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441" w:rsidRDefault="00C00441" w:rsidP="00657751">
      <w:pPr>
        <w:pStyle w:val="1b"/>
      </w:pPr>
      <w:bookmarkStart w:id="0" w:name="_Toc442637659"/>
      <w:bookmarkStart w:id="1" w:name="_Toc442703140"/>
      <w:bookmarkStart w:id="2" w:name="_Toc7560674"/>
      <w:r>
        <w:rPr>
          <w:rFonts w:hint="eastAsia"/>
        </w:rPr>
        <w:t>目錄</w:t>
      </w:r>
      <w:bookmarkEnd w:id="0"/>
      <w:bookmarkEnd w:id="1"/>
      <w:bookmarkEnd w:id="2"/>
    </w:p>
    <w:bookmarkStart w:id="3" w:name="_Toc442132234"/>
    <w:p w:rsidR="00D52249" w:rsidRDefault="00804C5E" w:rsidP="00D52249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r w:rsidRPr="00804C5E">
        <w:fldChar w:fldCharType="begin"/>
      </w:r>
      <w:r w:rsidR="00FB0515">
        <w:instrText xml:space="preserve"> TOC \o "1-3" \h \z \u </w:instrText>
      </w:r>
      <w:r w:rsidRPr="00804C5E">
        <w:fldChar w:fldCharType="separate"/>
      </w:r>
      <w:hyperlink w:anchor="_Toc7560674" w:history="1">
        <w:r w:rsidR="00D52249" w:rsidRPr="005D746C">
          <w:rPr>
            <w:rStyle w:val="afff5"/>
            <w:rFonts w:hint="eastAsia"/>
            <w:noProof/>
          </w:rPr>
          <w:t>目錄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_Toc7560674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675" w:history="1">
        <w:r w:rsidR="00D52249" w:rsidRPr="005D746C">
          <w:rPr>
            <w:rStyle w:val="afff5"/>
            <w:rFonts w:hint="eastAsia"/>
            <w:noProof/>
          </w:rPr>
          <w:t>編者序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676" w:history="1">
        <w:r w:rsidR="00D52249" w:rsidRPr="005D746C">
          <w:rPr>
            <w:rStyle w:val="afff5"/>
            <w:rFonts w:hint="eastAsia"/>
            <w:noProof/>
          </w:rPr>
          <w:t>上篇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677" w:history="1">
        <w:r w:rsidR="00D52249" w:rsidRPr="005D746C">
          <w:rPr>
            <w:rStyle w:val="afff5"/>
            <w:rFonts w:hint="eastAsia"/>
            <w:noProof/>
          </w:rPr>
          <w:t>醫學衷中參西錄前三期合編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678" w:history="1">
        <w:r w:rsidR="00D52249" w:rsidRPr="005D746C">
          <w:rPr>
            <w:rStyle w:val="afff5"/>
            <w:rFonts w:ascii="標楷體" w:hint="eastAsia"/>
            <w:noProof/>
            <w:spacing w:val="38"/>
          </w:rPr>
          <w:t>張</w:t>
        </w:r>
        <w:r w:rsidR="00D52249" w:rsidRPr="005D746C">
          <w:rPr>
            <w:rStyle w:val="afff5"/>
            <w:rFonts w:ascii="標楷體" w:hint="eastAsia"/>
            <w:noProof/>
          </w:rPr>
          <w:t>序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679" w:history="1">
        <w:r w:rsidR="00D52249" w:rsidRPr="005D746C">
          <w:rPr>
            <w:rStyle w:val="afff5"/>
            <w:rFonts w:hint="eastAsia"/>
            <w:noProof/>
          </w:rPr>
          <w:t>袁序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680" w:history="1">
        <w:r w:rsidR="00D52249" w:rsidRPr="005D746C">
          <w:rPr>
            <w:rStyle w:val="afff5"/>
            <w:rFonts w:hint="eastAsia"/>
            <w:noProof/>
          </w:rPr>
          <w:t>蘇序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681" w:history="1">
        <w:r w:rsidR="00D52249" w:rsidRPr="005D746C">
          <w:rPr>
            <w:rStyle w:val="afff5"/>
            <w:rFonts w:hint="eastAsia"/>
            <w:noProof/>
          </w:rPr>
          <w:t>自序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682" w:history="1">
        <w:r w:rsidR="00D52249" w:rsidRPr="005D746C">
          <w:rPr>
            <w:rStyle w:val="afff5"/>
            <w:rFonts w:hint="eastAsia"/>
            <w:noProof/>
          </w:rPr>
          <w:t>題詞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683" w:history="1">
        <w:r w:rsidR="00D52249" w:rsidRPr="005D746C">
          <w:rPr>
            <w:rStyle w:val="afff5"/>
            <w:rFonts w:hint="eastAsia"/>
            <w:noProof/>
          </w:rPr>
          <w:t>例言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684" w:history="1">
        <w:r w:rsidR="00D52249" w:rsidRPr="005D746C">
          <w:rPr>
            <w:rStyle w:val="afff5"/>
            <w:rFonts w:hint="eastAsia"/>
            <w:noProof/>
          </w:rPr>
          <w:t>〈第一卷〉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685" w:history="1">
        <w:r w:rsidR="00D52249" w:rsidRPr="005D746C">
          <w:rPr>
            <w:rStyle w:val="afff5"/>
            <w:rFonts w:hint="eastAsia"/>
            <w:noProof/>
          </w:rPr>
          <w:t>治陰虛勞熱方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686" w:history="1">
        <w:r w:rsidR="00D52249" w:rsidRPr="005D746C">
          <w:rPr>
            <w:rStyle w:val="afff5"/>
            <w:rFonts w:hint="eastAsia"/>
            <w:noProof/>
          </w:rPr>
          <w:t>【資生湯】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687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十全育真湯】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688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醴泉飲】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689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一味薯蕷飲</w:t>
        </w:r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690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參麥湯】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691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珠玉二寶粥】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692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沃雪湯】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693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水晶桃】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694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既濟湯】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695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來復湯】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696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鎮攝湯】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697" w:history="1">
        <w:r w:rsidR="00D52249" w:rsidRPr="005D746C">
          <w:rPr>
            <w:rStyle w:val="afff5"/>
            <w:rFonts w:hint="eastAsia"/>
            <w:noProof/>
          </w:rPr>
          <w:t>〈第二卷〉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698" w:history="1">
        <w:r w:rsidR="00D52249" w:rsidRPr="005D746C">
          <w:rPr>
            <w:rStyle w:val="afff5"/>
            <w:rFonts w:hint="eastAsia"/>
            <w:noProof/>
          </w:rPr>
          <w:t>治喘息方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699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參赭鎮氣湯】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00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薯蕷納氣湯】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01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滋培湯】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02" w:history="1">
        <w:r w:rsidR="00D52249" w:rsidRPr="005D746C">
          <w:rPr>
            <w:rStyle w:val="afff5"/>
            <w:rFonts w:hint="eastAsia"/>
            <w:noProof/>
          </w:rPr>
          <w:t>治陽虛方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03" w:history="1">
        <w:r w:rsidR="00D52249" w:rsidRPr="005D746C">
          <w:rPr>
            <w:rStyle w:val="afff5"/>
            <w:rFonts w:hint="eastAsia"/>
            <w:noProof/>
          </w:rPr>
          <w:t>【敦復湯】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04" w:history="1">
        <w:r w:rsidR="00D52249" w:rsidRPr="005D746C">
          <w:rPr>
            <w:rStyle w:val="afff5"/>
            <w:rFonts w:hint="eastAsia"/>
            <w:noProof/>
          </w:rPr>
          <w:t>治心病方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05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定心湯】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06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安魂湯】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07" w:history="1">
        <w:r w:rsidR="00D52249" w:rsidRPr="005D746C">
          <w:rPr>
            <w:rStyle w:val="afff5"/>
            <w:rFonts w:hint="eastAsia"/>
            <w:noProof/>
          </w:rPr>
          <w:t>治肺病方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08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黃耆膏】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09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清金益氣湯】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10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清金解毒湯】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11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安肺寧嗽丸】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12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清涼華蓋飲】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13" w:history="1">
        <w:r w:rsidR="00D52249" w:rsidRPr="005D746C">
          <w:rPr>
            <w:rStyle w:val="afff5"/>
            <w:rFonts w:hint="eastAsia"/>
            <w:noProof/>
          </w:rPr>
          <w:t>治嘔吐方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14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鎮逆湯】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15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薯蕷半夏粥】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16" w:history="1">
        <w:r w:rsidR="00D52249" w:rsidRPr="005D746C">
          <w:rPr>
            <w:rStyle w:val="afff5"/>
            <w:rFonts w:hint="eastAsia"/>
            <w:noProof/>
          </w:rPr>
          <w:t>治膈食方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17" w:history="1">
        <w:r w:rsidR="00D52249" w:rsidRPr="005D746C">
          <w:rPr>
            <w:rStyle w:val="afff5"/>
            <w:rFonts w:hint="eastAsia"/>
            <w:noProof/>
          </w:rPr>
          <w:t>【參赭培氣湯】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18" w:history="1">
        <w:r w:rsidR="00D52249" w:rsidRPr="005D746C">
          <w:rPr>
            <w:rStyle w:val="afff5"/>
            <w:rFonts w:hint="eastAsia"/>
            <w:noProof/>
          </w:rPr>
          <w:t>治吐衄方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19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寒降湯】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20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溫降湯】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21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清降湯】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22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保元寒降湯】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23" w:history="1">
        <w:r w:rsidR="00D52249" w:rsidRPr="005D746C">
          <w:rPr>
            <w:rStyle w:val="afff5"/>
            <w:rFonts w:hint="eastAsia"/>
            <w:noProof/>
          </w:rPr>
          <w:t>【保元清降湯】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24" w:history="1">
        <w:r w:rsidR="00D52249" w:rsidRPr="005D746C">
          <w:rPr>
            <w:rStyle w:val="afff5"/>
            <w:rFonts w:hint="eastAsia"/>
            <w:noProof/>
          </w:rPr>
          <w:t>【秘紅丹】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25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二鮮飲】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26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三鮮飲】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27" w:history="1">
        <w:r w:rsidR="00D52249" w:rsidRPr="005D746C">
          <w:rPr>
            <w:rStyle w:val="afff5"/>
            <w:rFonts w:hint="eastAsia"/>
            <w:noProof/>
          </w:rPr>
          <w:t>【化血丹】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28" w:history="1">
        <w:r w:rsidR="00D52249" w:rsidRPr="005D746C">
          <w:rPr>
            <w:rStyle w:val="afff5"/>
            <w:rFonts w:hint="eastAsia"/>
            <w:noProof/>
          </w:rPr>
          <w:t>【補絡補管湯】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29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化瘀理膈丹】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30" w:history="1">
        <w:r w:rsidR="00D52249" w:rsidRPr="005D746C">
          <w:rPr>
            <w:rStyle w:val="afff5"/>
            <w:rFonts w:hint="eastAsia"/>
            <w:noProof/>
          </w:rPr>
          <w:t>治消渴方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31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玉液湯】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32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滋膵飲】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33" w:history="1">
        <w:r w:rsidR="00D52249" w:rsidRPr="005D746C">
          <w:rPr>
            <w:rStyle w:val="afff5"/>
            <w:rFonts w:hint="eastAsia"/>
            <w:noProof/>
          </w:rPr>
          <w:t>治癃閉方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34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宣陽湯】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35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濟陰湯】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36" w:history="1">
        <w:r w:rsidR="00D52249" w:rsidRPr="005D746C">
          <w:rPr>
            <w:rStyle w:val="afff5"/>
            <w:rFonts w:hint="eastAsia"/>
            <w:noProof/>
          </w:rPr>
          <w:t>【白茅根湯】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37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溫通湯】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38" w:history="1">
        <w:r w:rsidR="00D52249" w:rsidRPr="005D746C">
          <w:rPr>
            <w:rStyle w:val="afff5"/>
            <w:rFonts w:hint="eastAsia"/>
            <w:noProof/>
          </w:rPr>
          <w:t>【加味苓桂朮甘湯】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39" w:history="1">
        <w:r w:rsidR="00D52249" w:rsidRPr="005D746C">
          <w:rPr>
            <w:rStyle w:val="afff5"/>
            <w:rFonts w:hint="eastAsia"/>
            <w:noProof/>
          </w:rPr>
          <w:t>【寒通湯】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221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40" w:history="1">
        <w:r w:rsidR="00D52249" w:rsidRPr="005D746C">
          <w:rPr>
            <w:rStyle w:val="afff5"/>
            <w:rFonts w:hint="eastAsia"/>
            <w:noProof/>
          </w:rPr>
          <w:t>【升麻黃耆湯】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222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41" w:history="1">
        <w:r w:rsidR="00D52249" w:rsidRPr="005D746C">
          <w:rPr>
            <w:rStyle w:val="afff5"/>
            <w:rFonts w:hint="eastAsia"/>
            <w:noProof/>
          </w:rPr>
          <w:t>【雞胵湯】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227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42" w:history="1">
        <w:r w:rsidR="00D52249" w:rsidRPr="005D746C">
          <w:rPr>
            <w:rStyle w:val="afff5"/>
            <w:rFonts w:hint="eastAsia"/>
            <w:noProof/>
          </w:rPr>
          <w:t>【雞胵茅根湯】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229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43" w:history="1">
        <w:r w:rsidR="00D52249" w:rsidRPr="005D746C">
          <w:rPr>
            <w:rStyle w:val="afff5"/>
            <w:rFonts w:hint="eastAsia"/>
            <w:noProof/>
          </w:rPr>
          <w:t>〈第三卷〉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232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44" w:history="1">
        <w:r w:rsidR="00D52249" w:rsidRPr="005D746C">
          <w:rPr>
            <w:rStyle w:val="afff5"/>
            <w:rFonts w:hint="eastAsia"/>
            <w:noProof/>
          </w:rPr>
          <w:t>治黃疸方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233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45" w:history="1">
        <w:r w:rsidR="00D52249" w:rsidRPr="005D746C">
          <w:rPr>
            <w:rStyle w:val="afff5"/>
            <w:rFonts w:ascii="新細明體" w:eastAsia="新細明體" w:hAnsi="新細明體" w:cs="新細明體" w:hint="eastAsia"/>
            <w:noProof/>
          </w:rPr>
          <w:t>【</w:t>
        </w:r>
        <w:r w:rsidR="00D52249" w:rsidRPr="005D746C">
          <w:rPr>
            <w:rStyle w:val="afff5"/>
            <w:rFonts w:ascii="標楷體" w:cs="新細明體" w:hint="eastAsia"/>
            <w:noProof/>
          </w:rPr>
          <w:t>審</w:t>
        </w:r>
        <w:r w:rsidR="00D52249" w:rsidRPr="005D746C">
          <w:rPr>
            <w:rStyle w:val="afff5"/>
            <w:rFonts w:ascii="標楷體" w:hint="eastAsia"/>
            <w:noProof/>
          </w:rPr>
          <w:t>定《金</w:t>
        </w:r>
        <w:r w:rsidR="00D52249" w:rsidRPr="005D746C">
          <w:rPr>
            <w:rStyle w:val="afff5"/>
            <w:rFonts w:ascii="標楷體" w:cs="新細明體" w:hint="eastAsia"/>
            <w:noProof/>
          </w:rPr>
          <w:t>匱</w:t>
        </w:r>
        <w:r w:rsidR="00D52249" w:rsidRPr="005D746C">
          <w:rPr>
            <w:rStyle w:val="afff5"/>
            <w:rFonts w:ascii="標楷體" w:hint="eastAsia"/>
            <w:noProof/>
          </w:rPr>
          <w:t>》</w:t>
        </w:r>
        <w:r w:rsidR="00D52249" w:rsidRPr="005D746C">
          <w:rPr>
            <w:rStyle w:val="afff5"/>
            <w:rFonts w:ascii="標楷體" w:cs="新細明體" w:hint="eastAsia"/>
            <w:noProof/>
          </w:rPr>
          <w:t>黃</w:t>
        </w:r>
        <w:r w:rsidR="00D52249" w:rsidRPr="005D746C">
          <w:rPr>
            <w:rStyle w:val="afff5"/>
            <w:rFonts w:ascii="標楷體" w:hint="eastAsia"/>
            <w:noProof/>
          </w:rPr>
          <w:t>疸</w:t>
        </w:r>
        <w:r w:rsidR="00D52249" w:rsidRPr="005D746C">
          <w:rPr>
            <w:rStyle w:val="afff5"/>
            <w:rFonts w:ascii="標楷體" w:cs="新細明體" w:hint="eastAsia"/>
            <w:noProof/>
          </w:rPr>
          <w:t>門</w:t>
        </w:r>
        <w:r w:rsidR="00D52249" w:rsidRPr="005D746C">
          <w:rPr>
            <w:rStyle w:val="afff5"/>
            <w:rFonts w:ascii="標楷體" w:hint="eastAsia"/>
            <w:noProof/>
          </w:rPr>
          <w:t>硝石礬石散方】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233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46" w:history="1">
        <w:r w:rsidR="00D52249" w:rsidRPr="005D746C">
          <w:rPr>
            <w:rStyle w:val="afff5"/>
            <w:rFonts w:hint="eastAsia"/>
            <w:noProof/>
          </w:rPr>
          <w:t>治淋濁方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236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47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理血湯】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236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48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膏淋湯】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241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49" w:history="1">
        <w:r w:rsidR="00D52249" w:rsidRPr="005D746C">
          <w:rPr>
            <w:rStyle w:val="afff5"/>
            <w:rFonts w:hint="eastAsia"/>
            <w:noProof/>
          </w:rPr>
          <w:t>【氣淋湯】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242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50" w:history="1">
        <w:r w:rsidR="00D52249" w:rsidRPr="005D746C">
          <w:rPr>
            <w:rStyle w:val="afff5"/>
            <w:rFonts w:hint="eastAsia"/>
            <w:noProof/>
          </w:rPr>
          <w:t>【勞淋湯】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243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51" w:history="1">
        <w:r w:rsidR="00D52249" w:rsidRPr="005D746C">
          <w:rPr>
            <w:rStyle w:val="afff5"/>
            <w:rFonts w:hint="eastAsia"/>
            <w:noProof/>
          </w:rPr>
          <w:t>【砂淋丸】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244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52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寒淋湯】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246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53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秘真丹】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247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54" w:history="1">
        <w:r w:rsidR="00D52249" w:rsidRPr="005D746C">
          <w:rPr>
            <w:rStyle w:val="afff5"/>
            <w:rFonts w:hint="eastAsia"/>
            <w:noProof/>
          </w:rPr>
          <w:t>【毒淋湯】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248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55" w:history="1">
        <w:r w:rsidR="00D52249" w:rsidRPr="005D746C">
          <w:rPr>
            <w:rStyle w:val="afff5"/>
            <w:rFonts w:hint="eastAsia"/>
            <w:noProof/>
          </w:rPr>
          <w:t>【消毒二仙丹】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249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56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鮮小薊根湯】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250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57" w:history="1">
        <w:r w:rsidR="00D52249" w:rsidRPr="005D746C">
          <w:rPr>
            <w:rStyle w:val="afff5"/>
            <w:rFonts w:hint="eastAsia"/>
            <w:noProof/>
          </w:rPr>
          <w:t>【朱砂骨湃波丸】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251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58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澄化湯】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253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59" w:history="1">
        <w:r w:rsidR="00D52249" w:rsidRPr="005D746C">
          <w:rPr>
            <w:rStyle w:val="afff5"/>
            <w:rFonts w:hint="eastAsia"/>
            <w:noProof/>
          </w:rPr>
          <w:t>【清腎湯】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254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60" w:history="1">
        <w:r w:rsidR="00D52249" w:rsidRPr="005D746C">
          <w:rPr>
            <w:rStyle w:val="afff5"/>
            <w:rFonts w:hint="eastAsia"/>
            <w:noProof/>
          </w:rPr>
          <w:t>【舒和湯】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255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61" w:history="1">
        <w:r w:rsidR="00D52249" w:rsidRPr="005D746C">
          <w:rPr>
            <w:rStyle w:val="afff5"/>
            <w:rFonts w:hint="eastAsia"/>
            <w:noProof/>
          </w:rPr>
          <w:t>治痢方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256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62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化滯湯】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256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63" w:history="1">
        <w:r w:rsidR="00D52249" w:rsidRPr="005D746C">
          <w:rPr>
            <w:rStyle w:val="afff5"/>
            <w:rFonts w:hint="eastAsia"/>
            <w:noProof/>
          </w:rPr>
          <w:t>【燮理湯】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257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64" w:history="1">
        <w:r w:rsidR="00D52249" w:rsidRPr="005D746C">
          <w:rPr>
            <w:rStyle w:val="afff5"/>
            <w:rFonts w:hint="eastAsia"/>
            <w:noProof/>
          </w:rPr>
          <w:t>【解毒生化丹】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262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65" w:history="1">
        <w:r w:rsidR="00D52249" w:rsidRPr="005D746C">
          <w:rPr>
            <w:rStyle w:val="afff5"/>
            <w:rFonts w:hint="eastAsia"/>
            <w:noProof/>
          </w:rPr>
          <w:t>【天水滌腸湯】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264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66" w:history="1">
        <w:r w:rsidR="00D52249" w:rsidRPr="005D746C">
          <w:rPr>
            <w:rStyle w:val="afff5"/>
            <w:rFonts w:hint="eastAsia"/>
            <w:noProof/>
          </w:rPr>
          <w:t>【通變白頭翁湯】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266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67" w:history="1">
        <w:r w:rsidR="00D52249" w:rsidRPr="005D746C">
          <w:rPr>
            <w:rStyle w:val="afff5"/>
            <w:rFonts w:hint="eastAsia"/>
            <w:noProof/>
          </w:rPr>
          <w:t>【三寶粥】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269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68" w:history="1">
        <w:r w:rsidR="00D52249" w:rsidRPr="005D746C">
          <w:rPr>
            <w:rStyle w:val="afff5"/>
            <w:rFonts w:hint="eastAsia"/>
            <w:noProof/>
          </w:rPr>
          <w:t>【通變白虎加人參湯】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272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69" w:history="1">
        <w:r w:rsidR="00D52249" w:rsidRPr="005D746C">
          <w:rPr>
            <w:rStyle w:val="afff5"/>
            <w:rFonts w:hint="eastAsia"/>
            <w:noProof/>
          </w:rPr>
          <w:t>治燥結方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282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70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硝菔通結湯】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282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71" w:history="1">
        <w:r w:rsidR="00D52249" w:rsidRPr="005D746C">
          <w:rPr>
            <w:rStyle w:val="afff5"/>
            <w:rFonts w:hint="eastAsia"/>
            <w:noProof/>
          </w:rPr>
          <w:t>【赭遂攻結湯】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285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72" w:history="1">
        <w:r w:rsidR="00D52249" w:rsidRPr="005D746C">
          <w:rPr>
            <w:rStyle w:val="afff5"/>
            <w:rFonts w:hint="eastAsia"/>
            <w:noProof/>
          </w:rPr>
          <w:t>【通結用蔥白熨法】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287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73" w:history="1">
        <w:r w:rsidR="00D52249" w:rsidRPr="005D746C">
          <w:rPr>
            <w:rStyle w:val="afff5"/>
            <w:rFonts w:hint="eastAsia"/>
            <w:noProof/>
          </w:rPr>
          <w:t>治泄瀉方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291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74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益脾餅】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291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75" w:history="1">
        <w:r w:rsidR="00D52249" w:rsidRPr="005D746C">
          <w:rPr>
            <w:rStyle w:val="afff5"/>
            <w:rFonts w:hint="eastAsia"/>
            <w:noProof/>
          </w:rPr>
          <w:t>【扶中湯】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293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76" w:history="1">
        <w:r w:rsidR="00D52249" w:rsidRPr="005D746C">
          <w:rPr>
            <w:rStyle w:val="afff5"/>
            <w:rFonts w:hint="eastAsia"/>
            <w:noProof/>
          </w:rPr>
          <w:t>【薯蕷粥】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294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77" w:history="1">
        <w:r w:rsidR="00D52249" w:rsidRPr="005D746C">
          <w:rPr>
            <w:rStyle w:val="afff5"/>
            <w:rFonts w:hint="eastAsia"/>
            <w:noProof/>
          </w:rPr>
          <w:t>【薯蕷雞子黃粥】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297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78" w:history="1">
        <w:r w:rsidR="00D52249" w:rsidRPr="005D746C">
          <w:rPr>
            <w:rStyle w:val="afff5"/>
            <w:rFonts w:hint="eastAsia"/>
            <w:noProof/>
          </w:rPr>
          <w:t>【薯蕷芣苣湯】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298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79" w:history="1">
        <w:r w:rsidR="00D52249" w:rsidRPr="005D746C">
          <w:rPr>
            <w:rStyle w:val="afff5"/>
            <w:rFonts w:hint="eastAsia"/>
            <w:noProof/>
          </w:rPr>
          <w:t>【加味天水散】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299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80" w:history="1">
        <w:r w:rsidR="00D52249" w:rsidRPr="005D746C">
          <w:rPr>
            <w:rStyle w:val="afff5"/>
            <w:rFonts w:hint="eastAsia"/>
            <w:noProof/>
          </w:rPr>
          <w:t>【加味四神丸】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301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81" w:history="1">
        <w:r w:rsidR="00D52249" w:rsidRPr="005D746C">
          <w:rPr>
            <w:rStyle w:val="afff5"/>
            <w:rFonts w:hint="eastAsia"/>
            <w:noProof/>
          </w:rPr>
          <w:t>治痰飲方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302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82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理飲湯】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302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83" w:history="1">
        <w:r w:rsidR="00D52249" w:rsidRPr="005D746C">
          <w:rPr>
            <w:rStyle w:val="afff5"/>
            <w:rFonts w:hint="eastAsia"/>
            <w:noProof/>
          </w:rPr>
          <w:t>【理痰湯】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306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84" w:history="1">
        <w:r w:rsidR="00D52249" w:rsidRPr="005D746C">
          <w:rPr>
            <w:rStyle w:val="afff5"/>
            <w:rFonts w:hint="eastAsia"/>
            <w:noProof/>
          </w:rPr>
          <w:t>【龍蚝理痰湯】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308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85" w:history="1">
        <w:r w:rsidR="00D52249" w:rsidRPr="005D746C">
          <w:rPr>
            <w:rStyle w:val="afff5"/>
            <w:rFonts w:hint="eastAsia"/>
            <w:noProof/>
          </w:rPr>
          <w:t>【健脾化痰丸】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310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86" w:history="1">
        <w:r w:rsidR="00D52249" w:rsidRPr="005D746C">
          <w:rPr>
            <w:rStyle w:val="afff5"/>
            <w:rFonts w:hint="eastAsia"/>
            <w:noProof/>
          </w:rPr>
          <w:t>【期頤餅】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311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87" w:history="1">
        <w:r w:rsidR="00D52249" w:rsidRPr="005D746C">
          <w:rPr>
            <w:rStyle w:val="afff5"/>
            <w:rFonts w:hint="eastAsia"/>
            <w:noProof/>
          </w:rPr>
          <w:t>【治痰點天突穴法】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314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88" w:history="1">
        <w:r w:rsidR="00D52249" w:rsidRPr="005D746C">
          <w:rPr>
            <w:rStyle w:val="afff5"/>
            <w:rFonts w:hint="eastAsia"/>
            <w:noProof/>
          </w:rPr>
          <w:t>【明礬湯】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316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89" w:history="1">
        <w:r w:rsidR="00D52249" w:rsidRPr="005D746C">
          <w:rPr>
            <w:rStyle w:val="afff5"/>
            <w:rFonts w:hint="eastAsia"/>
            <w:noProof/>
          </w:rPr>
          <w:t>【麝香香油灌法】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317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90" w:history="1">
        <w:r w:rsidR="00D52249" w:rsidRPr="005D746C">
          <w:rPr>
            <w:rStyle w:val="afff5"/>
            <w:rFonts w:hint="eastAsia"/>
            <w:noProof/>
          </w:rPr>
          <w:t>治癲狂方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318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91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蕩痰湯】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318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92" w:history="1">
        <w:r w:rsidR="00D52249" w:rsidRPr="005D746C">
          <w:rPr>
            <w:rStyle w:val="afff5"/>
            <w:rFonts w:hint="eastAsia"/>
            <w:noProof/>
          </w:rPr>
          <w:t>【蕩痰加甘遂湯】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319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93" w:history="1">
        <w:r w:rsidR="00D52249" w:rsidRPr="005D746C">
          <w:rPr>
            <w:rStyle w:val="afff5"/>
            <w:rFonts w:hint="eastAsia"/>
            <w:noProof/>
          </w:rPr>
          <w:t>【調氣養神湯】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322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94" w:history="1">
        <w:r w:rsidR="00D52249" w:rsidRPr="005D746C">
          <w:rPr>
            <w:rStyle w:val="afff5"/>
            <w:rFonts w:hint="eastAsia"/>
            <w:noProof/>
          </w:rPr>
          <w:t>〈第四卷〉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324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95" w:history="1">
        <w:r w:rsidR="00D52249" w:rsidRPr="005D746C">
          <w:rPr>
            <w:rStyle w:val="afff5"/>
            <w:rFonts w:hint="eastAsia"/>
            <w:noProof/>
          </w:rPr>
          <w:t>治大氣下陷方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325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96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升陷湯】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325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97" w:history="1">
        <w:r w:rsidR="00D52249" w:rsidRPr="005D746C">
          <w:rPr>
            <w:rStyle w:val="afff5"/>
            <w:rFonts w:hint="eastAsia"/>
            <w:noProof/>
          </w:rPr>
          <w:t>【回陽升陷湯】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356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98" w:history="1">
        <w:r w:rsidR="00D52249" w:rsidRPr="005D746C">
          <w:rPr>
            <w:rStyle w:val="afff5"/>
            <w:rFonts w:hint="eastAsia"/>
            <w:noProof/>
          </w:rPr>
          <w:t>【理鬱升陷湯】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358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799" w:history="1">
        <w:r w:rsidR="00D52249" w:rsidRPr="005D746C">
          <w:rPr>
            <w:rStyle w:val="afff5"/>
            <w:rFonts w:hint="eastAsia"/>
            <w:noProof/>
          </w:rPr>
          <w:t>【醒脾升陷湯】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_Toc7560799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360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00" w:history="1">
        <w:r w:rsidR="00D52249" w:rsidRPr="005D746C">
          <w:rPr>
            <w:rStyle w:val="afff5"/>
            <w:rFonts w:hint="eastAsia"/>
            <w:noProof/>
          </w:rPr>
          <w:t>治氣血鬱滯肢體疼痛方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364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01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升降湯】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364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02" w:history="1">
        <w:r w:rsidR="00D52249" w:rsidRPr="005D746C">
          <w:rPr>
            <w:rStyle w:val="afff5"/>
            <w:rFonts w:hint="eastAsia"/>
            <w:noProof/>
          </w:rPr>
          <w:t>【培脾舒肝湯】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366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03" w:history="1">
        <w:r w:rsidR="00D52249" w:rsidRPr="005D746C">
          <w:rPr>
            <w:rStyle w:val="afff5"/>
            <w:rFonts w:hint="eastAsia"/>
            <w:noProof/>
          </w:rPr>
          <w:t>【金鈴瀉肝湯】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368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04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活絡效靈丹】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370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05" w:history="1">
        <w:r w:rsidR="00D52249" w:rsidRPr="005D746C">
          <w:rPr>
            <w:rStyle w:val="afff5"/>
            <w:rFonts w:hint="eastAsia"/>
            <w:noProof/>
          </w:rPr>
          <w:t>【活絡祛寒湯】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375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06" w:history="1">
        <w:r w:rsidR="00D52249" w:rsidRPr="005D746C">
          <w:rPr>
            <w:rStyle w:val="afff5"/>
            <w:rFonts w:hint="eastAsia"/>
            <w:noProof/>
          </w:rPr>
          <w:t>【健運湯】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376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07" w:history="1">
        <w:r w:rsidR="00D52249" w:rsidRPr="005D746C">
          <w:rPr>
            <w:rStyle w:val="afff5"/>
            <w:rFonts w:hint="eastAsia"/>
            <w:noProof/>
          </w:rPr>
          <w:t>【振中湯】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377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08" w:history="1">
        <w:r w:rsidR="00D52249" w:rsidRPr="005D746C">
          <w:rPr>
            <w:rStyle w:val="afff5"/>
            <w:rFonts w:hint="eastAsia"/>
            <w:noProof/>
          </w:rPr>
          <w:t>【曲直湯】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378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09" w:history="1">
        <w:r w:rsidR="00D52249" w:rsidRPr="005D746C">
          <w:rPr>
            <w:rStyle w:val="afff5"/>
            <w:rFonts w:hint="eastAsia"/>
            <w:noProof/>
          </w:rPr>
          <w:t>【熱性關節腫疼用阿斯必林法】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382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10" w:history="1">
        <w:r w:rsidR="00D52249" w:rsidRPr="005D746C">
          <w:rPr>
            <w:rStyle w:val="afff5"/>
            <w:rFonts w:hint="eastAsia"/>
            <w:noProof/>
          </w:rPr>
          <w:t>〈第五卷〉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388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11" w:history="1">
        <w:r w:rsidR="00D52249" w:rsidRPr="005D746C">
          <w:rPr>
            <w:rStyle w:val="afff5"/>
            <w:rFonts w:hint="eastAsia"/>
            <w:noProof/>
          </w:rPr>
          <w:t>治傷寒方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389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12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麻黃加知母湯】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389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13" w:history="1">
        <w:r w:rsidR="00D52249" w:rsidRPr="005D746C">
          <w:rPr>
            <w:rStyle w:val="afff5"/>
            <w:rFonts w:hint="eastAsia"/>
            <w:noProof/>
          </w:rPr>
          <w:t>【加味桂枝代粥湯】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393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14" w:history="1">
        <w:r w:rsidR="00D52249" w:rsidRPr="005D746C">
          <w:rPr>
            <w:rStyle w:val="afff5"/>
            <w:rFonts w:hint="eastAsia"/>
            <w:noProof/>
          </w:rPr>
          <w:t>【小青龍湯解】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397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15" w:history="1">
        <w:r w:rsidR="00D52249" w:rsidRPr="005D746C">
          <w:rPr>
            <w:rStyle w:val="afff5"/>
            <w:rFonts w:hint="eastAsia"/>
            <w:noProof/>
          </w:rPr>
          <w:t>【從龍湯】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408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16" w:history="1">
        <w:r w:rsidR="00D52249" w:rsidRPr="005D746C">
          <w:rPr>
            <w:rStyle w:val="afff5"/>
            <w:rFonts w:hint="eastAsia"/>
            <w:noProof/>
          </w:rPr>
          <w:t>【餾水石膏飲】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412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17" w:history="1">
        <w:r w:rsidR="00D52249" w:rsidRPr="005D746C">
          <w:rPr>
            <w:rStyle w:val="afff5"/>
            <w:rFonts w:hint="eastAsia"/>
            <w:noProof/>
          </w:rPr>
          <w:t>【葛根黃芩黃連湯解】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415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18" w:history="1">
        <w:r w:rsidR="00D52249" w:rsidRPr="005D746C">
          <w:rPr>
            <w:rStyle w:val="afff5"/>
            <w:rFonts w:hint="eastAsia"/>
            <w:noProof/>
          </w:rPr>
          <w:t>【小柴胡湯解】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417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19" w:history="1">
        <w:r w:rsidR="00D52249" w:rsidRPr="005D746C">
          <w:rPr>
            <w:rStyle w:val="afff5"/>
            <w:rFonts w:hint="eastAsia"/>
            <w:noProof/>
          </w:rPr>
          <w:t>【通變大柴胡湯】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427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20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加味越婢加半夏湯】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428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21" w:history="1">
        <w:r w:rsidR="00D52249" w:rsidRPr="005D746C">
          <w:rPr>
            <w:rStyle w:val="afff5"/>
            <w:rFonts w:hint="eastAsia"/>
            <w:noProof/>
          </w:rPr>
          <w:t>治溫病方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430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22" w:history="1">
        <w:r w:rsidR="00D52249" w:rsidRPr="005D746C">
          <w:rPr>
            <w:rStyle w:val="afff5"/>
            <w:rFonts w:hint="eastAsia"/>
            <w:noProof/>
          </w:rPr>
          <w:t>【涼解湯】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435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23" w:history="1">
        <w:r w:rsidR="00D52249" w:rsidRPr="005D746C">
          <w:rPr>
            <w:rStyle w:val="afff5"/>
            <w:rFonts w:hint="eastAsia"/>
            <w:noProof/>
          </w:rPr>
          <w:t>【寒解湯】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436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24" w:history="1">
        <w:r w:rsidR="00D52249" w:rsidRPr="005D746C">
          <w:rPr>
            <w:rStyle w:val="afff5"/>
            <w:rFonts w:hint="eastAsia"/>
            <w:noProof/>
          </w:rPr>
          <w:t>【石膏阿斯匹林湯】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442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25" w:history="1">
        <w:r w:rsidR="00D52249" w:rsidRPr="005D746C">
          <w:rPr>
            <w:rStyle w:val="afff5"/>
            <w:rFonts w:hint="eastAsia"/>
            <w:noProof/>
          </w:rPr>
          <w:t>【和解湯】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444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26" w:history="1">
        <w:r w:rsidR="00D52249" w:rsidRPr="005D746C">
          <w:rPr>
            <w:rStyle w:val="afff5"/>
            <w:rFonts w:hint="eastAsia"/>
            <w:noProof/>
          </w:rPr>
          <w:t>【宣解湯】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445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27" w:history="1">
        <w:r w:rsidR="00D52249" w:rsidRPr="005D746C">
          <w:rPr>
            <w:rStyle w:val="afff5"/>
            <w:rFonts w:hint="eastAsia"/>
            <w:noProof/>
          </w:rPr>
          <w:t>【滋陰宣解湯】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446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28" w:history="1">
        <w:r w:rsidR="00D52249" w:rsidRPr="005D746C">
          <w:rPr>
            <w:rStyle w:val="afff5"/>
            <w:rFonts w:hint="eastAsia"/>
            <w:noProof/>
          </w:rPr>
          <w:t>【滋陰清燥湯】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448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29" w:history="1">
        <w:r w:rsidR="00D52249" w:rsidRPr="005D746C">
          <w:rPr>
            <w:rStyle w:val="afff5"/>
            <w:rFonts w:hint="eastAsia"/>
            <w:noProof/>
          </w:rPr>
          <w:t>【滋陰固下湯】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452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30" w:history="1">
        <w:r w:rsidR="00D52249" w:rsidRPr="005D746C">
          <w:rPr>
            <w:rStyle w:val="afff5"/>
            <w:rFonts w:hint="eastAsia"/>
            <w:noProof/>
          </w:rPr>
          <w:t>【猶龍湯】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453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31" w:history="1">
        <w:r w:rsidR="00D52249" w:rsidRPr="005D746C">
          <w:rPr>
            <w:rStyle w:val="afff5"/>
            <w:rFonts w:hint="eastAsia"/>
            <w:noProof/>
          </w:rPr>
          <w:t>〈第六卷〉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455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32" w:history="1">
        <w:r w:rsidR="00D52249" w:rsidRPr="005D746C">
          <w:rPr>
            <w:rStyle w:val="afff5"/>
            <w:rFonts w:hint="eastAsia"/>
            <w:noProof/>
          </w:rPr>
          <w:t>治傷寒溫病同用方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456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33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仙露湯】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456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34" w:history="1">
        <w:r w:rsidR="00D52249" w:rsidRPr="005D746C">
          <w:rPr>
            <w:rStyle w:val="afff5"/>
            <w:rFonts w:hint="eastAsia"/>
            <w:noProof/>
          </w:rPr>
          <w:t>【石膏粳米湯】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481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35" w:history="1">
        <w:r w:rsidR="00D52249" w:rsidRPr="005D746C">
          <w:rPr>
            <w:rStyle w:val="afff5"/>
            <w:rFonts w:hint="eastAsia"/>
            <w:noProof/>
          </w:rPr>
          <w:t>【鎮逆白虎湯】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484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36" w:history="1">
        <w:r w:rsidR="00D52249" w:rsidRPr="005D746C">
          <w:rPr>
            <w:rStyle w:val="afff5"/>
            <w:rFonts w:hint="eastAsia"/>
            <w:noProof/>
          </w:rPr>
          <w:t>【白虎加人參以山藥代粳米湯】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486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37" w:history="1">
        <w:r w:rsidR="00D52249" w:rsidRPr="005D746C">
          <w:rPr>
            <w:rStyle w:val="afff5"/>
            <w:rFonts w:hint="eastAsia"/>
            <w:noProof/>
          </w:rPr>
          <w:t>【寧嗽定喘飲】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503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38" w:history="1">
        <w:r w:rsidR="00D52249" w:rsidRPr="005D746C">
          <w:rPr>
            <w:rStyle w:val="afff5"/>
            <w:rFonts w:hint="eastAsia"/>
            <w:noProof/>
          </w:rPr>
          <w:t>【蕩胸湯】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504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39" w:history="1">
        <w:r w:rsidR="00D52249" w:rsidRPr="005D746C">
          <w:rPr>
            <w:rStyle w:val="afff5"/>
            <w:rFonts w:hint="eastAsia"/>
            <w:noProof/>
          </w:rPr>
          <w:t>【一味萊菔子湯】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508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40" w:history="1">
        <w:r w:rsidR="00D52249" w:rsidRPr="005D746C">
          <w:rPr>
            <w:rStyle w:val="afff5"/>
            <w:rFonts w:hint="eastAsia"/>
            <w:noProof/>
          </w:rPr>
          <w:t>【鎮逆承氣湯】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509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41" w:history="1">
        <w:r w:rsidR="00D52249" w:rsidRPr="005D746C">
          <w:rPr>
            <w:rStyle w:val="afff5"/>
            <w:rFonts w:hint="eastAsia"/>
            <w:noProof/>
          </w:rPr>
          <w:t>〈第七卷〉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511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42" w:history="1">
        <w:r w:rsidR="00D52249" w:rsidRPr="005D746C">
          <w:rPr>
            <w:rStyle w:val="afff5"/>
            <w:rFonts w:hint="eastAsia"/>
            <w:noProof/>
          </w:rPr>
          <w:t>治瘟疫瘟疹方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512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43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青盂湯】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512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44" w:history="1">
        <w:r w:rsidR="00D52249" w:rsidRPr="005D746C">
          <w:rPr>
            <w:rStyle w:val="afff5"/>
            <w:rFonts w:hint="eastAsia"/>
            <w:noProof/>
          </w:rPr>
          <w:t>【護心至寶丹】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523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45" w:history="1">
        <w:r w:rsidR="00D52249" w:rsidRPr="005D746C">
          <w:rPr>
            <w:rStyle w:val="afff5"/>
            <w:rFonts w:hint="eastAsia"/>
            <w:noProof/>
          </w:rPr>
          <w:t>【清疹湯】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524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46" w:history="1">
        <w:r w:rsidR="00D52249" w:rsidRPr="005D746C">
          <w:rPr>
            <w:rStyle w:val="afff5"/>
            <w:rFonts w:hint="eastAsia"/>
            <w:noProof/>
          </w:rPr>
          <w:t>治瘧疾方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529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47" w:history="1">
        <w:r w:rsidR="00D52249" w:rsidRPr="005D746C">
          <w:rPr>
            <w:rStyle w:val="afff5"/>
            <w:rFonts w:hint="eastAsia"/>
            <w:noProof/>
          </w:rPr>
          <w:t>【加味小柴胡湯】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529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48" w:history="1">
        <w:r w:rsidR="00D52249" w:rsidRPr="005D746C">
          <w:rPr>
            <w:rStyle w:val="afff5"/>
            <w:rFonts w:hint="eastAsia"/>
            <w:noProof/>
          </w:rPr>
          <w:t>治霍亂方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534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49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急救回生丹】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534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50" w:history="1">
        <w:r w:rsidR="00D52249" w:rsidRPr="005D746C">
          <w:rPr>
            <w:rStyle w:val="afff5"/>
            <w:rFonts w:hint="eastAsia"/>
            <w:noProof/>
          </w:rPr>
          <w:t>【衛生防疫寶丹】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537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51" w:history="1">
        <w:r w:rsidR="00D52249" w:rsidRPr="005D746C">
          <w:rPr>
            <w:rStyle w:val="afff5"/>
            <w:rFonts w:hint="eastAsia"/>
            <w:noProof/>
          </w:rPr>
          <w:t>【急救回陽湯】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539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52" w:history="1">
        <w:r w:rsidR="00D52249" w:rsidRPr="005D746C">
          <w:rPr>
            <w:rStyle w:val="afff5"/>
            <w:rFonts w:hint="eastAsia"/>
            <w:noProof/>
          </w:rPr>
          <w:t>治內外中風方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547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53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搜風湯】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547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54" w:history="1">
        <w:r w:rsidR="00D52249" w:rsidRPr="005D746C">
          <w:rPr>
            <w:rStyle w:val="afff5"/>
            <w:rFonts w:hint="eastAsia"/>
            <w:noProof/>
          </w:rPr>
          <w:t>【熄風湯】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550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55" w:history="1">
        <w:r w:rsidR="00D52249" w:rsidRPr="005D746C">
          <w:rPr>
            <w:rStyle w:val="afff5"/>
            <w:rFonts w:hint="eastAsia"/>
            <w:noProof/>
          </w:rPr>
          <w:t>【逐風湯】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552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56" w:history="1">
        <w:r w:rsidR="00D52249" w:rsidRPr="005D746C">
          <w:rPr>
            <w:rStyle w:val="afff5"/>
            <w:rFonts w:hint="eastAsia"/>
            <w:noProof/>
          </w:rPr>
          <w:t>【加味黃耆五物湯】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553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57" w:history="1">
        <w:r w:rsidR="00D52249" w:rsidRPr="005D746C">
          <w:rPr>
            <w:rStyle w:val="afff5"/>
            <w:rFonts w:hint="eastAsia"/>
            <w:noProof/>
          </w:rPr>
          <w:t>【加味玉屏風散】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555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58" w:history="1">
        <w:r w:rsidR="00D52249" w:rsidRPr="005D746C">
          <w:rPr>
            <w:rStyle w:val="afff5"/>
            <w:rFonts w:hint="eastAsia"/>
            <w:noProof/>
          </w:rPr>
          <w:t>【鎮肝熄風湯】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556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59" w:history="1">
        <w:r w:rsidR="00D52249" w:rsidRPr="005D746C">
          <w:rPr>
            <w:rStyle w:val="afff5"/>
            <w:rFonts w:hint="eastAsia"/>
            <w:noProof/>
          </w:rPr>
          <w:t>【加味補血湯】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565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60" w:history="1">
        <w:r w:rsidR="00D52249" w:rsidRPr="005D746C">
          <w:rPr>
            <w:rStyle w:val="afff5"/>
            <w:rFonts w:hint="eastAsia"/>
            <w:noProof/>
          </w:rPr>
          <w:t>治小兒風證方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568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61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定風丹】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568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62" w:history="1">
        <w:r w:rsidR="00D52249" w:rsidRPr="005D746C">
          <w:rPr>
            <w:rStyle w:val="afff5"/>
            <w:rFonts w:hint="eastAsia"/>
            <w:noProof/>
          </w:rPr>
          <w:t>【鎮風湯】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571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63" w:history="1">
        <w:r w:rsidR="00D52249" w:rsidRPr="005D746C">
          <w:rPr>
            <w:rStyle w:val="afff5"/>
            <w:rFonts w:hint="eastAsia"/>
            <w:noProof/>
          </w:rPr>
          <w:t>治癇風方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576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64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加味磁朱丸】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576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65" w:history="1">
        <w:r w:rsidR="00D52249" w:rsidRPr="005D746C">
          <w:rPr>
            <w:rStyle w:val="afff5"/>
            <w:rFonts w:hint="eastAsia"/>
            <w:noProof/>
          </w:rPr>
          <w:t>【通變黑錫丹】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579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66" w:history="1">
        <w:r w:rsidR="00D52249" w:rsidRPr="005D746C">
          <w:rPr>
            <w:rStyle w:val="afff5"/>
            <w:rFonts w:hint="eastAsia"/>
            <w:noProof/>
          </w:rPr>
          <w:t>【一味鐵養湯】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580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67" w:history="1">
        <w:r w:rsidR="00D52249" w:rsidRPr="005D746C">
          <w:rPr>
            <w:rStyle w:val="afff5"/>
            <w:rFonts w:hint="eastAsia"/>
            <w:noProof/>
          </w:rPr>
          <w:t>治肢體痿廢方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583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68" w:history="1">
        <w:r w:rsidR="00D52249" w:rsidRPr="005D746C">
          <w:rPr>
            <w:rStyle w:val="afff5"/>
            <w:rFonts w:hint="eastAsia"/>
            <w:noProof/>
          </w:rPr>
          <w:t>【補偏湯】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583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69" w:history="1">
        <w:r w:rsidR="00D52249" w:rsidRPr="005D746C">
          <w:rPr>
            <w:rStyle w:val="afff5"/>
            <w:rFonts w:hint="eastAsia"/>
            <w:noProof/>
          </w:rPr>
          <w:t>【振頹湯】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588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70" w:history="1">
        <w:r w:rsidR="00D52249" w:rsidRPr="005D746C">
          <w:rPr>
            <w:rStyle w:val="afff5"/>
            <w:rFonts w:hint="eastAsia"/>
            <w:noProof/>
          </w:rPr>
          <w:t>【振頹丸】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590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71" w:history="1">
        <w:r w:rsidR="00D52249" w:rsidRPr="005D746C">
          <w:rPr>
            <w:rStyle w:val="afff5"/>
            <w:rFonts w:hint="eastAsia"/>
            <w:noProof/>
          </w:rPr>
          <w:t>【薑膠膏】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592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72" w:history="1">
        <w:r w:rsidR="00D52249" w:rsidRPr="005D746C">
          <w:rPr>
            <w:rStyle w:val="afff5"/>
            <w:rFonts w:hint="eastAsia"/>
            <w:noProof/>
          </w:rPr>
          <w:t>〈第八卷〉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593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73" w:history="1">
        <w:r w:rsidR="00D52249" w:rsidRPr="005D746C">
          <w:rPr>
            <w:rStyle w:val="afff5"/>
            <w:rFonts w:hint="eastAsia"/>
            <w:noProof/>
          </w:rPr>
          <w:t>治女科方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594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74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玉燭湯】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594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75" w:history="1">
        <w:r w:rsidR="00D52249" w:rsidRPr="005D746C">
          <w:rPr>
            <w:rStyle w:val="afff5"/>
            <w:rFonts w:hint="eastAsia"/>
            <w:noProof/>
          </w:rPr>
          <w:t>【理衝湯】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597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76" w:history="1">
        <w:r w:rsidR="00D52249" w:rsidRPr="005D746C">
          <w:rPr>
            <w:rStyle w:val="afff5"/>
            <w:rFonts w:hint="eastAsia"/>
            <w:noProof/>
          </w:rPr>
          <w:t>【理衝丸】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602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77" w:history="1">
        <w:r w:rsidR="00D52249" w:rsidRPr="005D746C">
          <w:rPr>
            <w:rStyle w:val="afff5"/>
            <w:rFonts w:hint="eastAsia"/>
            <w:noProof/>
          </w:rPr>
          <w:t>【安衝湯】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606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78" w:history="1">
        <w:r w:rsidR="00D52249" w:rsidRPr="005D746C">
          <w:rPr>
            <w:rStyle w:val="afff5"/>
            <w:rFonts w:hint="eastAsia"/>
            <w:noProof/>
          </w:rPr>
          <w:t>【固衝湯】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609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79" w:history="1">
        <w:r w:rsidR="00D52249" w:rsidRPr="005D746C">
          <w:rPr>
            <w:rStyle w:val="afff5"/>
            <w:rFonts w:hint="eastAsia"/>
            <w:noProof/>
          </w:rPr>
          <w:t>【溫衝湯】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613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80" w:history="1">
        <w:r w:rsidR="00D52249" w:rsidRPr="005D746C">
          <w:rPr>
            <w:rStyle w:val="afff5"/>
            <w:rFonts w:hint="eastAsia"/>
            <w:noProof/>
          </w:rPr>
          <w:t>【清帶湯】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615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81" w:history="1">
        <w:r w:rsidR="00D52249" w:rsidRPr="005D746C">
          <w:rPr>
            <w:rStyle w:val="afff5"/>
            <w:rFonts w:hint="eastAsia"/>
            <w:noProof/>
          </w:rPr>
          <w:t>【加味麥門冬湯】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618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82" w:history="1">
        <w:r w:rsidR="00D52249" w:rsidRPr="005D746C">
          <w:rPr>
            <w:rStyle w:val="afff5"/>
            <w:rFonts w:hint="eastAsia"/>
            <w:noProof/>
          </w:rPr>
          <w:t>【壽胎丸】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620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83" w:history="1">
        <w:r w:rsidR="00D52249" w:rsidRPr="005D746C">
          <w:rPr>
            <w:rStyle w:val="afff5"/>
            <w:rFonts w:hint="eastAsia"/>
            <w:noProof/>
          </w:rPr>
          <w:t>【安胃飲】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623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84" w:history="1">
        <w:r w:rsidR="00D52249" w:rsidRPr="005D746C">
          <w:rPr>
            <w:rStyle w:val="afff5"/>
            <w:rFonts w:hint="eastAsia"/>
            <w:noProof/>
          </w:rPr>
          <w:t>【大順湯】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625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85" w:history="1">
        <w:r w:rsidR="00D52249" w:rsidRPr="005D746C">
          <w:rPr>
            <w:rStyle w:val="afff5"/>
            <w:rFonts w:hint="eastAsia"/>
            <w:noProof/>
          </w:rPr>
          <w:t>【和血熄風湯】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629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86" w:history="1">
        <w:r w:rsidR="00D52249" w:rsidRPr="005D746C">
          <w:rPr>
            <w:rStyle w:val="afff5"/>
            <w:rFonts w:hint="eastAsia"/>
            <w:noProof/>
          </w:rPr>
          <w:t>【滋陰清胃湯】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632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87" w:history="1">
        <w:r w:rsidR="00D52249" w:rsidRPr="005D746C">
          <w:rPr>
            <w:rStyle w:val="afff5"/>
            <w:rFonts w:hint="eastAsia"/>
            <w:noProof/>
          </w:rPr>
          <w:t>【滋乳湯】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633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88" w:history="1">
        <w:r w:rsidR="00D52249" w:rsidRPr="005D746C">
          <w:rPr>
            <w:rStyle w:val="afff5"/>
            <w:rFonts w:hint="eastAsia"/>
            <w:noProof/>
          </w:rPr>
          <w:t>【消乳湯】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634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89" w:history="1">
        <w:r w:rsidR="00D52249" w:rsidRPr="005D746C">
          <w:rPr>
            <w:rStyle w:val="afff5"/>
            <w:rFonts w:hint="eastAsia"/>
            <w:noProof/>
          </w:rPr>
          <w:t>【升肝舒鬱湯】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635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90" w:history="1">
        <w:r w:rsidR="00D52249" w:rsidRPr="005D746C">
          <w:rPr>
            <w:rStyle w:val="afff5"/>
            <w:rFonts w:hint="eastAsia"/>
            <w:noProof/>
          </w:rPr>
          <w:t>【資生通脈湯】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636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91" w:history="1">
        <w:r w:rsidR="00D52249" w:rsidRPr="005D746C">
          <w:rPr>
            <w:rStyle w:val="afff5"/>
            <w:rFonts w:hint="eastAsia"/>
            <w:noProof/>
          </w:rPr>
          <w:t>治眼科方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639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92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蒲公英湯】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639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93" w:history="1">
        <w:r w:rsidR="00D52249" w:rsidRPr="005D746C">
          <w:rPr>
            <w:rStyle w:val="afff5"/>
            <w:rFonts w:hint="eastAsia"/>
            <w:noProof/>
          </w:rPr>
          <w:t>【磨翳水】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641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94" w:history="1">
        <w:r w:rsidR="00D52249" w:rsidRPr="005D746C">
          <w:rPr>
            <w:rStyle w:val="afff5"/>
            <w:rFonts w:hint="eastAsia"/>
            <w:noProof/>
          </w:rPr>
          <w:t>【磨翳散】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642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95" w:history="1">
        <w:r w:rsidR="00D52249" w:rsidRPr="005D746C">
          <w:rPr>
            <w:rStyle w:val="afff5"/>
            <w:rFonts w:hint="eastAsia"/>
            <w:noProof/>
          </w:rPr>
          <w:t>【明目蓬硝水】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643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96" w:history="1">
        <w:r w:rsidR="00D52249" w:rsidRPr="005D746C">
          <w:rPr>
            <w:rStyle w:val="afff5"/>
            <w:rFonts w:hint="eastAsia"/>
            <w:noProof/>
          </w:rPr>
          <w:t>【清腦黃連膏】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644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97" w:history="1">
        <w:r w:rsidR="00D52249" w:rsidRPr="005D746C">
          <w:rPr>
            <w:rStyle w:val="afff5"/>
            <w:rFonts w:hint="eastAsia"/>
            <w:noProof/>
          </w:rPr>
          <w:t>【益瞳丸】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645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98" w:history="1">
        <w:r w:rsidR="00D52249" w:rsidRPr="005D746C">
          <w:rPr>
            <w:rStyle w:val="afff5"/>
            <w:rFonts w:hint="eastAsia"/>
            <w:noProof/>
          </w:rPr>
          <w:t>【羊肝豬膽丸】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646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899" w:history="1">
        <w:r w:rsidR="00D52249" w:rsidRPr="005D746C">
          <w:rPr>
            <w:rStyle w:val="afff5"/>
            <w:rFonts w:hint="eastAsia"/>
            <w:noProof/>
          </w:rPr>
          <w:t>治咽喉方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_Toc7560899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649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00" w:history="1">
        <w:r w:rsidR="00D52249" w:rsidRPr="005D746C">
          <w:rPr>
            <w:rStyle w:val="afff5"/>
            <w:rFonts w:hint="eastAsia"/>
            <w:noProof/>
          </w:rPr>
          <w:t>【咀華清喉丹】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649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01" w:history="1">
        <w:r w:rsidR="00D52249" w:rsidRPr="005D746C">
          <w:rPr>
            <w:rStyle w:val="afff5"/>
            <w:rFonts w:hint="eastAsia"/>
            <w:noProof/>
          </w:rPr>
          <w:t>治牙疳方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653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02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古方馬乳飲】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653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03" w:history="1">
        <w:r w:rsidR="00D52249" w:rsidRPr="005D746C">
          <w:rPr>
            <w:rStyle w:val="afff5"/>
            <w:rFonts w:hint="eastAsia"/>
            <w:noProof/>
          </w:rPr>
          <w:t>【敷牙疳散藥方】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655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04" w:history="1">
        <w:r w:rsidR="00D52249" w:rsidRPr="005D746C">
          <w:rPr>
            <w:rStyle w:val="afff5"/>
            <w:rFonts w:hint="eastAsia"/>
            <w:noProof/>
          </w:rPr>
          <w:t>【牙疳敷籐黃法】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656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05" w:history="1">
        <w:r w:rsidR="00D52249" w:rsidRPr="005D746C">
          <w:rPr>
            <w:rStyle w:val="afff5"/>
            <w:rFonts w:hint="eastAsia"/>
            <w:noProof/>
          </w:rPr>
          <w:t>治瘡科方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658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06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消瘰丸】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658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07" w:history="1">
        <w:r w:rsidR="00D52249" w:rsidRPr="005D746C">
          <w:rPr>
            <w:rStyle w:val="afff5"/>
            <w:rFonts w:hint="eastAsia"/>
            <w:noProof/>
          </w:rPr>
          <w:t>【消瘰膏】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660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08" w:history="1">
        <w:r w:rsidR="00D52249" w:rsidRPr="005D746C">
          <w:rPr>
            <w:rStyle w:val="afff5"/>
            <w:rFonts w:hint="eastAsia"/>
            <w:noProof/>
          </w:rPr>
          <w:t>【化腐生肌散】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661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09" w:history="1">
        <w:r w:rsidR="00D52249" w:rsidRPr="005D746C">
          <w:rPr>
            <w:rStyle w:val="afff5"/>
            <w:rFonts w:hint="eastAsia"/>
            <w:noProof/>
          </w:rPr>
          <w:t>【內托生肌散】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663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10" w:history="1">
        <w:r w:rsidR="00D52249" w:rsidRPr="005D746C">
          <w:rPr>
            <w:rStyle w:val="afff5"/>
            <w:rFonts w:hint="eastAsia"/>
            <w:noProof/>
          </w:rPr>
          <w:t>【洗髓丹】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666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11" w:history="1">
        <w:r w:rsidR="00D52249" w:rsidRPr="005D746C">
          <w:rPr>
            <w:rStyle w:val="afff5"/>
            <w:rFonts w:hint="eastAsia"/>
            <w:noProof/>
          </w:rPr>
          <w:t>雜錄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670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12" w:history="1">
        <w:r w:rsidR="00D52249" w:rsidRPr="005D746C">
          <w:rPr>
            <w:rStyle w:val="afff5"/>
            <w:rFonts w:hint="eastAsia"/>
            <w:noProof/>
          </w:rPr>
          <w:t>【服硫磺法】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670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13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解砒石毒兼解洋火毒方】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673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14" w:history="1">
        <w:r w:rsidR="00D52249" w:rsidRPr="005D746C">
          <w:rPr>
            <w:rStyle w:val="afff5"/>
            <w:rFonts w:hint="eastAsia"/>
            <w:noProof/>
          </w:rPr>
          <w:t>【治夢遺運氣法】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674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15" w:history="1">
        <w:r w:rsidR="00D52249" w:rsidRPr="005D746C">
          <w:rPr>
            <w:rStyle w:val="afff5"/>
            <w:rFonts w:hint="eastAsia"/>
            <w:noProof/>
          </w:rPr>
          <w:t>跋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676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16" w:history="1">
        <w:r w:rsidR="00D52249" w:rsidRPr="005D746C">
          <w:rPr>
            <w:rStyle w:val="afff5"/>
            <w:rFonts w:hint="eastAsia"/>
            <w:noProof/>
          </w:rPr>
          <w:t>中篇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678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17" w:history="1">
        <w:r w:rsidR="00D52249" w:rsidRPr="005D746C">
          <w:rPr>
            <w:rStyle w:val="afff5"/>
            <w:rFonts w:hint="eastAsia"/>
            <w:noProof/>
          </w:rPr>
          <w:t>醫學衷中參西錄第四期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679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18" w:history="1">
        <w:r w:rsidR="00D52249" w:rsidRPr="005D746C">
          <w:rPr>
            <w:rStyle w:val="afff5"/>
            <w:rFonts w:hint="eastAsia"/>
            <w:noProof/>
          </w:rPr>
          <w:t>序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680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19" w:history="1">
        <w:r w:rsidR="00D52249" w:rsidRPr="005D746C">
          <w:rPr>
            <w:rStyle w:val="afff5"/>
            <w:rFonts w:hint="eastAsia"/>
            <w:noProof/>
          </w:rPr>
          <w:t>例言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682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20" w:history="1">
        <w:r w:rsidR="00D52249" w:rsidRPr="005D746C">
          <w:rPr>
            <w:rStyle w:val="afff5"/>
            <w:rFonts w:hint="eastAsia"/>
            <w:noProof/>
          </w:rPr>
          <w:t>︿第一卷﹀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684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21" w:history="1">
        <w:r w:rsidR="00D52249" w:rsidRPr="005D746C">
          <w:rPr>
            <w:rStyle w:val="afff5"/>
            <w:rFonts w:hint="eastAsia"/>
            <w:noProof/>
          </w:rPr>
          <w:t>石膏解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685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22" w:history="1">
        <w:r w:rsidR="00D52249" w:rsidRPr="005D746C">
          <w:rPr>
            <w:rStyle w:val="afff5"/>
            <w:rFonts w:hint="eastAsia"/>
            <w:noProof/>
          </w:rPr>
          <w:t>人參解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713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23" w:history="1">
        <w:r w:rsidR="00D52249" w:rsidRPr="005D746C">
          <w:rPr>
            <w:rStyle w:val="afff5"/>
            <w:rFonts w:ascii="標楷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附︰人參形狀考</w:t>
        </w:r>
        <w:r w:rsidR="00D52249" w:rsidRPr="005D746C">
          <w:rPr>
            <w:rStyle w:val="afff5"/>
            <w:rFonts w:ascii="標楷體" w:hint="eastAsia"/>
            <w:noProof/>
          </w:rPr>
          <w:t>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715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24" w:history="1">
        <w:r w:rsidR="00D52249" w:rsidRPr="005D746C">
          <w:rPr>
            <w:rStyle w:val="afff5"/>
            <w:rFonts w:hint="eastAsia"/>
            <w:noProof/>
          </w:rPr>
          <w:t>西洋參解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723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25" w:history="1">
        <w:r w:rsidR="00D52249" w:rsidRPr="005D746C">
          <w:rPr>
            <w:rStyle w:val="afff5"/>
            <w:rFonts w:hint="eastAsia"/>
            <w:noProof/>
          </w:rPr>
          <w:t>黃耆解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724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26" w:history="1">
        <w:r w:rsidR="00D52249" w:rsidRPr="005D746C">
          <w:rPr>
            <w:rStyle w:val="afff5"/>
            <w:rFonts w:hint="eastAsia"/>
            <w:noProof/>
          </w:rPr>
          <w:t>〈第二卷〉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734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27" w:history="1">
        <w:r w:rsidR="00D52249" w:rsidRPr="005D746C">
          <w:rPr>
            <w:rStyle w:val="afff5"/>
            <w:rFonts w:hint="eastAsia"/>
            <w:noProof/>
          </w:rPr>
          <w:t>山萸肉解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735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28" w:history="1">
        <w:r w:rsidR="00D52249" w:rsidRPr="005D746C">
          <w:rPr>
            <w:rStyle w:val="afff5"/>
            <w:rFonts w:hint="eastAsia"/>
            <w:noProof/>
          </w:rPr>
          <w:t>白朮解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742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29" w:history="1">
        <w:r w:rsidR="00D52249" w:rsidRPr="005D746C">
          <w:rPr>
            <w:rStyle w:val="afff5"/>
            <w:rFonts w:hint="eastAsia"/>
            <w:noProof/>
          </w:rPr>
          <w:t>赭石解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744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30" w:history="1">
        <w:r w:rsidR="00D52249" w:rsidRPr="005D746C">
          <w:rPr>
            <w:rStyle w:val="afff5"/>
            <w:rFonts w:hint="eastAsia"/>
            <w:noProof/>
          </w:rPr>
          <w:t>山藥解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761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31" w:history="1">
        <w:r w:rsidR="00D52249" w:rsidRPr="005D746C">
          <w:rPr>
            <w:rStyle w:val="afff5"/>
            <w:rFonts w:hint="eastAsia"/>
            <w:noProof/>
          </w:rPr>
          <w:t>地黃解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768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32" w:history="1">
        <w:r w:rsidR="00D52249" w:rsidRPr="005D746C">
          <w:rPr>
            <w:rStyle w:val="afff5"/>
            <w:rFonts w:hint="eastAsia"/>
            <w:noProof/>
          </w:rPr>
          <w:t>甘草解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772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33" w:history="1">
        <w:r w:rsidR="00D52249" w:rsidRPr="005D746C">
          <w:rPr>
            <w:rStyle w:val="afff5"/>
            <w:rFonts w:hint="eastAsia"/>
            <w:noProof/>
          </w:rPr>
          <w:t>硃砂解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776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34" w:history="1">
        <w:r w:rsidR="00D52249" w:rsidRPr="005D746C">
          <w:rPr>
            <w:rStyle w:val="afff5"/>
            <w:rFonts w:hint="eastAsia"/>
            <w:noProof/>
          </w:rPr>
          <w:t>鴉膽子解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778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35" w:history="1">
        <w:r w:rsidR="00D52249" w:rsidRPr="005D746C">
          <w:rPr>
            <w:rStyle w:val="afff5"/>
            <w:rFonts w:hint="eastAsia"/>
            <w:noProof/>
          </w:rPr>
          <w:t>龍骨解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779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36" w:history="1">
        <w:r w:rsidR="00D52249" w:rsidRPr="005D746C">
          <w:rPr>
            <w:rStyle w:val="afff5"/>
            <w:rFonts w:hint="eastAsia"/>
            <w:noProof/>
          </w:rPr>
          <w:t>牡蠣解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782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37" w:history="1">
        <w:r w:rsidR="00D52249" w:rsidRPr="005D746C">
          <w:rPr>
            <w:rStyle w:val="afff5"/>
            <w:rFonts w:hint="eastAsia"/>
            <w:noProof/>
          </w:rPr>
          <w:t>石決明解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784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38" w:history="1">
        <w:r w:rsidR="00D52249" w:rsidRPr="005D746C">
          <w:rPr>
            <w:rStyle w:val="afff5"/>
            <w:rFonts w:hint="eastAsia"/>
            <w:noProof/>
          </w:rPr>
          <w:t>玄參解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785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39" w:history="1">
        <w:r w:rsidR="00D52249" w:rsidRPr="005D746C">
          <w:rPr>
            <w:rStyle w:val="afff5"/>
            <w:rFonts w:hint="eastAsia"/>
            <w:noProof/>
          </w:rPr>
          <w:t>當歸解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786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40" w:history="1">
        <w:r w:rsidR="00D52249" w:rsidRPr="005D746C">
          <w:rPr>
            <w:rStyle w:val="afff5"/>
            <w:rFonts w:hint="eastAsia"/>
            <w:noProof/>
          </w:rPr>
          <w:t>〈第三卷〉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788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41" w:history="1">
        <w:r w:rsidR="00D52249" w:rsidRPr="005D746C">
          <w:rPr>
            <w:rStyle w:val="afff5"/>
            <w:rFonts w:hint="eastAsia"/>
            <w:noProof/>
          </w:rPr>
          <w:t>芍藥解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789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42" w:history="1">
        <w:r w:rsidR="00D52249" w:rsidRPr="005D746C">
          <w:rPr>
            <w:rStyle w:val="afff5"/>
            <w:rFonts w:hint="eastAsia"/>
            <w:noProof/>
          </w:rPr>
          <w:t>芎藭解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793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43" w:history="1">
        <w:r w:rsidR="00D52249" w:rsidRPr="005D746C">
          <w:rPr>
            <w:rStyle w:val="afff5"/>
            <w:rFonts w:hint="eastAsia"/>
            <w:noProof/>
          </w:rPr>
          <w:t>大黃解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795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44" w:history="1">
        <w:r w:rsidR="00D52249" w:rsidRPr="005D746C">
          <w:rPr>
            <w:rStyle w:val="afff5"/>
            <w:rFonts w:hint="eastAsia"/>
            <w:noProof/>
          </w:rPr>
          <w:t>朴硝、硝石解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797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45" w:history="1">
        <w:r w:rsidR="00D52249" w:rsidRPr="005D746C">
          <w:rPr>
            <w:rStyle w:val="afff5"/>
            <w:rFonts w:hint="eastAsia"/>
            <w:noProof/>
          </w:rPr>
          <w:t>厚朴解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800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46" w:history="1">
        <w:r w:rsidR="00D52249" w:rsidRPr="005D746C">
          <w:rPr>
            <w:rStyle w:val="afff5"/>
            <w:rFonts w:hint="eastAsia"/>
            <w:noProof/>
          </w:rPr>
          <w:t>麻黃解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802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47" w:history="1">
        <w:r w:rsidR="00D52249" w:rsidRPr="005D746C">
          <w:rPr>
            <w:rStyle w:val="afff5"/>
            <w:rFonts w:hint="eastAsia"/>
            <w:noProof/>
          </w:rPr>
          <w:t>柴胡解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805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48" w:history="1">
        <w:r w:rsidR="00D52249" w:rsidRPr="005D746C">
          <w:rPr>
            <w:rStyle w:val="afff5"/>
            <w:rFonts w:hint="eastAsia"/>
            <w:noProof/>
          </w:rPr>
          <w:t>桂枝解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809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49" w:history="1">
        <w:r w:rsidR="00D52249" w:rsidRPr="005D746C">
          <w:rPr>
            <w:rStyle w:val="afff5"/>
            <w:rFonts w:hint="eastAsia"/>
            <w:noProof/>
          </w:rPr>
          <w:t>三七解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812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50" w:history="1">
        <w:r w:rsidR="00D52249" w:rsidRPr="005D746C">
          <w:rPr>
            <w:rStyle w:val="afff5"/>
            <w:rFonts w:hint="eastAsia"/>
            <w:noProof/>
          </w:rPr>
          <w:t>滑石解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817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51" w:history="1">
        <w:r w:rsidR="00D52249" w:rsidRPr="005D746C">
          <w:rPr>
            <w:rStyle w:val="afff5"/>
            <w:rFonts w:hint="eastAsia"/>
            <w:noProof/>
          </w:rPr>
          <w:t>牛膝解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819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52" w:history="1">
        <w:r w:rsidR="00D52249" w:rsidRPr="005D746C">
          <w:rPr>
            <w:rStyle w:val="afff5"/>
            <w:rFonts w:hint="eastAsia"/>
            <w:noProof/>
          </w:rPr>
          <w:t>遠志解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820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53" w:history="1">
        <w:r w:rsidR="00D52249" w:rsidRPr="005D746C">
          <w:rPr>
            <w:rStyle w:val="afff5"/>
            <w:rFonts w:hint="eastAsia"/>
            <w:noProof/>
          </w:rPr>
          <w:t>龍膽草解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821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54" w:history="1">
        <w:r w:rsidR="00D52249" w:rsidRPr="005D746C">
          <w:rPr>
            <w:rStyle w:val="afff5"/>
            <w:rFonts w:hint="eastAsia"/>
            <w:noProof/>
          </w:rPr>
          <w:t>半夏解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822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55" w:history="1">
        <w:r w:rsidR="00D52249" w:rsidRPr="005D746C">
          <w:rPr>
            <w:rStyle w:val="afff5"/>
            <w:rFonts w:hint="eastAsia"/>
            <w:noProof/>
          </w:rPr>
          <w:t>栝蔞解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824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56" w:history="1">
        <w:r w:rsidR="00D52249" w:rsidRPr="005D746C">
          <w:rPr>
            <w:rStyle w:val="afff5"/>
            <w:rFonts w:hint="eastAsia"/>
            <w:noProof/>
          </w:rPr>
          <w:t>天花粉解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826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57" w:history="1">
        <w:r w:rsidR="00D52249" w:rsidRPr="005D746C">
          <w:rPr>
            <w:rStyle w:val="afff5"/>
            <w:rFonts w:hint="eastAsia"/>
            <w:noProof/>
          </w:rPr>
          <w:t>乾薑解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827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58" w:history="1">
        <w:r w:rsidR="00D52249" w:rsidRPr="005D746C">
          <w:rPr>
            <w:rStyle w:val="afff5"/>
            <w:rFonts w:hint="eastAsia"/>
            <w:noProof/>
          </w:rPr>
          <w:t>生薑解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832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59" w:history="1">
        <w:r w:rsidR="00D52249" w:rsidRPr="005D746C">
          <w:rPr>
            <w:rStyle w:val="afff5"/>
            <w:rFonts w:hint="eastAsia"/>
            <w:noProof/>
          </w:rPr>
          <w:t>附子、烏頭、天雄解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833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60" w:history="1">
        <w:r w:rsidR="00D52249" w:rsidRPr="005D746C">
          <w:rPr>
            <w:rStyle w:val="afff5"/>
            <w:rFonts w:hint="eastAsia"/>
            <w:noProof/>
          </w:rPr>
          <w:t>肉桂解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836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61" w:history="1">
        <w:r w:rsidR="00D52249" w:rsidRPr="005D746C">
          <w:rPr>
            <w:rStyle w:val="afff5"/>
            <w:rFonts w:hint="eastAsia"/>
            <w:noProof/>
          </w:rPr>
          <w:t>知母解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838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62" w:history="1">
        <w:r w:rsidR="00D52249" w:rsidRPr="005D746C">
          <w:rPr>
            <w:rStyle w:val="afff5"/>
            <w:rFonts w:hint="eastAsia"/>
            <w:noProof/>
          </w:rPr>
          <w:t>天門冬解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839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63" w:history="1">
        <w:r w:rsidR="00D52249" w:rsidRPr="005D746C">
          <w:rPr>
            <w:rStyle w:val="afff5"/>
            <w:rFonts w:hint="eastAsia"/>
            <w:noProof/>
          </w:rPr>
          <w:t>麥門冬解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841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64" w:history="1">
        <w:r w:rsidR="00D52249" w:rsidRPr="005D746C">
          <w:rPr>
            <w:rStyle w:val="afff5"/>
            <w:rFonts w:hint="eastAsia"/>
            <w:noProof/>
          </w:rPr>
          <w:t>黃連解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842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65" w:history="1">
        <w:r w:rsidR="00D52249" w:rsidRPr="005D746C">
          <w:rPr>
            <w:rStyle w:val="afff5"/>
            <w:rFonts w:hint="eastAsia"/>
            <w:noProof/>
          </w:rPr>
          <w:t>黃芩解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844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66" w:history="1">
        <w:r w:rsidR="00D52249" w:rsidRPr="005D746C">
          <w:rPr>
            <w:rStyle w:val="afff5"/>
            <w:rFonts w:hint="eastAsia"/>
            <w:noProof/>
          </w:rPr>
          <w:t>︿第四卷﹀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846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67" w:history="1">
        <w:r w:rsidR="00D52249" w:rsidRPr="005D746C">
          <w:rPr>
            <w:rStyle w:val="afff5"/>
            <w:rFonts w:hint="eastAsia"/>
            <w:noProof/>
          </w:rPr>
          <w:t>白茅根解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847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68" w:history="1">
        <w:r w:rsidR="00D52249" w:rsidRPr="005D746C">
          <w:rPr>
            <w:rStyle w:val="afff5"/>
            <w:rFonts w:hint="eastAsia"/>
            <w:noProof/>
          </w:rPr>
          <w:t>葦莖、蘆根解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849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69" w:history="1">
        <w:r w:rsidR="00D52249" w:rsidRPr="005D746C">
          <w:rPr>
            <w:rStyle w:val="afff5"/>
            <w:rFonts w:hint="eastAsia"/>
            <w:noProof/>
          </w:rPr>
          <w:t>鮮小薊根解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850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70" w:history="1">
        <w:r w:rsidR="00D52249" w:rsidRPr="005D746C">
          <w:rPr>
            <w:rStyle w:val="afff5"/>
            <w:rFonts w:hint="eastAsia"/>
            <w:noProof/>
          </w:rPr>
          <w:t>大麥芽解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852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71" w:history="1">
        <w:r w:rsidR="00D52249" w:rsidRPr="005D746C">
          <w:rPr>
            <w:rStyle w:val="afff5"/>
            <w:rFonts w:hint="eastAsia"/>
            <w:noProof/>
          </w:rPr>
          <w:t>茵陳解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854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72" w:history="1">
        <w:r w:rsidR="00D52249" w:rsidRPr="005D746C">
          <w:rPr>
            <w:rStyle w:val="afff5"/>
            <w:rFonts w:hint="eastAsia"/>
            <w:noProof/>
          </w:rPr>
          <w:t>萊菔子解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855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73" w:history="1">
        <w:r w:rsidR="00D52249" w:rsidRPr="005D746C">
          <w:rPr>
            <w:rStyle w:val="afff5"/>
            <w:rFonts w:hint="eastAsia"/>
            <w:noProof/>
          </w:rPr>
          <w:t>枸杞子、地骨皮解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857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74" w:history="1">
        <w:r w:rsidR="00D52249" w:rsidRPr="005D746C">
          <w:rPr>
            <w:rStyle w:val="afff5"/>
            <w:rFonts w:hint="eastAsia"/>
            <w:noProof/>
          </w:rPr>
          <w:t>【附方：金髓煎】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857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75" w:history="1">
        <w:r w:rsidR="00D52249" w:rsidRPr="005D746C">
          <w:rPr>
            <w:rStyle w:val="afff5"/>
            <w:rFonts w:hint="eastAsia"/>
            <w:noProof/>
          </w:rPr>
          <w:t>海螵蛸、茜草解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859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76" w:history="1">
        <w:r w:rsidR="00D52249" w:rsidRPr="005D746C">
          <w:rPr>
            <w:rStyle w:val="afff5"/>
            <w:rFonts w:hint="eastAsia"/>
            <w:noProof/>
          </w:rPr>
          <w:t>罌粟殼解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861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77" w:history="1">
        <w:r w:rsidR="00D52249" w:rsidRPr="005D746C">
          <w:rPr>
            <w:rStyle w:val="afff5"/>
            <w:rFonts w:hint="eastAsia"/>
            <w:noProof/>
          </w:rPr>
          <w:t>竹茹解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862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78" w:history="1">
        <w:r w:rsidR="00D52249" w:rsidRPr="005D746C">
          <w:rPr>
            <w:rStyle w:val="afff5"/>
            <w:rFonts w:hint="eastAsia"/>
            <w:noProof/>
          </w:rPr>
          <w:t>沙參解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864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79" w:history="1">
        <w:r w:rsidR="00D52249" w:rsidRPr="005D746C">
          <w:rPr>
            <w:rStyle w:val="afff5"/>
            <w:rFonts w:hint="eastAsia"/>
            <w:noProof/>
          </w:rPr>
          <w:t>連翹解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866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80" w:history="1">
        <w:r w:rsidR="00D52249" w:rsidRPr="005D746C">
          <w:rPr>
            <w:rStyle w:val="afff5"/>
            <w:rFonts w:hint="eastAsia"/>
            <w:noProof/>
          </w:rPr>
          <w:t>川楝子解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868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81" w:history="1">
        <w:r w:rsidR="00D52249" w:rsidRPr="005D746C">
          <w:rPr>
            <w:rStyle w:val="afff5"/>
            <w:rFonts w:hint="eastAsia"/>
            <w:noProof/>
          </w:rPr>
          <w:t>薄荷解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869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82" w:history="1">
        <w:r w:rsidR="00D52249" w:rsidRPr="005D746C">
          <w:rPr>
            <w:rStyle w:val="afff5"/>
            <w:rFonts w:hint="eastAsia"/>
            <w:noProof/>
          </w:rPr>
          <w:t>茯苓、茯神解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871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83" w:history="1">
        <w:r w:rsidR="00D52249" w:rsidRPr="005D746C">
          <w:rPr>
            <w:rStyle w:val="afff5"/>
            <w:rFonts w:hint="eastAsia"/>
            <w:noProof/>
          </w:rPr>
          <w:t>木通解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874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84" w:history="1">
        <w:r w:rsidR="00D52249" w:rsidRPr="005D746C">
          <w:rPr>
            <w:rStyle w:val="afff5"/>
            <w:rFonts w:hint="eastAsia"/>
            <w:noProof/>
          </w:rPr>
          <w:t>蒲黃解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875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85" w:history="1">
        <w:r w:rsidR="00D52249" w:rsidRPr="005D746C">
          <w:rPr>
            <w:rStyle w:val="afff5"/>
            <w:rFonts w:hint="eastAsia"/>
            <w:noProof/>
          </w:rPr>
          <w:t>三稜、莪朮解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877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86" w:history="1">
        <w:r w:rsidR="00D52249" w:rsidRPr="005D746C">
          <w:rPr>
            <w:rStyle w:val="afff5"/>
            <w:rFonts w:hint="eastAsia"/>
            <w:noProof/>
          </w:rPr>
          <w:t>乳香、沒藥解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879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87" w:history="1">
        <w:r w:rsidR="00D52249" w:rsidRPr="005D746C">
          <w:rPr>
            <w:rStyle w:val="afff5"/>
            <w:rFonts w:hint="eastAsia"/>
            <w:noProof/>
          </w:rPr>
          <w:t>常山解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881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88" w:history="1">
        <w:r w:rsidR="00D52249" w:rsidRPr="005D746C">
          <w:rPr>
            <w:rStyle w:val="afff5"/>
            <w:rFonts w:hint="eastAsia"/>
            <w:noProof/>
          </w:rPr>
          <w:t>山楂解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882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89" w:history="1">
        <w:r w:rsidR="00D52249" w:rsidRPr="005D746C">
          <w:rPr>
            <w:rStyle w:val="afff5"/>
            <w:rFonts w:hint="eastAsia"/>
            <w:noProof/>
          </w:rPr>
          <w:t>石榴解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883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90" w:history="1">
        <w:r w:rsidR="00D52249" w:rsidRPr="005D746C">
          <w:rPr>
            <w:rStyle w:val="afff5"/>
            <w:rFonts w:hint="eastAsia"/>
            <w:noProof/>
          </w:rPr>
          <w:t>龍眼肉解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885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91" w:history="1">
        <w:r w:rsidR="00D52249" w:rsidRPr="005D746C">
          <w:rPr>
            <w:rStyle w:val="afff5"/>
            <w:rFonts w:hint="eastAsia"/>
            <w:noProof/>
          </w:rPr>
          <w:t>柏子仁解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887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92" w:history="1">
        <w:r w:rsidR="00D52249" w:rsidRPr="005D746C">
          <w:rPr>
            <w:rStyle w:val="afff5"/>
            <w:rFonts w:hint="eastAsia"/>
            <w:noProof/>
          </w:rPr>
          <w:t>大棗解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889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93" w:history="1">
        <w:r w:rsidR="00D52249" w:rsidRPr="005D746C">
          <w:rPr>
            <w:rStyle w:val="afff5"/>
            <w:rFonts w:hint="eastAsia"/>
            <w:noProof/>
          </w:rPr>
          <w:t>胡桃解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891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94" w:history="1">
        <w:r w:rsidR="00D52249" w:rsidRPr="005D746C">
          <w:rPr>
            <w:rStyle w:val="afff5"/>
            <w:rFonts w:hint="eastAsia"/>
            <w:noProof/>
          </w:rPr>
          <w:t>五味子解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893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95" w:history="1">
        <w:r w:rsidR="00D52249" w:rsidRPr="005D746C">
          <w:rPr>
            <w:rStyle w:val="afff5"/>
            <w:rFonts w:hint="eastAsia"/>
            <w:noProof/>
          </w:rPr>
          <w:t>萆薢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894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96" w:history="1">
        <w:r w:rsidR="00D52249" w:rsidRPr="005D746C">
          <w:rPr>
            <w:rStyle w:val="afff5"/>
            <w:rFonts w:hint="eastAsia"/>
            <w:noProof/>
          </w:rPr>
          <w:t>雞內金解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895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97" w:history="1">
        <w:r w:rsidR="00D52249" w:rsidRPr="005D746C">
          <w:rPr>
            <w:rStyle w:val="afff5"/>
            <w:rFonts w:hint="eastAsia"/>
            <w:noProof/>
          </w:rPr>
          <w:t>穿山甲解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899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98" w:history="1">
        <w:r w:rsidR="00D52249" w:rsidRPr="005D746C">
          <w:rPr>
            <w:rStyle w:val="afff5"/>
            <w:rFonts w:hint="eastAsia"/>
            <w:noProof/>
          </w:rPr>
          <w:t>蜈蚣解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900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0999" w:history="1">
        <w:r w:rsidR="00D52249" w:rsidRPr="005D746C">
          <w:rPr>
            <w:rStyle w:val="afff5"/>
            <w:rFonts w:hint="eastAsia"/>
            <w:noProof/>
          </w:rPr>
          <w:t>水蛭解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_Toc7560999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903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00" w:history="1">
        <w:r w:rsidR="00D52249" w:rsidRPr="005D746C">
          <w:rPr>
            <w:rStyle w:val="afff5"/>
            <w:rFonts w:hint="eastAsia"/>
            <w:noProof/>
          </w:rPr>
          <w:t>蠍子解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905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01" w:history="1">
        <w:r w:rsidR="00D52249" w:rsidRPr="005D746C">
          <w:rPr>
            <w:rStyle w:val="afff5"/>
            <w:rFonts w:hint="eastAsia"/>
            <w:noProof/>
          </w:rPr>
          <w:t>蟬蛻解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906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02" w:history="1">
        <w:r w:rsidR="00D52249" w:rsidRPr="005D746C">
          <w:rPr>
            <w:rStyle w:val="afff5"/>
            <w:rFonts w:hint="eastAsia"/>
            <w:noProof/>
          </w:rPr>
          <w:t>羚羊角解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907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03" w:history="1">
        <w:r w:rsidR="00D52249" w:rsidRPr="005D746C">
          <w:rPr>
            <w:rStyle w:val="afff5"/>
            <w:rFonts w:hint="eastAsia"/>
            <w:noProof/>
          </w:rPr>
          <w:t>血餘炭解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914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04" w:history="1">
        <w:r w:rsidR="00D52249" w:rsidRPr="005D746C">
          <w:rPr>
            <w:rStyle w:val="afff5"/>
            <w:rFonts w:hint="eastAsia"/>
            <w:noProof/>
          </w:rPr>
          <w:t>指甲解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915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05" w:history="1">
        <w:r w:rsidR="00D52249" w:rsidRPr="005D746C">
          <w:rPr>
            <w:rStyle w:val="afff5"/>
            <w:rFonts w:hint="eastAsia"/>
            <w:noProof/>
          </w:rPr>
          <w:t>︿第五卷﹀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916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06" w:history="1">
        <w:r w:rsidR="00D52249" w:rsidRPr="005D746C">
          <w:rPr>
            <w:rStyle w:val="afff5"/>
            <w:rFonts w:hint="eastAsia"/>
            <w:noProof/>
          </w:rPr>
          <w:t>阿斯必林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917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07" w:history="1">
        <w:r w:rsidR="00D52249" w:rsidRPr="005D746C">
          <w:rPr>
            <w:rStyle w:val="afff5"/>
            <w:rFonts w:hint="eastAsia"/>
            <w:noProof/>
          </w:rPr>
          <w:t>安知必林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919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08" w:history="1">
        <w:r w:rsidR="00D52249" w:rsidRPr="005D746C">
          <w:rPr>
            <w:rStyle w:val="afff5"/>
            <w:rFonts w:hint="eastAsia"/>
            <w:noProof/>
          </w:rPr>
          <w:t>別臘蜜童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920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09" w:history="1">
        <w:r w:rsidR="00D52249" w:rsidRPr="005D746C">
          <w:rPr>
            <w:rStyle w:val="afff5"/>
            <w:rFonts w:hint="eastAsia"/>
            <w:noProof/>
          </w:rPr>
          <w:t>安知歇貌林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921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10" w:history="1">
        <w:r w:rsidR="00D52249" w:rsidRPr="005D746C">
          <w:rPr>
            <w:rStyle w:val="afff5"/>
            <w:rFonts w:hint="eastAsia"/>
            <w:noProof/>
          </w:rPr>
          <w:t>弗那攝精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923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11" w:history="1">
        <w:r w:rsidR="00D52249" w:rsidRPr="005D746C">
          <w:rPr>
            <w:rStyle w:val="afff5"/>
            <w:rFonts w:hint="eastAsia"/>
            <w:noProof/>
          </w:rPr>
          <w:t>撤裡矢爾酸那篤留謨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924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12" w:history="1">
        <w:r w:rsidR="00D52249" w:rsidRPr="005D746C">
          <w:rPr>
            <w:rStyle w:val="afff5"/>
            <w:rFonts w:hint="eastAsia"/>
            <w:noProof/>
          </w:rPr>
          <w:t>撒魯兒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925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13" w:history="1">
        <w:r w:rsidR="00D52249" w:rsidRPr="005D746C">
          <w:rPr>
            <w:rStyle w:val="afff5"/>
            <w:rFonts w:hint="eastAsia"/>
            <w:noProof/>
          </w:rPr>
          <w:t>規尼涅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926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14" w:history="1">
        <w:r w:rsidR="00D52249" w:rsidRPr="005D746C">
          <w:rPr>
            <w:rStyle w:val="afff5"/>
            <w:rFonts w:hint="eastAsia"/>
            <w:noProof/>
          </w:rPr>
          <w:t>烏羅特羅賓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928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15" w:history="1">
        <w:r w:rsidR="00D52249" w:rsidRPr="005D746C">
          <w:rPr>
            <w:rStyle w:val="afff5"/>
            <w:rFonts w:hint="eastAsia"/>
            <w:noProof/>
          </w:rPr>
          <w:t>鹽酸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929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16" w:history="1">
        <w:r w:rsidR="00D52249" w:rsidRPr="005D746C">
          <w:rPr>
            <w:rStyle w:val="afff5"/>
            <w:rFonts w:hint="eastAsia"/>
            <w:noProof/>
          </w:rPr>
          <w:t>鹽酸歇魯茵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930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17" w:history="1">
        <w:r w:rsidR="00D52249" w:rsidRPr="005D746C">
          <w:rPr>
            <w:rStyle w:val="afff5"/>
            <w:rFonts w:hint="eastAsia"/>
            <w:noProof/>
          </w:rPr>
          <w:t>旃那葉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931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18" w:history="1">
        <w:r w:rsidR="00D52249" w:rsidRPr="005D746C">
          <w:rPr>
            <w:rStyle w:val="afff5"/>
            <w:rFonts w:hint="eastAsia"/>
            <w:noProof/>
          </w:rPr>
          <w:t>篦麻子油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932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19" w:history="1">
        <w:r w:rsidR="00D52249" w:rsidRPr="005D746C">
          <w:rPr>
            <w:rStyle w:val="afff5"/>
            <w:rFonts w:hint="eastAsia"/>
            <w:noProof/>
          </w:rPr>
          <w:t>硫苦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933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20" w:history="1">
        <w:r w:rsidR="00D52249" w:rsidRPr="005D746C">
          <w:rPr>
            <w:rStyle w:val="afff5"/>
            <w:rFonts w:hint="eastAsia"/>
            <w:noProof/>
          </w:rPr>
          <w:t>甘汞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934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21" w:history="1">
        <w:r w:rsidR="00D52249" w:rsidRPr="005D746C">
          <w:rPr>
            <w:rStyle w:val="afff5"/>
            <w:rFonts w:hint="eastAsia"/>
            <w:noProof/>
          </w:rPr>
          <w:t>食鹽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935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22" w:history="1">
        <w:r w:rsidR="00D52249" w:rsidRPr="005D746C">
          <w:rPr>
            <w:rStyle w:val="afff5"/>
            <w:rFonts w:hint="eastAsia"/>
            <w:noProof/>
          </w:rPr>
          <w:t>抱水格魯拉爾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936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23" w:history="1">
        <w:r w:rsidR="00D52249" w:rsidRPr="005D746C">
          <w:rPr>
            <w:rStyle w:val="afff5"/>
            <w:rFonts w:hint="eastAsia"/>
            <w:noProof/>
          </w:rPr>
          <w:t>貌羅謨加留謨、貌羅謨安母紐謨、貌羅謨那篤留謨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937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24" w:history="1">
        <w:r w:rsidR="00D52249" w:rsidRPr="005D746C">
          <w:rPr>
            <w:rStyle w:val="afff5"/>
            <w:rFonts w:hint="eastAsia"/>
            <w:noProof/>
          </w:rPr>
          <w:t>依的兒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939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25" w:history="1">
        <w:r w:rsidR="00D52249" w:rsidRPr="005D746C">
          <w:rPr>
            <w:rStyle w:val="afff5"/>
            <w:rFonts w:hint="eastAsia"/>
            <w:noProof/>
          </w:rPr>
          <w:t>哥羅芳謨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940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26" w:history="1">
        <w:r w:rsidR="00D52249" w:rsidRPr="005D746C">
          <w:rPr>
            <w:rStyle w:val="afff5"/>
            <w:rFonts w:hint="eastAsia"/>
            <w:noProof/>
          </w:rPr>
          <w:t>實芰答裡斯葉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942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27" w:history="1">
        <w:r w:rsidR="00D52249" w:rsidRPr="005D746C">
          <w:rPr>
            <w:rStyle w:val="afff5"/>
            <w:rFonts w:hint="eastAsia"/>
            <w:noProof/>
          </w:rPr>
          <w:t>斯獨落仿斯精、斯獨落仿斯丁兒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943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28" w:history="1">
        <w:r w:rsidR="00D52249" w:rsidRPr="005D746C">
          <w:rPr>
            <w:rStyle w:val="afff5"/>
            <w:rFonts w:hint="eastAsia"/>
            <w:noProof/>
          </w:rPr>
          <w:t>安母尼亞茴香精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944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29" w:history="1">
        <w:r w:rsidR="00D52249" w:rsidRPr="005D746C">
          <w:rPr>
            <w:rStyle w:val="afff5"/>
            <w:rFonts w:hint="eastAsia"/>
            <w:noProof/>
          </w:rPr>
          <w:t>安息香酸那篤留謨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945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30" w:history="1">
        <w:r w:rsidR="00D52249" w:rsidRPr="005D746C">
          <w:rPr>
            <w:rStyle w:val="afff5"/>
            <w:rFonts w:hint="eastAsia"/>
            <w:noProof/>
          </w:rPr>
          <w:t>含糖白布聖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946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31" w:history="1">
        <w:r w:rsidR="00D52249" w:rsidRPr="005D746C">
          <w:rPr>
            <w:rStyle w:val="afff5"/>
            <w:rFonts w:hint="eastAsia"/>
            <w:noProof/>
          </w:rPr>
          <w:t>石碳酸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947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32" w:history="1">
        <w:r w:rsidR="00D52249" w:rsidRPr="005D746C">
          <w:rPr>
            <w:rStyle w:val="afff5"/>
            <w:rFonts w:hint="eastAsia"/>
            <w:noProof/>
          </w:rPr>
          <w:t>硼酸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948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33" w:history="1">
        <w:r w:rsidR="00D52249" w:rsidRPr="005D746C">
          <w:rPr>
            <w:rStyle w:val="afff5"/>
            <w:rFonts w:hint="eastAsia"/>
            <w:noProof/>
          </w:rPr>
          <w:t>單寧酸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949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34" w:history="1">
        <w:r w:rsidR="00D52249" w:rsidRPr="005D746C">
          <w:rPr>
            <w:rStyle w:val="afff5"/>
            <w:rFonts w:hint="eastAsia"/>
            <w:noProof/>
          </w:rPr>
          <w:t>單那爾並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950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35" w:history="1">
        <w:r w:rsidR="00D52249" w:rsidRPr="005D746C">
          <w:rPr>
            <w:rStyle w:val="afff5"/>
            <w:rFonts w:hint="eastAsia"/>
            <w:noProof/>
          </w:rPr>
          <w:t>硫酸亞鉛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951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36" w:history="1">
        <w:r w:rsidR="00D52249" w:rsidRPr="005D746C">
          <w:rPr>
            <w:rStyle w:val="afff5"/>
            <w:rFonts w:hint="eastAsia"/>
            <w:noProof/>
          </w:rPr>
          <w:t>幾阿蘇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952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37" w:history="1">
        <w:r w:rsidR="00D52249" w:rsidRPr="005D746C">
          <w:rPr>
            <w:rStyle w:val="afff5"/>
            <w:rFonts w:hint="eastAsia"/>
            <w:noProof/>
          </w:rPr>
          <w:t>過滿俺酸加里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953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38" w:history="1">
        <w:r w:rsidR="00D52249" w:rsidRPr="005D746C">
          <w:rPr>
            <w:rStyle w:val="afff5"/>
            <w:rFonts w:hint="eastAsia"/>
            <w:noProof/>
          </w:rPr>
          <w:t>百露拔爾撒謨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954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39" w:history="1">
        <w:r w:rsidR="00D52249" w:rsidRPr="005D746C">
          <w:rPr>
            <w:rStyle w:val="afff5"/>
            <w:rFonts w:hint="eastAsia"/>
            <w:noProof/>
          </w:rPr>
          <w:t>麥角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955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40" w:history="1">
        <w:r w:rsidR="00D52249" w:rsidRPr="005D746C">
          <w:rPr>
            <w:rStyle w:val="afff5"/>
            <w:rFonts w:hint="eastAsia"/>
            <w:noProof/>
          </w:rPr>
          <w:t>醋酸鉛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958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41" w:history="1">
        <w:r w:rsidR="00D52249" w:rsidRPr="005D746C">
          <w:rPr>
            <w:rStyle w:val="afff5"/>
            <w:rFonts w:hint="eastAsia"/>
            <w:noProof/>
          </w:rPr>
          <w:t>沃度仿謨</w:t>
        </w:r>
        <w:r w:rsidR="00D52249" w:rsidRPr="005D746C">
          <w:rPr>
            <w:rStyle w:val="afff5"/>
            <w:noProof/>
          </w:rPr>
          <w:t>.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960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42" w:history="1">
        <w:r w:rsidR="00D52249" w:rsidRPr="005D746C">
          <w:rPr>
            <w:rStyle w:val="afff5"/>
            <w:rFonts w:hint="eastAsia"/>
            <w:noProof/>
          </w:rPr>
          <w:t>沃度加留謨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961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43" w:history="1">
        <w:r w:rsidR="00D52249" w:rsidRPr="005D746C">
          <w:rPr>
            <w:rStyle w:val="afff5"/>
            <w:rFonts w:hint="eastAsia"/>
            <w:noProof/>
          </w:rPr>
          <w:t>重碳酸那</w:t>
        </w:r>
        <w:r w:rsidR="00D52249" w:rsidRPr="005D746C">
          <w:rPr>
            <w:rStyle w:val="afff5"/>
            <w:rFonts w:ascii="新細明體" w:eastAsia="新細明體" w:hAnsi="新細明體" w:cs="新細明體" w:hint="eastAsia"/>
            <w:noProof/>
          </w:rPr>
          <w:t>笃</w:t>
        </w:r>
        <w:r w:rsidR="00D52249" w:rsidRPr="005D746C">
          <w:rPr>
            <w:rStyle w:val="afff5"/>
            <w:rFonts w:hAnsi="華康隸書體W5" w:hint="eastAsia"/>
            <w:noProof/>
          </w:rPr>
          <w:t>留</w:t>
        </w:r>
        <w:r w:rsidR="00D52249" w:rsidRPr="005D746C">
          <w:rPr>
            <w:rStyle w:val="afff5"/>
            <w:rFonts w:ascii="新細明體" w:eastAsia="新細明體" w:hAnsi="新細明體" w:cs="新細明體" w:hint="eastAsia"/>
            <w:noProof/>
          </w:rPr>
          <w:t>谟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963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44" w:history="1">
        <w:r w:rsidR="00D52249" w:rsidRPr="005D746C">
          <w:rPr>
            <w:rStyle w:val="afff5"/>
            <w:rFonts w:hint="eastAsia"/>
            <w:noProof/>
          </w:rPr>
          <w:t>骨拜波拔爾撒謨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964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45" w:history="1">
        <w:r w:rsidR="00D52249" w:rsidRPr="005D746C">
          <w:rPr>
            <w:rStyle w:val="afff5"/>
            <w:rFonts w:hint="eastAsia"/>
            <w:noProof/>
          </w:rPr>
          <w:t>蓽澄茄末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965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46" w:history="1">
        <w:r w:rsidR="00D52249" w:rsidRPr="005D746C">
          <w:rPr>
            <w:rStyle w:val="afff5"/>
            <w:rFonts w:hint="eastAsia"/>
            <w:noProof/>
          </w:rPr>
          <w:t>白檀油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966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47" w:history="1">
        <w:r w:rsidR="00D52249" w:rsidRPr="005D746C">
          <w:rPr>
            <w:rStyle w:val="afff5"/>
            <w:rFonts w:hint="eastAsia"/>
            <w:noProof/>
          </w:rPr>
          <w:t>醫學衷中參西錄第五期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967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48" w:history="1">
        <w:r w:rsidR="00D52249" w:rsidRPr="005D746C">
          <w:rPr>
            <w:rStyle w:val="afff5"/>
            <w:rFonts w:hint="eastAsia"/>
            <w:noProof/>
          </w:rPr>
          <w:t>序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968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49" w:history="1">
        <w:r w:rsidR="00D52249" w:rsidRPr="005D746C">
          <w:rPr>
            <w:rStyle w:val="afff5"/>
            <w:rFonts w:hint="eastAsia"/>
            <w:noProof/>
          </w:rPr>
          <w:t>題詞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969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50" w:history="1">
        <w:r w:rsidR="00D52249" w:rsidRPr="005D746C">
          <w:rPr>
            <w:rStyle w:val="afff5"/>
            <w:rFonts w:hint="eastAsia"/>
            <w:noProof/>
          </w:rPr>
          <w:t>例言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972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51" w:history="1">
        <w:r w:rsidR="00D52249" w:rsidRPr="005D746C">
          <w:rPr>
            <w:rStyle w:val="afff5"/>
            <w:rFonts w:hint="eastAsia"/>
            <w:noProof/>
          </w:rPr>
          <w:t>︿第一卷﹀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976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52" w:history="1">
        <w:r w:rsidR="00D52249" w:rsidRPr="005D746C">
          <w:rPr>
            <w:rStyle w:val="afff5"/>
            <w:rFonts w:hint="eastAsia"/>
            <w:noProof/>
          </w:rPr>
          <w:t>論中醫之理多包括西醫之理溝通中西原非難事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977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53" w:history="1">
        <w:r w:rsidR="00D52249" w:rsidRPr="005D746C">
          <w:rPr>
            <w:rStyle w:val="afff5"/>
            <w:rFonts w:hint="eastAsia"/>
            <w:noProof/>
          </w:rPr>
          <w:t>人身神明詮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986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54" w:history="1">
        <w:r w:rsidR="00D52249" w:rsidRPr="005D746C">
          <w:rPr>
            <w:rStyle w:val="afff5"/>
            <w:rFonts w:hint="eastAsia"/>
            <w:noProof/>
          </w:rPr>
          <w:t>元氣詮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988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55" w:history="1">
        <w:r w:rsidR="00D52249" w:rsidRPr="005D746C">
          <w:rPr>
            <w:rStyle w:val="afff5"/>
            <w:rFonts w:hint="eastAsia"/>
            <w:noProof/>
          </w:rPr>
          <w:t>大氣詮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992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56" w:history="1">
        <w:r w:rsidR="00D52249" w:rsidRPr="005D746C">
          <w:rPr>
            <w:rStyle w:val="afff5"/>
            <w:rFonts w:hint="eastAsia"/>
            <w:noProof/>
          </w:rPr>
          <w:t>論人身君火相火有先後天之分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999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57" w:history="1">
        <w:r w:rsidR="00D52249" w:rsidRPr="005D746C">
          <w:rPr>
            <w:rStyle w:val="afff5"/>
            <w:rFonts w:hint="eastAsia"/>
            <w:noProof/>
          </w:rPr>
          <w:t>腦氣筋辨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1001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58" w:history="1">
        <w:r w:rsidR="00D52249" w:rsidRPr="005D746C">
          <w:rPr>
            <w:rStyle w:val="afff5"/>
            <w:rFonts w:hint="eastAsia"/>
            <w:noProof/>
          </w:rPr>
          <w:t>三焦考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1004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59" w:history="1">
        <w:r w:rsidR="00D52249" w:rsidRPr="005D746C">
          <w:rPr>
            <w:rStyle w:val="afff5"/>
            <w:rFonts w:hint="eastAsia"/>
            <w:noProof/>
          </w:rPr>
          <w:t>少陽為遊部論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1007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60" w:history="1">
        <w:r w:rsidR="00D52249" w:rsidRPr="005D746C">
          <w:rPr>
            <w:rStyle w:val="afff5"/>
            <w:rFonts w:hint="eastAsia"/>
            <w:noProof/>
          </w:rPr>
          <w:t>左傳肓之上膏之下解及病在膏肓之治法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1010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61" w:history="1">
        <w:r w:rsidR="00D52249" w:rsidRPr="005D746C">
          <w:rPr>
            <w:rStyle w:val="afff5"/>
            <w:rFonts w:hint="eastAsia"/>
            <w:noProof/>
          </w:rPr>
          <w:t>答人問膜原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1011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62" w:history="1">
        <w:r w:rsidR="00D52249" w:rsidRPr="005D746C">
          <w:rPr>
            <w:rStyle w:val="afff5"/>
            <w:rFonts w:hint="eastAsia"/>
            <w:noProof/>
          </w:rPr>
          <w:t>答人問泌尿道路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1012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63" w:history="1">
        <w:r w:rsidR="00D52249" w:rsidRPr="005D746C">
          <w:rPr>
            <w:rStyle w:val="afff5"/>
            <w:rFonts w:hint="eastAsia"/>
            <w:noProof/>
          </w:rPr>
          <w:t>答方寄齋問黃庭經後有幽闕前有命門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1015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64" w:history="1">
        <w:r w:rsidR="00D52249" w:rsidRPr="005D746C">
          <w:rPr>
            <w:rStyle w:val="afff5"/>
            <w:rFonts w:hint="eastAsia"/>
            <w:noProof/>
          </w:rPr>
          <w:t>答劉希文問外腎與睾丸與何髒有密切之關係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1016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65" w:history="1">
        <w:r w:rsidR="00D52249" w:rsidRPr="005D746C">
          <w:rPr>
            <w:rStyle w:val="afff5"/>
            <w:rFonts w:hint="eastAsia"/>
            <w:noProof/>
          </w:rPr>
          <w:t>答人問胞室子宮氣海兒枕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1018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66" w:history="1">
        <w:r w:rsidR="00D52249" w:rsidRPr="005D746C">
          <w:rPr>
            <w:rStyle w:val="afff5"/>
            <w:rFonts w:hint="eastAsia"/>
            <w:noProof/>
          </w:rPr>
          <w:t>答陳董塵疑《內經》十二經有名無質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1020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67" w:history="1">
        <w:r w:rsidR="00D52249" w:rsidRPr="005D746C">
          <w:rPr>
            <w:rStyle w:val="afff5"/>
            <w:rFonts w:hint="eastAsia"/>
            <w:noProof/>
          </w:rPr>
          <w:t>報駁左肝右脾解者書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1022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68" w:history="1">
        <w:r w:rsidR="00D52249" w:rsidRPr="005D746C">
          <w:rPr>
            <w:rStyle w:val="afff5"/>
            <w:rFonts w:hint="eastAsia"/>
            <w:noProof/>
          </w:rPr>
          <w:t>深研肝左脾右之理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1024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69" w:history="1">
        <w:r w:rsidR="00D52249" w:rsidRPr="005D746C">
          <w:rPr>
            <w:rStyle w:val="afff5"/>
            <w:rFonts w:hint="eastAsia"/>
            <w:noProof/>
          </w:rPr>
          <w:t>續申左肝右脾之研究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1027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70" w:history="1">
        <w:r w:rsidR="00D52249" w:rsidRPr="005D746C">
          <w:rPr>
            <w:rStyle w:val="afff5"/>
            <w:rFonts w:hint="eastAsia"/>
            <w:noProof/>
          </w:rPr>
          <w:t>論醫士當用靜坐之功以悟哲學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1030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71" w:history="1">
        <w:r w:rsidR="00D52249" w:rsidRPr="005D746C">
          <w:rPr>
            <w:rStyle w:val="afff5"/>
            <w:rFonts w:hint="eastAsia"/>
            <w:noProof/>
          </w:rPr>
          <w:t>醫學宜參看《丹經》論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1033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72" w:history="1">
        <w:r w:rsidR="00D52249" w:rsidRPr="005D746C">
          <w:rPr>
            <w:rStyle w:val="afff5"/>
            <w:rFonts w:hint="eastAsia"/>
            <w:noProof/>
          </w:rPr>
          <w:t>論哲學與醫學之關係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1036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73" w:history="1">
        <w:r w:rsidR="00D52249" w:rsidRPr="005D746C">
          <w:rPr>
            <w:rStyle w:val="afff5"/>
            <w:rFonts w:hint="eastAsia"/>
            <w:noProof/>
          </w:rPr>
          <w:t>︿第二卷﹀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1040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74" w:history="1">
        <w:r w:rsidR="00D52249" w:rsidRPr="005D746C">
          <w:rPr>
            <w:rStyle w:val="afff5"/>
            <w:rFonts w:hint="eastAsia"/>
            <w:noProof/>
          </w:rPr>
          <w:t>石膏生用直同金丹煅用即同鴆毒說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1041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75" w:history="1">
        <w:r w:rsidR="00D52249" w:rsidRPr="005D746C">
          <w:rPr>
            <w:rStyle w:val="afff5"/>
            <w:rFonts w:hint="eastAsia"/>
            <w:noProof/>
          </w:rPr>
          <w:t>石膏治病無分南北論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1044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76" w:history="1">
        <w:r w:rsidR="00D52249" w:rsidRPr="005D746C">
          <w:rPr>
            <w:rStyle w:val="afff5"/>
            <w:rFonts w:hint="eastAsia"/>
            <w:noProof/>
          </w:rPr>
          <w:t>答王隆驥君石膏生用煅用之研究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1049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77" w:history="1">
        <w:r w:rsidR="00D52249" w:rsidRPr="005D746C">
          <w:rPr>
            <w:rStyle w:val="afff5"/>
            <w:rFonts w:hint="eastAsia"/>
            <w:noProof/>
          </w:rPr>
          <w:t>論三七有殊異之功能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1055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78" w:history="1">
        <w:r w:rsidR="00D52249" w:rsidRPr="005D746C">
          <w:rPr>
            <w:rStyle w:val="afff5"/>
            <w:rFonts w:hint="eastAsia"/>
            <w:noProof/>
          </w:rPr>
          <w:t>羚羊角辨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1059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79" w:history="1">
        <w:r w:rsidR="00D52249" w:rsidRPr="005D746C">
          <w:rPr>
            <w:rStyle w:val="afff5"/>
            <w:rFonts w:ascii="標楷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甘露清毒飲</w:t>
        </w:r>
        <w:r w:rsidR="00D52249" w:rsidRPr="005D746C">
          <w:rPr>
            <w:rStyle w:val="afff5"/>
            <w:rFonts w:ascii="標楷體" w:hint="eastAsia"/>
            <w:noProof/>
          </w:rPr>
          <w:t>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1065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80" w:history="1">
        <w:r w:rsidR="00D52249" w:rsidRPr="005D746C">
          <w:rPr>
            <w:rStyle w:val="afff5"/>
            <w:rFonts w:hint="eastAsia"/>
            <w:noProof/>
          </w:rPr>
          <w:t>論馬錢子為健胃妙藥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1067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81" w:history="1">
        <w:r w:rsidR="00D52249" w:rsidRPr="005D746C">
          <w:rPr>
            <w:rStyle w:val="afff5"/>
            <w:rFonts w:hint="eastAsia"/>
            <w:noProof/>
          </w:rPr>
          <w:t>論龍骨不可煅用之理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1069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82" w:history="1">
        <w:r w:rsidR="00D52249" w:rsidRPr="005D746C">
          <w:rPr>
            <w:rStyle w:val="afff5"/>
            <w:rFonts w:eastAsia="新細明體" w:hint="eastAsia"/>
            <w:noProof/>
          </w:rPr>
          <w:t>䗪</w:t>
        </w:r>
        <w:r w:rsidR="00D52249" w:rsidRPr="005D746C">
          <w:rPr>
            <w:rStyle w:val="afff5"/>
            <w:rFonts w:cs="標楷體" w:hint="eastAsia"/>
            <w:noProof/>
          </w:rPr>
          <w:t>蟲辨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1070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83" w:history="1">
        <w:r w:rsidR="00D52249" w:rsidRPr="005D746C">
          <w:rPr>
            <w:rStyle w:val="afff5"/>
            <w:rFonts w:hint="eastAsia"/>
            <w:noProof/>
          </w:rPr>
          <w:t>論雞內金為治女子乾血勞要藥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1071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84" w:history="1">
        <w:r w:rsidR="00D52249" w:rsidRPr="005D746C">
          <w:rPr>
            <w:rStyle w:val="afff5"/>
            <w:rFonts w:hint="eastAsia"/>
            <w:noProof/>
          </w:rPr>
          <w:t>答人疑洗髓丹中輕粉紅粉性過猛烈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1072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85" w:history="1">
        <w:r w:rsidR="00D52249" w:rsidRPr="005D746C">
          <w:rPr>
            <w:rStyle w:val="afff5"/>
            <w:rFonts w:hint="eastAsia"/>
            <w:noProof/>
          </w:rPr>
          <w:t>讀高思潛氏野莧菜根對</w:t>
        </w:r>
        <w:r w:rsidR="00D24630">
          <w:rPr>
            <w:rStyle w:val="afff5"/>
            <w:rFonts w:hint="eastAsia"/>
            <w:noProof/>
          </w:rPr>
          <w:t>於</w:t>
        </w:r>
        <w:r w:rsidR="00D52249" w:rsidRPr="005D746C">
          <w:rPr>
            <w:rStyle w:val="afff5"/>
            <w:rFonts w:hint="eastAsia"/>
            <w:noProof/>
          </w:rPr>
          <w:t>霍亂之功效書後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1075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86" w:history="1">
        <w:r w:rsidR="00D52249" w:rsidRPr="005D746C">
          <w:rPr>
            <w:rStyle w:val="afff5"/>
            <w:rFonts w:hint="eastAsia"/>
            <w:noProof/>
          </w:rPr>
          <w:t>讀盧育和氏葵能治瘧述書後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1077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87" w:history="1">
        <w:r w:rsidR="00D52249" w:rsidRPr="005D746C">
          <w:rPr>
            <w:rStyle w:val="afff5"/>
            <w:rFonts w:hint="eastAsia"/>
            <w:noProof/>
          </w:rPr>
          <w:t>冬葵子辨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1080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88" w:history="1">
        <w:r w:rsidR="00D52249" w:rsidRPr="005D746C">
          <w:rPr>
            <w:rStyle w:val="afff5"/>
            <w:rFonts w:hint="eastAsia"/>
            <w:noProof/>
          </w:rPr>
          <w:t>論赤石脂煅用之可疑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1082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89" w:history="1">
        <w:r w:rsidR="00D52249" w:rsidRPr="005D746C">
          <w:rPr>
            <w:rStyle w:val="afff5"/>
            <w:rFonts w:hint="eastAsia"/>
            <w:noProof/>
          </w:rPr>
          <w:t>辨《傷寒論》方中所用之赤小豆是穀中小豆非相思子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1083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90" w:history="1">
        <w:r w:rsidR="00D52249" w:rsidRPr="005D746C">
          <w:rPr>
            <w:rStyle w:val="afff5"/>
            <w:rFonts w:hint="eastAsia"/>
            <w:noProof/>
          </w:rPr>
          <w:t>論白虎湯中粳米不可誤用糯米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1084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91" w:history="1">
        <w:r w:rsidR="00D52249" w:rsidRPr="005D746C">
          <w:rPr>
            <w:rStyle w:val="afff5"/>
            <w:rFonts w:hint="eastAsia"/>
            <w:noProof/>
          </w:rPr>
          <w:t>麥奴、麥角辨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1085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92" w:history="1">
        <w:r w:rsidR="00D52249" w:rsidRPr="005D746C">
          <w:rPr>
            <w:rStyle w:val="afff5"/>
            <w:rFonts w:hint="eastAsia"/>
            <w:noProof/>
          </w:rPr>
          <w:t>小茴香辨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1086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93" w:history="1">
        <w:r w:rsidR="00D52249" w:rsidRPr="005D746C">
          <w:rPr>
            <w:rStyle w:val="afff5"/>
            <w:rFonts w:hint="eastAsia"/>
            <w:noProof/>
          </w:rPr>
          <w:t>論用藥以勝病為主不拘分量之多少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1088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94" w:history="1">
        <w:r w:rsidR="00D52249" w:rsidRPr="005D746C">
          <w:rPr>
            <w:rStyle w:val="afff5"/>
            <w:rFonts w:hint="eastAsia"/>
            <w:noProof/>
          </w:rPr>
          <w:t>答朱靜恒問藥三則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1093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95" w:history="1">
        <w:r w:rsidR="00D52249" w:rsidRPr="005D746C">
          <w:rPr>
            <w:rStyle w:val="afff5"/>
            <w:rFonts w:hint="eastAsia"/>
            <w:noProof/>
          </w:rPr>
          <w:t>牛肉反紅荊之目睹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1095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96" w:history="1">
        <w:r w:rsidR="00D52249" w:rsidRPr="005D746C">
          <w:rPr>
            <w:rStyle w:val="afff5"/>
            <w:rFonts w:hint="eastAsia"/>
            <w:noProof/>
          </w:rPr>
          <w:t>甘草反鰱魚之質疑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1096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97" w:history="1">
        <w:r w:rsidR="00D52249" w:rsidRPr="005D746C">
          <w:rPr>
            <w:rStyle w:val="afff5"/>
            <w:rFonts w:hint="eastAsia"/>
            <w:noProof/>
          </w:rPr>
          <w:t>論中西之藥原宜相助為理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1097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98" w:history="1">
        <w:r w:rsidR="00D52249" w:rsidRPr="005D746C">
          <w:rPr>
            <w:rStyle w:val="afff5"/>
            <w:rFonts w:hint="eastAsia"/>
            <w:noProof/>
          </w:rPr>
          <w:t>論西藥不盡宜</w:t>
        </w:r>
        <w:r w:rsidR="00D24630">
          <w:rPr>
            <w:rStyle w:val="afff5"/>
            <w:rFonts w:hint="eastAsia"/>
            <w:noProof/>
          </w:rPr>
          <w:t>於</w:t>
        </w:r>
        <w:r w:rsidR="00D52249" w:rsidRPr="005D746C">
          <w:rPr>
            <w:rStyle w:val="afff5"/>
            <w:rFonts w:hint="eastAsia"/>
            <w:noProof/>
          </w:rPr>
          <w:t>中人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1100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099" w:history="1">
        <w:r w:rsidR="00D52249" w:rsidRPr="005D746C">
          <w:rPr>
            <w:rStyle w:val="afff5"/>
            <w:rFonts w:hint="eastAsia"/>
            <w:noProof/>
          </w:rPr>
          <w:t>復李祝華書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1101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00" w:history="1">
        <w:r w:rsidR="00D52249" w:rsidRPr="005D746C">
          <w:rPr>
            <w:rStyle w:val="afff5"/>
            <w:rFonts w:hint="eastAsia"/>
            <w:noProof/>
          </w:rPr>
          <w:t>復竹芷熙書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1103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01" w:history="1">
        <w:r w:rsidR="00D52249" w:rsidRPr="005D746C">
          <w:rPr>
            <w:rStyle w:val="afff5"/>
            <w:rFonts w:hint="eastAsia"/>
            <w:noProof/>
          </w:rPr>
          <w:t>論鱉甲、龜板不可用</w:t>
        </w:r>
        <w:r w:rsidR="00D24630">
          <w:rPr>
            <w:rStyle w:val="afff5"/>
            <w:rFonts w:hint="eastAsia"/>
            <w:noProof/>
          </w:rPr>
          <w:t>於</w:t>
        </w:r>
        <w:r w:rsidR="00D52249" w:rsidRPr="005D746C">
          <w:rPr>
            <w:rStyle w:val="afff5"/>
            <w:rFonts w:hint="eastAsia"/>
            <w:noProof/>
          </w:rPr>
          <w:t>虛弱之證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1104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02" w:history="1">
        <w:r w:rsidR="00D52249" w:rsidRPr="005D746C">
          <w:rPr>
            <w:rStyle w:val="afff5"/>
            <w:rFonts w:hint="eastAsia"/>
            <w:noProof/>
          </w:rPr>
          <w:t>論萆薢為治失溺要藥不可用之治淋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1105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03" w:history="1">
        <w:r w:rsidR="00D52249" w:rsidRPr="005D746C">
          <w:rPr>
            <w:rStyle w:val="afff5"/>
            <w:rFonts w:hint="eastAsia"/>
            <w:noProof/>
          </w:rPr>
          <w:t>論沙參為治肺勞要藥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1106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04" w:history="1">
        <w:r w:rsidR="00D52249" w:rsidRPr="005D746C">
          <w:rPr>
            <w:rStyle w:val="afff5"/>
            <w:rFonts w:hint="eastAsia"/>
            <w:noProof/>
          </w:rPr>
          <w:t>︿卷三﹀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1107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05" w:history="1">
        <w:r w:rsidR="00D52249" w:rsidRPr="005D746C">
          <w:rPr>
            <w:rStyle w:val="afff5"/>
            <w:rFonts w:hint="eastAsia"/>
            <w:noProof/>
          </w:rPr>
          <w:t>論腦充血之原因及治法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1108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06" w:history="1">
        <w:r w:rsidR="00D52249" w:rsidRPr="005D746C">
          <w:rPr>
            <w:rStyle w:val="afff5"/>
            <w:rFonts w:hint="eastAsia"/>
            <w:noProof/>
          </w:rPr>
          <w:t>論腦充血證可預防及其證誤名中風之由（附︰建瓴湯）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1112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07" w:history="1">
        <w:r w:rsidR="00D52249" w:rsidRPr="005D746C">
          <w:rPr>
            <w:rStyle w:val="afff5"/>
            <w:rFonts w:hint="eastAsia"/>
            <w:noProof/>
          </w:rPr>
          <w:t>【建瓴湯】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1112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08" w:history="1">
        <w:r w:rsidR="00D52249" w:rsidRPr="005D746C">
          <w:rPr>
            <w:rStyle w:val="afff5"/>
            <w:rFonts w:hint="eastAsia"/>
            <w:noProof/>
          </w:rPr>
          <w:t>論腦貧血治法（附︰腦髓空治法）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1117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09" w:history="1">
        <w:r w:rsidR="00D52249" w:rsidRPr="005D746C">
          <w:rPr>
            <w:rStyle w:val="afff5"/>
            <w:rFonts w:hint="eastAsia"/>
            <w:noProof/>
          </w:rPr>
          <w:t>論腦貧血痿廢治法答內政部長楊階三先生（附：乾頹湯、補腦振痿湯）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1120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10" w:history="1">
        <w:r w:rsidR="00D52249" w:rsidRPr="005D746C">
          <w:rPr>
            <w:rStyle w:val="afff5"/>
            <w:rFonts w:hint="eastAsia"/>
            <w:noProof/>
          </w:rPr>
          <w:t>論心病治法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1124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11" w:history="1">
        <w:r w:rsidR="00D52249" w:rsidRPr="005D746C">
          <w:rPr>
            <w:rStyle w:val="afff5"/>
            <w:rFonts w:hint="eastAsia"/>
            <w:noProof/>
          </w:rPr>
          <w:t>論肺病治法（附︰清金二妙丹、清肺三妙丹、治肺病便方）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1129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12" w:history="1">
        <w:r w:rsidR="00D52249" w:rsidRPr="005D746C">
          <w:rPr>
            <w:rStyle w:val="afff5"/>
            <w:rFonts w:hint="eastAsia"/>
            <w:noProof/>
          </w:rPr>
          <w:t>【清金益氣湯】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1134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13" w:history="1">
        <w:r w:rsidR="00D52249" w:rsidRPr="005D746C">
          <w:rPr>
            <w:rStyle w:val="afff5"/>
            <w:rFonts w:hint="eastAsia"/>
            <w:noProof/>
          </w:rPr>
          <w:t>【清金解毒湯】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1134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14" w:history="1">
        <w:r w:rsidR="00D52249" w:rsidRPr="005D746C">
          <w:rPr>
            <w:rStyle w:val="afff5"/>
            <w:rFonts w:hint="eastAsia"/>
            <w:noProof/>
          </w:rPr>
          <w:t>【治肺病便方】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1136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15" w:history="1">
        <w:r w:rsidR="00D52249" w:rsidRPr="005D746C">
          <w:rPr>
            <w:rStyle w:val="afff5"/>
            <w:rFonts w:hint="eastAsia"/>
            <w:noProof/>
          </w:rPr>
          <w:t>論肺勞喘嗽治法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1139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16" w:history="1">
        <w:r w:rsidR="00D52249" w:rsidRPr="005D746C">
          <w:rPr>
            <w:rStyle w:val="afff5"/>
            <w:rFonts w:hint="eastAsia"/>
            <w:noProof/>
          </w:rPr>
          <w:t>讀章太炎氏論肺病治法書後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1141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17" w:history="1">
        <w:r w:rsidR="00D52249" w:rsidRPr="005D746C">
          <w:rPr>
            <w:rStyle w:val="afff5"/>
            <w:rFonts w:hint="eastAsia"/>
            <w:noProof/>
          </w:rPr>
          <w:t>總論喘證治法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1143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18" w:history="1">
        <w:r w:rsidR="00D52249" w:rsidRPr="005D746C">
          <w:rPr>
            <w:rStyle w:val="afff5"/>
            <w:rFonts w:hint="eastAsia"/>
            <w:noProof/>
          </w:rPr>
          <w:t>論李東垣補中益氣湯所治之喘證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1149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19" w:history="1">
        <w:r w:rsidR="00D52249" w:rsidRPr="005D746C">
          <w:rPr>
            <w:rStyle w:val="afff5"/>
            <w:rFonts w:hint="eastAsia"/>
            <w:noProof/>
          </w:rPr>
          <w:t>論胃病噎膈（即胃癌）治法及反胃治法（附︰變質化瘀丸）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1151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20" w:history="1">
        <w:r w:rsidR="00D52249" w:rsidRPr="005D746C">
          <w:rPr>
            <w:rStyle w:val="afff5"/>
            <w:rFonts w:hint="eastAsia"/>
            <w:noProof/>
          </w:rPr>
          <w:t>論胃氣不降治法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1158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21" w:history="1">
        <w:r w:rsidR="00D52249" w:rsidRPr="005D746C">
          <w:rPr>
            <w:rStyle w:val="afff5"/>
            <w:rFonts w:hint="eastAsia"/>
            <w:noProof/>
          </w:rPr>
          <w:t>答劉希文問肝與脾之關係及肝病善作疼之理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1161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22" w:history="1">
        <w:r w:rsidR="00D52249" w:rsidRPr="005D746C">
          <w:rPr>
            <w:rStyle w:val="afff5"/>
            <w:rFonts w:hint="eastAsia"/>
            <w:noProof/>
          </w:rPr>
          <w:t>論肝病治法（附︰新擬和肝丸）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1163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23" w:history="1">
        <w:r w:rsidR="00D52249" w:rsidRPr="005D746C">
          <w:rPr>
            <w:rStyle w:val="afff5"/>
            <w:rFonts w:hint="eastAsia"/>
            <w:noProof/>
          </w:rPr>
          <w:t>【新擬和肝丸】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1166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24" w:history="1">
        <w:r w:rsidR="00D52249" w:rsidRPr="005D746C">
          <w:rPr>
            <w:rStyle w:val="afff5"/>
            <w:rFonts w:hint="eastAsia"/>
            <w:noProof/>
          </w:rPr>
          <w:t>論腎弱不能作強治法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1168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25" w:history="1">
        <w:r w:rsidR="00D52249" w:rsidRPr="005D746C">
          <w:rPr>
            <w:rStyle w:val="afff5"/>
            <w:rFonts w:hint="eastAsia"/>
            <w:noProof/>
          </w:rPr>
          <w:t>論治夢遺法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1171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26" w:history="1">
        <w:r w:rsidR="00D52249" w:rsidRPr="005D746C">
          <w:rPr>
            <w:rStyle w:val="afff5"/>
            <w:rFonts w:hint="eastAsia"/>
            <w:noProof/>
          </w:rPr>
          <w:t>︿第四卷﹀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1172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27" w:history="1">
        <w:r w:rsidR="00D52249" w:rsidRPr="005D746C">
          <w:rPr>
            <w:rStyle w:val="afff5"/>
            <w:rFonts w:hint="eastAsia"/>
            <w:noProof/>
          </w:rPr>
          <w:t>論目疾由</w:t>
        </w:r>
        <w:r w:rsidR="00D24630">
          <w:rPr>
            <w:rStyle w:val="afff5"/>
            <w:rFonts w:hint="eastAsia"/>
            <w:noProof/>
          </w:rPr>
          <w:t>於</w:t>
        </w:r>
        <w:r w:rsidR="00D52249" w:rsidRPr="005D746C">
          <w:rPr>
            <w:rStyle w:val="afff5"/>
            <w:rFonts w:hint="eastAsia"/>
            <w:noProof/>
          </w:rPr>
          <w:t>腦充血者治法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1173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28" w:history="1">
        <w:r w:rsidR="00D52249" w:rsidRPr="005D746C">
          <w:rPr>
            <w:rStyle w:val="afff5"/>
            <w:rFonts w:hint="eastAsia"/>
            <w:noProof/>
          </w:rPr>
          <w:t>【磨翳藥水】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1173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29" w:history="1">
        <w:r w:rsidR="00D52249" w:rsidRPr="005D746C">
          <w:rPr>
            <w:rStyle w:val="afff5"/>
            <w:rFonts w:hint="eastAsia"/>
            <w:noProof/>
          </w:rPr>
          <w:t>目疾由</w:t>
        </w:r>
        <w:r w:rsidR="00D24630">
          <w:rPr>
            <w:rStyle w:val="afff5"/>
            <w:rFonts w:hint="eastAsia"/>
            <w:noProof/>
          </w:rPr>
          <w:t>於</w:t>
        </w:r>
        <w:r w:rsidR="00D52249" w:rsidRPr="005D746C">
          <w:rPr>
            <w:rStyle w:val="afff5"/>
            <w:rFonts w:hint="eastAsia"/>
            <w:noProof/>
          </w:rPr>
          <w:t>伏氣化熱者治法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1175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30" w:history="1">
        <w:r w:rsidR="00D52249" w:rsidRPr="005D746C">
          <w:rPr>
            <w:rStyle w:val="afff5"/>
            <w:rFonts w:hint="eastAsia"/>
            <w:noProof/>
          </w:rPr>
          <w:t>答郭炳恒問小兒耳聾口啞治法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1176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31" w:history="1">
        <w:r w:rsidR="00D52249" w:rsidRPr="005D746C">
          <w:rPr>
            <w:rStyle w:val="afff5"/>
            <w:rFonts w:hint="eastAsia"/>
            <w:noProof/>
          </w:rPr>
          <w:t>論鼻淵治法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1177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32" w:history="1">
        <w:r w:rsidR="00D52249" w:rsidRPr="005D746C">
          <w:rPr>
            <w:rStyle w:val="afff5"/>
            <w:rFonts w:hint="eastAsia"/>
            <w:noProof/>
          </w:rPr>
          <w:t>自述治癒牙疼之經過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1178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33" w:history="1">
        <w:r w:rsidR="00D52249" w:rsidRPr="005D746C">
          <w:rPr>
            <w:rStyle w:val="afff5"/>
            <w:rFonts w:hint="eastAsia"/>
            <w:noProof/>
          </w:rPr>
          <w:t>論喉證治法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1180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34" w:history="1">
        <w:r w:rsidR="00D52249" w:rsidRPr="005D746C">
          <w:rPr>
            <w:rStyle w:val="afff5"/>
            <w:rFonts w:hint="eastAsia"/>
            <w:noProof/>
          </w:rPr>
          <w:t>詳論咽喉證治法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1183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35" w:history="1">
        <w:r w:rsidR="00D52249" w:rsidRPr="005D746C">
          <w:rPr>
            <w:rStyle w:val="afff5"/>
            <w:rFonts w:hint="eastAsia"/>
            <w:noProof/>
          </w:rPr>
          <w:t>【加減八味地黃湯】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1183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36" w:history="1">
        <w:r w:rsidR="00D52249" w:rsidRPr="005D746C">
          <w:rPr>
            <w:rStyle w:val="afff5"/>
            <w:rFonts w:hint="eastAsia"/>
            <w:noProof/>
          </w:rPr>
          <w:t>【斂陰瀉肝湯】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1185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37" w:history="1">
        <w:r w:rsidR="00D52249" w:rsidRPr="005D746C">
          <w:rPr>
            <w:rStyle w:val="afff5"/>
            <w:rFonts w:hint="eastAsia"/>
            <w:noProof/>
          </w:rPr>
          <w:t>【消腫利咽湯】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1191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38" w:history="1">
        <w:r w:rsidR="00D52249" w:rsidRPr="005D746C">
          <w:rPr>
            <w:rStyle w:val="afff5"/>
            <w:rFonts w:hint="eastAsia"/>
            <w:noProof/>
          </w:rPr>
          <w:t>閱劉華封《爛喉痧證治辨異》書後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1194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39" w:history="1">
        <w:r w:rsidR="00D52249" w:rsidRPr="005D746C">
          <w:rPr>
            <w:rStyle w:val="afff5"/>
            <w:rFonts w:hint="eastAsia"/>
            <w:noProof/>
          </w:rPr>
          <w:t>論結胸治法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1196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40" w:history="1">
        <w:r w:rsidR="00D52249" w:rsidRPr="005D746C">
          <w:rPr>
            <w:rStyle w:val="afff5"/>
            <w:rFonts w:hint="eastAsia"/>
            <w:noProof/>
          </w:rPr>
          <w:t>論腸結治法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1199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41" w:history="1">
        <w:r w:rsidR="00D52249" w:rsidRPr="005D746C">
          <w:rPr>
            <w:rStyle w:val="afff5"/>
            <w:rFonts w:hint="eastAsia"/>
            <w:noProof/>
          </w:rPr>
          <w:t>論肢體痿廢之原因及治法（附︰起痿湯、養腦利肢湯）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1202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42" w:history="1">
        <w:r w:rsidR="00D52249" w:rsidRPr="005D746C">
          <w:rPr>
            <w:rStyle w:val="afff5"/>
            <w:rFonts w:hint="eastAsia"/>
            <w:noProof/>
          </w:rPr>
          <w:t>【起痿湯】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1205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43" w:history="1">
        <w:r w:rsidR="00D52249" w:rsidRPr="005D746C">
          <w:rPr>
            <w:rStyle w:val="afff5"/>
            <w:rFonts w:hint="eastAsia"/>
            <w:noProof/>
          </w:rPr>
          <w:t>【養腦利肢湯】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1206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44" w:history="1">
        <w:r w:rsidR="00D52249" w:rsidRPr="005D746C">
          <w:rPr>
            <w:rStyle w:val="afff5"/>
            <w:rFonts w:hint="eastAsia"/>
            <w:noProof/>
          </w:rPr>
          <w:t>論四肢疼痛其病因涼熱各異之治法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1208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45" w:history="1">
        <w:r w:rsidR="00D52249" w:rsidRPr="005D746C">
          <w:rPr>
            <w:rStyle w:val="afff5"/>
            <w:rFonts w:hint="eastAsia"/>
            <w:noProof/>
          </w:rPr>
          <w:t>答余姚周樹堂為母問疼風證治法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1210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46" w:history="1">
        <w:r w:rsidR="00D52249" w:rsidRPr="005D746C">
          <w:rPr>
            <w:rStyle w:val="afff5"/>
            <w:rFonts w:hint="eastAsia"/>
            <w:noProof/>
          </w:rPr>
          <w:t>肢體受寒疼痛可熨以坎離砂及坎離砂製法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1211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47" w:history="1">
        <w:r w:rsidR="00D52249" w:rsidRPr="005D746C">
          <w:rPr>
            <w:rStyle w:val="afff5"/>
            <w:rFonts w:hint="eastAsia"/>
            <w:noProof/>
          </w:rPr>
          <w:t>答宗弟相臣問右臂疼治法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1212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48" w:history="1">
        <w:r w:rsidR="00D52249" w:rsidRPr="005D746C">
          <w:rPr>
            <w:rStyle w:val="afff5"/>
            <w:rFonts w:hint="eastAsia"/>
            <w:noProof/>
          </w:rPr>
          <w:t>論治偏枯者不可輕用王勛臣補陽還五湯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1214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49" w:history="1">
        <w:r w:rsidR="00D52249" w:rsidRPr="005D746C">
          <w:rPr>
            <w:rStyle w:val="afff5"/>
            <w:rFonts w:hint="eastAsia"/>
            <w:noProof/>
          </w:rPr>
          <w:t>答徐韻英問腹疼治法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1216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50" w:history="1">
        <w:r w:rsidR="00D52249" w:rsidRPr="005D746C">
          <w:rPr>
            <w:rStyle w:val="afff5"/>
            <w:rFonts w:hint="eastAsia"/>
            <w:noProof/>
          </w:rPr>
          <w:t>論腰疼治法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1218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51" w:history="1">
        <w:r w:rsidR="00D52249" w:rsidRPr="005D746C">
          <w:rPr>
            <w:rStyle w:val="afff5"/>
            <w:rFonts w:hint="eastAsia"/>
            <w:noProof/>
          </w:rPr>
          <w:t>【益督丸】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1218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52" w:history="1">
        <w:r w:rsidR="00D52249" w:rsidRPr="005D746C">
          <w:rPr>
            <w:rStyle w:val="afff5"/>
            <w:rFonts w:hint="eastAsia"/>
            <w:noProof/>
          </w:rPr>
          <w:t>論足趾出血治法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1221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53" w:history="1">
        <w:r w:rsidR="00D52249" w:rsidRPr="005D746C">
          <w:rPr>
            <w:rStyle w:val="afff5"/>
            <w:rFonts w:hint="eastAsia"/>
            <w:noProof/>
          </w:rPr>
          <w:t>論骨雷治法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1222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54" w:history="1">
        <w:r w:rsidR="00D52249" w:rsidRPr="005D746C">
          <w:rPr>
            <w:rStyle w:val="afff5"/>
            <w:rFonts w:hint="eastAsia"/>
            <w:noProof/>
          </w:rPr>
          <w:t>答黃雨岩問接骨方並論及接筋方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1223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55" w:history="1">
        <w:r w:rsidR="00D52249" w:rsidRPr="005D746C">
          <w:rPr>
            <w:rStyle w:val="afff5"/>
            <w:rFonts w:hint="eastAsia"/>
            <w:noProof/>
          </w:rPr>
          <w:t>︿第五卷﹀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1225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56" w:history="1">
        <w:r w:rsidR="00D52249" w:rsidRPr="005D746C">
          <w:rPr>
            <w:rStyle w:val="afff5"/>
            <w:rFonts w:hint="eastAsia"/>
            <w:noProof/>
          </w:rPr>
          <w:t>論傷寒脈緊及用麻黃湯之變通法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1227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57" w:history="1">
        <w:r w:rsidR="00D52249" w:rsidRPr="005D746C">
          <w:rPr>
            <w:rStyle w:val="afff5"/>
            <w:rFonts w:hint="eastAsia"/>
            <w:noProof/>
          </w:rPr>
          <w:t>論大青龍湯中之麻黃當以薄荷代之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1230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58" w:history="1">
        <w:r w:rsidR="00D52249" w:rsidRPr="005D746C">
          <w:rPr>
            <w:rStyle w:val="afff5"/>
            <w:rFonts w:hint="eastAsia"/>
            <w:noProof/>
          </w:rPr>
          <w:t>用小青龍湯治外感痰喘之經過及變通之法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1231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59" w:history="1">
        <w:r w:rsidR="00D52249" w:rsidRPr="005D746C">
          <w:rPr>
            <w:rStyle w:val="afff5"/>
            <w:rFonts w:hint="eastAsia"/>
            <w:noProof/>
          </w:rPr>
          <w:t>論白虎湯及白虎加人參湯之用法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1241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60" w:history="1">
        <w:r w:rsidR="00D52249" w:rsidRPr="005D746C">
          <w:rPr>
            <w:rStyle w:val="afff5"/>
            <w:rFonts w:hint="eastAsia"/>
            <w:noProof/>
          </w:rPr>
          <w:t>論大承氣湯厚朴分量似差及變通法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1244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61" w:history="1">
        <w:r w:rsidR="00D52249" w:rsidRPr="005D746C">
          <w:rPr>
            <w:rStyle w:val="afff5"/>
            <w:rFonts w:hint="eastAsia"/>
            <w:noProof/>
          </w:rPr>
          <w:t>《傷寒論》大承氣湯病脈遲之研究及脈不遲轉數者之變通下法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1246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62" w:history="1">
        <w:r w:rsidR="00D52249" w:rsidRPr="005D746C">
          <w:rPr>
            <w:rStyle w:val="afff5"/>
            <w:rFonts w:hint="eastAsia"/>
            <w:noProof/>
          </w:rPr>
          <w:t>論《傷寒論》大柴胡湯原當有大黃無枳實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1248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63" w:history="1">
        <w:r w:rsidR="00D52249" w:rsidRPr="005D746C">
          <w:rPr>
            <w:rStyle w:val="afff5"/>
            <w:rFonts w:hint="eastAsia"/>
            <w:noProof/>
          </w:rPr>
          <w:t>答徐韻英陽旦湯之商榷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1249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64" w:history="1">
        <w:r w:rsidR="00D52249" w:rsidRPr="005D746C">
          <w:rPr>
            <w:rStyle w:val="afff5"/>
            <w:rFonts w:hint="eastAsia"/>
            <w:noProof/>
          </w:rPr>
          <w:t>論少陰傷寒病有寒有熱之原因及無論涼熱脈皆微細之原因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1250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65" w:history="1">
        <w:r w:rsidR="00D52249" w:rsidRPr="005D746C">
          <w:rPr>
            <w:rStyle w:val="afff5"/>
            <w:rFonts w:hint="eastAsia"/>
            <w:noProof/>
          </w:rPr>
          <w:t>《傷寒論》︿少陰篇﹀桃花湯是治少陰寒痢非治少陰熱痢解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1252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26"/>
        <w:ind w:leftChars="400" w:left="1120" w:firstLine="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66" w:history="1">
        <w:r w:rsidR="00D52249" w:rsidRPr="005D746C">
          <w:rPr>
            <w:rStyle w:val="afff5"/>
            <w:rFonts w:hint="eastAsia"/>
            <w:noProof/>
          </w:rPr>
          <w:t>答人問《傷寒論》以六經分篇未言手經足經及後世論溫病者言入手經不入足經，且謂溫病不宜發汗之義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1255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67" w:history="1">
        <w:r w:rsidR="00D52249" w:rsidRPr="005D746C">
          <w:rPr>
            <w:rStyle w:val="afff5"/>
            <w:rFonts w:hint="eastAsia"/>
            <w:noProof/>
          </w:rPr>
          <w:t>溫病之治法詳</w:t>
        </w:r>
        <w:r w:rsidR="00D24630">
          <w:rPr>
            <w:rStyle w:val="afff5"/>
            <w:rFonts w:hint="eastAsia"/>
            <w:noProof/>
          </w:rPr>
          <w:t>於</w:t>
        </w:r>
        <w:r w:rsidR="00D52249" w:rsidRPr="005D746C">
          <w:rPr>
            <w:rStyle w:val="afff5"/>
            <w:rFonts w:hint="eastAsia"/>
            <w:noProof/>
          </w:rPr>
          <w:t>傷寒論解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1258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68" w:history="1">
        <w:r w:rsidR="00D52249" w:rsidRPr="005D746C">
          <w:rPr>
            <w:rStyle w:val="afff5"/>
            <w:rFonts w:hint="eastAsia"/>
            <w:noProof/>
          </w:rPr>
          <w:t>《傷寒論》中有治溫病初得方用時宜稍變通說（應漢皋冉雪峰君徵稿）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1263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69" w:history="1">
        <w:r w:rsidR="00D52249" w:rsidRPr="005D746C">
          <w:rPr>
            <w:rStyle w:val="afff5"/>
            <w:rFonts w:hint="eastAsia"/>
            <w:noProof/>
          </w:rPr>
          <w:t>論傷寒溫病神昏譫語之原因及治法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1266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70" w:history="1">
        <w:r w:rsidR="00D52249" w:rsidRPr="005D746C">
          <w:rPr>
            <w:rStyle w:val="afff5"/>
            <w:rFonts w:hint="eastAsia"/>
            <w:noProof/>
          </w:rPr>
          <w:t>傷寒風溫始終皆宜汗解說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1271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71" w:history="1">
        <w:r w:rsidR="00D52249" w:rsidRPr="005D746C">
          <w:rPr>
            <w:rStyle w:val="afff5"/>
            <w:rFonts w:hint="eastAsia"/>
            <w:noProof/>
          </w:rPr>
          <w:t>答徐韵英讀《傷寒論》質疑四則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1275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72" w:history="1">
        <w:r w:rsidR="00D52249" w:rsidRPr="005D746C">
          <w:rPr>
            <w:rStyle w:val="afff5"/>
            <w:rFonts w:hint="eastAsia"/>
            <w:noProof/>
          </w:rPr>
          <w:t>答王景文問《神州醫藥學報》何以用真武湯治其熱日夜無休止立效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1278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73" w:history="1">
        <w:r w:rsidR="00D52249" w:rsidRPr="005D746C">
          <w:rPr>
            <w:rStyle w:val="afff5"/>
            <w:rFonts w:hint="eastAsia"/>
            <w:noProof/>
          </w:rPr>
          <w:t>論吳又可達原飲不可以治溫病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1279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74" w:history="1">
        <w:r w:rsidR="00D52249" w:rsidRPr="005D746C">
          <w:rPr>
            <w:rStyle w:val="afff5"/>
            <w:rFonts w:hint="eastAsia"/>
            <w:noProof/>
          </w:rPr>
          <w:t>論吳氏《溫病條辨》二甲復脈三甲復脈二湯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1281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75" w:history="1">
        <w:r w:rsidR="00D52249" w:rsidRPr="005D746C">
          <w:rPr>
            <w:rStyle w:val="afff5"/>
            <w:rFonts w:hint="eastAsia"/>
            <w:noProof/>
          </w:rPr>
          <w:t>論冬傷</w:t>
        </w:r>
        <w:r w:rsidR="00D24630">
          <w:rPr>
            <w:rStyle w:val="afff5"/>
            <w:rFonts w:hint="eastAsia"/>
            <w:noProof/>
          </w:rPr>
          <w:t>於</w:t>
        </w:r>
        <w:r w:rsidR="00D52249" w:rsidRPr="005D746C">
          <w:rPr>
            <w:rStyle w:val="afff5"/>
            <w:rFonts w:hint="eastAsia"/>
            <w:noProof/>
          </w:rPr>
          <w:t>寒春必病溫及冬不藏精春必病溫治法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1284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76" w:history="1">
        <w:r w:rsidR="00D52249" w:rsidRPr="005D746C">
          <w:rPr>
            <w:rStyle w:val="afff5"/>
            <w:rFonts w:hint="eastAsia"/>
            <w:noProof/>
          </w:rPr>
          <w:t>論伏氣化熱未顯然成溫病者之治法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1288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77" w:history="1">
        <w:r w:rsidR="00D52249" w:rsidRPr="005D746C">
          <w:rPr>
            <w:rStyle w:val="afff5"/>
            <w:rFonts w:hint="eastAsia"/>
            <w:noProof/>
          </w:rPr>
          <w:t>詳論猩紅熱治法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1290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78" w:history="1">
        <w:r w:rsidR="00D52249" w:rsidRPr="005D746C">
          <w:rPr>
            <w:rStyle w:val="afff5"/>
            <w:rFonts w:hint="eastAsia"/>
            <w:noProof/>
          </w:rPr>
          <w:t>論天水散（即六一散）治中暑宜</w:t>
        </w:r>
        <w:r w:rsidR="00D24630">
          <w:rPr>
            <w:rStyle w:val="afff5"/>
            <w:rFonts w:hint="eastAsia"/>
            <w:noProof/>
          </w:rPr>
          <w:t>於</w:t>
        </w:r>
        <w:r w:rsidR="00D52249" w:rsidRPr="005D746C">
          <w:rPr>
            <w:rStyle w:val="afff5"/>
            <w:rFonts w:hint="eastAsia"/>
            <w:noProof/>
          </w:rPr>
          <w:t>南方，北方用之宜稍變通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1297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79" w:history="1">
        <w:r w:rsidR="00D52249" w:rsidRPr="005D746C">
          <w:rPr>
            <w:rStyle w:val="afff5"/>
            <w:rFonts w:hint="eastAsia"/>
            <w:noProof/>
          </w:rPr>
          <w:t>論伏暑成瘧治法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1299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80" w:history="1">
        <w:r w:rsidR="00D52249" w:rsidRPr="005D746C">
          <w:rPr>
            <w:rStyle w:val="afff5"/>
            <w:rFonts w:hint="eastAsia"/>
            <w:noProof/>
          </w:rPr>
          <w:t>︿第六卷﹀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1300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81" w:history="1">
        <w:r w:rsidR="00D52249" w:rsidRPr="005D746C">
          <w:rPr>
            <w:rStyle w:val="afff5"/>
            <w:rFonts w:hint="eastAsia"/>
            <w:noProof/>
          </w:rPr>
          <w:t>論黃膽有內傷外感及內傷外感之兼證並詳治法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1301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82" w:history="1">
        <w:r w:rsidR="00D52249" w:rsidRPr="005D746C">
          <w:rPr>
            <w:rStyle w:val="afff5"/>
            <w:rFonts w:hint="eastAsia"/>
            <w:noProof/>
          </w:rPr>
          <w:t>徐伯英論審定硝石礬石散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1308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83" w:history="1">
        <w:r w:rsidR="00D52249" w:rsidRPr="005D746C">
          <w:rPr>
            <w:rStyle w:val="afff5"/>
            <w:rFonts w:hint="eastAsia"/>
            <w:noProof/>
          </w:rPr>
          <w:t>論痢證治法（附︰開胃資生丹）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1309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84" w:history="1">
        <w:r w:rsidR="00D52249" w:rsidRPr="005D746C">
          <w:rPr>
            <w:rStyle w:val="afff5"/>
            <w:rFonts w:hint="eastAsia"/>
            <w:noProof/>
          </w:rPr>
          <w:t>論霍亂治法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1329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85" w:history="1">
        <w:r w:rsidR="00D52249" w:rsidRPr="005D746C">
          <w:rPr>
            <w:rStyle w:val="afff5"/>
            <w:rFonts w:hint="eastAsia"/>
            <w:noProof/>
          </w:rPr>
          <w:t>【急救回生丹】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1331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86" w:history="1">
        <w:r w:rsidR="00D52249" w:rsidRPr="005D746C">
          <w:rPr>
            <w:rStyle w:val="afff5"/>
            <w:rFonts w:hint="eastAsia"/>
            <w:noProof/>
          </w:rPr>
          <w:t>【衛生防疫寶丹】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1332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87" w:history="1">
        <w:r w:rsidR="00D52249" w:rsidRPr="005D746C">
          <w:rPr>
            <w:rStyle w:val="afff5"/>
            <w:rFonts w:hint="eastAsia"/>
            <w:noProof/>
          </w:rPr>
          <w:t>論鼠疫之原因及治法（附︰坎離互根湯）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1338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88" w:history="1">
        <w:r w:rsidR="00D52249" w:rsidRPr="005D746C">
          <w:rPr>
            <w:rStyle w:val="afff5"/>
            <w:rFonts w:hint="eastAsia"/>
            <w:noProof/>
          </w:rPr>
          <w:t>【坎離互根湯】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1341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89" w:history="1">
        <w:r w:rsidR="00D52249" w:rsidRPr="005D746C">
          <w:rPr>
            <w:rStyle w:val="afff5"/>
            <w:rFonts w:hint="eastAsia"/>
            <w:noProof/>
          </w:rPr>
          <w:t>【王孟英治結核法】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1345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90" w:history="1">
        <w:r w:rsidR="00D52249" w:rsidRPr="005D746C">
          <w:rPr>
            <w:rStyle w:val="afff5"/>
            <w:rFonts w:hint="eastAsia"/>
            <w:noProof/>
          </w:rPr>
          <w:t>【辟穢驅毒飲】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1345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91" w:history="1">
        <w:r w:rsidR="00D52249" w:rsidRPr="005D746C">
          <w:rPr>
            <w:rStyle w:val="afff5"/>
            <w:rFonts w:hint="eastAsia"/>
            <w:noProof/>
          </w:rPr>
          <w:t>︿第七卷﹀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1355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92" w:history="1">
        <w:r w:rsidR="00D52249" w:rsidRPr="005D746C">
          <w:rPr>
            <w:rStyle w:val="afff5"/>
            <w:rFonts w:hint="eastAsia"/>
            <w:noProof/>
          </w:rPr>
          <w:t>答臺灣嚴坤榮代友問痰飲治法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1356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93" w:history="1">
        <w:r w:rsidR="00D52249" w:rsidRPr="005D746C">
          <w:rPr>
            <w:rStyle w:val="afff5"/>
            <w:rFonts w:hint="eastAsia"/>
            <w:noProof/>
          </w:rPr>
          <w:t>答張汝偉問其令尊咳嗽治法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1359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94" w:history="1">
        <w:r w:rsidR="00D52249" w:rsidRPr="005D746C">
          <w:rPr>
            <w:rStyle w:val="afff5"/>
            <w:rFonts w:hint="eastAsia"/>
            <w:noProof/>
          </w:rPr>
          <w:t>答張汝偉服藥有效致謝書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1361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95" w:history="1">
        <w:r w:rsidR="00D52249" w:rsidRPr="005D746C">
          <w:rPr>
            <w:rStyle w:val="afff5"/>
            <w:rFonts w:hint="eastAsia"/>
            <w:noProof/>
          </w:rPr>
          <w:t>論水臌氣臌治法（附︰表裡分消湯）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1362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96" w:history="1">
        <w:r w:rsidR="00D52249" w:rsidRPr="005D746C">
          <w:rPr>
            <w:rStyle w:val="afff5"/>
            <w:rFonts w:hint="eastAsia"/>
            <w:noProof/>
          </w:rPr>
          <w:t>論血臌治法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1367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97" w:history="1">
        <w:r w:rsidR="00D52249" w:rsidRPr="005D746C">
          <w:rPr>
            <w:rStyle w:val="afff5"/>
            <w:rFonts w:hint="eastAsia"/>
            <w:noProof/>
          </w:rPr>
          <w:t>論吐血衄血之原因及治法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1369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98" w:history="1">
        <w:r w:rsidR="00D52249" w:rsidRPr="005D746C">
          <w:rPr>
            <w:rStyle w:val="afff5"/>
            <w:rFonts w:hint="eastAsia"/>
            <w:noProof/>
          </w:rPr>
          <w:t>【平胃寒降湯】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1369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199" w:history="1">
        <w:r w:rsidR="00D52249" w:rsidRPr="005D746C">
          <w:rPr>
            <w:rStyle w:val="afff5"/>
            <w:rFonts w:hint="eastAsia"/>
            <w:noProof/>
          </w:rPr>
          <w:t>【健胃溫降湯】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_Toc7561199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1370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00" w:history="1">
        <w:r w:rsidR="00D52249" w:rsidRPr="005D746C">
          <w:rPr>
            <w:rStyle w:val="afff5"/>
            <w:rFonts w:hint="eastAsia"/>
            <w:noProof/>
          </w:rPr>
          <w:t>【瀉肝降胃湯】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1370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01" w:history="1">
        <w:r w:rsidR="00D52249" w:rsidRPr="005D746C">
          <w:rPr>
            <w:rStyle w:val="afff5"/>
            <w:rFonts w:hint="eastAsia"/>
            <w:noProof/>
          </w:rPr>
          <w:t>【鎮衝降胃湯】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1370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02" w:history="1">
        <w:r w:rsidR="00D52249" w:rsidRPr="005D746C">
          <w:rPr>
            <w:rStyle w:val="afff5"/>
            <w:rFonts w:hint="eastAsia"/>
            <w:noProof/>
          </w:rPr>
          <w:t>【滋陰清降湯】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1371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03" w:history="1">
        <w:r w:rsidR="00D52249" w:rsidRPr="005D746C">
          <w:rPr>
            <w:rStyle w:val="afff5"/>
            <w:rFonts w:hint="eastAsia"/>
            <w:noProof/>
          </w:rPr>
          <w:t>【保元清降湯】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1372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04" w:history="1">
        <w:r w:rsidR="00D52249" w:rsidRPr="005D746C">
          <w:rPr>
            <w:rStyle w:val="afff5"/>
            <w:rFonts w:hint="eastAsia"/>
            <w:noProof/>
          </w:rPr>
          <w:t>【保元寒降湯】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1372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05" w:history="1">
        <w:r w:rsidR="00D52249" w:rsidRPr="005D746C">
          <w:rPr>
            <w:rStyle w:val="afff5"/>
            <w:rFonts w:hint="eastAsia"/>
            <w:noProof/>
          </w:rPr>
          <w:t>論治吐血、衄血不可但用涼藥及藥炭強止其血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1381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06" w:history="1">
        <w:r w:rsidR="00D52249" w:rsidRPr="005D746C">
          <w:rPr>
            <w:rStyle w:val="afff5"/>
            <w:rFonts w:hint="eastAsia"/>
            <w:noProof/>
          </w:rPr>
          <w:t>論吐血、衄血證間有因寒者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1384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07" w:history="1">
        <w:r w:rsidR="00D52249" w:rsidRPr="005D746C">
          <w:rPr>
            <w:rStyle w:val="afff5"/>
            <w:rFonts w:hint="eastAsia"/>
            <w:noProof/>
          </w:rPr>
          <w:t>論衝氣上衝之病因病狀病脈及治法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1386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08" w:history="1">
        <w:r w:rsidR="00D52249" w:rsidRPr="005D746C">
          <w:rPr>
            <w:rStyle w:val="afff5"/>
            <w:rFonts w:hint="eastAsia"/>
            <w:noProof/>
          </w:rPr>
          <w:t>論火不歸原治法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1388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09" w:history="1">
        <w:r w:rsidR="00D52249" w:rsidRPr="005D746C">
          <w:rPr>
            <w:rStyle w:val="afff5"/>
            <w:rFonts w:hint="eastAsia"/>
            <w:noProof/>
          </w:rPr>
          <w:t>虛勞溫病皆忌橘紅說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1393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10" w:history="1">
        <w:r w:rsidR="00D52249" w:rsidRPr="005D746C">
          <w:rPr>
            <w:rStyle w:val="afff5"/>
            <w:rFonts w:hint="eastAsia"/>
            <w:noProof/>
          </w:rPr>
          <w:t>論治疔宜重用大黃（附︰大黃掃毒湯）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1395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11" w:history="1">
        <w:r w:rsidR="00D52249" w:rsidRPr="005D746C">
          <w:rPr>
            <w:rStyle w:val="afff5"/>
            <w:rFonts w:hint="eastAsia"/>
            <w:noProof/>
          </w:rPr>
          <w:t>論治癩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1397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12" w:history="1">
        <w:r w:rsidR="00D52249" w:rsidRPr="005D746C">
          <w:rPr>
            <w:rStyle w:val="afff5"/>
            <w:rFonts w:hint="eastAsia"/>
            <w:noProof/>
          </w:rPr>
          <w:t>駁方書貴陽抑陰論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1398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13" w:history="1">
        <w:r w:rsidR="00D52249" w:rsidRPr="005D746C">
          <w:rPr>
            <w:rStyle w:val="afff5"/>
            <w:rFonts w:hint="eastAsia"/>
            <w:noProof/>
          </w:rPr>
          <w:t>治虛勞證宜慎防汗脫說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1401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14" w:history="1">
        <w:r w:rsidR="00D52249" w:rsidRPr="005D746C">
          <w:rPr>
            <w:rStyle w:val="afff5"/>
            <w:rFonts w:hint="eastAsia"/>
            <w:noProof/>
          </w:rPr>
          <w:t>答翁義方問呃逆氣鬱治法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1402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15" w:history="1">
        <w:r w:rsidR="00D52249" w:rsidRPr="005D746C">
          <w:rPr>
            <w:rStyle w:val="afff5"/>
            <w:rFonts w:hint="eastAsia"/>
            <w:noProof/>
          </w:rPr>
          <w:t>論治癇瘋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1403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16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附制硫化鉛法</w:t>
        </w:r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1404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17" w:history="1">
        <w:r w:rsidR="00D52249" w:rsidRPr="005D746C">
          <w:rPr>
            <w:rStyle w:val="afff5"/>
            <w:rFonts w:hint="eastAsia"/>
            <w:noProof/>
          </w:rPr>
          <w:t>論癲狂失心之原因及治法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1405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18" w:history="1">
        <w:r w:rsidR="00D52249" w:rsidRPr="005D746C">
          <w:rPr>
            <w:rStyle w:val="afff5"/>
            <w:rFonts w:hint="eastAsia"/>
            <w:noProof/>
          </w:rPr>
          <w:t>論革脈之形狀及治法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1407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19" w:history="1">
        <w:r w:rsidR="00D52249" w:rsidRPr="005D746C">
          <w:rPr>
            <w:rStyle w:val="afff5"/>
            <w:rFonts w:hint="eastAsia"/>
            <w:noProof/>
          </w:rPr>
          <w:t>答人問鐵汁與四物湯補血之比較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1409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20" w:history="1">
        <w:r w:rsidR="00D52249" w:rsidRPr="005D746C">
          <w:rPr>
            <w:rStyle w:val="afff5"/>
            <w:rFonts w:hint="eastAsia"/>
            <w:noProof/>
          </w:rPr>
          <w:t>答人問四物湯能補血中血球及明水之理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1410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21" w:history="1">
        <w:r w:rsidR="00D52249" w:rsidRPr="005D746C">
          <w:rPr>
            <w:rStyle w:val="afff5"/>
            <w:rFonts w:hint="eastAsia"/>
            <w:noProof/>
          </w:rPr>
          <w:t>論女子癥瘕治法（附︰化瘀通經散）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1411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22" w:history="1">
        <w:r w:rsidR="00D52249" w:rsidRPr="005D746C">
          <w:rPr>
            <w:rStyle w:val="afff5"/>
            <w:rFonts w:hint="eastAsia"/>
            <w:noProof/>
          </w:rPr>
          <w:t>論帶證治法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1415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23" w:history="1">
        <w:r w:rsidR="00D52249" w:rsidRPr="005D746C">
          <w:rPr>
            <w:rStyle w:val="afff5"/>
            <w:rFonts w:hint="eastAsia"/>
            <w:noProof/>
          </w:rPr>
          <w:t>論血崩治法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1416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24" w:history="1">
        <w:r w:rsidR="00D52249" w:rsidRPr="005D746C">
          <w:rPr>
            <w:rStyle w:val="afff5"/>
            <w:rFonts w:hint="eastAsia"/>
            <w:noProof/>
          </w:rPr>
          <w:t>論治女子血崩有兩種特效藥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1418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25" w:history="1">
        <w:r w:rsidR="00D52249" w:rsidRPr="005D746C">
          <w:rPr>
            <w:rStyle w:val="afff5"/>
            <w:rFonts w:hint="eastAsia"/>
            <w:noProof/>
          </w:rPr>
          <w:t>論婦人不妊治法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1419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26" w:history="1">
        <w:r w:rsidR="00D52249" w:rsidRPr="005D746C">
          <w:rPr>
            <w:rStyle w:val="afff5"/>
            <w:rFonts w:hint="eastAsia"/>
            <w:noProof/>
          </w:rPr>
          <w:t>論治婦人流產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1421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27" w:history="1">
        <w:r w:rsidR="00D52249" w:rsidRPr="005D746C">
          <w:rPr>
            <w:rStyle w:val="afff5"/>
            <w:rFonts w:hint="eastAsia"/>
            <w:noProof/>
          </w:rPr>
          <w:t>論難產治法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1423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28" w:history="1">
        <w:r w:rsidR="00D52249" w:rsidRPr="005D746C">
          <w:rPr>
            <w:rStyle w:val="afff5"/>
            <w:rFonts w:hint="eastAsia"/>
            <w:noProof/>
          </w:rPr>
          <w:t>答鮑槎法問女子陰挺治法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1424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29" w:history="1">
        <w:r w:rsidR="00D52249" w:rsidRPr="005D746C">
          <w:rPr>
            <w:rStyle w:val="afff5"/>
            <w:rFonts w:hint="eastAsia"/>
            <w:noProof/>
          </w:rPr>
          <w:t>論室女千病治法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1425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30" w:history="1">
        <w:r w:rsidR="00D52249" w:rsidRPr="005D746C">
          <w:rPr>
            <w:rStyle w:val="afff5"/>
            <w:rFonts w:hint="eastAsia"/>
            <w:noProof/>
          </w:rPr>
          <w:t>論小兒痙病治法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1426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31" w:history="1">
        <w:r w:rsidR="00D52249" w:rsidRPr="005D746C">
          <w:rPr>
            <w:rStyle w:val="afff5"/>
            <w:rFonts w:hint="eastAsia"/>
            <w:noProof/>
          </w:rPr>
          <w:t>答胡天宗問小兒暑天水瀉及由瀉變痢由瘧轉痢之治法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1428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32" w:history="1">
        <w:r w:rsidR="00D52249" w:rsidRPr="005D746C">
          <w:rPr>
            <w:rStyle w:val="afff5"/>
            <w:rFonts w:hint="eastAsia"/>
            <w:noProof/>
          </w:rPr>
          <w:t>論脾風治法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1429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33" w:history="1">
        <w:r w:rsidR="00D52249" w:rsidRPr="005D746C">
          <w:rPr>
            <w:rStyle w:val="afff5"/>
            <w:rFonts w:hint="eastAsia"/>
            <w:noProof/>
          </w:rPr>
          <w:t>治幼年溫熱證宜預防其出痧疹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1431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34" w:history="1">
        <w:r w:rsidR="00D52249" w:rsidRPr="005D746C">
          <w:rPr>
            <w:rStyle w:val="afff5"/>
            <w:rFonts w:hint="eastAsia"/>
            <w:noProof/>
          </w:rPr>
          <w:t>論治瘋犬傷方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1434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35" w:history="1">
        <w:r w:rsidR="00D52249" w:rsidRPr="005D746C">
          <w:rPr>
            <w:rStyle w:val="afff5"/>
            <w:rFonts w:hint="eastAsia"/>
            <w:noProof/>
          </w:rPr>
          <w:t>解觸電氣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1437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36" w:history="1">
        <w:r w:rsidR="00D52249" w:rsidRPr="005D746C">
          <w:rPr>
            <w:rStyle w:val="afff5"/>
            <w:rFonts w:hint="eastAsia"/>
            <w:noProof/>
          </w:rPr>
          <w:t>外傷甚重救急方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1438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37" w:history="1">
        <w:r w:rsidR="00D52249" w:rsidRPr="005D746C">
          <w:rPr>
            <w:rStyle w:val="afff5"/>
            <w:rFonts w:hint="eastAsia"/>
            <w:noProof/>
          </w:rPr>
          <w:t>︿第八卷﹀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1441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38" w:history="1">
        <w:r w:rsidR="00D52249" w:rsidRPr="005D746C">
          <w:rPr>
            <w:rStyle w:val="afff5"/>
            <w:rFonts w:hint="eastAsia"/>
            <w:noProof/>
          </w:rPr>
          <w:t>致陸晉笙書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1442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39" w:history="1">
        <w:r w:rsidR="00D52249" w:rsidRPr="005D746C">
          <w:rPr>
            <w:rStyle w:val="afff5"/>
            <w:rFonts w:hint="eastAsia"/>
            <w:noProof/>
          </w:rPr>
          <w:t>復宗弟相臣書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1445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40" w:history="1">
        <w:r w:rsidR="00D52249" w:rsidRPr="005D746C">
          <w:rPr>
            <w:rStyle w:val="afff5"/>
            <w:rFonts w:hint="eastAsia"/>
            <w:noProof/>
          </w:rPr>
          <w:t>復傅鶴皋書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1446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41" w:history="1">
        <w:r w:rsidR="00D52249" w:rsidRPr="005D746C">
          <w:rPr>
            <w:rStyle w:val="afff5"/>
            <w:rFonts w:hint="eastAsia"/>
            <w:noProof/>
          </w:rPr>
          <w:t>復賓仙園書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1447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42" w:history="1">
        <w:r w:rsidR="00D52249" w:rsidRPr="005D746C">
          <w:rPr>
            <w:rStyle w:val="afff5"/>
            <w:rFonts w:hint="eastAsia"/>
            <w:noProof/>
          </w:rPr>
          <w:t>復胡劍華書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1449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43" w:history="1">
        <w:r w:rsidR="00D52249" w:rsidRPr="005D746C">
          <w:rPr>
            <w:rStyle w:val="afff5"/>
            <w:rFonts w:hint="eastAsia"/>
            <w:noProof/>
          </w:rPr>
          <w:t>複王肖舫問︽內經》注疏何家最善書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1451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44" w:history="1">
        <w:r w:rsidR="00D52249" w:rsidRPr="005D746C">
          <w:rPr>
            <w:rStyle w:val="afff5"/>
            <w:rFonts w:hint="eastAsia"/>
            <w:noProof/>
          </w:rPr>
          <w:t>復相臣哲嗣毅武書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1453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45" w:history="1">
        <w:r w:rsidR="00D52249" w:rsidRPr="005D746C">
          <w:rPr>
            <w:rStyle w:val="afff5"/>
            <w:rFonts w:hint="eastAsia"/>
            <w:noProof/>
          </w:rPr>
          <w:t>復冉雪峰問創建醫學堂規則書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1456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46" w:history="1">
        <w:r w:rsidR="00D52249" w:rsidRPr="005D746C">
          <w:rPr>
            <w:rStyle w:val="afff5"/>
            <w:rFonts w:hint="eastAsia"/>
            <w:noProof/>
          </w:rPr>
          <w:t>復劉希憲書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1457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47" w:history="1">
        <w:r w:rsidR="00D52249" w:rsidRPr="005D746C">
          <w:rPr>
            <w:rStyle w:val="afff5"/>
            <w:rFonts w:hint="eastAsia"/>
            <w:noProof/>
          </w:rPr>
          <w:t>宗弟相臣來函（名樹筠，直隸青縣張家營人）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1458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48" w:history="1">
        <w:r w:rsidR="00D52249" w:rsidRPr="005D746C">
          <w:rPr>
            <w:rStyle w:val="afff5"/>
            <w:rFonts w:hint="eastAsia"/>
            <w:noProof/>
          </w:rPr>
          <w:t>相臣哲嗣毅武來函（名燕傑）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1462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49" w:history="1">
        <w:r w:rsidR="00D52249" w:rsidRPr="005D746C">
          <w:rPr>
            <w:rStyle w:val="afff5"/>
            <w:rFonts w:hint="eastAsia"/>
            <w:noProof/>
          </w:rPr>
          <w:t>孫香蓀來函（名蕊榜，直隸鹽山趙毛陶人）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1466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54" w:history="1">
        <w:r w:rsidR="00D52249" w:rsidRPr="005D746C">
          <w:rPr>
            <w:rStyle w:val="afff5"/>
            <w:rFonts w:hint="eastAsia"/>
            <w:noProof/>
          </w:rPr>
          <w:t>馬秀三來函（奉天義縣南關人）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1471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55" w:history="1">
        <w:r w:rsidR="00D52249" w:rsidRPr="005D746C">
          <w:rPr>
            <w:rStyle w:val="afff5"/>
            <w:rFonts w:hint="eastAsia"/>
            <w:noProof/>
          </w:rPr>
          <w:t>蕭介青來函（漢口太和橋屏藩裡人）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1472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56" w:history="1">
        <w:r w:rsidR="00D52249" w:rsidRPr="005D746C">
          <w:rPr>
            <w:rStyle w:val="afff5"/>
            <w:rFonts w:hint="eastAsia"/>
            <w:noProof/>
          </w:rPr>
          <w:t>周禹錫來函（名榮珪，四川涇南人）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1474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57" w:history="1">
        <w:r w:rsidR="00D52249" w:rsidRPr="005D746C">
          <w:rPr>
            <w:rStyle w:val="afff5"/>
            <w:rFonts w:hint="eastAsia"/>
            <w:noProof/>
          </w:rPr>
          <w:t>張讓軒來函（直隸唐山老莊之人）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1477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58" w:history="1">
        <w:r w:rsidR="00D52249" w:rsidRPr="005D746C">
          <w:rPr>
            <w:rStyle w:val="afff5"/>
            <w:rFonts w:hint="eastAsia"/>
            <w:noProof/>
          </w:rPr>
          <w:t>席文介來函（湖北當陽縣人）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1479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59" w:history="1">
        <w:r w:rsidR="00D52249" w:rsidRPr="005D746C">
          <w:rPr>
            <w:rStyle w:val="afff5"/>
            <w:rFonts w:hint="eastAsia"/>
            <w:noProof/>
          </w:rPr>
          <w:t>章叔和來函（名洪均，安徽績溪長安人）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1480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60" w:history="1">
        <w:r w:rsidR="00D52249" w:rsidRPr="005D746C">
          <w:rPr>
            <w:rStyle w:val="afff5"/>
            <w:rFonts w:hint="eastAsia"/>
            <w:noProof/>
          </w:rPr>
          <w:t>盧月潭來函（名保圻，山東德州人）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1483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61" w:history="1">
        <w:r w:rsidR="00D52249" w:rsidRPr="005D746C">
          <w:rPr>
            <w:rStyle w:val="afff5"/>
            <w:rFonts w:hint="eastAsia"/>
            <w:noProof/>
          </w:rPr>
          <w:t>董壽山來函（名仁清，滄縣董程家林人）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1485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62" w:history="1">
        <w:r w:rsidR="00D52249" w:rsidRPr="005D746C">
          <w:rPr>
            <w:rStyle w:val="afff5"/>
            <w:rFonts w:hint="eastAsia"/>
            <w:noProof/>
          </w:rPr>
          <w:t>閻兆元來函（名國慶，奉天桓仁縣女子師範校長）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1489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63" w:history="1">
        <w:r w:rsidR="00D52249" w:rsidRPr="005D746C">
          <w:rPr>
            <w:rStyle w:val="afff5"/>
            <w:rFonts w:hint="eastAsia"/>
            <w:noProof/>
          </w:rPr>
          <w:t>楊鴻恩來函（奉天鐵嶺人，曾在奉天醫院從習醫學）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1490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64" w:history="1">
        <w:r w:rsidR="00D52249" w:rsidRPr="005D746C">
          <w:rPr>
            <w:rStyle w:val="afff5"/>
            <w:rFonts w:hint="eastAsia"/>
            <w:noProof/>
          </w:rPr>
          <w:t>萬澤東來函（名沛霖，奉天法庫縣人）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1492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65" w:history="1">
        <w:r w:rsidR="00D52249" w:rsidRPr="005D746C">
          <w:rPr>
            <w:rStyle w:val="afff5"/>
            <w:rFonts w:hint="eastAsia"/>
            <w:noProof/>
          </w:rPr>
          <w:t>賓仙園來函（名啟榮，廣西柳州人）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1496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66" w:history="1">
        <w:r w:rsidR="00D52249" w:rsidRPr="005D746C">
          <w:rPr>
            <w:rStyle w:val="afff5"/>
            <w:rFonts w:hint="eastAsia"/>
            <w:noProof/>
          </w:rPr>
          <w:t>田聘卿來函（名毓珍，奉天開原人）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1497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67" w:history="1">
        <w:r w:rsidR="00D52249" w:rsidRPr="005D746C">
          <w:rPr>
            <w:rStyle w:val="afff5"/>
            <w:rFonts w:hint="eastAsia"/>
            <w:noProof/>
          </w:rPr>
          <w:t>張右長來函（湖南常德縣神武巷人）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1498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68" w:history="1">
        <w:r w:rsidR="00D52249" w:rsidRPr="005D746C">
          <w:rPr>
            <w:rStyle w:val="afff5"/>
            <w:rFonts w:hint="eastAsia"/>
            <w:noProof/>
          </w:rPr>
          <w:t>蔡維望來函（江蘇崇明縣協平鄉西新鎮人）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1499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69" w:history="1">
        <w:r w:rsidR="00D52249" w:rsidRPr="005D746C">
          <w:rPr>
            <w:rStyle w:val="afff5"/>
            <w:rFonts w:hint="eastAsia"/>
            <w:noProof/>
          </w:rPr>
          <w:t>李品三來函（名金恒，直隸滄縣城東孫家莊子人）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1501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70" w:history="1">
        <w:r w:rsidR="00D52249" w:rsidRPr="005D746C">
          <w:rPr>
            <w:rStyle w:val="afff5"/>
            <w:rFonts w:hint="eastAsia"/>
            <w:noProof/>
          </w:rPr>
          <w:t>李曰綸來函（名恩綍，直隸鹽山花寨人）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1502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71" w:history="1">
        <w:r w:rsidR="00D52249" w:rsidRPr="005D746C">
          <w:rPr>
            <w:rStyle w:val="afff5"/>
            <w:rFonts w:hint="eastAsia"/>
            <w:noProof/>
          </w:rPr>
          <w:t>楊學忱來函（名繡章，天津北營門外曹家胡同五號住址）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1505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72" w:history="1">
        <w:r w:rsidR="00D52249" w:rsidRPr="005D746C">
          <w:rPr>
            <w:rStyle w:val="afff5"/>
            <w:rFonts w:hint="eastAsia"/>
            <w:noProof/>
          </w:rPr>
          <w:t>刁繼沖來函（江蘇崇明縣人）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1506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73" w:history="1">
        <w:r w:rsidR="00D52249" w:rsidRPr="005D746C">
          <w:rPr>
            <w:rStyle w:val="afff5"/>
            <w:rFonts w:hint="eastAsia"/>
            <w:noProof/>
          </w:rPr>
          <w:t>高硯樵來函（名崇勳，煙臺同善社）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1507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74" w:history="1">
        <w:r w:rsidR="00D52249" w:rsidRPr="005D746C">
          <w:rPr>
            <w:rStyle w:val="afff5"/>
            <w:rFonts w:hint="eastAsia"/>
            <w:noProof/>
          </w:rPr>
          <w:t>劉惠民來函（山東沂水城西鄉胡家莊協濟中西藥房）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1509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75" w:history="1">
        <w:r w:rsidR="00D52249" w:rsidRPr="005D746C">
          <w:rPr>
            <w:rStyle w:val="afff5"/>
            <w:rFonts w:hint="eastAsia"/>
            <w:noProof/>
          </w:rPr>
          <w:t>趙利庭來函（唐山啟新洋灰公司收發課）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1510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76" w:history="1">
        <w:r w:rsidR="00D52249" w:rsidRPr="005D746C">
          <w:rPr>
            <w:rStyle w:val="afff5"/>
            <w:rFonts w:hint="eastAsia"/>
            <w:noProof/>
          </w:rPr>
          <w:t>吳宏鼎來函（安徽當陽護駕墩鎮）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1511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77" w:history="1">
        <w:r w:rsidR="00D52249" w:rsidRPr="005D746C">
          <w:rPr>
            <w:rStyle w:val="afff5"/>
            <w:rFonts w:hint="eastAsia"/>
            <w:noProof/>
          </w:rPr>
          <w:t>王錫光來函（江蘇平臺）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1512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78" w:history="1">
        <w:r w:rsidR="00D52249" w:rsidRPr="005D746C">
          <w:rPr>
            <w:rStyle w:val="afff5"/>
            <w:rFonts w:hint="eastAsia"/>
            <w:noProof/>
          </w:rPr>
          <w:t>仲曉秋來函（柳河孤山子郵政局局長）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1513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79" w:history="1">
        <w:r w:rsidR="00D52249" w:rsidRPr="005D746C">
          <w:rPr>
            <w:rStyle w:val="afff5"/>
            <w:rFonts w:hint="eastAsia"/>
            <w:noProof/>
          </w:rPr>
          <w:t>高麗安鳳軒來函（高麗慶南統營郡光道面竹林裡一二七六番地）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1514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80" w:history="1">
        <w:r w:rsidR="00D52249" w:rsidRPr="005D746C">
          <w:rPr>
            <w:rStyle w:val="afff5"/>
            <w:rFonts w:hint="eastAsia"/>
            <w:noProof/>
          </w:rPr>
          <w:t>山西平陸縣尹彭子益致山西醫學會理事長書（論《衷中參西錄》之內容）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1515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81" w:history="1">
        <w:r w:rsidR="00D52249" w:rsidRPr="005D746C">
          <w:rPr>
            <w:rStyle w:val="afff5"/>
            <w:rFonts w:hint="eastAsia"/>
            <w:noProof/>
          </w:rPr>
          <w:t>盛澤王鏡泉登《紹興醫報》論《衷中參西錄》為醫家必讀之書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1516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82" w:history="1">
        <w:r w:rsidR="00D52249" w:rsidRPr="005D746C">
          <w:rPr>
            <w:rStyle w:val="afff5"/>
            <w:rFonts w:hint="eastAsia"/>
            <w:noProof/>
          </w:rPr>
          <w:t>虯湖盧逸軒登如皋醫報論第四期書藥物學講義之內容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1517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83" w:history="1">
        <w:r w:rsidR="00D52249" w:rsidRPr="005D746C">
          <w:rPr>
            <w:rStyle w:val="afff5"/>
            <w:rFonts w:hint="eastAsia"/>
            <w:noProof/>
          </w:rPr>
          <w:t>跋重刊第五期《醫學衷中參西錄》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1518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84" w:history="1">
        <w:r w:rsidR="00D52249" w:rsidRPr="005D746C">
          <w:rPr>
            <w:rStyle w:val="afff5"/>
            <w:rFonts w:hint="eastAsia"/>
            <w:noProof/>
          </w:rPr>
          <w:t>下篇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1520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85" w:history="1">
        <w:r w:rsidR="00D52249" w:rsidRPr="005D746C">
          <w:rPr>
            <w:rStyle w:val="afff5"/>
            <w:rFonts w:hint="eastAsia"/>
            <w:noProof/>
          </w:rPr>
          <w:t>醫學衷中參西錄第六期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1521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86" w:history="1">
        <w:r w:rsidR="00D52249" w:rsidRPr="005D746C">
          <w:rPr>
            <w:rStyle w:val="afff5"/>
            <w:rFonts w:hint="eastAsia"/>
            <w:noProof/>
          </w:rPr>
          <w:t>序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1522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87" w:history="1">
        <w:r w:rsidR="00D52249" w:rsidRPr="005D746C">
          <w:rPr>
            <w:rStyle w:val="afff5"/>
            <w:rFonts w:hint="eastAsia"/>
            <w:noProof/>
          </w:rPr>
          <w:t>題詞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1523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88" w:history="1">
        <w:r w:rsidR="00D52249" w:rsidRPr="005D746C">
          <w:rPr>
            <w:rStyle w:val="afff5"/>
            <w:rFonts w:hint="eastAsia"/>
            <w:noProof/>
          </w:rPr>
          <w:t>例言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1525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89" w:history="1">
        <w:r w:rsidR="00D52249" w:rsidRPr="005D746C">
          <w:rPr>
            <w:rStyle w:val="afff5"/>
            <w:rFonts w:hint="eastAsia"/>
            <w:noProof/>
          </w:rPr>
          <w:t>︿第一卷﹀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1527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90" w:history="1">
        <w:r w:rsidR="00D52249" w:rsidRPr="005D746C">
          <w:rPr>
            <w:rStyle w:val="afff5"/>
            <w:rFonts w:hint="eastAsia"/>
            <w:noProof/>
          </w:rPr>
          <w:t>虛勞喘嗽門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1528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91" w:history="1">
        <w:r w:rsidR="00D52249" w:rsidRPr="005D746C">
          <w:rPr>
            <w:rStyle w:val="afff5"/>
            <w:rFonts w:ascii="標楷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虛勞證陽亢陰虧</w:t>
        </w:r>
        <w:r w:rsidR="00D52249" w:rsidRPr="005D746C">
          <w:rPr>
            <w:rStyle w:val="afff5"/>
            <w:rFonts w:ascii="標楷體" w:hint="eastAsia"/>
            <w:noProof/>
          </w:rPr>
          <w:t>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1528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92" w:history="1">
        <w:r w:rsidR="00D52249" w:rsidRPr="005D746C">
          <w:rPr>
            <w:rStyle w:val="afff5"/>
            <w:rFonts w:ascii="標楷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虛勞兼勞碌過度</w:t>
        </w:r>
        <w:r w:rsidR="00D52249" w:rsidRPr="005D746C">
          <w:rPr>
            <w:rStyle w:val="afff5"/>
            <w:rFonts w:ascii="標楷體" w:hint="eastAsia"/>
            <w:noProof/>
          </w:rPr>
          <w:t>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1530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93" w:history="1">
        <w:r w:rsidR="00D52249" w:rsidRPr="005D746C">
          <w:rPr>
            <w:rStyle w:val="afff5"/>
            <w:rFonts w:ascii="標楷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肺勞咳嗽由</w:t>
        </w:r>
        <w:r w:rsidR="00D24630">
          <w:rPr>
            <w:rStyle w:val="afff5"/>
            <w:rFonts w:hint="eastAsia"/>
            <w:noProof/>
          </w:rPr>
          <w:t>於</w:t>
        </w:r>
        <w:r w:rsidR="00D52249" w:rsidRPr="005D746C">
          <w:rPr>
            <w:rStyle w:val="afff5"/>
            <w:rFonts w:hint="eastAsia"/>
            <w:noProof/>
          </w:rPr>
          <w:t>伏氣化熱所傷證</w:t>
        </w:r>
        <w:r w:rsidR="00D52249" w:rsidRPr="005D746C">
          <w:rPr>
            <w:rStyle w:val="afff5"/>
            <w:rFonts w:ascii="標楷體" w:hint="eastAsia"/>
            <w:noProof/>
          </w:rPr>
          <w:t>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1532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94" w:history="1">
        <w:r w:rsidR="00D52249" w:rsidRPr="005D746C">
          <w:rPr>
            <w:rStyle w:val="afff5"/>
            <w:rFonts w:hint="eastAsia"/>
            <w:noProof/>
          </w:rPr>
          <w:t>【虛勞咳嗽兼外感實熱證】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1534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95" w:history="1">
        <w:r w:rsidR="00D52249" w:rsidRPr="005D746C">
          <w:rPr>
            <w:rStyle w:val="afff5"/>
            <w:rFonts w:hint="eastAsia"/>
            <w:noProof/>
          </w:rPr>
          <w:t>【勞熱咳嗽】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1536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96" w:history="1">
        <w:r w:rsidR="00D52249" w:rsidRPr="005D746C">
          <w:rPr>
            <w:rStyle w:val="afff5"/>
            <w:rFonts w:hint="eastAsia"/>
            <w:noProof/>
          </w:rPr>
          <w:t>【肺勞喘嗽遺傳性證】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1538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97" w:history="1">
        <w:r w:rsidR="00D52249" w:rsidRPr="005D746C">
          <w:rPr>
            <w:rStyle w:val="afff5"/>
            <w:rFonts w:hint="eastAsia"/>
            <w:noProof/>
          </w:rPr>
          <w:t>【肺勞痰喘】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1541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98" w:history="1">
        <w:r w:rsidR="00D52249" w:rsidRPr="005D746C">
          <w:rPr>
            <w:rStyle w:val="afff5"/>
            <w:rFonts w:hint="eastAsia"/>
            <w:noProof/>
          </w:rPr>
          <w:t>【肺勞喘咳】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1543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299" w:history="1">
        <w:r w:rsidR="00D52249" w:rsidRPr="005D746C">
          <w:rPr>
            <w:rStyle w:val="afff5"/>
            <w:rFonts w:hint="eastAsia"/>
            <w:noProof/>
          </w:rPr>
          <w:t>【肺勞喘嗽兼不寐證】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1545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00" w:history="1">
        <w:r w:rsidR="00D52249" w:rsidRPr="005D746C">
          <w:rPr>
            <w:rStyle w:val="afff5"/>
            <w:rFonts w:hint="eastAsia"/>
            <w:noProof/>
          </w:rPr>
          <w:t>【肺病咳嗽吐血】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1547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01" w:history="1">
        <w:r w:rsidR="00D52249" w:rsidRPr="005D746C">
          <w:rPr>
            <w:rStyle w:val="afff5"/>
            <w:rFonts w:hint="eastAsia"/>
            <w:noProof/>
          </w:rPr>
          <w:t>【肺病咳吐膿血】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1549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02" w:history="1">
        <w:r w:rsidR="00D52249" w:rsidRPr="005D746C">
          <w:rPr>
            <w:rStyle w:val="afff5"/>
            <w:rFonts w:hint="eastAsia"/>
            <w:noProof/>
          </w:rPr>
          <w:t>【肺病咳吐痰血】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1552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03" w:history="1">
        <w:r w:rsidR="00D52249" w:rsidRPr="005D746C">
          <w:rPr>
            <w:rStyle w:val="afff5"/>
            <w:rFonts w:hint="eastAsia"/>
            <w:noProof/>
          </w:rPr>
          <w:t>氣病門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1554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04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大氣下陷兼小便不禁】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1554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05" w:history="1">
        <w:r w:rsidR="00D52249" w:rsidRPr="005D746C">
          <w:rPr>
            <w:rStyle w:val="afff5"/>
            <w:rFonts w:hint="eastAsia"/>
            <w:noProof/>
          </w:rPr>
          <w:t>【大氣下陷】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1558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06" w:history="1">
        <w:r w:rsidR="00D52249" w:rsidRPr="005D746C">
          <w:rPr>
            <w:rStyle w:val="afff5"/>
            <w:rFonts w:hint="eastAsia"/>
            <w:noProof/>
          </w:rPr>
          <w:t>【大氣下陷身冷】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1559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07" w:history="1">
        <w:r w:rsidR="00D52249" w:rsidRPr="005D746C">
          <w:rPr>
            <w:rStyle w:val="afff5"/>
            <w:rFonts w:hint="eastAsia"/>
            <w:noProof/>
          </w:rPr>
          <w:t>【大氣陷兼消食】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1561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08" w:history="1">
        <w:r w:rsidR="00D52249" w:rsidRPr="005D746C">
          <w:rPr>
            <w:rStyle w:val="afff5"/>
            <w:rFonts w:hint="eastAsia"/>
            <w:noProof/>
          </w:rPr>
          <w:t>【大氣陷兼疝氣】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1564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09" w:history="1">
        <w:r w:rsidR="00D52249" w:rsidRPr="005D746C">
          <w:rPr>
            <w:rStyle w:val="afff5"/>
            <w:rFonts w:hint="eastAsia"/>
            <w:noProof/>
          </w:rPr>
          <w:t>【衝氣上衝兼奔豚】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1566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10" w:history="1">
        <w:r w:rsidR="00D52249" w:rsidRPr="005D746C">
          <w:rPr>
            <w:rStyle w:val="afff5"/>
            <w:rFonts w:hint="eastAsia"/>
            <w:noProof/>
          </w:rPr>
          <w:t>【胃氣不降】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1568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11" w:history="1">
        <w:r w:rsidR="00D52249" w:rsidRPr="005D746C">
          <w:rPr>
            <w:rStyle w:val="afff5"/>
            <w:rFonts w:hint="eastAsia"/>
            <w:noProof/>
          </w:rPr>
          <w:t>【肝氣鬱兼胃氣不降】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1570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12" w:history="1">
        <w:r w:rsidR="00D52249" w:rsidRPr="005D746C">
          <w:rPr>
            <w:rStyle w:val="afff5"/>
            <w:rFonts w:hint="eastAsia"/>
            <w:noProof/>
          </w:rPr>
          <w:t>【胃氣不降】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1573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13" w:history="1">
        <w:r w:rsidR="00D52249" w:rsidRPr="005D746C">
          <w:rPr>
            <w:rStyle w:val="afff5"/>
            <w:rFonts w:hint="eastAsia"/>
            <w:noProof/>
          </w:rPr>
          <w:t>血病門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1574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14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吐血證】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1574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15" w:history="1">
        <w:r w:rsidR="00D52249" w:rsidRPr="005D746C">
          <w:rPr>
            <w:rStyle w:val="afff5"/>
            <w:rFonts w:hint="eastAsia"/>
            <w:noProof/>
          </w:rPr>
          <w:t>【咳血兼吐血證】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1576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16" w:history="1">
        <w:r w:rsidR="00D52249" w:rsidRPr="005D746C">
          <w:rPr>
            <w:rStyle w:val="afff5"/>
            <w:rFonts w:hint="eastAsia"/>
            <w:noProof/>
          </w:rPr>
          <w:t>【吐血兼咳嗽】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1577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17" w:history="1">
        <w:r w:rsidR="00D52249" w:rsidRPr="005D746C">
          <w:rPr>
            <w:rStyle w:val="afff5"/>
            <w:rFonts w:hint="eastAsia"/>
            <w:noProof/>
          </w:rPr>
          <w:t>【吐血兼咳嗽】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1579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18" w:history="1">
        <w:r w:rsidR="00D52249" w:rsidRPr="005D746C">
          <w:rPr>
            <w:rStyle w:val="afff5"/>
            <w:rFonts w:hint="eastAsia"/>
            <w:noProof/>
          </w:rPr>
          <w:t>【吐血證】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1581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19" w:history="1">
        <w:r w:rsidR="00D52249" w:rsidRPr="005D746C">
          <w:rPr>
            <w:rStyle w:val="afff5"/>
            <w:rFonts w:hint="eastAsia"/>
            <w:noProof/>
          </w:rPr>
          <w:t>【吐血證】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1582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20" w:history="1">
        <w:r w:rsidR="00D52249" w:rsidRPr="005D746C">
          <w:rPr>
            <w:rStyle w:val="afff5"/>
            <w:rFonts w:hint="eastAsia"/>
            <w:noProof/>
          </w:rPr>
          <w:t>︿第二卷﹀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1584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21" w:history="1">
        <w:r w:rsidR="00D52249" w:rsidRPr="005D746C">
          <w:rPr>
            <w:rStyle w:val="afff5"/>
            <w:rFonts w:hint="eastAsia"/>
            <w:noProof/>
          </w:rPr>
          <w:t>血病門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1585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22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大便下血】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1585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23" w:history="1">
        <w:r w:rsidR="00D52249" w:rsidRPr="005D746C">
          <w:rPr>
            <w:rStyle w:val="afff5"/>
            <w:rFonts w:hint="eastAsia"/>
            <w:noProof/>
          </w:rPr>
          <w:t>【大便下血】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1587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24" w:history="1">
        <w:r w:rsidR="00D52249" w:rsidRPr="005D746C">
          <w:rPr>
            <w:rStyle w:val="afff5"/>
            <w:rFonts w:hint="eastAsia"/>
            <w:noProof/>
          </w:rPr>
          <w:t>【大便下血】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1588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25" w:history="1">
        <w:r w:rsidR="00D52249" w:rsidRPr="005D746C">
          <w:rPr>
            <w:rStyle w:val="afff5"/>
            <w:rFonts w:hint="eastAsia"/>
            <w:noProof/>
          </w:rPr>
          <w:t>【大便下血】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1589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26" w:history="1">
        <w:r w:rsidR="00D52249" w:rsidRPr="005D746C">
          <w:rPr>
            <w:rStyle w:val="afff5"/>
            <w:rFonts w:hint="eastAsia"/>
            <w:noProof/>
          </w:rPr>
          <w:t>【瘀血短氣】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1591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27" w:history="1">
        <w:r w:rsidR="00D52249" w:rsidRPr="005D746C">
          <w:rPr>
            <w:rStyle w:val="afff5"/>
            <w:rFonts w:hint="eastAsia"/>
            <w:noProof/>
          </w:rPr>
          <w:t>腦充血門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1593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28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腦充血頭疼】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1593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29" w:history="1">
        <w:r w:rsidR="00D52249" w:rsidRPr="005D746C">
          <w:rPr>
            <w:rStyle w:val="afff5"/>
            <w:rFonts w:hint="eastAsia"/>
            <w:noProof/>
          </w:rPr>
          <w:t>【腦充血頭疼】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1596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30" w:history="1">
        <w:r w:rsidR="00D52249" w:rsidRPr="005D746C">
          <w:rPr>
            <w:rStyle w:val="afff5"/>
            <w:rFonts w:hint="eastAsia"/>
            <w:noProof/>
          </w:rPr>
          <w:t>【腦充血頭疼】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1599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31" w:history="1">
        <w:r w:rsidR="00D52249" w:rsidRPr="005D746C">
          <w:rPr>
            <w:rStyle w:val="afff5"/>
            <w:rFonts w:hint="eastAsia"/>
            <w:noProof/>
          </w:rPr>
          <w:t>【腦充血兼腿痿弱】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1602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32" w:history="1">
        <w:r w:rsidR="00D52249" w:rsidRPr="005D746C">
          <w:rPr>
            <w:rStyle w:val="afff5"/>
            <w:rFonts w:hint="eastAsia"/>
            <w:noProof/>
          </w:rPr>
          <w:t>【腦充血兼痰厥】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1604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33" w:history="1">
        <w:r w:rsidR="00D52249" w:rsidRPr="005D746C">
          <w:rPr>
            <w:rStyle w:val="afff5"/>
            <w:rFonts w:ascii="標楷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腦充血兼偏枯</w:t>
        </w:r>
        <w:r w:rsidR="00D52249" w:rsidRPr="005D746C">
          <w:rPr>
            <w:rStyle w:val="afff5"/>
            <w:rFonts w:ascii="標楷體" w:hint="eastAsia"/>
            <w:noProof/>
          </w:rPr>
          <w:t>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1606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34" w:history="1">
        <w:r w:rsidR="00D52249" w:rsidRPr="005D746C">
          <w:rPr>
            <w:rStyle w:val="afff5"/>
            <w:rFonts w:hint="eastAsia"/>
            <w:noProof/>
          </w:rPr>
          <w:t>腸胃病門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1609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35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噎膈】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1609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36" w:history="1">
        <w:r w:rsidR="00D52249" w:rsidRPr="005D746C">
          <w:rPr>
            <w:rStyle w:val="afff5"/>
            <w:rFonts w:hint="eastAsia"/>
            <w:noProof/>
          </w:rPr>
          <w:t>【反胃吐食】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1611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37" w:history="1">
        <w:r w:rsidR="00D52249" w:rsidRPr="005D746C">
          <w:rPr>
            <w:rStyle w:val="afff5"/>
            <w:rFonts w:hint="eastAsia"/>
            <w:noProof/>
          </w:rPr>
          <w:t>【胃脘疼悶】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1612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38" w:history="1">
        <w:r w:rsidR="00D52249" w:rsidRPr="005D746C">
          <w:rPr>
            <w:rStyle w:val="afff5"/>
            <w:rFonts w:ascii="標楷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冷積腹疼</w:t>
        </w:r>
        <w:r w:rsidR="00D52249" w:rsidRPr="005D746C">
          <w:rPr>
            <w:rStyle w:val="afff5"/>
            <w:rFonts w:ascii="標楷體" w:hint="eastAsia"/>
            <w:noProof/>
          </w:rPr>
          <w:t>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1614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39" w:history="1">
        <w:r w:rsidR="00D52249" w:rsidRPr="005D746C">
          <w:rPr>
            <w:rStyle w:val="afff5"/>
            <w:rFonts w:hint="eastAsia"/>
            <w:noProof/>
          </w:rPr>
          <w:t>【腸結腹疼】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1615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40" w:history="1">
        <w:r w:rsidR="00D52249" w:rsidRPr="005D746C">
          <w:rPr>
            <w:rStyle w:val="afff5"/>
            <w:rFonts w:hint="eastAsia"/>
            <w:noProof/>
          </w:rPr>
          <w:t>【腸結腹疼兼外感實熱】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1616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41" w:history="1">
        <w:r w:rsidR="00D52249" w:rsidRPr="005D746C">
          <w:rPr>
            <w:rStyle w:val="afff5"/>
            <w:rFonts w:hint="eastAsia"/>
            <w:noProof/>
          </w:rPr>
          <w:t>頭部病門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1617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42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頭疼】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1617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43" w:history="1">
        <w:r w:rsidR="00D52249" w:rsidRPr="005D746C">
          <w:rPr>
            <w:rStyle w:val="afff5"/>
            <w:rFonts w:hint="eastAsia"/>
            <w:noProof/>
          </w:rPr>
          <w:t>【眼疾】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1619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44" w:history="1">
        <w:r w:rsidR="00D52249" w:rsidRPr="005D746C">
          <w:rPr>
            <w:rStyle w:val="afff5"/>
            <w:rFonts w:hint="eastAsia"/>
            <w:noProof/>
          </w:rPr>
          <w:t>【目病乾疼】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1620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45" w:history="1">
        <w:r w:rsidR="00D52249" w:rsidRPr="005D746C">
          <w:rPr>
            <w:rStyle w:val="afff5"/>
            <w:rFonts w:hint="eastAsia"/>
            <w:noProof/>
          </w:rPr>
          <w:t>【牙疼】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1621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46" w:history="1">
        <w:r w:rsidR="00D52249" w:rsidRPr="005D746C">
          <w:rPr>
            <w:rStyle w:val="afff5"/>
            <w:rFonts w:hint="eastAsia"/>
            <w:noProof/>
          </w:rPr>
          <w:t>肢體疼痛門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1622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47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脅疼】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1622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48" w:history="1">
        <w:r w:rsidR="00D52249" w:rsidRPr="005D746C">
          <w:rPr>
            <w:rStyle w:val="afff5"/>
            <w:rFonts w:hint="eastAsia"/>
            <w:noProof/>
          </w:rPr>
          <w:t>【脅下疼兼胃口疼】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1625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49" w:history="1">
        <w:r w:rsidR="00D52249" w:rsidRPr="005D746C">
          <w:rPr>
            <w:rStyle w:val="afff5"/>
            <w:rFonts w:hint="eastAsia"/>
            <w:noProof/>
          </w:rPr>
          <w:t>【脅疼】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1628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50" w:history="1">
        <w:r w:rsidR="00D52249" w:rsidRPr="005D746C">
          <w:rPr>
            <w:rStyle w:val="afff5"/>
            <w:rFonts w:hint="eastAsia"/>
            <w:noProof/>
          </w:rPr>
          <w:t>【腰疼】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1629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51" w:history="1">
        <w:r w:rsidR="00D52249" w:rsidRPr="005D746C">
          <w:rPr>
            <w:rStyle w:val="afff5"/>
            <w:rFonts w:hint="eastAsia"/>
            <w:noProof/>
          </w:rPr>
          <w:t>【腿疼】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1631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52" w:history="1">
        <w:r w:rsidR="00D52249" w:rsidRPr="005D746C">
          <w:rPr>
            <w:rStyle w:val="afff5"/>
            <w:rFonts w:hint="eastAsia"/>
            <w:noProof/>
          </w:rPr>
          <w:t>腫脹門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1633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53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受風水腫】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1633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54" w:history="1">
        <w:r w:rsidR="00D52249" w:rsidRPr="005D746C">
          <w:rPr>
            <w:rStyle w:val="afff5"/>
            <w:rFonts w:hint="eastAsia"/>
            <w:noProof/>
          </w:rPr>
          <w:t>【陰虛水腫】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1635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55" w:history="1">
        <w:r w:rsidR="00D52249" w:rsidRPr="005D746C">
          <w:rPr>
            <w:rStyle w:val="afff5"/>
            <w:rFonts w:hint="eastAsia"/>
            <w:noProof/>
          </w:rPr>
          <w:t>【風水有痰】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1637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56" w:history="1">
        <w:r w:rsidR="00D52249" w:rsidRPr="005D746C">
          <w:rPr>
            <w:rStyle w:val="afff5"/>
            <w:rFonts w:hint="eastAsia"/>
            <w:noProof/>
          </w:rPr>
          <w:t>黃膽門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1639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57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黃膽兼外感】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1639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58" w:history="1">
        <w:r w:rsidR="00D52249" w:rsidRPr="005D746C">
          <w:rPr>
            <w:rStyle w:val="afff5"/>
            <w:rFonts w:hint="eastAsia"/>
            <w:noProof/>
          </w:rPr>
          <w:t>【黃膽】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1642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59" w:history="1">
        <w:r w:rsidR="00D52249" w:rsidRPr="005D746C">
          <w:rPr>
            <w:rStyle w:val="afff5"/>
            <w:rFonts w:hint="eastAsia"/>
            <w:noProof/>
          </w:rPr>
          <w:t>【黃膽】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1644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60" w:history="1">
        <w:r w:rsidR="00D52249" w:rsidRPr="005D746C">
          <w:rPr>
            <w:rStyle w:val="afff5"/>
            <w:rFonts w:hint="eastAsia"/>
            <w:noProof/>
          </w:rPr>
          <w:t>︿第三卷﹀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1645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61" w:history="1">
        <w:r w:rsidR="00D52249" w:rsidRPr="005D746C">
          <w:rPr>
            <w:rStyle w:val="afff5"/>
            <w:rFonts w:hint="eastAsia"/>
            <w:noProof/>
          </w:rPr>
          <w:t>痢疾門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1646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62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痢疾轉腸潰瘍】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1646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63" w:history="1">
        <w:r w:rsidR="00D52249" w:rsidRPr="005D746C">
          <w:rPr>
            <w:rStyle w:val="afff5"/>
            <w:rFonts w:hint="eastAsia"/>
            <w:noProof/>
          </w:rPr>
          <w:t>【痢疾】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1649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64" w:history="1">
        <w:r w:rsidR="00D52249" w:rsidRPr="005D746C">
          <w:rPr>
            <w:rStyle w:val="afff5"/>
            <w:rFonts w:hint="eastAsia"/>
            <w:noProof/>
          </w:rPr>
          <w:t>【痢疾】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1650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65" w:history="1">
        <w:r w:rsidR="00D52249" w:rsidRPr="005D746C">
          <w:rPr>
            <w:rStyle w:val="afff5"/>
            <w:rFonts w:hint="eastAsia"/>
            <w:noProof/>
          </w:rPr>
          <w:t>【噤口痢】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1651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66" w:history="1">
        <w:r w:rsidR="00D52249" w:rsidRPr="005D746C">
          <w:rPr>
            <w:rStyle w:val="afff5"/>
            <w:rFonts w:hint="eastAsia"/>
            <w:noProof/>
          </w:rPr>
          <w:t>大小便病門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1653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67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泄瀉兼發灼】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1653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68" w:history="1">
        <w:r w:rsidR="00D52249" w:rsidRPr="005D746C">
          <w:rPr>
            <w:rStyle w:val="afff5"/>
            <w:rFonts w:hint="eastAsia"/>
            <w:noProof/>
          </w:rPr>
          <w:t>【小便白濁】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1655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69" w:history="1">
        <w:r w:rsidR="00D52249" w:rsidRPr="005D746C">
          <w:rPr>
            <w:rStyle w:val="afff5"/>
            <w:rFonts w:hint="eastAsia"/>
            <w:noProof/>
          </w:rPr>
          <w:t>【小便因寒閉塞】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1657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70" w:history="1">
        <w:r w:rsidR="00D52249" w:rsidRPr="005D746C">
          <w:rPr>
            <w:rStyle w:val="afff5"/>
            <w:rFonts w:hint="eastAsia"/>
            <w:noProof/>
          </w:rPr>
          <w:t>不寐病門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1659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71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心虛不寐】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1659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72" w:history="1">
        <w:r w:rsidR="00D52249" w:rsidRPr="005D746C">
          <w:rPr>
            <w:rStyle w:val="afff5"/>
            <w:rFonts w:hint="eastAsia"/>
            <w:noProof/>
          </w:rPr>
          <w:t>【不寐兼驚悸】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1662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73" w:history="1">
        <w:r w:rsidR="00D52249" w:rsidRPr="005D746C">
          <w:rPr>
            <w:rStyle w:val="afff5"/>
            <w:rFonts w:hint="eastAsia"/>
            <w:noProof/>
          </w:rPr>
          <w:t>癇痙癲狂門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1664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74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癇風兼腦充血】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1664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75" w:history="1">
        <w:r w:rsidR="00D52249" w:rsidRPr="005D746C">
          <w:rPr>
            <w:rStyle w:val="afff5"/>
            <w:rFonts w:hint="eastAsia"/>
            <w:noProof/>
          </w:rPr>
          <w:t>【受風瘈瘲】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1666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76" w:history="1">
        <w:r w:rsidR="00D52249" w:rsidRPr="005D746C">
          <w:rPr>
            <w:rStyle w:val="afff5"/>
            <w:rFonts w:hint="eastAsia"/>
            <w:noProof/>
          </w:rPr>
          <w:t>【慢脾風】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1667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77" w:history="1">
        <w:r w:rsidR="00D52249" w:rsidRPr="005D746C">
          <w:rPr>
            <w:rStyle w:val="afff5"/>
            <w:rFonts w:hint="eastAsia"/>
            <w:noProof/>
          </w:rPr>
          <w:t>【慢脾風】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1670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78" w:history="1">
        <w:r w:rsidR="00D52249" w:rsidRPr="005D746C">
          <w:rPr>
            <w:rStyle w:val="afff5"/>
            <w:rFonts w:hint="eastAsia"/>
            <w:noProof/>
          </w:rPr>
          <w:t>【將成慢脾風】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1672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79" w:history="1">
        <w:r w:rsidR="00D52249" w:rsidRPr="005D746C">
          <w:rPr>
            <w:rStyle w:val="afff5"/>
            <w:rFonts w:hint="eastAsia"/>
            <w:noProof/>
          </w:rPr>
          <w:t>【癲狂失心】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1674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80" w:history="1">
        <w:r w:rsidR="00D52249" w:rsidRPr="005D746C">
          <w:rPr>
            <w:rStyle w:val="afff5"/>
            <w:rFonts w:hint="eastAsia"/>
            <w:noProof/>
          </w:rPr>
          <w:t>【神經鍺亂】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1676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81" w:history="1">
        <w:r w:rsidR="00D52249" w:rsidRPr="005D746C">
          <w:rPr>
            <w:rStyle w:val="afff5"/>
            <w:rFonts w:hint="eastAsia"/>
            <w:noProof/>
          </w:rPr>
          <w:t>傷寒門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1678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82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傷寒兼腦膜炎】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1678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83" w:history="1">
        <w:r w:rsidR="00D52249" w:rsidRPr="005D746C">
          <w:rPr>
            <w:rStyle w:val="afff5"/>
            <w:rFonts w:hint="eastAsia"/>
            <w:noProof/>
          </w:rPr>
          <w:t>【傷寒脈閉】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1681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84" w:history="1">
        <w:r w:rsidR="00D52249" w:rsidRPr="005D746C">
          <w:rPr>
            <w:rStyle w:val="afff5"/>
            <w:rFonts w:hint="eastAsia"/>
            <w:noProof/>
          </w:rPr>
          <w:t>【傷寒脈閉】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1682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85" w:history="1">
        <w:r w:rsidR="00D52249" w:rsidRPr="005D746C">
          <w:rPr>
            <w:rStyle w:val="afff5"/>
            <w:rFonts w:hint="eastAsia"/>
            <w:noProof/>
          </w:rPr>
          <w:t>【少陰傷寒】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1683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86" w:history="1">
        <w:r w:rsidR="00D52249" w:rsidRPr="005D746C">
          <w:rPr>
            <w:rStyle w:val="afff5"/>
            <w:rFonts w:hint="eastAsia"/>
            <w:noProof/>
          </w:rPr>
          <w:t>【傷寒兼有伏熱證】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1685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87" w:history="1">
        <w:r w:rsidR="00D52249" w:rsidRPr="005D746C">
          <w:rPr>
            <w:rStyle w:val="afff5"/>
            <w:rFonts w:hint="eastAsia"/>
            <w:noProof/>
          </w:rPr>
          <w:t>溫病門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1687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88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溫病兼大氣下陷】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1687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89" w:history="1">
        <w:r w:rsidR="00D52249" w:rsidRPr="005D746C">
          <w:rPr>
            <w:rStyle w:val="afff5"/>
            <w:rFonts w:hint="eastAsia"/>
            <w:noProof/>
          </w:rPr>
          <w:t>【溫病兼氣虛氣鬱】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1690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90" w:history="1">
        <w:r w:rsidR="00D52249" w:rsidRPr="005D746C">
          <w:rPr>
            <w:rStyle w:val="afff5"/>
            <w:rFonts w:hint="eastAsia"/>
            <w:noProof/>
          </w:rPr>
          <w:t>【溫病兼吐瀉腿抽】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1694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91" w:history="1">
        <w:r w:rsidR="00D52249" w:rsidRPr="005D746C">
          <w:rPr>
            <w:rStyle w:val="afff5"/>
            <w:rFonts w:hint="eastAsia"/>
            <w:noProof/>
          </w:rPr>
          <w:t>【溫病少陰證】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1697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92" w:history="1">
        <w:r w:rsidR="00D52249" w:rsidRPr="005D746C">
          <w:rPr>
            <w:rStyle w:val="afff5"/>
            <w:rFonts w:hint="eastAsia"/>
            <w:noProof/>
          </w:rPr>
          <w:t>【溫病結胸】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1700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93" w:history="1">
        <w:r w:rsidR="00D52249" w:rsidRPr="005D746C">
          <w:rPr>
            <w:rStyle w:val="afff5"/>
            <w:rFonts w:hint="eastAsia"/>
            <w:noProof/>
          </w:rPr>
          <w:t>【溫病結胸】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1701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94" w:history="1">
        <w:r w:rsidR="00D52249" w:rsidRPr="005D746C">
          <w:rPr>
            <w:rStyle w:val="afff5"/>
            <w:rFonts w:hint="eastAsia"/>
            <w:noProof/>
          </w:rPr>
          <w:t>【溫病】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1703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95" w:history="1">
        <w:r w:rsidR="00D52249" w:rsidRPr="005D746C">
          <w:rPr>
            <w:rStyle w:val="afff5"/>
            <w:rFonts w:hint="eastAsia"/>
            <w:noProof/>
          </w:rPr>
          <w:t>【風溫】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1704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96" w:history="1">
        <w:r w:rsidR="00D52249" w:rsidRPr="005D746C">
          <w:rPr>
            <w:rStyle w:val="afff5"/>
            <w:rFonts w:hint="eastAsia"/>
            <w:noProof/>
          </w:rPr>
          <w:t>【風溫兼伏氣化熱】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1706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97" w:history="1">
        <w:r w:rsidR="00D52249" w:rsidRPr="005D746C">
          <w:rPr>
            <w:rStyle w:val="afff5"/>
            <w:rFonts w:hint="eastAsia"/>
            <w:noProof/>
          </w:rPr>
          <w:t>【溫病兼痧疹】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1708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98" w:history="1">
        <w:r w:rsidR="00D52249" w:rsidRPr="005D746C">
          <w:rPr>
            <w:rStyle w:val="afff5"/>
            <w:rFonts w:hint="eastAsia"/>
            <w:noProof/>
          </w:rPr>
          <w:t>【溫病兼勞力過度】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1711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399" w:history="1">
        <w:r w:rsidR="00D52249" w:rsidRPr="005D746C">
          <w:rPr>
            <w:rStyle w:val="afff5"/>
            <w:rFonts w:hint="eastAsia"/>
            <w:noProof/>
          </w:rPr>
          <w:t>【溫病兼下痢】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1713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00" w:history="1">
        <w:r w:rsidR="00D52249" w:rsidRPr="005D746C">
          <w:rPr>
            <w:rStyle w:val="afff5"/>
            <w:rFonts w:hint="eastAsia"/>
            <w:noProof/>
          </w:rPr>
          <w:t>【溫病兼腦膜炎】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1715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01" w:history="1">
        <w:r w:rsidR="00D52249" w:rsidRPr="005D746C">
          <w:rPr>
            <w:rStyle w:val="afff5"/>
            <w:rFonts w:hint="eastAsia"/>
            <w:noProof/>
          </w:rPr>
          <w:t>【溫熱泄瀉】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1717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02" w:history="1">
        <w:r w:rsidR="00D52249" w:rsidRPr="005D746C">
          <w:rPr>
            <w:rStyle w:val="afff5"/>
            <w:rFonts w:hint="eastAsia"/>
            <w:noProof/>
          </w:rPr>
          <w:t>︿第四卷﹀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1720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03" w:history="1">
        <w:r w:rsidR="00D52249" w:rsidRPr="005D746C">
          <w:rPr>
            <w:rStyle w:val="afff5"/>
            <w:rFonts w:hint="eastAsia"/>
            <w:noProof/>
          </w:rPr>
          <w:t>【溫病兼虛熱】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1721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04" w:history="1">
        <w:r w:rsidR="00D52249" w:rsidRPr="005D746C">
          <w:rPr>
            <w:rStyle w:val="afff5"/>
            <w:rFonts w:hint="eastAsia"/>
            <w:noProof/>
          </w:rPr>
          <w:t>【溫病體虛】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1723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05" w:history="1">
        <w:r w:rsidR="00D52249" w:rsidRPr="005D746C">
          <w:rPr>
            <w:rStyle w:val="afff5"/>
            <w:rFonts w:hint="eastAsia"/>
            <w:noProof/>
          </w:rPr>
          <w:t>【溫熱腹疼兼下痢】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1725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06" w:history="1">
        <w:r w:rsidR="00D52249" w:rsidRPr="005D746C">
          <w:rPr>
            <w:rStyle w:val="afff5"/>
            <w:rFonts w:hint="eastAsia"/>
            <w:noProof/>
          </w:rPr>
          <w:t>【溫病兼下痢】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1728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07" w:history="1">
        <w:r w:rsidR="00D52249" w:rsidRPr="005D746C">
          <w:rPr>
            <w:rStyle w:val="afff5"/>
            <w:rFonts w:hint="eastAsia"/>
            <w:noProof/>
          </w:rPr>
          <w:t>【溫病兼下痢】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1730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08" w:history="1">
        <w:r w:rsidR="00D52249" w:rsidRPr="005D746C">
          <w:rPr>
            <w:rStyle w:val="afff5"/>
            <w:rFonts w:hint="eastAsia"/>
            <w:noProof/>
          </w:rPr>
          <w:t>【暑溫兼泄瀉】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1732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09" w:history="1">
        <w:r w:rsidR="00D52249" w:rsidRPr="005D746C">
          <w:rPr>
            <w:rStyle w:val="afff5"/>
            <w:rFonts w:hint="eastAsia"/>
            <w:noProof/>
          </w:rPr>
          <w:t>【溫病】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1734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10" w:history="1">
        <w:r w:rsidR="00D52249" w:rsidRPr="005D746C">
          <w:rPr>
            <w:rStyle w:val="afff5"/>
            <w:rFonts w:hint="eastAsia"/>
            <w:noProof/>
          </w:rPr>
          <w:t>【溫病兼項後作疼】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1737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11" w:history="1">
        <w:r w:rsidR="00D52249" w:rsidRPr="005D746C">
          <w:rPr>
            <w:rStyle w:val="afff5"/>
            <w:rFonts w:hint="eastAsia"/>
            <w:noProof/>
          </w:rPr>
          <w:t>【溫病兼脅疼】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1738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12" w:history="1">
        <w:r w:rsidR="00D52249" w:rsidRPr="005D746C">
          <w:rPr>
            <w:rStyle w:val="afff5"/>
            <w:rFonts w:hint="eastAsia"/>
            <w:noProof/>
          </w:rPr>
          <w:t>【風溫兼喘促】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1740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13" w:history="1">
        <w:r w:rsidR="00D52249" w:rsidRPr="005D746C">
          <w:rPr>
            <w:rStyle w:val="afff5"/>
            <w:rFonts w:hint="eastAsia"/>
            <w:noProof/>
          </w:rPr>
          <w:t>【秋溫兼伏氣化熱】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1743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14" w:history="1">
        <w:r w:rsidR="00D52249" w:rsidRPr="005D746C">
          <w:rPr>
            <w:rStyle w:val="afff5"/>
            <w:rFonts w:hint="eastAsia"/>
            <w:noProof/>
          </w:rPr>
          <w:t>【溫病兼嘔吐】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1746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15" w:history="1">
        <w:r w:rsidR="00D52249" w:rsidRPr="005D746C">
          <w:rPr>
            <w:rStyle w:val="afff5"/>
            <w:rFonts w:hint="eastAsia"/>
            <w:noProof/>
          </w:rPr>
          <w:t>【溫病兼嘔吐】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1748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16" w:history="1">
        <w:r w:rsidR="00D52249" w:rsidRPr="005D746C">
          <w:rPr>
            <w:rStyle w:val="afff5"/>
            <w:rFonts w:hint="eastAsia"/>
            <w:noProof/>
          </w:rPr>
          <w:t>【溫病兼衄血便血】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1750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17" w:history="1">
        <w:r w:rsidR="00D52249" w:rsidRPr="005D746C">
          <w:rPr>
            <w:rStyle w:val="afff5"/>
            <w:rFonts w:hint="eastAsia"/>
            <w:noProof/>
          </w:rPr>
          <w:t>【溫疹】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1752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18" w:history="1">
        <w:r w:rsidR="00D52249" w:rsidRPr="005D746C">
          <w:rPr>
            <w:rStyle w:val="afff5"/>
            <w:rFonts w:hint="eastAsia"/>
            <w:noProof/>
          </w:rPr>
          <w:t>【溫疹兼喉痧】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1753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19" w:history="1">
        <w:r w:rsidR="00D52249" w:rsidRPr="005D746C">
          <w:rPr>
            <w:rStyle w:val="afff5"/>
            <w:rFonts w:hint="eastAsia"/>
            <w:noProof/>
          </w:rPr>
          <w:t>【溫病兼喉痧痰喘】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1756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20" w:history="1">
        <w:r w:rsidR="00D52249" w:rsidRPr="005D746C">
          <w:rPr>
            <w:rStyle w:val="afff5"/>
            <w:rFonts w:hint="eastAsia"/>
            <w:noProof/>
          </w:rPr>
          <w:t>【溫病兼喉疼】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1759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21" w:history="1">
        <w:r w:rsidR="00D52249" w:rsidRPr="005D746C">
          <w:rPr>
            <w:rStyle w:val="afff5"/>
            <w:rFonts w:hint="eastAsia"/>
            <w:noProof/>
          </w:rPr>
          <w:t>【溫病兼陰虛】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1760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22" w:history="1">
        <w:r w:rsidR="00D52249" w:rsidRPr="005D746C">
          <w:rPr>
            <w:rStyle w:val="afff5"/>
            <w:rFonts w:hint="eastAsia"/>
            <w:noProof/>
          </w:rPr>
          <w:t>【溫病兼喘脹】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1763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23" w:history="1">
        <w:r w:rsidR="00D52249" w:rsidRPr="005D746C">
          <w:rPr>
            <w:rStyle w:val="afff5"/>
            <w:rFonts w:hint="eastAsia"/>
            <w:noProof/>
          </w:rPr>
          <w:t>【溫病兼虛熱】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1765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24" w:history="1">
        <w:r w:rsidR="00D52249" w:rsidRPr="005D746C">
          <w:rPr>
            <w:rStyle w:val="afff5"/>
            <w:rFonts w:hint="eastAsia"/>
            <w:noProof/>
          </w:rPr>
          <w:t>【溫病兼吐血】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1767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25" w:history="1">
        <w:r w:rsidR="00D52249" w:rsidRPr="005D746C">
          <w:rPr>
            <w:rStyle w:val="afff5"/>
            <w:rFonts w:hint="eastAsia"/>
            <w:noProof/>
          </w:rPr>
          <w:t>【溫病兼衝氣上衝】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1769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26" w:history="1">
        <w:r w:rsidR="00D52249" w:rsidRPr="005D746C">
          <w:rPr>
            <w:rStyle w:val="afff5"/>
            <w:rFonts w:hint="eastAsia"/>
            <w:noProof/>
          </w:rPr>
          <w:t>瘧疾門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1771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27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瘧疾兼陰虛】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1771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28" w:history="1">
        <w:r w:rsidR="00D52249" w:rsidRPr="005D746C">
          <w:rPr>
            <w:rStyle w:val="afff5"/>
            <w:rFonts w:hint="eastAsia"/>
            <w:noProof/>
          </w:rPr>
          <w:t>【瘧疾兼脾脹】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1772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29" w:history="1">
        <w:r w:rsidR="00D52249" w:rsidRPr="005D746C">
          <w:rPr>
            <w:rStyle w:val="afff5"/>
            <w:rFonts w:hint="eastAsia"/>
            <w:noProof/>
          </w:rPr>
          <w:t>【瘧疾兼暑熱】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1774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30" w:history="1">
        <w:r w:rsidR="00D52249" w:rsidRPr="005D746C">
          <w:rPr>
            <w:rStyle w:val="afff5"/>
            <w:rFonts w:hint="eastAsia"/>
            <w:noProof/>
          </w:rPr>
          <w:t>【瘧痢兼證】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1775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31" w:history="1">
        <w:r w:rsidR="00D52249" w:rsidRPr="005D746C">
          <w:rPr>
            <w:rStyle w:val="afff5"/>
            <w:rFonts w:hint="eastAsia"/>
            <w:noProof/>
          </w:rPr>
          <w:t>霍亂門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1776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32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霍亂兼轉筋】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1776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33" w:history="1">
        <w:r w:rsidR="00D52249" w:rsidRPr="005D746C">
          <w:rPr>
            <w:rStyle w:val="afff5"/>
            <w:rFonts w:hint="eastAsia"/>
            <w:noProof/>
          </w:rPr>
          <w:t>【霍亂吐瀉】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1779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34" w:history="1">
        <w:r w:rsidR="00D52249" w:rsidRPr="005D746C">
          <w:rPr>
            <w:rStyle w:val="afff5"/>
            <w:rFonts w:hint="eastAsia"/>
            <w:noProof/>
          </w:rPr>
          <w:t>【霍亂脫證】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1780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35" w:history="1">
        <w:r w:rsidR="00D52249" w:rsidRPr="005D746C">
          <w:rPr>
            <w:rStyle w:val="afff5"/>
            <w:rFonts w:hint="eastAsia"/>
            <w:noProof/>
          </w:rPr>
          <w:t>【霍亂暴脫證】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1782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36" w:history="1">
        <w:r w:rsidR="00D52249" w:rsidRPr="005D746C">
          <w:rPr>
            <w:rStyle w:val="afff5"/>
            <w:rFonts w:hint="eastAsia"/>
            <w:noProof/>
          </w:rPr>
          <w:t>婦女科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1785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37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懷妊受溫病】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1785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38" w:history="1">
        <w:r w:rsidR="00D52249" w:rsidRPr="005D746C">
          <w:rPr>
            <w:rStyle w:val="afff5"/>
            <w:rFonts w:hint="eastAsia"/>
            <w:noProof/>
          </w:rPr>
          <w:t>【受妊嘔吐】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1787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39" w:history="1">
        <w:r w:rsidR="00D52249" w:rsidRPr="005D746C">
          <w:rPr>
            <w:rStyle w:val="afff5"/>
            <w:rFonts w:hint="eastAsia"/>
            <w:noProof/>
          </w:rPr>
          <w:t>【懷妊得溫病兼痰喘】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1789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40" w:history="1">
        <w:r w:rsidR="00D52249" w:rsidRPr="005D746C">
          <w:rPr>
            <w:rStyle w:val="afff5"/>
            <w:rFonts w:hint="eastAsia"/>
            <w:noProof/>
          </w:rPr>
          <w:t>【懷妊受溫病兼下痢】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1793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41" w:history="1">
        <w:r w:rsidR="00D52249" w:rsidRPr="005D746C">
          <w:rPr>
            <w:rStyle w:val="afff5"/>
            <w:rFonts w:hint="eastAsia"/>
            <w:noProof/>
          </w:rPr>
          <w:t>【產後下血】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1795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42" w:history="1">
        <w:r w:rsidR="00D52249" w:rsidRPr="005D746C">
          <w:rPr>
            <w:rStyle w:val="afff5"/>
            <w:rFonts w:hint="eastAsia"/>
            <w:noProof/>
          </w:rPr>
          <w:t>【產後手足抽掣】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1798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43" w:history="1">
        <w:r w:rsidR="00D52249" w:rsidRPr="005D746C">
          <w:rPr>
            <w:rStyle w:val="afff5"/>
            <w:rFonts w:hint="eastAsia"/>
            <w:noProof/>
          </w:rPr>
          <w:t>【產後癥瘕】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1799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44" w:history="1">
        <w:r w:rsidR="00D52249" w:rsidRPr="005D746C">
          <w:rPr>
            <w:rStyle w:val="afff5"/>
            <w:rFonts w:hint="eastAsia"/>
            <w:noProof/>
          </w:rPr>
          <w:t>【血閉成瘕】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1801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45" w:history="1">
        <w:r w:rsidR="00D52249" w:rsidRPr="005D746C">
          <w:rPr>
            <w:rStyle w:val="afff5"/>
            <w:rFonts w:hint="eastAsia"/>
            <w:noProof/>
          </w:rPr>
          <w:t>【產後溫病】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1803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46" w:history="1">
        <w:r w:rsidR="00D52249" w:rsidRPr="005D746C">
          <w:rPr>
            <w:rStyle w:val="afff5"/>
            <w:rFonts w:hint="eastAsia"/>
            <w:noProof/>
          </w:rPr>
          <w:t>【流產後滿悶】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1805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47" w:history="1">
        <w:r w:rsidR="00D52249" w:rsidRPr="005D746C">
          <w:rPr>
            <w:rStyle w:val="afff5"/>
            <w:rFonts w:hint="eastAsia"/>
            <w:noProof/>
          </w:rPr>
          <w:t>【月閉兼溫疹靨急】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1807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48" w:history="1">
        <w:r w:rsidR="00D52249" w:rsidRPr="005D746C">
          <w:rPr>
            <w:rStyle w:val="afff5"/>
            <w:rFonts w:hint="eastAsia"/>
            <w:noProof/>
          </w:rPr>
          <w:t>【處女經閉】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1810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49" w:history="1">
        <w:r w:rsidR="00D52249" w:rsidRPr="005D746C">
          <w:rPr>
            <w:rStyle w:val="afff5"/>
            <w:rFonts w:hint="eastAsia"/>
            <w:noProof/>
          </w:rPr>
          <w:t>【血崩證】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1812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50" w:history="1">
        <w:r w:rsidR="00D52249" w:rsidRPr="005D746C">
          <w:rPr>
            <w:rStyle w:val="afff5"/>
            <w:rFonts w:hint="eastAsia"/>
            <w:noProof/>
          </w:rPr>
          <w:t>【附錄保赤良方】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1813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51" w:history="1">
        <w:r w:rsidR="00D52249" w:rsidRPr="005D746C">
          <w:rPr>
            <w:rStyle w:val="afff5"/>
            <w:rFonts w:hint="eastAsia"/>
            <w:noProof/>
          </w:rPr>
          <w:t>︿第五卷﹀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1815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52" w:history="1">
        <w:r w:rsidR="00D52249" w:rsidRPr="005D746C">
          <w:rPr>
            <w:rStyle w:val="afff5"/>
            <w:rFonts w:hint="eastAsia"/>
            <w:noProof/>
          </w:rPr>
          <w:t>種菊軒詩草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1816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53" w:history="1">
        <w:r w:rsidR="00D52249" w:rsidRPr="005D746C">
          <w:rPr>
            <w:rStyle w:val="afff5"/>
            <w:rFonts w:hint="eastAsia"/>
            <w:noProof/>
          </w:rPr>
          <w:t>自序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1816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54" w:history="1">
        <w:r w:rsidR="00D52249" w:rsidRPr="005D746C">
          <w:rPr>
            <w:rStyle w:val="afff5"/>
            <w:rFonts w:hint="eastAsia"/>
            <w:noProof/>
          </w:rPr>
          <w:t>登日觀峰詩並序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1817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55" w:history="1">
        <w:r w:rsidR="00D52249" w:rsidRPr="005D746C">
          <w:rPr>
            <w:rStyle w:val="afff5"/>
            <w:rFonts w:hint="eastAsia"/>
            <w:noProof/>
          </w:rPr>
          <w:t>秋日與廣平諸同人會治北學舍開軒遠眺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1820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56" w:history="1">
        <w:r w:rsidR="00D52249" w:rsidRPr="005D746C">
          <w:rPr>
            <w:rStyle w:val="afff5"/>
            <w:rFonts w:hint="eastAsia"/>
            <w:noProof/>
          </w:rPr>
          <w:t>和楊孕靈君甲子生朝偶成（步原韻）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1820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57" w:history="1">
        <w:r w:rsidR="00D52249" w:rsidRPr="005D746C">
          <w:rPr>
            <w:rStyle w:val="afff5"/>
            <w:rFonts w:hint="eastAsia"/>
            <w:noProof/>
          </w:rPr>
          <w:t>貴農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1821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58" w:history="1">
        <w:r w:rsidR="00D52249" w:rsidRPr="005D746C">
          <w:rPr>
            <w:rStyle w:val="afff5"/>
            <w:rFonts w:hint="eastAsia"/>
            <w:noProof/>
          </w:rPr>
          <w:t>惜物命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1821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59" w:history="1">
        <w:r w:rsidR="00D52249" w:rsidRPr="005D746C">
          <w:rPr>
            <w:rStyle w:val="afff5"/>
            <w:rFonts w:hint="eastAsia"/>
            <w:noProof/>
          </w:rPr>
          <w:t>憫時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1821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60" w:history="1">
        <w:r w:rsidR="00D52249" w:rsidRPr="005D746C">
          <w:rPr>
            <w:rStyle w:val="afff5"/>
            <w:rFonts w:hint="eastAsia"/>
            <w:noProof/>
          </w:rPr>
          <w:t>德州軍中視日報有感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1821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61" w:history="1">
        <w:r w:rsidR="00D52249" w:rsidRPr="005D746C">
          <w:rPr>
            <w:rStyle w:val="afff5"/>
            <w:rFonts w:hint="eastAsia"/>
            <w:noProof/>
          </w:rPr>
          <w:t>德州衛岸有感（時洪憲僭號）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1822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62" w:history="1">
        <w:r w:rsidR="00D52249" w:rsidRPr="005D746C">
          <w:rPr>
            <w:rStyle w:val="afff5"/>
            <w:rFonts w:hint="eastAsia"/>
            <w:noProof/>
          </w:rPr>
          <w:t>秋日閒遊衛岸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1822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63" w:history="1">
        <w:r w:rsidR="00D52249" w:rsidRPr="005D746C">
          <w:rPr>
            <w:rStyle w:val="afff5"/>
            <w:rFonts w:hint="eastAsia"/>
            <w:noProof/>
          </w:rPr>
          <w:t>月夜獨步河上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1822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64" w:history="1">
        <w:r w:rsidR="00D52249" w:rsidRPr="005D746C">
          <w:rPr>
            <w:rStyle w:val="afff5"/>
            <w:rFonts w:hint="eastAsia"/>
            <w:noProof/>
          </w:rPr>
          <w:t>題扇詩並序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1823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65" w:history="1">
        <w:r w:rsidR="00D52249" w:rsidRPr="005D746C">
          <w:rPr>
            <w:rStyle w:val="afff5"/>
            <w:rFonts w:hint="eastAsia"/>
            <w:noProof/>
          </w:rPr>
          <w:t>廣平學舍題壁並序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1823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66" w:history="1">
        <w:r w:rsidR="00D52249" w:rsidRPr="005D746C">
          <w:rPr>
            <w:rStyle w:val="afff5"/>
            <w:rFonts w:hint="eastAsia"/>
            <w:noProof/>
          </w:rPr>
          <w:t>廣平模範學校題壁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1824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67" w:history="1">
        <w:r w:rsidR="00D52249" w:rsidRPr="005D746C">
          <w:rPr>
            <w:rStyle w:val="afff5"/>
            <w:rFonts w:hint="eastAsia"/>
            <w:noProof/>
          </w:rPr>
          <w:t>大名臨河旅邸春日即事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1824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68" w:history="1">
        <w:r w:rsidR="00D52249" w:rsidRPr="005D746C">
          <w:rPr>
            <w:rStyle w:val="afff5"/>
            <w:rFonts w:hint="eastAsia"/>
            <w:noProof/>
          </w:rPr>
          <w:t>客居大名清明有感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1824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69" w:history="1">
        <w:r w:rsidR="00D52249" w:rsidRPr="005D746C">
          <w:rPr>
            <w:rStyle w:val="afff5"/>
            <w:rFonts w:hint="eastAsia"/>
            <w:noProof/>
          </w:rPr>
          <w:t>黃鶴樓題壁詩並序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1825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70" w:history="1">
        <w:r w:rsidR="00D52249" w:rsidRPr="005D746C">
          <w:rPr>
            <w:rStyle w:val="afff5"/>
            <w:rFonts w:hint="eastAsia"/>
            <w:noProof/>
          </w:rPr>
          <w:t>漢皋江上偶成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1826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71" w:history="1">
        <w:r w:rsidR="00D52249" w:rsidRPr="005D746C">
          <w:rPr>
            <w:rStyle w:val="afff5"/>
            <w:rFonts w:hint="eastAsia"/>
            <w:noProof/>
          </w:rPr>
          <w:t>自漢皋還至保陽即事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1826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72" w:history="1">
        <w:r w:rsidR="00D52249" w:rsidRPr="005D746C">
          <w:rPr>
            <w:rStyle w:val="afff5"/>
            <w:rFonts w:hint="eastAsia"/>
            <w:noProof/>
          </w:rPr>
          <w:t>題東明縣漆陽書院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1827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73" w:history="1">
        <w:r w:rsidR="00D52249" w:rsidRPr="005D746C">
          <w:rPr>
            <w:rStyle w:val="afff5"/>
            <w:rFonts w:hint="eastAsia"/>
            <w:noProof/>
          </w:rPr>
          <w:t>和友人李心泉自詠原韻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1827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74" w:history="1">
        <w:r w:rsidR="00D52249" w:rsidRPr="005D746C">
          <w:rPr>
            <w:rStyle w:val="afff5"/>
            <w:rFonts w:hint="eastAsia"/>
            <w:noProof/>
          </w:rPr>
          <w:t>詠菊詩並序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1827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75" w:history="1">
        <w:r w:rsidR="00D52249" w:rsidRPr="005D746C">
          <w:rPr>
            <w:rStyle w:val="afff5"/>
            <w:rFonts w:hint="eastAsia"/>
            <w:noProof/>
          </w:rPr>
          <w:t>詠菊（在奉省作</w:t>
        </w:r>
        <w:r w:rsidR="00D24630">
          <w:rPr>
            <w:rStyle w:val="afff5"/>
            <w:rFonts w:hint="eastAsia"/>
            <w:noProof/>
          </w:rPr>
          <w:t>於</w:t>
        </w:r>
        <w:r w:rsidR="00D52249" w:rsidRPr="005D746C">
          <w:rPr>
            <w:rStyle w:val="afff5"/>
            <w:rFonts w:hint="eastAsia"/>
            <w:noProof/>
          </w:rPr>
          <w:t>錫鈞翰林座上）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1828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76" w:history="1">
        <w:r w:rsidR="00D52249" w:rsidRPr="005D746C">
          <w:rPr>
            <w:rStyle w:val="afff5"/>
            <w:rFonts w:hint="eastAsia"/>
            <w:noProof/>
          </w:rPr>
          <w:t>正月上旬懷友人楊杏村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1828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77" w:history="1">
        <w:r w:rsidR="00D52249" w:rsidRPr="005D746C">
          <w:rPr>
            <w:rStyle w:val="afff5"/>
            <w:rFonts w:hint="eastAsia"/>
            <w:noProof/>
          </w:rPr>
          <w:t>和張漢槎自題避秦居原韻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1828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78" w:history="1">
        <w:r w:rsidR="00D52249" w:rsidRPr="005D746C">
          <w:rPr>
            <w:rStyle w:val="afff5"/>
            <w:rFonts w:hint="eastAsia"/>
            <w:noProof/>
          </w:rPr>
          <w:t>又壘前韻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1829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79" w:history="1">
        <w:r w:rsidR="00D52249" w:rsidRPr="005D746C">
          <w:rPr>
            <w:rStyle w:val="afff5"/>
            <w:rFonts w:hint="eastAsia"/>
            <w:noProof/>
          </w:rPr>
          <w:t>和宗弟相臣詠懷二律原韻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1829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80" w:history="1">
        <w:r w:rsidR="00D52249" w:rsidRPr="005D746C">
          <w:rPr>
            <w:rStyle w:val="afff5"/>
            <w:rFonts w:hint="eastAsia"/>
            <w:noProof/>
          </w:rPr>
          <w:t>和胡天宗五十自壽原韻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1830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81" w:history="1">
        <w:r w:rsidR="00D52249" w:rsidRPr="005D746C">
          <w:rPr>
            <w:rStyle w:val="afff5"/>
            <w:rFonts w:hint="eastAsia"/>
            <w:noProof/>
          </w:rPr>
          <w:t>詠遼寧城東萬泉河並序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1831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82" w:history="1">
        <w:r w:rsidR="00D52249" w:rsidRPr="005D746C">
          <w:rPr>
            <w:rStyle w:val="afff5"/>
            <w:rFonts w:hint="eastAsia"/>
            <w:noProof/>
          </w:rPr>
          <w:t>和徐韻英二十感懷原韻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1832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83" w:history="1">
        <w:r w:rsidR="00D52249" w:rsidRPr="005D746C">
          <w:rPr>
            <w:rStyle w:val="afff5"/>
            <w:rFonts w:hint="eastAsia"/>
            <w:noProof/>
          </w:rPr>
          <w:t>感時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1832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84" w:history="1">
        <w:r w:rsidR="00D52249" w:rsidRPr="005D746C">
          <w:rPr>
            <w:rStyle w:val="afff5"/>
            <w:rFonts w:hint="eastAsia"/>
            <w:noProof/>
          </w:rPr>
          <w:t>呂鏡宇尚書八旬晉五壽誕兼重逢赴鹿鳴之期志喜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1833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85" w:history="1">
        <w:r w:rsidR="00D52249" w:rsidRPr="005D746C">
          <w:rPr>
            <w:rStyle w:val="afff5"/>
            <w:rFonts w:hint="eastAsia"/>
            <w:noProof/>
          </w:rPr>
          <w:t>放紙鳶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1833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86" w:history="1">
        <w:r w:rsidR="00D52249" w:rsidRPr="005D746C">
          <w:rPr>
            <w:rStyle w:val="afff5"/>
            <w:rFonts w:hint="eastAsia"/>
            <w:noProof/>
          </w:rPr>
          <w:t>詠傅星橋表兄元配劉孺人詩並序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1834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87" w:history="1">
        <w:r w:rsidR="00D52249" w:rsidRPr="005D746C">
          <w:rPr>
            <w:rStyle w:val="afff5"/>
            <w:rFonts w:hint="eastAsia"/>
            <w:noProof/>
          </w:rPr>
          <w:t>暮春閒遊衛上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1834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88" w:history="1">
        <w:r w:rsidR="00D52249" w:rsidRPr="005D746C">
          <w:rPr>
            <w:rStyle w:val="afff5"/>
            <w:rFonts w:hint="eastAsia"/>
            <w:noProof/>
          </w:rPr>
          <w:t>意境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1835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89" w:history="1">
        <w:r w:rsidR="00D52249" w:rsidRPr="005D746C">
          <w:rPr>
            <w:rStyle w:val="afff5"/>
            <w:rFonts w:hint="eastAsia"/>
            <w:noProof/>
          </w:rPr>
          <w:t>題友人張子平別墅（別墅在許孝子莊，門外有許孝子墓）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1835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90" w:history="1">
        <w:r w:rsidR="00D52249" w:rsidRPr="005D746C">
          <w:rPr>
            <w:rStyle w:val="afff5"/>
            <w:rFonts w:hint="eastAsia"/>
            <w:noProof/>
          </w:rPr>
          <w:t>秋日在大名偶眺河上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1835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91" w:history="1">
        <w:r w:rsidR="00D52249" w:rsidRPr="005D746C">
          <w:rPr>
            <w:rStyle w:val="afff5"/>
            <w:rFonts w:hint="eastAsia"/>
            <w:noProof/>
          </w:rPr>
          <w:t>和李心泉詠黃梅詩原韻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1835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92" w:history="1">
        <w:r w:rsidR="00D52249" w:rsidRPr="005D746C">
          <w:rPr>
            <w:rStyle w:val="afff5"/>
            <w:rFonts w:hint="eastAsia"/>
            <w:noProof/>
          </w:rPr>
          <w:t>題楊如侯君靈素生理新論中肖相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1835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93" w:history="1">
        <w:r w:rsidR="00D52249" w:rsidRPr="005D746C">
          <w:rPr>
            <w:rStyle w:val="afff5"/>
            <w:rFonts w:hint="eastAsia"/>
            <w:noProof/>
          </w:rPr>
          <w:t>自題衷中參西錄中肖相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1836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94" w:history="1">
        <w:r w:rsidR="00D52249" w:rsidRPr="005D746C">
          <w:rPr>
            <w:rStyle w:val="afff5"/>
            <w:rFonts w:hint="eastAsia"/>
            <w:noProof/>
          </w:rPr>
          <w:t>題友人張叔翔與全連軍士攝影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1836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95" w:history="1">
        <w:r w:rsidR="00D52249" w:rsidRPr="005D746C">
          <w:rPr>
            <w:rStyle w:val="afff5"/>
            <w:rFonts w:hint="eastAsia"/>
            <w:noProof/>
          </w:rPr>
          <w:t>詠藥中白頭翁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1836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96" w:history="1">
        <w:r w:rsidR="00D52249" w:rsidRPr="005D746C">
          <w:rPr>
            <w:rStyle w:val="afff5"/>
            <w:rFonts w:hint="eastAsia"/>
            <w:noProof/>
          </w:rPr>
          <w:t>題軍士魯廣達肖相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1837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97" w:history="1">
        <w:r w:rsidR="00D52249" w:rsidRPr="005D746C">
          <w:rPr>
            <w:rStyle w:val="afff5"/>
            <w:rFonts w:hint="eastAsia"/>
            <w:noProof/>
          </w:rPr>
          <w:t>題蘇明陽君肖相（天地新學社主任）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1837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98" w:history="1">
        <w:r w:rsidR="00D52249" w:rsidRPr="005D746C">
          <w:rPr>
            <w:rStyle w:val="afff5"/>
            <w:rFonts w:hint="eastAsia"/>
            <w:noProof/>
          </w:rPr>
          <w:t>題張鐘山君肖相（天地新學社副主任，素有修道工夫，故詩中云云）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1837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499" w:history="1">
        <w:r w:rsidR="00D52249" w:rsidRPr="005D746C">
          <w:rPr>
            <w:rStyle w:val="afff5"/>
            <w:rFonts w:hint="eastAsia"/>
            <w:noProof/>
          </w:rPr>
          <w:t>題姜指歐君肖相（天地新學社編輯主任）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1837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00" w:history="1">
        <w:r w:rsidR="00D52249" w:rsidRPr="005D746C">
          <w:rPr>
            <w:rStyle w:val="afff5"/>
            <w:rFonts w:hint="eastAsia"/>
            <w:noProof/>
          </w:rPr>
          <w:t>題優伶孝女詩並序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1837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01" w:history="1">
        <w:r w:rsidR="00D52249" w:rsidRPr="005D746C">
          <w:rPr>
            <w:rStyle w:val="afff5"/>
            <w:rFonts w:hint="eastAsia"/>
            <w:noProof/>
          </w:rPr>
          <w:t>中秋望月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1839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02" w:history="1">
        <w:r w:rsidR="00D52249" w:rsidRPr="005D746C">
          <w:rPr>
            <w:rStyle w:val="afff5"/>
            <w:rFonts w:hint="eastAsia"/>
            <w:noProof/>
          </w:rPr>
          <w:t>題友人張海如所畫山水圖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1839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03" w:history="1">
        <w:r w:rsidR="00D52249" w:rsidRPr="005D746C">
          <w:rPr>
            <w:rStyle w:val="afff5"/>
            <w:rFonts w:hint="eastAsia"/>
            <w:noProof/>
          </w:rPr>
          <w:t>寄友人朱缽文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1839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04" w:history="1">
        <w:r w:rsidR="00D52249" w:rsidRPr="005D746C">
          <w:rPr>
            <w:rStyle w:val="afff5"/>
            <w:rFonts w:hint="eastAsia"/>
            <w:noProof/>
          </w:rPr>
          <w:t>題康燮忱色門棒喝集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1840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05" w:history="1">
        <w:r w:rsidR="00D52249" w:rsidRPr="005D746C">
          <w:rPr>
            <w:rStyle w:val="afff5"/>
            <w:rFonts w:hint="eastAsia"/>
            <w:noProof/>
          </w:rPr>
          <w:t>詠史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1840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06" w:history="1">
        <w:r w:rsidR="00D52249" w:rsidRPr="005D746C">
          <w:rPr>
            <w:rStyle w:val="afff5"/>
            <w:rFonts w:hint="eastAsia"/>
            <w:noProof/>
          </w:rPr>
          <w:t>題明季費宮人故里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1841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07" w:history="1">
        <w:r w:rsidR="00D52249" w:rsidRPr="005D746C">
          <w:rPr>
            <w:rStyle w:val="afff5"/>
            <w:rFonts w:hint="eastAsia"/>
            <w:noProof/>
          </w:rPr>
          <w:t>立春日遲楊杏村不至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1842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08" w:history="1">
        <w:r w:rsidR="00D52249" w:rsidRPr="005D746C">
          <w:rPr>
            <w:rStyle w:val="afff5"/>
            <w:rFonts w:hint="eastAsia"/>
            <w:noProof/>
          </w:rPr>
          <w:t>湖北道中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1842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09" w:history="1">
        <w:r w:rsidR="00D52249" w:rsidRPr="005D746C">
          <w:rPr>
            <w:rStyle w:val="afff5"/>
            <w:rFonts w:hint="eastAsia"/>
            <w:noProof/>
          </w:rPr>
          <w:t>觀劇偶成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1842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10" w:history="1">
        <w:r w:rsidR="00D52249" w:rsidRPr="005D746C">
          <w:rPr>
            <w:rStyle w:val="afff5"/>
            <w:rFonts w:hint="eastAsia"/>
            <w:noProof/>
          </w:rPr>
          <w:t>和友人何筱棠贈妓原韻並勸筱棠為之消籍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1843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11" w:history="1">
        <w:r w:rsidR="00D52249" w:rsidRPr="005D746C">
          <w:rPr>
            <w:rStyle w:val="afff5"/>
            <w:rFonts w:hint="eastAsia"/>
            <w:noProof/>
          </w:rPr>
          <w:t>慈溪張生甫君六旬壽詞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1843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12" w:history="1">
        <w:r w:rsidR="00D52249" w:rsidRPr="005D746C">
          <w:rPr>
            <w:rStyle w:val="afff5"/>
            <w:rFonts w:hint="eastAsia"/>
            <w:noProof/>
          </w:rPr>
          <w:t>贈友人楊杏村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1844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13" w:history="1">
        <w:r w:rsidR="00D52249" w:rsidRPr="005D746C">
          <w:rPr>
            <w:rStyle w:val="afff5"/>
            <w:rFonts w:hint="eastAsia"/>
            <w:noProof/>
          </w:rPr>
          <w:t>謝何筱棠贈詩為題扇上並為畫蘭</w:t>
        </w:r>
        <w:r w:rsidR="00D24630">
          <w:rPr>
            <w:rStyle w:val="afff5"/>
            <w:rFonts w:hint="eastAsia"/>
            <w:noProof/>
          </w:rPr>
          <w:t>於</w:t>
        </w:r>
        <w:r w:rsidR="00D52249" w:rsidRPr="005D746C">
          <w:rPr>
            <w:rStyle w:val="afff5"/>
            <w:rFonts w:hint="eastAsia"/>
            <w:noProof/>
          </w:rPr>
          <w:t>扇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1845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14" w:history="1">
        <w:r w:rsidR="00D52249" w:rsidRPr="005D746C">
          <w:rPr>
            <w:rStyle w:val="afff5"/>
            <w:rFonts w:hint="eastAsia"/>
            <w:noProof/>
          </w:rPr>
          <w:t>題畫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1846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15" w:history="1">
        <w:r w:rsidR="00D52249" w:rsidRPr="005D746C">
          <w:rPr>
            <w:rStyle w:val="afff5"/>
            <w:rFonts w:hint="eastAsia"/>
            <w:noProof/>
          </w:rPr>
          <w:t>題友人祁仲安肖相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1846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16" w:history="1">
        <w:r w:rsidR="00D52249" w:rsidRPr="005D746C">
          <w:rPr>
            <w:rStyle w:val="afff5"/>
            <w:rFonts w:hint="eastAsia"/>
            <w:noProof/>
          </w:rPr>
          <w:t>挽陸軍中將黃華軒公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1847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17" w:history="1">
        <w:r w:rsidR="00D52249" w:rsidRPr="005D746C">
          <w:rPr>
            <w:rStyle w:val="afff5"/>
            <w:rFonts w:hint="eastAsia"/>
            <w:noProof/>
          </w:rPr>
          <w:t>擬諸葛武侯祠堂對聯（奉天高等師範題）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1847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18" w:history="1">
        <w:r w:rsidR="00D52249" w:rsidRPr="005D746C">
          <w:rPr>
            <w:rStyle w:val="afff5"/>
            <w:rFonts w:hint="eastAsia"/>
            <w:noProof/>
          </w:rPr>
          <w:t>︿醫學衷中參西錄第七期﹀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1848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19" w:history="1">
        <w:r w:rsidR="00D52249" w:rsidRPr="005D746C">
          <w:rPr>
            <w:rStyle w:val="afff5"/>
            <w:rFonts w:hint="eastAsia"/>
            <w:noProof/>
          </w:rPr>
          <w:t>放魚詩並序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1849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20" w:history="1">
        <w:r w:rsidR="00D52249" w:rsidRPr="005D746C">
          <w:rPr>
            <w:rStyle w:val="afff5"/>
            <w:rFonts w:hint="eastAsia"/>
            <w:noProof/>
          </w:rPr>
          <w:t>題先師張壽甫先生遺像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1850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21" w:history="1">
        <w:r w:rsidR="00D52249" w:rsidRPr="005D746C">
          <w:rPr>
            <w:rStyle w:val="afff5"/>
            <w:rFonts w:hint="eastAsia"/>
            <w:noProof/>
          </w:rPr>
          <w:t>王序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1851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22" w:history="1">
        <w:r w:rsidR="00D52249" w:rsidRPr="005D746C">
          <w:rPr>
            <w:rStyle w:val="afff5"/>
            <w:rFonts w:hint="eastAsia"/>
            <w:noProof/>
          </w:rPr>
          <w:t>高序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1853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23" w:history="1">
        <w:r w:rsidR="00D52249" w:rsidRPr="005D746C">
          <w:rPr>
            <w:rStyle w:val="afff5"/>
            <w:rFonts w:hint="eastAsia"/>
            <w:noProof/>
          </w:rPr>
          <w:t>衷中參西錄第七期題詠六首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1855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24" w:history="1">
        <w:r w:rsidR="00D52249" w:rsidRPr="005D746C">
          <w:rPr>
            <w:rStyle w:val="afff5"/>
            <w:rFonts w:hint="eastAsia"/>
            <w:noProof/>
          </w:rPr>
          <w:t>林序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1856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25" w:history="1">
        <w:r w:rsidR="00D52249" w:rsidRPr="005D746C">
          <w:rPr>
            <w:rStyle w:val="afff5"/>
            <w:rFonts w:hint="eastAsia"/>
            <w:noProof/>
          </w:rPr>
          <w:t>張序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1858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26" w:history="1">
        <w:r w:rsidR="00D52249" w:rsidRPr="005D746C">
          <w:rPr>
            <w:rStyle w:val="afff5"/>
            <w:rFonts w:hint="eastAsia"/>
            <w:noProof/>
          </w:rPr>
          <w:t>劉序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1860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27" w:history="1">
        <w:r w:rsidR="00D52249" w:rsidRPr="005D746C">
          <w:rPr>
            <w:rStyle w:val="afff5"/>
            <w:rFonts w:hint="eastAsia"/>
            <w:noProof/>
          </w:rPr>
          <w:t>孫序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1861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28" w:history="1">
        <w:r w:rsidR="00D52249" w:rsidRPr="005D746C">
          <w:rPr>
            <w:rStyle w:val="afff5"/>
            <w:rFonts w:hint="eastAsia"/>
            <w:noProof/>
          </w:rPr>
          <w:t>題詞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1862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29" w:history="1">
        <w:r w:rsidR="00D52249" w:rsidRPr="005D746C">
          <w:rPr>
            <w:rStyle w:val="afff5"/>
            <w:rFonts w:hint="eastAsia"/>
            <w:noProof/>
          </w:rPr>
          <w:t>題記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1863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30" w:history="1">
        <w:r w:rsidR="00D52249" w:rsidRPr="005D746C">
          <w:rPr>
            <w:rStyle w:val="afff5"/>
            <w:rFonts w:hint="eastAsia"/>
            <w:noProof/>
          </w:rPr>
          <w:t>︿第一卷﹀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1864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31" w:history="1">
        <w:r w:rsidR="00D52249" w:rsidRPr="005D746C">
          <w:rPr>
            <w:rStyle w:val="afff5"/>
            <w:rFonts w:hint="eastAsia"/>
            <w:noProof/>
          </w:rPr>
          <w:t>六經總論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1865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32" w:history="1">
        <w:r w:rsidR="00D52249" w:rsidRPr="005D746C">
          <w:rPr>
            <w:rStyle w:val="afff5"/>
            <w:rFonts w:hint="eastAsia"/>
            <w:noProof/>
          </w:rPr>
          <w:t>太陽病桂枝湯證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1869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33" w:history="1">
        <w:r w:rsidR="00D52249" w:rsidRPr="005D746C">
          <w:rPr>
            <w:rStyle w:val="afff5"/>
            <w:rFonts w:hint="eastAsia"/>
            <w:noProof/>
          </w:rPr>
          <w:t>【桂枝湯方】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1869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34" w:history="1">
        <w:r w:rsidR="00D52249" w:rsidRPr="005D746C">
          <w:rPr>
            <w:rStyle w:val="afff5"/>
            <w:rFonts w:hint="eastAsia"/>
            <w:noProof/>
          </w:rPr>
          <w:t>太陽病麻黃湯證（附：太陽與陽明合病麻黃湯證）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1874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35" w:history="1">
        <w:r w:rsidR="00D52249" w:rsidRPr="005D746C">
          <w:rPr>
            <w:rStyle w:val="afff5"/>
            <w:rFonts w:hint="eastAsia"/>
            <w:noProof/>
          </w:rPr>
          <w:t>【麻黃湯方】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1875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36" w:history="1">
        <w:r w:rsidR="00D52249" w:rsidRPr="005D746C">
          <w:rPr>
            <w:rStyle w:val="afff5"/>
            <w:rFonts w:hint="eastAsia"/>
            <w:noProof/>
          </w:rPr>
          <w:t>附︰用麻黃湯之變通法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1876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37" w:history="1">
        <w:r w:rsidR="00D52249" w:rsidRPr="005D746C">
          <w:rPr>
            <w:rStyle w:val="afff5"/>
            <w:rFonts w:hint="eastAsia"/>
            <w:noProof/>
          </w:rPr>
          <w:t>太陽與陽明合病麻黃湯證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1880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38" w:history="1">
        <w:r w:rsidR="00D52249" w:rsidRPr="005D746C">
          <w:rPr>
            <w:rStyle w:val="afff5"/>
            <w:rFonts w:hint="eastAsia"/>
            <w:noProof/>
          </w:rPr>
          <w:t>太陽溫病麻杏甘石湯證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1881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39" w:history="1">
        <w:r w:rsidR="00D52249" w:rsidRPr="005D746C">
          <w:rPr>
            <w:rStyle w:val="afff5"/>
            <w:rFonts w:hint="eastAsia"/>
            <w:noProof/>
          </w:rPr>
          <w:t>【麻黃杏仁甘草石膏湯原方】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1883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40" w:history="1">
        <w:r w:rsidR="00D52249" w:rsidRPr="005D746C">
          <w:rPr>
            <w:rStyle w:val="afff5"/>
            <w:rFonts w:hint="eastAsia"/>
            <w:noProof/>
          </w:rPr>
          <w:t>太陽病大青龍湯證（附︰脈微弱汗出惡風及筋惕肉</w:t>
        </w:r>
        <w:r w:rsidR="00D52249" w:rsidRPr="005D746C">
          <w:rPr>
            <w:rStyle w:val="afff5"/>
            <w:rFonts w:ascii="新細明體" w:eastAsia="新細明體" w:hAnsi="新細明體" w:cs="新細明體" w:hint="eastAsia"/>
            <w:noProof/>
          </w:rPr>
          <w:t>瞤</w:t>
        </w:r>
        <w:r w:rsidR="00D52249" w:rsidRPr="005D746C">
          <w:rPr>
            <w:rStyle w:val="afff5"/>
            <w:rFonts w:hAnsi="華康隸書體W5" w:hint="eastAsia"/>
            <w:noProof/>
          </w:rPr>
          <w:t>治法）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1886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41" w:history="1">
        <w:r w:rsidR="00D52249" w:rsidRPr="005D746C">
          <w:rPr>
            <w:rStyle w:val="afff5"/>
            <w:rFonts w:hint="eastAsia"/>
            <w:noProof/>
          </w:rPr>
          <w:t>【大青龍湯方】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1886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42" w:history="1">
        <w:r w:rsidR="00D52249" w:rsidRPr="005D746C">
          <w:rPr>
            <w:rStyle w:val="afff5"/>
            <w:rFonts w:hint="eastAsia"/>
            <w:noProof/>
          </w:rPr>
          <w:t>太陽病小青龍湯證（附：從龍湯）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1890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43" w:history="1">
        <w:r w:rsidR="00D52249" w:rsidRPr="005D746C">
          <w:rPr>
            <w:rStyle w:val="afff5"/>
            <w:rFonts w:hint="eastAsia"/>
            <w:noProof/>
          </w:rPr>
          <w:t>【小青龍湯原方】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1890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44" w:history="1">
        <w:r w:rsidR="00D52249" w:rsidRPr="005D746C">
          <w:rPr>
            <w:rStyle w:val="afff5"/>
            <w:rFonts w:hint="eastAsia"/>
            <w:noProof/>
          </w:rPr>
          <w:t>【後世所用小青龍湯份量】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1891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45" w:history="1">
        <w:r w:rsidR="00D52249" w:rsidRPr="005D746C">
          <w:rPr>
            <w:rStyle w:val="afff5"/>
            <w:rFonts w:hint="eastAsia"/>
            <w:noProof/>
          </w:rPr>
          <w:t>太陽病旋覆花代赭石湯證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1897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46" w:history="1">
        <w:r w:rsidR="00D52249" w:rsidRPr="005D746C">
          <w:rPr>
            <w:rStyle w:val="afff5"/>
            <w:rFonts w:hint="eastAsia"/>
            <w:noProof/>
          </w:rPr>
          <w:t>【旋復代赫石湯方】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1897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47" w:history="1">
        <w:r w:rsidR="00D52249" w:rsidRPr="005D746C">
          <w:rPr>
            <w:rStyle w:val="afff5"/>
            <w:rFonts w:hint="eastAsia"/>
            <w:noProof/>
          </w:rPr>
          <w:t>太陽病大陷胸湯證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1900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48" w:history="1">
        <w:r w:rsidR="00D52249" w:rsidRPr="005D746C">
          <w:rPr>
            <w:rStyle w:val="afff5"/>
            <w:rFonts w:hint="eastAsia"/>
            <w:noProof/>
          </w:rPr>
          <w:t>【大陷胸湯方】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1901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49" w:history="1">
        <w:r w:rsidR="00D52249" w:rsidRPr="005D746C">
          <w:rPr>
            <w:rStyle w:val="afff5"/>
            <w:rFonts w:hint="eastAsia"/>
            <w:noProof/>
          </w:rPr>
          <w:t>太陽病小陷胸湯證（附︰白散方）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1904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50" w:history="1">
        <w:r w:rsidR="00D52249" w:rsidRPr="005D746C">
          <w:rPr>
            <w:rStyle w:val="afff5"/>
            <w:rFonts w:hint="eastAsia"/>
            <w:noProof/>
          </w:rPr>
          <w:t>【小陷胸湯方】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1904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51" w:history="1">
        <w:r w:rsidR="00D52249" w:rsidRPr="005D746C">
          <w:rPr>
            <w:rStyle w:val="afff5"/>
            <w:rFonts w:hint="eastAsia"/>
            <w:noProof/>
          </w:rPr>
          <w:t>【白散方】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1905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52" w:history="1">
        <w:r w:rsidR="00D52249" w:rsidRPr="005D746C">
          <w:rPr>
            <w:rStyle w:val="afff5"/>
            <w:rFonts w:hint="eastAsia"/>
            <w:noProof/>
          </w:rPr>
          <w:t>太陽病大黃黃連瀉心湯證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1908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53" w:history="1">
        <w:r w:rsidR="00D52249" w:rsidRPr="005D746C">
          <w:rPr>
            <w:rStyle w:val="afff5"/>
            <w:rFonts w:hint="eastAsia"/>
            <w:noProof/>
          </w:rPr>
          <w:t>【大黃黃連瀉心湯方】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1908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54" w:history="1">
        <w:r w:rsidR="00D52249" w:rsidRPr="005D746C">
          <w:rPr>
            <w:rStyle w:val="afff5"/>
            <w:rFonts w:hint="eastAsia"/>
            <w:noProof/>
          </w:rPr>
          <w:t>太陽病附子瀉心湯證（附︰自擬變通方）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1909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55" w:history="1">
        <w:r w:rsidR="00D52249" w:rsidRPr="005D746C">
          <w:rPr>
            <w:rStyle w:val="afff5"/>
            <w:rFonts w:hint="eastAsia"/>
            <w:noProof/>
          </w:rPr>
          <w:t>【附子瀉心湯方】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1909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56" w:history="1">
        <w:r w:rsidR="00D52249" w:rsidRPr="005D746C">
          <w:rPr>
            <w:rStyle w:val="afff5"/>
            <w:rFonts w:hint="eastAsia"/>
            <w:noProof/>
          </w:rPr>
          <w:t>太陽病炙甘草湯證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1911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57" w:history="1">
        <w:r w:rsidR="00D52249" w:rsidRPr="005D746C">
          <w:rPr>
            <w:rStyle w:val="afff5"/>
            <w:rFonts w:hint="eastAsia"/>
            <w:noProof/>
          </w:rPr>
          <w:t>【炙甘草湯方】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1911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58" w:history="1">
        <w:r w:rsidR="00D52249" w:rsidRPr="005D746C">
          <w:rPr>
            <w:rStyle w:val="afff5"/>
            <w:rFonts w:hint="eastAsia"/>
            <w:noProof/>
          </w:rPr>
          <w:t>太陽病桃核承氣湯證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1915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59" w:history="1">
        <w:r w:rsidR="00D52249" w:rsidRPr="005D746C">
          <w:rPr>
            <w:rStyle w:val="afff5"/>
            <w:rFonts w:hint="eastAsia"/>
            <w:noProof/>
          </w:rPr>
          <w:t>【桃核承氣湯方】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1915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60" w:history="1">
        <w:r w:rsidR="00D52249" w:rsidRPr="005D746C">
          <w:rPr>
            <w:rStyle w:val="afff5"/>
            <w:rFonts w:hint="eastAsia"/>
            <w:noProof/>
          </w:rPr>
          <w:t>︿第二卷﹀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1917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61" w:history="1">
        <w:r w:rsidR="00D52249" w:rsidRPr="005D746C">
          <w:rPr>
            <w:rStyle w:val="afff5"/>
            <w:rFonts w:hint="eastAsia"/>
            <w:noProof/>
          </w:rPr>
          <w:t>太陽陽明合病桂枝加葛根湯證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1918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62" w:history="1">
        <w:r w:rsidR="00D52249" w:rsidRPr="005D746C">
          <w:rPr>
            <w:rStyle w:val="afff5"/>
            <w:rFonts w:hint="eastAsia"/>
            <w:noProof/>
          </w:rPr>
          <w:t>【桂枝加葛根湯方】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1918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63" w:history="1">
        <w:r w:rsidR="00D52249" w:rsidRPr="005D746C">
          <w:rPr>
            <w:rStyle w:val="afff5"/>
            <w:rFonts w:hint="eastAsia"/>
            <w:noProof/>
          </w:rPr>
          <w:t>太陽陽明合病葛根湯證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1920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64" w:history="1">
        <w:r w:rsidR="00D52249" w:rsidRPr="005D746C">
          <w:rPr>
            <w:rStyle w:val="afff5"/>
            <w:rFonts w:hint="eastAsia"/>
            <w:noProof/>
          </w:rPr>
          <w:t>【葛根湯方】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1920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65" w:history="1">
        <w:r w:rsidR="00D52249" w:rsidRPr="005D746C">
          <w:rPr>
            <w:rStyle w:val="afff5"/>
            <w:rFonts w:hint="eastAsia"/>
            <w:noProof/>
          </w:rPr>
          <w:t>陽明病葛根黃連黃芩湯證（附：自</w:t>
        </w:r>
        <w:r w:rsidR="00D52249" w:rsidRPr="005D746C">
          <w:rPr>
            <w:rStyle w:val="afff5"/>
            <w:rFonts w:ascii="新細明體" w:eastAsia="新細明體" w:hAnsi="新細明體" w:cs="新細明體" w:hint="eastAsia"/>
            <w:noProof/>
          </w:rPr>
          <w:t>订</w:t>
        </w:r>
        <w:r w:rsidR="00D52249" w:rsidRPr="005D746C">
          <w:rPr>
            <w:rStyle w:val="afff5"/>
            <w:rFonts w:hAnsi="華康隸書體W5" w:hint="eastAsia"/>
            <w:noProof/>
          </w:rPr>
          <w:t>滋</w:t>
        </w:r>
        <w:r w:rsidR="00D52249" w:rsidRPr="005D746C">
          <w:rPr>
            <w:rStyle w:val="afff5"/>
            <w:rFonts w:ascii="新細明體" w:eastAsia="新細明體" w:hAnsi="新細明體" w:cs="新細明體" w:hint="eastAsia"/>
            <w:noProof/>
          </w:rPr>
          <w:t>阴</w:t>
        </w:r>
        <w:r w:rsidR="00D52249" w:rsidRPr="005D746C">
          <w:rPr>
            <w:rStyle w:val="afff5"/>
            <w:rFonts w:hAnsi="華康隸書體W5" w:hint="eastAsia"/>
            <w:noProof/>
          </w:rPr>
          <w:t>宣解</w:t>
        </w:r>
        <w:r w:rsidR="00D52249" w:rsidRPr="005D746C">
          <w:rPr>
            <w:rStyle w:val="afff5"/>
            <w:rFonts w:ascii="新細明體" w:eastAsia="新細明體" w:hAnsi="新細明體" w:cs="新細明體" w:hint="eastAsia"/>
            <w:noProof/>
          </w:rPr>
          <w:t>汤</w:t>
        </w:r>
        <w:r w:rsidR="00D52249" w:rsidRPr="005D746C">
          <w:rPr>
            <w:rStyle w:val="afff5"/>
            <w:rFonts w:hAnsi="華康隸書體W5" w:hint="eastAsia"/>
            <w:noProof/>
          </w:rPr>
          <w:t>方）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1921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66" w:history="1">
        <w:r w:rsidR="00D52249" w:rsidRPr="005D746C">
          <w:rPr>
            <w:rStyle w:val="afff5"/>
            <w:rFonts w:hint="eastAsia"/>
            <w:noProof/>
          </w:rPr>
          <w:t>【葛根黃連黃芩湯方】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1921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67" w:history="1">
        <w:r w:rsidR="00D52249" w:rsidRPr="005D746C">
          <w:rPr>
            <w:rStyle w:val="afff5"/>
            <w:rFonts w:hint="eastAsia"/>
            <w:noProof/>
          </w:rPr>
          <w:t>陽明病白虎湯證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1924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68" w:history="1">
        <w:r w:rsidR="00D52249" w:rsidRPr="005D746C">
          <w:rPr>
            <w:rStyle w:val="afff5"/>
            <w:rFonts w:hint="eastAsia"/>
            <w:noProof/>
          </w:rPr>
          <w:t>【白虎湯方】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1925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69" w:history="1">
        <w:r w:rsidR="00D52249" w:rsidRPr="005D746C">
          <w:rPr>
            <w:rStyle w:val="afff5"/>
            <w:rFonts w:hint="eastAsia"/>
            <w:noProof/>
          </w:rPr>
          <w:t>陽明病白虎加人參湯證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1936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70" w:history="1">
        <w:r w:rsidR="00D52249" w:rsidRPr="005D746C">
          <w:rPr>
            <w:rStyle w:val="afff5"/>
            <w:rFonts w:hint="eastAsia"/>
            <w:noProof/>
          </w:rPr>
          <w:t>【白虎加人參湯方】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1936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71" w:history="1">
        <w:r w:rsidR="00D52249" w:rsidRPr="005D746C">
          <w:rPr>
            <w:rStyle w:val="afff5"/>
            <w:rFonts w:hint="eastAsia"/>
            <w:noProof/>
          </w:rPr>
          <w:t>陽明病三承氣湯證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1943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72" w:history="1">
        <w:r w:rsidR="00D52249" w:rsidRPr="005D746C">
          <w:rPr>
            <w:rStyle w:val="afff5"/>
            <w:rFonts w:hint="eastAsia"/>
            <w:noProof/>
          </w:rPr>
          <w:t>【大承氣湯方】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1944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73" w:history="1">
        <w:r w:rsidR="00D52249" w:rsidRPr="005D746C">
          <w:rPr>
            <w:rStyle w:val="afff5"/>
            <w:rFonts w:hint="eastAsia"/>
            <w:noProof/>
          </w:rPr>
          <w:t>【小承氣湯方】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1945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74" w:history="1">
        <w:r w:rsidR="00D52249" w:rsidRPr="005D746C">
          <w:rPr>
            <w:rStyle w:val="afff5"/>
            <w:rFonts w:hint="eastAsia"/>
            <w:noProof/>
          </w:rPr>
          <w:t>【調胃承氣湯方】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1946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75" w:history="1">
        <w:r w:rsidR="00D52249" w:rsidRPr="005D746C">
          <w:rPr>
            <w:rStyle w:val="afff5"/>
            <w:rFonts w:hint="eastAsia"/>
            <w:noProof/>
          </w:rPr>
          <w:t>陽明病茵陳蒿湯證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1952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76" w:history="1">
        <w:r w:rsidR="00D52249" w:rsidRPr="005D746C">
          <w:rPr>
            <w:rStyle w:val="afff5"/>
            <w:rFonts w:hint="eastAsia"/>
            <w:noProof/>
          </w:rPr>
          <w:t>【茵陳蒿湯方】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1952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77" w:history="1">
        <w:r w:rsidR="00D52249" w:rsidRPr="005D746C">
          <w:rPr>
            <w:rStyle w:val="afff5"/>
            <w:rFonts w:hint="eastAsia"/>
            <w:noProof/>
          </w:rPr>
          <w:t>陽明病梔子柏皮湯證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1954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78" w:history="1">
        <w:r w:rsidR="00D52249" w:rsidRPr="005D746C">
          <w:rPr>
            <w:rStyle w:val="afff5"/>
            <w:rFonts w:hint="eastAsia"/>
            <w:noProof/>
          </w:rPr>
          <w:t>【梔子柏皮湯方】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1954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79" w:history="1">
        <w:r w:rsidR="00D52249" w:rsidRPr="005D746C">
          <w:rPr>
            <w:rStyle w:val="afff5"/>
            <w:rFonts w:hint="eastAsia"/>
            <w:noProof/>
          </w:rPr>
          <w:t>陽明病麻黃連軺赤小豆湯證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1955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80" w:history="1">
        <w:r w:rsidR="00D52249" w:rsidRPr="005D746C">
          <w:rPr>
            <w:rStyle w:val="afff5"/>
            <w:rFonts w:hint="eastAsia"/>
            <w:noProof/>
          </w:rPr>
          <w:t>【麻黃連軺赤小豆湯方】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1955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81" w:history="1">
        <w:r w:rsidR="00D52249" w:rsidRPr="005D746C">
          <w:rPr>
            <w:rStyle w:val="afff5"/>
            <w:rFonts w:hint="eastAsia"/>
            <w:noProof/>
          </w:rPr>
          <w:t>陽明病豬苓湯證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1959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82" w:history="1">
        <w:r w:rsidR="00D52249" w:rsidRPr="005D746C">
          <w:rPr>
            <w:rStyle w:val="afff5"/>
            <w:rFonts w:hint="eastAsia"/>
            <w:noProof/>
          </w:rPr>
          <w:t>陽明病四逆湯證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1962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83" w:history="1">
        <w:r w:rsidR="00D52249" w:rsidRPr="005D746C">
          <w:rPr>
            <w:rStyle w:val="afff5"/>
            <w:rFonts w:hint="eastAsia"/>
            <w:noProof/>
          </w:rPr>
          <w:t>【四逆湯方】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1962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84" w:history="1">
        <w:r w:rsidR="00D52249" w:rsidRPr="005D746C">
          <w:rPr>
            <w:rStyle w:val="afff5"/>
            <w:rFonts w:hint="eastAsia"/>
            <w:noProof/>
          </w:rPr>
          <w:t>︿第三卷﹀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1964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85" w:history="1">
        <w:r w:rsidR="00D52249" w:rsidRPr="005D746C">
          <w:rPr>
            <w:rStyle w:val="afff5"/>
            <w:rFonts w:hint="eastAsia"/>
            <w:noProof/>
          </w:rPr>
          <w:t>少陽病提綱及汗吐下三禁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1965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86" w:history="1">
        <w:r w:rsidR="00D52249" w:rsidRPr="005D746C">
          <w:rPr>
            <w:rStyle w:val="afff5"/>
            <w:rFonts w:hint="eastAsia"/>
            <w:noProof/>
          </w:rPr>
          <w:t>少陽病小柴胡湯證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1968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87" w:history="1">
        <w:r w:rsidR="00D52249" w:rsidRPr="005D746C">
          <w:rPr>
            <w:rStyle w:val="afff5"/>
            <w:rFonts w:hint="eastAsia"/>
            <w:noProof/>
          </w:rPr>
          <w:t>【小柴胡湯方】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1969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88" w:history="1">
        <w:r w:rsidR="00D52249" w:rsidRPr="005D746C">
          <w:rPr>
            <w:rStyle w:val="afff5"/>
            <w:rFonts w:hint="eastAsia"/>
            <w:noProof/>
          </w:rPr>
          <w:t>少陽病大柴胡湯證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1977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89" w:history="1">
        <w:r w:rsidR="00D52249" w:rsidRPr="005D746C">
          <w:rPr>
            <w:rStyle w:val="afff5"/>
            <w:rFonts w:hint="eastAsia"/>
            <w:noProof/>
          </w:rPr>
          <w:t>【大柴胡湯方】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1977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90" w:history="1">
        <w:r w:rsidR="00D52249" w:rsidRPr="005D746C">
          <w:rPr>
            <w:rStyle w:val="afff5"/>
            <w:rFonts w:hint="eastAsia"/>
            <w:noProof/>
          </w:rPr>
          <w:t>︿少陽篇﹀三陽合病之治法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1982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91" w:history="1">
        <w:r w:rsidR="00D52249" w:rsidRPr="005D746C">
          <w:rPr>
            <w:rStyle w:val="afff5"/>
            <w:rFonts w:hint="eastAsia"/>
            <w:noProof/>
          </w:rPr>
          <w:t>太陰病提綱及意義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1986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92" w:history="1">
        <w:r w:rsidR="00D52249" w:rsidRPr="005D746C">
          <w:rPr>
            <w:rStyle w:val="afff5"/>
            <w:rFonts w:hint="eastAsia"/>
            <w:noProof/>
          </w:rPr>
          <w:t>太陰病桂枝湯證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1988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93" w:history="1">
        <w:r w:rsidR="00D52249" w:rsidRPr="005D746C">
          <w:rPr>
            <w:rStyle w:val="afff5"/>
            <w:rFonts w:hint="eastAsia"/>
            <w:noProof/>
          </w:rPr>
          <w:t>太陰病宜四逆輩諸寒證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1989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94" w:history="1">
        <w:r w:rsidR="00D52249" w:rsidRPr="005D746C">
          <w:rPr>
            <w:rStyle w:val="afff5"/>
            <w:rFonts w:hint="eastAsia"/>
            <w:noProof/>
          </w:rPr>
          <w:t>太陰病壞證桂枝加芍藥湯及桂枝加大黃湯證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1990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95" w:history="1">
        <w:r w:rsidR="00D52249" w:rsidRPr="005D746C">
          <w:rPr>
            <w:rStyle w:val="afff5"/>
            <w:rFonts w:hint="eastAsia"/>
            <w:noProof/>
          </w:rPr>
          <w:t>【桂枝加芍藥湯方】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1991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96" w:history="1">
        <w:r w:rsidR="00D52249" w:rsidRPr="005D746C">
          <w:rPr>
            <w:rStyle w:val="afff5"/>
            <w:rFonts w:hint="eastAsia"/>
            <w:noProof/>
          </w:rPr>
          <w:t>【桂枝加大黃湯方】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1992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97" w:history="1">
        <w:r w:rsidR="00D52249" w:rsidRPr="005D746C">
          <w:rPr>
            <w:rStyle w:val="afff5"/>
            <w:rFonts w:hint="eastAsia"/>
            <w:noProof/>
          </w:rPr>
          <w:t>︿第四卷﹀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1993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98" w:history="1">
        <w:r w:rsidR="00D52249" w:rsidRPr="005D746C">
          <w:rPr>
            <w:rStyle w:val="afff5"/>
            <w:rFonts w:hint="eastAsia"/>
            <w:noProof/>
          </w:rPr>
          <w:t>少陰病提綱及意義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1994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599" w:history="1">
        <w:r w:rsidR="00D52249" w:rsidRPr="005D746C">
          <w:rPr>
            <w:rStyle w:val="afff5"/>
            <w:rFonts w:hint="eastAsia"/>
            <w:noProof/>
          </w:rPr>
          <w:t>少陰病麻黃附子細辛湯證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_Toc7561599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2000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00" w:history="1">
        <w:r w:rsidR="00D52249" w:rsidRPr="005D746C">
          <w:rPr>
            <w:rStyle w:val="afff5"/>
            <w:rFonts w:hint="eastAsia"/>
            <w:noProof/>
          </w:rPr>
          <w:t>【麻黃附子細辛湯方】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2000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01" w:history="1">
        <w:r w:rsidR="00D52249" w:rsidRPr="005D746C">
          <w:rPr>
            <w:rStyle w:val="afff5"/>
            <w:rFonts w:hint="eastAsia"/>
            <w:noProof/>
          </w:rPr>
          <w:t>少陰病黃連阿膠湯證（附：自訂坎離互根湯方）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2002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02" w:history="1">
        <w:r w:rsidR="00D52249" w:rsidRPr="005D746C">
          <w:rPr>
            <w:rStyle w:val="afff5"/>
            <w:rFonts w:hint="eastAsia"/>
            <w:noProof/>
          </w:rPr>
          <w:t>【黃連阿膠湯】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2002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03" w:history="1">
        <w:r w:rsidR="00D52249" w:rsidRPr="005D746C">
          <w:rPr>
            <w:rStyle w:val="afff5"/>
            <w:rFonts w:hint="eastAsia"/>
            <w:noProof/>
          </w:rPr>
          <w:t>少陰病當灸及附子湯證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2005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04" w:history="1">
        <w:r w:rsidR="00D52249" w:rsidRPr="005D746C">
          <w:rPr>
            <w:rStyle w:val="afff5"/>
            <w:rFonts w:hint="eastAsia"/>
            <w:noProof/>
          </w:rPr>
          <w:t>少陰病桃花湯證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2008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05" w:history="1">
        <w:r w:rsidR="00D52249" w:rsidRPr="005D746C">
          <w:rPr>
            <w:rStyle w:val="afff5"/>
            <w:rFonts w:hint="eastAsia"/>
            <w:noProof/>
          </w:rPr>
          <w:t>【桃花湯方】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2009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06" w:history="1">
        <w:r w:rsidR="00D52249" w:rsidRPr="005D746C">
          <w:rPr>
            <w:rStyle w:val="afff5"/>
            <w:rFonts w:hint="eastAsia"/>
            <w:noProof/>
          </w:rPr>
          <w:t>少陰病吳茱萸湯證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2013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07" w:history="1">
        <w:r w:rsidR="00D52249" w:rsidRPr="005D746C">
          <w:rPr>
            <w:rStyle w:val="afff5"/>
            <w:rFonts w:hint="eastAsia"/>
            <w:noProof/>
          </w:rPr>
          <w:t>【吳茱萸湯】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2013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08" w:history="1">
        <w:r w:rsidR="00D52249" w:rsidRPr="005D746C">
          <w:rPr>
            <w:rStyle w:val="afff5"/>
            <w:rFonts w:hint="eastAsia"/>
            <w:noProof/>
          </w:rPr>
          <w:t>少陰病苦酒湯證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2015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09" w:history="1">
        <w:r w:rsidR="00D52249" w:rsidRPr="005D746C">
          <w:rPr>
            <w:rStyle w:val="afff5"/>
            <w:rFonts w:hint="eastAsia"/>
            <w:noProof/>
          </w:rPr>
          <w:t>【苦酒湯】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2015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10" w:history="1">
        <w:r w:rsidR="00D52249" w:rsidRPr="005D746C">
          <w:rPr>
            <w:rStyle w:val="afff5"/>
            <w:rFonts w:hint="eastAsia"/>
            <w:noProof/>
          </w:rPr>
          <w:t>少陰病白通湯證及白通加豬膽汁湯證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2017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11" w:history="1">
        <w:r w:rsidR="00D52249" w:rsidRPr="005D746C">
          <w:rPr>
            <w:rStyle w:val="afff5"/>
            <w:rFonts w:hint="eastAsia"/>
            <w:noProof/>
          </w:rPr>
          <w:t>【白通湯方】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2017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12" w:history="1">
        <w:r w:rsidR="00D52249" w:rsidRPr="005D746C">
          <w:rPr>
            <w:rStyle w:val="afff5"/>
            <w:rFonts w:hint="eastAsia"/>
            <w:noProof/>
          </w:rPr>
          <w:t>【白通加豬膽汁湯方】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2017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13" w:history="1">
        <w:r w:rsidR="00D52249" w:rsidRPr="005D746C">
          <w:rPr>
            <w:rStyle w:val="afff5"/>
            <w:rFonts w:hint="eastAsia"/>
            <w:noProof/>
          </w:rPr>
          <w:t>少陰病真武湯證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2020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14" w:history="1">
        <w:r w:rsidR="00D52249" w:rsidRPr="005D746C">
          <w:rPr>
            <w:rStyle w:val="afff5"/>
            <w:rFonts w:hint="eastAsia"/>
            <w:noProof/>
          </w:rPr>
          <w:t>【真武湯方】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2020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15" w:history="1">
        <w:r w:rsidR="00D52249" w:rsidRPr="005D746C">
          <w:rPr>
            <w:rStyle w:val="afff5"/>
            <w:rFonts w:hint="eastAsia"/>
            <w:noProof/>
          </w:rPr>
          <w:t>少陰病通脈四逆湯證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2022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16" w:history="1">
        <w:r w:rsidR="00D52249" w:rsidRPr="005D746C">
          <w:rPr>
            <w:rStyle w:val="afff5"/>
            <w:rFonts w:hint="eastAsia"/>
            <w:noProof/>
          </w:rPr>
          <w:t>【通脈四逆湯】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2022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17" w:history="1">
        <w:r w:rsidR="00D52249" w:rsidRPr="005D746C">
          <w:rPr>
            <w:rStyle w:val="afff5"/>
            <w:rFonts w:hint="eastAsia"/>
            <w:noProof/>
          </w:rPr>
          <w:t>少陰病大承氣湯證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2024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18" w:history="1">
        <w:r w:rsidR="00D52249" w:rsidRPr="005D746C">
          <w:rPr>
            <w:rStyle w:val="afff5"/>
            <w:rFonts w:hint="eastAsia"/>
            <w:noProof/>
          </w:rPr>
          <w:t>厥陰病提綱及意義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2027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19" w:history="1">
        <w:r w:rsidR="00D52249" w:rsidRPr="005D746C">
          <w:rPr>
            <w:rStyle w:val="afff5"/>
            <w:rFonts w:hint="eastAsia"/>
            <w:noProof/>
          </w:rPr>
          <w:t>厥陰病烏梅丸證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2028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20" w:history="1">
        <w:r w:rsidR="00D52249" w:rsidRPr="005D746C">
          <w:rPr>
            <w:rStyle w:val="afff5"/>
            <w:rFonts w:hint="eastAsia"/>
            <w:noProof/>
          </w:rPr>
          <w:t>【烏梅丸方】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2028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21" w:history="1">
        <w:r w:rsidR="00D52249" w:rsidRPr="005D746C">
          <w:rPr>
            <w:rStyle w:val="afff5"/>
            <w:rFonts w:hint="eastAsia"/>
            <w:noProof/>
          </w:rPr>
          <w:t>厥陰病白虎湯證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2032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22" w:history="1">
        <w:r w:rsidR="00D52249" w:rsidRPr="005D746C">
          <w:rPr>
            <w:rStyle w:val="afff5"/>
            <w:rFonts w:hint="eastAsia"/>
            <w:noProof/>
          </w:rPr>
          <w:t>厥陰病當歸四逆湯及加吳茱萸生薑湯證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2033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23" w:history="1">
        <w:r w:rsidR="00D52249" w:rsidRPr="005D746C">
          <w:rPr>
            <w:rStyle w:val="afff5"/>
            <w:rFonts w:hint="eastAsia"/>
            <w:noProof/>
          </w:rPr>
          <w:t>【當歸四逆湯方】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2033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24" w:history="1">
        <w:r w:rsidR="00D52249" w:rsidRPr="005D746C">
          <w:rPr>
            <w:rStyle w:val="afff5"/>
            <w:rFonts w:hint="eastAsia"/>
            <w:noProof/>
          </w:rPr>
          <w:t>【當歸四逆加吳茱萸生薑湯方】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2033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25" w:history="1">
        <w:r w:rsidR="00D52249" w:rsidRPr="005D746C">
          <w:rPr>
            <w:rStyle w:val="afff5"/>
            <w:rFonts w:hint="eastAsia"/>
            <w:noProof/>
          </w:rPr>
          <w:t>厥陰病白頭翁湯證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2035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26" w:history="1">
        <w:r w:rsidR="00D52249" w:rsidRPr="005D746C">
          <w:rPr>
            <w:rStyle w:val="afff5"/>
            <w:rFonts w:hint="eastAsia"/>
            <w:noProof/>
          </w:rPr>
          <w:t>【白頭翁湯方】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2035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27" w:history="1">
        <w:r w:rsidR="00D52249" w:rsidRPr="005D746C">
          <w:rPr>
            <w:rStyle w:val="afff5"/>
            <w:rFonts w:hint="eastAsia"/>
            <w:noProof/>
          </w:rPr>
          <w:t>不分經之病燒</w:t>
        </w:r>
        <w:r w:rsidR="00D52249" w:rsidRPr="005D746C">
          <w:rPr>
            <w:rStyle w:val="afff5"/>
            <w:rFonts w:ascii="新細明體" w:eastAsia="新細明體" w:hAnsi="新細明體" w:cs="新細明體" w:hint="eastAsia"/>
            <w:noProof/>
          </w:rPr>
          <w:t>裩</w:t>
        </w:r>
        <w:r w:rsidR="00D52249" w:rsidRPr="005D746C">
          <w:rPr>
            <w:rStyle w:val="afff5"/>
            <w:rFonts w:hAnsi="華康隸書體W5" w:hint="eastAsia"/>
            <w:noProof/>
          </w:rPr>
          <w:t>散證、理中丸證、竹葉石膏湯證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2038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28" w:history="1">
        <w:r w:rsidR="00D52249" w:rsidRPr="005D746C">
          <w:rPr>
            <w:rStyle w:val="afff5"/>
            <w:rFonts w:hint="eastAsia"/>
            <w:noProof/>
          </w:rPr>
          <w:t>【燒棍散方】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2038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29" w:history="1">
        <w:r w:rsidR="00D52249" w:rsidRPr="005D746C">
          <w:rPr>
            <w:rStyle w:val="afff5"/>
            <w:rFonts w:hint="eastAsia"/>
            <w:noProof/>
          </w:rPr>
          <w:t>【理中丸方】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2039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30" w:history="1">
        <w:r w:rsidR="00D52249" w:rsidRPr="005D746C">
          <w:rPr>
            <w:rStyle w:val="afff5"/>
            <w:rFonts w:hint="eastAsia"/>
            <w:noProof/>
          </w:rPr>
          <w:t>【竹葉石膏湯方】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2040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31" w:history="1">
        <w:r w:rsidR="00D52249" w:rsidRPr="005D746C">
          <w:rPr>
            <w:rStyle w:val="afff5"/>
            <w:rFonts w:hint="eastAsia"/>
            <w:noProof/>
          </w:rPr>
          <w:t>溫病遺方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2042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32" w:history="1">
        <w:r w:rsidR="00D52249" w:rsidRPr="005D746C">
          <w:rPr>
            <w:rStyle w:val="afff5"/>
            <w:rFonts w:hint="eastAsia"/>
            <w:noProof/>
          </w:rPr>
          <w:t>【太陽經】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2042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33" w:history="1">
        <w:r w:rsidR="00D52249" w:rsidRPr="005D746C">
          <w:rPr>
            <w:rStyle w:val="afff5"/>
            <w:rFonts w:hint="eastAsia"/>
            <w:noProof/>
          </w:rPr>
          <w:t>【更定麻杏甘石湯方】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2045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34" w:history="1">
        <w:r w:rsidR="00D52249" w:rsidRPr="005D746C">
          <w:rPr>
            <w:rStyle w:val="afff5"/>
            <w:rFonts w:hint="eastAsia"/>
            <w:noProof/>
          </w:rPr>
          <w:t>醫學衷中參西錄第八期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2048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35" w:history="1">
        <w:r w:rsidR="00D52249" w:rsidRPr="005D746C">
          <w:rPr>
            <w:rStyle w:val="afff5"/>
            <w:rFonts w:hint="eastAsia"/>
            <w:noProof/>
          </w:rPr>
          <w:t>醫話拾零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2050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36" w:history="1"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【</w:t>
        </w:r>
        <w:r w:rsidR="00D52249" w:rsidRPr="005D746C">
          <w:rPr>
            <w:rStyle w:val="afff5"/>
            <w:rFonts w:hint="eastAsia"/>
            <w:noProof/>
          </w:rPr>
          <w:t>診餘隨筆</w:t>
        </w:r>
        <w:r w:rsidR="00D52249" w:rsidRPr="005D746C">
          <w:rPr>
            <w:rStyle w:val="afff5"/>
            <w:rFonts w:ascii="新細明體" w:eastAsia="新細明體" w:hAnsi="新細明體" w:hint="eastAsia"/>
            <w:noProof/>
          </w:rPr>
          <w:t>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2050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37" w:history="1">
        <w:r w:rsidR="00D52249" w:rsidRPr="005D746C">
          <w:rPr>
            <w:rStyle w:val="afff5"/>
            <w:rFonts w:hint="eastAsia"/>
            <w:noProof/>
          </w:rPr>
          <w:t>【離中丹】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2051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38" w:history="1">
        <w:r w:rsidR="00D52249" w:rsidRPr="005D746C">
          <w:rPr>
            <w:rStyle w:val="afff5"/>
            <w:rFonts w:hint="eastAsia"/>
            <w:noProof/>
          </w:rPr>
          <w:t>【坎中丹】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2052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35"/>
        <w:tabs>
          <w:tab w:val="right" w:leader="dot" w:pos="12293"/>
        </w:tabs>
        <w:ind w:left="1120" w:firstLine="560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39" w:history="1">
        <w:r w:rsidR="00D52249" w:rsidRPr="005D746C">
          <w:rPr>
            <w:rStyle w:val="afff5"/>
            <w:rFonts w:hint="eastAsia"/>
            <w:noProof/>
          </w:rPr>
          <w:t>【逐風通痺湯】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2052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40" w:history="1">
        <w:r w:rsidR="00D52249" w:rsidRPr="005D746C">
          <w:rPr>
            <w:rStyle w:val="afff5"/>
            <w:rFonts w:hint="eastAsia"/>
            <w:noProof/>
          </w:rPr>
          <w:t>胡萊菔英能解砒石毒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2061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41" w:history="1">
        <w:r w:rsidR="00D52249" w:rsidRPr="005D746C">
          <w:rPr>
            <w:rStyle w:val="afff5"/>
            <w:rFonts w:hint="eastAsia"/>
            <w:noProof/>
          </w:rPr>
          <w:t>麥苗善治黃膽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2062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42" w:history="1">
        <w:r w:rsidR="00D52249" w:rsidRPr="005D746C">
          <w:rPr>
            <w:rStyle w:val="afff5"/>
            <w:rFonts w:hint="eastAsia"/>
            <w:noProof/>
          </w:rPr>
          <w:t>答受業高崇勳質疑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2063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43" w:history="1">
        <w:r w:rsidR="00D52249" w:rsidRPr="005D746C">
          <w:rPr>
            <w:rStyle w:val="afff5"/>
            <w:rFonts w:hint="eastAsia"/>
            <w:noProof/>
          </w:rPr>
          <w:t>答受業林世銘質疑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2066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44" w:history="1">
        <w:r w:rsidR="00D52249" w:rsidRPr="005D746C">
          <w:rPr>
            <w:rStyle w:val="afff5"/>
            <w:rFonts w:hint="eastAsia"/>
            <w:noProof/>
          </w:rPr>
          <w:t>答葛介人相質一則（論隱曲）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2068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45" w:history="1">
        <w:r w:rsidR="00D52249" w:rsidRPr="005D746C">
          <w:rPr>
            <w:rStyle w:val="afff5"/>
            <w:rFonts w:hint="eastAsia"/>
            <w:noProof/>
          </w:rPr>
          <w:t>答汪景文質疑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2069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46" w:history="1">
        <w:r w:rsidR="00D52249" w:rsidRPr="005D746C">
          <w:rPr>
            <w:rStyle w:val="afff5"/>
            <w:rFonts w:hint="eastAsia"/>
            <w:noProof/>
          </w:rPr>
          <w:t>答柴德新疑問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2070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47" w:history="1">
        <w:r w:rsidR="00D52249" w:rsidRPr="005D746C">
          <w:rPr>
            <w:rStyle w:val="afff5"/>
            <w:rFonts w:hint="eastAsia"/>
            <w:noProof/>
          </w:rPr>
          <w:t>答劉希文問七傷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2071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48" w:history="1">
        <w:r w:rsidR="00D52249" w:rsidRPr="005D746C">
          <w:rPr>
            <w:rStyle w:val="afff5"/>
            <w:rFonts w:hint="eastAsia"/>
            <w:noProof/>
          </w:rPr>
          <w:t>答胡劍華疑問二則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2073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49" w:history="1">
        <w:r w:rsidR="00D52249" w:rsidRPr="005D746C">
          <w:rPr>
            <w:rStyle w:val="afff5"/>
            <w:rFonts w:hint="eastAsia"/>
            <w:noProof/>
          </w:rPr>
          <w:t>答徐韻英疑問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2075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50" w:history="1">
        <w:r w:rsidR="00D52249" w:rsidRPr="005D746C">
          <w:rPr>
            <w:rStyle w:val="afff5"/>
            <w:rFonts w:hint="eastAsia"/>
            <w:noProof/>
          </w:rPr>
          <w:t>診餘隨筆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2076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51" w:history="1">
        <w:r w:rsidR="00D52249" w:rsidRPr="005D746C">
          <w:rPr>
            <w:rStyle w:val="afff5"/>
            <w:rFonts w:hint="eastAsia"/>
            <w:noProof/>
          </w:rPr>
          <w:t>答王肖舫質疑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2077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52" w:history="1">
        <w:r w:rsidR="00D52249" w:rsidRPr="005D746C">
          <w:rPr>
            <w:rStyle w:val="afff5"/>
            <w:rFonts w:hint="eastAsia"/>
            <w:noProof/>
          </w:rPr>
          <w:t>答沈仲圭問學醫當讀何書為要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2078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53" w:history="1">
        <w:r w:rsidR="00D52249" w:rsidRPr="005D746C">
          <w:rPr>
            <w:rStyle w:val="afff5"/>
            <w:rFonts w:hint="eastAsia"/>
            <w:noProof/>
          </w:rPr>
          <w:t>答周小農問魚肚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2081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54" w:history="1">
        <w:r w:rsidR="00D52249" w:rsidRPr="005D746C">
          <w:rPr>
            <w:rStyle w:val="afff5"/>
            <w:rFonts w:hint="eastAsia"/>
            <w:noProof/>
          </w:rPr>
          <w:t>復汪景文書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2082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55" w:history="1">
        <w:r w:rsidR="00D52249" w:rsidRPr="005D746C">
          <w:rPr>
            <w:rStyle w:val="afff5"/>
            <w:rFonts w:hint="eastAsia"/>
            <w:noProof/>
          </w:rPr>
          <w:t>答金履升問治吐血後咳嗽法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2083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56" w:history="1">
        <w:r w:rsidR="00D52249" w:rsidRPr="005D746C">
          <w:rPr>
            <w:rStyle w:val="afff5"/>
            <w:rFonts w:hint="eastAsia"/>
            <w:noProof/>
          </w:rPr>
          <w:t>答吳自雄問病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2084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57" w:history="1">
        <w:r w:rsidR="00D52249" w:rsidRPr="005D746C">
          <w:rPr>
            <w:rStyle w:val="afff5"/>
            <w:rFonts w:hint="eastAsia"/>
            <w:noProof/>
          </w:rPr>
          <w:t>答高甘棠問病三則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2085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58" w:history="1">
        <w:r w:rsidR="00D52249" w:rsidRPr="005D746C">
          <w:rPr>
            <w:rStyle w:val="afff5"/>
            <w:rFonts w:hint="eastAsia"/>
            <w:noProof/>
          </w:rPr>
          <w:t>答王肖舫問小兒走馬牙疳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2086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59" w:history="1">
        <w:r w:rsidR="00D52249" w:rsidRPr="005D746C">
          <w:rPr>
            <w:rStyle w:val="afff5"/>
            <w:rFonts w:hint="eastAsia"/>
            <w:noProof/>
          </w:rPr>
          <w:t>答徐莊君問其夫人蕩漾病治法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2087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60" w:history="1">
        <w:r w:rsidR="00D52249" w:rsidRPr="005D746C">
          <w:rPr>
            <w:rStyle w:val="afff5"/>
            <w:rFonts w:hint="eastAsia"/>
            <w:noProof/>
          </w:rPr>
          <w:t>答諸暨孟興朕疑問二則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2088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61" w:history="1">
        <w:r w:rsidR="00D52249" w:rsidRPr="005D746C">
          <w:rPr>
            <w:rStyle w:val="afff5"/>
            <w:rFonts w:hint="eastAsia"/>
            <w:noProof/>
          </w:rPr>
          <w:t>答月影女士問疼經治法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2089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62" w:history="1">
        <w:r w:rsidR="00D52249" w:rsidRPr="005D746C">
          <w:rPr>
            <w:rStyle w:val="afff5"/>
            <w:rFonts w:hint="eastAsia"/>
            <w:noProof/>
          </w:rPr>
          <w:t>答劉希文問濕溫治法之理由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2090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63" w:history="1">
        <w:r w:rsidR="00D52249" w:rsidRPr="005D746C">
          <w:rPr>
            <w:rStyle w:val="afff5"/>
            <w:rFonts w:hint="eastAsia"/>
            <w:noProof/>
          </w:rPr>
          <w:t>答王蘭遠問時方生化湯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2091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64" w:history="1">
        <w:r w:rsidR="00D52249" w:rsidRPr="005D746C">
          <w:rPr>
            <w:rStyle w:val="afff5"/>
            <w:rFonts w:hint="eastAsia"/>
            <w:noProof/>
          </w:rPr>
          <w:t>答陳士成問異證治法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2093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65" w:history="1">
        <w:r w:rsidR="00D52249" w:rsidRPr="005D746C">
          <w:rPr>
            <w:rStyle w:val="afff5"/>
            <w:rFonts w:hint="eastAsia"/>
            <w:noProof/>
          </w:rPr>
          <w:t>答龐履廷問大便脫肛治法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2094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66" w:history="1">
        <w:r w:rsidR="00D52249" w:rsidRPr="005D746C">
          <w:rPr>
            <w:rStyle w:val="afff5"/>
            <w:rFonts w:hint="eastAsia"/>
            <w:noProof/>
          </w:rPr>
          <w:t>答章景和君代友問病案治法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2095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67" w:history="1">
        <w:r w:rsidR="00D52249" w:rsidRPr="005D746C">
          <w:rPr>
            <w:rStyle w:val="afff5"/>
            <w:rFonts w:hint="eastAsia"/>
            <w:noProof/>
          </w:rPr>
          <w:t>答章韶君問腹內動氣證治法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2096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68" w:history="1">
        <w:r w:rsidR="00D52249" w:rsidRPr="005D746C">
          <w:rPr>
            <w:rStyle w:val="afff5"/>
            <w:rFonts w:hint="eastAsia"/>
            <w:noProof/>
          </w:rPr>
          <w:t>答任伯和問治蛇咬法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2097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69" w:history="1">
        <w:r w:rsidR="00D52249" w:rsidRPr="005D746C">
          <w:rPr>
            <w:rStyle w:val="afff5"/>
            <w:rFonts w:hint="eastAsia"/>
            <w:noProof/>
          </w:rPr>
          <w:t>答任伯和問治頑癬法及足底癢治法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2098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70" w:history="1">
        <w:r w:rsidR="00D52249" w:rsidRPr="005D746C">
          <w:rPr>
            <w:rStyle w:val="afff5"/>
            <w:rFonts w:hint="eastAsia"/>
            <w:noProof/>
          </w:rPr>
          <w:t>答任伯和問喉證治法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2099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71" w:history="1">
        <w:r w:rsidR="00D52249" w:rsidRPr="005D746C">
          <w:rPr>
            <w:rStyle w:val="afff5"/>
            <w:rFonts w:hint="eastAsia"/>
            <w:noProof/>
          </w:rPr>
          <w:t>答黃雨岩問創傷及跌打損傷外敷內服止疼化瘀方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2100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72" w:history="1">
        <w:r w:rsidR="00D52249" w:rsidRPr="005D746C">
          <w:rPr>
            <w:rStyle w:val="afff5"/>
            <w:rFonts w:hint="eastAsia"/>
            <w:noProof/>
          </w:rPr>
          <w:t>答胡劍華問拔漏管方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2101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73" w:history="1">
        <w:r w:rsidR="00D52249" w:rsidRPr="005D746C">
          <w:rPr>
            <w:rStyle w:val="afff5"/>
            <w:rFonts w:hint="eastAsia"/>
            <w:noProof/>
          </w:rPr>
          <w:t>答蕭介青書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2102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11"/>
        <w:tabs>
          <w:tab w:val="right" w:leader="dot" w:pos="12293"/>
        </w:tabs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74" w:history="1">
        <w:r w:rsidR="00D52249" w:rsidRPr="005D746C">
          <w:rPr>
            <w:rStyle w:val="afff5"/>
            <w:rFonts w:hint="eastAsia"/>
            <w:noProof/>
          </w:rPr>
          <w:t>第一集三三醫書評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2103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75" w:history="1">
        <w:r w:rsidR="00D52249" w:rsidRPr="005D746C">
          <w:rPr>
            <w:rStyle w:val="afff5"/>
            <w:rFonts w:hint="eastAsia"/>
            <w:noProof/>
          </w:rPr>
          <w:t>《溫熱逢源》第一種評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2104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76" w:history="1">
        <w:r w:rsidR="00D52249" w:rsidRPr="005D746C">
          <w:rPr>
            <w:rStyle w:val="afff5"/>
            <w:rFonts w:hint="eastAsia"/>
            <w:noProof/>
          </w:rPr>
          <w:t>《醫事啟源》第二種評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2105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77" w:history="1">
        <w:r w:rsidR="00D52249" w:rsidRPr="005D746C">
          <w:rPr>
            <w:rStyle w:val="afff5"/>
            <w:rFonts w:hint="eastAsia"/>
            <w:noProof/>
          </w:rPr>
          <w:t>《醫經秘旨》第三種評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2106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78" w:history="1">
        <w:r w:rsidR="00D52249" w:rsidRPr="005D746C">
          <w:rPr>
            <w:rStyle w:val="afff5"/>
            <w:rFonts w:hint="eastAsia"/>
            <w:noProof/>
          </w:rPr>
          <w:t>《醫病簡要》第四種評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2107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79" w:history="1">
        <w:r w:rsidR="00D52249" w:rsidRPr="005D746C">
          <w:rPr>
            <w:rStyle w:val="afff5"/>
            <w:rFonts w:hint="eastAsia"/>
            <w:noProof/>
          </w:rPr>
          <w:t>《醫階辨症》第五種評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2108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80" w:history="1">
        <w:r w:rsidR="00D52249" w:rsidRPr="005D746C">
          <w:rPr>
            <w:rStyle w:val="afff5"/>
            <w:rFonts w:hint="eastAsia"/>
            <w:noProof/>
          </w:rPr>
          <w:t>《喉科秘訣》第六種評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2109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81" w:history="1">
        <w:r w:rsidR="00D52249" w:rsidRPr="005D746C">
          <w:rPr>
            <w:rStyle w:val="afff5"/>
            <w:rFonts w:hint="eastAsia"/>
            <w:noProof/>
          </w:rPr>
          <w:t>︽癧科全書》第七種評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2110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82" w:history="1">
        <w:r w:rsidR="00D52249" w:rsidRPr="005D746C">
          <w:rPr>
            <w:rStyle w:val="afff5"/>
            <w:rFonts w:hint="eastAsia"/>
            <w:noProof/>
          </w:rPr>
          <w:t>《時行伏陰芻言》第八種評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2111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83" w:history="1">
        <w:r w:rsidR="00D52249" w:rsidRPr="005D746C">
          <w:rPr>
            <w:rStyle w:val="afff5"/>
            <w:rFonts w:hint="eastAsia"/>
            <w:noProof/>
          </w:rPr>
          <w:t>《村居救急方》第九種評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2112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84" w:history="1">
        <w:r w:rsidR="00D52249" w:rsidRPr="005D746C">
          <w:rPr>
            <w:rStyle w:val="afff5"/>
            <w:rFonts w:hint="eastAsia"/>
            <w:noProof/>
          </w:rPr>
          <w:t>《敺蠱燃犀錄》第十種評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2113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85" w:history="1">
        <w:r w:rsidR="00D52249" w:rsidRPr="005D746C">
          <w:rPr>
            <w:rStyle w:val="afff5"/>
            <w:rFonts w:hint="eastAsia"/>
            <w:noProof/>
          </w:rPr>
          <w:t>《外科方外奇方》第十一種評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2114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86" w:history="1">
        <w:r w:rsidR="00D52249" w:rsidRPr="005D746C">
          <w:rPr>
            <w:rStyle w:val="afff5"/>
            <w:rFonts w:hint="eastAsia"/>
            <w:noProof/>
          </w:rPr>
          <w:t>《咳論經旨》第十二種評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2115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87" w:history="1">
        <w:r w:rsidR="00D52249" w:rsidRPr="005D746C">
          <w:rPr>
            <w:rStyle w:val="afff5"/>
            <w:rFonts w:hint="eastAsia"/>
            <w:noProof/>
          </w:rPr>
          <w:t>《臨證經驗舌法》第十三種評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2116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88" w:history="1">
        <w:r w:rsidR="00D52249" w:rsidRPr="005D746C">
          <w:rPr>
            <w:rStyle w:val="afff5"/>
            <w:rFonts w:hint="eastAsia"/>
            <w:noProof/>
          </w:rPr>
          <w:t>《沈氏經驗方》第十四種評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2117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89" w:history="1">
        <w:r w:rsidR="00D52249" w:rsidRPr="005D746C">
          <w:rPr>
            <w:rStyle w:val="afff5"/>
            <w:rFonts w:hint="eastAsia"/>
            <w:noProof/>
          </w:rPr>
          <w:t>《痧疫指迷》第十五種評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2118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90" w:history="1">
        <w:r w:rsidR="00D52249" w:rsidRPr="005D746C">
          <w:rPr>
            <w:rStyle w:val="afff5"/>
            <w:rFonts w:hint="eastAsia"/>
            <w:noProof/>
          </w:rPr>
          <w:t>《靈蘭要覽》第十六種評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2119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91" w:history="1">
        <w:r w:rsidR="00D52249" w:rsidRPr="005D746C">
          <w:rPr>
            <w:rStyle w:val="afff5"/>
            <w:rFonts w:hint="eastAsia"/>
            <w:noProof/>
          </w:rPr>
          <w:t>《淩臨靈方》第十七種評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2120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92" w:history="1">
        <w:r w:rsidR="00D52249" w:rsidRPr="005D746C">
          <w:rPr>
            <w:rStyle w:val="afff5"/>
            <w:rFonts w:hint="eastAsia"/>
            <w:noProof/>
          </w:rPr>
          <w:t>《推篷悟話》第十八種評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2121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93" w:history="1">
        <w:r w:rsidR="00D52249" w:rsidRPr="005D746C">
          <w:rPr>
            <w:rStyle w:val="afff5"/>
            <w:rFonts w:hint="eastAsia"/>
            <w:noProof/>
          </w:rPr>
          <w:t>《舊德堂醫案》第十九種評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2122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94" w:history="1">
        <w:r w:rsidR="00D52249" w:rsidRPr="005D746C">
          <w:rPr>
            <w:rStyle w:val="afff5"/>
            <w:rFonts w:hint="eastAsia"/>
            <w:noProof/>
          </w:rPr>
          <w:t>《內經辯言》第二十種評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2123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95" w:history="1">
        <w:r w:rsidR="00D52249" w:rsidRPr="005D746C">
          <w:rPr>
            <w:rStyle w:val="afff5"/>
            <w:rFonts w:hint="eastAsia"/>
            <w:noProof/>
          </w:rPr>
          <w:t>《診脈三十二辯》第二十一種評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2124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96" w:history="1">
        <w:r w:rsidR="00D52249" w:rsidRPr="005D746C">
          <w:rPr>
            <w:rStyle w:val="afff5"/>
            <w:rFonts w:hint="eastAsia"/>
            <w:noProof/>
          </w:rPr>
          <w:t>《專治麻疹初編》第二十二種評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2125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97" w:history="1">
        <w:r w:rsidR="00D52249" w:rsidRPr="005D746C">
          <w:rPr>
            <w:rStyle w:val="afff5"/>
            <w:rFonts w:hint="eastAsia"/>
            <w:noProof/>
          </w:rPr>
          <w:t>《產科心法》第二十三種評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2126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98" w:history="1">
        <w:r w:rsidR="00D52249" w:rsidRPr="005D746C">
          <w:rPr>
            <w:rStyle w:val="afff5"/>
            <w:rFonts w:hint="eastAsia"/>
            <w:noProof/>
          </w:rPr>
          <w:t>《本草衍句》第二十四種評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2127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699" w:history="1">
        <w:r w:rsidR="00D52249" w:rsidRPr="005D746C">
          <w:rPr>
            <w:rStyle w:val="afff5"/>
            <w:rFonts w:hint="eastAsia"/>
            <w:noProof/>
          </w:rPr>
          <w:t>《先哲醫話》第二十五種評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_Toc7561699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2128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700" w:history="1">
        <w:r w:rsidR="00D52249" w:rsidRPr="005D746C">
          <w:rPr>
            <w:rStyle w:val="afff5"/>
            <w:rFonts w:hint="eastAsia"/>
            <w:noProof/>
          </w:rPr>
          <w:t>《陳氏幼科秘訣》第二十六種評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_Toc7561700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2129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701" w:history="1">
        <w:r w:rsidR="00D52249" w:rsidRPr="005D746C">
          <w:rPr>
            <w:rStyle w:val="afff5"/>
            <w:rFonts w:hint="eastAsia"/>
            <w:noProof/>
          </w:rPr>
          <w:t>《秋瘧指南》第二十七種評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_Toc7561701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2130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702" w:history="1">
        <w:r w:rsidR="00D52249" w:rsidRPr="005D746C">
          <w:rPr>
            <w:rStyle w:val="afff5"/>
            <w:rFonts w:hint="eastAsia"/>
            <w:noProof/>
          </w:rPr>
          <w:t>《備急灸法》第二十八種評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_Toc7561702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2131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703" w:history="1">
        <w:r w:rsidR="00D52249" w:rsidRPr="005D746C">
          <w:rPr>
            <w:rStyle w:val="afff5"/>
            <w:rFonts w:hint="eastAsia"/>
            <w:noProof/>
          </w:rPr>
          <w:t>《醫源》第二十九種評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_Toc7561703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2132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704" w:history="1">
        <w:r w:rsidR="00D52249" w:rsidRPr="005D746C">
          <w:rPr>
            <w:rStyle w:val="afff5"/>
            <w:rFonts w:hint="eastAsia"/>
            <w:noProof/>
          </w:rPr>
          <w:t>《馬培之醫案》第三十種評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_Toc7561704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2133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705" w:history="1">
        <w:r w:rsidR="00D52249" w:rsidRPr="005D746C">
          <w:rPr>
            <w:rStyle w:val="afff5"/>
            <w:rFonts w:hint="eastAsia"/>
            <w:noProof/>
          </w:rPr>
          <w:t>《本事方集》第三十一種評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_Toc7561705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2134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706" w:history="1">
        <w:r w:rsidR="00D52249" w:rsidRPr="005D746C">
          <w:rPr>
            <w:rStyle w:val="afff5"/>
            <w:rFonts w:hint="eastAsia"/>
            <w:noProof/>
          </w:rPr>
          <w:t>《曹仁伯醫案》第三十二種評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_Toc7561706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2135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707" w:history="1">
        <w:r w:rsidR="00D52249" w:rsidRPr="005D746C">
          <w:rPr>
            <w:rStyle w:val="afff5"/>
            <w:rFonts w:hint="eastAsia"/>
            <w:noProof/>
          </w:rPr>
          <w:t>《南醫別鑒》第三十三種評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_Toc7561707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2136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708" w:history="1">
        <w:r w:rsidR="00D52249" w:rsidRPr="005D746C">
          <w:rPr>
            <w:rStyle w:val="afff5"/>
            <w:rFonts w:hint="eastAsia"/>
            <w:noProof/>
          </w:rPr>
          <w:t>臨症隨筆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_Toc7561708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2137</w:t>
        </w:r>
        <w:r>
          <w:rPr>
            <w:noProof/>
            <w:webHidden/>
          </w:rPr>
          <w:fldChar w:fldCharType="end"/>
        </w:r>
      </w:hyperlink>
    </w:p>
    <w:p w:rsidR="00D52249" w:rsidRDefault="00804C5E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709" w:history="1">
        <w:r w:rsidR="00D52249" w:rsidRPr="005D746C">
          <w:rPr>
            <w:rStyle w:val="afff5"/>
            <w:rFonts w:hint="eastAsia"/>
            <w:noProof/>
          </w:rPr>
          <w:t>治癒筆記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_Toc7561709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2149</w:t>
        </w:r>
        <w:r>
          <w:rPr>
            <w:noProof/>
            <w:webHidden/>
          </w:rPr>
          <w:fldChar w:fldCharType="end"/>
        </w:r>
      </w:hyperlink>
    </w:p>
    <w:p w:rsidR="00D52249" w:rsidRDefault="00804C5E" w:rsidP="00D52249">
      <w:pPr>
        <w:pStyle w:val="26"/>
        <w:rPr>
          <w:rFonts w:asciiTheme="minorHAnsi" w:eastAsiaTheme="minorEastAsia" w:hAnsiTheme="minorHAnsi" w:cstheme="minorBidi"/>
          <w:noProof/>
          <w:kern w:val="2"/>
          <w:sz w:val="24"/>
          <w:szCs w:val="22"/>
        </w:rPr>
      </w:pPr>
      <w:hyperlink w:anchor="_Toc7561710" w:history="1">
        <w:r w:rsidR="00D52249" w:rsidRPr="005D746C">
          <w:rPr>
            <w:rStyle w:val="afff5"/>
            <w:rFonts w:hint="eastAsia"/>
            <w:noProof/>
          </w:rPr>
          <w:t>臨證隨筆</w:t>
        </w:r>
        <w:r w:rsidR="00D52249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52249">
          <w:rPr>
            <w:noProof/>
            <w:webHidden/>
          </w:rPr>
          <w:instrText xml:space="preserve"> PAGEREF _Toc7561710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81AEA">
          <w:rPr>
            <w:noProof/>
            <w:webHidden/>
          </w:rPr>
          <w:t>2150</w:t>
        </w:r>
        <w:r>
          <w:rPr>
            <w:noProof/>
            <w:webHidden/>
          </w:rPr>
          <w:fldChar w:fldCharType="end"/>
        </w:r>
      </w:hyperlink>
    </w:p>
    <w:p w:rsidR="00BA2385" w:rsidRDefault="00804C5E" w:rsidP="00BA2385">
      <w:pPr>
        <w:pStyle w:val="2f5"/>
        <w:ind w:firstLine="560"/>
      </w:pPr>
      <w:r>
        <w:fldChar w:fldCharType="end"/>
      </w:r>
      <w:bookmarkStart w:id="4" w:name="_Toc442703141"/>
    </w:p>
    <w:p w:rsidR="00BA2385" w:rsidRDefault="00BA2385" w:rsidP="00BA2385">
      <w:pPr>
        <w:pStyle w:val="2f3"/>
        <w:ind w:firstLine="712"/>
      </w:pPr>
      <w:r>
        <w:br w:type="page"/>
      </w:r>
    </w:p>
    <w:p w:rsidR="00C00441" w:rsidRPr="006D3C4B" w:rsidRDefault="00C00441" w:rsidP="00657751">
      <w:pPr>
        <w:pStyle w:val="1b"/>
      </w:pPr>
      <w:bookmarkStart w:id="5" w:name="_Toc7560675"/>
      <w:r w:rsidRPr="006D3C4B">
        <w:rPr>
          <w:rFonts w:hint="eastAsia"/>
        </w:rPr>
        <w:lastRenderedPageBreak/>
        <w:t>編者序</w:t>
      </w:r>
      <w:bookmarkEnd w:id="3"/>
      <w:bookmarkEnd w:id="4"/>
      <w:bookmarkEnd w:id="5"/>
    </w:p>
    <w:p w:rsidR="00C00441" w:rsidRPr="006D3C4B" w:rsidRDefault="00C00441" w:rsidP="00C00441">
      <w:pPr>
        <w:pStyle w:val="2f3"/>
        <w:ind w:firstLine="712"/>
      </w:pPr>
      <w:r w:rsidRPr="006D3C4B">
        <w:rPr>
          <w:rFonts w:hint="eastAsia"/>
        </w:rPr>
        <w:t>觀看坊間中醫古籍</w:t>
      </w:r>
      <w:r w:rsidR="006C4C45">
        <w:rPr>
          <w:rFonts w:hint="eastAsia"/>
        </w:rPr>
        <w:t>，</w:t>
      </w:r>
      <w:r w:rsidRPr="006D3C4B">
        <w:rPr>
          <w:rFonts w:hint="eastAsia"/>
        </w:rPr>
        <w:t>大都以大陸出版為多</w:t>
      </w:r>
      <w:r w:rsidR="006C4C45">
        <w:rPr>
          <w:rFonts w:hint="eastAsia"/>
        </w:rPr>
        <w:t>，</w:t>
      </w:r>
      <w:r w:rsidR="002F5F70">
        <w:rPr>
          <w:rFonts w:hint="eastAsia"/>
        </w:rPr>
        <w:t>臺</w:t>
      </w:r>
      <w:r w:rsidRPr="006D3C4B">
        <w:rPr>
          <w:rFonts w:hint="eastAsia"/>
        </w:rPr>
        <w:t>灣所出者</w:t>
      </w:r>
      <w:r w:rsidR="006C4C45">
        <w:rPr>
          <w:rFonts w:hint="eastAsia"/>
        </w:rPr>
        <w:t>，</w:t>
      </w:r>
      <w:r w:rsidRPr="006D3C4B">
        <w:rPr>
          <w:rFonts w:hint="eastAsia"/>
        </w:rPr>
        <w:t>甚少</w:t>
      </w:r>
      <w:r w:rsidR="006C4C45">
        <w:rPr>
          <w:rFonts w:hint="eastAsia"/>
        </w:rPr>
        <w:t>，</w:t>
      </w:r>
      <w:r w:rsidRPr="006D3C4B">
        <w:rPr>
          <w:rFonts w:hint="eastAsia"/>
        </w:rPr>
        <w:t>而大陸自從改繁從簡後</w:t>
      </w:r>
      <w:r w:rsidR="006C4C45">
        <w:rPr>
          <w:rFonts w:hint="eastAsia"/>
        </w:rPr>
        <w:t>，</w:t>
      </w:r>
      <w:r w:rsidRPr="006D3C4B">
        <w:rPr>
          <w:rFonts w:hint="eastAsia"/>
        </w:rPr>
        <w:t>書籍的印行</w:t>
      </w:r>
      <w:r w:rsidR="006C4C45">
        <w:rPr>
          <w:rFonts w:hint="eastAsia"/>
        </w:rPr>
        <w:t>，</w:t>
      </w:r>
      <w:r w:rsidRPr="006D3C4B">
        <w:rPr>
          <w:rFonts w:hint="eastAsia"/>
        </w:rPr>
        <w:t>皆以簡體字為多</w:t>
      </w:r>
      <w:r w:rsidR="006C4C45">
        <w:rPr>
          <w:rFonts w:hint="eastAsia"/>
        </w:rPr>
        <w:t>，</w:t>
      </w:r>
      <w:r w:rsidRPr="006D3C4B">
        <w:rPr>
          <w:rFonts w:hint="eastAsia"/>
        </w:rPr>
        <w:t>因而簡體書籍</w:t>
      </w:r>
      <w:r w:rsidR="006C4C45">
        <w:rPr>
          <w:rFonts w:hint="eastAsia"/>
        </w:rPr>
        <w:t>，</w:t>
      </w:r>
      <w:r w:rsidRPr="006D3C4B">
        <w:rPr>
          <w:rFonts w:hint="eastAsia"/>
        </w:rPr>
        <w:t>充斥</w:t>
      </w:r>
      <w:r w:rsidR="00D24630">
        <w:rPr>
          <w:rFonts w:hint="eastAsia"/>
        </w:rPr>
        <w:t>於</w:t>
      </w:r>
      <w:r w:rsidRPr="006D3C4B">
        <w:rPr>
          <w:rFonts w:hint="eastAsia"/>
        </w:rPr>
        <w:t>書市</w:t>
      </w:r>
      <w:r w:rsidR="006C4C45">
        <w:rPr>
          <w:rFonts w:hint="eastAsia"/>
        </w:rPr>
        <w:t>，</w:t>
      </w:r>
      <w:r w:rsidRPr="006D3C4B">
        <w:rPr>
          <w:rFonts w:hint="eastAsia"/>
        </w:rPr>
        <w:t>書中所排的版面</w:t>
      </w:r>
      <w:r w:rsidR="006C4C45">
        <w:rPr>
          <w:rFonts w:hint="eastAsia"/>
        </w:rPr>
        <w:t>，</w:t>
      </w:r>
      <w:r w:rsidRPr="006D3C4B">
        <w:rPr>
          <w:rFonts w:hint="eastAsia"/>
        </w:rPr>
        <w:t>也都仿西式的橫書</w:t>
      </w:r>
      <w:r w:rsidR="006C4C45">
        <w:rPr>
          <w:rFonts w:hint="eastAsia"/>
        </w:rPr>
        <w:t>，</w:t>
      </w:r>
      <w:r w:rsidRPr="006D3C4B">
        <w:rPr>
          <w:rFonts w:hint="eastAsia"/>
        </w:rPr>
        <w:t>中式的直書已不復見。雖然簡體書無妨</w:t>
      </w:r>
      <w:r w:rsidR="00D24630">
        <w:rPr>
          <w:rFonts w:hint="eastAsia"/>
        </w:rPr>
        <w:t>於</w:t>
      </w:r>
      <w:r w:rsidRPr="006D3C4B">
        <w:rPr>
          <w:rFonts w:hint="eastAsia"/>
        </w:rPr>
        <w:t>閱讀</w:t>
      </w:r>
      <w:r w:rsidR="006C4C45">
        <w:rPr>
          <w:rFonts w:hint="eastAsia"/>
        </w:rPr>
        <w:t>，</w:t>
      </w:r>
      <w:r w:rsidRPr="006D3C4B">
        <w:rPr>
          <w:rFonts w:hint="eastAsia"/>
        </w:rPr>
        <w:t>但對</w:t>
      </w:r>
      <w:r w:rsidR="00D24630">
        <w:rPr>
          <w:rFonts w:hint="eastAsia"/>
        </w:rPr>
        <w:t>於</w:t>
      </w:r>
      <w:r w:rsidRPr="006D3C4B">
        <w:rPr>
          <w:rFonts w:hint="eastAsia"/>
        </w:rPr>
        <w:t>有心</w:t>
      </w:r>
      <w:r w:rsidR="00D24630">
        <w:rPr>
          <w:rFonts w:hint="eastAsia"/>
        </w:rPr>
        <w:t>於</w:t>
      </w:r>
      <w:r w:rsidRPr="006D3C4B">
        <w:rPr>
          <w:rFonts w:hint="eastAsia"/>
        </w:rPr>
        <w:t>中醫之學者</w:t>
      </w:r>
      <w:r w:rsidR="006C4C45">
        <w:rPr>
          <w:rFonts w:hint="eastAsia"/>
        </w:rPr>
        <w:t>，</w:t>
      </w:r>
      <w:r w:rsidRPr="006D3C4B">
        <w:rPr>
          <w:rFonts w:hint="eastAsia"/>
        </w:rPr>
        <w:t>其字型構造所蘊育的內涵</w:t>
      </w:r>
      <w:r w:rsidR="006C4C45">
        <w:rPr>
          <w:rFonts w:hint="eastAsia"/>
        </w:rPr>
        <w:t>，</w:t>
      </w:r>
      <w:r w:rsidRPr="006D3C4B">
        <w:rPr>
          <w:rFonts w:hint="eastAsia"/>
        </w:rPr>
        <w:t>已不復見</w:t>
      </w:r>
      <w:r w:rsidR="006C4C45">
        <w:rPr>
          <w:rFonts w:hint="eastAsia"/>
        </w:rPr>
        <w:t>，</w:t>
      </w:r>
      <w:r w:rsidRPr="006D3C4B">
        <w:rPr>
          <w:rFonts w:hint="eastAsia"/>
        </w:rPr>
        <w:t>這是簡體書籍所不能勝</w:t>
      </w:r>
      <w:r w:rsidR="00D24630">
        <w:rPr>
          <w:rFonts w:hint="eastAsia"/>
        </w:rPr>
        <w:t>於</w:t>
      </w:r>
      <w:r w:rsidRPr="006D3C4B">
        <w:rPr>
          <w:rFonts w:hint="eastAsia"/>
        </w:rPr>
        <w:t>繁體書之處</w:t>
      </w:r>
      <w:r w:rsidR="006C4C45">
        <w:rPr>
          <w:rFonts w:hint="eastAsia"/>
        </w:rPr>
        <w:t>，</w:t>
      </w:r>
      <w:r w:rsidRPr="006D3C4B">
        <w:rPr>
          <w:rFonts w:hint="eastAsia"/>
        </w:rPr>
        <w:t>況簡體有多字混用</w:t>
      </w:r>
      <w:r w:rsidR="006C4C45">
        <w:rPr>
          <w:rFonts w:hint="eastAsia"/>
        </w:rPr>
        <w:t>，</w:t>
      </w:r>
      <w:r w:rsidRPr="006D3C4B">
        <w:rPr>
          <w:rFonts w:hint="eastAsia"/>
        </w:rPr>
        <w:t>如</w:t>
      </w:r>
      <w:r w:rsidR="00A100DD">
        <w:rPr>
          <w:rFonts w:hint="eastAsia"/>
        </w:rPr>
        <w:t>干</w:t>
      </w:r>
      <w:r w:rsidRPr="006D3C4B">
        <w:rPr>
          <w:rFonts w:hint="eastAsia"/>
        </w:rPr>
        <w:t>、</w:t>
      </w:r>
      <w:r w:rsidR="00093B46">
        <w:rPr>
          <w:rFonts w:hint="eastAsia"/>
        </w:rPr>
        <w:t>乾</w:t>
      </w:r>
      <w:r w:rsidRPr="006D3C4B">
        <w:rPr>
          <w:rFonts w:hint="eastAsia"/>
        </w:rPr>
        <w:t>、幹</w:t>
      </w:r>
      <w:r w:rsidR="006C4C45">
        <w:rPr>
          <w:rFonts w:hint="eastAsia"/>
        </w:rPr>
        <w:t>，</w:t>
      </w:r>
      <w:r w:rsidRPr="006D3C4B">
        <w:rPr>
          <w:rFonts w:hint="eastAsia"/>
        </w:rPr>
        <w:t>簡</w:t>
      </w:r>
      <w:r>
        <w:rPr>
          <w:rFonts w:hint="eastAsia"/>
        </w:rPr>
        <w:t>體</w:t>
      </w:r>
      <w:r w:rsidRPr="006D3C4B">
        <w:rPr>
          <w:rFonts w:hint="eastAsia"/>
        </w:rPr>
        <w:t>字都</w:t>
      </w:r>
      <w:r>
        <w:rPr>
          <w:rFonts w:hint="eastAsia"/>
        </w:rPr>
        <w:t>是</w:t>
      </w:r>
      <w:r w:rsidR="00166055">
        <w:rPr>
          <w:rFonts w:hint="eastAsia"/>
        </w:rPr>
        <w:t>干</w:t>
      </w:r>
      <w:r w:rsidR="006C4C45">
        <w:rPr>
          <w:rFonts w:hint="eastAsia"/>
        </w:rPr>
        <w:t>，</w:t>
      </w:r>
      <w:r w:rsidRPr="006D3C4B">
        <w:rPr>
          <w:rFonts w:hint="eastAsia"/>
        </w:rPr>
        <w:t>對</w:t>
      </w:r>
      <w:r w:rsidR="00D24630">
        <w:rPr>
          <w:rFonts w:hint="eastAsia"/>
        </w:rPr>
        <w:t>於</w:t>
      </w:r>
      <w:r w:rsidRPr="006D3C4B">
        <w:rPr>
          <w:rFonts w:hint="eastAsia"/>
        </w:rPr>
        <w:t>習</w:t>
      </w:r>
      <w:r w:rsidR="00D24630">
        <w:rPr>
          <w:rFonts w:hint="eastAsia"/>
        </w:rPr>
        <w:t>於</w:t>
      </w:r>
      <w:r w:rsidRPr="006D3C4B">
        <w:rPr>
          <w:rFonts w:hint="eastAsia"/>
        </w:rPr>
        <w:t>繁體字的人</w:t>
      </w:r>
      <w:r w:rsidR="006C4C45">
        <w:rPr>
          <w:rFonts w:hint="eastAsia"/>
        </w:rPr>
        <w:t>，</w:t>
      </w:r>
      <w:r w:rsidRPr="006D3C4B">
        <w:rPr>
          <w:rFonts w:hint="eastAsia"/>
        </w:rPr>
        <w:t>實有點在別錯字的感覺。此外</w:t>
      </w:r>
      <w:r w:rsidR="006C4C45">
        <w:rPr>
          <w:rFonts w:hint="eastAsia"/>
        </w:rPr>
        <w:t>，</w:t>
      </w:r>
      <w:r w:rsidRPr="006D3C4B">
        <w:rPr>
          <w:rFonts w:hint="eastAsia"/>
        </w:rPr>
        <w:t>在繁體字使用的地區</w:t>
      </w:r>
      <w:r w:rsidR="006C4C45">
        <w:rPr>
          <w:rFonts w:hint="eastAsia"/>
        </w:rPr>
        <w:t>，</w:t>
      </w:r>
      <w:r w:rsidRPr="006D3C4B">
        <w:rPr>
          <w:rFonts w:hint="eastAsia"/>
        </w:rPr>
        <w:t>要閱讀書籍</w:t>
      </w:r>
      <w:r w:rsidR="006C4C45">
        <w:rPr>
          <w:rFonts w:hint="eastAsia"/>
        </w:rPr>
        <w:t>，</w:t>
      </w:r>
      <w:r w:rsidRPr="006D3C4B">
        <w:rPr>
          <w:rFonts w:hint="eastAsia"/>
        </w:rPr>
        <w:t>還要先學會辨識簡體字</w:t>
      </w:r>
      <w:r w:rsidR="006C4C45">
        <w:rPr>
          <w:rFonts w:hint="eastAsia"/>
        </w:rPr>
        <w:t>，</w:t>
      </w:r>
      <w:r w:rsidRPr="006D3C4B">
        <w:rPr>
          <w:rFonts w:hint="eastAsia"/>
        </w:rPr>
        <w:t>在閱讀上又多了一層阻礙</w:t>
      </w:r>
      <w:r w:rsidR="006C4C45">
        <w:rPr>
          <w:rFonts w:hint="eastAsia"/>
        </w:rPr>
        <w:t>，</w:t>
      </w:r>
      <w:r w:rsidRPr="006D3C4B">
        <w:rPr>
          <w:rFonts w:hint="eastAsia"/>
        </w:rPr>
        <w:t>實在不利</w:t>
      </w:r>
      <w:r w:rsidR="00D24630">
        <w:rPr>
          <w:rFonts w:hint="eastAsia"/>
        </w:rPr>
        <w:t>於</w:t>
      </w:r>
      <w:r w:rsidRPr="006D3C4B">
        <w:rPr>
          <w:rFonts w:hint="eastAsia"/>
        </w:rPr>
        <w:t>該區域中醫知識的普及。</w:t>
      </w:r>
    </w:p>
    <w:p w:rsidR="00C00441" w:rsidRPr="006D3C4B" w:rsidRDefault="00C00441" w:rsidP="00C00441">
      <w:pPr>
        <w:pStyle w:val="2f3"/>
        <w:ind w:firstLine="712"/>
      </w:pPr>
      <w:r w:rsidRPr="006D3C4B">
        <w:rPr>
          <w:rFonts w:hint="eastAsia"/>
        </w:rPr>
        <w:t>感恩有此</w:t>
      </w:r>
      <w:r>
        <w:rPr>
          <w:rFonts w:hint="eastAsia"/>
        </w:rPr>
        <w:t>能力</w:t>
      </w:r>
      <w:r w:rsidRPr="006D3C4B">
        <w:rPr>
          <w:rFonts w:hint="eastAsia"/>
        </w:rPr>
        <w:t>為中醫的古籍</w:t>
      </w:r>
      <w:r>
        <w:rPr>
          <w:rFonts w:hint="eastAsia"/>
        </w:rPr>
        <w:t>的電子化</w:t>
      </w:r>
      <w:r w:rsidRPr="006D3C4B">
        <w:rPr>
          <w:rFonts w:hint="eastAsia"/>
        </w:rPr>
        <w:t>盡一分心力</w:t>
      </w:r>
      <w:r w:rsidR="006C4C45">
        <w:rPr>
          <w:rFonts w:hint="eastAsia"/>
        </w:rPr>
        <w:t>，</w:t>
      </w:r>
      <w:r>
        <w:rPr>
          <w:rFonts w:hint="eastAsia"/>
        </w:rPr>
        <w:t>雖然</w:t>
      </w:r>
      <w:r w:rsidRPr="006D3C4B">
        <w:rPr>
          <w:rFonts w:hint="eastAsia"/>
        </w:rPr>
        <w:t>從事中醫繁體古籍的</w:t>
      </w:r>
      <w:r>
        <w:rPr>
          <w:rFonts w:hint="eastAsia"/>
        </w:rPr>
        <w:t>電子化</w:t>
      </w:r>
      <w:r w:rsidR="006C4C45">
        <w:rPr>
          <w:rFonts w:hint="eastAsia"/>
        </w:rPr>
        <w:t>，</w:t>
      </w:r>
      <w:r w:rsidRPr="006D3C4B">
        <w:rPr>
          <w:rFonts w:hint="eastAsia"/>
        </w:rPr>
        <w:t>首先必須找與中醫相關之人員</w:t>
      </w:r>
      <w:r w:rsidR="006C4C45">
        <w:rPr>
          <w:rFonts w:hint="eastAsia"/>
        </w:rPr>
        <w:t>，</w:t>
      </w:r>
      <w:r w:rsidRPr="006D3C4B">
        <w:rPr>
          <w:rFonts w:hint="eastAsia"/>
        </w:rPr>
        <w:t>最好是中醫師</w:t>
      </w:r>
      <w:r w:rsidR="006C4C45">
        <w:rPr>
          <w:rFonts w:hint="eastAsia"/>
        </w:rPr>
        <w:t>，</w:t>
      </w:r>
      <w:r w:rsidRPr="006D3C4B">
        <w:rPr>
          <w:rFonts w:hint="eastAsia"/>
        </w:rPr>
        <w:t>但畢竟不是所有的中醫師</w:t>
      </w:r>
      <w:r w:rsidR="006C4C45">
        <w:rPr>
          <w:rFonts w:hint="eastAsia"/>
        </w:rPr>
        <w:t>，</w:t>
      </w:r>
      <w:r w:rsidRPr="006D3C4B">
        <w:rPr>
          <w:rFonts w:hint="eastAsia"/>
        </w:rPr>
        <w:t>能</w:t>
      </w:r>
      <w:r w:rsidR="00D24630">
        <w:rPr>
          <w:rFonts w:hint="eastAsia"/>
        </w:rPr>
        <w:t>於</w:t>
      </w:r>
      <w:r w:rsidRPr="006D3C4B">
        <w:rPr>
          <w:rFonts w:hint="eastAsia"/>
        </w:rPr>
        <w:t>診務之餘</w:t>
      </w:r>
      <w:r w:rsidR="006C4C45">
        <w:rPr>
          <w:rFonts w:hint="eastAsia"/>
        </w:rPr>
        <w:t>，</w:t>
      </w:r>
      <w:r w:rsidRPr="006D3C4B">
        <w:rPr>
          <w:rFonts w:hint="eastAsia"/>
        </w:rPr>
        <w:t>空暇之時</w:t>
      </w:r>
      <w:r w:rsidR="006C4C45">
        <w:rPr>
          <w:rFonts w:hint="eastAsia"/>
        </w:rPr>
        <w:t>，</w:t>
      </w:r>
      <w:r w:rsidRPr="006D3C4B">
        <w:rPr>
          <w:rFonts w:hint="eastAsia"/>
        </w:rPr>
        <w:t>願長時間犧牲</w:t>
      </w:r>
      <w:r w:rsidR="006C4C45">
        <w:rPr>
          <w:rFonts w:hint="eastAsia"/>
        </w:rPr>
        <w:t>，</w:t>
      </w:r>
      <w:r w:rsidRPr="006D3C4B">
        <w:rPr>
          <w:rFonts w:hint="eastAsia"/>
        </w:rPr>
        <w:t>醉心</w:t>
      </w:r>
      <w:r w:rsidR="00D24630">
        <w:rPr>
          <w:rFonts w:hint="eastAsia"/>
        </w:rPr>
        <w:t>於</w:t>
      </w:r>
      <w:r w:rsidRPr="006D3C4B">
        <w:rPr>
          <w:rFonts w:hint="eastAsia"/>
        </w:rPr>
        <w:t>古籍</w:t>
      </w:r>
      <w:r w:rsidR="006C4C45">
        <w:rPr>
          <w:rFonts w:hint="eastAsia"/>
        </w:rPr>
        <w:t>，</w:t>
      </w:r>
      <w:r w:rsidRPr="006D3C4B">
        <w:rPr>
          <w:rFonts w:hint="eastAsia"/>
        </w:rPr>
        <w:t>不旁涉俗務</w:t>
      </w:r>
      <w:r w:rsidR="006C4C45">
        <w:rPr>
          <w:rFonts w:hint="eastAsia"/>
        </w:rPr>
        <w:t>，</w:t>
      </w:r>
      <w:r w:rsidRPr="006D3C4B">
        <w:rPr>
          <w:rFonts w:hint="eastAsia"/>
        </w:rPr>
        <w:t>又能精心點校</w:t>
      </w:r>
      <w:r w:rsidR="006C4C45">
        <w:rPr>
          <w:rFonts w:hint="eastAsia"/>
        </w:rPr>
        <w:t>，</w:t>
      </w:r>
      <w:r w:rsidRPr="006D3C4B">
        <w:rPr>
          <w:rFonts w:hint="eastAsia"/>
        </w:rPr>
        <w:t>以使讀者在閱讀時</w:t>
      </w:r>
      <w:r w:rsidR="006C4C45">
        <w:rPr>
          <w:rFonts w:hint="eastAsia"/>
        </w:rPr>
        <w:t>，</w:t>
      </w:r>
      <w:r w:rsidRPr="006D3C4B">
        <w:rPr>
          <w:rFonts w:hint="eastAsia"/>
        </w:rPr>
        <w:t>文理曉暢</w:t>
      </w:r>
      <w:r w:rsidR="006C4C45">
        <w:rPr>
          <w:rFonts w:hint="eastAsia"/>
        </w:rPr>
        <w:t>，</w:t>
      </w:r>
      <w:r w:rsidRPr="006D3C4B">
        <w:rPr>
          <w:rFonts w:hint="eastAsia"/>
        </w:rPr>
        <w:t>無絲毫的阻礙。像這部份的工程</w:t>
      </w:r>
      <w:r w:rsidR="006C4C45">
        <w:rPr>
          <w:rFonts w:hint="eastAsia"/>
        </w:rPr>
        <w:t>，</w:t>
      </w:r>
      <w:r w:rsidRPr="006D3C4B">
        <w:rPr>
          <w:rFonts w:hint="eastAsia"/>
        </w:rPr>
        <w:t>實在是浩大</w:t>
      </w:r>
      <w:r w:rsidR="006C4C45">
        <w:rPr>
          <w:rFonts w:hint="eastAsia"/>
        </w:rPr>
        <w:t>，</w:t>
      </w:r>
      <w:r w:rsidRPr="006D3C4B">
        <w:rPr>
          <w:rFonts w:hint="eastAsia"/>
        </w:rPr>
        <w:t>所以常令諸多有心親為的中醫師</w:t>
      </w:r>
      <w:r w:rsidR="006C4C45">
        <w:rPr>
          <w:rFonts w:hint="eastAsia"/>
        </w:rPr>
        <w:t>，</w:t>
      </w:r>
      <w:r w:rsidRPr="006D3C4B">
        <w:rPr>
          <w:rFonts w:hint="eastAsia"/>
        </w:rPr>
        <w:t>望而卻步。</w:t>
      </w:r>
    </w:p>
    <w:p w:rsidR="00C00441" w:rsidRPr="006D3C4B" w:rsidRDefault="00C00441" w:rsidP="00C00441">
      <w:pPr>
        <w:pStyle w:val="2f3"/>
        <w:ind w:firstLine="712"/>
      </w:pPr>
      <w:r w:rsidRPr="006D3C4B">
        <w:rPr>
          <w:rFonts w:hint="eastAsia"/>
        </w:rPr>
        <w:t>像我</w:t>
      </w:r>
      <w:r w:rsidR="006C4C45">
        <w:rPr>
          <w:rFonts w:hint="eastAsia"/>
        </w:rPr>
        <w:t>，</w:t>
      </w:r>
      <w:r w:rsidRPr="006D3C4B">
        <w:rPr>
          <w:rFonts w:hint="eastAsia"/>
        </w:rPr>
        <w:t>一個中醫界的後輩小生</w:t>
      </w:r>
      <w:r w:rsidR="006C4C45">
        <w:rPr>
          <w:rFonts w:hint="eastAsia"/>
        </w:rPr>
        <w:t>，</w:t>
      </w:r>
      <w:r w:rsidRPr="006D3C4B">
        <w:rPr>
          <w:rFonts w:hint="eastAsia"/>
        </w:rPr>
        <w:t>性內向</w:t>
      </w:r>
      <w:r w:rsidR="006C4C45">
        <w:rPr>
          <w:rFonts w:hint="eastAsia"/>
        </w:rPr>
        <w:t>，</w:t>
      </w:r>
      <w:r w:rsidRPr="006D3C4B">
        <w:rPr>
          <w:rFonts w:hint="eastAsia"/>
        </w:rPr>
        <w:t>不喜與人交遊</w:t>
      </w:r>
      <w:r w:rsidR="006C4C45">
        <w:rPr>
          <w:rFonts w:hint="eastAsia"/>
        </w:rPr>
        <w:t>，</w:t>
      </w:r>
      <w:r w:rsidRPr="006D3C4B">
        <w:rPr>
          <w:rFonts w:hint="eastAsia"/>
        </w:rPr>
        <w:t>口中常言</w:t>
      </w:r>
      <w:r w:rsidR="00AD5F8E">
        <w:rPr>
          <w:rFonts w:hint="eastAsia"/>
        </w:rPr>
        <w:t>「</w:t>
      </w:r>
      <w:r w:rsidRPr="006D3C4B">
        <w:rPr>
          <w:rFonts w:hint="eastAsia"/>
        </w:rPr>
        <w:t>君子之交淡如水</w:t>
      </w:r>
      <w:r w:rsidR="00AD5F8E">
        <w:rPr>
          <w:rFonts w:hint="eastAsia"/>
        </w:rPr>
        <w:t>」</w:t>
      </w:r>
      <w:r w:rsidR="006C4C45">
        <w:rPr>
          <w:rFonts w:asciiTheme="majorEastAsia" w:hAnsiTheme="majorEastAsia" w:hint="eastAsia"/>
        </w:rPr>
        <w:t>，</w:t>
      </w:r>
      <w:r w:rsidRPr="006D3C4B">
        <w:rPr>
          <w:rFonts w:hint="eastAsia"/>
        </w:rPr>
        <w:t>心中所繫者</w:t>
      </w:r>
      <w:r w:rsidR="006C4C45">
        <w:rPr>
          <w:rFonts w:hint="eastAsia"/>
        </w:rPr>
        <w:t>，</w:t>
      </w:r>
      <w:r w:rsidRPr="006D3C4B">
        <w:rPr>
          <w:rFonts w:hint="eastAsia"/>
        </w:rPr>
        <w:t>大丈夫當有所作為以利益</w:t>
      </w:r>
      <w:r w:rsidR="00D24630">
        <w:rPr>
          <w:rFonts w:hint="eastAsia"/>
        </w:rPr>
        <w:t>於</w:t>
      </w:r>
      <w:r w:rsidRPr="006D3C4B">
        <w:rPr>
          <w:rFonts w:hint="eastAsia"/>
        </w:rPr>
        <w:t>後生</w:t>
      </w:r>
      <w:r w:rsidR="006C4C45">
        <w:rPr>
          <w:rFonts w:hint="eastAsia"/>
        </w:rPr>
        <w:t>，</w:t>
      </w:r>
      <w:r w:rsidRPr="006D3C4B">
        <w:rPr>
          <w:rFonts w:hint="eastAsia"/>
        </w:rPr>
        <w:t>所以對</w:t>
      </w:r>
      <w:r w:rsidR="00D24630">
        <w:rPr>
          <w:rFonts w:hint="eastAsia"/>
        </w:rPr>
        <w:t>於</w:t>
      </w:r>
      <w:r w:rsidRPr="006D3C4B">
        <w:rPr>
          <w:rFonts w:hint="eastAsia"/>
        </w:rPr>
        <w:t>中醫古籍的電子化</w:t>
      </w:r>
      <w:r w:rsidR="006C4C45">
        <w:rPr>
          <w:rFonts w:hint="eastAsia"/>
        </w:rPr>
        <w:t>，</w:t>
      </w:r>
      <w:r>
        <w:rPr>
          <w:rFonts w:hint="eastAsia"/>
        </w:rPr>
        <w:t>便欣然承受而</w:t>
      </w:r>
      <w:r w:rsidRPr="006D3C4B">
        <w:rPr>
          <w:rFonts w:hint="eastAsia"/>
        </w:rPr>
        <w:t>有所著力焉</w:t>
      </w:r>
      <w:r w:rsidR="006C4C45">
        <w:rPr>
          <w:rFonts w:hint="eastAsia"/>
        </w:rPr>
        <w:t>，</w:t>
      </w: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對</w:t>
      </w:r>
      <w:r w:rsidR="00D24630">
        <w:rPr>
          <w:rFonts w:hint="eastAsia"/>
        </w:rPr>
        <w:t>於</w:t>
      </w:r>
      <w:r w:rsidRPr="006D3C4B">
        <w:rPr>
          <w:rFonts w:hint="eastAsia"/>
        </w:rPr>
        <w:t>免費繁體電子書</w:t>
      </w:r>
      <w:r>
        <w:rPr>
          <w:rFonts w:hint="eastAsia"/>
        </w:rPr>
        <w:t>的編著</w:t>
      </w:r>
      <w:r w:rsidR="006C4C45">
        <w:rPr>
          <w:rFonts w:hint="eastAsia"/>
        </w:rPr>
        <w:t>，</w:t>
      </w:r>
      <w:r w:rsidRPr="006D3C4B">
        <w:rPr>
          <w:rFonts w:hint="eastAsia"/>
        </w:rPr>
        <w:t>以供人下載閱讀</w:t>
      </w:r>
      <w:r w:rsidR="006C4C45">
        <w:rPr>
          <w:rFonts w:hint="eastAsia"/>
        </w:rPr>
        <w:t>，</w:t>
      </w:r>
      <w:r>
        <w:rPr>
          <w:rFonts w:hint="eastAsia"/>
        </w:rPr>
        <w:t>推廣中醫知識</w:t>
      </w:r>
      <w:r w:rsidR="006C4C45">
        <w:rPr>
          <w:rFonts w:hint="eastAsia"/>
        </w:rPr>
        <w:t>，</w:t>
      </w:r>
      <w:r>
        <w:rPr>
          <w:rFonts w:hint="eastAsia"/>
        </w:rPr>
        <w:t>使中醫更為世人所了解</w:t>
      </w:r>
      <w:r w:rsidR="006C4C45">
        <w:rPr>
          <w:rFonts w:hint="eastAsia"/>
        </w:rPr>
        <w:t>，</w:t>
      </w:r>
      <w:r>
        <w:rPr>
          <w:rFonts w:hint="eastAsia"/>
        </w:rPr>
        <w:t>更是醉心</w:t>
      </w:r>
      <w:r w:rsidR="00D24630">
        <w:rPr>
          <w:rFonts w:hint="eastAsia"/>
        </w:rPr>
        <w:t>於</w:t>
      </w:r>
      <w:r>
        <w:rPr>
          <w:rFonts w:hint="eastAsia"/>
        </w:rPr>
        <w:t>此。</w:t>
      </w:r>
      <w:r w:rsidRPr="006D3C4B">
        <w:rPr>
          <w:rFonts w:hint="eastAsia"/>
        </w:rPr>
        <w:t>然有諸多網</w:t>
      </w:r>
      <w:r w:rsidRPr="006D3C4B">
        <w:rPr>
          <w:rFonts w:hint="eastAsia"/>
        </w:rPr>
        <w:lastRenderedPageBreak/>
        <w:t>友</w:t>
      </w:r>
      <w:r w:rsidR="006C4C45">
        <w:rPr>
          <w:rFonts w:hint="eastAsia"/>
        </w:rPr>
        <w:t>，</w:t>
      </w:r>
      <w:r w:rsidRPr="006D3C4B">
        <w:rPr>
          <w:rFonts w:hint="eastAsia"/>
        </w:rPr>
        <w:t>喜歡書本的感覺。所以現在將此</w:t>
      </w:r>
      <w:r>
        <w:rPr>
          <w:rFonts w:hint="eastAsia"/>
        </w:rPr>
        <w:t>古</w:t>
      </w:r>
      <w:r w:rsidRPr="006D3C4B">
        <w:rPr>
          <w:rFonts w:hint="eastAsia"/>
        </w:rPr>
        <w:t>籍</w:t>
      </w:r>
      <w:r w:rsidR="006C4C45">
        <w:rPr>
          <w:rFonts w:hint="eastAsia"/>
        </w:rPr>
        <w:t>，</w:t>
      </w:r>
      <w:r w:rsidRPr="006D3C4B">
        <w:rPr>
          <w:rFonts w:hint="eastAsia"/>
        </w:rPr>
        <w:t>經由多次校正、句讀</w:t>
      </w:r>
      <w:r w:rsidR="006C4C45">
        <w:rPr>
          <w:rFonts w:hint="eastAsia"/>
        </w:rPr>
        <w:t>，</w:t>
      </w:r>
      <w:r>
        <w:rPr>
          <w:rFonts w:hint="eastAsia"/>
        </w:rPr>
        <w:t>做成直書</w:t>
      </w:r>
      <w:r w:rsidR="006C4C45">
        <w:rPr>
          <w:rFonts w:hint="eastAsia"/>
        </w:rPr>
        <w:t>，</w:t>
      </w:r>
      <w:r>
        <w:rPr>
          <w:rFonts w:hint="eastAsia"/>
        </w:rPr>
        <w:t>不僅可以用電子書來閱讀</w:t>
      </w:r>
      <w:r w:rsidR="006C4C45">
        <w:rPr>
          <w:rFonts w:hint="eastAsia"/>
        </w:rPr>
        <w:t>，</w:t>
      </w:r>
      <w:r>
        <w:rPr>
          <w:rFonts w:hint="eastAsia"/>
        </w:rPr>
        <w:t>也可以印成書本。當然</w:t>
      </w:r>
      <w:r w:rsidRPr="006D3C4B">
        <w:rPr>
          <w:rFonts w:hint="eastAsia"/>
        </w:rPr>
        <w:t>往後</w:t>
      </w:r>
      <w:r w:rsidR="006C4C45">
        <w:rPr>
          <w:rFonts w:hint="eastAsia"/>
        </w:rPr>
        <w:t>，</w:t>
      </w:r>
      <w:r w:rsidRPr="006D3C4B">
        <w:rPr>
          <w:rFonts w:hint="eastAsia"/>
        </w:rPr>
        <w:t>也將有諸多繁體</w:t>
      </w:r>
      <w:r>
        <w:rPr>
          <w:rFonts w:hint="eastAsia"/>
        </w:rPr>
        <w:t>電子</w:t>
      </w:r>
      <w:r w:rsidRPr="006D3C4B">
        <w:rPr>
          <w:rFonts w:hint="eastAsia"/>
        </w:rPr>
        <w:t>書籍</w:t>
      </w:r>
      <w:r w:rsidR="006C4C45">
        <w:rPr>
          <w:rFonts w:hint="eastAsia"/>
        </w:rPr>
        <w:t>，</w:t>
      </w:r>
      <w:r>
        <w:rPr>
          <w:rFonts w:hint="eastAsia"/>
        </w:rPr>
        <w:t>發布</w:t>
      </w:r>
      <w:r w:rsidR="00D24630">
        <w:rPr>
          <w:rFonts w:hint="eastAsia"/>
        </w:rPr>
        <w:t>於</w:t>
      </w:r>
      <w:r w:rsidRPr="006D3C4B">
        <w:rPr>
          <w:rFonts w:hint="eastAsia"/>
        </w:rPr>
        <w:t>世</w:t>
      </w:r>
      <w:r w:rsidR="006C4C45">
        <w:rPr>
          <w:rFonts w:hint="eastAsia"/>
        </w:rPr>
        <w:t>，</w:t>
      </w:r>
      <w:r w:rsidRPr="006D3C4B">
        <w:rPr>
          <w:rFonts w:hint="eastAsia"/>
        </w:rPr>
        <w:t>敬請讀者拭目以待。</w:t>
      </w:r>
    </w:p>
    <w:p w:rsidR="00BA01E0" w:rsidRDefault="00C00441" w:rsidP="00C00441">
      <w:pPr>
        <w:pStyle w:val="2f3"/>
        <w:ind w:firstLine="712"/>
        <w:jc w:val="right"/>
      </w:pPr>
      <w:r w:rsidRPr="006D3C4B">
        <w:rPr>
          <w:rFonts w:hint="eastAsia"/>
        </w:rPr>
        <w:t>編者陳永諸敬上</w:t>
      </w:r>
    </w:p>
    <w:p w:rsidR="00BA01E0" w:rsidRDefault="00BA01E0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C00441" w:rsidRDefault="00BA01E0" w:rsidP="00F13728">
      <w:pPr>
        <w:pStyle w:val="2f3"/>
        <w:ind w:firstLine="560"/>
        <w:jc w:val="center"/>
      </w:pPr>
      <w:r>
        <w:rPr>
          <w:rFonts w:hint="eastAsia"/>
          <w:noProof/>
        </w:rPr>
        <w:lastRenderedPageBreak/>
        <w:drawing>
          <wp:inline distT="0" distB="0" distL="0" distR="0">
            <wp:extent cx="4710165" cy="7208875"/>
            <wp:effectExtent l="19050" t="0" r="0" b="0"/>
            <wp:docPr id="9" name="圖片 8" descr="P_20190429_23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90429_231527.jpg"/>
                    <pic:cNvPicPr/>
                  </pic:nvPicPr>
                  <pic:blipFill>
                    <a:blip r:embed="rId8" cstate="print"/>
                    <a:srcRect l="14922" t="11429" r="16870" b="10333"/>
                    <a:stretch>
                      <a:fillRect/>
                    </a:stretch>
                  </pic:blipFill>
                  <pic:spPr>
                    <a:xfrm>
                      <a:off x="0" y="0"/>
                      <a:ext cx="4713641" cy="72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4F4" w:rsidRDefault="007524F4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524F4" w:rsidRDefault="007524F4" w:rsidP="007524F4">
      <w:pPr>
        <w:pStyle w:val="2f3"/>
        <w:ind w:firstLine="712"/>
      </w:pPr>
    </w:p>
    <w:p w:rsidR="007524F4" w:rsidRDefault="007524F4" w:rsidP="007524F4">
      <w:pPr>
        <w:pStyle w:val="75"/>
      </w:pPr>
    </w:p>
    <w:p w:rsidR="007524F4" w:rsidRDefault="007524F4" w:rsidP="007524F4">
      <w:pPr>
        <w:pStyle w:val="75"/>
      </w:pPr>
    </w:p>
    <w:p w:rsidR="007524F4" w:rsidRDefault="007524F4" w:rsidP="007524F4">
      <w:pPr>
        <w:pStyle w:val="75"/>
      </w:pPr>
      <w:bookmarkStart w:id="6" w:name="_Toc7560676"/>
      <w:r>
        <w:rPr>
          <w:rFonts w:hint="eastAsia"/>
        </w:rPr>
        <w:t>上篇</w:t>
      </w:r>
      <w:bookmarkEnd w:id="6"/>
    </w:p>
    <w:p w:rsidR="007524F4" w:rsidRDefault="00C00441">
      <w:pPr>
        <w:spacing w:after="0" w:line="240" w:lineRule="auto"/>
        <w:ind w:firstLine="0"/>
      </w:pPr>
      <w:r>
        <w:br w:type="page"/>
      </w:r>
    </w:p>
    <w:p w:rsidR="007524F4" w:rsidRDefault="007524F4">
      <w:pPr>
        <w:spacing w:after="0" w:line="240" w:lineRule="auto"/>
        <w:ind w:firstLine="0"/>
      </w:pPr>
    </w:p>
    <w:p w:rsidR="00657751" w:rsidRDefault="00657751" w:rsidP="00657751">
      <w:pPr>
        <w:pStyle w:val="75"/>
      </w:pPr>
    </w:p>
    <w:p w:rsidR="00657751" w:rsidRDefault="00657751" w:rsidP="00657751">
      <w:pPr>
        <w:pStyle w:val="75"/>
      </w:pPr>
    </w:p>
    <w:p w:rsidR="003E3CDF" w:rsidRPr="003E3CDF" w:rsidRDefault="003E3CDF" w:rsidP="00657751">
      <w:pPr>
        <w:pStyle w:val="75"/>
      </w:pPr>
      <w:bookmarkStart w:id="7" w:name="_Toc7560677"/>
      <w:r w:rsidRPr="003E3CDF">
        <w:rPr>
          <w:rFonts w:hint="eastAsia"/>
        </w:rPr>
        <w:t>醫學衷中參西錄前三期合編</w:t>
      </w:r>
      <w:bookmarkEnd w:id="7"/>
    </w:p>
    <w:p w:rsidR="00657751" w:rsidRDefault="00657751">
      <w:pPr>
        <w:spacing w:after="0" w:line="240" w:lineRule="auto"/>
        <w:ind w:firstLine="0"/>
        <w:rPr>
          <w:rFonts w:ascii="新細明體" w:eastAsia="新細明體" w:hAnsi="新細明體" w:cs="新細明體"/>
          <w:spacing w:val="38"/>
        </w:rPr>
      </w:pPr>
      <w:r>
        <w:rPr>
          <w:rFonts w:ascii="新細明體" w:eastAsia="新細明體" w:hAnsi="新細明體" w:cs="新細明體"/>
        </w:rPr>
        <w:br w:type="page"/>
      </w:r>
    </w:p>
    <w:p w:rsidR="003E3CDF" w:rsidRDefault="003E3CDF" w:rsidP="00657751">
      <w:pPr>
        <w:pStyle w:val="1b"/>
      </w:pPr>
      <w:bookmarkStart w:id="8" w:name="_Toc7560678"/>
      <w:r w:rsidRPr="00657751">
        <w:rPr>
          <w:rStyle w:val="5b"/>
          <w:rFonts w:ascii="標楷體" w:hAnsi="標楷體" w:hint="eastAsia"/>
        </w:rPr>
        <w:lastRenderedPageBreak/>
        <w:t>張</w:t>
      </w:r>
      <w:r w:rsidRPr="00657751">
        <w:rPr>
          <w:rFonts w:ascii="標楷體" w:hAnsi="標楷體" w:hint="eastAsia"/>
        </w:rPr>
        <w:t>序</w:t>
      </w:r>
      <w:bookmarkEnd w:id="8"/>
    </w:p>
    <w:p w:rsidR="00BA3971" w:rsidRDefault="003E3CDF" w:rsidP="00001557">
      <w:pPr>
        <w:pStyle w:val="2f5"/>
        <w:ind w:firstLine="712"/>
      </w:pPr>
      <w:r>
        <w:rPr>
          <w:rFonts w:hint="eastAsia"/>
        </w:rPr>
        <w:t>吾友</w:t>
      </w:r>
      <w:r>
        <w:rPr>
          <w:rFonts w:ascii="新細明體" w:eastAsia="新細明體" w:hAnsi="新細明體" w:cs="新細明體" w:hint="eastAsia"/>
        </w:rPr>
        <w:t>壽</w:t>
      </w:r>
      <w:r>
        <w:rPr>
          <w:rFonts w:hint="eastAsia"/>
        </w:rPr>
        <w:t>甫</w:t>
      </w:r>
      <w:r>
        <w:rPr>
          <w:rFonts w:ascii="新細明體" w:eastAsia="新細明體" w:hAnsi="新細明體" w:cs="新細明體" w:hint="eastAsia"/>
        </w:rPr>
        <w:t>張</w:t>
      </w:r>
      <w:r>
        <w:rPr>
          <w:rFonts w:hint="eastAsia"/>
        </w:rPr>
        <w:t>君</w:t>
      </w:r>
      <w:r w:rsidR="006C4C45">
        <w:t>，</w:t>
      </w:r>
      <w:r>
        <w:rPr>
          <w:rFonts w:hint="eastAsia"/>
        </w:rPr>
        <w:t>宿</w:t>
      </w:r>
      <w:r>
        <w:rPr>
          <w:rFonts w:ascii="新細明體" w:eastAsia="新細明體" w:hAnsi="新細明體" w:cs="新細明體" w:hint="eastAsia"/>
        </w:rPr>
        <w:t>學</w:t>
      </w:r>
      <w:r>
        <w:rPr>
          <w:rFonts w:hint="eastAsia"/>
        </w:rPr>
        <w:t>士也。自幼</w:t>
      </w:r>
      <w:r>
        <w:rPr>
          <w:rFonts w:ascii="新細明體" w:eastAsia="新細明體" w:hAnsi="新細明體" w:cs="新細明體" w:hint="eastAsia"/>
        </w:rPr>
        <w:t>讀書</w:t>
      </w:r>
      <w:r>
        <w:rPr>
          <w:rFonts w:hint="eastAsia"/>
        </w:rPr>
        <w:t>即不落恒蹊</w:t>
      </w:r>
      <w:r w:rsidR="006C4C45">
        <w:t>，</w:t>
      </w:r>
      <w:r>
        <w:rPr>
          <w:rFonts w:ascii="新細明體" w:eastAsia="新細明體" w:hAnsi="新細明體" w:cs="新細明體" w:hint="eastAsia"/>
        </w:rPr>
        <w:t>長</w:t>
      </w:r>
      <w:r>
        <w:rPr>
          <w:rFonts w:hint="eastAsia"/>
        </w:rPr>
        <w:t>而好</w:t>
      </w:r>
      <w:r>
        <w:rPr>
          <w:rFonts w:ascii="新細明體" w:eastAsia="新細明體" w:hAnsi="新細明體" w:cs="新細明體" w:hint="eastAsia"/>
        </w:rPr>
        <w:t>學</w:t>
      </w:r>
      <w:r w:rsidR="006C4C45">
        <w:t>，</w:t>
      </w:r>
      <w:r>
        <w:rPr>
          <w:rFonts w:ascii="新細明體" w:eastAsia="新細明體" w:hAnsi="新細明體" w:cs="新細明體" w:hint="eastAsia"/>
        </w:rPr>
        <w:t>篤</w:t>
      </w:r>
      <w:r>
        <w:rPr>
          <w:rFonts w:hint="eastAsia"/>
        </w:rPr>
        <w:t>志近思</w:t>
      </w:r>
      <w:r w:rsidR="006C4C45">
        <w:t>，</w:t>
      </w:r>
      <w:r>
        <w:rPr>
          <w:rFonts w:hint="eastAsia"/>
        </w:rPr>
        <w:t>一字一句不容放</w:t>
      </w:r>
      <w:r>
        <w:rPr>
          <w:rFonts w:ascii="新細明體" w:eastAsia="新細明體" w:hAnsi="新細明體" w:cs="新細明體" w:hint="eastAsia"/>
        </w:rPr>
        <w:t>過</w:t>
      </w:r>
      <w:r w:rsidR="00BA3971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六</w:t>
      </w:r>
      <w:r>
        <w:rPr>
          <w:rFonts w:ascii="新細明體" w:eastAsia="新細明體" w:hAnsi="新細明體" w:cs="新細明體" w:hint="eastAsia"/>
        </w:rPr>
        <w:t>經類</w:t>
      </w:r>
      <w:r>
        <w:rPr>
          <w:rFonts w:hint="eastAsia"/>
        </w:rPr>
        <w:t>多深造</w:t>
      </w:r>
      <w:r w:rsidR="006C4C45">
        <w:t>，</w:t>
      </w:r>
      <w:r>
        <w:rPr>
          <w:rFonts w:hint="eastAsia"/>
        </w:rPr>
        <w:t>而尤邃</w:t>
      </w:r>
      <w:r w:rsidR="00D24630">
        <w:rPr>
          <w:rFonts w:hint="eastAsia"/>
        </w:rPr>
        <w:t>於</w:t>
      </w:r>
      <w:r>
        <w:rPr>
          <w:rFonts w:hint="eastAsia"/>
        </w:rPr>
        <w:t>《易》</w:t>
      </w:r>
      <w:r w:rsidR="006C4C45">
        <w:t>，</w:t>
      </w:r>
      <w:r>
        <w:rPr>
          <w:rFonts w:hint="eastAsia"/>
        </w:rPr>
        <w:t>曾衍有</w:t>
      </w:r>
      <w:r>
        <w:rPr>
          <w:rFonts w:ascii="新細明體" w:eastAsia="新細明體" w:hAnsi="新細明體" w:cs="新細明體" w:hint="eastAsia"/>
        </w:rPr>
        <w:t>圖說</w:t>
      </w:r>
      <w:r w:rsidR="006C4C45">
        <w:t>，</w:t>
      </w:r>
      <w:r>
        <w:rPr>
          <w:rFonts w:hint="eastAsia"/>
        </w:rPr>
        <w:t>以</w:t>
      </w:r>
      <w:r>
        <w:rPr>
          <w:rFonts w:ascii="新細明體" w:eastAsia="新細明體" w:hAnsi="新細明體" w:cs="新細明體" w:hint="eastAsia"/>
        </w:rPr>
        <w:t>發</w:t>
      </w:r>
      <w:r>
        <w:rPr>
          <w:rFonts w:hint="eastAsia"/>
        </w:rPr>
        <w:t>前人未</w:t>
      </w:r>
      <w:r>
        <w:rPr>
          <w:rFonts w:ascii="新細明體" w:eastAsia="新細明體" w:hAnsi="新細明體" w:cs="新細明體" w:hint="eastAsia"/>
        </w:rPr>
        <w:t>發</w:t>
      </w:r>
      <w:r>
        <w:rPr>
          <w:rFonts w:hint="eastAsia"/>
        </w:rPr>
        <w:t>之</w:t>
      </w:r>
      <w:r>
        <w:rPr>
          <w:rFonts w:ascii="新細明體" w:eastAsia="新細明體" w:hAnsi="新細明體" w:cs="新細明體" w:hint="eastAsia"/>
        </w:rPr>
        <w:t>奧</w:t>
      </w:r>
      <w:r>
        <w:rPr>
          <w:rFonts w:hint="eastAsia"/>
        </w:rPr>
        <w:t>。夫《易》由四聖以成</w:t>
      </w:r>
      <w:r w:rsidR="006C4C45">
        <w:t>，</w:t>
      </w:r>
      <w:r>
        <w:rPr>
          <w:rFonts w:hint="eastAsia"/>
        </w:rPr>
        <w:t>而吾友探</w:t>
      </w:r>
      <w:r>
        <w:rPr>
          <w:rFonts w:ascii="新細明體" w:eastAsia="新細明體" w:hAnsi="新細明體" w:cs="新細明體" w:hint="eastAsia"/>
        </w:rPr>
        <w:t>賾</w:t>
      </w:r>
      <w:r>
        <w:rPr>
          <w:rFonts w:hint="eastAsia"/>
        </w:rPr>
        <w:t>索</w:t>
      </w:r>
      <w:r>
        <w:rPr>
          <w:rFonts w:ascii="新細明體" w:eastAsia="新細明體" w:hAnsi="新細明體" w:cs="新細明體" w:hint="eastAsia"/>
        </w:rPr>
        <w:t>隱</w:t>
      </w:r>
      <w:r w:rsidR="006C4C45">
        <w:t>，</w:t>
      </w:r>
      <w:r>
        <w:rPr>
          <w:rFonts w:ascii="新細明體" w:eastAsia="新細明體" w:hAnsi="新細明體" w:cs="新細明體" w:hint="eastAsia"/>
        </w:rPr>
        <w:t>別</w:t>
      </w:r>
      <w:r>
        <w:rPr>
          <w:rFonts w:hint="eastAsia"/>
        </w:rPr>
        <w:t>具神奇</w:t>
      </w:r>
      <w:r w:rsidR="006C4C45">
        <w:t>，</w:t>
      </w:r>
      <w:r>
        <w:rPr>
          <w:rFonts w:hint="eastAsia"/>
        </w:rPr>
        <w:t>非大</w:t>
      </w:r>
      <w:r>
        <w:rPr>
          <w:rFonts w:ascii="新細明體" w:eastAsia="新細明體" w:hAnsi="新細明體" w:cs="新細明體" w:hint="eastAsia"/>
        </w:rPr>
        <w:t>聰</w:t>
      </w:r>
      <w:r>
        <w:rPr>
          <w:rFonts w:hint="eastAsia"/>
        </w:rPr>
        <w:t>明</w:t>
      </w:r>
      <w:r w:rsidR="006C4C45">
        <w:rPr>
          <w:rFonts w:hint="eastAsia"/>
        </w:rPr>
        <w:t>，</w:t>
      </w:r>
      <w:r>
        <w:rPr>
          <w:rFonts w:hint="eastAsia"/>
        </w:rPr>
        <w:t>曷克</w:t>
      </w:r>
      <w:r>
        <w:rPr>
          <w:rFonts w:ascii="新細明體" w:eastAsia="新細明體" w:hAnsi="新細明體" w:cs="新細明體" w:hint="eastAsia"/>
        </w:rPr>
        <w:t>語</w:t>
      </w:r>
      <w:r>
        <w:rPr>
          <w:rFonts w:hint="eastAsia"/>
        </w:rPr>
        <w:t>此。</w:t>
      </w:r>
      <w:r>
        <w:rPr>
          <w:rFonts w:ascii="新細明體" w:eastAsia="新細明體" w:hAnsi="新細明體" w:cs="新細明體" w:hint="eastAsia"/>
        </w:rPr>
        <w:t>嘗見</w:t>
      </w:r>
      <w:r>
        <w:rPr>
          <w:rFonts w:hint="eastAsia"/>
        </w:rPr>
        <w:t>以文</w:t>
      </w:r>
      <w:r>
        <w:rPr>
          <w:rFonts w:ascii="新細明體" w:eastAsia="新細明體" w:hAnsi="新細明體" w:cs="新細明體" w:hint="eastAsia"/>
        </w:rPr>
        <w:t>會</w:t>
      </w:r>
      <w:r>
        <w:rPr>
          <w:rFonts w:hint="eastAsia"/>
        </w:rPr>
        <w:t>友</w:t>
      </w:r>
      <w:r w:rsidR="006C4C45">
        <w:t>，</w:t>
      </w:r>
      <w:r>
        <w:rPr>
          <w:rFonts w:ascii="新細明體" w:eastAsia="新細明體" w:hAnsi="新細明體" w:cs="新細明體" w:hint="eastAsia"/>
        </w:rPr>
        <w:t>談</w:t>
      </w:r>
      <w:r>
        <w:rPr>
          <w:rFonts w:hint="eastAsia"/>
        </w:rPr>
        <w:t>妙理</w:t>
      </w:r>
      <w:r w:rsidR="006C4C45">
        <w:t>，</w:t>
      </w:r>
      <w:r>
        <w:rPr>
          <w:rFonts w:hint="eastAsia"/>
        </w:rPr>
        <w:t>揭精</w:t>
      </w:r>
      <w:r>
        <w:rPr>
          <w:rFonts w:ascii="新細明體" w:eastAsia="新細明體" w:hAnsi="新細明體" w:cs="新細明體" w:hint="eastAsia"/>
        </w:rPr>
        <w:t>蘊</w:t>
      </w:r>
      <w:r w:rsidR="006C4C45">
        <w:t>，</w:t>
      </w:r>
      <w:r>
        <w:rPr>
          <w:rFonts w:ascii="新細明體" w:eastAsia="新細明體" w:hAnsi="新細明體" w:cs="新細明體" w:hint="eastAsia"/>
        </w:rPr>
        <w:t>舉</w:t>
      </w:r>
      <w:r>
        <w:rPr>
          <w:rFonts w:hint="eastAsia"/>
        </w:rPr>
        <w:t>座</w:t>
      </w:r>
      <w:r>
        <w:rPr>
          <w:rFonts w:ascii="新細明體" w:eastAsia="新細明體" w:hAnsi="新細明體" w:cs="新細明體" w:hint="eastAsia"/>
        </w:rPr>
        <w:t>傾</w:t>
      </w:r>
      <w:r>
        <w:rPr>
          <w:rFonts w:hint="eastAsia"/>
        </w:rPr>
        <w:t>聽</w:t>
      </w:r>
      <w:r w:rsidR="006C4C45">
        <w:t>，</w:t>
      </w:r>
      <w:r>
        <w:rPr>
          <w:rFonts w:hint="eastAsia"/>
        </w:rPr>
        <w:t>共相首肯</w:t>
      </w:r>
      <w:r w:rsidR="006C4C45">
        <w:t>，</w:t>
      </w:r>
      <w:r>
        <w:rPr>
          <w:rFonts w:hint="eastAsia"/>
        </w:rPr>
        <w:t>知其得力者深也。方今大重算</w:t>
      </w:r>
      <w:r>
        <w:rPr>
          <w:rFonts w:ascii="新細明體" w:eastAsia="新細明體" w:hAnsi="新細明體" w:cs="新細明體" w:hint="eastAsia"/>
        </w:rPr>
        <w:t>學</w:t>
      </w:r>
      <w:r>
        <w:rPr>
          <w:rFonts w:hint="eastAsia"/>
        </w:rPr>
        <w:t>、天元代</w:t>
      </w:r>
      <w:r>
        <w:rPr>
          <w:rFonts w:ascii="新細明體" w:eastAsia="新細明體" w:hAnsi="新細明體" w:cs="新細明體" w:hint="eastAsia"/>
        </w:rPr>
        <w:t>數諸書</w:t>
      </w:r>
      <w:r w:rsidR="006C4C45">
        <w:t>，</w:t>
      </w:r>
      <w:r>
        <w:rPr>
          <w:rFonts w:hint="eastAsia"/>
        </w:rPr>
        <w:t>耐人</w:t>
      </w:r>
      <w:r>
        <w:rPr>
          <w:rFonts w:ascii="新細明體" w:eastAsia="新細明體" w:hAnsi="新細明體" w:cs="新細明體" w:hint="eastAsia"/>
        </w:rPr>
        <w:t>尋</w:t>
      </w:r>
      <w:r>
        <w:rPr>
          <w:rFonts w:hint="eastAsia"/>
        </w:rPr>
        <w:t>味</w:t>
      </w:r>
      <w:r w:rsidR="006C4C45">
        <w:t>，</w:t>
      </w:r>
      <w:r>
        <w:rPr>
          <w:rFonts w:ascii="新細明體" w:eastAsia="新細明體" w:hAnsi="新細明體" w:cs="新細明體" w:hint="eastAsia"/>
        </w:rPr>
        <w:t>實費</w:t>
      </w:r>
      <w:r>
        <w:rPr>
          <w:rFonts w:hint="eastAsia"/>
        </w:rPr>
        <w:t>人研究</w:t>
      </w:r>
      <w:r w:rsidR="006C4C45">
        <w:t>，</w:t>
      </w:r>
      <w:r>
        <w:rPr>
          <w:rFonts w:hint="eastAsia"/>
        </w:rPr>
        <w:t>而吾友一</w:t>
      </w:r>
      <w:r>
        <w:rPr>
          <w:rFonts w:ascii="新細明體" w:eastAsia="新細明體" w:hAnsi="新細明體" w:cs="新細明體" w:hint="eastAsia"/>
        </w:rPr>
        <w:t>見</w:t>
      </w:r>
      <w:r>
        <w:rPr>
          <w:rFonts w:hint="eastAsia"/>
        </w:rPr>
        <w:t>即解</w:t>
      </w:r>
      <w:r w:rsidR="00352882">
        <w:rPr>
          <w:rFonts w:hint="eastAsia"/>
        </w:rPr>
        <w:t>，</w:t>
      </w:r>
      <w:r>
        <w:rPr>
          <w:rFonts w:hint="eastAsia"/>
        </w:rPr>
        <w:t>因著</w:t>
      </w:r>
      <w:r>
        <w:rPr>
          <w:rFonts w:ascii="新細明體" w:eastAsia="新細明體" w:hAnsi="新細明體" w:cs="新細明體" w:hint="eastAsia"/>
        </w:rPr>
        <w:t>書</w:t>
      </w:r>
      <w:r>
        <w:rPr>
          <w:rFonts w:hint="eastAsia"/>
        </w:rPr>
        <w:t>立</w:t>
      </w:r>
      <w:r>
        <w:rPr>
          <w:rFonts w:ascii="新細明體" w:eastAsia="新細明體" w:hAnsi="新細明體" w:cs="新細明體" w:hint="eastAsia"/>
        </w:rPr>
        <w:t>說</w:t>
      </w:r>
      <w:r w:rsidR="006C4C45">
        <w:t>，</w:t>
      </w:r>
      <w:r>
        <w:rPr>
          <w:rFonts w:hint="eastAsia"/>
        </w:rPr>
        <w:t>教</w:t>
      </w:r>
      <w:r>
        <w:rPr>
          <w:rFonts w:ascii="新細明體" w:eastAsia="新細明體" w:hAnsi="新細明體" w:cs="新細明體" w:hint="eastAsia"/>
        </w:rPr>
        <w:t>課</w:t>
      </w:r>
      <w:r>
        <w:rPr>
          <w:rFonts w:hint="eastAsia"/>
        </w:rPr>
        <w:t>生徒</w:t>
      </w:r>
      <w:r w:rsidR="006C4C45">
        <w:t>，</w:t>
      </w:r>
      <w:r>
        <w:rPr>
          <w:rFonts w:hint="eastAsia"/>
        </w:rPr>
        <w:t>多所成就</w:t>
      </w:r>
      <w:r w:rsidR="00BA3971">
        <w:rPr>
          <w:rFonts w:hint="eastAsia"/>
        </w:rPr>
        <w:t>，</w:t>
      </w:r>
      <w:r>
        <w:rPr>
          <w:rFonts w:hint="eastAsia"/>
        </w:rPr>
        <w:t>凡此固天</w:t>
      </w:r>
      <w:r>
        <w:rPr>
          <w:rFonts w:ascii="新細明體" w:eastAsia="新細明體" w:hAnsi="新細明體" w:cs="新細明體" w:hint="eastAsia"/>
        </w:rPr>
        <w:t>資</w:t>
      </w:r>
      <w:r>
        <w:rPr>
          <w:rFonts w:hint="eastAsia"/>
        </w:rPr>
        <w:t>高</w:t>
      </w:r>
      <w:r w:rsidR="006C4C45">
        <w:t>，</w:t>
      </w:r>
      <w:r>
        <w:rPr>
          <w:rFonts w:hint="eastAsia"/>
        </w:rPr>
        <w:t>亦由</w:t>
      </w:r>
      <w:r>
        <w:rPr>
          <w:rFonts w:ascii="新細明體" w:eastAsia="新細明體" w:hAnsi="新細明體" w:cs="新細明體" w:hint="eastAsia"/>
        </w:rPr>
        <w:t>學</w:t>
      </w:r>
      <w:r>
        <w:rPr>
          <w:rFonts w:hint="eastAsia"/>
        </w:rPr>
        <w:t>力到也。</w:t>
      </w:r>
    </w:p>
    <w:p w:rsidR="00BA3971" w:rsidRDefault="003E3CDF" w:rsidP="00001557">
      <w:pPr>
        <w:pStyle w:val="2f5"/>
        <w:ind w:firstLine="712"/>
      </w:pPr>
      <w:r>
        <w:rPr>
          <w:rFonts w:hint="eastAsia"/>
        </w:rPr>
        <w:t>名</w:t>
      </w:r>
      <w:r>
        <w:rPr>
          <w:rFonts w:ascii="新細明體" w:eastAsia="新細明體" w:hAnsi="新細明體" w:cs="新細明體" w:hint="eastAsia"/>
        </w:rPr>
        <w:t>為實</w:t>
      </w:r>
      <w:r>
        <w:rPr>
          <w:rFonts w:hint="eastAsia"/>
        </w:rPr>
        <w:t>之</w:t>
      </w:r>
      <w:r>
        <w:rPr>
          <w:rFonts w:ascii="新細明體" w:eastAsia="新細明體" w:hAnsi="新細明體" w:cs="新細明體" w:hint="eastAsia"/>
        </w:rPr>
        <w:t>賓</w:t>
      </w:r>
      <w:r w:rsidR="006C4C45">
        <w:t>，</w:t>
      </w:r>
      <w:r>
        <w:rPr>
          <w:rFonts w:hint="eastAsia"/>
        </w:rPr>
        <w:t>吾友能</w:t>
      </w:r>
      <w:r>
        <w:rPr>
          <w:rFonts w:ascii="新細明體" w:eastAsia="新細明體" w:hAnsi="新細明體" w:cs="新細明體" w:hint="eastAsia"/>
        </w:rPr>
        <w:t>勵</w:t>
      </w:r>
      <w:r>
        <w:rPr>
          <w:rFonts w:hint="eastAsia"/>
        </w:rPr>
        <w:t>躬行、尚</w:t>
      </w:r>
      <w:r>
        <w:rPr>
          <w:rFonts w:ascii="新細明體" w:eastAsia="新細明體" w:hAnsi="新細明體" w:cs="新細明體" w:hint="eastAsia"/>
        </w:rPr>
        <w:t>節義</w:t>
      </w:r>
      <w:r>
        <w:rPr>
          <w:rFonts w:hint="eastAsia"/>
        </w:rPr>
        <w:t>、立廉隅</w:t>
      </w:r>
      <w:r w:rsidR="006C4C45">
        <w:t>，</w:t>
      </w:r>
      <w:r>
        <w:rPr>
          <w:rFonts w:hint="eastAsia"/>
        </w:rPr>
        <w:t>修</w:t>
      </w:r>
      <w:r w:rsidR="00D24630">
        <w:rPr>
          <w:rFonts w:hint="eastAsia"/>
        </w:rPr>
        <w:t>於</w:t>
      </w:r>
      <w:r>
        <w:rPr>
          <w:rFonts w:hint="eastAsia"/>
        </w:rPr>
        <w:t>己</w:t>
      </w:r>
      <w:r w:rsidR="006C4C45">
        <w:rPr>
          <w:rFonts w:hint="eastAsia"/>
        </w:rPr>
        <w:t>，</w:t>
      </w:r>
      <w:r>
        <w:rPr>
          <w:rFonts w:ascii="新細明體" w:eastAsia="新細明體" w:hAnsi="新細明體" w:cs="新細明體" w:hint="eastAsia"/>
        </w:rPr>
        <w:t>聞</w:t>
      </w:r>
      <w:r w:rsidR="00D24630">
        <w:rPr>
          <w:rFonts w:hint="eastAsia"/>
        </w:rPr>
        <w:t>於</w:t>
      </w:r>
      <w:r>
        <w:rPr>
          <w:rFonts w:hint="eastAsia"/>
        </w:rPr>
        <w:t>人</w:t>
      </w:r>
      <w:r w:rsidR="006C4C45">
        <w:t>，</w:t>
      </w:r>
      <w:r>
        <w:rPr>
          <w:rFonts w:ascii="新細明體" w:eastAsia="新細明體" w:hAnsi="新細明體" w:cs="新細明體" w:hint="eastAsia"/>
        </w:rPr>
        <w:t>雖</w:t>
      </w:r>
      <w:r>
        <w:rPr>
          <w:rFonts w:hint="eastAsia"/>
        </w:rPr>
        <w:t>身</w:t>
      </w:r>
      <w:r>
        <w:rPr>
          <w:rFonts w:ascii="新細明體" w:eastAsia="新細明體" w:hAnsi="新細明體" w:cs="新細明體" w:hint="eastAsia"/>
        </w:rPr>
        <w:t>為</w:t>
      </w:r>
      <w:r>
        <w:rPr>
          <w:rFonts w:hint="eastAsia"/>
        </w:rPr>
        <w:t>布衣</w:t>
      </w:r>
      <w:r w:rsidR="006C4C45">
        <w:t>，</w:t>
      </w:r>
      <w:r>
        <w:rPr>
          <w:rFonts w:hint="eastAsia"/>
        </w:rPr>
        <w:t>而</w:t>
      </w:r>
      <w:r w:rsidR="00D24630">
        <w:rPr>
          <w:rFonts w:hint="eastAsia"/>
        </w:rPr>
        <w:t>於</w:t>
      </w:r>
      <w:r>
        <w:rPr>
          <w:rFonts w:hint="eastAsia"/>
        </w:rPr>
        <w:t>流俗之披靡</w:t>
      </w:r>
      <w:r w:rsidR="006C4C45">
        <w:t>，</w:t>
      </w:r>
      <w:r>
        <w:rPr>
          <w:rFonts w:hint="eastAsia"/>
        </w:rPr>
        <w:t>殊有整</w:t>
      </w:r>
      <w:r>
        <w:rPr>
          <w:rFonts w:ascii="新細明體" w:eastAsia="新細明體" w:hAnsi="新細明體" w:cs="新細明體" w:hint="eastAsia"/>
        </w:rPr>
        <w:t>頓</w:t>
      </w:r>
      <w:r w:rsidR="00352882">
        <w:t>。</w:t>
      </w:r>
      <w:r>
        <w:rPr>
          <w:rFonts w:ascii="新細明體" w:eastAsia="新細明體" w:hAnsi="新細明體" w:cs="新細明體" w:hint="eastAsia"/>
        </w:rPr>
        <w:t>誠</w:t>
      </w:r>
      <w:r>
        <w:rPr>
          <w:rFonts w:hint="eastAsia"/>
        </w:rPr>
        <w:t>者</w:t>
      </w:r>
      <w:r w:rsidR="00352882">
        <w:rPr>
          <w:rFonts w:hint="eastAsia"/>
        </w:rPr>
        <w:t>，</w:t>
      </w:r>
      <w:r>
        <w:rPr>
          <w:rFonts w:hint="eastAsia"/>
        </w:rPr>
        <w:t>物之終始</w:t>
      </w:r>
      <w:r w:rsidR="006C4C45">
        <w:t>，</w:t>
      </w:r>
      <w:r>
        <w:rPr>
          <w:rFonts w:hint="eastAsia"/>
        </w:rPr>
        <w:t>不</w:t>
      </w:r>
      <w:r>
        <w:rPr>
          <w:rFonts w:ascii="新細明體" w:eastAsia="新細明體" w:hAnsi="新細明體" w:cs="新細明體" w:hint="eastAsia"/>
        </w:rPr>
        <w:t>誠</w:t>
      </w:r>
      <w:r>
        <w:rPr>
          <w:rFonts w:hint="eastAsia"/>
        </w:rPr>
        <w:t>無物。吾友天性</w:t>
      </w:r>
      <w:r>
        <w:rPr>
          <w:rFonts w:ascii="新細明體" w:eastAsia="新細明體" w:hAnsi="新細明體" w:cs="新細明體" w:hint="eastAsia"/>
        </w:rPr>
        <w:t>諒</w:t>
      </w:r>
      <w:r>
        <w:rPr>
          <w:rFonts w:hint="eastAsia"/>
        </w:rPr>
        <w:t>直</w:t>
      </w:r>
      <w:r w:rsidR="006C4C45">
        <w:t>，</w:t>
      </w:r>
      <w:r>
        <w:rPr>
          <w:rFonts w:hint="eastAsia"/>
        </w:rPr>
        <w:t>無稍涉</w:t>
      </w:r>
      <w:r>
        <w:rPr>
          <w:rFonts w:ascii="新細明體" w:eastAsia="新細明體" w:hAnsi="新細明體" w:cs="新細明體" w:hint="eastAsia"/>
        </w:rPr>
        <w:t>虛</w:t>
      </w:r>
      <w:r>
        <w:rPr>
          <w:rFonts w:hint="eastAsia"/>
        </w:rPr>
        <w:t>浮</w:t>
      </w:r>
      <w:r w:rsidR="006C4C45">
        <w:t>，</w:t>
      </w:r>
      <w:r>
        <w:rPr>
          <w:rFonts w:hint="eastAsia"/>
        </w:rPr>
        <w:t>忠信</w:t>
      </w:r>
      <w:r>
        <w:rPr>
          <w:rFonts w:ascii="新細明體" w:eastAsia="新細明體" w:hAnsi="新細明體" w:cs="新細明體" w:hint="eastAsia"/>
        </w:rPr>
        <w:t>為</w:t>
      </w:r>
      <w:r>
        <w:rPr>
          <w:rFonts w:hint="eastAsia"/>
        </w:rPr>
        <w:t>本</w:t>
      </w:r>
      <w:r w:rsidR="006C4C45">
        <w:t>，</w:t>
      </w:r>
      <w:r>
        <w:rPr>
          <w:rFonts w:ascii="新細明體" w:eastAsia="新細明體" w:hAnsi="新細明體" w:cs="新細明體" w:hint="eastAsia"/>
        </w:rPr>
        <w:t>實</w:t>
      </w:r>
      <w:r>
        <w:rPr>
          <w:rFonts w:hint="eastAsia"/>
        </w:rPr>
        <w:t>事求是</w:t>
      </w:r>
      <w:r w:rsidR="006C4C45">
        <w:t>，</w:t>
      </w:r>
      <w:r>
        <w:rPr>
          <w:rFonts w:hint="eastAsia"/>
        </w:rPr>
        <w:t>此其所以</w:t>
      </w:r>
      <w:r>
        <w:rPr>
          <w:rFonts w:ascii="新細明體" w:eastAsia="新細明體" w:hAnsi="新細明體" w:cs="新細明體" w:hint="eastAsia"/>
        </w:rPr>
        <w:t>進</w:t>
      </w:r>
      <w:r>
        <w:rPr>
          <w:rFonts w:hint="eastAsia"/>
        </w:rPr>
        <w:t>德</w:t>
      </w:r>
      <w:r w:rsidR="006C4C45">
        <w:t>，</w:t>
      </w:r>
      <w:r>
        <w:rPr>
          <w:rFonts w:hint="eastAsia"/>
        </w:rPr>
        <w:t>即其所以立</w:t>
      </w:r>
      <w:r>
        <w:rPr>
          <w:rFonts w:ascii="新細明體" w:eastAsia="新細明體" w:hAnsi="新細明體" w:cs="新細明體" w:hint="eastAsia"/>
        </w:rPr>
        <w:t>業</w:t>
      </w:r>
      <w:r>
        <w:rPr>
          <w:rFonts w:hint="eastAsia"/>
        </w:rPr>
        <w:t>也。今夫人有文固</w:t>
      </w:r>
      <w:r>
        <w:rPr>
          <w:rFonts w:ascii="新細明體" w:eastAsia="新細明體" w:hAnsi="新細明體" w:cs="新細明體" w:hint="eastAsia"/>
        </w:rPr>
        <w:t>貴</w:t>
      </w:r>
      <w:r w:rsidR="006C4C45">
        <w:t>，</w:t>
      </w:r>
      <w:r>
        <w:rPr>
          <w:rFonts w:hint="eastAsia"/>
        </w:rPr>
        <w:t>有本能知尤</w:t>
      </w:r>
      <w:r>
        <w:rPr>
          <w:rFonts w:ascii="新細明體" w:eastAsia="新細明體" w:hAnsi="新細明體" w:cs="新細明體" w:hint="eastAsia"/>
        </w:rPr>
        <w:t>貴</w:t>
      </w:r>
      <w:r>
        <w:rPr>
          <w:rFonts w:hint="eastAsia"/>
        </w:rPr>
        <w:t>。能行博雅弘通之士</w:t>
      </w:r>
      <w:r w:rsidR="006C4C45">
        <w:t>，</w:t>
      </w:r>
      <w:r>
        <w:rPr>
          <w:rFonts w:ascii="新細明體" w:eastAsia="新細明體" w:hAnsi="新細明體" w:cs="新細明體" w:hint="eastAsia"/>
        </w:rPr>
        <w:t>當</w:t>
      </w:r>
      <w:r>
        <w:rPr>
          <w:rFonts w:hint="eastAsia"/>
        </w:rPr>
        <w:t>持</w:t>
      </w:r>
      <w:r>
        <w:rPr>
          <w:rFonts w:ascii="新細明體" w:eastAsia="新細明體" w:hAnsi="新細明體" w:cs="新細明體" w:hint="eastAsia"/>
        </w:rPr>
        <w:t>論剴</w:t>
      </w:r>
      <w:r>
        <w:rPr>
          <w:rFonts w:hint="eastAsia"/>
        </w:rPr>
        <w:t>切</w:t>
      </w:r>
      <w:r w:rsidR="006C4C45">
        <w:t>，</w:t>
      </w:r>
      <w:r>
        <w:rPr>
          <w:rFonts w:hint="eastAsia"/>
        </w:rPr>
        <w:t>非不娓娓</w:t>
      </w:r>
      <w:r>
        <w:rPr>
          <w:rFonts w:ascii="新細明體" w:eastAsia="新細明體" w:hAnsi="新細明體" w:cs="新細明體" w:hint="eastAsia"/>
        </w:rPr>
        <w:t>動</w:t>
      </w:r>
      <w:r>
        <w:rPr>
          <w:rFonts w:hint="eastAsia"/>
        </w:rPr>
        <w:t>人</w:t>
      </w:r>
      <w:r w:rsidR="006C4C45">
        <w:t>，</w:t>
      </w:r>
      <w:r>
        <w:rPr>
          <w:rFonts w:hint="eastAsia"/>
        </w:rPr>
        <w:t>及</w:t>
      </w:r>
      <w:r w:rsidR="00001557">
        <w:rPr>
          <w:rFonts w:hint="eastAsia"/>
        </w:rPr>
        <w:t>徵</w:t>
      </w:r>
      <w:r>
        <w:rPr>
          <w:rFonts w:ascii="新細明體" w:eastAsia="新細明體" w:hAnsi="新細明體" w:cs="新細明體" w:hint="eastAsia"/>
        </w:rPr>
        <w:t>諸</w:t>
      </w:r>
      <w:r>
        <w:rPr>
          <w:rFonts w:hint="eastAsia"/>
        </w:rPr>
        <w:t>日用之地</w:t>
      </w:r>
      <w:r w:rsidR="006C4C45">
        <w:t>，</w:t>
      </w:r>
      <w:r>
        <w:rPr>
          <w:rFonts w:hint="eastAsia"/>
        </w:rPr>
        <w:t>宜</w:t>
      </w:r>
      <w:r w:rsidR="00D24630">
        <w:rPr>
          <w:rFonts w:hint="eastAsia"/>
        </w:rPr>
        <w:t>於</w:t>
      </w:r>
      <w:r>
        <w:rPr>
          <w:rFonts w:hint="eastAsia"/>
        </w:rPr>
        <w:t>口者</w:t>
      </w:r>
      <w:r w:rsidR="00BA3971">
        <w:rPr>
          <w:rFonts w:hint="eastAsia"/>
        </w:rPr>
        <w:t>，</w:t>
      </w:r>
      <w:r>
        <w:rPr>
          <w:rFonts w:hint="eastAsia"/>
        </w:rPr>
        <w:t>不能體</w:t>
      </w:r>
      <w:r>
        <w:rPr>
          <w:rFonts w:ascii="新細明體" w:eastAsia="新細明體" w:hAnsi="新細明體" w:cs="新細明體" w:hint="eastAsia"/>
        </w:rPr>
        <w:t>諸</w:t>
      </w:r>
      <w:r>
        <w:rPr>
          <w:rFonts w:hint="eastAsia"/>
        </w:rPr>
        <w:t>身</w:t>
      </w:r>
      <w:r w:rsidR="006C4C45">
        <w:rPr>
          <w:rFonts w:hint="eastAsia"/>
        </w:rPr>
        <w:t>，</w:t>
      </w:r>
      <w:r>
        <w:rPr>
          <w:rFonts w:hint="eastAsia"/>
        </w:rPr>
        <w:t>以</w:t>
      </w:r>
      <w:r>
        <w:rPr>
          <w:rFonts w:ascii="新細明體" w:eastAsia="新細明體" w:hAnsi="新細明體" w:cs="新細明體" w:hint="eastAsia"/>
        </w:rPr>
        <w:t>視</w:t>
      </w:r>
      <w:r>
        <w:rPr>
          <w:rFonts w:hint="eastAsia"/>
        </w:rPr>
        <w:t>吾友之本末交修、知行並</w:t>
      </w:r>
      <w:r>
        <w:rPr>
          <w:rFonts w:ascii="新細明體" w:eastAsia="新細明體" w:hAnsi="新細明體" w:cs="新細明體" w:hint="eastAsia"/>
        </w:rPr>
        <w:t>進</w:t>
      </w:r>
      <w:r w:rsidR="006C4C45">
        <w:t>，</w:t>
      </w:r>
      <w:r>
        <w:rPr>
          <w:rFonts w:ascii="新細明體" w:eastAsia="新細明體" w:hAnsi="新細明體" w:cs="新細明體" w:hint="eastAsia"/>
        </w:rPr>
        <w:t>豈</w:t>
      </w:r>
      <w:r>
        <w:rPr>
          <w:rFonts w:hint="eastAsia"/>
        </w:rPr>
        <w:t>可同日</w:t>
      </w:r>
      <w:r>
        <w:rPr>
          <w:rFonts w:ascii="新細明體" w:eastAsia="新細明體" w:hAnsi="新細明體" w:cs="新細明體" w:hint="eastAsia"/>
        </w:rPr>
        <w:t>語</w:t>
      </w:r>
      <w:r>
        <w:rPr>
          <w:rFonts w:hint="eastAsia"/>
        </w:rPr>
        <w:t>哉</w:t>
      </w:r>
      <w:r w:rsidR="00001557">
        <w:rPr>
          <w:rFonts w:hint="eastAsia"/>
        </w:rPr>
        <w:t>？</w:t>
      </w:r>
      <w:r>
        <w:rPr>
          <w:rFonts w:hint="eastAsia"/>
        </w:rPr>
        <w:t>其</w:t>
      </w:r>
      <w:r>
        <w:rPr>
          <w:rFonts w:ascii="新細明體" w:eastAsia="新細明體" w:hAnsi="新細明體" w:cs="新細明體" w:hint="eastAsia"/>
        </w:rPr>
        <w:t>誦讀</w:t>
      </w:r>
      <w:r>
        <w:rPr>
          <w:rFonts w:hint="eastAsia"/>
        </w:rPr>
        <w:t>餘暇</w:t>
      </w:r>
      <w:r w:rsidR="006C4C45">
        <w:t>，</w:t>
      </w:r>
      <w:r>
        <w:rPr>
          <w:rFonts w:hint="eastAsia"/>
        </w:rPr>
        <w:t>兼及</w:t>
      </w:r>
      <w:r>
        <w:rPr>
          <w:rFonts w:ascii="新細明體" w:eastAsia="新細明體" w:hAnsi="新細明體" w:cs="新細明體" w:hint="eastAsia"/>
        </w:rPr>
        <w:t>醫學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中西方</w:t>
      </w:r>
      <w:r>
        <w:rPr>
          <w:rFonts w:ascii="新細明體" w:eastAsia="新細明體" w:hAnsi="新細明體" w:cs="新細明體" w:hint="eastAsia"/>
        </w:rPr>
        <w:t>書</w:t>
      </w:r>
      <w:r w:rsidR="006C4C45">
        <w:t>，</w:t>
      </w:r>
      <w:r>
        <w:rPr>
          <w:rFonts w:hint="eastAsia"/>
        </w:rPr>
        <w:t>搜</w:t>
      </w:r>
      <w:r>
        <w:rPr>
          <w:rFonts w:ascii="新細明體" w:eastAsia="新細明體" w:hAnsi="新細明體" w:cs="新細明體" w:hint="eastAsia"/>
        </w:rPr>
        <w:t>閱</w:t>
      </w:r>
      <w:r>
        <w:rPr>
          <w:rFonts w:hint="eastAsia"/>
        </w:rPr>
        <w:t>極博</w:t>
      </w:r>
      <w:r w:rsidR="006C4C45">
        <w:t>，</w:t>
      </w:r>
      <w:r>
        <w:rPr>
          <w:rFonts w:hint="eastAsia"/>
        </w:rPr>
        <w:t>而生平得力</w:t>
      </w:r>
      <w:r w:rsidR="006C4C45">
        <w:t>，</w:t>
      </w:r>
      <w:r>
        <w:rPr>
          <w:rFonts w:ascii="新細明體" w:eastAsia="新細明體" w:hAnsi="新細明體" w:cs="新細明體" w:hint="eastAsia"/>
        </w:rPr>
        <w:t>實</w:t>
      </w:r>
      <w:r>
        <w:rPr>
          <w:rFonts w:hint="eastAsia"/>
        </w:rPr>
        <w:t>在乎《本</w:t>
      </w:r>
      <w:r>
        <w:rPr>
          <w:rFonts w:ascii="新細明體" w:eastAsia="新細明體" w:hAnsi="新細明體" w:cs="新細明體" w:hint="eastAsia"/>
        </w:rPr>
        <w:t>經</w:t>
      </w:r>
      <w:r>
        <w:rPr>
          <w:rFonts w:hint="eastAsia"/>
        </w:rPr>
        <w:t>》、《</w:t>
      </w:r>
      <w:r>
        <w:rPr>
          <w:rFonts w:ascii="新細明體" w:eastAsia="新細明體" w:hAnsi="新細明體" w:cs="新細明體" w:hint="eastAsia"/>
        </w:rPr>
        <w:t>內經</w:t>
      </w:r>
      <w:r>
        <w:rPr>
          <w:rFonts w:hint="eastAsia"/>
        </w:rPr>
        <w:t>》。恒因</w:t>
      </w:r>
      <w:r>
        <w:rPr>
          <w:rFonts w:ascii="新細明體" w:eastAsia="新細明體" w:hAnsi="新細明體" w:cs="新細明體" w:hint="eastAsia"/>
        </w:rPr>
        <w:t>經</w:t>
      </w:r>
      <w:r>
        <w:rPr>
          <w:rFonts w:hint="eastAsia"/>
        </w:rPr>
        <w:t>文一二</w:t>
      </w:r>
      <w:r>
        <w:rPr>
          <w:rFonts w:ascii="新細明體" w:eastAsia="新細明體" w:hAnsi="新細明體" w:cs="新細明體" w:hint="eastAsia"/>
        </w:rPr>
        <w:t>語</w:t>
      </w:r>
      <w:r w:rsidR="006C4C45">
        <w:t>，</w:t>
      </w:r>
      <w:r>
        <w:rPr>
          <w:rFonts w:hint="eastAsia"/>
        </w:rPr>
        <w:t>悟出無限法</w:t>
      </w:r>
      <w:r>
        <w:rPr>
          <w:rFonts w:ascii="新細明體" w:eastAsia="新細明體" w:hAnsi="新細明體" w:cs="新細明體" w:hint="eastAsia"/>
        </w:rPr>
        <w:t>門</w:t>
      </w:r>
      <w:r w:rsidR="006C4C45">
        <w:rPr>
          <w:rFonts w:hint="eastAsia"/>
        </w:rPr>
        <w:t>，</w:t>
      </w:r>
      <w:r>
        <w:rPr>
          <w:rFonts w:hint="eastAsia"/>
        </w:rPr>
        <w:t>故其</w:t>
      </w:r>
      <w:r>
        <w:rPr>
          <w:rFonts w:ascii="新細明體" w:eastAsia="新細明體" w:hAnsi="新細明體" w:cs="新細明體" w:hint="eastAsia"/>
        </w:rPr>
        <w:t>臨證</w:t>
      </w:r>
      <w:r w:rsidR="006C4C45">
        <w:t>，</w:t>
      </w:r>
      <w:r>
        <w:rPr>
          <w:rFonts w:hint="eastAsia"/>
        </w:rPr>
        <w:t>手到病除</w:t>
      </w:r>
      <w:r w:rsidR="00BA3971">
        <w:rPr>
          <w:rFonts w:hint="eastAsia"/>
        </w:rPr>
        <w:t>，</w:t>
      </w:r>
      <w:r>
        <w:rPr>
          <w:rFonts w:hint="eastAsia"/>
        </w:rPr>
        <w:t>即病</w:t>
      </w:r>
      <w:r>
        <w:rPr>
          <w:rFonts w:ascii="新細明體" w:eastAsia="新細明體" w:hAnsi="新細明體" w:cs="新細明體" w:hint="eastAsia"/>
        </w:rPr>
        <w:t>勢</w:t>
      </w:r>
      <w:r>
        <w:rPr>
          <w:rFonts w:hint="eastAsia"/>
        </w:rPr>
        <w:t>重危</w:t>
      </w:r>
      <w:r w:rsidR="006C4C45">
        <w:t>，</w:t>
      </w:r>
      <w:r>
        <w:rPr>
          <w:rFonts w:hint="eastAsia"/>
        </w:rPr>
        <w:t>群</w:t>
      </w:r>
      <w:r>
        <w:rPr>
          <w:rFonts w:ascii="新細明體" w:eastAsia="新細明體" w:hAnsi="新細明體" w:cs="新細明體" w:hint="eastAsia"/>
        </w:rPr>
        <w:t>醫</w:t>
      </w:r>
      <w:r>
        <w:rPr>
          <w:rFonts w:hint="eastAsia"/>
        </w:rPr>
        <w:t>束手</w:t>
      </w:r>
      <w:r w:rsidR="006C4C45">
        <w:t>，</w:t>
      </w:r>
      <w:r>
        <w:rPr>
          <w:rFonts w:hint="eastAsia"/>
        </w:rPr>
        <w:t>一</w:t>
      </w:r>
      <w:r>
        <w:rPr>
          <w:rFonts w:ascii="新細明體" w:eastAsia="新細明體" w:hAnsi="新細明體" w:cs="新細明體" w:hint="eastAsia"/>
        </w:rPr>
        <w:t>經診視</w:t>
      </w:r>
      <w:r w:rsidR="006C4C45">
        <w:t>，</w:t>
      </w:r>
      <w:r>
        <w:rPr>
          <w:rFonts w:hint="eastAsia"/>
        </w:rPr>
        <w:t>立能回春</w:t>
      </w:r>
      <w:r w:rsidR="00352882">
        <w:rPr>
          <w:rFonts w:hint="eastAsia"/>
        </w:rPr>
        <w:t>，</w:t>
      </w:r>
      <w:r>
        <w:rPr>
          <w:rFonts w:hint="eastAsia"/>
        </w:rPr>
        <w:t>然此特吾友之</w:t>
      </w:r>
      <w:r>
        <w:rPr>
          <w:rFonts w:ascii="新細明體" w:eastAsia="新細明體" w:hAnsi="新細明體" w:cs="新細明體" w:hint="eastAsia"/>
        </w:rPr>
        <w:t>緒</w:t>
      </w:r>
      <w:r w:rsidR="00001557">
        <w:rPr>
          <w:rFonts w:hint="eastAsia"/>
        </w:rPr>
        <w:t>餘</w:t>
      </w:r>
      <w:r w:rsidR="006C4C45">
        <w:t>，</w:t>
      </w:r>
      <w:r>
        <w:rPr>
          <w:rFonts w:hint="eastAsia"/>
        </w:rPr>
        <w:t>初非以此</w:t>
      </w:r>
      <w:r>
        <w:rPr>
          <w:rFonts w:ascii="新細明體" w:eastAsia="新細明體" w:hAnsi="新細明體" w:cs="新細明體" w:hint="eastAsia"/>
        </w:rPr>
        <w:t>見長</w:t>
      </w:r>
      <w:r>
        <w:rPr>
          <w:rFonts w:hint="eastAsia"/>
        </w:rPr>
        <w:t>也</w:t>
      </w:r>
      <w:r w:rsidR="00BA3971">
        <w:rPr>
          <w:rFonts w:hint="eastAsia"/>
        </w:rPr>
        <w:t>。</w:t>
      </w:r>
    </w:p>
    <w:p w:rsidR="00001557" w:rsidRDefault="003E3CDF" w:rsidP="00001557">
      <w:pPr>
        <w:pStyle w:val="2f5"/>
        <w:ind w:firstLine="712"/>
      </w:pPr>
      <w:r>
        <w:rPr>
          <w:rFonts w:hint="eastAsia"/>
        </w:rPr>
        <w:t>迨夫</w:t>
      </w:r>
      <w:r>
        <w:rPr>
          <w:rFonts w:ascii="新細明體" w:eastAsia="新細明體" w:hAnsi="新細明體" w:cs="新細明體" w:hint="eastAsia"/>
        </w:rPr>
        <w:t>閱歷</w:t>
      </w:r>
      <w:r>
        <w:rPr>
          <w:rFonts w:hint="eastAsia"/>
        </w:rPr>
        <w:t>日久</w:t>
      </w:r>
      <w:r w:rsidR="006C4C45">
        <w:t>，</w:t>
      </w:r>
      <w:r>
        <w:rPr>
          <w:rFonts w:hint="eastAsia"/>
        </w:rPr>
        <w:t>其</w:t>
      </w:r>
      <w:r>
        <w:rPr>
          <w:rFonts w:ascii="新細明體" w:eastAsia="新細明體" w:hAnsi="新細明體" w:cs="新細明體" w:hint="eastAsia"/>
        </w:rPr>
        <w:t>經驗</w:t>
      </w:r>
      <w:r>
        <w:rPr>
          <w:rFonts w:hint="eastAsia"/>
        </w:rPr>
        <w:t>良方</w:t>
      </w:r>
      <w:r w:rsidR="006C4C45">
        <w:t>，</w:t>
      </w:r>
      <w:r>
        <w:rPr>
          <w:rFonts w:hint="eastAsia"/>
        </w:rPr>
        <w:t>不忍</w:t>
      </w:r>
      <w:r>
        <w:rPr>
          <w:rFonts w:ascii="新細明體" w:eastAsia="新細明體" w:hAnsi="新細明體" w:cs="新細明體" w:hint="eastAsia"/>
        </w:rPr>
        <w:t>拋棄</w:t>
      </w:r>
      <w:r w:rsidR="006C4C45">
        <w:t>，</w:t>
      </w:r>
      <w:r>
        <w:rPr>
          <w:rFonts w:hint="eastAsia"/>
        </w:rPr>
        <w:t>爰成斯</w:t>
      </w:r>
      <w:r>
        <w:rPr>
          <w:rFonts w:ascii="新細明體" w:eastAsia="新細明體" w:hAnsi="新細明體" w:cs="新細明體" w:hint="eastAsia"/>
        </w:rPr>
        <w:t>編</w:t>
      </w:r>
      <w:r w:rsidR="006C4C45">
        <w:t>，</w:t>
      </w:r>
      <w:r>
        <w:rPr>
          <w:rFonts w:ascii="新細明體" w:eastAsia="新細明體" w:hAnsi="新細明體" w:cs="新細明體" w:hint="eastAsia"/>
        </w:rPr>
        <w:t>質諸</w:t>
      </w:r>
      <w:r>
        <w:rPr>
          <w:rFonts w:hint="eastAsia"/>
        </w:rPr>
        <w:t>同好</w:t>
      </w:r>
      <w:r w:rsidR="00BA3971">
        <w:rPr>
          <w:rFonts w:hint="eastAsia"/>
        </w:rPr>
        <w:t>，</w:t>
      </w:r>
      <w:r>
        <w:rPr>
          <w:rFonts w:hint="eastAsia"/>
        </w:rPr>
        <w:t>志在</w:t>
      </w:r>
      <w:r>
        <w:rPr>
          <w:rFonts w:ascii="新細明體" w:eastAsia="新細明體" w:hAnsi="新細明體" w:cs="新細明體" w:hint="eastAsia"/>
        </w:rPr>
        <w:t>濟</w:t>
      </w:r>
      <w:r>
        <w:rPr>
          <w:rFonts w:hint="eastAsia"/>
        </w:rPr>
        <w:t>人</w:t>
      </w:r>
      <w:r w:rsidR="006C4C45">
        <w:t>，</w:t>
      </w:r>
      <w:r>
        <w:rPr>
          <w:rFonts w:hint="eastAsia"/>
        </w:rPr>
        <w:t>情殷</w:t>
      </w:r>
      <w:r>
        <w:rPr>
          <w:rFonts w:ascii="新細明體" w:eastAsia="新細明體" w:hAnsi="新細明體" w:cs="新細明體" w:hint="eastAsia"/>
        </w:rPr>
        <w:t>覺</w:t>
      </w:r>
      <w:r>
        <w:rPr>
          <w:rFonts w:hint="eastAsia"/>
        </w:rPr>
        <w:t>世</w:t>
      </w:r>
      <w:r w:rsidR="006C4C45">
        <w:t>，</w:t>
      </w:r>
      <w:r>
        <w:rPr>
          <w:rFonts w:hint="eastAsia"/>
        </w:rPr>
        <w:t>指迷津</w:t>
      </w:r>
      <w:r w:rsidR="006C4C45">
        <w:t>，</w:t>
      </w:r>
      <w:r>
        <w:rPr>
          <w:rFonts w:hint="eastAsia"/>
        </w:rPr>
        <w:t>普慈航</w:t>
      </w:r>
      <w:r w:rsidR="006C4C45">
        <w:t>，</w:t>
      </w:r>
      <w:r>
        <w:rPr>
          <w:rFonts w:hint="eastAsia"/>
        </w:rPr>
        <w:t>一片婆心</w:t>
      </w:r>
      <w:r w:rsidR="006C4C45">
        <w:t>，</w:t>
      </w:r>
      <w:r w:rsidR="00001557">
        <w:rPr>
          <w:rFonts w:hint="eastAsia"/>
        </w:rPr>
        <w:t>喚醒夢夢</w:t>
      </w:r>
      <w:r w:rsidR="00BA3971">
        <w:rPr>
          <w:rFonts w:hint="eastAsia"/>
        </w:rPr>
        <w:t>，</w:t>
      </w:r>
      <w:r w:rsidR="00001557">
        <w:rPr>
          <w:rFonts w:hint="eastAsia"/>
        </w:rPr>
        <w:t>是不獨收效</w:t>
      </w:r>
      <w:r w:rsidR="00D24630">
        <w:rPr>
          <w:rFonts w:hint="eastAsia"/>
        </w:rPr>
        <w:t>於</w:t>
      </w:r>
      <w:r w:rsidR="00001557">
        <w:rPr>
          <w:rFonts w:hint="eastAsia"/>
        </w:rPr>
        <w:t>當時</w:t>
      </w:r>
      <w:r w:rsidR="006C4C45">
        <w:t>，</w:t>
      </w:r>
      <w:r w:rsidR="00001557">
        <w:rPr>
          <w:rFonts w:hint="eastAsia"/>
        </w:rPr>
        <w:t>尤將流</w:t>
      </w:r>
      <w:r w:rsidR="00001557">
        <w:rPr>
          <w:rFonts w:hint="eastAsia"/>
        </w:rPr>
        <w:lastRenderedPageBreak/>
        <w:t>澤</w:t>
      </w:r>
      <w:r w:rsidR="00D24630">
        <w:rPr>
          <w:rFonts w:hint="eastAsia"/>
        </w:rPr>
        <w:t>於</w:t>
      </w:r>
      <w:r w:rsidR="00001557">
        <w:rPr>
          <w:rFonts w:hint="eastAsia"/>
        </w:rPr>
        <w:t>後世也。雖然天性發為文章</w:t>
      </w:r>
      <w:r w:rsidR="006C4C45">
        <w:t>，</w:t>
      </w:r>
      <w:r w:rsidR="00001557">
        <w:rPr>
          <w:rFonts w:hint="eastAsia"/>
        </w:rPr>
        <w:t>事功根</w:t>
      </w:r>
      <w:r w:rsidR="00D24630">
        <w:rPr>
          <w:rFonts w:hint="eastAsia"/>
        </w:rPr>
        <w:t>於</w:t>
      </w:r>
      <w:r w:rsidR="00001557">
        <w:rPr>
          <w:rFonts w:hint="eastAsia"/>
        </w:rPr>
        <w:t>學問</w:t>
      </w:r>
      <w:r w:rsidR="00BA3971">
        <w:rPr>
          <w:rFonts w:hint="eastAsia"/>
        </w:rPr>
        <w:t>，</w:t>
      </w:r>
      <w:r w:rsidR="00001557">
        <w:rPr>
          <w:rFonts w:hint="eastAsia"/>
        </w:rPr>
        <w:t>吾願覽斯編者</w:t>
      </w:r>
      <w:r w:rsidR="006C4C45">
        <w:t>，</w:t>
      </w:r>
      <w:r w:rsidR="00001557">
        <w:rPr>
          <w:rFonts w:hint="eastAsia"/>
        </w:rPr>
        <w:t>不以醫視醫</w:t>
      </w:r>
      <w:r w:rsidR="006C4C45">
        <w:t>，</w:t>
      </w:r>
      <w:r w:rsidR="00001557">
        <w:rPr>
          <w:rFonts w:hint="eastAsia"/>
        </w:rPr>
        <w:t>而以經術視醫</w:t>
      </w:r>
      <w:r w:rsidR="00352882">
        <w:rPr>
          <w:rFonts w:hint="eastAsia"/>
        </w:rPr>
        <w:t>，</w:t>
      </w:r>
      <w:r w:rsidR="00001557">
        <w:rPr>
          <w:rFonts w:hint="eastAsia"/>
        </w:rPr>
        <w:t>審其制方之精義</w:t>
      </w:r>
      <w:r w:rsidR="006C4C45">
        <w:t>，</w:t>
      </w:r>
      <w:r w:rsidR="00001557">
        <w:rPr>
          <w:rFonts w:hint="eastAsia"/>
        </w:rPr>
        <w:t>用藥之要著</w:t>
      </w:r>
      <w:r w:rsidR="006C4C45">
        <w:t>，</w:t>
      </w:r>
      <w:r w:rsidR="00001557">
        <w:rPr>
          <w:rFonts w:hint="eastAsia"/>
        </w:rPr>
        <w:t>化裁通變</w:t>
      </w:r>
      <w:r w:rsidR="006C4C45">
        <w:t>，</w:t>
      </w:r>
      <w:r w:rsidR="00001557">
        <w:rPr>
          <w:rFonts w:hint="eastAsia"/>
        </w:rPr>
        <w:t>方智圓神</w:t>
      </w:r>
      <w:r w:rsidR="006C4C45">
        <w:t>，</w:t>
      </w:r>
      <w:r w:rsidR="00D24630">
        <w:rPr>
          <w:rFonts w:hint="eastAsia"/>
        </w:rPr>
        <w:t>於</w:t>
      </w:r>
      <w:r w:rsidR="00001557">
        <w:rPr>
          <w:rFonts w:hint="eastAsia"/>
        </w:rPr>
        <w:t>以見醫學精華之流露</w:t>
      </w:r>
      <w:r w:rsidR="006C4C45">
        <w:t>，</w:t>
      </w:r>
      <w:r w:rsidR="00001557">
        <w:rPr>
          <w:rFonts w:hint="eastAsia"/>
        </w:rPr>
        <w:t>即以見六經精華之流露也</w:t>
      </w:r>
      <w:r w:rsidR="006C4C45">
        <w:t>，</w:t>
      </w:r>
      <w:r w:rsidR="00001557">
        <w:rPr>
          <w:rFonts w:hint="eastAsia"/>
        </w:rPr>
        <w:t>而吾友之深</w:t>
      </w:r>
      <w:r w:rsidR="00D24630">
        <w:rPr>
          <w:rFonts w:hint="eastAsia"/>
        </w:rPr>
        <w:t>於</w:t>
      </w:r>
      <w:r w:rsidR="00001557">
        <w:rPr>
          <w:rFonts w:hint="eastAsia"/>
        </w:rPr>
        <w:t>經學彰彰矣</w:t>
      </w:r>
      <w:r w:rsidR="006C4C45">
        <w:rPr>
          <w:rFonts w:hint="eastAsia"/>
        </w:rPr>
        <w:t>，</w:t>
      </w:r>
      <w:r w:rsidR="00001557">
        <w:rPr>
          <w:rFonts w:hint="eastAsia"/>
        </w:rPr>
        <w:t>乃知道明德立之儒</w:t>
      </w:r>
      <w:r w:rsidR="006C4C45">
        <w:t>，</w:t>
      </w:r>
      <w:r w:rsidR="00001557">
        <w:rPr>
          <w:rFonts w:hint="eastAsia"/>
        </w:rPr>
        <w:t>不為良相</w:t>
      </w:r>
      <w:r w:rsidR="00352882">
        <w:rPr>
          <w:rFonts w:hint="eastAsia"/>
        </w:rPr>
        <w:t>，</w:t>
      </w:r>
      <w:r w:rsidR="00001557">
        <w:rPr>
          <w:rFonts w:hint="eastAsia"/>
        </w:rPr>
        <w:t>必為良醫</w:t>
      </w:r>
      <w:r w:rsidR="006C4C45">
        <w:rPr>
          <w:rFonts w:hint="eastAsia"/>
        </w:rPr>
        <w:t>，</w:t>
      </w:r>
      <w:r w:rsidR="00001557">
        <w:rPr>
          <w:rFonts w:hint="eastAsia"/>
        </w:rPr>
        <w:t>利用厚生之道與起死回生之能</w:t>
      </w:r>
      <w:r w:rsidR="006C4C45">
        <w:t>，</w:t>
      </w:r>
      <w:r w:rsidR="00001557">
        <w:rPr>
          <w:rFonts w:hint="eastAsia"/>
        </w:rPr>
        <w:t>其事異</w:t>
      </w:r>
      <w:r w:rsidR="006C4C45">
        <w:t>，</w:t>
      </w:r>
      <w:r w:rsidR="00001557">
        <w:rPr>
          <w:rFonts w:hint="eastAsia"/>
        </w:rPr>
        <w:t>其理同也。</w:t>
      </w:r>
    </w:p>
    <w:p w:rsidR="00001557" w:rsidRDefault="00001557" w:rsidP="00947D66">
      <w:pPr>
        <w:pStyle w:val="2f3"/>
        <w:ind w:firstLine="712"/>
        <w:jc w:val="right"/>
      </w:pPr>
      <w:r>
        <w:rPr>
          <w:rFonts w:hint="eastAsia"/>
        </w:rPr>
        <w:t>宣統二年季春愚弟張慎敬亭氏敬序</w:t>
      </w:r>
    </w:p>
    <w:p w:rsidR="00001557" w:rsidRDefault="00001557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001557" w:rsidRDefault="00001557" w:rsidP="001318EF">
      <w:pPr>
        <w:pStyle w:val="1b"/>
      </w:pPr>
      <w:bookmarkStart w:id="9" w:name="_Toc7560679"/>
      <w:r>
        <w:rPr>
          <w:rFonts w:hint="eastAsia"/>
        </w:rPr>
        <w:lastRenderedPageBreak/>
        <w:t>袁序</w:t>
      </w:r>
      <w:bookmarkEnd w:id="9"/>
    </w:p>
    <w:p w:rsidR="00BA3971" w:rsidRDefault="00001557" w:rsidP="00001557">
      <w:pPr>
        <w:pStyle w:val="2f3"/>
        <w:ind w:firstLine="712"/>
      </w:pPr>
      <w:r>
        <w:rPr>
          <w:rFonts w:hint="eastAsia"/>
        </w:rPr>
        <w:t>夫古者《神農本經》實為藥性之真詮</w:t>
      </w:r>
      <w:r w:rsidR="006C4C45">
        <w:t>，</w:t>
      </w:r>
      <w:r>
        <w:rPr>
          <w:rFonts w:hint="eastAsia"/>
        </w:rPr>
        <w:t>軒轅《內經》窮盡陰陽之奧旨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以歎聖神首出</w:t>
      </w:r>
      <w:r w:rsidR="006C4C45">
        <w:t>，</w:t>
      </w:r>
      <w:r>
        <w:rPr>
          <w:rFonts w:hint="eastAsia"/>
        </w:rPr>
        <w:t>不但利濟一時</w:t>
      </w:r>
      <w:r w:rsidR="006C4C45">
        <w:t>，</w:t>
      </w:r>
      <w:r>
        <w:rPr>
          <w:rFonts w:hint="eastAsia"/>
        </w:rPr>
        <w:t>實能利濟萬世也。至漢張仲景得伊聖湯液經</w:t>
      </w:r>
      <w:r w:rsidR="006C4C45">
        <w:t>，</w:t>
      </w:r>
      <w:r>
        <w:rPr>
          <w:rFonts w:hint="eastAsia"/>
        </w:rPr>
        <w:t>更上溯《本經》、《內經》之精義</w:t>
      </w:r>
      <w:r w:rsidR="006C4C45">
        <w:t>，</w:t>
      </w:r>
      <w:r>
        <w:rPr>
          <w:rFonts w:hint="eastAsia"/>
        </w:rPr>
        <w:t>著《傷寒》、《金匱》兩書</w:t>
      </w:r>
      <w:r w:rsidR="006C4C45">
        <w:t>，</w:t>
      </w:r>
      <w:r>
        <w:rPr>
          <w:rFonts w:hint="eastAsia"/>
        </w:rPr>
        <w:t>醫學</w:t>
      </w:r>
      <w:r w:rsidR="00D24630">
        <w:rPr>
          <w:rFonts w:hint="eastAsia"/>
        </w:rPr>
        <w:t>於</w:t>
      </w:r>
      <w:r>
        <w:rPr>
          <w:rFonts w:hint="eastAsia"/>
        </w:rPr>
        <w:t>以大備</w:t>
      </w:r>
      <w:r w:rsidR="006C4C45">
        <w:t>，</w:t>
      </w:r>
      <w:r>
        <w:rPr>
          <w:rFonts w:hint="eastAsia"/>
        </w:rPr>
        <w:t>後世論醫學者推為正宗</w:t>
      </w:r>
      <w:r w:rsidR="00BA3971">
        <w:rPr>
          <w:rFonts w:hint="eastAsia"/>
        </w:rPr>
        <w:t>，</w:t>
      </w:r>
      <w:r>
        <w:rPr>
          <w:rFonts w:hint="eastAsia"/>
        </w:rPr>
        <w:t>但《本經》、《內經》</w:t>
      </w:r>
      <w:r w:rsidR="006C4C45">
        <w:t>，</w:t>
      </w:r>
      <w:r>
        <w:rPr>
          <w:rFonts w:hint="eastAsia"/>
        </w:rPr>
        <w:t>醫者多因其文字艱深</w:t>
      </w:r>
      <w:r w:rsidR="006C4C45">
        <w:t>，</w:t>
      </w:r>
      <w:r>
        <w:rPr>
          <w:rFonts w:hint="eastAsia"/>
        </w:rPr>
        <w:t>義蘊難窺</w:t>
      </w:r>
      <w:r w:rsidR="006C4C45">
        <w:t>，</w:t>
      </w:r>
      <w:r>
        <w:rPr>
          <w:rFonts w:hint="eastAsia"/>
        </w:rPr>
        <w:t>束閣不觀</w:t>
      </w:r>
      <w:r w:rsidR="00352882">
        <w:rPr>
          <w:rFonts w:hint="eastAsia"/>
        </w:rPr>
        <w:t>。</w:t>
      </w:r>
      <w:r>
        <w:rPr>
          <w:rFonts w:hint="eastAsia"/>
        </w:rPr>
        <w:t>《傷寒論》及《金匱》</w:t>
      </w:r>
      <w:r w:rsidR="006C4C45">
        <w:t>，</w:t>
      </w:r>
      <w:r>
        <w:rPr>
          <w:rFonts w:hint="eastAsia"/>
        </w:rPr>
        <w:t>醫者又多畏疑其方而不敢輕試</w:t>
      </w:r>
      <w:r w:rsidR="00BA3971">
        <w:rPr>
          <w:rFonts w:hint="eastAsia"/>
        </w:rPr>
        <w:t>，</w:t>
      </w:r>
      <w:r>
        <w:rPr>
          <w:rFonts w:hint="eastAsia"/>
        </w:rPr>
        <w:t>雖晉唐迄今</w:t>
      </w:r>
      <w:r w:rsidR="006C4C45">
        <w:t>，</w:t>
      </w:r>
      <w:r>
        <w:rPr>
          <w:rFonts w:hint="eastAsia"/>
        </w:rPr>
        <w:t>諸名家立論</w:t>
      </w:r>
      <w:r w:rsidR="006C4C45">
        <w:t>，</w:t>
      </w:r>
      <w:r>
        <w:rPr>
          <w:rFonts w:hint="eastAsia"/>
        </w:rPr>
        <w:t>咸遵古訓而闡發《本經》、《內經》及《傷寒》、《金匱》</w:t>
      </w:r>
      <w:r w:rsidR="006C4C45">
        <w:t>，</w:t>
      </w:r>
      <w:r>
        <w:rPr>
          <w:rFonts w:hint="eastAsia"/>
        </w:rPr>
        <w:t>諸書仍多餘蘊</w:t>
      </w:r>
      <w:r w:rsidR="00BA3971">
        <w:rPr>
          <w:rFonts w:hint="eastAsia"/>
        </w:rPr>
        <w:t>，</w:t>
      </w:r>
      <w:r>
        <w:rPr>
          <w:rFonts w:hint="eastAsia"/>
        </w:rPr>
        <w:t>至獨出己見更能發前人所未發</w:t>
      </w:r>
      <w:r w:rsidR="006C4C45">
        <w:t>，</w:t>
      </w:r>
      <w:r>
        <w:rPr>
          <w:rFonts w:hint="eastAsia"/>
        </w:rPr>
        <w:t>則行世方書中</w:t>
      </w:r>
      <w:r w:rsidR="006C4C45">
        <w:rPr>
          <w:rFonts w:hint="eastAsia"/>
        </w:rPr>
        <w:t>，</w:t>
      </w:r>
      <w:r>
        <w:rPr>
          <w:rFonts w:hint="eastAsia"/>
        </w:rPr>
        <w:t>誠不易覯也。</w:t>
      </w:r>
    </w:p>
    <w:p w:rsidR="00BA3971" w:rsidRDefault="00001557" w:rsidP="00001557">
      <w:pPr>
        <w:pStyle w:val="2f3"/>
        <w:ind w:firstLine="712"/>
      </w:pPr>
      <w:r>
        <w:rPr>
          <w:rFonts w:hint="eastAsia"/>
        </w:rPr>
        <w:t>吾友張壽甫君</w:t>
      </w:r>
      <w:r w:rsidR="006C4C45">
        <w:t>，</w:t>
      </w:r>
      <w:r>
        <w:rPr>
          <w:rFonts w:hint="eastAsia"/>
        </w:rPr>
        <w:t>鹽山博雅士</w:t>
      </w:r>
      <w:r w:rsidR="006C4C45">
        <w:t>，</w:t>
      </w:r>
      <w:r>
        <w:rPr>
          <w:rFonts w:hint="eastAsia"/>
        </w:rPr>
        <w:t>素有窮經工夫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《本經》、《內經》及仲景以後諸名醫著作</w:t>
      </w:r>
      <w:r w:rsidR="006C4C45">
        <w:t>，</w:t>
      </w:r>
      <w:r>
        <w:rPr>
          <w:rFonts w:hint="eastAsia"/>
        </w:rPr>
        <w:t>莫不探索其精奧</w:t>
      </w:r>
      <w:r w:rsidR="006C4C45">
        <w:rPr>
          <w:rFonts w:hint="eastAsia"/>
        </w:rPr>
        <w:t>，</w:t>
      </w:r>
      <w:r>
        <w:rPr>
          <w:rFonts w:hint="eastAsia"/>
        </w:rPr>
        <w:t>又兼通西人醫學及西人化學之理</w:t>
      </w:r>
      <w:r w:rsidR="006C4C45">
        <w:t>，</w:t>
      </w:r>
      <w:r>
        <w:rPr>
          <w:rFonts w:hint="eastAsia"/>
        </w:rPr>
        <w:t>亦恒運用</w:t>
      </w:r>
      <w:r w:rsidR="00D24630">
        <w:rPr>
          <w:rFonts w:hint="eastAsia"/>
        </w:rPr>
        <w:t>於</w:t>
      </w:r>
      <w:r>
        <w:rPr>
          <w:rFonts w:hint="eastAsia"/>
        </w:rPr>
        <w:t>方藥之中</w:t>
      </w:r>
      <w:r w:rsidR="00BA3971">
        <w:rPr>
          <w:rFonts w:hint="eastAsia"/>
        </w:rPr>
        <w:t>，</w:t>
      </w:r>
      <w:r>
        <w:rPr>
          <w:rFonts w:hint="eastAsia"/>
        </w:rPr>
        <w:t>是以生平臨證疏方</w:t>
      </w:r>
      <w:r w:rsidR="006C4C45">
        <w:t>，</w:t>
      </w:r>
      <w:r>
        <w:rPr>
          <w:rFonts w:hint="eastAsia"/>
        </w:rPr>
        <w:t>活人無算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內傷、外感諸要證</w:t>
      </w:r>
      <w:r w:rsidR="006C4C45">
        <w:t>，</w:t>
      </w:r>
      <w:r>
        <w:rPr>
          <w:rFonts w:hint="eastAsia"/>
        </w:rPr>
        <w:t>無不應手輒效</w:t>
      </w:r>
      <w:r w:rsidR="00BA3971">
        <w:rPr>
          <w:rFonts w:hint="eastAsia"/>
        </w:rPr>
        <w:t>，</w:t>
      </w:r>
      <w:r>
        <w:rPr>
          <w:rFonts w:hint="eastAsia"/>
        </w:rPr>
        <w:t>而其屢試屢驗之方</w:t>
      </w:r>
      <w:r w:rsidR="006C4C45">
        <w:t>，</w:t>
      </w:r>
      <w:r>
        <w:rPr>
          <w:rFonts w:hint="eastAsia"/>
        </w:rPr>
        <w:t>久而恐其遺失</w:t>
      </w:r>
      <w:r w:rsidR="006C4C45">
        <w:t>，</w:t>
      </w:r>
      <w:r>
        <w:rPr>
          <w:rFonts w:hint="eastAsia"/>
        </w:rPr>
        <w:t>輒</w:t>
      </w:r>
      <w:r w:rsidR="00D24630">
        <w:rPr>
          <w:rFonts w:hint="eastAsia"/>
        </w:rPr>
        <w:t>於</w:t>
      </w:r>
      <w:r>
        <w:rPr>
          <w:rFonts w:hint="eastAsia"/>
        </w:rPr>
        <w:t>方後各加詮解</w:t>
      </w:r>
      <w:r w:rsidR="006C4C45">
        <w:t>，</w:t>
      </w:r>
      <w:r>
        <w:rPr>
          <w:rFonts w:hint="eastAsia"/>
        </w:rPr>
        <w:t>並附載緊要醫案</w:t>
      </w:r>
      <w:r w:rsidR="006C4C45">
        <w:t>，</w:t>
      </w:r>
      <w:r>
        <w:rPr>
          <w:rFonts w:hint="eastAsia"/>
        </w:rPr>
        <w:t>緝為八卷</w:t>
      </w:r>
      <w:r w:rsidR="006C4C45">
        <w:t>，</w:t>
      </w:r>
      <w:r>
        <w:rPr>
          <w:rFonts w:hint="eastAsia"/>
        </w:rPr>
        <w:t>名曰《醫學衷中參西錄》</w:t>
      </w:r>
      <w:r w:rsidR="00BA3971">
        <w:rPr>
          <w:rFonts w:hint="eastAsia"/>
        </w:rPr>
        <w:t>，</w:t>
      </w:r>
      <w:r>
        <w:rPr>
          <w:rFonts w:hint="eastAsia"/>
        </w:rPr>
        <w:t>實能闡發前人所未發</w:t>
      </w:r>
      <w:r w:rsidR="006C4C45">
        <w:t>，</w:t>
      </w:r>
      <w:r>
        <w:rPr>
          <w:rFonts w:hint="eastAsia"/>
        </w:rPr>
        <w:t>更能融匯中西為一致</w:t>
      </w:r>
      <w:r w:rsidR="006C4C45">
        <w:t>，</w:t>
      </w:r>
      <w:r>
        <w:rPr>
          <w:rFonts w:hint="eastAsia"/>
        </w:rPr>
        <w:t>見者爭相傳抄。</w:t>
      </w:r>
    </w:p>
    <w:p w:rsidR="00001557" w:rsidRDefault="00001557" w:rsidP="00001557">
      <w:pPr>
        <w:pStyle w:val="2f3"/>
        <w:ind w:firstLine="712"/>
      </w:pPr>
      <w:r>
        <w:rPr>
          <w:rFonts w:hint="eastAsia"/>
        </w:rPr>
        <w:t>予</w:t>
      </w:r>
      <w:r w:rsidR="00D24630">
        <w:rPr>
          <w:rFonts w:hint="eastAsia"/>
        </w:rPr>
        <w:t>於</w:t>
      </w:r>
      <w:r>
        <w:rPr>
          <w:rFonts w:hint="eastAsia"/>
        </w:rPr>
        <w:t>春杪客京師</w:t>
      </w:r>
      <w:r w:rsidR="006C4C45">
        <w:t>，</w:t>
      </w:r>
      <w:r>
        <w:rPr>
          <w:rFonts w:hint="eastAsia"/>
        </w:rPr>
        <w:t>適見抄本</w:t>
      </w:r>
      <w:r w:rsidR="006C4C45">
        <w:t>，</w:t>
      </w:r>
      <w:r>
        <w:rPr>
          <w:rFonts w:hint="eastAsia"/>
        </w:rPr>
        <w:t>讀閱一過</w:t>
      </w:r>
      <w:r w:rsidR="006C4C45">
        <w:t>，</w:t>
      </w:r>
      <w:r>
        <w:rPr>
          <w:rFonts w:hint="eastAsia"/>
        </w:rPr>
        <w:t>驚為當時醫學中有一無二之著作</w:t>
      </w:r>
      <w:r w:rsidR="00BA3971">
        <w:rPr>
          <w:rFonts w:hint="eastAsia"/>
        </w:rPr>
        <w:t>，</w:t>
      </w:r>
      <w:r>
        <w:rPr>
          <w:rFonts w:hint="eastAsia"/>
        </w:rPr>
        <w:t>函勸</w:t>
      </w:r>
      <w:r w:rsidR="00D24630">
        <w:rPr>
          <w:rFonts w:hint="eastAsia"/>
        </w:rPr>
        <w:t>於</w:t>
      </w:r>
      <w:r>
        <w:rPr>
          <w:rFonts w:hint="eastAsia"/>
        </w:rPr>
        <w:t>內務部</w:t>
      </w:r>
      <w:r w:rsidR="006C4C45">
        <w:t>，</w:t>
      </w:r>
      <w:r>
        <w:rPr>
          <w:rFonts w:hint="eastAsia"/>
        </w:rPr>
        <w:t>呈請立案</w:t>
      </w:r>
      <w:r w:rsidR="006C4C45">
        <w:t>，</w:t>
      </w:r>
      <w:r>
        <w:rPr>
          <w:rFonts w:hint="eastAsia"/>
        </w:rPr>
        <w:t>公諸世界</w:t>
      </w:r>
      <w:r w:rsidR="00BA3971">
        <w:rPr>
          <w:rFonts w:hint="eastAsia"/>
        </w:rPr>
        <w:t>，</w:t>
      </w:r>
      <w:r>
        <w:rPr>
          <w:rFonts w:hint="eastAsia"/>
        </w:rPr>
        <w:t>君韙予言</w:t>
      </w:r>
      <w:r w:rsidR="006C4C45">
        <w:t>，</w:t>
      </w:r>
      <w:r>
        <w:rPr>
          <w:rFonts w:hint="eastAsia"/>
        </w:rPr>
        <w:t>內務部果批</w:t>
      </w:r>
      <w:r w:rsidR="00B11693">
        <w:rPr>
          <w:rFonts w:hint="eastAsia"/>
        </w:rPr>
        <w:t>准</w:t>
      </w:r>
      <w:r>
        <w:rPr>
          <w:rFonts w:hint="eastAsia"/>
        </w:rPr>
        <w:t>有著作權</w:t>
      </w:r>
      <w:r w:rsidR="006C4C45">
        <w:t>，</w:t>
      </w:r>
      <w:r>
        <w:rPr>
          <w:rFonts w:hint="eastAsia"/>
        </w:rPr>
        <w:t>而君仍未敢自信也。</w:t>
      </w:r>
      <w:r w:rsidR="00D24630">
        <w:rPr>
          <w:rFonts w:hint="eastAsia"/>
        </w:rPr>
        <w:t>於</w:t>
      </w:r>
      <w:r>
        <w:rPr>
          <w:rFonts w:hint="eastAsia"/>
        </w:rPr>
        <w:t>夏季正自錄真本</w:t>
      </w:r>
      <w:r w:rsidR="006C4C45">
        <w:t>，</w:t>
      </w:r>
      <w:r>
        <w:rPr>
          <w:rFonts w:hint="eastAsia"/>
        </w:rPr>
        <w:t>並細加研思</w:t>
      </w:r>
      <w:r w:rsidR="006C4C45">
        <w:t>，</w:t>
      </w:r>
      <w:r>
        <w:rPr>
          <w:rFonts w:hint="eastAsia"/>
        </w:rPr>
        <w:t>夜以繼日</w:t>
      </w:r>
      <w:r w:rsidR="006C4C45">
        <w:t>，</w:t>
      </w:r>
      <w:r>
        <w:rPr>
          <w:rFonts w:hint="eastAsia"/>
        </w:rPr>
        <w:t>心力疲甚</w:t>
      </w:r>
      <w:r w:rsidR="006C4C45">
        <w:t>，</w:t>
      </w:r>
      <w:r>
        <w:rPr>
          <w:rFonts w:hint="eastAsia"/>
        </w:rPr>
        <w:t>不覺睡去</w:t>
      </w:r>
      <w:r w:rsidR="00352882">
        <w:rPr>
          <w:rFonts w:hint="eastAsia"/>
        </w:rPr>
        <w:t>，</w:t>
      </w:r>
      <w:r>
        <w:rPr>
          <w:rFonts w:hint="eastAsia"/>
        </w:rPr>
        <w:t>夢升講臺</w:t>
      </w:r>
      <w:r w:rsidR="006C4C45">
        <w:t>，</w:t>
      </w:r>
      <w:r>
        <w:rPr>
          <w:rFonts w:hint="eastAsia"/>
        </w:rPr>
        <w:t>對大眾演說醫理</w:t>
      </w:r>
      <w:r w:rsidR="006C4C45">
        <w:t>，</w:t>
      </w:r>
      <w:r>
        <w:rPr>
          <w:rFonts w:hint="eastAsia"/>
        </w:rPr>
        <w:t>忽有人捧一冠</w:t>
      </w:r>
      <w:r w:rsidR="006C4C45">
        <w:t>，</w:t>
      </w:r>
      <w:r>
        <w:rPr>
          <w:rFonts w:hint="eastAsia"/>
        </w:rPr>
        <w:t>若南海大士所戴蓮花冠形</w:t>
      </w:r>
      <w:r w:rsidR="006C4C45">
        <w:t>，</w:t>
      </w:r>
      <w:r>
        <w:rPr>
          <w:rFonts w:hint="eastAsia"/>
        </w:rPr>
        <w:t>為</w:t>
      </w:r>
      <w:r>
        <w:rPr>
          <w:rFonts w:hint="eastAsia"/>
        </w:rPr>
        <w:lastRenderedPageBreak/>
        <w:t>加</w:t>
      </w:r>
      <w:r w:rsidR="00D24630">
        <w:rPr>
          <w:rFonts w:hint="eastAsia"/>
        </w:rPr>
        <w:t>於</w:t>
      </w:r>
      <w:r>
        <w:rPr>
          <w:rFonts w:hint="eastAsia"/>
        </w:rPr>
        <w:t>首。醒後恍悟曰</w:t>
      </w:r>
      <w:r w:rsidR="00B67604">
        <w:rPr>
          <w:rFonts w:hint="eastAsia"/>
        </w:rPr>
        <w:t>「</w:t>
      </w:r>
      <w:r>
        <w:rPr>
          <w:rFonts w:hint="eastAsia"/>
        </w:rPr>
        <w:t>此中殆有神靈欲我速成此書</w:t>
      </w:r>
      <w:r w:rsidR="006C4C45">
        <w:t>，</w:t>
      </w:r>
      <w:r>
        <w:rPr>
          <w:rFonts w:hint="eastAsia"/>
        </w:rPr>
        <w:t>以普濟群生也</w:t>
      </w:r>
      <w:r w:rsidR="00B67604">
        <w:rPr>
          <w:rFonts w:hint="eastAsia"/>
        </w:rPr>
        <w:t>」</w:t>
      </w:r>
      <w:r w:rsidR="00BA3971">
        <w:rPr>
          <w:rFonts w:hint="eastAsia"/>
        </w:rPr>
        <w:t>，</w:t>
      </w:r>
      <w:r>
        <w:rPr>
          <w:rFonts w:hint="eastAsia"/>
        </w:rPr>
        <w:t>遂覺精神奮發</w:t>
      </w:r>
      <w:r w:rsidR="006C4C45">
        <w:t>，</w:t>
      </w:r>
      <w:r>
        <w:rPr>
          <w:rFonts w:hint="eastAsia"/>
        </w:rPr>
        <w:t>頓忘其勞</w:t>
      </w:r>
      <w:r w:rsidR="006C4C45">
        <w:t>，</w:t>
      </w:r>
      <w:r>
        <w:rPr>
          <w:rFonts w:hint="eastAsia"/>
        </w:rPr>
        <w:t>而付梓之意亦決</w:t>
      </w:r>
      <w:r w:rsidR="006C4C45">
        <w:t>，</w:t>
      </w:r>
      <w:r>
        <w:rPr>
          <w:rFonts w:hint="eastAsia"/>
        </w:rPr>
        <w:t>並委予以參訂。予雖不習醫</w:t>
      </w:r>
      <w:r w:rsidR="006C4C45">
        <w:t>，</w:t>
      </w:r>
      <w:r>
        <w:rPr>
          <w:rFonts w:hint="eastAsia"/>
        </w:rPr>
        <w:t>然十年作吏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民間疾苦時</w:t>
      </w:r>
      <w:r w:rsidR="006C4C45">
        <w:t>，</w:t>
      </w:r>
      <w:r>
        <w:rPr>
          <w:rFonts w:hint="eastAsia"/>
        </w:rPr>
        <w:t>恫瘝在抱</w:t>
      </w:r>
      <w:r w:rsidR="006C4C45">
        <w:t>，</w:t>
      </w:r>
      <w:r>
        <w:rPr>
          <w:rFonts w:hint="eastAsia"/>
        </w:rPr>
        <w:t>頗志同而道合</w:t>
      </w:r>
      <w:r w:rsidR="006C4C45">
        <w:t>，</w:t>
      </w:r>
      <w:r>
        <w:rPr>
          <w:rFonts w:hint="eastAsia"/>
        </w:rPr>
        <w:t>古人</w:t>
      </w:r>
      <w:r w:rsidR="00B67604">
        <w:rPr>
          <w:rFonts w:hint="eastAsia"/>
        </w:rPr>
        <w:t>云「</w:t>
      </w:r>
      <w:r>
        <w:rPr>
          <w:rFonts w:hint="eastAsia"/>
        </w:rPr>
        <w:t>上醫醫國</w:t>
      </w:r>
      <w:r w:rsidR="00B67604">
        <w:rPr>
          <w:rFonts w:hint="eastAsia"/>
        </w:rPr>
        <w:t>」</w:t>
      </w:r>
      <w:r w:rsidR="00F13728">
        <w:rPr>
          <w:rFonts w:hint="eastAsia"/>
        </w:rPr>
        <w:t>，</w:t>
      </w:r>
      <w:r>
        <w:rPr>
          <w:rFonts w:hint="eastAsia"/>
        </w:rPr>
        <w:t>又</w:t>
      </w:r>
      <w:r w:rsidR="00B67604">
        <w:rPr>
          <w:rFonts w:hint="eastAsia"/>
        </w:rPr>
        <w:t>云「</w:t>
      </w:r>
      <w:r>
        <w:rPr>
          <w:rFonts w:hint="eastAsia"/>
        </w:rPr>
        <w:t>為醫等</w:t>
      </w:r>
      <w:r w:rsidR="00D24630">
        <w:rPr>
          <w:rFonts w:hint="eastAsia"/>
        </w:rPr>
        <w:t>於</w:t>
      </w:r>
      <w:r>
        <w:rPr>
          <w:rFonts w:hint="eastAsia"/>
        </w:rPr>
        <w:t>為相</w:t>
      </w:r>
      <w:r w:rsidR="00B67604">
        <w:rPr>
          <w:rFonts w:hint="eastAsia"/>
        </w:rPr>
        <w:t>」</w:t>
      </w:r>
      <w:r w:rsidR="00BA3971">
        <w:rPr>
          <w:rFonts w:hint="eastAsia"/>
        </w:rPr>
        <w:t>，</w:t>
      </w:r>
      <w:r>
        <w:rPr>
          <w:rFonts w:hint="eastAsia"/>
        </w:rPr>
        <w:t>君之大著</w:t>
      </w:r>
      <w:r w:rsidR="006C4C45">
        <w:t>，</w:t>
      </w:r>
      <w:r>
        <w:rPr>
          <w:rFonts w:hint="eastAsia"/>
        </w:rPr>
        <w:t>欽佩已深</w:t>
      </w:r>
      <w:r w:rsidR="006C4C45">
        <w:t>，</w:t>
      </w:r>
      <w:r>
        <w:rPr>
          <w:rFonts w:hint="eastAsia"/>
        </w:rPr>
        <w:t>故樂得而贊成之</w:t>
      </w:r>
      <w:r w:rsidR="00B67604">
        <w:rPr>
          <w:rFonts w:hint="eastAsia"/>
        </w:rPr>
        <w:t>。</w:t>
      </w:r>
    </w:p>
    <w:p w:rsidR="00947D66" w:rsidRDefault="00B67604" w:rsidP="00947D66">
      <w:pPr>
        <w:pStyle w:val="2f3"/>
        <w:ind w:firstLine="712"/>
        <w:jc w:val="right"/>
      </w:pPr>
      <w:r w:rsidRPr="00B67604">
        <w:rPr>
          <w:rFonts w:hint="eastAsia"/>
        </w:rPr>
        <w:t>民國六年季秋奉天桓仁愚弟袁澍滋霖普序</w:t>
      </w:r>
    </w:p>
    <w:p w:rsidR="00947D66" w:rsidRDefault="00947D66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947D66" w:rsidRDefault="00947D66" w:rsidP="001318EF">
      <w:pPr>
        <w:pStyle w:val="1b"/>
      </w:pPr>
      <w:bookmarkStart w:id="10" w:name="_Toc7560680"/>
      <w:r>
        <w:rPr>
          <w:rFonts w:hint="eastAsia"/>
        </w:rPr>
        <w:lastRenderedPageBreak/>
        <w:t>蘇序</w:t>
      </w:r>
      <w:bookmarkEnd w:id="10"/>
    </w:p>
    <w:p w:rsidR="00BA3971" w:rsidRDefault="00947D66" w:rsidP="00947D66">
      <w:pPr>
        <w:pStyle w:val="2f3"/>
        <w:ind w:firstLine="712"/>
      </w:pPr>
      <w:r>
        <w:rPr>
          <w:rFonts w:hint="eastAsia"/>
        </w:rPr>
        <w:t>先王以不忍人之心</w:t>
      </w:r>
      <w:r w:rsidR="006C4C45">
        <w:t>，</w:t>
      </w:r>
      <w:r>
        <w:rPr>
          <w:rFonts w:hint="eastAsia"/>
        </w:rPr>
        <w:t>行不忍人之政</w:t>
      </w:r>
      <w:r w:rsidR="00BA3971">
        <w:rPr>
          <w:rFonts w:hint="eastAsia"/>
        </w:rPr>
        <w:t>，</w:t>
      </w:r>
      <w:r>
        <w:rPr>
          <w:rFonts w:hint="eastAsia"/>
        </w:rPr>
        <w:t>醫書之作</w:t>
      </w:r>
      <w:r w:rsidR="006C4C45">
        <w:t>，</w:t>
      </w:r>
      <w:r>
        <w:rPr>
          <w:rFonts w:hint="eastAsia"/>
        </w:rPr>
        <w:t>其具不忍人之心乎？生命至重也</w:t>
      </w:r>
      <w:r w:rsidR="006C4C45">
        <w:t>，</w:t>
      </w:r>
      <w:r>
        <w:rPr>
          <w:rFonts w:hint="eastAsia"/>
        </w:rPr>
        <w:t>辨證不清</w:t>
      </w:r>
      <w:r w:rsidR="006C4C45">
        <w:t>，</w:t>
      </w:r>
      <w:r>
        <w:rPr>
          <w:rFonts w:hint="eastAsia"/>
        </w:rPr>
        <w:t>投劑多誤</w:t>
      </w:r>
      <w:r w:rsidR="006C4C45">
        <w:t>，</w:t>
      </w:r>
      <w:r>
        <w:rPr>
          <w:rFonts w:hint="eastAsia"/>
        </w:rPr>
        <w:t>時有因此而戕賊人者。斯道也</w:t>
      </w:r>
      <w:r w:rsidR="006C4C45">
        <w:t>，</w:t>
      </w:r>
      <w:r>
        <w:rPr>
          <w:rFonts w:hint="eastAsia"/>
        </w:rPr>
        <w:t>非寢饋</w:t>
      </w:r>
      <w:r w:rsidR="00D24630">
        <w:rPr>
          <w:rFonts w:hint="eastAsia"/>
        </w:rPr>
        <w:t>於</w:t>
      </w:r>
      <w:r>
        <w:rPr>
          <w:rFonts w:hint="eastAsia"/>
        </w:rPr>
        <w:t>古今中外各名家諸書</w:t>
      </w:r>
      <w:r w:rsidR="006C4C45">
        <w:t>，</w:t>
      </w:r>
      <w:r>
        <w:rPr>
          <w:rFonts w:hint="eastAsia"/>
        </w:rPr>
        <w:t>悉書抉擇</w:t>
      </w:r>
      <w:r w:rsidR="006C4C45">
        <w:t>，</w:t>
      </w:r>
      <w:r>
        <w:rPr>
          <w:rFonts w:hint="eastAsia"/>
        </w:rPr>
        <w:t>獨辟機緘</w:t>
      </w:r>
      <w:r w:rsidR="006C4C45">
        <w:t>，</w:t>
      </w:r>
      <w:r>
        <w:rPr>
          <w:rFonts w:hint="eastAsia"/>
        </w:rPr>
        <w:t>不足以問世；非洞明陰陽、氣運、虛實、表裡之理</w:t>
      </w:r>
      <w:r w:rsidR="006C4C45">
        <w:t>，</w:t>
      </w:r>
      <w:r>
        <w:rPr>
          <w:rFonts w:hint="eastAsia"/>
        </w:rPr>
        <w:t>盡人合天</w:t>
      </w:r>
      <w:r w:rsidR="006C4C45">
        <w:t>，</w:t>
      </w:r>
      <w:r>
        <w:rPr>
          <w:rFonts w:hint="eastAsia"/>
        </w:rPr>
        <w:t>如見肺肝</w:t>
      </w:r>
      <w:r w:rsidR="006C4C45">
        <w:t>，</w:t>
      </w:r>
      <w:r>
        <w:rPr>
          <w:rFonts w:hint="eastAsia"/>
        </w:rPr>
        <w:t>不足以臨證。以故神農、黃帝而後</w:t>
      </w:r>
      <w:r w:rsidR="006C4C45">
        <w:t>，</w:t>
      </w:r>
      <w:r>
        <w:rPr>
          <w:rFonts w:hint="eastAsia"/>
        </w:rPr>
        <w:t>以醫學著者</w:t>
      </w:r>
      <w:r w:rsidR="006C4C45">
        <w:t>，</w:t>
      </w:r>
      <w:r>
        <w:rPr>
          <w:rFonts w:hint="eastAsia"/>
        </w:rPr>
        <w:t>若扁鵲、若倉公、若張仲景、若王叔和</w:t>
      </w:r>
      <w:r w:rsidR="006C4C45">
        <w:t>，</w:t>
      </w:r>
      <w:r>
        <w:rPr>
          <w:rFonts w:hint="eastAsia"/>
        </w:rPr>
        <w:t>僅間世一出</w:t>
      </w:r>
      <w:r w:rsidR="006C4C45">
        <w:t>，</w:t>
      </w:r>
      <w:r>
        <w:rPr>
          <w:rFonts w:hint="eastAsia"/>
        </w:rPr>
        <w:t>豈彼蒼有所秘惜歟？誠以醫理精微</w:t>
      </w:r>
      <w:r w:rsidR="006C4C45">
        <w:t>，</w:t>
      </w:r>
      <w:r>
        <w:rPr>
          <w:rFonts w:hint="eastAsia"/>
        </w:rPr>
        <w:t>空談易</w:t>
      </w:r>
      <w:r w:rsidR="006C4C45">
        <w:t>，</w:t>
      </w:r>
      <w:r>
        <w:rPr>
          <w:rFonts w:hint="eastAsia"/>
        </w:rPr>
        <w:t>實施良難也。若本其生平之著作</w:t>
      </w:r>
      <w:r w:rsidR="006C4C45">
        <w:t>，</w:t>
      </w:r>
      <w:r>
        <w:rPr>
          <w:rFonts w:hint="eastAsia"/>
        </w:rPr>
        <w:t>施用</w:t>
      </w:r>
      <w:r w:rsidR="00D24630">
        <w:rPr>
          <w:rFonts w:hint="eastAsia"/>
        </w:rPr>
        <w:t>於</w:t>
      </w:r>
      <w:r>
        <w:rPr>
          <w:rFonts w:hint="eastAsia"/>
        </w:rPr>
        <w:t>臨證之際</w:t>
      </w:r>
      <w:r w:rsidR="006C4C45">
        <w:t>，</w:t>
      </w:r>
      <w:r>
        <w:rPr>
          <w:rFonts w:hint="eastAsia"/>
        </w:rPr>
        <w:t>而皆能得心應手者</w:t>
      </w:r>
      <w:r w:rsidR="006C4C45">
        <w:t>，</w:t>
      </w:r>
      <w:r>
        <w:rPr>
          <w:rFonts w:hint="eastAsia"/>
        </w:rPr>
        <w:t>誠曠世不一睹也。</w:t>
      </w:r>
    </w:p>
    <w:p w:rsidR="00947D66" w:rsidRDefault="00947D66" w:rsidP="00947D66">
      <w:pPr>
        <w:pStyle w:val="2f3"/>
        <w:ind w:firstLine="712"/>
      </w:pPr>
      <w:r>
        <w:rPr>
          <w:rFonts w:hint="eastAsia"/>
        </w:rPr>
        <w:t>僕</w:t>
      </w:r>
      <w:r w:rsidR="00D24630">
        <w:rPr>
          <w:rFonts w:hint="eastAsia"/>
        </w:rPr>
        <w:t>於</w:t>
      </w:r>
      <w:r>
        <w:rPr>
          <w:rFonts w:hint="eastAsia"/>
        </w:rPr>
        <w:t>往歲有志醫學</w:t>
      </w:r>
      <w:r w:rsidR="006C4C45">
        <w:t>，</w:t>
      </w:r>
      <w:r>
        <w:rPr>
          <w:rFonts w:hint="eastAsia"/>
        </w:rPr>
        <w:t>涉獵群書未竟其事</w:t>
      </w:r>
      <w:r w:rsidR="00BA3971">
        <w:rPr>
          <w:rFonts w:hint="eastAsia"/>
        </w:rPr>
        <w:t>，</w:t>
      </w:r>
      <w:r>
        <w:rPr>
          <w:rFonts w:hint="eastAsia"/>
        </w:rPr>
        <w:t>因西學發明太陽不動</w:t>
      </w:r>
      <w:r w:rsidR="006C4C45">
        <w:t>，</w:t>
      </w:r>
      <w:r>
        <w:rPr>
          <w:rFonts w:hint="eastAsia"/>
        </w:rPr>
        <w:t>地球繞轉之說風行一世</w:t>
      </w:r>
      <w:r w:rsidR="006C4C45">
        <w:t>，</w:t>
      </w:r>
      <w:r>
        <w:rPr>
          <w:rFonts w:hint="eastAsia"/>
        </w:rPr>
        <w:t>詳究其理</w:t>
      </w:r>
      <w:r w:rsidR="00BA3971">
        <w:rPr>
          <w:rFonts w:hint="eastAsia"/>
        </w:rPr>
        <w:t>，</w:t>
      </w:r>
      <w:r>
        <w:rPr>
          <w:rFonts w:hint="eastAsia"/>
        </w:rPr>
        <w:t>疑義叢生</w:t>
      </w:r>
      <w:r w:rsidR="006C4C45">
        <w:t>，</w:t>
      </w:r>
      <w:r>
        <w:rPr>
          <w:rFonts w:hint="eastAsia"/>
        </w:rPr>
        <w:t>因疑生悟</w:t>
      </w:r>
      <w:r w:rsidR="006C4C45">
        <w:t>，</w:t>
      </w:r>
      <w:r>
        <w:rPr>
          <w:rFonts w:hint="eastAsia"/>
        </w:rPr>
        <w:t>由是研究天地學</w:t>
      </w:r>
      <w:r w:rsidR="00BA3971">
        <w:rPr>
          <w:rFonts w:hint="eastAsia"/>
        </w:rPr>
        <w:t>，</w:t>
      </w:r>
      <w:r>
        <w:rPr>
          <w:rFonts w:hint="eastAsia"/>
        </w:rPr>
        <w:t>歷十餘寒暑</w:t>
      </w:r>
      <w:r w:rsidR="006C4C45">
        <w:t>，</w:t>
      </w:r>
      <w:r>
        <w:rPr>
          <w:rFonts w:hint="eastAsia"/>
        </w:rPr>
        <w:t>未暇兼顧醫學</w:t>
      </w:r>
      <w:r w:rsidR="006C4C45">
        <w:t>，</w:t>
      </w:r>
      <w:r>
        <w:rPr>
          <w:rFonts w:hint="eastAsia"/>
        </w:rPr>
        <w:t>而傾慕之心</w:t>
      </w:r>
      <w:r w:rsidR="006C4C45">
        <w:rPr>
          <w:rFonts w:hint="eastAsia"/>
        </w:rPr>
        <w:t>，</w:t>
      </w:r>
      <w:r>
        <w:rPr>
          <w:rFonts w:hint="eastAsia"/>
        </w:rPr>
        <w:t>仍未有已也。民國五年秋</w:t>
      </w:r>
      <w:r w:rsidR="006C4C45">
        <w:t>，</w:t>
      </w:r>
      <w:r>
        <w:rPr>
          <w:rFonts w:hint="eastAsia"/>
        </w:rPr>
        <w:t>以自製天地模型人都呈准</w:t>
      </w:r>
      <w:r w:rsidR="006C4C45">
        <w:t>，</w:t>
      </w:r>
      <w:r>
        <w:rPr>
          <w:rFonts w:hint="eastAsia"/>
        </w:rPr>
        <w:t>大部適有鹽山張壽甫先生函寄醫書</w:t>
      </w:r>
      <w:r w:rsidR="006C4C45">
        <w:t>，</w:t>
      </w:r>
      <w:r>
        <w:rPr>
          <w:rFonts w:hint="eastAsia"/>
        </w:rPr>
        <w:t>原稿八卷</w:t>
      </w:r>
      <w:r w:rsidR="006C4C45">
        <w:t>，</w:t>
      </w:r>
      <w:r>
        <w:rPr>
          <w:rFonts w:hint="eastAsia"/>
        </w:rPr>
        <w:t>簽題《醫學衷中參西錄》</w:t>
      </w:r>
      <w:r w:rsidR="006C4C45">
        <w:t>，</w:t>
      </w:r>
      <w:r>
        <w:rPr>
          <w:rFonts w:hint="eastAsia"/>
        </w:rPr>
        <w:t>且</w:t>
      </w:r>
      <w:r w:rsidR="00677DCB">
        <w:rPr>
          <w:rFonts w:hint="eastAsia"/>
        </w:rPr>
        <w:t>云「</w:t>
      </w:r>
      <w:r>
        <w:rPr>
          <w:rFonts w:hint="eastAsia"/>
        </w:rPr>
        <w:t>拙作本懷救世之心</w:t>
      </w:r>
      <w:r w:rsidR="006C4C45">
        <w:t>，</w:t>
      </w:r>
      <w:r>
        <w:rPr>
          <w:rFonts w:hint="eastAsia"/>
        </w:rPr>
        <w:t>深恐己誤誤人</w:t>
      </w:r>
      <w:r w:rsidR="006C4C45">
        <w:t>，</w:t>
      </w:r>
      <w:r>
        <w:rPr>
          <w:rFonts w:hint="eastAsia"/>
        </w:rPr>
        <w:t>請校正</w:t>
      </w:r>
      <w:r w:rsidR="00677DCB">
        <w:rPr>
          <w:rFonts w:hint="eastAsia"/>
        </w:rPr>
        <w:t>」</w:t>
      </w:r>
      <w:r w:rsidR="006C4C45">
        <w:t>，</w:t>
      </w:r>
      <w:r>
        <w:rPr>
          <w:rFonts w:hint="eastAsia"/>
        </w:rPr>
        <w:t>翻閱數過</w:t>
      </w:r>
      <w:r w:rsidR="006C4C45">
        <w:t>，</w:t>
      </w:r>
      <w:r>
        <w:rPr>
          <w:rFonts w:hint="eastAsia"/>
        </w:rPr>
        <w:t>觀其審證精詳</w:t>
      </w:r>
      <w:r w:rsidR="006C4C45">
        <w:t>，</w:t>
      </w:r>
      <w:r>
        <w:rPr>
          <w:rFonts w:hint="eastAsia"/>
        </w:rPr>
        <w:t>立方確當</w:t>
      </w:r>
      <w:r w:rsidR="006C4C45">
        <w:t>，</w:t>
      </w:r>
      <w:r>
        <w:rPr>
          <w:rFonts w:hint="eastAsia"/>
        </w:rPr>
        <w:t>究藥性之寬猛</w:t>
      </w:r>
      <w:r w:rsidR="006C4C45">
        <w:t>，</w:t>
      </w:r>
      <w:r>
        <w:rPr>
          <w:rFonts w:hint="eastAsia"/>
        </w:rPr>
        <w:t>以老幼強弱為標準</w:t>
      </w:r>
      <w:r w:rsidR="006C4C45">
        <w:t>，</w:t>
      </w:r>
      <w:r>
        <w:rPr>
          <w:rFonts w:hint="eastAsia"/>
        </w:rPr>
        <w:t>不拘拘成法</w:t>
      </w:r>
      <w:r w:rsidR="006C4C45">
        <w:t>，</w:t>
      </w:r>
      <w:r>
        <w:rPr>
          <w:rFonts w:hint="eastAsia"/>
        </w:rPr>
        <w:t>不趨</w:t>
      </w:r>
      <w:r w:rsidR="00D24630">
        <w:rPr>
          <w:rFonts w:hint="eastAsia"/>
        </w:rPr>
        <w:t>於</w:t>
      </w:r>
      <w:r>
        <w:rPr>
          <w:rFonts w:hint="eastAsia"/>
        </w:rPr>
        <w:t>險路</w:t>
      </w:r>
      <w:r w:rsidR="006C4C45">
        <w:t>，</w:t>
      </w:r>
      <w:r>
        <w:rPr>
          <w:rFonts w:hint="eastAsia"/>
        </w:rPr>
        <w:t>誠所謂獨辟機緘</w:t>
      </w:r>
      <w:r w:rsidR="006C4C45">
        <w:rPr>
          <w:rFonts w:hint="eastAsia"/>
        </w:rPr>
        <w:t>，</w:t>
      </w:r>
      <w:r>
        <w:rPr>
          <w:rFonts w:hint="eastAsia"/>
        </w:rPr>
        <w:t>如見肺肝者也。以之問世</w:t>
      </w:r>
      <w:r w:rsidR="006C4C45">
        <w:t>，</w:t>
      </w:r>
      <w:r>
        <w:rPr>
          <w:rFonts w:hint="eastAsia"/>
        </w:rPr>
        <w:t>臨證必不脛而走</w:t>
      </w:r>
      <w:r w:rsidR="00BA3971">
        <w:rPr>
          <w:rFonts w:hint="eastAsia"/>
        </w:rPr>
        <w:t>，</w:t>
      </w:r>
      <w:r>
        <w:rPr>
          <w:rFonts w:hint="eastAsia"/>
        </w:rPr>
        <w:t>但僕</w:t>
      </w:r>
      <w:r w:rsidR="00D24630">
        <w:rPr>
          <w:rFonts w:hint="eastAsia"/>
        </w:rPr>
        <w:t>於</w:t>
      </w:r>
      <w:r>
        <w:rPr>
          <w:rFonts w:hint="eastAsia"/>
        </w:rPr>
        <w:t>醫學</w:t>
      </w:r>
      <w:r w:rsidR="006C4C45">
        <w:t>，</w:t>
      </w:r>
      <w:r>
        <w:rPr>
          <w:rFonts w:hint="eastAsia"/>
        </w:rPr>
        <w:t>粗知津涯</w:t>
      </w:r>
      <w:r w:rsidR="006C4C45">
        <w:t>，</w:t>
      </w:r>
      <w:r>
        <w:rPr>
          <w:rFonts w:hint="eastAsia"/>
        </w:rPr>
        <w:t>何足負校正之責</w:t>
      </w:r>
      <w:r w:rsidR="006C4C45">
        <w:rPr>
          <w:rFonts w:hint="eastAsia"/>
        </w:rPr>
        <w:t>，</w:t>
      </w:r>
      <w:r>
        <w:rPr>
          <w:rFonts w:hint="eastAsia"/>
        </w:rPr>
        <w:t>必質諸高明</w:t>
      </w:r>
      <w:r w:rsidR="006C4C45">
        <w:t>，</w:t>
      </w:r>
      <w:r>
        <w:rPr>
          <w:rFonts w:hint="eastAsia"/>
        </w:rPr>
        <w:t>始不負壽甫先生濟世之苦心。遂</w:t>
      </w:r>
      <w:r w:rsidR="00D24630">
        <w:rPr>
          <w:rFonts w:hint="eastAsia"/>
        </w:rPr>
        <w:t>於</w:t>
      </w:r>
      <w:r>
        <w:rPr>
          <w:rFonts w:hint="eastAsia"/>
        </w:rPr>
        <w:t>民國六年春</w:t>
      </w:r>
      <w:r w:rsidR="006C4C45">
        <w:t>，</w:t>
      </w:r>
      <w:r>
        <w:rPr>
          <w:rFonts w:hint="eastAsia"/>
        </w:rPr>
        <w:t>與同社友張君鐘山、姜君指歐</w:t>
      </w:r>
      <w:r w:rsidR="006C4C45">
        <w:t>，</w:t>
      </w:r>
      <w:r>
        <w:rPr>
          <w:rFonts w:hint="eastAsia"/>
        </w:rPr>
        <w:t>代為呈部</w:t>
      </w:r>
      <w:r w:rsidR="00C75F3F">
        <w:rPr>
          <w:rFonts w:hint="eastAsia"/>
        </w:rPr>
        <w:t>注</w:t>
      </w:r>
      <w:r>
        <w:rPr>
          <w:rFonts w:hint="eastAsia"/>
        </w:rPr>
        <w:t>冊。立案回奉後</w:t>
      </w:r>
      <w:r w:rsidR="006C4C45">
        <w:t>，</w:t>
      </w:r>
      <w:r>
        <w:rPr>
          <w:rFonts w:hint="eastAsia"/>
        </w:rPr>
        <w:t>即乞醫學研究會正、副會長高振鐸、王松閣兩先生暨精</w:t>
      </w:r>
      <w:r w:rsidR="00D24630">
        <w:rPr>
          <w:rFonts w:hint="eastAsia"/>
        </w:rPr>
        <w:t>於</w:t>
      </w:r>
      <w:r>
        <w:rPr>
          <w:rFonts w:hint="eastAsia"/>
        </w:rPr>
        <w:t>醫術諸同人</w:t>
      </w:r>
      <w:r w:rsidR="006C4C45">
        <w:t>，</w:t>
      </w:r>
      <w:r>
        <w:rPr>
          <w:rFonts w:hint="eastAsia"/>
        </w:rPr>
        <w:t>詳加校正</w:t>
      </w:r>
      <w:r w:rsidR="006C4C45">
        <w:t>，</w:t>
      </w:r>
      <w:r>
        <w:rPr>
          <w:rFonts w:hint="eastAsia"/>
        </w:rPr>
        <w:t>不惟人人稱</w:t>
      </w:r>
      <w:r>
        <w:rPr>
          <w:rFonts w:hint="eastAsia"/>
        </w:rPr>
        <w:lastRenderedPageBreak/>
        <w:t>絕</w:t>
      </w:r>
      <w:r w:rsidR="006C4C45">
        <w:t>，</w:t>
      </w:r>
      <w:r>
        <w:rPr>
          <w:rFonts w:hint="eastAsia"/>
        </w:rPr>
        <w:t>凡遵其方施治者</w:t>
      </w:r>
      <w:r w:rsidR="006C4C45">
        <w:t>，</w:t>
      </w:r>
      <w:r>
        <w:rPr>
          <w:rFonts w:hint="eastAsia"/>
        </w:rPr>
        <w:t>莫不立起沉</w:t>
      </w:r>
      <w:r w:rsidR="00677DCB">
        <w:rPr>
          <w:rFonts w:hint="eastAsia"/>
        </w:rPr>
        <w:t>疴</w:t>
      </w:r>
      <w:r w:rsidR="006C4C45">
        <w:t>，</w:t>
      </w:r>
      <w:r>
        <w:rPr>
          <w:rFonts w:hint="eastAsia"/>
        </w:rPr>
        <w:t>是真能振興醫學</w:t>
      </w:r>
      <w:r w:rsidR="006C4C45">
        <w:t>，</w:t>
      </w:r>
      <w:r>
        <w:rPr>
          <w:rFonts w:hint="eastAsia"/>
        </w:rPr>
        <w:t>大有進化者矣。</w:t>
      </w:r>
      <w:r w:rsidR="00D24630">
        <w:rPr>
          <w:rFonts w:hint="eastAsia"/>
        </w:rPr>
        <w:t>於</w:t>
      </w:r>
      <w:r>
        <w:rPr>
          <w:rFonts w:hint="eastAsia"/>
        </w:rPr>
        <w:t>是遂與同社友集資代付剞劂</w:t>
      </w:r>
      <w:r w:rsidR="006C4C45">
        <w:t>，</w:t>
      </w:r>
      <w:r>
        <w:rPr>
          <w:rFonts w:hint="eastAsia"/>
        </w:rPr>
        <w:t>以公諸同好</w:t>
      </w:r>
      <w:r w:rsidR="006C4C45">
        <w:t>，</w:t>
      </w:r>
      <w:r>
        <w:rPr>
          <w:rFonts w:hint="eastAsia"/>
        </w:rPr>
        <w:t>俾百萬蒼生群躋壽域</w:t>
      </w:r>
      <w:r w:rsidR="006C4C45">
        <w:t>，</w:t>
      </w:r>
      <w:r>
        <w:rPr>
          <w:rFonts w:hint="eastAsia"/>
        </w:rPr>
        <w:t>則</w:t>
      </w:r>
      <w:r w:rsidR="00D24630">
        <w:rPr>
          <w:rFonts w:hint="eastAsia"/>
        </w:rPr>
        <w:t>於</w:t>
      </w:r>
      <w:r>
        <w:rPr>
          <w:rFonts w:hint="eastAsia"/>
        </w:rPr>
        <w:t>不忍人之心</w:t>
      </w:r>
      <w:r w:rsidR="00352882">
        <w:rPr>
          <w:rFonts w:hint="eastAsia"/>
        </w:rPr>
        <w:t>，</w:t>
      </w:r>
      <w:r>
        <w:rPr>
          <w:rFonts w:hint="eastAsia"/>
        </w:rPr>
        <w:t>庶乎近焉。書成後</w:t>
      </w:r>
      <w:r w:rsidR="006C4C45">
        <w:t>，</w:t>
      </w:r>
      <w:r>
        <w:rPr>
          <w:rFonts w:hint="eastAsia"/>
        </w:rPr>
        <w:t>爰書數行</w:t>
      </w:r>
      <w:r w:rsidR="00D24630">
        <w:rPr>
          <w:rFonts w:hint="eastAsia"/>
        </w:rPr>
        <w:t>於</w:t>
      </w:r>
      <w:r>
        <w:rPr>
          <w:rFonts w:hint="eastAsia"/>
        </w:rPr>
        <w:t>編首</w:t>
      </w:r>
      <w:r w:rsidR="006C4C45">
        <w:t>，</w:t>
      </w:r>
      <w:r>
        <w:rPr>
          <w:rFonts w:hint="eastAsia"/>
        </w:rPr>
        <w:t>以志巔末。</w:t>
      </w:r>
    </w:p>
    <w:p w:rsidR="00947D66" w:rsidRDefault="00947D66" w:rsidP="00677DCB">
      <w:pPr>
        <w:pStyle w:val="2f3"/>
        <w:ind w:firstLine="712"/>
        <w:jc w:val="right"/>
      </w:pPr>
      <w:r>
        <w:rPr>
          <w:rFonts w:hint="eastAsia"/>
        </w:rPr>
        <w:t>中華民國七年三月九日蘇中宣明陽氏序</w:t>
      </w:r>
      <w:r w:rsidR="00D24630">
        <w:rPr>
          <w:rFonts w:hint="eastAsia"/>
        </w:rPr>
        <w:t>於</w:t>
      </w:r>
      <w:r>
        <w:rPr>
          <w:rFonts w:hint="eastAsia"/>
        </w:rPr>
        <w:t>瀋陽天地新學社</w:t>
      </w:r>
    </w:p>
    <w:p w:rsidR="00B11693" w:rsidRDefault="00B11693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B11693" w:rsidRDefault="00B11693" w:rsidP="001318EF">
      <w:pPr>
        <w:pStyle w:val="1b"/>
      </w:pPr>
      <w:bookmarkStart w:id="11" w:name="_Toc7560681"/>
      <w:r>
        <w:rPr>
          <w:rFonts w:hint="eastAsia"/>
        </w:rPr>
        <w:lastRenderedPageBreak/>
        <w:t>自序</w:t>
      </w:r>
      <w:bookmarkEnd w:id="11"/>
    </w:p>
    <w:p w:rsidR="00F13728" w:rsidRDefault="00B11693" w:rsidP="00164C63">
      <w:pPr>
        <w:pStyle w:val="2f3"/>
        <w:ind w:firstLine="712"/>
      </w:pPr>
      <w:r>
        <w:rPr>
          <w:rFonts w:hint="eastAsia"/>
        </w:rPr>
        <w:t>人生有大願力</w:t>
      </w:r>
      <w:r w:rsidR="006C4C45">
        <w:t>，</w:t>
      </w:r>
      <w:r>
        <w:rPr>
          <w:rFonts w:hint="eastAsia"/>
        </w:rPr>
        <w:t>而後有大建樹</w:t>
      </w:r>
      <w:r w:rsidR="00BA3971">
        <w:rPr>
          <w:rFonts w:hint="eastAsia"/>
        </w:rPr>
        <w:t>，</w:t>
      </w:r>
      <w:r>
        <w:rPr>
          <w:rFonts w:hint="eastAsia"/>
        </w:rPr>
        <w:t>一介寒儒</w:t>
      </w:r>
      <w:r w:rsidR="006C4C45">
        <w:t>，</w:t>
      </w:r>
      <w:r>
        <w:rPr>
          <w:rFonts w:hint="eastAsia"/>
        </w:rPr>
        <w:t>伏處草茅</w:t>
      </w:r>
      <w:r w:rsidR="006C4C45">
        <w:t>，</w:t>
      </w:r>
      <w:r>
        <w:rPr>
          <w:rFonts w:hint="eastAsia"/>
        </w:rPr>
        <w:t>無所謂建樹也</w:t>
      </w:r>
      <w:r w:rsidR="006C4C45">
        <w:t>，</w:t>
      </w:r>
      <w:r>
        <w:rPr>
          <w:rFonts w:hint="eastAsia"/>
        </w:rPr>
        <w:t>而其願力固不可沒也。老安友信少懷</w:t>
      </w:r>
      <w:r w:rsidR="006C4C45">
        <w:t>，</w:t>
      </w:r>
      <w:r>
        <w:rPr>
          <w:rFonts w:hint="eastAsia"/>
        </w:rPr>
        <w:t>孔子之願力也</w:t>
      </w:r>
      <w:r w:rsidR="00164C63">
        <w:rPr>
          <w:rFonts w:hint="eastAsia"/>
        </w:rPr>
        <w:t>。</w:t>
      </w:r>
      <w:r>
        <w:rPr>
          <w:rFonts w:hint="eastAsia"/>
        </w:rPr>
        <w:t>當令一切眾生皆成佛</w:t>
      </w:r>
      <w:r w:rsidR="006C4C45">
        <w:t>，</w:t>
      </w:r>
      <w:r>
        <w:rPr>
          <w:rFonts w:hint="eastAsia"/>
        </w:rPr>
        <w:t>如來之願力。醫雖小道</w:t>
      </w:r>
      <w:r w:rsidR="006C4C45">
        <w:t>，</w:t>
      </w:r>
      <w:r>
        <w:rPr>
          <w:rFonts w:hint="eastAsia"/>
        </w:rPr>
        <w:t>實濟世活人之一端</w:t>
      </w:r>
      <w:r w:rsidR="006C4C45">
        <w:rPr>
          <w:rFonts w:hint="eastAsia"/>
        </w:rPr>
        <w:t>，</w:t>
      </w:r>
      <w:r>
        <w:rPr>
          <w:rFonts w:hint="eastAsia"/>
        </w:rPr>
        <w:t>故學醫者</w:t>
      </w:r>
      <w:r w:rsidR="006C4C45">
        <w:t>，</w:t>
      </w:r>
      <w:r>
        <w:rPr>
          <w:rFonts w:hint="eastAsia"/>
        </w:rPr>
        <w:t>為身家溫飽計則願力小</w:t>
      </w:r>
      <w:r w:rsidR="00164C63">
        <w:rPr>
          <w:rFonts w:hint="eastAsia"/>
        </w:rPr>
        <w:t>；</w:t>
      </w:r>
      <w:r>
        <w:rPr>
          <w:rFonts w:hint="eastAsia"/>
        </w:rPr>
        <w:t>為濟世活人計則願力大</w:t>
      </w:r>
      <w:r w:rsidR="004E4352">
        <w:rPr>
          <w:rFonts w:hint="eastAsia"/>
        </w:rPr>
        <w:t>，</w:t>
      </w:r>
      <w:r>
        <w:rPr>
          <w:rFonts w:hint="eastAsia"/>
        </w:rPr>
        <w:t>而此願力之在錫純</w:t>
      </w:r>
      <w:r w:rsidR="006C4C45">
        <w:t>，</w:t>
      </w:r>
      <w:r>
        <w:rPr>
          <w:rFonts w:hint="eastAsia"/>
        </w:rPr>
        <w:t>又非僅一身之願力</w:t>
      </w:r>
      <w:r w:rsidR="006C4C45">
        <w:t>，</w:t>
      </w:r>
      <w:r>
        <w:rPr>
          <w:rFonts w:hint="eastAsia"/>
        </w:rPr>
        <w:t>實乃祖訓斯紹也。錫純原籍山東諸城</w:t>
      </w:r>
      <w:r w:rsidR="006C4C45">
        <w:t>，</w:t>
      </w:r>
      <w:r>
        <w:rPr>
          <w:rFonts w:hint="eastAsia"/>
        </w:rPr>
        <w:t>自前明遷居直隸鹽山邊務</w:t>
      </w:r>
      <w:r w:rsidR="00164C63">
        <w:rPr>
          <w:rFonts w:hint="eastAsia"/>
        </w:rPr>
        <w:t>里</w:t>
      </w:r>
      <w:r w:rsidR="006C4C45">
        <w:t>，</w:t>
      </w:r>
      <w:r>
        <w:rPr>
          <w:rFonts w:hint="eastAsia"/>
        </w:rPr>
        <w:t>累世業儒。先祖友三公纘修家乘</w:t>
      </w:r>
      <w:r w:rsidR="006C4C45">
        <w:t>，</w:t>
      </w:r>
      <w:r>
        <w:rPr>
          <w:rFonts w:hint="eastAsia"/>
        </w:rPr>
        <w:t>垂訓來茲</w:t>
      </w:r>
      <w:r w:rsidR="006C4C45">
        <w:t>，</w:t>
      </w:r>
      <w:r>
        <w:rPr>
          <w:rFonts w:hint="eastAsia"/>
        </w:rPr>
        <w:t>謂凡後世子孫讀書之外</w:t>
      </w:r>
      <w:r w:rsidR="006C4C45">
        <w:t>，</w:t>
      </w:r>
      <w:r>
        <w:rPr>
          <w:rFonts w:hint="eastAsia"/>
        </w:rPr>
        <w:t>可以學醫</w:t>
      </w:r>
      <w:r w:rsidR="004E4352">
        <w:rPr>
          <w:rFonts w:hint="eastAsia"/>
        </w:rPr>
        <w:t>，</w:t>
      </w:r>
      <w:r>
        <w:rPr>
          <w:rFonts w:hint="eastAsia"/>
        </w:rPr>
        <w:t>蓋即</w:t>
      </w:r>
      <w:r w:rsidR="00E514AF">
        <w:rPr>
          <w:rFonts w:hint="eastAsia"/>
        </w:rPr>
        <w:t>范</w:t>
      </w:r>
      <w:r>
        <w:rPr>
          <w:rFonts w:hint="eastAsia"/>
        </w:rPr>
        <w:t>文正公</w:t>
      </w:r>
      <w:r w:rsidR="00164C63">
        <w:rPr>
          <w:rFonts w:hint="eastAsia"/>
        </w:rPr>
        <w:t>「</w:t>
      </w:r>
      <w:r>
        <w:rPr>
          <w:rFonts w:hint="eastAsia"/>
        </w:rPr>
        <w:t>不為良相</w:t>
      </w:r>
      <w:r w:rsidR="006C4C45">
        <w:t>，</w:t>
      </w:r>
      <w:r>
        <w:rPr>
          <w:rFonts w:hint="eastAsia"/>
        </w:rPr>
        <w:t>必為良醫</w:t>
      </w:r>
      <w:r w:rsidR="00164C63">
        <w:rPr>
          <w:rFonts w:hint="eastAsia"/>
        </w:rPr>
        <w:t>」</w:t>
      </w:r>
      <w:r>
        <w:rPr>
          <w:rFonts w:hint="eastAsia"/>
        </w:rPr>
        <w:t>之意也。</w:t>
      </w:r>
    </w:p>
    <w:p w:rsidR="00F13728" w:rsidRDefault="00B11693" w:rsidP="00164C63">
      <w:pPr>
        <w:pStyle w:val="2f3"/>
        <w:ind w:firstLine="712"/>
      </w:pPr>
      <w:r>
        <w:rPr>
          <w:rFonts w:hint="eastAsia"/>
        </w:rPr>
        <w:t>錫純幼時</w:t>
      </w:r>
      <w:r w:rsidR="006C4C45">
        <w:t>，</w:t>
      </w:r>
      <w:r>
        <w:rPr>
          <w:rFonts w:hint="eastAsia"/>
        </w:rPr>
        <w:t>從先嚴丹亭公讀書</w:t>
      </w:r>
      <w:r w:rsidR="006C4C45">
        <w:t>，</w:t>
      </w:r>
      <w:r>
        <w:rPr>
          <w:rFonts w:hint="eastAsia"/>
        </w:rPr>
        <w:t>嘗述斯言以教錫純</w:t>
      </w:r>
      <w:r w:rsidR="00F13728">
        <w:rPr>
          <w:rFonts w:hint="eastAsia"/>
        </w:rPr>
        <w:t>，</w:t>
      </w:r>
      <w:r>
        <w:rPr>
          <w:rFonts w:hint="eastAsia"/>
        </w:rPr>
        <w:t>及稍長</w:t>
      </w:r>
      <w:r w:rsidR="006C4C45">
        <w:t>，</w:t>
      </w:r>
      <w:r>
        <w:rPr>
          <w:rFonts w:hint="eastAsia"/>
        </w:rPr>
        <w:t>又授以方書</w:t>
      </w:r>
      <w:r w:rsidR="006C4C45">
        <w:t>，</w:t>
      </w:r>
      <w:r>
        <w:rPr>
          <w:rFonts w:hint="eastAsia"/>
        </w:rPr>
        <w:t>且為指示大意</w:t>
      </w:r>
      <w:r w:rsidR="00F13728">
        <w:rPr>
          <w:rFonts w:hint="eastAsia"/>
        </w:rPr>
        <w:t>，</w:t>
      </w:r>
      <w:r>
        <w:rPr>
          <w:rFonts w:hint="eastAsia"/>
        </w:rPr>
        <w:t>謂誦讀之暇</w:t>
      </w:r>
      <w:r w:rsidR="006C4C45">
        <w:t>，</w:t>
      </w:r>
      <w:r>
        <w:rPr>
          <w:rFonts w:hint="eastAsia"/>
        </w:rPr>
        <w:t>遊藝</w:t>
      </w:r>
      <w:r w:rsidR="00D24630">
        <w:rPr>
          <w:rFonts w:hint="eastAsia"/>
        </w:rPr>
        <w:t>於</w:t>
      </w:r>
      <w:r>
        <w:rPr>
          <w:rFonts w:hint="eastAsia"/>
        </w:rPr>
        <w:t>此</w:t>
      </w:r>
      <w:r w:rsidR="006C4C45">
        <w:t>，</w:t>
      </w:r>
      <w:r>
        <w:rPr>
          <w:rFonts w:hint="eastAsia"/>
        </w:rPr>
        <w:t>為益良多</w:t>
      </w:r>
      <w:r w:rsidR="006C4C45">
        <w:t>，</w:t>
      </w:r>
      <w:r>
        <w:rPr>
          <w:rFonts w:hint="eastAsia"/>
        </w:rPr>
        <w:t>且又遵祖訓也。特當時方習舉子業</w:t>
      </w:r>
      <w:r w:rsidR="006C4C45">
        <w:t>，</w:t>
      </w:r>
      <w:r>
        <w:rPr>
          <w:rFonts w:hint="eastAsia"/>
        </w:rPr>
        <w:t>未能大致力</w:t>
      </w:r>
      <w:r w:rsidR="00D24630">
        <w:rPr>
          <w:rFonts w:hint="eastAsia"/>
        </w:rPr>
        <w:t>於</w:t>
      </w:r>
      <w:r>
        <w:rPr>
          <w:rFonts w:hint="eastAsia"/>
        </w:rPr>
        <w:t>斯耳</w:t>
      </w:r>
      <w:r w:rsidR="006C4C45">
        <w:t>，</w:t>
      </w:r>
      <w:r>
        <w:rPr>
          <w:rFonts w:hint="eastAsia"/>
        </w:rPr>
        <w:t>後兩試秋闈不第</w:t>
      </w:r>
      <w:r w:rsidR="006C4C45">
        <w:t>，</w:t>
      </w:r>
      <w:r>
        <w:rPr>
          <w:rFonts w:hint="eastAsia"/>
        </w:rPr>
        <w:t>雖有壯年</w:t>
      </w:r>
      <w:r w:rsidR="006C4C45">
        <w:t>，</w:t>
      </w:r>
      <w:r>
        <w:rPr>
          <w:rFonts w:hint="eastAsia"/>
        </w:rPr>
        <w:t>而淡</w:t>
      </w:r>
      <w:r w:rsidR="00D24630">
        <w:rPr>
          <w:rFonts w:hint="eastAsia"/>
        </w:rPr>
        <w:t>於</w:t>
      </w:r>
      <w:r>
        <w:rPr>
          <w:rFonts w:hint="eastAsia"/>
        </w:rPr>
        <w:t>進取</w:t>
      </w:r>
      <w:r w:rsidR="00F13728">
        <w:rPr>
          <w:rFonts w:hint="eastAsia"/>
        </w:rPr>
        <w:t>，</w:t>
      </w:r>
      <w:r>
        <w:rPr>
          <w:rFonts w:hint="eastAsia"/>
        </w:rPr>
        <w:t>遂廣求方書</w:t>
      </w:r>
      <w:r w:rsidR="006C4C45">
        <w:t>，</w:t>
      </w:r>
      <w:r>
        <w:rPr>
          <w:rFonts w:hint="eastAsia"/>
        </w:rPr>
        <w:t>遠自農軒</w:t>
      </w:r>
      <w:r w:rsidR="006C4C45">
        <w:t>，</w:t>
      </w:r>
      <w:r>
        <w:rPr>
          <w:rFonts w:hint="eastAsia"/>
        </w:rPr>
        <w:t>近至國朝著述諸家</w:t>
      </w:r>
      <w:r w:rsidR="006C4C45">
        <w:t>，</w:t>
      </w:r>
      <w:r>
        <w:rPr>
          <w:rFonts w:hint="eastAsia"/>
        </w:rPr>
        <w:t>約共搜閱百餘種</w:t>
      </w:r>
      <w:r w:rsidR="00F13728">
        <w:rPr>
          <w:rFonts w:hint="eastAsia"/>
        </w:rPr>
        <w:t>，</w:t>
      </w:r>
      <w:r>
        <w:rPr>
          <w:rFonts w:hint="eastAsia"/>
        </w:rPr>
        <w:t>知《本經》與《內經》</w:t>
      </w:r>
      <w:r w:rsidR="006C4C45">
        <w:t>，</w:t>
      </w:r>
      <w:r>
        <w:rPr>
          <w:rFonts w:hint="eastAsia"/>
        </w:rPr>
        <w:t>詒之開天闢地之聖神</w:t>
      </w:r>
      <w:r w:rsidR="006C4C45">
        <w:t>，</w:t>
      </w:r>
      <w:r>
        <w:rPr>
          <w:rFonts w:hint="eastAsia"/>
        </w:rPr>
        <w:t>為醫學之鼻祖</w:t>
      </w:r>
      <w:r w:rsidR="006C4C45">
        <w:t>，</w:t>
      </w:r>
      <w:r>
        <w:rPr>
          <w:rFonts w:hint="eastAsia"/>
        </w:rPr>
        <w:t>實即為醫學之淵海也。迨漢季張仲景出</w:t>
      </w:r>
      <w:r w:rsidR="006C4C45">
        <w:t>，</w:t>
      </w:r>
      <w:r>
        <w:rPr>
          <w:rFonts w:hint="eastAsia"/>
        </w:rPr>
        <w:t>著《傷寒》、《金匱》兩書</w:t>
      </w:r>
      <w:r w:rsidR="006C4C45">
        <w:t>，</w:t>
      </w:r>
      <w:r>
        <w:rPr>
          <w:rFonts w:hint="eastAsia"/>
        </w:rPr>
        <w:t>為《本經》、《內經》之功臣</w:t>
      </w:r>
      <w:r w:rsidR="00F13728">
        <w:rPr>
          <w:rFonts w:hint="eastAsia"/>
        </w:rPr>
        <w:t>，</w:t>
      </w:r>
      <w:r>
        <w:rPr>
          <w:rFonts w:hint="eastAsia"/>
        </w:rPr>
        <w:t>而晉之王叔和</w:t>
      </w:r>
      <w:r w:rsidR="00F13728">
        <w:rPr>
          <w:rFonts w:hint="eastAsia"/>
        </w:rPr>
        <w:t>、</w:t>
      </w:r>
      <w:r>
        <w:rPr>
          <w:rFonts w:hint="eastAsia"/>
        </w:rPr>
        <w:t>唐之孫思邈、王燾</w:t>
      </w:r>
      <w:r w:rsidR="00F13728">
        <w:t>、</w:t>
      </w:r>
      <w:r>
        <w:rPr>
          <w:rFonts w:hint="eastAsia"/>
        </w:rPr>
        <w:t>宋之成無己</w:t>
      </w:r>
      <w:r w:rsidR="00F13728">
        <w:t>、</w:t>
      </w:r>
      <w:r>
        <w:rPr>
          <w:rFonts w:hint="eastAsia"/>
        </w:rPr>
        <w:t>明季之喻嘉言</w:t>
      </w:r>
      <w:r w:rsidR="006C4C45">
        <w:t>，</w:t>
      </w:r>
      <w:r>
        <w:rPr>
          <w:rFonts w:hint="eastAsia"/>
        </w:rPr>
        <w:t>又為仲景之功臣。國朝醫學昌明</w:t>
      </w:r>
      <w:r w:rsidR="006C4C45">
        <w:t>，</w:t>
      </w:r>
      <w:r>
        <w:rPr>
          <w:rFonts w:hint="eastAsia"/>
        </w:rPr>
        <w:t>人才輩出</w:t>
      </w:r>
      <w:r w:rsidR="006C4C45">
        <w:t>，</w:t>
      </w:r>
      <w:r>
        <w:rPr>
          <w:rFonts w:hint="eastAsia"/>
        </w:rPr>
        <w:t>若張志聰、徐大椿、</w:t>
      </w:r>
      <w:r w:rsidR="00E514AF">
        <w:rPr>
          <w:rFonts w:hint="eastAsia"/>
        </w:rPr>
        <w:t>黃元御</w:t>
      </w:r>
      <w:r>
        <w:rPr>
          <w:rFonts w:hint="eastAsia"/>
        </w:rPr>
        <w:t>、陳念祖諸賢</w:t>
      </w:r>
      <w:r w:rsidR="006C4C45">
        <w:t>，</w:t>
      </w:r>
      <w:r>
        <w:rPr>
          <w:rFonts w:hint="eastAsia"/>
        </w:rPr>
        <w:t>莫不率由仲景</w:t>
      </w:r>
      <w:r w:rsidR="006C4C45">
        <w:rPr>
          <w:rFonts w:hint="eastAsia"/>
        </w:rPr>
        <w:t>，</w:t>
      </w:r>
      <w:r>
        <w:rPr>
          <w:rFonts w:hint="eastAsia"/>
        </w:rPr>
        <w:t>上溯《本經》、《內經》之淵源</w:t>
      </w:r>
      <w:r w:rsidR="006C4C45">
        <w:t>，</w:t>
      </w:r>
      <w:r>
        <w:rPr>
          <w:rFonts w:hint="eastAsia"/>
        </w:rPr>
        <w:t>故其所著醫書</w:t>
      </w:r>
      <w:r w:rsidR="006C4C45">
        <w:t>，</w:t>
      </w:r>
      <w:r>
        <w:rPr>
          <w:rFonts w:hint="eastAsia"/>
        </w:rPr>
        <w:t>皆為醫學正規。特是自晉、唐迄今</w:t>
      </w:r>
      <w:r w:rsidR="006C4C45">
        <w:t>，</w:t>
      </w:r>
      <w:r>
        <w:rPr>
          <w:rFonts w:hint="eastAsia"/>
        </w:rPr>
        <w:t>諸家著述</w:t>
      </w:r>
      <w:r w:rsidR="006C4C45">
        <w:t>，</w:t>
      </w:r>
      <w:r>
        <w:rPr>
          <w:rFonts w:hint="eastAsia"/>
        </w:rPr>
        <w:t>非不美備</w:t>
      </w:r>
      <w:r w:rsidR="006C4C45">
        <w:t>，</w:t>
      </w:r>
      <w:r>
        <w:rPr>
          <w:rFonts w:hint="eastAsia"/>
        </w:rPr>
        <w:t>然皆斤斤以傳舊為務</w:t>
      </w:r>
      <w:r w:rsidR="006C4C45">
        <w:t>，</w:t>
      </w:r>
      <w:r>
        <w:rPr>
          <w:rFonts w:hint="eastAsia"/>
        </w:rPr>
        <w:t>初未嘗日新月異</w:t>
      </w:r>
      <w:r w:rsidR="006C4C45">
        <w:t>，</w:t>
      </w:r>
      <w:r>
        <w:rPr>
          <w:rFonts w:hint="eastAsia"/>
        </w:rPr>
        <w:t>俾吾中華醫學漸有</w:t>
      </w:r>
      <w:r>
        <w:rPr>
          <w:rFonts w:hint="eastAsia"/>
        </w:rPr>
        <w:lastRenderedPageBreak/>
        <w:t>進步。夫事貴師古者</w:t>
      </w:r>
      <w:r w:rsidR="006C4C45">
        <w:t>，</w:t>
      </w:r>
      <w:r>
        <w:rPr>
          <w:rFonts w:hint="eastAsia"/>
        </w:rPr>
        <w:t>非以古人之規矩、準繩限我也</w:t>
      </w:r>
      <w:r w:rsidR="006C4C45">
        <w:t>，</w:t>
      </w:r>
      <w:r>
        <w:rPr>
          <w:rFonts w:hint="eastAsia"/>
        </w:rPr>
        <w:t>惟藉以瀹我性靈</w:t>
      </w:r>
      <w:r w:rsidR="006C4C45">
        <w:t>，</w:t>
      </w:r>
      <w:r>
        <w:rPr>
          <w:rFonts w:hint="eastAsia"/>
        </w:rPr>
        <w:t>益我神智</w:t>
      </w:r>
      <w:r w:rsidR="004E4352">
        <w:rPr>
          <w:rFonts w:hint="eastAsia"/>
        </w:rPr>
        <w:t>，</w:t>
      </w:r>
      <w:r>
        <w:rPr>
          <w:rFonts w:hint="eastAsia"/>
        </w:rPr>
        <w:t>迨至</w:t>
      </w:r>
      <w:r w:rsidR="00164C63">
        <w:rPr>
          <w:rFonts w:hint="eastAsia"/>
        </w:rPr>
        <w:t>性靈神智洋溢活潑</w:t>
      </w:r>
      <w:r w:rsidR="006C4C45">
        <w:t>，</w:t>
      </w:r>
      <w:r w:rsidR="00164C63">
        <w:rPr>
          <w:rFonts w:hint="eastAsia"/>
        </w:rPr>
        <w:t>又貴舉古人之規矩、準繩而擴充之、變化之、引伸觸長之</w:t>
      </w:r>
      <w:r w:rsidR="006C4C45">
        <w:t>，</w:t>
      </w:r>
      <w:r w:rsidR="00164C63">
        <w:rPr>
          <w:rFonts w:hint="eastAsia"/>
        </w:rPr>
        <w:t>使古人可作</w:t>
      </w:r>
      <w:r w:rsidR="006C4C45">
        <w:t>，</w:t>
      </w:r>
      <w:r w:rsidR="00164C63">
        <w:rPr>
          <w:rFonts w:hint="eastAsia"/>
        </w:rPr>
        <w:t>應歎為後生可畏。凡天下事皆宜然</w:t>
      </w:r>
      <w:r w:rsidR="006C4C45">
        <w:t>，</w:t>
      </w:r>
      <w:r w:rsidR="00164C63">
        <w:rPr>
          <w:rFonts w:hint="eastAsia"/>
        </w:rPr>
        <w:t>而醫學何獨不然哉！</w:t>
      </w:r>
    </w:p>
    <w:p w:rsidR="00F13728" w:rsidRDefault="00164C63" w:rsidP="00164C63">
      <w:pPr>
        <w:pStyle w:val="2f3"/>
        <w:ind w:firstLine="712"/>
      </w:pPr>
      <w:r>
        <w:rPr>
          <w:rFonts w:hint="eastAsia"/>
        </w:rPr>
        <w:t>錫純存此意念</w:t>
      </w:r>
      <w:r w:rsidR="006C4C45">
        <w:t>，</w:t>
      </w:r>
      <w:r>
        <w:rPr>
          <w:rFonts w:hint="eastAsia"/>
        </w:rPr>
        <w:t>以孜孜研究醫學者有年</w:t>
      </w:r>
      <w:r w:rsidR="006C4C45">
        <w:t>，</w:t>
      </w:r>
      <w:r>
        <w:rPr>
          <w:rFonts w:hint="eastAsia"/>
        </w:rPr>
        <w:t>偶為人疏方</w:t>
      </w:r>
      <w:r w:rsidR="006C4C45">
        <w:t>，</w:t>
      </w:r>
      <w:r>
        <w:rPr>
          <w:rFonts w:hint="eastAsia"/>
        </w:rPr>
        <w:t>輒能得心應手</w:t>
      </w:r>
      <w:r w:rsidR="006C4C45">
        <w:t>，</w:t>
      </w:r>
      <w:r>
        <w:rPr>
          <w:rFonts w:hint="eastAsia"/>
        </w:rPr>
        <w:t>挽回沉疴</w:t>
      </w:r>
      <w:r w:rsidR="00F13728">
        <w:rPr>
          <w:rFonts w:hint="eastAsia"/>
        </w:rPr>
        <w:t>，</w:t>
      </w:r>
      <w:r>
        <w:rPr>
          <w:rFonts w:hint="eastAsia"/>
        </w:rPr>
        <w:t>時先慈劉太君在堂</w:t>
      </w:r>
      <w:r w:rsidR="006C4C45">
        <w:t>，</w:t>
      </w:r>
      <w:r>
        <w:rPr>
          <w:rFonts w:hint="eastAsia"/>
        </w:rPr>
        <w:t>錫純恐溫清有缺</w:t>
      </w:r>
      <w:r w:rsidR="006C4C45">
        <w:t>，</w:t>
      </w:r>
      <w:r>
        <w:rPr>
          <w:rFonts w:hint="eastAsia"/>
        </w:rPr>
        <w:t>不敢輕應人延請</w:t>
      </w:r>
      <w:r w:rsidR="00F13728">
        <w:rPr>
          <w:rFonts w:hint="eastAsia"/>
        </w:rPr>
        <w:t>，</w:t>
      </w:r>
      <w:r>
        <w:rPr>
          <w:rFonts w:hint="eastAsia"/>
        </w:rPr>
        <w:t>適有以急證相求者</w:t>
      </w:r>
      <w:r w:rsidR="006C4C45">
        <w:t>，</w:t>
      </w:r>
      <w:r>
        <w:rPr>
          <w:rFonts w:hint="eastAsia"/>
        </w:rPr>
        <w:t>錫純造次未遽應</w:t>
      </w:r>
      <w:r w:rsidR="00F13728">
        <w:rPr>
          <w:rFonts w:hint="eastAsia"/>
        </w:rPr>
        <w:t>，</w:t>
      </w:r>
      <w:r>
        <w:rPr>
          <w:rFonts w:hint="eastAsia"/>
        </w:rPr>
        <w:t>先慈謂錫純曰「病家盼醫如溺水求援</w:t>
      </w:r>
      <w:r w:rsidR="006C4C45">
        <w:t>，</w:t>
      </w:r>
      <w:r>
        <w:rPr>
          <w:rFonts w:hint="eastAsia"/>
        </w:rPr>
        <w:t>汝果能治</w:t>
      </w:r>
      <w:r w:rsidR="006C4C45">
        <w:t>，</w:t>
      </w:r>
      <w:r>
        <w:rPr>
          <w:rFonts w:hint="eastAsia"/>
        </w:rPr>
        <w:t>宜急往救之。然臨證時</w:t>
      </w:r>
      <w:r w:rsidR="006C4C45">
        <w:t>，</w:t>
      </w:r>
      <w:r>
        <w:rPr>
          <w:rFonts w:hint="eastAsia"/>
        </w:rPr>
        <w:t>須多加小心</w:t>
      </w:r>
      <w:r w:rsidR="006C4C45">
        <w:t>，</w:t>
      </w:r>
      <w:r>
        <w:rPr>
          <w:rFonts w:hint="eastAsia"/>
        </w:rPr>
        <w:t>慎勿鹵莽誤人」</w:t>
      </w:r>
      <w:r w:rsidR="004E4352">
        <w:rPr>
          <w:rFonts w:hint="eastAsia"/>
        </w:rPr>
        <w:t>，</w:t>
      </w:r>
      <w:r>
        <w:rPr>
          <w:rFonts w:hint="eastAsia"/>
        </w:rPr>
        <w:t>錫純唯唯受教</w:t>
      </w:r>
      <w:r w:rsidR="006C4C45">
        <w:t>，</w:t>
      </w:r>
      <w:r>
        <w:rPr>
          <w:rFonts w:hint="eastAsia"/>
        </w:rPr>
        <w:t>自此臨證者幾無虛日</w:t>
      </w:r>
      <w:r w:rsidR="006C4C45">
        <w:t>，</w:t>
      </w:r>
      <w:r>
        <w:rPr>
          <w:rFonts w:hint="eastAsia"/>
        </w:rPr>
        <w:t>至今十餘年矣</w:t>
      </w:r>
      <w:r w:rsidR="006C4C45">
        <w:t>，</w:t>
      </w:r>
      <w:r>
        <w:rPr>
          <w:rFonts w:hint="eastAsia"/>
        </w:rPr>
        <w:t>今彙集十餘年經驗之方</w:t>
      </w:r>
      <w:r w:rsidR="006C4C45">
        <w:t>，</w:t>
      </w:r>
      <w:r>
        <w:rPr>
          <w:rFonts w:hint="eastAsia"/>
        </w:rPr>
        <w:t>其屢試屢效者</w:t>
      </w:r>
      <w:r w:rsidR="006C4C45">
        <w:t>，</w:t>
      </w:r>
      <w:r>
        <w:rPr>
          <w:rFonts w:hint="eastAsia"/>
        </w:rPr>
        <w:t>適得大衍之倍數</w:t>
      </w:r>
      <w:r w:rsidR="004E4352">
        <w:rPr>
          <w:rFonts w:hint="eastAsia"/>
        </w:rPr>
        <w:t>，</w:t>
      </w:r>
      <w:r>
        <w:rPr>
          <w:rFonts w:hint="eastAsia"/>
        </w:rPr>
        <w:t>方後綴以詮解與緊要醫案</w:t>
      </w:r>
      <w:r w:rsidR="006C4C45">
        <w:t>，</w:t>
      </w:r>
      <w:r>
        <w:rPr>
          <w:rFonts w:hint="eastAsia"/>
        </w:rPr>
        <w:t>又兼</w:t>
      </w:r>
      <w:r w:rsidR="00E514AF">
        <w:rPr>
          <w:rFonts w:hint="eastAsia"/>
        </w:rPr>
        <w:t>採</w:t>
      </w:r>
      <w:r>
        <w:rPr>
          <w:rFonts w:hint="eastAsia"/>
        </w:rPr>
        <w:t>西人之說與方中義理相發明</w:t>
      </w:r>
      <w:r w:rsidR="006C4C45">
        <w:t>，</w:t>
      </w:r>
      <w:r>
        <w:rPr>
          <w:rFonts w:hint="eastAsia"/>
        </w:rPr>
        <w:t>緝為八卷</w:t>
      </w:r>
      <w:r w:rsidR="006C4C45">
        <w:t>，</w:t>
      </w:r>
      <w:r>
        <w:rPr>
          <w:rFonts w:hint="eastAsia"/>
        </w:rPr>
        <w:t>名之曰《醫學衷中參西錄》。</w:t>
      </w:r>
    </w:p>
    <w:p w:rsidR="004E4352" w:rsidRDefault="00164C63" w:rsidP="00164C63">
      <w:pPr>
        <w:pStyle w:val="2f3"/>
        <w:ind w:firstLine="712"/>
      </w:pPr>
      <w:r>
        <w:rPr>
          <w:rFonts w:hint="eastAsia"/>
        </w:rPr>
        <w:t>有客適至</w:t>
      </w:r>
      <w:r w:rsidR="006C4C45">
        <w:t>，</w:t>
      </w:r>
      <w:r>
        <w:rPr>
          <w:rFonts w:hint="eastAsia"/>
        </w:rPr>
        <w:t>翻閱一過而問曰</w:t>
      </w:r>
      <w:r w:rsidR="00A02604">
        <w:rPr>
          <w:rFonts w:hint="eastAsia"/>
        </w:rPr>
        <w:t>「</w:t>
      </w:r>
      <w:r>
        <w:rPr>
          <w:rFonts w:hint="eastAsia"/>
        </w:rPr>
        <w:t>觀子之書多能發前人所未發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醫學誠有進化。然今凡百事</w:t>
      </w:r>
      <w:r w:rsidR="00E514AF">
        <w:rPr>
          <w:rFonts w:hint="eastAsia"/>
        </w:rPr>
        <w:t>，</w:t>
      </w:r>
      <w:r>
        <w:rPr>
          <w:rFonts w:hint="eastAsia"/>
        </w:rPr>
        <w:t>皆尚西法</w:t>
      </w:r>
      <w:r w:rsidR="006C4C45">
        <w:t>，</w:t>
      </w:r>
      <w:r>
        <w:rPr>
          <w:rFonts w:hint="eastAsia"/>
        </w:rPr>
        <w:t>編中雖</w:t>
      </w:r>
      <w:r w:rsidR="00E514AF">
        <w:rPr>
          <w:rFonts w:hint="eastAsia"/>
        </w:rPr>
        <w:t>採</w:t>
      </w:r>
      <w:r>
        <w:rPr>
          <w:rFonts w:hint="eastAsia"/>
        </w:rPr>
        <w:t>取西人之說</w:t>
      </w:r>
      <w:r w:rsidR="006C4C45">
        <w:t>，</w:t>
      </w:r>
      <w:r>
        <w:rPr>
          <w:rFonts w:hint="eastAsia"/>
        </w:rPr>
        <w:t>而不甚</w:t>
      </w:r>
      <w:r w:rsidR="00E514AF">
        <w:rPr>
          <w:rFonts w:hint="eastAsia"/>
        </w:rPr>
        <w:t>採</w:t>
      </w:r>
      <w:r>
        <w:rPr>
          <w:rFonts w:hint="eastAsia"/>
        </w:rPr>
        <w:t>取西人之藥</w:t>
      </w:r>
      <w:r w:rsidR="006C4C45">
        <w:t>，</w:t>
      </w:r>
      <w:r>
        <w:rPr>
          <w:rFonts w:hint="eastAsia"/>
        </w:rPr>
        <w:t>恐</w:t>
      </w:r>
      <w:r w:rsidR="00D24630">
        <w:rPr>
          <w:rFonts w:hint="eastAsia"/>
        </w:rPr>
        <w:t>於</w:t>
      </w:r>
      <w:r>
        <w:rPr>
          <w:rFonts w:hint="eastAsia"/>
        </w:rPr>
        <w:t>此道仍非登峰造極也</w:t>
      </w:r>
      <w:r w:rsidR="00A02604">
        <w:rPr>
          <w:rFonts w:hint="eastAsia"/>
        </w:rPr>
        <w:t>」</w:t>
      </w:r>
      <w:r w:rsidR="00F13728">
        <w:rPr>
          <w:rFonts w:hint="eastAsia"/>
        </w:rPr>
        <w:t>，</w:t>
      </w:r>
      <w:r>
        <w:rPr>
          <w:rFonts w:hint="eastAsia"/>
        </w:rPr>
        <w:t>答曰</w:t>
      </w:r>
      <w:r w:rsidR="00A02604">
        <w:rPr>
          <w:rFonts w:hint="eastAsia"/>
        </w:rPr>
        <w:t>「</w:t>
      </w:r>
      <w:r>
        <w:rPr>
          <w:rFonts w:hint="eastAsia"/>
        </w:rPr>
        <w:t>中華苞符之秘</w:t>
      </w:r>
      <w:r w:rsidR="006C4C45">
        <w:t>，</w:t>
      </w:r>
      <w:r>
        <w:rPr>
          <w:rFonts w:hint="eastAsia"/>
        </w:rPr>
        <w:t>啟自三墳</w:t>
      </w:r>
      <w:r w:rsidR="006C4C45">
        <w:t>，</w:t>
      </w:r>
      <w:r>
        <w:rPr>
          <w:rFonts w:hint="eastAsia"/>
        </w:rPr>
        <w:t>《伏羲易經》、《神農本經》、《黃帝內經》是也。伏羲畫《易》</w:t>
      </w:r>
      <w:r w:rsidR="006C4C45">
        <w:t>，</w:t>
      </w:r>
      <w:r>
        <w:rPr>
          <w:rFonts w:hint="eastAsia"/>
        </w:rPr>
        <w:t>在有文字之前</w:t>
      </w:r>
      <w:r w:rsidR="006C4C45">
        <w:t>，</w:t>
      </w:r>
      <w:r>
        <w:rPr>
          <w:rFonts w:hint="eastAsia"/>
        </w:rPr>
        <w:t>故六十四卦止有其象</w:t>
      </w:r>
      <w:r w:rsidR="006C4C45">
        <w:t>，</w:t>
      </w:r>
      <w:r>
        <w:rPr>
          <w:rFonts w:hint="eastAsia"/>
        </w:rPr>
        <w:t>而能包括萬事萬物之理</w:t>
      </w:r>
      <w:r w:rsidR="006C4C45">
        <w:t>，</w:t>
      </w:r>
      <w:r>
        <w:rPr>
          <w:rFonts w:hint="eastAsia"/>
        </w:rPr>
        <w:t>經文王、周公、孔子闡發之</w:t>
      </w:r>
      <w:r w:rsidR="006C4C45">
        <w:t>，</w:t>
      </w:r>
      <w:r>
        <w:rPr>
          <w:rFonts w:hint="eastAsia"/>
        </w:rPr>
        <w:t>而猶有餘蘊。《本經》</w:t>
      </w:r>
      <w:r w:rsidR="00A02604">
        <w:rPr>
          <w:rFonts w:hint="eastAsia"/>
        </w:rPr>
        <w:t>、</w:t>
      </w:r>
      <w:r>
        <w:rPr>
          <w:rFonts w:hint="eastAsia"/>
        </w:rPr>
        <w:t>《內經》之包括醫理</w:t>
      </w:r>
      <w:r w:rsidR="006C4C45">
        <w:t>，</w:t>
      </w:r>
      <w:r>
        <w:rPr>
          <w:rFonts w:hint="eastAsia"/>
        </w:rPr>
        <w:t>至精至奧</w:t>
      </w:r>
      <w:r w:rsidR="006C4C45">
        <w:t>，</w:t>
      </w:r>
      <w:r>
        <w:rPr>
          <w:rFonts w:hint="eastAsia"/>
        </w:rPr>
        <w:t>神妙無窮</w:t>
      </w:r>
      <w:r w:rsidR="006C4C45">
        <w:t>，</w:t>
      </w:r>
      <w:r>
        <w:rPr>
          <w:rFonts w:hint="eastAsia"/>
        </w:rPr>
        <w:t>亦猶《易經》之包括萬事萬物之理也。自</w:t>
      </w:r>
      <w:r w:rsidR="00A02604">
        <w:rPr>
          <w:rFonts w:hint="eastAsia"/>
        </w:rPr>
        <w:t>周</w:t>
      </w:r>
      <w:r>
        <w:rPr>
          <w:rFonts w:hint="eastAsia"/>
        </w:rPr>
        <w:t>末秦越人後</w:t>
      </w:r>
      <w:r w:rsidR="006C4C45">
        <w:t>，</w:t>
      </w:r>
      <w:r>
        <w:rPr>
          <w:rFonts w:hint="eastAsia"/>
        </w:rPr>
        <w:t>歷代諸賢</w:t>
      </w:r>
      <w:r w:rsidR="006C4C45">
        <w:t>，</w:t>
      </w:r>
      <w:r>
        <w:rPr>
          <w:rFonts w:hint="eastAsia"/>
        </w:rPr>
        <w:t>雖皆各有發明</w:t>
      </w:r>
      <w:r w:rsidR="006C4C45">
        <w:t>，</w:t>
      </w:r>
      <w:r>
        <w:rPr>
          <w:rFonts w:hint="eastAsia"/>
        </w:rPr>
        <w:t>而較之三聖人之闡發《易經》</w:t>
      </w:r>
      <w:r w:rsidR="006C4C45">
        <w:t>，</w:t>
      </w:r>
      <w:r>
        <w:rPr>
          <w:rFonts w:hint="eastAsia"/>
        </w:rPr>
        <w:t>實有不及</w:t>
      </w:r>
      <w:r w:rsidR="006C4C45">
        <w:t>，</w:t>
      </w:r>
      <w:r>
        <w:rPr>
          <w:rFonts w:hint="eastAsia"/>
        </w:rPr>
        <w:t>故其中餘蘊猶多。</w:t>
      </w:r>
    </w:p>
    <w:p w:rsidR="00164C63" w:rsidRDefault="00164C63" w:rsidP="00164C63">
      <w:pPr>
        <w:pStyle w:val="2f3"/>
        <w:ind w:firstLine="712"/>
      </w:pPr>
      <w:r>
        <w:rPr>
          <w:rFonts w:hint="eastAsia"/>
        </w:rPr>
        <w:lastRenderedPageBreak/>
        <w:t>吾儒生古人之後</w:t>
      </w:r>
      <w:r w:rsidR="006C4C45">
        <w:t>，</w:t>
      </w:r>
      <w:r>
        <w:rPr>
          <w:rFonts w:hint="eastAsia"/>
        </w:rPr>
        <w:t>當竟古人未竟之業</w:t>
      </w:r>
      <w:r w:rsidR="006C4C45">
        <w:t>，</w:t>
      </w:r>
      <w:r>
        <w:rPr>
          <w:rFonts w:hint="eastAsia"/>
        </w:rPr>
        <w:t>而不能與古為新</w:t>
      </w:r>
      <w:r w:rsidR="006C4C45">
        <w:t>，</w:t>
      </w:r>
      <w:r>
        <w:rPr>
          <w:rFonts w:hint="eastAsia"/>
        </w:rPr>
        <w:t>俾吾中華醫學大放光明</w:t>
      </w:r>
      <w:r w:rsidR="00D24630">
        <w:rPr>
          <w:rFonts w:hint="eastAsia"/>
        </w:rPr>
        <w:t>於</w:t>
      </w:r>
      <w:r>
        <w:rPr>
          <w:rFonts w:hint="eastAsia"/>
        </w:rPr>
        <w:t>全球之上</w:t>
      </w:r>
      <w:r w:rsidR="006C4C45">
        <w:t>，</w:t>
      </w:r>
      <w:r>
        <w:rPr>
          <w:rFonts w:hint="eastAsia"/>
        </w:rPr>
        <w:t>是吾儒之罪也。錫純日存斯心</w:t>
      </w:r>
      <w:r w:rsidR="006C4C45">
        <w:t>，</w:t>
      </w:r>
      <w:r>
        <w:rPr>
          <w:rFonts w:hint="eastAsia"/>
        </w:rPr>
        <w:t>孜孜忘老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西法醫學</w:t>
      </w:r>
      <w:r w:rsidR="006C4C45">
        <w:t>，</w:t>
      </w:r>
      <w:r>
        <w:rPr>
          <w:rFonts w:hint="eastAsia"/>
        </w:rPr>
        <w:t>雖嘗涉獵</w:t>
      </w:r>
      <w:r w:rsidR="006C4C45">
        <w:t>，</w:t>
      </w:r>
      <w:r>
        <w:rPr>
          <w:rFonts w:hint="eastAsia"/>
        </w:rPr>
        <w:t>實未暇將其藥餌一一試驗</w:t>
      </w:r>
      <w:r w:rsidR="006C4C45">
        <w:t>，</w:t>
      </w:r>
      <w:r>
        <w:rPr>
          <w:rFonts w:hint="eastAsia"/>
        </w:rPr>
        <w:t>且其藥多</w:t>
      </w:r>
      <w:r w:rsidR="00AD7840">
        <w:rPr>
          <w:rFonts w:hint="eastAsia"/>
        </w:rPr>
        <w:t>係</w:t>
      </w:r>
      <w:r>
        <w:rPr>
          <w:rFonts w:hint="eastAsia"/>
        </w:rPr>
        <w:t>猛烈之品</w:t>
      </w:r>
      <w:r w:rsidR="006C4C45">
        <w:t>，</w:t>
      </w:r>
      <w:r>
        <w:rPr>
          <w:rFonts w:hint="eastAsia"/>
        </w:rPr>
        <w:t>又不敢輕</w:t>
      </w:r>
      <w:r w:rsidR="00D24630">
        <w:rPr>
          <w:rFonts w:hint="eastAsia"/>
        </w:rPr>
        <w:t>於</w:t>
      </w:r>
      <w:r>
        <w:rPr>
          <w:rFonts w:hint="eastAsia"/>
        </w:rPr>
        <w:t>試驗</w:t>
      </w:r>
      <w:r w:rsidR="006C4C45">
        <w:t>，</w:t>
      </w:r>
      <w:r>
        <w:rPr>
          <w:rFonts w:hint="eastAsia"/>
        </w:rPr>
        <w:t>何能多</w:t>
      </w:r>
      <w:r w:rsidR="00E514AF">
        <w:rPr>
          <w:rFonts w:hint="eastAsia"/>
        </w:rPr>
        <w:t>採</w:t>
      </w:r>
      <w:r>
        <w:rPr>
          <w:rFonts w:hint="eastAsia"/>
        </w:rPr>
        <w:t>取乎</w:t>
      </w:r>
      <w:r w:rsidR="00A02604">
        <w:rPr>
          <w:rFonts w:hint="eastAsia"/>
        </w:rPr>
        <w:t>！</w:t>
      </w:r>
      <w:r>
        <w:rPr>
          <w:rFonts w:hint="eastAsia"/>
        </w:rPr>
        <w:t>然斯編</w:t>
      </w:r>
      <w:r w:rsidR="00D24630">
        <w:rPr>
          <w:rFonts w:hint="eastAsia"/>
        </w:rPr>
        <w:t>於</w:t>
      </w:r>
      <w:r>
        <w:rPr>
          <w:rFonts w:hint="eastAsia"/>
        </w:rPr>
        <w:t>西法</w:t>
      </w:r>
      <w:r w:rsidR="00E514AF">
        <w:rPr>
          <w:rFonts w:hint="eastAsia"/>
        </w:rPr>
        <w:t>，</w:t>
      </w:r>
      <w:r>
        <w:rPr>
          <w:rFonts w:hint="eastAsia"/>
        </w:rPr>
        <w:t>非僅</w:t>
      </w:r>
      <w:r w:rsidR="00E514AF">
        <w:rPr>
          <w:rFonts w:hint="eastAsia"/>
        </w:rPr>
        <w:t>採</w:t>
      </w:r>
      <w:r>
        <w:rPr>
          <w:rFonts w:hint="eastAsia"/>
        </w:rPr>
        <w:t>用其醫理</w:t>
      </w:r>
      <w:r w:rsidR="006C4C45">
        <w:t>，</w:t>
      </w:r>
      <w:r>
        <w:rPr>
          <w:rFonts w:hint="eastAsia"/>
        </w:rPr>
        <w:t>恒有</w:t>
      </w:r>
      <w:r w:rsidR="00E514AF">
        <w:rPr>
          <w:rFonts w:hint="eastAsia"/>
        </w:rPr>
        <w:t>採</w:t>
      </w:r>
      <w:r>
        <w:rPr>
          <w:rFonts w:hint="eastAsia"/>
        </w:rPr>
        <w:t>其化學之理</w:t>
      </w:r>
      <w:r w:rsidR="006C4C45">
        <w:t>，</w:t>
      </w:r>
      <w:r>
        <w:rPr>
          <w:rFonts w:hint="eastAsia"/>
        </w:rPr>
        <w:t>運用</w:t>
      </w:r>
      <w:r w:rsidR="00D24630">
        <w:rPr>
          <w:rFonts w:hint="eastAsia"/>
        </w:rPr>
        <w:t>於</w:t>
      </w:r>
      <w:r>
        <w:rPr>
          <w:rFonts w:hint="eastAsia"/>
        </w:rPr>
        <w:t>方藥中者</w:t>
      </w:r>
      <w:r w:rsidR="006C4C45">
        <w:t>，</w:t>
      </w:r>
      <w:r>
        <w:rPr>
          <w:rFonts w:hint="eastAsia"/>
        </w:rPr>
        <w:t>斯乃合中西而融貫為一</w:t>
      </w:r>
      <w:r w:rsidR="006C4C45">
        <w:t>，</w:t>
      </w:r>
      <w:r>
        <w:rPr>
          <w:rFonts w:hint="eastAsia"/>
        </w:rPr>
        <w:t>又非若</w:t>
      </w:r>
      <w:r w:rsidR="00E514AF">
        <w:rPr>
          <w:rFonts w:hint="eastAsia"/>
        </w:rPr>
        <w:t>採</w:t>
      </w:r>
      <w:r>
        <w:rPr>
          <w:rFonts w:hint="eastAsia"/>
        </w:rPr>
        <w:t>用其藥者</w:t>
      </w:r>
      <w:r w:rsidR="006C4C45">
        <w:t>，</w:t>
      </w:r>
      <w:r>
        <w:rPr>
          <w:rFonts w:hint="eastAsia"/>
        </w:rPr>
        <w:t>僅為記問之學也。特是學問之道</w:t>
      </w:r>
      <w:r w:rsidR="006C4C45">
        <w:t>，</w:t>
      </w:r>
      <w:r>
        <w:rPr>
          <w:rFonts w:hint="eastAsia"/>
        </w:rPr>
        <w:t>貴與年俱進</w:t>
      </w:r>
      <w:r w:rsidR="006C4C45">
        <w:t>，</w:t>
      </w:r>
      <w:r>
        <w:rPr>
          <w:rFonts w:hint="eastAsia"/>
        </w:rPr>
        <w:t>斯編既成之後</w:t>
      </w:r>
      <w:r w:rsidR="006C4C45">
        <w:t>，</w:t>
      </w:r>
      <w:r>
        <w:rPr>
          <w:rFonts w:hint="eastAsia"/>
        </w:rPr>
        <w:t>行將博覽西法</w:t>
      </w:r>
      <w:r w:rsidR="006C4C45">
        <w:t>，</w:t>
      </w:r>
      <w:r>
        <w:rPr>
          <w:rFonts w:hint="eastAsia"/>
        </w:rPr>
        <w:t>更</w:t>
      </w:r>
      <w:r w:rsidR="00E514AF">
        <w:rPr>
          <w:rFonts w:hint="eastAsia"/>
        </w:rPr>
        <w:t>採</w:t>
      </w:r>
      <w:r>
        <w:rPr>
          <w:rFonts w:hint="eastAsia"/>
        </w:rPr>
        <w:t>其可信之說與可用之方</w:t>
      </w:r>
      <w:r w:rsidR="006C4C45">
        <w:t>，</w:t>
      </w:r>
      <w:r>
        <w:rPr>
          <w:rFonts w:hint="eastAsia"/>
        </w:rPr>
        <w:t>試之確有效者</w:t>
      </w:r>
      <w:r w:rsidR="006C4C45">
        <w:t>，</w:t>
      </w:r>
      <w:r>
        <w:rPr>
          <w:rFonts w:hint="eastAsia"/>
        </w:rPr>
        <w:t>作為續編</w:t>
      </w:r>
      <w:r w:rsidR="004E4352">
        <w:rPr>
          <w:rFonts w:hint="eastAsia"/>
        </w:rPr>
        <w:t>，</w:t>
      </w:r>
      <w:r>
        <w:rPr>
          <w:rFonts w:hint="eastAsia"/>
        </w:rPr>
        <w:t>此有志未逮之事</w:t>
      </w:r>
      <w:r w:rsidR="006C4C45">
        <w:rPr>
          <w:rFonts w:hint="eastAsia"/>
        </w:rPr>
        <w:t>，</w:t>
      </w:r>
      <w:r>
        <w:rPr>
          <w:rFonts w:hint="eastAsia"/>
        </w:rPr>
        <w:t>或即有志竟成之事也</w:t>
      </w:r>
      <w:r w:rsidR="00F13728">
        <w:rPr>
          <w:rFonts w:hint="eastAsia"/>
        </w:rPr>
        <w:t>」</w:t>
      </w:r>
      <w:r>
        <w:rPr>
          <w:rFonts w:hint="eastAsia"/>
        </w:rPr>
        <w:t>。</w:t>
      </w:r>
    </w:p>
    <w:p w:rsidR="00947D66" w:rsidRDefault="00164C63" w:rsidP="00A02604">
      <w:pPr>
        <w:pStyle w:val="2f3"/>
        <w:ind w:firstLine="712"/>
        <w:jc w:val="right"/>
      </w:pPr>
      <w:r>
        <w:rPr>
          <w:rFonts w:hint="eastAsia"/>
        </w:rPr>
        <w:t>己酉孟春鹽山張錫純壽甫氏書</w:t>
      </w:r>
      <w:r w:rsidR="00D24630">
        <w:rPr>
          <w:rFonts w:hint="eastAsia"/>
        </w:rPr>
        <w:t>於</w:t>
      </w:r>
      <w:r>
        <w:rPr>
          <w:rFonts w:hint="eastAsia"/>
        </w:rPr>
        <w:t>志誠堂</w:t>
      </w:r>
    </w:p>
    <w:p w:rsidR="00A02604" w:rsidRDefault="00A02604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A02604" w:rsidRDefault="00A02604" w:rsidP="001318EF">
      <w:pPr>
        <w:pStyle w:val="1b"/>
      </w:pPr>
      <w:bookmarkStart w:id="12" w:name="_Toc7560682"/>
      <w:r>
        <w:rPr>
          <w:rFonts w:hint="eastAsia"/>
        </w:rPr>
        <w:lastRenderedPageBreak/>
        <w:t>題詞</w:t>
      </w:r>
      <w:bookmarkEnd w:id="12"/>
    </w:p>
    <w:p w:rsidR="00A02604" w:rsidRDefault="00A02604" w:rsidP="00A02604">
      <w:pPr>
        <w:pStyle w:val="2f3"/>
        <w:ind w:firstLine="712"/>
      </w:pPr>
      <w:r>
        <w:rPr>
          <w:rFonts w:hint="eastAsia"/>
        </w:rPr>
        <w:t>淵源仲景舊家聲</w:t>
      </w:r>
      <w:r w:rsidR="006C4C45">
        <w:t>，</w:t>
      </w:r>
      <w:r>
        <w:rPr>
          <w:rFonts w:hint="eastAsia"/>
        </w:rPr>
        <w:t>博考旁通術益精</w:t>
      </w:r>
      <w:r w:rsidR="004E4352">
        <w:t>。</w:t>
      </w:r>
      <w:r>
        <w:rPr>
          <w:rFonts w:hint="eastAsia"/>
        </w:rPr>
        <w:t>薄海同胞關痛癢</w:t>
      </w:r>
      <w:r w:rsidR="006C4C45">
        <w:t>，</w:t>
      </w:r>
      <w:r>
        <w:rPr>
          <w:rFonts w:hint="eastAsia"/>
        </w:rPr>
        <w:t>中華醫界放光明。滿腔熱血如潮湧</w:t>
      </w:r>
      <w:r w:rsidR="006C4C45">
        <w:t>，</w:t>
      </w:r>
      <w:r>
        <w:rPr>
          <w:rFonts w:hint="eastAsia"/>
        </w:rPr>
        <w:t>到處陽春著手成</w:t>
      </w:r>
      <w:r w:rsidR="004E4352">
        <w:rPr>
          <w:rFonts w:hint="eastAsia"/>
        </w:rPr>
        <w:t>。</w:t>
      </w:r>
      <w:r>
        <w:rPr>
          <w:rFonts w:hint="eastAsia"/>
        </w:rPr>
        <w:t>脈案方書千萬卷</w:t>
      </w:r>
      <w:r w:rsidR="006C4C45">
        <w:t>，</w:t>
      </w:r>
      <w:r>
        <w:rPr>
          <w:rFonts w:hint="eastAsia"/>
        </w:rPr>
        <w:t>慈心濟世獨先生。</w:t>
      </w:r>
    </w:p>
    <w:p w:rsidR="00A02604" w:rsidRDefault="00A02604" w:rsidP="00A02604">
      <w:pPr>
        <w:pStyle w:val="2f3"/>
        <w:ind w:firstLine="712"/>
        <w:jc w:val="right"/>
      </w:pPr>
      <w:r>
        <w:rPr>
          <w:rFonts w:hint="eastAsia"/>
        </w:rPr>
        <w:t>瀋陽愚弟李樹勳翰宸敬題</w:t>
      </w:r>
    </w:p>
    <w:p w:rsidR="00A02604" w:rsidRDefault="00A02604" w:rsidP="00A02604">
      <w:pPr>
        <w:pStyle w:val="2f3"/>
        <w:ind w:firstLine="712"/>
      </w:pPr>
      <w:r>
        <w:rPr>
          <w:rFonts w:hint="eastAsia"/>
        </w:rPr>
        <w:t>抱負非凡韋布身</w:t>
      </w:r>
      <w:r w:rsidR="006C4C45">
        <w:t>，</w:t>
      </w:r>
      <w:r>
        <w:rPr>
          <w:rFonts w:hint="eastAsia"/>
        </w:rPr>
        <w:t>遭逢時世偃經論</w:t>
      </w:r>
      <w:r w:rsidR="004E4352">
        <w:t>。</w:t>
      </w:r>
      <w:r>
        <w:rPr>
          <w:rFonts w:hint="eastAsia"/>
        </w:rPr>
        <w:t>青囊小試活人術</w:t>
      </w:r>
      <w:r w:rsidR="006C4C45">
        <w:t>，</w:t>
      </w:r>
      <w:r>
        <w:rPr>
          <w:rFonts w:hint="eastAsia"/>
        </w:rPr>
        <w:t>大地釀成不老春。</w:t>
      </w:r>
    </w:p>
    <w:p w:rsidR="00A02604" w:rsidRDefault="00A02604" w:rsidP="00A02604">
      <w:pPr>
        <w:pStyle w:val="2f3"/>
        <w:ind w:firstLine="712"/>
        <w:jc w:val="right"/>
      </w:pPr>
      <w:r>
        <w:rPr>
          <w:rFonts w:hint="eastAsia"/>
        </w:rPr>
        <w:t>安新愚弟楊世榮杏村敬題</w:t>
      </w:r>
    </w:p>
    <w:p w:rsidR="00A02604" w:rsidRDefault="00A02604" w:rsidP="00A02604">
      <w:pPr>
        <w:pStyle w:val="2f3"/>
        <w:ind w:firstLine="712"/>
      </w:pPr>
      <w:r>
        <w:rPr>
          <w:rFonts w:hint="eastAsia"/>
        </w:rPr>
        <w:t>良醫良相本相同</w:t>
      </w:r>
      <w:r w:rsidR="006C4C45">
        <w:t>，</w:t>
      </w:r>
      <w:r>
        <w:rPr>
          <w:rFonts w:hint="eastAsia"/>
        </w:rPr>
        <w:t>妙藥功參造化功</w:t>
      </w:r>
      <w:r w:rsidR="004E4352">
        <w:t>。</w:t>
      </w:r>
      <w:r>
        <w:rPr>
          <w:rFonts w:hint="eastAsia"/>
        </w:rPr>
        <w:t>萬里相延（時先生寓湖北漢皋）來塞外</w:t>
      </w:r>
      <w:r w:rsidR="006C4C45">
        <w:t>，</w:t>
      </w:r>
      <w:r>
        <w:rPr>
          <w:rFonts w:hint="eastAsia"/>
        </w:rPr>
        <w:t>活人事業遍遼東。</w:t>
      </w:r>
    </w:p>
    <w:p w:rsidR="00A02604" w:rsidRDefault="00A02604" w:rsidP="00A02604">
      <w:pPr>
        <w:pStyle w:val="2f3"/>
        <w:ind w:firstLine="712"/>
        <w:jc w:val="right"/>
      </w:pPr>
      <w:r>
        <w:rPr>
          <w:rFonts w:hint="eastAsia"/>
        </w:rPr>
        <w:t>鐵嶺愚弟劉尚清海泉敬題</w:t>
      </w:r>
    </w:p>
    <w:p w:rsidR="00A02604" w:rsidRDefault="00A02604" w:rsidP="00A02604">
      <w:pPr>
        <w:pStyle w:val="2f3"/>
        <w:ind w:firstLine="712"/>
      </w:pPr>
      <w:r>
        <w:rPr>
          <w:rFonts w:hint="eastAsia"/>
        </w:rPr>
        <w:t>同胞疾苦最關心</w:t>
      </w:r>
      <w:r w:rsidR="006C4C45">
        <w:t>，</w:t>
      </w:r>
      <w:r>
        <w:rPr>
          <w:rFonts w:hint="eastAsia"/>
        </w:rPr>
        <w:t>費盡精神著等身</w:t>
      </w:r>
      <w:r w:rsidR="004E4352">
        <w:t>。</w:t>
      </w:r>
      <w:r>
        <w:rPr>
          <w:rFonts w:hint="eastAsia"/>
        </w:rPr>
        <w:t>恍若旱苗齊待雨</w:t>
      </w:r>
      <w:r w:rsidR="006C4C45">
        <w:t>，</w:t>
      </w:r>
      <w:r>
        <w:rPr>
          <w:rFonts w:hint="eastAsia"/>
        </w:rPr>
        <w:t>權將靈素化甘霖。</w:t>
      </w:r>
    </w:p>
    <w:p w:rsidR="00A02604" w:rsidRDefault="00A02604" w:rsidP="00A02604">
      <w:pPr>
        <w:pStyle w:val="2f3"/>
        <w:ind w:firstLine="712"/>
        <w:jc w:val="right"/>
      </w:pPr>
      <w:r>
        <w:rPr>
          <w:rFonts w:hint="eastAsia"/>
        </w:rPr>
        <w:t>瀋陽愚弟苗蘭生孟馥敬題</w:t>
      </w:r>
    </w:p>
    <w:p w:rsidR="00A02604" w:rsidRDefault="00A02604" w:rsidP="00A02604">
      <w:pPr>
        <w:pStyle w:val="2f3"/>
        <w:ind w:firstLine="712"/>
      </w:pPr>
      <w:r>
        <w:rPr>
          <w:rFonts w:hint="eastAsia"/>
        </w:rPr>
        <w:t>八卷方書闡隱微</w:t>
      </w:r>
      <w:r w:rsidR="006C4C45">
        <w:t>，</w:t>
      </w:r>
      <w:r>
        <w:rPr>
          <w:rFonts w:hint="eastAsia"/>
        </w:rPr>
        <w:t>聲名無羽六州飛</w:t>
      </w:r>
      <w:r w:rsidR="004E4352">
        <w:t>。</w:t>
      </w:r>
      <w:r>
        <w:rPr>
          <w:rFonts w:hint="eastAsia"/>
        </w:rPr>
        <w:t>大悲閣上東風起</w:t>
      </w:r>
      <w:r w:rsidR="006C4C45">
        <w:t>，</w:t>
      </w:r>
      <w:r>
        <w:rPr>
          <w:rFonts w:hint="eastAsia"/>
        </w:rPr>
        <w:t>吹到塵寰轉化機。</w:t>
      </w:r>
    </w:p>
    <w:p w:rsidR="00947D66" w:rsidRDefault="00A02604" w:rsidP="00A02604">
      <w:pPr>
        <w:pStyle w:val="2f3"/>
        <w:ind w:firstLine="712"/>
        <w:jc w:val="right"/>
      </w:pPr>
      <w:r>
        <w:rPr>
          <w:rFonts w:hint="eastAsia"/>
        </w:rPr>
        <w:t>黃縣同學社弟淳</w:t>
      </w:r>
      <w:r w:rsidR="00D24630">
        <w:rPr>
          <w:rFonts w:hint="eastAsia"/>
        </w:rPr>
        <w:t>於</w:t>
      </w:r>
      <w:r>
        <w:rPr>
          <w:rFonts w:hint="eastAsia"/>
        </w:rPr>
        <w:t>兆禧廉谿敬題</w:t>
      </w:r>
    </w:p>
    <w:p w:rsidR="00A02604" w:rsidRDefault="00A02604" w:rsidP="00A02604">
      <w:pPr>
        <w:pStyle w:val="2f3"/>
        <w:ind w:firstLine="712"/>
      </w:pPr>
      <w:r>
        <w:rPr>
          <w:rFonts w:hint="eastAsia"/>
        </w:rPr>
        <w:t>醫界浮沉二十年</w:t>
      </w:r>
      <w:r w:rsidR="006C4C45">
        <w:t>，</w:t>
      </w:r>
      <w:r>
        <w:rPr>
          <w:rFonts w:hint="eastAsia"/>
        </w:rPr>
        <w:t>讀君大著心豁然</w:t>
      </w:r>
      <w:r w:rsidR="004E4352">
        <w:t>。</w:t>
      </w:r>
      <w:r>
        <w:rPr>
          <w:rFonts w:hint="eastAsia"/>
        </w:rPr>
        <w:t>從今識得活人術</w:t>
      </w:r>
      <w:r w:rsidR="006C4C45">
        <w:t>，</w:t>
      </w:r>
      <w:r w:rsidR="00166055">
        <w:rPr>
          <w:rFonts w:hint="eastAsia"/>
        </w:rPr>
        <w:t>歷</w:t>
      </w:r>
      <w:r>
        <w:rPr>
          <w:rFonts w:hint="eastAsia"/>
        </w:rPr>
        <w:t>試群方妙勝仙。</w:t>
      </w:r>
    </w:p>
    <w:p w:rsidR="00A02604" w:rsidRDefault="00A02604" w:rsidP="00A02604">
      <w:pPr>
        <w:pStyle w:val="2f3"/>
        <w:ind w:firstLine="712"/>
        <w:jc w:val="right"/>
      </w:pPr>
      <w:r>
        <w:rPr>
          <w:rFonts w:hint="eastAsia"/>
        </w:rPr>
        <w:t>鐵嶺同學社弟吳衷輯瑞五敬題</w:t>
      </w:r>
    </w:p>
    <w:p w:rsidR="00A02604" w:rsidRDefault="00A02604" w:rsidP="00A02604">
      <w:pPr>
        <w:pStyle w:val="2f3"/>
        <w:ind w:firstLine="712"/>
      </w:pPr>
      <w:r>
        <w:rPr>
          <w:rFonts w:hint="eastAsia"/>
        </w:rPr>
        <w:t>閱遍方書意渺茫</w:t>
      </w:r>
      <w:r w:rsidR="006C4C45">
        <w:t>，</w:t>
      </w:r>
      <w:r>
        <w:rPr>
          <w:rFonts w:hint="eastAsia"/>
        </w:rPr>
        <w:t>偶讀大著喜如狂</w:t>
      </w:r>
      <w:r w:rsidR="004E4352">
        <w:t>。</w:t>
      </w:r>
      <w:r>
        <w:rPr>
          <w:rFonts w:hint="eastAsia"/>
        </w:rPr>
        <w:t>中西合撰發名論</w:t>
      </w:r>
      <w:r w:rsidR="006C4C45">
        <w:t>，</w:t>
      </w:r>
      <w:r>
        <w:rPr>
          <w:rFonts w:hint="eastAsia"/>
        </w:rPr>
        <w:t>醫界撐持有棟樑。</w:t>
      </w:r>
    </w:p>
    <w:p w:rsidR="00A02604" w:rsidRDefault="00A02604" w:rsidP="00A02604">
      <w:pPr>
        <w:pStyle w:val="2f3"/>
        <w:ind w:firstLine="712"/>
        <w:jc w:val="right"/>
      </w:pPr>
      <w:r>
        <w:rPr>
          <w:rFonts w:hint="eastAsia"/>
        </w:rPr>
        <w:lastRenderedPageBreak/>
        <w:t>柳河小弟王德一尊三敬題</w:t>
      </w:r>
    </w:p>
    <w:p w:rsidR="00A02604" w:rsidRDefault="00A02604" w:rsidP="00A02604">
      <w:pPr>
        <w:pStyle w:val="2f3"/>
        <w:ind w:firstLine="712"/>
      </w:pPr>
      <w:r>
        <w:rPr>
          <w:rFonts w:hint="eastAsia"/>
        </w:rPr>
        <w:t>憶在荊門睹此書</w:t>
      </w:r>
      <w:r w:rsidR="006C4C45">
        <w:t>，</w:t>
      </w:r>
      <w:r>
        <w:rPr>
          <w:rFonts w:hint="eastAsia"/>
        </w:rPr>
        <w:t>精言名論近今無</w:t>
      </w:r>
      <w:r w:rsidR="004E4352">
        <w:t>。</w:t>
      </w:r>
      <w:r>
        <w:rPr>
          <w:rFonts w:hint="eastAsia"/>
        </w:rPr>
        <w:t>署名喜出同宗手</w:t>
      </w:r>
      <w:r w:rsidR="006C4C45">
        <w:t>，</w:t>
      </w:r>
      <w:r>
        <w:rPr>
          <w:rFonts w:hint="eastAsia"/>
        </w:rPr>
        <w:t>一脈相傳紹漢初。</w:t>
      </w:r>
    </w:p>
    <w:p w:rsidR="00A02604" w:rsidRDefault="00A02604" w:rsidP="00A96A20">
      <w:pPr>
        <w:pStyle w:val="2f3"/>
        <w:ind w:firstLine="712"/>
        <w:jc w:val="right"/>
      </w:pPr>
      <w:r>
        <w:rPr>
          <w:rFonts w:hint="eastAsia"/>
        </w:rPr>
        <w:t>青縣同宗弟樹筠敬題</w:t>
      </w:r>
    </w:p>
    <w:p w:rsidR="00A02604" w:rsidRDefault="00A02604" w:rsidP="00A02604">
      <w:pPr>
        <w:pStyle w:val="2f3"/>
        <w:ind w:firstLine="712"/>
      </w:pPr>
      <w:r>
        <w:rPr>
          <w:rFonts w:hint="eastAsia"/>
        </w:rPr>
        <w:t>仲景醫宗眾所欽</w:t>
      </w:r>
      <w:r w:rsidR="006C4C45">
        <w:t>，</w:t>
      </w:r>
      <w:r>
        <w:rPr>
          <w:rFonts w:hint="eastAsia"/>
        </w:rPr>
        <w:t>後先輝映古同今</w:t>
      </w:r>
      <w:r w:rsidR="004E4352">
        <w:t>。</w:t>
      </w:r>
      <w:r>
        <w:rPr>
          <w:rFonts w:hint="eastAsia"/>
        </w:rPr>
        <w:t>著書盡泄苞符秘</w:t>
      </w:r>
      <w:r w:rsidR="006C4C45">
        <w:t>，</w:t>
      </w:r>
      <w:r>
        <w:rPr>
          <w:rFonts w:hint="eastAsia"/>
        </w:rPr>
        <w:t>具見先生濟世心。</w:t>
      </w:r>
    </w:p>
    <w:p w:rsidR="00A02604" w:rsidRDefault="00A02604" w:rsidP="00A96A20">
      <w:pPr>
        <w:pStyle w:val="2f3"/>
        <w:ind w:firstLine="712"/>
        <w:jc w:val="right"/>
      </w:pPr>
      <w:r>
        <w:rPr>
          <w:rFonts w:hint="eastAsia"/>
        </w:rPr>
        <w:t>南昌愚弟萬沄敬題</w:t>
      </w:r>
    </w:p>
    <w:p w:rsidR="00A02604" w:rsidRDefault="00A02604" w:rsidP="00A02604">
      <w:pPr>
        <w:pStyle w:val="2f3"/>
        <w:ind w:firstLine="712"/>
      </w:pPr>
      <w:r>
        <w:rPr>
          <w:rFonts w:hint="eastAsia"/>
        </w:rPr>
        <w:t>冀北儒醫矯不群</w:t>
      </w:r>
      <w:r w:rsidR="006C4C45">
        <w:t>，</w:t>
      </w:r>
      <w:r>
        <w:rPr>
          <w:rFonts w:hint="eastAsia"/>
        </w:rPr>
        <w:t>鯫生何幸接蘭薰</w:t>
      </w:r>
      <w:r w:rsidR="004E4352">
        <w:t>。</w:t>
      </w:r>
      <w:r>
        <w:rPr>
          <w:rFonts w:hint="eastAsia"/>
        </w:rPr>
        <w:t>雄談汩汩河懸水</w:t>
      </w:r>
      <w:r w:rsidR="006C4C45">
        <w:t>，</w:t>
      </w:r>
      <w:r>
        <w:rPr>
          <w:rFonts w:hint="eastAsia"/>
        </w:rPr>
        <w:t>神態悠悠岫出雲。勝日郊坰從遺興</w:t>
      </w:r>
      <w:r w:rsidR="006C4C45">
        <w:t>，</w:t>
      </w:r>
      <w:r>
        <w:rPr>
          <w:rFonts w:hint="eastAsia"/>
        </w:rPr>
        <w:t>忘年樽酒快論文</w:t>
      </w:r>
      <w:r w:rsidR="004E4352">
        <w:t>。</w:t>
      </w:r>
      <w:r>
        <w:rPr>
          <w:rFonts w:hint="eastAsia"/>
        </w:rPr>
        <w:t>匆匆半歲駒光盡</w:t>
      </w:r>
      <w:r w:rsidR="006C4C45">
        <w:t>，</w:t>
      </w:r>
      <w:r>
        <w:rPr>
          <w:rFonts w:hint="eastAsia"/>
        </w:rPr>
        <w:t>風雨雞鳴輒憶君。</w:t>
      </w:r>
    </w:p>
    <w:p w:rsidR="00A02604" w:rsidRDefault="00A02604" w:rsidP="00A96A20">
      <w:pPr>
        <w:pStyle w:val="2f3"/>
        <w:ind w:firstLine="712"/>
        <w:jc w:val="right"/>
      </w:pPr>
      <w:r>
        <w:rPr>
          <w:rFonts w:hint="eastAsia"/>
        </w:rPr>
        <w:t>灤縣愚弟桑麟祥素村敬題</w:t>
      </w:r>
    </w:p>
    <w:p w:rsidR="00A96A20" w:rsidRDefault="00A96A20" w:rsidP="00A96A20">
      <w:pPr>
        <w:pStyle w:val="2f3"/>
        <w:ind w:firstLine="712"/>
      </w:pPr>
      <w:r>
        <w:rPr>
          <w:rFonts w:hint="eastAsia"/>
        </w:rPr>
        <w:t>胸羅靈素費揣摩</w:t>
      </w:r>
      <w:r w:rsidR="006C4C45">
        <w:t>，</w:t>
      </w:r>
      <w:r>
        <w:rPr>
          <w:rFonts w:hint="eastAsia"/>
        </w:rPr>
        <w:t>腹貯奇才勝緩和</w:t>
      </w:r>
      <w:r w:rsidR="004E4352">
        <w:t>。</w:t>
      </w:r>
      <w:r>
        <w:rPr>
          <w:rFonts w:hint="eastAsia"/>
        </w:rPr>
        <w:t>德被群黎消疫癘</w:t>
      </w:r>
      <w:r w:rsidR="006C4C45">
        <w:t>，</w:t>
      </w:r>
      <w:r>
        <w:rPr>
          <w:rFonts w:hint="eastAsia"/>
        </w:rPr>
        <w:t>功參造化濟人多。</w:t>
      </w:r>
    </w:p>
    <w:p w:rsidR="00A96A20" w:rsidRDefault="00A96A20" w:rsidP="00A96A20">
      <w:pPr>
        <w:pStyle w:val="2f3"/>
        <w:ind w:firstLine="712"/>
        <w:jc w:val="right"/>
      </w:pPr>
      <w:r>
        <w:rPr>
          <w:rFonts w:hint="eastAsia"/>
        </w:rPr>
        <w:t>潛江愚弟朱登五敬題</w:t>
      </w:r>
    </w:p>
    <w:p w:rsidR="00A96A20" w:rsidRDefault="00A96A20" w:rsidP="00A96A20">
      <w:pPr>
        <w:pStyle w:val="2f3"/>
        <w:ind w:firstLine="712"/>
      </w:pPr>
      <w:r>
        <w:rPr>
          <w:rFonts w:hint="eastAsia"/>
        </w:rPr>
        <w:t>學貫天人醫理通</w:t>
      </w:r>
      <w:r w:rsidR="006C4C45">
        <w:t>，</w:t>
      </w:r>
      <w:r>
        <w:rPr>
          <w:rFonts w:hint="eastAsia"/>
        </w:rPr>
        <w:t>此心久欲坐春風</w:t>
      </w:r>
      <w:r w:rsidR="004E4352">
        <w:t>。</w:t>
      </w:r>
      <w:r>
        <w:rPr>
          <w:rFonts w:hint="eastAsia"/>
        </w:rPr>
        <w:t>活人無量恒河數</w:t>
      </w:r>
      <w:r w:rsidR="006C4C45">
        <w:t>，</w:t>
      </w:r>
      <w:r>
        <w:rPr>
          <w:rFonts w:hint="eastAsia"/>
        </w:rPr>
        <w:t>妙藥深參造化功。</w:t>
      </w:r>
    </w:p>
    <w:p w:rsidR="00A96A20" w:rsidRDefault="00A96A20" w:rsidP="00A96A20">
      <w:pPr>
        <w:pStyle w:val="2f3"/>
        <w:ind w:firstLine="712"/>
        <w:jc w:val="right"/>
      </w:pPr>
      <w:r>
        <w:rPr>
          <w:rFonts w:hint="eastAsia"/>
        </w:rPr>
        <w:t>天門後學崔壽康蘭亭敬題</w:t>
      </w:r>
    </w:p>
    <w:p w:rsidR="00A96A20" w:rsidRDefault="00A96A20" w:rsidP="00A96A20">
      <w:pPr>
        <w:pStyle w:val="2f3"/>
        <w:ind w:firstLine="712"/>
      </w:pPr>
      <w:r>
        <w:rPr>
          <w:rFonts w:hint="eastAsia"/>
        </w:rPr>
        <w:t>南陽而後道沉淪</w:t>
      </w:r>
      <w:r w:rsidR="006C4C45">
        <w:t>，</w:t>
      </w:r>
      <w:r>
        <w:rPr>
          <w:rFonts w:hint="eastAsia"/>
        </w:rPr>
        <w:t>醫學紛更莫問津</w:t>
      </w:r>
      <w:r w:rsidR="004E4352">
        <w:t>。</w:t>
      </w:r>
      <w:r>
        <w:rPr>
          <w:rFonts w:hint="eastAsia"/>
        </w:rPr>
        <w:t>幸有此編昭日月</w:t>
      </w:r>
      <w:r w:rsidR="006C4C45">
        <w:t>，</w:t>
      </w:r>
      <w:r>
        <w:rPr>
          <w:rFonts w:hint="eastAsia"/>
        </w:rPr>
        <w:t>農軒事業又重新。</w:t>
      </w:r>
    </w:p>
    <w:p w:rsidR="00A96A20" w:rsidRDefault="00A96A20" w:rsidP="00A96A20">
      <w:pPr>
        <w:pStyle w:val="2f3"/>
        <w:ind w:firstLine="712"/>
        <w:jc w:val="right"/>
      </w:pPr>
      <w:r>
        <w:rPr>
          <w:rFonts w:hint="eastAsia"/>
        </w:rPr>
        <w:t>同邑愚弟李恩綍曰綸敬題</w:t>
      </w:r>
    </w:p>
    <w:p w:rsidR="00A96A20" w:rsidRDefault="00A96A20" w:rsidP="00A96A20">
      <w:pPr>
        <w:pStyle w:val="2f3"/>
        <w:ind w:firstLine="712"/>
      </w:pPr>
      <w:r>
        <w:rPr>
          <w:rFonts w:hint="eastAsia"/>
        </w:rPr>
        <w:t>書著活人苦費心</w:t>
      </w:r>
      <w:r w:rsidR="006C4C45">
        <w:t>，</w:t>
      </w:r>
      <w:r>
        <w:rPr>
          <w:rFonts w:hint="eastAsia"/>
        </w:rPr>
        <w:t>學經閱歷益深深</w:t>
      </w:r>
      <w:r w:rsidR="004E4352">
        <w:t>。</w:t>
      </w:r>
      <w:r>
        <w:rPr>
          <w:rFonts w:hint="eastAsia"/>
        </w:rPr>
        <w:t>探源庖羲靈明辟</w:t>
      </w:r>
      <w:r w:rsidR="006C4C45">
        <w:t>，</w:t>
      </w:r>
      <w:r>
        <w:rPr>
          <w:rFonts w:hint="eastAsia"/>
        </w:rPr>
        <w:t>究極軒岐奧義尋。神術救時留寶笈</w:t>
      </w:r>
      <w:r w:rsidR="006C4C45">
        <w:t>，</w:t>
      </w:r>
      <w:r>
        <w:rPr>
          <w:rFonts w:hint="eastAsia"/>
        </w:rPr>
        <w:t>良方餉世度金針</w:t>
      </w:r>
      <w:r w:rsidR="004E4352">
        <w:t>。</w:t>
      </w:r>
      <w:r>
        <w:rPr>
          <w:rFonts w:hint="eastAsia"/>
        </w:rPr>
        <w:t>宣傳簡冊足千古</w:t>
      </w:r>
      <w:r w:rsidR="006C4C45">
        <w:t>，</w:t>
      </w:r>
      <w:r>
        <w:rPr>
          <w:rFonts w:hint="eastAsia"/>
        </w:rPr>
        <w:t>仲景風規又到今。</w:t>
      </w:r>
    </w:p>
    <w:p w:rsidR="00A96A20" w:rsidRDefault="00A96A20" w:rsidP="00A96A20">
      <w:pPr>
        <w:pStyle w:val="2f3"/>
        <w:ind w:firstLine="712"/>
        <w:jc w:val="right"/>
      </w:pPr>
      <w:r>
        <w:rPr>
          <w:rFonts w:hint="eastAsia"/>
        </w:rPr>
        <w:t>同邑愚弟黃祺海仙槎敬題</w:t>
      </w:r>
    </w:p>
    <w:p w:rsidR="00A96A20" w:rsidRDefault="00A96A20" w:rsidP="00A96A20">
      <w:pPr>
        <w:pStyle w:val="2f3"/>
        <w:ind w:firstLine="712"/>
      </w:pPr>
      <w:r>
        <w:rPr>
          <w:rFonts w:hint="eastAsia"/>
        </w:rPr>
        <w:lastRenderedPageBreak/>
        <w:t>鴻綱細目手編摩</w:t>
      </w:r>
      <w:r w:rsidR="006C4C45">
        <w:t>，</w:t>
      </w:r>
      <w:r>
        <w:rPr>
          <w:rFonts w:hint="eastAsia"/>
        </w:rPr>
        <w:t>醫界指南受益多</w:t>
      </w:r>
      <w:r w:rsidR="004E4352">
        <w:t>。</w:t>
      </w:r>
      <w:r>
        <w:rPr>
          <w:rFonts w:hint="eastAsia"/>
        </w:rPr>
        <w:t>精力過人成妙手</w:t>
      </w:r>
      <w:r w:rsidR="006C4C45">
        <w:t>，</w:t>
      </w:r>
      <w:r>
        <w:rPr>
          <w:rFonts w:hint="eastAsia"/>
        </w:rPr>
        <w:t>苦心救世洗沉疴。神靈默相追倉扁</w:t>
      </w:r>
      <w:r w:rsidR="006C4C45">
        <w:t>，</w:t>
      </w:r>
      <w:r>
        <w:rPr>
          <w:rFonts w:hint="eastAsia"/>
        </w:rPr>
        <w:t>診斷分明媲緩和</w:t>
      </w:r>
      <w:r w:rsidR="004E4352">
        <w:t>。</w:t>
      </w:r>
      <w:r>
        <w:rPr>
          <w:rFonts w:hint="eastAsia"/>
        </w:rPr>
        <w:t>案列此書生異彩</w:t>
      </w:r>
      <w:r w:rsidR="006C4C45">
        <w:t>，</w:t>
      </w:r>
      <w:r>
        <w:rPr>
          <w:rFonts w:hint="eastAsia"/>
        </w:rPr>
        <w:t>震驚二豎不為魔。</w:t>
      </w:r>
    </w:p>
    <w:p w:rsidR="00A96A20" w:rsidRDefault="00A96A20" w:rsidP="00A96A20">
      <w:pPr>
        <w:pStyle w:val="2f3"/>
        <w:ind w:firstLine="712"/>
        <w:jc w:val="right"/>
      </w:pPr>
      <w:r>
        <w:rPr>
          <w:rFonts w:hint="eastAsia"/>
        </w:rPr>
        <w:t>津沽後學楊秀章學忱敬題</w:t>
      </w:r>
    </w:p>
    <w:p w:rsidR="00A96A20" w:rsidRDefault="00A96A20" w:rsidP="00A96A20">
      <w:pPr>
        <w:pStyle w:val="2f3"/>
        <w:ind w:firstLine="712"/>
      </w:pPr>
      <w:r>
        <w:rPr>
          <w:rFonts w:hint="eastAsia"/>
        </w:rPr>
        <w:t>遠紹靈素得真傳</w:t>
      </w:r>
      <w:r w:rsidR="006C4C45">
        <w:t>，</w:t>
      </w:r>
      <w:r>
        <w:rPr>
          <w:rFonts w:hint="eastAsia"/>
        </w:rPr>
        <w:t>醫藥活人到處然</w:t>
      </w:r>
      <w:r w:rsidR="004E4352">
        <w:t>。</w:t>
      </w:r>
      <w:r>
        <w:rPr>
          <w:rFonts w:hint="eastAsia"/>
        </w:rPr>
        <w:t>濟救蒼生無限苦</w:t>
      </w:r>
      <w:r w:rsidR="006C4C45">
        <w:t>，</w:t>
      </w:r>
      <w:r>
        <w:rPr>
          <w:rFonts w:hint="eastAsia"/>
        </w:rPr>
        <w:t>學參造化貫人天。</w:t>
      </w:r>
    </w:p>
    <w:p w:rsidR="00A02604" w:rsidRDefault="00A96A20" w:rsidP="00A96A20">
      <w:pPr>
        <w:pStyle w:val="2f3"/>
        <w:ind w:firstLine="712"/>
        <w:jc w:val="right"/>
      </w:pPr>
      <w:r>
        <w:rPr>
          <w:rFonts w:hint="eastAsia"/>
        </w:rPr>
        <w:t>瀋陽受業王德峻子岡敬題</w:t>
      </w:r>
    </w:p>
    <w:p w:rsidR="00A96A20" w:rsidRDefault="00A96A20" w:rsidP="00A96A20">
      <w:pPr>
        <w:pStyle w:val="2f3"/>
        <w:ind w:firstLine="712"/>
      </w:pPr>
      <w:r>
        <w:rPr>
          <w:rFonts w:hint="eastAsia"/>
        </w:rPr>
        <w:t>心存匡濟裕經猷</w:t>
      </w:r>
      <w:r w:rsidR="006C4C45">
        <w:t>，</w:t>
      </w:r>
      <w:r>
        <w:rPr>
          <w:rFonts w:hint="eastAsia"/>
        </w:rPr>
        <w:t>遭際偃蹇志莫售</w:t>
      </w:r>
      <w:r w:rsidR="004E4352">
        <w:t>。</w:t>
      </w:r>
      <w:r>
        <w:rPr>
          <w:rFonts w:hint="eastAsia"/>
        </w:rPr>
        <w:t>權托刀圭活眾庶</w:t>
      </w:r>
      <w:r w:rsidR="006C4C45">
        <w:t>，</w:t>
      </w:r>
      <w:r>
        <w:rPr>
          <w:rFonts w:hint="eastAsia"/>
        </w:rPr>
        <w:t>良醫良相本同流。</w:t>
      </w:r>
    </w:p>
    <w:p w:rsidR="00A96A20" w:rsidRDefault="00A96A20" w:rsidP="00A96A20">
      <w:pPr>
        <w:pStyle w:val="2f3"/>
        <w:ind w:firstLine="712"/>
        <w:jc w:val="right"/>
      </w:pPr>
      <w:r>
        <w:rPr>
          <w:rFonts w:hint="eastAsia"/>
        </w:rPr>
        <w:t>棗強受業李書剛毅伯敬題</w:t>
      </w:r>
    </w:p>
    <w:p w:rsidR="00A96A20" w:rsidRDefault="00A96A20" w:rsidP="00A96A20">
      <w:pPr>
        <w:pStyle w:val="2f3"/>
        <w:ind w:firstLine="712"/>
      </w:pPr>
      <w:r>
        <w:rPr>
          <w:rFonts w:hint="eastAsia"/>
        </w:rPr>
        <w:t>醫國醫人易地然</w:t>
      </w:r>
      <w:r w:rsidR="006C4C45">
        <w:t>，</w:t>
      </w:r>
      <w:r>
        <w:rPr>
          <w:rFonts w:hint="eastAsia"/>
        </w:rPr>
        <w:t>廣行仁術遍坤乾</w:t>
      </w:r>
      <w:r w:rsidR="004E4352">
        <w:t>。</w:t>
      </w:r>
      <w:r>
        <w:rPr>
          <w:rFonts w:hint="eastAsia"/>
        </w:rPr>
        <w:t>萬言靈素羅胸臆</w:t>
      </w:r>
      <w:r w:rsidR="006C4C45">
        <w:t>，</w:t>
      </w:r>
      <w:r>
        <w:rPr>
          <w:rFonts w:hint="eastAsia"/>
        </w:rPr>
        <w:t>四海蒼黎待保全。著作為經參造化</w:t>
      </w:r>
      <w:r w:rsidR="006C4C45">
        <w:t>，</w:t>
      </w:r>
      <w:r>
        <w:rPr>
          <w:rFonts w:hint="eastAsia"/>
        </w:rPr>
        <w:t>中西合撰費陶甄</w:t>
      </w:r>
      <w:r w:rsidR="004E4352">
        <w:t>。</w:t>
      </w:r>
      <w:r>
        <w:rPr>
          <w:rFonts w:hint="eastAsia"/>
        </w:rPr>
        <w:t>心香一瓣留千古</w:t>
      </w:r>
      <w:r w:rsidR="006C4C45">
        <w:t>，</w:t>
      </w:r>
      <w:r>
        <w:rPr>
          <w:rFonts w:hint="eastAsia"/>
        </w:rPr>
        <w:t>君是長生不老仙。</w:t>
      </w:r>
    </w:p>
    <w:p w:rsidR="00A96A20" w:rsidRDefault="00A96A20" w:rsidP="00A96A20">
      <w:pPr>
        <w:pStyle w:val="2f3"/>
        <w:ind w:firstLine="712"/>
        <w:jc w:val="right"/>
      </w:pPr>
      <w:r>
        <w:rPr>
          <w:rFonts w:hint="eastAsia"/>
        </w:rPr>
        <w:t>同邑世晚李焴熔心泉敬題</w:t>
      </w:r>
    </w:p>
    <w:p w:rsidR="00A96A20" w:rsidRDefault="00A96A20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C60D55" w:rsidRDefault="00C60D55" w:rsidP="00657751">
      <w:pPr>
        <w:pStyle w:val="1b"/>
      </w:pPr>
      <w:bookmarkStart w:id="13" w:name="_Toc7560683"/>
      <w:r>
        <w:rPr>
          <w:rFonts w:hint="eastAsia"/>
        </w:rPr>
        <w:lastRenderedPageBreak/>
        <w:t>例言</w:t>
      </w:r>
      <w:bookmarkEnd w:id="13"/>
    </w:p>
    <w:p w:rsidR="00C60D55" w:rsidRDefault="00C60D55" w:rsidP="00C60D55">
      <w:pPr>
        <w:pStyle w:val="2f3"/>
        <w:ind w:firstLine="712"/>
      </w:pPr>
      <w:r>
        <w:rPr>
          <w:rFonts w:hint="eastAsia"/>
        </w:rPr>
        <w:t>一、發明藥性之書</w:t>
      </w:r>
      <w:r w:rsidR="006C4C45">
        <w:t>，</w:t>
      </w:r>
      <w:r>
        <w:rPr>
          <w:rFonts w:hint="eastAsia"/>
        </w:rPr>
        <w:t>始</w:t>
      </w:r>
      <w:r w:rsidR="00D24630">
        <w:rPr>
          <w:rFonts w:hint="eastAsia"/>
        </w:rPr>
        <w:t>於</w:t>
      </w:r>
      <w:r>
        <w:rPr>
          <w:rFonts w:hint="eastAsia"/>
        </w:rPr>
        <w:t>《神農本經</w:t>
      </w:r>
      <w:r w:rsidR="00F13728">
        <w:rPr>
          <w:rFonts w:hint="eastAsia"/>
        </w:rPr>
        <w:t>》</w:t>
      </w:r>
      <w:r w:rsidR="006C4C45">
        <w:t>，</w:t>
      </w:r>
      <w:r>
        <w:rPr>
          <w:rFonts w:hint="eastAsia"/>
        </w:rPr>
        <w:t>其書為有文字之後第一書</w:t>
      </w:r>
      <w:r w:rsidR="00F13728">
        <w:t>（</w:t>
      </w:r>
      <w:r>
        <w:rPr>
          <w:rFonts w:hint="eastAsia"/>
        </w:rPr>
        <w:t>︽易︾雖在先</w:t>
      </w:r>
      <w:r w:rsidR="006C4C45">
        <w:rPr>
          <w:rFonts w:hint="eastAsia"/>
        </w:rPr>
        <w:t>，</w:t>
      </w:r>
      <w:r>
        <w:rPr>
          <w:rFonts w:hint="eastAsia"/>
        </w:rPr>
        <w:t>其時猶無文字</w:t>
      </w:r>
      <w:r w:rsidR="00F13728">
        <w:t>）</w:t>
      </w:r>
      <w:r w:rsidR="006C4C45">
        <w:t>，</w:t>
      </w:r>
      <w:r>
        <w:rPr>
          <w:rFonts w:hint="eastAsia"/>
        </w:rPr>
        <w:t>簡策之古可知。其書共載藥三百六十五味</w:t>
      </w:r>
      <w:r w:rsidR="006C4C45">
        <w:t>，</w:t>
      </w:r>
      <w:r>
        <w:rPr>
          <w:rFonts w:hint="eastAsia"/>
        </w:rPr>
        <w:t>以象周天之日數</w:t>
      </w:r>
      <w:r w:rsidR="006C4C45">
        <w:rPr>
          <w:rFonts w:hint="eastAsia"/>
        </w:rPr>
        <w:t>，</w:t>
      </w:r>
      <w:r>
        <w:rPr>
          <w:rFonts w:hint="eastAsia"/>
        </w:rPr>
        <w:t>分上中下三品</w:t>
      </w:r>
      <w:r w:rsidR="006C4C45">
        <w:t>，</w:t>
      </w:r>
      <w:r>
        <w:rPr>
          <w:rFonts w:hint="eastAsia"/>
        </w:rPr>
        <w:t>上品者</w:t>
      </w:r>
      <w:r w:rsidR="006C4C45">
        <w:t>，</w:t>
      </w:r>
      <w:r>
        <w:rPr>
          <w:rFonts w:hint="eastAsia"/>
        </w:rPr>
        <w:t>養生之藥也；中品者</w:t>
      </w:r>
      <w:r w:rsidR="006C4C45">
        <w:rPr>
          <w:rFonts w:hint="eastAsia"/>
        </w:rPr>
        <w:t>，</w:t>
      </w:r>
      <w:r>
        <w:rPr>
          <w:rFonts w:hint="eastAsia"/>
        </w:rPr>
        <w:t>治病之藥也；下品者</w:t>
      </w:r>
      <w:r w:rsidR="006C4C45">
        <w:rPr>
          <w:rFonts w:hint="eastAsia"/>
        </w:rPr>
        <w:t>，</w:t>
      </w:r>
      <w:r>
        <w:rPr>
          <w:rFonts w:hint="eastAsia"/>
        </w:rPr>
        <w:t>攻病之藥也</w:t>
      </w:r>
      <w:r w:rsidR="006C4C45">
        <w:t>，</w:t>
      </w:r>
      <w:r>
        <w:rPr>
          <w:rFonts w:hint="eastAsia"/>
        </w:rPr>
        <w:t>各品之下</w:t>
      </w:r>
      <w:r w:rsidR="006C4C45">
        <w:t>，</w:t>
      </w:r>
      <w:r>
        <w:rPr>
          <w:rFonts w:hint="eastAsia"/>
        </w:rPr>
        <w:t>皆詳載其氣味與主治</w:t>
      </w:r>
      <w:r w:rsidR="006C4C45">
        <w:rPr>
          <w:rFonts w:hint="eastAsia"/>
        </w:rPr>
        <w:t>，</w:t>
      </w:r>
      <w:r>
        <w:rPr>
          <w:rFonts w:hint="eastAsia"/>
        </w:rPr>
        <w:t>明其氣味</w:t>
      </w:r>
      <w:r w:rsidR="006C4C45">
        <w:t>，</w:t>
      </w:r>
      <w:r>
        <w:rPr>
          <w:rFonts w:hint="eastAsia"/>
        </w:rPr>
        <w:t>主治之理亦即寓其中矣</w:t>
      </w:r>
      <w:r w:rsidR="00E514AF">
        <w:rPr>
          <w:rFonts w:hint="eastAsia"/>
        </w:rPr>
        <w:t>，</w:t>
      </w:r>
      <w:r>
        <w:rPr>
          <w:rFonts w:hint="eastAsia"/>
        </w:rPr>
        <w:t>而藥性獨具之良能</w:t>
      </w:r>
      <w:r w:rsidR="006C4C45">
        <w:t>，</w:t>
      </w:r>
      <w:r>
        <w:rPr>
          <w:rFonts w:hint="eastAsia"/>
        </w:rPr>
        <w:t>又恒有出</w:t>
      </w:r>
      <w:r w:rsidR="00D24630">
        <w:rPr>
          <w:rFonts w:hint="eastAsia"/>
        </w:rPr>
        <w:t>於</w:t>
      </w:r>
      <w:r>
        <w:rPr>
          <w:rFonts w:hint="eastAsia"/>
        </w:rPr>
        <w:t>氣味之外者</w:t>
      </w:r>
      <w:r w:rsidR="00E514AF">
        <w:t>。</w:t>
      </w:r>
      <w:r>
        <w:rPr>
          <w:rFonts w:hint="eastAsia"/>
        </w:rPr>
        <w:t>古聖洞徹精微</w:t>
      </w:r>
      <w:r w:rsidR="006C4C45">
        <w:t>，</w:t>
      </w:r>
      <w:r>
        <w:rPr>
          <w:rFonts w:hint="eastAsia"/>
        </w:rPr>
        <w:t>皆能為之一一表出</w:t>
      </w:r>
      <w:r w:rsidR="006C4C45">
        <w:t>，</w:t>
      </w:r>
      <w:r>
        <w:rPr>
          <w:rFonts w:hint="eastAsia"/>
        </w:rPr>
        <w:t>此在醫學中</w:t>
      </w:r>
      <w:r w:rsidR="006C4C45">
        <w:t>，</w:t>
      </w:r>
      <w:r>
        <w:rPr>
          <w:rFonts w:hint="eastAsia"/>
        </w:rPr>
        <w:t>誠為開天闢地之鼻祖也</w:t>
      </w:r>
      <w:r w:rsidR="00E514AF">
        <w:rPr>
          <w:rFonts w:hint="eastAsia"/>
        </w:rPr>
        <w:t>。</w:t>
      </w:r>
      <w:r>
        <w:rPr>
          <w:rFonts w:hint="eastAsia"/>
        </w:rPr>
        <w:t>乃後人識見短淺</w:t>
      </w:r>
      <w:r w:rsidR="006C4C45">
        <w:t>，</w:t>
      </w:r>
      <w:r>
        <w:rPr>
          <w:rFonts w:hint="eastAsia"/>
        </w:rPr>
        <w:t>凡</w:t>
      </w:r>
      <w:r w:rsidR="00D24630">
        <w:rPr>
          <w:rFonts w:hint="eastAsia"/>
        </w:rPr>
        <w:t>於</w:t>
      </w:r>
      <w:r>
        <w:rPr>
          <w:rFonts w:hint="eastAsia"/>
        </w:rPr>
        <w:t>藥有獨具之良能</w:t>
      </w:r>
      <w:r w:rsidR="006C4C45">
        <w:t>，</w:t>
      </w:r>
      <w:r>
        <w:rPr>
          <w:rFonts w:hint="eastAsia"/>
        </w:rPr>
        <w:t>不能以氣味推求者</w:t>
      </w:r>
      <w:r w:rsidR="006C4C45">
        <w:t>，</w:t>
      </w:r>
      <w:r>
        <w:rPr>
          <w:rFonts w:hint="eastAsia"/>
        </w:rPr>
        <w:t>皆刪去不載</w:t>
      </w:r>
      <w:r w:rsidR="00E514AF">
        <w:rPr>
          <w:rFonts w:hint="eastAsia"/>
        </w:rPr>
        <w:t>，</w:t>
      </w:r>
      <w:r>
        <w:rPr>
          <w:rFonts w:hint="eastAsia"/>
        </w:rPr>
        <w:t>如桂枝治上氣吐吸</w:t>
      </w:r>
      <w:r w:rsidR="00F13728">
        <w:t>（</w:t>
      </w:r>
      <w:r>
        <w:rPr>
          <w:rFonts w:hint="eastAsia"/>
        </w:rPr>
        <w:t>吸不下達即吐出</w:t>
      </w:r>
      <w:r w:rsidR="006C4C45">
        <w:rPr>
          <w:rFonts w:hint="eastAsia"/>
        </w:rPr>
        <w:t>，</w:t>
      </w:r>
      <w:r>
        <w:rPr>
          <w:rFonts w:hint="eastAsia"/>
        </w:rPr>
        <w:t>即喘者之不納氣也</w:t>
      </w:r>
      <w:r w:rsidR="00F13728">
        <w:t>）</w:t>
      </w:r>
      <w:r>
        <w:rPr>
          <w:rFonts w:hint="eastAsia"/>
        </w:rPr>
        <w:t>甚效</w:t>
      </w:r>
      <w:r w:rsidR="006C4C45">
        <w:t>，</w:t>
      </w:r>
      <w:r>
        <w:rPr>
          <w:rFonts w:hint="eastAsia"/>
        </w:rPr>
        <w:t>《本經》載之</w:t>
      </w:r>
      <w:r w:rsidR="006C4C45">
        <w:t>，</w:t>
      </w:r>
      <w:r>
        <w:rPr>
          <w:rFonts w:hint="eastAsia"/>
        </w:rPr>
        <w:t>而後世本草不載也。山茱萸治寒熱往來</w:t>
      </w:r>
      <w:r w:rsidR="00F13728">
        <w:t>（</w:t>
      </w:r>
      <w:r>
        <w:rPr>
          <w:rFonts w:hint="eastAsia"/>
        </w:rPr>
        <w:t>肝虛極之寒熱往來之</w:t>
      </w:r>
      <w:r w:rsidR="00F13728">
        <w:t>）</w:t>
      </w:r>
      <w:r>
        <w:rPr>
          <w:rFonts w:hint="eastAsia"/>
        </w:rPr>
        <w:t>甚效</w:t>
      </w:r>
      <w:r w:rsidR="006C4C45">
        <w:t>，</w:t>
      </w:r>
      <w:r>
        <w:rPr>
          <w:rFonts w:hint="eastAsia"/>
        </w:rPr>
        <w:t>《本經》載之</w:t>
      </w:r>
      <w:r w:rsidR="006C4C45">
        <w:t>，</w:t>
      </w:r>
      <w:r>
        <w:rPr>
          <w:rFonts w:hint="eastAsia"/>
        </w:rPr>
        <w:t>而後世本草不載也</w:t>
      </w:r>
      <w:r w:rsidR="006C4C45">
        <w:t>，</w:t>
      </w:r>
      <w:r>
        <w:rPr>
          <w:rFonts w:hint="eastAsia"/>
        </w:rPr>
        <w:t>若此者不勝舉。愚每觀至此等處</w:t>
      </w:r>
      <w:r w:rsidR="006C4C45">
        <w:t>，</w:t>
      </w:r>
      <w:r>
        <w:rPr>
          <w:rFonts w:hint="eastAsia"/>
        </w:rPr>
        <w:t>恒深為惋惜</w:t>
      </w:r>
      <w:r w:rsidR="006C4C45">
        <w:t>，</w:t>
      </w:r>
      <w:r>
        <w:rPr>
          <w:rFonts w:hint="eastAsia"/>
        </w:rPr>
        <w:t>故斯編</w:t>
      </w:r>
      <w:r w:rsidR="00D24630">
        <w:rPr>
          <w:rFonts w:hint="eastAsia"/>
        </w:rPr>
        <w:t>於</w:t>
      </w:r>
      <w:r>
        <w:rPr>
          <w:rFonts w:hint="eastAsia"/>
        </w:rPr>
        <w:t>論藥性處</w:t>
      </w:r>
      <w:r w:rsidR="006C4C45">
        <w:t>，</w:t>
      </w:r>
      <w:r>
        <w:rPr>
          <w:rFonts w:hint="eastAsia"/>
        </w:rPr>
        <w:t>皆祖述《本經》</w:t>
      </w:r>
      <w:r w:rsidR="006C4C45">
        <w:t>，</w:t>
      </w:r>
      <w:r>
        <w:rPr>
          <w:rFonts w:hint="eastAsia"/>
        </w:rPr>
        <w:t>而</w:t>
      </w:r>
      <w:r w:rsidR="00D24630">
        <w:rPr>
          <w:rFonts w:hint="eastAsia"/>
        </w:rPr>
        <w:t>於</w:t>
      </w:r>
      <w:r>
        <w:rPr>
          <w:rFonts w:hint="eastAsia"/>
        </w:rPr>
        <w:t>後世本草不輕</w:t>
      </w:r>
      <w:r w:rsidR="00E514AF">
        <w:rPr>
          <w:rFonts w:hint="eastAsia"/>
        </w:rPr>
        <w:t>採</w:t>
      </w:r>
      <w:r>
        <w:rPr>
          <w:rFonts w:hint="eastAsia"/>
        </w:rPr>
        <w:t>取也。或有疑其未載明</w:t>
      </w:r>
      <w:r w:rsidR="00E514AF">
        <w:rPr>
          <w:rFonts w:hint="eastAsia"/>
        </w:rPr>
        <w:t>入</w:t>
      </w:r>
      <w:r>
        <w:rPr>
          <w:rFonts w:hint="eastAsia"/>
        </w:rPr>
        <w:t>何臟腑及何經絡者</w:t>
      </w:r>
      <w:r w:rsidR="006C4C45">
        <w:t>，</w:t>
      </w:r>
      <w:r>
        <w:rPr>
          <w:rFonts w:hint="eastAsia"/>
        </w:rPr>
        <w:t>不知其所主何病</w:t>
      </w:r>
      <w:r w:rsidR="006C4C45">
        <w:t>，</w:t>
      </w:r>
      <w:r>
        <w:rPr>
          <w:rFonts w:hint="eastAsia"/>
        </w:rPr>
        <w:t>即知其藥力能至何處。究之服藥後</w:t>
      </w:r>
      <w:r w:rsidR="006C4C45">
        <w:t>，</w:t>
      </w:r>
      <w:r>
        <w:rPr>
          <w:rFonts w:hint="eastAsia"/>
        </w:rPr>
        <w:t>藥隨氣血流行</w:t>
      </w:r>
      <w:r w:rsidR="006C4C45">
        <w:t>，</w:t>
      </w:r>
      <w:r>
        <w:rPr>
          <w:rFonts w:hint="eastAsia"/>
        </w:rPr>
        <w:t>無處不到</w:t>
      </w:r>
      <w:r w:rsidR="006C4C45">
        <w:t>，</w:t>
      </w:r>
      <w:r>
        <w:rPr>
          <w:rFonts w:hint="eastAsia"/>
        </w:rPr>
        <w:t>後世之詳為分疏其臟腑經絡者</w:t>
      </w:r>
      <w:r w:rsidR="006C4C45">
        <w:t>，</w:t>
      </w:r>
      <w:r>
        <w:rPr>
          <w:rFonts w:hint="eastAsia"/>
        </w:rPr>
        <w:t>似轉貽學者以拘墟之弊也</w:t>
      </w:r>
      <w:r w:rsidR="000B3ADD">
        <w:rPr>
          <w:rFonts w:hint="eastAsia"/>
        </w:rPr>
        <w:t>。</w:t>
      </w:r>
    </w:p>
    <w:p w:rsidR="00A02604" w:rsidRPr="00A96A20" w:rsidRDefault="00C60D55" w:rsidP="00C60D55">
      <w:pPr>
        <w:pStyle w:val="2f3"/>
        <w:ind w:firstLine="712"/>
      </w:pPr>
      <w:r>
        <w:rPr>
          <w:rFonts w:hint="eastAsia"/>
        </w:rPr>
        <w:t>二、闡發醫理之書</w:t>
      </w:r>
      <w:r w:rsidR="006C4C45">
        <w:t>，</w:t>
      </w:r>
      <w:r>
        <w:rPr>
          <w:rFonts w:hint="eastAsia"/>
        </w:rPr>
        <w:t>始</w:t>
      </w:r>
      <w:r w:rsidR="00D24630">
        <w:rPr>
          <w:rFonts w:hint="eastAsia"/>
        </w:rPr>
        <w:t>於</w:t>
      </w:r>
      <w:r>
        <w:rPr>
          <w:rFonts w:hint="eastAsia"/>
        </w:rPr>
        <w:t>《黃帝內經》</w:t>
      </w:r>
      <w:r w:rsidR="00E514AF">
        <w:rPr>
          <w:rFonts w:hint="eastAsia"/>
        </w:rPr>
        <w:t>，</w:t>
      </w:r>
      <w:r>
        <w:rPr>
          <w:rFonts w:hint="eastAsia"/>
        </w:rPr>
        <w:t>其書</w:t>
      </w:r>
      <w:r w:rsidR="00AD7840">
        <w:rPr>
          <w:rFonts w:hint="eastAsia"/>
        </w:rPr>
        <w:t>係</w:t>
      </w:r>
      <w:r>
        <w:rPr>
          <w:rFonts w:hint="eastAsia"/>
        </w:rPr>
        <w:t>黃帝與其臣岐伯、伯高、鬼臾、雷公相問答之詞</w:t>
      </w:r>
      <w:r w:rsidR="006C4C45">
        <w:t>，</w:t>
      </w:r>
      <w:r>
        <w:rPr>
          <w:rFonts w:hint="eastAsia"/>
        </w:rPr>
        <w:t>分為《素問》、《靈樞</w:t>
      </w:r>
      <w:r w:rsidR="00183327">
        <w:rPr>
          <w:rFonts w:hint="eastAsia"/>
        </w:rPr>
        <w:t>》</w:t>
      </w:r>
      <w:r w:rsidR="006C4C45">
        <w:t>，</w:t>
      </w:r>
      <w:r>
        <w:rPr>
          <w:rFonts w:hint="eastAsia"/>
        </w:rPr>
        <w:t>《素問》大旨以藥治病</w:t>
      </w:r>
      <w:r w:rsidR="006C4C45">
        <w:t>，</w:t>
      </w:r>
      <w:r>
        <w:rPr>
          <w:rFonts w:hint="eastAsia"/>
        </w:rPr>
        <w:t>《靈樞》大旨以針灸治病</w:t>
      </w:r>
      <w:r w:rsidR="00E514AF">
        <w:rPr>
          <w:rFonts w:hint="eastAsia"/>
        </w:rPr>
        <w:t>，</w:t>
      </w:r>
      <w:r>
        <w:rPr>
          <w:rFonts w:hint="eastAsia"/>
        </w:rPr>
        <w:t>特其年遠代湮</w:t>
      </w:r>
      <w:r w:rsidR="006C4C45">
        <w:t>，</w:t>
      </w:r>
      <w:r>
        <w:rPr>
          <w:rFonts w:hint="eastAsia"/>
        </w:rPr>
        <w:t>不無殘缺。古時相傳多以口授</w:t>
      </w:r>
      <w:r w:rsidR="006C4C45">
        <w:t>，</w:t>
      </w:r>
      <w:r>
        <w:rPr>
          <w:rFonts w:hint="eastAsia"/>
        </w:rPr>
        <w:t>尤易亡失</w:t>
      </w:r>
      <w:r w:rsidR="006C4C45">
        <w:t>，</w:t>
      </w:r>
      <w:r>
        <w:rPr>
          <w:rFonts w:hint="eastAsia"/>
        </w:rPr>
        <w:t>故晉皇甫謐言其書不完全</w:t>
      </w:r>
      <w:r w:rsidR="006C4C45">
        <w:t>，</w:t>
      </w:r>
      <w:r>
        <w:rPr>
          <w:rFonts w:hint="eastAsia"/>
        </w:rPr>
        <w:t>宋林億疑其書有偽託</w:t>
      </w:r>
      <w:r w:rsidR="006C4C45">
        <w:rPr>
          <w:rFonts w:hint="eastAsia"/>
        </w:rPr>
        <w:t>，</w:t>
      </w:r>
      <w:r>
        <w:rPr>
          <w:rFonts w:hint="eastAsia"/>
        </w:rPr>
        <w:t>且仲景《傷寒論》序謂</w:t>
      </w:r>
      <w:r w:rsidR="006D1AC2">
        <w:t>「</w:t>
      </w:r>
      <w:r>
        <w:rPr>
          <w:rFonts w:hint="eastAsia"/>
        </w:rPr>
        <w:t>撰用</w:t>
      </w:r>
      <w:r>
        <w:rPr>
          <w:rFonts w:hint="eastAsia"/>
        </w:rPr>
        <w:lastRenderedPageBreak/>
        <w:t>《素問》九卷</w:t>
      </w:r>
      <w:r w:rsidR="00E514AF">
        <w:rPr>
          <w:rFonts w:hint="eastAsia"/>
        </w:rPr>
        <w:t>」</w:t>
      </w:r>
      <w:r w:rsidR="006C4C45">
        <w:t>，</w:t>
      </w:r>
      <w:r>
        <w:rPr>
          <w:rFonts w:hint="eastAsia"/>
        </w:rPr>
        <w:t>今《素問》二十四卷</w:t>
      </w:r>
      <w:r w:rsidR="006C4C45">
        <w:t>，</w:t>
      </w:r>
      <w:r>
        <w:rPr>
          <w:rFonts w:hint="eastAsia"/>
        </w:rPr>
        <w:t>其中有偽託可知</w:t>
      </w:r>
      <w:r w:rsidR="006D1AC2">
        <w:rPr>
          <w:rFonts w:hint="eastAsia"/>
        </w:rPr>
        <w:t>，</w:t>
      </w:r>
      <w:r>
        <w:rPr>
          <w:rFonts w:hint="eastAsia"/>
        </w:rPr>
        <w:t>然其醇粹之處</w:t>
      </w:r>
      <w:r w:rsidR="006C4C45">
        <w:t>，</w:t>
      </w:r>
      <w:r>
        <w:rPr>
          <w:rFonts w:hint="eastAsia"/>
        </w:rPr>
        <w:t>確乎貽之聖神</w:t>
      </w:r>
      <w:r w:rsidR="006C4C45">
        <w:t>，</w:t>
      </w:r>
      <w:r>
        <w:rPr>
          <w:rFonts w:hint="eastAsia"/>
        </w:rPr>
        <w:t>繼非偽託者所能為。即如以針灸治病</w:t>
      </w:r>
      <w:r w:rsidR="006C4C45">
        <w:t>，</w:t>
      </w:r>
      <w:r>
        <w:rPr>
          <w:rFonts w:hint="eastAsia"/>
        </w:rPr>
        <w:t>此時為東西所共認</w:t>
      </w:r>
      <w:r w:rsidR="006C4C45">
        <w:t>，</w:t>
      </w:r>
      <w:r>
        <w:rPr>
          <w:rFonts w:hint="eastAsia"/>
        </w:rPr>
        <w:t>設非古聖開其始</w:t>
      </w:r>
      <w:r w:rsidR="006C4C45">
        <w:t>，</w:t>
      </w:r>
      <w:r>
        <w:rPr>
          <w:rFonts w:hint="eastAsia"/>
        </w:rPr>
        <w:t>後世能創造乎</w:t>
      </w:r>
      <w:r w:rsidR="00183327">
        <w:rPr>
          <w:rFonts w:hint="eastAsia"/>
        </w:rPr>
        <w:t>？</w:t>
      </w:r>
      <w:r>
        <w:rPr>
          <w:rFonts w:hint="eastAsia"/>
        </w:rPr>
        <w:t>即西人之細講剖解者</w:t>
      </w:r>
      <w:r w:rsidR="006C4C45">
        <w:t>，</w:t>
      </w:r>
      <w:r>
        <w:rPr>
          <w:rFonts w:hint="eastAsia"/>
        </w:rPr>
        <w:t>能創造乎</w:t>
      </w:r>
      <w:r w:rsidR="00183327">
        <w:rPr>
          <w:rFonts w:hint="eastAsia"/>
        </w:rPr>
        <w:t>？</w:t>
      </w:r>
      <w:r>
        <w:rPr>
          <w:rFonts w:hint="eastAsia"/>
        </w:rPr>
        <w:t>是以讀《內經》之法</w:t>
      </w:r>
      <w:r w:rsidR="006C4C45">
        <w:t>，</w:t>
      </w:r>
      <w:r>
        <w:rPr>
          <w:rFonts w:hint="eastAsia"/>
        </w:rPr>
        <w:t>但</w:t>
      </w:r>
      <w:r w:rsidR="00D24630">
        <w:rPr>
          <w:rFonts w:hint="eastAsia"/>
        </w:rPr>
        <w:t>於</w:t>
      </w:r>
      <w:r>
        <w:rPr>
          <w:rFonts w:hint="eastAsia"/>
        </w:rPr>
        <w:t>其可信之處</w:t>
      </w:r>
      <w:r w:rsidR="006C4C45">
        <w:t>，</w:t>
      </w:r>
      <w:r>
        <w:rPr>
          <w:rFonts w:hint="eastAsia"/>
        </w:rPr>
        <w:t>精研有得</w:t>
      </w:r>
      <w:r w:rsidR="006C4C45">
        <w:t>，</w:t>
      </w:r>
      <w:r>
        <w:rPr>
          <w:rFonts w:hint="eastAsia"/>
        </w:rPr>
        <w:t>即能開無限法門</w:t>
      </w:r>
      <w:r w:rsidR="00183327">
        <w:rPr>
          <w:rFonts w:hint="eastAsia"/>
        </w:rPr>
        <w:t>；</w:t>
      </w:r>
      <w:r>
        <w:rPr>
          <w:rFonts w:hint="eastAsia"/>
        </w:rPr>
        <w:t>其不可信之處</w:t>
      </w:r>
      <w:r w:rsidR="006C4C45">
        <w:t>，</w:t>
      </w:r>
      <w:r>
        <w:rPr>
          <w:rFonts w:hint="eastAsia"/>
        </w:rPr>
        <w:t>或為後世偽託</w:t>
      </w:r>
      <w:r w:rsidR="006C4C45">
        <w:t>，</w:t>
      </w:r>
      <w:r>
        <w:rPr>
          <w:rFonts w:hint="eastAsia"/>
        </w:rPr>
        <w:t>付之不論</w:t>
      </w:r>
      <w:r w:rsidR="00E514AF">
        <w:rPr>
          <w:rFonts w:hint="eastAsia"/>
        </w:rPr>
        <w:t>，</w:t>
      </w:r>
      <w:r>
        <w:rPr>
          <w:rFonts w:hint="eastAsia"/>
        </w:rPr>
        <w:t>可也</w:t>
      </w:r>
      <w:r w:rsidR="00E514AF">
        <w:rPr>
          <w:rFonts w:hint="eastAsia"/>
        </w:rPr>
        <w:t>，</w:t>
      </w:r>
      <w:r>
        <w:rPr>
          <w:rFonts w:hint="eastAsia"/>
        </w:rPr>
        <w:t>此孟子所謂</w:t>
      </w:r>
      <w:r w:rsidR="006D1AC2">
        <w:t>「</w:t>
      </w:r>
      <w:r>
        <w:rPr>
          <w:rFonts w:hint="eastAsia"/>
        </w:rPr>
        <w:t>書難盡信</w:t>
      </w:r>
      <w:r w:rsidR="006D1AC2">
        <w:rPr>
          <w:rFonts w:hint="eastAsia"/>
        </w:rPr>
        <w:t>」</w:t>
      </w:r>
      <w:r>
        <w:rPr>
          <w:rFonts w:hint="eastAsia"/>
        </w:rPr>
        <w:t>之義也</w:t>
      </w:r>
      <w:r w:rsidR="00E514AF">
        <w:rPr>
          <w:rFonts w:hint="eastAsia"/>
        </w:rPr>
        <w:t>。</w:t>
      </w:r>
      <w:r>
        <w:rPr>
          <w:rFonts w:hint="eastAsia"/>
        </w:rPr>
        <w:t>乃今之偏重西法者</w:t>
      </w:r>
      <w:r w:rsidR="006C4C45">
        <w:t>，</w:t>
      </w:r>
      <w:r>
        <w:rPr>
          <w:rFonts w:hint="eastAsia"/>
        </w:rPr>
        <w:t>不</w:t>
      </w:r>
      <w:r w:rsidR="00D24630">
        <w:rPr>
          <w:rFonts w:hint="eastAsia"/>
        </w:rPr>
        <w:t>於</w:t>
      </w:r>
      <w:r>
        <w:rPr>
          <w:rFonts w:hint="eastAsia"/>
        </w:rPr>
        <w:t>《內經》可信之處費心研究</w:t>
      </w:r>
      <w:r w:rsidR="006C4C45">
        <w:t>，</w:t>
      </w:r>
      <w:r>
        <w:rPr>
          <w:rFonts w:hint="eastAsia"/>
        </w:rPr>
        <w:t>但</w:t>
      </w:r>
      <w:r w:rsidR="00D24630">
        <w:rPr>
          <w:rFonts w:hint="eastAsia"/>
        </w:rPr>
        <w:t>於</w:t>
      </w:r>
      <w:r>
        <w:rPr>
          <w:rFonts w:hint="eastAsia"/>
        </w:rPr>
        <w:t>其不可信之處極力指摘</w:t>
      </w:r>
      <w:r w:rsidR="006D1AC2">
        <w:rPr>
          <w:rFonts w:hint="eastAsia"/>
        </w:rPr>
        <w:t>，</w:t>
      </w:r>
      <w:r>
        <w:rPr>
          <w:rFonts w:hint="eastAsia"/>
        </w:rPr>
        <w:t>推其意見</w:t>
      </w:r>
      <w:r w:rsidR="006C4C45">
        <w:t>，</w:t>
      </w:r>
      <w:r>
        <w:rPr>
          <w:rFonts w:hint="eastAsia"/>
        </w:rPr>
        <w:t>直謂《內經》真本久失</w:t>
      </w:r>
      <w:r w:rsidR="006C4C45">
        <w:t>，</w:t>
      </w:r>
      <w:r>
        <w:rPr>
          <w:rFonts w:hint="eastAsia"/>
        </w:rPr>
        <w:t>所傳</w:t>
      </w:r>
      <w:r w:rsidR="00D24630">
        <w:rPr>
          <w:rFonts w:hint="eastAsia"/>
        </w:rPr>
        <w:t>於</w:t>
      </w:r>
      <w:r>
        <w:rPr>
          <w:rFonts w:hint="eastAsia"/>
        </w:rPr>
        <w:t>世者皆</w:t>
      </w:r>
      <w:r w:rsidR="00AD7840">
        <w:rPr>
          <w:rFonts w:hint="eastAsia"/>
        </w:rPr>
        <w:t>係</w:t>
      </w:r>
      <w:r>
        <w:rPr>
          <w:rFonts w:hint="eastAsia"/>
        </w:rPr>
        <w:t>偽託</w:t>
      </w:r>
      <w:r w:rsidR="006D1AC2">
        <w:rPr>
          <w:rFonts w:hint="eastAsia"/>
        </w:rPr>
        <w:t>，</w:t>
      </w:r>
      <w:r>
        <w:rPr>
          <w:rFonts w:hint="eastAsia"/>
        </w:rPr>
        <w:t>有斯理乎</w:t>
      </w:r>
      <w:r w:rsidR="00183327">
        <w:rPr>
          <w:rFonts w:hint="eastAsia"/>
        </w:rPr>
        <w:t>？</w:t>
      </w:r>
      <w:r>
        <w:rPr>
          <w:rFonts w:hint="eastAsia"/>
        </w:rPr>
        <w:t>我四萬萬同胞</w:t>
      </w:r>
      <w:r w:rsidR="006C4C45">
        <w:t>，</w:t>
      </w:r>
      <w:r>
        <w:rPr>
          <w:rFonts w:hint="eastAsia"/>
        </w:rPr>
        <w:t>皆黃帝之子孫也</w:t>
      </w:r>
      <w:r w:rsidR="006C4C45">
        <w:t>，</w:t>
      </w:r>
      <w:r>
        <w:rPr>
          <w:rFonts w:hint="eastAsia"/>
        </w:rPr>
        <w:t>以祖宗嘉惠後人之典冊</w:t>
      </w:r>
      <w:r w:rsidR="006C4C45">
        <w:t>，</w:t>
      </w:r>
      <w:r>
        <w:rPr>
          <w:rFonts w:hint="eastAsia"/>
        </w:rPr>
        <w:t>不知抱殘守缺</w:t>
      </w:r>
      <w:r w:rsidR="006C4C45">
        <w:t>，</w:t>
      </w:r>
      <w:r>
        <w:rPr>
          <w:rFonts w:hint="eastAsia"/>
        </w:rPr>
        <w:t>倍加愛護</w:t>
      </w:r>
      <w:r w:rsidR="006C4C45">
        <w:t>，</w:t>
      </w:r>
      <w:r>
        <w:rPr>
          <w:rFonts w:hint="eastAsia"/>
        </w:rPr>
        <w:t>而轉欲弁毛棄之</w:t>
      </w:r>
      <w:r w:rsidR="006C4C45">
        <w:t>，</w:t>
      </w:r>
      <w:r>
        <w:rPr>
          <w:rFonts w:hint="eastAsia"/>
        </w:rPr>
        <w:t>此真令人可發浩歎者也</w:t>
      </w:r>
      <w:r w:rsidR="00E514AF">
        <w:rPr>
          <w:rFonts w:hint="eastAsia"/>
        </w:rPr>
        <w:t>，</w:t>
      </w:r>
      <w:r>
        <w:rPr>
          <w:rFonts w:hint="eastAsia"/>
        </w:rPr>
        <w:t>故斯編</w:t>
      </w:r>
      <w:r w:rsidR="00D24630">
        <w:rPr>
          <w:rFonts w:hint="eastAsia"/>
        </w:rPr>
        <w:t>於</w:t>
      </w:r>
      <w:r>
        <w:rPr>
          <w:rFonts w:hint="eastAsia"/>
        </w:rPr>
        <w:t>各門中</w:t>
      </w:r>
      <w:r w:rsidR="006C4C45">
        <w:t>，</w:t>
      </w:r>
      <w:r>
        <w:rPr>
          <w:rFonts w:hint="eastAsia"/>
        </w:rPr>
        <w:t>祖述《內經》之處甚多</w:t>
      </w:r>
      <w:r w:rsidR="006C4C45">
        <w:t>，</w:t>
      </w:r>
      <w:r>
        <w:rPr>
          <w:rFonts w:hint="eastAsia"/>
        </w:rPr>
        <w:t>而</w:t>
      </w:r>
      <w:r w:rsidR="00D24630">
        <w:rPr>
          <w:rFonts w:hint="eastAsia"/>
        </w:rPr>
        <w:t>於</w:t>
      </w:r>
      <w:r>
        <w:rPr>
          <w:rFonts w:hint="eastAsia"/>
        </w:rPr>
        <w:t>後世醫書之祖述《內經》者</w:t>
      </w:r>
      <w:r w:rsidR="006C4C45">
        <w:t>，</w:t>
      </w:r>
      <w:r>
        <w:rPr>
          <w:rFonts w:hint="eastAsia"/>
        </w:rPr>
        <w:t>若《難經》</w:t>
      </w:r>
      <w:r w:rsidR="006C4C45">
        <w:t>，</w:t>
      </w:r>
      <w:r>
        <w:rPr>
          <w:rFonts w:hint="eastAsia"/>
        </w:rPr>
        <w:t>若《傷寒》、《金匱》諸書</w:t>
      </w:r>
      <w:r w:rsidR="006C4C45">
        <w:t>，</w:t>
      </w:r>
      <w:r>
        <w:rPr>
          <w:rFonts w:hint="eastAsia"/>
        </w:rPr>
        <w:t>亦偶有所</w:t>
      </w:r>
      <w:r w:rsidR="00E514AF">
        <w:rPr>
          <w:rFonts w:hint="eastAsia"/>
        </w:rPr>
        <w:t>採</w:t>
      </w:r>
      <w:r>
        <w:rPr>
          <w:rFonts w:hint="eastAsia"/>
        </w:rPr>
        <w:t>取焉。</w:t>
      </w:r>
    </w:p>
    <w:p w:rsidR="00183327" w:rsidRDefault="00183327" w:rsidP="00183327">
      <w:pPr>
        <w:pStyle w:val="2f3"/>
        <w:ind w:firstLine="712"/>
      </w:pPr>
      <w:r>
        <w:rPr>
          <w:rFonts w:hint="eastAsia"/>
        </w:rPr>
        <w:t>三、斯編所載之方</w:t>
      </w:r>
      <w:r w:rsidR="006C4C45">
        <w:t>，</w:t>
      </w:r>
      <w:r>
        <w:rPr>
          <w:rFonts w:hint="eastAsia"/>
        </w:rPr>
        <w:t>多</w:t>
      </w:r>
      <w:r w:rsidR="00AD7840">
        <w:rPr>
          <w:rFonts w:hint="eastAsia"/>
        </w:rPr>
        <w:t>係</w:t>
      </w:r>
      <w:r>
        <w:rPr>
          <w:rFonts w:hint="eastAsia"/>
        </w:rPr>
        <w:t>拙擬</w:t>
      </w:r>
      <w:r w:rsidR="006C4C45">
        <w:t>，</w:t>
      </w:r>
      <w:r>
        <w:rPr>
          <w:rFonts w:hint="eastAsia"/>
        </w:rPr>
        <w:t>間有用古人成方</w:t>
      </w:r>
      <w:r w:rsidR="006C4C45">
        <w:t>，</w:t>
      </w:r>
      <w:r>
        <w:rPr>
          <w:rFonts w:hint="eastAsia"/>
        </w:rPr>
        <w:t>亦恒有所加減</w:t>
      </w:r>
      <w:r w:rsidR="006C4C45">
        <w:t>，</w:t>
      </w:r>
      <w:r>
        <w:rPr>
          <w:rFonts w:hint="eastAsia"/>
        </w:rPr>
        <w:t>或</w:t>
      </w:r>
      <w:r w:rsidR="00D24630">
        <w:rPr>
          <w:rFonts w:hint="eastAsia"/>
        </w:rPr>
        <w:t>於</w:t>
      </w:r>
      <w:r>
        <w:rPr>
          <w:rFonts w:hint="eastAsia"/>
        </w:rPr>
        <w:t>方中獨有會心之處</w:t>
      </w:r>
      <w:r w:rsidR="006C4C45">
        <w:t>，</w:t>
      </w:r>
      <w:r>
        <w:rPr>
          <w:rFonts w:hint="eastAsia"/>
        </w:rPr>
        <w:t>亦偶載其方而詳為疏解。又</w:t>
      </w:r>
      <w:r w:rsidR="00D24630">
        <w:rPr>
          <w:rFonts w:hint="eastAsia"/>
        </w:rPr>
        <w:t>於</w:t>
      </w:r>
      <w:r>
        <w:rPr>
          <w:rFonts w:hint="eastAsia"/>
        </w:rPr>
        <w:t>各門方後</w:t>
      </w:r>
      <w:r w:rsidR="006C4C45">
        <w:t>，</w:t>
      </w:r>
      <w:r>
        <w:rPr>
          <w:rFonts w:hint="eastAsia"/>
        </w:rPr>
        <w:t>附錄西人恒用之效</w:t>
      </w:r>
      <w:r w:rsidR="006C4C45">
        <w:t>，</w:t>
      </w:r>
      <w:r>
        <w:rPr>
          <w:rFonts w:hint="eastAsia"/>
        </w:rPr>
        <w:t>及西藥試之果有實效者。至論臟腑經絡之處</w:t>
      </w:r>
      <w:r w:rsidR="006C4C45">
        <w:t>，</w:t>
      </w:r>
      <w:r>
        <w:rPr>
          <w:rFonts w:hint="eastAsia"/>
        </w:rPr>
        <w:t>恒兼取道家之說</w:t>
      </w:r>
      <w:r w:rsidR="006C4C45">
        <w:t>，</w:t>
      </w:r>
      <w:r>
        <w:rPr>
          <w:rFonts w:hint="eastAsia"/>
        </w:rPr>
        <w:t>以其授受有自來也。又間</w:t>
      </w:r>
      <w:r w:rsidR="00E514AF">
        <w:rPr>
          <w:rFonts w:hint="eastAsia"/>
        </w:rPr>
        <w:t>採</w:t>
      </w:r>
      <w:r>
        <w:rPr>
          <w:rFonts w:hint="eastAsia"/>
        </w:rPr>
        <w:t>西人之說</w:t>
      </w:r>
      <w:r w:rsidR="006C4C45">
        <w:t>，</w:t>
      </w:r>
      <w:r>
        <w:rPr>
          <w:rFonts w:hint="eastAsia"/>
        </w:rPr>
        <w:t>以其剖驗有實考據也。</w:t>
      </w:r>
    </w:p>
    <w:p w:rsidR="009448D0" w:rsidRDefault="00183327" w:rsidP="009448D0">
      <w:pPr>
        <w:pStyle w:val="2f3"/>
        <w:ind w:firstLine="712"/>
      </w:pPr>
      <w:r>
        <w:rPr>
          <w:rFonts w:hint="eastAsia"/>
        </w:rPr>
        <w:t>四、西人</w:t>
      </w:r>
      <w:r w:rsidR="00D24630">
        <w:rPr>
          <w:rFonts w:hint="eastAsia"/>
        </w:rPr>
        <w:t>於</w:t>
      </w:r>
      <w:r>
        <w:rPr>
          <w:rFonts w:hint="eastAsia"/>
        </w:rPr>
        <w:t>臟腑剖驗雖精</w:t>
      </w:r>
      <w:r w:rsidR="006C4C45">
        <w:t>，</w:t>
      </w:r>
      <w:r>
        <w:rPr>
          <w:rFonts w:hint="eastAsia"/>
        </w:rPr>
        <w:t>而仍有未能剖驗之處。人之臟腑有氣、有血、有功用、有性情</w:t>
      </w:r>
      <w:r w:rsidR="006C4C45">
        <w:t>，</w:t>
      </w:r>
      <w:r>
        <w:rPr>
          <w:rFonts w:hint="eastAsia"/>
        </w:rPr>
        <w:t>西人剖驗之學</w:t>
      </w:r>
      <w:r w:rsidR="006C4C45">
        <w:t>，</w:t>
      </w:r>
      <w:r>
        <w:rPr>
          <w:rFonts w:hint="eastAsia"/>
        </w:rPr>
        <w:t>詳</w:t>
      </w:r>
      <w:r w:rsidR="00D24630">
        <w:rPr>
          <w:rFonts w:hint="eastAsia"/>
        </w:rPr>
        <w:t>於</w:t>
      </w:r>
      <w:r>
        <w:rPr>
          <w:rFonts w:hint="eastAsia"/>
        </w:rPr>
        <w:t>論血</w:t>
      </w:r>
      <w:r w:rsidR="006C4C45">
        <w:t>，</w:t>
      </w:r>
      <w:r>
        <w:rPr>
          <w:rFonts w:hint="eastAsia"/>
        </w:rPr>
        <w:t>略</w:t>
      </w:r>
      <w:r w:rsidR="00D24630">
        <w:rPr>
          <w:rFonts w:hint="eastAsia"/>
        </w:rPr>
        <w:t>於</w:t>
      </w:r>
      <w:r>
        <w:rPr>
          <w:rFonts w:hint="eastAsia"/>
        </w:rPr>
        <w:t>論氣</w:t>
      </w:r>
      <w:r w:rsidR="006C4C45">
        <w:t>，</w:t>
      </w:r>
      <w:r>
        <w:rPr>
          <w:rFonts w:hint="eastAsia"/>
        </w:rPr>
        <w:t>能明臟腑之功用</w:t>
      </w:r>
      <w:r w:rsidR="006C4C45">
        <w:t>，</w:t>
      </w:r>
      <w:r>
        <w:rPr>
          <w:rFonts w:hint="eastAsia"/>
        </w:rPr>
        <w:t>未識臟腑之性情</w:t>
      </w:r>
      <w:r w:rsidR="006C4C45">
        <w:t>，</w:t>
      </w:r>
      <w:r>
        <w:rPr>
          <w:rFonts w:hint="eastAsia"/>
        </w:rPr>
        <w:t>究</w:t>
      </w:r>
      <w:r w:rsidR="00D24630">
        <w:rPr>
          <w:rFonts w:hint="eastAsia"/>
        </w:rPr>
        <w:t>於</w:t>
      </w:r>
      <w:r>
        <w:rPr>
          <w:rFonts w:hint="eastAsia"/>
        </w:rPr>
        <w:t>醫學未臻醇備</w:t>
      </w:r>
      <w:r w:rsidR="006C4C45">
        <w:t>，</w:t>
      </w:r>
      <w:r>
        <w:rPr>
          <w:rFonts w:hint="eastAsia"/>
        </w:rPr>
        <w:t>斯編論臟腑之氣血及其功用、性情</w:t>
      </w:r>
      <w:r w:rsidR="006C4C45">
        <w:t>，</w:t>
      </w:r>
      <w:r>
        <w:rPr>
          <w:rFonts w:hint="eastAsia"/>
        </w:rPr>
        <w:t>不但多為西人所未發明</w:t>
      </w:r>
      <w:r w:rsidR="006C4C45">
        <w:t>，</w:t>
      </w:r>
      <w:r>
        <w:rPr>
          <w:rFonts w:hint="eastAsia"/>
        </w:rPr>
        <w:t>即漢晉</w:t>
      </w:r>
      <w:r w:rsidR="009448D0">
        <w:rPr>
          <w:rFonts w:hint="eastAsia"/>
        </w:rPr>
        <w:t>以來名醫亦多有未發明者。</w:t>
      </w:r>
    </w:p>
    <w:p w:rsidR="009448D0" w:rsidRDefault="009448D0" w:rsidP="009448D0">
      <w:pPr>
        <w:pStyle w:val="2f3"/>
        <w:ind w:firstLine="712"/>
      </w:pPr>
      <w:r>
        <w:rPr>
          <w:rFonts w:hint="eastAsia"/>
        </w:rPr>
        <w:lastRenderedPageBreak/>
        <w:t>五、西人之藥喜用猛烈之品</w:t>
      </w:r>
      <w:r w:rsidR="006C4C45">
        <w:t>，</w:t>
      </w:r>
      <w:r>
        <w:rPr>
          <w:rFonts w:hint="eastAsia"/>
        </w:rPr>
        <w:t>吾中華服之恒與臟腑有不宜</w:t>
      </w:r>
      <w:r w:rsidR="006C4C45">
        <w:t>，</w:t>
      </w:r>
      <w:r>
        <w:rPr>
          <w:rFonts w:hint="eastAsia"/>
        </w:rPr>
        <w:t>誠以西人多食肉</w:t>
      </w:r>
      <w:r w:rsidR="006C4C45">
        <w:t>，</w:t>
      </w:r>
      <w:r>
        <w:rPr>
          <w:rFonts w:hint="eastAsia"/>
        </w:rPr>
        <w:t>吾人多穀食</w:t>
      </w:r>
      <w:r w:rsidR="006C4C45">
        <w:t>，</w:t>
      </w:r>
      <w:r>
        <w:rPr>
          <w:rFonts w:hint="eastAsia"/>
        </w:rPr>
        <w:t>自幼養料既異</w:t>
      </w:r>
      <w:r w:rsidR="006C4C45">
        <w:t>，</w:t>
      </w:r>
      <w:r>
        <w:rPr>
          <w:rFonts w:hint="eastAsia"/>
        </w:rPr>
        <w:t>臟腑之性質即因之有異。斯編</w:t>
      </w:r>
      <w:r w:rsidR="00D24630">
        <w:rPr>
          <w:rFonts w:hint="eastAsia"/>
        </w:rPr>
        <w:t>於</w:t>
      </w:r>
      <w:r>
        <w:rPr>
          <w:rFonts w:hint="eastAsia"/>
        </w:rPr>
        <w:t>用西法處</w:t>
      </w:r>
      <w:r w:rsidR="006C4C45">
        <w:t>，</w:t>
      </w:r>
      <w:r>
        <w:rPr>
          <w:rFonts w:hint="eastAsia"/>
        </w:rPr>
        <w:t>恒取其化學之理</w:t>
      </w:r>
      <w:r w:rsidR="006C4C45">
        <w:t>，</w:t>
      </w:r>
      <w:r>
        <w:rPr>
          <w:rFonts w:hint="eastAsia"/>
        </w:rPr>
        <w:t>運用</w:t>
      </w:r>
      <w:r w:rsidR="00D24630">
        <w:rPr>
          <w:rFonts w:hint="eastAsia"/>
        </w:rPr>
        <w:t>於</w:t>
      </w:r>
      <w:r>
        <w:rPr>
          <w:rFonts w:hint="eastAsia"/>
        </w:rPr>
        <w:t>醫理之中</w:t>
      </w:r>
      <w:r w:rsidR="006C4C45">
        <w:t>，</w:t>
      </w:r>
      <w:r>
        <w:rPr>
          <w:rFonts w:hint="eastAsia"/>
        </w:rPr>
        <w:t>而自處方藥即間有引用西藥之時</w:t>
      </w:r>
      <w:r w:rsidR="006C4C45">
        <w:t>，</w:t>
      </w:r>
      <w:r>
        <w:rPr>
          <w:rFonts w:hint="eastAsia"/>
        </w:rPr>
        <w:t>亦必其性稍和平</w:t>
      </w:r>
      <w:r w:rsidR="006C4C45">
        <w:t>，</w:t>
      </w:r>
      <w:r>
        <w:rPr>
          <w:rFonts w:hint="eastAsia"/>
        </w:rPr>
        <w:t>不至含有猛烈毒性者。</w:t>
      </w:r>
    </w:p>
    <w:p w:rsidR="009448D0" w:rsidRDefault="009448D0" w:rsidP="009448D0">
      <w:pPr>
        <w:pStyle w:val="2f3"/>
        <w:ind w:firstLine="712"/>
      </w:pPr>
      <w:r>
        <w:rPr>
          <w:rFonts w:hint="eastAsia"/>
        </w:rPr>
        <w:t>六、古人用藥</w:t>
      </w:r>
      <w:r w:rsidR="006C4C45">
        <w:t>，</w:t>
      </w:r>
      <w:r>
        <w:rPr>
          <w:rFonts w:hint="eastAsia"/>
        </w:rPr>
        <w:t>多是煎一大劑</w:t>
      </w:r>
      <w:r w:rsidR="006C4C45">
        <w:t>，</w:t>
      </w:r>
      <w:r>
        <w:rPr>
          <w:rFonts w:hint="eastAsia"/>
        </w:rPr>
        <w:t>分三次服下</w:t>
      </w:r>
      <w:r w:rsidR="006C4C45">
        <w:t>，</w:t>
      </w:r>
      <w:r>
        <w:rPr>
          <w:rFonts w:hint="eastAsia"/>
        </w:rPr>
        <w:t>病癒不必盡劑</w:t>
      </w:r>
      <w:r w:rsidR="006C4C45">
        <w:t>，</w:t>
      </w:r>
      <w:r>
        <w:rPr>
          <w:rFonts w:hint="eastAsia"/>
        </w:rPr>
        <w:t>不愈者</w:t>
      </w:r>
      <w:r w:rsidR="00E514AF">
        <w:rPr>
          <w:rFonts w:hint="eastAsia"/>
        </w:rPr>
        <w:t>，</w:t>
      </w:r>
      <w:r>
        <w:rPr>
          <w:rFonts w:hint="eastAsia"/>
        </w:rPr>
        <w:t>必一日服盡</w:t>
      </w:r>
      <w:r w:rsidR="00E514AF">
        <w:rPr>
          <w:rFonts w:hint="eastAsia"/>
        </w:rPr>
        <w:t>，</w:t>
      </w:r>
      <w:r>
        <w:rPr>
          <w:rFonts w:hint="eastAsia"/>
        </w:rPr>
        <w:t>此法今人不講久矣。愚治傷寒、瘟疫與一切急證</w:t>
      </w:r>
      <w:r w:rsidR="006C4C45">
        <w:t>，</w:t>
      </w:r>
      <w:r>
        <w:rPr>
          <w:rFonts w:hint="eastAsia"/>
        </w:rPr>
        <w:t>必用此法。蓋治此等證</w:t>
      </w:r>
      <w:r w:rsidR="006C4C45">
        <w:t>，</w:t>
      </w:r>
      <w:r>
        <w:rPr>
          <w:rFonts w:hint="eastAsia"/>
        </w:rPr>
        <w:t>勢如救火</w:t>
      </w:r>
      <w:r w:rsidR="006C4C45">
        <w:rPr>
          <w:rFonts w:hint="eastAsia"/>
        </w:rPr>
        <w:t>，</w:t>
      </w:r>
      <w:r>
        <w:rPr>
          <w:rFonts w:hint="eastAsia"/>
        </w:rPr>
        <w:t>以水潑之</w:t>
      </w:r>
      <w:r w:rsidR="006C4C45">
        <w:t>，</w:t>
      </w:r>
      <w:r>
        <w:rPr>
          <w:rFonts w:hint="eastAsia"/>
        </w:rPr>
        <w:t>火勢稍減</w:t>
      </w:r>
      <w:r w:rsidR="00E514AF">
        <w:rPr>
          <w:rFonts w:hint="eastAsia"/>
        </w:rPr>
        <w:t>，</w:t>
      </w:r>
      <w:r>
        <w:rPr>
          <w:rFonts w:hint="eastAsia"/>
        </w:rPr>
        <w:t>若不連番潑之</w:t>
      </w:r>
      <w:r w:rsidR="006C4C45">
        <w:t>，</w:t>
      </w:r>
      <w:r>
        <w:rPr>
          <w:rFonts w:hint="eastAsia"/>
        </w:rPr>
        <w:t>則火勢復熾</w:t>
      </w:r>
      <w:r w:rsidR="006C4C45">
        <w:t>，</w:t>
      </w:r>
      <w:r>
        <w:rPr>
          <w:rFonts w:hint="eastAsia"/>
        </w:rPr>
        <w:t>而前功盡棄。若治他證</w:t>
      </w:r>
      <w:r w:rsidR="006C4C45">
        <w:t>，</w:t>
      </w:r>
      <w:r>
        <w:rPr>
          <w:rFonts w:hint="eastAsia"/>
        </w:rPr>
        <w:t>不必日服藥三次</w:t>
      </w:r>
      <w:r w:rsidR="006C4C45">
        <w:t>，</w:t>
      </w:r>
      <w:r>
        <w:rPr>
          <w:rFonts w:hint="eastAsia"/>
        </w:rPr>
        <w:t>亦必朝夕各服藥一次</w:t>
      </w:r>
      <w:r w:rsidR="00F13728">
        <w:t>（</w:t>
      </w:r>
      <w:r>
        <w:rPr>
          <w:rFonts w:hint="eastAsia"/>
        </w:rPr>
        <w:t>煎渣再服</w:t>
      </w:r>
      <w:r w:rsidR="006C4C45">
        <w:rPr>
          <w:rFonts w:hint="eastAsia"/>
        </w:rPr>
        <w:t>，</w:t>
      </w:r>
      <w:r>
        <w:rPr>
          <w:rFonts w:hint="eastAsia"/>
        </w:rPr>
        <w:t>可權作一次</w:t>
      </w:r>
      <w:r w:rsidR="00F13728">
        <w:t>）</w:t>
      </w:r>
      <w:r w:rsidR="006C4C45">
        <w:t>，</w:t>
      </w:r>
      <w:r>
        <w:rPr>
          <w:rFonts w:hint="eastAsia"/>
        </w:rPr>
        <w:t>使藥力晝夜相繼</w:t>
      </w:r>
      <w:r w:rsidR="006C4C45">
        <w:rPr>
          <w:rFonts w:hint="eastAsia"/>
        </w:rPr>
        <w:t>，</w:t>
      </w:r>
      <w:r>
        <w:rPr>
          <w:rFonts w:hint="eastAsia"/>
        </w:rPr>
        <w:t>見效自速也。</w:t>
      </w:r>
    </w:p>
    <w:p w:rsidR="00E514AF" w:rsidRDefault="009448D0" w:rsidP="009448D0">
      <w:pPr>
        <w:pStyle w:val="2f3"/>
        <w:ind w:firstLine="712"/>
        <w:rPr>
          <w:rFonts w:hint="eastAsia"/>
        </w:rPr>
      </w:pPr>
      <w:r>
        <w:rPr>
          <w:rFonts w:hint="eastAsia"/>
        </w:rPr>
        <w:t>七、富貴之家服藥</w:t>
      </w:r>
      <w:r w:rsidR="006C4C45">
        <w:t>，</w:t>
      </w:r>
      <w:r>
        <w:rPr>
          <w:rFonts w:hint="eastAsia"/>
        </w:rPr>
        <w:t>多不用次煎</w:t>
      </w:r>
      <w:r w:rsidR="006C4C45">
        <w:t>，</w:t>
      </w:r>
      <w:r>
        <w:rPr>
          <w:rFonts w:hint="eastAsia"/>
        </w:rPr>
        <w:t>不知次煎原不可廢。慎柔和尚治陰虛勞熱專用次煎</w:t>
      </w:r>
      <w:r w:rsidR="00E514AF">
        <w:rPr>
          <w:rFonts w:hint="eastAsia"/>
        </w:rPr>
        <w:t>，</w:t>
      </w:r>
      <w:r>
        <w:rPr>
          <w:rFonts w:hint="eastAsia"/>
        </w:rPr>
        <w:t>取次煎味淡</w:t>
      </w:r>
      <w:r w:rsidR="006C4C45">
        <w:t>，</w:t>
      </w:r>
      <w:r>
        <w:rPr>
          <w:rFonts w:hint="eastAsia"/>
        </w:rPr>
        <w:t>善能養脾陰也。夫淡氣歸胃</w:t>
      </w:r>
      <w:r w:rsidR="00E514AF">
        <w:rPr>
          <w:rFonts w:hint="eastAsia"/>
        </w:rPr>
        <w:t>，</w:t>
      </w:r>
      <w:r>
        <w:rPr>
          <w:rFonts w:hint="eastAsia"/>
        </w:rPr>
        <w:t>《內經》曾言之</w:t>
      </w:r>
      <w:r w:rsidR="006C4C45">
        <w:t>，</w:t>
      </w:r>
      <w:r>
        <w:rPr>
          <w:rFonts w:hint="eastAsia"/>
        </w:rPr>
        <w:t>淡能養脾陰之義</w:t>
      </w:r>
      <w:r w:rsidR="006C4C45">
        <w:t>，</w:t>
      </w:r>
      <w:r>
        <w:rPr>
          <w:rFonts w:hint="eastAsia"/>
        </w:rPr>
        <w:t>原自淡氣歸胃悟出</w:t>
      </w:r>
      <w:r w:rsidR="006C4C45">
        <w:t>，</w:t>
      </w:r>
      <w:r>
        <w:rPr>
          <w:rFonts w:hint="eastAsia"/>
        </w:rPr>
        <w:t>而其所以然之故</w:t>
      </w:r>
      <w:r w:rsidR="006C4C45">
        <w:t>，</w:t>
      </w:r>
      <w:r>
        <w:rPr>
          <w:rFonts w:hint="eastAsia"/>
        </w:rPr>
        <w:t>人仍多不解。徐靈胎曰「︿洪範﹀言五行之味</w:t>
      </w:r>
      <w:r w:rsidR="006C4C45">
        <w:t>，</w:t>
      </w:r>
      <w:r>
        <w:rPr>
          <w:rFonts w:hint="eastAsia"/>
        </w:rPr>
        <w:t>水曰潤下</w:t>
      </w:r>
      <w:r w:rsidR="006C4C45">
        <w:t>，</w:t>
      </w:r>
      <w:r>
        <w:rPr>
          <w:rFonts w:hint="eastAsia"/>
        </w:rPr>
        <w:t>潤下作鹹；火曰炎上</w:t>
      </w:r>
      <w:r w:rsidR="006C4C45">
        <w:t>，</w:t>
      </w:r>
      <w:r>
        <w:rPr>
          <w:rFonts w:hint="eastAsia"/>
        </w:rPr>
        <w:t>炎上作苦；木曰曲直</w:t>
      </w:r>
      <w:r w:rsidR="006C4C45">
        <w:t>，</w:t>
      </w:r>
      <w:r>
        <w:rPr>
          <w:rFonts w:hint="eastAsia"/>
        </w:rPr>
        <w:t>曲直作酸；金曰從革</w:t>
      </w:r>
      <w:r w:rsidR="006C4C45">
        <w:t>，</w:t>
      </w:r>
      <w:r>
        <w:rPr>
          <w:rFonts w:hint="eastAsia"/>
        </w:rPr>
        <w:t>從革作辛」</w:t>
      </w:r>
      <w:r w:rsidR="006C4C45">
        <w:t>，</w:t>
      </w:r>
      <w:r>
        <w:rPr>
          <w:rFonts w:hint="eastAsia"/>
        </w:rPr>
        <w:t>皆直言其物之本味。至</w:t>
      </w:r>
      <w:r w:rsidR="00D24630">
        <w:rPr>
          <w:rFonts w:hint="eastAsia"/>
        </w:rPr>
        <w:t>於</w:t>
      </w:r>
      <w:r>
        <w:rPr>
          <w:rFonts w:hint="eastAsia"/>
        </w:rPr>
        <w:t>土則變其文曰「土爰稼穡</w:t>
      </w:r>
      <w:r w:rsidR="006C4C45">
        <w:t>，</w:t>
      </w:r>
      <w:r>
        <w:rPr>
          <w:rFonts w:hint="eastAsia"/>
        </w:rPr>
        <w:t>稼穡作甘」。蓋土本無味</w:t>
      </w:r>
      <w:r w:rsidR="006C4C45">
        <w:t>，</w:t>
      </w:r>
      <w:r>
        <w:rPr>
          <w:rFonts w:hint="eastAsia"/>
        </w:rPr>
        <w:t>借稼穡之味以為味。夫無味即是淡</w:t>
      </w:r>
      <w:r w:rsidR="006C4C45">
        <w:t>，</w:t>
      </w:r>
      <w:r>
        <w:rPr>
          <w:rFonts w:hint="eastAsia"/>
        </w:rPr>
        <w:t>故</w:t>
      </w:r>
      <w:r w:rsidR="00E514AF">
        <w:rPr>
          <w:rFonts w:hint="eastAsia"/>
        </w:rPr>
        <w:t>入</w:t>
      </w:r>
      <w:r>
        <w:rPr>
          <w:rFonts w:hint="eastAsia"/>
        </w:rPr>
        <w:t>脾胃屬土</w:t>
      </w:r>
      <w:r w:rsidR="006C4C45">
        <w:t>，</w:t>
      </w:r>
      <w:r>
        <w:rPr>
          <w:rFonts w:hint="eastAsia"/>
        </w:rPr>
        <w:t>凡味之淡者</w:t>
      </w:r>
      <w:r w:rsidR="006C4C45">
        <w:t>，</w:t>
      </w:r>
      <w:r>
        <w:rPr>
          <w:rFonts w:hint="eastAsia"/>
        </w:rPr>
        <w:t>皆能</w:t>
      </w:r>
      <w:r w:rsidR="00E514AF">
        <w:rPr>
          <w:rFonts w:hint="eastAsia"/>
        </w:rPr>
        <w:t>入</w:t>
      </w:r>
      <w:r>
        <w:rPr>
          <w:rFonts w:hint="eastAsia"/>
        </w:rPr>
        <w:t>脾胃也。</w:t>
      </w:r>
    </w:p>
    <w:p w:rsidR="009448D0" w:rsidRDefault="009448D0" w:rsidP="009448D0">
      <w:pPr>
        <w:pStyle w:val="2f3"/>
        <w:ind w:firstLine="712"/>
      </w:pPr>
      <w:r>
        <w:rPr>
          <w:rFonts w:hint="eastAsia"/>
        </w:rPr>
        <w:t>又按：治陰虛專責重</w:t>
      </w:r>
      <w:r w:rsidR="00D24630">
        <w:rPr>
          <w:rFonts w:hint="eastAsia"/>
        </w:rPr>
        <w:t>於</w:t>
      </w:r>
      <w:r>
        <w:rPr>
          <w:rFonts w:hint="eastAsia"/>
        </w:rPr>
        <w:t>脾</w:t>
      </w:r>
      <w:r w:rsidR="006C4C45">
        <w:t>，</w:t>
      </w:r>
      <w:r>
        <w:rPr>
          <w:rFonts w:hint="eastAsia"/>
        </w:rPr>
        <w:t>人亦多不解</w:t>
      </w:r>
      <w:r w:rsidR="00E514AF">
        <w:rPr>
          <w:rFonts w:hint="eastAsia"/>
        </w:rPr>
        <w:t>，</w:t>
      </w:r>
      <w:r>
        <w:rPr>
          <w:rFonts w:hint="eastAsia"/>
        </w:rPr>
        <w:t>陳修園謂「脾為太陰</w:t>
      </w:r>
      <w:r w:rsidR="006C4C45">
        <w:t>，</w:t>
      </w:r>
      <w:r>
        <w:rPr>
          <w:rFonts w:hint="eastAsia"/>
        </w:rPr>
        <w:t>乃三陰之長」</w:t>
      </w:r>
      <w:r w:rsidR="00E514AF">
        <w:rPr>
          <w:rFonts w:hint="eastAsia"/>
        </w:rPr>
        <w:t>，</w:t>
      </w:r>
      <w:r>
        <w:rPr>
          <w:rFonts w:hint="eastAsia"/>
        </w:rPr>
        <w:t>故治陰虛者</w:t>
      </w:r>
      <w:r w:rsidR="006C4C45">
        <w:t>，</w:t>
      </w:r>
      <w:r>
        <w:rPr>
          <w:rFonts w:hint="eastAsia"/>
        </w:rPr>
        <w:t>當以滋脾陰為主</w:t>
      </w:r>
      <w:r w:rsidR="006C4C45">
        <w:t>，</w:t>
      </w:r>
      <w:r>
        <w:rPr>
          <w:rFonts w:hint="eastAsia"/>
        </w:rPr>
        <w:t>脾陰足</w:t>
      </w:r>
      <w:r w:rsidR="006C4C45">
        <w:t>，</w:t>
      </w:r>
      <w:r>
        <w:rPr>
          <w:rFonts w:hint="eastAsia"/>
        </w:rPr>
        <w:t>自能灌溉諸臟腑也。</w:t>
      </w:r>
    </w:p>
    <w:p w:rsidR="009448D0" w:rsidRDefault="009448D0" w:rsidP="009448D0">
      <w:pPr>
        <w:pStyle w:val="2f3"/>
        <w:ind w:firstLine="712"/>
      </w:pPr>
      <w:r>
        <w:rPr>
          <w:rFonts w:hint="eastAsia"/>
        </w:rPr>
        <w:lastRenderedPageBreak/>
        <w:t>八、白虎湯中用粳米</w:t>
      </w:r>
      <w:r w:rsidR="006C4C45">
        <w:t>，</w:t>
      </w:r>
      <w:r>
        <w:rPr>
          <w:rFonts w:hint="eastAsia"/>
        </w:rPr>
        <w:t>古方生用</w:t>
      </w:r>
      <w:r w:rsidR="006C4C45">
        <w:t>，</w:t>
      </w:r>
      <w:r>
        <w:rPr>
          <w:rFonts w:hint="eastAsia"/>
        </w:rPr>
        <w:t>今人亦生用。至謂薏米、芡實、山藥之類</w:t>
      </w:r>
      <w:r w:rsidR="00E514AF">
        <w:rPr>
          <w:rFonts w:hint="eastAsia"/>
        </w:rPr>
        <w:t>，</w:t>
      </w:r>
      <w:r>
        <w:rPr>
          <w:rFonts w:hint="eastAsia"/>
        </w:rPr>
        <w:t>猶粳米也。諸家本草多注炒用者</w:t>
      </w:r>
      <w:r w:rsidR="006C4C45">
        <w:t>，</w:t>
      </w:r>
      <w:r>
        <w:rPr>
          <w:rFonts w:hint="eastAsia"/>
        </w:rPr>
        <w:t>為丸散計耳。今人用之入湯劑亦必炒熟</w:t>
      </w:r>
      <w:r w:rsidR="006C4C45">
        <w:t>，</w:t>
      </w:r>
      <w:r>
        <w:rPr>
          <w:rFonts w:hint="eastAsia"/>
        </w:rPr>
        <w:t>殊令人不解</w:t>
      </w:r>
      <w:r w:rsidR="00DD26F7">
        <w:rPr>
          <w:rFonts w:hint="eastAsia"/>
        </w:rPr>
        <w:t>，</w:t>
      </w:r>
      <w:r>
        <w:rPr>
          <w:rFonts w:hint="eastAsia"/>
        </w:rPr>
        <w:t>惟專用以健脾胃或可炒用</w:t>
      </w:r>
      <w:r w:rsidR="006C4C45">
        <w:t>，</w:t>
      </w:r>
      <w:r>
        <w:rPr>
          <w:rFonts w:hint="eastAsia"/>
        </w:rPr>
        <w:t>若用以止瀉利</w:t>
      </w:r>
      <w:r w:rsidR="006C4C45">
        <w:rPr>
          <w:rFonts w:hint="eastAsia"/>
        </w:rPr>
        <w:t>，</w:t>
      </w:r>
      <w:r>
        <w:rPr>
          <w:rFonts w:hint="eastAsia"/>
        </w:rPr>
        <w:t>即不宜炒</w:t>
      </w:r>
      <w:r w:rsidR="006C4C45">
        <w:t>，</w:t>
      </w:r>
      <w:r>
        <w:rPr>
          <w:rFonts w:hint="eastAsia"/>
        </w:rPr>
        <w:t>蓋生者</w:t>
      </w:r>
      <w:r w:rsidR="00DD26F7">
        <w:rPr>
          <w:rFonts w:hint="eastAsia"/>
        </w:rPr>
        <w:t>，</w:t>
      </w:r>
      <w:r>
        <w:rPr>
          <w:rFonts w:hint="eastAsia"/>
        </w:rPr>
        <w:t>汁漿稠黏</w:t>
      </w:r>
      <w:r w:rsidR="006C4C45">
        <w:t>，</w:t>
      </w:r>
      <w:r>
        <w:rPr>
          <w:rFonts w:hint="eastAsia"/>
        </w:rPr>
        <w:t>可以留戀腸胃</w:t>
      </w:r>
      <w:r w:rsidR="006C4C45">
        <w:t>，</w:t>
      </w:r>
      <w:r>
        <w:rPr>
          <w:rFonts w:hint="eastAsia"/>
        </w:rPr>
        <w:t>若炒熟煮之</w:t>
      </w:r>
      <w:r w:rsidR="006C4C45">
        <w:t>，</w:t>
      </w:r>
      <w:r>
        <w:rPr>
          <w:rFonts w:hint="eastAsia"/>
        </w:rPr>
        <w:t>則無汁漿矣。至</w:t>
      </w:r>
      <w:r w:rsidR="00D24630">
        <w:rPr>
          <w:rFonts w:hint="eastAsia"/>
        </w:rPr>
        <w:t>於</w:t>
      </w:r>
      <w:r>
        <w:rPr>
          <w:rFonts w:hint="eastAsia"/>
        </w:rPr>
        <w:t>用以滋陰</w:t>
      </w:r>
      <w:r w:rsidR="006C4C45">
        <w:t>，</w:t>
      </w:r>
      <w:r>
        <w:rPr>
          <w:rFonts w:hint="eastAsia"/>
        </w:rPr>
        <w:t>用以淡滲</w:t>
      </w:r>
      <w:r w:rsidR="006C4C45">
        <w:t>，</w:t>
      </w:r>
      <w:r>
        <w:rPr>
          <w:rFonts w:hint="eastAsia"/>
        </w:rPr>
        <w:t>則不宜炒熟</w:t>
      </w:r>
      <w:r w:rsidR="006C4C45">
        <w:t>，</w:t>
      </w:r>
      <w:r>
        <w:rPr>
          <w:rFonts w:hint="eastAsia"/>
        </w:rPr>
        <w:t>尤彰彰明矣。</w:t>
      </w:r>
    </w:p>
    <w:p w:rsidR="009448D0" w:rsidRDefault="009448D0" w:rsidP="009448D0">
      <w:pPr>
        <w:pStyle w:val="2f3"/>
        <w:ind w:firstLine="712"/>
      </w:pPr>
      <w:r>
        <w:rPr>
          <w:rFonts w:hint="eastAsia"/>
        </w:rPr>
        <w:t>九、今之黨參即古之人參</w:t>
      </w:r>
      <w:r w:rsidR="006C4C45">
        <w:t>，</w:t>
      </w:r>
      <w:r>
        <w:rPr>
          <w:rFonts w:hint="eastAsia"/>
        </w:rPr>
        <w:t>為其生</w:t>
      </w:r>
      <w:r w:rsidR="00D24630">
        <w:rPr>
          <w:rFonts w:hint="eastAsia"/>
        </w:rPr>
        <w:t>於</w:t>
      </w:r>
      <w:r>
        <w:rPr>
          <w:rFonts w:hint="eastAsia"/>
        </w:rPr>
        <w:t>山西之上黨山谷</w:t>
      </w:r>
      <w:r w:rsidR="006C4C45">
        <w:t>，</w:t>
      </w:r>
      <w:r>
        <w:rPr>
          <w:rFonts w:hint="eastAsia"/>
        </w:rPr>
        <w:t>故曰黨參</w:t>
      </w:r>
      <w:r w:rsidR="00DD26F7">
        <w:rPr>
          <w:rFonts w:hint="eastAsia"/>
        </w:rPr>
        <w:t>，</w:t>
      </w:r>
      <w:r>
        <w:rPr>
          <w:rFonts w:hint="eastAsia"/>
        </w:rPr>
        <w:t>而生</w:t>
      </w:r>
      <w:r w:rsidR="00D24630">
        <w:rPr>
          <w:rFonts w:hint="eastAsia"/>
        </w:rPr>
        <w:t>於</w:t>
      </w:r>
      <w:r>
        <w:rPr>
          <w:rFonts w:hint="eastAsia"/>
        </w:rPr>
        <w:t>山西之五臺山者尤佳</w:t>
      </w:r>
      <w:r w:rsidR="006C4C45">
        <w:t>，</w:t>
      </w:r>
      <w:r>
        <w:rPr>
          <w:rFonts w:hint="eastAsia"/>
        </w:rPr>
        <w:t>故又別之曰</w:t>
      </w:r>
      <w:r w:rsidR="00DD26F7">
        <w:rPr>
          <w:rFonts w:hint="eastAsia"/>
        </w:rPr>
        <w:t>「</w:t>
      </w:r>
      <w:r w:rsidR="002F5F70">
        <w:rPr>
          <w:rFonts w:hint="eastAsia"/>
        </w:rPr>
        <w:t>臺</w:t>
      </w:r>
      <w:r>
        <w:rPr>
          <w:rFonts w:hint="eastAsia"/>
        </w:rPr>
        <w:t>黨參</w:t>
      </w:r>
      <w:r w:rsidR="00DD26F7">
        <w:rPr>
          <w:rFonts w:hint="eastAsia"/>
        </w:rPr>
        <w:t>」，</w:t>
      </w:r>
      <w:r>
        <w:rPr>
          <w:rFonts w:hint="eastAsia"/>
        </w:rPr>
        <w:t>與今之遼東人參原非一種</w:t>
      </w:r>
      <w:r w:rsidR="006C4C45">
        <w:t>，</w:t>
      </w:r>
      <w:r>
        <w:rPr>
          <w:rFonts w:hint="eastAsia"/>
        </w:rPr>
        <w:t>而氣溫性和</w:t>
      </w:r>
      <w:r w:rsidR="006C4C45">
        <w:t>，</w:t>
      </w:r>
      <w:r>
        <w:rPr>
          <w:rFonts w:hint="eastAsia"/>
        </w:rPr>
        <w:t>實較遼人參為易用。且其價又甚廉</w:t>
      </w:r>
      <w:r w:rsidR="006C4C45">
        <w:t>，</w:t>
      </w:r>
      <w:r>
        <w:rPr>
          <w:rFonts w:hint="eastAsia"/>
        </w:rPr>
        <w:t>貧家亦可服用</w:t>
      </w:r>
      <w:r w:rsidR="006C4C45">
        <w:t>，</w:t>
      </w:r>
      <w:r>
        <w:rPr>
          <w:rFonts w:hint="eastAsia"/>
        </w:rPr>
        <w:t>誠濟世之良藥也。今遼東亦多有此藥</w:t>
      </w:r>
      <w:r w:rsidR="006C4C45">
        <w:t>，</w:t>
      </w:r>
      <w:r>
        <w:rPr>
          <w:rFonts w:hint="eastAsia"/>
        </w:rPr>
        <w:t>不必皆生</w:t>
      </w:r>
      <w:r w:rsidR="00D24630">
        <w:rPr>
          <w:rFonts w:hint="eastAsia"/>
        </w:rPr>
        <w:t>於</w:t>
      </w:r>
      <w:r>
        <w:rPr>
          <w:rFonts w:hint="eastAsia"/>
        </w:rPr>
        <w:t>山西</w:t>
      </w:r>
      <w:r w:rsidR="00DD26F7">
        <w:rPr>
          <w:rFonts w:hint="eastAsia"/>
        </w:rPr>
        <w:t>，</w:t>
      </w:r>
      <w:r>
        <w:rPr>
          <w:rFonts w:hint="eastAsia"/>
        </w:rPr>
        <w:t>然必參皮作橫紋</w:t>
      </w:r>
      <w:r w:rsidR="006C4C45">
        <w:t>，</w:t>
      </w:r>
      <w:r>
        <w:rPr>
          <w:rFonts w:hint="eastAsia"/>
        </w:rPr>
        <w:t>若胡萊菔之紋</w:t>
      </w:r>
      <w:r w:rsidR="006C4C45">
        <w:t>，</w:t>
      </w:r>
      <w:r>
        <w:rPr>
          <w:rFonts w:hint="eastAsia"/>
        </w:rPr>
        <w:t>而更密</w:t>
      </w:r>
      <w:r w:rsidR="00D24630">
        <w:rPr>
          <w:rFonts w:hint="eastAsia"/>
        </w:rPr>
        <w:t>於</w:t>
      </w:r>
      <w:r>
        <w:rPr>
          <w:rFonts w:hint="eastAsia"/>
        </w:rPr>
        <w:t>胡萊菔之紋者</w:t>
      </w:r>
      <w:r w:rsidR="006C4C45">
        <w:t>，</w:t>
      </w:r>
      <w:r>
        <w:rPr>
          <w:rFonts w:hint="eastAsia"/>
        </w:rPr>
        <w:t>方為野山自生之參</w:t>
      </w:r>
      <w:r w:rsidR="006C4C45">
        <w:t>，</w:t>
      </w:r>
      <w:r>
        <w:rPr>
          <w:rFonts w:hint="eastAsia"/>
        </w:rPr>
        <w:t>用之以代人參</w:t>
      </w:r>
      <w:r w:rsidR="00DD26F7">
        <w:rPr>
          <w:rFonts w:hint="eastAsia"/>
        </w:rPr>
        <w:t>，</w:t>
      </w:r>
      <w:r>
        <w:rPr>
          <w:rFonts w:hint="eastAsia"/>
        </w:rPr>
        <w:t>甚有功效。若無橫紋</w:t>
      </w:r>
      <w:r w:rsidR="006C4C45">
        <w:t>，</w:t>
      </w:r>
      <w:r w:rsidR="00AD7840">
        <w:rPr>
          <w:rFonts w:hint="eastAsia"/>
        </w:rPr>
        <w:t>係</w:t>
      </w:r>
      <w:r>
        <w:rPr>
          <w:rFonts w:hint="eastAsia"/>
        </w:rPr>
        <w:t>土人種植之物</w:t>
      </w:r>
      <w:r w:rsidR="006C4C45">
        <w:t>，</w:t>
      </w:r>
      <w:r>
        <w:rPr>
          <w:rFonts w:hint="eastAsia"/>
        </w:rPr>
        <w:t>不堪用也。又斯編方中所用人參</w:t>
      </w:r>
      <w:r w:rsidR="006C4C45">
        <w:t>，</w:t>
      </w:r>
      <w:r>
        <w:rPr>
          <w:rFonts w:hint="eastAsia"/>
        </w:rPr>
        <w:t>皆可用野黨參代之</w:t>
      </w:r>
      <w:r w:rsidR="006C4C45">
        <w:t>，</w:t>
      </w:r>
      <w:r>
        <w:rPr>
          <w:rFonts w:hint="eastAsia"/>
        </w:rPr>
        <w:t>而不可用遼東秧參代之。遼東秧參俗名高麗參</w:t>
      </w:r>
      <w:r w:rsidR="006C4C45">
        <w:t>，</w:t>
      </w:r>
      <w:r>
        <w:rPr>
          <w:rFonts w:hint="eastAsia"/>
        </w:rPr>
        <w:t>其性燥熱</w:t>
      </w:r>
      <w:r w:rsidR="006C4C45">
        <w:t>，</w:t>
      </w:r>
      <w:r>
        <w:rPr>
          <w:rFonts w:hint="eastAsia"/>
        </w:rPr>
        <w:t>不宜輕用</w:t>
      </w:r>
      <w:r w:rsidR="006C4C45">
        <w:t>，</w:t>
      </w:r>
      <w:r>
        <w:rPr>
          <w:rFonts w:hint="eastAsia"/>
        </w:rPr>
        <w:t>而用</w:t>
      </w:r>
      <w:r w:rsidR="00D24630">
        <w:rPr>
          <w:rFonts w:hint="eastAsia"/>
        </w:rPr>
        <w:t>於</w:t>
      </w:r>
      <w:r>
        <w:rPr>
          <w:rFonts w:hint="eastAsia"/>
        </w:rPr>
        <w:t>傷寒、瘟疫諸方中</w:t>
      </w:r>
      <w:r w:rsidR="006C4C45">
        <w:t>，</w:t>
      </w:r>
      <w:r>
        <w:rPr>
          <w:rFonts w:hint="eastAsia"/>
        </w:rPr>
        <w:t>尤非所宜。又有潞黨參</w:t>
      </w:r>
      <w:r w:rsidR="006C4C45">
        <w:t>，</w:t>
      </w:r>
      <w:r>
        <w:rPr>
          <w:rFonts w:hint="eastAsia"/>
        </w:rPr>
        <w:t>皮色微紅</w:t>
      </w:r>
      <w:r w:rsidR="006C4C45">
        <w:t>，</w:t>
      </w:r>
      <w:r>
        <w:rPr>
          <w:rFonts w:hint="eastAsia"/>
        </w:rPr>
        <w:t>生</w:t>
      </w:r>
      <w:r w:rsidR="00D24630">
        <w:rPr>
          <w:rFonts w:hint="eastAsia"/>
        </w:rPr>
        <w:t>於</w:t>
      </w:r>
      <w:r>
        <w:rPr>
          <w:rFonts w:hint="eastAsia"/>
        </w:rPr>
        <w:t>潞安紫團山</w:t>
      </w:r>
      <w:r w:rsidR="006C4C45">
        <w:t>，</w:t>
      </w:r>
      <w:r>
        <w:rPr>
          <w:rFonts w:hint="eastAsia"/>
        </w:rPr>
        <w:t>故又名紫團參</w:t>
      </w:r>
      <w:r w:rsidR="00DD26F7">
        <w:rPr>
          <w:rFonts w:hint="eastAsia"/>
        </w:rPr>
        <w:t>，</w:t>
      </w:r>
      <w:r>
        <w:rPr>
          <w:rFonts w:hint="eastAsia"/>
        </w:rPr>
        <w:t>其補力亞</w:t>
      </w:r>
      <w:r w:rsidR="00D24630">
        <w:rPr>
          <w:rFonts w:hint="eastAsia"/>
        </w:rPr>
        <w:t>於</w:t>
      </w:r>
      <w:r w:rsidR="002F5F70">
        <w:rPr>
          <w:rFonts w:hint="eastAsia"/>
        </w:rPr>
        <w:t>臺</w:t>
      </w:r>
      <w:r>
        <w:rPr>
          <w:rFonts w:hint="eastAsia"/>
        </w:rPr>
        <w:t>黨參</w:t>
      </w:r>
      <w:r w:rsidR="006C4C45">
        <w:t>，</w:t>
      </w:r>
      <w:r>
        <w:rPr>
          <w:rFonts w:hint="eastAsia"/>
        </w:rPr>
        <w:t>而性平不熱</w:t>
      </w:r>
      <w:r w:rsidR="006C4C45">
        <w:t>，</w:t>
      </w:r>
      <w:r>
        <w:rPr>
          <w:rFonts w:hint="eastAsia"/>
        </w:rPr>
        <w:t>用</w:t>
      </w:r>
      <w:r w:rsidR="00D24630">
        <w:rPr>
          <w:rFonts w:hint="eastAsia"/>
        </w:rPr>
        <w:t>於</w:t>
      </w:r>
      <w:r>
        <w:rPr>
          <w:rFonts w:hint="eastAsia"/>
        </w:rPr>
        <w:t>氣虛有熱者甚宜。</w:t>
      </w:r>
    </w:p>
    <w:p w:rsidR="00A02604" w:rsidRDefault="009448D0" w:rsidP="009448D0">
      <w:pPr>
        <w:pStyle w:val="2f3"/>
        <w:ind w:firstLine="712"/>
      </w:pPr>
      <w:r>
        <w:rPr>
          <w:rFonts w:hint="eastAsia"/>
        </w:rPr>
        <w:t>十、黃耆入湯劑</w:t>
      </w:r>
      <w:r w:rsidR="00DD26F7">
        <w:rPr>
          <w:rFonts w:hint="eastAsia"/>
        </w:rPr>
        <w:t>，</w:t>
      </w:r>
      <w:r>
        <w:rPr>
          <w:rFonts w:hint="eastAsia"/>
        </w:rPr>
        <w:t>生用即是熟用</w:t>
      </w:r>
      <w:r w:rsidR="006C4C45">
        <w:t>，</w:t>
      </w:r>
      <w:r>
        <w:rPr>
          <w:rFonts w:hint="eastAsia"/>
        </w:rPr>
        <w:t>不必先以蜜炙。若丸散劑中宜熟用者</w:t>
      </w:r>
      <w:r w:rsidR="006C4C45">
        <w:t>，</w:t>
      </w:r>
      <w:r>
        <w:rPr>
          <w:rFonts w:hint="eastAsia"/>
        </w:rPr>
        <w:t>蜜炙可也。若用治瘡瘍</w:t>
      </w:r>
      <w:r w:rsidR="006C4C45">
        <w:t>，</w:t>
      </w:r>
      <w:r>
        <w:rPr>
          <w:rFonts w:hint="eastAsia"/>
        </w:rPr>
        <w:t>雖作丸散</w:t>
      </w:r>
      <w:r w:rsidR="006C4C45">
        <w:t>，</w:t>
      </w:r>
      <w:r>
        <w:rPr>
          <w:rFonts w:hint="eastAsia"/>
        </w:rPr>
        <w:t>亦不宜炙用。王洪緒《證治全生集》曾詳言之。至</w:t>
      </w:r>
      <w:r w:rsidR="00D24630">
        <w:rPr>
          <w:rFonts w:hint="eastAsia"/>
        </w:rPr>
        <w:t>於</w:t>
      </w:r>
      <w:r>
        <w:rPr>
          <w:rFonts w:hint="eastAsia"/>
        </w:rPr>
        <w:t>生用發汗、熟用止汗之說</w:t>
      </w:r>
      <w:r w:rsidR="006C4C45">
        <w:t>，</w:t>
      </w:r>
      <w:r>
        <w:rPr>
          <w:rFonts w:hint="eastAsia"/>
        </w:rPr>
        <w:t>尤為荒唐。蓋因氣分虛陷而出汗者</w:t>
      </w:r>
      <w:r w:rsidR="006C4C45">
        <w:t>，</w:t>
      </w:r>
      <w:r>
        <w:rPr>
          <w:rFonts w:hint="eastAsia"/>
        </w:rPr>
        <w:t>服之即可止</w:t>
      </w:r>
      <w:r>
        <w:rPr>
          <w:rFonts w:hint="eastAsia"/>
        </w:rPr>
        <w:lastRenderedPageBreak/>
        <w:t>汗</w:t>
      </w:r>
      <w:r w:rsidR="006C4C45">
        <w:t>，</w:t>
      </w:r>
      <w:r>
        <w:rPr>
          <w:rFonts w:hint="eastAsia"/>
        </w:rPr>
        <w:t>因陽強陰虛而出汗者</w:t>
      </w:r>
      <w:r w:rsidR="006C4C45">
        <w:t>，</w:t>
      </w:r>
      <w:r>
        <w:rPr>
          <w:rFonts w:hint="eastAsia"/>
        </w:rPr>
        <w:t>服之轉大汗汪洋。若氣虛不能逐邪外出者</w:t>
      </w:r>
      <w:r w:rsidR="006C4C45">
        <w:t>，</w:t>
      </w:r>
      <w:r>
        <w:rPr>
          <w:rFonts w:hint="eastAsia"/>
        </w:rPr>
        <w:t>與發表藥同服</w:t>
      </w:r>
      <w:r w:rsidR="006C4C45">
        <w:t>，</w:t>
      </w:r>
      <w:r>
        <w:rPr>
          <w:rFonts w:hint="eastAsia"/>
        </w:rPr>
        <w:t>亦能出汗。是知其止汗與發汗不在生熟</w:t>
      </w:r>
      <w:r w:rsidR="006C4C45">
        <w:t>，</w:t>
      </w:r>
      <w:r>
        <w:rPr>
          <w:rFonts w:hint="eastAsia"/>
        </w:rPr>
        <w:t>亦視用之者何如耳。</w:t>
      </w:r>
    </w:p>
    <w:p w:rsidR="00A72FF3" w:rsidRDefault="00A72FF3" w:rsidP="00A72FF3">
      <w:pPr>
        <w:pStyle w:val="2f3"/>
        <w:ind w:firstLine="712"/>
      </w:pPr>
      <w:r w:rsidRPr="00A72FF3">
        <w:rPr>
          <w:rFonts w:hint="eastAsia"/>
        </w:rPr>
        <w:t>十一、石膏寒而能散</w:t>
      </w:r>
      <w:r w:rsidR="006C4C45">
        <w:t>，</w:t>
      </w:r>
      <w:r w:rsidRPr="00A72FF3">
        <w:rPr>
          <w:rFonts w:hint="eastAsia"/>
        </w:rPr>
        <w:t>以治外感有實熱者</w:t>
      </w:r>
      <w:r w:rsidR="006C4C45">
        <w:t>，</w:t>
      </w:r>
      <w:r w:rsidRPr="00A72FF3">
        <w:rPr>
          <w:rFonts w:hint="eastAsia"/>
        </w:rPr>
        <w:t>直同金丹。《神農本經》謂其微寒</w:t>
      </w:r>
      <w:r w:rsidR="006C4C45">
        <w:t>，</w:t>
      </w:r>
      <w:r w:rsidRPr="00A72FF3">
        <w:rPr>
          <w:rFonts w:hint="eastAsia"/>
        </w:rPr>
        <w:t>則性非大寒可知</w:t>
      </w:r>
      <w:r w:rsidR="00DD26F7">
        <w:rPr>
          <w:rFonts w:hint="eastAsia"/>
        </w:rPr>
        <w:t>，</w:t>
      </w:r>
      <w:r w:rsidRPr="00A72FF3">
        <w:rPr>
          <w:rFonts w:hint="eastAsia"/>
        </w:rPr>
        <w:t>且謂其能治產乳</w:t>
      </w:r>
      <w:r w:rsidR="006C4C45">
        <w:t>，</w:t>
      </w:r>
      <w:r w:rsidRPr="00A72FF3">
        <w:rPr>
          <w:rFonts w:hint="eastAsia"/>
        </w:rPr>
        <w:t>則性情純良可知。世人多誤認為大寒而</w:t>
      </w:r>
      <w:r>
        <w:rPr>
          <w:rFonts w:hint="eastAsia"/>
        </w:rPr>
        <w:t>煅</w:t>
      </w:r>
      <w:r w:rsidRPr="00A72FF3">
        <w:rPr>
          <w:rFonts w:hint="eastAsia"/>
        </w:rPr>
        <w:t>用之</w:t>
      </w:r>
      <w:r w:rsidR="006C4C45">
        <w:t>，</w:t>
      </w:r>
      <w:r w:rsidRPr="00A72FF3">
        <w:rPr>
          <w:rFonts w:hint="eastAsia"/>
        </w:rPr>
        <w:t>則辛散之性變為收斂</w:t>
      </w:r>
      <w:r w:rsidR="00F13728">
        <w:t>（</w:t>
      </w:r>
      <w:r w:rsidRPr="00A72FF3">
        <w:rPr>
          <w:rFonts w:hint="eastAsia"/>
        </w:rPr>
        <w:t>點豆腐者必</w:t>
      </w:r>
      <w:r>
        <w:rPr>
          <w:rFonts w:hint="eastAsia"/>
        </w:rPr>
        <w:t>煅</w:t>
      </w:r>
      <w:r w:rsidRPr="00A72FF3">
        <w:rPr>
          <w:rFonts w:hint="eastAsia"/>
        </w:rPr>
        <w:t>用</w:t>
      </w:r>
      <w:r w:rsidR="006C4C45">
        <w:rPr>
          <w:rFonts w:hint="eastAsia"/>
        </w:rPr>
        <w:t>，</w:t>
      </w:r>
      <w:r w:rsidRPr="00A72FF3">
        <w:rPr>
          <w:rFonts w:hint="eastAsia"/>
        </w:rPr>
        <w:t>以其能收斂也</w:t>
      </w:r>
      <w:r w:rsidR="00F13728">
        <w:t>）</w:t>
      </w:r>
      <w:r w:rsidR="006C4C45">
        <w:t>，</w:t>
      </w:r>
      <w:r w:rsidRPr="00A72FF3">
        <w:rPr>
          <w:rFonts w:hint="eastAsia"/>
        </w:rPr>
        <w:t>用</w:t>
      </w:r>
      <w:r w:rsidR="00D24630">
        <w:rPr>
          <w:rFonts w:hint="eastAsia"/>
        </w:rPr>
        <w:t>於</w:t>
      </w:r>
      <w:r w:rsidRPr="00A72FF3">
        <w:rPr>
          <w:rFonts w:hint="eastAsia"/>
        </w:rPr>
        <w:t>外感有實熱者</w:t>
      </w:r>
      <w:r w:rsidR="006C4C45">
        <w:t>，</w:t>
      </w:r>
      <w:r w:rsidRPr="00A72FF3">
        <w:rPr>
          <w:rFonts w:hint="eastAsia"/>
        </w:rPr>
        <w:t>至一兩即能傷人</w:t>
      </w:r>
      <w:r w:rsidR="006C4C45">
        <w:t>，</w:t>
      </w:r>
      <w:r w:rsidRPr="00A72FF3">
        <w:rPr>
          <w:rFonts w:hint="eastAsia"/>
        </w:rPr>
        <w:t>因外感之熱</w:t>
      </w:r>
      <w:r w:rsidR="00DD26F7">
        <w:rPr>
          <w:rFonts w:hint="eastAsia"/>
        </w:rPr>
        <w:t>，</w:t>
      </w:r>
      <w:r w:rsidRPr="00A72FF3">
        <w:rPr>
          <w:rFonts w:hint="eastAsia"/>
        </w:rPr>
        <w:t>宜</w:t>
      </w:r>
      <w:r>
        <w:rPr>
          <w:rFonts w:hint="eastAsia"/>
        </w:rPr>
        <w:t>散不宜斂也。乃重用煅石膏而僨事者</w:t>
      </w:r>
      <w:r w:rsidR="006C4C45">
        <w:t>，</w:t>
      </w:r>
      <w:r>
        <w:rPr>
          <w:rFonts w:hint="eastAsia"/>
        </w:rPr>
        <w:t>不知其誤在煅不在石膏</w:t>
      </w:r>
      <w:r w:rsidR="006C4C45">
        <w:t>，</w:t>
      </w:r>
      <w:r>
        <w:rPr>
          <w:rFonts w:hint="eastAsia"/>
        </w:rPr>
        <w:t>轉謂煅用之而猶猛悍如此</w:t>
      </w:r>
      <w:r w:rsidR="006C4C45">
        <w:t>，</w:t>
      </w:r>
      <w:r>
        <w:rPr>
          <w:rFonts w:hint="eastAsia"/>
        </w:rPr>
        <w:t>則不煅者更可知矣。</w:t>
      </w:r>
      <w:r w:rsidR="00D24630">
        <w:rPr>
          <w:rFonts w:hint="eastAsia"/>
        </w:rPr>
        <w:t>於</w:t>
      </w:r>
      <w:r>
        <w:rPr>
          <w:rFonts w:hint="eastAsia"/>
        </w:rPr>
        <w:t>是遂視用生石膏為畏途</w:t>
      </w:r>
      <w:r w:rsidR="006C4C45">
        <w:t>，</w:t>
      </w:r>
      <w:r>
        <w:rPr>
          <w:rFonts w:hint="eastAsia"/>
        </w:rPr>
        <w:t>即有放膽用者</w:t>
      </w:r>
      <w:r w:rsidR="006C4C45">
        <w:t>，</w:t>
      </w:r>
      <w:r>
        <w:rPr>
          <w:rFonts w:hint="eastAsia"/>
        </w:rPr>
        <w:t>亦不過七八錢而止。夫石膏之質甚重</w:t>
      </w:r>
      <w:r w:rsidR="006C4C45">
        <w:t>，</w:t>
      </w:r>
      <w:r>
        <w:rPr>
          <w:rFonts w:hint="eastAsia"/>
        </w:rPr>
        <w:t>七八錢不過一大撮耳。以微寒之藥</w:t>
      </w:r>
      <w:r w:rsidR="006C4C45">
        <w:t>，</w:t>
      </w:r>
      <w:r>
        <w:rPr>
          <w:rFonts w:hint="eastAsia"/>
        </w:rPr>
        <w:t>欲用一大撮以挽回極重之寒溫</w:t>
      </w:r>
      <w:r w:rsidR="006C4C45">
        <w:t>，</w:t>
      </w:r>
      <w:r>
        <w:rPr>
          <w:rFonts w:hint="eastAsia"/>
        </w:rPr>
        <w:t>又何能有大效？是以愚治外感有實熱者</w:t>
      </w:r>
      <w:r w:rsidR="006C4C45">
        <w:t>，</w:t>
      </w:r>
      <w:r>
        <w:rPr>
          <w:rFonts w:hint="eastAsia"/>
        </w:rPr>
        <w:t>輕證亦必用至兩許</w:t>
      </w:r>
      <w:r w:rsidR="00DD26F7">
        <w:rPr>
          <w:rFonts w:hint="eastAsia"/>
        </w:rPr>
        <w:t>，</w:t>
      </w:r>
      <w:r>
        <w:rPr>
          <w:rFonts w:hint="eastAsia"/>
        </w:rPr>
        <w:t>若實熱熾盛</w:t>
      </w:r>
      <w:r w:rsidR="006C4C45">
        <w:t>，</w:t>
      </w:r>
      <w:r>
        <w:rPr>
          <w:rFonts w:hint="eastAsia"/>
        </w:rPr>
        <w:t>又恒重用至三四兩</w:t>
      </w:r>
      <w:r w:rsidR="006C4C45">
        <w:t>，</w:t>
      </w:r>
      <w:r>
        <w:rPr>
          <w:rFonts w:hint="eastAsia"/>
        </w:rPr>
        <w:t>將藥煎湯數盅</w:t>
      </w:r>
      <w:r w:rsidR="006C4C45">
        <w:t>，</w:t>
      </w:r>
      <w:r>
        <w:rPr>
          <w:rFonts w:hint="eastAsia"/>
        </w:rPr>
        <w:t>分三四次溫飲下</w:t>
      </w:r>
      <w:r w:rsidR="006C4C45">
        <w:t>，</w:t>
      </w:r>
      <w:r>
        <w:rPr>
          <w:rFonts w:hint="eastAsia"/>
        </w:rPr>
        <w:t>欲以免病家之疑</w:t>
      </w:r>
      <w:r w:rsidR="006C4C45">
        <w:t>，</w:t>
      </w:r>
      <w:r>
        <w:rPr>
          <w:rFonts w:hint="eastAsia"/>
        </w:rPr>
        <w:t>且欲其藥力常在上焦</w:t>
      </w:r>
      <w:r w:rsidR="006C4C45">
        <w:t>，</w:t>
      </w:r>
      <w:r>
        <w:rPr>
          <w:rFonts w:hint="eastAsia"/>
        </w:rPr>
        <w:t>而寒涼不侵下焦</w:t>
      </w:r>
      <w:r w:rsidR="00DD26F7">
        <w:rPr>
          <w:rFonts w:hint="eastAsia"/>
        </w:rPr>
        <w:t>，</w:t>
      </w:r>
      <w:r>
        <w:rPr>
          <w:rFonts w:hint="eastAsia"/>
        </w:rPr>
        <w:t>致滑瀉也。蓋石膏生用</w:t>
      </w:r>
      <w:r w:rsidR="006C4C45">
        <w:t>，</w:t>
      </w:r>
      <w:r>
        <w:rPr>
          <w:rFonts w:hint="eastAsia"/>
        </w:rPr>
        <w:t>以治外感實熱</w:t>
      </w:r>
      <w:r w:rsidR="006C4C45">
        <w:t>，</w:t>
      </w:r>
      <w:r>
        <w:rPr>
          <w:rFonts w:hint="eastAsia"/>
        </w:rPr>
        <w:t>斷無傷人之理</w:t>
      </w:r>
      <w:r w:rsidR="006C4C45">
        <w:t>，</w:t>
      </w:r>
      <w:r>
        <w:rPr>
          <w:rFonts w:hint="eastAsia"/>
        </w:rPr>
        <w:t>且放膽用之</w:t>
      </w:r>
      <w:r w:rsidR="006C4C45">
        <w:t>，</w:t>
      </w:r>
      <w:r>
        <w:rPr>
          <w:rFonts w:hint="eastAsia"/>
        </w:rPr>
        <w:t>亦斷無不能退熱之理。特是坊間軋細之石膏多</w:t>
      </w:r>
      <w:r w:rsidR="00AD7840">
        <w:rPr>
          <w:rFonts w:hint="eastAsia"/>
        </w:rPr>
        <w:t>係</w:t>
      </w:r>
      <w:r>
        <w:rPr>
          <w:rFonts w:hint="eastAsia"/>
        </w:rPr>
        <w:t>煅者</w:t>
      </w:r>
      <w:r w:rsidR="006C4C45">
        <w:t>，</w:t>
      </w:r>
      <w:r>
        <w:rPr>
          <w:rFonts w:hint="eastAsia"/>
        </w:rPr>
        <w:t>即方中明開生者</w:t>
      </w:r>
      <w:r w:rsidR="006C4C45">
        <w:t>，</w:t>
      </w:r>
      <w:r>
        <w:rPr>
          <w:rFonts w:hint="eastAsia"/>
        </w:rPr>
        <w:t>亦恒以煅者充之</w:t>
      </w:r>
      <w:r w:rsidR="006C4C45">
        <w:t>，</w:t>
      </w:r>
      <w:r>
        <w:rPr>
          <w:rFonts w:hint="eastAsia"/>
        </w:rPr>
        <w:t>因煅者其所素備</w:t>
      </w:r>
      <w:r w:rsidR="006C4C45">
        <w:t>，</w:t>
      </w:r>
      <w:r>
        <w:rPr>
          <w:rFonts w:hint="eastAsia"/>
        </w:rPr>
        <w:t>且又自覺慎重也。故凡用生石膏者</w:t>
      </w:r>
      <w:r w:rsidR="006C4C45">
        <w:t>，</w:t>
      </w:r>
      <w:r>
        <w:rPr>
          <w:rFonts w:hint="eastAsia"/>
        </w:rPr>
        <w:t>宜買其整塊明亮者</w:t>
      </w:r>
      <w:r w:rsidR="006C4C45">
        <w:t>，</w:t>
      </w:r>
      <w:r>
        <w:rPr>
          <w:rFonts w:hint="eastAsia"/>
        </w:rPr>
        <w:t>自監視軋細方的。</w:t>
      </w:r>
    </w:p>
    <w:p w:rsidR="00A02604" w:rsidRDefault="00A72FF3" w:rsidP="00A72FF3">
      <w:pPr>
        <w:pStyle w:val="2f3"/>
        <w:ind w:firstLine="712"/>
      </w:pPr>
      <w:r>
        <w:rPr>
          <w:rFonts w:hint="eastAsia"/>
        </w:rPr>
        <w:t>或問「同一石膏也</w:t>
      </w:r>
      <w:r w:rsidR="006C4C45">
        <w:t>，</w:t>
      </w:r>
      <w:r>
        <w:rPr>
          <w:rFonts w:hint="eastAsia"/>
        </w:rPr>
        <w:t>何以生用之則能散</w:t>
      </w:r>
      <w:r w:rsidR="006C4C45">
        <w:t>，</w:t>
      </w:r>
      <w:r>
        <w:rPr>
          <w:rFonts w:hint="eastAsia"/>
        </w:rPr>
        <w:t>煅用之則性之散者驟變為斂乎」？答曰「石藥之性與草木之藥不同</w:t>
      </w:r>
      <w:r w:rsidR="006C4C45">
        <w:t>，</w:t>
      </w:r>
      <w:r>
        <w:rPr>
          <w:rFonts w:hint="eastAsia"/>
        </w:rPr>
        <w:t>恒因煅與不煅而其性迥異</w:t>
      </w:r>
      <w:r w:rsidR="00DD26F7">
        <w:rPr>
          <w:rFonts w:hint="eastAsia"/>
        </w:rPr>
        <w:t>，</w:t>
      </w:r>
      <w:r>
        <w:rPr>
          <w:rFonts w:hint="eastAsia"/>
        </w:rPr>
        <w:t>如丹砂無毒</w:t>
      </w:r>
      <w:r w:rsidR="006C4C45">
        <w:t>，</w:t>
      </w:r>
      <w:r>
        <w:rPr>
          <w:rFonts w:hint="eastAsia"/>
        </w:rPr>
        <w:t>煅之即有毒</w:t>
      </w:r>
      <w:r w:rsidR="006C4C45">
        <w:t>，</w:t>
      </w:r>
      <w:r>
        <w:rPr>
          <w:rFonts w:hint="eastAsia"/>
        </w:rPr>
        <w:t>煅石作石灰</w:t>
      </w:r>
      <w:r w:rsidR="006C4C45">
        <w:t>，</w:t>
      </w:r>
      <w:r>
        <w:rPr>
          <w:rFonts w:hint="eastAsia"/>
        </w:rPr>
        <w:t>其燥烈之性頓發</w:t>
      </w:r>
      <w:r w:rsidR="006C4C45">
        <w:t>，</w:t>
      </w:r>
      <w:r>
        <w:rPr>
          <w:rFonts w:hint="eastAsia"/>
        </w:rPr>
        <w:t>以水沃之</w:t>
      </w:r>
      <w:r w:rsidR="00DD26F7">
        <w:rPr>
          <w:rFonts w:hint="eastAsia"/>
        </w:rPr>
        <w:t>，</w:t>
      </w:r>
      <w:r>
        <w:rPr>
          <w:rFonts w:hint="eastAsia"/>
        </w:rPr>
        <w:t>其熱如火。石膏原硫、氧、</w:t>
      </w:r>
      <w:r>
        <w:rPr>
          <w:rFonts w:hint="eastAsia"/>
        </w:rPr>
        <w:lastRenderedPageBreak/>
        <w:t>氫、鈣化合而成</w:t>
      </w:r>
      <w:r w:rsidR="006C4C45">
        <w:t>，</w:t>
      </w:r>
      <w:r>
        <w:rPr>
          <w:rFonts w:hint="eastAsia"/>
        </w:rPr>
        <w:t>煅之則硫、氧、氫皆飛去</w:t>
      </w:r>
      <w:r w:rsidR="006C4C45">
        <w:t>，</w:t>
      </w:r>
      <w:r>
        <w:rPr>
          <w:rFonts w:hint="eastAsia"/>
        </w:rPr>
        <w:t>所餘之鈣已變為石灰</w:t>
      </w:r>
      <w:r w:rsidR="006C4C45">
        <w:t>，</w:t>
      </w:r>
      <w:r>
        <w:rPr>
          <w:rFonts w:hint="eastAsia"/>
        </w:rPr>
        <w:t>黏澀異常。是以燒洋灰者</w:t>
      </w:r>
      <w:r w:rsidR="006C4C45">
        <w:t>，</w:t>
      </w:r>
      <w:r>
        <w:rPr>
          <w:rFonts w:hint="eastAsia"/>
        </w:rPr>
        <w:t>必多用石膏</w:t>
      </w:r>
      <w:r w:rsidR="006C4C45">
        <w:t>，</w:t>
      </w:r>
      <w:r>
        <w:rPr>
          <w:rFonts w:hint="eastAsia"/>
        </w:rPr>
        <w:t>洋灰豈可服乎？故凡煎石膏</w:t>
      </w:r>
      <w:r w:rsidR="006C4C45">
        <w:t>，</w:t>
      </w:r>
      <w:r>
        <w:rPr>
          <w:rFonts w:hint="eastAsia"/>
        </w:rPr>
        <w:t>其渣凝結</w:t>
      </w:r>
      <w:r w:rsidR="00D24630">
        <w:rPr>
          <w:rFonts w:hint="eastAsia"/>
        </w:rPr>
        <w:t>於</w:t>
      </w:r>
      <w:r>
        <w:rPr>
          <w:rFonts w:hint="eastAsia"/>
        </w:rPr>
        <w:t>罐底者</w:t>
      </w:r>
      <w:r w:rsidR="006C4C45">
        <w:t>，</w:t>
      </w:r>
      <w:r>
        <w:rPr>
          <w:rFonts w:hint="eastAsia"/>
        </w:rPr>
        <w:t>即</w:t>
      </w:r>
      <w:r w:rsidR="00AD7840">
        <w:rPr>
          <w:rFonts w:hint="eastAsia"/>
        </w:rPr>
        <w:t>係</w:t>
      </w:r>
      <w:r>
        <w:rPr>
          <w:rFonts w:hint="eastAsia"/>
        </w:rPr>
        <w:t>煅石膏</w:t>
      </w:r>
      <w:r w:rsidR="006C4C45">
        <w:t>，</w:t>
      </w:r>
      <w:r>
        <w:rPr>
          <w:rFonts w:hint="eastAsia"/>
        </w:rPr>
        <w:t>其藥即斷不可服。</w:t>
      </w:r>
    </w:p>
    <w:p w:rsidR="00CA17D7" w:rsidRDefault="00CA17D7" w:rsidP="00CA17D7">
      <w:pPr>
        <w:pStyle w:val="2f3"/>
        <w:ind w:firstLine="712"/>
      </w:pPr>
      <w:r>
        <w:rPr>
          <w:rFonts w:hint="eastAsia"/>
        </w:rPr>
        <w:t>十二、細辛有服不過錢之說</w:t>
      </w:r>
      <w:r w:rsidR="006C4C45">
        <w:t>，</w:t>
      </w:r>
      <w:r>
        <w:rPr>
          <w:rFonts w:hint="eastAsia"/>
        </w:rPr>
        <w:t>後世醫者恒多非之</w:t>
      </w:r>
      <w:r w:rsidR="006C4C45">
        <w:t>，</w:t>
      </w:r>
      <w:r>
        <w:rPr>
          <w:rFonts w:hint="eastAsia"/>
        </w:rPr>
        <w:t>不知其說原不可廢。凡味辛兼能麻口之藥</w:t>
      </w:r>
      <w:r w:rsidR="006C4C45">
        <w:t>，</w:t>
      </w:r>
      <w:r>
        <w:rPr>
          <w:rFonts w:hint="eastAsia"/>
        </w:rPr>
        <w:t>若花椒、天雄、生半夏</w:t>
      </w:r>
      <w:r w:rsidR="006C4C45">
        <w:t>，</w:t>
      </w:r>
      <w:r>
        <w:rPr>
          <w:rFonts w:hint="eastAsia"/>
        </w:rPr>
        <w:t>大抵皆有此弊</w:t>
      </w:r>
      <w:r w:rsidR="006C4C45">
        <w:t>，</w:t>
      </w:r>
      <w:r>
        <w:rPr>
          <w:rFonts w:hint="eastAsia"/>
        </w:rPr>
        <w:t>不但細辛也。蓋能麻口者</w:t>
      </w:r>
      <w:r w:rsidR="006C4C45">
        <w:t>，</w:t>
      </w:r>
      <w:r>
        <w:rPr>
          <w:rFonts w:hint="eastAsia"/>
        </w:rPr>
        <w:t>即能麻肺</w:t>
      </w:r>
      <w:r w:rsidR="006C4C45">
        <w:t>，</w:t>
      </w:r>
      <w:r>
        <w:rPr>
          <w:rFonts w:hint="eastAsia"/>
        </w:rPr>
        <w:t>肺麻則其呼吸即停矣。嘗因胃中受涼</w:t>
      </w:r>
      <w:r w:rsidR="006C4C45">
        <w:t>，</w:t>
      </w:r>
      <w:r>
        <w:rPr>
          <w:rFonts w:hint="eastAsia"/>
        </w:rPr>
        <w:t>嚼服花椒約三十粒</w:t>
      </w:r>
      <w:r w:rsidR="006C4C45">
        <w:t>，</w:t>
      </w:r>
      <w:r>
        <w:rPr>
          <w:rFonts w:hint="eastAsia"/>
        </w:rPr>
        <w:t>下嚥後即覺氣不上達</w:t>
      </w:r>
      <w:r w:rsidR="006C4C45">
        <w:t>，</w:t>
      </w:r>
      <w:r>
        <w:rPr>
          <w:rFonts w:hint="eastAsia"/>
        </w:rPr>
        <w:t>移時呼吸始復常</w:t>
      </w:r>
      <w:r w:rsidR="00DD26F7">
        <w:rPr>
          <w:rFonts w:hint="eastAsia"/>
        </w:rPr>
        <w:t>，</w:t>
      </w:r>
      <w:r>
        <w:rPr>
          <w:rFonts w:hint="eastAsia"/>
        </w:rPr>
        <w:t>乃悟古人諫君恐有不測</w:t>
      </w:r>
      <w:r w:rsidR="006C4C45">
        <w:t>，</w:t>
      </w:r>
      <w:r>
        <w:rPr>
          <w:rFonts w:hint="eastAsia"/>
        </w:rPr>
        <w:t>故有搗椒自隨者。由斯觀之</w:t>
      </w:r>
      <w:r w:rsidR="006C4C45">
        <w:t>，</w:t>
      </w:r>
      <w:r>
        <w:rPr>
          <w:rFonts w:hint="eastAsia"/>
        </w:rPr>
        <w:t>用藥可不慎哉</w:t>
      </w:r>
      <w:r w:rsidR="00D04719">
        <w:rPr>
          <w:rFonts w:hint="eastAsia"/>
        </w:rPr>
        <w:t>！</w:t>
      </w:r>
    </w:p>
    <w:p w:rsidR="00CA17D7" w:rsidRDefault="00CA17D7" w:rsidP="00CA17D7">
      <w:pPr>
        <w:pStyle w:val="2f3"/>
        <w:ind w:firstLine="712"/>
      </w:pPr>
      <w:r>
        <w:rPr>
          <w:rFonts w:hint="eastAsia"/>
        </w:rPr>
        <w:t>十三、半夏為降逆止嘔之主藥</w:t>
      </w:r>
      <w:r w:rsidR="006C4C45">
        <w:t>，</w:t>
      </w:r>
      <w:r>
        <w:rPr>
          <w:rFonts w:hint="eastAsia"/>
        </w:rPr>
        <w:t>今坊間制以白礬</w:t>
      </w:r>
      <w:r w:rsidR="006C4C45">
        <w:t>，</w:t>
      </w:r>
      <w:r>
        <w:rPr>
          <w:rFonts w:hint="eastAsia"/>
        </w:rPr>
        <w:t>若用以降逆氣止嘔吐</w:t>
      </w:r>
      <w:r w:rsidR="006C4C45">
        <w:t>，</w:t>
      </w:r>
      <w:r>
        <w:rPr>
          <w:rFonts w:hint="eastAsia"/>
        </w:rPr>
        <w:t>恐服後病轉增劇</w:t>
      </w:r>
      <w:r w:rsidR="006C4C45">
        <w:t>，</w:t>
      </w:r>
      <w:r>
        <w:rPr>
          <w:rFonts w:hint="eastAsia"/>
        </w:rPr>
        <w:t>因礬味能令人湧吐也。愚用半夏治此等證</w:t>
      </w:r>
      <w:r w:rsidR="006C4C45">
        <w:t>，</w:t>
      </w:r>
      <w:r>
        <w:rPr>
          <w:rFonts w:hint="eastAsia"/>
        </w:rPr>
        <w:t>必用微溫之水將半夏淘洗數次</w:t>
      </w:r>
      <w:r w:rsidR="006C4C45">
        <w:t>，</w:t>
      </w:r>
      <w:r>
        <w:rPr>
          <w:rFonts w:hint="eastAsia"/>
        </w:rPr>
        <w:t>務須將礬味淘淨。然淘時須斟酌其礬有多少</w:t>
      </w:r>
      <w:r w:rsidR="006C4C45">
        <w:t>，</w:t>
      </w:r>
      <w:r>
        <w:rPr>
          <w:rFonts w:hint="eastAsia"/>
        </w:rPr>
        <w:t>即額外加半夏多少</w:t>
      </w:r>
      <w:r w:rsidR="006C4C45">
        <w:t>，</w:t>
      </w:r>
      <w:r>
        <w:rPr>
          <w:rFonts w:hint="eastAsia"/>
        </w:rPr>
        <w:t>約計其淘淨曬乾後</w:t>
      </w:r>
      <w:r w:rsidR="006C4C45">
        <w:t>，</w:t>
      </w:r>
      <w:r>
        <w:rPr>
          <w:rFonts w:hint="eastAsia"/>
        </w:rPr>
        <w:t>仍還足原定分量。至坊間之好清半夏</w:t>
      </w:r>
      <w:r w:rsidR="006C4C45">
        <w:t>，</w:t>
      </w:r>
      <w:r>
        <w:rPr>
          <w:rFonts w:hint="eastAsia"/>
        </w:rPr>
        <w:t>其礬較少</w:t>
      </w:r>
      <w:r w:rsidR="006C4C45">
        <w:t>，</w:t>
      </w:r>
      <w:r>
        <w:rPr>
          <w:rFonts w:hint="eastAsia"/>
        </w:rPr>
        <w:t>用時亦須淘之</w:t>
      </w:r>
      <w:r w:rsidR="00DD26F7">
        <w:rPr>
          <w:rFonts w:hint="eastAsia"/>
        </w:rPr>
        <w:t>，</w:t>
      </w:r>
      <w:r>
        <w:rPr>
          <w:rFonts w:hint="eastAsia"/>
        </w:rPr>
        <w:t>若專用以利痰</w:t>
      </w:r>
      <w:r w:rsidR="006C4C45">
        <w:t>，</w:t>
      </w:r>
      <w:r>
        <w:rPr>
          <w:rFonts w:hint="eastAsia"/>
        </w:rPr>
        <w:t>則清半夏不淘亦可。</w:t>
      </w:r>
    </w:p>
    <w:p w:rsidR="00A72FF3" w:rsidRDefault="00CA17D7" w:rsidP="00CA17D7">
      <w:pPr>
        <w:pStyle w:val="2f3"/>
        <w:ind w:firstLine="712"/>
      </w:pPr>
      <w:r>
        <w:rPr>
          <w:rFonts w:hint="eastAsia"/>
        </w:rPr>
        <w:t>十四、龍骨、牡蠣</w:t>
      </w:r>
      <w:r w:rsidR="006C4C45">
        <w:t>，</w:t>
      </w:r>
      <w:r>
        <w:rPr>
          <w:rFonts w:hint="eastAsia"/>
        </w:rPr>
        <w:t>若專取其收澀</w:t>
      </w:r>
      <w:r w:rsidR="00DD26F7">
        <w:rPr>
          <w:rFonts w:hint="eastAsia"/>
        </w:rPr>
        <w:t>，</w:t>
      </w:r>
      <w:r>
        <w:rPr>
          <w:rFonts w:hint="eastAsia"/>
        </w:rPr>
        <w:t>可以</w:t>
      </w:r>
      <w:r w:rsidR="00E66C96">
        <w:rPr>
          <w:rFonts w:hint="eastAsia"/>
        </w:rPr>
        <w:t>煅</w:t>
      </w:r>
      <w:r>
        <w:rPr>
          <w:rFonts w:hint="eastAsia"/>
        </w:rPr>
        <w:t>用</w:t>
      </w:r>
      <w:r w:rsidR="006C4C45">
        <w:t>，</w:t>
      </w:r>
      <w:r>
        <w:rPr>
          <w:rFonts w:hint="eastAsia"/>
        </w:rPr>
        <w:t>若用以滋陰、用以斂火</w:t>
      </w:r>
      <w:r w:rsidR="006C4C45">
        <w:t>，</w:t>
      </w:r>
      <w:r>
        <w:rPr>
          <w:rFonts w:hint="eastAsia"/>
        </w:rPr>
        <w:t>兼取其開通者（二藥皆歛而開）</w:t>
      </w:r>
      <w:r w:rsidR="006C4C45">
        <w:rPr>
          <w:rFonts w:hint="eastAsia"/>
        </w:rPr>
        <w:t>，</w:t>
      </w:r>
      <w:r>
        <w:rPr>
          <w:rFonts w:hint="eastAsia"/>
        </w:rPr>
        <w:t>皆不可</w:t>
      </w:r>
      <w:r w:rsidR="00E66C96">
        <w:rPr>
          <w:rFonts w:hint="eastAsia"/>
        </w:rPr>
        <w:t>煅</w:t>
      </w:r>
      <w:r>
        <w:rPr>
          <w:rFonts w:hint="eastAsia"/>
        </w:rPr>
        <w:t>。若用</w:t>
      </w:r>
      <w:r w:rsidR="00D24630">
        <w:rPr>
          <w:rFonts w:hint="eastAsia"/>
        </w:rPr>
        <w:t>於</w:t>
      </w:r>
      <w:r>
        <w:rPr>
          <w:rFonts w:hint="eastAsia"/>
        </w:rPr>
        <w:t>丸散中</w:t>
      </w:r>
      <w:r w:rsidR="006C4C45">
        <w:t>，</w:t>
      </w:r>
      <w:r>
        <w:rPr>
          <w:rFonts w:hint="eastAsia"/>
        </w:rPr>
        <w:t>微</w:t>
      </w:r>
      <w:r w:rsidR="00E66C96">
        <w:rPr>
          <w:rFonts w:hint="eastAsia"/>
        </w:rPr>
        <w:t>煅</w:t>
      </w:r>
      <w:r>
        <w:rPr>
          <w:rFonts w:hint="eastAsia"/>
        </w:rPr>
        <w:t>亦可</w:t>
      </w:r>
      <w:r w:rsidR="00DD26F7">
        <w:rPr>
          <w:rFonts w:hint="eastAsia"/>
        </w:rPr>
        <w:t>，</w:t>
      </w:r>
      <w:r>
        <w:rPr>
          <w:rFonts w:hint="eastAsia"/>
        </w:rPr>
        <w:t>今用者一概</w:t>
      </w:r>
      <w:r w:rsidR="00E66C96">
        <w:rPr>
          <w:rFonts w:hint="eastAsia"/>
        </w:rPr>
        <w:t>煅</w:t>
      </w:r>
      <w:r>
        <w:rPr>
          <w:rFonts w:hint="eastAsia"/>
        </w:rPr>
        <w:t>之</w:t>
      </w:r>
      <w:r w:rsidR="006C4C45">
        <w:rPr>
          <w:rFonts w:hint="eastAsia"/>
        </w:rPr>
        <w:t>，</w:t>
      </w:r>
      <w:r>
        <w:rPr>
          <w:rFonts w:hint="eastAsia"/>
        </w:rPr>
        <w:t>殊非所宜。</w:t>
      </w:r>
    </w:p>
    <w:p w:rsidR="00D04719" w:rsidRDefault="00D04719" w:rsidP="00D04719">
      <w:pPr>
        <w:pStyle w:val="2f3"/>
        <w:ind w:firstLine="712"/>
      </w:pPr>
      <w:r>
        <w:rPr>
          <w:rFonts w:hint="eastAsia"/>
        </w:rPr>
        <w:t>十五、山茱萸之核原不可入藥</w:t>
      </w:r>
      <w:r w:rsidR="006C4C45">
        <w:t>，</w:t>
      </w:r>
      <w:r>
        <w:rPr>
          <w:rFonts w:hint="eastAsia"/>
        </w:rPr>
        <w:t>以其能令人小便不利也。而僻處藥坊所賣山茱萸</w:t>
      </w:r>
      <w:r w:rsidR="006C4C45">
        <w:t>，</w:t>
      </w:r>
      <w:r>
        <w:rPr>
          <w:rFonts w:hint="eastAsia"/>
        </w:rPr>
        <w:t>往往核與肉參半</w:t>
      </w:r>
      <w:r w:rsidR="006C4C45">
        <w:t>，</w:t>
      </w:r>
      <w:r>
        <w:rPr>
          <w:rFonts w:hint="eastAsia"/>
        </w:rPr>
        <w:t>甚或核多</w:t>
      </w:r>
      <w:r w:rsidR="00D24630">
        <w:rPr>
          <w:rFonts w:hint="eastAsia"/>
        </w:rPr>
        <w:t>於</w:t>
      </w:r>
      <w:r>
        <w:rPr>
          <w:rFonts w:hint="eastAsia"/>
        </w:rPr>
        <w:t>肉</w:t>
      </w:r>
      <w:r w:rsidR="00DD26F7">
        <w:rPr>
          <w:rFonts w:hint="eastAsia"/>
        </w:rPr>
        <w:t>，</w:t>
      </w:r>
      <w:r>
        <w:rPr>
          <w:rFonts w:hint="eastAsia"/>
        </w:rPr>
        <w:t>即方中注明去凈核</w:t>
      </w:r>
      <w:r w:rsidR="006C4C45">
        <w:t>，</w:t>
      </w:r>
      <w:r>
        <w:rPr>
          <w:rFonts w:hint="eastAsia"/>
        </w:rPr>
        <w:t>亦多不為去</w:t>
      </w:r>
      <w:r w:rsidR="006C4C45">
        <w:t>，</w:t>
      </w:r>
      <w:r>
        <w:rPr>
          <w:rFonts w:hint="eastAsia"/>
        </w:rPr>
        <w:t>誤人</w:t>
      </w:r>
      <w:r>
        <w:rPr>
          <w:rFonts w:hint="eastAsia"/>
        </w:rPr>
        <w:lastRenderedPageBreak/>
        <w:t>甚矣。斯編重用山茱萸治險證之處甚多</w:t>
      </w:r>
      <w:r w:rsidR="006C4C45">
        <w:t>，</w:t>
      </w:r>
      <w:r>
        <w:rPr>
          <w:rFonts w:hint="eastAsia"/>
        </w:rPr>
        <w:t>凡用時愚必自加檢點</w:t>
      </w:r>
      <w:r w:rsidR="006C4C45">
        <w:t>，</w:t>
      </w:r>
      <w:r>
        <w:rPr>
          <w:rFonts w:hint="eastAsia"/>
        </w:rPr>
        <w:t>或說給病家檢點</w:t>
      </w:r>
      <w:r w:rsidR="006C4C45">
        <w:t>，</w:t>
      </w:r>
      <w:r>
        <w:rPr>
          <w:rFonts w:hint="eastAsia"/>
        </w:rPr>
        <w:t>務要將核去淨</w:t>
      </w:r>
      <w:r w:rsidR="006C4C45">
        <w:t>，</w:t>
      </w:r>
      <w:r>
        <w:rPr>
          <w:rFonts w:hint="eastAsia"/>
        </w:rPr>
        <w:t>而其分量還足</w:t>
      </w:r>
      <w:r w:rsidR="006C4C45">
        <w:t>，</w:t>
      </w:r>
      <w:r>
        <w:rPr>
          <w:rFonts w:hint="eastAsia"/>
        </w:rPr>
        <w:t>然後不至誤事。又山萸肉之功用長</w:t>
      </w:r>
      <w:r w:rsidR="00D24630">
        <w:rPr>
          <w:rFonts w:hint="eastAsia"/>
        </w:rPr>
        <w:t>於</w:t>
      </w:r>
      <w:r>
        <w:rPr>
          <w:rFonts w:hint="eastAsia"/>
        </w:rPr>
        <w:t>救脫</w:t>
      </w:r>
      <w:r w:rsidR="006C4C45">
        <w:t>，</w:t>
      </w:r>
      <w:r>
        <w:rPr>
          <w:rFonts w:hint="eastAsia"/>
        </w:rPr>
        <w:t>而所以能固脫者</w:t>
      </w:r>
      <w:r w:rsidR="006C4C45">
        <w:t>，</w:t>
      </w:r>
      <w:r>
        <w:rPr>
          <w:rFonts w:hint="eastAsia"/>
        </w:rPr>
        <w:t>因其味之甚酸</w:t>
      </w:r>
      <w:r w:rsidR="006C4C45">
        <w:t>，</w:t>
      </w:r>
      <w:r>
        <w:rPr>
          <w:rFonts w:hint="eastAsia"/>
        </w:rPr>
        <w:t>然間有嘗之微有酸味者</w:t>
      </w:r>
      <w:r w:rsidR="006C4C45">
        <w:t>，</w:t>
      </w:r>
      <w:r>
        <w:rPr>
          <w:rFonts w:hint="eastAsia"/>
        </w:rPr>
        <w:t>此等萸肉實不堪用。用以治險證者</w:t>
      </w:r>
      <w:r w:rsidR="006C4C45">
        <w:t>，</w:t>
      </w:r>
      <w:r>
        <w:rPr>
          <w:rFonts w:hint="eastAsia"/>
        </w:rPr>
        <w:t>必須嘗其味極酸者</w:t>
      </w:r>
      <w:r w:rsidR="00DD26F7">
        <w:rPr>
          <w:rFonts w:hint="eastAsia"/>
        </w:rPr>
        <w:t>，</w:t>
      </w:r>
      <w:r>
        <w:rPr>
          <w:rFonts w:hint="eastAsia"/>
        </w:rPr>
        <w:t>然後用之</w:t>
      </w:r>
      <w:r w:rsidR="006C4C45">
        <w:t>，</w:t>
      </w:r>
      <w:r>
        <w:rPr>
          <w:rFonts w:hint="eastAsia"/>
        </w:rPr>
        <w:t>方能立建奇效。</w:t>
      </w:r>
    </w:p>
    <w:p w:rsidR="00D04719" w:rsidRDefault="00D04719" w:rsidP="00D04719">
      <w:pPr>
        <w:pStyle w:val="2f3"/>
        <w:ind w:firstLine="712"/>
      </w:pPr>
      <w:r>
        <w:rPr>
          <w:rFonts w:hint="eastAsia"/>
        </w:rPr>
        <w:t>十六、肉桂氣味俱厚</w:t>
      </w:r>
      <w:r w:rsidR="006C4C45">
        <w:t>，</w:t>
      </w:r>
      <w:r>
        <w:rPr>
          <w:rFonts w:hint="eastAsia"/>
        </w:rPr>
        <w:t>最忌久煎</w:t>
      </w:r>
      <w:r w:rsidR="006C4C45">
        <w:rPr>
          <w:rFonts w:hint="eastAsia"/>
        </w:rPr>
        <w:t>，</w:t>
      </w:r>
      <w:r>
        <w:rPr>
          <w:rFonts w:hint="eastAsia"/>
        </w:rPr>
        <w:t>而坊間又多搗為細末</w:t>
      </w:r>
      <w:r w:rsidR="006C4C45">
        <w:t>，</w:t>
      </w:r>
      <w:r>
        <w:rPr>
          <w:rFonts w:hint="eastAsia"/>
        </w:rPr>
        <w:t>數沸之後</w:t>
      </w:r>
      <w:r w:rsidR="006C4C45">
        <w:t>，</w:t>
      </w:r>
      <w:r>
        <w:rPr>
          <w:rFonts w:hint="eastAsia"/>
        </w:rPr>
        <w:t>藥力即減</w:t>
      </w:r>
      <w:r w:rsidR="006C4C45">
        <w:t>，</w:t>
      </w:r>
      <w:r>
        <w:rPr>
          <w:rFonts w:hint="eastAsia"/>
        </w:rPr>
        <w:t>況煎至數十沸乎？至</w:t>
      </w:r>
      <w:r w:rsidR="00D24630">
        <w:rPr>
          <w:rFonts w:hint="eastAsia"/>
        </w:rPr>
        <w:t>於</w:t>
      </w:r>
      <w:r>
        <w:rPr>
          <w:rFonts w:hint="eastAsia"/>
        </w:rPr>
        <w:t>石膏氣味俱淡</w:t>
      </w:r>
      <w:r w:rsidR="006C4C45">
        <w:t>，</w:t>
      </w:r>
      <w:r>
        <w:rPr>
          <w:rFonts w:hint="eastAsia"/>
        </w:rPr>
        <w:t>且</w:t>
      </w:r>
      <w:r w:rsidR="00AD7840">
        <w:rPr>
          <w:rFonts w:hint="eastAsia"/>
        </w:rPr>
        <w:t>係</w:t>
      </w:r>
      <w:r>
        <w:rPr>
          <w:rFonts w:hint="eastAsia"/>
        </w:rPr>
        <w:t>石質</w:t>
      </w:r>
      <w:r w:rsidR="006C4C45">
        <w:t>，</w:t>
      </w:r>
      <w:r>
        <w:rPr>
          <w:rFonts w:hint="eastAsia"/>
        </w:rPr>
        <w:t>非搗細煎之</w:t>
      </w:r>
      <w:r w:rsidR="006C4C45">
        <w:t>，</w:t>
      </w:r>
      <w:r>
        <w:rPr>
          <w:rFonts w:hint="eastAsia"/>
        </w:rPr>
        <w:t>則藥力不出。而坊間又多不為搗細</w:t>
      </w:r>
      <w:r w:rsidR="006C4C45">
        <w:t>，</w:t>
      </w:r>
      <w:r>
        <w:rPr>
          <w:rFonts w:hint="eastAsia"/>
        </w:rPr>
        <w:t>是以愚用石膏</w:t>
      </w:r>
      <w:r w:rsidR="006C4C45">
        <w:t>，</w:t>
      </w:r>
      <w:r>
        <w:rPr>
          <w:rFonts w:hint="eastAsia"/>
        </w:rPr>
        <w:t>必搗為細末</w:t>
      </w:r>
      <w:r w:rsidR="00DD26F7">
        <w:rPr>
          <w:rFonts w:hint="eastAsia"/>
        </w:rPr>
        <w:t>，</w:t>
      </w:r>
      <w:r>
        <w:rPr>
          <w:rFonts w:hint="eastAsia"/>
        </w:rPr>
        <w:t>然後煎之。若用肉桂</w:t>
      </w:r>
      <w:r w:rsidR="006C4C45">
        <w:t>，</w:t>
      </w:r>
      <w:r>
        <w:rPr>
          <w:rFonts w:hint="eastAsia"/>
        </w:rPr>
        <w:t>但去其粗皮</w:t>
      </w:r>
      <w:r w:rsidR="006C4C45">
        <w:t>，</w:t>
      </w:r>
      <w:r>
        <w:rPr>
          <w:rFonts w:hint="eastAsia"/>
        </w:rPr>
        <w:t>而以整塊入煎。至藥之類肉桂、類石膏者</w:t>
      </w:r>
      <w:r w:rsidR="006C4C45">
        <w:t>，</w:t>
      </w:r>
      <w:r>
        <w:rPr>
          <w:rFonts w:hint="eastAsia"/>
        </w:rPr>
        <w:t>可以肉桂、石膏為例矣。</w:t>
      </w:r>
    </w:p>
    <w:p w:rsidR="00D04719" w:rsidRDefault="00D04719" w:rsidP="00D04719">
      <w:pPr>
        <w:pStyle w:val="2f3"/>
        <w:ind w:firstLine="712"/>
      </w:pPr>
      <w:r>
        <w:rPr>
          <w:rFonts w:hint="eastAsia"/>
        </w:rPr>
        <w:t>十七、乳香、沒藥最宜生用</w:t>
      </w:r>
      <w:r w:rsidR="006C4C45">
        <w:t>，</w:t>
      </w:r>
      <w:r>
        <w:rPr>
          <w:rFonts w:hint="eastAsia"/>
        </w:rPr>
        <w:t>不可炒枯</w:t>
      </w:r>
      <w:r w:rsidR="00DD26F7">
        <w:rPr>
          <w:rFonts w:hint="eastAsia"/>
        </w:rPr>
        <w:t>，</w:t>
      </w:r>
      <w:r>
        <w:rPr>
          <w:rFonts w:hint="eastAsia"/>
        </w:rPr>
        <w:t>若用</w:t>
      </w:r>
      <w:r w:rsidR="00D24630">
        <w:rPr>
          <w:rFonts w:hint="eastAsia"/>
        </w:rPr>
        <w:t>於</w:t>
      </w:r>
      <w:r>
        <w:rPr>
          <w:rFonts w:hint="eastAsia"/>
        </w:rPr>
        <w:t>丸散中</w:t>
      </w:r>
      <w:r w:rsidR="006C4C45">
        <w:t>，</w:t>
      </w:r>
      <w:r>
        <w:rPr>
          <w:rFonts w:hint="eastAsia"/>
        </w:rPr>
        <w:t>先軋作粗渣</w:t>
      </w:r>
      <w:r w:rsidR="006C4C45">
        <w:t>，</w:t>
      </w:r>
      <w:r>
        <w:rPr>
          <w:rFonts w:hint="eastAsia"/>
        </w:rPr>
        <w:t>入鍋內</w:t>
      </w:r>
      <w:r w:rsidR="00DD26F7">
        <w:rPr>
          <w:rFonts w:hint="eastAsia"/>
        </w:rPr>
        <w:t>，</w:t>
      </w:r>
      <w:r>
        <w:rPr>
          <w:rFonts w:hint="eastAsia"/>
        </w:rPr>
        <w:t>隔紙烘至半熔</w:t>
      </w:r>
      <w:r w:rsidR="006C4C45">
        <w:t>，</w:t>
      </w:r>
      <w:r>
        <w:rPr>
          <w:rFonts w:hint="eastAsia"/>
        </w:rPr>
        <w:t>候冷軋之</w:t>
      </w:r>
      <w:r w:rsidR="006C4C45">
        <w:t>，</w:t>
      </w:r>
      <w:r>
        <w:rPr>
          <w:rFonts w:hint="eastAsia"/>
        </w:rPr>
        <w:t>即成細末</w:t>
      </w:r>
      <w:r w:rsidR="006C4C45">
        <w:t>，</w:t>
      </w:r>
      <w:r>
        <w:rPr>
          <w:rFonts w:hint="eastAsia"/>
        </w:rPr>
        <w:t>此乳香、沒藥去油之法。</w:t>
      </w:r>
    </w:p>
    <w:p w:rsidR="00D04719" w:rsidRDefault="00D04719" w:rsidP="00D04719">
      <w:pPr>
        <w:pStyle w:val="2f3"/>
        <w:ind w:firstLine="712"/>
      </w:pPr>
      <w:r>
        <w:rPr>
          <w:rFonts w:hint="eastAsia"/>
        </w:rPr>
        <w:t>十八、威靈仙、柴胡諸藥</w:t>
      </w:r>
      <w:r w:rsidR="006C4C45">
        <w:t>，</w:t>
      </w:r>
      <w:r>
        <w:rPr>
          <w:rFonts w:hint="eastAsia"/>
        </w:rPr>
        <w:t>原是用根</w:t>
      </w:r>
      <w:r w:rsidR="00DD26F7">
        <w:rPr>
          <w:rFonts w:hint="eastAsia"/>
        </w:rPr>
        <w:t>，</w:t>
      </w:r>
      <w:r>
        <w:rPr>
          <w:rFonts w:hint="eastAsia"/>
        </w:rPr>
        <w:t>坊間恒雜以莖葉</w:t>
      </w:r>
      <w:r w:rsidR="006C4C45">
        <w:t>，</w:t>
      </w:r>
      <w:r>
        <w:rPr>
          <w:rFonts w:hint="eastAsia"/>
        </w:rPr>
        <w:t>醫者不知甄別</w:t>
      </w:r>
      <w:r w:rsidR="006C4C45">
        <w:t>，</w:t>
      </w:r>
      <w:r>
        <w:rPr>
          <w:rFonts w:hint="eastAsia"/>
        </w:rPr>
        <w:t>即可誤事。細辛之葉</w:t>
      </w:r>
      <w:r w:rsidR="006C4C45">
        <w:t>，</w:t>
      </w:r>
      <w:r>
        <w:rPr>
          <w:rFonts w:hint="eastAsia"/>
        </w:rPr>
        <w:t>其功用亦不如根</w:t>
      </w:r>
      <w:r w:rsidR="006C4C45">
        <w:t>，</w:t>
      </w:r>
      <w:r>
        <w:rPr>
          <w:rFonts w:hint="eastAsia"/>
        </w:rPr>
        <w:t>故李瀕湖《本草綱目》亦謂用根。至樗白皮與桑白皮</w:t>
      </w:r>
      <w:r w:rsidR="006C4C45">
        <w:t>，</w:t>
      </w:r>
      <w:r>
        <w:rPr>
          <w:rFonts w:hint="eastAsia"/>
        </w:rPr>
        <w:t>亦皆用根上之皮</w:t>
      </w:r>
      <w:r w:rsidR="006C4C45">
        <w:t>，</w:t>
      </w:r>
      <w:r>
        <w:rPr>
          <w:rFonts w:hint="eastAsia"/>
        </w:rPr>
        <w:t>其真偽尤屬難辨</w:t>
      </w:r>
      <w:r w:rsidR="006C4C45">
        <w:t>，</w:t>
      </w:r>
      <w:r>
        <w:rPr>
          <w:rFonts w:hint="eastAsia"/>
        </w:rPr>
        <w:t>用者必自</w:t>
      </w:r>
      <w:r w:rsidR="00E514AF">
        <w:rPr>
          <w:rFonts w:hint="eastAsia"/>
        </w:rPr>
        <w:t>採</w:t>
      </w:r>
      <w:r>
        <w:rPr>
          <w:rFonts w:hint="eastAsia"/>
        </w:rPr>
        <w:t>取方的。如樗根白皮大能固澀下焦</w:t>
      </w:r>
      <w:r w:rsidR="006C4C45">
        <w:t>，</w:t>
      </w:r>
      <w:r>
        <w:rPr>
          <w:rFonts w:hint="eastAsia"/>
        </w:rPr>
        <w:t>而帶皮樗枝煎湯</w:t>
      </w:r>
      <w:r w:rsidR="00DD26F7">
        <w:rPr>
          <w:rFonts w:hint="eastAsia"/>
        </w:rPr>
        <w:t>，</w:t>
      </w:r>
      <w:r>
        <w:rPr>
          <w:rFonts w:hint="eastAsia"/>
        </w:rPr>
        <w:t>又能通大便。俗傳便方</w:t>
      </w:r>
      <w:r w:rsidR="006C4C45">
        <w:t>，</w:t>
      </w:r>
      <w:r>
        <w:rPr>
          <w:rFonts w:hint="eastAsia"/>
        </w:rPr>
        <w:t>大便不通者</w:t>
      </w:r>
      <w:r w:rsidR="006C4C45">
        <w:t>，</w:t>
      </w:r>
      <w:r>
        <w:rPr>
          <w:rFonts w:hint="eastAsia"/>
        </w:rPr>
        <w:t>用帶皮樗枝七支</w:t>
      </w:r>
      <w:r w:rsidR="006C4C45">
        <w:t>，</w:t>
      </w:r>
      <w:r>
        <w:rPr>
          <w:rFonts w:hint="eastAsia"/>
        </w:rPr>
        <w:t>每節長寸許</w:t>
      </w:r>
      <w:r w:rsidR="006C4C45">
        <w:t>，</w:t>
      </w:r>
      <w:r>
        <w:rPr>
          <w:rFonts w:hint="eastAsia"/>
        </w:rPr>
        <w:t>煎湯服之</w:t>
      </w:r>
      <w:r w:rsidR="00DD26F7">
        <w:rPr>
          <w:rFonts w:hint="eastAsia"/>
        </w:rPr>
        <w:t>，</w:t>
      </w:r>
      <w:r>
        <w:rPr>
          <w:rFonts w:hint="eastAsia"/>
        </w:rPr>
        <w:t>甚效。其枝與根性之相異如此</w:t>
      </w:r>
      <w:r w:rsidR="006C4C45">
        <w:t>，</w:t>
      </w:r>
      <w:r>
        <w:rPr>
          <w:rFonts w:hint="eastAsia"/>
        </w:rPr>
        <w:t>用者不可慎哉</w:t>
      </w:r>
      <w:r w:rsidR="00DD26F7">
        <w:rPr>
          <w:rFonts w:hint="eastAsia"/>
        </w:rPr>
        <w:t>！</w:t>
      </w:r>
    </w:p>
    <w:p w:rsidR="00D04719" w:rsidRDefault="00D04719" w:rsidP="00D04719">
      <w:pPr>
        <w:pStyle w:val="2f3"/>
        <w:ind w:firstLine="712"/>
      </w:pPr>
      <w:r>
        <w:rPr>
          <w:rFonts w:hint="eastAsia"/>
        </w:rPr>
        <w:t>十九、赭石為鐵氧化石</w:t>
      </w:r>
      <w:r w:rsidR="006C4C45">
        <w:t>，</w:t>
      </w:r>
      <w:r>
        <w:rPr>
          <w:rFonts w:hint="eastAsia"/>
        </w:rPr>
        <w:t>性同鐵銹</w:t>
      </w:r>
      <w:r w:rsidR="006C4C45">
        <w:t>，</w:t>
      </w:r>
      <w:r>
        <w:rPr>
          <w:rFonts w:hint="eastAsia"/>
        </w:rPr>
        <w:t>原不宜</w:t>
      </w:r>
      <w:r w:rsidR="00E66C96">
        <w:rPr>
          <w:rFonts w:hint="eastAsia"/>
        </w:rPr>
        <w:t>煅</w:t>
      </w:r>
      <w:r w:rsidR="00DD26F7">
        <w:rPr>
          <w:rFonts w:hint="eastAsia"/>
        </w:rPr>
        <w:t>，</w:t>
      </w:r>
      <w:r>
        <w:rPr>
          <w:rFonts w:hint="eastAsia"/>
        </w:rPr>
        <w:t>徐靈胎謂「若</w:t>
      </w:r>
      <w:r w:rsidR="00E66C96">
        <w:rPr>
          <w:rFonts w:hint="eastAsia"/>
        </w:rPr>
        <w:t>煅</w:t>
      </w:r>
      <w:r>
        <w:rPr>
          <w:rFonts w:hint="eastAsia"/>
        </w:rPr>
        <w:t>之</w:t>
      </w:r>
      <w:r w:rsidR="00DD26F7">
        <w:rPr>
          <w:rFonts w:hint="eastAsia"/>
        </w:rPr>
        <w:t>，</w:t>
      </w:r>
      <w:r>
        <w:rPr>
          <w:rFonts w:hint="eastAsia"/>
        </w:rPr>
        <w:t>復用醋淬</w:t>
      </w:r>
      <w:r w:rsidR="006C4C45">
        <w:t>，</w:t>
      </w:r>
      <w:r>
        <w:rPr>
          <w:rFonts w:hint="eastAsia"/>
        </w:rPr>
        <w:t>即能傷肺」</w:t>
      </w:r>
      <w:r w:rsidR="00DD26F7">
        <w:rPr>
          <w:rFonts w:hint="eastAsia"/>
        </w:rPr>
        <w:t>，</w:t>
      </w:r>
      <w:r>
        <w:rPr>
          <w:rFonts w:hint="eastAsia"/>
        </w:rPr>
        <w:t>此書諸方中有赭石者</w:t>
      </w:r>
      <w:r w:rsidR="006C4C45">
        <w:t>，</w:t>
      </w:r>
      <w:r>
        <w:rPr>
          <w:rFonts w:hint="eastAsia"/>
        </w:rPr>
        <w:t>皆宜將生赭石軋細用之。</w:t>
      </w:r>
    </w:p>
    <w:p w:rsidR="00A72FF3" w:rsidRDefault="00D04719" w:rsidP="00D04719">
      <w:pPr>
        <w:pStyle w:val="2f3"/>
        <w:ind w:firstLine="712"/>
      </w:pPr>
      <w:r>
        <w:rPr>
          <w:rFonts w:hint="eastAsia"/>
        </w:rPr>
        <w:lastRenderedPageBreak/>
        <w:t>二十、藥有非制過不可服者</w:t>
      </w:r>
      <w:r w:rsidR="006C4C45">
        <w:t>，</w:t>
      </w:r>
      <w:r>
        <w:rPr>
          <w:rFonts w:hint="eastAsia"/>
        </w:rPr>
        <w:t>若半夏、附子、杏仁諸有毒之藥皆是也。雖古方中之附子亦偶生用</w:t>
      </w:r>
      <w:r w:rsidR="006C4C45">
        <w:t>，</w:t>
      </w:r>
      <w:r>
        <w:rPr>
          <w:rFonts w:hint="eastAsia"/>
        </w:rPr>
        <w:t>實</w:t>
      </w:r>
      <w:r w:rsidR="00AD7840">
        <w:rPr>
          <w:rFonts w:hint="eastAsia"/>
        </w:rPr>
        <w:t>係</w:t>
      </w:r>
      <w:r>
        <w:rPr>
          <w:rFonts w:hint="eastAsia"/>
        </w:rPr>
        <w:t>鹵水淹透</w:t>
      </w:r>
      <w:r w:rsidR="006C4C45">
        <w:t>，</w:t>
      </w:r>
      <w:r>
        <w:rPr>
          <w:rFonts w:hint="eastAsia"/>
        </w:rPr>
        <w:t>未經炮熟之附子</w:t>
      </w:r>
      <w:r w:rsidR="006C4C45">
        <w:t>，</w:t>
      </w:r>
      <w:r>
        <w:rPr>
          <w:rFonts w:hint="eastAsia"/>
        </w:rPr>
        <w:t>亦非</w:t>
      </w:r>
      <w:r w:rsidR="00E514AF">
        <w:rPr>
          <w:rFonts w:hint="eastAsia"/>
        </w:rPr>
        <w:t>採</w:t>
      </w:r>
      <w:r>
        <w:rPr>
          <w:rFonts w:hint="eastAsia"/>
        </w:rPr>
        <w:t>取即用也。凡此等藥</w:t>
      </w:r>
      <w:r w:rsidR="006C4C45">
        <w:t>，</w:t>
      </w:r>
      <w:r>
        <w:rPr>
          <w:rFonts w:hint="eastAsia"/>
        </w:rPr>
        <w:t>方中雖未注明如何炮製</w:t>
      </w:r>
      <w:r w:rsidR="006C4C45">
        <w:t>，</w:t>
      </w:r>
      <w:r>
        <w:rPr>
          <w:rFonts w:hint="eastAsia"/>
        </w:rPr>
        <w:t>坊間亦必為制至無毒</w:t>
      </w:r>
      <w:r w:rsidR="00DD26F7">
        <w:rPr>
          <w:rFonts w:hint="eastAsia"/>
        </w:rPr>
        <w:t>，</w:t>
      </w:r>
      <w:r>
        <w:rPr>
          <w:rFonts w:hint="eastAsia"/>
        </w:rPr>
        <w:t>若其藥本無毒</w:t>
      </w:r>
      <w:r w:rsidR="006C4C45">
        <w:t>，</w:t>
      </w:r>
      <w:r>
        <w:rPr>
          <w:rFonts w:hint="eastAsia"/>
        </w:rPr>
        <w:t>原可生用者</w:t>
      </w:r>
      <w:r w:rsidR="006C4C45">
        <w:t>，</w:t>
      </w:r>
      <w:r>
        <w:rPr>
          <w:rFonts w:hint="eastAsia"/>
        </w:rPr>
        <w:t>斯編方中若未注明制用</w:t>
      </w:r>
      <w:r w:rsidR="006C4C45">
        <w:t>，</w:t>
      </w:r>
      <w:r>
        <w:rPr>
          <w:rFonts w:hint="eastAsia"/>
        </w:rPr>
        <w:t>皆宜生用。有用斯編之方者</w:t>
      </w:r>
      <w:r w:rsidR="006C4C45">
        <w:t>，</w:t>
      </w:r>
      <w:r>
        <w:rPr>
          <w:rFonts w:hint="eastAsia"/>
        </w:rPr>
        <w:t>甚勿另加制法</w:t>
      </w:r>
      <w:r w:rsidR="006C4C45">
        <w:t>，</w:t>
      </w:r>
      <w:r>
        <w:rPr>
          <w:rFonts w:hint="eastAsia"/>
        </w:rPr>
        <w:t>致失藥之本性也。</w:t>
      </w:r>
    </w:p>
    <w:p w:rsidR="00D04719" w:rsidRDefault="00D04719" w:rsidP="00D04719">
      <w:pPr>
        <w:pStyle w:val="2f3"/>
        <w:ind w:firstLine="712"/>
      </w:pPr>
      <w:r>
        <w:rPr>
          <w:rFonts w:hint="eastAsia"/>
        </w:rPr>
        <w:t>二十一、古人服藥</w:t>
      </w:r>
      <w:r w:rsidR="006C4C45">
        <w:t>，</w:t>
      </w:r>
      <w:r>
        <w:rPr>
          <w:rFonts w:hint="eastAsia"/>
        </w:rPr>
        <w:t>病在下者</w:t>
      </w:r>
      <w:r w:rsidR="00DD26F7">
        <w:rPr>
          <w:rFonts w:hint="eastAsia"/>
        </w:rPr>
        <w:t>，</w:t>
      </w:r>
      <w:r>
        <w:rPr>
          <w:rFonts w:hint="eastAsia"/>
        </w:rPr>
        <w:t>食前服</w:t>
      </w:r>
      <w:r w:rsidR="00DD26F7">
        <w:t>；</w:t>
      </w:r>
      <w:r>
        <w:rPr>
          <w:rFonts w:hint="eastAsia"/>
        </w:rPr>
        <w:t>病在上者</w:t>
      </w:r>
      <w:r w:rsidR="00DD26F7">
        <w:rPr>
          <w:rFonts w:hint="eastAsia"/>
        </w:rPr>
        <w:t>，</w:t>
      </w:r>
      <w:r>
        <w:rPr>
          <w:rFonts w:hint="eastAsia"/>
        </w:rPr>
        <w:t>食後服</w:t>
      </w:r>
      <w:r w:rsidR="006C4C45">
        <w:t>，</w:t>
      </w:r>
      <w:r>
        <w:rPr>
          <w:rFonts w:hint="eastAsia"/>
        </w:rPr>
        <w:t>此定法也。後人有謂「服藥後</w:t>
      </w:r>
      <w:r w:rsidR="00DD26F7">
        <w:rPr>
          <w:rFonts w:hint="eastAsia"/>
        </w:rPr>
        <w:t>，</w:t>
      </w:r>
      <w:r>
        <w:rPr>
          <w:rFonts w:hint="eastAsia"/>
        </w:rPr>
        <w:t>必待脾胃消化</w:t>
      </w:r>
      <w:r w:rsidR="006C4C45">
        <w:t>，</w:t>
      </w:r>
      <w:r>
        <w:rPr>
          <w:rFonts w:hint="eastAsia"/>
        </w:rPr>
        <w:t>而後力能四達</w:t>
      </w:r>
      <w:r w:rsidR="00DD26F7">
        <w:rPr>
          <w:rFonts w:hint="eastAsia"/>
        </w:rPr>
        <w:t>，</w:t>
      </w:r>
      <w:r>
        <w:rPr>
          <w:rFonts w:hint="eastAsia"/>
        </w:rPr>
        <w:t>若病在上者食後服</w:t>
      </w:r>
      <w:r w:rsidR="006C4C45">
        <w:t>，</w:t>
      </w:r>
      <w:r>
        <w:rPr>
          <w:rFonts w:hint="eastAsia"/>
        </w:rPr>
        <w:t>則脾胃必先消化宿食</w:t>
      </w:r>
      <w:r w:rsidR="006C4C45">
        <w:t>，</w:t>
      </w:r>
      <w:r>
        <w:rPr>
          <w:rFonts w:hint="eastAsia"/>
        </w:rPr>
        <w:t>而後消化藥物</w:t>
      </w:r>
      <w:r w:rsidR="006C4C45">
        <w:t>，</w:t>
      </w:r>
      <w:r>
        <w:rPr>
          <w:rFonts w:hint="eastAsia"/>
        </w:rPr>
        <w:t>是求速而反遲也」</w:t>
      </w:r>
      <w:r w:rsidR="00DD26F7">
        <w:rPr>
          <w:rFonts w:hint="eastAsia"/>
        </w:rPr>
        <w:t>，</w:t>
      </w:r>
      <w:r>
        <w:rPr>
          <w:rFonts w:hint="eastAsia"/>
        </w:rPr>
        <w:t>此說亦似近理</w:t>
      </w:r>
      <w:r w:rsidR="006C4C45">
        <w:t>，</w:t>
      </w:r>
      <w:r>
        <w:rPr>
          <w:rFonts w:hint="eastAsia"/>
        </w:rPr>
        <w:t>而不知非也。藥力之行</w:t>
      </w:r>
      <w:r w:rsidR="00D24630">
        <w:rPr>
          <w:rFonts w:hint="eastAsia"/>
        </w:rPr>
        <w:t>於</w:t>
      </w:r>
      <w:r>
        <w:rPr>
          <w:rFonts w:hint="eastAsia"/>
        </w:rPr>
        <w:t>周身</w:t>
      </w:r>
      <w:r w:rsidR="006C4C45">
        <w:t>，</w:t>
      </w:r>
      <w:r>
        <w:rPr>
          <w:rFonts w:hint="eastAsia"/>
        </w:rPr>
        <w:t>端藉人身之氣化以傳遞之</w:t>
      </w:r>
      <w:r w:rsidR="006C4C45">
        <w:t>，</w:t>
      </w:r>
      <w:r>
        <w:rPr>
          <w:rFonts w:hint="eastAsia"/>
        </w:rPr>
        <w:t>猶空氣之傳聲也。使兩間無空氣</w:t>
      </w:r>
      <w:r w:rsidR="006C4C45">
        <w:t>，</w:t>
      </w:r>
      <w:r>
        <w:rPr>
          <w:rFonts w:hint="eastAsia"/>
        </w:rPr>
        <w:t>發聲</w:t>
      </w:r>
      <w:r w:rsidR="00D24630">
        <w:rPr>
          <w:rFonts w:hint="eastAsia"/>
        </w:rPr>
        <w:t>於</w:t>
      </w:r>
      <w:r>
        <w:rPr>
          <w:rFonts w:hint="eastAsia"/>
        </w:rPr>
        <w:t>何處即止</w:t>
      </w:r>
      <w:r w:rsidR="00D24630">
        <w:rPr>
          <w:rFonts w:hint="eastAsia"/>
        </w:rPr>
        <w:t>於</w:t>
      </w:r>
      <w:r>
        <w:rPr>
          <w:rFonts w:hint="eastAsia"/>
        </w:rPr>
        <w:t>何處</w:t>
      </w:r>
      <w:r w:rsidR="00DD26F7">
        <w:rPr>
          <w:rFonts w:hint="eastAsia"/>
        </w:rPr>
        <w:t>；</w:t>
      </w:r>
      <w:r>
        <w:rPr>
          <w:rFonts w:hint="eastAsia"/>
        </w:rPr>
        <w:t>使人身無氣化</w:t>
      </w:r>
      <w:r w:rsidR="006C4C45">
        <w:t>，</w:t>
      </w:r>
      <w:r>
        <w:rPr>
          <w:rFonts w:hint="eastAsia"/>
        </w:rPr>
        <w:t>脾胃雖能消化藥物</w:t>
      </w:r>
      <w:r w:rsidR="006C4C45">
        <w:t>，</w:t>
      </w:r>
      <w:r>
        <w:rPr>
          <w:rFonts w:hint="eastAsia"/>
        </w:rPr>
        <w:t>亦不能傳遞</w:t>
      </w:r>
      <w:r w:rsidR="00D24630">
        <w:rPr>
          <w:rFonts w:hint="eastAsia"/>
        </w:rPr>
        <w:t>於</w:t>
      </w:r>
      <w:r>
        <w:rPr>
          <w:rFonts w:hint="eastAsia"/>
        </w:rPr>
        <w:t>周身。蓋人身之氣化流行</w:t>
      </w:r>
      <w:r w:rsidR="006C4C45">
        <w:t>，</w:t>
      </w:r>
      <w:r>
        <w:rPr>
          <w:rFonts w:hint="eastAsia"/>
        </w:rPr>
        <w:t>原無臟腑界限</w:t>
      </w:r>
      <w:r w:rsidR="006C4C45">
        <w:t>，</w:t>
      </w:r>
      <w:r>
        <w:rPr>
          <w:rFonts w:hint="eastAsia"/>
        </w:rPr>
        <w:t>而藥物下嚥之後</w:t>
      </w:r>
      <w:r w:rsidR="006C4C45">
        <w:t>，</w:t>
      </w:r>
      <w:r>
        <w:rPr>
          <w:rFonts w:hint="eastAsia"/>
        </w:rPr>
        <w:t>即附之而行</w:t>
      </w:r>
      <w:r w:rsidR="006C4C45">
        <w:t>，</w:t>
      </w:r>
      <w:r>
        <w:rPr>
          <w:rFonts w:hint="eastAsia"/>
        </w:rPr>
        <w:t>其傳遞之神速</w:t>
      </w:r>
      <w:r w:rsidR="006C4C45">
        <w:t>，</w:t>
      </w:r>
      <w:r>
        <w:rPr>
          <w:rFonts w:hint="eastAsia"/>
        </w:rPr>
        <w:t>誠有傾刻可遍周身者。特是空氣傳聲雖速</w:t>
      </w:r>
      <w:r w:rsidR="006C4C45">
        <w:t>，</w:t>
      </w:r>
      <w:r>
        <w:rPr>
          <w:rFonts w:hint="eastAsia"/>
        </w:rPr>
        <w:t>實漸遠而聲漸微</w:t>
      </w:r>
      <w:r w:rsidR="006C4C45">
        <w:t>，</w:t>
      </w:r>
      <w:r>
        <w:rPr>
          <w:rFonts w:hint="eastAsia"/>
        </w:rPr>
        <w:t>推之氣化傳藥</w:t>
      </w:r>
      <w:r w:rsidR="006C4C45">
        <w:t>，</w:t>
      </w:r>
      <w:r>
        <w:rPr>
          <w:rFonts w:hint="eastAsia"/>
        </w:rPr>
        <w:t>亦漸遠而力漸減。由是觀之</w:t>
      </w:r>
      <w:r w:rsidR="006C4C45">
        <w:t>，</w:t>
      </w:r>
      <w:r>
        <w:rPr>
          <w:rFonts w:hint="eastAsia"/>
        </w:rPr>
        <w:t>病在下者食前服</w:t>
      </w:r>
      <w:r w:rsidR="006C4C45">
        <w:t>，</w:t>
      </w:r>
      <w:r>
        <w:rPr>
          <w:rFonts w:hint="eastAsia"/>
        </w:rPr>
        <w:t>病在上者食後服</w:t>
      </w:r>
      <w:r w:rsidR="006C4C45">
        <w:t>，</w:t>
      </w:r>
      <w:r>
        <w:rPr>
          <w:rFonts w:hint="eastAsia"/>
        </w:rPr>
        <w:t>俾藥近病所</w:t>
      </w:r>
      <w:r w:rsidR="006C4C45">
        <w:t>，</w:t>
      </w:r>
      <w:r>
        <w:rPr>
          <w:rFonts w:hint="eastAsia"/>
        </w:rPr>
        <w:t>其直達之力必尤捷也。</w:t>
      </w:r>
    </w:p>
    <w:p w:rsidR="00D04719" w:rsidRDefault="00D04719" w:rsidP="00D04719">
      <w:pPr>
        <w:pStyle w:val="2f3"/>
        <w:ind w:firstLine="712"/>
      </w:pPr>
      <w:r>
        <w:rPr>
          <w:rFonts w:hint="eastAsia"/>
        </w:rPr>
        <w:t>二十二、凡湯劑</w:t>
      </w:r>
      <w:r w:rsidR="006C4C45">
        <w:t>，</w:t>
      </w:r>
      <w:r>
        <w:rPr>
          <w:rFonts w:hint="eastAsia"/>
        </w:rPr>
        <w:t>藥汁不可煎少</w:t>
      </w:r>
      <w:r w:rsidR="006C4C45">
        <w:t>，</w:t>
      </w:r>
      <w:r>
        <w:rPr>
          <w:rFonts w:hint="eastAsia"/>
        </w:rPr>
        <w:t>少則藥汁仍多半含</w:t>
      </w:r>
      <w:r w:rsidR="00D24630">
        <w:rPr>
          <w:rFonts w:hint="eastAsia"/>
        </w:rPr>
        <w:t>於</w:t>
      </w:r>
      <w:r>
        <w:rPr>
          <w:rFonts w:hint="eastAsia"/>
        </w:rPr>
        <w:t>渣中</w:t>
      </w:r>
      <w:r w:rsidR="00DD26F7">
        <w:rPr>
          <w:rFonts w:hint="eastAsia"/>
        </w:rPr>
        <w:t>，</w:t>
      </w:r>
      <w:r>
        <w:rPr>
          <w:rFonts w:hint="eastAsia"/>
        </w:rPr>
        <w:t>而滋陰清火之藥</w:t>
      </w:r>
      <w:r w:rsidR="006C4C45">
        <w:t>，</w:t>
      </w:r>
      <w:r>
        <w:rPr>
          <w:rFonts w:hint="eastAsia"/>
        </w:rPr>
        <w:t>尤必藥汁多煎方效</w:t>
      </w:r>
      <w:r w:rsidR="006C4C45">
        <w:rPr>
          <w:rFonts w:hint="eastAsia"/>
        </w:rPr>
        <w:t>，</w:t>
      </w:r>
      <w:r>
        <w:rPr>
          <w:rFonts w:hint="eastAsia"/>
        </w:rPr>
        <w:t>故斯編凡用重劑之處</w:t>
      </w:r>
      <w:r w:rsidR="006C4C45">
        <w:t>，</w:t>
      </w:r>
      <w:r>
        <w:rPr>
          <w:rFonts w:hint="eastAsia"/>
        </w:rPr>
        <w:t>必煎汁數杯</w:t>
      </w:r>
      <w:r w:rsidR="006C4C45">
        <w:t>，</w:t>
      </w:r>
      <w:r>
        <w:rPr>
          <w:rFonts w:hint="eastAsia"/>
        </w:rPr>
        <w:t>分數次服下。又或誤將藥煎</w:t>
      </w:r>
      <w:r w:rsidR="003742C2">
        <w:rPr>
          <w:rFonts w:hint="eastAsia"/>
        </w:rPr>
        <w:t>乾</w:t>
      </w:r>
      <w:r w:rsidR="006C4C45">
        <w:t>，</w:t>
      </w:r>
      <w:r w:rsidR="003742C2">
        <w:rPr>
          <w:rFonts w:hint="eastAsia"/>
        </w:rPr>
        <w:t>復</w:t>
      </w:r>
      <w:r>
        <w:rPr>
          <w:rFonts w:hint="eastAsia"/>
        </w:rPr>
        <w:t>添水重煎</w:t>
      </w:r>
      <w:r w:rsidR="006C4C45">
        <w:t>，</w:t>
      </w:r>
      <w:r>
        <w:rPr>
          <w:rFonts w:hint="eastAsia"/>
        </w:rPr>
        <w:t>則藥盡失其本性</w:t>
      </w:r>
      <w:r w:rsidR="006C4C45">
        <w:t>，</w:t>
      </w:r>
      <w:r>
        <w:rPr>
          <w:rFonts w:hint="eastAsia"/>
        </w:rPr>
        <w:t>服之病必增劇</w:t>
      </w:r>
      <w:r w:rsidR="006C4C45">
        <w:t>，</w:t>
      </w:r>
      <w:r>
        <w:rPr>
          <w:rFonts w:hint="eastAsia"/>
        </w:rPr>
        <w:t>即宜棄之勿服。</w:t>
      </w:r>
    </w:p>
    <w:p w:rsidR="003742C2" w:rsidRDefault="003742C2" w:rsidP="003742C2">
      <w:pPr>
        <w:pStyle w:val="2f3"/>
        <w:ind w:firstLine="712"/>
      </w:pPr>
      <w:r>
        <w:rPr>
          <w:rFonts w:hint="eastAsia"/>
        </w:rPr>
        <w:lastRenderedPageBreak/>
        <w:t>二十三、煎時易沸之藥</w:t>
      </w:r>
      <w:r w:rsidR="006C4C45">
        <w:t>，</w:t>
      </w:r>
      <w:r>
        <w:rPr>
          <w:rFonts w:hint="eastAsia"/>
        </w:rPr>
        <w:t>醫者須預告病家。如知母若至五六錢</w:t>
      </w:r>
      <w:r w:rsidR="006C4C45">
        <w:t>，</w:t>
      </w:r>
      <w:r>
        <w:rPr>
          <w:rFonts w:hint="eastAsia"/>
        </w:rPr>
        <w:t>微火煎之亦沸</w:t>
      </w:r>
      <w:r w:rsidR="006C4C45">
        <w:t>，</w:t>
      </w:r>
      <w:r>
        <w:rPr>
          <w:rFonts w:hint="eastAsia"/>
        </w:rPr>
        <w:t>若至一兩</w:t>
      </w:r>
      <w:r w:rsidR="00DD26F7">
        <w:rPr>
          <w:rFonts w:hint="eastAsia"/>
        </w:rPr>
        <w:t>，</w:t>
      </w:r>
      <w:r>
        <w:rPr>
          <w:rFonts w:hint="eastAsia"/>
        </w:rPr>
        <w:t>幾不能煎</w:t>
      </w:r>
      <w:r w:rsidR="006C4C45">
        <w:t>，</w:t>
      </w:r>
      <w:r>
        <w:rPr>
          <w:rFonts w:hint="eastAsia"/>
        </w:rPr>
        <w:t>然此藥最易煎透</w:t>
      </w:r>
      <w:r w:rsidR="006C4C45">
        <w:t>，</w:t>
      </w:r>
      <w:r>
        <w:rPr>
          <w:rFonts w:hint="eastAsia"/>
        </w:rPr>
        <w:t>先將他藥煎十餘沸</w:t>
      </w:r>
      <w:r w:rsidR="006C4C45">
        <w:t>，</w:t>
      </w:r>
      <w:r>
        <w:rPr>
          <w:rFonts w:hint="eastAsia"/>
        </w:rPr>
        <w:t>再加此藥</w:t>
      </w:r>
      <w:r w:rsidR="006C4C45">
        <w:t>，</w:t>
      </w:r>
      <w:r>
        <w:rPr>
          <w:rFonts w:hint="eastAsia"/>
        </w:rPr>
        <w:t>敞開藥罐蓋</w:t>
      </w:r>
      <w:r w:rsidR="006C4C45">
        <w:t>，</w:t>
      </w:r>
      <w:r>
        <w:rPr>
          <w:rFonts w:hint="eastAsia"/>
        </w:rPr>
        <w:t>略煎數沸</w:t>
      </w:r>
      <w:r w:rsidR="006C4C45">
        <w:t>，</w:t>
      </w:r>
      <w:r>
        <w:rPr>
          <w:rFonts w:hint="eastAsia"/>
        </w:rPr>
        <w:t>其湯即成。至若山藥、阿膠諸有汁漿之藥</w:t>
      </w:r>
      <w:r w:rsidR="006C4C45">
        <w:t>，</w:t>
      </w:r>
      <w:r>
        <w:rPr>
          <w:rFonts w:hint="eastAsia"/>
        </w:rPr>
        <w:t>龍骨、牡蠣、石膏、滑石、赭石諸搗末之藥</w:t>
      </w:r>
      <w:r w:rsidR="006C4C45">
        <w:t>，</w:t>
      </w:r>
      <w:r>
        <w:rPr>
          <w:rFonts w:hint="eastAsia"/>
        </w:rPr>
        <w:t>亦皆易沸。大凡煎藥</w:t>
      </w:r>
      <w:r w:rsidR="006C4C45">
        <w:t>，</w:t>
      </w:r>
      <w:r>
        <w:rPr>
          <w:rFonts w:hint="eastAsia"/>
        </w:rPr>
        <w:t>其初滾最易沸</w:t>
      </w:r>
      <w:r w:rsidR="006C4C45">
        <w:t>，</w:t>
      </w:r>
      <w:r>
        <w:rPr>
          <w:rFonts w:hint="eastAsia"/>
        </w:rPr>
        <w:t>煎至將滾時</w:t>
      </w:r>
      <w:r w:rsidR="006C4C45">
        <w:t>，</w:t>
      </w:r>
      <w:r>
        <w:rPr>
          <w:rFonts w:hint="eastAsia"/>
        </w:rPr>
        <w:t>須預將藥罐之蓋敞開</w:t>
      </w:r>
      <w:r w:rsidR="006C4C45">
        <w:t>，</w:t>
      </w:r>
      <w:r>
        <w:rPr>
          <w:rFonts w:hint="eastAsia"/>
        </w:rPr>
        <w:t>以箸攪之。迨沸過初滾</w:t>
      </w:r>
      <w:r w:rsidR="006C4C45">
        <w:t>，</w:t>
      </w:r>
      <w:r>
        <w:rPr>
          <w:rFonts w:hint="eastAsia"/>
        </w:rPr>
        <w:t>其後仍沸</w:t>
      </w:r>
      <w:r w:rsidR="006C4C45">
        <w:t>，</w:t>
      </w:r>
      <w:r>
        <w:rPr>
          <w:rFonts w:hint="eastAsia"/>
        </w:rPr>
        <w:t>敞蓋煎之無妨</w:t>
      </w:r>
      <w:r w:rsidR="006C4C45">
        <w:t>，</w:t>
      </w:r>
      <w:r>
        <w:rPr>
          <w:rFonts w:hint="eastAsia"/>
        </w:rPr>
        <w:t>若不沸者</w:t>
      </w:r>
      <w:r w:rsidR="006C4C45">
        <w:t>，</w:t>
      </w:r>
      <w:r>
        <w:rPr>
          <w:rFonts w:hint="eastAsia"/>
        </w:rPr>
        <w:t>始可蓋而煎之。蓋險急之證</w:t>
      </w:r>
      <w:r w:rsidR="006C4C45">
        <w:t>，</w:t>
      </w:r>
      <w:r>
        <w:rPr>
          <w:rFonts w:hint="eastAsia"/>
        </w:rPr>
        <w:t>安危止爭此藥一劑</w:t>
      </w:r>
      <w:r w:rsidR="00DD26F7">
        <w:rPr>
          <w:rFonts w:hint="eastAsia"/>
        </w:rPr>
        <w:t>，</w:t>
      </w:r>
      <w:r>
        <w:rPr>
          <w:rFonts w:hint="eastAsia"/>
        </w:rPr>
        <w:t>設更委之僕婢</w:t>
      </w:r>
      <w:r w:rsidR="006C4C45">
        <w:t>，</w:t>
      </w:r>
      <w:r>
        <w:rPr>
          <w:rFonts w:hint="eastAsia"/>
        </w:rPr>
        <w:t>將藥煎沸出</w:t>
      </w:r>
      <w:r w:rsidR="006C4C45">
        <w:t>，</w:t>
      </w:r>
      <w:r>
        <w:rPr>
          <w:rFonts w:hint="eastAsia"/>
        </w:rPr>
        <w:t>復不敢明言</w:t>
      </w:r>
      <w:r w:rsidR="006C4C45">
        <w:t>，</w:t>
      </w:r>
      <w:r>
        <w:rPr>
          <w:rFonts w:hint="eastAsia"/>
        </w:rPr>
        <w:t>則誤事多矣</w:t>
      </w:r>
      <w:r w:rsidR="00DD26F7">
        <w:rPr>
          <w:rFonts w:hint="eastAsia"/>
        </w:rPr>
        <w:t>，</w:t>
      </w:r>
      <w:r>
        <w:rPr>
          <w:rFonts w:hint="eastAsia"/>
        </w:rPr>
        <w:t>故古之醫者</w:t>
      </w:r>
      <w:r w:rsidR="006C4C45">
        <w:t>，</w:t>
      </w:r>
      <w:r>
        <w:rPr>
          <w:rFonts w:hint="eastAsia"/>
        </w:rPr>
        <w:t>藥餌必經己手修制</w:t>
      </w:r>
      <w:r w:rsidR="006C4C45">
        <w:t>，</w:t>
      </w:r>
      <w:r>
        <w:rPr>
          <w:rFonts w:hint="eastAsia"/>
        </w:rPr>
        <w:t>即煎湯液</w:t>
      </w:r>
      <w:r w:rsidR="006C4C45">
        <w:t>，</w:t>
      </w:r>
      <w:r>
        <w:rPr>
          <w:rFonts w:hint="eastAsia"/>
        </w:rPr>
        <w:t>亦必親自監視也。</w:t>
      </w:r>
    </w:p>
    <w:p w:rsidR="003742C2" w:rsidRDefault="003742C2" w:rsidP="003742C2">
      <w:pPr>
        <w:pStyle w:val="2f3"/>
        <w:ind w:firstLine="712"/>
      </w:pPr>
      <w:r>
        <w:rPr>
          <w:rFonts w:hint="eastAsia"/>
        </w:rPr>
        <w:t>二十四、此書即一期</w:t>
      </w:r>
      <w:r w:rsidR="006C4C45">
        <w:t>，</w:t>
      </w:r>
      <w:r>
        <w:rPr>
          <w:rFonts w:hint="eastAsia"/>
        </w:rPr>
        <w:t>加三萬餘言為二期</w:t>
      </w:r>
      <w:r w:rsidR="006C4C45">
        <w:t>，</w:t>
      </w:r>
      <w:r>
        <w:rPr>
          <w:rFonts w:hint="eastAsia"/>
        </w:rPr>
        <w:t>後即二期又加三萬餘言為三期</w:t>
      </w:r>
      <w:r w:rsidR="006C4C45">
        <w:t>，</w:t>
      </w:r>
      <w:r>
        <w:rPr>
          <w:rFonts w:hint="eastAsia"/>
        </w:rPr>
        <w:t>是三期書原即前三期合編也。今又即原書添補若干</w:t>
      </w:r>
      <w:r w:rsidR="006C4C45">
        <w:t>，</w:t>
      </w:r>
      <w:r>
        <w:rPr>
          <w:rFonts w:hint="eastAsia"/>
        </w:rPr>
        <w:t>又間有刪改之處</w:t>
      </w:r>
      <w:r w:rsidR="006C4C45">
        <w:t>，</w:t>
      </w:r>
      <w:r>
        <w:rPr>
          <w:rFonts w:hint="eastAsia"/>
        </w:rPr>
        <w:t>實較原書為完備。</w:t>
      </w:r>
    </w:p>
    <w:p w:rsidR="003742C2" w:rsidRDefault="003742C2" w:rsidP="003742C2">
      <w:pPr>
        <w:pStyle w:val="2f3"/>
        <w:ind w:firstLine="712"/>
      </w:pPr>
      <w:r>
        <w:rPr>
          <w:rFonts w:hint="eastAsia"/>
        </w:rPr>
        <w:t>二十五、書中所載諸方</w:t>
      </w:r>
      <w:r w:rsidR="006C4C45">
        <w:t>，</w:t>
      </w:r>
      <w:r>
        <w:rPr>
          <w:rFonts w:hint="eastAsia"/>
        </w:rPr>
        <w:t>其方中緊要之藥</w:t>
      </w:r>
      <w:r w:rsidR="006C4C45">
        <w:t>，</w:t>
      </w:r>
      <w:r>
        <w:rPr>
          <w:rFonts w:hint="eastAsia"/>
        </w:rPr>
        <w:t>有未確知其性味能力者</w:t>
      </w:r>
      <w:r w:rsidR="006C4C45">
        <w:t>，</w:t>
      </w:r>
      <w:r>
        <w:rPr>
          <w:rFonts w:hint="eastAsia"/>
        </w:rPr>
        <w:t>宜詳觀四期藥物學講義所載本藥後之注解。蓋愚對</w:t>
      </w:r>
      <w:r w:rsidR="00D24630">
        <w:rPr>
          <w:rFonts w:hint="eastAsia"/>
        </w:rPr>
        <w:t>於</w:t>
      </w:r>
      <w:r>
        <w:rPr>
          <w:rFonts w:hint="eastAsia"/>
        </w:rPr>
        <w:t>諸藥</w:t>
      </w:r>
      <w:r w:rsidR="006C4C45">
        <w:t>，</w:t>
      </w:r>
      <w:r>
        <w:rPr>
          <w:rFonts w:hint="eastAsia"/>
        </w:rPr>
        <w:t>雖劇如巴豆、甘遂</w:t>
      </w:r>
      <w:r w:rsidR="006C4C45">
        <w:t>，</w:t>
      </w:r>
      <w:r>
        <w:rPr>
          <w:rFonts w:hint="eastAsia"/>
        </w:rPr>
        <w:t>亦必親自嘗試</w:t>
      </w:r>
      <w:r w:rsidR="00DD26F7">
        <w:rPr>
          <w:rFonts w:hint="eastAsia"/>
        </w:rPr>
        <w:t>，</w:t>
      </w:r>
      <w:r>
        <w:rPr>
          <w:rFonts w:hint="eastAsia"/>
        </w:rPr>
        <w:t>是以凡所用之藥</w:t>
      </w:r>
      <w:r w:rsidR="006C4C45">
        <w:t>，</w:t>
      </w:r>
      <w:r>
        <w:rPr>
          <w:rFonts w:hint="eastAsia"/>
        </w:rPr>
        <w:t>皆深知其性味能力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諸家本草之外</w:t>
      </w:r>
      <w:r w:rsidR="006C4C45">
        <w:t>，</w:t>
      </w:r>
      <w:r>
        <w:rPr>
          <w:rFonts w:hint="eastAsia"/>
        </w:rPr>
        <w:t>恒另有發明也。</w:t>
      </w:r>
    </w:p>
    <w:p w:rsidR="003742C2" w:rsidRPr="003742C2" w:rsidRDefault="003742C2" w:rsidP="003742C2">
      <w:pPr>
        <w:pStyle w:val="2f3"/>
        <w:ind w:firstLine="712"/>
      </w:pPr>
      <w:r>
        <w:rPr>
          <w:rFonts w:hint="eastAsia"/>
        </w:rPr>
        <w:t>二十六、書中所載各門諸病</w:t>
      </w:r>
      <w:r w:rsidR="006C4C45">
        <w:t>，</w:t>
      </w:r>
      <w:r>
        <w:rPr>
          <w:rFonts w:hint="eastAsia"/>
        </w:rPr>
        <w:t>有與五期醫論相同者</w:t>
      </w:r>
      <w:r w:rsidR="006C4C45">
        <w:t>，</w:t>
      </w:r>
      <w:r>
        <w:rPr>
          <w:rFonts w:hint="eastAsia"/>
        </w:rPr>
        <w:t>當與五期醫論匯通參觀。蓋醫論為登各省醫學志報之論說</w:t>
      </w:r>
      <w:r w:rsidR="006C4C45">
        <w:t>，</w:t>
      </w:r>
      <w:r>
        <w:rPr>
          <w:rFonts w:hint="eastAsia"/>
        </w:rPr>
        <w:t>每論一證</w:t>
      </w:r>
      <w:r w:rsidR="006C4C45">
        <w:t>，</w:t>
      </w:r>
      <w:r>
        <w:rPr>
          <w:rFonts w:hint="eastAsia"/>
        </w:rPr>
        <w:t>至為詳細周到</w:t>
      </w:r>
      <w:r w:rsidR="006C4C45">
        <w:t>，</w:t>
      </w:r>
      <w:r>
        <w:rPr>
          <w:rFonts w:hint="eastAsia"/>
        </w:rPr>
        <w:t>若肺病、膈噎諸論中所用之方</w:t>
      </w:r>
      <w:r w:rsidR="006C4C45">
        <w:t>，</w:t>
      </w:r>
      <w:r>
        <w:rPr>
          <w:rFonts w:hint="eastAsia"/>
        </w:rPr>
        <w:t>恒有為此書中所不載者。</w:t>
      </w:r>
    </w:p>
    <w:p w:rsidR="003742C2" w:rsidRDefault="003742C2" w:rsidP="003742C2">
      <w:pPr>
        <w:pStyle w:val="2f3"/>
        <w:ind w:firstLine="712"/>
      </w:pPr>
      <w:r>
        <w:rPr>
          <w:rFonts w:hint="eastAsia"/>
        </w:rPr>
        <w:lastRenderedPageBreak/>
        <w:t>二十七、書中未備之證</w:t>
      </w:r>
      <w:r w:rsidR="006C4C45">
        <w:t>，</w:t>
      </w:r>
      <w:r>
        <w:rPr>
          <w:rFonts w:hint="eastAsia"/>
        </w:rPr>
        <w:t>五期論中亦恒及之</w:t>
      </w:r>
      <w:r w:rsidR="006C4C45">
        <w:t>，</w:t>
      </w:r>
      <w:r>
        <w:rPr>
          <w:rFonts w:hint="eastAsia"/>
        </w:rPr>
        <w:t>若鼠疫、疔瘡、癩疾諸論是也。是五期之書可為此書之副本</w:t>
      </w:r>
      <w:r w:rsidR="006C4C45">
        <w:t>，</w:t>
      </w:r>
      <w:r>
        <w:rPr>
          <w:rFonts w:hint="eastAsia"/>
        </w:rPr>
        <w:t>宜間</w:t>
      </w:r>
      <w:r w:rsidR="00E514AF">
        <w:rPr>
          <w:rFonts w:hint="eastAsia"/>
        </w:rPr>
        <w:t>採</w:t>
      </w:r>
      <w:r>
        <w:rPr>
          <w:rFonts w:hint="eastAsia"/>
        </w:rPr>
        <w:t>之</w:t>
      </w:r>
      <w:r w:rsidR="006C4C45">
        <w:t>，</w:t>
      </w:r>
      <w:r>
        <w:rPr>
          <w:rFonts w:hint="eastAsia"/>
        </w:rPr>
        <w:t>以補此書之未備也。</w:t>
      </w:r>
    </w:p>
    <w:p w:rsidR="003742C2" w:rsidRDefault="003742C2" w:rsidP="003742C2">
      <w:pPr>
        <w:pStyle w:val="2f3"/>
        <w:ind w:firstLine="712"/>
      </w:pPr>
      <w:r>
        <w:rPr>
          <w:rFonts w:hint="eastAsia"/>
        </w:rPr>
        <w:t>二十八、古方分量</w:t>
      </w:r>
      <w:r w:rsidR="006C4C45">
        <w:t>，</w:t>
      </w:r>
      <w:r>
        <w:rPr>
          <w:rFonts w:hint="eastAsia"/>
        </w:rPr>
        <w:t>折為今之分量</w:t>
      </w:r>
      <w:r w:rsidR="006C4C45">
        <w:t>，</w:t>
      </w:r>
      <w:r>
        <w:rPr>
          <w:rFonts w:hint="eastAsia"/>
        </w:rPr>
        <w:t>諸說莫衷一是。從來愚用古方</w:t>
      </w:r>
      <w:r w:rsidR="006C4C45">
        <w:t>，</w:t>
      </w:r>
      <w:r>
        <w:rPr>
          <w:rFonts w:hint="eastAsia"/>
        </w:rPr>
        <w:t>原不拘</w:t>
      </w:r>
      <w:r w:rsidR="00D24630">
        <w:rPr>
          <w:rFonts w:hint="eastAsia"/>
        </w:rPr>
        <w:t>於</w:t>
      </w:r>
      <w:r>
        <w:rPr>
          <w:rFonts w:hint="eastAsia"/>
        </w:rPr>
        <w:t>分量</w:t>
      </w:r>
      <w:r w:rsidR="006C4C45">
        <w:t>，</w:t>
      </w:r>
      <w:r>
        <w:rPr>
          <w:rFonts w:hint="eastAsia"/>
        </w:rPr>
        <w:t>若間有用古分量時</w:t>
      </w:r>
      <w:r w:rsidR="006C4C45">
        <w:t>，</w:t>
      </w:r>
      <w:r>
        <w:rPr>
          <w:rFonts w:hint="eastAsia"/>
        </w:rPr>
        <w:t>則以陳修園之說為准</w:t>
      </w:r>
      <w:r w:rsidR="00F13728">
        <w:t>（</w:t>
      </w:r>
      <w:r>
        <w:rPr>
          <w:rFonts w:hint="eastAsia"/>
        </w:rPr>
        <w:t>說見五卷第一方後</w:t>
      </w:r>
      <w:r w:rsidR="00F13728">
        <w:t>）</w:t>
      </w:r>
      <w:r>
        <w:rPr>
          <w:rFonts w:hint="eastAsia"/>
        </w:rPr>
        <w:t>。</w:t>
      </w:r>
    </w:p>
    <w:p w:rsidR="003742C2" w:rsidRDefault="003742C2" w:rsidP="00DD26F7">
      <w:pPr>
        <w:pStyle w:val="2f5"/>
        <w:ind w:firstLine="712"/>
      </w:pPr>
      <w:r>
        <w:rPr>
          <w:rFonts w:hint="eastAsia"/>
        </w:rPr>
        <w:t>二十九、西醫用藥</w:t>
      </w:r>
      <w:r w:rsidR="00DD26F7">
        <w:rPr>
          <w:rFonts w:hint="eastAsia"/>
        </w:rPr>
        <w:t>分</w:t>
      </w:r>
      <w:r>
        <w:rPr>
          <w:rFonts w:hint="eastAsia"/>
        </w:rPr>
        <w:t>量以柯蘭某</w:t>
      </w:r>
      <w:r w:rsidR="00DD26F7">
        <w:rPr>
          <w:rFonts w:hint="eastAsia"/>
        </w:rPr>
        <w:t>（</w:t>
      </w:r>
      <w:r w:rsidR="00DD26F7">
        <w:rPr>
          <w:shd w:val="clear" w:color="auto" w:fill="FFFFFF"/>
        </w:rPr>
        <w:t>gramme</w:t>
      </w:r>
      <w:r w:rsidR="00DD26F7">
        <w:t>）</w:t>
      </w:r>
      <w:r>
        <w:rPr>
          <w:rFonts w:hint="eastAsia"/>
        </w:rPr>
        <w:t>為起點</w:t>
      </w:r>
      <w:r w:rsidR="006C4C45">
        <w:t>，</w:t>
      </w:r>
      <w:r>
        <w:rPr>
          <w:rFonts w:hint="eastAsia"/>
        </w:rPr>
        <w:t>合中量二分六厘四毫。東人依其法而易其名曰瓦</w:t>
      </w:r>
      <w:r w:rsidR="006C4C45">
        <w:t>，</w:t>
      </w:r>
      <w:r>
        <w:rPr>
          <w:rFonts w:hint="eastAsia"/>
        </w:rPr>
        <w:t>有用三分瓦之一者</w:t>
      </w:r>
      <w:r w:rsidR="006C4C45">
        <w:t>，</w:t>
      </w:r>
      <w:r>
        <w:rPr>
          <w:rFonts w:hint="eastAsia"/>
        </w:rPr>
        <w:t>將一瓦分為三分而用其一分也</w:t>
      </w:r>
      <w:r w:rsidR="008C20BB">
        <w:rPr>
          <w:rFonts w:hint="eastAsia"/>
        </w:rPr>
        <w:t>；</w:t>
      </w:r>
      <w:r>
        <w:rPr>
          <w:rFonts w:hint="eastAsia"/>
        </w:rPr>
        <w:t>有用四分瓦之一者</w:t>
      </w:r>
      <w:r w:rsidR="006C4C45">
        <w:t>，</w:t>
      </w:r>
      <w:r>
        <w:rPr>
          <w:rFonts w:hint="eastAsia"/>
        </w:rPr>
        <w:t>將一瓦分為四分瓦而用其一分也</w:t>
      </w:r>
      <w:r w:rsidR="008C20BB">
        <w:rPr>
          <w:rFonts w:hint="eastAsia"/>
        </w:rPr>
        <w:t>；</w:t>
      </w:r>
      <w:r>
        <w:rPr>
          <w:rFonts w:hint="eastAsia"/>
        </w:rPr>
        <w:t>有用十分瓦之二者</w:t>
      </w:r>
      <w:r w:rsidR="006C4C45">
        <w:t>，</w:t>
      </w:r>
      <w:r>
        <w:rPr>
          <w:rFonts w:hint="eastAsia"/>
        </w:rPr>
        <w:t>將一瓦分為十分而用其二分也</w:t>
      </w:r>
      <w:r w:rsidR="006C4C45">
        <w:t>，</w:t>
      </w:r>
      <w:r>
        <w:rPr>
          <w:rFonts w:hint="eastAsia"/>
        </w:rPr>
        <w:t>餘可類推。</w:t>
      </w:r>
    </w:p>
    <w:p w:rsidR="00A72FF3" w:rsidRPr="00A72FF3" w:rsidRDefault="003742C2" w:rsidP="003742C2">
      <w:pPr>
        <w:pStyle w:val="2f3"/>
        <w:ind w:firstLine="712"/>
      </w:pPr>
      <w:r>
        <w:rPr>
          <w:rFonts w:hint="eastAsia"/>
        </w:rPr>
        <w:t>三十、書中諸方</w:t>
      </w:r>
      <w:r w:rsidR="006C4C45">
        <w:t>，</w:t>
      </w:r>
      <w:r>
        <w:rPr>
          <w:rFonts w:hint="eastAsia"/>
        </w:rPr>
        <w:t>除古方數首之外</w:t>
      </w:r>
      <w:r w:rsidR="006C4C45">
        <w:t>，</w:t>
      </w:r>
      <w:r>
        <w:rPr>
          <w:rFonts w:hint="eastAsia"/>
        </w:rPr>
        <w:t>其餘一百六十</w:t>
      </w:r>
      <w:r w:rsidR="008C20BB">
        <w:rPr>
          <w:rFonts w:hint="eastAsia"/>
        </w:rPr>
        <w:t>餘</w:t>
      </w:r>
      <w:r>
        <w:rPr>
          <w:rFonts w:hint="eastAsia"/>
        </w:rPr>
        <w:t>方</w:t>
      </w:r>
      <w:r w:rsidR="006C4C45">
        <w:t>，</w:t>
      </w:r>
      <w:r>
        <w:rPr>
          <w:rFonts w:hint="eastAsia"/>
        </w:rPr>
        <w:t>皆</w:t>
      </w:r>
      <w:r w:rsidR="00AD7840">
        <w:rPr>
          <w:rFonts w:hint="eastAsia"/>
        </w:rPr>
        <w:t>係</w:t>
      </w:r>
      <w:r>
        <w:rPr>
          <w:rFonts w:hint="eastAsia"/>
        </w:rPr>
        <w:t>拙擬。此非矜奇立異</w:t>
      </w:r>
      <w:r w:rsidR="006C4C45">
        <w:t>，</w:t>
      </w:r>
      <w:r>
        <w:rPr>
          <w:rFonts w:hint="eastAsia"/>
        </w:rPr>
        <w:t>欲與古人爭勝也。誠以醫者以挽回人命</w:t>
      </w:r>
      <w:r w:rsidR="006C4C45">
        <w:t>，</w:t>
      </w:r>
      <w:r>
        <w:rPr>
          <w:rFonts w:hint="eastAsia"/>
        </w:rPr>
        <w:t>為孜孜當盡之天職</w:t>
      </w:r>
      <w:r w:rsidR="006C4C45">
        <w:t>，</w:t>
      </w:r>
      <w:r>
        <w:rPr>
          <w:rFonts w:hint="eastAsia"/>
        </w:rPr>
        <w:t>至遇難治之證</w:t>
      </w:r>
      <w:r w:rsidR="006C4C45">
        <w:t>，</w:t>
      </w:r>
      <w:r w:rsidR="00166055">
        <w:rPr>
          <w:rFonts w:hint="eastAsia"/>
        </w:rPr>
        <w:t>歷</w:t>
      </w:r>
      <w:r>
        <w:rPr>
          <w:rFonts w:hint="eastAsia"/>
        </w:rPr>
        <w:t>試成方不效</w:t>
      </w:r>
      <w:r w:rsidR="006C4C45">
        <w:t>，</w:t>
      </w:r>
      <w:r>
        <w:rPr>
          <w:rFonts w:hint="eastAsia"/>
        </w:rPr>
        <w:t>不得不苦心經營</w:t>
      </w:r>
      <w:r w:rsidR="006C4C45">
        <w:t>，</w:t>
      </w:r>
      <w:r>
        <w:rPr>
          <w:rFonts w:hint="eastAsia"/>
        </w:rPr>
        <w:t>自擬治法。迨擬出用之有效</w:t>
      </w:r>
      <w:r w:rsidR="006C4C45">
        <w:t>，</w:t>
      </w:r>
      <w:r>
        <w:rPr>
          <w:rFonts w:hint="eastAsia"/>
        </w:rPr>
        <w:t>且屢次用之</w:t>
      </w:r>
      <w:r w:rsidR="006C4C45">
        <w:t>，</w:t>
      </w:r>
      <w:r>
        <w:rPr>
          <w:rFonts w:hint="eastAsia"/>
        </w:rPr>
        <w:t>皆能隨手奏效</w:t>
      </w:r>
      <w:r w:rsidR="006C4C45">
        <w:t>，</w:t>
      </w:r>
      <w:r>
        <w:rPr>
          <w:rFonts w:hint="eastAsia"/>
        </w:rPr>
        <w:t>則其方即不忍拋棄</w:t>
      </w:r>
      <w:r w:rsidR="006C4C45">
        <w:t>，</w:t>
      </w:r>
      <w:r>
        <w:rPr>
          <w:rFonts w:hint="eastAsia"/>
        </w:rPr>
        <w:t>而詳為錄存。是此一百六十</w:t>
      </w:r>
      <w:r w:rsidR="008C20BB">
        <w:rPr>
          <w:rFonts w:hint="eastAsia"/>
        </w:rPr>
        <w:t>餘</w:t>
      </w:r>
      <w:r>
        <w:rPr>
          <w:rFonts w:hint="eastAsia"/>
        </w:rPr>
        <w:t>方</w:t>
      </w:r>
      <w:r w:rsidR="006C4C45">
        <w:t>，</w:t>
      </w:r>
      <w:r>
        <w:rPr>
          <w:rFonts w:hint="eastAsia"/>
        </w:rPr>
        <w:t>皆迫</w:t>
      </w:r>
      <w:r w:rsidR="00D24630">
        <w:rPr>
          <w:rFonts w:hint="eastAsia"/>
        </w:rPr>
        <w:t>於</w:t>
      </w:r>
      <w:r>
        <w:rPr>
          <w:rFonts w:hint="eastAsia"/>
        </w:rPr>
        <w:t>孜孜挽回人命之熱忱</w:t>
      </w:r>
      <w:r w:rsidR="006C4C45">
        <w:t>，</w:t>
      </w:r>
      <w:r>
        <w:rPr>
          <w:rFonts w:hint="eastAsia"/>
        </w:rPr>
        <w:t>而日積月累以成卷帙者也。計書自初期出版至今</w:t>
      </w:r>
      <w:r w:rsidR="00DD26F7">
        <w:rPr>
          <w:rFonts w:hint="eastAsia"/>
        </w:rPr>
        <w:t>，</w:t>
      </w:r>
      <w:r>
        <w:rPr>
          <w:rFonts w:hint="eastAsia"/>
        </w:rPr>
        <w:t>已歲星一周矣。而此十餘年間</w:t>
      </w:r>
      <w:r w:rsidR="006C4C45">
        <w:t>，</w:t>
      </w:r>
      <w:r>
        <w:rPr>
          <w:rFonts w:hint="eastAsia"/>
        </w:rPr>
        <w:t>醫界同人用書之方有效而來函相告者</w:t>
      </w:r>
      <w:r w:rsidR="00DD26F7">
        <w:rPr>
          <w:rFonts w:hint="eastAsia"/>
        </w:rPr>
        <w:t>，</w:t>
      </w:r>
      <w:r>
        <w:rPr>
          <w:rFonts w:hint="eastAsia"/>
        </w:rPr>
        <w:t>已不勝紀。有謂此書當</w:t>
      </w:r>
      <w:r w:rsidR="00D24630">
        <w:rPr>
          <w:rFonts w:hint="eastAsia"/>
        </w:rPr>
        <w:t>於</w:t>
      </w:r>
      <w:r>
        <w:rPr>
          <w:rFonts w:hint="eastAsia"/>
        </w:rPr>
        <w:t>醫界中開新紀元者</w:t>
      </w:r>
      <w:r w:rsidR="006C4C45">
        <w:t>，</w:t>
      </w:r>
      <w:r>
        <w:rPr>
          <w:rFonts w:hint="eastAsia"/>
        </w:rPr>
        <w:t>有推此書為至貴至寶之救命書者</w:t>
      </w:r>
      <w:r w:rsidR="006C4C45">
        <w:t>，</w:t>
      </w:r>
      <w:r>
        <w:rPr>
          <w:rFonts w:hint="eastAsia"/>
        </w:rPr>
        <w:t>有謂視此書為第二生命者</w:t>
      </w:r>
      <w:r w:rsidR="006C4C45">
        <w:t>，</w:t>
      </w:r>
      <w:r>
        <w:rPr>
          <w:rFonts w:hint="eastAsia"/>
        </w:rPr>
        <w:t>有謂拙著此書當為醫學革命家者。夫同人如此推許</w:t>
      </w:r>
      <w:r w:rsidR="006C4C45">
        <w:t>，</w:t>
      </w:r>
      <w:r>
        <w:rPr>
          <w:rFonts w:hint="eastAsia"/>
        </w:rPr>
        <w:t>在愚原不敢當</w:t>
      </w:r>
      <w:r w:rsidR="006C4C45">
        <w:t>，</w:t>
      </w:r>
      <w:r>
        <w:rPr>
          <w:rFonts w:hint="eastAsia"/>
        </w:rPr>
        <w:t>然區區寸衷</w:t>
      </w:r>
      <w:r w:rsidR="006C4C45">
        <w:rPr>
          <w:rFonts w:hint="eastAsia"/>
        </w:rPr>
        <w:t>，</w:t>
      </w:r>
      <w:r>
        <w:rPr>
          <w:rFonts w:hint="eastAsia"/>
        </w:rPr>
        <w:t>未嘗不深感佩也</w:t>
      </w:r>
      <w:r w:rsidR="006C4C45">
        <w:t>，</w:t>
      </w:r>
      <w:r>
        <w:rPr>
          <w:rFonts w:hint="eastAsia"/>
        </w:rPr>
        <w:t>且亦足</w:t>
      </w:r>
      <w:r w:rsidR="008C20BB">
        <w:rPr>
          <w:rFonts w:hint="eastAsia"/>
        </w:rPr>
        <w:t>徵</w:t>
      </w:r>
      <w:r>
        <w:rPr>
          <w:rFonts w:hint="eastAsia"/>
        </w:rPr>
        <w:t>此書為醫界有用之書</w:t>
      </w:r>
      <w:r w:rsidR="006C4C45">
        <w:t>，</w:t>
      </w:r>
      <w:r>
        <w:rPr>
          <w:rFonts w:hint="eastAsia"/>
        </w:rPr>
        <w:t>不致濫竽貽譏也。</w:t>
      </w:r>
    </w:p>
    <w:p w:rsidR="00001557" w:rsidRDefault="00001557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D547B4" w:rsidRDefault="00D547B4" w:rsidP="003E3CDF">
      <w:pPr>
        <w:pStyle w:val="2f5"/>
        <w:ind w:firstLine="712"/>
      </w:pPr>
    </w:p>
    <w:p w:rsidR="00D547B4" w:rsidRDefault="00D547B4" w:rsidP="00D547B4">
      <w:pPr>
        <w:pStyle w:val="75"/>
      </w:pPr>
    </w:p>
    <w:p w:rsidR="00001557" w:rsidRDefault="00001557" w:rsidP="00D547B4">
      <w:pPr>
        <w:pStyle w:val="75"/>
      </w:pPr>
    </w:p>
    <w:p w:rsidR="00885B37" w:rsidRDefault="00D547B4" w:rsidP="00D547B4">
      <w:pPr>
        <w:pStyle w:val="75"/>
      </w:pPr>
      <w:bookmarkStart w:id="14" w:name="_Toc7560684"/>
      <w:r>
        <w:rPr>
          <w:rFonts w:hint="eastAsia"/>
        </w:rPr>
        <w:t>〈</w:t>
      </w:r>
      <w:r w:rsidR="0092684C">
        <w:rPr>
          <w:rFonts w:hint="eastAsia"/>
        </w:rPr>
        <w:t>第一卷</w:t>
      </w:r>
      <w:r>
        <w:rPr>
          <w:rFonts w:hint="eastAsia"/>
        </w:rPr>
        <w:t>〉</w:t>
      </w:r>
      <w:bookmarkEnd w:id="14"/>
    </w:p>
    <w:p w:rsidR="00885B37" w:rsidRDefault="00885B37">
      <w:pPr>
        <w:spacing w:after="0" w:line="240" w:lineRule="auto"/>
        <w:ind w:firstLine="0"/>
      </w:pPr>
      <w:r>
        <w:br w:type="page"/>
      </w:r>
    </w:p>
    <w:p w:rsidR="00885B37" w:rsidRDefault="00885B37" w:rsidP="00657751">
      <w:pPr>
        <w:pStyle w:val="1b"/>
      </w:pPr>
      <w:bookmarkStart w:id="15" w:name="_Toc223762594"/>
      <w:bookmarkStart w:id="16" w:name="_Toc7560685"/>
      <w:r>
        <w:rPr>
          <w:rFonts w:hint="eastAsia"/>
        </w:rPr>
        <w:lastRenderedPageBreak/>
        <w:t>治陰虛勞熱方</w:t>
      </w:r>
      <w:bookmarkEnd w:id="15"/>
      <w:bookmarkEnd w:id="16"/>
    </w:p>
    <w:p w:rsidR="00885B37" w:rsidRDefault="00885B37" w:rsidP="00E11911">
      <w:pPr>
        <w:pStyle w:val="5a"/>
        <w:rPr>
          <w:b/>
        </w:rPr>
      </w:pPr>
      <w:bookmarkStart w:id="17" w:name="_Toc223762595"/>
      <w:bookmarkStart w:id="18" w:name="_Toc7560686"/>
      <w:r>
        <w:rPr>
          <w:rFonts w:hint="eastAsia"/>
        </w:rPr>
        <w:t>【資生湯</w:t>
      </w:r>
      <w:bookmarkEnd w:id="17"/>
      <w:r>
        <w:rPr>
          <w:rFonts w:hint="eastAsia"/>
        </w:rPr>
        <w:t>】</w:t>
      </w:r>
      <w:bookmarkEnd w:id="18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治勞瘵羸弱已甚</w:t>
      </w:r>
      <w:r w:rsidR="006C4C45">
        <w:rPr>
          <w:rFonts w:hint="eastAsia"/>
        </w:rPr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喘促咳嗽</w:t>
      </w:r>
      <w:r w:rsidR="006C4C45">
        <w:rPr>
          <w:rFonts w:hint="eastAsia"/>
        </w:rPr>
        <w:t>，</w:t>
      </w:r>
      <w:r>
        <w:rPr>
          <w:rFonts w:hint="eastAsia"/>
        </w:rPr>
        <w:t>身熱</w:t>
      </w:r>
      <w:r w:rsidR="00F2143D">
        <w:rPr>
          <w:rFonts w:hint="eastAsia"/>
        </w:rPr>
        <w:t>，</w:t>
      </w:r>
      <w:r>
        <w:rPr>
          <w:rFonts w:hint="eastAsia"/>
        </w:rPr>
        <w:t>脈虛數者</w:t>
      </w:r>
      <w:r w:rsidR="00F2143D">
        <w:rPr>
          <w:rFonts w:hint="eastAsia"/>
        </w:rPr>
        <w:t>，</w:t>
      </w:r>
      <w:r>
        <w:rPr>
          <w:rFonts w:hint="eastAsia"/>
        </w:rPr>
        <w:t>亦治女子血枯不月。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生山藥（一兩）</w:t>
      </w:r>
      <w:r w:rsidR="00E066F4">
        <w:rPr>
          <w:rFonts w:hint="eastAsia"/>
        </w:rPr>
        <w:t>、</w:t>
      </w:r>
      <w:r>
        <w:rPr>
          <w:rFonts w:hint="eastAsia"/>
        </w:rPr>
        <w:t>玄參（五錢）</w:t>
      </w:r>
      <w:r w:rsidR="00E066F4">
        <w:rPr>
          <w:rFonts w:hint="eastAsia"/>
        </w:rPr>
        <w:t>、</w:t>
      </w:r>
      <w:r w:rsidR="006A705A">
        <w:rPr>
          <w:rFonts w:hint="eastAsia"/>
        </w:rPr>
        <w:t>於朮</w:t>
      </w:r>
      <w:r>
        <w:rPr>
          <w:rFonts w:hint="eastAsia"/>
        </w:rPr>
        <w:t>（三錢）</w:t>
      </w:r>
      <w:r w:rsidR="00E066F4">
        <w:rPr>
          <w:rFonts w:hint="eastAsia"/>
        </w:rPr>
        <w:t>、</w:t>
      </w:r>
      <w:r>
        <w:rPr>
          <w:rFonts w:hint="eastAsia"/>
        </w:rPr>
        <w:t>生雞內金（二錢</w:t>
      </w:r>
      <w:r w:rsidR="006C4C45">
        <w:rPr>
          <w:rFonts w:hint="eastAsia"/>
        </w:rPr>
        <w:t>，</w:t>
      </w:r>
      <w:r>
        <w:rPr>
          <w:rFonts w:hint="eastAsia"/>
        </w:rPr>
        <w:t>搗碎）</w:t>
      </w:r>
      <w:r w:rsidR="00E066F4">
        <w:rPr>
          <w:rFonts w:hint="eastAsia"/>
        </w:rPr>
        <w:t>、</w:t>
      </w:r>
      <w:r>
        <w:rPr>
          <w:rFonts w:hint="eastAsia"/>
        </w:rPr>
        <w:t>牛蒡子（三錢</w:t>
      </w:r>
      <w:r w:rsidR="006C4C45">
        <w:rPr>
          <w:rFonts w:hint="eastAsia"/>
        </w:rPr>
        <w:t>，</w:t>
      </w:r>
      <w:r>
        <w:rPr>
          <w:rFonts w:hint="eastAsia"/>
        </w:rPr>
        <w:t>炒</w:t>
      </w:r>
      <w:r w:rsidR="006C4C45">
        <w:rPr>
          <w:rFonts w:hint="eastAsia"/>
        </w:rPr>
        <w:t>，</w:t>
      </w:r>
      <w:r>
        <w:rPr>
          <w:rFonts w:hint="eastAsia"/>
        </w:rPr>
        <w:t>搗）。熱甚者</w:t>
      </w:r>
      <w:r w:rsidR="006C4C45">
        <w:rPr>
          <w:rFonts w:hint="eastAsia"/>
        </w:rPr>
        <w:t>，</w:t>
      </w:r>
      <w:r>
        <w:rPr>
          <w:rFonts w:hint="eastAsia"/>
        </w:rPr>
        <w:t>加生地黃五六錢。</w:t>
      </w:r>
    </w:p>
    <w:p w:rsidR="00093B46" w:rsidRDefault="00885B37" w:rsidP="00885B37">
      <w:pPr>
        <w:pStyle w:val="2f5"/>
        <w:ind w:firstLine="712"/>
      </w:pPr>
      <w:r>
        <w:rPr>
          <w:rFonts w:hint="eastAsia"/>
        </w:rPr>
        <w:t>脾為後天之本</w:t>
      </w:r>
      <w:r w:rsidR="006C4C45">
        <w:rPr>
          <w:rFonts w:hint="eastAsia"/>
        </w:rPr>
        <w:t>，</w:t>
      </w:r>
      <w:r>
        <w:rPr>
          <w:rFonts w:hint="eastAsia"/>
        </w:rPr>
        <w:t>能資生一身。脾胃健壯</w:t>
      </w:r>
      <w:r w:rsidR="006C4C45">
        <w:rPr>
          <w:rFonts w:hint="eastAsia"/>
        </w:rPr>
        <w:t>，</w:t>
      </w:r>
      <w:r>
        <w:rPr>
          <w:rFonts w:hint="eastAsia"/>
        </w:rPr>
        <w:t>多能消化飲食</w:t>
      </w:r>
      <w:r w:rsidR="006C4C45">
        <w:rPr>
          <w:rFonts w:hint="eastAsia"/>
        </w:rPr>
        <w:t>，</w:t>
      </w:r>
      <w:r>
        <w:rPr>
          <w:rFonts w:hint="eastAsia"/>
        </w:rPr>
        <w:t>則全身自然健壯</w:t>
      </w:r>
      <w:r w:rsidR="006C4C45">
        <w:rPr>
          <w:rFonts w:hint="eastAsia"/>
        </w:rPr>
        <w:t>，</w:t>
      </w:r>
      <w:r>
        <w:rPr>
          <w:rFonts w:hint="eastAsia"/>
        </w:rPr>
        <w:t>何曾見有多飲多食</w:t>
      </w:r>
      <w:r w:rsidR="006C4C45">
        <w:rPr>
          <w:rFonts w:hint="eastAsia"/>
        </w:rPr>
        <w:t>，</w:t>
      </w:r>
      <w:r>
        <w:rPr>
          <w:rFonts w:hint="eastAsia"/>
        </w:rPr>
        <w:t>而病勞瘵者哉？《內經》〈陰陽別論〉曰</w:t>
      </w:r>
      <w:r w:rsidR="00AD5F8E">
        <w:rPr>
          <w:rFonts w:hint="eastAsia"/>
        </w:rPr>
        <w:t>「</w:t>
      </w:r>
      <w:r>
        <w:rPr>
          <w:rFonts w:hint="eastAsia"/>
        </w:rPr>
        <w:t>二陽之病發心脾</w:t>
      </w:r>
      <w:r w:rsidR="006C4C45">
        <w:rPr>
          <w:rFonts w:hint="eastAsia"/>
        </w:rPr>
        <w:t>，</w:t>
      </w:r>
      <w:r>
        <w:rPr>
          <w:rFonts w:hint="eastAsia"/>
        </w:rPr>
        <w:t>有不得隱曲</w:t>
      </w:r>
      <w:r w:rsidR="00F2143D">
        <w:rPr>
          <w:rFonts w:hint="eastAsia"/>
        </w:rPr>
        <w:t>。</w:t>
      </w:r>
      <w:r>
        <w:rPr>
          <w:rFonts w:hint="eastAsia"/>
        </w:rPr>
        <w:t>在女子為不月</w:t>
      </w:r>
      <w:r w:rsidR="006C4C45">
        <w:rPr>
          <w:rFonts w:hint="eastAsia"/>
        </w:rPr>
        <w:t>，</w:t>
      </w:r>
      <w:r>
        <w:rPr>
          <w:rFonts w:hint="eastAsia"/>
        </w:rPr>
        <w:t>其傳為風消</w:t>
      </w:r>
      <w:r w:rsidR="006C4C45">
        <w:rPr>
          <w:rFonts w:hint="eastAsia"/>
        </w:rPr>
        <w:t>，</w:t>
      </w:r>
      <w:r w:rsidR="00093B46" w:rsidRPr="00093B46">
        <w:t>其傳為息賁者</w:t>
      </w:r>
      <w:r w:rsidR="006C4C45">
        <w:t>，</w:t>
      </w:r>
      <w:r w:rsidR="00093B46" w:rsidRPr="00093B46">
        <w:t>死不治</w:t>
      </w:r>
      <w:r w:rsidR="00AD5F8E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以其先不過陽明</w:t>
      </w:r>
      <w:r w:rsidR="006C4C45">
        <w:rPr>
          <w:rFonts w:hint="eastAsia"/>
        </w:rPr>
        <w:t>，</w:t>
      </w:r>
      <w:r>
        <w:rPr>
          <w:rFonts w:hint="eastAsia"/>
        </w:rPr>
        <w:t>胃腑不能多納飲食也</w:t>
      </w:r>
      <w:r w:rsidR="006C4C45">
        <w:rPr>
          <w:rFonts w:hint="eastAsia"/>
        </w:rPr>
        <w:t>，</w:t>
      </w:r>
      <w:r>
        <w:rPr>
          <w:rFonts w:hint="eastAsia"/>
        </w:rPr>
        <w:t>而原其飲食減少之故。曰發</w:t>
      </w:r>
      <w:r w:rsidR="00D24630">
        <w:rPr>
          <w:rFonts w:hint="eastAsia"/>
        </w:rPr>
        <w:t>於</w:t>
      </w:r>
      <w:r>
        <w:rPr>
          <w:rFonts w:hint="eastAsia"/>
        </w:rPr>
        <w:t>心脾</w:t>
      </w:r>
      <w:r w:rsidR="006C4C45">
        <w:rPr>
          <w:rFonts w:hint="eastAsia"/>
        </w:rPr>
        <w:t>，</w:t>
      </w:r>
      <w:r>
        <w:rPr>
          <w:rFonts w:hint="eastAsia"/>
        </w:rPr>
        <w:t>原其發</w:t>
      </w:r>
      <w:r w:rsidR="00D24630">
        <w:rPr>
          <w:rFonts w:hint="eastAsia"/>
        </w:rPr>
        <w:t>於</w:t>
      </w:r>
      <w:r>
        <w:rPr>
          <w:rFonts w:hint="eastAsia"/>
        </w:rPr>
        <w:t>心脾之故。曰有不得隱曲者何居？蓋心為神明之府</w:t>
      </w:r>
      <w:r w:rsidR="006C4C45">
        <w:rPr>
          <w:rFonts w:hint="eastAsia"/>
        </w:rPr>
        <w:t>，</w:t>
      </w:r>
      <w:r>
        <w:rPr>
          <w:rFonts w:hint="eastAsia"/>
        </w:rPr>
        <w:t>有時心有隱曲</w:t>
      </w:r>
      <w:r w:rsidR="006C4C45">
        <w:rPr>
          <w:rFonts w:hint="eastAsia"/>
        </w:rPr>
        <w:t>，</w:t>
      </w:r>
      <w:r>
        <w:rPr>
          <w:rFonts w:hint="eastAsia"/>
        </w:rPr>
        <w:t>思想不得自遂</w:t>
      </w:r>
      <w:r w:rsidR="006C4C45">
        <w:rPr>
          <w:rFonts w:hint="eastAsia"/>
        </w:rPr>
        <w:t>，</w:t>
      </w:r>
      <w:r>
        <w:rPr>
          <w:rFonts w:hint="eastAsia"/>
        </w:rPr>
        <w:t>則心神拂</w:t>
      </w:r>
      <w:r w:rsidR="00093B46">
        <w:rPr>
          <w:rFonts w:hint="eastAsia"/>
        </w:rPr>
        <w:t>鬱</w:t>
      </w:r>
      <w:r w:rsidR="006C4C45">
        <w:rPr>
          <w:rFonts w:hint="eastAsia"/>
        </w:rPr>
        <w:t>，</w:t>
      </w:r>
      <w:r>
        <w:rPr>
          <w:rFonts w:hint="eastAsia"/>
        </w:rPr>
        <w:t>心血亦遂不能濡潤脾土</w:t>
      </w:r>
      <w:r w:rsidR="006C4C45">
        <w:rPr>
          <w:rFonts w:hint="eastAsia"/>
        </w:rPr>
        <w:t>，</w:t>
      </w:r>
      <w:r>
        <w:rPr>
          <w:rFonts w:hint="eastAsia"/>
        </w:rPr>
        <w:t>以成過思傷脾之病。脾傷不能助胃消食</w:t>
      </w:r>
      <w:r w:rsidR="006C4C45">
        <w:rPr>
          <w:rFonts w:hint="eastAsia"/>
        </w:rPr>
        <w:t>，</w:t>
      </w:r>
      <w:r>
        <w:rPr>
          <w:rFonts w:hint="eastAsia"/>
        </w:rPr>
        <w:t>變化津液</w:t>
      </w:r>
      <w:r w:rsidR="006C4C45">
        <w:rPr>
          <w:rFonts w:hint="eastAsia"/>
        </w:rPr>
        <w:t>，</w:t>
      </w:r>
      <w:r>
        <w:rPr>
          <w:rFonts w:hint="eastAsia"/>
        </w:rPr>
        <w:t>以溉五臟</w:t>
      </w:r>
      <w:r w:rsidR="006C4C45">
        <w:rPr>
          <w:rFonts w:hint="eastAsia"/>
        </w:rPr>
        <w:t>，</w:t>
      </w:r>
      <w:r>
        <w:rPr>
          <w:rFonts w:hint="eastAsia"/>
        </w:rPr>
        <w:t>在男子已隱受其病</w:t>
      </w:r>
      <w:r w:rsidR="006C4C45">
        <w:rPr>
          <w:rFonts w:hint="eastAsia"/>
        </w:rPr>
        <w:t>，</w:t>
      </w:r>
      <w:r>
        <w:rPr>
          <w:rFonts w:hint="eastAsia"/>
        </w:rPr>
        <w:t>而尚無顯徵；在女子則顯然有不月之病</w:t>
      </w:r>
      <w:r w:rsidR="00F2143D">
        <w:rPr>
          <w:rFonts w:hint="eastAsia"/>
        </w:rPr>
        <w:t>，</w:t>
      </w:r>
      <w:r>
        <w:rPr>
          <w:rFonts w:hint="eastAsia"/>
        </w:rPr>
        <w:t>此乃即女以徵男也。至</w:t>
      </w:r>
      <w:r w:rsidR="00D24630">
        <w:rPr>
          <w:rFonts w:hint="eastAsia"/>
        </w:rPr>
        <w:t>於</w:t>
      </w:r>
      <w:r>
        <w:rPr>
          <w:rFonts w:hint="eastAsia"/>
        </w:rPr>
        <w:t>傳為風消</w:t>
      </w:r>
      <w:r w:rsidR="006C4C45">
        <w:rPr>
          <w:rFonts w:hint="eastAsia"/>
        </w:rPr>
        <w:t>，</w:t>
      </w:r>
      <w:r>
        <w:rPr>
          <w:rFonts w:hint="eastAsia"/>
        </w:rPr>
        <w:t>傳為息賁</w:t>
      </w:r>
      <w:r w:rsidR="006C4C45">
        <w:rPr>
          <w:rFonts w:hint="eastAsia"/>
        </w:rPr>
        <w:t>，</w:t>
      </w:r>
      <w:r>
        <w:rPr>
          <w:rFonts w:hint="eastAsia"/>
        </w:rPr>
        <w:t>無論男女病證至此</w:t>
      </w:r>
      <w:r w:rsidR="006C4C45">
        <w:rPr>
          <w:rFonts w:hint="eastAsia"/>
        </w:rPr>
        <w:t>，</w:t>
      </w:r>
      <w:r>
        <w:rPr>
          <w:rFonts w:hint="eastAsia"/>
        </w:rPr>
        <w:t>人人共見</w:t>
      </w:r>
      <w:r w:rsidR="006C4C45">
        <w:rPr>
          <w:rFonts w:hint="eastAsia"/>
        </w:rPr>
        <w:t>，</w:t>
      </w:r>
      <w:r>
        <w:rPr>
          <w:rFonts w:hint="eastAsia"/>
        </w:rPr>
        <w:t>勞瘵已成</w:t>
      </w:r>
      <w:r w:rsidR="006C4C45">
        <w:rPr>
          <w:rFonts w:hint="eastAsia"/>
        </w:rPr>
        <w:t>，</w:t>
      </w:r>
      <w:r>
        <w:rPr>
          <w:rFonts w:hint="eastAsia"/>
        </w:rPr>
        <w:t>挽回實難</w:t>
      </w:r>
      <w:r w:rsidR="006C4C45">
        <w:rPr>
          <w:rFonts w:hint="eastAsia"/>
        </w:rPr>
        <w:t>，</w:t>
      </w:r>
      <w:r>
        <w:rPr>
          <w:rFonts w:hint="eastAsia"/>
        </w:rPr>
        <w:t>故曰不治。然醫者以活人為心</w:t>
      </w:r>
      <w:r w:rsidR="006C4C45">
        <w:rPr>
          <w:rFonts w:hint="eastAsia"/>
        </w:rPr>
        <w:t>，</w:t>
      </w:r>
      <w:r>
        <w:rPr>
          <w:rFonts w:hint="eastAsia"/>
        </w:rPr>
        <w:t>病證之危險</w:t>
      </w:r>
      <w:r w:rsidR="006C4C45">
        <w:rPr>
          <w:rFonts w:hint="eastAsia"/>
        </w:rPr>
        <w:t>，</w:t>
      </w:r>
      <w:r>
        <w:rPr>
          <w:rFonts w:hint="eastAsia"/>
        </w:rPr>
        <w:t>雖至極點</w:t>
      </w:r>
      <w:r w:rsidR="006C4C45">
        <w:rPr>
          <w:rFonts w:hint="eastAsia"/>
        </w:rPr>
        <w:t>，</w:t>
      </w:r>
      <w:r>
        <w:rPr>
          <w:rFonts w:hint="eastAsia"/>
        </w:rPr>
        <w:t>猶當</w:t>
      </w:r>
      <w:r w:rsidR="00D24630">
        <w:rPr>
          <w:rFonts w:hint="eastAsia"/>
        </w:rPr>
        <w:t>於</w:t>
      </w:r>
      <w:r>
        <w:rPr>
          <w:rFonts w:hint="eastAsia"/>
        </w:rPr>
        <w:t>無可挽回之中</w:t>
      </w:r>
      <w:r w:rsidR="006C4C45">
        <w:rPr>
          <w:rFonts w:hint="eastAsia"/>
        </w:rPr>
        <w:t>，</w:t>
      </w:r>
      <w:r>
        <w:rPr>
          <w:rFonts w:hint="eastAsia"/>
        </w:rPr>
        <w:t>盡心設法以挽回之。而其挽回之法</w:t>
      </w:r>
      <w:r w:rsidR="006C4C45">
        <w:rPr>
          <w:rFonts w:hint="eastAsia"/>
        </w:rPr>
        <w:t>，</w:t>
      </w:r>
      <w:r>
        <w:rPr>
          <w:rFonts w:hint="eastAsia"/>
        </w:rPr>
        <w:t>仍當遵二陽之病發心脾之旨</w:t>
      </w:r>
      <w:r w:rsidR="006C4C45">
        <w:rPr>
          <w:rFonts w:hint="eastAsia"/>
        </w:rPr>
        <w:t>，</w:t>
      </w:r>
      <w:r>
        <w:rPr>
          <w:rFonts w:hint="eastAsia"/>
        </w:rPr>
        <w:t>戒病者淡泊寡慾</w:t>
      </w:r>
      <w:r w:rsidR="006C4C45">
        <w:rPr>
          <w:rFonts w:hint="eastAsia"/>
        </w:rPr>
        <w:t>，</w:t>
      </w:r>
      <w:r>
        <w:rPr>
          <w:rFonts w:hint="eastAsia"/>
        </w:rPr>
        <w:t>以養其心</w:t>
      </w:r>
      <w:r w:rsidR="006C4C45">
        <w:rPr>
          <w:rFonts w:hint="eastAsia"/>
        </w:rPr>
        <w:t>，</w:t>
      </w:r>
      <w:r>
        <w:rPr>
          <w:rFonts w:hint="eastAsia"/>
        </w:rPr>
        <w:t>而復善</w:t>
      </w:r>
      <w:r w:rsidR="00D24630">
        <w:rPr>
          <w:rFonts w:hint="eastAsia"/>
        </w:rPr>
        <w:t>於</w:t>
      </w:r>
      <w:r>
        <w:rPr>
          <w:rFonts w:hint="eastAsia"/>
        </w:rPr>
        <w:t>補助其脾胃</w:t>
      </w:r>
      <w:r w:rsidR="006C4C45">
        <w:rPr>
          <w:rFonts w:hint="eastAsia"/>
        </w:rPr>
        <w:t>，</w:t>
      </w:r>
      <w:r>
        <w:rPr>
          <w:rFonts w:hint="eastAsia"/>
        </w:rPr>
        <w:t>使飲食漸漸加多</w:t>
      </w:r>
      <w:r w:rsidR="006C4C45">
        <w:rPr>
          <w:rFonts w:hint="eastAsia"/>
        </w:rPr>
        <w:t>，</w:t>
      </w:r>
      <w:r>
        <w:rPr>
          <w:rFonts w:hint="eastAsia"/>
        </w:rPr>
        <w:t>其身體自漸漸</w:t>
      </w:r>
      <w:r w:rsidR="00864286">
        <w:rPr>
          <w:rFonts w:hint="eastAsia"/>
        </w:rPr>
        <w:t>復原</w:t>
      </w:r>
      <w:r>
        <w:rPr>
          <w:rFonts w:hint="eastAsia"/>
        </w:rPr>
        <w:t>。</w:t>
      </w:r>
    </w:p>
    <w:p w:rsidR="00093B46" w:rsidRDefault="00885B37" w:rsidP="00885B37">
      <w:pPr>
        <w:pStyle w:val="2f5"/>
        <w:ind w:firstLine="712"/>
      </w:pPr>
      <w:r>
        <w:rPr>
          <w:rFonts w:hint="eastAsia"/>
        </w:rPr>
        <w:lastRenderedPageBreak/>
        <w:t>如此湯用</w:t>
      </w:r>
      <w:r w:rsidR="006A705A">
        <w:rPr>
          <w:rFonts w:hint="eastAsia"/>
        </w:rPr>
        <w:t>於朮</w:t>
      </w:r>
      <w:r>
        <w:rPr>
          <w:rFonts w:hint="eastAsia"/>
        </w:rPr>
        <w:t>以健脾之陽</w:t>
      </w:r>
      <w:r w:rsidR="006C4C45">
        <w:rPr>
          <w:rFonts w:hint="eastAsia"/>
        </w:rPr>
        <w:t>，</w:t>
      </w:r>
      <w:r>
        <w:rPr>
          <w:rFonts w:hint="eastAsia"/>
        </w:rPr>
        <w:t>脾土健壯</w:t>
      </w:r>
      <w:r w:rsidR="006C4C45">
        <w:rPr>
          <w:rFonts w:hint="eastAsia"/>
        </w:rPr>
        <w:t>，</w:t>
      </w:r>
      <w:r>
        <w:rPr>
          <w:rFonts w:hint="eastAsia"/>
        </w:rPr>
        <w:t>自能助胃。</w:t>
      </w:r>
    </w:p>
    <w:p w:rsidR="00093B46" w:rsidRDefault="00885B37" w:rsidP="00885B37">
      <w:pPr>
        <w:pStyle w:val="2f5"/>
        <w:ind w:firstLine="712"/>
      </w:pPr>
      <w:r>
        <w:rPr>
          <w:rFonts w:hint="eastAsia"/>
        </w:rPr>
        <w:t>山藥以滋胃之陰</w:t>
      </w:r>
      <w:r w:rsidR="006C4C45">
        <w:rPr>
          <w:rFonts w:hint="eastAsia"/>
        </w:rPr>
        <w:t>，</w:t>
      </w:r>
      <w:r>
        <w:rPr>
          <w:rFonts w:hint="eastAsia"/>
        </w:rPr>
        <w:t>胃汁充足</w:t>
      </w:r>
      <w:r w:rsidR="006C4C45">
        <w:rPr>
          <w:rFonts w:hint="eastAsia"/>
        </w:rPr>
        <w:t>，</w:t>
      </w:r>
      <w:r>
        <w:rPr>
          <w:rFonts w:hint="eastAsia"/>
        </w:rPr>
        <w:t>自能納食（胃化食賴有酸汁）。特是脾為統血之</w:t>
      </w:r>
      <w:r w:rsidR="00093B46">
        <w:rPr>
          <w:rFonts w:hint="eastAsia"/>
        </w:rPr>
        <w:t>臟</w:t>
      </w:r>
      <w:r w:rsidR="006C4C45">
        <w:rPr>
          <w:rFonts w:hint="eastAsia"/>
        </w:rPr>
        <w:t>，</w:t>
      </w:r>
      <w:r>
        <w:rPr>
          <w:rFonts w:hint="eastAsia"/>
        </w:rPr>
        <w:t>《內經》謂</w:t>
      </w:r>
      <w:r w:rsidR="00AD5F8E">
        <w:rPr>
          <w:rFonts w:hint="eastAsia"/>
        </w:rPr>
        <w:t>「</w:t>
      </w:r>
      <w:r>
        <w:rPr>
          <w:rFonts w:hint="eastAsia"/>
        </w:rPr>
        <w:t>血生脾</w:t>
      </w:r>
      <w:r w:rsidR="00AD5F8E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蓋謂脾</w:t>
      </w:r>
      <w:r w:rsidR="00AD7840">
        <w:rPr>
          <w:rFonts w:hint="eastAsia"/>
        </w:rPr>
        <w:t>係</w:t>
      </w:r>
      <w:r>
        <w:rPr>
          <w:rFonts w:hint="eastAsia"/>
        </w:rPr>
        <w:t>血液結成</w:t>
      </w:r>
      <w:r w:rsidR="006C4C45">
        <w:rPr>
          <w:rFonts w:hint="eastAsia"/>
        </w:rPr>
        <w:t>，</w:t>
      </w:r>
      <w:r>
        <w:rPr>
          <w:rFonts w:hint="eastAsia"/>
        </w:rPr>
        <w:t>故中多</w:t>
      </w:r>
      <w:r w:rsidR="00093B46">
        <w:rPr>
          <w:rFonts w:hint="eastAsia"/>
        </w:rPr>
        <w:t>涵</w:t>
      </w:r>
      <w:r>
        <w:rPr>
          <w:rFonts w:hint="eastAsia"/>
        </w:rPr>
        <w:t>血。西人亦謂脾中多回血管</w:t>
      </w:r>
      <w:r w:rsidR="00EE67FA">
        <w:rPr>
          <w:rFonts w:hint="eastAsia"/>
        </w:rPr>
        <w:t>（</w:t>
      </w:r>
      <w:r w:rsidR="00EE67FA" w:rsidRPr="00EE67FA">
        <w:rPr>
          <w:rFonts w:hint="eastAsia"/>
        </w:rPr>
        <w:t>詳第二卷補絡補管湯下</w:t>
      </w:r>
      <w:r w:rsidR="00EE67FA">
        <w:rPr>
          <w:rFonts w:hint="eastAsia"/>
        </w:rPr>
        <w:t>）</w:t>
      </w:r>
      <w:r>
        <w:rPr>
          <w:rFonts w:hint="eastAsia"/>
        </w:rPr>
        <w:t>為血薈萃之所。此證因心思拂</w:t>
      </w:r>
      <w:r w:rsidR="00093B46">
        <w:rPr>
          <w:rFonts w:hint="eastAsia"/>
        </w:rPr>
        <w:t>鬱</w:t>
      </w:r>
      <w:r w:rsidR="006C4C45">
        <w:rPr>
          <w:rFonts w:hint="eastAsia"/>
        </w:rPr>
        <w:t>，</w:t>
      </w:r>
      <w:r>
        <w:rPr>
          <w:rFonts w:hint="eastAsia"/>
        </w:rPr>
        <w:t>心血不能調暢</w:t>
      </w:r>
      <w:r w:rsidR="006C4C45">
        <w:rPr>
          <w:rFonts w:hint="eastAsia"/>
        </w:rPr>
        <w:t>，</w:t>
      </w:r>
      <w:r>
        <w:rPr>
          <w:rFonts w:hint="eastAsia"/>
        </w:rPr>
        <w:t>脾中血管遂多閉塞</w:t>
      </w:r>
      <w:r w:rsidR="006C4C45">
        <w:rPr>
          <w:rFonts w:hint="eastAsia"/>
        </w:rPr>
        <w:t>，</w:t>
      </w:r>
      <w:r>
        <w:rPr>
          <w:rFonts w:hint="eastAsia"/>
        </w:rPr>
        <w:t>或如爛炙</w:t>
      </w:r>
      <w:r w:rsidR="006C4C45">
        <w:rPr>
          <w:rFonts w:hint="eastAsia"/>
        </w:rPr>
        <w:t>，</w:t>
      </w:r>
      <w:r>
        <w:rPr>
          <w:rFonts w:hint="eastAsia"/>
        </w:rPr>
        <w:t>或成絲膜</w:t>
      </w:r>
      <w:r w:rsidR="006C4C45">
        <w:rPr>
          <w:rFonts w:hint="eastAsia"/>
        </w:rPr>
        <w:t>，</w:t>
      </w:r>
      <w:r>
        <w:rPr>
          <w:rFonts w:hint="eastAsia"/>
        </w:rPr>
        <w:t>此脾病之由。而脾與胃相助為理</w:t>
      </w:r>
      <w:r w:rsidR="006C4C45">
        <w:rPr>
          <w:rFonts w:hint="eastAsia"/>
        </w:rPr>
        <w:t>，</w:t>
      </w:r>
      <w:r>
        <w:rPr>
          <w:rFonts w:hint="eastAsia"/>
        </w:rPr>
        <w:t>一氣貫通</w:t>
      </w:r>
      <w:r w:rsidR="006C4C45">
        <w:rPr>
          <w:rFonts w:hint="eastAsia"/>
        </w:rPr>
        <w:t>，</w:t>
      </w:r>
      <w:r w:rsidR="00093B46">
        <w:rPr>
          <w:rFonts w:hint="eastAsia"/>
        </w:rPr>
        <w:t>臟</w:t>
      </w:r>
      <w:r>
        <w:rPr>
          <w:rFonts w:hint="eastAsia"/>
        </w:rPr>
        <w:t>病不能助腑</w:t>
      </w:r>
      <w:r w:rsidR="006C4C45">
        <w:rPr>
          <w:rFonts w:hint="eastAsia"/>
        </w:rPr>
        <w:t>，</w:t>
      </w:r>
      <w:r>
        <w:rPr>
          <w:rFonts w:hint="eastAsia"/>
        </w:rPr>
        <w:t>亦即胃不能納食之由也。</w:t>
      </w:r>
    </w:p>
    <w:p w:rsidR="00093B46" w:rsidRDefault="00885B37" w:rsidP="00885B37">
      <w:pPr>
        <w:pStyle w:val="2f5"/>
        <w:ind w:firstLine="712"/>
      </w:pPr>
      <w:r>
        <w:rPr>
          <w:rFonts w:hint="eastAsia"/>
        </w:rPr>
        <w:t>雞內金為雞之脾胃</w:t>
      </w:r>
      <w:r w:rsidR="006C4C45">
        <w:rPr>
          <w:rFonts w:hint="eastAsia"/>
        </w:rPr>
        <w:t>，</w:t>
      </w:r>
      <w:r>
        <w:rPr>
          <w:rFonts w:hint="eastAsia"/>
        </w:rPr>
        <w:t>中有瓷、石、銅、鐵</w:t>
      </w:r>
      <w:r w:rsidR="006C4C45">
        <w:rPr>
          <w:rFonts w:hint="eastAsia"/>
        </w:rPr>
        <w:t>，</w:t>
      </w:r>
      <w:r>
        <w:rPr>
          <w:rFonts w:hint="eastAsia"/>
        </w:rPr>
        <w:t>皆能消化</w:t>
      </w:r>
      <w:r w:rsidR="006C4C45">
        <w:rPr>
          <w:rFonts w:hint="eastAsia"/>
        </w:rPr>
        <w:t>，</w:t>
      </w:r>
      <w:r>
        <w:rPr>
          <w:rFonts w:hint="eastAsia"/>
        </w:rPr>
        <w:t>其善化有形鬱積可知</w:t>
      </w:r>
      <w:r w:rsidR="006C4C45">
        <w:rPr>
          <w:rFonts w:hint="eastAsia"/>
        </w:rPr>
        <w:t>，</w:t>
      </w:r>
      <w:r>
        <w:rPr>
          <w:rFonts w:hint="eastAsia"/>
        </w:rPr>
        <w:t>且其性甚和平</w:t>
      </w:r>
      <w:r w:rsidR="006C4C45">
        <w:rPr>
          <w:rFonts w:hint="eastAsia"/>
        </w:rPr>
        <w:t>，</w:t>
      </w:r>
      <w:r>
        <w:rPr>
          <w:rFonts w:hint="eastAsia"/>
        </w:rPr>
        <w:t>兼有以脾胃補脾胃之妙</w:t>
      </w:r>
      <w:r w:rsidR="006C4C45">
        <w:rPr>
          <w:rFonts w:hint="eastAsia"/>
        </w:rPr>
        <w:t>，</w:t>
      </w:r>
      <w:r>
        <w:rPr>
          <w:rFonts w:hint="eastAsia"/>
        </w:rPr>
        <w:t>故能助健補脾胃之藥</w:t>
      </w:r>
      <w:r w:rsidR="006C4C45">
        <w:rPr>
          <w:rFonts w:hint="eastAsia"/>
        </w:rPr>
        <w:t>，</w:t>
      </w:r>
      <w:r>
        <w:rPr>
          <w:rFonts w:hint="eastAsia"/>
        </w:rPr>
        <w:t>特立奇功</w:t>
      </w:r>
      <w:r w:rsidR="006C4C45">
        <w:rPr>
          <w:rFonts w:hint="eastAsia"/>
        </w:rPr>
        <w:t>，</w:t>
      </w:r>
      <w:r>
        <w:rPr>
          <w:rFonts w:hint="eastAsia"/>
        </w:rPr>
        <w:t>迥非他藥所能及也</w:t>
      </w:r>
      <w:r w:rsidR="006C4C45">
        <w:rPr>
          <w:rFonts w:hint="eastAsia"/>
        </w:rPr>
        <w:t>，</w:t>
      </w:r>
      <w:r>
        <w:rPr>
          <w:rFonts w:hint="eastAsia"/>
        </w:rPr>
        <w:t>方中以此三味為不可挪移之品。</w:t>
      </w:r>
    </w:p>
    <w:p w:rsidR="00093B46" w:rsidRDefault="00885B37" w:rsidP="00885B37">
      <w:pPr>
        <w:pStyle w:val="2f5"/>
        <w:ind w:firstLine="712"/>
      </w:pPr>
      <w:r>
        <w:rPr>
          <w:rFonts w:hint="eastAsia"/>
        </w:rPr>
        <w:t>玄參</w:t>
      </w:r>
      <w:r w:rsidR="00D16ED2">
        <w:rPr>
          <w:rFonts w:hint="eastAsia"/>
        </w:rPr>
        <w:t>《本經》</w:t>
      </w:r>
      <w:r>
        <w:rPr>
          <w:rFonts w:hint="eastAsia"/>
        </w:rPr>
        <w:t>謂其微寒</w:t>
      </w:r>
      <w:r w:rsidR="006C4C45">
        <w:rPr>
          <w:rFonts w:hint="eastAsia"/>
        </w:rPr>
        <w:t>，</w:t>
      </w:r>
      <w:r>
        <w:rPr>
          <w:rFonts w:hint="eastAsia"/>
        </w:rPr>
        <w:t>善治女子產乳</w:t>
      </w:r>
      <w:r w:rsidR="00093B46">
        <w:rPr>
          <w:rFonts w:hint="eastAsia"/>
        </w:rPr>
        <w:t>餘</w:t>
      </w:r>
      <w:r>
        <w:rPr>
          <w:rFonts w:hint="eastAsia"/>
        </w:rPr>
        <w:t>疾</w:t>
      </w:r>
      <w:r w:rsidR="006C4C45">
        <w:rPr>
          <w:rFonts w:hint="eastAsia"/>
        </w:rPr>
        <w:t>，</w:t>
      </w:r>
      <w:r>
        <w:rPr>
          <w:rFonts w:hint="eastAsia"/>
        </w:rPr>
        <w:t>且其味甘勝</w:t>
      </w:r>
      <w:r w:rsidR="00D24630">
        <w:rPr>
          <w:rFonts w:hint="eastAsia"/>
        </w:rPr>
        <w:t>於</w:t>
      </w:r>
      <w:r>
        <w:rPr>
          <w:rFonts w:hint="eastAsia"/>
        </w:rPr>
        <w:t>苦</w:t>
      </w:r>
      <w:r w:rsidR="006C4C45">
        <w:rPr>
          <w:rFonts w:hint="eastAsia"/>
        </w:rPr>
        <w:t>，</w:t>
      </w:r>
      <w:r>
        <w:rPr>
          <w:rFonts w:hint="eastAsia"/>
        </w:rPr>
        <w:t>不至寒涼傷脾胃可知</w:t>
      </w:r>
      <w:r w:rsidR="006C4C45">
        <w:rPr>
          <w:rFonts w:hint="eastAsia"/>
        </w:rPr>
        <w:t>，</w:t>
      </w:r>
      <w:r>
        <w:rPr>
          <w:rFonts w:hint="eastAsia"/>
        </w:rPr>
        <w:t>故用之以去上焦之浮熱</w:t>
      </w:r>
      <w:r w:rsidR="006C4C45">
        <w:rPr>
          <w:rFonts w:hint="eastAsia"/>
        </w:rPr>
        <w:t>，</w:t>
      </w:r>
      <w:r>
        <w:rPr>
          <w:rFonts w:hint="eastAsia"/>
        </w:rPr>
        <w:t>即以退</w:t>
      </w:r>
      <w:r w:rsidR="00200D85">
        <w:rPr>
          <w:rFonts w:hint="eastAsia"/>
        </w:rPr>
        <w:t>周</w:t>
      </w:r>
      <w:r>
        <w:rPr>
          <w:rFonts w:hint="eastAsia"/>
        </w:rPr>
        <w:t>身之燒熱</w:t>
      </w:r>
      <w:r w:rsidR="006C4C45">
        <w:rPr>
          <w:rFonts w:hint="eastAsia"/>
        </w:rPr>
        <w:t>，</w:t>
      </w:r>
      <w:r>
        <w:rPr>
          <w:rFonts w:hint="eastAsia"/>
        </w:rPr>
        <w:t>且其色黑多液</w:t>
      </w:r>
      <w:r w:rsidR="006C4C45">
        <w:rPr>
          <w:rFonts w:hint="eastAsia"/>
        </w:rPr>
        <w:t>，</w:t>
      </w:r>
      <w:r w:rsidR="00D16ED2">
        <w:rPr>
          <w:rFonts w:hint="eastAsia"/>
        </w:rPr>
        <w:t>《本經》</w:t>
      </w:r>
      <w:r>
        <w:rPr>
          <w:rFonts w:hint="eastAsia"/>
        </w:rPr>
        <w:t>又謂能補腎氣</w:t>
      </w:r>
      <w:r w:rsidR="006C4C45">
        <w:rPr>
          <w:rFonts w:hint="eastAsia"/>
        </w:rPr>
        <w:t>，</w:t>
      </w:r>
      <w:r>
        <w:rPr>
          <w:rFonts w:hint="eastAsia"/>
        </w:rPr>
        <w:t>故以治勞瘵之陰虛者</w:t>
      </w:r>
      <w:r w:rsidR="00F2143D">
        <w:rPr>
          <w:rFonts w:hint="eastAsia"/>
        </w:rPr>
        <w:t>，</w:t>
      </w:r>
      <w:r>
        <w:rPr>
          <w:rFonts w:hint="eastAsia"/>
        </w:rPr>
        <w:t>尤宜也。</w:t>
      </w:r>
    </w:p>
    <w:p w:rsidR="00093B46" w:rsidRDefault="00885B37" w:rsidP="00885B37">
      <w:pPr>
        <w:pStyle w:val="2f5"/>
        <w:ind w:firstLine="712"/>
      </w:pPr>
      <w:r>
        <w:rPr>
          <w:rFonts w:hint="eastAsia"/>
        </w:rPr>
        <w:t>牛蒡子體滑氣香</w:t>
      </w:r>
      <w:r w:rsidR="006C4C45">
        <w:rPr>
          <w:rFonts w:hint="eastAsia"/>
        </w:rPr>
        <w:t>，</w:t>
      </w:r>
      <w:r>
        <w:rPr>
          <w:rFonts w:hint="eastAsia"/>
        </w:rPr>
        <w:t>能潤肺又能利肺</w:t>
      </w:r>
      <w:r w:rsidR="006C4C45">
        <w:rPr>
          <w:rFonts w:hint="eastAsia"/>
        </w:rPr>
        <w:t>，</w:t>
      </w:r>
      <w:r>
        <w:rPr>
          <w:rFonts w:hint="eastAsia"/>
        </w:rPr>
        <w:t>與山藥、玄參並用</w:t>
      </w:r>
      <w:r w:rsidR="006C4C45">
        <w:rPr>
          <w:rFonts w:hint="eastAsia"/>
        </w:rPr>
        <w:t>，</w:t>
      </w:r>
      <w:r>
        <w:rPr>
          <w:rFonts w:hint="eastAsia"/>
        </w:rPr>
        <w:t>大能止嗽定喘</w:t>
      </w:r>
      <w:r w:rsidR="006C4C45">
        <w:rPr>
          <w:rFonts w:hint="eastAsia"/>
        </w:rPr>
        <w:t>，</w:t>
      </w:r>
      <w:r>
        <w:rPr>
          <w:rFonts w:hint="eastAsia"/>
        </w:rPr>
        <w:t>以成安肺之功</w:t>
      </w:r>
      <w:r w:rsidR="006C4C45">
        <w:rPr>
          <w:rFonts w:hint="eastAsia"/>
        </w:rPr>
        <w:t>，</w:t>
      </w:r>
      <w:r>
        <w:rPr>
          <w:rFonts w:hint="eastAsia"/>
        </w:rPr>
        <w:t>故加之以為佐使也。</w:t>
      </w:r>
    </w:p>
    <w:p w:rsidR="00093B46" w:rsidRDefault="00885B37" w:rsidP="00885B37">
      <w:pPr>
        <w:pStyle w:val="2f5"/>
        <w:ind w:firstLine="712"/>
      </w:pPr>
      <w:r>
        <w:rPr>
          <w:rFonts w:hint="eastAsia"/>
        </w:rPr>
        <w:t>地黃生用</w:t>
      </w:r>
      <w:r w:rsidR="006C4C45">
        <w:rPr>
          <w:rFonts w:hint="eastAsia"/>
        </w:rPr>
        <w:t>，</w:t>
      </w:r>
      <w:r>
        <w:rPr>
          <w:rFonts w:hint="eastAsia"/>
        </w:rPr>
        <w:t>其涼血退熱之功</w:t>
      </w:r>
      <w:r w:rsidR="006C4C45">
        <w:rPr>
          <w:rFonts w:hint="eastAsia"/>
        </w:rPr>
        <w:t>，</w:t>
      </w:r>
      <w:r>
        <w:rPr>
          <w:rFonts w:hint="eastAsia"/>
        </w:rPr>
        <w:t>誠優</w:t>
      </w:r>
      <w:r w:rsidR="00D24630">
        <w:rPr>
          <w:rFonts w:hint="eastAsia"/>
        </w:rPr>
        <w:t>於</w:t>
      </w:r>
      <w:r>
        <w:rPr>
          <w:rFonts w:hint="eastAsia"/>
        </w:rPr>
        <w:t>玄參。西人謂其中</w:t>
      </w:r>
      <w:r w:rsidR="00093B46">
        <w:rPr>
          <w:rFonts w:hint="eastAsia"/>
        </w:rPr>
        <w:t>涵</w:t>
      </w:r>
      <w:r>
        <w:rPr>
          <w:rFonts w:hint="eastAsia"/>
        </w:rPr>
        <w:t>鐵質</w:t>
      </w:r>
      <w:r w:rsidR="006C4C45">
        <w:rPr>
          <w:rFonts w:hint="eastAsia"/>
        </w:rPr>
        <w:t>，</w:t>
      </w:r>
      <w:r>
        <w:rPr>
          <w:rFonts w:hint="eastAsia"/>
        </w:rPr>
        <w:t>人之血中</w:t>
      </w:r>
      <w:r w:rsidR="006C4C45">
        <w:rPr>
          <w:rFonts w:hint="eastAsia"/>
        </w:rPr>
        <w:t>，</w:t>
      </w:r>
      <w:r>
        <w:rPr>
          <w:rFonts w:hint="eastAsia"/>
        </w:rPr>
        <w:t>又實有鐵</w:t>
      </w:r>
      <w:r w:rsidR="00AC7556">
        <w:rPr>
          <w:rFonts w:hint="eastAsia"/>
        </w:rPr>
        <w:t>鏽</w:t>
      </w:r>
      <w:r>
        <w:rPr>
          <w:rFonts w:hint="eastAsia"/>
        </w:rPr>
        <w:t>。地黃之善退熱者</w:t>
      </w:r>
      <w:r w:rsidR="006C4C45">
        <w:rPr>
          <w:rFonts w:hint="eastAsia"/>
        </w:rPr>
        <w:t>，</w:t>
      </w:r>
      <w:r>
        <w:rPr>
          <w:rFonts w:hint="eastAsia"/>
        </w:rPr>
        <w:t>不但以其能涼血滋陰</w:t>
      </w:r>
      <w:r w:rsidR="006C4C45">
        <w:rPr>
          <w:rFonts w:hint="eastAsia"/>
        </w:rPr>
        <w:t>，</w:t>
      </w:r>
      <w:r>
        <w:rPr>
          <w:rFonts w:hint="eastAsia"/>
        </w:rPr>
        <w:t>實有以鐵補鐵之妙</w:t>
      </w:r>
      <w:r w:rsidR="006C4C45">
        <w:rPr>
          <w:rFonts w:hint="eastAsia"/>
        </w:rPr>
        <w:t>，</w:t>
      </w:r>
      <w:r>
        <w:rPr>
          <w:rFonts w:hint="eastAsia"/>
        </w:rPr>
        <w:t>使血液充足</w:t>
      </w:r>
      <w:r w:rsidR="006C4C45">
        <w:rPr>
          <w:rFonts w:hint="eastAsia"/>
        </w:rPr>
        <w:t>，</w:t>
      </w:r>
      <w:r>
        <w:rPr>
          <w:rFonts w:hint="eastAsia"/>
        </w:rPr>
        <w:t>而蒸熱自退也。又勞瘵之熱</w:t>
      </w:r>
      <w:r w:rsidR="006C4C45">
        <w:rPr>
          <w:rFonts w:hint="eastAsia"/>
        </w:rPr>
        <w:t>，</w:t>
      </w:r>
      <w:r>
        <w:rPr>
          <w:rFonts w:hint="eastAsia"/>
        </w:rPr>
        <w:t>大抵因真陰虧損</w:t>
      </w:r>
      <w:r w:rsidR="006C4C45">
        <w:rPr>
          <w:rFonts w:hint="eastAsia"/>
        </w:rPr>
        <w:t>，</w:t>
      </w:r>
      <w:r>
        <w:rPr>
          <w:rFonts w:hint="eastAsia"/>
        </w:rPr>
        <w:t>相火不能潛藏</w:t>
      </w:r>
      <w:r w:rsidR="00F2143D">
        <w:rPr>
          <w:rFonts w:hint="eastAsia"/>
        </w:rPr>
        <w:t>，</w:t>
      </w:r>
      <w:r>
        <w:rPr>
          <w:rFonts w:hint="eastAsia"/>
        </w:rPr>
        <w:t>地黃善引相火下行</w:t>
      </w:r>
      <w:r w:rsidR="006C4C45">
        <w:rPr>
          <w:rFonts w:hint="eastAsia"/>
        </w:rPr>
        <w:t>，</w:t>
      </w:r>
      <w:r>
        <w:rPr>
          <w:rFonts w:hint="eastAsia"/>
        </w:rPr>
        <w:t>安其故宅</w:t>
      </w:r>
      <w:r w:rsidR="006C4C45">
        <w:rPr>
          <w:rFonts w:hint="eastAsia"/>
        </w:rPr>
        <w:t>，</w:t>
      </w:r>
      <w:r w:rsidR="00D16ED2">
        <w:rPr>
          <w:rFonts w:hint="eastAsia"/>
        </w:rPr>
        <w:t>《本經》</w:t>
      </w:r>
      <w:r>
        <w:rPr>
          <w:rFonts w:hint="eastAsia"/>
        </w:rPr>
        <w:t>列之上品</w:t>
      </w:r>
      <w:r w:rsidR="006C4C45">
        <w:rPr>
          <w:rFonts w:hint="eastAsia"/>
        </w:rPr>
        <w:t>，</w:t>
      </w:r>
      <w:r>
        <w:rPr>
          <w:rFonts w:hint="eastAsia"/>
        </w:rPr>
        <w:t>洵良藥也。然必燒熱過甚而始加之</w:t>
      </w:r>
      <w:r>
        <w:rPr>
          <w:rFonts w:hint="eastAsia"/>
        </w:rPr>
        <w:lastRenderedPageBreak/>
        <w:t>者</w:t>
      </w:r>
      <w:r w:rsidR="006C4C45">
        <w:rPr>
          <w:rFonts w:hint="eastAsia"/>
        </w:rPr>
        <w:t>，</w:t>
      </w:r>
      <w:r>
        <w:rPr>
          <w:rFonts w:hint="eastAsia"/>
        </w:rPr>
        <w:t>以此方原以健補脾胃為主</w:t>
      </w:r>
      <w:r w:rsidR="006C4C45">
        <w:rPr>
          <w:rFonts w:hint="eastAsia"/>
        </w:rPr>
        <w:t>，</w:t>
      </w:r>
      <w:r>
        <w:rPr>
          <w:rFonts w:hint="eastAsia"/>
        </w:rPr>
        <w:t>地黃雖</w:t>
      </w:r>
      <w:r w:rsidR="00AD7840">
        <w:rPr>
          <w:rFonts w:hint="eastAsia"/>
        </w:rPr>
        <w:t>係</w:t>
      </w:r>
      <w:r>
        <w:rPr>
          <w:rFonts w:hint="eastAsia"/>
        </w:rPr>
        <w:t>生用</w:t>
      </w:r>
      <w:r w:rsidR="006C4C45">
        <w:rPr>
          <w:rFonts w:hint="eastAsia"/>
        </w:rPr>
        <w:t>，</w:t>
      </w:r>
      <w:r>
        <w:rPr>
          <w:rFonts w:hint="eastAsia"/>
        </w:rPr>
        <w:t>經水火煎熬</w:t>
      </w:r>
      <w:r w:rsidR="006C4C45">
        <w:rPr>
          <w:rFonts w:hint="eastAsia"/>
        </w:rPr>
        <w:t>，</w:t>
      </w:r>
      <w:r>
        <w:rPr>
          <w:rFonts w:hint="eastAsia"/>
        </w:rPr>
        <w:t>其汁漿仍然粘泥</w:t>
      </w:r>
      <w:r w:rsidR="006C4C45">
        <w:rPr>
          <w:rFonts w:hint="eastAsia"/>
        </w:rPr>
        <w:t>，</w:t>
      </w:r>
      <w:r>
        <w:rPr>
          <w:rFonts w:hint="eastAsia"/>
        </w:rPr>
        <w:t>恐</w:t>
      </w:r>
      <w:r w:rsidR="00D24630">
        <w:rPr>
          <w:rFonts w:hint="eastAsia"/>
        </w:rPr>
        <w:t>於</w:t>
      </w:r>
      <w:r>
        <w:rPr>
          <w:rFonts w:hint="eastAsia"/>
        </w:rPr>
        <w:t>脾胃有不宜也。至熱甚者</w:t>
      </w:r>
      <w:r w:rsidR="006C4C45">
        <w:rPr>
          <w:rFonts w:hint="eastAsia"/>
        </w:rPr>
        <w:t>，</w:t>
      </w:r>
      <w:r>
        <w:rPr>
          <w:rFonts w:hint="eastAsia"/>
        </w:rPr>
        <w:t>其脾胃必不思飲食</w:t>
      </w:r>
      <w:r w:rsidR="006C4C45">
        <w:rPr>
          <w:rFonts w:hint="eastAsia"/>
        </w:rPr>
        <w:t>，</w:t>
      </w:r>
      <w:r>
        <w:rPr>
          <w:rFonts w:hint="eastAsia"/>
        </w:rPr>
        <w:t>用地黃退其熱</w:t>
      </w:r>
      <w:r w:rsidR="006C4C45">
        <w:rPr>
          <w:rFonts w:hint="eastAsia"/>
        </w:rPr>
        <w:t>，</w:t>
      </w:r>
      <w:r>
        <w:rPr>
          <w:rFonts w:hint="eastAsia"/>
        </w:rPr>
        <w:t>則飲食可進</w:t>
      </w:r>
      <w:r w:rsidR="006C4C45">
        <w:rPr>
          <w:rFonts w:hint="eastAsia"/>
        </w:rPr>
        <w:t>，</w:t>
      </w:r>
      <w:r>
        <w:rPr>
          <w:rFonts w:hint="eastAsia"/>
        </w:rPr>
        <w:t>而轉有輔助脾胃</w:t>
      </w:r>
      <w:r w:rsidR="00093B46">
        <w:rPr>
          <w:rFonts w:hint="eastAsia"/>
        </w:rPr>
        <w:t>。</w:t>
      </w:r>
    </w:p>
    <w:p w:rsidR="00093B46" w:rsidRDefault="00885B37" w:rsidP="00885B37">
      <w:pPr>
        <w:pStyle w:val="2f5"/>
        <w:ind w:firstLine="712"/>
      </w:pPr>
      <w:r>
        <w:rPr>
          <w:rFonts w:hint="eastAsia"/>
        </w:rPr>
        <w:t>生山藥</w:t>
      </w:r>
      <w:r w:rsidR="006C4C45">
        <w:rPr>
          <w:rFonts w:hint="eastAsia"/>
        </w:rPr>
        <w:t>，</w:t>
      </w:r>
      <w:r>
        <w:rPr>
          <w:rFonts w:hint="eastAsia"/>
        </w:rPr>
        <w:t>即坊間所鬻之</w:t>
      </w:r>
      <w:r w:rsidR="00093B46">
        <w:rPr>
          <w:rFonts w:hint="eastAsia"/>
        </w:rPr>
        <w:t>乾</w:t>
      </w:r>
      <w:r>
        <w:rPr>
          <w:rFonts w:hint="eastAsia"/>
        </w:rPr>
        <w:t>山藥</w:t>
      </w:r>
      <w:r w:rsidR="006C4C45">
        <w:rPr>
          <w:rFonts w:hint="eastAsia"/>
        </w:rPr>
        <w:t>，</w:t>
      </w:r>
      <w:r>
        <w:rPr>
          <w:rFonts w:hint="eastAsia"/>
        </w:rPr>
        <w:t>而未經火炒者也。此方若用炒熟山藥</w:t>
      </w:r>
      <w:r w:rsidR="006C4C45">
        <w:rPr>
          <w:rFonts w:hint="eastAsia"/>
        </w:rPr>
        <w:t>，</w:t>
      </w:r>
      <w:r>
        <w:rPr>
          <w:rFonts w:hint="eastAsia"/>
        </w:rPr>
        <w:t>則分毫無效</w:t>
      </w:r>
      <w:r w:rsidR="00EE67FA">
        <w:rPr>
          <w:rFonts w:hint="eastAsia"/>
        </w:rPr>
        <w:t>（</w:t>
      </w:r>
      <w:r w:rsidR="00EE67FA" w:rsidRPr="00EE67FA">
        <w:rPr>
          <w:rFonts w:hint="eastAsia"/>
        </w:rPr>
        <w:t>理詳後一味薯蕷飲下</w:t>
      </w:r>
      <w:r w:rsidR="00EE67FA">
        <w:rPr>
          <w:rFonts w:hint="eastAsia"/>
        </w:rPr>
        <w:t>）</w:t>
      </w:r>
      <w:r>
        <w:rPr>
          <w:rFonts w:hint="eastAsia"/>
        </w:rPr>
        <w:t>。</w:t>
      </w:r>
    </w:p>
    <w:p w:rsidR="004D4B12" w:rsidRDefault="006A705A" w:rsidP="00885B37">
      <w:pPr>
        <w:pStyle w:val="2f5"/>
        <w:ind w:firstLine="712"/>
      </w:pPr>
      <w:r>
        <w:rPr>
          <w:rFonts w:hint="eastAsia"/>
        </w:rPr>
        <w:t>於朮</w:t>
      </w:r>
      <w:r w:rsidR="00885B37">
        <w:rPr>
          <w:rFonts w:hint="eastAsia"/>
        </w:rPr>
        <w:t>色黃氣香</w:t>
      </w:r>
      <w:r w:rsidR="006C4C45">
        <w:rPr>
          <w:rFonts w:hint="eastAsia"/>
        </w:rPr>
        <w:t>，</w:t>
      </w:r>
      <w:r w:rsidR="00885B37">
        <w:rPr>
          <w:rFonts w:hint="eastAsia"/>
        </w:rPr>
        <w:t>乃浙江</w:t>
      </w:r>
      <w:r>
        <w:rPr>
          <w:rFonts w:hint="eastAsia"/>
        </w:rPr>
        <w:t>於潛</w:t>
      </w:r>
      <w:r w:rsidR="00885B37">
        <w:rPr>
          <w:rFonts w:hint="eastAsia"/>
        </w:rPr>
        <w:t>所產之白朮也。色黃則屬土</w:t>
      </w:r>
      <w:r w:rsidR="006C4C45">
        <w:rPr>
          <w:rFonts w:hint="eastAsia"/>
        </w:rPr>
        <w:t>，</w:t>
      </w:r>
      <w:r w:rsidR="00885B37">
        <w:rPr>
          <w:rFonts w:hint="eastAsia"/>
        </w:rPr>
        <w:t>氣香則醒脾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其健補脾胃之功</w:t>
      </w:r>
      <w:r w:rsidR="006C4C45">
        <w:rPr>
          <w:rFonts w:hint="eastAsia"/>
        </w:rPr>
        <w:t>，</w:t>
      </w:r>
      <w:r w:rsidR="00885B37">
        <w:rPr>
          <w:rFonts w:hint="eastAsia"/>
        </w:rPr>
        <w:t>迥異</w:t>
      </w:r>
      <w:r w:rsidR="00D24630">
        <w:rPr>
          <w:rFonts w:hint="eastAsia"/>
        </w:rPr>
        <w:t>於</w:t>
      </w:r>
      <w:r w:rsidR="00885B37">
        <w:rPr>
          <w:rFonts w:hint="eastAsia"/>
        </w:rPr>
        <w:t>尋常白朮。若非</w:t>
      </w:r>
      <w:r>
        <w:rPr>
          <w:rFonts w:hint="eastAsia"/>
        </w:rPr>
        <w:t>於潛</w:t>
      </w:r>
      <w:r w:rsidR="00885B37">
        <w:rPr>
          <w:rFonts w:hint="eastAsia"/>
        </w:rPr>
        <w:t>產而但觀其色黃氣香</w:t>
      </w:r>
      <w:r w:rsidR="006C4C45">
        <w:rPr>
          <w:rFonts w:hint="eastAsia"/>
        </w:rPr>
        <w:t>，</w:t>
      </w:r>
      <w:r w:rsidR="00885B37">
        <w:rPr>
          <w:rFonts w:hint="eastAsia"/>
        </w:rPr>
        <w:t>用之亦有殊效</w:t>
      </w:r>
      <w:r w:rsidR="006C4C45">
        <w:rPr>
          <w:rFonts w:hint="eastAsia"/>
        </w:rPr>
        <w:t>，</w:t>
      </w:r>
      <w:r w:rsidR="00885B37">
        <w:rPr>
          <w:rFonts w:hint="eastAsia"/>
        </w:rPr>
        <w:t>此以色、味為重</w:t>
      </w:r>
      <w:r w:rsidR="006C4C45">
        <w:rPr>
          <w:rFonts w:hint="eastAsia"/>
        </w:rPr>
        <w:t>，</w:t>
      </w:r>
      <w:r w:rsidR="00885B37">
        <w:rPr>
          <w:rFonts w:hint="eastAsia"/>
        </w:rPr>
        <w:t>不以地道為重也。</w:t>
      </w:r>
    </w:p>
    <w:p w:rsidR="00093B46" w:rsidRDefault="00885B37" w:rsidP="00885B37">
      <w:pPr>
        <w:pStyle w:val="2f5"/>
        <w:ind w:firstLine="712"/>
      </w:pPr>
      <w:r>
        <w:rPr>
          <w:rFonts w:hint="eastAsia"/>
        </w:rPr>
        <w:t>西人謂</w:t>
      </w:r>
      <w:r w:rsidR="00AD5F8E">
        <w:rPr>
          <w:rFonts w:hint="eastAsia"/>
        </w:rPr>
        <w:t>「</w:t>
      </w:r>
      <w:r>
        <w:rPr>
          <w:rFonts w:hint="eastAsia"/>
        </w:rPr>
        <w:t>胃之所以能化食者</w:t>
      </w:r>
      <w:r w:rsidR="006C4C45">
        <w:rPr>
          <w:rFonts w:hint="eastAsia"/>
        </w:rPr>
        <w:t>，</w:t>
      </w:r>
      <w:r>
        <w:rPr>
          <w:rFonts w:hint="eastAsia"/>
        </w:rPr>
        <w:t>全賴中有酸汁</w:t>
      </w:r>
      <w:r w:rsidR="00AD5F8E">
        <w:rPr>
          <w:rFonts w:hint="eastAsia"/>
        </w:rPr>
        <w:t>」</w:t>
      </w:r>
      <w:r w:rsidR="00E73837">
        <w:rPr>
          <w:rFonts w:hint="eastAsia"/>
        </w:rPr>
        <w:t>，</w:t>
      </w:r>
      <w:r>
        <w:rPr>
          <w:rFonts w:hint="eastAsia"/>
        </w:rPr>
        <w:t>腹饑思食時</w:t>
      </w:r>
      <w:r w:rsidR="006C4C45">
        <w:rPr>
          <w:rFonts w:hint="eastAsia"/>
        </w:rPr>
        <w:t>，</w:t>
      </w:r>
      <w:r>
        <w:rPr>
          <w:rFonts w:hint="eastAsia"/>
        </w:rPr>
        <w:t>酸汁自然從胃生出。若憂思過度</w:t>
      </w:r>
      <w:r w:rsidR="006C4C45">
        <w:rPr>
          <w:rFonts w:hint="eastAsia"/>
        </w:rPr>
        <w:t>，</w:t>
      </w:r>
      <w:r>
        <w:rPr>
          <w:rFonts w:hint="eastAsia"/>
        </w:rPr>
        <w:t>或惱怒過度</w:t>
      </w:r>
      <w:r w:rsidR="006C4C45">
        <w:rPr>
          <w:rFonts w:hint="eastAsia"/>
        </w:rPr>
        <w:t>，</w:t>
      </w:r>
      <w:r>
        <w:rPr>
          <w:rFonts w:hint="eastAsia"/>
        </w:rPr>
        <w:t>則酸汁之生必少</w:t>
      </w:r>
      <w:r w:rsidR="006C4C45">
        <w:rPr>
          <w:rFonts w:hint="eastAsia"/>
        </w:rPr>
        <w:t>，</w:t>
      </w:r>
      <w:r>
        <w:rPr>
          <w:rFonts w:hint="eastAsia"/>
        </w:rPr>
        <w:t>或分毫全無</w:t>
      </w:r>
      <w:r w:rsidR="006C4C45">
        <w:rPr>
          <w:rFonts w:hint="eastAsia"/>
        </w:rPr>
        <w:t>，</w:t>
      </w:r>
      <w:r>
        <w:rPr>
          <w:rFonts w:hint="eastAsia"/>
        </w:rPr>
        <w:t>胃中積食</w:t>
      </w:r>
      <w:r w:rsidR="006C4C45">
        <w:rPr>
          <w:rFonts w:hint="eastAsia"/>
        </w:rPr>
        <w:t>，</w:t>
      </w:r>
      <w:r>
        <w:rPr>
          <w:rFonts w:hint="eastAsia"/>
        </w:rPr>
        <w:t>即不能消化</w:t>
      </w:r>
      <w:r w:rsidR="006C4C45">
        <w:rPr>
          <w:rFonts w:hint="eastAsia"/>
        </w:rPr>
        <w:t>，</w:t>
      </w:r>
      <w:r>
        <w:rPr>
          <w:rFonts w:hint="eastAsia"/>
        </w:rPr>
        <w:t>此論與《內經》</w:t>
      </w:r>
      <w:r w:rsidR="00AD5F8E">
        <w:rPr>
          <w:rFonts w:hint="eastAsia"/>
        </w:rPr>
        <w:t>「</w:t>
      </w:r>
      <w:r>
        <w:rPr>
          <w:rFonts w:hint="eastAsia"/>
        </w:rPr>
        <w:t>二陽之病發心脾</w:t>
      </w:r>
      <w:r w:rsidR="00AD5F8E">
        <w:rPr>
          <w:rFonts w:hint="eastAsia"/>
        </w:rPr>
        <w:t>」</w:t>
      </w:r>
      <w:r>
        <w:rPr>
          <w:rFonts w:hint="eastAsia"/>
        </w:rPr>
        <w:t>、</w:t>
      </w:r>
      <w:r w:rsidR="00AD5F8E">
        <w:rPr>
          <w:rFonts w:hint="eastAsia"/>
        </w:rPr>
        <w:t>「</w:t>
      </w:r>
      <w:r>
        <w:rPr>
          <w:rFonts w:hint="eastAsia"/>
        </w:rPr>
        <w:t>過思則傷脾</w:t>
      </w:r>
      <w:r w:rsidR="00AD5F8E">
        <w:rPr>
          <w:rFonts w:hint="eastAsia"/>
        </w:rPr>
        <w:t>」</w:t>
      </w:r>
      <w:r>
        <w:rPr>
          <w:rFonts w:hint="eastAsia"/>
        </w:rPr>
        <w:t>之旨暗合。</w:t>
      </w:r>
    </w:p>
    <w:p w:rsidR="004D4B12" w:rsidRDefault="00885B37" w:rsidP="00885B37">
      <w:pPr>
        <w:pStyle w:val="2f5"/>
        <w:ind w:firstLine="712"/>
      </w:pPr>
      <w:r>
        <w:rPr>
          <w:rFonts w:hint="eastAsia"/>
        </w:rPr>
        <w:t>或問曰</w:t>
      </w:r>
      <w:r w:rsidR="00AD5F8E">
        <w:rPr>
          <w:rFonts w:hint="eastAsia"/>
        </w:rPr>
        <w:t>「</w:t>
      </w:r>
      <w:r>
        <w:rPr>
          <w:rFonts w:hint="eastAsia"/>
        </w:rPr>
        <w:t>《內經》謂脾主思</w:t>
      </w:r>
      <w:r w:rsidR="006C4C45">
        <w:rPr>
          <w:rFonts w:hint="eastAsia"/>
        </w:rPr>
        <w:t>，</w:t>
      </w:r>
      <w:r>
        <w:rPr>
          <w:rFonts w:hint="eastAsia"/>
        </w:rPr>
        <w:t>西人又謂思想發</w:t>
      </w:r>
      <w:r w:rsidR="00D24630">
        <w:rPr>
          <w:rFonts w:hint="eastAsia"/>
        </w:rPr>
        <w:t>於</w:t>
      </w:r>
      <w:r>
        <w:rPr>
          <w:rFonts w:hint="eastAsia"/>
        </w:rPr>
        <w:t>腦部</w:t>
      </w:r>
      <w:r w:rsidR="006C4C45">
        <w:rPr>
          <w:rFonts w:hint="eastAsia"/>
        </w:rPr>
        <w:t>，</w:t>
      </w:r>
      <w:r>
        <w:rPr>
          <w:rFonts w:hint="eastAsia"/>
        </w:rPr>
        <w:t>子則謂思發</w:t>
      </w:r>
      <w:r w:rsidR="00D24630">
        <w:rPr>
          <w:rFonts w:hint="eastAsia"/>
        </w:rPr>
        <w:t>於</w:t>
      </w:r>
      <w:r>
        <w:rPr>
          <w:rFonts w:hint="eastAsia"/>
        </w:rPr>
        <w:t>心者</w:t>
      </w:r>
      <w:r w:rsidR="00E73837">
        <w:rPr>
          <w:rFonts w:hint="eastAsia"/>
        </w:rPr>
        <w:t>，</w:t>
      </w:r>
      <w:r>
        <w:rPr>
          <w:rFonts w:hint="eastAsia"/>
        </w:rPr>
        <w:t>何也</w:t>
      </w:r>
      <w:r w:rsidR="00AD5F8E">
        <w:rPr>
          <w:rFonts w:hint="eastAsia"/>
        </w:rPr>
        <w:t>」</w:t>
      </w:r>
      <w:r>
        <w:rPr>
          <w:rFonts w:hint="eastAsia"/>
        </w:rPr>
        <w:t>？答曰</w:t>
      </w:r>
      <w:r w:rsidR="00AD5F8E">
        <w:rPr>
          <w:rFonts w:hint="eastAsia"/>
        </w:rPr>
        <w:t>「</w:t>
      </w:r>
      <w:r>
        <w:rPr>
          <w:rFonts w:hint="eastAsia"/>
        </w:rPr>
        <w:t>《內經》所謂脾主思者</w:t>
      </w:r>
      <w:r w:rsidR="006C4C45">
        <w:rPr>
          <w:rFonts w:hint="eastAsia"/>
        </w:rPr>
        <w:t>，</w:t>
      </w:r>
      <w:r>
        <w:rPr>
          <w:rFonts w:hint="eastAsia"/>
        </w:rPr>
        <w:t>非謂脾自能思也。蓋脾屬土</w:t>
      </w:r>
      <w:r w:rsidR="006C4C45">
        <w:rPr>
          <w:rFonts w:hint="eastAsia"/>
        </w:rPr>
        <w:t>，</w:t>
      </w:r>
      <w:r>
        <w:rPr>
          <w:rFonts w:hint="eastAsia"/>
        </w:rPr>
        <w:t>土主安靜</w:t>
      </w:r>
      <w:r w:rsidR="006C4C45">
        <w:rPr>
          <w:rFonts w:hint="eastAsia"/>
        </w:rPr>
        <w:t>，</w:t>
      </w:r>
      <w:r>
        <w:rPr>
          <w:rFonts w:hint="eastAsia"/>
        </w:rPr>
        <w:t>人安靜而後能深思</w:t>
      </w:r>
      <w:r w:rsidR="006C4C45">
        <w:rPr>
          <w:rFonts w:hint="eastAsia"/>
        </w:rPr>
        <w:t>，</w:t>
      </w:r>
      <w:r>
        <w:rPr>
          <w:rFonts w:hint="eastAsia"/>
        </w:rPr>
        <w:t>至西人謂思發</w:t>
      </w:r>
      <w:r w:rsidR="00D24630">
        <w:rPr>
          <w:rFonts w:hint="eastAsia"/>
        </w:rPr>
        <w:t>於</w:t>
      </w:r>
      <w:r>
        <w:rPr>
          <w:rFonts w:hint="eastAsia"/>
        </w:rPr>
        <w:t>腦部</w:t>
      </w:r>
      <w:r w:rsidR="006C4C45">
        <w:rPr>
          <w:rFonts w:hint="eastAsia"/>
        </w:rPr>
        <w:t>，</w:t>
      </w:r>
      <w:r>
        <w:rPr>
          <w:rFonts w:hint="eastAsia"/>
        </w:rPr>
        <w:t>《內經》早寓其理。</w:t>
      </w:r>
      <w:r w:rsidR="00093B46">
        <w:rPr>
          <w:rFonts w:hint="eastAsia"/>
        </w:rPr>
        <w:t>〈</w:t>
      </w:r>
      <w:r>
        <w:rPr>
          <w:rFonts w:hint="eastAsia"/>
        </w:rPr>
        <w:t>脈要精微論</w:t>
      </w:r>
      <w:r w:rsidR="00093B46">
        <w:rPr>
          <w:rFonts w:hint="eastAsia"/>
        </w:rPr>
        <w:t>〉</w:t>
      </w:r>
      <w:r>
        <w:rPr>
          <w:rFonts w:hint="eastAsia"/>
        </w:rPr>
        <w:t>曰</w:t>
      </w:r>
      <w:r w:rsidR="00AD5F8E">
        <w:rPr>
          <w:rFonts w:hint="eastAsia"/>
        </w:rPr>
        <w:t>「</w:t>
      </w:r>
      <w:r>
        <w:rPr>
          <w:rFonts w:hint="eastAsia"/>
        </w:rPr>
        <w:t>頭者精明之府</w:t>
      </w:r>
      <w:r w:rsidR="00AD5F8E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夫頭之中心點在腦</w:t>
      </w:r>
      <w:r w:rsidR="006C4C45">
        <w:rPr>
          <w:rFonts w:hint="eastAsia"/>
        </w:rPr>
        <w:t>，</w:t>
      </w:r>
      <w:r>
        <w:rPr>
          <w:rFonts w:hint="eastAsia"/>
        </w:rPr>
        <w:t>頭為精明之府</w:t>
      </w:r>
      <w:r w:rsidR="006C4C45">
        <w:rPr>
          <w:rFonts w:hint="eastAsia"/>
        </w:rPr>
        <w:t>，</w:t>
      </w:r>
      <w:r>
        <w:rPr>
          <w:rFonts w:hint="eastAsia"/>
        </w:rPr>
        <w:t>即腦為精明之府矣。既曰精明</w:t>
      </w:r>
      <w:r w:rsidR="006C4C45">
        <w:rPr>
          <w:rFonts w:hint="eastAsia"/>
        </w:rPr>
        <w:t>，</w:t>
      </w:r>
      <w:r>
        <w:rPr>
          <w:rFonts w:hint="eastAsia"/>
        </w:rPr>
        <w:t>豈有不能思之理</w:t>
      </w:r>
      <w:r w:rsidR="006C4C45">
        <w:rPr>
          <w:rFonts w:hint="eastAsia"/>
        </w:rPr>
        <w:t>，</w:t>
      </w:r>
      <w:r>
        <w:rPr>
          <w:rFonts w:hint="eastAsia"/>
        </w:rPr>
        <w:t>然亦非腦之自能思也。試觀古文</w:t>
      </w:r>
      <w:r w:rsidR="00AD5F8E">
        <w:rPr>
          <w:rFonts w:hint="eastAsia"/>
        </w:rPr>
        <w:t>「</w:t>
      </w:r>
      <w:r>
        <w:rPr>
          <w:rFonts w:hint="eastAsia"/>
        </w:rPr>
        <w:t>思</w:t>
      </w:r>
      <w:r w:rsidR="00AD5F8E">
        <w:rPr>
          <w:rFonts w:hint="eastAsia"/>
        </w:rPr>
        <w:t>」</w:t>
      </w:r>
      <w:r>
        <w:rPr>
          <w:rFonts w:hint="eastAsia"/>
        </w:rPr>
        <w:t>字作</w:t>
      </w:r>
      <w:r w:rsidR="00AD5F8E">
        <w:rPr>
          <w:rFonts w:hint="eastAsia"/>
        </w:rPr>
        <w:t>「</w:t>
      </w:r>
      <w:r w:rsidR="004D4B12">
        <w:rPr>
          <w:rFonts w:hint="eastAsia"/>
        </w:rPr>
        <w:t>悤</w:t>
      </w:r>
      <w:r w:rsidR="00AD5F8E">
        <w:rPr>
          <w:rFonts w:hint="eastAsia"/>
        </w:rPr>
        <w:t>」</w:t>
      </w:r>
      <w:r w:rsidR="006C4C45">
        <w:rPr>
          <w:rFonts w:hint="eastAsia"/>
        </w:rPr>
        <w:t>，</w:t>
      </w:r>
      <w:r w:rsidR="004D4B12">
        <w:rPr>
          <w:rFonts w:hint="eastAsia"/>
        </w:rPr>
        <w:t>囱</w:t>
      </w:r>
      <w:r>
        <w:rPr>
          <w:rFonts w:hint="eastAsia"/>
        </w:rPr>
        <w:t>者腦也</w:t>
      </w:r>
      <w:r w:rsidR="006C4C45">
        <w:rPr>
          <w:rFonts w:hint="eastAsia"/>
        </w:rPr>
        <w:t>，</w:t>
      </w:r>
      <w:r>
        <w:rPr>
          <w:rFonts w:hint="eastAsia"/>
        </w:rPr>
        <w:t>心者心也</w:t>
      </w:r>
      <w:r w:rsidR="006C4C45">
        <w:rPr>
          <w:rFonts w:hint="eastAsia"/>
        </w:rPr>
        <w:t>，</w:t>
      </w:r>
      <w:r>
        <w:rPr>
          <w:rFonts w:hint="eastAsia"/>
        </w:rPr>
        <w:t>是知思也者</w:t>
      </w:r>
      <w:r w:rsidR="006C4C45">
        <w:rPr>
          <w:rFonts w:hint="eastAsia"/>
        </w:rPr>
        <w:t>，</w:t>
      </w:r>
      <w:r>
        <w:rPr>
          <w:rFonts w:hint="eastAsia"/>
        </w:rPr>
        <w:t>原心腦相輔而成</w:t>
      </w:r>
      <w:r w:rsidR="006C4C45">
        <w:rPr>
          <w:rFonts w:hint="eastAsia"/>
        </w:rPr>
        <w:t>，</w:t>
      </w:r>
      <w:r>
        <w:rPr>
          <w:rFonts w:hint="eastAsia"/>
        </w:rPr>
        <w:t>又須助以脾土鎮靜之力也</w:t>
      </w:r>
      <w:r w:rsidR="00AD5F8E">
        <w:rPr>
          <w:rFonts w:hint="eastAsia"/>
        </w:rPr>
        <w:t>」</w:t>
      </w:r>
      <w:r>
        <w:rPr>
          <w:rFonts w:hint="eastAsia"/>
        </w:rPr>
        <w:t>。</w:t>
      </w:r>
    </w:p>
    <w:p w:rsidR="004D4B12" w:rsidRDefault="00885B37" w:rsidP="00885B37">
      <w:pPr>
        <w:pStyle w:val="2f5"/>
        <w:ind w:firstLine="712"/>
      </w:pPr>
      <w:r>
        <w:rPr>
          <w:rFonts w:hint="eastAsia"/>
        </w:rPr>
        <w:lastRenderedPageBreak/>
        <w:t>或問曰</w:t>
      </w:r>
      <w:r w:rsidR="00AD5F8E">
        <w:rPr>
          <w:rFonts w:hint="eastAsia"/>
        </w:rPr>
        <w:t>「</w:t>
      </w:r>
      <w:r>
        <w:rPr>
          <w:rFonts w:hint="eastAsia"/>
        </w:rPr>
        <w:t>子解二陽之病發心脾一節</w:t>
      </w:r>
      <w:r w:rsidR="006C4C45">
        <w:rPr>
          <w:rFonts w:hint="eastAsia"/>
        </w:rPr>
        <w:t>，</w:t>
      </w:r>
      <w:r>
        <w:rPr>
          <w:rFonts w:hint="eastAsia"/>
        </w:rPr>
        <w:t>與王氏《內經》之注不同</w:t>
      </w:r>
      <w:r w:rsidR="006C4C45">
        <w:rPr>
          <w:rFonts w:hint="eastAsia"/>
        </w:rPr>
        <w:t>，</w:t>
      </w:r>
      <w:r>
        <w:rPr>
          <w:rFonts w:hint="eastAsia"/>
        </w:rPr>
        <w:t>豈王氏之</w:t>
      </w:r>
      <w:r w:rsidR="00C75F3F">
        <w:rPr>
          <w:rFonts w:hint="eastAsia"/>
        </w:rPr>
        <w:t>注</w:t>
      </w:r>
      <w:r>
        <w:rPr>
          <w:rFonts w:hint="eastAsia"/>
        </w:rPr>
        <w:t>解謬歟</w:t>
      </w:r>
      <w:r w:rsidR="00AD5F8E">
        <w:rPr>
          <w:rFonts w:hint="eastAsia"/>
        </w:rPr>
        <w:t>」</w:t>
      </w:r>
      <w:r>
        <w:rPr>
          <w:rFonts w:hint="eastAsia"/>
        </w:rPr>
        <w:t>？答曰</w:t>
      </w:r>
      <w:r w:rsidR="00AD5F8E">
        <w:rPr>
          <w:rFonts w:hint="eastAsia"/>
        </w:rPr>
        <w:t>「</w:t>
      </w:r>
      <w:r>
        <w:rPr>
          <w:rFonts w:hint="eastAsia"/>
        </w:rPr>
        <w:t>愚實不敢云然。然由拙解以繹經文</w:t>
      </w:r>
      <w:r w:rsidR="006C4C45">
        <w:rPr>
          <w:rFonts w:hint="eastAsia"/>
        </w:rPr>
        <w:t>，</w:t>
      </w:r>
      <w:r>
        <w:rPr>
          <w:rFonts w:hint="eastAsia"/>
        </w:rPr>
        <w:t>自覺經文別有意味</w:t>
      </w:r>
      <w:r w:rsidR="006C4C45">
        <w:rPr>
          <w:rFonts w:hint="eastAsia"/>
        </w:rPr>
        <w:t>，</w:t>
      </w:r>
      <w:r>
        <w:rPr>
          <w:rFonts w:hint="eastAsia"/>
        </w:rPr>
        <w:t>且有實用也。夫二陽之病發心脾</w:t>
      </w:r>
      <w:r w:rsidR="006C4C45">
        <w:rPr>
          <w:rFonts w:hint="eastAsia"/>
        </w:rPr>
        <w:t>，</w:t>
      </w:r>
      <w:r>
        <w:rPr>
          <w:rFonts w:hint="eastAsia"/>
        </w:rPr>
        <w:t>與下三陽為病發寒熱</w:t>
      </w:r>
      <w:r w:rsidR="006C4C45">
        <w:rPr>
          <w:rFonts w:hint="eastAsia"/>
        </w:rPr>
        <w:t>，</w:t>
      </w:r>
      <w:r>
        <w:rPr>
          <w:rFonts w:hint="eastAsia"/>
        </w:rPr>
        <w:t>一陽發病、少氣、善咳、善</w:t>
      </w:r>
      <w:r w:rsidR="007C5109">
        <w:rPr>
          <w:rFonts w:hint="eastAsia"/>
        </w:rPr>
        <w:t>泄</w:t>
      </w:r>
      <w:r w:rsidR="006C4C45">
        <w:rPr>
          <w:rFonts w:hint="eastAsia"/>
        </w:rPr>
        <w:t>，</w:t>
      </w:r>
      <w:r>
        <w:rPr>
          <w:rFonts w:hint="eastAsia"/>
        </w:rPr>
        <w:t>句法不同</w:t>
      </w:r>
      <w:r w:rsidR="006C4C45">
        <w:rPr>
          <w:rFonts w:hint="eastAsia"/>
        </w:rPr>
        <w:t>，</w:t>
      </w:r>
      <w:r>
        <w:rPr>
          <w:rFonts w:hint="eastAsia"/>
        </w:rPr>
        <w:t>即講法可以變通。蓋二陽之病發心脾</w:t>
      </w:r>
      <w:r w:rsidR="006C4C45">
        <w:rPr>
          <w:rFonts w:hint="eastAsia"/>
        </w:rPr>
        <w:t>，</w:t>
      </w:r>
      <w:r>
        <w:rPr>
          <w:rFonts w:hint="eastAsia"/>
        </w:rPr>
        <w:t>謂其病自心脾而來也。三陽為病發寒熱</w:t>
      </w:r>
      <w:r w:rsidR="006C4C45">
        <w:rPr>
          <w:rFonts w:hint="eastAsia"/>
        </w:rPr>
        <w:t>，</w:t>
      </w:r>
      <w:r>
        <w:rPr>
          <w:rFonts w:hint="eastAsia"/>
        </w:rPr>
        <w:t>是形容三陽之病狀也</w:t>
      </w:r>
      <w:r w:rsidR="006C4C45">
        <w:rPr>
          <w:rFonts w:hint="eastAsia"/>
        </w:rPr>
        <w:t>，</w:t>
      </w:r>
      <w:r>
        <w:rPr>
          <w:rFonts w:hint="eastAsia"/>
        </w:rPr>
        <w:t>故將之病</w:t>
      </w:r>
      <w:r w:rsidR="004D4B12">
        <w:rPr>
          <w:rFonts w:hint="eastAsia"/>
        </w:rPr>
        <w:t>『</w:t>
      </w:r>
      <w:r>
        <w:rPr>
          <w:rFonts w:hint="eastAsia"/>
        </w:rPr>
        <w:t>之</w:t>
      </w:r>
      <w:r w:rsidR="004D4B12">
        <w:rPr>
          <w:rFonts w:hint="eastAsia"/>
        </w:rPr>
        <w:t>』</w:t>
      </w:r>
      <w:r>
        <w:rPr>
          <w:rFonts w:hint="eastAsia"/>
        </w:rPr>
        <w:t>字易作</w:t>
      </w:r>
      <w:r w:rsidR="004D4B12">
        <w:rPr>
          <w:rFonts w:hint="eastAsia"/>
        </w:rPr>
        <w:t>『</w:t>
      </w:r>
      <w:r>
        <w:rPr>
          <w:rFonts w:hint="eastAsia"/>
        </w:rPr>
        <w:t>為』字。至一陽發病數句</w:t>
      </w:r>
      <w:r w:rsidR="006C4C45">
        <w:rPr>
          <w:rFonts w:hint="eastAsia"/>
        </w:rPr>
        <w:t>，</w:t>
      </w:r>
      <w:r>
        <w:rPr>
          <w:rFonts w:hint="eastAsia"/>
        </w:rPr>
        <w:t>其句法又與三陽為病句不同</w:t>
      </w:r>
      <w:r w:rsidR="006C4C45">
        <w:rPr>
          <w:rFonts w:hint="eastAsia"/>
        </w:rPr>
        <w:t>，</w:t>
      </w:r>
      <w:r>
        <w:rPr>
          <w:rFonts w:hint="eastAsia"/>
        </w:rPr>
        <w:t>而其理則同也</w:t>
      </w:r>
      <w:r w:rsidR="00AD5F8E">
        <w:rPr>
          <w:rFonts w:hint="eastAsia"/>
        </w:rPr>
        <w:t>」</w:t>
      </w:r>
      <w:r>
        <w:rPr>
          <w:rFonts w:hint="eastAsia"/>
        </w:rPr>
        <w:t>。</w:t>
      </w:r>
    </w:p>
    <w:p w:rsidR="004D4B12" w:rsidRDefault="00885B37" w:rsidP="00885B37">
      <w:pPr>
        <w:pStyle w:val="2f5"/>
        <w:ind w:firstLine="712"/>
      </w:pPr>
      <w:r>
        <w:rPr>
          <w:rFonts w:hint="eastAsia"/>
        </w:rPr>
        <w:t>或又問</w:t>
      </w:r>
      <w:r w:rsidR="00AD5F8E">
        <w:rPr>
          <w:rFonts w:hint="eastAsia"/>
        </w:rPr>
        <w:t>「</w:t>
      </w:r>
      <w:r>
        <w:rPr>
          <w:rFonts w:hint="eastAsia"/>
        </w:rPr>
        <w:t>三陽一陽病</w:t>
      </w:r>
      <w:r w:rsidR="006C4C45">
        <w:rPr>
          <w:rFonts w:hint="eastAsia"/>
        </w:rPr>
        <w:t>，</w:t>
      </w:r>
      <w:r>
        <w:rPr>
          <w:rFonts w:hint="eastAsia"/>
        </w:rPr>
        <w:t>皆形容其發病之狀</w:t>
      </w:r>
      <w:r w:rsidR="006C4C45">
        <w:rPr>
          <w:rFonts w:hint="eastAsia"/>
        </w:rPr>
        <w:t>，</w:t>
      </w:r>
      <w:r>
        <w:rPr>
          <w:rFonts w:hint="eastAsia"/>
        </w:rPr>
        <w:t>二陽病</w:t>
      </w:r>
      <w:r w:rsidR="006C4C45">
        <w:rPr>
          <w:rFonts w:hint="eastAsia"/>
        </w:rPr>
        <w:t>，</w:t>
      </w:r>
      <w:r>
        <w:rPr>
          <w:rFonts w:hint="eastAsia"/>
        </w:rPr>
        <w:t>獨推究其發病之原因者何居</w:t>
      </w:r>
      <w:r w:rsidR="00AD5F8E">
        <w:rPr>
          <w:rFonts w:hint="eastAsia"/>
        </w:rPr>
        <w:t>」</w:t>
      </w:r>
      <w:r>
        <w:rPr>
          <w:rFonts w:hint="eastAsia"/>
        </w:rPr>
        <w:t>？答曰</w:t>
      </w:r>
      <w:r w:rsidR="00AD5F8E">
        <w:rPr>
          <w:rFonts w:hint="eastAsia"/>
        </w:rPr>
        <w:t>「</w:t>
      </w:r>
      <w:r>
        <w:rPr>
          <w:rFonts w:hint="eastAsia"/>
        </w:rPr>
        <w:t>三陽、一陽</w:t>
      </w:r>
      <w:r w:rsidR="006C4C45">
        <w:rPr>
          <w:rFonts w:hint="eastAsia"/>
        </w:rPr>
        <w:t>，</w:t>
      </w:r>
      <w:r>
        <w:rPr>
          <w:rFonts w:hint="eastAsia"/>
        </w:rPr>
        <w:t>若不先言其病發之狀</w:t>
      </w:r>
      <w:r w:rsidR="006C4C45">
        <w:rPr>
          <w:rFonts w:hint="eastAsia"/>
        </w:rPr>
        <w:t>，</w:t>
      </w:r>
      <w:r>
        <w:rPr>
          <w:rFonts w:hint="eastAsia"/>
        </w:rPr>
        <w:t>人即不知何者為三陽、一陽病。至二陽胃腑</w:t>
      </w:r>
      <w:r w:rsidR="006C4C45">
        <w:rPr>
          <w:rFonts w:hint="eastAsia"/>
        </w:rPr>
        <w:t>，</w:t>
      </w:r>
      <w:r>
        <w:rPr>
          <w:rFonts w:hint="eastAsia"/>
        </w:rPr>
        <w:t>原主飲食</w:t>
      </w:r>
      <w:r w:rsidR="006C4C45">
        <w:rPr>
          <w:rFonts w:hint="eastAsia"/>
        </w:rPr>
        <w:t>，</w:t>
      </w:r>
      <w:r>
        <w:rPr>
          <w:rFonts w:hint="eastAsia"/>
        </w:rPr>
        <w:t>人人皆知。至胃腑有病</w:t>
      </w:r>
      <w:r w:rsidR="006C4C45">
        <w:rPr>
          <w:rFonts w:hint="eastAsia"/>
        </w:rPr>
        <w:t>，</w:t>
      </w:r>
      <w:r>
        <w:rPr>
          <w:rFonts w:hint="eastAsia"/>
        </w:rPr>
        <w:t>即不能飲食</w:t>
      </w:r>
      <w:r w:rsidR="006C4C45">
        <w:rPr>
          <w:rFonts w:hint="eastAsia"/>
        </w:rPr>
        <w:t>，</w:t>
      </w:r>
      <w:r>
        <w:rPr>
          <w:rFonts w:hint="eastAsia"/>
        </w:rPr>
        <w:t>此又人人皆知</w:t>
      </w:r>
      <w:r w:rsidR="006C4C45">
        <w:rPr>
          <w:rFonts w:hint="eastAsia"/>
        </w:rPr>
        <w:t>，</w:t>
      </w:r>
      <w:r>
        <w:rPr>
          <w:rFonts w:hint="eastAsia"/>
        </w:rPr>
        <w:t>然其所以不能飲食之故</w:t>
      </w:r>
      <w:r w:rsidR="006C4C45">
        <w:rPr>
          <w:rFonts w:hint="eastAsia"/>
        </w:rPr>
        <w:t>，</w:t>
      </w:r>
      <w:r>
        <w:rPr>
          <w:rFonts w:hint="eastAsia"/>
        </w:rPr>
        <w:t>人多不能知也。故發端不言其病狀</w:t>
      </w:r>
      <w:r w:rsidR="006C4C45">
        <w:rPr>
          <w:rFonts w:hint="eastAsia"/>
        </w:rPr>
        <w:t>，</w:t>
      </w:r>
      <w:r>
        <w:rPr>
          <w:rFonts w:hint="eastAsia"/>
        </w:rPr>
        <w:t>而先發明其得病之由來也</w:t>
      </w:r>
      <w:r w:rsidR="00AD5F8E">
        <w:rPr>
          <w:rFonts w:hint="eastAsia"/>
        </w:rPr>
        <w:t>」</w:t>
      </w:r>
      <w:r>
        <w:rPr>
          <w:rFonts w:hint="eastAsia"/>
        </w:rPr>
        <w:t>。</w:t>
      </w:r>
    </w:p>
    <w:p w:rsidR="004D4B12" w:rsidRDefault="00885B37" w:rsidP="00885B37">
      <w:pPr>
        <w:pStyle w:val="2f5"/>
        <w:ind w:firstLine="712"/>
      </w:pPr>
      <w:r>
        <w:rPr>
          <w:rFonts w:hint="eastAsia"/>
        </w:rPr>
        <w:t>或又問</w:t>
      </w:r>
      <w:r w:rsidR="00AD5F8E">
        <w:rPr>
          <w:rFonts w:hint="eastAsia"/>
        </w:rPr>
        <w:t>「</w:t>
      </w:r>
      <w:r>
        <w:rPr>
          <w:rFonts w:hint="eastAsia"/>
        </w:rPr>
        <w:t>胃與大腸皆為二陽</w:t>
      </w:r>
      <w:r w:rsidR="006C4C45">
        <w:rPr>
          <w:rFonts w:hint="eastAsia"/>
        </w:rPr>
        <w:t>，</w:t>
      </w:r>
      <w:r>
        <w:rPr>
          <w:rFonts w:hint="eastAsia"/>
        </w:rPr>
        <w:t>經文既渾曰二陽</w:t>
      </w:r>
      <w:r w:rsidR="006C4C45">
        <w:rPr>
          <w:rFonts w:hint="eastAsia"/>
        </w:rPr>
        <w:t>，</w:t>
      </w:r>
      <w:r>
        <w:rPr>
          <w:rFonts w:hint="eastAsia"/>
        </w:rPr>
        <w:t>何以知其所指者專在</w:t>
      </w:r>
      <w:r w:rsidR="00D24630">
        <w:rPr>
          <w:rFonts w:hint="eastAsia"/>
        </w:rPr>
        <w:t>於</w:t>
      </w:r>
      <w:r>
        <w:rPr>
          <w:rFonts w:hint="eastAsia"/>
        </w:rPr>
        <w:t>胃</w:t>
      </w:r>
      <w:r w:rsidR="00AD5F8E">
        <w:rPr>
          <w:rFonts w:hint="eastAsia"/>
        </w:rPr>
        <w:t>」</w:t>
      </w:r>
      <w:r w:rsidR="004D4B12">
        <w:rPr>
          <w:rFonts w:hint="eastAsia"/>
        </w:rPr>
        <w:t>？</w:t>
      </w:r>
      <w:r>
        <w:rPr>
          <w:rFonts w:hint="eastAsia"/>
        </w:rPr>
        <w:t>答曰</w:t>
      </w:r>
      <w:r w:rsidR="00AD5F8E">
        <w:rPr>
          <w:rFonts w:hint="eastAsia"/>
        </w:rPr>
        <w:t>「</w:t>
      </w:r>
      <w:r>
        <w:rPr>
          <w:rFonts w:hint="eastAsia"/>
        </w:rPr>
        <w:t>胃為足陽明</w:t>
      </w:r>
      <w:r w:rsidR="006C4C45">
        <w:rPr>
          <w:rFonts w:hint="eastAsia"/>
        </w:rPr>
        <w:t>，</w:t>
      </w:r>
      <w:r>
        <w:rPr>
          <w:rFonts w:hint="eastAsia"/>
        </w:rPr>
        <w:t>大腸為手陽明</w:t>
      </w:r>
      <w:r w:rsidR="006C4C45">
        <w:rPr>
          <w:rFonts w:hint="eastAsia"/>
        </w:rPr>
        <w:t>，</w:t>
      </w:r>
      <w:r>
        <w:rPr>
          <w:rFonts w:hint="eastAsia"/>
        </w:rPr>
        <w:t>人之足經長、手經短</w:t>
      </w:r>
      <w:r w:rsidR="006C4C45">
        <w:rPr>
          <w:rFonts w:hint="eastAsia"/>
        </w:rPr>
        <w:t>，</w:t>
      </w:r>
      <w:r>
        <w:rPr>
          <w:rFonts w:hint="eastAsia"/>
        </w:rPr>
        <w:t>足經原可以統手經</w:t>
      </w:r>
      <w:r w:rsidR="006C4C45">
        <w:rPr>
          <w:rFonts w:hint="eastAsia"/>
        </w:rPr>
        <w:t>，</w:t>
      </w:r>
      <w:r>
        <w:rPr>
          <w:rFonts w:hint="eastAsia"/>
        </w:rPr>
        <w:t>論六經者原當以足經為主</w:t>
      </w:r>
      <w:r w:rsidR="006C4C45">
        <w:rPr>
          <w:rFonts w:hint="eastAsia"/>
        </w:rPr>
        <w:t>，</w:t>
      </w:r>
      <w:r>
        <w:rPr>
          <w:rFonts w:hint="eastAsia"/>
        </w:rPr>
        <w:t>故凡《內經》但曰某經</w:t>
      </w:r>
      <w:r w:rsidR="006C4C45">
        <w:rPr>
          <w:rFonts w:hint="eastAsia"/>
        </w:rPr>
        <w:t>，</w:t>
      </w:r>
      <w:r>
        <w:rPr>
          <w:rFonts w:hint="eastAsia"/>
        </w:rPr>
        <w:t>而不別其為手與足者</w:t>
      </w:r>
      <w:r w:rsidR="006C4C45">
        <w:rPr>
          <w:rFonts w:hint="eastAsia"/>
        </w:rPr>
        <w:t>，</w:t>
      </w:r>
      <w:r>
        <w:rPr>
          <w:rFonts w:hint="eastAsia"/>
        </w:rPr>
        <w:t>皆指足經而言</w:t>
      </w:r>
      <w:r w:rsidR="006C4C45">
        <w:rPr>
          <w:rFonts w:hint="eastAsia"/>
        </w:rPr>
        <w:t>，</w:t>
      </w:r>
      <w:r>
        <w:rPr>
          <w:rFonts w:hint="eastAsia"/>
        </w:rPr>
        <w:t>或言足經而手經亦統其中。若但言手經</w:t>
      </w:r>
      <w:r w:rsidR="006C4C45">
        <w:rPr>
          <w:rFonts w:hint="eastAsia"/>
        </w:rPr>
        <w:t>，</w:t>
      </w:r>
      <w:r>
        <w:rPr>
          <w:rFonts w:hint="eastAsia"/>
        </w:rPr>
        <w:t>則必別之曰手某經矣。經文俱在</w:t>
      </w:r>
      <w:r w:rsidR="006C4C45">
        <w:rPr>
          <w:rFonts w:hint="eastAsia"/>
        </w:rPr>
        <w:t>，</w:t>
      </w:r>
      <w:r>
        <w:rPr>
          <w:rFonts w:hint="eastAsia"/>
        </w:rPr>
        <w:t>可取而細閱也</w:t>
      </w:r>
      <w:r w:rsidR="00AD5F8E">
        <w:rPr>
          <w:rFonts w:hint="eastAsia"/>
        </w:rPr>
        <w:t>」</w:t>
      </w:r>
      <w:r>
        <w:rPr>
          <w:rFonts w:hint="eastAsia"/>
        </w:rPr>
        <w:t>。</w:t>
      </w:r>
    </w:p>
    <w:p w:rsidR="00A5375E" w:rsidRDefault="004D4B12" w:rsidP="00885B37">
      <w:pPr>
        <w:pStyle w:val="2f5"/>
        <w:ind w:firstLine="712"/>
      </w:pPr>
      <w:r>
        <w:rPr>
          <w:rFonts w:hint="eastAsia"/>
        </w:rPr>
        <w:t>民國二年</w:t>
      </w:r>
      <w:r w:rsidR="006C4C45">
        <w:rPr>
          <w:rFonts w:hint="eastAsia"/>
        </w:rPr>
        <w:t>，</w:t>
      </w:r>
      <w:r w:rsidR="00885B37">
        <w:rPr>
          <w:rFonts w:hint="eastAsia"/>
        </w:rPr>
        <w:t>客居大名。治一室女</w:t>
      </w:r>
      <w:r w:rsidR="006C4C45">
        <w:rPr>
          <w:rFonts w:hint="eastAsia"/>
        </w:rPr>
        <w:t>，</w:t>
      </w:r>
      <w:r w:rsidR="00885B37">
        <w:rPr>
          <w:rFonts w:hint="eastAsia"/>
        </w:rPr>
        <w:t>勞瘵年餘</w:t>
      </w:r>
      <w:r w:rsidR="006C4C45">
        <w:rPr>
          <w:rFonts w:hint="eastAsia"/>
        </w:rPr>
        <w:t>，</w:t>
      </w:r>
      <w:r w:rsidR="00885B37">
        <w:rPr>
          <w:rFonts w:hint="eastAsia"/>
        </w:rPr>
        <w:t>月信不見</w:t>
      </w:r>
      <w:r w:rsidR="006C4C45">
        <w:rPr>
          <w:rFonts w:hint="eastAsia"/>
        </w:rPr>
        <w:t>，</w:t>
      </w:r>
      <w:r w:rsidR="00885B37">
        <w:rPr>
          <w:rFonts w:hint="eastAsia"/>
        </w:rPr>
        <w:t>羸弱不起</w:t>
      </w:r>
      <w:r w:rsidR="00E73837">
        <w:rPr>
          <w:rFonts w:hint="eastAsia"/>
        </w:rPr>
        <w:t>，</w:t>
      </w:r>
      <w:r w:rsidR="00885B37">
        <w:rPr>
          <w:rFonts w:hint="eastAsia"/>
        </w:rPr>
        <w:t>詢方</w:t>
      </w:r>
      <w:r w:rsidR="00D24630">
        <w:rPr>
          <w:rFonts w:hint="eastAsia"/>
        </w:rPr>
        <w:t>於</w:t>
      </w:r>
      <w:r w:rsidR="00885B37">
        <w:rPr>
          <w:rFonts w:hint="eastAsia"/>
        </w:rPr>
        <w:t>愚</w:t>
      </w:r>
      <w:r w:rsidR="006C4C45">
        <w:rPr>
          <w:rFonts w:hint="eastAsia"/>
        </w:rPr>
        <w:t>，</w:t>
      </w:r>
      <w:r w:rsidR="00885B37">
        <w:rPr>
          <w:rFonts w:hint="eastAsia"/>
        </w:rPr>
        <w:t>為擬此湯。連服數劑</w:t>
      </w:r>
      <w:r w:rsidR="006C4C45">
        <w:rPr>
          <w:rFonts w:hint="eastAsia"/>
        </w:rPr>
        <w:t>，</w:t>
      </w:r>
      <w:r w:rsidR="00885B37">
        <w:rPr>
          <w:rFonts w:hint="eastAsia"/>
        </w:rPr>
        <w:t>飲食增多</w:t>
      </w:r>
      <w:r w:rsidR="006C4C45">
        <w:rPr>
          <w:rFonts w:hint="eastAsia"/>
        </w:rPr>
        <w:t>，</w:t>
      </w:r>
      <w:r w:rsidR="00885B37">
        <w:rPr>
          <w:rFonts w:hint="eastAsia"/>
        </w:rPr>
        <w:t>身猶發熱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加生地黃五錢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五六劑後熱退</w:t>
      </w:r>
      <w:r w:rsidR="006C4C45">
        <w:rPr>
          <w:rFonts w:hint="eastAsia"/>
        </w:rPr>
        <w:t>，</w:t>
      </w:r>
      <w:r w:rsidR="00885B37">
        <w:rPr>
          <w:rFonts w:hint="eastAsia"/>
        </w:rPr>
        <w:lastRenderedPageBreak/>
        <w:t>漸能起床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而腿疼不能行動。又加丹參、當歸各三錢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服至十劑腿愈</w:t>
      </w:r>
      <w:r w:rsidR="006C4C45">
        <w:rPr>
          <w:rFonts w:hint="eastAsia"/>
        </w:rPr>
        <w:t>，</w:t>
      </w:r>
      <w:r w:rsidR="00885B37">
        <w:rPr>
          <w:rFonts w:hint="eastAsia"/>
        </w:rPr>
        <w:t>月信亦見。又言有白帶甚劇</w:t>
      </w:r>
      <w:r w:rsidR="006C4C45">
        <w:rPr>
          <w:rFonts w:hint="eastAsia"/>
        </w:rPr>
        <w:t>，</w:t>
      </w:r>
      <w:r w:rsidR="00885B37">
        <w:rPr>
          <w:rFonts w:hint="eastAsia"/>
        </w:rPr>
        <w:t>向忘言及。遂去丹參加生牡蠣六錢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又將</w:t>
      </w:r>
      <w:r w:rsidR="006A705A">
        <w:rPr>
          <w:rFonts w:hint="eastAsia"/>
        </w:rPr>
        <w:t>於朮</w:t>
      </w:r>
      <w:r w:rsidR="00885B37">
        <w:rPr>
          <w:rFonts w:hint="eastAsia"/>
        </w:rPr>
        <w:t>加倍</w:t>
      </w:r>
      <w:r w:rsidR="006C4C45">
        <w:rPr>
          <w:rFonts w:hint="eastAsia"/>
        </w:rPr>
        <w:t>，</w:t>
      </w:r>
      <w:r w:rsidR="00885B37">
        <w:rPr>
          <w:rFonts w:hint="eastAsia"/>
        </w:rPr>
        <w:t>連服十劑</w:t>
      </w:r>
      <w:r w:rsidR="00E73837">
        <w:rPr>
          <w:rFonts w:hint="eastAsia"/>
        </w:rPr>
        <w:t>，</w:t>
      </w:r>
      <w:r w:rsidR="00885B37">
        <w:rPr>
          <w:rFonts w:hint="eastAsia"/>
        </w:rPr>
        <w:t>帶證亦愈</w:t>
      </w:r>
      <w:r w:rsidR="006C4C45">
        <w:rPr>
          <w:rFonts w:hint="eastAsia"/>
        </w:rPr>
        <w:t>，</w:t>
      </w:r>
      <w:r w:rsidR="00885B37">
        <w:rPr>
          <w:rFonts w:hint="eastAsia"/>
        </w:rPr>
        <w:t>遂將此方郵寄家中</w:t>
      </w:r>
      <w:r>
        <w:rPr>
          <w:rFonts w:hint="eastAsia"/>
        </w:rPr>
        <w:t>。</w:t>
      </w:r>
      <w:r w:rsidR="00885B37">
        <w:rPr>
          <w:rFonts w:hint="eastAsia"/>
        </w:rPr>
        <w:t>月餘</w:t>
      </w:r>
      <w:r w:rsidR="00E73837">
        <w:rPr>
          <w:rFonts w:hint="eastAsia"/>
        </w:rPr>
        <w:t>，</w:t>
      </w:r>
      <w:r w:rsidR="00885B37">
        <w:rPr>
          <w:rFonts w:hint="eastAsia"/>
        </w:rPr>
        <w:t>門人高</w:t>
      </w:r>
      <w:r>
        <w:rPr>
          <w:rFonts w:hint="eastAsia"/>
        </w:rPr>
        <w:t>如壁來函云</w:t>
      </w:r>
      <w:r w:rsidR="00AD5F8E">
        <w:rPr>
          <w:rFonts w:hint="eastAsia"/>
        </w:rPr>
        <w:t>「</w:t>
      </w:r>
      <w:r>
        <w:rPr>
          <w:rFonts w:hint="eastAsia"/>
        </w:rPr>
        <w:t>鄰村趙芝林病癆瘵數年不愈</w:t>
      </w:r>
      <w:r w:rsidR="006C4C45">
        <w:rPr>
          <w:rFonts w:hint="eastAsia"/>
        </w:rPr>
        <w:t>，</w:t>
      </w:r>
      <w:r>
        <w:rPr>
          <w:rFonts w:hint="eastAsia"/>
        </w:rPr>
        <w:t>經醫不知凡幾</w:t>
      </w:r>
      <w:r w:rsidR="006C4C45">
        <w:rPr>
          <w:rFonts w:hint="eastAsia"/>
        </w:rPr>
        <w:t>，</w:t>
      </w:r>
      <w:r>
        <w:rPr>
          <w:rFonts w:hint="eastAsia"/>
        </w:rPr>
        <w:t>服藥皆無效</w:t>
      </w:r>
      <w:r w:rsidR="006C4C45">
        <w:rPr>
          <w:rFonts w:hint="eastAsia"/>
        </w:rPr>
        <w:t>，</w:t>
      </w:r>
      <w:r>
        <w:rPr>
          <w:rFonts w:hint="eastAsia"/>
        </w:rPr>
        <w:t>今春驟然咳嗽</w:t>
      </w:r>
      <w:r w:rsidR="006C4C45">
        <w:rPr>
          <w:rFonts w:hint="eastAsia"/>
        </w:rPr>
        <w:t>，</w:t>
      </w:r>
      <w:r>
        <w:rPr>
          <w:rFonts w:hint="eastAsia"/>
        </w:rPr>
        <w:t>喘促</w:t>
      </w:r>
      <w:r w:rsidR="00885B37">
        <w:rPr>
          <w:rFonts w:hint="eastAsia"/>
        </w:rPr>
        <w:t>異常</w:t>
      </w:r>
      <w:r w:rsidR="006C4C45">
        <w:rPr>
          <w:rFonts w:hint="eastAsia"/>
        </w:rPr>
        <w:t>，</w:t>
      </w:r>
      <w:r w:rsidR="00885B37">
        <w:rPr>
          <w:rFonts w:hint="eastAsia"/>
        </w:rPr>
        <w:t>飲食減少</w:t>
      </w:r>
      <w:r w:rsidR="006C4C45">
        <w:rPr>
          <w:rFonts w:hint="eastAsia"/>
        </w:rPr>
        <w:t>，</w:t>
      </w:r>
      <w:r w:rsidR="00885B37">
        <w:rPr>
          <w:rFonts w:hint="eastAsia"/>
        </w:rPr>
        <w:t>脈甚虛數</w:t>
      </w:r>
      <w:r w:rsidR="006C4C45">
        <w:rPr>
          <w:rFonts w:hint="eastAsia"/>
        </w:rPr>
        <w:t>，</w:t>
      </w:r>
      <w:r w:rsidR="00885B37">
        <w:rPr>
          <w:rFonts w:hint="eastAsia"/>
        </w:rPr>
        <w:t>投以資生湯十劑</w:t>
      </w:r>
      <w:r w:rsidR="00090B73">
        <w:rPr>
          <w:rFonts w:hint="eastAsia"/>
        </w:rPr>
        <w:t>痊愈</w:t>
      </w:r>
      <w:r w:rsidR="00AD5F8E">
        <w:rPr>
          <w:rFonts w:hint="eastAsia"/>
        </w:rPr>
        <w:t>」</w:t>
      </w:r>
      <w:r>
        <w:rPr>
          <w:rFonts w:hint="eastAsia"/>
        </w:rPr>
        <w:t>。</w:t>
      </w:r>
      <w:r w:rsidR="00885B37">
        <w:rPr>
          <w:rFonts w:hint="eastAsia"/>
        </w:rPr>
        <w:t>審斯則知此方治勞瘵</w:t>
      </w:r>
      <w:r w:rsidR="006C4C45">
        <w:rPr>
          <w:rFonts w:hint="eastAsia"/>
        </w:rPr>
        <w:t>，</w:t>
      </w:r>
      <w:r w:rsidR="00885B37">
        <w:rPr>
          <w:rFonts w:hint="eastAsia"/>
        </w:rPr>
        <w:t>無論男女</w:t>
      </w:r>
      <w:r w:rsidR="006C4C45">
        <w:rPr>
          <w:rFonts w:hint="eastAsia"/>
        </w:rPr>
        <w:t>，</w:t>
      </w:r>
      <w:r w:rsidR="00885B37">
        <w:rPr>
          <w:rFonts w:hint="eastAsia"/>
        </w:rPr>
        <w:t>服之皆有捷效也。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女子月信</w:t>
      </w:r>
      <w:r w:rsidR="006C4C45">
        <w:rPr>
          <w:rFonts w:hint="eastAsia"/>
        </w:rPr>
        <w:t>，</w:t>
      </w:r>
      <w:r>
        <w:rPr>
          <w:rFonts w:hint="eastAsia"/>
        </w:rPr>
        <w:t>若日久不見</w:t>
      </w:r>
      <w:r w:rsidR="006C4C45">
        <w:rPr>
          <w:rFonts w:hint="eastAsia"/>
        </w:rPr>
        <w:t>，</w:t>
      </w:r>
      <w:r>
        <w:rPr>
          <w:rFonts w:hint="eastAsia"/>
        </w:rPr>
        <w:t>其血海必有堅結之血</w:t>
      </w:r>
      <w:r w:rsidR="006C4C45">
        <w:rPr>
          <w:rFonts w:hint="eastAsia"/>
        </w:rPr>
        <w:t>，</w:t>
      </w:r>
      <w:r>
        <w:rPr>
          <w:rFonts w:hint="eastAsia"/>
        </w:rPr>
        <w:t>治此等證者</w:t>
      </w:r>
      <w:r w:rsidR="006C4C45">
        <w:rPr>
          <w:rFonts w:hint="eastAsia"/>
        </w:rPr>
        <w:t>，</w:t>
      </w:r>
      <w:r>
        <w:rPr>
          <w:rFonts w:hint="eastAsia"/>
        </w:rPr>
        <w:t>但知用破血通血之藥</w:t>
      </w:r>
      <w:r w:rsidR="006C4C45">
        <w:rPr>
          <w:rFonts w:hint="eastAsia"/>
        </w:rPr>
        <w:t>，</w:t>
      </w:r>
      <w:r>
        <w:rPr>
          <w:rFonts w:hint="eastAsia"/>
        </w:rPr>
        <w:t>往往病猶未去</w:t>
      </w:r>
      <w:r w:rsidR="006C4C45">
        <w:rPr>
          <w:rFonts w:hint="eastAsia"/>
        </w:rPr>
        <w:t>，</w:t>
      </w:r>
      <w:r>
        <w:rPr>
          <w:rFonts w:hint="eastAsia"/>
        </w:rPr>
        <w:t>而人已先受其傷。雞內金性甚和平</w:t>
      </w:r>
      <w:r w:rsidR="006C4C45">
        <w:rPr>
          <w:rFonts w:hint="eastAsia"/>
        </w:rPr>
        <w:t>，</w:t>
      </w:r>
      <w:r>
        <w:rPr>
          <w:rFonts w:hint="eastAsia"/>
        </w:rPr>
        <w:t>而善消有形鬱積</w:t>
      </w:r>
      <w:r w:rsidR="006C4C45">
        <w:rPr>
          <w:rFonts w:hint="eastAsia"/>
        </w:rPr>
        <w:t>，</w:t>
      </w:r>
      <w:r>
        <w:rPr>
          <w:rFonts w:hint="eastAsia"/>
        </w:rPr>
        <w:t>服之既久</w:t>
      </w:r>
      <w:r w:rsidR="006C4C45">
        <w:rPr>
          <w:rFonts w:hint="eastAsia"/>
        </w:rPr>
        <w:t>，</w:t>
      </w:r>
      <w:r>
        <w:rPr>
          <w:rFonts w:hint="eastAsia"/>
        </w:rPr>
        <w:t>瘀血之堅結者</w:t>
      </w:r>
      <w:r w:rsidR="006C4C45">
        <w:rPr>
          <w:rFonts w:hint="eastAsia"/>
        </w:rPr>
        <w:t>，</w:t>
      </w:r>
      <w:r>
        <w:rPr>
          <w:rFonts w:hint="eastAsia"/>
        </w:rPr>
        <w:t>自然融化。矧此方與健脾滋陰之藥同用</w:t>
      </w:r>
      <w:r w:rsidR="006C4C45">
        <w:rPr>
          <w:rFonts w:hint="eastAsia"/>
        </w:rPr>
        <w:t>，</w:t>
      </w:r>
      <w:r>
        <w:rPr>
          <w:rFonts w:hint="eastAsia"/>
        </w:rPr>
        <w:t>新血活潑滋長</w:t>
      </w:r>
      <w:r w:rsidR="006C4C45">
        <w:rPr>
          <w:rFonts w:hint="eastAsia"/>
        </w:rPr>
        <w:t>，</w:t>
      </w:r>
      <w:r>
        <w:rPr>
          <w:rFonts w:hint="eastAsia"/>
        </w:rPr>
        <w:t>生新自能化瘀也。</w:t>
      </w:r>
    </w:p>
    <w:p w:rsidR="00A5375E" w:rsidRDefault="00A5375E" w:rsidP="00885B37">
      <w:pPr>
        <w:pStyle w:val="2f5"/>
        <w:ind w:firstLine="712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【</w:t>
      </w:r>
      <w:r w:rsidR="00885B37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直隸青縣張</w:t>
      </w:r>
      <w:r w:rsidR="00EE67FA">
        <w:rPr>
          <w:rFonts w:asciiTheme="majorEastAsia" w:hAnsiTheme="majorEastAsia" w:hint="eastAsia"/>
        </w:rPr>
        <w:t>相臣</w:t>
      </w:r>
      <w:r>
        <w:rPr>
          <w:rFonts w:hint="eastAsia"/>
        </w:rPr>
        <w:t>來</w:t>
      </w:r>
      <w:r w:rsidR="00A5375E">
        <w:rPr>
          <w:rFonts w:hint="eastAsia"/>
        </w:rPr>
        <w:t>函</w:t>
      </w:r>
      <w:r>
        <w:rPr>
          <w:rFonts w:hint="eastAsia"/>
        </w:rPr>
        <w:t>︰</w:t>
      </w:r>
    </w:p>
    <w:p w:rsidR="00A5375E" w:rsidRDefault="00885B37" w:rsidP="00885B37">
      <w:pPr>
        <w:pStyle w:val="2f5"/>
        <w:ind w:firstLine="712"/>
      </w:pPr>
      <w:r>
        <w:rPr>
          <w:rFonts w:hint="eastAsia"/>
        </w:rPr>
        <w:t>津埠宋氏婦</w:t>
      </w:r>
      <w:r w:rsidR="006C4C45">
        <w:rPr>
          <w:rFonts w:hint="eastAsia"/>
        </w:rPr>
        <w:t>，</w:t>
      </w:r>
      <w:r>
        <w:rPr>
          <w:rFonts w:hint="eastAsia"/>
        </w:rPr>
        <w:t>年將四旬</w:t>
      </w:r>
      <w:r w:rsidR="006C4C45">
        <w:rPr>
          <w:rFonts w:hint="eastAsia"/>
        </w:rPr>
        <w:t>，</w:t>
      </w:r>
      <w:r>
        <w:rPr>
          <w:rFonts w:hint="eastAsia"/>
        </w:rPr>
        <w:t>身體羸弱</w:t>
      </w:r>
      <w:r w:rsidR="006C4C45">
        <w:rPr>
          <w:rFonts w:hint="eastAsia"/>
        </w:rPr>
        <w:t>，</w:t>
      </w:r>
      <w:r>
        <w:rPr>
          <w:rFonts w:hint="eastAsia"/>
        </w:rPr>
        <w:t>前二年即咳嗽吐痰</w:t>
      </w:r>
      <w:r w:rsidR="006C4C45">
        <w:rPr>
          <w:rFonts w:hint="eastAsia"/>
        </w:rPr>
        <w:t>，</w:t>
      </w:r>
      <w:r>
        <w:rPr>
          <w:rFonts w:hint="eastAsia"/>
        </w:rPr>
        <w:t>因不以為事未嘗調治。今春證浸加劇</w:t>
      </w:r>
      <w:r w:rsidR="006C4C45">
        <w:rPr>
          <w:rFonts w:hint="eastAsia"/>
        </w:rPr>
        <w:t>，</w:t>
      </w:r>
      <w:r>
        <w:rPr>
          <w:rFonts w:hint="eastAsia"/>
        </w:rPr>
        <w:t>屢次服藥無效。診其脈</w:t>
      </w:r>
      <w:r w:rsidR="006C4C45">
        <w:rPr>
          <w:rFonts w:hint="eastAsia"/>
        </w:rPr>
        <w:t>，</w:t>
      </w:r>
      <w:r>
        <w:rPr>
          <w:rFonts w:hint="eastAsia"/>
        </w:rPr>
        <w:t>左部弦細</w:t>
      </w:r>
      <w:r w:rsidR="006C4C45">
        <w:rPr>
          <w:rFonts w:hint="eastAsia"/>
        </w:rPr>
        <w:t>，</w:t>
      </w:r>
      <w:r>
        <w:rPr>
          <w:rFonts w:hint="eastAsia"/>
        </w:rPr>
        <w:t>右部微弱</w:t>
      </w:r>
      <w:r w:rsidR="006C4C45">
        <w:rPr>
          <w:rFonts w:hint="eastAsia"/>
        </w:rPr>
        <w:t>，</w:t>
      </w:r>
      <w:r>
        <w:rPr>
          <w:rFonts w:hint="eastAsia"/>
        </w:rPr>
        <w:t>數近六至。咳嗽</w:t>
      </w:r>
      <w:r w:rsidR="006C4C45">
        <w:rPr>
          <w:rFonts w:hint="eastAsia"/>
        </w:rPr>
        <w:t>，</w:t>
      </w:r>
      <w:r>
        <w:rPr>
          <w:rFonts w:hint="eastAsia"/>
        </w:rPr>
        <w:t>吐痰白色</w:t>
      </w:r>
      <w:r w:rsidR="006C4C45">
        <w:rPr>
          <w:rFonts w:hint="eastAsia"/>
        </w:rPr>
        <w:t>，</w:t>
      </w:r>
      <w:r>
        <w:rPr>
          <w:rFonts w:hint="eastAsia"/>
        </w:rPr>
        <w:t>氣腥臭</w:t>
      </w:r>
      <w:r w:rsidR="006C4C45">
        <w:rPr>
          <w:rFonts w:hint="eastAsia"/>
        </w:rPr>
        <w:t>，</w:t>
      </w:r>
      <w:r>
        <w:rPr>
          <w:rFonts w:hint="eastAsia"/>
        </w:rPr>
        <w:t>喘促自汗</w:t>
      </w:r>
      <w:r w:rsidR="006C4C45">
        <w:rPr>
          <w:rFonts w:hint="eastAsia"/>
        </w:rPr>
        <w:t>，</w:t>
      </w:r>
      <w:r>
        <w:rPr>
          <w:rFonts w:hint="eastAsia"/>
        </w:rPr>
        <w:t>午後發熱</w:t>
      </w:r>
      <w:r w:rsidR="006C4C45">
        <w:rPr>
          <w:rFonts w:hint="eastAsia"/>
        </w:rPr>
        <w:t>，</w:t>
      </w:r>
      <w:r>
        <w:rPr>
          <w:rFonts w:hint="eastAsia"/>
        </w:rPr>
        <w:t>夜間尤甚</w:t>
      </w:r>
      <w:r w:rsidR="006C4C45">
        <w:rPr>
          <w:rFonts w:hint="eastAsia"/>
        </w:rPr>
        <w:t>，</w:t>
      </w:r>
      <w:r>
        <w:rPr>
          <w:rFonts w:hint="eastAsia"/>
        </w:rPr>
        <w:t>胸膈滿悶</w:t>
      </w:r>
      <w:r w:rsidR="006C4C45">
        <w:rPr>
          <w:rFonts w:hint="eastAsia"/>
        </w:rPr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大便秘結</w:t>
      </w:r>
      <w:r w:rsidR="006C4C45">
        <w:rPr>
          <w:rFonts w:hint="eastAsia"/>
        </w:rPr>
        <w:t>，</w:t>
      </w:r>
      <w:r>
        <w:rPr>
          <w:rFonts w:hint="eastAsia"/>
        </w:rPr>
        <w:t>知其已成癆瘵而兼肺病也。從前所服藥十餘紙</w:t>
      </w:r>
      <w:r w:rsidR="006C4C45">
        <w:rPr>
          <w:rFonts w:hint="eastAsia"/>
        </w:rPr>
        <w:t>，</w:t>
      </w:r>
      <w:r>
        <w:rPr>
          <w:rFonts w:hint="eastAsia"/>
        </w:rPr>
        <w:t>但以止嗽藥治其肺病</w:t>
      </w:r>
      <w:r w:rsidR="006C4C45">
        <w:rPr>
          <w:rFonts w:hint="eastAsia"/>
        </w:rPr>
        <w:t>，</w:t>
      </w:r>
      <w:r>
        <w:rPr>
          <w:rFonts w:hint="eastAsia"/>
        </w:rPr>
        <w:t>而不知子虛補母之義</w:t>
      </w:r>
      <w:r w:rsidR="006C4C45">
        <w:rPr>
          <w:rFonts w:hint="eastAsia"/>
        </w:rPr>
        <w:t>，</w:t>
      </w:r>
      <w:r>
        <w:rPr>
          <w:rFonts w:hint="eastAsia"/>
        </w:rPr>
        <w:t>所以無效。為疏方用資生湯加減</w:t>
      </w:r>
      <w:r w:rsidR="006C4C45">
        <w:rPr>
          <w:rFonts w:hint="eastAsia"/>
        </w:rPr>
        <w:t>，</w:t>
      </w:r>
      <w:r>
        <w:rPr>
          <w:rFonts w:hint="eastAsia"/>
        </w:rPr>
        <w:t>生山藥八錢</w:t>
      </w:r>
      <w:r w:rsidR="006C4C45">
        <w:rPr>
          <w:rFonts w:hint="eastAsia"/>
        </w:rPr>
        <w:t>，</w:t>
      </w:r>
      <w:r>
        <w:rPr>
          <w:rFonts w:hint="eastAsia"/>
        </w:rPr>
        <w:t>玄參、大生地、淨萸肉各六錢</w:t>
      </w:r>
      <w:r w:rsidR="006C4C45">
        <w:rPr>
          <w:rFonts w:hint="eastAsia"/>
        </w:rPr>
        <w:t>，</w:t>
      </w:r>
      <w:r>
        <w:rPr>
          <w:rFonts w:hint="eastAsia"/>
        </w:rPr>
        <w:t>生牡蠣、生杭芍、生赭石各四錢</w:t>
      </w:r>
      <w:r w:rsidR="006C4C45">
        <w:rPr>
          <w:rFonts w:hint="eastAsia"/>
        </w:rPr>
        <w:t>，</w:t>
      </w:r>
      <w:r w:rsidR="006A705A">
        <w:rPr>
          <w:rFonts w:hint="eastAsia"/>
        </w:rPr>
        <w:t>於朮</w:t>
      </w:r>
      <w:r>
        <w:rPr>
          <w:rFonts w:hint="eastAsia"/>
        </w:rPr>
        <w:t>、生雞內金、</w:t>
      </w:r>
      <w:r>
        <w:rPr>
          <w:rFonts w:hint="eastAsia"/>
        </w:rPr>
        <w:lastRenderedPageBreak/>
        <w:t>甘草各二錢。煎服二劑</w:t>
      </w:r>
      <w:r w:rsidR="006C4C45">
        <w:rPr>
          <w:rFonts w:hint="eastAsia"/>
        </w:rPr>
        <w:t>，</w:t>
      </w:r>
      <w:r>
        <w:rPr>
          <w:rFonts w:hint="eastAsia"/>
        </w:rPr>
        <w:t>汗止喘輕</w:t>
      </w:r>
      <w:r w:rsidR="006C4C45">
        <w:rPr>
          <w:rFonts w:hint="eastAsia"/>
        </w:rPr>
        <w:t>，</w:t>
      </w:r>
      <w:r>
        <w:rPr>
          <w:rFonts w:hint="eastAsia"/>
        </w:rPr>
        <w:t>發熱咳嗽稍愈。遂將前方去牡蠣</w:t>
      </w:r>
      <w:r w:rsidR="006C4C45">
        <w:rPr>
          <w:rFonts w:hint="eastAsia"/>
        </w:rPr>
        <w:t>，</w:t>
      </w:r>
      <w:r>
        <w:rPr>
          <w:rFonts w:hint="eastAsia"/>
        </w:rPr>
        <w:t>加蔞仁、地骨皮各三錢</w:t>
      </w:r>
      <w:r w:rsidR="006C4C45">
        <w:rPr>
          <w:rFonts w:hint="eastAsia"/>
        </w:rPr>
        <w:t>，</w:t>
      </w:r>
      <w:r>
        <w:rPr>
          <w:rFonts w:hint="eastAsia"/>
        </w:rPr>
        <w:t>山藥改用一兩</w:t>
      </w:r>
      <w:r w:rsidR="006C4C45">
        <w:rPr>
          <w:rFonts w:hint="eastAsia"/>
        </w:rPr>
        <w:t>，</w:t>
      </w:r>
      <w:r>
        <w:rPr>
          <w:rFonts w:hint="eastAsia"/>
        </w:rPr>
        <w:t>赭石改用六錢。連服十劑</w:t>
      </w:r>
      <w:r w:rsidR="006C4C45">
        <w:rPr>
          <w:rFonts w:hint="eastAsia"/>
        </w:rPr>
        <w:t>，</w:t>
      </w:r>
      <w:r>
        <w:rPr>
          <w:rFonts w:hint="eastAsia"/>
        </w:rPr>
        <w:t>諸病皆愈</w:t>
      </w:r>
      <w:r w:rsidR="006C4C45">
        <w:rPr>
          <w:rFonts w:hint="eastAsia"/>
        </w:rPr>
        <w:t>，</w:t>
      </w:r>
      <w:r>
        <w:rPr>
          <w:rFonts w:hint="eastAsia"/>
        </w:rPr>
        <w:t>為善後計</w:t>
      </w:r>
      <w:r w:rsidR="006C4C45">
        <w:rPr>
          <w:rFonts w:hint="eastAsia"/>
        </w:rPr>
        <w:t>，</w:t>
      </w:r>
      <w:r>
        <w:rPr>
          <w:rFonts w:hint="eastAsia"/>
        </w:rPr>
        <w:t>用生山藥細末八錢煮粥</w:t>
      </w:r>
      <w:r w:rsidR="006C4C45">
        <w:rPr>
          <w:rFonts w:hint="eastAsia"/>
        </w:rPr>
        <w:t>，</w:t>
      </w:r>
      <w:r>
        <w:rPr>
          <w:rFonts w:hint="eastAsia"/>
        </w:rPr>
        <w:t>調白糖服之</w:t>
      </w:r>
      <w:r w:rsidR="006C4C45">
        <w:rPr>
          <w:rFonts w:hint="eastAsia"/>
        </w:rPr>
        <w:t>，</w:t>
      </w:r>
      <w:r>
        <w:rPr>
          <w:rFonts w:hint="eastAsia"/>
        </w:rPr>
        <w:t>早晚各一次</w:t>
      </w:r>
      <w:r w:rsidR="00E73837">
        <w:rPr>
          <w:rFonts w:hint="eastAsia"/>
        </w:rPr>
        <w:t>，</w:t>
      </w:r>
      <w:r>
        <w:rPr>
          <w:rFonts w:hint="eastAsia"/>
        </w:rPr>
        <w:t>後月餘。與介紹人晤面</w:t>
      </w:r>
      <w:r w:rsidR="006C4C45">
        <w:rPr>
          <w:rFonts w:hint="eastAsia"/>
        </w:rPr>
        <w:t>，</w:t>
      </w:r>
      <w:r>
        <w:rPr>
          <w:rFonts w:hint="eastAsia"/>
        </w:rPr>
        <w:t>言此時宋氏婦飲食甚多</w:t>
      </w:r>
      <w:r w:rsidR="006C4C45">
        <w:rPr>
          <w:rFonts w:hint="eastAsia"/>
        </w:rPr>
        <w:t>，</w:t>
      </w:r>
      <w:r>
        <w:rPr>
          <w:rFonts w:hint="eastAsia"/>
        </w:rPr>
        <w:t>身體較前健壯多矣。</w:t>
      </w:r>
    </w:p>
    <w:p w:rsidR="00A5375E" w:rsidRDefault="00885B37" w:rsidP="00885B37">
      <w:pPr>
        <w:pStyle w:val="2f5"/>
        <w:ind w:firstLine="712"/>
      </w:pPr>
      <w:r>
        <w:rPr>
          <w:rFonts w:hint="eastAsia"/>
        </w:rPr>
        <w:t>又族嫂年三十五歲</w:t>
      </w:r>
      <w:r w:rsidR="006C4C45">
        <w:rPr>
          <w:rFonts w:hint="eastAsia"/>
        </w:rPr>
        <w:t>，</w:t>
      </w:r>
      <w:r>
        <w:rPr>
          <w:rFonts w:hint="eastAsia"/>
        </w:rPr>
        <w:t>初患風寒咳嗽</w:t>
      </w:r>
      <w:r w:rsidR="006C4C45">
        <w:rPr>
          <w:rFonts w:hint="eastAsia"/>
        </w:rPr>
        <w:t>，</w:t>
      </w:r>
      <w:r>
        <w:rPr>
          <w:rFonts w:hint="eastAsia"/>
        </w:rPr>
        <w:t>因懶</w:t>
      </w:r>
      <w:r w:rsidR="00D24630">
        <w:rPr>
          <w:rFonts w:hint="eastAsia"/>
        </w:rPr>
        <w:t>於</w:t>
      </w:r>
      <w:r>
        <w:rPr>
          <w:rFonts w:hint="eastAsia"/>
        </w:rPr>
        <w:t>服藥</w:t>
      </w:r>
      <w:r w:rsidR="006C4C45">
        <w:rPr>
          <w:rFonts w:hint="eastAsia"/>
        </w:rPr>
        <w:t>，</w:t>
      </w:r>
      <w:r>
        <w:rPr>
          <w:rFonts w:hint="eastAsia"/>
        </w:rPr>
        <w:t>不以為事</w:t>
      </w:r>
      <w:r w:rsidR="006C4C45">
        <w:rPr>
          <w:rFonts w:hint="eastAsia"/>
        </w:rPr>
        <w:t>，</w:t>
      </w:r>
      <w:r>
        <w:rPr>
          <w:rFonts w:hint="eastAsia"/>
        </w:rPr>
        <w:t>後漸至病重</w:t>
      </w:r>
      <w:r w:rsidR="006C4C45">
        <w:rPr>
          <w:rFonts w:hint="eastAsia"/>
        </w:rPr>
        <w:t>，</w:t>
      </w:r>
      <w:r>
        <w:rPr>
          <w:rFonts w:hint="eastAsia"/>
        </w:rPr>
        <w:t>始延醫</w:t>
      </w:r>
      <w:r w:rsidR="006C4C45">
        <w:rPr>
          <w:rFonts w:hint="eastAsia"/>
        </w:rPr>
        <w:t>，</w:t>
      </w:r>
      <w:r>
        <w:rPr>
          <w:rFonts w:hint="eastAsia"/>
        </w:rPr>
        <w:t>所服之藥</w:t>
      </w:r>
      <w:r w:rsidR="006C4C45">
        <w:rPr>
          <w:rFonts w:hint="eastAsia"/>
        </w:rPr>
        <w:t>，</w:t>
      </w:r>
      <w:r>
        <w:rPr>
          <w:rFonts w:hint="eastAsia"/>
        </w:rPr>
        <w:t>皆溫散燥烈之品</w:t>
      </w:r>
      <w:r w:rsidR="006C4C45">
        <w:rPr>
          <w:rFonts w:hint="eastAsia"/>
        </w:rPr>
        <w:t>，</w:t>
      </w:r>
      <w:r>
        <w:rPr>
          <w:rFonts w:hint="eastAsia"/>
        </w:rPr>
        <w:t>不知風寒久而化熱</w:t>
      </w:r>
      <w:r w:rsidR="006C4C45">
        <w:rPr>
          <w:rFonts w:hint="eastAsia"/>
        </w:rPr>
        <w:t>，</w:t>
      </w:r>
      <w:r>
        <w:rPr>
          <w:rFonts w:hint="eastAsia"/>
        </w:rPr>
        <w:t>故越治越劇</w:t>
      </w:r>
      <w:r w:rsidR="006C4C45">
        <w:rPr>
          <w:rFonts w:hint="eastAsia"/>
        </w:rPr>
        <w:t>，</w:t>
      </w:r>
      <w:r>
        <w:rPr>
          <w:rFonts w:hint="eastAsia"/>
        </w:rPr>
        <w:t>幾至不起。後生</w:t>
      </w:r>
      <w:r w:rsidR="00D24630">
        <w:rPr>
          <w:rFonts w:hint="eastAsia"/>
        </w:rPr>
        <w:t>於</w:t>
      </w:r>
      <w:r>
        <w:rPr>
          <w:rFonts w:hint="eastAsia"/>
        </w:rPr>
        <w:t>臘底回</w:t>
      </w:r>
      <w:r w:rsidR="00E73837">
        <w:rPr>
          <w:rFonts w:hint="eastAsia"/>
        </w:rPr>
        <w:t>里</w:t>
      </w:r>
      <w:r w:rsidR="006C4C45">
        <w:rPr>
          <w:rFonts w:hint="eastAsia"/>
        </w:rPr>
        <w:t>，</w:t>
      </w:r>
      <w:r>
        <w:rPr>
          <w:rFonts w:hint="eastAsia"/>
        </w:rPr>
        <w:t>族兄邀為診視。脈象虛而無力</w:t>
      </w:r>
      <w:r w:rsidR="006C4C45">
        <w:rPr>
          <w:rFonts w:hint="eastAsia"/>
        </w:rPr>
        <w:t>，</w:t>
      </w:r>
      <w:r>
        <w:rPr>
          <w:rFonts w:hint="eastAsia"/>
        </w:rPr>
        <w:t>身瘦如柴</w:t>
      </w:r>
      <w:r w:rsidR="006C4C45">
        <w:rPr>
          <w:rFonts w:hint="eastAsia"/>
        </w:rPr>
        <w:t>，</w:t>
      </w:r>
      <w:r>
        <w:rPr>
          <w:rFonts w:hint="eastAsia"/>
        </w:rPr>
        <w:t>咳嗽微喘</w:t>
      </w:r>
      <w:r w:rsidR="006C4C45">
        <w:rPr>
          <w:rFonts w:hint="eastAsia"/>
        </w:rPr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大便</w:t>
      </w:r>
      <w:r w:rsidR="00A5375E">
        <w:rPr>
          <w:rFonts w:hint="eastAsia"/>
        </w:rPr>
        <w:t>泄瀉</w:t>
      </w:r>
      <w:r w:rsidR="006C4C45">
        <w:rPr>
          <w:rFonts w:hint="eastAsia"/>
        </w:rPr>
        <w:t>，</w:t>
      </w:r>
      <w:r>
        <w:rPr>
          <w:rFonts w:hint="eastAsia"/>
        </w:rPr>
        <w:t>或兼白帶</w:t>
      </w:r>
      <w:r w:rsidR="006C4C45">
        <w:rPr>
          <w:rFonts w:hint="eastAsia"/>
        </w:rPr>
        <w:t>，</w:t>
      </w:r>
      <w:r>
        <w:rPr>
          <w:rFonts w:hint="eastAsia"/>
        </w:rPr>
        <w:t>午後身熱</w:t>
      </w:r>
      <w:r w:rsidR="006C4C45">
        <w:rPr>
          <w:rFonts w:hint="eastAsia"/>
        </w:rPr>
        <w:t>，</w:t>
      </w:r>
      <w:r>
        <w:rPr>
          <w:rFonts w:hint="eastAsia"/>
        </w:rPr>
        <w:t>顴紅</w:t>
      </w:r>
      <w:r w:rsidR="006C4C45">
        <w:rPr>
          <w:rFonts w:hint="eastAsia"/>
        </w:rPr>
        <w:t>，</w:t>
      </w:r>
      <w:r>
        <w:rPr>
          <w:rFonts w:hint="eastAsia"/>
        </w:rPr>
        <w:t>確係癆瘵已成。授以資生湯</w:t>
      </w:r>
      <w:r w:rsidR="006C4C45">
        <w:rPr>
          <w:rFonts w:hint="eastAsia"/>
        </w:rPr>
        <w:t>，</w:t>
      </w:r>
      <w:r>
        <w:rPr>
          <w:rFonts w:hint="eastAsia"/>
        </w:rPr>
        <w:t>加炒薏仁、茯苓片、生龍骨、生牡蠣各三錢</w:t>
      </w:r>
      <w:r w:rsidR="006C4C45">
        <w:rPr>
          <w:rFonts w:hint="eastAsia"/>
        </w:rPr>
        <w:t>，</w:t>
      </w:r>
      <w:r>
        <w:rPr>
          <w:rFonts w:hint="eastAsia"/>
        </w:rPr>
        <w:t>茵陳、炙甘草各錢半。服二劑</w:t>
      </w:r>
      <w:r w:rsidR="006C4C45">
        <w:rPr>
          <w:rFonts w:hint="eastAsia"/>
        </w:rPr>
        <w:t>，</w:t>
      </w:r>
      <w:r>
        <w:rPr>
          <w:rFonts w:hint="eastAsia"/>
        </w:rPr>
        <w:t>身熱、顴紅皆退</w:t>
      </w:r>
      <w:r w:rsidR="006C4C45">
        <w:rPr>
          <w:rFonts w:hint="eastAsia"/>
        </w:rPr>
        <w:t>，</w:t>
      </w:r>
      <w:r>
        <w:rPr>
          <w:rFonts w:hint="eastAsia"/>
        </w:rPr>
        <w:t>咳嗽</w:t>
      </w:r>
      <w:r w:rsidR="00A5375E">
        <w:rPr>
          <w:rFonts w:hint="eastAsia"/>
        </w:rPr>
        <w:t>泄瀉</w:t>
      </w:r>
      <w:r>
        <w:rPr>
          <w:rFonts w:hint="eastAsia"/>
        </w:rPr>
        <w:t>亦見愈。後仍按此方加減</w:t>
      </w:r>
      <w:r w:rsidR="006C4C45">
        <w:rPr>
          <w:rFonts w:hint="eastAsia"/>
        </w:rPr>
        <w:t>，</w:t>
      </w:r>
      <w:r>
        <w:rPr>
          <w:rFonts w:hint="eastAsia"/>
        </w:rPr>
        <w:t>又服六劑</w:t>
      </w:r>
      <w:r w:rsidR="006C4C45">
        <w:rPr>
          <w:rFonts w:hint="eastAsia"/>
        </w:rPr>
        <w:t>，</w:t>
      </w:r>
      <w:r>
        <w:rPr>
          <w:rFonts w:hint="eastAsia"/>
        </w:rPr>
        <w:t>諸病皆痊。囑其每日用生懷山藥細末煮粥</w:t>
      </w:r>
      <w:r w:rsidR="006C4C45">
        <w:rPr>
          <w:rFonts w:hint="eastAsia"/>
        </w:rPr>
        <w:t>，</w:t>
      </w:r>
      <w:r>
        <w:rPr>
          <w:rFonts w:hint="eastAsia"/>
        </w:rPr>
        <w:t>調以白糖服之</w:t>
      </w:r>
      <w:r w:rsidR="006C4C45">
        <w:rPr>
          <w:rFonts w:hint="eastAsia"/>
        </w:rPr>
        <w:t>，</w:t>
      </w:r>
      <w:r>
        <w:rPr>
          <w:rFonts w:hint="eastAsia"/>
        </w:rPr>
        <w:t>以善其後。</w:t>
      </w:r>
    </w:p>
    <w:p w:rsidR="00A5375E" w:rsidRDefault="00885B37" w:rsidP="00885B37">
      <w:pPr>
        <w:pStyle w:val="2f5"/>
        <w:ind w:firstLine="712"/>
      </w:pPr>
      <w:r>
        <w:rPr>
          <w:rFonts w:hint="eastAsia"/>
        </w:rPr>
        <w:t>四川涇南周</w:t>
      </w:r>
      <w:r w:rsidR="00EE67FA">
        <w:rPr>
          <w:rFonts w:asciiTheme="majorEastAsia" w:hAnsiTheme="majorEastAsia" w:hint="eastAsia"/>
        </w:rPr>
        <w:t>禹錫</w:t>
      </w:r>
      <w:r>
        <w:rPr>
          <w:rFonts w:hint="eastAsia"/>
        </w:rPr>
        <w:t>來</w:t>
      </w:r>
      <w:r w:rsidR="00A5375E">
        <w:rPr>
          <w:rFonts w:hint="eastAsia"/>
        </w:rPr>
        <w:t>函</w:t>
      </w:r>
      <w:r>
        <w:rPr>
          <w:rFonts w:hint="eastAsia"/>
        </w:rPr>
        <w:t>︰</w:t>
      </w:r>
    </w:p>
    <w:p w:rsidR="00A5375E" w:rsidRDefault="00885B37" w:rsidP="00885B37">
      <w:pPr>
        <w:pStyle w:val="2f5"/>
        <w:ind w:firstLine="712"/>
      </w:pPr>
      <w:r>
        <w:rPr>
          <w:rFonts w:hint="eastAsia"/>
        </w:rPr>
        <w:t>楊姓女</w:t>
      </w:r>
      <w:r w:rsidR="006C4C45">
        <w:rPr>
          <w:rFonts w:hint="eastAsia"/>
        </w:rPr>
        <w:t>，</w:t>
      </w:r>
      <w:r>
        <w:rPr>
          <w:rFonts w:hint="eastAsia"/>
        </w:rPr>
        <w:t>年十九歲。出嫁二載</w:t>
      </w:r>
      <w:r w:rsidR="006C4C45">
        <w:rPr>
          <w:rFonts w:hint="eastAsia"/>
        </w:rPr>
        <w:t>，</w:t>
      </w:r>
      <w:r>
        <w:rPr>
          <w:rFonts w:hint="eastAsia"/>
        </w:rPr>
        <w:t>月事猶未見</w:t>
      </w:r>
      <w:r w:rsidR="006C4C45">
        <w:rPr>
          <w:rFonts w:hint="eastAsia"/>
        </w:rPr>
        <w:t>，</w:t>
      </w:r>
      <w:r>
        <w:rPr>
          <w:rFonts w:hint="eastAsia"/>
        </w:rPr>
        <w:t>身體羸瘦</w:t>
      </w:r>
      <w:r w:rsidR="006C4C45">
        <w:rPr>
          <w:rFonts w:hint="eastAsia"/>
        </w:rPr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乾咳無痰</w:t>
      </w:r>
      <w:r w:rsidR="006C4C45">
        <w:rPr>
          <w:rFonts w:hint="eastAsia"/>
        </w:rPr>
        <w:t>，</w:t>
      </w:r>
      <w:r>
        <w:rPr>
          <w:rFonts w:hint="eastAsia"/>
        </w:rPr>
        <w:t>五心煩熱</w:t>
      </w:r>
      <w:r w:rsidR="006C4C45">
        <w:rPr>
          <w:rFonts w:hint="eastAsia"/>
        </w:rPr>
        <w:t>，</w:t>
      </w:r>
      <w:r>
        <w:rPr>
          <w:rFonts w:hint="eastAsia"/>
        </w:rPr>
        <w:t>診其脈細數有力。仿用資生湯方</w:t>
      </w:r>
      <w:r w:rsidR="006C4C45">
        <w:rPr>
          <w:rFonts w:hint="eastAsia"/>
        </w:rPr>
        <w:t>，</w:t>
      </w:r>
      <w:r>
        <w:rPr>
          <w:rFonts w:hint="eastAsia"/>
        </w:rPr>
        <w:t>用生山藥一兩</w:t>
      </w:r>
      <w:r w:rsidR="006C4C45">
        <w:rPr>
          <w:rFonts w:hint="eastAsia"/>
        </w:rPr>
        <w:t>，</w:t>
      </w:r>
      <w:r w:rsidR="006A705A">
        <w:rPr>
          <w:rFonts w:hint="eastAsia"/>
        </w:rPr>
        <w:t>於朮</w:t>
      </w:r>
      <w:r>
        <w:rPr>
          <w:rFonts w:hint="eastAsia"/>
        </w:rPr>
        <w:t>二錢</w:t>
      </w:r>
      <w:r w:rsidR="006C4C45">
        <w:rPr>
          <w:rFonts w:hint="eastAsia"/>
        </w:rPr>
        <w:t>，</w:t>
      </w:r>
      <w:r>
        <w:rPr>
          <w:rFonts w:hint="eastAsia"/>
        </w:rPr>
        <w:t>牛蒡子三錢</w:t>
      </w:r>
      <w:r w:rsidR="006C4C45">
        <w:rPr>
          <w:rFonts w:hint="eastAsia"/>
        </w:rPr>
        <w:t>，</w:t>
      </w:r>
      <w:r>
        <w:rPr>
          <w:rFonts w:hint="eastAsia"/>
        </w:rPr>
        <w:t>玄參五錢</w:t>
      </w:r>
      <w:r w:rsidR="006C4C45">
        <w:rPr>
          <w:rFonts w:hint="eastAsia"/>
        </w:rPr>
        <w:t>，</w:t>
      </w:r>
      <w:r>
        <w:rPr>
          <w:rFonts w:hint="eastAsia"/>
        </w:rPr>
        <w:t>生地黃四錢</w:t>
      </w:r>
      <w:r w:rsidR="006C4C45">
        <w:rPr>
          <w:rFonts w:hint="eastAsia"/>
        </w:rPr>
        <w:t>，</w:t>
      </w:r>
      <w:r>
        <w:rPr>
          <w:rFonts w:hint="eastAsia"/>
        </w:rPr>
        <w:t>生雞內金一錢。連服五劑</w:t>
      </w:r>
      <w:r w:rsidR="006C4C45">
        <w:rPr>
          <w:rFonts w:hint="eastAsia"/>
        </w:rPr>
        <w:t>，</w:t>
      </w:r>
      <w:r>
        <w:rPr>
          <w:rFonts w:hint="eastAsia"/>
        </w:rPr>
        <w:t>熱退咳減</w:t>
      </w:r>
      <w:r w:rsidR="006C4C45">
        <w:rPr>
          <w:rFonts w:hint="eastAsia"/>
        </w:rPr>
        <w:t>，</w:t>
      </w:r>
      <w:r>
        <w:rPr>
          <w:rFonts w:hint="eastAsia"/>
        </w:rPr>
        <w:t>食慾增加。遂</w:t>
      </w:r>
      <w:r w:rsidR="00D24630">
        <w:rPr>
          <w:rFonts w:hint="eastAsia"/>
        </w:rPr>
        <w:t>於</w:t>
      </w:r>
      <w:r>
        <w:rPr>
          <w:rFonts w:hint="eastAsia"/>
        </w:rPr>
        <w:t>原方中去生地</w:t>
      </w:r>
      <w:r w:rsidR="006C4C45">
        <w:rPr>
          <w:rFonts w:hint="eastAsia"/>
        </w:rPr>
        <w:t>，</w:t>
      </w:r>
      <w:r>
        <w:rPr>
          <w:rFonts w:hint="eastAsia"/>
        </w:rPr>
        <w:t>倍</w:t>
      </w:r>
      <w:r w:rsidR="006A705A">
        <w:rPr>
          <w:rFonts w:hint="eastAsia"/>
        </w:rPr>
        <w:t>於朮</w:t>
      </w:r>
      <w:r>
        <w:rPr>
          <w:rFonts w:hint="eastAsia"/>
        </w:rPr>
        <w:t>。又服三劑</w:t>
      </w:r>
      <w:r w:rsidR="006C4C45">
        <w:rPr>
          <w:rFonts w:hint="eastAsia"/>
        </w:rPr>
        <w:t>，</w:t>
      </w:r>
      <w:r>
        <w:rPr>
          <w:rFonts w:hint="eastAsia"/>
        </w:rPr>
        <w:t>潮忽至。共服二十劑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A5375E" w:rsidRDefault="00885B37" w:rsidP="00885B37">
      <w:pPr>
        <w:pStyle w:val="2f5"/>
        <w:ind w:firstLine="712"/>
      </w:pPr>
      <w:r>
        <w:rPr>
          <w:rFonts w:hint="eastAsia"/>
        </w:rPr>
        <w:t>奉天法庫縣萬</w:t>
      </w:r>
      <w:r w:rsidR="00EE67FA">
        <w:rPr>
          <w:rFonts w:asciiTheme="majorEastAsia" w:hAnsiTheme="majorEastAsia" w:hint="eastAsia"/>
        </w:rPr>
        <w:t>澤東</w:t>
      </w:r>
      <w:r>
        <w:rPr>
          <w:rFonts w:hint="eastAsia"/>
        </w:rPr>
        <w:t>來</w:t>
      </w:r>
      <w:r w:rsidR="00A5375E">
        <w:rPr>
          <w:rFonts w:hint="eastAsia"/>
        </w:rPr>
        <w:t>函</w:t>
      </w:r>
      <w:r>
        <w:rPr>
          <w:rFonts w:hint="eastAsia"/>
        </w:rPr>
        <w:t>︰</w:t>
      </w:r>
    </w:p>
    <w:p w:rsidR="006F2E64" w:rsidRDefault="00885B37" w:rsidP="00885B37">
      <w:pPr>
        <w:pStyle w:val="2f5"/>
        <w:ind w:firstLine="712"/>
      </w:pPr>
      <w:r>
        <w:rPr>
          <w:rFonts w:hint="eastAsia"/>
        </w:rPr>
        <w:lastRenderedPageBreak/>
        <w:t>族弟婦產後虛羸少食</w:t>
      </w:r>
      <w:r w:rsidR="006C4C45">
        <w:rPr>
          <w:rFonts w:hint="eastAsia"/>
        </w:rPr>
        <w:t>，</w:t>
      </w:r>
      <w:r>
        <w:rPr>
          <w:rFonts w:hint="eastAsia"/>
        </w:rPr>
        <w:t>遷延月餘</w:t>
      </w:r>
      <w:r w:rsidR="006C4C45">
        <w:rPr>
          <w:rFonts w:hint="eastAsia"/>
        </w:rPr>
        <w:t>，</w:t>
      </w:r>
      <w:r>
        <w:rPr>
          <w:rFonts w:hint="eastAsia"/>
        </w:rPr>
        <w:t>漸至發灼、自汗、消瘦、乏氣、乾嘔、頭暈等證</w:t>
      </w:r>
      <w:r w:rsidR="006C4C45">
        <w:rPr>
          <w:rFonts w:hint="eastAsia"/>
        </w:rPr>
        <w:t>，</w:t>
      </w:r>
      <w:r>
        <w:rPr>
          <w:rFonts w:hint="eastAsia"/>
        </w:rPr>
        <w:t>此方書所謂蓐勞也。經醫四人治不效</w:t>
      </w:r>
      <w:r w:rsidR="006C4C45">
        <w:rPr>
          <w:rFonts w:hint="eastAsia"/>
        </w:rPr>
        <w:t>，</w:t>
      </w:r>
      <w:r>
        <w:rPr>
          <w:rFonts w:hint="eastAsia"/>
        </w:rPr>
        <w:t>並添顴紅作瀉。適生自安東歸</w:t>
      </w:r>
      <w:r w:rsidR="006C4C45">
        <w:rPr>
          <w:rFonts w:hint="eastAsia"/>
        </w:rPr>
        <w:t>，</w:t>
      </w:r>
      <w:r>
        <w:rPr>
          <w:rFonts w:hint="eastAsia"/>
        </w:rPr>
        <w:t>為之診視</w:t>
      </w:r>
      <w:r w:rsidR="006C4C45">
        <w:rPr>
          <w:rFonts w:hint="eastAsia"/>
        </w:rPr>
        <w:t>，</w:t>
      </w:r>
      <w:r>
        <w:rPr>
          <w:rFonts w:hint="eastAsia"/>
        </w:rPr>
        <w:t>六脈虛數。檢閱所服之方</w:t>
      </w:r>
      <w:r w:rsidR="006C4C45">
        <w:rPr>
          <w:rFonts w:hint="eastAsia"/>
        </w:rPr>
        <w:t>，</w:t>
      </w:r>
      <w:r>
        <w:rPr>
          <w:rFonts w:hint="eastAsia"/>
        </w:rPr>
        <w:t>有遵《醫宗金鑒》三合飲者</w:t>
      </w:r>
      <w:r w:rsidR="006C4C45">
        <w:rPr>
          <w:rFonts w:hint="eastAsia"/>
        </w:rPr>
        <w:t>，</w:t>
      </w:r>
      <w:r>
        <w:rPr>
          <w:rFonts w:hint="eastAsia"/>
        </w:rPr>
        <w:t>有守用養榮湯者</w:t>
      </w:r>
      <w:r w:rsidR="006C4C45">
        <w:rPr>
          <w:rFonts w:hint="eastAsia"/>
        </w:rPr>
        <w:t>，</w:t>
      </w:r>
      <w:r>
        <w:rPr>
          <w:rFonts w:hint="eastAsia"/>
        </w:rPr>
        <w:t>要皆平淡無奇。然病勢至此</w:t>
      </w:r>
      <w:r w:rsidR="006C4C45">
        <w:rPr>
          <w:rFonts w:hint="eastAsia"/>
        </w:rPr>
        <w:t>，</w:t>
      </w:r>
      <w:r>
        <w:rPr>
          <w:rFonts w:hint="eastAsia"/>
        </w:rPr>
        <w:t>誠難入手</w:t>
      </w:r>
      <w:r w:rsidR="006C4C45">
        <w:rPr>
          <w:rFonts w:hint="eastAsia"/>
        </w:rPr>
        <w:t>，</w:t>
      </w:r>
      <w:r>
        <w:rPr>
          <w:rFonts w:hint="eastAsia"/>
        </w:rPr>
        <w:t>幸脈雖虛數</w:t>
      </w:r>
      <w:r w:rsidR="006C4C45">
        <w:rPr>
          <w:rFonts w:hint="eastAsia"/>
        </w:rPr>
        <w:t>，</w:t>
      </w:r>
      <w:r>
        <w:rPr>
          <w:rFonts w:hint="eastAsia"/>
        </w:rPr>
        <w:t>未至無神</w:t>
      </w:r>
      <w:r w:rsidR="006C4C45">
        <w:rPr>
          <w:rFonts w:hint="eastAsia"/>
        </w:rPr>
        <w:t>，</w:t>
      </w:r>
      <w:r>
        <w:rPr>
          <w:rFonts w:hint="eastAsia"/>
        </w:rPr>
        <w:t>顴雖紅</w:t>
      </w:r>
      <w:r w:rsidR="006C4C45">
        <w:rPr>
          <w:rFonts w:hint="eastAsia"/>
        </w:rPr>
        <w:t>，</w:t>
      </w:r>
      <w:r>
        <w:rPr>
          <w:rFonts w:hint="eastAsia"/>
        </w:rPr>
        <w:t>猶不摶聚（若摶聚則陰陽離矣</w:t>
      </w:r>
      <w:r w:rsidR="006C4C45">
        <w:rPr>
          <w:rFonts w:hint="eastAsia"/>
        </w:rPr>
        <w:t>，</w:t>
      </w:r>
      <w:r>
        <w:rPr>
          <w:rFonts w:hint="eastAsia"/>
        </w:rPr>
        <w:t>不摶聚是其陰陽猶未離）</w:t>
      </w:r>
      <w:r w:rsidR="006C4C45">
        <w:rPr>
          <w:rFonts w:hint="eastAsia"/>
        </w:rPr>
        <w:t>，</w:t>
      </w:r>
      <w:r>
        <w:rPr>
          <w:rFonts w:hint="eastAsia"/>
        </w:rPr>
        <w:t>似尚可治。此蓋素即陰虛</w:t>
      </w:r>
      <w:r w:rsidR="006C4C45">
        <w:rPr>
          <w:rFonts w:hint="eastAsia"/>
        </w:rPr>
        <w:t>，</w:t>
      </w:r>
      <w:r>
        <w:rPr>
          <w:rFonts w:hint="eastAsia"/>
        </w:rPr>
        <w:t>又經產後亡血</w:t>
      </w:r>
      <w:r w:rsidR="006C4C45">
        <w:rPr>
          <w:rFonts w:hint="eastAsia"/>
        </w:rPr>
        <w:t>，</w:t>
      </w:r>
      <w:r>
        <w:rPr>
          <w:rFonts w:hint="eastAsia"/>
        </w:rPr>
        <w:t>氣亦隨之</w:t>
      </w:r>
      <w:r w:rsidR="006C4C45">
        <w:rPr>
          <w:rFonts w:hint="eastAsia"/>
        </w:rPr>
        <w:t>，</w:t>
      </w:r>
      <w:r>
        <w:rPr>
          <w:rFonts w:hint="eastAsia"/>
        </w:rPr>
        <w:t>陰不中守</w:t>
      </w:r>
      <w:r w:rsidR="006C4C45">
        <w:rPr>
          <w:rFonts w:hint="eastAsia"/>
        </w:rPr>
        <w:t>，</w:t>
      </w:r>
      <w:r>
        <w:rPr>
          <w:rFonts w:hint="eastAsia"/>
        </w:rPr>
        <w:t>陽不外固</w:t>
      </w:r>
      <w:r w:rsidR="006C4C45">
        <w:rPr>
          <w:rFonts w:hint="eastAsia"/>
        </w:rPr>
        <w:t>，</w:t>
      </w:r>
      <w:r>
        <w:rPr>
          <w:rFonts w:hint="eastAsia"/>
        </w:rPr>
        <w:t>故汗出氣乏</w:t>
      </w:r>
      <w:r w:rsidR="006C4C45">
        <w:rPr>
          <w:rFonts w:hint="eastAsia"/>
        </w:rPr>
        <w:t>，</w:t>
      </w:r>
      <w:r>
        <w:rPr>
          <w:rFonts w:hint="eastAsia"/>
        </w:rPr>
        <w:t>其陰陽不相維繫</w:t>
      </w:r>
      <w:r w:rsidR="006C4C45">
        <w:rPr>
          <w:rFonts w:hint="eastAsia"/>
        </w:rPr>
        <w:t>，</w:t>
      </w:r>
      <w:r>
        <w:rPr>
          <w:rFonts w:hint="eastAsia"/>
        </w:rPr>
        <w:t>陰愈虧而陽愈浮</w:t>
      </w:r>
      <w:r w:rsidR="006C4C45">
        <w:rPr>
          <w:rFonts w:hint="eastAsia"/>
        </w:rPr>
        <w:t>，</w:t>
      </w:r>
      <w:r>
        <w:rPr>
          <w:rFonts w:hint="eastAsia"/>
        </w:rPr>
        <w:t>故發燒咳嗽頭暈</w:t>
      </w:r>
      <w:r w:rsidR="00A5375E">
        <w:rPr>
          <w:rFonts w:hint="eastAsia"/>
        </w:rPr>
        <w:t>。</w:t>
      </w:r>
      <w:r>
        <w:rPr>
          <w:rFonts w:hint="eastAsia"/>
        </w:rPr>
        <w:t>其顴紅者</w:t>
      </w:r>
      <w:r w:rsidR="006C4C45">
        <w:rPr>
          <w:rFonts w:hint="eastAsia"/>
        </w:rPr>
        <w:t>，</w:t>
      </w:r>
      <w:r>
        <w:rPr>
          <w:rFonts w:hint="eastAsia"/>
        </w:rPr>
        <w:t>因其部位應腎</w:t>
      </w:r>
      <w:r w:rsidR="006C4C45">
        <w:rPr>
          <w:rFonts w:hint="eastAsia"/>
        </w:rPr>
        <w:t>，</w:t>
      </w:r>
      <w:r>
        <w:rPr>
          <w:rFonts w:hint="eastAsia"/>
        </w:rPr>
        <w:t>腎中真陽上浮</w:t>
      </w:r>
      <w:r w:rsidR="006C4C45">
        <w:rPr>
          <w:rFonts w:hint="eastAsia"/>
        </w:rPr>
        <w:t>，</w:t>
      </w:r>
      <w:r>
        <w:rPr>
          <w:rFonts w:hint="eastAsia"/>
        </w:rPr>
        <w:t>故發現</w:t>
      </w:r>
      <w:r w:rsidR="00D24630">
        <w:rPr>
          <w:rFonts w:hint="eastAsia"/>
        </w:rPr>
        <w:t>於</w:t>
      </w:r>
      <w:r>
        <w:rPr>
          <w:rFonts w:hint="eastAsia"/>
        </w:rPr>
        <w:t>此</w:t>
      </w:r>
      <w:r w:rsidR="006C4C45">
        <w:rPr>
          <w:rFonts w:hint="eastAsia"/>
        </w:rPr>
        <w:t>，</w:t>
      </w:r>
      <w:r>
        <w:rPr>
          <w:rFonts w:hint="eastAsia"/>
        </w:rPr>
        <w:t>而紅且熱也</w:t>
      </w:r>
      <w:r w:rsidR="00A5375E">
        <w:rPr>
          <w:rFonts w:hint="eastAsia"/>
        </w:rPr>
        <w:t>。</w:t>
      </w:r>
      <w:r>
        <w:rPr>
          <w:rFonts w:hint="eastAsia"/>
        </w:rPr>
        <w:t>其消瘦作瀉者</w:t>
      </w:r>
      <w:r w:rsidR="006C4C45">
        <w:rPr>
          <w:rFonts w:hint="eastAsia"/>
        </w:rPr>
        <w:t>，</w:t>
      </w:r>
      <w:r>
        <w:rPr>
          <w:rFonts w:hint="eastAsia"/>
        </w:rPr>
        <w:t>以二陽不納</w:t>
      </w:r>
      <w:r w:rsidR="006C4C45">
        <w:rPr>
          <w:rFonts w:hint="eastAsia"/>
        </w:rPr>
        <w:t>，</w:t>
      </w:r>
      <w:r>
        <w:rPr>
          <w:rFonts w:hint="eastAsia"/>
        </w:rPr>
        <w:t>無以充肌肉</w:t>
      </w:r>
      <w:r w:rsidR="006C4C45">
        <w:rPr>
          <w:rFonts w:hint="eastAsia"/>
        </w:rPr>
        <w:t>，</w:t>
      </w:r>
      <w:r>
        <w:rPr>
          <w:rFonts w:hint="eastAsia"/>
        </w:rPr>
        <w:t>更不特腎陰虛</w:t>
      </w:r>
      <w:r w:rsidR="006C4C45">
        <w:rPr>
          <w:rFonts w:hint="eastAsia"/>
        </w:rPr>
        <w:t>，</w:t>
      </w:r>
      <w:r>
        <w:rPr>
          <w:rFonts w:hint="eastAsia"/>
        </w:rPr>
        <w:t>而脾陰胃液均虛</w:t>
      </w:r>
      <w:r w:rsidR="006C4C45">
        <w:rPr>
          <w:rFonts w:hint="eastAsia"/>
        </w:rPr>
        <w:t>，</w:t>
      </w:r>
      <w:r>
        <w:rPr>
          <w:rFonts w:hint="eastAsia"/>
        </w:rPr>
        <w:t>中權失司</w:t>
      </w:r>
      <w:r w:rsidR="006C4C45">
        <w:rPr>
          <w:rFonts w:hint="eastAsia"/>
        </w:rPr>
        <w:t>，</w:t>
      </w:r>
      <w:r>
        <w:rPr>
          <w:rFonts w:hint="eastAsia"/>
        </w:rPr>
        <w:t>下陷不固</w:t>
      </w:r>
      <w:r w:rsidR="006C4C45">
        <w:rPr>
          <w:rFonts w:hint="eastAsia"/>
        </w:rPr>
        <w:t>，</w:t>
      </w:r>
      <w:r>
        <w:rPr>
          <w:rFonts w:hint="eastAsia"/>
        </w:rPr>
        <w:t>所必然者。此是病之原委歟？再四思維</w:t>
      </w:r>
      <w:r w:rsidR="006C4C45">
        <w:rPr>
          <w:rFonts w:hint="eastAsia"/>
        </w:rPr>
        <w:t>，</w:t>
      </w:r>
      <w:r>
        <w:rPr>
          <w:rFonts w:hint="eastAsia"/>
        </w:rPr>
        <w:t>遂處方</w:t>
      </w:r>
      <w:r w:rsidR="006C4C45">
        <w:rPr>
          <w:rFonts w:hint="eastAsia"/>
        </w:rPr>
        <w:t>，</w:t>
      </w:r>
      <w:r>
        <w:rPr>
          <w:rFonts w:hint="eastAsia"/>
        </w:rPr>
        <w:t>用生懷山藥二兩</w:t>
      </w:r>
      <w:r w:rsidR="006C4C45">
        <w:rPr>
          <w:rFonts w:hint="eastAsia"/>
        </w:rPr>
        <w:t>，</w:t>
      </w:r>
      <w:r w:rsidR="006A705A">
        <w:rPr>
          <w:rFonts w:hint="eastAsia"/>
        </w:rPr>
        <w:t>於朮</w:t>
      </w:r>
      <w:r>
        <w:rPr>
          <w:rFonts w:hint="eastAsia"/>
        </w:rPr>
        <w:t>三錢</w:t>
      </w:r>
      <w:r w:rsidR="006C4C45">
        <w:rPr>
          <w:rFonts w:hint="eastAsia"/>
        </w:rPr>
        <w:t>，</w:t>
      </w:r>
      <w:r>
        <w:rPr>
          <w:rFonts w:hint="eastAsia"/>
        </w:rPr>
        <w:t>玄參四錢</w:t>
      </w:r>
      <w:r w:rsidR="006C4C45">
        <w:rPr>
          <w:rFonts w:hint="eastAsia"/>
        </w:rPr>
        <w:t>，</w:t>
      </w:r>
      <w:r>
        <w:rPr>
          <w:rFonts w:hint="eastAsia"/>
        </w:rPr>
        <w:t>雞內金、牛蒡子各二錢（此</w:t>
      </w:r>
      <w:r w:rsidR="00AD7840">
        <w:rPr>
          <w:rFonts w:hint="eastAsia"/>
        </w:rPr>
        <w:t>係</w:t>
      </w:r>
      <w:r>
        <w:rPr>
          <w:rFonts w:hint="eastAsia"/>
        </w:rPr>
        <w:t>資生湯原方稍加重）</w:t>
      </w:r>
      <w:r w:rsidR="006C4C45">
        <w:rPr>
          <w:rFonts w:hint="eastAsia"/>
        </w:rPr>
        <w:t>，</w:t>
      </w:r>
      <w:r>
        <w:rPr>
          <w:rFonts w:hint="eastAsia"/>
        </w:rPr>
        <w:t>外加淨萸肉、龍骨、牡蠣各五錢</w:t>
      </w:r>
      <w:r w:rsidR="006C4C45">
        <w:rPr>
          <w:rFonts w:hint="eastAsia"/>
        </w:rPr>
        <w:t>，</w:t>
      </w:r>
      <w:r>
        <w:rPr>
          <w:rFonts w:hint="eastAsia"/>
        </w:rPr>
        <w:t>止汗並以止瀉。五劑後</w:t>
      </w:r>
      <w:r w:rsidR="006C4C45">
        <w:rPr>
          <w:rFonts w:hint="eastAsia"/>
        </w:rPr>
        <w:t>，</w:t>
      </w:r>
      <w:r>
        <w:rPr>
          <w:rFonts w:hint="eastAsia"/>
        </w:rPr>
        <w:t>汗與瀉均止</w:t>
      </w:r>
      <w:r w:rsidR="006C4C45">
        <w:rPr>
          <w:rFonts w:hint="eastAsia"/>
        </w:rPr>
        <w:t>，</w:t>
      </w:r>
      <w:r>
        <w:rPr>
          <w:rFonts w:hint="eastAsia"/>
        </w:rPr>
        <w:t>飲食稍進</w:t>
      </w:r>
      <w:r w:rsidR="006C4C45">
        <w:rPr>
          <w:rFonts w:hint="eastAsia"/>
        </w:rPr>
        <w:t>，</w:t>
      </w:r>
      <w:r>
        <w:rPr>
          <w:rFonts w:hint="eastAsia"/>
        </w:rPr>
        <w:t>惟乾咳與發熱僅去十之二三。又照原方加粉甘草、天冬、生地等味</w:t>
      </w:r>
      <w:r w:rsidR="006C4C45">
        <w:rPr>
          <w:rFonts w:hint="eastAsia"/>
        </w:rPr>
        <w:t>，</w:t>
      </w:r>
      <w:r>
        <w:rPr>
          <w:rFonts w:hint="eastAsia"/>
        </w:rPr>
        <w:t>連服七劑。再照方減萸肉</w:t>
      </w:r>
      <w:r w:rsidR="006C4C45">
        <w:rPr>
          <w:rFonts w:hint="eastAsia"/>
        </w:rPr>
        <w:t>，</w:t>
      </w:r>
      <w:r>
        <w:rPr>
          <w:rFonts w:hint="eastAsia"/>
        </w:rPr>
        <w:t>加黨參二錢</w:t>
      </w:r>
      <w:r w:rsidR="006C4C45">
        <w:rPr>
          <w:rFonts w:hint="eastAsia"/>
        </w:rPr>
        <w:t>，</w:t>
      </w:r>
      <w:r>
        <w:rPr>
          <w:rFonts w:hint="eastAsia"/>
        </w:rPr>
        <w:t>服四劑後</w:t>
      </w:r>
      <w:r w:rsidR="006C4C45">
        <w:rPr>
          <w:rFonts w:hint="eastAsia"/>
        </w:rPr>
        <w:t>，</w:t>
      </w:r>
      <w:r>
        <w:rPr>
          <w:rFonts w:hint="eastAsia"/>
        </w:rPr>
        <w:t>飲食大進</w:t>
      </w:r>
      <w:r w:rsidR="006C4C45">
        <w:rPr>
          <w:rFonts w:hint="eastAsia"/>
        </w:rPr>
        <w:t>，</w:t>
      </w:r>
      <w:r>
        <w:rPr>
          <w:rFonts w:hint="eastAsia"/>
        </w:rPr>
        <w:t>並能起坐矣</w:t>
      </w:r>
      <w:r w:rsidR="006C4C45">
        <w:rPr>
          <w:rFonts w:hint="eastAsia"/>
        </w:rPr>
        <w:t>，</w:t>
      </w:r>
      <w:r>
        <w:rPr>
          <w:rFonts w:hint="eastAsia"/>
        </w:rPr>
        <w:t>惟經尚未行。更按資生湯原方</w:t>
      </w:r>
      <w:r w:rsidR="006C4C45">
        <w:rPr>
          <w:rFonts w:hint="eastAsia"/>
        </w:rPr>
        <w:t>，</w:t>
      </w:r>
      <w:r>
        <w:rPr>
          <w:rFonts w:hint="eastAsia"/>
        </w:rPr>
        <w:t>加當歸四錢</w:t>
      </w:r>
      <w:r w:rsidR="00E73837">
        <w:rPr>
          <w:rFonts w:hint="eastAsia"/>
        </w:rPr>
        <w:t>，</w:t>
      </w:r>
      <w:r>
        <w:rPr>
          <w:rFonts w:hint="eastAsia"/>
        </w:rPr>
        <w:t>服數劑後</w:t>
      </w:r>
      <w:r w:rsidR="006C4C45">
        <w:rPr>
          <w:rFonts w:hint="eastAsia"/>
        </w:rPr>
        <w:t>，</w:t>
      </w:r>
      <w:r>
        <w:rPr>
          <w:rFonts w:hint="eastAsia"/>
        </w:rPr>
        <w:t>又復少有加減</w:t>
      </w:r>
      <w:r w:rsidR="006C4C45">
        <w:rPr>
          <w:rFonts w:hint="eastAsia"/>
        </w:rPr>
        <w:t>，</w:t>
      </w:r>
      <w:r>
        <w:rPr>
          <w:rFonts w:hint="eastAsia"/>
        </w:rPr>
        <w:t>一月經脈亦通。</w:t>
      </w:r>
    </w:p>
    <w:p w:rsidR="006F2E64" w:rsidRDefault="006F2E64" w:rsidP="006F2E64">
      <w:pPr>
        <w:pStyle w:val="2f3"/>
        <w:ind w:firstLine="712"/>
      </w:pPr>
      <w:r>
        <w:br w:type="page"/>
      </w:r>
    </w:p>
    <w:p w:rsidR="00885B37" w:rsidRDefault="00A5375E" w:rsidP="00E11911">
      <w:pPr>
        <w:pStyle w:val="5a"/>
      </w:pPr>
      <w:bookmarkStart w:id="19" w:name="_Toc223762596"/>
      <w:bookmarkStart w:id="20" w:name="_Toc7560687"/>
      <w:r>
        <w:rPr>
          <w:rFonts w:ascii="新細明體" w:eastAsia="新細明體" w:hAnsi="新細明體" w:hint="eastAsia"/>
        </w:rPr>
        <w:lastRenderedPageBreak/>
        <w:t>【</w:t>
      </w:r>
      <w:r w:rsidR="00885B37">
        <w:rPr>
          <w:rFonts w:hint="eastAsia"/>
        </w:rPr>
        <w:t>十全育真湯</w:t>
      </w:r>
      <w:bookmarkEnd w:id="19"/>
      <w:r>
        <w:rPr>
          <w:rFonts w:hint="eastAsia"/>
        </w:rPr>
        <w:t>】</w:t>
      </w:r>
      <w:bookmarkEnd w:id="20"/>
    </w:p>
    <w:p w:rsidR="00E066F4" w:rsidRDefault="00885B37" w:rsidP="00885B37">
      <w:pPr>
        <w:pStyle w:val="2f5"/>
        <w:ind w:firstLine="712"/>
      </w:pPr>
      <w:r>
        <w:rPr>
          <w:rFonts w:hint="eastAsia"/>
        </w:rPr>
        <w:t>治虛勞</w:t>
      </w:r>
      <w:r w:rsidR="006C4C45">
        <w:rPr>
          <w:rFonts w:hint="eastAsia"/>
        </w:rPr>
        <w:t>，</w:t>
      </w:r>
      <w:r>
        <w:rPr>
          <w:rFonts w:hint="eastAsia"/>
        </w:rPr>
        <w:t>脈弦、數、細、微</w:t>
      </w:r>
      <w:r w:rsidR="006C4C45">
        <w:rPr>
          <w:rFonts w:hint="eastAsia"/>
        </w:rPr>
        <w:t>，</w:t>
      </w:r>
      <w:r>
        <w:rPr>
          <w:rFonts w:hint="eastAsia"/>
        </w:rPr>
        <w:t>肌膚甲錯</w:t>
      </w:r>
      <w:r w:rsidR="006C4C45">
        <w:rPr>
          <w:rFonts w:hint="eastAsia"/>
        </w:rPr>
        <w:t>，</w:t>
      </w:r>
      <w:r>
        <w:rPr>
          <w:rFonts w:hint="eastAsia"/>
        </w:rPr>
        <w:t>形體羸瘦</w:t>
      </w:r>
      <w:r w:rsidR="006C4C45">
        <w:rPr>
          <w:rFonts w:hint="eastAsia"/>
        </w:rPr>
        <w:t>，</w:t>
      </w:r>
      <w:r>
        <w:rPr>
          <w:rFonts w:hint="eastAsia"/>
        </w:rPr>
        <w:t>飲食不壯筋力</w:t>
      </w:r>
      <w:r w:rsidR="006C4C45">
        <w:rPr>
          <w:rFonts w:hint="eastAsia"/>
        </w:rPr>
        <w:t>，</w:t>
      </w:r>
      <w:r>
        <w:rPr>
          <w:rFonts w:hint="eastAsia"/>
        </w:rPr>
        <w:t>或自汗</w:t>
      </w:r>
      <w:r w:rsidR="006C4C45">
        <w:rPr>
          <w:rFonts w:hint="eastAsia"/>
        </w:rPr>
        <w:t>，</w:t>
      </w:r>
      <w:r>
        <w:rPr>
          <w:rFonts w:hint="eastAsia"/>
        </w:rPr>
        <w:t>或咳逆</w:t>
      </w:r>
      <w:r w:rsidR="006C4C45">
        <w:rPr>
          <w:rFonts w:hint="eastAsia"/>
        </w:rPr>
        <w:t>，</w:t>
      </w:r>
      <w:r>
        <w:rPr>
          <w:rFonts w:hint="eastAsia"/>
        </w:rPr>
        <w:t>或喘促</w:t>
      </w:r>
      <w:r w:rsidR="006C4C45">
        <w:rPr>
          <w:rFonts w:hint="eastAsia"/>
        </w:rPr>
        <w:t>，</w:t>
      </w:r>
      <w:r>
        <w:rPr>
          <w:rFonts w:hint="eastAsia"/>
        </w:rPr>
        <w:t>或寒熱不時</w:t>
      </w:r>
      <w:r w:rsidR="006C4C45">
        <w:rPr>
          <w:rFonts w:hint="eastAsia"/>
        </w:rPr>
        <w:t>，</w:t>
      </w:r>
      <w:r>
        <w:rPr>
          <w:rFonts w:hint="eastAsia"/>
        </w:rPr>
        <w:t>或多夢紛紜</w:t>
      </w:r>
      <w:r w:rsidR="006C4C45">
        <w:rPr>
          <w:rFonts w:hint="eastAsia"/>
        </w:rPr>
        <w:t>，</w:t>
      </w:r>
      <w:r>
        <w:rPr>
          <w:rFonts w:hint="eastAsia"/>
        </w:rPr>
        <w:t>精氣不固。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參（四錢）</w:t>
      </w:r>
      <w:r w:rsidR="00E066F4">
        <w:rPr>
          <w:rFonts w:hint="eastAsia"/>
        </w:rPr>
        <w:t>、</w:t>
      </w:r>
      <w:r>
        <w:rPr>
          <w:rFonts w:hint="eastAsia"/>
        </w:rPr>
        <w:t>生黃</w:t>
      </w:r>
      <w:r w:rsidR="00E066F4">
        <w:rPr>
          <w:rFonts w:hint="eastAsia"/>
        </w:rPr>
        <w:t>耆</w:t>
      </w:r>
      <w:r>
        <w:rPr>
          <w:rFonts w:hint="eastAsia"/>
        </w:rPr>
        <w:t>（四錢）</w:t>
      </w:r>
      <w:r w:rsidR="00E066F4">
        <w:rPr>
          <w:rFonts w:hint="eastAsia"/>
        </w:rPr>
        <w:t>、</w:t>
      </w:r>
      <w:r>
        <w:rPr>
          <w:rFonts w:hint="eastAsia"/>
        </w:rPr>
        <w:t>生山藥（四錢）</w:t>
      </w:r>
      <w:r w:rsidR="00E066F4">
        <w:rPr>
          <w:rFonts w:hint="eastAsia"/>
        </w:rPr>
        <w:t>、</w:t>
      </w:r>
      <w:r>
        <w:rPr>
          <w:rFonts w:hint="eastAsia"/>
        </w:rPr>
        <w:t>知母（四錢）</w:t>
      </w:r>
      <w:r w:rsidR="00E066F4">
        <w:rPr>
          <w:rFonts w:hint="eastAsia"/>
        </w:rPr>
        <w:t>、</w:t>
      </w:r>
      <w:r>
        <w:rPr>
          <w:rFonts w:hint="eastAsia"/>
        </w:rPr>
        <w:t>玄參（四錢）</w:t>
      </w:r>
      <w:r w:rsidR="00E066F4">
        <w:rPr>
          <w:rFonts w:hint="eastAsia"/>
        </w:rPr>
        <w:t>、</w:t>
      </w:r>
      <w:r>
        <w:rPr>
          <w:rFonts w:hint="eastAsia"/>
        </w:rPr>
        <w:t>生龍骨（四錢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E066F4">
        <w:rPr>
          <w:rFonts w:hint="eastAsia"/>
        </w:rPr>
        <w:t>、</w:t>
      </w:r>
      <w:r>
        <w:rPr>
          <w:rFonts w:hint="eastAsia"/>
        </w:rPr>
        <w:t>生牡蠣（四錢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E066F4">
        <w:rPr>
          <w:rFonts w:hint="eastAsia"/>
        </w:rPr>
        <w:t>、</w:t>
      </w:r>
      <w:r>
        <w:rPr>
          <w:rFonts w:hint="eastAsia"/>
        </w:rPr>
        <w:t>丹參（二錢）</w:t>
      </w:r>
      <w:r w:rsidR="00E066F4">
        <w:rPr>
          <w:rFonts w:hint="eastAsia"/>
        </w:rPr>
        <w:t>、</w:t>
      </w:r>
      <w:r>
        <w:rPr>
          <w:rFonts w:hint="eastAsia"/>
        </w:rPr>
        <w:t>三稜（錢半）</w:t>
      </w:r>
      <w:r w:rsidR="00E066F4">
        <w:rPr>
          <w:rFonts w:hint="eastAsia"/>
        </w:rPr>
        <w:t>、</w:t>
      </w:r>
      <w:r>
        <w:rPr>
          <w:rFonts w:hint="eastAsia"/>
        </w:rPr>
        <w:t>莪朮（錢半）</w:t>
      </w:r>
      <w:r w:rsidR="00E066F4"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氣分虛甚者</w:t>
      </w:r>
      <w:r w:rsidR="006C4C45">
        <w:rPr>
          <w:rFonts w:hint="eastAsia"/>
        </w:rPr>
        <w:t>，</w:t>
      </w:r>
      <w:r>
        <w:rPr>
          <w:rFonts w:hint="eastAsia"/>
        </w:rPr>
        <w:t>去三稜、莪朮</w:t>
      </w:r>
      <w:r w:rsidR="006C4C45">
        <w:rPr>
          <w:rFonts w:hint="eastAsia"/>
        </w:rPr>
        <w:t>，</w:t>
      </w:r>
      <w:r>
        <w:rPr>
          <w:rFonts w:hint="eastAsia"/>
        </w:rPr>
        <w:t>加生雞內金三錢；喘者</w:t>
      </w:r>
      <w:r w:rsidR="006C4C45">
        <w:rPr>
          <w:rFonts w:hint="eastAsia"/>
        </w:rPr>
        <w:t>，</w:t>
      </w:r>
      <w:r>
        <w:rPr>
          <w:rFonts w:hint="eastAsia"/>
        </w:rPr>
        <w:t>倍山藥</w:t>
      </w:r>
      <w:r w:rsidR="006C4C45">
        <w:rPr>
          <w:rFonts w:hint="eastAsia"/>
        </w:rPr>
        <w:t>，</w:t>
      </w:r>
      <w:r>
        <w:rPr>
          <w:rFonts w:hint="eastAsia"/>
        </w:rPr>
        <w:t>加牛蒡子三錢；汗多者</w:t>
      </w:r>
      <w:r w:rsidR="006C4C45">
        <w:rPr>
          <w:rFonts w:hint="eastAsia"/>
        </w:rPr>
        <w:t>，</w:t>
      </w:r>
      <w:r>
        <w:rPr>
          <w:rFonts w:hint="eastAsia"/>
        </w:rPr>
        <w:t>以白朮</w:t>
      </w:r>
      <w:r w:rsidR="00E066F4">
        <w:rPr>
          <w:rFonts w:hint="eastAsia"/>
        </w:rPr>
        <w:t>易黃耆</w:t>
      </w:r>
      <w:r w:rsidR="006C4C45">
        <w:rPr>
          <w:rFonts w:hint="eastAsia"/>
        </w:rPr>
        <w:t>，</w:t>
      </w:r>
      <w:r w:rsidR="00E066F4">
        <w:rPr>
          <w:rFonts w:hint="eastAsia"/>
        </w:rPr>
        <w:t>倍龍</w:t>
      </w:r>
      <w:r>
        <w:rPr>
          <w:rFonts w:hint="eastAsia"/>
        </w:rPr>
        <w:t>骨、牡蠣</w:t>
      </w:r>
      <w:r w:rsidR="006C4C45">
        <w:rPr>
          <w:rFonts w:hint="eastAsia"/>
        </w:rPr>
        <w:t>，</w:t>
      </w:r>
      <w:r w:rsidR="00E066F4">
        <w:rPr>
          <w:rFonts w:hint="eastAsia"/>
        </w:rPr>
        <w:t>加山</w:t>
      </w:r>
      <w:r>
        <w:rPr>
          <w:rFonts w:hint="eastAsia"/>
        </w:rPr>
        <w:t>萸肉</w:t>
      </w:r>
      <w:r w:rsidR="00E711FC">
        <w:rPr>
          <w:rFonts w:hint="eastAsia"/>
        </w:rPr>
        <w:t>（去淨核）</w:t>
      </w:r>
      <w:r w:rsidR="00E066F4">
        <w:rPr>
          <w:rFonts w:hint="eastAsia"/>
        </w:rPr>
        <w:t>、生白芍各六錢。</w:t>
      </w:r>
      <w:r w:rsidR="00E346F2">
        <w:rPr>
          <w:rFonts w:hint="eastAsia"/>
        </w:rPr>
        <w:t>若其汗過多</w:t>
      </w:r>
      <w:r w:rsidR="006C4C45">
        <w:rPr>
          <w:rFonts w:hint="eastAsia"/>
        </w:rPr>
        <w:t>，</w:t>
      </w:r>
      <w:r w:rsidR="00E346F2">
        <w:rPr>
          <w:rFonts w:hint="eastAsia"/>
        </w:rPr>
        <w:t>服藥仍不止者</w:t>
      </w:r>
      <w:r w:rsidR="006C4C45">
        <w:rPr>
          <w:rFonts w:hint="eastAsia"/>
        </w:rPr>
        <w:t>，</w:t>
      </w:r>
      <w:r w:rsidR="00E346F2">
        <w:rPr>
          <w:rFonts w:hint="eastAsia"/>
        </w:rPr>
        <w:t>可但用龍骨、牡蠣、萸肉</w:t>
      </w:r>
      <w:r>
        <w:rPr>
          <w:rFonts w:hint="eastAsia"/>
        </w:rPr>
        <w:t>各一兩煎服</w:t>
      </w:r>
      <w:r w:rsidR="006C4C45">
        <w:rPr>
          <w:rFonts w:hint="eastAsia"/>
        </w:rPr>
        <w:t>，</w:t>
      </w:r>
      <w:r>
        <w:rPr>
          <w:rFonts w:hint="eastAsia"/>
        </w:rPr>
        <w:t>不過兩劑</w:t>
      </w:r>
      <w:r w:rsidR="00E73837">
        <w:rPr>
          <w:rFonts w:hint="eastAsia"/>
        </w:rPr>
        <w:t>，</w:t>
      </w:r>
      <w:r>
        <w:rPr>
          <w:rFonts w:hint="eastAsia"/>
        </w:rPr>
        <w:t>其汗即止</w:t>
      </w:r>
      <w:r w:rsidR="00E73837">
        <w:rPr>
          <w:rFonts w:hint="eastAsia"/>
        </w:rPr>
        <w:t>，</w:t>
      </w:r>
      <w:r>
        <w:rPr>
          <w:rFonts w:hint="eastAsia"/>
        </w:rPr>
        <w:t>汗止後</w:t>
      </w:r>
      <w:r w:rsidR="00E73837">
        <w:rPr>
          <w:rFonts w:hint="eastAsia"/>
        </w:rPr>
        <w:t>，</w:t>
      </w:r>
      <w:r>
        <w:rPr>
          <w:rFonts w:hint="eastAsia"/>
        </w:rPr>
        <w:t>再服原方。若先冷後熱而汗出者</w:t>
      </w:r>
      <w:r w:rsidR="006C4C45">
        <w:rPr>
          <w:rFonts w:hint="eastAsia"/>
        </w:rPr>
        <w:t>，</w:t>
      </w:r>
      <w:r>
        <w:rPr>
          <w:rFonts w:hint="eastAsia"/>
        </w:rPr>
        <w:t>其脈或更兼微弱不起</w:t>
      </w:r>
      <w:r w:rsidR="006C4C45">
        <w:rPr>
          <w:rFonts w:hint="eastAsia"/>
        </w:rPr>
        <w:t>，</w:t>
      </w:r>
      <w:r>
        <w:rPr>
          <w:rFonts w:hint="eastAsia"/>
        </w:rPr>
        <w:t>多</w:t>
      </w:r>
      <w:r w:rsidR="00AD7840">
        <w:rPr>
          <w:rFonts w:hint="eastAsia"/>
        </w:rPr>
        <w:t>係</w:t>
      </w:r>
      <w:r>
        <w:rPr>
          <w:rFonts w:hint="eastAsia"/>
        </w:rPr>
        <w:t>胸中大氣下陷</w:t>
      </w:r>
      <w:r w:rsidR="006C4C45">
        <w:rPr>
          <w:rFonts w:hint="eastAsia"/>
        </w:rPr>
        <w:t>，</w:t>
      </w:r>
      <w:r>
        <w:rPr>
          <w:rFonts w:hint="eastAsia"/>
        </w:rPr>
        <w:t>細閱拙擬升陷湯</w:t>
      </w:r>
      <w:r w:rsidR="00E711FC">
        <w:rPr>
          <w:rFonts w:hint="eastAsia"/>
        </w:rPr>
        <w:t>（在第四卷）</w:t>
      </w:r>
      <w:r>
        <w:rPr>
          <w:rFonts w:hint="eastAsia"/>
        </w:rPr>
        <w:t>後跋語</w:t>
      </w:r>
      <w:r w:rsidR="006C4C45">
        <w:rPr>
          <w:rFonts w:hint="eastAsia"/>
        </w:rPr>
        <w:t>，</w:t>
      </w:r>
      <w:r>
        <w:rPr>
          <w:rFonts w:hint="eastAsia"/>
        </w:rPr>
        <w:t>自知治法。</w:t>
      </w:r>
    </w:p>
    <w:p w:rsidR="00E346F2" w:rsidRDefault="00885B37" w:rsidP="00885B37">
      <w:pPr>
        <w:pStyle w:val="2f5"/>
        <w:ind w:firstLine="712"/>
      </w:pPr>
      <w:r>
        <w:rPr>
          <w:rFonts w:hint="eastAsia"/>
        </w:rPr>
        <w:t>仲景治勞瘵</w:t>
      </w:r>
      <w:r w:rsidR="006C4C45">
        <w:rPr>
          <w:rFonts w:hint="eastAsia"/>
        </w:rPr>
        <w:t>，</w:t>
      </w:r>
      <w:r>
        <w:rPr>
          <w:rFonts w:hint="eastAsia"/>
        </w:rPr>
        <w:t>有</w:t>
      </w:r>
      <w:r w:rsidR="007365E2">
        <w:rPr>
          <w:rFonts w:hint="eastAsia"/>
        </w:rPr>
        <w:t>大黃蟅蟲丸</w:t>
      </w:r>
      <w:r w:rsidR="006C4C45">
        <w:rPr>
          <w:rFonts w:hint="eastAsia"/>
        </w:rPr>
        <w:t>，</w:t>
      </w:r>
      <w:r>
        <w:rPr>
          <w:rFonts w:hint="eastAsia"/>
        </w:rPr>
        <w:t>有百勞丸</w:t>
      </w:r>
      <w:r w:rsidR="006C4C45">
        <w:rPr>
          <w:rFonts w:hint="eastAsia"/>
        </w:rPr>
        <w:t>，</w:t>
      </w:r>
      <w:r>
        <w:rPr>
          <w:rFonts w:hint="eastAsia"/>
        </w:rPr>
        <w:t>皆多用破血之藥。誠以人身經絡</w:t>
      </w:r>
      <w:r w:rsidR="006C4C45">
        <w:rPr>
          <w:rFonts w:hint="eastAsia"/>
        </w:rPr>
        <w:t>，</w:t>
      </w:r>
      <w:r>
        <w:rPr>
          <w:rFonts w:hint="eastAsia"/>
        </w:rPr>
        <w:t>皆有血融貫其間</w:t>
      </w:r>
      <w:r w:rsidR="006C4C45">
        <w:rPr>
          <w:rFonts w:hint="eastAsia"/>
        </w:rPr>
        <w:t>，</w:t>
      </w:r>
      <w:r>
        <w:rPr>
          <w:rFonts w:hint="eastAsia"/>
        </w:rPr>
        <w:t>內通臟腑</w:t>
      </w:r>
      <w:r w:rsidR="006C4C45">
        <w:rPr>
          <w:rFonts w:hint="eastAsia"/>
        </w:rPr>
        <w:t>，</w:t>
      </w:r>
      <w:r>
        <w:rPr>
          <w:rFonts w:hint="eastAsia"/>
        </w:rPr>
        <w:t>外溉</w:t>
      </w:r>
      <w:r w:rsidR="00200D85">
        <w:rPr>
          <w:rFonts w:hint="eastAsia"/>
        </w:rPr>
        <w:t>周</w:t>
      </w:r>
      <w:r>
        <w:rPr>
          <w:rFonts w:hint="eastAsia"/>
        </w:rPr>
        <w:t>身</w:t>
      </w:r>
      <w:r w:rsidR="006C4C45">
        <w:rPr>
          <w:rFonts w:hint="eastAsia"/>
        </w:rPr>
        <w:t>，</w:t>
      </w:r>
      <w:r>
        <w:rPr>
          <w:rFonts w:hint="eastAsia"/>
        </w:rPr>
        <w:t>血一停滯</w:t>
      </w:r>
      <w:r w:rsidR="006C4C45">
        <w:rPr>
          <w:rFonts w:hint="eastAsia"/>
        </w:rPr>
        <w:t>，</w:t>
      </w:r>
      <w:r>
        <w:rPr>
          <w:rFonts w:hint="eastAsia"/>
        </w:rPr>
        <w:t>氣化即不能健運</w:t>
      </w:r>
      <w:r w:rsidR="006C4C45">
        <w:rPr>
          <w:rFonts w:hint="eastAsia"/>
        </w:rPr>
        <w:t>，</w:t>
      </w:r>
      <w:r>
        <w:rPr>
          <w:rFonts w:hint="eastAsia"/>
        </w:rPr>
        <w:t>勞瘵恆因之而成。是故勞瘵者肌膚甲錯</w:t>
      </w:r>
      <w:r w:rsidR="006C4C45">
        <w:rPr>
          <w:rFonts w:hint="eastAsia"/>
        </w:rPr>
        <w:t>，</w:t>
      </w:r>
      <w:r>
        <w:rPr>
          <w:rFonts w:hint="eastAsia"/>
        </w:rPr>
        <w:t>血不華色</w:t>
      </w:r>
      <w:r w:rsidR="006C4C45">
        <w:rPr>
          <w:rFonts w:hint="eastAsia"/>
        </w:rPr>
        <w:t>，</w:t>
      </w:r>
      <w:r>
        <w:rPr>
          <w:rFonts w:hint="eastAsia"/>
        </w:rPr>
        <w:t>即日食珍饈服參苓</w:t>
      </w:r>
      <w:r w:rsidR="006C4C45">
        <w:rPr>
          <w:rFonts w:hint="eastAsia"/>
        </w:rPr>
        <w:t>，</w:t>
      </w:r>
      <w:r>
        <w:rPr>
          <w:rFonts w:hint="eastAsia"/>
        </w:rPr>
        <w:t>而分毫不能長肌肉、壯筋力</w:t>
      </w:r>
      <w:r w:rsidR="00E73837">
        <w:rPr>
          <w:rFonts w:hint="eastAsia"/>
        </w:rPr>
        <w:t>，</w:t>
      </w:r>
      <w:r>
        <w:rPr>
          <w:rFonts w:hint="eastAsia"/>
        </w:rPr>
        <w:t>或轉消瘦支離</w:t>
      </w:r>
      <w:r w:rsidR="006C4C45">
        <w:rPr>
          <w:rFonts w:hint="eastAsia"/>
        </w:rPr>
        <w:t>，</w:t>
      </w:r>
      <w:r>
        <w:rPr>
          <w:rFonts w:hint="eastAsia"/>
        </w:rPr>
        <w:t>日甚一日</w:t>
      </w:r>
      <w:r w:rsidR="006C4C45">
        <w:rPr>
          <w:rFonts w:hint="eastAsia"/>
        </w:rPr>
        <w:t>，</w:t>
      </w:r>
      <w:r>
        <w:rPr>
          <w:rFonts w:hint="eastAsia"/>
        </w:rPr>
        <w:t>誠以血瘀經絡阻塞其氣化也。玉田王清任著《醫林改錯》一書</w:t>
      </w:r>
      <w:r w:rsidR="006C4C45">
        <w:rPr>
          <w:rFonts w:hint="eastAsia"/>
        </w:rPr>
        <w:t>，</w:t>
      </w:r>
      <w:r>
        <w:rPr>
          <w:rFonts w:hint="eastAsia"/>
        </w:rPr>
        <w:t>立活血逐瘀諸湯</w:t>
      </w:r>
      <w:r w:rsidR="006C4C45">
        <w:rPr>
          <w:rFonts w:hint="eastAsia"/>
        </w:rPr>
        <w:t>，</w:t>
      </w:r>
      <w:r>
        <w:rPr>
          <w:rFonts w:hint="eastAsia"/>
        </w:rPr>
        <w:t>按上中下部位</w:t>
      </w:r>
      <w:r w:rsidR="006C4C45">
        <w:rPr>
          <w:rFonts w:hint="eastAsia"/>
        </w:rPr>
        <w:t>，</w:t>
      </w:r>
      <w:r>
        <w:rPr>
          <w:rFonts w:hint="eastAsia"/>
        </w:rPr>
        <w:t>分消瘀血</w:t>
      </w:r>
      <w:r w:rsidR="006C4C45">
        <w:rPr>
          <w:rFonts w:hint="eastAsia"/>
        </w:rPr>
        <w:t>，</w:t>
      </w:r>
      <w:r>
        <w:rPr>
          <w:rFonts w:hint="eastAsia"/>
        </w:rPr>
        <w:t>統治百病</w:t>
      </w:r>
      <w:r w:rsidR="006C4C45">
        <w:rPr>
          <w:rFonts w:hint="eastAsia"/>
        </w:rPr>
        <w:t>，</w:t>
      </w:r>
      <w:r>
        <w:rPr>
          <w:rFonts w:hint="eastAsia"/>
        </w:rPr>
        <w:t>謂瘀血去而諸病自愈。其立言不無偏處</w:t>
      </w:r>
      <w:r w:rsidR="006C4C45">
        <w:rPr>
          <w:rFonts w:hint="eastAsia"/>
        </w:rPr>
        <w:t>，</w:t>
      </w:r>
      <w:r>
        <w:rPr>
          <w:rFonts w:hint="eastAsia"/>
        </w:rPr>
        <w:t>然其大旨則確有主見</w:t>
      </w:r>
      <w:r w:rsidR="006C4C45">
        <w:rPr>
          <w:rFonts w:hint="eastAsia"/>
        </w:rPr>
        <w:t>，</w:t>
      </w:r>
      <w:r>
        <w:rPr>
          <w:rFonts w:hint="eastAsia"/>
        </w:rPr>
        <w:t>是以用其方者</w:t>
      </w:r>
      <w:r w:rsidR="006C4C45">
        <w:rPr>
          <w:rFonts w:hint="eastAsia"/>
        </w:rPr>
        <w:t>，</w:t>
      </w:r>
      <w:r>
        <w:rPr>
          <w:rFonts w:hint="eastAsia"/>
        </w:rPr>
        <w:t>亦多效驗。今愚因治勞瘵</w:t>
      </w:r>
      <w:r w:rsidR="006C4C45">
        <w:rPr>
          <w:rFonts w:hint="eastAsia"/>
        </w:rPr>
        <w:t>，</w:t>
      </w:r>
      <w:r>
        <w:rPr>
          <w:rFonts w:hint="eastAsia"/>
        </w:rPr>
        <w:t>故擬十全育真湯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補藥劑中</w:t>
      </w:r>
      <w:r w:rsidR="006C4C45">
        <w:rPr>
          <w:rFonts w:hint="eastAsia"/>
        </w:rPr>
        <w:t>，</w:t>
      </w:r>
      <w:r>
        <w:rPr>
          <w:rFonts w:hint="eastAsia"/>
        </w:rPr>
        <w:t>加三稜</w:t>
      </w:r>
      <w:r w:rsidR="00E346F2">
        <w:rPr>
          <w:rFonts w:hint="eastAsia"/>
        </w:rPr>
        <w:t>、</w:t>
      </w:r>
      <w:r>
        <w:rPr>
          <w:rFonts w:hint="eastAsia"/>
        </w:rPr>
        <w:t>莪朮以通活</w:t>
      </w:r>
      <w:r>
        <w:rPr>
          <w:rFonts w:hint="eastAsia"/>
        </w:rPr>
        <w:lastRenderedPageBreak/>
        <w:t>氣血</w:t>
      </w:r>
      <w:r w:rsidR="006C4C45">
        <w:rPr>
          <w:rFonts w:hint="eastAsia"/>
        </w:rPr>
        <w:t>，</w:t>
      </w:r>
      <w:r>
        <w:rPr>
          <w:rFonts w:hint="eastAsia"/>
        </w:rPr>
        <w:t>竊師仲景之</w:t>
      </w:r>
      <w:r w:rsidR="007365E2">
        <w:rPr>
          <w:rFonts w:hint="eastAsia"/>
        </w:rPr>
        <w:t>大黃蟅蟲丸</w:t>
      </w:r>
      <w:r>
        <w:rPr>
          <w:rFonts w:hint="eastAsia"/>
        </w:rPr>
        <w:t>、百勞丸之意也。且仲景</w:t>
      </w:r>
      <w:r w:rsidR="00D24630">
        <w:rPr>
          <w:rFonts w:hint="eastAsia"/>
        </w:rPr>
        <w:t>於</w:t>
      </w:r>
      <w:r>
        <w:rPr>
          <w:rFonts w:hint="eastAsia"/>
        </w:rPr>
        <w:t>《金匱》列虛勞一門</w:t>
      </w:r>
      <w:r w:rsidR="006C4C45">
        <w:rPr>
          <w:rFonts w:hint="eastAsia"/>
        </w:rPr>
        <w:t>，</w:t>
      </w:r>
      <w:r>
        <w:rPr>
          <w:rFonts w:hint="eastAsia"/>
        </w:rPr>
        <w:t>特以</w:t>
      </w:r>
      <w:r w:rsidR="00AD5F8E">
        <w:rPr>
          <w:rFonts w:hint="eastAsia"/>
        </w:rPr>
        <w:t>「</w:t>
      </w:r>
      <w:r>
        <w:rPr>
          <w:rFonts w:hint="eastAsia"/>
        </w:rPr>
        <w:t>血痺虛勞</w:t>
      </w:r>
      <w:r w:rsidR="00AD5F8E">
        <w:rPr>
          <w:rFonts w:hint="eastAsia"/>
        </w:rPr>
        <w:t>」</w:t>
      </w:r>
      <w:r>
        <w:rPr>
          <w:rFonts w:hint="eastAsia"/>
        </w:rPr>
        <w:t>四字標為提綱</w:t>
      </w:r>
      <w:r w:rsidR="006C4C45">
        <w:rPr>
          <w:rFonts w:hint="eastAsia"/>
        </w:rPr>
        <w:t>，</w:t>
      </w:r>
      <w:r>
        <w:rPr>
          <w:rFonts w:hint="eastAsia"/>
        </w:rPr>
        <w:t>益知虛勞者必血痺</w:t>
      </w:r>
      <w:r w:rsidR="006C4C45">
        <w:rPr>
          <w:rFonts w:hint="eastAsia"/>
        </w:rPr>
        <w:t>，</w:t>
      </w:r>
      <w:r>
        <w:rPr>
          <w:rFonts w:hint="eastAsia"/>
        </w:rPr>
        <w:t>而血痺之甚</w:t>
      </w:r>
      <w:r w:rsidR="006C4C45">
        <w:rPr>
          <w:rFonts w:hint="eastAsia"/>
        </w:rPr>
        <w:t>，</w:t>
      </w:r>
      <w:r>
        <w:rPr>
          <w:rFonts w:hint="eastAsia"/>
        </w:rPr>
        <w:t>又未有不虛勞者。並知治虛勞必先治血痺</w:t>
      </w:r>
      <w:r w:rsidR="006C4C45">
        <w:rPr>
          <w:rFonts w:hint="eastAsia"/>
        </w:rPr>
        <w:t>，</w:t>
      </w:r>
      <w:r>
        <w:rPr>
          <w:rFonts w:hint="eastAsia"/>
        </w:rPr>
        <w:t>治血痺亦即所以治虛勞也。</w:t>
      </w:r>
    </w:p>
    <w:p w:rsidR="00404A11" w:rsidRDefault="00885B37" w:rsidP="00885B37">
      <w:pPr>
        <w:pStyle w:val="2f5"/>
        <w:ind w:firstLine="712"/>
      </w:pPr>
      <w:r>
        <w:rPr>
          <w:rFonts w:hint="eastAsia"/>
        </w:rPr>
        <w:t>或問</w:t>
      </w:r>
      <w:r w:rsidR="00AD5F8E">
        <w:rPr>
          <w:rFonts w:hint="eastAsia"/>
        </w:rPr>
        <w:t>「</w:t>
      </w:r>
      <w:r>
        <w:rPr>
          <w:rFonts w:hint="eastAsia"/>
        </w:rPr>
        <w:t>治勞瘵兼用破血之藥</w:t>
      </w:r>
      <w:r w:rsidR="006C4C45">
        <w:rPr>
          <w:rFonts w:hint="eastAsia"/>
        </w:rPr>
        <w:t>，</w:t>
      </w:r>
      <w:r>
        <w:rPr>
          <w:rFonts w:hint="eastAsia"/>
        </w:rPr>
        <w:t>誠為確當之論</w:t>
      </w:r>
      <w:r w:rsidR="006C4C45">
        <w:rPr>
          <w:rFonts w:hint="eastAsia"/>
        </w:rPr>
        <w:t>，</w:t>
      </w:r>
      <w:r>
        <w:rPr>
          <w:rFonts w:hint="eastAsia"/>
        </w:rPr>
        <w:t>但破血用三稜、莪朮</w:t>
      </w:r>
      <w:r w:rsidR="006C4C45">
        <w:rPr>
          <w:rFonts w:hint="eastAsia"/>
        </w:rPr>
        <w:t>，</w:t>
      </w:r>
      <w:r>
        <w:rPr>
          <w:rFonts w:hint="eastAsia"/>
        </w:rPr>
        <w:t>將毋其力過猛乎</w:t>
      </w:r>
      <w:r w:rsidR="00AD5F8E">
        <w:rPr>
          <w:rFonts w:hint="eastAsia"/>
        </w:rPr>
        <w:t>」</w:t>
      </w:r>
      <w:r>
        <w:rPr>
          <w:rFonts w:hint="eastAsia"/>
        </w:rPr>
        <w:t>？答曰</w:t>
      </w:r>
      <w:r w:rsidR="00AD5F8E">
        <w:rPr>
          <w:rFonts w:hint="eastAsia"/>
        </w:rPr>
        <w:t>「</w:t>
      </w:r>
      <w:r>
        <w:rPr>
          <w:rFonts w:hint="eastAsia"/>
        </w:rPr>
        <w:t>仲景之</w:t>
      </w:r>
      <w:r w:rsidR="007365E2">
        <w:rPr>
          <w:rFonts w:hint="eastAsia"/>
        </w:rPr>
        <w:t>大黃蟅蟲丸</w:t>
      </w:r>
      <w:r w:rsidR="006C4C45">
        <w:rPr>
          <w:rFonts w:hint="eastAsia"/>
        </w:rPr>
        <w:t>，</w:t>
      </w:r>
      <w:r>
        <w:rPr>
          <w:rFonts w:hint="eastAsia"/>
        </w:rPr>
        <w:t>與百勞丸所用破血之藥</w:t>
      </w:r>
      <w:r w:rsidR="006C4C45">
        <w:rPr>
          <w:rFonts w:hint="eastAsia"/>
        </w:rPr>
        <w:t>，</w:t>
      </w:r>
      <w:r>
        <w:rPr>
          <w:rFonts w:hint="eastAsia"/>
        </w:rPr>
        <w:t>若大黃、</w:t>
      </w:r>
      <w:r w:rsidR="00093B46">
        <w:rPr>
          <w:rFonts w:hint="eastAsia"/>
        </w:rPr>
        <w:t>乾</w:t>
      </w:r>
      <w:r>
        <w:rPr>
          <w:rFonts w:hint="eastAsia"/>
        </w:rPr>
        <w:t>漆、水蛭</w:t>
      </w:r>
      <w:r w:rsidR="006C4C45">
        <w:rPr>
          <w:rFonts w:hint="eastAsia"/>
        </w:rPr>
        <w:t>，</w:t>
      </w:r>
      <w:r>
        <w:rPr>
          <w:rFonts w:hint="eastAsia"/>
        </w:rPr>
        <w:t>皆猛</w:t>
      </w:r>
      <w:r w:rsidR="00D24630">
        <w:rPr>
          <w:rFonts w:hint="eastAsia"/>
        </w:rPr>
        <w:t>於</w:t>
      </w:r>
      <w:r>
        <w:rPr>
          <w:rFonts w:hint="eastAsia"/>
        </w:rPr>
        <w:t>三稜、莪朮</w:t>
      </w:r>
      <w:r w:rsidR="006C4C45">
        <w:rPr>
          <w:rFonts w:hint="eastAsia"/>
        </w:rPr>
        <w:t>，</w:t>
      </w:r>
      <w:r>
        <w:rPr>
          <w:rFonts w:hint="eastAsia"/>
        </w:rPr>
        <w:t>而方中不用三稜、莪朮者、誠以三稜、莪朮</w:t>
      </w:r>
      <w:r w:rsidR="00D16ED2">
        <w:rPr>
          <w:rFonts w:hint="eastAsia"/>
        </w:rPr>
        <w:t>《本經》</w:t>
      </w:r>
      <w:r>
        <w:rPr>
          <w:rFonts w:hint="eastAsia"/>
        </w:rPr>
        <w:t>不載。至梁陶弘景著《名醫別錄》</w:t>
      </w:r>
      <w:r w:rsidR="00D24630">
        <w:rPr>
          <w:rFonts w:hint="eastAsia"/>
        </w:rPr>
        <w:t>於</w:t>
      </w:r>
      <w:r w:rsidR="00D16ED2">
        <w:rPr>
          <w:rFonts w:hint="eastAsia"/>
        </w:rPr>
        <w:t>《本經》</w:t>
      </w:r>
      <w:r>
        <w:rPr>
          <w:rFonts w:hint="eastAsia"/>
        </w:rPr>
        <w:t>外增藥品三百六十五味</w:t>
      </w:r>
      <w:r w:rsidR="006C4C45">
        <w:rPr>
          <w:rFonts w:hint="eastAsia"/>
        </w:rPr>
        <w:t>，</w:t>
      </w:r>
      <w:r>
        <w:rPr>
          <w:rFonts w:hint="eastAsia"/>
        </w:rPr>
        <w:t>皆南北朝以前</w:t>
      </w:r>
      <w:r w:rsidR="006C4C45">
        <w:rPr>
          <w:rFonts w:hint="eastAsia"/>
        </w:rPr>
        <w:t>，</w:t>
      </w:r>
      <w:r>
        <w:rPr>
          <w:rFonts w:hint="eastAsia"/>
        </w:rPr>
        <w:t>名醫所用之藥</w:t>
      </w:r>
      <w:r w:rsidR="006C4C45">
        <w:rPr>
          <w:rFonts w:hint="eastAsia"/>
        </w:rPr>
        <w:t>，</w:t>
      </w:r>
      <w:r>
        <w:rPr>
          <w:rFonts w:hint="eastAsia"/>
        </w:rPr>
        <w:t>亦未載三稜、莪朮。是當仲景時猶無三稜、莪朮</w:t>
      </w:r>
      <w:r w:rsidR="006C4C45">
        <w:rPr>
          <w:rFonts w:hint="eastAsia"/>
        </w:rPr>
        <w:t>，</w:t>
      </w:r>
      <w:r>
        <w:rPr>
          <w:rFonts w:hint="eastAsia"/>
        </w:rPr>
        <w:t>即有之</w:t>
      </w:r>
      <w:r w:rsidR="006C4C45">
        <w:rPr>
          <w:rFonts w:hint="eastAsia"/>
        </w:rPr>
        <w:t>，</w:t>
      </w:r>
      <w:r>
        <w:rPr>
          <w:rFonts w:hint="eastAsia"/>
        </w:rPr>
        <w:t>亦未經試驗可知。而愚</w:t>
      </w:r>
      <w:r w:rsidR="00D24630">
        <w:rPr>
          <w:rFonts w:hint="eastAsia"/>
        </w:rPr>
        <w:t>於</w:t>
      </w:r>
      <w:r>
        <w:rPr>
          <w:rFonts w:hint="eastAsia"/>
        </w:rPr>
        <w:t>破血藥中</w:t>
      </w:r>
      <w:r w:rsidR="006C4C45">
        <w:rPr>
          <w:rFonts w:hint="eastAsia"/>
        </w:rPr>
        <w:t>，</w:t>
      </w:r>
      <w:r>
        <w:rPr>
          <w:rFonts w:hint="eastAsia"/>
        </w:rPr>
        <w:t>獨喜用三稜、莪朮者</w:t>
      </w:r>
      <w:r w:rsidR="006C4C45">
        <w:rPr>
          <w:rFonts w:hint="eastAsia"/>
        </w:rPr>
        <w:t>，</w:t>
      </w:r>
      <w:r>
        <w:rPr>
          <w:rFonts w:hint="eastAsia"/>
        </w:rPr>
        <w:t>誠以其既善破血</w:t>
      </w:r>
      <w:r w:rsidR="006C4C45">
        <w:rPr>
          <w:rFonts w:hint="eastAsia"/>
        </w:rPr>
        <w:t>，</w:t>
      </w:r>
      <w:r>
        <w:rPr>
          <w:rFonts w:hint="eastAsia"/>
        </w:rPr>
        <w:t>尤善調氣</w:t>
      </w:r>
      <w:r w:rsidR="00E711FC">
        <w:rPr>
          <w:rFonts w:hint="eastAsia"/>
        </w:rPr>
        <w:t>（三</w:t>
      </w:r>
      <w:r w:rsidR="00E711FC" w:rsidRPr="00E711FC">
        <w:rPr>
          <w:rFonts w:hint="eastAsia"/>
        </w:rPr>
        <w:t>棱</w:t>
      </w:r>
      <w:r w:rsidR="00E73837">
        <w:rPr>
          <w:rFonts w:hint="eastAsia"/>
        </w:rPr>
        <w:t>、</w:t>
      </w:r>
      <w:r w:rsidR="00E711FC" w:rsidRPr="00E711FC">
        <w:rPr>
          <w:rFonts w:hint="eastAsia"/>
        </w:rPr>
        <w:t>莪</w:t>
      </w:r>
      <w:r w:rsidR="00E711FC">
        <w:rPr>
          <w:rFonts w:hint="eastAsia"/>
        </w:rPr>
        <w:t>朮</w:t>
      </w:r>
      <w:r w:rsidR="00E711FC" w:rsidRPr="00E711FC">
        <w:rPr>
          <w:rFonts w:hint="eastAsia"/>
        </w:rPr>
        <w:t>詳解在第八卷理</w:t>
      </w:r>
      <w:r w:rsidR="00E711FC">
        <w:rPr>
          <w:rFonts w:hint="eastAsia"/>
        </w:rPr>
        <w:t>衝</w:t>
      </w:r>
      <w:r w:rsidR="00E711FC" w:rsidRPr="00E711FC">
        <w:rPr>
          <w:rFonts w:hint="eastAsia"/>
        </w:rPr>
        <w:t>湯下</w:t>
      </w:r>
      <w:r w:rsidR="00E711FC">
        <w:rPr>
          <w:rFonts w:hint="eastAsia"/>
        </w:rPr>
        <w:t>）</w:t>
      </w:r>
      <w:r w:rsidR="006C4C45">
        <w:rPr>
          <w:rFonts w:asciiTheme="majorEastAsia" w:hAnsiTheme="majorEastAsia" w:hint="eastAsia"/>
        </w:rPr>
        <w:t>，</w:t>
      </w:r>
      <w:r>
        <w:rPr>
          <w:rFonts w:hint="eastAsia"/>
        </w:rPr>
        <w:t>補藥劑中以為佐使</w:t>
      </w:r>
      <w:r w:rsidR="006C4C45">
        <w:rPr>
          <w:rFonts w:hint="eastAsia"/>
        </w:rPr>
        <w:t>，</w:t>
      </w:r>
      <w:r>
        <w:rPr>
          <w:rFonts w:hint="eastAsia"/>
        </w:rPr>
        <w:t>將資生納</w:t>
      </w:r>
      <w:r w:rsidR="00404A11">
        <w:rPr>
          <w:rFonts w:hint="eastAsia"/>
        </w:rPr>
        <w:t>穀</w:t>
      </w:r>
      <w:r>
        <w:rPr>
          <w:rFonts w:hint="eastAsia"/>
        </w:rPr>
        <w:t>為寶。無論何病</w:t>
      </w:r>
      <w:r w:rsidR="006C4C45">
        <w:rPr>
          <w:rFonts w:hint="eastAsia"/>
        </w:rPr>
        <w:t>，</w:t>
      </w:r>
      <w:r>
        <w:rPr>
          <w:rFonts w:hint="eastAsia"/>
        </w:rPr>
        <w:t>凡服藥後飲食漸增者易治</w:t>
      </w:r>
      <w:r w:rsidR="006C4C45">
        <w:rPr>
          <w:rFonts w:hint="eastAsia"/>
        </w:rPr>
        <w:t>，</w:t>
      </w:r>
      <w:r>
        <w:rPr>
          <w:rFonts w:hint="eastAsia"/>
        </w:rPr>
        <w:t>飲食漸減者難治。三稜、莪朮與參、朮、</w:t>
      </w:r>
      <w:r w:rsidR="00E73837">
        <w:rPr>
          <w:rFonts w:hint="eastAsia"/>
        </w:rPr>
        <w:t>耆</w:t>
      </w:r>
      <w:r>
        <w:rPr>
          <w:rFonts w:hint="eastAsia"/>
        </w:rPr>
        <w:t>諸藥並用</w:t>
      </w:r>
      <w:r w:rsidR="006C4C45">
        <w:rPr>
          <w:rFonts w:hint="eastAsia"/>
        </w:rPr>
        <w:t>，</w:t>
      </w:r>
      <w:r>
        <w:rPr>
          <w:rFonts w:hint="eastAsia"/>
        </w:rPr>
        <w:t>大能開胃進食</w:t>
      </w:r>
      <w:r w:rsidR="006C4C45">
        <w:rPr>
          <w:rFonts w:hint="eastAsia"/>
        </w:rPr>
        <w:t>，</w:t>
      </w:r>
      <w:r>
        <w:rPr>
          <w:rFonts w:hint="eastAsia"/>
        </w:rPr>
        <w:t>又愚所屢試屢效者也</w:t>
      </w:r>
      <w:r w:rsidR="00AD5F8E">
        <w:rPr>
          <w:rFonts w:hint="eastAsia"/>
        </w:rPr>
        <w:t>」</w:t>
      </w:r>
      <w:r>
        <w:rPr>
          <w:rFonts w:hint="eastAsia"/>
        </w:rPr>
        <w:t>。</w:t>
      </w:r>
    </w:p>
    <w:p w:rsidR="009C144B" w:rsidRDefault="00885B37" w:rsidP="00885B37">
      <w:pPr>
        <w:pStyle w:val="2f5"/>
        <w:ind w:firstLine="712"/>
      </w:pPr>
      <w:r>
        <w:rPr>
          <w:rFonts w:hint="eastAsia"/>
        </w:rPr>
        <w:t>或問</w:t>
      </w:r>
      <w:r w:rsidR="00AD5F8E">
        <w:rPr>
          <w:rFonts w:hint="eastAsia"/>
        </w:rPr>
        <w:t>「</w:t>
      </w:r>
      <w:r w:rsidR="00055E62" w:rsidRPr="00055E62">
        <w:rPr>
          <w:rFonts w:hint="eastAsia"/>
        </w:rPr>
        <w:t>勞字從火</w:t>
      </w:r>
      <w:r w:rsidR="00055E62">
        <w:t>，</w:t>
      </w:r>
      <w:r w:rsidR="00055E62" w:rsidRPr="00055E62">
        <w:rPr>
          <w:rFonts w:hint="eastAsia"/>
        </w:rPr>
        <w:t>誠以</w:t>
      </w:r>
      <w:r>
        <w:rPr>
          <w:rFonts w:hint="eastAsia"/>
        </w:rPr>
        <w:t>勞瘵之證</w:t>
      </w:r>
      <w:r w:rsidR="006C4C45">
        <w:rPr>
          <w:rFonts w:hint="eastAsia"/>
        </w:rPr>
        <w:t>，</w:t>
      </w:r>
      <w:r>
        <w:rPr>
          <w:rFonts w:hint="eastAsia"/>
        </w:rPr>
        <w:t>陰虛發熱者居其強半</w:t>
      </w:r>
      <w:r w:rsidR="006C4C45">
        <w:rPr>
          <w:rFonts w:hint="eastAsia"/>
        </w:rPr>
        <w:t>，</w:t>
      </w:r>
      <w:r>
        <w:rPr>
          <w:rFonts w:hint="eastAsia"/>
        </w:rPr>
        <w:t>故錢仲陽之減味地黃丸</w:t>
      </w:r>
      <w:r w:rsidR="00404A11">
        <w:rPr>
          <w:rFonts w:hint="eastAsia"/>
        </w:rPr>
        <w:t>、</w:t>
      </w:r>
      <w:r>
        <w:rPr>
          <w:rFonts w:hint="eastAsia"/>
        </w:rPr>
        <w:t>張景岳之左歸飲</w:t>
      </w:r>
      <w:r w:rsidR="006C4C45">
        <w:rPr>
          <w:rFonts w:hint="eastAsia"/>
        </w:rPr>
        <w:t>，</w:t>
      </w:r>
      <w:r>
        <w:rPr>
          <w:rFonts w:hint="eastAsia"/>
        </w:rPr>
        <w:t>皆為對證良方</w:t>
      </w:r>
      <w:r w:rsidR="006C4C45">
        <w:rPr>
          <w:rFonts w:hint="eastAsia"/>
        </w:rPr>
        <w:t>，</w:t>
      </w:r>
      <w:r>
        <w:rPr>
          <w:rFonts w:hint="eastAsia"/>
        </w:rPr>
        <w:t>以其皆以熟地黃為君</w:t>
      </w:r>
      <w:r w:rsidR="006C4C45">
        <w:rPr>
          <w:rFonts w:hint="eastAsia"/>
        </w:rPr>
        <w:t>，</w:t>
      </w:r>
      <w:r>
        <w:rPr>
          <w:rFonts w:hint="eastAsia"/>
        </w:rPr>
        <w:t>大能滋真陰退虛熱也。子方中何以獨不用也</w:t>
      </w:r>
      <w:r w:rsidR="00AD5F8E">
        <w:rPr>
          <w:rFonts w:hint="eastAsia"/>
        </w:rPr>
        <w:t>」</w:t>
      </w:r>
      <w:r>
        <w:rPr>
          <w:rFonts w:hint="eastAsia"/>
        </w:rPr>
        <w:t>？答曰</w:t>
      </w:r>
      <w:r w:rsidR="00AD5F8E">
        <w:rPr>
          <w:rFonts w:hint="eastAsia"/>
        </w:rPr>
        <w:t>「</w:t>
      </w:r>
      <w:r>
        <w:rPr>
          <w:rFonts w:hint="eastAsia"/>
        </w:rPr>
        <w:t>若論用熟地</w:t>
      </w:r>
      <w:r w:rsidR="006C4C45">
        <w:rPr>
          <w:rFonts w:hint="eastAsia"/>
        </w:rPr>
        <w:t>，</w:t>
      </w:r>
      <w:r>
        <w:rPr>
          <w:rFonts w:hint="eastAsia"/>
        </w:rPr>
        <w:t>我固過來人也。憶初讀方書時</w:t>
      </w:r>
      <w:r w:rsidR="006C4C45">
        <w:rPr>
          <w:rFonts w:hint="eastAsia"/>
        </w:rPr>
        <w:t>，</w:t>
      </w:r>
      <w:r>
        <w:rPr>
          <w:rFonts w:hint="eastAsia"/>
        </w:rPr>
        <w:t>曾閱趙氏《醫貫》、《張氏八陣》、《馮氏錦囊》諸書</w:t>
      </w:r>
      <w:r w:rsidR="006C4C45">
        <w:rPr>
          <w:rFonts w:hint="eastAsia"/>
        </w:rPr>
        <w:t>，</w:t>
      </w:r>
      <w:r>
        <w:rPr>
          <w:rFonts w:hint="eastAsia"/>
        </w:rPr>
        <w:t>遂確信其說。臨證最喜用熟地</w:t>
      </w:r>
      <w:r w:rsidR="006C4C45">
        <w:rPr>
          <w:rFonts w:hint="eastAsia"/>
        </w:rPr>
        <w:t>，</w:t>
      </w:r>
      <w:r>
        <w:rPr>
          <w:rFonts w:hint="eastAsia"/>
        </w:rPr>
        <w:t>曾以八味地黃丸作湯</w:t>
      </w:r>
      <w:r w:rsidR="006C4C45">
        <w:rPr>
          <w:rFonts w:hint="eastAsia"/>
        </w:rPr>
        <w:t>，</w:t>
      </w:r>
      <w:r>
        <w:rPr>
          <w:rFonts w:hint="eastAsia"/>
        </w:rPr>
        <w:t>加蘇子、白芍</w:t>
      </w:r>
      <w:r w:rsidR="006C4C45">
        <w:rPr>
          <w:rFonts w:hint="eastAsia"/>
        </w:rPr>
        <w:t>，</w:t>
      </w:r>
      <w:r>
        <w:rPr>
          <w:rFonts w:hint="eastAsia"/>
        </w:rPr>
        <w:t>治吸不歸根之喘逆；加陳皮、白芍</w:t>
      </w:r>
      <w:r w:rsidR="006C4C45">
        <w:rPr>
          <w:rFonts w:hint="eastAsia"/>
        </w:rPr>
        <w:t>，</w:t>
      </w:r>
      <w:r>
        <w:rPr>
          <w:rFonts w:hint="eastAsia"/>
        </w:rPr>
        <w:t>治下虛上盛之痰涎；加蘇子、</w:t>
      </w:r>
      <w:r w:rsidR="003B612B">
        <w:rPr>
          <w:rFonts w:hint="eastAsia"/>
        </w:rPr>
        <w:t>厚朴</w:t>
      </w:r>
      <w:r w:rsidR="006C4C45">
        <w:rPr>
          <w:rFonts w:hint="eastAsia"/>
        </w:rPr>
        <w:t>，</w:t>
      </w:r>
      <w:r>
        <w:rPr>
          <w:rFonts w:hint="eastAsia"/>
        </w:rPr>
        <w:t>治腎不攝氣</w:t>
      </w:r>
      <w:r w:rsidR="006C4C45">
        <w:rPr>
          <w:rFonts w:hint="eastAsia"/>
        </w:rPr>
        <w:t>，</w:t>
      </w:r>
      <w:r>
        <w:rPr>
          <w:rFonts w:hint="eastAsia"/>
        </w:rPr>
        <w:t>以致</w:t>
      </w:r>
      <w:r w:rsidR="0092684C">
        <w:rPr>
          <w:rFonts w:hint="eastAsia"/>
        </w:rPr>
        <w:t>衝</w:t>
      </w:r>
      <w:r>
        <w:rPr>
          <w:rFonts w:hint="eastAsia"/>
        </w:rPr>
        <w:t>氣上逆之脹滿（時</w:t>
      </w:r>
      <w:r w:rsidR="006629D0">
        <w:rPr>
          <w:rFonts w:hint="eastAsia"/>
        </w:rPr>
        <w:lastRenderedPageBreak/>
        <w:t>病人</w:t>
      </w:r>
      <w:r>
        <w:rPr>
          <w:rFonts w:hint="eastAsia"/>
        </w:rPr>
        <w:t>服之</w:t>
      </w:r>
      <w:r w:rsidR="00E73837">
        <w:rPr>
          <w:rFonts w:hint="eastAsia"/>
        </w:rPr>
        <w:t>，</w:t>
      </w:r>
      <w:r>
        <w:rPr>
          <w:rFonts w:hint="eastAsia"/>
        </w:rPr>
        <w:t>覺有推蕩之力</w:t>
      </w:r>
      <w:r w:rsidR="006C4C45">
        <w:rPr>
          <w:rFonts w:hint="eastAsia"/>
        </w:rPr>
        <w:t>，</w:t>
      </w:r>
      <w:r>
        <w:rPr>
          <w:rFonts w:hint="eastAsia"/>
        </w:rPr>
        <w:t>後制參赭鎮氣湯</w:t>
      </w:r>
      <w:r w:rsidR="00E73837">
        <w:rPr>
          <w:rFonts w:hint="eastAsia"/>
        </w:rPr>
        <w:t>，</w:t>
      </w:r>
      <w:r>
        <w:rPr>
          <w:rFonts w:hint="eastAsia"/>
        </w:rPr>
        <w:t>治此證更效</w:t>
      </w:r>
      <w:r w:rsidR="00055E62">
        <w:rPr>
          <w:rFonts w:hint="eastAsia"/>
        </w:rPr>
        <w:t>，</w:t>
      </w:r>
      <w:r w:rsidR="00055E62" w:rsidRPr="00055E62">
        <w:rPr>
          <w:rFonts w:hint="eastAsia"/>
        </w:rPr>
        <w:t>方在第二卷</w:t>
      </w:r>
      <w:r w:rsidR="00055E62"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又嘗減茯苓、澤瀉三分之二</w:t>
      </w:r>
      <w:r w:rsidR="006C4C45">
        <w:rPr>
          <w:rFonts w:hint="eastAsia"/>
        </w:rPr>
        <w:t>，</w:t>
      </w:r>
      <w:r>
        <w:rPr>
          <w:rFonts w:hint="eastAsia"/>
        </w:rPr>
        <w:t>治女子消渴小便頻數</w:t>
      </w:r>
      <w:r w:rsidR="00055E62">
        <w:rPr>
          <w:rFonts w:hint="eastAsia"/>
        </w:rPr>
        <w:t>（</w:t>
      </w:r>
      <w:r>
        <w:rPr>
          <w:rFonts w:hint="eastAsia"/>
        </w:rPr>
        <w:t>《金匱》謂</w:t>
      </w:r>
      <w:r w:rsidR="00E73837">
        <w:rPr>
          <w:rFonts w:hint="eastAsia"/>
        </w:rPr>
        <w:t>「</w:t>
      </w:r>
      <w:r>
        <w:rPr>
          <w:rFonts w:hint="eastAsia"/>
        </w:rPr>
        <w:t>治男子消渴</w:t>
      </w:r>
      <w:r w:rsidR="00E73837">
        <w:rPr>
          <w:rFonts w:hint="eastAsia"/>
        </w:rPr>
        <w:t>」，</w:t>
      </w:r>
      <w:r>
        <w:rPr>
          <w:rFonts w:hint="eastAsia"/>
        </w:rPr>
        <w:t>以治女子亦效</w:t>
      </w:r>
      <w:r w:rsidR="006C4C45">
        <w:rPr>
          <w:rFonts w:hint="eastAsia"/>
        </w:rPr>
        <w:t>，</w:t>
      </w:r>
      <w:r>
        <w:rPr>
          <w:rFonts w:hint="eastAsia"/>
        </w:rPr>
        <w:t>案詳</w:t>
      </w:r>
      <w:r w:rsidR="00055E62">
        <w:rPr>
          <w:rFonts w:hint="eastAsia"/>
        </w:rPr>
        <w:t>第二卷</w:t>
      </w:r>
      <w:r>
        <w:rPr>
          <w:rFonts w:hint="eastAsia"/>
        </w:rPr>
        <w:t>玉液湯下）</w:t>
      </w:r>
      <w:r w:rsidR="006C4C45">
        <w:rPr>
          <w:rFonts w:hint="eastAsia"/>
        </w:rPr>
        <w:t>，</w:t>
      </w:r>
      <w:r>
        <w:rPr>
          <w:rFonts w:hint="eastAsia"/>
        </w:rPr>
        <w:t>又嘗去附子</w:t>
      </w:r>
      <w:r w:rsidR="006C4C45">
        <w:rPr>
          <w:rFonts w:hint="eastAsia"/>
        </w:rPr>
        <w:t>，</w:t>
      </w:r>
      <w:r>
        <w:rPr>
          <w:rFonts w:hint="eastAsia"/>
        </w:rPr>
        <w:t>加知母、白芍</w:t>
      </w:r>
      <w:r w:rsidR="006C4C45">
        <w:rPr>
          <w:rFonts w:hint="eastAsia"/>
        </w:rPr>
        <w:t>，</w:t>
      </w:r>
      <w:r>
        <w:rPr>
          <w:rFonts w:hint="eastAsia"/>
        </w:rPr>
        <w:t>治陰虛不能化陽</w:t>
      </w:r>
      <w:r w:rsidR="006C4C45">
        <w:rPr>
          <w:rFonts w:hint="eastAsia"/>
        </w:rPr>
        <w:t>，</w:t>
      </w:r>
      <w:r>
        <w:rPr>
          <w:rFonts w:hint="eastAsia"/>
        </w:rPr>
        <w:t>致小便不利</w:t>
      </w:r>
      <w:r w:rsidR="00E73837">
        <w:rPr>
          <w:rFonts w:hint="eastAsia"/>
        </w:rPr>
        <w:t>，</w:t>
      </w:r>
      <w:r>
        <w:rPr>
          <w:rFonts w:hint="eastAsia"/>
        </w:rPr>
        <w:t>積成水腫</w:t>
      </w:r>
      <w:r w:rsidR="006C4C45">
        <w:rPr>
          <w:rFonts w:hint="eastAsia"/>
        </w:rPr>
        <w:t>，</w:t>
      </w:r>
      <w:r>
        <w:rPr>
          <w:rFonts w:hint="eastAsia"/>
        </w:rPr>
        <w:t>又嘗用六味地黃丸作湯</w:t>
      </w:r>
      <w:r w:rsidR="006C4C45">
        <w:rPr>
          <w:rFonts w:hint="eastAsia"/>
        </w:rPr>
        <w:t>，</w:t>
      </w:r>
      <w:r>
        <w:rPr>
          <w:rFonts w:hint="eastAsia"/>
        </w:rPr>
        <w:t>加川芎、知母</w:t>
      </w:r>
      <w:r w:rsidR="006C4C45">
        <w:rPr>
          <w:rFonts w:hint="eastAsia"/>
        </w:rPr>
        <w:t>，</w:t>
      </w:r>
      <w:r>
        <w:rPr>
          <w:rFonts w:hint="eastAsia"/>
        </w:rPr>
        <w:t>以治如破之頭疼；加膽草、青黛</w:t>
      </w:r>
      <w:r w:rsidR="006C4C45">
        <w:rPr>
          <w:rFonts w:hint="eastAsia"/>
        </w:rPr>
        <w:t>，</w:t>
      </w:r>
      <w:r>
        <w:rPr>
          <w:rFonts w:hint="eastAsia"/>
        </w:rPr>
        <w:t>以治非常之眩暈；加五味、枸杞、柏子仁</w:t>
      </w:r>
      <w:r w:rsidR="006C4C45">
        <w:rPr>
          <w:rFonts w:hint="eastAsia"/>
        </w:rPr>
        <w:t>，</w:t>
      </w:r>
      <w:r>
        <w:rPr>
          <w:rFonts w:hint="eastAsia"/>
        </w:rPr>
        <w:t>以斂散大之瞳子</w:t>
      </w:r>
      <w:r w:rsidR="00E73837">
        <w:rPr>
          <w:rFonts w:hint="eastAsia"/>
        </w:rPr>
        <w:t>。</w:t>
      </w:r>
      <w:r>
        <w:rPr>
          <w:rFonts w:hint="eastAsia"/>
        </w:rPr>
        <w:t>且信其煎汁數碗</w:t>
      </w:r>
      <w:r w:rsidR="006C4C45">
        <w:rPr>
          <w:rFonts w:hint="eastAsia"/>
        </w:rPr>
        <w:t>，</w:t>
      </w:r>
      <w:r>
        <w:rPr>
          <w:rFonts w:hint="eastAsia"/>
        </w:rPr>
        <w:t>浩蕩飲之之說</w:t>
      </w:r>
      <w:r w:rsidR="006C4C45">
        <w:rPr>
          <w:rFonts w:hint="eastAsia"/>
        </w:rPr>
        <w:t>，</w:t>
      </w:r>
      <w:r>
        <w:rPr>
          <w:rFonts w:hint="eastAsia"/>
        </w:rPr>
        <w:t>用熟地四兩、茯苓一兩</w:t>
      </w:r>
      <w:r w:rsidR="006C4C45">
        <w:rPr>
          <w:rFonts w:hint="eastAsia"/>
        </w:rPr>
        <w:t>，</w:t>
      </w:r>
      <w:r>
        <w:rPr>
          <w:rFonts w:hint="eastAsia"/>
        </w:rPr>
        <w:t>以止下焦不固之滑瀉；用熟地四兩、白芍一兩</w:t>
      </w:r>
      <w:r w:rsidR="006C4C45">
        <w:rPr>
          <w:rFonts w:hint="eastAsia"/>
        </w:rPr>
        <w:t>，</w:t>
      </w:r>
      <w:r>
        <w:rPr>
          <w:rFonts w:hint="eastAsia"/>
        </w:rPr>
        <w:t>以通陰虛不利之小便</w:t>
      </w:r>
      <w:r w:rsidR="00404A11">
        <w:rPr>
          <w:rFonts w:hint="eastAsia"/>
        </w:rPr>
        <w:t>。</w:t>
      </w:r>
      <w:r>
        <w:rPr>
          <w:rFonts w:hint="eastAsia"/>
        </w:rPr>
        <w:t>又嘗</w:t>
      </w:r>
      <w:r w:rsidR="00D24630">
        <w:rPr>
          <w:rFonts w:hint="eastAsia"/>
        </w:rPr>
        <w:t>於</w:t>
      </w:r>
      <w:r>
        <w:rPr>
          <w:rFonts w:hint="eastAsia"/>
        </w:rPr>
        <w:t>一日之中用熟地斤許</w:t>
      </w:r>
      <w:r w:rsidR="006C4C45">
        <w:rPr>
          <w:rFonts w:hint="eastAsia"/>
        </w:rPr>
        <w:t>，</w:t>
      </w:r>
      <w:r>
        <w:rPr>
          <w:rFonts w:hint="eastAsia"/>
        </w:rPr>
        <w:t>治外感大病之後</w:t>
      </w:r>
      <w:r w:rsidR="006C4C45">
        <w:rPr>
          <w:rFonts w:hint="eastAsia"/>
        </w:rPr>
        <w:t>，</w:t>
      </w:r>
      <w:r>
        <w:rPr>
          <w:rFonts w:hint="eastAsia"/>
        </w:rPr>
        <w:t>忽然喘逆</w:t>
      </w:r>
      <w:r w:rsidR="006C4C45">
        <w:rPr>
          <w:rFonts w:hint="eastAsia"/>
        </w:rPr>
        <w:t>，</w:t>
      </w:r>
      <w:r>
        <w:rPr>
          <w:rFonts w:hint="eastAsia"/>
        </w:rPr>
        <w:t>脈散亂欲脫之險證（此證當用後來復湯</w:t>
      </w:r>
      <w:r w:rsidR="006C4C45">
        <w:rPr>
          <w:rFonts w:hint="eastAsia"/>
        </w:rPr>
        <w:t>，</w:t>
      </w:r>
      <w:r>
        <w:rPr>
          <w:rFonts w:hint="eastAsia"/>
        </w:rPr>
        <w:t>彼時其方未擬出</w:t>
      </w:r>
      <w:r w:rsidR="006C4C45">
        <w:rPr>
          <w:rFonts w:hint="eastAsia"/>
        </w:rPr>
        <w:t>，</w:t>
      </w:r>
      <w:r>
        <w:rPr>
          <w:rFonts w:hint="eastAsia"/>
        </w:rPr>
        <w:t>惟知用熟地亦幸成功</w:t>
      </w:r>
      <w:r w:rsidR="006C4C45">
        <w:rPr>
          <w:rFonts w:hint="eastAsia"/>
        </w:rPr>
        <w:t>，</w:t>
      </w:r>
      <w:r>
        <w:rPr>
          <w:rFonts w:hint="eastAsia"/>
        </w:rPr>
        <w:t>是知馮楚瞻謂熟地</w:t>
      </w:r>
      <w:r w:rsidR="00E73837">
        <w:rPr>
          <w:rFonts w:hint="eastAsia"/>
        </w:rPr>
        <w:t>「</w:t>
      </w:r>
      <w:r>
        <w:rPr>
          <w:rFonts w:hint="eastAsia"/>
        </w:rPr>
        <w:t>能大補腎中元氣</w:t>
      </w:r>
      <w:r w:rsidR="00E73837">
        <w:rPr>
          <w:rFonts w:hint="eastAsia"/>
        </w:rPr>
        <w:t>」，</w:t>
      </w:r>
      <w:r>
        <w:rPr>
          <w:rFonts w:hint="eastAsia"/>
        </w:rPr>
        <w:t>誠有所試也）</w:t>
      </w:r>
      <w:r w:rsidR="006C4C45">
        <w:rPr>
          <w:rFonts w:hint="eastAsia"/>
        </w:rPr>
        <w:t>，</w:t>
      </w:r>
      <w:r>
        <w:rPr>
          <w:rFonts w:hint="eastAsia"/>
        </w:rPr>
        <w:t>且不獨治內傷也</w:t>
      </w:r>
      <w:r w:rsidR="00404A11">
        <w:rPr>
          <w:rFonts w:hint="eastAsia"/>
        </w:rPr>
        <w:t>。</w:t>
      </w:r>
      <w:r>
        <w:rPr>
          <w:rFonts w:hint="eastAsia"/>
        </w:rPr>
        <w:t>又嘗用熟地、阿膠大滋真陰之類</w:t>
      </w:r>
      <w:r w:rsidR="006C4C45">
        <w:rPr>
          <w:rFonts w:hint="eastAsia"/>
        </w:rPr>
        <w:t>，</w:t>
      </w:r>
      <w:r>
        <w:rPr>
          <w:rFonts w:hint="eastAsia"/>
        </w:rPr>
        <w:t>治溫病脈陽浮而陰不應</w:t>
      </w:r>
      <w:r w:rsidR="006C4C45">
        <w:rPr>
          <w:rFonts w:hint="eastAsia"/>
        </w:rPr>
        <w:t>，</w:t>
      </w:r>
      <w:r>
        <w:rPr>
          <w:rFonts w:hint="eastAsia"/>
        </w:rPr>
        <w:t>不能作汗</w:t>
      </w:r>
      <w:r w:rsidR="006C4C45">
        <w:rPr>
          <w:rFonts w:hint="eastAsia"/>
        </w:rPr>
        <w:t>，</w:t>
      </w:r>
      <w:r>
        <w:rPr>
          <w:rFonts w:hint="eastAsia"/>
        </w:rPr>
        <w:t>一日連服二劑</w:t>
      </w:r>
      <w:r w:rsidR="006C4C45">
        <w:rPr>
          <w:rFonts w:hint="eastAsia"/>
        </w:rPr>
        <w:t>，</w:t>
      </w:r>
      <w:r>
        <w:rPr>
          <w:rFonts w:hint="eastAsia"/>
        </w:rPr>
        <w:t>濟陰以應其陽</w:t>
      </w:r>
      <w:r w:rsidR="006C4C45">
        <w:rPr>
          <w:rFonts w:hint="eastAsia"/>
        </w:rPr>
        <w:t>，</w:t>
      </w:r>
      <w:r>
        <w:rPr>
          <w:rFonts w:hint="eastAsia"/>
        </w:rPr>
        <w:t>使之自汗（詳案在</w:t>
      </w:r>
      <w:r w:rsidR="00055E62">
        <w:rPr>
          <w:rFonts w:hint="eastAsia"/>
        </w:rPr>
        <w:t>第五卷</w:t>
      </w:r>
      <w:r>
        <w:rPr>
          <w:rFonts w:hint="eastAsia"/>
        </w:rPr>
        <w:t>寒解湯下）</w:t>
      </w:r>
      <w:r w:rsidR="006C4C45">
        <w:rPr>
          <w:rFonts w:hint="eastAsia"/>
        </w:rPr>
        <w:t>，</w:t>
      </w:r>
      <w:r>
        <w:rPr>
          <w:rFonts w:hint="eastAsia"/>
        </w:rPr>
        <w:t>並一切傷寒外感</w:t>
      </w:r>
      <w:r w:rsidR="006C4C45">
        <w:rPr>
          <w:rFonts w:hint="eastAsia"/>
        </w:rPr>
        <w:t>，</w:t>
      </w:r>
      <w:r>
        <w:rPr>
          <w:rFonts w:hint="eastAsia"/>
        </w:rPr>
        <w:t>因下元虛憊而邪深陷者</w:t>
      </w:r>
      <w:r w:rsidR="006C4C45">
        <w:rPr>
          <w:rFonts w:hint="eastAsia"/>
        </w:rPr>
        <w:t>，</w:t>
      </w:r>
      <w:r>
        <w:rPr>
          <w:rFonts w:hint="eastAsia"/>
        </w:rPr>
        <w:t>莫不重用熟地</w:t>
      </w:r>
      <w:r w:rsidR="006C4C45">
        <w:rPr>
          <w:rFonts w:hint="eastAsia"/>
        </w:rPr>
        <w:t>，</w:t>
      </w:r>
      <w:r>
        <w:rPr>
          <w:rFonts w:hint="eastAsia"/>
        </w:rPr>
        <w:t>補其下元</w:t>
      </w:r>
      <w:r w:rsidR="006C4C45">
        <w:rPr>
          <w:rFonts w:hint="eastAsia"/>
        </w:rPr>
        <w:t>，</w:t>
      </w:r>
      <w:r>
        <w:rPr>
          <w:rFonts w:hint="eastAsia"/>
        </w:rPr>
        <w:t>即以托邪外出。惟用以治陰虛勞熱之證</w:t>
      </w:r>
      <w:r w:rsidR="006C4C45">
        <w:rPr>
          <w:rFonts w:hint="eastAsia"/>
        </w:rPr>
        <w:t>，</w:t>
      </w:r>
      <w:r>
        <w:rPr>
          <w:rFonts w:hint="eastAsia"/>
        </w:rPr>
        <w:t>輕者可效</w:t>
      </w:r>
      <w:r w:rsidR="006C4C45">
        <w:rPr>
          <w:rFonts w:hint="eastAsia"/>
        </w:rPr>
        <w:t>，</w:t>
      </w:r>
      <w:r>
        <w:rPr>
          <w:rFonts w:hint="eastAsia"/>
        </w:rPr>
        <w:t>若脈數至七八至</w:t>
      </w:r>
      <w:r w:rsidR="006C4C45">
        <w:rPr>
          <w:rFonts w:hint="eastAsia"/>
        </w:rPr>
        <w:t>，</w:t>
      </w:r>
      <w:r>
        <w:rPr>
          <w:rFonts w:hint="eastAsia"/>
        </w:rPr>
        <w:t>鮮有效者。彼時猶不知改圖</w:t>
      </w:r>
      <w:r w:rsidR="006C4C45">
        <w:rPr>
          <w:rFonts w:hint="eastAsia"/>
        </w:rPr>
        <w:t>，</w:t>
      </w:r>
      <w:r>
        <w:rPr>
          <w:rFonts w:hint="eastAsia"/>
        </w:rPr>
        <w:t>且以為地黃丸</w:t>
      </w:r>
      <w:r w:rsidR="006C4C45">
        <w:rPr>
          <w:rFonts w:hint="eastAsia"/>
        </w:rPr>
        <w:t>，</w:t>
      </w:r>
      <w:r>
        <w:rPr>
          <w:rFonts w:hint="eastAsia"/>
        </w:rPr>
        <w:t>即《金匱》之腎氣丸</w:t>
      </w:r>
      <w:r w:rsidR="006C4C45">
        <w:rPr>
          <w:rFonts w:hint="eastAsia"/>
        </w:rPr>
        <w:t>，</w:t>
      </w:r>
      <w:r>
        <w:rPr>
          <w:rFonts w:hint="eastAsia"/>
        </w:rPr>
        <w:t>自古推為良方</w:t>
      </w:r>
      <w:r w:rsidR="006C4C45">
        <w:rPr>
          <w:rFonts w:hint="eastAsia"/>
        </w:rPr>
        <w:t>，</w:t>
      </w:r>
      <w:r>
        <w:rPr>
          <w:rFonts w:hint="eastAsia"/>
        </w:rPr>
        <w:t>此而不效</w:t>
      </w:r>
      <w:r w:rsidR="006C4C45">
        <w:rPr>
          <w:rFonts w:hint="eastAsia"/>
        </w:rPr>
        <w:t>，</w:t>
      </w:r>
      <w:r>
        <w:rPr>
          <w:rFonts w:hint="eastAsia"/>
        </w:rPr>
        <w:t>則他方更無論矣</w:t>
      </w:r>
      <w:r w:rsidR="006C4C45">
        <w:rPr>
          <w:rFonts w:hint="eastAsia"/>
        </w:rPr>
        <w:t>，</w:t>
      </w:r>
      <w:r>
        <w:rPr>
          <w:rFonts w:hint="eastAsia"/>
        </w:rPr>
        <w:t>不知腎氣丸原用</w:t>
      </w:r>
      <w:r w:rsidR="00093B46">
        <w:rPr>
          <w:rFonts w:hint="eastAsia"/>
        </w:rPr>
        <w:t>乾</w:t>
      </w:r>
      <w:r>
        <w:rPr>
          <w:rFonts w:hint="eastAsia"/>
        </w:rPr>
        <w:t>地黃</w:t>
      </w:r>
      <w:r w:rsidR="006C4C45">
        <w:rPr>
          <w:rFonts w:hint="eastAsia"/>
        </w:rPr>
        <w:t>，</w:t>
      </w:r>
      <w:r>
        <w:rPr>
          <w:rFonts w:hint="eastAsia"/>
        </w:rPr>
        <w:t>即藥坊間之生地也</w:t>
      </w:r>
      <w:r w:rsidR="006C4C45">
        <w:rPr>
          <w:rFonts w:hint="eastAsia"/>
        </w:rPr>
        <w:t>，</w:t>
      </w:r>
      <w:r>
        <w:rPr>
          <w:rFonts w:hint="eastAsia"/>
        </w:rPr>
        <w:t>其桂用桂枝</w:t>
      </w:r>
      <w:r w:rsidR="006C4C45">
        <w:rPr>
          <w:rFonts w:hint="eastAsia"/>
        </w:rPr>
        <w:t>，</w:t>
      </w:r>
      <w:r>
        <w:rPr>
          <w:rFonts w:hint="eastAsia"/>
        </w:rPr>
        <w:t>即</w:t>
      </w:r>
      <w:r w:rsidR="00D16ED2">
        <w:rPr>
          <w:rFonts w:hint="eastAsia"/>
        </w:rPr>
        <w:t>《本經》</w:t>
      </w:r>
      <w:r>
        <w:rPr>
          <w:rFonts w:hint="eastAsia"/>
        </w:rPr>
        <w:t>之牡桂也</w:t>
      </w:r>
      <w:r w:rsidR="006C4C45">
        <w:rPr>
          <w:rFonts w:hint="eastAsia"/>
        </w:rPr>
        <w:t>，</w:t>
      </w:r>
      <w:r>
        <w:rPr>
          <w:rFonts w:hint="eastAsia"/>
        </w:rPr>
        <w:t>與今之地黃丸迥不侔矣。其方《金匱》凡五見</w:t>
      </w:r>
      <w:r w:rsidR="006C4C45">
        <w:rPr>
          <w:rFonts w:hint="eastAsia"/>
        </w:rPr>
        <w:t>，</w:t>
      </w:r>
      <w:r>
        <w:rPr>
          <w:rFonts w:hint="eastAsia"/>
        </w:rPr>
        <w:t>一治</w:t>
      </w:r>
      <w:r w:rsidR="009C144B">
        <w:rPr>
          <w:rFonts w:hint="eastAsia"/>
        </w:rPr>
        <w:t>﹃</w:t>
      </w:r>
      <w:r w:rsidR="00E12834">
        <w:rPr>
          <w:rFonts w:hint="eastAsia"/>
        </w:rPr>
        <w:t>腳氣</w:t>
      </w:r>
      <w:r>
        <w:rPr>
          <w:rFonts w:hint="eastAsia"/>
        </w:rPr>
        <w:t>上入</w:t>
      </w:r>
      <w:r w:rsidR="00073110">
        <w:rPr>
          <w:rFonts w:hint="eastAsia"/>
        </w:rPr>
        <w:t>，</w:t>
      </w:r>
      <w:r>
        <w:rPr>
          <w:rFonts w:hint="eastAsia"/>
        </w:rPr>
        <w:t>少腹不仁</w:t>
      </w:r>
      <w:r w:rsidR="009C144B">
        <w:rPr>
          <w:rFonts w:hint="eastAsia"/>
        </w:rPr>
        <w:t>﹄</w:t>
      </w:r>
      <w:r>
        <w:rPr>
          <w:rFonts w:hint="eastAsia"/>
        </w:rPr>
        <w:t>；一治</w:t>
      </w:r>
      <w:r w:rsidR="009C144B">
        <w:rPr>
          <w:rFonts w:hint="eastAsia"/>
        </w:rPr>
        <w:t>﹃</w:t>
      </w:r>
      <w:r>
        <w:rPr>
          <w:rFonts w:hint="eastAsia"/>
        </w:rPr>
        <w:t>虛勞腰痛</w:t>
      </w:r>
      <w:r w:rsidR="006C4C45">
        <w:rPr>
          <w:rFonts w:hint="eastAsia"/>
        </w:rPr>
        <w:t>，</w:t>
      </w:r>
      <w:r>
        <w:rPr>
          <w:rFonts w:hint="eastAsia"/>
        </w:rPr>
        <w:t>少腹拘急</w:t>
      </w:r>
      <w:r w:rsidR="006C4C45">
        <w:rPr>
          <w:rFonts w:hint="eastAsia"/>
        </w:rPr>
        <w:t>，</w:t>
      </w:r>
      <w:r>
        <w:rPr>
          <w:rFonts w:hint="eastAsia"/>
        </w:rPr>
        <w:t>小便不利</w:t>
      </w:r>
      <w:r w:rsidR="009C144B">
        <w:rPr>
          <w:rFonts w:hint="eastAsia"/>
        </w:rPr>
        <w:t>﹄</w:t>
      </w:r>
      <w:r>
        <w:rPr>
          <w:rFonts w:hint="eastAsia"/>
        </w:rPr>
        <w:t>；一治</w:t>
      </w:r>
      <w:r w:rsidR="009C144B">
        <w:rPr>
          <w:rFonts w:hint="eastAsia"/>
        </w:rPr>
        <w:t>﹃</w:t>
      </w:r>
      <w:r>
        <w:rPr>
          <w:rFonts w:hint="eastAsia"/>
        </w:rPr>
        <w:t>短氣有微飲</w:t>
      </w:r>
      <w:r w:rsidR="006C4C45">
        <w:rPr>
          <w:rFonts w:hint="eastAsia"/>
        </w:rPr>
        <w:t>，</w:t>
      </w:r>
      <w:r>
        <w:rPr>
          <w:rFonts w:hint="eastAsia"/>
        </w:rPr>
        <w:t>當從小便去之</w:t>
      </w:r>
      <w:r w:rsidR="009C144B">
        <w:rPr>
          <w:rFonts w:hint="eastAsia"/>
        </w:rPr>
        <w:t>﹄</w:t>
      </w:r>
      <w:r>
        <w:rPr>
          <w:rFonts w:hint="eastAsia"/>
        </w:rPr>
        <w:t>；一治</w:t>
      </w:r>
      <w:r w:rsidR="009C144B">
        <w:rPr>
          <w:rFonts w:hint="eastAsia"/>
        </w:rPr>
        <w:t>﹃</w:t>
      </w:r>
      <w:r>
        <w:rPr>
          <w:rFonts w:hint="eastAsia"/>
        </w:rPr>
        <w:t>男子消渴</w:t>
      </w:r>
      <w:r w:rsidR="006C4C45">
        <w:rPr>
          <w:rFonts w:hint="eastAsia"/>
        </w:rPr>
        <w:t>，</w:t>
      </w:r>
      <w:r>
        <w:rPr>
          <w:rFonts w:hint="eastAsia"/>
        </w:rPr>
        <w:t>小便反多</w:t>
      </w:r>
      <w:r w:rsidR="006C4C45">
        <w:rPr>
          <w:rFonts w:hint="eastAsia"/>
        </w:rPr>
        <w:t>，</w:t>
      </w:r>
      <w:r>
        <w:rPr>
          <w:rFonts w:hint="eastAsia"/>
        </w:rPr>
        <w:t>飲一</w:t>
      </w:r>
      <w:r w:rsidR="00EE0666">
        <w:rPr>
          <w:rFonts w:hint="eastAsia"/>
        </w:rPr>
        <w:t>斗</w:t>
      </w:r>
      <w:r w:rsidR="006C4C45">
        <w:rPr>
          <w:rFonts w:hint="eastAsia"/>
        </w:rPr>
        <w:t>，</w:t>
      </w:r>
      <w:r>
        <w:rPr>
          <w:rFonts w:hint="eastAsia"/>
        </w:rPr>
        <w:t>小便一</w:t>
      </w:r>
      <w:r>
        <w:rPr>
          <w:rFonts w:hint="eastAsia"/>
        </w:rPr>
        <w:lastRenderedPageBreak/>
        <w:t>斗</w:t>
      </w:r>
      <w:r w:rsidR="009C144B">
        <w:rPr>
          <w:rFonts w:hint="eastAsia"/>
        </w:rPr>
        <w:t>﹄</w:t>
      </w:r>
      <w:r>
        <w:rPr>
          <w:rFonts w:hint="eastAsia"/>
        </w:rPr>
        <w:t>；一治</w:t>
      </w:r>
      <w:r w:rsidR="009C144B">
        <w:rPr>
          <w:rFonts w:hint="eastAsia"/>
        </w:rPr>
        <w:t>﹃</w:t>
      </w:r>
      <w:r>
        <w:rPr>
          <w:rFonts w:hint="eastAsia"/>
        </w:rPr>
        <w:t>婦人轉胞</w:t>
      </w:r>
      <w:r w:rsidR="006C4C45">
        <w:rPr>
          <w:rFonts w:hint="eastAsia"/>
        </w:rPr>
        <w:t>，</w:t>
      </w:r>
      <w:r>
        <w:rPr>
          <w:rFonts w:hint="eastAsia"/>
        </w:rPr>
        <w:t>胞繫了戾</w:t>
      </w:r>
      <w:r w:rsidR="006C4C45">
        <w:rPr>
          <w:rFonts w:hint="eastAsia"/>
        </w:rPr>
        <w:t>，</w:t>
      </w:r>
      <w:r>
        <w:rPr>
          <w:rFonts w:hint="eastAsia"/>
        </w:rPr>
        <w:t>不得溺</w:t>
      </w:r>
      <w:r w:rsidR="009C144B">
        <w:rPr>
          <w:rFonts w:hint="eastAsia"/>
        </w:rPr>
        <w:t>﹄</w:t>
      </w:r>
      <w:r>
        <w:rPr>
          <w:rFonts w:hint="eastAsia"/>
        </w:rPr>
        <w:t>。統觀五條</w:t>
      </w:r>
      <w:r w:rsidR="006C4C45">
        <w:rPr>
          <w:rFonts w:hint="eastAsia"/>
        </w:rPr>
        <w:t>，</w:t>
      </w:r>
      <w:r>
        <w:rPr>
          <w:rFonts w:hint="eastAsia"/>
        </w:rPr>
        <w:t>原治少腹膀胱之疾居多</w:t>
      </w:r>
      <w:r w:rsidR="006C4C45">
        <w:rPr>
          <w:rFonts w:hint="eastAsia"/>
        </w:rPr>
        <w:t>，</w:t>
      </w:r>
      <w:r>
        <w:rPr>
          <w:rFonts w:hint="eastAsia"/>
        </w:rPr>
        <w:t>非正治勞瘵之藥</w:t>
      </w:r>
      <w:r w:rsidR="006C4C45">
        <w:rPr>
          <w:rFonts w:hint="eastAsia"/>
        </w:rPr>
        <w:t>，</w:t>
      </w:r>
      <w:r>
        <w:rPr>
          <w:rFonts w:hint="eastAsia"/>
        </w:rPr>
        <w:t>況後世之修制</w:t>
      </w:r>
      <w:r w:rsidR="006C4C45">
        <w:rPr>
          <w:rFonts w:hint="eastAsia"/>
        </w:rPr>
        <w:t>，</w:t>
      </w:r>
      <w:r>
        <w:rPr>
          <w:rFonts w:hint="eastAsia"/>
        </w:rPr>
        <w:t>又失其本然乎。後治一婦人</w:t>
      </w:r>
      <w:r w:rsidR="006C4C45">
        <w:rPr>
          <w:rFonts w:hint="eastAsia"/>
        </w:rPr>
        <w:t>，</w:t>
      </w:r>
      <w:r>
        <w:rPr>
          <w:rFonts w:hint="eastAsia"/>
        </w:rPr>
        <w:t>年近五旬</w:t>
      </w:r>
      <w:r w:rsidR="006C4C45">
        <w:rPr>
          <w:rFonts w:asciiTheme="majorEastAsia" w:hAnsiTheme="majorEastAsia" w:hint="eastAsia"/>
        </w:rPr>
        <w:t>，</w:t>
      </w:r>
      <w:r>
        <w:rPr>
          <w:rFonts w:hint="eastAsia"/>
        </w:rPr>
        <w:t>身熱勞嗽</w:t>
      </w:r>
      <w:r w:rsidR="006C4C45">
        <w:rPr>
          <w:rFonts w:hint="eastAsia"/>
        </w:rPr>
        <w:t>，</w:t>
      </w:r>
      <w:r>
        <w:rPr>
          <w:rFonts w:hint="eastAsia"/>
        </w:rPr>
        <w:t>脈數幾至八至</w:t>
      </w:r>
      <w:r w:rsidR="006C4C45">
        <w:rPr>
          <w:rFonts w:asciiTheme="majorEastAsia" w:hAnsiTheme="majorEastAsia" w:hint="eastAsia"/>
        </w:rPr>
        <w:t>，</w:t>
      </w:r>
      <w:r>
        <w:rPr>
          <w:rFonts w:hint="eastAsia"/>
        </w:rPr>
        <w:t>先用六味地黃丸加減</w:t>
      </w:r>
      <w:r w:rsidR="00E73837">
        <w:rPr>
          <w:rFonts w:hint="eastAsia"/>
        </w:rPr>
        <w:t>，</w:t>
      </w:r>
      <w:r>
        <w:rPr>
          <w:rFonts w:hint="eastAsia"/>
        </w:rPr>
        <w:t>作湯服不效</w:t>
      </w:r>
      <w:r w:rsidR="006C4C45">
        <w:rPr>
          <w:rFonts w:hint="eastAsia"/>
        </w:rPr>
        <w:t>，</w:t>
      </w:r>
      <w:r>
        <w:rPr>
          <w:rFonts w:hint="eastAsia"/>
        </w:rPr>
        <w:t>繼用左歸飲加減亦不效。愚忽有會悟</w:t>
      </w:r>
      <w:r w:rsidR="006C4C45">
        <w:rPr>
          <w:rFonts w:hint="eastAsia"/>
        </w:rPr>
        <w:t>，</w:t>
      </w:r>
      <w:r>
        <w:rPr>
          <w:rFonts w:hint="eastAsia"/>
        </w:rPr>
        <w:t>改用生黃六錢、知母八錢為方</w:t>
      </w:r>
      <w:r w:rsidR="006C4C45">
        <w:rPr>
          <w:rFonts w:hint="eastAsia"/>
        </w:rPr>
        <w:t>，</w:t>
      </w:r>
      <w:r>
        <w:rPr>
          <w:rFonts w:hint="eastAsia"/>
        </w:rPr>
        <w:t>數劑見輕</w:t>
      </w:r>
      <w:r w:rsidR="006C4C45">
        <w:rPr>
          <w:rFonts w:hint="eastAsia"/>
        </w:rPr>
        <w:t>，</w:t>
      </w:r>
      <w:r>
        <w:rPr>
          <w:rFonts w:hint="eastAsia"/>
        </w:rPr>
        <w:t>又加丹參、當歸各三錢</w:t>
      </w:r>
      <w:r w:rsidR="006C4C45">
        <w:rPr>
          <w:rFonts w:hint="eastAsia"/>
        </w:rPr>
        <w:t>，</w:t>
      </w:r>
      <w:r>
        <w:rPr>
          <w:rFonts w:hint="eastAsia"/>
        </w:rPr>
        <w:t>連服十劑</w:t>
      </w:r>
      <w:r w:rsidR="00090B73">
        <w:rPr>
          <w:rFonts w:hint="eastAsia"/>
        </w:rPr>
        <w:t>痊愈</w:t>
      </w:r>
      <w:r>
        <w:rPr>
          <w:rFonts w:hint="eastAsia"/>
        </w:rPr>
        <w:t>。以後凡遇陰虛有熱之證</w:t>
      </w:r>
      <w:r w:rsidR="006C4C45">
        <w:rPr>
          <w:rFonts w:hint="eastAsia"/>
        </w:rPr>
        <w:t>，</w:t>
      </w:r>
      <w:r>
        <w:rPr>
          <w:rFonts w:hint="eastAsia"/>
        </w:rPr>
        <w:t>其稍有根柢可挽回者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方中重用黃</w:t>
      </w:r>
      <w:r w:rsidR="009C144B">
        <w:rPr>
          <w:rFonts w:hint="eastAsia"/>
        </w:rPr>
        <w:t>耆</w:t>
      </w:r>
      <w:r>
        <w:rPr>
          <w:rFonts w:hint="eastAsia"/>
        </w:rPr>
        <w:t>、知母</w:t>
      </w:r>
      <w:r w:rsidR="006C4C45">
        <w:rPr>
          <w:rFonts w:hint="eastAsia"/>
        </w:rPr>
        <w:t>，</w:t>
      </w:r>
      <w:r>
        <w:rPr>
          <w:rFonts w:hint="eastAsia"/>
        </w:rPr>
        <w:t>莫不隨手奏效。始知叔和脈法謂</w:t>
      </w:r>
      <w:r w:rsidR="00E73837">
        <w:rPr>
          <w:rFonts w:hint="eastAsia"/>
        </w:rPr>
        <w:t>「</w:t>
      </w:r>
      <w:r>
        <w:rPr>
          <w:rFonts w:hint="eastAsia"/>
        </w:rPr>
        <w:t>數至七八至為不治之脈</w:t>
      </w:r>
      <w:r w:rsidR="00E73837">
        <w:rPr>
          <w:rFonts w:hint="eastAsia"/>
        </w:rPr>
        <w:t>」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非確論也。蓋人稟天地之氣以生</w:t>
      </w:r>
      <w:r w:rsidR="006C4C45">
        <w:rPr>
          <w:rFonts w:hint="eastAsia"/>
        </w:rPr>
        <w:t>，</w:t>
      </w:r>
      <w:r>
        <w:rPr>
          <w:rFonts w:hint="eastAsia"/>
        </w:rPr>
        <w:t>人身之氣化即天地之氣化</w:t>
      </w:r>
      <w:r w:rsidR="006C4C45">
        <w:rPr>
          <w:rFonts w:hint="eastAsia"/>
        </w:rPr>
        <w:t>，</w:t>
      </w:r>
      <w:r>
        <w:rPr>
          <w:rFonts w:hint="eastAsia"/>
        </w:rPr>
        <w:t>天地將雨之時</w:t>
      </w:r>
      <w:r w:rsidR="006C4C45">
        <w:rPr>
          <w:rFonts w:hint="eastAsia"/>
        </w:rPr>
        <w:t>，</w:t>
      </w:r>
      <w:r>
        <w:rPr>
          <w:rFonts w:hint="eastAsia"/>
        </w:rPr>
        <w:t>必陽氣溫暖上升</w:t>
      </w:r>
      <w:r w:rsidR="006C4C45">
        <w:rPr>
          <w:rFonts w:hint="eastAsia"/>
        </w:rPr>
        <w:t>，</w:t>
      </w:r>
      <w:r>
        <w:rPr>
          <w:rFonts w:hint="eastAsia"/>
        </w:rPr>
        <w:t>而後陰雲會合</w:t>
      </w:r>
      <w:r w:rsidR="006C4C45">
        <w:rPr>
          <w:rFonts w:hint="eastAsia"/>
        </w:rPr>
        <w:t>，</w:t>
      </w:r>
      <w:r>
        <w:rPr>
          <w:rFonts w:hint="eastAsia"/>
        </w:rPr>
        <w:t>大雨隨之。黃</w:t>
      </w:r>
      <w:r w:rsidR="009C144B">
        <w:rPr>
          <w:rFonts w:hint="eastAsia"/>
        </w:rPr>
        <w:t>耆</w:t>
      </w:r>
      <w:r>
        <w:rPr>
          <w:rFonts w:hint="eastAsia"/>
        </w:rPr>
        <w:t>溫升補氣</w:t>
      </w:r>
      <w:r w:rsidR="006C4C45">
        <w:rPr>
          <w:rFonts w:hint="eastAsia"/>
        </w:rPr>
        <w:t>，</w:t>
      </w:r>
      <w:r>
        <w:rPr>
          <w:rFonts w:hint="eastAsia"/>
        </w:rPr>
        <w:t>乃將雨時上升之陽氣也；知母寒潤滋陰</w:t>
      </w:r>
      <w:r w:rsidR="006C4C45">
        <w:rPr>
          <w:rFonts w:hint="eastAsia"/>
        </w:rPr>
        <w:t>，</w:t>
      </w:r>
      <w:r>
        <w:rPr>
          <w:rFonts w:hint="eastAsia"/>
        </w:rPr>
        <w:t>乃將雨時四合之陰雲也。二藥並用</w:t>
      </w:r>
      <w:r w:rsidR="006C4C45">
        <w:rPr>
          <w:rFonts w:hint="eastAsia"/>
        </w:rPr>
        <w:t>，</w:t>
      </w:r>
      <w:r>
        <w:rPr>
          <w:rFonts w:hint="eastAsia"/>
        </w:rPr>
        <w:t>大具陽升陰應</w:t>
      </w:r>
      <w:r w:rsidR="00E73837">
        <w:rPr>
          <w:rFonts w:hint="eastAsia"/>
        </w:rPr>
        <w:t>，</w:t>
      </w:r>
      <w:r>
        <w:rPr>
          <w:rFonts w:hint="eastAsia"/>
        </w:rPr>
        <w:t>雲行雨施之妙。膏澤優渥</w:t>
      </w:r>
      <w:r w:rsidR="006C4C45">
        <w:rPr>
          <w:rFonts w:hint="eastAsia"/>
        </w:rPr>
        <w:t>，</w:t>
      </w:r>
      <w:r>
        <w:rPr>
          <w:rFonts w:hint="eastAsia"/>
        </w:rPr>
        <w:t>煩熱自退</w:t>
      </w:r>
      <w:r w:rsidR="006C4C45">
        <w:rPr>
          <w:rFonts w:hint="eastAsia"/>
        </w:rPr>
        <w:t>，</w:t>
      </w:r>
      <w:r>
        <w:rPr>
          <w:rFonts w:hint="eastAsia"/>
        </w:rPr>
        <w:t>此不治之治也</w:t>
      </w:r>
      <w:r w:rsidR="00055E62">
        <w:rPr>
          <w:rFonts w:hint="eastAsia"/>
        </w:rPr>
        <w:t>（</w:t>
      </w:r>
      <w:r w:rsidR="00055E62" w:rsidRPr="00055E62">
        <w:rPr>
          <w:rFonts w:hint="eastAsia"/>
        </w:rPr>
        <w:t>此理參觀第二卷玉液湯後跋語益明</w:t>
      </w:r>
      <w:r w:rsidR="00055E62">
        <w:rPr>
          <w:rFonts w:hint="eastAsia"/>
        </w:rPr>
        <w:t>）</w:t>
      </w:r>
      <w:r>
        <w:rPr>
          <w:rFonts w:hint="eastAsia"/>
        </w:rPr>
        <w:t>。況勞瘵者多損腎</w:t>
      </w:r>
      <w:r w:rsidR="006C4C45">
        <w:rPr>
          <w:rFonts w:hint="eastAsia"/>
        </w:rPr>
        <w:t>，</w:t>
      </w:r>
      <w:r>
        <w:rPr>
          <w:rFonts w:hint="eastAsia"/>
        </w:rPr>
        <w:t>黃</w:t>
      </w:r>
      <w:r w:rsidR="009C144B">
        <w:rPr>
          <w:rFonts w:hint="eastAsia"/>
        </w:rPr>
        <w:t>耆</w:t>
      </w:r>
      <w:r>
        <w:rPr>
          <w:rFonts w:hint="eastAsia"/>
        </w:rPr>
        <w:t>能大補肺氣</w:t>
      </w:r>
      <w:r w:rsidR="006C4C45">
        <w:rPr>
          <w:rFonts w:hint="eastAsia"/>
        </w:rPr>
        <w:t>，</w:t>
      </w:r>
      <w:r>
        <w:rPr>
          <w:rFonts w:hint="eastAsia"/>
        </w:rPr>
        <w:t>以益腎水之源</w:t>
      </w:r>
      <w:r w:rsidR="006C4C45">
        <w:rPr>
          <w:rFonts w:hint="eastAsia"/>
        </w:rPr>
        <w:t>，</w:t>
      </w:r>
      <w:r>
        <w:rPr>
          <w:rFonts w:hint="eastAsia"/>
        </w:rPr>
        <w:t>使氣旺自能生水</w:t>
      </w:r>
      <w:r w:rsidR="006C4C45">
        <w:rPr>
          <w:rFonts w:hint="eastAsia"/>
        </w:rPr>
        <w:t>，</w:t>
      </w:r>
      <w:r>
        <w:rPr>
          <w:rFonts w:hint="eastAsia"/>
        </w:rPr>
        <w:t>而知母又大能滋肺中津液</w:t>
      </w:r>
      <w:r w:rsidR="006C4C45">
        <w:rPr>
          <w:rFonts w:hint="eastAsia"/>
        </w:rPr>
        <w:t>，</w:t>
      </w:r>
      <w:r>
        <w:rPr>
          <w:rFonts w:hint="eastAsia"/>
        </w:rPr>
        <w:t>俾陰陽不至偏勝</w:t>
      </w:r>
      <w:r w:rsidR="006C4C45">
        <w:rPr>
          <w:rFonts w:hint="eastAsia"/>
        </w:rPr>
        <w:t>，</w:t>
      </w:r>
      <w:r>
        <w:rPr>
          <w:rFonts w:hint="eastAsia"/>
        </w:rPr>
        <w:t>即肺臟調和</w:t>
      </w:r>
      <w:r w:rsidR="006C4C45">
        <w:rPr>
          <w:rFonts w:hint="eastAsia"/>
        </w:rPr>
        <w:t>，</w:t>
      </w:r>
      <w:r>
        <w:rPr>
          <w:rFonts w:hint="eastAsia"/>
        </w:rPr>
        <w:t>而生水之功益普也</w:t>
      </w:r>
      <w:r w:rsidR="00453134">
        <w:rPr>
          <w:rFonts w:hint="eastAsia"/>
        </w:rPr>
        <w:t>（</w:t>
      </w:r>
      <w:r>
        <w:rPr>
          <w:rFonts w:hint="eastAsia"/>
        </w:rPr>
        <w:t>黃</w:t>
      </w:r>
      <w:r w:rsidR="009C144B">
        <w:rPr>
          <w:rFonts w:hint="eastAsia"/>
        </w:rPr>
        <w:t>耆</w:t>
      </w:r>
      <w:r>
        <w:rPr>
          <w:rFonts w:hint="eastAsia"/>
        </w:rPr>
        <w:t>、知母雖可並用以退虛熱</w:t>
      </w:r>
      <w:r w:rsidR="006C4C45">
        <w:rPr>
          <w:rFonts w:hint="eastAsia"/>
        </w:rPr>
        <w:t>，</w:t>
      </w:r>
      <w:r>
        <w:rPr>
          <w:rFonts w:hint="eastAsia"/>
        </w:rPr>
        <w:t>然遇陰虛熱甚者</w:t>
      </w:r>
      <w:r w:rsidR="006C4C45">
        <w:rPr>
          <w:rFonts w:hint="eastAsia"/>
        </w:rPr>
        <w:t>，</w:t>
      </w:r>
      <w:r>
        <w:rPr>
          <w:rFonts w:hint="eastAsia"/>
        </w:rPr>
        <w:t>又必須加生地黃八錢或至一兩</w:t>
      </w:r>
      <w:r w:rsidR="006C4C45">
        <w:rPr>
          <w:rFonts w:hint="eastAsia"/>
        </w:rPr>
        <w:t>，</w:t>
      </w:r>
      <w:r>
        <w:rPr>
          <w:rFonts w:hint="eastAsia"/>
        </w:rPr>
        <w:t>方能服之有效</w:t>
      </w:r>
      <w:r w:rsidR="00453134">
        <w:rPr>
          <w:rFonts w:hint="eastAsia"/>
        </w:rPr>
        <w:t>）</w:t>
      </w:r>
      <w:r w:rsidR="00AD5F8E">
        <w:rPr>
          <w:rFonts w:hint="eastAsia"/>
        </w:rPr>
        <w:t>」</w:t>
      </w:r>
      <w:r>
        <w:rPr>
          <w:rFonts w:hint="eastAsia"/>
        </w:rPr>
        <w:t>。</w:t>
      </w:r>
    </w:p>
    <w:p w:rsidR="00991BEB" w:rsidRDefault="00885B37" w:rsidP="00885B37">
      <w:pPr>
        <w:pStyle w:val="2f5"/>
        <w:ind w:firstLine="712"/>
      </w:pPr>
      <w:r>
        <w:rPr>
          <w:rFonts w:hint="eastAsia"/>
        </w:rPr>
        <w:t>或又問</w:t>
      </w:r>
      <w:r w:rsidR="00AD5F8E">
        <w:rPr>
          <w:rFonts w:hint="eastAsia"/>
        </w:rPr>
        <w:t>「</w:t>
      </w:r>
      <w:r>
        <w:rPr>
          <w:rFonts w:hint="eastAsia"/>
        </w:rPr>
        <w:t>腎氣丸雖非專治虛勞之藥</w:t>
      </w:r>
      <w:r w:rsidR="006C4C45">
        <w:rPr>
          <w:rFonts w:hint="eastAsia"/>
        </w:rPr>
        <w:t>，</w:t>
      </w:r>
      <w:r>
        <w:rPr>
          <w:rFonts w:hint="eastAsia"/>
        </w:rPr>
        <w:t>而《金匱》虛勞門</w:t>
      </w:r>
      <w:r w:rsidR="006C4C45">
        <w:rPr>
          <w:rFonts w:hint="eastAsia"/>
        </w:rPr>
        <w:t>，</w:t>
      </w:r>
      <w:r>
        <w:rPr>
          <w:rFonts w:hint="eastAsia"/>
        </w:rPr>
        <w:t>明載其治虛勞腰疼</w:t>
      </w:r>
      <w:r w:rsidR="006C4C45">
        <w:rPr>
          <w:rFonts w:hint="eastAsia"/>
        </w:rPr>
        <w:t>，</w:t>
      </w:r>
      <w:r>
        <w:rPr>
          <w:rFonts w:hint="eastAsia"/>
        </w:rPr>
        <w:t>似虛者皆可服之</w:t>
      </w:r>
      <w:r w:rsidR="006C4C45">
        <w:rPr>
          <w:rFonts w:hint="eastAsia"/>
        </w:rPr>
        <w:t>，</w:t>
      </w:r>
      <w:r>
        <w:rPr>
          <w:rFonts w:hint="eastAsia"/>
        </w:rPr>
        <w:t>子獨謂無甚效驗</w:t>
      </w:r>
      <w:r w:rsidR="006C4C45">
        <w:rPr>
          <w:rFonts w:hint="eastAsia"/>
        </w:rPr>
        <w:t>，</w:t>
      </w:r>
      <w:r>
        <w:rPr>
          <w:rFonts w:hint="eastAsia"/>
        </w:rPr>
        <w:t>豈古方不可遵歟</w:t>
      </w:r>
      <w:r w:rsidR="00AD5F8E">
        <w:rPr>
          <w:rFonts w:hint="eastAsia"/>
        </w:rPr>
        <w:t>」</w:t>
      </w:r>
      <w:r>
        <w:rPr>
          <w:rFonts w:hint="eastAsia"/>
        </w:rPr>
        <w:t>？答曰</w:t>
      </w:r>
      <w:r w:rsidR="00AD5F8E">
        <w:rPr>
          <w:rFonts w:hint="eastAsia"/>
        </w:rPr>
        <w:t>「</w:t>
      </w:r>
      <w:r>
        <w:rPr>
          <w:rFonts w:hint="eastAsia"/>
        </w:rPr>
        <w:t>腎氣丸若果按古方修制</w:t>
      </w:r>
      <w:r w:rsidR="006C4C45">
        <w:rPr>
          <w:rFonts w:hint="eastAsia"/>
        </w:rPr>
        <w:t>，</w:t>
      </w:r>
      <w:r>
        <w:rPr>
          <w:rFonts w:hint="eastAsia"/>
        </w:rPr>
        <w:t>地黃用</w:t>
      </w:r>
      <w:r w:rsidR="00093B46">
        <w:rPr>
          <w:rFonts w:hint="eastAsia"/>
        </w:rPr>
        <w:t>乾</w:t>
      </w:r>
      <w:r>
        <w:rPr>
          <w:rFonts w:hint="eastAsia"/>
        </w:rPr>
        <w:t>地黃</w:t>
      </w:r>
      <w:r w:rsidR="006C4C45">
        <w:rPr>
          <w:rFonts w:hint="eastAsia"/>
        </w:rPr>
        <w:t>，</w:t>
      </w:r>
      <w:r>
        <w:rPr>
          <w:rFonts w:hint="eastAsia"/>
        </w:rPr>
        <w:t>桂用桂枝</w:t>
      </w:r>
      <w:r w:rsidR="006C4C45">
        <w:rPr>
          <w:rFonts w:hint="eastAsia"/>
        </w:rPr>
        <w:t>，</w:t>
      </w:r>
      <w:r>
        <w:rPr>
          <w:rFonts w:hint="eastAsia"/>
        </w:rPr>
        <w:t>且止為丸劑</w:t>
      </w:r>
      <w:r w:rsidR="006C4C45">
        <w:rPr>
          <w:rFonts w:hint="eastAsia"/>
        </w:rPr>
        <w:t>，</w:t>
      </w:r>
      <w:r>
        <w:rPr>
          <w:rFonts w:hint="eastAsia"/>
        </w:rPr>
        <w:t>而不作湯劑</w:t>
      </w:r>
      <w:r w:rsidR="006C4C45">
        <w:rPr>
          <w:rFonts w:hint="eastAsia"/>
        </w:rPr>
        <w:t>，</w:t>
      </w:r>
      <w:r>
        <w:rPr>
          <w:rFonts w:hint="eastAsia"/>
        </w:rPr>
        <w:t>用之得當</w:t>
      </w:r>
      <w:r w:rsidR="006C4C45">
        <w:rPr>
          <w:rFonts w:hint="eastAsia"/>
        </w:rPr>
        <w:t>，</w:t>
      </w:r>
      <w:r>
        <w:rPr>
          <w:rFonts w:hint="eastAsia"/>
        </w:rPr>
        <w:t>誠有效驗。蓋生地能逐血痺（</w:t>
      </w:r>
      <w:r w:rsidR="00D16ED2">
        <w:rPr>
          <w:rFonts w:hint="eastAsia"/>
        </w:rPr>
        <w:t>《</w:t>
      </w:r>
      <w:r w:rsidR="00055E62">
        <w:rPr>
          <w:rFonts w:hint="eastAsia"/>
        </w:rPr>
        <w:t>神農</w:t>
      </w:r>
      <w:r w:rsidR="00D16ED2">
        <w:rPr>
          <w:rFonts w:hint="eastAsia"/>
        </w:rPr>
        <w:t>本經》</w:t>
      </w:r>
      <w:r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而熟地無斯效也。桂枝能調營衛</w:t>
      </w:r>
      <w:r w:rsidR="006C4C45">
        <w:rPr>
          <w:rFonts w:hint="eastAsia"/>
        </w:rPr>
        <w:t>，</w:t>
      </w:r>
      <w:r>
        <w:rPr>
          <w:rFonts w:hint="eastAsia"/>
        </w:rPr>
        <w:t>而</w:t>
      </w:r>
      <w:r>
        <w:rPr>
          <w:rFonts w:hint="eastAsia"/>
        </w:rPr>
        <w:lastRenderedPageBreak/>
        <w:t>肉桂無斯效也。血痺逐</w:t>
      </w:r>
      <w:r w:rsidR="006C4C45">
        <w:rPr>
          <w:rFonts w:hint="eastAsia"/>
        </w:rPr>
        <w:t>，</w:t>
      </w:r>
      <w:r>
        <w:rPr>
          <w:rFonts w:hint="eastAsia"/>
        </w:rPr>
        <w:t>則瘀血自消</w:t>
      </w:r>
      <w:r w:rsidR="00E73837">
        <w:rPr>
          <w:rFonts w:hint="eastAsia"/>
        </w:rPr>
        <w:t>；</w:t>
      </w:r>
      <w:r>
        <w:rPr>
          <w:rFonts w:hint="eastAsia"/>
        </w:rPr>
        <w:t>營衛調</w:t>
      </w:r>
      <w:r w:rsidR="006C4C45">
        <w:rPr>
          <w:rFonts w:hint="eastAsia"/>
        </w:rPr>
        <w:t>，</w:t>
      </w:r>
      <w:r>
        <w:rPr>
          <w:rFonts w:hint="eastAsia"/>
        </w:rPr>
        <w:t>則氣血自理</w:t>
      </w:r>
      <w:r w:rsidR="006C4C45">
        <w:rPr>
          <w:rFonts w:asciiTheme="majorEastAsia" w:hAnsiTheme="majorEastAsia" w:hint="eastAsia"/>
        </w:rPr>
        <w:t>，</w:t>
      </w: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山萸肉之酸溫</w:t>
      </w:r>
      <w:r w:rsidR="006C4C45">
        <w:rPr>
          <w:rFonts w:hint="eastAsia"/>
        </w:rPr>
        <w:t>，</w:t>
      </w:r>
      <w:r>
        <w:rPr>
          <w:rFonts w:hint="eastAsia"/>
        </w:rPr>
        <w:t>亦能逐痺（《本經》山茱萸逐寒濕痺）。牡丹皮之辛涼</w:t>
      </w:r>
      <w:r w:rsidR="006C4C45">
        <w:rPr>
          <w:rFonts w:hint="eastAsia"/>
        </w:rPr>
        <w:t>，</w:t>
      </w:r>
      <w:r>
        <w:rPr>
          <w:rFonts w:hint="eastAsia"/>
        </w:rPr>
        <w:t>亦能破血。附子之大辛大溫</w:t>
      </w:r>
      <w:r w:rsidR="006C4C45">
        <w:rPr>
          <w:rFonts w:hint="eastAsia"/>
        </w:rPr>
        <w:t>，</w:t>
      </w:r>
      <w:r>
        <w:rPr>
          <w:rFonts w:hint="eastAsia"/>
        </w:rPr>
        <w:t>又能溫通血脈</w:t>
      </w:r>
      <w:r w:rsidR="006C4C45">
        <w:rPr>
          <w:rFonts w:hint="eastAsia"/>
        </w:rPr>
        <w:t>，</w:t>
      </w:r>
      <w:r>
        <w:rPr>
          <w:rFonts w:hint="eastAsia"/>
        </w:rPr>
        <w:t>與地黃之寒涼相濟</w:t>
      </w:r>
      <w:r w:rsidR="006C4C45">
        <w:rPr>
          <w:rFonts w:hint="eastAsia"/>
        </w:rPr>
        <w:t>，</w:t>
      </w:r>
      <w:r>
        <w:rPr>
          <w:rFonts w:hint="eastAsia"/>
        </w:rPr>
        <w:t>以共成逐血痺之功。是腎氣丸為補腎之藥</w:t>
      </w:r>
      <w:r w:rsidR="006C4C45">
        <w:rPr>
          <w:rFonts w:hint="eastAsia"/>
        </w:rPr>
        <w:t>，</w:t>
      </w:r>
      <w:r>
        <w:rPr>
          <w:rFonts w:hint="eastAsia"/>
        </w:rPr>
        <w:t>實兼為開瘀血之藥</w:t>
      </w:r>
      <w:r w:rsidR="006C4C45">
        <w:rPr>
          <w:rFonts w:hint="eastAsia"/>
        </w:rPr>
        <w:t>，</w:t>
      </w:r>
      <w:r>
        <w:rPr>
          <w:rFonts w:hint="eastAsia"/>
        </w:rPr>
        <w:t>故列</w:t>
      </w:r>
      <w:r w:rsidR="00D24630">
        <w:rPr>
          <w:rFonts w:hint="eastAsia"/>
        </w:rPr>
        <w:t>於</w:t>
      </w:r>
      <w:r>
        <w:rPr>
          <w:rFonts w:hint="eastAsia"/>
        </w:rPr>
        <w:t>《金匱》虛勞門</w:t>
      </w:r>
      <w:r w:rsidR="006C4C45">
        <w:rPr>
          <w:rFonts w:hint="eastAsia"/>
        </w:rPr>
        <w:t>，</w:t>
      </w:r>
      <w:r>
        <w:rPr>
          <w:rFonts w:hint="eastAsia"/>
        </w:rPr>
        <w:t>而為要方也。其止為丸劑</w:t>
      </w:r>
      <w:r w:rsidR="006C4C45">
        <w:rPr>
          <w:rFonts w:hint="eastAsia"/>
        </w:rPr>
        <w:t>，</w:t>
      </w:r>
      <w:r>
        <w:rPr>
          <w:rFonts w:hint="eastAsia"/>
        </w:rPr>
        <w:t>而不作湯劑者</w:t>
      </w:r>
      <w:r w:rsidR="006C4C45">
        <w:rPr>
          <w:rFonts w:hint="eastAsia"/>
        </w:rPr>
        <w:t>，</w:t>
      </w:r>
      <w:r>
        <w:rPr>
          <w:rFonts w:hint="eastAsia"/>
        </w:rPr>
        <w:t>誠以地黃經水火煎熬</w:t>
      </w:r>
      <w:r w:rsidR="006C4C45">
        <w:rPr>
          <w:rFonts w:hint="eastAsia"/>
        </w:rPr>
        <w:t>，</w:t>
      </w:r>
      <w:r>
        <w:rPr>
          <w:rFonts w:hint="eastAsia"/>
        </w:rPr>
        <w:t>則汁漿稠粘</w:t>
      </w:r>
      <w:r w:rsidR="006C4C45">
        <w:rPr>
          <w:rFonts w:hint="eastAsia"/>
        </w:rPr>
        <w:t>，</w:t>
      </w:r>
      <w:r>
        <w:rPr>
          <w:rFonts w:hint="eastAsia"/>
        </w:rPr>
        <w:t>性近熟地</w:t>
      </w:r>
      <w:r w:rsidR="006C4C45">
        <w:rPr>
          <w:rFonts w:hint="eastAsia"/>
        </w:rPr>
        <w:t>，</w:t>
      </w:r>
      <w:r>
        <w:rPr>
          <w:rFonts w:hint="eastAsia"/>
        </w:rPr>
        <w:t>其逐血痺之力必減</w:t>
      </w:r>
      <w:r w:rsidR="006C4C45">
        <w:rPr>
          <w:rFonts w:hint="eastAsia"/>
        </w:rPr>
        <w:t>，</w:t>
      </w:r>
      <w:r>
        <w:rPr>
          <w:rFonts w:hint="eastAsia"/>
        </w:rPr>
        <w:t>是以</w:t>
      </w:r>
      <w:r w:rsidR="00D16ED2">
        <w:rPr>
          <w:rFonts w:hint="eastAsia"/>
        </w:rPr>
        <w:t>《本經》</w:t>
      </w:r>
      <w:r>
        <w:rPr>
          <w:rFonts w:hint="eastAsia"/>
        </w:rPr>
        <w:t>謂地黃</w:t>
      </w:r>
      <w:r w:rsidR="00E73837">
        <w:rPr>
          <w:rFonts w:hint="eastAsia"/>
        </w:rPr>
        <w:t>「</w:t>
      </w:r>
      <w:r>
        <w:rPr>
          <w:rFonts w:hint="eastAsia"/>
        </w:rPr>
        <w:t>生者尤良也</w:t>
      </w:r>
      <w:r w:rsidR="00E73837">
        <w:rPr>
          <w:rFonts w:hint="eastAsia"/>
        </w:rPr>
        <w:t>」</w:t>
      </w:r>
      <w:r>
        <w:rPr>
          <w:rFonts w:hint="eastAsia"/>
        </w:rPr>
        <w:t>。後賢徐靈胎曾治一人</w:t>
      </w:r>
      <w:r w:rsidR="006C4C45">
        <w:rPr>
          <w:rFonts w:hint="eastAsia"/>
        </w:rPr>
        <w:t>，</w:t>
      </w:r>
      <w:r>
        <w:rPr>
          <w:rFonts w:hint="eastAsia"/>
        </w:rPr>
        <w:t>上盛下虛</w:t>
      </w:r>
      <w:r w:rsidR="006C4C45">
        <w:rPr>
          <w:rFonts w:hint="eastAsia"/>
        </w:rPr>
        <w:t>，</w:t>
      </w:r>
      <w:r>
        <w:rPr>
          <w:rFonts w:hint="eastAsia"/>
        </w:rPr>
        <w:t>胸次痰火壅滯</w:t>
      </w:r>
      <w:r w:rsidR="006C4C45">
        <w:rPr>
          <w:rFonts w:hint="eastAsia"/>
        </w:rPr>
        <w:t>，</w:t>
      </w:r>
      <w:r>
        <w:rPr>
          <w:rFonts w:hint="eastAsia"/>
        </w:rPr>
        <w:t>喘不能臥</w:t>
      </w:r>
      <w:r w:rsidR="006C4C45">
        <w:rPr>
          <w:rFonts w:hint="eastAsia"/>
        </w:rPr>
        <w:t>，</w:t>
      </w:r>
      <w:r>
        <w:rPr>
          <w:rFonts w:hint="eastAsia"/>
        </w:rPr>
        <w:t>將人參切作小塊</w:t>
      </w:r>
      <w:r w:rsidR="006C4C45">
        <w:rPr>
          <w:rFonts w:hint="eastAsia"/>
        </w:rPr>
        <w:t>，</w:t>
      </w:r>
      <w:r>
        <w:rPr>
          <w:rFonts w:hint="eastAsia"/>
        </w:rPr>
        <w:t>用清</w:t>
      </w:r>
      <w:r w:rsidR="00991BEB">
        <w:rPr>
          <w:rFonts w:hint="eastAsia"/>
        </w:rPr>
        <w:t>火</w:t>
      </w:r>
      <w:r>
        <w:rPr>
          <w:rFonts w:hint="eastAsia"/>
        </w:rPr>
        <w:t>理痰之藥煎湯</w:t>
      </w:r>
      <w:r w:rsidR="006C4C45">
        <w:rPr>
          <w:rFonts w:hint="eastAsia"/>
        </w:rPr>
        <w:t>，</w:t>
      </w:r>
      <w:r>
        <w:rPr>
          <w:rFonts w:hint="eastAsia"/>
        </w:rPr>
        <w:t>送服而愈。後其病復發</w:t>
      </w:r>
      <w:r w:rsidR="006C4C45">
        <w:rPr>
          <w:rFonts w:hint="eastAsia"/>
        </w:rPr>
        <w:t>，</w:t>
      </w:r>
      <w:r>
        <w:rPr>
          <w:rFonts w:hint="eastAsia"/>
        </w:rPr>
        <w:t>病家自用原方</w:t>
      </w:r>
      <w:r w:rsidR="006C4C45">
        <w:rPr>
          <w:rFonts w:hint="eastAsia"/>
        </w:rPr>
        <w:t>，</w:t>
      </w:r>
      <w:r>
        <w:rPr>
          <w:rFonts w:hint="eastAsia"/>
        </w:rPr>
        <w:t>並人參亦煎服</w:t>
      </w:r>
      <w:r w:rsidR="006C4C45">
        <w:rPr>
          <w:rFonts w:hint="eastAsia"/>
        </w:rPr>
        <w:t>，</w:t>
      </w:r>
      <w:r>
        <w:rPr>
          <w:rFonts w:hint="eastAsia"/>
        </w:rPr>
        <w:t>病益甚</w:t>
      </w:r>
      <w:r w:rsidR="006C4C45">
        <w:rPr>
          <w:rFonts w:hint="eastAsia"/>
        </w:rPr>
        <w:t>，</w:t>
      </w:r>
      <w:r>
        <w:rPr>
          <w:rFonts w:hint="eastAsia"/>
        </w:rPr>
        <w:t>靈胎仍教以</w:t>
      </w:r>
      <w:r w:rsidR="00991BEB">
        <w:rPr>
          <w:rFonts w:hint="eastAsia"/>
        </w:rPr>
        <w:t>依從前服法</w:t>
      </w:r>
      <w:r w:rsidR="006C4C45">
        <w:rPr>
          <w:rFonts w:hint="eastAsia"/>
        </w:rPr>
        <w:t>，</w:t>
      </w:r>
      <w:r w:rsidR="00991BEB">
        <w:rPr>
          <w:rFonts w:hint="eastAsia"/>
        </w:rPr>
        <w:t>其病仍愈。夫同一人參也</w:t>
      </w:r>
      <w:r w:rsidR="006C4C45">
        <w:rPr>
          <w:rFonts w:hint="eastAsia"/>
        </w:rPr>
        <w:t>，</w:t>
      </w:r>
      <w:r w:rsidR="00991BEB">
        <w:rPr>
          <w:rFonts w:hint="eastAsia"/>
        </w:rPr>
        <w:t>生切塊送服則效</w:t>
      </w:r>
      <w:r w:rsidR="006C4C45">
        <w:rPr>
          <w:rFonts w:hint="eastAsia"/>
        </w:rPr>
        <w:t>，</w:t>
      </w:r>
      <w:r w:rsidR="00991BEB">
        <w:rPr>
          <w:rFonts w:hint="eastAsia"/>
        </w:rPr>
        <w:t>煎湯則不惟不效</w:t>
      </w:r>
      <w:r w:rsidR="006C4C45">
        <w:rPr>
          <w:rFonts w:hint="eastAsia"/>
        </w:rPr>
        <w:t>，</w:t>
      </w:r>
      <w:r w:rsidR="00991BEB">
        <w:rPr>
          <w:rFonts w:hint="eastAsia"/>
        </w:rPr>
        <w:t>轉至增劇</w:t>
      </w:r>
      <w:r w:rsidR="006C4C45">
        <w:rPr>
          <w:rFonts w:hint="eastAsia"/>
        </w:rPr>
        <w:t>，</w:t>
      </w:r>
      <w:r w:rsidR="00991BEB">
        <w:rPr>
          <w:rFonts w:hint="eastAsia"/>
        </w:rPr>
        <w:t>觸類引伸</w:t>
      </w:r>
      <w:r w:rsidR="006C4C45">
        <w:rPr>
          <w:rFonts w:hint="eastAsia"/>
        </w:rPr>
        <w:t>，</w:t>
      </w:r>
      <w:r w:rsidR="00991BEB">
        <w:rPr>
          <w:rFonts w:hint="eastAsia"/>
        </w:rPr>
        <w:t>可以悟</w:t>
      </w:r>
      <w:r>
        <w:rPr>
          <w:rFonts w:hint="eastAsia"/>
        </w:rPr>
        <w:t>古人制腎氣丸之精義矣</w:t>
      </w:r>
      <w:r w:rsidR="00AD5F8E">
        <w:rPr>
          <w:rFonts w:hint="eastAsia"/>
        </w:rPr>
        <w:t>」</w:t>
      </w:r>
      <w:r>
        <w:rPr>
          <w:rFonts w:hint="eastAsia"/>
        </w:rPr>
        <w:t>。</w:t>
      </w:r>
    </w:p>
    <w:p w:rsidR="00991BEB" w:rsidRDefault="00885B37" w:rsidP="00885B37">
      <w:pPr>
        <w:pStyle w:val="2f5"/>
        <w:ind w:firstLine="712"/>
      </w:pPr>
      <w:r>
        <w:rPr>
          <w:rFonts w:hint="eastAsia"/>
        </w:rPr>
        <w:t>或又問</w:t>
      </w:r>
      <w:r w:rsidR="00AD5F8E">
        <w:rPr>
          <w:rFonts w:hint="eastAsia"/>
        </w:rPr>
        <w:t>「</w:t>
      </w:r>
      <w:r>
        <w:rPr>
          <w:rFonts w:hint="eastAsia"/>
        </w:rPr>
        <w:t>腎氣丸既按古方修制</w:t>
      </w:r>
      <w:r w:rsidR="006C4C45">
        <w:rPr>
          <w:rFonts w:hint="eastAsia"/>
        </w:rPr>
        <w:t>，</w:t>
      </w:r>
      <w:r>
        <w:rPr>
          <w:rFonts w:hint="eastAsia"/>
        </w:rPr>
        <w:t>可以有效</w:t>
      </w:r>
      <w:r w:rsidR="006C4C45">
        <w:rPr>
          <w:rFonts w:hint="eastAsia"/>
        </w:rPr>
        <w:t>，</w:t>
      </w:r>
      <w:r>
        <w:rPr>
          <w:rFonts w:hint="eastAsia"/>
        </w:rPr>
        <w:t>而《金匱》虛勞門</w:t>
      </w:r>
      <w:r w:rsidR="006C4C45">
        <w:rPr>
          <w:rFonts w:hint="eastAsia"/>
        </w:rPr>
        <w:t>，</w:t>
      </w:r>
      <w:r>
        <w:rPr>
          <w:rFonts w:hint="eastAsia"/>
        </w:rPr>
        <w:t>腎氣丸與大黃</w:t>
      </w:r>
      <w:r w:rsidR="00991BEB">
        <w:rPr>
          <w:rFonts w:hint="eastAsia"/>
        </w:rPr>
        <w:t>蟅</w:t>
      </w:r>
      <w:r>
        <w:rPr>
          <w:rFonts w:hint="eastAsia"/>
        </w:rPr>
        <w:t>蟲丸之外</w:t>
      </w:r>
      <w:r w:rsidR="006C4C45">
        <w:rPr>
          <w:rFonts w:hint="eastAsia"/>
        </w:rPr>
        <w:t>，</w:t>
      </w:r>
      <w:r>
        <w:rPr>
          <w:rFonts w:hint="eastAsia"/>
        </w:rPr>
        <w:t>又有七方</w:t>
      </w:r>
      <w:r w:rsidR="006C4C45">
        <w:rPr>
          <w:rFonts w:hint="eastAsia"/>
        </w:rPr>
        <w:t>，</w:t>
      </w:r>
      <w:r>
        <w:rPr>
          <w:rFonts w:hint="eastAsia"/>
        </w:rPr>
        <w:t>皆可隨證</w:t>
      </w:r>
      <w:r w:rsidR="00E514AF">
        <w:rPr>
          <w:rFonts w:hint="eastAsia"/>
        </w:rPr>
        <w:t>採</w:t>
      </w:r>
      <w:r>
        <w:rPr>
          <w:rFonts w:hint="eastAsia"/>
        </w:rPr>
        <w:t>擇</w:t>
      </w:r>
      <w:r w:rsidR="006C4C45">
        <w:rPr>
          <w:rFonts w:hint="eastAsia"/>
        </w:rPr>
        <w:t>，</w:t>
      </w:r>
      <w:r>
        <w:rPr>
          <w:rFonts w:hint="eastAsia"/>
        </w:rPr>
        <w:t>則子之十全育真湯</w:t>
      </w:r>
      <w:r w:rsidR="006C4C45">
        <w:rPr>
          <w:rFonts w:hint="eastAsia"/>
        </w:rPr>
        <w:t>，</w:t>
      </w:r>
      <w:r>
        <w:rPr>
          <w:rFonts w:hint="eastAsia"/>
        </w:rPr>
        <w:t>似亦可以不擬歟</w:t>
      </w:r>
      <w:r w:rsidR="00AD5F8E">
        <w:rPr>
          <w:rFonts w:hint="eastAsia"/>
        </w:rPr>
        <w:t>」</w:t>
      </w:r>
      <w:r>
        <w:rPr>
          <w:rFonts w:hint="eastAsia"/>
        </w:rPr>
        <w:t>？答曰</w:t>
      </w:r>
      <w:r w:rsidR="00AD5F8E">
        <w:rPr>
          <w:rFonts w:hint="eastAsia"/>
        </w:rPr>
        <w:t>「</w:t>
      </w:r>
      <w:r>
        <w:rPr>
          <w:rFonts w:hint="eastAsia"/>
        </w:rPr>
        <w:t>《金匱》虛勞門諸方</w:t>
      </w:r>
      <w:r w:rsidR="006C4C45">
        <w:rPr>
          <w:rFonts w:hint="eastAsia"/>
        </w:rPr>
        <w:t>，</w:t>
      </w:r>
      <w:r>
        <w:rPr>
          <w:rFonts w:hint="eastAsia"/>
        </w:rPr>
        <w:t>雖皆有效</w:t>
      </w:r>
      <w:r w:rsidR="006C4C45">
        <w:rPr>
          <w:rFonts w:hint="eastAsia"/>
        </w:rPr>
        <w:t>，</w:t>
      </w:r>
      <w:r>
        <w:rPr>
          <w:rFonts w:hint="eastAsia"/>
        </w:rPr>
        <w:t>而一方專治虛勞門一證。若拙擬十全育真湯</w:t>
      </w:r>
      <w:r w:rsidR="006C4C45">
        <w:rPr>
          <w:rFonts w:hint="eastAsia"/>
        </w:rPr>
        <w:t>，</w:t>
      </w:r>
      <w:r>
        <w:rPr>
          <w:rFonts w:hint="eastAsia"/>
        </w:rPr>
        <w:t>實兼治虛勞門諸證。如方中用黃</w:t>
      </w:r>
      <w:r w:rsidR="00991BEB">
        <w:rPr>
          <w:rFonts w:hint="eastAsia"/>
        </w:rPr>
        <w:t>耆</w:t>
      </w:r>
      <w:r>
        <w:rPr>
          <w:rFonts w:hint="eastAsia"/>
        </w:rPr>
        <w:t>以補氣</w:t>
      </w:r>
      <w:r w:rsidR="006C4C45">
        <w:rPr>
          <w:rFonts w:hint="eastAsia"/>
        </w:rPr>
        <w:t>，</w:t>
      </w:r>
      <w:r>
        <w:rPr>
          <w:rFonts w:hint="eastAsia"/>
        </w:rPr>
        <w:t>而即用人參以培元氣之根本。用知母以滋陰</w:t>
      </w:r>
      <w:r w:rsidR="006C4C45">
        <w:rPr>
          <w:rFonts w:hint="eastAsia"/>
        </w:rPr>
        <w:t>，</w:t>
      </w:r>
      <w:r>
        <w:rPr>
          <w:rFonts w:hint="eastAsia"/>
        </w:rPr>
        <w:t>而即用山藥、元參</w:t>
      </w:r>
      <w:r w:rsidR="00E73837">
        <w:rPr>
          <w:rFonts w:hint="eastAsia"/>
        </w:rPr>
        <w:t>，</w:t>
      </w:r>
      <w:r>
        <w:rPr>
          <w:rFonts w:hint="eastAsia"/>
        </w:rPr>
        <w:t>以壯真陰之淵源</w:t>
      </w:r>
      <w:r w:rsidR="00E73837">
        <w:rPr>
          <w:rFonts w:hint="eastAsia"/>
        </w:rPr>
        <w:t>；</w:t>
      </w:r>
      <w:r>
        <w:rPr>
          <w:rFonts w:hint="eastAsia"/>
        </w:rPr>
        <w:t>用三稜、莪朮</w:t>
      </w:r>
      <w:r w:rsidR="00E73837">
        <w:rPr>
          <w:rFonts w:hint="eastAsia"/>
        </w:rPr>
        <w:t>，</w:t>
      </w:r>
      <w:r>
        <w:rPr>
          <w:rFonts w:hint="eastAsia"/>
        </w:rPr>
        <w:t>以消瘀血</w:t>
      </w:r>
      <w:r w:rsidR="006C4C45">
        <w:rPr>
          <w:rFonts w:hint="eastAsia"/>
        </w:rPr>
        <w:t>，</w:t>
      </w:r>
      <w:r>
        <w:rPr>
          <w:rFonts w:hint="eastAsia"/>
        </w:rPr>
        <w:t>而即用丹參以化瘀血之渣滓。至龍骨、牡蠣</w:t>
      </w:r>
      <w:r w:rsidR="006C4C45">
        <w:rPr>
          <w:rFonts w:hint="eastAsia"/>
        </w:rPr>
        <w:t>，</w:t>
      </w:r>
      <w:r>
        <w:rPr>
          <w:rFonts w:hint="eastAsia"/>
        </w:rPr>
        <w:t>若取其收澀之性</w:t>
      </w:r>
      <w:r w:rsidR="006C4C45">
        <w:rPr>
          <w:rFonts w:hint="eastAsia"/>
        </w:rPr>
        <w:t>，</w:t>
      </w:r>
      <w:r>
        <w:rPr>
          <w:rFonts w:hint="eastAsia"/>
        </w:rPr>
        <w:t>能助黃</w:t>
      </w:r>
      <w:r w:rsidR="00991BEB">
        <w:rPr>
          <w:rFonts w:hint="eastAsia"/>
        </w:rPr>
        <w:t>耆</w:t>
      </w:r>
      <w:r>
        <w:rPr>
          <w:rFonts w:hint="eastAsia"/>
        </w:rPr>
        <w:t>以固元氣；若取其涼潤之性</w:t>
      </w:r>
      <w:r w:rsidR="006C4C45">
        <w:rPr>
          <w:rFonts w:hint="eastAsia"/>
        </w:rPr>
        <w:t>，</w:t>
      </w:r>
      <w:r>
        <w:rPr>
          <w:rFonts w:hint="eastAsia"/>
        </w:rPr>
        <w:t>能助知母以滋真陰；若取其開通之性（</w:t>
      </w:r>
      <w:r w:rsidR="00D16ED2">
        <w:rPr>
          <w:rFonts w:hint="eastAsia"/>
        </w:rPr>
        <w:t>《本經》</w:t>
      </w:r>
      <w:r>
        <w:rPr>
          <w:rFonts w:hint="eastAsia"/>
        </w:rPr>
        <w:t>龍骨主</w:t>
      </w:r>
      <w:r w:rsidR="00991BEB">
        <w:rPr>
          <w:rFonts w:hint="eastAsia"/>
        </w:rPr>
        <w:t>癥</w:t>
      </w:r>
      <w:r>
        <w:rPr>
          <w:rFonts w:hint="eastAsia"/>
        </w:rPr>
        <w:t>瘕</w:t>
      </w:r>
      <w:r w:rsidR="006C4C45">
        <w:rPr>
          <w:rFonts w:hint="eastAsia"/>
        </w:rPr>
        <w:t>，</w:t>
      </w:r>
      <w:r>
        <w:rPr>
          <w:rFonts w:hint="eastAsia"/>
        </w:rPr>
        <w:t>後世本草亦謂牡蠣消血）</w:t>
      </w:r>
      <w:r w:rsidR="006C4C45">
        <w:rPr>
          <w:rFonts w:hint="eastAsia"/>
        </w:rPr>
        <w:t>，</w:t>
      </w:r>
      <w:r>
        <w:rPr>
          <w:rFonts w:hint="eastAsia"/>
        </w:rPr>
        <w:t>又能助三稜、莪朮以消融瘀滯也。至</w:t>
      </w:r>
      <w:r w:rsidR="00D24630">
        <w:rPr>
          <w:rFonts w:hint="eastAsia"/>
        </w:rPr>
        <w:t>於</w:t>
      </w:r>
      <w:r>
        <w:rPr>
          <w:rFonts w:hint="eastAsia"/>
        </w:rPr>
        <w:t>療肺虛之</w:t>
      </w:r>
      <w:r>
        <w:rPr>
          <w:rFonts w:hint="eastAsia"/>
        </w:rPr>
        <w:lastRenderedPageBreak/>
        <w:t>咳逆、腎虛之喘促</w:t>
      </w:r>
      <w:r w:rsidR="006C4C45">
        <w:rPr>
          <w:rFonts w:hint="eastAsia"/>
        </w:rPr>
        <w:t>，</w:t>
      </w:r>
      <w:r>
        <w:rPr>
          <w:rFonts w:hint="eastAsia"/>
        </w:rPr>
        <w:t>山藥最良</w:t>
      </w:r>
      <w:r w:rsidR="00E73837">
        <w:rPr>
          <w:rFonts w:hint="eastAsia"/>
        </w:rPr>
        <w:t>；</w:t>
      </w:r>
      <w:r>
        <w:rPr>
          <w:rFonts w:hint="eastAsia"/>
        </w:rPr>
        <w:t>治多夢之紛紜</w:t>
      </w:r>
      <w:r w:rsidR="006C4C45">
        <w:rPr>
          <w:rFonts w:hint="eastAsia"/>
        </w:rPr>
        <w:t>，</w:t>
      </w:r>
      <w:r>
        <w:rPr>
          <w:rFonts w:hint="eastAsia"/>
        </w:rPr>
        <w:t>虛汗之淋漓</w:t>
      </w:r>
      <w:r w:rsidR="006C4C45">
        <w:rPr>
          <w:rFonts w:hint="eastAsia"/>
        </w:rPr>
        <w:t>，</w:t>
      </w:r>
      <w:r>
        <w:rPr>
          <w:rFonts w:hint="eastAsia"/>
        </w:rPr>
        <w:t>龍骨、牡蠣尤勝</w:t>
      </w:r>
      <w:r w:rsidR="006C4C45">
        <w:rPr>
          <w:rFonts w:hint="eastAsia"/>
        </w:rPr>
        <w:t>，</w:t>
      </w:r>
      <w:r>
        <w:rPr>
          <w:rFonts w:hint="eastAsia"/>
        </w:rPr>
        <w:t>此方中意也</w:t>
      </w:r>
      <w:r w:rsidR="00991BEB">
        <w:rPr>
          <w:rFonts w:hint="eastAsia"/>
        </w:rPr>
        <w:t>。</w:t>
      </w:r>
      <w:r>
        <w:rPr>
          <w:rFonts w:hint="eastAsia"/>
        </w:rPr>
        <w:t>以尋常藥餌十味</w:t>
      </w:r>
      <w:r w:rsidR="006C4C45">
        <w:rPr>
          <w:rFonts w:hint="eastAsia"/>
        </w:rPr>
        <w:t>，</w:t>
      </w:r>
      <w:r>
        <w:rPr>
          <w:rFonts w:hint="eastAsia"/>
        </w:rPr>
        <w:t>彙集成方</w:t>
      </w:r>
      <w:r w:rsidR="006C4C45">
        <w:rPr>
          <w:rFonts w:hint="eastAsia"/>
        </w:rPr>
        <w:t>，</w:t>
      </w:r>
      <w:r>
        <w:rPr>
          <w:rFonts w:hint="eastAsia"/>
        </w:rPr>
        <w:t>而能補助人身之真陰陽、真氣血、真精神</w:t>
      </w:r>
      <w:r w:rsidR="006C4C45">
        <w:rPr>
          <w:rFonts w:hint="eastAsia"/>
        </w:rPr>
        <w:t>，</w:t>
      </w:r>
      <w:r>
        <w:rPr>
          <w:rFonts w:hint="eastAsia"/>
        </w:rPr>
        <w:t>故曰十全育真也</w:t>
      </w:r>
      <w:r w:rsidR="00AD5F8E">
        <w:rPr>
          <w:rFonts w:hint="eastAsia"/>
        </w:rPr>
        <w:t>」</w:t>
      </w:r>
      <w:r>
        <w:rPr>
          <w:rFonts w:hint="eastAsia"/>
        </w:rPr>
        <w:t>。</w:t>
      </w:r>
    </w:p>
    <w:p w:rsidR="000F7A73" w:rsidRDefault="00885B37" w:rsidP="00885B37">
      <w:pPr>
        <w:pStyle w:val="2f5"/>
        <w:ind w:firstLine="712"/>
      </w:pPr>
      <w:r>
        <w:rPr>
          <w:rFonts w:hint="eastAsia"/>
        </w:rPr>
        <w:t>勞瘵者多兼瘀血</w:t>
      </w:r>
      <w:r w:rsidR="006C4C45">
        <w:rPr>
          <w:rFonts w:hint="eastAsia"/>
        </w:rPr>
        <w:t>，</w:t>
      </w:r>
      <w:r>
        <w:rPr>
          <w:rFonts w:hint="eastAsia"/>
        </w:rPr>
        <w:t>其證原有兩種︰有因勞瘵而瘀血者</w:t>
      </w:r>
      <w:r w:rsidR="006C4C45">
        <w:rPr>
          <w:rFonts w:hint="eastAsia"/>
        </w:rPr>
        <w:t>，</w:t>
      </w:r>
      <w:r>
        <w:rPr>
          <w:rFonts w:hint="eastAsia"/>
        </w:rPr>
        <w:t>其人或調養失宜</w:t>
      </w:r>
      <w:r w:rsidR="006C4C45">
        <w:rPr>
          <w:rFonts w:hint="eastAsia"/>
        </w:rPr>
        <w:t>，</w:t>
      </w:r>
      <w:r>
        <w:rPr>
          <w:rFonts w:hint="eastAsia"/>
        </w:rPr>
        <w:t>或縱慾過度</w:t>
      </w:r>
      <w:r w:rsidR="006C4C45">
        <w:rPr>
          <w:rFonts w:hint="eastAsia"/>
        </w:rPr>
        <w:t>，</w:t>
      </w:r>
      <w:r>
        <w:rPr>
          <w:rFonts w:hint="eastAsia"/>
        </w:rPr>
        <w:t>氣血虧損</w:t>
      </w:r>
      <w:r w:rsidR="006C4C45">
        <w:rPr>
          <w:rFonts w:hint="eastAsia"/>
        </w:rPr>
        <w:t>，</w:t>
      </w:r>
      <w:r>
        <w:rPr>
          <w:rFonts w:hint="eastAsia"/>
        </w:rPr>
        <w:t>流通</w:t>
      </w:r>
      <w:r w:rsidR="00D24630">
        <w:rPr>
          <w:rFonts w:hint="eastAsia"/>
        </w:rPr>
        <w:t>於</w:t>
      </w:r>
      <w:r w:rsidR="00200D85">
        <w:rPr>
          <w:rFonts w:hint="eastAsia"/>
        </w:rPr>
        <w:t>周</w:t>
      </w:r>
      <w:r>
        <w:rPr>
          <w:rFonts w:hint="eastAsia"/>
        </w:rPr>
        <w:t>身者必然遲緩</w:t>
      </w:r>
      <w:r w:rsidR="006C4C45">
        <w:rPr>
          <w:rFonts w:hint="eastAsia"/>
        </w:rPr>
        <w:t>，</w:t>
      </w:r>
      <w:r>
        <w:rPr>
          <w:rFonts w:hint="eastAsia"/>
        </w:rPr>
        <w:t>血即因之而瘀</w:t>
      </w:r>
      <w:r w:rsidR="006C4C45">
        <w:rPr>
          <w:rFonts w:hint="eastAsia"/>
        </w:rPr>
        <w:t>，</w:t>
      </w:r>
      <w:r>
        <w:rPr>
          <w:rFonts w:hint="eastAsia"/>
        </w:rPr>
        <w:t>其瘀多在經絡；有因瘀血而成勞瘵者</w:t>
      </w:r>
      <w:r w:rsidR="006C4C45">
        <w:rPr>
          <w:rFonts w:hint="eastAsia"/>
        </w:rPr>
        <w:t>，</w:t>
      </w:r>
      <w:r>
        <w:rPr>
          <w:rFonts w:hint="eastAsia"/>
        </w:rPr>
        <w:t>其人或有跌傷碰傷</w:t>
      </w:r>
      <w:r w:rsidR="006C4C45">
        <w:rPr>
          <w:rFonts w:hint="eastAsia"/>
        </w:rPr>
        <w:t>，</w:t>
      </w:r>
      <w:r>
        <w:rPr>
          <w:rFonts w:hint="eastAsia"/>
        </w:rPr>
        <w:t>或力小任重</w:t>
      </w:r>
      <w:r w:rsidR="006C4C45">
        <w:rPr>
          <w:rFonts w:hint="eastAsia"/>
        </w:rPr>
        <w:t>，</w:t>
      </w:r>
      <w:r>
        <w:rPr>
          <w:rFonts w:hint="eastAsia"/>
        </w:rPr>
        <w:t>或素有吐衄證</w:t>
      </w:r>
      <w:r w:rsidR="006C4C45">
        <w:rPr>
          <w:rFonts w:hint="eastAsia"/>
        </w:rPr>
        <w:t>，</w:t>
      </w:r>
      <w:r>
        <w:rPr>
          <w:rFonts w:hint="eastAsia"/>
        </w:rPr>
        <w:t>服藥失宜</w:t>
      </w:r>
      <w:r w:rsidR="006C4C45">
        <w:rPr>
          <w:rFonts w:hint="eastAsia"/>
        </w:rPr>
        <w:t>，</w:t>
      </w:r>
      <w:r>
        <w:rPr>
          <w:rFonts w:hint="eastAsia"/>
        </w:rPr>
        <w:t>以致先有瘀血</w:t>
      </w:r>
      <w:r w:rsidR="006C4C45">
        <w:rPr>
          <w:rFonts w:hint="eastAsia"/>
        </w:rPr>
        <w:t>，</w:t>
      </w:r>
      <w:r>
        <w:rPr>
          <w:rFonts w:hint="eastAsia"/>
        </w:rPr>
        <w:t>日久浸成勞瘵</w:t>
      </w:r>
      <w:r w:rsidR="006C4C45">
        <w:rPr>
          <w:rFonts w:hint="eastAsia"/>
        </w:rPr>
        <w:t>，</w:t>
      </w:r>
      <w:r>
        <w:rPr>
          <w:rFonts w:hint="eastAsia"/>
        </w:rPr>
        <w:t>其瘀血多在臟腑</w:t>
      </w:r>
      <w:r w:rsidR="00E73837">
        <w:rPr>
          <w:rFonts w:hint="eastAsia"/>
        </w:rPr>
        <w:t>，</w:t>
      </w:r>
      <w:r>
        <w:rPr>
          <w:rFonts w:hint="eastAsia"/>
        </w:rPr>
        <w:t>此二者服十全育真湯皆可愈。而瘀血在臟腑者</w:t>
      </w:r>
      <w:r w:rsidR="006C4C45">
        <w:rPr>
          <w:rFonts w:hint="eastAsia"/>
        </w:rPr>
        <w:t>，</w:t>
      </w:r>
      <w:r>
        <w:rPr>
          <w:rFonts w:hint="eastAsia"/>
        </w:rPr>
        <w:t>尤須多用破血之藥。又瘀在經絡者</w:t>
      </w:r>
      <w:r w:rsidR="006C4C45">
        <w:rPr>
          <w:rFonts w:hint="eastAsia"/>
        </w:rPr>
        <w:t>，</w:t>
      </w:r>
      <w:r>
        <w:rPr>
          <w:rFonts w:hint="eastAsia"/>
        </w:rPr>
        <w:t>亦可用前方資生湯</w:t>
      </w:r>
      <w:r w:rsidR="006C4C45">
        <w:rPr>
          <w:rFonts w:hint="eastAsia"/>
        </w:rPr>
        <w:t>，</w:t>
      </w:r>
      <w:r>
        <w:rPr>
          <w:rFonts w:hint="eastAsia"/>
        </w:rPr>
        <w:t>加當歸、丹參。瘀在臟腑之劇者</w:t>
      </w:r>
      <w:r w:rsidR="006C4C45">
        <w:rPr>
          <w:rFonts w:hint="eastAsia"/>
        </w:rPr>
        <w:t>，</w:t>
      </w:r>
      <w:r>
        <w:rPr>
          <w:rFonts w:hint="eastAsia"/>
        </w:rPr>
        <w:t>又宜用拙擬理</w:t>
      </w:r>
      <w:r w:rsidR="0092684C">
        <w:rPr>
          <w:rFonts w:hint="eastAsia"/>
        </w:rPr>
        <w:t>衝</w:t>
      </w:r>
      <w:r>
        <w:rPr>
          <w:rFonts w:hint="eastAsia"/>
        </w:rPr>
        <w:t>湯</w:t>
      </w:r>
      <w:r w:rsidR="006C4C45">
        <w:rPr>
          <w:rFonts w:hint="eastAsia"/>
        </w:rPr>
        <w:t>，</w:t>
      </w:r>
      <w:r>
        <w:rPr>
          <w:rFonts w:hint="eastAsia"/>
        </w:rPr>
        <w:t>或理</w:t>
      </w:r>
      <w:r w:rsidR="0092684C">
        <w:rPr>
          <w:rFonts w:hint="eastAsia"/>
        </w:rPr>
        <w:t>衝</w:t>
      </w:r>
      <w:r>
        <w:rPr>
          <w:rFonts w:hint="eastAsia"/>
        </w:rPr>
        <w:t>丸</w:t>
      </w:r>
      <w:r w:rsidR="00055E62">
        <w:rPr>
          <w:rFonts w:hint="eastAsia"/>
        </w:rPr>
        <w:t>（</w:t>
      </w:r>
      <w:r w:rsidR="00055E62" w:rsidRPr="00055E62">
        <w:rPr>
          <w:rFonts w:hint="eastAsia"/>
        </w:rPr>
        <w:t>方在第八卷</w:t>
      </w:r>
      <w:r w:rsidR="00055E62">
        <w:rPr>
          <w:rFonts w:hint="eastAsia"/>
        </w:rPr>
        <w:t>）</w:t>
      </w:r>
      <w:r>
        <w:rPr>
          <w:rFonts w:hint="eastAsia"/>
        </w:rPr>
        <w:t>。此數方可參變匯通</w:t>
      </w:r>
      <w:r w:rsidR="006C4C45">
        <w:rPr>
          <w:rFonts w:hint="eastAsia"/>
        </w:rPr>
        <w:t>，</w:t>
      </w:r>
      <w:r>
        <w:rPr>
          <w:rFonts w:hint="eastAsia"/>
        </w:rPr>
        <w:t>隨時制宜也。</w:t>
      </w:r>
    </w:p>
    <w:p w:rsidR="004E772F" w:rsidRDefault="00885B37" w:rsidP="00885B37">
      <w:pPr>
        <w:pStyle w:val="2f5"/>
        <w:ind w:firstLine="712"/>
      </w:pPr>
      <w:r>
        <w:rPr>
          <w:rFonts w:hint="eastAsia"/>
        </w:rPr>
        <w:t>世俗醫者</w:t>
      </w:r>
      <w:r w:rsidR="006C4C45">
        <w:rPr>
          <w:rFonts w:hint="eastAsia"/>
        </w:rPr>
        <w:t>，</w:t>
      </w:r>
      <w:r>
        <w:rPr>
          <w:rFonts w:hint="eastAsia"/>
        </w:rPr>
        <w:t>遇脈數之證</w:t>
      </w:r>
      <w:r w:rsidR="006C4C45">
        <w:rPr>
          <w:rFonts w:hint="eastAsia"/>
        </w:rPr>
        <w:t>，</w:t>
      </w:r>
      <w:r>
        <w:rPr>
          <w:rFonts w:hint="eastAsia"/>
        </w:rPr>
        <w:t>大抵責之陰虛血涸</w:t>
      </w:r>
      <w:r w:rsidR="00E73837">
        <w:rPr>
          <w:rFonts w:hint="eastAsia"/>
        </w:rPr>
        <w:t>，</w:t>
      </w:r>
      <w:r>
        <w:rPr>
          <w:rFonts w:hint="eastAsia"/>
        </w:rPr>
        <w:t>不知元氣虛極莫支者</w:t>
      </w:r>
      <w:r w:rsidR="006C4C45">
        <w:rPr>
          <w:rFonts w:hint="eastAsia"/>
        </w:rPr>
        <w:t>，</w:t>
      </w:r>
      <w:r>
        <w:rPr>
          <w:rFonts w:hint="eastAsia"/>
        </w:rPr>
        <w:t>其脈可至極數。設有人或力作</w:t>
      </w:r>
      <w:r w:rsidR="006C4C45">
        <w:rPr>
          <w:rFonts w:hint="eastAsia"/>
        </w:rPr>
        <w:t>，</w:t>
      </w:r>
      <w:r>
        <w:rPr>
          <w:rFonts w:hint="eastAsia"/>
        </w:rPr>
        <w:t>或奔馳</w:t>
      </w:r>
      <w:r w:rsidR="006C4C45">
        <w:rPr>
          <w:rFonts w:hint="eastAsia"/>
        </w:rPr>
        <w:t>，</w:t>
      </w:r>
      <w:r>
        <w:rPr>
          <w:rFonts w:hint="eastAsia"/>
        </w:rPr>
        <w:t>至氣力不能支持之時</w:t>
      </w:r>
      <w:r w:rsidR="006C4C45">
        <w:rPr>
          <w:rFonts w:hint="eastAsia"/>
        </w:rPr>
        <w:t>，</w:t>
      </w:r>
      <w:r>
        <w:rPr>
          <w:rFonts w:hint="eastAsia"/>
        </w:rPr>
        <w:t>其脈必數</w:t>
      </w:r>
      <w:r w:rsidR="006C4C45">
        <w:rPr>
          <w:rFonts w:asciiTheme="majorEastAsia" w:hAnsiTheme="majorEastAsia" w:hint="eastAsia"/>
        </w:rPr>
        <w:t>，</w:t>
      </w:r>
      <w:r>
        <w:rPr>
          <w:rFonts w:hint="eastAsia"/>
        </w:rPr>
        <w:t>乃以力倦之不能支持</w:t>
      </w:r>
      <w:r w:rsidR="006C4C45">
        <w:rPr>
          <w:rFonts w:hint="eastAsia"/>
        </w:rPr>
        <w:t>，</w:t>
      </w:r>
      <w:r>
        <w:rPr>
          <w:rFonts w:hint="eastAsia"/>
        </w:rPr>
        <w:t>以仿氣虛之不能支持</w:t>
      </w:r>
      <w:r w:rsidR="006C4C45">
        <w:rPr>
          <w:rFonts w:hint="eastAsia"/>
        </w:rPr>
        <w:t>，</w:t>
      </w:r>
      <w:r>
        <w:rPr>
          <w:rFonts w:hint="eastAsia"/>
        </w:rPr>
        <w:t>其事不同而其理同也。愚臨證細心體驗</w:t>
      </w:r>
      <w:r w:rsidR="006C4C45">
        <w:rPr>
          <w:rFonts w:hint="eastAsia"/>
        </w:rPr>
        <w:t>，</w:t>
      </w:r>
      <w:r>
        <w:rPr>
          <w:rFonts w:hint="eastAsia"/>
        </w:rPr>
        <w:t>凡治虛勞之證</w:t>
      </w:r>
      <w:r w:rsidR="006C4C45">
        <w:rPr>
          <w:rFonts w:hint="eastAsia"/>
        </w:rPr>
        <w:t>，</w:t>
      </w:r>
      <w:r>
        <w:rPr>
          <w:rFonts w:hint="eastAsia"/>
        </w:rPr>
        <w:t>固不敢純用補藥</w:t>
      </w:r>
      <w:r w:rsidR="006C4C45">
        <w:rPr>
          <w:rFonts w:hint="eastAsia"/>
        </w:rPr>
        <w:t>，</w:t>
      </w:r>
      <w:r>
        <w:rPr>
          <w:rFonts w:hint="eastAsia"/>
        </w:rPr>
        <w:t>然理氣藥多</w:t>
      </w:r>
      <w:r w:rsidR="00D24630">
        <w:rPr>
          <w:rFonts w:hint="eastAsia"/>
        </w:rPr>
        <w:t>於</w:t>
      </w:r>
      <w:r>
        <w:rPr>
          <w:rFonts w:hint="eastAsia"/>
        </w:rPr>
        <w:t>補氣藥</w:t>
      </w:r>
      <w:r w:rsidR="006C4C45">
        <w:rPr>
          <w:rFonts w:hint="eastAsia"/>
        </w:rPr>
        <w:t>，</w:t>
      </w:r>
      <w:r>
        <w:rPr>
          <w:rFonts w:hint="eastAsia"/>
        </w:rPr>
        <w:t>則脈即加數</w:t>
      </w:r>
      <w:r w:rsidR="006C4C45">
        <w:rPr>
          <w:rFonts w:hint="eastAsia"/>
        </w:rPr>
        <w:t>，</w:t>
      </w:r>
      <w:r>
        <w:rPr>
          <w:rFonts w:hint="eastAsia"/>
        </w:rPr>
        <w:t>補氣藥多</w:t>
      </w:r>
      <w:r w:rsidR="00D24630">
        <w:rPr>
          <w:rFonts w:hint="eastAsia"/>
        </w:rPr>
        <w:t>於</w:t>
      </w:r>
      <w:r>
        <w:rPr>
          <w:rFonts w:hint="eastAsia"/>
        </w:rPr>
        <w:t>理氣藥</w:t>
      </w:r>
      <w:r w:rsidR="006C4C45">
        <w:rPr>
          <w:rFonts w:hint="eastAsia"/>
        </w:rPr>
        <w:t>，</w:t>
      </w:r>
      <w:r>
        <w:rPr>
          <w:rFonts w:hint="eastAsia"/>
        </w:rPr>
        <w:t>則脈即漸緩。是知脈之數與不數</w:t>
      </w:r>
      <w:r w:rsidR="006C4C45">
        <w:rPr>
          <w:rFonts w:hint="eastAsia"/>
        </w:rPr>
        <w:t>，</w:t>
      </w:r>
      <w:r>
        <w:rPr>
          <w:rFonts w:hint="eastAsia"/>
        </w:rPr>
        <w:t>固視乎血分之盈虧</w:t>
      </w:r>
      <w:r w:rsidR="006C4C45">
        <w:rPr>
          <w:rFonts w:hint="eastAsia"/>
        </w:rPr>
        <w:t>，</w:t>
      </w:r>
      <w:r>
        <w:rPr>
          <w:rFonts w:hint="eastAsia"/>
        </w:rPr>
        <w:t>實尤兼視乎氣分之強弱</w:t>
      </w:r>
      <w:r w:rsidR="006C4C45">
        <w:rPr>
          <w:rFonts w:hint="eastAsia"/>
        </w:rPr>
        <w:t>，</w:t>
      </w:r>
      <w:r>
        <w:rPr>
          <w:rFonts w:hint="eastAsia"/>
        </w:rPr>
        <w:t>故此十全育真湯中</w:t>
      </w:r>
      <w:r w:rsidR="006C4C45">
        <w:rPr>
          <w:rFonts w:hint="eastAsia"/>
        </w:rPr>
        <w:t>，</w:t>
      </w:r>
      <w:r w:rsidR="002F5F70">
        <w:rPr>
          <w:rFonts w:hint="eastAsia"/>
        </w:rPr>
        <w:t>臺</w:t>
      </w:r>
      <w:r>
        <w:rPr>
          <w:rFonts w:hint="eastAsia"/>
        </w:rPr>
        <w:t>參、黃</w:t>
      </w:r>
      <w:r w:rsidR="004E772F">
        <w:rPr>
          <w:rFonts w:hint="eastAsia"/>
        </w:rPr>
        <w:t>耆</w:t>
      </w:r>
      <w:r>
        <w:rPr>
          <w:rFonts w:hint="eastAsia"/>
        </w:rPr>
        <w:t>各四錢</w:t>
      </w:r>
      <w:r w:rsidR="006C4C45">
        <w:rPr>
          <w:rFonts w:hint="eastAsia"/>
        </w:rPr>
        <w:t>，</w:t>
      </w:r>
      <w:r>
        <w:rPr>
          <w:rFonts w:hint="eastAsia"/>
        </w:rPr>
        <w:t>而三稜、莪朮各錢半</w:t>
      </w:r>
      <w:r w:rsidR="006C4C45">
        <w:rPr>
          <w:rFonts w:hint="eastAsia"/>
        </w:rPr>
        <w:t>，</w:t>
      </w:r>
      <w:r>
        <w:rPr>
          <w:rFonts w:hint="eastAsia"/>
        </w:rPr>
        <w:t>補氣之藥原數倍</w:t>
      </w:r>
      <w:r w:rsidR="00D24630">
        <w:rPr>
          <w:rFonts w:hint="eastAsia"/>
        </w:rPr>
        <w:t>於</w:t>
      </w:r>
      <w:r>
        <w:rPr>
          <w:rFonts w:hint="eastAsia"/>
        </w:rPr>
        <w:t>理氣之藥。若遇氣分虛甚者</w:t>
      </w:r>
      <w:r w:rsidR="006C4C45">
        <w:rPr>
          <w:rFonts w:hint="eastAsia"/>
        </w:rPr>
        <w:t>，</w:t>
      </w:r>
      <w:r>
        <w:rPr>
          <w:rFonts w:hint="eastAsia"/>
        </w:rPr>
        <w:t>猶必以雞內金易三稜、莪朮也。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lastRenderedPageBreak/>
        <w:t>藥性之補、破、寒、熱</w:t>
      </w:r>
      <w:r w:rsidR="006C4C45">
        <w:rPr>
          <w:rFonts w:hint="eastAsia"/>
        </w:rPr>
        <w:t>，</w:t>
      </w:r>
      <w:r>
        <w:rPr>
          <w:rFonts w:hint="eastAsia"/>
        </w:rPr>
        <w:t>雖有一定</w:t>
      </w:r>
      <w:r w:rsidR="006C4C45">
        <w:rPr>
          <w:rFonts w:hint="eastAsia"/>
        </w:rPr>
        <w:t>，</w:t>
      </w:r>
      <w:r>
        <w:rPr>
          <w:rFonts w:hint="eastAsia"/>
        </w:rPr>
        <w:t>亦視乎服藥者之資稟為轉移。嘗權衡黃</w:t>
      </w:r>
      <w:r w:rsidR="004E772F">
        <w:rPr>
          <w:rFonts w:hint="eastAsia"/>
        </w:rPr>
        <w:t>耆</w:t>
      </w:r>
      <w:r>
        <w:rPr>
          <w:rFonts w:hint="eastAsia"/>
        </w:rPr>
        <w:t>之補力</w:t>
      </w:r>
      <w:r w:rsidR="006C4C45">
        <w:rPr>
          <w:rFonts w:hint="eastAsia"/>
        </w:rPr>
        <w:t>，</w:t>
      </w:r>
      <w:r>
        <w:rPr>
          <w:rFonts w:hint="eastAsia"/>
        </w:rPr>
        <w:t>與三稜、莪朮之破力</w:t>
      </w:r>
      <w:r w:rsidR="006C4C45">
        <w:rPr>
          <w:rFonts w:hint="eastAsia"/>
        </w:rPr>
        <w:t>，</w:t>
      </w:r>
      <w:r>
        <w:rPr>
          <w:rFonts w:hint="eastAsia"/>
        </w:rPr>
        <w:t>等分用之</w:t>
      </w:r>
      <w:r w:rsidR="00E73837">
        <w:rPr>
          <w:rFonts w:hint="eastAsia"/>
        </w:rPr>
        <w:t>，</w:t>
      </w:r>
      <w:r>
        <w:rPr>
          <w:rFonts w:hint="eastAsia"/>
        </w:rPr>
        <w:t>原無軒輊。嘗用三稜、莪朮各三錢</w:t>
      </w:r>
      <w:r w:rsidR="006C4C45">
        <w:rPr>
          <w:rFonts w:hint="eastAsia"/>
        </w:rPr>
        <w:t>，</w:t>
      </w:r>
      <w:r>
        <w:rPr>
          <w:rFonts w:hint="eastAsia"/>
        </w:rPr>
        <w:t>治臟腑間一切</w:t>
      </w:r>
      <w:r w:rsidR="004E772F">
        <w:rPr>
          <w:rFonts w:hint="eastAsia"/>
        </w:rPr>
        <w:t>癥</w:t>
      </w:r>
      <w:r>
        <w:rPr>
          <w:rFonts w:hint="eastAsia"/>
        </w:rPr>
        <w:t>瘕積聚</w:t>
      </w:r>
      <w:r w:rsidR="006C4C45">
        <w:rPr>
          <w:rFonts w:hint="eastAsia"/>
        </w:rPr>
        <w:t>，</w:t>
      </w:r>
      <w:r>
        <w:rPr>
          <w:rFonts w:hint="eastAsia"/>
        </w:rPr>
        <w:t>恐其傷氣</w:t>
      </w:r>
      <w:r w:rsidR="006C4C45">
        <w:rPr>
          <w:rFonts w:hint="eastAsia"/>
        </w:rPr>
        <w:t>，</w:t>
      </w:r>
      <w:r>
        <w:rPr>
          <w:rFonts w:hint="eastAsia"/>
        </w:rPr>
        <w:t>而以黃</w:t>
      </w:r>
      <w:r w:rsidR="004E772F">
        <w:rPr>
          <w:rFonts w:hint="eastAsia"/>
        </w:rPr>
        <w:t>耆</w:t>
      </w:r>
      <w:r>
        <w:rPr>
          <w:rFonts w:hint="eastAsia"/>
        </w:rPr>
        <w:t>六錢佐之</w:t>
      </w:r>
      <w:r w:rsidR="006C4C45">
        <w:rPr>
          <w:rFonts w:hint="eastAsia"/>
        </w:rPr>
        <w:t>，</w:t>
      </w:r>
      <w:r>
        <w:rPr>
          <w:rFonts w:hint="eastAsia"/>
        </w:rPr>
        <w:t>服至數十劑</w:t>
      </w:r>
      <w:r w:rsidR="006C4C45">
        <w:rPr>
          <w:rFonts w:hint="eastAsia"/>
        </w:rPr>
        <w:t>，</w:t>
      </w:r>
      <w:r>
        <w:rPr>
          <w:rFonts w:hint="eastAsia"/>
        </w:rPr>
        <w:t>病去而氣分不傷</w:t>
      </w:r>
      <w:r w:rsidR="006C4C45">
        <w:rPr>
          <w:rFonts w:hint="eastAsia"/>
        </w:rPr>
        <w:t>，</w:t>
      </w:r>
      <w:r>
        <w:rPr>
          <w:rFonts w:hint="eastAsia"/>
        </w:rPr>
        <w:t>且有愈服而愈覺強壯者。若遇氣分甚虛者</w:t>
      </w:r>
      <w:r w:rsidR="006C4C45">
        <w:rPr>
          <w:rFonts w:hint="eastAsia"/>
        </w:rPr>
        <w:t>，</w:t>
      </w:r>
      <w:r>
        <w:rPr>
          <w:rFonts w:hint="eastAsia"/>
        </w:rPr>
        <w:t>才服數劑</w:t>
      </w:r>
      <w:r w:rsidR="006C4C45">
        <w:rPr>
          <w:rFonts w:hint="eastAsia"/>
        </w:rPr>
        <w:t>，</w:t>
      </w:r>
      <w:r>
        <w:rPr>
          <w:rFonts w:hint="eastAsia"/>
        </w:rPr>
        <w:t>即覺氣難支持</w:t>
      </w:r>
      <w:r w:rsidR="006C4C45">
        <w:rPr>
          <w:rFonts w:hint="eastAsia"/>
        </w:rPr>
        <w:t>，</w:t>
      </w:r>
      <w:r>
        <w:rPr>
          <w:rFonts w:hint="eastAsia"/>
        </w:rPr>
        <w:t>必須加黃</w:t>
      </w:r>
      <w:r w:rsidR="004E772F">
        <w:rPr>
          <w:rFonts w:hint="eastAsia"/>
        </w:rPr>
        <w:t>耆</w:t>
      </w:r>
      <w:r w:rsidR="006C4C45">
        <w:rPr>
          <w:rFonts w:hint="eastAsia"/>
        </w:rPr>
        <w:t>，</w:t>
      </w:r>
      <w:r>
        <w:rPr>
          <w:rFonts w:hint="eastAsia"/>
        </w:rPr>
        <w:t>或減三稜、莪朮</w:t>
      </w:r>
      <w:r w:rsidR="006C4C45">
        <w:rPr>
          <w:rFonts w:hint="eastAsia"/>
        </w:rPr>
        <w:t>，</w:t>
      </w:r>
      <w:r>
        <w:rPr>
          <w:rFonts w:hint="eastAsia"/>
        </w:rPr>
        <w:t>方可久服。蓋虛極之人</w:t>
      </w:r>
      <w:r w:rsidR="006C4C45">
        <w:rPr>
          <w:rFonts w:hint="eastAsia"/>
        </w:rPr>
        <w:t>，</w:t>
      </w:r>
      <w:r>
        <w:rPr>
          <w:rFonts w:hint="eastAsia"/>
        </w:rPr>
        <w:t>補藥難為攻</w:t>
      </w:r>
      <w:r w:rsidR="006C4C45">
        <w:rPr>
          <w:rFonts w:hint="eastAsia"/>
        </w:rPr>
        <w:t>，</w:t>
      </w:r>
      <w:r>
        <w:rPr>
          <w:rFonts w:hint="eastAsia"/>
        </w:rPr>
        <w:t>而破藥易見過也。若其人氣壯而更兼</w:t>
      </w:r>
      <w:r w:rsidR="00093B46">
        <w:rPr>
          <w:rFonts w:hint="eastAsia"/>
        </w:rPr>
        <w:t>鬱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又必須多用三稜、莪朮</w:t>
      </w:r>
      <w:r w:rsidR="006C4C45">
        <w:rPr>
          <w:rFonts w:hint="eastAsia"/>
        </w:rPr>
        <w:t>，</w:t>
      </w:r>
      <w:r>
        <w:rPr>
          <w:rFonts w:hint="eastAsia"/>
        </w:rPr>
        <w:t>或少用黃</w:t>
      </w:r>
      <w:r w:rsidR="004E772F">
        <w:rPr>
          <w:rFonts w:hint="eastAsia"/>
        </w:rPr>
        <w:t>耆</w:t>
      </w:r>
      <w:r w:rsidR="006C4C45">
        <w:rPr>
          <w:rFonts w:hint="eastAsia"/>
        </w:rPr>
        <w:t>，</w:t>
      </w:r>
      <w:r>
        <w:rPr>
          <w:rFonts w:hint="eastAsia"/>
        </w:rPr>
        <w:t>而後服之不至滿悶。又嘗權衡黃</w:t>
      </w:r>
      <w:r w:rsidR="004E772F">
        <w:rPr>
          <w:rFonts w:hint="eastAsia"/>
        </w:rPr>
        <w:t>耆</w:t>
      </w:r>
      <w:r>
        <w:rPr>
          <w:rFonts w:hint="eastAsia"/>
        </w:rPr>
        <w:t>之熱力</w:t>
      </w:r>
      <w:r w:rsidR="006C4C45">
        <w:rPr>
          <w:rFonts w:hint="eastAsia"/>
        </w:rPr>
        <w:t>，</w:t>
      </w:r>
      <w:r>
        <w:rPr>
          <w:rFonts w:hint="eastAsia"/>
        </w:rPr>
        <w:t>與知母之寒力</w:t>
      </w:r>
      <w:r w:rsidR="006C4C45">
        <w:rPr>
          <w:rFonts w:hint="eastAsia"/>
        </w:rPr>
        <w:t>，</w:t>
      </w:r>
      <w:r>
        <w:rPr>
          <w:rFonts w:hint="eastAsia"/>
        </w:rPr>
        <w:t>亦無軒輊</w:t>
      </w:r>
      <w:r w:rsidR="006C4C45">
        <w:rPr>
          <w:rFonts w:hint="eastAsia"/>
        </w:rPr>
        <w:t>，</w:t>
      </w:r>
      <w:r>
        <w:rPr>
          <w:rFonts w:hint="eastAsia"/>
        </w:rPr>
        <w:t>等分用之</w:t>
      </w:r>
      <w:r w:rsidR="00E73837">
        <w:rPr>
          <w:rFonts w:hint="eastAsia"/>
        </w:rPr>
        <w:t>，</w:t>
      </w:r>
      <w:r>
        <w:rPr>
          <w:rFonts w:hint="eastAsia"/>
        </w:rPr>
        <w:t>可久服無寒熱也（此論湯劑</w:t>
      </w:r>
      <w:r w:rsidR="00055E62">
        <w:rPr>
          <w:rFonts w:hint="eastAsia"/>
        </w:rPr>
        <w:t>，</w:t>
      </w:r>
      <w:r>
        <w:rPr>
          <w:rFonts w:hint="eastAsia"/>
        </w:rPr>
        <w:t>作丸劑則知母寒力勝</w:t>
      </w:r>
      <w:r w:rsidR="00D24630">
        <w:rPr>
          <w:rFonts w:hint="eastAsia"/>
        </w:rPr>
        <w:t>於</w:t>
      </w:r>
      <w:r>
        <w:rPr>
          <w:rFonts w:hint="eastAsia"/>
        </w:rPr>
        <w:t>黃</w:t>
      </w:r>
      <w:r w:rsidR="004E772F">
        <w:rPr>
          <w:rFonts w:hint="eastAsia"/>
        </w:rPr>
        <w:t>耆</w:t>
      </w:r>
      <w:r>
        <w:rPr>
          <w:rFonts w:hint="eastAsia"/>
        </w:rPr>
        <w:t>熱力）。而素畏熱者</w:t>
      </w:r>
      <w:r w:rsidR="006C4C45">
        <w:rPr>
          <w:rFonts w:hint="eastAsia"/>
        </w:rPr>
        <w:t>，</w:t>
      </w:r>
      <w:r>
        <w:rPr>
          <w:rFonts w:hint="eastAsia"/>
        </w:rPr>
        <w:t>服之必至增熱</w:t>
      </w:r>
      <w:r w:rsidR="00E73837">
        <w:rPr>
          <w:rFonts w:hint="eastAsia"/>
        </w:rPr>
        <w:t>；</w:t>
      </w:r>
      <w:r>
        <w:rPr>
          <w:rFonts w:hint="eastAsia"/>
        </w:rPr>
        <w:t>素畏寒者</w:t>
      </w:r>
      <w:r w:rsidR="006C4C45">
        <w:rPr>
          <w:rFonts w:hint="eastAsia"/>
        </w:rPr>
        <w:t>，</w:t>
      </w:r>
      <w:r>
        <w:rPr>
          <w:rFonts w:hint="eastAsia"/>
        </w:rPr>
        <w:t>服之又轉增寒</w:t>
      </w:r>
      <w:r w:rsidR="006C4C45">
        <w:rPr>
          <w:rFonts w:hint="eastAsia"/>
        </w:rPr>
        <w:t>，</w:t>
      </w:r>
      <w:r>
        <w:rPr>
          <w:rFonts w:hint="eastAsia"/>
        </w:rPr>
        <w:t>其寒熱之力無定</w:t>
      </w:r>
      <w:r w:rsidR="006C4C45">
        <w:rPr>
          <w:rFonts w:hint="eastAsia"/>
        </w:rPr>
        <w:t>，</w:t>
      </w:r>
      <w:r>
        <w:rPr>
          <w:rFonts w:hint="eastAsia"/>
        </w:rPr>
        <w:t>亦猶補破之力無定也。故臨證調方者</w:t>
      </w:r>
      <w:r w:rsidR="006C4C45">
        <w:rPr>
          <w:rFonts w:hint="eastAsia"/>
        </w:rPr>
        <w:t>，</w:t>
      </w:r>
      <w:r>
        <w:rPr>
          <w:rFonts w:hint="eastAsia"/>
        </w:rPr>
        <w:t>務須細心斟酌</w:t>
      </w:r>
      <w:r w:rsidR="006C4C45">
        <w:rPr>
          <w:rFonts w:hint="eastAsia"/>
        </w:rPr>
        <w:t>，</w:t>
      </w:r>
      <w:r>
        <w:rPr>
          <w:rFonts w:hint="eastAsia"/>
        </w:rPr>
        <w:t>隨時體驗</w:t>
      </w:r>
      <w:r w:rsidR="006C4C45">
        <w:rPr>
          <w:rFonts w:hint="eastAsia"/>
        </w:rPr>
        <w:t>，</w:t>
      </w:r>
      <w:r>
        <w:rPr>
          <w:rFonts w:hint="eastAsia"/>
        </w:rPr>
        <w:t>息息與病機相符</w:t>
      </w:r>
      <w:r w:rsidR="006C4C45">
        <w:rPr>
          <w:rFonts w:hint="eastAsia"/>
        </w:rPr>
        <w:t>，</w:t>
      </w:r>
      <w:r>
        <w:rPr>
          <w:rFonts w:hint="eastAsia"/>
        </w:rPr>
        <w:t>而後百用不至一失也。</w:t>
      </w:r>
      <w:r w:rsidR="004E772F">
        <w:rPr>
          <w:rFonts w:hint="eastAsia"/>
        </w:rPr>
        <w:t>古人云</w:t>
      </w:r>
      <w:r w:rsidR="00AD5F8E">
        <w:rPr>
          <w:rFonts w:hint="eastAsia"/>
        </w:rPr>
        <w:t>「</w:t>
      </w:r>
      <w:r w:rsidR="004E772F">
        <w:rPr>
          <w:rFonts w:hint="eastAsia"/>
        </w:rPr>
        <w:t>良工心苦</w:t>
      </w:r>
      <w:r w:rsidR="006C4C45">
        <w:rPr>
          <w:rFonts w:hint="eastAsia"/>
        </w:rPr>
        <w:t>，</w:t>
      </w:r>
      <w:r w:rsidR="004E772F">
        <w:rPr>
          <w:rFonts w:hint="eastAsia"/>
        </w:rPr>
        <w:t>志在活人</w:t>
      </w:r>
      <w:r w:rsidR="00AD5F8E">
        <w:rPr>
          <w:rFonts w:hint="eastAsia"/>
        </w:rPr>
        <w:t>」</w:t>
      </w:r>
      <w:r w:rsidR="004E772F">
        <w:rPr>
          <w:rFonts w:hint="eastAsia"/>
        </w:rPr>
        <w:t>者</w:t>
      </w:r>
      <w:r w:rsidR="006C4C45">
        <w:rPr>
          <w:rFonts w:hint="eastAsia"/>
        </w:rPr>
        <w:t>，</w:t>
      </w:r>
      <w:r w:rsidR="004E772F">
        <w:rPr>
          <w:rFonts w:hint="eastAsia"/>
        </w:rPr>
        <w:t>尚無愧斯言也。</w:t>
      </w:r>
    </w:p>
    <w:p w:rsidR="0041026D" w:rsidRDefault="0041026D" w:rsidP="004E772F">
      <w:pPr>
        <w:pStyle w:val="2f3"/>
        <w:ind w:firstLine="712"/>
      </w:pPr>
      <w:r w:rsidRPr="0041026D">
        <w:rPr>
          <w:rFonts w:hint="eastAsia"/>
        </w:rPr>
        <w:t>西法曰</w:t>
      </w:r>
      <w:r w:rsidR="00AD5F8E">
        <w:rPr>
          <w:rFonts w:hint="eastAsia"/>
        </w:rPr>
        <w:t>「</w:t>
      </w:r>
      <w:r w:rsidRPr="0041026D">
        <w:t>小腸外皮光滑</w:t>
      </w:r>
      <w:r w:rsidR="006C4C45">
        <w:t>，</w:t>
      </w:r>
      <w:r w:rsidRPr="0041026D">
        <w:t>內皮摺疊</w:t>
      </w:r>
      <w:r w:rsidR="006C4C45">
        <w:t>，</w:t>
      </w:r>
      <w:r w:rsidRPr="0041026D">
        <w:t>其紋以顯微鏡窺之</w:t>
      </w:r>
      <w:r w:rsidR="006C4C45">
        <w:t>，</w:t>
      </w:r>
      <w:r w:rsidRPr="0041026D">
        <w:t>紋上有尖甚密</w:t>
      </w:r>
      <w:r w:rsidR="006C4C45">
        <w:t>，</w:t>
      </w:r>
      <w:r w:rsidRPr="0041026D">
        <w:t>即吸管之口端。吸管者</w:t>
      </w:r>
      <w:r w:rsidR="006C4C45">
        <w:t>，</w:t>
      </w:r>
      <w:r w:rsidRPr="0041026D">
        <w:t>吸</w:t>
      </w:r>
      <w:r>
        <w:rPr>
          <w:rFonts w:hint="eastAsia"/>
        </w:rPr>
        <w:t>噏</w:t>
      </w:r>
      <w:r w:rsidRPr="0041026D">
        <w:t>食物之精液管也</w:t>
      </w:r>
      <w:r w:rsidR="006C4C45">
        <w:t>，</w:t>
      </w:r>
      <w:r w:rsidRPr="0041026D">
        <w:t>百派千支</w:t>
      </w:r>
      <w:r w:rsidR="006C4C45">
        <w:t>，</w:t>
      </w:r>
      <w:r w:rsidRPr="0041026D">
        <w:t>散佈腸後夾膜之間</w:t>
      </w:r>
      <w:r w:rsidR="006C4C45">
        <w:t>，</w:t>
      </w:r>
      <w:r w:rsidRPr="0041026D">
        <w:t>與膜同色</w:t>
      </w:r>
      <w:r w:rsidR="006C4C45">
        <w:t>，</w:t>
      </w:r>
      <w:r w:rsidRPr="0041026D">
        <w:t>細微難見。食後少頃</w:t>
      </w:r>
      <w:r w:rsidR="006C4C45">
        <w:t>，</w:t>
      </w:r>
      <w:r w:rsidRPr="0041026D">
        <w:t>內有精液</w:t>
      </w:r>
      <w:r w:rsidR="006C4C45">
        <w:t>，</w:t>
      </w:r>
      <w:r w:rsidRPr="0041026D">
        <w:t>始見如白絲然。夾膜有小核甚多</w:t>
      </w:r>
      <w:r w:rsidR="006C4C45">
        <w:t>，</w:t>
      </w:r>
      <w:r w:rsidRPr="0041026D">
        <w:t>即吸管迴旋疊</w:t>
      </w:r>
      <w:r>
        <w:rPr>
          <w:rFonts w:hint="eastAsia"/>
        </w:rPr>
        <w:t>積所</w:t>
      </w:r>
      <w:r w:rsidRPr="0041026D">
        <w:t>成者。一切吸管附近脊處乃合為一</w:t>
      </w:r>
      <w:r w:rsidR="006C4C45">
        <w:t>，</w:t>
      </w:r>
      <w:r w:rsidRPr="0041026D">
        <w:t>名曰精液總管。在腰骨第二節</w:t>
      </w:r>
      <w:r w:rsidR="006C4C45">
        <w:t>，</w:t>
      </w:r>
      <w:r w:rsidRPr="0041026D">
        <w:t>附脊骨而上</w:t>
      </w:r>
      <w:r w:rsidR="006C4C45">
        <w:t>，</w:t>
      </w:r>
      <w:r w:rsidRPr="0041026D">
        <w:t>至頸骨第七節</w:t>
      </w:r>
      <w:r w:rsidR="006C4C45">
        <w:t>，</w:t>
      </w:r>
      <w:r w:rsidRPr="0041026D">
        <w:t>即屈轉而下</w:t>
      </w:r>
      <w:r w:rsidR="006C4C45">
        <w:t>，</w:t>
      </w:r>
      <w:r w:rsidRPr="0041026D">
        <w:t>左入頸下回血會</w:t>
      </w:r>
      <w:r>
        <w:rPr>
          <w:rFonts w:hint="eastAsia"/>
        </w:rPr>
        <w:t>管（會者</w:t>
      </w:r>
      <w:r w:rsidR="006C4C45">
        <w:rPr>
          <w:rFonts w:hint="eastAsia"/>
        </w:rPr>
        <w:t>，</w:t>
      </w:r>
      <w:r>
        <w:rPr>
          <w:rFonts w:hint="eastAsia"/>
        </w:rPr>
        <w:t>兩管相會合處）</w:t>
      </w:r>
      <w:r w:rsidR="006C4C45">
        <w:t>，</w:t>
      </w:r>
      <w:r w:rsidRPr="0041026D">
        <w:t>直達</w:t>
      </w:r>
      <w:r w:rsidR="00D24630">
        <w:t>於</w:t>
      </w:r>
      <w:r w:rsidRPr="0041026D">
        <w:t>心。食物由胃至小腸頭</w:t>
      </w:r>
      <w:r w:rsidR="006C4C45">
        <w:t>，</w:t>
      </w:r>
      <w:r w:rsidRPr="0041026D">
        <w:t>即與膽汁、甜肉汁</w:t>
      </w:r>
      <w:r w:rsidRPr="0041026D">
        <w:rPr>
          <w:rFonts w:hint="eastAsia"/>
        </w:rPr>
        <w:t>會合。漸落漸</w:t>
      </w:r>
      <w:r w:rsidR="00E73837">
        <w:rPr>
          <w:rFonts w:hint="eastAsia"/>
        </w:rPr>
        <w:t>榨</w:t>
      </w:r>
      <w:r w:rsidR="006C4C45">
        <w:t>，</w:t>
      </w:r>
      <w:r w:rsidR="00E73837">
        <w:lastRenderedPageBreak/>
        <w:t>榨</w:t>
      </w:r>
      <w:r w:rsidRPr="0041026D">
        <w:t>出精液</w:t>
      </w:r>
      <w:r w:rsidR="006C4C45">
        <w:t>，</w:t>
      </w:r>
      <w:r w:rsidRPr="0041026D">
        <w:t>色白如乳</w:t>
      </w:r>
      <w:r w:rsidR="006C4C45">
        <w:t>，</w:t>
      </w:r>
      <w:r w:rsidRPr="0041026D">
        <w:t>眾管吸之</w:t>
      </w:r>
      <w:r w:rsidR="006C4C45">
        <w:t>，</w:t>
      </w:r>
      <w:r w:rsidRPr="0041026D">
        <w:t>初甚稀淡</w:t>
      </w:r>
      <w:r w:rsidR="006C4C45">
        <w:rPr>
          <w:rFonts w:hint="eastAsia"/>
        </w:rPr>
        <w:t>，</w:t>
      </w:r>
      <w:r w:rsidRPr="0041026D">
        <w:t>漸入漸濃</w:t>
      </w:r>
      <w:r w:rsidR="006C4C45">
        <w:t>，</w:t>
      </w:r>
      <w:r w:rsidRPr="0041026D">
        <w:t>遠至會管</w:t>
      </w:r>
      <w:r w:rsidR="006C4C45">
        <w:t>，</w:t>
      </w:r>
      <w:r w:rsidRPr="0041026D">
        <w:t>即混為血。小腸細管病</w:t>
      </w:r>
      <w:r w:rsidR="006C4C45">
        <w:t>，</w:t>
      </w:r>
      <w:r w:rsidRPr="0041026D">
        <w:t>液核凝大</w:t>
      </w:r>
      <w:r w:rsidR="006C4C45">
        <w:t>，</w:t>
      </w:r>
      <w:r w:rsidRPr="0041026D">
        <w:t>其人多食猶瘠。</w:t>
      </w:r>
    </w:p>
    <w:p w:rsidR="0041026D" w:rsidRDefault="0041026D" w:rsidP="004E772F">
      <w:pPr>
        <w:pStyle w:val="2f3"/>
        <w:ind w:firstLine="712"/>
      </w:pPr>
      <w:r w:rsidRPr="0041026D">
        <w:t>按</w:t>
      </w:r>
      <w:r>
        <w:rPr>
          <w:rFonts w:hint="eastAsia"/>
        </w:rPr>
        <w:t>：</w:t>
      </w:r>
      <w:r w:rsidRPr="0041026D">
        <w:t>小腸吸管</w:t>
      </w:r>
      <w:r w:rsidR="006C4C45">
        <w:t>，</w:t>
      </w:r>
      <w:r w:rsidRPr="0041026D">
        <w:t>實為血脈化生之門徑</w:t>
      </w:r>
      <w:r w:rsidR="006C4C45">
        <w:t>，</w:t>
      </w:r>
      <w:r w:rsidRPr="0041026D">
        <w:t>設有不通</w:t>
      </w:r>
      <w:r w:rsidR="006C4C45">
        <w:t>，</w:t>
      </w:r>
      <w:r w:rsidRPr="0041026D">
        <w:t>人即病瘠。則治勞瘵者</w:t>
      </w:r>
      <w:r w:rsidR="006C4C45">
        <w:t>，</w:t>
      </w:r>
      <w:r w:rsidRPr="0041026D">
        <w:t>宜兼用破血之藥</w:t>
      </w:r>
      <w:r w:rsidR="006C4C45">
        <w:t>，</w:t>
      </w:r>
      <w:r w:rsidRPr="0041026D">
        <w:t>以化其液核之凝大</w:t>
      </w:r>
      <w:r w:rsidR="006C4C45">
        <w:t>，</w:t>
      </w:r>
      <w:r w:rsidRPr="0041026D">
        <w:t>更可知矣</w:t>
      </w:r>
      <w:r>
        <w:rPr>
          <w:rFonts w:hint="eastAsia"/>
        </w:rPr>
        <w:t>。</w:t>
      </w:r>
    </w:p>
    <w:p w:rsidR="001E1E50" w:rsidRDefault="0041026D" w:rsidP="004E772F">
      <w:pPr>
        <w:pStyle w:val="2f3"/>
        <w:ind w:firstLine="712"/>
      </w:pPr>
      <w:r w:rsidRPr="0041026D">
        <w:t>又按</w:t>
      </w:r>
      <w:r>
        <w:rPr>
          <w:rFonts w:hint="eastAsia"/>
        </w:rPr>
        <w:t>：</w:t>
      </w:r>
      <w:r w:rsidRPr="0041026D">
        <w:t>膽汁、甜肉汁與小腸會合之理</w:t>
      </w:r>
      <w:r w:rsidR="006C4C45">
        <w:t>，</w:t>
      </w:r>
      <w:r w:rsidRPr="0041026D">
        <w:t>西法言之甚詳。其說謂膽乃肝液之囊</w:t>
      </w:r>
      <w:r w:rsidR="006C4C45">
        <w:t>，</w:t>
      </w:r>
      <w:r w:rsidRPr="0041026D">
        <w:t>存其汁以待用者也。膽汁色綠</w:t>
      </w:r>
      <w:r w:rsidR="00E73837">
        <w:t>，</w:t>
      </w:r>
      <w:r w:rsidRPr="0041026D">
        <w:t>味極苦</w:t>
      </w:r>
      <w:r w:rsidR="006C4C45">
        <w:t>，</w:t>
      </w:r>
      <w:r w:rsidR="00AD7840">
        <w:t>係</w:t>
      </w:r>
      <w:r w:rsidRPr="0041026D">
        <w:t>連右肝內旁之下</w:t>
      </w:r>
      <w:r w:rsidR="006C4C45">
        <w:t>，</w:t>
      </w:r>
      <w:r w:rsidRPr="0041026D">
        <w:t>其汁乃下部回血</w:t>
      </w:r>
      <w:r w:rsidR="001E1E50">
        <w:rPr>
          <w:rFonts w:hint="eastAsia"/>
        </w:rPr>
        <w:t>（回血說</w:t>
      </w:r>
      <w:r w:rsidR="001E1E50" w:rsidRPr="0041026D">
        <w:t>在第二卷</w:t>
      </w:r>
      <w:r w:rsidRPr="0041026D">
        <w:t>補</w:t>
      </w:r>
      <w:r w:rsidR="001E1E50">
        <w:rPr>
          <w:rFonts w:hint="eastAsia"/>
        </w:rPr>
        <w:t>絡補管湯下）</w:t>
      </w:r>
      <w:r w:rsidRPr="0041026D">
        <w:t>至肝所化</w:t>
      </w:r>
      <w:r w:rsidR="00E73837">
        <w:t>，</w:t>
      </w:r>
      <w:r w:rsidRPr="0041026D">
        <w:t>其功用能助小腸以化胃中不化之物。蓋胃中之液</w:t>
      </w:r>
      <w:r w:rsidR="006C4C45">
        <w:t>，</w:t>
      </w:r>
      <w:r w:rsidRPr="0041026D">
        <w:t>能化蛋白質為滋養素</w:t>
      </w:r>
      <w:r w:rsidR="006C4C45">
        <w:t>，</w:t>
      </w:r>
      <w:r w:rsidRPr="0041026D">
        <w:t>然不能化澱粉及脂肪。迨至傳入小腸</w:t>
      </w:r>
      <w:r w:rsidR="006C4C45">
        <w:t>，</w:t>
      </w:r>
      <w:r w:rsidRPr="0041026D">
        <w:t>小</w:t>
      </w:r>
      <w:r w:rsidRPr="0041026D">
        <w:rPr>
          <w:rFonts w:hint="eastAsia"/>
        </w:rPr>
        <w:t>腸飽滿</w:t>
      </w:r>
      <w:r w:rsidR="006C4C45">
        <w:t>，</w:t>
      </w:r>
      <w:r w:rsidRPr="0041026D">
        <w:t>腸頭上逼膽囊</w:t>
      </w:r>
      <w:r w:rsidR="006C4C45">
        <w:t>，</w:t>
      </w:r>
      <w:r w:rsidRPr="0041026D">
        <w:t>使其汁滲入小腸</w:t>
      </w:r>
      <w:r w:rsidR="006C4C45">
        <w:t>，</w:t>
      </w:r>
      <w:r w:rsidRPr="0041026D">
        <w:t>能助小腸</w:t>
      </w:r>
      <w:r w:rsidR="006C4C45">
        <w:t>，</w:t>
      </w:r>
      <w:r w:rsidR="001E1E50">
        <w:rPr>
          <w:rFonts w:hint="eastAsia"/>
        </w:rPr>
        <w:t>榨化</w:t>
      </w:r>
      <w:r w:rsidRPr="0041026D">
        <w:t>一切食物</w:t>
      </w:r>
      <w:r w:rsidR="006C4C45">
        <w:t>，</w:t>
      </w:r>
      <w:r w:rsidRPr="0041026D">
        <w:t>為乳糜白汁</w:t>
      </w:r>
      <w:r w:rsidR="006C4C45">
        <w:t>，</w:t>
      </w:r>
      <w:r w:rsidRPr="0041026D">
        <w:t>以資養血脈。若無膽汁</w:t>
      </w:r>
      <w:r w:rsidR="006C4C45">
        <w:t>，</w:t>
      </w:r>
      <w:r w:rsidRPr="0041026D">
        <w:t>或汁不足用</w:t>
      </w:r>
      <w:r w:rsidR="006C4C45">
        <w:t>，</w:t>
      </w:r>
      <w:r w:rsidRPr="0041026D">
        <w:t>則小腸之物</w:t>
      </w:r>
      <w:r w:rsidR="006C4C45">
        <w:t>，</w:t>
      </w:r>
      <w:r w:rsidRPr="0041026D">
        <w:t>精粗不分</w:t>
      </w:r>
      <w:r w:rsidR="006C4C45">
        <w:t>，</w:t>
      </w:r>
      <w:r w:rsidRPr="0041026D">
        <w:t>糞色白結而不黃矣。如膽汁過多</w:t>
      </w:r>
      <w:r w:rsidR="006C4C45">
        <w:t>，</w:t>
      </w:r>
      <w:r w:rsidRPr="0041026D">
        <w:t>則嘔吐苦涎</w:t>
      </w:r>
      <w:r w:rsidR="006C4C45">
        <w:t>，</w:t>
      </w:r>
      <w:r w:rsidR="001E1E50">
        <w:rPr>
          <w:rFonts w:hint="eastAsia"/>
        </w:rPr>
        <w:t>泄</w:t>
      </w:r>
      <w:r w:rsidRPr="0041026D">
        <w:t>瀉色青是也。膽管閉塞</w:t>
      </w:r>
      <w:r w:rsidR="006C4C45">
        <w:t>，</w:t>
      </w:r>
      <w:r w:rsidRPr="0041026D">
        <w:t>膽汁滲入血分</w:t>
      </w:r>
      <w:r w:rsidR="006C4C45">
        <w:t>，</w:t>
      </w:r>
      <w:r w:rsidRPr="0041026D">
        <w:t>即有疸病</w:t>
      </w:r>
      <w:r w:rsidR="001E1E50">
        <w:rPr>
          <w:rFonts w:hint="eastAsia"/>
        </w:rPr>
        <w:t>（俗名黃病）</w:t>
      </w:r>
      <w:r w:rsidR="006C4C45">
        <w:t>，</w:t>
      </w:r>
      <w:r w:rsidRPr="0041026D">
        <w:t>溺色黃赤。膽汁之用</w:t>
      </w:r>
      <w:r w:rsidR="006C4C45">
        <w:t>，</w:t>
      </w:r>
      <w:r w:rsidRPr="0041026D">
        <w:t>實以得中為貴。甜肉者即</w:t>
      </w:r>
      <w:r w:rsidR="00AD5F8E">
        <w:t>「</w:t>
      </w:r>
      <w:r w:rsidRPr="0041026D">
        <w:t>甜肉經</w:t>
      </w:r>
      <w:r w:rsidR="00AD5F8E">
        <w:t>」</w:t>
      </w:r>
      <w:r w:rsidR="006C4C45">
        <w:t>，</w:t>
      </w:r>
      <w:r w:rsidRPr="0041026D">
        <w:t>長約五寸</w:t>
      </w:r>
      <w:r w:rsidR="006C4C45">
        <w:t>，</w:t>
      </w:r>
      <w:r w:rsidRPr="0041026D">
        <w:t>橫貼幽門</w:t>
      </w:r>
      <w:r w:rsidR="001E1E50">
        <w:rPr>
          <w:rFonts w:hint="eastAsia"/>
        </w:rPr>
        <w:t>（胃之下口）</w:t>
      </w:r>
      <w:r w:rsidR="006C4C45">
        <w:t>，</w:t>
      </w:r>
      <w:r w:rsidRPr="0041026D">
        <w:t>形如犬舌</w:t>
      </w:r>
      <w:r w:rsidR="006C4C45">
        <w:t>，</w:t>
      </w:r>
      <w:r w:rsidRPr="0041026D">
        <w:t>頭大向右</w:t>
      </w:r>
      <w:r w:rsidR="006C4C45">
        <w:t>，</w:t>
      </w:r>
      <w:r w:rsidRPr="0041026D">
        <w:t>尾尖向左</w:t>
      </w:r>
      <w:r w:rsidR="006C4C45">
        <w:t>，</w:t>
      </w:r>
      <w:r w:rsidRPr="0041026D">
        <w:t>中有一汁液管</w:t>
      </w:r>
      <w:r w:rsidR="006C4C45">
        <w:t>，</w:t>
      </w:r>
      <w:r w:rsidRPr="0041026D">
        <w:t>斜入小腸上口之旁</w:t>
      </w:r>
      <w:r w:rsidR="006C4C45">
        <w:t>，</w:t>
      </w:r>
      <w:r w:rsidRPr="0041026D">
        <w:t>與膽管入小腸處同路</w:t>
      </w:r>
      <w:r w:rsidR="006C4C45">
        <w:rPr>
          <w:rFonts w:hint="eastAsia"/>
        </w:rPr>
        <w:t>，</w:t>
      </w:r>
      <w:r w:rsidRPr="0041026D">
        <w:t>所生汁如口津水</w:t>
      </w:r>
      <w:r w:rsidR="006C4C45">
        <w:t>，</w:t>
      </w:r>
      <w:r w:rsidRPr="0041026D">
        <w:t>能參贊膽汁</w:t>
      </w:r>
      <w:r w:rsidR="006C4C45">
        <w:t>，</w:t>
      </w:r>
      <w:r w:rsidRPr="0041026D">
        <w:t>同助小腸以</w:t>
      </w:r>
      <w:r w:rsidR="00E73837">
        <w:t>榨</w:t>
      </w:r>
      <w:r w:rsidRPr="0041026D">
        <w:t>化食物。</w:t>
      </w:r>
    </w:p>
    <w:p w:rsidR="004E772F" w:rsidRPr="004E772F" w:rsidRDefault="0041026D" w:rsidP="004E772F">
      <w:pPr>
        <w:pStyle w:val="2f3"/>
        <w:ind w:firstLine="712"/>
      </w:pPr>
      <w:r w:rsidRPr="0041026D">
        <w:t>按</w:t>
      </w:r>
      <w:r w:rsidR="001E1E50">
        <w:rPr>
          <w:rFonts w:hint="eastAsia"/>
        </w:rPr>
        <w:t>：</w:t>
      </w:r>
      <w:r w:rsidRPr="0041026D">
        <w:t>西人所謂甜肉經</w:t>
      </w:r>
      <w:r w:rsidR="006C4C45">
        <w:t>，</w:t>
      </w:r>
      <w:r w:rsidRPr="0041026D">
        <w:t>唐容川謂當</w:t>
      </w:r>
      <w:r w:rsidR="00AD7840">
        <w:t>係</w:t>
      </w:r>
      <w:r w:rsidRPr="0041026D">
        <w:t>胰子。蓋胰子善</w:t>
      </w:r>
      <w:r w:rsidR="00D24630">
        <w:t>於</w:t>
      </w:r>
      <w:r w:rsidRPr="0041026D">
        <w:t>滌油</w:t>
      </w:r>
      <w:r w:rsidR="006C4C45">
        <w:t>，</w:t>
      </w:r>
      <w:r w:rsidRPr="0041026D">
        <w:t>即善消</w:t>
      </w:r>
      <w:r w:rsidRPr="0041026D">
        <w:rPr>
          <w:rFonts w:hint="eastAsia"/>
        </w:rPr>
        <w:t>油</w:t>
      </w:r>
      <w:r w:rsidR="006C4C45">
        <w:t>，</w:t>
      </w:r>
      <w:r w:rsidRPr="0041026D">
        <w:t>故能助小腸以化脂肪。至化澱粉</w:t>
      </w:r>
      <w:r w:rsidR="006C4C45">
        <w:t>，</w:t>
      </w:r>
      <w:r w:rsidRPr="0041026D">
        <w:t>當全賴膽汁</w:t>
      </w:r>
      <w:r w:rsidR="006C4C45">
        <w:t>，</w:t>
      </w:r>
      <w:r w:rsidRPr="0041026D">
        <w:t>蓋澱粉屬土</w:t>
      </w:r>
      <w:r w:rsidR="006C4C45">
        <w:t>，</w:t>
      </w:r>
      <w:r w:rsidRPr="0041026D">
        <w:t>膽汁屬木</w:t>
      </w:r>
      <w:r w:rsidR="006C4C45">
        <w:t>，</w:t>
      </w:r>
      <w:r w:rsidRPr="0041026D">
        <w:t>木能疏土</w:t>
      </w:r>
      <w:r w:rsidR="006C4C45">
        <w:t>，</w:t>
      </w:r>
      <w:r w:rsidRPr="0041026D">
        <w:t>物理之自然也。</w:t>
      </w:r>
    </w:p>
    <w:p w:rsidR="001E1E50" w:rsidRDefault="001E1E50" w:rsidP="00885B37">
      <w:pPr>
        <w:pStyle w:val="2f5"/>
        <w:ind w:firstLine="712"/>
      </w:pPr>
      <w:r>
        <w:rPr>
          <w:rFonts w:asciiTheme="majorEastAsia" w:hAnsiTheme="majorEastAsia" w:hint="eastAsia"/>
        </w:rPr>
        <w:lastRenderedPageBreak/>
        <w:t>【</w:t>
      </w:r>
      <w:r w:rsidR="00885B37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直隸滄縣李</w:t>
      </w:r>
      <w:r w:rsidR="00055E62">
        <w:rPr>
          <w:rFonts w:asciiTheme="majorEastAsia" w:hAnsiTheme="majorEastAsia" w:hint="eastAsia"/>
        </w:rPr>
        <w:t>品三</w:t>
      </w:r>
      <w:r>
        <w:rPr>
          <w:rFonts w:hint="eastAsia"/>
        </w:rPr>
        <w:t>來</w:t>
      </w:r>
      <w:r w:rsidR="00A5375E">
        <w:rPr>
          <w:rFonts w:hint="eastAsia"/>
        </w:rPr>
        <w:t>函</w:t>
      </w:r>
      <w:r>
        <w:rPr>
          <w:rFonts w:hint="eastAsia"/>
        </w:rPr>
        <w:t>︰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弟長男媳</w:t>
      </w:r>
      <w:r w:rsidR="006C4C45">
        <w:rPr>
          <w:rFonts w:hint="eastAsia"/>
        </w:rPr>
        <w:t>，</w:t>
      </w:r>
      <w:r>
        <w:rPr>
          <w:rFonts w:hint="eastAsia"/>
        </w:rPr>
        <w:t>年二十四歲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本年（丙寅）正月間患寒熱往來</w:t>
      </w:r>
      <w:r w:rsidR="006C4C45">
        <w:rPr>
          <w:rFonts w:hint="eastAsia"/>
        </w:rPr>
        <w:t>，</w:t>
      </w:r>
      <w:r>
        <w:rPr>
          <w:rFonts w:hint="eastAsia"/>
        </w:rPr>
        <w:t>自</w:t>
      </w:r>
      <w:r w:rsidR="001E1E50">
        <w:rPr>
          <w:rFonts w:hint="eastAsia"/>
        </w:rPr>
        <w:t>因</w:t>
      </w:r>
      <w:r>
        <w:rPr>
          <w:rFonts w:hint="eastAsia"/>
        </w:rPr>
        <w:t>素畏服藥</w:t>
      </w:r>
      <w:r w:rsidR="006C4C45">
        <w:rPr>
          <w:rFonts w:hint="eastAsia"/>
        </w:rPr>
        <w:t>，</w:t>
      </w:r>
      <w:r>
        <w:rPr>
          <w:rFonts w:hint="eastAsia"/>
        </w:rPr>
        <w:t>故隱忍不肯言。至四月初</w:t>
      </w:r>
      <w:r w:rsidR="006C4C45">
        <w:rPr>
          <w:rFonts w:hint="eastAsia"/>
        </w:rPr>
        <w:t>，</w:t>
      </w:r>
      <w:r>
        <w:rPr>
          <w:rFonts w:hint="eastAsia"/>
        </w:rPr>
        <w:t>家人來迓弟</w:t>
      </w:r>
      <w:r w:rsidR="006C4C45">
        <w:rPr>
          <w:rFonts w:hint="eastAsia"/>
        </w:rPr>
        <w:t>，</w:t>
      </w:r>
      <w:r>
        <w:rPr>
          <w:rFonts w:hint="eastAsia"/>
        </w:rPr>
        <w:t>言兒媳病劇</w:t>
      </w:r>
      <w:r w:rsidR="00A13253">
        <w:rPr>
          <w:rFonts w:hint="eastAsia"/>
        </w:rPr>
        <w:t>，</w:t>
      </w:r>
      <w:r>
        <w:rPr>
          <w:rFonts w:hint="eastAsia"/>
        </w:rPr>
        <w:t>回家視之</w:t>
      </w:r>
      <w:r w:rsidR="006C4C45">
        <w:rPr>
          <w:rFonts w:hint="eastAsia"/>
        </w:rPr>
        <w:t>，</w:t>
      </w:r>
      <w:r>
        <w:rPr>
          <w:rFonts w:hint="eastAsia"/>
        </w:rPr>
        <w:t>雖未臥床不起</w:t>
      </w:r>
      <w:r w:rsidR="006C4C45">
        <w:rPr>
          <w:rFonts w:hint="eastAsia"/>
        </w:rPr>
        <w:t>，</w:t>
      </w:r>
      <w:r>
        <w:rPr>
          <w:rFonts w:hint="eastAsia"/>
        </w:rPr>
        <w:t>而瘦弱實難堪矣。診其脈</w:t>
      </w:r>
      <w:r w:rsidR="006C4C45">
        <w:rPr>
          <w:rFonts w:hint="eastAsia"/>
        </w:rPr>
        <w:t>，</w:t>
      </w:r>
      <w:r>
        <w:rPr>
          <w:rFonts w:hint="eastAsia"/>
        </w:rPr>
        <w:t>弦而浮數。細詢病情</w:t>
      </w:r>
      <w:r w:rsidR="006C4C45">
        <w:rPr>
          <w:rFonts w:hint="eastAsia"/>
        </w:rPr>
        <w:t>，</w:t>
      </w:r>
      <w:r>
        <w:rPr>
          <w:rFonts w:hint="eastAsia"/>
        </w:rPr>
        <w:t>言每逢午後先寒後熱</w:t>
      </w:r>
      <w:r w:rsidR="006C4C45">
        <w:rPr>
          <w:rFonts w:hint="eastAsia"/>
        </w:rPr>
        <w:t>，</w:t>
      </w:r>
      <w:r>
        <w:rPr>
          <w:rFonts w:hint="eastAsia"/>
        </w:rPr>
        <w:t>時而微咳無痰</w:t>
      </w:r>
      <w:r w:rsidR="006C4C45">
        <w:rPr>
          <w:rFonts w:hint="eastAsia"/>
        </w:rPr>
        <w:t>，</w:t>
      </w:r>
      <w:r>
        <w:rPr>
          <w:rFonts w:hint="eastAsia"/>
        </w:rPr>
        <w:t>日夜作瀉十餘次</w:t>
      </w:r>
      <w:r w:rsidR="006C4C45">
        <w:rPr>
          <w:rFonts w:hint="eastAsia"/>
        </w:rPr>
        <w:t>，</w:t>
      </w:r>
      <w:r>
        <w:rPr>
          <w:rFonts w:hint="eastAsia"/>
        </w:rPr>
        <w:t>黎明則頭汗出</w:t>
      </w:r>
      <w:r w:rsidR="006C4C45">
        <w:rPr>
          <w:rFonts w:hint="eastAsia"/>
        </w:rPr>
        <w:t>，</w:t>
      </w:r>
      <w:r>
        <w:rPr>
          <w:rFonts w:hint="eastAsia"/>
        </w:rPr>
        <w:t>胸間綿綿作疼</w:t>
      </w:r>
      <w:r w:rsidR="006C4C45">
        <w:rPr>
          <w:rFonts w:hint="eastAsia"/>
        </w:rPr>
        <w:t>，</w:t>
      </w:r>
      <w:r>
        <w:rPr>
          <w:rFonts w:hint="eastAsia"/>
        </w:rPr>
        <w:t>食一下嚥</w:t>
      </w:r>
      <w:r w:rsidR="00A13253">
        <w:rPr>
          <w:rFonts w:hint="eastAsia"/>
        </w:rPr>
        <w:t>，</w:t>
      </w:r>
      <w:r>
        <w:rPr>
          <w:rFonts w:hint="eastAsia"/>
        </w:rPr>
        <w:t>即脹滿難堪</w:t>
      </w:r>
      <w:r w:rsidR="006C4C45">
        <w:rPr>
          <w:rFonts w:hint="eastAsia"/>
        </w:rPr>
        <w:t>，</w:t>
      </w:r>
      <w:r>
        <w:rPr>
          <w:rFonts w:hint="eastAsia"/>
        </w:rPr>
        <w:t>而諸虛百損之狀</w:t>
      </w:r>
      <w:r w:rsidR="006C4C45">
        <w:rPr>
          <w:rFonts w:hint="eastAsia"/>
        </w:rPr>
        <w:t>，</w:t>
      </w:r>
      <w:r>
        <w:rPr>
          <w:rFonts w:hint="eastAsia"/>
        </w:rPr>
        <w:t>顯然盡露。籌思良久</w:t>
      </w:r>
      <w:r w:rsidR="006C4C45">
        <w:rPr>
          <w:rFonts w:hint="eastAsia"/>
        </w:rPr>
        <w:t>，</w:t>
      </w:r>
      <w:r>
        <w:rPr>
          <w:rFonts w:hint="eastAsia"/>
        </w:rPr>
        <w:t>為立逍遙散方</w:t>
      </w:r>
      <w:r w:rsidR="006C4C45">
        <w:rPr>
          <w:rFonts w:hint="eastAsia"/>
        </w:rPr>
        <w:t>，</w:t>
      </w:r>
      <w:r>
        <w:rPr>
          <w:rFonts w:hint="eastAsia"/>
        </w:rPr>
        <w:t>服兩劑無效。因復至滄取藥</w:t>
      </w:r>
      <w:r w:rsidR="006C4C45">
        <w:rPr>
          <w:rFonts w:hint="eastAsia"/>
        </w:rPr>
        <w:t>，</w:t>
      </w:r>
      <w:r>
        <w:rPr>
          <w:rFonts w:hint="eastAsia"/>
        </w:rPr>
        <w:t>適逢</w:t>
      </w:r>
      <w:r w:rsidR="00055E62">
        <w:rPr>
          <w:rFonts w:hint="eastAsia"/>
        </w:rPr>
        <w:t>相臣</w:t>
      </w:r>
      <w:r>
        <w:rPr>
          <w:rFonts w:hint="eastAsia"/>
        </w:rPr>
        <w:t>自津來滄</w:t>
      </w:r>
      <w:r w:rsidR="006C4C45">
        <w:rPr>
          <w:rFonts w:hint="eastAsia"/>
        </w:rPr>
        <w:t>，</w:t>
      </w:r>
      <w:r>
        <w:rPr>
          <w:rFonts w:hint="eastAsia"/>
        </w:rPr>
        <w:t>遂將兒媳之病細述本末。</w:t>
      </w:r>
      <w:r w:rsidR="00055E62">
        <w:rPr>
          <w:rFonts w:hint="eastAsia"/>
        </w:rPr>
        <w:t>相臣</w:t>
      </w:r>
      <w:r>
        <w:rPr>
          <w:rFonts w:hint="eastAsia"/>
        </w:rPr>
        <w:t>曰</w:t>
      </w:r>
      <w:r w:rsidR="00AD5F8E">
        <w:rPr>
          <w:rFonts w:hint="eastAsia"/>
        </w:rPr>
        <w:t>「</w:t>
      </w:r>
      <w:r>
        <w:rPr>
          <w:rFonts w:hint="eastAsia"/>
        </w:rPr>
        <w:t>以弟之意</w:t>
      </w:r>
      <w:r w:rsidR="006C4C45">
        <w:rPr>
          <w:rFonts w:hint="eastAsia"/>
        </w:rPr>
        <w:t>，</w:t>
      </w:r>
      <w:r>
        <w:rPr>
          <w:rFonts w:hint="eastAsia"/>
        </w:rPr>
        <w:t>將用何方以治之</w:t>
      </w:r>
      <w:r w:rsidR="00AD5F8E">
        <w:rPr>
          <w:rFonts w:hint="eastAsia"/>
        </w:rPr>
        <w:t>」</w:t>
      </w:r>
      <w:r w:rsidR="001E1E50">
        <w:rPr>
          <w:rFonts w:hint="eastAsia"/>
        </w:rPr>
        <w:t>？</w:t>
      </w:r>
      <w:r>
        <w:rPr>
          <w:rFonts w:hint="eastAsia"/>
        </w:rPr>
        <w:t>答曰</w:t>
      </w:r>
      <w:r w:rsidR="00AD5F8E">
        <w:rPr>
          <w:rFonts w:hint="eastAsia"/>
        </w:rPr>
        <w:t>「</w:t>
      </w:r>
      <w:r w:rsidR="00055E62">
        <w:rPr>
          <w:rFonts w:hint="eastAsia"/>
        </w:rPr>
        <w:t>余</w:t>
      </w:r>
      <w:r>
        <w:rPr>
          <w:rFonts w:hint="eastAsia"/>
        </w:rPr>
        <w:t>擬將資生湯、十全育真湯二方</w:t>
      </w:r>
      <w:r w:rsidR="006C4C45">
        <w:rPr>
          <w:rFonts w:hint="eastAsia"/>
        </w:rPr>
        <w:t>，</w:t>
      </w:r>
      <w:r>
        <w:rPr>
          <w:rFonts w:hint="eastAsia"/>
        </w:rPr>
        <w:t>匯通用之</w:t>
      </w:r>
      <w:r w:rsidR="006C4C45">
        <w:rPr>
          <w:rFonts w:hint="eastAsia"/>
        </w:rPr>
        <w:t>，</w:t>
      </w:r>
      <w:r>
        <w:rPr>
          <w:rFonts w:hint="eastAsia"/>
        </w:rPr>
        <w:t>可乎</w:t>
      </w:r>
      <w:r w:rsidR="00AD5F8E">
        <w:rPr>
          <w:rFonts w:hint="eastAsia"/>
        </w:rPr>
        <w:t>」</w:t>
      </w:r>
      <w:r w:rsidR="001E1E50">
        <w:rPr>
          <w:rFonts w:hint="eastAsia"/>
        </w:rPr>
        <w:t>？</w:t>
      </w:r>
      <w:r w:rsidR="00055E62">
        <w:rPr>
          <w:rFonts w:hint="eastAsia"/>
        </w:rPr>
        <w:t>相臣</w:t>
      </w:r>
      <w:r>
        <w:rPr>
          <w:rFonts w:hint="eastAsia"/>
        </w:rPr>
        <w:t>曰</w:t>
      </w:r>
      <w:r w:rsidR="00AD5F8E">
        <w:rPr>
          <w:rFonts w:hint="eastAsia"/>
        </w:rPr>
        <w:t>「</w:t>
      </w:r>
      <w:r>
        <w:rPr>
          <w:rFonts w:hint="eastAsia"/>
        </w:rPr>
        <w:t>得之矣。此良方也</w:t>
      </w:r>
      <w:r w:rsidR="006C4C45">
        <w:rPr>
          <w:rFonts w:hint="eastAsia"/>
        </w:rPr>
        <w:t>，</w:t>
      </w:r>
      <w:r>
        <w:rPr>
          <w:rFonts w:hint="eastAsia"/>
        </w:rPr>
        <w:t>服之必效</w:t>
      </w:r>
      <w:r w:rsidR="00AD5F8E">
        <w:rPr>
          <w:rFonts w:hint="eastAsia"/>
        </w:rPr>
        <w:t>」</w:t>
      </w:r>
      <w:r w:rsidR="001E1E50">
        <w:rPr>
          <w:rFonts w:hint="eastAsia"/>
        </w:rPr>
        <w:t>。</w:t>
      </w:r>
      <w:r>
        <w:rPr>
          <w:rFonts w:hint="eastAsia"/>
        </w:rPr>
        <w:t>弟遂師二方之義</w:t>
      </w:r>
      <w:r w:rsidR="006C4C45">
        <w:rPr>
          <w:rFonts w:hint="eastAsia"/>
        </w:rPr>
        <w:t>，</w:t>
      </w:r>
      <w:r>
        <w:rPr>
          <w:rFonts w:hint="eastAsia"/>
        </w:rPr>
        <w:t>用生懷山藥八錢</w:t>
      </w:r>
      <w:r w:rsidR="006C4C45">
        <w:rPr>
          <w:rFonts w:hint="eastAsia"/>
        </w:rPr>
        <w:t>，</w:t>
      </w:r>
      <w:r>
        <w:rPr>
          <w:rFonts w:hint="eastAsia"/>
        </w:rPr>
        <w:t>生白朮、淨萸肉、生雞內金、生龍骨、生牡蠣、鮮石斛各三錢</w:t>
      </w:r>
      <w:r w:rsidR="006C4C45">
        <w:rPr>
          <w:rFonts w:hint="eastAsia"/>
        </w:rPr>
        <w:t>，</w:t>
      </w:r>
      <w:r>
        <w:rPr>
          <w:rFonts w:hint="eastAsia"/>
        </w:rPr>
        <w:t>丹參四錢。連服四劑</w:t>
      </w:r>
      <w:r w:rsidR="006C4C45">
        <w:rPr>
          <w:rFonts w:hint="eastAsia"/>
        </w:rPr>
        <w:t>，</w:t>
      </w:r>
      <w:r>
        <w:rPr>
          <w:rFonts w:hint="eastAsia"/>
        </w:rPr>
        <w:t>諸證皆大輕減。又</w:t>
      </w:r>
      <w:r w:rsidR="00D24630">
        <w:rPr>
          <w:rFonts w:hint="eastAsia"/>
        </w:rPr>
        <w:t>於</w:t>
      </w:r>
      <w:r>
        <w:rPr>
          <w:rFonts w:hint="eastAsia"/>
        </w:rPr>
        <w:t>原方加三稜、莪朮（十全育真湯中用此二藥者</w:t>
      </w:r>
      <w:r w:rsidR="006C4C45">
        <w:rPr>
          <w:rFonts w:hint="eastAsia"/>
        </w:rPr>
        <w:t>，</w:t>
      </w:r>
      <w:r>
        <w:rPr>
          <w:rFonts w:hint="eastAsia"/>
        </w:rPr>
        <w:t>因虛勞之證多血痺也）各一錢</w:t>
      </w:r>
      <w:r w:rsidR="006C4C45">
        <w:rPr>
          <w:rFonts w:hint="eastAsia"/>
        </w:rPr>
        <w:t>，</w:t>
      </w:r>
      <w:r>
        <w:rPr>
          <w:rFonts w:hint="eastAsia"/>
        </w:rPr>
        <w:t>粉丹皮、地骨皮各二錢。又連服八劑</w:t>
      </w:r>
      <w:r w:rsidR="006C4C45">
        <w:rPr>
          <w:rFonts w:hint="eastAsia"/>
        </w:rPr>
        <w:t>，</w:t>
      </w:r>
      <w:r>
        <w:rPr>
          <w:rFonts w:hint="eastAsia"/>
        </w:rPr>
        <w:t>諸病悉退</w:t>
      </w:r>
      <w:r w:rsidR="006C4C45">
        <w:rPr>
          <w:rFonts w:hint="eastAsia"/>
        </w:rPr>
        <w:t>，</w:t>
      </w:r>
      <w:r>
        <w:rPr>
          <w:rFonts w:hint="eastAsia"/>
        </w:rPr>
        <w:t>飲食增加</w:t>
      </w:r>
      <w:r w:rsidR="006C4C45">
        <w:rPr>
          <w:rFonts w:hint="eastAsia"/>
        </w:rPr>
        <w:t>，</w:t>
      </w:r>
      <w:r>
        <w:rPr>
          <w:rFonts w:hint="eastAsia"/>
        </w:rPr>
        <w:t>今已完全成功矣。</w:t>
      </w:r>
    </w:p>
    <w:p w:rsidR="006F2E64" w:rsidRDefault="006F2E64">
      <w:pPr>
        <w:spacing w:after="0" w:line="240" w:lineRule="auto"/>
        <w:ind w:firstLine="0"/>
        <w:rPr>
          <w:rFonts w:ascii="新細明體" w:eastAsia="新細明體" w:hAnsi="新細明體"/>
          <w:spacing w:val="38"/>
        </w:rPr>
      </w:pPr>
      <w:bookmarkStart w:id="21" w:name="_Toc223762597"/>
      <w:r>
        <w:rPr>
          <w:rFonts w:ascii="新細明體" w:eastAsia="新細明體" w:hAnsi="新細明體"/>
        </w:rPr>
        <w:br w:type="page"/>
      </w:r>
    </w:p>
    <w:p w:rsidR="00885B37" w:rsidRDefault="001E1E50" w:rsidP="00E11911">
      <w:pPr>
        <w:pStyle w:val="5a"/>
      </w:pPr>
      <w:bookmarkStart w:id="22" w:name="_Toc7560688"/>
      <w:r>
        <w:rPr>
          <w:rFonts w:ascii="新細明體" w:eastAsia="新細明體" w:hAnsi="新細明體" w:hint="eastAsia"/>
        </w:rPr>
        <w:lastRenderedPageBreak/>
        <w:t>【</w:t>
      </w:r>
      <w:r w:rsidR="00885B37">
        <w:rPr>
          <w:rFonts w:hint="eastAsia"/>
        </w:rPr>
        <w:t>醴泉飲</w:t>
      </w:r>
      <w:bookmarkEnd w:id="21"/>
      <w:r>
        <w:rPr>
          <w:rFonts w:hint="eastAsia"/>
        </w:rPr>
        <w:t>】</w:t>
      </w:r>
      <w:bookmarkEnd w:id="22"/>
    </w:p>
    <w:p w:rsidR="006F2E64" w:rsidRDefault="00885B37" w:rsidP="00885B37">
      <w:pPr>
        <w:pStyle w:val="2f5"/>
        <w:ind w:firstLine="712"/>
      </w:pPr>
      <w:r>
        <w:rPr>
          <w:rFonts w:hint="eastAsia"/>
        </w:rPr>
        <w:t>治虛勞發熱</w:t>
      </w:r>
      <w:r w:rsidR="006C4C45">
        <w:rPr>
          <w:rFonts w:hint="eastAsia"/>
        </w:rPr>
        <w:t>，</w:t>
      </w:r>
      <w:r>
        <w:rPr>
          <w:rFonts w:hint="eastAsia"/>
        </w:rPr>
        <w:t>或喘或嗽</w:t>
      </w:r>
      <w:r w:rsidR="006C4C45">
        <w:rPr>
          <w:rFonts w:hint="eastAsia"/>
        </w:rPr>
        <w:t>，</w:t>
      </w:r>
      <w:r>
        <w:rPr>
          <w:rFonts w:hint="eastAsia"/>
        </w:rPr>
        <w:t>脈數而弱。</w:t>
      </w:r>
    </w:p>
    <w:p w:rsidR="006F2E64" w:rsidRDefault="00885B37" w:rsidP="00885B37">
      <w:pPr>
        <w:pStyle w:val="2f5"/>
        <w:ind w:firstLine="712"/>
      </w:pPr>
      <w:r>
        <w:rPr>
          <w:rFonts w:hint="eastAsia"/>
        </w:rPr>
        <w:t>生山藥（一兩）</w:t>
      </w:r>
      <w:r w:rsidR="006F2E64">
        <w:rPr>
          <w:rFonts w:hint="eastAsia"/>
        </w:rPr>
        <w:t>、</w:t>
      </w:r>
      <w:r>
        <w:rPr>
          <w:rFonts w:hint="eastAsia"/>
        </w:rPr>
        <w:t>大生地（五錢）</w:t>
      </w:r>
      <w:r w:rsidR="006F2E64">
        <w:rPr>
          <w:rFonts w:hint="eastAsia"/>
        </w:rPr>
        <w:t>、</w:t>
      </w:r>
      <w:r>
        <w:rPr>
          <w:rFonts w:hint="eastAsia"/>
        </w:rPr>
        <w:t>人參（四錢）</w:t>
      </w:r>
      <w:r w:rsidR="006F2E64">
        <w:rPr>
          <w:rFonts w:hint="eastAsia"/>
        </w:rPr>
        <w:t>、</w:t>
      </w:r>
      <w:r>
        <w:rPr>
          <w:rFonts w:hint="eastAsia"/>
        </w:rPr>
        <w:t>玄參（四錢）</w:t>
      </w:r>
      <w:r w:rsidR="006F2E64">
        <w:rPr>
          <w:rFonts w:hint="eastAsia"/>
        </w:rPr>
        <w:t>、</w:t>
      </w:r>
      <w:r>
        <w:rPr>
          <w:rFonts w:hint="eastAsia"/>
        </w:rPr>
        <w:t>生赭石（四錢</w:t>
      </w:r>
      <w:r w:rsidR="006C4C45">
        <w:rPr>
          <w:rFonts w:hint="eastAsia"/>
        </w:rPr>
        <w:t>，</w:t>
      </w:r>
      <w:r>
        <w:rPr>
          <w:rFonts w:hint="eastAsia"/>
        </w:rPr>
        <w:t>軋細）</w:t>
      </w:r>
      <w:r w:rsidR="006F2E64">
        <w:rPr>
          <w:rFonts w:hint="eastAsia"/>
        </w:rPr>
        <w:t>、</w:t>
      </w:r>
      <w:r>
        <w:rPr>
          <w:rFonts w:hint="eastAsia"/>
        </w:rPr>
        <w:t>牛蒡子（三錢</w:t>
      </w:r>
      <w:r w:rsidR="006C4C45">
        <w:rPr>
          <w:rFonts w:hint="eastAsia"/>
        </w:rPr>
        <w:t>，</w:t>
      </w:r>
      <w:r>
        <w:rPr>
          <w:rFonts w:hint="eastAsia"/>
        </w:rPr>
        <w:t>炒</w:t>
      </w:r>
      <w:r w:rsidR="006C4C45">
        <w:rPr>
          <w:rFonts w:hint="eastAsia"/>
        </w:rPr>
        <w:t>，</w:t>
      </w:r>
      <w:r>
        <w:rPr>
          <w:rFonts w:hint="eastAsia"/>
        </w:rPr>
        <w:t>搗）</w:t>
      </w:r>
      <w:r w:rsidR="006F2E64">
        <w:rPr>
          <w:rFonts w:hint="eastAsia"/>
        </w:rPr>
        <w:t>、</w:t>
      </w:r>
      <w:r>
        <w:rPr>
          <w:rFonts w:hint="eastAsia"/>
        </w:rPr>
        <w:t>天冬（四錢）</w:t>
      </w:r>
      <w:r w:rsidR="006F2E64">
        <w:rPr>
          <w:rFonts w:hint="eastAsia"/>
        </w:rPr>
        <w:t>、</w:t>
      </w:r>
      <w:r>
        <w:rPr>
          <w:rFonts w:hint="eastAsia"/>
        </w:rPr>
        <w:t>甘草（二錢）</w:t>
      </w:r>
      <w:r w:rsidR="006F2E64">
        <w:rPr>
          <w:rFonts w:hint="eastAsia"/>
        </w:rPr>
        <w:t>。</w:t>
      </w:r>
    </w:p>
    <w:p w:rsidR="006F2E64" w:rsidRDefault="00885B37" w:rsidP="00885B37">
      <w:pPr>
        <w:pStyle w:val="2f5"/>
        <w:ind w:firstLine="712"/>
      </w:pPr>
      <w:r>
        <w:rPr>
          <w:rFonts w:hint="eastAsia"/>
        </w:rPr>
        <w:t>勞熱之證</w:t>
      </w:r>
      <w:r w:rsidR="006C4C45">
        <w:rPr>
          <w:rFonts w:hint="eastAsia"/>
        </w:rPr>
        <w:t>，</w:t>
      </w:r>
      <w:r>
        <w:rPr>
          <w:rFonts w:hint="eastAsia"/>
        </w:rPr>
        <w:t>大抵責之陰虛。有肺陰虛者</w:t>
      </w:r>
      <w:r w:rsidR="006C4C45">
        <w:rPr>
          <w:rFonts w:hint="eastAsia"/>
        </w:rPr>
        <w:t>，</w:t>
      </w:r>
      <w:r>
        <w:rPr>
          <w:rFonts w:hint="eastAsia"/>
        </w:rPr>
        <w:t>其人因肺中虛熱熏蒸</w:t>
      </w:r>
      <w:r w:rsidR="006C4C45">
        <w:rPr>
          <w:rFonts w:hint="eastAsia"/>
        </w:rPr>
        <w:t>，</w:t>
      </w:r>
      <w:r>
        <w:rPr>
          <w:rFonts w:hint="eastAsia"/>
        </w:rPr>
        <w:t>時時癢而作嗽</w:t>
      </w:r>
      <w:r w:rsidR="006C4C45">
        <w:rPr>
          <w:rFonts w:hint="eastAsia"/>
        </w:rPr>
        <w:t>，</w:t>
      </w:r>
      <w:r>
        <w:rPr>
          <w:rFonts w:hint="eastAsia"/>
        </w:rPr>
        <w:t>甚或肺中有所損傷</w:t>
      </w:r>
      <w:r w:rsidR="006C4C45">
        <w:rPr>
          <w:rFonts w:hint="eastAsia"/>
        </w:rPr>
        <w:t>，</w:t>
      </w:r>
      <w:r>
        <w:rPr>
          <w:rFonts w:hint="eastAsia"/>
        </w:rPr>
        <w:t>略一動作</w:t>
      </w:r>
      <w:r w:rsidR="006C4C45">
        <w:rPr>
          <w:rFonts w:hint="eastAsia"/>
        </w:rPr>
        <w:t>，</w:t>
      </w:r>
      <w:r>
        <w:rPr>
          <w:rFonts w:hint="eastAsia"/>
        </w:rPr>
        <w:t>輒發喘促</w:t>
      </w:r>
      <w:r w:rsidR="006C4C45">
        <w:rPr>
          <w:rFonts w:hint="eastAsia"/>
        </w:rPr>
        <w:t>，</w:t>
      </w:r>
      <w:r>
        <w:rPr>
          <w:rFonts w:hint="eastAsia"/>
        </w:rPr>
        <w:t>宜滋補肺陰</w:t>
      </w:r>
      <w:r w:rsidR="006C4C45">
        <w:rPr>
          <w:rFonts w:hint="eastAsia"/>
        </w:rPr>
        <w:t>，</w:t>
      </w:r>
      <w:r>
        <w:rPr>
          <w:rFonts w:hint="eastAsia"/>
        </w:rPr>
        <w:t>兼清火理痰之品</w:t>
      </w:r>
      <w:r w:rsidR="006F2E64">
        <w:rPr>
          <w:rFonts w:hint="eastAsia"/>
        </w:rPr>
        <w:t>。</w:t>
      </w:r>
      <w:r>
        <w:rPr>
          <w:rFonts w:hint="eastAsia"/>
        </w:rPr>
        <w:t>有腎陰虛者</w:t>
      </w:r>
      <w:r w:rsidR="006C4C45">
        <w:rPr>
          <w:rFonts w:hint="eastAsia"/>
        </w:rPr>
        <w:t>，</w:t>
      </w:r>
      <w:r>
        <w:rPr>
          <w:rFonts w:hint="eastAsia"/>
        </w:rPr>
        <w:t>其人因腎虛不能納氣</w:t>
      </w:r>
      <w:r w:rsidR="006C4C45">
        <w:rPr>
          <w:rFonts w:hint="eastAsia"/>
        </w:rPr>
        <w:t>，</w:t>
      </w:r>
      <w:r>
        <w:rPr>
          <w:rFonts w:hint="eastAsia"/>
        </w:rPr>
        <w:t>時時咳逆上氣</w:t>
      </w:r>
      <w:r w:rsidR="006C4C45">
        <w:rPr>
          <w:rFonts w:hint="eastAsia"/>
        </w:rPr>
        <w:t>，</w:t>
      </w:r>
      <w:r>
        <w:rPr>
          <w:rFonts w:hint="eastAsia"/>
        </w:rPr>
        <w:t>甚或喘促</w:t>
      </w:r>
      <w:r w:rsidR="006C4C45">
        <w:rPr>
          <w:rFonts w:hint="eastAsia"/>
        </w:rPr>
        <w:t>，</w:t>
      </w:r>
      <w:r>
        <w:rPr>
          <w:rFonts w:hint="eastAsia"/>
        </w:rPr>
        <w:t>宜填補下焦真陰</w:t>
      </w:r>
      <w:r w:rsidR="006C4C45">
        <w:rPr>
          <w:rFonts w:hint="eastAsia"/>
        </w:rPr>
        <w:t>，</w:t>
      </w:r>
      <w:r>
        <w:rPr>
          <w:rFonts w:hint="eastAsia"/>
        </w:rPr>
        <w:t>兼用收降之品。若其脈甚數者</w:t>
      </w:r>
      <w:r w:rsidR="006C4C45">
        <w:rPr>
          <w:rFonts w:hint="eastAsia"/>
        </w:rPr>
        <w:t>，</w:t>
      </w:r>
      <w:r>
        <w:rPr>
          <w:rFonts w:hint="eastAsia"/>
        </w:rPr>
        <w:t>陳修園謂宜滋養脾陰</w:t>
      </w:r>
      <w:r w:rsidR="006C4C45">
        <w:rPr>
          <w:rFonts w:hint="eastAsia"/>
        </w:rPr>
        <w:t>，</w:t>
      </w:r>
      <w:r>
        <w:rPr>
          <w:rFonts w:hint="eastAsia"/>
        </w:rPr>
        <w:t>蓋以脾脈原主和緩</w:t>
      </w:r>
      <w:r w:rsidR="006C4C45">
        <w:rPr>
          <w:rFonts w:hint="eastAsia"/>
        </w:rPr>
        <w:t>，</w:t>
      </w:r>
      <w:r>
        <w:rPr>
          <w:rFonts w:hint="eastAsia"/>
        </w:rPr>
        <w:t>脈數者</w:t>
      </w:r>
      <w:r w:rsidR="00A13253">
        <w:rPr>
          <w:rFonts w:hint="eastAsia"/>
        </w:rPr>
        <w:t>，</w:t>
      </w:r>
      <w:r>
        <w:rPr>
          <w:rFonts w:hint="eastAsia"/>
        </w:rPr>
        <w:t>必是脾陰受傷</w:t>
      </w:r>
      <w:r w:rsidR="006C4C45">
        <w:rPr>
          <w:rFonts w:hint="eastAsia"/>
        </w:rPr>
        <w:t>，</w:t>
      </w:r>
      <w:r>
        <w:rPr>
          <w:rFonts w:hint="eastAsia"/>
        </w:rPr>
        <w:t>宜</w:t>
      </w:r>
      <w:r w:rsidR="00D24630">
        <w:rPr>
          <w:rFonts w:hint="eastAsia"/>
        </w:rPr>
        <w:t>於</w:t>
      </w:r>
      <w:r>
        <w:rPr>
          <w:rFonts w:hint="eastAsia"/>
        </w:rPr>
        <w:t>滋陰藥中</w:t>
      </w:r>
      <w:r w:rsidR="006C4C45">
        <w:rPr>
          <w:rFonts w:hint="eastAsia"/>
        </w:rPr>
        <w:t>，</w:t>
      </w:r>
      <w:r>
        <w:rPr>
          <w:rFonts w:hint="eastAsia"/>
        </w:rPr>
        <w:t>用甘草以引之歸脾</w:t>
      </w:r>
      <w:r w:rsidR="006C4C45">
        <w:rPr>
          <w:rFonts w:hint="eastAsia"/>
        </w:rPr>
        <w:t>，</w:t>
      </w:r>
      <w:r>
        <w:rPr>
          <w:rFonts w:hint="eastAsia"/>
        </w:rPr>
        <w:t>更兼用味淡之藥</w:t>
      </w:r>
      <w:r w:rsidR="006C4C45">
        <w:rPr>
          <w:rFonts w:hint="eastAsia"/>
        </w:rPr>
        <w:t>，</w:t>
      </w:r>
      <w:r>
        <w:rPr>
          <w:rFonts w:hint="eastAsia"/>
        </w:rPr>
        <w:t>如薏米、石斛之類</w:t>
      </w:r>
      <w:r w:rsidR="00055E62">
        <w:rPr>
          <w:rFonts w:hint="eastAsia"/>
        </w:rPr>
        <w:t>（</w:t>
      </w:r>
      <w:r w:rsidR="00055E62" w:rsidRPr="00055E62">
        <w:rPr>
          <w:rFonts w:hint="eastAsia"/>
        </w:rPr>
        <w:t>理詳例言</w:t>
      </w:r>
      <w:r w:rsidR="00055E62">
        <w:rPr>
          <w:rFonts w:hint="eastAsia"/>
        </w:rPr>
        <w:t>）</w:t>
      </w:r>
      <w:r>
        <w:rPr>
          <w:rFonts w:hint="eastAsia"/>
        </w:rPr>
        <w:t>。特是人身之陰</w:t>
      </w:r>
      <w:r w:rsidR="006C4C45">
        <w:rPr>
          <w:rFonts w:hint="eastAsia"/>
        </w:rPr>
        <w:t>，</w:t>
      </w:r>
      <w:r>
        <w:rPr>
          <w:rFonts w:hint="eastAsia"/>
        </w:rPr>
        <w:t>所蓋甚廣</w:t>
      </w:r>
      <w:r w:rsidR="006C4C45">
        <w:rPr>
          <w:rFonts w:hint="eastAsia"/>
        </w:rPr>
        <w:t>，</w:t>
      </w:r>
      <w:r>
        <w:rPr>
          <w:rFonts w:hint="eastAsia"/>
        </w:rPr>
        <w:t>凡</w:t>
      </w:r>
      <w:r w:rsidR="00200D85">
        <w:rPr>
          <w:rFonts w:hint="eastAsia"/>
        </w:rPr>
        <w:t>周</w:t>
      </w:r>
      <w:r>
        <w:rPr>
          <w:rFonts w:hint="eastAsia"/>
        </w:rPr>
        <w:t>身之濕處皆是也</w:t>
      </w:r>
      <w:r w:rsidR="006C4C45">
        <w:rPr>
          <w:rFonts w:hint="eastAsia"/>
        </w:rPr>
        <w:t>，</w:t>
      </w:r>
      <w:r>
        <w:rPr>
          <w:rFonts w:hint="eastAsia"/>
        </w:rPr>
        <w:t>故陰虛之甚者</w:t>
      </w:r>
      <w:r w:rsidR="006C4C45">
        <w:rPr>
          <w:rFonts w:hint="eastAsia"/>
        </w:rPr>
        <w:t>，</w:t>
      </w:r>
      <w:r>
        <w:rPr>
          <w:rFonts w:hint="eastAsia"/>
        </w:rPr>
        <w:t>其</w:t>
      </w:r>
      <w:r w:rsidR="00200D85">
        <w:rPr>
          <w:rFonts w:hint="eastAsia"/>
        </w:rPr>
        <w:t>周</w:t>
      </w:r>
      <w:r>
        <w:rPr>
          <w:rFonts w:hint="eastAsia"/>
        </w:rPr>
        <w:t>身血脈津液</w:t>
      </w:r>
      <w:r w:rsidR="006C4C45">
        <w:rPr>
          <w:rFonts w:hint="eastAsia"/>
        </w:rPr>
        <w:t>，</w:t>
      </w:r>
      <w:r>
        <w:rPr>
          <w:rFonts w:hint="eastAsia"/>
        </w:rPr>
        <w:t>皆就枯涸</w:t>
      </w:r>
      <w:r w:rsidR="006C4C45">
        <w:rPr>
          <w:rFonts w:hint="eastAsia"/>
        </w:rPr>
        <w:t>，</w:t>
      </w:r>
      <w:r>
        <w:rPr>
          <w:rFonts w:hint="eastAsia"/>
        </w:rPr>
        <w:t>必用汁漿最多之藥</w:t>
      </w:r>
      <w:r w:rsidR="006C4C45">
        <w:rPr>
          <w:rFonts w:hint="eastAsia"/>
        </w:rPr>
        <w:t>，</w:t>
      </w:r>
      <w:r>
        <w:rPr>
          <w:rFonts w:hint="eastAsia"/>
        </w:rPr>
        <w:t>滋臟腑之陰</w:t>
      </w:r>
      <w:r w:rsidR="006C4C45">
        <w:rPr>
          <w:rFonts w:hint="eastAsia"/>
        </w:rPr>
        <w:t>，</w:t>
      </w:r>
      <w:r>
        <w:rPr>
          <w:rFonts w:hint="eastAsia"/>
        </w:rPr>
        <w:t>即以溉</w:t>
      </w:r>
      <w:r w:rsidR="00200D85">
        <w:rPr>
          <w:rFonts w:hint="eastAsia"/>
        </w:rPr>
        <w:t>周</w:t>
      </w:r>
      <w:r>
        <w:rPr>
          <w:rFonts w:hint="eastAsia"/>
        </w:rPr>
        <w:t>身之液</w:t>
      </w:r>
      <w:r w:rsidR="006C4C45">
        <w:rPr>
          <w:rFonts w:hint="eastAsia"/>
        </w:rPr>
        <w:t>，</w:t>
      </w:r>
      <w:r>
        <w:rPr>
          <w:rFonts w:hint="eastAsia"/>
        </w:rPr>
        <w:t>若方中之山藥、地黃是也。然脈之數者</w:t>
      </w:r>
      <w:r w:rsidR="006C4C45">
        <w:rPr>
          <w:rFonts w:hint="eastAsia"/>
        </w:rPr>
        <w:t>，</w:t>
      </w:r>
      <w:r>
        <w:rPr>
          <w:rFonts w:hint="eastAsia"/>
        </w:rPr>
        <w:t>固</w:t>
      </w:r>
      <w:r w:rsidR="00AD7840">
        <w:rPr>
          <w:rFonts w:hint="eastAsia"/>
        </w:rPr>
        <w:t>係</w:t>
      </w:r>
      <w:r>
        <w:rPr>
          <w:rFonts w:hint="eastAsia"/>
        </w:rPr>
        <w:t>陰虛</w:t>
      </w:r>
      <w:r w:rsidR="006C4C45">
        <w:rPr>
          <w:rFonts w:hint="eastAsia"/>
        </w:rPr>
        <w:t>，</w:t>
      </w:r>
      <w:r>
        <w:rPr>
          <w:rFonts w:hint="eastAsia"/>
        </w:rPr>
        <w:t>亦</w:t>
      </w:r>
      <w:r w:rsidR="00AD7840">
        <w:rPr>
          <w:rFonts w:hint="eastAsia"/>
        </w:rPr>
        <w:t>係</w:t>
      </w:r>
      <w:r>
        <w:rPr>
          <w:rFonts w:hint="eastAsia"/>
        </w:rPr>
        <w:t>氣分虛弱</w:t>
      </w:r>
      <w:r w:rsidR="006C4C45">
        <w:rPr>
          <w:rFonts w:hint="eastAsia"/>
        </w:rPr>
        <w:t>，</w:t>
      </w:r>
      <w:r>
        <w:rPr>
          <w:rFonts w:hint="eastAsia"/>
        </w:rPr>
        <w:t>有不能支持之象</w:t>
      </w:r>
      <w:r w:rsidR="006C4C45">
        <w:rPr>
          <w:rFonts w:hint="eastAsia"/>
        </w:rPr>
        <w:t>，</w:t>
      </w:r>
      <w:r>
        <w:rPr>
          <w:rFonts w:hint="eastAsia"/>
        </w:rPr>
        <w:t>猶人之任重而體顫也</w:t>
      </w:r>
      <w:r w:rsidR="006C4C45">
        <w:rPr>
          <w:rFonts w:hint="eastAsia"/>
        </w:rPr>
        <w:t>，</w:t>
      </w:r>
      <w:r>
        <w:rPr>
          <w:rFonts w:hint="eastAsia"/>
        </w:rPr>
        <w:t>故用人參以補助氣分</w:t>
      </w:r>
      <w:r w:rsidR="006C4C45">
        <w:rPr>
          <w:rFonts w:hint="eastAsia"/>
        </w:rPr>
        <w:t>，</w:t>
      </w:r>
      <w:r>
        <w:rPr>
          <w:rFonts w:hint="eastAsia"/>
        </w:rPr>
        <w:t>與玄參、天冬之涼潤者並用</w:t>
      </w:r>
      <w:r w:rsidR="006C4C45">
        <w:rPr>
          <w:rFonts w:hint="eastAsia"/>
        </w:rPr>
        <w:t>，</w:t>
      </w:r>
      <w:r>
        <w:rPr>
          <w:rFonts w:hint="eastAsia"/>
        </w:rPr>
        <w:t>又能補助陰分。且慮其升補之性</w:t>
      </w:r>
      <w:r w:rsidR="006C4C45">
        <w:rPr>
          <w:rFonts w:hint="eastAsia"/>
        </w:rPr>
        <w:t>，</w:t>
      </w:r>
      <w:r>
        <w:rPr>
          <w:rFonts w:hint="eastAsia"/>
        </w:rPr>
        <w:t>與咳嗽上逆者不宜</w:t>
      </w:r>
      <w:r w:rsidR="006C4C45">
        <w:rPr>
          <w:rFonts w:hint="eastAsia"/>
        </w:rPr>
        <w:t>，</w:t>
      </w:r>
      <w:r>
        <w:rPr>
          <w:rFonts w:hint="eastAsia"/>
        </w:rPr>
        <w:t>故又佐以赭石之壓力最勝者</w:t>
      </w:r>
      <w:r w:rsidR="006C4C45">
        <w:rPr>
          <w:rFonts w:hint="eastAsia"/>
        </w:rPr>
        <w:t>，</w:t>
      </w:r>
      <w:r>
        <w:rPr>
          <w:rFonts w:hint="eastAsia"/>
        </w:rPr>
        <w:t>可使人參補益之力下行直至湧泉</w:t>
      </w:r>
      <w:r w:rsidR="006C4C45">
        <w:rPr>
          <w:rFonts w:hint="eastAsia"/>
        </w:rPr>
        <w:t>，</w:t>
      </w:r>
      <w:r>
        <w:rPr>
          <w:rFonts w:hint="eastAsia"/>
        </w:rPr>
        <w:t>而上焦之逆氣浮火</w:t>
      </w:r>
      <w:r w:rsidR="006C4C45">
        <w:rPr>
          <w:rFonts w:hint="eastAsia"/>
        </w:rPr>
        <w:t>，</w:t>
      </w:r>
      <w:r>
        <w:rPr>
          <w:rFonts w:hint="eastAsia"/>
        </w:rPr>
        <w:t>皆隨之順流而下</w:t>
      </w:r>
      <w:r w:rsidR="006C4C45">
        <w:rPr>
          <w:rFonts w:hint="eastAsia"/>
        </w:rPr>
        <w:t>，</w:t>
      </w:r>
      <w:r>
        <w:rPr>
          <w:rFonts w:hint="eastAsia"/>
        </w:rPr>
        <w:t>更可使下焦真元之氣</w:t>
      </w:r>
      <w:r w:rsidR="006C4C45">
        <w:rPr>
          <w:rFonts w:hint="eastAsia"/>
        </w:rPr>
        <w:t>，</w:t>
      </w:r>
      <w:r>
        <w:rPr>
          <w:rFonts w:hint="eastAsia"/>
        </w:rPr>
        <w:t>得人參之峻補而頓旺</w:t>
      </w:r>
      <w:r w:rsidR="006C4C45">
        <w:rPr>
          <w:rFonts w:hint="eastAsia"/>
        </w:rPr>
        <w:t>，</w:t>
      </w:r>
      <w:r>
        <w:rPr>
          <w:rFonts w:hint="eastAsia"/>
        </w:rPr>
        <w:t>自能吸引上焦之逆氣浮火下行也。至</w:t>
      </w:r>
      <w:r w:rsidR="00D24630">
        <w:rPr>
          <w:rFonts w:hint="eastAsia"/>
        </w:rPr>
        <w:t>於</w:t>
      </w:r>
      <w:r>
        <w:rPr>
          <w:rFonts w:hint="eastAsia"/>
        </w:rPr>
        <w:t>牛蒡子與山藥並用</w:t>
      </w:r>
      <w:r w:rsidR="006C4C45">
        <w:rPr>
          <w:rFonts w:hint="eastAsia"/>
        </w:rPr>
        <w:t>，</w:t>
      </w:r>
      <w:r>
        <w:rPr>
          <w:rFonts w:hint="eastAsia"/>
        </w:rPr>
        <w:t>最善止嗽</w:t>
      </w:r>
      <w:r w:rsidR="006C4C45">
        <w:rPr>
          <w:rFonts w:hint="eastAsia"/>
        </w:rPr>
        <w:t>，</w:t>
      </w:r>
      <w:r>
        <w:rPr>
          <w:rFonts w:hint="eastAsia"/>
        </w:rPr>
        <w:t>甘草與天冬並用</w:t>
      </w:r>
      <w:r w:rsidR="006C4C45">
        <w:rPr>
          <w:rFonts w:hint="eastAsia"/>
        </w:rPr>
        <w:t>，</w:t>
      </w:r>
      <w:r>
        <w:rPr>
          <w:rFonts w:hint="eastAsia"/>
        </w:rPr>
        <w:t>最善潤肺</w:t>
      </w:r>
      <w:r w:rsidR="006C4C45">
        <w:rPr>
          <w:rFonts w:hint="eastAsia"/>
        </w:rPr>
        <w:t>，</w:t>
      </w:r>
      <w:r>
        <w:rPr>
          <w:rFonts w:hint="eastAsia"/>
        </w:rPr>
        <w:t>此又屢試屢效者也。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lastRenderedPageBreak/>
        <w:t>初制此方時</w:t>
      </w:r>
      <w:r w:rsidR="006C4C45">
        <w:rPr>
          <w:rFonts w:hint="eastAsia"/>
        </w:rPr>
        <w:t>，</w:t>
      </w:r>
      <w:r>
        <w:rPr>
          <w:rFonts w:hint="eastAsia"/>
        </w:rPr>
        <w:t>原無赭石</w:t>
      </w:r>
      <w:r w:rsidR="006C4C45">
        <w:rPr>
          <w:rFonts w:hint="eastAsia"/>
        </w:rPr>
        <w:t>，</w:t>
      </w:r>
      <w:r>
        <w:rPr>
          <w:rFonts w:hint="eastAsia"/>
        </w:rPr>
        <w:t>有丹參三錢</w:t>
      </w:r>
      <w:r w:rsidR="006C4C45">
        <w:rPr>
          <w:rFonts w:hint="eastAsia"/>
        </w:rPr>
        <w:t>，</w:t>
      </w:r>
      <w:r>
        <w:rPr>
          <w:rFonts w:hint="eastAsia"/>
        </w:rPr>
        <w:t>以運化人參之補力。後治一年少婦人</w:t>
      </w:r>
      <w:r w:rsidR="006C4C45">
        <w:rPr>
          <w:rFonts w:hint="eastAsia"/>
        </w:rPr>
        <w:t>，</w:t>
      </w:r>
      <w:r>
        <w:rPr>
          <w:rFonts w:hint="eastAsia"/>
        </w:rPr>
        <w:t>信水數月不行</w:t>
      </w:r>
      <w:r w:rsidR="006C4C45">
        <w:rPr>
          <w:rFonts w:hint="eastAsia"/>
        </w:rPr>
        <w:t>，</w:t>
      </w:r>
      <w:r>
        <w:rPr>
          <w:rFonts w:hint="eastAsia"/>
        </w:rPr>
        <w:t>時作寒熱</w:t>
      </w:r>
      <w:r w:rsidR="006C4C45">
        <w:rPr>
          <w:rFonts w:hint="eastAsia"/>
        </w:rPr>
        <w:t>，</w:t>
      </w:r>
      <w:r w:rsidR="00093B46">
        <w:rPr>
          <w:rFonts w:hint="eastAsia"/>
        </w:rPr>
        <w:t>乾</w:t>
      </w:r>
      <w:r>
        <w:rPr>
          <w:rFonts w:hint="eastAsia"/>
        </w:rPr>
        <w:t>嗽連連</w:t>
      </w:r>
      <w:r w:rsidR="006C4C45">
        <w:rPr>
          <w:rFonts w:hint="eastAsia"/>
        </w:rPr>
        <w:t>，</w:t>
      </w:r>
      <w:r>
        <w:rPr>
          <w:rFonts w:hint="eastAsia"/>
        </w:rPr>
        <w:t>且兼喘逆</w:t>
      </w:r>
      <w:r w:rsidR="006C4C45">
        <w:rPr>
          <w:rFonts w:hint="eastAsia"/>
        </w:rPr>
        <w:t>，</w:t>
      </w:r>
      <w:r>
        <w:rPr>
          <w:rFonts w:hint="eastAsia"/>
        </w:rPr>
        <w:t>胸隔滿悶</w:t>
      </w:r>
      <w:r w:rsidR="006C4C45">
        <w:rPr>
          <w:rFonts w:hint="eastAsia"/>
        </w:rPr>
        <w:t>，</w:t>
      </w:r>
      <w:r>
        <w:rPr>
          <w:rFonts w:hint="eastAsia"/>
        </w:rPr>
        <w:t>不思飲食</w:t>
      </w:r>
      <w:r w:rsidR="006C4C45">
        <w:rPr>
          <w:rFonts w:hint="eastAsia"/>
        </w:rPr>
        <w:t>，</w:t>
      </w:r>
      <w:r>
        <w:rPr>
          <w:rFonts w:hint="eastAsia"/>
        </w:rPr>
        <w:t>脈數幾至七至。治以有丹參原方不效</w:t>
      </w:r>
      <w:r w:rsidR="006C4C45">
        <w:rPr>
          <w:rFonts w:hint="eastAsia"/>
        </w:rPr>
        <w:t>，</w:t>
      </w:r>
      <w:r>
        <w:rPr>
          <w:rFonts w:hint="eastAsia"/>
        </w:rPr>
        <w:t>遂以赭石易丹參</w:t>
      </w:r>
      <w:r w:rsidR="006C4C45">
        <w:rPr>
          <w:rFonts w:hint="eastAsia"/>
        </w:rPr>
        <w:t>，</w:t>
      </w:r>
      <w:r>
        <w:rPr>
          <w:rFonts w:hint="eastAsia"/>
        </w:rPr>
        <w:t>一劑咳與喘皆愈強半</w:t>
      </w:r>
      <w:r w:rsidR="006C4C45">
        <w:rPr>
          <w:rFonts w:hint="eastAsia"/>
        </w:rPr>
        <w:t>，</w:t>
      </w:r>
      <w:r>
        <w:rPr>
          <w:rFonts w:hint="eastAsia"/>
        </w:rPr>
        <w:t>胸次開通</w:t>
      </w:r>
      <w:r w:rsidR="006C4C45">
        <w:rPr>
          <w:rFonts w:hint="eastAsia"/>
        </w:rPr>
        <w:t>，</w:t>
      </w:r>
      <w:r>
        <w:rPr>
          <w:rFonts w:hint="eastAsia"/>
        </w:rPr>
        <w:t>即能飲食</w:t>
      </w:r>
      <w:r w:rsidR="006C4C45">
        <w:rPr>
          <w:rFonts w:hint="eastAsia"/>
        </w:rPr>
        <w:t>，</w:t>
      </w:r>
      <w:r>
        <w:rPr>
          <w:rFonts w:hint="eastAsia"/>
        </w:rPr>
        <w:t>又服數劑</w:t>
      </w:r>
      <w:r w:rsidR="00A13253">
        <w:rPr>
          <w:rFonts w:hint="eastAsia"/>
        </w:rPr>
        <w:t>，</w:t>
      </w:r>
      <w:r>
        <w:rPr>
          <w:rFonts w:hint="eastAsia"/>
        </w:rPr>
        <w:t>脈亦和緩</w:t>
      </w:r>
      <w:r w:rsidR="006C4C45">
        <w:rPr>
          <w:rFonts w:hint="eastAsia"/>
        </w:rPr>
        <w:t>，</w:t>
      </w:r>
      <w:r>
        <w:rPr>
          <w:rFonts w:hint="eastAsia"/>
        </w:rPr>
        <w:t>共服二十劑</w:t>
      </w:r>
      <w:r w:rsidR="006C4C45">
        <w:rPr>
          <w:rFonts w:hint="eastAsia"/>
        </w:rPr>
        <w:t>，</w:t>
      </w:r>
      <w:r>
        <w:rPr>
          <w:rFonts w:hint="eastAsia"/>
        </w:rPr>
        <w:t>諸病皆愈。以後凡治婦女月閉血枯</w:t>
      </w:r>
      <w:r w:rsidR="006C4C45">
        <w:rPr>
          <w:rFonts w:hint="eastAsia"/>
        </w:rPr>
        <w:t>，</w:t>
      </w:r>
      <w:r>
        <w:rPr>
          <w:rFonts w:hint="eastAsia"/>
        </w:rPr>
        <w:t>浸至虛勞</w:t>
      </w:r>
      <w:r w:rsidR="006C4C45">
        <w:rPr>
          <w:rFonts w:hint="eastAsia"/>
        </w:rPr>
        <w:t>，</w:t>
      </w:r>
      <w:r>
        <w:rPr>
          <w:rFonts w:hint="eastAsia"/>
        </w:rPr>
        <w:t>或兼咳嗽滿悶者</w:t>
      </w:r>
      <w:r w:rsidR="006C4C45">
        <w:rPr>
          <w:rFonts w:hint="eastAsia"/>
        </w:rPr>
        <w:t>，</w:t>
      </w:r>
      <w:r>
        <w:rPr>
          <w:rFonts w:hint="eastAsia"/>
        </w:rPr>
        <w:t>皆先投以此湯</w:t>
      </w:r>
      <w:r w:rsidR="006C4C45">
        <w:rPr>
          <w:rFonts w:hint="eastAsia"/>
        </w:rPr>
        <w:t>，</w:t>
      </w:r>
      <w:r>
        <w:rPr>
          <w:rFonts w:hint="eastAsia"/>
        </w:rPr>
        <w:t>俾其飲食加多</w:t>
      </w:r>
      <w:r w:rsidR="006C4C45">
        <w:rPr>
          <w:rFonts w:hint="eastAsia"/>
        </w:rPr>
        <w:t>，</w:t>
      </w:r>
      <w:r>
        <w:rPr>
          <w:rFonts w:hint="eastAsia"/>
        </w:rPr>
        <w:t>身體強壯</w:t>
      </w:r>
      <w:r w:rsidR="006C4C45">
        <w:rPr>
          <w:rFonts w:hint="eastAsia"/>
        </w:rPr>
        <w:t>，</w:t>
      </w:r>
      <w:r>
        <w:rPr>
          <w:rFonts w:hint="eastAsia"/>
        </w:rPr>
        <w:t>經水自通。間有瘀血暗阻經道</w:t>
      </w:r>
      <w:r w:rsidR="006C4C45">
        <w:rPr>
          <w:rFonts w:hint="eastAsia"/>
        </w:rPr>
        <w:t>，</w:t>
      </w:r>
      <w:r>
        <w:rPr>
          <w:rFonts w:hint="eastAsia"/>
        </w:rPr>
        <w:t>或顯有</w:t>
      </w:r>
      <w:r w:rsidR="006F2E64">
        <w:rPr>
          <w:rFonts w:hint="eastAsia"/>
        </w:rPr>
        <w:t>癥</w:t>
      </w:r>
      <w:r>
        <w:rPr>
          <w:rFonts w:hint="eastAsia"/>
        </w:rPr>
        <w:t>瘕可據者</w:t>
      </w:r>
      <w:r w:rsidR="006C4C45">
        <w:rPr>
          <w:rFonts w:hint="eastAsia"/>
        </w:rPr>
        <w:t>，</w:t>
      </w:r>
      <w:r>
        <w:rPr>
          <w:rFonts w:hint="eastAsia"/>
        </w:rPr>
        <w:t>繼服拙擬理</w:t>
      </w:r>
      <w:r w:rsidR="0092684C">
        <w:rPr>
          <w:rFonts w:hint="eastAsia"/>
        </w:rPr>
        <w:t>衝</w:t>
      </w:r>
      <w:r>
        <w:rPr>
          <w:rFonts w:hint="eastAsia"/>
        </w:rPr>
        <w:t>湯</w:t>
      </w:r>
      <w:r w:rsidR="006C4C45">
        <w:rPr>
          <w:rFonts w:hint="eastAsia"/>
        </w:rPr>
        <w:t>，</w:t>
      </w:r>
      <w:r>
        <w:rPr>
          <w:rFonts w:hint="eastAsia"/>
        </w:rPr>
        <w:t>或理</w:t>
      </w:r>
      <w:r w:rsidR="0092684C">
        <w:rPr>
          <w:rFonts w:hint="eastAsia"/>
        </w:rPr>
        <w:t>衝</w:t>
      </w:r>
      <w:r>
        <w:rPr>
          <w:rFonts w:hint="eastAsia"/>
        </w:rPr>
        <w:t>丸</w:t>
      </w:r>
      <w:r w:rsidR="004168FE">
        <w:rPr>
          <w:rFonts w:hint="eastAsia"/>
        </w:rPr>
        <w:t>（皆在第八卷）</w:t>
      </w:r>
      <w:r>
        <w:rPr>
          <w:rFonts w:hint="eastAsia"/>
        </w:rPr>
        <w:t>以消融之</w:t>
      </w:r>
      <w:r w:rsidR="006C4C45">
        <w:rPr>
          <w:rFonts w:hint="eastAsia"/>
        </w:rPr>
        <w:t>，</w:t>
      </w:r>
      <w:r>
        <w:rPr>
          <w:rFonts w:hint="eastAsia"/>
        </w:rPr>
        <w:t>則婦女無難治之病矣。若其人胸中素覺短氣</w:t>
      </w:r>
      <w:r w:rsidR="006C4C45">
        <w:rPr>
          <w:rFonts w:hint="eastAsia"/>
        </w:rPr>
        <w:t>，</w:t>
      </w:r>
      <w:r>
        <w:rPr>
          <w:rFonts w:hint="eastAsia"/>
        </w:rPr>
        <w:t>或大便易滑瀉者</w:t>
      </w:r>
      <w:r w:rsidR="006C4C45">
        <w:rPr>
          <w:rFonts w:hint="eastAsia"/>
        </w:rPr>
        <w:t>，</w:t>
      </w:r>
      <w:r>
        <w:rPr>
          <w:rFonts w:hint="eastAsia"/>
        </w:rPr>
        <w:t>又當預防其大氣下陷（大氣下陷詳</w:t>
      </w:r>
      <w:r w:rsidR="00055E62">
        <w:rPr>
          <w:rFonts w:hint="eastAsia"/>
        </w:rPr>
        <w:t>第四卷</w:t>
      </w:r>
      <w:r>
        <w:rPr>
          <w:rFonts w:hint="eastAsia"/>
        </w:rPr>
        <w:t>升陷湯）。用醴泉飲時</w:t>
      </w:r>
      <w:r w:rsidR="006C4C45">
        <w:rPr>
          <w:rFonts w:hint="eastAsia"/>
        </w:rPr>
        <w:t>，</w:t>
      </w:r>
      <w:r>
        <w:rPr>
          <w:rFonts w:hint="eastAsia"/>
        </w:rPr>
        <w:t>宜減赭石、牛蒡子</w:t>
      </w:r>
      <w:r w:rsidR="006C4C45">
        <w:rPr>
          <w:rFonts w:hint="eastAsia"/>
        </w:rPr>
        <w:t>，</w:t>
      </w:r>
      <w:r>
        <w:rPr>
          <w:rFonts w:hint="eastAsia"/>
        </w:rPr>
        <w:t>並一切蘇子、蔞仁、紫菀、杏仁治咳</w:t>
      </w:r>
      <w:r w:rsidR="006F2E64">
        <w:rPr>
          <w:rFonts w:hint="eastAsia"/>
        </w:rPr>
        <w:t>喘套藥</w:t>
      </w:r>
      <w:r w:rsidR="00A13253">
        <w:rPr>
          <w:rFonts w:hint="eastAsia"/>
        </w:rPr>
        <w:t>，</w:t>
      </w:r>
      <w:r w:rsidR="006F2E64">
        <w:rPr>
          <w:rFonts w:hint="eastAsia"/>
        </w:rPr>
        <w:t>皆不宜用。</w:t>
      </w:r>
    </w:p>
    <w:p w:rsidR="00885B37" w:rsidRPr="006F2E64" w:rsidRDefault="00885B37" w:rsidP="006F2E64">
      <w:pPr>
        <w:pStyle w:val="2f5"/>
        <w:ind w:firstLine="712"/>
      </w:pPr>
      <w:r w:rsidRPr="006F2E64">
        <w:rPr>
          <w:rFonts w:hint="eastAsia"/>
        </w:rPr>
        <w:t>按︰短氣與喘原迥異。短氣者</w:t>
      </w:r>
      <w:r w:rsidR="006C4C45">
        <w:rPr>
          <w:rFonts w:hint="eastAsia"/>
        </w:rPr>
        <w:t>，</w:t>
      </w:r>
      <w:r w:rsidRPr="006F2E64">
        <w:rPr>
          <w:rFonts w:hint="eastAsia"/>
        </w:rPr>
        <w:t>難</w:t>
      </w:r>
      <w:r w:rsidR="00D24630">
        <w:rPr>
          <w:rFonts w:hint="eastAsia"/>
        </w:rPr>
        <w:t>於</w:t>
      </w:r>
      <w:r w:rsidRPr="006F2E64">
        <w:rPr>
          <w:rFonts w:hint="eastAsia"/>
        </w:rPr>
        <w:t>呼氣</w:t>
      </w:r>
      <w:r w:rsidR="006C4C45">
        <w:rPr>
          <w:rFonts w:hint="eastAsia"/>
        </w:rPr>
        <w:t>，</w:t>
      </w:r>
      <w:r w:rsidRPr="006F2E64">
        <w:rPr>
          <w:rFonts w:hint="eastAsia"/>
        </w:rPr>
        <w:t>不上達也。喘者</w:t>
      </w:r>
      <w:r w:rsidR="006C4C45">
        <w:rPr>
          <w:rFonts w:hint="eastAsia"/>
        </w:rPr>
        <w:t>，</w:t>
      </w:r>
      <w:r w:rsidRPr="006F2E64">
        <w:rPr>
          <w:rFonts w:hint="eastAsia"/>
        </w:rPr>
        <w:t>難</w:t>
      </w:r>
      <w:r w:rsidR="00D24630">
        <w:rPr>
          <w:rFonts w:hint="eastAsia"/>
        </w:rPr>
        <w:t>於</w:t>
      </w:r>
      <w:r w:rsidRPr="006F2E64">
        <w:rPr>
          <w:rFonts w:hint="eastAsia"/>
        </w:rPr>
        <w:t>吸氣</w:t>
      </w:r>
      <w:r w:rsidR="006C4C45">
        <w:rPr>
          <w:rFonts w:hint="eastAsia"/>
        </w:rPr>
        <w:t>，</w:t>
      </w:r>
      <w:r w:rsidRPr="006F2E64">
        <w:rPr>
          <w:rFonts w:hint="eastAsia"/>
        </w:rPr>
        <w:t>不下降也。而不善述病情者</w:t>
      </w:r>
      <w:r w:rsidR="006C4C45">
        <w:rPr>
          <w:rFonts w:hint="eastAsia"/>
        </w:rPr>
        <w:t>，</w:t>
      </w:r>
      <w:r w:rsidRPr="006F2E64">
        <w:rPr>
          <w:rFonts w:hint="eastAsia"/>
        </w:rPr>
        <w:t>往往謂喘為</w:t>
      </w:r>
      <w:r w:rsidR="00AD5F8E">
        <w:rPr>
          <w:rFonts w:hint="eastAsia"/>
        </w:rPr>
        <w:t>「</w:t>
      </w:r>
      <w:r w:rsidRPr="006F2E64">
        <w:rPr>
          <w:rFonts w:hint="eastAsia"/>
        </w:rPr>
        <w:t>上不來氣</w:t>
      </w:r>
      <w:r w:rsidR="00AD5F8E">
        <w:rPr>
          <w:rFonts w:hint="eastAsia"/>
        </w:rPr>
        <w:t>」</w:t>
      </w:r>
      <w:r w:rsidR="006C4C45">
        <w:rPr>
          <w:rFonts w:hint="eastAsia"/>
        </w:rPr>
        <w:t>，</w:t>
      </w:r>
      <w:r w:rsidRPr="006F2E64">
        <w:rPr>
          <w:rFonts w:hint="eastAsia"/>
        </w:rPr>
        <w:t>是以愚生平臨證</w:t>
      </w:r>
      <w:r w:rsidR="006C4C45">
        <w:rPr>
          <w:rFonts w:hint="eastAsia"/>
        </w:rPr>
        <w:t>，</w:t>
      </w:r>
      <w:r w:rsidRPr="006F2E64">
        <w:rPr>
          <w:rFonts w:hint="eastAsia"/>
        </w:rPr>
        <w:t>凡遇自言上不來氣者</w:t>
      </w:r>
      <w:r w:rsidR="006C4C45">
        <w:rPr>
          <w:rFonts w:hint="eastAsia"/>
        </w:rPr>
        <w:t>，</w:t>
      </w:r>
      <w:r w:rsidRPr="006F2E64">
        <w:rPr>
          <w:rFonts w:hint="eastAsia"/>
        </w:rPr>
        <w:t>必細細詢問</w:t>
      </w:r>
      <w:r w:rsidR="006C4C45">
        <w:rPr>
          <w:rFonts w:hint="eastAsia"/>
        </w:rPr>
        <w:t>，</w:t>
      </w:r>
      <w:r w:rsidRPr="006F2E64">
        <w:rPr>
          <w:rFonts w:hint="eastAsia"/>
        </w:rPr>
        <w:t>確知其果</w:t>
      </w:r>
      <w:r w:rsidR="00AD7840">
        <w:rPr>
          <w:rFonts w:hint="eastAsia"/>
        </w:rPr>
        <w:t>係</w:t>
      </w:r>
      <w:r w:rsidRPr="006F2E64">
        <w:rPr>
          <w:rFonts w:hint="eastAsia"/>
        </w:rPr>
        <w:t>呼氣難與吸氣難</w:t>
      </w:r>
      <w:r w:rsidR="006C4C45">
        <w:rPr>
          <w:rFonts w:hint="eastAsia"/>
        </w:rPr>
        <w:t>，</w:t>
      </w:r>
      <w:r w:rsidRPr="006F2E64">
        <w:rPr>
          <w:rFonts w:hint="eastAsia"/>
        </w:rPr>
        <w:t>而後敢為施治也。</w:t>
      </w:r>
    </w:p>
    <w:p w:rsidR="00A13253" w:rsidRDefault="00885B37" w:rsidP="006F2E64">
      <w:pPr>
        <w:pStyle w:val="2f5"/>
        <w:ind w:firstLine="712"/>
        <w:rPr>
          <w:rFonts w:hint="eastAsia"/>
        </w:rPr>
      </w:pPr>
      <w:r w:rsidRPr="006F2E64">
        <w:rPr>
          <w:rFonts w:hint="eastAsia"/>
        </w:rPr>
        <w:t>又按︰方書名咳喘曰</w:t>
      </w:r>
      <w:r w:rsidR="00AD5F8E">
        <w:rPr>
          <w:rFonts w:hint="eastAsia"/>
        </w:rPr>
        <w:t>「</w:t>
      </w:r>
      <w:r w:rsidRPr="006F2E64">
        <w:rPr>
          <w:rFonts w:hint="eastAsia"/>
        </w:rPr>
        <w:t>咳逆</w:t>
      </w:r>
      <w:r w:rsidR="00AD5F8E">
        <w:rPr>
          <w:rFonts w:hint="eastAsia"/>
        </w:rPr>
        <w:t>」</w:t>
      </w:r>
      <w:r w:rsidR="006C4C45">
        <w:rPr>
          <w:rFonts w:hint="eastAsia"/>
        </w:rPr>
        <w:t>，</w:t>
      </w:r>
      <w:r w:rsidRPr="006F2E64">
        <w:rPr>
          <w:rFonts w:hint="eastAsia"/>
        </w:rPr>
        <w:t>喘曰</w:t>
      </w:r>
      <w:r w:rsidR="00AD5F8E">
        <w:rPr>
          <w:rFonts w:hint="eastAsia"/>
        </w:rPr>
        <w:t>「</w:t>
      </w:r>
      <w:r w:rsidRPr="006F2E64">
        <w:rPr>
          <w:rFonts w:hint="eastAsia"/>
        </w:rPr>
        <w:t>喘逆</w:t>
      </w:r>
      <w:r w:rsidR="00AD5F8E">
        <w:rPr>
          <w:rFonts w:hint="eastAsia"/>
        </w:rPr>
        <w:t>」</w:t>
      </w:r>
      <w:r w:rsidR="006C4C45">
        <w:rPr>
          <w:rFonts w:hint="eastAsia"/>
        </w:rPr>
        <w:t>，</w:t>
      </w:r>
      <w:r w:rsidRPr="006F2E64">
        <w:rPr>
          <w:rFonts w:hint="eastAsia"/>
        </w:rPr>
        <w:t>因二證多由逆氣上</w:t>
      </w:r>
      <w:r w:rsidR="006F2E64">
        <w:rPr>
          <w:rFonts w:hint="eastAsia"/>
        </w:rPr>
        <w:t>干</w:t>
      </w:r>
      <w:r w:rsidRPr="006F2E64">
        <w:rPr>
          <w:rFonts w:hint="eastAsia"/>
        </w:rPr>
        <w:t>也。而愚臨證實驗以來</w:t>
      </w:r>
      <w:r w:rsidR="006C4C45">
        <w:rPr>
          <w:rFonts w:hint="eastAsia"/>
        </w:rPr>
        <w:t>，</w:t>
      </w:r>
      <w:r w:rsidRPr="006F2E64">
        <w:rPr>
          <w:rFonts w:hint="eastAsia"/>
        </w:rPr>
        <w:t>知因大氣下陷而咳喘者</w:t>
      </w:r>
      <w:r w:rsidR="006C4C45">
        <w:rPr>
          <w:rFonts w:hint="eastAsia"/>
        </w:rPr>
        <w:t>，</w:t>
      </w:r>
      <w:r w:rsidRPr="006F2E64">
        <w:rPr>
          <w:rFonts w:hint="eastAsia"/>
        </w:rPr>
        <w:t>亦復不少。蓋肺懸胸中</w:t>
      </w:r>
      <w:r w:rsidR="006C4C45">
        <w:rPr>
          <w:rFonts w:hint="eastAsia"/>
        </w:rPr>
        <w:t>，</w:t>
      </w:r>
      <w:r w:rsidRPr="006F2E64">
        <w:rPr>
          <w:rFonts w:hint="eastAsia"/>
        </w:rPr>
        <w:t>必賴大氣以包舉之</w:t>
      </w:r>
      <w:r w:rsidR="006C4C45">
        <w:rPr>
          <w:rFonts w:hint="eastAsia"/>
        </w:rPr>
        <w:t>，</w:t>
      </w:r>
      <w:r w:rsidRPr="006F2E64">
        <w:rPr>
          <w:rFonts w:hint="eastAsia"/>
        </w:rPr>
        <w:t>而後有所附麗；大氣以鼓舞之</w:t>
      </w:r>
      <w:r w:rsidR="006C4C45">
        <w:rPr>
          <w:rFonts w:hint="eastAsia"/>
        </w:rPr>
        <w:t>，</w:t>
      </w:r>
      <w:r w:rsidRPr="006F2E64">
        <w:rPr>
          <w:rFonts w:hint="eastAsia"/>
        </w:rPr>
        <w:t>而後安然呼吸。大氣一陷</w:t>
      </w:r>
      <w:r w:rsidR="006C4C45">
        <w:rPr>
          <w:rFonts w:hint="eastAsia"/>
        </w:rPr>
        <w:t>，</w:t>
      </w:r>
      <w:r w:rsidRPr="006F2E64">
        <w:rPr>
          <w:rFonts w:hint="eastAsia"/>
        </w:rPr>
        <w:t>則包舉之力微</w:t>
      </w:r>
      <w:r w:rsidR="006C4C45">
        <w:rPr>
          <w:rFonts w:hint="eastAsia"/>
        </w:rPr>
        <w:t>，</w:t>
      </w:r>
      <w:r w:rsidRPr="006F2E64">
        <w:rPr>
          <w:rFonts w:hint="eastAsia"/>
        </w:rPr>
        <w:t>肺即無所附麗</w:t>
      </w:r>
      <w:r w:rsidR="006C4C45">
        <w:rPr>
          <w:rFonts w:hint="eastAsia"/>
        </w:rPr>
        <w:t>，</w:t>
      </w:r>
      <w:r w:rsidRPr="006F2E64">
        <w:rPr>
          <w:rFonts w:hint="eastAsia"/>
        </w:rPr>
        <w:t>而咳嗽易生。鼓舞之機滯</w:t>
      </w:r>
      <w:r w:rsidR="006C4C45">
        <w:rPr>
          <w:rFonts w:hint="eastAsia"/>
        </w:rPr>
        <w:t>，</w:t>
      </w:r>
      <w:r w:rsidRPr="006F2E64">
        <w:rPr>
          <w:rFonts w:hint="eastAsia"/>
        </w:rPr>
        <w:t>肺必努力呼吸</w:t>
      </w:r>
      <w:r w:rsidR="006C4C45">
        <w:rPr>
          <w:rFonts w:hint="eastAsia"/>
        </w:rPr>
        <w:t>，</w:t>
      </w:r>
      <w:r w:rsidRPr="006F2E64">
        <w:rPr>
          <w:rFonts w:hint="eastAsia"/>
        </w:rPr>
        <w:t>而喘促易作。</w:t>
      </w:r>
    </w:p>
    <w:p w:rsidR="00AE7EC3" w:rsidRDefault="00885B37" w:rsidP="006F2E64">
      <w:pPr>
        <w:pStyle w:val="2f5"/>
        <w:ind w:firstLine="712"/>
        <w:rPr>
          <w:rFonts w:hint="eastAsia"/>
        </w:rPr>
      </w:pPr>
      <w:r w:rsidRPr="006F2E64">
        <w:rPr>
          <w:rFonts w:hint="eastAsia"/>
        </w:rPr>
        <w:lastRenderedPageBreak/>
        <w:t>曾治一少年</w:t>
      </w:r>
      <w:r w:rsidR="006C4C45">
        <w:rPr>
          <w:rFonts w:hint="eastAsia"/>
        </w:rPr>
        <w:t>，</w:t>
      </w:r>
      <w:r w:rsidR="00A5375E" w:rsidRPr="006F2E64">
        <w:rPr>
          <w:rFonts w:hint="eastAsia"/>
        </w:rPr>
        <w:t>泄瀉</w:t>
      </w:r>
      <w:r w:rsidRPr="006F2E64">
        <w:rPr>
          <w:rFonts w:hint="eastAsia"/>
        </w:rPr>
        <w:t>半載方愈</w:t>
      </w:r>
      <w:r w:rsidR="006C4C45">
        <w:rPr>
          <w:rFonts w:hint="eastAsia"/>
        </w:rPr>
        <w:t>，</w:t>
      </w:r>
      <w:r w:rsidRPr="006F2E64">
        <w:rPr>
          <w:rFonts w:hint="eastAsia"/>
        </w:rPr>
        <w:t>後因勞力過度</w:t>
      </w:r>
      <w:r w:rsidR="006C4C45">
        <w:rPr>
          <w:rFonts w:hint="eastAsia"/>
        </w:rPr>
        <w:t>，</w:t>
      </w:r>
      <w:r w:rsidRPr="006F2E64">
        <w:rPr>
          <w:rFonts w:hint="eastAsia"/>
        </w:rPr>
        <w:t>覺喉中之氣不舒</w:t>
      </w:r>
      <w:r w:rsidR="006C4C45">
        <w:rPr>
          <w:rFonts w:hint="eastAsia"/>
        </w:rPr>
        <w:t>，</w:t>
      </w:r>
      <w:r w:rsidRPr="006F2E64">
        <w:rPr>
          <w:rFonts w:hint="eastAsia"/>
        </w:rPr>
        <w:t>五六呼吸之間</w:t>
      </w:r>
      <w:r w:rsidR="006C4C45">
        <w:rPr>
          <w:rFonts w:hint="eastAsia"/>
        </w:rPr>
        <w:t>，</w:t>
      </w:r>
      <w:r w:rsidRPr="006F2E64">
        <w:rPr>
          <w:rFonts w:hint="eastAsia"/>
        </w:rPr>
        <w:t>必咳</w:t>
      </w:r>
      <w:r w:rsidR="003436A4">
        <w:rPr>
          <w:rFonts w:hint="eastAsia"/>
        </w:rPr>
        <w:t>嗽一二聲</w:t>
      </w:r>
      <w:r w:rsidR="006C4C45">
        <w:rPr>
          <w:rFonts w:hint="eastAsia"/>
        </w:rPr>
        <w:t>，</w:t>
      </w:r>
      <w:r w:rsidR="003436A4">
        <w:rPr>
          <w:rFonts w:hint="eastAsia"/>
        </w:rPr>
        <w:t>而其聲始舒</w:t>
      </w:r>
      <w:r w:rsidR="006C4C45">
        <w:rPr>
          <w:rFonts w:hint="eastAsia"/>
        </w:rPr>
        <w:t>，</w:t>
      </w:r>
      <w:r w:rsidR="003436A4">
        <w:rPr>
          <w:rFonts w:hint="eastAsia"/>
        </w:rPr>
        <w:t>且覺四肢無力</w:t>
      </w:r>
      <w:r w:rsidR="006C4C45">
        <w:rPr>
          <w:rFonts w:hint="eastAsia"/>
        </w:rPr>
        <w:t>，</w:t>
      </w:r>
      <w:r w:rsidR="003436A4">
        <w:rPr>
          <w:rFonts w:hint="eastAsia"/>
        </w:rPr>
        <w:t>飲食懶進</w:t>
      </w:r>
      <w:r w:rsidR="006C4C45">
        <w:rPr>
          <w:rFonts w:hint="eastAsia"/>
        </w:rPr>
        <w:t>，</w:t>
      </w:r>
      <w:r w:rsidR="003436A4">
        <w:rPr>
          <w:rFonts w:hint="eastAsia"/>
        </w:rPr>
        <w:t>診其脈微弱異常</w:t>
      </w:r>
      <w:r w:rsidR="006C4C45">
        <w:rPr>
          <w:rFonts w:hint="eastAsia"/>
        </w:rPr>
        <w:t>，</w:t>
      </w:r>
      <w:r w:rsidR="003436A4">
        <w:rPr>
          <w:rFonts w:hint="eastAsia"/>
        </w:rPr>
        <w:t>知胸中大氣下陷</w:t>
      </w:r>
      <w:r w:rsidR="006C4C45">
        <w:rPr>
          <w:rFonts w:hint="eastAsia"/>
        </w:rPr>
        <w:t>，</w:t>
      </w:r>
      <w:r w:rsidR="003436A4">
        <w:rPr>
          <w:rFonts w:hint="eastAsia"/>
        </w:rPr>
        <w:t>投</w:t>
      </w:r>
      <w:r w:rsidRPr="006F2E64">
        <w:rPr>
          <w:rFonts w:hint="eastAsia"/>
        </w:rPr>
        <w:t>以拙擬升</w:t>
      </w:r>
      <w:r>
        <w:rPr>
          <w:rFonts w:hint="eastAsia"/>
        </w:rPr>
        <w:t>陷湯</w:t>
      </w:r>
      <w:r w:rsidR="006C4C45">
        <w:rPr>
          <w:rFonts w:hint="eastAsia"/>
        </w:rPr>
        <w:t>，</w:t>
      </w:r>
      <w:r>
        <w:rPr>
          <w:rFonts w:hint="eastAsia"/>
        </w:rPr>
        <w:t>數劑而愈。</w:t>
      </w:r>
    </w:p>
    <w:p w:rsidR="00090B73" w:rsidRDefault="00885B37" w:rsidP="006F2E64">
      <w:pPr>
        <w:pStyle w:val="2f5"/>
        <w:ind w:firstLine="712"/>
        <w:rPr>
          <w:rFonts w:hint="eastAsia"/>
        </w:rPr>
      </w:pPr>
      <w:r>
        <w:rPr>
          <w:rFonts w:hint="eastAsia"/>
        </w:rPr>
        <w:t>又曾治一人</w:t>
      </w:r>
      <w:r w:rsidR="006C4C45">
        <w:rPr>
          <w:rFonts w:hint="eastAsia"/>
        </w:rPr>
        <w:t>，</w:t>
      </w:r>
      <w:r>
        <w:rPr>
          <w:rFonts w:hint="eastAsia"/>
        </w:rPr>
        <w:t>年近五旬</w:t>
      </w:r>
      <w:r w:rsidR="006C4C45">
        <w:rPr>
          <w:rFonts w:hint="eastAsia"/>
        </w:rPr>
        <w:t>，</w:t>
      </w:r>
      <w:r>
        <w:rPr>
          <w:rFonts w:hint="eastAsia"/>
        </w:rPr>
        <w:t>素有喘疾。因努力任重</w:t>
      </w:r>
      <w:r w:rsidR="006C4C45">
        <w:rPr>
          <w:rFonts w:hint="eastAsia"/>
        </w:rPr>
        <w:t>，</w:t>
      </w:r>
      <w:r>
        <w:rPr>
          <w:rFonts w:hint="eastAsia"/>
        </w:rPr>
        <w:t>舊證復發</w:t>
      </w:r>
      <w:r w:rsidR="006C4C45">
        <w:rPr>
          <w:rFonts w:hint="eastAsia"/>
        </w:rPr>
        <w:t>，</w:t>
      </w:r>
      <w:r>
        <w:rPr>
          <w:rFonts w:hint="eastAsia"/>
        </w:rPr>
        <w:t>延醫服藥罔效。後愚診視其脈</w:t>
      </w:r>
      <w:r w:rsidR="006C4C45">
        <w:rPr>
          <w:rFonts w:hint="eastAsia"/>
        </w:rPr>
        <w:t>，</w:t>
      </w:r>
      <w:r>
        <w:rPr>
          <w:rFonts w:hint="eastAsia"/>
        </w:rPr>
        <w:t>數近六至</w:t>
      </w:r>
      <w:r w:rsidR="006C4C45">
        <w:rPr>
          <w:rFonts w:hint="eastAsia"/>
        </w:rPr>
        <w:t>，</w:t>
      </w:r>
      <w:r>
        <w:rPr>
          <w:rFonts w:hint="eastAsia"/>
        </w:rPr>
        <w:t>而兼有沉濡之象。愚疑其陰虛不能納氣</w:t>
      </w:r>
      <w:r w:rsidR="006C4C45">
        <w:rPr>
          <w:rFonts w:hint="eastAsia"/>
        </w:rPr>
        <w:t>，</w:t>
      </w:r>
      <w:r>
        <w:rPr>
          <w:rFonts w:hint="eastAsia"/>
        </w:rPr>
        <w:t>因其脈兼沉濡</w:t>
      </w:r>
      <w:r w:rsidR="006C4C45">
        <w:rPr>
          <w:rFonts w:hint="eastAsia"/>
        </w:rPr>
        <w:t>，</w:t>
      </w:r>
      <w:r>
        <w:rPr>
          <w:rFonts w:hint="eastAsia"/>
        </w:rPr>
        <w:t>不敢用降氣之藥。遂用熟地、生山藥、枸杞、玄參大滋真陰之藥</w:t>
      </w:r>
      <w:r w:rsidR="006C4C45">
        <w:rPr>
          <w:rFonts w:hint="eastAsia"/>
        </w:rPr>
        <w:t>，</w:t>
      </w:r>
      <w:r>
        <w:rPr>
          <w:rFonts w:hint="eastAsia"/>
        </w:rPr>
        <w:t>大劑煎湯</w:t>
      </w:r>
      <w:r w:rsidR="006C4C45">
        <w:rPr>
          <w:rFonts w:hint="eastAsia"/>
        </w:rPr>
        <w:t>，</w:t>
      </w:r>
      <w:r>
        <w:rPr>
          <w:rFonts w:hint="eastAsia"/>
        </w:rPr>
        <w:t>送下人參小塊二錢</w:t>
      </w:r>
      <w:r w:rsidR="006C4C45">
        <w:rPr>
          <w:rFonts w:hint="eastAsia"/>
        </w:rPr>
        <w:t>，</w:t>
      </w:r>
      <w:r>
        <w:rPr>
          <w:rFonts w:hint="eastAsia"/>
        </w:rPr>
        <w:t>連服三劑</w:t>
      </w:r>
      <w:r w:rsidR="00AE7EC3">
        <w:rPr>
          <w:rFonts w:hint="eastAsia"/>
        </w:rPr>
        <w:t>，</w:t>
      </w:r>
      <w:r>
        <w:rPr>
          <w:rFonts w:hint="eastAsia"/>
        </w:rPr>
        <w:t>脈即不數</w:t>
      </w:r>
      <w:r w:rsidR="006C4C45">
        <w:rPr>
          <w:rFonts w:hint="eastAsia"/>
        </w:rPr>
        <w:t>，</w:t>
      </w:r>
      <w:r>
        <w:rPr>
          <w:rFonts w:hint="eastAsia"/>
        </w:rPr>
        <w:t>仍然沉濡</w:t>
      </w:r>
      <w:r w:rsidR="006C4C45">
        <w:rPr>
          <w:rFonts w:hint="eastAsia"/>
        </w:rPr>
        <w:t>，</w:t>
      </w:r>
      <w:r>
        <w:rPr>
          <w:rFonts w:hint="eastAsia"/>
        </w:rPr>
        <w:t>喘雖見輕</w:t>
      </w:r>
      <w:r w:rsidR="006C4C45">
        <w:rPr>
          <w:rFonts w:hint="eastAsia"/>
        </w:rPr>
        <w:t>，</w:t>
      </w:r>
      <w:r>
        <w:rPr>
          <w:rFonts w:hint="eastAsia"/>
        </w:rPr>
        <w:t>仍不能愈。因思此證得之努力任重</w:t>
      </w:r>
      <w:r w:rsidR="006C4C45">
        <w:rPr>
          <w:rFonts w:hint="eastAsia"/>
        </w:rPr>
        <w:t>，</w:t>
      </w:r>
      <w:r>
        <w:rPr>
          <w:rFonts w:hint="eastAsia"/>
        </w:rPr>
        <w:t>胸中大氣因努力而陷</w:t>
      </w:r>
      <w:r w:rsidR="006C4C45">
        <w:rPr>
          <w:rFonts w:hint="eastAsia"/>
        </w:rPr>
        <w:t>，</w:t>
      </w:r>
      <w:r>
        <w:rPr>
          <w:rFonts w:hint="eastAsia"/>
        </w:rPr>
        <w:t>所以脈現沉濡</w:t>
      </w:r>
      <w:r w:rsidR="006C4C45">
        <w:rPr>
          <w:rFonts w:hint="eastAsia"/>
        </w:rPr>
        <w:t>，</w:t>
      </w:r>
      <w:r>
        <w:rPr>
          <w:rFonts w:hint="eastAsia"/>
        </w:rPr>
        <w:t>且其背惡寒而兼發緊</w:t>
      </w:r>
      <w:r w:rsidR="006C4C45">
        <w:rPr>
          <w:rFonts w:hint="eastAsia"/>
        </w:rPr>
        <w:t>，</w:t>
      </w:r>
      <w:r>
        <w:rPr>
          <w:rFonts w:hint="eastAsia"/>
        </w:rPr>
        <w:t>此亦大氣下陷之徵也</w:t>
      </w:r>
      <w:r w:rsidR="006C4C45">
        <w:rPr>
          <w:rFonts w:hint="eastAsia"/>
        </w:rPr>
        <w:t>，</w:t>
      </w:r>
      <w:r>
        <w:rPr>
          <w:rFonts w:hint="eastAsia"/>
        </w:rPr>
        <w:t>亦治以升陷湯</w:t>
      </w:r>
      <w:r w:rsidR="006C4C45">
        <w:rPr>
          <w:rFonts w:hint="eastAsia"/>
        </w:rPr>
        <w:t>，</w:t>
      </w:r>
      <w:r>
        <w:rPr>
          <w:rFonts w:hint="eastAsia"/>
        </w:rPr>
        <w:t>方中升麻、柴胡、桔梗皆不敢用</w:t>
      </w:r>
      <w:r w:rsidR="006C4C45">
        <w:rPr>
          <w:rFonts w:hint="eastAsia"/>
        </w:rPr>
        <w:t>，</w:t>
      </w:r>
      <w:r>
        <w:rPr>
          <w:rFonts w:hint="eastAsia"/>
        </w:rPr>
        <w:t>以桂枝尖三錢代之。因其素有不納氣之證</w:t>
      </w:r>
      <w:r w:rsidR="006C4C45">
        <w:rPr>
          <w:rFonts w:hint="eastAsia"/>
        </w:rPr>
        <w:t>，</w:t>
      </w:r>
      <w:r>
        <w:rPr>
          <w:rFonts w:hint="eastAsia"/>
        </w:rPr>
        <w:t>桂枝能升大氣</w:t>
      </w:r>
      <w:r w:rsidR="006C4C45">
        <w:rPr>
          <w:rFonts w:hint="eastAsia"/>
        </w:rPr>
        <w:t>，</w:t>
      </w:r>
      <w:r>
        <w:rPr>
          <w:rFonts w:hint="eastAsia"/>
        </w:rPr>
        <w:t>又能納氣歸腎也（理詳</w:t>
      </w:r>
      <w:r w:rsidR="004168FE">
        <w:rPr>
          <w:rFonts w:hint="eastAsia"/>
        </w:rPr>
        <w:t>第二卷</w:t>
      </w:r>
      <w:r>
        <w:rPr>
          <w:rFonts w:hint="eastAsia"/>
        </w:rPr>
        <w:t>參赭鎮氣湯下）。又外加滋陰之藥</w:t>
      </w:r>
      <w:r w:rsidR="006C4C45">
        <w:rPr>
          <w:rFonts w:hint="eastAsia"/>
        </w:rPr>
        <w:t>，</w:t>
      </w:r>
      <w:r>
        <w:rPr>
          <w:rFonts w:hint="eastAsia"/>
        </w:rPr>
        <w:t>數劑</w:t>
      </w:r>
      <w:r w:rsidR="00090B73">
        <w:rPr>
          <w:rFonts w:hint="eastAsia"/>
        </w:rPr>
        <w:t>痊愈</w:t>
      </w:r>
      <w:r>
        <w:rPr>
          <w:rFonts w:hint="eastAsia"/>
        </w:rPr>
        <w:t>（詳案在</w:t>
      </w:r>
      <w:r w:rsidR="004168FE">
        <w:rPr>
          <w:rFonts w:hint="eastAsia"/>
        </w:rPr>
        <w:t>第四卷</w:t>
      </w:r>
      <w:r>
        <w:rPr>
          <w:rFonts w:hint="eastAsia"/>
        </w:rPr>
        <w:t>升陷湯下）。</w:t>
      </w:r>
    </w:p>
    <w:p w:rsidR="003436A4" w:rsidRDefault="00885B37" w:rsidP="006F2E64">
      <w:pPr>
        <w:pStyle w:val="2f5"/>
        <w:ind w:firstLine="712"/>
      </w:pPr>
      <w:r>
        <w:rPr>
          <w:rFonts w:hint="eastAsia"/>
        </w:rPr>
        <w:t>按</w:t>
      </w:r>
      <w:r w:rsidR="00090B73">
        <w:rPr>
          <w:rFonts w:hint="eastAsia"/>
        </w:rPr>
        <w:t>：</w:t>
      </w:r>
      <w:r>
        <w:rPr>
          <w:rFonts w:hint="eastAsia"/>
        </w:rPr>
        <w:t>此二證之病因</w:t>
      </w:r>
      <w:r w:rsidR="006C4C45">
        <w:rPr>
          <w:rFonts w:hint="eastAsia"/>
        </w:rPr>
        <w:t>，</w:t>
      </w:r>
      <w:r>
        <w:rPr>
          <w:rFonts w:hint="eastAsia"/>
        </w:rPr>
        <w:t>與醴泉飲所主之病迥異</w:t>
      </w:r>
      <w:r w:rsidR="006C4C45">
        <w:rPr>
          <w:rFonts w:hint="eastAsia"/>
        </w:rPr>
        <w:t>，</w:t>
      </w:r>
      <w:r>
        <w:rPr>
          <w:rFonts w:hint="eastAsia"/>
        </w:rPr>
        <w:t>而其咳喘則同</w:t>
      </w:r>
      <w:r w:rsidR="006C4C45">
        <w:rPr>
          <w:rFonts w:hint="eastAsia"/>
        </w:rPr>
        <w:t>，</w:t>
      </w:r>
      <w:r>
        <w:rPr>
          <w:rFonts w:hint="eastAsia"/>
        </w:rPr>
        <w:t>必詳觀升陷湯後跋語</w:t>
      </w:r>
      <w:r w:rsidR="006C4C45">
        <w:rPr>
          <w:rFonts w:hint="eastAsia"/>
        </w:rPr>
        <w:t>，</w:t>
      </w:r>
      <w:r>
        <w:rPr>
          <w:rFonts w:hint="eastAsia"/>
        </w:rPr>
        <w:t>及所載諸案</w:t>
      </w:r>
      <w:r w:rsidR="006C4C45">
        <w:rPr>
          <w:rFonts w:hint="eastAsia"/>
        </w:rPr>
        <w:t>，</w:t>
      </w:r>
      <w:r>
        <w:rPr>
          <w:rFonts w:hint="eastAsia"/>
        </w:rPr>
        <w:t>始明治此二證之理</w:t>
      </w:r>
      <w:r w:rsidR="006C4C45">
        <w:rPr>
          <w:rFonts w:hint="eastAsia"/>
        </w:rPr>
        <w:t>，</w:t>
      </w:r>
      <w:r>
        <w:rPr>
          <w:rFonts w:hint="eastAsia"/>
        </w:rPr>
        <w:t>而附載</w:t>
      </w:r>
      <w:r w:rsidR="00D24630">
        <w:rPr>
          <w:rFonts w:hint="eastAsia"/>
        </w:rPr>
        <w:t>於</w:t>
      </w:r>
      <w:r>
        <w:rPr>
          <w:rFonts w:hint="eastAsia"/>
        </w:rPr>
        <w:t>此者</w:t>
      </w:r>
      <w:r w:rsidR="006C4C45">
        <w:rPr>
          <w:rFonts w:hint="eastAsia"/>
        </w:rPr>
        <w:t>，</w:t>
      </w:r>
      <w:r>
        <w:rPr>
          <w:rFonts w:hint="eastAsia"/>
        </w:rPr>
        <w:t>恐臨證者審證不確</w:t>
      </w:r>
      <w:r w:rsidR="006C4C45">
        <w:rPr>
          <w:rFonts w:hint="eastAsia"/>
        </w:rPr>
        <w:t>，</w:t>
      </w:r>
      <w:r>
        <w:rPr>
          <w:rFonts w:hint="eastAsia"/>
        </w:rPr>
        <w:t>誤以醴泉飲治之也。</w:t>
      </w:r>
    </w:p>
    <w:p w:rsidR="003436A4" w:rsidRDefault="007D61FF" w:rsidP="006F2E64">
      <w:pPr>
        <w:pStyle w:val="2f5"/>
        <w:ind w:firstLine="712"/>
      </w:pPr>
      <w:r>
        <w:rPr>
          <w:rFonts w:hint="eastAsia"/>
        </w:rPr>
        <w:t>瀋陽商人婁順田</w:t>
      </w:r>
      <w:r w:rsidR="006C4C45">
        <w:rPr>
          <w:rFonts w:hint="eastAsia"/>
        </w:rPr>
        <w:t>，</w:t>
      </w:r>
      <w:r w:rsidR="00885B37">
        <w:rPr>
          <w:rFonts w:hint="eastAsia"/>
        </w:rPr>
        <w:t>年二十二</w:t>
      </w:r>
      <w:r w:rsidR="006C4C45">
        <w:rPr>
          <w:rFonts w:hint="eastAsia"/>
        </w:rPr>
        <w:t>，</w:t>
      </w:r>
      <w:r w:rsidR="00885B37">
        <w:rPr>
          <w:rFonts w:hint="eastAsia"/>
        </w:rPr>
        <w:t>虛勞咳嗽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其形羸弱</w:t>
      </w:r>
      <w:r w:rsidR="006C4C45">
        <w:rPr>
          <w:rFonts w:hint="eastAsia"/>
        </w:rPr>
        <w:t>，</w:t>
      </w:r>
      <w:r w:rsidR="00885B37">
        <w:rPr>
          <w:rFonts w:hint="eastAsia"/>
        </w:rPr>
        <w:t>脈數八至</w:t>
      </w:r>
      <w:r w:rsidR="006C4C45">
        <w:rPr>
          <w:rFonts w:hint="eastAsia"/>
        </w:rPr>
        <w:t>，</w:t>
      </w:r>
      <w:r w:rsidR="00885B37">
        <w:rPr>
          <w:rFonts w:hint="eastAsia"/>
        </w:rPr>
        <w:t>按之即無。細詢之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自言曾眠熱炕之上</w:t>
      </w:r>
      <w:r w:rsidR="006C4C45">
        <w:rPr>
          <w:rFonts w:hint="eastAsia"/>
        </w:rPr>
        <w:t>，</w:t>
      </w:r>
      <w:r w:rsidR="00885B37">
        <w:rPr>
          <w:rFonts w:hint="eastAsia"/>
        </w:rPr>
        <w:t>晨起覺心中發熱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從此食後即吐出</w:t>
      </w:r>
      <w:r w:rsidR="006C4C45">
        <w:rPr>
          <w:rFonts w:hint="eastAsia"/>
        </w:rPr>
        <w:t>，</w:t>
      </w:r>
      <w:r w:rsidR="00885B37">
        <w:rPr>
          <w:rFonts w:hint="eastAsia"/>
        </w:rPr>
        <w:t>夜間咳嗽甚劇</w:t>
      </w:r>
      <w:r w:rsidR="006C4C45">
        <w:rPr>
          <w:rFonts w:hint="eastAsia"/>
        </w:rPr>
        <w:t>，</w:t>
      </w:r>
      <w:r w:rsidR="00885B37">
        <w:rPr>
          <w:rFonts w:hint="eastAsia"/>
        </w:rPr>
        <w:t>不能安寢。因二十餘日寢食俱廢</w:t>
      </w:r>
      <w:r w:rsidR="006C4C45">
        <w:rPr>
          <w:rFonts w:hint="eastAsia"/>
        </w:rPr>
        <w:t>，</w:t>
      </w:r>
      <w:r w:rsidR="00885B37">
        <w:rPr>
          <w:rFonts w:hint="eastAsia"/>
        </w:rPr>
        <w:t>遂覺精神恍惚</w:t>
      </w:r>
      <w:r w:rsidR="006C4C45">
        <w:rPr>
          <w:rFonts w:hint="eastAsia"/>
        </w:rPr>
        <w:t>，</w:t>
      </w:r>
      <w:r w:rsidR="00885B37">
        <w:rPr>
          <w:rFonts w:hint="eastAsia"/>
        </w:rPr>
        <w:t>不能支持。愚聞之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知脈象雖危</w:t>
      </w:r>
      <w:r w:rsidR="006C4C45">
        <w:rPr>
          <w:rFonts w:hint="eastAsia"/>
        </w:rPr>
        <w:t>，</w:t>
      </w:r>
      <w:r w:rsidR="00885B37">
        <w:rPr>
          <w:rFonts w:hint="eastAsia"/>
        </w:rPr>
        <w:t>仍</w:t>
      </w:r>
      <w:r w:rsidR="00AD7840">
        <w:rPr>
          <w:rFonts w:hint="eastAsia"/>
        </w:rPr>
        <w:t>係</w:t>
      </w:r>
      <w:r w:rsidR="00885B37">
        <w:rPr>
          <w:rFonts w:hint="eastAsia"/>
        </w:rPr>
        <w:t>新證</w:t>
      </w:r>
      <w:r w:rsidR="006C4C45">
        <w:rPr>
          <w:rFonts w:hint="eastAsia"/>
        </w:rPr>
        <w:t>，</w:t>
      </w:r>
      <w:r w:rsidR="00885B37">
        <w:rPr>
          <w:rFonts w:hint="eastAsia"/>
        </w:rPr>
        <w:t>若久病至此</w:t>
      </w:r>
      <w:r w:rsidR="006C4C45">
        <w:rPr>
          <w:rFonts w:hint="eastAsia"/>
        </w:rPr>
        <w:t>，</w:t>
      </w:r>
      <w:r w:rsidR="00885B37">
        <w:rPr>
          <w:rFonts w:hint="eastAsia"/>
        </w:rPr>
        <w:t>誠難挽回矣</w:t>
      </w:r>
      <w:r w:rsidR="00090B73">
        <w:rPr>
          <w:rFonts w:hint="eastAsia"/>
        </w:rPr>
        <w:t>，</w:t>
      </w:r>
      <w:r w:rsidR="00885B37">
        <w:rPr>
          <w:rFonts w:hint="eastAsia"/>
        </w:rPr>
        <w:t>遂投以醴泉飲</w:t>
      </w:r>
      <w:r w:rsidR="00090B73">
        <w:rPr>
          <w:rFonts w:hint="eastAsia"/>
        </w:rPr>
        <w:t>。</w:t>
      </w:r>
      <w:r w:rsidR="00885B37">
        <w:rPr>
          <w:rFonts w:hint="eastAsia"/>
        </w:rPr>
        <w:t>為其嘔吐</w:t>
      </w:r>
      <w:r w:rsidR="006C4C45">
        <w:rPr>
          <w:rFonts w:hint="eastAsia"/>
        </w:rPr>
        <w:t>，</w:t>
      </w:r>
      <w:r w:rsidR="00885B37">
        <w:rPr>
          <w:rFonts w:hint="eastAsia"/>
        </w:rPr>
        <w:t>將赭石改</w:t>
      </w:r>
      <w:r w:rsidR="00885B37">
        <w:rPr>
          <w:rFonts w:hint="eastAsia"/>
        </w:rPr>
        <w:lastRenderedPageBreak/>
        <w:t>用一兩（重用赭石之理詳</w:t>
      </w:r>
      <w:r w:rsidR="004168FE">
        <w:rPr>
          <w:rFonts w:hint="eastAsia"/>
        </w:rPr>
        <w:t>第二卷</w:t>
      </w:r>
      <w:r w:rsidR="00885B37">
        <w:rPr>
          <w:rFonts w:hint="eastAsia"/>
        </w:rPr>
        <w:t>參赭鎮氣湯下）</w:t>
      </w:r>
      <w:r w:rsidR="006C4C45">
        <w:rPr>
          <w:rFonts w:hint="eastAsia"/>
        </w:rPr>
        <w:t>，</w:t>
      </w:r>
      <w:r w:rsidR="00885B37">
        <w:rPr>
          <w:rFonts w:hint="eastAsia"/>
        </w:rPr>
        <w:t>一劑吐即止</w:t>
      </w:r>
      <w:r w:rsidR="006C4C45">
        <w:rPr>
          <w:rFonts w:hint="eastAsia"/>
        </w:rPr>
        <w:t>，</w:t>
      </w:r>
      <w:r w:rsidR="00885B37">
        <w:rPr>
          <w:rFonts w:hint="eastAsia"/>
        </w:rPr>
        <w:t>可以進食</w:t>
      </w:r>
      <w:r w:rsidR="006C4C45">
        <w:rPr>
          <w:rFonts w:hint="eastAsia"/>
        </w:rPr>
        <w:t>，</w:t>
      </w:r>
      <w:r w:rsidR="00885B37">
        <w:rPr>
          <w:rFonts w:hint="eastAsia"/>
        </w:rPr>
        <w:t>嗽亦見愈。從前五六日未大便</w:t>
      </w:r>
      <w:r w:rsidR="006C4C45">
        <w:rPr>
          <w:rFonts w:hint="eastAsia"/>
        </w:rPr>
        <w:t>，</w:t>
      </w:r>
      <w:r w:rsidR="00885B37">
        <w:rPr>
          <w:rFonts w:hint="eastAsia"/>
        </w:rPr>
        <w:t>至此大便亦通下</w:t>
      </w:r>
      <w:r w:rsidR="006C4C45">
        <w:rPr>
          <w:rFonts w:hint="eastAsia"/>
        </w:rPr>
        <w:t>，</w:t>
      </w:r>
      <w:r w:rsidR="00885B37">
        <w:rPr>
          <w:rFonts w:hint="eastAsia"/>
        </w:rPr>
        <w:t>如此加減服之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三日後</w:t>
      </w:r>
      <w:r w:rsidR="00090B73">
        <w:rPr>
          <w:rFonts w:hint="eastAsia"/>
        </w:rPr>
        <w:t>，</w:t>
      </w:r>
      <w:r w:rsidR="00885B37">
        <w:rPr>
          <w:rFonts w:hint="eastAsia"/>
        </w:rPr>
        <w:t>脈數亦見愈。然猶六至</w:t>
      </w:r>
      <w:r w:rsidR="00093B46">
        <w:rPr>
          <w:rFonts w:hint="eastAsia"/>
        </w:rPr>
        <w:t>餘</w:t>
      </w:r>
      <w:r w:rsidR="006C4C45">
        <w:rPr>
          <w:rFonts w:hint="eastAsia"/>
        </w:rPr>
        <w:t>，</w:t>
      </w:r>
      <w:r w:rsidR="00885B37">
        <w:rPr>
          <w:rFonts w:hint="eastAsia"/>
        </w:rPr>
        <w:t>心中猶覺發熱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遂將玄參、生地皆改用六錢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又每日</w:t>
      </w:r>
      <w:r w:rsidR="00D24630">
        <w:rPr>
          <w:rFonts w:hint="eastAsia"/>
        </w:rPr>
        <w:t>於</w:t>
      </w:r>
      <w:r w:rsidR="00885B37">
        <w:rPr>
          <w:rFonts w:hint="eastAsia"/>
        </w:rPr>
        <w:t>午時</w:t>
      </w:r>
      <w:r w:rsidR="006C4C45">
        <w:rPr>
          <w:rFonts w:hint="eastAsia"/>
        </w:rPr>
        <w:t>，</w:t>
      </w:r>
      <w:r w:rsidR="00885B37">
        <w:rPr>
          <w:rFonts w:hint="eastAsia"/>
        </w:rPr>
        <w:t>用白蔗糖</w:t>
      </w:r>
      <w:r w:rsidR="0027497E">
        <w:rPr>
          <w:rFonts w:hint="eastAsia"/>
        </w:rPr>
        <w:t>沖水</w:t>
      </w:r>
      <w:r w:rsidR="006C4C45">
        <w:rPr>
          <w:rFonts w:hint="eastAsia"/>
        </w:rPr>
        <w:t>，</w:t>
      </w:r>
      <w:r w:rsidR="00885B37">
        <w:rPr>
          <w:rFonts w:hint="eastAsia"/>
        </w:rPr>
        <w:t>送服西藥阿斯匹林（藥性詳</w:t>
      </w:r>
      <w:r w:rsidR="004168FE">
        <w:rPr>
          <w:rFonts w:hint="eastAsia"/>
        </w:rPr>
        <w:t>後</w:t>
      </w:r>
      <w:r w:rsidR="00885B37">
        <w:rPr>
          <w:rFonts w:hint="eastAsia"/>
        </w:rPr>
        <w:t>參麥湯下）七厘許。數日諸病皆愈</w:t>
      </w:r>
      <w:r w:rsidR="006C4C45">
        <w:rPr>
          <w:rFonts w:hint="eastAsia"/>
        </w:rPr>
        <w:t>，</w:t>
      </w:r>
      <w:r w:rsidR="00885B37">
        <w:rPr>
          <w:rFonts w:hint="eastAsia"/>
        </w:rPr>
        <w:t>脈亦復常。</w:t>
      </w:r>
    </w:p>
    <w:p w:rsidR="00885B37" w:rsidRDefault="004168FE" w:rsidP="006F2E64">
      <w:pPr>
        <w:pStyle w:val="2f5"/>
        <w:ind w:firstLine="712"/>
      </w:pPr>
      <w:r w:rsidRPr="004168FE">
        <w:rPr>
          <w:rFonts w:hint="eastAsia"/>
        </w:rPr>
        <w:t>瀋陽蘇惠堂</w:t>
      </w:r>
      <w:r w:rsidR="006C4C45">
        <w:rPr>
          <w:rFonts w:hint="eastAsia"/>
        </w:rPr>
        <w:t>，</w:t>
      </w:r>
      <w:r w:rsidR="00885B37">
        <w:rPr>
          <w:rFonts w:hint="eastAsia"/>
        </w:rPr>
        <w:t>年三十許</w:t>
      </w:r>
      <w:r w:rsidR="006C4C45">
        <w:rPr>
          <w:rFonts w:hint="eastAsia"/>
        </w:rPr>
        <w:t>，</w:t>
      </w:r>
      <w:r w:rsidR="00885B37">
        <w:rPr>
          <w:rFonts w:hint="eastAsia"/>
        </w:rPr>
        <w:t>勞嗽二年不愈</w:t>
      </w:r>
      <w:r w:rsidR="006C4C45">
        <w:rPr>
          <w:rFonts w:hint="eastAsia"/>
        </w:rPr>
        <w:t>，</w:t>
      </w:r>
      <w:r w:rsidR="00885B37">
        <w:rPr>
          <w:rFonts w:hint="eastAsia"/>
        </w:rPr>
        <w:t>動則作喘</w:t>
      </w:r>
      <w:r w:rsidR="006C4C45">
        <w:rPr>
          <w:rFonts w:hint="eastAsia"/>
        </w:rPr>
        <w:t>，</w:t>
      </w:r>
      <w:r w:rsidR="00885B37">
        <w:rPr>
          <w:rFonts w:hint="eastAsia"/>
        </w:rPr>
        <w:t>飲食減少。更醫十餘人</w:t>
      </w:r>
      <w:r w:rsidR="006C4C45">
        <w:rPr>
          <w:rFonts w:hint="eastAsia"/>
        </w:rPr>
        <w:t>，</w:t>
      </w:r>
      <w:r w:rsidR="00885B37">
        <w:rPr>
          <w:rFonts w:hint="eastAsia"/>
        </w:rPr>
        <w:t>服藥數百劑</w:t>
      </w:r>
      <w:r w:rsidR="006C4C45">
        <w:rPr>
          <w:rFonts w:hint="eastAsia"/>
        </w:rPr>
        <w:t>，</w:t>
      </w:r>
      <w:r w:rsidR="00885B37">
        <w:rPr>
          <w:rFonts w:hint="eastAsia"/>
        </w:rPr>
        <w:t>分毫無效</w:t>
      </w:r>
      <w:r w:rsidR="006C4C45">
        <w:rPr>
          <w:rFonts w:hint="eastAsia"/>
        </w:rPr>
        <w:t>，</w:t>
      </w:r>
      <w:r w:rsidR="00885B37">
        <w:rPr>
          <w:rFonts w:hint="eastAsia"/>
        </w:rPr>
        <w:t>羸弱轉甚</w:t>
      </w:r>
      <w:r w:rsidR="006C4C45">
        <w:rPr>
          <w:rFonts w:hint="eastAsia"/>
        </w:rPr>
        <w:t>，</w:t>
      </w:r>
      <w:r w:rsidR="00885B37">
        <w:rPr>
          <w:rFonts w:hint="eastAsia"/>
        </w:rPr>
        <w:t>來院</w:t>
      </w:r>
      <w:r w:rsidR="00D24630">
        <w:rPr>
          <w:rFonts w:hint="eastAsia"/>
        </w:rPr>
        <w:t>診治</w:t>
      </w:r>
      <w:r w:rsidR="00885B37">
        <w:rPr>
          <w:rFonts w:hint="eastAsia"/>
        </w:rPr>
        <w:t>。其脈數六至</w:t>
      </w:r>
      <w:r w:rsidR="006C4C45">
        <w:rPr>
          <w:rFonts w:hint="eastAsia"/>
        </w:rPr>
        <w:t>，</w:t>
      </w:r>
      <w:r w:rsidR="00885B37">
        <w:rPr>
          <w:rFonts w:hint="eastAsia"/>
        </w:rPr>
        <w:t>雖細弱</w:t>
      </w:r>
      <w:r w:rsidR="00090B73">
        <w:rPr>
          <w:rFonts w:hint="eastAsia"/>
        </w:rPr>
        <w:t>，</w:t>
      </w:r>
      <w:r w:rsidR="00885B37">
        <w:rPr>
          <w:rFonts w:hint="eastAsia"/>
        </w:rPr>
        <w:t>仍有根柢</w:t>
      </w:r>
      <w:r w:rsidR="006C4C45">
        <w:rPr>
          <w:rFonts w:hint="eastAsia"/>
        </w:rPr>
        <w:t>，</w:t>
      </w:r>
      <w:r w:rsidR="00885B37">
        <w:rPr>
          <w:rFonts w:hint="eastAsia"/>
        </w:rPr>
        <w:t>知其可治。自言上焦恆覺發熱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大便三四日一行</w:t>
      </w:r>
      <w:r w:rsidR="006C4C45">
        <w:rPr>
          <w:rFonts w:hint="eastAsia"/>
        </w:rPr>
        <w:t>，</w:t>
      </w:r>
      <w:r w:rsidR="00885B37">
        <w:rPr>
          <w:rFonts w:hint="eastAsia"/>
        </w:rPr>
        <w:t>時或乾燥</w:t>
      </w:r>
      <w:r w:rsidR="006C4C45">
        <w:rPr>
          <w:rFonts w:hint="eastAsia"/>
        </w:rPr>
        <w:t>，</w:t>
      </w:r>
      <w:r w:rsidR="00885B37">
        <w:rPr>
          <w:rFonts w:hint="eastAsia"/>
        </w:rPr>
        <w:t>遂投以醴泉飲</w:t>
      </w:r>
      <w:r w:rsidR="00090B73">
        <w:rPr>
          <w:rFonts w:hint="eastAsia"/>
        </w:rPr>
        <w:t>。</w:t>
      </w:r>
      <w:r w:rsidR="00885B37">
        <w:rPr>
          <w:rFonts w:hint="eastAsia"/>
        </w:rPr>
        <w:t>為其便遲而燥</w:t>
      </w:r>
      <w:r w:rsidR="006C4C45">
        <w:rPr>
          <w:rFonts w:hint="eastAsia"/>
        </w:rPr>
        <w:t>，</w:t>
      </w:r>
      <w:r w:rsidR="00885B37">
        <w:rPr>
          <w:rFonts w:hint="eastAsia"/>
        </w:rPr>
        <w:t>赭石改用六錢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又加雞內金二錢（搗細）</w:t>
      </w:r>
      <w:r w:rsidR="006C4C45">
        <w:rPr>
          <w:rFonts w:hint="eastAsia"/>
        </w:rPr>
        <w:t>，</w:t>
      </w:r>
      <w:r w:rsidR="00885B37">
        <w:rPr>
          <w:rFonts w:hint="eastAsia"/>
        </w:rPr>
        <w:t>恐其病久臟腑經絡多瘀滯也。數劑後飯量加增</w:t>
      </w:r>
      <w:r w:rsidR="006C4C45">
        <w:rPr>
          <w:rFonts w:hint="eastAsia"/>
        </w:rPr>
        <w:t>，</w:t>
      </w:r>
      <w:r w:rsidR="00885B37">
        <w:rPr>
          <w:rFonts w:hint="eastAsia"/>
        </w:rPr>
        <w:t>心中仍有熱時</w:t>
      </w:r>
      <w:r w:rsidR="006C4C45">
        <w:rPr>
          <w:rFonts w:hint="eastAsia"/>
        </w:rPr>
        <w:t>，</w:t>
      </w:r>
      <w:r w:rsidR="00885B37">
        <w:rPr>
          <w:rFonts w:hint="eastAsia"/>
        </w:rPr>
        <w:t>大便已不燥</w:t>
      </w:r>
      <w:r w:rsidR="006C4C45">
        <w:rPr>
          <w:rFonts w:hint="eastAsia"/>
        </w:rPr>
        <w:t>，</w:t>
      </w:r>
      <w:r w:rsidR="00885B37">
        <w:rPr>
          <w:rFonts w:hint="eastAsia"/>
        </w:rPr>
        <w:t>間日一行</w:t>
      </w:r>
      <w:r w:rsidR="006C4C45">
        <w:rPr>
          <w:rFonts w:hint="eastAsia"/>
        </w:rPr>
        <w:t>，</w:t>
      </w:r>
      <w:r w:rsidR="00885B37">
        <w:rPr>
          <w:rFonts w:hint="eastAsia"/>
        </w:rPr>
        <w:t>遂去赭石二錢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加知母二錢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俾</w:t>
      </w:r>
      <w:r w:rsidR="00D24630">
        <w:rPr>
          <w:rFonts w:hint="eastAsia"/>
        </w:rPr>
        <w:t>於</w:t>
      </w:r>
      <w:r w:rsidR="00885B37">
        <w:rPr>
          <w:rFonts w:hint="eastAsia"/>
        </w:rPr>
        <w:t>晚間服湯藥後</w:t>
      </w:r>
      <w:r w:rsidR="006C4C45">
        <w:rPr>
          <w:rFonts w:hint="eastAsia"/>
        </w:rPr>
        <w:t>，</w:t>
      </w:r>
      <w:r w:rsidR="00885B37">
        <w:rPr>
          <w:rFonts w:hint="eastAsia"/>
        </w:rPr>
        <w:t>用白蔗糖水</w:t>
      </w:r>
      <w:r w:rsidR="006C4C45">
        <w:rPr>
          <w:rFonts w:hint="eastAsia"/>
        </w:rPr>
        <w:t>，</w:t>
      </w:r>
      <w:r w:rsidR="00885B37">
        <w:rPr>
          <w:rFonts w:hint="eastAsia"/>
        </w:rPr>
        <w:t>送服阿斯匹林四分之一瓦</w:t>
      </w:r>
      <w:r w:rsidR="003436A4">
        <w:rPr>
          <w:rFonts w:hint="eastAsia"/>
        </w:rPr>
        <w:t>（瓦之分量詳</w:t>
      </w:r>
      <w:r w:rsidR="00D24630">
        <w:rPr>
          <w:rFonts w:hint="eastAsia"/>
        </w:rPr>
        <w:t>於</w:t>
      </w:r>
      <w:r w:rsidR="003436A4">
        <w:rPr>
          <w:rFonts w:hint="eastAsia"/>
        </w:rPr>
        <w:t>例言）</w:t>
      </w:r>
      <w:r w:rsidR="006C4C45">
        <w:rPr>
          <w:rFonts w:hint="eastAsia"/>
        </w:rPr>
        <w:t>，</w:t>
      </w:r>
      <w:r w:rsidR="00885B37">
        <w:rPr>
          <w:rFonts w:hint="eastAsia"/>
        </w:rPr>
        <w:t>得微汗。後令</w:t>
      </w:r>
      <w:r w:rsidR="00D24630">
        <w:rPr>
          <w:rFonts w:hint="eastAsia"/>
        </w:rPr>
        <w:t>於</w:t>
      </w:r>
      <w:r w:rsidR="00885B37">
        <w:rPr>
          <w:rFonts w:hint="eastAsia"/>
        </w:rPr>
        <w:t>日間服之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不使出汗</w:t>
      </w:r>
      <w:r w:rsidR="006C4C45">
        <w:rPr>
          <w:rFonts w:hint="eastAsia"/>
        </w:rPr>
        <w:t>，</w:t>
      </w:r>
      <w:r w:rsidR="00885B37">
        <w:rPr>
          <w:rFonts w:hint="eastAsia"/>
        </w:rPr>
        <w:t>數日不覺發熱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脈亦復常</w:t>
      </w:r>
      <w:r w:rsidR="006C4C45">
        <w:rPr>
          <w:rFonts w:hint="eastAsia"/>
        </w:rPr>
        <w:t>，</w:t>
      </w:r>
      <w:r w:rsidR="00885B37">
        <w:rPr>
          <w:rFonts w:hint="eastAsia"/>
        </w:rPr>
        <w:t>惟咳嗽未能</w:t>
      </w:r>
      <w:r w:rsidR="00090B73">
        <w:rPr>
          <w:rFonts w:hint="eastAsia"/>
        </w:rPr>
        <w:t>痊愈</w:t>
      </w:r>
      <w:r w:rsidR="00885B37">
        <w:rPr>
          <w:rFonts w:hint="eastAsia"/>
        </w:rPr>
        <w:t>。又用西藥幾阿蘇六分</w:t>
      </w:r>
      <w:r w:rsidR="006C4C45">
        <w:rPr>
          <w:rFonts w:hint="eastAsia"/>
        </w:rPr>
        <w:t>，</w:t>
      </w:r>
      <w:r w:rsidR="00885B37">
        <w:rPr>
          <w:rFonts w:hint="eastAsia"/>
        </w:rPr>
        <w:t>薄荷冰四分</w:t>
      </w:r>
      <w:r w:rsidR="006C4C45">
        <w:rPr>
          <w:rFonts w:hint="eastAsia"/>
        </w:rPr>
        <w:t>，</w:t>
      </w:r>
      <w:r w:rsidR="00885B37">
        <w:rPr>
          <w:rFonts w:hint="eastAsia"/>
        </w:rPr>
        <w:t>和以綠豆粉為丸</w:t>
      </w:r>
      <w:r w:rsidR="006C4C45">
        <w:rPr>
          <w:rFonts w:hint="eastAsia"/>
        </w:rPr>
        <w:t>，</w:t>
      </w:r>
      <w:r w:rsidR="00885B37">
        <w:rPr>
          <w:rFonts w:hint="eastAsia"/>
        </w:rPr>
        <w:t>梧桐子大</w:t>
      </w:r>
      <w:r w:rsidR="006C4C45">
        <w:rPr>
          <w:rFonts w:hint="eastAsia"/>
        </w:rPr>
        <w:t>，</w:t>
      </w:r>
      <w:r w:rsidR="00885B37">
        <w:rPr>
          <w:rFonts w:hint="eastAsia"/>
        </w:rPr>
        <w:t>每服三丸</w:t>
      </w:r>
      <w:r w:rsidR="006C4C45">
        <w:rPr>
          <w:rFonts w:hint="eastAsia"/>
        </w:rPr>
        <w:t>，</w:t>
      </w:r>
      <w:r w:rsidR="00885B37">
        <w:rPr>
          <w:rFonts w:hint="eastAsia"/>
        </w:rPr>
        <w:t>日兩次</w:t>
      </w:r>
      <w:r w:rsidR="006C4C45">
        <w:rPr>
          <w:rFonts w:hint="eastAsia"/>
        </w:rPr>
        <w:t>，</w:t>
      </w:r>
      <w:r w:rsidR="00885B37">
        <w:rPr>
          <w:rFonts w:hint="eastAsia"/>
        </w:rPr>
        <w:t>湯藥仍照方服之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五六日後</w:t>
      </w:r>
      <w:r w:rsidR="00090B73">
        <w:rPr>
          <w:rFonts w:hint="eastAsia"/>
        </w:rPr>
        <w:t>，</w:t>
      </w:r>
      <w:r w:rsidR="00885B37">
        <w:rPr>
          <w:rFonts w:hint="eastAsia"/>
        </w:rPr>
        <w:t>咳嗽亦愈</w:t>
      </w:r>
      <w:r w:rsidR="006C4C45">
        <w:rPr>
          <w:rFonts w:hint="eastAsia"/>
        </w:rPr>
        <w:t>，</w:t>
      </w:r>
      <w:r w:rsidR="00885B37">
        <w:rPr>
          <w:rFonts w:hint="eastAsia"/>
        </w:rPr>
        <w:t>身體從此康健。</w:t>
      </w:r>
    </w:p>
    <w:p w:rsidR="004168FE" w:rsidRDefault="004168FE" w:rsidP="004168FE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幾阿蘇</w:t>
      </w:r>
      <w:r>
        <w:t>，</w:t>
      </w:r>
      <w:r>
        <w:rPr>
          <w:rFonts w:hint="eastAsia"/>
        </w:rPr>
        <w:t>亦名結列阿曹篤</w:t>
      </w:r>
      <w:r w:rsidR="00090B73">
        <w:rPr>
          <w:rFonts w:hint="eastAsia"/>
        </w:rPr>
        <w:t>，</w:t>
      </w:r>
      <w:r>
        <w:rPr>
          <w:rFonts w:hint="eastAsia"/>
        </w:rPr>
        <w:t>乃乾餾山毛櫸樹脂和那篤倫鹵液而振盪之</w:t>
      </w:r>
      <w:r>
        <w:t>，</w:t>
      </w:r>
      <w:r>
        <w:rPr>
          <w:rFonts w:hint="eastAsia"/>
        </w:rPr>
        <w:t>取其所得之依的兒</w:t>
      </w:r>
      <w:r>
        <w:t>，</w:t>
      </w:r>
      <w:r>
        <w:rPr>
          <w:rFonts w:hint="eastAsia"/>
        </w:rPr>
        <w:t>及依的兒那篤留謨之化合物</w:t>
      </w:r>
      <w:r>
        <w:t>，</w:t>
      </w:r>
      <w:r>
        <w:rPr>
          <w:rFonts w:hint="eastAsia"/>
        </w:rPr>
        <w:t>以硫酸分解之</w:t>
      </w:r>
      <w:r>
        <w:t>，</w:t>
      </w:r>
      <w:r>
        <w:rPr>
          <w:rFonts w:hint="eastAsia"/>
        </w:rPr>
        <w:t>再以餾精製之</w:t>
      </w:r>
      <w:r>
        <w:t>，</w:t>
      </w:r>
      <w:r>
        <w:rPr>
          <w:rFonts w:hint="eastAsia"/>
        </w:rPr>
        <w:t>得中性透明微黃色油狀之液</w:t>
      </w:r>
      <w:r>
        <w:t>，</w:t>
      </w:r>
      <w:r>
        <w:rPr>
          <w:rFonts w:hint="eastAsia"/>
        </w:rPr>
        <w:t>有竄透特異之煙臭</w:t>
      </w:r>
      <w:r>
        <w:t>，</w:t>
      </w:r>
      <w:r>
        <w:rPr>
          <w:rFonts w:hint="eastAsia"/>
        </w:rPr>
        <w:t>仿佛那布答林（俗名洋潮腦）。</w:t>
      </w:r>
      <w:r>
        <w:rPr>
          <w:rFonts w:hint="eastAsia"/>
        </w:rPr>
        <w:lastRenderedPageBreak/>
        <w:t>其功用近</w:t>
      </w:r>
      <w:r w:rsidR="00D24630">
        <w:rPr>
          <w:rFonts w:hint="eastAsia"/>
        </w:rPr>
        <w:t>於</w:t>
      </w:r>
      <w:r>
        <w:rPr>
          <w:rFonts w:hint="eastAsia"/>
        </w:rPr>
        <w:t>石碳酸</w:t>
      </w:r>
      <w:r>
        <w:t>，</w:t>
      </w:r>
      <w:r>
        <w:rPr>
          <w:rFonts w:hint="eastAsia"/>
        </w:rPr>
        <w:t>而其抑制發酵防腐敗之力</w:t>
      </w:r>
      <w:r>
        <w:t>，</w:t>
      </w:r>
      <w:r>
        <w:rPr>
          <w:rFonts w:hint="eastAsia"/>
        </w:rPr>
        <w:t>遠勝石碳酸。能消除一切毒菌</w:t>
      </w:r>
      <w:r>
        <w:t>，</w:t>
      </w:r>
      <w:r>
        <w:rPr>
          <w:rFonts w:hint="eastAsia"/>
        </w:rPr>
        <w:t>凝固蛋白質及血液</w:t>
      </w:r>
      <w:r>
        <w:t>，</w:t>
      </w:r>
      <w:r>
        <w:rPr>
          <w:rFonts w:hint="eastAsia"/>
        </w:rPr>
        <w:t>故善治肺結核（詳後參麥湯下）及腸胃炎</w:t>
      </w:r>
      <w:r>
        <w:t>，</w:t>
      </w:r>
      <w:r>
        <w:rPr>
          <w:rFonts w:hint="eastAsia"/>
        </w:rPr>
        <w:t>補內外血管破裂</w:t>
      </w:r>
      <w:r>
        <w:t>，</w:t>
      </w:r>
      <w:r>
        <w:rPr>
          <w:rFonts w:hint="eastAsia"/>
        </w:rPr>
        <w:t>妊婦嘔吐</w:t>
      </w:r>
      <w:r>
        <w:t>，</w:t>
      </w:r>
      <w:r>
        <w:rPr>
          <w:rFonts w:hint="eastAsia"/>
        </w:rPr>
        <w:t>小兒吐瀉。用其液浸棉曬乾塞牙孔</w:t>
      </w:r>
      <w:r>
        <w:t>，</w:t>
      </w:r>
      <w:r>
        <w:rPr>
          <w:rFonts w:hint="eastAsia"/>
        </w:rPr>
        <w:t>止牙疼如神。惟性過乾燥</w:t>
      </w:r>
      <w:r>
        <w:t>，</w:t>
      </w:r>
      <w:r>
        <w:rPr>
          <w:rFonts w:hint="eastAsia"/>
        </w:rPr>
        <w:t>且又臭味難服</w:t>
      </w:r>
      <w:r>
        <w:t>，</w:t>
      </w:r>
      <w:r>
        <w:rPr>
          <w:rFonts w:hint="eastAsia"/>
        </w:rPr>
        <w:t>佐以薄荷冰之辛涼芳香</w:t>
      </w:r>
      <w:r>
        <w:t>，</w:t>
      </w:r>
      <w:r>
        <w:rPr>
          <w:rFonts w:hint="eastAsia"/>
        </w:rPr>
        <w:t>則性味和平</w:t>
      </w:r>
      <w:r>
        <w:t>，</w:t>
      </w:r>
      <w:r>
        <w:rPr>
          <w:rFonts w:hint="eastAsia"/>
        </w:rPr>
        <w:t>以治肺炎</w:t>
      </w:r>
      <w:r w:rsidR="00090B73">
        <w:rPr>
          <w:rFonts w:hint="eastAsia"/>
        </w:rPr>
        <w:t>、</w:t>
      </w:r>
      <w:r>
        <w:rPr>
          <w:rFonts w:hint="eastAsia"/>
        </w:rPr>
        <w:t>肺結核</w:t>
      </w:r>
      <w:r>
        <w:t>，</w:t>
      </w:r>
      <w:r>
        <w:rPr>
          <w:rFonts w:hint="eastAsia"/>
        </w:rPr>
        <w:t>其效尤速</w:t>
      </w:r>
      <w:r>
        <w:t>，</w:t>
      </w:r>
      <w:r>
        <w:rPr>
          <w:rFonts w:hint="eastAsia"/>
        </w:rPr>
        <w:t>故以治久嗽能愈也。</w:t>
      </w:r>
    </w:p>
    <w:p w:rsidR="004168FE" w:rsidRPr="004168FE" w:rsidRDefault="004168FE" w:rsidP="004168FE">
      <w:pPr>
        <w:pStyle w:val="2f3"/>
        <w:ind w:firstLine="712"/>
      </w:pPr>
      <w:r>
        <w:rPr>
          <w:rFonts w:hint="eastAsia"/>
        </w:rPr>
        <w:t>幾阿蘇之用量</w:t>
      </w:r>
      <w:r>
        <w:t>，</w:t>
      </w:r>
      <w:r>
        <w:rPr>
          <w:rFonts w:hint="eastAsia"/>
        </w:rPr>
        <w:t>初服宜百分瓦之一。久服之可以漸漸加多</w:t>
      </w:r>
      <w:r>
        <w:t>，</w:t>
      </w:r>
      <w:r>
        <w:rPr>
          <w:rFonts w:hint="eastAsia"/>
        </w:rPr>
        <w:t>以加至一次服百分瓦之五為極量。在西藥中甚屬猛烈之品</w:t>
      </w:r>
      <w:r>
        <w:t>，</w:t>
      </w:r>
      <w:r>
        <w:rPr>
          <w:rFonts w:hint="eastAsia"/>
        </w:rPr>
        <w:t>慎勿多服。</w:t>
      </w:r>
    </w:p>
    <w:p w:rsidR="003436A4" w:rsidRDefault="003436A4">
      <w:pPr>
        <w:spacing w:after="0" w:line="240" w:lineRule="auto"/>
        <w:ind w:firstLine="0"/>
        <w:rPr>
          <w:rFonts w:ascii="新細明體" w:eastAsia="新細明體" w:hAnsi="新細明體"/>
          <w:spacing w:val="38"/>
        </w:rPr>
      </w:pPr>
      <w:bookmarkStart w:id="23" w:name="_Toc223762598"/>
      <w:r>
        <w:rPr>
          <w:rFonts w:ascii="新細明體" w:eastAsia="新細明體" w:hAnsi="新細明體"/>
        </w:rPr>
        <w:br w:type="page"/>
      </w:r>
    </w:p>
    <w:p w:rsidR="003436A4" w:rsidRDefault="003436A4" w:rsidP="00E11911">
      <w:pPr>
        <w:pStyle w:val="5a"/>
      </w:pPr>
      <w:bookmarkStart w:id="24" w:name="_Toc7560689"/>
      <w:r>
        <w:rPr>
          <w:rFonts w:ascii="新細明體" w:eastAsia="新細明體" w:hAnsi="新細明體" w:hint="eastAsia"/>
        </w:rPr>
        <w:lastRenderedPageBreak/>
        <w:t>【</w:t>
      </w:r>
      <w:r w:rsidR="00885B37">
        <w:rPr>
          <w:rFonts w:hint="eastAsia"/>
        </w:rPr>
        <w:t>一味薯蕷飲</w:t>
      </w:r>
      <w:bookmarkEnd w:id="23"/>
      <w:r>
        <w:rPr>
          <w:rFonts w:ascii="新細明體" w:eastAsia="新細明體" w:hAnsi="新細明體" w:hint="eastAsia"/>
        </w:rPr>
        <w:t>】</w:t>
      </w:r>
      <w:bookmarkEnd w:id="24"/>
    </w:p>
    <w:p w:rsidR="003436A4" w:rsidRDefault="00885B37" w:rsidP="00885B37">
      <w:pPr>
        <w:pStyle w:val="2f5"/>
        <w:ind w:firstLine="712"/>
      </w:pPr>
      <w:r>
        <w:rPr>
          <w:rFonts w:hint="eastAsia"/>
        </w:rPr>
        <w:t>治勞瘵發熱</w:t>
      </w:r>
      <w:r w:rsidR="006C4C45">
        <w:rPr>
          <w:rFonts w:hint="eastAsia"/>
        </w:rPr>
        <w:t>，</w:t>
      </w:r>
      <w:r>
        <w:rPr>
          <w:rFonts w:hint="eastAsia"/>
        </w:rPr>
        <w:t>或喘或嗽</w:t>
      </w:r>
      <w:r w:rsidR="006C4C45">
        <w:rPr>
          <w:rFonts w:hint="eastAsia"/>
        </w:rPr>
        <w:t>，</w:t>
      </w:r>
      <w:r>
        <w:rPr>
          <w:rFonts w:hint="eastAsia"/>
        </w:rPr>
        <w:t>或自汗</w:t>
      </w:r>
      <w:r w:rsidR="006C4C45">
        <w:rPr>
          <w:rFonts w:hint="eastAsia"/>
        </w:rPr>
        <w:t>，</w:t>
      </w:r>
      <w:r>
        <w:rPr>
          <w:rFonts w:hint="eastAsia"/>
        </w:rPr>
        <w:t>或心中怔忡</w:t>
      </w:r>
      <w:r w:rsidR="006C4C45">
        <w:rPr>
          <w:rFonts w:hint="eastAsia"/>
        </w:rPr>
        <w:t>，</w:t>
      </w:r>
      <w:r>
        <w:rPr>
          <w:rFonts w:hint="eastAsia"/>
        </w:rPr>
        <w:t>或因小便不利</w:t>
      </w:r>
      <w:r w:rsidR="006C4C45">
        <w:rPr>
          <w:rFonts w:hint="eastAsia"/>
        </w:rPr>
        <w:t>，</w:t>
      </w:r>
      <w:r>
        <w:rPr>
          <w:rFonts w:hint="eastAsia"/>
        </w:rPr>
        <w:t>致大便滑瀉</w:t>
      </w:r>
      <w:r w:rsidR="006C4C45">
        <w:rPr>
          <w:rFonts w:hint="eastAsia"/>
        </w:rPr>
        <w:t>，</w:t>
      </w:r>
      <w:r>
        <w:rPr>
          <w:rFonts w:hint="eastAsia"/>
        </w:rPr>
        <w:t>及一切陰分虧</w:t>
      </w:r>
      <w:r w:rsidR="003436A4">
        <w:rPr>
          <w:rFonts w:hint="eastAsia"/>
        </w:rPr>
        <w:t>損之證。</w:t>
      </w:r>
    </w:p>
    <w:p w:rsidR="003436A4" w:rsidRDefault="00885B37" w:rsidP="00885B37">
      <w:pPr>
        <w:pStyle w:val="2f5"/>
        <w:ind w:firstLine="712"/>
      </w:pPr>
      <w:r>
        <w:rPr>
          <w:rFonts w:hint="eastAsia"/>
        </w:rPr>
        <w:t>生懷山藥（四兩</w:t>
      </w:r>
      <w:r w:rsidR="006C4C45">
        <w:rPr>
          <w:rFonts w:hint="eastAsia"/>
        </w:rPr>
        <w:t>，</w:t>
      </w:r>
      <w:r>
        <w:rPr>
          <w:rFonts w:hint="eastAsia"/>
        </w:rPr>
        <w:t>切片）煮汁兩大碗</w:t>
      </w:r>
      <w:r w:rsidR="006C4C45">
        <w:rPr>
          <w:rFonts w:hint="eastAsia"/>
        </w:rPr>
        <w:t>，</w:t>
      </w:r>
      <w:r>
        <w:rPr>
          <w:rFonts w:hint="eastAsia"/>
        </w:rPr>
        <w:t>以之當茶</w:t>
      </w:r>
      <w:r w:rsidR="006C4C45">
        <w:rPr>
          <w:rFonts w:hint="eastAsia"/>
        </w:rPr>
        <w:t>，</w:t>
      </w:r>
      <w:r>
        <w:rPr>
          <w:rFonts w:hint="eastAsia"/>
        </w:rPr>
        <w:t>徐徐溫飲之。</w:t>
      </w:r>
    </w:p>
    <w:p w:rsidR="00A11C49" w:rsidRDefault="00885B37" w:rsidP="00885B37">
      <w:pPr>
        <w:pStyle w:val="2f5"/>
        <w:ind w:firstLine="712"/>
      </w:pPr>
      <w:r>
        <w:rPr>
          <w:rFonts w:hint="eastAsia"/>
        </w:rPr>
        <w:t>山藥之性</w:t>
      </w:r>
      <w:r w:rsidR="006C4C45">
        <w:rPr>
          <w:rFonts w:hint="eastAsia"/>
        </w:rPr>
        <w:t>，</w:t>
      </w:r>
      <w:r>
        <w:rPr>
          <w:rFonts w:hint="eastAsia"/>
        </w:rPr>
        <w:t>能滋陰又能利濕</w:t>
      </w:r>
      <w:r w:rsidR="006C4C45">
        <w:rPr>
          <w:rFonts w:hint="eastAsia"/>
        </w:rPr>
        <w:t>，</w:t>
      </w:r>
      <w:r>
        <w:rPr>
          <w:rFonts w:hint="eastAsia"/>
        </w:rPr>
        <w:t>能滑潤又能收澀</w:t>
      </w:r>
      <w:r w:rsidR="006C4C45">
        <w:rPr>
          <w:rFonts w:hint="eastAsia"/>
        </w:rPr>
        <w:t>，</w:t>
      </w:r>
      <w:r>
        <w:rPr>
          <w:rFonts w:hint="eastAsia"/>
        </w:rPr>
        <w:t>是以能補肺補腎兼補脾胃。且其含蛋白質最多</w:t>
      </w:r>
      <w:r w:rsidR="006C4C45">
        <w:rPr>
          <w:rFonts w:hint="eastAsia"/>
        </w:rPr>
        <w:t>，</w:t>
      </w:r>
      <w:r>
        <w:rPr>
          <w:rFonts w:hint="eastAsia"/>
        </w:rPr>
        <w:t>在滋補藥中誠為無上之品</w:t>
      </w:r>
      <w:r w:rsidR="006C4C45">
        <w:rPr>
          <w:rFonts w:hint="eastAsia"/>
        </w:rPr>
        <w:t>，</w:t>
      </w:r>
      <w:r>
        <w:rPr>
          <w:rFonts w:hint="eastAsia"/>
        </w:rPr>
        <w:t>特性甚和平</w:t>
      </w:r>
      <w:r w:rsidR="006C4C45">
        <w:rPr>
          <w:rFonts w:hint="eastAsia"/>
        </w:rPr>
        <w:t>，</w:t>
      </w:r>
      <w:r>
        <w:rPr>
          <w:rFonts w:hint="eastAsia"/>
        </w:rPr>
        <w:t>宜多服常服耳。</w:t>
      </w:r>
    </w:p>
    <w:p w:rsidR="00A11C49" w:rsidRDefault="00885B37" w:rsidP="00885B37">
      <w:pPr>
        <w:pStyle w:val="2f5"/>
        <w:ind w:firstLine="712"/>
      </w:pPr>
      <w:r>
        <w:rPr>
          <w:rFonts w:hint="eastAsia"/>
        </w:rPr>
        <w:t>陳修園謂山藥為尋常服食之物</w:t>
      </w:r>
      <w:r w:rsidR="006C4C45">
        <w:rPr>
          <w:rFonts w:hint="eastAsia"/>
        </w:rPr>
        <w:t>，</w:t>
      </w:r>
      <w:r>
        <w:rPr>
          <w:rFonts w:hint="eastAsia"/>
        </w:rPr>
        <w:t>不能治大病</w:t>
      </w:r>
      <w:r w:rsidR="006C4C45">
        <w:rPr>
          <w:rFonts w:hint="eastAsia"/>
        </w:rPr>
        <w:t>，</w:t>
      </w:r>
      <w:r>
        <w:rPr>
          <w:rFonts w:hint="eastAsia"/>
        </w:rPr>
        <w:t>非也。若果不治大病</w:t>
      </w:r>
      <w:r w:rsidR="006C4C45">
        <w:rPr>
          <w:rFonts w:hint="eastAsia"/>
        </w:rPr>
        <w:t>，</w:t>
      </w:r>
      <w:r>
        <w:rPr>
          <w:rFonts w:hint="eastAsia"/>
        </w:rPr>
        <w:t>何以《金匱》治勞瘵有薯蕷丸。嘗治一室女</w:t>
      </w:r>
      <w:r w:rsidR="006C4C45">
        <w:rPr>
          <w:rFonts w:hint="eastAsia"/>
        </w:rPr>
        <w:t>，</w:t>
      </w:r>
      <w:r>
        <w:rPr>
          <w:rFonts w:hint="eastAsia"/>
        </w:rPr>
        <w:t>溫病痰喘</w:t>
      </w:r>
      <w:r w:rsidR="006C4C45">
        <w:rPr>
          <w:rFonts w:hint="eastAsia"/>
        </w:rPr>
        <w:t>，</w:t>
      </w:r>
      <w:r>
        <w:rPr>
          <w:rFonts w:hint="eastAsia"/>
        </w:rPr>
        <w:t>投以小青龍加石膏湯</w:t>
      </w:r>
      <w:r w:rsidR="006C4C45">
        <w:rPr>
          <w:rFonts w:hint="eastAsia"/>
        </w:rPr>
        <w:t>，</w:t>
      </w:r>
      <w:r>
        <w:rPr>
          <w:rFonts w:hint="eastAsia"/>
        </w:rPr>
        <w:t>又遵《傷寒論》加減法</w:t>
      </w:r>
      <w:r w:rsidR="006C4C45">
        <w:rPr>
          <w:rFonts w:hint="eastAsia"/>
        </w:rPr>
        <w:t>，</w:t>
      </w:r>
      <w:r>
        <w:rPr>
          <w:rFonts w:hint="eastAsia"/>
        </w:rPr>
        <w:t>去麻黃加杏仁</w:t>
      </w:r>
      <w:r w:rsidR="006C4C45">
        <w:rPr>
          <w:rFonts w:hint="eastAsia"/>
        </w:rPr>
        <w:t>，</w:t>
      </w:r>
      <w:r>
        <w:rPr>
          <w:rFonts w:hint="eastAsia"/>
        </w:rPr>
        <w:t>喘遂定。時已近暮</w:t>
      </w:r>
      <w:r w:rsidR="006C4C45">
        <w:rPr>
          <w:rFonts w:hint="eastAsia"/>
        </w:rPr>
        <w:t>，</w:t>
      </w:r>
      <w:r>
        <w:rPr>
          <w:rFonts w:hint="eastAsia"/>
        </w:rPr>
        <w:t>一夜安穩。至黎明喘大作</w:t>
      </w:r>
      <w:r w:rsidR="006C4C45">
        <w:rPr>
          <w:rFonts w:hint="eastAsia"/>
        </w:rPr>
        <w:t>，</w:t>
      </w:r>
      <w:r>
        <w:rPr>
          <w:rFonts w:hint="eastAsia"/>
        </w:rPr>
        <w:t>脈散亂如水上浮麻</w:t>
      </w:r>
      <w:r w:rsidR="006C4C45">
        <w:rPr>
          <w:rFonts w:hint="eastAsia"/>
        </w:rPr>
        <w:t>，</w:t>
      </w:r>
      <w:r>
        <w:rPr>
          <w:rFonts w:hint="eastAsia"/>
        </w:rPr>
        <w:t>不分至數</w:t>
      </w:r>
      <w:r w:rsidR="006C4C45">
        <w:rPr>
          <w:rFonts w:hint="eastAsia"/>
        </w:rPr>
        <w:t>，</w:t>
      </w:r>
      <w:r>
        <w:rPr>
          <w:rFonts w:hint="eastAsia"/>
        </w:rPr>
        <w:t>此將脫之候也。取藥不及</w:t>
      </w:r>
      <w:r w:rsidR="006C4C45">
        <w:rPr>
          <w:rFonts w:hint="eastAsia"/>
        </w:rPr>
        <w:t>，</w:t>
      </w:r>
      <w:r>
        <w:rPr>
          <w:rFonts w:hint="eastAsia"/>
        </w:rPr>
        <w:t>適有生山藥兩許</w:t>
      </w:r>
      <w:r w:rsidR="006C4C45">
        <w:rPr>
          <w:rFonts w:hint="eastAsia"/>
        </w:rPr>
        <w:t>，</w:t>
      </w:r>
      <w:r>
        <w:rPr>
          <w:rFonts w:hint="eastAsia"/>
        </w:rPr>
        <w:t>急煮汁飲之</w:t>
      </w:r>
      <w:r w:rsidR="006C4C45">
        <w:rPr>
          <w:rFonts w:hint="eastAsia"/>
        </w:rPr>
        <w:t>，</w:t>
      </w:r>
      <w:r>
        <w:rPr>
          <w:rFonts w:hint="eastAsia"/>
        </w:rPr>
        <w:t>喘稍定</w:t>
      </w:r>
      <w:r w:rsidR="006C4C45">
        <w:rPr>
          <w:rFonts w:hint="eastAsia"/>
        </w:rPr>
        <w:t>，</w:t>
      </w:r>
      <w:r>
        <w:rPr>
          <w:rFonts w:hint="eastAsia"/>
        </w:rPr>
        <w:t>脈稍斂</w:t>
      </w:r>
      <w:r w:rsidR="006C4C45">
        <w:rPr>
          <w:rFonts w:hint="eastAsia"/>
        </w:rPr>
        <w:t>，</w:t>
      </w:r>
      <w:r>
        <w:rPr>
          <w:rFonts w:hint="eastAsia"/>
        </w:rPr>
        <w:t>可容取藥</w:t>
      </w:r>
      <w:r w:rsidR="006C4C45">
        <w:rPr>
          <w:rFonts w:hint="eastAsia"/>
        </w:rPr>
        <w:t>，</w:t>
      </w:r>
      <w:r>
        <w:rPr>
          <w:rFonts w:hint="eastAsia"/>
        </w:rPr>
        <w:t>方中仍重用山藥而愈（詳案在</w:t>
      </w:r>
      <w:r w:rsidR="004168FE">
        <w:rPr>
          <w:rFonts w:hint="eastAsia"/>
        </w:rPr>
        <w:t>第六卷</w:t>
      </w:r>
      <w:r>
        <w:rPr>
          <w:rFonts w:hint="eastAsia"/>
        </w:rPr>
        <w:t>仙露湯下）。</w:t>
      </w:r>
    </w:p>
    <w:p w:rsidR="00A11C49" w:rsidRDefault="00885B37" w:rsidP="00885B37">
      <w:pPr>
        <w:pStyle w:val="2f5"/>
        <w:ind w:firstLine="712"/>
      </w:pPr>
      <w:r>
        <w:rPr>
          <w:rFonts w:hint="eastAsia"/>
        </w:rPr>
        <w:t>一室女</w:t>
      </w:r>
      <w:r w:rsidR="006C4C45">
        <w:rPr>
          <w:rFonts w:hint="eastAsia"/>
        </w:rPr>
        <w:t>，</w:t>
      </w:r>
      <w:r>
        <w:rPr>
          <w:rFonts w:hint="eastAsia"/>
        </w:rPr>
        <w:t>月信年餘未見</w:t>
      </w:r>
      <w:r w:rsidR="006C4C45">
        <w:rPr>
          <w:rFonts w:hint="eastAsia"/>
        </w:rPr>
        <w:t>，</w:t>
      </w:r>
      <w:r>
        <w:rPr>
          <w:rFonts w:hint="eastAsia"/>
        </w:rPr>
        <w:t>已成勞瘵</w:t>
      </w:r>
      <w:r w:rsidR="006C4C45">
        <w:rPr>
          <w:rFonts w:hint="eastAsia"/>
        </w:rPr>
        <w:t>，</w:t>
      </w:r>
      <w:r>
        <w:rPr>
          <w:rFonts w:hint="eastAsia"/>
        </w:rPr>
        <w:t>臥床不起</w:t>
      </w:r>
      <w:r w:rsidR="006C4C45">
        <w:rPr>
          <w:rFonts w:hint="eastAsia"/>
        </w:rPr>
        <w:t>，</w:t>
      </w:r>
      <w:r>
        <w:rPr>
          <w:rFonts w:hint="eastAsia"/>
        </w:rPr>
        <w:t>治以拙擬資生湯</w:t>
      </w:r>
      <w:r w:rsidR="004168FE">
        <w:rPr>
          <w:rFonts w:hint="eastAsia"/>
        </w:rPr>
        <w:t>（在前）</w:t>
      </w:r>
      <w:r w:rsidR="006C4C45">
        <w:rPr>
          <w:rFonts w:hint="eastAsia"/>
        </w:rPr>
        <w:t>，</w:t>
      </w:r>
      <w:r>
        <w:rPr>
          <w:rFonts w:hint="eastAsia"/>
        </w:rPr>
        <w:t>復俾日用生山藥四兩</w:t>
      </w:r>
      <w:r w:rsidR="006C4C45">
        <w:rPr>
          <w:rFonts w:hint="eastAsia"/>
        </w:rPr>
        <w:t>，</w:t>
      </w:r>
      <w:r>
        <w:rPr>
          <w:rFonts w:hint="eastAsia"/>
        </w:rPr>
        <w:t>煮汁當茶飲之</w:t>
      </w:r>
      <w:r w:rsidR="006C4C45">
        <w:rPr>
          <w:rFonts w:hint="eastAsia"/>
        </w:rPr>
        <w:t>，</w:t>
      </w:r>
      <w:r>
        <w:rPr>
          <w:rFonts w:hint="eastAsia"/>
        </w:rPr>
        <w:t>一月之後</w:t>
      </w:r>
      <w:r w:rsidR="006C4C45">
        <w:rPr>
          <w:rFonts w:hint="eastAsia"/>
        </w:rPr>
        <w:t>，</w:t>
      </w:r>
      <w:r>
        <w:rPr>
          <w:rFonts w:hint="eastAsia"/>
        </w:rPr>
        <w:t>體漸復初</w:t>
      </w:r>
      <w:r w:rsidR="006C4C45">
        <w:rPr>
          <w:rFonts w:hint="eastAsia"/>
        </w:rPr>
        <w:t>，</w:t>
      </w:r>
      <w:r>
        <w:rPr>
          <w:rFonts w:hint="eastAsia"/>
        </w:rPr>
        <w:t>月信亦通。</w:t>
      </w:r>
    </w:p>
    <w:p w:rsidR="00A11C49" w:rsidRDefault="00885B37" w:rsidP="00885B37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產後十餘日</w:t>
      </w:r>
      <w:r w:rsidR="006C4C45">
        <w:rPr>
          <w:rFonts w:hint="eastAsia"/>
        </w:rPr>
        <w:t>，</w:t>
      </w:r>
      <w:r>
        <w:rPr>
          <w:rFonts w:hint="eastAsia"/>
        </w:rPr>
        <w:t>大喘大汗</w:t>
      </w:r>
      <w:r w:rsidR="006C4C45">
        <w:rPr>
          <w:rFonts w:hint="eastAsia"/>
        </w:rPr>
        <w:t>，</w:t>
      </w:r>
      <w:r>
        <w:rPr>
          <w:rFonts w:hint="eastAsia"/>
        </w:rPr>
        <w:t>身熱勞嗽</w:t>
      </w:r>
      <w:r w:rsidR="006C4C45">
        <w:rPr>
          <w:rFonts w:hint="eastAsia"/>
        </w:rPr>
        <w:t>，</w:t>
      </w:r>
      <w:r>
        <w:rPr>
          <w:rFonts w:hint="eastAsia"/>
        </w:rPr>
        <w:t>醫者用黃</w:t>
      </w:r>
      <w:r w:rsidR="00A11C49">
        <w:rPr>
          <w:rFonts w:hint="eastAsia"/>
        </w:rPr>
        <w:t>耆</w:t>
      </w:r>
      <w:r>
        <w:rPr>
          <w:rFonts w:hint="eastAsia"/>
        </w:rPr>
        <w:t>、熟地、白芍等藥</w:t>
      </w:r>
      <w:r w:rsidR="006C4C45">
        <w:rPr>
          <w:rFonts w:hint="eastAsia"/>
        </w:rPr>
        <w:t>，</w:t>
      </w:r>
      <w:r>
        <w:rPr>
          <w:rFonts w:hint="eastAsia"/>
        </w:rPr>
        <w:t>汗出愈多。後愚診視</w:t>
      </w:r>
      <w:r w:rsidR="006C4C45">
        <w:rPr>
          <w:rFonts w:hint="eastAsia"/>
        </w:rPr>
        <w:t>，</w:t>
      </w:r>
      <w:r>
        <w:rPr>
          <w:rFonts w:hint="eastAsia"/>
        </w:rPr>
        <w:t>脈甚虛弱</w:t>
      </w:r>
      <w:r w:rsidR="006C4C45">
        <w:rPr>
          <w:rFonts w:hint="eastAsia"/>
        </w:rPr>
        <w:t>，</w:t>
      </w:r>
      <w:r>
        <w:rPr>
          <w:rFonts w:hint="eastAsia"/>
        </w:rPr>
        <w:t>數至七至</w:t>
      </w:r>
      <w:r w:rsidR="006C4C45">
        <w:rPr>
          <w:rFonts w:hint="eastAsia"/>
        </w:rPr>
        <w:t>，</w:t>
      </w:r>
      <w:r>
        <w:rPr>
          <w:rFonts w:hint="eastAsia"/>
        </w:rPr>
        <w:t>審證論脈</w:t>
      </w:r>
      <w:r w:rsidR="006C4C45">
        <w:rPr>
          <w:rFonts w:hint="eastAsia"/>
        </w:rPr>
        <w:t>，</w:t>
      </w:r>
      <w:r>
        <w:rPr>
          <w:rFonts w:hint="eastAsia"/>
        </w:rPr>
        <w:t>似在不治。俾其急用生山藥六兩</w:t>
      </w:r>
      <w:r w:rsidR="006C4C45">
        <w:rPr>
          <w:rFonts w:hint="eastAsia"/>
        </w:rPr>
        <w:t>，</w:t>
      </w:r>
      <w:r>
        <w:rPr>
          <w:rFonts w:hint="eastAsia"/>
        </w:rPr>
        <w:t>煮汁徐徐飲之</w:t>
      </w:r>
      <w:r w:rsidR="006C4C45">
        <w:rPr>
          <w:rFonts w:hint="eastAsia"/>
        </w:rPr>
        <w:t>，</w:t>
      </w:r>
      <w:r>
        <w:rPr>
          <w:rFonts w:hint="eastAsia"/>
        </w:rPr>
        <w:t>飲完添水重煮</w:t>
      </w:r>
      <w:r w:rsidR="006C4C45">
        <w:rPr>
          <w:rFonts w:hint="eastAsia"/>
        </w:rPr>
        <w:t>，</w:t>
      </w:r>
      <w:r>
        <w:rPr>
          <w:rFonts w:hint="eastAsia"/>
        </w:rPr>
        <w:t>一晝夜所飲之水</w:t>
      </w:r>
      <w:r w:rsidR="006C4C45">
        <w:rPr>
          <w:rFonts w:hint="eastAsia"/>
        </w:rPr>
        <w:t>，</w:t>
      </w:r>
      <w:r>
        <w:rPr>
          <w:rFonts w:hint="eastAsia"/>
        </w:rPr>
        <w:t>皆取</w:t>
      </w:r>
      <w:r w:rsidR="00D24630">
        <w:rPr>
          <w:rFonts w:hint="eastAsia"/>
        </w:rPr>
        <w:t>於</w:t>
      </w:r>
      <w:r>
        <w:rPr>
          <w:rFonts w:hint="eastAsia"/>
        </w:rPr>
        <w:t>山藥中。翌日又換山藥六兩</w:t>
      </w:r>
      <w:r w:rsidR="006C4C45">
        <w:rPr>
          <w:rFonts w:hint="eastAsia"/>
        </w:rPr>
        <w:t>，</w:t>
      </w:r>
      <w:r>
        <w:rPr>
          <w:rFonts w:hint="eastAsia"/>
        </w:rPr>
        <w:t>仍如此煮飲之</w:t>
      </w:r>
      <w:r w:rsidR="006C4C45">
        <w:rPr>
          <w:rFonts w:hint="eastAsia"/>
        </w:rPr>
        <w:t>，</w:t>
      </w:r>
      <w:r>
        <w:rPr>
          <w:rFonts w:hint="eastAsia"/>
        </w:rPr>
        <w:t>三日後諸病皆愈。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lastRenderedPageBreak/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年四十餘</w:t>
      </w:r>
      <w:r w:rsidR="006C4C45">
        <w:rPr>
          <w:rFonts w:hint="eastAsia"/>
        </w:rPr>
        <w:t>，</w:t>
      </w:r>
      <w:r>
        <w:rPr>
          <w:rFonts w:hint="eastAsia"/>
        </w:rPr>
        <w:t>得溫病十餘日</w:t>
      </w:r>
      <w:r w:rsidR="006C4C45">
        <w:rPr>
          <w:rFonts w:hint="eastAsia"/>
        </w:rPr>
        <w:t>，</w:t>
      </w:r>
      <w:r>
        <w:rPr>
          <w:rFonts w:hint="eastAsia"/>
        </w:rPr>
        <w:t>外感之火已消十之八九。大便忽然滑下</w:t>
      </w:r>
      <w:r w:rsidR="006C4C45">
        <w:rPr>
          <w:rFonts w:hint="eastAsia"/>
        </w:rPr>
        <w:t>，</w:t>
      </w:r>
      <w:r>
        <w:rPr>
          <w:rFonts w:hint="eastAsia"/>
        </w:rPr>
        <w:t>喘息迫促</w:t>
      </w:r>
      <w:r w:rsidR="006C4C45">
        <w:rPr>
          <w:rFonts w:hint="eastAsia"/>
        </w:rPr>
        <w:t>，</w:t>
      </w:r>
      <w:r>
        <w:rPr>
          <w:rFonts w:hint="eastAsia"/>
        </w:rPr>
        <w:t>且有煩渴之意。其脈甚虛</w:t>
      </w:r>
      <w:r w:rsidR="006C4C45">
        <w:rPr>
          <w:rFonts w:hint="eastAsia"/>
        </w:rPr>
        <w:t>，</w:t>
      </w:r>
      <w:r>
        <w:rPr>
          <w:rFonts w:hint="eastAsia"/>
        </w:rPr>
        <w:t>兩尺微按即無</w:t>
      </w:r>
      <w:r w:rsidR="006C4C45">
        <w:rPr>
          <w:rFonts w:hint="eastAsia"/>
        </w:rPr>
        <w:t>，</w:t>
      </w:r>
      <w:r>
        <w:rPr>
          <w:rFonts w:hint="eastAsia"/>
        </w:rPr>
        <w:t>亦急用生山藥六兩</w:t>
      </w:r>
      <w:r w:rsidR="006C4C45">
        <w:rPr>
          <w:rFonts w:hint="eastAsia"/>
        </w:rPr>
        <w:t>，</w:t>
      </w:r>
      <w:r>
        <w:rPr>
          <w:rFonts w:hint="eastAsia"/>
        </w:rPr>
        <w:t>煎汁兩大碗</w:t>
      </w:r>
      <w:r w:rsidR="006C4C45">
        <w:rPr>
          <w:rFonts w:hint="eastAsia"/>
        </w:rPr>
        <w:t>，</w:t>
      </w:r>
      <w:r>
        <w:rPr>
          <w:rFonts w:hint="eastAsia"/>
        </w:rPr>
        <w:t>徐徐溫飲下</w:t>
      </w:r>
      <w:r w:rsidR="006C4C45">
        <w:rPr>
          <w:rFonts w:hint="eastAsia"/>
        </w:rPr>
        <w:t>，</w:t>
      </w:r>
      <w:r>
        <w:rPr>
          <w:rFonts w:hint="eastAsia"/>
        </w:rPr>
        <w:t>以之當茶</w:t>
      </w:r>
      <w:r w:rsidR="006C4C45">
        <w:rPr>
          <w:rFonts w:hint="eastAsia"/>
        </w:rPr>
        <w:t>，</w:t>
      </w:r>
      <w:r>
        <w:rPr>
          <w:rFonts w:hint="eastAsia"/>
        </w:rPr>
        <w:t>飲完煎渣再飲</w:t>
      </w:r>
      <w:r w:rsidR="006C4C45">
        <w:rPr>
          <w:rFonts w:hint="eastAsia"/>
        </w:rPr>
        <w:t>，</w:t>
      </w:r>
      <w:r>
        <w:rPr>
          <w:rFonts w:hint="eastAsia"/>
        </w:rPr>
        <w:t>兩日共享山藥十八兩</w:t>
      </w:r>
      <w:r w:rsidR="006C4C45">
        <w:rPr>
          <w:rFonts w:hint="eastAsia"/>
        </w:rPr>
        <w:t>，</w:t>
      </w:r>
      <w:r>
        <w:rPr>
          <w:rFonts w:hint="eastAsia"/>
        </w:rPr>
        <w:t>喘與煩渴皆愈</w:t>
      </w:r>
      <w:r w:rsidR="006C4C45">
        <w:rPr>
          <w:rFonts w:hint="eastAsia"/>
        </w:rPr>
        <w:t>，</w:t>
      </w:r>
      <w:r>
        <w:rPr>
          <w:rFonts w:hint="eastAsia"/>
        </w:rPr>
        <w:t>大便亦不滑瀉。</w:t>
      </w:r>
    </w:p>
    <w:p w:rsidR="00A11C49" w:rsidRPr="00A11C49" w:rsidRDefault="00A11C49" w:rsidP="00A11C49">
      <w:pPr>
        <w:pStyle w:val="2f3"/>
        <w:ind w:firstLine="712"/>
      </w:pPr>
      <w:r w:rsidRPr="00A11C49">
        <w:rPr>
          <w:rFonts w:hint="eastAsia"/>
        </w:rPr>
        <w:t>西人謂食物中之蛋白質最能益人</w:t>
      </w:r>
      <w:r w:rsidR="006C4C45">
        <w:rPr>
          <w:rFonts w:hint="eastAsia"/>
        </w:rPr>
        <w:t>，</w:t>
      </w:r>
      <w:r w:rsidRPr="00A11C49">
        <w:rPr>
          <w:rFonts w:hint="eastAsia"/>
        </w:rPr>
        <w:t>山藥之汁</w:t>
      </w:r>
      <w:r w:rsidR="00090B73">
        <w:rPr>
          <w:rFonts w:hint="eastAsia"/>
        </w:rPr>
        <w:t>，</w:t>
      </w:r>
      <w:r w:rsidRPr="00A11C49">
        <w:rPr>
          <w:rFonts w:hint="eastAsia"/>
        </w:rPr>
        <w:t>晶瑩透徹</w:t>
      </w:r>
      <w:r w:rsidR="006C4C45">
        <w:t>，</w:t>
      </w:r>
      <w:r w:rsidRPr="00A11C49">
        <w:t>粘而且滑</w:t>
      </w:r>
      <w:r w:rsidR="006C4C45">
        <w:t>，</w:t>
      </w:r>
      <w:r w:rsidRPr="00A11C49">
        <w:t>純是蛋白之質</w:t>
      </w:r>
      <w:r w:rsidR="006C4C45">
        <w:t>，</w:t>
      </w:r>
      <w:r w:rsidRPr="00A11C49">
        <w:t>故人服之大有補益</w:t>
      </w:r>
      <w:r w:rsidR="006C4C45">
        <w:rPr>
          <w:rFonts w:hint="eastAsia"/>
        </w:rPr>
        <w:t>，</w:t>
      </w:r>
      <w:r w:rsidRPr="00A11C49">
        <w:t>然必生煮服之</w:t>
      </w:r>
      <w:r w:rsidR="006C4C45">
        <w:t>，</w:t>
      </w:r>
      <w:r w:rsidRPr="00A11C49">
        <w:t>其蛋白之質始全</w:t>
      </w:r>
      <w:r w:rsidR="006C4C45">
        <w:rPr>
          <w:rFonts w:hint="eastAsia"/>
        </w:rPr>
        <w:t>，</w:t>
      </w:r>
      <w:r w:rsidRPr="00A11C49">
        <w:t>若炒焦而後入煎劑</w:t>
      </w:r>
      <w:r w:rsidR="006C4C45">
        <w:t>，</w:t>
      </w:r>
      <w:r w:rsidRPr="00A11C49">
        <w:t>其蛋白之質已涸</w:t>
      </w:r>
      <w:r w:rsidR="006C4C45">
        <w:t>，</w:t>
      </w:r>
      <w:r w:rsidRPr="00A11C49">
        <w:t>雖服亦何益哉</w:t>
      </w:r>
      <w:r w:rsidR="00090B73">
        <w:t>！</w:t>
      </w:r>
    </w:p>
    <w:p w:rsidR="00A11C49" w:rsidRDefault="00A11C49" w:rsidP="00885B37">
      <w:pPr>
        <w:pStyle w:val="2f5"/>
        <w:ind w:firstLine="712"/>
      </w:pPr>
      <w:r>
        <w:rPr>
          <w:rFonts w:ascii="新細明體" w:eastAsia="新細明體" w:hAnsi="新細明體" w:hint="eastAsia"/>
        </w:rPr>
        <w:t>【</w:t>
      </w:r>
      <w:r w:rsidR="00885B37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直隸青縣張</w:t>
      </w:r>
      <w:r w:rsidR="00EE67FA">
        <w:rPr>
          <w:rFonts w:hint="eastAsia"/>
        </w:rPr>
        <w:t>相臣</w:t>
      </w:r>
      <w:r>
        <w:rPr>
          <w:rFonts w:hint="eastAsia"/>
        </w:rPr>
        <w:t>來</w:t>
      </w:r>
      <w:r w:rsidR="00A5375E">
        <w:rPr>
          <w:rFonts w:hint="eastAsia"/>
        </w:rPr>
        <w:t>函</w:t>
      </w:r>
      <w:r>
        <w:rPr>
          <w:rFonts w:hint="eastAsia"/>
        </w:rPr>
        <w:t>︰</w:t>
      </w:r>
    </w:p>
    <w:p w:rsidR="009C4EDB" w:rsidRDefault="00885B37" w:rsidP="00885B37">
      <w:pPr>
        <w:pStyle w:val="2f5"/>
        <w:ind w:firstLine="712"/>
      </w:pPr>
      <w:r>
        <w:rPr>
          <w:rFonts w:hint="eastAsia"/>
        </w:rPr>
        <w:t>侄女</w:t>
      </w:r>
      <w:r w:rsidR="004168FE">
        <w:rPr>
          <w:rFonts w:hint="eastAsia"/>
        </w:rPr>
        <w:t>秀姑</w:t>
      </w:r>
      <w:r w:rsidR="006C4C45">
        <w:rPr>
          <w:rFonts w:hint="eastAsia"/>
        </w:rPr>
        <w:t>，</w:t>
      </w:r>
      <w:r>
        <w:rPr>
          <w:rFonts w:hint="eastAsia"/>
        </w:rPr>
        <w:t>已</w:t>
      </w:r>
      <w:r w:rsidR="00D24630">
        <w:rPr>
          <w:rFonts w:hint="eastAsia"/>
        </w:rPr>
        <w:t>於</w:t>
      </w:r>
      <w:r>
        <w:rPr>
          <w:rFonts w:hint="eastAsia"/>
        </w:rPr>
        <w:t>歸數載</w:t>
      </w:r>
      <w:r w:rsidR="006C4C45">
        <w:rPr>
          <w:rFonts w:hint="eastAsia"/>
        </w:rPr>
        <w:t>，</w:t>
      </w:r>
      <w:r>
        <w:rPr>
          <w:rFonts w:hint="eastAsia"/>
        </w:rPr>
        <w:t>因患瘰</w:t>
      </w:r>
      <w:r w:rsidR="004168FE">
        <w:rPr>
          <w:rFonts w:hint="eastAsia"/>
        </w:rPr>
        <w:t>癧</w:t>
      </w:r>
      <w:r>
        <w:rPr>
          <w:rFonts w:hint="eastAsia"/>
        </w:rPr>
        <w:t>證成癆</w:t>
      </w:r>
      <w:r w:rsidR="006C4C45">
        <w:rPr>
          <w:rFonts w:hint="eastAsia"/>
        </w:rPr>
        <w:t>，</w:t>
      </w:r>
      <w:r>
        <w:rPr>
          <w:rFonts w:hint="eastAsia"/>
        </w:rPr>
        <w:t>喘嗽不休</w:t>
      </w:r>
      <w:r w:rsidR="006C4C45">
        <w:rPr>
          <w:rFonts w:hint="eastAsia"/>
        </w:rPr>
        <w:t>，</w:t>
      </w:r>
      <w:r>
        <w:rPr>
          <w:rFonts w:hint="eastAsia"/>
        </w:rPr>
        <w:t>或自汗</w:t>
      </w:r>
      <w:r w:rsidR="006C4C45">
        <w:rPr>
          <w:rFonts w:hint="eastAsia"/>
        </w:rPr>
        <w:t>，</w:t>
      </w:r>
      <w:r>
        <w:rPr>
          <w:rFonts w:hint="eastAsia"/>
        </w:rPr>
        <w:t>或心中怔忡</w:t>
      </w:r>
      <w:r w:rsidR="006C4C45">
        <w:rPr>
          <w:rFonts w:hint="eastAsia"/>
        </w:rPr>
        <w:t>，</w:t>
      </w:r>
      <w:r>
        <w:rPr>
          <w:rFonts w:hint="eastAsia"/>
        </w:rPr>
        <w:t>來</w:t>
      </w:r>
      <w:r w:rsidR="00A5375E">
        <w:rPr>
          <w:rFonts w:hint="eastAsia"/>
        </w:rPr>
        <w:t>函</w:t>
      </w:r>
      <w:r>
        <w:rPr>
          <w:rFonts w:hint="eastAsia"/>
        </w:rPr>
        <w:t>索方。</w:t>
      </w:r>
      <w:r w:rsidR="009C4EDB">
        <w:rPr>
          <w:rFonts w:hint="eastAsia"/>
        </w:rPr>
        <w:t>余</w:t>
      </w:r>
      <w:r>
        <w:rPr>
          <w:rFonts w:hint="eastAsia"/>
        </w:rPr>
        <w:t>揣此</w:t>
      </w:r>
      <w:r w:rsidR="00AD7840">
        <w:rPr>
          <w:rFonts w:hint="eastAsia"/>
        </w:rPr>
        <w:t>係</w:t>
      </w:r>
      <w:r>
        <w:rPr>
          <w:rFonts w:hint="eastAsia"/>
        </w:rPr>
        <w:t>陰分虧損已極所致</w:t>
      </w:r>
      <w:r w:rsidR="00090B73">
        <w:rPr>
          <w:rFonts w:hint="eastAsia"/>
        </w:rPr>
        <w:t>，</w:t>
      </w:r>
      <w:r>
        <w:rPr>
          <w:rFonts w:hint="eastAsia"/>
        </w:rPr>
        <w:t>俾先用一味薯蕷飲</w:t>
      </w:r>
      <w:r w:rsidR="006C4C45">
        <w:rPr>
          <w:rFonts w:hint="eastAsia"/>
        </w:rPr>
        <w:t>，</w:t>
      </w:r>
      <w:r>
        <w:rPr>
          <w:rFonts w:hint="eastAsia"/>
        </w:rPr>
        <w:t>每日用生懷山藥四兩</w:t>
      </w:r>
      <w:r w:rsidR="006C4C45">
        <w:rPr>
          <w:rFonts w:hint="eastAsia"/>
        </w:rPr>
        <w:t>，</w:t>
      </w:r>
      <w:r>
        <w:rPr>
          <w:rFonts w:hint="eastAsia"/>
        </w:rPr>
        <w:t>煮汁兩大碗</w:t>
      </w:r>
      <w:r w:rsidR="006C4C45">
        <w:rPr>
          <w:rFonts w:hint="eastAsia"/>
        </w:rPr>
        <w:t>，</w:t>
      </w:r>
      <w:r>
        <w:rPr>
          <w:rFonts w:hint="eastAsia"/>
        </w:rPr>
        <w:t>當茶頻頻溫飲之。不數劑</w:t>
      </w:r>
      <w:r w:rsidR="006C4C45">
        <w:rPr>
          <w:rFonts w:hint="eastAsia"/>
        </w:rPr>
        <w:t>，</w:t>
      </w:r>
      <w:r>
        <w:rPr>
          <w:rFonts w:hint="eastAsia"/>
        </w:rPr>
        <w:t>喘定汗止</w:t>
      </w:r>
      <w:r w:rsidR="006C4C45">
        <w:rPr>
          <w:rFonts w:hint="eastAsia"/>
        </w:rPr>
        <w:t>，</w:t>
      </w:r>
      <w:r>
        <w:rPr>
          <w:rFonts w:hint="eastAsia"/>
        </w:rPr>
        <w:t>咳嗽亦見輕。繼又兼服薯蕷粥</w:t>
      </w:r>
      <w:r w:rsidR="006C4C45">
        <w:rPr>
          <w:rFonts w:hint="eastAsia"/>
        </w:rPr>
        <w:t>，</w:t>
      </w:r>
      <w:r>
        <w:rPr>
          <w:rFonts w:hint="eastAsia"/>
        </w:rPr>
        <w:t>作點心用之</w:t>
      </w:r>
      <w:r w:rsidR="006C4C45">
        <w:rPr>
          <w:rFonts w:hint="eastAsia"/>
        </w:rPr>
        <w:t>，</w:t>
      </w:r>
      <w:r>
        <w:rPr>
          <w:rFonts w:hint="eastAsia"/>
        </w:rPr>
        <w:t>漸漸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03453C" w:rsidRDefault="00885B37" w:rsidP="00885B37">
      <w:pPr>
        <w:pStyle w:val="2f5"/>
        <w:ind w:firstLine="712"/>
      </w:pPr>
      <w:r>
        <w:rPr>
          <w:rFonts w:hint="eastAsia"/>
        </w:rPr>
        <w:t>奉天法庫縣萬</w:t>
      </w:r>
      <w:r w:rsidR="00EE67FA">
        <w:rPr>
          <w:rFonts w:hint="eastAsia"/>
        </w:rPr>
        <w:t>澤東</w:t>
      </w:r>
      <w:r>
        <w:rPr>
          <w:rFonts w:hint="eastAsia"/>
        </w:rPr>
        <w:t>來</w:t>
      </w:r>
      <w:r w:rsidR="00A5375E">
        <w:rPr>
          <w:rFonts w:hint="eastAsia"/>
        </w:rPr>
        <w:t>函</w:t>
      </w:r>
      <w:r>
        <w:rPr>
          <w:rFonts w:hint="eastAsia"/>
        </w:rPr>
        <w:t>︰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家慈患痰喘咳嗽病</w:t>
      </w:r>
      <w:r w:rsidR="006C4C45">
        <w:rPr>
          <w:rFonts w:hint="eastAsia"/>
        </w:rPr>
        <w:t>，</w:t>
      </w:r>
      <w:r>
        <w:rPr>
          <w:rFonts w:hint="eastAsia"/>
        </w:rPr>
        <w:t>三十年</w:t>
      </w:r>
      <w:r w:rsidR="00D24630">
        <w:rPr>
          <w:rFonts w:hint="eastAsia"/>
        </w:rPr>
        <w:t>於</w:t>
      </w:r>
      <w:r>
        <w:rPr>
          <w:rFonts w:hint="eastAsia"/>
        </w:rPr>
        <w:t>茲矣。百方不效</w:t>
      </w:r>
      <w:r w:rsidR="006C4C45">
        <w:rPr>
          <w:rFonts w:hint="eastAsia"/>
        </w:rPr>
        <w:t>，</w:t>
      </w:r>
      <w:r>
        <w:rPr>
          <w:rFonts w:hint="eastAsia"/>
        </w:rPr>
        <w:t>且年愈高</w:t>
      </w:r>
      <w:r w:rsidR="006C4C45">
        <w:rPr>
          <w:rFonts w:hint="eastAsia"/>
        </w:rPr>
        <w:t>，</w:t>
      </w:r>
      <w:r>
        <w:rPr>
          <w:rFonts w:hint="eastAsia"/>
        </w:rPr>
        <w:t>病癒進</w:t>
      </w:r>
      <w:r w:rsidR="006C4C45">
        <w:rPr>
          <w:rFonts w:asciiTheme="majorEastAsia" w:hAnsiTheme="majorEastAsia" w:hint="eastAsia"/>
        </w:rPr>
        <w:t>，</w:t>
      </w:r>
      <w:r>
        <w:rPr>
          <w:rFonts w:hint="eastAsia"/>
        </w:rPr>
        <w:t>乃</w:t>
      </w:r>
      <w:r w:rsidR="00D24630">
        <w:rPr>
          <w:rFonts w:hint="eastAsia"/>
        </w:rPr>
        <w:t>於</w:t>
      </w:r>
      <w:r>
        <w:rPr>
          <w:rFonts w:hint="eastAsia"/>
        </w:rPr>
        <w:t>今春</w:t>
      </w:r>
      <w:r w:rsidR="009F288D">
        <w:rPr>
          <w:rFonts w:hint="eastAsia"/>
        </w:rPr>
        <w:t>，</w:t>
      </w:r>
      <w:r>
        <w:rPr>
          <w:rFonts w:hint="eastAsia"/>
        </w:rPr>
        <w:t>宿病既發</w:t>
      </w:r>
      <w:r w:rsidR="006C4C45">
        <w:rPr>
          <w:rFonts w:hint="eastAsia"/>
        </w:rPr>
        <w:t>，</w:t>
      </w:r>
      <w:r>
        <w:rPr>
          <w:rFonts w:hint="eastAsia"/>
        </w:rPr>
        <w:t>又添發灼、咽</w:t>
      </w:r>
      <w:r w:rsidR="00093B46">
        <w:rPr>
          <w:rFonts w:hint="eastAsia"/>
        </w:rPr>
        <w:t>乾</w:t>
      </w:r>
      <w:r>
        <w:rPr>
          <w:rFonts w:hint="eastAsia"/>
        </w:rPr>
        <w:t>、頭汗出、食不下等證。生雖習醫</w:t>
      </w:r>
      <w:r w:rsidR="006C4C45">
        <w:rPr>
          <w:rFonts w:hint="eastAsia"/>
        </w:rPr>
        <w:t>，</w:t>
      </w:r>
      <w:r>
        <w:rPr>
          <w:rFonts w:hint="eastAsia"/>
        </w:rPr>
        <w:t>此時惟戰兢不敢處方</w:t>
      </w:r>
      <w:r w:rsidR="006C4C45">
        <w:rPr>
          <w:rFonts w:hint="eastAsia"/>
        </w:rPr>
        <w:t>，</w:t>
      </w:r>
      <w:r>
        <w:rPr>
          <w:rFonts w:hint="eastAsia"/>
        </w:rPr>
        <w:t>遂請一宿醫診視</w:t>
      </w:r>
      <w:r w:rsidR="006C4C45">
        <w:rPr>
          <w:rFonts w:hint="eastAsia"/>
        </w:rPr>
        <w:t>，</w:t>
      </w:r>
      <w:r w:rsidR="0003453C">
        <w:rPr>
          <w:rFonts w:hint="eastAsia"/>
        </w:rPr>
        <w:t>云</w:t>
      </w:r>
      <w:r>
        <w:rPr>
          <w:rFonts w:hint="eastAsia"/>
        </w:rPr>
        <w:t>是痰盛有火</w:t>
      </w:r>
      <w:r w:rsidR="006C4C45">
        <w:rPr>
          <w:rFonts w:hint="eastAsia"/>
        </w:rPr>
        <w:t>，</w:t>
      </w:r>
      <w:r>
        <w:rPr>
          <w:rFonts w:hint="eastAsia"/>
        </w:rPr>
        <w:t>孰知是肺氣與脾陰腎陰將虛竭也。與人參清肺湯</w:t>
      </w:r>
      <w:r w:rsidR="006C4C45">
        <w:rPr>
          <w:rFonts w:hint="eastAsia"/>
        </w:rPr>
        <w:t>，</w:t>
      </w:r>
      <w:r>
        <w:rPr>
          <w:rFonts w:hint="eastAsia"/>
        </w:rPr>
        <w:t>加生地、丹皮等味</w:t>
      </w:r>
      <w:r w:rsidR="006C4C45">
        <w:rPr>
          <w:rFonts w:hint="eastAsia"/>
        </w:rPr>
        <w:t>，</w:t>
      </w:r>
      <w:r>
        <w:rPr>
          <w:rFonts w:hint="eastAsia"/>
        </w:rPr>
        <w:t>服二劑</w:t>
      </w:r>
      <w:r w:rsidR="006C4C45">
        <w:rPr>
          <w:rFonts w:hint="eastAsia"/>
        </w:rPr>
        <w:t>，</w:t>
      </w:r>
      <w:r>
        <w:rPr>
          <w:rFonts w:hint="eastAsia"/>
        </w:rPr>
        <w:t>非特未效</w:t>
      </w:r>
      <w:r w:rsidR="006C4C45">
        <w:rPr>
          <w:rFonts w:hint="eastAsia"/>
        </w:rPr>
        <w:t>，</w:t>
      </w:r>
      <w:r>
        <w:rPr>
          <w:rFonts w:hint="eastAsia"/>
        </w:rPr>
        <w:t>遂發灼如火</w:t>
      </w:r>
      <w:r w:rsidR="006C4C45">
        <w:rPr>
          <w:rFonts w:hint="eastAsia"/>
        </w:rPr>
        <w:t>，</w:t>
      </w:r>
      <w:r>
        <w:rPr>
          <w:rFonts w:hint="eastAsia"/>
        </w:rPr>
        <w:t>更添</w:t>
      </w:r>
      <w:r w:rsidR="00A5375E">
        <w:rPr>
          <w:rFonts w:hint="eastAsia"/>
        </w:rPr>
        <w:t>泄瀉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有不可終日之勢。</w:t>
      </w:r>
      <w:r w:rsidR="00D24630">
        <w:rPr>
          <w:rFonts w:hint="eastAsia"/>
        </w:rPr>
        <w:t>於</w:t>
      </w:r>
      <w:r>
        <w:rPr>
          <w:rFonts w:hint="eastAsia"/>
        </w:rPr>
        <w:t>是不敢延醫</w:t>
      </w:r>
      <w:r w:rsidR="006C4C45">
        <w:rPr>
          <w:rFonts w:hint="eastAsia"/>
        </w:rPr>
        <w:t>，</w:t>
      </w:r>
      <w:r>
        <w:rPr>
          <w:rFonts w:hint="eastAsia"/>
        </w:rPr>
        <w:t>自選用資生湯方</w:t>
      </w:r>
      <w:r w:rsidR="006C4C45">
        <w:rPr>
          <w:rFonts w:hint="eastAsia"/>
        </w:rPr>
        <w:t>，</w:t>
      </w:r>
      <w:r>
        <w:rPr>
          <w:rFonts w:hint="eastAsia"/>
        </w:rPr>
        <w:t>服一劑</w:t>
      </w:r>
      <w:r w:rsidR="006C4C45">
        <w:rPr>
          <w:rFonts w:hint="eastAsia"/>
        </w:rPr>
        <w:t>，</w:t>
      </w:r>
      <w:r>
        <w:rPr>
          <w:rFonts w:hint="eastAsia"/>
        </w:rPr>
        <w:t>亦無顯效。轉思此時方中</w:t>
      </w:r>
      <w:r w:rsidR="006A705A">
        <w:rPr>
          <w:rFonts w:hint="eastAsia"/>
        </w:rPr>
        <w:t>於朮</w:t>
      </w:r>
      <w:r>
        <w:rPr>
          <w:rFonts w:hint="eastAsia"/>
        </w:rPr>
        <w:t>、牛蒡子、雞內金等味有未合也。因改用一味薯蕷飲</w:t>
      </w:r>
      <w:r w:rsidR="006C4C45">
        <w:rPr>
          <w:rFonts w:hint="eastAsia"/>
        </w:rPr>
        <w:t>，</w:t>
      </w:r>
      <w:r>
        <w:rPr>
          <w:rFonts w:hint="eastAsia"/>
        </w:rPr>
        <w:t>用生懷山藥四兩</w:t>
      </w:r>
      <w:r w:rsidR="006C4C45">
        <w:rPr>
          <w:rFonts w:hint="eastAsia"/>
        </w:rPr>
        <w:t>，</w:t>
      </w:r>
      <w:r>
        <w:rPr>
          <w:rFonts w:hint="eastAsia"/>
        </w:rPr>
        <w:t>加玄參三錢。服一劑見效</w:t>
      </w:r>
      <w:r w:rsidR="006C4C45">
        <w:rPr>
          <w:rFonts w:hint="eastAsia"/>
        </w:rPr>
        <w:t>，</w:t>
      </w:r>
      <w:r>
        <w:rPr>
          <w:rFonts w:hint="eastAsia"/>
        </w:rPr>
        <w:t>二劑大見效</w:t>
      </w:r>
      <w:r w:rsidR="006C4C45">
        <w:rPr>
          <w:rFonts w:hint="eastAsia"/>
        </w:rPr>
        <w:t>，</w:t>
      </w:r>
      <w:r>
        <w:rPr>
          <w:rFonts w:hint="eastAsia"/>
        </w:rPr>
        <w:t>三劑即病癒強半矣。後乃改用薯蕷粥</w:t>
      </w:r>
      <w:r w:rsidR="006C4C45">
        <w:rPr>
          <w:rFonts w:hint="eastAsia"/>
        </w:rPr>
        <w:t>，</w:t>
      </w:r>
      <w:r>
        <w:rPr>
          <w:rFonts w:hint="eastAsia"/>
        </w:rPr>
        <w:t>用生懷山藥一兩為細末</w:t>
      </w:r>
      <w:r w:rsidR="006C4C45">
        <w:rPr>
          <w:rFonts w:hint="eastAsia"/>
        </w:rPr>
        <w:t>，</w:t>
      </w:r>
      <w:r>
        <w:rPr>
          <w:rFonts w:hint="eastAsia"/>
        </w:rPr>
        <w:t>煮作粥</w:t>
      </w:r>
      <w:r w:rsidR="006C4C45">
        <w:rPr>
          <w:rFonts w:hint="eastAsia"/>
        </w:rPr>
        <w:t>，</w:t>
      </w:r>
      <w:r>
        <w:rPr>
          <w:rFonts w:hint="eastAsia"/>
        </w:rPr>
        <w:t>少調以白糖</w:t>
      </w:r>
      <w:r w:rsidR="006C4C45">
        <w:rPr>
          <w:rFonts w:hint="eastAsia"/>
        </w:rPr>
        <w:t>，</w:t>
      </w:r>
      <w:r>
        <w:rPr>
          <w:rFonts w:hint="eastAsia"/>
        </w:rPr>
        <w:t>每日兩次</w:t>
      </w:r>
      <w:r w:rsidR="009F288D">
        <w:rPr>
          <w:rFonts w:hint="eastAsia"/>
        </w:rPr>
        <w:t>，</w:t>
      </w:r>
      <w:r>
        <w:rPr>
          <w:rFonts w:hint="eastAsia"/>
        </w:rPr>
        <w:t>當點心服之。又間進開胃之藥</w:t>
      </w:r>
      <w:r w:rsidR="006C4C45">
        <w:rPr>
          <w:rFonts w:asciiTheme="majorEastAsia" w:hAnsiTheme="majorEastAsia" w:hint="eastAsia"/>
        </w:rPr>
        <w:t>，</w:t>
      </w:r>
      <w:r>
        <w:rPr>
          <w:rFonts w:hint="eastAsia"/>
        </w:rPr>
        <w:t>旬餘而安。</w:t>
      </w:r>
    </w:p>
    <w:p w:rsidR="00AD5F8E" w:rsidRDefault="00AD5F8E">
      <w:pPr>
        <w:spacing w:after="0" w:line="240" w:lineRule="auto"/>
        <w:ind w:firstLine="0"/>
        <w:rPr>
          <w:rFonts w:ascii="新細明體" w:eastAsia="新細明體" w:hAnsi="新細明體"/>
          <w:spacing w:val="38"/>
        </w:rPr>
      </w:pPr>
      <w:bookmarkStart w:id="25" w:name="_Toc223762599"/>
      <w:r>
        <w:rPr>
          <w:rFonts w:ascii="新細明體" w:eastAsia="新細明體" w:hAnsi="新細明體"/>
        </w:rPr>
        <w:br w:type="page"/>
      </w:r>
    </w:p>
    <w:p w:rsidR="00885B37" w:rsidRDefault="00AD5F8E" w:rsidP="00E11911">
      <w:pPr>
        <w:pStyle w:val="5a"/>
      </w:pPr>
      <w:bookmarkStart w:id="26" w:name="_Toc7560690"/>
      <w:r>
        <w:rPr>
          <w:rFonts w:ascii="新細明體" w:eastAsia="新細明體" w:hAnsi="新細明體" w:hint="eastAsia"/>
        </w:rPr>
        <w:lastRenderedPageBreak/>
        <w:t>【</w:t>
      </w:r>
      <w:r w:rsidR="00885B37">
        <w:rPr>
          <w:rFonts w:hint="eastAsia"/>
        </w:rPr>
        <w:t>參麥湯</w:t>
      </w:r>
      <w:bookmarkEnd w:id="25"/>
      <w:r>
        <w:rPr>
          <w:rFonts w:hint="eastAsia"/>
        </w:rPr>
        <w:t>】</w:t>
      </w:r>
      <w:bookmarkEnd w:id="26"/>
    </w:p>
    <w:p w:rsidR="00AD5F8E" w:rsidRDefault="00885B37" w:rsidP="00885B37">
      <w:pPr>
        <w:pStyle w:val="2f5"/>
        <w:ind w:firstLine="712"/>
      </w:pPr>
      <w:r>
        <w:rPr>
          <w:rFonts w:hint="eastAsia"/>
        </w:rPr>
        <w:t>治陰分虧損已久</w:t>
      </w:r>
      <w:r w:rsidR="006C4C45">
        <w:rPr>
          <w:rFonts w:hint="eastAsia"/>
        </w:rPr>
        <w:t>，</w:t>
      </w:r>
      <w:r>
        <w:rPr>
          <w:rFonts w:hint="eastAsia"/>
        </w:rPr>
        <w:t>浸至肺虛有痰</w:t>
      </w:r>
      <w:r w:rsidR="006C4C45">
        <w:rPr>
          <w:rFonts w:hint="eastAsia"/>
        </w:rPr>
        <w:t>，</w:t>
      </w:r>
      <w:r>
        <w:rPr>
          <w:rFonts w:hint="eastAsia"/>
        </w:rPr>
        <w:t>咳嗽勞喘</w:t>
      </w:r>
      <w:r w:rsidR="006C4C45">
        <w:rPr>
          <w:rFonts w:hint="eastAsia"/>
        </w:rPr>
        <w:t>，</w:t>
      </w:r>
      <w:r>
        <w:rPr>
          <w:rFonts w:hint="eastAsia"/>
        </w:rPr>
        <w:t>或兼肺有結核者。</w:t>
      </w:r>
    </w:p>
    <w:p w:rsidR="00AD5F8E" w:rsidRDefault="00885B37" w:rsidP="00885B37">
      <w:pPr>
        <w:pStyle w:val="2f5"/>
        <w:ind w:firstLine="712"/>
      </w:pPr>
      <w:r>
        <w:rPr>
          <w:rFonts w:hint="eastAsia"/>
        </w:rPr>
        <w:t>人參（三錢）</w:t>
      </w:r>
      <w:r w:rsidR="00AD5F8E" w:rsidRPr="00AD5F8E">
        <w:rPr>
          <w:rFonts w:asciiTheme="majorEastAsia" w:hAnsiTheme="majorEastAsia"/>
        </w:rPr>
        <w:t>、</w:t>
      </w:r>
      <w:r w:rsidR="00093B46">
        <w:rPr>
          <w:rFonts w:hint="eastAsia"/>
        </w:rPr>
        <w:t>乾</w:t>
      </w:r>
      <w:r>
        <w:rPr>
          <w:rFonts w:hint="eastAsia"/>
        </w:rPr>
        <w:t>麥冬（四錢</w:t>
      </w:r>
      <w:r w:rsidR="006C4C45">
        <w:rPr>
          <w:rFonts w:hint="eastAsia"/>
        </w:rPr>
        <w:t>，</w:t>
      </w:r>
      <w:r>
        <w:rPr>
          <w:rFonts w:hint="eastAsia"/>
        </w:rPr>
        <w:t>帶心）</w:t>
      </w:r>
      <w:r w:rsidR="00AD5F8E">
        <w:rPr>
          <w:rFonts w:hint="eastAsia"/>
        </w:rPr>
        <w:t>、</w:t>
      </w:r>
      <w:r>
        <w:rPr>
          <w:rFonts w:hint="eastAsia"/>
        </w:rPr>
        <w:t>生山藥（六錢）</w:t>
      </w:r>
      <w:r w:rsidR="00AD5F8E">
        <w:rPr>
          <w:rFonts w:hint="eastAsia"/>
        </w:rPr>
        <w:t>、</w:t>
      </w:r>
      <w:r>
        <w:rPr>
          <w:rFonts w:hint="eastAsia"/>
        </w:rPr>
        <w:t>清半夏（二錢）</w:t>
      </w:r>
      <w:r w:rsidR="00AD5F8E">
        <w:rPr>
          <w:rFonts w:hint="eastAsia"/>
        </w:rPr>
        <w:t>、</w:t>
      </w:r>
      <w:r>
        <w:rPr>
          <w:rFonts w:hint="eastAsia"/>
        </w:rPr>
        <w:t>牛蒡子（三錢</w:t>
      </w:r>
      <w:r w:rsidR="006C4C45">
        <w:rPr>
          <w:rFonts w:hint="eastAsia"/>
        </w:rPr>
        <w:t>，</w:t>
      </w:r>
      <w:r>
        <w:rPr>
          <w:rFonts w:hint="eastAsia"/>
        </w:rPr>
        <w:t>炒</w:t>
      </w:r>
      <w:r w:rsidR="006C4C45">
        <w:rPr>
          <w:rFonts w:hint="eastAsia"/>
        </w:rPr>
        <w:t>，</w:t>
      </w:r>
      <w:r>
        <w:rPr>
          <w:rFonts w:hint="eastAsia"/>
        </w:rPr>
        <w:t>搗）</w:t>
      </w:r>
      <w:r w:rsidR="00AD5F8E">
        <w:rPr>
          <w:rFonts w:hint="eastAsia"/>
        </w:rPr>
        <w:t>、</w:t>
      </w:r>
      <w:r>
        <w:rPr>
          <w:rFonts w:hint="eastAsia"/>
        </w:rPr>
        <w:t>蘇子（二錢</w:t>
      </w:r>
      <w:r w:rsidR="006C4C45">
        <w:rPr>
          <w:rFonts w:hint="eastAsia"/>
        </w:rPr>
        <w:t>，</w:t>
      </w:r>
      <w:r>
        <w:rPr>
          <w:rFonts w:hint="eastAsia"/>
        </w:rPr>
        <w:t>炒</w:t>
      </w:r>
      <w:r w:rsidR="006C4C45">
        <w:rPr>
          <w:rFonts w:hint="eastAsia"/>
        </w:rPr>
        <w:t>，</w:t>
      </w:r>
      <w:r>
        <w:rPr>
          <w:rFonts w:hint="eastAsia"/>
        </w:rPr>
        <w:t>搗）</w:t>
      </w:r>
      <w:r w:rsidR="00AD5F8E">
        <w:rPr>
          <w:rFonts w:hint="eastAsia"/>
        </w:rPr>
        <w:t>、</w:t>
      </w:r>
      <w:r>
        <w:rPr>
          <w:rFonts w:hint="eastAsia"/>
        </w:rPr>
        <w:t>生杭芍（三錢）</w:t>
      </w:r>
      <w:r w:rsidR="00AD5F8E">
        <w:rPr>
          <w:rFonts w:hint="eastAsia"/>
        </w:rPr>
        <w:t>、</w:t>
      </w:r>
      <w:r>
        <w:rPr>
          <w:rFonts w:hint="eastAsia"/>
        </w:rPr>
        <w:t>甘草（錢半）</w:t>
      </w:r>
      <w:r w:rsidR="00AD5F8E"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人參為補肺之主藥</w:t>
      </w:r>
      <w:r w:rsidR="006C4C45">
        <w:rPr>
          <w:rFonts w:hint="eastAsia"/>
        </w:rPr>
        <w:t>，</w:t>
      </w:r>
      <w:r>
        <w:rPr>
          <w:rFonts w:hint="eastAsia"/>
        </w:rPr>
        <w:t>而有肺熱還傷肺之虞</w:t>
      </w:r>
      <w:r w:rsidR="006C4C45">
        <w:rPr>
          <w:rFonts w:hint="eastAsia"/>
        </w:rPr>
        <w:t>，</w:t>
      </w:r>
      <w:r>
        <w:rPr>
          <w:rFonts w:hint="eastAsia"/>
        </w:rPr>
        <w:t>有麥冬以佐之</w:t>
      </w:r>
      <w:r w:rsidR="006C4C45">
        <w:rPr>
          <w:rFonts w:hint="eastAsia"/>
        </w:rPr>
        <w:t>，</w:t>
      </w:r>
      <w:r>
        <w:rPr>
          <w:rFonts w:hint="eastAsia"/>
        </w:rPr>
        <w:t>則轉能退熱。麥冬為潤肺之要品</w:t>
      </w:r>
      <w:r w:rsidR="006C4C45">
        <w:rPr>
          <w:rFonts w:hint="eastAsia"/>
        </w:rPr>
        <w:t>，</w:t>
      </w:r>
      <w:r>
        <w:rPr>
          <w:rFonts w:hint="eastAsia"/>
        </w:rPr>
        <w:t>而有咳嗽忌用之說</w:t>
      </w:r>
      <w:r w:rsidR="006C4C45">
        <w:rPr>
          <w:rFonts w:hint="eastAsia"/>
        </w:rPr>
        <w:t>，</w:t>
      </w:r>
      <w:r>
        <w:rPr>
          <w:rFonts w:hint="eastAsia"/>
        </w:rPr>
        <w:t>有半夏以佐之</w:t>
      </w:r>
      <w:r w:rsidR="006C4C45">
        <w:rPr>
          <w:rFonts w:hint="eastAsia"/>
        </w:rPr>
        <w:t>，</w:t>
      </w:r>
      <w:r>
        <w:rPr>
          <w:rFonts w:hint="eastAsia"/>
        </w:rPr>
        <w:t>則轉能止嗽。至</w:t>
      </w:r>
      <w:r w:rsidR="00D24630">
        <w:rPr>
          <w:rFonts w:hint="eastAsia"/>
        </w:rPr>
        <w:t>於</w:t>
      </w:r>
      <w:r>
        <w:rPr>
          <w:rFonts w:hint="eastAsia"/>
        </w:rPr>
        <w:t>山藥</w:t>
      </w:r>
      <w:r w:rsidR="006C4C45">
        <w:rPr>
          <w:rFonts w:hint="eastAsia"/>
        </w:rPr>
        <w:t>，</w:t>
      </w:r>
      <w:r>
        <w:rPr>
          <w:rFonts w:hint="eastAsia"/>
        </w:rPr>
        <w:t>其收澀也</w:t>
      </w:r>
      <w:r w:rsidR="006C4C45">
        <w:rPr>
          <w:rFonts w:hint="eastAsia"/>
        </w:rPr>
        <w:t>，</w:t>
      </w:r>
      <w:r>
        <w:rPr>
          <w:rFonts w:hint="eastAsia"/>
        </w:rPr>
        <w:t>能助人參以補氣</w:t>
      </w:r>
      <w:r w:rsidR="006C4C45">
        <w:rPr>
          <w:rFonts w:hint="eastAsia"/>
        </w:rPr>
        <w:t>，</w:t>
      </w:r>
      <w:r>
        <w:rPr>
          <w:rFonts w:hint="eastAsia"/>
        </w:rPr>
        <w:t>其粘潤也</w:t>
      </w:r>
      <w:r w:rsidR="006C4C45">
        <w:rPr>
          <w:rFonts w:hint="eastAsia"/>
        </w:rPr>
        <w:t>，</w:t>
      </w:r>
      <w:r>
        <w:rPr>
          <w:rFonts w:hint="eastAsia"/>
        </w:rPr>
        <w:t>能助麥冬以滋液</w:t>
      </w:r>
      <w:r w:rsidR="006C4C45">
        <w:rPr>
          <w:rFonts w:hint="eastAsia"/>
        </w:rPr>
        <w:t>，</w:t>
      </w:r>
      <w:r>
        <w:rPr>
          <w:rFonts w:hint="eastAsia"/>
        </w:rPr>
        <w:t>雖多服久服</w:t>
      </w:r>
      <w:r w:rsidR="006C4C45">
        <w:rPr>
          <w:rFonts w:hint="eastAsia"/>
        </w:rPr>
        <w:t>，</w:t>
      </w:r>
      <w:r>
        <w:rPr>
          <w:rFonts w:hint="eastAsia"/>
        </w:rPr>
        <w:t>或有壅滯</w:t>
      </w:r>
      <w:r w:rsidR="006C4C45">
        <w:rPr>
          <w:rFonts w:hint="eastAsia"/>
        </w:rPr>
        <w:t>，</w:t>
      </w:r>
      <w:r>
        <w:rPr>
          <w:rFonts w:hint="eastAsia"/>
        </w:rPr>
        <w:t>而牛蒡子之滑利</w:t>
      </w:r>
      <w:r w:rsidR="006C4C45">
        <w:rPr>
          <w:rFonts w:hint="eastAsia"/>
        </w:rPr>
        <w:t>，</w:t>
      </w:r>
      <w:r>
        <w:rPr>
          <w:rFonts w:hint="eastAsia"/>
        </w:rPr>
        <w:t>實又可以相濟。且牛蒡子能降肺氣之逆</w:t>
      </w:r>
      <w:r w:rsidR="006C4C45">
        <w:rPr>
          <w:rFonts w:hint="eastAsia"/>
        </w:rPr>
        <w:t>，</w:t>
      </w:r>
      <w:r>
        <w:rPr>
          <w:rFonts w:hint="eastAsia"/>
        </w:rPr>
        <w:t>半夏能降胃氣、</w:t>
      </w:r>
      <w:r w:rsidR="0092684C">
        <w:rPr>
          <w:rFonts w:hint="eastAsia"/>
        </w:rPr>
        <w:t>衝</w:t>
      </w:r>
      <w:r>
        <w:rPr>
          <w:rFonts w:hint="eastAsia"/>
        </w:rPr>
        <w:t>氣之逆</w:t>
      </w:r>
      <w:r w:rsidR="006C4C45">
        <w:rPr>
          <w:rFonts w:hint="eastAsia"/>
        </w:rPr>
        <w:t>，</w:t>
      </w:r>
      <w:r>
        <w:rPr>
          <w:rFonts w:hint="eastAsia"/>
        </w:rPr>
        <w:t>蘇子與人參同用</w:t>
      </w:r>
      <w:r w:rsidR="006C4C45">
        <w:rPr>
          <w:rFonts w:hint="eastAsia"/>
        </w:rPr>
        <w:t>，</w:t>
      </w:r>
      <w:r>
        <w:rPr>
          <w:rFonts w:hint="eastAsia"/>
        </w:rPr>
        <w:t>又能降逆氣之因虛而逆</w:t>
      </w:r>
      <w:r w:rsidR="006C4C45">
        <w:rPr>
          <w:rFonts w:hint="eastAsia"/>
        </w:rPr>
        <w:t>，</w:t>
      </w:r>
      <w:r>
        <w:rPr>
          <w:rFonts w:hint="eastAsia"/>
        </w:rPr>
        <w:t>平其逆氣</w:t>
      </w:r>
      <w:r w:rsidR="006C4C45">
        <w:rPr>
          <w:rFonts w:hint="eastAsia"/>
        </w:rPr>
        <w:t>，</w:t>
      </w:r>
      <w:r>
        <w:rPr>
          <w:rFonts w:hint="eastAsia"/>
        </w:rPr>
        <w:t>則喘與嗽不治自愈矣。用白芍者</w:t>
      </w:r>
      <w:r w:rsidR="006C4C45">
        <w:rPr>
          <w:rFonts w:hint="eastAsia"/>
        </w:rPr>
        <w:t>，</w:t>
      </w:r>
      <w:r>
        <w:rPr>
          <w:rFonts w:hint="eastAsia"/>
        </w:rPr>
        <w:t>因肝為肺之對宮</w:t>
      </w:r>
      <w:r w:rsidR="006C4C45">
        <w:rPr>
          <w:rFonts w:hint="eastAsia"/>
        </w:rPr>
        <w:t>，</w:t>
      </w:r>
      <w:r>
        <w:rPr>
          <w:rFonts w:hint="eastAsia"/>
        </w:rPr>
        <w:t>肺金虛損</w:t>
      </w:r>
      <w:r w:rsidR="006C4C45">
        <w:rPr>
          <w:rFonts w:hint="eastAsia"/>
        </w:rPr>
        <w:t>，</w:t>
      </w:r>
      <w:r>
        <w:rPr>
          <w:rFonts w:hint="eastAsia"/>
        </w:rPr>
        <w:t>不能清肅下行</w:t>
      </w:r>
      <w:r w:rsidR="009F288D">
        <w:rPr>
          <w:rFonts w:hint="eastAsia"/>
        </w:rPr>
        <w:t>，</w:t>
      </w:r>
      <w:r>
        <w:rPr>
          <w:rFonts w:hint="eastAsia"/>
        </w:rPr>
        <w:t>以鎮肝木</w:t>
      </w:r>
      <w:r w:rsidR="006C4C45">
        <w:rPr>
          <w:rFonts w:hint="eastAsia"/>
        </w:rPr>
        <w:t>，</w:t>
      </w:r>
      <w:r>
        <w:rPr>
          <w:rFonts w:hint="eastAsia"/>
        </w:rPr>
        <w:t>則肝火恆恣橫而上逆</w:t>
      </w:r>
      <w:r w:rsidR="006C4C45">
        <w:rPr>
          <w:rFonts w:hint="eastAsia"/>
        </w:rPr>
        <w:t>，</w:t>
      </w:r>
      <w:r>
        <w:rPr>
          <w:rFonts w:hint="eastAsia"/>
        </w:rPr>
        <w:t>故加芍</w:t>
      </w:r>
      <w:r w:rsidR="00AD5F8E">
        <w:rPr>
          <w:rFonts w:hint="eastAsia"/>
        </w:rPr>
        <w:t>藥</w:t>
      </w:r>
      <w:r>
        <w:rPr>
          <w:rFonts w:hint="eastAsia"/>
        </w:rPr>
        <w:t>以斂戢其火</w:t>
      </w:r>
      <w:r w:rsidR="006C4C45">
        <w:rPr>
          <w:rFonts w:hint="eastAsia"/>
        </w:rPr>
        <w:t>，</w:t>
      </w:r>
      <w:r>
        <w:rPr>
          <w:rFonts w:hint="eastAsia"/>
        </w:rPr>
        <w:t>且芍</w:t>
      </w:r>
      <w:r w:rsidR="00AD5F8E">
        <w:rPr>
          <w:rFonts w:hint="eastAsia"/>
        </w:rPr>
        <w:t>藥</w:t>
      </w:r>
      <w:r>
        <w:rPr>
          <w:rFonts w:hint="eastAsia"/>
        </w:rPr>
        <w:t>與甘草同用</w:t>
      </w:r>
      <w:r w:rsidR="006C4C45">
        <w:rPr>
          <w:rFonts w:hint="eastAsia"/>
        </w:rPr>
        <w:t>，</w:t>
      </w:r>
      <w:r>
        <w:rPr>
          <w:rFonts w:hint="eastAsia"/>
        </w:rPr>
        <w:t>甘苦化合</w:t>
      </w:r>
      <w:r w:rsidR="009F288D">
        <w:rPr>
          <w:rFonts w:hint="eastAsia"/>
        </w:rPr>
        <w:t>，</w:t>
      </w:r>
      <w:r>
        <w:rPr>
          <w:rFonts w:hint="eastAsia"/>
        </w:rPr>
        <w:t>味近人參</w:t>
      </w:r>
      <w:r w:rsidR="006C4C45">
        <w:rPr>
          <w:rFonts w:hint="eastAsia"/>
        </w:rPr>
        <w:t>，</w:t>
      </w:r>
      <w:r>
        <w:rPr>
          <w:rFonts w:hint="eastAsia"/>
        </w:rPr>
        <w:t>即功近人參</w:t>
      </w:r>
      <w:r w:rsidR="006C4C45">
        <w:rPr>
          <w:rFonts w:hint="eastAsia"/>
        </w:rPr>
        <w:t>，</w:t>
      </w:r>
      <w:r>
        <w:rPr>
          <w:rFonts w:hint="eastAsia"/>
        </w:rPr>
        <w:t>而又為補肺之品也。</w:t>
      </w:r>
    </w:p>
    <w:p w:rsidR="00AD5F8E" w:rsidRDefault="00885B37" w:rsidP="00AD5F8E">
      <w:pPr>
        <w:pStyle w:val="2f5"/>
        <w:ind w:firstLine="712"/>
      </w:pPr>
      <w:r w:rsidRPr="00AD5F8E">
        <w:rPr>
          <w:rFonts w:hint="eastAsia"/>
        </w:rPr>
        <w:t>按︰</w:t>
      </w:r>
      <w:r>
        <w:rPr>
          <w:rFonts w:hint="eastAsia"/>
        </w:rPr>
        <w:t>古方多以麥冬治肺虛咳嗽</w:t>
      </w:r>
      <w:r w:rsidR="006C4C45">
        <w:rPr>
          <w:rFonts w:hint="eastAsia"/>
        </w:rPr>
        <w:t>，</w:t>
      </w:r>
      <w:r>
        <w:rPr>
          <w:rFonts w:hint="eastAsia"/>
        </w:rPr>
        <w:t>獨徐靈胎謂嗽者斷不宜用</w:t>
      </w:r>
      <w:r w:rsidR="006C4C45">
        <w:rPr>
          <w:rFonts w:hint="eastAsia"/>
        </w:rPr>
        <w:t>，</w:t>
      </w:r>
      <w:r>
        <w:rPr>
          <w:rFonts w:hint="eastAsia"/>
        </w:rPr>
        <w:t>蓋以其汁漿膠粘太甚</w:t>
      </w:r>
      <w:r w:rsidR="006C4C45">
        <w:rPr>
          <w:rFonts w:hint="eastAsia"/>
        </w:rPr>
        <w:t>，</w:t>
      </w:r>
      <w:r>
        <w:rPr>
          <w:rFonts w:hint="eastAsia"/>
        </w:rPr>
        <w:t>肺中稍有客邪</w:t>
      </w:r>
      <w:r w:rsidR="006C4C45">
        <w:rPr>
          <w:rFonts w:hint="eastAsia"/>
        </w:rPr>
        <w:t>，</w:t>
      </w:r>
      <w:r>
        <w:rPr>
          <w:rFonts w:hint="eastAsia"/>
        </w:rPr>
        <w:t>即可留滯不散</w:t>
      </w:r>
      <w:r w:rsidR="006C4C45">
        <w:rPr>
          <w:rFonts w:hint="eastAsia"/>
        </w:rPr>
        <w:t>，</w:t>
      </w:r>
      <w:r>
        <w:rPr>
          <w:rFonts w:hint="eastAsia"/>
        </w:rPr>
        <w:t>惟濟以半夏之辛燥開通</w:t>
      </w:r>
      <w:r w:rsidR="006C4C45">
        <w:rPr>
          <w:rFonts w:hint="eastAsia"/>
        </w:rPr>
        <w:t>，</w:t>
      </w:r>
      <w:r>
        <w:rPr>
          <w:rFonts w:hint="eastAsia"/>
        </w:rPr>
        <w:t>則不惟治嗽甚效</w:t>
      </w:r>
      <w:r w:rsidR="006C4C45">
        <w:rPr>
          <w:rFonts w:hint="eastAsia"/>
        </w:rPr>
        <w:t>，</w:t>
      </w:r>
      <w:r>
        <w:rPr>
          <w:rFonts w:hint="eastAsia"/>
        </w:rPr>
        <w:t>即治喘亦甚效</w:t>
      </w:r>
      <w:r w:rsidR="006C4C45">
        <w:rPr>
          <w:rFonts w:hint="eastAsia"/>
        </w:rPr>
        <w:t>，</w:t>
      </w:r>
      <w:r>
        <w:rPr>
          <w:rFonts w:hint="eastAsia"/>
        </w:rPr>
        <w:t>故仲景治傷寒解後</w:t>
      </w:r>
      <w:r w:rsidR="006C4C45">
        <w:rPr>
          <w:rFonts w:hint="eastAsia"/>
        </w:rPr>
        <w:t>，</w:t>
      </w:r>
      <w:r>
        <w:rPr>
          <w:rFonts w:hint="eastAsia"/>
        </w:rPr>
        <w:t>虛羸少氣</w:t>
      </w:r>
      <w:r w:rsidR="006C4C45">
        <w:rPr>
          <w:rFonts w:hint="eastAsia"/>
        </w:rPr>
        <w:t>，</w:t>
      </w:r>
      <w:r>
        <w:rPr>
          <w:rFonts w:hint="eastAsia"/>
        </w:rPr>
        <w:t>氣逆欲吐</w:t>
      </w:r>
      <w:r w:rsidR="006C4C45">
        <w:rPr>
          <w:rFonts w:hint="eastAsia"/>
        </w:rPr>
        <w:t>，</w:t>
      </w:r>
      <w:r>
        <w:rPr>
          <w:rFonts w:hint="eastAsia"/>
        </w:rPr>
        <w:t>有竹葉石膏湯</w:t>
      </w:r>
      <w:r w:rsidR="006C4C45">
        <w:rPr>
          <w:rFonts w:hint="eastAsia"/>
        </w:rPr>
        <w:t>，</w:t>
      </w:r>
      <w:r>
        <w:rPr>
          <w:rFonts w:hint="eastAsia"/>
        </w:rPr>
        <w:t>麥冬與半夏同用。治火逆上氣</w:t>
      </w:r>
      <w:r w:rsidR="006C4C45">
        <w:rPr>
          <w:rFonts w:hint="eastAsia"/>
        </w:rPr>
        <w:t>，</w:t>
      </w:r>
      <w:r>
        <w:rPr>
          <w:rFonts w:hint="eastAsia"/>
        </w:rPr>
        <w:t>有麥門冬湯</w:t>
      </w:r>
      <w:r w:rsidR="006C4C45">
        <w:rPr>
          <w:rFonts w:hint="eastAsia"/>
        </w:rPr>
        <w:t>，</w:t>
      </w:r>
      <w:r>
        <w:rPr>
          <w:rFonts w:hint="eastAsia"/>
        </w:rPr>
        <w:t>以麥冬為君</w:t>
      </w:r>
      <w:r w:rsidR="006C4C45">
        <w:rPr>
          <w:rFonts w:hint="eastAsia"/>
        </w:rPr>
        <w:t>，</w:t>
      </w:r>
      <w:r>
        <w:rPr>
          <w:rFonts w:hint="eastAsia"/>
        </w:rPr>
        <w:t>亦佐以半夏也。又肺虛勞嗽者</w:t>
      </w:r>
      <w:r w:rsidR="006C4C45">
        <w:rPr>
          <w:rFonts w:hint="eastAsia"/>
        </w:rPr>
        <w:t>，</w:t>
      </w:r>
      <w:r>
        <w:rPr>
          <w:rFonts w:hint="eastAsia"/>
        </w:rPr>
        <w:t>醫者多忌用半夏</w:t>
      </w:r>
      <w:r w:rsidR="006C4C45">
        <w:rPr>
          <w:rFonts w:hint="eastAsia"/>
        </w:rPr>
        <w:t>，</w:t>
      </w:r>
      <w:r>
        <w:rPr>
          <w:rFonts w:hint="eastAsia"/>
        </w:rPr>
        <w:t>是未知半夏之性者也。徐靈胎曰</w:t>
      </w:r>
      <w:r w:rsidR="00AD5F8E">
        <w:rPr>
          <w:rFonts w:hint="eastAsia"/>
        </w:rPr>
        <w:t>「</w:t>
      </w:r>
      <w:r>
        <w:rPr>
          <w:rFonts w:hint="eastAsia"/>
        </w:rPr>
        <w:t>肺屬金</w:t>
      </w:r>
      <w:r w:rsidR="009F288D">
        <w:rPr>
          <w:rFonts w:hint="eastAsia"/>
        </w:rPr>
        <w:t>，</w:t>
      </w:r>
      <w:r>
        <w:rPr>
          <w:rFonts w:hint="eastAsia"/>
        </w:rPr>
        <w:t>喜斂而不喜</w:t>
      </w:r>
      <w:r>
        <w:rPr>
          <w:rFonts w:hint="eastAsia"/>
        </w:rPr>
        <w:lastRenderedPageBreak/>
        <w:t>散</w:t>
      </w:r>
      <w:r w:rsidR="00AD5F8E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蓋斂則肺葉垂而氣順</w:t>
      </w:r>
      <w:r w:rsidR="006C4C45">
        <w:rPr>
          <w:rFonts w:hint="eastAsia"/>
        </w:rPr>
        <w:t>，</w:t>
      </w:r>
      <w:r>
        <w:rPr>
          <w:rFonts w:hint="eastAsia"/>
        </w:rPr>
        <w:t>散則肺葉張而氣逆。半夏之辛</w:t>
      </w:r>
      <w:r w:rsidR="006C4C45">
        <w:rPr>
          <w:rFonts w:hint="eastAsia"/>
        </w:rPr>
        <w:t>，</w:t>
      </w:r>
      <w:r>
        <w:rPr>
          <w:rFonts w:hint="eastAsia"/>
        </w:rPr>
        <w:t>與</w:t>
      </w:r>
      <w:r w:rsidR="00AD5F8E">
        <w:rPr>
          <w:rFonts w:hint="eastAsia"/>
        </w:rPr>
        <w:t>薑</w:t>
      </w:r>
      <w:r>
        <w:rPr>
          <w:rFonts w:hint="eastAsia"/>
        </w:rPr>
        <w:t>、桂之辛迥別</w:t>
      </w:r>
      <w:r w:rsidR="006C4C45">
        <w:rPr>
          <w:rFonts w:hint="eastAsia"/>
        </w:rPr>
        <w:t>，</w:t>
      </w:r>
      <w:r>
        <w:rPr>
          <w:rFonts w:hint="eastAsia"/>
        </w:rPr>
        <w:t>入喉則閉不能言</w:t>
      </w:r>
      <w:r w:rsidR="006C4C45">
        <w:rPr>
          <w:rFonts w:hint="eastAsia"/>
        </w:rPr>
        <w:t>，</w:t>
      </w:r>
      <w:r>
        <w:rPr>
          <w:rFonts w:hint="eastAsia"/>
        </w:rPr>
        <w:t>塗金瘡則血不復出</w:t>
      </w:r>
      <w:r w:rsidR="006C4C45">
        <w:rPr>
          <w:rFonts w:hint="eastAsia"/>
        </w:rPr>
        <w:t>，</w:t>
      </w:r>
      <w:r>
        <w:rPr>
          <w:rFonts w:hint="eastAsia"/>
        </w:rPr>
        <w:t>辛中滯澀</w:t>
      </w:r>
      <w:r w:rsidR="006C4C45">
        <w:rPr>
          <w:rFonts w:hint="eastAsia"/>
        </w:rPr>
        <w:t>，</w:t>
      </w:r>
      <w:r>
        <w:rPr>
          <w:rFonts w:hint="eastAsia"/>
        </w:rPr>
        <w:t>故能疏又能斂也。又辛之斂與酸之斂不同</w:t>
      </w:r>
      <w:r w:rsidR="006C4C45">
        <w:rPr>
          <w:rFonts w:hint="eastAsia"/>
        </w:rPr>
        <w:t>，</w:t>
      </w:r>
      <w:r>
        <w:rPr>
          <w:rFonts w:hint="eastAsia"/>
        </w:rPr>
        <w:t>酸則一主</w:t>
      </w:r>
      <w:r w:rsidR="00D24630">
        <w:rPr>
          <w:rFonts w:hint="eastAsia"/>
        </w:rPr>
        <w:t>於</w:t>
      </w:r>
      <w:r>
        <w:rPr>
          <w:rFonts w:hint="eastAsia"/>
        </w:rPr>
        <w:t>斂</w:t>
      </w:r>
      <w:r w:rsidR="006C4C45">
        <w:rPr>
          <w:rFonts w:hint="eastAsia"/>
        </w:rPr>
        <w:t>，</w:t>
      </w:r>
      <w:r>
        <w:rPr>
          <w:rFonts w:hint="eastAsia"/>
        </w:rPr>
        <w:t>辛則斂中有發散之意</w:t>
      </w:r>
      <w:r w:rsidR="006C4C45">
        <w:rPr>
          <w:rFonts w:hint="eastAsia"/>
        </w:rPr>
        <w:t>，</w:t>
      </w:r>
      <w:r>
        <w:rPr>
          <w:rFonts w:hint="eastAsia"/>
        </w:rPr>
        <w:t>尤與肺投合也。</w:t>
      </w:r>
    </w:p>
    <w:p w:rsidR="000D7D8E" w:rsidRDefault="00885B37" w:rsidP="00AD5F8E">
      <w:pPr>
        <w:pStyle w:val="2f5"/>
        <w:ind w:firstLine="712"/>
      </w:pPr>
      <w:r>
        <w:rPr>
          <w:rFonts w:hint="eastAsia"/>
        </w:rPr>
        <w:t>又喻嘉言贊麥門冬湯中用半夏曰</w:t>
      </w:r>
      <w:r w:rsidR="00AD5F8E">
        <w:rPr>
          <w:rFonts w:hint="eastAsia"/>
        </w:rPr>
        <w:t>「</w:t>
      </w:r>
      <w:r w:rsidR="00D24630">
        <w:rPr>
          <w:rFonts w:hint="eastAsia"/>
        </w:rPr>
        <w:t>於</w:t>
      </w:r>
      <w:r>
        <w:rPr>
          <w:rFonts w:hint="eastAsia"/>
        </w:rPr>
        <w:t>大建中氣</w:t>
      </w:r>
      <w:r w:rsidR="006C4C45">
        <w:rPr>
          <w:rFonts w:hint="eastAsia"/>
        </w:rPr>
        <w:t>，</w:t>
      </w:r>
      <w:r>
        <w:rPr>
          <w:rFonts w:hint="eastAsia"/>
        </w:rPr>
        <w:t>大生津液藥中</w:t>
      </w:r>
      <w:r w:rsidR="006C4C45">
        <w:rPr>
          <w:rFonts w:hint="eastAsia"/>
        </w:rPr>
        <w:t>，</w:t>
      </w:r>
      <w:r>
        <w:rPr>
          <w:rFonts w:hint="eastAsia"/>
        </w:rPr>
        <w:t>增入半夏之辛溫一味</w:t>
      </w:r>
      <w:r w:rsidR="006C4C45">
        <w:rPr>
          <w:rFonts w:hint="eastAsia"/>
        </w:rPr>
        <w:t>，</w:t>
      </w:r>
      <w:r>
        <w:rPr>
          <w:rFonts w:hint="eastAsia"/>
        </w:rPr>
        <w:t>以利嚥下氣</w:t>
      </w:r>
      <w:r w:rsidR="006C4C45">
        <w:rPr>
          <w:rFonts w:hint="eastAsia"/>
        </w:rPr>
        <w:t>，</w:t>
      </w:r>
      <w:r>
        <w:rPr>
          <w:rFonts w:hint="eastAsia"/>
        </w:rPr>
        <w:t>此非半夏之功</w:t>
      </w:r>
      <w:r w:rsidR="006C4C45">
        <w:rPr>
          <w:rFonts w:hint="eastAsia"/>
        </w:rPr>
        <w:t>，</w:t>
      </w:r>
      <w:r>
        <w:rPr>
          <w:rFonts w:hint="eastAsia"/>
        </w:rPr>
        <w:t>實善用半夏之功也</w:t>
      </w:r>
      <w:r w:rsidR="00AD5F8E">
        <w:rPr>
          <w:rFonts w:hint="eastAsia"/>
        </w:rPr>
        <w:t>」。</w:t>
      </w:r>
    </w:p>
    <w:p w:rsidR="00D83019" w:rsidRDefault="000D7D8E" w:rsidP="000D7D8E">
      <w:pPr>
        <w:pStyle w:val="2f3"/>
        <w:ind w:firstLine="712"/>
      </w:pPr>
      <w:r w:rsidRPr="000D7D8E">
        <w:rPr>
          <w:rFonts w:hint="eastAsia"/>
        </w:rPr>
        <w:t>西人謂勞證因肺體生堅粒如沙</w:t>
      </w:r>
      <w:r w:rsidR="006C4C45">
        <w:t>，</w:t>
      </w:r>
      <w:r w:rsidRPr="000D7D8E">
        <w:t>名都比迦力</w:t>
      </w:r>
      <w:r w:rsidR="006C4C45">
        <w:rPr>
          <w:rFonts w:hint="eastAsia"/>
        </w:rPr>
        <w:t>，</w:t>
      </w:r>
      <w:r w:rsidRPr="000D7D8E">
        <w:t>或在左肺</w:t>
      </w:r>
      <w:r w:rsidR="006C4C45">
        <w:rPr>
          <w:rFonts w:hint="eastAsia"/>
        </w:rPr>
        <w:t>，</w:t>
      </w:r>
      <w:r w:rsidRPr="000D7D8E">
        <w:t>或在右肺</w:t>
      </w:r>
      <w:r w:rsidR="006C4C45">
        <w:rPr>
          <w:rFonts w:hint="eastAsia"/>
        </w:rPr>
        <w:t>，</w:t>
      </w:r>
      <w:r w:rsidRPr="000D7D8E">
        <w:t>或左右俱有</w:t>
      </w:r>
      <w:r w:rsidR="006C4C45">
        <w:t>，</w:t>
      </w:r>
      <w:r w:rsidRPr="000D7D8E">
        <w:t>右多過左</w:t>
      </w:r>
      <w:r w:rsidR="006C4C45">
        <w:t>，</w:t>
      </w:r>
      <w:r w:rsidRPr="000D7D8E">
        <w:t>上多過下</w:t>
      </w:r>
      <w:r w:rsidR="006C4C45">
        <w:t>，</w:t>
      </w:r>
      <w:r w:rsidRPr="000D7D8E">
        <w:t>先生多小粒</w:t>
      </w:r>
      <w:r w:rsidR="006C4C45">
        <w:t>，</w:t>
      </w:r>
      <w:r w:rsidRPr="000D7D8E">
        <w:t>在肺本體內</w:t>
      </w:r>
      <w:r w:rsidR="006C4C45">
        <w:t>，</w:t>
      </w:r>
      <w:r w:rsidRPr="000D7D8E">
        <w:t>漸合為一大粒。久而潰爛成穴</w:t>
      </w:r>
      <w:r w:rsidR="006C4C45">
        <w:t>，</w:t>
      </w:r>
      <w:r w:rsidRPr="000D7D8E">
        <w:t>穴有大小</w:t>
      </w:r>
      <w:r w:rsidR="006C4C45">
        <w:t>，</w:t>
      </w:r>
      <w:r w:rsidRPr="000D7D8E">
        <w:t>有肺體全壞者</w:t>
      </w:r>
      <w:r w:rsidR="006C4C45">
        <w:rPr>
          <w:rFonts w:hint="eastAsia"/>
        </w:rPr>
        <w:t>，</w:t>
      </w:r>
      <w:r w:rsidRPr="000D7D8E">
        <w:t>此證各國俱有</w:t>
      </w:r>
      <w:r w:rsidR="006C4C45">
        <w:t>，</w:t>
      </w:r>
      <w:r w:rsidRPr="000D7D8E">
        <w:t>冷地尤多。病原或因父母延累性質</w:t>
      </w:r>
      <w:r w:rsidR="006C4C45">
        <w:t>，</w:t>
      </w:r>
      <w:r w:rsidRPr="000D7D8E">
        <w:t>易患此證</w:t>
      </w:r>
      <w:r w:rsidR="006C4C45">
        <w:rPr>
          <w:rFonts w:hint="eastAsia"/>
        </w:rPr>
        <w:t>，</w:t>
      </w:r>
      <w:r w:rsidRPr="000D7D8E">
        <w:t>或因身虛居處濕地</w:t>
      </w:r>
      <w:r w:rsidR="006C4C45">
        <w:t>，</w:t>
      </w:r>
      <w:r w:rsidRPr="000D7D8E">
        <w:t>衣服單薄</w:t>
      </w:r>
      <w:r w:rsidR="006C4C45">
        <w:rPr>
          <w:rFonts w:hint="eastAsia"/>
        </w:rPr>
        <w:t>，</w:t>
      </w:r>
      <w:r w:rsidRPr="000D7D8E">
        <w:t>冷風吹襲</w:t>
      </w:r>
      <w:r w:rsidR="006C4C45">
        <w:rPr>
          <w:rFonts w:hint="eastAsia"/>
        </w:rPr>
        <w:t>，</w:t>
      </w:r>
      <w:r w:rsidRPr="000D7D8E">
        <w:t>或天時寒熱驟變</w:t>
      </w:r>
      <w:r w:rsidR="006C4C45">
        <w:rPr>
          <w:rFonts w:hint="eastAsia"/>
        </w:rPr>
        <w:t>，</w:t>
      </w:r>
      <w:r w:rsidRPr="000D7D8E">
        <w:t>或熱地人遷居冷地</w:t>
      </w:r>
      <w:r w:rsidR="006C4C45">
        <w:t>，</w:t>
      </w:r>
      <w:r w:rsidRPr="000D7D8E">
        <w:t>或食物不足</w:t>
      </w:r>
      <w:r w:rsidR="006C4C45">
        <w:t>，</w:t>
      </w:r>
      <w:r w:rsidRPr="000D7D8E">
        <w:t>或屋內臭濁</w:t>
      </w:r>
      <w:r w:rsidR="009F288D">
        <w:t>，</w:t>
      </w:r>
      <w:r w:rsidRPr="000D7D8E">
        <w:t>不通風氣</w:t>
      </w:r>
      <w:r w:rsidR="006C4C45">
        <w:rPr>
          <w:rFonts w:hint="eastAsia"/>
        </w:rPr>
        <w:t>，</w:t>
      </w:r>
      <w:r w:rsidRPr="000D7D8E">
        <w:t>或辛苦勞倦</w:t>
      </w:r>
      <w:r w:rsidR="006C4C45">
        <w:rPr>
          <w:rFonts w:hint="eastAsia"/>
        </w:rPr>
        <w:t>，</w:t>
      </w:r>
      <w:r w:rsidRPr="000D7D8E">
        <w:rPr>
          <w:rFonts w:hint="eastAsia"/>
        </w:rPr>
        <w:t>或房事過度</w:t>
      </w:r>
      <w:r w:rsidR="006C4C45">
        <w:t>，</w:t>
      </w:r>
      <w:r w:rsidRPr="000D7D8E">
        <w:t>或飲酒過度</w:t>
      </w:r>
      <w:r w:rsidR="006C4C45">
        <w:t>，</w:t>
      </w:r>
      <w:r w:rsidRPr="000D7D8E">
        <w:t>在女子或漏經帶下</w:t>
      </w:r>
      <w:r w:rsidR="006C4C45">
        <w:rPr>
          <w:rFonts w:hint="eastAsia"/>
        </w:rPr>
        <w:t>，</w:t>
      </w:r>
      <w:r w:rsidRPr="000D7D8E">
        <w:t>或哺嬰兒太</w:t>
      </w:r>
      <w:r>
        <w:rPr>
          <w:rFonts w:hint="eastAsia"/>
        </w:rPr>
        <w:t>久。</w:t>
      </w:r>
      <w:r w:rsidRPr="000D7D8E">
        <w:t>男女患此證者</w:t>
      </w:r>
      <w:r w:rsidR="006C4C45">
        <w:t>，</w:t>
      </w:r>
      <w:r w:rsidRPr="000D7D8E">
        <w:t>每在十五歲以上</w:t>
      </w:r>
      <w:r w:rsidR="006C4C45">
        <w:t>，</w:t>
      </w:r>
      <w:r w:rsidRPr="000D7D8E">
        <w:t>三十歲以下。病狀先</w:t>
      </w:r>
      <w:r>
        <w:rPr>
          <w:rFonts w:hint="eastAsia"/>
        </w:rPr>
        <w:t>乾</w:t>
      </w:r>
      <w:r w:rsidRPr="000D7D8E">
        <w:t>嗽</w:t>
      </w:r>
      <w:r w:rsidR="006C4C45">
        <w:t>，</w:t>
      </w:r>
      <w:r>
        <w:rPr>
          <w:rFonts w:hint="eastAsia"/>
        </w:rPr>
        <w:t>或</w:t>
      </w:r>
      <w:r w:rsidRPr="000D7D8E">
        <w:t>有血嗆出</w:t>
      </w:r>
      <w:r w:rsidR="006C4C45">
        <w:t>，</w:t>
      </w:r>
      <w:r w:rsidRPr="000D7D8E">
        <w:t>漸至氣短促</w:t>
      </w:r>
      <w:r w:rsidR="006C4C45">
        <w:t>，</w:t>
      </w:r>
      <w:r w:rsidRPr="000D7D8E">
        <w:t>行動呼吸更促</w:t>
      </w:r>
      <w:r w:rsidR="006C4C45">
        <w:t>，</w:t>
      </w:r>
      <w:r w:rsidRPr="000D7D8E">
        <w:t>睏倦無精神</w:t>
      </w:r>
      <w:r w:rsidR="006C4C45">
        <w:rPr>
          <w:rFonts w:hint="eastAsia"/>
        </w:rPr>
        <w:t>，</w:t>
      </w:r>
      <w:r>
        <w:rPr>
          <w:rFonts w:hint="eastAsia"/>
        </w:rPr>
        <w:t>手足疲軟</w:t>
      </w:r>
      <w:r w:rsidRPr="000D7D8E">
        <w:t>羸瘦</w:t>
      </w:r>
      <w:r w:rsidR="006C4C45">
        <w:t>，</w:t>
      </w:r>
      <w:r w:rsidRPr="000D7D8E">
        <w:t>頸變細長</w:t>
      </w:r>
      <w:r w:rsidR="006C4C45">
        <w:t>，</w:t>
      </w:r>
      <w:r w:rsidRPr="000D7D8E">
        <w:t>胸膈變窄</w:t>
      </w:r>
      <w:r w:rsidR="006C4C45">
        <w:t>，</w:t>
      </w:r>
      <w:r w:rsidRPr="000D7D8E">
        <w:t>略有勤苦</w:t>
      </w:r>
      <w:r w:rsidR="009F288D">
        <w:t>，</w:t>
      </w:r>
      <w:r w:rsidRPr="000D7D8E">
        <w:t>則汗出</w:t>
      </w:r>
      <w:r>
        <w:rPr>
          <w:rFonts w:hint="eastAsia"/>
        </w:rPr>
        <w:t>泄</w:t>
      </w:r>
      <w:r w:rsidRPr="000D7D8E">
        <w:t>瀉</w:t>
      </w:r>
      <w:r w:rsidR="006C4C45">
        <w:t>，</w:t>
      </w:r>
      <w:r w:rsidRPr="000D7D8E">
        <w:t>食物不化</w:t>
      </w:r>
      <w:r w:rsidR="006C4C45">
        <w:t>，</w:t>
      </w:r>
      <w:r w:rsidRPr="000D7D8E">
        <w:t>夜臥不安</w:t>
      </w:r>
      <w:r w:rsidR="006C4C45">
        <w:t>，</w:t>
      </w:r>
      <w:r w:rsidRPr="000D7D8E">
        <w:t>脈微細而數</w:t>
      </w:r>
      <w:r w:rsidR="006C4C45">
        <w:t>，</w:t>
      </w:r>
      <w:r w:rsidRPr="000D7D8E">
        <w:t>心跳多痰</w:t>
      </w:r>
      <w:r w:rsidR="006C4C45">
        <w:rPr>
          <w:rFonts w:hint="eastAsia"/>
        </w:rPr>
        <w:t>，</w:t>
      </w:r>
      <w:r w:rsidRPr="000D7D8E">
        <w:t>或咳血</w:t>
      </w:r>
      <w:r w:rsidR="009F288D">
        <w:t>，</w:t>
      </w:r>
      <w:r w:rsidRPr="000D7D8E">
        <w:t>胸膈時疼</w:t>
      </w:r>
      <w:r w:rsidR="006C4C45">
        <w:t>，</w:t>
      </w:r>
      <w:r w:rsidRPr="000D7D8E">
        <w:t>聲音不清</w:t>
      </w:r>
      <w:r w:rsidR="006C4C45">
        <w:t>，</w:t>
      </w:r>
      <w:r w:rsidRPr="000D7D8E">
        <w:t>久則啞</w:t>
      </w:r>
      <w:r w:rsidR="006C4C45">
        <w:t>，</w:t>
      </w:r>
      <w:r w:rsidRPr="000D7D8E">
        <w:t>手指末節生大甲彎曲。以聽病筒聽試</w:t>
      </w:r>
      <w:r w:rsidR="006C4C45">
        <w:t>，</w:t>
      </w:r>
      <w:r w:rsidRPr="000D7D8E">
        <w:t>覺有聲從潰穴</w:t>
      </w:r>
      <w:r>
        <w:rPr>
          <w:rFonts w:hint="eastAsia"/>
        </w:rPr>
        <w:t>泄</w:t>
      </w:r>
      <w:r w:rsidRPr="000D7D8E">
        <w:t>出。夜晚顏色鮮紅</w:t>
      </w:r>
      <w:r w:rsidR="006C4C45">
        <w:t>，</w:t>
      </w:r>
      <w:r w:rsidRPr="000D7D8E">
        <w:t>早起多冷汗。舌苔先白後紅</w:t>
      </w:r>
      <w:r w:rsidR="006C4C45">
        <w:t>，</w:t>
      </w:r>
      <w:r w:rsidRPr="000D7D8E">
        <w:t>或吐痰稠粘與膿相雜。又有總氣管出聲之處潰爛</w:t>
      </w:r>
      <w:r w:rsidR="006C4C45">
        <w:t>，</w:t>
      </w:r>
      <w:r w:rsidRPr="000D7D8E">
        <w:t>不能出聲者</w:t>
      </w:r>
      <w:r>
        <w:rPr>
          <w:rFonts w:hint="eastAsia"/>
        </w:rPr>
        <w:t>；</w:t>
      </w:r>
      <w:r w:rsidRPr="000D7D8E">
        <w:t>有累大小腸爛</w:t>
      </w:r>
      <w:r w:rsidR="006C4C45">
        <w:t>，</w:t>
      </w:r>
      <w:r w:rsidRPr="000D7D8E">
        <w:t>色白過常度者</w:t>
      </w:r>
      <w:r>
        <w:rPr>
          <w:rFonts w:hint="eastAsia"/>
        </w:rPr>
        <w:t>；</w:t>
      </w:r>
      <w:r w:rsidRPr="000D7D8E">
        <w:t>有因此肝血不得入肺</w:t>
      </w:r>
      <w:r w:rsidR="006C4C45">
        <w:t>，</w:t>
      </w:r>
      <w:r w:rsidRPr="000D7D8E">
        <w:t>肝體大過常度者。且都比迦</w:t>
      </w:r>
      <w:r w:rsidRPr="000D7D8E">
        <w:rPr>
          <w:rFonts w:hint="eastAsia"/>
        </w:rPr>
        <w:t>力不但肺有之也</w:t>
      </w:r>
      <w:r w:rsidR="006C4C45">
        <w:t>，</w:t>
      </w:r>
      <w:r w:rsidRPr="000D7D8E">
        <w:t>如小兒疳積</w:t>
      </w:r>
      <w:r w:rsidR="006C4C45">
        <w:t>，</w:t>
      </w:r>
      <w:r w:rsidRPr="000D7D8E">
        <w:t>肚腹大</w:t>
      </w:r>
      <w:r w:rsidR="009F288D">
        <w:t>，</w:t>
      </w:r>
      <w:r w:rsidRPr="000D7D8E">
        <w:t>四肢瘦</w:t>
      </w:r>
      <w:r w:rsidR="006C4C45">
        <w:t>，</w:t>
      </w:r>
      <w:r w:rsidRPr="000D7D8E">
        <w:t>是因大小腸皮</w:t>
      </w:r>
      <w:r w:rsidRPr="000D7D8E">
        <w:lastRenderedPageBreak/>
        <w:t>膜生都比迦力</w:t>
      </w:r>
      <w:r w:rsidR="006C4C45">
        <w:t>，</w:t>
      </w:r>
      <w:r w:rsidRPr="000D7D8E">
        <w:t>飲食之津不能吸入液管所致</w:t>
      </w:r>
      <w:r w:rsidR="006C4C45">
        <w:t>，</w:t>
      </w:r>
      <w:r w:rsidRPr="000D7D8E">
        <w:t>食雖多</w:t>
      </w:r>
      <w:r w:rsidR="009F288D">
        <w:t>，</w:t>
      </w:r>
      <w:r w:rsidRPr="000D7D8E">
        <w:t>不長肌肉。法令其改變習氣</w:t>
      </w:r>
      <w:r w:rsidR="006C4C45">
        <w:t>，</w:t>
      </w:r>
      <w:r w:rsidRPr="000D7D8E">
        <w:t>勿居濕地</w:t>
      </w:r>
      <w:r w:rsidR="006C4C45">
        <w:t>，</w:t>
      </w:r>
      <w:r w:rsidRPr="000D7D8E">
        <w:t>勿過勞辛</w:t>
      </w:r>
      <w:r w:rsidR="006C4C45">
        <w:t>，</w:t>
      </w:r>
      <w:r w:rsidRPr="000D7D8E">
        <w:t>勿太煩怒</w:t>
      </w:r>
      <w:r w:rsidR="006C4C45">
        <w:t>，</w:t>
      </w:r>
      <w:r w:rsidRPr="000D7D8E">
        <w:t>勿提舉重物</w:t>
      </w:r>
      <w:r w:rsidR="006C4C45">
        <w:t>，</w:t>
      </w:r>
      <w:r w:rsidRPr="000D7D8E">
        <w:t>勿貪色慾</w:t>
      </w:r>
      <w:r w:rsidR="006C4C45">
        <w:t>，</w:t>
      </w:r>
      <w:r w:rsidRPr="000D7D8E">
        <w:t>勿飲酒過度</w:t>
      </w:r>
      <w:r w:rsidR="006C4C45">
        <w:rPr>
          <w:rFonts w:asciiTheme="majorEastAsia" w:hAnsiTheme="majorEastAsia" w:hint="eastAsia"/>
        </w:rPr>
        <w:t>，</w:t>
      </w:r>
      <w:r w:rsidRPr="000D7D8E">
        <w:t>宜散步</w:t>
      </w:r>
      <w:r w:rsidR="009F288D">
        <w:t>閒</w:t>
      </w:r>
      <w:r w:rsidRPr="000D7D8E">
        <w:t>適</w:t>
      </w:r>
      <w:r w:rsidR="006C4C45">
        <w:rPr>
          <w:rFonts w:hint="eastAsia"/>
        </w:rPr>
        <w:t>，</w:t>
      </w:r>
      <w:r w:rsidRPr="000D7D8E">
        <w:t>遊玩怡情</w:t>
      </w:r>
      <w:r w:rsidR="006C4C45">
        <w:t>，</w:t>
      </w:r>
      <w:r w:rsidRPr="000D7D8E">
        <w:t>遷徙他處</w:t>
      </w:r>
      <w:r w:rsidR="006C4C45">
        <w:t>，</w:t>
      </w:r>
      <w:r w:rsidRPr="000D7D8E">
        <w:t>變易水土</w:t>
      </w:r>
      <w:r w:rsidR="006C4C45">
        <w:t>，</w:t>
      </w:r>
      <w:r w:rsidRPr="000D7D8E">
        <w:t>所居之室</w:t>
      </w:r>
      <w:r w:rsidR="009F288D">
        <w:t>，</w:t>
      </w:r>
      <w:r w:rsidRPr="000D7D8E">
        <w:t>開戶牖以通外氣</w:t>
      </w:r>
      <w:r w:rsidR="006C4C45">
        <w:t>，</w:t>
      </w:r>
      <w:r w:rsidRPr="000D7D8E">
        <w:t>著綿當</w:t>
      </w:r>
      <w:r w:rsidR="00D83019">
        <w:rPr>
          <w:rFonts w:hint="eastAsia"/>
        </w:rPr>
        <w:t>（亦名背心</w:t>
      </w:r>
      <w:r w:rsidR="006C4C45">
        <w:rPr>
          <w:rFonts w:hint="eastAsia"/>
        </w:rPr>
        <w:t>，</w:t>
      </w:r>
      <w:r w:rsidR="00D83019">
        <w:rPr>
          <w:rFonts w:hint="eastAsia"/>
        </w:rPr>
        <w:t>即無</w:t>
      </w:r>
      <w:r w:rsidRPr="000D7D8E">
        <w:t>袖</w:t>
      </w:r>
      <w:r w:rsidR="00D83019">
        <w:rPr>
          <w:rFonts w:hint="eastAsia"/>
        </w:rPr>
        <w:t>之短</w:t>
      </w:r>
      <w:r w:rsidRPr="000D7D8E">
        <w:t>衣也</w:t>
      </w:r>
      <w:r w:rsidR="00D83019">
        <w:rPr>
          <w:rFonts w:hint="eastAsia"/>
        </w:rPr>
        <w:t>）</w:t>
      </w:r>
      <w:r w:rsidR="009F288D">
        <w:rPr>
          <w:rFonts w:hint="eastAsia"/>
        </w:rPr>
        <w:t>，</w:t>
      </w:r>
      <w:r w:rsidRPr="000D7D8E">
        <w:t>令胸背常暖</w:t>
      </w:r>
      <w:r w:rsidR="006C4C45">
        <w:t>，</w:t>
      </w:r>
      <w:r w:rsidRPr="000D7D8E">
        <w:t>頻用兩臂前後開合</w:t>
      </w:r>
      <w:r w:rsidR="006C4C45">
        <w:t>，</w:t>
      </w:r>
      <w:r w:rsidRPr="000D7D8E">
        <w:t>令胸肺舒張</w:t>
      </w:r>
      <w:r w:rsidR="006C4C45">
        <w:rPr>
          <w:rFonts w:hint="eastAsia"/>
        </w:rPr>
        <w:t>，</w:t>
      </w:r>
      <w:r w:rsidRPr="000D7D8E">
        <w:t>呼吸大通</w:t>
      </w:r>
      <w:r w:rsidR="006C4C45">
        <w:rPr>
          <w:rFonts w:hint="eastAsia"/>
        </w:rPr>
        <w:t>，</w:t>
      </w:r>
      <w:r w:rsidRPr="000D7D8E">
        <w:t>更用酸醋水洗頸前胸膈各處</w:t>
      </w:r>
      <w:r w:rsidR="006C4C45">
        <w:t>，</w:t>
      </w:r>
      <w:r w:rsidRPr="000D7D8E">
        <w:t>布巾擦之令熱。內服之藥</w:t>
      </w:r>
      <w:r w:rsidR="006C4C45">
        <w:t>，</w:t>
      </w:r>
      <w:r w:rsidRPr="000D7D8E">
        <w:t>大概以出痰、止血、斂汗、止瀉、安身為主。咳嗽用乙畢格散</w:t>
      </w:r>
      <w:r w:rsidR="009F288D">
        <w:t>、</w:t>
      </w:r>
      <w:r w:rsidRPr="000D7D8E">
        <w:t>鴉片酒最宜。或先用嘔藥</w:t>
      </w:r>
      <w:r w:rsidR="009F288D">
        <w:t>，</w:t>
      </w:r>
      <w:r w:rsidRPr="000D7D8E">
        <w:t>以去其痰。汗多宜斂</w:t>
      </w:r>
      <w:r w:rsidR="009F288D">
        <w:t>，</w:t>
      </w:r>
      <w:r w:rsidRPr="000D7D8E">
        <w:t>鉛散三四厘</w:t>
      </w:r>
      <w:r w:rsidR="009F288D">
        <w:t>、</w:t>
      </w:r>
      <w:r w:rsidRPr="000D7D8E">
        <w:t>白礬四五厘</w:t>
      </w:r>
      <w:r w:rsidR="006C4C45">
        <w:t>，</w:t>
      </w:r>
      <w:r w:rsidRPr="000D7D8E">
        <w:t>能</w:t>
      </w:r>
      <w:r w:rsidRPr="000D7D8E">
        <w:rPr>
          <w:rFonts w:hint="eastAsia"/>
        </w:rPr>
        <w:t>收斂止汗。</w:t>
      </w:r>
      <w:r w:rsidR="00D83019">
        <w:rPr>
          <w:rFonts w:hint="eastAsia"/>
        </w:rPr>
        <w:t>泄</w:t>
      </w:r>
      <w:r w:rsidRPr="000D7D8E">
        <w:t>瀉者</w:t>
      </w:r>
      <w:r w:rsidR="009F288D">
        <w:t>，</w:t>
      </w:r>
      <w:r w:rsidRPr="000D7D8E">
        <w:t>用膽礬二厘</w:t>
      </w:r>
      <w:r w:rsidR="009F288D">
        <w:t>、</w:t>
      </w:r>
      <w:r w:rsidRPr="000D7D8E">
        <w:t>鴉片二三厘</w:t>
      </w:r>
      <w:r w:rsidR="006C4C45">
        <w:t>，</w:t>
      </w:r>
      <w:r w:rsidRPr="000D7D8E">
        <w:t>配水一兩</w:t>
      </w:r>
      <w:r w:rsidR="006C4C45">
        <w:t>，</w:t>
      </w:r>
      <w:r w:rsidRPr="000D7D8E">
        <w:t>日服二、三錢。肺疼者</w:t>
      </w:r>
      <w:r w:rsidR="009F288D">
        <w:t>，</w:t>
      </w:r>
      <w:r w:rsidRPr="000D7D8E">
        <w:t>貼斑蝥膏藥。</w:t>
      </w:r>
    </w:p>
    <w:p w:rsidR="00D83019" w:rsidRDefault="000D7D8E" w:rsidP="000D7D8E">
      <w:pPr>
        <w:pStyle w:val="2f3"/>
        <w:ind w:firstLine="712"/>
      </w:pPr>
      <w:r w:rsidRPr="000D7D8E">
        <w:t>按</w:t>
      </w:r>
      <w:r w:rsidR="00D83019">
        <w:rPr>
          <w:rFonts w:hint="eastAsia"/>
        </w:rPr>
        <w:t>：</w:t>
      </w:r>
      <w:r w:rsidRPr="000D7D8E">
        <w:t>西人所謂</w:t>
      </w:r>
      <w:r w:rsidR="006C4C45">
        <w:t>，</w:t>
      </w:r>
      <w:r w:rsidRPr="000D7D8E">
        <w:t>勞證因肺生都比迦力</w:t>
      </w:r>
      <w:r w:rsidR="006C4C45">
        <w:t>，</w:t>
      </w:r>
      <w:r w:rsidRPr="000D7D8E">
        <w:t>致有種種羸弱冷熱痰嗽諸證</w:t>
      </w:r>
      <w:r w:rsidR="006C4C45">
        <w:t>，</w:t>
      </w:r>
      <w:r w:rsidRPr="000D7D8E">
        <w:t>勞瘵病中皆有其病狀</w:t>
      </w:r>
      <w:r w:rsidR="006C4C45">
        <w:rPr>
          <w:rFonts w:hint="eastAsia"/>
        </w:rPr>
        <w:t>，</w:t>
      </w:r>
      <w:r w:rsidRPr="000D7D8E">
        <w:t>而用西人所言之治法治之</w:t>
      </w:r>
      <w:r w:rsidR="006C4C45">
        <w:t>，</w:t>
      </w:r>
      <w:r w:rsidRPr="000D7D8E">
        <w:t>則愈者恆鮮也。</w:t>
      </w:r>
    </w:p>
    <w:p w:rsidR="00D83019" w:rsidRDefault="00D83019" w:rsidP="000D7D8E">
      <w:pPr>
        <w:pStyle w:val="2f3"/>
        <w:ind w:firstLine="712"/>
      </w:pPr>
      <w:r>
        <w:rPr>
          <w:rFonts w:hint="eastAsia"/>
        </w:rPr>
        <w:t>迨</w:t>
      </w:r>
      <w:r w:rsidR="000D7D8E" w:rsidRPr="000D7D8E">
        <w:t>西曆一千八百九十九年</w:t>
      </w:r>
      <w:r w:rsidR="006C4C45">
        <w:t>，</w:t>
      </w:r>
      <w:r w:rsidR="000D7D8E" w:rsidRPr="000D7D8E">
        <w:t>西人遏爾倍兒富兒德氏制阿斯</w:t>
      </w:r>
      <w:r w:rsidR="009F288D">
        <w:t>必林</w:t>
      </w:r>
      <w:r w:rsidR="000D7D8E" w:rsidRPr="000D7D8E">
        <w:t>藥出</w:t>
      </w:r>
      <w:r w:rsidR="006C4C45">
        <w:t>，</w:t>
      </w:r>
      <w:r w:rsidR="000D7D8E" w:rsidRPr="000D7D8E">
        <w:t>治此證較前似有把握。其法用阿斯必林</w:t>
      </w:r>
      <w:r w:rsidR="006C4C45">
        <w:t>，</w:t>
      </w:r>
      <w:r>
        <w:rPr>
          <w:rFonts w:hint="eastAsia"/>
        </w:rPr>
        <w:t>一日之間</w:t>
      </w:r>
      <w:r w:rsidR="009F288D">
        <w:rPr>
          <w:rFonts w:hint="eastAsia"/>
        </w:rPr>
        <w:t>，</w:t>
      </w:r>
      <w:r>
        <w:rPr>
          <w:rFonts w:hint="eastAsia"/>
        </w:rPr>
        <w:t>少則一瓦</w:t>
      </w:r>
      <w:r w:rsidR="006C4C45">
        <w:rPr>
          <w:rFonts w:hint="eastAsia"/>
        </w:rPr>
        <w:t>，</w:t>
      </w:r>
      <w:r>
        <w:rPr>
          <w:rFonts w:hint="eastAsia"/>
        </w:rPr>
        <w:t>多不過三瓦</w:t>
      </w:r>
      <w:r w:rsidR="006C4C45">
        <w:rPr>
          <w:rFonts w:hint="eastAsia"/>
        </w:rPr>
        <w:t>，</w:t>
      </w:r>
      <w:r w:rsidR="000D7D8E" w:rsidRPr="000D7D8E">
        <w:t>皆分為三次服下</w:t>
      </w:r>
      <w:r w:rsidR="006C4C45">
        <w:t>，</w:t>
      </w:r>
      <w:r w:rsidR="000D7D8E" w:rsidRPr="000D7D8E">
        <w:t>以退此證之發熱</w:t>
      </w:r>
      <w:r w:rsidR="006C4C45">
        <w:t>，</w:t>
      </w:r>
      <w:r>
        <w:rPr>
          <w:rFonts w:hint="eastAsia"/>
        </w:rPr>
        <w:t>且投以</w:t>
      </w:r>
      <w:r w:rsidRPr="00D83019">
        <w:rPr>
          <w:rFonts w:hint="eastAsia"/>
        </w:rPr>
        <w:t>止汗之藥</w:t>
      </w:r>
      <w:r w:rsidR="006C4C45">
        <w:t>，</w:t>
      </w:r>
      <w:r w:rsidRPr="00D83019">
        <w:t>以防其出汗過多。蓋此證最要之點</w:t>
      </w:r>
      <w:r w:rsidR="006C4C45">
        <w:t>，</w:t>
      </w:r>
      <w:r w:rsidRPr="00D83019">
        <w:t>在</w:t>
      </w:r>
      <w:r w:rsidR="00D24630">
        <w:t>於</w:t>
      </w:r>
      <w:r w:rsidRPr="00D83019">
        <w:t>發熱</w:t>
      </w:r>
      <w:r w:rsidR="006C4C45">
        <w:t>，</w:t>
      </w:r>
      <w:r w:rsidRPr="00D83019">
        <w:t>熱愈甚則氣血愈虧</w:t>
      </w:r>
      <w:r w:rsidR="006C4C45">
        <w:t>，</w:t>
      </w:r>
      <w:r w:rsidRPr="00D83019">
        <w:t>實能促病機之進行。阿斯必林最善解熱</w:t>
      </w:r>
      <w:r w:rsidR="006C4C45">
        <w:t>，</w:t>
      </w:r>
      <w:r w:rsidRPr="00D83019">
        <w:t>且無不良之副作用</w:t>
      </w:r>
      <w:r w:rsidR="006C4C45">
        <w:t>，</w:t>
      </w:r>
      <w:r w:rsidRPr="00D83019">
        <w:t>惟其性善發汗</w:t>
      </w:r>
      <w:r w:rsidR="006C4C45">
        <w:t>，</w:t>
      </w:r>
      <w:r w:rsidRPr="00D83019">
        <w:t>而過汗非體虛者所宜</w:t>
      </w:r>
      <w:r w:rsidR="006C4C45">
        <w:t>，</w:t>
      </w:r>
      <w:r w:rsidRPr="00D83019">
        <w:t>故以同時服止汗之品</w:t>
      </w:r>
      <w:r w:rsidR="006C4C45">
        <w:t>，</w:t>
      </w:r>
      <w:r w:rsidRPr="00D83019">
        <w:t>以防其過汗也。</w:t>
      </w:r>
    </w:p>
    <w:p w:rsidR="000D7D8E" w:rsidRPr="000D7D8E" w:rsidRDefault="00D83019" w:rsidP="000D7D8E">
      <w:pPr>
        <w:pStyle w:val="2f3"/>
        <w:ind w:firstLine="712"/>
      </w:pPr>
      <w:r w:rsidRPr="00D83019">
        <w:t>東人衍西人之說</w:t>
      </w:r>
      <w:r w:rsidR="006C4C45">
        <w:t>，</w:t>
      </w:r>
      <w:r w:rsidRPr="00D83019">
        <w:t>名其病曰</w:t>
      </w:r>
      <w:r w:rsidR="00576A0A">
        <w:rPr>
          <w:rFonts w:hint="eastAsia"/>
        </w:rPr>
        <w:t>「</w:t>
      </w:r>
      <w:r w:rsidRPr="00D83019">
        <w:t>肺結核</w:t>
      </w:r>
      <w:r w:rsidR="00576A0A">
        <w:t>」</w:t>
      </w:r>
      <w:r w:rsidR="006C4C45">
        <w:t>，</w:t>
      </w:r>
      <w:r w:rsidRPr="00D83019">
        <w:t>其治法不出西人範圍。至丁仲祜推廣其說</w:t>
      </w:r>
      <w:r w:rsidR="006C4C45">
        <w:t>，</w:t>
      </w:r>
      <w:r w:rsidRPr="00D83019">
        <w:t>謂此證自始至終之經過</w:t>
      </w:r>
      <w:r w:rsidR="006C4C45">
        <w:t>，</w:t>
      </w:r>
      <w:r w:rsidRPr="00D83019">
        <w:t>未有不發熱者。因感染結核菌後</w:t>
      </w:r>
      <w:r w:rsidR="006C4C45">
        <w:t>，</w:t>
      </w:r>
      <w:r w:rsidRPr="00D83019">
        <w:t>有一種物質</w:t>
      </w:r>
      <w:r w:rsidR="006C4C45">
        <w:t>，</w:t>
      </w:r>
      <w:r w:rsidRPr="00D83019">
        <w:lastRenderedPageBreak/>
        <w:t>生交換產物與崩壞產物</w:t>
      </w:r>
      <w:r w:rsidR="006C4C45">
        <w:t>，</w:t>
      </w:r>
      <w:r w:rsidRPr="00D83019">
        <w:t>吸收時</w:t>
      </w:r>
      <w:r w:rsidR="00576A0A">
        <w:t>，</w:t>
      </w:r>
      <w:r w:rsidRPr="00D83019">
        <w:t>影響</w:t>
      </w:r>
      <w:r w:rsidR="00D24630">
        <w:t>於</w:t>
      </w:r>
      <w:r w:rsidRPr="00D83019">
        <w:t>體溫者皆甚大</w:t>
      </w:r>
      <w:r w:rsidR="006C4C45">
        <w:t>，</w:t>
      </w:r>
      <w:r w:rsidRPr="00D83019">
        <w:t>熱即由是而生。又因釀膿菌及各種細菌</w:t>
      </w:r>
      <w:r>
        <w:rPr>
          <w:rFonts w:hint="eastAsia"/>
        </w:rPr>
        <w:t>（</w:t>
      </w:r>
      <w:r w:rsidRPr="00D83019">
        <w:t>連鎖球菌</w:t>
      </w:r>
      <w:r w:rsidR="00A95046">
        <w:rPr>
          <w:rFonts w:hint="eastAsia"/>
        </w:rPr>
        <w:t>、</w:t>
      </w:r>
      <w:r>
        <w:rPr>
          <w:rFonts w:hint="eastAsia"/>
        </w:rPr>
        <w:t>葡萄球菌、綠膿菌、四疊菌之類）</w:t>
      </w:r>
      <w:r w:rsidRPr="00D83019">
        <w:t>之侵入</w:t>
      </w:r>
      <w:r w:rsidR="006C4C45">
        <w:t>，</w:t>
      </w:r>
      <w:r w:rsidRPr="00D83019">
        <w:t>起混合續發性傳染。氣管與空洞之分泌物因之分解</w:t>
      </w:r>
      <w:r w:rsidR="006C4C45">
        <w:t>，</w:t>
      </w:r>
      <w:r w:rsidRPr="00D83019">
        <w:t>發</w:t>
      </w:r>
      <w:r w:rsidRPr="00D83019">
        <w:rPr>
          <w:rFonts w:hint="eastAsia"/>
        </w:rPr>
        <w:t>生腐敗性及毒素性之物質。此物質吸收之際</w:t>
      </w:r>
      <w:r w:rsidR="006C4C45">
        <w:t>，</w:t>
      </w:r>
      <w:r w:rsidRPr="00D83019">
        <w:t>亦發生此熱。夫罹此證者</w:t>
      </w:r>
      <w:r w:rsidR="006C4C45">
        <w:t>，</w:t>
      </w:r>
      <w:r w:rsidRPr="00D83019">
        <w:t>營養原極缺乏</w:t>
      </w:r>
      <w:r w:rsidR="006C4C45">
        <w:t>，</w:t>
      </w:r>
      <w:r w:rsidRPr="00D83019">
        <w:t>加以發熱不已</w:t>
      </w:r>
      <w:r w:rsidR="006C4C45">
        <w:t>，</w:t>
      </w:r>
      <w:r w:rsidRPr="00D83019">
        <w:t>則食機不振</w:t>
      </w:r>
      <w:r w:rsidR="006C4C45">
        <w:t>，</w:t>
      </w:r>
      <w:r w:rsidRPr="00D83019">
        <w:t>心力萎弱</w:t>
      </w:r>
      <w:r w:rsidR="006C4C45">
        <w:t>，</w:t>
      </w:r>
      <w:r w:rsidRPr="00D83019">
        <w:t>分泌蛋白質日見消耗</w:t>
      </w:r>
      <w:r w:rsidR="006C4C45">
        <w:rPr>
          <w:rFonts w:hint="eastAsia"/>
        </w:rPr>
        <w:t>，</w:t>
      </w:r>
      <w:r w:rsidRPr="00D83019">
        <w:t>宜用阿斯必林一</w:t>
      </w:r>
      <w:r w:rsidR="00A95046">
        <w:rPr>
          <w:rFonts w:hint="eastAsia"/>
        </w:rPr>
        <w:t>瓦</w:t>
      </w:r>
      <w:r w:rsidRPr="00D83019">
        <w:t>半</w:t>
      </w:r>
      <w:r w:rsidR="006C4C45">
        <w:t>，</w:t>
      </w:r>
      <w:r w:rsidRPr="00D83019">
        <w:t>和以乳糖</w:t>
      </w:r>
      <w:r w:rsidR="006C4C45">
        <w:t>，</w:t>
      </w:r>
      <w:r w:rsidRPr="00D83019">
        <w:t>分三次服下</w:t>
      </w:r>
      <w:r w:rsidR="006C4C45">
        <w:t>，</w:t>
      </w:r>
      <w:r w:rsidRPr="00D83019">
        <w:t>佐以利痰健胃之藥。至</w:t>
      </w:r>
      <w:r w:rsidR="00D24630">
        <w:t>於</w:t>
      </w:r>
      <w:r w:rsidRPr="00D83019">
        <w:t>結核之證</w:t>
      </w:r>
      <w:r w:rsidR="006C4C45">
        <w:t>，</w:t>
      </w:r>
      <w:r w:rsidRPr="00D83019">
        <w:t>兼小便下血</w:t>
      </w:r>
      <w:r w:rsidR="006C4C45">
        <w:t>，</w:t>
      </w:r>
      <w:r w:rsidRPr="00D83019">
        <w:t>其生殖器亦有結核者</w:t>
      </w:r>
      <w:r w:rsidR="006C4C45">
        <w:t>，</w:t>
      </w:r>
      <w:r w:rsidRPr="00D83019">
        <w:t>治以阿斯必林</w:t>
      </w:r>
      <w:r w:rsidR="006C4C45">
        <w:t>，</w:t>
      </w:r>
      <w:r w:rsidRPr="00D83019">
        <w:t>而以清血止血之藥佐</w:t>
      </w:r>
      <w:r w:rsidR="00A95046">
        <w:rPr>
          <w:rFonts w:hint="eastAsia"/>
        </w:rPr>
        <w:t>之。</w:t>
      </w:r>
    </w:p>
    <w:p w:rsidR="00AD5F8E" w:rsidRDefault="00885B37" w:rsidP="00AD5F8E">
      <w:pPr>
        <w:pStyle w:val="2f5"/>
        <w:ind w:firstLine="712"/>
      </w:pPr>
      <w:r>
        <w:rPr>
          <w:rFonts w:hint="eastAsia"/>
        </w:rPr>
        <w:t>愚對</w:t>
      </w:r>
      <w:r w:rsidR="00D24630">
        <w:rPr>
          <w:rFonts w:hint="eastAsia"/>
        </w:rPr>
        <w:t>於</w:t>
      </w:r>
      <w:r>
        <w:rPr>
          <w:rFonts w:hint="eastAsia"/>
        </w:rPr>
        <w:t>此證</w:t>
      </w:r>
      <w:r w:rsidR="006C4C45">
        <w:rPr>
          <w:rFonts w:hint="eastAsia"/>
        </w:rPr>
        <w:t>，</w:t>
      </w:r>
      <w:r>
        <w:rPr>
          <w:rFonts w:hint="eastAsia"/>
        </w:rPr>
        <w:t>悉心研究</w:t>
      </w:r>
      <w:r w:rsidR="006C4C45">
        <w:rPr>
          <w:rFonts w:hint="eastAsia"/>
        </w:rPr>
        <w:t>，</w:t>
      </w:r>
      <w:r>
        <w:rPr>
          <w:rFonts w:hint="eastAsia"/>
        </w:rPr>
        <w:t>知其治法</w:t>
      </w:r>
      <w:r w:rsidR="006C4C45">
        <w:rPr>
          <w:rFonts w:hint="eastAsia"/>
        </w:rPr>
        <w:t>，</w:t>
      </w:r>
      <w:r>
        <w:rPr>
          <w:rFonts w:hint="eastAsia"/>
        </w:rPr>
        <w:t>當細分為數種。腎傳肺者</w:t>
      </w:r>
      <w:r w:rsidR="006C4C45">
        <w:rPr>
          <w:rFonts w:hint="eastAsia"/>
        </w:rPr>
        <w:t>，</w:t>
      </w:r>
      <w:r>
        <w:rPr>
          <w:rFonts w:hint="eastAsia"/>
        </w:rPr>
        <w:t>以大滋真陰之藥為主</w:t>
      </w:r>
      <w:r w:rsidR="006C4C45">
        <w:rPr>
          <w:rFonts w:hint="eastAsia"/>
        </w:rPr>
        <w:t>，</w:t>
      </w:r>
      <w:r>
        <w:rPr>
          <w:rFonts w:hint="eastAsia"/>
        </w:rPr>
        <w:t>以清肺理痰之藥為佐</w:t>
      </w:r>
      <w:r w:rsidR="006C4C45">
        <w:rPr>
          <w:rFonts w:hint="eastAsia"/>
        </w:rPr>
        <w:t>，</w:t>
      </w:r>
      <w:r>
        <w:rPr>
          <w:rFonts w:hint="eastAsia"/>
        </w:rPr>
        <w:t>若拙擬之醴泉飲</w:t>
      </w:r>
      <w:r w:rsidR="00D87C2F">
        <w:rPr>
          <w:rFonts w:hint="eastAsia"/>
        </w:rPr>
        <w:t>（在前）</w:t>
      </w:r>
      <w:r>
        <w:rPr>
          <w:rFonts w:hint="eastAsia"/>
        </w:rPr>
        <w:t>是也；肺傳腎者</w:t>
      </w:r>
      <w:r w:rsidR="006C4C45">
        <w:rPr>
          <w:rFonts w:hint="eastAsia"/>
        </w:rPr>
        <w:t>，</w:t>
      </w:r>
      <w:r>
        <w:rPr>
          <w:rFonts w:hint="eastAsia"/>
        </w:rPr>
        <w:t>以清肺理痰之藥為主</w:t>
      </w:r>
      <w:r w:rsidR="006C4C45">
        <w:rPr>
          <w:rFonts w:hint="eastAsia"/>
        </w:rPr>
        <w:t>，</w:t>
      </w:r>
      <w:r>
        <w:rPr>
          <w:rFonts w:hint="eastAsia"/>
        </w:rPr>
        <w:t>以滋補真陰之藥為佐</w:t>
      </w:r>
      <w:r w:rsidR="006C4C45">
        <w:rPr>
          <w:rFonts w:hint="eastAsia"/>
        </w:rPr>
        <w:t>，</w:t>
      </w:r>
      <w:r>
        <w:rPr>
          <w:rFonts w:hint="eastAsia"/>
        </w:rPr>
        <w:t>若此參麥湯是也；其因肺腎俱病</w:t>
      </w:r>
      <w:r w:rsidR="006C4C45">
        <w:rPr>
          <w:rFonts w:hint="eastAsia"/>
        </w:rPr>
        <w:t>，</w:t>
      </w:r>
      <w:r>
        <w:rPr>
          <w:rFonts w:hint="eastAsia"/>
        </w:rPr>
        <w:t>而累及脾胃者</w:t>
      </w:r>
      <w:r w:rsidR="006C4C45">
        <w:rPr>
          <w:rFonts w:hint="eastAsia"/>
        </w:rPr>
        <w:t>，</w:t>
      </w:r>
      <w:r>
        <w:rPr>
          <w:rFonts w:hint="eastAsia"/>
        </w:rPr>
        <w:t>宜肺腎雙補</w:t>
      </w:r>
      <w:r w:rsidR="006C4C45">
        <w:rPr>
          <w:rFonts w:hint="eastAsia"/>
        </w:rPr>
        <w:t>，</w:t>
      </w:r>
      <w:r>
        <w:rPr>
          <w:rFonts w:hint="eastAsia"/>
        </w:rPr>
        <w:t>而兼顧其脾胃</w:t>
      </w:r>
      <w:r w:rsidR="006C4C45">
        <w:rPr>
          <w:rFonts w:hint="eastAsia"/>
        </w:rPr>
        <w:t>，</w:t>
      </w:r>
      <w:r>
        <w:rPr>
          <w:rFonts w:hint="eastAsia"/>
        </w:rPr>
        <w:t>若拙擬之滋培湯</w:t>
      </w:r>
      <w:r w:rsidR="00D87C2F">
        <w:rPr>
          <w:rFonts w:hint="eastAsia"/>
        </w:rPr>
        <w:t>（在第二卷）</w:t>
      </w:r>
      <w:r>
        <w:rPr>
          <w:rFonts w:hint="eastAsia"/>
        </w:rPr>
        <w:t>、珠玉二寶粥</w:t>
      </w:r>
      <w:r w:rsidR="00D87C2F">
        <w:rPr>
          <w:rFonts w:hint="eastAsia"/>
        </w:rPr>
        <w:t>（在後）</w:t>
      </w:r>
      <w:r>
        <w:rPr>
          <w:rFonts w:hint="eastAsia"/>
        </w:rPr>
        <w:t>是也。如此分途施治</w:t>
      </w:r>
      <w:r w:rsidR="006C4C45">
        <w:rPr>
          <w:rFonts w:hint="eastAsia"/>
        </w:rPr>
        <w:t>，</w:t>
      </w:r>
      <w:r>
        <w:rPr>
          <w:rFonts w:hint="eastAsia"/>
        </w:rPr>
        <w:t>斟酌咸宜</w:t>
      </w:r>
      <w:r w:rsidR="006C4C45">
        <w:rPr>
          <w:rFonts w:hint="eastAsia"/>
        </w:rPr>
        <w:t>，</w:t>
      </w:r>
      <w:r>
        <w:rPr>
          <w:rFonts w:hint="eastAsia"/>
        </w:rPr>
        <w:t>而又兼服阿斯匹林</w:t>
      </w:r>
      <w:r w:rsidR="006C4C45">
        <w:rPr>
          <w:rFonts w:hint="eastAsia"/>
        </w:rPr>
        <w:t>，</w:t>
      </w:r>
      <w:r>
        <w:rPr>
          <w:rFonts w:hint="eastAsia"/>
        </w:rPr>
        <w:t>凡其脈之稍有根柢可挽回者</w:t>
      </w:r>
      <w:r w:rsidR="006C4C45">
        <w:rPr>
          <w:rFonts w:hint="eastAsia"/>
        </w:rPr>
        <w:t>，</w:t>
      </w:r>
      <w:r>
        <w:rPr>
          <w:rFonts w:hint="eastAsia"/>
        </w:rPr>
        <w:t>需以時日</w:t>
      </w:r>
      <w:r w:rsidR="00576A0A">
        <w:rPr>
          <w:rFonts w:hint="eastAsia"/>
        </w:rPr>
        <w:t>，</w:t>
      </w:r>
      <w:r>
        <w:rPr>
          <w:rFonts w:hint="eastAsia"/>
        </w:rPr>
        <w:t>皆愈也。至</w:t>
      </w:r>
      <w:r w:rsidR="00D24630">
        <w:rPr>
          <w:rFonts w:hint="eastAsia"/>
        </w:rPr>
        <w:t>於</w:t>
      </w:r>
      <w:r>
        <w:rPr>
          <w:rFonts w:hint="eastAsia"/>
        </w:rPr>
        <w:t>但肺有結核</w:t>
      </w:r>
      <w:r w:rsidR="006C4C45">
        <w:rPr>
          <w:rFonts w:hint="eastAsia"/>
        </w:rPr>
        <w:t>，</w:t>
      </w:r>
      <w:r>
        <w:rPr>
          <w:rFonts w:hint="eastAsia"/>
        </w:rPr>
        <w:t>而未累及他</w:t>
      </w:r>
      <w:r w:rsidR="00093B46">
        <w:rPr>
          <w:rFonts w:hint="eastAsia"/>
        </w:rPr>
        <w:t>臟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可</w:t>
      </w:r>
      <w:r w:rsidR="00D24630">
        <w:rPr>
          <w:rFonts w:hint="eastAsia"/>
        </w:rPr>
        <w:t>於</w:t>
      </w:r>
      <w:r>
        <w:rPr>
          <w:rFonts w:hint="eastAsia"/>
        </w:rPr>
        <w:t>斯編肺病</w:t>
      </w:r>
      <w:r w:rsidR="00A95046">
        <w:rPr>
          <w:rFonts w:hint="eastAsia"/>
        </w:rPr>
        <w:t>門</w:t>
      </w:r>
      <w:r>
        <w:rPr>
          <w:rFonts w:hint="eastAsia"/>
        </w:rPr>
        <w:t>中</w:t>
      </w:r>
      <w:r w:rsidR="00D87C2F">
        <w:rPr>
          <w:rFonts w:hint="eastAsia"/>
        </w:rPr>
        <w:t>（在第二卷）</w:t>
      </w:r>
      <w:r w:rsidR="006C4C45">
        <w:rPr>
          <w:rFonts w:hint="eastAsia"/>
        </w:rPr>
        <w:t>，</w:t>
      </w:r>
      <w:r>
        <w:rPr>
          <w:rFonts w:hint="eastAsia"/>
        </w:rPr>
        <w:t>酌其治法（論肺病治法</w:t>
      </w:r>
      <w:r w:rsidR="006C4C45">
        <w:rPr>
          <w:rFonts w:hint="eastAsia"/>
        </w:rPr>
        <w:t>，</w:t>
      </w:r>
      <w:r>
        <w:rPr>
          <w:rFonts w:hint="eastAsia"/>
        </w:rPr>
        <w:t>實合虛勞肺病詳細論之也</w:t>
      </w:r>
      <w:r w:rsidR="006C4C45">
        <w:rPr>
          <w:rFonts w:hint="eastAsia"/>
        </w:rPr>
        <w:t>，</w:t>
      </w:r>
      <w:r>
        <w:rPr>
          <w:rFonts w:hint="eastAsia"/>
        </w:rPr>
        <w:t>凡治虛勞及肺病者皆宜參觀）</w:t>
      </w:r>
      <w:r w:rsidR="00AD5F8E">
        <w:rPr>
          <w:rFonts w:hint="eastAsia"/>
        </w:rPr>
        <w:t>。</w:t>
      </w:r>
    </w:p>
    <w:p w:rsidR="00A95046" w:rsidRDefault="00885B37" w:rsidP="00AD5F8E">
      <w:pPr>
        <w:pStyle w:val="2f5"/>
        <w:ind w:firstLine="712"/>
      </w:pPr>
      <w:r>
        <w:rPr>
          <w:rFonts w:hint="eastAsia"/>
        </w:rPr>
        <w:t>阿斯匹林</w:t>
      </w:r>
      <w:r w:rsidR="00E514AF">
        <w:rPr>
          <w:rFonts w:hint="eastAsia"/>
        </w:rPr>
        <w:t>採</w:t>
      </w:r>
      <w:r w:rsidR="00A95046">
        <w:rPr>
          <w:rFonts w:hint="eastAsia"/>
        </w:rPr>
        <w:t>用亞里斯爾酸</w:t>
      </w:r>
      <w:r w:rsidR="00D87C2F">
        <w:rPr>
          <w:rFonts w:hint="eastAsia"/>
        </w:rPr>
        <w:t>（</w:t>
      </w:r>
      <w:r w:rsidR="00D87C2F" w:rsidRPr="00D87C2F">
        <w:rPr>
          <w:rFonts w:hint="eastAsia"/>
        </w:rPr>
        <w:t>即楊曹</w:t>
      </w:r>
      <w:r w:rsidR="00576A0A">
        <w:rPr>
          <w:rFonts w:hint="eastAsia"/>
        </w:rPr>
        <w:t>，</w:t>
      </w:r>
      <w:r w:rsidR="00D87C2F" w:rsidRPr="00D87C2F">
        <w:rPr>
          <w:rFonts w:hint="eastAsia"/>
        </w:rPr>
        <w:t>其原質存</w:t>
      </w:r>
      <w:r w:rsidR="00D24630">
        <w:rPr>
          <w:rFonts w:hint="eastAsia"/>
        </w:rPr>
        <w:t>於</w:t>
      </w:r>
      <w:r w:rsidR="00D87C2F" w:rsidRPr="00D87C2F">
        <w:rPr>
          <w:rFonts w:hint="eastAsia"/>
        </w:rPr>
        <w:t>楊柳皮中</w:t>
      </w:r>
      <w:r w:rsidR="00D87C2F">
        <w:rPr>
          <w:rFonts w:hint="eastAsia"/>
        </w:rPr>
        <w:t>）</w:t>
      </w:r>
      <w:r w:rsidR="00A95046">
        <w:rPr>
          <w:rFonts w:hint="eastAsia"/>
        </w:rPr>
        <w:t>制成</w:t>
      </w:r>
      <w:r w:rsidR="006C4C45">
        <w:rPr>
          <w:rFonts w:hint="eastAsia"/>
        </w:rPr>
        <w:t>，</w:t>
      </w:r>
      <w:r w:rsidR="00A95046">
        <w:rPr>
          <w:rFonts w:hint="eastAsia"/>
        </w:rPr>
        <w:t>其形狀為白色針形之結晶</w:t>
      </w:r>
      <w:r w:rsidR="006C4C45">
        <w:rPr>
          <w:rFonts w:hint="eastAsia"/>
        </w:rPr>
        <w:t>，</w:t>
      </w:r>
      <w:r w:rsidR="00A95046">
        <w:rPr>
          <w:rFonts w:hint="eastAsia"/>
        </w:rPr>
        <w:t>無臭微酸</w:t>
      </w:r>
      <w:r w:rsidR="006C4C45">
        <w:rPr>
          <w:rFonts w:hint="eastAsia"/>
        </w:rPr>
        <w:t>，</w:t>
      </w:r>
      <w:r w:rsidR="00A95046">
        <w:rPr>
          <w:rFonts w:hint="eastAsia"/>
        </w:rPr>
        <w:t>似有楊柳皮汁氣味。</w:t>
      </w:r>
      <w:r>
        <w:rPr>
          <w:rFonts w:hint="eastAsia"/>
        </w:rPr>
        <w:t>其性涼而能散</w:t>
      </w:r>
      <w:r w:rsidR="006C4C45">
        <w:rPr>
          <w:rFonts w:hint="eastAsia"/>
        </w:rPr>
        <w:t>，</w:t>
      </w:r>
      <w:r>
        <w:rPr>
          <w:rFonts w:hint="eastAsia"/>
        </w:rPr>
        <w:t>善退外感之熱</w:t>
      </w:r>
      <w:r w:rsidR="006C4C45">
        <w:rPr>
          <w:rFonts w:hint="eastAsia"/>
        </w:rPr>
        <w:t>，</w:t>
      </w:r>
      <w:r>
        <w:rPr>
          <w:rFonts w:hint="eastAsia"/>
        </w:rPr>
        <w:t>初得外感風熱</w:t>
      </w:r>
      <w:r w:rsidR="006C4C45">
        <w:rPr>
          <w:rFonts w:hint="eastAsia"/>
        </w:rPr>
        <w:t>，</w:t>
      </w:r>
      <w:r>
        <w:rPr>
          <w:rFonts w:hint="eastAsia"/>
        </w:rPr>
        <w:t>服之出涼汗即愈。兼能退內傷之熱</w:t>
      </w:r>
      <w:r w:rsidR="006C4C45">
        <w:rPr>
          <w:rFonts w:hint="eastAsia"/>
        </w:rPr>
        <w:t>，</w:t>
      </w:r>
      <w:r>
        <w:rPr>
          <w:rFonts w:hint="eastAsia"/>
        </w:rPr>
        <w:t>肺結核者</w:t>
      </w:r>
      <w:r w:rsidR="006C4C45">
        <w:rPr>
          <w:rFonts w:hint="eastAsia"/>
        </w:rPr>
        <w:t>，</w:t>
      </w:r>
      <w:r>
        <w:rPr>
          <w:rFonts w:hint="eastAsia"/>
        </w:rPr>
        <w:t>借之以消除其熱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誠有奇效。又善治急性關節腫疼</w:t>
      </w:r>
      <w:r w:rsidR="006C4C45">
        <w:rPr>
          <w:rFonts w:hint="eastAsia"/>
        </w:rPr>
        <w:t>，</w:t>
      </w:r>
      <w:r>
        <w:rPr>
          <w:rFonts w:hint="eastAsia"/>
        </w:rPr>
        <w:t>發表痘毒、麻疹及腸胃炎、肋膜炎諸證</w:t>
      </w:r>
      <w:r w:rsidR="006C4C45">
        <w:rPr>
          <w:rFonts w:hint="eastAsia"/>
        </w:rPr>
        <w:t>，</w:t>
      </w:r>
      <w:r>
        <w:rPr>
          <w:rFonts w:hint="eastAsia"/>
        </w:rPr>
        <w:t>西藥中之最適用者也。</w:t>
      </w:r>
    </w:p>
    <w:p w:rsidR="00AD5F8E" w:rsidRDefault="00885B37" w:rsidP="00AD5F8E">
      <w:pPr>
        <w:pStyle w:val="2f5"/>
        <w:ind w:firstLine="712"/>
      </w:pPr>
      <w:r>
        <w:rPr>
          <w:rFonts w:hint="eastAsia"/>
        </w:rPr>
        <w:t>特其發汗之力甚猛</w:t>
      </w:r>
      <w:r w:rsidR="006C4C45">
        <w:rPr>
          <w:rFonts w:hint="eastAsia"/>
        </w:rPr>
        <w:t>，</w:t>
      </w:r>
      <w:r>
        <w:rPr>
          <w:rFonts w:hint="eastAsia"/>
        </w:rPr>
        <w:t>若結晶堅而大者</w:t>
      </w:r>
      <w:r w:rsidR="006C4C45">
        <w:rPr>
          <w:rFonts w:hint="eastAsia"/>
        </w:rPr>
        <w:t>，</w:t>
      </w:r>
      <w:r>
        <w:rPr>
          <w:rFonts w:hint="eastAsia"/>
        </w:rPr>
        <w:t>以治外感</w:t>
      </w:r>
      <w:r w:rsidR="006C4C45">
        <w:rPr>
          <w:rFonts w:hint="eastAsia"/>
        </w:rPr>
        <w:t>，</w:t>
      </w:r>
      <w:r>
        <w:rPr>
          <w:rFonts w:hint="eastAsia"/>
        </w:rPr>
        <w:t>半瓦即可出汗</w:t>
      </w:r>
      <w:r w:rsidR="00AD5F8E">
        <w:rPr>
          <w:rFonts w:hint="eastAsia"/>
        </w:rPr>
        <w:t>。</w:t>
      </w:r>
      <w:r>
        <w:rPr>
          <w:rFonts w:hint="eastAsia"/>
        </w:rPr>
        <w:t>若當天氣寒涼</w:t>
      </w:r>
      <w:r w:rsidR="006C4C45">
        <w:rPr>
          <w:rFonts w:hint="eastAsia"/>
        </w:rPr>
        <w:t>，</w:t>
      </w:r>
      <w:r>
        <w:rPr>
          <w:rFonts w:hint="eastAsia"/>
        </w:rPr>
        <w:t>或近寒帶之地</w:t>
      </w:r>
      <w:r w:rsidR="006C4C45">
        <w:rPr>
          <w:rFonts w:hint="eastAsia"/>
        </w:rPr>
        <w:t>，</w:t>
      </w:r>
      <w:r>
        <w:rPr>
          <w:rFonts w:hint="eastAsia"/>
        </w:rPr>
        <w:t>須服至一瓦</w:t>
      </w:r>
      <w:r w:rsidR="006C4C45">
        <w:rPr>
          <w:rFonts w:hint="eastAsia"/>
        </w:rPr>
        <w:t>，</w:t>
      </w:r>
      <w:r>
        <w:rPr>
          <w:rFonts w:hint="eastAsia"/>
        </w:rPr>
        <w:t>或至瓦半。若其略似白粉</w:t>
      </w:r>
      <w:r w:rsidR="006C4C45">
        <w:rPr>
          <w:rFonts w:hint="eastAsia"/>
        </w:rPr>
        <w:t>，</w:t>
      </w:r>
      <w:r>
        <w:rPr>
          <w:rFonts w:hint="eastAsia"/>
        </w:rPr>
        <w:t>微有結晶者</w:t>
      </w:r>
      <w:r w:rsidR="006C4C45">
        <w:rPr>
          <w:rFonts w:hint="eastAsia"/>
        </w:rPr>
        <w:t>，</w:t>
      </w:r>
      <w:r>
        <w:rPr>
          <w:rFonts w:hint="eastAsia"/>
        </w:rPr>
        <w:t>藥力薄弱</w:t>
      </w:r>
      <w:r w:rsidR="006C4C45">
        <w:rPr>
          <w:rFonts w:hint="eastAsia"/>
        </w:rPr>
        <w:t>，</w:t>
      </w:r>
      <w:r>
        <w:rPr>
          <w:rFonts w:hint="eastAsia"/>
        </w:rPr>
        <w:t>服至一瓦方能出汗</w:t>
      </w:r>
      <w:r w:rsidR="006C4C45">
        <w:rPr>
          <w:rFonts w:hint="eastAsia"/>
        </w:rPr>
        <w:t>，</w:t>
      </w:r>
      <w:r>
        <w:rPr>
          <w:rFonts w:hint="eastAsia"/>
        </w:rPr>
        <w:t>多可服至瓦半或二瓦。是在臨證者</w:t>
      </w:r>
      <w:r w:rsidR="006C4C45">
        <w:rPr>
          <w:rFonts w:hint="eastAsia"/>
        </w:rPr>
        <w:t>，</w:t>
      </w:r>
      <w:r>
        <w:rPr>
          <w:rFonts w:hint="eastAsia"/>
        </w:rPr>
        <w:t>相其藥力之優劣</w:t>
      </w:r>
      <w:r w:rsidR="006C4C45">
        <w:rPr>
          <w:rFonts w:hint="eastAsia"/>
        </w:rPr>
        <w:t>，</w:t>
      </w:r>
      <w:r>
        <w:rPr>
          <w:rFonts w:hint="eastAsia"/>
        </w:rPr>
        <w:t>而因時、因地、因人制宜也。</w:t>
      </w:r>
    </w:p>
    <w:p w:rsidR="00E24618" w:rsidRDefault="00885B37" w:rsidP="00AD5F8E">
      <w:pPr>
        <w:pStyle w:val="2f5"/>
        <w:ind w:firstLine="712"/>
      </w:pPr>
      <w:r>
        <w:rPr>
          <w:rFonts w:hint="eastAsia"/>
        </w:rPr>
        <w:t>至用阿斯匹林治內傷</w:t>
      </w:r>
      <w:r w:rsidR="006C4C45">
        <w:rPr>
          <w:rFonts w:hint="eastAsia"/>
        </w:rPr>
        <w:t>，</w:t>
      </w:r>
      <w:r>
        <w:rPr>
          <w:rFonts w:hint="eastAsia"/>
        </w:rPr>
        <w:t>其份量尤須少用</w:t>
      </w:r>
      <w:r w:rsidR="00576A0A">
        <w:rPr>
          <w:rFonts w:hint="eastAsia"/>
        </w:rPr>
        <w:t>，</w:t>
      </w:r>
      <w:r>
        <w:rPr>
          <w:rFonts w:hint="eastAsia"/>
        </w:rPr>
        <w:t>因內傷發熱之人</w:t>
      </w:r>
      <w:r w:rsidR="006C4C45">
        <w:rPr>
          <w:rFonts w:hint="eastAsia"/>
        </w:rPr>
        <w:t>，</w:t>
      </w:r>
      <w:r>
        <w:rPr>
          <w:rFonts w:hint="eastAsia"/>
        </w:rPr>
        <w:t>陰虛陽浮</w:t>
      </w:r>
      <w:r w:rsidR="006C4C45">
        <w:rPr>
          <w:rFonts w:hint="eastAsia"/>
        </w:rPr>
        <w:t>，</w:t>
      </w:r>
      <w:r>
        <w:rPr>
          <w:rFonts w:hint="eastAsia"/>
        </w:rPr>
        <w:t>最易發汗。西人用治肺結核之熱</w:t>
      </w:r>
      <w:r w:rsidR="006C4C45">
        <w:rPr>
          <w:rFonts w:hint="eastAsia"/>
        </w:rPr>
        <w:t>，</w:t>
      </w:r>
      <w:r>
        <w:rPr>
          <w:rFonts w:hint="eastAsia"/>
        </w:rPr>
        <w:t>日服三瓦</w:t>
      </w:r>
      <w:r w:rsidR="006C4C45">
        <w:rPr>
          <w:rFonts w:hint="eastAsia"/>
        </w:rPr>
        <w:t>，</w:t>
      </w:r>
      <w:r>
        <w:rPr>
          <w:rFonts w:hint="eastAsia"/>
        </w:rPr>
        <w:t>其在歐洲地寒</w:t>
      </w:r>
      <w:r w:rsidR="006C4C45">
        <w:rPr>
          <w:rFonts w:hint="eastAsia"/>
        </w:rPr>
        <w:t>，</w:t>
      </w:r>
      <w:r>
        <w:rPr>
          <w:rFonts w:hint="eastAsia"/>
        </w:rPr>
        <w:t>且其人自幼多肉食</w:t>
      </w:r>
      <w:r w:rsidR="006C4C45">
        <w:rPr>
          <w:rFonts w:hint="eastAsia"/>
        </w:rPr>
        <w:t>，</w:t>
      </w:r>
      <w:r>
        <w:rPr>
          <w:rFonts w:hint="eastAsia"/>
        </w:rPr>
        <w:t>臟腑營衛壯固</w:t>
      </w:r>
      <w:r w:rsidR="006C4C45">
        <w:rPr>
          <w:rFonts w:hint="eastAsia"/>
        </w:rPr>
        <w:t>，</w:t>
      </w:r>
      <w:r>
        <w:rPr>
          <w:rFonts w:hint="eastAsia"/>
        </w:rPr>
        <w:t>或者猶可</w:t>
      </w:r>
      <w:r w:rsidR="006C4C45">
        <w:rPr>
          <w:rFonts w:hint="eastAsia"/>
        </w:rPr>
        <w:t>，</w:t>
      </w:r>
      <w:r>
        <w:rPr>
          <w:rFonts w:hint="eastAsia"/>
        </w:rPr>
        <w:t>在吾中華則定然不可。是以丁仲祜用阿斯匹林治肺結核</w:t>
      </w:r>
      <w:r w:rsidR="006C4C45">
        <w:rPr>
          <w:rFonts w:hint="eastAsia"/>
        </w:rPr>
        <w:t>，</w:t>
      </w:r>
      <w:r>
        <w:rPr>
          <w:rFonts w:hint="eastAsia"/>
        </w:rPr>
        <w:t>一日三次共服一瓦半</w:t>
      </w:r>
      <w:r w:rsidR="006C4C45">
        <w:rPr>
          <w:rFonts w:hint="eastAsia"/>
        </w:rPr>
        <w:t>，</w:t>
      </w:r>
      <w:r>
        <w:rPr>
          <w:rFonts w:hint="eastAsia"/>
        </w:rPr>
        <w:t>則視西人所用之</w:t>
      </w:r>
      <w:r w:rsidR="00E24618">
        <w:rPr>
          <w:rFonts w:hint="eastAsia"/>
        </w:rPr>
        <w:t>分量減半矣。</w:t>
      </w:r>
    </w:p>
    <w:p w:rsidR="00A95046" w:rsidRDefault="00885B37" w:rsidP="00AD5F8E">
      <w:pPr>
        <w:pStyle w:val="2f5"/>
        <w:ind w:firstLine="712"/>
      </w:pPr>
      <w:r>
        <w:rPr>
          <w:rFonts w:hint="eastAsia"/>
        </w:rPr>
        <w:t>愚用阿斯匹林治肺結核</w:t>
      </w:r>
      <w:r w:rsidR="006C4C45">
        <w:rPr>
          <w:rFonts w:hint="eastAsia"/>
        </w:rPr>
        <w:t>，</w:t>
      </w:r>
      <w:r>
        <w:rPr>
          <w:rFonts w:hint="eastAsia"/>
        </w:rPr>
        <w:t>視西人所用之數</w:t>
      </w:r>
      <w:r w:rsidR="006C4C45">
        <w:rPr>
          <w:rFonts w:hint="eastAsia"/>
        </w:rPr>
        <w:t>，</w:t>
      </w:r>
      <w:r>
        <w:rPr>
          <w:rFonts w:hint="eastAsia"/>
        </w:rPr>
        <w:t>則減之又減。曾治一少年</w:t>
      </w:r>
      <w:r w:rsidR="006C4C45">
        <w:rPr>
          <w:rFonts w:hint="eastAsia"/>
        </w:rPr>
        <w:t>，</w:t>
      </w:r>
      <w:r>
        <w:rPr>
          <w:rFonts w:hint="eastAsia"/>
        </w:rPr>
        <w:t>染肺結核</w:t>
      </w:r>
      <w:r w:rsidR="006C4C45">
        <w:rPr>
          <w:rFonts w:hint="eastAsia"/>
        </w:rPr>
        <w:t>，</w:t>
      </w:r>
      <w:r>
        <w:rPr>
          <w:rFonts w:hint="eastAsia"/>
        </w:rPr>
        <w:t>咳嗽食少</w:t>
      </w:r>
      <w:r w:rsidR="006C4C45">
        <w:rPr>
          <w:rFonts w:hint="eastAsia"/>
        </w:rPr>
        <w:t>，</w:t>
      </w:r>
      <w:r>
        <w:rPr>
          <w:rFonts w:hint="eastAsia"/>
        </w:rPr>
        <w:t>身體羸弱</w:t>
      </w:r>
      <w:r w:rsidR="006C4C45">
        <w:rPr>
          <w:rFonts w:hint="eastAsia"/>
        </w:rPr>
        <w:t>，</w:t>
      </w:r>
      <w:r>
        <w:rPr>
          <w:rFonts w:hint="eastAsia"/>
        </w:rPr>
        <w:t>半載不愈</w:t>
      </w:r>
      <w:r w:rsidR="006C4C45">
        <w:rPr>
          <w:rFonts w:hint="eastAsia"/>
        </w:rPr>
        <w:t>，</w:t>
      </w:r>
      <w:r>
        <w:rPr>
          <w:rFonts w:hint="eastAsia"/>
        </w:rPr>
        <w:t>求為</w:t>
      </w:r>
      <w:r w:rsidR="00D24630">
        <w:rPr>
          <w:rFonts w:hint="eastAsia"/>
        </w:rPr>
        <w:t>診治</w:t>
      </w:r>
      <w:r>
        <w:rPr>
          <w:rFonts w:hint="eastAsia"/>
        </w:rPr>
        <w:t>。遂投以理肺清痰、健胃滋陰之藥</w:t>
      </w:r>
      <w:r w:rsidR="006C4C45">
        <w:rPr>
          <w:rFonts w:hint="eastAsia"/>
        </w:rPr>
        <w:t>，</w:t>
      </w:r>
      <w:r>
        <w:rPr>
          <w:rFonts w:hint="eastAsia"/>
        </w:rPr>
        <w:t>又</w:t>
      </w:r>
      <w:r w:rsidR="00D24630">
        <w:rPr>
          <w:rFonts w:hint="eastAsia"/>
        </w:rPr>
        <w:t>於</w:t>
      </w:r>
      <w:r>
        <w:rPr>
          <w:rFonts w:hint="eastAsia"/>
        </w:rPr>
        <w:t>晚間臨睡時</w:t>
      </w:r>
      <w:r w:rsidR="006C4C45">
        <w:rPr>
          <w:rFonts w:hint="eastAsia"/>
        </w:rPr>
        <w:t>，</w:t>
      </w:r>
      <w:r>
        <w:rPr>
          <w:rFonts w:hint="eastAsia"/>
        </w:rPr>
        <w:t>用白蔗糖</w:t>
      </w:r>
      <w:r w:rsidR="0027497E">
        <w:rPr>
          <w:rFonts w:hint="eastAsia"/>
        </w:rPr>
        <w:t>沖水</w:t>
      </w:r>
      <w:r w:rsidR="006C4C45">
        <w:rPr>
          <w:rFonts w:hint="eastAsia"/>
        </w:rPr>
        <w:t>，</w:t>
      </w:r>
      <w:r>
        <w:rPr>
          <w:rFonts w:hint="eastAsia"/>
        </w:rPr>
        <w:t>送服阿斯匹林三分之一瓦。須臾</w:t>
      </w:r>
      <w:r w:rsidR="00200D85">
        <w:rPr>
          <w:rFonts w:hint="eastAsia"/>
        </w:rPr>
        <w:t>周</w:t>
      </w:r>
      <w:r>
        <w:rPr>
          <w:rFonts w:hint="eastAsia"/>
        </w:rPr>
        <w:t>身即得大汗</w:t>
      </w:r>
      <w:r w:rsidR="006C4C45">
        <w:rPr>
          <w:rFonts w:hint="eastAsia"/>
        </w:rPr>
        <w:t>，</w:t>
      </w:r>
      <w:r>
        <w:rPr>
          <w:rFonts w:hint="eastAsia"/>
        </w:rPr>
        <w:t>過三點鐘其汗始止</w:t>
      </w:r>
      <w:r w:rsidR="006C4C45">
        <w:rPr>
          <w:rFonts w:hint="eastAsia"/>
        </w:rPr>
        <w:t>，</w:t>
      </w:r>
      <w:r>
        <w:rPr>
          <w:rFonts w:hint="eastAsia"/>
        </w:rPr>
        <w:t>翌日覺</w:t>
      </w:r>
      <w:r w:rsidR="00200D85">
        <w:rPr>
          <w:rFonts w:hint="eastAsia"/>
        </w:rPr>
        <w:t>周</w:t>
      </w:r>
      <w:r>
        <w:rPr>
          <w:rFonts w:hint="eastAsia"/>
        </w:rPr>
        <w:t>身酸懶</w:t>
      </w:r>
      <w:r w:rsidR="006C4C45">
        <w:rPr>
          <w:rFonts w:hint="eastAsia"/>
        </w:rPr>
        <w:t>，</w:t>
      </w:r>
      <w:r>
        <w:rPr>
          <w:rFonts w:hint="eastAsia"/>
        </w:rPr>
        <w:t>蓋因汗太過也。而咳嗽則較前見輕</w:t>
      </w:r>
      <w:r w:rsidR="006C4C45">
        <w:rPr>
          <w:rFonts w:hint="eastAsia"/>
        </w:rPr>
        <w:t>，</w:t>
      </w:r>
      <w:r>
        <w:rPr>
          <w:rFonts w:hint="eastAsia"/>
        </w:rPr>
        <w:t>食慾亦少振</w:t>
      </w:r>
      <w:r w:rsidR="006C4C45">
        <w:rPr>
          <w:rFonts w:hint="eastAsia"/>
        </w:rPr>
        <w:t>，</w:t>
      </w:r>
      <w:r>
        <w:rPr>
          <w:rFonts w:hint="eastAsia"/>
        </w:rPr>
        <w:t>繼服滋補之藥數劑</w:t>
      </w:r>
      <w:r w:rsidR="006C4C45">
        <w:rPr>
          <w:rFonts w:hint="eastAsia"/>
        </w:rPr>
        <w:t>，</w:t>
      </w:r>
      <w:r>
        <w:rPr>
          <w:rFonts w:hint="eastAsia"/>
        </w:rPr>
        <w:t>每日只用阿斯匹林六分之一瓦</w:t>
      </w:r>
      <w:r w:rsidR="006C4C45">
        <w:rPr>
          <w:rFonts w:hint="eastAsia"/>
        </w:rPr>
        <w:t>，</w:t>
      </w:r>
      <w:r>
        <w:rPr>
          <w:rFonts w:hint="eastAsia"/>
        </w:rPr>
        <w:t>作一次服下</w:t>
      </w:r>
      <w:r w:rsidR="006C4C45">
        <w:rPr>
          <w:rFonts w:hint="eastAsia"/>
        </w:rPr>
        <w:t>，</w:t>
      </w:r>
      <w:r>
        <w:rPr>
          <w:rFonts w:hint="eastAsia"/>
        </w:rPr>
        <w:t>或出微汗</w:t>
      </w:r>
      <w:r w:rsidR="006C4C45">
        <w:rPr>
          <w:rFonts w:hint="eastAsia"/>
        </w:rPr>
        <w:t>，</w:t>
      </w:r>
      <w:r>
        <w:rPr>
          <w:rFonts w:hint="eastAsia"/>
        </w:rPr>
        <w:t>或不出汗</w:t>
      </w:r>
      <w:r w:rsidR="006C4C45">
        <w:rPr>
          <w:rFonts w:hint="eastAsia"/>
        </w:rPr>
        <w:t>，</w:t>
      </w:r>
      <w:r>
        <w:rPr>
          <w:rFonts w:hint="eastAsia"/>
        </w:rPr>
        <w:t>從此精神漸漸清爽</w:t>
      </w:r>
      <w:r w:rsidR="006C4C45">
        <w:rPr>
          <w:rFonts w:hint="eastAsia"/>
        </w:rPr>
        <w:t>，</w:t>
      </w:r>
      <w:r>
        <w:rPr>
          <w:rFonts w:hint="eastAsia"/>
        </w:rPr>
        <w:t>調治月餘而愈。自此以後</w:t>
      </w:r>
      <w:r w:rsidR="006C4C45">
        <w:rPr>
          <w:rFonts w:hint="eastAsia"/>
        </w:rPr>
        <w:t>，</w:t>
      </w:r>
      <w:r>
        <w:rPr>
          <w:rFonts w:hint="eastAsia"/>
        </w:rPr>
        <w:t>用阿斯匹林治肺結核</w:t>
      </w:r>
      <w:r w:rsidR="006C4C45">
        <w:rPr>
          <w:rFonts w:hint="eastAsia"/>
        </w:rPr>
        <w:t>，</w:t>
      </w:r>
      <w:r>
        <w:rPr>
          <w:rFonts w:hint="eastAsia"/>
        </w:rPr>
        <w:t>必先少少試服</w:t>
      </w:r>
      <w:r w:rsidR="006C4C45">
        <w:rPr>
          <w:rFonts w:hint="eastAsia"/>
        </w:rPr>
        <w:t>，</w:t>
      </w:r>
      <w:r>
        <w:rPr>
          <w:rFonts w:hint="eastAsia"/>
        </w:rPr>
        <w:t>初次斷不敢稍多也。</w:t>
      </w:r>
    </w:p>
    <w:p w:rsidR="00E66FDB" w:rsidRDefault="00885B37" w:rsidP="00AD5F8E">
      <w:pPr>
        <w:pStyle w:val="2f5"/>
        <w:ind w:firstLine="712"/>
      </w:pPr>
      <w:r>
        <w:rPr>
          <w:rFonts w:hint="eastAsia"/>
        </w:rPr>
        <w:lastRenderedPageBreak/>
        <w:t>至西人謂防其出汗</w:t>
      </w:r>
      <w:r w:rsidR="006C4C45">
        <w:rPr>
          <w:rFonts w:hint="eastAsia"/>
        </w:rPr>
        <w:t>，</w:t>
      </w:r>
      <w:r>
        <w:rPr>
          <w:rFonts w:hint="eastAsia"/>
        </w:rPr>
        <w:t>可與止汗之藥同服</w:t>
      </w:r>
      <w:r w:rsidR="006C4C45">
        <w:rPr>
          <w:rFonts w:hint="eastAsia"/>
        </w:rPr>
        <w:t>，</w:t>
      </w:r>
      <w:r>
        <w:rPr>
          <w:rFonts w:hint="eastAsia"/>
        </w:rPr>
        <w:t>亦</w:t>
      </w:r>
      <w:r w:rsidR="00AD7840">
        <w:rPr>
          <w:rFonts w:hint="eastAsia"/>
        </w:rPr>
        <w:t>係</w:t>
      </w:r>
      <w:r>
        <w:rPr>
          <w:rFonts w:hint="eastAsia"/>
        </w:rPr>
        <w:t>善法</w:t>
      </w:r>
      <w:r w:rsidR="00576A0A">
        <w:rPr>
          <w:rFonts w:hint="eastAsia"/>
        </w:rPr>
        <w:t>，</w:t>
      </w:r>
      <w:r>
        <w:rPr>
          <w:rFonts w:hint="eastAsia"/>
        </w:rPr>
        <w:t>然仍恐服後止汗之藥不效</w:t>
      </w:r>
      <w:r w:rsidR="006C4C45">
        <w:rPr>
          <w:rFonts w:hint="eastAsia"/>
        </w:rPr>
        <w:t>，</w:t>
      </w:r>
      <w:r>
        <w:rPr>
          <w:rFonts w:hint="eastAsia"/>
        </w:rPr>
        <w:t>而阿斯匹林之發汗</w:t>
      </w:r>
      <w:r w:rsidR="006C4C45">
        <w:rPr>
          <w:rFonts w:hint="eastAsia"/>
        </w:rPr>
        <w:t>，</w:t>
      </w:r>
      <w:r>
        <w:rPr>
          <w:rFonts w:hint="eastAsia"/>
        </w:rPr>
        <w:t>仍然甚效也。愚治肺結核證</w:t>
      </w:r>
      <w:r w:rsidR="006C4C45">
        <w:rPr>
          <w:rFonts w:hint="eastAsia"/>
        </w:rPr>
        <w:t>，</w:t>
      </w:r>
      <w:r>
        <w:rPr>
          <w:rFonts w:hint="eastAsia"/>
        </w:rPr>
        <w:t>若一日用至一瓦</w:t>
      </w:r>
      <w:r w:rsidR="006C4C45">
        <w:rPr>
          <w:rFonts w:hint="eastAsia"/>
        </w:rPr>
        <w:t>，</w:t>
      </w:r>
      <w:r>
        <w:rPr>
          <w:rFonts w:hint="eastAsia"/>
        </w:rPr>
        <w:t>或一瓦強</w:t>
      </w:r>
      <w:r w:rsidR="006C4C45">
        <w:rPr>
          <w:rFonts w:hint="eastAsia"/>
        </w:rPr>
        <w:t>，</w:t>
      </w:r>
      <w:r>
        <w:rPr>
          <w:rFonts w:hint="eastAsia"/>
        </w:rPr>
        <w:t>恆作十次</w:t>
      </w:r>
      <w:r w:rsidR="006C4C45">
        <w:rPr>
          <w:rFonts w:hint="eastAsia"/>
        </w:rPr>
        <w:t>，</w:t>
      </w:r>
      <w:r>
        <w:rPr>
          <w:rFonts w:hint="eastAsia"/>
        </w:rPr>
        <w:t>或十餘次服下</w:t>
      </w:r>
      <w:r w:rsidR="00576A0A">
        <w:rPr>
          <w:rFonts w:hint="eastAsia"/>
        </w:rPr>
        <w:t>，</w:t>
      </w:r>
      <w:r>
        <w:rPr>
          <w:rFonts w:hint="eastAsia"/>
        </w:rPr>
        <w:t>勿須用止汗之藥</w:t>
      </w:r>
      <w:r w:rsidR="006C4C45">
        <w:rPr>
          <w:rFonts w:hint="eastAsia"/>
        </w:rPr>
        <w:t>，</w:t>
      </w:r>
      <w:r>
        <w:rPr>
          <w:rFonts w:hint="eastAsia"/>
        </w:rPr>
        <w:t>亦可不出汗</w:t>
      </w:r>
      <w:r w:rsidR="00576A0A">
        <w:rPr>
          <w:rFonts w:hint="eastAsia"/>
        </w:rPr>
        <w:t>，</w:t>
      </w:r>
      <w:r>
        <w:rPr>
          <w:rFonts w:hint="eastAsia"/>
        </w:rPr>
        <w:t>即有時微見汗</w:t>
      </w:r>
      <w:r w:rsidR="006C4C45">
        <w:rPr>
          <w:rFonts w:hint="eastAsia"/>
        </w:rPr>
        <w:t>，</w:t>
      </w:r>
      <w:r>
        <w:rPr>
          <w:rFonts w:hint="eastAsia"/>
        </w:rPr>
        <w:t>亦</w:t>
      </w:r>
      <w:r w:rsidR="00AD7840">
        <w:rPr>
          <w:rFonts w:hint="eastAsia"/>
        </w:rPr>
        <w:t>係</w:t>
      </w:r>
      <w:r>
        <w:rPr>
          <w:rFonts w:hint="eastAsia"/>
        </w:rPr>
        <w:t>佳兆。</w:t>
      </w:r>
    </w:p>
    <w:p w:rsidR="00885B37" w:rsidRDefault="00885B37" w:rsidP="00AD5F8E">
      <w:pPr>
        <w:pStyle w:val="2f5"/>
        <w:ind w:firstLine="712"/>
      </w:pPr>
      <w:r>
        <w:rPr>
          <w:rFonts w:hint="eastAsia"/>
        </w:rPr>
        <w:t>凡勞瘵陰虛之證</w:t>
      </w:r>
      <w:r w:rsidR="006C4C45">
        <w:rPr>
          <w:rFonts w:hint="eastAsia"/>
        </w:rPr>
        <w:t>，</w:t>
      </w:r>
      <w:r>
        <w:rPr>
          <w:rFonts w:hint="eastAsia"/>
        </w:rPr>
        <w:t>其脈之急數者</w:t>
      </w:r>
      <w:r w:rsidR="006C4C45">
        <w:rPr>
          <w:rFonts w:hint="eastAsia"/>
        </w:rPr>
        <w:t>，</w:t>
      </w:r>
      <w:r>
        <w:rPr>
          <w:rFonts w:hint="eastAsia"/>
        </w:rPr>
        <w:t>無論肺結核與不結核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每服滋補劑外</w:t>
      </w:r>
      <w:r w:rsidR="006C4C45">
        <w:rPr>
          <w:rFonts w:hint="eastAsia"/>
        </w:rPr>
        <w:t>，</w:t>
      </w:r>
      <w:r>
        <w:rPr>
          <w:rFonts w:hint="eastAsia"/>
        </w:rPr>
        <w:t>皆宜服阿斯匹林</w:t>
      </w:r>
      <w:r w:rsidR="006C4C45">
        <w:rPr>
          <w:rFonts w:hint="eastAsia"/>
        </w:rPr>
        <w:t>，</w:t>
      </w:r>
      <w:r>
        <w:rPr>
          <w:rFonts w:hint="eastAsia"/>
        </w:rPr>
        <w:t>或半瓦</w:t>
      </w:r>
      <w:r w:rsidR="006C4C45">
        <w:rPr>
          <w:rFonts w:hint="eastAsia"/>
        </w:rPr>
        <w:t>，</w:t>
      </w:r>
      <w:r>
        <w:rPr>
          <w:rFonts w:hint="eastAsia"/>
        </w:rPr>
        <w:t>或至一瓦。恐其出汗多</w:t>
      </w:r>
      <w:r w:rsidR="006C4C45">
        <w:rPr>
          <w:rFonts w:hint="eastAsia"/>
        </w:rPr>
        <w:t>，</w:t>
      </w:r>
      <w:r>
        <w:rPr>
          <w:rFonts w:hint="eastAsia"/>
        </w:rPr>
        <w:t>分幾次服下</w:t>
      </w:r>
      <w:r w:rsidR="006C4C45">
        <w:rPr>
          <w:rFonts w:hint="eastAsia"/>
        </w:rPr>
        <w:t>，</w:t>
      </w:r>
      <w:r>
        <w:rPr>
          <w:rFonts w:hint="eastAsia"/>
        </w:rPr>
        <w:t>其初日服之</w:t>
      </w:r>
      <w:r w:rsidR="00576A0A">
        <w:rPr>
          <w:rFonts w:hint="eastAsia"/>
        </w:rPr>
        <w:t>，</w:t>
      </w:r>
      <w:r>
        <w:rPr>
          <w:rFonts w:hint="eastAsia"/>
        </w:rPr>
        <w:t>俾微見汗</w:t>
      </w:r>
      <w:r w:rsidR="006C4C45">
        <w:rPr>
          <w:rFonts w:hint="eastAsia"/>
        </w:rPr>
        <w:t>，</w:t>
      </w:r>
      <w:r>
        <w:rPr>
          <w:rFonts w:hint="eastAsia"/>
        </w:rPr>
        <w:t>後日日常服</w:t>
      </w:r>
      <w:r w:rsidR="006C4C45">
        <w:rPr>
          <w:rFonts w:hint="eastAsia"/>
        </w:rPr>
        <w:t>，</w:t>
      </w:r>
      <w:r>
        <w:rPr>
          <w:rFonts w:hint="eastAsia"/>
        </w:rPr>
        <w:t>以或出汗或不出汗為適宜</w:t>
      </w:r>
      <w:r w:rsidR="00576A0A">
        <w:rPr>
          <w:rFonts w:hint="eastAsia"/>
        </w:rPr>
        <w:t>，</w:t>
      </w:r>
      <w:r>
        <w:rPr>
          <w:rFonts w:hint="eastAsia"/>
        </w:rPr>
        <w:t>如此旬日之間</w:t>
      </w:r>
      <w:r w:rsidR="006C4C45">
        <w:rPr>
          <w:rFonts w:hint="eastAsia"/>
        </w:rPr>
        <w:t>，</w:t>
      </w:r>
      <w:r>
        <w:rPr>
          <w:rFonts w:hint="eastAsia"/>
        </w:rPr>
        <w:t>脈之數者可漸和緩。</w:t>
      </w:r>
    </w:p>
    <w:p w:rsidR="00A95046" w:rsidRPr="00A95046" w:rsidRDefault="00A95046" w:rsidP="00A95046">
      <w:pPr>
        <w:pStyle w:val="2f3"/>
        <w:ind w:firstLine="712"/>
      </w:pPr>
      <w:r>
        <w:rPr>
          <w:rFonts w:hint="eastAsia"/>
        </w:rPr>
        <w:t>乳糖</w:t>
      </w:r>
      <w:r w:rsidR="00AD7840">
        <w:rPr>
          <w:rFonts w:hint="eastAsia"/>
        </w:rPr>
        <w:t>係</w:t>
      </w:r>
      <w:r w:rsidR="00D24630">
        <w:rPr>
          <w:rFonts w:hint="eastAsia"/>
        </w:rPr>
        <w:t>於</w:t>
      </w:r>
      <w:r>
        <w:rPr>
          <w:rFonts w:hint="eastAsia"/>
        </w:rPr>
        <w:t>牛乳制乾酪之際</w:t>
      </w:r>
      <w:r w:rsidR="006C4C45">
        <w:rPr>
          <w:rFonts w:hint="eastAsia"/>
        </w:rPr>
        <w:t>，</w:t>
      </w:r>
      <w:r>
        <w:rPr>
          <w:rFonts w:hint="eastAsia"/>
        </w:rPr>
        <w:t>蒸發其所生之甘乳清</w:t>
      </w:r>
      <w:r w:rsidR="006C4C45">
        <w:rPr>
          <w:rFonts w:hint="eastAsia"/>
        </w:rPr>
        <w:t>，</w:t>
      </w:r>
      <w:r>
        <w:rPr>
          <w:rFonts w:hint="eastAsia"/>
        </w:rPr>
        <w:t>而</w:t>
      </w:r>
      <w:r w:rsidR="00E514AF">
        <w:rPr>
          <w:rFonts w:hint="eastAsia"/>
        </w:rPr>
        <w:t>採</w:t>
      </w:r>
      <w:r>
        <w:rPr>
          <w:rFonts w:hint="eastAsia"/>
        </w:rPr>
        <w:t>取精製者也。若無乳糖</w:t>
      </w:r>
      <w:r w:rsidR="006C4C45">
        <w:rPr>
          <w:rFonts w:hint="eastAsia"/>
        </w:rPr>
        <w:t>，</w:t>
      </w:r>
      <w:r>
        <w:rPr>
          <w:rFonts w:hint="eastAsia"/>
        </w:rPr>
        <w:t>即以白蔗糖代之</w:t>
      </w:r>
      <w:r w:rsidR="006C4C45">
        <w:rPr>
          <w:rFonts w:hint="eastAsia"/>
        </w:rPr>
        <w:t>，</w:t>
      </w:r>
      <w:r>
        <w:rPr>
          <w:rFonts w:hint="eastAsia"/>
        </w:rPr>
        <w:t>功效相同。</w:t>
      </w:r>
    </w:p>
    <w:p w:rsidR="005C2936" w:rsidRDefault="005C2936" w:rsidP="00885B37">
      <w:pPr>
        <w:pStyle w:val="2f5"/>
        <w:ind w:firstLine="712"/>
      </w:pPr>
      <w:r>
        <w:rPr>
          <w:rFonts w:asciiTheme="majorEastAsia" w:hAnsiTheme="majorEastAsia" w:hint="eastAsia"/>
        </w:rPr>
        <w:t>【</w:t>
      </w:r>
      <w:r w:rsidR="00885B37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廣西柳州賓</w:t>
      </w:r>
      <w:r w:rsidR="00D87C2F">
        <w:rPr>
          <w:rFonts w:hint="eastAsia"/>
        </w:rPr>
        <w:t>仙園</w:t>
      </w:r>
      <w:r>
        <w:rPr>
          <w:rFonts w:hint="eastAsia"/>
        </w:rPr>
        <w:t>來</w:t>
      </w:r>
      <w:r w:rsidR="00A5375E">
        <w:rPr>
          <w:rFonts w:hint="eastAsia"/>
        </w:rPr>
        <w:t>函</w:t>
      </w:r>
      <w:r>
        <w:rPr>
          <w:rFonts w:hint="eastAsia"/>
        </w:rPr>
        <w:t>︰</w:t>
      </w:r>
    </w:p>
    <w:p w:rsidR="00576A0A" w:rsidRDefault="00885B37" w:rsidP="00885B37">
      <w:pPr>
        <w:pStyle w:val="2f5"/>
        <w:ind w:firstLine="712"/>
        <w:rPr>
          <w:rFonts w:hint="eastAsia"/>
        </w:rPr>
      </w:pPr>
      <w:r>
        <w:rPr>
          <w:rFonts w:hint="eastAsia"/>
        </w:rPr>
        <w:t>治一婦人</w:t>
      </w:r>
      <w:r w:rsidR="006C4C45">
        <w:rPr>
          <w:rFonts w:hint="eastAsia"/>
        </w:rPr>
        <w:t>，</w:t>
      </w:r>
      <w:r>
        <w:rPr>
          <w:rFonts w:hint="eastAsia"/>
        </w:rPr>
        <w:t>年四十三歲</w:t>
      </w:r>
      <w:r w:rsidR="006C4C45">
        <w:rPr>
          <w:rFonts w:hint="eastAsia"/>
        </w:rPr>
        <w:t>，</w:t>
      </w:r>
      <w:r>
        <w:rPr>
          <w:rFonts w:hint="eastAsia"/>
        </w:rPr>
        <w:t>素因家務勞心</w:t>
      </w:r>
      <w:r w:rsidR="006C4C45">
        <w:rPr>
          <w:rFonts w:hint="eastAsia"/>
        </w:rPr>
        <w:t>，</w:t>
      </w:r>
      <w:r>
        <w:rPr>
          <w:rFonts w:hint="eastAsia"/>
        </w:rPr>
        <w:t>又兼傷心</w:t>
      </w:r>
      <w:r w:rsidR="006C4C45">
        <w:rPr>
          <w:rFonts w:hint="eastAsia"/>
        </w:rPr>
        <w:t>，</w:t>
      </w:r>
      <w:r>
        <w:rPr>
          <w:rFonts w:hint="eastAsia"/>
        </w:rPr>
        <w:t>遂患吐血。後吐血雖愈</w:t>
      </w:r>
      <w:r w:rsidR="006C4C45">
        <w:rPr>
          <w:rFonts w:hint="eastAsia"/>
        </w:rPr>
        <w:t>，</w:t>
      </w:r>
      <w:r>
        <w:rPr>
          <w:rFonts w:hint="eastAsia"/>
        </w:rPr>
        <w:t>而喘嗽殊甚</w:t>
      </w:r>
      <w:r w:rsidR="006C4C45">
        <w:rPr>
          <w:rFonts w:hint="eastAsia"/>
        </w:rPr>
        <w:t>，</w:t>
      </w:r>
      <w:r>
        <w:rPr>
          <w:rFonts w:hint="eastAsia"/>
        </w:rPr>
        <w:t>夜不能臥。諸醫率用枇杷葉、款冬花、杏仁、紫菀、貝母等藥治之</w:t>
      </w:r>
      <w:r w:rsidR="00576A0A">
        <w:rPr>
          <w:rFonts w:hint="eastAsia"/>
        </w:rPr>
        <w:t>，</w:t>
      </w:r>
      <w:r>
        <w:rPr>
          <w:rFonts w:hint="eastAsia"/>
        </w:rPr>
        <w:t>其後右邊面顴淡紅腫起</w:t>
      </w:r>
      <w:r w:rsidR="006C4C45">
        <w:rPr>
          <w:rFonts w:hint="eastAsia"/>
        </w:rPr>
        <w:t>，</w:t>
      </w:r>
      <w:r>
        <w:rPr>
          <w:rFonts w:hint="eastAsia"/>
        </w:rPr>
        <w:t>嗽喘仍不少愈。後僕為</w:t>
      </w:r>
      <w:r w:rsidR="00D24630">
        <w:rPr>
          <w:rFonts w:hint="eastAsia"/>
        </w:rPr>
        <w:t>診治</w:t>
      </w:r>
      <w:r w:rsidR="006C4C45">
        <w:rPr>
          <w:rFonts w:hint="eastAsia"/>
        </w:rPr>
        <w:t>，</w:t>
      </w:r>
      <w:r>
        <w:rPr>
          <w:rFonts w:hint="eastAsia"/>
        </w:rPr>
        <w:t>先投以王清任少腹逐瘀湯加蘇子</w:t>
      </w:r>
      <w:r w:rsidR="00576A0A">
        <w:rPr>
          <w:rFonts w:hint="eastAsia"/>
        </w:rPr>
        <w:t>、</w:t>
      </w:r>
      <w:r>
        <w:rPr>
          <w:rFonts w:hint="eastAsia"/>
        </w:rPr>
        <w:t>沉香二劑</w:t>
      </w:r>
      <w:r w:rsidR="006C4C45">
        <w:rPr>
          <w:rFonts w:hint="eastAsia"/>
        </w:rPr>
        <w:t>，</w:t>
      </w:r>
      <w:r>
        <w:rPr>
          <w:rFonts w:hint="eastAsia"/>
        </w:rPr>
        <w:t>繼服書中參麥湯八劑</w:t>
      </w:r>
      <w:r w:rsidR="006C4C45">
        <w:rPr>
          <w:rFonts w:hint="eastAsia"/>
        </w:rPr>
        <w:t>，</w:t>
      </w:r>
      <w:r>
        <w:rPr>
          <w:rFonts w:hint="eastAsia"/>
        </w:rPr>
        <w:t>喘嗽皆愈。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又治一男子</w:t>
      </w:r>
      <w:r w:rsidR="006C4C45">
        <w:rPr>
          <w:rFonts w:hint="eastAsia"/>
        </w:rPr>
        <w:t>，</w:t>
      </w:r>
      <w:r>
        <w:rPr>
          <w:rFonts w:hint="eastAsia"/>
        </w:rPr>
        <w:t>年四十六歲</w:t>
      </w:r>
      <w:r w:rsidR="006C4C45">
        <w:rPr>
          <w:rFonts w:hint="eastAsia"/>
        </w:rPr>
        <w:t>，</w:t>
      </w:r>
      <w:r>
        <w:rPr>
          <w:rFonts w:hint="eastAsia"/>
        </w:rPr>
        <w:t>心中發熱作喘</w:t>
      </w:r>
      <w:r w:rsidR="006C4C45">
        <w:rPr>
          <w:rFonts w:hint="eastAsia"/>
        </w:rPr>
        <w:t>，</w:t>
      </w:r>
      <w:r>
        <w:rPr>
          <w:rFonts w:hint="eastAsia"/>
        </w:rPr>
        <w:t>醫治三年無效。僕為診視</w:t>
      </w:r>
      <w:r w:rsidR="006C4C45">
        <w:rPr>
          <w:rFonts w:hint="eastAsia"/>
        </w:rPr>
        <w:t>，</w:t>
      </w:r>
      <w:r>
        <w:rPr>
          <w:rFonts w:hint="eastAsia"/>
        </w:rPr>
        <w:t>先投以書中首方資生湯</w:t>
      </w:r>
      <w:r w:rsidR="006C4C45">
        <w:rPr>
          <w:rFonts w:hint="eastAsia"/>
        </w:rPr>
        <w:t>，</w:t>
      </w:r>
      <w:r>
        <w:rPr>
          <w:rFonts w:hint="eastAsia"/>
        </w:rPr>
        <w:t>遵注加生地黃六錢。一劑見輕</w:t>
      </w:r>
      <w:r w:rsidR="006C4C45">
        <w:rPr>
          <w:rFonts w:hint="eastAsia"/>
        </w:rPr>
        <w:t>，</w:t>
      </w:r>
      <w:r>
        <w:rPr>
          <w:rFonts w:hint="eastAsia"/>
        </w:rPr>
        <w:t>數劑病癒強半</w:t>
      </w:r>
      <w:r w:rsidR="00576A0A">
        <w:rPr>
          <w:rFonts w:hint="eastAsia"/>
        </w:rPr>
        <w:t>，</w:t>
      </w:r>
      <w:r>
        <w:rPr>
          <w:rFonts w:hint="eastAsia"/>
        </w:rPr>
        <w:t>繼用參麥湯</w:t>
      </w:r>
      <w:r>
        <w:rPr>
          <w:rFonts w:hint="eastAsia"/>
        </w:rPr>
        <w:lastRenderedPageBreak/>
        <w:t>數劑</w:t>
      </w:r>
      <w:r w:rsidR="006C4C45">
        <w:rPr>
          <w:rFonts w:hint="eastAsia"/>
        </w:rPr>
        <w:t>，</w:t>
      </w:r>
      <w:r>
        <w:rPr>
          <w:rFonts w:hint="eastAsia"/>
        </w:rPr>
        <w:t>病癒十之八九。然病已數年</w:t>
      </w:r>
      <w:r w:rsidR="006C4C45">
        <w:rPr>
          <w:rFonts w:hint="eastAsia"/>
        </w:rPr>
        <w:t>，</w:t>
      </w:r>
      <w:r>
        <w:rPr>
          <w:rFonts w:hint="eastAsia"/>
        </w:rPr>
        <w:t>身體羸弱</w:t>
      </w:r>
      <w:r w:rsidR="006C4C45">
        <w:rPr>
          <w:rFonts w:hint="eastAsia"/>
        </w:rPr>
        <w:t>，</w:t>
      </w:r>
      <w:r>
        <w:rPr>
          <w:rFonts w:hint="eastAsia"/>
        </w:rPr>
        <w:t>非倉猝所能</w:t>
      </w:r>
      <w:r w:rsidR="00864286">
        <w:rPr>
          <w:rFonts w:hint="eastAsia"/>
        </w:rPr>
        <w:t>復原</w:t>
      </w:r>
      <w:r w:rsidR="006C4C45">
        <w:rPr>
          <w:rFonts w:asciiTheme="majorEastAsia" w:hAnsiTheme="majorEastAsia" w:hint="eastAsia"/>
        </w:rPr>
        <w:t>，</w:t>
      </w:r>
      <w:r>
        <w:rPr>
          <w:rFonts w:hint="eastAsia"/>
        </w:rPr>
        <w:t>望先生賜惠</w:t>
      </w:r>
      <w:r w:rsidR="006C4C45">
        <w:rPr>
          <w:rFonts w:hint="eastAsia"/>
        </w:rPr>
        <w:t>，</w:t>
      </w:r>
      <w:r>
        <w:rPr>
          <w:rFonts w:hint="eastAsia"/>
        </w:rPr>
        <w:t>為擬一善後之方</w:t>
      </w:r>
      <w:r w:rsidR="006C4C45">
        <w:rPr>
          <w:rFonts w:hint="eastAsia"/>
        </w:rPr>
        <w:t>，</w:t>
      </w:r>
      <w:r>
        <w:rPr>
          <w:rFonts w:hint="eastAsia"/>
        </w:rPr>
        <w:t>則幸甚矣。</w:t>
      </w:r>
    </w:p>
    <w:p w:rsidR="005C2936" w:rsidRDefault="005C2936">
      <w:pPr>
        <w:spacing w:after="0" w:line="240" w:lineRule="auto"/>
        <w:ind w:firstLine="0"/>
        <w:rPr>
          <w:rFonts w:ascii="新細明體" w:eastAsia="新細明體" w:hAnsi="新細明體"/>
          <w:spacing w:val="38"/>
        </w:rPr>
      </w:pPr>
      <w:bookmarkStart w:id="27" w:name="_Toc223762600"/>
      <w:r>
        <w:rPr>
          <w:rFonts w:ascii="新細明體" w:eastAsia="新細明體" w:hAnsi="新細明體"/>
        </w:rPr>
        <w:br w:type="page"/>
      </w:r>
    </w:p>
    <w:p w:rsidR="00885B37" w:rsidRDefault="005C2936" w:rsidP="00E11911">
      <w:pPr>
        <w:pStyle w:val="5a"/>
      </w:pPr>
      <w:bookmarkStart w:id="28" w:name="_Toc7560691"/>
      <w:r>
        <w:rPr>
          <w:rFonts w:ascii="新細明體" w:eastAsia="新細明體" w:hAnsi="新細明體" w:hint="eastAsia"/>
        </w:rPr>
        <w:lastRenderedPageBreak/>
        <w:t>【</w:t>
      </w:r>
      <w:r w:rsidR="00885B37">
        <w:rPr>
          <w:rFonts w:hint="eastAsia"/>
        </w:rPr>
        <w:t>珠玉二寶粥</w:t>
      </w:r>
      <w:bookmarkEnd w:id="27"/>
      <w:r>
        <w:rPr>
          <w:rFonts w:hint="eastAsia"/>
        </w:rPr>
        <w:t>】</w:t>
      </w:r>
      <w:bookmarkEnd w:id="28"/>
    </w:p>
    <w:p w:rsidR="00A95046" w:rsidRDefault="00885B37" w:rsidP="00885B37">
      <w:pPr>
        <w:pStyle w:val="2f5"/>
        <w:ind w:firstLine="712"/>
      </w:pPr>
      <w:r>
        <w:rPr>
          <w:rFonts w:hint="eastAsia"/>
        </w:rPr>
        <w:t>治脾肺陰分虧損</w:t>
      </w:r>
      <w:r w:rsidR="006C4C45">
        <w:rPr>
          <w:rFonts w:hint="eastAsia"/>
        </w:rPr>
        <w:t>，</w:t>
      </w:r>
      <w:r>
        <w:rPr>
          <w:rFonts w:hint="eastAsia"/>
        </w:rPr>
        <w:t>飲食懶進</w:t>
      </w:r>
      <w:r w:rsidR="006C4C45">
        <w:rPr>
          <w:rFonts w:hint="eastAsia"/>
        </w:rPr>
        <w:t>，</w:t>
      </w:r>
      <w:r>
        <w:rPr>
          <w:rFonts w:hint="eastAsia"/>
        </w:rPr>
        <w:t>虛熱勞嗽</w:t>
      </w:r>
      <w:r w:rsidR="006C4C45">
        <w:rPr>
          <w:rFonts w:hint="eastAsia"/>
        </w:rPr>
        <w:t>，</w:t>
      </w:r>
      <w:r>
        <w:rPr>
          <w:rFonts w:hint="eastAsia"/>
        </w:rPr>
        <w:t>並治一切陰虛之證。</w:t>
      </w:r>
    </w:p>
    <w:p w:rsidR="00A95046" w:rsidRDefault="00885B37" w:rsidP="00885B37">
      <w:pPr>
        <w:pStyle w:val="2f5"/>
        <w:ind w:firstLine="712"/>
      </w:pPr>
      <w:r>
        <w:rPr>
          <w:rFonts w:hint="eastAsia"/>
        </w:rPr>
        <w:t>生山藥（二兩）</w:t>
      </w:r>
      <w:r w:rsidR="00A95046">
        <w:rPr>
          <w:rFonts w:hint="eastAsia"/>
        </w:rPr>
        <w:t>、</w:t>
      </w:r>
      <w:r>
        <w:rPr>
          <w:rFonts w:hint="eastAsia"/>
        </w:rPr>
        <w:t>生薏米（二兩）</w:t>
      </w:r>
      <w:r w:rsidR="00A95046">
        <w:rPr>
          <w:rFonts w:hint="eastAsia"/>
        </w:rPr>
        <w:t>、</w:t>
      </w:r>
      <w:r>
        <w:rPr>
          <w:rFonts w:hint="eastAsia"/>
        </w:rPr>
        <w:t>柿霜餅（八錢）</w:t>
      </w:r>
      <w:r w:rsidR="00A95046">
        <w:rPr>
          <w:rFonts w:hint="eastAsia"/>
        </w:rPr>
        <w:t>。</w:t>
      </w:r>
    </w:p>
    <w:p w:rsidR="00A95046" w:rsidRDefault="00885B37" w:rsidP="00885B37">
      <w:pPr>
        <w:pStyle w:val="2f5"/>
        <w:ind w:firstLine="712"/>
      </w:pPr>
      <w:r>
        <w:rPr>
          <w:rFonts w:hint="eastAsia"/>
        </w:rPr>
        <w:t>上三味</w:t>
      </w:r>
      <w:r w:rsidR="006C4C45">
        <w:rPr>
          <w:rFonts w:hint="eastAsia"/>
        </w:rPr>
        <w:t>，</w:t>
      </w:r>
      <w:r>
        <w:rPr>
          <w:rFonts w:hint="eastAsia"/>
        </w:rPr>
        <w:t>先將山藥、薏米搗成粗渣</w:t>
      </w:r>
      <w:r w:rsidR="006C4C45">
        <w:rPr>
          <w:rFonts w:hint="eastAsia"/>
        </w:rPr>
        <w:t>，</w:t>
      </w:r>
      <w:r>
        <w:rPr>
          <w:rFonts w:hint="eastAsia"/>
        </w:rPr>
        <w:t>煮至爛熟</w:t>
      </w:r>
      <w:r w:rsidR="006C4C45">
        <w:rPr>
          <w:rFonts w:hint="eastAsia"/>
        </w:rPr>
        <w:t>，</w:t>
      </w:r>
      <w:r>
        <w:rPr>
          <w:rFonts w:hint="eastAsia"/>
        </w:rPr>
        <w:t>再將柿霜餅切碎</w:t>
      </w:r>
      <w:r w:rsidR="006C4C45">
        <w:rPr>
          <w:rFonts w:hint="eastAsia"/>
        </w:rPr>
        <w:t>，</w:t>
      </w:r>
      <w:r>
        <w:rPr>
          <w:rFonts w:hint="eastAsia"/>
        </w:rPr>
        <w:t>調入融化</w:t>
      </w:r>
      <w:r w:rsidR="006C4C45">
        <w:rPr>
          <w:rFonts w:hint="eastAsia"/>
        </w:rPr>
        <w:t>，</w:t>
      </w:r>
      <w:r>
        <w:rPr>
          <w:rFonts w:hint="eastAsia"/>
        </w:rPr>
        <w:t>隨意服之。</w:t>
      </w:r>
    </w:p>
    <w:p w:rsidR="00883712" w:rsidRDefault="00885B37" w:rsidP="00885B37">
      <w:pPr>
        <w:pStyle w:val="2f5"/>
        <w:ind w:firstLine="712"/>
      </w:pPr>
      <w:r>
        <w:rPr>
          <w:rFonts w:hint="eastAsia"/>
        </w:rPr>
        <w:t>山藥、薏米皆清補脾肺之藥。然單用山藥</w:t>
      </w:r>
      <w:r w:rsidR="006C4C45">
        <w:rPr>
          <w:rFonts w:hint="eastAsia"/>
        </w:rPr>
        <w:t>，</w:t>
      </w:r>
      <w:r>
        <w:rPr>
          <w:rFonts w:hint="eastAsia"/>
        </w:rPr>
        <w:t>久則失</w:t>
      </w:r>
      <w:r w:rsidR="00D24630">
        <w:rPr>
          <w:rFonts w:hint="eastAsia"/>
        </w:rPr>
        <w:t>於</w:t>
      </w:r>
      <w:r>
        <w:rPr>
          <w:rFonts w:hint="eastAsia"/>
        </w:rPr>
        <w:t>粘膩；單用薏米</w:t>
      </w:r>
      <w:r w:rsidR="006C4C45">
        <w:rPr>
          <w:rFonts w:hint="eastAsia"/>
        </w:rPr>
        <w:t>，</w:t>
      </w:r>
      <w:r>
        <w:rPr>
          <w:rFonts w:hint="eastAsia"/>
        </w:rPr>
        <w:t>久則失</w:t>
      </w:r>
      <w:r w:rsidR="00D24630">
        <w:rPr>
          <w:rFonts w:hint="eastAsia"/>
        </w:rPr>
        <w:t>於</w:t>
      </w:r>
      <w:r>
        <w:rPr>
          <w:rFonts w:hint="eastAsia"/>
        </w:rPr>
        <w:t>淡滲</w:t>
      </w:r>
      <w:r w:rsidR="006C4C45">
        <w:rPr>
          <w:rFonts w:hint="eastAsia"/>
        </w:rPr>
        <w:t>，</w:t>
      </w:r>
      <w:r>
        <w:rPr>
          <w:rFonts w:hint="eastAsia"/>
        </w:rPr>
        <w:t>惟等分並用</w:t>
      </w:r>
      <w:r w:rsidR="006C4C45">
        <w:rPr>
          <w:rFonts w:hint="eastAsia"/>
        </w:rPr>
        <w:t>，</w:t>
      </w:r>
      <w:r>
        <w:rPr>
          <w:rFonts w:hint="eastAsia"/>
        </w:rPr>
        <w:t>乃可久服無弊。又用柿霜之涼可潤肺、甘能歸脾者</w:t>
      </w:r>
      <w:r w:rsidR="006C4C45">
        <w:rPr>
          <w:rFonts w:hint="eastAsia"/>
        </w:rPr>
        <w:t>，</w:t>
      </w:r>
      <w:r>
        <w:rPr>
          <w:rFonts w:hint="eastAsia"/>
        </w:rPr>
        <w:t>以為之佐使。</w:t>
      </w:r>
      <w:r w:rsidR="006629D0">
        <w:rPr>
          <w:rFonts w:hint="eastAsia"/>
        </w:rPr>
        <w:t>病人</w:t>
      </w:r>
      <w:r>
        <w:rPr>
          <w:rFonts w:hint="eastAsia"/>
        </w:rPr>
        <w:t>服之不但療病</w:t>
      </w:r>
      <w:r w:rsidR="006C4C45">
        <w:rPr>
          <w:rFonts w:hint="eastAsia"/>
        </w:rPr>
        <w:t>，</w:t>
      </w:r>
      <w:r>
        <w:rPr>
          <w:rFonts w:hint="eastAsia"/>
        </w:rPr>
        <w:t>並可充飢</w:t>
      </w:r>
      <w:r w:rsidR="006C4C45">
        <w:rPr>
          <w:rFonts w:hint="eastAsia"/>
        </w:rPr>
        <w:t>，</w:t>
      </w:r>
      <w:r>
        <w:rPr>
          <w:rFonts w:hint="eastAsia"/>
        </w:rPr>
        <w:t>不但充飢</w:t>
      </w:r>
      <w:r w:rsidR="006C4C45">
        <w:rPr>
          <w:rFonts w:hint="eastAsia"/>
        </w:rPr>
        <w:t>，</w:t>
      </w:r>
      <w:r>
        <w:rPr>
          <w:rFonts w:hint="eastAsia"/>
        </w:rPr>
        <w:t>更可適口</w:t>
      </w:r>
      <w:r w:rsidR="006C4C45">
        <w:rPr>
          <w:rFonts w:hint="eastAsia"/>
        </w:rPr>
        <w:t>，</w:t>
      </w:r>
      <w:r>
        <w:rPr>
          <w:rFonts w:hint="eastAsia"/>
        </w:rPr>
        <w:t>用之對證</w:t>
      </w:r>
      <w:r w:rsidR="006C4C45">
        <w:rPr>
          <w:rFonts w:hint="eastAsia"/>
        </w:rPr>
        <w:t>，</w:t>
      </w:r>
      <w:r>
        <w:rPr>
          <w:rFonts w:hint="eastAsia"/>
        </w:rPr>
        <w:t>病自漸癒</w:t>
      </w:r>
      <w:r w:rsidR="006C4C45">
        <w:rPr>
          <w:rFonts w:hint="eastAsia"/>
        </w:rPr>
        <w:t>，</w:t>
      </w:r>
      <w:r>
        <w:rPr>
          <w:rFonts w:hint="eastAsia"/>
        </w:rPr>
        <w:t>即不對證</w:t>
      </w:r>
      <w:r w:rsidR="006C4C45">
        <w:rPr>
          <w:rFonts w:hint="eastAsia"/>
        </w:rPr>
        <w:t>，</w:t>
      </w:r>
      <w:r>
        <w:rPr>
          <w:rFonts w:hint="eastAsia"/>
        </w:rPr>
        <w:t>亦無他患。柿霜餅</w:t>
      </w:r>
      <w:r w:rsidR="006C4C45">
        <w:rPr>
          <w:rFonts w:hint="eastAsia"/>
        </w:rPr>
        <w:t>，</w:t>
      </w:r>
      <w:r>
        <w:rPr>
          <w:rFonts w:hint="eastAsia"/>
        </w:rPr>
        <w:t>即柿霜熬成者</w:t>
      </w:r>
      <w:r w:rsidR="006C4C45">
        <w:rPr>
          <w:rFonts w:hint="eastAsia"/>
        </w:rPr>
        <w:t>，</w:t>
      </w:r>
      <w:r>
        <w:rPr>
          <w:rFonts w:hint="eastAsia"/>
        </w:rPr>
        <w:t>為柿霜白而淨者甚少</w:t>
      </w:r>
      <w:r w:rsidR="006C4C45">
        <w:rPr>
          <w:rFonts w:hint="eastAsia"/>
        </w:rPr>
        <w:t>，</w:t>
      </w:r>
      <w:r>
        <w:rPr>
          <w:rFonts w:hint="eastAsia"/>
        </w:rPr>
        <w:t>故用其熬成餅者。然熬此餅時恆有摻以薄荷水者</w:t>
      </w:r>
      <w:r w:rsidR="006C4C45">
        <w:rPr>
          <w:rFonts w:hint="eastAsia"/>
        </w:rPr>
        <w:t>，</w:t>
      </w:r>
      <w:r>
        <w:rPr>
          <w:rFonts w:hint="eastAsia"/>
        </w:rPr>
        <w:t>其性即不純良。遇陰虛汗多之證用之即有不宜</w:t>
      </w:r>
      <w:r w:rsidR="006C4C45">
        <w:rPr>
          <w:rFonts w:hint="eastAsia"/>
        </w:rPr>
        <w:t>，</w:t>
      </w:r>
      <w:r>
        <w:rPr>
          <w:rFonts w:hint="eastAsia"/>
        </w:rPr>
        <w:t>若果有白淨柿霜尤勝</w:t>
      </w:r>
      <w:r w:rsidR="00D24630">
        <w:rPr>
          <w:rFonts w:hint="eastAsia"/>
        </w:rPr>
        <w:t>於</w:t>
      </w:r>
      <w:r>
        <w:rPr>
          <w:rFonts w:hint="eastAsia"/>
        </w:rPr>
        <w:t>餅。</w:t>
      </w:r>
    </w:p>
    <w:p w:rsidR="00E54886" w:rsidRDefault="00885B37" w:rsidP="00885B37">
      <w:pPr>
        <w:pStyle w:val="2f5"/>
        <w:ind w:firstLine="712"/>
      </w:pPr>
      <w:r>
        <w:rPr>
          <w:rFonts w:hint="eastAsia"/>
        </w:rPr>
        <w:t>一少年</w:t>
      </w:r>
      <w:r w:rsidR="006C4C45">
        <w:rPr>
          <w:rFonts w:hint="eastAsia"/>
        </w:rPr>
        <w:t>，</w:t>
      </w:r>
      <w:r>
        <w:rPr>
          <w:rFonts w:hint="eastAsia"/>
        </w:rPr>
        <w:t>因感冒懶</w:t>
      </w:r>
      <w:r w:rsidR="00D24630">
        <w:rPr>
          <w:rFonts w:hint="eastAsia"/>
        </w:rPr>
        <w:t>於</w:t>
      </w:r>
      <w:r>
        <w:rPr>
          <w:rFonts w:hint="eastAsia"/>
        </w:rPr>
        <w:t>飲食</w:t>
      </w:r>
      <w:r w:rsidR="006C4C45">
        <w:rPr>
          <w:rFonts w:hint="eastAsia"/>
        </w:rPr>
        <w:t>，</w:t>
      </w:r>
      <w:r>
        <w:rPr>
          <w:rFonts w:hint="eastAsia"/>
        </w:rPr>
        <w:t>猶勤稼穡</w:t>
      </w:r>
      <w:r w:rsidR="006C4C45">
        <w:rPr>
          <w:rFonts w:hint="eastAsia"/>
        </w:rPr>
        <w:t>，</w:t>
      </w:r>
      <w:r>
        <w:rPr>
          <w:rFonts w:hint="eastAsia"/>
        </w:rPr>
        <w:t>枵腹力作</w:t>
      </w:r>
      <w:r w:rsidR="006C4C45">
        <w:rPr>
          <w:rFonts w:hint="eastAsia"/>
        </w:rPr>
        <w:t>，</w:t>
      </w:r>
      <w:r>
        <w:rPr>
          <w:rFonts w:hint="eastAsia"/>
        </w:rPr>
        <w:t>遂成勞嗽。過午發熱</w:t>
      </w:r>
      <w:r w:rsidR="006C4C45">
        <w:rPr>
          <w:rFonts w:hint="eastAsia"/>
        </w:rPr>
        <w:t>，</w:t>
      </w:r>
      <w:r>
        <w:rPr>
          <w:rFonts w:hint="eastAsia"/>
        </w:rPr>
        <w:t>徹夜咳吐痰涎。醫者因其年少</w:t>
      </w:r>
      <w:r w:rsidR="006C4C45">
        <w:rPr>
          <w:rFonts w:hint="eastAsia"/>
        </w:rPr>
        <w:t>，</w:t>
      </w:r>
      <w:r>
        <w:rPr>
          <w:rFonts w:hint="eastAsia"/>
        </w:rPr>
        <w:t>多用滋陰補腎之藥</w:t>
      </w:r>
      <w:r w:rsidR="006C4C45">
        <w:rPr>
          <w:rFonts w:hint="eastAsia"/>
        </w:rPr>
        <w:t>，</w:t>
      </w:r>
      <w:r>
        <w:rPr>
          <w:rFonts w:hint="eastAsia"/>
        </w:rPr>
        <w:t>間有少加參、</w:t>
      </w:r>
      <w:r w:rsidR="00E54886">
        <w:rPr>
          <w:rFonts w:hint="eastAsia"/>
        </w:rPr>
        <w:t>耆</w:t>
      </w:r>
      <w:r>
        <w:rPr>
          <w:rFonts w:hint="eastAsia"/>
        </w:rPr>
        <w:t>者。調治兩月不效</w:t>
      </w:r>
      <w:r w:rsidR="006C4C45">
        <w:rPr>
          <w:rFonts w:hint="eastAsia"/>
        </w:rPr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痰涎轉增</w:t>
      </w:r>
      <w:r w:rsidR="006C4C45">
        <w:rPr>
          <w:rFonts w:hint="eastAsia"/>
        </w:rPr>
        <w:t>，</w:t>
      </w:r>
      <w:r>
        <w:rPr>
          <w:rFonts w:hint="eastAsia"/>
        </w:rPr>
        <w:t>漸至不起</w:t>
      </w:r>
      <w:r w:rsidR="006C4C45">
        <w:rPr>
          <w:rFonts w:hint="eastAsia"/>
        </w:rPr>
        <w:t>，</w:t>
      </w:r>
      <w:r>
        <w:rPr>
          <w:rFonts w:hint="eastAsia"/>
        </w:rPr>
        <w:t>脈虛數兼有弦象</w:t>
      </w:r>
      <w:r w:rsidR="006C4C45">
        <w:rPr>
          <w:rFonts w:hint="eastAsia"/>
        </w:rPr>
        <w:t>，</w:t>
      </w:r>
      <w:r>
        <w:rPr>
          <w:rFonts w:hint="eastAsia"/>
        </w:rPr>
        <w:t>知其肺脾皆有傷損也。授以此方</w:t>
      </w:r>
      <w:r w:rsidR="006C4C45">
        <w:rPr>
          <w:rFonts w:hint="eastAsia"/>
        </w:rPr>
        <w:t>，</w:t>
      </w:r>
      <w:r>
        <w:rPr>
          <w:rFonts w:hint="eastAsia"/>
        </w:rPr>
        <w:t>俾一日兩次服之</w:t>
      </w:r>
      <w:r w:rsidR="006C4C45">
        <w:rPr>
          <w:rFonts w:hint="eastAsia"/>
        </w:rPr>
        <w:t>，</w:t>
      </w:r>
      <w:r>
        <w:rPr>
          <w:rFonts w:hint="eastAsia"/>
        </w:rPr>
        <w:t>半月</w:t>
      </w:r>
      <w:r w:rsidR="00090B73">
        <w:rPr>
          <w:rFonts w:hint="eastAsia"/>
        </w:rPr>
        <w:t>痊愈</w:t>
      </w:r>
      <w:r w:rsidR="00E54886"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或問</w:t>
      </w:r>
      <w:r w:rsidR="00E54886">
        <w:rPr>
          <w:rFonts w:hint="eastAsia"/>
        </w:rPr>
        <w:t>「</w:t>
      </w:r>
      <w:r>
        <w:rPr>
          <w:rFonts w:hint="eastAsia"/>
        </w:rPr>
        <w:t>脈現弦象</w:t>
      </w:r>
      <w:r w:rsidR="006C4C45">
        <w:rPr>
          <w:rFonts w:hint="eastAsia"/>
        </w:rPr>
        <w:t>，</w:t>
      </w:r>
      <w:r>
        <w:rPr>
          <w:rFonts w:hint="eastAsia"/>
        </w:rPr>
        <w:t>何以即知其脾肺傷損</w:t>
      </w:r>
      <w:r w:rsidR="00E54886">
        <w:rPr>
          <w:rFonts w:hint="eastAsia"/>
        </w:rPr>
        <w:t>」</w:t>
      </w:r>
      <w:r>
        <w:rPr>
          <w:rFonts w:hint="eastAsia"/>
        </w:rPr>
        <w:t>？答曰</w:t>
      </w:r>
      <w:r w:rsidR="00E54886">
        <w:rPr>
          <w:rFonts w:hint="eastAsia"/>
        </w:rPr>
        <w:t>「</w:t>
      </w:r>
      <w:r>
        <w:rPr>
          <w:rFonts w:hint="eastAsia"/>
        </w:rPr>
        <w:t>脈雖分部位</w:t>
      </w:r>
      <w:r w:rsidR="006C4C45">
        <w:rPr>
          <w:rFonts w:hint="eastAsia"/>
        </w:rPr>
        <w:t>，</w:t>
      </w:r>
      <w:r>
        <w:rPr>
          <w:rFonts w:hint="eastAsia"/>
        </w:rPr>
        <w:t>而其大致實不分部位</w:t>
      </w:r>
      <w:r w:rsidR="006C4C45">
        <w:rPr>
          <w:rFonts w:hint="eastAsia"/>
        </w:rPr>
        <w:t>，</w:t>
      </w:r>
      <w:r>
        <w:rPr>
          <w:rFonts w:hint="eastAsia"/>
        </w:rPr>
        <w:t>今此證左右之脈皆弦</w:t>
      </w:r>
      <w:r w:rsidR="006C4C45">
        <w:rPr>
          <w:rFonts w:hint="eastAsia"/>
        </w:rPr>
        <w:t>，</w:t>
      </w:r>
      <w:r>
        <w:rPr>
          <w:rFonts w:hint="eastAsia"/>
        </w:rPr>
        <w:t>夫弦為肝脈</w:t>
      </w:r>
      <w:r w:rsidR="006C4C45">
        <w:rPr>
          <w:rFonts w:hint="eastAsia"/>
        </w:rPr>
        <w:t>，</w:t>
      </w:r>
      <w:r>
        <w:rPr>
          <w:rFonts w:hint="eastAsia"/>
        </w:rPr>
        <w:t>肝盛必然侮脾</w:t>
      </w:r>
      <w:r w:rsidR="006C4C45">
        <w:rPr>
          <w:rFonts w:hint="eastAsia"/>
        </w:rPr>
        <w:t>，</w:t>
      </w:r>
      <w:r>
        <w:rPr>
          <w:rFonts w:hint="eastAsia"/>
        </w:rPr>
        <w:t>因肝屬木脾屬土也。且五行之中</w:t>
      </w:r>
      <w:r w:rsidR="006C4C45">
        <w:rPr>
          <w:rFonts w:hint="eastAsia"/>
        </w:rPr>
        <w:t>，</w:t>
      </w:r>
      <w:r>
        <w:rPr>
          <w:rFonts w:hint="eastAsia"/>
        </w:rPr>
        <w:t>惟土可以包括四行</w:t>
      </w:r>
      <w:r w:rsidR="006C4C45">
        <w:rPr>
          <w:rFonts w:hint="eastAsia"/>
        </w:rPr>
        <w:t>，</w:t>
      </w:r>
      <w:r>
        <w:rPr>
          <w:rFonts w:hint="eastAsia"/>
        </w:rPr>
        <w:t>即脾氣可以包括四</w:t>
      </w:r>
      <w:r w:rsidR="00093B46">
        <w:rPr>
          <w:rFonts w:hint="eastAsia"/>
        </w:rPr>
        <w:t>臟</w:t>
      </w:r>
      <w:r w:rsidR="006C4C45">
        <w:rPr>
          <w:rFonts w:hint="eastAsia"/>
        </w:rPr>
        <w:t>，</w:t>
      </w:r>
      <w:r>
        <w:rPr>
          <w:rFonts w:hint="eastAsia"/>
        </w:rPr>
        <w:t>故六部脈中</w:t>
      </w:r>
      <w:r w:rsidR="006C4C45">
        <w:rPr>
          <w:rFonts w:hint="eastAsia"/>
        </w:rPr>
        <w:t>，</w:t>
      </w:r>
      <w:r>
        <w:rPr>
          <w:rFonts w:hint="eastAsia"/>
        </w:rPr>
        <w:t>皆以</w:t>
      </w:r>
      <w:r>
        <w:rPr>
          <w:rFonts w:hint="eastAsia"/>
        </w:rPr>
        <w:lastRenderedPageBreak/>
        <w:t>和緩為貴</w:t>
      </w:r>
      <w:r w:rsidR="006C4C45">
        <w:rPr>
          <w:rFonts w:hint="eastAsia"/>
        </w:rPr>
        <w:t>，</w:t>
      </w:r>
      <w:r>
        <w:rPr>
          <w:rFonts w:hint="eastAsia"/>
        </w:rPr>
        <w:t>以其饒有脾土之氣也。今其脈不和緩而弦硬</w:t>
      </w:r>
      <w:r w:rsidR="006C4C45">
        <w:rPr>
          <w:rFonts w:hint="eastAsia"/>
        </w:rPr>
        <w:t>，</w:t>
      </w:r>
      <w:r>
        <w:rPr>
          <w:rFonts w:hint="eastAsia"/>
        </w:rPr>
        <w:t>其脾氣受傷</w:t>
      </w:r>
      <w:r w:rsidR="006C4C45">
        <w:rPr>
          <w:rFonts w:hint="eastAsia"/>
        </w:rPr>
        <w:t>，</w:t>
      </w:r>
      <w:r>
        <w:rPr>
          <w:rFonts w:hint="eastAsia"/>
        </w:rPr>
        <w:t>不能包括四</w:t>
      </w:r>
      <w:r w:rsidR="00093B46">
        <w:rPr>
          <w:rFonts w:hint="eastAsia"/>
        </w:rPr>
        <w:t>臟</w:t>
      </w:r>
      <w:r>
        <w:rPr>
          <w:rFonts w:hint="eastAsia"/>
        </w:rPr>
        <w:t>可知。又肺屬金</w:t>
      </w:r>
      <w:r w:rsidR="006C4C45">
        <w:rPr>
          <w:rFonts w:hint="eastAsia"/>
        </w:rPr>
        <w:t>，</w:t>
      </w:r>
      <w:r>
        <w:rPr>
          <w:rFonts w:hint="eastAsia"/>
        </w:rPr>
        <w:t>所以鎮肝木者也</w:t>
      </w:r>
      <w:r w:rsidR="006C4C45">
        <w:rPr>
          <w:rFonts w:hint="eastAsia"/>
        </w:rPr>
        <w:t>，</w:t>
      </w:r>
      <w:r>
        <w:rPr>
          <w:rFonts w:hint="eastAsia"/>
        </w:rPr>
        <w:t>故肺金清肅之氣下行</w:t>
      </w:r>
      <w:r w:rsidR="006C4C45">
        <w:rPr>
          <w:rFonts w:hint="eastAsia"/>
        </w:rPr>
        <w:t>，</w:t>
      </w:r>
      <w:r>
        <w:rPr>
          <w:rFonts w:hint="eastAsia"/>
        </w:rPr>
        <w:t>肝木必不至恣橫</w:t>
      </w:r>
      <w:r w:rsidR="006C4C45">
        <w:rPr>
          <w:rFonts w:hint="eastAsia"/>
        </w:rPr>
        <w:t>，</w:t>
      </w:r>
      <w:r>
        <w:rPr>
          <w:rFonts w:hint="eastAsia"/>
        </w:rPr>
        <w:t>即脈象不至</w:t>
      </w:r>
      <w:r w:rsidR="00D24630">
        <w:rPr>
          <w:rFonts w:hint="eastAsia"/>
        </w:rPr>
        <w:t>於</w:t>
      </w:r>
      <w:r>
        <w:rPr>
          <w:rFonts w:hint="eastAsia"/>
        </w:rPr>
        <w:t>弦。今其脈既現如此弦象</w:t>
      </w:r>
      <w:r w:rsidR="006C4C45">
        <w:rPr>
          <w:rFonts w:hint="eastAsia"/>
        </w:rPr>
        <w:t>，</w:t>
      </w:r>
      <w:r>
        <w:rPr>
          <w:rFonts w:hint="eastAsia"/>
        </w:rPr>
        <w:t>則肺金受傷</w:t>
      </w:r>
      <w:r w:rsidR="006C4C45">
        <w:rPr>
          <w:rFonts w:hint="eastAsia"/>
        </w:rPr>
        <w:t>，</w:t>
      </w:r>
      <w:r>
        <w:rPr>
          <w:rFonts w:hint="eastAsia"/>
        </w:rPr>
        <w:t>不能鎮肝木更可知也。</w:t>
      </w:r>
    </w:p>
    <w:p w:rsidR="00E54886" w:rsidRDefault="00E54886">
      <w:pPr>
        <w:spacing w:after="0" w:line="240" w:lineRule="auto"/>
        <w:ind w:firstLine="0"/>
        <w:rPr>
          <w:rFonts w:ascii="新細明體" w:eastAsia="新細明體" w:hAnsi="新細明體"/>
          <w:spacing w:val="38"/>
        </w:rPr>
      </w:pPr>
      <w:bookmarkStart w:id="29" w:name="_Toc223762601"/>
      <w:r>
        <w:rPr>
          <w:rFonts w:ascii="新細明體" w:eastAsia="新細明體" w:hAnsi="新細明體"/>
        </w:rPr>
        <w:br w:type="page"/>
      </w:r>
    </w:p>
    <w:p w:rsidR="00885B37" w:rsidRDefault="00E54886" w:rsidP="00E11911">
      <w:pPr>
        <w:pStyle w:val="5a"/>
      </w:pPr>
      <w:bookmarkStart w:id="30" w:name="_Toc7560692"/>
      <w:r>
        <w:rPr>
          <w:rFonts w:ascii="新細明體" w:eastAsia="新細明體" w:hAnsi="新細明體" w:hint="eastAsia"/>
        </w:rPr>
        <w:lastRenderedPageBreak/>
        <w:t>【</w:t>
      </w:r>
      <w:r w:rsidR="00885B37">
        <w:rPr>
          <w:rFonts w:hint="eastAsia"/>
        </w:rPr>
        <w:t>沃雪湯</w:t>
      </w:r>
      <w:bookmarkEnd w:id="29"/>
      <w:r>
        <w:rPr>
          <w:rFonts w:hint="eastAsia"/>
        </w:rPr>
        <w:t>】</w:t>
      </w:r>
      <w:bookmarkEnd w:id="30"/>
    </w:p>
    <w:p w:rsidR="00E54886" w:rsidRDefault="00885B37" w:rsidP="00885B37">
      <w:pPr>
        <w:pStyle w:val="2f5"/>
        <w:ind w:firstLine="712"/>
      </w:pPr>
      <w:r>
        <w:rPr>
          <w:rFonts w:hint="eastAsia"/>
        </w:rPr>
        <w:t>治同前證</w:t>
      </w:r>
      <w:r w:rsidR="006C4C45">
        <w:rPr>
          <w:rFonts w:hint="eastAsia"/>
        </w:rPr>
        <w:t>，</w:t>
      </w:r>
      <w:r>
        <w:rPr>
          <w:rFonts w:hint="eastAsia"/>
        </w:rPr>
        <w:t>更兼腎不納氣作喘者。</w:t>
      </w:r>
    </w:p>
    <w:p w:rsidR="00E54886" w:rsidRDefault="00885B37" w:rsidP="00885B37">
      <w:pPr>
        <w:pStyle w:val="2f5"/>
        <w:ind w:firstLine="712"/>
      </w:pPr>
      <w:r>
        <w:rPr>
          <w:rFonts w:hint="eastAsia"/>
        </w:rPr>
        <w:t>生山藥（一兩半）</w:t>
      </w:r>
      <w:r w:rsidR="00E54886">
        <w:rPr>
          <w:rFonts w:hint="eastAsia"/>
        </w:rPr>
        <w:t>、</w:t>
      </w:r>
      <w:r>
        <w:rPr>
          <w:rFonts w:hint="eastAsia"/>
        </w:rPr>
        <w:t>牛蒡子（炒搗</w:t>
      </w:r>
      <w:r w:rsidR="006C4C45">
        <w:t>，</w:t>
      </w:r>
      <w:r>
        <w:rPr>
          <w:rFonts w:hint="eastAsia"/>
        </w:rPr>
        <w:t>四錢）</w:t>
      </w:r>
      <w:r w:rsidR="00E54886">
        <w:rPr>
          <w:rFonts w:hint="eastAsia"/>
        </w:rPr>
        <w:t>、</w:t>
      </w:r>
      <w:r>
        <w:rPr>
          <w:rFonts w:hint="eastAsia"/>
        </w:rPr>
        <w:t>柿霜餅（</w:t>
      </w:r>
      <w:r w:rsidR="00C867CD">
        <w:rPr>
          <w:rFonts w:hint="eastAsia"/>
        </w:rPr>
        <w:t>沖服</w:t>
      </w:r>
      <w:r w:rsidR="006C4C45">
        <w:t>，</w:t>
      </w:r>
      <w:r>
        <w:rPr>
          <w:rFonts w:hint="eastAsia"/>
        </w:rPr>
        <w:t>六錢）</w:t>
      </w:r>
      <w:r w:rsidR="00E54886"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年四十餘</w:t>
      </w:r>
      <w:r w:rsidR="006C4C45">
        <w:rPr>
          <w:rFonts w:hint="eastAsia"/>
        </w:rPr>
        <w:t>，</w:t>
      </w:r>
      <w:r>
        <w:rPr>
          <w:rFonts w:hint="eastAsia"/>
        </w:rPr>
        <w:t>素有喘證</w:t>
      </w:r>
      <w:r w:rsidR="006C4C45">
        <w:rPr>
          <w:rFonts w:hint="eastAsia"/>
        </w:rPr>
        <w:t>，</w:t>
      </w:r>
      <w:r>
        <w:rPr>
          <w:rFonts w:hint="eastAsia"/>
        </w:rPr>
        <w:t>薄受外感即發</w:t>
      </w:r>
      <w:r w:rsidR="006C4C45">
        <w:rPr>
          <w:rFonts w:hint="eastAsia"/>
        </w:rPr>
        <w:t>，</w:t>
      </w:r>
      <w:r>
        <w:rPr>
          <w:rFonts w:hint="eastAsia"/>
        </w:rPr>
        <w:t>醫者投以小青龍湯</w:t>
      </w:r>
      <w:r w:rsidR="006C4C45">
        <w:rPr>
          <w:rFonts w:hint="eastAsia"/>
        </w:rPr>
        <w:t>，</w:t>
      </w:r>
      <w:r>
        <w:rPr>
          <w:rFonts w:hint="eastAsia"/>
        </w:rPr>
        <w:t>一劑即愈</w:t>
      </w:r>
      <w:r w:rsidR="006C4C45">
        <w:rPr>
          <w:rFonts w:hint="eastAsia"/>
        </w:rPr>
        <w:t>，</w:t>
      </w:r>
      <w:r>
        <w:rPr>
          <w:rFonts w:hint="eastAsia"/>
        </w:rPr>
        <w:t>習以為常。一日喘證復發</w:t>
      </w:r>
      <w:r w:rsidR="006C4C45">
        <w:rPr>
          <w:rFonts w:hint="eastAsia"/>
        </w:rPr>
        <w:t>，</w:t>
      </w:r>
      <w:r>
        <w:rPr>
          <w:rFonts w:hint="eastAsia"/>
        </w:rPr>
        <w:t>連服小青龍湯三劑不愈。其脈五至</w:t>
      </w:r>
      <w:r w:rsidR="00093B46">
        <w:rPr>
          <w:rFonts w:hint="eastAsia"/>
        </w:rPr>
        <w:t>餘</w:t>
      </w:r>
      <w:r w:rsidR="006C4C45">
        <w:rPr>
          <w:rFonts w:hint="eastAsia"/>
        </w:rPr>
        <w:t>，</w:t>
      </w:r>
      <w:r>
        <w:rPr>
          <w:rFonts w:hint="eastAsia"/>
        </w:rPr>
        <w:t>右寸浮大</w:t>
      </w:r>
      <w:r w:rsidR="006C4C45">
        <w:rPr>
          <w:rFonts w:hint="eastAsia"/>
        </w:rPr>
        <w:t>，</w:t>
      </w:r>
      <w:r>
        <w:rPr>
          <w:rFonts w:hint="eastAsia"/>
        </w:rPr>
        <w:t>重按即無。知其從前服小青龍即愈者</w:t>
      </w:r>
      <w:r w:rsidR="006C4C45">
        <w:rPr>
          <w:rFonts w:hint="eastAsia"/>
        </w:rPr>
        <w:t>，</w:t>
      </w:r>
      <w:r>
        <w:rPr>
          <w:rFonts w:hint="eastAsia"/>
        </w:rPr>
        <w:t>因其證原受外感</w:t>
      </w:r>
      <w:r w:rsidR="006C4C45">
        <w:rPr>
          <w:rFonts w:hint="eastAsia"/>
        </w:rPr>
        <w:t>，</w:t>
      </w:r>
      <w:r>
        <w:rPr>
          <w:rFonts w:hint="eastAsia"/>
        </w:rPr>
        <w:t>今服之而不愈者</w:t>
      </w:r>
      <w:r w:rsidR="006C4C45">
        <w:rPr>
          <w:rFonts w:hint="eastAsia"/>
        </w:rPr>
        <w:t>，</w:t>
      </w:r>
      <w:r>
        <w:rPr>
          <w:rFonts w:hint="eastAsia"/>
        </w:rPr>
        <w:t>因此次發喘原無外感也</w:t>
      </w:r>
      <w:r w:rsidR="006C4C45">
        <w:rPr>
          <w:rFonts w:hint="eastAsia"/>
        </w:rPr>
        <w:t>，</w:t>
      </w:r>
      <w:r>
        <w:rPr>
          <w:rFonts w:hint="eastAsia"/>
        </w:rPr>
        <w:t>蓋其薄受外感即喘</w:t>
      </w:r>
      <w:r w:rsidR="006C4C45">
        <w:rPr>
          <w:rFonts w:hint="eastAsia"/>
        </w:rPr>
        <w:t>，</w:t>
      </w:r>
      <w:r>
        <w:rPr>
          <w:rFonts w:hint="eastAsia"/>
        </w:rPr>
        <w:t>肺與腎原有傷損</w:t>
      </w:r>
      <w:r w:rsidR="006C4C45">
        <w:rPr>
          <w:rFonts w:hint="eastAsia"/>
        </w:rPr>
        <w:t>，</w:t>
      </w:r>
      <w:r>
        <w:rPr>
          <w:rFonts w:hint="eastAsia"/>
        </w:rPr>
        <w:t>但知治其病標</w:t>
      </w:r>
      <w:r w:rsidR="006C4C45">
        <w:rPr>
          <w:rFonts w:hint="eastAsia"/>
        </w:rPr>
        <w:t>，</w:t>
      </w:r>
      <w:r>
        <w:rPr>
          <w:rFonts w:hint="eastAsia"/>
        </w:rPr>
        <w:t>不知治其病本</w:t>
      </w:r>
      <w:r w:rsidR="006C4C45">
        <w:rPr>
          <w:rFonts w:hint="eastAsia"/>
        </w:rPr>
        <w:t>，</w:t>
      </w:r>
      <w:r>
        <w:rPr>
          <w:rFonts w:hint="eastAsia"/>
        </w:rPr>
        <w:t>則其傷損必益甚</w:t>
      </w:r>
      <w:r w:rsidR="006C4C45">
        <w:rPr>
          <w:rFonts w:hint="eastAsia"/>
        </w:rPr>
        <w:t>，</w:t>
      </w:r>
      <w:r>
        <w:rPr>
          <w:rFonts w:hint="eastAsia"/>
        </w:rPr>
        <w:t>是以此次不受外感亦發喘也。為擬此湯服兩劑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又服數劑以善其後。</w:t>
      </w:r>
    </w:p>
    <w:p w:rsidR="00E54886" w:rsidRDefault="00E54886">
      <w:pPr>
        <w:spacing w:after="0" w:line="240" w:lineRule="auto"/>
        <w:ind w:firstLine="0"/>
        <w:rPr>
          <w:rFonts w:ascii="新細明體" w:eastAsia="新細明體" w:hAnsi="新細明體"/>
          <w:spacing w:val="38"/>
        </w:rPr>
      </w:pPr>
      <w:bookmarkStart w:id="31" w:name="_Toc223762602"/>
      <w:r>
        <w:rPr>
          <w:rFonts w:ascii="新細明體" w:eastAsia="新細明體" w:hAnsi="新細明體"/>
        </w:rPr>
        <w:br w:type="page"/>
      </w:r>
    </w:p>
    <w:p w:rsidR="00885B37" w:rsidRDefault="00E54886" w:rsidP="00E11911">
      <w:pPr>
        <w:pStyle w:val="5a"/>
      </w:pPr>
      <w:bookmarkStart w:id="32" w:name="_Toc7560693"/>
      <w:r>
        <w:rPr>
          <w:rFonts w:ascii="新細明體" w:eastAsia="新細明體" w:hAnsi="新細明體" w:hint="eastAsia"/>
        </w:rPr>
        <w:lastRenderedPageBreak/>
        <w:t>【</w:t>
      </w:r>
      <w:r w:rsidR="00885B37">
        <w:rPr>
          <w:rFonts w:hint="eastAsia"/>
        </w:rPr>
        <w:t>水晶桃</w:t>
      </w:r>
      <w:bookmarkEnd w:id="31"/>
      <w:r>
        <w:rPr>
          <w:rFonts w:hint="eastAsia"/>
        </w:rPr>
        <w:t>】</w:t>
      </w:r>
      <w:bookmarkEnd w:id="32"/>
    </w:p>
    <w:p w:rsidR="00E54886" w:rsidRDefault="00885B37" w:rsidP="00885B37">
      <w:pPr>
        <w:pStyle w:val="2f5"/>
        <w:ind w:firstLine="712"/>
      </w:pPr>
      <w:r>
        <w:rPr>
          <w:rFonts w:hint="eastAsia"/>
        </w:rPr>
        <w:t>治肺腎兩虛</w:t>
      </w:r>
      <w:r w:rsidR="006C4C45">
        <w:rPr>
          <w:rFonts w:hint="eastAsia"/>
        </w:rPr>
        <w:t>，</w:t>
      </w:r>
      <w:r>
        <w:rPr>
          <w:rFonts w:hint="eastAsia"/>
        </w:rPr>
        <w:t>或咳嗽</w:t>
      </w:r>
      <w:r w:rsidR="006C4C45">
        <w:rPr>
          <w:rFonts w:hint="eastAsia"/>
        </w:rPr>
        <w:t>，</w:t>
      </w:r>
      <w:r>
        <w:rPr>
          <w:rFonts w:hint="eastAsia"/>
        </w:rPr>
        <w:t>或喘逆</w:t>
      </w:r>
      <w:r w:rsidR="006C4C45">
        <w:rPr>
          <w:rFonts w:hint="eastAsia"/>
        </w:rPr>
        <w:t>，</w:t>
      </w:r>
      <w:r>
        <w:rPr>
          <w:rFonts w:hint="eastAsia"/>
        </w:rPr>
        <w:t>或腰膝酸疼</w:t>
      </w:r>
      <w:r w:rsidR="006C4C45">
        <w:rPr>
          <w:rFonts w:hint="eastAsia"/>
        </w:rPr>
        <w:t>，</w:t>
      </w:r>
      <w:r>
        <w:rPr>
          <w:rFonts w:hint="eastAsia"/>
        </w:rPr>
        <w:t>或四肢無力</w:t>
      </w:r>
      <w:r w:rsidR="006C4C45">
        <w:rPr>
          <w:rFonts w:hint="eastAsia"/>
        </w:rPr>
        <w:t>，</w:t>
      </w:r>
      <w:r>
        <w:rPr>
          <w:rFonts w:hint="eastAsia"/>
        </w:rPr>
        <w:t>以治孺子尤佳</w:t>
      </w:r>
      <w:r w:rsidR="00E54886">
        <w:rPr>
          <w:rFonts w:hint="eastAsia"/>
        </w:rPr>
        <w:t>。</w:t>
      </w:r>
    </w:p>
    <w:p w:rsidR="00E54886" w:rsidRDefault="00885B37" w:rsidP="00885B37">
      <w:pPr>
        <w:pStyle w:val="2f5"/>
        <w:ind w:firstLine="712"/>
      </w:pPr>
      <w:r>
        <w:rPr>
          <w:rFonts w:hint="eastAsia"/>
        </w:rPr>
        <w:t>核桃仁（一斤）</w:t>
      </w:r>
      <w:r w:rsidR="00E54886">
        <w:rPr>
          <w:rFonts w:hint="eastAsia"/>
        </w:rPr>
        <w:t>、</w:t>
      </w:r>
      <w:r>
        <w:rPr>
          <w:rFonts w:hint="eastAsia"/>
        </w:rPr>
        <w:t>柿霜餅（一斤）</w:t>
      </w:r>
      <w:r w:rsidR="00E54886">
        <w:rPr>
          <w:rFonts w:hint="eastAsia"/>
        </w:rPr>
        <w:t>。</w:t>
      </w:r>
    </w:p>
    <w:p w:rsidR="00E54886" w:rsidRDefault="00885B37" w:rsidP="00885B37">
      <w:pPr>
        <w:pStyle w:val="2f5"/>
        <w:ind w:firstLine="712"/>
      </w:pPr>
      <w:r>
        <w:rPr>
          <w:rFonts w:hint="eastAsia"/>
        </w:rPr>
        <w:t>先將核桃仁飯甑蒸熟</w:t>
      </w:r>
      <w:r w:rsidR="006C4C45">
        <w:rPr>
          <w:rFonts w:hint="eastAsia"/>
        </w:rPr>
        <w:t>，</w:t>
      </w:r>
      <w:r>
        <w:rPr>
          <w:rFonts w:hint="eastAsia"/>
        </w:rPr>
        <w:t>再與柿霜餅同裝入瓷器內蒸之</w:t>
      </w:r>
      <w:r w:rsidR="006C4C45">
        <w:rPr>
          <w:rFonts w:hint="eastAsia"/>
        </w:rPr>
        <w:t>，</w:t>
      </w:r>
      <w:r>
        <w:rPr>
          <w:rFonts w:hint="eastAsia"/>
        </w:rPr>
        <w:t>融化為一</w:t>
      </w:r>
      <w:r w:rsidR="006C4C45">
        <w:rPr>
          <w:rFonts w:hint="eastAsia"/>
        </w:rPr>
        <w:t>，</w:t>
      </w:r>
      <w:r>
        <w:rPr>
          <w:rFonts w:hint="eastAsia"/>
        </w:rPr>
        <w:t>晾冷</w:t>
      </w:r>
      <w:r w:rsidR="006C4C45">
        <w:rPr>
          <w:rFonts w:hint="eastAsia"/>
        </w:rPr>
        <w:t>，</w:t>
      </w:r>
      <w:r>
        <w:rPr>
          <w:rFonts w:hint="eastAsia"/>
        </w:rPr>
        <w:t>隨意服</w:t>
      </w:r>
      <w:r w:rsidR="00E54886">
        <w:rPr>
          <w:rFonts w:hint="eastAsia"/>
        </w:rPr>
        <w:t>之。</w:t>
      </w:r>
    </w:p>
    <w:p w:rsidR="00885B37" w:rsidRDefault="00E54886" w:rsidP="00885B37">
      <w:pPr>
        <w:pStyle w:val="2f5"/>
        <w:ind w:firstLine="712"/>
      </w:pPr>
      <w:r>
        <w:rPr>
          <w:rFonts w:hint="eastAsia"/>
        </w:rPr>
        <w:t>果有核</w:t>
      </w:r>
      <w:r w:rsidR="006C4C45">
        <w:rPr>
          <w:rFonts w:hint="eastAsia"/>
        </w:rPr>
        <w:t>，</w:t>
      </w:r>
      <w:r>
        <w:rPr>
          <w:rFonts w:hint="eastAsia"/>
        </w:rPr>
        <w:t>猶人之有骨</w:t>
      </w:r>
      <w:r w:rsidR="006C4C45">
        <w:rPr>
          <w:rFonts w:hint="eastAsia"/>
        </w:rPr>
        <w:t>，</w:t>
      </w:r>
      <w:r>
        <w:rPr>
          <w:rFonts w:hint="eastAsia"/>
        </w:rPr>
        <w:t>是骨亦名骸</w:t>
      </w:r>
      <w:r w:rsidR="006C4C45">
        <w:rPr>
          <w:rFonts w:hint="eastAsia"/>
        </w:rPr>
        <w:t>，</w:t>
      </w:r>
      <w:r>
        <w:rPr>
          <w:rFonts w:hint="eastAsia"/>
        </w:rPr>
        <w:t>其右旁皆從亥也。腎主骨而為生育之本</w:t>
      </w:r>
      <w:r w:rsidR="006C4C45">
        <w:rPr>
          <w:rFonts w:hint="eastAsia"/>
        </w:rPr>
        <w:t>，</w:t>
      </w:r>
      <w:r>
        <w:rPr>
          <w:rFonts w:hint="eastAsia"/>
        </w:rPr>
        <w:t>果核之二</w:t>
      </w:r>
      <w:r w:rsidR="006C4C45">
        <w:rPr>
          <w:rFonts w:hint="eastAsia"/>
        </w:rPr>
        <w:t>，</w:t>
      </w:r>
      <w:r>
        <w:rPr>
          <w:rFonts w:hint="eastAsia"/>
        </w:rPr>
        <w:t>亦為生生之機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885B37">
        <w:rPr>
          <w:rFonts w:hint="eastAsia"/>
        </w:rPr>
        <w:t>凡果核之仁</w:t>
      </w:r>
      <w:r w:rsidR="006C4C45">
        <w:rPr>
          <w:rFonts w:hint="eastAsia"/>
        </w:rPr>
        <w:t>，</w:t>
      </w:r>
      <w:r w:rsidR="00885B37">
        <w:rPr>
          <w:rFonts w:hint="eastAsia"/>
        </w:rPr>
        <w:t>具補益之性者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皆能補腎。核桃乃果核之最大者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其仁既多脂</w:t>
      </w:r>
      <w:r w:rsidR="006C4C45">
        <w:rPr>
          <w:rFonts w:hint="eastAsia"/>
        </w:rPr>
        <w:t>，</w:t>
      </w:r>
      <w:r w:rsidR="00885B37">
        <w:rPr>
          <w:rFonts w:hint="eastAsia"/>
        </w:rPr>
        <w:t>味更香美</w:t>
      </w:r>
      <w:r w:rsidR="006C4C45">
        <w:rPr>
          <w:rFonts w:hint="eastAsia"/>
        </w:rPr>
        <w:t>，</w:t>
      </w:r>
      <w:r w:rsidR="00885B37">
        <w:rPr>
          <w:rFonts w:hint="eastAsia"/>
        </w:rPr>
        <w:t>為食中佳品</w:t>
      </w:r>
      <w:r w:rsidR="006C4C45">
        <w:rPr>
          <w:rFonts w:hint="eastAsia"/>
        </w:rPr>
        <w:t>，</w:t>
      </w:r>
      <w:r w:rsidR="00885B37">
        <w:rPr>
          <w:rFonts w:hint="eastAsia"/>
        </w:rPr>
        <w:t>性善補腎可知。柿霜色白入肺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而甘涼滑潤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其甘也能益肺氣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其涼也能清肺熱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其滑也能利肺痰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其潤也能滋肺燥</w:t>
      </w:r>
      <w:r w:rsidR="006C4C45">
        <w:rPr>
          <w:rFonts w:hint="eastAsia"/>
        </w:rPr>
        <w:t>，</w:t>
      </w:r>
      <w:r w:rsidR="00885B37">
        <w:rPr>
          <w:rFonts w:hint="eastAsia"/>
        </w:rPr>
        <w:t>與核桃同用</w:t>
      </w:r>
      <w:r w:rsidR="006C4C45">
        <w:rPr>
          <w:rFonts w:hint="eastAsia"/>
        </w:rPr>
        <w:t>，</w:t>
      </w:r>
      <w:r w:rsidR="00885B37">
        <w:rPr>
          <w:rFonts w:hint="eastAsia"/>
        </w:rPr>
        <w:t>肺腎同補</w:t>
      </w:r>
      <w:r w:rsidR="006C4C45">
        <w:rPr>
          <w:rFonts w:hint="eastAsia"/>
        </w:rPr>
        <w:t>，</w:t>
      </w:r>
      <w:r w:rsidR="00885B37">
        <w:rPr>
          <w:rFonts w:hint="eastAsia"/>
        </w:rPr>
        <w:t>金水相生</w:t>
      </w:r>
      <w:r w:rsidR="006C4C45">
        <w:rPr>
          <w:rFonts w:hint="eastAsia"/>
        </w:rPr>
        <w:t>，</w:t>
      </w:r>
      <w:r w:rsidR="00885B37">
        <w:rPr>
          <w:rFonts w:hint="eastAsia"/>
        </w:rPr>
        <w:t>虛者必易壯實。且食之又甚適口</w:t>
      </w:r>
      <w:r w:rsidR="006C4C45">
        <w:rPr>
          <w:rFonts w:hint="eastAsia"/>
        </w:rPr>
        <w:t>，</w:t>
      </w:r>
      <w:r w:rsidR="00885B37">
        <w:rPr>
          <w:rFonts w:hint="eastAsia"/>
        </w:rPr>
        <w:t>饑時可隨便服之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故以治小兒尤佳也。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【附方】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俗傳治勞嗽方</w:t>
      </w:r>
      <w:r w:rsidR="006C4C45">
        <w:rPr>
          <w:rFonts w:hint="eastAsia"/>
        </w:rPr>
        <w:t>，</w:t>
      </w:r>
      <w:r>
        <w:rPr>
          <w:rFonts w:hint="eastAsia"/>
        </w:rPr>
        <w:t>秋分日取鮮萊菔十餘枚去葉</w:t>
      </w:r>
      <w:r w:rsidR="006C4C45">
        <w:rPr>
          <w:rFonts w:hint="eastAsia"/>
        </w:rPr>
        <w:t>，</w:t>
      </w:r>
      <w:r>
        <w:rPr>
          <w:rFonts w:hint="eastAsia"/>
        </w:rPr>
        <w:t>自葉中心穿以鮮槐條</w:t>
      </w:r>
      <w:r w:rsidR="006C4C45">
        <w:rPr>
          <w:rFonts w:hint="eastAsia"/>
        </w:rPr>
        <w:t>，</w:t>
      </w:r>
      <w:r>
        <w:rPr>
          <w:rFonts w:hint="eastAsia"/>
        </w:rPr>
        <w:t>令槐條頭透出根外</w:t>
      </w:r>
      <w:r w:rsidR="006C4C45">
        <w:rPr>
          <w:rFonts w:hint="eastAsia"/>
        </w:rPr>
        <w:t>，</w:t>
      </w:r>
      <w:r>
        <w:rPr>
          <w:rFonts w:hint="eastAsia"/>
        </w:rPr>
        <w:t>懸</w:t>
      </w:r>
      <w:r w:rsidR="00D24630">
        <w:rPr>
          <w:rFonts w:hint="eastAsia"/>
        </w:rPr>
        <w:t>於</w:t>
      </w:r>
      <w:r>
        <w:rPr>
          <w:rFonts w:hint="eastAsia"/>
        </w:rPr>
        <w:t>茂盛樹上滿百日</w:t>
      </w:r>
      <w:r w:rsidR="006C4C45">
        <w:rPr>
          <w:rFonts w:hint="eastAsia"/>
        </w:rPr>
        <w:t>，</w:t>
      </w:r>
      <w:r>
        <w:rPr>
          <w:rFonts w:hint="eastAsia"/>
        </w:rPr>
        <w:t>至一百零一日取下。用時去槐條</w:t>
      </w:r>
      <w:r w:rsidR="006C4C45">
        <w:rPr>
          <w:rFonts w:hint="eastAsia"/>
        </w:rPr>
        <w:t>，</w:t>
      </w:r>
      <w:r>
        <w:rPr>
          <w:rFonts w:hint="eastAsia"/>
        </w:rPr>
        <w:t>將萊菔切片煮爛</w:t>
      </w:r>
      <w:r w:rsidR="006C4C45">
        <w:rPr>
          <w:rFonts w:hint="eastAsia"/>
        </w:rPr>
        <w:t>，</w:t>
      </w:r>
      <w:r>
        <w:rPr>
          <w:rFonts w:hint="eastAsia"/>
        </w:rPr>
        <w:t>調紅沙糖服之</w:t>
      </w:r>
      <w:r w:rsidR="006C4C45">
        <w:rPr>
          <w:rFonts w:hint="eastAsia"/>
        </w:rPr>
        <w:t>，</w:t>
      </w:r>
      <w:r>
        <w:rPr>
          <w:rFonts w:hint="eastAsia"/>
        </w:rPr>
        <w:t>每服一枚</w:t>
      </w:r>
      <w:r w:rsidR="006C4C45">
        <w:rPr>
          <w:rFonts w:hint="eastAsia"/>
        </w:rPr>
        <w:t>，</w:t>
      </w:r>
      <w:r>
        <w:rPr>
          <w:rFonts w:hint="eastAsia"/>
        </w:rPr>
        <w:t>數服即愈。</w:t>
      </w:r>
    </w:p>
    <w:p w:rsidR="00885B37" w:rsidRDefault="00885B37" w:rsidP="00E54886">
      <w:pPr>
        <w:pStyle w:val="2f5"/>
        <w:ind w:firstLine="712"/>
      </w:pPr>
      <w:r w:rsidRPr="00E54886">
        <w:rPr>
          <w:rFonts w:hint="eastAsia"/>
        </w:rPr>
        <w:t>按︰</w:t>
      </w:r>
      <w:r>
        <w:rPr>
          <w:rFonts w:hint="eastAsia"/>
        </w:rPr>
        <w:t>萊菔色白入肺</w:t>
      </w:r>
      <w:r w:rsidR="006C4C45">
        <w:rPr>
          <w:rFonts w:hint="eastAsia"/>
        </w:rPr>
        <w:t>，</w:t>
      </w:r>
      <w:r>
        <w:rPr>
          <w:rFonts w:hint="eastAsia"/>
        </w:rPr>
        <w:t>槐條色黑入腎</w:t>
      </w:r>
      <w:r w:rsidR="006C4C45">
        <w:rPr>
          <w:rFonts w:hint="eastAsia"/>
        </w:rPr>
        <w:t>，</w:t>
      </w:r>
      <w:r>
        <w:rPr>
          <w:rFonts w:hint="eastAsia"/>
        </w:rPr>
        <w:t>如此作用</w:t>
      </w:r>
      <w:r w:rsidR="006C4C45">
        <w:rPr>
          <w:rFonts w:hint="eastAsia"/>
        </w:rPr>
        <w:t>，</w:t>
      </w:r>
      <w:r>
        <w:rPr>
          <w:rFonts w:hint="eastAsia"/>
        </w:rPr>
        <w:t>蓋欲導引肺氣歸腎。其懸</w:t>
      </w:r>
      <w:r w:rsidR="00D24630">
        <w:rPr>
          <w:rFonts w:hint="eastAsia"/>
        </w:rPr>
        <w:t>於</w:t>
      </w:r>
      <w:r>
        <w:rPr>
          <w:rFonts w:hint="eastAsia"/>
        </w:rPr>
        <w:t>茂盛樹上者</w:t>
      </w:r>
      <w:r w:rsidR="006C4C45">
        <w:rPr>
          <w:rFonts w:hint="eastAsia"/>
        </w:rPr>
        <w:t>，</w:t>
      </w:r>
      <w:r>
        <w:rPr>
          <w:rFonts w:hint="eastAsia"/>
        </w:rPr>
        <w:t>因茂樹之葉多吐氧氣</w:t>
      </w:r>
      <w:r w:rsidR="006C4C45">
        <w:rPr>
          <w:rFonts w:hint="eastAsia"/>
        </w:rPr>
        <w:t>，</w:t>
      </w:r>
      <w:r>
        <w:rPr>
          <w:rFonts w:hint="eastAsia"/>
        </w:rPr>
        <w:t>萊菔借氧氣醞釀</w:t>
      </w:r>
      <w:r w:rsidR="006C4C45">
        <w:rPr>
          <w:rFonts w:hint="eastAsia"/>
        </w:rPr>
        <w:t>，</w:t>
      </w:r>
      <w:r>
        <w:rPr>
          <w:rFonts w:hint="eastAsia"/>
        </w:rPr>
        <w:t>其補益之力必增也。懸之</w:t>
      </w:r>
      <w:r>
        <w:rPr>
          <w:rFonts w:hint="eastAsia"/>
        </w:rPr>
        <w:lastRenderedPageBreak/>
        <w:t>必滿百日者</w:t>
      </w:r>
      <w:r w:rsidR="006C4C45">
        <w:rPr>
          <w:rFonts w:hint="eastAsia"/>
        </w:rPr>
        <w:t>，</w:t>
      </w:r>
      <w:r>
        <w:rPr>
          <w:rFonts w:hint="eastAsia"/>
        </w:rPr>
        <w:t>欲其飽經霜露</w:t>
      </w:r>
      <w:r w:rsidR="006C4C45">
        <w:rPr>
          <w:rFonts w:hint="eastAsia"/>
        </w:rPr>
        <w:t>，</w:t>
      </w:r>
      <w:r>
        <w:rPr>
          <w:rFonts w:hint="eastAsia"/>
        </w:rPr>
        <w:t>借金水之氣</w:t>
      </w:r>
      <w:r w:rsidR="006C4C45">
        <w:rPr>
          <w:rFonts w:hint="eastAsia"/>
        </w:rPr>
        <w:t>，</w:t>
      </w:r>
      <w:r>
        <w:rPr>
          <w:rFonts w:hint="eastAsia"/>
        </w:rPr>
        <w:t>以補金水之</w:t>
      </w:r>
      <w:r w:rsidR="00093B46">
        <w:rPr>
          <w:rFonts w:hint="eastAsia"/>
        </w:rPr>
        <w:t>臟</w:t>
      </w:r>
      <w:r>
        <w:rPr>
          <w:rFonts w:hint="eastAsia"/>
        </w:rPr>
        <w:t>也。邑中孫姓叟</w:t>
      </w:r>
      <w:r w:rsidR="006C4C45">
        <w:rPr>
          <w:rFonts w:hint="eastAsia"/>
        </w:rPr>
        <w:t>，</w:t>
      </w:r>
      <w:r>
        <w:rPr>
          <w:rFonts w:hint="eastAsia"/>
        </w:rPr>
        <w:t>年近六旬</w:t>
      </w:r>
      <w:r w:rsidR="006C4C45">
        <w:rPr>
          <w:rFonts w:hint="eastAsia"/>
        </w:rPr>
        <w:t>，</w:t>
      </w:r>
      <w:r>
        <w:rPr>
          <w:rFonts w:hint="eastAsia"/>
        </w:rPr>
        <w:t>勞喘</w:t>
      </w:r>
      <w:r w:rsidR="006C4C45">
        <w:rPr>
          <w:rFonts w:hint="eastAsia"/>
        </w:rPr>
        <w:t>，</w:t>
      </w:r>
      <w:r>
        <w:rPr>
          <w:rFonts w:hint="eastAsia"/>
        </w:rPr>
        <w:t>百藥不效</w:t>
      </w:r>
      <w:r w:rsidR="006C4C45">
        <w:rPr>
          <w:rFonts w:hint="eastAsia"/>
        </w:rPr>
        <w:t>，</w:t>
      </w:r>
      <w:r>
        <w:rPr>
          <w:rFonts w:hint="eastAsia"/>
        </w:rPr>
        <w:t>後得此方服之而</w:t>
      </w:r>
      <w:r w:rsidR="00E54886">
        <w:rPr>
          <w:rFonts w:hint="eastAsia"/>
        </w:rPr>
        <w:t>愈</w:t>
      </w:r>
      <w:r w:rsidR="006C4C45">
        <w:rPr>
          <w:rFonts w:hint="eastAsia"/>
        </w:rPr>
        <w:t>，</w:t>
      </w:r>
      <w:r w:rsidR="00E54886">
        <w:rPr>
          <w:rFonts w:hint="eastAsia"/>
        </w:rPr>
        <w:t>每歲都備此藥</w:t>
      </w:r>
      <w:r w:rsidR="006C4C45">
        <w:rPr>
          <w:rFonts w:hint="eastAsia"/>
        </w:rPr>
        <w:t>，</w:t>
      </w:r>
      <w:r w:rsidR="004F5AD1">
        <w:rPr>
          <w:rFonts w:hint="eastAsia"/>
        </w:rPr>
        <w:t>以贈勞喘者</w:t>
      </w:r>
      <w:r w:rsidR="006C4C45">
        <w:rPr>
          <w:rFonts w:hint="eastAsia"/>
        </w:rPr>
        <w:t>，</w:t>
      </w:r>
      <w:r w:rsidR="004F5AD1">
        <w:rPr>
          <w:rFonts w:hint="eastAsia"/>
        </w:rPr>
        <w:t>服之愈者甚多（</w:t>
      </w:r>
      <w:r w:rsidR="00D87C2F">
        <w:rPr>
          <w:rFonts w:hint="eastAsia"/>
        </w:rPr>
        <w:t>六卷</w:t>
      </w:r>
      <w:r w:rsidR="004F5AD1">
        <w:rPr>
          <w:rFonts w:hint="eastAsia"/>
        </w:rPr>
        <w:t>仙露飲後附有來函中載治嗽方</w:t>
      </w:r>
      <w:r w:rsidR="006C4C45">
        <w:rPr>
          <w:rFonts w:hint="eastAsia"/>
        </w:rPr>
        <w:t>，</w:t>
      </w:r>
      <w:r w:rsidR="004F5AD1">
        <w:rPr>
          <w:rFonts w:hint="eastAsia"/>
        </w:rPr>
        <w:t>其第二方甚效</w:t>
      </w:r>
      <w:r w:rsidR="006C4C45">
        <w:rPr>
          <w:rFonts w:hint="eastAsia"/>
        </w:rPr>
        <w:t>，</w:t>
      </w:r>
      <w:r w:rsidR="004F5AD1">
        <w:rPr>
          <w:rFonts w:hint="eastAsia"/>
        </w:rPr>
        <w:t>宜選用）。</w:t>
      </w:r>
    </w:p>
    <w:p w:rsidR="004F5AD1" w:rsidRDefault="004F5AD1">
      <w:pPr>
        <w:spacing w:after="0" w:line="240" w:lineRule="auto"/>
        <w:ind w:firstLine="0"/>
        <w:rPr>
          <w:rFonts w:ascii="新細明體" w:eastAsia="新細明體" w:hAnsi="新細明體"/>
          <w:spacing w:val="38"/>
        </w:rPr>
      </w:pPr>
      <w:bookmarkStart w:id="33" w:name="_Toc223762603"/>
      <w:r>
        <w:rPr>
          <w:rFonts w:ascii="新細明體" w:eastAsia="新細明體" w:hAnsi="新細明體"/>
        </w:rPr>
        <w:br w:type="page"/>
      </w:r>
    </w:p>
    <w:p w:rsidR="00885B37" w:rsidRDefault="004F5AD1" w:rsidP="00E11911">
      <w:pPr>
        <w:pStyle w:val="5a"/>
      </w:pPr>
      <w:bookmarkStart w:id="34" w:name="_Toc7560694"/>
      <w:r>
        <w:rPr>
          <w:rFonts w:ascii="新細明體" w:eastAsia="新細明體" w:hAnsi="新細明體" w:hint="eastAsia"/>
        </w:rPr>
        <w:lastRenderedPageBreak/>
        <w:t>【</w:t>
      </w:r>
      <w:r w:rsidR="00885B37">
        <w:rPr>
          <w:rFonts w:hint="eastAsia"/>
        </w:rPr>
        <w:t>既濟湯</w:t>
      </w:r>
      <w:bookmarkEnd w:id="33"/>
      <w:r>
        <w:rPr>
          <w:rFonts w:hint="eastAsia"/>
        </w:rPr>
        <w:t>】</w:t>
      </w:r>
      <w:bookmarkEnd w:id="34"/>
    </w:p>
    <w:p w:rsidR="004F5AD1" w:rsidRDefault="00885B37" w:rsidP="00885B37">
      <w:pPr>
        <w:pStyle w:val="2f5"/>
        <w:ind w:firstLine="712"/>
      </w:pPr>
      <w:r>
        <w:rPr>
          <w:rFonts w:hint="eastAsia"/>
        </w:rPr>
        <w:t>治大病後陰陽不相維繫</w:t>
      </w:r>
      <w:r w:rsidR="006C4C45">
        <w:rPr>
          <w:rFonts w:hint="eastAsia"/>
        </w:rPr>
        <w:t>，</w:t>
      </w:r>
      <w:r>
        <w:rPr>
          <w:rFonts w:hint="eastAsia"/>
        </w:rPr>
        <w:t>陽欲上脫</w:t>
      </w:r>
      <w:r w:rsidR="006C4C45">
        <w:rPr>
          <w:rFonts w:hint="eastAsia"/>
        </w:rPr>
        <w:t>，</w:t>
      </w:r>
      <w:r>
        <w:rPr>
          <w:rFonts w:hint="eastAsia"/>
        </w:rPr>
        <w:t>或喘逆</w:t>
      </w:r>
      <w:r w:rsidR="006C4C45">
        <w:rPr>
          <w:rFonts w:hint="eastAsia"/>
        </w:rPr>
        <w:t>，</w:t>
      </w:r>
      <w:r>
        <w:rPr>
          <w:rFonts w:hint="eastAsia"/>
        </w:rPr>
        <w:t>或自汗</w:t>
      </w:r>
      <w:r w:rsidR="006C4C45">
        <w:rPr>
          <w:rFonts w:hint="eastAsia"/>
        </w:rPr>
        <w:t>，</w:t>
      </w:r>
      <w:r>
        <w:rPr>
          <w:rFonts w:hint="eastAsia"/>
        </w:rPr>
        <w:t>或目睛上竄</w:t>
      </w:r>
      <w:r w:rsidR="006C4C45">
        <w:rPr>
          <w:rFonts w:hint="eastAsia"/>
        </w:rPr>
        <w:t>，</w:t>
      </w:r>
      <w:r>
        <w:rPr>
          <w:rFonts w:hint="eastAsia"/>
        </w:rPr>
        <w:t>或心中搖搖如懸旌；陰欲下脫</w:t>
      </w:r>
      <w:r w:rsidR="006C4C45">
        <w:rPr>
          <w:rFonts w:hint="eastAsia"/>
        </w:rPr>
        <w:t>，</w:t>
      </w:r>
      <w:r>
        <w:rPr>
          <w:rFonts w:hint="eastAsia"/>
        </w:rPr>
        <w:t>或失精</w:t>
      </w:r>
      <w:r w:rsidR="006C4C45">
        <w:rPr>
          <w:rFonts w:hint="eastAsia"/>
        </w:rPr>
        <w:t>，</w:t>
      </w:r>
      <w:r>
        <w:rPr>
          <w:rFonts w:hint="eastAsia"/>
        </w:rPr>
        <w:t>或小便不禁</w:t>
      </w:r>
      <w:r w:rsidR="006C4C45">
        <w:rPr>
          <w:rFonts w:hint="eastAsia"/>
        </w:rPr>
        <w:t>，</w:t>
      </w:r>
      <w:r>
        <w:rPr>
          <w:rFonts w:hint="eastAsia"/>
        </w:rPr>
        <w:t>或大便滑瀉。一切陰陽兩虛</w:t>
      </w:r>
      <w:r w:rsidR="006C4C45">
        <w:rPr>
          <w:rFonts w:hint="eastAsia"/>
        </w:rPr>
        <w:t>，</w:t>
      </w:r>
      <w:r>
        <w:rPr>
          <w:rFonts w:hint="eastAsia"/>
        </w:rPr>
        <w:t>上熱下涼之證。</w:t>
      </w:r>
    </w:p>
    <w:p w:rsidR="004F5AD1" w:rsidRDefault="00885B37" w:rsidP="00885B37">
      <w:pPr>
        <w:pStyle w:val="2f5"/>
        <w:ind w:firstLine="712"/>
      </w:pPr>
      <w:r>
        <w:rPr>
          <w:rFonts w:hint="eastAsia"/>
        </w:rPr>
        <w:t>大熟地（一兩）</w:t>
      </w:r>
      <w:r w:rsidR="004F5AD1">
        <w:rPr>
          <w:rFonts w:hint="eastAsia"/>
        </w:rPr>
        <w:t>、</w:t>
      </w:r>
      <w:r>
        <w:rPr>
          <w:rFonts w:hint="eastAsia"/>
        </w:rPr>
        <w:t>萸肉（去淨核</w:t>
      </w:r>
      <w:r w:rsidR="006C4C45">
        <w:t>，</w:t>
      </w:r>
      <w:r>
        <w:rPr>
          <w:rFonts w:hint="eastAsia"/>
        </w:rPr>
        <w:t>一兩）</w:t>
      </w:r>
      <w:r w:rsidR="004F5AD1">
        <w:rPr>
          <w:rFonts w:hint="eastAsia"/>
        </w:rPr>
        <w:t>、</w:t>
      </w:r>
      <w:r>
        <w:rPr>
          <w:rFonts w:hint="eastAsia"/>
        </w:rPr>
        <w:t>生山藥（六錢）</w:t>
      </w:r>
      <w:r w:rsidR="004F5AD1">
        <w:rPr>
          <w:rFonts w:hint="eastAsia"/>
        </w:rPr>
        <w:t>、</w:t>
      </w:r>
      <w:r>
        <w:rPr>
          <w:rFonts w:hint="eastAsia"/>
        </w:rPr>
        <w:t>生龍骨（搗細</w:t>
      </w:r>
      <w:r w:rsidR="006C4C45">
        <w:t>，</w:t>
      </w:r>
      <w:r>
        <w:rPr>
          <w:rFonts w:hint="eastAsia"/>
        </w:rPr>
        <w:t>六錢）</w:t>
      </w:r>
      <w:r w:rsidR="004F5AD1">
        <w:rPr>
          <w:rFonts w:hint="eastAsia"/>
        </w:rPr>
        <w:t>、</w:t>
      </w:r>
      <w:r>
        <w:rPr>
          <w:rFonts w:hint="eastAsia"/>
        </w:rPr>
        <w:t>生牡蠣（搗細</w:t>
      </w:r>
      <w:r w:rsidR="006C4C45">
        <w:t>，</w:t>
      </w:r>
      <w:r>
        <w:rPr>
          <w:rFonts w:hint="eastAsia"/>
        </w:rPr>
        <w:t>六錢）</w:t>
      </w:r>
      <w:r w:rsidR="004F5AD1">
        <w:rPr>
          <w:rFonts w:hint="eastAsia"/>
        </w:rPr>
        <w:t>、</w:t>
      </w:r>
      <w:r>
        <w:rPr>
          <w:rFonts w:hint="eastAsia"/>
        </w:rPr>
        <w:t>茯苓（三錢）</w:t>
      </w:r>
      <w:r w:rsidR="004F5AD1">
        <w:rPr>
          <w:rFonts w:hint="eastAsia"/>
        </w:rPr>
        <w:t>、</w:t>
      </w:r>
      <w:r>
        <w:rPr>
          <w:rFonts w:hint="eastAsia"/>
        </w:rPr>
        <w:t>生杭芍（三錢）</w:t>
      </w:r>
      <w:r w:rsidR="004F5AD1">
        <w:rPr>
          <w:rFonts w:hint="eastAsia"/>
        </w:rPr>
        <w:t>、</w:t>
      </w:r>
      <w:r>
        <w:rPr>
          <w:rFonts w:hint="eastAsia"/>
        </w:rPr>
        <w:t>烏附子（一錢）</w:t>
      </w:r>
      <w:r w:rsidR="004F5AD1">
        <w:rPr>
          <w:rFonts w:hint="eastAsia"/>
        </w:rPr>
        <w:t>。</w:t>
      </w:r>
    </w:p>
    <w:p w:rsidR="005514D2" w:rsidRDefault="00885B37" w:rsidP="00885B37">
      <w:pPr>
        <w:pStyle w:val="2f5"/>
        <w:ind w:firstLine="712"/>
      </w:pPr>
      <w:r>
        <w:rPr>
          <w:rFonts w:hint="eastAsia"/>
        </w:rPr>
        <w:t>或問</w:t>
      </w:r>
      <w:r w:rsidR="005514D2">
        <w:rPr>
          <w:rFonts w:hint="eastAsia"/>
        </w:rPr>
        <w:t>「</w:t>
      </w:r>
      <w:r>
        <w:rPr>
          <w:rFonts w:hint="eastAsia"/>
        </w:rPr>
        <w:t>既濟湯原為救脫之藥</w:t>
      </w:r>
      <w:r w:rsidR="006C4C45">
        <w:rPr>
          <w:rFonts w:hint="eastAsia"/>
        </w:rPr>
        <w:t>，</w:t>
      </w:r>
      <w:r>
        <w:rPr>
          <w:rFonts w:hint="eastAsia"/>
        </w:rPr>
        <w:t>方中何以不用人參</w:t>
      </w:r>
      <w:r w:rsidR="005514D2">
        <w:rPr>
          <w:rFonts w:hint="eastAsia"/>
        </w:rPr>
        <w:t>」</w:t>
      </w:r>
      <w:r>
        <w:rPr>
          <w:rFonts w:hint="eastAsia"/>
        </w:rPr>
        <w:t>？答曰</w:t>
      </w:r>
      <w:r w:rsidR="005514D2">
        <w:rPr>
          <w:rFonts w:hint="eastAsia"/>
        </w:rPr>
        <w:t>「</w:t>
      </w:r>
      <w:r>
        <w:rPr>
          <w:rFonts w:hint="eastAsia"/>
        </w:rPr>
        <w:t>人參之性補而兼升</w:t>
      </w:r>
      <w:r w:rsidR="006C4C45">
        <w:rPr>
          <w:rFonts w:hint="eastAsia"/>
        </w:rPr>
        <w:t>，</w:t>
      </w:r>
      <w:r>
        <w:rPr>
          <w:rFonts w:hint="eastAsia"/>
        </w:rPr>
        <w:t>以治上脫</w:t>
      </w:r>
      <w:r w:rsidR="006C4C45">
        <w:rPr>
          <w:rFonts w:hint="eastAsia"/>
        </w:rPr>
        <w:t>，</w:t>
      </w:r>
      <w:r>
        <w:rPr>
          <w:rFonts w:hint="eastAsia"/>
        </w:rPr>
        <w:t>轉有氣高不返之虞</w:t>
      </w:r>
      <w:r w:rsidR="006C4C45">
        <w:rPr>
          <w:rFonts w:asciiTheme="majorEastAsia" w:hAnsiTheme="majorEastAsia" w:hint="eastAsia"/>
        </w:rPr>
        <w:t>，</w:t>
      </w:r>
      <w:r>
        <w:rPr>
          <w:rFonts w:hint="eastAsia"/>
        </w:rPr>
        <w:t>喻嘉言《寓意草》中論之甚詳。惟與赭石同用</w:t>
      </w:r>
      <w:r w:rsidR="006C4C45">
        <w:rPr>
          <w:rFonts w:hint="eastAsia"/>
        </w:rPr>
        <w:t>，</w:t>
      </w:r>
      <w:r>
        <w:rPr>
          <w:rFonts w:hint="eastAsia"/>
        </w:rPr>
        <w:t>始能納氣歸根。而證兼下脫者</w:t>
      </w:r>
      <w:r w:rsidR="006C4C45">
        <w:rPr>
          <w:rFonts w:hint="eastAsia"/>
        </w:rPr>
        <w:t>，</w:t>
      </w:r>
      <w:r>
        <w:rPr>
          <w:rFonts w:hint="eastAsia"/>
        </w:rPr>
        <w:t>赭石又不宜用</w:t>
      </w:r>
      <w:r w:rsidR="006C4C45">
        <w:rPr>
          <w:rFonts w:hint="eastAsia"/>
        </w:rPr>
        <w:t>，</w:t>
      </w:r>
      <w:r>
        <w:rPr>
          <w:rFonts w:hint="eastAsia"/>
        </w:rPr>
        <w:t>為不用赭石</w:t>
      </w:r>
      <w:r w:rsidR="006C4C45">
        <w:rPr>
          <w:rFonts w:hint="eastAsia"/>
        </w:rPr>
        <w:t>，</w:t>
      </w:r>
      <w:r>
        <w:rPr>
          <w:rFonts w:hint="eastAsia"/>
        </w:rPr>
        <w:t>所以不敢用人參。且陽之上脫也</w:t>
      </w:r>
      <w:r w:rsidR="006C4C45">
        <w:rPr>
          <w:rFonts w:hint="eastAsia"/>
        </w:rPr>
        <w:t>，</w:t>
      </w:r>
      <w:r>
        <w:rPr>
          <w:rFonts w:hint="eastAsia"/>
        </w:rPr>
        <w:t>皆因真陰虛損</w:t>
      </w:r>
      <w:r w:rsidR="006C4C45">
        <w:rPr>
          <w:rFonts w:hint="eastAsia"/>
        </w:rPr>
        <w:t>，</w:t>
      </w:r>
      <w:r>
        <w:rPr>
          <w:rFonts w:hint="eastAsia"/>
        </w:rPr>
        <w:t>不能潛藏元陽</w:t>
      </w:r>
      <w:r w:rsidR="006C4C45">
        <w:rPr>
          <w:rFonts w:hint="eastAsia"/>
        </w:rPr>
        <w:t>，</w:t>
      </w:r>
      <w:r>
        <w:rPr>
          <w:rFonts w:hint="eastAsia"/>
        </w:rPr>
        <w:t>陽氣始無所繫戀而上奔</w:t>
      </w:r>
      <w:r w:rsidR="006C4C45">
        <w:rPr>
          <w:rFonts w:asciiTheme="majorEastAsia" w:hAnsiTheme="majorEastAsia" w:hint="eastAsia"/>
        </w:rPr>
        <w:t>，</w:t>
      </w:r>
      <w:r>
        <w:rPr>
          <w:rFonts w:hint="eastAsia"/>
        </w:rPr>
        <w:t>故方中重用熟地、山藥以峻補真陰</w:t>
      </w:r>
      <w:r w:rsidR="006C4C45">
        <w:rPr>
          <w:rFonts w:hint="eastAsia"/>
        </w:rPr>
        <w:t>，</w:t>
      </w:r>
      <w:r>
        <w:rPr>
          <w:rFonts w:hint="eastAsia"/>
        </w:rPr>
        <w:t>俾陰足自能潛陽</w:t>
      </w:r>
      <w:r w:rsidR="006C4C45">
        <w:rPr>
          <w:rFonts w:hint="eastAsia"/>
        </w:rPr>
        <w:t>，</w:t>
      </w:r>
      <w:r>
        <w:rPr>
          <w:rFonts w:hint="eastAsia"/>
        </w:rPr>
        <w:t>而佐以附子之辛熱</w:t>
      </w:r>
      <w:r w:rsidR="006C4C45">
        <w:rPr>
          <w:rFonts w:hint="eastAsia"/>
        </w:rPr>
        <w:t>，</w:t>
      </w:r>
      <w:r>
        <w:rPr>
          <w:rFonts w:hint="eastAsia"/>
        </w:rPr>
        <w:t>原與元陽為同氣</w:t>
      </w:r>
      <w:r w:rsidR="006C4C45">
        <w:rPr>
          <w:rFonts w:hint="eastAsia"/>
        </w:rPr>
        <w:t>，</w:t>
      </w:r>
      <w:r>
        <w:rPr>
          <w:rFonts w:hint="eastAsia"/>
        </w:rPr>
        <w:t>協同芍</w:t>
      </w:r>
      <w:r w:rsidR="00AD5F8E">
        <w:rPr>
          <w:rFonts w:hint="eastAsia"/>
        </w:rPr>
        <w:t>藥</w:t>
      </w:r>
      <w:r>
        <w:rPr>
          <w:rFonts w:hint="eastAsia"/>
        </w:rPr>
        <w:t>之苦降（</w:t>
      </w:r>
      <w:r w:rsidR="00D16ED2">
        <w:rPr>
          <w:rFonts w:hint="eastAsia"/>
        </w:rPr>
        <w:t>《本經》</w:t>
      </w:r>
      <w:r>
        <w:rPr>
          <w:rFonts w:hint="eastAsia"/>
        </w:rPr>
        <w:t>味苦）</w:t>
      </w:r>
      <w:r w:rsidR="006C4C45">
        <w:rPr>
          <w:rFonts w:hint="eastAsia"/>
        </w:rPr>
        <w:t>，</w:t>
      </w:r>
      <w:r>
        <w:rPr>
          <w:rFonts w:hint="eastAsia"/>
        </w:rPr>
        <w:t>自能引浮越之元陽下歸其宅。更有萸肉、龍骨、牡蠣以收斂之</w:t>
      </w:r>
      <w:r w:rsidR="006C4C45">
        <w:rPr>
          <w:rFonts w:hint="eastAsia"/>
        </w:rPr>
        <w:t>，</w:t>
      </w:r>
      <w:r>
        <w:rPr>
          <w:rFonts w:hint="eastAsia"/>
        </w:rPr>
        <w:t>俾其陰陽固結</w:t>
      </w:r>
      <w:r w:rsidR="006C4C45">
        <w:rPr>
          <w:rFonts w:hint="eastAsia"/>
        </w:rPr>
        <w:t>，</w:t>
      </w:r>
      <w:r>
        <w:rPr>
          <w:rFonts w:hint="eastAsia"/>
        </w:rPr>
        <w:t>不但元陽不復上脫</w:t>
      </w:r>
      <w:r w:rsidR="006C4C45">
        <w:rPr>
          <w:rFonts w:hint="eastAsia"/>
        </w:rPr>
        <w:t>，</w:t>
      </w:r>
      <w:r>
        <w:rPr>
          <w:rFonts w:hint="eastAsia"/>
        </w:rPr>
        <w:t>而真陰亦永不下脫矣</w:t>
      </w:r>
      <w:r w:rsidR="005514D2">
        <w:rPr>
          <w:rFonts w:hint="eastAsia"/>
        </w:rPr>
        <w:t>」</w:t>
      </w:r>
      <w:r>
        <w:rPr>
          <w:rFonts w:hint="eastAsia"/>
        </w:rPr>
        <w:t>。</w:t>
      </w:r>
    </w:p>
    <w:p w:rsidR="005514D2" w:rsidRDefault="00885B37" w:rsidP="00885B37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年二十餘</w:t>
      </w:r>
      <w:r w:rsidR="006C4C45">
        <w:rPr>
          <w:rFonts w:hint="eastAsia"/>
        </w:rPr>
        <w:t>，</w:t>
      </w:r>
      <w:r>
        <w:rPr>
          <w:rFonts w:hint="eastAsia"/>
        </w:rPr>
        <w:t>稟資素羸弱</w:t>
      </w:r>
      <w:r w:rsidR="006C4C45">
        <w:rPr>
          <w:rFonts w:hint="eastAsia"/>
        </w:rPr>
        <w:t>，</w:t>
      </w:r>
      <w:r>
        <w:rPr>
          <w:rFonts w:hint="eastAsia"/>
        </w:rPr>
        <w:t>又耽煙色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秋初患瘧</w:t>
      </w:r>
      <w:r w:rsidR="006C4C45">
        <w:rPr>
          <w:rFonts w:hint="eastAsia"/>
        </w:rPr>
        <w:t>，</w:t>
      </w:r>
      <w:r>
        <w:rPr>
          <w:rFonts w:hint="eastAsia"/>
        </w:rPr>
        <w:t>兩旬始愈。一日大便滑瀉數次</w:t>
      </w:r>
      <w:r w:rsidR="006C4C45">
        <w:rPr>
          <w:rFonts w:hint="eastAsia"/>
        </w:rPr>
        <w:t>，</w:t>
      </w:r>
      <w:r>
        <w:rPr>
          <w:rFonts w:hint="eastAsia"/>
        </w:rPr>
        <w:t>頭面汗出如洗</w:t>
      </w:r>
      <w:r w:rsidR="006C4C45">
        <w:rPr>
          <w:rFonts w:hint="eastAsia"/>
        </w:rPr>
        <w:t>，</w:t>
      </w:r>
      <w:r>
        <w:rPr>
          <w:rFonts w:hint="eastAsia"/>
        </w:rPr>
        <w:t>精神頹憒</w:t>
      </w:r>
      <w:r w:rsidR="006C4C45">
        <w:rPr>
          <w:rFonts w:hint="eastAsia"/>
        </w:rPr>
        <w:t>，</w:t>
      </w:r>
      <w:r>
        <w:rPr>
          <w:rFonts w:hint="eastAsia"/>
        </w:rPr>
        <w:t>昏昏似睡。其脈上盛下虛</w:t>
      </w:r>
      <w:r w:rsidR="006C4C45">
        <w:rPr>
          <w:rFonts w:hint="eastAsia"/>
        </w:rPr>
        <w:t>，</w:t>
      </w:r>
      <w:r>
        <w:rPr>
          <w:rFonts w:hint="eastAsia"/>
        </w:rPr>
        <w:t>兩寸搖搖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兩尺欲無</w:t>
      </w:r>
      <w:r w:rsidR="006C4C45">
        <w:rPr>
          <w:rFonts w:hint="eastAsia"/>
        </w:rPr>
        <w:t>，</w:t>
      </w:r>
      <w:r>
        <w:rPr>
          <w:rFonts w:hint="eastAsia"/>
        </w:rPr>
        <w:t>數至七至</w:t>
      </w:r>
      <w:r w:rsidR="006C4C45">
        <w:rPr>
          <w:rFonts w:hint="eastAsia"/>
        </w:rPr>
        <w:t>，</w:t>
      </w:r>
      <w:r>
        <w:rPr>
          <w:rFonts w:hint="eastAsia"/>
        </w:rPr>
        <w:t>延醫二人皆不疏方。愚後至為擬此湯</w:t>
      </w:r>
      <w:r w:rsidR="006C4C45">
        <w:rPr>
          <w:rFonts w:hint="eastAsia"/>
        </w:rPr>
        <w:t>，</w:t>
      </w:r>
      <w:r>
        <w:rPr>
          <w:rFonts w:hint="eastAsia"/>
        </w:rPr>
        <w:t>一劑而醒</w:t>
      </w:r>
      <w:r w:rsidR="006C4C45">
        <w:rPr>
          <w:rFonts w:hint="eastAsia"/>
        </w:rPr>
        <w:t>，</w:t>
      </w:r>
      <w:r>
        <w:rPr>
          <w:rFonts w:hint="eastAsia"/>
        </w:rPr>
        <w:t>又服兩劑遂復初。</w:t>
      </w:r>
    </w:p>
    <w:p w:rsidR="00DA6085" w:rsidRDefault="00885B37" w:rsidP="00885B37">
      <w:pPr>
        <w:pStyle w:val="2f5"/>
        <w:ind w:firstLine="712"/>
      </w:pPr>
      <w:r>
        <w:rPr>
          <w:rFonts w:hint="eastAsia"/>
        </w:rPr>
        <w:t>友人張</w:t>
      </w:r>
      <w:r w:rsidR="00DA6085">
        <w:rPr>
          <w:rFonts w:hint="eastAsia"/>
        </w:rPr>
        <w:t>壽田（滄州人</w:t>
      </w:r>
      <w:r w:rsidR="006C4C45">
        <w:rPr>
          <w:rFonts w:hint="eastAsia"/>
        </w:rPr>
        <w:t>，</w:t>
      </w:r>
      <w:r w:rsidR="00DA6085">
        <w:rPr>
          <w:rFonts w:hint="eastAsia"/>
        </w:rPr>
        <w:t>其子侄從愚學醫）</w:t>
      </w:r>
      <w:r w:rsidR="006C4C45">
        <w:rPr>
          <w:rFonts w:hint="eastAsia"/>
        </w:rPr>
        <w:t>，</w:t>
      </w:r>
      <w:r>
        <w:rPr>
          <w:rFonts w:hint="eastAsia"/>
        </w:rPr>
        <w:t>曾治一少年</w:t>
      </w:r>
      <w:r w:rsidR="006C4C45">
        <w:rPr>
          <w:rFonts w:hint="eastAsia"/>
        </w:rPr>
        <w:t>，</w:t>
      </w:r>
      <w:r>
        <w:rPr>
          <w:rFonts w:hint="eastAsia"/>
        </w:rPr>
        <w:t>素患心疼</w:t>
      </w:r>
      <w:r w:rsidR="006C4C45">
        <w:rPr>
          <w:rFonts w:hint="eastAsia"/>
        </w:rPr>
        <w:t>，</w:t>
      </w:r>
      <w:r>
        <w:rPr>
          <w:rFonts w:hint="eastAsia"/>
        </w:rPr>
        <w:t>發時晝夜號呼。醫者屢投以消通之藥</w:t>
      </w:r>
      <w:r w:rsidR="006C4C45">
        <w:rPr>
          <w:rFonts w:hint="eastAsia"/>
        </w:rPr>
        <w:t>，</w:t>
      </w:r>
      <w:r>
        <w:rPr>
          <w:rFonts w:hint="eastAsia"/>
        </w:rPr>
        <w:t>致大便滑瀉</w:t>
      </w:r>
      <w:r w:rsidR="006C4C45">
        <w:rPr>
          <w:rFonts w:hint="eastAsia"/>
        </w:rPr>
        <w:t>，</w:t>
      </w:r>
      <w:r>
        <w:rPr>
          <w:rFonts w:hint="eastAsia"/>
        </w:rPr>
        <w:t>虛氣連連下</w:t>
      </w:r>
      <w:r w:rsidR="005514D2">
        <w:rPr>
          <w:rFonts w:hint="eastAsia"/>
        </w:rPr>
        <w:t>泄</w:t>
      </w:r>
      <w:r w:rsidR="006C4C45">
        <w:rPr>
          <w:rFonts w:hint="eastAsia"/>
        </w:rPr>
        <w:t>，</w:t>
      </w:r>
      <w:r>
        <w:rPr>
          <w:rFonts w:hint="eastAsia"/>
        </w:rPr>
        <w:t>汗出如洗</w:t>
      </w:r>
      <w:r w:rsidR="006C4C45">
        <w:rPr>
          <w:rFonts w:hint="eastAsia"/>
        </w:rPr>
        <w:t>，</w:t>
      </w:r>
      <w:r>
        <w:rPr>
          <w:rFonts w:hint="eastAsia"/>
        </w:rPr>
        <w:t>目睛上泛</w:t>
      </w:r>
      <w:r w:rsidR="006C4C45">
        <w:rPr>
          <w:rFonts w:hint="eastAsia"/>
        </w:rPr>
        <w:t>，</w:t>
      </w:r>
      <w:r>
        <w:rPr>
          <w:rFonts w:hint="eastAsia"/>
        </w:rPr>
        <w:t>心神驚悸</w:t>
      </w:r>
      <w:r w:rsidR="006C4C45">
        <w:rPr>
          <w:rFonts w:hint="eastAsia"/>
        </w:rPr>
        <w:t>，</w:t>
      </w:r>
      <w:r w:rsidR="00200D85">
        <w:rPr>
          <w:rFonts w:hint="eastAsia"/>
        </w:rPr>
        <w:t>周</w:t>
      </w:r>
      <w:r>
        <w:rPr>
          <w:rFonts w:hint="eastAsia"/>
        </w:rPr>
        <w:t>身</w:t>
      </w:r>
      <w:r w:rsidR="00DA6085">
        <w:rPr>
          <w:rFonts w:hint="eastAsia"/>
        </w:rPr>
        <w:t>瞤</w:t>
      </w:r>
      <w:r>
        <w:rPr>
          <w:rFonts w:hint="eastAsia"/>
        </w:rPr>
        <w:t>動</w:t>
      </w:r>
      <w:r w:rsidR="006C4C45">
        <w:rPr>
          <w:rFonts w:hint="eastAsia"/>
        </w:rPr>
        <w:t>，</w:t>
      </w:r>
      <w:r>
        <w:rPr>
          <w:rFonts w:hint="eastAsia"/>
        </w:rPr>
        <w:t>須人手按</w:t>
      </w:r>
      <w:r w:rsidR="006C4C45">
        <w:rPr>
          <w:rFonts w:hint="eastAsia"/>
        </w:rPr>
        <w:t>，</w:t>
      </w:r>
      <w:r>
        <w:rPr>
          <w:rFonts w:hint="eastAsia"/>
        </w:rPr>
        <w:t>而心疼如故。延醫數人皆不敢疏方。</w:t>
      </w:r>
      <w:r w:rsidR="00DA6085">
        <w:rPr>
          <w:rFonts w:hint="eastAsia"/>
        </w:rPr>
        <w:t>壽田</w:t>
      </w:r>
      <w:r>
        <w:rPr>
          <w:rFonts w:hint="eastAsia"/>
        </w:rPr>
        <w:t>投以此湯</w:t>
      </w:r>
      <w:r w:rsidR="006C4C45">
        <w:rPr>
          <w:rFonts w:hint="eastAsia"/>
        </w:rPr>
        <w:t>，</w:t>
      </w:r>
      <w:r>
        <w:rPr>
          <w:rFonts w:hint="eastAsia"/>
        </w:rPr>
        <w:t>將方中萸肉倍作二兩</w:t>
      </w:r>
      <w:r w:rsidR="006C4C45">
        <w:rPr>
          <w:rFonts w:hint="eastAsia"/>
        </w:rPr>
        <w:t>，</w:t>
      </w:r>
      <w:r>
        <w:rPr>
          <w:rFonts w:hint="eastAsia"/>
        </w:rPr>
        <w:t>連服兩劑</w:t>
      </w:r>
      <w:r w:rsidR="006C4C45">
        <w:rPr>
          <w:rFonts w:hint="eastAsia"/>
        </w:rPr>
        <w:t>，</w:t>
      </w:r>
      <w:r>
        <w:rPr>
          <w:rFonts w:hint="eastAsia"/>
        </w:rPr>
        <w:t>諸病皆愈</w:t>
      </w:r>
      <w:r w:rsidR="006C4C45">
        <w:rPr>
          <w:rFonts w:hint="eastAsia"/>
        </w:rPr>
        <w:t>，</w:t>
      </w:r>
      <w:r>
        <w:rPr>
          <w:rFonts w:hint="eastAsia"/>
        </w:rPr>
        <w:t>心疼竟從此除根。</w:t>
      </w:r>
    </w:p>
    <w:p w:rsidR="00FC2C8C" w:rsidRPr="00FC2C8C" w:rsidRDefault="00FC2C8C" w:rsidP="00FC2C8C">
      <w:pPr>
        <w:pStyle w:val="2f3"/>
        <w:ind w:firstLine="712"/>
      </w:pPr>
      <w:r w:rsidRPr="00FC2C8C">
        <w:rPr>
          <w:rFonts w:hint="eastAsia"/>
        </w:rPr>
        <w:t>或問</w:t>
      </w:r>
      <w:r>
        <w:t>「</w:t>
      </w:r>
      <w:r w:rsidRPr="00FC2C8C">
        <w:rPr>
          <w:rFonts w:hint="eastAsia"/>
        </w:rPr>
        <w:t>既濟湯原為救脫之藥</w:t>
      </w:r>
      <w:r>
        <w:t>，</w:t>
      </w:r>
      <w:r w:rsidRPr="00FC2C8C">
        <w:rPr>
          <w:rFonts w:hint="eastAsia"/>
        </w:rPr>
        <w:t>方中何以不用人參</w:t>
      </w:r>
      <w:r>
        <w:rPr>
          <w:rFonts w:hint="eastAsia"/>
        </w:rPr>
        <w:t>」</w:t>
      </w:r>
      <w:r>
        <w:t>？</w:t>
      </w:r>
      <w:r w:rsidRPr="00FC2C8C">
        <w:rPr>
          <w:rFonts w:hint="eastAsia"/>
        </w:rPr>
        <w:t>答曰</w:t>
      </w:r>
      <w:r>
        <w:t>「</w:t>
      </w:r>
      <w:r w:rsidRPr="00FC2C8C">
        <w:rPr>
          <w:rFonts w:hint="eastAsia"/>
        </w:rPr>
        <w:t>人參之性補而兼升</w:t>
      </w:r>
      <w:r>
        <w:t>，</w:t>
      </w:r>
      <w:r w:rsidRPr="00FC2C8C">
        <w:rPr>
          <w:rFonts w:hint="eastAsia"/>
        </w:rPr>
        <w:t>以治上脫</w:t>
      </w:r>
      <w:r>
        <w:t>，</w:t>
      </w:r>
      <w:r w:rsidRPr="00FC2C8C">
        <w:rPr>
          <w:rFonts w:hint="eastAsia"/>
        </w:rPr>
        <w:t>轉有氣高不返之虞</w:t>
      </w:r>
      <w:r>
        <w:rPr>
          <w:rFonts w:hint="eastAsia"/>
        </w:rPr>
        <w:t>，</w:t>
      </w:r>
      <w:r w:rsidRPr="00FC2C8C">
        <w:rPr>
          <w:rFonts w:hint="eastAsia"/>
        </w:rPr>
        <w:t>喻嘉言《寓意草》中論之甚詳。惟與赭石同用</w:t>
      </w:r>
      <w:r>
        <w:t>，</w:t>
      </w:r>
      <w:r w:rsidRPr="00FC2C8C">
        <w:rPr>
          <w:rFonts w:hint="eastAsia"/>
        </w:rPr>
        <w:t>始能納氣歸根</w:t>
      </w:r>
      <w:r>
        <w:rPr>
          <w:rFonts w:hint="eastAsia"/>
        </w:rPr>
        <w:t>，</w:t>
      </w:r>
      <w:r w:rsidRPr="00FC2C8C">
        <w:rPr>
          <w:rFonts w:hint="eastAsia"/>
        </w:rPr>
        <w:t>而證兼下脫者</w:t>
      </w:r>
      <w:r>
        <w:t>，</w:t>
      </w:r>
      <w:r w:rsidRPr="00FC2C8C">
        <w:rPr>
          <w:rFonts w:hint="eastAsia"/>
        </w:rPr>
        <w:t>赭石又不宜用</w:t>
      </w:r>
      <w:r>
        <w:t>，</w:t>
      </w:r>
      <w:r w:rsidRPr="00FC2C8C">
        <w:rPr>
          <w:rFonts w:hint="eastAsia"/>
        </w:rPr>
        <w:t>為不用赭石</w:t>
      </w:r>
      <w:r>
        <w:t>，</w:t>
      </w:r>
      <w:r w:rsidRPr="00FC2C8C">
        <w:rPr>
          <w:rFonts w:hint="eastAsia"/>
        </w:rPr>
        <w:t>所以不敢用人參。且陽之上脫也</w:t>
      </w:r>
      <w:r>
        <w:t>，</w:t>
      </w:r>
      <w:r w:rsidRPr="00FC2C8C">
        <w:rPr>
          <w:rFonts w:hint="eastAsia"/>
        </w:rPr>
        <w:t>皆因真陰虛損</w:t>
      </w:r>
      <w:r>
        <w:t>，</w:t>
      </w:r>
      <w:r w:rsidRPr="00FC2C8C">
        <w:rPr>
          <w:rFonts w:hint="eastAsia"/>
        </w:rPr>
        <w:t>不能潛藏元陽</w:t>
      </w:r>
      <w:r>
        <w:t>，</w:t>
      </w:r>
      <w:r w:rsidRPr="00FC2C8C">
        <w:rPr>
          <w:rFonts w:hint="eastAsia"/>
        </w:rPr>
        <w:t>陽氣始無所</w:t>
      </w:r>
      <w:r w:rsidR="00AD7840">
        <w:rPr>
          <w:rFonts w:hint="eastAsia"/>
        </w:rPr>
        <w:t>係</w:t>
      </w:r>
      <w:r w:rsidRPr="00FC2C8C">
        <w:rPr>
          <w:rFonts w:hint="eastAsia"/>
        </w:rPr>
        <w:t>戀而上奔</w:t>
      </w:r>
      <w:r>
        <w:rPr>
          <w:rFonts w:hint="eastAsia"/>
        </w:rPr>
        <w:t>，</w:t>
      </w:r>
      <w:r w:rsidRPr="00FC2C8C">
        <w:rPr>
          <w:rFonts w:hint="eastAsia"/>
        </w:rPr>
        <w:t>故方中重用熟地、山藥以峻補真陰</w:t>
      </w:r>
      <w:r>
        <w:t>，</w:t>
      </w:r>
      <w:r w:rsidRPr="00FC2C8C">
        <w:rPr>
          <w:rFonts w:hint="eastAsia"/>
        </w:rPr>
        <w:t>俾陰足自能潛陽</w:t>
      </w:r>
      <w:r>
        <w:rPr>
          <w:rFonts w:hint="eastAsia"/>
        </w:rPr>
        <w:t>，</w:t>
      </w:r>
      <w:r w:rsidRPr="00FC2C8C">
        <w:rPr>
          <w:rFonts w:hint="eastAsia"/>
        </w:rPr>
        <w:t>而佐以附子之辛熱</w:t>
      </w:r>
      <w:r>
        <w:t>，</w:t>
      </w:r>
      <w:r w:rsidRPr="00FC2C8C">
        <w:rPr>
          <w:rFonts w:hint="eastAsia"/>
        </w:rPr>
        <w:t>原與元陽為同氣</w:t>
      </w:r>
      <w:r>
        <w:t>，</w:t>
      </w:r>
      <w:r w:rsidRPr="00FC2C8C">
        <w:rPr>
          <w:rFonts w:hint="eastAsia"/>
        </w:rPr>
        <w:t>協同芍藥之苦降（</w:t>
      </w:r>
      <w:r>
        <w:rPr>
          <w:rFonts w:hint="eastAsia"/>
        </w:rPr>
        <w:t>︽本經︾味苦</w:t>
      </w:r>
      <w:r w:rsidRPr="00FC2C8C">
        <w:rPr>
          <w:rFonts w:hint="eastAsia"/>
        </w:rPr>
        <w:t>）</w:t>
      </w:r>
      <w:r>
        <w:t>，</w:t>
      </w:r>
      <w:r w:rsidRPr="00FC2C8C">
        <w:rPr>
          <w:rFonts w:hint="eastAsia"/>
        </w:rPr>
        <w:t>自能引浮越之元陽下歸其宅。更有萸肉、龍骨、牡蠣以收斂之</w:t>
      </w:r>
      <w:r>
        <w:t>，</w:t>
      </w:r>
      <w:r w:rsidRPr="00FC2C8C">
        <w:rPr>
          <w:rFonts w:hint="eastAsia"/>
        </w:rPr>
        <w:t>俾其陰陽固結</w:t>
      </w:r>
      <w:r>
        <w:t>，</w:t>
      </w:r>
      <w:r w:rsidRPr="00FC2C8C">
        <w:rPr>
          <w:rFonts w:hint="eastAsia"/>
        </w:rPr>
        <w:t>不但元陽不復上脫</w:t>
      </w:r>
      <w:r>
        <w:t>，</w:t>
      </w:r>
      <w:r w:rsidRPr="00FC2C8C">
        <w:rPr>
          <w:rFonts w:hint="eastAsia"/>
        </w:rPr>
        <w:t>而真陰亦永不下脫矣</w:t>
      </w:r>
      <w:r>
        <w:rPr>
          <w:rFonts w:hint="eastAsia"/>
        </w:rPr>
        <w:t>」</w:t>
      </w:r>
      <w:r w:rsidRPr="00FC2C8C"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或問</w:t>
      </w:r>
      <w:r w:rsidR="00DA6085">
        <w:rPr>
          <w:rFonts w:hint="eastAsia"/>
        </w:rPr>
        <w:t>「</w:t>
      </w:r>
      <w:r>
        <w:rPr>
          <w:rFonts w:hint="eastAsia"/>
        </w:rPr>
        <w:t>此方能治脫證宜矣</w:t>
      </w:r>
      <w:r w:rsidR="006C4C45">
        <w:rPr>
          <w:rFonts w:hint="eastAsia"/>
        </w:rPr>
        <w:t>，</w:t>
      </w:r>
      <w:r>
        <w:rPr>
          <w:rFonts w:hint="eastAsia"/>
        </w:rPr>
        <w:t>而並能治心疼者何也</w:t>
      </w:r>
      <w:r w:rsidR="00DA6085">
        <w:rPr>
          <w:rFonts w:hint="eastAsia"/>
        </w:rPr>
        <w:t>」</w:t>
      </w:r>
      <w:r>
        <w:rPr>
          <w:rFonts w:hint="eastAsia"/>
        </w:rPr>
        <w:t>？答曰</w:t>
      </w:r>
      <w:r w:rsidR="00DA6085">
        <w:rPr>
          <w:rFonts w:hint="eastAsia"/>
        </w:rPr>
        <w:t>「</w:t>
      </w:r>
      <w:r>
        <w:rPr>
          <w:rFonts w:hint="eastAsia"/>
        </w:rPr>
        <w:t>凡人身內外有疼處</w:t>
      </w:r>
      <w:r w:rsidR="006C4C45">
        <w:rPr>
          <w:rFonts w:hint="eastAsia"/>
        </w:rPr>
        <w:t>，</w:t>
      </w:r>
      <w:r>
        <w:rPr>
          <w:rFonts w:hint="eastAsia"/>
        </w:rPr>
        <w:t>皆其氣血痺而不通。</w:t>
      </w:r>
      <w:r w:rsidR="00D16ED2">
        <w:rPr>
          <w:rFonts w:hint="eastAsia"/>
        </w:rPr>
        <w:t>《本經》</w:t>
      </w:r>
      <w:r>
        <w:rPr>
          <w:rFonts w:hint="eastAsia"/>
        </w:rPr>
        <w:t>謂</w:t>
      </w:r>
      <w:r w:rsidR="00AD5F8E">
        <w:rPr>
          <w:rFonts w:hint="eastAsia"/>
        </w:rPr>
        <w:t>「</w:t>
      </w:r>
      <w:r>
        <w:rPr>
          <w:rFonts w:hint="eastAsia"/>
        </w:rPr>
        <w:t>山茱萸主心下邪氣、寒熱、溫中、逐寒濕痺</w:t>
      </w:r>
      <w:r w:rsidR="00AD5F8E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是萸肉不但酸斂</w:t>
      </w:r>
      <w:r w:rsidR="006C4C45">
        <w:rPr>
          <w:rFonts w:hint="eastAsia"/>
        </w:rPr>
        <w:t>，</w:t>
      </w:r>
      <w:r>
        <w:rPr>
          <w:rFonts w:hint="eastAsia"/>
        </w:rPr>
        <w:t>而更善開通可知。李士材治肝虛作疼</w:t>
      </w:r>
      <w:r w:rsidR="006C4C45">
        <w:rPr>
          <w:rFonts w:hint="eastAsia"/>
        </w:rPr>
        <w:t>，</w:t>
      </w:r>
      <w:r>
        <w:rPr>
          <w:rFonts w:hint="eastAsia"/>
        </w:rPr>
        <w:t>萸肉與當歸並用。愚治肝虛腿疼</w:t>
      </w:r>
      <w:r w:rsidR="006C4C45">
        <w:rPr>
          <w:rFonts w:hint="eastAsia"/>
        </w:rPr>
        <w:t>，</w:t>
      </w:r>
      <w:r>
        <w:rPr>
          <w:rFonts w:hint="eastAsia"/>
        </w:rPr>
        <w:t>曾重用萸肉隨手奏效（詳案在</w:t>
      </w:r>
      <w:r w:rsidR="00FC2C8C">
        <w:rPr>
          <w:rFonts w:hint="eastAsia"/>
        </w:rPr>
        <w:t>第四卷</w:t>
      </w:r>
      <w:r>
        <w:rPr>
          <w:rFonts w:hint="eastAsia"/>
        </w:rPr>
        <w:t>曲直湯下）。蓋萸肉得木氣</w:t>
      </w:r>
      <w:r>
        <w:rPr>
          <w:rFonts w:hint="eastAsia"/>
        </w:rPr>
        <w:lastRenderedPageBreak/>
        <w:t>最濃</w:t>
      </w:r>
      <w:r w:rsidR="006C4C45">
        <w:rPr>
          <w:rFonts w:hint="eastAsia"/>
        </w:rPr>
        <w:t>，</w:t>
      </w:r>
      <w:r>
        <w:rPr>
          <w:rFonts w:hint="eastAsia"/>
        </w:rPr>
        <w:t>酸斂之中大具條暢之性</w:t>
      </w:r>
      <w:r w:rsidR="006C4C45">
        <w:rPr>
          <w:rFonts w:hint="eastAsia"/>
        </w:rPr>
        <w:t>，</w:t>
      </w:r>
      <w:r>
        <w:rPr>
          <w:rFonts w:hint="eastAsia"/>
        </w:rPr>
        <w:t>故善</w:t>
      </w:r>
      <w:r w:rsidR="00D24630">
        <w:rPr>
          <w:rFonts w:hint="eastAsia"/>
        </w:rPr>
        <w:t>於</w:t>
      </w:r>
      <w:r>
        <w:rPr>
          <w:rFonts w:hint="eastAsia"/>
        </w:rPr>
        <w:t>治脫</w:t>
      </w:r>
      <w:r w:rsidR="006C4C45">
        <w:rPr>
          <w:rFonts w:hint="eastAsia"/>
        </w:rPr>
        <w:t>，</w:t>
      </w:r>
      <w:r>
        <w:rPr>
          <w:rFonts w:hint="eastAsia"/>
        </w:rPr>
        <w:t>尤善</w:t>
      </w:r>
      <w:r w:rsidR="00D24630">
        <w:rPr>
          <w:rFonts w:hint="eastAsia"/>
        </w:rPr>
        <w:t>於</w:t>
      </w:r>
      <w:r>
        <w:rPr>
          <w:rFonts w:hint="eastAsia"/>
        </w:rPr>
        <w:t>開痺也。大抵其證原屬虛痺</w:t>
      </w:r>
      <w:r w:rsidR="006C4C45">
        <w:rPr>
          <w:rFonts w:hint="eastAsia"/>
        </w:rPr>
        <w:t>，</w:t>
      </w:r>
      <w:r>
        <w:rPr>
          <w:rFonts w:hint="eastAsia"/>
        </w:rPr>
        <w:t>氣血因虛不能流通而作疼。醫者不知</w:t>
      </w:r>
      <w:r w:rsidR="006C4C45">
        <w:rPr>
          <w:rFonts w:hint="eastAsia"/>
        </w:rPr>
        <w:t>，</w:t>
      </w:r>
      <w:r>
        <w:rPr>
          <w:rFonts w:hint="eastAsia"/>
        </w:rPr>
        <w:t>惟事開破</w:t>
      </w:r>
      <w:r w:rsidR="006C4C45">
        <w:rPr>
          <w:rFonts w:hint="eastAsia"/>
        </w:rPr>
        <w:t>，</w:t>
      </w:r>
      <w:r>
        <w:rPr>
          <w:rFonts w:hint="eastAsia"/>
        </w:rPr>
        <w:t>迨開至陰陽將脫</w:t>
      </w:r>
      <w:r w:rsidR="006C4C45">
        <w:rPr>
          <w:rFonts w:hint="eastAsia"/>
        </w:rPr>
        <w:t>，</w:t>
      </w:r>
      <w:r>
        <w:rPr>
          <w:rFonts w:hint="eastAsia"/>
        </w:rPr>
        <w:t>而其疼如故</w:t>
      </w:r>
      <w:r w:rsidR="006C4C45">
        <w:rPr>
          <w:rFonts w:hint="eastAsia"/>
        </w:rPr>
        <w:t>，</w:t>
      </w:r>
      <w:r>
        <w:rPr>
          <w:rFonts w:hint="eastAsia"/>
        </w:rPr>
        <w:t>醫者亦束手矣。而投以此湯</w:t>
      </w:r>
      <w:r w:rsidR="006C4C45">
        <w:rPr>
          <w:rFonts w:hint="eastAsia"/>
        </w:rPr>
        <w:t>，</w:t>
      </w:r>
      <w:r>
        <w:rPr>
          <w:rFonts w:hint="eastAsia"/>
        </w:rPr>
        <w:t>惟將萸肉加倍</w:t>
      </w:r>
      <w:r w:rsidR="006C4C45">
        <w:rPr>
          <w:rFonts w:hint="eastAsia"/>
        </w:rPr>
        <w:t>，</w:t>
      </w:r>
      <w:r>
        <w:rPr>
          <w:rFonts w:hint="eastAsia"/>
        </w:rPr>
        <w:t>竟能</w:t>
      </w:r>
      <w:r w:rsidR="00D24630">
        <w:rPr>
          <w:rFonts w:hint="eastAsia"/>
        </w:rPr>
        <w:t>於</w:t>
      </w:r>
      <w:r>
        <w:rPr>
          <w:rFonts w:hint="eastAsia"/>
        </w:rPr>
        <w:t>救脫之外</w:t>
      </w:r>
      <w:r w:rsidR="006C4C45">
        <w:rPr>
          <w:rFonts w:hint="eastAsia"/>
        </w:rPr>
        <w:t>，</w:t>
      </w:r>
      <w:r>
        <w:rPr>
          <w:rFonts w:hint="eastAsia"/>
        </w:rPr>
        <w:t>更將心疼除根</w:t>
      </w:r>
      <w:r w:rsidR="006C4C45">
        <w:rPr>
          <w:rFonts w:hint="eastAsia"/>
        </w:rPr>
        <w:t>，</w:t>
      </w:r>
      <w:r>
        <w:rPr>
          <w:rFonts w:hint="eastAsia"/>
        </w:rPr>
        <w:t>此非愚制方之妙</w:t>
      </w:r>
      <w:r w:rsidR="006C4C45">
        <w:rPr>
          <w:rFonts w:hint="eastAsia"/>
        </w:rPr>
        <w:t>，</w:t>
      </w:r>
      <w:r>
        <w:rPr>
          <w:rFonts w:hint="eastAsia"/>
        </w:rPr>
        <w:t>實</w:t>
      </w:r>
      <w:r w:rsidR="00DA6085">
        <w:rPr>
          <w:rFonts w:hint="eastAsia"/>
        </w:rPr>
        <w:t>壽田</w:t>
      </w:r>
      <w:r>
        <w:rPr>
          <w:rFonts w:hint="eastAsia"/>
        </w:rPr>
        <w:t>之因證施用</w:t>
      </w:r>
      <w:r w:rsidR="006C4C45">
        <w:rPr>
          <w:rFonts w:hint="eastAsia"/>
        </w:rPr>
        <w:t>，</w:t>
      </w:r>
      <w:r>
        <w:rPr>
          <w:rFonts w:hint="eastAsia"/>
        </w:rPr>
        <w:t>而善</w:t>
      </w:r>
      <w:r w:rsidR="00D24630">
        <w:rPr>
          <w:rFonts w:hint="eastAsia"/>
        </w:rPr>
        <w:t>於</w:t>
      </w:r>
      <w:r>
        <w:rPr>
          <w:rFonts w:hint="eastAsia"/>
        </w:rPr>
        <w:t>加減也。</w:t>
      </w:r>
    </w:p>
    <w:p w:rsidR="00DA6085" w:rsidRDefault="00DA6085">
      <w:pPr>
        <w:spacing w:after="0" w:line="240" w:lineRule="auto"/>
        <w:ind w:firstLine="0"/>
        <w:rPr>
          <w:rFonts w:ascii="新細明體" w:eastAsia="新細明體" w:hAnsi="新細明體"/>
          <w:spacing w:val="38"/>
        </w:rPr>
      </w:pPr>
      <w:bookmarkStart w:id="35" w:name="_Toc223762604"/>
      <w:r>
        <w:rPr>
          <w:rFonts w:ascii="新細明體" w:eastAsia="新細明體" w:hAnsi="新細明體"/>
        </w:rPr>
        <w:br w:type="page"/>
      </w:r>
    </w:p>
    <w:p w:rsidR="00885B37" w:rsidRDefault="00DA6085" w:rsidP="00E11911">
      <w:pPr>
        <w:pStyle w:val="5a"/>
      </w:pPr>
      <w:bookmarkStart w:id="36" w:name="_Toc7560695"/>
      <w:r>
        <w:rPr>
          <w:rFonts w:ascii="新細明體" w:eastAsia="新細明體" w:hAnsi="新細明體" w:hint="eastAsia"/>
        </w:rPr>
        <w:lastRenderedPageBreak/>
        <w:t>【</w:t>
      </w:r>
      <w:r w:rsidR="00885B37">
        <w:rPr>
          <w:rFonts w:hint="eastAsia"/>
        </w:rPr>
        <w:t>來復湯</w:t>
      </w:r>
      <w:bookmarkEnd w:id="35"/>
      <w:r>
        <w:rPr>
          <w:rFonts w:hint="eastAsia"/>
        </w:rPr>
        <w:t>】</w:t>
      </w:r>
      <w:bookmarkEnd w:id="36"/>
    </w:p>
    <w:p w:rsidR="00DA6085" w:rsidRDefault="00885B37" w:rsidP="00885B37">
      <w:pPr>
        <w:pStyle w:val="2f5"/>
        <w:ind w:firstLine="712"/>
      </w:pPr>
      <w:r>
        <w:rPr>
          <w:rFonts w:hint="eastAsia"/>
        </w:rPr>
        <w:t>治寒溫外感諸證</w:t>
      </w:r>
      <w:r w:rsidR="006C4C45">
        <w:rPr>
          <w:rFonts w:hint="eastAsia"/>
        </w:rPr>
        <w:t>，</w:t>
      </w:r>
      <w:r>
        <w:rPr>
          <w:rFonts w:hint="eastAsia"/>
        </w:rPr>
        <w:t>大病瘥後不能自復</w:t>
      </w:r>
      <w:r w:rsidR="006C4C45">
        <w:rPr>
          <w:rFonts w:hint="eastAsia"/>
        </w:rPr>
        <w:t>，</w:t>
      </w:r>
      <w:r>
        <w:rPr>
          <w:rFonts w:hint="eastAsia"/>
        </w:rPr>
        <w:t>寒熱往來</w:t>
      </w:r>
      <w:r w:rsidR="006C4C45">
        <w:rPr>
          <w:rFonts w:hint="eastAsia"/>
        </w:rPr>
        <w:t>，</w:t>
      </w:r>
      <w:r>
        <w:rPr>
          <w:rFonts w:hint="eastAsia"/>
        </w:rPr>
        <w:t>虛汗淋漓</w:t>
      </w:r>
      <w:r w:rsidR="006C4C45">
        <w:rPr>
          <w:rFonts w:hint="eastAsia"/>
        </w:rPr>
        <w:t>，</w:t>
      </w:r>
      <w:r>
        <w:rPr>
          <w:rFonts w:hint="eastAsia"/>
        </w:rPr>
        <w:t>或但熱不寒</w:t>
      </w:r>
      <w:r w:rsidR="006C4C45">
        <w:rPr>
          <w:rFonts w:hint="eastAsia"/>
        </w:rPr>
        <w:t>，</w:t>
      </w:r>
      <w:r>
        <w:rPr>
          <w:rFonts w:hint="eastAsia"/>
        </w:rPr>
        <w:t>汗出而熱解</w:t>
      </w:r>
      <w:r w:rsidR="006C4C45">
        <w:rPr>
          <w:rFonts w:hint="eastAsia"/>
        </w:rPr>
        <w:t>，</w:t>
      </w:r>
      <w:r>
        <w:rPr>
          <w:rFonts w:hint="eastAsia"/>
        </w:rPr>
        <w:t>須臾又熱又汗</w:t>
      </w:r>
      <w:r w:rsidR="006C4C45">
        <w:rPr>
          <w:rFonts w:hint="eastAsia"/>
        </w:rPr>
        <w:t>，</w:t>
      </w:r>
      <w:r>
        <w:rPr>
          <w:rFonts w:hint="eastAsia"/>
        </w:rPr>
        <w:t>目睛上竄</w:t>
      </w:r>
      <w:r w:rsidR="006C4C45">
        <w:rPr>
          <w:rFonts w:hint="eastAsia"/>
        </w:rPr>
        <w:t>，</w:t>
      </w:r>
      <w:r>
        <w:rPr>
          <w:rFonts w:hint="eastAsia"/>
        </w:rPr>
        <w:t>勢危欲脫</w:t>
      </w:r>
      <w:r w:rsidR="006C4C45">
        <w:rPr>
          <w:rFonts w:hint="eastAsia"/>
        </w:rPr>
        <w:t>，</w:t>
      </w:r>
      <w:r>
        <w:rPr>
          <w:rFonts w:hint="eastAsia"/>
        </w:rPr>
        <w:t>或喘逆</w:t>
      </w:r>
      <w:r w:rsidR="006C4C45">
        <w:rPr>
          <w:rFonts w:hint="eastAsia"/>
        </w:rPr>
        <w:t>，</w:t>
      </w:r>
      <w:r>
        <w:rPr>
          <w:rFonts w:hint="eastAsia"/>
        </w:rPr>
        <w:t>或怔忡</w:t>
      </w:r>
      <w:r w:rsidR="006C4C45">
        <w:rPr>
          <w:rFonts w:hint="eastAsia"/>
        </w:rPr>
        <w:t>，</w:t>
      </w:r>
      <w:r>
        <w:rPr>
          <w:rFonts w:hint="eastAsia"/>
        </w:rPr>
        <w:t>或氣虛不足以息</w:t>
      </w:r>
      <w:r w:rsidR="006C4C45">
        <w:rPr>
          <w:rFonts w:hint="eastAsia"/>
        </w:rPr>
        <w:t>，</w:t>
      </w:r>
      <w:r>
        <w:rPr>
          <w:rFonts w:hint="eastAsia"/>
        </w:rPr>
        <w:t>諸證若見一端</w:t>
      </w:r>
      <w:r w:rsidR="006C4C45">
        <w:rPr>
          <w:rFonts w:hint="eastAsia"/>
        </w:rPr>
        <w:t>，</w:t>
      </w:r>
      <w:r>
        <w:rPr>
          <w:rFonts w:hint="eastAsia"/>
        </w:rPr>
        <w:t>即宜急服。</w:t>
      </w:r>
    </w:p>
    <w:p w:rsidR="00DA6085" w:rsidRDefault="00885B37" w:rsidP="00885B37">
      <w:pPr>
        <w:pStyle w:val="2f5"/>
        <w:ind w:firstLine="712"/>
      </w:pPr>
      <w:r>
        <w:rPr>
          <w:rFonts w:hint="eastAsia"/>
        </w:rPr>
        <w:t>萸肉（去淨核</w:t>
      </w:r>
      <w:r w:rsidR="006C4C45">
        <w:t>，</w:t>
      </w:r>
      <w:r>
        <w:rPr>
          <w:rFonts w:hint="eastAsia"/>
        </w:rPr>
        <w:t>二兩）</w:t>
      </w:r>
      <w:r w:rsidR="00DA6085">
        <w:rPr>
          <w:rFonts w:hint="eastAsia"/>
        </w:rPr>
        <w:t>、</w:t>
      </w:r>
      <w:r>
        <w:rPr>
          <w:rFonts w:hint="eastAsia"/>
        </w:rPr>
        <w:t>生龍骨（搗細</w:t>
      </w:r>
      <w:r w:rsidR="006C4C45">
        <w:t>，</w:t>
      </w:r>
      <w:r>
        <w:rPr>
          <w:rFonts w:hint="eastAsia"/>
        </w:rPr>
        <w:t>一兩）</w:t>
      </w:r>
      <w:r w:rsidR="00DA6085">
        <w:rPr>
          <w:rFonts w:hint="eastAsia"/>
        </w:rPr>
        <w:t>、</w:t>
      </w:r>
      <w:r>
        <w:rPr>
          <w:rFonts w:hint="eastAsia"/>
        </w:rPr>
        <w:t>生牡蠣（搗細</w:t>
      </w:r>
      <w:r w:rsidR="006C4C45">
        <w:t>，</w:t>
      </w:r>
      <w:r>
        <w:rPr>
          <w:rFonts w:hint="eastAsia"/>
        </w:rPr>
        <w:t>一兩）</w:t>
      </w:r>
      <w:r w:rsidR="00DA6085">
        <w:rPr>
          <w:rFonts w:hint="eastAsia"/>
        </w:rPr>
        <w:t>、</w:t>
      </w:r>
      <w:r>
        <w:rPr>
          <w:rFonts w:hint="eastAsia"/>
        </w:rPr>
        <w:t>生杭芍（六錢）</w:t>
      </w:r>
      <w:r w:rsidR="00DA6085">
        <w:rPr>
          <w:rFonts w:hint="eastAsia"/>
        </w:rPr>
        <w:t>、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參（四錢）</w:t>
      </w:r>
      <w:r w:rsidR="00DA6085">
        <w:rPr>
          <w:rFonts w:hint="eastAsia"/>
        </w:rPr>
        <w:t>、</w:t>
      </w:r>
      <w:r>
        <w:rPr>
          <w:rFonts w:hint="eastAsia"/>
        </w:rPr>
        <w:t>甘草（二錢</w:t>
      </w:r>
      <w:r w:rsidR="006C4C45">
        <w:t>，</w:t>
      </w:r>
      <w:r>
        <w:rPr>
          <w:rFonts w:hint="eastAsia"/>
        </w:rPr>
        <w:t>蜜炙）</w:t>
      </w:r>
      <w:r w:rsidR="00DA6085">
        <w:rPr>
          <w:rFonts w:hint="eastAsia"/>
        </w:rPr>
        <w:t>。</w:t>
      </w:r>
    </w:p>
    <w:p w:rsidR="00DA6085" w:rsidRDefault="00DA6085" w:rsidP="00885B37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年二十餘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孟冬得傷寒證</w:t>
      </w:r>
      <w:r w:rsidR="006C4C45">
        <w:rPr>
          <w:rFonts w:hint="eastAsia"/>
        </w:rPr>
        <w:t>，</w:t>
      </w:r>
      <w:r>
        <w:rPr>
          <w:rFonts w:hint="eastAsia"/>
        </w:rPr>
        <w:t>調治十餘日</w:t>
      </w:r>
      <w:r w:rsidR="006C4C45">
        <w:rPr>
          <w:rFonts w:hint="eastAsia"/>
        </w:rPr>
        <w:t>，</w:t>
      </w:r>
      <w:r>
        <w:rPr>
          <w:rFonts w:hint="eastAsia"/>
        </w:rPr>
        <w:t>表裡皆解。忽遍身發熱</w:t>
      </w:r>
      <w:r w:rsidR="006C4C45">
        <w:rPr>
          <w:rFonts w:hint="eastAsia"/>
        </w:rPr>
        <w:t>，</w:t>
      </w:r>
      <w:r>
        <w:rPr>
          <w:rFonts w:hint="eastAsia"/>
        </w:rPr>
        <w:t>頓飯頃</w:t>
      </w:r>
      <w:r w:rsidR="006C4C45">
        <w:rPr>
          <w:rFonts w:hint="eastAsia"/>
        </w:rPr>
        <w:t>，</w:t>
      </w:r>
      <w:r>
        <w:rPr>
          <w:rFonts w:hint="eastAsia"/>
        </w:rPr>
        <w:t>汗出淋漓</w:t>
      </w:r>
      <w:r w:rsidR="006C4C45">
        <w:rPr>
          <w:rFonts w:hint="eastAsia"/>
        </w:rPr>
        <w:t>，</w:t>
      </w:r>
      <w:r>
        <w:rPr>
          <w:rFonts w:hint="eastAsia"/>
        </w:rPr>
        <w:t>熱頓解</w:t>
      </w:r>
      <w:r w:rsidR="006C4C45">
        <w:rPr>
          <w:rFonts w:hint="eastAsia"/>
        </w:rPr>
        <w:t>，</w:t>
      </w:r>
      <w:r>
        <w:rPr>
          <w:rFonts w:hint="eastAsia"/>
        </w:rPr>
        <w:t>須臾又熱又汗。若是兩晝夜</w:t>
      </w:r>
      <w:r w:rsidR="006C4C45">
        <w:rPr>
          <w:rFonts w:hint="eastAsia"/>
        </w:rPr>
        <w:t>，</w:t>
      </w:r>
      <w:r>
        <w:rPr>
          <w:rFonts w:hint="eastAsia"/>
        </w:rPr>
        <w:t>勢近垂危</w:t>
      </w:r>
      <w:r w:rsidR="006C4C45">
        <w:rPr>
          <w:rFonts w:hint="eastAsia"/>
        </w:rPr>
        <w:t>，</w:t>
      </w:r>
      <w:r>
        <w:rPr>
          <w:rFonts w:hint="eastAsia"/>
        </w:rPr>
        <w:t>倉猝迎愚診治。及至</w:t>
      </w:r>
      <w:r w:rsidR="006C4C45">
        <w:rPr>
          <w:rFonts w:hint="eastAsia"/>
        </w:rPr>
        <w:t>，</w:t>
      </w:r>
      <w:r>
        <w:rPr>
          <w:rFonts w:hint="eastAsia"/>
        </w:rPr>
        <w:t>見汗出渾身如洗</w:t>
      </w:r>
      <w:r w:rsidR="006C4C45">
        <w:rPr>
          <w:rFonts w:hint="eastAsia"/>
        </w:rPr>
        <w:t>，</w:t>
      </w:r>
      <w:r>
        <w:rPr>
          <w:rFonts w:hint="eastAsia"/>
        </w:rPr>
        <w:t>目上竄不露黑睛</w:t>
      </w:r>
      <w:r w:rsidR="006C4C45">
        <w:rPr>
          <w:rFonts w:hint="eastAsia"/>
        </w:rPr>
        <w:t>，</w:t>
      </w:r>
      <w:r>
        <w:rPr>
          <w:rFonts w:hint="eastAsia"/>
        </w:rPr>
        <w:t>左脈微細模糊</w:t>
      </w:r>
      <w:r w:rsidR="006C4C45">
        <w:rPr>
          <w:rFonts w:hint="eastAsia"/>
        </w:rPr>
        <w:t>，</w:t>
      </w:r>
      <w:r>
        <w:rPr>
          <w:rFonts w:hint="eastAsia"/>
        </w:rPr>
        <w:t>按之即無</w:t>
      </w:r>
      <w:r w:rsidR="006C4C45">
        <w:rPr>
          <w:rFonts w:hint="eastAsia"/>
        </w:rPr>
        <w:t>，</w:t>
      </w:r>
      <w:r>
        <w:rPr>
          <w:rFonts w:hint="eastAsia"/>
        </w:rPr>
        <w:t>此肝膽虛極</w:t>
      </w:r>
      <w:r w:rsidR="006C4C45">
        <w:rPr>
          <w:rFonts w:hint="eastAsia"/>
        </w:rPr>
        <w:t>，</w:t>
      </w:r>
      <w:r>
        <w:rPr>
          <w:rFonts w:hint="eastAsia"/>
        </w:rPr>
        <w:t>而元氣欲脫也</w:t>
      </w:r>
      <w:r w:rsidR="006C4C45">
        <w:rPr>
          <w:rFonts w:hint="eastAsia"/>
        </w:rPr>
        <w:t>，</w:t>
      </w:r>
      <w:r>
        <w:rPr>
          <w:rFonts w:hint="eastAsia"/>
        </w:rPr>
        <w:t>蓋肝膽虛者</w:t>
      </w:r>
      <w:r w:rsidR="006C4C45">
        <w:rPr>
          <w:rFonts w:hint="eastAsia"/>
        </w:rPr>
        <w:t>，</w:t>
      </w:r>
      <w:r>
        <w:rPr>
          <w:rFonts w:hint="eastAsia"/>
        </w:rPr>
        <w:t>其病象為寒熱往來</w:t>
      </w:r>
      <w:r w:rsidR="006C4C45">
        <w:rPr>
          <w:rFonts w:hint="eastAsia"/>
        </w:rPr>
        <w:t>，</w:t>
      </w:r>
      <w:r>
        <w:rPr>
          <w:rFonts w:hint="eastAsia"/>
        </w:rPr>
        <w:t>此證之忽熱忽汗</w:t>
      </w:r>
      <w:r w:rsidR="006C4C45">
        <w:rPr>
          <w:rFonts w:hint="eastAsia"/>
        </w:rPr>
        <w:t>，</w:t>
      </w:r>
      <w:r>
        <w:rPr>
          <w:rFonts w:hint="eastAsia"/>
        </w:rPr>
        <w:t>亦即寒熱往來之意。急用淨萸肉二兩煎服</w:t>
      </w:r>
      <w:r w:rsidR="006C4C45">
        <w:rPr>
          <w:rFonts w:hint="eastAsia"/>
        </w:rPr>
        <w:t>，</w:t>
      </w:r>
      <w:r>
        <w:rPr>
          <w:rFonts w:hint="eastAsia"/>
        </w:rPr>
        <w:t>熱與汗均愈其半</w:t>
      </w:r>
      <w:r w:rsidR="006C4C45">
        <w:rPr>
          <w:rFonts w:hint="eastAsia"/>
        </w:rPr>
        <w:t>，</w:t>
      </w:r>
      <w:r>
        <w:rPr>
          <w:rFonts w:hint="eastAsia"/>
        </w:rPr>
        <w:t>遂為擬此方</w:t>
      </w:r>
      <w:r w:rsidR="006C4C45">
        <w:rPr>
          <w:rFonts w:hint="eastAsia"/>
        </w:rPr>
        <w:t>，</w:t>
      </w:r>
      <w:r>
        <w:rPr>
          <w:rFonts w:hint="eastAsia"/>
        </w:rPr>
        <w:t>服兩劑而病若失。</w:t>
      </w:r>
    </w:p>
    <w:p w:rsidR="005642D2" w:rsidRDefault="005642D2" w:rsidP="005642D2">
      <w:pPr>
        <w:pStyle w:val="2f5"/>
        <w:ind w:firstLine="712"/>
        <w:rPr>
          <w:shd w:val="clear" w:color="auto" w:fill="FFFFFF"/>
        </w:rPr>
      </w:pPr>
      <w:r w:rsidRPr="005642D2">
        <w:rPr>
          <w:rFonts w:hint="eastAsia"/>
          <w:shd w:val="clear" w:color="auto" w:fill="FFFFFF"/>
        </w:rPr>
        <w:t>一人</w:t>
      </w:r>
      <w:r w:rsidR="006C4C45">
        <w:rPr>
          <w:rFonts w:hint="eastAsia"/>
          <w:shd w:val="clear" w:color="auto" w:fill="FFFFFF"/>
        </w:rPr>
        <w:t>，</w:t>
      </w:r>
      <w:r w:rsidRPr="005642D2">
        <w:rPr>
          <w:rFonts w:hint="eastAsia"/>
          <w:shd w:val="clear" w:color="auto" w:fill="FFFFFF"/>
        </w:rPr>
        <w:t>年四十餘</w:t>
      </w:r>
      <w:r w:rsidR="006C4C45">
        <w:rPr>
          <w:rFonts w:hint="eastAsia"/>
          <w:shd w:val="clear" w:color="auto" w:fill="FFFFFF"/>
        </w:rPr>
        <w:t>，</w:t>
      </w:r>
      <w:r w:rsidRPr="005642D2">
        <w:rPr>
          <w:rFonts w:hint="eastAsia"/>
          <w:shd w:val="clear" w:color="auto" w:fill="FFFFFF"/>
        </w:rPr>
        <w:t>外感痰喘</w:t>
      </w:r>
      <w:r w:rsidR="006C4C45">
        <w:rPr>
          <w:rFonts w:hint="eastAsia"/>
          <w:shd w:val="clear" w:color="auto" w:fill="FFFFFF"/>
        </w:rPr>
        <w:t>，</w:t>
      </w:r>
      <w:r w:rsidRPr="005642D2">
        <w:rPr>
          <w:rFonts w:hint="eastAsia"/>
          <w:shd w:val="clear" w:color="auto" w:fill="FFFFFF"/>
        </w:rPr>
        <w:t>愚為治癒</w:t>
      </w:r>
      <w:r w:rsidR="006C4C45">
        <w:rPr>
          <w:rFonts w:hint="eastAsia"/>
          <w:shd w:val="clear" w:color="auto" w:fill="FFFFFF"/>
        </w:rPr>
        <w:t>，</w:t>
      </w:r>
      <w:r w:rsidRPr="005642D2">
        <w:rPr>
          <w:rFonts w:hint="eastAsia"/>
          <w:shd w:val="clear" w:color="auto" w:fill="FFFFFF"/>
        </w:rPr>
        <w:t>但脈浮力微</w:t>
      </w:r>
      <w:r w:rsidR="006C4C45">
        <w:rPr>
          <w:rFonts w:hint="eastAsia"/>
          <w:shd w:val="clear" w:color="auto" w:fill="FFFFFF"/>
        </w:rPr>
        <w:t>，</w:t>
      </w:r>
      <w:r w:rsidRPr="005642D2">
        <w:rPr>
          <w:rFonts w:hint="eastAsia"/>
          <w:shd w:val="clear" w:color="auto" w:fill="FFFFFF"/>
        </w:rPr>
        <w:t>按之即無。</w:t>
      </w:r>
      <w:r w:rsidRPr="005642D2">
        <w:rPr>
          <w:rFonts w:hint="eastAsia"/>
        </w:rPr>
        <w:t>愚曰</w:t>
      </w:r>
      <w:r>
        <w:rPr>
          <w:rFonts w:hint="eastAsia"/>
          <w:shd w:val="clear" w:color="auto" w:fill="FFFFFF"/>
        </w:rPr>
        <w:t>「</w:t>
      </w:r>
      <w:r w:rsidRPr="005642D2">
        <w:rPr>
          <w:rFonts w:hint="eastAsia"/>
          <w:shd w:val="clear" w:color="auto" w:fill="FFFFFF"/>
        </w:rPr>
        <w:t>脈象無根</w:t>
      </w:r>
      <w:r w:rsidR="006C4C45">
        <w:rPr>
          <w:rFonts w:hint="eastAsia"/>
          <w:shd w:val="clear" w:color="auto" w:fill="FFFFFF"/>
        </w:rPr>
        <w:t>，</w:t>
      </w:r>
      <w:r w:rsidRPr="005642D2">
        <w:rPr>
          <w:rFonts w:hint="eastAsia"/>
          <w:shd w:val="clear" w:color="auto" w:fill="FFFFFF"/>
        </w:rPr>
        <w:t>當服峻補之劑以防意外之變</w:t>
      </w:r>
      <w:r>
        <w:rPr>
          <w:rFonts w:hint="eastAsia"/>
          <w:shd w:val="clear" w:color="auto" w:fill="FFFFFF"/>
        </w:rPr>
        <w:t>」。</w:t>
      </w:r>
      <w:r w:rsidRPr="005642D2">
        <w:rPr>
          <w:rFonts w:hint="eastAsia"/>
          <w:shd w:val="clear" w:color="auto" w:fill="FFFFFF"/>
        </w:rPr>
        <w:t>病家謂</w:t>
      </w:r>
      <w:r>
        <w:rPr>
          <w:rFonts w:hint="eastAsia"/>
          <w:shd w:val="clear" w:color="auto" w:fill="FFFFFF"/>
        </w:rPr>
        <w:t>「</w:t>
      </w:r>
      <w:r w:rsidRPr="005642D2">
        <w:rPr>
          <w:rFonts w:hint="eastAsia"/>
          <w:shd w:val="clear" w:color="auto" w:fill="FFFFFF"/>
        </w:rPr>
        <w:t>病人從來不受補藥</w:t>
      </w:r>
      <w:r w:rsidR="006C4C45">
        <w:rPr>
          <w:rFonts w:hint="eastAsia"/>
          <w:shd w:val="clear" w:color="auto" w:fill="FFFFFF"/>
        </w:rPr>
        <w:t>，</w:t>
      </w:r>
      <w:r w:rsidRPr="005642D2">
        <w:rPr>
          <w:rFonts w:hint="eastAsia"/>
          <w:shd w:val="clear" w:color="auto" w:fill="FFFFFF"/>
        </w:rPr>
        <w:t>服之即發狂疾</w:t>
      </w:r>
      <w:r w:rsidR="006C4C45">
        <w:rPr>
          <w:rFonts w:hint="eastAsia"/>
          <w:shd w:val="clear" w:color="auto" w:fill="FFFFFF"/>
        </w:rPr>
        <w:t>，</w:t>
      </w:r>
      <w:r w:rsidRPr="005642D2">
        <w:rPr>
          <w:rFonts w:hint="eastAsia"/>
          <w:shd w:val="clear" w:color="auto" w:fill="FFFFFF"/>
        </w:rPr>
        <w:t>峻補之藥實不敢用</w:t>
      </w:r>
      <w:r>
        <w:rPr>
          <w:rFonts w:hint="eastAsia"/>
          <w:shd w:val="clear" w:color="auto" w:fill="FFFFFF"/>
        </w:rPr>
        <w:t>。」</w:t>
      </w:r>
      <w:r w:rsidRPr="005642D2">
        <w:rPr>
          <w:rFonts w:hint="eastAsia"/>
          <w:shd w:val="clear" w:color="auto" w:fill="FFFFFF"/>
        </w:rPr>
        <w:t>愚曰</w:t>
      </w:r>
      <w:r>
        <w:rPr>
          <w:rFonts w:hint="eastAsia"/>
          <w:shd w:val="clear" w:color="auto" w:fill="FFFFFF"/>
        </w:rPr>
        <w:t>「</w:t>
      </w:r>
      <w:r w:rsidRPr="005642D2">
        <w:rPr>
          <w:rFonts w:hint="eastAsia"/>
          <w:shd w:val="clear" w:color="auto" w:fill="FFFFFF"/>
        </w:rPr>
        <w:t>既畏補藥</w:t>
      </w:r>
      <w:r w:rsidR="006C4C45">
        <w:rPr>
          <w:rFonts w:hint="eastAsia"/>
          <w:shd w:val="clear" w:color="auto" w:fill="FFFFFF"/>
        </w:rPr>
        <w:t>，</w:t>
      </w:r>
      <w:r w:rsidRPr="005642D2">
        <w:rPr>
          <w:rFonts w:hint="eastAsia"/>
          <w:shd w:val="clear" w:color="auto" w:fill="FFFFFF"/>
        </w:rPr>
        <w:t>如是備用亦可</w:t>
      </w:r>
      <w:r>
        <w:rPr>
          <w:rFonts w:hint="eastAsia"/>
          <w:shd w:val="clear" w:color="auto" w:fill="FFFFFF"/>
        </w:rPr>
        <w:t>」</w:t>
      </w:r>
      <w:r w:rsidR="006C4C45">
        <w:rPr>
          <w:rFonts w:hint="eastAsia"/>
          <w:shd w:val="clear" w:color="auto" w:fill="FFFFFF"/>
        </w:rPr>
        <w:t>，</w:t>
      </w:r>
      <w:r w:rsidRPr="005642D2">
        <w:rPr>
          <w:rFonts w:hint="eastAsia"/>
          <w:shd w:val="clear" w:color="auto" w:fill="FFFFFF"/>
        </w:rPr>
        <w:t>病家依愚言。遲半日急發喘逆</w:t>
      </w:r>
      <w:r w:rsidR="006C4C45">
        <w:rPr>
          <w:rFonts w:hint="eastAsia"/>
          <w:shd w:val="clear" w:color="auto" w:fill="FFFFFF"/>
        </w:rPr>
        <w:t>，</w:t>
      </w:r>
      <w:r w:rsidRPr="005642D2">
        <w:rPr>
          <w:rFonts w:hint="eastAsia"/>
          <w:shd w:val="clear" w:color="auto" w:fill="FFFFFF"/>
        </w:rPr>
        <w:t>又似無氣以息</w:t>
      </w:r>
      <w:r w:rsidR="006C4C45">
        <w:rPr>
          <w:rFonts w:hint="eastAsia"/>
          <w:shd w:val="clear" w:color="auto" w:fill="FFFFFF"/>
        </w:rPr>
        <w:t>，</w:t>
      </w:r>
      <w:r w:rsidRPr="005642D2">
        <w:rPr>
          <w:rFonts w:hint="eastAsia"/>
          <w:shd w:val="clear" w:color="auto" w:fill="FFFFFF"/>
        </w:rPr>
        <w:t>汗出遍體</w:t>
      </w:r>
      <w:r w:rsidR="006C4C45">
        <w:rPr>
          <w:rFonts w:hint="eastAsia"/>
          <w:shd w:val="clear" w:color="auto" w:fill="FFFFFF"/>
        </w:rPr>
        <w:t>，</w:t>
      </w:r>
      <w:r w:rsidRPr="005642D2">
        <w:rPr>
          <w:rFonts w:hint="eastAsia"/>
          <w:shd w:val="clear" w:color="auto" w:fill="FFFFFF"/>
        </w:rPr>
        <w:t>四肢逆冷</w:t>
      </w:r>
      <w:r w:rsidR="006C4C45">
        <w:rPr>
          <w:rFonts w:hint="eastAsia"/>
          <w:shd w:val="clear" w:color="auto" w:fill="FFFFFF"/>
        </w:rPr>
        <w:t>，</w:t>
      </w:r>
      <w:r w:rsidRPr="005642D2">
        <w:rPr>
          <w:rFonts w:hint="eastAsia"/>
          <w:shd w:val="clear" w:color="auto" w:fill="FFFFFF"/>
        </w:rPr>
        <w:t>身軀後挺</w:t>
      </w:r>
      <w:r w:rsidR="006C4C45">
        <w:rPr>
          <w:rFonts w:hint="eastAsia"/>
          <w:shd w:val="clear" w:color="auto" w:fill="FFFFFF"/>
        </w:rPr>
        <w:t>，</w:t>
      </w:r>
      <w:r w:rsidRPr="005642D2">
        <w:rPr>
          <w:rFonts w:hint="eastAsia"/>
          <w:shd w:val="clear" w:color="auto" w:fill="FFFFFF"/>
        </w:rPr>
        <w:t>危在傾刻。急用淨萸肉四兩</w:t>
      </w:r>
      <w:r w:rsidR="006C4C45">
        <w:rPr>
          <w:rFonts w:hint="eastAsia"/>
          <w:shd w:val="clear" w:color="auto" w:fill="FFFFFF"/>
        </w:rPr>
        <w:t>，</w:t>
      </w:r>
      <w:r w:rsidRPr="005642D2">
        <w:rPr>
          <w:rFonts w:hint="eastAsia"/>
          <w:shd w:val="clear" w:color="auto" w:fill="FFFFFF"/>
        </w:rPr>
        <w:t>暴火煎一沸即飲下</w:t>
      </w:r>
      <w:r w:rsidR="006C4C45">
        <w:rPr>
          <w:rFonts w:hint="eastAsia"/>
          <w:shd w:val="clear" w:color="auto" w:fill="FFFFFF"/>
        </w:rPr>
        <w:t>，</w:t>
      </w:r>
      <w:r w:rsidRPr="005642D2">
        <w:rPr>
          <w:rFonts w:hint="eastAsia"/>
          <w:shd w:val="clear" w:color="auto" w:fill="FFFFFF"/>
        </w:rPr>
        <w:t>汗與喘皆微止。又添水再煎數沸飲下</w:t>
      </w:r>
      <w:r w:rsidR="006C4C45">
        <w:rPr>
          <w:rFonts w:hint="eastAsia"/>
          <w:shd w:val="clear" w:color="auto" w:fill="FFFFFF"/>
        </w:rPr>
        <w:t>，</w:t>
      </w:r>
      <w:r w:rsidRPr="005642D2">
        <w:rPr>
          <w:rFonts w:hint="eastAsia"/>
          <w:shd w:val="clear" w:color="auto" w:fill="FFFFFF"/>
        </w:rPr>
        <w:t>病又見愈。後添水將原渣煎透飲下</w:t>
      </w:r>
      <w:r w:rsidR="006C4C45">
        <w:rPr>
          <w:rFonts w:hint="eastAsia"/>
          <w:shd w:val="clear" w:color="auto" w:fill="FFFFFF"/>
        </w:rPr>
        <w:t>，</w:t>
      </w:r>
      <w:r w:rsidRPr="005642D2">
        <w:rPr>
          <w:rFonts w:hint="eastAsia"/>
          <w:shd w:val="clear" w:color="auto" w:fill="FFFFFF"/>
        </w:rPr>
        <w:t>遂汗止喘定</w:t>
      </w:r>
      <w:r w:rsidR="006C4C45">
        <w:rPr>
          <w:rFonts w:hint="eastAsia"/>
          <w:shd w:val="clear" w:color="auto" w:fill="FFFFFF"/>
        </w:rPr>
        <w:t>，</w:t>
      </w:r>
      <w:r w:rsidRPr="005642D2">
        <w:rPr>
          <w:rFonts w:hint="eastAsia"/>
          <w:shd w:val="clear" w:color="auto" w:fill="FFFFFF"/>
        </w:rPr>
        <w:t>四肢之厥逆亦回。</w:t>
      </w:r>
    </w:p>
    <w:p w:rsidR="005642D2" w:rsidRDefault="005642D2" w:rsidP="005642D2">
      <w:pPr>
        <w:pStyle w:val="2f5"/>
        <w:ind w:firstLine="712"/>
      </w:pPr>
      <w:r w:rsidRPr="005642D2">
        <w:lastRenderedPageBreak/>
        <w:t>一少年</w:t>
      </w:r>
      <w:r w:rsidR="006C4C45">
        <w:t>，</w:t>
      </w:r>
      <w:r w:rsidRPr="005642D2">
        <w:t>素傷煙色</w:t>
      </w:r>
      <w:r w:rsidR="006C4C45">
        <w:t>，</w:t>
      </w:r>
      <w:r w:rsidRPr="005642D2">
        <w:t>又感冒風寒</w:t>
      </w:r>
      <w:r w:rsidR="006C4C45">
        <w:t>，</w:t>
      </w:r>
      <w:r w:rsidRPr="005642D2">
        <w:t>醫者用表散藥數劑治癒。間日忽遍身冷汗</w:t>
      </w:r>
      <w:r w:rsidR="006C4C45">
        <w:t>，</w:t>
      </w:r>
      <w:r w:rsidRPr="005642D2">
        <w:t>心怔仲異常</w:t>
      </w:r>
      <w:r w:rsidR="006C4C45">
        <w:t>，</w:t>
      </w:r>
      <w:r w:rsidRPr="005642D2">
        <w:t>自言氣息將斷</w:t>
      </w:r>
      <w:r w:rsidR="006C4C45">
        <w:t>，</w:t>
      </w:r>
      <w:r w:rsidRPr="005642D2">
        <w:t>急求為調治</w:t>
      </w:r>
      <w:r w:rsidR="006C4C45">
        <w:t>，</w:t>
      </w:r>
      <w:r w:rsidRPr="005642D2">
        <w:t>診其脈浮弱無根</w:t>
      </w:r>
      <w:r w:rsidR="006C4C45">
        <w:t>，</w:t>
      </w:r>
      <w:r w:rsidRPr="005642D2">
        <w:t>左右皆然。愚曰</w:t>
      </w:r>
      <w:r>
        <w:rPr>
          <w:rFonts w:hint="eastAsia"/>
        </w:rPr>
        <w:t>「</w:t>
      </w:r>
      <w:r w:rsidRPr="005642D2">
        <w:t>此證雖危易治</w:t>
      </w:r>
      <w:r w:rsidR="006C4C45">
        <w:t>，</w:t>
      </w:r>
      <w:r w:rsidRPr="005642D2">
        <w:t>得萸肉數兩</w:t>
      </w:r>
      <w:r w:rsidR="006C4C45">
        <w:t>，</w:t>
      </w:r>
      <w:r w:rsidRPr="005642D2">
        <w:t>可保無虞</w:t>
      </w:r>
      <w:r>
        <w:rPr>
          <w:rFonts w:hint="eastAsia"/>
        </w:rPr>
        <w:t>」</w:t>
      </w:r>
      <w:r w:rsidRPr="005642D2">
        <w:t>。時當霖雨</w:t>
      </w:r>
      <w:r w:rsidR="006C4C45">
        <w:t>，</w:t>
      </w:r>
      <w:r w:rsidRPr="005642D2">
        <w:t>藥坊隔五里許</w:t>
      </w:r>
      <w:r w:rsidR="006C4C45">
        <w:t>，</w:t>
      </w:r>
      <w:r w:rsidRPr="005642D2">
        <w:t>遺快騎冒雨急取淨萸肉四兩、人參五錢</w:t>
      </w:r>
      <w:r w:rsidR="006C4C45">
        <w:t>，</w:t>
      </w:r>
      <w:r w:rsidRPr="005642D2">
        <w:t>先用萸肉二兩</w:t>
      </w:r>
      <w:r w:rsidR="006C4C45">
        <w:t>，</w:t>
      </w:r>
      <w:r w:rsidRPr="005642D2">
        <w:t>煎數沸急服之</w:t>
      </w:r>
      <w:r w:rsidR="006C4C45">
        <w:t>，</w:t>
      </w:r>
      <w:r w:rsidRPr="005642D2">
        <w:t>心定汗止</w:t>
      </w:r>
      <w:r w:rsidR="006C4C45">
        <w:t>，</w:t>
      </w:r>
      <w:r w:rsidRPr="005642D2">
        <w:t>氣亦接續</w:t>
      </w:r>
      <w:r w:rsidR="006C4C45">
        <w:t>，</w:t>
      </w:r>
      <w:r w:rsidRPr="005642D2">
        <w:t>又將人參切作小塊</w:t>
      </w:r>
      <w:r w:rsidR="006C4C45">
        <w:t>，</w:t>
      </w:r>
      <w:r w:rsidRPr="005642D2">
        <w:t>用所餘萸肉</w:t>
      </w:r>
      <w:r w:rsidR="006C4C45">
        <w:t>，</w:t>
      </w:r>
      <w:r w:rsidRPr="005642D2">
        <w:t>煎濃湯送下</w:t>
      </w:r>
      <w:r w:rsidR="006C4C45">
        <w:t>，</w:t>
      </w:r>
      <w:r w:rsidRPr="005642D2">
        <w:t>病若失。</w:t>
      </w:r>
    </w:p>
    <w:p w:rsidR="005642D2" w:rsidRPr="005642D2" w:rsidRDefault="005642D2" w:rsidP="005642D2">
      <w:pPr>
        <w:pStyle w:val="2f5"/>
        <w:ind w:firstLine="712"/>
      </w:pPr>
      <w:r w:rsidRPr="005642D2">
        <w:t>一人</w:t>
      </w:r>
      <w:r w:rsidR="006C4C45">
        <w:t>，</w:t>
      </w:r>
      <w:r w:rsidRPr="005642D2">
        <w:t>年四十八</w:t>
      </w:r>
      <w:r w:rsidR="006C4C45">
        <w:t>，</w:t>
      </w:r>
      <w:r w:rsidRPr="005642D2">
        <w:t>大汗淋漓</w:t>
      </w:r>
      <w:r w:rsidR="006C4C45">
        <w:t>，</w:t>
      </w:r>
      <w:r w:rsidRPr="005642D2">
        <w:t>數日不止</w:t>
      </w:r>
      <w:r w:rsidR="006C4C45">
        <w:t>，</w:t>
      </w:r>
      <w:r w:rsidRPr="005642D2">
        <w:t>衾褥皆濕</w:t>
      </w:r>
      <w:r w:rsidR="006C4C45">
        <w:t>，</w:t>
      </w:r>
      <w:r w:rsidRPr="005642D2">
        <w:t>勢近垂危。詢方</w:t>
      </w:r>
      <w:r w:rsidR="00D24630">
        <w:t>於</w:t>
      </w:r>
      <w:r w:rsidRPr="005642D2">
        <w:t>愚</w:t>
      </w:r>
      <w:r w:rsidR="006C4C45">
        <w:t>，</w:t>
      </w:r>
      <w:r w:rsidRPr="005642D2">
        <w:t>俾用淨萸肉二兩</w:t>
      </w:r>
      <w:r w:rsidR="006C4C45">
        <w:t>，</w:t>
      </w:r>
      <w:r w:rsidRPr="005642D2">
        <w:t>煎湯飲之</w:t>
      </w:r>
      <w:r w:rsidR="006C4C45">
        <w:t>，</w:t>
      </w:r>
      <w:r w:rsidRPr="005642D2">
        <w:t>其汗遂止。翌晨迎愚診視</w:t>
      </w:r>
      <w:r w:rsidR="006C4C45">
        <w:t>，</w:t>
      </w:r>
      <w:r w:rsidRPr="005642D2">
        <w:t>其脈沉遲細弱</w:t>
      </w:r>
      <w:r w:rsidR="006C4C45">
        <w:t>，</w:t>
      </w:r>
      <w:r w:rsidRPr="005642D2">
        <w:t>而右部之沉細尤甚</w:t>
      </w:r>
      <w:r w:rsidR="006C4C45">
        <w:t>，</w:t>
      </w:r>
      <w:r w:rsidRPr="005642D2">
        <w:t>雖無大汗</w:t>
      </w:r>
      <w:r w:rsidR="006C4C45">
        <w:t>，</w:t>
      </w:r>
      <w:r w:rsidRPr="005642D2">
        <w:t>遍體猶濕。疑其胸中大氣下陷</w:t>
      </w:r>
      <w:r w:rsidR="006C4C45">
        <w:t>，</w:t>
      </w:r>
      <w:r w:rsidRPr="005642D2">
        <w:t>詢之果覺胸中氣不上升</w:t>
      </w:r>
      <w:r w:rsidR="006C4C45">
        <w:t>，</w:t>
      </w:r>
      <w:r w:rsidRPr="005642D2">
        <w:t>有類巨石相壓。乃恍悟前此之汗</w:t>
      </w:r>
      <w:r w:rsidR="006C4C45">
        <w:t>，</w:t>
      </w:r>
      <w:r w:rsidRPr="005642D2">
        <w:t>亦</w:t>
      </w:r>
      <w:r w:rsidR="00AD7840">
        <w:t>係</w:t>
      </w:r>
      <w:r w:rsidRPr="005642D2">
        <w:t>大氣陷後</w:t>
      </w:r>
      <w:r w:rsidR="006C4C45">
        <w:t>，</w:t>
      </w:r>
      <w:r w:rsidRPr="005642D2">
        <w:t>衛氣無所統攝而外</w:t>
      </w:r>
      <w:r w:rsidR="007C5109">
        <w:t>泄</w:t>
      </w:r>
      <w:r w:rsidRPr="005642D2">
        <w:t>之故。遂用生黃耆一兩</w:t>
      </w:r>
      <w:r w:rsidR="006C4C45">
        <w:t>，</w:t>
      </w:r>
      <w:r w:rsidRPr="005642D2">
        <w:t>萸肉、知母各三錢</w:t>
      </w:r>
      <w:r w:rsidR="006C4C45">
        <w:t>，</w:t>
      </w:r>
      <w:r w:rsidRPr="005642D2">
        <w:t>一劑胸次豁然</w:t>
      </w:r>
      <w:r w:rsidR="006C4C45">
        <w:t>，</w:t>
      </w:r>
      <w:r w:rsidRPr="005642D2">
        <w:t>汗亦盡止</w:t>
      </w:r>
      <w:r w:rsidR="006C4C45">
        <w:t>，</w:t>
      </w:r>
      <w:r w:rsidRPr="005642D2">
        <w:t>又服數劑以善其後</w:t>
      </w:r>
      <w:r>
        <w:rPr>
          <w:rFonts w:hint="eastAsia"/>
        </w:rPr>
        <w:t>（此案參看</w:t>
      </w:r>
      <w:r w:rsidR="00991E0F">
        <w:rPr>
          <w:rFonts w:hint="eastAsia"/>
        </w:rPr>
        <w:t>第四卷</w:t>
      </w:r>
      <w:r>
        <w:rPr>
          <w:rFonts w:hint="eastAsia"/>
        </w:rPr>
        <w:t>升陷湯後詙語方</w:t>
      </w:r>
      <w:r w:rsidR="00991E0F">
        <w:rPr>
          <w:rFonts w:hint="eastAsia"/>
        </w:rPr>
        <w:t>明</w:t>
      </w:r>
      <w:r>
        <w:rPr>
          <w:rFonts w:hint="eastAsia"/>
        </w:rPr>
        <w:t>）</w:t>
      </w:r>
      <w:r w:rsidRPr="005642D2">
        <w:t>。</w:t>
      </w:r>
    </w:p>
    <w:p w:rsidR="005642D2" w:rsidRPr="005642D2" w:rsidRDefault="005642D2" w:rsidP="005642D2">
      <w:pPr>
        <w:pStyle w:val="2f5"/>
        <w:ind w:firstLine="712"/>
      </w:pPr>
      <w:r w:rsidRPr="005642D2">
        <w:t>一妊婦得霍亂證</w:t>
      </w:r>
      <w:r w:rsidR="006C4C45">
        <w:t>，</w:t>
      </w:r>
      <w:r w:rsidRPr="005642D2">
        <w:t>吐瀉約一晝夜</w:t>
      </w:r>
      <w:r w:rsidR="006C4C45">
        <w:t>，</w:t>
      </w:r>
      <w:r w:rsidRPr="005642D2">
        <w:t>病稍退</w:t>
      </w:r>
      <w:r w:rsidR="006C4C45">
        <w:rPr>
          <w:rFonts w:hint="eastAsia"/>
        </w:rPr>
        <w:t>，</w:t>
      </w:r>
      <w:r w:rsidRPr="005642D2">
        <w:t>胎忽滑下。覺神氣頓</w:t>
      </w:r>
      <w:r w:rsidR="006C4C45">
        <w:t>，</w:t>
      </w:r>
      <w:r w:rsidRPr="005642D2">
        <w:t>心搖搖似不能支持</w:t>
      </w:r>
      <w:r w:rsidR="006C4C45">
        <w:t>，</w:t>
      </w:r>
      <w:r w:rsidRPr="005642D2">
        <w:t>求愚治療。既至</w:t>
      </w:r>
      <w:r w:rsidR="006C4C45">
        <w:t>，</w:t>
      </w:r>
      <w:r w:rsidRPr="005642D2">
        <w:t>則病勢大革</w:t>
      </w:r>
      <w:r w:rsidR="006C4C45">
        <w:t>，</w:t>
      </w:r>
      <w:r w:rsidRPr="005642D2">
        <w:t>殮服在身</w:t>
      </w:r>
      <w:r w:rsidR="006C4C45">
        <w:t>，</w:t>
      </w:r>
      <w:r w:rsidRPr="005642D2">
        <w:t>已舁諸床</w:t>
      </w:r>
      <w:r w:rsidR="006C4C45">
        <w:t>，</w:t>
      </w:r>
      <w:r w:rsidRPr="005642D2">
        <w:t>病家欲竟不診視。愚曰</w:t>
      </w:r>
      <w:r>
        <w:rPr>
          <w:rFonts w:hint="eastAsia"/>
        </w:rPr>
        <w:t>「</w:t>
      </w:r>
      <w:r w:rsidRPr="005642D2">
        <w:t>一息猶存</w:t>
      </w:r>
      <w:r w:rsidR="006C4C45">
        <w:t>，</w:t>
      </w:r>
      <w:r w:rsidRPr="005642D2">
        <w:t>即可挽回</w:t>
      </w:r>
      <w:r>
        <w:rPr>
          <w:rFonts w:hint="eastAsia"/>
        </w:rPr>
        <w:t>」</w:t>
      </w:r>
      <w:r w:rsidRPr="005642D2">
        <w:t>。診之</w:t>
      </w:r>
      <w:r w:rsidR="006C4C45">
        <w:t>，</w:t>
      </w:r>
      <w:r w:rsidRPr="005642D2">
        <w:t>脈若有若無</w:t>
      </w:r>
      <w:r w:rsidR="006C4C45">
        <w:t>，</w:t>
      </w:r>
      <w:r w:rsidRPr="005642D2">
        <w:t>氣息奄奄</w:t>
      </w:r>
      <w:r w:rsidR="006C4C45">
        <w:t>，</w:t>
      </w:r>
      <w:r w:rsidRPr="005642D2">
        <w:t>呼之不應。取藥無及</w:t>
      </w:r>
      <w:r w:rsidR="006C4C45">
        <w:t>，</w:t>
      </w:r>
      <w:r w:rsidRPr="005642D2">
        <w:t>適此</w:t>
      </w:r>
      <w:r>
        <w:rPr>
          <w:rFonts w:hint="eastAsia"/>
        </w:rPr>
        <w:t>舍</w:t>
      </w:r>
      <w:r w:rsidRPr="005642D2">
        <w:t>翁</w:t>
      </w:r>
      <w:r w:rsidR="006C4C45">
        <w:t>，</w:t>
      </w:r>
      <w:r w:rsidRPr="005642D2">
        <w:t>預購藥兩劑未服</w:t>
      </w:r>
      <w:r w:rsidR="006C4C45">
        <w:t>，</w:t>
      </w:r>
      <w:r w:rsidRPr="005642D2">
        <w:t>亦</w:t>
      </w:r>
      <w:r w:rsidR="00AD7840">
        <w:t>係</w:t>
      </w:r>
      <w:r w:rsidRPr="005642D2">
        <w:t>愚方</w:t>
      </w:r>
      <w:r w:rsidR="006C4C45">
        <w:t>，</w:t>
      </w:r>
      <w:r w:rsidRPr="005642D2">
        <w:t>共有萸肉六錢</w:t>
      </w:r>
      <w:r w:rsidR="006C4C45">
        <w:t>，</w:t>
      </w:r>
      <w:r w:rsidRPr="005642D2">
        <w:t>急揀出煎湯灌下</w:t>
      </w:r>
      <w:r w:rsidR="006C4C45">
        <w:rPr>
          <w:rFonts w:hint="eastAsia"/>
        </w:rPr>
        <w:t>，</w:t>
      </w:r>
      <w:r w:rsidRPr="005642D2">
        <w:t>氣息稍大</w:t>
      </w:r>
      <w:r w:rsidR="006C4C45">
        <w:t>，</w:t>
      </w:r>
      <w:r w:rsidRPr="005642D2">
        <w:t>呼之能應。又取萸肉、生山藥各二兩</w:t>
      </w:r>
      <w:r w:rsidR="006C4C45">
        <w:t>，</w:t>
      </w:r>
      <w:r w:rsidRPr="005642D2">
        <w:t>煎湯一大碗</w:t>
      </w:r>
      <w:r w:rsidR="006C4C45">
        <w:t>，</w:t>
      </w:r>
      <w:r w:rsidRPr="005642D2">
        <w:t>徐徐溫飲下</w:t>
      </w:r>
      <w:r w:rsidR="006C4C45">
        <w:t>，</w:t>
      </w:r>
      <w:r w:rsidRPr="005642D2">
        <w:t>精神頓復。俾日用生山藥末兩</w:t>
      </w:r>
      <w:r>
        <w:rPr>
          <w:rFonts w:hint="eastAsia"/>
        </w:rPr>
        <w:t>餘</w:t>
      </w:r>
      <w:r w:rsidR="006C4C45">
        <w:t>，</w:t>
      </w:r>
      <w:r w:rsidRPr="005642D2">
        <w:t>煮粥服之</w:t>
      </w:r>
      <w:r w:rsidR="006C4C45">
        <w:t>，</w:t>
      </w:r>
      <w:r w:rsidRPr="005642D2">
        <w:t>以善其後。</w:t>
      </w:r>
    </w:p>
    <w:p w:rsidR="005675E1" w:rsidRDefault="005642D2" w:rsidP="00885B37">
      <w:pPr>
        <w:pStyle w:val="2f5"/>
        <w:ind w:firstLine="712"/>
      </w:pPr>
      <w:r>
        <w:rPr>
          <w:rFonts w:hint="eastAsia"/>
        </w:rPr>
        <w:lastRenderedPageBreak/>
        <w:t>歷觀以上諸案</w:t>
      </w:r>
      <w:r w:rsidR="006C4C45">
        <w:rPr>
          <w:rFonts w:hint="eastAsia"/>
        </w:rPr>
        <w:t>，</w:t>
      </w:r>
      <w:r>
        <w:rPr>
          <w:rFonts w:hint="eastAsia"/>
        </w:rPr>
        <w:t>則</w:t>
      </w:r>
      <w:r w:rsidR="00885B37">
        <w:rPr>
          <w:rFonts w:hint="eastAsia"/>
        </w:rPr>
        <w:t>萸肉救脫之功</w:t>
      </w:r>
      <w:r w:rsidR="006C4C45">
        <w:rPr>
          <w:rFonts w:hint="eastAsia"/>
        </w:rPr>
        <w:t>，</w:t>
      </w:r>
      <w:r w:rsidR="00885B37">
        <w:rPr>
          <w:rFonts w:hint="eastAsia"/>
        </w:rPr>
        <w:t>較參、朮、</w:t>
      </w:r>
      <w:r>
        <w:rPr>
          <w:rFonts w:hint="eastAsia"/>
        </w:rPr>
        <w:t>耆</w:t>
      </w:r>
      <w:r w:rsidR="00885B37">
        <w:rPr>
          <w:rFonts w:hint="eastAsia"/>
        </w:rPr>
        <w:t>更勝。蓋萸肉之性</w:t>
      </w:r>
      <w:r w:rsidR="006C4C45">
        <w:rPr>
          <w:rFonts w:hint="eastAsia"/>
        </w:rPr>
        <w:t>，</w:t>
      </w:r>
      <w:r w:rsidR="00885B37">
        <w:rPr>
          <w:rFonts w:hint="eastAsia"/>
        </w:rPr>
        <w:t>不獨補肝也</w:t>
      </w:r>
      <w:r w:rsidR="006C4C45">
        <w:rPr>
          <w:rFonts w:hint="eastAsia"/>
        </w:rPr>
        <w:t>，</w:t>
      </w:r>
      <w:r w:rsidR="00885B37">
        <w:rPr>
          <w:rFonts w:hint="eastAsia"/>
        </w:rPr>
        <w:t>凡人身之陰陽氣血將散者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皆能斂之。故救脫之藥</w:t>
      </w:r>
      <w:r w:rsidR="006C4C45">
        <w:rPr>
          <w:rFonts w:hint="eastAsia"/>
        </w:rPr>
        <w:t>，</w:t>
      </w:r>
      <w:r w:rsidR="00885B37">
        <w:rPr>
          <w:rFonts w:hint="eastAsia"/>
        </w:rPr>
        <w:t>當以萸肉為第一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</w:t>
      </w:r>
      <w:r w:rsidR="00D16ED2">
        <w:rPr>
          <w:rFonts w:hint="eastAsia"/>
        </w:rPr>
        <w:t>《本經》</w:t>
      </w:r>
      <w:r w:rsidR="00885B37">
        <w:rPr>
          <w:rFonts w:hint="eastAsia"/>
        </w:rPr>
        <w:t>載</w:t>
      </w:r>
      <w:r w:rsidR="00D24630">
        <w:rPr>
          <w:rFonts w:hint="eastAsia"/>
        </w:rPr>
        <w:t>於</w:t>
      </w:r>
      <w:r w:rsidR="00885B37">
        <w:rPr>
          <w:rFonts w:hint="eastAsia"/>
        </w:rPr>
        <w:t>中品</w:t>
      </w:r>
      <w:r w:rsidR="006C4C45">
        <w:rPr>
          <w:rFonts w:hint="eastAsia"/>
        </w:rPr>
        <w:t>，</w:t>
      </w:r>
      <w:r w:rsidR="00885B37">
        <w:rPr>
          <w:rFonts w:hint="eastAsia"/>
        </w:rPr>
        <w:t>不與參、朮、</w:t>
      </w:r>
      <w:r>
        <w:rPr>
          <w:rFonts w:hint="eastAsia"/>
        </w:rPr>
        <w:t>耆</w:t>
      </w:r>
      <w:r w:rsidR="00885B37">
        <w:rPr>
          <w:rFonts w:hint="eastAsia"/>
        </w:rPr>
        <w:t>並列者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竊憶古書竹簡韋編</w:t>
      </w:r>
      <w:r w:rsidR="006C4C45">
        <w:rPr>
          <w:rFonts w:hint="eastAsia"/>
        </w:rPr>
        <w:t>，</w:t>
      </w:r>
      <w:r w:rsidR="00885B37">
        <w:rPr>
          <w:rFonts w:hint="eastAsia"/>
        </w:rPr>
        <w:t>易</w:t>
      </w:r>
      <w:r w:rsidR="00D24630">
        <w:rPr>
          <w:rFonts w:hint="eastAsia"/>
        </w:rPr>
        <w:t>於</w:t>
      </w:r>
      <w:r w:rsidR="00885B37">
        <w:rPr>
          <w:rFonts w:hint="eastAsia"/>
        </w:rPr>
        <w:t>錯簡</w:t>
      </w:r>
      <w:r w:rsidR="006C4C45">
        <w:rPr>
          <w:rFonts w:hint="eastAsia"/>
        </w:rPr>
        <w:t>，</w:t>
      </w:r>
      <w:r w:rsidR="00885B37">
        <w:rPr>
          <w:rFonts w:hint="eastAsia"/>
        </w:rPr>
        <w:t>此或錯簡之誤歟！</w:t>
      </w:r>
    </w:p>
    <w:p w:rsidR="005675E1" w:rsidRDefault="00885B37" w:rsidP="00885B37">
      <w:pPr>
        <w:pStyle w:val="2f5"/>
        <w:ind w:firstLine="712"/>
      </w:pPr>
      <w:r>
        <w:rPr>
          <w:rFonts w:hint="eastAsia"/>
        </w:rPr>
        <w:t>凡人元氣之脫</w:t>
      </w:r>
      <w:r w:rsidR="006C4C45">
        <w:rPr>
          <w:rFonts w:hint="eastAsia"/>
        </w:rPr>
        <w:t>，</w:t>
      </w:r>
      <w:r>
        <w:rPr>
          <w:rFonts w:hint="eastAsia"/>
        </w:rPr>
        <w:t>皆脫在肝</w:t>
      </w:r>
      <w:r w:rsidR="006C4C45">
        <w:rPr>
          <w:rFonts w:hint="eastAsia"/>
        </w:rPr>
        <w:t>，</w:t>
      </w:r>
      <w:r>
        <w:rPr>
          <w:rFonts w:hint="eastAsia"/>
        </w:rPr>
        <w:t>故人虛極者</w:t>
      </w:r>
      <w:r w:rsidR="006C4C45">
        <w:rPr>
          <w:rFonts w:hint="eastAsia"/>
        </w:rPr>
        <w:t>，</w:t>
      </w:r>
      <w:r>
        <w:rPr>
          <w:rFonts w:hint="eastAsia"/>
        </w:rPr>
        <w:t>其肝風必先動</w:t>
      </w:r>
      <w:r w:rsidR="006C4C45">
        <w:rPr>
          <w:rFonts w:hint="eastAsia"/>
        </w:rPr>
        <w:t>，</w:t>
      </w:r>
      <w:r>
        <w:rPr>
          <w:rFonts w:hint="eastAsia"/>
        </w:rPr>
        <w:t>肝風動</w:t>
      </w:r>
      <w:r w:rsidR="006C4C45">
        <w:rPr>
          <w:rFonts w:hint="eastAsia"/>
        </w:rPr>
        <w:t>，</w:t>
      </w:r>
      <w:r>
        <w:rPr>
          <w:rFonts w:hint="eastAsia"/>
        </w:rPr>
        <w:t>即元氣欲脫之兆也。又肝與膽</w:t>
      </w:r>
      <w:r w:rsidR="006C4C45">
        <w:rPr>
          <w:rFonts w:hint="eastAsia"/>
        </w:rPr>
        <w:t>，</w:t>
      </w:r>
      <w:r>
        <w:rPr>
          <w:rFonts w:hint="eastAsia"/>
        </w:rPr>
        <w:t>臟腑相根據</w:t>
      </w:r>
      <w:r w:rsidR="006C4C45">
        <w:rPr>
          <w:rFonts w:hint="eastAsia"/>
        </w:rPr>
        <w:t>，</w:t>
      </w:r>
      <w:r>
        <w:rPr>
          <w:rFonts w:hint="eastAsia"/>
        </w:rPr>
        <w:t>膽為少陽</w:t>
      </w:r>
      <w:r w:rsidR="006C4C45">
        <w:rPr>
          <w:rFonts w:hint="eastAsia"/>
        </w:rPr>
        <w:t>，</w:t>
      </w:r>
      <w:r>
        <w:rPr>
          <w:rFonts w:hint="eastAsia"/>
        </w:rPr>
        <w:t>有病主寒熱往來；肝為厥陰</w:t>
      </w:r>
      <w:r w:rsidR="006C4C45">
        <w:rPr>
          <w:rFonts w:hint="eastAsia"/>
        </w:rPr>
        <w:t>，</w:t>
      </w:r>
      <w:r>
        <w:rPr>
          <w:rFonts w:hint="eastAsia"/>
        </w:rPr>
        <w:t>虛極亦為寒熱往來</w:t>
      </w:r>
      <w:r w:rsidR="006C4C45">
        <w:rPr>
          <w:rFonts w:hint="eastAsia"/>
        </w:rPr>
        <w:t>，</w:t>
      </w:r>
      <w:r>
        <w:rPr>
          <w:rFonts w:hint="eastAsia"/>
        </w:rPr>
        <w:t>為有寒熱</w:t>
      </w:r>
      <w:r w:rsidR="006C4C45">
        <w:rPr>
          <w:rFonts w:hint="eastAsia"/>
        </w:rPr>
        <w:t>，</w:t>
      </w:r>
      <w:r>
        <w:rPr>
          <w:rFonts w:hint="eastAsia"/>
        </w:rPr>
        <w:t>故多出汗。萸肉既能斂汗</w:t>
      </w:r>
      <w:r w:rsidR="006C4C45">
        <w:rPr>
          <w:rFonts w:hint="eastAsia"/>
        </w:rPr>
        <w:t>，</w:t>
      </w:r>
      <w:r>
        <w:rPr>
          <w:rFonts w:hint="eastAsia"/>
        </w:rPr>
        <w:t>又善補肝</w:t>
      </w:r>
      <w:r w:rsidR="006C4C45">
        <w:rPr>
          <w:rFonts w:hint="eastAsia"/>
        </w:rPr>
        <w:t>，</w:t>
      </w:r>
      <w:r>
        <w:rPr>
          <w:rFonts w:hint="eastAsia"/>
        </w:rPr>
        <w:t>是以肝虛極而元氣將脫者服之最效。愚初試出此藥之能力</w:t>
      </w:r>
      <w:r w:rsidR="006C4C45">
        <w:rPr>
          <w:rFonts w:hint="eastAsia"/>
        </w:rPr>
        <w:t>，</w:t>
      </w:r>
      <w:r>
        <w:rPr>
          <w:rFonts w:hint="eastAsia"/>
        </w:rPr>
        <w:t>以為一己之創見</w:t>
      </w:r>
      <w:r w:rsidR="006C4C45">
        <w:rPr>
          <w:rFonts w:hint="eastAsia"/>
        </w:rPr>
        <w:t>，</w:t>
      </w:r>
      <w:r>
        <w:rPr>
          <w:rFonts w:hint="eastAsia"/>
        </w:rPr>
        <w:t>及詳觀</w:t>
      </w:r>
      <w:r w:rsidR="00D16ED2">
        <w:rPr>
          <w:rFonts w:hint="eastAsia"/>
        </w:rPr>
        <w:t>《本經》</w:t>
      </w:r>
      <w:r>
        <w:rPr>
          <w:rFonts w:hint="eastAsia"/>
        </w:rPr>
        <w:t>山茱萸原主寒熱</w:t>
      </w:r>
      <w:r w:rsidR="006C4C45">
        <w:rPr>
          <w:rFonts w:hint="eastAsia"/>
        </w:rPr>
        <w:t>，</w:t>
      </w:r>
      <w:r>
        <w:rPr>
          <w:rFonts w:hint="eastAsia"/>
        </w:rPr>
        <w:t>其所主之寒熱</w:t>
      </w:r>
      <w:r w:rsidR="006C4C45">
        <w:rPr>
          <w:rFonts w:hint="eastAsia"/>
        </w:rPr>
        <w:t>，</w:t>
      </w:r>
      <w:r>
        <w:rPr>
          <w:rFonts w:hint="eastAsia"/>
        </w:rPr>
        <w:t>即肝經虛極之寒熱往來也。特從前涉獵觀之</w:t>
      </w:r>
      <w:r w:rsidR="006C4C45">
        <w:rPr>
          <w:rFonts w:hint="eastAsia"/>
        </w:rPr>
        <w:t>，</w:t>
      </w:r>
      <w:r>
        <w:rPr>
          <w:rFonts w:hint="eastAsia"/>
        </w:rPr>
        <w:t>忽不加察</w:t>
      </w:r>
      <w:r w:rsidR="006C4C45">
        <w:rPr>
          <w:rFonts w:hint="eastAsia"/>
        </w:rPr>
        <w:t>，</w:t>
      </w:r>
      <w:r>
        <w:rPr>
          <w:rFonts w:hint="eastAsia"/>
        </w:rPr>
        <w:t>且益歎</w:t>
      </w:r>
      <w:r w:rsidR="00D16ED2">
        <w:rPr>
          <w:rFonts w:hint="eastAsia"/>
        </w:rPr>
        <w:t>《本經》</w:t>
      </w:r>
      <w:r>
        <w:rPr>
          <w:rFonts w:hint="eastAsia"/>
        </w:rPr>
        <w:t>之精當</w:t>
      </w:r>
      <w:r w:rsidR="006C4C45">
        <w:rPr>
          <w:rFonts w:hint="eastAsia"/>
        </w:rPr>
        <w:t>，</w:t>
      </w:r>
      <w:r>
        <w:rPr>
          <w:rFonts w:hint="eastAsia"/>
        </w:rPr>
        <w:t>實非後世本草所能及也。又</w:t>
      </w:r>
      <w:r w:rsidR="00D16ED2">
        <w:rPr>
          <w:rFonts w:hint="eastAsia"/>
        </w:rPr>
        <w:t>《本經》</w:t>
      </w:r>
      <w:r>
        <w:rPr>
          <w:rFonts w:hint="eastAsia"/>
        </w:rPr>
        <w:t>謂山茱萸能逐寒濕痺</w:t>
      </w:r>
      <w:r w:rsidR="006C4C45">
        <w:rPr>
          <w:rFonts w:hint="eastAsia"/>
        </w:rPr>
        <w:t>，</w:t>
      </w:r>
      <w:r>
        <w:rPr>
          <w:rFonts w:hint="eastAsia"/>
        </w:rPr>
        <w:t>是以</w:t>
      </w:r>
      <w:r w:rsidR="005675E1">
        <w:rPr>
          <w:rFonts w:hint="eastAsia"/>
        </w:rPr>
        <w:t>前</w:t>
      </w:r>
      <w:r>
        <w:rPr>
          <w:rFonts w:hint="eastAsia"/>
        </w:rPr>
        <w:t>方可用以治心腹疼痛。曲直湯用以治肢體疼痛</w:t>
      </w:r>
      <w:r w:rsidR="006C4C45">
        <w:rPr>
          <w:rFonts w:hint="eastAsia"/>
        </w:rPr>
        <w:t>，</w:t>
      </w:r>
      <w:r>
        <w:rPr>
          <w:rFonts w:hint="eastAsia"/>
        </w:rPr>
        <w:t>以其味酸能斂。補絡補管湯</w:t>
      </w:r>
      <w:r w:rsidR="006C4C45">
        <w:rPr>
          <w:rFonts w:hint="eastAsia"/>
        </w:rPr>
        <w:t>，</w:t>
      </w:r>
      <w:r>
        <w:rPr>
          <w:rFonts w:hint="eastAsia"/>
        </w:rPr>
        <w:t>用之以治咳血吐血。再合以此方重用之</w:t>
      </w:r>
      <w:r w:rsidR="006C4C45">
        <w:rPr>
          <w:rFonts w:hint="eastAsia"/>
        </w:rPr>
        <w:t>，</w:t>
      </w:r>
      <w:r>
        <w:rPr>
          <w:rFonts w:hint="eastAsia"/>
        </w:rPr>
        <w:t>最善救脫斂汗</w:t>
      </w:r>
      <w:r w:rsidR="006C4C45">
        <w:rPr>
          <w:rFonts w:hint="eastAsia"/>
        </w:rPr>
        <w:t>，</w:t>
      </w:r>
      <w:r>
        <w:rPr>
          <w:rFonts w:hint="eastAsia"/>
        </w:rPr>
        <w:t>則山茱萸功用之妙</w:t>
      </w:r>
      <w:r w:rsidR="006C4C45">
        <w:rPr>
          <w:rFonts w:hint="eastAsia"/>
        </w:rPr>
        <w:t>，</w:t>
      </w:r>
      <w:r>
        <w:rPr>
          <w:rFonts w:hint="eastAsia"/>
        </w:rPr>
        <w:t>真令人不可思議矣。</w:t>
      </w:r>
    </w:p>
    <w:p w:rsidR="005675E1" w:rsidRDefault="00885B37" w:rsidP="00885B37">
      <w:pPr>
        <w:pStyle w:val="2f5"/>
        <w:ind w:firstLine="712"/>
      </w:pPr>
      <w:r>
        <w:rPr>
          <w:rFonts w:hint="eastAsia"/>
        </w:rPr>
        <w:t>趙叟</w:t>
      </w:r>
      <w:r w:rsidR="006C4C45">
        <w:rPr>
          <w:rFonts w:hint="eastAsia"/>
        </w:rPr>
        <w:t>，</w:t>
      </w:r>
      <w:r>
        <w:rPr>
          <w:rFonts w:hint="eastAsia"/>
        </w:rPr>
        <w:t>年六十三歲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仲冬得傷寒證</w:t>
      </w:r>
      <w:r w:rsidR="006C4C45">
        <w:rPr>
          <w:rFonts w:hint="eastAsia"/>
        </w:rPr>
        <w:t>，</w:t>
      </w:r>
      <w:r>
        <w:rPr>
          <w:rFonts w:hint="eastAsia"/>
        </w:rPr>
        <w:t>痰喘甚劇。其脈浮而弱</w:t>
      </w:r>
      <w:r w:rsidR="006C4C45">
        <w:rPr>
          <w:rFonts w:hint="eastAsia"/>
        </w:rPr>
        <w:t>，</w:t>
      </w:r>
      <w:r>
        <w:rPr>
          <w:rFonts w:hint="eastAsia"/>
        </w:rPr>
        <w:t>不任循按</w:t>
      </w:r>
      <w:r w:rsidR="006C4C45">
        <w:rPr>
          <w:rFonts w:hint="eastAsia"/>
        </w:rPr>
        <w:t>，</w:t>
      </w:r>
      <w:r>
        <w:rPr>
          <w:rFonts w:hint="eastAsia"/>
        </w:rPr>
        <w:t>問其平素</w:t>
      </w:r>
      <w:r w:rsidR="006C4C45">
        <w:rPr>
          <w:rFonts w:hint="eastAsia"/>
        </w:rPr>
        <w:t>，</w:t>
      </w:r>
      <w:r>
        <w:rPr>
          <w:rFonts w:hint="eastAsia"/>
        </w:rPr>
        <w:t>言有勞病</w:t>
      </w:r>
      <w:r w:rsidR="006C4C45">
        <w:rPr>
          <w:rFonts w:hint="eastAsia"/>
        </w:rPr>
        <w:t>，</w:t>
      </w:r>
      <w:r>
        <w:rPr>
          <w:rFonts w:hint="eastAsia"/>
        </w:rPr>
        <w:t>冬日恆發喘嗽。再三籌思</w:t>
      </w:r>
      <w:r w:rsidR="006C4C45">
        <w:rPr>
          <w:rFonts w:hint="eastAsia"/>
        </w:rPr>
        <w:t>，</w:t>
      </w:r>
      <w:r>
        <w:rPr>
          <w:rFonts w:hint="eastAsia"/>
        </w:rPr>
        <w:t>強治以小青龍湯去麻黃</w:t>
      </w:r>
      <w:r w:rsidR="006C4C45">
        <w:rPr>
          <w:rFonts w:hint="eastAsia"/>
        </w:rPr>
        <w:t>，</w:t>
      </w:r>
      <w:r>
        <w:rPr>
          <w:rFonts w:hint="eastAsia"/>
        </w:rPr>
        <w:t>加杏仁、生石膏</w:t>
      </w:r>
      <w:r w:rsidR="006C4C45">
        <w:rPr>
          <w:rFonts w:hint="eastAsia"/>
        </w:rPr>
        <w:t>，</w:t>
      </w:r>
      <w:r>
        <w:rPr>
          <w:rFonts w:hint="eastAsia"/>
        </w:rPr>
        <w:t>為其脈弱</w:t>
      </w:r>
      <w:r w:rsidR="006C4C45">
        <w:rPr>
          <w:rFonts w:hint="eastAsia"/>
        </w:rPr>
        <w:t>，</w:t>
      </w:r>
      <w:r>
        <w:rPr>
          <w:rFonts w:hint="eastAsia"/>
        </w:rPr>
        <w:t>俾預購補藥數種備用。服藥後喘稍愈</w:t>
      </w:r>
      <w:r w:rsidR="006C4C45">
        <w:rPr>
          <w:rFonts w:hint="eastAsia"/>
        </w:rPr>
        <w:t>，</w:t>
      </w:r>
      <w:r>
        <w:rPr>
          <w:rFonts w:hint="eastAsia"/>
        </w:rPr>
        <w:t>再診其脈微弱益甚</w:t>
      </w:r>
      <w:r w:rsidR="006C4C45">
        <w:rPr>
          <w:rFonts w:hint="eastAsia"/>
        </w:rPr>
        <w:t>，</w:t>
      </w:r>
      <w:r>
        <w:rPr>
          <w:rFonts w:hint="eastAsia"/>
        </w:rPr>
        <w:t>遂急用淨萸肉一兩</w:t>
      </w:r>
      <w:r w:rsidR="006C4C45">
        <w:rPr>
          <w:rFonts w:hint="eastAsia"/>
        </w:rPr>
        <w:t>，</w:t>
      </w:r>
      <w:r>
        <w:rPr>
          <w:rFonts w:hint="eastAsia"/>
        </w:rPr>
        <w:t>生龍骨、生牡蠣各六錢</w:t>
      </w:r>
      <w:r w:rsidR="006C4C45">
        <w:rPr>
          <w:rFonts w:hint="eastAsia"/>
        </w:rPr>
        <w:t>，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參四錢</w:t>
      </w:r>
      <w:r w:rsidR="006C4C45">
        <w:rPr>
          <w:rFonts w:hint="eastAsia"/>
        </w:rPr>
        <w:t>，</w:t>
      </w:r>
      <w:r>
        <w:rPr>
          <w:rFonts w:hint="eastAsia"/>
        </w:rPr>
        <w:t>生杭芍三錢為方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皆所素購也。煎湯甫成</w:t>
      </w:r>
      <w:r w:rsidR="006C4C45">
        <w:rPr>
          <w:rFonts w:hint="eastAsia"/>
        </w:rPr>
        <w:t>，</w:t>
      </w:r>
      <w:r>
        <w:rPr>
          <w:rFonts w:hint="eastAsia"/>
        </w:rPr>
        <w:t>此時</w:t>
      </w:r>
      <w:r w:rsidR="006629D0">
        <w:rPr>
          <w:rFonts w:hint="eastAsia"/>
        </w:rPr>
        <w:t>病人</w:t>
      </w:r>
      <w:r>
        <w:rPr>
          <w:rFonts w:hint="eastAsia"/>
        </w:rPr>
        <w:t>呼吸俱微</w:t>
      </w:r>
      <w:r w:rsidR="006C4C45">
        <w:rPr>
          <w:rFonts w:hint="eastAsia"/>
        </w:rPr>
        <w:t>，</w:t>
      </w:r>
      <w:r>
        <w:rPr>
          <w:rFonts w:hint="eastAsia"/>
        </w:rPr>
        <w:t>自覺氣息不續</w:t>
      </w:r>
      <w:r w:rsidR="006C4C45">
        <w:rPr>
          <w:rFonts w:hint="eastAsia"/>
        </w:rPr>
        <w:t>，</w:t>
      </w:r>
      <w:r>
        <w:rPr>
          <w:rFonts w:hint="eastAsia"/>
        </w:rPr>
        <w:t>急將藥飲下</w:t>
      </w:r>
      <w:r w:rsidR="006C4C45">
        <w:rPr>
          <w:rFonts w:hint="eastAsia"/>
        </w:rPr>
        <w:t>，</w:t>
      </w:r>
      <w:r>
        <w:rPr>
          <w:rFonts w:hint="eastAsia"/>
        </w:rPr>
        <w:t>氣息遂能接續。</w:t>
      </w:r>
    </w:p>
    <w:p w:rsidR="005675E1" w:rsidRDefault="00991E0F" w:rsidP="00885B37">
      <w:pPr>
        <w:pStyle w:val="2f5"/>
        <w:ind w:firstLine="712"/>
      </w:pPr>
      <w:r>
        <w:rPr>
          <w:rFonts w:hint="eastAsia"/>
        </w:rPr>
        <w:t>鄰村李子</w:t>
      </w:r>
      <w:r>
        <w:rPr>
          <w:rFonts w:ascii="新細明體" w:eastAsia="新細明體" w:hAnsi="新細明體" w:cs="新細明體" w:hint="eastAsia"/>
        </w:rPr>
        <w:t>勳</w:t>
      </w:r>
      <w:r w:rsidR="006C4C45">
        <w:rPr>
          <w:rFonts w:hint="eastAsia"/>
        </w:rPr>
        <w:t>，</w:t>
      </w:r>
      <w:r w:rsidR="00885B37">
        <w:rPr>
          <w:rFonts w:hint="eastAsia"/>
        </w:rPr>
        <w:t>年五旬</w:t>
      </w:r>
      <w:r w:rsidR="006C4C45">
        <w:rPr>
          <w:rFonts w:hint="eastAsia"/>
        </w:rPr>
        <w:t>，</w:t>
      </w:r>
      <w:r w:rsidR="00885B37">
        <w:rPr>
          <w:rFonts w:hint="eastAsia"/>
        </w:rPr>
        <w:t>偶相值</w:t>
      </w:r>
      <w:r w:rsidR="006C4C45">
        <w:rPr>
          <w:rFonts w:hint="eastAsia"/>
        </w:rPr>
        <w:t>，</w:t>
      </w:r>
      <w:r w:rsidR="00885B37">
        <w:rPr>
          <w:rFonts w:hint="eastAsia"/>
        </w:rPr>
        <w:t>求為診脈</w:t>
      </w:r>
      <w:r w:rsidR="006C4C45">
        <w:rPr>
          <w:rFonts w:hint="eastAsia"/>
        </w:rPr>
        <w:t>，</w:t>
      </w:r>
      <w:r w:rsidR="00885B37">
        <w:rPr>
          <w:rFonts w:hint="eastAsia"/>
        </w:rPr>
        <w:t>言前月有病服藥已癒</w:t>
      </w:r>
      <w:r w:rsidR="006C4C45">
        <w:rPr>
          <w:rFonts w:hint="eastAsia"/>
        </w:rPr>
        <w:t>，</w:t>
      </w:r>
      <w:r w:rsidR="00885B37">
        <w:rPr>
          <w:rFonts w:hint="eastAsia"/>
        </w:rPr>
        <w:t>近覺身體清爽</w:t>
      </w:r>
      <w:r w:rsidR="006C4C45">
        <w:rPr>
          <w:rFonts w:hint="eastAsia"/>
        </w:rPr>
        <w:t>，</w:t>
      </w:r>
      <w:r w:rsidR="00885B37">
        <w:rPr>
          <w:rFonts w:hint="eastAsia"/>
        </w:rPr>
        <w:t>未知脈象何如？診之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其脈尺部無根</w:t>
      </w:r>
      <w:r w:rsidR="006C4C45">
        <w:rPr>
          <w:rFonts w:hint="eastAsia"/>
        </w:rPr>
        <w:t>，</w:t>
      </w:r>
      <w:r w:rsidR="00885B37">
        <w:rPr>
          <w:rFonts w:hint="eastAsia"/>
        </w:rPr>
        <w:t>寸部搖搖有將脫之勢</w:t>
      </w:r>
      <w:r w:rsidR="006C4C45">
        <w:rPr>
          <w:rFonts w:hint="eastAsia"/>
        </w:rPr>
        <w:t>，</w:t>
      </w:r>
      <w:r w:rsidR="00885B37">
        <w:rPr>
          <w:rFonts w:hint="eastAsia"/>
        </w:rPr>
        <w:t>因其自謂病癒</w:t>
      </w:r>
      <w:r w:rsidR="006C4C45">
        <w:rPr>
          <w:rFonts w:hint="eastAsia"/>
        </w:rPr>
        <w:t>，</w:t>
      </w:r>
      <w:r w:rsidR="00885B37">
        <w:rPr>
          <w:rFonts w:hint="eastAsia"/>
        </w:rPr>
        <w:t>若遽悚以危語</w:t>
      </w:r>
      <w:r w:rsidR="006C4C45">
        <w:rPr>
          <w:rFonts w:hint="eastAsia"/>
        </w:rPr>
        <w:t>，</w:t>
      </w:r>
      <w:r w:rsidR="00885B37">
        <w:rPr>
          <w:rFonts w:hint="eastAsia"/>
        </w:rPr>
        <w:t>彼必不信</w:t>
      </w:r>
      <w:r w:rsidR="006C4C45">
        <w:rPr>
          <w:rFonts w:hint="eastAsia"/>
        </w:rPr>
        <w:t>，</w:t>
      </w:r>
      <w:r w:rsidR="00885B37">
        <w:rPr>
          <w:rFonts w:hint="eastAsia"/>
        </w:rPr>
        <w:t>姑以脈象平和答之。遂秘謂其侄曰</w:t>
      </w:r>
      <w:r w:rsidR="00AD5F8E">
        <w:rPr>
          <w:rFonts w:hint="eastAsia"/>
        </w:rPr>
        <w:t>「</w:t>
      </w:r>
      <w:r w:rsidR="00885B37">
        <w:rPr>
          <w:rFonts w:hint="eastAsia"/>
        </w:rPr>
        <w:t>令叔之脈甚危險</w:t>
      </w:r>
      <w:r w:rsidR="006C4C45">
        <w:rPr>
          <w:rFonts w:hint="eastAsia"/>
        </w:rPr>
        <w:t>，</w:t>
      </w:r>
      <w:r w:rsidR="00885B37">
        <w:rPr>
          <w:rFonts w:hint="eastAsia"/>
        </w:rPr>
        <w:t>當服補斂之藥</w:t>
      </w:r>
      <w:r w:rsidR="006C4C45">
        <w:rPr>
          <w:rFonts w:hint="eastAsia"/>
        </w:rPr>
        <w:t>，</w:t>
      </w:r>
      <w:r w:rsidR="00885B37">
        <w:rPr>
          <w:rFonts w:hint="eastAsia"/>
        </w:rPr>
        <w:t>以防元氣之暴脫</w:t>
      </w:r>
      <w:r w:rsidR="00AD5F8E">
        <w:rPr>
          <w:rFonts w:hint="eastAsia"/>
        </w:rPr>
        <w:t>」</w:t>
      </w:r>
      <w:r w:rsidR="005675E1">
        <w:rPr>
          <w:rFonts w:hint="eastAsia"/>
        </w:rPr>
        <w:t>。</w:t>
      </w:r>
      <w:r w:rsidR="00885B37">
        <w:rPr>
          <w:rFonts w:hint="eastAsia"/>
        </w:rPr>
        <w:t>其侄向彼述之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果不相信</w:t>
      </w:r>
      <w:r w:rsidR="006C4C45">
        <w:rPr>
          <w:rFonts w:hint="eastAsia"/>
        </w:rPr>
        <w:t>，</w:t>
      </w:r>
      <w:r w:rsidR="00885B37">
        <w:rPr>
          <w:rFonts w:hint="eastAsia"/>
        </w:rPr>
        <w:t>後二日</w:t>
      </w:r>
      <w:r w:rsidR="006C4C45">
        <w:rPr>
          <w:rFonts w:hint="eastAsia"/>
        </w:rPr>
        <w:t>，</w:t>
      </w:r>
      <w:r w:rsidR="00885B37">
        <w:rPr>
          <w:rFonts w:hint="eastAsia"/>
        </w:rPr>
        <w:t>忽遣人迎愚</w:t>
      </w:r>
      <w:r w:rsidR="006C4C45">
        <w:rPr>
          <w:rFonts w:hint="eastAsia"/>
        </w:rPr>
        <w:t>，</w:t>
      </w:r>
      <w:r w:rsidR="00885B37">
        <w:rPr>
          <w:rFonts w:hint="eastAsia"/>
        </w:rPr>
        <w:t>言其驟然眩暈不起</w:t>
      </w:r>
      <w:r w:rsidR="006C4C45">
        <w:rPr>
          <w:rFonts w:hint="eastAsia"/>
        </w:rPr>
        <w:t>，</w:t>
      </w:r>
      <w:r w:rsidR="00885B37">
        <w:rPr>
          <w:rFonts w:hint="eastAsia"/>
        </w:rPr>
        <w:t>求為</w:t>
      </w:r>
      <w:r w:rsidR="00D24630">
        <w:rPr>
          <w:rFonts w:hint="eastAsia"/>
        </w:rPr>
        <w:t>診治</w:t>
      </w:r>
      <w:r w:rsidR="00885B37">
        <w:rPr>
          <w:rFonts w:hint="eastAsia"/>
        </w:rPr>
        <w:t>。既至</w:t>
      </w:r>
      <w:r w:rsidR="006C4C45">
        <w:rPr>
          <w:rFonts w:hint="eastAsia"/>
        </w:rPr>
        <w:t>，</w:t>
      </w:r>
      <w:r w:rsidR="00885B37">
        <w:rPr>
          <w:rFonts w:hint="eastAsia"/>
        </w:rPr>
        <w:t>見其</w:t>
      </w:r>
      <w:r w:rsidR="00200D85">
        <w:rPr>
          <w:rFonts w:hint="eastAsia"/>
        </w:rPr>
        <w:t>周</w:t>
      </w:r>
      <w:r w:rsidR="00885B37">
        <w:rPr>
          <w:rFonts w:hint="eastAsia"/>
        </w:rPr>
        <w:t>身顫動</w:t>
      </w:r>
      <w:r w:rsidR="006C4C45">
        <w:rPr>
          <w:rFonts w:hint="eastAsia"/>
        </w:rPr>
        <w:t>，</w:t>
      </w:r>
      <w:r w:rsidR="00885B37">
        <w:rPr>
          <w:rFonts w:hint="eastAsia"/>
        </w:rPr>
        <w:t>頭上汗出</w:t>
      </w:r>
      <w:r w:rsidR="006C4C45">
        <w:rPr>
          <w:rFonts w:hint="eastAsia"/>
        </w:rPr>
        <w:t>，</w:t>
      </w:r>
      <w:r w:rsidR="00885B37">
        <w:rPr>
          <w:rFonts w:hint="eastAsia"/>
        </w:rPr>
        <w:t>言語錯亂</w:t>
      </w:r>
      <w:r w:rsidR="006C4C45">
        <w:rPr>
          <w:rFonts w:hint="eastAsia"/>
        </w:rPr>
        <w:t>，</w:t>
      </w:r>
      <w:r w:rsidR="00885B37">
        <w:rPr>
          <w:rFonts w:hint="eastAsia"/>
        </w:rPr>
        <w:t>自言心怔忡不能支持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其脈上盛下虛之象較前益甚</w:t>
      </w:r>
      <w:r w:rsidR="006C4C45">
        <w:rPr>
          <w:rFonts w:hint="eastAsia"/>
        </w:rPr>
        <w:t>，</w:t>
      </w:r>
      <w:r w:rsidR="00885B37">
        <w:rPr>
          <w:rFonts w:hint="eastAsia"/>
        </w:rPr>
        <w:t>急投以淨萸肉兩半</w:t>
      </w:r>
      <w:r w:rsidR="006C4C45">
        <w:rPr>
          <w:rFonts w:hint="eastAsia"/>
        </w:rPr>
        <w:t>，</w:t>
      </w:r>
      <w:r w:rsidR="00885B37">
        <w:rPr>
          <w:rFonts w:hint="eastAsia"/>
        </w:rPr>
        <w:t>生龍骨、生牡蠣、野</w:t>
      </w:r>
      <w:r w:rsidR="002F5F70">
        <w:rPr>
          <w:rFonts w:hint="eastAsia"/>
        </w:rPr>
        <w:t>臺</w:t>
      </w:r>
      <w:r w:rsidR="00885B37">
        <w:rPr>
          <w:rFonts w:hint="eastAsia"/>
        </w:rPr>
        <w:t>參、生赭石各五錢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一劑即愈。繼將萸肉改用一兩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加生山藥八錢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連服數劑</w:t>
      </w:r>
      <w:r w:rsidR="006C4C45">
        <w:rPr>
          <w:rFonts w:hint="eastAsia"/>
        </w:rPr>
        <w:t>，</w:t>
      </w:r>
      <w:r w:rsidR="00885B37">
        <w:rPr>
          <w:rFonts w:hint="eastAsia"/>
        </w:rPr>
        <w:t>脈亦復常。</w:t>
      </w:r>
    </w:p>
    <w:p w:rsidR="00885B37" w:rsidRDefault="00885B37" w:rsidP="005675E1">
      <w:pPr>
        <w:pStyle w:val="2f5"/>
        <w:ind w:firstLine="712"/>
      </w:pPr>
      <w:r w:rsidRPr="005675E1">
        <w:rPr>
          <w:rFonts w:hint="eastAsia"/>
        </w:rPr>
        <w:t>按︰</w:t>
      </w:r>
      <w:r>
        <w:rPr>
          <w:rFonts w:hint="eastAsia"/>
        </w:rPr>
        <w:t>此方赭石之份量</w:t>
      </w:r>
      <w:r w:rsidR="006C4C45">
        <w:rPr>
          <w:rFonts w:hint="eastAsia"/>
        </w:rPr>
        <w:t>，</w:t>
      </w:r>
      <w:r>
        <w:rPr>
          <w:rFonts w:hint="eastAsia"/>
        </w:rPr>
        <w:t>宜稍重</w:t>
      </w:r>
      <w:r w:rsidR="00D24630">
        <w:rPr>
          <w:rFonts w:hint="eastAsia"/>
        </w:rPr>
        <w:t>於</w:t>
      </w:r>
      <w:r w:rsidR="002F5F70">
        <w:rPr>
          <w:rFonts w:hint="eastAsia"/>
        </w:rPr>
        <w:t>臺</w:t>
      </w:r>
      <w:r>
        <w:rPr>
          <w:rFonts w:hint="eastAsia"/>
        </w:rPr>
        <w:t>參。</w:t>
      </w:r>
    </w:p>
    <w:p w:rsidR="00885B37" w:rsidRDefault="005675E1" w:rsidP="00885B37">
      <w:pPr>
        <w:pStyle w:val="2f5"/>
        <w:ind w:firstLine="712"/>
      </w:pPr>
      <w:r>
        <w:rPr>
          <w:rFonts w:asciiTheme="majorEastAsia" w:hAnsiTheme="majorEastAsia" w:hint="eastAsia"/>
        </w:rPr>
        <w:t>【</w:t>
      </w:r>
      <w:r w:rsidR="00885B37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5675E1" w:rsidRDefault="00991E0F" w:rsidP="00885B37">
      <w:pPr>
        <w:pStyle w:val="2f5"/>
        <w:ind w:firstLine="712"/>
      </w:pPr>
      <w:r w:rsidRPr="00991E0F">
        <w:rPr>
          <w:rFonts w:hint="eastAsia"/>
        </w:rPr>
        <w:t>湖北張港崔蘭亭君來函</w:t>
      </w:r>
      <w:r w:rsidR="00885B37">
        <w:rPr>
          <w:rFonts w:hint="eastAsia"/>
        </w:rPr>
        <w:t>︰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張港</w:t>
      </w:r>
      <w:r w:rsidR="005675E1">
        <w:rPr>
          <w:rFonts w:hint="eastAsia"/>
        </w:rPr>
        <w:t>紅十字會</w:t>
      </w:r>
      <w:r>
        <w:rPr>
          <w:rFonts w:hint="eastAsia"/>
        </w:rPr>
        <w:t>朱</w:t>
      </w:r>
      <w:r w:rsidR="005675E1">
        <w:rPr>
          <w:rFonts w:hint="eastAsia"/>
        </w:rPr>
        <w:t>總辦</w:t>
      </w:r>
      <w:r>
        <w:rPr>
          <w:rFonts w:hint="eastAsia"/>
        </w:rPr>
        <w:t>之兒媳</w:t>
      </w:r>
      <w:r w:rsidR="006C4C45">
        <w:rPr>
          <w:rFonts w:hint="eastAsia"/>
        </w:rPr>
        <w:t>，</w:t>
      </w:r>
      <w:r>
        <w:rPr>
          <w:rFonts w:hint="eastAsia"/>
        </w:rPr>
        <w:t>產後角弓反張</w:t>
      </w:r>
      <w:r w:rsidR="006C4C45">
        <w:rPr>
          <w:rFonts w:hint="eastAsia"/>
        </w:rPr>
        <w:t>，</w:t>
      </w:r>
      <w:r>
        <w:rPr>
          <w:rFonts w:hint="eastAsia"/>
        </w:rPr>
        <w:t>汗出如珠</w:t>
      </w:r>
      <w:r w:rsidR="006C4C45">
        <w:rPr>
          <w:rFonts w:hint="eastAsia"/>
        </w:rPr>
        <w:t>，</w:t>
      </w:r>
      <w:r>
        <w:rPr>
          <w:rFonts w:hint="eastAsia"/>
        </w:rPr>
        <w:t>六脈散亂無根</w:t>
      </w:r>
      <w:r w:rsidR="006C4C45">
        <w:rPr>
          <w:rFonts w:hint="eastAsia"/>
        </w:rPr>
        <w:t>，</w:t>
      </w:r>
      <w:r>
        <w:rPr>
          <w:rFonts w:hint="eastAsia"/>
        </w:rPr>
        <w:t>有將脫之象</w:t>
      </w:r>
      <w:r w:rsidR="006C4C45">
        <w:rPr>
          <w:rFonts w:hint="eastAsia"/>
        </w:rPr>
        <w:t>，</w:t>
      </w:r>
      <w:r>
        <w:rPr>
          <w:rFonts w:hint="eastAsia"/>
        </w:rPr>
        <w:t>迎為</w:t>
      </w:r>
      <w:r w:rsidR="005675E1">
        <w:rPr>
          <w:rFonts w:hint="eastAsia"/>
        </w:rPr>
        <w:t>診治</w:t>
      </w:r>
      <w:r>
        <w:rPr>
          <w:rFonts w:hint="eastAsia"/>
        </w:rPr>
        <w:t>。急用淨萸肉二兩</w:t>
      </w:r>
      <w:r w:rsidR="006C4C45">
        <w:rPr>
          <w:rFonts w:hint="eastAsia"/>
        </w:rPr>
        <w:t>，</w:t>
      </w:r>
      <w:r>
        <w:rPr>
          <w:rFonts w:hint="eastAsia"/>
        </w:rPr>
        <w:t>俾煎湯服之</w:t>
      </w:r>
      <w:r w:rsidR="006C4C45">
        <w:rPr>
          <w:rFonts w:hint="eastAsia"/>
        </w:rPr>
        <w:t>，</w:t>
      </w:r>
      <w:r>
        <w:rPr>
          <w:rFonts w:hint="eastAsia"/>
        </w:rPr>
        <w:t>一劑即愈。</w:t>
      </w:r>
      <w:r w:rsidR="005675E1">
        <w:rPr>
          <w:rFonts w:hint="eastAsia"/>
        </w:rPr>
        <w:t>舉家感謝云「先生之方如此效驗神速</w:t>
      </w:r>
      <w:r w:rsidR="006C4C45">
        <w:rPr>
          <w:rFonts w:hint="eastAsia"/>
        </w:rPr>
        <w:t>，</w:t>
      </w:r>
      <w:r w:rsidR="005675E1">
        <w:rPr>
          <w:rFonts w:hint="eastAsia"/>
        </w:rPr>
        <w:t>真神醫也」。愚應之曰「此非我功</w:t>
      </w:r>
      <w:r w:rsidR="006C4C45">
        <w:rPr>
          <w:rFonts w:hint="eastAsia"/>
        </w:rPr>
        <w:t>，</w:t>
      </w:r>
      <w:r w:rsidR="005675E1">
        <w:rPr>
          <w:rFonts w:hint="eastAsia"/>
        </w:rPr>
        <w:t>乃著《衷中參西錄》者之功也」。總辦因作詩一首</w:t>
      </w:r>
      <w:r w:rsidR="006C4C45">
        <w:rPr>
          <w:rFonts w:hint="eastAsia"/>
        </w:rPr>
        <w:t>，</w:t>
      </w:r>
      <w:r w:rsidR="005675E1">
        <w:rPr>
          <w:rFonts w:hint="eastAsia"/>
        </w:rPr>
        <w:t>托寄先生相謝</w:t>
      </w:r>
      <w:r w:rsidR="006C4C45">
        <w:rPr>
          <w:rFonts w:hint="eastAsia"/>
        </w:rPr>
        <w:t>，</w:t>
      </w:r>
      <w:r w:rsidR="005675E1">
        <w:rPr>
          <w:rFonts w:hint="eastAsia"/>
        </w:rPr>
        <w:t>且以表揚先生之大德云</w:t>
      </w:r>
      <w:r w:rsidR="00991E0F">
        <w:rPr>
          <w:rFonts w:hint="eastAsia"/>
        </w:rPr>
        <w:t>。</w:t>
      </w:r>
    </w:p>
    <w:p w:rsidR="005675E1" w:rsidRDefault="005675E1">
      <w:pPr>
        <w:spacing w:after="0" w:line="240" w:lineRule="auto"/>
        <w:ind w:firstLine="0"/>
        <w:rPr>
          <w:rFonts w:ascii="新細明體" w:eastAsia="新細明體" w:hAnsi="新細明體"/>
          <w:spacing w:val="38"/>
        </w:rPr>
      </w:pPr>
      <w:bookmarkStart w:id="37" w:name="_Toc223762605"/>
      <w:r>
        <w:rPr>
          <w:rFonts w:ascii="新細明體" w:eastAsia="新細明體" w:hAnsi="新細明體"/>
        </w:rPr>
        <w:br w:type="page"/>
      </w:r>
    </w:p>
    <w:p w:rsidR="00885B37" w:rsidRDefault="005675E1" w:rsidP="00E11911">
      <w:pPr>
        <w:pStyle w:val="5a"/>
      </w:pPr>
      <w:bookmarkStart w:id="38" w:name="_Toc7560696"/>
      <w:r>
        <w:rPr>
          <w:rFonts w:ascii="新細明體" w:eastAsia="新細明體" w:hAnsi="新細明體" w:hint="eastAsia"/>
        </w:rPr>
        <w:lastRenderedPageBreak/>
        <w:t>【</w:t>
      </w:r>
      <w:r w:rsidR="00885B37">
        <w:rPr>
          <w:rFonts w:hint="eastAsia"/>
        </w:rPr>
        <w:t>鎮攝湯</w:t>
      </w:r>
      <w:bookmarkEnd w:id="37"/>
      <w:r>
        <w:rPr>
          <w:rFonts w:hint="eastAsia"/>
        </w:rPr>
        <w:t>】</w:t>
      </w:r>
      <w:bookmarkEnd w:id="38"/>
    </w:p>
    <w:p w:rsidR="005675E1" w:rsidRDefault="00885B37" w:rsidP="00885B37">
      <w:pPr>
        <w:pStyle w:val="2f5"/>
        <w:ind w:firstLine="712"/>
      </w:pPr>
      <w:r>
        <w:rPr>
          <w:rFonts w:hint="eastAsia"/>
        </w:rPr>
        <w:t>治胸膈滿悶</w:t>
      </w:r>
      <w:r w:rsidR="006C4C45">
        <w:rPr>
          <w:rFonts w:hint="eastAsia"/>
        </w:rPr>
        <w:t>，</w:t>
      </w:r>
      <w:r>
        <w:rPr>
          <w:rFonts w:hint="eastAsia"/>
        </w:rPr>
        <w:t>其脈大而弦</w:t>
      </w:r>
      <w:r w:rsidR="006C4C45">
        <w:rPr>
          <w:rFonts w:hint="eastAsia"/>
        </w:rPr>
        <w:t>，</w:t>
      </w:r>
      <w:r>
        <w:rPr>
          <w:rFonts w:hint="eastAsia"/>
        </w:rPr>
        <w:t>按之似有力</w:t>
      </w:r>
      <w:r w:rsidR="006C4C45">
        <w:rPr>
          <w:rFonts w:hint="eastAsia"/>
        </w:rPr>
        <w:t>，</w:t>
      </w:r>
      <w:r>
        <w:rPr>
          <w:rFonts w:hint="eastAsia"/>
        </w:rPr>
        <w:t>非真有力</w:t>
      </w:r>
      <w:r w:rsidR="006C4C45">
        <w:rPr>
          <w:rFonts w:hint="eastAsia"/>
        </w:rPr>
        <w:t>，</w:t>
      </w:r>
      <w:r>
        <w:rPr>
          <w:rFonts w:hint="eastAsia"/>
        </w:rPr>
        <w:t>此脾胃真氣外</w:t>
      </w:r>
      <w:r w:rsidR="007C5109">
        <w:rPr>
          <w:rFonts w:hint="eastAsia"/>
        </w:rPr>
        <w:t>泄</w:t>
      </w:r>
      <w:r w:rsidR="006C4C45">
        <w:rPr>
          <w:rFonts w:hint="eastAsia"/>
        </w:rPr>
        <w:t>，</w:t>
      </w:r>
      <w:r>
        <w:rPr>
          <w:rFonts w:hint="eastAsia"/>
        </w:rPr>
        <w:t>衝脈逆氣上</w:t>
      </w:r>
      <w:r w:rsidR="005675E1">
        <w:rPr>
          <w:rFonts w:hint="eastAsia"/>
        </w:rPr>
        <w:t>干</w:t>
      </w:r>
      <w:r>
        <w:rPr>
          <w:rFonts w:hint="eastAsia"/>
        </w:rPr>
        <w:t>之證</w:t>
      </w:r>
      <w:r w:rsidR="006C4C45">
        <w:rPr>
          <w:rFonts w:hint="eastAsia"/>
        </w:rPr>
        <w:t>，</w:t>
      </w:r>
      <w:r>
        <w:rPr>
          <w:rFonts w:hint="eastAsia"/>
        </w:rPr>
        <w:t>慎勿作實證治之。若用開通之藥</w:t>
      </w:r>
      <w:r w:rsidR="006C4C45">
        <w:rPr>
          <w:rFonts w:hint="eastAsia"/>
        </w:rPr>
        <w:t>，</w:t>
      </w:r>
      <w:r>
        <w:rPr>
          <w:rFonts w:hint="eastAsia"/>
        </w:rPr>
        <w:t>凶危立見。服此湯數劑後脈見柔和</w:t>
      </w:r>
      <w:r w:rsidR="006C4C45">
        <w:rPr>
          <w:rFonts w:hint="eastAsia"/>
        </w:rPr>
        <w:t>，</w:t>
      </w:r>
      <w:r>
        <w:rPr>
          <w:rFonts w:hint="eastAsia"/>
        </w:rPr>
        <w:t>即病有轉機</w:t>
      </w:r>
      <w:r w:rsidR="006C4C45">
        <w:rPr>
          <w:rFonts w:hint="eastAsia"/>
        </w:rPr>
        <w:t>，</w:t>
      </w:r>
      <w:r>
        <w:rPr>
          <w:rFonts w:hint="eastAsia"/>
        </w:rPr>
        <w:t>多服自愈。</w:t>
      </w:r>
    </w:p>
    <w:p w:rsidR="005675E1" w:rsidRDefault="00885B37" w:rsidP="00885B37">
      <w:pPr>
        <w:pStyle w:val="2f5"/>
        <w:ind w:firstLine="712"/>
      </w:pP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參（五錢）</w:t>
      </w:r>
      <w:r w:rsidR="005675E1">
        <w:rPr>
          <w:rFonts w:hint="eastAsia"/>
        </w:rPr>
        <w:t>、</w:t>
      </w:r>
      <w:r>
        <w:rPr>
          <w:rFonts w:hint="eastAsia"/>
        </w:rPr>
        <w:t>生赭石（軋細</w:t>
      </w:r>
      <w:r w:rsidR="006C4C45">
        <w:t>，</w:t>
      </w:r>
      <w:r>
        <w:rPr>
          <w:rFonts w:hint="eastAsia"/>
        </w:rPr>
        <w:t>五錢）</w:t>
      </w:r>
      <w:r w:rsidR="005675E1">
        <w:rPr>
          <w:rFonts w:hint="eastAsia"/>
        </w:rPr>
        <w:t>、</w:t>
      </w:r>
      <w:r>
        <w:rPr>
          <w:rFonts w:hint="eastAsia"/>
        </w:rPr>
        <w:t>生芡實（五錢）</w:t>
      </w:r>
      <w:r w:rsidR="005675E1">
        <w:rPr>
          <w:rFonts w:hint="eastAsia"/>
        </w:rPr>
        <w:t>、</w:t>
      </w:r>
      <w:r>
        <w:rPr>
          <w:rFonts w:hint="eastAsia"/>
        </w:rPr>
        <w:t>生山藥（五錢）</w:t>
      </w:r>
      <w:r w:rsidR="005675E1">
        <w:rPr>
          <w:rFonts w:hint="eastAsia"/>
        </w:rPr>
        <w:t>、</w:t>
      </w:r>
      <w:r>
        <w:rPr>
          <w:rFonts w:hint="eastAsia"/>
        </w:rPr>
        <w:t>萸肉（去淨核</w:t>
      </w:r>
      <w:r w:rsidR="006C4C45">
        <w:t>，</w:t>
      </w:r>
      <w:r>
        <w:rPr>
          <w:rFonts w:hint="eastAsia"/>
        </w:rPr>
        <w:t>五錢）</w:t>
      </w:r>
      <w:r w:rsidR="005675E1">
        <w:rPr>
          <w:rFonts w:hint="eastAsia"/>
        </w:rPr>
        <w:t>、</w:t>
      </w:r>
      <w:r>
        <w:rPr>
          <w:rFonts w:hint="eastAsia"/>
        </w:rPr>
        <w:t>清半夏（二錢）</w:t>
      </w:r>
      <w:r w:rsidR="005675E1">
        <w:rPr>
          <w:rFonts w:hint="eastAsia"/>
        </w:rPr>
        <w:t>、</w:t>
      </w:r>
      <w:r>
        <w:rPr>
          <w:rFonts w:hint="eastAsia"/>
        </w:rPr>
        <w:t>茯苓（二錢）</w:t>
      </w:r>
      <w:r w:rsidR="005675E1">
        <w:rPr>
          <w:rFonts w:hint="eastAsia"/>
        </w:rPr>
        <w:t>。</w:t>
      </w:r>
    </w:p>
    <w:p w:rsidR="005675E1" w:rsidRDefault="00885B37" w:rsidP="00885B37">
      <w:pPr>
        <w:pStyle w:val="2f5"/>
        <w:ind w:firstLine="712"/>
      </w:pPr>
      <w:r>
        <w:rPr>
          <w:rFonts w:hint="eastAsia"/>
        </w:rPr>
        <w:t>服藥數劑後</w:t>
      </w:r>
      <w:r w:rsidR="006C4C45">
        <w:rPr>
          <w:rFonts w:hint="eastAsia"/>
        </w:rPr>
        <w:t>，</w:t>
      </w:r>
      <w:r>
        <w:rPr>
          <w:rFonts w:hint="eastAsia"/>
        </w:rPr>
        <w:t>滿悶見輕</w:t>
      </w:r>
      <w:r w:rsidR="006C4C45">
        <w:rPr>
          <w:rFonts w:hint="eastAsia"/>
        </w:rPr>
        <w:t>，</w:t>
      </w:r>
      <w:r>
        <w:rPr>
          <w:rFonts w:hint="eastAsia"/>
        </w:rPr>
        <w:t>去芡實加白朮二錢。</w:t>
      </w:r>
    </w:p>
    <w:p w:rsidR="00114460" w:rsidRDefault="00885B37" w:rsidP="00885B37">
      <w:pPr>
        <w:pStyle w:val="2f5"/>
        <w:ind w:firstLine="712"/>
      </w:pPr>
      <w:r>
        <w:rPr>
          <w:rFonts w:hint="eastAsia"/>
        </w:rPr>
        <w:t>脈之真有力者</w:t>
      </w:r>
      <w:r w:rsidR="006C4C45">
        <w:rPr>
          <w:rFonts w:hint="eastAsia"/>
        </w:rPr>
        <w:t>，</w:t>
      </w:r>
      <w:r>
        <w:rPr>
          <w:rFonts w:hint="eastAsia"/>
        </w:rPr>
        <w:t>皆有洪滑之象。洪者如波濤疊湧</w:t>
      </w:r>
      <w:r w:rsidR="006C4C45">
        <w:rPr>
          <w:rFonts w:hint="eastAsia"/>
        </w:rPr>
        <w:t>，</w:t>
      </w:r>
      <w:r>
        <w:rPr>
          <w:rFonts w:hint="eastAsia"/>
        </w:rPr>
        <w:t>勢作起伏；滑者指下滑潤</w:t>
      </w:r>
      <w:r w:rsidR="006C4C45">
        <w:rPr>
          <w:rFonts w:hint="eastAsia"/>
        </w:rPr>
        <w:t>，</w:t>
      </w:r>
      <w:r>
        <w:rPr>
          <w:rFonts w:hint="eastAsia"/>
        </w:rPr>
        <w:t>纍纍如貫珠。此脈象弦直</w:t>
      </w:r>
      <w:r w:rsidR="006C4C45">
        <w:rPr>
          <w:rFonts w:hint="eastAsia"/>
        </w:rPr>
        <w:t>，</w:t>
      </w:r>
      <w:r>
        <w:rPr>
          <w:rFonts w:hint="eastAsia"/>
        </w:rPr>
        <w:t>既無起伏之勢</w:t>
      </w:r>
      <w:r w:rsidR="006C4C45">
        <w:rPr>
          <w:rFonts w:hint="eastAsia"/>
        </w:rPr>
        <w:t>，</w:t>
      </w:r>
      <w:r>
        <w:rPr>
          <w:rFonts w:hint="eastAsia"/>
        </w:rPr>
        <w:t>又無貫珠之形</w:t>
      </w:r>
      <w:r w:rsidR="006C4C45">
        <w:rPr>
          <w:rFonts w:hint="eastAsia"/>
        </w:rPr>
        <w:t>，</w:t>
      </w:r>
      <w:r>
        <w:rPr>
          <w:rFonts w:hint="eastAsia"/>
        </w:rPr>
        <w:t>雖大而有力</w:t>
      </w:r>
      <w:r w:rsidR="006C4C45">
        <w:rPr>
          <w:rFonts w:hint="eastAsia"/>
        </w:rPr>
        <w:t>，</w:t>
      </w:r>
      <w:r>
        <w:rPr>
          <w:rFonts w:hint="eastAsia"/>
        </w:rPr>
        <w:t>實非真有力之象。</w:t>
      </w:r>
    </w:p>
    <w:p w:rsidR="00114460" w:rsidRDefault="00885B37" w:rsidP="00885B37">
      <w:pPr>
        <w:pStyle w:val="2f5"/>
        <w:ind w:firstLine="712"/>
      </w:pPr>
      <w:r>
        <w:rPr>
          <w:rFonts w:hint="eastAsia"/>
        </w:rPr>
        <w:t>和緩者脾胃之正脈</w:t>
      </w:r>
      <w:r w:rsidR="006C4C45">
        <w:rPr>
          <w:rFonts w:hint="eastAsia"/>
        </w:rPr>
        <w:t>，</w:t>
      </w:r>
      <w:r>
        <w:rPr>
          <w:rFonts w:hint="eastAsia"/>
        </w:rPr>
        <w:t>弦長者肝膽之正脈</w:t>
      </w:r>
      <w:r w:rsidR="006C4C45">
        <w:rPr>
          <w:rFonts w:hint="eastAsia"/>
        </w:rPr>
        <w:t>，</w:t>
      </w:r>
      <w:r>
        <w:rPr>
          <w:rFonts w:hint="eastAsia"/>
        </w:rPr>
        <w:t>然脾胃屬土</w:t>
      </w:r>
      <w:r w:rsidR="006C4C45">
        <w:rPr>
          <w:rFonts w:hint="eastAsia"/>
        </w:rPr>
        <w:t>，</w:t>
      </w:r>
      <w:r>
        <w:rPr>
          <w:rFonts w:hint="eastAsia"/>
        </w:rPr>
        <w:t>其脈象原宜包括金、木、水、火諸臟腑</w:t>
      </w:r>
      <w:r w:rsidR="006C4C45">
        <w:rPr>
          <w:rFonts w:hint="eastAsia"/>
        </w:rPr>
        <w:t>，</w:t>
      </w:r>
      <w:r>
        <w:rPr>
          <w:rFonts w:hint="eastAsia"/>
        </w:rPr>
        <w:t>故六部之脈皆有和緩</w:t>
      </w:r>
      <w:r w:rsidR="006C4C45">
        <w:rPr>
          <w:rFonts w:hint="eastAsia"/>
        </w:rPr>
        <w:t>，</w:t>
      </w:r>
      <w:r>
        <w:rPr>
          <w:rFonts w:hint="eastAsia"/>
        </w:rPr>
        <w:t>乃為正像。今其脈弦而有力</w:t>
      </w:r>
      <w:r w:rsidR="006C4C45">
        <w:rPr>
          <w:rFonts w:hint="eastAsia"/>
        </w:rPr>
        <w:t>，</w:t>
      </w:r>
      <w:r>
        <w:rPr>
          <w:rFonts w:hint="eastAsia"/>
        </w:rPr>
        <w:t>乃肝木橫恣</w:t>
      </w:r>
      <w:r w:rsidR="006C4C45">
        <w:rPr>
          <w:rFonts w:hint="eastAsia"/>
        </w:rPr>
        <w:t>，</w:t>
      </w:r>
      <w:r>
        <w:rPr>
          <w:rFonts w:hint="eastAsia"/>
        </w:rPr>
        <w:t>侵侮脾土之象</w:t>
      </w:r>
      <w:r w:rsidR="006C4C45">
        <w:rPr>
          <w:rFonts w:hint="eastAsia"/>
        </w:rPr>
        <w:t>，</w:t>
      </w:r>
      <w:r>
        <w:rPr>
          <w:rFonts w:hint="eastAsia"/>
        </w:rPr>
        <w:t>故知其脾胃虛也。衝脈上隸陽明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92684C">
        <w:rPr>
          <w:rFonts w:hint="eastAsia"/>
        </w:rPr>
        <w:t>衝</w:t>
      </w:r>
      <w:r>
        <w:rPr>
          <w:rFonts w:hint="eastAsia"/>
        </w:rPr>
        <w:t>氣與胃氣原相貫通。今因胃氣虛而不降</w:t>
      </w:r>
      <w:r w:rsidR="006C4C45">
        <w:rPr>
          <w:rFonts w:hint="eastAsia"/>
        </w:rPr>
        <w:t>，</w:t>
      </w:r>
      <w:r w:rsidR="0092684C">
        <w:rPr>
          <w:rFonts w:hint="eastAsia"/>
        </w:rPr>
        <w:t>衝</w:t>
      </w:r>
      <w:r>
        <w:rPr>
          <w:rFonts w:hint="eastAsia"/>
        </w:rPr>
        <w:t>氣即易</w:t>
      </w:r>
      <w:r w:rsidR="00D24630">
        <w:rPr>
          <w:rFonts w:hint="eastAsia"/>
        </w:rPr>
        <w:t>於</w:t>
      </w:r>
      <w:r>
        <w:rPr>
          <w:rFonts w:hint="eastAsia"/>
        </w:rPr>
        <w:t>上</w:t>
      </w:r>
      <w:r w:rsidR="00114460">
        <w:rPr>
          <w:rFonts w:hint="eastAsia"/>
        </w:rPr>
        <w:t>干</w:t>
      </w:r>
      <w:r w:rsidR="006C4C45">
        <w:rPr>
          <w:rFonts w:hint="eastAsia"/>
        </w:rPr>
        <w:t>，</w:t>
      </w:r>
      <w:r>
        <w:rPr>
          <w:rFonts w:hint="eastAsia"/>
        </w:rPr>
        <w:t>此時脾胃氣化不固</w:t>
      </w:r>
      <w:r w:rsidR="006C4C45">
        <w:rPr>
          <w:rFonts w:hint="eastAsia"/>
        </w:rPr>
        <w:t>，</w:t>
      </w:r>
      <w:r>
        <w:rPr>
          <w:rFonts w:hint="eastAsia"/>
        </w:rPr>
        <w:t>既有外越之勢</w:t>
      </w:r>
      <w:r w:rsidR="006C4C45">
        <w:rPr>
          <w:rFonts w:hint="eastAsia"/>
        </w:rPr>
        <w:t>，</w:t>
      </w:r>
      <w:r w:rsidR="0092684C">
        <w:rPr>
          <w:rFonts w:hint="eastAsia"/>
        </w:rPr>
        <w:t>衝</w:t>
      </w:r>
      <w:r>
        <w:rPr>
          <w:rFonts w:hint="eastAsia"/>
        </w:rPr>
        <w:t>氣復上</w:t>
      </w:r>
      <w:r w:rsidR="00114460">
        <w:rPr>
          <w:rFonts w:hint="eastAsia"/>
        </w:rPr>
        <w:t>干</w:t>
      </w:r>
      <w:r>
        <w:rPr>
          <w:rFonts w:hint="eastAsia"/>
        </w:rPr>
        <w:t>而排擠之</w:t>
      </w:r>
      <w:r w:rsidR="006C4C45">
        <w:rPr>
          <w:rFonts w:hint="eastAsia"/>
        </w:rPr>
        <w:t>，</w:t>
      </w:r>
      <w:r>
        <w:rPr>
          <w:rFonts w:hint="eastAsia"/>
        </w:rPr>
        <w:t>而其勢愈外越</w:t>
      </w:r>
      <w:r w:rsidR="006C4C45">
        <w:rPr>
          <w:rFonts w:hint="eastAsia"/>
        </w:rPr>
        <w:t>，</w:t>
      </w:r>
      <w:r>
        <w:rPr>
          <w:rFonts w:hint="eastAsia"/>
        </w:rPr>
        <w:t>故其脈又兼大也。</w:t>
      </w:r>
    </w:p>
    <w:p w:rsidR="00114460" w:rsidRDefault="00885B37" w:rsidP="00885B37">
      <w:pPr>
        <w:pStyle w:val="2f5"/>
        <w:ind w:firstLine="712"/>
      </w:pPr>
      <w:r>
        <w:rPr>
          <w:rFonts w:hint="eastAsia"/>
        </w:rPr>
        <w:t>一媼</w:t>
      </w:r>
      <w:r w:rsidR="006C4C45">
        <w:rPr>
          <w:rFonts w:hint="eastAsia"/>
        </w:rPr>
        <w:t>，</w:t>
      </w:r>
      <w:r>
        <w:rPr>
          <w:rFonts w:hint="eastAsia"/>
        </w:rPr>
        <w:t>年過六旬</w:t>
      </w:r>
      <w:r w:rsidR="006C4C45">
        <w:rPr>
          <w:rFonts w:hint="eastAsia"/>
        </w:rPr>
        <w:t>，</w:t>
      </w:r>
      <w:r>
        <w:rPr>
          <w:rFonts w:hint="eastAsia"/>
        </w:rPr>
        <w:t>胸腹滿悶</w:t>
      </w:r>
      <w:r w:rsidR="006C4C45">
        <w:rPr>
          <w:rFonts w:hint="eastAsia"/>
        </w:rPr>
        <w:t>，</w:t>
      </w:r>
      <w:r>
        <w:rPr>
          <w:rFonts w:hint="eastAsia"/>
        </w:rPr>
        <w:t>時覺有氣自下上衝</w:t>
      </w:r>
      <w:r w:rsidR="006C4C45">
        <w:rPr>
          <w:rFonts w:hint="eastAsia"/>
        </w:rPr>
        <w:t>，</w:t>
      </w:r>
      <w:r>
        <w:rPr>
          <w:rFonts w:hint="eastAsia"/>
        </w:rPr>
        <w:t>飲食不能下行。其子為書賈</w:t>
      </w:r>
      <w:r w:rsidR="006C4C45">
        <w:rPr>
          <w:rFonts w:hint="eastAsia"/>
        </w:rPr>
        <w:t>，</w:t>
      </w:r>
      <w:r>
        <w:rPr>
          <w:rFonts w:hint="eastAsia"/>
        </w:rPr>
        <w:t>且知醫</w:t>
      </w:r>
      <w:r w:rsidR="006C4C45">
        <w:rPr>
          <w:rFonts w:hint="eastAsia"/>
        </w:rPr>
        <w:t>，</w:t>
      </w:r>
      <w:r>
        <w:rPr>
          <w:rFonts w:hint="eastAsia"/>
        </w:rPr>
        <w:t>曾因賣書至愚書校</w:t>
      </w:r>
      <w:r w:rsidR="006C4C45">
        <w:rPr>
          <w:rFonts w:hint="eastAsia"/>
        </w:rPr>
        <w:t>，</w:t>
      </w:r>
      <w:r>
        <w:rPr>
          <w:rFonts w:hint="eastAsia"/>
        </w:rPr>
        <w:t>述其母病證</w:t>
      </w:r>
      <w:r w:rsidR="006C4C45">
        <w:rPr>
          <w:rFonts w:hint="eastAsia"/>
        </w:rPr>
        <w:t>，</w:t>
      </w:r>
      <w:r>
        <w:rPr>
          <w:rFonts w:hint="eastAsia"/>
        </w:rPr>
        <w:t>且言脈象大而弦硬</w:t>
      </w:r>
      <w:r w:rsidR="006C4C45">
        <w:rPr>
          <w:rFonts w:hint="eastAsia"/>
        </w:rPr>
        <w:t>，</w:t>
      </w:r>
      <w:r>
        <w:rPr>
          <w:rFonts w:hint="eastAsia"/>
        </w:rPr>
        <w:t>為擬此湯</w:t>
      </w:r>
      <w:r w:rsidR="006C4C45">
        <w:rPr>
          <w:rFonts w:hint="eastAsia"/>
        </w:rPr>
        <w:t>，</w:t>
      </w:r>
      <w:r>
        <w:rPr>
          <w:rFonts w:hint="eastAsia"/>
        </w:rPr>
        <w:t>服一劑滿悶即減</w:t>
      </w:r>
      <w:r w:rsidR="006C4C45">
        <w:rPr>
          <w:rFonts w:hint="eastAsia"/>
        </w:rPr>
        <w:t>，</w:t>
      </w:r>
      <w:r>
        <w:rPr>
          <w:rFonts w:hint="eastAsia"/>
        </w:rPr>
        <w:t>又服數劑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lastRenderedPageBreak/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年近五旬</w:t>
      </w:r>
      <w:r w:rsidR="006C4C45">
        <w:rPr>
          <w:rFonts w:hint="eastAsia"/>
        </w:rPr>
        <w:t>，</w:t>
      </w:r>
      <w:r>
        <w:rPr>
          <w:rFonts w:hint="eastAsia"/>
        </w:rPr>
        <w:t>心中常常滿悶</w:t>
      </w:r>
      <w:r w:rsidR="006C4C45">
        <w:rPr>
          <w:rFonts w:hint="eastAsia"/>
        </w:rPr>
        <w:t>，</w:t>
      </w:r>
      <w:r>
        <w:rPr>
          <w:rFonts w:hint="eastAsia"/>
        </w:rPr>
        <w:t>嘔吐痰水</w:t>
      </w:r>
      <w:r w:rsidR="006C4C45">
        <w:rPr>
          <w:rFonts w:hint="eastAsia"/>
        </w:rPr>
        <w:t>，</w:t>
      </w:r>
      <w:r>
        <w:rPr>
          <w:rFonts w:hint="eastAsia"/>
        </w:rPr>
        <w:t>時覺有氣起自下焦</w:t>
      </w:r>
      <w:r w:rsidR="006C4C45">
        <w:rPr>
          <w:rFonts w:hint="eastAsia"/>
        </w:rPr>
        <w:t>，</w:t>
      </w:r>
      <w:r>
        <w:rPr>
          <w:rFonts w:hint="eastAsia"/>
        </w:rPr>
        <w:t>上衝胃口。其脈弦硬而長</w:t>
      </w:r>
      <w:r w:rsidR="006C4C45">
        <w:rPr>
          <w:rFonts w:hint="eastAsia"/>
        </w:rPr>
        <w:t>，</w:t>
      </w:r>
      <w:r>
        <w:rPr>
          <w:rFonts w:hint="eastAsia"/>
        </w:rPr>
        <w:t>右部尤甚</w:t>
      </w:r>
      <w:r w:rsidR="006C4C45">
        <w:rPr>
          <w:rFonts w:hint="eastAsia"/>
        </w:rPr>
        <w:t>，</w:t>
      </w:r>
      <w:r>
        <w:rPr>
          <w:rFonts w:hint="eastAsia"/>
        </w:rPr>
        <w:t>此</w:t>
      </w:r>
      <w:r w:rsidR="0092684C">
        <w:rPr>
          <w:rFonts w:hint="eastAsia"/>
        </w:rPr>
        <w:t>衝</w:t>
      </w:r>
      <w:r>
        <w:rPr>
          <w:rFonts w:hint="eastAsia"/>
        </w:rPr>
        <w:t>氣上衝</w:t>
      </w:r>
      <w:r w:rsidR="006C4C45">
        <w:rPr>
          <w:rFonts w:hint="eastAsia"/>
        </w:rPr>
        <w:t>，</w:t>
      </w:r>
      <w:r>
        <w:rPr>
          <w:rFonts w:hint="eastAsia"/>
        </w:rPr>
        <w:t>並迫胃氣上逆也。問其大便</w:t>
      </w:r>
      <w:r w:rsidR="006C4C45">
        <w:rPr>
          <w:rFonts w:hint="eastAsia"/>
        </w:rPr>
        <w:t>，</w:t>
      </w:r>
      <w:r>
        <w:rPr>
          <w:rFonts w:hint="eastAsia"/>
        </w:rPr>
        <w:t>言甚乾燥。遂將方中赭石改作一兩</w:t>
      </w:r>
      <w:r w:rsidR="006C4C45">
        <w:rPr>
          <w:rFonts w:hint="eastAsia"/>
        </w:rPr>
        <w:t>，</w:t>
      </w:r>
      <w:r>
        <w:rPr>
          <w:rFonts w:hint="eastAsia"/>
        </w:rPr>
        <w:t>又加知母、生牡蠣各五錢</w:t>
      </w:r>
      <w:r w:rsidR="006C4C45">
        <w:rPr>
          <w:rFonts w:hint="eastAsia"/>
        </w:rPr>
        <w:t>，</w:t>
      </w:r>
      <w:r w:rsidR="003B612B">
        <w:rPr>
          <w:rFonts w:hint="eastAsia"/>
        </w:rPr>
        <w:t>厚朴</w:t>
      </w:r>
      <w:r>
        <w:rPr>
          <w:rFonts w:hint="eastAsia"/>
        </w:rPr>
        <w:t>、蘇子各錢半</w:t>
      </w:r>
      <w:r w:rsidR="006C4C45">
        <w:rPr>
          <w:rFonts w:hint="eastAsia"/>
        </w:rPr>
        <w:t>，</w:t>
      </w:r>
      <w:r>
        <w:rPr>
          <w:rFonts w:hint="eastAsia"/>
        </w:rPr>
        <w:t>連服六劑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114460" w:rsidRDefault="00114460" w:rsidP="00885B37">
      <w:pPr>
        <w:pStyle w:val="2f5"/>
        <w:ind w:firstLine="712"/>
      </w:pPr>
      <w:r>
        <w:rPr>
          <w:rFonts w:ascii="新細明體" w:eastAsia="新細明體" w:hAnsi="新細明體" w:hint="eastAsia"/>
        </w:rPr>
        <w:t>【</w:t>
      </w:r>
      <w:r w:rsidR="00885B37">
        <w:rPr>
          <w:rFonts w:hint="eastAsia"/>
        </w:rPr>
        <w:t>附錄</w:t>
      </w:r>
      <w:r>
        <w:rPr>
          <w:rFonts w:ascii="新細明體" w:eastAsia="新細明體" w:hAnsi="新細明體" w:hint="eastAsia"/>
        </w:rPr>
        <w:t>】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直隸鹽山李</w:t>
      </w:r>
      <w:r w:rsidR="00FE5CA5">
        <w:rPr>
          <w:rFonts w:hint="eastAsia"/>
        </w:rPr>
        <w:t>曰綸</w:t>
      </w:r>
      <w:r>
        <w:rPr>
          <w:rFonts w:hint="eastAsia"/>
        </w:rPr>
        <w:t>來</w:t>
      </w:r>
      <w:r w:rsidR="00A5375E">
        <w:rPr>
          <w:rFonts w:hint="eastAsia"/>
        </w:rPr>
        <w:t>函</w:t>
      </w:r>
      <w:r>
        <w:rPr>
          <w:rFonts w:hint="eastAsia"/>
        </w:rPr>
        <w:t>︰</w:t>
      </w:r>
    </w:p>
    <w:p w:rsidR="0092684C" w:rsidRDefault="00885B37" w:rsidP="00885B37">
      <w:pPr>
        <w:pStyle w:val="2f5"/>
        <w:ind w:firstLine="712"/>
      </w:pPr>
      <w:r>
        <w:rPr>
          <w:rFonts w:hint="eastAsia"/>
        </w:rPr>
        <w:t>天津王媼</w:t>
      </w:r>
      <w:r w:rsidR="006C4C45">
        <w:rPr>
          <w:rFonts w:hint="eastAsia"/>
        </w:rPr>
        <w:t>，</w:t>
      </w:r>
      <w:r>
        <w:rPr>
          <w:rFonts w:hint="eastAsia"/>
        </w:rPr>
        <w:t>得病月餘</w:t>
      </w:r>
      <w:r w:rsidR="006C4C45">
        <w:rPr>
          <w:rFonts w:hint="eastAsia"/>
        </w:rPr>
        <w:t>，</w:t>
      </w:r>
      <w:r>
        <w:rPr>
          <w:rFonts w:hint="eastAsia"/>
        </w:rPr>
        <w:t>困頓已極</w:t>
      </w:r>
      <w:r w:rsidR="006C4C45">
        <w:rPr>
          <w:rFonts w:hint="eastAsia"/>
        </w:rPr>
        <w:t>，</w:t>
      </w:r>
      <w:r>
        <w:rPr>
          <w:rFonts w:hint="eastAsia"/>
        </w:rPr>
        <w:t>求治</w:t>
      </w:r>
      <w:r w:rsidR="00D24630">
        <w:rPr>
          <w:rFonts w:hint="eastAsia"/>
        </w:rPr>
        <w:t>於</w:t>
      </w:r>
      <w:r>
        <w:rPr>
          <w:rFonts w:hint="eastAsia"/>
        </w:rPr>
        <w:t>弟。診其脈</w:t>
      </w:r>
      <w:r w:rsidR="006C4C45">
        <w:rPr>
          <w:rFonts w:hint="eastAsia"/>
        </w:rPr>
        <w:t>，</w:t>
      </w:r>
      <w:r>
        <w:rPr>
          <w:rFonts w:hint="eastAsia"/>
        </w:rPr>
        <w:t>六部皆弦硬有力</w:t>
      </w:r>
      <w:r w:rsidR="006C4C45">
        <w:rPr>
          <w:rFonts w:hint="eastAsia"/>
        </w:rPr>
        <w:t>，</w:t>
      </w:r>
      <w:r>
        <w:rPr>
          <w:rFonts w:hint="eastAsia"/>
        </w:rPr>
        <w:t>更粗大異常</w:t>
      </w:r>
      <w:r w:rsidR="006C4C45">
        <w:rPr>
          <w:rFonts w:hint="eastAsia"/>
        </w:rPr>
        <w:t>，</w:t>
      </w:r>
      <w:r>
        <w:rPr>
          <w:rFonts w:hint="eastAsia"/>
        </w:rPr>
        <w:t>詢其病</w:t>
      </w:r>
      <w:r w:rsidR="006C4C45">
        <w:rPr>
          <w:rFonts w:hint="eastAsia"/>
        </w:rPr>
        <w:t>，</w:t>
      </w:r>
      <w:r>
        <w:rPr>
          <w:rFonts w:hint="eastAsia"/>
        </w:rPr>
        <w:t>則胸膈滿悶</w:t>
      </w:r>
      <w:r w:rsidR="006C4C45">
        <w:rPr>
          <w:rFonts w:hint="eastAsia"/>
        </w:rPr>
        <w:t>，</w:t>
      </w:r>
      <w:r>
        <w:rPr>
          <w:rFonts w:hint="eastAsia"/>
        </w:rPr>
        <w:t>食已即吐</w:t>
      </w:r>
      <w:r w:rsidR="006C4C45">
        <w:rPr>
          <w:rFonts w:hint="eastAsia"/>
        </w:rPr>
        <w:t>，</w:t>
      </w:r>
      <w:r>
        <w:rPr>
          <w:rFonts w:hint="eastAsia"/>
        </w:rPr>
        <w:t>月餘以來</w:t>
      </w:r>
      <w:r w:rsidR="006C4C45">
        <w:rPr>
          <w:rFonts w:hint="eastAsia"/>
        </w:rPr>
        <w:t>，</w:t>
      </w:r>
      <w:r>
        <w:rPr>
          <w:rFonts w:hint="eastAsia"/>
        </w:rPr>
        <w:t>未得一飯不吐</w:t>
      </w:r>
      <w:r w:rsidR="006C4C45">
        <w:rPr>
          <w:rFonts w:hint="eastAsia"/>
        </w:rPr>
        <w:t>，</w:t>
      </w:r>
      <w:r>
        <w:rPr>
          <w:rFonts w:hint="eastAsia"/>
        </w:rPr>
        <w:t>且每日大便兩三次</w:t>
      </w:r>
      <w:r w:rsidR="006C4C45">
        <w:rPr>
          <w:rFonts w:hint="eastAsia"/>
        </w:rPr>
        <w:t>，</w:t>
      </w:r>
      <w:r>
        <w:rPr>
          <w:rFonts w:hint="eastAsia"/>
        </w:rPr>
        <w:t>所便少許有如雞矢</w:t>
      </w:r>
      <w:r w:rsidR="006C4C45">
        <w:rPr>
          <w:rFonts w:hint="eastAsia"/>
        </w:rPr>
        <w:t>，</w:t>
      </w:r>
      <w:r>
        <w:rPr>
          <w:rFonts w:hint="eastAsia"/>
        </w:rPr>
        <w:t>自</w:t>
      </w:r>
      <w:r w:rsidR="00114460">
        <w:rPr>
          <w:rFonts w:hint="eastAsia"/>
        </w:rPr>
        <w:t>云</w:t>
      </w:r>
      <w:r>
        <w:rPr>
          <w:rFonts w:hint="eastAsia"/>
        </w:rPr>
        <w:t>心中之難受</w:t>
      </w:r>
      <w:r w:rsidR="006C4C45">
        <w:rPr>
          <w:rFonts w:hint="eastAsia"/>
        </w:rPr>
        <w:t>，</w:t>
      </w:r>
      <w:r>
        <w:rPr>
          <w:rFonts w:hint="eastAsia"/>
        </w:rPr>
        <w:t>莫可言喻</w:t>
      </w:r>
      <w:r w:rsidR="006C4C45">
        <w:rPr>
          <w:rFonts w:hint="eastAsia"/>
        </w:rPr>
        <w:t>，</w:t>
      </w:r>
      <w:r>
        <w:rPr>
          <w:rFonts w:hint="eastAsia"/>
        </w:rPr>
        <w:t>不如即早與世長辭</w:t>
      </w:r>
      <w:r w:rsidR="006C4C45">
        <w:rPr>
          <w:rFonts w:hint="eastAsia"/>
        </w:rPr>
        <w:t>，</w:t>
      </w:r>
      <w:r>
        <w:rPr>
          <w:rFonts w:hint="eastAsia"/>
        </w:rPr>
        <w:t>脫此苦惱。細思胸膈滿悶</w:t>
      </w:r>
      <w:r w:rsidR="006C4C45">
        <w:rPr>
          <w:rFonts w:hint="eastAsia"/>
        </w:rPr>
        <w:t>，</w:t>
      </w:r>
      <w:r>
        <w:rPr>
          <w:rFonts w:hint="eastAsia"/>
        </w:rPr>
        <w:t>頗似實證者</w:t>
      </w:r>
      <w:r w:rsidR="006C4C45">
        <w:rPr>
          <w:rFonts w:hint="eastAsia"/>
        </w:rPr>
        <w:t>，</w:t>
      </w:r>
      <w:r>
        <w:rPr>
          <w:rFonts w:hint="eastAsia"/>
        </w:rPr>
        <w:t>然而脈象弦硬粗大</w:t>
      </w:r>
      <w:r w:rsidR="006C4C45">
        <w:rPr>
          <w:rFonts w:hint="eastAsia"/>
        </w:rPr>
        <w:t>，</w:t>
      </w:r>
      <w:r>
        <w:rPr>
          <w:rFonts w:hint="eastAsia"/>
        </w:rPr>
        <w:t>無一點柔和之象</w:t>
      </w:r>
      <w:r w:rsidR="006C4C45">
        <w:rPr>
          <w:rFonts w:hint="eastAsia"/>
        </w:rPr>
        <w:t>，</w:t>
      </w:r>
      <w:r>
        <w:rPr>
          <w:rFonts w:hint="eastAsia"/>
        </w:rPr>
        <w:t>遂憶鎮攝湯下注</w:t>
      </w:r>
      <w:r w:rsidR="00114460">
        <w:rPr>
          <w:rFonts w:hint="eastAsia"/>
        </w:rPr>
        <w:t>云「</w:t>
      </w:r>
      <w:r>
        <w:rPr>
          <w:rFonts w:hint="eastAsia"/>
        </w:rPr>
        <w:t>治胸膈滿悶</w:t>
      </w:r>
      <w:r w:rsidR="006C4C45">
        <w:rPr>
          <w:rFonts w:hint="eastAsia"/>
        </w:rPr>
        <w:t>，</w:t>
      </w:r>
      <w:r>
        <w:rPr>
          <w:rFonts w:hint="eastAsia"/>
        </w:rPr>
        <w:t>其脈大而弦</w:t>
      </w:r>
      <w:r w:rsidR="006C4C45">
        <w:rPr>
          <w:rFonts w:hint="eastAsia"/>
        </w:rPr>
        <w:t>，</w:t>
      </w:r>
      <w:r>
        <w:rPr>
          <w:rFonts w:hint="eastAsia"/>
        </w:rPr>
        <w:t>按之有力</w:t>
      </w:r>
      <w:r w:rsidR="006C4C45">
        <w:rPr>
          <w:rFonts w:hint="eastAsia"/>
        </w:rPr>
        <w:t>，</w:t>
      </w:r>
      <w:r>
        <w:rPr>
          <w:rFonts w:hint="eastAsia"/>
        </w:rPr>
        <w:t>此脾胃真氣外</w:t>
      </w:r>
      <w:r w:rsidR="00114460">
        <w:rPr>
          <w:rFonts w:hint="eastAsia"/>
        </w:rPr>
        <w:t>泄</w:t>
      </w:r>
      <w:r w:rsidR="006C4C45">
        <w:rPr>
          <w:rFonts w:hint="eastAsia"/>
        </w:rPr>
        <w:t>，</w:t>
      </w:r>
      <w:r>
        <w:rPr>
          <w:rFonts w:hint="eastAsia"/>
        </w:rPr>
        <w:t>衝脈逆氣上</w:t>
      </w:r>
      <w:r w:rsidR="00114460">
        <w:rPr>
          <w:rFonts w:hint="eastAsia"/>
        </w:rPr>
        <w:t>干</w:t>
      </w:r>
      <w:r>
        <w:rPr>
          <w:rFonts w:hint="eastAsia"/>
        </w:rPr>
        <w:t>之證</w:t>
      </w:r>
      <w:r w:rsidR="006C4C45">
        <w:rPr>
          <w:rFonts w:hint="eastAsia"/>
        </w:rPr>
        <w:t>，</w:t>
      </w:r>
      <w:r>
        <w:rPr>
          <w:rFonts w:hint="eastAsia"/>
        </w:rPr>
        <w:t>慎勿以實證治之</w:t>
      </w:r>
      <w:r w:rsidR="00114460">
        <w:rPr>
          <w:rFonts w:hint="eastAsia"/>
        </w:rPr>
        <w:t>」</w:t>
      </w:r>
      <w:r>
        <w:rPr>
          <w:rFonts w:hint="eastAsia"/>
        </w:rPr>
        <w:t>云云</w:t>
      </w:r>
      <w:r w:rsidR="006C4C45">
        <w:rPr>
          <w:rFonts w:hint="eastAsia"/>
        </w:rPr>
        <w:t>，</w:t>
      </w:r>
      <w:r>
        <w:rPr>
          <w:rFonts w:hint="eastAsia"/>
        </w:rPr>
        <w:t>即抄鎮攝湯原方</w:t>
      </w:r>
      <w:r w:rsidR="00160DCA">
        <w:rPr>
          <w:rFonts w:hint="eastAsia"/>
        </w:rPr>
        <w:t>與</w:t>
      </w:r>
      <w:r>
        <w:rPr>
          <w:rFonts w:hint="eastAsia"/>
        </w:rPr>
        <w:t>之。服一劑</w:t>
      </w:r>
      <w:r w:rsidR="006C4C45">
        <w:rPr>
          <w:rFonts w:hint="eastAsia"/>
        </w:rPr>
        <w:t>，</w:t>
      </w:r>
      <w:r>
        <w:rPr>
          <w:rFonts w:hint="eastAsia"/>
        </w:rPr>
        <w:t>吐即見減</w:t>
      </w:r>
      <w:r w:rsidR="006C4C45">
        <w:rPr>
          <w:rFonts w:hint="eastAsia"/>
        </w:rPr>
        <w:t>，</w:t>
      </w:r>
      <w:r>
        <w:rPr>
          <w:rFonts w:hint="eastAsia"/>
        </w:rPr>
        <w:t>大便次數亦見減</w:t>
      </w:r>
      <w:r w:rsidR="006C4C45">
        <w:rPr>
          <w:rFonts w:hint="eastAsia"/>
        </w:rPr>
        <w:t>，</w:t>
      </w:r>
      <w:r>
        <w:rPr>
          <w:rFonts w:hint="eastAsia"/>
        </w:rPr>
        <w:t>脈遂有柔和之象。四五劑</w:t>
      </w:r>
      <w:r w:rsidR="006C4C45">
        <w:rPr>
          <w:rFonts w:hint="eastAsia"/>
        </w:rPr>
        <w:t>，</w:t>
      </w:r>
      <w:r>
        <w:rPr>
          <w:rFonts w:hint="eastAsia"/>
        </w:rPr>
        <w:t>即諸病</w:t>
      </w:r>
      <w:r w:rsidR="00090B73">
        <w:rPr>
          <w:rFonts w:hint="eastAsia"/>
        </w:rPr>
        <w:t>痊愈</w:t>
      </w:r>
      <w:r>
        <w:rPr>
          <w:rFonts w:hint="eastAsia"/>
        </w:rPr>
        <w:t>。以後遇此等脈象</w:t>
      </w:r>
      <w:r w:rsidR="006C4C45">
        <w:rPr>
          <w:rFonts w:hint="eastAsia"/>
        </w:rPr>
        <w:t>，</w:t>
      </w:r>
      <w:r>
        <w:rPr>
          <w:rFonts w:hint="eastAsia"/>
        </w:rPr>
        <w:t>即按此湯加減治之</w:t>
      </w:r>
      <w:r w:rsidR="006C4C45">
        <w:rPr>
          <w:rFonts w:hint="eastAsia"/>
        </w:rPr>
        <w:t>，</w:t>
      </w:r>
      <w:r>
        <w:rPr>
          <w:rFonts w:hint="eastAsia"/>
        </w:rPr>
        <w:t>無不效如桴鼓。</w:t>
      </w:r>
    </w:p>
    <w:p w:rsidR="0092684C" w:rsidRDefault="0092684C" w:rsidP="0092684C">
      <w:pPr>
        <w:pStyle w:val="2f3"/>
        <w:ind w:firstLine="712"/>
      </w:pPr>
      <w:r>
        <w:br w:type="page"/>
      </w:r>
    </w:p>
    <w:p w:rsidR="0092684C" w:rsidRPr="00547717" w:rsidRDefault="0092684C" w:rsidP="00D547B4">
      <w:pPr>
        <w:pStyle w:val="75"/>
        <w:rPr>
          <w:sz w:val="40"/>
          <w:szCs w:val="40"/>
        </w:rPr>
      </w:pPr>
    </w:p>
    <w:p w:rsidR="0092684C" w:rsidRDefault="0092684C" w:rsidP="00D547B4">
      <w:pPr>
        <w:pStyle w:val="75"/>
      </w:pPr>
    </w:p>
    <w:p w:rsidR="0092684C" w:rsidRDefault="0092684C" w:rsidP="00D547B4">
      <w:pPr>
        <w:pStyle w:val="75"/>
      </w:pPr>
    </w:p>
    <w:p w:rsidR="0092684C" w:rsidRDefault="00547717" w:rsidP="00D547B4">
      <w:pPr>
        <w:pStyle w:val="75"/>
      </w:pPr>
      <w:bookmarkStart w:id="39" w:name="_Toc7560697"/>
      <w:r>
        <w:rPr>
          <w:rFonts w:hint="eastAsia"/>
        </w:rPr>
        <w:t>〈</w:t>
      </w:r>
      <w:r w:rsidR="0092684C">
        <w:rPr>
          <w:rFonts w:hint="eastAsia"/>
        </w:rPr>
        <w:t>第二卷</w:t>
      </w:r>
      <w:r>
        <w:rPr>
          <w:rFonts w:hint="eastAsia"/>
        </w:rPr>
        <w:t>〉</w:t>
      </w:r>
      <w:bookmarkEnd w:id="39"/>
    </w:p>
    <w:p w:rsidR="0092684C" w:rsidRDefault="0092684C" w:rsidP="0092684C">
      <w:pPr>
        <w:pStyle w:val="2f3"/>
        <w:ind w:firstLine="712"/>
      </w:pPr>
      <w:r>
        <w:br w:type="page"/>
      </w:r>
    </w:p>
    <w:p w:rsidR="0092684C" w:rsidRDefault="0092684C" w:rsidP="00657751">
      <w:pPr>
        <w:pStyle w:val="1b"/>
      </w:pPr>
      <w:bookmarkStart w:id="40" w:name="_Toc223762613"/>
      <w:bookmarkStart w:id="41" w:name="_Toc7560698"/>
      <w:r>
        <w:rPr>
          <w:rFonts w:hint="eastAsia"/>
        </w:rPr>
        <w:lastRenderedPageBreak/>
        <w:t>治喘息方</w:t>
      </w:r>
      <w:bookmarkEnd w:id="40"/>
      <w:bookmarkEnd w:id="41"/>
    </w:p>
    <w:p w:rsidR="0092684C" w:rsidRDefault="0092684C" w:rsidP="00E11911">
      <w:pPr>
        <w:pStyle w:val="5a"/>
      </w:pPr>
      <w:bookmarkStart w:id="42" w:name="_Toc223762614"/>
      <w:bookmarkStart w:id="43" w:name="_Toc7560699"/>
      <w:r>
        <w:rPr>
          <w:rFonts w:ascii="新細明體" w:eastAsia="新細明體" w:hAnsi="新細明體" w:hint="eastAsia"/>
        </w:rPr>
        <w:t>【</w:t>
      </w:r>
      <w:r>
        <w:rPr>
          <w:rFonts w:hint="eastAsia"/>
        </w:rPr>
        <w:t>參赭鎮氣湯</w:t>
      </w:r>
      <w:bookmarkEnd w:id="42"/>
      <w:r>
        <w:rPr>
          <w:rFonts w:hint="eastAsia"/>
        </w:rPr>
        <w:t>】</w:t>
      </w:r>
      <w:bookmarkEnd w:id="43"/>
    </w:p>
    <w:p w:rsidR="0092684C" w:rsidRDefault="0092684C" w:rsidP="0092684C">
      <w:pPr>
        <w:pStyle w:val="2f5"/>
        <w:ind w:firstLine="712"/>
      </w:pPr>
      <w:r>
        <w:rPr>
          <w:rFonts w:hint="eastAsia"/>
        </w:rPr>
        <w:t>治陰陽兩虛</w:t>
      </w:r>
      <w:r w:rsidR="006C4C45">
        <w:rPr>
          <w:rFonts w:hint="eastAsia"/>
        </w:rPr>
        <w:t>，</w:t>
      </w:r>
      <w:r>
        <w:rPr>
          <w:rFonts w:hint="eastAsia"/>
        </w:rPr>
        <w:t>喘逆迫促</w:t>
      </w:r>
      <w:r w:rsidR="006C4C45">
        <w:rPr>
          <w:rFonts w:hint="eastAsia"/>
        </w:rPr>
        <w:t>，</w:t>
      </w:r>
      <w:r>
        <w:rPr>
          <w:rFonts w:hint="eastAsia"/>
        </w:rPr>
        <w:t>有將脫之勢</w:t>
      </w:r>
      <w:r w:rsidR="006C4C45">
        <w:rPr>
          <w:rFonts w:hint="eastAsia"/>
        </w:rPr>
        <w:t>，</w:t>
      </w:r>
      <w:r>
        <w:rPr>
          <w:rFonts w:hint="eastAsia"/>
        </w:rPr>
        <w:t>亦治腎虛不攝</w:t>
      </w:r>
      <w:r w:rsidR="006C4C45">
        <w:rPr>
          <w:rFonts w:hint="eastAsia"/>
        </w:rPr>
        <w:t>，</w:t>
      </w:r>
      <w:r>
        <w:rPr>
          <w:rFonts w:hint="eastAsia"/>
        </w:rPr>
        <w:t>衝氣上干</w:t>
      </w:r>
      <w:r w:rsidR="006C4C45">
        <w:rPr>
          <w:rFonts w:hint="eastAsia"/>
        </w:rPr>
        <w:t>，</w:t>
      </w:r>
      <w:r>
        <w:rPr>
          <w:rFonts w:hint="eastAsia"/>
        </w:rPr>
        <w:t>致胃氣不降作滿悶。</w:t>
      </w:r>
    </w:p>
    <w:p w:rsidR="0092684C" w:rsidRDefault="0092684C" w:rsidP="0092684C">
      <w:pPr>
        <w:pStyle w:val="2f5"/>
        <w:ind w:firstLine="712"/>
      </w:pP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參（四錢）、生赭石（六錢</w:t>
      </w:r>
      <w:r w:rsidR="006C4C45">
        <w:rPr>
          <w:rFonts w:hint="eastAsia"/>
        </w:rPr>
        <w:t>，</w:t>
      </w:r>
      <w:r>
        <w:rPr>
          <w:rFonts w:hint="eastAsia"/>
        </w:rPr>
        <w:t>軋細）、生芡實（五錢）、生山藥（五錢）、萸肉（六錢</w:t>
      </w:r>
      <w:r w:rsidR="006C4C45">
        <w:rPr>
          <w:rFonts w:hint="eastAsia"/>
        </w:rPr>
        <w:t>，</w:t>
      </w:r>
      <w:r>
        <w:rPr>
          <w:rFonts w:hint="eastAsia"/>
        </w:rPr>
        <w:t>去淨核）、生龍骨（六錢</w:t>
      </w:r>
      <w:r w:rsidR="006C4C45">
        <w:rPr>
          <w:rFonts w:hint="eastAsia"/>
        </w:rPr>
        <w:t>，</w:t>
      </w:r>
      <w:r>
        <w:rPr>
          <w:rFonts w:hint="eastAsia"/>
        </w:rPr>
        <w:t>搗細）、生牡蠣（六錢</w:t>
      </w:r>
      <w:r w:rsidR="006C4C45">
        <w:rPr>
          <w:rFonts w:hint="eastAsia"/>
        </w:rPr>
        <w:t>，</w:t>
      </w:r>
      <w:r>
        <w:rPr>
          <w:rFonts w:hint="eastAsia"/>
        </w:rPr>
        <w:t>搗細）、生杭芍（四錢）、蘇子（二錢</w:t>
      </w:r>
      <w:r w:rsidR="006C4C45">
        <w:rPr>
          <w:rFonts w:hint="eastAsia"/>
        </w:rPr>
        <w:t>，</w:t>
      </w:r>
      <w:r>
        <w:rPr>
          <w:rFonts w:hint="eastAsia"/>
        </w:rPr>
        <w:t>炒搗）。</w:t>
      </w:r>
    </w:p>
    <w:p w:rsidR="0092684C" w:rsidRDefault="0092684C" w:rsidP="0092684C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年三十餘</w:t>
      </w:r>
      <w:r w:rsidR="006C4C45">
        <w:rPr>
          <w:rFonts w:hint="eastAsia"/>
        </w:rPr>
        <w:t>，</w:t>
      </w:r>
      <w:r>
        <w:rPr>
          <w:rFonts w:hint="eastAsia"/>
        </w:rPr>
        <w:t>勞心之後兼以傷心</w:t>
      </w:r>
      <w:r w:rsidR="006C4C45">
        <w:rPr>
          <w:rFonts w:hint="eastAsia"/>
        </w:rPr>
        <w:t>，</w:t>
      </w:r>
      <w:r>
        <w:rPr>
          <w:rFonts w:hint="eastAsia"/>
        </w:rPr>
        <w:t>忽喘逆大作</w:t>
      </w:r>
      <w:r w:rsidR="006C4C45">
        <w:rPr>
          <w:rFonts w:hint="eastAsia"/>
        </w:rPr>
        <w:t>，</w:t>
      </w:r>
      <w:r>
        <w:rPr>
          <w:rFonts w:hint="eastAsia"/>
        </w:rPr>
        <w:t>迫促異常。其翁知醫</w:t>
      </w:r>
      <w:r w:rsidR="006C4C45">
        <w:rPr>
          <w:rFonts w:hint="eastAsia"/>
        </w:rPr>
        <w:t>，</w:t>
      </w:r>
      <w:r>
        <w:rPr>
          <w:rFonts w:hint="eastAsia"/>
        </w:rPr>
        <w:t>以補斂元氣之藥治之</w:t>
      </w:r>
      <w:r w:rsidR="006C4C45">
        <w:rPr>
          <w:rFonts w:hint="eastAsia"/>
        </w:rPr>
        <w:t>，</w:t>
      </w:r>
      <w:r>
        <w:rPr>
          <w:rFonts w:hint="eastAsia"/>
        </w:rPr>
        <w:t>覺胸中窒礙不能容受。更他醫以為外感</w:t>
      </w:r>
      <w:r w:rsidR="006C4C45">
        <w:rPr>
          <w:rFonts w:hint="eastAsia"/>
        </w:rPr>
        <w:t>，</w:t>
      </w:r>
      <w:r>
        <w:rPr>
          <w:rFonts w:hint="eastAsia"/>
        </w:rPr>
        <w:t>投以小劑青龍湯</w:t>
      </w:r>
      <w:r w:rsidR="006C4C45">
        <w:rPr>
          <w:rFonts w:hint="eastAsia"/>
        </w:rPr>
        <w:t>，</w:t>
      </w:r>
      <w:r>
        <w:rPr>
          <w:rFonts w:hint="eastAsia"/>
        </w:rPr>
        <w:t>喘益甚。延愚診視</w:t>
      </w:r>
      <w:r w:rsidR="006C4C45">
        <w:rPr>
          <w:rFonts w:hint="eastAsia"/>
        </w:rPr>
        <w:t>，</w:t>
      </w:r>
      <w:r>
        <w:rPr>
          <w:rFonts w:hint="eastAsia"/>
        </w:rPr>
        <w:t>其脈浮而微數</w:t>
      </w:r>
      <w:r w:rsidR="006C4C45">
        <w:rPr>
          <w:rFonts w:hint="eastAsia"/>
        </w:rPr>
        <w:t>，</w:t>
      </w:r>
      <w:r>
        <w:rPr>
          <w:rFonts w:hint="eastAsia"/>
        </w:rPr>
        <w:t>按之即無</w:t>
      </w:r>
      <w:r w:rsidR="006C4C45">
        <w:rPr>
          <w:rFonts w:hint="eastAsia"/>
        </w:rPr>
        <w:t>，</w:t>
      </w:r>
      <w:r>
        <w:rPr>
          <w:rFonts w:hint="eastAsia"/>
        </w:rPr>
        <w:t>知為陰陽兩虛之證。蓋陽虛則元氣不能自攝</w:t>
      </w:r>
      <w:r w:rsidR="006C4C45">
        <w:rPr>
          <w:rFonts w:hint="eastAsia"/>
        </w:rPr>
        <w:t>，</w:t>
      </w:r>
      <w:r>
        <w:rPr>
          <w:rFonts w:hint="eastAsia"/>
        </w:rPr>
        <w:t>陰虛而肝腎又不能納氣</w:t>
      </w:r>
      <w:r w:rsidR="006C4C45">
        <w:rPr>
          <w:rFonts w:hint="eastAsia"/>
        </w:rPr>
        <w:t>，</w:t>
      </w:r>
      <w:r>
        <w:rPr>
          <w:rFonts w:hint="eastAsia"/>
        </w:rPr>
        <w:t>故作喘也。為制此湯</w:t>
      </w:r>
      <w:r w:rsidR="006C4C45">
        <w:rPr>
          <w:rFonts w:hint="eastAsia"/>
        </w:rPr>
        <w:t>，</w:t>
      </w:r>
      <w:r w:rsidR="006629D0">
        <w:rPr>
          <w:rFonts w:hint="eastAsia"/>
        </w:rPr>
        <w:t>病人</w:t>
      </w:r>
      <w:r>
        <w:rPr>
          <w:rFonts w:hint="eastAsia"/>
        </w:rPr>
        <w:t>服藥後</w:t>
      </w:r>
      <w:r w:rsidR="006C4C45">
        <w:rPr>
          <w:rFonts w:hint="eastAsia"/>
        </w:rPr>
        <w:t>，</w:t>
      </w:r>
      <w:r>
        <w:rPr>
          <w:rFonts w:hint="eastAsia"/>
        </w:rPr>
        <w:t>未及覆杯曰「吾有命矣」。詢之曰「從前呼吸惟在喉間</w:t>
      </w:r>
      <w:r w:rsidR="006C4C45">
        <w:rPr>
          <w:rFonts w:hint="eastAsia"/>
        </w:rPr>
        <w:t>，</w:t>
      </w:r>
      <w:r>
        <w:rPr>
          <w:rFonts w:hint="eastAsia"/>
        </w:rPr>
        <w:t>幾欲脫去</w:t>
      </w:r>
      <w:r w:rsidR="006C4C45">
        <w:rPr>
          <w:rFonts w:hint="eastAsia"/>
        </w:rPr>
        <w:t>，</w:t>
      </w:r>
      <w:r>
        <w:rPr>
          <w:rFonts w:hint="eastAsia"/>
        </w:rPr>
        <w:t>今則轉落丹田矣」。果一劑病癒強半</w:t>
      </w:r>
      <w:r w:rsidR="006C4C45">
        <w:rPr>
          <w:rFonts w:hint="eastAsia"/>
        </w:rPr>
        <w:t>，</w:t>
      </w:r>
      <w:r>
        <w:rPr>
          <w:rFonts w:hint="eastAsia"/>
        </w:rPr>
        <w:t>又服數劑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92684C" w:rsidRDefault="0092684C" w:rsidP="0092684C">
      <w:pPr>
        <w:pStyle w:val="2f5"/>
        <w:ind w:firstLine="712"/>
      </w:pPr>
      <w:r>
        <w:rPr>
          <w:rFonts w:hint="eastAsia"/>
        </w:rPr>
        <w:t>按：生赭石壓力最勝</w:t>
      </w:r>
      <w:r w:rsidR="006C4C45">
        <w:rPr>
          <w:rFonts w:hint="eastAsia"/>
        </w:rPr>
        <w:t>，</w:t>
      </w:r>
      <w:r>
        <w:rPr>
          <w:rFonts w:hint="eastAsia"/>
        </w:rPr>
        <w:t>能鎮胃氣衝氣上逆</w:t>
      </w:r>
      <w:r w:rsidR="006C4C45">
        <w:rPr>
          <w:rFonts w:hint="eastAsia"/>
        </w:rPr>
        <w:t>，</w:t>
      </w:r>
      <w:r>
        <w:rPr>
          <w:rFonts w:hint="eastAsia"/>
        </w:rPr>
        <w:t>開胸膈</w:t>
      </w:r>
      <w:r w:rsidR="006C4C45">
        <w:rPr>
          <w:rFonts w:hint="eastAsia"/>
        </w:rPr>
        <w:t>，</w:t>
      </w:r>
      <w:r>
        <w:rPr>
          <w:rFonts w:hint="eastAsia"/>
        </w:rPr>
        <w:t>墜痰涎</w:t>
      </w:r>
      <w:r w:rsidR="006C4C45">
        <w:rPr>
          <w:rFonts w:hint="eastAsia"/>
        </w:rPr>
        <w:t>，</w:t>
      </w:r>
      <w:r>
        <w:rPr>
          <w:rFonts w:hint="eastAsia"/>
        </w:rPr>
        <w:t>止嘔吐</w:t>
      </w:r>
      <w:r w:rsidR="006C4C45">
        <w:rPr>
          <w:rFonts w:hint="eastAsia"/>
        </w:rPr>
        <w:t>，</w:t>
      </w:r>
      <w:r>
        <w:rPr>
          <w:rFonts w:hint="eastAsia"/>
        </w:rPr>
        <w:t>通燥結</w:t>
      </w:r>
      <w:r w:rsidR="006C4C45">
        <w:rPr>
          <w:rFonts w:hint="eastAsia"/>
        </w:rPr>
        <w:t>，</w:t>
      </w:r>
      <w:r>
        <w:rPr>
          <w:rFonts w:hint="eastAsia"/>
        </w:rPr>
        <w:t>用之得當</w:t>
      </w:r>
      <w:r w:rsidR="006C4C45">
        <w:rPr>
          <w:rFonts w:hint="eastAsia"/>
        </w:rPr>
        <w:t>，</w:t>
      </w:r>
      <w:r>
        <w:rPr>
          <w:rFonts w:hint="eastAsia"/>
        </w:rPr>
        <w:t>誠有捷效</w:t>
      </w:r>
      <w:r w:rsidR="006C4C45">
        <w:rPr>
          <w:rFonts w:hint="eastAsia"/>
        </w:rPr>
        <w:t>，</w:t>
      </w:r>
      <w:r>
        <w:rPr>
          <w:rFonts w:hint="eastAsia"/>
        </w:rPr>
        <w:t>虛者可與人參同用。</w:t>
      </w:r>
    </w:p>
    <w:p w:rsidR="0098381C" w:rsidRDefault="0098381C" w:rsidP="0098381C">
      <w:pPr>
        <w:pStyle w:val="2f3"/>
        <w:ind w:firstLine="712"/>
      </w:pPr>
      <w:r>
        <w:t>一人</w:t>
      </w:r>
      <w:r w:rsidR="006C4C45">
        <w:t>，</w:t>
      </w:r>
      <w:r>
        <w:t>當上脘處發瘡</w:t>
      </w:r>
      <w:r w:rsidR="006C4C45">
        <w:t>，</w:t>
      </w:r>
      <w:r>
        <w:t>大如核桃</w:t>
      </w:r>
      <w:r w:rsidR="006C4C45">
        <w:t>，</w:t>
      </w:r>
      <w:r>
        <w:t>破後</w:t>
      </w:r>
      <w:r w:rsidR="006C4C45">
        <w:rPr>
          <w:rFonts w:hint="eastAsia"/>
        </w:rPr>
        <w:t>，</w:t>
      </w:r>
      <w:r>
        <w:t>調治三年不愈。瘡口大如錢</w:t>
      </w:r>
      <w:r w:rsidR="006C4C45">
        <w:t>，</w:t>
      </w:r>
      <w:r>
        <w:t>覺自內潰爛</w:t>
      </w:r>
      <w:r w:rsidR="006C4C45">
        <w:t>，</w:t>
      </w:r>
      <w:r>
        <w:rPr>
          <w:rFonts w:hint="eastAsia"/>
        </w:rPr>
        <w:t>循脅漸至背後</w:t>
      </w:r>
      <w:r w:rsidR="006C4C45">
        <w:rPr>
          <w:rFonts w:hint="eastAsia"/>
        </w:rPr>
        <w:t>，</w:t>
      </w:r>
      <w:r>
        <w:rPr>
          <w:rFonts w:hint="eastAsia"/>
        </w:rPr>
        <w:t>每日自背後以手排擠至瘡口</w:t>
      </w:r>
      <w:r w:rsidR="006C4C45">
        <w:rPr>
          <w:rFonts w:hint="eastAsia"/>
        </w:rPr>
        <w:t>，</w:t>
      </w:r>
      <w:r>
        <w:rPr>
          <w:rFonts w:hint="eastAsia"/>
        </w:rPr>
        <w:t>流出膿水若干。求治</w:t>
      </w:r>
      <w:r w:rsidR="00D24630">
        <w:rPr>
          <w:rFonts w:hint="eastAsia"/>
        </w:rPr>
        <w:t>於</w:t>
      </w:r>
      <w:r>
        <w:rPr>
          <w:rFonts w:hint="eastAsia"/>
        </w:rPr>
        <w:t>愚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自言自患此瘡後</w:t>
      </w:r>
      <w:r w:rsidR="006C4C45">
        <w:rPr>
          <w:rFonts w:hint="eastAsia"/>
        </w:rPr>
        <w:t>，</w:t>
      </w:r>
      <w:r>
        <w:rPr>
          <w:rFonts w:hint="eastAsia"/>
        </w:rPr>
        <w:t>三年未嘗安枕</w:t>
      </w:r>
      <w:r w:rsidR="006C4C45">
        <w:rPr>
          <w:rFonts w:hint="eastAsia"/>
        </w:rPr>
        <w:t>，</w:t>
      </w:r>
      <w:r>
        <w:rPr>
          <w:rFonts w:hint="eastAsia"/>
        </w:rPr>
        <w:t>雖臥片時</w:t>
      </w:r>
      <w:r w:rsidR="006C4C45">
        <w:rPr>
          <w:rFonts w:hint="eastAsia"/>
        </w:rPr>
        <w:t>，</w:t>
      </w:r>
      <w:r>
        <w:rPr>
          <w:rFonts w:hint="eastAsia"/>
        </w:rPr>
        <w:t>即覺有氣起自下焦上逆衝心。愚曰「此即汝瘡之病根也。俾用生芡實一兩</w:t>
      </w:r>
      <w:r w:rsidR="006C4C45">
        <w:rPr>
          <w:rFonts w:hint="eastAsia"/>
        </w:rPr>
        <w:t>，</w:t>
      </w:r>
      <w:r>
        <w:rPr>
          <w:rFonts w:hint="eastAsia"/>
        </w:rPr>
        <w:t>煮濃汁送服生赭石細末五錢</w:t>
      </w:r>
      <w:r w:rsidR="006C4C45">
        <w:rPr>
          <w:rFonts w:hint="eastAsia"/>
        </w:rPr>
        <w:t>，</w:t>
      </w:r>
      <w:r>
        <w:rPr>
          <w:rFonts w:hint="eastAsia"/>
        </w:rPr>
        <w:t>遂可安臥。又服數次</w:t>
      </w:r>
      <w:r w:rsidR="006C4C45">
        <w:rPr>
          <w:rFonts w:hint="eastAsia"/>
        </w:rPr>
        <w:t>，</w:t>
      </w:r>
      <w:r>
        <w:rPr>
          <w:rFonts w:hint="eastAsia"/>
        </w:rPr>
        <w:t>徹夜穩睡。蓋氣上逆者</w:t>
      </w:r>
      <w:r w:rsidR="006C4C45">
        <w:rPr>
          <w:rFonts w:hint="eastAsia"/>
        </w:rPr>
        <w:t>，</w:t>
      </w:r>
      <w:r>
        <w:rPr>
          <w:rFonts w:hint="eastAsia"/>
        </w:rPr>
        <w:t>乃衝氣之上衝</w:t>
      </w:r>
      <w:r w:rsidR="006C4C45">
        <w:rPr>
          <w:rFonts w:hint="eastAsia"/>
        </w:rPr>
        <w:t>，</w:t>
      </w:r>
      <w:r>
        <w:t>用赭石以鎮之</w:t>
      </w:r>
      <w:r w:rsidR="006C4C45">
        <w:t>，</w:t>
      </w:r>
      <w:r>
        <w:t>芡實以斂之</w:t>
      </w:r>
      <w:r w:rsidR="006C4C45">
        <w:t>，</w:t>
      </w:r>
      <w:r>
        <w:t>衝氣自安其宅也。繼用拙擬</w:t>
      </w:r>
      <w:r>
        <w:rPr>
          <w:rFonts w:hint="eastAsia"/>
        </w:rPr>
        <w:t>活絡效靈丹（在第四卷）</w:t>
      </w:r>
      <w:r w:rsidR="006C4C45">
        <w:rPr>
          <w:rFonts w:hint="eastAsia"/>
        </w:rPr>
        <w:t>，</w:t>
      </w:r>
      <w:r>
        <w:rPr>
          <w:rFonts w:hint="eastAsia"/>
        </w:rPr>
        <w:t>加生黃耆、生赭石各三錢煎服</w:t>
      </w:r>
      <w:r w:rsidR="006C4C45">
        <w:rPr>
          <w:rFonts w:hint="eastAsia"/>
        </w:rPr>
        <w:t>，</w:t>
      </w:r>
      <w:r>
        <w:rPr>
          <w:rFonts w:hint="eastAsia"/>
        </w:rPr>
        <w:t>日進一劑</w:t>
      </w:r>
      <w:r w:rsidR="006C4C45">
        <w:rPr>
          <w:rFonts w:hint="eastAsia"/>
        </w:rPr>
        <w:t>，</w:t>
      </w:r>
      <w:r>
        <w:rPr>
          <w:rFonts w:hint="eastAsia"/>
        </w:rPr>
        <w:t>半月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98381C" w:rsidRDefault="0098381C" w:rsidP="0098381C">
      <w:pPr>
        <w:pStyle w:val="2f3"/>
        <w:ind w:firstLine="712"/>
      </w:pPr>
      <w:r>
        <w:t>一人</w:t>
      </w:r>
      <w:r w:rsidR="006C4C45">
        <w:t>，</w:t>
      </w:r>
      <w:r>
        <w:t>傷寒病瘥後</w:t>
      </w:r>
      <w:r w:rsidR="006C4C45">
        <w:t>，</w:t>
      </w:r>
      <w:r>
        <w:t>忽痰涎上湧</w:t>
      </w:r>
      <w:r w:rsidR="006C4C45">
        <w:t>，</w:t>
      </w:r>
      <w:r>
        <w:t>杜塞咽喉幾不能息。其父用手大指點其天突穴</w:t>
      </w:r>
      <w:r w:rsidR="006C4C45">
        <w:t>，</w:t>
      </w:r>
      <w:r>
        <w:rPr>
          <w:rFonts w:hint="eastAsia"/>
        </w:rPr>
        <w:t>息微通（點天突穴法</w:t>
      </w:r>
      <w:r w:rsidR="006C4C45">
        <w:rPr>
          <w:rFonts w:hint="eastAsia"/>
        </w:rPr>
        <w:t>，</w:t>
      </w:r>
      <w:r>
        <w:rPr>
          <w:rFonts w:hint="eastAsia"/>
        </w:rPr>
        <w:t>詳第三卷）</w:t>
      </w:r>
      <w:r w:rsidR="006C4C45">
        <w:rPr>
          <w:rFonts w:hint="eastAsia"/>
        </w:rPr>
        <w:t>，</w:t>
      </w:r>
      <w:r>
        <w:rPr>
          <w:rFonts w:hint="eastAsia"/>
        </w:rPr>
        <w:t>急迎愚調治。遂用香油二兩熬熱</w:t>
      </w:r>
      <w:r w:rsidR="006C4C45">
        <w:rPr>
          <w:rFonts w:hint="eastAsia"/>
        </w:rPr>
        <w:t>，</w:t>
      </w:r>
      <w:r>
        <w:rPr>
          <w:rFonts w:hint="eastAsia"/>
        </w:rPr>
        <w:t>調麝香一分灌之</w:t>
      </w:r>
      <w:r w:rsidR="006C4C45">
        <w:rPr>
          <w:rFonts w:hint="eastAsia"/>
        </w:rPr>
        <w:t>，</w:t>
      </w:r>
      <w:r>
        <w:t>旋灌旋即流出</w:t>
      </w:r>
      <w:r>
        <w:rPr>
          <w:rFonts w:hint="eastAsia"/>
        </w:rPr>
        <w:t>痰涎若干。繼用生赭石一兩、人參六錢、蘇子四錢煎湯</w:t>
      </w:r>
      <w:r w:rsidR="006C4C45">
        <w:rPr>
          <w:rFonts w:hint="eastAsia"/>
        </w:rPr>
        <w:t>，</w:t>
      </w:r>
      <w:r>
        <w:rPr>
          <w:rFonts w:hint="eastAsia"/>
        </w:rPr>
        <w:t>徐徐飲下</w:t>
      </w:r>
      <w:r w:rsidR="006C4C45">
        <w:rPr>
          <w:rFonts w:hint="eastAsia"/>
        </w:rPr>
        <w:t>，</w:t>
      </w:r>
      <w:r>
        <w:rPr>
          <w:rFonts w:hint="eastAsia"/>
        </w:rPr>
        <w:t>痰涎頓開。</w:t>
      </w:r>
    </w:p>
    <w:p w:rsidR="00857336" w:rsidRPr="00857336" w:rsidRDefault="0098381C" w:rsidP="00857336">
      <w:pPr>
        <w:pStyle w:val="2f5"/>
        <w:ind w:firstLine="712"/>
      </w:pPr>
      <w:r>
        <w:t>一婦人</w:t>
      </w:r>
      <w:r w:rsidR="006C4C45">
        <w:t>，</w:t>
      </w:r>
      <w:r>
        <w:t>年近五旬</w:t>
      </w:r>
      <w:r w:rsidR="006C4C45">
        <w:t>，</w:t>
      </w:r>
      <w:r>
        <w:t>得溫病</w:t>
      </w:r>
      <w:r w:rsidR="006C4C45">
        <w:t>，</w:t>
      </w:r>
      <w:r>
        <w:t>七八日表裡俱熱</w:t>
      </w:r>
      <w:r w:rsidR="006C4C45">
        <w:t>，</w:t>
      </w:r>
      <w:r>
        <w:t>舌苔甚薄作黑色</w:t>
      </w:r>
      <w:r w:rsidR="006C4C45">
        <w:t>，</w:t>
      </w:r>
      <w:r>
        <w:t>狀類舌斑</w:t>
      </w:r>
      <w:r w:rsidR="006C4C45">
        <w:t>，</w:t>
      </w:r>
      <w:r>
        <w:t>此乃</w:t>
      </w:r>
      <w:r>
        <w:rPr>
          <w:rFonts w:hint="eastAsia"/>
        </w:rPr>
        <w:t>外感兼內虧之証。醫者用降藥兩次下之</w:t>
      </w:r>
      <w:r w:rsidR="006C4C45">
        <w:rPr>
          <w:rFonts w:hint="eastAsia"/>
        </w:rPr>
        <w:t>，</w:t>
      </w:r>
      <w:r>
        <w:rPr>
          <w:rFonts w:hint="eastAsia"/>
        </w:rPr>
        <w:t>遂發喘逆。令其子兩手按其心口</w:t>
      </w:r>
      <w:r w:rsidR="006C4C45">
        <w:rPr>
          <w:rFonts w:hint="eastAsia"/>
        </w:rPr>
        <w:t>，</w:t>
      </w:r>
      <w:r>
        <w:rPr>
          <w:rFonts w:hint="eastAsia"/>
        </w:rPr>
        <w:t>即可不喘</w:t>
      </w:r>
      <w:r w:rsidR="006C4C45">
        <w:rPr>
          <w:rFonts w:hint="eastAsia"/>
        </w:rPr>
        <w:t>，</w:t>
      </w:r>
      <w:r>
        <w:rPr>
          <w:rFonts w:hint="eastAsia"/>
        </w:rPr>
        <w:t>須臾又喘</w:t>
      </w:r>
      <w:r w:rsidR="006C4C45">
        <w:rPr>
          <w:rFonts w:hint="eastAsia"/>
        </w:rPr>
        <w:t>，</w:t>
      </w:r>
      <w:r>
        <w:rPr>
          <w:rFonts w:hint="eastAsia"/>
        </w:rPr>
        <w:t>又令以手緊緊按住</w:t>
      </w:r>
      <w:r w:rsidR="006C4C45">
        <w:rPr>
          <w:rFonts w:hint="eastAsia"/>
        </w:rPr>
        <w:t>，</w:t>
      </w:r>
      <w:r>
        <w:rPr>
          <w:rFonts w:hint="eastAsia"/>
        </w:rPr>
        <w:t>喘又少停。診其脈</w:t>
      </w:r>
      <w:r w:rsidR="006C4C45">
        <w:rPr>
          <w:rFonts w:hint="eastAsia"/>
        </w:rPr>
        <w:t>，</w:t>
      </w:r>
      <w:r>
        <w:rPr>
          <w:rFonts w:hint="eastAsia"/>
        </w:rPr>
        <w:t>尺部無根</w:t>
      </w:r>
      <w:r w:rsidR="006C4C45">
        <w:rPr>
          <w:rFonts w:hint="eastAsia"/>
        </w:rPr>
        <w:t>，</w:t>
      </w:r>
      <w:r>
        <w:rPr>
          <w:rFonts w:hint="eastAsia"/>
        </w:rPr>
        <w:t>寸部搖搖</w:t>
      </w:r>
      <w:r w:rsidR="006C4C45">
        <w:rPr>
          <w:rFonts w:hint="eastAsia"/>
        </w:rPr>
        <w:t>，</w:t>
      </w:r>
      <w:r>
        <w:rPr>
          <w:rFonts w:hint="eastAsia"/>
        </w:rPr>
        <w:t>此將脫之候也。時當仲夏</w:t>
      </w:r>
      <w:r w:rsidR="006C4C45">
        <w:rPr>
          <w:rFonts w:hint="eastAsia"/>
        </w:rPr>
        <w:t>，</w:t>
      </w:r>
      <w:r>
        <w:rPr>
          <w:rFonts w:hint="eastAsia"/>
        </w:rPr>
        <w:t>俾用生雞子黃四枚</w:t>
      </w:r>
      <w:r w:rsidR="006C4C45">
        <w:rPr>
          <w:rFonts w:hint="eastAsia"/>
        </w:rPr>
        <w:t>，</w:t>
      </w:r>
      <w:r>
        <w:rPr>
          <w:rFonts w:hint="eastAsia"/>
        </w:rPr>
        <w:t>調新汲井泉水服之</w:t>
      </w:r>
      <w:r w:rsidR="006C4C45">
        <w:rPr>
          <w:rFonts w:hint="eastAsia"/>
        </w:rPr>
        <w:t>，</w:t>
      </w:r>
      <w:r>
        <w:rPr>
          <w:rFonts w:hint="eastAsia"/>
        </w:rPr>
        <w:t>喘稍定</w:t>
      </w:r>
      <w:r w:rsidR="006C4C45">
        <w:rPr>
          <w:rFonts w:hint="eastAsia"/>
        </w:rPr>
        <w:t>，</w:t>
      </w:r>
      <w:r>
        <w:rPr>
          <w:rFonts w:hint="eastAsia"/>
        </w:rPr>
        <w:t>可容取藥。遂用赭石</w:t>
      </w:r>
      <w:r w:rsidR="00857336" w:rsidRPr="00857336">
        <w:t>細末二錢同生雞子黃二枚</w:t>
      </w:r>
      <w:r w:rsidR="006C4C45">
        <w:t>，</w:t>
      </w:r>
      <w:r w:rsidR="00857336" w:rsidRPr="00857336">
        <w:t>溫水調和服之</w:t>
      </w:r>
      <w:r w:rsidR="006C4C45">
        <w:t>，</w:t>
      </w:r>
      <w:r w:rsidR="00857336" w:rsidRPr="00857336">
        <w:t>喘遂愈</w:t>
      </w:r>
      <w:r w:rsidR="006C4C45">
        <w:t>，</w:t>
      </w:r>
      <w:r w:rsidR="00857336" w:rsidRPr="00857336">
        <w:t>脈亦安定。繼服參赭鎮氣湯</w:t>
      </w:r>
      <w:r w:rsidR="006C4C45">
        <w:t>，</w:t>
      </w:r>
      <w:r w:rsidR="00857336" w:rsidRPr="00857336">
        <w:t>以善其後。</w:t>
      </w:r>
    </w:p>
    <w:p w:rsidR="00857336" w:rsidRPr="00857336" w:rsidRDefault="00857336" w:rsidP="00857336">
      <w:pPr>
        <w:pStyle w:val="2f5"/>
        <w:ind w:firstLine="712"/>
      </w:pPr>
      <w:r w:rsidRPr="00857336">
        <w:t>一婦人</w:t>
      </w:r>
      <w:r w:rsidR="006C4C45">
        <w:t>，</w:t>
      </w:r>
      <w:r w:rsidRPr="00857336">
        <w:t>連連嘔吐</w:t>
      </w:r>
      <w:r w:rsidR="006C4C45">
        <w:t>，</w:t>
      </w:r>
      <w:r w:rsidRPr="00857336">
        <w:t>五六日間勺水不存</w:t>
      </w:r>
      <w:r w:rsidR="006C4C45">
        <w:t>，</w:t>
      </w:r>
      <w:r w:rsidRPr="00857336">
        <w:t>大便亦不通行</w:t>
      </w:r>
      <w:r w:rsidR="006C4C45">
        <w:t>，</w:t>
      </w:r>
      <w:r w:rsidRPr="00857336">
        <w:t>自覺下脘之處疼而且結</w:t>
      </w:r>
      <w:r w:rsidR="006C4C45">
        <w:t>，</w:t>
      </w:r>
      <w:r w:rsidRPr="00857336">
        <w:t>凡藥之有味者</w:t>
      </w:r>
      <w:r w:rsidR="006C4C45">
        <w:t>，</w:t>
      </w:r>
      <w:r w:rsidRPr="00857336">
        <w:t>人口即吐</w:t>
      </w:r>
      <w:r w:rsidR="00AC7556">
        <w:rPr>
          <w:rFonts w:hint="eastAsia"/>
        </w:rPr>
        <w:t>；</w:t>
      </w:r>
      <w:r w:rsidRPr="00857336">
        <w:t>其無味者</w:t>
      </w:r>
      <w:r w:rsidR="006C4C45">
        <w:t>，</w:t>
      </w:r>
      <w:r w:rsidRPr="00857336">
        <w:t>須臾亦復吐出</w:t>
      </w:r>
      <w:r w:rsidR="006C4C45">
        <w:t>，</w:t>
      </w:r>
      <w:r w:rsidRPr="00857336">
        <w:t>醫者辭不治。後愚診視</w:t>
      </w:r>
      <w:r w:rsidR="006C4C45">
        <w:t>，</w:t>
      </w:r>
      <w:r w:rsidRPr="00857336">
        <w:t>脈有滑象</w:t>
      </w:r>
      <w:r w:rsidR="006C4C45">
        <w:t>，</w:t>
      </w:r>
      <w:r w:rsidRPr="00857336">
        <w:t>上盛下虛</w:t>
      </w:r>
      <w:r w:rsidR="006C4C45">
        <w:t>，</w:t>
      </w:r>
      <w:r w:rsidRPr="00857336">
        <w:t>疑其有妊。詢之</w:t>
      </w:r>
      <w:r w:rsidR="006C4C45">
        <w:t>，</w:t>
      </w:r>
      <w:r w:rsidRPr="00857336">
        <w:t>言月信不見者五十日矣。然結證</w:t>
      </w:r>
      <w:r w:rsidRPr="00857336">
        <w:lastRenderedPageBreak/>
        <w:t>不開</w:t>
      </w:r>
      <w:r w:rsidR="006C4C45">
        <w:t>，</w:t>
      </w:r>
      <w:r w:rsidRPr="00857336">
        <w:t>危在目前。《內</w:t>
      </w:r>
      <w:r w:rsidR="00AC7556">
        <w:rPr>
          <w:rFonts w:hint="eastAsia"/>
        </w:rPr>
        <w:t>經</w:t>
      </w:r>
      <w:r w:rsidRPr="00857336">
        <w:t>》謂「有故無殞</w:t>
      </w:r>
      <w:r w:rsidR="006C4C45">
        <w:rPr>
          <w:rFonts w:hint="eastAsia"/>
        </w:rPr>
        <w:t>，</w:t>
      </w:r>
      <w:r w:rsidRPr="00857336">
        <w:t>亦無殞也」</w:t>
      </w:r>
      <w:r w:rsidR="006C4C45">
        <w:t>，</w:t>
      </w:r>
      <w:r w:rsidRPr="00857336">
        <w:t>遂單用赭石二兩煎湯飲下。覺藥力至結處不能下行</w:t>
      </w:r>
      <w:r w:rsidR="006C4C45">
        <w:t>，</w:t>
      </w:r>
      <w:r w:rsidRPr="00857336">
        <w:t>復返而吐出</w:t>
      </w:r>
      <w:r w:rsidR="006C4C45">
        <w:t>，</w:t>
      </w:r>
      <w:r w:rsidRPr="00857336">
        <w:t>繼改用赭石四兩</w:t>
      </w:r>
      <w:r w:rsidR="006C4C45">
        <w:t>，</w:t>
      </w:r>
      <w:r w:rsidRPr="00857336">
        <w:t>又重羅出細末兩許</w:t>
      </w:r>
      <w:r w:rsidR="006C4C45">
        <w:t>，</w:t>
      </w:r>
      <w:r w:rsidRPr="00857336">
        <w:t>將</w:t>
      </w:r>
      <w:r w:rsidR="00AC7556">
        <w:rPr>
          <w:rFonts w:hint="eastAsia"/>
        </w:rPr>
        <w:t>餘</w:t>
      </w:r>
      <w:r w:rsidRPr="00857336">
        <w:t>三兩煎湯調細末服下</w:t>
      </w:r>
      <w:r w:rsidR="006C4C45">
        <w:t>，</w:t>
      </w:r>
      <w:r w:rsidRPr="00857336">
        <w:t>其結遂開</w:t>
      </w:r>
      <w:r w:rsidR="006C4C45">
        <w:t>，</w:t>
      </w:r>
      <w:r w:rsidRPr="00857336">
        <w:t>大便亦通</w:t>
      </w:r>
      <w:r w:rsidR="006C4C45">
        <w:t>，</w:t>
      </w:r>
      <w:r w:rsidRPr="00857336">
        <w:t>自此安然無恙</w:t>
      </w:r>
      <w:r w:rsidR="006C4C45">
        <w:t>，</w:t>
      </w:r>
      <w:r w:rsidRPr="00857336">
        <w:t>至期方產。</w:t>
      </w:r>
    </w:p>
    <w:p w:rsidR="00857336" w:rsidRPr="00857336" w:rsidRDefault="00857336" w:rsidP="00857336">
      <w:pPr>
        <w:pStyle w:val="2f5"/>
        <w:ind w:firstLine="712"/>
      </w:pPr>
      <w:r w:rsidRPr="00857336">
        <w:t>友人毛仙閣曾治一婦人</w:t>
      </w:r>
      <w:r w:rsidR="006C4C45">
        <w:t>，</w:t>
      </w:r>
      <w:r w:rsidRPr="00857336">
        <w:t>胸次鬱結</w:t>
      </w:r>
      <w:r w:rsidR="006C4C45">
        <w:t>，</w:t>
      </w:r>
      <w:r w:rsidRPr="00857336">
        <w:t>飲食至胃不能下行</w:t>
      </w:r>
      <w:r w:rsidR="006C4C45">
        <w:t>，</w:t>
      </w:r>
      <w:r w:rsidRPr="00857336">
        <w:t>時作嘔吐。仙閣用赭石細末六錢</w:t>
      </w:r>
      <w:r w:rsidR="006C4C45">
        <w:t>，</w:t>
      </w:r>
      <w:r w:rsidRPr="00857336">
        <w:t>濃煎人參湯送下</w:t>
      </w:r>
      <w:r w:rsidR="006C4C45">
        <w:t>，</w:t>
      </w:r>
      <w:r w:rsidRPr="00857336">
        <w:t>須臾腹中如爆竹之聲</w:t>
      </w:r>
      <w:r w:rsidR="006C4C45">
        <w:t>，</w:t>
      </w:r>
      <w:r w:rsidRPr="00857336">
        <w:t>胸次、胃中俱覺通豁</w:t>
      </w:r>
      <w:r w:rsidR="006C4C45">
        <w:t>，</w:t>
      </w:r>
      <w:r w:rsidRPr="00857336">
        <w:t>至此飲食如常。</w:t>
      </w:r>
    </w:p>
    <w:p w:rsidR="00857336" w:rsidRPr="00857336" w:rsidRDefault="00857336" w:rsidP="00857336">
      <w:pPr>
        <w:pStyle w:val="2f5"/>
        <w:ind w:firstLine="712"/>
      </w:pPr>
      <w:r w:rsidRPr="00857336">
        <w:t>友人高夷清曾治一人</w:t>
      </w:r>
      <w:r w:rsidR="006C4C45">
        <w:t>，</w:t>
      </w:r>
      <w:r w:rsidRPr="00857336">
        <w:t>上焦滿悶</w:t>
      </w:r>
      <w:r w:rsidR="006C4C45">
        <w:t>，</w:t>
      </w:r>
      <w:r w:rsidRPr="00857336">
        <w:t>艱</w:t>
      </w:r>
      <w:r w:rsidR="00D24630">
        <w:t>於</w:t>
      </w:r>
      <w:r w:rsidRPr="00857336">
        <w:t>飲食</w:t>
      </w:r>
      <w:r w:rsidR="006C4C45">
        <w:t>，</w:t>
      </w:r>
      <w:r w:rsidRPr="00857336">
        <w:t>胸中覺有物窒塞。醫者用大黃、蔞實</w:t>
      </w:r>
      <w:r w:rsidR="00AC7556">
        <w:rPr>
          <w:rFonts w:hint="eastAsia"/>
        </w:rPr>
        <w:t>、</w:t>
      </w:r>
      <w:r w:rsidRPr="00857336">
        <w:t>陷胸之品十餘劑</w:t>
      </w:r>
      <w:r w:rsidR="006C4C45">
        <w:t>，</w:t>
      </w:r>
      <w:r w:rsidRPr="00857336">
        <w:t>轉覺胸中積滿</w:t>
      </w:r>
      <w:r w:rsidR="006C4C45">
        <w:t>，</w:t>
      </w:r>
      <w:r w:rsidRPr="00857336">
        <w:t>上至咽喉</w:t>
      </w:r>
      <w:r w:rsidR="006C4C45">
        <w:t>，</w:t>
      </w:r>
      <w:r w:rsidRPr="00857336">
        <w:t>飲水一口即溢出。夷清用赭石二兩、人參六錢為方煎服</w:t>
      </w:r>
      <w:r w:rsidR="006C4C45">
        <w:t>，</w:t>
      </w:r>
      <w:r w:rsidRPr="00857336">
        <w:t>頓覺窒塞之物降至下焦。又加當歸、肉蓯蓉</w:t>
      </w:r>
      <w:r w:rsidR="006C4C45">
        <w:t>，</w:t>
      </w:r>
      <w:r w:rsidRPr="00857336">
        <w:t>再服一劑</w:t>
      </w:r>
      <w:r w:rsidR="006C4C45">
        <w:t>，</w:t>
      </w:r>
      <w:r w:rsidRPr="00857336">
        <w:t>降下瘀滯之物若干</w:t>
      </w:r>
      <w:r w:rsidR="006C4C45">
        <w:t>，</w:t>
      </w:r>
      <w:r w:rsidRPr="00857336">
        <w:t>病若失。</w:t>
      </w:r>
    </w:p>
    <w:p w:rsidR="00857336" w:rsidRPr="00857336" w:rsidRDefault="00857336" w:rsidP="00857336">
      <w:pPr>
        <w:pStyle w:val="2f5"/>
        <w:ind w:firstLine="712"/>
      </w:pPr>
      <w:r w:rsidRPr="00857336">
        <w:t>友人李景南曾治一人</w:t>
      </w:r>
      <w:r w:rsidR="006C4C45">
        <w:t>，</w:t>
      </w:r>
      <w:r w:rsidRPr="00857336">
        <w:t>寒痰壅滯胃中</w:t>
      </w:r>
      <w:r w:rsidR="006C4C45">
        <w:t>，</w:t>
      </w:r>
      <w:r w:rsidRPr="00857336">
        <w:t>嘔吐不受飲食</w:t>
      </w:r>
      <w:r w:rsidR="006C4C45">
        <w:t>，</w:t>
      </w:r>
      <w:r w:rsidRPr="00857336">
        <w:t>大便旬日未行。用人參</w:t>
      </w:r>
      <w:r w:rsidR="00AC7556">
        <w:rPr>
          <w:rFonts w:hint="eastAsia"/>
        </w:rPr>
        <w:t>八</w:t>
      </w:r>
      <w:r w:rsidRPr="00857336">
        <w:t>錢、乾薑六錢、赭石一兩</w:t>
      </w:r>
      <w:r w:rsidR="006C4C45">
        <w:t>，</w:t>
      </w:r>
      <w:r w:rsidRPr="00857336">
        <w:t>一劑嘔吐即止。又加當歸五錢</w:t>
      </w:r>
      <w:r w:rsidR="006C4C45">
        <w:t>，</w:t>
      </w:r>
      <w:r w:rsidRPr="00857336">
        <w:t>大便得通而愈。</w:t>
      </w:r>
    </w:p>
    <w:p w:rsidR="00857336" w:rsidRPr="00857336" w:rsidRDefault="00857336" w:rsidP="00857336">
      <w:pPr>
        <w:pStyle w:val="2f5"/>
        <w:ind w:firstLine="712"/>
      </w:pPr>
      <w:r w:rsidRPr="00857336">
        <w:t>門人高如璧曾治一叟</w:t>
      </w:r>
      <w:r w:rsidR="006C4C45">
        <w:t>，</w:t>
      </w:r>
      <w:r w:rsidRPr="00857336">
        <w:t>年七十餘</w:t>
      </w:r>
      <w:r w:rsidR="006C4C45">
        <w:t>，</w:t>
      </w:r>
      <w:r w:rsidRPr="00857336">
        <w:t>得呃逆證</w:t>
      </w:r>
      <w:r w:rsidR="006C4C45">
        <w:t>，</w:t>
      </w:r>
      <w:r w:rsidRPr="00857336">
        <w:t>兼小便不通</w:t>
      </w:r>
      <w:r w:rsidR="006C4C45">
        <w:t>，</w:t>
      </w:r>
      <w:r w:rsidRPr="00857336">
        <w:t>劇時覺杜塞咽喉</w:t>
      </w:r>
      <w:r w:rsidR="006C4C45">
        <w:t>，</w:t>
      </w:r>
      <w:r w:rsidRPr="00857336">
        <w:t>息不能通</w:t>
      </w:r>
      <w:r w:rsidR="006C4C45">
        <w:t>，</w:t>
      </w:r>
      <w:r w:rsidRPr="00857336">
        <w:t>兩目上翻</w:t>
      </w:r>
      <w:r w:rsidR="006C4C45">
        <w:t>，</w:t>
      </w:r>
      <w:r w:rsidRPr="00857336">
        <w:t>身軀後挺</w:t>
      </w:r>
      <w:r w:rsidR="006C4C45">
        <w:t>，</w:t>
      </w:r>
      <w:r w:rsidRPr="00857336">
        <w:t>更醫數人治不效。如璧診其脈浮而無力。遂用赭石、</w:t>
      </w:r>
      <w:r w:rsidR="002F5F70">
        <w:t>臺</w:t>
      </w:r>
      <w:r w:rsidRPr="00857336">
        <w:t>參、生山藥、生芡實、牛蒡子為方之</w:t>
      </w:r>
      <w:r w:rsidR="006C4C45">
        <w:t>，</w:t>
      </w:r>
      <w:r w:rsidRPr="00857336">
        <w:t>呃逆頓愈。又加竹茹服一劑</w:t>
      </w:r>
      <w:r w:rsidR="006C4C45">
        <w:t>，</w:t>
      </w:r>
      <w:r w:rsidRPr="00857336">
        <w:t>小便亦通利</w:t>
      </w:r>
      <w:r w:rsidR="00AC7556">
        <w:rPr>
          <w:rFonts w:hint="eastAsia"/>
        </w:rPr>
        <w:t>。</w:t>
      </w:r>
    </w:p>
    <w:p w:rsidR="00857336" w:rsidRPr="00857336" w:rsidRDefault="00857336" w:rsidP="00857336">
      <w:pPr>
        <w:pStyle w:val="2f5"/>
        <w:ind w:firstLine="712"/>
      </w:pPr>
      <w:r w:rsidRPr="00857336">
        <w:t>歷觀以上諸治驗案</w:t>
      </w:r>
      <w:r w:rsidR="006C4C45">
        <w:t>，</w:t>
      </w:r>
      <w:r w:rsidRPr="00857336">
        <w:t>赭石誠為救顛扶危之大藥也。乃如此良藥</w:t>
      </w:r>
      <w:r w:rsidR="006C4C45">
        <w:t>，</w:t>
      </w:r>
      <w:r w:rsidRPr="00857336">
        <w:t>今人罕用</w:t>
      </w:r>
      <w:r w:rsidR="006C4C45">
        <w:t>，</w:t>
      </w:r>
      <w:r w:rsidRPr="00857336">
        <w:t>間有用者</w:t>
      </w:r>
      <w:r w:rsidR="006C4C45">
        <w:t>，</w:t>
      </w:r>
      <w:r w:rsidRPr="00857336">
        <w:t>不過二三錢</w:t>
      </w:r>
      <w:r w:rsidR="006C4C45">
        <w:t>，</w:t>
      </w:r>
      <w:r w:rsidRPr="00857336">
        <w:t>藥不勝病</w:t>
      </w:r>
      <w:r w:rsidR="006C4C45">
        <w:t>，</w:t>
      </w:r>
      <w:r w:rsidRPr="00857336">
        <w:t>用與不用同也。且愚放膽用至數兩者</w:t>
      </w:r>
      <w:r w:rsidR="006C4C45">
        <w:t>，</w:t>
      </w:r>
      <w:r w:rsidRPr="00857336">
        <w:t>非鹵</w:t>
      </w:r>
      <w:r w:rsidRPr="00857336">
        <w:lastRenderedPageBreak/>
        <w:t>莽也。以臨證既久</w:t>
      </w:r>
      <w:r w:rsidR="006C4C45">
        <w:t>，</w:t>
      </w:r>
      <w:r w:rsidRPr="00857336">
        <w:t>凡藥之性情能力及宜輕宜重之際</w:t>
      </w:r>
      <w:r w:rsidR="006C4C45">
        <w:t>，</w:t>
      </w:r>
      <w:r w:rsidRPr="00857336">
        <w:t>研究數十年</w:t>
      </w:r>
      <w:r w:rsidR="006C4C45">
        <w:t>，</w:t>
      </w:r>
      <w:r w:rsidRPr="00857336">
        <w:t>心中皆有定見</w:t>
      </w:r>
      <w:r w:rsidR="006C4C45">
        <w:t>，</w:t>
      </w:r>
      <w:r w:rsidRPr="00857336">
        <w:t>而後如此放膽</w:t>
      </w:r>
      <w:r w:rsidR="006C4C45">
        <w:t>，</w:t>
      </w:r>
      <w:r w:rsidRPr="00857336">
        <w:t>百用不至一失。且赭石所以能鎮逆氣</w:t>
      </w:r>
      <w:r w:rsidR="006C4C45">
        <w:t>，</w:t>
      </w:r>
      <w:r w:rsidRPr="00857336">
        <w:t>能下有形瘀滯者</w:t>
      </w:r>
      <w:r w:rsidR="006C4C45">
        <w:t>，</w:t>
      </w:r>
      <w:r w:rsidRPr="00857336">
        <w:t>以其饒有重墜之力</w:t>
      </w:r>
      <w:r w:rsidR="006C4C45">
        <w:t>，</w:t>
      </w:r>
      <w:r w:rsidR="00D24630">
        <w:t>於</w:t>
      </w:r>
      <w:r w:rsidRPr="00857336">
        <w:t>氣分實分毫無損。況氣虛者又佐以人參</w:t>
      </w:r>
      <w:r w:rsidR="006C4C45">
        <w:t>，</w:t>
      </w:r>
      <w:r w:rsidRPr="00857336">
        <w:t>尤為萬全之策也。其藥雖</w:t>
      </w:r>
      <w:r w:rsidR="00AD7840">
        <w:t>係</w:t>
      </w:r>
      <w:r w:rsidRPr="00857336">
        <w:t>石質</w:t>
      </w:r>
      <w:r w:rsidR="006C4C45">
        <w:t>，</w:t>
      </w:r>
      <w:r w:rsidRPr="00857336">
        <w:t>實與他石質不同</w:t>
      </w:r>
      <w:r w:rsidR="006C4C45">
        <w:t>，</w:t>
      </w:r>
      <w:r w:rsidRPr="00857336">
        <w:t>即未經火鍛</w:t>
      </w:r>
      <w:r w:rsidR="006C4C45">
        <w:t>，</w:t>
      </w:r>
      <w:r w:rsidRPr="00857336">
        <w:t>為末服之</w:t>
      </w:r>
      <w:r w:rsidR="006C4C45">
        <w:t>，</w:t>
      </w:r>
      <w:r w:rsidRPr="00857336">
        <w:t>亦與腸胃無傷。此從精心實驗而知</w:t>
      </w:r>
      <w:r w:rsidR="006C4C45">
        <w:t>，</w:t>
      </w:r>
      <w:r w:rsidRPr="00857336">
        <w:t>故敢確鑿言之。</w:t>
      </w:r>
    </w:p>
    <w:p w:rsidR="00AC7556" w:rsidRDefault="00857336" w:rsidP="00857336">
      <w:pPr>
        <w:pStyle w:val="2f5"/>
        <w:ind w:firstLine="712"/>
      </w:pPr>
      <w:r w:rsidRPr="00857336">
        <w:t>或</w:t>
      </w:r>
      <w:r w:rsidR="00AC7556">
        <w:rPr>
          <w:rFonts w:hint="eastAsia"/>
        </w:rPr>
        <w:t>曰「</w:t>
      </w:r>
      <w:r w:rsidRPr="00857336">
        <w:t>赭石質甚重墜</w:t>
      </w:r>
      <w:r w:rsidR="006C4C45">
        <w:t>，</w:t>
      </w:r>
      <w:r w:rsidRPr="00857336">
        <w:t>故《別錄》謂其墮胎</w:t>
      </w:r>
      <w:r w:rsidR="006C4C45">
        <w:t>，</w:t>
      </w:r>
      <w:r w:rsidRPr="00857336">
        <w:t>諸案中如此重用赭石</w:t>
      </w:r>
      <w:r w:rsidR="006C4C45">
        <w:t>，</w:t>
      </w:r>
      <w:r w:rsidRPr="00857336">
        <w:t>以治他證猶可</w:t>
      </w:r>
      <w:r w:rsidR="006C4C45">
        <w:t>，</w:t>
      </w:r>
      <w:r w:rsidRPr="00857336">
        <w:t>以治妊婦惡阻</w:t>
      </w:r>
      <w:r w:rsidR="006C4C45">
        <w:t>，</w:t>
      </w:r>
      <w:r w:rsidRPr="00857336">
        <w:t>腸胃堅結</w:t>
      </w:r>
      <w:r w:rsidR="006C4C45">
        <w:t>，</w:t>
      </w:r>
      <w:r w:rsidRPr="00857336">
        <w:t>縱能愈</w:t>
      </w:r>
      <w:r w:rsidR="006C4C45">
        <w:t>，</w:t>
      </w:r>
      <w:r w:rsidRPr="00857336">
        <w:t>獨不近</w:t>
      </w:r>
      <w:r w:rsidR="00D24630">
        <w:t>於</w:t>
      </w:r>
      <w:r w:rsidRPr="00857336">
        <w:t>行險乎</w:t>
      </w:r>
      <w:r w:rsidR="00AC7556">
        <w:rPr>
          <w:rFonts w:hint="eastAsia"/>
        </w:rPr>
        <w:t>」？</w:t>
      </w:r>
      <w:r w:rsidRPr="00857336">
        <w:t>答</w:t>
      </w:r>
      <w:r w:rsidR="00AC7556">
        <w:rPr>
          <w:rFonts w:hint="eastAsia"/>
        </w:rPr>
        <w:t>曰「</w:t>
      </w:r>
      <w:r w:rsidRPr="00857336">
        <w:t>此中理甚精奧</w:t>
      </w:r>
      <w:r w:rsidR="006C4C45">
        <w:t>，</w:t>
      </w:r>
      <w:r w:rsidRPr="00857336">
        <w:t>非細心研究不知也。赭石之原質</w:t>
      </w:r>
      <w:r w:rsidR="006C4C45">
        <w:t>，</w:t>
      </w:r>
      <w:r w:rsidR="00AD7840">
        <w:t>係</w:t>
      </w:r>
      <w:r w:rsidRPr="00857336">
        <w:t>鐵七氧三化合而成</w:t>
      </w:r>
      <w:r w:rsidR="006C4C45">
        <w:t>，</w:t>
      </w:r>
      <w:r w:rsidRPr="00857336">
        <w:t>其質原與鐵</w:t>
      </w:r>
      <w:r w:rsidR="00AC7556">
        <w:t>鏽</w:t>
      </w:r>
      <w:r w:rsidRPr="00857336">
        <w:t>相似</w:t>
      </w:r>
      <w:r w:rsidR="00AC7556">
        <w:rPr>
          <w:rFonts w:hint="eastAsia"/>
        </w:rPr>
        <w:t>（鐵與氧氣化合則生鏽）</w:t>
      </w:r>
      <w:r w:rsidRPr="00857336">
        <w:t>。鐵</w:t>
      </w:r>
      <w:r w:rsidR="00AC7556">
        <w:t>鏽</w:t>
      </w:r>
      <w:r w:rsidRPr="00857336">
        <w:t>善補血</w:t>
      </w:r>
      <w:r w:rsidR="006C4C45">
        <w:t>，</w:t>
      </w:r>
      <w:r w:rsidRPr="00857336">
        <w:t>赭石亦善補血</w:t>
      </w:r>
      <w:r w:rsidR="006C4C45">
        <w:rPr>
          <w:rFonts w:hint="eastAsia"/>
        </w:rPr>
        <w:t>，</w:t>
      </w:r>
      <w:r w:rsidRPr="00857336">
        <w:t>故《本經》謂其</w:t>
      </w:r>
      <w:r w:rsidR="00160DCA">
        <w:t>『</w:t>
      </w:r>
      <w:r w:rsidRPr="00857336">
        <w:t>主赤沃漏下</w:t>
      </w:r>
      <w:r w:rsidR="00160DCA">
        <w:t>』</w:t>
      </w:r>
      <w:r w:rsidR="00AC7556">
        <w:rPr>
          <w:rFonts w:hint="eastAsia"/>
        </w:rPr>
        <w:t>；</w:t>
      </w:r>
      <w:r w:rsidRPr="00857336">
        <w:t>《別錄》謂其</w:t>
      </w:r>
      <w:r w:rsidR="00160DCA">
        <w:t>『</w:t>
      </w:r>
      <w:r w:rsidRPr="00857336">
        <w:t>治帶下養血氣</w:t>
      </w:r>
      <w:r w:rsidR="00160DCA">
        <w:t>』</w:t>
      </w:r>
      <w:r w:rsidR="00AC7556">
        <w:rPr>
          <w:rFonts w:hint="eastAsia"/>
        </w:rPr>
        <w:t>；</w:t>
      </w:r>
      <w:r w:rsidRPr="00857336">
        <w:t>《日華》謂其</w:t>
      </w:r>
      <w:r w:rsidR="00160DCA">
        <w:t>『</w:t>
      </w:r>
      <w:r w:rsidRPr="00857336">
        <w:t>治月經不止</w:t>
      </w:r>
      <w:r w:rsidR="00160DCA">
        <w:t>』</w:t>
      </w:r>
      <w:r w:rsidR="00AC7556">
        <w:rPr>
          <w:rFonts w:hint="eastAsia"/>
        </w:rPr>
        <w:t>；</w:t>
      </w:r>
      <w:r w:rsidRPr="00857336">
        <w:t>《</w:t>
      </w:r>
      <w:r w:rsidR="00AC7556">
        <w:rPr>
          <w:rFonts w:hint="eastAsia"/>
        </w:rPr>
        <w:t>普</w:t>
      </w:r>
      <w:r w:rsidRPr="00857336">
        <w:t>濟方》用治血崩。統視以上主治</w:t>
      </w:r>
      <w:r w:rsidR="006C4C45">
        <w:t>，</w:t>
      </w:r>
      <w:r w:rsidRPr="00857336">
        <w:t>則赭石善</w:t>
      </w:r>
      <w:r w:rsidR="00D24630">
        <w:t>於</w:t>
      </w:r>
      <w:r w:rsidRPr="00857336">
        <w:t>理血養血可知。既能養</w:t>
      </w:r>
      <w:r w:rsidR="006C4C45">
        <w:t>，</w:t>
      </w:r>
      <w:r w:rsidRPr="00857336">
        <w:t>其血足不自能蔭胎乎</w:t>
      </w:r>
      <w:r w:rsidR="00AC7556">
        <w:rPr>
          <w:rFonts w:hint="eastAsia"/>
        </w:rPr>
        <w:t>？</w:t>
      </w:r>
      <w:r w:rsidRPr="00857336">
        <w:t>而《別錄》謂其墮胎者</w:t>
      </w:r>
      <w:r w:rsidR="006C4C45">
        <w:t>，</w:t>
      </w:r>
      <w:r w:rsidRPr="00857336">
        <w:t>指五六月以後之胎而言也。蓋五六月以後之胎</w:t>
      </w:r>
      <w:r w:rsidR="006C4C45">
        <w:t>，</w:t>
      </w:r>
      <w:r w:rsidRPr="00857336">
        <w:t>已成形體</w:t>
      </w:r>
      <w:r w:rsidR="006C4C45">
        <w:t>，</w:t>
      </w:r>
      <w:r w:rsidRPr="00857336">
        <w:t>赭石重墜有壓力</w:t>
      </w:r>
      <w:r w:rsidR="006C4C45">
        <w:t>，</w:t>
      </w:r>
      <w:r w:rsidRPr="00857336">
        <w:t>故可迫之下墜。若惡阻時</w:t>
      </w:r>
      <w:r w:rsidR="006C4C45">
        <w:t>，</w:t>
      </w:r>
      <w:r w:rsidRPr="00857336">
        <w:t>胞室之血脈初次凝結</w:t>
      </w:r>
      <w:r w:rsidR="006C4C45">
        <w:t>，</w:t>
      </w:r>
      <w:r w:rsidRPr="00857336">
        <w:t>無所謂形體也。此時惟過用破血之藥可以墮胎。豈善</w:t>
      </w:r>
      <w:r w:rsidR="00D24630">
        <w:t>於</w:t>
      </w:r>
      <w:r w:rsidRPr="00857336">
        <w:t>養血之赭石</w:t>
      </w:r>
      <w:r w:rsidR="006C4C45">
        <w:t>，</w:t>
      </w:r>
      <w:r w:rsidRPr="00857336">
        <w:t>服之亦慮其墮胎乎</w:t>
      </w:r>
      <w:r w:rsidR="00AC7556">
        <w:t>？</w:t>
      </w:r>
      <w:r w:rsidRPr="00857336">
        <w:t>且惡阻至</w:t>
      </w:r>
      <w:r w:rsidR="00D24630">
        <w:t>於</w:t>
      </w:r>
      <w:r w:rsidRPr="00857336">
        <w:t>腸胃堅結</w:t>
      </w:r>
      <w:r w:rsidR="006C4C45">
        <w:t>，</w:t>
      </w:r>
      <w:r w:rsidRPr="00857336">
        <w:t>百藥不效</w:t>
      </w:r>
      <w:r w:rsidR="006C4C45">
        <w:t>，</w:t>
      </w:r>
      <w:r w:rsidRPr="00857336">
        <w:t>惟重用赭石</w:t>
      </w:r>
      <w:r w:rsidR="006C4C45">
        <w:t>，</w:t>
      </w:r>
      <w:r w:rsidRPr="00857336">
        <w:t>猶可救挽</w:t>
      </w:r>
      <w:r w:rsidR="006C4C45">
        <w:t>，</w:t>
      </w:r>
      <w:r w:rsidRPr="00857336">
        <w:t>縱有墜胎之弊</w:t>
      </w:r>
      <w:r w:rsidR="006C4C45">
        <w:t>，</w:t>
      </w:r>
      <w:r w:rsidRPr="00857336">
        <w:t>猶當權其事之輕重緩急</w:t>
      </w:r>
      <w:r w:rsidR="006C4C45">
        <w:t>，</w:t>
      </w:r>
      <w:r w:rsidRPr="00857336">
        <w:t>而放膽用之</w:t>
      </w:r>
      <w:r w:rsidR="006C4C45">
        <w:rPr>
          <w:rFonts w:hint="eastAsia"/>
        </w:rPr>
        <w:t>，</w:t>
      </w:r>
      <w:r w:rsidRPr="00857336">
        <w:t>此孫思邈所謂</w:t>
      </w:r>
      <w:r w:rsidR="00160DCA">
        <w:t>『</w:t>
      </w:r>
      <w:r w:rsidRPr="00857336">
        <w:t>心欲小而膽欲大</w:t>
      </w:r>
      <w:r w:rsidR="00160DCA">
        <w:t>』</w:t>
      </w:r>
      <w:r w:rsidRPr="00857336">
        <w:t>也</w:t>
      </w:r>
      <w:r w:rsidR="006C4C45">
        <w:rPr>
          <w:rFonts w:hint="eastAsia"/>
        </w:rPr>
        <w:t>，</w:t>
      </w:r>
      <w:r w:rsidRPr="00857336">
        <w:t>況用之又斷不至墮胎乎</w:t>
      </w:r>
      <w:r w:rsidR="00160DCA">
        <w:t>」</w:t>
      </w:r>
      <w:r w:rsidR="00160DCA" w:rsidRPr="00857336">
        <w:t>。</w:t>
      </w:r>
    </w:p>
    <w:p w:rsidR="00AC7556" w:rsidRPr="00AC7556" w:rsidRDefault="00857336" w:rsidP="00AC7556">
      <w:pPr>
        <w:pStyle w:val="2f5"/>
        <w:ind w:firstLine="712"/>
      </w:pPr>
      <w:r w:rsidRPr="00857336">
        <w:lastRenderedPageBreak/>
        <w:t>按</w:t>
      </w:r>
      <w:r w:rsidR="00AC7556">
        <w:rPr>
          <w:rFonts w:hint="eastAsia"/>
        </w:rPr>
        <w:t>：</w:t>
      </w:r>
      <w:r w:rsidRPr="00857336">
        <w:t>赭石色赤</w:t>
      </w:r>
      <w:r w:rsidR="006C4C45">
        <w:t>，</w:t>
      </w:r>
      <w:r w:rsidRPr="00857336">
        <w:t>氧氣與鐵化合之色也。其原質類鐵</w:t>
      </w:r>
      <w:r w:rsidR="00AC7556">
        <w:t>鏽</w:t>
      </w:r>
      <w:r w:rsidR="006C4C45">
        <w:t>，</w:t>
      </w:r>
      <w:r w:rsidRPr="00857336">
        <w:t>故與鐵</w:t>
      </w:r>
      <w:r w:rsidR="00AC7556">
        <w:t>鏽</w:t>
      </w:r>
      <w:r w:rsidRPr="00857336">
        <w:t>同色</w:t>
      </w:r>
      <w:r w:rsidR="00AC7556">
        <w:rPr>
          <w:rFonts w:hint="eastAsia"/>
        </w:rPr>
        <w:t>。</w:t>
      </w:r>
      <w:r w:rsidRPr="00857336">
        <w:t>鐵</w:t>
      </w:r>
      <w:r w:rsidR="00AC7556">
        <w:t>鏽</w:t>
      </w:r>
      <w:r w:rsidRPr="00857336">
        <w:t>研末服</w:t>
      </w:r>
      <w:r w:rsidR="00AC7556" w:rsidRPr="00AC7556">
        <w:rPr>
          <w:rFonts w:hint="eastAsia"/>
        </w:rPr>
        <w:t>之</w:t>
      </w:r>
      <w:r w:rsidR="006C4C45">
        <w:rPr>
          <w:rFonts w:hint="eastAsia"/>
        </w:rPr>
        <w:t>，</w:t>
      </w:r>
      <w:r w:rsidR="00AC7556" w:rsidRPr="00AC7556">
        <w:rPr>
          <w:rFonts w:hint="eastAsia"/>
        </w:rPr>
        <w:t>不妨腸胃</w:t>
      </w:r>
      <w:r w:rsidR="006C4C45">
        <w:rPr>
          <w:rFonts w:hint="eastAsia"/>
        </w:rPr>
        <w:t>，</w:t>
      </w:r>
      <w:r w:rsidR="00AC7556" w:rsidRPr="00AC7556">
        <w:rPr>
          <w:rFonts w:hint="eastAsia"/>
        </w:rPr>
        <w:t>故赭石生研服之</w:t>
      </w:r>
      <w:r w:rsidR="006C4C45">
        <w:rPr>
          <w:rFonts w:hint="eastAsia"/>
        </w:rPr>
        <w:t>，</w:t>
      </w:r>
      <w:r w:rsidR="00AC7556" w:rsidRPr="00AC7556">
        <w:rPr>
          <w:rFonts w:hint="eastAsia"/>
        </w:rPr>
        <w:t>亦</w:t>
      </w:r>
      <w:r w:rsidR="00D24630">
        <w:rPr>
          <w:rFonts w:hint="eastAsia"/>
        </w:rPr>
        <w:t>於</w:t>
      </w:r>
      <w:r w:rsidR="00AC7556" w:rsidRPr="00AC7556">
        <w:rPr>
          <w:rFonts w:hint="eastAsia"/>
        </w:rPr>
        <w:t>腸胃無損也。鐵銹之生</w:t>
      </w:r>
      <w:r w:rsidR="006C4C45">
        <w:rPr>
          <w:rFonts w:hint="eastAsia"/>
        </w:rPr>
        <w:t>，</w:t>
      </w:r>
      <w:r w:rsidR="00AC7556" w:rsidRPr="00AC7556">
        <w:rPr>
          <w:rFonts w:hint="eastAsia"/>
        </w:rPr>
        <w:t>層層作薄片</w:t>
      </w:r>
      <w:r w:rsidR="006C4C45">
        <w:rPr>
          <w:rFonts w:hint="eastAsia"/>
        </w:rPr>
        <w:t>，</w:t>
      </w:r>
      <w:r w:rsidR="00AC7556" w:rsidRPr="00AC7556">
        <w:rPr>
          <w:rFonts w:hint="eastAsia"/>
        </w:rPr>
        <w:t>而赭石亦必層層作薄片。且其每片之兩面</w:t>
      </w:r>
      <w:r w:rsidR="006C4C45">
        <w:rPr>
          <w:rFonts w:hint="eastAsia"/>
        </w:rPr>
        <w:t>，</w:t>
      </w:r>
      <w:r w:rsidR="00AC7556" w:rsidRPr="00AC7556">
        <w:rPr>
          <w:rFonts w:hint="eastAsia"/>
        </w:rPr>
        <w:t>一面點點作凸形</w:t>
      </w:r>
      <w:r w:rsidR="006C4C45">
        <w:rPr>
          <w:rFonts w:hint="eastAsia"/>
        </w:rPr>
        <w:t>，</w:t>
      </w:r>
      <w:r w:rsidR="00AC7556" w:rsidRPr="00AC7556">
        <w:rPr>
          <w:rFonts w:hint="eastAsia"/>
        </w:rPr>
        <w:t>一面點點作凹形者</w:t>
      </w:r>
      <w:r w:rsidR="006C4C45">
        <w:rPr>
          <w:rFonts w:hint="eastAsia"/>
        </w:rPr>
        <w:t>，</w:t>
      </w:r>
      <w:r w:rsidR="00AC7556" w:rsidRPr="00AC7556">
        <w:rPr>
          <w:rFonts w:hint="eastAsia"/>
        </w:rPr>
        <w:t>方為真赭石</w:t>
      </w:r>
      <w:r w:rsidR="006C4C45">
        <w:rPr>
          <w:rFonts w:hint="eastAsia"/>
        </w:rPr>
        <w:t>，</w:t>
      </w:r>
      <w:r w:rsidR="00AC7556" w:rsidRPr="00AC7556">
        <w:rPr>
          <w:rFonts w:hint="eastAsia"/>
        </w:rPr>
        <w:t>故有釘頭赭石及龍眼赭石之名。</w:t>
      </w:r>
    </w:p>
    <w:p w:rsidR="00AC7556" w:rsidRPr="00AC7556" w:rsidRDefault="00AC7556" w:rsidP="00AC7556">
      <w:pPr>
        <w:pStyle w:val="2f5"/>
        <w:ind w:firstLine="712"/>
      </w:pPr>
      <w:r w:rsidRPr="00AC7556">
        <w:rPr>
          <w:rFonts w:hint="eastAsia"/>
        </w:rPr>
        <w:t>仲景旋覆代赭石湯</w:t>
      </w:r>
      <w:r w:rsidR="006C4C45">
        <w:rPr>
          <w:rFonts w:hint="eastAsia"/>
        </w:rPr>
        <w:t>，</w:t>
      </w:r>
      <w:r w:rsidRPr="00AC7556">
        <w:rPr>
          <w:rFonts w:hint="eastAsia"/>
        </w:rPr>
        <w:t>赭石、人參並用</w:t>
      </w:r>
      <w:r w:rsidR="006C4C45">
        <w:rPr>
          <w:rFonts w:hint="eastAsia"/>
        </w:rPr>
        <w:t>，</w:t>
      </w:r>
      <w:r w:rsidRPr="00AC7556">
        <w:rPr>
          <w:rFonts w:hint="eastAsia"/>
        </w:rPr>
        <w:t>治「傷寒汗吐下解後</w:t>
      </w:r>
      <w:r w:rsidR="006C4C45">
        <w:rPr>
          <w:rFonts w:hint="eastAsia"/>
        </w:rPr>
        <w:t>，</w:t>
      </w:r>
      <w:r w:rsidRPr="00AC7556">
        <w:rPr>
          <w:rFonts w:hint="eastAsia"/>
        </w:rPr>
        <w:t>心下痞硬</w:t>
      </w:r>
      <w:r w:rsidR="006C4C45">
        <w:rPr>
          <w:rFonts w:hint="eastAsia"/>
        </w:rPr>
        <w:t>，</w:t>
      </w:r>
      <w:r w:rsidRPr="00AC7556">
        <w:rPr>
          <w:rFonts w:hint="eastAsia"/>
        </w:rPr>
        <w:t>噫氣不除」。參赭鎮氣湯中人參</w:t>
      </w:r>
      <w:r w:rsidR="006C4C45">
        <w:rPr>
          <w:rFonts w:hint="eastAsia"/>
        </w:rPr>
        <w:t>，</w:t>
      </w:r>
      <w:r w:rsidRPr="00AC7556">
        <w:rPr>
          <w:rFonts w:hint="eastAsia"/>
        </w:rPr>
        <w:t>借赭石下行之力</w:t>
      </w:r>
      <w:r w:rsidR="006C4C45">
        <w:rPr>
          <w:rFonts w:hint="eastAsia"/>
        </w:rPr>
        <w:t>，</w:t>
      </w:r>
      <w:r w:rsidRPr="00AC7556">
        <w:rPr>
          <w:rFonts w:hint="eastAsia"/>
        </w:rPr>
        <w:t>挽回將脫之元氣</w:t>
      </w:r>
      <w:r w:rsidR="006C4C45">
        <w:rPr>
          <w:rFonts w:hint="eastAsia"/>
        </w:rPr>
        <w:t>，</w:t>
      </w:r>
      <w:r w:rsidRPr="00AC7556">
        <w:rPr>
          <w:rFonts w:hint="eastAsia"/>
        </w:rPr>
        <w:t>以鎮安奠定之</w:t>
      </w:r>
      <w:r w:rsidR="006C4C45">
        <w:rPr>
          <w:rFonts w:hint="eastAsia"/>
        </w:rPr>
        <w:t>，</w:t>
      </w:r>
      <w:r w:rsidRPr="00AC7556">
        <w:rPr>
          <w:rFonts w:hint="eastAsia"/>
        </w:rPr>
        <w:t>亦旋覆代赭石湯之義也。</w:t>
      </w:r>
    </w:p>
    <w:p w:rsidR="00AC7556" w:rsidRPr="00AC7556" w:rsidRDefault="00AC7556" w:rsidP="00AC7556">
      <w:pPr>
        <w:pStyle w:val="2f5"/>
        <w:ind w:firstLine="712"/>
      </w:pPr>
      <w:r w:rsidRPr="00AC7556">
        <w:rPr>
          <w:rFonts w:hint="eastAsia"/>
        </w:rPr>
        <w:t>一婦人</w:t>
      </w:r>
      <w:r w:rsidR="006C4C45">
        <w:rPr>
          <w:rFonts w:hint="eastAsia"/>
        </w:rPr>
        <w:t>，</w:t>
      </w:r>
      <w:r w:rsidRPr="00AC7556">
        <w:rPr>
          <w:rFonts w:hint="eastAsia"/>
        </w:rPr>
        <w:t>年二十餘</w:t>
      </w:r>
      <w:r w:rsidR="006C4C45">
        <w:rPr>
          <w:rFonts w:hint="eastAsia"/>
        </w:rPr>
        <w:t>，</w:t>
      </w:r>
      <w:r w:rsidRPr="00AC7556">
        <w:rPr>
          <w:rFonts w:hint="eastAsia"/>
        </w:rPr>
        <w:t>因與其夫反目</w:t>
      </w:r>
      <w:r w:rsidR="006C4C45">
        <w:rPr>
          <w:rFonts w:hint="eastAsia"/>
        </w:rPr>
        <w:t>，</w:t>
      </w:r>
      <w:r w:rsidRPr="00AC7556">
        <w:rPr>
          <w:rFonts w:hint="eastAsia"/>
        </w:rPr>
        <w:t>怒吞鴉片</w:t>
      </w:r>
      <w:r w:rsidR="006C4C45">
        <w:rPr>
          <w:rFonts w:hint="eastAsia"/>
        </w:rPr>
        <w:t>，</w:t>
      </w:r>
      <w:r w:rsidRPr="00AC7556">
        <w:rPr>
          <w:rFonts w:hint="eastAsia"/>
        </w:rPr>
        <w:t>已經救愈</w:t>
      </w:r>
      <w:r w:rsidR="006C4C45">
        <w:rPr>
          <w:rFonts w:hint="eastAsia"/>
        </w:rPr>
        <w:t>，</w:t>
      </w:r>
      <w:r w:rsidRPr="00AC7556">
        <w:rPr>
          <w:rFonts w:hint="eastAsia"/>
        </w:rPr>
        <w:t>忽發喘逆</w:t>
      </w:r>
      <w:r w:rsidR="006C4C45">
        <w:rPr>
          <w:rFonts w:hint="eastAsia"/>
        </w:rPr>
        <w:t>，</w:t>
      </w:r>
      <w:r w:rsidRPr="00AC7556">
        <w:rPr>
          <w:rFonts w:hint="eastAsia"/>
        </w:rPr>
        <w:t>迫促異常</w:t>
      </w:r>
      <w:r w:rsidR="006C4C45">
        <w:rPr>
          <w:rFonts w:hint="eastAsia"/>
        </w:rPr>
        <w:t>，</w:t>
      </w:r>
      <w:r w:rsidRPr="00AC7556">
        <w:rPr>
          <w:rFonts w:hint="eastAsia"/>
        </w:rPr>
        <w:t>須臾又呼吸頓停</w:t>
      </w:r>
      <w:r w:rsidR="006C4C45">
        <w:rPr>
          <w:rFonts w:hint="eastAsia"/>
        </w:rPr>
        <w:t>，</w:t>
      </w:r>
      <w:r w:rsidRPr="00AC7556">
        <w:rPr>
          <w:rFonts w:hint="eastAsia"/>
        </w:rPr>
        <w:t>氣息全無</w:t>
      </w:r>
      <w:r w:rsidR="006C4C45">
        <w:rPr>
          <w:rFonts w:hint="eastAsia"/>
        </w:rPr>
        <w:t>，</w:t>
      </w:r>
      <w:r w:rsidRPr="00AC7556">
        <w:rPr>
          <w:rFonts w:hint="eastAsia"/>
        </w:rPr>
        <w:t>約十餘呼吸之頃</w:t>
      </w:r>
      <w:r w:rsidR="006C4C45">
        <w:rPr>
          <w:rFonts w:hint="eastAsia"/>
        </w:rPr>
        <w:t>，</w:t>
      </w:r>
      <w:r w:rsidRPr="00AC7556">
        <w:rPr>
          <w:rFonts w:hint="eastAsia"/>
        </w:rPr>
        <w:t>手足亂動</w:t>
      </w:r>
      <w:r w:rsidR="006C4C45">
        <w:rPr>
          <w:rFonts w:hint="eastAsia"/>
        </w:rPr>
        <w:t>，</w:t>
      </w:r>
      <w:r w:rsidRPr="00AC7556">
        <w:rPr>
          <w:rFonts w:hint="eastAsia"/>
        </w:rPr>
        <w:t>似有蓄極之勢</w:t>
      </w:r>
      <w:r w:rsidR="006C4C45">
        <w:rPr>
          <w:rFonts w:hint="eastAsia"/>
        </w:rPr>
        <w:t>，</w:t>
      </w:r>
      <w:r w:rsidRPr="00AC7556">
        <w:rPr>
          <w:rFonts w:hint="eastAsia"/>
        </w:rPr>
        <w:t>而喘復如故。若是循環不已</w:t>
      </w:r>
      <w:r w:rsidR="006C4C45">
        <w:rPr>
          <w:rFonts w:hint="eastAsia"/>
        </w:rPr>
        <w:t>，</w:t>
      </w:r>
      <w:r w:rsidRPr="00AC7556">
        <w:rPr>
          <w:rFonts w:hint="eastAsia"/>
        </w:rPr>
        <w:t>勢近垂危</w:t>
      </w:r>
      <w:r w:rsidR="006C4C45">
        <w:rPr>
          <w:rFonts w:hint="eastAsia"/>
        </w:rPr>
        <w:t>，</w:t>
      </w:r>
      <w:r w:rsidRPr="00AC7556">
        <w:rPr>
          <w:rFonts w:hint="eastAsia"/>
        </w:rPr>
        <w:t>延醫數人</w:t>
      </w:r>
      <w:r w:rsidR="006C4C45">
        <w:rPr>
          <w:rFonts w:hint="eastAsia"/>
        </w:rPr>
        <w:t>，</w:t>
      </w:r>
      <w:r w:rsidRPr="00AC7556">
        <w:rPr>
          <w:rFonts w:hint="eastAsia"/>
        </w:rPr>
        <w:t>皆不知為何病。後愚診視其脈</w:t>
      </w:r>
      <w:r w:rsidR="006C4C45">
        <w:rPr>
          <w:rFonts w:hint="eastAsia"/>
        </w:rPr>
        <w:t>，</w:t>
      </w:r>
      <w:r w:rsidRPr="00AC7556">
        <w:rPr>
          <w:rFonts w:hint="eastAsia"/>
        </w:rPr>
        <w:t>左關弦硬</w:t>
      </w:r>
      <w:r w:rsidR="006C4C45">
        <w:rPr>
          <w:rFonts w:hint="eastAsia"/>
        </w:rPr>
        <w:t>，</w:t>
      </w:r>
      <w:r w:rsidRPr="00AC7556">
        <w:rPr>
          <w:rFonts w:hint="eastAsia"/>
        </w:rPr>
        <w:t>右寸無力</w:t>
      </w:r>
      <w:r w:rsidR="006C4C45">
        <w:rPr>
          <w:rFonts w:hint="eastAsia"/>
        </w:rPr>
        <w:t>，</w:t>
      </w:r>
      <w:r w:rsidRPr="00AC7556">
        <w:rPr>
          <w:rFonts w:hint="eastAsia"/>
        </w:rPr>
        <w:t>精思良久</w:t>
      </w:r>
      <w:r w:rsidR="006C4C45">
        <w:rPr>
          <w:rFonts w:hint="eastAsia"/>
        </w:rPr>
        <w:t>，</w:t>
      </w:r>
      <w:r w:rsidRPr="00AC7556">
        <w:rPr>
          <w:rFonts w:hint="eastAsia"/>
        </w:rPr>
        <w:t>恍然悟曰</w:t>
      </w:r>
      <w:r w:rsidR="00C867CD">
        <w:rPr>
          <w:rFonts w:hint="eastAsia"/>
        </w:rPr>
        <w:t>「</w:t>
      </w:r>
      <w:r w:rsidRPr="00AC7556">
        <w:rPr>
          <w:rFonts w:hint="eastAsia"/>
        </w:rPr>
        <w:t>此必怒激肝膽之火</w:t>
      </w:r>
      <w:r w:rsidR="006C4C45">
        <w:rPr>
          <w:rFonts w:hint="eastAsia"/>
        </w:rPr>
        <w:t>，</w:t>
      </w:r>
      <w:r w:rsidRPr="00AC7556">
        <w:rPr>
          <w:rFonts w:hint="eastAsia"/>
        </w:rPr>
        <w:t>上衝胃氣。夫胃氣本下行者也</w:t>
      </w:r>
      <w:r w:rsidR="006C4C45">
        <w:rPr>
          <w:rFonts w:hint="eastAsia"/>
        </w:rPr>
        <w:t>，</w:t>
      </w:r>
      <w:r w:rsidRPr="00AC7556">
        <w:rPr>
          <w:rFonts w:hint="eastAsia"/>
        </w:rPr>
        <w:t>因肝膽之火沖之</w:t>
      </w:r>
      <w:r w:rsidR="006C4C45">
        <w:rPr>
          <w:rFonts w:hint="eastAsia"/>
        </w:rPr>
        <w:t>，</w:t>
      </w:r>
      <w:r w:rsidRPr="00AC7556">
        <w:rPr>
          <w:rFonts w:hint="eastAsia"/>
        </w:rPr>
        <w:t>轉而上逆</w:t>
      </w:r>
      <w:r w:rsidR="006C4C45">
        <w:rPr>
          <w:rFonts w:hint="eastAsia"/>
        </w:rPr>
        <w:t>，</w:t>
      </w:r>
      <w:r w:rsidRPr="00AC7556">
        <w:rPr>
          <w:rFonts w:hint="eastAsia"/>
        </w:rPr>
        <w:t>並迫肺氣亦上逆</w:t>
      </w:r>
      <w:r w:rsidR="006C4C45">
        <w:rPr>
          <w:rFonts w:hint="eastAsia"/>
        </w:rPr>
        <w:t>，</w:t>
      </w:r>
      <w:r w:rsidRPr="00AC7556">
        <w:rPr>
          <w:rFonts w:hint="eastAsia"/>
        </w:rPr>
        <w:t>此喘逆迫促所由來也。逆氣上</w:t>
      </w:r>
      <w:r w:rsidR="00C867CD">
        <w:rPr>
          <w:rFonts w:hint="eastAsia"/>
        </w:rPr>
        <w:t>干</w:t>
      </w:r>
      <w:r w:rsidR="006C4C45">
        <w:rPr>
          <w:rFonts w:hint="eastAsia"/>
        </w:rPr>
        <w:t>，</w:t>
      </w:r>
      <w:r w:rsidRPr="00AC7556">
        <w:rPr>
          <w:rFonts w:hint="eastAsia"/>
        </w:rPr>
        <w:t>填塞胸膈</w:t>
      </w:r>
      <w:r w:rsidR="006C4C45">
        <w:rPr>
          <w:rFonts w:hint="eastAsia"/>
        </w:rPr>
        <w:t>，</w:t>
      </w:r>
      <w:r w:rsidRPr="00AC7556">
        <w:rPr>
          <w:rFonts w:hint="eastAsia"/>
        </w:rPr>
        <w:t>排擠胸中大氣</w:t>
      </w:r>
      <w:r w:rsidR="006C4C45">
        <w:rPr>
          <w:rFonts w:hint="eastAsia"/>
        </w:rPr>
        <w:t>，</w:t>
      </w:r>
      <w:r w:rsidRPr="00AC7556">
        <w:rPr>
          <w:rFonts w:hint="eastAsia"/>
        </w:rPr>
        <w:t>使之下陷。夫肺懸胸中</w:t>
      </w:r>
      <w:r w:rsidR="006C4C45">
        <w:rPr>
          <w:rFonts w:hint="eastAsia"/>
        </w:rPr>
        <w:t>，</w:t>
      </w:r>
      <w:r w:rsidRPr="00AC7556">
        <w:rPr>
          <w:rFonts w:hint="eastAsia"/>
        </w:rPr>
        <w:t>須臾無大氣包舉之</w:t>
      </w:r>
      <w:r w:rsidR="006C4C45">
        <w:rPr>
          <w:rFonts w:hint="eastAsia"/>
        </w:rPr>
        <w:t>，</w:t>
      </w:r>
      <w:r w:rsidRPr="00AC7556">
        <w:rPr>
          <w:rFonts w:hint="eastAsia"/>
        </w:rPr>
        <w:t>即須臾不能呼吸</w:t>
      </w:r>
      <w:r w:rsidR="006C4C45">
        <w:rPr>
          <w:rFonts w:hint="eastAsia"/>
        </w:rPr>
        <w:t>，</w:t>
      </w:r>
      <w:r w:rsidRPr="00AC7556">
        <w:rPr>
          <w:rFonts w:hint="eastAsia"/>
        </w:rPr>
        <w:t>此呼吸頓停所由來也</w:t>
      </w:r>
      <w:r w:rsidR="00C867CD">
        <w:rPr>
          <w:rFonts w:hint="eastAsia"/>
        </w:rPr>
        <w:t>（此理參觀第四卷升陷湯後跋語方明）</w:t>
      </w:r>
      <w:r w:rsidRPr="00AC7556">
        <w:rPr>
          <w:rFonts w:hint="eastAsia"/>
        </w:rPr>
        <w:t>。迨大氣蓄極而通</w:t>
      </w:r>
      <w:r w:rsidR="006C4C45">
        <w:rPr>
          <w:rFonts w:hint="eastAsia"/>
        </w:rPr>
        <w:t>，</w:t>
      </w:r>
      <w:r w:rsidRPr="00AC7556">
        <w:rPr>
          <w:rFonts w:hint="eastAsia"/>
        </w:rPr>
        <w:t>仍上達胸膈</w:t>
      </w:r>
      <w:r w:rsidR="006C4C45">
        <w:rPr>
          <w:rFonts w:hint="eastAsia"/>
        </w:rPr>
        <w:t>，</w:t>
      </w:r>
      <w:r w:rsidRPr="00AC7556">
        <w:rPr>
          <w:rFonts w:hint="eastAsia"/>
        </w:rPr>
        <w:t>鼓動肺臟</w:t>
      </w:r>
      <w:r w:rsidR="006C4C45">
        <w:rPr>
          <w:rFonts w:hint="eastAsia"/>
        </w:rPr>
        <w:t>，</w:t>
      </w:r>
      <w:r w:rsidRPr="00AC7556">
        <w:rPr>
          <w:rFonts w:hint="eastAsia"/>
        </w:rPr>
        <w:t>使得呼吸</w:t>
      </w:r>
      <w:r w:rsidR="006C4C45">
        <w:rPr>
          <w:rFonts w:hint="eastAsia"/>
        </w:rPr>
        <w:t>，</w:t>
      </w:r>
      <w:r w:rsidRPr="00AC7556">
        <w:rPr>
          <w:rFonts w:hint="eastAsia"/>
        </w:rPr>
        <w:t>逆氣遂仍得施其擊撞</w:t>
      </w:r>
      <w:r w:rsidR="006C4C45">
        <w:rPr>
          <w:rFonts w:hint="eastAsia"/>
        </w:rPr>
        <w:t>，</w:t>
      </w:r>
      <w:r w:rsidRPr="00AC7556">
        <w:rPr>
          <w:rFonts w:hint="eastAsia"/>
        </w:rPr>
        <w:t>此又病勢之所以循環也。《神農本經》載</w:t>
      </w:r>
      <w:r w:rsidR="006C4C45">
        <w:rPr>
          <w:rFonts w:hint="eastAsia"/>
        </w:rPr>
        <w:t>，</w:t>
      </w:r>
      <w:r w:rsidRPr="00AC7556">
        <w:rPr>
          <w:rFonts w:hint="eastAsia"/>
        </w:rPr>
        <w:t>桂枝主上氣咳逆、結氣、喉痺、吐吸</w:t>
      </w:r>
      <w:r w:rsidR="00C867CD">
        <w:rPr>
          <w:rFonts w:hint="eastAsia"/>
        </w:rPr>
        <w:t>（吸不歸根即吐出）</w:t>
      </w:r>
      <w:r w:rsidR="006C4C45">
        <w:rPr>
          <w:rFonts w:hint="eastAsia"/>
        </w:rPr>
        <w:t>，</w:t>
      </w:r>
      <w:r w:rsidRPr="00AC7556">
        <w:rPr>
          <w:rFonts w:hint="eastAsia"/>
        </w:rPr>
        <w:t>其能降逆氣可知。其性溫而條達</w:t>
      </w:r>
      <w:r w:rsidR="006C4C45">
        <w:rPr>
          <w:rFonts w:hint="eastAsia"/>
        </w:rPr>
        <w:t>，</w:t>
      </w:r>
      <w:r w:rsidRPr="00AC7556">
        <w:rPr>
          <w:rFonts w:hint="eastAsia"/>
        </w:rPr>
        <w:t>能降逆氣</w:t>
      </w:r>
      <w:r w:rsidR="006C4C45">
        <w:rPr>
          <w:rFonts w:hint="eastAsia"/>
        </w:rPr>
        <w:t>，</w:t>
      </w:r>
      <w:r w:rsidRPr="00AC7556">
        <w:rPr>
          <w:rFonts w:hint="eastAsia"/>
        </w:rPr>
        <w:t>又能升大氣可知。遂單用桂枝尖三錢</w:t>
      </w:r>
      <w:r w:rsidR="006C4C45">
        <w:rPr>
          <w:rFonts w:hint="eastAsia"/>
        </w:rPr>
        <w:t>，</w:t>
      </w:r>
      <w:r w:rsidRPr="00AC7556">
        <w:rPr>
          <w:rFonts w:hint="eastAsia"/>
        </w:rPr>
        <w:t>煎湯飲下</w:t>
      </w:r>
      <w:r w:rsidR="006C4C45">
        <w:rPr>
          <w:rFonts w:hint="eastAsia"/>
        </w:rPr>
        <w:t>，</w:t>
      </w:r>
      <w:r w:rsidRPr="00AC7556">
        <w:rPr>
          <w:rFonts w:hint="eastAsia"/>
        </w:rPr>
        <w:t>須臾氣息調和如常。夫以桂枝</w:t>
      </w:r>
      <w:r w:rsidRPr="00AC7556">
        <w:rPr>
          <w:rFonts w:hint="eastAsia"/>
        </w:rPr>
        <w:lastRenderedPageBreak/>
        <w:t>一物之微</w:t>
      </w:r>
      <w:r w:rsidR="006C4C45">
        <w:rPr>
          <w:rFonts w:hint="eastAsia"/>
        </w:rPr>
        <w:t>，</w:t>
      </w:r>
      <w:r w:rsidRPr="00AC7556">
        <w:rPr>
          <w:rFonts w:hint="eastAsia"/>
        </w:rPr>
        <w:t>而升陷降逆</w:t>
      </w:r>
      <w:r w:rsidR="006C4C45">
        <w:rPr>
          <w:rFonts w:hint="eastAsia"/>
        </w:rPr>
        <w:t>，</w:t>
      </w:r>
      <w:r w:rsidRPr="00AC7556">
        <w:rPr>
          <w:rFonts w:hint="eastAsia"/>
        </w:rPr>
        <w:t>兩擅其功</w:t>
      </w:r>
      <w:r w:rsidR="006C4C45">
        <w:rPr>
          <w:rFonts w:hint="eastAsia"/>
        </w:rPr>
        <w:t>，</w:t>
      </w:r>
      <w:r w:rsidRPr="00AC7556">
        <w:rPr>
          <w:rFonts w:hint="eastAsia"/>
        </w:rPr>
        <w:t>以挽回人命</w:t>
      </w:r>
      <w:r w:rsidR="00D24630">
        <w:rPr>
          <w:rFonts w:hint="eastAsia"/>
        </w:rPr>
        <w:t>於</w:t>
      </w:r>
      <w:r w:rsidRPr="00AC7556">
        <w:rPr>
          <w:rFonts w:hint="eastAsia"/>
        </w:rPr>
        <w:t>頃刻</w:t>
      </w:r>
      <w:r w:rsidR="006C4C45">
        <w:rPr>
          <w:rFonts w:hint="eastAsia"/>
        </w:rPr>
        <w:t>，</w:t>
      </w:r>
      <w:r w:rsidR="00C867CD">
        <w:rPr>
          <w:rFonts w:hint="eastAsia"/>
        </w:rPr>
        <w:t>誠</w:t>
      </w:r>
      <w:r w:rsidRPr="00AC7556">
        <w:rPr>
          <w:rFonts w:hint="eastAsia"/>
        </w:rPr>
        <w:t>天之生斯</w:t>
      </w:r>
      <w:r w:rsidR="006C4C45">
        <w:rPr>
          <w:rFonts w:hint="eastAsia"/>
        </w:rPr>
        <w:t>，</w:t>
      </w:r>
      <w:r w:rsidRPr="00AC7556">
        <w:rPr>
          <w:rFonts w:hint="eastAsia"/>
        </w:rPr>
        <w:t>使獨也。然非親自經驗者</w:t>
      </w:r>
      <w:r w:rsidR="006C4C45">
        <w:rPr>
          <w:rFonts w:hint="eastAsia"/>
        </w:rPr>
        <w:t>，</w:t>
      </w:r>
      <w:r w:rsidRPr="00AC7556">
        <w:rPr>
          <w:rFonts w:hint="eastAsia"/>
        </w:rPr>
        <w:t>又孰信其神妙如是哉</w:t>
      </w:r>
      <w:r w:rsidR="00C867CD">
        <w:rPr>
          <w:rFonts w:hint="eastAsia"/>
        </w:rPr>
        <w:t>！</w:t>
      </w:r>
      <w:r w:rsidRPr="00AC7556">
        <w:rPr>
          <w:rFonts w:hint="eastAsia"/>
        </w:rPr>
        <w:t>繼用參赭鎮氣湯</w:t>
      </w:r>
      <w:r w:rsidR="006C4C45">
        <w:rPr>
          <w:rFonts w:hint="eastAsia"/>
        </w:rPr>
        <w:t>，</w:t>
      </w:r>
      <w:r w:rsidRPr="00AC7556">
        <w:rPr>
          <w:rFonts w:hint="eastAsia"/>
        </w:rPr>
        <w:t>去山藥、蘇子</w:t>
      </w:r>
      <w:r w:rsidR="006C4C45">
        <w:rPr>
          <w:rFonts w:hint="eastAsia"/>
        </w:rPr>
        <w:t>，</w:t>
      </w:r>
      <w:r w:rsidRPr="00AC7556">
        <w:rPr>
          <w:rFonts w:hint="eastAsia"/>
        </w:rPr>
        <w:t>加桂枝尖三錢</w:t>
      </w:r>
      <w:r w:rsidR="006C4C45">
        <w:rPr>
          <w:rFonts w:hint="eastAsia"/>
        </w:rPr>
        <w:t>，</w:t>
      </w:r>
      <w:r w:rsidRPr="00AC7556">
        <w:rPr>
          <w:rFonts w:hint="eastAsia"/>
        </w:rPr>
        <w:t>知母四錢</w:t>
      </w:r>
      <w:r w:rsidR="006C4C45">
        <w:rPr>
          <w:rFonts w:hint="eastAsia"/>
        </w:rPr>
        <w:t>，</w:t>
      </w:r>
      <w:r w:rsidRPr="00AC7556">
        <w:rPr>
          <w:rFonts w:hint="eastAsia"/>
        </w:rPr>
        <w:t>連服劑</w:t>
      </w:r>
      <w:r w:rsidR="006C4C45">
        <w:rPr>
          <w:rFonts w:hint="eastAsia"/>
        </w:rPr>
        <w:t>，</w:t>
      </w:r>
      <w:r w:rsidRPr="00AC7556">
        <w:rPr>
          <w:rFonts w:hint="eastAsia"/>
        </w:rPr>
        <w:t>病不再發。此喘證之特異者</w:t>
      </w:r>
      <w:r w:rsidR="006C4C45">
        <w:rPr>
          <w:rFonts w:hint="eastAsia"/>
        </w:rPr>
        <w:t>，</w:t>
      </w:r>
      <w:r w:rsidRPr="00AC7556">
        <w:rPr>
          <w:rFonts w:hint="eastAsia"/>
        </w:rPr>
        <w:t>故附記</w:t>
      </w:r>
      <w:r w:rsidR="00D24630">
        <w:rPr>
          <w:rFonts w:hint="eastAsia"/>
        </w:rPr>
        <w:t>於</w:t>
      </w:r>
      <w:r w:rsidRPr="00AC7556">
        <w:rPr>
          <w:rFonts w:hint="eastAsia"/>
        </w:rPr>
        <w:t>此。</w:t>
      </w:r>
    </w:p>
    <w:p w:rsidR="00C867CD" w:rsidRDefault="00AC7556" w:rsidP="00C867CD">
      <w:pPr>
        <w:pStyle w:val="2f5"/>
        <w:ind w:firstLine="712"/>
      </w:pPr>
      <w:r w:rsidRPr="00AC7556">
        <w:rPr>
          <w:rFonts w:hint="eastAsia"/>
        </w:rPr>
        <w:t>喻嘉言《寓意草》中有重用赭石治險證之案數則</w:t>
      </w:r>
      <w:r w:rsidR="006C4C45">
        <w:rPr>
          <w:rFonts w:hint="eastAsia"/>
        </w:rPr>
        <w:t>，</w:t>
      </w:r>
      <w:r w:rsidRPr="00AC7556">
        <w:rPr>
          <w:rFonts w:hint="eastAsia"/>
        </w:rPr>
        <w:t>與上所載之案參觀</w:t>
      </w:r>
      <w:r w:rsidR="006C4C45">
        <w:rPr>
          <w:rFonts w:hint="eastAsia"/>
        </w:rPr>
        <w:t>，</w:t>
      </w:r>
      <w:r w:rsidRPr="00AC7556">
        <w:rPr>
          <w:rFonts w:hint="eastAsia"/>
        </w:rPr>
        <w:t>其理益明</w:t>
      </w:r>
      <w:r w:rsidR="00C867CD">
        <w:rPr>
          <w:rFonts w:hint="eastAsia"/>
        </w:rPr>
        <w:t>。</w:t>
      </w:r>
    </w:p>
    <w:p w:rsidR="00C867CD" w:rsidRDefault="00C867CD" w:rsidP="0092684C">
      <w:pPr>
        <w:pStyle w:val="2f5"/>
        <w:ind w:firstLine="712"/>
      </w:pPr>
      <w:r>
        <w:rPr>
          <w:rFonts w:asciiTheme="majorEastAsia" w:hAnsiTheme="majorEastAsia" w:hint="eastAsia"/>
        </w:rPr>
        <w:t>【</w:t>
      </w:r>
      <w:r w:rsidR="0092684C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92684C" w:rsidRDefault="0092684C" w:rsidP="0092684C">
      <w:pPr>
        <w:pStyle w:val="2f5"/>
        <w:ind w:firstLine="712"/>
      </w:pPr>
      <w:r>
        <w:rPr>
          <w:rFonts w:hint="eastAsia"/>
        </w:rPr>
        <w:t>直隸青縣張</w:t>
      </w:r>
      <w:r w:rsidR="00EE67FA">
        <w:rPr>
          <w:rFonts w:hint="eastAsia"/>
        </w:rPr>
        <w:t>相臣</w:t>
      </w:r>
      <w:r>
        <w:rPr>
          <w:rFonts w:hint="eastAsia"/>
        </w:rPr>
        <w:t>來函︰</w:t>
      </w:r>
    </w:p>
    <w:p w:rsidR="00C867CD" w:rsidRDefault="007C41CD" w:rsidP="0092684C">
      <w:pPr>
        <w:pStyle w:val="2f5"/>
        <w:ind w:firstLine="712"/>
      </w:pPr>
      <w:r>
        <w:rPr>
          <w:rFonts w:hint="eastAsia"/>
        </w:rPr>
        <w:t>定縣吳錫三偕眷寓漢皋，其妻病，</w:t>
      </w:r>
      <w:r w:rsidR="0092684C">
        <w:rPr>
          <w:rFonts w:hint="eastAsia"/>
        </w:rPr>
        <w:t>服藥罔效。弟診其脈</w:t>
      </w:r>
      <w:r w:rsidR="006C4C45">
        <w:rPr>
          <w:rFonts w:hint="eastAsia"/>
        </w:rPr>
        <w:t>，</w:t>
      </w:r>
      <w:r w:rsidR="0092684C">
        <w:rPr>
          <w:rFonts w:hint="eastAsia"/>
        </w:rPr>
        <w:t>浮而無力。胸次鬱結</w:t>
      </w:r>
      <w:r w:rsidR="006C4C45">
        <w:rPr>
          <w:rFonts w:hint="eastAsia"/>
        </w:rPr>
        <w:t>，</w:t>
      </w:r>
      <w:r w:rsidR="0092684C">
        <w:rPr>
          <w:rFonts w:hint="eastAsia"/>
        </w:rPr>
        <w:t>如有物杜塞</w:t>
      </w:r>
      <w:r w:rsidR="006C4C45">
        <w:rPr>
          <w:rFonts w:hint="eastAsia"/>
        </w:rPr>
        <w:t>，</w:t>
      </w:r>
      <w:r w:rsidR="0092684C">
        <w:rPr>
          <w:rFonts w:hint="eastAsia"/>
        </w:rPr>
        <w:t>飲食至胃間</w:t>
      </w:r>
      <w:r w:rsidR="006C4C45">
        <w:rPr>
          <w:rFonts w:hint="eastAsia"/>
        </w:rPr>
        <w:t>，</w:t>
      </w:r>
      <w:r w:rsidR="0092684C">
        <w:rPr>
          <w:rFonts w:hint="eastAsia"/>
        </w:rPr>
        <w:t>恆覺燒熱不下。仿參赭鎮氣湯之義</w:t>
      </w:r>
      <w:r w:rsidR="006C4C45">
        <w:rPr>
          <w:rFonts w:hint="eastAsia"/>
        </w:rPr>
        <w:t>，</w:t>
      </w:r>
      <w:r w:rsidR="0092684C">
        <w:rPr>
          <w:rFonts w:hint="eastAsia"/>
        </w:rPr>
        <w:t>用野</w:t>
      </w:r>
      <w:r w:rsidR="002F5F70">
        <w:rPr>
          <w:rFonts w:hint="eastAsia"/>
        </w:rPr>
        <w:t>臺</w:t>
      </w:r>
      <w:r w:rsidR="0092684C">
        <w:rPr>
          <w:rFonts w:hint="eastAsia"/>
        </w:rPr>
        <w:t>參六錢</w:t>
      </w:r>
      <w:r w:rsidR="006C4C45">
        <w:rPr>
          <w:rFonts w:hint="eastAsia"/>
        </w:rPr>
        <w:t>，</w:t>
      </w:r>
      <w:r w:rsidR="0092684C">
        <w:rPr>
          <w:rFonts w:hint="eastAsia"/>
        </w:rPr>
        <w:t>赭石細末二兩。將二藥煎服</w:t>
      </w:r>
      <w:r w:rsidR="006C4C45">
        <w:rPr>
          <w:rFonts w:hint="eastAsia"/>
        </w:rPr>
        <w:t>，</w:t>
      </w:r>
      <w:r w:rsidR="0092684C">
        <w:rPr>
          <w:rFonts w:hint="eastAsia"/>
        </w:rPr>
        <w:t>胸次即覺開通。服至二劑</w:t>
      </w:r>
      <w:r w:rsidR="006C4C45">
        <w:rPr>
          <w:rFonts w:hint="eastAsia"/>
        </w:rPr>
        <w:t>，</w:t>
      </w:r>
      <w:r w:rsidR="0092684C">
        <w:rPr>
          <w:rFonts w:hint="eastAsia"/>
        </w:rPr>
        <w:t>飲食下行無礙。因其大便猶燥</w:t>
      </w:r>
      <w:r w:rsidR="006C4C45">
        <w:rPr>
          <w:rFonts w:hint="eastAsia"/>
        </w:rPr>
        <w:t>，</w:t>
      </w:r>
      <w:r w:rsidR="0092684C">
        <w:rPr>
          <w:rFonts w:hint="eastAsia"/>
        </w:rPr>
        <w:t>再用當歸、肉蓯蓉各四錢</w:t>
      </w:r>
      <w:r w:rsidR="006C4C45">
        <w:rPr>
          <w:rFonts w:hint="eastAsia"/>
        </w:rPr>
        <w:t>，</w:t>
      </w:r>
      <w:r w:rsidR="0092684C">
        <w:rPr>
          <w:rFonts w:hint="eastAsia"/>
        </w:rPr>
        <w:t>俾煎服。病若失。</w:t>
      </w:r>
    </w:p>
    <w:p w:rsidR="00C867CD" w:rsidRDefault="0092684C" w:rsidP="0092684C">
      <w:pPr>
        <w:pStyle w:val="2f5"/>
        <w:ind w:firstLine="712"/>
      </w:pPr>
      <w:r>
        <w:rPr>
          <w:rFonts w:hint="eastAsia"/>
        </w:rPr>
        <w:t>安徽績溪章</w:t>
      </w:r>
      <w:r w:rsidR="007C41CD">
        <w:rPr>
          <w:rFonts w:hint="eastAsia"/>
        </w:rPr>
        <w:t>叔和</w:t>
      </w:r>
      <w:r>
        <w:rPr>
          <w:rFonts w:hint="eastAsia"/>
        </w:rPr>
        <w:t>來函︰</w:t>
      </w:r>
    </w:p>
    <w:p w:rsidR="0092684C" w:rsidRDefault="0092684C" w:rsidP="0092684C">
      <w:pPr>
        <w:pStyle w:val="2f5"/>
        <w:ind w:firstLine="712"/>
      </w:pPr>
      <w:r>
        <w:rPr>
          <w:rFonts w:hint="eastAsia"/>
        </w:rPr>
        <w:t>洪</w:t>
      </w:r>
      <w:r w:rsidR="007C41CD">
        <w:rPr>
          <w:rFonts w:hint="eastAsia"/>
        </w:rPr>
        <w:t>瑞璋</w:t>
      </w:r>
      <w:r w:rsidR="006C4C45">
        <w:rPr>
          <w:rFonts w:hint="eastAsia"/>
        </w:rPr>
        <w:t>，</w:t>
      </w:r>
      <w:r>
        <w:rPr>
          <w:rFonts w:hint="eastAsia"/>
        </w:rPr>
        <w:t>年五十餘</w:t>
      </w:r>
      <w:r w:rsidR="006C4C45">
        <w:rPr>
          <w:rFonts w:hint="eastAsia"/>
        </w:rPr>
        <w:t>，</w:t>
      </w:r>
      <w:r>
        <w:rPr>
          <w:rFonts w:hint="eastAsia"/>
        </w:rPr>
        <w:t>家素貧苦</w:t>
      </w:r>
      <w:r w:rsidR="006C4C45">
        <w:rPr>
          <w:rFonts w:hint="eastAsia"/>
        </w:rPr>
        <w:t>，</w:t>
      </w:r>
      <w:r>
        <w:rPr>
          <w:rFonts w:hint="eastAsia"/>
        </w:rPr>
        <w:t>曾吸鴉片</w:t>
      </w:r>
      <w:r w:rsidR="006C4C45">
        <w:rPr>
          <w:rFonts w:hint="eastAsia"/>
        </w:rPr>
        <w:t>，</w:t>
      </w:r>
      <w:r>
        <w:rPr>
          <w:rFonts w:hint="eastAsia"/>
        </w:rPr>
        <w:t>戒未多年</w:t>
      </w:r>
      <w:r w:rsidR="006C4C45">
        <w:rPr>
          <w:rFonts w:hint="eastAsia"/>
        </w:rPr>
        <w:t>，</w:t>
      </w:r>
      <w:r>
        <w:rPr>
          <w:rFonts w:hint="eastAsia"/>
        </w:rPr>
        <w:t>由咳而成喘疾</w:t>
      </w:r>
      <w:r w:rsidR="006C4C45">
        <w:rPr>
          <w:rFonts w:hint="eastAsia"/>
        </w:rPr>
        <w:t>，</w:t>
      </w:r>
      <w:r>
        <w:rPr>
          <w:rFonts w:hint="eastAsia"/>
        </w:rPr>
        <w:t>勉強操勞</w:t>
      </w:r>
      <w:r w:rsidR="006C4C45">
        <w:rPr>
          <w:rFonts w:hint="eastAsia"/>
        </w:rPr>
        <w:t>，</w:t>
      </w:r>
      <w:r>
        <w:rPr>
          <w:rFonts w:hint="eastAsia"/>
        </w:rPr>
        <w:t>每屆冬令則加劇</w:t>
      </w:r>
      <w:r w:rsidR="006C4C45">
        <w:rPr>
          <w:rFonts w:hint="eastAsia"/>
        </w:rPr>
        <w:t>，</w:t>
      </w:r>
      <w:r>
        <w:rPr>
          <w:rFonts w:hint="eastAsia"/>
        </w:rPr>
        <w:t>然病發時亦往往不服藥而自愈。茲次發喘</w:t>
      </w:r>
      <w:r w:rsidR="006C4C45">
        <w:rPr>
          <w:rFonts w:hint="eastAsia"/>
        </w:rPr>
        <w:t>，</w:t>
      </w:r>
      <w:r>
        <w:rPr>
          <w:rFonts w:hint="eastAsia"/>
        </w:rPr>
        <w:t>初由外感</w:t>
      </w:r>
      <w:r w:rsidR="006C4C45">
        <w:rPr>
          <w:rFonts w:hint="eastAsia"/>
        </w:rPr>
        <w:t>，</w:t>
      </w:r>
      <w:r>
        <w:rPr>
          <w:rFonts w:hint="eastAsia"/>
        </w:rPr>
        <w:t>兼發熱頭痛。醫者投以二活、防、葛</w:t>
      </w:r>
      <w:r w:rsidR="006C4C45">
        <w:rPr>
          <w:rFonts w:hint="eastAsia"/>
        </w:rPr>
        <w:t>，</w:t>
      </w:r>
      <w:r>
        <w:rPr>
          <w:rFonts w:hint="eastAsia"/>
        </w:rPr>
        <w:t>大劑表散</w:t>
      </w:r>
      <w:r w:rsidR="006C4C45">
        <w:rPr>
          <w:rFonts w:hint="eastAsia"/>
        </w:rPr>
        <w:t>，</w:t>
      </w:r>
      <w:r>
        <w:rPr>
          <w:rFonts w:hint="eastAsia"/>
        </w:rPr>
        <w:t>遂汗出二日不止</w:t>
      </w:r>
      <w:r w:rsidR="006C4C45">
        <w:rPr>
          <w:rFonts w:hint="eastAsia"/>
        </w:rPr>
        <w:t>，</w:t>
      </w:r>
      <w:r>
        <w:rPr>
          <w:rFonts w:hint="eastAsia"/>
        </w:rPr>
        <w:t>喘逆上衝</w:t>
      </w:r>
      <w:r w:rsidR="006C4C45">
        <w:rPr>
          <w:rFonts w:hint="eastAsia"/>
        </w:rPr>
        <w:t>，</w:t>
      </w:r>
      <w:r>
        <w:rPr>
          <w:rFonts w:hint="eastAsia"/>
        </w:rPr>
        <w:t>不能平臥</w:t>
      </w:r>
      <w:r w:rsidR="006C4C45">
        <w:rPr>
          <w:rFonts w:hint="eastAsia"/>
        </w:rPr>
        <w:t>，</w:t>
      </w:r>
      <w:r>
        <w:rPr>
          <w:rFonts w:hint="eastAsia"/>
        </w:rPr>
        <w:t>胸痞腹脹</w:t>
      </w:r>
      <w:r w:rsidR="006C4C45">
        <w:rPr>
          <w:rFonts w:hint="eastAsia"/>
        </w:rPr>
        <w:t>，</w:t>
      </w:r>
      <w:r>
        <w:rPr>
          <w:rFonts w:hint="eastAsia"/>
        </w:rPr>
        <w:t>大便旬餘未行</w:t>
      </w:r>
      <w:r w:rsidR="006C4C45">
        <w:rPr>
          <w:rFonts w:hint="eastAsia"/>
        </w:rPr>
        <w:t>，</w:t>
      </w:r>
      <w:r>
        <w:rPr>
          <w:rFonts w:hint="eastAsia"/>
        </w:rPr>
        <w:t>語不接氣</w:t>
      </w:r>
      <w:r w:rsidR="006C4C45">
        <w:rPr>
          <w:rFonts w:hint="eastAsia"/>
        </w:rPr>
        <w:t>，</w:t>
      </w:r>
      <w:r>
        <w:rPr>
          <w:rFonts w:hint="eastAsia"/>
        </w:rPr>
        <w:t>時或</w:t>
      </w:r>
      <w:r w:rsidR="00C867CD">
        <w:rPr>
          <w:rFonts w:hint="eastAsia"/>
        </w:rPr>
        <w:t>瘈瘲</w:t>
      </w:r>
      <w:r w:rsidR="006C4C45">
        <w:rPr>
          <w:rFonts w:hint="eastAsia"/>
        </w:rPr>
        <w:t>，</w:t>
      </w:r>
      <w:r>
        <w:rPr>
          <w:rFonts w:hint="eastAsia"/>
        </w:rPr>
        <w:t>種種見證</w:t>
      </w:r>
      <w:r w:rsidR="006C4C45">
        <w:rPr>
          <w:rFonts w:hint="eastAsia"/>
        </w:rPr>
        <w:t>，</w:t>
      </w:r>
      <w:r>
        <w:rPr>
          <w:rFonts w:hint="eastAsia"/>
        </w:rPr>
        <w:t>已瀕極險。診其脈</w:t>
      </w:r>
      <w:r w:rsidR="006C4C45">
        <w:rPr>
          <w:rFonts w:hint="eastAsia"/>
        </w:rPr>
        <w:t>，</w:t>
      </w:r>
      <w:r>
        <w:rPr>
          <w:rFonts w:hint="eastAsia"/>
        </w:rPr>
        <w:t>微細不起</w:t>
      </w:r>
      <w:r w:rsidR="006C4C45">
        <w:rPr>
          <w:rFonts w:hint="eastAsia"/>
        </w:rPr>
        <w:t>，</w:t>
      </w:r>
      <w:r>
        <w:rPr>
          <w:rFonts w:hint="eastAsia"/>
        </w:rPr>
        <w:t>形狀頹敗殊甚</w:t>
      </w:r>
      <w:r w:rsidR="006C4C45">
        <w:rPr>
          <w:rFonts w:hint="eastAsia"/>
        </w:rPr>
        <w:t>，</w:t>
      </w:r>
      <w:r>
        <w:rPr>
          <w:rFonts w:hint="eastAsia"/>
        </w:rPr>
        <w:t>詳細勘視</w:t>
      </w:r>
      <w:r w:rsidR="006C4C45">
        <w:rPr>
          <w:rFonts w:hint="eastAsia"/>
        </w:rPr>
        <w:t>，</w:t>
      </w:r>
      <w:r>
        <w:rPr>
          <w:rFonts w:hint="eastAsia"/>
        </w:rPr>
        <w:t>誠將有陰陽脫離之虞。適日前閱赭石解</w:t>
      </w:r>
      <w:r w:rsidR="006C4C45">
        <w:rPr>
          <w:rFonts w:hint="eastAsia"/>
        </w:rPr>
        <w:t>，</w:t>
      </w:r>
      <w:r>
        <w:rPr>
          <w:rFonts w:hint="eastAsia"/>
        </w:rPr>
        <w:t>記其主治</w:t>
      </w:r>
      <w:r w:rsidR="006C4C45">
        <w:rPr>
          <w:rFonts w:hint="eastAsia"/>
        </w:rPr>
        <w:t>，</w:t>
      </w:r>
      <w:r>
        <w:rPr>
          <w:rFonts w:hint="eastAsia"/>
        </w:rPr>
        <w:t>揣之頗合</w:t>
      </w:r>
      <w:r w:rsidR="006C4C45">
        <w:rPr>
          <w:rFonts w:hint="eastAsia"/>
        </w:rPr>
        <w:t>，</w:t>
      </w:r>
      <w:r>
        <w:rPr>
          <w:rFonts w:hint="eastAsia"/>
        </w:rPr>
        <w:t>但恐其性太重鎮而正氣將隨以下陷也</w:t>
      </w:r>
      <w:r w:rsidR="006C4C45">
        <w:rPr>
          <w:rFonts w:hint="eastAsia"/>
        </w:rPr>
        <w:t>，</w:t>
      </w:r>
      <w:r>
        <w:rPr>
          <w:rFonts w:hint="eastAsia"/>
        </w:rPr>
        <w:t>再四</w:t>
      </w:r>
      <w:r>
        <w:rPr>
          <w:rFonts w:hint="eastAsia"/>
        </w:rPr>
        <w:lastRenderedPageBreak/>
        <w:t>躊躇</w:t>
      </w:r>
      <w:r w:rsidR="006C4C45">
        <w:rPr>
          <w:rFonts w:hint="eastAsia"/>
        </w:rPr>
        <w:t>，</w:t>
      </w:r>
      <w:r>
        <w:rPr>
          <w:rFonts w:hint="eastAsia"/>
        </w:rPr>
        <w:t>因配以真潞黨參、生懷山藥、野茯神、淨萸肉、廣桔紅、京半夏、龍骨、牡蠣、蘇子、蒡子等</w:t>
      </w:r>
      <w:r w:rsidR="006C4C45">
        <w:rPr>
          <w:rFonts w:hint="eastAsia"/>
        </w:rPr>
        <w:t>，</w:t>
      </w:r>
      <w:r>
        <w:rPr>
          <w:rFonts w:hint="eastAsia"/>
        </w:rPr>
        <w:t>皆屬按證而擬</w:t>
      </w:r>
      <w:r w:rsidR="006C4C45">
        <w:rPr>
          <w:rFonts w:hint="eastAsia"/>
        </w:rPr>
        <w:t>，</w:t>
      </w:r>
      <w:r>
        <w:rPr>
          <w:rFonts w:hint="eastAsia"/>
        </w:rPr>
        <w:t>竟與參赭鎮氣湯大致相同。一劑病癒大半</w:t>
      </w:r>
      <w:r w:rsidR="006C4C45">
        <w:rPr>
          <w:rFonts w:hint="eastAsia"/>
        </w:rPr>
        <w:t>，</w:t>
      </w:r>
      <w:r>
        <w:rPr>
          <w:rFonts w:hint="eastAsia"/>
        </w:rPr>
        <w:t>兩劑即扶杖起行</w:t>
      </w:r>
      <w:r w:rsidR="006C4C45">
        <w:rPr>
          <w:rFonts w:hint="eastAsia"/>
        </w:rPr>
        <w:t>，</w:t>
      </w:r>
      <w:r>
        <w:rPr>
          <w:rFonts w:hint="eastAsia"/>
        </w:rPr>
        <w:t>三劑則康復如恆矣。前月遇之</w:t>
      </w:r>
      <w:r w:rsidR="006C4C45">
        <w:rPr>
          <w:rFonts w:hint="eastAsia"/>
        </w:rPr>
        <w:t>，</w:t>
      </w:r>
      <w:r>
        <w:rPr>
          <w:rFonts w:hint="eastAsia"/>
        </w:rPr>
        <w:t>自言冬不知寒</w:t>
      </w:r>
      <w:r w:rsidR="006C4C45">
        <w:rPr>
          <w:rFonts w:hint="eastAsia"/>
        </w:rPr>
        <w:t>，</w:t>
      </w:r>
      <w:r>
        <w:rPr>
          <w:rFonts w:hint="eastAsia"/>
        </w:rPr>
        <w:t>至春亦未反覆。</w:t>
      </w:r>
    </w:p>
    <w:p w:rsidR="00C867CD" w:rsidRDefault="00C867CD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4" w:name="_Toc223762615"/>
      <w:r>
        <w:br w:type="page"/>
      </w:r>
    </w:p>
    <w:p w:rsidR="0092684C" w:rsidRDefault="00C867CD" w:rsidP="00E11911">
      <w:pPr>
        <w:pStyle w:val="5a"/>
      </w:pPr>
      <w:bookmarkStart w:id="45" w:name="_Toc7560700"/>
      <w:r>
        <w:rPr>
          <w:rFonts w:ascii="新細明體" w:eastAsia="新細明體" w:hAnsi="新細明體" w:hint="eastAsia"/>
        </w:rPr>
        <w:lastRenderedPageBreak/>
        <w:t>【</w:t>
      </w:r>
      <w:r w:rsidR="0092684C">
        <w:rPr>
          <w:rFonts w:hint="eastAsia"/>
        </w:rPr>
        <w:t>薯蕷納氣湯</w:t>
      </w:r>
      <w:bookmarkEnd w:id="44"/>
      <w:r>
        <w:rPr>
          <w:rFonts w:hint="eastAsia"/>
        </w:rPr>
        <w:t>】</w:t>
      </w:r>
      <w:bookmarkEnd w:id="45"/>
    </w:p>
    <w:p w:rsidR="00C867CD" w:rsidRDefault="0092684C" w:rsidP="0092684C">
      <w:pPr>
        <w:pStyle w:val="2f5"/>
        <w:ind w:firstLine="712"/>
      </w:pPr>
      <w:r>
        <w:rPr>
          <w:rFonts w:hint="eastAsia"/>
        </w:rPr>
        <w:t>治陰虛不納氣作喘逆。</w:t>
      </w:r>
    </w:p>
    <w:p w:rsidR="00200D85" w:rsidRDefault="0092684C" w:rsidP="0092684C">
      <w:pPr>
        <w:pStyle w:val="2f5"/>
        <w:ind w:firstLine="712"/>
      </w:pPr>
      <w:r>
        <w:rPr>
          <w:rFonts w:hint="eastAsia"/>
        </w:rPr>
        <w:t>生山藥（一兩）</w:t>
      </w:r>
      <w:r w:rsidR="00C867CD">
        <w:rPr>
          <w:rFonts w:hint="eastAsia"/>
        </w:rPr>
        <w:t>、</w:t>
      </w:r>
      <w:r>
        <w:rPr>
          <w:rFonts w:hint="eastAsia"/>
        </w:rPr>
        <w:t>大熟地（五錢）</w:t>
      </w:r>
      <w:r w:rsidR="00C867CD">
        <w:rPr>
          <w:rFonts w:hint="eastAsia"/>
        </w:rPr>
        <w:t>、</w:t>
      </w:r>
      <w:r>
        <w:rPr>
          <w:rFonts w:hint="eastAsia"/>
        </w:rPr>
        <w:t>萸肉（五錢</w:t>
      </w:r>
      <w:r w:rsidR="006C4C45">
        <w:rPr>
          <w:rFonts w:hint="eastAsia"/>
        </w:rPr>
        <w:t>，</w:t>
      </w:r>
      <w:r>
        <w:rPr>
          <w:rFonts w:hint="eastAsia"/>
        </w:rPr>
        <w:t>去淨核）</w:t>
      </w:r>
      <w:r w:rsidR="00C867CD">
        <w:rPr>
          <w:rFonts w:hint="eastAsia"/>
        </w:rPr>
        <w:t>、</w:t>
      </w:r>
      <w:r>
        <w:rPr>
          <w:rFonts w:hint="eastAsia"/>
        </w:rPr>
        <w:t>柿霜餅（四錢</w:t>
      </w:r>
      <w:r w:rsidR="006C4C45">
        <w:rPr>
          <w:rFonts w:hint="eastAsia"/>
        </w:rPr>
        <w:t>，</w:t>
      </w:r>
      <w:r w:rsidR="00C867CD">
        <w:rPr>
          <w:rFonts w:hint="eastAsia"/>
        </w:rPr>
        <w:t>沖服</w:t>
      </w:r>
      <w:r>
        <w:rPr>
          <w:rFonts w:hint="eastAsia"/>
        </w:rPr>
        <w:t>）</w:t>
      </w:r>
      <w:r w:rsidR="00C867CD">
        <w:rPr>
          <w:rFonts w:hint="eastAsia"/>
        </w:rPr>
        <w:t>、</w:t>
      </w:r>
      <w:r>
        <w:rPr>
          <w:rFonts w:hint="eastAsia"/>
        </w:rPr>
        <w:t>生杭芍（四錢）</w:t>
      </w:r>
      <w:r w:rsidR="00C867CD">
        <w:rPr>
          <w:rFonts w:hint="eastAsia"/>
        </w:rPr>
        <w:t>、</w:t>
      </w:r>
      <w:r>
        <w:rPr>
          <w:rFonts w:hint="eastAsia"/>
        </w:rPr>
        <w:t>牛蒡子（二錢</w:t>
      </w:r>
      <w:r w:rsidR="006C4C45">
        <w:rPr>
          <w:rFonts w:hint="eastAsia"/>
        </w:rPr>
        <w:t>，</w:t>
      </w:r>
      <w:r>
        <w:rPr>
          <w:rFonts w:hint="eastAsia"/>
        </w:rPr>
        <w:t>炒搗）</w:t>
      </w:r>
      <w:r w:rsidR="00C867CD">
        <w:rPr>
          <w:rFonts w:hint="eastAsia"/>
        </w:rPr>
        <w:t>、</w:t>
      </w:r>
      <w:r>
        <w:rPr>
          <w:rFonts w:hint="eastAsia"/>
        </w:rPr>
        <w:t>蘇子（二錢</w:t>
      </w:r>
      <w:r w:rsidR="006C4C45">
        <w:rPr>
          <w:rFonts w:hint="eastAsia"/>
        </w:rPr>
        <w:t>，</w:t>
      </w:r>
      <w:r>
        <w:rPr>
          <w:rFonts w:hint="eastAsia"/>
        </w:rPr>
        <w:t>炒搗）</w:t>
      </w:r>
      <w:r w:rsidR="00C867CD">
        <w:rPr>
          <w:rFonts w:hint="eastAsia"/>
        </w:rPr>
        <w:t>、</w:t>
      </w:r>
      <w:r>
        <w:rPr>
          <w:rFonts w:hint="eastAsia"/>
        </w:rPr>
        <w:t>甘草（二錢</w:t>
      </w:r>
      <w:r w:rsidR="006C4C45">
        <w:rPr>
          <w:rFonts w:hint="eastAsia"/>
        </w:rPr>
        <w:t>，</w:t>
      </w:r>
      <w:r>
        <w:rPr>
          <w:rFonts w:hint="eastAsia"/>
        </w:rPr>
        <w:t>蜜炙）</w:t>
      </w:r>
      <w:r w:rsidR="00C867CD">
        <w:rPr>
          <w:rFonts w:hint="eastAsia"/>
        </w:rPr>
        <w:t>、</w:t>
      </w:r>
      <w:r>
        <w:rPr>
          <w:rFonts w:hint="eastAsia"/>
        </w:rPr>
        <w:t>生龍骨（五錢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C867CD">
        <w:rPr>
          <w:rFonts w:hint="eastAsia"/>
        </w:rPr>
        <w:t>。</w:t>
      </w:r>
    </w:p>
    <w:p w:rsidR="00200D85" w:rsidRDefault="0092684C" w:rsidP="0092684C">
      <w:pPr>
        <w:pStyle w:val="2f5"/>
        <w:ind w:firstLine="712"/>
      </w:pPr>
      <w:r>
        <w:rPr>
          <w:rFonts w:hint="eastAsia"/>
        </w:rPr>
        <w:t>前方</w:t>
      </w:r>
      <w:r w:rsidR="006C4C45">
        <w:rPr>
          <w:rFonts w:hint="eastAsia"/>
        </w:rPr>
        <w:t>，</w:t>
      </w:r>
      <w:r>
        <w:rPr>
          <w:rFonts w:hint="eastAsia"/>
        </w:rPr>
        <w:t>治陰陽兩虛作喘</w:t>
      </w:r>
      <w:r w:rsidR="006C4C45">
        <w:rPr>
          <w:rFonts w:hint="eastAsia"/>
        </w:rPr>
        <w:t>，</w:t>
      </w:r>
      <w:r>
        <w:rPr>
          <w:rFonts w:hint="eastAsia"/>
        </w:rPr>
        <w:t>此方乃專治陰虛作喘者也。方書謂肝腎虛者</w:t>
      </w:r>
      <w:r w:rsidR="006C4C45">
        <w:rPr>
          <w:rFonts w:hint="eastAsia"/>
        </w:rPr>
        <w:t>，</w:t>
      </w:r>
      <w:r>
        <w:rPr>
          <w:rFonts w:hint="eastAsia"/>
        </w:rPr>
        <w:t>其人即不能納氣</w:t>
      </w:r>
      <w:r w:rsidR="006C4C45">
        <w:rPr>
          <w:rFonts w:hint="eastAsia"/>
        </w:rPr>
        <w:t>，</w:t>
      </w:r>
      <w:r>
        <w:rPr>
          <w:rFonts w:hint="eastAsia"/>
        </w:rPr>
        <w:t>此言亦近理</w:t>
      </w:r>
      <w:r w:rsidR="006C4C45">
        <w:rPr>
          <w:rFonts w:hint="eastAsia"/>
        </w:rPr>
        <w:t>，</w:t>
      </w:r>
      <w:r>
        <w:rPr>
          <w:rFonts w:hint="eastAsia"/>
        </w:rPr>
        <w:t>然須細為剖析。空氣中有氧氣</w:t>
      </w:r>
      <w:r w:rsidR="006C4C45">
        <w:rPr>
          <w:rFonts w:hint="eastAsia"/>
        </w:rPr>
        <w:t>，</w:t>
      </w:r>
      <w:r>
        <w:rPr>
          <w:rFonts w:hint="eastAsia"/>
        </w:rPr>
        <w:t>乃養物之生氣也</w:t>
      </w:r>
      <w:r w:rsidR="007C41CD">
        <w:rPr>
          <w:rFonts w:hint="eastAsia"/>
        </w:rPr>
        <w:t>（</w:t>
      </w:r>
      <w:r w:rsidR="007C41CD" w:rsidRPr="007C41CD">
        <w:rPr>
          <w:rFonts w:hint="eastAsia"/>
        </w:rPr>
        <w:t>氧氣詳解在後補絡補管湯下</w:t>
      </w:r>
      <w:r w:rsidR="007C41CD">
        <w:rPr>
          <w:rFonts w:hint="eastAsia"/>
        </w:rPr>
        <w:t>）</w:t>
      </w:r>
      <w:r>
        <w:rPr>
          <w:rFonts w:hint="eastAsia"/>
        </w:rPr>
        <w:t>。人之肺臟下無透竅</w:t>
      </w:r>
      <w:r w:rsidR="006C4C45">
        <w:rPr>
          <w:rFonts w:hint="eastAsia"/>
        </w:rPr>
        <w:t>，</w:t>
      </w:r>
      <w:r>
        <w:rPr>
          <w:rFonts w:hint="eastAsia"/>
        </w:rPr>
        <w:t>而吸入之</w:t>
      </w:r>
      <w:r w:rsidR="00200D85">
        <w:rPr>
          <w:rFonts w:hint="eastAsia"/>
        </w:rPr>
        <w:t>氧</w:t>
      </w:r>
      <w:r>
        <w:rPr>
          <w:rFonts w:hint="eastAsia"/>
        </w:rPr>
        <w:t>氣</w:t>
      </w:r>
      <w:r w:rsidR="006C4C45">
        <w:rPr>
          <w:rFonts w:hint="eastAsia"/>
        </w:rPr>
        <w:t>，</w:t>
      </w:r>
      <w:r>
        <w:rPr>
          <w:rFonts w:hint="eastAsia"/>
        </w:rPr>
        <w:t>實能隔肺胞</w:t>
      </w:r>
      <w:r w:rsidR="006C4C45">
        <w:rPr>
          <w:rFonts w:hint="eastAsia"/>
        </w:rPr>
        <w:t>，</w:t>
      </w:r>
      <w:r>
        <w:rPr>
          <w:rFonts w:hint="eastAsia"/>
        </w:rPr>
        <w:t>息息</w:t>
      </w:r>
      <w:r w:rsidR="00200D85">
        <w:rPr>
          <w:rFonts w:hint="eastAsia"/>
        </w:rPr>
        <w:t>透</w:t>
      </w:r>
      <w:r>
        <w:rPr>
          <w:rFonts w:hint="eastAsia"/>
        </w:rPr>
        <w:t>過</w:t>
      </w:r>
      <w:r w:rsidR="006C4C45">
        <w:rPr>
          <w:rFonts w:hint="eastAsia"/>
        </w:rPr>
        <w:t>，</w:t>
      </w:r>
      <w:r>
        <w:rPr>
          <w:rFonts w:hint="eastAsia"/>
        </w:rPr>
        <w:t>以下達腹中</w:t>
      </w:r>
      <w:r w:rsidR="006C4C45">
        <w:rPr>
          <w:rFonts w:hint="eastAsia"/>
        </w:rPr>
        <w:t>，</w:t>
      </w:r>
      <w:r>
        <w:rPr>
          <w:rFonts w:hint="eastAsia"/>
        </w:rPr>
        <w:t>充養</w:t>
      </w:r>
      <w:r w:rsidR="00200D85">
        <w:rPr>
          <w:rFonts w:hint="eastAsia"/>
        </w:rPr>
        <w:t>周</w:t>
      </w:r>
      <w:r>
        <w:rPr>
          <w:rFonts w:hint="eastAsia"/>
        </w:rPr>
        <w:t>身。肝腎居</w:t>
      </w:r>
      <w:r w:rsidR="00D24630">
        <w:rPr>
          <w:rFonts w:hint="eastAsia"/>
        </w:rPr>
        <w:t>於</w:t>
      </w:r>
      <w:r>
        <w:rPr>
          <w:rFonts w:hint="eastAsia"/>
        </w:rPr>
        <w:t>腹中</w:t>
      </w:r>
      <w:r w:rsidR="006C4C45">
        <w:rPr>
          <w:rFonts w:hint="eastAsia"/>
        </w:rPr>
        <w:t>，</w:t>
      </w:r>
      <w:r>
        <w:rPr>
          <w:rFonts w:hint="eastAsia"/>
        </w:rPr>
        <w:t>其氣化收斂</w:t>
      </w:r>
      <w:r w:rsidR="006C4C45">
        <w:rPr>
          <w:rFonts w:hint="eastAsia"/>
        </w:rPr>
        <w:t>，</w:t>
      </w:r>
      <w:r>
        <w:rPr>
          <w:rFonts w:hint="eastAsia"/>
        </w:rPr>
        <w:t>不至膨脹</w:t>
      </w:r>
      <w:r w:rsidR="006C4C45">
        <w:rPr>
          <w:rFonts w:hint="eastAsia"/>
        </w:rPr>
        <w:t>，</w:t>
      </w:r>
      <w:r>
        <w:rPr>
          <w:rFonts w:hint="eastAsia"/>
        </w:rPr>
        <w:t>自能容納下達之氣</w:t>
      </w:r>
      <w:r w:rsidR="006C4C45">
        <w:rPr>
          <w:rFonts w:hint="eastAsia"/>
        </w:rPr>
        <w:t>，</w:t>
      </w:r>
      <w:r>
        <w:rPr>
          <w:rFonts w:hint="eastAsia"/>
        </w:rPr>
        <w:t>且能導引使之歸根。有時腎虛</w:t>
      </w:r>
      <w:r w:rsidR="006C4C45">
        <w:rPr>
          <w:rFonts w:hint="eastAsia"/>
        </w:rPr>
        <w:t>，</w:t>
      </w:r>
      <w:r>
        <w:rPr>
          <w:rFonts w:hint="eastAsia"/>
        </w:rPr>
        <w:t>氣化不攝</w:t>
      </w:r>
      <w:r w:rsidR="006C4C45">
        <w:rPr>
          <w:rFonts w:hint="eastAsia"/>
        </w:rPr>
        <w:t>，</w:t>
      </w:r>
      <w:r>
        <w:rPr>
          <w:rFonts w:hint="eastAsia"/>
        </w:rPr>
        <w:t>則上注其氣</w:t>
      </w:r>
      <w:r w:rsidR="00D24630">
        <w:rPr>
          <w:rFonts w:hint="eastAsia"/>
        </w:rPr>
        <w:t>於</w:t>
      </w:r>
      <w:r>
        <w:rPr>
          <w:rFonts w:hint="eastAsia"/>
        </w:rPr>
        <w:t>衝</w:t>
      </w:r>
      <w:r w:rsidR="006C4C45">
        <w:rPr>
          <w:rFonts w:hint="eastAsia"/>
        </w:rPr>
        <w:t>，</w:t>
      </w:r>
      <w:r>
        <w:rPr>
          <w:rFonts w:hint="eastAsia"/>
        </w:rPr>
        <w:t>以衝下連腎也。夫衝為血海</w:t>
      </w:r>
      <w:r w:rsidR="006C4C45">
        <w:rPr>
          <w:rFonts w:hint="eastAsia"/>
        </w:rPr>
        <w:t>，</w:t>
      </w:r>
      <w:r>
        <w:rPr>
          <w:rFonts w:hint="eastAsia"/>
        </w:rPr>
        <w:t>實亦主氣</w:t>
      </w:r>
      <w:r w:rsidR="006C4C45">
        <w:rPr>
          <w:rFonts w:hint="eastAsia"/>
        </w:rPr>
        <w:t>，</w:t>
      </w:r>
      <w:r>
        <w:rPr>
          <w:rFonts w:hint="eastAsia"/>
        </w:rPr>
        <w:t>今因為腎氣貫注</w:t>
      </w:r>
      <w:r w:rsidR="006C4C45">
        <w:rPr>
          <w:rFonts w:hint="eastAsia"/>
        </w:rPr>
        <w:t>，</w:t>
      </w:r>
      <w:r>
        <w:rPr>
          <w:rFonts w:hint="eastAsia"/>
        </w:rPr>
        <w:t>則衝氣又必上逆</w:t>
      </w:r>
      <w:r w:rsidR="00D24630">
        <w:rPr>
          <w:rFonts w:hint="eastAsia"/>
        </w:rPr>
        <w:t>於</w:t>
      </w:r>
      <w:r>
        <w:rPr>
          <w:rFonts w:hint="eastAsia"/>
        </w:rPr>
        <w:t>胃</w:t>
      </w:r>
      <w:r w:rsidR="006C4C45">
        <w:rPr>
          <w:rFonts w:hint="eastAsia"/>
        </w:rPr>
        <w:t>，</w:t>
      </w:r>
      <w:r>
        <w:rPr>
          <w:rFonts w:hint="eastAsia"/>
        </w:rPr>
        <w:t>以衝上連胃也。由是</w:t>
      </w:r>
      <w:r w:rsidR="006C4C45">
        <w:rPr>
          <w:rFonts w:hint="eastAsia"/>
        </w:rPr>
        <w:t>，</w:t>
      </w:r>
      <w:r>
        <w:rPr>
          <w:rFonts w:hint="eastAsia"/>
        </w:rPr>
        <w:t>衝氣兼挾胃氣上逆</w:t>
      </w:r>
      <w:r w:rsidR="006C4C45">
        <w:rPr>
          <w:rFonts w:hint="eastAsia"/>
        </w:rPr>
        <w:t>，</w:t>
      </w:r>
      <w:r>
        <w:rPr>
          <w:rFonts w:hint="eastAsia"/>
        </w:rPr>
        <w:t>並迫肺氣亦上逆矣</w:t>
      </w:r>
      <w:r w:rsidR="006C4C45">
        <w:rPr>
          <w:rFonts w:hint="eastAsia"/>
        </w:rPr>
        <w:t>，</w:t>
      </w:r>
      <w:r>
        <w:rPr>
          <w:rFonts w:hint="eastAsia"/>
        </w:rPr>
        <w:t>此喘之所由來也。又《內經》謂</w:t>
      </w:r>
      <w:r w:rsidR="00200D85">
        <w:rPr>
          <w:rFonts w:hint="eastAsia"/>
        </w:rPr>
        <w:t>「</w:t>
      </w:r>
      <w:r>
        <w:rPr>
          <w:rFonts w:hint="eastAsia"/>
        </w:rPr>
        <w:t>肝主疏</w:t>
      </w:r>
      <w:r w:rsidR="00200D85">
        <w:rPr>
          <w:rFonts w:hint="eastAsia"/>
        </w:rPr>
        <w:t>泄</w:t>
      </w:r>
      <w:r w:rsidR="006C4C45">
        <w:rPr>
          <w:rFonts w:hint="eastAsia"/>
        </w:rPr>
        <w:t>，</w:t>
      </w:r>
      <w:r>
        <w:rPr>
          <w:rFonts w:hint="eastAsia"/>
        </w:rPr>
        <w:t>腎主閉藏</w:t>
      </w:r>
      <w:r w:rsidR="00200D85">
        <w:rPr>
          <w:rFonts w:hint="eastAsia"/>
        </w:rPr>
        <w:t>」</w:t>
      </w:r>
      <w:r>
        <w:rPr>
          <w:rFonts w:hint="eastAsia"/>
        </w:rPr>
        <w:t>。夫肝之疏</w:t>
      </w:r>
      <w:r w:rsidR="00200D85">
        <w:rPr>
          <w:rFonts w:hint="eastAsia"/>
        </w:rPr>
        <w:t>泄</w:t>
      </w:r>
      <w:r w:rsidR="006C4C45">
        <w:rPr>
          <w:rFonts w:hint="eastAsia"/>
        </w:rPr>
        <w:t>，</w:t>
      </w:r>
      <w:r>
        <w:rPr>
          <w:rFonts w:hint="eastAsia"/>
        </w:rPr>
        <w:t>原以濟腎之閉藏</w:t>
      </w:r>
      <w:r w:rsidR="006C4C45">
        <w:rPr>
          <w:rFonts w:hint="eastAsia"/>
        </w:rPr>
        <w:t>，</w:t>
      </w:r>
      <w:r>
        <w:rPr>
          <w:rFonts w:hint="eastAsia"/>
        </w:rPr>
        <w:t>故二便之通行</w:t>
      </w:r>
      <w:r w:rsidR="006C4C45">
        <w:rPr>
          <w:rFonts w:hint="eastAsia"/>
        </w:rPr>
        <w:t>，</w:t>
      </w:r>
      <w:r>
        <w:rPr>
          <w:rFonts w:hint="eastAsia"/>
        </w:rPr>
        <w:t>相火之萌動</w:t>
      </w:r>
      <w:r w:rsidR="006C4C45">
        <w:rPr>
          <w:rFonts w:hint="eastAsia"/>
        </w:rPr>
        <w:t>，</w:t>
      </w:r>
      <w:r>
        <w:rPr>
          <w:rFonts w:hint="eastAsia"/>
        </w:rPr>
        <w:t>皆與肝氣有關</w:t>
      </w:r>
      <w:r w:rsidR="006C4C45">
        <w:rPr>
          <w:rFonts w:hint="eastAsia"/>
        </w:rPr>
        <w:t>，</w:t>
      </w:r>
      <w:r>
        <w:rPr>
          <w:rFonts w:hint="eastAsia"/>
        </w:rPr>
        <w:t>方書所以有肝行腎氣之說。今因腎失其閉藏之性</w:t>
      </w:r>
      <w:r w:rsidR="006C4C45">
        <w:rPr>
          <w:rFonts w:hint="eastAsia"/>
        </w:rPr>
        <w:t>，</w:t>
      </w:r>
      <w:r>
        <w:rPr>
          <w:rFonts w:hint="eastAsia"/>
        </w:rPr>
        <w:t>肝遂不能</w:t>
      </w:r>
      <w:r w:rsidR="00200D85">
        <w:rPr>
          <w:rFonts w:hint="eastAsia"/>
        </w:rPr>
        <w:t>疏泄</w:t>
      </w:r>
      <w:r>
        <w:rPr>
          <w:rFonts w:hint="eastAsia"/>
        </w:rPr>
        <w:t>腎氣使之下行</w:t>
      </w:r>
      <w:r w:rsidR="006C4C45">
        <w:rPr>
          <w:rFonts w:hint="eastAsia"/>
        </w:rPr>
        <w:t>，</w:t>
      </w:r>
      <w:r>
        <w:rPr>
          <w:rFonts w:hint="eastAsia"/>
        </w:rPr>
        <w:t>更迫</w:t>
      </w:r>
      <w:r w:rsidR="00D24630">
        <w:rPr>
          <w:rFonts w:hint="eastAsia"/>
        </w:rPr>
        <w:t>於</w:t>
      </w:r>
      <w:r>
        <w:rPr>
          <w:rFonts w:hint="eastAsia"/>
        </w:rPr>
        <w:t>腎氣之膨脹</w:t>
      </w:r>
      <w:r w:rsidR="006C4C45">
        <w:rPr>
          <w:rFonts w:hint="eastAsia"/>
        </w:rPr>
        <w:t>，</w:t>
      </w:r>
      <w:r>
        <w:rPr>
          <w:rFonts w:hint="eastAsia"/>
        </w:rPr>
        <w:t>轉而上逆。由斯</w:t>
      </w:r>
      <w:r w:rsidR="006C4C45">
        <w:rPr>
          <w:rFonts w:hint="eastAsia"/>
        </w:rPr>
        <w:t>，</w:t>
      </w:r>
      <w:r>
        <w:rPr>
          <w:rFonts w:hint="eastAsia"/>
        </w:rPr>
        <w:t>其逆氣可由肝</w:t>
      </w:r>
      <w:r w:rsidR="00AD7840">
        <w:rPr>
          <w:rFonts w:hint="eastAsia"/>
        </w:rPr>
        <w:t>係</w:t>
      </w:r>
      <w:r>
        <w:rPr>
          <w:rFonts w:hint="eastAsia"/>
        </w:rPr>
        <w:t>直透膈上</w:t>
      </w:r>
      <w:r w:rsidR="006C4C45">
        <w:rPr>
          <w:rFonts w:hint="eastAsia"/>
        </w:rPr>
        <w:t>，</w:t>
      </w:r>
      <w:r>
        <w:rPr>
          <w:rFonts w:hint="eastAsia"/>
        </w:rPr>
        <w:t>亦能迫肺氣上逆矣</w:t>
      </w:r>
      <w:r w:rsidR="006C4C45">
        <w:rPr>
          <w:rFonts w:hint="eastAsia"/>
        </w:rPr>
        <w:t>，</w:t>
      </w:r>
      <w:r>
        <w:rPr>
          <w:rFonts w:hint="eastAsia"/>
        </w:rPr>
        <w:t>此又喘之所由來也。方中用地黃、山藥以補腎</w:t>
      </w:r>
      <w:r w:rsidR="006C4C45">
        <w:rPr>
          <w:rFonts w:hint="eastAsia"/>
        </w:rPr>
        <w:t>，</w:t>
      </w:r>
      <w:r>
        <w:rPr>
          <w:rFonts w:hint="eastAsia"/>
        </w:rPr>
        <w:t>萸肉、龍骨補肝即以斂腎</w:t>
      </w:r>
      <w:r w:rsidR="006C4C45">
        <w:rPr>
          <w:rFonts w:hint="eastAsia"/>
        </w:rPr>
        <w:t>，</w:t>
      </w:r>
      <w:r>
        <w:rPr>
          <w:rFonts w:hint="eastAsia"/>
        </w:rPr>
        <w:t>芍藥、甘草甘苦化陰</w:t>
      </w:r>
      <w:r w:rsidR="006C4C45">
        <w:rPr>
          <w:rFonts w:hint="eastAsia"/>
        </w:rPr>
        <w:t>，</w:t>
      </w:r>
      <w:r>
        <w:rPr>
          <w:rFonts w:hint="eastAsia"/>
        </w:rPr>
        <w:t>合之柿霜之涼潤多液</w:t>
      </w:r>
      <w:r w:rsidR="006C4C45">
        <w:rPr>
          <w:rFonts w:hint="eastAsia"/>
        </w:rPr>
        <w:t>，</w:t>
      </w:r>
      <w:r>
        <w:rPr>
          <w:rFonts w:hint="eastAsia"/>
        </w:rPr>
        <w:t>均為養陰之妙品</w:t>
      </w:r>
      <w:r w:rsidR="006C4C45">
        <w:rPr>
          <w:rFonts w:hint="eastAsia"/>
        </w:rPr>
        <w:t>，</w:t>
      </w:r>
      <w:r>
        <w:rPr>
          <w:rFonts w:hint="eastAsia"/>
        </w:rPr>
        <w:t>蘇子、牛蒡又能清痰降逆</w:t>
      </w:r>
      <w:r w:rsidR="006C4C45">
        <w:rPr>
          <w:rFonts w:hint="eastAsia"/>
        </w:rPr>
        <w:t>，</w:t>
      </w:r>
      <w:r>
        <w:rPr>
          <w:rFonts w:hint="eastAsia"/>
        </w:rPr>
        <w:t>使逆氣轉而下行</w:t>
      </w:r>
      <w:r w:rsidR="006C4C45">
        <w:rPr>
          <w:rFonts w:hint="eastAsia"/>
        </w:rPr>
        <w:t>，</w:t>
      </w:r>
      <w:r>
        <w:rPr>
          <w:rFonts w:hint="eastAsia"/>
        </w:rPr>
        <w:t>即能引藥</w:t>
      </w:r>
      <w:r>
        <w:rPr>
          <w:rFonts w:hint="eastAsia"/>
        </w:rPr>
        <w:lastRenderedPageBreak/>
        <w:t>力速</w:t>
      </w:r>
      <w:r w:rsidR="00D24630">
        <w:rPr>
          <w:rFonts w:hint="eastAsia"/>
        </w:rPr>
        <w:t>於</w:t>
      </w:r>
      <w:r>
        <w:rPr>
          <w:rFonts w:hint="eastAsia"/>
        </w:rPr>
        <w:t>下達也。至方名薯蕷納氣湯者</w:t>
      </w:r>
      <w:r w:rsidR="006C4C45">
        <w:rPr>
          <w:rFonts w:hint="eastAsia"/>
        </w:rPr>
        <w:t>，</w:t>
      </w:r>
      <w:r>
        <w:rPr>
          <w:rFonts w:hint="eastAsia"/>
        </w:rPr>
        <w:t>因山藥補腎兼能補肺</w:t>
      </w:r>
      <w:r w:rsidR="006C4C45">
        <w:rPr>
          <w:rFonts w:hint="eastAsia"/>
        </w:rPr>
        <w:t>，</w:t>
      </w:r>
      <w:r>
        <w:rPr>
          <w:rFonts w:hint="eastAsia"/>
        </w:rPr>
        <w:t>且饒有收斂之力</w:t>
      </w:r>
      <w:r w:rsidR="006C4C45">
        <w:rPr>
          <w:rFonts w:hint="eastAsia"/>
        </w:rPr>
        <w:t>，</w:t>
      </w:r>
      <w:r>
        <w:rPr>
          <w:rFonts w:hint="eastAsia"/>
        </w:rPr>
        <w:t>其治喘之功最弘也。</w:t>
      </w:r>
    </w:p>
    <w:p w:rsidR="0092684C" w:rsidRDefault="0092684C" w:rsidP="0092684C">
      <w:pPr>
        <w:pStyle w:val="2f5"/>
        <w:ind w:firstLine="712"/>
      </w:pPr>
      <w:r>
        <w:rPr>
          <w:rFonts w:hint="eastAsia"/>
        </w:rPr>
        <w:t>或問</w:t>
      </w:r>
      <w:r w:rsidR="00200D85">
        <w:rPr>
          <w:rFonts w:hint="eastAsia"/>
        </w:rPr>
        <w:t>「氧</w:t>
      </w:r>
      <w:r>
        <w:rPr>
          <w:rFonts w:hint="eastAsia"/>
        </w:rPr>
        <w:t>氣雖能隔肺胞</w:t>
      </w:r>
      <w:r w:rsidR="00200D85">
        <w:rPr>
          <w:rFonts w:hint="eastAsia"/>
        </w:rPr>
        <w:t>透</w:t>
      </w:r>
      <w:r>
        <w:rPr>
          <w:rFonts w:hint="eastAsia"/>
        </w:rPr>
        <w:t>過</w:t>
      </w:r>
      <w:r w:rsidR="006C4C45">
        <w:rPr>
          <w:rFonts w:hint="eastAsia"/>
        </w:rPr>
        <w:t>，</w:t>
      </w:r>
      <w:r>
        <w:rPr>
          <w:rFonts w:hint="eastAsia"/>
        </w:rPr>
        <w:t>亦甚屬些些無多</w:t>
      </w:r>
      <w:r w:rsidR="006C4C45">
        <w:rPr>
          <w:rFonts w:hint="eastAsia"/>
        </w:rPr>
        <w:t>，</w:t>
      </w:r>
      <w:r>
        <w:rPr>
          <w:rFonts w:hint="eastAsia"/>
        </w:rPr>
        <w:t>何以當吸氣內入之時</w:t>
      </w:r>
      <w:r w:rsidR="006C4C45">
        <w:rPr>
          <w:rFonts w:hint="eastAsia"/>
        </w:rPr>
        <w:t>，</w:t>
      </w:r>
      <w:r>
        <w:rPr>
          <w:rFonts w:hint="eastAsia"/>
        </w:rPr>
        <w:t>全腹皆有膨脹之勢</w:t>
      </w:r>
      <w:r w:rsidR="00200D85">
        <w:rPr>
          <w:rFonts w:hint="eastAsia"/>
        </w:rPr>
        <w:t>」</w:t>
      </w:r>
      <w:r>
        <w:rPr>
          <w:rFonts w:hint="eastAsia"/>
        </w:rPr>
        <w:t>？答曰</w:t>
      </w:r>
      <w:r w:rsidR="00200D85">
        <w:rPr>
          <w:rFonts w:hint="eastAsia"/>
        </w:rPr>
        <w:t>「</w:t>
      </w:r>
      <w:r>
        <w:rPr>
          <w:rFonts w:hint="eastAsia"/>
        </w:rPr>
        <w:t>若明此理</w:t>
      </w:r>
      <w:r w:rsidR="006C4C45">
        <w:rPr>
          <w:rFonts w:hint="eastAsia"/>
        </w:rPr>
        <w:t>，</w:t>
      </w:r>
      <w:r>
        <w:rPr>
          <w:rFonts w:hint="eastAsia"/>
        </w:rPr>
        <w:t>益知所以致喘之由。人之臟腑皆賴氣以撐懸</w:t>
      </w:r>
      <w:r w:rsidR="006C4C45">
        <w:rPr>
          <w:rFonts w:hint="eastAsia"/>
        </w:rPr>
        <w:t>，</w:t>
      </w:r>
      <w:r>
        <w:rPr>
          <w:rFonts w:hint="eastAsia"/>
        </w:rPr>
        <w:t>是以膈上有大氣</w:t>
      </w:r>
      <w:r w:rsidR="006C4C45">
        <w:rPr>
          <w:rFonts w:hint="eastAsia"/>
        </w:rPr>
        <w:t>，</w:t>
      </w:r>
      <w:r>
        <w:rPr>
          <w:rFonts w:hint="eastAsia"/>
        </w:rPr>
        <w:t>司肺呼吸者也；膈下有中氣</w:t>
      </w:r>
      <w:r w:rsidR="006C4C45">
        <w:rPr>
          <w:rFonts w:hint="eastAsia"/>
        </w:rPr>
        <w:t>，</w:t>
      </w:r>
      <w:r>
        <w:rPr>
          <w:rFonts w:hint="eastAsia"/>
        </w:rPr>
        <w:t>保合脾胃者也</w:t>
      </w:r>
      <w:r w:rsidR="00200D85">
        <w:rPr>
          <w:rFonts w:hint="eastAsia"/>
        </w:rPr>
        <w:t>；</w:t>
      </w:r>
      <w:r>
        <w:rPr>
          <w:rFonts w:hint="eastAsia"/>
        </w:rPr>
        <w:t>臍下有元氣</w:t>
      </w:r>
      <w:r w:rsidR="006C4C45">
        <w:rPr>
          <w:rFonts w:hint="eastAsia"/>
        </w:rPr>
        <w:t>，</w:t>
      </w:r>
      <w:r>
        <w:rPr>
          <w:rFonts w:hint="eastAsia"/>
        </w:rPr>
        <w:t>固性命之根蒂者也。當吸氣入肺之時</w:t>
      </w:r>
      <w:r w:rsidR="006C4C45">
        <w:rPr>
          <w:rFonts w:hint="eastAsia"/>
        </w:rPr>
        <w:t>，</w:t>
      </w:r>
      <w:r>
        <w:rPr>
          <w:rFonts w:hint="eastAsia"/>
        </w:rPr>
        <w:t>肺胞膨脹之力</w:t>
      </w:r>
      <w:r w:rsidR="006C4C45">
        <w:rPr>
          <w:rFonts w:hint="eastAsia"/>
        </w:rPr>
        <w:t>，</w:t>
      </w:r>
      <w:r>
        <w:rPr>
          <w:rFonts w:hint="eastAsia"/>
        </w:rPr>
        <w:t>能鼓舞諸氣</w:t>
      </w:r>
      <w:r w:rsidR="006C4C45">
        <w:rPr>
          <w:rFonts w:hint="eastAsia"/>
        </w:rPr>
        <w:t>，</w:t>
      </w:r>
      <w:r>
        <w:rPr>
          <w:rFonts w:hint="eastAsia"/>
        </w:rPr>
        <w:t>節節運動下移</w:t>
      </w:r>
      <w:r w:rsidR="006C4C45">
        <w:rPr>
          <w:rFonts w:hint="eastAsia"/>
        </w:rPr>
        <w:t>，</w:t>
      </w:r>
      <w:r>
        <w:rPr>
          <w:rFonts w:hint="eastAsia"/>
        </w:rPr>
        <w:t>而</w:t>
      </w:r>
      <w:r w:rsidR="00200D85">
        <w:rPr>
          <w:rFonts w:hint="eastAsia"/>
        </w:rPr>
        <w:t>周</w:t>
      </w:r>
      <w:r>
        <w:rPr>
          <w:rFonts w:hint="eastAsia"/>
        </w:rPr>
        <w:t>身之氣化遂因之而流通</w:t>
      </w:r>
      <w:r w:rsidR="006C4C45">
        <w:rPr>
          <w:rFonts w:hint="eastAsia"/>
        </w:rPr>
        <w:t>，</w:t>
      </w:r>
      <w:r>
        <w:rPr>
          <w:rFonts w:hint="eastAsia"/>
        </w:rPr>
        <w:t>且喉管之分支下連心肝</w:t>
      </w:r>
      <w:r w:rsidR="006C4C45">
        <w:rPr>
          <w:rFonts w:hint="eastAsia"/>
        </w:rPr>
        <w:t>，</w:t>
      </w:r>
      <w:r>
        <w:rPr>
          <w:rFonts w:hint="eastAsia"/>
        </w:rPr>
        <w:t>以通</w:t>
      </w:r>
      <w:r w:rsidR="00D24630">
        <w:rPr>
          <w:rFonts w:hint="eastAsia"/>
        </w:rPr>
        <w:t>於</w:t>
      </w:r>
      <w:r>
        <w:rPr>
          <w:rFonts w:hint="eastAsia"/>
        </w:rPr>
        <w:t>奇經諸脈</w:t>
      </w:r>
      <w:r w:rsidR="006C4C45">
        <w:rPr>
          <w:rFonts w:hint="eastAsia"/>
        </w:rPr>
        <w:t>，</w:t>
      </w:r>
      <w:r>
        <w:rPr>
          <w:rFonts w:hint="eastAsia"/>
        </w:rPr>
        <w:t>當吸氣內入之時</w:t>
      </w:r>
      <w:r w:rsidR="006C4C45">
        <w:rPr>
          <w:rFonts w:hint="eastAsia"/>
        </w:rPr>
        <w:t>，</w:t>
      </w:r>
      <w:r>
        <w:rPr>
          <w:rFonts w:hint="eastAsia"/>
        </w:rPr>
        <w:t>所吸之氣原可由喉管之分支下達</w:t>
      </w:r>
      <w:r w:rsidR="006C4C45">
        <w:rPr>
          <w:rFonts w:hint="eastAsia"/>
        </w:rPr>
        <w:t>，</w:t>
      </w:r>
      <w:r>
        <w:rPr>
          <w:rFonts w:hint="eastAsia"/>
        </w:rPr>
        <w:t>以與肺中所吸之氣</w:t>
      </w:r>
      <w:r w:rsidR="006C4C45">
        <w:rPr>
          <w:rFonts w:hint="eastAsia"/>
        </w:rPr>
        <w:t>，</w:t>
      </w:r>
      <w:r>
        <w:rPr>
          <w:rFonts w:hint="eastAsia"/>
        </w:rPr>
        <w:t>相助為理也。下焦肝腎（奇經與腎相維繫）屬陰</w:t>
      </w:r>
      <w:r w:rsidR="006C4C45">
        <w:rPr>
          <w:rFonts w:hint="eastAsia"/>
        </w:rPr>
        <w:t>，</w:t>
      </w:r>
      <w:r>
        <w:rPr>
          <w:rFonts w:hint="eastAsia"/>
        </w:rPr>
        <w:t>陰虛氣化不攝則內氣膨脹</w:t>
      </w:r>
      <w:r w:rsidR="006C4C45">
        <w:rPr>
          <w:rFonts w:hint="eastAsia"/>
        </w:rPr>
        <w:t>，</w:t>
      </w:r>
      <w:r>
        <w:rPr>
          <w:rFonts w:hint="eastAsia"/>
        </w:rPr>
        <w:t>遂致吸入之氣不能容受而急</w:t>
      </w:r>
      <w:r w:rsidR="00D24630">
        <w:rPr>
          <w:rFonts w:hint="eastAsia"/>
        </w:rPr>
        <w:t>於</w:t>
      </w:r>
      <w:r>
        <w:rPr>
          <w:rFonts w:hint="eastAsia"/>
        </w:rPr>
        <w:t>呼出</w:t>
      </w:r>
      <w:r w:rsidR="006C4C45">
        <w:rPr>
          <w:rFonts w:hint="eastAsia"/>
        </w:rPr>
        <w:t>，</w:t>
      </w:r>
      <w:r>
        <w:rPr>
          <w:rFonts w:hint="eastAsia"/>
        </w:rPr>
        <w:t>此陰虛者所以不納氣而作喘也。</w:t>
      </w:r>
    </w:p>
    <w:p w:rsidR="00200D85" w:rsidRDefault="00200D85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6" w:name="_Toc223762616"/>
      <w:r>
        <w:br w:type="page"/>
      </w:r>
    </w:p>
    <w:p w:rsidR="0092684C" w:rsidRDefault="00200D85" w:rsidP="00E11911">
      <w:pPr>
        <w:pStyle w:val="5a"/>
      </w:pPr>
      <w:bookmarkStart w:id="47" w:name="_Toc7560701"/>
      <w:r>
        <w:rPr>
          <w:rFonts w:ascii="新細明體" w:eastAsia="新細明體" w:hAnsi="新細明體" w:hint="eastAsia"/>
        </w:rPr>
        <w:lastRenderedPageBreak/>
        <w:t>【</w:t>
      </w:r>
      <w:r w:rsidR="0092684C">
        <w:rPr>
          <w:rFonts w:hint="eastAsia"/>
        </w:rPr>
        <w:t>滋培湯</w:t>
      </w:r>
      <w:bookmarkEnd w:id="46"/>
      <w:r>
        <w:rPr>
          <w:rFonts w:hint="eastAsia"/>
        </w:rPr>
        <w:t>】</w:t>
      </w:r>
      <w:bookmarkEnd w:id="47"/>
    </w:p>
    <w:p w:rsidR="00200D85" w:rsidRDefault="0092684C" w:rsidP="0092684C">
      <w:pPr>
        <w:pStyle w:val="2f5"/>
        <w:ind w:firstLine="712"/>
      </w:pPr>
      <w:r>
        <w:rPr>
          <w:rFonts w:hint="eastAsia"/>
        </w:rPr>
        <w:t>治虛勞喘逆</w:t>
      </w:r>
      <w:r w:rsidR="006C4C45">
        <w:rPr>
          <w:rFonts w:hint="eastAsia"/>
        </w:rPr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或兼咳嗽</w:t>
      </w:r>
      <w:r w:rsidR="006C4C45">
        <w:rPr>
          <w:rFonts w:hint="eastAsia"/>
        </w:rPr>
        <w:t>，</w:t>
      </w:r>
      <w:r>
        <w:rPr>
          <w:rFonts w:hint="eastAsia"/>
        </w:rPr>
        <w:t>並治一切陰虛羸弱諸證。</w:t>
      </w:r>
    </w:p>
    <w:p w:rsidR="00200D85" w:rsidRDefault="0092684C" w:rsidP="0092684C">
      <w:pPr>
        <w:pStyle w:val="2f5"/>
        <w:ind w:firstLine="712"/>
      </w:pPr>
      <w:r>
        <w:rPr>
          <w:rFonts w:hint="eastAsia"/>
        </w:rPr>
        <w:t>生山藥（一兩）</w:t>
      </w:r>
      <w:r w:rsidR="00200D85">
        <w:rPr>
          <w:rFonts w:hint="eastAsia"/>
        </w:rPr>
        <w:t>、</w:t>
      </w:r>
      <w:r w:rsidR="006A705A">
        <w:rPr>
          <w:rFonts w:hint="eastAsia"/>
        </w:rPr>
        <w:t>於朮</w:t>
      </w:r>
      <w:r>
        <w:rPr>
          <w:rFonts w:hint="eastAsia"/>
        </w:rPr>
        <w:t>（三錢</w:t>
      </w:r>
      <w:r w:rsidR="006C4C45">
        <w:rPr>
          <w:rFonts w:hint="eastAsia"/>
        </w:rPr>
        <w:t>，</w:t>
      </w:r>
      <w:r>
        <w:rPr>
          <w:rFonts w:hint="eastAsia"/>
        </w:rPr>
        <w:t>炒）</w:t>
      </w:r>
      <w:r w:rsidR="00200D85">
        <w:rPr>
          <w:rFonts w:hint="eastAsia"/>
        </w:rPr>
        <w:t>、</w:t>
      </w:r>
      <w:r>
        <w:rPr>
          <w:rFonts w:hint="eastAsia"/>
        </w:rPr>
        <w:t>廣陳皮（二錢）</w:t>
      </w:r>
      <w:r w:rsidR="00200D85">
        <w:rPr>
          <w:rFonts w:hint="eastAsia"/>
        </w:rPr>
        <w:t>、</w:t>
      </w:r>
      <w:r>
        <w:rPr>
          <w:rFonts w:hint="eastAsia"/>
        </w:rPr>
        <w:t>牛蒡子（二錢</w:t>
      </w:r>
      <w:r w:rsidR="006C4C45">
        <w:rPr>
          <w:rFonts w:hint="eastAsia"/>
        </w:rPr>
        <w:t>，</w:t>
      </w:r>
      <w:r>
        <w:rPr>
          <w:rFonts w:hint="eastAsia"/>
        </w:rPr>
        <w:t>炒搗）</w:t>
      </w:r>
      <w:r w:rsidR="00200D85">
        <w:rPr>
          <w:rFonts w:hint="eastAsia"/>
        </w:rPr>
        <w:t>、</w:t>
      </w:r>
      <w:r>
        <w:rPr>
          <w:rFonts w:hint="eastAsia"/>
        </w:rPr>
        <w:t>生杭芍（三錢）</w:t>
      </w:r>
      <w:r w:rsidR="00200D85">
        <w:rPr>
          <w:rFonts w:hint="eastAsia"/>
        </w:rPr>
        <w:t>、</w:t>
      </w:r>
      <w:r>
        <w:rPr>
          <w:rFonts w:hint="eastAsia"/>
        </w:rPr>
        <w:t>玄參（三錢）</w:t>
      </w:r>
      <w:r w:rsidR="00200D85">
        <w:rPr>
          <w:rFonts w:hint="eastAsia"/>
        </w:rPr>
        <w:t>、</w:t>
      </w:r>
      <w:r>
        <w:rPr>
          <w:rFonts w:hint="eastAsia"/>
        </w:rPr>
        <w:t>生赭石（三錢</w:t>
      </w:r>
      <w:r w:rsidR="006C4C45">
        <w:rPr>
          <w:rFonts w:hint="eastAsia"/>
        </w:rPr>
        <w:t>，</w:t>
      </w:r>
      <w:r>
        <w:rPr>
          <w:rFonts w:hint="eastAsia"/>
        </w:rPr>
        <w:t>軋細）</w:t>
      </w:r>
      <w:r w:rsidR="00200D85">
        <w:rPr>
          <w:rFonts w:hint="eastAsia"/>
        </w:rPr>
        <w:t>、</w:t>
      </w:r>
      <w:r>
        <w:rPr>
          <w:rFonts w:hint="eastAsia"/>
        </w:rPr>
        <w:t>炙甘草（二錢）</w:t>
      </w:r>
      <w:r w:rsidR="00200D85">
        <w:rPr>
          <w:rFonts w:hint="eastAsia"/>
        </w:rPr>
        <w:t>。</w:t>
      </w:r>
    </w:p>
    <w:p w:rsidR="00200D85" w:rsidRDefault="0092684C" w:rsidP="0092684C">
      <w:pPr>
        <w:pStyle w:val="2f5"/>
        <w:ind w:firstLine="712"/>
      </w:pPr>
      <w:r>
        <w:rPr>
          <w:rFonts w:hint="eastAsia"/>
        </w:rPr>
        <w:t>痰鬱肺竅則作喘</w:t>
      </w:r>
      <w:r w:rsidR="006C4C45">
        <w:rPr>
          <w:rFonts w:hint="eastAsia"/>
        </w:rPr>
        <w:t>，</w:t>
      </w:r>
      <w:r>
        <w:rPr>
          <w:rFonts w:hint="eastAsia"/>
        </w:rPr>
        <w:t>腎虛不納氣亦作喘</w:t>
      </w:r>
      <w:r w:rsidR="006C4C45">
        <w:rPr>
          <w:rFonts w:hint="eastAsia"/>
        </w:rPr>
        <w:t>，</w:t>
      </w:r>
      <w:r>
        <w:rPr>
          <w:rFonts w:hint="eastAsia"/>
        </w:rPr>
        <w:t>是以論喘者恆責之肺、腎二臟</w:t>
      </w:r>
      <w:r w:rsidR="006C4C45">
        <w:rPr>
          <w:rFonts w:hint="eastAsia"/>
        </w:rPr>
        <w:t>，</w:t>
      </w:r>
      <w:r>
        <w:rPr>
          <w:rFonts w:hint="eastAsia"/>
        </w:rPr>
        <w:t>未有責之</w:t>
      </w:r>
      <w:r w:rsidR="00D24630">
        <w:rPr>
          <w:rFonts w:hint="eastAsia"/>
        </w:rPr>
        <w:t>於</w:t>
      </w:r>
      <w:r>
        <w:rPr>
          <w:rFonts w:hint="eastAsia"/>
        </w:rPr>
        <w:t>脾、胃者。不知胃氣宜息息下行</w:t>
      </w:r>
      <w:r w:rsidR="006C4C45">
        <w:rPr>
          <w:rFonts w:hint="eastAsia"/>
        </w:rPr>
        <w:t>，</w:t>
      </w:r>
      <w:r>
        <w:rPr>
          <w:rFonts w:hint="eastAsia"/>
        </w:rPr>
        <w:t>有時不下行而轉上逆</w:t>
      </w:r>
      <w:r w:rsidR="006C4C45">
        <w:rPr>
          <w:rFonts w:hint="eastAsia"/>
        </w:rPr>
        <w:t>，</w:t>
      </w:r>
      <w:r>
        <w:rPr>
          <w:rFonts w:hint="eastAsia"/>
        </w:rPr>
        <w:t>並迫肺氣亦上逆即可作喘。脾體中空</w:t>
      </w:r>
      <w:r w:rsidR="006C4C45">
        <w:rPr>
          <w:rFonts w:hint="eastAsia"/>
        </w:rPr>
        <w:t>，</w:t>
      </w:r>
      <w:r>
        <w:rPr>
          <w:rFonts w:hint="eastAsia"/>
        </w:rPr>
        <w:t>能容納諸回血管之血</w:t>
      </w:r>
      <w:r w:rsidR="006C4C45">
        <w:rPr>
          <w:rFonts w:hint="eastAsia"/>
        </w:rPr>
        <w:t>，</w:t>
      </w:r>
      <w:r>
        <w:rPr>
          <w:rFonts w:hint="eastAsia"/>
        </w:rPr>
        <w:t>運化中焦之氣</w:t>
      </w:r>
      <w:r w:rsidR="006C4C45">
        <w:rPr>
          <w:rFonts w:hint="eastAsia"/>
        </w:rPr>
        <w:t>，</w:t>
      </w:r>
      <w:r>
        <w:rPr>
          <w:rFonts w:hint="eastAsia"/>
        </w:rPr>
        <w:t>以為氣血寬閒之地</w:t>
      </w:r>
      <w:r w:rsidR="006C4C45">
        <w:rPr>
          <w:rFonts w:hint="eastAsia"/>
        </w:rPr>
        <w:t>，</w:t>
      </w:r>
      <w:r>
        <w:rPr>
          <w:rFonts w:hint="eastAsia"/>
        </w:rPr>
        <w:t>有時失其中空之體</w:t>
      </w:r>
      <w:r w:rsidR="006C4C45">
        <w:rPr>
          <w:rFonts w:hint="eastAsia"/>
        </w:rPr>
        <w:t>，</w:t>
      </w:r>
      <w:r>
        <w:rPr>
          <w:rFonts w:hint="eastAsia"/>
        </w:rPr>
        <w:t>或變為緊縮</w:t>
      </w:r>
      <w:r w:rsidR="006C4C45">
        <w:rPr>
          <w:rFonts w:hint="eastAsia"/>
        </w:rPr>
        <w:t>，</w:t>
      </w:r>
      <w:r>
        <w:rPr>
          <w:rFonts w:hint="eastAsia"/>
        </w:rPr>
        <w:t>或變為脹大</w:t>
      </w:r>
      <w:r w:rsidR="006C4C45">
        <w:rPr>
          <w:rFonts w:hint="eastAsia"/>
        </w:rPr>
        <w:t>，</w:t>
      </w:r>
      <w:r>
        <w:rPr>
          <w:rFonts w:hint="eastAsia"/>
        </w:rPr>
        <w:t>以致壅激氣血上逆迫肺</w:t>
      </w:r>
      <w:r w:rsidR="006C4C45">
        <w:rPr>
          <w:rFonts w:hint="eastAsia"/>
        </w:rPr>
        <w:t>，</w:t>
      </w:r>
      <w:r>
        <w:rPr>
          <w:rFonts w:hint="eastAsia"/>
        </w:rPr>
        <w:t>亦可作喘。且脾脈緩大</w:t>
      </w:r>
      <w:r w:rsidR="006C4C45">
        <w:rPr>
          <w:rFonts w:hint="eastAsia"/>
        </w:rPr>
        <w:t>，</w:t>
      </w:r>
      <w:r>
        <w:rPr>
          <w:rFonts w:hint="eastAsia"/>
        </w:rPr>
        <w:t>為太陰濕土之正像</w:t>
      </w:r>
      <w:r w:rsidR="006C4C45">
        <w:rPr>
          <w:rFonts w:hint="eastAsia"/>
        </w:rPr>
        <w:t>，</w:t>
      </w:r>
      <w:r>
        <w:rPr>
          <w:rFonts w:hint="eastAsia"/>
        </w:rPr>
        <w:t>虛勞喘嗽者</w:t>
      </w:r>
      <w:r w:rsidR="006C4C45">
        <w:rPr>
          <w:rFonts w:hint="eastAsia"/>
        </w:rPr>
        <w:t>，</w:t>
      </w:r>
      <w:r>
        <w:rPr>
          <w:rFonts w:hint="eastAsia"/>
        </w:rPr>
        <w:t>脈多弦數</w:t>
      </w:r>
      <w:r w:rsidR="006C4C45">
        <w:rPr>
          <w:rFonts w:hint="eastAsia"/>
        </w:rPr>
        <w:t>，</w:t>
      </w:r>
      <w:r>
        <w:rPr>
          <w:rFonts w:hint="eastAsia"/>
        </w:rPr>
        <w:t>與緩大之脈反對</w:t>
      </w:r>
      <w:r w:rsidR="006C4C45">
        <w:rPr>
          <w:rFonts w:hint="eastAsia"/>
        </w:rPr>
        <w:t>，</w:t>
      </w:r>
      <w:r>
        <w:rPr>
          <w:rFonts w:hint="eastAsia"/>
        </w:rPr>
        <w:t>乃脾土之病脈也</w:t>
      </w:r>
      <w:r w:rsidR="006C4C45">
        <w:rPr>
          <w:rFonts w:hint="eastAsia"/>
        </w:rPr>
        <w:t>，</w:t>
      </w:r>
      <w:r>
        <w:rPr>
          <w:rFonts w:hint="eastAsia"/>
        </w:rPr>
        <w:t>故重用山藥以滋脾之陰</w:t>
      </w:r>
      <w:r w:rsidR="006C4C45">
        <w:rPr>
          <w:rFonts w:hint="eastAsia"/>
        </w:rPr>
        <w:t>，</w:t>
      </w:r>
      <w:r>
        <w:rPr>
          <w:rFonts w:hint="eastAsia"/>
        </w:rPr>
        <w:t>佐以</w:t>
      </w:r>
      <w:r w:rsidR="006A705A">
        <w:rPr>
          <w:rFonts w:hint="eastAsia"/>
        </w:rPr>
        <w:t>於朮</w:t>
      </w:r>
      <w:r>
        <w:rPr>
          <w:rFonts w:hint="eastAsia"/>
        </w:rPr>
        <w:t>以理脾之陽</w:t>
      </w:r>
      <w:r w:rsidR="006C4C45">
        <w:rPr>
          <w:rFonts w:hint="eastAsia"/>
        </w:rPr>
        <w:t>，</w:t>
      </w:r>
      <w:r>
        <w:rPr>
          <w:rFonts w:hint="eastAsia"/>
        </w:rPr>
        <w:t>脾臟之陰陽調和</w:t>
      </w:r>
      <w:r w:rsidR="006C4C45">
        <w:rPr>
          <w:rFonts w:hint="eastAsia"/>
        </w:rPr>
        <w:t>，</w:t>
      </w:r>
      <w:r>
        <w:rPr>
          <w:rFonts w:hint="eastAsia"/>
        </w:rPr>
        <w:t>自無或緊縮、或漲大之虞。特是</w:t>
      </w:r>
      <w:r w:rsidR="006C4C45">
        <w:rPr>
          <w:rFonts w:hint="eastAsia"/>
        </w:rPr>
        <w:t>，</w:t>
      </w:r>
      <w:r>
        <w:rPr>
          <w:rFonts w:hint="eastAsia"/>
        </w:rPr>
        <w:t>脾與胃臟腑相根據</w:t>
      </w:r>
      <w:r w:rsidR="006C4C45">
        <w:rPr>
          <w:rFonts w:hint="eastAsia"/>
        </w:rPr>
        <w:t>，</w:t>
      </w:r>
      <w:r>
        <w:rPr>
          <w:rFonts w:hint="eastAsia"/>
        </w:rPr>
        <w:t>凡補脾之藥皆能補胃。而究之臟腑異用</w:t>
      </w:r>
      <w:r w:rsidR="006C4C45">
        <w:rPr>
          <w:rFonts w:hint="eastAsia"/>
        </w:rPr>
        <w:t>，</w:t>
      </w:r>
      <w:r>
        <w:rPr>
          <w:rFonts w:hint="eastAsia"/>
        </w:rPr>
        <w:t>脾以健運磨積</w:t>
      </w:r>
      <w:r w:rsidR="006C4C45">
        <w:rPr>
          <w:rFonts w:hint="eastAsia"/>
        </w:rPr>
        <w:t>，</w:t>
      </w:r>
      <w:r>
        <w:rPr>
          <w:rFonts w:hint="eastAsia"/>
        </w:rPr>
        <w:t>宣通津液為主；胃以熟腐</w:t>
      </w:r>
      <w:r w:rsidR="00200D85">
        <w:rPr>
          <w:rFonts w:hint="eastAsia"/>
        </w:rPr>
        <w:t>水穀</w:t>
      </w:r>
      <w:r>
        <w:rPr>
          <w:rFonts w:hint="eastAsia"/>
        </w:rPr>
        <w:t>、傳送糟粕為主。若但服補藥</w:t>
      </w:r>
      <w:r w:rsidR="006C4C45">
        <w:rPr>
          <w:rFonts w:hint="eastAsia"/>
        </w:rPr>
        <w:t>，</w:t>
      </w:r>
      <w:r>
        <w:rPr>
          <w:rFonts w:hint="eastAsia"/>
        </w:rPr>
        <w:t>壅滯其傳送下行之機</w:t>
      </w:r>
      <w:r w:rsidR="006C4C45">
        <w:rPr>
          <w:rFonts w:hint="eastAsia"/>
        </w:rPr>
        <w:t>，</w:t>
      </w:r>
      <w:r>
        <w:rPr>
          <w:rFonts w:hint="eastAsia"/>
        </w:rPr>
        <w:t>胃氣或易</w:t>
      </w:r>
      <w:r w:rsidR="00D24630">
        <w:rPr>
          <w:rFonts w:hint="eastAsia"/>
        </w:rPr>
        <w:t>於</w:t>
      </w:r>
      <w:r>
        <w:rPr>
          <w:rFonts w:hint="eastAsia"/>
        </w:rPr>
        <w:t>上逆</w:t>
      </w:r>
      <w:r w:rsidR="006C4C45">
        <w:rPr>
          <w:rFonts w:hint="eastAsia"/>
        </w:rPr>
        <w:t>，</w:t>
      </w:r>
      <w:r>
        <w:rPr>
          <w:rFonts w:hint="eastAsia"/>
        </w:rPr>
        <w:t>故又宜以降胃之藥佐之</w:t>
      </w:r>
      <w:r w:rsidR="006C4C45">
        <w:rPr>
          <w:rFonts w:hint="eastAsia"/>
        </w:rPr>
        <w:t>，</w:t>
      </w:r>
      <w:r>
        <w:rPr>
          <w:rFonts w:hint="eastAsia"/>
        </w:rPr>
        <w:t>方中之赭石、陳皮、牛蒡是也。且此數藥之性</w:t>
      </w:r>
      <w:r w:rsidR="006C4C45">
        <w:rPr>
          <w:rFonts w:hint="eastAsia"/>
        </w:rPr>
        <w:t>，</w:t>
      </w:r>
      <w:r>
        <w:rPr>
          <w:rFonts w:hint="eastAsia"/>
        </w:rPr>
        <w:t>皆能清痰涎利肺氣</w:t>
      </w:r>
      <w:r w:rsidR="006C4C45">
        <w:rPr>
          <w:rFonts w:hint="eastAsia"/>
        </w:rPr>
        <w:t>，</w:t>
      </w:r>
      <w:r>
        <w:rPr>
          <w:rFonts w:hint="eastAsia"/>
        </w:rPr>
        <w:t>與山藥、玄參並用</w:t>
      </w:r>
      <w:r w:rsidR="006C4C45">
        <w:rPr>
          <w:rFonts w:hint="eastAsia"/>
        </w:rPr>
        <w:t>，</w:t>
      </w:r>
      <w:r>
        <w:rPr>
          <w:rFonts w:hint="eastAsia"/>
        </w:rPr>
        <w:t>又為養肺止嗽之要品也。用甘草、白芍者</w:t>
      </w:r>
      <w:r w:rsidR="006C4C45">
        <w:rPr>
          <w:rFonts w:hint="eastAsia"/>
        </w:rPr>
        <w:t>，</w:t>
      </w:r>
      <w:r>
        <w:rPr>
          <w:rFonts w:hint="eastAsia"/>
        </w:rPr>
        <w:t>取其甘苦化合</w:t>
      </w:r>
      <w:r w:rsidR="006C4C45">
        <w:rPr>
          <w:rFonts w:hint="eastAsia"/>
        </w:rPr>
        <w:t>，</w:t>
      </w:r>
      <w:r>
        <w:rPr>
          <w:rFonts w:hint="eastAsia"/>
        </w:rPr>
        <w:t>大有益</w:t>
      </w:r>
      <w:r w:rsidR="00D24630">
        <w:rPr>
          <w:rFonts w:hint="eastAsia"/>
        </w:rPr>
        <w:t>於</w:t>
      </w:r>
      <w:r>
        <w:rPr>
          <w:rFonts w:hint="eastAsia"/>
        </w:rPr>
        <w:t>脾胃</w:t>
      </w:r>
      <w:r w:rsidR="006C4C45">
        <w:rPr>
          <w:rFonts w:hint="eastAsia"/>
        </w:rPr>
        <w:t>，</w:t>
      </w:r>
      <w:r>
        <w:rPr>
          <w:rFonts w:hint="eastAsia"/>
        </w:rPr>
        <w:t>兼能滋補陰分也</w:t>
      </w:r>
      <w:r w:rsidR="006C4C45">
        <w:rPr>
          <w:rFonts w:hint="eastAsia"/>
        </w:rPr>
        <w:t>，</w:t>
      </w:r>
      <w:r>
        <w:rPr>
          <w:rFonts w:hint="eastAsia"/>
        </w:rPr>
        <w:t>並治一切虛勞諸證者</w:t>
      </w:r>
      <w:r w:rsidR="006C4C45">
        <w:rPr>
          <w:rFonts w:hint="eastAsia"/>
        </w:rPr>
        <w:t>，</w:t>
      </w:r>
      <w:r>
        <w:rPr>
          <w:rFonts w:hint="eastAsia"/>
        </w:rPr>
        <w:t>誠以脾胃健壯</w:t>
      </w:r>
      <w:r w:rsidR="006C4C45">
        <w:rPr>
          <w:rFonts w:hint="eastAsia"/>
        </w:rPr>
        <w:t>，</w:t>
      </w:r>
      <w:r>
        <w:rPr>
          <w:rFonts w:hint="eastAsia"/>
        </w:rPr>
        <w:t>飲食增多</w:t>
      </w:r>
      <w:r w:rsidR="006C4C45">
        <w:rPr>
          <w:rFonts w:hint="eastAsia"/>
        </w:rPr>
        <w:t>，</w:t>
      </w:r>
      <w:r>
        <w:rPr>
          <w:rFonts w:hint="eastAsia"/>
        </w:rPr>
        <w:t>自能運化精微以培養氣血也。</w:t>
      </w:r>
    </w:p>
    <w:p w:rsidR="00200D85" w:rsidRDefault="0092684C" w:rsidP="0092684C">
      <w:pPr>
        <w:pStyle w:val="2f5"/>
        <w:ind w:firstLine="712"/>
      </w:pPr>
      <w:r>
        <w:rPr>
          <w:rFonts w:hint="eastAsia"/>
        </w:rPr>
        <w:lastRenderedPageBreak/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年二十二</w:t>
      </w:r>
      <w:r w:rsidR="006C4C45">
        <w:rPr>
          <w:rFonts w:hint="eastAsia"/>
        </w:rPr>
        <w:t>，</w:t>
      </w:r>
      <w:r>
        <w:rPr>
          <w:rFonts w:hint="eastAsia"/>
        </w:rPr>
        <w:t>喘逆甚劇</w:t>
      </w:r>
      <w:r w:rsidR="006C4C45">
        <w:rPr>
          <w:rFonts w:hint="eastAsia"/>
        </w:rPr>
        <w:t>，</w:t>
      </w:r>
      <w:r>
        <w:rPr>
          <w:rFonts w:hint="eastAsia"/>
        </w:rPr>
        <w:t>脈數至七至</w:t>
      </w:r>
      <w:r w:rsidR="006C4C45">
        <w:rPr>
          <w:rFonts w:hint="eastAsia"/>
        </w:rPr>
        <w:t>，</w:t>
      </w:r>
      <w:r>
        <w:rPr>
          <w:rFonts w:hint="eastAsia"/>
        </w:rPr>
        <w:t>用一切治喘藥皆不效</w:t>
      </w:r>
      <w:r w:rsidR="006C4C45">
        <w:rPr>
          <w:rFonts w:hint="eastAsia"/>
        </w:rPr>
        <w:t>，</w:t>
      </w:r>
      <w:r>
        <w:rPr>
          <w:rFonts w:hint="eastAsia"/>
        </w:rPr>
        <w:t>為制此方。將藥煎成</w:t>
      </w:r>
      <w:r w:rsidR="006C4C45">
        <w:rPr>
          <w:rFonts w:hint="eastAsia"/>
        </w:rPr>
        <w:t>，</w:t>
      </w:r>
      <w:r>
        <w:rPr>
          <w:rFonts w:hint="eastAsia"/>
        </w:rPr>
        <w:t>因喘劇不能服</w:t>
      </w:r>
      <w:r w:rsidR="006C4C45">
        <w:rPr>
          <w:rFonts w:hint="eastAsia"/>
        </w:rPr>
        <w:t>，</w:t>
      </w:r>
      <w:r>
        <w:rPr>
          <w:rFonts w:hint="eastAsia"/>
        </w:rPr>
        <w:t>溫湯三次始服下</w:t>
      </w:r>
      <w:r w:rsidR="006C4C45">
        <w:rPr>
          <w:rFonts w:hint="eastAsia"/>
        </w:rPr>
        <w:t>，</w:t>
      </w:r>
      <w:r>
        <w:rPr>
          <w:rFonts w:hint="eastAsia"/>
        </w:rPr>
        <w:t>一劑見輕</w:t>
      </w:r>
      <w:r w:rsidR="006C4C45">
        <w:rPr>
          <w:rFonts w:hint="eastAsia"/>
        </w:rPr>
        <w:t>，</w:t>
      </w:r>
      <w:r>
        <w:rPr>
          <w:rFonts w:hint="eastAsia"/>
        </w:rPr>
        <w:t>又服數劑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C67778" w:rsidRDefault="0092684C" w:rsidP="0092684C">
      <w:pPr>
        <w:pStyle w:val="2f5"/>
        <w:ind w:firstLine="712"/>
      </w:pPr>
      <w:r>
        <w:rPr>
          <w:rFonts w:hint="eastAsia"/>
        </w:rPr>
        <w:t>或問</w:t>
      </w:r>
      <w:r w:rsidR="00200D85">
        <w:rPr>
          <w:rFonts w:hint="eastAsia"/>
        </w:rPr>
        <w:t>「</w:t>
      </w:r>
      <w:r>
        <w:rPr>
          <w:rFonts w:hint="eastAsia"/>
        </w:rPr>
        <w:t>藥之健脾胃者</w:t>
      </w:r>
      <w:r w:rsidR="006C4C45">
        <w:rPr>
          <w:rFonts w:hint="eastAsia"/>
        </w:rPr>
        <w:t>，</w:t>
      </w:r>
      <w:r>
        <w:rPr>
          <w:rFonts w:hint="eastAsia"/>
        </w:rPr>
        <w:t>多不能滋陰分</w:t>
      </w:r>
      <w:r w:rsidR="006C4C45">
        <w:rPr>
          <w:rFonts w:hint="eastAsia"/>
        </w:rPr>
        <w:t>，</w:t>
      </w:r>
      <w:r>
        <w:rPr>
          <w:rFonts w:hint="eastAsia"/>
        </w:rPr>
        <w:t>能滋陰分者</w:t>
      </w:r>
      <w:r w:rsidR="006C4C45">
        <w:rPr>
          <w:rFonts w:hint="eastAsia"/>
        </w:rPr>
        <w:t>，</w:t>
      </w:r>
      <w:r>
        <w:rPr>
          <w:rFonts w:hint="eastAsia"/>
        </w:rPr>
        <w:t>多不能健脾胃</w:t>
      </w:r>
      <w:r w:rsidR="006C4C45">
        <w:rPr>
          <w:rFonts w:hint="eastAsia"/>
        </w:rPr>
        <w:t>，</w:t>
      </w:r>
      <w:r>
        <w:rPr>
          <w:rFonts w:hint="eastAsia"/>
        </w:rPr>
        <w:t>此方中芍藥、甘草同用</w:t>
      </w:r>
      <w:r w:rsidR="006C4C45">
        <w:rPr>
          <w:rFonts w:hint="eastAsia"/>
        </w:rPr>
        <w:t>，</w:t>
      </w:r>
      <w:r>
        <w:rPr>
          <w:rFonts w:hint="eastAsia"/>
        </w:rPr>
        <w:t>何以謂能兼此二長</w:t>
      </w:r>
      <w:r w:rsidR="00200D85">
        <w:rPr>
          <w:rFonts w:hint="eastAsia"/>
        </w:rPr>
        <w:t>」</w:t>
      </w:r>
      <w:r>
        <w:rPr>
          <w:rFonts w:hint="eastAsia"/>
        </w:rPr>
        <w:t>？答曰</w:t>
      </w:r>
      <w:r w:rsidR="00200D85">
        <w:rPr>
          <w:rFonts w:hint="eastAsia"/>
        </w:rPr>
        <w:t>「</w:t>
      </w:r>
      <w:r w:rsidR="00D16ED2">
        <w:rPr>
          <w:rFonts w:hint="eastAsia"/>
        </w:rPr>
        <w:t>《本經》</w:t>
      </w:r>
      <w:r>
        <w:rPr>
          <w:rFonts w:hint="eastAsia"/>
        </w:rPr>
        <w:t>謂芍藥味苦</w:t>
      </w:r>
      <w:r w:rsidR="006C4C45">
        <w:rPr>
          <w:rFonts w:hint="eastAsia"/>
        </w:rPr>
        <w:t>，</w:t>
      </w:r>
      <w:r>
        <w:rPr>
          <w:rFonts w:hint="eastAsia"/>
        </w:rPr>
        <w:t>後世本草謂芍藥味酸。究之</w:t>
      </w:r>
      <w:r w:rsidR="006C4C45">
        <w:rPr>
          <w:rFonts w:hint="eastAsia"/>
        </w:rPr>
        <w:t>，</w:t>
      </w:r>
      <w:r>
        <w:rPr>
          <w:rFonts w:hint="eastAsia"/>
        </w:rPr>
        <w:t>芍藥之味苦酸皆有。陳修園篤信</w:t>
      </w:r>
      <w:r w:rsidR="00D16ED2">
        <w:rPr>
          <w:rFonts w:hint="eastAsia"/>
        </w:rPr>
        <w:t>《本經》</w:t>
      </w:r>
      <w:r>
        <w:rPr>
          <w:rFonts w:hint="eastAsia"/>
        </w:rPr>
        <w:t>謂芍藥但苦不酸。然嚼服芍藥錢許</w:t>
      </w:r>
      <w:r w:rsidR="006C4C45">
        <w:rPr>
          <w:rFonts w:hint="eastAsia"/>
        </w:rPr>
        <w:t>，</w:t>
      </w:r>
      <w:r>
        <w:rPr>
          <w:rFonts w:hint="eastAsia"/>
        </w:rPr>
        <w:t>恆至</w:t>
      </w:r>
      <w:r w:rsidR="00C67778">
        <w:rPr>
          <w:rFonts w:hint="eastAsia"/>
        </w:rPr>
        <w:t>齼</w:t>
      </w:r>
      <w:r>
        <w:rPr>
          <w:rFonts w:hint="eastAsia"/>
        </w:rPr>
        <w:t>齒</w:t>
      </w:r>
      <w:r w:rsidR="006C4C45">
        <w:rPr>
          <w:rFonts w:hint="eastAsia"/>
        </w:rPr>
        <w:t>，</w:t>
      </w:r>
      <w:r>
        <w:rPr>
          <w:rFonts w:hint="eastAsia"/>
        </w:rPr>
        <w:t>兼有酸味可知。若取其苦味與甘草相合</w:t>
      </w:r>
      <w:r w:rsidR="006C4C45">
        <w:rPr>
          <w:rFonts w:hint="eastAsia"/>
        </w:rPr>
        <w:t>，</w:t>
      </w:r>
      <w:r>
        <w:rPr>
          <w:rFonts w:hint="eastAsia"/>
        </w:rPr>
        <w:t>有甘苦化陰之妙（甘苦化陰說始</w:t>
      </w:r>
      <w:r w:rsidR="00D24630">
        <w:rPr>
          <w:rFonts w:hint="eastAsia"/>
        </w:rPr>
        <w:t>於</w:t>
      </w:r>
      <w:r>
        <w:rPr>
          <w:rFonts w:hint="eastAsia"/>
        </w:rPr>
        <w:t>葉天士）</w:t>
      </w:r>
      <w:r w:rsidR="006C4C45">
        <w:rPr>
          <w:rFonts w:hint="eastAsia"/>
        </w:rPr>
        <w:t>，</w:t>
      </w:r>
      <w:r>
        <w:rPr>
          <w:rFonts w:hint="eastAsia"/>
        </w:rPr>
        <w:t>故能滋陰分。若取其酸味與甘草相合</w:t>
      </w:r>
      <w:r w:rsidR="006C4C45">
        <w:rPr>
          <w:rFonts w:hint="eastAsia"/>
        </w:rPr>
        <w:t>，</w:t>
      </w:r>
      <w:r>
        <w:rPr>
          <w:rFonts w:hint="eastAsia"/>
        </w:rPr>
        <w:t>有甲己化土之妙（甲木味酸己土味甘）</w:t>
      </w:r>
      <w:r w:rsidR="006C4C45">
        <w:rPr>
          <w:rFonts w:hint="eastAsia"/>
        </w:rPr>
        <w:t>，</w:t>
      </w:r>
      <w:r>
        <w:rPr>
          <w:rFonts w:hint="eastAsia"/>
        </w:rPr>
        <w:t>故能益脾胃。此皆取其化出之性以為用也。又陳修園曰</w:t>
      </w:r>
      <w:r w:rsidR="00C67778">
        <w:rPr>
          <w:rFonts w:hint="eastAsia"/>
        </w:rPr>
        <w:t>『</w:t>
      </w:r>
      <w:r>
        <w:rPr>
          <w:rFonts w:hint="eastAsia"/>
        </w:rPr>
        <w:t>芍藥苦平破滯</w:t>
      </w:r>
      <w:r w:rsidR="006C4C45">
        <w:rPr>
          <w:rFonts w:hint="eastAsia"/>
        </w:rPr>
        <w:t>，</w:t>
      </w:r>
      <w:r>
        <w:rPr>
          <w:rFonts w:hint="eastAsia"/>
        </w:rPr>
        <w:t>本瀉藥非補藥也。若與甘草同用</w:t>
      </w:r>
      <w:r w:rsidR="006C4C45">
        <w:rPr>
          <w:rFonts w:hint="eastAsia"/>
        </w:rPr>
        <w:t>，</w:t>
      </w:r>
      <w:r>
        <w:rPr>
          <w:rFonts w:hint="eastAsia"/>
        </w:rPr>
        <w:t>則為滋陰之品</w:t>
      </w:r>
      <w:r w:rsidR="006C4C45">
        <w:rPr>
          <w:rFonts w:hint="eastAsia"/>
        </w:rPr>
        <w:t>，</w:t>
      </w:r>
      <w:r>
        <w:rPr>
          <w:rFonts w:hint="eastAsia"/>
        </w:rPr>
        <w:t>與生薑、大棗、桂枝同用</w:t>
      </w:r>
      <w:r w:rsidR="006C4C45">
        <w:rPr>
          <w:rFonts w:hint="eastAsia"/>
        </w:rPr>
        <w:t>，</w:t>
      </w:r>
      <w:r>
        <w:rPr>
          <w:rFonts w:hint="eastAsia"/>
        </w:rPr>
        <w:t>則為和營衛之品</w:t>
      </w:r>
      <w:r w:rsidR="006C4C45">
        <w:rPr>
          <w:rFonts w:hint="eastAsia"/>
        </w:rPr>
        <w:t>，</w:t>
      </w:r>
      <w:r>
        <w:rPr>
          <w:rFonts w:hint="eastAsia"/>
        </w:rPr>
        <w:t>與附子、乾薑同用</w:t>
      </w:r>
      <w:r w:rsidR="006C4C45">
        <w:rPr>
          <w:rFonts w:hint="eastAsia"/>
        </w:rPr>
        <w:t>，</w:t>
      </w:r>
      <w:r>
        <w:rPr>
          <w:rFonts w:hint="eastAsia"/>
        </w:rPr>
        <w:t>則能收斂元陽</w:t>
      </w:r>
      <w:r w:rsidR="006C4C45">
        <w:rPr>
          <w:rFonts w:hint="eastAsia"/>
        </w:rPr>
        <w:t>，</w:t>
      </w:r>
      <w:r>
        <w:rPr>
          <w:rFonts w:hint="eastAsia"/>
        </w:rPr>
        <w:t>歸根</w:t>
      </w:r>
      <w:r w:rsidR="00D24630">
        <w:rPr>
          <w:rFonts w:hint="eastAsia"/>
        </w:rPr>
        <w:t>於</w:t>
      </w:r>
      <w:r>
        <w:rPr>
          <w:rFonts w:hint="eastAsia"/>
        </w:rPr>
        <w:t>陰</w:t>
      </w:r>
      <w:r w:rsidR="006C4C45">
        <w:rPr>
          <w:rFonts w:hint="eastAsia"/>
        </w:rPr>
        <w:t>，</w:t>
      </w:r>
      <w:r>
        <w:rPr>
          <w:rFonts w:hint="eastAsia"/>
        </w:rPr>
        <w:t>又為補腎之品。本非補藥</w:t>
      </w:r>
      <w:r w:rsidR="006C4C45">
        <w:rPr>
          <w:rFonts w:hint="eastAsia"/>
        </w:rPr>
        <w:t>，</w:t>
      </w:r>
      <w:r>
        <w:rPr>
          <w:rFonts w:hint="eastAsia"/>
        </w:rPr>
        <w:t>昔賢往往取為補藥之主</w:t>
      </w:r>
      <w:r w:rsidR="006C4C45">
        <w:rPr>
          <w:rFonts w:hint="eastAsia"/>
        </w:rPr>
        <w:t>，</w:t>
      </w:r>
      <w:r>
        <w:rPr>
          <w:rFonts w:hint="eastAsia"/>
        </w:rPr>
        <w:t>其旨微矣</w:t>
      </w:r>
      <w:r w:rsidR="00C67778">
        <w:rPr>
          <w:rFonts w:hint="eastAsia"/>
        </w:rPr>
        <w:t>』</w:t>
      </w:r>
      <w:r>
        <w:rPr>
          <w:rFonts w:hint="eastAsia"/>
        </w:rPr>
        <w:t>。按此論甚精</w:t>
      </w:r>
      <w:r w:rsidR="006C4C45">
        <w:rPr>
          <w:rFonts w:hint="eastAsia"/>
        </w:rPr>
        <w:t>，</w:t>
      </w:r>
      <w:r>
        <w:rPr>
          <w:rFonts w:hint="eastAsia"/>
        </w:rPr>
        <w:t>能示人用藥變化之妙</w:t>
      </w:r>
      <w:r w:rsidR="006C4C45">
        <w:rPr>
          <w:rFonts w:hint="eastAsia"/>
        </w:rPr>
        <w:t>，</w:t>
      </w:r>
      <w:r>
        <w:rPr>
          <w:rFonts w:hint="eastAsia"/>
        </w:rPr>
        <w:t>故連類及之</w:t>
      </w:r>
      <w:r w:rsidR="00C67778">
        <w:rPr>
          <w:rFonts w:hint="eastAsia"/>
        </w:rPr>
        <w:t>」</w:t>
      </w:r>
      <w:r>
        <w:rPr>
          <w:rFonts w:hint="eastAsia"/>
        </w:rPr>
        <w:t>。</w:t>
      </w:r>
    </w:p>
    <w:p w:rsidR="00C67778" w:rsidRDefault="0092684C" w:rsidP="0092684C">
      <w:pPr>
        <w:pStyle w:val="2f5"/>
        <w:ind w:firstLine="712"/>
      </w:pPr>
      <w:r>
        <w:rPr>
          <w:rFonts w:hint="eastAsia"/>
        </w:rPr>
        <w:t>西人謂</w:t>
      </w:r>
      <w:r w:rsidR="00C67778">
        <w:rPr>
          <w:rFonts w:hint="eastAsia"/>
        </w:rPr>
        <w:t>「</w:t>
      </w:r>
      <w:r>
        <w:rPr>
          <w:rFonts w:hint="eastAsia"/>
        </w:rPr>
        <w:t>心有病可以累肺作喘</w:t>
      </w:r>
      <w:r w:rsidR="00C67778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此說誠信而有徵。蓋喘者之脈多數</w:t>
      </w:r>
      <w:r w:rsidR="006C4C45">
        <w:rPr>
          <w:rFonts w:hint="eastAsia"/>
        </w:rPr>
        <w:t>，</w:t>
      </w:r>
      <w:r>
        <w:rPr>
          <w:rFonts w:hint="eastAsia"/>
        </w:rPr>
        <w:t>夫脈之原動力發</w:t>
      </w:r>
      <w:r w:rsidR="00D24630">
        <w:rPr>
          <w:rFonts w:hint="eastAsia"/>
        </w:rPr>
        <w:t>於</w:t>
      </w:r>
      <w:r>
        <w:rPr>
          <w:rFonts w:hint="eastAsia"/>
        </w:rPr>
        <w:t>心</w:t>
      </w:r>
      <w:r w:rsidR="006C4C45">
        <w:rPr>
          <w:rFonts w:hint="eastAsia"/>
        </w:rPr>
        <w:t>，</w:t>
      </w:r>
      <w:r>
        <w:rPr>
          <w:rFonts w:hint="eastAsia"/>
        </w:rPr>
        <w:t>脈動數則心動亦數可知。心左房之赤血與右房之紫血</w:t>
      </w:r>
      <w:r w:rsidR="006C4C45">
        <w:rPr>
          <w:rFonts w:hint="eastAsia"/>
        </w:rPr>
        <w:t>，</w:t>
      </w:r>
      <w:r>
        <w:rPr>
          <w:rFonts w:hint="eastAsia"/>
        </w:rPr>
        <w:t>皆與肺循環相通</w:t>
      </w:r>
      <w:r w:rsidR="007C41CD">
        <w:rPr>
          <w:rFonts w:hint="eastAsia"/>
        </w:rPr>
        <w:t>（</w:t>
      </w:r>
      <w:r w:rsidR="007C41CD" w:rsidRPr="007C41CD">
        <w:rPr>
          <w:rFonts w:hint="eastAsia"/>
        </w:rPr>
        <w:t>理詳後定心湯下</w:t>
      </w:r>
      <w:r w:rsidR="007C41CD">
        <w:rPr>
          <w:rFonts w:hint="eastAsia"/>
        </w:rPr>
        <w:t>）</w:t>
      </w:r>
      <w:r>
        <w:rPr>
          <w:rFonts w:hint="eastAsia"/>
        </w:rPr>
        <w:t>。若心動太急</w:t>
      </w:r>
      <w:r w:rsidR="006C4C45">
        <w:rPr>
          <w:rFonts w:hint="eastAsia"/>
        </w:rPr>
        <w:t>，</w:t>
      </w:r>
      <w:r>
        <w:rPr>
          <w:rFonts w:hint="eastAsia"/>
        </w:rPr>
        <w:t>逼血之力過</w:t>
      </w:r>
      <w:r w:rsidR="00D24630">
        <w:rPr>
          <w:rFonts w:hint="eastAsia"/>
        </w:rPr>
        <w:t>於</w:t>
      </w:r>
      <w:r>
        <w:rPr>
          <w:rFonts w:hint="eastAsia"/>
        </w:rPr>
        <w:t>常度</w:t>
      </w:r>
      <w:r w:rsidR="006C4C45">
        <w:rPr>
          <w:rFonts w:hint="eastAsia"/>
        </w:rPr>
        <w:t>，</w:t>
      </w:r>
      <w:r>
        <w:rPr>
          <w:rFonts w:hint="eastAsia"/>
        </w:rPr>
        <w:t>則肺臟呼吸亦因之速過常度</w:t>
      </w:r>
      <w:r w:rsidR="006C4C45">
        <w:rPr>
          <w:rFonts w:hint="eastAsia"/>
        </w:rPr>
        <w:t>，</w:t>
      </w:r>
      <w:r>
        <w:rPr>
          <w:rFonts w:hint="eastAsia"/>
        </w:rPr>
        <w:t>此自然之理也。然心與腎為對待之體</w:t>
      </w:r>
      <w:r w:rsidR="006C4C45">
        <w:rPr>
          <w:rFonts w:hint="eastAsia"/>
        </w:rPr>
        <w:t>，</w:t>
      </w:r>
      <w:r>
        <w:rPr>
          <w:rFonts w:hint="eastAsia"/>
        </w:rPr>
        <w:t>心動若是之急數</w:t>
      </w:r>
      <w:r w:rsidR="006C4C45">
        <w:rPr>
          <w:rFonts w:hint="eastAsia"/>
        </w:rPr>
        <w:t>，</w:t>
      </w:r>
      <w:r>
        <w:rPr>
          <w:rFonts w:hint="eastAsia"/>
        </w:rPr>
        <w:t>腎之真陰不能上潮</w:t>
      </w:r>
      <w:r w:rsidR="006C4C45">
        <w:rPr>
          <w:rFonts w:hint="eastAsia"/>
        </w:rPr>
        <w:t>，</w:t>
      </w:r>
      <w:r>
        <w:rPr>
          <w:rFonts w:hint="eastAsia"/>
        </w:rPr>
        <w:t>以靖安心陽可知。由是言之</w:t>
      </w:r>
      <w:r w:rsidR="006C4C45">
        <w:rPr>
          <w:rFonts w:hint="eastAsia"/>
        </w:rPr>
        <w:t>，</w:t>
      </w:r>
      <w:r>
        <w:rPr>
          <w:rFonts w:hint="eastAsia"/>
        </w:rPr>
        <w:t>心累肺作喘之證</w:t>
      </w:r>
      <w:r w:rsidR="006C4C45">
        <w:rPr>
          <w:rFonts w:hint="eastAsia"/>
        </w:rPr>
        <w:t>，</w:t>
      </w:r>
      <w:r>
        <w:rPr>
          <w:rFonts w:hint="eastAsia"/>
        </w:rPr>
        <w:t>亦即腎虛不納氣之證也。</w:t>
      </w:r>
    </w:p>
    <w:p w:rsidR="00C67778" w:rsidRDefault="0092684C" w:rsidP="0092684C">
      <w:pPr>
        <w:pStyle w:val="2f5"/>
        <w:ind w:firstLine="712"/>
      </w:pPr>
      <w:r>
        <w:rPr>
          <w:rFonts w:hint="eastAsia"/>
        </w:rPr>
        <w:lastRenderedPageBreak/>
        <w:t>西人又謂</w:t>
      </w:r>
      <w:r w:rsidR="00C67778">
        <w:rPr>
          <w:rFonts w:hint="eastAsia"/>
        </w:rPr>
        <w:t>「</w:t>
      </w:r>
      <w:r>
        <w:rPr>
          <w:rFonts w:hint="eastAsia"/>
        </w:rPr>
        <w:t>喘證因肺中小氣管</w:t>
      </w:r>
      <w:r w:rsidR="006C4C45">
        <w:rPr>
          <w:rFonts w:hint="eastAsia"/>
        </w:rPr>
        <w:t>，</w:t>
      </w:r>
      <w:r>
        <w:rPr>
          <w:rFonts w:hint="eastAsia"/>
        </w:rPr>
        <w:t>痰結塞住</w:t>
      </w:r>
      <w:r w:rsidR="006C4C45">
        <w:rPr>
          <w:rFonts w:hint="eastAsia"/>
        </w:rPr>
        <w:t>，</w:t>
      </w:r>
      <w:r>
        <w:rPr>
          <w:rFonts w:hint="eastAsia"/>
        </w:rPr>
        <w:t>忽然收縮</w:t>
      </w:r>
      <w:r w:rsidR="006C4C45">
        <w:rPr>
          <w:rFonts w:hint="eastAsia"/>
        </w:rPr>
        <w:t>，</w:t>
      </w:r>
      <w:r>
        <w:rPr>
          <w:rFonts w:hint="eastAsia"/>
        </w:rPr>
        <w:t>氣不通行</w:t>
      </w:r>
      <w:r w:rsidR="006C4C45">
        <w:rPr>
          <w:rFonts w:hint="eastAsia"/>
        </w:rPr>
        <w:t>，</w:t>
      </w:r>
      <w:r>
        <w:rPr>
          <w:rFonts w:hint="eastAsia"/>
        </w:rPr>
        <w:t>呼吸短促</w:t>
      </w:r>
      <w:r w:rsidR="006C4C45">
        <w:rPr>
          <w:rFonts w:hint="eastAsia"/>
        </w:rPr>
        <w:t>，</w:t>
      </w:r>
      <w:r>
        <w:rPr>
          <w:rFonts w:hint="eastAsia"/>
        </w:rPr>
        <w:t>得痰出乃減。有日日發作者</w:t>
      </w:r>
      <w:r w:rsidR="006C4C45">
        <w:rPr>
          <w:rFonts w:hint="eastAsia"/>
        </w:rPr>
        <w:t>，</w:t>
      </w:r>
      <w:r>
        <w:rPr>
          <w:rFonts w:hint="eastAsia"/>
        </w:rPr>
        <w:t>又數日或因辛苦寒冷而發作者</w:t>
      </w:r>
      <w:r w:rsidR="006C4C45">
        <w:rPr>
          <w:rFonts w:hint="eastAsia"/>
        </w:rPr>
        <w:t>，</w:t>
      </w:r>
      <w:r>
        <w:rPr>
          <w:rFonts w:hint="eastAsia"/>
        </w:rPr>
        <w:t>又有因父母患此病傳延者。發作時</w:t>
      </w:r>
      <w:r w:rsidR="006C4C45">
        <w:rPr>
          <w:rFonts w:hint="eastAsia"/>
        </w:rPr>
        <w:t>，</w:t>
      </w:r>
      <w:r>
        <w:rPr>
          <w:rFonts w:hint="eastAsia"/>
        </w:rPr>
        <w:t>苦劇不安</w:t>
      </w:r>
      <w:r w:rsidR="00C67778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醫治無良法</w:t>
      </w:r>
      <w:r w:rsidR="006C4C45">
        <w:rPr>
          <w:rFonts w:hint="eastAsia"/>
        </w:rPr>
        <w:t>，</w:t>
      </w:r>
      <w:r>
        <w:rPr>
          <w:rFonts w:hint="eastAsia"/>
        </w:rPr>
        <w:t>應用紙浸火硝水內</w:t>
      </w:r>
      <w:r w:rsidR="006C4C45">
        <w:rPr>
          <w:rFonts w:hint="eastAsia"/>
        </w:rPr>
        <w:t>，</w:t>
      </w:r>
      <w:r>
        <w:rPr>
          <w:rFonts w:hint="eastAsia"/>
        </w:rPr>
        <w:t>取出曬乾</w:t>
      </w:r>
      <w:r w:rsidR="006C4C45">
        <w:rPr>
          <w:rFonts w:hint="eastAsia"/>
        </w:rPr>
        <w:t>，</w:t>
      </w:r>
      <w:r>
        <w:rPr>
          <w:rFonts w:hint="eastAsia"/>
        </w:rPr>
        <w:t>置盆內燃點</w:t>
      </w:r>
      <w:r w:rsidR="006C4C45">
        <w:rPr>
          <w:rFonts w:hint="eastAsia"/>
        </w:rPr>
        <w:t>，</w:t>
      </w:r>
      <w:r>
        <w:rPr>
          <w:rFonts w:hint="eastAsia"/>
        </w:rPr>
        <w:t>乘煙焰熏騰時</w:t>
      </w:r>
      <w:r w:rsidR="006C4C45">
        <w:rPr>
          <w:rFonts w:hint="eastAsia"/>
        </w:rPr>
        <w:t>，</w:t>
      </w:r>
      <w:r>
        <w:rPr>
          <w:rFonts w:hint="eastAsia"/>
        </w:rPr>
        <w:t>以口吸</w:t>
      </w:r>
      <w:r w:rsidR="00C67778">
        <w:rPr>
          <w:rFonts w:hint="eastAsia"/>
        </w:rPr>
        <w:t>氧</w:t>
      </w:r>
      <w:r>
        <w:rPr>
          <w:rFonts w:hint="eastAsia"/>
        </w:rPr>
        <w:t>氣入肺（火硝多含</w:t>
      </w:r>
      <w:r w:rsidR="00C67778">
        <w:rPr>
          <w:rFonts w:hint="eastAsia"/>
        </w:rPr>
        <w:t>氧</w:t>
      </w:r>
      <w:r>
        <w:rPr>
          <w:rFonts w:hint="eastAsia"/>
        </w:rPr>
        <w:t>氣）</w:t>
      </w:r>
      <w:r w:rsidR="006C4C45">
        <w:rPr>
          <w:rFonts w:hint="eastAsia"/>
        </w:rPr>
        <w:t>，</w:t>
      </w:r>
      <w:r>
        <w:rPr>
          <w:rFonts w:hint="eastAsia"/>
        </w:rPr>
        <w:t>或用醉仙桃乾葉當煙吸之</w:t>
      </w:r>
      <w:r w:rsidR="006C4C45">
        <w:rPr>
          <w:rFonts w:hint="eastAsia"/>
        </w:rPr>
        <w:t>，</w:t>
      </w:r>
      <w:r>
        <w:rPr>
          <w:rFonts w:hint="eastAsia"/>
        </w:rPr>
        <w:t>內服樟腦鴉片酒</w:t>
      </w:r>
      <w:r w:rsidR="00C67778">
        <w:rPr>
          <w:rFonts w:hint="eastAsia"/>
        </w:rPr>
        <w:t>一、二</w:t>
      </w:r>
      <w:r>
        <w:rPr>
          <w:rFonts w:hint="eastAsia"/>
        </w:rPr>
        <w:t>錢</w:t>
      </w:r>
      <w:r w:rsidR="006C4C45">
        <w:rPr>
          <w:rFonts w:hint="eastAsia"/>
        </w:rPr>
        <w:t>，</w:t>
      </w:r>
      <w:r>
        <w:rPr>
          <w:rFonts w:hint="eastAsia"/>
        </w:rPr>
        <w:t>更加薑末一分半、白礬七厘共為散</w:t>
      </w:r>
      <w:r w:rsidR="006C4C45">
        <w:rPr>
          <w:rFonts w:hint="eastAsia"/>
        </w:rPr>
        <w:t>，</w:t>
      </w:r>
      <w:r>
        <w:rPr>
          <w:rFonts w:hint="eastAsia"/>
        </w:rPr>
        <w:t>水調服。雖未必能除根</w:t>
      </w:r>
      <w:r w:rsidR="006C4C45">
        <w:rPr>
          <w:rFonts w:hint="eastAsia"/>
        </w:rPr>
        <w:t>，</w:t>
      </w:r>
      <w:r>
        <w:rPr>
          <w:rFonts w:hint="eastAsia"/>
        </w:rPr>
        <w:t>亦可漸輕。</w:t>
      </w:r>
    </w:p>
    <w:p w:rsidR="00C67778" w:rsidRDefault="0092684C" w:rsidP="00C67778">
      <w:pPr>
        <w:pStyle w:val="2f5"/>
        <w:ind w:firstLine="712"/>
      </w:pPr>
      <w:r w:rsidRPr="00C67778">
        <w:rPr>
          <w:rFonts w:hint="eastAsia"/>
        </w:rPr>
        <w:t>按︰</w:t>
      </w:r>
      <w:r>
        <w:rPr>
          <w:rFonts w:hint="eastAsia"/>
        </w:rPr>
        <w:t>此證乃勞疾之傷肺者</w:t>
      </w:r>
      <w:r w:rsidR="006C4C45">
        <w:rPr>
          <w:rFonts w:hint="eastAsia"/>
        </w:rPr>
        <w:t>，</w:t>
      </w:r>
      <w:r>
        <w:rPr>
          <w:rFonts w:hint="eastAsia"/>
        </w:rPr>
        <w:t>當名為肺勞</w:t>
      </w:r>
      <w:r w:rsidR="006C4C45">
        <w:rPr>
          <w:rFonts w:hint="eastAsia"/>
        </w:rPr>
        <w:t>，</w:t>
      </w:r>
      <w:r>
        <w:rPr>
          <w:rFonts w:hint="eastAsia"/>
        </w:rPr>
        <w:t>雖發作時甚劇</w:t>
      </w:r>
      <w:r w:rsidR="006C4C45">
        <w:rPr>
          <w:rFonts w:hint="eastAsia"/>
        </w:rPr>
        <w:t>，</w:t>
      </w:r>
      <w:r>
        <w:rPr>
          <w:rFonts w:hint="eastAsia"/>
        </w:rPr>
        <w:t>仍可久延歲月。其治法當用拙擬黃膏</w:t>
      </w:r>
      <w:r w:rsidR="00C67778">
        <w:rPr>
          <w:rFonts w:hint="eastAsia"/>
        </w:rPr>
        <w:t>耆（黃耆膏在後）</w:t>
      </w:r>
      <w:r>
        <w:rPr>
          <w:rFonts w:hint="eastAsia"/>
        </w:rPr>
        <w:t>。</w:t>
      </w:r>
    </w:p>
    <w:p w:rsidR="00C67778" w:rsidRDefault="0092684C" w:rsidP="00C67778">
      <w:pPr>
        <w:pStyle w:val="2f5"/>
        <w:ind w:firstLine="712"/>
      </w:pPr>
      <w:r>
        <w:rPr>
          <w:rFonts w:hint="eastAsia"/>
        </w:rPr>
        <w:t>肺勞之證</w:t>
      </w:r>
      <w:r w:rsidR="006C4C45">
        <w:rPr>
          <w:rFonts w:hint="eastAsia"/>
        </w:rPr>
        <w:t>，</w:t>
      </w:r>
      <w:r>
        <w:rPr>
          <w:rFonts w:hint="eastAsia"/>
        </w:rPr>
        <w:t>因肺中分支細管多有瘀滯</w:t>
      </w:r>
      <w:r w:rsidR="006C4C45">
        <w:rPr>
          <w:rFonts w:hint="eastAsia"/>
        </w:rPr>
        <w:t>，</w:t>
      </w:r>
      <w:r>
        <w:rPr>
          <w:rFonts w:hint="eastAsia"/>
        </w:rPr>
        <w:t>熱時肺胞</w:t>
      </w:r>
      <w:r w:rsidR="00C67778">
        <w:rPr>
          <w:rFonts w:hint="eastAsia"/>
        </w:rPr>
        <w:t>鬆容</w:t>
      </w:r>
      <w:r w:rsidR="006C4C45">
        <w:rPr>
          <w:rFonts w:hint="eastAsia"/>
        </w:rPr>
        <w:t>，</w:t>
      </w:r>
      <w:r>
        <w:rPr>
          <w:rFonts w:hint="eastAsia"/>
        </w:rPr>
        <w:t>氣化猶可宣通</w:t>
      </w:r>
      <w:r w:rsidR="006C4C45">
        <w:rPr>
          <w:rFonts w:hint="eastAsia"/>
        </w:rPr>
        <w:t>，</w:t>
      </w:r>
      <w:r>
        <w:rPr>
          <w:rFonts w:hint="eastAsia"/>
        </w:rPr>
        <w:t>故病則覺輕；冷時肺胞緊縮</w:t>
      </w:r>
      <w:r w:rsidR="006C4C45">
        <w:rPr>
          <w:rFonts w:hint="eastAsia"/>
        </w:rPr>
        <w:t>，</w:t>
      </w:r>
      <w:r>
        <w:rPr>
          <w:rFonts w:hint="eastAsia"/>
        </w:rPr>
        <w:t>其痰涎恆益杜塞</w:t>
      </w:r>
      <w:r w:rsidR="006C4C45">
        <w:rPr>
          <w:rFonts w:hint="eastAsia"/>
        </w:rPr>
        <w:t>，</w:t>
      </w:r>
      <w:r>
        <w:rPr>
          <w:rFonts w:hint="eastAsia"/>
        </w:rPr>
        <w:t>故病則加重</w:t>
      </w:r>
      <w:r w:rsidR="006C4C45">
        <w:rPr>
          <w:rFonts w:hint="eastAsia"/>
        </w:rPr>
        <w:t>，</w:t>
      </w:r>
      <w:r>
        <w:rPr>
          <w:rFonts w:hint="eastAsia"/>
        </w:rPr>
        <w:t>此乃肺部之錮疾</w:t>
      </w:r>
      <w:r w:rsidR="006C4C45">
        <w:rPr>
          <w:rFonts w:hint="eastAsia"/>
        </w:rPr>
        <w:t>，</w:t>
      </w:r>
      <w:r>
        <w:rPr>
          <w:rFonts w:hint="eastAsia"/>
        </w:rPr>
        <w:t>自古無必效之方。惟用曼陀羅熬膏</w:t>
      </w:r>
      <w:r w:rsidR="006C4C45">
        <w:rPr>
          <w:rFonts w:hint="eastAsia"/>
        </w:rPr>
        <w:t>，</w:t>
      </w:r>
      <w:r>
        <w:rPr>
          <w:rFonts w:hint="eastAsia"/>
        </w:rPr>
        <w:t>和以理肺諸藥</w:t>
      </w:r>
      <w:r w:rsidR="006C4C45">
        <w:rPr>
          <w:rFonts w:hint="eastAsia"/>
        </w:rPr>
        <w:t>，</w:t>
      </w:r>
      <w:r>
        <w:rPr>
          <w:rFonts w:hint="eastAsia"/>
        </w:rPr>
        <w:t>則多能治癒。爰將其方詳開</w:t>
      </w:r>
      <w:r w:rsidR="00D24630">
        <w:rPr>
          <w:rFonts w:hint="eastAsia"/>
        </w:rPr>
        <w:t>於</w:t>
      </w:r>
      <w:r>
        <w:rPr>
          <w:rFonts w:hint="eastAsia"/>
        </w:rPr>
        <w:t>下︰</w:t>
      </w:r>
    </w:p>
    <w:p w:rsidR="0092684C" w:rsidRDefault="0092684C" w:rsidP="00C67778">
      <w:pPr>
        <w:pStyle w:val="2f5"/>
        <w:ind w:firstLine="712"/>
      </w:pPr>
      <w:r>
        <w:rPr>
          <w:rFonts w:hint="eastAsia"/>
        </w:rPr>
        <w:t>曼陀羅正開花時</w:t>
      </w:r>
      <w:r w:rsidR="006C4C45">
        <w:rPr>
          <w:rFonts w:hint="eastAsia"/>
        </w:rPr>
        <w:t>，</w:t>
      </w:r>
      <w:r>
        <w:rPr>
          <w:rFonts w:hint="eastAsia"/>
        </w:rPr>
        <w:t>將其全科切碎</w:t>
      </w:r>
      <w:r w:rsidR="006C4C45">
        <w:rPr>
          <w:rFonts w:hint="eastAsia"/>
        </w:rPr>
        <w:t>，</w:t>
      </w:r>
      <w:r w:rsidR="00E73837">
        <w:rPr>
          <w:rFonts w:hint="eastAsia"/>
        </w:rPr>
        <w:t>榨</w:t>
      </w:r>
      <w:r>
        <w:rPr>
          <w:rFonts w:hint="eastAsia"/>
        </w:rPr>
        <w:t>取原汁四兩</w:t>
      </w:r>
      <w:r w:rsidR="006C4C45">
        <w:rPr>
          <w:rFonts w:hint="eastAsia"/>
        </w:rPr>
        <w:t>，</w:t>
      </w:r>
      <w:r>
        <w:rPr>
          <w:rFonts w:hint="eastAsia"/>
        </w:rPr>
        <w:t>入鍋內熬至若稠米湯；再加入硼砂二兩</w:t>
      </w:r>
      <w:r w:rsidR="006C4C45">
        <w:rPr>
          <w:rFonts w:hint="eastAsia"/>
        </w:rPr>
        <w:t>，</w:t>
      </w:r>
      <w:r>
        <w:rPr>
          <w:rFonts w:hint="eastAsia"/>
        </w:rPr>
        <w:t>熬至融化；再用遠志細末、甘草細末各四兩</w:t>
      </w:r>
      <w:r w:rsidR="006C4C45">
        <w:rPr>
          <w:rFonts w:hint="eastAsia"/>
        </w:rPr>
        <w:t>，</w:t>
      </w:r>
      <w:r>
        <w:rPr>
          <w:rFonts w:hint="eastAsia"/>
        </w:rPr>
        <w:t>生石膏細末六兩</w:t>
      </w:r>
      <w:r w:rsidR="006C4C45">
        <w:rPr>
          <w:rFonts w:hint="eastAsia"/>
        </w:rPr>
        <w:t>，</w:t>
      </w:r>
      <w:r>
        <w:rPr>
          <w:rFonts w:hint="eastAsia"/>
        </w:rPr>
        <w:t>以所熬之膏和之</w:t>
      </w:r>
      <w:r w:rsidR="006C4C45">
        <w:rPr>
          <w:rFonts w:hint="eastAsia"/>
        </w:rPr>
        <w:t>，</w:t>
      </w:r>
      <w:r>
        <w:rPr>
          <w:rFonts w:hint="eastAsia"/>
        </w:rPr>
        <w:t>以適可為丸為度</w:t>
      </w:r>
      <w:r w:rsidR="006C4C45">
        <w:rPr>
          <w:rFonts w:hint="eastAsia"/>
        </w:rPr>
        <w:t>，</w:t>
      </w:r>
      <w:r>
        <w:rPr>
          <w:rFonts w:hint="eastAsia"/>
        </w:rPr>
        <w:t>分作小丸。每服錢半</w:t>
      </w:r>
      <w:r w:rsidR="006C4C45">
        <w:rPr>
          <w:rFonts w:hint="eastAsia"/>
        </w:rPr>
        <w:t>，</w:t>
      </w:r>
      <w:r>
        <w:rPr>
          <w:rFonts w:hint="eastAsia"/>
        </w:rPr>
        <w:t>若不效可多至二錢</w:t>
      </w:r>
      <w:r w:rsidR="006C4C45">
        <w:rPr>
          <w:rFonts w:hint="eastAsia"/>
        </w:rPr>
        <w:t>，</w:t>
      </w:r>
      <w:r>
        <w:rPr>
          <w:rFonts w:hint="eastAsia"/>
        </w:rPr>
        <w:t>白湯送下</w:t>
      </w:r>
      <w:r w:rsidR="006C4C45">
        <w:rPr>
          <w:rFonts w:hint="eastAsia"/>
        </w:rPr>
        <w:t>，</w:t>
      </w:r>
      <w:r>
        <w:rPr>
          <w:rFonts w:hint="eastAsia"/>
        </w:rPr>
        <w:t>一日兩次</w:t>
      </w:r>
      <w:r w:rsidR="006C4C45">
        <w:rPr>
          <w:rFonts w:hint="eastAsia"/>
        </w:rPr>
        <w:t>，</w:t>
      </w:r>
      <w:r>
        <w:rPr>
          <w:rFonts w:hint="eastAsia"/>
        </w:rPr>
        <w:t>久服病可除根。若服之覺熱者</w:t>
      </w:r>
      <w:r w:rsidR="006C4C45">
        <w:rPr>
          <w:rFonts w:hint="eastAsia"/>
        </w:rPr>
        <w:t>，</w:t>
      </w:r>
      <w:r>
        <w:rPr>
          <w:rFonts w:hint="eastAsia"/>
        </w:rPr>
        <w:t>石膏宜加重。肺臟具</w:t>
      </w:r>
      <w:r w:rsidR="005E036A">
        <w:rPr>
          <w:rFonts w:hint="eastAsia"/>
        </w:rPr>
        <w:t>闟</w:t>
      </w:r>
      <w:r>
        <w:rPr>
          <w:rFonts w:hint="eastAsia"/>
        </w:rPr>
        <w:t>辟之機。其</w:t>
      </w:r>
      <w:r w:rsidR="005E036A">
        <w:rPr>
          <w:rFonts w:hint="eastAsia"/>
        </w:rPr>
        <w:t>闟</w:t>
      </w:r>
      <w:r>
        <w:rPr>
          <w:rFonts w:hint="eastAsia"/>
        </w:rPr>
        <w:t>辟之機自如</w:t>
      </w:r>
      <w:r w:rsidR="006C4C45">
        <w:rPr>
          <w:rFonts w:hint="eastAsia"/>
        </w:rPr>
        <w:t>，</w:t>
      </w:r>
      <w:r>
        <w:rPr>
          <w:rFonts w:hint="eastAsia"/>
        </w:rPr>
        <w:t>自無肺勞病證。遠志、硼砂最善化肺管之瘀</w:t>
      </w:r>
      <w:r w:rsidR="005E036A">
        <w:rPr>
          <w:rFonts w:hint="eastAsia"/>
        </w:rPr>
        <w:t>。</w:t>
      </w:r>
      <w:r>
        <w:rPr>
          <w:rFonts w:hint="eastAsia"/>
        </w:rPr>
        <w:t>甘草末服</w:t>
      </w:r>
      <w:r w:rsidR="006C4C45">
        <w:rPr>
          <w:rFonts w:hint="eastAsia"/>
        </w:rPr>
        <w:t>，</w:t>
      </w:r>
      <w:r>
        <w:rPr>
          <w:rFonts w:hint="eastAsia"/>
        </w:rPr>
        <w:t>不經火炙、水煮</w:t>
      </w:r>
      <w:r w:rsidR="006C4C45">
        <w:rPr>
          <w:rFonts w:hint="eastAsia"/>
        </w:rPr>
        <w:t>，</w:t>
      </w:r>
      <w:r>
        <w:rPr>
          <w:rFonts w:hint="eastAsia"/>
        </w:rPr>
        <w:t>亦善宣通肺中氣化</w:t>
      </w:r>
      <w:r w:rsidR="006C4C45">
        <w:rPr>
          <w:rFonts w:hint="eastAsia"/>
        </w:rPr>
        <w:t>，</w:t>
      </w:r>
      <w:r>
        <w:rPr>
          <w:rFonts w:hint="eastAsia"/>
        </w:rPr>
        <w:t>此所以助肺臟之辟也。曼陀羅膏大有收斂之力</w:t>
      </w:r>
      <w:r w:rsidR="006C4C45">
        <w:rPr>
          <w:rFonts w:hint="eastAsia"/>
        </w:rPr>
        <w:t>，</w:t>
      </w:r>
      <w:r>
        <w:rPr>
          <w:rFonts w:hint="eastAsia"/>
        </w:rPr>
        <w:t>此所以助肺臟之也。用石膏者</w:t>
      </w:r>
      <w:r w:rsidR="006C4C45">
        <w:rPr>
          <w:rFonts w:hint="eastAsia"/>
        </w:rPr>
        <w:t>，</w:t>
      </w:r>
      <w:r>
        <w:rPr>
          <w:rFonts w:hint="eastAsia"/>
        </w:rPr>
        <w:t>因曼陀羅之性甚熱</w:t>
      </w:r>
      <w:r w:rsidR="006C4C45">
        <w:rPr>
          <w:rFonts w:hint="eastAsia"/>
        </w:rPr>
        <w:t>，</w:t>
      </w:r>
      <w:r>
        <w:rPr>
          <w:rFonts w:hint="eastAsia"/>
        </w:rPr>
        <w:t>石膏能解其熱也。且</w:t>
      </w:r>
      <w:r>
        <w:rPr>
          <w:rFonts w:hint="eastAsia"/>
        </w:rPr>
        <w:lastRenderedPageBreak/>
        <w:t>遠志、甘草、硼砂皆為養肺之品</w:t>
      </w:r>
      <w:r w:rsidR="006C4C45">
        <w:rPr>
          <w:rFonts w:hint="eastAsia"/>
        </w:rPr>
        <w:t>，</w:t>
      </w:r>
      <w:r>
        <w:rPr>
          <w:rFonts w:hint="eastAsia"/>
        </w:rPr>
        <w:t>能多生津液</w:t>
      </w:r>
      <w:r w:rsidR="006C4C45">
        <w:rPr>
          <w:rFonts w:hint="eastAsia"/>
        </w:rPr>
        <w:t>，</w:t>
      </w:r>
      <w:r>
        <w:rPr>
          <w:rFonts w:hint="eastAsia"/>
        </w:rPr>
        <w:t>融化痰涎</w:t>
      </w:r>
      <w:r w:rsidR="006C4C45">
        <w:rPr>
          <w:rFonts w:hint="eastAsia"/>
        </w:rPr>
        <w:t>，</w:t>
      </w:r>
      <w:r>
        <w:rPr>
          <w:rFonts w:hint="eastAsia"/>
        </w:rPr>
        <w:t>俾肺臟</w:t>
      </w:r>
      <w:r w:rsidR="005E036A">
        <w:rPr>
          <w:rFonts w:hint="eastAsia"/>
        </w:rPr>
        <w:t>闟</w:t>
      </w:r>
      <w:r>
        <w:rPr>
          <w:rFonts w:hint="eastAsia"/>
        </w:rPr>
        <w:t>辟之機靈活無滯</w:t>
      </w:r>
      <w:r w:rsidR="006C4C45">
        <w:rPr>
          <w:rFonts w:hint="eastAsia"/>
        </w:rPr>
        <w:t>，</w:t>
      </w:r>
      <w:r>
        <w:rPr>
          <w:rFonts w:hint="eastAsia"/>
        </w:rPr>
        <w:t>則肺勞之喘嗽自愈也。</w:t>
      </w:r>
    </w:p>
    <w:p w:rsidR="00885B37" w:rsidRDefault="0092684C" w:rsidP="005E036A">
      <w:pPr>
        <w:pStyle w:val="2f5"/>
        <w:ind w:firstLine="712"/>
      </w:pPr>
      <w:r w:rsidRPr="005E036A">
        <w:rPr>
          <w:rFonts w:hint="eastAsia"/>
        </w:rPr>
        <w:t>按︰</w:t>
      </w:r>
      <w:r>
        <w:rPr>
          <w:rFonts w:hint="eastAsia"/>
        </w:rPr>
        <w:t>醉仙桃即曼陀羅花也。其花白色</w:t>
      </w:r>
      <w:r w:rsidR="006C4C45">
        <w:rPr>
          <w:rFonts w:hint="eastAsia"/>
        </w:rPr>
        <w:t>，</w:t>
      </w:r>
      <w:r>
        <w:rPr>
          <w:rFonts w:hint="eastAsia"/>
        </w:rPr>
        <w:t>狀類牽牛而大</w:t>
      </w:r>
      <w:r w:rsidR="006C4C45">
        <w:rPr>
          <w:rFonts w:hint="eastAsia"/>
        </w:rPr>
        <w:t>，</w:t>
      </w:r>
      <w:r>
        <w:rPr>
          <w:rFonts w:hint="eastAsia"/>
        </w:rPr>
        <w:t>其葉大如掌而有尖</w:t>
      </w:r>
      <w:r w:rsidR="006C4C45">
        <w:rPr>
          <w:rFonts w:hint="eastAsia"/>
        </w:rPr>
        <w:t>，</w:t>
      </w:r>
      <w:r>
        <w:rPr>
          <w:rFonts w:hint="eastAsia"/>
        </w:rPr>
        <w:t>結實大如核桃</w:t>
      </w:r>
      <w:r w:rsidR="006C4C45">
        <w:rPr>
          <w:rFonts w:hint="eastAsia"/>
        </w:rPr>
        <w:t>，</w:t>
      </w:r>
      <w:r>
        <w:rPr>
          <w:rFonts w:hint="eastAsia"/>
        </w:rPr>
        <w:t>實蒂有托盤如錢</w:t>
      </w:r>
      <w:r w:rsidR="006C4C45">
        <w:rPr>
          <w:rFonts w:hint="eastAsia"/>
        </w:rPr>
        <w:t>，</w:t>
      </w:r>
      <w:r>
        <w:rPr>
          <w:rFonts w:hint="eastAsia"/>
        </w:rPr>
        <w:t>皮有芒刺如包麻</w:t>
      </w:r>
      <w:r w:rsidR="006C4C45">
        <w:rPr>
          <w:rFonts w:hint="eastAsia"/>
        </w:rPr>
        <w:t>，</w:t>
      </w:r>
      <w:r>
        <w:rPr>
          <w:rFonts w:hint="eastAsia"/>
        </w:rPr>
        <w:t>中含細粒</w:t>
      </w:r>
      <w:r w:rsidR="006C4C45">
        <w:rPr>
          <w:rFonts w:hint="eastAsia"/>
        </w:rPr>
        <w:t>，</w:t>
      </w:r>
      <w:r>
        <w:rPr>
          <w:rFonts w:hint="eastAsia"/>
        </w:rPr>
        <w:t>如火麻仁。渤海之濱生殖甚多</w:t>
      </w:r>
      <w:r w:rsidR="006C4C45">
        <w:rPr>
          <w:rFonts w:hint="eastAsia"/>
        </w:rPr>
        <w:t>，</w:t>
      </w:r>
      <w:r>
        <w:rPr>
          <w:rFonts w:hint="eastAsia"/>
        </w:rPr>
        <w:t>俗呼為洋金花。李時珍謂「服之令人昏昏如醉</w:t>
      </w:r>
      <w:r w:rsidR="006C4C45">
        <w:rPr>
          <w:rFonts w:hint="eastAsia"/>
        </w:rPr>
        <w:t>，</w:t>
      </w:r>
      <w:r>
        <w:rPr>
          <w:rFonts w:hint="eastAsia"/>
        </w:rPr>
        <w:t>可作麻藥」</w:t>
      </w:r>
      <w:r w:rsidR="005E036A">
        <w:rPr>
          <w:rFonts w:hint="eastAsia"/>
        </w:rPr>
        <w:t>。</w:t>
      </w:r>
      <w:r>
        <w:rPr>
          <w:rFonts w:hint="eastAsia"/>
        </w:rPr>
        <w:t>又謂「熬水洗脫肛甚效」</w:t>
      </w:r>
      <w:r w:rsidR="006C4C45">
        <w:rPr>
          <w:rFonts w:hint="eastAsia"/>
        </w:rPr>
        <w:t>，</w:t>
      </w:r>
      <w:r>
        <w:rPr>
          <w:rFonts w:hint="eastAsia"/>
        </w:rPr>
        <w:t>蓋大有收斂之功也。西人藥學謂</w:t>
      </w:r>
      <w:r w:rsidR="005E036A">
        <w:rPr>
          <w:rFonts w:hint="eastAsia"/>
        </w:rPr>
        <w:t>「</w:t>
      </w:r>
      <w:r>
        <w:rPr>
          <w:rFonts w:hint="eastAsia"/>
        </w:rPr>
        <w:t>用醉仙桃花實葉</w:t>
      </w:r>
      <w:r w:rsidR="006C4C45">
        <w:rPr>
          <w:rFonts w:hint="eastAsia"/>
        </w:rPr>
        <w:t>，</w:t>
      </w:r>
      <w:r>
        <w:rPr>
          <w:rFonts w:hint="eastAsia"/>
        </w:rPr>
        <w:t>俱要鮮者</w:t>
      </w:r>
      <w:r w:rsidR="00E73837">
        <w:rPr>
          <w:rFonts w:hint="eastAsia"/>
        </w:rPr>
        <w:t>榨</w:t>
      </w:r>
      <w:r>
        <w:rPr>
          <w:rFonts w:hint="eastAsia"/>
        </w:rPr>
        <w:t>汁</w:t>
      </w:r>
      <w:r w:rsidR="006C4C45">
        <w:rPr>
          <w:rFonts w:hint="eastAsia"/>
        </w:rPr>
        <w:t>，</w:t>
      </w:r>
      <w:r>
        <w:rPr>
          <w:rFonts w:hint="eastAsia"/>
        </w:rPr>
        <w:t>或熬乾</w:t>
      </w:r>
      <w:r w:rsidR="006C4C45">
        <w:rPr>
          <w:rFonts w:hint="eastAsia"/>
        </w:rPr>
        <w:t>，</w:t>
      </w:r>
      <w:r>
        <w:rPr>
          <w:rFonts w:hint="eastAsia"/>
        </w:rPr>
        <w:t>或曬乾作膏</w:t>
      </w:r>
      <w:r w:rsidR="006C4C45">
        <w:rPr>
          <w:rFonts w:hint="eastAsia"/>
        </w:rPr>
        <w:t>，</w:t>
      </w:r>
      <w:r>
        <w:rPr>
          <w:rFonts w:hint="eastAsia"/>
        </w:rPr>
        <w:t>每服三厘</w:t>
      </w:r>
      <w:r w:rsidR="006C4C45">
        <w:rPr>
          <w:rFonts w:hint="eastAsia"/>
        </w:rPr>
        <w:t>，</w:t>
      </w:r>
      <w:r>
        <w:rPr>
          <w:rFonts w:hint="eastAsia"/>
        </w:rPr>
        <w:t>能補火止疼、令人熟睡</w:t>
      </w:r>
      <w:r w:rsidR="006C4C45">
        <w:rPr>
          <w:rFonts w:hint="eastAsia"/>
        </w:rPr>
        <w:t>，</w:t>
      </w:r>
      <w:r>
        <w:rPr>
          <w:rFonts w:hint="eastAsia"/>
        </w:rPr>
        <w:t>善療喘嗽</w:t>
      </w:r>
      <w:r w:rsidR="005E036A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正與時珍之說相似</w:t>
      </w:r>
      <w:r w:rsidR="006C4C45">
        <w:rPr>
          <w:rFonts w:hint="eastAsia"/>
        </w:rPr>
        <w:t>，</w:t>
      </w:r>
      <w:r>
        <w:rPr>
          <w:rFonts w:hint="eastAsia"/>
        </w:rPr>
        <w:t>然此物有毒不可輕用。今人治勞喘者</w:t>
      </w:r>
      <w:r w:rsidR="006C4C45">
        <w:rPr>
          <w:rFonts w:hint="eastAsia"/>
        </w:rPr>
        <w:t>，</w:t>
      </w:r>
      <w:r>
        <w:rPr>
          <w:rFonts w:hint="eastAsia"/>
        </w:rPr>
        <w:t>多有取其花與葉</w:t>
      </w:r>
      <w:r w:rsidR="006C4C45">
        <w:rPr>
          <w:rFonts w:hint="eastAsia"/>
        </w:rPr>
        <w:t>，</w:t>
      </w:r>
      <w:r>
        <w:rPr>
          <w:rFonts w:hint="eastAsia"/>
        </w:rPr>
        <w:t>作煙吸之者</w:t>
      </w:r>
      <w:r w:rsidR="006C4C45">
        <w:rPr>
          <w:rFonts w:hint="eastAsia"/>
        </w:rPr>
        <w:t>，</w:t>
      </w:r>
      <w:r>
        <w:rPr>
          <w:rFonts w:hint="eastAsia"/>
        </w:rPr>
        <w:t>實有目前捷效</w:t>
      </w:r>
      <w:r w:rsidR="006C4C45">
        <w:rPr>
          <w:rFonts w:hint="eastAsia"/>
        </w:rPr>
        <w:t>，</w:t>
      </w:r>
      <w:r>
        <w:rPr>
          <w:rFonts w:hint="eastAsia"/>
        </w:rPr>
        <w:t>較服其膏為妥善也。</w:t>
      </w:r>
    </w:p>
    <w:p w:rsidR="00114460" w:rsidRDefault="00114460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8" w:name="_Toc223762606"/>
      <w:r>
        <w:br w:type="page"/>
      </w:r>
    </w:p>
    <w:p w:rsidR="00885B37" w:rsidRDefault="00885B37" w:rsidP="00657751">
      <w:pPr>
        <w:pStyle w:val="1b"/>
      </w:pPr>
      <w:bookmarkStart w:id="49" w:name="_Toc7560702"/>
      <w:r>
        <w:rPr>
          <w:rFonts w:hint="eastAsia"/>
        </w:rPr>
        <w:lastRenderedPageBreak/>
        <w:t>治陽虛方</w:t>
      </w:r>
      <w:bookmarkEnd w:id="48"/>
      <w:bookmarkEnd w:id="49"/>
    </w:p>
    <w:p w:rsidR="00885B37" w:rsidRDefault="00114460" w:rsidP="00E11911">
      <w:pPr>
        <w:pStyle w:val="5a"/>
      </w:pPr>
      <w:bookmarkStart w:id="50" w:name="_Toc223762607"/>
      <w:bookmarkStart w:id="51" w:name="_Toc7560703"/>
      <w:r>
        <w:rPr>
          <w:rFonts w:hint="eastAsia"/>
        </w:rPr>
        <w:t>【</w:t>
      </w:r>
      <w:r w:rsidR="00885B37">
        <w:rPr>
          <w:rFonts w:hint="eastAsia"/>
        </w:rPr>
        <w:t>敦復湯</w:t>
      </w:r>
      <w:bookmarkEnd w:id="50"/>
      <w:r>
        <w:rPr>
          <w:rFonts w:hint="eastAsia"/>
        </w:rPr>
        <w:t>】</w:t>
      </w:r>
      <w:bookmarkEnd w:id="51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治下焦元氣虛憊</w:t>
      </w:r>
      <w:r w:rsidR="006C4C45">
        <w:rPr>
          <w:rFonts w:hint="eastAsia"/>
        </w:rPr>
        <w:t>，</w:t>
      </w:r>
      <w:r>
        <w:rPr>
          <w:rFonts w:hint="eastAsia"/>
        </w:rPr>
        <w:t>相火衰微</w:t>
      </w:r>
      <w:r w:rsidR="006C4C45">
        <w:rPr>
          <w:rFonts w:hint="eastAsia"/>
        </w:rPr>
        <w:t>，</w:t>
      </w:r>
      <w:r>
        <w:rPr>
          <w:rFonts w:hint="eastAsia"/>
        </w:rPr>
        <w:t>致腎弱不能作強（《內經》</w:t>
      </w:r>
      <w:r w:rsidR="00114460">
        <w:rPr>
          <w:rFonts w:hint="eastAsia"/>
        </w:rPr>
        <w:t>云「</w:t>
      </w:r>
      <w:r>
        <w:rPr>
          <w:rFonts w:hint="eastAsia"/>
        </w:rPr>
        <w:t>腎者作強之官</w:t>
      </w:r>
      <w:r w:rsidR="00114460">
        <w:rPr>
          <w:rFonts w:hint="eastAsia"/>
        </w:rPr>
        <w:t>」</w:t>
      </w:r>
      <w:r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脾弱不能健運</w:t>
      </w:r>
      <w:r w:rsidR="006C4C45">
        <w:rPr>
          <w:rFonts w:hint="eastAsia"/>
        </w:rPr>
        <w:t>，</w:t>
      </w:r>
      <w:r>
        <w:rPr>
          <w:rFonts w:hint="eastAsia"/>
        </w:rPr>
        <w:t>或腰膝酸疼</w:t>
      </w:r>
      <w:r w:rsidR="006C4C45">
        <w:rPr>
          <w:rFonts w:hint="eastAsia"/>
        </w:rPr>
        <w:t>，</w:t>
      </w:r>
      <w:r>
        <w:rPr>
          <w:rFonts w:hint="eastAsia"/>
        </w:rPr>
        <w:t>或黎明</w:t>
      </w:r>
      <w:r w:rsidR="00A5375E">
        <w:rPr>
          <w:rFonts w:hint="eastAsia"/>
        </w:rPr>
        <w:t>泄瀉</w:t>
      </w:r>
      <w:r w:rsidR="006C4C45">
        <w:rPr>
          <w:rFonts w:hint="eastAsia"/>
        </w:rPr>
        <w:t>，</w:t>
      </w:r>
      <w:r>
        <w:rPr>
          <w:rFonts w:hint="eastAsia"/>
        </w:rPr>
        <w:t>一切虛寒諸證。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參（四錢）</w:t>
      </w:r>
      <w:r w:rsidR="00114460">
        <w:rPr>
          <w:rFonts w:hint="eastAsia"/>
        </w:rPr>
        <w:t>、</w:t>
      </w:r>
      <w:r>
        <w:rPr>
          <w:rFonts w:hint="eastAsia"/>
        </w:rPr>
        <w:t>烏附子（三錢）</w:t>
      </w:r>
      <w:r w:rsidR="00114460">
        <w:rPr>
          <w:rFonts w:hint="eastAsia"/>
        </w:rPr>
        <w:t>、</w:t>
      </w:r>
      <w:r>
        <w:rPr>
          <w:rFonts w:hint="eastAsia"/>
        </w:rPr>
        <w:t>生山藥（五錢）</w:t>
      </w:r>
      <w:r w:rsidR="00114460">
        <w:rPr>
          <w:rFonts w:hint="eastAsia"/>
        </w:rPr>
        <w:t>、</w:t>
      </w:r>
      <w:r>
        <w:rPr>
          <w:rFonts w:hint="eastAsia"/>
        </w:rPr>
        <w:t>補骨脂（四錢</w:t>
      </w:r>
      <w:r w:rsidR="006C4C45">
        <w:rPr>
          <w:rFonts w:hint="eastAsia"/>
        </w:rPr>
        <w:t>，</w:t>
      </w:r>
      <w:r>
        <w:rPr>
          <w:rFonts w:hint="eastAsia"/>
        </w:rPr>
        <w:t>炒搗）</w:t>
      </w:r>
      <w:r w:rsidR="00114460">
        <w:rPr>
          <w:rFonts w:hint="eastAsia"/>
        </w:rPr>
        <w:t>、</w:t>
      </w:r>
      <w:r>
        <w:rPr>
          <w:rFonts w:hint="eastAsia"/>
        </w:rPr>
        <w:t>核桃仁（三錢）</w:t>
      </w:r>
      <w:r w:rsidR="00114460">
        <w:rPr>
          <w:rFonts w:hint="eastAsia"/>
        </w:rPr>
        <w:t>、</w:t>
      </w:r>
      <w:r>
        <w:rPr>
          <w:rFonts w:hint="eastAsia"/>
        </w:rPr>
        <w:t>萸肉（四錢</w:t>
      </w:r>
      <w:r w:rsidR="006C4C45">
        <w:rPr>
          <w:rFonts w:hint="eastAsia"/>
        </w:rPr>
        <w:t>，</w:t>
      </w:r>
      <w:r>
        <w:rPr>
          <w:rFonts w:hint="eastAsia"/>
        </w:rPr>
        <w:t>去淨核）</w:t>
      </w:r>
      <w:r w:rsidR="00114460">
        <w:rPr>
          <w:rFonts w:hint="eastAsia"/>
        </w:rPr>
        <w:t>、</w:t>
      </w:r>
      <w:r>
        <w:rPr>
          <w:rFonts w:hint="eastAsia"/>
        </w:rPr>
        <w:t>茯苓（錢半）</w:t>
      </w:r>
      <w:r w:rsidR="00114460">
        <w:rPr>
          <w:rFonts w:hint="eastAsia"/>
        </w:rPr>
        <w:t>、</w:t>
      </w:r>
      <w:r>
        <w:rPr>
          <w:rFonts w:hint="eastAsia"/>
        </w:rPr>
        <w:t>生雞內金（錢半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114460">
        <w:rPr>
          <w:rFonts w:hint="eastAsia"/>
        </w:rPr>
        <w:t>。</w:t>
      </w:r>
    </w:p>
    <w:p w:rsidR="00F611FC" w:rsidRDefault="004D61DE" w:rsidP="00885B37">
      <w:pPr>
        <w:pStyle w:val="2f5"/>
        <w:ind w:firstLine="712"/>
      </w:pPr>
      <w:r>
        <w:rPr>
          <w:rFonts w:ascii="Arial" w:hAnsi="Arial" w:cs="Arial"/>
          <w:color w:val="222222"/>
          <w:shd w:val="clear" w:color="auto" w:fill="FFFFFF"/>
        </w:rPr>
        <w:t>或問</w:t>
      </w:r>
      <w:r>
        <w:rPr>
          <w:rFonts w:ascii="Arial" w:hAnsi="Arial" w:cs="Arial" w:hint="eastAsia"/>
          <w:color w:val="222222"/>
          <w:shd w:val="clear" w:color="auto" w:fill="FFFFFF"/>
        </w:rPr>
        <w:t>「</w:t>
      </w:r>
      <w:r>
        <w:rPr>
          <w:rFonts w:ascii="Arial" w:hAnsi="Arial" w:cs="Arial"/>
          <w:color w:val="222222"/>
          <w:shd w:val="clear" w:color="auto" w:fill="FFFFFF"/>
        </w:rPr>
        <w:t>人之相火生</w:t>
      </w:r>
      <w:r w:rsidR="00D24630">
        <w:rPr>
          <w:rFonts w:ascii="Arial" w:hAnsi="Arial" w:cs="Arial"/>
          <w:color w:val="222222"/>
          <w:shd w:val="clear" w:color="auto" w:fill="FFFFFF"/>
        </w:rPr>
        <w:t>於</w:t>
      </w:r>
      <w:r>
        <w:rPr>
          <w:rFonts w:ascii="Arial" w:hAnsi="Arial" w:cs="Arial"/>
          <w:color w:val="222222"/>
          <w:shd w:val="clear" w:color="auto" w:fill="FFFFFF"/>
        </w:rPr>
        <w:t>下焦</w:t>
      </w:r>
      <w:r w:rsidR="006C4C45">
        <w:rPr>
          <w:rFonts w:ascii="Arial" w:hAnsi="Arial" w:cs="Arial"/>
          <w:color w:val="222222"/>
          <w:shd w:val="clear" w:color="auto" w:fill="FFFFFF"/>
        </w:rPr>
        <w:t>，</w:t>
      </w:r>
      <w:r>
        <w:rPr>
          <w:rFonts w:ascii="Arial" w:hAnsi="Arial" w:cs="Arial"/>
          <w:color w:val="222222"/>
          <w:shd w:val="clear" w:color="auto" w:fill="FFFFFF"/>
        </w:rPr>
        <w:t>而遊行</w:t>
      </w:r>
      <w:r w:rsidR="00D24630">
        <w:rPr>
          <w:rFonts w:ascii="Arial" w:hAnsi="Arial" w:cs="Arial"/>
          <w:color w:val="222222"/>
          <w:shd w:val="clear" w:color="auto" w:fill="FFFFFF"/>
        </w:rPr>
        <w:t>於</w:t>
      </w:r>
      <w:r>
        <w:rPr>
          <w:rFonts w:ascii="Arial" w:hAnsi="Arial" w:cs="Arial"/>
          <w:color w:val="222222"/>
          <w:shd w:val="clear" w:color="auto" w:fill="FFFFFF"/>
        </w:rPr>
        <w:t>中焦、上焦。夫下焦既為相火所生之地</w:t>
      </w:r>
      <w:r w:rsidR="006C4C45">
        <w:rPr>
          <w:rFonts w:ascii="Arial" w:hAnsi="Arial" w:cs="Arial"/>
          <w:color w:val="222222"/>
          <w:shd w:val="clear" w:color="auto" w:fill="FFFFFF"/>
        </w:rPr>
        <w:t>，</w:t>
      </w:r>
      <w:r>
        <w:rPr>
          <w:rFonts w:ascii="Arial" w:hAnsi="Arial" w:cs="Arial"/>
          <w:color w:val="222222"/>
          <w:shd w:val="clear" w:color="auto" w:fill="FFFFFF"/>
        </w:rPr>
        <w:t>其處當熱</w:t>
      </w:r>
      <w:r w:rsidR="00D24630">
        <w:rPr>
          <w:rFonts w:ascii="Arial" w:hAnsi="Arial" w:cs="Arial"/>
          <w:color w:val="222222"/>
          <w:shd w:val="clear" w:color="auto" w:fill="FFFFFF"/>
        </w:rPr>
        <w:t>於</w:t>
      </w:r>
      <w:r>
        <w:rPr>
          <w:rFonts w:ascii="Arial" w:hAnsi="Arial" w:cs="Arial"/>
          <w:color w:val="222222"/>
          <w:shd w:val="clear" w:color="auto" w:fill="FFFFFF"/>
        </w:rPr>
        <w:t>他處</w:t>
      </w:r>
      <w:r w:rsidR="006C4C45">
        <w:rPr>
          <w:rFonts w:ascii="Arial" w:hAnsi="Arial" w:cs="Arial"/>
          <w:color w:val="222222"/>
          <w:shd w:val="clear" w:color="auto" w:fill="FFFFFF"/>
        </w:rPr>
        <w:t>，</w:t>
      </w:r>
      <w:r>
        <w:rPr>
          <w:rFonts w:ascii="Arial" w:hAnsi="Arial" w:cs="Arial"/>
          <w:color w:val="222222"/>
          <w:shd w:val="clear" w:color="auto" w:fill="FFFFFF"/>
        </w:rPr>
        <w:t>何以人之下焦轉多畏寒乎</w:t>
      </w:r>
      <w:r>
        <w:rPr>
          <w:rFonts w:ascii="Arial" w:hAnsi="Arial" w:cs="Arial" w:hint="eastAsia"/>
          <w:color w:val="222222"/>
          <w:shd w:val="clear" w:color="auto" w:fill="FFFFFF"/>
        </w:rPr>
        <w:t>」？</w:t>
      </w:r>
      <w:r>
        <w:rPr>
          <w:rFonts w:ascii="Arial" w:hAnsi="Arial" w:cs="Arial"/>
          <w:color w:val="222222"/>
          <w:shd w:val="clear" w:color="auto" w:fill="FFFFFF"/>
        </w:rPr>
        <w:t>答曰</w:t>
      </w:r>
      <w:r>
        <w:rPr>
          <w:rFonts w:ascii="Arial" w:hAnsi="Arial" w:cs="Arial" w:hint="eastAsia"/>
          <w:color w:val="222222"/>
          <w:shd w:val="clear" w:color="auto" w:fill="FFFFFF"/>
        </w:rPr>
        <w:t>「</w:t>
      </w:r>
      <w:r>
        <w:rPr>
          <w:rFonts w:ascii="Arial" w:hAnsi="Arial" w:cs="Arial"/>
          <w:color w:val="222222"/>
          <w:shd w:val="clear" w:color="auto" w:fill="FFFFFF"/>
        </w:rPr>
        <w:t>此段理解</w:t>
      </w:r>
      <w:r w:rsidR="006C4C45">
        <w:rPr>
          <w:rFonts w:ascii="Arial" w:hAnsi="Arial" w:cs="Arial"/>
          <w:color w:val="222222"/>
          <w:shd w:val="clear" w:color="auto" w:fill="FFFFFF"/>
        </w:rPr>
        <w:t>，</w:t>
      </w:r>
      <w:r>
        <w:rPr>
          <w:rFonts w:ascii="Arial" w:hAnsi="Arial" w:cs="Arial"/>
          <w:color w:val="222222"/>
          <w:shd w:val="clear" w:color="auto" w:fill="FFFFFF"/>
        </w:rPr>
        <w:t>微妙難言</w:t>
      </w:r>
      <w:r w:rsidR="006C4C45">
        <w:rPr>
          <w:rFonts w:ascii="Arial" w:hAnsi="Arial" w:cs="Arial"/>
          <w:color w:val="222222"/>
          <w:shd w:val="clear" w:color="auto" w:fill="FFFFFF"/>
        </w:rPr>
        <w:t>，</w:t>
      </w:r>
      <w:r>
        <w:rPr>
          <w:rFonts w:ascii="Arial" w:hAnsi="Arial" w:cs="Arial"/>
          <w:color w:val="222222"/>
          <w:shd w:val="clear" w:color="auto" w:fill="FFFFFF"/>
        </w:rPr>
        <w:t>然可罕譬而喻也。君不見夫西洋火柴乎</w:t>
      </w:r>
      <w:r w:rsidR="006C4C45">
        <w:rPr>
          <w:rFonts w:ascii="Arial" w:hAnsi="Arial" w:cs="Arial"/>
          <w:color w:val="222222"/>
          <w:shd w:val="clear" w:color="auto" w:fill="FFFFFF"/>
        </w:rPr>
        <w:t>，</w:t>
      </w:r>
      <w:r>
        <w:rPr>
          <w:rFonts w:ascii="Arial" w:hAnsi="Arial" w:cs="Arial"/>
          <w:color w:val="222222"/>
          <w:shd w:val="clear" w:color="auto" w:fill="FFFFFF"/>
        </w:rPr>
        <w:t>夫火柴原蘊蓄一團火氣</w:t>
      </w:r>
      <w:r w:rsidR="006C4C45">
        <w:rPr>
          <w:rFonts w:ascii="Arial" w:hAnsi="Arial" w:cs="Arial"/>
          <w:color w:val="222222"/>
          <w:shd w:val="clear" w:color="auto" w:fill="FFFFFF"/>
        </w:rPr>
        <w:t>，</w:t>
      </w:r>
      <w:r>
        <w:rPr>
          <w:rFonts w:ascii="Arial" w:hAnsi="Arial" w:cs="Arial"/>
          <w:color w:val="222222"/>
          <w:shd w:val="clear" w:color="auto" w:fill="FFFFFF"/>
        </w:rPr>
        <w:t>然以手捫之</w:t>
      </w:r>
      <w:r w:rsidR="006C4C45">
        <w:rPr>
          <w:rFonts w:ascii="Arial" w:hAnsi="Arial" w:cs="Arial"/>
          <w:color w:val="222222"/>
          <w:shd w:val="clear" w:color="auto" w:fill="FFFFFF"/>
        </w:rPr>
        <w:t>，</w:t>
      </w:r>
      <w:r>
        <w:rPr>
          <w:rFonts w:ascii="Arial" w:hAnsi="Arial" w:cs="Arial"/>
          <w:color w:val="222222"/>
          <w:shd w:val="clear" w:color="auto" w:fill="FFFFFF"/>
        </w:rPr>
        <w:t>初不覺其熱也</w:t>
      </w:r>
      <w:r w:rsidR="006C4C45">
        <w:rPr>
          <w:rFonts w:ascii="Arial" w:hAnsi="Arial" w:cs="Arial"/>
          <w:color w:val="222222"/>
          <w:shd w:val="clear" w:color="auto" w:fill="FFFFFF"/>
        </w:rPr>
        <w:t>，</w:t>
      </w:r>
      <w:r>
        <w:rPr>
          <w:rFonts w:ascii="Arial" w:hAnsi="Arial" w:cs="Arial"/>
          <w:color w:val="222222"/>
          <w:shd w:val="clear" w:color="auto" w:fill="FFFFFF"/>
        </w:rPr>
        <w:t>惟手執火柴以其頂著物而劃之</w:t>
      </w:r>
      <w:r w:rsidR="006C4C45">
        <w:rPr>
          <w:rFonts w:ascii="Arial" w:hAnsi="Arial" w:cs="Arial"/>
          <w:color w:val="222222"/>
          <w:shd w:val="clear" w:color="auto" w:fill="FFFFFF"/>
        </w:rPr>
        <w:t>，</w:t>
      </w:r>
      <w:r>
        <w:rPr>
          <w:rFonts w:ascii="Arial" w:hAnsi="Arial" w:cs="Arial"/>
          <w:color w:val="222222"/>
          <w:shd w:val="clear" w:color="auto" w:fill="FFFFFF"/>
        </w:rPr>
        <w:t>且劃至如許之遠</w:t>
      </w:r>
      <w:r w:rsidR="006C4C45">
        <w:rPr>
          <w:rFonts w:ascii="Arial" w:hAnsi="Arial" w:cs="Arial"/>
          <w:color w:val="222222"/>
          <w:shd w:val="clear" w:color="auto" w:fill="FFFFFF"/>
        </w:rPr>
        <w:t>，</w:t>
      </w:r>
      <w:r>
        <w:rPr>
          <w:rFonts w:ascii="Arial" w:hAnsi="Arial" w:cs="Arial"/>
          <w:color w:val="222222"/>
          <w:shd w:val="clear" w:color="auto" w:fill="FFFFFF"/>
        </w:rPr>
        <w:t>而後火發而熱熾</w:t>
      </w:r>
      <w:r w:rsidR="006C4C45">
        <w:rPr>
          <w:rFonts w:ascii="Arial" w:hAnsi="Arial" w:cs="Arial"/>
          <w:color w:val="222222"/>
          <w:shd w:val="clear" w:color="auto" w:fill="FFFFFF"/>
        </w:rPr>
        <w:t>，</w:t>
      </w:r>
      <w:r>
        <w:rPr>
          <w:rFonts w:ascii="Arial" w:hAnsi="Arial" w:cs="Arial"/>
          <w:color w:val="222222"/>
          <w:shd w:val="clear" w:color="auto" w:fill="FFFFFF"/>
        </w:rPr>
        <w:t>是以火柴之火與熱</w:t>
      </w:r>
      <w:r w:rsidR="006C4C45">
        <w:rPr>
          <w:rFonts w:ascii="Arial" w:hAnsi="Arial" w:cs="Arial"/>
          <w:color w:val="222222"/>
          <w:shd w:val="clear" w:color="auto" w:fill="FFFFFF"/>
        </w:rPr>
        <w:t>，</w:t>
      </w:r>
      <w:r>
        <w:rPr>
          <w:rFonts w:ascii="Arial" w:hAnsi="Arial" w:cs="Arial"/>
          <w:color w:val="222222"/>
          <w:shd w:val="clear" w:color="auto" w:fill="FFFFFF"/>
        </w:rPr>
        <w:t>實生</w:t>
      </w:r>
      <w:r w:rsidR="00D24630">
        <w:rPr>
          <w:rFonts w:ascii="Arial" w:hAnsi="Arial" w:cs="Arial"/>
          <w:color w:val="222222"/>
          <w:shd w:val="clear" w:color="auto" w:fill="FFFFFF"/>
        </w:rPr>
        <w:t>於</w:t>
      </w:r>
      <w:r>
        <w:rPr>
          <w:rFonts w:ascii="Arial" w:hAnsi="Arial" w:cs="Arial"/>
          <w:color w:val="222222"/>
          <w:shd w:val="clear" w:color="auto" w:fill="FFFFFF"/>
        </w:rPr>
        <w:t>與物相磨之道路也。火柴有然</w:t>
      </w:r>
      <w:r w:rsidR="006C4C45">
        <w:rPr>
          <w:rFonts w:ascii="Arial" w:hAnsi="Arial" w:cs="Arial"/>
          <w:color w:val="222222"/>
          <w:shd w:val="clear" w:color="auto" w:fill="FFFFFF"/>
        </w:rPr>
        <w:t>，</w:t>
      </w:r>
      <w:r>
        <w:rPr>
          <w:rFonts w:ascii="Arial" w:hAnsi="Arial" w:cs="Arial"/>
          <w:color w:val="222222"/>
          <w:shd w:val="clear" w:color="auto" w:fill="FFFFFF"/>
        </w:rPr>
        <w:t>人身之相火何莫不然。當其初起</w:t>
      </w:r>
      <w:r w:rsidR="00D24630">
        <w:rPr>
          <w:rFonts w:ascii="Arial" w:hAnsi="Arial" w:cs="Arial"/>
          <w:color w:val="222222"/>
          <w:shd w:val="clear" w:color="auto" w:fill="FFFFFF"/>
        </w:rPr>
        <w:t>於</w:t>
      </w:r>
      <w:r>
        <w:rPr>
          <w:rFonts w:ascii="Arial" w:hAnsi="Arial" w:cs="Arial"/>
          <w:color w:val="222222"/>
          <w:shd w:val="clear" w:color="auto" w:fill="FFFFFF"/>
        </w:rPr>
        <w:t>命門</w:t>
      </w:r>
      <w:r w:rsidR="006C4C45">
        <w:rPr>
          <w:rFonts w:ascii="Arial" w:hAnsi="Arial" w:cs="Arial"/>
          <w:color w:val="222222"/>
          <w:shd w:val="clear" w:color="auto" w:fill="FFFFFF"/>
        </w:rPr>
        <w:t>，</w:t>
      </w:r>
      <w:r>
        <w:rPr>
          <w:rFonts w:ascii="Arial" w:hAnsi="Arial" w:cs="Arial"/>
          <w:color w:val="222222"/>
          <w:shd w:val="clear" w:color="auto" w:fill="FFFFFF"/>
        </w:rPr>
        <w:t>原是一縷生發之氣</w:t>
      </w:r>
      <w:r w:rsidR="006C4C45">
        <w:rPr>
          <w:rFonts w:ascii="Arial" w:hAnsi="Arial" w:cs="Arial"/>
          <w:color w:val="222222"/>
          <w:shd w:val="clear" w:color="auto" w:fill="FFFFFF"/>
        </w:rPr>
        <w:t>，</w:t>
      </w:r>
      <w:r>
        <w:rPr>
          <w:rFonts w:ascii="Arial" w:hAnsi="Arial" w:cs="Arial"/>
          <w:color w:val="222222"/>
          <w:shd w:val="clear" w:color="auto" w:fill="FFFFFF"/>
        </w:rPr>
        <w:t>息</w:t>
      </w:r>
      <w:r w:rsidR="00F611FC">
        <w:rPr>
          <w:rFonts w:ascii="Arial" w:hAnsi="Arial" w:cs="Arial"/>
          <w:color w:val="222222"/>
          <w:shd w:val="clear" w:color="auto" w:fill="FFFFFF"/>
        </w:rPr>
        <w:t>息上達以流行</w:t>
      </w:r>
      <w:r w:rsidR="00D24630">
        <w:rPr>
          <w:rFonts w:ascii="Arial" w:hAnsi="Arial" w:cs="Arial"/>
          <w:color w:val="222222"/>
          <w:shd w:val="clear" w:color="auto" w:fill="FFFFFF"/>
        </w:rPr>
        <w:t>於</w:t>
      </w:r>
      <w:r w:rsidR="00200D85">
        <w:rPr>
          <w:rFonts w:ascii="Arial" w:hAnsi="Arial" w:cs="Arial"/>
          <w:color w:val="222222"/>
          <w:shd w:val="clear" w:color="auto" w:fill="FFFFFF"/>
        </w:rPr>
        <w:t>周</w:t>
      </w:r>
      <w:r w:rsidR="00F611FC">
        <w:rPr>
          <w:rFonts w:ascii="Arial" w:hAnsi="Arial" w:cs="Arial"/>
          <w:color w:val="222222"/>
          <w:shd w:val="clear" w:color="auto" w:fill="FFFFFF"/>
        </w:rPr>
        <w:t>身</w:t>
      </w:r>
      <w:r w:rsidR="006C4C45">
        <w:rPr>
          <w:rFonts w:ascii="Arial" w:hAnsi="Arial" w:cs="Arial"/>
          <w:color w:val="222222"/>
          <w:shd w:val="clear" w:color="auto" w:fill="FFFFFF"/>
        </w:rPr>
        <w:t>，</w:t>
      </w:r>
      <w:r w:rsidR="00F611FC">
        <w:rPr>
          <w:rFonts w:ascii="Arial" w:hAnsi="Arial" w:cs="Arial"/>
          <w:color w:val="222222"/>
          <w:shd w:val="clear" w:color="auto" w:fill="FFFFFF"/>
        </w:rPr>
        <w:t>與</w:t>
      </w:r>
      <w:r w:rsidR="00200D85">
        <w:rPr>
          <w:rFonts w:ascii="Arial" w:hAnsi="Arial" w:cs="Arial"/>
          <w:color w:val="222222"/>
          <w:shd w:val="clear" w:color="auto" w:fill="FFFFFF"/>
        </w:rPr>
        <w:t>周</w:t>
      </w:r>
      <w:r w:rsidR="00F611FC">
        <w:rPr>
          <w:rFonts w:ascii="Arial" w:hAnsi="Arial" w:cs="Arial"/>
          <w:color w:val="222222"/>
          <w:shd w:val="clear" w:color="auto" w:fill="FFFFFF"/>
        </w:rPr>
        <w:t>身之經絡相磨相蕩而生熱</w:t>
      </w:r>
      <w:r w:rsidR="006C4C45">
        <w:rPr>
          <w:rFonts w:ascii="Arial" w:hAnsi="Arial" w:cs="Arial"/>
          <w:color w:val="222222"/>
          <w:shd w:val="clear" w:color="auto" w:fill="FFFFFF"/>
        </w:rPr>
        <w:t>，</w:t>
      </w:r>
      <w:r w:rsidR="00F611FC">
        <w:rPr>
          <w:rFonts w:ascii="Arial" w:hAnsi="Arial" w:cs="Arial"/>
          <w:color w:val="222222"/>
          <w:shd w:val="clear" w:color="auto" w:fill="FFFFFF"/>
        </w:rPr>
        <w:t>猶火柴之劃物而生熱也。是人之下焦所以多畏寒者</w:t>
      </w:r>
      <w:r w:rsidR="006C4C45">
        <w:rPr>
          <w:rFonts w:ascii="Arial" w:hAnsi="Arial" w:cs="Arial"/>
          <w:color w:val="222222"/>
          <w:shd w:val="clear" w:color="auto" w:fill="FFFFFF"/>
        </w:rPr>
        <w:t>，</w:t>
      </w:r>
      <w:r w:rsidR="00F611FC">
        <w:rPr>
          <w:rFonts w:ascii="Arial" w:hAnsi="Arial" w:cs="Arial"/>
          <w:color w:val="222222"/>
          <w:shd w:val="clear" w:color="auto" w:fill="FFFFFF"/>
        </w:rPr>
        <w:t>誠以相火始生</w:t>
      </w:r>
      <w:r w:rsidR="006C4C45">
        <w:rPr>
          <w:rFonts w:ascii="Arial" w:hAnsi="Arial" w:cs="Arial"/>
          <w:color w:val="222222"/>
          <w:shd w:val="clear" w:color="auto" w:fill="FFFFFF"/>
        </w:rPr>
        <w:t>，</w:t>
      </w:r>
      <w:r w:rsidR="00F611FC">
        <w:rPr>
          <w:rFonts w:ascii="Arial" w:hAnsi="Arial" w:cs="Arial"/>
          <w:color w:val="222222"/>
          <w:shd w:val="clear" w:color="auto" w:fill="FFFFFF"/>
        </w:rPr>
        <w:t>其熱力猶微也。且相火為水中之元陽</w:t>
      </w:r>
      <w:r w:rsidR="006C4C45">
        <w:rPr>
          <w:rFonts w:ascii="Arial" w:hAnsi="Arial" w:cs="Arial"/>
          <w:color w:val="222222"/>
          <w:shd w:val="clear" w:color="auto" w:fill="FFFFFF"/>
        </w:rPr>
        <w:t>，</w:t>
      </w:r>
      <w:r w:rsidR="00F611FC">
        <w:rPr>
          <w:rFonts w:ascii="Arial" w:hAnsi="Arial" w:cs="Arial"/>
          <w:color w:val="222222"/>
          <w:shd w:val="clear" w:color="auto" w:fill="FFFFFF"/>
        </w:rPr>
        <w:t>乃陰中之火</w:t>
      </w:r>
      <w:r w:rsidR="006C4C45">
        <w:rPr>
          <w:rFonts w:asciiTheme="majorEastAsia" w:hAnsiTheme="majorEastAsia" w:cs="Arial" w:hint="eastAsia"/>
          <w:color w:val="222222"/>
          <w:shd w:val="clear" w:color="auto" w:fill="FFFFFF"/>
        </w:rPr>
        <w:t>，</w:t>
      </w:r>
      <w:r w:rsidR="00F611FC">
        <w:rPr>
          <w:rFonts w:ascii="Arial" w:hAnsi="Arial" w:cs="Arial"/>
          <w:color w:val="222222"/>
          <w:shd w:val="clear" w:color="auto" w:fill="FFFFFF"/>
        </w:rPr>
        <w:t>猶兩間之電氣也</w:t>
      </w:r>
      <w:r w:rsidR="00F611FC">
        <w:rPr>
          <w:rFonts w:ascii="Arial" w:hAnsi="Arial" w:cs="Arial" w:hint="eastAsia"/>
          <w:color w:val="222222"/>
          <w:shd w:val="clear" w:color="auto" w:fill="FFFFFF"/>
        </w:rPr>
        <w:t>。</w:t>
      </w:r>
      <w:r w:rsidR="00F611FC">
        <w:rPr>
          <w:rFonts w:ascii="Arial" w:hAnsi="Arial" w:cs="Arial"/>
          <w:color w:val="222222"/>
          <w:shd w:val="clear" w:color="auto" w:fill="FFFFFF"/>
        </w:rPr>
        <w:t>電氣無處不有</w:t>
      </w:r>
      <w:r w:rsidR="006C4C45">
        <w:rPr>
          <w:rFonts w:ascii="Arial" w:hAnsi="Arial" w:cs="Arial"/>
          <w:color w:val="222222"/>
          <w:shd w:val="clear" w:color="auto" w:fill="FFFFFF"/>
        </w:rPr>
        <w:t>，</w:t>
      </w:r>
      <w:r w:rsidR="00F611FC">
        <w:rPr>
          <w:rFonts w:ascii="Arial" w:hAnsi="Arial" w:cs="Arial"/>
          <w:color w:val="222222"/>
          <w:shd w:val="clear" w:color="auto" w:fill="FFFFFF"/>
        </w:rPr>
        <w:t>隨物而寓</w:t>
      </w:r>
      <w:r w:rsidR="006C4C45">
        <w:rPr>
          <w:rFonts w:ascii="Arial" w:hAnsi="Arial" w:cs="Arial"/>
          <w:color w:val="222222"/>
          <w:shd w:val="clear" w:color="auto" w:fill="FFFFFF"/>
        </w:rPr>
        <w:t>，</w:t>
      </w:r>
      <w:r w:rsidR="00F611FC">
        <w:rPr>
          <w:rFonts w:ascii="Arial" w:hAnsi="Arial" w:cs="Arial"/>
          <w:color w:val="222222"/>
          <w:shd w:val="clear" w:color="auto" w:fill="FFFFFF"/>
        </w:rPr>
        <w:t>即含電氣最多之物</w:t>
      </w:r>
      <w:r w:rsidR="006C4C45">
        <w:rPr>
          <w:rFonts w:ascii="Arial" w:hAnsi="Arial" w:cs="Arial"/>
          <w:color w:val="222222"/>
          <w:shd w:val="clear" w:color="auto" w:fill="FFFFFF"/>
        </w:rPr>
        <w:t>，</w:t>
      </w:r>
      <w:r w:rsidR="00F611FC">
        <w:rPr>
          <w:rFonts w:ascii="Arial" w:hAnsi="Arial" w:cs="Arial"/>
          <w:color w:val="222222"/>
          <w:shd w:val="clear" w:color="auto" w:fill="FFFFFF"/>
        </w:rPr>
        <w:t>亦非熱</w:t>
      </w:r>
      <w:r w:rsidR="00D24630">
        <w:rPr>
          <w:rFonts w:ascii="Arial" w:hAnsi="Arial" w:cs="Arial"/>
          <w:color w:val="222222"/>
          <w:shd w:val="clear" w:color="auto" w:fill="FFFFFF"/>
        </w:rPr>
        <w:t>於</w:t>
      </w:r>
      <w:r w:rsidR="00F611FC">
        <w:rPr>
          <w:rFonts w:ascii="Arial" w:hAnsi="Arial" w:cs="Arial"/>
          <w:color w:val="222222"/>
          <w:shd w:val="clear" w:color="auto" w:fill="FFFFFF"/>
        </w:rPr>
        <w:t>他物</w:t>
      </w:r>
      <w:r w:rsidR="006C4C45">
        <w:rPr>
          <w:rFonts w:ascii="Arial" w:hAnsi="Arial" w:cs="Arial" w:hint="eastAsia"/>
          <w:color w:val="222222"/>
          <w:shd w:val="clear" w:color="auto" w:fill="FFFFFF"/>
        </w:rPr>
        <w:t>，</w:t>
      </w:r>
      <w:r w:rsidR="00F611FC">
        <w:rPr>
          <w:rFonts w:ascii="Arial" w:hAnsi="Arial" w:cs="Arial"/>
          <w:color w:val="222222"/>
          <w:shd w:val="clear" w:color="auto" w:fill="FFFFFF"/>
        </w:rPr>
        <w:t>如鐵能含電</w:t>
      </w:r>
      <w:r w:rsidR="006C4C45">
        <w:rPr>
          <w:rFonts w:ascii="Arial" w:hAnsi="Arial" w:cs="Arial"/>
          <w:color w:val="222222"/>
          <w:shd w:val="clear" w:color="auto" w:fill="FFFFFF"/>
        </w:rPr>
        <w:t>，</w:t>
      </w:r>
      <w:r w:rsidR="00F611FC">
        <w:rPr>
          <w:rFonts w:ascii="Arial" w:hAnsi="Arial" w:cs="Arial"/>
          <w:color w:val="222222"/>
          <w:shd w:val="clear" w:color="auto" w:fill="FFFFFF"/>
        </w:rPr>
        <w:t>尤善傳電</w:t>
      </w:r>
      <w:r w:rsidR="006C4C45">
        <w:rPr>
          <w:rFonts w:ascii="Arial" w:hAnsi="Arial" w:cs="Arial"/>
          <w:color w:val="222222"/>
          <w:shd w:val="clear" w:color="auto" w:fill="FFFFFF"/>
        </w:rPr>
        <w:t>，</w:t>
      </w:r>
      <w:r w:rsidR="00F611FC">
        <w:rPr>
          <w:rFonts w:ascii="Arial" w:hAnsi="Arial" w:cs="Arial"/>
          <w:color w:val="222222"/>
          <w:shd w:val="clear" w:color="auto" w:fill="FFFFFF"/>
        </w:rPr>
        <w:t>西人以兩鐵相磨而生電光</w:t>
      </w:r>
      <w:r w:rsidR="006C4C45">
        <w:rPr>
          <w:rFonts w:ascii="Arial" w:hAnsi="Arial" w:cs="Arial"/>
          <w:color w:val="222222"/>
          <w:shd w:val="clear" w:color="auto" w:fill="FFFFFF"/>
        </w:rPr>
        <w:t>，</w:t>
      </w:r>
      <w:r w:rsidR="00F611FC">
        <w:rPr>
          <w:rFonts w:ascii="Arial" w:hAnsi="Arial" w:cs="Arial"/>
          <w:color w:val="222222"/>
          <w:shd w:val="clear" w:color="auto" w:fill="FFFFFF"/>
        </w:rPr>
        <w:t>兩鐵之相磨愈速</w:t>
      </w:r>
      <w:r w:rsidR="006C4C45">
        <w:rPr>
          <w:rFonts w:ascii="Arial" w:hAnsi="Arial" w:cs="Arial"/>
          <w:color w:val="222222"/>
          <w:shd w:val="clear" w:color="auto" w:fill="FFFFFF"/>
        </w:rPr>
        <w:t>，</w:t>
      </w:r>
      <w:r w:rsidR="00F611FC">
        <w:rPr>
          <w:rFonts w:ascii="Arial" w:hAnsi="Arial" w:cs="Arial"/>
          <w:color w:val="222222"/>
          <w:shd w:val="clear" w:color="auto" w:fill="FFFFFF"/>
        </w:rPr>
        <w:t>電光之生亦愈速。故凡欲補相火者</w:t>
      </w:r>
      <w:r w:rsidR="006C4C45">
        <w:rPr>
          <w:rFonts w:ascii="Arial" w:hAnsi="Arial" w:cs="Arial"/>
          <w:color w:val="222222"/>
          <w:shd w:val="clear" w:color="auto" w:fill="FFFFFF"/>
        </w:rPr>
        <w:t>，</w:t>
      </w:r>
      <w:r w:rsidR="00F611FC">
        <w:rPr>
          <w:rFonts w:ascii="Arial" w:hAnsi="Arial" w:cs="Arial"/>
          <w:color w:val="222222"/>
          <w:shd w:val="clear" w:color="auto" w:fill="FFFFFF"/>
        </w:rPr>
        <w:t>須兼補腎中元氣</w:t>
      </w:r>
      <w:r w:rsidR="006C4C45">
        <w:rPr>
          <w:rFonts w:ascii="Arial" w:hAnsi="Arial" w:cs="Arial"/>
          <w:color w:val="222222"/>
          <w:shd w:val="clear" w:color="auto" w:fill="FFFFFF"/>
        </w:rPr>
        <w:t>，</w:t>
      </w:r>
      <w:r w:rsidR="00F611FC">
        <w:rPr>
          <w:rFonts w:ascii="Arial" w:hAnsi="Arial" w:cs="Arial"/>
          <w:color w:val="222222"/>
          <w:shd w:val="clear" w:color="auto" w:fill="FFFFFF"/>
        </w:rPr>
        <w:t>元氣旺則流行</w:t>
      </w:r>
      <w:r w:rsidR="00D24630">
        <w:rPr>
          <w:rFonts w:ascii="Arial" w:hAnsi="Arial" w:cs="Arial"/>
          <w:color w:val="222222"/>
          <w:shd w:val="clear" w:color="auto" w:fill="FFFFFF"/>
        </w:rPr>
        <w:t>於</w:t>
      </w:r>
      <w:r w:rsidR="00200D85">
        <w:rPr>
          <w:rFonts w:ascii="Arial" w:hAnsi="Arial" w:cs="Arial"/>
          <w:color w:val="222222"/>
          <w:shd w:val="clear" w:color="auto" w:fill="FFFFFF"/>
        </w:rPr>
        <w:t>周</w:t>
      </w:r>
      <w:r w:rsidR="00F611FC">
        <w:rPr>
          <w:rFonts w:ascii="Arial" w:hAnsi="Arial" w:cs="Arial"/>
          <w:color w:val="222222"/>
          <w:shd w:val="clear" w:color="auto" w:fill="FFFFFF"/>
        </w:rPr>
        <w:t>身者速</w:t>
      </w:r>
      <w:r w:rsidR="006C4C45">
        <w:rPr>
          <w:rFonts w:ascii="Arial" w:hAnsi="Arial" w:cs="Arial"/>
          <w:color w:val="222222"/>
          <w:shd w:val="clear" w:color="auto" w:fill="FFFFFF"/>
        </w:rPr>
        <w:t>，</w:t>
      </w:r>
      <w:r w:rsidR="00F611FC">
        <w:rPr>
          <w:rFonts w:ascii="Arial" w:hAnsi="Arial" w:cs="Arial"/>
          <w:color w:val="222222"/>
          <w:shd w:val="clear" w:color="auto" w:fill="FFFFFF"/>
        </w:rPr>
        <w:t>磨蕩</w:t>
      </w:r>
      <w:r w:rsidR="00D24630">
        <w:rPr>
          <w:rFonts w:ascii="Arial" w:hAnsi="Arial" w:cs="Arial"/>
          <w:color w:val="222222"/>
          <w:shd w:val="clear" w:color="auto" w:fill="FFFFFF"/>
        </w:rPr>
        <w:t>於</w:t>
      </w:r>
      <w:r w:rsidR="00F611FC">
        <w:rPr>
          <w:rFonts w:ascii="Arial" w:hAnsi="Arial" w:cs="Arial"/>
          <w:color w:val="222222"/>
          <w:shd w:val="clear" w:color="auto" w:fill="FFFFFF"/>
        </w:rPr>
        <w:t>經絡者必加力</w:t>
      </w:r>
      <w:r w:rsidR="006C4C45">
        <w:rPr>
          <w:rFonts w:ascii="Arial" w:hAnsi="Arial" w:cs="Arial"/>
          <w:color w:val="222222"/>
          <w:shd w:val="clear" w:color="auto" w:fill="FFFFFF"/>
        </w:rPr>
        <w:t>，</w:t>
      </w:r>
      <w:r w:rsidR="00F611FC">
        <w:rPr>
          <w:rFonts w:ascii="Arial" w:hAnsi="Arial" w:cs="Arial"/>
          <w:color w:val="222222"/>
          <w:shd w:val="clear" w:color="auto" w:fill="FFFFFF"/>
        </w:rPr>
        <w:t>而相</w:t>
      </w:r>
      <w:r w:rsidR="00F611FC">
        <w:rPr>
          <w:rFonts w:ascii="Arial" w:hAnsi="Arial" w:cs="Arial"/>
          <w:color w:val="222222"/>
          <w:shd w:val="clear" w:color="auto" w:fill="FFFFFF"/>
        </w:rPr>
        <w:lastRenderedPageBreak/>
        <w:t>火之熱力</w:t>
      </w:r>
      <w:r w:rsidR="006C4C45">
        <w:rPr>
          <w:rFonts w:ascii="Arial" w:hAnsi="Arial" w:cs="Arial"/>
          <w:color w:val="222222"/>
          <w:shd w:val="clear" w:color="auto" w:fill="FFFFFF"/>
        </w:rPr>
        <w:t>，</w:t>
      </w:r>
      <w:r w:rsidR="00F611FC">
        <w:rPr>
          <w:rFonts w:ascii="Arial" w:hAnsi="Arial" w:cs="Arial"/>
          <w:color w:val="222222"/>
          <w:shd w:val="clear" w:color="auto" w:fill="FFFFFF"/>
        </w:rPr>
        <w:t>即因之而增也。</w:t>
      </w:r>
      <w:r>
        <w:rPr>
          <w:rFonts w:hint="eastAsia"/>
        </w:rPr>
        <w:t>故拙擬</w:t>
      </w:r>
      <w:r w:rsidR="00885B37">
        <w:rPr>
          <w:rFonts w:hint="eastAsia"/>
        </w:rPr>
        <w:t>敦復湯</w:t>
      </w:r>
      <w:r w:rsidR="006C4C45">
        <w:rPr>
          <w:rFonts w:hint="eastAsia"/>
        </w:rPr>
        <w:t>，</w:t>
      </w:r>
      <w:r w:rsidR="00885B37">
        <w:rPr>
          <w:rFonts w:hint="eastAsia"/>
        </w:rPr>
        <w:t>原為補相火之專方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而方中以人參為君</w:t>
      </w:r>
      <w:r w:rsidR="006C4C45">
        <w:rPr>
          <w:rFonts w:hint="eastAsia"/>
        </w:rPr>
        <w:t>，</w:t>
      </w:r>
      <w:r w:rsidR="00885B37">
        <w:rPr>
          <w:rFonts w:hint="eastAsia"/>
        </w:rPr>
        <w:t>與萸肉、茯苓並用</w:t>
      </w:r>
      <w:r w:rsidR="006C4C45">
        <w:rPr>
          <w:rFonts w:hint="eastAsia"/>
        </w:rPr>
        <w:t>，</w:t>
      </w:r>
      <w:r w:rsidR="00885B37">
        <w:rPr>
          <w:rFonts w:hint="eastAsia"/>
        </w:rPr>
        <w:t>借其收斂下行之力</w:t>
      </w:r>
      <w:r w:rsidR="006C4C45">
        <w:rPr>
          <w:rFonts w:hint="eastAsia"/>
        </w:rPr>
        <w:t>，</w:t>
      </w:r>
      <w:r w:rsidR="00885B37">
        <w:rPr>
          <w:rFonts w:hint="eastAsia"/>
        </w:rPr>
        <w:t>能大補腎中元氣</w:t>
      </w:r>
      <w:r w:rsidR="006C4C45">
        <w:rPr>
          <w:rFonts w:hint="eastAsia"/>
        </w:rPr>
        <w:t>，</w:t>
      </w:r>
      <w:r w:rsidR="00885B37">
        <w:rPr>
          <w:rFonts w:hint="eastAsia"/>
        </w:rPr>
        <w:t>元氣既旺</w:t>
      </w:r>
      <w:r w:rsidR="006C4C45">
        <w:rPr>
          <w:rFonts w:hint="eastAsia"/>
        </w:rPr>
        <w:t>，</w:t>
      </w:r>
      <w:r w:rsidR="00885B37">
        <w:rPr>
          <w:rFonts w:hint="eastAsia"/>
        </w:rPr>
        <w:t>相火自生。又用烏附子、補骨脂之大熱純陽</w:t>
      </w:r>
      <w:r w:rsidR="006C4C45">
        <w:rPr>
          <w:rFonts w:hint="eastAsia"/>
        </w:rPr>
        <w:t>，</w:t>
      </w:r>
      <w:r w:rsidR="00885B37">
        <w:rPr>
          <w:rFonts w:hint="eastAsia"/>
        </w:rPr>
        <w:t>直達下焦</w:t>
      </w:r>
      <w:r w:rsidR="006C4C45">
        <w:rPr>
          <w:rFonts w:hint="eastAsia"/>
        </w:rPr>
        <w:t>，</w:t>
      </w:r>
      <w:r w:rsidR="00885B37">
        <w:rPr>
          <w:rFonts w:hint="eastAsia"/>
        </w:rPr>
        <w:t>以助相火之熱力</w:t>
      </w:r>
      <w:r w:rsidR="006C4C45">
        <w:rPr>
          <w:rFonts w:hint="eastAsia"/>
        </w:rPr>
        <w:t>，</w:t>
      </w:r>
      <w:r w:rsidR="00885B37">
        <w:rPr>
          <w:rFonts w:hint="eastAsia"/>
        </w:rPr>
        <w:t>核桃仁之溫潤多脂</w:t>
      </w:r>
      <w:r w:rsidR="006C4C45">
        <w:rPr>
          <w:rFonts w:hint="eastAsia"/>
        </w:rPr>
        <w:t>，</w:t>
      </w:r>
      <w:r w:rsidR="00885B37">
        <w:rPr>
          <w:rFonts w:hint="eastAsia"/>
        </w:rPr>
        <w:t>峻補腎臟</w:t>
      </w:r>
      <w:r w:rsidR="006C4C45">
        <w:rPr>
          <w:rFonts w:hint="eastAsia"/>
        </w:rPr>
        <w:t>，</w:t>
      </w:r>
      <w:r w:rsidR="00885B37">
        <w:rPr>
          <w:rFonts w:hint="eastAsia"/>
        </w:rPr>
        <w:t>以</w:t>
      </w:r>
      <w:r w:rsidR="00E9784A">
        <w:rPr>
          <w:rFonts w:hint="eastAsia"/>
        </w:rPr>
        <w:t>厚</w:t>
      </w:r>
      <w:r w:rsidR="00885B37">
        <w:rPr>
          <w:rFonts w:hint="eastAsia"/>
        </w:rPr>
        <w:t>相火之基址。且附子與人參同用名參附湯</w:t>
      </w:r>
      <w:r w:rsidR="006C4C45">
        <w:rPr>
          <w:rFonts w:hint="eastAsia"/>
        </w:rPr>
        <w:t>，</w:t>
      </w:r>
      <w:r w:rsidR="00885B37">
        <w:rPr>
          <w:rFonts w:hint="eastAsia"/>
        </w:rPr>
        <w:t>為回元陽之神丹</w:t>
      </w:r>
      <w:r w:rsidR="006C4C45">
        <w:rPr>
          <w:rFonts w:hint="eastAsia"/>
        </w:rPr>
        <w:t>，</w:t>
      </w:r>
      <w:r w:rsidR="00885B37">
        <w:rPr>
          <w:rFonts w:hint="eastAsia"/>
        </w:rPr>
        <w:t>補骨脂與核桃仁並用名青蛾丸</w:t>
      </w:r>
      <w:r w:rsidR="006C4C45">
        <w:rPr>
          <w:rFonts w:hint="eastAsia"/>
        </w:rPr>
        <w:t>，</w:t>
      </w:r>
      <w:r w:rsidR="00885B37">
        <w:rPr>
          <w:rFonts w:hint="eastAsia"/>
        </w:rPr>
        <w:t>為助相火之妙品</w:t>
      </w:r>
      <w:r w:rsidR="005D0DFE">
        <w:rPr>
          <w:rFonts w:hint="eastAsia"/>
        </w:rPr>
        <w:t>（</w:t>
      </w:r>
      <w:r w:rsidR="00885B37">
        <w:rPr>
          <w:rFonts w:hint="eastAsia"/>
        </w:rPr>
        <w:t>核桃仁屬木</w:t>
      </w:r>
      <w:r w:rsidR="006C4C45">
        <w:rPr>
          <w:rFonts w:hint="eastAsia"/>
        </w:rPr>
        <w:t>，</w:t>
      </w:r>
      <w:r w:rsidR="00885B37">
        <w:rPr>
          <w:rFonts w:hint="eastAsia"/>
        </w:rPr>
        <w:t>補骨脂屬火</w:t>
      </w:r>
      <w:r w:rsidR="006C4C45">
        <w:rPr>
          <w:rFonts w:hint="eastAsia"/>
        </w:rPr>
        <w:t>，</w:t>
      </w:r>
      <w:r w:rsidR="00885B37">
        <w:rPr>
          <w:rFonts w:hint="eastAsia"/>
        </w:rPr>
        <w:t>並用之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有木火相生之妙</w:t>
      </w:r>
      <w:r w:rsidR="005D0DFE">
        <w:rPr>
          <w:rFonts w:hint="eastAsia"/>
        </w:rPr>
        <w:t>）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又恐藥性太熱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885B37">
        <w:rPr>
          <w:rFonts w:hint="eastAsia"/>
        </w:rPr>
        <w:t>下焦真陰久而有礙</w:t>
      </w:r>
      <w:r w:rsidR="006C4C45">
        <w:rPr>
          <w:rFonts w:hint="eastAsia"/>
        </w:rPr>
        <w:t>，</w:t>
      </w:r>
      <w:r w:rsidR="00885B37">
        <w:rPr>
          <w:rFonts w:hint="eastAsia"/>
        </w:rPr>
        <w:t>故又重用生山藥</w:t>
      </w:r>
      <w:r w:rsidR="006C4C45">
        <w:rPr>
          <w:rFonts w:hint="eastAsia"/>
        </w:rPr>
        <w:t>，</w:t>
      </w:r>
      <w:r w:rsidR="00885B37">
        <w:rPr>
          <w:rFonts w:hint="eastAsia"/>
        </w:rPr>
        <w:t>取其汁漿稠粘</w:t>
      </w:r>
      <w:r w:rsidR="006C4C45">
        <w:rPr>
          <w:rFonts w:hint="eastAsia"/>
        </w:rPr>
        <w:t>，</w:t>
      </w:r>
      <w:r w:rsidR="00885B37">
        <w:rPr>
          <w:rFonts w:hint="eastAsia"/>
        </w:rPr>
        <w:t>能滋下焦真陰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其氣味甘溫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又能固下焦氣化也。至</w:t>
      </w:r>
      <w:r w:rsidR="00D24630">
        <w:rPr>
          <w:rFonts w:hint="eastAsia"/>
        </w:rPr>
        <w:t>於</w:t>
      </w:r>
      <w:r w:rsidR="00885B37">
        <w:rPr>
          <w:rFonts w:hint="eastAsia"/>
        </w:rPr>
        <w:t>雞內金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其健運脾胃之力</w:t>
      </w:r>
      <w:r w:rsidR="006C4C45">
        <w:rPr>
          <w:rFonts w:hint="eastAsia"/>
        </w:rPr>
        <w:t>，</w:t>
      </w:r>
      <w:r w:rsidR="00885B37">
        <w:rPr>
          <w:rFonts w:hint="eastAsia"/>
        </w:rPr>
        <w:t>既能流通補藥之滯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其收澀膀胱之力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又能逗留熱藥之性也。</w:t>
      </w:r>
    </w:p>
    <w:p w:rsidR="00F611FC" w:rsidRDefault="00885B37" w:rsidP="00885B37">
      <w:pPr>
        <w:pStyle w:val="2f5"/>
        <w:ind w:firstLine="712"/>
      </w:pPr>
      <w:r>
        <w:rPr>
          <w:rFonts w:hint="eastAsia"/>
        </w:rPr>
        <w:t>人身之熱力</w:t>
      </w:r>
      <w:r w:rsidR="006C4C45">
        <w:rPr>
          <w:rFonts w:hint="eastAsia"/>
        </w:rPr>
        <w:t>，</w:t>
      </w:r>
      <w:r>
        <w:rPr>
          <w:rFonts w:hint="eastAsia"/>
        </w:rPr>
        <w:t>方書恆責重相火</w:t>
      </w:r>
      <w:r w:rsidR="006C4C45">
        <w:rPr>
          <w:rFonts w:hint="eastAsia"/>
        </w:rPr>
        <w:t>，</w:t>
      </w:r>
      <w:r>
        <w:rPr>
          <w:rFonts w:hint="eastAsia"/>
        </w:rPr>
        <w:t>而不知君火之熱力</w:t>
      </w:r>
      <w:r w:rsidR="006C4C45">
        <w:rPr>
          <w:rFonts w:hint="eastAsia"/>
        </w:rPr>
        <w:t>，</w:t>
      </w:r>
      <w:r>
        <w:rPr>
          <w:rFonts w:hint="eastAsia"/>
        </w:rPr>
        <w:t>較相火尤勝。蓋生育子女以相火為主</w:t>
      </w:r>
      <w:r w:rsidR="006C4C45">
        <w:rPr>
          <w:rFonts w:hint="eastAsia"/>
        </w:rPr>
        <w:t>，</w:t>
      </w:r>
      <w:r>
        <w:rPr>
          <w:rFonts w:hint="eastAsia"/>
        </w:rPr>
        <w:t>消化飲食以君火為主。君火發</w:t>
      </w:r>
      <w:r w:rsidR="00D24630">
        <w:rPr>
          <w:rFonts w:hint="eastAsia"/>
        </w:rPr>
        <w:t>於</w:t>
      </w:r>
      <w:r>
        <w:rPr>
          <w:rFonts w:hint="eastAsia"/>
        </w:rPr>
        <w:t>心中</w:t>
      </w:r>
      <w:r w:rsidR="006C4C45">
        <w:rPr>
          <w:rFonts w:hint="eastAsia"/>
        </w:rPr>
        <w:t>，</w:t>
      </w:r>
      <w:r>
        <w:rPr>
          <w:rFonts w:hint="eastAsia"/>
        </w:rPr>
        <w:t>為陽中之火</w:t>
      </w:r>
      <w:r w:rsidR="006C4C45">
        <w:rPr>
          <w:rFonts w:hint="eastAsia"/>
        </w:rPr>
        <w:t>，</w:t>
      </w:r>
      <w:r>
        <w:rPr>
          <w:rFonts w:hint="eastAsia"/>
        </w:rPr>
        <w:t>其熱下濟</w:t>
      </w:r>
      <w:r w:rsidR="006C4C45">
        <w:rPr>
          <w:rFonts w:hint="eastAsia"/>
        </w:rPr>
        <w:t>，</w:t>
      </w:r>
      <w:r>
        <w:rPr>
          <w:rFonts w:hint="eastAsia"/>
        </w:rPr>
        <w:t>大能溫暖脾胃</w:t>
      </w:r>
      <w:r w:rsidR="006C4C45">
        <w:rPr>
          <w:rFonts w:hint="eastAsia"/>
        </w:rPr>
        <w:t>，</w:t>
      </w:r>
      <w:r>
        <w:rPr>
          <w:rFonts w:hint="eastAsia"/>
        </w:rPr>
        <w:t>助其消化之力</w:t>
      </w:r>
      <w:r w:rsidR="006C4C45">
        <w:rPr>
          <w:rFonts w:hint="eastAsia"/>
        </w:rPr>
        <w:t>，</w:t>
      </w:r>
      <w:r>
        <w:rPr>
          <w:rFonts w:hint="eastAsia"/>
        </w:rPr>
        <w:t>此火一衰</w:t>
      </w:r>
      <w:r w:rsidR="006C4C45">
        <w:rPr>
          <w:rFonts w:hint="eastAsia"/>
        </w:rPr>
        <w:t>，</w:t>
      </w:r>
      <w:r>
        <w:rPr>
          <w:rFonts w:hint="eastAsia"/>
        </w:rPr>
        <w:t>脾胃消化之力頓減。若君火旺而相火衰者</w:t>
      </w:r>
      <w:r w:rsidR="006C4C45">
        <w:rPr>
          <w:rFonts w:hint="eastAsia"/>
        </w:rPr>
        <w:t>，</w:t>
      </w:r>
      <w:r>
        <w:rPr>
          <w:rFonts w:hint="eastAsia"/>
        </w:rPr>
        <w:t>其人仍能多飲多食可享大壽</w:t>
      </w:r>
      <w:r w:rsidR="006C4C45">
        <w:rPr>
          <w:rFonts w:hint="eastAsia"/>
        </w:rPr>
        <w:t>，</w:t>
      </w:r>
      <w:r>
        <w:rPr>
          <w:rFonts w:hint="eastAsia"/>
        </w:rPr>
        <w:t>是知君火之熱力</w:t>
      </w:r>
      <w:r w:rsidR="006C4C45">
        <w:rPr>
          <w:rFonts w:hint="eastAsia"/>
        </w:rPr>
        <w:t>，</w:t>
      </w:r>
      <w:r>
        <w:rPr>
          <w:rFonts w:hint="eastAsia"/>
        </w:rPr>
        <w:t>關</w:t>
      </w:r>
      <w:r w:rsidR="00D24630">
        <w:rPr>
          <w:rFonts w:hint="eastAsia"/>
        </w:rPr>
        <w:t>於</w:t>
      </w:r>
      <w:r>
        <w:rPr>
          <w:rFonts w:hint="eastAsia"/>
        </w:rPr>
        <w:t>人身者甚大也。愚自臨證實驗以來</w:t>
      </w:r>
      <w:r w:rsidR="006C4C45">
        <w:rPr>
          <w:rFonts w:hint="eastAsia"/>
        </w:rPr>
        <w:t>，</w:t>
      </w:r>
      <w:r>
        <w:rPr>
          <w:rFonts w:hint="eastAsia"/>
        </w:rPr>
        <w:t>遇君火虛者不勝計</w:t>
      </w:r>
      <w:r w:rsidR="006C4C45">
        <w:rPr>
          <w:rFonts w:hint="eastAsia"/>
        </w:rPr>
        <w:t>，</w:t>
      </w:r>
      <w:r>
        <w:rPr>
          <w:rFonts w:hint="eastAsia"/>
        </w:rPr>
        <w:t>其人多廉</w:t>
      </w:r>
      <w:r w:rsidR="00D24630">
        <w:rPr>
          <w:rFonts w:hint="eastAsia"/>
        </w:rPr>
        <w:t>於</w:t>
      </w:r>
      <w:r>
        <w:rPr>
          <w:rFonts w:hint="eastAsia"/>
        </w:rPr>
        <w:t>飲食</w:t>
      </w:r>
      <w:r w:rsidR="006C4C45">
        <w:rPr>
          <w:rFonts w:hint="eastAsia"/>
        </w:rPr>
        <w:t>，</w:t>
      </w:r>
      <w:r>
        <w:rPr>
          <w:rFonts w:hint="eastAsia"/>
        </w:rPr>
        <w:t>寒飲留滯為恙</w:t>
      </w:r>
      <w:r w:rsidR="006C4C45">
        <w:rPr>
          <w:rFonts w:hint="eastAsia"/>
        </w:rPr>
        <w:t>，</w:t>
      </w:r>
      <w:r>
        <w:rPr>
          <w:rFonts w:hint="eastAsia"/>
        </w:rPr>
        <w:t>投以辛熱升補之劑</w:t>
      </w:r>
      <w:r w:rsidR="006C4C45">
        <w:rPr>
          <w:rFonts w:hint="eastAsia"/>
        </w:rPr>
        <w:t>，</w:t>
      </w:r>
      <w:r>
        <w:rPr>
          <w:rFonts w:hint="eastAsia"/>
        </w:rPr>
        <w:t>即隨手奏效（拙擬理飲湯為治是病的方</w:t>
      </w:r>
      <w:r w:rsidR="00E9784A">
        <w:rPr>
          <w:rFonts w:hint="eastAsia"/>
        </w:rPr>
        <w:t>，方在第三卷</w:t>
      </w:r>
      <w:r>
        <w:rPr>
          <w:rFonts w:hint="eastAsia"/>
        </w:rPr>
        <w:t>）。彼謂心臟惡熱</w:t>
      </w:r>
      <w:r w:rsidR="006C4C45">
        <w:rPr>
          <w:rFonts w:hint="eastAsia"/>
        </w:rPr>
        <w:t>，</w:t>
      </w:r>
      <w:r>
        <w:rPr>
          <w:rFonts w:hint="eastAsia"/>
        </w:rPr>
        <w:t>用藥惟宜寒涼者</w:t>
      </w:r>
      <w:r w:rsidR="006C4C45">
        <w:rPr>
          <w:rFonts w:hint="eastAsia"/>
        </w:rPr>
        <w:t>，</w:t>
      </w:r>
      <w:r>
        <w:rPr>
          <w:rFonts w:hint="eastAsia"/>
        </w:rPr>
        <w:t>猶是一偏之論。曾治一人</w:t>
      </w:r>
      <w:r w:rsidR="006C4C45">
        <w:rPr>
          <w:rFonts w:hint="eastAsia"/>
        </w:rPr>
        <w:t>，</w:t>
      </w:r>
      <w:r>
        <w:rPr>
          <w:rFonts w:hint="eastAsia"/>
        </w:rPr>
        <w:t>年二十餘</w:t>
      </w:r>
      <w:r w:rsidR="006C4C45">
        <w:rPr>
          <w:rFonts w:hint="eastAsia"/>
        </w:rPr>
        <w:t>，</w:t>
      </w:r>
      <w:r>
        <w:rPr>
          <w:rFonts w:hint="eastAsia"/>
        </w:rPr>
        <w:t>嗜睡無節</w:t>
      </w:r>
      <w:r w:rsidR="006C4C45">
        <w:rPr>
          <w:rFonts w:hint="eastAsia"/>
        </w:rPr>
        <w:t>，</w:t>
      </w:r>
      <w:r>
        <w:rPr>
          <w:rFonts w:hint="eastAsia"/>
        </w:rPr>
        <w:t>即動作飲食之時</w:t>
      </w:r>
      <w:r w:rsidR="006C4C45">
        <w:rPr>
          <w:rFonts w:hint="eastAsia"/>
        </w:rPr>
        <w:t>，</w:t>
      </w:r>
      <w:r>
        <w:rPr>
          <w:rFonts w:hint="eastAsia"/>
        </w:rPr>
        <w:t>亦忽然昏倒鼾睡。診其脈兩尺洪滑有力</w:t>
      </w:r>
      <w:r w:rsidR="006C4C45">
        <w:rPr>
          <w:rFonts w:hint="eastAsia"/>
        </w:rPr>
        <w:t>，</w:t>
      </w:r>
      <w:r>
        <w:rPr>
          <w:rFonts w:hint="eastAsia"/>
        </w:rPr>
        <w:t>知其腎經實而且熱也。遂用黃柏、知母各八錢</w:t>
      </w:r>
      <w:r w:rsidR="006C4C45">
        <w:rPr>
          <w:rFonts w:hint="eastAsia"/>
        </w:rPr>
        <w:t>，</w:t>
      </w:r>
      <w:r>
        <w:rPr>
          <w:rFonts w:hint="eastAsia"/>
        </w:rPr>
        <w:t>茯苓、澤瀉各四錢</w:t>
      </w:r>
      <w:r w:rsidR="006C4C45">
        <w:rPr>
          <w:rFonts w:hint="eastAsia"/>
        </w:rPr>
        <w:t>，</w:t>
      </w:r>
      <w:r>
        <w:rPr>
          <w:rFonts w:hint="eastAsia"/>
        </w:rPr>
        <w:t>數劑而愈。是知人之資稟不齊</w:t>
      </w:r>
      <w:r w:rsidR="006C4C45">
        <w:rPr>
          <w:rFonts w:hint="eastAsia"/>
        </w:rPr>
        <w:t>，</w:t>
      </w:r>
      <w:r>
        <w:rPr>
          <w:rFonts w:hint="eastAsia"/>
        </w:rPr>
        <w:t>心臟多</w:t>
      </w:r>
      <w:r>
        <w:rPr>
          <w:rFonts w:hint="eastAsia"/>
        </w:rPr>
        <w:lastRenderedPageBreak/>
        <w:t>惡熱</w:t>
      </w:r>
      <w:r w:rsidR="006C4C45">
        <w:rPr>
          <w:rFonts w:hint="eastAsia"/>
        </w:rPr>
        <w:t>，</w:t>
      </w:r>
      <w:r>
        <w:rPr>
          <w:rFonts w:hint="eastAsia"/>
        </w:rPr>
        <w:t>而亦有宜溫補者；腎臟多惡寒</w:t>
      </w:r>
      <w:r w:rsidR="006C4C45">
        <w:rPr>
          <w:rFonts w:hint="eastAsia"/>
        </w:rPr>
        <w:t>，</w:t>
      </w:r>
      <w:r>
        <w:rPr>
          <w:rFonts w:hint="eastAsia"/>
        </w:rPr>
        <w:t>而亦有宜涼瀉者。是在臨證時細心與之消息</w:t>
      </w:r>
      <w:r w:rsidR="006C4C45">
        <w:rPr>
          <w:rFonts w:hint="eastAsia"/>
        </w:rPr>
        <w:t>，</w:t>
      </w:r>
      <w:r>
        <w:rPr>
          <w:rFonts w:hint="eastAsia"/>
        </w:rPr>
        <w:t>不可拘</w:t>
      </w:r>
      <w:r w:rsidR="00D24630">
        <w:rPr>
          <w:rFonts w:hint="eastAsia"/>
        </w:rPr>
        <w:t>於</w:t>
      </w:r>
      <w:r>
        <w:rPr>
          <w:rFonts w:hint="eastAsia"/>
        </w:rPr>
        <w:t>成見也。</w:t>
      </w:r>
    </w:p>
    <w:p w:rsidR="00B7769C" w:rsidRDefault="00885B37" w:rsidP="00B7769C">
      <w:pPr>
        <w:pStyle w:val="2f5"/>
        <w:ind w:firstLine="712"/>
      </w:pPr>
      <w:r>
        <w:rPr>
          <w:rFonts w:hint="eastAsia"/>
        </w:rPr>
        <w:t>欲明心火之熱力</w:t>
      </w:r>
      <w:r w:rsidR="006C4C45">
        <w:rPr>
          <w:rFonts w:hint="eastAsia"/>
        </w:rPr>
        <w:t>，</w:t>
      </w:r>
      <w:r>
        <w:rPr>
          <w:rFonts w:hint="eastAsia"/>
        </w:rPr>
        <w:t>今又得一確實證驗。愚資稟素強壯</w:t>
      </w:r>
      <w:r w:rsidR="006C4C45">
        <w:rPr>
          <w:rFonts w:hint="eastAsia"/>
        </w:rPr>
        <w:t>，</w:t>
      </w:r>
      <w:r>
        <w:rPr>
          <w:rFonts w:hint="eastAsia"/>
        </w:rPr>
        <w:t>心火頗旺而相火少衰</w:t>
      </w:r>
      <w:r w:rsidR="006C4C45">
        <w:rPr>
          <w:rFonts w:hint="eastAsia"/>
        </w:rPr>
        <w:t>，</w:t>
      </w:r>
      <w:r>
        <w:rPr>
          <w:rFonts w:hint="eastAsia"/>
        </w:rPr>
        <w:t>飲食不忌寒涼</w:t>
      </w:r>
      <w:r w:rsidR="006C4C45">
        <w:rPr>
          <w:rFonts w:hint="eastAsia"/>
        </w:rPr>
        <w:t>，</w:t>
      </w:r>
      <w:r>
        <w:rPr>
          <w:rFonts w:hint="eastAsia"/>
        </w:rPr>
        <w:t>恆畏坐涼處。因此</w:t>
      </w:r>
      <w:r w:rsidR="006C4C45">
        <w:rPr>
          <w:rFonts w:hint="eastAsia"/>
        </w:rPr>
        <w:t>，</w:t>
      </w:r>
      <w:r>
        <w:rPr>
          <w:rFonts w:hint="eastAsia"/>
        </w:rPr>
        <w:t>數年來</w:t>
      </w:r>
      <w:r w:rsidR="006C4C45">
        <w:rPr>
          <w:rFonts w:hint="eastAsia"/>
        </w:rPr>
        <w:t>，</w:t>
      </w:r>
      <w:r>
        <w:rPr>
          <w:rFonts w:hint="eastAsia"/>
        </w:rPr>
        <w:t>常</w:t>
      </w:r>
      <w:r w:rsidR="00D24630">
        <w:rPr>
          <w:rFonts w:hint="eastAsia"/>
        </w:rPr>
        <w:t>於</w:t>
      </w:r>
      <w:r>
        <w:rPr>
          <w:rFonts w:hint="eastAsia"/>
        </w:rPr>
        <w:t>食前</w:t>
      </w:r>
      <w:r w:rsidR="006C4C45">
        <w:rPr>
          <w:rFonts w:hint="eastAsia"/>
        </w:rPr>
        <w:t>，</w:t>
      </w:r>
      <w:r>
        <w:rPr>
          <w:rFonts w:hint="eastAsia"/>
        </w:rPr>
        <w:t>服生硫黃如黑豆大一塊</w:t>
      </w:r>
      <w:r w:rsidR="006C4C45">
        <w:rPr>
          <w:rFonts w:hint="eastAsia"/>
        </w:rPr>
        <w:t>，</w:t>
      </w:r>
      <w:r>
        <w:rPr>
          <w:rFonts w:hint="eastAsia"/>
        </w:rPr>
        <w:t>約有四厘</w:t>
      </w:r>
      <w:r w:rsidR="00E9784A">
        <w:rPr>
          <w:rFonts w:hint="eastAsia"/>
        </w:rPr>
        <w:t>（</w:t>
      </w:r>
      <w:r w:rsidR="00E9784A" w:rsidRPr="00E9784A">
        <w:rPr>
          <w:rFonts w:hint="eastAsia"/>
        </w:rPr>
        <w:t>服生硫黃法在第八卷</w:t>
      </w:r>
      <w:r w:rsidR="00E9784A"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甚見效驗。</w:t>
      </w:r>
      <w:r w:rsidR="00B7769C">
        <w:rPr>
          <w:rFonts w:hint="eastAsia"/>
        </w:rPr>
        <w:t>後見道家書</w:t>
      </w:r>
      <w:r w:rsidR="006C4C45">
        <w:rPr>
          <w:rFonts w:hint="eastAsia"/>
        </w:rPr>
        <w:t>，</w:t>
      </w:r>
      <w:r w:rsidR="00B7769C">
        <w:rPr>
          <w:rFonts w:hint="eastAsia"/>
        </w:rPr>
        <w:t>有默運心火下行</w:t>
      </w:r>
      <w:r w:rsidR="006C4C45">
        <w:rPr>
          <w:rFonts w:hint="eastAsia"/>
        </w:rPr>
        <w:t>，</w:t>
      </w:r>
      <w:r w:rsidR="00B7769C">
        <w:rPr>
          <w:rFonts w:hint="eastAsia"/>
        </w:rPr>
        <w:t>與腎氣互相交感之法</w:t>
      </w:r>
      <w:r w:rsidR="006C4C45">
        <w:rPr>
          <w:rFonts w:hint="eastAsia"/>
        </w:rPr>
        <w:t>，</w:t>
      </w:r>
      <w:r w:rsidR="00B7769C">
        <w:rPr>
          <w:rFonts w:hint="eastAsia"/>
        </w:rPr>
        <w:t>且引《崔公入藥鏡》「先天氣</w:t>
      </w:r>
      <w:r w:rsidR="006C4C45">
        <w:rPr>
          <w:rFonts w:hint="eastAsia"/>
        </w:rPr>
        <w:t>，</w:t>
      </w:r>
      <w:r w:rsidR="00B7769C">
        <w:rPr>
          <w:rFonts w:hint="eastAsia"/>
        </w:rPr>
        <w:t>後天氣</w:t>
      </w:r>
      <w:r w:rsidR="006C4C45">
        <w:rPr>
          <w:rFonts w:hint="eastAsia"/>
        </w:rPr>
        <w:t>，</w:t>
      </w:r>
      <w:r w:rsidR="00B7769C">
        <w:rPr>
          <w:rFonts w:hint="eastAsia"/>
        </w:rPr>
        <w:t>得之者</w:t>
      </w:r>
      <w:r w:rsidR="006C4C45">
        <w:rPr>
          <w:rFonts w:hint="eastAsia"/>
        </w:rPr>
        <w:t>，</w:t>
      </w:r>
      <w:r w:rsidR="00B7769C">
        <w:rPr>
          <w:rFonts w:hint="eastAsia"/>
        </w:rPr>
        <w:t>常似醉」四語為</w:t>
      </w:r>
      <w:r w:rsidR="00C75F3F">
        <w:rPr>
          <w:rFonts w:hint="eastAsia"/>
        </w:rPr>
        <w:t>注</w:t>
      </w:r>
      <w:r w:rsidR="00B7769C">
        <w:rPr>
          <w:rFonts w:hint="eastAsia"/>
        </w:rPr>
        <w:t>解。初未深信</w:t>
      </w:r>
      <w:r w:rsidR="006C4C45">
        <w:rPr>
          <w:rFonts w:hint="eastAsia"/>
        </w:rPr>
        <w:t>，</w:t>
      </w:r>
      <w:r w:rsidR="00B7769C">
        <w:rPr>
          <w:rFonts w:hint="eastAsia"/>
        </w:rPr>
        <w:t>後觀《抱朴子》〈大丹問答篇〉有「意雙則和</w:t>
      </w:r>
      <w:r w:rsidR="006C4C45">
        <w:rPr>
          <w:rFonts w:hint="eastAsia"/>
        </w:rPr>
        <w:t>，</w:t>
      </w:r>
      <w:r w:rsidR="00B7769C">
        <w:rPr>
          <w:rFonts w:hint="eastAsia"/>
        </w:rPr>
        <w:t>和則增壽」之語</w:t>
      </w:r>
      <w:r w:rsidR="006C4C45">
        <w:rPr>
          <w:rFonts w:hint="eastAsia"/>
        </w:rPr>
        <w:t>，</w:t>
      </w:r>
      <w:r w:rsidR="00B7769C">
        <w:rPr>
          <w:rFonts w:hint="eastAsia"/>
        </w:rPr>
        <w:t>疑即此法。反覆尋繹</w:t>
      </w:r>
      <w:r w:rsidR="006C4C45">
        <w:rPr>
          <w:rFonts w:hint="eastAsia"/>
        </w:rPr>
        <w:t>，</w:t>
      </w:r>
      <w:r w:rsidR="00B7769C">
        <w:rPr>
          <w:rFonts w:hint="eastAsia"/>
        </w:rPr>
        <w:t>恍悟《內經》〈四氣調神論〉所謂「使志若伏若匿</w:t>
      </w:r>
      <w:r w:rsidR="006C4C45">
        <w:rPr>
          <w:rFonts w:hint="eastAsia"/>
        </w:rPr>
        <w:t>，</w:t>
      </w:r>
      <w:r w:rsidR="00B7769C">
        <w:rPr>
          <w:rFonts w:hint="eastAsia"/>
        </w:rPr>
        <w:t>若有私意</w:t>
      </w:r>
      <w:r w:rsidR="006C4C45">
        <w:rPr>
          <w:rFonts w:hint="eastAsia"/>
        </w:rPr>
        <w:t>，</w:t>
      </w:r>
      <w:r w:rsidR="00B7769C">
        <w:rPr>
          <w:rFonts w:hint="eastAsia"/>
        </w:rPr>
        <w:t>若已有得」者</w:t>
      </w:r>
      <w:r w:rsidR="006C4C45">
        <w:rPr>
          <w:rFonts w:hint="eastAsia"/>
        </w:rPr>
        <w:t>，</w:t>
      </w:r>
      <w:r w:rsidR="00B7769C">
        <w:rPr>
          <w:rFonts w:hint="eastAsia"/>
        </w:rPr>
        <w:t>即此法之權輿也。遂效而行之</w:t>
      </w:r>
      <w:r w:rsidR="006C4C45">
        <w:rPr>
          <w:rFonts w:hint="eastAsia"/>
        </w:rPr>
        <w:t>，</w:t>
      </w:r>
      <w:r w:rsidR="00B7769C">
        <w:rPr>
          <w:rFonts w:hint="eastAsia"/>
        </w:rPr>
        <w:t>數日覺下元溫暖</w:t>
      </w:r>
      <w:r w:rsidR="006C4C45">
        <w:rPr>
          <w:rFonts w:hint="eastAsia"/>
        </w:rPr>
        <w:t>，</w:t>
      </w:r>
      <w:r w:rsidR="00B7769C">
        <w:rPr>
          <w:rFonts w:hint="eastAsia"/>
        </w:rPr>
        <w:t>即不欲再食硫黃。月餘功效異常</w:t>
      </w:r>
      <w:r w:rsidR="006C4C45">
        <w:rPr>
          <w:rFonts w:hint="eastAsia"/>
        </w:rPr>
        <w:t>，</w:t>
      </w:r>
      <w:r w:rsidR="00B7769C">
        <w:rPr>
          <w:rFonts w:hint="eastAsia"/>
        </w:rPr>
        <w:t>其神妙有不可言傳者</w:t>
      </w:r>
      <w:r w:rsidR="006C4C45">
        <w:rPr>
          <w:rFonts w:hint="eastAsia"/>
        </w:rPr>
        <w:t>，</w:t>
      </w:r>
      <w:r w:rsidR="00B7769C">
        <w:rPr>
          <w:rFonts w:hint="eastAsia"/>
        </w:rPr>
        <w:t>由此觀之</w:t>
      </w:r>
      <w:r w:rsidR="006C4C45">
        <w:rPr>
          <w:rFonts w:hint="eastAsia"/>
        </w:rPr>
        <w:t>，</w:t>
      </w:r>
      <w:r w:rsidR="00B7769C">
        <w:rPr>
          <w:rFonts w:hint="eastAsia"/>
        </w:rPr>
        <w:t>心火之功用何其大哉。</w:t>
      </w:r>
    </w:p>
    <w:p w:rsidR="00875DA5" w:rsidRDefault="00B7769C" w:rsidP="00875DA5">
      <w:pPr>
        <w:pStyle w:val="2f3"/>
        <w:ind w:firstLine="712"/>
      </w:pPr>
      <w:r>
        <w:t>按：人之元神在心（元神藏</w:t>
      </w:r>
      <w:r w:rsidR="00D24630">
        <w:t>於</w:t>
      </w:r>
      <w:r>
        <w:t>腦而出</w:t>
      </w:r>
      <w:r w:rsidR="00D24630">
        <w:t>於</w:t>
      </w:r>
      <w:r>
        <w:t>心）</w:t>
      </w:r>
      <w:r w:rsidR="006C4C45">
        <w:t>，</w:t>
      </w:r>
      <w:r>
        <w:t>人之元氣在腎。欲心腎相交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須</w:t>
      </w:r>
      <w:r w:rsidR="00D24630">
        <w:rPr>
          <w:rFonts w:hint="eastAsia"/>
        </w:rPr>
        <w:t>於</w:t>
      </w:r>
      <w:r>
        <w:rPr>
          <w:rFonts w:hint="eastAsia"/>
        </w:rPr>
        <w:t>有意無意之間</w:t>
      </w:r>
      <w:r w:rsidR="006C4C45">
        <w:rPr>
          <w:rFonts w:hint="eastAsia"/>
        </w:rPr>
        <w:t>，</w:t>
      </w:r>
      <w:r>
        <w:rPr>
          <w:rFonts w:hint="eastAsia"/>
        </w:rPr>
        <w:t>運心中元神隨呼吸之氣息息下降</w:t>
      </w:r>
      <w:r w:rsidR="006C4C45">
        <w:rPr>
          <w:rFonts w:hint="eastAsia"/>
        </w:rPr>
        <w:t>，</w:t>
      </w:r>
      <w:r>
        <w:rPr>
          <w:rFonts w:hint="eastAsia"/>
        </w:rPr>
        <w:t>與腎中元氣會合。然從前道家書皆謂「呼升吸降」</w:t>
      </w:r>
      <w:r w:rsidR="006C4C45">
        <w:rPr>
          <w:rFonts w:hint="eastAsia"/>
        </w:rPr>
        <w:t>，</w:t>
      </w:r>
      <w:r>
        <w:rPr>
          <w:rFonts w:hint="eastAsia"/>
        </w:rPr>
        <w:t>獨明伍衝虛謂「吸升呼降</w:t>
      </w:r>
      <w:r w:rsidR="006C4C45">
        <w:rPr>
          <w:rFonts w:hint="eastAsia"/>
        </w:rPr>
        <w:t>，</w:t>
      </w:r>
      <w:r>
        <w:rPr>
          <w:rFonts w:hint="eastAsia"/>
        </w:rPr>
        <w:t>方合有意無意之奧旨」</w:t>
      </w:r>
      <w:r w:rsidR="006C4C45">
        <w:rPr>
          <w:rFonts w:hint="eastAsia"/>
        </w:rPr>
        <w:t>，</w:t>
      </w:r>
      <w:r>
        <w:rPr>
          <w:rFonts w:hint="eastAsia"/>
        </w:rPr>
        <w:t>善哉此論</w:t>
      </w:r>
      <w:r w:rsidR="006C4C45">
        <w:rPr>
          <w:rFonts w:hint="eastAsia"/>
        </w:rPr>
        <w:t>，</w:t>
      </w:r>
      <w:r>
        <w:rPr>
          <w:rFonts w:hint="eastAsia"/>
        </w:rPr>
        <w:t>誠千古未發之秘也。愚未睹此論時</w:t>
      </w:r>
      <w:r w:rsidR="006C4C45">
        <w:rPr>
          <w:rFonts w:hint="eastAsia"/>
        </w:rPr>
        <w:t>，</w:t>
      </w:r>
      <w:r>
        <w:rPr>
          <w:rFonts w:hint="eastAsia"/>
        </w:rPr>
        <w:t>嘗默自體驗</w:t>
      </w:r>
      <w:r w:rsidR="006C4C45">
        <w:rPr>
          <w:rFonts w:hint="eastAsia"/>
        </w:rPr>
        <w:t>，</w:t>
      </w:r>
      <w:r>
        <w:rPr>
          <w:rFonts w:hint="eastAsia"/>
        </w:rPr>
        <w:t>亦是如此</w:t>
      </w:r>
      <w:r w:rsidR="006C4C45">
        <w:rPr>
          <w:rFonts w:hint="eastAsia"/>
        </w:rPr>
        <w:t>，</w:t>
      </w:r>
      <w:r>
        <w:rPr>
          <w:rFonts w:hint="eastAsia"/>
        </w:rPr>
        <w:t>忽睹此論</w:t>
      </w:r>
      <w:r w:rsidR="006C4C45">
        <w:rPr>
          <w:rFonts w:hint="eastAsia"/>
        </w:rPr>
        <w:t>，</w:t>
      </w:r>
      <w:r>
        <w:rPr>
          <w:rFonts w:hint="eastAsia"/>
        </w:rPr>
        <w:t>欣喜異常</w:t>
      </w:r>
      <w:r w:rsidR="006C4C45">
        <w:rPr>
          <w:rFonts w:hint="eastAsia"/>
        </w:rPr>
        <w:t>，</w:t>
      </w:r>
      <w:r>
        <w:rPr>
          <w:rFonts w:hint="eastAsia"/>
        </w:rPr>
        <w:t>益信愚所體驗者</w:t>
      </w:r>
      <w:r w:rsidR="006C4C45">
        <w:rPr>
          <w:rFonts w:hint="eastAsia"/>
        </w:rPr>
        <w:t>，</w:t>
      </w:r>
      <w:r>
        <w:rPr>
          <w:rFonts w:hint="eastAsia"/>
        </w:rPr>
        <w:t>誠不誤也。蓋心中元神</w:t>
      </w:r>
      <w:r w:rsidR="006C4C45">
        <w:rPr>
          <w:rFonts w:hint="eastAsia"/>
        </w:rPr>
        <w:t>，</w:t>
      </w:r>
      <w:r>
        <w:rPr>
          <w:rFonts w:hint="eastAsia"/>
        </w:rPr>
        <w:t>若必隨吸氣下降</w:t>
      </w:r>
      <w:r w:rsidR="006C4C45">
        <w:rPr>
          <w:rFonts w:hint="eastAsia"/>
        </w:rPr>
        <w:t>，</w:t>
      </w:r>
      <w:r>
        <w:rPr>
          <w:rFonts w:hint="eastAsia"/>
        </w:rPr>
        <w:t>則拘</w:t>
      </w:r>
      <w:r w:rsidR="00D24630">
        <w:rPr>
          <w:rFonts w:hint="eastAsia"/>
        </w:rPr>
        <w:t>於</w:t>
      </w:r>
      <w:r>
        <w:rPr>
          <w:rFonts w:hint="eastAsia"/>
        </w:rPr>
        <w:t>蹟象</w:t>
      </w:r>
      <w:r w:rsidR="006C4C45">
        <w:rPr>
          <w:rFonts w:hint="eastAsia"/>
        </w:rPr>
        <w:t>，</w:t>
      </w:r>
      <w:r>
        <w:rPr>
          <w:rFonts w:hint="eastAsia"/>
        </w:rPr>
        <w:t>久之氣分必覺不順。惟呼氣外出之時</w:t>
      </w:r>
      <w:r w:rsidR="006C4C45">
        <w:rPr>
          <w:rFonts w:hint="eastAsia"/>
        </w:rPr>
        <w:t>，</w:t>
      </w:r>
      <w:r>
        <w:rPr>
          <w:rFonts w:hint="eastAsia"/>
        </w:rPr>
        <w:t>心中元神默默收斂</w:t>
      </w:r>
      <w:r w:rsidR="006C4C45">
        <w:rPr>
          <w:rFonts w:hint="eastAsia"/>
        </w:rPr>
        <w:t>，</w:t>
      </w:r>
      <w:r>
        <w:rPr>
          <w:rFonts w:hint="eastAsia"/>
        </w:rPr>
        <w:t>內氣下降</w:t>
      </w:r>
      <w:r w:rsidR="006C4C45">
        <w:rPr>
          <w:rFonts w:hint="eastAsia"/>
        </w:rPr>
        <w:t>，</w:t>
      </w:r>
      <w:r>
        <w:rPr>
          <w:rFonts w:hint="eastAsia"/>
        </w:rPr>
        <w:t>與腎中元氣會合渾融</w:t>
      </w:r>
      <w:r w:rsidR="006C4C45">
        <w:rPr>
          <w:rFonts w:hint="eastAsia"/>
        </w:rPr>
        <w:t>，</w:t>
      </w:r>
      <w:r>
        <w:rPr>
          <w:rFonts w:hint="eastAsia"/>
        </w:rPr>
        <w:t>不使隨呼氣外出</w:t>
      </w:r>
      <w:r w:rsidR="006C4C45">
        <w:rPr>
          <w:rFonts w:hint="eastAsia"/>
        </w:rPr>
        <w:t>，</w:t>
      </w:r>
      <w:r>
        <w:rPr>
          <w:rFonts w:hint="eastAsia"/>
        </w:rPr>
        <w:t>則息息歸根</w:t>
      </w:r>
      <w:r w:rsidR="006C4C45">
        <w:rPr>
          <w:rFonts w:hint="eastAsia"/>
        </w:rPr>
        <w:t>，</w:t>
      </w:r>
      <w:r>
        <w:rPr>
          <w:rFonts w:hint="eastAsia"/>
        </w:rPr>
        <w:t>存之又存而性命之根蒂自</w:t>
      </w:r>
      <w:r>
        <w:rPr>
          <w:rFonts w:hint="eastAsia"/>
        </w:rPr>
        <w:lastRenderedPageBreak/>
        <w:t>固也。不但此也</w:t>
      </w:r>
      <w:r w:rsidR="006C4C45">
        <w:rPr>
          <w:rFonts w:hint="eastAsia"/>
        </w:rPr>
        <w:t>，</w:t>
      </w:r>
      <w:r>
        <w:rPr>
          <w:rFonts w:hint="eastAsia"/>
        </w:rPr>
        <w:t>此法須心腎互相交感</w:t>
      </w:r>
      <w:r w:rsidR="006C4C45">
        <w:rPr>
          <w:rFonts w:hint="eastAsia"/>
        </w:rPr>
        <w:t>，</w:t>
      </w:r>
      <w:r>
        <w:rPr>
          <w:rFonts w:hint="eastAsia"/>
        </w:rPr>
        <w:t>不惟心感腎</w:t>
      </w:r>
      <w:r w:rsidR="006C4C45">
        <w:rPr>
          <w:rFonts w:hint="eastAsia"/>
        </w:rPr>
        <w:t>，</w:t>
      </w:r>
      <w:r>
        <w:rPr>
          <w:rFonts w:hint="eastAsia"/>
        </w:rPr>
        <w:t>腎亦感心。當呼氣外出之時</w:t>
      </w:r>
      <w:r w:rsidR="006C4C45">
        <w:rPr>
          <w:rFonts w:hint="eastAsia"/>
        </w:rPr>
        <w:t>，</w:t>
      </w:r>
      <w:r>
        <w:rPr>
          <w:rFonts w:hint="eastAsia"/>
        </w:rPr>
        <w:t>腎中元氣原自上升</w:t>
      </w:r>
      <w:r w:rsidR="006C4C45">
        <w:rPr>
          <w:rFonts w:hint="eastAsia"/>
        </w:rPr>
        <w:t>，</w:t>
      </w:r>
      <w:r>
        <w:rPr>
          <w:rFonts w:hint="eastAsia"/>
        </w:rPr>
        <w:t>宜少加主宰之力</w:t>
      </w:r>
      <w:r w:rsidR="006C4C45">
        <w:rPr>
          <w:rFonts w:hint="eastAsia"/>
        </w:rPr>
        <w:t>，</w:t>
      </w:r>
      <w:r>
        <w:rPr>
          <w:rFonts w:hint="eastAsia"/>
        </w:rPr>
        <w:t>俾其上升之機稍大</w:t>
      </w:r>
      <w:r w:rsidR="006C4C45">
        <w:rPr>
          <w:rFonts w:hint="eastAsia"/>
        </w:rPr>
        <w:t>，</w:t>
      </w:r>
      <w:r>
        <w:rPr>
          <w:rFonts w:hint="eastAsia"/>
        </w:rPr>
        <w:t>始能與心中下降之元神欣欣相遇</w:t>
      </w:r>
      <w:r w:rsidR="006C4C45">
        <w:rPr>
          <w:rFonts w:hint="eastAsia"/>
        </w:rPr>
        <w:t>，</w:t>
      </w:r>
      <w:r>
        <w:rPr>
          <w:rFonts w:hint="eastAsia"/>
        </w:rPr>
        <w:t>互相交感。則一念在心</w:t>
      </w:r>
      <w:r w:rsidR="006C4C45">
        <w:rPr>
          <w:rFonts w:hint="eastAsia"/>
        </w:rPr>
        <w:t>，</w:t>
      </w:r>
      <w:r>
        <w:rPr>
          <w:rFonts w:hint="eastAsia"/>
        </w:rPr>
        <w:t>一念在腎</w:t>
      </w:r>
      <w:r w:rsidR="006C4C45">
        <w:rPr>
          <w:rFonts w:hint="eastAsia"/>
        </w:rPr>
        <w:t>，</w:t>
      </w:r>
      <w:r>
        <w:rPr>
          <w:rFonts w:hint="eastAsia"/>
        </w:rPr>
        <w:t>《抱朴子》所謂「意雙則和」也。然此法功候不可太過</w:t>
      </w:r>
      <w:r w:rsidR="006C4C45">
        <w:rPr>
          <w:rFonts w:hint="eastAsia"/>
        </w:rPr>
        <w:t>，</w:t>
      </w:r>
      <w:r>
        <w:rPr>
          <w:rFonts w:hint="eastAsia"/>
        </w:rPr>
        <w:t>使熱力熾盛</w:t>
      </w:r>
      <w:r w:rsidR="006C4C45">
        <w:rPr>
          <w:rFonts w:hint="eastAsia"/>
        </w:rPr>
        <w:t>，</w:t>
      </w:r>
      <w:r>
        <w:rPr>
          <w:rFonts w:hint="eastAsia"/>
        </w:rPr>
        <w:t>宜休息</w:t>
      </w:r>
      <w:r w:rsidR="00875DA5">
        <w:rPr>
          <w:rFonts w:hint="eastAsia"/>
        </w:rPr>
        <w:t>行之</w:t>
      </w:r>
      <w:r w:rsidR="006C4C45">
        <w:rPr>
          <w:rFonts w:hint="eastAsia"/>
        </w:rPr>
        <w:t>，</w:t>
      </w:r>
      <w:r w:rsidR="00875DA5">
        <w:rPr>
          <w:rFonts w:hint="eastAsia"/>
        </w:rPr>
        <w:t>又宜清心寬欲</w:t>
      </w:r>
      <w:r w:rsidR="006C4C45">
        <w:rPr>
          <w:rFonts w:hint="eastAsia"/>
        </w:rPr>
        <w:t>，</w:t>
      </w:r>
      <w:r w:rsidR="00875DA5">
        <w:rPr>
          <w:rFonts w:hint="eastAsia"/>
        </w:rPr>
        <w:t>戒謹色慾</w:t>
      </w:r>
      <w:r w:rsidR="006C4C45">
        <w:rPr>
          <w:rFonts w:hint="eastAsia"/>
        </w:rPr>
        <w:t>，</w:t>
      </w:r>
      <w:r w:rsidR="00875DA5">
        <w:rPr>
          <w:rFonts w:hint="eastAsia"/>
        </w:rPr>
        <w:t>涵養真水與真火相濟</w:t>
      </w:r>
      <w:r w:rsidR="006C4C45">
        <w:rPr>
          <w:rFonts w:hint="eastAsia"/>
        </w:rPr>
        <w:t>，</w:t>
      </w:r>
      <w:r w:rsidR="00875DA5">
        <w:t>始能有效。</w:t>
      </w:r>
    </w:p>
    <w:p w:rsidR="00B54BBA" w:rsidRDefault="00875DA5" w:rsidP="00B54BBA">
      <w:pPr>
        <w:pStyle w:val="2f3"/>
        <w:ind w:firstLine="712"/>
      </w:pPr>
      <w:r>
        <w:t>或問</w:t>
      </w:r>
      <w:r>
        <w:rPr>
          <w:rFonts w:hint="eastAsia"/>
        </w:rPr>
        <w:t>「</w:t>
      </w:r>
      <w:r>
        <w:t>子所論交心腎之功</w:t>
      </w:r>
      <w:r w:rsidR="006C4C45">
        <w:t>，</w:t>
      </w:r>
      <w:r>
        <w:t>至精至確矣．似與道書所謂「媒合</w:t>
      </w:r>
      <w:r>
        <w:rPr>
          <w:rFonts w:hint="eastAsia"/>
        </w:rPr>
        <w:t>嬰</w:t>
      </w:r>
      <w:r>
        <w:t>兒奼女</w:t>
      </w:r>
      <w:r w:rsidR="006C4C45">
        <w:t>，</w:t>
      </w:r>
      <w:r>
        <w:t>以結金</w:t>
      </w:r>
      <w:r>
        <w:rPr>
          <w:rFonts w:hint="eastAsia"/>
        </w:rPr>
        <w:t>丹」之功無異</w:t>
      </w:r>
      <w:r w:rsidR="006C4C45">
        <w:rPr>
          <w:rFonts w:hint="eastAsia"/>
        </w:rPr>
        <w:t>，</w:t>
      </w:r>
      <w:r>
        <w:rPr>
          <w:rFonts w:hint="eastAsia"/>
        </w:rPr>
        <w:t>將毋遵斯道而專心行之</w:t>
      </w:r>
      <w:r w:rsidR="006C4C45">
        <w:rPr>
          <w:rFonts w:hint="eastAsia"/>
        </w:rPr>
        <w:t>，</w:t>
      </w:r>
      <w:r>
        <w:rPr>
          <w:rFonts w:hint="eastAsia"/>
        </w:rPr>
        <w:t>即可為學仙之基礎乎」？答曰「非也。仙與佛同</w:t>
      </w:r>
      <w:r w:rsidR="00B54BBA">
        <w:rPr>
          <w:rFonts w:hint="eastAsia"/>
        </w:rPr>
        <w:t>一宗旨</w:t>
      </w:r>
      <w:r w:rsidR="006C4C45">
        <w:rPr>
          <w:rFonts w:hint="eastAsia"/>
        </w:rPr>
        <w:t>，</w:t>
      </w:r>
      <w:r w:rsidR="00B54BBA">
        <w:rPr>
          <w:rFonts w:hint="eastAsia"/>
        </w:rPr>
        <w:t>當</w:t>
      </w:r>
      <w:r w:rsidR="00D24630">
        <w:rPr>
          <w:rFonts w:hint="eastAsia"/>
        </w:rPr>
        <w:t>於</w:t>
      </w:r>
      <w:r w:rsidR="00B54BBA">
        <w:rPr>
          <w:rFonts w:hint="eastAsia"/>
        </w:rPr>
        <w:t>『精明之府』（《內經》〈脈要精微論〉曰﹃頭者</w:t>
      </w:r>
      <w:r w:rsidR="006C4C45">
        <w:rPr>
          <w:rFonts w:hint="eastAsia"/>
        </w:rPr>
        <w:t>，</w:t>
      </w:r>
      <w:r w:rsidR="00B54BBA">
        <w:rPr>
          <w:rFonts w:hint="eastAsia"/>
        </w:rPr>
        <w:t>精明之府﹄）</w:t>
      </w:r>
      <w:r w:rsidR="006C4C45">
        <w:rPr>
          <w:rFonts w:hint="eastAsia"/>
        </w:rPr>
        <w:t>，</w:t>
      </w:r>
      <w:r w:rsidR="00B54BBA">
        <w:rPr>
          <w:rFonts w:hint="eastAsia"/>
        </w:rPr>
        <w:t>常保此無念之正覺</w:t>
      </w:r>
      <w:r w:rsidR="006C4C45">
        <w:rPr>
          <w:rFonts w:hint="eastAsia"/>
        </w:rPr>
        <w:t>，</w:t>
      </w:r>
      <w:r w:rsidR="00B54BBA">
        <w:rPr>
          <w:rFonts w:hint="eastAsia"/>
        </w:rPr>
        <w:t>有如日麗中天</w:t>
      </w:r>
      <w:r w:rsidR="006C4C45">
        <w:rPr>
          <w:rFonts w:hint="eastAsia"/>
        </w:rPr>
        <w:t>，</w:t>
      </w:r>
      <w:r w:rsidR="00B54BBA">
        <w:rPr>
          <w:rFonts w:hint="eastAsia"/>
        </w:rPr>
        <w:t>照臨下土</w:t>
      </w:r>
      <w:r w:rsidR="006C4C45">
        <w:rPr>
          <w:rFonts w:hint="eastAsia"/>
        </w:rPr>
        <w:t>，</w:t>
      </w:r>
      <w:r w:rsidR="00B54BBA">
        <w:rPr>
          <w:rFonts w:hint="eastAsia"/>
        </w:rPr>
        <w:t>無心而成化也。此中消息自然而然</w:t>
      </w:r>
      <w:r w:rsidR="006C4C45">
        <w:rPr>
          <w:rFonts w:hint="eastAsia"/>
        </w:rPr>
        <w:t>，</w:t>
      </w:r>
      <w:r w:rsidR="00B54BBA">
        <w:rPr>
          <w:rFonts w:hint="eastAsia"/>
        </w:rPr>
        <w:t>純屬先天至微至妙</w:t>
      </w:r>
      <w:r w:rsidR="006C4C45">
        <w:rPr>
          <w:rFonts w:hint="eastAsia"/>
        </w:rPr>
        <w:t>，</w:t>
      </w:r>
      <w:r w:rsidR="00B54BBA">
        <w:rPr>
          <w:rFonts w:hint="eastAsia"/>
        </w:rPr>
        <w:t>原非淺學所能窺</w:t>
      </w:r>
      <w:r w:rsidR="006C4C45">
        <w:rPr>
          <w:rFonts w:hint="eastAsia"/>
        </w:rPr>
        <w:t>，</w:t>
      </w:r>
      <w:r w:rsidR="00B54BBA">
        <w:rPr>
          <w:rFonts w:hint="eastAsia"/>
        </w:rPr>
        <w:t>愚何人斯</w:t>
      </w:r>
      <w:r w:rsidR="006C4C45">
        <w:rPr>
          <w:rFonts w:hint="eastAsia"/>
        </w:rPr>
        <w:t>，</w:t>
      </w:r>
      <w:r w:rsidR="00B54BBA">
        <w:rPr>
          <w:rFonts w:hint="eastAsia"/>
        </w:rPr>
        <w:t>敢參末議乎？至愚上所云云者</w:t>
      </w:r>
      <w:r w:rsidR="006C4C45">
        <w:rPr>
          <w:rFonts w:hint="eastAsia"/>
        </w:rPr>
        <w:t>，</w:t>
      </w:r>
      <w:r w:rsidR="00B54BBA">
        <w:rPr>
          <w:rFonts w:hint="eastAsia"/>
        </w:rPr>
        <w:t>皆</w:t>
      </w:r>
      <w:r w:rsidR="00AD7840">
        <w:rPr>
          <w:rFonts w:hint="eastAsia"/>
        </w:rPr>
        <w:t>係</w:t>
      </w:r>
      <w:r w:rsidR="00B54BBA">
        <w:rPr>
          <w:rFonts w:hint="eastAsia"/>
        </w:rPr>
        <w:t>後天工夫</w:t>
      </w:r>
      <w:r w:rsidR="006C4C45">
        <w:rPr>
          <w:rFonts w:hint="eastAsia"/>
        </w:rPr>
        <w:t>，</w:t>
      </w:r>
      <w:r w:rsidR="00B54BBA">
        <w:rPr>
          <w:rFonts w:hint="eastAsia"/>
        </w:rPr>
        <w:t>欲人藉以卻病也</w:t>
      </w:r>
      <w:r w:rsidR="006C4C45">
        <w:rPr>
          <w:rFonts w:hint="eastAsia"/>
        </w:rPr>
        <w:t>，</w:t>
      </w:r>
      <w:r w:rsidR="00B54BBA">
        <w:rPr>
          <w:rFonts w:hint="eastAsia"/>
        </w:rPr>
        <w:t>非妄談修仙之道</w:t>
      </w:r>
      <w:r w:rsidR="006C4C45">
        <w:rPr>
          <w:rFonts w:hint="eastAsia"/>
        </w:rPr>
        <w:t>，</w:t>
      </w:r>
      <w:r w:rsidR="00B54BBA">
        <w:rPr>
          <w:rFonts w:hint="eastAsia"/>
        </w:rPr>
        <w:t>以誤人也」。</w:t>
      </w:r>
    </w:p>
    <w:p w:rsidR="00B54BBA" w:rsidRDefault="00B54BBA" w:rsidP="00B54BBA">
      <w:pPr>
        <w:pStyle w:val="2f3"/>
        <w:ind w:firstLine="712"/>
      </w:pPr>
      <w:r>
        <w:t>心火之熱力大矣哉</w:t>
      </w:r>
      <w:r>
        <w:rPr>
          <w:rFonts w:hint="eastAsia"/>
        </w:rPr>
        <w:t>！</w:t>
      </w:r>
      <w:r>
        <w:t>聞之腎為先天</w:t>
      </w:r>
      <w:r w:rsidR="006C4C45">
        <w:t>，</w:t>
      </w:r>
      <w:r>
        <w:t>脾為後天</w:t>
      </w:r>
      <w:r w:rsidR="006C4C45">
        <w:t>，</w:t>
      </w:r>
      <w:r>
        <w:t>二臟不失職</w:t>
      </w:r>
      <w:r w:rsidR="006C4C45">
        <w:t>，</w:t>
      </w:r>
      <w:r>
        <w:t>諸臟皆和。然非君火之陽光有以普照之</w:t>
      </w:r>
      <w:r w:rsidR="006C4C45">
        <w:t>，</w:t>
      </w:r>
      <w:r>
        <w:t>腎與脾亦無以伸其用</w:t>
      </w:r>
      <w:r w:rsidR="006C4C45">
        <w:rPr>
          <w:rFonts w:hint="eastAsia"/>
        </w:rPr>
        <w:t>，</w:t>
      </w:r>
      <w:r>
        <w:t>蓋腎中相火雖亦能熏蒸脾土</w:t>
      </w:r>
      <w:r w:rsidR="006C4C45">
        <w:t>，</w:t>
      </w:r>
      <w:r>
        <w:t>腐熟水</w:t>
      </w:r>
      <w:r>
        <w:rPr>
          <w:rFonts w:hint="eastAsia"/>
        </w:rPr>
        <w:t>穀</w:t>
      </w:r>
      <w:r w:rsidR="006C4C45">
        <w:t>，</w:t>
      </w:r>
      <w:r>
        <w:t>不過依君火之末光以成功也。僕自去秋</w:t>
      </w:r>
      <w:r w:rsidR="006C4C45">
        <w:t>，</w:t>
      </w:r>
      <w:r>
        <w:t>黎明</w:t>
      </w:r>
      <w:r>
        <w:rPr>
          <w:rFonts w:hint="eastAsia"/>
        </w:rPr>
        <w:t>泄</w:t>
      </w:r>
      <w:r>
        <w:t>瀉</w:t>
      </w:r>
      <w:r w:rsidR="006C4C45">
        <w:t>，</w:t>
      </w:r>
      <w:r>
        <w:t>屢治不效</w:t>
      </w:r>
      <w:r w:rsidR="006C4C45">
        <w:rPr>
          <w:rFonts w:hint="eastAsia"/>
        </w:rPr>
        <w:t>，</w:t>
      </w:r>
      <w:r>
        <w:t>自疑無藥可醫矣。偶與友弟壽甫言及．壽甫授以吸升呼降</w:t>
      </w:r>
      <w:r w:rsidR="006C4C45">
        <w:t>，</w:t>
      </w:r>
      <w:r>
        <w:t>以心溫腎之法</w:t>
      </w:r>
      <w:r>
        <w:rPr>
          <w:rFonts w:hint="eastAsia"/>
        </w:rPr>
        <w:t>。</w:t>
      </w:r>
      <w:r>
        <w:t>初試之四五日間</w:t>
      </w:r>
      <w:r w:rsidR="006C4C45">
        <w:t>，</w:t>
      </w:r>
      <w:r>
        <w:t>覺丹田生暖</w:t>
      </w:r>
      <w:r w:rsidR="006C4C45">
        <w:t>，</w:t>
      </w:r>
      <w:r>
        <w:t>由斯工夫加密</w:t>
      </w:r>
      <w:r w:rsidR="006C4C45">
        <w:t>，</w:t>
      </w:r>
      <w:r>
        <w:rPr>
          <w:rFonts w:hint="eastAsia"/>
        </w:rPr>
        <w:t>泄</w:t>
      </w:r>
      <w:r>
        <w:t>瀉遂愈。乃知心為百體所從</w:t>
      </w:r>
      <w:r w:rsidR="006C4C45">
        <w:t>，</w:t>
      </w:r>
      <w:r>
        <w:t>令心所至</w:t>
      </w:r>
      <w:r>
        <w:lastRenderedPageBreak/>
        <w:t>氣必至</w:t>
      </w:r>
      <w:r w:rsidR="006C4C45">
        <w:t>，</w:t>
      </w:r>
      <w:r>
        <w:t>以心氣交腎氣</w:t>
      </w:r>
      <w:r w:rsidR="006C4C45">
        <w:t>，</w:t>
      </w:r>
      <w:r>
        <w:t>即以心火溫腎水</w:t>
      </w:r>
      <w:r w:rsidR="006C4C45">
        <w:rPr>
          <w:rFonts w:hint="eastAsia"/>
        </w:rPr>
        <w:t>，</w:t>
      </w:r>
      <w:r>
        <w:t>夫斯以水火既濟</w:t>
      </w:r>
      <w:r w:rsidR="006C4C45">
        <w:t>，</w:t>
      </w:r>
      <w:r>
        <w:t>而病可卻也。然非吾友之先覺</w:t>
      </w:r>
      <w:r w:rsidR="006C4C45">
        <w:t>，</w:t>
      </w:r>
      <w:r>
        <w:t>剴切指示</w:t>
      </w:r>
      <w:r w:rsidR="006C4C45">
        <w:t>，</w:t>
      </w:r>
      <w:r>
        <w:t>何由得焉！疾即愈</w:t>
      </w:r>
      <w:r w:rsidR="006C4C45">
        <w:rPr>
          <w:rFonts w:hint="eastAsia"/>
        </w:rPr>
        <w:t>，</w:t>
      </w:r>
      <w:r>
        <w:t>喜甚</w:t>
      </w:r>
      <w:r w:rsidR="006C4C45">
        <w:t>，</w:t>
      </w:r>
      <w:r>
        <w:t>因志之以示不忘</w:t>
      </w:r>
      <w:r>
        <w:rPr>
          <w:rFonts w:hint="eastAsia"/>
        </w:rPr>
        <w:t>云</w:t>
      </w:r>
      <w:r>
        <w:t>。</w:t>
      </w:r>
    </w:p>
    <w:p w:rsidR="00B54BBA" w:rsidRDefault="00B54BBA" w:rsidP="00E9784A">
      <w:pPr>
        <w:pStyle w:val="2f3"/>
        <w:ind w:firstLine="712"/>
        <w:jc w:val="right"/>
      </w:pPr>
      <w:r>
        <w:t>庚戍仲容愚小兄張慎敬亭敬識</w:t>
      </w:r>
    </w:p>
    <w:p w:rsidR="00B54BBA" w:rsidRDefault="00B54BBA" w:rsidP="00B54BBA">
      <w:pPr>
        <w:pStyle w:val="2f3"/>
        <w:ind w:firstLine="712"/>
      </w:pPr>
      <w:r>
        <w:t>天地交</w:t>
      </w:r>
      <w:r w:rsidR="006C4C45">
        <w:t>，</w:t>
      </w:r>
      <w:r>
        <w:t>而後陰陽和</w:t>
      </w:r>
      <w:r w:rsidR="006C4C45">
        <w:t>，</w:t>
      </w:r>
      <w:r>
        <w:t>萬物生。人身一小天地也</w:t>
      </w:r>
      <w:r w:rsidR="006C4C45">
        <w:t>，</w:t>
      </w:r>
      <w:r>
        <w:t>心腎常交而身始無病。余患寒飲証</w:t>
      </w:r>
      <w:r w:rsidR="006C4C45">
        <w:t>，</w:t>
      </w:r>
      <w:r>
        <w:t>發則喘急</w:t>
      </w:r>
      <w:r w:rsidR="006C4C45">
        <w:t>，</w:t>
      </w:r>
      <w:r>
        <w:t>不坐亦不臥</w:t>
      </w:r>
      <w:r w:rsidR="006C4C45">
        <w:t>，</w:t>
      </w:r>
      <w:r>
        <w:t>服藥無效</w:t>
      </w:r>
      <w:r w:rsidR="006C4C45">
        <w:t>，</w:t>
      </w:r>
      <w:r>
        <w:t>間習道家運氣之方</w:t>
      </w:r>
      <w:r w:rsidR="006C4C45">
        <w:t>，</w:t>
      </w:r>
      <w:r>
        <w:t>亦無大驗。戊申冬</w:t>
      </w:r>
      <w:r w:rsidR="006C4C45">
        <w:t>，</w:t>
      </w:r>
      <w:r>
        <w:t>友人張君壽甫告以吸升呼降之說</w:t>
      </w:r>
      <w:r w:rsidR="006C4C45">
        <w:t>，</w:t>
      </w:r>
      <w:r>
        <w:t>余乃恍然</w:t>
      </w:r>
      <w:r w:rsidR="006C4C45">
        <w:t>，</w:t>
      </w:r>
      <w:r>
        <w:t>悟悟而喜甚．如獲拱璧</w:t>
      </w:r>
      <w:r w:rsidR="006C4C45">
        <w:t>，</w:t>
      </w:r>
      <w:r>
        <w:t>依法習之。今年餘矣</w:t>
      </w:r>
      <w:r w:rsidR="006C4C45">
        <w:t>，</w:t>
      </w:r>
      <w:r>
        <w:t>覺丹田常暖</w:t>
      </w:r>
      <w:r w:rsidR="006C4C45">
        <w:t>，</w:t>
      </w:r>
      <w:r>
        <w:t>熱力充</w:t>
      </w:r>
      <w:r w:rsidR="00D24630">
        <w:t>於</w:t>
      </w:r>
      <w:r>
        <w:t>周身</w:t>
      </w:r>
      <w:r w:rsidR="006C4C45">
        <w:t>，</w:t>
      </w:r>
      <w:r>
        <w:t>而病</w:t>
      </w:r>
      <w:r>
        <w:rPr>
          <w:rFonts w:hint="eastAsia"/>
        </w:rPr>
        <w:t>遂</w:t>
      </w:r>
      <w:r>
        <w:t>霍然已。神哉術乎</w:t>
      </w:r>
      <w:r>
        <w:rPr>
          <w:rFonts w:hint="eastAsia"/>
        </w:rPr>
        <w:t>！</w:t>
      </w:r>
      <w:r>
        <w:t>道家之奧乎</w:t>
      </w:r>
      <w:r>
        <w:rPr>
          <w:rFonts w:hint="eastAsia"/>
        </w:rPr>
        <w:t>！</w:t>
      </w:r>
      <w:r>
        <w:t>醫林之秘乎</w:t>
      </w:r>
      <w:r>
        <w:rPr>
          <w:rFonts w:hint="eastAsia"/>
        </w:rPr>
        <w:t>！</w:t>
      </w:r>
      <w:r>
        <w:t>抑天地之精乎！非明造化之機者</w:t>
      </w:r>
      <w:r w:rsidR="006C4C45">
        <w:t>，</w:t>
      </w:r>
      <w:r>
        <w:t>孰能與</w:t>
      </w:r>
      <w:r w:rsidR="00D24630">
        <w:t>於</w:t>
      </w:r>
      <w:r>
        <w:t>斯</w:t>
      </w:r>
      <w:r w:rsidR="006C4C45">
        <w:t>，</w:t>
      </w:r>
      <w:r>
        <w:t>慎之、秘之</w:t>
      </w:r>
      <w:r w:rsidR="006C4C45">
        <w:t>，</w:t>
      </w:r>
      <w:r>
        <w:t>非人勿傳。然而有心攝養者</w:t>
      </w:r>
      <w:r w:rsidR="006C4C45">
        <w:t>，</w:t>
      </w:r>
      <w:r>
        <w:t>細繹此書</w:t>
      </w:r>
      <w:r w:rsidR="006C4C45">
        <w:t>，</w:t>
      </w:r>
      <w:r>
        <w:t>當自得之。</w:t>
      </w:r>
    </w:p>
    <w:p w:rsidR="00B54BBA" w:rsidRDefault="00B54BBA" w:rsidP="00E9784A">
      <w:pPr>
        <w:pStyle w:val="2f3"/>
        <w:ind w:firstLine="712"/>
        <w:jc w:val="right"/>
      </w:pPr>
      <w:r>
        <w:t>庚戍眷日愚弟弋文藻翔高敬題</w:t>
      </w:r>
    </w:p>
    <w:p w:rsidR="00B54BBA" w:rsidRDefault="00B54BBA" w:rsidP="00B54BBA">
      <w:pPr>
        <w:pStyle w:val="2f3"/>
        <w:ind w:firstLine="712"/>
      </w:pPr>
      <w:r>
        <w:t>世謂必贊化育之功</w:t>
      </w:r>
      <w:r w:rsidR="006C4C45">
        <w:t>，</w:t>
      </w:r>
      <w:r>
        <w:t>古今人不相及</w:t>
      </w:r>
      <w:r w:rsidR="006C4C45">
        <w:t>，</w:t>
      </w:r>
      <w:r>
        <w:t>非也。余素不留心道家書</w:t>
      </w:r>
      <w:r w:rsidR="006C4C45">
        <w:rPr>
          <w:rFonts w:hint="eastAsia"/>
        </w:rPr>
        <w:t>，</w:t>
      </w:r>
      <w:r>
        <w:t>以其雖能壽身</w:t>
      </w:r>
      <w:r w:rsidR="006C4C45">
        <w:rPr>
          <w:rFonts w:hint="eastAsia"/>
        </w:rPr>
        <w:t>，</w:t>
      </w:r>
      <w:r>
        <w:t>未能壽世</w:t>
      </w:r>
      <w:r w:rsidR="006C4C45">
        <w:rPr>
          <w:rFonts w:hint="eastAsia"/>
        </w:rPr>
        <w:t>，</w:t>
      </w:r>
      <w:r>
        <w:t>及讀友兄壽甫《醫學衷中參西錄》</w:t>
      </w:r>
      <w:r w:rsidR="006C4C45">
        <w:t>，</w:t>
      </w:r>
      <w:r>
        <w:t>見有煉氣治病法</w:t>
      </w:r>
      <w:r w:rsidR="006C4C45">
        <w:t>，</w:t>
      </w:r>
      <w:r>
        <w:t>要旨在吸升呼降</w:t>
      </w:r>
      <w:r w:rsidR="006C4C45">
        <w:t>，</w:t>
      </w:r>
      <w:r>
        <w:t>亦以為道家吐納之術</w:t>
      </w:r>
      <w:r w:rsidR="006C4C45">
        <w:t>，</w:t>
      </w:r>
      <w:r>
        <w:t>而未之奇也。庚戍春</w:t>
      </w:r>
      <w:r w:rsidR="006C4C45">
        <w:t>，</w:t>
      </w:r>
      <w:r>
        <w:t>因事北上</w:t>
      </w:r>
      <w:r w:rsidR="006C4C45">
        <w:rPr>
          <w:rFonts w:hint="eastAsia"/>
        </w:rPr>
        <w:t>，</w:t>
      </w:r>
      <w:r>
        <w:t>路感風寒</w:t>
      </w:r>
      <w:r w:rsidR="006C4C45">
        <w:t>，</w:t>
      </w:r>
      <w:r>
        <w:t>鼻息熱而痰涎</w:t>
      </w:r>
      <w:r w:rsidR="00A507A7">
        <w:t>鬱</w:t>
      </w:r>
      <w:r>
        <w:t>胸。食梨一顆</w:t>
      </w:r>
      <w:r w:rsidR="006C4C45">
        <w:t>，</w:t>
      </w:r>
      <w:r>
        <w:t>下焦覺涼</w:t>
      </w:r>
      <w:r w:rsidR="006C4C45">
        <w:t>，</w:t>
      </w:r>
      <w:r>
        <w:t>痰熱如故。邀</w:t>
      </w:r>
      <w:r w:rsidR="00D24630">
        <w:t>於</w:t>
      </w:r>
      <w:r>
        <w:t>車中試吸升呼降法</w:t>
      </w:r>
      <w:r w:rsidR="006C4C45">
        <w:rPr>
          <w:rFonts w:hint="eastAsia"/>
        </w:rPr>
        <w:t>，</w:t>
      </w:r>
      <w:r>
        <w:t>約行三十里</w:t>
      </w:r>
      <w:r w:rsidR="006C4C45">
        <w:t>，</w:t>
      </w:r>
      <w:r>
        <w:t>覺心爽體舒</w:t>
      </w:r>
      <w:r w:rsidR="006C4C45">
        <w:t>，</w:t>
      </w:r>
      <w:r>
        <w:t>外感頓解。煉氣之功</w:t>
      </w:r>
      <w:r w:rsidR="006C4C45">
        <w:t>，</w:t>
      </w:r>
      <w:r>
        <w:t>神妙竟至此哉！蓋人之心火</w:t>
      </w:r>
      <w:r w:rsidR="006C4C45">
        <w:t>，</w:t>
      </w:r>
      <w:r>
        <w:t>常與腎氣交感</w:t>
      </w:r>
      <w:r w:rsidR="006C4C45">
        <w:t>，</w:t>
      </w:r>
      <w:r>
        <w:t>則元氣充</w:t>
      </w:r>
      <w:r>
        <w:rPr>
          <w:rFonts w:hint="eastAsia"/>
        </w:rPr>
        <w:t>周</w:t>
      </w:r>
      <w:r w:rsidR="006C4C45">
        <w:t>，</w:t>
      </w:r>
      <w:r>
        <w:t>血脈流通</w:t>
      </w:r>
      <w:r w:rsidR="006C4C45">
        <w:t>，</w:t>
      </w:r>
      <w:r>
        <w:t>新症即時可除</w:t>
      </w:r>
      <w:r w:rsidR="006C4C45">
        <w:t>，</w:t>
      </w:r>
      <w:r>
        <w:t>夙病久將自愈。使人盡得此術．既可保身</w:t>
      </w:r>
      <w:r w:rsidR="00D24630">
        <w:t>於</w:t>
      </w:r>
      <w:r>
        <w:t>預</w:t>
      </w:r>
      <w:r w:rsidR="006C4C45">
        <w:rPr>
          <w:rFonts w:hint="eastAsia"/>
        </w:rPr>
        <w:t>，</w:t>
      </w:r>
      <w:r>
        <w:t>又可救患</w:t>
      </w:r>
      <w:r w:rsidR="00D24630">
        <w:t>於</w:t>
      </w:r>
      <w:r>
        <w:t>猝</w:t>
      </w:r>
      <w:r w:rsidR="006C4C45">
        <w:t>，</w:t>
      </w:r>
      <w:r>
        <w:t>無須用藥而能濟世活人</w:t>
      </w:r>
      <w:r w:rsidR="006C4C45">
        <w:t>，</w:t>
      </w:r>
      <w:r>
        <w:t>參贊化育之功</w:t>
      </w:r>
      <w:r w:rsidR="006C4C45">
        <w:t>，</w:t>
      </w:r>
      <w:r>
        <w:t>執大</w:t>
      </w:r>
      <w:r w:rsidR="00D24630">
        <w:t>於</w:t>
      </w:r>
      <w:r>
        <w:t>斯。然壽甫傳之</w:t>
      </w:r>
      <w:r w:rsidR="006C4C45">
        <w:t>，</w:t>
      </w:r>
      <w:r>
        <w:t>余幸得之</w:t>
      </w:r>
      <w:r w:rsidR="006C4C45">
        <w:t>，</w:t>
      </w:r>
      <w:r>
        <w:t>尚望不僅予得之也</w:t>
      </w:r>
      <w:r w:rsidR="006C4C45">
        <w:t>，</w:t>
      </w:r>
      <w:r w:rsidR="00D24630">
        <w:t>於</w:t>
      </w:r>
      <w:r>
        <w:t>是乎書。</w:t>
      </w:r>
    </w:p>
    <w:p w:rsidR="00330259" w:rsidRDefault="00B54BBA" w:rsidP="00E9784A">
      <w:pPr>
        <w:pStyle w:val="2f3"/>
        <w:ind w:firstLine="712"/>
        <w:jc w:val="right"/>
      </w:pPr>
      <w:r>
        <w:lastRenderedPageBreak/>
        <w:t>庚戍孟夏愚弟丁振翳翊仙敬題</w:t>
      </w:r>
      <w:bookmarkStart w:id="52" w:name="_Toc223762642"/>
    </w:p>
    <w:p w:rsidR="00330259" w:rsidRDefault="00330259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330259" w:rsidRDefault="00330259" w:rsidP="00657751">
      <w:pPr>
        <w:pStyle w:val="1b"/>
      </w:pPr>
      <w:bookmarkStart w:id="53" w:name="_Toc7560704"/>
      <w:r>
        <w:rPr>
          <w:rFonts w:hint="eastAsia"/>
        </w:rPr>
        <w:lastRenderedPageBreak/>
        <w:t>治心病方</w:t>
      </w:r>
      <w:bookmarkEnd w:id="52"/>
      <w:bookmarkEnd w:id="53"/>
    </w:p>
    <w:p w:rsidR="00330259" w:rsidRDefault="00330259" w:rsidP="00E11911">
      <w:pPr>
        <w:pStyle w:val="5a"/>
      </w:pPr>
      <w:bookmarkStart w:id="54" w:name="_Toc223762643"/>
      <w:bookmarkStart w:id="55" w:name="_Toc7560705"/>
      <w:r>
        <w:rPr>
          <w:rFonts w:ascii="新細明體" w:eastAsia="新細明體" w:hAnsi="新細明體" w:hint="eastAsia"/>
        </w:rPr>
        <w:t>【</w:t>
      </w:r>
      <w:r>
        <w:rPr>
          <w:rFonts w:hint="eastAsia"/>
        </w:rPr>
        <w:t>定心湯</w:t>
      </w:r>
      <w:bookmarkEnd w:id="54"/>
      <w:r>
        <w:rPr>
          <w:rFonts w:hint="eastAsia"/>
        </w:rPr>
        <w:t>】</w:t>
      </w:r>
      <w:bookmarkEnd w:id="55"/>
    </w:p>
    <w:p w:rsidR="0009600F" w:rsidRDefault="00330259" w:rsidP="00330259">
      <w:pPr>
        <w:pStyle w:val="2f5"/>
        <w:ind w:firstLine="712"/>
      </w:pPr>
      <w:r>
        <w:rPr>
          <w:rFonts w:hint="eastAsia"/>
        </w:rPr>
        <w:t>治心虛怔忡。</w:t>
      </w:r>
    </w:p>
    <w:p w:rsidR="0009600F" w:rsidRDefault="00330259" w:rsidP="00330259">
      <w:pPr>
        <w:pStyle w:val="2f5"/>
        <w:ind w:firstLine="712"/>
      </w:pPr>
      <w:r>
        <w:rPr>
          <w:rFonts w:hint="eastAsia"/>
        </w:rPr>
        <w:t>龍眼肉（一兩）</w:t>
      </w:r>
      <w:r w:rsidR="0009600F">
        <w:rPr>
          <w:rFonts w:hint="eastAsia"/>
        </w:rPr>
        <w:t>、</w:t>
      </w:r>
      <w:r>
        <w:rPr>
          <w:rFonts w:hint="eastAsia"/>
        </w:rPr>
        <w:t>酸棗仁（五錢</w:t>
      </w:r>
      <w:r w:rsidR="006C4C45">
        <w:rPr>
          <w:rFonts w:hint="eastAsia"/>
        </w:rPr>
        <w:t>，</w:t>
      </w:r>
      <w:r>
        <w:rPr>
          <w:rFonts w:hint="eastAsia"/>
        </w:rPr>
        <w:t>炒搗）</w:t>
      </w:r>
      <w:r w:rsidR="0009600F">
        <w:rPr>
          <w:rFonts w:hint="eastAsia"/>
        </w:rPr>
        <w:t>、</w:t>
      </w:r>
      <w:r>
        <w:rPr>
          <w:rFonts w:hint="eastAsia"/>
        </w:rPr>
        <w:t>萸肉（五錢</w:t>
      </w:r>
      <w:r w:rsidR="006C4C45">
        <w:rPr>
          <w:rFonts w:hint="eastAsia"/>
        </w:rPr>
        <w:t>，</w:t>
      </w:r>
      <w:r>
        <w:rPr>
          <w:rFonts w:hint="eastAsia"/>
        </w:rPr>
        <w:t>去淨核）</w:t>
      </w:r>
      <w:r w:rsidR="0009600F">
        <w:rPr>
          <w:rFonts w:hint="eastAsia"/>
        </w:rPr>
        <w:t>、</w:t>
      </w:r>
      <w:r>
        <w:rPr>
          <w:rFonts w:hint="eastAsia"/>
        </w:rPr>
        <w:t>柏子仁（四錢</w:t>
      </w:r>
      <w:r w:rsidR="006C4C45">
        <w:rPr>
          <w:rFonts w:hint="eastAsia"/>
        </w:rPr>
        <w:t>，</w:t>
      </w:r>
      <w:r>
        <w:rPr>
          <w:rFonts w:hint="eastAsia"/>
        </w:rPr>
        <w:t>炒搗）</w:t>
      </w:r>
      <w:r w:rsidR="0009600F">
        <w:rPr>
          <w:rFonts w:hint="eastAsia"/>
        </w:rPr>
        <w:t>、</w:t>
      </w:r>
      <w:r>
        <w:rPr>
          <w:rFonts w:hint="eastAsia"/>
        </w:rPr>
        <w:t>生龍骨（四錢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09600F">
        <w:rPr>
          <w:rFonts w:hint="eastAsia"/>
        </w:rPr>
        <w:t>、</w:t>
      </w:r>
      <w:r>
        <w:rPr>
          <w:rFonts w:hint="eastAsia"/>
        </w:rPr>
        <w:t>生牡蠣（四錢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09600F">
        <w:rPr>
          <w:rFonts w:hint="eastAsia"/>
        </w:rPr>
        <w:t>、</w:t>
      </w:r>
      <w:r>
        <w:rPr>
          <w:rFonts w:hint="eastAsia"/>
        </w:rPr>
        <w:t>生明乳香（一錢）</w:t>
      </w:r>
      <w:r w:rsidR="0009600F">
        <w:rPr>
          <w:rFonts w:hint="eastAsia"/>
        </w:rPr>
        <w:t>、</w:t>
      </w:r>
      <w:r>
        <w:rPr>
          <w:rFonts w:hint="eastAsia"/>
        </w:rPr>
        <w:t>生明沒藥（一錢）</w:t>
      </w:r>
      <w:r w:rsidR="0009600F">
        <w:rPr>
          <w:rFonts w:hint="eastAsia"/>
        </w:rPr>
        <w:t>。</w:t>
      </w:r>
    </w:p>
    <w:p w:rsidR="0009600F" w:rsidRDefault="00330259" w:rsidP="00330259">
      <w:pPr>
        <w:pStyle w:val="2f5"/>
        <w:ind w:firstLine="712"/>
      </w:pPr>
      <w:r>
        <w:rPr>
          <w:rFonts w:hint="eastAsia"/>
        </w:rPr>
        <w:t>心因熱怔忡者</w:t>
      </w:r>
      <w:r w:rsidR="006C4C45">
        <w:rPr>
          <w:rFonts w:hint="eastAsia"/>
        </w:rPr>
        <w:t>，</w:t>
      </w:r>
      <w:r>
        <w:rPr>
          <w:rFonts w:hint="eastAsia"/>
        </w:rPr>
        <w:t>酌加生地數錢</w:t>
      </w:r>
      <w:r w:rsidR="006C4C45">
        <w:rPr>
          <w:rFonts w:hint="eastAsia"/>
        </w:rPr>
        <w:t>，</w:t>
      </w:r>
      <w:r>
        <w:rPr>
          <w:rFonts w:hint="eastAsia"/>
        </w:rPr>
        <w:t>若脈沉遲無力者</w:t>
      </w:r>
      <w:r w:rsidR="006C4C45">
        <w:rPr>
          <w:rFonts w:hint="eastAsia"/>
        </w:rPr>
        <w:t>，</w:t>
      </w:r>
      <w:r>
        <w:rPr>
          <w:rFonts w:hint="eastAsia"/>
        </w:rPr>
        <w:t>其怔忡多因胸中大氣下陷</w:t>
      </w:r>
      <w:r w:rsidR="006C4C45">
        <w:rPr>
          <w:rFonts w:hint="eastAsia"/>
        </w:rPr>
        <w:t>，</w:t>
      </w:r>
      <w:r>
        <w:rPr>
          <w:rFonts w:hint="eastAsia"/>
        </w:rPr>
        <w:t>詳觀拙擬升陷湯</w:t>
      </w:r>
      <w:r w:rsidR="00E9784A">
        <w:rPr>
          <w:rFonts w:hint="eastAsia"/>
        </w:rPr>
        <w:t>（在第四卷）</w:t>
      </w:r>
      <w:r>
        <w:rPr>
          <w:rFonts w:hint="eastAsia"/>
        </w:rPr>
        <w:t>後跋語及諸案自明治法。</w:t>
      </w:r>
    </w:p>
    <w:p w:rsidR="0009600F" w:rsidRDefault="00330259" w:rsidP="00330259">
      <w:pPr>
        <w:pStyle w:val="2f5"/>
        <w:ind w:firstLine="712"/>
      </w:pPr>
      <w:r>
        <w:rPr>
          <w:rFonts w:hint="eastAsia"/>
        </w:rPr>
        <w:t>《內經》謂「心藏神」</w:t>
      </w:r>
      <w:r w:rsidR="006C4C45">
        <w:rPr>
          <w:rFonts w:hint="eastAsia"/>
        </w:rPr>
        <w:t>，</w:t>
      </w:r>
      <w:r>
        <w:rPr>
          <w:rFonts w:hint="eastAsia"/>
        </w:rPr>
        <w:t>神既以心為</w:t>
      </w:r>
      <w:r w:rsidR="0009600F">
        <w:rPr>
          <w:rFonts w:hint="eastAsia"/>
        </w:rPr>
        <w:t>舍宇</w:t>
      </w:r>
      <w:r w:rsidR="006C4C45">
        <w:rPr>
          <w:rFonts w:hint="eastAsia"/>
        </w:rPr>
        <w:t>，</w:t>
      </w:r>
      <w:r>
        <w:rPr>
          <w:rFonts w:hint="eastAsia"/>
        </w:rPr>
        <w:t>即以心中之氣血為保護</w:t>
      </w:r>
      <w:r w:rsidR="006C4C45">
        <w:rPr>
          <w:rFonts w:hint="eastAsia"/>
        </w:rPr>
        <w:t>，</w:t>
      </w:r>
      <w:r>
        <w:rPr>
          <w:rFonts w:hint="eastAsia"/>
        </w:rPr>
        <w:t>有時心中氣血虧損</w:t>
      </w:r>
      <w:r w:rsidR="006C4C45">
        <w:rPr>
          <w:rFonts w:hint="eastAsia"/>
        </w:rPr>
        <w:t>，</w:t>
      </w:r>
      <w:r>
        <w:rPr>
          <w:rFonts w:hint="eastAsia"/>
        </w:rPr>
        <w:t>失其保護之職</w:t>
      </w:r>
      <w:r w:rsidR="006C4C45">
        <w:rPr>
          <w:rFonts w:hint="eastAsia"/>
        </w:rPr>
        <w:t>，</w:t>
      </w:r>
      <w:r>
        <w:rPr>
          <w:rFonts w:hint="eastAsia"/>
        </w:rPr>
        <w:t>心中神明遂覺不能自主而怔忡之疾作焉</w:t>
      </w:r>
      <w:r w:rsidR="006C4C45">
        <w:rPr>
          <w:rFonts w:hint="eastAsia"/>
        </w:rPr>
        <w:t>，</w:t>
      </w:r>
      <w:r>
        <w:rPr>
          <w:rFonts w:hint="eastAsia"/>
        </w:rPr>
        <w:t>故方中用龍眼肉以補心血</w:t>
      </w:r>
      <w:r w:rsidR="006C4C45">
        <w:rPr>
          <w:rFonts w:hint="eastAsia"/>
        </w:rPr>
        <w:t>，</w:t>
      </w:r>
      <w:r>
        <w:rPr>
          <w:rFonts w:hint="eastAsia"/>
        </w:rPr>
        <w:t>棗仁、柏仁以補心氣</w:t>
      </w:r>
      <w:r w:rsidR="006C4C45">
        <w:rPr>
          <w:rFonts w:hint="eastAsia"/>
        </w:rPr>
        <w:t>，</w:t>
      </w:r>
      <w:r>
        <w:rPr>
          <w:rFonts w:hint="eastAsia"/>
        </w:rPr>
        <w:t>更用龍骨入肝以安魂</w:t>
      </w:r>
      <w:r w:rsidR="006C4C45">
        <w:rPr>
          <w:rFonts w:hint="eastAsia"/>
        </w:rPr>
        <w:t>，</w:t>
      </w:r>
      <w:r>
        <w:rPr>
          <w:rFonts w:hint="eastAsia"/>
        </w:rPr>
        <w:t>牡蠣入肺以定魄。魂魄者</w:t>
      </w:r>
      <w:r w:rsidR="006C4C45">
        <w:rPr>
          <w:rFonts w:hint="eastAsia"/>
        </w:rPr>
        <w:t>，</w:t>
      </w:r>
      <w:r>
        <w:rPr>
          <w:rFonts w:hint="eastAsia"/>
        </w:rPr>
        <w:t>心神之左輔右弼也</w:t>
      </w:r>
      <w:r w:rsidR="006C4C45">
        <w:rPr>
          <w:rFonts w:hint="eastAsia"/>
        </w:rPr>
        <w:t>，</w:t>
      </w:r>
      <w:r>
        <w:rPr>
          <w:rFonts w:hint="eastAsia"/>
        </w:rPr>
        <w:t>且二藥與萸肉並用</w:t>
      </w:r>
      <w:r w:rsidR="006C4C45">
        <w:rPr>
          <w:rFonts w:hint="eastAsia"/>
        </w:rPr>
        <w:t>，</w:t>
      </w:r>
      <w:r>
        <w:rPr>
          <w:rFonts w:hint="eastAsia"/>
        </w:rPr>
        <w:t>大能收斂心氣之耗散</w:t>
      </w:r>
      <w:r w:rsidR="006C4C45">
        <w:rPr>
          <w:rFonts w:hint="eastAsia"/>
        </w:rPr>
        <w:t>，</w:t>
      </w:r>
      <w:r>
        <w:rPr>
          <w:rFonts w:hint="eastAsia"/>
        </w:rPr>
        <w:t>並三焦之氣化亦可因之團聚。特是心以行血為用</w:t>
      </w:r>
      <w:r w:rsidR="006C4C45">
        <w:rPr>
          <w:rFonts w:hint="eastAsia"/>
        </w:rPr>
        <w:t>，</w:t>
      </w:r>
      <w:r>
        <w:rPr>
          <w:rFonts w:hint="eastAsia"/>
        </w:rPr>
        <w:t>心體常有舒縮之力</w:t>
      </w:r>
      <w:r w:rsidR="006C4C45">
        <w:rPr>
          <w:rFonts w:hint="eastAsia"/>
        </w:rPr>
        <w:t>，</w:t>
      </w:r>
      <w:r>
        <w:rPr>
          <w:rFonts w:hint="eastAsia"/>
        </w:rPr>
        <w:t>心房常有啟閉之機</w:t>
      </w:r>
      <w:r w:rsidR="006C4C45">
        <w:rPr>
          <w:rFonts w:hint="eastAsia"/>
        </w:rPr>
        <w:t>，</w:t>
      </w:r>
      <w:r>
        <w:rPr>
          <w:rFonts w:hint="eastAsia"/>
        </w:rPr>
        <w:t>若用藥一</w:t>
      </w:r>
      <w:r w:rsidR="00D24630">
        <w:rPr>
          <w:rFonts w:hint="eastAsia"/>
        </w:rPr>
        <w:t>於</w:t>
      </w:r>
      <w:r>
        <w:rPr>
          <w:rFonts w:hint="eastAsia"/>
        </w:rPr>
        <w:t>補斂</w:t>
      </w:r>
      <w:r w:rsidR="006C4C45">
        <w:rPr>
          <w:rFonts w:hint="eastAsia"/>
        </w:rPr>
        <w:t>，</w:t>
      </w:r>
      <w:r>
        <w:rPr>
          <w:rFonts w:hint="eastAsia"/>
        </w:rPr>
        <w:t>實恐</w:t>
      </w:r>
      <w:r w:rsidR="00D24630">
        <w:rPr>
          <w:rFonts w:hint="eastAsia"/>
        </w:rPr>
        <w:t>於</w:t>
      </w:r>
      <w:r>
        <w:rPr>
          <w:rFonts w:hint="eastAsia"/>
        </w:rPr>
        <w:t>舒縮啟閉之運動有所妨礙</w:t>
      </w:r>
      <w:r w:rsidR="006C4C45">
        <w:rPr>
          <w:rFonts w:hint="eastAsia"/>
        </w:rPr>
        <w:t>，</w:t>
      </w:r>
      <w:r>
        <w:rPr>
          <w:rFonts w:hint="eastAsia"/>
        </w:rPr>
        <w:t>故又少加乳香、沒藥之流通氣血者以調和之。其心中兼熱用生地者</w:t>
      </w:r>
      <w:r w:rsidR="006C4C45">
        <w:rPr>
          <w:rFonts w:hint="eastAsia"/>
        </w:rPr>
        <w:t>，</w:t>
      </w:r>
      <w:r>
        <w:rPr>
          <w:rFonts w:hint="eastAsia"/>
        </w:rPr>
        <w:t>因生地既能生血以補虛</w:t>
      </w:r>
      <w:r w:rsidR="006C4C45">
        <w:rPr>
          <w:rFonts w:hint="eastAsia"/>
        </w:rPr>
        <w:t>，</w:t>
      </w:r>
      <w:r>
        <w:rPr>
          <w:rFonts w:hint="eastAsia"/>
        </w:rPr>
        <w:t>尤善涼血而清熱</w:t>
      </w:r>
      <w:r w:rsidR="006C4C45">
        <w:rPr>
          <w:rFonts w:hint="eastAsia"/>
        </w:rPr>
        <w:t>，</w:t>
      </w:r>
      <w:r>
        <w:rPr>
          <w:rFonts w:hint="eastAsia"/>
        </w:rPr>
        <w:t>故又宜視熱之輕重而斟酌加之也。</w:t>
      </w:r>
    </w:p>
    <w:p w:rsidR="0009600F" w:rsidRDefault="00330259" w:rsidP="00330259">
      <w:pPr>
        <w:pStyle w:val="2f5"/>
        <w:ind w:firstLine="712"/>
      </w:pPr>
      <w:r>
        <w:rPr>
          <w:rFonts w:hint="eastAsia"/>
        </w:rPr>
        <w:lastRenderedPageBreak/>
        <w:t>西人曰</w:t>
      </w:r>
      <w:r w:rsidR="0009600F">
        <w:rPr>
          <w:rFonts w:hint="eastAsia"/>
        </w:rPr>
        <w:t>「</w:t>
      </w:r>
      <w:r>
        <w:rPr>
          <w:rFonts w:hint="eastAsia"/>
        </w:rPr>
        <w:t>人身心肺關係尤重</w:t>
      </w:r>
      <w:r w:rsidR="006C4C45">
        <w:rPr>
          <w:rFonts w:hint="eastAsia"/>
        </w:rPr>
        <w:t>，</w:t>
      </w:r>
      <w:r>
        <w:rPr>
          <w:rFonts w:hint="eastAsia"/>
        </w:rPr>
        <w:t>與腦相等</w:t>
      </w:r>
      <w:r w:rsidR="0009600F">
        <w:rPr>
          <w:rFonts w:hint="eastAsia"/>
        </w:rPr>
        <w:t>」</w:t>
      </w:r>
      <w:r>
        <w:rPr>
          <w:rFonts w:hint="eastAsia"/>
        </w:rPr>
        <w:t>。凡關係重者、護持之尤謹</w:t>
      </w:r>
      <w:r w:rsidR="006C4C45">
        <w:rPr>
          <w:rFonts w:hint="eastAsia"/>
        </w:rPr>
        <w:t>，</w:t>
      </w:r>
      <w:r>
        <w:rPr>
          <w:rFonts w:hint="eastAsia"/>
        </w:rPr>
        <w:t>故腦則有頭額等八骨以保護之</w:t>
      </w:r>
      <w:r w:rsidR="006C4C45">
        <w:rPr>
          <w:rFonts w:hint="eastAsia"/>
        </w:rPr>
        <w:t>，</w:t>
      </w:r>
      <w:r>
        <w:rPr>
          <w:rFonts w:hint="eastAsia"/>
        </w:rPr>
        <w:t>而心肺亦有胸脅諸骨以保護之。心肺體質相連</w:t>
      </w:r>
      <w:r w:rsidR="006C4C45">
        <w:rPr>
          <w:rFonts w:hint="eastAsia"/>
        </w:rPr>
        <w:t>，</w:t>
      </w:r>
      <w:r>
        <w:rPr>
          <w:rFonts w:hint="eastAsia"/>
        </w:rPr>
        <w:t>功用亦相倚賴</w:t>
      </w:r>
      <w:r w:rsidR="006C4C45">
        <w:rPr>
          <w:rFonts w:hint="eastAsia"/>
        </w:rPr>
        <w:t>，</w:t>
      </w:r>
      <w:r>
        <w:rPr>
          <w:rFonts w:hint="eastAsia"/>
        </w:rPr>
        <w:t>心之功用關係全體</w:t>
      </w:r>
      <w:r w:rsidR="006C4C45">
        <w:rPr>
          <w:rFonts w:hint="eastAsia"/>
        </w:rPr>
        <w:t>，</w:t>
      </w:r>
      <w:r>
        <w:rPr>
          <w:rFonts w:hint="eastAsia"/>
        </w:rPr>
        <w:t>心病則全體皆受害</w:t>
      </w:r>
      <w:r w:rsidR="006C4C45">
        <w:rPr>
          <w:rFonts w:hint="eastAsia"/>
        </w:rPr>
        <w:t>，</w:t>
      </w:r>
      <w:r>
        <w:rPr>
          <w:rFonts w:hint="eastAsia"/>
        </w:rPr>
        <w:t>心之重如此。然論其體質</w:t>
      </w:r>
      <w:r w:rsidR="006C4C45">
        <w:rPr>
          <w:rFonts w:hint="eastAsia"/>
        </w:rPr>
        <w:t>，</w:t>
      </w:r>
      <w:r>
        <w:rPr>
          <w:rFonts w:hint="eastAsia"/>
        </w:rPr>
        <w:t>不過赤肉所為</w:t>
      </w:r>
      <w:r w:rsidR="006C4C45">
        <w:rPr>
          <w:rFonts w:hint="eastAsia"/>
        </w:rPr>
        <w:t>，</w:t>
      </w:r>
      <w:r>
        <w:rPr>
          <w:rFonts w:hint="eastAsia"/>
        </w:rPr>
        <w:t>其能力專主舒縮</w:t>
      </w:r>
      <w:r w:rsidR="006C4C45">
        <w:rPr>
          <w:rFonts w:hint="eastAsia"/>
        </w:rPr>
        <w:t>，</w:t>
      </w:r>
      <w:r>
        <w:rPr>
          <w:rFonts w:hint="eastAsia"/>
        </w:rPr>
        <w:t>以行血脈</w:t>
      </w:r>
      <w:r w:rsidR="006C4C45">
        <w:rPr>
          <w:rFonts w:hint="eastAsia"/>
        </w:rPr>
        <w:t>，</w:t>
      </w:r>
      <w:r>
        <w:rPr>
          <w:rFonts w:hint="eastAsia"/>
        </w:rPr>
        <w:t>有左右上下四房</w:t>
      </w:r>
      <w:r w:rsidR="006C4C45">
        <w:rPr>
          <w:rFonts w:hint="eastAsia"/>
        </w:rPr>
        <w:t>，</w:t>
      </w:r>
      <w:r>
        <w:rPr>
          <w:rFonts w:hint="eastAsia"/>
        </w:rPr>
        <w:t>左上房主接肺經赤血</w:t>
      </w:r>
      <w:r w:rsidR="006C4C45">
        <w:rPr>
          <w:rFonts w:hint="eastAsia"/>
        </w:rPr>
        <w:t>，</w:t>
      </w:r>
      <w:r>
        <w:rPr>
          <w:rFonts w:hint="eastAsia"/>
        </w:rPr>
        <w:t>右上房主接周身回血</w:t>
      </w:r>
      <w:r w:rsidR="006C4C45">
        <w:rPr>
          <w:rFonts w:hint="eastAsia"/>
        </w:rPr>
        <w:t>，</w:t>
      </w:r>
      <w:r>
        <w:rPr>
          <w:rFonts w:hint="eastAsia"/>
        </w:rPr>
        <w:t>左下房主發赤血</w:t>
      </w:r>
      <w:r w:rsidR="006C4C45">
        <w:rPr>
          <w:rFonts w:hint="eastAsia"/>
        </w:rPr>
        <w:t>，</w:t>
      </w:r>
      <w:r>
        <w:rPr>
          <w:rFonts w:hint="eastAsia"/>
        </w:rPr>
        <w:t>營運周身</w:t>
      </w:r>
      <w:r w:rsidR="006C4C45">
        <w:rPr>
          <w:rFonts w:hint="eastAsia"/>
        </w:rPr>
        <w:t>，</w:t>
      </w:r>
      <w:r>
        <w:rPr>
          <w:rFonts w:hint="eastAsia"/>
        </w:rPr>
        <w:t>右下房主接上房回血過肺</w:t>
      </w:r>
      <w:r w:rsidR="006C4C45">
        <w:rPr>
          <w:rFonts w:hint="eastAsia"/>
        </w:rPr>
        <w:t>，</w:t>
      </w:r>
      <w:r>
        <w:rPr>
          <w:rFonts w:hint="eastAsia"/>
        </w:rPr>
        <w:t>更換赤血而回左上房</w:t>
      </w:r>
      <w:r w:rsidR="006C4C45">
        <w:rPr>
          <w:rFonts w:hint="eastAsia"/>
        </w:rPr>
        <w:t>，</w:t>
      </w:r>
      <w:r>
        <w:rPr>
          <w:rFonts w:hint="eastAsia"/>
        </w:rPr>
        <w:t>左上房赤血</w:t>
      </w:r>
      <w:r w:rsidR="006C4C45">
        <w:rPr>
          <w:rFonts w:hint="eastAsia"/>
        </w:rPr>
        <w:t>，</w:t>
      </w:r>
      <w:r>
        <w:rPr>
          <w:rFonts w:hint="eastAsia"/>
        </w:rPr>
        <w:t>落左下房入總脈管</w:t>
      </w:r>
      <w:r w:rsidR="006C4C45">
        <w:rPr>
          <w:rFonts w:hint="eastAsia"/>
        </w:rPr>
        <w:t>，</w:t>
      </w:r>
      <w:r>
        <w:rPr>
          <w:rFonts w:hint="eastAsia"/>
        </w:rPr>
        <w:t>以養全體</w:t>
      </w:r>
      <w:r w:rsidR="006C4C45">
        <w:rPr>
          <w:rFonts w:hint="eastAsia"/>
        </w:rPr>
        <w:t>，</w:t>
      </w:r>
      <w:r>
        <w:rPr>
          <w:rFonts w:hint="eastAsia"/>
        </w:rPr>
        <w:t>右上房回血</w:t>
      </w:r>
      <w:r w:rsidR="006C4C45">
        <w:rPr>
          <w:rFonts w:hint="eastAsia"/>
        </w:rPr>
        <w:t>，</w:t>
      </w:r>
      <w:r>
        <w:rPr>
          <w:rFonts w:hint="eastAsia"/>
        </w:rPr>
        <w:t>落右下房上注</w:t>
      </w:r>
      <w:r w:rsidR="00D24630">
        <w:rPr>
          <w:rFonts w:hint="eastAsia"/>
        </w:rPr>
        <w:t>於</w:t>
      </w:r>
      <w:r>
        <w:rPr>
          <w:rFonts w:hint="eastAsia"/>
        </w:rPr>
        <w:t>肺</w:t>
      </w:r>
      <w:r w:rsidR="006C4C45">
        <w:rPr>
          <w:rFonts w:hint="eastAsia"/>
        </w:rPr>
        <w:t>，</w:t>
      </w:r>
      <w:r>
        <w:rPr>
          <w:rFonts w:hint="eastAsia"/>
        </w:rPr>
        <w:t>以出</w:t>
      </w:r>
      <w:r w:rsidR="0009600F">
        <w:rPr>
          <w:rFonts w:hint="eastAsia"/>
        </w:rPr>
        <w:t>碳</w:t>
      </w:r>
      <w:r>
        <w:rPr>
          <w:rFonts w:hint="eastAsia"/>
        </w:rPr>
        <w:t>氣而接</w:t>
      </w:r>
      <w:r w:rsidR="0009600F">
        <w:rPr>
          <w:rFonts w:hint="eastAsia"/>
        </w:rPr>
        <w:t>氧</w:t>
      </w:r>
      <w:r>
        <w:rPr>
          <w:rFonts w:hint="eastAsia"/>
        </w:rPr>
        <w:t>氣</w:t>
      </w:r>
      <w:r w:rsidR="0009600F">
        <w:rPr>
          <w:rFonts w:hint="eastAsia"/>
        </w:rPr>
        <w:t>（此理與後補絡補管湯跋語參看方明）</w:t>
      </w:r>
      <w:r w:rsidR="006C4C45">
        <w:rPr>
          <w:rFonts w:hint="eastAsia"/>
        </w:rPr>
        <w:t>，</w:t>
      </w:r>
      <w:r>
        <w:rPr>
          <w:rFonts w:hint="eastAsia"/>
        </w:rPr>
        <w:t>故人一身之血</w:t>
      </w:r>
      <w:r w:rsidR="006C4C45">
        <w:rPr>
          <w:rFonts w:hint="eastAsia"/>
        </w:rPr>
        <w:t>，</w:t>
      </w:r>
      <w:r>
        <w:rPr>
          <w:rFonts w:hint="eastAsia"/>
        </w:rPr>
        <w:t>皆經過</w:t>
      </w:r>
      <w:r w:rsidR="00D24630">
        <w:rPr>
          <w:rFonts w:hint="eastAsia"/>
        </w:rPr>
        <w:t>於</w:t>
      </w:r>
      <w:r>
        <w:rPr>
          <w:rFonts w:hint="eastAsia"/>
        </w:rPr>
        <w:t>心肺。心能運血周流一身</w:t>
      </w:r>
      <w:r w:rsidR="006C4C45">
        <w:rPr>
          <w:rFonts w:hint="eastAsia"/>
        </w:rPr>
        <w:t>，</w:t>
      </w:r>
      <w:r>
        <w:rPr>
          <w:rFonts w:hint="eastAsia"/>
        </w:rPr>
        <w:t>無一息之停</w:t>
      </w:r>
      <w:r w:rsidR="006C4C45">
        <w:rPr>
          <w:rFonts w:hint="eastAsia"/>
        </w:rPr>
        <w:t>，</w:t>
      </w:r>
      <w:r w:rsidR="0009600F">
        <w:rPr>
          <w:rFonts w:hint="eastAsia"/>
        </w:rPr>
        <w:t>即</w:t>
      </w:r>
      <w:r>
        <w:rPr>
          <w:rFonts w:hint="eastAsia"/>
        </w:rPr>
        <w:t>時接入</w:t>
      </w:r>
      <w:r w:rsidR="006C4C45">
        <w:rPr>
          <w:rFonts w:hint="eastAsia"/>
        </w:rPr>
        <w:t>，</w:t>
      </w:r>
      <w:r w:rsidR="0009600F">
        <w:rPr>
          <w:rFonts w:hint="eastAsia"/>
        </w:rPr>
        <w:t>即</w:t>
      </w:r>
      <w:r>
        <w:rPr>
          <w:rFonts w:hint="eastAsia"/>
        </w:rPr>
        <w:t>時發出</w:t>
      </w:r>
      <w:r w:rsidR="006C4C45">
        <w:rPr>
          <w:rFonts w:hint="eastAsia"/>
        </w:rPr>
        <w:t>，</w:t>
      </w:r>
      <w:r>
        <w:rPr>
          <w:rFonts w:hint="eastAsia"/>
        </w:rPr>
        <w:t>其跳躍即其逼發也</w:t>
      </w:r>
      <w:r w:rsidR="006C4C45">
        <w:rPr>
          <w:rFonts w:hint="eastAsia"/>
        </w:rPr>
        <w:t>，</w:t>
      </w:r>
      <w:r>
        <w:rPr>
          <w:rFonts w:hint="eastAsia"/>
        </w:rPr>
        <w:t>以時辰表驗試</w:t>
      </w:r>
      <w:r w:rsidR="006C4C45">
        <w:rPr>
          <w:rFonts w:hint="eastAsia"/>
        </w:rPr>
        <w:t>，</w:t>
      </w:r>
      <w:r>
        <w:rPr>
          <w:rFonts w:hint="eastAsia"/>
        </w:rPr>
        <w:t>一</w:t>
      </w:r>
      <w:r w:rsidR="0009600F">
        <w:rPr>
          <w:rFonts w:hint="eastAsia"/>
        </w:rPr>
        <w:t>睯</w:t>
      </w:r>
      <w:r w:rsidR="00E9784A">
        <w:rPr>
          <w:rFonts w:ascii="新細明體-ExtB" w:eastAsia="新細明體-ExtB" w:hAnsi="新細明體-ExtB" w:cs="新細明體-ExtB" w:hint="eastAsia"/>
        </w:rPr>
        <w:t>𥄻</w:t>
      </w:r>
      <w:r>
        <w:rPr>
          <w:rFonts w:hint="eastAsia"/>
        </w:rPr>
        <w:t>（即一分鐘）跳七十五次</w:t>
      </w:r>
      <w:r w:rsidR="006C4C45">
        <w:rPr>
          <w:rFonts w:hint="eastAsia"/>
        </w:rPr>
        <w:t>，</w:t>
      </w:r>
      <w:r>
        <w:rPr>
          <w:rFonts w:hint="eastAsia"/>
        </w:rPr>
        <w:t>每半時跳四千五百次</w:t>
      </w:r>
      <w:r w:rsidR="006C4C45">
        <w:rPr>
          <w:rFonts w:hint="eastAsia"/>
        </w:rPr>
        <w:t>，</w:t>
      </w:r>
      <w:r>
        <w:rPr>
          <w:rFonts w:hint="eastAsia"/>
        </w:rPr>
        <w:t>一晝夜計跳十萬八千次。然平人跳不自覺</w:t>
      </w:r>
      <w:r w:rsidR="006C4C45">
        <w:rPr>
          <w:rFonts w:hint="eastAsia"/>
        </w:rPr>
        <w:t>，</w:t>
      </w:r>
      <w:r>
        <w:rPr>
          <w:rFonts w:hint="eastAsia"/>
        </w:rPr>
        <w:t>若覺心跳即是心經改易常度。心房之內左</w:t>
      </w:r>
      <w:r w:rsidR="0009600F">
        <w:rPr>
          <w:rFonts w:hint="eastAsia"/>
        </w:rPr>
        <w:t>厚</w:t>
      </w:r>
      <w:r w:rsidR="00D24630">
        <w:rPr>
          <w:rFonts w:hint="eastAsia"/>
        </w:rPr>
        <w:t>於</w:t>
      </w:r>
      <w:r>
        <w:rPr>
          <w:rFonts w:hint="eastAsia"/>
        </w:rPr>
        <w:t>右</w:t>
      </w:r>
      <w:r w:rsidR="006C4C45">
        <w:rPr>
          <w:rFonts w:hint="eastAsia"/>
        </w:rPr>
        <w:t>，</w:t>
      </w:r>
      <w:r>
        <w:rPr>
          <w:rFonts w:hint="eastAsia"/>
        </w:rPr>
        <w:t>左下房</w:t>
      </w:r>
      <w:r w:rsidR="0009600F">
        <w:rPr>
          <w:rFonts w:hint="eastAsia"/>
        </w:rPr>
        <w:t>厚</w:t>
      </w:r>
      <w:r w:rsidR="00D24630">
        <w:rPr>
          <w:rFonts w:hint="eastAsia"/>
        </w:rPr>
        <w:t>於</w:t>
      </w:r>
      <w:r>
        <w:rPr>
          <w:rFonts w:hint="eastAsia"/>
        </w:rPr>
        <w:t>右下房幾一倍</w:t>
      </w:r>
      <w:r w:rsidR="006C4C45">
        <w:rPr>
          <w:rFonts w:hint="eastAsia"/>
        </w:rPr>
        <w:t>，</w:t>
      </w:r>
      <w:r>
        <w:rPr>
          <w:rFonts w:hint="eastAsia"/>
        </w:rPr>
        <w:t>蓋左房主接發赤血</w:t>
      </w:r>
      <w:r w:rsidR="006C4C45">
        <w:rPr>
          <w:rFonts w:hint="eastAsia"/>
        </w:rPr>
        <w:t>，</w:t>
      </w:r>
      <w:r>
        <w:rPr>
          <w:rFonts w:hint="eastAsia"/>
        </w:rPr>
        <w:t>功用尤勞</w:t>
      </w:r>
      <w:r w:rsidR="006C4C45">
        <w:rPr>
          <w:rFonts w:hint="eastAsia"/>
        </w:rPr>
        <w:t>，</w:t>
      </w:r>
      <w:r>
        <w:rPr>
          <w:rFonts w:hint="eastAsia"/>
        </w:rPr>
        <w:t>故亦加</w:t>
      </w:r>
      <w:r w:rsidR="0009600F">
        <w:rPr>
          <w:rFonts w:hint="eastAsia"/>
        </w:rPr>
        <w:t>厚</w:t>
      </w:r>
      <w:r>
        <w:rPr>
          <w:rFonts w:hint="eastAsia"/>
        </w:rPr>
        <w:t>也。心位在胸中居左</w:t>
      </w:r>
      <w:r w:rsidR="006C4C45">
        <w:rPr>
          <w:rFonts w:hint="eastAsia"/>
        </w:rPr>
        <w:t>，</w:t>
      </w:r>
      <w:r>
        <w:rPr>
          <w:rFonts w:hint="eastAsia"/>
        </w:rPr>
        <w:t>當肋骨第四至第七節</w:t>
      </w:r>
      <w:r w:rsidR="006C4C45">
        <w:rPr>
          <w:rFonts w:hint="eastAsia"/>
        </w:rPr>
        <w:t>，</w:t>
      </w:r>
      <w:r>
        <w:rPr>
          <w:rFonts w:hint="eastAsia"/>
        </w:rPr>
        <w:t>尖當肋骨第五第六之間</w:t>
      </w:r>
      <w:r w:rsidR="006C4C45">
        <w:rPr>
          <w:rFonts w:hint="eastAsia"/>
        </w:rPr>
        <w:t>，</w:t>
      </w:r>
      <w:r>
        <w:rPr>
          <w:rFonts w:hint="eastAsia"/>
        </w:rPr>
        <w:t>下</w:t>
      </w:r>
      <w:r w:rsidR="00D24630">
        <w:rPr>
          <w:rFonts w:hint="eastAsia"/>
        </w:rPr>
        <w:t>於</w:t>
      </w:r>
      <w:r>
        <w:rPr>
          <w:rFonts w:hint="eastAsia"/>
        </w:rPr>
        <w:t>乳頭約一寸至半寸</w:t>
      </w:r>
      <w:r w:rsidR="006C4C45">
        <w:rPr>
          <w:rFonts w:hint="eastAsia"/>
        </w:rPr>
        <w:t>，</w:t>
      </w:r>
      <w:r>
        <w:rPr>
          <w:rFonts w:hint="eastAsia"/>
        </w:rPr>
        <w:t>橫向胸骨</w:t>
      </w:r>
      <w:r w:rsidR="006C4C45">
        <w:rPr>
          <w:rFonts w:hint="eastAsia"/>
        </w:rPr>
        <w:t>，</w:t>
      </w:r>
      <w:r>
        <w:rPr>
          <w:rFonts w:hint="eastAsia"/>
        </w:rPr>
        <w:t>病則自覺周遭皆跳</w:t>
      </w:r>
      <w:r w:rsidR="0009600F">
        <w:rPr>
          <w:rFonts w:hint="eastAsia"/>
        </w:rPr>
        <w:t>。</w:t>
      </w:r>
    </w:p>
    <w:p w:rsidR="002007F9" w:rsidRDefault="00330259" w:rsidP="00330259">
      <w:pPr>
        <w:pStyle w:val="2f5"/>
        <w:ind w:firstLine="712"/>
      </w:pPr>
      <w:r>
        <w:rPr>
          <w:rFonts w:hint="eastAsia"/>
        </w:rPr>
        <w:t>凡心經本體之病</w:t>
      </w:r>
      <w:r w:rsidR="006C4C45">
        <w:rPr>
          <w:rFonts w:hint="eastAsia"/>
        </w:rPr>
        <w:t>，</w:t>
      </w:r>
      <w:r>
        <w:rPr>
          <w:rFonts w:hint="eastAsia"/>
        </w:rPr>
        <w:t>或因心房變薄變</w:t>
      </w:r>
      <w:r w:rsidR="0009600F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或心房之門有病</w:t>
      </w:r>
      <w:r w:rsidR="006C4C45">
        <w:rPr>
          <w:rFonts w:hint="eastAsia"/>
        </w:rPr>
        <w:t>，</w:t>
      </w:r>
      <w:r>
        <w:rPr>
          <w:rFonts w:hint="eastAsia"/>
        </w:rPr>
        <w:t>或夾膜有病</w:t>
      </w:r>
      <w:r w:rsidR="006C4C45">
        <w:rPr>
          <w:rFonts w:hint="eastAsia"/>
        </w:rPr>
        <w:t>，</w:t>
      </w:r>
      <w:r>
        <w:rPr>
          <w:rFonts w:hint="eastAsia"/>
        </w:rPr>
        <w:t>或總管有病</w:t>
      </w:r>
      <w:r w:rsidR="006C4C45">
        <w:rPr>
          <w:rFonts w:hint="eastAsia"/>
        </w:rPr>
        <w:t>，</w:t>
      </w:r>
      <w:r>
        <w:rPr>
          <w:rFonts w:hint="eastAsia"/>
        </w:rPr>
        <w:t>亦如眼目之病</w:t>
      </w:r>
      <w:r w:rsidR="006C4C45">
        <w:rPr>
          <w:rFonts w:hint="eastAsia"/>
        </w:rPr>
        <w:t>，</w:t>
      </w:r>
      <w:r>
        <w:rPr>
          <w:rFonts w:hint="eastAsia"/>
        </w:rPr>
        <w:t>或在明角罩</w:t>
      </w:r>
      <w:r w:rsidR="006C4C45">
        <w:rPr>
          <w:rFonts w:hint="eastAsia"/>
        </w:rPr>
        <w:t>，</w:t>
      </w:r>
      <w:r>
        <w:rPr>
          <w:rFonts w:hint="eastAsia"/>
        </w:rPr>
        <w:t>或在瞳人</w:t>
      </w:r>
      <w:r w:rsidR="006C4C45">
        <w:rPr>
          <w:rFonts w:hint="eastAsia"/>
        </w:rPr>
        <w:t>，</w:t>
      </w:r>
      <w:r>
        <w:rPr>
          <w:rFonts w:hint="eastAsia"/>
        </w:rPr>
        <w:t>或在睛珠</w:t>
      </w:r>
      <w:r w:rsidR="006C4C45">
        <w:rPr>
          <w:rFonts w:hint="eastAsia"/>
        </w:rPr>
        <w:t>，</w:t>
      </w:r>
      <w:r>
        <w:rPr>
          <w:rFonts w:hint="eastAsia"/>
        </w:rPr>
        <w:t>非必處處皆病也。大概心病左多</w:t>
      </w:r>
      <w:r w:rsidR="00D24630">
        <w:rPr>
          <w:rFonts w:hint="eastAsia"/>
        </w:rPr>
        <w:t>於</w:t>
      </w:r>
      <w:r>
        <w:rPr>
          <w:rFonts w:hint="eastAsia"/>
        </w:rPr>
        <w:t>右</w:t>
      </w:r>
      <w:r w:rsidR="006C4C45">
        <w:rPr>
          <w:rFonts w:hint="eastAsia"/>
        </w:rPr>
        <w:t>，</w:t>
      </w:r>
      <w:r>
        <w:rPr>
          <w:rFonts w:hint="eastAsia"/>
        </w:rPr>
        <w:t>因左房功用尤勞故耳。心病約有數端</w:t>
      </w:r>
      <w:r w:rsidR="006C4C45">
        <w:rPr>
          <w:rFonts w:hint="eastAsia"/>
        </w:rPr>
        <w:t>，</w:t>
      </w:r>
      <w:r>
        <w:rPr>
          <w:rFonts w:hint="eastAsia"/>
        </w:rPr>
        <w:t>一者</w:t>
      </w:r>
      <w:r w:rsidR="006C4C45">
        <w:rPr>
          <w:rFonts w:hint="eastAsia"/>
        </w:rPr>
        <w:t>，</w:t>
      </w:r>
      <w:r>
        <w:rPr>
          <w:rFonts w:hint="eastAsia"/>
        </w:rPr>
        <w:t>心體變大</w:t>
      </w:r>
      <w:r w:rsidR="006C4C45">
        <w:rPr>
          <w:rFonts w:hint="eastAsia"/>
        </w:rPr>
        <w:t>，</w:t>
      </w:r>
      <w:r>
        <w:rPr>
          <w:rFonts w:hint="eastAsia"/>
        </w:rPr>
        <w:t>有時略大</w:t>
      </w:r>
      <w:r w:rsidR="006C4C45">
        <w:rPr>
          <w:rFonts w:hint="eastAsia"/>
        </w:rPr>
        <w:t>，</w:t>
      </w:r>
      <w:r>
        <w:rPr>
          <w:rFonts w:hint="eastAsia"/>
        </w:rPr>
        <w:t>或大過一半。因心房之戶</w:t>
      </w:r>
      <w:r w:rsidR="006C4C45">
        <w:rPr>
          <w:rFonts w:hint="eastAsia"/>
        </w:rPr>
        <w:t>，</w:t>
      </w:r>
      <w:r>
        <w:rPr>
          <w:rFonts w:hint="eastAsia"/>
        </w:rPr>
        <w:t>有病攔阻</w:t>
      </w:r>
      <w:r w:rsidR="006C4C45">
        <w:rPr>
          <w:rFonts w:hint="eastAsia"/>
        </w:rPr>
        <w:t>，</w:t>
      </w:r>
      <w:r>
        <w:rPr>
          <w:rFonts w:hint="eastAsia"/>
        </w:rPr>
        <w:t>血出入不便</w:t>
      </w:r>
      <w:r w:rsidR="006C4C45">
        <w:rPr>
          <w:rFonts w:hint="eastAsia"/>
        </w:rPr>
        <w:t>，</w:t>
      </w:r>
      <w:r>
        <w:rPr>
          <w:rFonts w:hint="eastAsia"/>
        </w:rPr>
        <w:t>心舒縮之勞過常度。勞多則變大</w:t>
      </w:r>
      <w:r w:rsidR="006C4C45">
        <w:rPr>
          <w:rFonts w:hint="eastAsia"/>
        </w:rPr>
        <w:t>，</w:t>
      </w:r>
      <w:r>
        <w:rPr>
          <w:rFonts w:hint="eastAsia"/>
        </w:rPr>
        <w:t>亦與手足過勞則腫大之理相同。大甚</w:t>
      </w:r>
      <w:r w:rsidR="006C4C45">
        <w:rPr>
          <w:rFonts w:hint="eastAsia"/>
        </w:rPr>
        <w:t>，</w:t>
      </w:r>
      <w:r>
        <w:rPr>
          <w:rFonts w:hint="eastAsia"/>
        </w:rPr>
        <w:t>則逼血舒縮之用因之不靈矣。</w:t>
      </w:r>
      <w:r>
        <w:rPr>
          <w:rFonts w:hint="eastAsia"/>
        </w:rPr>
        <w:lastRenderedPageBreak/>
        <w:t>一者</w:t>
      </w:r>
      <w:r w:rsidR="006C4C45">
        <w:rPr>
          <w:rFonts w:hint="eastAsia"/>
        </w:rPr>
        <w:t>，</w:t>
      </w:r>
      <w:r>
        <w:rPr>
          <w:rFonts w:hint="eastAsia"/>
        </w:rPr>
        <w:t>心房門戶變小、或變大、或變窄、或變闊</w:t>
      </w:r>
      <w:r w:rsidR="006C4C45">
        <w:rPr>
          <w:rFonts w:hint="eastAsia"/>
        </w:rPr>
        <w:t>，</w:t>
      </w:r>
      <w:r>
        <w:rPr>
          <w:rFonts w:hint="eastAsia"/>
        </w:rPr>
        <w:t>俱為非宜</w:t>
      </w:r>
      <w:r w:rsidR="006C4C45">
        <w:rPr>
          <w:rFonts w:hint="eastAsia"/>
        </w:rPr>
        <w:t>，</w:t>
      </w:r>
      <w:r>
        <w:rPr>
          <w:rFonts w:hint="eastAsia"/>
        </w:rPr>
        <w:t>蓋心血自上房落下房之門</w:t>
      </w:r>
      <w:r w:rsidR="006C4C45">
        <w:rPr>
          <w:rFonts w:hint="eastAsia"/>
        </w:rPr>
        <w:t>，</w:t>
      </w:r>
      <w:r>
        <w:rPr>
          <w:rFonts w:hint="eastAsia"/>
        </w:rPr>
        <w:t>開張容納血入後</w:t>
      </w:r>
      <w:r w:rsidR="006C4C45">
        <w:rPr>
          <w:rFonts w:hint="eastAsia"/>
        </w:rPr>
        <w:t>，</w:t>
      </w:r>
      <w:r>
        <w:rPr>
          <w:rFonts w:hint="eastAsia"/>
        </w:rPr>
        <w:t>門即翕閉</w:t>
      </w:r>
      <w:r w:rsidR="006C4C45">
        <w:rPr>
          <w:rFonts w:hint="eastAsia"/>
        </w:rPr>
        <w:t>，</w:t>
      </w:r>
      <w:r>
        <w:rPr>
          <w:rFonts w:hint="eastAsia"/>
        </w:rPr>
        <w:t>不令血得迴旋上出。其自下房入總管處亦有門</w:t>
      </w:r>
      <w:r w:rsidR="006C4C45">
        <w:rPr>
          <w:rFonts w:hint="eastAsia"/>
        </w:rPr>
        <w:t>，</w:t>
      </w:r>
      <w:r>
        <w:rPr>
          <w:rFonts w:hint="eastAsia"/>
        </w:rPr>
        <w:t>血至則開張</w:t>
      </w:r>
      <w:r w:rsidR="006C4C45">
        <w:rPr>
          <w:rFonts w:hint="eastAsia"/>
        </w:rPr>
        <w:t>，</w:t>
      </w:r>
      <w:r>
        <w:rPr>
          <w:rFonts w:hint="eastAsia"/>
        </w:rPr>
        <w:t>使之上出</w:t>
      </w:r>
      <w:r w:rsidR="006C4C45">
        <w:rPr>
          <w:rFonts w:hint="eastAsia"/>
        </w:rPr>
        <w:t>，</w:t>
      </w:r>
      <w:r>
        <w:rPr>
          <w:rFonts w:hint="eastAsia"/>
        </w:rPr>
        <w:t>血出</w:t>
      </w:r>
      <w:r w:rsidR="006C4C45">
        <w:rPr>
          <w:rFonts w:hint="eastAsia"/>
        </w:rPr>
        <w:t>，</w:t>
      </w:r>
      <w:r>
        <w:rPr>
          <w:rFonts w:hint="eastAsia"/>
        </w:rPr>
        <w:t>後門即翕閉</w:t>
      </w:r>
      <w:r w:rsidR="006C4C45">
        <w:rPr>
          <w:rFonts w:hint="eastAsia"/>
        </w:rPr>
        <w:t>，</w:t>
      </w:r>
      <w:r>
        <w:rPr>
          <w:rFonts w:hint="eastAsia"/>
        </w:rPr>
        <w:t>不令血得下返。若此處太窄太小</w:t>
      </w:r>
      <w:r w:rsidR="006C4C45">
        <w:rPr>
          <w:rFonts w:hint="eastAsia"/>
        </w:rPr>
        <w:t>，</w:t>
      </w:r>
      <w:r>
        <w:rPr>
          <w:rFonts w:hint="eastAsia"/>
        </w:rPr>
        <w:t>則血不易出</w:t>
      </w:r>
      <w:r w:rsidR="002007F9">
        <w:rPr>
          <w:rFonts w:hint="eastAsia"/>
        </w:rPr>
        <w:t>；</w:t>
      </w:r>
      <w:r>
        <w:rPr>
          <w:rFonts w:hint="eastAsia"/>
        </w:rPr>
        <w:t>太大太闊</w:t>
      </w:r>
      <w:r w:rsidR="006C4C45">
        <w:rPr>
          <w:rFonts w:hint="eastAsia"/>
        </w:rPr>
        <w:t>，</w:t>
      </w:r>
      <w:r>
        <w:rPr>
          <w:rFonts w:hint="eastAsia"/>
        </w:rPr>
        <w:t>則血逼發不盡</w:t>
      </w:r>
      <w:r w:rsidR="006C4C45">
        <w:rPr>
          <w:rFonts w:hint="eastAsia"/>
        </w:rPr>
        <w:t>，</w:t>
      </w:r>
      <w:r>
        <w:rPr>
          <w:rFonts w:hint="eastAsia"/>
        </w:rPr>
        <w:t>或已出復返</w:t>
      </w:r>
      <w:r w:rsidR="006C4C45">
        <w:rPr>
          <w:rFonts w:hint="eastAsia"/>
        </w:rPr>
        <w:t>，</w:t>
      </w:r>
      <w:r>
        <w:rPr>
          <w:rFonts w:hint="eastAsia"/>
        </w:rPr>
        <w:t>營運不如常度矣。</w:t>
      </w:r>
    </w:p>
    <w:p w:rsidR="002007F9" w:rsidRPr="002007F9" w:rsidRDefault="00330259" w:rsidP="002007F9">
      <w:pPr>
        <w:pStyle w:val="2f5"/>
        <w:ind w:firstLine="712"/>
      </w:pPr>
      <w:r>
        <w:rPr>
          <w:rFonts w:hint="eastAsia"/>
        </w:rPr>
        <w:t>再者心跳</w:t>
      </w:r>
      <w:r w:rsidR="006C4C45">
        <w:rPr>
          <w:rFonts w:hint="eastAsia"/>
        </w:rPr>
        <w:t>，</w:t>
      </w:r>
      <w:r>
        <w:rPr>
          <w:rFonts w:hint="eastAsia"/>
        </w:rPr>
        <w:t>凡無病之人心跳每不自覺。若因病而跳</w:t>
      </w:r>
      <w:r w:rsidR="006C4C45">
        <w:rPr>
          <w:rFonts w:hint="eastAsia"/>
        </w:rPr>
        <w:t>，</w:t>
      </w:r>
      <w:r>
        <w:rPr>
          <w:rFonts w:hint="eastAsia"/>
        </w:rPr>
        <w:t>時時自覺</w:t>
      </w:r>
      <w:r w:rsidR="006C4C45">
        <w:rPr>
          <w:rFonts w:hint="eastAsia"/>
        </w:rPr>
        <w:t>，</w:t>
      </w:r>
      <w:r>
        <w:rPr>
          <w:rFonts w:hint="eastAsia"/>
        </w:rPr>
        <w:t>撫之或覺動。然此證有真有假</w:t>
      </w:r>
      <w:r w:rsidR="006C4C45">
        <w:rPr>
          <w:rFonts w:hint="eastAsia"/>
        </w:rPr>
        <w:t>，</w:t>
      </w:r>
      <w:r>
        <w:rPr>
          <w:rFonts w:hint="eastAsia"/>
        </w:rPr>
        <w:t>真者心自病而跳也</w:t>
      </w:r>
      <w:r w:rsidR="006C4C45">
        <w:rPr>
          <w:rFonts w:hint="eastAsia"/>
        </w:rPr>
        <w:t>，</w:t>
      </w:r>
      <w:r>
        <w:rPr>
          <w:rFonts w:hint="eastAsia"/>
        </w:rPr>
        <w:t>或心未必有病</w:t>
      </w:r>
      <w:r w:rsidR="006C4C45">
        <w:rPr>
          <w:rFonts w:hint="eastAsia"/>
        </w:rPr>
        <w:t>，</w:t>
      </w:r>
      <w:r>
        <w:rPr>
          <w:rFonts w:hint="eastAsia"/>
        </w:rPr>
        <w:t>但因身虛而致心跳</w:t>
      </w:r>
      <w:r w:rsidR="006C4C45">
        <w:rPr>
          <w:rFonts w:hint="eastAsia"/>
        </w:rPr>
        <w:t>，</w:t>
      </w:r>
      <w:r>
        <w:rPr>
          <w:rFonts w:hint="eastAsia"/>
        </w:rPr>
        <w:t>亦以真論</w:t>
      </w:r>
      <w:r w:rsidR="006C4C45">
        <w:rPr>
          <w:rFonts w:hint="eastAsia"/>
        </w:rPr>
        <w:t>，</w:t>
      </w:r>
      <w:r>
        <w:rPr>
          <w:rFonts w:hint="eastAsia"/>
        </w:rPr>
        <w:t>若偶然心跳</w:t>
      </w:r>
      <w:r w:rsidR="006C4C45">
        <w:rPr>
          <w:rFonts w:hint="eastAsia"/>
        </w:rPr>
        <w:t>，</w:t>
      </w:r>
      <w:r>
        <w:rPr>
          <w:rFonts w:hint="eastAsia"/>
        </w:rPr>
        <w:t>其人驚懼</w:t>
      </w:r>
      <w:r w:rsidR="006C4C45">
        <w:rPr>
          <w:rFonts w:hint="eastAsia"/>
        </w:rPr>
        <w:t>，</w:t>
      </w:r>
      <w:r>
        <w:rPr>
          <w:rFonts w:hint="eastAsia"/>
        </w:rPr>
        <w:t>防有心病</w:t>
      </w:r>
      <w:r w:rsidR="006C4C45">
        <w:rPr>
          <w:rFonts w:hint="eastAsia"/>
        </w:rPr>
        <w:t>，</w:t>
      </w:r>
      <w:r>
        <w:rPr>
          <w:rFonts w:hint="eastAsia"/>
        </w:rPr>
        <w:t>其實心本無病</w:t>
      </w:r>
      <w:r w:rsidR="006C4C45">
        <w:rPr>
          <w:rFonts w:hint="eastAsia"/>
        </w:rPr>
        <w:t>，</w:t>
      </w:r>
      <w:r>
        <w:rPr>
          <w:rFonts w:hint="eastAsia"/>
        </w:rPr>
        <w:t>即心跳亦臨時之事</w:t>
      </w:r>
      <w:r w:rsidR="006C4C45">
        <w:rPr>
          <w:rFonts w:hint="eastAsia"/>
        </w:rPr>
        <w:t>，</w:t>
      </w:r>
      <w:r>
        <w:rPr>
          <w:rFonts w:hint="eastAsia"/>
        </w:rPr>
        <w:t>是為假心跳證</w:t>
      </w:r>
      <w:r w:rsidR="006C4C45">
        <w:rPr>
          <w:rFonts w:hint="eastAsia"/>
        </w:rPr>
        <w:t>，</w:t>
      </w:r>
      <w:r>
        <w:rPr>
          <w:rFonts w:hint="eastAsia"/>
        </w:rPr>
        <w:t>醫者均須細辨。凡心勻跳無止息</w:t>
      </w:r>
      <w:r w:rsidR="006C4C45">
        <w:rPr>
          <w:rFonts w:hint="eastAsia"/>
        </w:rPr>
        <w:t>，</w:t>
      </w:r>
      <w:r>
        <w:rPr>
          <w:rFonts w:hint="eastAsia"/>
        </w:rPr>
        <w:t>側身而臥</w:t>
      </w:r>
      <w:r w:rsidR="006C4C45">
        <w:rPr>
          <w:rFonts w:hint="eastAsia"/>
        </w:rPr>
        <w:t>，</w:t>
      </w:r>
      <w:r>
        <w:rPr>
          <w:rFonts w:hint="eastAsia"/>
        </w:rPr>
        <w:t>可左可右</w:t>
      </w:r>
      <w:r w:rsidR="006C4C45">
        <w:rPr>
          <w:rFonts w:hint="eastAsia"/>
        </w:rPr>
        <w:t>，</w:t>
      </w:r>
      <w:r>
        <w:rPr>
          <w:rFonts w:hint="eastAsia"/>
        </w:rPr>
        <w:t>呼吸如常</w:t>
      </w:r>
      <w:r w:rsidR="006C4C45">
        <w:rPr>
          <w:rFonts w:hint="eastAsia"/>
        </w:rPr>
        <w:t>，</w:t>
      </w:r>
      <w:r>
        <w:rPr>
          <w:rFonts w:hint="eastAsia"/>
        </w:rPr>
        <w:t>大概心自不病</w:t>
      </w:r>
      <w:r w:rsidR="006C4C45">
        <w:rPr>
          <w:rFonts w:hint="eastAsia"/>
        </w:rPr>
        <w:t>，</w:t>
      </w:r>
      <w:r>
        <w:rPr>
          <w:rFonts w:hint="eastAsia"/>
        </w:rPr>
        <w:t>所慮跳躍不定</w:t>
      </w:r>
      <w:r w:rsidR="006C4C45">
        <w:rPr>
          <w:rFonts w:hint="eastAsia"/>
        </w:rPr>
        <w:t>，</w:t>
      </w:r>
      <w:r>
        <w:rPr>
          <w:rFonts w:hint="eastAsia"/>
        </w:rPr>
        <w:t>或三四次一停</w:t>
      </w:r>
      <w:r w:rsidR="006C4C45">
        <w:rPr>
          <w:rFonts w:hint="eastAsia"/>
        </w:rPr>
        <w:t>，</w:t>
      </w:r>
      <w:r>
        <w:rPr>
          <w:rFonts w:hint="eastAsia"/>
        </w:rPr>
        <w:t>停後復跳不能睡臥</w:t>
      </w:r>
      <w:r w:rsidR="006C4C45">
        <w:rPr>
          <w:rFonts w:hint="eastAsia"/>
        </w:rPr>
        <w:t>，</w:t>
      </w:r>
      <w:r>
        <w:rPr>
          <w:rFonts w:hint="eastAsia"/>
        </w:rPr>
        <w:t>左半身著床愈覺不安</w:t>
      </w:r>
      <w:r w:rsidR="006C4C45">
        <w:rPr>
          <w:rFonts w:hint="eastAsia"/>
        </w:rPr>
        <w:t>，</w:t>
      </w:r>
      <w:r>
        <w:rPr>
          <w:rFonts w:hint="eastAsia"/>
        </w:rPr>
        <w:t>當慮其門戶有病</w:t>
      </w:r>
      <w:r w:rsidR="006C4C45">
        <w:rPr>
          <w:rFonts w:hint="eastAsia"/>
        </w:rPr>
        <w:t>，</w:t>
      </w:r>
      <w:r>
        <w:rPr>
          <w:rFonts w:hint="eastAsia"/>
        </w:rPr>
        <w:t>血不回運如常。有停滯妄流而為膨脹者</w:t>
      </w:r>
      <w:r w:rsidR="006C4C45">
        <w:rPr>
          <w:rFonts w:hint="eastAsia"/>
        </w:rPr>
        <w:t>，</w:t>
      </w:r>
      <w:r>
        <w:rPr>
          <w:rFonts w:hint="eastAsia"/>
        </w:rPr>
        <w:t>有累肺而咳嗽、難呼吸或喘者</w:t>
      </w:r>
      <w:r w:rsidR="006C4C45">
        <w:rPr>
          <w:rFonts w:hint="eastAsia"/>
        </w:rPr>
        <w:t>，</w:t>
      </w:r>
      <w:r>
        <w:rPr>
          <w:rFonts w:hint="eastAsia"/>
        </w:rPr>
        <w:t>有累腦而昏蒙頭疼</w:t>
      </w:r>
      <w:r w:rsidR="006C4C45">
        <w:rPr>
          <w:rFonts w:hint="eastAsia"/>
        </w:rPr>
        <w:t>，</w:t>
      </w:r>
      <w:r>
        <w:rPr>
          <w:rFonts w:hint="eastAsia"/>
        </w:rPr>
        <w:t>中風慌怯者</w:t>
      </w:r>
      <w:r w:rsidR="006C4C45">
        <w:rPr>
          <w:rFonts w:hint="eastAsia"/>
        </w:rPr>
        <w:t>，</w:t>
      </w:r>
      <w:r>
        <w:rPr>
          <w:rFonts w:hint="eastAsia"/>
        </w:rPr>
        <w:t>有累肝而血聚積滿溢者</w:t>
      </w:r>
      <w:r w:rsidR="006C4C45">
        <w:rPr>
          <w:rFonts w:hint="eastAsia"/>
        </w:rPr>
        <w:t>，</w:t>
      </w:r>
      <w:r>
        <w:rPr>
          <w:rFonts w:hint="eastAsia"/>
        </w:rPr>
        <w:t>有累胃不易消化</w:t>
      </w:r>
      <w:r w:rsidR="006C4C45">
        <w:rPr>
          <w:rFonts w:hint="eastAsia"/>
        </w:rPr>
        <w:t>，</w:t>
      </w:r>
      <w:r>
        <w:rPr>
          <w:rFonts w:hint="eastAsia"/>
        </w:rPr>
        <w:t>食後不安</w:t>
      </w:r>
      <w:r w:rsidR="006C4C45">
        <w:rPr>
          <w:rFonts w:hint="eastAsia"/>
        </w:rPr>
        <w:t>，</w:t>
      </w:r>
      <w:r>
        <w:rPr>
          <w:rFonts w:hint="eastAsia"/>
        </w:rPr>
        <w:t>心更跳者</w:t>
      </w:r>
      <w:r w:rsidR="006C4C45">
        <w:rPr>
          <w:rFonts w:hint="eastAsia"/>
        </w:rPr>
        <w:t>，</w:t>
      </w:r>
      <w:r>
        <w:rPr>
          <w:rFonts w:hint="eastAsia"/>
        </w:rPr>
        <w:t>皆心病之關係也。</w:t>
      </w:r>
      <w:r w:rsidR="002007F9" w:rsidRPr="002007F9">
        <w:rPr>
          <w:rFonts w:hint="eastAsia"/>
        </w:rPr>
        <w:t>若心自不病</w:t>
      </w:r>
      <w:r w:rsidR="006C4C45">
        <w:rPr>
          <w:rFonts w:hint="eastAsia"/>
        </w:rPr>
        <w:t>，</w:t>
      </w:r>
      <w:r w:rsidR="002007F9" w:rsidRPr="002007F9">
        <w:rPr>
          <w:rFonts w:hint="eastAsia"/>
        </w:rPr>
        <w:t>但因思慮過多</w:t>
      </w:r>
      <w:r w:rsidR="006C4C45">
        <w:rPr>
          <w:rFonts w:hint="eastAsia"/>
        </w:rPr>
        <w:t>，</w:t>
      </w:r>
      <w:r w:rsidR="002007F9" w:rsidRPr="002007F9">
        <w:rPr>
          <w:rFonts w:hint="eastAsia"/>
        </w:rPr>
        <w:t>或讀書太</w:t>
      </w:r>
      <w:r w:rsidR="002007F9">
        <w:rPr>
          <w:rFonts w:hint="eastAsia"/>
        </w:rPr>
        <w:t>勞</w:t>
      </w:r>
      <w:r w:rsidR="006C4C45">
        <w:rPr>
          <w:rFonts w:hint="eastAsia"/>
        </w:rPr>
        <w:t>，</w:t>
      </w:r>
      <w:r w:rsidR="002007F9" w:rsidRPr="002007F9">
        <w:rPr>
          <w:rFonts w:hint="eastAsia"/>
        </w:rPr>
        <w:t>或用力過度</w:t>
      </w:r>
      <w:r w:rsidR="006C4C45">
        <w:rPr>
          <w:rFonts w:hint="eastAsia"/>
        </w:rPr>
        <w:t>，</w:t>
      </w:r>
      <w:r w:rsidR="002007F9" w:rsidRPr="002007F9">
        <w:rPr>
          <w:rFonts w:hint="eastAsia"/>
        </w:rPr>
        <w:t>或驚懼喜怒失度</w:t>
      </w:r>
      <w:r w:rsidR="006C4C45">
        <w:rPr>
          <w:rFonts w:hint="eastAsia"/>
        </w:rPr>
        <w:t>，</w:t>
      </w:r>
      <w:r w:rsidR="002007F9" w:rsidRPr="002007F9">
        <w:rPr>
          <w:rFonts w:hint="eastAsia"/>
        </w:rPr>
        <w:t>或色慾醉飽無節</w:t>
      </w:r>
      <w:r w:rsidR="006C4C45">
        <w:rPr>
          <w:rFonts w:hint="eastAsia"/>
        </w:rPr>
        <w:t>，</w:t>
      </w:r>
      <w:r w:rsidR="002007F9" w:rsidRPr="002007F9">
        <w:rPr>
          <w:rFonts w:hint="eastAsia"/>
        </w:rPr>
        <w:t>或</w:t>
      </w:r>
      <w:r w:rsidR="002007F9">
        <w:rPr>
          <w:rFonts w:hint="eastAsia"/>
        </w:rPr>
        <w:t>泄</w:t>
      </w:r>
      <w:r w:rsidR="002007F9" w:rsidRPr="002007F9">
        <w:rPr>
          <w:rFonts w:hint="eastAsia"/>
        </w:rPr>
        <w:t>瀉失血</w:t>
      </w:r>
      <w:r w:rsidR="006C4C45">
        <w:rPr>
          <w:rFonts w:hint="eastAsia"/>
        </w:rPr>
        <w:t>，</w:t>
      </w:r>
      <w:r w:rsidR="002007F9" w:rsidRPr="002007F9">
        <w:rPr>
          <w:rFonts w:hint="eastAsia"/>
        </w:rPr>
        <w:t>或多食瀉藥</w:t>
      </w:r>
      <w:r w:rsidR="006C4C45">
        <w:rPr>
          <w:rFonts w:hint="eastAsia"/>
        </w:rPr>
        <w:t>，</w:t>
      </w:r>
      <w:r w:rsidR="002007F9" w:rsidRPr="002007F9">
        <w:rPr>
          <w:rFonts w:hint="eastAsia"/>
        </w:rPr>
        <w:t>或夜失睡</w:t>
      </w:r>
      <w:r w:rsidR="006C4C45">
        <w:rPr>
          <w:rFonts w:hint="eastAsia"/>
        </w:rPr>
        <w:t>，</w:t>
      </w:r>
      <w:r w:rsidR="002007F9" w:rsidRPr="002007F9">
        <w:rPr>
          <w:rFonts w:hint="eastAsia"/>
        </w:rPr>
        <w:t>在婦女或因月事不</w:t>
      </w:r>
      <w:r w:rsidR="002007F9">
        <w:rPr>
          <w:rFonts w:hint="eastAsia"/>
        </w:rPr>
        <w:t>調</w:t>
      </w:r>
      <w:r w:rsidR="006C4C45">
        <w:rPr>
          <w:rFonts w:hint="eastAsia"/>
        </w:rPr>
        <w:t>，</w:t>
      </w:r>
      <w:r w:rsidR="002007F9" w:rsidRPr="002007F9">
        <w:rPr>
          <w:rFonts w:hint="eastAsia"/>
        </w:rPr>
        <w:t>凡遇此等心跳病</w:t>
      </w:r>
      <w:r w:rsidR="006C4C45">
        <w:rPr>
          <w:rFonts w:hint="eastAsia"/>
        </w:rPr>
        <w:t>，</w:t>
      </w:r>
      <w:r w:rsidR="002007F9" w:rsidRPr="002007F9">
        <w:rPr>
          <w:rFonts w:hint="eastAsia"/>
        </w:rPr>
        <w:t>醫者應審察致病之由。如因房勞者</w:t>
      </w:r>
      <w:r w:rsidR="006C4C45">
        <w:rPr>
          <w:rFonts w:hint="eastAsia"/>
        </w:rPr>
        <w:t>，</w:t>
      </w:r>
      <w:r w:rsidR="002007F9" w:rsidRPr="002007F9">
        <w:rPr>
          <w:rFonts w:hint="eastAsia"/>
        </w:rPr>
        <w:t>令戒房事</w:t>
      </w:r>
      <w:r w:rsidR="002007F9">
        <w:rPr>
          <w:rFonts w:hint="eastAsia"/>
        </w:rPr>
        <w:t>；</w:t>
      </w:r>
      <w:r w:rsidR="002007F9" w:rsidRPr="002007F9">
        <w:rPr>
          <w:rFonts w:hint="eastAsia"/>
        </w:rPr>
        <w:t>因飲食者</w:t>
      </w:r>
      <w:r w:rsidR="006C4C45">
        <w:rPr>
          <w:rFonts w:hint="eastAsia"/>
        </w:rPr>
        <w:t>，</w:t>
      </w:r>
      <w:r w:rsidR="002007F9" w:rsidRPr="002007F9">
        <w:rPr>
          <w:rFonts w:hint="eastAsia"/>
        </w:rPr>
        <w:t>戒口止酒、更服黃連水、樟腦以安心</w:t>
      </w:r>
      <w:r w:rsidR="006C4C45">
        <w:rPr>
          <w:rFonts w:hint="eastAsia"/>
        </w:rPr>
        <w:t>，</w:t>
      </w:r>
      <w:r w:rsidR="002007F9" w:rsidRPr="002007F9">
        <w:rPr>
          <w:rFonts w:hint="eastAsia"/>
        </w:rPr>
        <w:t>服雞那或鐵酒以補虛弱</w:t>
      </w:r>
      <w:r w:rsidR="006C4C45">
        <w:rPr>
          <w:rFonts w:hint="eastAsia"/>
        </w:rPr>
        <w:t>，</w:t>
      </w:r>
      <w:r w:rsidR="002007F9" w:rsidRPr="002007F9">
        <w:rPr>
          <w:rFonts w:hint="eastAsia"/>
        </w:rPr>
        <w:t>戒勤勞行動</w:t>
      </w:r>
      <w:r w:rsidR="006C4C45">
        <w:rPr>
          <w:rFonts w:hint="eastAsia"/>
        </w:rPr>
        <w:t>，</w:t>
      </w:r>
      <w:r w:rsidR="002007F9" w:rsidRPr="002007F9">
        <w:rPr>
          <w:rFonts w:hint="eastAsia"/>
        </w:rPr>
        <w:t>常平臥以安身體</w:t>
      </w:r>
      <w:r w:rsidR="006C4C45">
        <w:rPr>
          <w:rFonts w:hint="eastAsia"/>
        </w:rPr>
        <w:t>，</w:t>
      </w:r>
      <w:r w:rsidR="002007F9" w:rsidRPr="002007F9">
        <w:rPr>
          <w:rFonts w:hint="eastAsia"/>
        </w:rPr>
        <w:t>遊玩散步以適情意</w:t>
      </w:r>
      <w:r w:rsidR="006C4C45">
        <w:rPr>
          <w:rFonts w:hint="eastAsia"/>
        </w:rPr>
        <w:t>，</w:t>
      </w:r>
      <w:r w:rsidR="002007F9" w:rsidRPr="002007F9">
        <w:rPr>
          <w:rFonts w:hint="eastAsia"/>
        </w:rPr>
        <w:t>停止工作以養精抻</w:t>
      </w:r>
      <w:r w:rsidR="006C4C45">
        <w:rPr>
          <w:rFonts w:hint="eastAsia"/>
        </w:rPr>
        <w:t>，</w:t>
      </w:r>
      <w:r w:rsidR="002007F9" w:rsidRPr="002007F9">
        <w:rPr>
          <w:rFonts w:hint="eastAsia"/>
        </w:rPr>
        <w:t>此治心跳良法也。</w:t>
      </w:r>
      <w:r>
        <w:rPr>
          <w:rFonts w:hint="eastAsia"/>
        </w:rPr>
        <w:t>若胸脅骨之下有時動悸</w:t>
      </w:r>
      <w:r w:rsidR="006C4C45">
        <w:rPr>
          <w:rFonts w:hint="eastAsia"/>
        </w:rPr>
        <w:t>，</w:t>
      </w:r>
      <w:r>
        <w:rPr>
          <w:rFonts w:hint="eastAsia"/>
        </w:rPr>
        <w:t>人或疑為心跳</w:t>
      </w:r>
      <w:r w:rsidR="006C4C45">
        <w:rPr>
          <w:rFonts w:hint="eastAsia"/>
        </w:rPr>
        <w:t>，</w:t>
      </w:r>
      <w:r>
        <w:rPr>
          <w:rFonts w:hint="eastAsia"/>
        </w:rPr>
        <w:t>其實因胃不消化、內有風氣</w:t>
      </w:r>
      <w:r w:rsidR="006C4C45">
        <w:rPr>
          <w:rFonts w:hint="eastAsia"/>
        </w:rPr>
        <w:t>，</w:t>
      </w:r>
      <w:r>
        <w:rPr>
          <w:rFonts w:hint="eastAsia"/>
        </w:rPr>
        <w:t>與心跳病無涉</w:t>
      </w:r>
      <w:r w:rsidR="006C4C45">
        <w:rPr>
          <w:rFonts w:hint="eastAsia"/>
        </w:rPr>
        <w:t>，</w:t>
      </w:r>
      <w:r>
        <w:rPr>
          <w:rFonts w:hint="eastAsia"/>
        </w:rPr>
        <w:t>虛弱人及婦女患者</w:t>
      </w:r>
      <w:r>
        <w:rPr>
          <w:rFonts w:hint="eastAsia"/>
        </w:rPr>
        <w:lastRenderedPageBreak/>
        <w:t>最多</w:t>
      </w:r>
      <w:r w:rsidR="006C4C45">
        <w:rPr>
          <w:rFonts w:hint="eastAsia"/>
        </w:rPr>
        <w:t>，</w:t>
      </w:r>
      <w:r>
        <w:rPr>
          <w:rFonts w:hint="eastAsia"/>
        </w:rPr>
        <w:t>略服補胃及微利藥可也</w:t>
      </w:r>
      <w:r w:rsidRPr="002007F9">
        <w:rPr>
          <w:rFonts w:hint="eastAsia"/>
        </w:rPr>
        <w:t>。</w:t>
      </w:r>
      <w:r w:rsidR="002007F9" w:rsidRPr="002007F9">
        <w:rPr>
          <w:rFonts w:hint="eastAsia"/>
        </w:rPr>
        <w:t>若飲食太少</w:t>
      </w:r>
      <w:r w:rsidR="006C4C45">
        <w:rPr>
          <w:rFonts w:hint="eastAsia"/>
        </w:rPr>
        <w:t>，</w:t>
      </w:r>
      <w:r w:rsidR="002007F9" w:rsidRPr="002007F9">
        <w:rPr>
          <w:rFonts w:hint="eastAsia"/>
        </w:rPr>
        <w:t>或更過</w:t>
      </w:r>
      <w:r w:rsidR="00D24630">
        <w:rPr>
          <w:rFonts w:hint="eastAsia"/>
        </w:rPr>
        <w:t>於</w:t>
      </w:r>
      <w:r w:rsidR="002007F9" w:rsidRPr="002007F9">
        <w:rPr>
          <w:rFonts w:hint="eastAsia"/>
        </w:rPr>
        <w:t>菲薄</w:t>
      </w:r>
      <w:r w:rsidR="006C4C45">
        <w:rPr>
          <w:rFonts w:hint="eastAsia"/>
        </w:rPr>
        <w:t>，</w:t>
      </w:r>
      <w:r w:rsidR="002007F9" w:rsidRPr="002007F9">
        <w:rPr>
          <w:rFonts w:hint="eastAsia"/>
        </w:rPr>
        <w:t>亦可令心跳</w:t>
      </w:r>
      <w:r w:rsidR="006C4C45">
        <w:rPr>
          <w:rFonts w:hint="eastAsia"/>
        </w:rPr>
        <w:t>，</w:t>
      </w:r>
      <w:r w:rsidR="002007F9" w:rsidRPr="002007F9">
        <w:rPr>
          <w:rFonts w:hint="eastAsia"/>
        </w:rPr>
        <w:t>宜服雞那及鐵酒</w:t>
      </w:r>
      <w:r w:rsidR="006C4C45">
        <w:rPr>
          <w:rFonts w:hint="eastAsia"/>
        </w:rPr>
        <w:t>，</w:t>
      </w:r>
      <w:r w:rsidR="002007F9" w:rsidRPr="002007F9">
        <w:rPr>
          <w:rFonts w:hint="eastAsia"/>
        </w:rPr>
        <w:t>兼多食肉為宜。</w:t>
      </w:r>
    </w:p>
    <w:p w:rsidR="00330259" w:rsidRDefault="00330259" w:rsidP="00EE66DE">
      <w:pPr>
        <w:pStyle w:val="2f5"/>
        <w:ind w:firstLine="712"/>
      </w:pPr>
      <w:r w:rsidRPr="00EE66DE">
        <w:rPr>
          <w:rFonts w:hint="eastAsia"/>
        </w:rPr>
        <w:t>按︰西人論心跳證有真假</w:t>
      </w:r>
      <w:r w:rsidR="006C4C45">
        <w:rPr>
          <w:rFonts w:hint="eastAsia"/>
        </w:rPr>
        <w:t>，</w:t>
      </w:r>
      <w:r w:rsidRPr="00EE66DE">
        <w:rPr>
          <w:rFonts w:hint="eastAsia"/>
        </w:rPr>
        <w:t>真者</w:t>
      </w:r>
      <w:r w:rsidR="006C4C45">
        <w:rPr>
          <w:rFonts w:hint="eastAsia"/>
        </w:rPr>
        <w:t>，</w:t>
      </w:r>
      <w:r w:rsidRPr="00EE66DE">
        <w:rPr>
          <w:rFonts w:hint="eastAsia"/>
        </w:rPr>
        <w:t>手捫之實覺其跳</w:t>
      </w:r>
      <w:r w:rsidR="00577004">
        <w:rPr>
          <w:rFonts w:hint="eastAsia"/>
        </w:rPr>
        <w:t>；</w:t>
      </w:r>
      <w:r w:rsidRPr="00EE66DE">
        <w:rPr>
          <w:rFonts w:hint="eastAsia"/>
        </w:rPr>
        <w:t>假者</w:t>
      </w:r>
      <w:r w:rsidR="006C4C45">
        <w:rPr>
          <w:rFonts w:hint="eastAsia"/>
        </w:rPr>
        <w:t>，</w:t>
      </w:r>
      <w:r w:rsidRPr="00EE66DE">
        <w:rPr>
          <w:rFonts w:hint="eastAsia"/>
        </w:rPr>
        <w:t>手捫之不覺其跳。其真跳者又分兩種︰一為心體自病</w:t>
      </w:r>
      <w:r w:rsidR="006C4C45">
        <w:rPr>
          <w:rFonts w:hint="eastAsia"/>
        </w:rPr>
        <w:t>，</w:t>
      </w:r>
      <w:r w:rsidRPr="00EE66DE">
        <w:rPr>
          <w:rFonts w:hint="eastAsia"/>
        </w:rPr>
        <w:t>若心房門戶變大小窄闊之類</w:t>
      </w:r>
      <w:r w:rsidR="006C4C45">
        <w:rPr>
          <w:rFonts w:hint="eastAsia"/>
        </w:rPr>
        <w:t>，</w:t>
      </w:r>
      <w:r w:rsidRPr="00EE66DE">
        <w:rPr>
          <w:rFonts w:hint="eastAsia"/>
        </w:rPr>
        <w:t>可用定心湯</w:t>
      </w:r>
      <w:r w:rsidR="006C4C45">
        <w:rPr>
          <w:rFonts w:hint="eastAsia"/>
        </w:rPr>
        <w:t>，</w:t>
      </w:r>
      <w:r w:rsidRPr="00EE66DE">
        <w:rPr>
          <w:rFonts w:hint="eastAsia"/>
        </w:rPr>
        <w:t>將方中</w:t>
      </w:r>
      <w:r>
        <w:rPr>
          <w:rFonts w:hint="eastAsia"/>
        </w:rPr>
        <w:t>乳香、沒藥皆改用三錢</w:t>
      </w:r>
      <w:r w:rsidR="006C4C45">
        <w:rPr>
          <w:rFonts w:hint="eastAsia"/>
        </w:rPr>
        <w:t>，</w:t>
      </w:r>
      <w:r>
        <w:rPr>
          <w:rFonts w:hint="eastAsia"/>
        </w:rPr>
        <w:t>更加當歸、丹參各三錢</w:t>
      </w:r>
      <w:r w:rsidR="00577004">
        <w:rPr>
          <w:rFonts w:hint="eastAsia"/>
        </w:rPr>
        <w:t>。</w:t>
      </w:r>
      <w:r>
        <w:rPr>
          <w:rFonts w:hint="eastAsia"/>
        </w:rPr>
        <w:t>一為心自不病</w:t>
      </w:r>
      <w:r w:rsidR="006C4C45">
        <w:rPr>
          <w:rFonts w:hint="eastAsia"/>
        </w:rPr>
        <w:t>，</w:t>
      </w:r>
      <w:r>
        <w:rPr>
          <w:rFonts w:hint="eastAsia"/>
        </w:rPr>
        <w:t>因身弱而累心致跳</w:t>
      </w:r>
      <w:r w:rsidR="006C4C45">
        <w:rPr>
          <w:rFonts w:hint="eastAsia"/>
        </w:rPr>
        <w:t>，</w:t>
      </w:r>
      <w:r>
        <w:rPr>
          <w:rFonts w:hint="eastAsia"/>
        </w:rPr>
        <w:t>當用治勞瘵諸方治之。至假心跳</w:t>
      </w:r>
      <w:r w:rsidR="006C4C45">
        <w:rPr>
          <w:rFonts w:hint="eastAsia"/>
        </w:rPr>
        <w:t>，</w:t>
      </w:r>
      <w:r>
        <w:rPr>
          <w:rFonts w:hint="eastAsia"/>
        </w:rPr>
        <w:t>即怔忡證也</w:t>
      </w:r>
      <w:r w:rsidR="006C4C45">
        <w:rPr>
          <w:rFonts w:hint="eastAsia"/>
        </w:rPr>
        <w:t>，</w:t>
      </w:r>
      <w:r>
        <w:rPr>
          <w:rFonts w:hint="eastAsia"/>
        </w:rPr>
        <w:t>其收發血脈之動力</w:t>
      </w:r>
      <w:r w:rsidR="006C4C45">
        <w:rPr>
          <w:rFonts w:hint="eastAsia"/>
        </w:rPr>
        <w:t>，</w:t>
      </w:r>
      <w:r>
        <w:rPr>
          <w:rFonts w:hint="eastAsia"/>
        </w:rPr>
        <w:t>非大</w:t>
      </w:r>
      <w:r w:rsidR="00D24630">
        <w:rPr>
          <w:rFonts w:hint="eastAsia"/>
        </w:rPr>
        <w:t>於</w:t>
      </w:r>
      <w:r>
        <w:rPr>
          <w:rFonts w:hint="eastAsia"/>
        </w:rPr>
        <w:t>常率</w:t>
      </w:r>
      <w:r w:rsidR="006C4C45">
        <w:rPr>
          <w:rFonts w:hint="eastAsia"/>
        </w:rPr>
        <w:t>，</w:t>
      </w:r>
      <w:r>
        <w:rPr>
          <w:rFonts w:hint="eastAsia"/>
        </w:rPr>
        <w:t>故以手捫之不覺其跳。特因氣血虛而神明亦虛</w:t>
      </w:r>
      <w:r w:rsidR="006C4C45">
        <w:rPr>
          <w:rFonts w:hint="eastAsia"/>
        </w:rPr>
        <w:t>，</w:t>
      </w:r>
      <w:r>
        <w:rPr>
          <w:rFonts w:hint="eastAsia"/>
        </w:rPr>
        <w:t>即心之尋常舒縮</w:t>
      </w:r>
      <w:r w:rsidR="006C4C45">
        <w:rPr>
          <w:rFonts w:hint="eastAsia"/>
        </w:rPr>
        <w:t>，</w:t>
      </w:r>
      <w:r>
        <w:rPr>
          <w:rFonts w:hint="eastAsia"/>
        </w:rPr>
        <w:t>徐徐跳動</w:t>
      </w:r>
      <w:r w:rsidR="006C4C45">
        <w:rPr>
          <w:rFonts w:hint="eastAsia"/>
        </w:rPr>
        <w:t>，</w:t>
      </w:r>
      <w:r>
        <w:rPr>
          <w:rFonts w:hint="eastAsia"/>
        </w:rPr>
        <w:t>神明當之</w:t>
      </w:r>
      <w:r w:rsidR="006C4C45">
        <w:rPr>
          <w:rFonts w:hint="eastAsia"/>
        </w:rPr>
        <w:t>，</w:t>
      </w:r>
      <w:r>
        <w:rPr>
          <w:rFonts w:hint="eastAsia"/>
        </w:rPr>
        <w:t>亦若有衝激之勢</w:t>
      </w:r>
      <w:r w:rsidR="006C4C45">
        <w:rPr>
          <w:rFonts w:hint="eastAsia"/>
        </w:rPr>
        <w:t>，</w:t>
      </w:r>
      <w:r>
        <w:rPr>
          <w:rFonts w:hint="eastAsia"/>
        </w:rPr>
        <w:t>多生驚恐</w:t>
      </w:r>
      <w:r w:rsidR="006C4C45">
        <w:rPr>
          <w:rFonts w:hint="eastAsia"/>
        </w:rPr>
        <w:t>，</w:t>
      </w:r>
      <w:r>
        <w:rPr>
          <w:rFonts w:hint="eastAsia"/>
        </w:rPr>
        <w:t>此等證治以定心湯時</w:t>
      </w:r>
      <w:r w:rsidR="006C4C45">
        <w:rPr>
          <w:rFonts w:hint="eastAsia"/>
        </w:rPr>
        <w:t>，</w:t>
      </w:r>
      <w:r>
        <w:rPr>
          <w:rFonts w:hint="eastAsia"/>
        </w:rPr>
        <w:t>磨取鐵鏽水煎藥更佳。至</w:t>
      </w:r>
      <w:r w:rsidR="00D24630">
        <w:rPr>
          <w:rFonts w:hint="eastAsia"/>
        </w:rPr>
        <w:t>於</w:t>
      </w:r>
      <w:r>
        <w:rPr>
          <w:rFonts w:hint="eastAsia"/>
        </w:rPr>
        <w:t>用鐵鏽之說</w:t>
      </w:r>
      <w:r w:rsidR="006C4C45">
        <w:rPr>
          <w:rFonts w:hint="eastAsia"/>
        </w:rPr>
        <w:t>，</w:t>
      </w:r>
      <w:r>
        <w:rPr>
          <w:rFonts w:hint="eastAsia"/>
        </w:rPr>
        <w:t>不但如西人之說</w:t>
      </w:r>
      <w:r w:rsidR="006C4C45">
        <w:rPr>
          <w:rFonts w:hint="eastAsia"/>
        </w:rPr>
        <w:t>，</w:t>
      </w:r>
      <w:r>
        <w:rPr>
          <w:rFonts w:hint="eastAsia"/>
        </w:rPr>
        <w:t>取其能補血分</w:t>
      </w:r>
      <w:r w:rsidR="006C4C45">
        <w:rPr>
          <w:rFonts w:hint="eastAsia"/>
        </w:rPr>
        <w:t>，</w:t>
      </w:r>
      <w:r>
        <w:rPr>
          <w:rFonts w:hint="eastAsia"/>
        </w:rPr>
        <w:t>實借其鎮重之力</w:t>
      </w:r>
      <w:r w:rsidR="006C4C45">
        <w:rPr>
          <w:rFonts w:hint="eastAsia"/>
        </w:rPr>
        <w:t>，</w:t>
      </w:r>
      <w:r>
        <w:rPr>
          <w:rFonts w:hint="eastAsia"/>
        </w:rPr>
        <w:t>以安心神也。</w:t>
      </w:r>
      <w:r w:rsidR="00577004">
        <w:rPr>
          <w:rFonts w:hint="eastAsia"/>
        </w:rPr>
        <w:t>第七卷</w:t>
      </w:r>
      <w:r>
        <w:rPr>
          <w:rFonts w:hint="eastAsia"/>
        </w:rPr>
        <w:t>載有一味鐵養湯</w:t>
      </w:r>
      <w:r w:rsidR="006C4C45">
        <w:rPr>
          <w:rFonts w:hint="eastAsia"/>
        </w:rPr>
        <w:t>，</w:t>
      </w:r>
      <w:r>
        <w:rPr>
          <w:rFonts w:hint="eastAsia"/>
        </w:rPr>
        <w:t>細觀方後治驗諸案</w:t>
      </w:r>
      <w:r w:rsidR="006C4C45">
        <w:rPr>
          <w:rFonts w:hint="eastAsia"/>
        </w:rPr>
        <w:t>，</w:t>
      </w:r>
      <w:r>
        <w:rPr>
          <w:rFonts w:hint="eastAsia"/>
        </w:rPr>
        <w:t>自知鐵鏽之妙用。惟怔忡由</w:t>
      </w:r>
      <w:r w:rsidR="00D24630">
        <w:rPr>
          <w:rFonts w:hint="eastAsia"/>
        </w:rPr>
        <w:t>於</w:t>
      </w:r>
      <w:r>
        <w:rPr>
          <w:rFonts w:hint="eastAsia"/>
        </w:rPr>
        <w:t>大氣下陷者</w:t>
      </w:r>
      <w:r w:rsidR="006C4C45">
        <w:rPr>
          <w:rFonts w:hint="eastAsia"/>
        </w:rPr>
        <w:t>，</w:t>
      </w:r>
      <w:r>
        <w:rPr>
          <w:rFonts w:hint="eastAsia"/>
        </w:rPr>
        <w:t>斷不宜用。</w:t>
      </w:r>
    </w:p>
    <w:p w:rsidR="00577004" w:rsidRDefault="00577004" w:rsidP="00577004">
      <w:pPr>
        <w:pStyle w:val="2f5"/>
        <w:ind w:firstLine="712"/>
      </w:pPr>
      <w:r w:rsidRPr="00577004">
        <w:rPr>
          <w:rFonts w:hint="eastAsia"/>
        </w:rPr>
        <w:t>又按</w:t>
      </w:r>
      <w:r>
        <w:rPr>
          <w:rFonts w:hint="eastAsia"/>
        </w:rPr>
        <w:t>：</w:t>
      </w:r>
      <w:r w:rsidRPr="00577004">
        <w:rPr>
          <w:rFonts w:hint="eastAsia"/>
        </w:rPr>
        <w:t>西人謂人之知覺運動</w:t>
      </w:r>
      <w:r w:rsidR="006C4C45">
        <w:rPr>
          <w:rFonts w:hint="eastAsia"/>
        </w:rPr>
        <w:t>，</w:t>
      </w:r>
      <w:r w:rsidRPr="00577004">
        <w:rPr>
          <w:rFonts w:hint="eastAsia"/>
        </w:rPr>
        <w:t>皆腦氣筋</w:t>
      </w:r>
      <w:r>
        <w:rPr>
          <w:rFonts w:hint="eastAsia"/>
        </w:rPr>
        <w:t>（東人名腦髓神經）</w:t>
      </w:r>
      <w:r w:rsidRPr="00577004">
        <w:rPr>
          <w:rFonts w:hint="eastAsia"/>
        </w:rPr>
        <w:t>主之。遂謂人神明皆在</w:t>
      </w:r>
      <w:r w:rsidR="00D24630">
        <w:rPr>
          <w:rFonts w:hint="eastAsia"/>
        </w:rPr>
        <w:t>於</w:t>
      </w:r>
      <w:r w:rsidRPr="00577004">
        <w:rPr>
          <w:rFonts w:hint="eastAsia"/>
        </w:rPr>
        <w:t>腦而與心無涉</w:t>
      </w:r>
      <w:r w:rsidR="006C4C45">
        <w:rPr>
          <w:rFonts w:hint="eastAsia"/>
        </w:rPr>
        <w:t>，</w:t>
      </w:r>
      <w:r w:rsidRPr="00577004">
        <w:rPr>
          <w:rFonts w:hint="eastAsia"/>
        </w:rPr>
        <w:t>且設法能即物之腦而實驗之。然西人凡事必實驗而後信</w:t>
      </w:r>
      <w:r w:rsidR="006C4C45">
        <w:rPr>
          <w:rFonts w:hint="eastAsia"/>
        </w:rPr>
        <w:t>，</w:t>
      </w:r>
      <w:r w:rsidRPr="00577004">
        <w:rPr>
          <w:rFonts w:hint="eastAsia"/>
        </w:rPr>
        <w:t>若心之能知覺與否</w:t>
      </w:r>
      <w:r w:rsidR="006C4C45">
        <w:rPr>
          <w:rFonts w:hint="eastAsia"/>
        </w:rPr>
        <w:t>，</w:t>
      </w:r>
      <w:r w:rsidRPr="00577004">
        <w:rPr>
          <w:rFonts w:hint="eastAsia"/>
        </w:rPr>
        <w:t>固不能若腦之可實驗也。《內烴》謂「心者</w:t>
      </w:r>
      <w:r w:rsidR="006C4C45">
        <w:rPr>
          <w:rFonts w:hint="eastAsia"/>
        </w:rPr>
        <w:t>，</w:t>
      </w:r>
      <w:r w:rsidRPr="00577004">
        <w:rPr>
          <w:rFonts w:hint="eastAsia"/>
        </w:rPr>
        <w:t>君主之官</w:t>
      </w:r>
      <w:r w:rsidR="006C4C45">
        <w:rPr>
          <w:rFonts w:hint="eastAsia"/>
        </w:rPr>
        <w:t>，</w:t>
      </w:r>
      <w:r w:rsidRPr="00577004">
        <w:rPr>
          <w:rFonts w:hint="eastAsia"/>
        </w:rPr>
        <w:t>抻明出焉」</w:t>
      </w:r>
      <w:r>
        <w:rPr>
          <w:rFonts w:hint="eastAsia"/>
        </w:rPr>
        <w:t>。</w:t>
      </w:r>
      <w:r w:rsidRPr="00577004">
        <w:rPr>
          <w:rFonts w:hint="eastAsia"/>
        </w:rPr>
        <w:t>又謂</w:t>
      </w:r>
      <w:r>
        <w:rPr>
          <w:rFonts w:hint="eastAsia"/>
        </w:rPr>
        <w:t>「</w:t>
      </w:r>
      <w:r w:rsidRPr="00577004">
        <w:rPr>
          <w:rFonts w:hint="eastAsia"/>
        </w:rPr>
        <w:t>神遊上丹</w:t>
      </w:r>
      <w:r>
        <w:rPr>
          <w:rFonts w:hint="eastAsia"/>
        </w:rPr>
        <w:t>田</w:t>
      </w:r>
      <w:r w:rsidR="006C4C45">
        <w:rPr>
          <w:rFonts w:hint="eastAsia"/>
        </w:rPr>
        <w:t>，</w:t>
      </w:r>
      <w:r w:rsidRPr="00577004">
        <w:rPr>
          <w:rFonts w:hint="eastAsia"/>
        </w:rPr>
        <w:t>在泥丸官下」。夫腦之中心點</w:t>
      </w:r>
      <w:r w:rsidR="006C4C45">
        <w:rPr>
          <w:rFonts w:hint="eastAsia"/>
        </w:rPr>
        <w:t>，</w:t>
      </w:r>
      <w:r w:rsidRPr="00577004">
        <w:rPr>
          <w:rFonts w:hint="eastAsia"/>
        </w:rPr>
        <w:t>即泥丸官也。古文「思」字作「</w:t>
      </w:r>
      <w:r>
        <w:rPr>
          <w:rFonts w:hint="eastAsia"/>
        </w:rPr>
        <w:t>悤</w:t>
      </w:r>
      <w:r w:rsidRPr="00577004">
        <w:rPr>
          <w:rFonts w:hint="eastAsia"/>
        </w:rPr>
        <w:t>」</w:t>
      </w:r>
      <w:r w:rsidR="006C4C45">
        <w:rPr>
          <w:rFonts w:hint="eastAsia"/>
        </w:rPr>
        <w:t>，</w:t>
      </w:r>
      <w:r w:rsidRPr="00577004">
        <w:rPr>
          <w:rFonts w:hint="eastAsia"/>
        </w:rPr>
        <w:t>上</w:t>
      </w:r>
      <w:r>
        <w:rPr>
          <w:rFonts w:hint="eastAsia"/>
        </w:rPr>
        <w:t>從「囱</w:t>
      </w:r>
      <w:r w:rsidRPr="00577004">
        <w:rPr>
          <w:rFonts w:hint="eastAsia"/>
        </w:rPr>
        <w:t>」</w:t>
      </w:r>
      <w:r w:rsidR="006C4C45">
        <w:rPr>
          <w:rFonts w:hint="eastAsia"/>
        </w:rPr>
        <w:t>，</w:t>
      </w:r>
      <w:r w:rsidRPr="00577004">
        <w:rPr>
          <w:rFonts w:hint="eastAsia"/>
        </w:rPr>
        <w:t>即</w:t>
      </w:r>
      <w:r>
        <w:rPr>
          <w:rFonts w:hint="eastAsia"/>
        </w:rPr>
        <w:t>頂</w:t>
      </w:r>
      <w:r w:rsidRPr="00577004">
        <w:rPr>
          <w:rFonts w:hint="eastAsia"/>
        </w:rPr>
        <w:t>門骨。徐氏《說文》釋此字謂「</w:t>
      </w:r>
      <w:r>
        <w:rPr>
          <w:rFonts w:hint="eastAsia"/>
        </w:rPr>
        <w:t>囱</w:t>
      </w:r>
      <w:r w:rsidRPr="00577004">
        <w:rPr>
          <w:rFonts w:hint="eastAsia"/>
        </w:rPr>
        <w:t>至心如絲</w:t>
      </w:r>
      <w:r w:rsidR="006C4C45">
        <w:rPr>
          <w:rFonts w:hint="eastAsia"/>
        </w:rPr>
        <w:t>，</w:t>
      </w:r>
      <w:r w:rsidRPr="00577004">
        <w:rPr>
          <w:rFonts w:hint="eastAsia"/>
        </w:rPr>
        <w:t>相貫不絕」</w:t>
      </w:r>
      <w:r w:rsidR="006C4C45">
        <w:rPr>
          <w:rFonts w:hint="eastAsia"/>
        </w:rPr>
        <w:t>，</w:t>
      </w:r>
      <w:r w:rsidRPr="00577004">
        <w:rPr>
          <w:rFonts w:hint="eastAsia"/>
        </w:rPr>
        <w:t>是知心與腦相輔而成思。而自腦至心</w:t>
      </w:r>
      <w:r w:rsidR="006C4C45">
        <w:rPr>
          <w:rFonts w:hint="eastAsia"/>
        </w:rPr>
        <w:t>，</w:t>
      </w:r>
      <w:r w:rsidRPr="00577004">
        <w:rPr>
          <w:rFonts w:hint="eastAsia"/>
        </w:rPr>
        <w:t>皆為抻明之所貫徹普照也。</w:t>
      </w:r>
    </w:p>
    <w:p w:rsidR="00577004" w:rsidRDefault="00577004" w:rsidP="00577004">
      <w:pPr>
        <w:pStyle w:val="2f5"/>
        <w:ind w:firstLine="712"/>
      </w:pPr>
      <w:r w:rsidRPr="00577004">
        <w:rPr>
          <w:rFonts w:hint="eastAsia"/>
        </w:rPr>
        <w:lastRenderedPageBreak/>
        <w:t>此理也</w:t>
      </w:r>
      <w:r w:rsidR="006C4C45">
        <w:rPr>
          <w:rFonts w:hint="eastAsia"/>
        </w:rPr>
        <w:t>，</w:t>
      </w:r>
      <w:r w:rsidRPr="00577004">
        <w:rPr>
          <w:rFonts w:hint="eastAsia"/>
        </w:rPr>
        <w:t>即可以西人之說證之。西人謂腦之左右</w:t>
      </w:r>
      <w:r w:rsidR="006C4C45">
        <w:rPr>
          <w:rFonts w:hint="eastAsia"/>
        </w:rPr>
        <w:t>，</w:t>
      </w:r>
      <w:r w:rsidRPr="00577004">
        <w:rPr>
          <w:rFonts w:hint="eastAsia"/>
        </w:rPr>
        <w:t>各有血脈管兩支分佈</w:t>
      </w:r>
      <w:r w:rsidR="006C4C45">
        <w:rPr>
          <w:rFonts w:hint="eastAsia"/>
        </w:rPr>
        <w:t>，</w:t>
      </w:r>
      <w:r w:rsidRPr="00577004">
        <w:rPr>
          <w:rFonts w:hint="eastAsia"/>
        </w:rPr>
        <w:t>兩支在前</w:t>
      </w:r>
      <w:r w:rsidR="006C4C45">
        <w:rPr>
          <w:rFonts w:hint="eastAsia"/>
        </w:rPr>
        <w:t>，</w:t>
      </w:r>
      <w:r w:rsidRPr="00577004">
        <w:rPr>
          <w:rFonts w:hint="eastAsia"/>
        </w:rPr>
        <w:t>兩支在後</w:t>
      </w:r>
      <w:r w:rsidR="006C4C45">
        <w:rPr>
          <w:rFonts w:hint="eastAsia"/>
        </w:rPr>
        <w:t>，</w:t>
      </w:r>
      <w:r w:rsidRPr="00577004">
        <w:rPr>
          <w:rFonts w:hint="eastAsia"/>
        </w:rPr>
        <w:t>此管由心而出</w:t>
      </w:r>
      <w:r w:rsidR="006C4C45">
        <w:rPr>
          <w:rFonts w:hint="eastAsia"/>
        </w:rPr>
        <w:t>，</w:t>
      </w:r>
      <w:r w:rsidRPr="00577004">
        <w:rPr>
          <w:rFonts w:hint="eastAsia"/>
        </w:rPr>
        <w:t>運血養腦</w:t>
      </w:r>
      <w:r w:rsidR="006C4C45">
        <w:rPr>
          <w:rFonts w:hint="eastAsia"/>
        </w:rPr>
        <w:t>，</w:t>
      </w:r>
      <w:r w:rsidRPr="00577004">
        <w:rPr>
          <w:rFonts w:hint="eastAsia"/>
        </w:rPr>
        <w:t>以全體之血計之</w:t>
      </w:r>
      <w:r w:rsidR="006C4C45">
        <w:rPr>
          <w:rFonts w:hint="eastAsia"/>
        </w:rPr>
        <w:t>，</w:t>
      </w:r>
      <w:r w:rsidRPr="00577004">
        <w:rPr>
          <w:rFonts w:hint="eastAsia"/>
        </w:rPr>
        <w:t>腦得七分之一。由其所言形跡</w:t>
      </w:r>
      <w:r>
        <w:rPr>
          <w:rFonts w:hint="eastAsia"/>
        </w:rPr>
        <w:t>論</w:t>
      </w:r>
      <w:r w:rsidRPr="00577004">
        <w:rPr>
          <w:rFonts w:hint="eastAsia"/>
        </w:rPr>
        <w:t>之</w:t>
      </w:r>
      <w:r w:rsidR="006C4C45">
        <w:rPr>
          <w:rFonts w:hint="eastAsia"/>
        </w:rPr>
        <w:t>，</w:t>
      </w:r>
      <w:r w:rsidRPr="00577004">
        <w:rPr>
          <w:rFonts w:hint="eastAsia"/>
        </w:rPr>
        <w:t>心與腦顯然相通</w:t>
      </w:r>
      <w:r w:rsidR="006C4C45">
        <w:rPr>
          <w:rFonts w:hint="eastAsia"/>
        </w:rPr>
        <w:t>，</w:t>
      </w:r>
      <w:r w:rsidRPr="00577004">
        <w:rPr>
          <w:rFonts w:hint="eastAsia"/>
        </w:rPr>
        <w:t>豈神明之</w:t>
      </w:r>
      <w:r w:rsidR="00D24630">
        <w:rPr>
          <w:rFonts w:hint="eastAsia"/>
        </w:rPr>
        <w:t>於</w:t>
      </w:r>
      <w:r w:rsidRPr="00577004">
        <w:rPr>
          <w:rFonts w:hint="eastAsia"/>
        </w:rPr>
        <w:t>中者</w:t>
      </w:r>
      <w:r w:rsidR="006C4C45">
        <w:rPr>
          <w:rFonts w:hint="eastAsia"/>
        </w:rPr>
        <w:t>，</w:t>
      </w:r>
      <w:r w:rsidRPr="00577004">
        <w:rPr>
          <w:rFonts w:hint="eastAsia"/>
        </w:rPr>
        <w:t>猶有隔閡而不相通乎。</w:t>
      </w:r>
    </w:p>
    <w:p w:rsidR="00B001AB" w:rsidRDefault="00577004" w:rsidP="00577004">
      <w:pPr>
        <w:pStyle w:val="2f5"/>
        <w:ind w:firstLine="712"/>
      </w:pPr>
      <w:r w:rsidRPr="00577004">
        <w:rPr>
          <w:rFonts w:hint="eastAsia"/>
        </w:rPr>
        <w:t>又丁韙良者</w:t>
      </w:r>
      <w:r w:rsidR="006C4C45">
        <w:rPr>
          <w:rFonts w:hint="eastAsia"/>
        </w:rPr>
        <w:t>，</w:t>
      </w:r>
      <w:r w:rsidRPr="00577004">
        <w:rPr>
          <w:rFonts w:hint="eastAsia"/>
        </w:rPr>
        <w:t>西人之甚博雅者</w:t>
      </w:r>
      <w:r w:rsidR="006C4C45">
        <w:rPr>
          <w:rFonts w:hint="eastAsia"/>
        </w:rPr>
        <w:t>，</w:t>
      </w:r>
      <w:r>
        <w:rPr>
          <w:rFonts w:hint="eastAsia"/>
        </w:rPr>
        <w:t>曾</w:t>
      </w:r>
      <w:r w:rsidRPr="00577004">
        <w:rPr>
          <w:rFonts w:hint="eastAsia"/>
        </w:rPr>
        <w:t>為同文館之總教習。然其人</w:t>
      </w:r>
      <w:r w:rsidR="00D24630">
        <w:rPr>
          <w:rFonts w:hint="eastAsia"/>
        </w:rPr>
        <w:t>於</w:t>
      </w:r>
      <w:r w:rsidRPr="00577004">
        <w:rPr>
          <w:rFonts w:hint="eastAsia"/>
        </w:rPr>
        <w:t>中書亦甚有研究工夫</w:t>
      </w:r>
      <w:r w:rsidR="006C4C45">
        <w:rPr>
          <w:rFonts w:hint="eastAsia"/>
        </w:rPr>
        <w:t>，</w:t>
      </w:r>
      <w:r w:rsidRPr="00577004">
        <w:rPr>
          <w:rFonts w:hint="eastAsia"/>
        </w:rPr>
        <w:t>故所著《天道溯源》一書</w:t>
      </w:r>
      <w:r w:rsidR="006C4C45">
        <w:rPr>
          <w:rFonts w:hint="eastAsia"/>
        </w:rPr>
        <w:t>，</w:t>
      </w:r>
      <w:r w:rsidRPr="00577004">
        <w:rPr>
          <w:rFonts w:hint="eastAsia"/>
        </w:rPr>
        <w:t>凡論思想處</w:t>
      </w:r>
      <w:r w:rsidR="006C4C45">
        <w:rPr>
          <w:rFonts w:hint="eastAsia"/>
        </w:rPr>
        <w:t>，</w:t>
      </w:r>
      <w:r w:rsidRPr="00577004">
        <w:rPr>
          <w:rFonts w:hint="eastAsia"/>
        </w:rPr>
        <w:t>皆歸</w:t>
      </w:r>
      <w:r w:rsidR="00D24630">
        <w:rPr>
          <w:rFonts w:hint="eastAsia"/>
        </w:rPr>
        <w:t>於</w:t>
      </w:r>
      <w:r w:rsidRPr="00577004">
        <w:rPr>
          <w:rFonts w:hint="eastAsia"/>
        </w:rPr>
        <w:t>心</w:t>
      </w:r>
      <w:r w:rsidR="006C4C45">
        <w:rPr>
          <w:rFonts w:hint="eastAsia"/>
        </w:rPr>
        <w:t>，</w:t>
      </w:r>
      <w:r w:rsidRPr="00577004">
        <w:rPr>
          <w:rFonts w:hint="eastAsia"/>
        </w:rPr>
        <w:t>而不仍</w:t>
      </w:r>
      <w:r w:rsidR="00B001AB">
        <w:rPr>
          <w:rFonts w:hint="eastAsia"/>
        </w:rPr>
        <w:t>西</w:t>
      </w:r>
      <w:r w:rsidRPr="00577004">
        <w:rPr>
          <w:rFonts w:hint="eastAsia"/>
        </w:rPr>
        <w:t>人之</w:t>
      </w:r>
      <w:r w:rsidR="00B001AB">
        <w:rPr>
          <w:rFonts w:hint="eastAsia"/>
        </w:rPr>
        <w:t>舊</w:t>
      </w:r>
      <w:r w:rsidRPr="00577004">
        <w:rPr>
          <w:rFonts w:hint="eastAsia"/>
        </w:rPr>
        <w:t>說</w:t>
      </w:r>
      <w:r w:rsidR="006C4C45">
        <w:rPr>
          <w:rFonts w:hint="eastAsia"/>
        </w:rPr>
        <w:t>，</w:t>
      </w:r>
      <w:r w:rsidRPr="00577004">
        <w:rPr>
          <w:rFonts w:hint="eastAsia"/>
        </w:rPr>
        <w:t>此</w:t>
      </w:r>
      <w:r w:rsidR="00B001AB">
        <w:rPr>
          <w:rFonts w:hint="eastAsia"/>
        </w:rPr>
        <w:t>誠</w:t>
      </w:r>
      <w:r w:rsidRPr="00577004">
        <w:rPr>
          <w:rFonts w:hint="eastAsia"/>
        </w:rPr>
        <w:t>研究中書而有得者也。</w:t>
      </w:r>
    </w:p>
    <w:p w:rsidR="00B001AB" w:rsidRDefault="00577004" w:rsidP="00577004">
      <w:pPr>
        <w:pStyle w:val="2f5"/>
        <w:ind w:firstLine="712"/>
      </w:pPr>
      <w:r w:rsidRPr="00577004">
        <w:rPr>
          <w:rFonts w:hint="eastAsia"/>
        </w:rPr>
        <w:t>又明金正希</w:t>
      </w:r>
      <w:r w:rsidR="00B001AB">
        <w:rPr>
          <w:rFonts w:hint="eastAsia"/>
        </w:rPr>
        <w:t>曰</w:t>
      </w:r>
      <w:r w:rsidRPr="00577004">
        <w:rPr>
          <w:rFonts w:hint="eastAsia"/>
        </w:rPr>
        <w:t>「人見一物必留一影</w:t>
      </w:r>
      <w:r w:rsidR="00D24630">
        <w:rPr>
          <w:rFonts w:hint="eastAsia"/>
        </w:rPr>
        <w:t>於</w:t>
      </w:r>
      <w:r w:rsidRPr="00577004">
        <w:rPr>
          <w:rFonts w:hint="eastAsia"/>
        </w:rPr>
        <w:t>腦中」</w:t>
      </w:r>
      <w:r w:rsidR="00B001AB" w:rsidRPr="00577004">
        <w:rPr>
          <w:rFonts w:hint="eastAsia"/>
        </w:rPr>
        <w:t>。</w:t>
      </w:r>
      <w:r w:rsidRPr="00577004">
        <w:rPr>
          <w:rFonts w:hint="eastAsia"/>
        </w:rPr>
        <w:t>此言人中如攝影鏡子一般</w:t>
      </w:r>
      <w:r w:rsidR="006C4C45">
        <w:rPr>
          <w:rFonts w:hint="eastAsia"/>
        </w:rPr>
        <w:t>，</w:t>
      </w:r>
      <w:r w:rsidRPr="00577004">
        <w:rPr>
          <w:rFonts w:hint="eastAsia"/>
        </w:rPr>
        <w:t>此理雖無處可實驗</w:t>
      </w:r>
      <w:r w:rsidR="006C4C45">
        <w:rPr>
          <w:rFonts w:hint="eastAsia"/>
        </w:rPr>
        <w:t>，</w:t>
      </w:r>
      <w:r w:rsidRPr="00577004">
        <w:rPr>
          <w:rFonts w:hint="eastAsia"/>
        </w:rPr>
        <w:t>而實確有可信。愚</w:t>
      </w:r>
      <w:r w:rsidR="00D24630">
        <w:rPr>
          <w:rFonts w:hint="eastAsia"/>
        </w:rPr>
        <w:t>於</w:t>
      </w:r>
      <w:r w:rsidRPr="00577004">
        <w:rPr>
          <w:rFonts w:hint="eastAsia"/>
        </w:rPr>
        <w:t>此語悟得心與腦雖功用相輔助</w:t>
      </w:r>
      <w:r w:rsidR="006C4C45">
        <w:rPr>
          <w:rFonts w:hint="eastAsia"/>
        </w:rPr>
        <w:t>，</w:t>
      </w:r>
      <w:r w:rsidRPr="00577004">
        <w:rPr>
          <w:rFonts w:hint="eastAsia"/>
        </w:rPr>
        <w:t>有時亦有偏重</w:t>
      </w:r>
      <w:r w:rsidR="00D24630">
        <w:rPr>
          <w:rFonts w:hint="eastAsia"/>
        </w:rPr>
        <w:t>於</w:t>
      </w:r>
      <w:r w:rsidRPr="00577004">
        <w:rPr>
          <w:rFonts w:hint="eastAsia"/>
        </w:rPr>
        <w:t>一部之時。如人追憶往事</w:t>
      </w:r>
      <w:r w:rsidR="006C4C45">
        <w:rPr>
          <w:rFonts w:hint="eastAsia"/>
        </w:rPr>
        <w:t>，</w:t>
      </w:r>
      <w:r w:rsidRPr="00577004">
        <w:rPr>
          <w:rFonts w:hint="eastAsia"/>
        </w:rPr>
        <w:t>恆作抬頭想像之狀</w:t>
      </w:r>
      <w:r w:rsidR="006C4C45">
        <w:rPr>
          <w:rFonts w:hint="eastAsia"/>
        </w:rPr>
        <w:t>，</w:t>
      </w:r>
      <w:r w:rsidRPr="00577004">
        <w:rPr>
          <w:rFonts w:hint="eastAsia"/>
        </w:rPr>
        <w:t>此凝</w:t>
      </w:r>
      <w:r w:rsidR="00D24630">
        <w:rPr>
          <w:rFonts w:hint="eastAsia"/>
        </w:rPr>
        <w:t>於</w:t>
      </w:r>
      <w:r w:rsidRPr="00577004">
        <w:rPr>
          <w:rFonts w:hint="eastAsia"/>
        </w:rPr>
        <w:t>腦</w:t>
      </w:r>
      <w:r w:rsidR="006C4C45">
        <w:rPr>
          <w:rFonts w:hint="eastAsia"/>
        </w:rPr>
        <w:t>，</w:t>
      </w:r>
      <w:r w:rsidRPr="00577004">
        <w:rPr>
          <w:rFonts w:hint="eastAsia"/>
        </w:rPr>
        <w:t>以印證舊留之影也。若研究新理</w:t>
      </w:r>
      <w:r w:rsidR="006C4C45">
        <w:rPr>
          <w:rFonts w:hint="eastAsia"/>
        </w:rPr>
        <w:t>，</w:t>
      </w:r>
      <w:r w:rsidRPr="00577004">
        <w:rPr>
          <w:rFonts w:hint="eastAsia"/>
        </w:rPr>
        <w:t>恆作低頭獸思之狀</w:t>
      </w:r>
      <w:r w:rsidR="006C4C45">
        <w:rPr>
          <w:rFonts w:hint="eastAsia"/>
        </w:rPr>
        <w:t>，</w:t>
      </w:r>
      <w:r w:rsidRPr="00577004">
        <w:rPr>
          <w:rFonts w:hint="eastAsia"/>
        </w:rPr>
        <w:t>此凝抻</w:t>
      </w:r>
      <w:r w:rsidR="00D24630">
        <w:rPr>
          <w:rFonts w:hint="eastAsia"/>
        </w:rPr>
        <w:t>於</w:t>
      </w:r>
      <w:r w:rsidRPr="00577004">
        <w:rPr>
          <w:rFonts w:hint="eastAsia"/>
        </w:rPr>
        <w:t>心</w:t>
      </w:r>
      <w:r w:rsidR="006C4C45">
        <w:rPr>
          <w:rFonts w:hint="eastAsia"/>
        </w:rPr>
        <w:t>，</w:t>
      </w:r>
      <w:r w:rsidRPr="00577004">
        <w:rPr>
          <w:rFonts w:hint="eastAsia"/>
        </w:rPr>
        <w:t>無所依傍以期深造也。</w:t>
      </w:r>
    </w:p>
    <w:p w:rsidR="00577004" w:rsidRPr="00577004" w:rsidRDefault="00577004" w:rsidP="00577004">
      <w:pPr>
        <w:pStyle w:val="2f5"/>
        <w:ind w:firstLine="712"/>
      </w:pPr>
      <w:r w:rsidRPr="00577004">
        <w:rPr>
          <w:rFonts w:hint="eastAsia"/>
        </w:rPr>
        <w:t>更以愚自體驗者明之。愚素留心算學</w:t>
      </w:r>
      <w:r w:rsidR="006C4C45">
        <w:rPr>
          <w:rFonts w:hint="eastAsia"/>
        </w:rPr>
        <w:t>，</w:t>
      </w:r>
      <w:r w:rsidRPr="00577004">
        <w:rPr>
          <w:rFonts w:hint="eastAsia"/>
        </w:rPr>
        <w:t>而未諳西法</w:t>
      </w:r>
      <w:r w:rsidR="006C4C45">
        <w:rPr>
          <w:rFonts w:hint="eastAsia"/>
        </w:rPr>
        <w:t>，</w:t>
      </w:r>
      <w:r w:rsidRPr="00577004">
        <w:rPr>
          <w:rFonts w:hint="eastAsia"/>
        </w:rPr>
        <w:t>欲學之無師承。歲在丁酉</w:t>
      </w:r>
      <w:r w:rsidR="006C4C45">
        <w:rPr>
          <w:rFonts w:hint="eastAsia"/>
        </w:rPr>
        <w:t>，</w:t>
      </w:r>
      <w:r w:rsidRPr="00577004">
        <w:rPr>
          <w:rFonts w:hint="eastAsia"/>
        </w:rPr>
        <w:t>遂自</w:t>
      </w:r>
      <w:r w:rsidR="00B001AB">
        <w:rPr>
          <w:rFonts w:hint="eastAsia"/>
        </w:rPr>
        <w:t>購</w:t>
      </w:r>
      <w:r w:rsidRPr="00577004">
        <w:rPr>
          <w:rFonts w:hint="eastAsia"/>
        </w:rPr>
        <w:t>代</w:t>
      </w:r>
      <w:r w:rsidR="00B001AB">
        <w:rPr>
          <w:rFonts w:hint="eastAsia"/>
        </w:rPr>
        <w:t>數</w:t>
      </w:r>
      <w:r w:rsidRPr="00577004">
        <w:rPr>
          <w:rFonts w:hint="eastAsia"/>
        </w:rPr>
        <w:t>、幾何諸書</w:t>
      </w:r>
      <w:r w:rsidR="006C4C45">
        <w:rPr>
          <w:rFonts w:hint="eastAsia"/>
        </w:rPr>
        <w:t>，</w:t>
      </w:r>
      <w:r w:rsidRPr="00577004">
        <w:rPr>
          <w:rFonts w:hint="eastAsia"/>
        </w:rPr>
        <w:t>朝夕研究</w:t>
      </w:r>
      <w:r w:rsidR="006C4C45">
        <w:rPr>
          <w:rFonts w:hint="eastAsia"/>
        </w:rPr>
        <w:t>，</w:t>
      </w:r>
      <w:r w:rsidRPr="00577004">
        <w:rPr>
          <w:rFonts w:hint="eastAsia"/>
        </w:rPr>
        <w:t>漸能通曉。而每當食蒜之後研究算學</w:t>
      </w:r>
      <w:r w:rsidR="006C4C45">
        <w:rPr>
          <w:rFonts w:hint="eastAsia"/>
        </w:rPr>
        <w:t>，</w:t>
      </w:r>
      <w:r w:rsidRPr="00577004">
        <w:rPr>
          <w:rFonts w:hint="eastAsia"/>
        </w:rPr>
        <w:t>即覺心上若有蛛絲細網冪住</w:t>
      </w:r>
      <w:r w:rsidR="006C4C45">
        <w:rPr>
          <w:rFonts w:hint="eastAsia"/>
        </w:rPr>
        <w:t>，</w:t>
      </w:r>
      <w:r w:rsidRPr="00577004">
        <w:rPr>
          <w:rFonts w:hint="eastAsia"/>
        </w:rPr>
        <w:t>與算理即有</w:t>
      </w:r>
      <w:r w:rsidR="00B001AB">
        <w:rPr>
          <w:rFonts w:hint="eastAsia"/>
        </w:rPr>
        <w:t>膈</w:t>
      </w:r>
      <w:r w:rsidRPr="00577004">
        <w:rPr>
          <w:rFonts w:hint="eastAsia"/>
        </w:rPr>
        <w:t>膜</w:t>
      </w:r>
      <w:r w:rsidR="006C4C45">
        <w:rPr>
          <w:rFonts w:hint="eastAsia"/>
        </w:rPr>
        <w:t>，</w:t>
      </w:r>
      <w:r w:rsidRPr="00577004">
        <w:rPr>
          <w:rFonts w:hint="eastAsia"/>
        </w:rPr>
        <w:t>因此不敢食蒜。且人陡遇驚恐甚劇之事</w:t>
      </w:r>
      <w:r w:rsidR="006C4C45">
        <w:rPr>
          <w:rFonts w:hint="eastAsia"/>
        </w:rPr>
        <w:t>，</w:t>
      </w:r>
      <w:r w:rsidRPr="00577004">
        <w:rPr>
          <w:rFonts w:hint="eastAsia"/>
        </w:rPr>
        <w:t>即心中怔忡</w:t>
      </w:r>
      <w:r w:rsidR="006C4C45">
        <w:rPr>
          <w:rFonts w:hint="eastAsia"/>
        </w:rPr>
        <w:t>，</w:t>
      </w:r>
      <w:r w:rsidRPr="00577004">
        <w:rPr>
          <w:rFonts w:hint="eastAsia"/>
        </w:rPr>
        <w:t>或至手捫之亦覺其跳動。若渭神不在心</w:t>
      </w:r>
      <w:r w:rsidR="006C4C45">
        <w:rPr>
          <w:rFonts w:hint="eastAsia"/>
        </w:rPr>
        <w:t>，</w:t>
      </w:r>
      <w:r w:rsidRPr="00577004">
        <w:rPr>
          <w:rFonts w:hint="eastAsia"/>
        </w:rPr>
        <w:t>何他處不跳動乎</w:t>
      </w:r>
      <w:r w:rsidR="00B001AB">
        <w:rPr>
          <w:rFonts w:hint="eastAsia"/>
        </w:rPr>
        <w:t>！</w:t>
      </w:r>
      <w:r w:rsidRPr="00577004">
        <w:rPr>
          <w:rFonts w:hint="eastAsia"/>
        </w:rPr>
        <w:t>若謂傷</w:t>
      </w:r>
      <w:r w:rsidR="00B001AB">
        <w:rPr>
          <w:rFonts w:hint="eastAsia"/>
        </w:rPr>
        <w:t>腦</w:t>
      </w:r>
      <w:r w:rsidRPr="00577004">
        <w:rPr>
          <w:rFonts w:hint="eastAsia"/>
        </w:rPr>
        <w:t>其人即無知覺</w:t>
      </w:r>
      <w:r w:rsidR="006C4C45">
        <w:rPr>
          <w:rFonts w:hint="eastAsia"/>
        </w:rPr>
        <w:t>，</w:t>
      </w:r>
      <w:r w:rsidRPr="00577004">
        <w:rPr>
          <w:rFonts w:hint="eastAsia"/>
        </w:rPr>
        <w:t>試</w:t>
      </w:r>
      <w:r w:rsidR="00B001AB">
        <w:rPr>
          <w:rFonts w:hint="eastAsia"/>
        </w:rPr>
        <w:t>問</w:t>
      </w:r>
      <w:r w:rsidRPr="00577004">
        <w:rPr>
          <w:rFonts w:hint="eastAsia"/>
        </w:rPr>
        <w:t>果傷其心</w:t>
      </w:r>
      <w:r w:rsidR="006C4C45">
        <w:rPr>
          <w:rFonts w:hint="eastAsia"/>
        </w:rPr>
        <w:t>，</w:t>
      </w:r>
      <w:r w:rsidRPr="00577004">
        <w:rPr>
          <w:rFonts w:hint="eastAsia"/>
        </w:rPr>
        <w:t>其人亦復能知覺乎</w:t>
      </w:r>
      <w:r w:rsidR="00B001AB">
        <w:rPr>
          <w:rFonts w:hint="eastAsia"/>
        </w:rPr>
        <w:t>？</w:t>
      </w:r>
    </w:p>
    <w:p w:rsidR="00B001AB" w:rsidRDefault="00B001A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6" w:name="_Toc223762644"/>
      <w:r>
        <w:br w:type="page"/>
      </w:r>
    </w:p>
    <w:p w:rsidR="00330259" w:rsidRDefault="00B001AB" w:rsidP="00E11911">
      <w:pPr>
        <w:pStyle w:val="5a"/>
      </w:pPr>
      <w:bookmarkStart w:id="57" w:name="_Toc7560706"/>
      <w:r>
        <w:rPr>
          <w:rFonts w:ascii="新細明體" w:eastAsia="新細明體" w:hAnsi="新細明體" w:hint="eastAsia"/>
        </w:rPr>
        <w:lastRenderedPageBreak/>
        <w:t>【</w:t>
      </w:r>
      <w:r w:rsidR="00330259">
        <w:rPr>
          <w:rFonts w:hint="eastAsia"/>
        </w:rPr>
        <w:t>安魂湯</w:t>
      </w:r>
      <w:bookmarkEnd w:id="56"/>
      <w:r>
        <w:rPr>
          <w:rFonts w:hint="eastAsia"/>
        </w:rPr>
        <w:t>】</w:t>
      </w:r>
      <w:bookmarkEnd w:id="57"/>
    </w:p>
    <w:p w:rsidR="00B001AB" w:rsidRDefault="00330259" w:rsidP="00330259">
      <w:pPr>
        <w:pStyle w:val="2f5"/>
        <w:ind w:firstLine="712"/>
      </w:pPr>
      <w:r>
        <w:rPr>
          <w:rFonts w:hint="eastAsia"/>
        </w:rPr>
        <w:t>治心中氣血虛損</w:t>
      </w:r>
      <w:r w:rsidR="006C4C45">
        <w:rPr>
          <w:rFonts w:hint="eastAsia"/>
        </w:rPr>
        <w:t>，</w:t>
      </w:r>
      <w:r>
        <w:rPr>
          <w:rFonts w:hint="eastAsia"/>
        </w:rPr>
        <w:t>兼心下停有痰飲</w:t>
      </w:r>
      <w:r w:rsidR="006C4C45">
        <w:rPr>
          <w:rFonts w:hint="eastAsia"/>
        </w:rPr>
        <w:t>，</w:t>
      </w:r>
      <w:r>
        <w:rPr>
          <w:rFonts w:hint="eastAsia"/>
        </w:rPr>
        <w:t>致驚悸不眠。</w:t>
      </w:r>
    </w:p>
    <w:p w:rsidR="00B001AB" w:rsidRDefault="00330259" w:rsidP="00330259">
      <w:pPr>
        <w:pStyle w:val="2f5"/>
        <w:ind w:firstLine="712"/>
      </w:pPr>
      <w:r>
        <w:rPr>
          <w:rFonts w:hint="eastAsia"/>
        </w:rPr>
        <w:t>龍眼肉（六錢）</w:t>
      </w:r>
      <w:r w:rsidR="00B001AB">
        <w:rPr>
          <w:rFonts w:hint="eastAsia"/>
        </w:rPr>
        <w:t>、</w:t>
      </w:r>
      <w:r>
        <w:rPr>
          <w:rFonts w:hint="eastAsia"/>
        </w:rPr>
        <w:t>酸棗仁（四錢</w:t>
      </w:r>
      <w:r w:rsidR="006C4C45">
        <w:rPr>
          <w:rFonts w:hint="eastAsia"/>
        </w:rPr>
        <w:t>，</w:t>
      </w:r>
      <w:r>
        <w:rPr>
          <w:rFonts w:hint="eastAsia"/>
        </w:rPr>
        <w:t>炒搗）</w:t>
      </w:r>
      <w:r w:rsidR="00B001AB">
        <w:rPr>
          <w:rFonts w:hint="eastAsia"/>
        </w:rPr>
        <w:t>、</w:t>
      </w:r>
      <w:r>
        <w:rPr>
          <w:rFonts w:hint="eastAsia"/>
        </w:rPr>
        <w:t>生龍骨（五錢</w:t>
      </w:r>
      <w:r w:rsidR="006C4C45">
        <w:rPr>
          <w:rFonts w:hint="eastAsia"/>
        </w:rPr>
        <w:t>，</w:t>
      </w:r>
      <w:r>
        <w:rPr>
          <w:rFonts w:hint="eastAsia"/>
        </w:rPr>
        <w:t>搗末）</w:t>
      </w:r>
      <w:r w:rsidR="00B001AB">
        <w:rPr>
          <w:rFonts w:hint="eastAsia"/>
        </w:rPr>
        <w:t>、</w:t>
      </w:r>
      <w:r>
        <w:rPr>
          <w:rFonts w:hint="eastAsia"/>
        </w:rPr>
        <w:t>生牡蠣（五錢</w:t>
      </w:r>
      <w:r w:rsidR="006C4C45">
        <w:rPr>
          <w:rFonts w:hint="eastAsia"/>
        </w:rPr>
        <w:t>，</w:t>
      </w:r>
      <w:r>
        <w:rPr>
          <w:rFonts w:hint="eastAsia"/>
        </w:rPr>
        <w:t>搗末）</w:t>
      </w:r>
      <w:r w:rsidR="00B001AB">
        <w:rPr>
          <w:rFonts w:hint="eastAsia"/>
        </w:rPr>
        <w:t>、</w:t>
      </w:r>
      <w:r>
        <w:rPr>
          <w:rFonts w:hint="eastAsia"/>
        </w:rPr>
        <w:t>清半夏（三錢）</w:t>
      </w:r>
      <w:r w:rsidR="00B001AB">
        <w:rPr>
          <w:rFonts w:hint="eastAsia"/>
        </w:rPr>
        <w:t>、</w:t>
      </w:r>
      <w:r>
        <w:rPr>
          <w:rFonts w:hint="eastAsia"/>
        </w:rPr>
        <w:t>茯苓片（三錢）</w:t>
      </w:r>
      <w:r w:rsidR="00B001AB">
        <w:rPr>
          <w:rFonts w:hint="eastAsia"/>
        </w:rPr>
        <w:t>、</w:t>
      </w:r>
      <w:r>
        <w:rPr>
          <w:rFonts w:hint="eastAsia"/>
        </w:rPr>
        <w:t>生赭石（四錢</w:t>
      </w:r>
      <w:r w:rsidR="006C4C45">
        <w:rPr>
          <w:rFonts w:hint="eastAsia"/>
        </w:rPr>
        <w:t>，</w:t>
      </w:r>
      <w:r>
        <w:rPr>
          <w:rFonts w:hint="eastAsia"/>
        </w:rPr>
        <w:t>軋細）</w:t>
      </w:r>
      <w:r w:rsidR="00B001AB">
        <w:rPr>
          <w:rFonts w:hint="eastAsia"/>
        </w:rPr>
        <w:t>。</w:t>
      </w:r>
    </w:p>
    <w:p w:rsidR="00B001AB" w:rsidRDefault="00330259" w:rsidP="00330259">
      <w:pPr>
        <w:pStyle w:val="2f5"/>
        <w:ind w:firstLine="712"/>
      </w:pPr>
      <w:r>
        <w:rPr>
          <w:rFonts w:hint="eastAsia"/>
        </w:rPr>
        <w:t>若服一</w:t>
      </w:r>
      <w:r w:rsidR="00B001AB">
        <w:rPr>
          <w:rFonts w:hint="eastAsia"/>
        </w:rPr>
        <w:t>二</w:t>
      </w:r>
      <w:r>
        <w:rPr>
          <w:rFonts w:hint="eastAsia"/>
        </w:rPr>
        <w:t>劑後無效者</w:t>
      </w:r>
      <w:r w:rsidR="006C4C45">
        <w:rPr>
          <w:rFonts w:hint="eastAsia"/>
        </w:rPr>
        <w:t>，</w:t>
      </w:r>
      <w:r>
        <w:rPr>
          <w:rFonts w:hint="eastAsia"/>
        </w:rPr>
        <w:t>可</w:t>
      </w:r>
      <w:r w:rsidR="00D24630">
        <w:rPr>
          <w:rFonts w:hint="eastAsia"/>
        </w:rPr>
        <w:t>於</w:t>
      </w:r>
      <w:r>
        <w:rPr>
          <w:rFonts w:hint="eastAsia"/>
        </w:rPr>
        <w:t>服湯藥之外</w:t>
      </w:r>
      <w:r w:rsidR="006C4C45">
        <w:rPr>
          <w:rFonts w:hint="eastAsia"/>
        </w:rPr>
        <w:t>，</w:t>
      </w:r>
      <w:r>
        <w:rPr>
          <w:rFonts w:hint="eastAsia"/>
        </w:rPr>
        <w:t>臨睡時用開水送服西藥臭剝</w:t>
      </w:r>
      <w:r w:rsidR="00B001AB">
        <w:rPr>
          <w:rFonts w:hint="eastAsia"/>
        </w:rPr>
        <w:t>（性詳第七卷加味磁朱丸下）</w:t>
      </w:r>
      <w:r>
        <w:rPr>
          <w:rFonts w:hint="eastAsia"/>
        </w:rPr>
        <w:t>一瓦</w:t>
      </w:r>
      <w:r w:rsidR="006C4C45">
        <w:rPr>
          <w:rFonts w:hint="eastAsia"/>
        </w:rPr>
        <w:t>，</w:t>
      </w:r>
      <w:r>
        <w:rPr>
          <w:rFonts w:hint="eastAsia"/>
        </w:rPr>
        <w:t>借其麻痺神經之力</w:t>
      </w:r>
      <w:r w:rsidR="006C4C45">
        <w:rPr>
          <w:rFonts w:hint="eastAsia"/>
        </w:rPr>
        <w:t>，</w:t>
      </w:r>
      <w:r>
        <w:rPr>
          <w:rFonts w:hint="eastAsia"/>
        </w:rPr>
        <w:t>以收一時之效</w:t>
      </w:r>
      <w:r w:rsidR="006C4C45">
        <w:rPr>
          <w:rFonts w:hint="eastAsia"/>
        </w:rPr>
        <w:t>，</w:t>
      </w:r>
      <w:r>
        <w:rPr>
          <w:rFonts w:hint="eastAsia"/>
        </w:rPr>
        <w:t>俾湯劑易</w:t>
      </w:r>
      <w:r w:rsidR="00D24630">
        <w:rPr>
          <w:rFonts w:hint="eastAsia"/>
        </w:rPr>
        <w:t>於</w:t>
      </w:r>
      <w:r>
        <w:rPr>
          <w:rFonts w:hint="eastAsia"/>
        </w:rPr>
        <w:t>為力也。</w:t>
      </w:r>
    </w:p>
    <w:p w:rsidR="00B001AB" w:rsidRDefault="00330259" w:rsidP="00330259">
      <w:pPr>
        <w:pStyle w:val="2f5"/>
        <w:ind w:firstLine="712"/>
      </w:pPr>
      <w:r>
        <w:rPr>
          <w:rFonts w:hint="eastAsia"/>
        </w:rPr>
        <w:t>方書謂</w:t>
      </w:r>
      <w:r w:rsidR="00B001AB">
        <w:rPr>
          <w:rFonts w:hint="eastAsia"/>
        </w:rPr>
        <w:t>「</w:t>
      </w:r>
      <w:r>
        <w:rPr>
          <w:rFonts w:hint="eastAsia"/>
        </w:rPr>
        <w:t>痰飲停</w:t>
      </w:r>
      <w:r w:rsidR="00D24630">
        <w:rPr>
          <w:rFonts w:hint="eastAsia"/>
        </w:rPr>
        <w:t>於</w:t>
      </w:r>
      <w:r>
        <w:rPr>
          <w:rFonts w:hint="eastAsia"/>
        </w:rPr>
        <w:t>心下</w:t>
      </w:r>
      <w:r w:rsidR="006C4C45">
        <w:rPr>
          <w:rFonts w:hint="eastAsia"/>
        </w:rPr>
        <w:t>，</w:t>
      </w:r>
      <w:r>
        <w:rPr>
          <w:rFonts w:hint="eastAsia"/>
        </w:rPr>
        <w:t>其人多驚悸不寐</w:t>
      </w:r>
      <w:r w:rsidR="00B001AB">
        <w:rPr>
          <w:rFonts w:hint="eastAsia"/>
        </w:rPr>
        <w:t>」</w:t>
      </w:r>
      <w:r>
        <w:rPr>
          <w:rFonts w:hint="eastAsia"/>
        </w:rPr>
        <w:t>。蓋心</w:t>
      </w:r>
      <w:r w:rsidR="006C4C45">
        <w:rPr>
          <w:rFonts w:hint="eastAsia"/>
        </w:rPr>
        <w:t>，</w:t>
      </w:r>
      <w:r>
        <w:rPr>
          <w:rFonts w:hint="eastAsia"/>
        </w:rPr>
        <w:t>火也</w:t>
      </w:r>
      <w:r w:rsidR="00B001AB">
        <w:rPr>
          <w:rFonts w:hint="eastAsia"/>
        </w:rPr>
        <w:t>。</w:t>
      </w:r>
      <w:r>
        <w:rPr>
          <w:rFonts w:hint="eastAsia"/>
        </w:rPr>
        <w:t>痰飲</w:t>
      </w:r>
      <w:r w:rsidR="006C4C45">
        <w:rPr>
          <w:rFonts w:hint="eastAsia"/>
        </w:rPr>
        <w:t>，</w:t>
      </w:r>
      <w:r>
        <w:rPr>
          <w:rFonts w:hint="eastAsia"/>
        </w:rPr>
        <w:t>水也</w:t>
      </w:r>
      <w:r w:rsidR="00B001AB">
        <w:rPr>
          <w:rFonts w:hint="eastAsia"/>
        </w:rPr>
        <w:t>。</w:t>
      </w:r>
      <w:r>
        <w:rPr>
          <w:rFonts w:hint="eastAsia"/>
        </w:rPr>
        <w:t>火畏水刑</w:t>
      </w:r>
      <w:r w:rsidR="006C4C45">
        <w:rPr>
          <w:rFonts w:hint="eastAsia"/>
        </w:rPr>
        <w:t>，</w:t>
      </w:r>
      <w:r>
        <w:rPr>
          <w:rFonts w:hint="eastAsia"/>
        </w:rPr>
        <w:t>故驚悸至</w:t>
      </w:r>
      <w:r w:rsidR="00D24630">
        <w:rPr>
          <w:rFonts w:hint="eastAsia"/>
        </w:rPr>
        <w:t>於</w:t>
      </w:r>
      <w:r>
        <w:rPr>
          <w:rFonts w:hint="eastAsia"/>
        </w:rPr>
        <w:t>不寐也。然痰飲停滯</w:t>
      </w:r>
      <w:r w:rsidR="00D24630">
        <w:rPr>
          <w:rFonts w:hint="eastAsia"/>
        </w:rPr>
        <w:t>於</w:t>
      </w:r>
      <w:r>
        <w:rPr>
          <w:rFonts w:hint="eastAsia"/>
        </w:rPr>
        <w:t>心下者</w:t>
      </w:r>
      <w:r w:rsidR="006C4C45">
        <w:rPr>
          <w:rFonts w:hint="eastAsia"/>
        </w:rPr>
        <w:t>，</w:t>
      </w:r>
      <w:r>
        <w:rPr>
          <w:rFonts w:hint="eastAsia"/>
        </w:rPr>
        <w:t>多由思慮過度</w:t>
      </w:r>
      <w:r w:rsidR="006C4C45">
        <w:rPr>
          <w:rFonts w:hint="eastAsia"/>
        </w:rPr>
        <w:t>，</w:t>
      </w:r>
      <w:r>
        <w:rPr>
          <w:rFonts w:hint="eastAsia"/>
        </w:rPr>
        <w:t>其人心臟氣血</w:t>
      </w:r>
      <w:r w:rsidR="006C4C45">
        <w:rPr>
          <w:rFonts w:hint="eastAsia"/>
        </w:rPr>
        <w:t>，</w:t>
      </w:r>
      <w:r>
        <w:rPr>
          <w:rFonts w:hint="eastAsia"/>
        </w:rPr>
        <w:t>恆因思慮而有所傷損</w:t>
      </w:r>
      <w:r w:rsidR="006C4C45">
        <w:rPr>
          <w:rFonts w:hint="eastAsia"/>
        </w:rPr>
        <w:t>，</w:t>
      </w:r>
      <w:r>
        <w:rPr>
          <w:rFonts w:hint="eastAsia"/>
        </w:rPr>
        <w:t>故方中用龍眼肉以補心血</w:t>
      </w:r>
      <w:r w:rsidR="006C4C45">
        <w:rPr>
          <w:rFonts w:hint="eastAsia"/>
        </w:rPr>
        <w:t>，</w:t>
      </w:r>
      <w:r>
        <w:rPr>
          <w:rFonts w:hint="eastAsia"/>
        </w:rPr>
        <w:t>酸棗仁以斂心氣</w:t>
      </w:r>
      <w:r w:rsidR="006C4C45">
        <w:rPr>
          <w:rFonts w:hint="eastAsia"/>
        </w:rPr>
        <w:t>，</w:t>
      </w:r>
      <w:r>
        <w:rPr>
          <w:rFonts w:hint="eastAsia"/>
        </w:rPr>
        <w:t>龍骨、牡蠣以安魂魄</w:t>
      </w:r>
      <w:r w:rsidR="006C4C45">
        <w:rPr>
          <w:rFonts w:hint="eastAsia"/>
        </w:rPr>
        <w:t>，</w:t>
      </w:r>
      <w:r>
        <w:rPr>
          <w:rFonts w:hint="eastAsia"/>
        </w:rPr>
        <w:t>半夏、茯苓以清痰飲</w:t>
      </w:r>
      <w:r w:rsidR="006C4C45">
        <w:rPr>
          <w:rFonts w:hint="eastAsia"/>
        </w:rPr>
        <w:t>，</w:t>
      </w:r>
      <w:r>
        <w:rPr>
          <w:rFonts w:hint="eastAsia"/>
        </w:rPr>
        <w:t>赭石以導引心陽下潛</w:t>
      </w:r>
      <w:r w:rsidR="006C4C45">
        <w:rPr>
          <w:rFonts w:hint="eastAsia"/>
        </w:rPr>
        <w:t>，</w:t>
      </w:r>
      <w:r>
        <w:rPr>
          <w:rFonts w:hint="eastAsia"/>
        </w:rPr>
        <w:t>使之歸藏</w:t>
      </w:r>
      <w:r w:rsidR="00D24630">
        <w:rPr>
          <w:rFonts w:hint="eastAsia"/>
        </w:rPr>
        <w:t>於</w:t>
      </w:r>
      <w:r>
        <w:rPr>
          <w:rFonts w:hint="eastAsia"/>
        </w:rPr>
        <w:t>陰</w:t>
      </w:r>
      <w:r w:rsidR="006C4C45">
        <w:rPr>
          <w:rFonts w:hint="eastAsia"/>
        </w:rPr>
        <w:t>，</w:t>
      </w:r>
      <w:r>
        <w:rPr>
          <w:rFonts w:hint="eastAsia"/>
        </w:rPr>
        <w:t>以成瞌睡之功也。</w:t>
      </w:r>
    </w:p>
    <w:p w:rsidR="00B001AB" w:rsidRDefault="00330259" w:rsidP="00330259">
      <w:pPr>
        <w:pStyle w:val="2f5"/>
        <w:ind w:firstLine="712"/>
      </w:pPr>
      <w:r>
        <w:rPr>
          <w:rFonts w:hint="eastAsia"/>
        </w:rPr>
        <w:t>一媼</w:t>
      </w:r>
      <w:r w:rsidR="006C4C45">
        <w:rPr>
          <w:rFonts w:hint="eastAsia"/>
        </w:rPr>
        <w:t>，</w:t>
      </w:r>
      <w:r>
        <w:rPr>
          <w:rFonts w:hint="eastAsia"/>
        </w:rPr>
        <w:t>年五十餘</w:t>
      </w:r>
      <w:r w:rsidR="006C4C45">
        <w:rPr>
          <w:rFonts w:hint="eastAsia"/>
        </w:rPr>
        <w:t>，</w:t>
      </w:r>
      <w:r>
        <w:rPr>
          <w:rFonts w:hint="eastAsia"/>
        </w:rPr>
        <w:t>累月不能眠</w:t>
      </w:r>
      <w:r w:rsidR="006C4C45">
        <w:rPr>
          <w:rFonts w:hint="eastAsia"/>
        </w:rPr>
        <w:t>，</w:t>
      </w:r>
      <w:r>
        <w:rPr>
          <w:rFonts w:hint="eastAsia"/>
        </w:rPr>
        <w:t>屢次服藥無效。診其脈有滑象</w:t>
      </w:r>
      <w:r w:rsidR="006C4C45">
        <w:rPr>
          <w:rFonts w:hint="eastAsia"/>
        </w:rPr>
        <w:t>，</w:t>
      </w:r>
      <w:r>
        <w:rPr>
          <w:rFonts w:hint="eastAsia"/>
        </w:rPr>
        <w:t>且其身形甚豐腴</w:t>
      </w:r>
      <w:r w:rsidR="006C4C45">
        <w:rPr>
          <w:rFonts w:hint="eastAsia"/>
        </w:rPr>
        <w:t>，</w:t>
      </w:r>
      <w:r>
        <w:rPr>
          <w:rFonts w:hint="eastAsia"/>
        </w:rPr>
        <w:t>知其心下停痰也。為制此湯</w:t>
      </w:r>
      <w:r w:rsidR="006C4C45">
        <w:rPr>
          <w:rFonts w:hint="eastAsia"/>
        </w:rPr>
        <w:t>，</w:t>
      </w:r>
      <w:r>
        <w:rPr>
          <w:rFonts w:hint="eastAsia"/>
        </w:rPr>
        <w:t>服兩劑而愈。</w:t>
      </w:r>
    </w:p>
    <w:p w:rsidR="00B001AB" w:rsidRDefault="00330259" w:rsidP="00330259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年三十許</w:t>
      </w:r>
      <w:r w:rsidR="006C4C45">
        <w:rPr>
          <w:rFonts w:hint="eastAsia"/>
        </w:rPr>
        <w:t>，</w:t>
      </w:r>
      <w:r>
        <w:rPr>
          <w:rFonts w:hint="eastAsia"/>
        </w:rPr>
        <w:t>一月之間未睡片時</w:t>
      </w:r>
      <w:r w:rsidR="006C4C45">
        <w:rPr>
          <w:rFonts w:hint="eastAsia"/>
        </w:rPr>
        <w:t>，</w:t>
      </w:r>
      <w:r>
        <w:rPr>
          <w:rFonts w:hint="eastAsia"/>
        </w:rPr>
        <w:t>自言倦極</w:t>
      </w:r>
      <w:r w:rsidR="006C4C45">
        <w:rPr>
          <w:rFonts w:hint="eastAsia"/>
        </w:rPr>
        <w:t>，</w:t>
      </w:r>
      <w:r>
        <w:rPr>
          <w:rFonts w:hint="eastAsia"/>
        </w:rPr>
        <w:t>彷彿欲睡</w:t>
      </w:r>
      <w:r w:rsidR="006C4C45">
        <w:rPr>
          <w:rFonts w:hint="eastAsia"/>
        </w:rPr>
        <w:t>，</w:t>
      </w:r>
      <w:r>
        <w:rPr>
          <w:rFonts w:hint="eastAsia"/>
        </w:rPr>
        <w:t>即無端驚恐而醒。診其脈左右皆有滑象</w:t>
      </w:r>
      <w:r w:rsidR="006C4C45">
        <w:rPr>
          <w:rFonts w:hint="eastAsia"/>
        </w:rPr>
        <w:t>，</w:t>
      </w:r>
      <w:r>
        <w:rPr>
          <w:rFonts w:hint="eastAsia"/>
        </w:rPr>
        <w:t>遂用苦瓜蒂十枚</w:t>
      </w:r>
      <w:r w:rsidR="006C4C45">
        <w:rPr>
          <w:rFonts w:hint="eastAsia"/>
        </w:rPr>
        <w:t>，</w:t>
      </w:r>
      <w:r>
        <w:rPr>
          <w:rFonts w:hint="eastAsia"/>
        </w:rPr>
        <w:t>焙焦軋細</w:t>
      </w:r>
      <w:r w:rsidR="006C4C45">
        <w:rPr>
          <w:rFonts w:hint="eastAsia"/>
        </w:rPr>
        <w:t>，</w:t>
      </w:r>
      <w:r>
        <w:rPr>
          <w:rFonts w:hint="eastAsia"/>
        </w:rPr>
        <w:t>空心時開水送服</w:t>
      </w:r>
      <w:r w:rsidR="006C4C45">
        <w:rPr>
          <w:rFonts w:hint="eastAsia"/>
        </w:rPr>
        <w:t>，</w:t>
      </w:r>
      <w:r>
        <w:rPr>
          <w:rFonts w:hint="eastAsia"/>
        </w:rPr>
        <w:t>吐出膠痰數碗</w:t>
      </w:r>
      <w:r w:rsidR="006C4C45">
        <w:rPr>
          <w:rFonts w:hint="eastAsia"/>
        </w:rPr>
        <w:t>，</w:t>
      </w:r>
      <w:r>
        <w:rPr>
          <w:rFonts w:hint="eastAsia"/>
        </w:rPr>
        <w:t>覺心中異常舒暢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臨眠之先</w:t>
      </w:r>
      <w:r w:rsidR="006C4C45">
        <w:rPr>
          <w:rFonts w:hint="eastAsia"/>
        </w:rPr>
        <w:t>，</w:t>
      </w:r>
      <w:r>
        <w:rPr>
          <w:rFonts w:hint="eastAsia"/>
        </w:rPr>
        <w:t>又送服熟棗仁細末二錢</w:t>
      </w:r>
      <w:r w:rsidR="006C4C45">
        <w:rPr>
          <w:rFonts w:hint="eastAsia"/>
        </w:rPr>
        <w:t>，</w:t>
      </w:r>
      <w:r>
        <w:rPr>
          <w:rFonts w:hint="eastAsia"/>
        </w:rPr>
        <w:t>其夜遂能安睡。後又調以利痰養心安神之藥</w:t>
      </w:r>
      <w:r w:rsidR="006C4C45">
        <w:rPr>
          <w:rFonts w:hint="eastAsia"/>
        </w:rPr>
        <w:t>，</w:t>
      </w:r>
      <w:r>
        <w:rPr>
          <w:rFonts w:hint="eastAsia"/>
        </w:rPr>
        <w:t>連服十餘劑</w:t>
      </w:r>
      <w:r w:rsidR="006C4C45">
        <w:rPr>
          <w:rFonts w:hint="eastAsia"/>
        </w:rPr>
        <w:t>，</w:t>
      </w:r>
      <w:r>
        <w:rPr>
          <w:rFonts w:hint="eastAsia"/>
        </w:rPr>
        <w:t>其證永不反覆矣。</w:t>
      </w:r>
    </w:p>
    <w:p w:rsidR="00330259" w:rsidRDefault="00330259" w:rsidP="00330259">
      <w:pPr>
        <w:pStyle w:val="2f5"/>
        <w:ind w:firstLine="712"/>
      </w:pPr>
      <w:r>
        <w:rPr>
          <w:rFonts w:hint="eastAsia"/>
        </w:rPr>
        <w:lastRenderedPageBreak/>
        <w:t>《內經》</w:t>
      </w:r>
      <w:r w:rsidR="00B001AB">
        <w:rPr>
          <w:rFonts w:hint="eastAsia"/>
        </w:rPr>
        <w:t>〈</w:t>
      </w:r>
      <w:r>
        <w:rPr>
          <w:rFonts w:hint="eastAsia"/>
        </w:rPr>
        <w:t>邪客篇</w:t>
      </w:r>
      <w:r w:rsidR="00B001AB">
        <w:rPr>
          <w:rFonts w:hint="eastAsia"/>
        </w:rPr>
        <w:t>〉</w:t>
      </w:r>
      <w:r>
        <w:rPr>
          <w:rFonts w:hint="eastAsia"/>
        </w:rPr>
        <w:t>有治目不得瞑方</w:t>
      </w:r>
      <w:r w:rsidR="00E9784A">
        <w:rPr>
          <w:rFonts w:hint="eastAsia"/>
        </w:rPr>
        <w:t>，</w:t>
      </w:r>
      <w:r>
        <w:rPr>
          <w:rFonts w:hint="eastAsia"/>
        </w:rPr>
        <w:t>用流水千里以外者八升</w:t>
      </w:r>
      <w:r w:rsidR="006C4C45">
        <w:rPr>
          <w:rFonts w:hint="eastAsia"/>
        </w:rPr>
        <w:t>，</w:t>
      </w:r>
      <w:r>
        <w:rPr>
          <w:rFonts w:hint="eastAsia"/>
        </w:rPr>
        <w:t>揚之萬遍</w:t>
      </w:r>
      <w:r w:rsidR="006C4C45">
        <w:rPr>
          <w:rFonts w:hint="eastAsia"/>
        </w:rPr>
        <w:t>，</w:t>
      </w:r>
      <w:r>
        <w:rPr>
          <w:rFonts w:hint="eastAsia"/>
        </w:rPr>
        <w:t>取其清五升煮之</w:t>
      </w:r>
      <w:r w:rsidR="006C4C45">
        <w:rPr>
          <w:rFonts w:hint="eastAsia"/>
        </w:rPr>
        <w:t>，</w:t>
      </w:r>
      <w:r>
        <w:rPr>
          <w:rFonts w:hint="eastAsia"/>
        </w:rPr>
        <w:t>炊以葦薪。水沸</w:t>
      </w:r>
      <w:r w:rsidR="006C4C45">
        <w:rPr>
          <w:rFonts w:hint="eastAsia"/>
        </w:rPr>
        <w:t>，</w:t>
      </w:r>
      <w:r>
        <w:rPr>
          <w:rFonts w:hint="eastAsia"/>
        </w:rPr>
        <w:t>置秫米一升</w:t>
      </w:r>
      <w:r w:rsidR="006C4C45">
        <w:rPr>
          <w:rFonts w:hint="eastAsia"/>
        </w:rPr>
        <w:t>，</w:t>
      </w:r>
      <w:r>
        <w:rPr>
          <w:rFonts w:hint="eastAsia"/>
        </w:rPr>
        <w:t>制半夏（制好之半夏）五合</w:t>
      </w:r>
      <w:r w:rsidR="006C4C45">
        <w:rPr>
          <w:rFonts w:hint="eastAsia"/>
        </w:rPr>
        <w:t>，</w:t>
      </w:r>
      <w:r>
        <w:rPr>
          <w:rFonts w:hint="eastAsia"/>
        </w:rPr>
        <w:t>徐炊令竭為一升半。去其渣</w:t>
      </w:r>
      <w:r w:rsidR="006C4C45">
        <w:rPr>
          <w:rFonts w:hint="eastAsia"/>
        </w:rPr>
        <w:t>，</w:t>
      </w:r>
      <w:r>
        <w:rPr>
          <w:rFonts w:hint="eastAsia"/>
        </w:rPr>
        <w:t>飲汁一小杯</w:t>
      </w:r>
      <w:r w:rsidR="006C4C45">
        <w:rPr>
          <w:rFonts w:hint="eastAsia"/>
        </w:rPr>
        <w:t>，</w:t>
      </w:r>
      <w:r>
        <w:rPr>
          <w:rFonts w:hint="eastAsia"/>
        </w:rPr>
        <w:t>日三</w:t>
      </w:r>
      <w:r w:rsidR="006C4C45">
        <w:rPr>
          <w:rFonts w:hint="eastAsia"/>
        </w:rPr>
        <w:t>，</w:t>
      </w:r>
      <w:r>
        <w:rPr>
          <w:rFonts w:hint="eastAsia"/>
        </w:rPr>
        <w:t>稍益</w:t>
      </w:r>
      <w:r w:rsidR="006C4C45">
        <w:rPr>
          <w:rFonts w:hint="eastAsia"/>
        </w:rPr>
        <w:t>，</w:t>
      </w:r>
      <w:r>
        <w:rPr>
          <w:rFonts w:hint="eastAsia"/>
        </w:rPr>
        <w:t>以知為度（知覺好也）。故其病新發者</w:t>
      </w:r>
      <w:r w:rsidR="006C4C45">
        <w:rPr>
          <w:rFonts w:hint="eastAsia"/>
        </w:rPr>
        <w:t>，</w:t>
      </w:r>
      <w:r w:rsidR="00B001AB">
        <w:rPr>
          <w:rFonts w:hint="eastAsia"/>
        </w:rPr>
        <w:t>覆</w:t>
      </w:r>
      <w:r>
        <w:rPr>
          <w:rFonts w:hint="eastAsia"/>
        </w:rPr>
        <w:t>杯則臥</w:t>
      </w:r>
      <w:r w:rsidR="006C4C45">
        <w:rPr>
          <w:rFonts w:hint="eastAsia"/>
        </w:rPr>
        <w:t>，</w:t>
      </w:r>
      <w:r>
        <w:rPr>
          <w:rFonts w:hint="eastAsia"/>
        </w:rPr>
        <w:t>汗出而已矣</w:t>
      </w:r>
      <w:r w:rsidR="006C4C45">
        <w:rPr>
          <w:rFonts w:hint="eastAsia"/>
        </w:rPr>
        <w:t>，</w:t>
      </w:r>
      <w:r>
        <w:rPr>
          <w:rFonts w:hint="eastAsia"/>
        </w:rPr>
        <w:t>久則三飲而已也。觀此方之義</w:t>
      </w:r>
      <w:r w:rsidR="006C4C45">
        <w:rPr>
          <w:rFonts w:hint="eastAsia"/>
        </w:rPr>
        <w:t>，</w:t>
      </w:r>
      <w:r>
        <w:rPr>
          <w:rFonts w:hint="eastAsia"/>
        </w:rPr>
        <w:t>其用半夏</w:t>
      </w:r>
      <w:r w:rsidR="006C4C45">
        <w:rPr>
          <w:rFonts w:hint="eastAsia"/>
        </w:rPr>
        <w:t>，</w:t>
      </w:r>
      <w:r>
        <w:rPr>
          <w:rFonts w:hint="eastAsia"/>
        </w:rPr>
        <w:t>並非為其利痰</w:t>
      </w:r>
      <w:r w:rsidR="006C4C45">
        <w:rPr>
          <w:rFonts w:hint="eastAsia"/>
        </w:rPr>
        <w:t>，</w:t>
      </w:r>
      <w:r>
        <w:rPr>
          <w:rFonts w:hint="eastAsia"/>
        </w:rPr>
        <w:t>誠以半夏生當夏半</w:t>
      </w:r>
      <w:r w:rsidR="006C4C45">
        <w:rPr>
          <w:rFonts w:hint="eastAsia"/>
        </w:rPr>
        <w:t>，</w:t>
      </w:r>
      <w:r>
        <w:rPr>
          <w:rFonts w:hint="eastAsia"/>
        </w:rPr>
        <w:t>乃陰陽交換之時</w:t>
      </w:r>
      <w:r w:rsidR="006C4C45">
        <w:rPr>
          <w:rFonts w:hint="eastAsia"/>
        </w:rPr>
        <w:t>，</w:t>
      </w:r>
      <w:r>
        <w:rPr>
          <w:rFonts w:hint="eastAsia"/>
        </w:rPr>
        <w:t>實為由陽入陰之候</w:t>
      </w:r>
      <w:r w:rsidR="006C4C45">
        <w:rPr>
          <w:rFonts w:hint="eastAsia"/>
        </w:rPr>
        <w:t>，</w:t>
      </w:r>
      <w:r>
        <w:rPr>
          <w:rFonts w:hint="eastAsia"/>
        </w:rPr>
        <w:t>故能通陰陽和表裡</w:t>
      </w:r>
      <w:r w:rsidR="006C4C45">
        <w:rPr>
          <w:rFonts w:hint="eastAsia"/>
        </w:rPr>
        <w:t>，</w:t>
      </w:r>
      <w:r>
        <w:rPr>
          <w:rFonts w:hint="eastAsia"/>
        </w:rPr>
        <w:t>使心中之陽漸漸潛藏</w:t>
      </w:r>
      <w:r w:rsidR="00D24630">
        <w:rPr>
          <w:rFonts w:hint="eastAsia"/>
        </w:rPr>
        <w:t>於</w:t>
      </w:r>
      <w:r>
        <w:rPr>
          <w:rFonts w:hint="eastAsia"/>
        </w:rPr>
        <w:t>陰</w:t>
      </w:r>
      <w:r w:rsidR="006C4C45">
        <w:rPr>
          <w:rFonts w:hint="eastAsia"/>
        </w:rPr>
        <w:t>，</w:t>
      </w:r>
      <w:r>
        <w:rPr>
          <w:rFonts w:hint="eastAsia"/>
        </w:rPr>
        <w:t>而入睡鄉也。秫米即蘆稷之米（俗名高粱）</w:t>
      </w:r>
      <w:r w:rsidR="006C4C45">
        <w:rPr>
          <w:rFonts w:hint="eastAsia"/>
        </w:rPr>
        <w:t>，</w:t>
      </w:r>
      <w:r>
        <w:rPr>
          <w:rFonts w:hint="eastAsia"/>
        </w:rPr>
        <w:t>取其汁漿稠潤甘緩</w:t>
      </w:r>
      <w:r w:rsidR="006C4C45">
        <w:rPr>
          <w:rFonts w:hint="eastAsia"/>
        </w:rPr>
        <w:t>，</w:t>
      </w:r>
      <w:r>
        <w:rPr>
          <w:rFonts w:hint="eastAsia"/>
        </w:rPr>
        <w:t>以調和半夏之辛烈也。水用長流水</w:t>
      </w:r>
      <w:r w:rsidR="006C4C45">
        <w:rPr>
          <w:rFonts w:hint="eastAsia"/>
        </w:rPr>
        <w:t>，</w:t>
      </w:r>
      <w:r>
        <w:rPr>
          <w:rFonts w:hint="eastAsia"/>
        </w:rPr>
        <w:t>更揚之萬遍</w:t>
      </w:r>
      <w:r w:rsidR="006C4C45">
        <w:rPr>
          <w:rFonts w:hint="eastAsia"/>
        </w:rPr>
        <w:t>，</w:t>
      </w:r>
      <w:r>
        <w:rPr>
          <w:rFonts w:hint="eastAsia"/>
        </w:rPr>
        <w:t>名曰「勞水」</w:t>
      </w:r>
      <w:r w:rsidR="006C4C45">
        <w:rPr>
          <w:rFonts w:hint="eastAsia"/>
        </w:rPr>
        <w:t>，</w:t>
      </w:r>
      <w:r>
        <w:rPr>
          <w:rFonts w:hint="eastAsia"/>
        </w:rPr>
        <w:t>取其甘緩能滋養也。薪用葦薪</w:t>
      </w:r>
      <w:r w:rsidR="006C4C45">
        <w:rPr>
          <w:rFonts w:hint="eastAsia"/>
        </w:rPr>
        <w:t>，</w:t>
      </w:r>
      <w:r>
        <w:rPr>
          <w:rFonts w:hint="eastAsia"/>
        </w:rPr>
        <w:t>取其能暢發腎氣上升</w:t>
      </w:r>
      <w:r w:rsidR="006C4C45">
        <w:rPr>
          <w:rFonts w:hint="eastAsia"/>
        </w:rPr>
        <w:t>，</w:t>
      </w:r>
      <w:r>
        <w:rPr>
          <w:rFonts w:hint="eastAsia"/>
        </w:rPr>
        <w:t>以接引心氣下降</w:t>
      </w:r>
      <w:r w:rsidR="006C4C45">
        <w:rPr>
          <w:rFonts w:hint="eastAsia"/>
        </w:rPr>
        <w:t>，</w:t>
      </w:r>
      <w:r>
        <w:rPr>
          <w:rFonts w:hint="eastAsia"/>
        </w:rPr>
        <w:t>而交其陰陽也。觀古人每處一方</w:t>
      </w:r>
      <w:r w:rsidR="006C4C45">
        <w:rPr>
          <w:rFonts w:hint="eastAsia"/>
        </w:rPr>
        <w:t>，</w:t>
      </w:r>
      <w:r>
        <w:rPr>
          <w:rFonts w:hint="eastAsia"/>
        </w:rPr>
        <w:t>並其所用之薪與水及其煎法、服法</w:t>
      </w:r>
      <w:r w:rsidR="006C4C45">
        <w:rPr>
          <w:rFonts w:hint="eastAsia"/>
        </w:rPr>
        <w:t>，</w:t>
      </w:r>
      <w:r>
        <w:rPr>
          <w:rFonts w:hint="eastAsia"/>
        </w:rPr>
        <w:t>莫不詳悉備載</w:t>
      </w:r>
      <w:r w:rsidR="006C4C45">
        <w:rPr>
          <w:rFonts w:hint="eastAsia"/>
        </w:rPr>
        <w:t>，</w:t>
      </w:r>
      <w:r>
        <w:rPr>
          <w:rFonts w:hint="eastAsia"/>
        </w:rPr>
        <w:t>何其用心之周至哉！</w:t>
      </w:r>
    </w:p>
    <w:p w:rsidR="00C52459" w:rsidRDefault="00330259" w:rsidP="00B001AB">
      <w:pPr>
        <w:pStyle w:val="2f5"/>
        <w:ind w:firstLine="712"/>
      </w:pPr>
      <w:r w:rsidRPr="00B001AB">
        <w:rPr>
          <w:rFonts w:hint="eastAsia"/>
        </w:rPr>
        <w:t>按︰</w:t>
      </w:r>
      <w:r>
        <w:rPr>
          <w:rFonts w:hint="eastAsia"/>
        </w:rPr>
        <w:t>《內經》之方多奇驗</w:t>
      </w:r>
      <w:r w:rsidR="006C4C45">
        <w:rPr>
          <w:rFonts w:hint="eastAsia"/>
        </w:rPr>
        <w:t>，</w:t>
      </w:r>
      <w:r>
        <w:rPr>
          <w:rFonts w:hint="eastAsia"/>
        </w:rPr>
        <w:t>半夏秫米湯取半夏能通陰陽</w:t>
      </w:r>
      <w:r w:rsidR="006C4C45">
        <w:rPr>
          <w:rFonts w:hint="eastAsia"/>
        </w:rPr>
        <w:t>，</w:t>
      </w:r>
      <w:r>
        <w:rPr>
          <w:rFonts w:hint="eastAsia"/>
        </w:rPr>
        <w:t>秫米能和脾胃</w:t>
      </w:r>
      <w:r w:rsidR="006C4C45">
        <w:rPr>
          <w:rFonts w:hint="eastAsia"/>
        </w:rPr>
        <w:t>，</w:t>
      </w:r>
      <w:r>
        <w:rPr>
          <w:rFonts w:hint="eastAsia"/>
        </w:rPr>
        <w:t>陰陽通、脾胃和</w:t>
      </w:r>
      <w:r w:rsidR="006C4C45">
        <w:rPr>
          <w:rFonts w:hint="eastAsia"/>
        </w:rPr>
        <w:t>，</w:t>
      </w:r>
      <w:r>
        <w:rPr>
          <w:rFonts w:hint="eastAsia"/>
        </w:rPr>
        <w:t>其人即可安睡</w:t>
      </w:r>
      <w:r w:rsidR="006C4C45">
        <w:rPr>
          <w:rFonts w:hint="eastAsia"/>
        </w:rPr>
        <w:t>，</w:t>
      </w:r>
      <w:r>
        <w:rPr>
          <w:rFonts w:hint="eastAsia"/>
        </w:rPr>
        <w:t>故《內經》謂「飲藥後</w:t>
      </w:r>
      <w:r w:rsidR="006C4C45">
        <w:rPr>
          <w:rFonts w:hint="eastAsia"/>
        </w:rPr>
        <w:t>，</w:t>
      </w:r>
      <w:r w:rsidR="00B001AB">
        <w:rPr>
          <w:rFonts w:hint="eastAsia"/>
        </w:rPr>
        <w:t>覆</w:t>
      </w:r>
      <w:r>
        <w:rPr>
          <w:rFonts w:hint="eastAsia"/>
        </w:rPr>
        <w:t>杯即瞑」</w:t>
      </w:r>
      <w:r w:rsidR="006C4C45">
        <w:rPr>
          <w:rFonts w:hint="eastAsia"/>
        </w:rPr>
        <w:t>，</w:t>
      </w:r>
      <w:r>
        <w:rPr>
          <w:rFonts w:hint="eastAsia"/>
        </w:rPr>
        <w:t>言其效之神速也。乃後世因其藥簡單平常</w:t>
      </w:r>
      <w:r w:rsidR="006C4C45">
        <w:rPr>
          <w:rFonts w:hint="eastAsia"/>
        </w:rPr>
        <w:t>，</w:t>
      </w:r>
      <w:r>
        <w:rPr>
          <w:rFonts w:hint="eastAsia"/>
        </w:rPr>
        <w:t>鮮有用者</w:t>
      </w:r>
      <w:r w:rsidR="006C4C45">
        <w:rPr>
          <w:rFonts w:hint="eastAsia"/>
        </w:rPr>
        <w:t>，</w:t>
      </w:r>
      <w:r>
        <w:rPr>
          <w:rFonts w:hint="eastAsia"/>
        </w:rPr>
        <w:t>則良方竟埋沒矣。門生高</w:t>
      </w:r>
      <w:r w:rsidR="00C52459">
        <w:rPr>
          <w:rFonts w:hint="eastAsia"/>
        </w:rPr>
        <w:t>如璧</w:t>
      </w:r>
      <w:r>
        <w:rPr>
          <w:rFonts w:hint="eastAsia"/>
        </w:rPr>
        <w:t>治天津</w:t>
      </w:r>
      <w:r w:rsidR="00C52459">
        <w:rPr>
          <w:rFonts w:hint="eastAsia"/>
        </w:rPr>
        <w:t>河北玄緯路</w:t>
      </w:r>
      <w:r>
        <w:rPr>
          <w:rFonts w:hint="eastAsia"/>
        </w:rPr>
        <w:t>劉姓</w:t>
      </w:r>
      <w:r w:rsidR="006C4C45">
        <w:rPr>
          <w:rFonts w:hint="eastAsia"/>
        </w:rPr>
        <w:t>，</w:t>
      </w:r>
      <w:r>
        <w:rPr>
          <w:rFonts w:hint="eastAsia"/>
        </w:rPr>
        <w:t>年四十二</w:t>
      </w:r>
      <w:r w:rsidR="006C4C45">
        <w:rPr>
          <w:rFonts w:hint="eastAsia"/>
        </w:rPr>
        <w:t>，</w:t>
      </w:r>
      <w:r>
        <w:rPr>
          <w:rFonts w:hint="eastAsia"/>
        </w:rPr>
        <w:t>四月未嘗少睡</w:t>
      </w:r>
      <w:r w:rsidR="006C4C45">
        <w:rPr>
          <w:rFonts w:hint="eastAsia"/>
        </w:rPr>
        <w:t>，</w:t>
      </w:r>
      <w:r>
        <w:rPr>
          <w:rFonts w:hint="eastAsia"/>
        </w:rPr>
        <w:t>服藥無效</w:t>
      </w:r>
      <w:r w:rsidR="006C4C45">
        <w:rPr>
          <w:rFonts w:hint="eastAsia"/>
        </w:rPr>
        <w:t>，</w:t>
      </w:r>
      <w:r>
        <w:rPr>
          <w:rFonts w:hint="eastAsia"/>
        </w:rPr>
        <w:t>問治法</w:t>
      </w:r>
      <w:r w:rsidR="00D24630">
        <w:rPr>
          <w:rFonts w:hint="eastAsia"/>
        </w:rPr>
        <w:t>於</w:t>
      </w:r>
      <w:r>
        <w:rPr>
          <w:rFonts w:hint="eastAsia"/>
        </w:rPr>
        <w:t>愚</w:t>
      </w:r>
      <w:r w:rsidR="006C4C45">
        <w:rPr>
          <w:rFonts w:hint="eastAsia"/>
        </w:rPr>
        <w:t>，</w:t>
      </w:r>
      <w:r>
        <w:rPr>
          <w:rFonts w:hint="eastAsia"/>
        </w:rPr>
        <w:t>告以半夏秫米湯方。</w:t>
      </w:r>
      <w:r w:rsidR="00C52459">
        <w:rPr>
          <w:rFonts w:hint="eastAsia"/>
        </w:rPr>
        <w:t>如璧</w:t>
      </w:r>
      <w:r>
        <w:rPr>
          <w:rFonts w:hint="eastAsia"/>
        </w:rPr>
        <w:t>因其心下發悶</w:t>
      </w:r>
      <w:r w:rsidR="006C4C45">
        <w:rPr>
          <w:rFonts w:hint="eastAsia"/>
        </w:rPr>
        <w:t>，</w:t>
      </w:r>
      <w:r>
        <w:rPr>
          <w:rFonts w:hint="eastAsia"/>
        </w:rPr>
        <w:t>遂變通經方</w:t>
      </w:r>
      <w:r w:rsidR="006C4C45">
        <w:rPr>
          <w:rFonts w:hint="eastAsia"/>
        </w:rPr>
        <w:t>，</w:t>
      </w:r>
      <w:r>
        <w:rPr>
          <w:rFonts w:hint="eastAsia"/>
        </w:rPr>
        <w:t>先用鮮萊菔四兩切絲</w:t>
      </w:r>
      <w:r w:rsidR="006C4C45">
        <w:rPr>
          <w:rFonts w:hint="eastAsia"/>
        </w:rPr>
        <w:t>，</w:t>
      </w:r>
      <w:r>
        <w:rPr>
          <w:rFonts w:hint="eastAsia"/>
        </w:rPr>
        <w:t>煎湯兩茶杯</w:t>
      </w:r>
      <w:r w:rsidR="006C4C45">
        <w:rPr>
          <w:rFonts w:hint="eastAsia"/>
        </w:rPr>
        <w:t>，</w:t>
      </w:r>
      <w:r>
        <w:rPr>
          <w:rFonts w:hint="eastAsia"/>
        </w:rPr>
        <w:t>再用其湯煎清半夏四錢服之。時當晚八點鐘</w:t>
      </w:r>
      <w:r w:rsidR="006C4C45">
        <w:rPr>
          <w:rFonts w:hint="eastAsia"/>
        </w:rPr>
        <w:t>，</w:t>
      </w:r>
      <w:r>
        <w:rPr>
          <w:rFonts w:hint="eastAsia"/>
        </w:rPr>
        <w:t>其人當夜即能安睡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6C4C45">
        <w:rPr>
          <w:rFonts w:hint="eastAsia"/>
        </w:rPr>
        <w:t>，</w:t>
      </w:r>
      <w:r>
        <w:rPr>
          <w:rFonts w:hint="eastAsia"/>
        </w:rPr>
        <w:t>心下之滿悶亦愈。</w:t>
      </w:r>
    </w:p>
    <w:p w:rsidR="00C52459" w:rsidRDefault="00C52459" w:rsidP="00C52459">
      <w:pPr>
        <w:pStyle w:val="2f3"/>
        <w:ind w:firstLine="712"/>
      </w:pPr>
      <w:r>
        <w:br w:type="page"/>
      </w:r>
    </w:p>
    <w:p w:rsidR="00C52459" w:rsidRDefault="00C52459" w:rsidP="00657751">
      <w:pPr>
        <w:pStyle w:val="1b"/>
      </w:pPr>
      <w:bookmarkStart w:id="58" w:name="_Toc223762624"/>
      <w:bookmarkStart w:id="59" w:name="_Toc7560707"/>
      <w:r>
        <w:rPr>
          <w:rFonts w:hint="eastAsia"/>
        </w:rPr>
        <w:lastRenderedPageBreak/>
        <w:t>治肺病方</w:t>
      </w:r>
      <w:bookmarkEnd w:id="58"/>
      <w:bookmarkEnd w:id="59"/>
    </w:p>
    <w:p w:rsidR="00C52459" w:rsidRDefault="00C52459" w:rsidP="00E11911">
      <w:pPr>
        <w:pStyle w:val="5a"/>
      </w:pPr>
      <w:bookmarkStart w:id="60" w:name="_Toc223762625"/>
      <w:bookmarkStart w:id="61" w:name="_Toc7560708"/>
      <w:r>
        <w:rPr>
          <w:rFonts w:ascii="新細明體" w:eastAsia="新細明體" w:hAnsi="新細明體" w:hint="eastAsia"/>
        </w:rPr>
        <w:t>【</w:t>
      </w:r>
      <w:r>
        <w:rPr>
          <w:rFonts w:hint="eastAsia"/>
        </w:rPr>
        <w:t>黃耆膏</w:t>
      </w:r>
      <w:bookmarkEnd w:id="60"/>
      <w:r>
        <w:rPr>
          <w:rFonts w:hint="eastAsia"/>
        </w:rPr>
        <w:t>】</w:t>
      </w:r>
      <w:bookmarkEnd w:id="61"/>
    </w:p>
    <w:p w:rsidR="00C52459" w:rsidRDefault="00C52459" w:rsidP="00C52459">
      <w:pPr>
        <w:pStyle w:val="2f5"/>
        <w:ind w:firstLine="712"/>
      </w:pPr>
      <w:r>
        <w:rPr>
          <w:rFonts w:hint="eastAsia"/>
        </w:rPr>
        <w:t>治肺有勞病</w:t>
      </w:r>
      <w:r w:rsidR="006C4C45">
        <w:rPr>
          <w:rFonts w:hint="eastAsia"/>
        </w:rPr>
        <w:t>，</w:t>
      </w:r>
      <w:r>
        <w:rPr>
          <w:rFonts w:hint="eastAsia"/>
        </w:rPr>
        <w:t>薄受風寒即喘嗽</w:t>
      </w:r>
      <w:r w:rsidR="006C4C45">
        <w:rPr>
          <w:rFonts w:hint="eastAsia"/>
        </w:rPr>
        <w:t>，</w:t>
      </w:r>
      <w:r>
        <w:rPr>
          <w:rFonts w:hint="eastAsia"/>
        </w:rPr>
        <w:t>冬時益甚者。</w:t>
      </w:r>
    </w:p>
    <w:p w:rsidR="00C52459" w:rsidRDefault="00C52459" w:rsidP="00C52459">
      <w:pPr>
        <w:pStyle w:val="2f5"/>
        <w:ind w:firstLine="712"/>
      </w:pPr>
      <w:r>
        <w:rPr>
          <w:rFonts w:hint="eastAsia"/>
        </w:rPr>
        <w:t>生箭耆（四錢）、生石膏（四錢搗細）、淨蜂蜜（一兩）、粉甘草（二錢細末）、生懷山藥（三錢細末）、鮮茅根（四錢</w:t>
      </w:r>
      <w:r w:rsidR="006C4C45">
        <w:rPr>
          <w:rFonts w:hint="eastAsia"/>
        </w:rPr>
        <w:t>，</w:t>
      </w:r>
      <w:r>
        <w:rPr>
          <w:rFonts w:hint="eastAsia"/>
        </w:rPr>
        <w:t>銼碎如無鮮者可用乾者二錢代之）。</w:t>
      </w:r>
    </w:p>
    <w:p w:rsidR="00C52459" w:rsidRDefault="00C52459" w:rsidP="00C52459">
      <w:pPr>
        <w:pStyle w:val="2f5"/>
        <w:ind w:firstLine="712"/>
      </w:pPr>
      <w:r>
        <w:rPr>
          <w:rFonts w:hint="eastAsia"/>
        </w:rPr>
        <w:t>上藥六味</w:t>
      </w:r>
      <w:r w:rsidR="006C4C45">
        <w:rPr>
          <w:rFonts w:hint="eastAsia"/>
        </w:rPr>
        <w:t>，</w:t>
      </w:r>
      <w:r>
        <w:rPr>
          <w:rFonts w:hint="eastAsia"/>
        </w:rPr>
        <w:t>先將黃耆、石膏、茅根</w:t>
      </w:r>
      <w:r w:rsidR="006C4C45">
        <w:rPr>
          <w:rFonts w:hint="eastAsia"/>
        </w:rPr>
        <w:t>，</w:t>
      </w:r>
      <w:r>
        <w:rPr>
          <w:rFonts w:hint="eastAsia"/>
        </w:rPr>
        <w:t>煎十餘沸去渣</w:t>
      </w:r>
      <w:r w:rsidR="006C4C45">
        <w:rPr>
          <w:rFonts w:hint="eastAsia"/>
        </w:rPr>
        <w:t>，</w:t>
      </w:r>
      <w:r>
        <w:rPr>
          <w:rFonts w:hint="eastAsia"/>
        </w:rPr>
        <w:t>澄取清汁二杯</w:t>
      </w:r>
      <w:r w:rsidR="006C4C45">
        <w:rPr>
          <w:rFonts w:hint="eastAsia"/>
        </w:rPr>
        <w:t>，</w:t>
      </w:r>
      <w:r>
        <w:rPr>
          <w:rFonts w:hint="eastAsia"/>
        </w:rPr>
        <w:t>調入甘草、山藥末同煎</w:t>
      </w:r>
      <w:r w:rsidR="006C4C45">
        <w:rPr>
          <w:rFonts w:hint="eastAsia"/>
        </w:rPr>
        <w:t>，</w:t>
      </w:r>
      <w:r>
        <w:rPr>
          <w:rFonts w:hint="eastAsia"/>
        </w:rPr>
        <w:t>煎時以箸攪之</w:t>
      </w:r>
      <w:r w:rsidR="006C4C45">
        <w:rPr>
          <w:rFonts w:hint="eastAsia"/>
        </w:rPr>
        <w:t>，</w:t>
      </w:r>
      <w:r>
        <w:rPr>
          <w:rFonts w:hint="eastAsia"/>
        </w:rPr>
        <w:t>勿令二末沉鍋底</w:t>
      </w:r>
      <w:r w:rsidR="006C4C45">
        <w:rPr>
          <w:rFonts w:hint="eastAsia"/>
        </w:rPr>
        <w:t>，</w:t>
      </w:r>
      <w:r>
        <w:rPr>
          <w:rFonts w:hint="eastAsia"/>
        </w:rPr>
        <w:t>一沸其膏即成。再調入蜂蜜</w:t>
      </w:r>
      <w:r w:rsidR="006C4C45">
        <w:rPr>
          <w:rFonts w:hint="eastAsia"/>
        </w:rPr>
        <w:t>，</w:t>
      </w:r>
      <w:r>
        <w:rPr>
          <w:rFonts w:hint="eastAsia"/>
        </w:rPr>
        <w:t>令微似沸</w:t>
      </w:r>
      <w:r w:rsidR="006C4C45">
        <w:rPr>
          <w:rFonts w:hint="eastAsia"/>
        </w:rPr>
        <w:t>，</w:t>
      </w:r>
      <w:r>
        <w:rPr>
          <w:rFonts w:hint="eastAsia"/>
        </w:rPr>
        <w:t>分三次溫服下</w:t>
      </w:r>
      <w:r w:rsidR="006C4C45">
        <w:rPr>
          <w:rFonts w:hint="eastAsia"/>
        </w:rPr>
        <w:t>，</w:t>
      </w:r>
      <w:r>
        <w:rPr>
          <w:rFonts w:hint="eastAsia"/>
        </w:rPr>
        <w:t>一日服完</w:t>
      </w:r>
      <w:r w:rsidR="006C4C45">
        <w:rPr>
          <w:rFonts w:hint="eastAsia"/>
        </w:rPr>
        <w:t>，</w:t>
      </w:r>
      <w:r>
        <w:rPr>
          <w:rFonts w:hint="eastAsia"/>
        </w:rPr>
        <w:t>如此服之</w:t>
      </w:r>
      <w:r w:rsidR="006C4C45">
        <w:rPr>
          <w:rFonts w:hint="eastAsia"/>
        </w:rPr>
        <w:t>，</w:t>
      </w:r>
      <w:r>
        <w:rPr>
          <w:rFonts w:hint="eastAsia"/>
        </w:rPr>
        <w:t>久而自愈。然此乃預防之藥</w:t>
      </w:r>
      <w:r w:rsidR="006C4C45">
        <w:rPr>
          <w:rFonts w:hint="eastAsia"/>
        </w:rPr>
        <w:t>，</w:t>
      </w:r>
      <w:r>
        <w:rPr>
          <w:rFonts w:hint="eastAsia"/>
        </w:rPr>
        <w:t>喘嗽未犯時</w:t>
      </w:r>
      <w:r w:rsidR="006C4C45">
        <w:rPr>
          <w:rFonts w:hint="eastAsia"/>
        </w:rPr>
        <w:t>，</w:t>
      </w:r>
      <w:r>
        <w:rPr>
          <w:rFonts w:hint="eastAsia"/>
        </w:rPr>
        <w:t>服之月餘</w:t>
      </w:r>
      <w:r w:rsidR="006C4C45">
        <w:rPr>
          <w:rFonts w:hint="eastAsia"/>
        </w:rPr>
        <w:t>，</w:t>
      </w:r>
      <w:r>
        <w:rPr>
          <w:rFonts w:hint="eastAsia"/>
        </w:rPr>
        <w:t>能祓除病根。</w:t>
      </w:r>
    </w:p>
    <w:p w:rsidR="00C52459" w:rsidRDefault="00C52459" w:rsidP="00C52459">
      <w:pPr>
        <w:pStyle w:val="2f5"/>
        <w:ind w:firstLine="712"/>
      </w:pPr>
      <w:r>
        <w:rPr>
          <w:rFonts w:hint="eastAsia"/>
        </w:rPr>
        <w:t>肺胞之體</w:t>
      </w:r>
      <w:r w:rsidR="006C4C45">
        <w:rPr>
          <w:rFonts w:hint="eastAsia"/>
        </w:rPr>
        <w:t>，</w:t>
      </w:r>
      <w:r>
        <w:rPr>
          <w:rFonts w:hint="eastAsia"/>
        </w:rPr>
        <w:t>原玲瓏通徹者也。為其玲瓏通徹</w:t>
      </w:r>
      <w:r w:rsidR="006C4C45">
        <w:rPr>
          <w:rFonts w:hint="eastAsia"/>
        </w:rPr>
        <w:t>，</w:t>
      </w:r>
      <w:r>
        <w:rPr>
          <w:rFonts w:hint="eastAsia"/>
        </w:rPr>
        <w:t>故具闟辟之機</w:t>
      </w:r>
      <w:r w:rsidR="006C4C45">
        <w:rPr>
          <w:rFonts w:hint="eastAsia"/>
        </w:rPr>
        <w:t>，</w:t>
      </w:r>
      <w:r>
        <w:rPr>
          <w:rFonts w:hint="eastAsia"/>
        </w:rPr>
        <w:t>而司呼吸之氣。其闟辟之機無礙</w:t>
      </w:r>
      <w:r w:rsidR="006C4C45">
        <w:rPr>
          <w:rFonts w:hint="eastAsia"/>
        </w:rPr>
        <w:t>，</w:t>
      </w:r>
      <w:r>
        <w:rPr>
          <w:rFonts w:hint="eastAsia"/>
        </w:rPr>
        <w:t>即呼吸之氣自如也。有時肺臟有所損傷</w:t>
      </w:r>
      <w:r w:rsidR="006C4C45">
        <w:rPr>
          <w:rFonts w:hint="eastAsia"/>
        </w:rPr>
        <w:t>，</w:t>
      </w:r>
      <w:r>
        <w:rPr>
          <w:rFonts w:hint="eastAsia"/>
        </w:rPr>
        <w:t>其微絲血管及肺胞涵津液之處</w:t>
      </w:r>
      <w:r w:rsidR="006C4C45">
        <w:rPr>
          <w:rFonts w:hint="eastAsia"/>
        </w:rPr>
        <w:t>，</w:t>
      </w:r>
      <w:r>
        <w:rPr>
          <w:rFonts w:hint="eastAsia"/>
        </w:rPr>
        <w:t>其氣化皆湮淤凝滯</w:t>
      </w:r>
      <w:r w:rsidR="006C4C45">
        <w:rPr>
          <w:rFonts w:hint="eastAsia"/>
        </w:rPr>
        <w:t>，</w:t>
      </w:r>
      <w:r>
        <w:rPr>
          <w:rFonts w:hint="eastAsia"/>
        </w:rPr>
        <w:t>致肺失其玲瓏之體</w:t>
      </w:r>
      <w:r w:rsidR="006C4C45">
        <w:rPr>
          <w:rFonts w:hint="eastAsia"/>
        </w:rPr>
        <w:t>，</w:t>
      </w:r>
      <w:r>
        <w:rPr>
          <w:rFonts w:hint="eastAsia"/>
        </w:rPr>
        <w:t>即有礙</w:t>
      </w:r>
      <w:r w:rsidR="00D24630">
        <w:rPr>
          <w:rFonts w:hint="eastAsia"/>
        </w:rPr>
        <w:t>於</w:t>
      </w:r>
      <w:r>
        <w:rPr>
          <w:rFonts w:hint="eastAsia"/>
        </w:rPr>
        <w:t>闟辟之機</w:t>
      </w:r>
      <w:r w:rsidR="006C4C45">
        <w:rPr>
          <w:rFonts w:hint="eastAsia"/>
        </w:rPr>
        <w:t>，</w:t>
      </w:r>
      <w:r>
        <w:rPr>
          <w:rFonts w:hint="eastAsia"/>
        </w:rPr>
        <w:t>呼吸即不能自如矣。然當氣候溫和時</w:t>
      </w:r>
      <w:r w:rsidR="006C4C45">
        <w:rPr>
          <w:rFonts w:hint="eastAsia"/>
        </w:rPr>
        <w:t>，</w:t>
      </w:r>
      <w:r>
        <w:rPr>
          <w:rFonts w:hint="eastAsia"/>
        </w:rPr>
        <w:t>肺葉舒暢</w:t>
      </w:r>
      <w:r w:rsidR="006C4C45">
        <w:rPr>
          <w:rFonts w:hint="eastAsia"/>
        </w:rPr>
        <w:t>，</w:t>
      </w:r>
      <w:r>
        <w:rPr>
          <w:rFonts w:hint="eastAsia"/>
        </w:rPr>
        <w:t>呼吸雖不能自如</w:t>
      </w:r>
      <w:r w:rsidR="006C4C45">
        <w:rPr>
          <w:rFonts w:hint="eastAsia"/>
        </w:rPr>
        <w:t>，</w:t>
      </w:r>
      <w:r>
        <w:rPr>
          <w:rFonts w:hint="eastAsia"/>
        </w:rPr>
        <w:t>猶不至甚劇。有時薄受風寒</w:t>
      </w:r>
      <w:r w:rsidR="006C4C45">
        <w:rPr>
          <w:rFonts w:hint="eastAsia"/>
        </w:rPr>
        <w:t>，</w:t>
      </w:r>
      <w:r>
        <w:rPr>
          <w:rFonts w:hint="eastAsia"/>
        </w:rPr>
        <w:t>及令屆冱寒之時</w:t>
      </w:r>
      <w:r w:rsidR="006C4C45">
        <w:rPr>
          <w:rFonts w:hint="eastAsia"/>
        </w:rPr>
        <w:t>，</w:t>
      </w:r>
      <w:r>
        <w:rPr>
          <w:rFonts w:hint="eastAsia"/>
        </w:rPr>
        <w:t>肺葉收縮</w:t>
      </w:r>
      <w:r w:rsidR="006C4C45">
        <w:rPr>
          <w:rFonts w:hint="eastAsia"/>
        </w:rPr>
        <w:t>，</w:t>
      </w:r>
      <w:r>
        <w:rPr>
          <w:rFonts w:hint="eastAsia"/>
        </w:rPr>
        <w:t>則瘀者益瘀</w:t>
      </w:r>
      <w:r w:rsidR="006C4C45">
        <w:rPr>
          <w:rFonts w:hint="eastAsia"/>
        </w:rPr>
        <w:t>，</w:t>
      </w:r>
      <w:r>
        <w:rPr>
          <w:rFonts w:hint="eastAsia"/>
        </w:rPr>
        <w:t>能闟而不能辟</w:t>
      </w:r>
      <w:r w:rsidR="006C4C45">
        <w:rPr>
          <w:rFonts w:hint="eastAsia"/>
        </w:rPr>
        <w:t>，</w:t>
      </w:r>
      <w:r>
        <w:rPr>
          <w:rFonts w:hint="eastAsia"/>
        </w:rPr>
        <w:t>而喘作矣。肺中之氣化</w:t>
      </w:r>
      <w:r w:rsidR="006C4C45">
        <w:rPr>
          <w:rFonts w:hint="eastAsia"/>
        </w:rPr>
        <w:t>，</w:t>
      </w:r>
      <w:r>
        <w:rPr>
          <w:rFonts w:hint="eastAsia"/>
        </w:rPr>
        <w:t>瘀而且喘</w:t>
      </w:r>
      <w:r w:rsidR="006C4C45">
        <w:rPr>
          <w:rFonts w:hint="eastAsia"/>
        </w:rPr>
        <w:t>，</w:t>
      </w:r>
      <w:r>
        <w:rPr>
          <w:rFonts w:hint="eastAsia"/>
        </w:rPr>
        <w:t>痰涎壅滯</w:t>
      </w:r>
      <w:r w:rsidR="006C4C45">
        <w:rPr>
          <w:rFonts w:hint="eastAsia"/>
        </w:rPr>
        <w:t>，</w:t>
      </w:r>
      <w:r>
        <w:rPr>
          <w:rFonts w:hint="eastAsia"/>
        </w:rPr>
        <w:t>而嗽亦作矣。故用黃耆以補肺之陽</w:t>
      </w:r>
      <w:r w:rsidR="006C4C45">
        <w:rPr>
          <w:rFonts w:hint="eastAsia"/>
        </w:rPr>
        <w:t>，</w:t>
      </w:r>
      <w:r>
        <w:rPr>
          <w:rFonts w:hint="eastAsia"/>
        </w:rPr>
        <w:t>山藥以滋肺之陰</w:t>
      </w:r>
      <w:r w:rsidR="006C4C45">
        <w:rPr>
          <w:rFonts w:hint="eastAsia"/>
        </w:rPr>
        <w:t>，</w:t>
      </w:r>
      <w:r>
        <w:rPr>
          <w:rFonts w:hint="eastAsia"/>
        </w:rPr>
        <w:t>茅根以通肺之竅</w:t>
      </w:r>
      <w:r w:rsidR="006C4C45">
        <w:rPr>
          <w:rFonts w:hint="eastAsia"/>
        </w:rPr>
        <w:t>，</w:t>
      </w:r>
      <w:r>
        <w:rPr>
          <w:rFonts w:hint="eastAsia"/>
        </w:rPr>
        <w:t>俾肺之陰陽調和</w:t>
      </w:r>
      <w:r w:rsidR="006C4C45">
        <w:rPr>
          <w:rFonts w:hint="eastAsia"/>
        </w:rPr>
        <w:t>，</w:t>
      </w:r>
      <w:r>
        <w:rPr>
          <w:rFonts w:hint="eastAsia"/>
        </w:rPr>
        <w:t>竅絡貫通</w:t>
      </w:r>
      <w:r w:rsidR="006C4C45">
        <w:rPr>
          <w:rFonts w:hint="eastAsia"/>
        </w:rPr>
        <w:t>，</w:t>
      </w:r>
      <w:r>
        <w:rPr>
          <w:rFonts w:hint="eastAsia"/>
        </w:rPr>
        <w:t>其辟之力自適均也。用石膏者</w:t>
      </w:r>
      <w:r w:rsidR="006C4C45">
        <w:rPr>
          <w:rFonts w:hint="eastAsia"/>
        </w:rPr>
        <w:t>，</w:t>
      </w:r>
      <w:r>
        <w:rPr>
          <w:rFonts w:hint="eastAsia"/>
        </w:rPr>
        <w:t>因其涼而能散</w:t>
      </w:r>
      <w:r w:rsidR="006C4C45">
        <w:rPr>
          <w:rFonts w:hint="eastAsia"/>
        </w:rPr>
        <w:t>，</w:t>
      </w:r>
      <w:r>
        <w:rPr>
          <w:rFonts w:hint="eastAsia"/>
        </w:rPr>
        <w:t>其涼也</w:t>
      </w:r>
      <w:r w:rsidR="006C4C45">
        <w:rPr>
          <w:rFonts w:hint="eastAsia"/>
        </w:rPr>
        <w:t>，</w:t>
      </w:r>
      <w:r>
        <w:rPr>
          <w:rFonts w:hint="eastAsia"/>
        </w:rPr>
        <w:t>能調黃耆之熱；其散也</w:t>
      </w:r>
      <w:r w:rsidR="006C4C45">
        <w:rPr>
          <w:rFonts w:hint="eastAsia"/>
        </w:rPr>
        <w:t>，</w:t>
      </w:r>
      <w:r>
        <w:rPr>
          <w:rFonts w:hint="eastAsia"/>
        </w:rPr>
        <w:t>能助茅根之通也。</w:t>
      </w:r>
      <w:r>
        <w:rPr>
          <w:rFonts w:hint="eastAsia"/>
        </w:rPr>
        <w:lastRenderedPageBreak/>
        <w:t>用甘草者</w:t>
      </w:r>
      <w:r w:rsidR="006C4C45">
        <w:rPr>
          <w:rFonts w:hint="eastAsia"/>
        </w:rPr>
        <w:t>，</w:t>
      </w:r>
      <w:r>
        <w:rPr>
          <w:rFonts w:hint="eastAsia"/>
        </w:rPr>
        <w:t>因其味甘</w:t>
      </w:r>
      <w:r w:rsidR="006C4C45">
        <w:rPr>
          <w:rFonts w:hint="eastAsia"/>
        </w:rPr>
        <w:t>，</w:t>
      </w:r>
      <w:r>
        <w:rPr>
          <w:rFonts w:hint="eastAsia"/>
        </w:rPr>
        <w:t>歸脾益土</w:t>
      </w:r>
      <w:r w:rsidR="006C4C45">
        <w:rPr>
          <w:rFonts w:hint="eastAsia"/>
        </w:rPr>
        <w:t>，</w:t>
      </w:r>
      <w:r>
        <w:rPr>
          <w:rFonts w:hint="eastAsia"/>
        </w:rPr>
        <w:t>即以生金也。用蜂蜜者</w:t>
      </w:r>
      <w:r w:rsidR="006C4C45">
        <w:rPr>
          <w:rFonts w:hint="eastAsia"/>
        </w:rPr>
        <w:t>，</w:t>
      </w:r>
      <w:r>
        <w:rPr>
          <w:rFonts w:hint="eastAsia"/>
        </w:rPr>
        <w:t>因其甘涼滑潤</w:t>
      </w:r>
      <w:r w:rsidR="006C4C45">
        <w:rPr>
          <w:rFonts w:hint="eastAsia"/>
        </w:rPr>
        <w:t>，</w:t>
      </w:r>
      <w:r>
        <w:rPr>
          <w:rFonts w:hint="eastAsia"/>
        </w:rPr>
        <w:t>為清肺潤肺</w:t>
      </w:r>
      <w:r w:rsidR="006C4C45">
        <w:rPr>
          <w:rFonts w:hint="eastAsia"/>
        </w:rPr>
        <w:t>，</w:t>
      </w:r>
      <w:r>
        <w:rPr>
          <w:rFonts w:hint="eastAsia"/>
        </w:rPr>
        <w:t>利痰寧嗽之要品也。</w:t>
      </w:r>
    </w:p>
    <w:p w:rsidR="000231B1" w:rsidRDefault="000231B1" w:rsidP="00C52459">
      <w:pPr>
        <w:pStyle w:val="2f5"/>
        <w:ind w:firstLine="712"/>
      </w:pPr>
      <w:r w:rsidRPr="000231B1">
        <w:rPr>
          <w:rFonts w:hint="eastAsia"/>
        </w:rPr>
        <w:t>茅根不但中空</w:t>
      </w:r>
      <w:r w:rsidR="006C4C45">
        <w:rPr>
          <w:rFonts w:hint="eastAsia"/>
        </w:rPr>
        <w:t>，</w:t>
      </w:r>
      <w:r w:rsidRPr="000231B1">
        <w:rPr>
          <w:rFonts w:hint="eastAsia"/>
        </w:rPr>
        <w:t>週遭爿上兼有十餘小孔</w:t>
      </w:r>
      <w:r w:rsidR="006C4C45">
        <w:rPr>
          <w:rFonts w:hint="eastAsia"/>
        </w:rPr>
        <w:t>，</w:t>
      </w:r>
      <w:r w:rsidRPr="000231B1">
        <w:rPr>
          <w:rFonts w:hint="eastAsia"/>
        </w:rPr>
        <w:t>乃通體玲瓏之物</w:t>
      </w:r>
      <w:r w:rsidR="006C4C45">
        <w:rPr>
          <w:rFonts w:hint="eastAsia"/>
        </w:rPr>
        <w:t>，</w:t>
      </w:r>
      <w:r w:rsidRPr="000231B1">
        <w:rPr>
          <w:rFonts w:hint="eastAsia"/>
        </w:rPr>
        <w:t>與肺胞之形體大有相似</w:t>
      </w:r>
      <w:r w:rsidR="006C4C45">
        <w:rPr>
          <w:rFonts w:hint="eastAsia"/>
        </w:rPr>
        <w:t>，</w:t>
      </w:r>
      <w:r w:rsidRPr="000231B1">
        <w:rPr>
          <w:rFonts w:hint="eastAsia"/>
        </w:rPr>
        <w:t>故善通肺胞之竅絡</w:t>
      </w:r>
      <w:r>
        <w:rPr>
          <w:rFonts w:hint="eastAsia"/>
        </w:rPr>
        <w:t>。</w:t>
      </w:r>
      <w:r w:rsidRPr="000231B1">
        <w:rPr>
          <w:rFonts w:hint="eastAsia"/>
        </w:rPr>
        <w:t>又治病之法</w:t>
      </w:r>
      <w:r w:rsidR="006C4C45">
        <w:rPr>
          <w:rFonts w:hint="eastAsia"/>
        </w:rPr>
        <w:t>，</w:t>
      </w:r>
      <w:r w:rsidRPr="000231B1">
        <w:rPr>
          <w:rFonts w:hint="eastAsia"/>
        </w:rPr>
        <w:t>當兼取對宮之藥</w:t>
      </w:r>
      <w:r w:rsidR="006C4C45">
        <w:rPr>
          <w:rFonts w:hint="eastAsia"/>
        </w:rPr>
        <w:t>，</w:t>
      </w:r>
      <w:r w:rsidRPr="000231B1">
        <w:rPr>
          <w:rFonts w:hint="eastAsia"/>
        </w:rPr>
        <w:t>茅根</w:t>
      </w:r>
      <w:r w:rsidR="00AD7840">
        <w:rPr>
          <w:rFonts w:hint="eastAsia"/>
        </w:rPr>
        <w:t>係</w:t>
      </w:r>
      <w:r w:rsidRPr="000231B1">
        <w:rPr>
          <w:rFonts w:hint="eastAsia"/>
        </w:rPr>
        <w:t>萑葦之屬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Pr="000231B1">
        <w:rPr>
          <w:rFonts w:hint="eastAsia"/>
        </w:rPr>
        <w:t>卦為震</w:t>
      </w:r>
      <w:r w:rsidR="006C4C45">
        <w:rPr>
          <w:rFonts w:hint="eastAsia"/>
        </w:rPr>
        <w:t>，</w:t>
      </w:r>
      <w:r w:rsidR="00C52459">
        <w:rPr>
          <w:rFonts w:hint="eastAsia"/>
        </w:rPr>
        <w:t>稟初春少陽之氣</w:t>
      </w:r>
      <w:r w:rsidR="006C4C45">
        <w:rPr>
          <w:rFonts w:hint="eastAsia"/>
        </w:rPr>
        <w:t>，</w:t>
      </w:r>
      <w:r w:rsidR="00C52459">
        <w:rPr>
          <w:rFonts w:hint="eastAsia"/>
        </w:rPr>
        <w:t>升而能散</w:t>
      </w:r>
      <w:r w:rsidR="006C4C45">
        <w:rPr>
          <w:rFonts w:hint="eastAsia"/>
        </w:rPr>
        <w:t>，</w:t>
      </w:r>
      <w:r w:rsidR="00C52459">
        <w:rPr>
          <w:rFonts w:hint="eastAsia"/>
        </w:rPr>
        <w:t>原肺臟對宮</w:t>
      </w:r>
      <w:r w:rsidR="006C4C45">
        <w:rPr>
          <w:rFonts w:hint="eastAsia"/>
        </w:rPr>
        <w:t>，</w:t>
      </w:r>
      <w:r w:rsidR="00C52459">
        <w:rPr>
          <w:rFonts w:hint="eastAsia"/>
        </w:rPr>
        <w:t>肝家之藥也。夫肺金主斂</w:t>
      </w:r>
      <w:r w:rsidR="006C4C45">
        <w:rPr>
          <w:rFonts w:hint="eastAsia"/>
        </w:rPr>
        <w:t>，</w:t>
      </w:r>
      <w:r w:rsidR="00C52459">
        <w:rPr>
          <w:rFonts w:hint="eastAsia"/>
        </w:rPr>
        <w:t>肝木主散</w:t>
      </w:r>
      <w:r w:rsidR="006C4C45">
        <w:rPr>
          <w:rFonts w:hint="eastAsia"/>
        </w:rPr>
        <w:t>，</w:t>
      </w:r>
      <w:r w:rsidR="00C52459">
        <w:rPr>
          <w:rFonts w:hint="eastAsia"/>
        </w:rPr>
        <w:t>此證因肺金之斂太過</w:t>
      </w:r>
      <w:r w:rsidR="006C4C45">
        <w:rPr>
          <w:rFonts w:hint="eastAsia"/>
        </w:rPr>
        <w:t>，</w:t>
      </w:r>
      <w:r w:rsidR="00C52459">
        <w:rPr>
          <w:rFonts w:hint="eastAsia"/>
        </w:rPr>
        <w:t>故用茅根導引肝木之氣</w:t>
      </w:r>
      <w:r w:rsidR="006C4C45">
        <w:rPr>
          <w:rFonts w:hint="eastAsia"/>
        </w:rPr>
        <w:t>，</w:t>
      </w:r>
      <w:r w:rsidR="00C52459">
        <w:rPr>
          <w:rFonts w:hint="eastAsia"/>
        </w:rPr>
        <w:t>入肺以宣散之</w:t>
      </w:r>
      <w:r w:rsidR="006C4C45">
        <w:rPr>
          <w:rFonts w:hint="eastAsia"/>
        </w:rPr>
        <w:t>，</w:t>
      </w:r>
      <w:r w:rsidR="00C52459">
        <w:rPr>
          <w:rFonts w:hint="eastAsia"/>
        </w:rPr>
        <w:t>俾其</w:t>
      </w:r>
      <w:r>
        <w:rPr>
          <w:rFonts w:hint="eastAsia"/>
        </w:rPr>
        <w:t>闟</w:t>
      </w:r>
      <w:r w:rsidR="00C52459">
        <w:rPr>
          <w:rFonts w:hint="eastAsia"/>
        </w:rPr>
        <w:t>辟之機自若</w:t>
      </w:r>
      <w:r w:rsidR="006C4C45">
        <w:rPr>
          <w:rFonts w:hint="eastAsia"/>
        </w:rPr>
        <w:t>，</w:t>
      </w:r>
      <w:r w:rsidR="00C52459">
        <w:rPr>
          <w:rFonts w:hint="eastAsia"/>
        </w:rPr>
        <w:t>而喘嗽均不作矣。</w:t>
      </w:r>
    </w:p>
    <w:p w:rsidR="000231B1" w:rsidRDefault="00C52459" w:rsidP="00C52459">
      <w:pPr>
        <w:pStyle w:val="2f5"/>
        <w:ind w:firstLine="712"/>
      </w:pPr>
      <w:r>
        <w:rPr>
          <w:rFonts w:hint="eastAsia"/>
        </w:rPr>
        <w:t>或問</w:t>
      </w:r>
      <w:r w:rsidR="000231B1">
        <w:rPr>
          <w:rFonts w:hint="eastAsia"/>
        </w:rPr>
        <w:t>「</w:t>
      </w:r>
      <w:r>
        <w:rPr>
          <w:rFonts w:hint="eastAsia"/>
        </w:rPr>
        <w:t>凡藥之名膏者</w:t>
      </w:r>
      <w:r w:rsidR="006C4C45">
        <w:rPr>
          <w:rFonts w:hint="eastAsia"/>
        </w:rPr>
        <w:t>，</w:t>
      </w:r>
      <w:r>
        <w:rPr>
          <w:rFonts w:hint="eastAsia"/>
        </w:rPr>
        <w:t>皆用其藥之原汁</w:t>
      </w:r>
      <w:r w:rsidR="006C4C45">
        <w:rPr>
          <w:rFonts w:hint="eastAsia"/>
        </w:rPr>
        <w:t>，</w:t>
      </w:r>
      <w:r>
        <w:rPr>
          <w:rFonts w:hint="eastAsia"/>
        </w:rPr>
        <w:t>久經熬煉而成膏。今僅取黃</w:t>
      </w:r>
      <w:r w:rsidR="000231B1">
        <w:rPr>
          <w:rFonts w:hint="eastAsia"/>
        </w:rPr>
        <w:t>耆</w:t>
      </w:r>
      <w:r>
        <w:rPr>
          <w:rFonts w:hint="eastAsia"/>
        </w:rPr>
        <w:t>、石膏、茅根之清汁</w:t>
      </w:r>
      <w:r w:rsidR="006C4C45">
        <w:rPr>
          <w:rFonts w:hint="eastAsia"/>
        </w:rPr>
        <w:t>，</w:t>
      </w:r>
      <w:r>
        <w:rPr>
          <w:rFonts w:hint="eastAsia"/>
        </w:rPr>
        <w:t>而調以山藥、甘草之末與蜜</w:t>
      </w:r>
      <w:r w:rsidR="006C4C45">
        <w:rPr>
          <w:rFonts w:hint="eastAsia"/>
        </w:rPr>
        <w:t>，</w:t>
      </w:r>
      <w:r>
        <w:rPr>
          <w:rFonts w:hint="eastAsia"/>
        </w:rPr>
        <w:t>以成膏者何也</w:t>
      </w:r>
      <w:r w:rsidR="000231B1">
        <w:rPr>
          <w:rFonts w:hint="eastAsia"/>
        </w:rPr>
        <w:t>」</w:t>
      </w:r>
      <w:r>
        <w:rPr>
          <w:rFonts w:hint="eastAsia"/>
        </w:rPr>
        <w:t>？答曰</w:t>
      </w:r>
      <w:r w:rsidR="000231B1">
        <w:rPr>
          <w:rFonts w:hint="eastAsia"/>
        </w:rPr>
        <w:t>「</w:t>
      </w:r>
      <w:r>
        <w:rPr>
          <w:rFonts w:hint="eastAsia"/>
        </w:rPr>
        <w:t>古人煎藥</w:t>
      </w:r>
      <w:r w:rsidR="006C4C45">
        <w:rPr>
          <w:rFonts w:hint="eastAsia"/>
        </w:rPr>
        <w:t>，</w:t>
      </w:r>
      <w:r>
        <w:rPr>
          <w:rFonts w:hint="eastAsia"/>
        </w:rPr>
        <w:t>皆有火候</w:t>
      </w:r>
      <w:r w:rsidR="006C4C45">
        <w:rPr>
          <w:rFonts w:hint="eastAsia"/>
        </w:rPr>
        <w:t>，</w:t>
      </w:r>
      <w:r>
        <w:rPr>
          <w:rFonts w:hint="eastAsia"/>
        </w:rPr>
        <w:t>及藥之宜先入後入</w:t>
      </w:r>
      <w:r w:rsidR="006C4C45">
        <w:rPr>
          <w:rFonts w:hint="eastAsia"/>
        </w:rPr>
        <w:t>，</w:t>
      </w:r>
      <w:r>
        <w:rPr>
          <w:rFonts w:hint="eastAsia"/>
        </w:rPr>
        <w:t>或浸水摻入</w:t>
      </w:r>
      <w:r w:rsidR="006C4C45">
        <w:rPr>
          <w:rFonts w:hint="eastAsia"/>
        </w:rPr>
        <w:t>，</w:t>
      </w:r>
      <w:r>
        <w:rPr>
          <w:rFonts w:hint="eastAsia"/>
        </w:rPr>
        <w:t>及藥之宜湯、宜膏、宜丸、宜散之區別</w:t>
      </w:r>
      <w:r w:rsidR="006C4C45">
        <w:rPr>
          <w:rFonts w:hint="eastAsia"/>
        </w:rPr>
        <w:t>，</w:t>
      </w:r>
      <w:r>
        <w:rPr>
          <w:rFonts w:hint="eastAsia"/>
        </w:rPr>
        <w:t>然今人不講久矣。如此方黃</w:t>
      </w:r>
      <w:r w:rsidR="000231B1">
        <w:rPr>
          <w:rFonts w:hint="eastAsia"/>
        </w:rPr>
        <w:t>耆</w:t>
      </w:r>
      <w:r>
        <w:rPr>
          <w:rFonts w:hint="eastAsia"/>
        </w:rPr>
        <w:t>、茅根過煉</w:t>
      </w:r>
      <w:r w:rsidR="006C4C45">
        <w:rPr>
          <w:rFonts w:hint="eastAsia"/>
        </w:rPr>
        <w:t>，</w:t>
      </w:r>
      <w:r>
        <w:rPr>
          <w:rFonts w:hint="eastAsia"/>
        </w:rPr>
        <w:t>則宣通之力微</w:t>
      </w:r>
      <w:r w:rsidR="006C4C45">
        <w:rPr>
          <w:rFonts w:hint="eastAsia"/>
        </w:rPr>
        <w:t>，</w:t>
      </w:r>
      <w:r>
        <w:rPr>
          <w:rFonts w:hint="eastAsia"/>
        </w:rPr>
        <w:t>石膏過煉</w:t>
      </w:r>
      <w:r w:rsidR="006C4C45">
        <w:rPr>
          <w:rFonts w:hint="eastAsia"/>
        </w:rPr>
        <w:t>，</w:t>
      </w:r>
      <w:r>
        <w:rPr>
          <w:rFonts w:hint="eastAsia"/>
        </w:rPr>
        <w:t>則清涼之力減</w:t>
      </w:r>
      <w:r w:rsidR="006C4C45">
        <w:rPr>
          <w:rFonts w:hint="eastAsia"/>
        </w:rPr>
        <w:t>，</w:t>
      </w:r>
      <w:r>
        <w:rPr>
          <w:rFonts w:hint="eastAsia"/>
        </w:rPr>
        <w:t>此三味所以不宜熬膏也。然猶恐藥入胃之後</w:t>
      </w:r>
      <w:r w:rsidR="006C4C45">
        <w:rPr>
          <w:rFonts w:hint="eastAsia"/>
        </w:rPr>
        <w:t>，</w:t>
      </w:r>
      <w:r>
        <w:rPr>
          <w:rFonts w:hint="eastAsia"/>
        </w:rPr>
        <w:t>由中焦而直趨下焦</w:t>
      </w:r>
      <w:r w:rsidR="006C4C45">
        <w:rPr>
          <w:rFonts w:hint="eastAsia"/>
        </w:rPr>
        <w:t>，</w:t>
      </w:r>
      <w:r>
        <w:rPr>
          <w:rFonts w:hint="eastAsia"/>
        </w:rPr>
        <w:t>其力不能灌注</w:t>
      </w:r>
      <w:r w:rsidR="00D24630">
        <w:rPr>
          <w:rFonts w:hint="eastAsia"/>
        </w:rPr>
        <w:t>於</w:t>
      </w:r>
      <w:r>
        <w:rPr>
          <w:rFonts w:hint="eastAsia"/>
        </w:rPr>
        <w:t>肺</w:t>
      </w:r>
      <w:r w:rsidR="006C4C45">
        <w:rPr>
          <w:rFonts w:hint="eastAsia"/>
        </w:rPr>
        <w:t>，</w:t>
      </w:r>
      <w:r>
        <w:rPr>
          <w:rFonts w:hint="eastAsia"/>
        </w:rPr>
        <w:t>故加山藥、蜂蜜之潤而粘</w:t>
      </w:r>
      <w:r w:rsidR="006C4C45">
        <w:rPr>
          <w:rFonts w:hint="eastAsia"/>
        </w:rPr>
        <w:t>，</w:t>
      </w:r>
      <w:r>
        <w:rPr>
          <w:rFonts w:hint="eastAsia"/>
        </w:rPr>
        <w:t>甘草之和而緩者</w:t>
      </w:r>
      <w:r w:rsidR="006C4C45">
        <w:rPr>
          <w:rFonts w:hint="eastAsia"/>
        </w:rPr>
        <w:t>，</w:t>
      </w:r>
      <w:r>
        <w:rPr>
          <w:rFonts w:hint="eastAsia"/>
        </w:rPr>
        <w:t>調入成膏</w:t>
      </w:r>
      <w:r w:rsidR="006C4C45">
        <w:rPr>
          <w:rFonts w:hint="eastAsia"/>
        </w:rPr>
        <w:t>，</w:t>
      </w:r>
      <w:r>
        <w:rPr>
          <w:rFonts w:hint="eastAsia"/>
        </w:rPr>
        <w:t>使人服之</w:t>
      </w:r>
      <w:r w:rsidR="006C4C45">
        <w:rPr>
          <w:rFonts w:hint="eastAsia"/>
        </w:rPr>
        <w:t>，</w:t>
      </w:r>
      <w:r>
        <w:rPr>
          <w:rFonts w:hint="eastAsia"/>
        </w:rPr>
        <w:t>能留戀胃中不遽下</w:t>
      </w:r>
      <w:r w:rsidR="006C4C45">
        <w:rPr>
          <w:rFonts w:hint="eastAsia"/>
        </w:rPr>
        <w:t>，</w:t>
      </w:r>
      <w:r>
        <w:rPr>
          <w:rFonts w:hint="eastAsia"/>
        </w:rPr>
        <w:t>俾其由胃輸脾</w:t>
      </w:r>
      <w:r w:rsidR="006C4C45">
        <w:rPr>
          <w:rFonts w:hint="eastAsia"/>
        </w:rPr>
        <w:t>，</w:t>
      </w:r>
      <w:r>
        <w:rPr>
          <w:rFonts w:hint="eastAsia"/>
        </w:rPr>
        <w:t>由脾達肺也</w:t>
      </w:r>
      <w:r w:rsidR="000231B1">
        <w:rPr>
          <w:rFonts w:hint="eastAsia"/>
        </w:rPr>
        <w:t>」</w:t>
      </w:r>
      <w:r>
        <w:rPr>
          <w:rFonts w:hint="eastAsia"/>
        </w:rPr>
        <w:t>。</w:t>
      </w:r>
    </w:p>
    <w:p w:rsidR="00C52459" w:rsidRDefault="00C52459" w:rsidP="00C52459">
      <w:pPr>
        <w:pStyle w:val="2f5"/>
        <w:ind w:firstLine="712"/>
      </w:pPr>
      <w:r>
        <w:rPr>
          <w:rFonts w:hint="eastAsia"/>
        </w:rPr>
        <w:t>或問</w:t>
      </w:r>
      <w:r w:rsidR="000231B1">
        <w:rPr>
          <w:rFonts w:hint="eastAsia"/>
        </w:rPr>
        <w:t>「</w:t>
      </w:r>
      <w:r>
        <w:rPr>
          <w:rFonts w:hint="eastAsia"/>
        </w:rPr>
        <w:t>調之成膏者</w:t>
      </w:r>
      <w:r w:rsidR="006C4C45">
        <w:rPr>
          <w:rFonts w:hint="eastAsia"/>
        </w:rPr>
        <w:t>，</w:t>
      </w:r>
      <w:r>
        <w:rPr>
          <w:rFonts w:hint="eastAsia"/>
        </w:rPr>
        <w:t>恃山藥、蜂蜜也。至甘草何不與黃</w:t>
      </w:r>
      <w:r w:rsidR="000231B1">
        <w:rPr>
          <w:rFonts w:hint="eastAsia"/>
        </w:rPr>
        <w:t>耆</w:t>
      </w:r>
      <w:r>
        <w:rPr>
          <w:rFonts w:hint="eastAsia"/>
        </w:rPr>
        <w:t>、石膏同煎取汁</w:t>
      </w:r>
      <w:r w:rsidR="006C4C45">
        <w:rPr>
          <w:rFonts w:hint="eastAsia"/>
        </w:rPr>
        <w:t>，</w:t>
      </w:r>
      <w:r>
        <w:rPr>
          <w:rFonts w:hint="eastAsia"/>
        </w:rPr>
        <w:t>而亦為末調入</w:t>
      </w:r>
      <w:r w:rsidR="000231B1">
        <w:rPr>
          <w:rFonts w:hint="eastAsia"/>
        </w:rPr>
        <w:t>」</w:t>
      </w:r>
      <w:r>
        <w:rPr>
          <w:rFonts w:hint="eastAsia"/>
        </w:rPr>
        <w:t>？答曰</w:t>
      </w:r>
      <w:r w:rsidR="000231B1">
        <w:rPr>
          <w:rFonts w:hint="eastAsia"/>
        </w:rPr>
        <w:t>「</w:t>
      </w:r>
      <w:r>
        <w:rPr>
          <w:rFonts w:hint="eastAsia"/>
        </w:rPr>
        <w:t>西人謂甘草微有苛（苛即薄荷）辣之味</w:t>
      </w:r>
      <w:r w:rsidR="006C4C45">
        <w:rPr>
          <w:rFonts w:hint="eastAsia"/>
        </w:rPr>
        <w:t>，</w:t>
      </w:r>
      <w:r>
        <w:rPr>
          <w:rFonts w:hint="eastAsia"/>
        </w:rPr>
        <w:t>煎之則甘味減</w:t>
      </w:r>
      <w:r w:rsidR="006C4C45">
        <w:rPr>
          <w:rFonts w:hint="eastAsia"/>
        </w:rPr>
        <w:t>，</w:t>
      </w:r>
      <w:r>
        <w:rPr>
          <w:rFonts w:hint="eastAsia"/>
        </w:rPr>
        <w:t>而苛辣之味轉增。是以西人潤肺之甘草水</w:t>
      </w:r>
      <w:r w:rsidR="006C4C45">
        <w:rPr>
          <w:rFonts w:hint="eastAsia"/>
        </w:rPr>
        <w:t>，</w:t>
      </w:r>
      <w:r>
        <w:rPr>
          <w:rFonts w:hint="eastAsia"/>
        </w:rPr>
        <w:t>止以開水浸之</w:t>
      </w:r>
      <w:r w:rsidR="006C4C45">
        <w:rPr>
          <w:rFonts w:hint="eastAsia"/>
        </w:rPr>
        <w:t>，</w:t>
      </w:r>
      <w:r>
        <w:rPr>
          <w:rFonts w:hint="eastAsia"/>
        </w:rPr>
        <w:t>取其味甘</w:t>
      </w:r>
      <w:r w:rsidR="006C4C45">
        <w:rPr>
          <w:rFonts w:hint="eastAsia"/>
        </w:rPr>
        <w:t>，</w:t>
      </w:r>
      <w:r>
        <w:rPr>
          <w:rFonts w:hint="eastAsia"/>
        </w:rPr>
        <w:t>且清輕之氣上升也。此方將甘草調入湯中</w:t>
      </w:r>
      <w:r w:rsidR="006C4C45">
        <w:rPr>
          <w:rFonts w:hint="eastAsia"/>
        </w:rPr>
        <w:t>，</w:t>
      </w:r>
      <w:r>
        <w:rPr>
          <w:rFonts w:hint="eastAsia"/>
        </w:rPr>
        <w:t>止煎一沸</w:t>
      </w:r>
      <w:r w:rsidR="006C4C45">
        <w:rPr>
          <w:rFonts w:hint="eastAsia"/>
        </w:rPr>
        <w:t>，</w:t>
      </w:r>
      <w:r>
        <w:rPr>
          <w:rFonts w:hint="eastAsia"/>
        </w:rPr>
        <w:t>亦猶西人作甘草水之意也</w:t>
      </w:r>
      <w:r w:rsidR="00E9784A">
        <w:rPr>
          <w:rFonts w:hint="eastAsia"/>
        </w:rPr>
        <w:t>」</w:t>
      </w:r>
      <w:r>
        <w:rPr>
          <w:rFonts w:hint="eastAsia"/>
        </w:rPr>
        <w:t>。</w:t>
      </w:r>
    </w:p>
    <w:p w:rsidR="00C52459" w:rsidRDefault="000231B1" w:rsidP="00E11911">
      <w:pPr>
        <w:pStyle w:val="5a"/>
      </w:pPr>
      <w:bookmarkStart w:id="62" w:name="_Toc223762626"/>
      <w:bookmarkStart w:id="63" w:name="_Toc7560709"/>
      <w:r>
        <w:rPr>
          <w:rFonts w:ascii="新細明體" w:eastAsia="新細明體" w:hAnsi="新細明體" w:hint="eastAsia"/>
        </w:rPr>
        <w:lastRenderedPageBreak/>
        <w:t>【</w:t>
      </w:r>
      <w:r w:rsidR="00C52459">
        <w:rPr>
          <w:rFonts w:hint="eastAsia"/>
        </w:rPr>
        <w:t>清金益氣湯</w:t>
      </w:r>
      <w:bookmarkEnd w:id="62"/>
      <w:r>
        <w:rPr>
          <w:rFonts w:hint="eastAsia"/>
        </w:rPr>
        <w:t>】</w:t>
      </w:r>
      <w:bookmarkEnd w:id="63"/>
    </w:p>
    <w:p w:rsidR="000231B1" w:rsidRDefault="00C52459" w:rsidP="00C52459">
      <w:pPr>
        <w:pStyle w:val="2f5"/>
        <w:ind w:firstLine="712"/>
      </w:pPr>
      <w:r>
        <w:rPr>
          <w:rFonts w:hint="eastAsia"/>
        </w:rPr>
        <w:t>治羸少氣</w:t>
      </w:r>
      <w:r w:rsidR="006C4C45">
        <w:rPr>
          <w:rFonts w:hint="eastAsia"/>
        </w:rPr>
        <w:t>，</w:t>
      </w:r>
      <w:r>
        <w:rPr>
          <w:rFonts w:hint="eastAsia"/>
        </w:rPr>
        <w:t>勞熱咳嗽</w:t>
      </w:r>
      <w:r w:rsidR="006C4C45">
        <w:rPr>
          <w:rFonts w:hint="eastAsia"/>
        </w:rPr>
        <w:t>，</w:t>
      </w:r>
      <w:r>
        <w:rPr>
          <w:rFonts w:hint="eastAsia"/>
        </w:rPr>
        <w:t>肺痿失音</w:t>
      </w:r>
      <w:r w:rsidR="006C4C45">
        <w:rPr>
          <w:rFonts w:hint="eastAsia"/>
        </w:rPr>
        <w:t>，</w:t>
      </w:r>
      <w:r>
        <w:rPr>
          <w:rFonts w:hint="eastAsia"/>
        </w:rPr>
        <w:t>頻吐痰涎</w:t>
      </w:r>
      <w:r w:rsidR="006C4C45">
        <w:rPr>
          <w:rFonts w:hint="eastAsia"/>
        </w:rPr>
        <w:t>，</w:t>
      </w:r>
      <w:r>
        <w:rPr>
          <w:rFonts w:hint="eastAsia"/>
        </w:rPr>
        <w:t>一切肺金虛損之病。</w:t>
      </w:r>
    </w:p>
    <w:p w:rsidR="000231B1" w:rsidRDefault="00C52459" w:rsidP="00C52459">
      <w:pPr>
        <w:pStyle w:val="2f5"/>
        <w:ind w:firstLine="712"/>
      </w:pPr>
      <w:r>
        <w:rPr>
          <w:rFonts w:hint="eastAsia"/>
        </w:rPr>
        <w:t>生黃</w:t>
      </w:r>
      <w:r w:rsidR="000231B1">
        <w:rPr>
          <w:rFonts w:hint="eastAsia"/>
        </w:rPr>
        <w:t>耆</w:t>
      </w:r>
      <w:r>
        <w:rPr>
          <w:rFonts w:hint="eastAsia"/>
        </w:rPr>
        <w:t>（三錢）</w:t>
      </w:r>
      <w:r w:rsidR="000231B1">
        <w:rPr>
          <w:rFonts w:hint="eastAsia"/>
        </w:rPr>
        <w:t>、</w:t>
      </w:r>
      <w:r>
        <w:rPr>
          <w:rFonts w:hint="eastAsia"/>
        </w:rPr>
        <w:t>生地黃（五錢）</w:t>
      </w:r>
      <w:r w:rsidR="000231B1">
        <w:rPr>
          <w:rFonts w:hint="eastAsia"/>
        </w:rPr>
        <w:t>、</w:t>
      </w:r>
      <w:r>
        <w:rPr>
          <w:rFonts w:hint="eastAsia"/>
        </w:rPr>
        <w:t>知母（三錢）</w:t>
      </w:r>
      <w:r w:rsidR="000231B1">
        <w:rPr>
          <w:rFonts w:hint="eastAsia"/>
        </w:rPr>
        <w:t>、</w:t>
      </w:r>
      <w:r>
        <w:rPr>
          <w:rFonts w:hint="eastAsia"/>
        </w:rPr>
        <w:t>粉甘草（三錢）</w:t>
      </w:r>
      <w:r w:rsidR="000231B1">
        <w:rPr>
          <w:rFonts w:hint="eastAsia"/>
        </w:rPr>
        <w:t>、</w:t>
      </w:r>
      <w:r>
        <w:rPr>
          <w:rFonts w:hint="eastAsia"/>
        </w:rPr>
        <w:t>玄參（三錢）</w:t>
      </w:r>
      <w:r w:rsidR="000231B1">
        <w:rPr>
          <w:rFonts w:hint="eastAsia"/>
        </w:rPr>
        <w:t>、</w:t>
      </w:r>
      <w:r>
        <w:rPr>
          <w:rFonts w:hint="eastAsia"/>
        </w:rPr>
        <w:t>沙參（三錢）</w:t>
      </w:r>
      <w:r w:rsidR="000231B1">
        <w:rPr>
          <w:rFonts w:hint="eastAsia"/>
        </w:rPr>
        <w:t>、</w:t>
      </w:r>
      <w:r>
        <w:rPr>
          <w:rFonts w:hint="eastAsia"/>
        </w:rPr>
        <w:t>川貝母（二錢去心）</w:t>
      </w:r>
      <w:r w:rsidR="000231B1">
        <w:rPr>
          <w:rFonts w:hint="eastAsia"/>
        </w:rPr>
        <w:t>、</w:t>
      </w:r>
      <w:r>
        <w:rPr>
          <w:rFonts w:hint="eastAsia"/>
        </w:rPr>
        <w:t>牛蒡子（三錢炒搗）</w:t>
      </w:r>
      <w:r w:rsidR="000231B1">
        <w:rPr>
          <w:rFonts w:hint="eastAsia"/>
        </w:rPr>
        <w:t>。</w:t>
      </w:r>
    </w:p>
    <w:p w:rsidR="000231B1" w:rsidRDefault="00C52459" w:rsidP="00C52459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年四十</w:t>
      </w:r>
      <w:r w:rsidR="006C4C45">
        <w:rPr>
          <w:rFonts w:hint="eastAsia"/>
        </w:rPr>
        <w:t>，</w:t>
      </w:r>
      <w:r>
        <w:rPr>
          <w:rFonts w:hint="eastAsia"/>
        </w:rPr>
        <w:t>上焦發熱</w:t>
      </w:r>
      <w:r w:rsidR="006C4C45">
        <w:rPr>
          <w:rFonts w:hint="eastAsia"/>
        </w:rPr>
        <w:t>，</w:t>
      </w:r>
      <w:r>
        <w:rPr>
          <w:rFonts w:hint="eastAsia"/>
        </w:rPr>
        <w:t>咳吐失音</w:t>
      </w:r>
      <w:r w:rsidR="006C4C45">
        <w:rPr>
          <w:rFonts w:hint="eastAsia"/>
        </w:rPr>
        <w:t>，</w:t>
      </w:r>
      <w:r>
        <w:rPr>
          <w:rFonts w:hint="eastAsia"/>
        </w:rPr>
        <w:t>所吐之痰自覺腥臭</w:t>
      </w:r>
      <w:r w:rsidR="006C4C45">
        <w:rPr>
          <w:rFonts w:hint="eastAsia"/>
        </w:rPr>
        <w:t>，</w:t>
      </w:r>
      <w:r>
        <w:rPr>
          <w:rFonts w:hint="eastAsia"/>
        </w:rPr>
        <w:t>漸漸羸瘦</w:t>
      </w:r>
      <w:r w:rsidR="006C4C45">
        <w:rPr>
          <w:rFonts w:hint="eastAsia"/>
        </w:rPr>
        <w:t>，</w:t>
      </w:r>
      <w:r>
        <w:rPr>
          <w:rFonts w:hint="eastAsia"/>
        </w:rPr>
        <w:t>其脈弦而有力</w:t>
      </w:r>
      <w:r w:rsidR="006C4C45">
        <w:rPr>
          <w:rFonts w:hint="eastAsia"/>
        </w:rPr>
        <w:t>，</w:t>
      </w:r>
      <w:r>
        <w:rPr>
          <w:rFonts w:hint="eastAsia"/>
        </w:rPr>
        <w:t>投以清火潤肺之藥</w:t>
      </w:r>
      <w:r w:rsidR="006C4C45">
        <w:rPr>
          <w:rFonts w:hint="eastAsia"/>
        </w:rPr>
        <w:t>，</w:t>
      </w:r>
      <w:r>
        <w:rPr>
          <w:rFonts w:hint="eastAsia"/>
        </w:rPr>
        <w:t>數劑不效</w:t>
      </w:r>
      <w:r w:rsidR="006C4C45">
        <w:rPr>
          <w:rFonts w:hint="eastAsia"/>
        </w:rPr>
        <w:t>，</w:t>
      </w:r>
      <w:r>
        <w:rPr>
          <w:rFonts w:hint="eastAsia"/>
        </w:rPr>
        <w:t>為制此湯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大隊清火潤肺藥中</w:t>
      </w:r>
      <w:r w:rsidR="006C4C45">
        <w:rPr>
          <w:rFonts w:hint="eastAsia"/>
        </w:rPr>
        <w:t>，</w:t>
      </w:r>
      <w:r>
        <w:rPr>
          <w:rFonts w:hint="eastAsia"/>
        </w:rPr>
        <w:t>加生黃</w:t>
      </w:r>
      <w:r w:rsidR="000231B1">
        <w:rPr>
          <w:rFonts w:hint="eastAsia"/>
        </w:rPr>
        <w:t>耆</w:t>
      </w:r>
      <w:r>
        <w:rPr>
          <w:rFonts w:hint="eastAsia"/>
        </w:rPr>
        <w:t>一味以助元氣</w:t>
      </w:r>
      <w:r w:rsidR="006C4C45">
        <w:rPr>
          <w:rFonts w:hint="eastAsia"/>
        </w:rPr>
        <w:t>，</w:t>
      </w:r>
      <w:r>
        <w:rPr>
          <w:rFonts w:hint="eastAsia"/>
        </w:rPr>
        <w:t>數劑見輕</w:t>
      </w:r>
      <w:r w:rsidR="006C4C45">
        <w:rPr>
          <w:rFonts w:hint="eastAsia"/>
        </w:rPr>
        <w:t>，</w:t>
      </w:r>
      <w:r>
        <w:rPr>
          <w:rFonts w:hint="eastAsia"/>
        </w:rPr>
        <w:t>十餘劑後</w:t>
      </w:r>
      <w:r w:rsidR="006C4C45">
        <w:rPr>
          <w:rFonts w:hint="eastAsia"/>
        </w:rPr>
        <w:t>，</w:t>
      </w:r>
      <w:r>
        <w:rPr>
          <w:rFonts w:hint="eastAsia"/>
        </w:rPr>
        <w:t>病遂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0231B1" w:rsidRDefault="00C52459" w:rsidP="00C52459">
      <w:pPr>
        <w:pStyle w:val="2f5"/>
        <w:ind w:firstLine="712"/>
      </w:pPr>
      <w:r>
        <w:rPr>
          <w:rFonts w:hint="eastAsia"/>
        </w:rPr>
        <w:t>或問</w:t>
      </w:r>
      <w:r w:rsidR="000231B1">
        <w:rPr>
          <w:rFonts w:hint="eastAsia"/>
        </w:rPr>
        <w:t>「</w:t>
      </w:r>
      <w:r>
        <w:rPr>
          <w:rFonts w:hint="eastAsia"/>
        </w:rPr>
        <w:t>脈既有力矣</w:t>
      </w:r>
      <w:r w:rsidR="006C4C45">
        <w:rPr>
          <w:rFonts w:hint="eastAsia"/>
        </w:rPr>
        <w:t>，</w:t>
      </w:r>
      <w:r>
        <w:rPr>
          <w:rFonts w:hint="eastAsia"/>
        </w:rPr>
        <w:t>何以復用補氣之藥</w:t>
      </w:r>
      <w:r w:rsidR="000231B1">
        <w:rPr>
          <w:rFonts w:hint="eastAsia"/>
        </w:rPr>
        <w:t>」</w:t>
      </w:r>
      <w:r>
        <w:rPr>
          <w:rFonts w:hint="eastAsia"/>
        </w:rPr>
        <w:t>？答曰</w:t>
      </w:r>
      <w:r w:rsidR="000231B1">
        <w:rPr>
          <w:rFonts w:hint="eastAsia"/>
        </w:rPr>
        <w:t>「</w:t>
      </w:r>
      <w:r>
        <w:rPr>
          <w:rFonts w:hint="eastAsia"/>
        </w:rPr>
        <w:t>脈之有力</w:t>
      </w:r>
      <w:r w:rsidR="006C4C45">
        <w:rPr>
          <w:rFonts w:hint="eastAsia"/>
        </w:rPr>
        <w:t>，</w:t>
      </w:r>
      <w:r>
        <w:rPr>
          <w:rFonts w:hint="eastAsia"/>
        </w:rPr>
        <w:t>有真有假。凡脈之真有力者</w:t>
      </w:r>
      <w:r w:rsidR="006C4C45">
        <w:rPr>
          <w:rFonts w:hint="eastAsia"/>
        </w:rPr>
        <w:t>，</w:t>
      </w:r>
      <w:r>
        <w:rPr>
          <w:rFonts w:hint="eastAsia"/>
        </w:rPr>
        <w:t>當</w:t>
      </w:r>
      <w:r w:rsidR="00D24630">
        <w:rPr>
          <w:rFonts w:hint="eastAsia"/>
        </w:rPr>
        <w:t>於</w:t>
      </w:r>
      <w:r>
        <w:rPr>
          <w:rFonts w:hint="eastAsia"/>
        </w:rPr>
        <w:t>敦</w:t>
      </w:r>
      <w:r w:rsidR="000231B1">
        <w:rPr>
          <w:rFonts w:hint="eastAsia"/>
        </w:rPr>
        <w:t>厚</w:t>
      </w:r>
      <w:r>
        <w:rPr>
          <w:rFonts w:hint="eastAsia"/>
        </w:rPr>
        <w:t>和緩中見之</w:t>
      </w:r>
      <w:r w:rsidR="006C4C45">
        <w:rPr>
          <w:rFonts w:hint="eastAsia"/>
        </w:rPr>
        <w:t>，</w:t>
      </w:r>
      <w:r>
        <w:rPr>
          <w:rFonts w:hint="eastAsia"/>
        </w:rPr>
        <w:t>此脾胃之氣壯旺</w:t>
      </w:r>
      <w:r w:rsidR="006C4C45">
        <w:rPr>
          <w:rFonts w:hint="eastAsia"/>
        </w:rPr>
        <w:t>，</w:t>
      </w:r>
      <w:r>
        <w:rPr>
          <w:rFonts w:hint="eastAsia"/>
        </w:rPr>
        <w:t>能包括諸臟也（脾胃屬土</w:t>
      </w:r>
      <w:r w:rsidR="00205764">
        <w:rPr>
          <w:rFonts w:hint="eastAsia"/>
        </w:rPr>
        <w:t>，</w:t>
      </w:r>
      <w:r>
        <w:rPr>
          <w:rFonts w:hint="eastAsia"/>
        </w:rPr>
        <w:t>能包括金</w:t>
      </w:r>
      <w:r w:rsidR="00205764">
        <w:rPr>
          <w:rFonts w:hint="eastAsia"/>
        </w:rPr>
        <w:t>、</w:t>
      </w:r>
      <w:r>
        <w:rPr>
          <w:rFonts w:hint="eastAsia"/>
        </w:rPr>
        <w:t>木</w:t>
      </w:r>
      <w:r w:rsidR="00205764">
        <w:rPr>
          <w:rFonts w:hint="eastAsia"/>
        </w:rPr>
        <w:t>、</w:t>
      </w:r>
      <w:r>
        <w:rPr>
          <w:rFonts w:hint="eastAsia"/>
        </w:rPr>
        <w:t>水</w:t>
      </w:r>
      <w:r w:rsidR="00205764">
        <w:rPr>
          <w:rFonts w:hint="eastAsia"/>
        </w:rPr>
        <w:t>、</w:t>
      </w:r>
      <w:r>
        <w:rPr>
          <w:rFonts w:hint="eastAsia"/>
        </w:rPr>
        <w:t>火諸臟腑）。其餘若脈象洪而有力</w:t>
      </w:r>
      <w:r w:rsidR="006C4C45">
        <w:rPr>
          <w:rFonts w:hint="eastAsia"/>
        </w:rPr>
        <w:t>，</w:t>
      </w:r>
      <w:r>
        <w:rPr>
          <w:rFonts w:hint="eastAsia"/>
        </w:rPr>
        <w:t>多</w:t>
      </w:r>
      <w:r w:rsidR="00AD7840">
        <w:rPr>
          <w:rFonts w:hint="eastAsia"/>
        </w:rPr>
        <w:t>係</w:t>
      </w:r>
      <w:r>
        <w:rPr>
          <w:rFonts w:hint="eastAsia"/>
        </w:rPr>
        <w:t>外感之實熱。若滑而有力</w:t>
      </w:r>
      <w:r w:rsidR="006C4C45">
        <w:rPr>
          <w:rFonts w:hint="eastAsia"/>
        </w:rPr>
        <w:t>，</w:t>
      </w:r>
      <w:r>
        <w:rPr>
          <w:rFonts w:hint="eastAsia"/>
        </w:rPr>
        <w:t>多</w:t>
      </w:r>
      <w:r w:rsidR="00AD7840">
        <w:rPr>
          <w:rFonts w:hint="eastAsia"/>
        </w:rPr>
        <w:t>係</w:t>
      </w:r>
      <w:r>
        <w:rPr>
          <w:rFonts w:hint="eastAsia"/>
        </w:rPr>
        <w:t>中焦之熱痰。若弦而有力</w:t>
      </w:r>
      <w:r w:rsidR="006C4C45">
        <w:rPr>
          <w:rFonts w:hint="eastAsia"/>
        </w:rPr>
        <w:t>，</w:t>
      </w:r>
      <w:r>
        <w:rPr>
          <w:rFonts w:hint="eastAsia"/>
        </w:rPr>
        <w:t>多</w:t>
      </w:r>
      <w:r w:rsidR="00AD7840">
        <w:rPr>
          <w:rFonts w:hint="eastAsia"/>
        </w:rPr>
        <w:t>係</w:t>
      </w:r>
      <w:r>
        <w:rPr>
          <w:rFonts w:hint="eastAsia"/>
        </w:rPr>
        <w:t>肝經之偏盛</w:t>
      </w:r>
      <w:r w:rsidR="006C4C45">
        <w:rPr>
          <w:rFonts w:hint="eastAsia"/>
        </w:rPr>
        <w:t>，</w:t>
      </w:r>
      <w:r>
        <w:rPr>
          <w:rFonts w:hint="eastAsia"/>
        </w:rPr>
        <w:t>尤為有病之脈</w:t>
      </w:r>
      <w:r w:rsidR="006C4C45">
        <w:rPr>
          <w:rFonts w:hint="eastAsia"/>
        </w:rPr>
        <w:t>，</w:t>
      </w:r>
      <w:r>
        <w:rPr>
          <w:rFonts w:hint="eastAsia"/>
        </w:rPr>
        <w:t>此證之脈是也。蓋肺屬金、肝屬木</w:t>
      </w:r>
      <w:r w:rsidR="006C4C45">
        <w:rPr>
          <w:rFonts w:hint="eastAsia"/>
        </w:rPr>
        <w:t>，</w:t>
      </w:r>
      <w:r>
        <w:rPr>
          <w:rFonts w:hint="eastAsia"/>
        </w:rPr>
        <w:t>金病不能鎮木</w:t>
      </w:r>
      <w:r w:rsidR="006C4C45">
        <w:rPr>
          <w:rFonts w:hint="eastAsia"/>
        </w:rPr>
        <w:t>，</w:t>
      </w:r>
      <w:r>
        <w:rPr>
          <w:rFonts w:hint="eastAsia"/>
        </w:rPr>
        <w:t>故脈現弦而有力之象</w:t>
      </w:r>
      <w:r w:rsidR="006C4C45">
        <w:rPr>
          <w:rFonts w:hint="eastAsia"/>
        </w:rPr>
        <w:t>，</w:t>
      </w:r>
      <w:r>
        <w:rPr>
          <w:rFonts w:hint="eastAsia"/>
        </w:rPr>
        <w:t>此肝木橫恣</w:t>
      </w:r>
      <w:r w:rsidR="006C4C45">
        <w:rPr>
          <w:rFonts w:hint="eastAsia"/>
        </w:rPr>
        <w:t>，</w:t>
      </w:r>
      <w:r>
        <w:rPr>
          <w:rFonts w:hint="eastAsia"/>
        </w:rPr>
        <w:t>轉欲侮金之象也。凡肺痿、肺癰之病</w:t>
      </w:r>
      <w:r w:rsidR="006C4C45">
        <w:rPr>
          <w:rFonts w:hint="eastAsia"/>
        </w:rPr>
        <w:t>，</w:t>
      </w:r>
      <w:r>
        <w:rPr>
          <w:rFonts w:hint="eastAsia"/>
        </w:rPr>
        <w:t>多有脅下疼者</w:t>
      </w:r>
      <w:r w:rsidR="006C4C45">
        <w:rPr>
          <w:rFonts w:hint="eastAsia"/>
        </w:rPr>
        <w:t>，</w:t>
      </w:r>
      <w:r>
        <w:rPr>
          <w:rFonts w:hint="eastAsia"/>
        </w:rPr>
        <w:t>亦</w:t>
      </w:r>
      <w:r w:rsidR="00AD7840">
        <w:rPr>
          <w:rFonts w:hint="eastAsia"/>
        </w:rPr>
        <w:t>係</w:t>
      </w:r>
      <w:r>
        <w:rPr>
          <w:rFonts w:hint="eastAsia"/>
        </w:rPr>
        <w:t>肝木偏勝所致</w:t>
      </w:r>
      <w:r w:rsidR="000231B1">
        <w:rPr>
          <w:rFonts w:hint="eastAsia"/>
        </w:rPr>
        <w:t>」</w:t>
      </w:r>
      <w:r>
        <w:rPr>
          <w:rFonts w:hint="eastAsia"/>
        </w:rPr>
        <w:t>。</w:t>
      </w:r>
    </w:p>
    <w:p w:rsidR="00C52459" w:rsidRDefault="00C52459" w:rsidP="00C52459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年三十餘</w:t>
      </w:r>
      <w:r w:rsidR="006C4C45">
        <w:rPr>
          <w:rFonts w:hint="eastAsia"/>
        </w:rPr>
        <w:t>，</w:t>
      </w:r>
      <w:r>
        <w:rPr>
          <w:rFonts w:hint="eastAsia"/>
        </w:rPr>
        <w:t>肺中素鬱痰火</w:t>
      </w:r>
      <w:r w:rsidR="006C4C45">
        <w:rPr>
          <w:rFonts w:hint="eastAsia"/>
        </w:rPr>
        <w:t>，</w:t>
      </w:r>
      <w:r>
        <w:rPr>
          <w:rFonts w:hint="eastAsia"/>
        </w:rPr>
        <w:t>又為外感拘束</w:t>
      </w:r>
      <w:r w:rsidR="006C4C45">
        <w:rPr>
          <w:rFonts w:hint="eastAsia"/>
        </w:rPr>
        <w:t>，</w:t>
      </w:r>
      <w:r>
        <w:rPr>
          <w:rFonts w:hint="eastAsia"/>
        </w:rPr>
        <w:t>頻頻咳嗽</w:t>
      </w:r>
      <w:r w:rsidR="006C4C45">
        <w:rPr>
          <w:rFonts w:hint="eastAsia"/>
        </w:rPr>
        <w:t>，</w:t>
      </w:r>
      <w:r>
        <w:rPr>
          <w:rFonts w:hint="eastAsia"/>
        </w:rPr>
        <w:t>吐痰腥臭。恐成肺癰</w:t>
      </w:r>
      <w:r w:rsidR="006C4C45">
        <w:rPr>
          <w:rFonts w:hint="eastAsia"/>
        </w:rPr>
        <w:t>，</w:t>
      </w:r>
      <w:r>
        <w:rPr>
          <w:rFonts w:hint="eastAsia"/>
        </w:rPr>
        <w:t>求為</w:t>
      </w:r>
      <w:r w:rsidR="00D24630">
        <w:rPr>
          <w:rFonts w:hint="eastAsia"/>
        </w:rPr>
        <w:t>診治</w:t>
      </w:r>
      <w:r w:rsidR="006C4C45">
        <w:rPr>
          <w:rFonts w:hint="eastAsia"/>
        </w:rPr>
        <w:t>，</w:t>
      </w:r>
      <w:r>
        <w:rPr>
          <w:rFonts w:hint="eastAsia"/>
        </w:rPr>
        <w:t>其脈浮而有力</w:t>
      </w:r>
      <w:r w:rsidR="006C4C45">
        <w:rPr>
          <w:rFonts w:hint="eastAsia"/>
        </w:rPr>
        <w:t>，</w:t>
      </w:r>
      <w:r>
        <w:rPr>
          <w:rFonts w:hint="eastAsia"/>
        </w:rPr>
        <w:t>關前兼滑</w:t>
      </w:r>
      <w:r w:rsidR="006C4C45">
        <w:rPr>
          <w:rFonts w:hint="eastAsia"/>
        </w:rPr>
        <w:t>，</w:t>
      </w:r>
      <w:r>
        <w:rPr>
          <w:rFonts w:hint="eastAsia"/>
        </w:rPr>
        <w:t>遂先用越婢湯</w:t>
      </w:r>
      <w:r w:rsidR="006C4C45">
        <w:rPr>
          <w:rFonts w:hint="eastAsia"/>
        </w:rPr>
        <w:t>，</w:t>
      </w:r>
      <w:r>
        <w:rPr>
          <w:rFonts w:hint="eastAsia"/>
        </w:rPr>
        <w:t>解其外感</w:t>
      </w:r>
      <w:r w:rsidR="006C4C45">
        <w:rPr>
          <w:rFonts w:hint="eastAsia"/>
        </w:rPr>
        <w:t>，</w:t>
      </w:r>
      <w:r>
        <w:rPr>
          <w:rFonts w:hint="eastAsia"/>
        </w:rPr>
        <w:t>咳嗽見輕</w:t>
      </w:r>
      <w:r w:rsidR="006C4C45">
        <w:rPr>
          <w:rFonts w:hint="eastAsia"/>
        </w:rPr>
        <w:t>，</w:t>
      </w:r>
      <w:r>
        <w:rPr>
          <w:rFonts w:hint="eastAsia"/>
        </w:rPr>
        <w:t>而吐痰腥臭如故。次用葶藶（生者三錢</w:t>
      </w:r>
      <w:r w:rsidR="006C4C45">
        <w:rPr>
          <w:rFonts w:hint="eastAsia"/>
        </w:rPr>
        <w:t>，</w:t>
      </w:r>
      <w:r>
        <w:rPr>
          <w:rFonts w:hint="eastAsia"/>
        </w:rPr>
        <w:t>紗袋裝之）大棗（七枚擘開）湯</w:t>
      </w:r>
      <w:r w:rsidR="006C4C45">
        <w:rPr>
          <w:rFonts w:hint="eastAsia"/>
        </w:rPr>
        <w:t>，</w:t>
      </w:r>
      <w:r>
        <w:rPr>
          <w:rFonts w:hint="eastAsia"/>
        </w:rPr>
        <w:t>瀉其肺中壅滯之痰</w:t>
      </w:r>
      <w:r w:rsidR="006C4C45">
        <w:rPr>
          <w:rFonts w:hint="eastAsia"/>
        </w:rPr>
        <w:t>，</w:t>
      </w:r>
      <w:r>
        <w:rPr>
          <w:rFonts w:hint="eastAsia"/>
        </w:rPr>
        <w:t>間日一服。又用三七、川貝、粉甘草、金銀花為散</w:t>
      </w:r>
      <w:r w:rsidR="006C4C45">
        <w:rPr>
          <w:rFonts w:hint="eastAsia"/>
        </w:rPr>
        <w:t>，</w:t>
      </w:r>
      <w:r>
        <w:rPr>
          <w:rFonts w:hint="eastAsia"/>
        </w:rPr>
        <w:t>鮮地骨</w:t>
      </w:r>
      <w:r>
        <w:rPr>
          <w:rFonts w:hint="eastAsia"/>
        </w:rPr>
        <w:lastRenderedPageBreak/>
        <w:t>皮煎湯</w:t>
      </w:r>
      <w:r w:rsidR="006C4C45">
        <w:rPr>
          <w:rFonts w:hint="eastAsia"/>
        </w:rPr>
        <w:t>，</w:t>
      </w:r>
      <w:r>
        <w:rPr>
          <w:rFonts w:hint="eastAsia"/>
        </w:rPr>
        <w:t>少少送服</w:t>
      </w:r>
      <w:r w:rsidR="006C4C45">
        <w:rPr>
          <w:rFonts w:hint="eastAsia"/>
        </w:rPr>
        <w:t>，</w:t>
      </w:r>
      <w:r>
        <w:rPr>
          <w:rFonts w:hint="eastAsia"/>
        </w:rPr>
        <w:t>日三次。即用葶藶大棗湯之日</w:t>
      </w:r>
      <w:r w:rsidR="006C4C45">
        <w:rPr>
          <w:rFonts w:hint="eastAsia"/>
        </w:rPr>
        <w:t>，</w:t>
      </w:r>
      <w:r>
        <w:rPr>
          <w:rFonts w:hint="eastAsia"/>
        </w:rPr>
        <w:t>亦服一次。如此調治數日</w:t>
      </w:r>
      <w:r w:rsidR="006C4C45">
        <w:rPr>
          <w:rFonts w:hint="eastAsia"/>
        </w:rPr>
        <w:t>，</w:t>
      </w:r>
      <w:r>
        <w:rPr>
          <w:rFonts w:hint="eastAsia"/>
        </w:rPr>
        <w:t>葶藶大棗湯用過三次</w:t>
      </w:r>
      <w:r w:rsidR="006C4C45">
        <w:rPr>
          <w:rFonts w:hint="eastAsia"/>
        </w:rPr>
        <w:t>，</w:t>
      </w:r>
      <w:r>
        <w:rPr>
          <w:rFonts w:hint="eastAsia"/>
        </w:rPr>
        <w:t>痰涎頓少</w:t>
      </w:r>
      <w:r w:rsidR="006C4C45">
        <w:rPr>
          <w:rFonts w:hint="eastAsia"/>
        </w:rPr>
        <w:t>，</w:t>
      </w:r>
      <w:r>
        <w:rPr>
          <w:rFonts w:hint="eastAsia"/>
        </w:rPr>
        <w:t>亦不腥臭。繼用清金益氣湯、貝母、牛蒡子各加一錢</w:t>
      </w:r>
      <w:r w:rsidR="006C4C45">
        <w:rPr>
          <w:rFonts w:hint="eastAsia"/>
        </w:rPr>
        <w:t>，</w:t>
      </w:r>
      <w:r>
        <w:rPr>
          <w:rFonts w:hint="eastAsia"/>
        </w:rPr>
        <w:t>連服十餘劑</w:t>
      </w:r>
      <w:r w:rsidR="006C4C45">
        <w:rPr>
          <w:rFonts w:hint="eastAsia"/>
        </w:rPr>
        <w:t>，</w:t>
      </w:r>
      <w:r>
        <w:rPr>
          <w:rFonts w:hint="eastAsia"/>
        </w:rPr>
        <w:t>以善其後。</w:t>
      </w:r>
    </w:p>
    <w:p w:rsidR="000231B1" w:rsidRDefault="000231B1">
      <w:pPr>
        <w:spacing w:after="0" w:line="240" w:lineRule="auto"/>
        <w:ind w:firstLine="0"/>
        <w:rPr>
          <w:rFonts w:eastAsiaTheme="majorEastAsia"/>
          <w:spacing w:val="38"/>
        </w:rPr>
      </w:pPr>
      <w:bookmarkStart w:id="64" w:name="_Toc223762627"/>
      <w:r>
        <w:br w:type="page"/>
      </w:r>
    </w:p>
    <w:p w:rsidR="00C52459" w:rsidRDefault="000231B1" w:rsidP="00E11911">
      <w:pPr>
        <w:pStyle w:val="5a"/>
      </w:pPr>
      <w:bookmarkStart w:id="65" w:name="_Toc7560710"/>
      <w:r>
        <w:rPr>
          <w:rFonts w:ascii="新細明體" w:eastAsia="新細明體" w:hAnsi="新細明體" w:hint="eastAsia"/>
        </w:rPr>
        <w:lastRenderedPageBreak/>
        <w:t>【</w:t>
      </w:r>
      <w:r w:rsidR="00C52459">
        <w:rPr>
          <w:rFonts w:hint="eastAsia"/>
        </w:rPr>
        <w:t>清金解毒湯</w:t>
      </w:r>
      <w:bookmarkEnd w:id="64"/>
      <w:r>
        <w:rPr>
          <w:rFonts w:hint="eastAsia"/>
        </w:rPr>
        <w:t>】</w:t>
      </w:r>
      <w:bookmarkEnd w:id="65"/>
    </w:p>
    <w:p w:rsidR="000231B1" w:rsidRDefault="00C52459" w:rsidP="00C52459">
      <w:pPr>
        <w:pStyle w:val="2f5"/>
        <w:ind w:firstLine="712"/>
      </w:pPr>
      <w:r>
        <w:rPr>
          <w:rFonts w:hint="eastAsia"/>
        </w:rPr>
        <w:t>治肺臟損爛</w:t>
      </w:r>
      <w:r w:rsidR="006C4C45">
        <w:rPr>
          <w:rFonts w:hint="eastAsia"/>
        </w:rPr>
        <w:t>，</w:t>
      </w:r>
      <w:r>
        <w:rPr>
          <w:rFonts w:hint="eastAsia"/>
        </w:rPr>
        <w:t>或將成肺癰</w:t>
      </w:r>
      <w:r w:rsidR="006C4C45">
        <w:rPr>
          <w:rFonts w:hint="eastAsia"/>
        </w:rPr>
        <w:t>，</w:t>
      </w:r>
      <w:r>
        <w:rPr>
          <w:rFonts w:hint="eastAsia"/>
        </w:rPr>
        <w:t>或咳嗽吐膿血者</w:t>
      </w:r>
      <w:r w:rsidR="006C4C45">
        <w:rPr>
          <w:rFonts w:hint="eastAsia"/>
        </w:rPr>
        <w:t>，</w:t>
      </w:r>
      <w:r>
        <w:rPr>
          <w:rFonts w:hint="eastAsia"/>
        </w:rPr>
        <w:t>又兼治肺結核。</w:t>
      </w:r>
    </w:p>
    <w:p w:rsidR="000231B1" w:rsidRDefault="00C52459" w:rsidP="00C52459">
      <w:pPr>
        <w:pStyle w:val="2f5"/>
        <w:ind w:firstLine="712"/>
      </w:pPr>
      <w:r>
        <w:rPr>
          <w:rFonts w:hint="eastAsia"/>
        </w:rPr>
        <w:t>生明乳香（三錢）</w:t>
      </w:r>
      <w:r w:rsidR="000231B1">
        <w:rPr>
          <w:rFonts w:hint="eastAsia"/>
        </w:rPr>
        <w:t>、</w:t>
      </w:r>
      <w:r>
        <w:rPr>
          <w:rFonts w:hint="eastAsia"/>
        </w:rPr>
        <w:t>生明沒藥（三錢）</w:t>
      </w:r>
      <w:r w:rsidR="000231B1">
        <w:rPr>
          <w:rFonts w:hint="eastAsia"/>
        </w:rPr>
        <w:t>、</w:t>
      </w:r>
      <w:r>
        <w:rPr>
          <w:rFonts w:hint="eastAsia"/>
        </w:rPr>
        <w:t>粉甘草（三錢）</w:t>
      </w:r>
      <w:r w:rsidR="000231B1">
        <w:rPr>
          <w:rFonts w:hint="eastAsia"/>
        </w:rPr>
        <w:t>、</w:t>
      </w:r>
      <w:r>
        <w:rPr>
          <w:rFonts w:hint="eastAsia"/>
        </w:rPr>
        <w:t>生黃</w:t>
      </w:r>
      <w:r w:rsidR="000231B1">
        <w:rPr>
          <w:rFonts w:hint="eastAsia"/>
        </w:rPr>
        <w:t>耆</w:t>
      </w:r>
      <w:r>
        <w:rPr>
          <w:rFonts w:hint="eastAsia"/>
        </w:rPr>
        <w:t>（三錢）</w:t>
      </w:r>
      <w:r w:rsidR="000231B1">
        <w:rPr>
          <w:rFonts w:hint="eastAsia"/>
        </w:rPr>
        <w:t>、</w:t>
      </w:r>
      <w:r>
        <w:rPr>
          <w:rFonts w:hint="eastAsia"/>
        </w:rPr>
        <w:t>玄參（三錢）</w:t>
      </w:r>
      <w:r w:rsidR="000231B1">
        <w:rPr>
          <w:rFonts w:hint="eastAsia"/>
        </w:rPr>
        <w:t>、</w:t>
      </w:r>
      <w:r>
        <w:rPr>
          <w:rFonts w:hint="eastAsia"/>
        </w:rPr>
        <w:t>沙參（三錢）</w:t>
      </w:r>
      <w:r w:rsidR="000231B1">
        <w:rPr>
          <w:rFonts w:hint="eastAsia"/>
        </w:rPr>
        <w:t>、</w:t>
      </w:r>
      <w:r>
        <w:rPr>
          <w:rFonts w:hint="eastAsia"/>
        </w:rPr>
        <w:t>牛蒡子（三錢炒搗）</w:t>
      </w:r>
      <w:r w:rsidR="000231B1">
        <w:rPr>
          <w:rFonts w:hint="eastAsia"/>
        </w:rPr>
        <w:t>、</w:t>
      </w:r>
      <w:r>
        <w:rPr>
          <w:rFonts w:hint="eastAsia"/>
        </w:rPr>
        <w:t>貝母（三錢）</w:t>
      </w:r>
      <w:r w:rsidR="000231B1">
        <w:rPr>
          <w:rFonts w:hint="eastAsia"/>
        </w:rPr>
        <w:t>、</w:t>
      </w:r>
      <w:r>
        <w:rPr>
          <w:rFonts w:hint="eastAsia"/>
        </w:rPr>
        <w:t>知母（三錢）</w:t>
      </w:r>
      <w:r w:rsidR="000231B1">
        <w:rPr>
          <w:rFonts w:hint="eastAsia"/>
        </w:rPr>
        <w:t>、</w:t>
      </w:r>
      <w:r>
        <w:rPr>
          <w:rFonts w:hint="eastAsia"/>
        </w:rPr>
        <w:t>三七（二錢</w:t>
      </w:r>
      <w:r w:rsidR="006C4C45">
        <w:rPr>
          <w:rFonts w:hint="eastAsia"/>
        </w:rPr>
        <w:t>，</w:t>
      </w:r>
      <w:r>
        <w:rPr>
          <w:rFonts w:hint="eastAsia"/>
        </w:rPr>
        <w:t>搗細藥汁送服）</w:t>
      </w:r>
      <w:r w:rsidR="000231B1">
        <w:rPr>
          <w:rFonts w:hint="eastAsia"/>
        </w:rPr>
        <w:t>。</w:t>
      </w:r>
    </w:p>
    <w:p w:rsidR="000231B1" w:rsidRDefault="00C52459" w:rsidP="00C52459">
      <w:pPr>
        <w:pStyle w:val="2f5"/>
        <w:ind w:firstLine="712"/>
      </w:pPr>
      <w:r>
        <w:rPr>
          <w:rFonts w:hint="eastAsia"/>
        </w:rPr>
        <w:t>將成肺癰者去黃</w:t>
      </w:r>
      <w:r w:rsidR="000231B1">
        <w:rPr>
          <w:rFonts w:hint="eastAsia"/>
        </w:rPr>
        <w:t>耆</w:t>
      </w:r>
      <w:r w:rsidR="006C4C45">
        <w:rPr>
          <w:rFonts w:hint="eastAsia"/>
        </w:rPr>
        <w:t>，</w:t>
      </w:r>
      <w:r>
        <w:rPr>
          <w:rFonts w:hint="eastAsia"/>
        </w:rPr>
        <w:t>加金銀花三錢。</w:t>
      </w:r>
    </w:p>
    <w:p w:rsidR="00E70599" w:rsidRPr="00E70599" w:rsidRDefault="00C52459" w:rsidP="00E70599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年四十八</w:t>
      </w:r>
      <w:r w:rsidR="006C4C45">
        <w:rPr>
          <w:rFonts w:hint="eastAsia"/>
        </w:rPr>
        <w:t>，</w:t>
      </w:r>
      <w:r>
        <w:rPr>
          <w:rFonts w:hint="eastAsia"/>
        </w:rPr>
        <w:t>咳吐痰涎甚腥臭</w:t>
      </w:r>
      <w:r w:rsidR="006C4C45">
        <w:rPr>
          <w:rFonts w:hint="eastAsia"/>
        </w:rPr>
        <w:t>，</w:t>
      </w:r>
      <w:r>
        <w:rPr>
          <w:rFonts w:hint="eastAsia"/>
        </w:rPr>
        <w:t>夜間出汗</w:t>
      </w:r>
      <w:r w:rsidR="006C4C45">
        <w:rPr>
          <w:rFonts w:hint="eastAsia"/>
        </w:rPr>
        <w:t>，</w:t>
      </w:r>
      <w:r>
        <w:rPr>
          <w:rFonts w:hint="eastAsia"/>
        </w:rPr>
        <w:t>日形羸弱。醫者言不可治</w:t>
      </w:r>
      <w:r w:rsidR="006C4C45">
        <w:rPr>
          <w:rFonts w:hint="eastAsia"/>
        </w:rPr>
        <w:t>，</w:t>
      </w:r>
      <w:r>
        <w:rPr>
          <w:rFonts w:hint="eastAsia"/>
        </w:rPr>
        <w:t>求愚診視。脈數至六至</w:t>
      </w:r>
      <w:r w:rsidR="006C4C45">
        <w:rPr>
          <w:rFonts w:hint="eastAsia"/>
        </w:rPr>
        <w:t>，</w:t>
      </w:r>
      <w:r>
        <w:rPr>
          <w:rFonts w:hint="eastAsia"/>
        </w:rPr>
        <w:t>按之無力</w:t>
      </w:r>
      <w:r w:rsidR="006C4C45">
        <w:rPr>
          <w:rFonts w:hint="eastAsia"/>
        </w:rPr>
        <w:t>，</w:t>
      </w:r>
      <w:r>
        <w:rPr>
          <w:rFonts w:hint="eastAsia"/>
        </w:rPr>
        <w:t>投以此湯</w:t>
      </w:r>
      <w:r w:rsidR="006C4C45">
        <w:rPr>
          <w:rFonts w:hint="eastAsia"/>
        </w:rPr>
        <w:t>，</w:t>
      </w:r>
      <w:r>
        <w:rPr>
          <w:rFonts w:hint="eastAsia"/>
        </w:rPr>
        <w:t>加生龍骨六錢</w:t>
      </w:r>
      <w:r w:rsidR="006C4C45">
        <w:rPr>
          <w:rFonts w:hint="eastAsia"/>
        </w:rPr>
        <w:t>，</w:t>
      </w:r>
      <w:r>
        <w:rPr>
          <w:rFonts w:hint="eastAsia"/>
        </w:rPr>
        <w:t>又將方中知母加倍</w:t>
      </w:r>
      <w:r w:rsidR="006C4C45">
        <w:rPr>
          <w:rFonts w:hint="eastAsia"/>
        </w:rPr>
        <w:t>，</w:t>
      </w:r>
      <w:r>
        <w:rPr>
          <w:rFonts w:hint="eastAsia"/>
        </w:rPr>
        <w:t>兩劑汗止</w:t>
      </w:r>
      <w:r w:rsidR="006C4C45">
        <w:rPr>
          <w:rFonts w:hint="eastAsia"/>
        </w:rPr>
        <w:t>，</w:t>
      </w:r>
      <w:r>
        <w:rPr>
          <w:rFonts w:hint="eastAsia"/>
        </w:rPr>
        <w:t>又服十劑</w:t>
      </w:r>
      <w:r w:rsidR="00090B73">
        <w:rPr>
          <w:rFonts w:hint="eastAsia"/>
        </w:rPr>
        <w:t>痊愈</w:t>
      </w:r>
      <w:r>
        <w:rPr>
          <w:rFonts w:hint="eastAsia"/>
        </w:rPr>
        <w:t>。肺結核之治法</w:t>
      </w:r>
      <w:r w:rsidR="006C4C45">
        <w:rPr>
          <w:rFonts w:hint="eastAsia"/>
        </w:rPr>
        <w:t>，</w:t>
      </w:r>
      <w:r>
        <w:rPr>
          <w:rFonts w:hint="eastAsia"/>
        </w:rPr>
        <w:t>曾詳載</w:t>
      </w:r>
      <w:r w:rsidR="00D24630">
        <w:rPr>
          <w:rFonts w:hint="eastAsia"/>
        </w:rPr>
        <w:t>於</w:t>
      </w:r>
      <w:r>
        <w:rPr>
          <w:rFonts w:hint="eastAsia"/>
        </w:rPr>
        <w:t>參麥湯下</w:t>
      </w:r>
      <w:r w:rsidR="000231B1">
        <w:rPr>
          <w:rFonts w:hint="eastAsia"/>
        </w:rPr>
        <w:t>（在第一卷）</w:t>
      </w:r>
      <w:r>
        <w:rPr>
          <w:rFonts w:hint="eastAsia"/>
        </w:rPr>
        <w:t>。然所論者</w:t>
      </w:r>
      <w:r w:rsidR="006C4C45">
        <w:rPr>
          <w:rFonts w:hint="eastAsia"/>
        </w:rPr>
        <w:t>，</w:t>
      </w:r>
      <w:r>
        <w:rPr>
          <w:rFonts w:hint="eastAsia"/>
        </w:rPr>
        <w:t>因肺結核而成勞瘵之治法</w:t>
      </w:r>
      <w:r w:rsidR="006C4C45">
        <w:rPr>
          <w:rFonts w:hint="eastAsia"/>
        </w:rPr>
        <w:t>，</w:t>
      </w:r>
      <w:r>
        <w:rPr>
          <w:rFonts w:hint="eastAsia"/>
        </w:rPr>
        <w:t>此方及</w:t>
      </w:r>
      <w:r w:rsidR="000231B1">
        <w:rPr>
          <w:rFonts w:hint="eastAsia"/>
        </w:rPr>
        <w:t>後</w:t>
      </w:r>
      <w:r>
        <w:rPr>
          <w:rFonts w:hint="eastAsia"/>
        </w:rPr>
        <w:t>方</w:t>
      </w:r>
      <w:r w:rsidR="006C4C45">
        <w:rPr>
          <w:rFonts w:hint="eastAsia"/>
        </w:rPr>
        <w:t>，</w:t>
      </w:r>
      <w:r>
        <w:rPr>
          <w:rFonts w:hint="eastAsia"/>
        </w:rPr>
        <w:t>乃治肺結核而未成勞瘵者也。</w:t>
      </w:r>
      <w:r w:rsidR="00E70599">
        <w:t>若服此二方不見效時</w:t>
      </w:r>
      <w:r w:rsidR="006C4C45">
        <w:t>，</w:t>
      </w:r>
      <w:r w:rsidR="00E70599">
        <w:t>亦可兼服阿斯必林</w:t>
      </w:r>
      <w:r w:rsidR="006C4C45">
        <w:t>，</w:t>
      </w:r>
      <w:r w:rsidR="00E70599">
        <w:t>其服法亦詳參麥湯下</w:t>
      </w:r>
      <w:r w:rsidR="00E70599">
        <w:rPr>
          <w:rFonts w:hint="eastAsia"/>
        </w:rPr>
        <w:t>。</w:t>
      </w:r>
      <w:r w:rsidR="00E70599">
        <w:t>或兼服</w:t>
      </w:r>
      <w:r w:rsidR="00E70599">
        <w:rPr>
          <w:rFonts w:hint="eastAsia"/>
        </w:rPr>
        <w:t>幾</w:t>
      </w:r>
      <w:r w:rsidR="00E70599">
        <w:t>亞蘇薄荷冰丸</w:t>
      </w:r>
      <w:r w:rsidR="006C4C45">
        <w:t>，</w:t>
      </w:r>
      <w:r w:rsidR="00E70599">
        <w:t>其藥性及服法</w:t>
      </w:r>
      <w:r w:rsidR="006C4C45">
        <w:t>，</w:t>
      </w:r>
      <w:r w:rsidR="00E70599">
        <w:t>詳載</w:t>
      </w:r>
      <w:r w:rsidR="00D24630">
        <w:t>於</w:t>
      </w:r>
      <w:r w:rsidR="00E70599">
        <w:t>醴泉</w:t>
      </w:r>
      <w:r w:rsidR="00205764">
        <w:t>飲</w:t>
      </w:r>
      <w:r w:rsidR="00E70599">
        <w:rPr>
          <w:rFonts w:hint="eastAsia"/>
        </w:rPr>
        <w:t>（在第一卷）</w:t>
      </w:r>
      <w:r w:rsidR="00E70599">
        <w:t>下。鹽酸規尼涅</w:t>
      </w:r>
      <w:r w:rsidR="00E70599">
        <w:rPr>
          <w:rFonts w:hint="eastAsia"/>
        </w:rPr>
        <w:t>（</w:t>
      </w:r>
      <w:r w:rsidR="00E70599">
        <w:t>詳第七卷加味</w:t>
      </w:r>
      <w:r w:rsidR="00E70599">
        <w:rPr>
          <w:rFonts w:hint="eastAsia"/>
        </w:rPr>
        <w:t>小柴胡湯下）</w:t>
      </w:r>
      <w:r w:rsidR="006C4C45">
        <w:rPr>
          <w:rFonts w:hint="eastAsia"/>
        </w:rPr>
        <w:t>，</w:t>
      </w:r>
      <w:r w:rsidR="00E70599">
        <w:t>亦可為輔用之品</w:t>
      </w:r>
      <w:r w:rsidR="006C4C45">
        <w:t>，</w:t>
      </w:r>
      <w:r w:rsidR="00E70599">
        <w:t>因其善退肺炎</w:t>
      </w:r>
      <w:r w:rsidR="006C4C45">
        <w:t>，</w:t>
      </w:r>
      <w:r w:rsidR="00E70599">
        <w:t>又善</w:t>
      </w:r>
      <w:r w:rsidR="00E70599">
        <w:rPr>
          <w:rFonts w:hint="eastAsia"/>
        </w:rPr>
        <w:t>治</w:t>
      </w:r>
      <w:r w:rsidR="00E70599">
        <w:t>貧血</w:t>
      </w:r>
      <w:r w:rsidR="006C4C45">
        <w:t>，</w:t>
      </w:r>
      <w:r w:rsidR="00E70599">
        <w:t>炎退血生</w:t>
      </w:r>
      <w:r w:rsidR="006C4C45">
        <w:t>，</w:t>
      </w:r>
      <w:r w:rsidR="00E70599">
        <w:t>結核之爛者自易愈也</w:t>
      </w:r>
      <w:r w:rsidR="006C4C45">
        <w:t>，</w:t>
      </w:r>
      <w:r w:rsidR="00E70599">
        <w:t>其用量</w:t>
      </w:r>
      <w:r w:rsidR="006C4C45">
        <w:t>，</w:t>
      </w:r>
      <w:r w:rsidR="00E70599">
        <w:t>每次服半瓦</w:t>
      </w:r>
      <w:r w:rsidR="006C4C45">
        <w:t>，</w:t>
      </w:r>
      <w:r w:rsidR="00E70599">
        <w:t>一日可服兩次</w:t>
      </w:r>
      <w:r w:rsidR="00E70599">
        <w:rPr>
          <w:rFonts w:hint="eastAsia"/>
        </w:rPr>
        <w:t>。</w:t>
      </w:r>
    </w:p>
    <w:p w:rsidR="00E70599" w:rsidRDefault="00E70599">
      <w:pPr>
        <w:spacing w:after="0" w:line="240" w:lineRule="auto"/>
        <w:ind w:firstLine="0"/>
        <w:rPr>
          <w:rFonts w:eastAsiaTheme="majorEastAsia"/>
          <w:spacing w:val="38"/>
        </w:rPr>
      </w:pPr>
      <w:bookmarkStart w:id="66" w:name="_Toc223762628"/>
      <w:r>
        <w:br w:type="page"/>
      </w:r>
    </w:p>
    <w:p w:rsidR="00C52459" w:rsidRDefault="00E70599" w:rsidP="00E11911">
      <w:pPr>
        <w:pStyle w:val="5a"/>
      </w:pPr>
      <w:bookmarkStart w:id="67" w:name="_Toc7560711"/>
      <w:r>
        <w:rPr>
          <w:rFonts w:ascii="新細明體" w:eastAsia="新細明體" w:hAnsi="新細明體" w:hint="eastAsia"/>
        </w:rPr>
        <w:lastRenderedPageBreak/>
        <w:t>【</w:t>
      </w:r>
      <w:r w:rsidR="00C52459">
        <w:rPr>
          <w:rFonts w:hint="eastAsia"/>
        </w:rPr>
        <w:t>安肺寧嗽丸</w:t>
      </w:r>
      <w:bookmarkEnd w:id="66"/>
      <w:r>
        <w:rPr>
          <w:rFonts w:hint="eastAsia"/>
        </w:rPr>
        <w:t>】</w:t>
      </w:r>
      <w:bookmarkEnd w:id="67"/>
    </w:p>
    <w:p w:rsidR="00E70599" w:rsidRDefault="00C52459" w:rsidP="00C52459">
      <w:pPr>
        <w:pStyle w:val="2f5"/>
        <w:ind w:firstLine="712"/>
      </w:pPr>
      <w:r>
        <w:rPr>
          <w:rFonts w:hint="eastAsia"/>
        </w:rPr>
        <w:t>治肺鬱痰火及肺虛熱作嗽</w:t>
      </w:r>
      <w:r w:rsidR="006C4C45">
        <w:rPr>
          <w:rFonts w:hint="eastAsia"/>
        </w:rPr>
        <w:t>，</w:t>
      </w:r>
      <w:r>
        <w:rPr>
          <w:rFonts w:hint="eastAsia"/>
        </w:rPr>
        <w:t>兼治肺結核。</w:t>
      </w:r>
    </w:p>
    <w:p w:rsidR="00E70599" w:rsidRDefault="00C52459" w:rsidP="00C52459">
      <w:pPr>
        <w:pStyle w:val="2f5"/>
        <w:ind w:firstLine="712"/>
      </w:pPr>
      <w:r>
        <w:rPr>
          <w:rFonts w:hint="eastAsia"/>
        </w:rPr>
        <w:t>嫩桑葉（一兩）</w:t>
      </w:r>
      <w:r w:rsidR="00E70599">
        <w:rPr>
          <w:rFonts w:hint="eastAsia"/>
        </w:rPr>
        <w:t>、</w:t>
      </w:r>
      <w:r>
        <w:rPr>
          <w:rFonts w:hint="eastAsia"/>
        </w:rPr>
        <w:t>兒茶（一兩）</w:t>
      </w:r>
      <w:r w:rsidR="00E70599">
        <w:rPr>
          <w:rFonts w:hint="eastAsia"/>
        </w:rPr>
        <w:t>、硼</w:t>
      </w:r>
      <w:r>
        <w:rPr>
          <w:rFonts w:hint="eastAsia"/>
        </w:rPr>
        <w:t>砂（一兩）</w:t>
      </w:r>
      <w:r w:rsidR="00E70599">
        <w:rPr>
          <w:rFonts w:hint="eastAsia"/>
        </w:rPr>
        <w:t>、</w:t>
      </w:r>
      <w:r>
        <w:rPr>
          <w:rFonts w:hint="eastAsia"/>
        </w:rPr>
        <w:t>蘇子（一兩炒搗）</w:t>
      </w:r>
      <w:r w:rsidR="00E70599">
        <w:rPr>
          <w:rFonts w:hint="eastAsia"/>
        </w:rPr>
        <w:t>、</w:t>
      </w:r>
      <w:r>
        <w:rPr>
          <w:rFonts w:hint="eastAsia"/>
        </w:rPr>
        <w:t>粉甘草（一兩）</w:t>
      </w:r>
      <w:r w:rsidR="00E70599">
        <w:rPr>
          <w:rFonts w:hint="eastAsia"/>
        </w:rPr>
        <w:t>。</w:t>
      </w:r>
    </w:p>
    <w:p w:rsidR="00E70599" w:rsidRDefault="00C52459" w:rsidP="00C52459">
      <w:pPr>
        <w:pStyle w:val="2f5"/>
        <w:ind w:firstLine="712"/>
      </w:pPr>
      <w:r>
        <w:rPr>
          <w:rFonts w:hint="eastAsia"/>
        </w:rPr>
        <w:t>上藥五味為細末</w:t>
      </w:r>
      <w:r w:rsidR="006C4C45">
        <w:rPr>
          <w:rFonts w:hint="eastAsia"/>
        </w:rPr>
        <w:t>，</w:t>
      </w:r>
      <w:r>
        <w:rPr>
          <w:rFonts w:hint="eastAsia"/>
        </w:rPr>
        <w:t>蜜作丸三錢重</w:t>
      </w:r>
      <w:r w:rsidR="006C4C45">
        <w:rPr>
          <w:rFonts w:hint="eastAsia"/>
        </w:rPr>
        <w:t>，</w:t>
      </w:r>
      <w:r>
        <w:rPr>
          <w:rFonts w:hint="eastAsia"/>
        </w:rPr>
        <w:t>早晚各服一丸</w:t>
      </w:r>
      <w:r w:rsidR="006C4C45">
        <w:rPr>
          <w:rFonts w:hint="eastAsia"/>
        </w:rPr>
        <w:t>，</w:t>
      </w:r>
      <w:r>
        <w:rPr>
          <w:rFonts w:hint="eastAsia"/>
        </w:rPr>
        <w:t>開水送下。</w:t>
      </w:r>
    </w:p>
    <w:p w:rsidR="00C52459" w:rsidRDefault="00C52459" w:rsidP="00C52459">
      <w:pPr>
        <w:pStyle w:val="2f5"/>
        <w:ind w:firstLine="712"/>
      </w:pPr>
      <w:r>
        <w:rPr>
          <w:rFonts w:hint="eastAsia"/>
        </w:rPr>
        <w:t>肺臟具</w:t>
      </w:r>
      <w:r w:rsidR="00E70599">
        <w:rPr>
          <w:rFonts w:hint="eastAsia"/>
        </w:rPr>
        <w:t>闟</w:t>
      </w:r>
      <w:r>
        <w:rPr>
          <w:rFonts w:hint="eastAsia"/>
        </w:rPr>
        <w:t>辟之機</w:t>
      </w:r>
      <w:r w:rsidR="006C4C45">
        <w:rPr>
          <w:rFonts w:hint="eastAsia"/>
        </w:rPr>
        <w:t>，</w:t>
      </w:r>
      <w:r>
        <w:rPr>
          <w:rFonts w:hint="eastAsia"/>
        </w:rPr>
        <w:t>治肺之藥</w:t>
      </w:r>
      <w:r w:rsidR="006C4C45">
        <w:rPr>
          <w:rFonts w:hint="eastAsia"/>
        </w:rPr>
        <w:t>，</w:t>
      </w:r>
      <w:r>
        <w:rPr>
          <w:rFonts w:hint="eastAsia"/>
        </w:rPr>
        <w:t>過</w:t>
      </w:r>
      <w:r w:rsidR="00D24630">
        <w:rPr>
          <w:rFonts w:hint="eastAsia"/>
        </w:rPr>
        <w:t>於</w:t>
      </w:r>
      <w:r>
        <w:rPr>
          <w:rFonts w:hint="eastAsia"/>
        </w:rPr>
        <w:t>散則有礙</w:t>
      </w:r>
      <w:r w:rsidR="00D24630">
        <w:rPr>
          <w:rFonts w:hint="eastAsia"/>
        </w:rPr>
        <w:t>於</w:t>
      </w:r>
      <w:r w:rsidR="00E70599">
        <w:rPr>
          <w:rFonts w:hint="eastAsia"/>
        </w:rPr>
        <w:t>闟</w:t>
      </w:r>
      <w:r w:rsidR="006C4C45">
        <w:rPr>
          <w:rFonts w:hint="eastAsia"/>
        </w:rPr>
        <w:t>，</w:t>
      </w:r>
      <w:r>
        <w:rPr>
          <w:rFonts w:hint="eastAsia"/>
        </w:rPr>
        <w:t>過</w:t>
      </w:r>
      <w:r w:rsidR="00D24630">
        <w:rPr>
          <w:rFonts w:hint="eastAsia"/>
        </w:rPr>
        <w:t>於</w:t>
      </w:r>
      <w:r>
        <w:rPr>
          <w:rFonts w:hint="eastAsia"/>
        </w:rPr>
        <w:t>斂則有礙</w:t>
      </w:r>
      <w:r w:rsidR="00D24630">
        <w:rPr>
          <w:rFonts w:hint="eastAsia"/>
        </w:rPr>
        <w:t>於</w:t>
      </w:r>
      <w:r>
        <w:rPr>
          <w:rFonts w:hint="eastAsia"/>
        </w:rPr>
        <w:t>辟。桑得土之精氣而生（根皮甚黃燧</w:t>
      </w:r>
      <w:r w:rsidR="00922C22">
        <w:rPr>
          <w:rFonts w:hint="eastAsia"/>
        </w:rPr>
        <w:t>，</w:t>
      </w:r>
      <w:r>
        <w:rPr>
          <w:rFonts w:hint="eastAsia"/>
        </w:rPr>
        <w:t>應夏季是其明徵）</w:t>
      </w:r>
      <w:r w:rsidR="006C4C45">
        <w:rPr>
          <w:rFonts w:hint="eastAsia"/>
        </w:rPr>
        <w:t>，</w:t>
      </w:r>
      <w:r>
        <w:rPr>
          <w:rFonts w:hint="eastAsia"/>
        </w:rPr>
        <w:t>故長</w:t>
      </w:r>
      <w:r w:rsidR="00D24630">
        <w:rPr>
          <w:rFonts w:hint="eastAsia"/>
        </w:rPr>
        <w:t>於</w:t>
      </w:r>
      <w:r>
        <w:rPr>
          <w:rFonts w:hint="eastAsia"/>
        </w:rPr>
        <w:t>理肺家之病</w:t>
      </w:r>
      <w:r w:rsidR="006C4C45">
        <w:rPr>
          <w:rFonts w:hint="eastAsia"/>
        </w:rPr>
        <w:t>，</w:t>
      </w:r>
      <w:r>
        <w:rPr>
          <w:rFonts w:hint="eastAsia"/>
        </w:rPr>
        <w:t>以土生金之義也。至其葉涼而宣通</w:t>
      </w:r>
      <w:r w:rsidR="006C4C45">
        <w:rPr>
          <w:rFonts w:hint="eastAsia"/>
        </w:rPr>
        <w:t>，</w:t>
      </w:r>
      <w:r>
        <w:rPr>
          <w:rFonts w:hint="eastAsia"/>
        </w:rPr>
        <w:t>最解肺中風熱</w:t>
      </w:r>
      <w:r w:rsidR="006C4C45">
        <w:rPr>
          <w:rFonts w:hint="eastAsia"/>
        </w:rPr>
        <w:t>，</w:t>
      </w:r>
      <w:r>
        <w:rPr>
          <w:rFonts w:hint="eastAsia"/>
        </w:rPr>
        <w:t>其能散可知。又善固氣化</w:t>
      </w:r>
      <w:r w:rsidR="006C4C45">
        <w:rPr>
          <w:rFonts w:hint="eastAsia"/>
        </w:rPr>
        <w:t>，</w:t>
      </w:r>
      <w:r>
        <w:rPr>
          <w:rFonts w:hint="eastAsia"/>
        </w:rPr>
        <w:t>治崩帶脫肛（肺氣旺自無諸疾）</w:t>
      </w:r>
      <w:r w:rsidR="006C4C45">
        <w:rPr>
          <w:rFonts w:hint="eastAsia"/>
        </w:rPr>
        <w:t>，</w:t>
      </w:r>
      <w:r>
        <w:rPr>
          <w:rFonts w:hint="eastAsia"/>
        </w:rPr>
        <w:t>其能斂可知。斂而且散之妙用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肺臟</w:t>
      </w:r>
      <w:r w:rsidR="00E70599">
        <w:rPr>
          <w:rFonts w:hint="eastAsia"/>
        </w:rPr>
        <w:t>闟</w:t>
      </w:r>
      <w:r>
        <w:rPr>
          <w:rFonts w:hint="eastAsia"/>
        </w:rPr>
        <w:t>辟之機尤投合也。</w:t>
      </w:r>
      <w:r w:rsidR="00E70599">
        <w:rPr>
          <w:rFonts w:hint="eastAsia"/>
        </w:rPr>
        <w:t>硼</w:t>
      </w:r>
      <w:r>
        <w:rPr>
          <w:rFonts w:hint="eastAsia"/>
        </w:rPr>
        <w:t>砂之性涼而滑</w:t>
      </w:r>
      <w:r w:rsidR="006C4C45">
        <w:rPr>
          <w:rFonts w:hint="eastAsia"/>
        </w:rPr>
        <w:t>，</w:t>
      </w:r>
      <w:r>
        <w:rPr>
          <w:rFonts w:hint="eastAsia"/>
        </w:rPr>
        <w:t>能通利肺竅</w:t>
      </w:r>
      <w:r w:rsidR="006C4C45">
        <w:rPr>
          <w:rFonts w:hint="eastAsia"/>
        </w:rPr>
        <w:t>，</w:t>
      </w:r>
      <w:r>
        <w:rPr>
          <w:rFonts w:hint="eastAsia"/>
        </w:rPr>
        <w:t>兒茶之性涼而澀</w:t>
      </w:r>
      <w:r w:rsidR="006C4C45">
        <w:rPr>
          <w:rFonts w:hint="eastAsia"/>
        </w:rPr>
        <w:t>，</w:t>
      </w:r>
      <w:r>
        <w:rPr>
          <w:rFonts w:hint="eastAsia"/>
        </w:rPr>
        <w:t>能安斂肺葉。二藥並用</w:t>
      </w:r>
      <w:r w:rsidR="006C4C45">
        <w:rPr>
          <w:rFonts w:hint="eastAsia"/>
        </w:rPr>
        <w:t>，</w:t>
      </w:r>
      <w:r>
        <w:rPr>
          <w:rFonts w:hint="eastAsia"/>
        </w:rPr>
        <w:t>與肺之</w:t>
      </w:r>
      <w:r w:rsidR="00E70599">
        <w:rPr>
          <w:rFonts w:hint="eastAsia"/>
        </w:rPr>
        <w:t>闟</w:t>
      </w:r>
      <w:r>
        <w:rPr>
          <w:rFonts w:hint="eastAsia"/>
        </w:rPr>
        <w:t>辟亦甚投合。又佐以蘇子之降氣定喘</w:t>
      </w:r>
      <w:r w:rsidR="006C4C45">
        <w:rPr>
          <w:rFonts w:hint="eastAsia"/>
        </w:rPr>
        <w:t>，</w:t>
      </w:r>
      <w:r>
        <w:rPr>
          <w:rFonts w:hint="eastAsia"/>
        </w:rPr>
        <w:t>甘草之益土生金</w:t>
      </w:r>
      <w:r w:rsidR="006C4C45">
        <w:rPr>
          <w:rFonts w:hint="eastAsia"/>
        </w:rPr>
        <w:t>，</w:t>
      </w:r>
      <w:r>
        <w:rPr>
          <w:rFonts w:hint="eastAsia"/>
        </w:rPr>
        <w:t>蜂蜜之潤肺清燥</w:t>
      </w:r>
      <w:r w:rsidR="006C4C45">
        <w:rPr>
          <w:rFonts w:hint="eastAsia"/>
        </w:rPr>
        <w:t>，</w:t>
      </w:r>
      <w:r>
        <w:rPr>
          <w:rFonts w:hint="eastAsia"/>
        </w:rPr>
        <w:t>所以治嗽甚效也。</w:t>
      </w:r>
    </w:p>
    <w:p w:rsidR="00C52459" w:rsidRDefault="00C52459" w:rsidP="00E70599">
      <w:pPr>
        <w:pStyle w:val="2f5"/>
        <w:ind w:firstLine="712"/>
      </w:pPr>
      <w:r w:rsidRPr="00E70599">
        <w:rPr>
          <w:rFonts w:hint="eastAsia"/>
        </w:rPr>
        <w:t>按︰</w:t>
      </w:r>
      <w:r w:rsidR="00E70599">
        <w:rPr>
          <w:rFonts w:hint="eastAsia"/>
        </w:rPr>
        <w:t>硼</w:t>
      </w:r>
      <w:r>
        <w:rPr>
          <w:rFonts w:hint="eastAsia"/>
        </w:rPr>
        <w:t>砂、兒茶</w:t>
      </w:r>
      <w:r w:rsidR="006C4C45">
        <w:rPr>
          <w:rFonts w:hint="eastAsia"/>
        </w:rPr>
        <w:t>，</w:t>
      </w:r>
      <w:r>
        <w:rPr>
          <w:rFonts w:hint="eastAsia"/>
        </w:rPr>
        <w:t>醫者多認為瘡家專藥。不知其理痰寧嗽</w:t>
      </w:r>
      <w:r w:rsidR="006C4C45">
        <w:rPr>
          <w:rFonts w:hint="eastAsia"/>
        </w:rPr>
        <w:t>，</w:t>
      </w:r>
      <w:r>
        <w:rPr>
          <w:rFonts w:hint="eastAsia"/>
        </w:rPr>
        <w:t>皆為要品。且二藥外用</w:t>
      </w:r>
      <w:r w:rsidR="006C4C45">
        <w:rPr>
          <w:rFonts w:hint="eastAsia"/>
        </w:rPr>
        <w:t>，</w:t>
      </w:r>
      <w:r>
        <w:rPr>
          <w:rFonts w:hint="eastAsia"/>
        </w:rPr>
        <w:t>能解毒化腐生肌</w:t>
      </w:r>
      <w:r w:rsidR="006C4C45">
        <w:rPr>
          <w:rFonts w:hint="eastAsia"/>
        </w:rPr>
        <w:t>，</w:t>
      </w:r>
      <w:r>
        <w:rPr>
          <w:rFonts w:hint="eastAsia"/>
        </w:rPr>
        <w:t>故內服亦治肺結核</w:t>
      </w:r>
      <w:r w:rsidR="006C4C45">
        <w:rPr>
          <w:rFonts w:hint="eastAsia"/>
        </w:rPr>
        <w:t>，</w:t>
      </w:r>
      <w:r>
        <w:rPr>
          <w:rFonts w:hint="eastAsia"/>
        </w:rPr>
        <w:t>或肺中損爛</w:t>
      </w:r>
      <w:r w:rsidR="006C4C45">
        <w:rPr>
          <w:rFonts w:hint="eastAsia"/>
        </w:rPr>
        <w:t>，</w:t>
      </w:r>
      <w:r>
        <w:rPr>
          <w:rFonts w:hint="eastAsia"/>
        </w:rPr>
        <w:t>亦甚有效驗。</w:t>
      </w:r>
    </w:p>
    <w:p w:rsidR="00D4145B" w:rsidRPr="00D4145B" w:rsidRDefault="00D4145B" w:rsidP="00D4145B">
      <w:pPr>
        <w:pStyle w:val="2f5"/>
        <w:ind w:firstLine="712"/>
      </w:pPr>
      <w:r w:rsidRPr="00D4145B">
        <w:t>或問</w:t>
      </w:r>
      <w:r>
        <w:rPr>
          <w:rFonts w:hint="eastAsia"/>
        </w:rPr>
        <w:t>「</w:t>
      </w:r>
      <w:r w:rsidRPr="00D4145B">
        <w:t>《本經》謂桑根白皮主五勞、六極。此方治勞嗽</w:t>
      </w:r>
      <w:r w:rsidR="006C4C45">
        <w:t>，</w:t>
      </w:r>
      <w:r w:rsidRPr="00D4145B">
        <w:t>不用皮而用</w:t>
      </w:r>
      <w:r>
        <w:rPr>
          <w:rFonts w:hint="eastAsia"/>
        </w:rPr>
        <w:t>葉</w:t>
      </w:r>
      <w:r w:rsidR="006C4C45">
        <w:t>，</w:t>
      </w:r>
      <w:r w:rsidRPr="00D4145B">
        <w:t>且不用霜桑</w:t>
      </w:r>
      <w:r>
        <w:rPr>
          <w:rFonts w:hint="eastAsia"/>
        </w:rPr>
        <w:t>葉</w:t>
      </w:r>
      <w:r w:rsidR="006C4C45">
        <w:rPr>
          <w:rFonts w:hint="eastAsia"/>
        </w:rPr>
        <w:t>，</w:t>
      </w:r>
      <w:r w:rsidRPr="00D4145B">
        <w:t>而用嫩葉者何居</w:t>
      </w:r>
      <w:r>
        <w:rPr>
          <w:rFonts w:hint="eastAsia"/>
        </w:rPr>
        <w:t>」？答曰「</w:t>
      </w:r>
      <w:r w:rsidRPr="00D4145B">
        <w:t>樹之有</w:t>
      </w:r>
      <w:r>
        <w:rPr>
          <w:rFonts w:hint="eastAsia"/>
        </w:rPr>
        <w:t>葉</w:t>
      </w:r>
      <w:r w:rsidR="006C4C45">
        <w:t>，</w:t>
      </w:r>
      <w:r w:rsidRPr="00D4145B">
        <w:t>猶人之有肺</w:t>
      </w:r>
      <w:r w:rsidR="006C4C45">
        <w:t>，</w:t>
      </w:r>
      <w:r w:rsidRPr="00D4145B">
        <w:t>是故人以肺為呼昅</w:t>
      </w:r>
      <w:r w:rsidR="006C4C45">
        <w:t>，</w:t>
      </w:r>
      <w:r w:rsidRPr="00D4145B">
        <w:t>植物即以葉為呼昅</w:t>
      </w:r>
      <w:r>
        <w:rPr>
          <w:rFonts w:hint="eastAsia"/>
        </w:rPr>
        <w:t>（化學家謂葉能吸</w:t>
      </w:r>
      <w:r w:rsidRPr="00D4145B">
        <w:t>碳氣</w:t>
      </w:r>
      <w:r>
        <w:rPr>
          <w:rFonts w:hint="eastAsia"/>
        </w:rPr>
        <w:t>吐氧</w:t>
      </w:r>
      <w:r w:rsidRPr="00D4145B">
        <w:t>氣</w:t>
      </w:r>
      <w:r w:rsidR="00F13728">
        <w:t>）</w:t>
      </w:r>
      <w:r w:rsidRPr="00D4145B">
        <w:t>。以其葉治肺</w:t>
      </w:r>
      <w:r w:rsidR="006C4C45">
        <w:t>，</w:t>
      </w:r>
      <w:r w:rsidRPr="00D4145B">
        <w:t>實有同聲相應</w:t>
      </w:r>
      <w:r w:rsidR="006C4C45">
        <w:t>，</w:t>
      </w:r>
      <w:r w:rsidRPr="00D4145B">
        <w:t>同氣相求之妙也。且桑根白皮</w:t>
      </w:r>
      <w:r w:rsidR="006C4C45">
        <w:t>，</w:t>
      </w:r>
      <w:r w:rsidRPr="00D4145B">
        <w:t>雖有補益之力</w:t>
      </w:r>
      <w:r w:rsidR="006C4C45">
        <w:t>，</w:t>
      </w:r>
      <w:r w:rsidRPr="00D4145B">
        <w:t>而與嗽之夾雜外感者</w:t>
      </w:r>
      <w:r w:rsidR="006C4C45">
        <w:t>，</w:t>
      </w:r>
      <w:r w:rsidRPr="00D4145B">
        <w:lastRenderedPageBreak/>
        <w:t>實有不宜。吳鞠通曾詳論之</w:t>
      </w:r>
      <w:r w:rsidR="006C4C45">
        <w:t>，</w:t>
      </w:r>
      <w:r w:rsidRPr="00D4145B">
        <w:t>其言固不可廢也。至桑葉必用嫩者</w:t>
      </w:r>
      <w:r w:rsidR="006C4C45">
        <w:t>，</w:t>
      </w:r>
      <w:r w:rsidRPr="00D4145B">
        <w:t>因嫩葉含有蛋白質</w:t>
      </w:r>
      <w:r>
        <w:rPr>
          <w:rFonts w:hint="eastAsia"/>
        </w:rPr>
        <w:t>（嫩葉</w:t>
      </w:r>
      <w:r w:rsidR="00E514AF">
        <w:rPr>
          <w:rFonts w:hint="eastAsia"/>
        </w:rPr>
        <w:t>採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>
        <w:rPr>
          <w:rFonts w:hint="eastAsia"/>
        </w:rPr>
        <w:t>葉蒂必出白漿）</w:t>
      </w:r>
      <w:r w:rsidR="006C4C45">
        <w:t>，</w:t>
      </w:r>
      <w:r w:rsidRPr="00D4145B">
        <w:t>故能</w:t>
      </w:r>
      <w:r w:rsidR="00D24630">
        <w:t>於</w:t>
      </w:r>
      <w:r w:rsidRPr="00D4145B">
        <w:t>人有所補益</w:t>
      </w:r>
      <w:r>
        <w:rPr>
          <w:rFonts w:hint="eastAsia"/>
        </w:rPr>
        <w:t>。</w:t>
      </w:r>
      <w:r w:rsidRPr="00D4145B">
        <w:t>若霜桑葉</w:t>
      </w:r>
      <w:r w:rsidR="006C4C45">
        <w:t>，</w:t>
      </w:r>
      <w:r w:rsidRPr="00D4145B">
        <w:t>乃乾枯腐敗之物</w:t>
      </w:r>
      <w:r w:rsidR="006C4C45">
        <w:t>，</w:t>
      </w:r>
      <w:r w:rsidRPr="00D4145B">
        <w:t>作柴用之尚可</w:t>
      </w:r>
      <w:r w:rsidR="006C4C45">
        <w:t>，</w:t>
      </w:r>
      <w:r w:rsidRPr="00D4145B">
        <w:t>豈可以之為藥乎。</w:t>
      </w:r>
    </w:p>
    <w:p w:rsidR="00D4145B" w:rsidRDefault="00D4145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68" w:name="_Toc223762629"/>
      <w:r>
        <w:br w:type="page"/>
      </w:r>
    </w:p>
    <w:p w:rsidR="00C52459" w:rsidRDefault="00D4145B" w:rsidP="00E11911">
      <w:pPr>
        <w:pStyle w:val="5a"/>
      </w:pPr>
      <w:bookmarkStart w:id="69" w:name="_Toc7560712"/>
      <w:r>
        <w:rPr>
          <w:rFonts w:ascii="新細明體" w:eastAsia="新細明體" w:hAnsi="新細明體" w:hint="eastAsia"/>
        </w:rPr>
        <w:lastRenderedPageBreak/>
        <w:t>【</w:t>
      </w:r>
      <w:r w:rsidR="00C52459">
        <w:rPr>
          <w:rFonts w:hint="eastAsia"/>
        </w:rPr>
        <w:t>清涼華蓋飲</w:t>
      </w:r>
      <w:bookmarkEnd w:id="68"/>
      <w:r>
        <w:rPr>
          <w:rFonts w:hint="eastAsia"/>
        </w:rPr>
        <w:t>】</w:t>
      </w:r>
      <w:bookmarkEnd w:id="69"/>
    </w:p>
    <w:p w:rsidR="00D4145B" w:rsidRDefault="00C52459" w:rsidP="00C52459">
      <w:pPr>
        <w:pStyle w:val="2f5"/>
        <w:ind w:firstLine="712"/>
      </w:pPr>
      <w:r>
        <w:rPr>
          <w:rFonts w:hint="eastAsia"/>
        </w:rPr>
        <w:t>治肺中腐爛</w:t>
      </w:r>
      <w:r w:rsidR="006C4C45">
        <w:rPr>
          <w:rFonts w:hint="eastAsia"/>
        </w:rPr>
        <w:t>，</w:t>
      </w:r>
      <w:r>
        <w:rPr>
          <w:rFonts w:hint="eastAsia"/>
        </w:rPr>
        <w:t>浸成肺癰</w:t>
      </w:r>
      <w:r w:rsidR="006C4C45">
        <w:rPr>
          <w:rFonts w:hint="eastAsia"/>
        </w:rPr>
        <w:t>，</w:t>
      </w:r>
      <w:r>
        <w:rPr>
          <w:rFonts w:hint="eastAsia"/>
        </w:rPr>
        <w:t>時吐膿血</w:t>
      </w:r>
      <w:r w:rsidR="006C4C45">
        <w:rPr>
          <w:rFonts w:hint="eastAsia"/>
        </w:rPr>
        <w:t>，</w:t>
      </w:r>
      <w:r>
        <w:rPr>
          <w:rFonts w:hint="eastAsia"/>
        </w:rPr>
        <w:t>胸中隱隱作疼</w:t>
      </w:r>
      <w:r w:rsidR="006C4C45">
        <w:rPr>
          <w:rFonts w:hint="eastAsia"/>
        </w:rPr>
        <w:t>，</w:t>
      </w:r>
      <w:r>
        <w:rPr>
          <w:rFonts w:hint="eastAsia"/>
        </w:rPr>
        <w:t>或旁連脅下亦疼者。</w:t>
      </w:r>
    </w:p>
    <w:p w:rsidR="00D4145B" w:rsidRDefault="00C52459" w:rsidP="00C52459">
      <w:pPr>
        <w:pStyle w:val="2f5"/>
        <w:ind w:firstLine="712"/>
      </w:pPr>
      <w:r>
        <w:rPr>
          <w:rFonts w:hint="eastAsia"/>
        </w:rPr>
        <w:t>甘草（六錢）</w:t>
      </w:r>
      <w:r w:rsidR="00D4145B">
        <w:rPr>
          <w:rFonts w:hint="eastAsia"/>
        </w:rPr>
        <w:t>、</w:t>
      </w:r>
      <w:r>
        <w:rPr>
          <w:rFonts w:hint="eastAsia"/>
        </w:rPr>
        <w:t>生明沒藥（四錢</w:t>
      </w:r>
      <w:r w:rsidR="006C4C45">
        <w:rPr>
          <w:rFonts w:hint="eastAsia"/>
        </w:rPr>
        <w:t>，</w:t>
      </w:r>
      <w:r>
        <w:rPr>
          <w:rFonts w:hint="eastAsia"/>
        </w:rPr>
        <w:t>不去油）</w:t>
      </w:r>
      <w:r w:rsidR="00D4145B">
        <w:rPr>
          <w:rFonts w:hint="eastAsia"/>
        </w:rPr>
        <w:t>、</w:t>
      </w:r>
      <w:r>
        <w:rPr>
          <w:rFonts w:hint="eastAsia"/>
        </w:rPr>
        <w:t>丹參（四錢）</w:t>
      </w:r>
      <w:r w:rsidR="00D4145B">
        <w:rPr>
          <w:rFonts w:hint="eastAsia"/>
        </w:rPr>
        <w:t>、</w:t>
      </w:r>
      <w:r>
        <w:rPr>
          <w:rFonts w:hint="eastAsia"/>
        </w:rPr>
        <w:t>知母（四錢）</w:t>
      </w:r>
      <w:r w:rsidR="00D4145B">
        <w:rPr>
          <w:rFonts w:hint="eastAsia"/>
        </w:rPr>
        <w:t>。</w:t>
      </w:r>
    </w:p>
    <w:p w:rsidR="00D4145B" w:rsidRDefault="00C52459" w:rsidP="00C52459">
      <w:pPr>
        <w:pStyle w:val="2f5"/>
        <w:ind w:firstLine="712"/>
      </w:pPr>
      <w:r>
        <w:rPr>
          <w:rFonts w:hint="eastAsia"/>
        </w:rPr>
        <w:t>病劇者加三七二錢（搗細送服）。脈虛弱者</w:t>
      </w:r>
      <w:r w:rsidR="006C4C45">
        <w:rPr>
          <w:rFonts w:hint="eastAsia"/>
        </w:rPr>
        <w:t>，</w:t>
      </w:r>
      <w:r>
        <w:rPr>
          <w:rFonts w:hint="eastAsia"/>
        </w:rPr>
        <w:t>酌加人參、天冬各數錢。</w:t>
      </w:r>
    </w:p>
    <w:p w:rsidR="00902BB9" w:rsidRDefault="00C52459" w:rsidP="00C52459">
      <w:pPr>
        <w:pStyle w:val="2f5"/>
        <w:ind w:firstLine="712"/>
      </w:pPr>
      <w:r>
        <w:rPr>
          <w:rFonts w:hint="eastAsia"/>
        </w:rPr>
        <w:t>肺癰者</w:t>
      </w:r>
      <w:r w:rsidR="006C4C45">
        <w:rPr>
          <w:rFonts w:hint="eastAsia"/>
        </w:rPr>
        <w:t>，</w:t>
      </w:r>
      <w:r>
        <w:rPr>
          <w:rFonts w:hint="eastAsia"/>
        </w:rPr>
        <w:t>肺中生癰瘡也。然此證肺中成瘡者</w:t>
      </w:r>
      <w:r w:rsidR="006C4C45">
        <w:rPr>
          <w:rFonts w:hint="eastAsia"/>
        </w:rPr>
        <w:t>，</w:t>
      </w:r>
      <w:r>
        <w:rPr>
          <w:rFonts w:hint="eastAsia"/>
        </w:rPr>
        <w:t>十之一二</w:t>
      </w:r>
      <w:r w:rsidR="006C4C45">
        <w:rPr>
          <w:rFonts w:hint="eastAsia"/>
        </w:rPr>
        <w:t>，</w:t>
      </w:r>
      <w:r>
        <w:rPr>
          <w:rFonts w:hint="eastAsia"/>
        </w:rPr>
        <w:t>肺中腐爛者</w:t>
      </w:r>
      <w:r w:rsidR="006C4C45">
        <w:rPr>
          <w:rFonts w:hint="eastAsia"/>
        </w:rPr>
        <w:t>，</w:t>
      </w:r>
      <w:r>
        <w:rPr>
          <w:rFonts w:hint="eastAsia"/>
        </w:rPr>
        <w:t>十之八九</w:t>
      </w:r>
      <w:r w:rsidR="006C4C45">
        <w:rPr>
          <w:rFonts w:hint="eastAsia"/>
        </w:rPr>
        <w:t>，</w:t>
      </w:r>
      <w:r>
        <w:rPr>
          <w:rFonts w:hint="eastAsia"/>
        </w:rPr>
        <w:t>故治此等證</w:t>
      </w:r>
      <w:r w:rsidR="006C4C45">
        <w:rPr>
          <w:rFonts w:hint="eastAsia"/>
        </w:rPr>
        <w:t>，</w:t>
      </w:r>
      <w:r>
        <w:rPr>
          <w:rFonts w:hint="eastAsia"/>
        </w:rPr>
        <w:t>若葶藶、皂莢諸猛烈之藥</w:t>
      </w:r>
      <w:r w:rsidR="006C4C45">
        <w:rPr>
          <w:rFonts w:hint="eastAsia"/>
        </w:rPr>
        <w:t>，</w:t>
      </w:r>
      <w:r>
        <w:rPr>
          <w:rFonts w:hint="eastAsia"/>
        </w:rPr>
        <w:t>古人雖各有專方</w:t>
      </w:r>
      <w:r w:rsidR="006C4C45">
        <w:rPr>
          <w:rFonts w:hint="eastAsia"/>
        </w:rPr>
        <w:t>，</w:t>
      </w:r>
      <w:r>
        <w:rPr>
          <w:rFonts w:hint="eastAsia"/>
        </w:rPr>
        <w:t>實不可造次輕用</w:t>
      </w:r>
      <w:r w:rsidR="006C4C45">
        <w:rPr>
          <w:rFonts w:hint="eastAsia"/>
        </w:rPr>
        <w:t>，</w:t>
      </w:r>
      <w:r>
        <w:rPr>
          <w:rFonts w:hint="eastAsia"/>
        </w:rPr>
        <w:t>而清火解毒化腐生肌之品</w:t>
      </w:r>
      <w:r w:rsidR="006C4C45">
        <w:rPr>
          <w:rFonts w:hint="eastAsia"/>
        </w:rPr>
        <w:t>，</w:t>
      </w:r>
      <w:r>
        <w:rPr>
          <w:rFonts w:hint="eastAsia"/>
        </w:rPr>
        <w:t>在所必需也。甘草為瘡家解毒之主藥</w:t>
      </w:r>
      <w:r w:rsidR="006C4C45">
        <w:rPr>
          <w:rFonts w:hint="eastAsia"/>
        </w:rPr>
        <w:t>，</w:t>
      </w:r>
      <w:r>
        <w:rPr>
          <w:rFonts w:hint="eastAsia"/>
        </w:rPr>
        <w:t>且其味至甘</w:t>
      </w:r>
      <w:r w:rsidR="006C4C45">
        <w:rPr>
          <w:rFonts w:hint="eastAsia"/>
        </w:rPr>
        <w:t>，</w:t>
      </w:r>
      <w:r>
        <w:rPr>
          <w:rFonts w:hint="eastAsia"/>
        </w:rPr>
        <w:t>得土氣最濃</w:t>
      </w:r>
      <w:r w:rsidR="006C4C45">
        <w:rPr>
          <w:rFonts w:hint="eastAsia"/>
        </w:rPr>
        <w:t>，</w:t>
      </w:r>
      <w:r>
        <w:rPr>
          <w:rFonts w:hint="eastAsia"/>
        </w:rPr>
        <w:t>故能生金益肺</w:t>
      </w:r>
      <w:r w:rsidR="006C4C45">
        <w:rPr>
          <w:rFonts w:hint="eastAsia"/>
        </w:rPr>
        <w:t>，</w:t>
      </w:r>
      <w:r>
        <w:rPr>
          <w:rFonts w:hint="eastAsia"/>
        </w:rPr>
        <w:t>凡肺中虛損糜爛</w:t>
      </w:r>
      <w:r w:rsidR="006C4C45">
        <w:rPr>
          <w:rFonts w:hint="eastAsia"/>
        </w:rPr>
        <w:t>，</w:t>
      </w:r>
      <w:r>
        <w:rPr>
          <w:rFonts w:hint="eastAsia"/>
        </w:rPr>
        <w:t>皆能愈之。是以治肺癰便方</w:t>
      </w:r>
      <w:r w:rsidR="006C4C45">
        <w:rPr>
          <w:rFonts w:hint="eastAsia"/>
        </w:rPr>
        <w:t>，</w:t>
      </w:r>
      <w:r>
        <w:rPr>
          <w:rFonts w:hint="eastAsia"/>
        </w:rPr>
        <w:t>有單用生粉草四兩煎湯</w:t>
      </w:r>
      <w:r w:rsidR="006C4C45">
        <w:rPr>
          <w:rFonts w:hint="eastAsia"/>
        </w:rPr>
        <w:t>，</w:t>
      </w:r>
      <w:r>
        <w:rPr>
          <w:rFonts w:hint="eastAsia"/>
        </w:rPr>
        <w:t>頻頻飲之者。而西人潤肺藥水</w:t>
      </w:r>
      <w:r w:rsidR="006C4C45">
        <w:rPr>
          <w:rFonts w:hint="eastAsia"/>
        </w:rPr>
        <w:t>，</w:t>
      </w:r>
      <w:r>
        <w:rPr>
          <w:rFonts w:hint="eastAsia"/>
        </w:rPr>
        <w:t>亦單有用甘草製成者。特其性微溫</w:t>
      </w:r>
      <w:r w:rsidR="006C4C45">
        <w:rPr>
          <w:rFonts w:hint="eastAsia"/>
        </w:rPr>
        <w:t>，</w:t>
      </w:r>
      <w:r>
        <w:rPr>
          <w:rFonts w:hint="eastAsia"/>
        </w:rPr>
        <w:t>且有壅滯之意</w:t>
      </w:r>
      <w:r w:rsidR="006C4C45">
        <w:rPr>
          <w:rFonts w:hint="eastAsia"/>
        </w:rPr>
        <w:t>，</w:t>
      </w:r>
      <w:r>
        <w:rPr>
          <w:rFonts w:hint="eastAsia"/>
        </w:rPr>
        <w:t>而調以知母之寒滑</w:t>
      </w:r>
      <w:r w:rsidR="006C4C45">
        <w:rPr>
          <w:rFonts w:hint="eastAsia"/>
        </w:rPr>
        <w:t>，</w:t>
      </w:r>
      <w:r>
        <w:rPr>
          <w:rFonts w:hint="eastAsia"/>
        </w:rPr>
        <w:t>則甘草雖多用無礙</w:t>
      </w:r>
      <w:r w:rsidR="006C4C45">
        <w:rPr>
          <w:rFonts w:hint="eastAsia"/>
        </w:rPr>
        <w:t>，</w:t>
      </w:r>
      <w:r>
        <w:rPr>
          <w:rFonts w:hint="eastAsia"/>
        </w:rPr>
        <w:t>且可借甘草之甘溫</w:t>
      </w:r>
      <w:r w:rsidR="006C4C45">
        <w:rPr>
          <w:rFonts w:hint="eastAsia"/>
        </w:rPr>
        <w:t>，</w:t>
      </w:r>
      <w:r>
        <w:rPr>
          <w:rFonts w:hint="eastAsia"/>
        </w:rPr>
        <w:t>以化知母之苦寒</w:t>
      </w:r>
      <w:r w:rsidR="006C4C45">
        <w:rPr>
          <w:rFonts w:hint="eastAsia"/>
        </w:rPr>
        <w:t>，</w:t>
      </w:r>
      <w:r>
        <w:rPr>
          <w:rFonts w:hint="eastAsia"/>
        </w:rPr>
        <w:t>使之滋陰退熱</w:t>
      </w:r>
      <w:r w:rsidR="006C4C45">
        <w:rPr>
          <w:rFonts w:hint="eastAsia"/>
        </w:rPr>
        <w:t>，</w:t>
      </w:r>
      <w:r>
        <w:rPr>
          <w:rFonts w:hint="eastAsia"/>
        </w:rPr>
        <w:t>而不傷胃也。丹參性涼清熱</w:t>
      </w:r>
      <w:r w:rsidR="006C4C45">
        <w:rPr>
          <w:rFonts w:hint="eastAsia"/>
        </w:rPr>
        <w:t>，</w:t>
      </w:r>
      <w:r>
        <w:rPr>
          <w:rFonts w:hint="eastAsia"/>
        </w:rPr>
        <w:t>色赤活血</w:t>
      </w:r>
      <w:r w:rsidR="006C4C45">
        <w:rPr>
          <w:rFonts w:hint="eastAsia"/>
        </w:rPr>
        <w:t>，</w:t>
      </w:r>
      <w:r>
        <w:rPr>
          <w:rFonts w:hint="eastAsia"/>
        </w:rPr>
        <w:t>其質輕鬆</w:t>
      </w:r>
      <w:r w:rsidR="006C4C45">
        <w:rPr>
          <w:rFonts w:hint="eastAsia"/>
        </w:rPr>
        <w:t>，</w:t>
      </w:r>
      <w:r>
        <w:rPr>
          <w:rFonts w:hint="eastAsia"/>
        </w:rPr>
        <w:t>其味微辛</w:t>
      </w:r>
      <w:r w:rsidR="006C4C45">
        <w:rPr>
          <w:rFonts w:hint="eastAsia"/>
        </w:rPr>
        <w:t>，</w:t>
      </w:r>
      <w:r>
        <w:rPr>
          <w:rFonts w:hint="eastAsia"/>
        </w:rPr>
        <w:t>故能上達</w:t>
      </w:r>
      <w:r w:rsidR="00D24630">
        <w:rPr>
          <w:rFonts w:hint="eastAsia"/>
        </w:rPr>
        <w:t>於</w:t>
      </w:r>
      <w:r>
        <w:rPr>
          <w:rFonts w:hint="eastAsia"/>
        </w:rPr>
        <w:t>肺</w:t>
      </w:r>
      <w:r w:rsidR="006C4C45">
        <w:rPr>
          <w:rFonts w:hint="eastAsia"/>
        </w:rPr>
        <w:t>，</w:t>
      </w:r>
      <w:r>
        <w:rPr>
          <w:rFonts w:hint="eastAsia"/>
        </w:rPr>
        <w:t>以宣通臟腑之毒血鬱熱而消融之。乳香、沒藥同為瘡家之要藥</w:t>
      </w:r>
      <w:r w:rsidR="006C4C45">
        <w:rPr>
          <w:rFonts w:hint="eastAsia"/>
        </w:rPr>
        <w:t>，</w:t>
      </w:r>
      <w:r>
        <w:rPr>
          <w:rFonts w:hint="eastAsia"/>
        </w:rPr>
        <w:t>而消腫止疼之力</w:t>
      </w:r>
      <w:r w:rsidR="006C4C45">
        <w:rPr>
          <w:rFonts w:hint="eastAsia"/>
        </w:rPr>
        <w:t>，</w:t>
      </w:r>
      <w:r>
        <w:rPr>
          <w:rFonts w:hint="eastAsia"/>
        </w:rPr>
        <w:t>沒藥尤勝</w:t>
      </w:r>
      <w:r w:rsidR="006C4C45">
        <w:rPr>
          <w:rFonts w:hint="eastAsia"/>
        </w:rPr>
        <w:t>，</w:t>
      </w:r>
      <w:r>
        <w:rPr>
          <w:rFonts w:hint="eastAsia"/>
        </w:rPr>
        <w:t>故用之以參贊丹參</w:t>
      </w:r>
      <w:r w:rsidR="006C4C45">
        <w:rPr>
          <w:rFonts w:hint="eastAsia"/>
        </w:rPr>
        <w:t>，</w:t>
      </w:r>
      <w:r>
        <w:rPr>
          <w:rFonts w:hint="eastAsia"/>
        </w:rPr>
        <w:t>而癰瘡可以內消。三七化瘀解毒之力最優</w:t>
      </w:r>
      <w:r w:rsidR="006C4C45">
        <w:rPr>
          <w:rFonts w:hint="eastAsia"/>
        </w:rPr>
        <w:t>，</w:t>
      </w:r>
      <w:r>
        <w:rPr>
          <w:rFonts w:hint="eastAsia"/>
        </w:rPr>
        <w:t>且化瘀血而不傷新血</w:t>
      </w:r>
      <w:r w:rsidR="006C4C45">
        <w:rPr>
          <w:rFonts w:hint="eastAsia"/>
        </w:rPr>
        <w:t>，</w:t>
      </w:r>
      <w:r>
        <w:rPr>
          <w:rFonts w:hint="eastAsia"/>
        </w:rPr>
        <w:t>其解毒之力</w:t>
      </w:r>
      <w:r w:rsidR="006C4C45">
        <w:rPr>
          <w:rFonts w:hint="eastAsia"/>
        </w:rPr>
        <w:t>，</w:t>
      </w:r>
      <w:r>
        <w:rPr>
          <w:rFonts w:hint="eastAsia"/>
        </w:rPr>
        <w:t>更能佐生肌藥以速</w:t>
      </w:r>
      <w:r w:rsidR="00D24630">
        <w:rPr>
          <w:rFonts w:hint="eastAsia"/>
        </w:rPr>
        <w:t>於</w:t>
      </w:r>
      <w:r>
        <w:rPr>
          <w:rFonts w:hint="eastAsia"/>
        </w:rPr>
        <w:t>生肌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D24630">
        <w:rPr>
          <w:rFonts w:hint="eastAsia"/>
        </w:rPr>
        <w:t>於</w:t>
      </w:r>
      <w:r>
        <w:rPr>
          <w:rFonts w:hint="eastAsia"/>
        </w:rPr>
        <w:t>病之劇者加之。至脈虛者</w:t>
      </w:r>
      <w:r w:rsidR="006C4C45">
        <w:rPr>
          <w:rFonts w:hint="eastAsia"/>
        </w:rPr>
        <w:t>，</w:t>
      </w:r>
      <w:r>
        <w:rPr>
          <w:rFonts w:hint="eastAsia"/>
        </w:rPr>
        <w:t>其氣分不能運化藥力</w:t>
      </w:r>
      <w:r w:rsidR="006C4C45">
        <w:rPr>
          <w:rFonts w:hint="eastAsia"/>
        </w:rPr>
        <w:t>，</w:t>
      </w:r>
      <w:r>
        <w:rPr>
          <w:rFonts w:hint="eastAsia"/>
        </w:rPr>
        <w:t>方雖對證無功</w:t>
      </w:r>
      <w:r w:rsidR="006C4C45">
        <w:rPr>
          <w:rFonts w:hint="eastAsia"/>
        </w:rPr>
        <w:t>，</w:t>
      </w:r>
      <w:r>
        <w:rPr>
          <w:rFonts w:hint="eastAsia"/>
        </w:rPr>
        <w:t>又宜助以人參。而猶恐有肺熱還傷肺之虞</w:t>
      </w:r>
      <w:r w:rsidR="006C4C45">
        <w:rPr>
          <w:rFonts w:hint="eastAsia"/>
        </w:rPr>
        <w:t>，</w:t>
      </w:r>
      <w:r>
        <w:rPr>
          <w:rFonts w:hint="eastAsia"/>
        </w:rPr>
        <w:t>是以又用天冬</w:t>
      </w:r>
      <w:r w:rsidR="006C4C45">
        <w:rPr>
          <w:rFonts w:hint="eastAsia"/>
        </w:rPr>
        <w:t>，</w:t>
      </w:r>
      <w:r>
        <w:rPr>
          <w:rFonts w:hint="eastAsia"/>
        </w:rPr>
        <w:t>以解其熱也。</w:t>
      </w:r>
    </w:p>
    <w:p w:rsidR="00902BB9" w:rsidRDefault="00C52459" w:rsidP="00C52459">
      <w:pPr>
        <w:pStyle w:val="2f5"/>
        <w:ind w:firstLine="712"/>
      </w:pPr>
      <w:r>
        <w:rPr>
          <w:rFonts w:hint="eastAsia"/>
        </w:rPr>
        <w:lastRenderedPageBreak/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年三十餘</w:t>
      </w:r>
      <w:r w:rsidR="006C4C45">
        <w:rPr>
          <w:rFonts w:hint="eastAsia"/>
        </w:rPr>
        <w:t>，</w:t>
      </w:r>
      <w:r>
        <w:rPr>
          <w:rFonts w:hint="eastAsia"/>
        </w:rPr>
        <w:t>晝夜咳嗽</w:t>
      </w:r>
      <w:r w:rsidR="006C4C45">
        <w:rPr>
          <w:rFonts w:hint="eastAsia"/>
        </w:rPr>
        <w:t>，</w:t>
      </w:r>
      <w:r>
        <w:rPr>
          <w:rFonts w:hint="eastAsia"/>
        </w:rPr>
        <w:t>吐痰腥臭</w:t>
      </w:r>
      <w:r w:rsidR="006C4C45">
        <w:rPr>
          <w:rFonts w:hint="eastAsia"/>
        </w:rPr>
        <w:t>，</w:t>
      </w:r>
      <w:r>
        <w:rPr>
          <w:rFonts w:hint="eastAsia"/>
        </w:rPr>
        <w:t>胸中隱隱作疼</w:t>
      </w:r>
      <w:r w:rsidR="006C4C45">
        <w:rPr>
          <w:rFonts w:hint="eastAsia"/>
        </w:rPr>
        <w:t>，</w:t>
      </w:r>
      <w:r>
        <w:rPr>
          <w:rFonts w:hint="eastAsia"/>
        </w:rPr>
        <w:t>恐成肺癰</w:t>
      </w:r>
      <w:r w:rsidR="006C4C45">
        <w:rPr>
          <w:rFonts w:hint="eastAsia"/>
        </w:rPr>
        <w:t>，</w:t>
      </w:r>
      <w:r>
        <w:rPr>
          <w:rFonts w:hint="eastAsia"/>
        </w:rPr>
        <w:t>求為</w:t>
      </w:r>
      <w:r w:rsidR="00D24630">
        <w:rPr>
          <w:rFonts w:hint="eastAsia"/>
        </w:rPr>
        <w:t>診治</w:t>
      </w:r>
      <w:r>
        <w:rPr>
          <w:rFonts w:hint="eastAsia"/>
        </w:rPr>
        <w:t>。其脈浮而有力</w:t>
      </w:r>
      <w:r w:rsidR="006C4C45">
        <w:rPr>
          <w:rFonts w:hint="eastAsia"/>
        </w:rPr>
        <w:t>，</w:t>
      </w:r>
      <w:r>
        <w:rPr>
          <w:rFonts w:hint="eastAsia"/>
        </w:rPr>
        <w:t>右勝</w:t>
      </w:r>
      <w:r w:rsidR="00D24630">
        <w:rPr>
          <w:rFonts w:hint="eastAsia"/>
        </w:rPr>
        <w:t>於</w:t>
      </w:r>
      <w:r>
        <w:rPr>
          <w:rFonts w:hint="eastAsia"/>
        </w:rPr>
        <w:t>左</w:t>
      </w:r>
      <w:r w:rsidR="006C4C45">
        <w:rPr>
          <w:rFonts w:hint="eastAsia"/>
        </w:rPr>
        <w:t>，</w:t>
      </w:r>
      <w:r>
        <w:rPr>
          <w:rFonts w:hint="eastAsia"/>
        </w:rPr>
        <w:t>而按之卻非洪實</w:t>
      </w:r>
      <w:r w:rsidR="006C4C45">
        <w:rPr>
          <w:rFonts w:hint="eastAsia"/>
        </w:rPr>
        <w:t>，</w:t>
      </w:r>
      <w:r>
        <w:rPr>
          <w:rFonts w:hint="eastAsia"/>
        </w:rPr>
        <w:t>投以清金解毒湯</w:t>
      </w:r>
      <w:r w:rsidR="00902BB9">
        <w:rPr>
          <w:rFonts w:hint="eastAsia"/>
        </w:rPr>
        <w:t>（在前）</w:t>
      </w:r>
      <w:r w:rsidR="006C4C45">
        <w:rPr>
          <w:rFonts w:hint="eastAsia"/>
        </w:rPr>
        <w:t>，</w:t>
      </w:r>
      <w:r>
        <w:rPr>
          <w:rFonts w:hint="eastAsia"/>
        </w:rPr>
        <w:t>似有煩躁之意</w:t>
      </w:r>
      <w:r w:rsidR="006C4C45">
        <w:rPr>
          <w:rFonts w:hint="eastAsia"/>
        </w:rPr>
        <w:t>，</w:t>
      </w:r>
      <w:r>
        <w:rPr>
          <w:rFonts w:hint="eastAsia"/>
        </w:rPr>
        <w:t>大便又滑瀉一次。自言從前服藥</w:t>
      </w:r>
      <w:r w:rsidR="006C4C45">
        <w:rPr>
          <w:rFonts w:hint="eastAsia"/>
        </w:rPr>
        <w:t>，</w:t>
      </w:r>
      <w:r>
        <w:rPr>
          <w:rFonts w:hint="eastAsia"/>
        </w:rPr>
        <w:t>略補氣分</w:t>
      </w:r>
      <w:r w:rsidR="006C4C45">
        <w:rPr>
          <w:rFonts w:hint="eastAsia"/>
        </w:rPr>
        <w:t>，</w:t>
      </w:r>
      <w:r>
        <w:rPr>
          <w:rFonts w:hint="eastAsia"/>
        </w:rPr>
        <w:t>即覺煩躁</w:t>
      </w:r>
      <w:r w:rsidR="006C4C45">
        <w:rPr>
          <w:rFonts w:hint="eastAsia"/>
        </w:rPr>
        <w:t>，</w:t>
      </w:r>
      <w:r>
        <w:rPr>
          <w:rFonts w:hint="eastAsia"/>
        </w:rPr>
        <w:t>若專清解</w:t>
      </w:r>
      <w:r w:rsidR="006C4C45">
        <w:rPr>
          <w:rFonts w:hint="eastAsia"/>
        </w:rPr>
        <w:t>，</w:t>
      </w:r>
      <w:r>
        <w:rPr>
          <w:rFonts w:hint="eastAsia"/>
        </w:rPr>
        <w:t>又易滑瀉</w:t>
      </w:r>
      <w:r w:rsidR="006C4C45">
        <w:rPr>
          <w:rFonts w:hint="eastAsia"/>
        </w:rPr>
        <w:t>，</w:t>
      </w:r>
      <w:r>
        <w:rPr>
          <w:rFonts w:hint="eastAsia"/>
        </w:rPr>
        <w:t>故屢次延醫無效也。遂改用粉甘草兩半、金銀花一兩、知母、牛蒡子各四錢</w:t>
      </w:r>
      <w:r w:rsidR="006C4C45">
        <w:rPr>
          <w:rFonts w:hint="eastAsia"/>
        </w:rPr>
        <w:t>，</w:t>
      </w:r>
      <w:r>
        <w:rPr>
          <w:rFonts w:hint="eastAsia"/>
        </w:rPr>
        <w:t>煎湯一大碗</w:t>
      </w:r>
      <w:r w:rsidR="006C4C45">
        <w:rPr>
          <w:rFonts w:hint="eastAsia"/>
        </w:rPr>
        <w:t>，</w:t>
      </w:r>
      <w:r>
        <w:rPr>
          <w:rFonts w:hint="eastAsia"/>
        </w:rPr>
        <w:t>分十餘次溫飲下</w:t>
      </w:r>
      <w:r w:rsidR="006C4C45">
        <w:rPr>
          <w:rFonts w:hint="eastAsia"/>
        </w:rPr>
        <w:t>，</w:t>
      </w:r>
      <w:r>
        <w:rPr>
          <w:rFonts w:hint="eastAsia"/>
        </w:rPr>
        <w:t>俾其藥力常在上焦</w:t>
      </w:r>
      <w:r w:rsidR="006C4C45">
        <w:rPr>
          <w:rFonts w:hint="eastAsia"/>
        </w:rPr>
        <w:t>，</w:t>
      </w:r>
      <w:r>
        <w:rPr>
          <w:rFonts w:hint="eastAsia"/>
        </w:rPr>
        <w:t>十劑而愈。後兩月</w:t>
      </w:r>
      <w:r w:rsidR="006C4C45">
        <w:rPr>
          <w:rFonts w:hint="eastAsia"/>
        </w:rPr>
        <w:t>，</w:t>
      </w:r>
      <w:r>
        <w:rPr>
          <w:rFonts w:hint="eastAsia"/>
        </w:rPr>
        <w:t>因勞力過度舊證復發</w:t>
      </w:r>
      <w:r w:rsidR="006C4C45">
        <w:rPr>
          <w:rFonts w:hint="eastAsia"/>
        </w:rPr>
        <w:t>，</w:t>
      </w:r>
      <w:r>
        <w:rPr>
          <w:rFonts w:hint="eastAsia"/>
        </w:rPr>
        <w:t>胸中疼痛甚</w:t>
      </w:r>
      <w:r w:rsidR="00D24630">
        <w:rPr>
          <w:rFonts w:hint="eastAsia"/>
        </w:rPr>
        <w:t>於</w:t>
      </w:r>
      <w:r>
        <w:rPr>
          <w:rFonts w:hint="eastAsia"/>
        </w:rPr>
        <w:t>從前</w:t>
      </w:r>
      <w:r w:rsidR="006C4C45">
        <w:rPr>
          <w:rFonts w:hint="eastAsia"/>
        </w:rPr>
        <w:t>，</w:t>
      </w:r>
      <w:r>
        <w:rPr>
          <w:rFonts w:hint="eastAsia"/>
        </w:rPr>
        <w:t>連連咳吐</w:t>
      </w:r>
      <w:r w:rsidR="006C4C45">
        <w:rPr>
          <w:rFonts w:hint="eastAsia"/>
        </w:rPr>
        <w:t>，</w:t>
      </w:r>
      <w:r>
        <w:rPr>
          <w:rFonts w:hint="eastAsia"/>
        </w:rPr>
        <w:t>痰中兼有膿血。再服前方不效</w:t>
      </w:r>
      <w:r w:rsidR="006C4C45">
        <w:rPr>
          <w:rFonts w:hint="eastAsia"/>
        </w:rPr>
        <w:t>，</w:t>
      </w:r>
      <w:r>
        <w:rPr>
          <w:rFonts w:hint="eastAsia"/>
        </w:rPr>
        <w:t>為制此湯</w:t>
      </w:r>
      <w:r w:rsidR="006C4C45">
        <w:rPr>
          <w:rFonts w:hint="eastAsia"/>
        </w:rPr>
        <w:t>，</w:t>
      </w:r>
      <w:r>
        <w:rPr>
          <w:rFonts w:hint="eastAsia"/>
        </w:rPr>
        <w:t>兩劑疼止。為脈象虛弱</w:t>
      </w:r>
      <w:r w:rsidR="006C4C45">
        <w:rPr>
          <w:rFonts w:hint="eastAsia"/>
        </w:rPr>
        <w:t>，</w:t>
      </w:r>
      <w:r>
        <w:rPr>
          <w:rFonts w:hint="eastAsia"/>
        </w:rPr>
        <w:t>加野</w:t>
      </w:r>
      <w:r w:rsidR="002F5F70">
        <w:rPr>
          <w:rFonts w:hint="eastAsia"/>
        </w:rPr>
        <w:t>臺</w:t>
      </w:r>
      <w:r>
        <w:rPr>
          <w:rFonts w:hint="eastAsia"/>
        </w:rPr>
        <w:t>參三錢</w:t>
      </w:r>
      <w:r w:rsidR="00902BB9">
        <w:rPr>
          <w:rFonts w:hint="eastAsia"/>
        </w:rPr>
        <w:t>、</w:t>
      </w:r>
      <w:r>
        <w:rPr>
          <w:rFonts w:hint="eastAsia"/>
        </w:rPr>
        <w:t>天冬四錢</w:t>
      </w:r>
      <w:r w:rsidR="006C4C45">
        <w:rPr>
          <w:rFonts w:hint="eastAsia"/>
        </w:rPr>
        <w:t>，</w:t>
      </w:r>
      <w:r>
        <w:rPr>
          <w:rFonts w:hint="eastAsia"/>
        </w:rPr>
        <w:t>連服十劑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902BB9" w:rsidRDefault="00C52459" w:rsidP="00C52459">
      <w:pPr>
        <w:pStyle w:val="2f5"/>
        <w:ind w:firstLine="712"/>
      </w:pPr>
      <w:r>
        <w:rPr>
          <w:rFonts w:hint="eastAsia"/>
        </w:rPr>
        <w:t>邑</w:t>
      </w:r>
      <w:r w:rsidR="00902BB9">
        <w:rPr>
          <w:rFonts w:hint="eastAsia"/>
        </w:rPr>
        <w:t>孝廉</w:t>
      </w:r>
      <w:r>
        <w:rPr>
          <w:rFonts w:hint="eastAsia"/>
        </w:rPr>
        <w:t>曾</w:t>
      </w:r>
      <w:r w:rsidR="00902BB9">
        <w:rPr>
          <w:rFonts w:hint="eastAsia"/>
        </w:rPr>
        <w:t>鈞堂</w:t>
      </w:r>
      <w:r w:rsidR="006C4C45">
        <w:rPr>
          <w:rFonts w:hint="eastAsia"/>
        </w:rPr>
        <w:t>，</w:t>
      </w:r>
      <w:r w:rsidR="00902BB9">
        <w:rPr>
          <w:rFonts w:hint="eastAsia"/>
        </w:rPr>
        <w:t>愚年忘友也</w:t>
      </w:r>
      <w:r w:rsidR="006C4C45">
        <w:rPr>
          <w:rFonts w:hint="eastAsia"/>
        </w:rPr>
        <w:t>，</w:t>
      </w:r>
      <w:r>
        <w:rPr>
          <w:rFonts w:hint="eastAsia"/>
        </w:rPr>
        <w:t>精通醫學</w:t>
      </w:r>
      <w:r w:rsidR="006C4C45">
        <w:rPr>
          <w:rFonts w:hint="eastAsia"/>
        </w:rPr>
        <w:t>，</w:t>
      </w:r>
      <w:r>
        <w:rPr>
          <w:rFonts w:hint="eastAsia"/>
        </w:rPr>
        <w:t>曾告愚曰</w:t>
      </w:r>
      <w:r w:rsidR="00902BB9">
        <w:rPr>
          <w:rFonts w:hint="eastAsia"/>
        </w:rPr>
        <w:t>「</w:t>
      </w:r>
      <w:r>
        <w:rPr>
          <w:rFonts w:hint="eastAsia"/>
        </w:rPr>
        <w:t>治肺癰方</w:t>
      </w:r>
      <w:r w:rsidR="006C4C45">
        <w:rPr>
          <w:rFonts w:hint="eastAsia"/>
        </w:rPr>
        <w:t>，</w:t>
      </w:r>
      <w:r>
        <w:rPr>
          <w:rFonts w:hint="eastAsia"/>
        </w:rPr>
        <w:t>林屋山人犀黃丸最效</w:t>
      </w:r>
      <w:r w:rsidR="00902BB9">
        <w:rPr>
          <w:rFonts w:hint="eastAsia"/>
        </w:rPr>
        <w:t>」</w:t>
      </w:r>
      <w:r>
        <w:rPr>
          <w:rFonts w:hint="eastAsia"/>
        </w:rPr>
        <w:t>。</w:t>
      </w:r>
      <w:r w:rsidR="00902BB9">
        <w:rPr>
          <w:rFonts w:hint="eastAsia"/>
        </w:rPr>
        <w:t>余</w:t>
      </w:r>
      <w:r>
        <w:rPr>
          <w:rFonts w:hint="eastAsia"/>
        </w:rPr>
        <w:t>用之屢次</w:t>
      </w:r>
      <w:r w:rsidR="006C4C45">
        <w:rPr>
          <w:rFonts w:hint="eastAsia"/>
        </w:rPr>
        <w:t>，</w:t>
      </w:r>
      <w:r>
        <w:rPr>
          <w:rFonts w:hint="eastAsia"/>
        </w:rPr>
        <w:t>皆隨手奏功</w:t>
      </w:r>
      <w:r w:rsidR="006C4C45">
        <w:rPr>
          <w:rFonts w:hint="eastAsia"/>
        </w:rPr>
        <w:t>，</w:t>
      </w:r>
      <w:r>
        <w:rPr>
          <w:rFonts w:hint="eastAsia"/>
        </w:rPr>
        <w:t>今錄其方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>
        <w:rPr>
          <w:rFonts w:hint="eastAsia"/>
        </w:rPr>
        <w:t>以備參觀。</w:t>
      </w:r>
    </w:p>
    <w:p w:rsidR="00902BB9" w:rsidRDefault="00C52459" w:rsidP="00C52459">
      <w:pPr>
        <w:pStyle w:val="2f5"/>
        <w:ind w:firstLine="712"/>
      </w:pPr>
      <w:r>
        <w:rPr>
          <w:rFonts w:hint="eastAsia"/>
        </w:rPr>
        <w:t>《外科證治全生集》（王洪緒所著）犀黃丸</w:t>
      </w:r>
      <w:r w:rsidR="006C4C45">
        <w:rPr>
          <w:rFonts w:hint="eastAsia"/>
        </w:rPr>
        <w:t>，</w:t>
      </w:r>
      <w:r>
        <w:rPr>
          <w:rFonts w:hint="eastAsia"/>
        </w:rPr>
        <w:t>用乳香、沒藥末各一兩</w:t>
      </w:r>
      <w:r w:rsidR="006C4C45">
        <w:rPr>
          <w:rFonts w:hint="eastAsia"/>
        </w:rPr>
        <w:t>，</w:t>
      </w:r>
      <w:r>
        <w:rPr>
          <w:rFonts w:hint="eastAsia"/>
        </w:rPr>
        <w:t>麝香錢半</w:t>
      </w:r>
      <w:r w:rsidR="006C4C45">
        <w:rPr>
          <w:rFonts w:hint="eastAsia"/>
        </w:rPr>
        <w:t>，</w:t>
      </w:r>
      <w:r>
        <w:rPr>
          <w:rFonts w:hint="eastAsia"/>
        </w:rPr>
        <w:t>犀牛黃三分</w:t>
      </w:r>
      <w:r w:rsidR="006C4C45">
        <w:rPr>
          <w:rFonts w:hint="eastAsia"/>
        </w:rPr>
        <w:t>，</w:t>
      </w:r>
      <w:r>
        <w:rPr>
          <w:rFonts w:hint="eastAsia"/>
        </w:rPr>
        <w:t>共研細。取黃米飯一兩搗爛</w:t>
      </w:r>
      <w:r w:rsidR="006C4C45">
        <w:rPr>
          <w:rFonts w:hint="eastAsia"/>
        </w:rPr>
        <w:t>，</w:t>
      </w:r>
      <w:r>
        <w:rPr>
          <w:rFonts w:hint="eastAsia"/>
        </w:rPr>
        <w:t>入藥再搗為丸</w:t>
      </w:r>
      <w:r w:rsidR="006C4C45">
        <w:rPr>
          <w:rFonts w:hint="eastAsia"/>
        </w:rPr>
        <w:t>，</w:t>
      </w:r>
      <w:r>
        <w:rPr>
          <w:rFonts w:hint="eastAsia"/>
        </w:rPr>
        <w:t>萊菔子大</w:t>
      </w:r>
      <w:r w:rsidR="006C4C45">
        <w:rPr>
          <w:rFonts w:hint="eastAsia"/>
        </w:rPr>
        <w:t>，</w:t>
      </w:r>
      <w:r>
        <w:rPr>
          <w:rFonts w:hint="eastAsia"/>
        </w:rPr>
        <w:t>曬乾（忌火烘）。每服三錢</w:t>
      </w:r>
      <w:r w:rsidR="006C4C45">
        <w:rPr>
          <w:rFonts w:hint="eastAsia"/>
        </w:rPr>
        <w:t>，</w:t>
      </w:r>
      <w:r>
        <w:rPr>
          <w:rFonts w:hint="eastAsia"/>
        </w:rPr>
        <w:t>熱陳酒送下。</w:t>
      </w:r>
    </w:p>
    <w:p w:rsidR="00C52459" w:rsidRDefault="00C52459" w:rsidP="00C52459">
      <w:pPr>
        <w:pStyle w:val="2f5"/>
        <w:ind w:firstLine="712"/>
      </w:pPr>
      <w:r>
        <w:rPr>
          <w:rFonts w:hint="eastAsia"/>
        </w:rPr>
        <w:t>徐靈胎曰「蘇州錢復庵咳血不止</w:t>
      </w:r>
      <w:r w:rsidR="006C4C45">
        <w:rPr>
          <w:rFonts w:hint="eastAsia"/>
        </w:rPr>
        <w:t>，</w:t>
      </w:r>
      <w:r>
        <w:rPr>
          <w:rFonts w:hint="eastAsia"/>
        </w:rPr>
        <w:t>諸醫以血證治之</w:t>
      </w:r>
      <w:r w:rsidR="006C4C45">
        <w:rPr>
          <w:rFonts w:hint="eastAsia"/>
        </w:rPr>
        <w:t>，</w:t>
      </w:r>
      <w:r>
        <w:rPr>
          <w:rFonts w:hint="eastAsia"/>
        </w:rPr>
        <w:t>病益劇。餘往診</w:t>
      </w:r>
      <w:r w:rsidR="006C4C45">
        <w:rPr>
          <w:rFonts w:hint="eastAsia"/>
        </w:rPr>
        <w:t>，</w:t>
      </w:r>
      <w:r>
        <w:rPr>
          <w:rFonts w:hint="eastAsia"/>
        </w:rPr>
        <w:t>見其吐血滿地</w:t>
      </w:r>
      <w:r w:rsidR="006C4C45">
        <w:rPr>
          <w:rFonts w:hint="eastAsia"/>
        </w:rPr>
        <w:t>，</w:t>
      </w:r>
      <w:r>
        <w:rPr>
          <w:rFonts w:hint="eastAsia"/>
        </w:rPr>
        <w:t>細審血中似有膿而腥臭</w:t>
      </w:r>
      <w:r w:rsidR="006C4C45">
        <w:rPr>
          <w:rFonts w:hint="eastAsia"/>
        </w:rPr>
        <w:t>，</w:t>
      </w:r>
      <w:r>
        <w:rPr>
          <w:rFonts w:hint="eastAsia"/>
        </w:rPr>
        <w:t>因謂之曰</w:t>
      </w:r>
      <w:r w:rsidR="00902BB9">
        <w:rPr>
          <w:rFonts w:hint="eastAsia"/>
        </w:rPr>
        <w:t>﹃</w:t>
      </w:r>
      <w:r>
        <w:rPr>
          <w:rFonts w:hint="eastAsia"/>
        </w:rPr>
        <w:t>此肺癰也</w:t>
      </w:r>
      <w:r w:rsidR="006C4C45">
        <w:rPr>
          <w:rFonts w:hint="eastAsia"/>
        </w:rPr>
        <w:t>，</w:t>
      </w:r>
      <w:r>
        <w:rPr>
          <w:rFonts w:hint="eastAsia"/>
        </w:rPr>
        <w:t>膿已成矣。《金匱》云</w:t>
      </w:r>
      <w:r w:rsidR="00902BB9">
        <w:rPr>
          <w:rFonts w:asciiTheme="majorEastAsia" w:hAnsiTheme="majorEastAsia" w:hint="eastAsia"/>
        </w:rPr>
        <w:t>“</w:t>
      </w:r>
      <w:r>
        <w:rPr>
          <w:rFonts w:hint="eastAsia"/>
        </w:rPr>
        <w:t>膿成則死</w:t>
      </w:r>
      <w:r w:rsidR="00902BB9">
        <w:rPr>
          <w:rFonts w:asciiTheme="majorEastAsia" w:hAnsiTheme="majorEastAsia" w:hint="eastAsia"/>
        </w:rPr>
        <w:t>”</w:t>
      </w:r>
      <w:r w:rsidR="006C4C45">
        <w:rPr>
          <w:rFonts w:hint="eastAsia"/>
        </w:rPr>
        <w:t>，</w:t>
      </w:r>
      <w:r>
        <w:rPr>
          <w:rFonts w:hint="eastAsia"/>
        </w:rPr>
        <w:t>然有生者</w:t>
      </w:r>
      <w:r w:rsidR="00902BB9">
        <w:rPr>
          <w:rFonts w:hint="eastAsia"/>
        </w:rPr>
        <w:t>﹄</w:t>
      </w:r>
      <w:r>
        <w:rPr>
          <w:rFonts w:hint="eastAsia"/>
        </w:rPr>
        <w:t>。</w:t>
      </w:r>
      <w:r w:rsidR="00902BB9">
        <w:rPr>
          <w:rFonts w:hint="eastAsia"/>
        </w:rPr>
        <w:t>余</w:t>
      </w:r>
      <w:r>
        <w:rPr>
          <w:rFonts w:hint="eastAsia"/>
        </w:rPr>
        <w:t>遂多方治之</w:t>
      </w:r>
      <w:r w:rsidR="006C4C45">
        <w:rPr>
          <w:rFonts w:hint="eastAsia"/>
        </w:rPr>
        <w:t>，</w:t>
      </w:r>
      <w:r>
        <w:rPr>
          <w:rFonts w:hint="eastAsia"/>
        </w:rPr>
        <w:t>病家亦始終相信</w:t>
      </w:r>
      <w:r w:rsidR="006C4C45">
        <w:rPr>
          <w:rFonts w:hint="eastAsia"/>
        </w:rPr>
        <w:t>，</w:t>
      </w:r>
      <w:r>
        <w:rPr>
          <w:rFonts w:hint="eastAsia"/>
        </w:rPr>
        <w:t>一月而愈。蓋</w:t>
      </w:r>
      <w:r w:rsidR="00902BB9">
        <w:rPr>
          <w:rFonts w:hint="eastAsia"/>
        </w:rPr>
        <w:t>余</w:t>
      </w:r>
      <w:r>
        <w:rPr>
          <w:rFonts w:hint="eastAsia"/>
        </w:rPr>
        <w:t>平日</w:t>
      </w:r>
      <w:r w:rsidR="006C4C45">
        <w:rPr>
          <w:rFonts w:hint="eastAsia"/>
        </w:rPr>
        <w:t>，</w:t>
      </w:r>
      <w:r>
        <w:rPr>
          <w:rFonts w:hint="eastAsia"/>
        </w:rPr>
        <w:t>因此證甚多</w:t>
      </w:r>
      <w:r w:rsidR="006C4C45">
        <w:rPr>
          <w:rFonts w:hint="eastAsia"/>
        </w:rPr>
        <w:t>，</w:t>
      </w:r>
      <w:r>
        <w:rPr>
          <w:rFonts w:hint="eastAsia"/>
        </w:rPr>
        <w:t>集唐人以來驗方</w:t>
      </w:r>
      <w:r w:rsidR="006C4C45">
        <w:rPr>
          <w:rFonts w:hint="eastAsia"/>
        </w:rPr>
        <w:t>，</w:t>
      </w:r>
      <w:r>
        <w:rPr>
          <w:rFonts w:hint="eastAsia"/>
        </w:rPr>
        <w:t>用清涼之藥以清其火</w:t>
      </w:r>
      <w:r w:rsidR="006C4C45">
        <w:rPr>
          <w:rFonts w:hint="eastAsia"/>
        </w:rPr>
        <w:t>，</w:t>
      </w:r>
      <w:r>
        <w:rPr>
          <w:rFonts w:hint="eastAsia"/>
        </w:rPr>
        <w:t>滋肺之藥以養其</w:t>
      </w:r>
      <w:r>
        <w:rPr>
          <w:rFonts w:hint="eastAsia"/>
        </w:rPr>
        <w:lastRenderedPageBreak/>
        <w:t>血</w:t>
      </w:r>
      <w:r w:rsidR="006C4C45">
        <w:rPr>
          <w:rFonts w:hint="eastAsia"/>
        </w:rPr>
        <w:t>，</w:t>
      </w:r>
      <w:r>
        <w:rPr>
          <w:rFonts w:hint="eastAsia"/>
        </w:rPr>
        <w:t>滑降之藥以祛其痰</w:t>
      </w:r>
      <w:r w:rsidR="006C4C45">
        <w:rPr>
          <w:rFonts w:hint="eastAsia"/>
        </w:rPr>
        <w:t>，</w:t>
      </w:r>
      <w:r>
        <w:rPr>
          <w:rFonts w:hint="eastAsia"/>
        </w:rPr>
        <w:t>芳香之藥以通其氣</w:t>
      </w:r>
      <w:r w:rsidR="006C4C45">
        <w:rPr>
          <w:rFonts w:hint="eastAsia"/>
        </w:rPr>
        <w:t>，</w:t>
      </w:r>
      <w:r>
        <w:rPr>
          <w:rFonts w:hint="eastAsia"/>
        </w:rPr>
        <w:t>更以珠黃之藥解其毒</w:t>
      </w:r>
      <w:r w:rsidR="006C4C45">
        <w:rPr>
          <w:rFonts w:hint="eastAsia"/>
        </w:rPr>
        <w:t>，</w:t>
      </w:r>
      <w:r>
        <w:rPr>
          <w:rFonts w:hint="eastAsia"/>
        </w:rPr>
        <w:t>金石之藥填其空</w:t>
      </w:r>
      <w:r w:rsidR="006C4C45">
        <w:rPr>
          <w:rFonts w:hint="eastAsia"/>
        </w:rPr>
        <w:t>，</w:t>
      </w:r>
      <w:r>
        <w:rPr>
          <w:rFonts w:hint="eastAsia"/>
        </w:rPr>
        <w:t>兼數法而行之</w:t>
      </w:r>
      <w:r w:rsidR="006C4C45">
        <w:rPr>
          <w:rFonts w:hint="eastAsia"/>
        </w:rPr>
        <w:t>，</w:t>
      </w:r>
      <w:r>
        <w:rPr>
          <w:rFonts w:hint="eastAsia"/>
        </w:rPr>
        <w:t>屢試必效。今治復庵</w:t>
      </w:r>
      <w:r w:rsidR="006C4C45">
        <w:rPr>
          <w:rFonts w:hint="eastAsia"/>
        </w:rPr>
        <w:t>，</w:t>
      </w:r>
      <w:r>
        <w:rPr>
          <w:rFonts w:hint="eastAsia"/>
        </w:rPr>
        <w:t>亦兼此數法而痊</w:t>
      </w:r>
      <w:r w:rsidR="00902BB9">
        <w:rPr>
          <w:rFonts w:hint="eastAsia"/>
        </w:rPr>
        <w:t>」</w:t>
      </w:r>
      <w:r>
        <w:rPr>
          <w:rFonts w:hint="eastAsia"/>
        </w:rPr>
        <w:t>。</w:t>
      </w:r>
    </w:p>
    <w:p w:rsidR="00902BB9" w:rsidRDefault="00C52459" w:rsidP="00902BB9">
      <w:pPr>
        <w:pStyle w:val="2f5"/>
        <w:ind w:firstLine="712"/>
      </w:pPr>
      <w:r w:rsidRPr="00902BB9">
        <w:rPr>
          <w:rFonts w:hint="eastAsia"/>
        </w:rPr>
        <w:t>按︰此</w:t>
      </w:r>
      <w:r>
        <w:rPr>
          <w:rFonts w:hint="eastAsia"/>
        </w:rPr>
        <w:t>論誠為治肺癰者之準繩</w:t>
      </w:r>
      <w:r w:rsidR="006C4C45">
        <w:rPr>
          <w:rFonts w:hint="eastAsia"/>
        </w:rPr>
        <w:t>，</w:t>
      </w:r>
      <w:r>
        <w:rPr>
          <w:rFonts w:hint="eastAsia"/>
        </w:rPr>
        <w:t>故錄之以備參觀。</w:t>
      </w:r>
    </w:p>
    <w:p w:rsidR="00911EDA" w:rsidRDefault="00C52459" w:rsidP="00902BB9">
      <w:pPr>
        <w:pStyle w:val="2f5"/>
        <w:ind w:firstLine="712"/>
      </w:pPr>
      <w:r>
        <w:rPr>
          <w:rFonts w:hint="eastAsia"/>
        </w:rPr>
        <w:t>西人、東人</w:t>
      </w:r>
      <w:r w:rsidR="006C4C45">
        <w:rPr>
          <w:rFonts w:hint="eastAsia"/>
        </w:rPr>
        <w:t>，</w:t>
      </w:r>
      <w:r>
        <w:rPr>
          <w:rFonts w:hint="eastAsia"/>
        </w:rPr>
        <w:t>對</w:t>
      </w:r>
      <w:r w:rsidR="00D24630">
        <w:rPr>
          <w:rFonts w:hint="eastAsia"/>
        </w:rPr>
        <w:t>於</w:t>
      </w:r>
      <w:r>
        <w:rPr>
          <w:rFonts w:hint="eastAsia"/>
        </w:rPr>
        <w:t>肺結核</w:t>
      </w:r>
      <w:r w:rsidR="006C4C45">
        <w:rPr>
          <w:rFonts w:hint="eastAsia"/>
        </w:rPr>
        <w:t>，</w:t>
      </w:r>
      <w:r>
        <w:rPr>
          <w:rFonts w:hint="eastAsia"/>
        </w:rPr>
        <w:t>皆視為至險之證。愚治以中藥湯劑</w:t>
      </w:r>
      <w:r w:rsidR="006C4C45">
        <w:rPr>
          <w:rFonts w:hint="eastAsia"/>
        </w:rPr>
        <w:t>，</w:t>
      </w:r>
      <w:r>
        <w:rPr>
          <w:rFonts w:hint="eastAsia"/>
        </w:rPr>
        <w:t>輔以西藥阿斯匹林</w:t>
      </w:r>
      <w:r w:rsidR="006C4C45">
        <w:rPr>
          <w:rFonts w:hint="eastAsia"/>
        </w:rPr>
        <w:t>，</w:t>
      </w:r>
      <w:r>
        <w:rPr>
          <w:rFonts w:hint="eastAsia"/>
        </w:rPr>
        <w:t>恆隨手奏效</w:t>
      </w:r>
      <w:r w:rsidR="006C4C45">
        <w:rPr>
          <w:rFonts w:hint="eastAsia"/>
        </w:rPr>
        <w:t>，</w:t>
      </w:r>
      <w:r>
        <w:rPr>
          <w:rFonts w:hint="eastAsia"/>
        </w:rPr>
        <w:t>參麥湯下論之甚詳。而</w:t>
      </w:r>
      <w:r w:rsidR="00D24630">
        <w:rPr>
          <w:rFonts w:hint="eastAsia"/>
        </w:rPr>
        <w:t>於</w:t>
      </w:r>
      <w:r>
        <w:rPr>
          <w:rFonts w:hint="eastAsia"/>
        </w:rPr>
        <w:t>近今</w:t>
      </w:r>
      <w:r w:rsidR="006C4C45">
        <w:rPr>
          <w:rFonts w:hint="eastAsia"/>
        </w:rPr>
        <w:t>，</w:t>
      </w:r>
      <w:r>
        <w:rPr>
          <w:rFonts w:hint="eastAsia"/>
        </w:rPr>
        <w:t>又得一治法。奉天</w:t>
      </w:r>
      <w:r w:rsidR="00911EDA">
        <w:rPr>
          <w:rFonts w:hint="eastAsia"/>
        </w:rPr>
        <w:t>清丈局科員</w:t>
      </w:r>
      <w:r>
        <w:rPr>
          <w:rFonts w:hint="eastAsia"/>
        </w:rPr>
        <w:t>宿</w:t>
      </w:r>
      <w:r w:rsidR="00911EDA">
        <w:rPr>
          <w:rFonts w:hint="eastAsia"/>
        </w:rPr>
        <w:t>貫中</w:t>
      </w:r>
      <w:r>
        <w:rPr>
          <w:rFonts w:hint="eastAsia"/>
        </w:rPr>
        <w:t>之兄</w:t>
      </w:r>
      <w:r w:rsidR="006C4C45">
        <w:rPr>
          <w:rFonts w:hint="eastAsia"/>
        </w:rPr>
        <w:t>，</w:t>
      </w:r>
      <w:r>
        <w:rPr>
          <w:rFonts w:hint="eastAsia"/>
        </w:rPr>
        <w:t>年近五旬</w:t>
      </w:r>
      <w:r w:rsidR="006C4C45">
        <w:rPr>
          <w:rFonts w:hint="eastAsia"/>
        </w:rPr>
        <w:t>，</w:t>
      </w:r>
      <w:r>
        <w:rPr>
          <w:rFonts w:hint="eastAsia"/>
        </w:rPr>
        <w:t>素有肺病。東人以為肺結核</w:t>
      </w:r>
      <w:r w:rsidR="006C4C45">
        <w:rPr>
          <w:rFonts w:hint="eastAsia"/>
        </w:rPr>
        <w:t>，</w:t>
      </w:r>
      <w:r>
        <w:rPr>
          <w:rFonts w:hint="eastAsia"/>
        </w:rPr>
        <w:t>屢次醫治皆無效。一日忽給其弟來電報</w:t>
      </w:r>
      <w:r w:rsidR="006C4C45">
        <w:rPr>
          <w:rFonts w:hint="eastAsia"/>
        </w:rPr>
        <w:t>，</w:t>
      </w:r>
      <w:r>
        <w:rPr>
          <w:rFonts w:hint="eastAsia"/>
        </w:rPr>
        <w:t>言病勢已革</w:t>
      </w:r>
      <w:r w:rsidR="006C4C45">
        <w:rPr>
          <w:rFonts w:hint="eastAsia"/>
        </w:rPr>
        <w:t>，</w:t>
      </w:r>
      <w:r>
        <w:rPr>
          <w:rFonts w:hint="eastAsia"/>
        </w:rPr>
        <w:t>催其速還。</w:t>
      </w:r>
      <w:r w:rsidR="00911EDA">
        <w:rPr>
          <w:rFonts w:hint="eastAsia"/>
        </w:rPr>
        <w:t>貫中</w:t>
      </w:r>
      <w:r>
        <w:rPr>
          <w:rFonts w:hint="eastAsia"/>
        </w:rPr>
        <w:t>因來院中</w:t>
      </w:r>
      <w:r w:rsidR="006C4C45">
        <w:rPr>
          <w:rFonts w:hint="eastAsia"/>
        </w:rPr>
        <w:t>，</w:t>
      </w:r>
      <w:r>
        <w:rPr>
          <w:rFonts w:hint="eastAsia"/>
        </w:rPr>
        <w:t>求為疏方</w:t>
      </w:r>
      <w:r w:rsidR="006C4C45">
        <w:rPr>
          <w:rFonts w:hint="eastAsia"/>
        </w:rPr>
        <w:t>，</w:t>
      </w:r>
      <w:r>
        <w:rPr>
          <w:rFonts w:hint="eastAsia"/>
        </w:rPr>
        <w:t>謂前數日來信言</w:t>
      </w:r>
      <w:r w:rsidR="006C4C45">
        <w:rPr>
          <w:rFonts w:hint="eastAsia"/>
        </w:rPr>
        <w:t>，</w:t>
      </w:r>
      <w:r>
        <w:rPr>
          <w:rFonts w:hint="eastAsia"/>
        </w:rPr>
        <w:t>痰嗽較前加劇</w:t>
      </w:r>
      <w:r w:rsidR="006C4C45">
        <w:rPr>
          <w:rFonts w:hint="eastAsia"/>
        </w:rPr>
        <w:t>，</w:t>
      </w:r>
      <w:r>
        <w:rPr>
          <w:rFonts w:hint="eastAsia"/>
        </w:rPr>
        <w:t>又添心中發熱</w:t>
      </w:r>
      <w:r w:rsidR="006C4C45">
        <w:rPr>
          <w:rFonts w:hint="eastAsia"/>
        </w:rPr>
        <w:t>，</w:t>
      </w:r>
      <w:r>
        <w:rPr>
          <w:rFonts w:hint="eastAsia"/>
        </w:rPr>
        <w:t>今電文未言及病情</w:t>
      </w:r>
      <w:r w:rsidR="006C4C45">
        <w:rPr>
          <w:rFonts w:hint="eastAsia"/>
        </w:rPr>
        <w:t>，</w:t>
      </w:r>
      <w:r>
        <w:rPr>
          <w:rFonts w:hint="eastAsia"/>
        </w:rPr>
        <w:t>大約仍</w:t>
      </w:r>
      <w:r w:rsidR="00AD7840">
        <w:rPr>
          <w:rFonts w:hint="eastAsia"/>
        </w:rPr>
        <w:t>係</w:t>
      </w:r>
      <w:r>
        <w:rPr>
          <w:rFonts w:hint="eastAsia"/>
        </w:rPr>
        <w:t>前證</w:t>
      </w:r>
      <w:r w:rsidR="006C4C45">
        <w:rPr>
          <w:rFonts w:hint="eastAsia"/>
        </w:rPr>
        <w:t>，</w:t>
      </w:r>
      <w:r>
        <w:rPr>
          <w:rFonts w:hint="eastAsia"/>
        </w:rPr>
        <w:t>而益加劇也。夫病勢至此</w:t>
      </w:r>
      <w:r w:rsidR="006C4C45">
        <w:rPr>
          <w:rFonts w:hint="eastAsia"/>
        </w:rPr>
        <w:t>，</w:t>
      </w:r>
      <w:r>
        <w:rPr>
          <w:rFonts w:hint="eastAsia"/>
        </w:rPr>
        <w:t>誠難挽回</w:t>
      </w:r>
      <w:r w:rsidR="006C4C45">
        <w:rPr>
          <w:rFonts w:hint="eastAsia"/>
        </w:rPr>
        <w:t>，</w:t>
      </w:r>
      <w:r>
        <w:rPr>
          <w:rFonts w:hint="eastAsia"/>
        </w:rPr>
        <w:t>因其相求懇切</w:t>
      </w:r>
      <w:r w:rsidR="006C4C45">
        <w:rPr>
          <w:rFonts w:hint="eastAsia"/>
        </w:rPr>
        <w:t>，</w:t>
      </w:r>
      <w:r>
        <w:rPr>
          <w:rFonts w:hint="eastAsia"/>
        </w:rPr>
        <w:t>遂為疏方︰玄參、生山藥各一兩</w:t>
      </w:r>
      <w:r w:rsidR="006C4C45">
        <w:rPr>
          <w:rFonts w:hint="eastAsia"/>
        </w:rPr>
        <w:t>，</w:t>
      </w:r>
      <w:r>
        <w:rPr>
          <w:rFonts w:hint="eastAsia"/>
        </w:rPr>
        <w:t>而佐以川貝、牛蒡、甘草諸藥。至家將藥煎服</w:t>
      </w:r>
      <w:r w:rsidR="006C4C45">
        <w:rPr>
          <w:rFonts w:hint="eastAsia"/>
        </w:rPr>
        <w:t>，</w:t>
      </w:r>
      <w:r>
        <w:rPr>
          <w:rFonts w:hint="eastAsia"/>
        </w:rPr>
        <w:t>其病竟一汗而愈。始知其病之加劇者</w:t>
      </w:r>
      <w:r w:rsidR="006C4C45">
        <w:rPr>
          <w:rFonts w:hint="eastAsia"/>
        </w:rPr>
        <w:t>，</w:t>
      </w:r>
      <w:r w:rsidR="00AD7840">
        <w:rPr>
          <w:rFonts w:hint="eastAsia"/>
        </w:rPr>
        <w:t>係</w:t>
      </w:r>
      <w:r>
        <w:rPr>
          <w:rFonts w:hint="eastAsia"/>
        </w:rPr>
        <w:t>有外感之證。外感傳裡</w:t>
      </w:r>
      <w:r w:rsidR="006C4C45">
        <w:rPr>
          <w:rFonts w:hint="eastAsia"/>
        </w:rPr>
        <w:t>，</w:t>
      </w:r>
      <w:r>
        <w:rPr>
          <w:rFonts w:hint="eastAsia"/>
        </w:rPr>
        <w:t>陽明燥熱</w:t>
      </w:r>
      <w:r w:rsidR="006C4C45">
        <w:rPr>
          <w:rFonts w:hint="eastAsia"/>
        </w:rPr>
        <w:t>，</w:t>
      </w:r>
      <w:r>
        <w:rPr>
          <w:rFonts w:hint="eastAsia"/>
        </w:rPr>
        <w:t>得涼潤之藥而作汗</w:t>
      </w:r>
      <w:r w:rsidR="006C4C45">
        <w:rPr>
          <w:rFonts w:hint="eastAsia"/>
        </w:rPr>
        <w:t>，</w:t>
      </w:r>
      <w:r>
        <w:rPr>
          <w:rFonts w:hint="eastAsia"/>
        </w:rPr>
        <w:t>所以愈也。其從前肺病亦愈者</w:t>
      </w:r>
      <w:r w:rsidR="006C4C45">
        <w:rPr>
          <w:rFonts w:hint="eastAsia"/>
        </w:rPr>
        <w:t>，</w:t>
      </w:r>
      <w:r>
        <w:rPr>
          <w:rFonts w:hint="eastAsia"/>
        </w:rPr>
        <w:t>因肺中之毒熱隨汗外透</w:t>
      </w:r>
      <w:r w:rsidR="006C4C45">
        <w:rPr>
          <w:rFonts w:hint="eastAsia"/>
        </w:rPr>
        <w:t>，</w:t>
      </w:r>
      <w:r>
        <w:rPr>
          <w:rFonts w:hint="eastAsia"/>
        </w:rPr>
        <w:t>暫覺愉快</w:t>
      </w:r>
      <w:r w:rsidR="006C4C45">
        <w:rPr>
          <w:rFonts w:hint="eastAsia"/>
        </w:rPr>
        <w:t>，</w:t>
      </w:r>
      <w:r>
        <w:rPr>
          <w:rFonts w:hint="eastAsia"/>
        </w:rPr>
        <w:t>而其病根實猶伏而未除也。後旬餘其肺病復發</w:t>
      </w:r>
      <w:r w:rsidR="006C4C45">
        <w:rPr>
          <w:rFonts w:hint="eastAsia"/>
        </w:rPr>
        <w:t>，</w:t>
      </w:r>
      <w:r>
        <w:rPr>
          <w:rFonts w:hint="eastAsia"/>
        </w:rPr>
        <w:t>咳嗽吐痰腥臭。</w:t>
      </w:r>
      <w:r w:rsidR="00911EDA">
        <w:rPr>
          <w:rFonts w:hint="eastAsia"/>
        </w:rPr>
        <w:t>貫中</w:t>
      </w:r>
      <w:r>
        <w:rPr>
          <w:rFonts w:hint="eastAsia"/>
        </w:rPr>
        <w:t>復來詢治法</w:t>
      </w:r>
      <w:r w:rsidR="006C4C45">
        <w:rPr>
          <w:rFonts w:hint="eastAsia"/>
        </w:rPr>
        <w:t>，</w:t>
      </w:r>
      <w:r>
        <w:rPr>
          <w:rFonts w:hint="eastAsia"/>
        </w:rPr>
        <w:t>手執一方</w:t>
      </w:r>
      <w:r w:rsidR="006C4C45">
        <w:rPr>
          <w:rFonts w:hint="eastAsia"/>
        </w:rPr>
        <w:t>，</w:t>
      </w:r>
      <w:r>
        <w:rPr>
          <w:rFonts w:hint="eastAsia"/>
        </w:rPr>
        <w:t>言</w:t>
      </w:r>
      <w:r w:rsidR="00AD7840">
        <w:rPr>
          <w:rFonts w:hint="eastAsia"/>
        </w:rPr>
        <w:t>係</w:t>
      </w:r>
      <w:r>
        <w:rPr>
          <w:rFonts w:hint="eastAsia"/>
        </w:rPr>
        <w:t>友人所贈</w:t>
      </w:r>
      <w:r w:rsidR="006C4C45">
        <w:rPr>
          <w:rFonts w:hint="eastAsia"/>
        </w:rPr>
        <w:t>，</w:t>
      </w:r>
      <w:r>
        <w:rPr>
          <w:rFonts w:hint="eastAsia"/>
        </w:rPr>
        <w:t>問可服否</w:t>
      </w:r>
      <w:r w:rsidR="006C4C45">
        <w:rPr>
          <w:rFonts w:hint="eastAsia"/>
        </w:rPr>
        <w:t>，</w:t>
      </w:r>
      <w:r>
        <w:rPr>
          <w:rFonts w:hint="eastAsia"/>
        </w:rPr>
        <w:t>視之林屋山人犀黃丸也。愚向者原擬肺結核可治以犀黃丸</w:t>
      </w:r>
      <w:r w:rsidR="006C4C45">
        <w:rPr>
          <w:rFonts w:hint="eastAsia"/>
        </w:rPr>
        <w:t>，</w:t>
      </w:r>
      <w:r>
        <w:rPr>
          <w:rFonts w:hint="eastAsia"/>
        </w:rPr>
        <w:t>及徐氏所論治肺癰諸藥</w:t>
      </w:r>
      <w:r w:rsidR="006C4C45">
        <w:rPr>
          <w:rFonts w:hint="eastAsia"/>
        </w:rPr>
        <w:t>，</w:t>
      </w:r>
      <w:r>
        <w:rPr>
          <w:rFonts w:hint="eastAsia"/>
        </w:rPr>
        <w:t>為其價皆甚昂</w:t>
      </w:r>
      <w:r w:rsidR="006C4C45">
        <w:rPr>
          <w:rFonts w:hint="eastAsia"/>
        </w:rPr>
        <w:t>，</w:t>
      </w:r>
      <w:r>
        <w:rPr>
          <w:rFonts w:hint="eastAsia"/>
        </w:rPr>
        <w:t>恐病者辭費</w:t>
      </w:r>
      <w:r w:rsidR="006C4C45">
        <w:rPr>
          <w:rFonts w:hint="eastAsia"/>
        </w:rPr>
        <w:t>，</w:t>
      </w:r>
      <w:r>
        <w:rPr>
          <w:rFonts w:hint="eastAsia"/>
        </w:rPr>
        <w:t>未肯輕</w:t>
      </w:r>
      <w:r w:rsidR="00D24630">
        <w:rPr>
          <w:rFonts w:hint="eastAsia"/>
        </w:rPr>
        <w:t>於</w:t>
      </w:r>
      <w:r>
        <w:rPr>
          <w:rFonts w:hint="eastAsia"/>
        </w:rPr>
        <w:t>試用。今有所見與愚同者</w:t>
      </w:r>
      <w:r w:rsidR="006C4C45">
        <w:rPr>
          <w:rFonts w:hint="eastAsia"/>
        </w:rPr>
        <w:t>，</w:t>
      </w:r>
      <w:r>
        <w:rPr>
          <w:rFonts w:hint="eastAsia"/>
        </w:rPr>
        <w:t>意其方必然有效</w:t>
      </w:r>
      <w:r w:rsidR="006C4C45">
        <w:rPr>
          <w:rFonts w:hint="eastAsia"/>
        </w:rPr>
        <w:t>，</w:t>
      </w:r>
      <w:r>
        <w:rPr>
          <w:rFonts w:hint="eastAsia"/>
        </w:rPr>
        <w:t>慫恿制其丸</w:t>
      </w:r>
      <w:r w:rsidR="006C4C45">
        <w:rPr>
          <w:rFonts w:hint="eastAsia"/>
        </w:rPr>
        <w:t>，</w:t>
      </w:r>
      <w:r>
        <w:rPr>
          <w:rFonts w:hint="eastAsia"/>
        </w:rPr>
        <w:t>服之未盡劑而愈。</w:t>
      </w:r>
      <w:r w:rsidR="00911EDA">
        <w:rPr>
          <w:rFonts w:hint="eastAsia"/>
        </w:rPr>
        <w:t>夫黃、麝原為寶貴之品</w:t>
      </w:r>
      <w:r w:rsidR="006C4C45">
        <w:rPr>
          <w:rFonts w:hint="eastAsia"/>
        </w:rPr>
        <w:t>，</w:t>
      </w:r>
      <w:r w:rsidR="00911EDA">
        <w:rPr>
          <w:rFonts w:hint="eastAsia"/>
        </w:rPr>
        <w:t>吾中醫恒用之以救險證</w:t>
      </w:r>
      <w:r w:rsidR="006C4C45">
        <w:rPr>
          <w:rFonts w:hint="eastAsia"/>
        </w:rPr>
        <w:t>，</w:t>
      </w:r>
      <w:r w:rsidR="00911EDA">
        <w:rPr>
          <w:rFonts w:hint="eastAsia"/>
        </w:rPr>
        <w:t>而西人竟不知用</w:t>
      </w:r>
      <w:r w:rsidR="006C4C45">
        <w:rPr>
          <w:rFonts w:hint="eastAsia"/>
        </w:rPr>
        <w:t>，</w:t>
      </w:r>
      <w:r w:rsidR="00911EDA">
        <w:rPr>
          <w:rFonts w:hint="eastAsia"/>
        </w:rPr>
        <w:t>何也？</w:t>
      </w:r>
    </w:p>
    <w:p w:rsidR="00BA2D83" w:rsidRDefault="00C52459" w:rsidP="00902BB9">
      <w:pPr>
        <w:pStyle w:val="2f5"/>
        <w:ind w:firstLine="712"/>
      </w:pPr>
      <w:r>
        <w:rPr>
          <w:rFonts w:hint="eastAsia"/>
        </w:rPr>
        <w:lastRenderedPageBreak/>
        <w:t>奉天</w:t>
      </w:r>
      <w:r w:rsidR="00911EDA">
        <w:rPr>
          <w:rFonts w:hint="eastAsia"/>
        </w:rPr>
        <w:t>車站開飯館者</w:t>
      </w:r>
      <w:r>
        <w:rPr>
          <w:rFonts w:hint="eastAsia"/>
        </w:rPr>
        <w:t>趙</w:t>
      </w:r>
      <w:r w:rsidR="00911EDA">
        <w:rPr>
          <w:rFonts w:hint="eastAsia"/>
        </w:rPr>
        <w:t>煥章</w:t>
      </w:r>
      <w:r w:rsidR="006C4C45">
        <w:rPr>
          <w:rFonts w:hint="eastAsia"/>
        </w:rPr>
        <w:t>，</w:t>
      </w:r>
      <w:r>
        <w:rPr>
          <w:rFonts w:hint="eastAsia"/>
        </w:rPr>
        <w:t>年四十許。心中發熱、懶食、咳嗽、吐痰腥臭</w:t>
      </w:r>
      <w:r w:rsidR="006C4C45">
        <w:rPr>
          <w:rFonts w:hint="eastAsia"/>
        </w:rPr>
        <w:t>，</w:t>
      </w:r>
      <w:r>
        <w:rPr>
          <w:rFonts w:hint="eastAsia"/>
        </w:rPr>
        <w:t>羸弱不能起床。詢其得病之期</w:t>
      </w:r>
      <w:r w:rsidR="006C4C45">
        <w:rPr>
          <w:rFonts w:hint="eastAsia"/>
        </w:rPr>
        <w:t>，</w:t>
      </w:r>
      <w:r>
        <w:rPr>
          <w:rFonts w:hint="eastAsia"/>
        </w:rPr>
        <w:t>至今已遷延三月矣。其脈一分鐘八十五至</w:t>
      </w:r>
      <w:r w:rsidR="006C4C45">
        <w:rPr>
          <w:rFonts w:hint="eastAsia"/>
        </w:rPr>
        <w:t>，</w:t>
      </w:r>
      <w:r>
        <w:rPr>
          <w:rFonts w:hint="eastAsia"/>
        </w:rPr>
        <w:t>左脈近平和</w:t>
      </w:r>
      <w:r w:rsidR="006C4C45">
        <w:rPr>
          <w:rFonts w:hint="eastAsia"/>
        </w:rPr>
        <w:t>，</w:t>
      </w:r>
      <w:r>
        <w:rPr>
          <w:rFonts w:hint="eastAsia"/>
        </w:rPr>
        <w:t>右脈滑而實</w:t>
      </w:r>
      <w:r w:rsidR="006C4C45">
        <w:rPr>
          <w:rFonts w:hint="eastAsia"/>
        </w:rPr>
        <w:t>，</w:t>
      </w:r>
      <w:r>
        <w:rPr>
          <w:rFonts w:hint="eastAsia"/>
        </w:rPr>
        <w:t>舌有黃苔滿佈</w:t>
      </w:r>
      <w:r w:rsidR="006C4C45">
        <w:rPr>
          <w:rFonts w:hint="eastAsia"/>
        </w:rPr>
        <w:t>，</w:t>
      </w:r>
      <w:r>
        <w:rPr>
          <w:rFonts w:hint="eastAsia"/>
        </w:rPr>
        <w:t>大便四五日一行且甚燥。知其外感</w:t>
      </w:r>
      <w:r w:rsidR="006C4C45">
        <w:rPr>
          <w:rFonts w:hint="eastAsia"/>
        </w:rPr>
        <w:t>，</w:t>
      </w:r>
      <w:r>
        <w:rPr>
          <w:rFonts w:hint="eastAsia"/>
        </w:rPr>
        <w:t>稽留</w:t>
      </w:r>
      <w:r w:rsidR="00D24630">
        <w:rPr>
          <w:rFonts w:hint="eastAsia"/>
        </w:rPr>
        <w:t>於</w:t>
      </w:r>
      <w:r>
        <w:rPr>
          <w:rFonts w:hint="eastAsia"/>
        </w:rPr>
        <w:t>肺胃</w:t>
      </w:r>
      <w:r w:rsidR="006C4C45">
        <w:rPr>
          <w:rFonts w:hint="eastAsia"/>
        </w:rPr>
        <w:t>，</w:t>
      </w:r>
      <w:r>
        <w:rPr>
          <w:rFonts w:hint="eastAsia"/>
        </w:rPr>
        <w:t>久而不去</w:t>
      </w:r>
      <w:r w:rsidR="006C4C45">
        <w:rPr>
          <w:rFonts w:hint="eastAsia"/>
        </w:rPr>
        <w:t>，</w:t>
      </w:r>
      <w:r>
        <w:rPr>
          <w:rFonts w:hint="eastAsia"/>
        </w:rPr>
        <w:t>以致肺臟生炎</w:t>
      </w:r>
      <w:r w:rsidR="006C4C45">
        <w:rPr>
          <w:rFonts w:hint="eastAsia"/>
        </w:rPr>
        <w:t>，</w:t>
      </w:r>
      <w:r>
        <w:rPr>
          <w:rFonts w:hint="eastAsia"/>
        </w:rPr>
        <w:t>久而欲腐爛也。西人謂肺結核證至此</w:t>
      </w:r>
      <w:r w:rsidR="006C4C45">
        <w:rPr>
          <w:rFonts w:hint="eastAsia"/>
        </w:rPr>
        <w:t>，</w:t>
      </w:r>
      <w:r>
        <w:rPr>
          <w:rFonts w:hint="eastAsia"/>
        </w:rPr>
        <w:t>已不可治</w:t>
      </w:r>
      <w:r w:rsidR="006C4C45">
        <w:rPr>
          <w:rFonts w:asciiTheme="majorEastAsia" w:hAnsiTheme="majorEastAsia" w:hint="eastAsia"/>
        </w:rPr>
        <w:t>，</w:t>
      </w:r>
      <w:r>
        <w:rPr>
          <w:rFonts w:hint="eastAsia"/>
        </w:rPr>
        <w:t>而愚慨然許為治癒</w:t>
      </w:r>
      <w:r w:rsidR="006C4C45">
        <w:rPr>
          <w:rFonts w:hint="eastAsia"/>
        </w:rPr>
        <w:t>，</w:t>
      </w:r>
      <w:r>
        <w:rPr>
          <w:rFonts w:hint="eastAsia"/>
        </w:rPr>
        <w:t>投以清金解毒湯</w:t>
      </w:r>
      <w:r w:rsidR="006C4C45">
        <w:rPr>
          <w:rFonts w:hint="eastAsia"/>
        </w:rPr>
        <w:t>，</w:t>
      </w:r>
      <w:r>
        <w:rPr>
          <w:rFonts w:hint="eastAsia"/>
        </w:rPr>
        <w:t>去黃</w:t>
      </w:r>
      <w:r w:rsidR="00BA2D83">
        <w:rPr>
          <w:rFonts w:hint="eastAsia"/>
        </w:rPr>
        <w:t>耆</w:t>
      </w:r>
      <w:r w:rsidR="006C4C45">
        <w:rPr>
          <w:rFonts w:hint="eastAsia"/>
        </w:rPr>
        <w:t>，</w:t>
      </w:r>
      <w:r>
        <w:rPr>
          <w:rFonts w:hint="eastAsia"/>
        </w:rPr>
        <w:t>加生山藥六錢、生石膏一兩</w:t>
      </w:r>
      <w:r w:rsidR="006C4C45">
        <w:rPr>
          <w:rFonts w:hint="eastAsia"/>
        </w:rPr>
        <w:t>，</w:t>
      </w:r>
      <w:r>
        <w:rPr>
          <w:rFonts w:hint="eastAsia"/>
        </w:rPr>
        <w:t>三劑後熱大清減</w:t>
      </w:r>
      <w:r w:rsidR="006C4C45">
        <w:rPr>
          <w:rFonts w:hint="eastAsia"/>
        </w:rPr>
        <w:t>，</w:t>
      </w:r>
      <w:r>
        <w:rPr>
          <w:rFonts w:hint="eastAsia"/>
        </w:rPr>
        <w:t>食量加增</w:t>
      </w:r>
      <w:r w:rsidR="006C4C45">
        <w:rPr>
          <w:rFonts w:hint="eastAsia"/>
        </w:rPr>
        <w:t>，</w:t>
      </w:r>
      <w:r>
        <w:rPr>
          <w:rFonts w:hint="eastAsia"/>
        </w:rPr>
        <w:t>咳嗽吐痰皆見愈。遂去山藥</w:t>
      </w:r>
      <w:r w:rsidR="006C4C45">
        <w:rPr>
          <w:rFonts w:hint="eastAsia"/>
        </w:rPr>
        <w:t>，</w:t>
      </w:r>
      <w:r>
        <w:rPr>
          <w:rFonts w:hint="eastAsia"/>
        </w:rPr>
        <w:t>仍加黃</w:t>
      </w:r>
      <w:r w:rsidR="00BA2D83">
        <w:rPr>
          <w:rFonts w:hint="eastAsia"/>
        </w:rPr>
        <w:t>耆</w:t>
      </w:r>
      <w:r>
        <w:rPr>
          <w:rFonts w:hint="eastAsia"/>
        </w:rPr>
        <w:t>三錢</w:t>
      </w:r>
      <w:r w:rsidR="006C4C45">
        <w:rPr>
          <w:rFonts w:hint="eastAsia"/>
        </w:rPr>
        <w:t>，</w:t>
      </w:r>
      <w:r>
        <w:rPr>
          <w:rFonts w:hint="eastAsia"/>
        </w:rPr>
        <w:t>又去石膏</w:t>
      </w:r>
      <w:r w:rsidR="006C4C45">
        <w:rPr>
          <w:rFonts w:hint="eastAsia"/>
        </w:rPr>
        <w:t>，</w:t>
      </w:r>
      <w:r>
        <w:rPr>
          <w:rFonts w:hint="eastAsia"/>
        </w:rPr>
        <w:t>以花粉六錢代之</w:t>
      </w:r>
      <w:r w:rsidR="006C4C45">
        <w:rPr>
          <w:rFonts w:hint="eastAsia"/>
        </w:rPr>
        <w:t>，</w:t>
      </w:r>
      <w:r>
        <w:rPr>
          <w:rFonts w:hint="eastAsia"/>
        </w:rPr>
        <w:t>每日兼服阿斯匹林四分之一瓦</w:t>
      </w:r>
      <w:r w:rsidR="006C4C45">
        <w:rPr>
          <w:rFonts w:hint="eastAsia"/>
        </w:rPr>
        <w:t>，</w:t>
      </w:r>
      <w:r>
        <w:rPr>
          <w:rFonts w:hint="eastAsia"/>
        </w:rPr>
        <w:t>如此十餘日後</w:t>
      </w:r>
      <w:r w:rsidR="006C4C45">
        <w:rPr>
          <w:rFonts w:hint="eastAsia"/>
        </w:rPr>
        <w:t>，</w:t>
      </w:r>
      <w:r>
        <w:rPr>
          <w:rFonts w:hint="eastAsia"/>
        </w:rPr>
        <w:t>病大見愈</w:t>
      </w:r>
      <w:r w:rsidR="006C4C45">
        <w:rPr>
          <w:rFonts w:hint="eastAsia"/>
        </w:rPr>
        <w:t>，</w:t>
      </w:r>
      <w:r>
        <w:rPr>
          <w:rFonts w:hint="eastAsia"/>
        </w:rPr>
        <w:t>身體康健</w:t>
      </w:r>
      <w:r w:rsidR="006C4C45">
        <w:rPr>
          <w:rFonts w:hint="eastAsia"/>
        </w:rPr>
        <w:t>，</w:t>
      </w:r>
      <w:r>
        <w:rPr>
          <w:rFonts w:hint="eastAsia"/>
        </w:rPr>
        <w:t>而間有咳嗽之時</w:t>
      </w:r>
      <w:r w:rsidR="006C4C45">
        <w:rPr>
          <w:rFonts w:hint="eastAsia"/>
        </w:rPr>
        <w:t>，</w:t>
      </w:r>
      <w:r>
        <w:rPr>
          <w:rFonts w:hint="eastAsia"/>
        </w:rPr>
        <w:t>因忙碌遂停藥不服。二十日後</w:t>
      </w:r>
      <w:r w:rsidR="006C4C45">
        <w:rPr>
          <w:rFonts w:hint="eastAsia"/>
        </w:rPr>
        <w:t>，</w:t>
      </w:r>
      <w:r>
        <w:rPr>
          <w:rFonts w:hint="eastAsia"/>
        </w:rPr>
        <w:t>咳嗽又劇</w:t>
      </w:r>
      <w:r w:rsidR="006C4C45">
        <w:rPr>
          <w:rFonts w:hint="eastAsia"/>
        </w:rPr>
        <w:t>，</w:t>
      </w:r>
      <w:r>
        <w:rPr>
          <w:rFonts w:hint="eastAsia"/>
        </w:rPr>
        <w:t>仍吐痰有臭</w:t>
      </w:r>
      <w:r w:rsidR="006C4C45">
        <w:rPr>
          <w:rFonts w:hint="eastAsia"/>
        </w:rPr>
        <w:t>，</w:t>
      </w:r>
      <w:r>
        <w:rPr>
          <w:rFonts w:hint="eastAsia"/>
        </w:rPr>
        <w:t>再按原方加減治之</w:t>
      </w:r>
      <w:r w:rsidR="006C4C45">
        <w:rPr>
          <w:rFonts w:hint="eastAsia"/>
        </w:rPr>
        <w:t>，</w:t>
      </w:r>
      <w:r>
        <w:rPr>
          <w:rFonts w:hint="eastAsia"/>
        </w:rPr>
        <w:t>不甚效驗。亦俾服犀黃丸病遂愈。</w:t>
      </w:r>
    </w:p>
    <w:p w:rsidR="00BA2D83" w:rsidRDefault="00BA2D83" w:rsidP="00BA2D83">
      <w:pPr>
        <w:pStyle w:val="2f3"/>
        <w:ind w:firstLine="712"/>
      </w:pPr>
      <w:r>
        <w:br w:type="page"/>
      </w:r>
    </w:p>
    <w:p w:rsidR="00D2168D" w:rsidRDefault="00D2168D" w:rsidP="00657751">
      <w:pPr>
        <w:pStyle w:val="1b"/>
      </w:pPr>
      <w:bookmarkStart w:id="70" w:name="_Toc223762670"/>
      <w:bookmarkStart w:id="71" w:name="_Toc7560713"/>
      <w:r>
        <w:rPr>
          <w:rFonts w:hint="eastAsia"/>
        </w:rPr>
        <w:lastRenderedPageBreak/>
        <w:t>治嘔吐方</w:t>
      </w:r>
      <w:bookmarkEnd w:id="70"/>
      <w:bookmarkEnd w:id="71"/>
    </w:p>
    <w:p w:rsidR="00D2168D" w:rsidRDefault="00D2168D" w:rsidP="00E11911">
      <w:pPr>
        <w:pStyle w:val="5a"/>
      </w:pPr>
      <w:bookmarkStart w:id="72" w:name="_Toc223762671"/>
      <w:bookmarkStart w:id="73" w:name="_Toc7560714"/>
      <w:r>
        <w:rPr>
          <w:rFonts w:ascii="新細明體" w:eastAsia="新細明體" w:hAnsi="新細明體" w:hint="eastAsia"/>
        </w:rPr>
        <w:t>【</w:t>
      </w:r>
      <w:r>
        <w:rPr>
          <w:rFonts w:hint="eastAsia"/>
        </w:rPr>
        <w:t>鎮逆湯</w:t>
      </w:r>
      <w:bookmarkEnd w:id="72"/>
      <w:r>
        <w:rPr>
          <w:rFonts w:hint="eastAsia"/>
        </w:rPr>
        <w:t>】</w:t>
      </w:r>
      <w:bookmarkEnd w:id="73"/>
    </w:p>
    <w:p w:rsidR="00D2168D" w:rsidRDefault="00D2168D" w:rsidP="00D2168D">
      <w:pPr>
        <w:pStyle w:val="2f5"/>
        <w:ind w:firstLine="712"/>
      </w:pPr>
      <w:r>
        <w:rPr>
          <w:rFonts w:hint="eastAsia"/>
        </w:rPr>
        <w:t>治嘔吐</w:t>
      </w:r>
      <w:r w:rsidR="006C4C45">
        <w:rPr>
          <w:rFonts w:hint="eastAsia"/>
        </w:rPr>
        <w:t>，</w:t>
      </w:r>
      <w:r>
        <w:rPr>
          <w:rFonts w:hint="eastAsia"/>
        </w:rPr>
        <w:t>因胃氣上逆</w:t>
      </w:r>
      <w:r w:rsidR="006C4C45">
        <w:rPr>
          <w:rFonts w:hint="eastAsia"/>
        </w:rPr>
        <w:t>，</w:t>
      </w:r>
      <w:r>
        <w:rPr>
          <w:rFonts w:hint="eastAsia"/>
        </w:rPr>
        <w:t>膽火上衝者。</w:t>
      </w:r>
    </w:p>
    <w:p w:rsidR="00D2168D" w:rsidRDefault="00D2168D" w:rsidP="00D2168D">
      <w:pPr>
        <w:pStyle w:val="2f5"/>
        <w:ind w:firstLine="712"/>
      </w:pPr>
      <w:r>
        <w:rPr>
          <w:rFonts w:hint="eastAsia"/>
        </w:rPr>
        <w:t>生赭石（六錢</w:t>
      </w:r>
      <w:r w:rsidR="006C4C45">
        <w:rPr>
          <w:rFonts w:hint="eastAsia"/>
        </w:rPr>
        <w:t>，</w:t>
      </w:r>
      <w:r>
        <w:rPr>
          <w:rFonts w:hint="eastAsia"/>
        </w:rPr>
        <w:t>細軋）、青黛（二錢）、清半夏（三錢）、生杭芍（四錢）、龍膽草（三錢）、吳茱萸（一錢）、生薑（二錢）、野</w:t>
      </w:r>
      <w:r w:rsidR="002F5F70">
        <w:rPr>
          <w:rFonts w:hint="eastAsia"/>
        </w:rPr>
        <w:t>臺</w:t>
      </w:r>
      <w:r>
        <w:rPr>
          <w:rFonts w:hint="eastAsia"/>
        </w:rPr>
        <w:t>參（二錢）。</w:t>
      </w:r>
    </w:p>
    <w:p w:rsidR="00D2168D" w:rsidRDefault="00D2168D">
      <w:pPr>
        <w:spacing w:after="0" w:line="240" w:lineRule="auto"/>
        <w:ind w:firstLine="0"/>
        <w:rPr>
          <w:rFonts w:ascii="新細明體" w:eastAsia="新細明體" w:hAnsi="新細明體"/>
          <w:spacing w:val="38"/>
        </w:rPr>
      </w:pPr>
      <w:bookmarkStart w:id="74" w:name="_Toc223762672"/>
      <w:r>
        <w:rPr>
          <w:rFonts w:ascii="新細明體" w:eastAsia="新細明體" w:hAnsi="新細明體"/>
        </w:rPr>
        <w:br w:type="page"/>
      </w:r>
    </w:p>
    <w:p w:rsidR="00D2168D" w:rsidRDefault="00D2168D" w:rsidP="00E11911">
      <w:pPr>
        <w:pStyle w:val="5a"/>
      </w:pPr>
      <w:bookmarkStart w:id="75" w:name="_Toc7560715"/>
      <w:r>
        <w:rPr>
          <w:rFonts w:ascii="新細明體" w:eastAsia="新細明體" w:hAnsi="新細明體" w:hint="eastAsia"/>
        </w:rPr>
        <w:lastRenderedPageBreak/>
        <w:t>【</w:t>
      </w:r>
      <w:r>
        <w:rPr>
          <w:rFonts w:hint="eastAsia"/>
        </w:rPr>
        <w:t>薯蕷半夏粥</w:t>
      </w:r>
      <w:bookmarkEnd w:id="74"/>
      <w:r>
        <w:rPr>
          <w:rFonts w:hint="eastAsia"/>
        </w:rPr>
        <w:t>】</w:t>
      </w:r>
      <w:bookmarkEnd w:id="75"/>
    </w:p>
    <w:p w:rsidR="00D2168D" w:rsidRDefault="00D2168D" w:rsidP="00D2168D">
      <w:pPr>
        <w:pStyle w:val="2f5"/>
        <w:ind w:firstLine="712"/>
      </w:pPr>
      <w:r>
        <w:rPr>
          <w:rFonts w:hint="eastAsia"/>
        </w:rPr>
        <w:t>治胃氣上逆</w:t>
      </w:r>
      <w:r w:rsidR="006C4C45">
        <w:rPr>
          <w:rFonts w:hint="eastAsia"/>
        </w:rPr>
        <w:t>，</w:t>
      </w:r>
      <w:r>
        <w:rPr>
          <w:rFonts w:hint="eastAsia"/>
        </w:rPr>
        <w:t>衝氣上衝</w:t>
      </w:r>
      <w:r w:rsidR="006C4C45">
        <w:rPr>
          <w:rFonts w:hint="eastAsia"/>
        </w:rPr>
        <w:t>，</w:t>
      </w:r>
      <w:r>
        <w:rPr>
          <w:rFonts w:hint="eastAsia"/>
        </w:rPr>
        <w:t>以致嘔吐不止</w:t>
      </w:r>
      <w:r w:rsidR="006C4C45">
        <w:rPr>
          <w:rFonts w:hint="eastAsia"/>
        </w:rPr>
        <w:t>，</w:t>
      </w:r>
      <w:r>
        <w:rPr>
          <w:rFonts w:hint="eastAsia"/>
        </w:rPr>
        <w:t>聞藥氣則嘔吐益甚</w:t>
      </w:r>
      <w:r w:rsidR="006C4C45">
        <w:rPr>
          <w:rFonts w:hint="eastAsia"/>
        </w:rPr>
        <w:t>，</w:t>
      </w:r>
      <w:r>
        <w:rPr>
          <w:rFonts w:hint="eastAsia"/>
        </w:rPr>
        <w:t>諸藥皆不能下嚥者。</w:t>
      </w:r>
    </w:p>
    <w:p w:rsidR="00D2168D" w:rsidRDefault="00D2168D" w:rsidP="00D2168D">
      <w:pPr>
        <w:pStyle w:val="2f5"/>
        <w:ind w:firstLine="712"/>
      </w:pPr>
      <w:r>
        <w:rPr>
          <w:rFonts w:hint="eastAsia"/>
        </w:rPr>
        <w:t>生山藥（一兩</w:t>
      </w:r>
      <w:r w:rsidR="006C4C45">
        <w:rPr>
          <w:rFonts w:hint="eastAsia"/>
        </w:rPr>
        <w:t>，</w:t>
      </w:r>
      <w:r>
        <w:rPr>
          <w:rFonts w:hint="eastAsia"/>
        </w:rPr>
        <w:t>軋細）、清半夏（一兩）。</w:t>
      </w:r>
    </w:p>
    <w:p w:rsidR="00D2168D" w:rsidRDefault="00D2168D" w:rsidP="00D2168D">
      <w:pPr>
        <w:pStyle w:val="2f5"/>
        <w:ind w:firstLine="712"/>
      </w:pPr>
      <w:r>
        <w:rPr>
          <w:rFonts w:hint="eastAsia"/>
        </w:rPr>
        <w:t>上二味</w:t>
      </w:r>
      <w:r w:rsidR="006C4C45">
        <w:rPr>
          <w:rFonts w:hint="eastAsia"/>
        </w:rPr>
        <w:t>，</w:t>
      </w:r>
      <w:r>
        <w:rPr>
          <w:rFonts w:hint="eastAsia"/>
        </w:rPr>
        <w:t>先將半夏用微溫之水淘洗數次</w:t>
      </w:r>
      <w:r w:rsidR="006C4C45">
        <w:rPr>
          <w:rFonts w:hint="eastAsia"/>
        </w:rPr>
        <w:t>，</w:t>
      </w:r>
      <w:r>
        <w:rPr>
          <w:rFonts w:hint="eastAsia"/>
        </w:rPr>
        <w:t>不使分毫有礬味。用做飯小鍋（勿用藥</w:t>
      </w:r>
      <w:r w:rsidR="00922C22">
        <w:rPr>
          <w:rFonts w:hint="eastAsia"/>
        </w:rPr>
        <w:t>甑</w:t>
      </w:r>
      <w:r>
        <w:rPr>
          <w:rFonts w:hint="eastAsia"/>
        </w:rPr>
        <w:t>）煎取清湯約兩杯半</w:t>
      </w:r>
      <w:r w:rsidR="006C4C45">
        <w:rPr>
          <w:rFonts w:hint="eastAsia"/>
        </w:rPr>
        <w:t>，</w:t>
      </w:r>
      <w:r>
        <w:rPr>
          <w:rFonts w:hint="eastAsia"/>
        </w:rPr>
        <w:t>去渣調入山藥細末</w:t>
      </w:r>
      <w:r w:rsidR="006C4C45">
        <w:rPr>
          <w:rFonts w:hint="eastAsia"/>
        </w:rPr>
        <w:t>，</w:t>
      </w:r>
      <w:r>
        <w:rPr>
          <w:rFonts w:hint="eastAsia"/>
        </w:rPr>
        <w:t>再煎兩三沸</w:t>
      </w:r>
      <w:r w:rsidR="006C4C45">
        <w:rPr>
          <w:rFonts w:hint="eastAsia"/>
        </w:rPr>
        <w:t>，</w:t>
      </w:r>
      <w:r>
        <w:rPr>
          <w:rFonts w:hint="eastAsia"/>
        </w:rPr>
        <w:t>其粥即成</w:t>
      </w:r>
      <w:r w:rsidR="006C4C45">
        <w:rPr>
          <w:rFonts w:hint="eastAsia"/>
        </w:rPr>
        <w:t>，</w:t>
      </w:r>
      <w:r>
        <w:rPr>
          <w:rFonts w:hint="eastAsia"/>
        </w:rPr>
        <w:t>和白沙糖食之。若上焦有熱者</w:t>
      </w:r>
      <w:r w:rsidR="006C4C45">
        <w:rPr>
          <w:rFonts w:hint="eastAsia"/>
        </w:rPr>
        <w:t>，</w:t>
      </w:r>
      <w:r>
        <w:rPr>
          <w:rFonts w:hint="eastAsia"/>
        </w:rPr>
        <w:t>以柿霜代沙糖</w:t>
      </w:r>
      <w:r w:rsidR="006C4C45">
        <w:rPr>
          <w:rFonts w:hint="eastAsia"/>
        </w:rPr>
        <w:t>，</w:t>
      </w:r>
      <w:r>
        <w:rPr>
          <w:rFonts w:hint="eastAsia"/>
        </w:rPr>
        <w:t>涼者用粥送服乾薑細末半錢許。</w:t>
      </w:r>
    </w:p>
    <w:p w:rsidR="002E7523" w:rsidRDefault="00D2168D" w:rsidP="00D2168D">
      <w:pPr>
        <w:pStyle w:val="2f5"/>
        <w:ind w:firstLine="712"/>
      </w:pPr>
      <w:r>
        <w:rPr>
          <w:rFonts w:hint="eastAsia"/>
        </w:rPr>
        <w:t>按：吐後口舌乾燥</w:t>
      </w:r>
      <w:r w:rsidR="006C4C45">
        <w:rPr>
          <w:rFonts w:hint="eastAsia"/>
        </w:rPr>
        <w:t>，</w:t>
      </w:r>
      <w:r>
        <w:rPr>
          <w:rFonts w:hint="eastAsia"/>
        </w:rPr>
        <w:t>思飲水者熱也。吐後口舌濕潤</w:t>
      </w:r>
      <w:r w:rsidR="006C4C45">
        <w:rPr>
          <w:rFonts w:hint="eastAsia"/>
        </w:rPr>
        <w:t>，</w:t>
      </w:r>
      <w:r>
        <w:rPr>
          <w:rFonts w:hint="eastAsia"/>
        </w:rPr>
        <w:t>不思飲水者涼也。若嘔吐既久</w:t>
      </w:r>
      <w:r w:rsidR="006C4C45">
        <w:rPr>
          <w:rFonts w:hint="eastAsia"/>
        </w:rPr>
        <w:t>，</w:t>
      </w:r>
      <w:r>
        <w:rPr>
          <w:rFonts w:hint="eastAsia"/>
        </w:rPr>
        <w:t>傷其津液</w:t>
      </w:r>
      <w:r w:rsidR="006C4C45">
        <w:rPr>
          <w:rFonts w:hint="eastAsia"/>
        </w:rPr>
        <w:t>，</w:t>
      </w:r>
      <w:r>
        <w:rPr>
          <w:rFonts w:hint="eastAsia"/>
        </w:rPr>
        <w:t>雖有涼者亦可作渴</w:t>
      </w:r>
      <w:r w:rsidR="006C4C45">
        <w:rPr>
          <w:rFonts w:hint="eastAsia"/>
        </w:rPr>
        <w:t>，</w:t>
      </w:r>
      <w:r>
        <w:rPr>
          <w:rFonts w:hint="eastAsia"/>
        </w:rPr>
        <w:t>又當細審其脈</w:t>
      </w:r>
      <w:r w:rsidR="006C4C45">
        <w:rPr>
          <w:rFonts w:hint="eastAsia"/>
        </w:rPr>
        <w:t>，</w:t>
      </w:r>
      <w:r>
        <w:rPr>
          <w:rFonts w:hint="eastAsia"/>
        </w:rPr>
        <w:t>滑疾為熱</w:t>
      </w:r>
      <w:r w:rsidR="006C4C45">
        <w:rPr>
          <w:rFonts w:hint="eastAsia"/>
        </w:rPr>
        <w:t>，</w:t>
      </w:r>
      <w:r>
        <w:rPr>
          <w:rFonts w:hint="eastAsia"/>
        </w:rPr>
        <w:t>弦遲為涼。滑而無力</w:t>
      </w:r>
      <w:r w:rsidR="006C4C45">
        <w:rPr>
          <w:rFonts w:hint="eastAsia"/>
        </w:rPr>
        <w:t>，</w:t>
      </w:r>
      <w:r>
        <w:rPr>
          <w:rFonts w:hint="eastAsia"/>
        </w:rPr>
        <w:t>為上盛下虛</w:t>
      </w:r>
      <w:r w:rsidR="006C4C45">
        <w:rPr>
          <w:rFonts w:hint="eastAsia"/>
        </w:rPr>
        <w:t>，</w:t>
      </w:r>
      <w:r>
        <w:rPr>
          <w:rFonts w:hint="eastAsia"/>
        </w:rPr>
        <w:t>上則熱而下或涼。弦而有力</w:t>
      </w:r>
      <w:r w:rsidR="006C4C45">
        <w:rPr>
          <w:rFonts w:hint="eastAsia"/>
        </w:rPr>
        <w:t>，</w:t>
      </w:r>
      <w:r>
        <w:rPr>
          <w:rFonts w:hint="eastAsia"/>
        </w:rPr>
        <w:t>為衝胃氣逆</w:t>
      </w:r>
      <w:r w:rsidR="006C4C45">
        <w:rPr>
          <w:rFonts w:hint="eastAsia"/>
        </w:rPr>
        <w:t>，</w:t>
      </w:r>
      <w:r>
        <w:rPr>
          <w:rFonts w:hint="eastAsia"/>
        </w:rPr>
        <w:t>脈似熱卻非真熱。又當問其所飲食者</w:t>
      </w:r>
      <w:r w:rsidR="006C4C45">
        <w:rPr>
          <w:rFonts w:hint="eastAsia"/>
        </w:rPr>
        <w:t>，</w:t>
      </w:r>
      <w:r>
        <w:rPr>
          <w:rFonts w:hint="eastAsia"/>
        </w:rPr>
        <w:t>消化與否</w:t>
      </w:r>
      <w:r w:rsidR="006C4C45">
        <w:rPr>
          <w:rFonts w:hint="eastAsia"/>
        </w:rPr>
        <w:t>，</w:t>
      </w:r>
      <w:r>
        <w:rPr>
          <w:rFonts w:hint="eastAsia"/>
        </w:rPr>
        <w:t>所嘔吐者</w:t>
      </w:r>
      <w:r w:rsidR="006C4C45">
        <w:rPr>
          <w:rFonts w:hint="eastAsia"/>
        </w:rPr>
        <w:t>，</w:t>
      </w:r>
      <w:r>
        <w:rPr>
          <w:rFonts w:hint="eastAsia"/>
        </w:rPr>
        <w:t>改味與否</w:t>
      </w:r>
      <w:r w:rsidR="006C4C45">
        <w:rPr>
          <w:rFonts w:hint="eastAsia"/>
        </w:rPr>
        <w:t>，</w:t>
      </w:r>
      <w:r>
        <w:rPr>
          <w:rFonts w:hint="eastAsia"/>
        </w:rPr>
        <w:t>細心詢問體驗</w:t>
      </w:r>
      <w:r w:rsidR="006C4C45">
        <w:rPr>
          <w:rFonts w:hint="eastAsia"/>
        </w:rPr>
        <w:t>，</w:t>
      </w:r>
      <w:r>
        <w:rPr>
          <w:rFonts w:hint="eastAsia"/>
        </w:rPr>
        <w:t>自能辨其涼熱虛實不誤也。</w:t>
      </w:r>
    </w:p>
    <w:p w:rsidR="002E7523" w:rsidRDefault="00D2168D" w:rsidP="00D2168D">
      <w:pPr>
        <w:pStyle w:val="2f5"/>
        <w:ind w:firstLine="712"/>
      </w:pPr>
      <w:r>
        <w:rPr>
          <w:rFonts w:hint="eastAsia"/>
        </w:rPr>
        <w:t>從來嘔吐之證</w:t>
      </w:r>
      <w:r w:rsidR="006C4C45">
        <w:rPr>
          <w:rFonts w:hint="eastAsia"/>
        </w:rPr>
        <w:t>，</w:t>
      </w:r>
      <w:r>
        <w:rPr>
          <w:rFonts w:hint="eastAsia"/>
        </w:rPr>
        <w:t>多因胃氣衝氣</w:t>
      </w:r>
      <w:r w:rsidR="006C4C45">
        <w:rPr>
          <w:rFonts w:hint="eastAsia"/>
        </w:rPr>
        <w:t>，</w:t>
      </w:r>
      <w:r>
        <w:rPr>
          <w:rFonts w:hint="eastAsia"/>
        </w:rPr>
        <w:t>並而上逆。半夏為降胃安衝之主藥</w:t>
      </w:r>
      <w:r w:rsidR="006C4C45">
        <w:rPr>
          <w:rFonts w:hint="eastAsia"/>
        </w:rPr>
        <w:t>，</w:t>
      </w:r>
      <w:r>
        <w:rPr>
          <w:rFonts w:hint="eastAsia"/>
        </w:rPr>
        <w:t>故《金匱》治嘔吐</w:t>
      </w:r>
      <w:r w:rsidR="006C4C45">
        <w:rPr>
          <w:rFonts w:hint="eastAsia"/>
        </w:rPr>
        <w:t>，</w:t>
      </w:r>
      <w:r>
        <w:rPr>
          <w:rFonts w:hint="eastAsia"/>
        </w:rPr>
        <w:t>有大小半夏湯。特是嘔者</w:t>
      </w:r>
      <w:r w:rsidR="006C4C45">
        <w:rPr>
          <w:rFonts w:hint="eastAsia"/>
        </w:rPr>
        <w:t>，</w:t>
      </w:r>
      <w:r>
        <w:rPr>
          <w:rFonts w:hint="eastAsia"/>
        </w:rPr>
        <w:t>最忌礬味</w:t>
      </w:r>
      <w:r w:rsidR="006C4C45">
        <w:rPr>
          <w:rFonts w:hint="eastAsia"/>
        </w:rPr>
        <w:t>，</w:t>
      </w:r>
      <w:r>
        <w:rPr>
          <w:rFonts w:hint="eastAsia"/>
        </w:rPr>
        <w:t>而今之坊間鬻者</w:t>
      </w:r>
      <w:r w:rsidR="006C4C45">
        <w:rPr>
          <w:rFonts w:hint="eastAsia"/>
        </w:rPr>
        <w:t>，</w:t>
      </w:r>
      <w:r>
        <w:rPr>
          <w:rFonts w:hint="eastAsia"/>
        </w:rPr>
        <w:t>雖清半夏亦有礬</w:t>
      </w:r>
      <w:r w:rsidR="006C4C45">
        <w:rPr>
          <w:rFonts w:hint="eastAsia"/>
        </w:rPr>
        <w:t>，</w:t>
      </w:r>
      <w:r>
        <w:rPr>
          <w:rFonts w:hint="eastAsia"/>
        </w:rPr>
        <w:t>故必將礬味洗淨</w:t>
      </w:r>
      <w:r w:rsidR="006C4C45">
        <w:rPr>
          <w:rFonts w:hint="eastAsia"/>
        </w:rPr>
        <w:t>，</w:t>
      </w:r>
      <w:r>
        <w:rPr>
          <w:rFonts w:hint="eastAsia"/>
        </w:rPr>
        <w:t>而後以治嘔吐</w:t>
      </w:r>
      <w:r w:rsidR="006C4C45">
        <w:rPr>
          <w:rFonts w:hint="eastAsia"/>
        </w:rPr>
        <w:t>，</w:t>
      </w:r>
      <w:r>
        <w:rPr>
          <w:rFonts w:hint="eastAsia"/>
        </w:rPr>
        <w:t>不至同</w:t>
      </w:r>
      <w:r w:rsidR="00D24630">
        <w:rPr>
          <w:rFonts w:hint="eastAsia"/>
        </w:rPr>
        <w:t>於</w:t>
      </w:r>
      <w:r>
        <w:rPr>
          <w:rFonts w:hint="eastAsia"/>
        </w:rPr>
        <w:t>抱薪救火也。其多用至一兩者</w:t>
      </w:r>
      <w:r w:rsidR="006C4C45">
        <w:rPr>
          <w:rFonts w:hint="eastAsia"/>
        </w:rPr>
        <w:t>，</w:t>
      </w:r>
      <w:r>
        <w:rPr>
          <w:rFonts w:hint="eastAsia"/>
        </w:rPr>
        <w:t>誠以半夏味本辛辣</w:t>
      </w:r>
      <w:r w:rsidR="006C4C45">
        <w:rPr>
          <w:rFonts w:hint="eastAsia"/>
        </w:rPr>
        <w:t>，</w:t>
      </w:r>
      <w:r>
        <w:rPr>
          <w:rFonts w:hint="eastAsia"/>
        </w:rPr>
        <w:t>因坊間治法太過</w:t>
      </w:r>
      <w:r w:rsidR="006C4C45">
        <w:rPr>
          <w:rFonts w:hint="eastAsia"/>
        </w:rPr>
        <w:t>，</w:t>
      </w:r>
      <w:r>
        <w:rPr>
          <w:rFonts w:hint="eastAsia"/>
        </w:rPr>
        <w:t>辣味全消</w:t>
      </w:r>
      <w:r w:rsidR="006C4C45">
        <w:rPr>
          <w:rFonts w:hint="eastAsia"/>
        </w:rPr>
        <w:t>，</w:t>
      </w:r>
      <w:r>
        <w:rPr>
          <w:rFonts w:hint="eastAsia"/>
        </w:rPr>
        <w:t>又經數次淘洗</w:t>
      </w:r>
      <w:r w:rsidR="006C4C45">
        <w:rPr>
          <w:rFonts w:hint="eastAsia"/>
        </w:rPr>
        <w:t>，</w:t>
      </w:r>
      <w:r>
        <w:rPr>
          <w:rFonts w:hint="eastAsia"/>
        </w:rPr>
        <w:t>其力愈減</w:t>
      </w:r>
      <w:r w:rsidR="006C4C45">
        <w:rPr>
          <w:rFonts w:hint="eastAsia"/>
        </w:rPr>
        <w:t>，</w:t>
      </w:r>
      <w:r>
        <w:rPr>
          <w:rFonts w:hint="eastAsia"/>
        </w:rPr>
        <w:t>必額外多用之</w:t>
      </w:r>
      <w:r w:rsidR="006C4C45">
        <w:rPr>
          <w:rFonts w:hint="eastAsia"/>
        </w:rPr>
        <w:t>，</w:t>
      </w:r>
      <w:r>
        <w:rPr>
          <w:rFonts w:hint="eastAsia"/>
        </w:rPr>
        <w:t>始能成降逆止嘔之功也。而必與山藥作粥者</w:t>
      </w:r>
      <w:r w:rsidR="006C4C45">
        <w:rPr>
          <w:rFonts w:hint="eastAsia"/>
        </w:rPr>
        <w:t>，</w:t>
      </w:r>
      <w:r>
        <w:rPr>
          <w:rFonts w:hint="eastAsia"/>
        </w:rPr>
        <w:t>凡嘔吐之人</w:t>
      </w:r>
      <w:r w:rsidR="006C4C45">
        <w:rPr>
          <w:rFonts w:hint="eastAsia"/>
        </w:rPr>
        <w:t>，</w:t>
      </w:r>
      <w:r>
        <w:rPr>
          <w:rFonts w:hint="eastAsia"/>
        </w:rPr>
        <w:t>飲湯則易吐</w:t>
      </w:r>
      <w:r w:rsidR="006C4C45">
        <w:rPr>
          <w:rFonts w:hint="eastAsia"/>
        </w:rPr>
        <w:t>，</w:t>
      </w:r>
      <w:r>
        <w:rPr>
          <w:rFonts w:hint="eastAsia"/>
        </w:rPr>
        <w:t>食粥則借其稠粘留滯之力</w:t>
      </w:r>
      <w:r w:rsidR="006C4C45">
        <w:rPr>
          <w:rFonts w:hint="eastAsia"/>
        </w:rPr>
        <w:t>，</w:t>
      </w:r>
      <w:r>
        <w:rPr>
          <w:rFonts w:hint="eastAsia"/>
        </w:rPr>
        <w:t>可以略存胃腑</w:t>
      </w:r>
      <w:r w:rsidR="006C4C45">
        <w:rPr>
          <w:rFonts w:hint="eastAsia"/>
        </w:rPr>
        <w:t>，</w:t>
      </w:r>
      <w:r>
        <w:rPr>
          <w:rFonts w:hint="eastAsia"/>
        </w:rPr>
        <w:t>以待藥力之施行。且山藥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在上大能補肺生津</w:t>
      </w:r>
      <w:r w:rsidR="006C4C45">
        <w:rPr>
          <w:rFonts w:hint="eastAsia"/>
        </w:rPr>
        <w:t>，</w:t>
      </w:r>
      <w:r>
        <w:rPr>
          <w:rFonts w:hint="eastAsia"/>
        </w:rPr>
        <w:t>則多用半夏</w:t>
      </w:r>
      <w:r w:rsidR="006C4C45">
        <w:rPr>
          <w:rFonts w:hint="eastAsia"/>
        </w:rPr>
        <w:t>，</w:t>
      </w:r>
      <w:r>
        <w:rPr>
          <w:rFonts w:hint="eastAsia"/>
        </w:rPr>
        <w:t>不慮其燥</w:t>
      </w:r>
      <w:r w:rsidR="006C4C45">
        <w:rPr>
          <w:rFonts w:hint="eastAsia"/>
        </w:rPr>
        <w:t>，</w:t>
      </w:r>
      <w:r>
        <w:rPr>
          <w:rFonts w:hint="eastAsia"/>
        </w:rPr>
        <w:t>在下大能補腎斂衝</w:t>
      </w:r>
      <w:r w:rsidR="006C4C45">
        <w:rPr>
          <w:rFonts w:hint="eastAsia"/>
        </w:rPr>
        <w:t>，</w:t>
      </w:r>
      <w:r>
        <w:rPr>
          <w:rFonts w:hint="eastAsia"/>
        </w:rPr>
        <w:t>則衝氣得養</w:t>
      </w:r>
      <w:r w:rsidR="006C4C45">
        <w:rPr>
          <w:rFonts w:hint="eastAsia"/>
        </w:rPr>
        <w:t>，</w:t>
      </w:r>
      <w:r>
        <w:rPr>
          <w:rFonts w:hint="eastAsia"/>
        </w:rPr>
        <w:t>自安其位。且與半夏皆無藥味</w:t>
      </w:r>
      <w:r w:rsidR="006C4C45">
        <w:rPr>
          <w:rFonts w:hint="eastAsia"/>
        </w:rPr>
        <w:t>，</w:t>
      </w:r>
      <w:r>
        <w:rPr>
          <w:rFonts w:hint="eastAsia"/>
        </w:rPr>
        <w:t>故用</w:t>
      </w:r>
      <w:r w:rsidR="00D24630">
        <w:rPr>
          <w:rFonts w:hint="eastAsia"/>
        </w:rPr>
        <w:t>於</w:t>
      </w:r>
      <w:r>
        <w:rPr>
          <w:rFonts w:hint="eastAsia"/>
        </w:rPr>
        <w:t>嘔吐甚劇</w:t>
      </w:r>
      <w:r w:rsidR="006C4C45">
        <w:rPr>
          <w:rFonts w:hint="eastAsia"/>
        </w:rPr>
        <w:t>，</w:t>
      </w:r>
      <w:r>
        <w:rPr>
          <w:rFonts w:hint="eastAsia"/>
        </w:rPr>
        <w:t>不能服藥者尤宜也。</w:t>
      </w:r>
    </w:p>
    <w:p w:rsidR="00D2168D" w:rsidRDefault="00D2168D" w:rsidP="00D2168D">
      <w:pPr>
        <w:pStyle w:val="2f5"/>
        <w:ind w:firstLine="712"/>
      </w:pPr>
      <w:r>
        <w:rPr>
          <w:rFonts w:hint="eastAsia"/>
        </w:rPr>
        <w:t>有因「膽倒」而嘔吐不止者</w:t>
      </w:r>
      <w:r w:rsidR="006C4C45">
        <w:rPr>
          <w:rFonts w:hint="eastAsia"/>
        </w:rPr>
        <w:t>，</w:t>
      </w:r>
      <w:r>
        <w:rPr>
          <w:rFonts w:hint="eastAsia"/>
        </w:rPr>
        <w:t>《續名醫類案》載許宣治一兒十歲</w:t>
      </w:r>
      <w:r w:rsidR="006C4C45">
        <w:rPr>
          <w:rFonts w:hint="eastAsia"/>
        </w:rPr>
        <w:t>，</w:t>
      </w:r>
      <w:r>
        <w:rPr>
          <w:rFonts w:hint="eastAsia"/>
        </w:rPr>
        <w:t>從戲</w:t>
      </w:r>
      <w:r w:rsidR="002F5F70">
        <w:rPr>
          <w:rFonts w:hint="eastAsia"/>
        </w:rPr>
        <w:t>臺</w:t>
      </w:r>
      <w:r>
        <w:rPr>
          <w:rFonts w:hint="eastAsia"/>
        </w:rPr>
        <w:t>倒跌而下</w:t>
      </w:r>
      <w:r w:rsidR="006C4C45">
        <w:rPr>
          <w:rFonts w:hint="eastAsia"/>
        </w:rPr>
        <w:t>，</w:t>
      </w:r>
      <w:r>
        <w:rPr>
          <w:rFonts w:hint="eastAsia"/>
        </w:rPr>
        <w:t>嘔吐苦水</w:t>
      </w:r>
      <w:r w:rsidR="006C4C45">
        <w:rPr>
          <w:rFonts w:hint="eastAsia"/>
        </w:rPr>
        <w:t>，</w:t>
      </w:r>
      <w:r>
        <w:rPr>
          <w:rFonts w:hint="eastAsia"/>
        </w:rPr>
        <w:t>綠如菜汁。許曰</w:t>
      </w:r>
      <w:r w:rsidR="007B0C35">
        <w:rPr>
          <w:rFonts w:hint="eastAsia"/>
        </w:rPr>
        <w:t>「</w:t>
      </w:r>
      <w:r>
        <w:rPr>
          <w:rFonts w:hint="eastAsia"/>
        </w:rPr>
        <w:t>此膽倒也</w:t>
      </w:r>
      <w:r w:rsidR="006C4C45">
        <w:rPr>
          <w:rFonts w:hint="eastAsia"/>
        </w:rPr>
        <w:t>，</w:t>
      </w:r>
      <w:r>
        <w:rPr>
          <w:rFonts w:hint="eastAsia"/>
        </w:rPr>
        <w:t>膽汁傾盡則死矣</w:t>
      </w:r>
      <w:r w:rsidR="007B0C35">
        <w:rPr>
          <w:rFonts w:hint="eastAsia"/>
        </w:rPr>
        <w:t>」</w:t>
      </w:r>
      <w:r>
        <w:rPr>
          <w:rFonts w:hint="eastAsia"/>
        </w:rPr>
        <w:t>。方用溫膽湯</w:t>
      </w:r>
      <w:r w:rsidR="006C4C45">
        <w:rPr>
          <w:rFonts w:hint="eastAsia"/>
        </w:rPr>
        <w:t>，</w:t>
      </w:r>
      <w:r>
        <w:rPr>
          <w:rFonts w:hint="eastAsia"/>
        </w:rPr>
        <w:t>加棗仁、代赭石</w:t>
      </w:r>
      <w:r w:rsidR="006C4C45">
        <w:rPr>
          <w:rFonts w:hint="eastAsia"/>
        </w:rPr>
        <w:t>，</w:t>
      </w:r>
      <w:r>
        <w:rPr>
          <w:rFonts w:hint="eastAsia"/>
        </w:rPr>
        <w:t>正其膽腑。可名正膽湯</w:t>
      </w:r>
      <w:r w:rsidR="006C4C45">
        <w:rPr>
          <w:rFonts w:hint="eastAsia"/>
        </w:rPr>
        <w:t>，</w:t>
      </w:r>
      <w:r>
        <w:rPr>
          <w:rFonts w:hint="eastAsia"/>
        </w:rPr>
        <w:t>一服吐止。</w:t>
      </w:r>
    </w:p>
    <w:p w:rsidR="00D2168D" w:rsidRDefault="00D2168D" w:rsidP="00ED3410">
      <w:pPr>
        <w:pStyle w:val="2f5"/>
        <w:ind w:firstLine="712"/>
      </w:pPr>
      <w:r w:rsidRPr="007B0C35">
        <w:rPr>
          <w:rFonts w:hint="eastAsia"/>
        </w:rPr>
        <w:t>按︰此</w:t>
      </w:r>
      <w:r>
        <w:rPr>
          <w:rFonts w:hint="eastAsia"/>
        </w:rPr>
        <w:t>證甚奇異</w:t>
      </w:r>
      <w:r w:rsidR="006C4C45">
        <w:rPr>
          <w:rFonts w:hint="eastAsia"/>
        </w:rPr>
        <w:t>，</w:t>
      </w:r>
      <w:r>
        <w:rPr>
          <w:rFonts w:hint="eastAsia"/>
        </w:rPr>
        <w:t>附載</w:t>
      </w:r>
      <w:r w:rsidR="00D24630">
        <w:rPr>
          <w:rFonts w:hint="eastAsia"/>
        </w:rPr>
        <w:t>於</w:t>
      </w:r>
      <w:r>
        <w:rPr>
          <w:rFonts w:hint="eastAsia"/>
        </w:rPr>
        <w:t>此</w:t>
      </w:r>
      <w:r w:rsidR="006C4C45">
        <w:rPr>
          <w:rFonts w:hint="eastAsia"/>
        </w:rPr>
        <w:t>，</w:t>
      </w:r>
      <w:r>
        <w:rPr>
          <w:rFonts w:hint="eastAsia"/>
        </w:rPr>
        <w:t>以備參考。</w:t>
      </w:r>
    </w:p>
    <w:p w:rsidR="007B0C35" w:rsidRDefault="007B0C35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B0C35" w:rsidRDefault="007B0C35" w:rsidP="00657751">
      <w:pPr>
        <w:pStyle w:val="1b"/>
      </w:pPr>
      <w:bookmarkStart w:id="76" w:name="_Toc223762668"/>
      <w:bookmarkStart w:id="77" w:name="_Toc7560716"/>
      <w:r>
        <w:rPr>
          <w:rFonts w:hint="eastAsia"/>
        </w:rPr>
        <w:lastRenderedPageBreak/>
        <w:t>治膈食方</w:t>
      </w:r>
      <w:bookmarkEnd w:id="76"/>
      <w:bookmarkEnd w:id="77"/>
    </w:p>
    <w:p w:rsidR="007B0C35" w:rsidRDefault="007B0C35" w:rsidP="00E11911">
      <w:pPr>
        <w:pStyle w:val="5a"/>
      </w:pPr>
      <w:bookmarkStart w:id="78" w:name="_Toc223762669"/>
      <w:bookmarkStart w:id="79" w:name="_Toc7560717"/>
      <w:r>
        <w:rPr>
          <w:rFonts w:hint="eastAsia"/>
        </w:rPr>
        <w:t>【參赭培氣湯</w:t>
      </w:r>
      <w:bookmarkEnd w:id="78"/>
      <w:r>
        <w:rPr>
          <w:rFonts w:hint="eastAsia"/>
        </w:rPr>
        <w:t>】</w:t>
      </w:r>
      <w:bookmarkEnd w:id="79"/>
    </w:p>
    <w:p w:rsidR="007B0C35" w:rsidRDefault="007B0C35" w:rsidP="007B0C35">
      <w:pPr>
        <w:pStyle w:val="2f5"/>
        <w:ind w:firstLine="712"/>
      </w:pPr>
      <w:r>
        <w:rPr>
          <w:rFonts w:hint="eastAsia"/>
        </w:rPr>
        <w:t>治膈食（第五期《衷中參西錄》第三卷論胃病噎膈治法及反胃治法宜參看）。</w:t>
      </w:r>
    </w:p>
    <w:p w:rsidR="007B0C35" w:rsidRDefault="007B0C35" w:rsidP="007B0C35">
      <w:pPr>
        <w:pStyle w:val="2f5"/>
        <w:ind w:firstLine="712"/>
      </w:pPr>
      <w:r>
        <w:rPr>
          <w:rFonts w:hint="eastAsia"/>
        </w:rPr>
        <w:t>潞黨參（六錢）、天門冬（四錢）、生赭石（八錢</w:t>
      </w:r>
      <w:r w:rsidR="006C4C45">
        <w:rPr>
          <w:rFonts w:hint="eastAsia"/>
        </w:rPr>
        <w:t>，</w:t>
      </w:r>
      <w:r>
        <w:rPr>
          <w:rFonts w:hint="eastAsia"/>
        </w:rPr>
        <w:t>軋細）、清半夏（三錢）、淡蓯蓉（四錢）、知母（五錢）、當歸身（三錢）、柿霜餅（五錢</w:t>
      </w:r>
      <w:r w:rsidR="006C4C45">
        <w:rPr>
          <w:rFonts w:hint="eastAsia"/>
        </w:rPr>
        <w:t>，</w:t>
      </w:r>
      <w:r>
        <w:rPr>
          <w:rFonts w:hint="eastAsia"/>
        </w:rPr>
        <w:t>服藥後含化徐徐咽之）。</w:t>
      </w:r>
    </w:p>
    <w:p w:rsidR="007B0C35" w:rsidRDefault="007B0C35" w:rsidP="007B0C35">
      <w:pPr>
        <w:pStyle w:val="2f5"/>
        <w:ind w:firstLine="712"/>
      </w:pPr>
      <w:r>
        <w:rPr>
          <w:rFonts w:hint="eastAsia"/>
        </w:rPr>
        <w:t>人之一身</w:t>
      </w:r>
      <w:r w:rsidR="006C4C45">
        <w:rPr>
          <w:rFonts w:hint="eastAsia"/>
        </w:rPr>
        <w:t>，</w:t>
      </w:r>
      <w:r>
        <w:rPr>
          <w:rFonts w:hint="eastAsia"/>
        </w:rPr>
        <w:t>自飛門以至魄門</w:t>
      </w:r>
      <w:r w:rsidR="006C4C45">
        <w:rPr>
          <w:rFonts w:hint="eastAsia"/>
        </w:rPr>
        <w:t>，</w:t>
      </w:r>
      <w:r>
        <w:rPr>
          <w:rFonts w:hint="eastAsia"/>
        </w:rPr>
        <w:t>一氣主之</w:t>
      </w:r>
      <w:r w:rsidR="006C4C45">
        <w:rPr>
          <w:rFonts w:hint="eastAsia"/>
        </w:rPr>
        <w:t>，</w:t>
      </w:r>
      <w:r>
        <w:rPr>
          <w:rFonts w:hint="eastAsia"/>
        </w:rPr>
        <w:t>亦一氣懸之</w:t>
      </w:r>
      <w:r w:rsidR="006C4C45">
        <w:rPr>
          <w:rFonts w:hint="eastAsia"/>
        </w:rPr>
        <w:t>，</w:t>
      </w:r>
      <w:r>
        <w:rPr>
          <w:rFonts w:hint="eastAsia"/>
        </w:rPr>
        <w:t>故人之中氣充盛</w:t>
      </w:r>
      <w:r w:rsidR="006C4C45">
        <w:rPr>
          <w:rFonts w:hint="eastAsia"/>
        </w:rPr>
        <w:t>，</w:t>
      </w:r>
      <w:r>
        <w:rPr>
          <w:rFonts w:hint="eastAsia"/>
        </w:rPr>
        <w:t>則其賁門（胃之上口）寬展</w:t>
      </w:r>
      <w:r w:rsidR="006C4C45">
        <w:rPr>
          <w:rFonts w:hint="eastAsia"/>
        </w:rPr>
        <w:t>，</w:t>
      </w:r>
      <w:r>
        <w:rPr>
          <w:rFonts w:hint="eastAsia"/>
        </w:rPr>
        <w:t>自能容受水穀</w:t>
      </w:r>
      <w:r w:rsidR="006C4C45">
        <w:rPr>
          <w:rFonts w:hint="eastAsia"/>
        </w:rPr>
        <w:t>，</w:t>
      </w:r>
      <w:r>
        <w:rPr>
          <w:rFonts w:hint="eastAsia"/>
        </w:rPr>
        <w:t>下通幽門（胃之下口）以及小腸、大腸</w:t>
      </w:r>
      <w:r w:rsidR="006C4C45">
        <w:rPr>
          <w:rFonts w:hint="eastAsia"/>
        </w:rPr>
        <w:t>，</w:t>
      </w:r>
      <w:r>
        <w:rPr>
          <w:rFonts w:hint="eastAsia"/>
        </w:rPr>
        <w:t>出為二便</w:t>
      </w:r>
      <w:r w:rsidR="006C4C45">
        <w:rPr>
          <w:rFonts w:hint="eastAsia"/>
        </w:rPr>
        <w:t>，</w:t>
      </w:r>
      <w:r>
        <w:rPr>
          <w:rFonts w:hint="eastAsia"/>
        </w:rPr>
        <w:t>病何由而作？若中氣衰憊</w:t>
      </w:r>
      <w:r w:rsidR="006C4C45">
        <w:rPr>
          <w:rFonts w:hint="eastAsia"/>
        </w:rPr>
        <w:t>，</w:t>
      </w:r>
      <w:r>
        <w:rPr>
          <w:rFonts w:hint="eastAsia"/>
        </w:rPr>
        <w:t>不能撐懸</w:t>
      </w:r>
      <w:r w:rsidR="00D24630">
        <w:rPr>
          <w:rFonts w:hint="eastAsia"/>
        </w:rPr>
        <w:t>於</w:t>
      </w:r>
      <w:r>
        <w:rPr>
          <w:rFonts w:hint="eastAsia"/>
        </w:rPr>
        <w:t>內</w:t>
      </w:r>
      <w:r w:rsidR="006C4C45">
        <w:rPr>
          <w:rFonts w:hint="eastAsia"/>
        </w:rPr>
        <w:t>，</w:t>
      </w:r>
      <w:r>
        <w:rPr>
          <w:rFonts w:hint="eastAsia"/>
        </w:rPr>
        <w:t>則賁門縮小</w:t>
      </w:r>
      <w:r w:rsidR="006C4C45">
        <w:rPr>
          <w:rFonts w:hint="eastAsia"/>
        </w:rPr>
        <w:t>，</w:t>
      </w:r>
      <w:r>
        <w:rPr>
          <w:rFonts w:hint="eastAsia"/>
        </w:rPr>
        <w:t>以及幽門、小腸、大腸皆為之緊縮。觀膈證之病劇者</w:t>
      </w:r>
      <w:r w:rsidR="006C4C45">
        <w:rPr>
          <w:rFonts w:hint="eastAsia"/>
        </w:rPr>
        <w:t>，</w:t>
      </w:r>
      <w:r>
        <w:rPr>
          <w:rFonts w:hint="eastAsia"/>
        </w:rPr>
        <w:t>大便如羊矢</w:t>
      </w:r>
      <w:r w:rsidR="006C4C45">
        <w:rPr>
          <w:rFonts w:hint="eastAsia"/>
        </w:rPr>
        <w:t>，</w:t>
      </w:r>
      <w:r>
        <w:rPr>
          <w:rFonts w:hint="eastAsia"/>
        </w:rPr>
        <w:t>固因液短</w:t>
      </w:r>
      <w:r w:rsidR="006C4C45">
        <w:rPr>
          <w:rFonts w:hint="eastAsia"/>
        </w:rPr>
        <w:t>，</w:t>
      </w:r>
      <w:r>
        <w:rPr>
          <w:rFonts w:hint="eastAsia"/>
        </w:rPr>
        <w:t>實亦腸細也。況中氣不旺</w:t>
      </w:r>
      <w:r w:rsidR="006C4C45">
        <w:rPr>
          <w:rFonts w:hint="eastAsia"/>
        </w:rPr>
        <w:t>，</w:t>
      </w:r>
      <w:r>
        <w:rPr>
          <w:rFonts w:hint="eastAsia"/>
        </w:rPr>
        <w:t>胃氣不能息息下降</w:t>
      </w:r>
      <w:r w:rsidR="006C4C45">
        <w:rPr>
          <w:rFonts w:hint="eastAsia"/>
        </w:rPr>
        <w:t>，</w:t>
      </w:r>
      <w:r>
        <w:rPr>
          <w:rFonts w:hint="eastAsia"/>
        </w:rPr>
        <w:t>而衝氣轉因胃氣不降</w:t>
      </w:r>
      <w:r w:rsidR="006C4C45">
        <w:rPr>
          <w:rFonts w:hint="eastAsia"/>
        </w:rPr>
        <w:t>，</w:t>
      </w:r>
      <w:r>
        <w:rPr>
          <w:rFonts w:hint="eastAsia"/>
        </w:rPr>
        <w:t>而乘虛上干</w:t>
      </w:r>
      <w:r w:rsidR="006C4C45">
        <w:rPr>
          <w:rFonts w:hint="eastAsia"/>
        </w:rPr>
        <w:t>，</w:t>
      </w:r>
      <w:r>
        <w:rPr>
          <w:rFonts w:hint="eastAsia"/>
        </w:rPr>
        <w:t>致痰涎亦隨逆氣上並</w:t>
      </w:r>
      <w:r w:rsidR="006C4C45">
        <w:rPr>
          <w:rFonts w:hint="eastAsia"/>
        </w:rPr>
        <w:t>，</w:t>
      </w:r>
      <w:r>
        <w:rPr>
          <w:rFonts w:hint="eastAsia"/>
        </w:rPr>
        <w:t>以壅塞賁門。夫此時賁門已縮如藕孔</w:t>
      </w:r>
      <w:r w:rsidR="006C4C45">
        <w:rPr>
          <w:rFonts w:hint="eastAsia"/>
        </w:rPr>
        <w:t>，</w:t>
      </w:r>
      <w:r>
        <w:rPr>
          <w:rFonts w:hint="eastAsia"/>
        </w:rPr>
        <w:t>又加逆氣痰涎以壅塞其間</w:t>
      </w:r>
      <w:r w:rsidR="006C4C45">
        <w:rPr>
          <w:rFonts w:hint="eastAsia"/>
        </w:rPr>
        <w:t>，</w:t>
      </w:r>
      <w:r>
        <w:rPr>
          <w:rFonts w:hint="eastAsia"/>
        </w:rPr>
        <w:t>又焉能受飲食以下達乎？故治此證者</w:t>
      </w:r>
      <w:r w:rsidR="006C4C45">
        <w:rPr>
          <w:rFonts w:hint="eastAsia"/>
        </w:rPr>
        <w:t>，</w:t>
      </w:r>
      <w:r>
        <w:rPr>
          <w:rFonts w:hint="eastAsia"/>
        </w:rPr>
        <w:t>當以大補中氣為主</w:t>
      </w:r>
      <w:r w:rsidR="006C4C45">
        <w:rPr>
          <w:rFonts w:hint="eastAsia"/>
        </w:rPr>
        <w:t>，</w:t>
      </w:r>
      <w:r>
        <w:rPr>
          <w:rFonts w:hint="eastAsia"/>
        </w:rPr>
        <w:t>方中之人參是也。以降逆安衝為佐</w:t>
      </w:r>
      <w:r w:rsidR="006C4C45">
        <w:rPr>
          <w:rFonts w:hint="eastAsia"/>
        </w:rPr>
        <w:t>，</w:t>
      </w:r>
      <w:r>
        <w:rPr>
          <w:rFonts w:hint="eastAsia"/>
        </w:rPr>
        <w:t>以清痰理氣為使</w:t>
      </w:r>
      <w:r w:rsidR="006C4C45">
        <w:rPr>
          <w:rFonts w:hint="eastAsia"/>
        </w:rPr>
        <w:t>，</w:t>
      </w:r>
      <w:r>
        <w:rPr>
          <w:rFonts w:hint="eastAsia"/>
        </w:rPr>
        <w:t>方中之赭石、半夏、柿霜是也。又慮人參性熱、半夏性燥</w:t>
      </w:r>
      <w:r w:rsidR="006C4C45">
        <w:rPr>
          <w:rFonts w:hint="eastAsia"/>
        </w:rPr>
        <w:t>，</w:t>
      </w:r>
      <w:r>
        <w:rPr>
          <w:rFonts w:hint="eastAsia"/>
        </w:rPr>
        <w:t>故又加知母、天冬、當歸、柿霜、以清熱潤燥、生津生血也。用蓯蓉者</w:t>
      </w:r>
      <w:r w:rsidR="006C4C45">
        <w:rPr>
          <w:rFonts w:hint="eastAsia"/>
        </w:rPr>
        <w:t>，</w:t>
      </w:r>
      <w:r>
        <w:rPr>
          <w:rFonts w:hint="eastAsia"/>
        </w:rPr>
        <w:t>以其能補腎</w:t>
      </w:r>
      <w:r w:rsidR="006C4C45">
        <w:rPr>
          <w:rFonts w:hint="eastAsia"/>
        </w:rPr>
        <w:t>，</w:t>
      </w:r>
      <w:r>
        <w:rPr>
          <w:rFonts w:hint="eastAsia"/>
        </w:rPr>
        <w:t>即能斂衝</w:t>
      </w:r>
      <w:r w:rsidR="006C4C45">
        <w:rPr>
          <w:rFonts w:hint="eastAsia"/>
        </w:rPr>
        <w:t>，</w:t>
      </w:r>
      <w:r>
        <w:rPr>
          <w:rFonts w:hint="eastAsia"/>
        </w:rPr>
        <w:t>衝氣不上衝</w:t>
      </w:r>
      <w:r w:rsidR="006C4C45">
        <w:rPr>
          <w:rFonts w:hint="eastAsia"/>
        </w:rPr>
        <w:t>，</w:t>
      </w:r>
      <w:r>
        <w:rPr>
          <w:rFonts w:hint="eastAsia"/>
        </w:rPr>
        <w:t>則胃氣易</w:t>
      </w:r>
      <w:r w:rsidR="00D24630">
        <w:rPr>
          <w:rFonts w:hint="eastAsia"/>
        </w:rPr>
        <w:t>於</w:t>
      </w:r>
      <w:r>
        <w:rPr>
          <w:rFonts w:hint="eastAsia"/>
        </w:rPr>
        <w:t>下降。且患此證者</w:t>
      </w:r>
      <w:r w:rsidR="006C4C45">
        <w:rPr>
          <w:rFonts w:hint="eastAsia"/>
        </w:rPr>
        <w:t>，</w:t>
      </w:r>
      <w:r>
        <w:rPr>
          <w:rFonts w:hint="eastAsia"/>
        </w:rPr>
        <w:t>多有便難之虞</w:t>
      </w:r>
      <w:r w:rsidR="006C4C45">
        <w:rPr>
          <w:rFonts w:hint="eastAsia"/>
        </w:rPr>
        <w:t>，</w:t>
      </w:r>
      <w:r>
        <w:rPr>
          <w:rFonts w:hint="eastAsia"/>
        </w:rPr>
        <w:t>蓯蓉與當歸、赭石並用</w:t>
      </w:r>
      <w:r w:rsidR="006C4C45">
        <w:rPr>
          <w:rFonts w:hint="eastAsia"/>
        </w:rPr>
        <w:t>，</w:t>
      </w:r>
      <w:r>
        <w:rPr>
          <w:rFonts w:hint="eastAsia"/>
        </w:rPr>
        <w:t>其潤便通結之功</w:t>
      </w:r>
      <w:r w:rsidR="006C4C45">
        <w:rPr>
          <w:rFonts w:hint="eastAsia"/>
        </w:rPr>
        <w:t>，</w:t>
      </w:r>
      <w:r>
        <w:rPr>
          <w:rFonts w:hint="eastAsia"/>
        </w:rPr>
        <w:t>又甚效也。若服數劑無大效</w:t>
      </w:r>
      <w:r w:rsidR="006C4C45">
        <w:rPr>
          <w:rFonts w:hint="eastAsia"/>
        </w:rPr>
        <w:t>，</w:t>
      </w:r>
      <w:r>
        <w:rPr>
          <w:rFonts w:hint="eastAsia"/>
        </w:rPr>
        <w:t>當</w:t>
      </w:r>
      <w:r w:rsidR="00AD7840">
        <w:rPr>
          <w:rFonts w:hint="eastAsia"/>
        </w:rPr>
        <w:t>係</w:t>
      </w:r>
      <w:r>
        <w:rPr>
          <w:rFonts w:hint="eastAsia"/>
        </w:rPr>
        <w:t>賁門有瘀血</w:t>
      </w:r>
      <w:r w:rsidR="006C4C45">
        <w:rPr>
          <w:rFonts w:hint="eastAsia"/>
        </w:rPr>
        <w:t>，</w:t>
      </w:r>
      <w:r>
        <w:rPr>
          <w:rFonts w:hint="eastAsia"/>
        </w:rPr>
        <w:t>宜加三稜、桃仁各二錢。</w:t>
      </w:r>
    </w:p>
    <w:p w:rsidR="00ED3410" w:rsidRPr="00ED3410" w:rsidRDefault="00ED3410" w:rsidP="00ED3410">
      <w:pPr>
        <w:pStyle w:val="2f5"/>
        <w:ind w:firstLine="712"/>
      </w:pPr>
      <w:r w:rsidRPr="00ED3410">
        <w:lastRenderedPageBreak/>
        <w:t>一叟</w:t>
      </w:r>
      <w:r w:rsidR="006C4C45">
        <w:t>，</w:t>
      </w:r>
      <w:r w:rsidRPr="00ED3410">
        <w:t>年六十餘</w:t>
      </w:r>
      <w:r w:rsidR="006C4C45">
        <w:rPr>
          <w:rFonts w:hint="eastAsia"/>
        </w:rPr>
        <w:t>，</w:t>
      </w:r>
      <w:r w:rsidRPr="00ED3410">
        <w:t>得膈證</w:t>
      </w:r>
      <w:r w:rsidR="006C4C45">
        <w:t>，</w:t>
      </w:r>
      <w:r w:rsidRPr="00ED3410">
        <w:t>向愚求方。自言猶能細嚼焦脆之物</w:t>
      </w:r>
      <w:r w:rsidR="006C4C45">
        <w:t>，</w:t>
      </w:r>
      <w:r w:rsidRPr="00ED3410">
        <w:t>用湯水徐徐送下</w:t>
      </w:r>
      <w:r w:rsidR="006C4C45">
        <w:t>，</w:t>
      </w:r>
      <w:r w:rsidRPr="00ED3410">
        <w:t>然一口咽之不</w:t>
      </w:r>
      <w:r w:rsidRPr="00ED3410">
        <w:rPr>
          <w:rFonts w:ascii="微軟正黑體" w:eastAsia="微軟正黑體" w:hAnsi="微軟正黑體" w:hint="eastAsia"/>
        </w:rPr>
        <w:t>順</w:t>
      </w:r>
      <w:r w:rsidR="006C4C45">
        <w:t>，</w:t>
      </w:r>
      <w:r w:rsidRPr="00ED3410">
        <w:t>即嘔吐不能再食</w:t>
      </w:r>
      <w:r w:rsidR="006C4C45">
        <w:t>，</w:t>
      </w:r>
      <w:r w:rsidRPr="00ED3410">
        <w:t>且嘔吐之時</w:t>
      </w:r>
      <w:r w:rsidR="006C4C45">
        <w:t>，</w:t>
      </w:r>
      <w:r w:rsidRPr="00ED3410">
        <w:t>帶出痰涎若干。診其脈關後微弱</w:t>
      </w:r>
      <w:r w:rsidR="006C4C45">
        <w:t>，</w:t>
      </w:r>
      <w:r w:rsidRPr="00ED3410">
        <w:t>關前又似滑實</w:t>
      </w:r>
      <w:r w:rsidR="006C4C45">
        <w:t>，</w:t>
      </w:r>
      <w:r w:rsidRPr="00ED3410">
        <w:t>知其上焦痰涎壅滯也。用此湯加邑武帝</w:t>
      </w:r>
      <w:r w:rsidR="002F5F70">
        <w:t>臺</w:t>
      </w:r>
      <w:r w:rsidRPr="00ED3410">
        <w:t>所產旋覆花二錢</w:t>
      </w:r>
      <w:r w:rsidR="006C4C45">
        <w:t>，</w:t>
      </w:r>
      <w:r w:rsidRPr="00ED3410">
        <w:t>連服四劑而愈</w:t>
      </w:r>
      <w:r w:rsidR="00F40D8A" w:rsidRPr="00F40D8A">
        <w:rPr>
          <w:rFonts w:asciiTheme="majorEastAsia" w:hAnsiTheme="majorEastAsia" w:hint="eastAsia"/>
        </w:rPr>
        <w:t>。</w:t>
      </w:r>
    </w:p>
    <w:p w:rsidR="0050004E" w:rsidRPr="0050004E" w:rsidRDefault="007B0C35" w:rsidP="0050004E">
      <w:pPr>
        <w:pStyle w:val="2f5"/>
        <w:ind w:firstLine="712"/>
      </w:pPr>
      <w:r>
        <w:rPr>
          <w:rFonts w:hint="eastAsia"/>
        </w:rPr>
        <w:t>仲景《傷寒論》有旋復代赭石湯</w:t>
      </w:r>
      <w:r w:rsidR="006C4C45">
        <w:rPr>
          <w:rFonts w:hint="eastAsia"/>
        </w:rPr>
        <w:t>，</w:t>
      </w:r>
      <w:r>
        <w:rPr>
          <w:rFonts w:hint="eastAsia"/>
        </w:rPr>
        <w:t>原治傷寒汗吐下解後</w:t>
      </w:r>
      <w:r w:rsidR="006C4C45">
        <w:rPr>
          <w:rFonts w:hint="eastAsia"/>
        </w:rPr>
        <w:t>，</w:t>
      </w:r>
      <w:r>
        <w:rPr>
          <w:rFonts w:hint="eastAsia"/>
        </w:rPr>
        <w:t>心下痞硬</w:t>
      </w:r>
      <w:r w:rsidR="006C4C45">
        <w:rPr>
          <w:rFonts w:hint="eastAsia"/>
        </w:rPr>
        <w:t>，</w:t>
      </w:r>
      <w:r>
        <w:rPr>
          <w:rFonts w:hint="eastAsia"/>
        </w:rPr>
        <w:t>噫氣不除者。周揚俊、喻嘉言皆謂治膈證甚效。拙擬此方</w:t>
      </w:r>
      <w:r w:rsidR="006C4C45">
        <w:rPr>
          <w:rFonts w:hint="eastAsia"/>
        </w:rPr>
        <w:t>，</w:t>
      </w:r>
      <w:r>
        <w:rPr>
          <w:rFonts w:hint="eastAsia"/>
        </w:rPr>
        <w:t>重用赭石</w:t>
      </w:r>
      <w:r w:rsidR="006C4C45">
        <w:rPr>
          <w:rFonts w:hint="eastAsia"/>
        </w:rPr>
        <w:t>，</w:t>
      </w:r>
      <w:r>
        <w:rPr>
          <w:rFonts w:hint="eastAsia"/>
        </w:rPr>
        <w:t>不用</w:t>
      </w:r>
      <w:r w:rsidR="00ED3410">
        <w:rPr>
          <w:rFonts w:hint="eastAsia"/>
        </w:rPr>
        <w:t>旋覆花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因</w:t>
      </w:r>
      <w:r w:rsidR="00ED3410">
        <w:rPr>
          <w:rFonts w:hint="eastAsia"/>
        </w:rPr>
        <w:t>旋覆花</w:t>
      </w:r>
      <w:r w:rsidR="00D16ED2">
        <w:rPr>
          <w:rFonts w:hint="eastAsia"/>
        </w:rPr>
        <w:t>《本經》</w:t>
      </w:r>
      <w:r>
        <w:rPr>
          <w:rFonts w:hint="eastAsia"/>
        </w:rPr>
        <w:t>原言味鹹</w:t>
      </w:r>
      <w:r w:rsidR="006C4C45">
        <w:rPr>
          <w:rFonts w:hint="eastAsia"/>
        </w:rPr>
        <w:t>，</w:t>
      </w:r>
      <w:r>
        <w:rPr>
          <w:rFonts w:hint="eastAsia"/>
        </w:rPr>
        <w:t>今坊間所鬻</w:t>
      </w:r>
      <w:r w:rsidR="00ED3410">
        <w:rPr>
          <w:rFonts w:hint="eastAsia"/>
        </w:rPr>
        <w:t>旋覆花</w:t>
      </w:r>
      <w:r w:rsidR="006C4C45">
        <w:rPr>
          <w:rFonts w:hint="eastAsia"/>
        </w:rPr>
        <w:t>，</w:t>
      </w:r>
      <w:r>
        <w:rPr>
          <w:rFonts w:hint="eastAsia"/>
        </w:rPr>
        <w:t>苦而不鹹</w:t>
      </w:r>
      <w:r w:rsidR="006C4C45">
        <w:rPr>
          <w:rFonts w:hint="eastAsia"/>
        </w:rPr>
        <w:t>，</w:t>
      </w:r>
      <w:r>
        <w:rPr>
          <w:rFonts w:hint="eastAsia"/>
        </w:rPr>
        <w:t>用之似無效驗。惟邑武帝</w:t>
      </w:r>
      <w:r w:rsidR="002F5F70">
        <w:rPr>
          <w:rFonts w:hint="eastAsia"/>
        </w:rPr>
        <w:t>臺</w:t>
      </w:r>
      <w:r>
        <w:rPr>
          <w:rFonts w:hint="eastAsia"/>
        </w:rPr>
        <w:t>為漢武帝築</w:t>
      </w:r>
      <w:r w:rsidR="002F5F70">
        <w:rPr>
          <w:rFonts w:hint="eastAsia"/>
        </w:rPr>
        <w:t>臺</w:t>
      </w:r>
      <w:r>
        <w:rPr>
          <w:rFonts w:hint="eastAsia"/>
        </w:rPr>
        <w:t>望海之處</w:t>
      </w:r>
      <w:r w:rsidR="006C4C45">
        <w:rPr>
          <w:rFonts w:hint="eastAsia"/>
        </w:rPr>
        <w:t>，</w:t>
      </w:r>
      <w:r>
        <w:rPr>
          <w:rFonts w:hint="eastAsia"/>
        </w:rPr>
        <w:t>地多鹹鹵</w:t>
      </w:r>
      <w:r w:rsidR="006C4C45">
        <w:rPr>
          <w:rFonts w:hint="eastAsia"/>
        </w:rPr>
        <w:t>，</w:t>
      </w:r>
      <w:r>
        <w:rPr>
          <w:rFonts w:hint="eastAsia"/>
        </w:rPr>
        <w:t>周遭所產</w:t>
      </w:r>
      <w:r w:rsidR="00ED3410">
        <w:rPr>
          <w:rFonts w:hint="eastAsia"/>
        </w:rPr>
        <w:t>旋覆花</w:t>
      </w:r>
      <w:r w:rsidR="006C4C45">
        <w:rPr>
          <w:rFonts w:hint="eastAsia"/>
        </w:rPr>
        <w:t>，</w:t>
      </w:r>
      <w:r>
        <w:rPr>
          <w:rFonts w:hint="eastAsia"/>
        </w:rPr>
        <w:t>大</w:t>
      </w:r>
      <w:r w:rsidR="00D24630">
        <w:rPr>
          <w:rFonts w:hint="eastAsia"/>
        </w:rPr>
        <w:t>於</w:t>
      </w:r>
      <w:r>
        <w:rPr>
          <w:rFonts w:hint="eastAsia"/>
        </w:rPr>
        <w:t>坊間鬻者幾一倍。其味鹹而兼辛</w:t>
      </w:r>
      <w:r w:rsidR="006C4C45">
        <w:rPr>
          <w:rFonts w:hint="eastAsia"/>
        </w:rPr>
        <w:t>，</w:t>
      </w:r>
      <w:r>
        <w:rPr>
          <w:rFonts w:hint="eastAsia"/>
        </w:rPr>
        <w:t>以治膈食甚效。</w:t>
      </w:r>
      <w:r w:rsidR="0050004E" w:rsidRPr="0050004E">
        <w:rPr>
          <w:rFonts w:hint="eastAsia"/>
        </w:rPr>
        <w:t>夫植物之中</w:t>
      </w:r>
      <w:r w:rsidR="006C4C45">
        <w:rPr>
          <w:rFonts w:hint="eastAsia"/>
        </w:rPr>
        <w:t>，</w:t>
      </w:r>
      <w:r w:rsidR="0050004E" w:rsidRPr="0050004E">
        <w:rPr>
          <w:rFonts w:hint="eastAsia"/>
        </w:rPr>
        <w:t>含鹹味者甚少</w:t>
      </w:r>
      <w:r w:rsidR="006C4C45">
        <w:rPr>
          <w:rFonts w:hint="eastAsia"/>
        </w:rPr>
        <w:t>，</w:t>
      </w:r>
      <w:r w:rsidR="0050004E" w:rsidRPr="0050004E">
        <w:rPr>
          <w:rFonts w:hint="eastAsia"/>
        </w:rPr>
        <w:t>惟生</w:t>
      </w:r>
      <w:r w:rsidR="00D24630">
        <w:rPr>
          <w:rFonts w:hint="eastAsia"/>
        </w:rPr>
        <w:t>於</w:t>
      </w:r>
      <w:r w:rsidR="0050004E" w:rsidRPr="0050004E">
        <w:rPr>
          <w:rFonts w:hint="eastAsia"/>
        </w:rPr>
        <w:t>鹹鹵之地</w:t>
      </w:r>
      <w:r w:rsidR="006C4C45">
        <w:rPr>
          <w:rFonts w:hint="eastAsia"/>
        </w:rPr>
        <w:t>，</w:t>
      </w:r>
      <w:r w:rsidR="0050004E" w:rsidRPr="0050004E">
        <w:rPr>
          <w:rFonts w:hint="eastAsia"/>
        </w:rPr>
        <w:t>故能饒有鹹味</w:t>
      </w:r>
      <w:r w:rsidR="006C4C45">
        <w:rPr>
          <w:rFonts w:hint="eastAsia"/>
        </w:rPr>
        <w:t>，</w:t>
      </w:r>
      <w:r w:rsidR="0050004E" w:rsidRPr="0050004E">
        <w:rPr>
          <w:rFonts w:hint="eastAsia"/>
        </w:rPr>
        <w:t>與他處產者迥異。為僻在海濱</w:t>
      </w:r>
      <w:r w:rsidR="006C4C45">
        <w:rPr>
          <w:rFonts w:hint="eastAsia"/>
        </w:rPr>
        <w:t>，</w:t>
      </w:r>
      <w:r w:rsidR="0050004E" w:rsidRPr="0050004E">
        <w:rPr>
          <w:rFonts w:hint="eastAsia"/>
        </w:rPr>
        <w:t>無人</w:t>
      </w:r>
      <w:r w:rsidR="00E514AF">
        <w:rPr>
          <w:rFonts w:hint="eastAsia"/>
        </w:rPr>
        <w:t>採</w:t>
      </w:r>
      <w:r w:rsidR="0050004E" w:rsidRPr="0050004E">
        <w:rPr>
          <w:rFonts w:hint="eastAsia"/>
        </w:rPr>
        <w:t>取購買</w:t>
      </w:r>
      <w:r w:rsidR="006C4C45">
        <w:rPr>
          <w:rFonts w:hint="eastAsia"/>
        </w:rPr>
        <w:t>，</w:t>
      </w:r>
      <w:r w:rsidR="0050004E" w:rsidRPr="0050004E">
        <w:rPr>
          <w:rFonts w:hint="eastAsia"/>
        </w:rPr>
        <w:t>其處居民亦不識為藥物</w:t>
      </w:r>
      <w:r w:rsidR="0050004E">
        <w:rPr>
          <w:rFonts w:hint="eastAsia"/>
        </w:rPr>
        <w:t>（俗名六月蘭）</w:t>
      </w:r>
      <w:r w:rsidR="006C4C45">
        <w:rPr>
          <w:rFonts w:hint="eastAsia"/>
        </w:rPr>
        <w:t>，</w:t>
      </w:r>
      <w:r w:rsidR="0050004E" w:rsidRPr="0050004E">
        <w:rPr>
          <w:rFonts w:hint="eastAsia"/>
        </w:rPr>
        <w:t>但取其作柴</w:t>
      </w:r>
      <w:r w:rsidR="006C4C45">
        <w:rPr>
          <w:rFonts w:hint="eastAsia"/>
        </w:rPr>
        <w:t>，</w:t>
      </w:r>
      <w:r w:rsidR="0050004E" w:rsidRPr="0050004E">
        <w:rPr>
          <w:rFonts w:hint="eastAsia"/>
        </w:rPr>
        <w:t>惜哉</w:t>
      </w:r>
      <w:r w:rsidR="0050004E">
        <w:rPr>
          <w:rFonts w:hint="eastAsia"/>
        </w:rPr>
        <w:t>！</w:t>
      </w:r>
    </w:p>
    <w:p w:rsidR="0050004E" w:rsidRDefault="007B0C35" w:rsidP="007B0C35">
      <w:pPr>
        <w:pStyle w:val="2f5"/>
        <w:ind w:firstLine="712"/>
      </w:pPr>
      <w:r>
        <w:rPr>
          <w:rFonts w:hint="eastAsia"/>
        </w:rPr>
        <w:t>或問</w:t>
      </w:r>
      <w:r w:rsidR="0050004E">
        <w:rPr>
          <w:rFonts w:hint="eastAsia"/>
        </w:rPr>
        <w:t>「</w:t>
      </w:r>
      <w:r w:rsidR="00D16ED2">
        <w:rPr>
          <w:rFonts w:hint="eastAsia"/>
        </w:rPr>
        <w:t>《本經》</w:t>
      </w:r>
      <w:r w:rsidR="00ED3410">
        <w:rPr>
          <w:rFonts w:hint="eastAsia"/>
        </w:rPr>
        <w:t>旋覆花</w:t>
      </w:r>
      <w:r w:rsidR="006C4C45">
        <w:rPr>
          <w:rFonts w:hint="eastAsia"/>
        </w:rPr>
        <w:t>，</w:t>
      </w:r>
      <w:r>
        <w:rPr>
          <w:rFonts w:hint="eastAsia"/>
        </w:rPr>
        <w:t>未言苦亦未言辛。藥坊之苦者</w:t>
      </w:r>
      <w:r w:rsidR="006C4C45">
        <w:rPr>
          <w:rFonts w:hint="eastAsia"/>
        </w:rPr>
        <w:t>，</w:t>
      </w:r>
      <w:r>
        <w:rPr>
          <w:rFonts w:hint="eastAsia"/>
        </w:rPr>
        <w:t>既與</w:t>
      </w:r>
      <w:r w:rsidR="00D16ED2">
        <w:rPr>
          <w:rFonts w:hint="eastAsia"/>
        </w:rPr>
        <w:t>《本經》</w:t>
      </w:r>
      <w:r>
        <w:rPr>
          <w:rFonts w:hint="eastAsia"/>
        </w:rPr>
        <w:t>之氣味不合</w:t>
      </w:r>
      <w:r w:rsidR="006C4C45">
        <w:rPr>
          <w:rFonts w:hint="eastAsia"/>
        </w:rPr>
        <w:t>，</w:t>
      </w:r>
      <w:r>
        <w:rPr>
          <w:rFonts w:hint="eastAsia"/>
        </w:rPr>
        <w:t>豈武帝</w:t>
      </w:r>
      <w:r w:rsidR="002F5F70">
        <w:rPr>
          <w:rFonts w:hint="eastAsia"/>
        </w:rPr>
        <w:t>臺</w:t>
      </w:r>
      <w:r>
        <w:rPr>
          <w:rFonts w:hint="eastAsia"/>
        </w:rPr>
        <w:t>之辛者</w:t>
      </w:r>
      <w:r w:rsidR="006C4C45">
        <w:rPr>
          <w:rFonts w:hint="eastAsia"/>
        </w:rPr>
        <w:t>，</w:t>
      </w:r>
      <w:r>
        <w:rPr>
          <w:rFonts w:hint="eastAsia"/>
        </w:rPr>
        <w:t>獨與</w:t>
      </w:r>
      <w:r w:rsidR="00D16ED2">
        <w:rPr>
          <w:rFonts w:hint="eastAsia"/>
        </w:rPr>
        <w:t>《本經》</w:t>
      </w:r>
      <w:r>
        <w:rPr>
          <w:rFonts w:hint="eastAsia"/>
        </w:rPr>
        <w:t>之氣味合乎</w:t>
      </w:r>
      <w:r w:rsidR="0050004E">
        <w:rPr>
          <w:rFonts w:hint="eastAsia"/>
        </w:rPr>
        <w:t>」</w:t>
      </w:r>
      <w:r>
        <w:rPr>
          <w:rFonts w:hint="eastAsia"/>
        </w:rPr>
        <w:t>？答曰</w:t>
      </w:r>
      <w:r w:rsidR="0050004E">
        <w:rPr>
          <w:rFonts w:hint="eastAsia"/>
        </w:rPr>
        <w:t>「</w:t>
      </w:r>
      <w:r>
        <w:rPr>
          <w:rFonts w:hint="eastAsia"/>
        </w:rPr>
        <w:t>古人立言尚簡</w:t>
      </w:r>
      <w:r w:rsidR="006C4C45">
        <w:rPr>
          <w:rFonts w:hint="eastAsia"/>
        </w:rPr>
        <w:t>，</w:t>
      </w:r>
      <w:r>
        <w:rPr>
          <w:rFonts w:hint="eastAsia"/>
        </w:rPr>
        <w:t>多有互文以見義者。</w:t>
      </w:r>
      <w:r w:rsidR="00D16ED2">
        <w:rPr>
          <w:rFonts w:hint="eastAsia"/>
        </w:rPr>
        <w:t>《本經》</w:t>
      </w:r>
      <w:r>
        <w:rPr>
          <w:rFonts w:hint="eastAsia"/>
        </w:rPr>
        <w:t>為有文</w:t>
      </w:r>
      <w:r w:rsidR="0050004E">
        <w:rPr>
          <w:rFonts w:hint="eastAsia"/>
        </w:rPr>
        <w:t>字</w:t>
      </w:r>
      <w:r>
        <w:rPr>
          <w:rFonts w:hint="eastAsia"/>
        </w:rPr>
        <w:t>後第一書</w:t>
      </w:r>
      <w:r w:rsidR="006C4C45">
        <w:rPr>
          <w:rFonts w:hint="eastAsia"/>
        </w:rPr>
        <w:t>，</w:t>
      </w:r>
      <w:r>
        <w:rPr>
          <w:rFonts w:hint="eastAsia"/>
        </w:rPr>
        <w:t>其簡之又簡可知</w:t>
      </w:r>
      <w:r w:rsidR="006C4C45">
        <w:rPr>
          <w:rFonts w:hint="eastAsia"/>
        </w:rPr>
        <w:t>，</w:t>
      </w:r>
      <w:r>
        <w:rPr>
          <w:rFonts w:hint="eastAsia"/>
        </w:rPr>
        <w:t>故讀</w:t>
      </w:r>
      <w:r w:rsidR="00D16ED2">
        <w:rPr>
          <w:rFonts w:hint="eastAsia"/>
        </w:rPr>
        <w:t>《本經》</w:t>
      </w:r>
      <w:r>
        <w:rPr>
          <w:rFonts w:hint="eastAsia"/>
        </w:rPr>
        <w:t>之法</w:t>
      </w:r>
      <w:r w:rsidR="006C4C45">
        <w:rPr>
          <w:rFonts w:hint="eastAsia"/>
        </w:rPr>
        <w:t>，</w:t>
      </w:r>
      <w:r>
        <w:rPr>
          <w:rFonts w:hint="eastAsia"/>
        </w:rPr>
        <w:t>其主治未全者</w:t>
      </w:r>
      <w:r w:rsidR="006C4C45">
        <w:rPr>
          <w:rFonts w:hint="eastAsia"/>
        </w:rPr>
        <w:t>，</w:t>
      </w:r>
      <w:r>
        <w:rPr>
          <w:rFonts w:hint="eastAsia"/>
        </w:rPr>
        <w:t>當</w:t>
      </w:r>
      <w:r w:rsidR="00D24630">
        <w:rPr>
          <w:rFonts w:hint="eastAsia"/>
        </w:rPr>
        <w:t>於</w:t>
      </w:r>
      <w:r>
        <w:rPr>
          <w:rFonts w:hint="eastAsia"/>
        </w:rPr>
        <w:t>氣味中求之；其氣味未全者</w:t>
      </w:r>
      <w:r w:rsidR="006C4C45">
        <w:rPr>
          <w:rFonts w:hint="eastAsia"/>
        </w:rPr>
        <w:t>，</w:t>
      </w:r>
      <w:r>
        <w:rPr>
          <w:rFonts w:hint="eastAsia"/>
        </w:rPr>
        <w:t>即可</w:t>
      </w:r>
      <w:r w:rsidR="00D24630">
        <w:rPr>
          <w:rFonts w:hint="eastAsia"/>
        </w:rPr>
        <w:t>於</w:t>
      </w:r>
      <w:r>
        <w:rPr>
          <w:rFonts w:hint="eastAsia"/>
        </w:rPr>
        <w:t>主治中求之。</w:t>
      </w:r>
      <w:r w:rsidR="00ED3410">
        <w:rPr>
          <w:rFonts w:hint="eastAsia"/>
        </w:rPr>
        <w:t>旋覆花</w:t>
      </w:r>
      <w:r w:rsidR="00D16ED2">
        <w:rPr>
          <w:rFonts w:hint="eastAsia"/>
        </w:rPr>
        <w:t>《本經》</w:t>
      </w:r>
      <w:r>
        <w:rPr>
          <w:rFonts w:hint="eastAsia"/>
        </w:rPr>
        <w:t>載其主結氣</w:t>
      </w:r>
      <w:r w:rsidR="006C4C45">
        <w:rPr>
          <w:rFonts w:hint="eastAsia"/>
        </w:rPr>
        <w:t>，</w:t>
      </w:r>
      <w:r>
        <w:rPr>
          <w:rFonts w:hint="eastAsia"/>
        </w:rPr>
        <w:t>脅下滿</w:t>
      </w:r>
      <w:r w:rsidR="006C4C45">
        <w:rPr>
          <w:rFonts w:hint="eastAsia"/>
        </w:rPr>
        <w:t>，</w:t>
      </w:r>
      <w:r>
        <w:rPr>
          <w:rFonts w:hint="eastAsia"/>
        </w:rPr>
        <w:t>驚悸、除水、去五臟間寒熱</w:t>
      </w:r>
      <w:r w:rsidR="006C4C45">
        <w:rPr>
          <w:rFonts w:hint="eastAsia"/>
        </w:rPr>
        <w:t>，</w:t>
      </w:r>
      <w:r>
        <w:rPr>
          <w:rFonts w:hint="eastAsia"/>
        </w:rPr>
        <w:t>補中下氣。三復</w:t>
      </w:r>
      <w:r w:rsidR="00D16ED2">
        <w:rPr>
          <w:rFonts w:hint="eastAsia"/>
        </w:rPr>
        <w:t>《本經》</w:t>
      </w:r>
      <w:r>
        <w:rPr>
          <w:rFonts w:hint="eastAsia"/>
        </w:rPr>
        <w:t>主治之文</w:t>
      </w:r>
      <w:r w:rsidR="006C4C45">
        <w:rPr>
          <w:rFonts w:hint="eastAsia"/>
        </w:rPr>
        <w:t>，</w:t>
      </w:r>
      <w:r>
        <w:rPr>
          <w:rFonts w:hint="eastAsia"/>
        </w:rPr>
        <w:t>則</w:t>
      </w:r>
      <w:r w:rsidR="0050004E">
        <w:rPr>
          <w:rFonts w:hint="eastAsia"/>
        </w:rPr>
        <w:t>旋覆</w:t>
      </w:r>
      <w:r>
        <w:rPr>
          <w:rFonts w:hint="eastAsia"/>
        </w:rPr>
        <w:t>花當為平肝降氣之要藥</w:t>
      </w:r>
      <w:r w:rsidR="006C4C45">
        <w:rPr>
          <w:rFonts w:hint="eastAsia"/>
        </w:rPr>
        <w:t>，</w:t>
      </w:r>
      <w:r>
        <w:rPr>
          <w:rFonts w:hint="eastAsia"/>
        </w:rPr>
        <w:t>應借辛味</w:t>
      </w:r>
      <w:r w:rsidR="006C4C45">
        <w:rPr>
          <w:rFonts w:hint="eastAsia"/>
        </w:rPr>
        <w:t>，</w:t>
      </w:r>
      <w:r>
        <w:rPr>
          <w:rFonts w:hint="eastAsia"/>
        </w:rPr>
        <w:t>以鎮肝木</w:t>
      </w:r>
      <w:r w:rsidR="006C4C45">
        <w:rPr>
          <w:rFonts w:hint="eastAsia"/>
        </w:rPr>
        <w:t>，</w:t>
      </w:r>
      <w:r>
        <w:rPr>
          <w:rFonts w:hint="eastAsia"/>
        </w:rPr>
        <w:t>其味宜鹹而兼辛明矣。至</w:t>
      </w:r>
      <w:r w:rsidR="00D24630">
        <w:rPr>
          <w:rFonts w:hint="eastAsia"/>
        </w:rPr>
        <w:t>於</w:t>
      </w:r>
      <w:r>
        <w:rPr>
          <w:rFonts w:hint="eastAsia"/>
        </w:rPr>
        <w:t>苦味</w:t>
      </w:r>
      <w:r w:rsidR="006C4C45">
        <w:rPr>
          <w:rFonts w:hint="eastAsia"/>
        </w:rPr>
        <w:t>，</w:t>
      </w:r>
      <w:r>
        <w:rPr>
          <w:rFonts w:hint="eastAsia"/>
        </w:rPr>
        <w:t>性多令人湧吐</w:t>
      </w:r>
      <w:r w:rsidR="006C4C45">
        <w:rPr>
          <w:rFonts w:hint="eastAsia"/>
        </w:rPr>
        <w:t>，</w:t>
      </w:r>
      <w:r>
        <w:rPr>
          <w:rFonts w:hint="eastAsia"/>
        </w:rPr>
        <w:t>是以</w:t>
      </w:r>
      <w:r w:rsidR="00ED3410">
        <w:rPr>
          <w:rFonts w:hint="eastAsia"/>
        </w:rPr>
        <w:t>旋覆花</w:t>
      </w:r>
      <w:r>
        <w:rPr>
          <w:rFonts w:hint="eastAsia"/>
        </w:rPr>
        <w:t>不宜兼此味也。</w:t>
      </w:r>
      <w:r w:rsidR="0050004E" w:rsidRPr="0050004E">
        <w:t>且其</w:t>
      </w:r>
      <w:r w:rsidR="0050004E" w:rsidRPr="0050004E">
        <w:lastRenderedPageBreak/>
        <w:t>花開</w:t>
      </w:r>
      <w:r w:rsidR="00D24630">
        <w:t>於</w:t>
      </w:r>
      <w:r w:rsidR="0050004E" w:rsidRPr="0050004E">
        <w:t>六月</w:t>
      </w:r>
      <w:r w:rsidR="006C4C45">
        <w:t>，</w:t>
      </w:r>
      <w:r w:rsidR="0050004E" w:rsidRPr="0050004E">
        <w:t>而能預得七月庚金之氣</w:t>
      </w:r>
      <w:r w:rsidR="006C4C45">
        <w:t>，</w:t>
      </w:r>
      <w:r w:rsidR="0050004E" w:rsidRPr="0050004E">
        <w:t>故《爾雅》又名之</w:t>
      </w:r>
      <w:r w:rsidR="0050004E">
        <w:rPr>
          <w:rFonts w:hint="eastAsia"/>
        </w:rPr>
        <w:t>曰</w:t>
      </w:r>
      <w:r w:rsidR="0050004E" w:rsidRPr="0050004E">
        <w:t>「盜庚」。庚者金也</w:t>
      </w:r>
      <w:r w:rsidR="006C4C45">
        <w:t>，</w:t>
      </w:r>
      <w:r w:rsidR="0050004E" w:rsidRPr="0050004E">
        <w:t>其味辛也</w:t>
      </w:r>
      <w:r w:rsidR="006C4C45">
        <w:t>，</w:t>
      </w:r>
      <w:r w:rsidR="0050004E" w:rsidRPr="0050004E">
        <w:t>顧其名而思其義</w:t>
      </w:r>
      <w:r w:rsidR="006C4C45">
        <w:t>，</w:t>
      </w:r>
      <w:r w:rsidR="0050004E" w:rsidRPr="0050004E">
        <w:t>則旋覆花宜鹹而兼辛尤明矣。有用拙擬之方者</w:t>
      </w:r>
      <w:r w:rsidR="006C4C45">
        <w:t>，</w:t>
      </w:r>
      <w:r w:rsidR="0050004E" w:rsidRPr="0050004E">
        <w:t>有可用之旋覆花</w:t>
      </w:r>
      <w:r w:rsidR="006C4C45">
        <w:t>，</w:t>
      </w:r>
      <w:r w:rsidR="0050004E" w:rsidRPr="0050004E">
        <w:t>其味不至甚苦</w:t>
      </w:r>
      <w:r w:rsidR="006C4C45">
        <w:t>，</w:t>
      </w:r>
      <w:r w:rsidR="0050004E" w:rsidRPr="0050004E">
        <w:t>亦可斟酌加人也</w:t>
      </w:r>
      <w:r w:rsidR="00922C22">
        <w:t>」</w:t>
      </w:r>
      <w:r>
        <w:rPr>
          <w:rFonts w:hint="eastAsia"/>
        </w:rPr>
        <w:t>。</w:t>
      </w:r>
    </w:p>
    <w:p w:rsidR="008F59BD" w:rsidRDefault="007B0C35" w:rsidP="007B0C35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年四十六</w:t>
      </w:r>
      <w:r w:rsidR="006C4C45">
        <w:rPr>
          <w:rFonts w:hint="eastAsia"/>
        </w:rPr>
        <w:t>，</w:t>
      </w:r>
      <w:r>
        <w:rPr>
          <w:rFonts w:hint="eastAsia"/>
        </w:rPr>
        <w:t>素耽葉子戲</w:t>
      </w:r>
      <w:r w:rsidR="006C4C45">
        <w:rPr>
          <w:rFonts w:hint="eastAsia"/>
        </w:rPr>
        <w:t>，</w:t>
      </w:r>
      <w:r>
        <w:rPr>
          <w:rFonts w:hint="eastAsia"/>
        </w:rPr>
        <w:t>至廢寢食。初覺有氣上衝咽喉</w:t>
      </w:r>
      <w:r w:rsidR="006C4C45">
        <w:rPr>
          <w:rFonts w:hint="eastAsia"/>
        </w:rPr>
        <w:t>，</w:t>
      </w:r>
      <w:r>
        <w:rPr>
          <w:rFonts w:hint="eastAsia"/>
        </w:rPr>
        <w:t>浸至妨礙飲食</w:t>
      </w:r>
      <w:r w:rsidR="006C4C45">
        <w:rPr>
          <w:rFonts w:hint="eastAsia"/>
        </w:rPr>
        <w:t>，</w:t>
      </w:r>
      <w:r>
        <w:rPr>
          <w:rFonts w:hint="eastAsia"/>
        </w:rPr>
        <w:t>時或嘔吐不能下行。其脈弦長而硬</w:t>
      </w:r>
      <w:r w:rsidR="006C4C45">
        <w:rPr>
          <w:rFonts w:hint="eastAsia"/>
        </w:rPr>
        <w:t>，</w:t>
      </w:r>
      <w:r>
        <w:rPr>
          <w:rFonts w:hint="eastAsia"/>
        </w:rPr>
        <w:t>左右皆然。知</w:t>
      </w:r>
      <w:r w:rsidR="00AD7840">
        <w:rPr>
          <w:rFonts w:hint="eastAsia"/>
        </w:rPr>
        <w:t>係</w:t>
      </w:r>
      <w:r>
        <w:rPr>
          <w:rFonts w:hint="eastAsia"/>
        </w:rPr>
        <w:t>衝氣挾胃氣上衝。治以此湯</w:t>
      </w:r>
      <w:r w:rsidR="006C4C45">
        <w:rPr>
          <w:rFonts w:hint="eastAsia"/>
        </w:rPr>
        <w:t>，</w:t>
      </w:r>
      <w:r>
        <w:rPr>
          <w:rFonts w:hint="eastAsia"/>
        </w:rPr>
        <w:t>加武帝</w:t>
      </w:r>
      <w:r w:rsidR="002F5F70">
        <w:rPr>
          <w:rFonts w:hint="eastAsia"/>
        </w:rPr>
        <w:t>臺</w:t>
      </w:r>
      <w:r w:rsidR="00ED3410">
        <w:rPr>
          <w:rFonts w:hint="eastAsia"/>
        </w:rPr>
        <w:t>旋覆花</w:t>
      </w:r>
      <w:r>
        <w:rPr>
          <w:rFonts w:hint="eastAsia"/>
        </w:rPr>
        <w:t>二錢、生芡實四錢</w:t>
      </w:r>
      <w:r w:rsidR="006C4C45">
        <w:rPr>
          <w:rFonts w:hint="eastAsia"/>
        </w:rPr>
        <w:t>，</w:t>
      </w:r>
      <w:r>
        <w:rPr>
          <w:rFonts w:hint="eastAsia"/>
        </w:rPr>
        <w:t>降其衝逆之氣而收斂之</w:t>
      </w:r>
      <w:r w:rsidR="006C4C45">
        <w:rPr>
          <w:rFonts w:hint="eastAsia"/>
        </w:rPr>
        <w:t>，</w:t>
      </w:r>
      <w:r>
        <w:rPr>
          <w:rFonts w:hint="eastAsia"/>
        </w:rPr>
        <w:t>連服十劑而愈。</w:t>
      </w:r>
    </w:p>
    <w:p w:rsidR="008F59BD" w:rsidRDefault="007B0C35" w:rsidP="007B0C35">
      <w:pPr>
        <w:pStyle w:val="2f5"/>
        <w:ind w:firstLine="712"/>
      </w:pPr>
      <w:r>
        <w:rPr>
          <w:rFonts w:hint="eastAsia"/>
        </w:rPr>
        <w:t>族家姑</w:t>
      </w:r>
      <w:r w:rsidR="006C4C45">
        <w:rPr>
          <w:rFonts w:hint="eastAsia"/>
        </w:rPr>
        <w:t>，</w:t>
      </w:r>
      <w:r>
        <w:rPr>
          <w:rFonts w:hint="eastAsia"/>
        </w:rPr>
        <w:t>年五旬有六</w:t>
      </w:r>
      <w:r w:rsidR="006C4C45">
        <w:rPr>
          <w:rFonts w:hint="eastAsia"/>
        </w:rPr>
        <w:t>，</w:t>
      </w:r>
      <w:r>
        <w:rPr>
          <w:rFonts w:hint="eastAsia"/>
        </w:rPr>
        <w:t>初覺飲食有礙</w:t>
      </w:r>
      <w:r w:rsidR="006C4C45">
        <w:rPr>
          <w:rFonts w:hint="eastAsia"/>
        </w:rPr>
        <w:t>，</w:t>
      </w:r>
      <w:r>
        <w:rPr>
          <w:rFonts w:hint="eastAsia"/>
        </w:rPr>
        <w:t>後浸增重</w:t>
      </w:r>
      <w:r w:rsidR="006C4C45">
        <w:rPr>
          <w:rFonts w:hint="eastAsia"/>
        </w:rPr>
        <w:t>，</w:t>
      </w:r>
      <w:r>
        <w:rPr>
          <w:rFonts w:hint="eastAsia"/>
        </w:rPr>
        <w:t>惟進薄粥</w:t>
      </w:r>
      <w:r w:rsidR="006C4C45">
        <w:rPr>
          <w:rFonts w:hint="eastAsia"/>
        </w:rPr>
        <w:t>，</w:t>
      </w:r>
      <w:r>
        <w:rPr>
          <w:rFonts w:hint="eastAsia"/>
        </w:rPr>
        <w:t>其脈弦細無力。蓋生平勤儉持家</w:t>
      </w:r>
      <w:r w:rsidR="006C4C45">
        <w:rPr>
          <w:rFonts w:hint="eastAsia"/>
        </w:rPr>
        <w:t>，</w:t>
      </w:r>
      <w:r>
        <w:rPr>
          <w:rFonts w:hint="eastAsia"/>
        </w:rPr>
        <w:t>自奉甚薄</w:t>
      </w:r>
      <w:r w:rsidR="006C4C45">
        <w:rPr>
          <w:rFonts w:hint="eastAsia"/>
        </w:rPr>
        <w:t>，</w:t>
      </w:r>
      <w:r>
        <w:rPr>
          <w:rFonts w:hint="eastAsia"/>
        </w:rPr>
        <w:t>勞心勞力又甚過。其脈之細也</w:t>
      </w:r>
      <w:r w:rsidR="006C4C45">
        <w:rPr>
          <w:rFonts w:hint="eastAsia"/>
        </w:rPr>
        <w:t>，</w:t>
      </w:r>
      <w:r>
        <w:rPr>
          <w:rFonts w:hint="eastAsia"/>
        </w:rPr>
        <w:t>因飲食菲薄而氣血衰</w:t>
      </w:r>
      <w:r w:rsidR="006C4C45">
        <w:rPr>
          <w:rFonts w:hint="eastAsia"/>
        </w:rPr>
        <w:t>，</w:t>
      </w:r>
      <w:r>
        <w:rPr>
          <w:rFonts w:hint="eastAsia"/>
        </w:rPr>
        <w:t>其脈之弦也</w:t>
      </w:r>
      <w:r w:rsidR="006C4C45">
        <w:rPr>
          <w:rFonts w:hint="eastAsia"/>
        </w:rPr>
        <w:t>，</w:t>
      </w:r>
      <w:r>
        <w:rPr>
          <w:rFonts w:hint="eastAsia"/>
        </w:rPr>
        <w:t>因勞心過度而痰飲盛也。姑上有兩姊</w:t>
      </w:r>
      <w:r w:rsidR="006C4C45">
        <w:rPr>
          <w:rFonts w:hint="eastAsia"/>
        </w:rPr>
        <w:t>，</w:t>
      </w:r>
      <w:r>
        <w:rPr>
          <w:rFonts w:hint="eastAsia"/>
        </w:rPr>
        <w:t>皆以此疾逝世</w:t>
      </w:r>
      <w:r w:rsidR="006C4C45">
        <w:rPr>
          <w:rFonts w:hint="eastAsia"/>
        </w:rPr>
        <w:t>，</w:t>
      </w:r>
      <w:r>
        <w:rPr>
          <w:rFonts w:hint="eastAsia"/>
        </w:rPr>
        <w:t>氣同者其病亦同</w:t>
      </w:r>
      <w:r w:rsidR="006C4C45">
        <w:rPr>
          <w:rFonts w:hint="eastAsia"/>
        </w:rPr>
        <w:t>，</w:t>
      </w:r>
      <w:r>
        <w:rPr>
          <w:rFonts w:hint="eastAsia"/>
        </w:rPr>
        <w:t>惴惴自恐不愈。愚毅然以為可治</w:t>
      </w:r>
      <w:r w:rsidR="006C4C45">
        <w:rPr>
          <w:rFonts w:hint="eastAsia"/>
        </w:rPr>
        <w:t>，</w:t>
      </w:r>
      <w:r>
        <w:rPr>
          <w:rFonts w:hint="eastAsia"/>
        </w:rPr>
        <w:t>投以此湯</w:t>
      </w:r>
      <w:r w:rsidR="006C4C45">
        <w:rPr>
          <w:rFonts w:hint="eastAsia"/>
        </w:rPr>
        <w:t>，</w:t>
      </w:r>
      <w:r>
        <w:rPr>
          <w:rFonts w:hint="eastAsia"/>
        </w:rPr>
        <w:t>加白朮二錢、龍眼肉三錢</w:t>
      </w:r>
      <w:r w:rsidR="006C4C45">
        <w:rPr>
          <w:rFonts w:hint="eastAsia"/>
        </w:rPr>
        <w:t>，</w:t>
      </w:r>
      <w:r>
        <w:rPr>
          <w:rFonts w:hint="eastAsia"/>
        </w:rPr>
        <w:t>連服十餘劑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8F59BD" w:rsidRDefault="007B0C35" w:rsidP="007B0C35">
      <w:pPr>
        <w:pStyle w:val="2f5"/>
        <w:ind w:firstLine="712"/>
      </w:pPr>
      <w:r>
        <w:rPr>
          <w:rFonts w:hint="eastAsia"/>
        </w:rPr>
        <w:t>堂侄女</w:t>
      </w:r>
      <w:r w:rsidR="006C4C45">
        <w:rPr>
          <w:rFonts w:hint="eastAsia"/>
        </w:rPr>
        <w:t>，</w:t>
      </w:r>
      <w:r>
        <w:rPr>
          <w:rFonts w:hint="eastAsia"/>
        </w:rPr>
        <w:t>年四十八歲</w:t>
      </w:r>
      <w:r w:rsidR="006C4C45">
        <w:rPr>
          <w:rFonts w:hint="eastAsia"/>
        </w:rPr>
        <w:t>，</w:t>
      </w:r>
      <w:r>
        <w:rPr>
          <w:rFonts w:hint="eastAsia"/>
        </w:rPr>
        <w:t>素羸弱多病。</w:t>
      </w:r>
      <w:r w:rsidR="008F59BD">
        <w:rPr>
          <w:rFonts w:hint="eastAsia"/>
        </w:rPr>
        <w:t>侄婿與兩甥皆在外營業</w:t>
      </w:r>
      <w:r w:rsidR="006C4C45">
        <w:rPr>
          <w:rFonts w:hint="eastAsia"/>
        </w:rPr>
        <w:t>，</w:t>
      </w:r>
      <w:r>
        <w:rPr>
          <w:rFonts w:hint="eastAsia"/>
        </w:rPr>
        <w:t>因</w:t>
      </w:r>
      <w:r w:rsidR="008F59BD">
        <w:rPr>
          <w:rFonts w:hint="eastAsia"/>
        </w:rPr>
        <w:t>此</w:t>
      </w:r>
      <w:r>
        <w:rPr>
          <w:rFonts w:hint="eastAsia"/>
        </w:rPr>
        <w:t>自理家務</w:t>
      </w:r>
      <w:r w:rsidR="006C4C45">
        <w:rPr>
          <w:rFonts w:hint="eastAsia"/>
        </w:rPr>
        <w:t>，</w:t>
      </w:r>
      <w:r>
        <w:rPr>
          <w:rFonts w:hint="eastAsia"/>
        </w:rPr>
        <w:t>勞心過度</w:t>
      </w:r>
      <w:r w:rsidR="006C4C45">
        <w:rPr>
          <w:rFonts w:hint="eastAsia"/>
        </w:rPr>
        <w:t>，</w:t>
      </w:r>
      <w:r>
        <w:rPr>
          <w:rFonts w:hint="eastAsia"/>
        </w:rPr>
        <w:t>恆徹夜不寐。</w:t>
      </w:r>
      <w:r w:rsidR="00D24630">
        <w:rPr>
          <w:rFonts w:hint="eastAsia"/>
        </w:rPr>
        <w:t>於</w:t>
      </w:r>
      <w:r>
        <w:rPr>
          <w:rFonts w:hint="eastAsia"/>
        </w:rPr>
        <w:t>癸卯夏日得膈證。時愚遠出</w:t>
      </w:r>
      <w:r w:rsidR="006C4C45">
        <w:rPr>
          <w:rFonts w:hint="eastAsia"/>
        </w:rPr>
        <w:t>，</w:t>
      </w:r>
      <w:r>
        <w:rPr>
          <w:rFonts w:hint="eastAsia"/>
        </w:rPr>
        <w:t>遂延他醫調治</w:t>
      </w:r>
      <w:r w:rsidR="006C4C45">
        <w:rPr>
          <w:rFonts w:hint="eastAsia"/>
        </w:rPr>
        <w:t>，</w:t>
      </w:r>
      <w:r>
        <w:rPr>
          <w:rFonts w:hint="eastAsia"/>
        </w:rPr>
        <w:t>屢次無效</w:t>
      </w:r>
      <w:r w:rsidR="006C4C45">
        <w:rPr>
          <w:rFonts w:hint="eastAsia"/>
        </w:rPr>
        <w:t>，</w:t>
      </w:r>
      <w:r>
        <w:rPr>
          <w:rFonts w:hint="eastAsia"/>
        </w:rPr>
        <w:t>及愚旋里</w:t>
      </w:r>
      <w:r w:rsidR="006C4C45">
        <w:rPr>
          <w:rFonts w:hint="eastAsia"/>
        </w:rPr>
        <w:t>，</w:t>
      </w:r>
      <w:r>
        <w:rPr>
          <w:rFonts w:hint="eastAsia"/>
        </w:rPr>
        <w:t>病勢已劇。其脈略似滑實</w:t>
      </w:r>
      <w:r w:rsidR="006C4C45">
        <w:rPr>
          <w:rFonts w:hint="eastAsia"/>
        </w:rPr>
        <w:t>，</w:t>
      </w:r>
      <w:r>
        <w:rPr>
          <w:rFonts w:hint="eastAsia"/>
        </w:rPr>
        <w:t>重按無力。治以此湯</w:t>
      </w:r>
      <w:r w:rsidR="006C4C45">
        <w:rPr>
          <w:rFonts w:hint="eastAsia"/>
        </w:rPr>
        <w:t>，</w:t>
      </w:r>
      <w:r>
        <w:rPr>
          <w:rFonts w:hint="eastAsia"/>
        </w:rPr>
        <w:t>加龍眼肉五錢</w:t>
      </w:r>
      <w:r w:rsidR="006C4C45">
        <w:rPr>
          <w:rFonts w:hint="eastAsia"/>
        </w:rPr>
        <w:t>，</w:t>
      </w:r>
      <w:r>
        <w:rPr>
          <w:rFonts w:hint="eastAsia"/>
        </w:rPr>
        <w:t>兩劑見輕</w:t>
      </w:r>
      <w:r w:rsidR="006C4C45">
        <w:rPr>
          <w:rFonts w:hint="eastAsia"/>
        </w:rPr>
        <w:t>，</w:t>
      </w:r>
      <w:r>
        <w:rPr>
          <w:rFonts w:hint="eastAsia"/>
        </w:rPr>
        <w:t>又服十餘劑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8F59BD" w:rsidRDefault="007B0C35" w:rsidP="007B0C35">
      <w:pPr>
        <w:pStyle w:val="2f5"/>
        <w:ind w:firstLine="712"/>
      </w:pPr>
      <w:r>
        <w:rPr>
          <w:rFonts w:hint="eastAsia"/>
        </w:rPr>
        <w:t>奉天北鎮縣蕭叟</w:t>
      </w:r>
      <w:r w:rsidR="006C4C45">
        <w:rPr>
          <w:rFonts w:hint="eastAsia"/>
        </w:rPr>
        <w:t>，</w:t>
      </w:r>
      <w:r>
        <w:rPr>
          <w:rFonts w:hint="eastAsia"/>
        </w:rPr>
        <w:t>年六十七歲</w:t>
      </w:r>
      <w:r w:rsidR="006C4C45">
        <w:rPr>
          <w:rFonts w:hint="eastAsia"/>
        </w:rPr>
        <w:t>，</w:t>
      </w:r>
      <w:r w:rsidR="008F59BD">
        <w:rPr>
          <w:rFonts w:hint="eastAsia"/>
        </w:rPr>
        <w:t>友人韓玉書之戚也</w:t>
      </w:r>
      <w:r w:rsidR="006C4C45">
        <w:rPr>
          <w:rFonts w:hint="eastAsia"/>
        </w:rPr>
        <w:t>，</w:t>
      </w:r>
      <w:r>
        <w:rPr>
          <w:rFonts w:hint="eastAsia"/>
        </w:rPr>
        <w:t>得膈證延醫治不愈。遷延五六月</w:t>
      </w:r>
      <w:r w:rsidR="006C4C45">
        <w:rPr>
          <w:rFonts w:hint="eastAsia"/>
        </w:rPr>
        <w:t>，</w:t>
      </w:r>
      <w:r>
        <w:rPr>
          <w:rFonts w:hint="eastAsia"/>
        </w:rPr>
        <w:t>病浸加劇</w:t>
      </w:r>
      <w:r w:rsidR="006C4C45">
        <w:rPr>
          <w:rFonts w:hint="eastAsia"/>
        </w:rPr>
        <w:t>，</w:t>
      </w:r>
      <w:r>
        <w:rPr>
          <w:rFonts w:hint="eastAsia"/>
        </w:rPr>
        <w:t>飲水亦間有難下之時。</w:t>
      </w:r>
      <w:r w:rsidR="008F59BD">
        <w:rPr>
          <w:rFonts w:hint="eastAsia"/>
        </w:rPr>
        <w:t>因至書介紹</w:t>
      </w:r>
      <w:r w:rsidR="006C4C45">
        <w:rPr>
          <w:rFonts w:hint="eastAsia"/>
        </w:rPr>
        <w:t>，</w:t>
      </w:r>
      <w:r>
        <w:rPr>
          <w:rFonts w:hint="eastAsia"/>
        </w:rPr>
        <w:t>來院求為</w:t>
      </w:r>
      <w:r w:rsidR="008F59BD">
        <w:rPr>
          <w:rFonts w:hint="eastAsia"/>
        </w:rPr>
        <w:t>診治</w:t>
      </w:r>
      <w:r>
        <w:rPr>
          <w:rFonts w:hint="eastAsia"/>
        </w:rPr>
        <w:t>。其脈</w:t>
      </w:r>
      <w:r>
        <w:rPr>
          <w:rFonts w:hint="eastAsia"/>
        </w:rPr>
        <w:lastRenderedPageBreak/>
        <w:t>弦長有力</w:t>
      </w:r>
      <w:r w:rsidR="006C4C45">
        <w:rPr>
          <w:rFonts w:hint="eastAsia"/>
        </w:rPr>
        <w:t>，</w:t>
      </w:r>
      <w:r>
        <w:rPr>
          <w:rFonts w:hint="eastAsia"/>
        </w:rPr>
        <w:t>右部尤甚。知其衝氣上衝過甚</w:t>
      </w:r>
      <w:r w:rsidR="006C4C45">
        <w:rPr>
          <w:rFonts w:hint="eastAsia"/>
        </w:rPr>
        <w:t>，</w:t>
      </w:r>
      <w:r>
        <w:rPr>
          <w:rFonts w:hint="eastAsia"/>
        </w:rPr>
        <w:t>迫其胃氣不下降也。詢其大便</w:t>
      </w:r>
      <w:r w:rsidR="006C4C45">
        <w:rPr>
          <w:rFonts w:hint="eastAsia"/>
        </w:rPr>
        <w:t>，</w:t>
      </w:r>
      <w:r>
        <w:rPr>
          <w:rFonts w:hint="eastAsia"/>
        </w:rPr>
        <w:t>乾燥不易下</w:t>
      </w:r>
      <w:r w:rsidR="006C4C45">
        <w:rPr>
          <w:rFonts w:hint="eastAsia"/>
        </w:rPr>
        <w:t>，</w:t>
      </w:r>
      <w:r>
        <w:rPr>
          <w:rFonts w:hint="eastAsia"/>
        </w:rPr>
        <w:t>多日不行</w:t>
      </w:r>
      <w:r w:rsidR="006C4C45">
        <w:rPr>
          <w:rFonts w:hint="eastAsia"/>
        </w:rPr>
        <w:t>，</w:t>
      </w:r>
      <w:r>
        <w:rPr>
          <w:rFonts w:hint="eastAsia"/>
        </w:rPr>
        <w:t>又須以藥通之。投以參赭培氣湯</w:t>
      </w:r>
      <w:r w:rsidR="006C4C45">
        <w:rPr>
          <w:rFonts w:hint="eastAsia"/>
        </w:rPr>
        <w:t>，</w:t>
      </w:r>
      <w:r>
        <w:rPr>
          <w:rFonts w:hint="eastAsia"/>
        </w:rPr>
        <w:t>赭石改用一兩。數劑後</w:t>
      </w:r>
      <w:r w:rsidR="006C4C45">
        <w:rPr>
          <w:rFonts w:hint="eastAsia"/>
        </w:rPr>
        <w:t>，</w:t>
      </w:r>
      <w:r>
        <w:rPr>
          <w:rFonts w:hint="eastAsia"/>
        </w:rPr>
        <w:t>飲食見順</w:t>
      </w:r>
      <w:r w:rsidR="006C4C45">
        <w:rPr>
          <w:rFonts w:hint="eastAsia"/>
        </w:rPr>
        <w:t>，</w:t>
      </w:r>
      <w:r>
        <w:rPr>
          <w:rFonts w:hint="eastAsia"/>
        </w:rPr>
        <w:t>脈亦稍和</w:t>
      </w:r>
      <w:r w:rsidR="006C4C45">
        <w:rPr>
          <w:rFonts w:hint="eastAsia"/>
        </w:rPr>
        <w:t>，</w:t>
      </w:r>
      <w:r>
        <w:rPr>
          <w:rFonts w:hint="eastAsia"/>
        </w:rPr>
        <w:t>覺胃口仍有痰涎杜塞。為加清半夏三錢</w:t>
      </w:r>
      <w:r w:rsidR="006C4C45">
        <w:rPr>
          <w:rFonts w:hint="eastAsia"/>
        </w:rPr>
        <w:t>，</w:t>
      </w:r>
      <w:r>
        <w:rPr>
          <w:rFonts w:hint="eastAsia"/>
        </w:rPr>
        <w:t>連服十劑</w:t>
      </w:r>
      <w:r w:rsidR="006C4C45">
        <w:rPr>
          <w:rFonts w:hint="eastAsia"/>
        </w:rPr>
        <w:t>，</w:t>
      </w:r>
      <w:r>
        <w:rPr>
          <w:rFonts w:hint="eastAsia"/>
        </w:rPr>
        <w:t>飲食大順</w:t>
      </w:r>
      <w:r w:rsidR="006C4C45">
        <w:rPr>
          <w:rFonts w:hint="eastAsia"/>
        </w:rPr>
        <w:t>，</w:t>
      </w:r>
      <w:r>
        <w:rPr>
          <w:rFonts w:hint="eastAsia"/>
        </w:rPr>
        <w:t>脈亦復常</w:t>
      </w:r>
      <w:r w:rsidR="006C4C45">
        <w:rPr>
          <w:rFonts w:hint="eastAsia"/>
        </w:rPr>
        <w:t>，</w:t>
      </w:r>
      <w:r>
        <w:rPr>
          <w:rFonts w:hint="eastAsia"/>
        </w:rPr>
        <w:t>大便亦較易。遂減赭石之半</w:t>
      </w:r>
      <w:r w:rsidR="006C4C45">
        <w:rPr>
          <w:rFonts w:hint="eastAsia"/>
        </w:rPr>
        <w:t>，</w:t>
      </w:r>
      <w:r>
        <w:rPr>
          <w:rFonts w:hint="eastAsia"/>
        </w:rPr>
        <w:t>又服數劑</w:t>
      </w:r>
      <w:r w:rsidR="006C4C45">
        <w:rPr>
          <w:rFonts w:hint="eastAsia"/>
        </w:rPr>
        <w:t>，</w:t>
      </w:r>
      <w:r>
        <w:rPr>
          <w:rFonts w:hint="eastAsia"/>
        </w:rPr>
        <w:t>大便一日兩次。遂去赭石、柿霜餅、當歸、知母</w:t>
      </w:r>
      <w:r w:rsidR="006C4C45">
        <w:rPr>
          <w:rFonts w:hint="eastAsia"/>
        </w:rPr>
        <w:t>，</w:t>
      </w:r>
      <w:r>
        <w:rPr>
          <w:rFonts w:hint="eastAsia"/>
        </w:rPr>
        <w:t>加</w:t>
      </w:r>
      <w:r w:rsidR="006A705A">
        <w:rPr>
          <w:rFonts w:hint="eastAsia"/>
        </w:rPr>
        <w:t>於朮</w:t>
      </w:r>
      <w:r>
        <w:rPr>
          <w:rFonts w:hint="eastAsia"/>
        </w:rPr>
        <w:t>三錢</w:t>
      </w:r>
      <w:r w:rsidR="006C4C45">
        <w:rPr>
          <w:rFonts w:hint="eastAsia"/>
        </w:rPr>
        <w:t>，</w:t>
      </w:r>
      <w:r>
        <w:rPr>
          <w:rFonts w:hint="eastAsia"/>
        </w:rPr>
        <w:t>數劑後自言</w:t>
      </w:r>
      <w:r w:rsidR="006C4C45">
        <w:rPr>
          <w:rFonts w:hint="eastAsia"/>
        </w:rPr>
        <w:t>，</w:t>
      </w:r>
      <w:r>
        <w:rPr>
          <w:rFonts w:hint="eastAsia"/>
        </w:rPr>
        <w:t>覺胃中消化力稍弱</w:t>
      </w:r>
      <w:r w:rsidR="006C4C45">
        <w:rPr>
          <w:rFonts w:hint="eastAsia"/>
        </w:rPr>
        <w:t>，</w:t>
      </w:r>
      <w:r>
        <w:rPr>
          <w:rFonts w:hint="eastAsia"/>
        </w:rPr>
        <w:t>此時痰涎已清</w:t>
      </w:r>
      <w:r w:rsidR="006C4C45">
        <w:rPr>
          <w:rFonts w:hint="eastAsia"/>
        </w:rPr>
        <w:t>，</w:t>
      </w:r>
      <w:r>
        <w:rPr>
          <w:rFonts w:hint="eastAsia"/>
        </w:rPr>
        <w:t>又覺胃口似有疙瘩</w:t>
      </w:r>
      <w:r w:rsidR="006C4C45">
        <w:rPr>
          <w:rFonts w:hint="eastAsia"/>
        </w:rPr>
        <w:t>，</w:t>
      </w:r>
      <w:r>
        <w:rPr>
          <w:rFonts w:hint="eastAsia"/>
        </w:rPr>
        <w:t>稍礙飲食之路。遂將</w:t>
      </w:r>
      <w:r w:rsidR="006A705A">
        <w:rPr>
          <w:rFonts w:hint="eastAsia"/>
        </w:rPr>
        <w:t>於朮</w:t>
      </w:r>
      <w:r>
        <w:rPr>
          <w:rFonts w:hint="eastAsia"/>
        </w:rPr>
        <w:t>改用六錢</w:t>
      </w:r>
      <w:r w:rsidR="006C4C45">
        <w:rPr>
          <w:rFonts w:hint="eastAsia"/>
        </w:rPr>
        <w:t>，</w:t>
      </w:r>
      <w:r>
        <w:rPr>
          <w:rFonts w:hint="eastAsia"/>
        </w:rPr>
        <w:t>又加生雞內金（搗細）二錢</w:t>
      </w:r>
      <w:r w:rsidR="006C4C45">
        <w:rPr>
          <w:rFonts w:hint="eastAsia"/>
        </w:rPr>
        <w:t>，</w:t>
      </w:r>
      <w:r>
        <w:rPr>
          <w:rFonts w:hint="eastAsia"/>
        </w:rPr>
        <w:t>佐</w:t>
      </w:r>
      <w:r w:rsidR="006A705A">
        <w:rPr>
          <w:rFonts w:hint="eastAsia"/>
        </w:rPr>
        <w:t>於朮</w:t>
      </w:r>
      <w:r>
        <w:rPr>
          <w:rFonts w:hint="eastAsia"/>
        </w:rPr>
        <w:t>以健運脾胃</w:t>
      </w:r>
      <w:r w:rsidR="006C4C45">
        <w:rPr>
          <w:rFonts w:hint="eastAsia"/>
        </w:rPr>
        <w:t>，</w:t>
      </w:r>
      <w:r>
        <w:rPr>
          <w:rFonts w:hint="eastAsia"/>
        </w:rPr>
        <w:t>即藉以消胃口之障礙</w:t>
      </w:r>
      <w:r w:rsidR="006C4C45">
        <w:rPr>
          <w:rFonts w:hint="eastAsia"/>
        </w:rPr>
        <w:t>，</w:t>
      </w:r>
      <w:r>
        <w:rPr>
          <w:rFonts w:hint="eastAsia"/>
        </w:rPr>
        <w:t>連服十餘劑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7B0C35" w:rsidRDefault="007B0C35" w:rsidP="007B0C35">
      <w:pPr>
        <w:pStyle w:val="2f5"/>
        <w:ind w:firstLine="712"/>
      </w:pPr>
      <w:r>
        <w:rPr>
          <w:rFonts w:hint="eastAsia"/>
        </w:rPr>
        <w:t>友人吳</w:t>
      </w:r>
      <w:r w:rsidR="008F59BD">
        <w:rPr>
          <w:rFonts w:hint="eastAsia"/>
        </w:rPr>
        <w:t>瑞五（奉天鐵</w:t>
      </w:r>
      <w:r w:rsidR="00C71DDD">
        <w:rPr>
          <w:rFonts w:hint="eastAsia"/>
        </w:rPr>
        <w:t>嶺</w:t>
      </w:r>
      <w:r w:rsidR="008F59BD">
        <w:rPr>
          <w:rFonts w:hint="eastAsia"/>
        </w:rPr>
        <w:t>）</w:t>
      </w:r>
      <w:r>
        <w:rPr>
          <w:rFonts w:hint="eastAsia"/>
        </w:rPr>
        <w:t>治</w:t>
      </w:r>
      <w:r w:rsidR="008F59BD">
        <w:rPr>
          <w:rFonts w:hint="eastAsia"/>
        </w:rPr>
        <w:t>姜</w:t>
      </w:r>
      <w:r>
        <w:rPr>
          <w:rFonts w:hint="eastAsia"/>
        </w:rPr>
        <w:t>姓叟</w:t>
      </w:r>
      <w:r w:rsidR="006C4C45">
        <w:rPr>
          <w:rFonts w:hint="eastAsia"/>
        </w:rPr>
        <w:t>，</w:t>
      </w:r>
      <w:r>
        <w:rPr>
          <w:rFonts w:hint="eastAsia"/>
        </w:rPr>
        <w:t>年六十餘</w:t>
      </w:r>
      <w:r w:rsidR="006C4C45">
        <w:rPr>
          <w:rFonts w:hint="eastAsia"/>
        </w:rPr>
        <w:t>，</w:t>
      </w:r>
      <w:r>
        <w:rPr>
          <w:rFonts w:hint="eastAsia"/>
        </w:rPr>
        <w:t>得膈食證。屢次延醫調治</w:t>
      </w:r>
      <w:r w:rsidR="006C4C45">
        <w:rPr>
          <w:rFonts w:hint="eastAsia"/>
        </w:rPr>
        <w:t>，</w:t>
      </w:r>
      <w:r>
        <w:rPr>
          <w:rFonts w:hint="eastAsia"/>
        </w:rPr>
        <w:t>服藥半載</w:t>
      </w:r>
      <w:r w:rsidR="006C4C45">
        <w:rPr>
          <w:rFonts w:hint="eastAsia"/>
        </w:rPr>
        <w:t>，</w:t>
      </w:r>
      <w:r>
        <w:rPr>
          <w:rFonts w:hint="eastAsia"/>
        </w:rPr>
        <w:t>病轉增進。</w:t>
      </w:r>
      <w:r w:rsidR="008F59BD">
        <w:rPr>
          <w:rFonts w:hint="eastAsia"/>
        </w:rPr>
        <w:t>瑞五</w:t>
      </w:r>
      <w:r>
        <w:rPr>
          <w:rFonts w:hint="eastAsia"/>
        </w:rPr>
        <w:t>投以參赭培氣湯</w:t>
      </w:r>
      <w:r w:rsidR="006C4C45">
        <w:rPr>
          <w:rFonts w:hint="eastAsia"/>
        </w:rPr>
        <w:t>，</w:t>
      </w:r>
      <w:r>
        <w:rPr>
          <w:rFonts w:hint="eastAsia"/>
        </w:rPr>
        <w:t>為其脈甚弦硬</w:t>
      </w:r>
      <w:r w:rsidR="006C4C45">
        <w:rPr>
          <w:rFonts w:hint="eastAsia"/>
        </w:rPr>
        <w:t>，</w:t>
      </w:r>
      <w:r>
        <w:rPr>
          <w:rFonts w:hint="eastAsia"/>
        </w:rPr>
        <w:t>知其衝氣上衝</w:t>
      </w:r>
      <w:r w:rsidR="006C4C45">
        <w:rPr>
          <w:rFonts w:hint="eastAsia"/>
        </w:rPr>
        <w:t>，</w:t>
      </w:r>
      <w:r>
        <w:rPr>
          <w:rFonts w:hint="eastAsia"/>
        </w:rPr>
        <w:t>又兼血液枯少也</w:t>
      </w:r>
      <w:r w:rsidR="006C4C45">
        <w:rPr>
          <w:rFonts w:hint="eastAsia"/>
        </w:rPr>
        <w:t>，</w:t>
      </w:r>
      <w:r>
        <w:rPr>
          <w:rFonts w:hint="eastAsia"/>
        </w:rPr>
        <w:t>遂加生芡實以收斂衝氣</w:t>
      </w:r>
      <w:r w:rsidR="006C4C45">
        <w:rPr>
          <w:rFonts w:hint="eastAsia"/>
        </w:rPr>
        <w:t>，</w:t>
      </w:r>
      <w:r>
        <w:rPr>
          <w:rFonts w:hint="eastAsia"/>
        </w:rPr>
        <w:t>龍眼肉以滋潤血液</w:t>
      </w:r>
      <w:r w:rsidR="006C4C45">
        <w:rPr>
          <w:rFonts w:hint="eastAsia"/>
        </w:rPr>
        <w:t>，</w:t>
      </w:r>
      <w:r>
        <w:rPr>
          <w:rFonts w:hint="eastAsia"/>
        </w:rPr>
        <w:t>一劑能進飲食</w:t>
      </w:r>
      <w:r w:rsidR="006C4C45">
        <w:rPr>
          <w:rFonts w:hint="eastAsia"/>
        </w:rPr>
        <w:t>，</w:t>
      </w:r>
      <w:r>
        <w:rPr>
          <w:rFonts w:hint="eastAsia"/>
        </w:rPr>
        <w:t>又連服七八劑</w:t>
      </w:r>
      <w:r w:rsidR="006C4C45">
        <w:rPr>
          <w:rFonts w:hint="eastAsia"/>
        </w:rPr>
        <w:t>，</w:t>
      </w:r>
      <w:r>
        <w:rPr>
          <w:rFonts w:hint="eastAsia"/>
        </w:rPr>
        <w:t>飲食遂能如常。</w:t>
      </w:r>
    </w:p>
    <w:p w:rsidR="007B0C35" w:rsidRDefault="008F59BD" w:rsidP="007B0C35">
      <w:pPr>
        <w:pStyle w:val="2f5"/>
        <w:ind w:firstLine="712"/>
      </w:pPr>
      <w:r>
        <w:rPr>
          <w:rFonts w:ascii="新細明體" w:eastAsia="新細明體" w:hAnsi="新細明體" w:hint="eastAsia"/>
        </w:rPr>
        <w:t>【</w:t>
      </w:r>
      <w:r w:rsidR="007B0C35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8F59BD" w:rsidRDefault="007B0C35" w:rsidP="007B0C35">
      <w:pPr>
        <w:pStyle w:val="2f5"/>
        <w:ind w:firstLine="712"/>
      </w:pPr>
      <w:r>
        <w:rPr>
          <w:rFonts w:hint="eastAsia"/>
        </w:rPr>
        <w:t>奉天義縣馬</w:t>
      </w:r>
      <w:r w:rsidR="00922C22">
        <w:rPr>
          <w:rFonts w:hint="eastAsia"/>
        </w:rPr>
        <w:t>秀三</w:t>
      </w:r>
      <w:r>
        <w:rPr>
          <w:rFonts w:hint="eastAsia"/>
        </w:rPr>
        <w:t>來函︰</w:t>
      </w:r>
    </w:p>
    <w:p w:rsidR="008F59BD" w:rsidRDefault="007B0C35" w:rsidP="007B0C35">
      <w:pPr>
        <w:pStyle w:val="2f5"/>
        <w:ind w:firstLine="712"/>
      </w:pPr>
      <w:r>
        <w:rPr>
          <w:rFonts w:hint="eastAsia"/>
        </w:rPr>
        <w:t>去歲（乙丑）舍侄</w:t>
      </w:r>
      <w:r w:rsidR="00922C22">
        <w:rPr>
          <w:rFonts w:hint="eastAsia"/>
        </w:rPr>
        <w:t>洪升</w:t>
      </w:r>
      <w:r>
        <w:rPr>
          <w:rFonts w:hint="eastAsia"/>
        </w:rPr>
        <w:t>患膈食</w:t>
      </w:r>
      <w:r w:rsidR="006C4C45">
        <w:rPr>
          <w:rFonts w:hint="eastAsia"/>
        </w:rPr>
        <w:t>，</w:t>
      </w:r>
      <w:r>
        <w:rPr>
          <w:rFonts w:hint="eastAsia"/>
        </w:rPr>
        <w:t>延醫</w:t>
      </w:r>
      <w:r w:rsidR="00D24630">
        <w:rPr>
          <w:rFonts w:hint="eastAsia"/>
        </w:rPr>
        <w:t>診治</w:t>
      </w:r>
      <w:r w:rsidR="006C4C45">
        <w:rPr>
          <w:rFonts w:hint="eastAsia"/>
        </w:rPr>
        <w:t>，</w:t>
      </w:r>
      <w:r>
        <w:rPr>
          <w:rFonts w:hint="eastAsia"/>
        </w:rPr>
        <w:t>年餘無效。及病至垂危</w:t>
      </w:r>
      <w:r w:rsidR="006C4C45">
        <w:rPr>
          <w:rFonts w:hint="eastAsia"/>
        </w:rPr>
        <w:t>，</w:t>
      </w:r>
      <w:r>
        <w:rPr>
          <w:rFonts w:hint="eastAsia"/>
        </w:rPr>
        <w:t>諸醫束手無策</w:t>
      </w:r>
      <w:r w:rsidR="006C4C45">
        <w:rPr>
          <w:rFonts w:hint="eastAsia"/>
        </w:rPr>
        <w:t>，</w:t>
      </w:r>
      <w:r>
        <w:rPr>
          <w:rFonts w:hint="eastAsia"/>
        </w:rPr>
        <w:t>有舊戚贈一良方</w:t>
      </w:r>
      <w:r w:rsidR="006C4C45">
        <w:rPr>
          <w:rFonts w:hint="eastAsia"/>
        </w:rPr>
        <w:t>，</w:t>
      </w:r>
      <w:r>
        <w:rPr>
          <w:rFonts w:hint="eastAsia"/>
        </w:rPr>
        <w:t>言</w:t>
      </w:r>
      <w:r w:rsidR="00AD7840">
        <w:rPr>
          <w:rFonts w:hint="eastAsia"/>
        </w:rPr>
        <w:t>係</w:t>
      </w:r>
      <w:r>
        <w:rPr>
          <w:rFonts w:hint="eastAsia"/>
        </w:rPr>
        <w:t>《衷中參西錄》所載之方</w:t>
      </w:r>
      <w:r w:rsidR="006C4C45">
        <w:rPr>
          <w:rFonts w:hint="eastAsia"/>
        </w:rPr>
        <w:t>，</w:t>
      </w:r>
      <w:r>
        <w:rPr>
          <w:rFonts w:hint="eastAsia"/>
        </w:rPr>
        <w:t>名參赭培氣湯</w:t>
      </w:r>
      <w:r w:rsidR="006C4C45">
        <w:rPr>
          <w:rFonts w:hint="eastAsia"/>
        </w:rPr>
        <w:t>，</w:t>
      </w:r>
      <w:r>
        <w:rPr>
          <w:rFonts w:hint="eastAsia"/>
        </w:rPr>
        <w:t>服之立見功效。連服十劑</w:t>
      </w:r>
      <w:r w:rsidR="006C4C45">
        <w:rPr>
          <w:rFonts w:hint="eastAsia"/>
        </w:rPr>
        <w:t>，</w:t>
      </w:r>
      <w:r>
        <w:rPr>
          <w:rFonts w:hint="eastAsia"/>
        </w:rPr>
        <w:t>其病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8F59BD" w:rsidRDefault="007B0C35" w:rsidP="007B0C35">
      <w:pPr>
        <w:pStyle w:val="2f5"/>
        <w:ind w:firstLine="712"/>
      </w:pPr>
      <w:r>
        <w:rPr>
          <w:rFonts w:hint="eastAsia"/>
        </w:rPr>
        <w:t>奉天法庫縣萬</w:t>
      </w:r>
      <w:r w:rsidR="00EE67FA">
        <w:rPr>
          <w:rFonts w:hint="eastAsia"/>
        </w:rPr>
        <w:t>澤東</w:t>
      </w:r>
      <w:r>
        <w:rPr>
          <w:rFonts w:hint="eastAsia"/>
        </w:rPr>
        <w:t>來函︰</w:t>
      </w:r>
    </w:p>
    <w:p w:rsidR="001F4549" w:rsidRDefault="00922C22" w:rsidP="007B0C35">
      <w:pPr>
        <w:pStyle w:val="2f5"/>
        <w:ind w:firstLine="712"/>
      </w:pPr>
      <w:r>
        <w:rPr>
          <w:rFonts w:hint="eastAsia"/>
        </w:rPr>
        <w:lastRenderedPageBreak/>
        <w:t>本年六月</w:t>
      </w:r>
      <w:r>
        <w:t>，</w:t>
      </w:r>
      <w:r>
        <w:rPr>
          <w:rFonts w:hint="eastAsia"/>
        </w:rPr>
        <w:t>生在輯安外岔溝緝私局充文牘</w:t>
      </w:r>
      <w:r>
        <w:t>，</w:t>
      </w:r>
      <w:r>
        <w:rPr>
          <w:rFonts w:hint="eastAsia"/>
        </w:rPr>
        <w:t>有本街邱雲閣之女</w:t>
      </w:r>
      <w:r>
        <w:t>，</w:t>
      </w:r>
      <w:r>
        <w:rPr>
          <w:rFonts w:hint="eastAsia"/>
        </w:rPr>
        <w:t>年十五</w:t>
      </w:r>
      <w:r w:rsidR="006C4C45">
        <w:rPr>
          <w:rFonts w:hint="eastAsia"/>
        </w:rPr>
        <w:t>，</w:t>
      </w:r>
      <w:r w:rsidR="007B0C35">
        <w:rPr>
          <w:rFonts w:hint="eastAsia"/>
        </w:rPr>
        <w:t>天癸已至</w:t>
      </w:r>
      <w:r w:rsidR="006C4C45">
        <w:rPr>
          <w:rFonts w:hint="eastAsia"/>
        </w:rPr>
        <w:t>，</w:t>
      </w:r>
      <w:r w:rsidR="007B0C35">
        <w:rPr>
          <w:rFonts w:hint="eastAsia"/>
        </w:rPr>
        <w:t>因受驚而經閉。兩閱月</w:t>
      </w:r>
      <w:r w:rsidR="006C4C45">
        <w:rPr>
          <w:rFonts w:hint="eastAsia"/>
        </w:rPr>
        <w:t>，</w:t>
      </w:r>
      <w:r w:rsidR="007B0C35">
        <w:rPr>
          <w:rFonts w:hint="eastAsia"/>
        </w:rPr>
        <w:t>發現心熱、心跳、膨脹等證</w:t>
      </w:r>
      <w:r w:rsidR="006C4C45">
        <w:rPr>
          <w:rFonts w:hint="eastAsia"/>
        </w:rPr>
        <w:t>，</w:t>
      </w:r>
      <w:r w:rsidR="007B0C35">
        <w:rPr>
          <w:rFonts w:hint="eastAsia"/>
        </w:rPr>
        <w:t>經醫治療未效</w:t>
      </w:r>
      <w:r w:rsidR="006C4C45">
        <w:rPr>
          <w:rFonts w:hint="eastAsia"/>
        </w:rPr>
        <w:t>，</w:t>
      </w:r>
      <w:r w:rsidR="007B0C35">
        <w:rPr>
          <w:rFonts w:hint="eastAsia"/>
        </w:rPr>
        <w:t>更添翻胃吐食、便燥、自汗等證。又經兩月</w:t>
      </w:r>
      <w:r w:rsidR="006C4C45">
        <w:rPr>
          <w:rFonts w:hint="eastAsia"/>
        </w:rPr>
        <w:t>，</w:t>
      </w:r>
      <w:r w:rsidR="007B0C35">
        <w:rPr>
          <w:rFonts w:hint="eastAsia"/>
        </w:rPr>
        <w:t>更醫十數</w:t>
      </w:r>
      <w:r w:rsidR="006C4C45">
        <w:rPr>
          <w:rFonts w:hint="eastAsia"/>
        </w:rPr>
        <w:t>，</w:t>
      </w:r>
      <w:r w:rsidR="007B0C35">
        <w:rPr>
          <w:rFonts w:hint="eastAsia"/>
        </w:rPr>
        <w:t>病益劇。適友人介紹為之診視</w:t>
      </w:r>
      <w:r w:rsidR="006C4C45">
        <w:rPr>
          <w:rFonts w:hint="eastAsia"/>
        </w:rPr>
        <w:t>，</w:t>
      </w:r>
      <w:r w:rsidR="007B0C35">
        <w:rPr>
          <w:rFonts w:hint="eastAsia"/>
        </w:rPr>
        <w:t>脈浮數而濡</w:t>
      </w:r>
      <w:r w:rsidR="006C4C45">
        <w:rPr>
          <w:rFonts w:hint="eastAsia"/>
        </w:rPr>
        <w:t>，</w:t>
      </w:r>
      <w:r w:rsidR="007B0C35">
        <w:rPr>
          <w:rFonts w:hint="eastAsia"/>
        </w:rPr>
        <w:t>尺弱</w:t>
      </w:r>
      <w:r w:rsidR="00D24630">
        <w:rPr>
          <w:rFonts w:hint="eastAsia"/>
        </w:rPr>
        <w:t>於</w:t>
      </w:r>
      <w:r w:rsidR="007B0C35">
        <w:rPr>
          <w:rFonts w:hint="eastAsia"/>
        </w:rPr>
        <w:t>寸</w:t>
      </w:r>
      <w:r w:rsidR="006C4C45">
        <w:rPr>
          <w:rFonts w:hint="eastAsia"/>
        </w:rPr>
        <w:t>，</w:t>
      </w:r>
      <w:r w:rsidR="007B0C35">
        <w:rPr>
          <w:rFonts w:hint="eastAsia"/>
        </w:rPr>
        <w:t>面色枯槁</w:t>
      </w:r>
      <w:r w:rsidR="006C4C45">
        <w:rPr>
          <w:rFonts w:hint="eastAsia"/>
        </w:rPr>
        <w:t>，</w:t>
      </w:r>
      <w:r w:rsidR="007B0C35">
        <w:rPr>
          <w:rFonts w:hint="eastAsia"/>
        </w:rPr>
        <w:t>肢體消瘦</w:t>
      </w:r>
      <w:r w:rsidR="006C4C45">
        <w:rPr>
          <w:rFonts w:hint="eastAsia"/>
        </w:rPr>
        <w:t>，</w:t>
      </w:r>
      <w:r w:rsidR="007B0C35">
        <w:rPr>
          <w:rFonts w:hint="eastAsia"/>
        </w:rPr>
        <w:t>不能起床</w:t>
      </w:r>
      <w:r w:rsidR="006C4C45">
        <w:rPr>
          <w:rFonts w:hint="eastAsia"/>
        </w:rPr>
        <w:t>，</w:t>
      </w:r>
      <w:r w:rsidR="007B0C35">
        <w:rPr>
          <w:rFonts w:hint="eastAsia"/>
        </w:rPr>
        <w:t>蓋兩月間食入即吐</w:t>
      </w:r>
      <w:r w:rsidR="006C4C45">
        <w:rPr>
          <w:rFonts w:hint="eastAsia"/>
        </w:rPr>
        <w:t>，</w:t>
      </w:r>
      <w:r w:rsidR="007B0C35">
        <w:rPr>
          <w:rFonts w:hint="eastAsia"/>
        </w:rPr>
        <w:t>或俟半日許亦必吐出</w:t>
      </w:r>
      <w:r w:rsidR="006C4C45">
        <w:rPr>
          <w:rFonts w:hint="eastAsia"/>
        </w:rPr>
        <w:t>，</w:t>
      </w:r>
      <w:r w:rsidR="007B0C35">
        <w:rPr>
          <w:rFonts w:hint="eastAsia"/>
        </w:rPr>
        <w:t>不受水穀之養</w:t>
      </w:r>
      <w:r w:rsidR="006C4C45">
        <w:rPr>
          <w:rFonts w:hint="eastAsia"/>
        </w:rPr>
        <w:t>，</w:t>
      </w:r>
      <w:r w:rsidR="007B0C35">
        <w:rPr>
          <w:rFonts w:hint="eastAsia"/>
        </w:rPr>
        <w:t>並灼熱耗陰</w:t>
      </w:r>
      <w:r w:rsidR="006C4C45">
        <w:rPr>
          <w:rFonts w:hint="eastAsia"/>
        </w:rPr>
        <w:t>，</w:t>
      </w:r>
      <w:r w:rsidR="007B0C35">
        <w:rPr>
          <w:rFonts w:hint="eastAsia"/>
        </w:rPr>
        <w:t>無怪其支離若是也。思之再四</w:t>
      </w:r>
      <w:r w:rsidR="006C4C45">
        <w:rPr>
          <w:rFonts w:hint="eastAsia"/>
        </w:rPr>
        <w:t>，</w:t>
      </w:r>
      <w:r w:rsidR="007B0C35">
        <w:rPr>
          <w:rFonts w:hint="eastAsia"/>
        </w:rPr>
        <w:t>此必因受驚氣亂而血亦亂</w:t>
      </w:r>
      <w:r w:rsidR="006C4C45">
        <w:rPr>
          <w:rFonts w:hint="eastAsia"/>
        </w:rPr>
        <w:t>，</w:t>
      </w:r>
      <w:r w:rsidR="007B0C35">
        <w:rPr>
          <w:rFonts w:hint="eastAsia"/>
        </w:rPr>
        <w:t>遂至遏其生機</w:t>
      </w:r>
      <w:r w:rsidR="006C4C45">
        <w:rPr>
          <w:rFonts w:hint="eastAsia"/>
        </w:rPr>
        <w:t>，</w:t>
      </w:r>
      <w:r w:rsidR="007B0C35">
        <w:rPr>
          <w:rFonts w:hint="eastAsia"/>
        </w:rPr>
        <w:t>且又在童年</w:t>
      </w:r>
      <w:r w:rsidR="006C4C45">
        <w:rPr>
          <w:rFonts w:hint="eastAsia"/>
        </w:rPr>
        <w:t>，</w:t>
      </w:r>
      <w:r w:rsidR="007B0C35">
        <w:rPr>
          <w:rFonts w:hint="eastAsia"/>
        </w:rPr>
        <w:t>血分未充</w:t>
      </w:r>
      <w:r w:rsidR="006C4C45">
        <w:rPr>
          <w:rFonts w:hint="eastAsia"/>
        </w:rPr>
        <w:t>，</w:t>
      </w:r>
      <w:r w:rsidR="007B0C35">
        <w:rPr>
          <w:rFonts w:hint="eastAsia"/>
        </w:rPr>
        <w:t>即不能應月而潮</w:t>
      </w:r>
      <w:r w:rsidR="006C4C45">
        <w:rPr>
          <w:rFonts w:hint="eastAsia"/>
        </w:rPr>
        <w:t>，</w:t>
      </w:r>
      <w:r w:rsidR="007B0C35">
        <w:rPr>
          <w:rFonts w:hint="eastAsia"/>
        </w:rPr>
        <w:t>久之不下行</w:t>
      </w:r>
      <w:r w:rsidR="006C4C45">
        <w:rPr>
          <w:rFonts w:hint="eastAsia"/>
        </w:rPr>
        <w:t>，</w:t>
      </w:r>
      <w:r w:rsidR="007B0C35">
        <w:rPr>
          <w:rFonts w:hint="eastAsia"/>
        </w:rPr>
        <w:t>必上逆</w:t>
      </w:r>
      <w:r w:rsidR="006C4C45">
        <w:rPr>
          <w:rFonts w:hint="eastAsia"/>
        </w:rPr>
        <w:t>，</w:t>
      </w:r>
      <w:r w:rsidR="007B0C35">
        <w:rPr>
          <w:rFonts w:hint="eastAsia"/>
        </w:rPr>
        <w:t>氣機亦即上逆</w:t>
      </w:r>
      <w:r w:rsidR="006C4C45">
        <w:rPr>
          <w:rFonts w:hint="eastAsia"/>
        </w:rPr>
        <w:t>，</w:t>
      </w:r>
      <w:r w:rsidR="007B0C35">
        <w:rPr>
          <w:rFonts w:hint="eastAsia"/>
        </w:rPr>
        <w:t>況衝為血海</w:t>
      </w:r>
      <w:r w:rsidR="006C4C45">
        <w:rPr>
          <w:rFonts w:hint="eastAsia"/>
        </w:rPr>
        <w:t>，</w:t>
      </w:r>
      <w:r w:rsidR="007B0C35">
        <w:rPr>
          <w:rFonts w:hint="eastAsia"/>
        </w:rPr>
        <w:t>隸屬陽明</w:t>
      </w:r>
      <w:r w:rsidR="006C4C45">
        <w:rPr>
          <w:rFonts w:hint="eastAsia"/>
        </w:rPr>
        <w:t>，</w:t>
      </w:r>
      <w:r w:rsidR="007B0C35">
        <w:rPr>
          <w:rFonts w:hint="eastAsia"/>
        </w:rPr>
        <w:t>陽明有升無降</w:t>
      </w:r>
      <w:r w:rsidR="006C4C45">
        <w:rPr>
          <w:rFonts w:hint="eastAsia"/>
        </w:rPr>
        <w:t>，</w:t>
      </w:r>
      <w:r w:rsidR="007B0C35">
        <w:rPr>
          <w:rFonts w:hint="eastAsia"/>
        </w:rPr>
        <w:t>衝血即隨之上逆</w:t>
      </w:r>
      <w:r w:rsidR="006C4C45">
        <w:rPr>
          <w:rFonts w:hint="eastAsia"/>
        </w:rPr>
        <w:t>，</w:t>
      </w:r>
      <w:r w:rsidR="007B0C35">
        <w:rPr>
          <w:rFonts w:hint="eastAsia"/>
        </w:rPr>
        <w:t>瘀而不行</w:t>
      </w:r>
      <w:r w:rsidR="006C4C45">
        <w:rPr>
          <w:rFonts w:hint="eastAsia"/>
        </w:rPr>
        <w:t>，</w:t>
      </w:r>
      <w:r w:rsidR="007B0C35">
        <w:rPr>
          <w:rFonts w:hint="eastAsia"/>
        </w:rPr>
        <w:t>以至作灼作脹。其心跳者</w:t>
      </w:r>
      <w:r w:rsidR="006C4C45">
        <w:rPr>
          <w:rFonts w:hint="eastAsia"/>
        </w:rPr>
        <w:t>，</w:t>
      </w:r>
      <w:r w:rsidR="007B0C35">
        <w:rPr>
          <w:rFonts w:hint="eastAsia"/>
        </w:rPr>
        <w:t>為上衝之氣血所擾也。其出汗吐食者</w:t>
      </w:r>
      <w:r w:rsidR="006C4C45">
        <w:rPr>
          <w:rFonts w:hint="eastAsia"/>
        </w:rPr>
        <w:t>，</w:t>
      </w:r>
      <w:r w:rsidR="007B0C35">
        <w:rPr>
          <w:rFonts w:hint="eastAsia"/>
        </w:rPr>
        <w:t>為上衝之氣血所迫也。其津液因汗吐過多而消耗</w:t>
      </w:r>
      <w:r w:rsidR="006C4C45">
        <w:rPr>
          <w:rFonts w:hint="eastAsia"/>
        </w:rPr>
        <w:t>，</w:t>
      </w:r>
      <w:r w:rsidR="007B0C35">
        <w:rPr>
          <w:rFonts w:hint="eastAsia"/>
        </w:rPr>
        <w:t>所以大便乾燥也。勢非降逆、滋陰</w:t>
      </w:r>
      <w:r w:rsidR="006C4C45">
        <w:rPr>
          <w:rFonts w:hint="eastAsia"/>
        </w:rPr>
        <w:t>，</w:t>
      </w:r>
      <w:r w:rsidR="007B0C35">
        <w:rPr>
          <w:rFonts w:hint="eastAsia"/>
        </w:rPr>
        <w:t>鎮心、解瘀之藥並用不可。查參赭鎮氣湯及參赭培氣湯二方</w:t>
      </w:r>
      <w:r w:rsidR="006C4C45">
        <w:rPr>
          <w:rFonts w:hint="eastAsia"/>
        </w:rPr>
        <w:t>，</w:t>
      </w:r>
      <w:r w:rsidR="007B0C35">
        <w:rPr>
          <w:rFonts w:hint="eastAsia"/>
        </w:rPr>
        <w:t>實為治斯證之津梁</w:t>
      </w:r>
      <w:r w:rsidR="006C4C45">
        <w:rPr>
          <w:rFonts w:hint="eastAsia"/>
        </w:rPr>
        <w:t>，</w:t>
      </w:r>
      <w:r w:rsidR="007B0C35">
        <w:rPr>
          <w:rFonts w:hint="eastAsia"/>
        </w:rPr>
        <w:t>爰即二方加減</w:t>
      </w:r>
      <w:r w:rsidR="006C4C45">
        <w:rPr>
          <w:rFonts w:hint="eastAsia"/>
        </w:rPr>
        <w:t>，</w:t>
      </w:r>
      <w:r w:rsidR="007B0C35">
        <w:rPr>
          <w:rFonts w:hint="eastAsia"/>
        </w:rPr>
        <w:t>赭石兩半</w:t>
      </w:r>
      <w:r w:rsidR="006C4C45">
        <w:rPr>
          <w:rFonts w:hint="eastAsia"/>
        </w:rPr>
        <w:t>，</w:t>
      </w:r>
      <w:r w:rsidR="007B0C35">
        <w:rPr>
          <w:rFonts w:hint="eastAsia"/>
        </w:rPr>
        <w:t>當歸、淨萸肉、龍骨、牡蠣各五錢</w:t>
      </w:r>
      <w:r w:rsidR="006C4C45">
        <w:rPr>
          <w:rFonts w:hint="eastAsia"/>
        </w:rPr>
        <w:t>，</w:t>
      </w:r>
      <w:r w:rsidR="007B0C35">
        <w:rPr>
          <w:rFonts w:hint="eastAsia"/>
        </w:rPr>
        <w:t>白芍、肉蓯蓉、黨參、天冬、生雞內金各三錢</w:t>
      </w:r>
      <w:r w:rsidR="006C4C45">
        <w:rPr>
          <w:rFonts w:hint="eastAsia"/>
        </w:rPr>
        <w:t>，</w:t>
      </w:r>
      <w:r w:rsidR="007B0C35">
        <w:rPr>
          <w:rFonts w:hint="eastAsia"/>
        </w:rPr>
        <w:t>磨取鐵鏽之水煎服。一劑病似覺甚</w:t>
      </w:r>
      <w:r w:rsidR="006C4C45">
        <w:rPr>
          <w:rFonts w:hint="eastAsia"/>
        </w:rPr>
        <w:t>，</w:t>
      </w:r>
      <w:r w:rsidR="007B0C35">
        <w:rPr>
          <w:rFonts w:hint="eastAsia"/>
        </w:rPr>
        <w:t>病家嘩然</w:t>
      </w:r>
      <w:r w:rsidR="006C4C45">
        <w:rPr>
          <w:rFonts w:hint="eastAsia"/>
        </w:rPr>
        <w:t>，</w:t>
      </w:r>
      <w:r w:rsidR="007B0C35">
        <w:rPr>
          <w:rFonts w:hint="eastAsia"/>
        </w:rPr>
        <w:t>以為藥不對證</w:t>
      </w:r>
      <w:r w:rsidR="006C4C45">
        <w:rPr>
          <w:rFonts w:hint="eastAsia"/>
        </w:rPr>
        <w:t>，</w:t>
      </w:r>
      <w:r w:rsidR="007B0C35">
        <w:rPr>
          <w:rFonts w:hint="eastAsia"/>
        </w:rPr>
        <w:t>欲另延醫。惟介紹人主持甚力</w:t>
      </w:r>
      <w:r w:rsidR="006C4C45">
        <w:rPr>
          <w:rFonts w:hint="eastAsia"/>
        </w:rPr>
        <w:t>，</w:t>
      </w:r>
      <w:r w:rsidR="007B0C35">
        <w:rPr>
          <w:rFonts w:hint="eastAsia"/>
        </w:rPr>
        <w:t>勉又邀生再診</w:t>
      </w:r>
      <w:r w:rsidR="006C4C45">
        <w:rPr>
          <w:rFonts w:hint="eastAsia"/>
        </w:rPr>
        <w:t>，</w:t>
      </w:r>
      <w:r w:rsidR="007B0C35">
        <w:rPr>
          <w:rFonts w:hint="eastAsia"/>
        </w:rPr>
        <w:t>此中喧變生固未之知也。既診脈如故</w:t>
      </w:r>
      <w:r w:rsidR="006C4C45">
        <w:rPr>
          <w:rFonts w:hint="eastAsia"/>
        </w:rPr>
        <w:t>，</w:t>
      </w:r>
      <w:r w:rsidR="007B0C35">
        <w:rPr>
          <w:rFonts w:hint="eastAsia"/>
        </w:rPr>
        <w:t>決無病進之象。後聞有如此情形</w:t>
      </w:r>
      <w:r w:rsidR="006C4C45">
        <w:rPr>
          <w:rFonts w:hint="eastAsia"/>
        </w:rPr>
        <w:t>，</w:t>
      </w:r>
      <w:r w:rsidR="007B0C35">
        <w:rPr>
          <w:rFonts w:hint="eastAsia"/>
        </w:rPr>
        <w:t>生亦莫解。因反覆思之</w:t>
      </w:r>
      <w:r w:rsidR="006C4C45">
        <w:rPr>
          <w:rFonts w:hint="eastAsia"/>
        </w:rPr>
        <w:t>，</w:t>
      </w:r>
      <w:r w:rsidR="007B0C35">
        <w:rPr>
          <w:rFonts w:hint="eastAsia"/>
        </w:rPr>
        <w:t>恍悟此必胃虛已極</w:t>
      </w:r>
      <w:r w:rsidR="006C4C45">
        <w:rPr>
          <w:rFonts w:hint="eastAsia"/>
        </w:rPr>
        <w:t>，</w:t>
      </w:r>
      <w:r w:rsidR="007B0C35">
        <w:rPr>
          <w:rFonts w:hint="eastAsia"/>
        </w:rPr>
        <w:t>兼胃氣上逆過甚</w:t>
      </w:r>
      <w:r w:rsidR="006C4C45">
        <w:rPr>
          <w:rFonts w:hint="eastAsia"/>
        </w:rPr>
        <w:t>，</w:t>
      </w:r>
      <w:r w:rsidR="007B0C35">
        <w:rPr>
          <w:rFonts w:hint="eastAsia"/>
        </w:rPr>
        <w:t>遽投以如此重劑</w:t>
      </w:r>
      <w:r w:rsidR="006C4C45">
        <w:rPr>
          <w:rFonts w:hint="eastAsia"/>
        </w:rPr>
        <w:t>，</w:t>
      </w:r>
      <w:r w:rsidR="007B0C35">
        <w:rPr>
          <w:rFonts w:hint="eastAsia"/>
        </w:rPr>
        <w:t>其胃虛不能運化</w:t>
      </w:r>
      <w:r w:rsidR="006C4C45">
        <w:rPr>
          <w:rFonts w:hint="eastAsia"/>
        </w:rPr>
        <w:t>，</w:t>
      </w:r>
      <w:r w:rsidR="007B0C35">
        <w:rPr>
          <w:rFonts w:hint="eastAsia"/>
        </w:rPr>
        <w:t>氣逆更多衝激</w:t>
      </w:r>
      <w:r w:rsidR="006C4C45">
        <w:rPr>
          <w:rFonts w:hint="eastAsia"/>
        </w:rPr>
        <w:t>，</w:t>
      </w:r>
      <w:r w:rsidR="007B0C35">
        <w:rPr>
          <w:rFonts w:hint="eastAsia"/>
        </w:rPr>
        <w:t>想有一番瞑眩</w:t>
      </w:r>
      <w:r w:rsidR="006C4C45">
        <w:rPr>
          <w:rFonts w:hint="eastAsia"/>
        </w:rPr>
        <w:t>，</w:t>
      </w:r>
      <w:r w:rsidR="007B0C35">
        <w:rPr>
          <w:rFonts w:hint="eastAsia"/>
        </w:rPr>
        <w:t>故病似加重也。</w:t>
      </w:r>
      <w:r w:rsidR="00D24630">
        <w:rPr>
          <w:rFonts w:hint="eastAsia"/>
        </w:rPr>
        <w:t>於</w:t>
      </w:r>
      <w:r w:rsidR="007B0C35">
        <w:rPr>
          <w:rFonts w:hint="eastAsia"/>
        </w:rPr>
        <w:t>斯將原方減半</w:t>
      </w:r>
      <w:r w:rsidR="006C4C45">
        <w:rPr>
          <w:rFonts w:hint="eastAsia"/>
        </w:rPr>
        <w:t>，</w:t>
      </w:r>
      <w:r w:rsidR="007B0C35">
        <w:rPr>
          <w:rFonts w:hint="eastAsia"/>
        </w:rPr>
        <w:t>煎湯一盅</w:t>
      </w:r>
      <w:r w:rsidR="006C4C45">
        <w:rPr>
          <w:rFonts w:hint="eastAsia"/>
        </w:rPr>
        <w:t>，</w:t>
      </w:r>
      <w:r w:rsidR="007B0C35">
        <w:rPr>
          <w:rFonts w:hint="eastAsia"/>
        </w:rPr>
        <w:t>又分兩次溫服下</w:t>
      </w:r>
      <w:r w:rsidR="006C4C45">
        <w:rPr>
          <w:rFonts w:hint="eastAsia"/>
        </w:rPr>
        <w:t>，</w:t>
      </w:r>
      <w:r w:rsidR="007B0C35">
        <w:rPr>
          <w:rFonts w:hint="eastAsia"/>
        </w:rPr>
        <w:t>並送服柿霜三錢。其第一次服</w:t>
      </w:r>
      <w:r w:rsidR="006C4C45">
        <w:rPr>
          <w:rFonts w:hint="eastAsia"/>
        </w:rPr>
        <w:t>，</w:t>
      </w:r>
      <w:r w:rsidR="007B0C35">
        <w:rPr>
          <w:rFonts w:hint="eastAsia"/>
        </w:rPr>
        <w:t>仍吐藥一半</w:t>
      </w:r>
      <w:r w:rsidR="006C4C45">
        <w:rPr>
          <w:rFonts w:hint="eastAsia"/>
        </w:rPr>
        <w:t>，</w:t>
      </w:r>
      <w:r w:rsidR="007B0C35">
        <w:rPr>
          <w:rFonts w:hint="eastAsia"/>
        </w:rPr>
        <w:t>二次即不吐</w:t>
      </w:r>
      <w:r w:rsidR="006C4C45">
        <w:rPr>
          <w:rFonts w:hint="eastAsia"/>
        </w:rPr>
        <w:t>，</w:t>
      </w:r>
      <w:r w:rsidR="007B0C35">
        <w:rPr>
          <w:rFonts w:hint="eastAsia"/>
        </w:rPr>
        <w:t>服完此劑後</w:t>
      </w:r>
      <w:r w:rsidR="006C4C45">
        <w:rPr>
          <w:rFonts w:hint="eastAsia"/>
        </w:rPr>
        <w:t>，</w:t>
      </w:r>
      <w:r w:rsidR="007B0C35">
        <w:rPr>
          <w:rFonts w:hint="eastAsia"/>
        </w:rPr>
        <w:t>略進薄粥</w:t>
      </w:r>
      <w:r w:rsidR="006C4C45">
        <w:rPr>
          <w:rFonts w:hint="eastAsia"/>
        </w:rPr>
        <w:t>，</w:t>
      </w:r>
      <w:r w:rsidR="007B0C35">
        <w:rPr>
          <w:rFonts w:hint="eastAsia"/>
        </w:rPr>
        <w:t>亦未吐</w:t>
      </w:r>
      <w:r w:rsidR="006C4C45">
        <w:rPr>
          <w:rFonts w:hint="eastAsia"/>
        </w:rPr>
        <w:t>，</w:t>
      </w:r>
      <w:r w:rsidR="007B0C35">
        <w:rPr>
          <w:rFonts w:hint="eastAsia"/>
        </w:rPr>
        <w:t>病家始歡然相信。</w:t>
      </w:r>
      <w:r w:rsidR="007B0C35">
        <w:rPr>
          <w:rFonts w:hint="eastAsia"/>
        </w:rPr>
        <w:lastRenderedPageBreak/>
        <w:t>又連服三劑</w:t>
      </w:r>
      <w:r w:rsidR="006C4C45">
        <w:rPr>
          <w:rFonts w:hint="eastAsia"/>
        </w:rPr>
        <w:t>，</w:t>
      </w:r>
      <w:r w:rsidR="007B0C35">
        <w:rPr>
          <w:rFonts w:hint="eastAsia"/>
        </w:rPr>
        <w:t>汗與吐均止</w:t>
      </w:r>
      <w:r w:rsidR="006C4C45">
        <w:rPr>
          <w:rFonts w:hint="eastAsia"/>
        </w:rPr>
        <w:t>，</w:t>
      </w:r>
      <w:r w:rsidR="007B0C35">
        <w:rPr>
          <w:rFonts w:hint="eastAsia"/>
        </w:rPr>
        <w:t>心跳膨脹亦大見輕。惟灼熱猶不甚減</w:t>
      </w:r>
      <w:r w:rsidR="006C4C45">
        <w:rPr>
          <w:rFonts w:hint="eastAsia"/>
        </w:rPr>
        <w:t>，</w:t>
      </w:r>
      <w:r w:rsidR="007B0C35">
        <w:rPr>
          <w:rFonts w:hint="eastAsia"/>
        </w:rPr>
        <w:t>遂去淨萸肉、龍骨、牡蠣</w:t>
      </w:r>
      <w:r w:rsidR="006C4C45">
        <w:rPr>
          <w:rFonts w:hint="eastAsia"/>
        </w:rPr>
        <w:t>，</w:t>
      </w:r>
      <w:r w:rsidR="007B0C35">
        <w:rPr>
          <w:rFonts w:hint="eastAsia"/>
        </w:rPr>
        <w:t>加生地、玄參各四錢</w:t>
      </w:r>
      <w:r w:rsidR="006C4C45">
        <w:rPr>
          <w:rFonts w:hint="eastAsia"/>
        </w:rPr>
        <w:t>，</w:t>
      </w:r>
      <w:r w:rsidR="007B0C35">
        <w:rPr>
          <w:rFonts w:hint="eastAsia"/>
        </w:rPr>
        <w:t>服五劑後</w:t>
      </w:r>
      <w:r w:rsidR="006C4C45">
        <w:rPr>
          <w:rFonts w:hint="eastAsia"/>
        </w:rPr>
        <w:t>，</w:t>
      </w:r>
      <w:r w:rsidR="007B0C35">
        <w:rPr>
          <w:rFonts w:hint="eastAsia"/>
        </w:rPr>
        <w:t>灼熱亦愈強半。如此加減服之</w:t>
      </w:r>
      <w:r w:rsidR="006C4C45">
        <w:rPr>
          <w:rFonts w:hint="eastAsia"/>
        </w:rPr>
        <w:t>，</w:t>
      </w:r>
      <w:r w:rsidR="007B0C35">
        <w:rPr>
          <w:rFonts w:hint="eastAsia"/>
        </w:rPr>
        <w:t>一月後遂能起床矣。囑其仍守服原方</w:t>
      </w:r>
      <w:r w:rsidR="006C4C45">
        <w:rPr>
          <w:rFonts w:hint="eastAsia"/>
        </w:rPr>
        <w:t>，</w:t>
      </w:r>
      <w:r w:rsidR="007B0C35">
        <w:rPr>
          <w:rFonts w:hint="eastAsia"/>
        </w:rPr>
        <w:t>至諸病</w:t>
      </w:r>
      <w:r w:rsidR="00090B73">
        <w:rPr>
          <w:rFonts w:hint="eastAsia"/>
        </w:rPr>
        <w:t>痊愈</w:t>
      </w:r>
      <w:r w:rsidR="007B0C35">
        <w:rPr>
          <w:rFonts w:hint="eastAsia"/>
        </w:rPr>
        <w:t>後可停藥勿服</w:t>
      </w:r>
      <w:r w:rsidR="006C4C45">
        <w:rPr>
          <w:rFonts w:hint="eastAsia"/>
        </w:rPr>
        <w:t>，</w:t>
      </w:r>
      <w:r w:rsidR="007B0C35">
        <w:rPr>
          <w:rFonts w:hint="eastAsia"/>
        </w:rPr>
        <w:t>月事至期亦當自至也。</w:t>
      </w:r>
    </w:p>
    <w:p w:rsidR="001F4549" w:rsidRDefault="001F4549" w:rsidP="001F4549">
      <w:pPr>
        <w:pStyle w:val="2f3"/>
        <w:ind w:firstLine="712"/>
      </w:pPr>
      <w:r>
        <w:br w:type="page"/>
      </w:r>
    </w:p>
    <w:p w:rsidR="00EF18F9" w:rsidRDefault="00EF18F9" w:rsidP="00657751">
      <w:pPr>
        <w:pStyle w:val="1b"/>
      </w:pPr>
      <w:bookmarkStart w:id="80" w:name="_Toc223762630"/>
      <w:bookmarkStart w:id="81" w:name="_Toc7560718"/>
      <w:r>
        <w:rPr>
          <w:rFonts w:hint="eastAsia"/>
        </w:rPr>
        <w:lastRenderedPageBreak/>
        <w:t>治吐衄方</w:t>
      </w:r>
      <w:bookmarkEnd w:id="80"/>
      <w:bookmarkEnd w:id="81"/>
    </w:p>
    <w:p w:rsidR="00EF18F9" w:rsidRDefault="00EF18F9" w:rsidP="00E11911">
      <w:pPr>
        <w:pStyle w:val="5a"/>
      </w:pPr>
      <w:bookmarkStart w:id="82" w:name="_Toc223762631"/>
      <w:bookmarkStart w:id="83" w:name="_Toc7560719"/>
      <w:r>
        <w:rPr>
          <w:rFonts w:ascii="新細明體" w:eastAsia="新細明體" w:hAnsi="新細明體" w:hint="eastAsia"/>
        </w:rPr>
        <w:t>【</w:t>
      </w:r>
      <w:r>
        <w:rPr>
          <w:rFonts w:hint="eastAsia"/>
        </w:rPr>
        <w:t>寒降湯</w:t>
      </w:r>
      <w:bookmarkEnd w:id="82"/>
      <w:r>
        <w:rPr>
          <w:rFonts w:hint="eastAsia"/>
        </w:rPr>
        <w:t>】</w:t>
      </w:r>
      <w:bookmarkEnd w:id="83"/>
    </w:p>
    <w:p w:rsidR="00EF18F9" w:rsidRDefault="00EF18F9" w:rsidP="00EF18F9">
      <w:pPr>
        <w:pStyle w:val="2f5"/>
        <w:ind w:firstLine="712"/>
      </w:pPr>
      <w:r>
        <w:rPr>
          <w:rFonts w:hint="eastAsia"/>
        </w:rPr>
        <w:t>治吐血、衄血</w:t>
      </w:r>
      <w:r w:rsidR="006C4C45">
        <w:rPr>
          <w:rFonts w:hint="eastAsia"/>
        </w:rPr>
        <w:t>，</w:t>
      </w:r>
      <w:r>
        <w:rPr>
          <w:rFonts w:hint="eastAsia"/>
        </w:rPr>
        <w:t>脈洪滑而長</w:t>
      </w:r>
      <w:r w:rsidR="006C4C45">
        <w:rPr>
          <w:rFonts w:hint="eastAsia"/>
        </w:rPr>
        <w:t>，</w:t>
      </w:r>
      <w:r>
        <w:rPr>
          <w:rFonts w:hint="eastAsia"/>
        </w:rPr>
        <w:t>或上入魚際</w:t>
      </w:r>
      <w:r w:rsidR="006C4C45">
        <w:rPr>
          <w:rFonts w:hint="eastAsia"/>
        </w:rPr>
        <w:t>，</w:t>
      </w:r>
      <w:r>
        <w:rPr>
          <w:rFonts w:hint="eastAsia"/>
        </w:rPr>
        <w:t>此因熱而胃氣不降也</w:t>
      </w:r>
      <w:r w:rsidR="006C4C45">
        <w:rPr>
          <w:rFonts w:hint="eastAsia"/>
        </w:rPr>
        <w:t>，</w:t>
      </w:r>
      <w:r>
        <w:rPr>
          <w:rFonts w:hint="eastAsia"/>
        </w:rPr>
        <w:t>以寒涼重墜之藥</w:t>
      </w:r>
      <w:r w:rsidR="006C4C45">
        <w:rPr>
          <w:rFonts w:hint="eastAsia"/>
        </w:rPr>
        <w:t>，</w:t>
      </w:r>
      <w:r>
        <w:rPr>
          <w:rFonts w:hint="eastAsia"/>
        </w:rPr>
        <w:t>降其胃氣則血止矣。</w:t>
      </w:r>
    </w:p>
    <w:p w:rsidR="00E60937" w:rsidRDefault="00EF18F9" w:rsidP="00EF18F9">
      <w:pPr>
        <w:pStyle w:val="2f5"/>
        <w:ind w:firstLine="712"/>
      </w:pPr>
      <w:r>
        <w:rPr>
          <w:rFonts w:hint="eastAsia"/>
        </w:rPr>
        <w:t>生赭石（六錢</w:t>
      </w:r>
      <w:r w:rsidR="006C4C45">
        <w:rPr>
          <w:rFonts w:hint="eastAsia"/>
        </w:rPr>
        <w:t>，</w:t>
      </w:r>
      <w:r>
        <w:rPr>
          <w:rFonts w:hint="eastAsia"/>
        </w:rPr>
        <w:t>軋細）</w:t>
      </w:r>
      <w:r w:rsidR="00E60937">
        <w:rPr>
          <w:rFonts w:hint="eastAsia"/>
        </w:rPr>
        <w:t>、</w:t>
      </w:r>
      <w:r>
        <w:rPr>
          <w:rFonts w:hint="eastAsia"/>
        </w:rPr>
        <w:t>清半夏（三錢）</w:t>
      </w:r>
      <w:r w:rsidR="00E60937">
        <w:rPr>
          <w:rFonts w:hint="eastAsia"/>
        </w:rPr>
        <w:t>、</w:t>
      </w:r>
      <w:r>
        <w:rPr>
          <w:rFonts w:hint="eastAsia"/>
        </w:rPr>
        <w:t>蔞仁（四錢</w:t>
      </w:r>
      <w:r w:rsidR="006C4C45">
        <w:rPr>
          <w:rFonts w:hint="eastAsia"/>
        </w:rPr>
        <w:t>，</w:t>
      </w:r>
      <w:r>
        <w:rPr>
          <w:rFonts w:hint="eastAsia"/>
        </w:rPr>
        <w:t>炒搗）</w:t>
      </w:r>
      <w:r w:rsidR="00E60937">
        <w:rPr>
          <w:rFonts w:hint="eastAsia"/>
        </w:rPr>
        <w:t>、</w:t>
      </w:r>
      <w:r>
        <w:rPr>
          <w:rFonts w:hint="eastAsia"/>
        </w:rPr>
        <w:t>生杭芍（四錢）</w:t>
      </w:r>
      <w:r w:rsidR="00E60937">
        <w:rPr>
          <w:rFonts w:hint="eastAsia"/>
        </w:rPr>
        <w:t>、</w:t>
      </w:r>
      <w:r>
        <w:rPr>
          <w:rFonts w:hint="eastAsia"/>
        </w:rPr>
        <w:t>竹茹（三錢）</w:t>
      </w:r>
      <w:r w:rsidR="00E60937">
        <w:rPr>
          <w:rFonts w:hint="eastAsia"/>
        </w:rPr>
        <w:t>、</w:t>
      </w:r>
      <w:r>
        <w:rPr>
          <w:rFonts w:hint="eastAsia"/>
        </w:rPr>
        <w:t>牛蒡子（三錢</w:t>
      </w:r>
      <w:r w:rsidR="006C4C45">
        <w:rPr>
          <w:rFonts w:hint="eastAsia"/>
        </w:rPr>
        <w:t>，</w:t>
      </w:r>
      <w:r>
        <w:rPr>
          <w:rFonts w:hint="eastAsia"/>
        </w:rPr>
        <w:t>炒搗）</w:t>
      </w:r>
      <w:r w:rsidR="00E60937">
        <w:rPr>
          <w:rFonts w:hint="eastAsia"/>
        </w:rPr>
        <w:t>、</w:t>
      </w:r>
      <w:r>
        <w:rPr>
          <w:rFonts w:hint="eastAsia"/>
        </w:rPr>
        <w:t>粉甘草（錢半）</w:t>
      </w:r>
      <w:r w:rsidR="00E60937">
        <w:rPr>
          <w:rFonts w:hint="eastAsia"/>
        </w:rPr>
        <w:t>。</w:t>
      </w:r>
    </w:p>
    <w:p w:rsidR="00E60937" w:rsidRDefault="00E60937" w:rsidP="00E60937">
      <w:pPr>
        <w:pStyle w:val="2f5"/>
        <w:ind w:firstLine="712"/>
      </w:pPr>
      <w:r>
        <w:rPr>
          <w:rFonts w:hint="eastAsia"/>
        </w:rPr>
        <w:t>一童子</w:t>
      </w:r>
      <w:r w:rsidR="006C4C45">
        <w:rPr>
          <w:rFonts w:hint="eastAsia"/>
        </w:rPr>
        <w:t>，</w:t>
      </w:r>
      <w:r>
        <w:rPr>
          <w:rFonts w:hint="eastAsia"/>
        </w:rPr>
        <w:t>年十四</w:t>
      </w:r>
      <w:r w:rsidR="006C4C45">
        <w:rPr>
          <w:rFonts w:hint="eastAsia"/>
        </w:rPr>
        <w:t>，</w:t>
      </w:r>
      <w:r>
        <w:rPr>
          <w:rFonts w:hint="eastAsia"/>
        </w:rPr>
        <w:t>陡然吐血</w:t>
      </w:r>
      <w:r w:rsidR="006C4C45">
        <w:rPr>
          <w:rFonts w:hint="eastAsia"/>
        </w:rPr>
        <w:t>，</w:t>
      </w:r>
      <w:r>
        <w:rPr>
          <w:rFonts w:hint="eastAsia"/>
        </w:rPr>
        <w:t>一晝夜不止</w:t>
      </w:r>
      <w:r w:rsidR="006C4C45">
        <w:rPr>
          <w:rFonts w:hint="eastAsia"/>
        </w:rPr>
        <w:t>，</w:t>
      </w:r>
      <w:r>
        <w:rPr>
          <w:rFonts w:hint="eastAsia"/>
        </w:rPr>
        <w:t>勢甚危急</w:t>
      </w:r>
      <w:r w:rsidR="006C4C45">
        <w:rPr>
          <w:rFonts w:hint="eastAsia"/>
        </w:rPr>
        <w:t>，</w:t>
      </w:r>
      <w:r>
        <w:rPr>
          <w:rFonts w:hint="eastAsia"/>
        </w:rPr>
        <w:t>其父通醫學</w:t>
      </w:r>
      <w:r w:rsidR="006C4C45">
        <w:rPr>
          <w:rFonts w:hint="eastAsia"/>
        </w:rPr>
        <w:t>，</w:t>
      </w:r>
      <w:r>
        <w:rPr>
          <w:rFonts w:hint="eastAsia"/>
        </w:rPr>
        <w:t>自設有藥房</w:t>
      </w:r>
      <w:r w:rsidR="006C4C45">
        <w:rPr>
          <w:rFonts w:hint="eastAsia"/>
        </w:rPr>
        <w:t>，</w:t>
      </w:r>
      <w:r>
        <w:rPr>
          <w:rFonts w:hint="eastAsia"/>
        </w:rPr>
        <w:t>亦束手無策</w:t>
      </w:r>
      <w:r w:rsidR="006C4C45">
        <w:rPr>
          <w:rFonts w:hint="eastAsia"/>
        </w:rPr>
        <w:t>，</w:t>
      </w:r>
      <w:r>
        <w:rPr>
          <w:rFonts w:hint="eastAsia"/>
        </w:rPr>
        <w:t>時愚應其鄰家延請</w:t>
      </w:r>
      <w:r w:rsidR="006C4C45">
        <w:rPr>
          <w:rFonts w:hint="eastAsia"/>
        </w:rPr>
        <w:t>，</w:t>
      </w:r>
      <w:r>
        <w:rPr>
          <w:rFonts w:hint="eastAsia"/>
        </w:rPr>
        <w:t>甫至其村</w:t>
      </w:r>
      <w:r w:rsidR="006C4C45">
        <w:rPr>
          <w:rFonts w:hint="eastAsia"/>
        </w:rPr>
        <w:t>，</w:t>
      </w:r>
      <w:r>
        <w:rPr>
          <w:rFonts w:hint="eastAsia"/>
        </w:rPr>
        <w:t>急求為診視。其脈洪長</w:t>
      </w:r>
      <w:r w:rsidR="006C4C45">
        <w:rPr>
          <w:rFonts w:hint="eastAsia"/>
        </w:rPr>
        <w:t>，</w:t>
      </w:r>
      <w:r>
        <w:rPr>
          <w:rFonts w:hint="eastAsia"/>
        </w:rPr>
        <w:t>右部尤重按有力。知其胃氣因熱不降</w:t>
      </w:r>
      <w:r w:rsidR="006C4C45">
        <w:rPr>
          <w:rFonts w:hint="eastAsia"/>
        </w:rPr>
        <w:t>，</w:t>
      </w:r>
      <w:r>
        <w:rPr>
          <w:rFonts w:hint="eastAsia"/>
        </w:rPr>
        <w:t>血隨逆氣上升也。為擬此湯</w:t>
      </w:r>
      <w:r w:rsidR="006C4C45">
        <w:rPr>
          <w:rFonts w:hint="eastAsia"/>
        </w:rPr>
        <w:t>，</w:t>
      </w:r>
      <w:r>
        <w:rPr>
          <w:rFonts w:hint="eastAsia"/>
        </w:rPr>
        <w:t>一劑而愈</w:t>
      </w:r>
      <w:r w:rsidR="006C4C45">
        <w:rPr>
          <w:rFonts w:hint="eastAsia"/>
        </w:rPr>
        <w:t>，</w:t>
      </w:r>
      <w:r>
        <w:rPr>
          <w:rFonts w:hint="eastAsia"/>
        </w:rPr>
        <w:t>又服一劑</w:t>
      </w:r>
      <w:r w:rsidR="006C4C45">
        <w:rPr>
          <w:rFonts w:hint="eastAsia"/>
        </w:rPr>
        <w:t>，</w:t>
      </w:r>
      <w:r>
        <w:rPr>
          <w:rFonts w:hint="eastAsia"/>
        </w:rPr>
        <w:t>脈亦和平。</w:t>
      </w:r>
    </w:p>
    <w:p w:rsidR="00E60937" w:rsidRPr="00E60937" w:rsidRDefault="00E60937" w:rsidP="00E60937">
      <w:pPr>
        <w:pStyle w:val="2f3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年十八</w:t>
      </w:r>
      <w:r w:rsidR="006C4C45">
        <w:rPr>
          <w:rFonts w:hint="eastAsia"/>
        </w:rPr>
        <w:t>，</w:t>
      </w:r>
      <w:r>
        <w:rPr>
          <w:rFonts w:hint="eastAsia"/>
        </w:rPr>
        <w:t>偶得吐血證</w:t>
      </w:r>
      <w:r w:rsidR="006C4C45">
        <w:rPr>
          <w:rFonts w:hint="eastAsia"/>
        </w:rPr>
        <w:t>，</w:t>
      </w:r>
      <w:r>
        <w:rPr>
          <w:rFonts w:hint="eastAsia"/>
        </w:rPr>
        <w:t>初不甚劇。因醫者誤治</w:t>
      </w:r>
      <w:r w:rsidR="006C4C45">
        <w:rPr>
          <w:rFonts w:hint="eastAsia"/>
        </w:rPr>
        <w:t>，</w:t>
      </w:r>
      <w:r>
        <w:rPr>
          <w:rFonts w:hint="eastAsia"/>
        </w:rPr>
        <w:t>遂大吐不止。診其脈如水上浮麻</w:t>
      </w:r>
      <w:r w:rsidR="006C4C45">
        <w:rPr>
          <w:rFonts w:hint="eastAsia"/>
        </w:rPr>
        <w:t>，</w:t>
      </w:r>
      <w:r>
        <w:rPr>
          <w:rFonts w:hint="eastAsia"/>
        </w:rPr>
        <w:t>莫辨至數</w:t>
      </w:r>
      <w:r w:rsidR="006C4C45">
        <w:rPr>
          <w:rFonts w:hint="eastAsia"/>
        </w:rPr>
        <w:t>，</w:t>
      </w:r>
      <w:r>
        <w:rPr>
          <w:rFonts w:hint="eastAsia"/>
        </w:rPr>
        <w:t>此虛弱之極候也。若不用藥立止其血</w:t>
      </w:r>
      <w:r w:rsidR="006C4C45">
        <w:rPr>
          <w:rFonts w:hint="eastAsia"/>
        </w:rPr>
        <w:t>，</w:t>
      </w:r>
      <w:r>
        <w:rPr>
          <w:rFonts w:hint="eastAsia"/>
        </w:rPr>
        <w:t>危可翹足而待。遂投以此湯</w:t>
      </w:r>
      <w:r w:rsidR="006C4C45">
        <w:rPr>
          <w:rFonts w:hint="eastAsia"/>
        </w:rPr>
        <w:t>，</w:t>
      </w:r>
      <w:r>
        <w:rPr>
          <w:rFonts w:hint="eastAsia"/>
        </w:rPr>
        <w:t>去竹茹</w:t>
      </w:r>
      <w:r w:rsidR="006C4C45">
        <w:rPr>
          <w:rFonts w:hint="eastAsia"/>
        </w:rPr>
        <w:t>，</w:t>
      </w:r>
      <w:r>
        <w:rPr>
          <w:rFonts w:hint="eastAsia"/>
        </w:rPr>
        <w:t>加生山藥一兩</w:t>
      </w:r>
      <w:r w:rsidR="006C4C45">
        <w:rPr>
          <w:rFonts w:hint="eastAsia"/>
        </w:rPr>
        <w:t>，</w:t>
      </w:r>
      <w:r>
        <w:rPr>
          <w:rFonts w:hint="eastAsia"/>
        </w:rPr>
        <w:t>赭石改用八錢</w:t>
      </w:r>
      <w:r w:rsidR="006C4C45">
        <w:rPr>
          <w:rFonts w:hint="eastAsia"/>
        </w:rPr>
        <w:t>，</w:t>
      </w:r>
      <w:r>
        <w:rPr>
          <w:rFonts w:hint="eastAsia"/>
        </w:rPr>
        <w:t>一劑血止。再診其脈</w:t>
      </w:r>
      <w:r w:rsidR="006C4C45">
        <w:rPr>
          <w:rFonts w:hint="eastAsia"/>
        </w:rPr>
        <w:t>，</w:t>
      </w:r>
      <w:r>
        <w:rPr>
          <w:rFonts w:hint="eastAsia"/>
        </w:rPr>
        <w:t>左右皆無</w:t>
      </w:r>
      <w:r w:rsidR="006C4C45">
        <w:rPr>
          <w:rFonts w:hint="eastAsia"/>
        </w:rPr>
        <w:t>，</w:t>
      </w:r>
      <w:r>
        <w:rPr>
          <w:rFonts w:hint="eastAsia"/>
        </w:rPr>
        <w:t>重按亦不見</w:t>
      </w:r>
      <w:r w:rsidR="006C4C45">
        <w:rPr>
          <w:rFonts w:hint="eastAsia"/>
        </w:rPr>
        <w:t>，</w:t>
      </w:r>
      <w:r>
        <w:rPr>
          <w:rFonts w:hint="eastAsia"/>
        </w:rPr>
        <w:t>愚不禁駭然。詢之心中亦頗安穩</w:t>
      </w:r>
      <w:r w:rsidR="006C4C45">
        <w:rPr>
          <w:rFonts w:hint="eastAsia"/>
        </w:rPr>
        <w:t>，</w:t>
      </w:r>
      <w:r>
        <w:rPr>
          <w:rFonts w:hint="eastAsia"/>
        </w:rPr>
        <w:t>惟覺酸懶無力。忽憶呂滄洲曾治一發斑證</w:t>
      </w:r>
      <w:r w:rsidR="006C4C45">
        <w:rPr>
          <w:rFonts w:hint="eastAsia"/>
        </w:rPr>
        <w:t>，</w:t>
      </w:r>
      <w:r>
        <w:rPr>
          <w:rFonts w:hint="eastAsia"/>
        </w:rPr>
        <w:t>亦六脈皆無</w:t>
      </w:r>
      <w:r w:rsidR="006C4C45">
        <w:rPr>
          <w:rFonts w:hint="eastAsia"/>
        </w:rPr>
        <w:t>，</w:t>
      </w:r>
      <w:r>
        <w:rPr>
          <w:rFonts w:hint="eastAsia"/>
        </w:rPr>
        <w:t>滄洲謂「脈者血之波瀾</w:t>
      </w:r>
      <w:r w:rsidR="006C4C45">
        <w:rPr>
          <w:rFonts w:hint="eastAsia"/>
        </w:rPr>
        <w:t>，</w:t>
      </w:r>
      <w:r>
        <w:rPr>
          <w:rFonts w:hint="eastAsia"/>
        </w:rPr>
        <w:t>今因發斑傷血</w:t>
      </w:r>
      <w:r w:rsidR="006C4C45">
        <w:rPr>
          <w:rFonts w:hint="eastAsia"/>
        </w:rPr>
        <w:t>，</w:t>
      </w:r>
      <w:r>
        <w:rPr>
          <w:rFonts w:hint="eastAsia"/>
        </w:rPr>
        <w:t>血傷不能復作波瀾</w:t>
      </w:r>
      <w:r w:rsidR="006C4C45">
        <w:rPr>
          <w:rFonts w:hint="eastAsia"/>
        </w:rPr>
        <w:t>，</w:t>
      </w:r>
      <w:r>
        <w:rPr>
          <w:rFonts w:hint="eastAsia"/>
        </w:rPr>
        <w:t>是以不見</w:t>
      </w:r>
      <w:r w:rsidR="006C4C45">
        <w:rPr>
          <w:rFonts w:hint="eastAsia"/>
        </w:rPr>
        <w:t>，</w:t>
      </w:r>
      <w:r>
        <w:rPr>
          <w:rFonts w:hint="eastAsia"/>
        </w:rPr>
        <w:t>斑消則脈出矣」。遂用白虎加人參湯</w:t>
      </w:r>
      <w:r w:rsidR="006C4C45">
        <w:rPr>
          <w:rFonts w:hint="eastAsia"/>
        </w:rPr>
        <w:t>，</w:t>
      </w:r>
      <w:r>
        <w:rPr>
          <w:rFonts w:hint="eastAsia"/>
        </w:rPr>
        <w:t>化其斑毒</w:t>
      </w:r>
      <w:r w:rsidR="006C4C45">
        <w:rPr>
          <w:rFonts w:hint="eastAsia"/>
        </w:rPr>
        <w:t>，</w:t>
      </w:r>
      <w:r>
        <w:rPr>
          <w:rFonts w:hint="eastAsia"/>
        </w:rPr>
        <w:t>脈果出（詳案在第七卷青盂湯下）。今此證大吐亡血</w:t>
      </w:r>
      <w:r w:rsidR="006C4C45">
        <w:rPr>
          <w:rFonts w:hint="eastAsia"/>
        </w:rPr>
        <w:t>，</w:t>
      </w:r>
      <w:r>
        <w:rPr>
          <w:rFonts w:hint="eastAsia"/>
        </w:rPr>
        <w:t>較之發斑傷血尤甚</w:t>
      </w:r>
      <w:r w:rsidR="006C4C45">
        <w:rPr>
          <w:rFonts w:hint="eastAsia"/>
        </w:rPr>
        <w:t>，</w:t>
      </w:r>
      <w:r>
        <w:rPr>
          <w:rFonts w:hint="eastAsia"/>
        </w:rPr>
        <w:t>脈之重按不見</w:t>
      </w:r>
      <w:r w:rsidR="006C4C45">
        <w:rPr>
          <w:rFonts w:hint="eastAsia"/>
        </w:rPr>
        <w:t>，</w:t>
      </w:r>
      <w:r>
        <w:rPr>
          <w:rFonts w:hint="eastAsia"/>
        </w:rPr>
        <w:t>或亦血分虛極</w:t>
      </w:r>
      <w:r w:rsidR="006C4C45">
        <w:rPr>
          <w:rFonts w:hint="eastAsia"/>
        </w:rPr>
        <w:t>，</w:t>
      </w:r>
      <w:r>
        <w:rPr>
          <w:rFonts w:hint="eastAsia"/>
        </w:rPr>
        <w:t>不能作波瀾歟？其吐之時</w:t>
      </w:r>
      <w:r w:rsidR="006C4C45">
        <w:rPr>
          <w:rFonts w:hint="eastAsia"/>
        </w:rPr>
        <w:t>，</w:t>
      </w:r>
      <w:r>
        <w:rPr>
          <w:rFonts w:hint="eastAsia"/>
        </w:rPr>
        <w:t>脈如水上浮麻者</w:t>
      </w:r>
      <w:r w:rsidR="006C4C45">
        <w:rPr>
          <w:rFonts w:hint="eastAsia"/>
        </w:rPr>
        <w:t>，</w:t>
      </w:r>
      <w:r>
        <w:rPr>
          <w:rFonts w:hint="eastAsia"/>
        </w:rPr>
        <w:t>或因氣逆</w:t>
      </w:r>
      <w:r>
        <w:rPr>
          <w:rFonts w:hint="eastAsia"/>
        </w:rPr>
        <w:lastRenderedPageBreak/>
        <w:t>火盛</w:t>
      </w:r>
      <w:r w:rsidR="006C4C45">
        <w:rPr>
          <w:rFonts w:hint="eastAsia"/>
        </w:rPr>
        <w:t>，</w:t>
      </w:r>
      <w:r>
        <w:rPr>
          <w:rFonts w:hint="eastAsia"/>
        </w:rPr>
        <w:t>強迫其脈外現歟？不然聞其診畢還里（相距十里）</w:t>
      </w:r>
      <w:r w:rsidR="006C4C45">
        <w:rPr>
          <w:rFonts w:hint="eastAsia"/>
        </w:rPr>
        <w:t>，</w:t>
      </w:r>
      <w:r>
        <w:rPr>
          <w:rFonts w:hint="eastAsia"/>
        </w:rPr>
        <w:t>途中復連連嘔吐</w:t>
      </w:r>
      <w:r w:rsidR="006C4C45">
        <w:rPr>
          <w:rFonts w:hint="eastAsia"/>
        </w:rPr>
        <w:t>，</w:t>
      </w:r>
      <w:r>
        <w:rPr>
          <w:rFonts w:hint="eastAsia"/>
        </w:rPr>
        <w:t>豈因路間失血過多歟？躊躇久之</w:t>
      </w:r>
      <w:r w:rsidR="006C4C45">
        <w:rPr>
          <w:rFonts w:hint="eastAsia"/>
        </w:rPr>
        <w:t>，</w:t>
      </w:r>
      <w:r>
        <w:rPr>
          <w:rFonts w:hint="eastAsia"/>
        </w:rPr>
        <w:t>乃放膽投以大劑六味地黃湯</w:t>
      </w:r>
      <w:r w:rsidR="006C4C45">
        <w:rPr>
          <w:rFonts w:hint="eastAsia"/>
        </w:rPr>
        <w:t>，</w:t>
      </w:r>
      <w:r>
        <w:rPr>
          <w:rFonts w:hint="eastAsia"/>
        </w:rPr>
        <w:t>減茯苓、澤瀉三分之二</w:t>
      </w:r>
      <w:r w:rsidR="006C4C45">
        <w:rPr>
          <w:rFonts w:hint="eastAsia"/>
        </w:rPr>
        <w:t>，</w:t>
      </w:r>
      <w:r>
        <w:rPr>
          <w:rFonts w:hint="eastAsia"/>
        </w:rPr>
        <w:t>又加人參、赭石各數錢</w:t>
      </w:r>
      <w:r w:rsidR="006C4C45">
        <w:rPr>
          <w:rFonts w:hint="eastAsia"/>
        </w:rPr>
        <w:t>，</w:t>
      </w:r>
      <w:r>
        <w:rPr>
          <w:rFonts w:hint="eastAsia"/>
        </w:rPr>
        <w:t>一劑脈出。又服平補之藥二十餘劑</w:t>
      </w:r>
      <w:r w:rsidR="006C4C45">
        <w:rPr>
          <w:rFonts w:hint="eastAsia"/>
        </w:rPr>
        <w:t>，</w:t>
      </w:r>
      <w:r>
        <w:rPr>
          <w:rFonts w:hint="eastAsia"/>
        </w:rPr>
        <w:t>始復初。</w:t>
      </w:r>
    </w:p>
    <w:p w:rsidR="00E60937" w:rsidRDefault="00EF18F9" w:rsidP="00EF18F9">
      <w:pPr>
        <w:pStyle w:val="2f5"/>
        <w:ind w:firstLine="712"/>
      </w:pPr>
      <w:r>
        <w:rPr>
          <w:rFonts w:hint="eastAsia"/>
        </w:rPr>
        <w:t>《金匱》治心氣不足吐衄</w:t>
      </w:r>
      <w:r w:rsidR="006C4C45">
        <w:rPr>
          <w:rFonts w:hint="eastAsia"/>
        </w:rPr>
        <w:t>，</w:t>
      </w:r>
      <w:r>
        <w:rPr>
          <w:rFonts w:hint="eastAsia"/>
        </w:rPr>
        <w:t>有瀉心湯</w:t>
      </w:r>
      <w:r w:rsidR="006C4C45">
        <w:rPr>
          <w:rFonts w:hint="eastAsia"/>
        </w:rPr>
        <w:t>，</w:t>
      </w:r>
      <w:r>
        <w:rPr>
          <w:rFonts w:hint="eastAsia"/>
        </w:rPr>
        <w:t>大黃與黃連、黃芩並用</w:t>
      </w:r>
      <w:r w:rsidR="006C4C45">
        <w:rPr>
          <w:rFonts w:hint="eastAsia"/>
        </w:rPr>
        <w:t>，</w:t>
      </w:r>
      <w:r>
        <w:rPr>
          <w:rFonts w:hint="eastAsia"/>
        </w:rPr>
        <w:t>後世未窺仲景制方之意</w:t>
      </w:r>
      <w:r w:rsidR="006C4C45">
        <w:rPr>
          <w:rFonts w:hint="eastAsia"/>
        </w:rPr>
        <w:t>，</w:t>
      </w:r>
      <w:r>
        <w:rPr>
          <w:rFonts w:hint="eastAsia"/>
        </w:rPr>
        <w:t>恆多誤解。不知所謂心氣不足者</w:t>
      </w:r>
      <w:r w:rsidR="006C4C45">
        <w:rPr>
          <w:rFonts w:hint="eastAsia"/>
        </w:rPr>
        <w:t>，</w:t>
      </w:r>
      <w:r>
        <w:rPr>
          <w:rFonts w:hint="eastAsia"/>
        </w:rPr>
        <w:t>非不足也</w:t>
      </w:r>
      <w:r w:rsidR="006C4C45">
        <w:rPr>
          <w:rFonts w:hint="eastAsia"/>
        </w:rPr>
        <w:t>，</w:t>
      </w:r>
      <w:r>
        <w:rPr>
          <w:rFonts w:hint="eastAsia"/>
        </w:rPr>
        <w:t>若果不足</w:t>
      </w:r>
      <w:r w:rsidR="006C4C45">
        <w:rPr>
          <w:rFonts w:hint="eastAsia"/>
        </w:rPr>
        <w:t>，</w:t>
      </w:r>
      <w:r>
        <w:rPr>
          <w:rFonts w:hint="eastAsia"/>
        </w:rPr>
        <w:t>何又瀉之？蓋此證因陽明胃腑之熱</w:t>
      </w:r>
      <w:r w:rsidR="006C4C45">
        <w:rPr>
          <w:rFonts w:hint="eastAsia"/>
        </w:rPr>
        <w:t>，</w:t>
      </w:r>
      <w:r>
        <w:rPr>
          <w:rFonts w:hint="eastAsia"/>
        </w:rPr>
        <w:t>上逆衝心</w:t>
      </w:r>
      <w:r w:rsidR="006C4C45">
        <w:rPr>
          <w:rFonts w:hint="eastAsia"/>
        </w:rPr>
        <w:t>，</w:t>
      </w:r>
      <w:r>
        <w:rPr>
          <w:rFonts w:hint="eastAsia"/>
        </w:rPr>
        <w:t>以致心中怔忡不安</w:t>
      </w:r>
      <w:r w:rsidR="006C4C45">
        <w:rPr>
          <w:rFonts w:hint="eastAsia"/>
        </w:rPr>
        <w:t>，</w:t>
      </w:r>
      <w:r>
        <w:rPr>
          <w:rFonts w:hint="eastAsia"/>
        </w:rPr>
        <w:t>若有不足之象。仲景從淺處立說</w:t>
      </w:r>
      <w:r w:rsidR="006C4C45">
        <w:rPr>
          <w:rFonts w:hint="eastAsia"/>
        </w:rPr>
        <w:t>，</w:t>
      </w:r>
      <w:r>
        <w:rPr>
          <w:rFonts w:hint="eastAsia"/>
        </w:rPr>
        <w:t>冀人易曉</w:t>
      </w:r>
      <w:r w:rsidR="006C4C45">
        <w:rPr>
          <w:rFonts w:hint="eastAsia"/>
        </w:rPr>
        <w:t>，</w:t>
      </w:r>
      <w:r>
        <w:rPr>
          <w:rFonts w:hint="eastAsia"/>
        </w:rPr>
        <w:t>遂以心氣不足名之</w:t>
      </w:r>
      <w:r w:rsidR="006C4C45">
        <w:rPr>
          <w:rFonts w:hint="eastAsia"/>
        </w:rPr>
        <w:t>，</w:t>
      </w:r>
      <w:r>
        <w:rPr>
          <w:rFonts w:hint="eastAsia"/>
        </w:rPr>
        <w:t>故其立方</w:t>
      </w:r>
      <w:r w:rsidR="006C4C45">
        <w:rPr>
          <w:rFonts w:hint="eastAsia"/>
        </w:rPr>
        <w:t>，</w:t>
      </w:r>
      <w:r>
        <w:rPr>
          <w:rFonts w:hint="eastAsia"/>
        </w:rPr>
        <w:t>獨本《內經》吐血、衄血</w:t>
      </w:r>
      <w:r w:rsidR="006C4C45">
        <w:rPr>
          <w:rFonts w:hint="eastAsia"/>
        </w:rPr>
        <w:t>，</w:t>
      </w:r>
      <w:r>
        <w:rPr>
          <w:rFonts w:hint="eastAsia"/>
        </w:rPr>
        <w:t>責重陽明不降之旨</w:t>
      </w:r>
      <w:r w:rsidR="006C4C45">
        <w:rPr>
          <w:rFonts w:hint="eastAsia"/>
        </w:rPr>
        <w:t>，</w:t>
      </w:r>
      <w:r>
        <w:rPr>
          <w:rFonts w:hint="eastAsia"/>
        </w:rPr>
        <w:t>用大黃直入陽明之腑</w:t>
      </w:r>
      <w:r w:rsidR="006C4C45">
        <w:rPr>
          <w:rFonts w:hint="eastAsia"/>
        </w:rPr>
        <w:t>，</w:t>
      </w:r>
      <w:r>
        <w:rPr>
          <w:rFonts w:hint="eastAsia"/>
        </w:rPr>
        <w:t>以降其逆上之熱</w:t>
      </w:r>
      <w:r w:rsidR="006C4C45">
        <w:rPr>
          <w:rFonts w:hint="eastAsia"/>
        </w:rPr>
        <w:t>，</w:t>
      </w:r>
      <w:r>
        <w:rPr>
          <w:rFonts w:hint="eastAsia"/>
        </w:rPr>
        <w:t>又用黃芩以清肺金之熱</w:t>
      </w:r>
      <w:r w:rsidR="006C4C45">
        <w:rPr>
          <w:rFonts w:hint="eastAsia"/>
        </w:rPr>
        <w:t>，</w:t>
      </w:r>
      <w:r>
        <w:rPr>
          <w:rFonts w:hint="eastAsia"/>
        </w:rPr>
        <w:t>使其清肅之氣下行</w:t>
      </w:r>
      <w:r w:rsidR="006C4C45">
        <w:rPr>
          <w:rFonts w:hint="eastAsia"/>
        </w:rPr>
        <w:t>，</w:t>
      </w:r>
      <w:r>
        <w:rPr>
          <w:rFonts w:hint="eastAsia"/>
        </w:rPr>
        <w:t>以助陽明之降力</w:t>
      </w:r>
      <w:r w:rsidR="006C4C45">
        <w:rPr>
          <w:rFonts w:hint="eastAsia"/>
        </w:rPr>
        <w:t>，</w:t>
      </w:r>
      <w:r>
        <w:rPr>
          <w:rFonts w:hint="eastAsia"/>
        </w:rPr>
        <w:t>黃連以清心火之熱</w:t>
      </w:r>
      <w:r w:rsidR="006C4C45">
        <w:rPr>
          <w:rFonts w:hint="eastAsia"/>
        </w:rPr>
        <w:t>，</w:t>
      </w:r>
      <w:r>
        <w:rPr>
          <w:rFonts w:hint="eastAsia"/>
        </w:rPr>
        <w:t>使其元陽潛伏</w:t>
      </w:r>
      <w:r w:rsidR="006C4C45">
        <w:rPr>
          <w:rFonts w:hint="eastAsia"/>
        </w:rPr>
        <w:t>，</w:t>
      </w:r>
      <w:r>
        <w:rPr>
          <w:rFonts w:hint="eastAsia"/>
        </w:rPr>
        <w:t>以保少陰之真液</w:t>
      </w:r>
      <w:r w:rsidR="006C4C45">
        <w:rPr>
          <w:rFonts w:hint="eastAsia"/>
        </w:rPr>
        <w:t>，</w:t>
      </w:r>
      <w:r>
        <w:rPr>
          <w:rFonts w:hint="eastAsia"/>
        </w:rPr>
        <w:t>是瀉之實所以補之也。且黃連之性</w:t>
      </w:r>
      <w:r w:rsidR="006C4C45">
        <w:rPr>
          <w:rFonts w:hint="eastAsia"/>
        </w:rPr>
        <w:t>，</w:t>
      </w:r>
      <w:r>
        <w:rPr>
          <w:rFonts w:hint="eastAsia"/>
        </w:rPr>
        <w:t>肥腸止瀉</w:t>
      </w:r>
      <w:r w:rsidR="006C4C45">
        <w:rPr>
          <w:rFonts w:hint="eastAsia"/>
        </w:rPr>
        <w:t>，</w:t>
      </w:r>
      <w:r>
        <w:rPr>
          <w:rFonts w:hint="eastAsia"/>
        </w:rPr>
        <w:t>與大黃並用</w:t>
      </w:r>
      <w:r w:rsidR="006C4C45">
        <w:rPr>
          <w:rFonts w:hint="eastAsia"/>
        </w:rPr>
        <w:t>，</w:t>
      </w:r>
      <w:r>
        <w:rPr>
          <w:rFonts w:hint="eastAsia"/>
        </w:rPr>
        <w:t>又能逗留大黃之力</w:t>
      </w:r>
      <w:r w:rsidR="006C4C45">
        <w:rPr>
          <w:rFonts w:hint="eastAsia"/>
        </w:rPr>
        <w:t>，</w:t>
      </w:r>
      <w:r>
        <w:rPr>
          <w:rFonts w:hint="eastAsia"/>
        </w:rPr>
        <w:t>使之不至滑瀉</w:t>
      </w:r>
      <w:r w:rsidR="006C4C45">
        <w:rPr>
          <w:rFonts w:hint="eastAsia"/>
        </w:rPr>
        <w:t>，</w:t>
      </w:r>
      <w:r>
        <w:rPr>
          <w:rFonts w:hint="eastAsia"/>
        </w:rPr>
        <w:t>故吐衄非因寒涼者</w:t>
      </w:r>
      <w:r w:rsidR="006C4C45">
        <w:rPr>
          <w:rFonts w:hint="eastAsia"/>
        </w:rPr>
        <w:t>，</w:t>
      </w:r>
      <w:r>
        <w:rPr>
          <w:rFonts w:hint="eastAsia"/>
        </w:rPr>
        <w:t>服之莫不立愈。且愈後而瘀血全消</w:t>
      </w:r>
      <w:r w:rsidR="006C4C45">
        <w:rPr>
          <w:rFonts w:hint="eastAsia"/>
        </w:rPr>
        <w:t>，</w:t>
      </w:r>
      <w:r>
        <w:rPr>
          <w:rFonts w:hint="eastAsia"/>
        </w:rPr>
        <w:t>更無他患</w:t>
      </w:r>
      <w:r w:rsidR="006C4C45">
        <w:rPr>
          <w:rFonts w:hint="eastAsia"/>
        </w:rPr>
        <w:t>，</w:t>
      </w:r>
      <w:r>
        <w:rPr>
          <w:rFonts w:hint="eastAsia"/>
        </w:rPr>
        <w:t>真良方也。即使心氣果</w:t>
      </w:r>
      <w:r w:rsidR="00AD7840">
        <w:rPr>
          <w:rFonts w:hint="eastAsia"/>
        </w:rPr>
        <w:t>係</w:t>
      </w:r>
      <w:r>
        <w:rPr>
          <w:rFonts w:hint="eastAsia"/>
        </w:rPr>
        <w:t>不足</w:t>
      </w:r>
      <w:r w:rsidR="006C4C45">
        <w:rPr>
          <w:rFonts w:hint="eastAsia"/>
        </w:rPr>
        <w:t>，</w:t>
      </w:r>
      <w:r>
        <w:rPr>
          <w:rFonts w:hint="eastAsia"/>
        </w:rPr>
        <w:t>而吐衄不止將有立危之勢</w:t>
      </w:r>
      <w:r w:rsidR="006C4C45">
        <w:rPr>
          <w:rFonts w:hint="eastAsia"/>
        </w:rPr>
        <w:t>，</w:t>
      </w:r>
      <w:r>
        <w:rPr>
          <w:rFonts w:hint="eastAsia"/>
        </w:rPr>
        <w:t>先用瀉心湯以止其吐衄</w:t>
      </w:r>
      <w:r w:rsidR="006C4C45">
        <w:rPr>
          <w:rFonts w:hint="eastAsia"/>
        </w:rPr>
        <w:t>，</w:t>
      </w:r>
      <w:r>
        <w:rPr>
          <w:rFonts w:hint="eastAsia"/>
        </w:rPr>
        <w:t>而後從容調補</w:t>
      </w:r>
      <w:r w:rsidR="006C4C45">
        <w:rPr>
          <w:rFonts w:hint="eastAsia"/>
        </w:rPr>
        <w:t>，</w:t>
      </w:r>
      <w:r>
        <w:rPr>
          <w:rFonts w:hint="eastAsia"/>
        </w:rPr>
        <w:t>徐復其正</w:t>
      </w:r>
      <w:r w:rsidR="006C4C45">
        <w:rPr>
          <w:rFonts w:hint="eastAsia"/>
        </w:rPr>
        <w:t>，</w:t>
      </w:r>
      <w:r>
        <w:rPr>
          <w:rFonts w:hint="eastAsia"/>
        </w:rPr>
        <w:t>所謂急則治標</w:t>
      </w:r>
      <w:r w:rsidR="006C4C45">
        <w:rPr>
          <w:rFonts w:hint="eastAsia"/>
        </w:rPr>
        <w:t>，</w:t>
      </w:r>
      <w:r>
        <w:rPr>
          <w:rFonts w:hint="eastAsia"/>
        </w:rPr>
        <w:t>亦醫家之良圖也。乃世人竟畏大黃力猛</w:t>
      </w:r>
      <w:r w:rsidR="006C4C45">
        <w:rPr>
          <w:rFonts w:hint="eastAsia"/>
        </w:rPr>
        <w:t>，</w:t>
      </w:r>
      <w:r>
        <w:rPr>
          <w:rFonts w:hint="eastAsia"/>
        </w:rPr>
        <w:t>不敢輕用</w:t>
      </w:r>
      <w:r w:rsidR="006C4C45">
        <w:rPr>
          <w:rFonts w:hint="eastAsia"/>
        </w:rPr>
        <w:t>，</w:t>
      </w:r>
      <w:r>
        <w:rPr>
          <w:rFonts w:hint="eastAsia"/>
        </w:rPr>
        <w:t>即或用之</w:t>
      </w:r>
      <w:r w:rsidR="006C4C45">
        <w:rPr>
          <w:rFonts w:hint="eastAsia"/>
        </w:rPr>
        <w:t>，</w:t>
      </w:r>
      <w:r>
        <w:rPr>
          <w:rFonts w:hint="eastAsia"/>
        </w:rPr>
        <w:t>病家亦多駭疑。是以愚不得已</w:t>
      </w:r>
      <w:r w:rsidR="006C4C45">
        <w:rPr>
          <w:rFonts w:hint="eastAsia"/>
        </w:rPr>
        <w:t>，</w:t>
      </w:r>
      <w:r>
        <w:rPr>
          <w:rFonts w:hint="eastAsia"/>
        </w:rPr>
        <w:t>擬此寒降湯</w:t>
      </w:r>
      <w:r w:rsidR="006C4C45">
        <w:rPr>
          <w:rFonts w:hint="eastAsia"/>
        </w:rPr>
        <w:t>，</w:t>
      </w:r>
      <w:r>
        <w:rPr>
          <w:rFonts w:hint="eastAsia"/>
        </w:rPr>
        <w:t>重用赭石</w:t>
      </w:r>
      <w:r w:rsidR="006C4C45">
        <w:rPr>
          <w:rFonts w:hint="eastAsia"/>
        </w:rPr>
        <w:t>，</w:t>
      </w:r>
      <w:r>
        <w:rPr>
          <w:rFonts w:hint="eastAsia"/>
        </w:rPr>
        <w:t>以代大黃降逆之力</w:t>
      </w:r>
      <w:r w:rsidR="006C4C45">
        <w:rPr>
          <w:rFonts w:hint="eastAsia"/>
        </w:rPr>
        <w:t>，</w:t>
      </w:r>
      <w:r>
        <w:rPr>
          <w:rFonts w:hint="eastAsia"/>
        </w:rPr>
        <w:t>屢次用之</w:t>
      </w:r>
      <w:r w:rsidR="006C4C45">
        <w:rPr>
          <w:rFonts w:hint="eastAsia"/>
        </w:rPr>
        <w:t>，</w:t>
      </w:r>
      <w:r>
        <w:rPr>
          <w:rFonts w:hint="eastAsia"/>
        </w:rPr>
        <w:t>亦可隨手奏效也。</w:t>
      </w:r>
    </w:p>
    <w:p w:rsidR="00E60937" w:rsidRDefault="00EF18F9" w:rsidP="00EF18F9">
      <w:pPr>
        <w:pStyle w:val="2f5"/>
        <w:ind w:firstLine="712"/>
      </w:pPr>
      <w:r>
        <w:rPr>
          <w:rFonts w:hint="eastAsia"/>
        </w:rPr>
        <w:t>或問</w:t>
      </w:r>
      <w:r w:rsidR="00E60937">
        <w:rPr>
          <w:rFonts w:hint="eastAsia"/>
        </w:rPr>
        <w:t>「</w:t>
      </w:r>
      <w:r>
        <w:rPr>
          <w:rFonts w:hint="eastAsia"/>
        </w:rPr>
        <w:t>後世本草謂血證忌用半夏</w:t>
      </w:r>
      <w:r w:rsidR="006C4C45">
        <w:rPr>
          <w:rFonts w:hint="eastAsia"/>
        </w:rPr>
        <w:t>，</w:t>
      </w:r>
      <w:r>
        <w:rPr>
          <w:rFonts w:hint="eastAsia"/>
        </w:rPr>
        <w:t>以其辛而燥也。子所擬寒降湯</w:t>
      </w:r>
      <w:r w:rsidR="006C4C45">
        <w:rPr>
          <w:rFonts w:hint="eastAsia"/>
        </w:rPr>
        <w:t>，</w:t>
      </w:r>
      <w:r>
        <w:rPr>
          <w:rFonts w:hint="eastAsia"/>
        </w:rPr>
        <w:t>治吐衄之因熱者</w:t>
      </w:r>
      <w:r w:rsidR="006C4C45">
        <w:rPr>
          <w:rFonts w:hint="eastAsia"/>
        </w:rPr>
        <w:t>，</w:t>
      </w:r>
      <w:r>
        <w:rPr>
          <w:rFonts w:hint="eastAsia"/>
        </w:rPr>
        <w:t>何以方中仍用半夏</w:t>
      </w:r>
      <w:r w:rsidR="006C4C45">
        <w:rPr>
          <w:rFonts w:hint="eastAsia"/>
        </w:rPr>
        <w:t>，</w:t>
      </w:r>
      <w:r>
        <w:rPr>
          <w:rFonts w:hint="eastAsia"/>
        </w:rPr>
        <w:t>獨不慮其辛燥傷血乎</w:t>
      </w:r>
      <w:r w:rsidR="00790862">
        <w:rPr>
          <w:rFonts w:hint="eastAsia"/>
        </w:rPr>
        <w:t>」</w:t>
      </w:r>
      <w:r>
        <w:rPr>
          <w:rFonts w:hint="eastAsia"/>
        </w:rPr>
        <w:t>？答曰</w:t>
      </w:r>
      <w:r w:rsidR="00790862">
        <w:rPr>
          <w:rFonts w:hint="eastAsia"/>
        </w:rPr>
        <w:t>「</w:t>
      </w:r>
      <w:r>
        <w:rPr>
          <w:rFonts w:hint="eastAsia"/>
        </w:rPr>
        <w:t>血證須有甄別</w:t>
      </w:r>
      <w:r w:rsidR="006C4C45">
        <w:rPr>
          <w:rFonts w:hint="eastAsia"/>
        </w:rPr>
        <w:t>，</w:t>
      </w:r>
      <w:r>
        <w:rPr>
          <w:rFonts w:hint="eastAsia"/>
        </w:rPr>
        <w:t>若</w:t>
      </w:r>
      <w:r>
        <w:rPr>
          <w:rFonts w:hint="eastAsia"/>
        </w:rPr>
        <w:lastRenderedPageBreak/>
        <w:t>虛勞咳嗽</w:t>
      </w:r>
      <w:r w:rsidR="006C4C45">
        <w:rPr>
          <w:rFonts w:hint="eastAsia"/>
        </w:rPr>
        <w:t>，</w:t>
      </w:r>
      <w:r>
        <w:rPr>
          <w:rFonts w:hint="eastAsia"/>
        </w:rPr>
        <w:t>痰中帶血</w:t>
      </w:r>
      <w:r w:rsidR="006C4C45">
        <w:rPr>
          <w:rFonts w:hint="eastAsia"/>
        </w:rPr>
        <w:t>，</w:t>
      </w:r>
      <w:r>
        <w:rPr>
          <w:rFonts w:hint="eastAsia"/>
        </w:rPr>
        <w:t>半夏誠為所忌。若大口吐血</w:t>
      </w:r>
      <w:r w:rsidR="006C4C45">
        <w:rPr>
          <w:rFonts w:hint="eastAsia"/>
        </w:rPr>
        <w:t>，</w:t>
      </w:r>
      <w:r>
        <w:rPr>
          <w:rFonts w:hint="eastAsia"/>
        </w:rPr>
        <w:t>或衄血不止</w:t>
      </w:r>
      <w:r w:rsidR="006C4C45">
        <w:rPr>
          <w:rFonts w:hint="eastAsia"/>
        </w:rPr>
        <w:t>，</w:t>
      </w:r>
      <w:r>
        <w:rPr>
          <w:rFonts w:hint="eastAsia"/>
        </w:rPr>
        <w:t>雖虛勞證</w:t>
      </w:r>
      <w:r w:rsidR="006C4C45">
        <w:rPr>
          <w:rFonts w:hint="eastAsia"/>
        </w:rPr>
        <w:t>，</w:t>
      </w:r>
      <w:r>
        <w:rPr>
          <w:rFonts w:hint="eastAsia"/>
        </w:rPr>
        <w:t>亦可暫用半夏以收一時之功</w:t>
      </w:r>
      <w:r w:rsidR="006C4C45">
        <w:rPr>
          <w:rFonts w:hint="eastAsia"/>
        </w:rPr>
        <w:t>，</w:t>
      </w:r>
      <w:r>
        <w:rPr>
          <w:rFonts w:hint="eastAsia"/>
        </w:rPr>
        <w:t>血止以後</w:t>
      </w:r>
      <w:r w:rsidR="006C4C45">
        <w:rPr>
          <w:rFonts w:hint="eastAsia"/>
        </w:rPr>
        <w:t>，</w:t>
      </w:r>
      <w:r>
        <w:rPr>
          <w:rFonts w:hint="eastAsia"/>
        </w:rPr>
        <w:t>再徐圖他治。蓋吐血之證</w:t>
      </w:r>
      <w:r w:rsidR="006C4C45">
        <w:rPr>
          <w:rFonts w:hint="eastAsia"/>
        </w:rPr>
        <w:t>，</w:t>
      </w:r>
      <w:r>
        <w:rPr>
          <w:rFonts w:hint="eastAsia"/>
        </w:rPr>
        <w:t>多由</w:t>
      </w:r>
      <w:r w:rsidR="00D24630">
        <w:rPr>
          <w:rFonts w:hint="eastAsia"/>
        </w:rPr>
        <w:t>於</w:t>
      </w:r>
      <w:r>
        <w:rPr>
          <w:rFonts w:hint="eastAsia"/>
        </w:rPr>
        <w:t>胃氣挾衝氣上逆</w:t>
      </w:r>
      <w:r w:rsidR="006C4C45">
        <w:rPr>
          <w:rFonts w:hint="eastAsia"/>
        </w:rPr>
        <w:t>，</w:t>
      </w:r>
      <w:r>
        <w:rPr>
          <w:rFonts w:hint="eastAsia"/>
        </w:rPr>
        <w:t>衄血之證</w:t>
      </w:r>
      <w:r w:rsidR="006C4C45">
        <w:rPr>
          <w:rFonts w:hint="eastAsia"/>
        </w:rPr>
        <w:t>，</w:t>
      </w:r>
      <w:r>
        <w:rPr>
          <w:rFonts w:hint="eastAsia"/>
        </w:rPr>
        <w:t>多由</w:t>
      </w:r>
      <w:r w:rsidR="00D24630">
        <w:rPr>
          <w:rFonts w:hint="eastAsia"/>
        </w:rPr>
        <w:t>於</w:t>
      </w:r>
      <w:r>
        <w:rPr>
          <w:rFonts w:hint="eastAsia"/>
        </w:rPr>
        <w:t>胃氣衝氣上逆</w:t>
      </w:r>
      <w:r w:rsidR="006C4C45">
        <w:rPr>
          <w:rFonts w:hint="eastAsia"/>
        </w:rPr>
        <w:t>，</w:t>
      </w:r>
      <w:r>
        <w:rPr>
          <w:rFonts w:hint="eastAsia"/>
        </w:rPr>
        <w:t>並迫肺氣亦上逆。《內經》</w:t>
      </w:r>
      <w:r w:rsidR="00790862">
        <w:rPr>
          <w:rFonts w:hint="eastAsia"/>
        </w:rPr>
        <w:t>〈</w:t>
      </w:r>
      <w:r>
        <w:rPr>
          <w:rFonts w:hint="eastAsia"/>
        </w:rPr>
        <w:t>厥論篇</w:t>
      </w:r>
      <w:r w:rsidR="00790862">
        <w:rPr>
          <w:rFonts w:hint="eastAsia"/>
        </w:rPr>
        <w:t>〉</w:t>
      </w:r>
      <w:r>
        <w:rPr>
          <w:rFonts w:hint="eastAsia"/>
        </w:rPr>
        <w:t>曰</w:t>
      </w:r>
      <w:r w:rsidR="00790862">
        <w:rPr>
          <w:rFonts w:hint="eastAsia"/>
        </w:rPr>
        <w:t>「</w:t>
      </w:r>
      <w:r>
        <w:rPr>
          <w:rFonts w:hint="eastAsia"/>
        </w:rPr>
        <w:t>陽明厥逆、喘咳身熱、善驚衄、嘔血</w:t>
      </w:r>
      <w:r w:rsidR="00790862">
        <w:rPr>
          <w:rFonts w:hint="eastAsia"/>
        </w:rPr>
        <w:t>」</w:t>
      </w:r>
      <w:r>
        <w:rPr>
          <w:rFonts w:hint="eastAsia"/>
        </w:rPr>
        <w:t>。煌煌聖言</w:t>
      </w:r>
      <w:r w:rsidR="006C4C45">
        <w:rPr>
          <w:rFonts w:hint="eastAsia"/>
        </w:rPr>
        <w:t>，</w:t>
      </w:r>
      <w:r>
        <w:rPr>
          <w:rFonts w:hint="eastAsia"/>
        </w:rPr>
        <w:t>萬古不易。是治吐衄者</w:t>
      </w:r>
      <w:r w:rsidR="006C4C45">
        <w:rPr>
          <w:rFonts w:hint="eastAsia"/>
        </w:rPr>
        <w:t>，</w:t>
      </w:r>
      <w:r>
        <w:rPr>
          <w:rFonts w:hint="eastAsia"/>
        </w:rPr>
        <w:t>原當以降陽明之厥逆為主</w:t>
      </w:r>
      <w:r w:rsidR="006C4C45">
        <w:rPr>
          <w:rFonts w:hint="eastAsia"/>
        </w:rPr>
        <w:t>，</w:t>
      </w:r>
      <w:r>
        <w:rPr>
          <w:rFonts w:hint="eastAsia"/>
        </w:rPr>
        <w:t>而降陽明胃氣之逆者</w:t>
      </w:r>
      <w:r w:rsidR="006C4C45">
        <w:rPr>
          <w:rFonts w:hint="eastAsia"/>
        </w:rPr>
        <w:t>，</w:t>
      </w:r>
      <w:r>
        <w:rPr>
          <w:rFonts w:hint="eastAsia"/>
        </w:rPr>
        <w:t>莫半夏若也。</w:t>
      </w:r>
    </w:p>
    <w:p w:rsidR="00790862" w:rsidRPr="00790862" w:rsidRDefault="00790862" w:rsidP="00790862">
      <w:pPr>
        <w:pStyle w:val="2f5"/>
        <w:ind w:firstLine="712"/>
      </w:pPr>
      <w:r w:rsidRPr="00790862">
        <w:t>斯更可以前哲之言</w:t>
      </w:r>
      <w:r>
        <w:t>徵</w:t>
      </w:r>
      <w:r w:rsidRPr="00790862">
        <w:t>之。黃坤載</w:t>
      </w:r>
      <w:r>
        <w:rPr>
          <w:rFonts w:hint="eastAsia"/>
        </w:rPr>
        <w:t>曰</w:t>
      </w:r>
      <w:r w:rsidRPr="00790862">
        <w:t>「人之中氣</w:t>
      </w:r>
      <w:r w:rsidR="006C4C45">
        <w:t>，</w:t>
      </w:r>
      <w:r w:rsidRPr="00790862">
        <w:t>左右迴旋</w:t>
      </w:r>
      <w:r w:rsidR="006C4C45">
        <w:t>，</w:t>
      </w:r>
      <w:r w:rsidRPr="00790862">
        <w:t>脾主升清</w:t>
      </w:r>
      <w:r w:rsidR="006C4C45">
        <w:t>，</w:t>
      </w:r>
      <w:r w:rsidRPr="00790862">
        <w:t>胃主降濁。在下之氣不可一刻而不升</w:t>
      </w:r>
      <w:r w:rsidR="006C4C45">
        <w:t>，</w:t>
      </w:r>
      <w:r w:rsidRPr="00790862">
        <w:t>在上之氣不可一刻而不降。一刻不升則清氣下陷</w:t>
      </w:r>
      <w:r w:rsidR="006C4C45">
        <w:t>，</w:t>
      </w:r>
      <w:r w:rsidRPr="00790862">
        <w:t>一刻不降則濁氣上逆。濁氣上逆</w:t>
      </w:r>
      <w:r w:rsidR="006C4C45">
        <w:t>，</w:t>
      </w:r>
      <w:r w:rsidRPr="00790862">
        <w:t>則嘔噦痰飲皆作</w:t>
      </w:r>
      <w:r w:rsidR="006C4C45">
        <w:t>，</w:t>
      </w:r>
      <w:r w:rsidRPr="00790862">
        <w:t>一切驚悸、眩暈、吐衄、咳喘、心痞、脅脹、膈噎、反胃</w:t>
      </w:r>
      <w:r w:rsidR="006C4C45">
        <w:t>，</w:t>
      </w:r>
      <w:r w:rsidRPr="00790862">
        <w:t>種種諸病</w:t>
      </w:r>
      <w:r w:rsidR="00D24630">
        <w:t>於</w:t>
      </w:r>
      <w:r w:rsidRPr="00790862">
        <w:t>是生焉。膽為少陽之府</w:t>
      </w:r>
      <w:r w:rsidR="006C4C45">
        <w:t>，</w:t>
      </w:r>
      <w:r>
        <w:rPr>
          <w:rFonts w:hint="eastAsia"/>
        </w:rPr>
        <w:t>屬</w:t>
      </w:r>
      <w:r w:rsidRPr="00790862">
        <w:t>甲木而化相火</w:t>
      </w:r>
      <w:r w:rsidR="006C4C45">
        <w:t>，</w:t>
      </w:r>
      <w:r w:rsidRPr="00790862">
        <w:t>順則下行</w:t>
      </w:r>
      <w:r w:rsidR="006C4C45">
        <w:t>，</w:t>
      </w:r>
      <w:r w:rsidRPr="00790862">
        <w:t>而溫腎水</w:t>
      </w:r>
      <w:r w:rsidR="006C4C45">
        <w:t>，</w:t>
      </w:r>
      <w:r w:rsidRPr="00790862">
        <w:t>相火寧秘</w:t>
      </w:r>
      <w:r w:rsidR="006C4C45">
        <w:t>，</w:t>
      </w:r>
      <w:r w:rsidRPr="00790862">
        <w:t>故上清而下暖</w:t>
      </w:r>
      <w:r>
        <w:rPr>
          <w:rFonts w:hint="eastAsia"/>
        </w:rPr>
        <w:t>；</w:t>
      </w:r>
      <w:r w:rsidRPr="00790862">
        <w:t>逆則上行</w:t>
      </w:r>
      <w:r w:rsidR="006C4C45">
        <w:t>，</w:t>
      </w:r>
      <w:r w:rsidRPr="00790862">
        <w:t>出水府而升火位</w:t>
      </w:r>
      <w:r w:rsidR="006C4C45">
        <w:t>，</w:t>
      </w:r>
      <w:r w:rsidRPr="00790862">
        <w:t>故下寒而上熱。然甲木所以息息歸根溫水</w:t>
      </w:r>
      <w:r>
        <w:rPr>
          <w:rFonts w:hint="eastAsia"/>
        </w:rPr>
        <w:t>臟</w:t>
      </w:r>
      <w:r w:rsidRPr="00790862">
        <w:t>者</w:t>
      </w:r>
      <w:r w:rsidR="006C4C45">
        <w:t>，</w:t>
      </w:r>
      <w:r w:rsidRPr="00790862">
        <w:t>緣</w:t>
      </w:r>
      <w:r w:rsidR="00D24630">
        <w:t>於</w:t>
      </w:r>
      <w:r w:rsidRPr="00790862">
        <w:t>胃腑戊土之下降。戊土不降</w:t>
      </w:r>
      <w:r w:rsidR="006C4C45">
        <w:t>，</w:t>
      </w:r>
      <w:r w:rsidRPr="00790862">
        <w:t>甲木失根</w:t>
      </w:r>
      <w:r w:rsidR="006C4C45">
        <w:t>，</w:t>
      </w:r>
      <w:r w:rsidRPr="00790862">
        <w:t>神魂飄蕩</w:t>
      </w:r>
      <w:r w:rsidR="006C4C45">
        <w:t>，</w:t>
      </w:r>
      <w:r w:rsidRPr="00790862">
        <w:t>此驚悸、胘暈所由來也。二火升炎</w:t>
      </w:r>
      <w:r w:rsidR="006C4C45">
        <w:t>，</w:t>
      </w:r>
      <w:r w:rsidRPr="00790862">
        <w:t>肺金被克</w:t>
      </w:r>
      <w:r w:rsidR="006C4C45">
        <w:t>，</w:t>
      </w:r>
      <w:r w:rsidRPr="00790862">
        <w:t>此燥渴、煩躁所由來也。膽胃上逆</w:t>
      </w:r>
      <w:r w:rsidR="006C4C45">
        <w:t>，</w:t>
      </w:r>
      <w:r w:rsidRPr="00790862">
        <w:t>木土壅迫</w:t>
      </w:r>
      <w:r w:rsidR="006C4C45">
        <w:t>，</w:t>
      </w:r>
      <w:r w:rsidRPr="00790862">
        <w:t>此痞</w:t>
      </w:r>
      <w:r>
        <w:rPr>
          <w:rFonts w:hint="eastAsia"/>
        </w:rPr>
        <w:t>悶</w:t>
      </w:r>
      <w:r w:rsidRPr="00790862">
        <w:t>、膈</w:t>
      </w:r>
      <w:r>
        <w:rPr>
          <w:rFonts w:hint="eastAsia"/>
        </w:rPr>
        <w:t>噎</w:t>
      </w:r>
      <w:r w:rsidRPr="00790862">
        <w:t>所由</w:t>
      </w:r>
      <w:r>
        <w:rPr>
          <w:rFonts w:hint="eastAsia"/>
        </w:rPr>
        <w:t>來</w:t>
      </w:r>
      <w:r w:rsidRPr="00790862">
        <w:t>也。凡此諸證</w:t>
      </w:r>
      <w:r w:rsidR="006C4C45">
        <w:t>，</w:t>
      </w:r>
      <w:r w:rsidRPr="00790862">
        <w:t>悉宜</w:t>
      </w:r>
      <w:r>
        <w:rPr>
          <w:rFonts w:hint="eastAsia"/>
        </w:rPr>
        <w:t>溫</w:t>
      </w:r>
      <w:r w:rsidRPr="00790862">
        <w:t>中</w:t>
      </w:r>
      <w:r>
        <w:rPr>
          <w:rFonts w:hint="eastAsia"/>
        </w:rPr>
        <w:t>燥</w:t>
      </w:r>
      <w:r w:rsidRPr="00790862">
        <w:t>土之藥</w:t>
      </w:r>
      <w:r w:rsidR="006C4C45">
        <w:t>，</w:t>
      </w:r>
      <w:r w:rsidRPr="00790862">
        <w:t>加半夏以降之。其火旺金熱者</w:t>
      </w:r>
      <w:r w:rsidR="006C4C45">
        <w:t>，</w:t>
      </w:r>
      <w:r w:rsidRPr="00790862">
        <w:t>須用清斂金火之品</w:t>
      </w:r>
      <w:r w:rsidR="006C4C45">
        <w:t>，</w:t>
      </w:r>
      <w:r w:rsidRPr="00790862">
        <w:t>然肺為病標</w:t>
      </w:r>
      <w:r w:rsidR="006C4C45">
        <w:t>，</w:t>
      </w:r>
      <w:r w:rsidRPr="00790862">
        <w:t>胃為病本</w:t>
      </w:r>
      <w:r w:rsidR="006C4C45">
        <w:t>，</w:t>
      </w:r>
      <w:r w:rsidRPr="00790862">
        <w:t>胃氣不</w:t>
      </w:r>
      <w:r>
        <w:rPr>
          <w:rFonts w:hint="eastAsia"/>
        </w:rPr>
        <w:t>降</w:t>
      </w:r>
      <w:r w:rsidR="006C4C45">
        <w:t>，</w:t>
      </w:r>
      <w:r w:rsidRPr="00790862">
        <w:t>金火無下行之路也。半夏辛燥開通</w:t>
      </w:r>
      <w:r w:rsidR="006C4C45">
        <w:t>，</w:t>
      </w:r>
      <w:r w:rsidRPr="00790862">
        <w:t>沉重下達</w:t>
      </w:r>
      <w:r w:rsidR="006C4C45">
        <w:t>，</w:t>
      </w:r>
      <w:r w:rsidRPr="00790862">
        <w:t>人胃腑而降逆氣。胃土右轉</w:t>
      </w:r>
      <w:r w:rsidR="006C4C45">
        <w:t>，</w:t>
      </w:r>
      <w:r w:rsidRPr="00790862">
        <w:t>濁痰掃蕩</w:t>
      </w:r>
      <w:r w:rsidR="006C4C45">
        <w:t>，</w:t>
      </w:r>
      <w:r w:rsidRPr="00790862">
        <w:t>肺腑沖和</w:t>
      </w:r>
      <w:r w:rsidR="006C4C45">
        <w:t>，</w:t>
      </w:r>
      <w:r>
        <w:rPr>
          <w:rFonts w:hint="eastAsia"/>
        </w:rPr>
        <w:t>神</w:t>
      </w:r>
      <w:r w:rsidRPr="00790862">
        <w:t>氣歸根</w:t>
      </w:r>
      <w:r w:rsidR="006C4C45">
        <w:t>，</w:t>
      </w:r>
      <w:r w:rsidRPr="00790862">
        <w:t>綿綿不</w:t>
      </w:r>
      <w:r>
        <w:rPr>
          <w:rFonts w:hint="eastAsia"/>
        </w:rPr>
        <w:t>竭</w:t>
      </w:r>
      <w:r w:rsidRPr="00790862">
        <w:t>矣。血原</w:t>
      </w:r>
      <w:r w:rsidR="00D24630">
        <w:t>於</w:t>
      </w:r>
      <w:r>
        <w:rPr>
          <w:rFonts w:hint="eastAsia"/>
        </w:rPr>
        <w:t>臟</w:t>
      </w:r>
      <w:r w:rsidRPr="00790862">
        <w:t>而統</w:t>
      </w:r>
      <w:r w:rsidR="00D24630">
        <w:t>於</w:t>
      </w:r>
      <w:r w:rsidRPr="00790862">
        <w:t>經</w:t>
      </w:r>
      <w:r w:rsidR="006C4C45">
        <w:t>，</w:t>
      </w:r>
      <w:r w:rsidRPr="00790862">
        <w:t>升</w:t>
      </w:r>
      <w:r w:rsidR="00D24630">
        <w:t>於</w:t>
      </w:r>
      <w:r w:rsidRPr="00790862">
        <w:t>肝而降</w:t>
      </w:r>
      <w:r w:rsidR="00D24630">
        <w:t>於</w:t>
      </w:r>
      <w:r>
        <w:rPr>
          <w:rFonts w:hint="eastAsia"/>
        </w:rPr>
        <w:t>肺</w:t>
      </w:r>
      <w:r w:rsidR="006C4C45">
        <w:t>，</w:t>
      </w:r>
      <w:r w:rsidRPr="00790862">
        <w:t>肝脾不升</w:t>
      </w:r>
      <w:r w:rsidR="006C4C45">
        <w:t>，</w:t>
      </w:r>
      <w:r w:rsidRPr="00790862">
        <w:t>則血病下陷</w:t>
      </w:r>
      <w:r w:rsidR="006C4C45">
        <w:t>，</w:t>
      </w:r>
      <w:r w:rsidRPr="00790862">
        <w:t>肺胃不降</w:t>
      </w:r>
      <w:r w:rsidR="006C4C45">
        <w:t>，</w:t>
      </w:r>
      <w:r w:rsidRPr="00790862">
        <w:t>則血病上逆。緣中脘</w:t>
      </w:r>
      <w:r>
        <w:rPr>
          <w:rFonts w:hint="eastAsia"/>
        </w:rPr>
        <w:t>濕</w:t>
      </w:r>
      <w:r w:rsidRPr="00790862">
        <w:t>寒</w:t>
      </w:r>
      <w:r w:rsidR="006C4C45">
        <w:t>，</w:t>
      </w:r>
      <w:r w:rsidRPr="00790862">
        <w:t>胃</w:t>
      </w:r>
      <w:r>
        <w:rPr>
          <w:rFonts w:hint="eastAsia"/>
        </w:rPr>
        <w:t>土</w:t>
      </w:r>
      <w:r w:rsidRPr="00790862">
        <w:t>上</w:t>
      </w:r>
      <w:r w:rsidR="00A507A7">
        <w:t>鬱</w:t>
      </w:r>
      <w:r w:rsidR="006C4C45">
        <w:t>，</w:t>
      </w:r>
      <w:r w:rsidRPr="00790862">
        <w:t>濁氣</w:t>
      </w:r>
      <w:r>
        <w:rPr>
          <w:rFonts w:hint="eastAsia"/>
        </w:rPr>
        <w:t>衝</w:t>
      </w:r>
      <w:r w:rsidRPr="00790862">
        <w:t>塞</w:t>
      </w:r>
      <w:r w:rsidR="006C4C45">
        <w:t>，</w:t>
      </w:r>
      <w:r w:rsidRPr="00790862">
        <w:t>肺氣隔礙</w:t>
      </w:r>
      <w:r w:rsidR="006C4C45">
        <w:t>，</w:t>
      </w:r>
      <w:r w:rsidRPr="00790862">
        <w:t>收令不行</w:t>
      </w:r>
      <w:r w:rsidR="006C4C45">
        <w:t>，</w:t>
      </w:r>
      <w:r w:rsidRPr="00790862">
        <w:t>是以吐衄。此</w:t>
      </w:r>
      <w:r w:rsidRPr="00790862">
        <w:lastRenderedPageBreak/>
        <w:t>與虛勞驚悸</w:t>
      </w:r>
      <w:r w:rsidR="006C4C45">
        <w:t>，</w:t>
      </w:r>
      <w:r w:rsidRPr="00790862">
        <w:t>本屬同原。未有虛勞之久不生驚悸</w:t>
      </w:r>
      <w:r w:rsidR="006C4C45">
        <w:t>，</w:t>
      </w:r>
      <w:r w:rsidRPr="00790862">
        <w:t>驚悸不止不至吐衄者。當</w:t>
      </w:r>
      <w:r w:rsidR="0014408A">
        <w:rPr>
          <w:rFonts w:hint="eastAsia"/>
        </w:rPr>
        <w:t>溫</w:t>
      </w:r>
      <w:r w:rsidRPr="00790862">
        <w:t>中燥土</w:t>
      </w:r>
      <w:r w:rsidR="006C4C45">
        <w:t>，</w:t>
      </w:r>
      <w:r w:rsidRPr="00790862">
        <w:t>曖水斂火</w:t>
      </w:r>
      <w:r w:rsidR="006C4C45">
        <w:t>，</w:t>
      </w:r>
      <w:r w:rsidRPr="00790862">
        <w:t>以治其本</w:t>
      </w:r>
      <w:r w:rsidR="006C4C45">
        <w:t>，</w:t>
      </w:r>
      <w:r w:rsidRPr="00790862">
        <w:t>而用半夏降攝胄氣</w:t>
      </w:r>
      <w:r w:rsidR="006C4C45">
        <w:t>，</w:t>
      </w:r>
      <w:r w:rsidRPr="00790862">
        <w:t>以治其標。庸工以為陰虛火動</w:t>
      </w:r>
      <w:r w:rsidR="006C4C45">
        <w:t>，</w:t>
      </w:r>
      <w:r w:rsidRPr="00790862">
        <w:t>不宜半夏</w:t>
      </w:r>
      <w:r w:rsidR="006C4C45">
        <w:t>，</w:t>
      </w:r>
      <w:r w:rsidRPr="00790862">
        <w:t>率以清涼滋潤之法</w:t>
      </w:r>
      <w:r w:rsidR="006C4C45">
        <w:t>，</w:t>
      </w:r>
      <w:r w:rsidRPr="00790862">
        <w:t>刊諸紙素</w:t>
      </w:r>
      <w:r w:rsidR="006C4C45">
        <w:t>，</w:t>
      </w:r>
      <w:r w:rsidRPr="00790862">
        <w:t>千載一轍</w:t>
      </w:r>
      <w:r w:rsidR="006C4C45">
        <w:t>，</w:t>
      </w:r>
      <w:r w:rsidRPr="00790862">
        <w:t>四海同風。《靈樞》半秫米之奧旨</w:t>
      </w:r>
      <w:r w:rsidR="0014408A">
        <w:rPr>
          <w:rFonts w:hint="eastAsia"/>
        </w:rPr>
        <w:t>（治目不得瞑在〈邪客篇〉）</w:t>
      </w:r>
      <w:r w:rsidR="006C4C45">
        <w:t>，</w:t>
      </w:r>
      <w:r w:rsidRPr="00790862">
        <w:t>鮮有解者、可勝歎哉</w:t>
      </w:r>
      <w:r w:rsidR="0014408A">
        <w:rPr>
          <w:rFonts w:hint="eastAsia"/>
        </w:rPr>
        <w:t>！</w:t>
      </w:r>
    </w:p>
    <w:p w:rsidR="0014408A" w:rsidRDefault="00EF18F9" w:rsidP="0014408A">
      <w:pPr>
        <w:pStyle w:val="2f5"/>
        <w:ind w:firstLine="712"/>
      </w:pPr>
      <w:r w:rsidRPr="0014408A">
        <w:rPr>
          <w:rFonts w:hint="eastAsia"/>
        </w:rPr>
        <w:t>按︰因</w:t>
      </w:r>
      <w:r>
        <w:rPr>
          <w:rFonts w:hint="eastAsia"/>
        </w:rPr>
        <w:t>寒因熱</w:t>
      </w:r>
      <w:r w:rsidR="006C4C45">
        <w:rPr>
          <w:rFonts w:hint="eastAsia"/>
        </w:rPr>
        <w:t>，</w:t>
      </w:r>
      <w:r>
        <w:rPr>
          <w:rFonts w:hint="eastAsia"/>
        </w:rPr>
        <w:t>皆可使胃氣不降</w:t>
      </w:r>
      <w:r w:rsidR="006C4C45">
        <w:rPr>
          <w:rFonts w:hint="eastAsia"/>
        </w:rPr>
        <w:t>，</w:t>
      </w:r>
      <w:r>
        <w:rPr>
          <w:rFonts w:hint="eastAsia"/>
        </w:rPr>
        <w:t>然因熱</w:t>
      </w:r>
      <w:r w:rsidR="006C4C45">
        <w:rPr>
          <w:rFonts w:hint="eastAsia"/>
        </w:rPr>
        <w:t>，</w:t>
      </w:r>
      <w:r>
        <w:rPr>
          <w:rFonts w:hint="eastAsia"/>
        </w:rPr>
        <w:t>胃氣不降者</w:t>
      </w:r>
      <w:r w:rsidR="006C4C45">
        <w:rPr>
          <w:rFonts w:hint="eastAsia"/>
        </w:rPr>
        <w:t>，</w:t>
      </w:r>
      <w:r>
        <w:rPr>
          <w:rFonts w:hint="eastAsia"/>
        </w:rPr>
        <w:t>人猶多知之</w:t>
      </w:r>
      <w:r w:rsidR="006C4C45">
        <w:rPr>
          <w:rFonts w:hint="eastAsia"/>
        </w:rPr>
        <w:t>，</w:t>
      </w:r>
      <w:r>
        <w:rPr>
          <w:rFonts w:hint="eastAsia"/>
        </w:rPr>
        <w:t>因寒</w:t>
      </w:r>
      <w:r w:rsidR="006C4C45">
        <w:rPr>
          <w:rFonts w:hint="eastAsia"/>
        </w:rPr>
        <w:t>，</w:t>
      </w:r>
      <w:r>
        <w:rPr>
          <w:rFonts w:hint="eastAsia"/>
        </w:rPr>
        <w:t>胃氣不降者</w:t>
      </w:r>
      <w:r w:rsidR="006C4C45">
        <w:rPr>
          <w:rFonts w:hint="eastAsia"/>
        </w:rPr>
        <w:t>，</w:t>
      </w:r>
      <w:r>
        <w:rPr>
          <w:rFonts w:hint="eastAsia"/>
        </w:rPr>
        <w:t>則知者甚鮮。黃氏論胃氣不降</w:t>
      </w:r>
      <w:r w:rsidR="006C4C45">
        <w:rPr>
          <w:rFonts w:hint="eastAsia"/>
        </w:rPr>
        <w:t>，</w:t>
      </w:r>
      <w:r>
        <w:rPr>
          <w:rFonts w:hint="eastAsia"/>
        </w:rPr>
        <w:t>專主因寒一面</w:t>
      </w:r>
      <w:r w:rsidR="006C4C45">
        <w:rPr>
          <w:rFonts w:hint="eastAsia"/>
        </w:rPr>
        <w:t>，</w:t>
      </w:r>
      <w:r>
        <w:rPr>
          <w:rFonts w:hint="eastAsia"/>
        </w:rPr>
        <w:t>蓋有所感觸而言也。曾有一少婦</w:t>
      </w:r>
      <w:r w:rsidR="006C4C45">
        <w:rPr>
          <w:rFonts w:hint="eastAsia"/>
        </w:rPr>
        <w:t>，</w:t>
      </w:r>
      <w:r>
        <w:rPr>
          <w:rFonts w:hint="eastAsia"/>
        </w:rPr>
        <w:t>上焦煩熱</w:t>
      </w:r>
      <w:r w:rsidR="006C4C45">
        <w:rPr>
          <w:rFonts w:hint="eastAsia"/>
        </w:rPr>
        <w:t>，</w:t>
      </w:r>
      <w:r>
        <w:rPr>
          <w:rFonts w:hint="eastAsia"/>
        </w:rPr>
        <w:t>不能飲食</w:t>
      </w:r>
      <w:r w:rsidR="006C4C45">
        <w:rPr>
          <w:rFonts w:hint="eastAsia"/>
        </w:rPr>
        <w:t>，</w:t>
      </w:r>
      <w:r>
        <w:rPr>
          <w:rFonts w:hint="eastAsia"/>
        </w:rPr>
        <w:t>頻頻咳吐</w:t>
      </w:r>
      <w:r w:rsidR="006C4C45">
        <w:rPr>
          <w:rFonts w:hint="eastAsia"/>
        </w:rPr>
        <w:t>，</w:t>
      </w:r>
      <w:r>
        <w:rPr>
          <w:rFonts w:hint="eastAsia"/>
        </w:rPr>
        <w:t>皆</w:t>
      </w:r>
      <w:r w:rsidR="00AD7840">
        <w:rPr>
          <w:rFonts w:hint="eastAsia"/>
        </w:rPr>
        <w:t>係</w:t>
      </w:r>
      <w:r>
        <w:rPr>
          <w:rFonts w:hint="eastAsia"/>
        </w:rPr>
        <w:t>稀涎</w:t>
      </w:r>
      <w:r w:rsidR="006C4C45">
        <w:rPr>
          <w:rFonts w:hint="eastAsia"/>
        </w:rPr>
        <w:t>，</w:t>
      </w:r>
      <w:r>
        <w:rPr>
          <w:rFonts w:hint="eastAsia"/>
        </w:rPr>
        <w:t>脈象弦細無力。知</w:t>
      </w:r>
      <w:r w:rsidR="00AD7840">
        <w:rPr>
          <w:rFonts w:hint="eastAsia"/>
        </w:rPr>
        <w:t>係</w:t>
      </w:r>
      <w:r>
        <w:rPr>
          <w:rFonts w:hint="eastAsia"/>
        </w:rPr>
        <w:t>脾胃濕寒</w:t>
      </w:r>
      <w:r w:rsidR="006C4C45">
        <w:rPr>
          <w:rFonts w:hint="eastAsia"/>
        </w:rPr>
        <w:t>，</w:t>
      </w:r>
      <w:r>
        <w:rPr>
          <w:rFonts w:hint="eastAsia"/>
        </w:rPr>
        <w:t>不能運化飲食下行</w:t>
      </w:r>
      <w:r w:rsidR="006C4C45">
        <w:rPr>
          <w:rFonts w:hint="eastAsia"/>
        </w:rPr>
        <w:t>，</w:t>
      </w:r>
      <w:r>
        <w:rPr>
          <w:rFonts w:hint="eastAsia"/>
        </w:rPr>
        <w:t>致成留飲為恙也。詢其得病之初</w:t>
      </w:r>
      <w:r w:rsidR="006C4C45">
        <w:rPr>
          <w:rFonts w:hint="eastAsia"/>
        </w:rPr>
        <w:t>，</w:t>
      </w:r>
      <w:r>
        <w:rPr>
          <w:rFonts w:hint="eastAsia"/>
        </w:rPr>
        <w:t>言偶因咳嗽懶食</w:t>
      </w:r>
      <w:r w:rsidR="006C4C45">
        <w:rPr>
          <w:rFonts w:hint="eastAsia"/>
        </w:rPr>
        <w:t>，</w:t>
      </w:r>
      <w:r>
        <w:rPr>
          <w:rFonts w:hint="eastAsia"/>
        </w:rPr>
        <w:t>延本處名醫投以栝蔞、貝母、麥冬之類</w:t>
      </w:r>
      <w:r w:rsidR="006C4C45">
        <w:rPr>
          <w:rFonts w:hint="eastAsia"/>
        </w:rPr>
        <w:t>，</w:t>
      </w:r>
      <w:r>
        <w:rPr>
          <w:rFonts w:hint="eastAsia"/>
        </w:rPr>
        <w:t>旋愈旋即反覆</w:t>
      </w:r>
      <w:r w:rsidR="006C4C45">
        <w:rPr>
          <w:rFonts w:hint="eastAsia"/>
        </w:rPr>
        <w:t>，</w:t>
      </w:r>
      <w:r>
        <w:rPr>
          <w:rFonts w:hint="eastAsia"/>
        </w:rPr>
        <w:t>服藥月餘竟至如此。遂為開苓桂朮甘湯</w:t>
      </w:r>
      <w:r w:rsidR="006C4C45">
        <w:rPr>
          <w:rFonts w:hint="eastAsia"/>
        </w:rPr>
        <w:t>，</w:t>
      </w:r>
      <w:r>
        <w:rPr>
          <w:rFonts w:hint="eastAsia"/>
        </w:rPr>
        <w:t>加乾薑、半夏（細觀</w:t>
      </w:r>
      <w:r w:rsidR="0014408A">
        <w:rPr>
          <w:rFonts w:hint="eastAsia"/>
        </w:rPr>
        <w:t>第三卷</w:t>
      </w:r>
      <w:r>
        <w:rPr>
          <w:rFonts w:hint="eastAsia"/>
        </w:rPr>
        <w:t>理飲湯後跋語自知）</w:t>
      </w:r>
      <w:r w:rsidR="006C4C45">
        <w:rPr>
          <w:rFonts w:hint="eastAsia"/>
        </w:rPr>
        <w:t>，</w:t>
      </w:r>
      <w:r>
        <w:rPr>
          <w:rFonts w:hint="eastAsia"/>
        </w:rPr>
        <w:t>且細為剖析用藥之意。及愚旋里</w:t>
      </w:r>
      <w:r w:rsidR="006C4C45">
        <w:rPr>
          <w:rFonts w:hint="eastAsia"/>
        </w:rPr>
        <w:t>，</w:t>
      </w:r>
      <w:r>
        <w:rPr>
          <w:rFonts w:hint="eastAsia"/>
        </w:rPr>
        <w:t>其藥竟不敢服</w:t>
      </w:r>
      <w:r w:rsidR="006C4C45">
        <w:rPr>
          <w:rFonts w:hint="eastAsia"/>
        </w:rPr>
        <w:t>，</w:t>
      </w:r>
      <w:r>
        <w:rPr>
          <w:rFonts w:hint="eastAsia"/>
        </w:rPr>
        <w:t>復請前醫治之</w:t>
      </w:r>
      <w:r w:rsidR="006C4C45">
        <w:rPr>
          <w:rFonts w:hint="eastAsia"/>
        </w:rPr>
        <w:t>，</w:t>
      </w:r>
      <w:r>
        <w:rPr>
          <w:rFonts w:hint="eastAsia"/>
        </w:rPr>
        <w:t>月餘而亡。夫世之所謂名醫者</w:t>
      </w:r>
      <w:r w:rsidR="006C4C45">
        <w:rPr>
          <w:rFonts w:hint="eastAsia"/>
        </w:rPr>
        <w:t>，</w:t>
      </w:r>
      <w:r>
        <w:rPr>
          <w:rFonts w:hint="eastAsia"/>
        </w:rPr>
        <w:t>其用藥大抵如此</w:t>
      </w:r>
      <w:r w:rsidR="006C4C45">
        <w:rPr>
          <w:rFonts w:hint="eastAsia"/>
        </w:rPr>
        <w:t>，</w:t>
      </w:r>
      <w:r>
        <w:rPr>
          <w:rFonts w:hint="eastAsia"/>
        </w:rPr>
        <w:t>何不讀黃氏之論</w:t>
      </w:r>
      <w:r w:rsidR="006C4C45">
        <w:rPr>
          <w:rFonts w:hint="eastAsia"/>
        </w:rPr>
        <w:t>，</w:t>
      </w:r>
      <w:r>
        <w:rPr>
          <w:rFonts w:hint="eastAsia"/>
        </w:rPr>
        <w:t>而反躬自省也哉！</w:t>
      </w:r>
    </w:p>
    <w:p w:rsidR="00EF18F9" w:rsidRDefault="00EF18F9" w:rsidP="0014408A">
      <w:pPr>
        <w:pStyle w:val="2f5"/>
        <w:ind w:firstLine="712"/>
      </w:pPr>
      <w:r>
        <w:rPr>
          <w:rFonts w:hint="eastAsia"/>
        </w:rPr>
        <w:t>門人高</w:t>
      </w:r>
      <w:r w:rsidR="0014408A">
        <w:rPr>
          <w:rFonts w:hint="eastAsia"/>
        </w:rPr>
        <w:t>如璧</w:t>
      </w:r>
      <w:r>
        <w:rPr>
          <w:rFonts w:hint="eastAsia"/>
        </w:rPr>
        <w:t>實驗一方</w:t>
      </w:r>
      <w:r w:rsidR="006C4C45">
        <w:rPr>
          <w:rFonts w:hint="eastAsia"/>
        </w:rPr>
        <w:t>，</w:t>
      </w:r>
      <w:r>
        <w:rPr>
          <w:rFonts w:hint="eastAsia"/>
        </w:rPr>
        <w:t>赭石、滑石等分研細</w:t>
      </w:r>
      <w:r w:rsidR="006C4C45">
        <w:rPr>
          <w:rFonts w:hint="eastAsia"/>
        </w:rPr>
        <w:t>，</w:t>
      </w:r>
      <w:r>
        <w:rPr>
          <w:rFonts w:hint="eastAsia"/>
        </w:rPr>
        <w:t>熱時新汲井泉水送服</w:t>
      </w:r>
      <w:r w:rsidR="006C4C45">
        <w:rPr>
          <w:rFonts w:hint="eastAsia"/>
        </w:rPr>
        <w:t>，</w:t>
      </w:r>
      <w:r>
        <w:rPr>
          <w:rFonts w:hint="eastAsia"/>
        </w:rPr>
        <w:t>冷時開水送服</w:t>
      </w:r>
      <w:r w:rsidR="006C4C45">
        <w:rPr>
          <w:rFonts w:hint="eastAsia"/>
        </w:rPr>
        <w:t>，</w:t>
      </w:r>
      <w:r>
        <w:rPr>
          <w:rFonts w:hint="eastAsia"/>
        </w:rPr>
        <w:t>一兩或至二兩</w:t>
      </w:r>
      <w:r w:rsidR="006C4C45">
        <w:rPr>
          <w:rFonts w:hint="eastAsia"/>
        </w:rPr>
        <w:t>，</w:t>
      </w:r>
      <w:r>
        <w:rPr>
          <w:rFonts w:hint="eastAsia"/>
        </w:rPr>
        <w:t>治吐衄之因熱者甚效。</w:t>
      </w:r>
      <w:r w:rsidR="0014408A">
        <w:rPr>
          <w:rFonts w:hint="eastAsia"/>
        </w:rPr>
        <w:t>如璧</w:t>
      </w:r>
      <w:r>
        <w:rPr>
          <w:rFonts w:hint="eastAsia"/>
        </w:rPr>
        <w:t>又在保陽</w:t>
      </w:r>
      <w:r w:rsidR="006C4C45">
        <w:rPr>
          <w:rFonts w:hint="eastAsia"/>
        </w:rPr>
        <w:t>，</w:t>
      </w:r>
      <w:r>
        <w:rPr>
          <w:rFonts w:hint="eastAsia"/>
        </w:rPr>
        <w:t>治一吐血證甚劇者</w:t>
      </w:r>
      <w:r w:rsidR="006C4C45">
        <w:rPr>
          <w:rFonts w:hint="eastAsia"/>
        </w:rPr>
        <w:t>，</w:t>
      </w:r>
      <w:r>
        <w:rPr>
          <w:rFonts w:hint="eastAsia"/>
        </w:rPr>
        <w:t>諸藥皆不效</w:t>
      </w:r>
      <w:r w:rsidR="006C4C45">
        <w:rPr>
          <w:rFonts w:hint="eastAsia"/>
        </w:rPr>
        <w:t>，</w:t>
      </w:r>
      <w:r>
        <w:rPr>
          <w:rFonts w:hint="eastAsia"/>
        </w:rPr>
        <w:t>診其脈浮而洪</w:t>
      </w:r>
      <w:r w:rsidR="006C4C45">
        <w:rPr>
          <w:rFonts w:hint="eastAsia"/>
        </w:rPr>
        <w:t>，</w:t>
      </w:r>
      <w:r>
        <w:rPr>
          <w:rFonts w:hint="eastAsia"/>
        </w:rPr>
        <w:t>至數微數</w:t>
      </w:r>
      <w:r w:rsidR="006C4C45">
        <w:rPr>
          <w:rFonts w:hint="eastAsia"/>
        </w:rPr>
        <w:t>，</w:t>
      </w:r>
      <w:r>
        <w:rPr>
          <w:rFonts w:hint="eastAsia"/>
        </w:rPr>
        <w:t>重按不實。初投以拙擬保元寒降湯</w:t>
      </w:r>
      <w:r w:rsidR="0014408A">
        <w:rPr>
          <w:rFonts w:hint="eastAsia"/>
        </w:rPr>
        <w:t>（在前）</w:t>
      </w:r>
      <w:r w:rsidR="006C4C45">
        <w:rPr>
          <w:rFonts w:hint="eastAsia"/>
        </w:rPr>
        <w:t>，</w:t>
      </w:r>
      <w:r>
        <w:rPr>
          <w:rFonts w:hint="eastAsia"/>
        </w:rPr>
        <w:t>稍見效</w:t>
      </w:r>
      <w:r w:rsidR="006C4C45">
        <w:rPr>
          <w:rFonts w:hint="eastAsia"/>
        </w:rPr>
        <w:t>，</w:t>
      </w:r>
      <w:r>
        <w:rPr>
          <w:rFonts w:hint="eastAsia"/>
        </w:rPr>
        <w:t>旋又反覆。</w:t>
      </w:r>
      <w:r w:rsidR="0014408A">
        <w:rPr>
          <w:rFonts w:hint="eastAsia"/>
        </w:rPr>
        <w:t>如璧</w:t>
      </w:r>
      <w:r>
        <w:rPr>
          <w:rFonts w:hint="eastAsia"/>
        </w:rPr>
        <w:t>遂放膽投以赭石二兩、</w:t>
      </w:r>
      <w:r w:rsidR="002F5F70">
        <w:rPr>
          <w:rFonts w:hint="eastAsia"/>
        </w:rPr>
        <w:t>臺</w:t>
      </w:r>
      <w:r>
        <w:rPr>
          <w:rFonts w:hint="eastAsia"/>
        </w:rPr>
        <w:t>參六錢、生杭芍一兩</w:t>
      </w:r>
      <w:r w:rsidR="006C4C45">
        <w:rPr>
          <w:rFonts w:hint="eastAsia"/>
        </w:rPr>
        <w:t>，</w:t>
      </w:r>
      <w:r>
        <w:rPr>
          <w:rFonts w:hint="eastAsia"/>
        </w:rPr>
        <w:t>一劑而愈。</w:t>
      </w:r>
    </w:p>
    <w:p w:rsidR="00CE7219" w:rsidRDefault="0014408A" w:rsidP="0014408A">
      <w:pPr>
        <w:pStyle w:val="2f5"/>
        <w:ind w:firstLine="712"/>
      </w:pPr>
      <w:r w:rsidRPr="0014408A">
        <w:lastRenderedPageBreak/>
        <w:t>唐容川</w:t>
      </w:r>
      <w:r>
        <w:rPr>
          <w:rFonts w:hint="eastAsia"/>
        </w:rPr>
        <w:t>曰</w:t>
      </w:r>
      <w:r w:rsidRPr="0014408A">
        <w:t>「平人之血暢行</w:t>
      </w:r>
      <w:r>
        <w:rPr>
          <w:rFonts w:hint="eastAsia"/>
        </w:rPr>
        <w:t>脈</w:t>
      </w:r>
      <w:r w:rsidRPr="0014408A">
        <w:t>絡</w:t>
      </w:r>
      <w:r w:rsidR="006C4C45">
        <w:t>，</w:t>
      </w:r>
      <w:r w:rsidRPr="0014408A">
        <w:t>充達肌膚</w:t>
      </w:r>
      <w:r w:rsidR="006C4C45">
        <w:t>，</w:t>
      </w:r>
      <w:r w:rsidRPr="0014408A">
        <w:t>是謂循經</w:t>
      </w:r>
      <w:r w:rsidR="006C4C45">
        <w:t>，</w:t>
      </w:r>
      <w:r w:rsidRPr="0014408A">
        <w:t>謂循其經之常道也。一旦不循其常</w:t>
      </w:r>
      <w:r w:rsidR="006C4C45">
        <w:t>，</w:t>
      </w:r>
      <w:r w:rsidRPr="0014408A">
        <w:t>溢出</w:t>
      </w:r>
      <w:r w:rsidR="00D24630">
        <w:t>於</w:t>
      </w:r>
      <w:r w:rsidRPr="0014408A">
        <w:t>肺胃之間</w:t>
      </w:r>
      <w:r w:rsidR="006C4C45">
        <w:t>，</w:t>
      </w:r>
      <w:r w:rsidRPr="0014408A">
        <w:t>隨氣上逆</w:t>
      </w:r>
      <w:r w:rsidR="006C4C45">
        <w:t>，</w:t>
      </w:r>
      <w:r w:rsidR="00D24630">
        <w:t>於</w:t>
      </w:r>
      <w:r w:rsidRPr="0014408A">
        <w:t>是吐出。</w:t>
      </w:r>
      <w:r>
        <w:rPr>
          <w:rFonts w:hint="eastAsia"/>
        </w:rPr>
        <w:t>蓋</w:t>
      </w:r>
      <w:r w:rsidRPr="0014408A">
        <w:t>人身之氣游</w:t>
      </w:r>
      <w:r w:rsidR="00D24630">
        <w:t>於</w:t>
      </w:r>
      <w:r w:rsidRPr="0014408A">
        <w:t>血中而出</w:t>
      </w:r>
      <w:r w:rsidR="00D24630">
        <w:t>於</w:t>
      </w:r>
      <w:r w:rsidRPr="0014408A">
        <w:t>血外</w:t>
      </w:r>
      <w:r w:rsidR="006C4C45">
        <w:t>，</w:t>
      </w:r>
      <w:r w:rsidRPr="0014408A">
        <w:t>故上則出為呼吸</w:t>
      </w:r>
      <w:r w:rsidR="006C4C45">
        <w:rPr>
          <w:rFonts w:hint="eastAsia"/>
        </w:rPr>
        <w:t>，</w:t>
      </w:r>
      <w:r w:rsidRPr="0014408A">
        <w:t>下則出為二便</w:t>
      </w:r>
      <w:r w:rsidR="006C4C45">
        <w:t>，</w:t>
      </w:r>
      <w:r w:rsidRPr="0014408A">
        <w:t>外則出</w:t>
      </w:r>
      <w:r w:rsidR="00D24630">
        <w:t>於</w:t>
      </w:r>
      <w:r w:rsidRPr="0014408A">
        <w:t>皮毛而為汗。其氣沖和</w:t>
      </w:r>
      <w:r w:rsidR="006C4C45">
        <w:t>，</w:t>
      </w:r>
      <w:r w:rsidRPr="0014408A">
        <w:t>則氣為血之帥</w:t>
      </w:r>
      <w:r w:rsidR="006C4C45">
        <w:t>，</w:t>
      </w:r>
      <w:r w:rsidRPr="0014408A">
        <w:t>血隨之而運行</w:t>
      </w:r>
      <w:r>
        <w:rPr>
          <w:rFonts w:hint="eastAsia"/>
        </w:rPr>
        <w:t>；</w:t>
      </w:r>
      <w:r w:rsidRPr="0014408A">
        <w:t>血為氣之守</w:t>
      </w:r>
      <w:r w:rsidR="006C4C45">
        <w:t>，</w:t>
      </w:r>
      <w:r w:rsidRPr="0014408A">
        <w:t>氣得之而靜謐</w:t>
      </w:r>
      <w:r>
        <w:rPr>
          <w:rFonts w:hint="eastAsia"/>
        </w:rPr>
        <w:t>。</w:t>
      </w:r>
      <w:r w:rsidRPr="0014408A">
        <w:t>氣結則血凝</w:t>
      </w:r>
      <w:r w:rsidR="006C4C45">
        <w:t>，</w:t>
      </w:r>
      <w:r w:rsidRPr="0014408A">
        <w:t>氣虛則血脫</w:t>
      </w:r>
      <w:r w:rsidR="006C4C45">
        <w:t>，</w:t>
      </w:r>
      <w:r w:rsidRPr="0014408A">
        <w:t>氣迫則血走</w:t>
      </w:r>
      <w:r w:rsidR="006C4C45">
        <w:t>，</w:t>
      </w:r>
      <w:r w:rsidRPr="0014408A">
        <w:t>氣不止而血欲止</w:t>
      </w:r>
      <w:r w:rsidR="006C4C45">
        <w:rPr>
          <w:rFonts w:hint="eastAsia"/>
        </w:rPr>
        <w:t>，</w:t>
      </w:r>
      <w:r w:rsidRPr="0014408A">
        <w:t>不可得矣。方其未吐之先</w:t>
      </w:r>
      <w:r w:rsidR="006C4C45">
        <w:t>，</w:t>
      </w:r>
      <w:r w:rsidRPr="0014408A">
        <w:t>血失其經常之道</w:t>
      </w:r>
      <w:r w:rsidR="006C4C45">
        <w:t>，</w:t>
      </w:r>
      <w:r w:rsidRPr="0014408A">
        <w:t>或由背脊走</w:t>
      </w:r>
      <w:r>
        <w:rPr>
          <w:rFonts w:hint="eastAsia"/>
        </w:rPr>
        <w:t>入膈間</w:t>
      </w:r>
      <w:r w:rsidR="006C4C45">
        <w:t>，</w:t>
      </w:r>
      <w:r w:rsidRPr="0014408A">
        <w:t>由</w:t>
      </w:r>
      <w:r>
        <w:rPr>
          <w:rFonts w:hint="eastAsia"/>
        </w:rPr>
        <w:t>膈</w:t>
      </w:r>
      <w:r w:rsidRPr="0014408A">
        <w:t>溢</w:t>
      </w:r>
      <w:r>
        <w:rPr>
          <w:rFonts w:hint="eastAsia"/>
        </w:rPr>
        <w:t>入</w:t>
      </w:r>
      <w:r w:rsidRPr="0014408A">
        <w:t>胃中。病重者其血之</w:t>
      </w:r>
      <w:r>
        <w:rPr>
          <w:rFonts w:hint="eastAsia"/>
        </w:rPr>
        <w:t>來</w:t>
      </w:r>
      <w:r w:rsidR="006C4C45">
        <w:rPr>
          <w:rFonts w:hint="eastAsia"/>
        </w:rPr>
        <w:t>，</w:t>
      </w:r>
      <w:r w:rsidRPr="0014408A">
        <w:t>辟辟彈指</w:t>
      </w:r>
      <w:r w:rsidR="006C4C45">
        <w:t>，</w:t>
      </w:r>
      <w:r w:rsidRPr="0014408A">
        <w:t>漉漉有聲</w:t>
      </w:r>
      <w:r w:rsidR="006C4C45">
        <w:t>，</w:t>
      </w:r>
      <w:r w:rsidRPr="0014408A">
        <w:t>病之輕則無聲響。故凡吐血胸背必疼</w:t>
      </w:r>
      <w:r w:rsidR="006C4C45">
        <w:t>，</w:t>
      </w:r>
      <w:r w:rsidRPr="0014408A">
        <w:t>是血由背脊而來</w:t>
      </w:r>
      <w:r w:rsidR="006C4C45">
        <w:t>，</w:t>
      </w:r>
      <w:r w:rsidRPr="0014408A">
        <w:t>氣迫之行</w:t>
      </w:r>
      <w:r w:rsidR="006C4C45">
        <w:rPr>
          <w:rFonts w:hint="eastAsia"/>
        </w:rPr>
        <w:t>，</w:t>
      </w:r>
      <w:r w:rsidRPr="0014408A">
        <w:t>不得其和</w:t>
      </w:r>
      <w:r w:rsidR="006C4C45">
        <w:t>，</w:t>
      </w:r>
      <w:r w:rsidRPr="0014408A">
        <w:t>故見背疼之證。又或由兩脅下走油膜人小腸</w:t>
      </w:r>
      <w:r w:rsidR="006C4C45">
        <w:t>，</w:t>
      </w:r>
      <w:r w:rsidRPr="0014408A">
        <w:t>重則潮</w:t>
      </w:r>
      <w:r>
        <w:rPr>
          <w:rFonts w:hint="eastAsia"/>
        </w:rPr>
        <w:t>鳴</w:t>
      </w:r>
      <w:r w:rsidRPr="0014408A">
        <w:t>有聲</w:t>
      </w:r>
      <w:r w:rsidR="006C4C45">
        <w:t>，</w:t>
      </w:r>
      <w:r w:rsidRPr="0014408A">
        <w:t>逆</w:t>
      </w:r>
      <w:r>
        <w:rPr>
          <w:rFonts w:hint="eastAsia"/>
        </w:rPr>
        <w:t>入</w:t>
      </w:r>
      <w:r w:rsidR="00D24630">
        <w:t>於</w:t>
      </w:r>
      <w:r w:rsidRPr="0014408A">
        <w:t>胃以致吐出</w:t>
      </w:r>
      <w:r w:rsidR="006C4C45">
        <w:t>，</w:t>
      </w:r>
      <w:r w:rsidRPr="0014408A">
        <w:t>故凡失血復多</w:t>
      </w:r>
      <w:r w:rsidR="00CE7219">
        <w:rPr>
          <w:rFonts w:hint="eastAsia"/>
        </w:rPr>
        <w:t>腰</w:t>
      </w:r>
      <w:r w:rsidRPr="0014408A">
        <w:t>脅疼痛之證。此二者來路不同</w:t>
      </w:r>
      <w:r w:rsidR="006C4C45">
        <w:t>，</w:t>
      </w:r>
      <w:r w:rsidRPr="0014408A">
        <w:t>治法亦異。由背上</w:t>
      </w:r>
      <w:r w:rsidR="00CE7219">
        <w:rPr>
          <w:rFonts w:hint="eastAsia"/>
        </w:rPr>
        <w:t>來</w:t>
      </w:r>
      <w:r w:rsidRPr="0014408A">
        <w:t>者</w:t>
      </w:r>
      <w:r w:rsidR="006C4C45">
        <w:t>，</w:t>
      </w:r>
      <w:r w:rsidRPr="0014408A">
        <w:t>以治為主</w:t>
      </w:r>
      <w:r w:rsidR="006C4C45">
        <w:t>，</w:t>
      </w:r>
      <w:r w:rsidRPr="0014408A">
        <w:t>由脅下來者</w:t>
      </w:r>
      <w:r w:rsidR="006C4C45">
        <w:t>，</w:t>
      </w:r>
      <w:r w:rsidRPr="0014408A">
        <w:t>以治肝為主。</w:t>
      </w:r>
      <w:r w:rsidR="00CE7219">
        <w:rPr>
          <w:rFonts w:hint="eastAsia"/>
        </w:rPr>
        <w:t>蓋</w:t>
      </w:r>
      <w:r w:rsidRPr="0014408A">
        <w:t>肺為華蓋</w:t>
      </w:r>
      <w:r w:rsidR="006C4C45">
        <w:t>，</w:t>
      </w:r>
      <w:r w:rsidRPr="0014408A">
        <w:t>位在背與胸膈</w:t>
      </w:r>
      <w:r w:rsidR="006C4C45">
        <w:t>，</w:t>
      </w:r>
      <w:r w:rsidRPr="0014408A">
        <w:t>血之來路</w:t>
      </w:r>
      <w:r w:rsidR="006C4C45">
        <w:t>，</w:t>
      </w:r>
      <w:r w:rsidRPr="0014408A">
        <w:t>既由其界分溢而出</w:t>
      </w:r>
      <w:r w:rsidR="006C4C45">
        <w:t>，</w:t>
      </w:r>
      <w:r w:rsidRPr="0014408A">
        <w:t>自當治肺為是</w:t>
      </w:r>
      <w:r w:rsidR="00CE7219">
        <w:rPr>
          <w:rFonts w:hint="eastAsia"/>
        </w:rPr>
        <w:t>；</w:t>
      </w:r>
      <w:r w:rsidRPr="0014408A">
        <w:t>肝為統血之</w:t>
      </w:r>
      <w:r w:rsidR="00CE7219">
        <w:rPr>
          <w:rFonts w:hint="eastAsia"/>
        </w:rPr>
        <w:t>臟</w:t>
      </w:r>
      <w:r w:rsidR="006C4C45">
        <w:t>，</w:t>
      </w:r>
      <w:r w:rsidRPr="0014408A">
        <w:t>位在脅下</w:t>
      </w:r>
      <w:r w:rsidR="006C4C45">
        <w:t>，</w:t>
      </w:r>
      <w:r w:rsidRPr="0014408A">
        <w:t>血從其地而來</w:t>
      </w:r>
      <w:r w:rsidR="006C4C45">
        <w:t>，</w:t>
      </w:r>
      <w:r w:rsidRPr="0014408A">
        <w:t>則又以治肝為是。然肝肺雖</w:t>
      </w:r>
      <w:r w:rsidR="00AD7840">
        <w:t>係</w:t>
      </w:r>
      <w:r w:rsidRPr="0014408A">
        <w:t>血之來路</w:t>
      </w:r>
      <w:r w:rsidR="006C4C45">
        <w:t>，</w:t>
      </w:r>
      <w:r w:rsidRPr="0014408A">
        <w:t>而其吐出</w:t>
      </w:r>
      <w:r w:rsidR="006C4C45">
        <w:t>，</w:t>
      </w:r>
      <w:r w:rsidRPr="0014408A">
        <w:t>實則胃主之也。凡人吐痰吐食</w:t>
      </w:r>
      <w:r w:rsidR="006C4C45">
        <w:t>，</w:t>
      </w:r>
      <w:r w:rsidRPr="0014408A">
        <w:t>皆胃之咎。血雖非胃所主</w:t>
      </w:r>
      <w:r w:rsidR="006C4C45">
        <w:t>，</w:t>
      </w:r>
      <w:r w:rsidRPr="0014408A">
        <w:t>然同是吐證</w:t>
      </w:r>
      <w:r w:rsidR="006C4C45">
        <w:t>，</w:t>
      </w:r>
      <w:r w:rsidRPr="0014408A">
        <w:t>安得不責之</w:t>
      </w:r>
      <w:r w:rsidR="00D24630">
        <w:t>於</w:t>
      </w:r>
      <w:r w:rsidRPr="0014408A">
        <w:t>胃。況血之舊宿在</w:t>
      </w:r>
      <w:r w:rsidR="00D24630">
        <w:t>於</w:t>
      </w:r>
      <w:r w:rsidRPr="0014408A">
        <w:t>血海</w:t>
      </w:r>
      <w:r w:rsidR="006C4C45">
        <w:t>，</w:t>
      </w:r>
      <w:r w:rsidR="00CE7219">
        <w:rPr>
          <w:rFonts w:hint="eastAsia"/>
        </w:rPr>
        <w:t>衝</w:t>
      </w:r>
      <w:r w:rsidRPr="0014408A">
        <w:t>為血海</w:t>
      </w:r>
      <w:r w:rsidR="006C4C45">
        <w:t>，</w:t>
      </w:r>
      <w:r w:rsidRPr="0014408A">
        <w:t>其脈隸</w:t>
      </w:r>
      <w:r w:rsidR="00D24630">
        <w:t>於</w:t>
      </w:r>
      <w:r w:rsidRPr="0014408A">
        <w:t>明</w:t>
      </w:r>
      <w:r w:rsidR="006C4C45">
        <w:t>，</w:t>
      </w:r>
      <w:r w:rsidRPr="0014408A">
        <w:t>未有</w:t>
      </w:r>
      <w:r w:rsidR="00CE7219">
        <w:rPr>
          <w:rFonts w:hint="eastAsia"/>
        </w:rPr>
        <w:t>衝</w:t>
      </w:r>
      <w:r w:rsidRPr="0014408A">
        <w:t>氣不逆上而血逆上者也。仲景治血以治</w:t>
      </w:r>
      <w:r w:rsidR="00CE7219">
        <w:rPr>
          <w:rFonts w:hint="eastAsia"/>
        </w:rPr>
        <w:t>衝</w:t>
      </w:r>
      <w:r w:rsidRPr="0014408A">
        <w:t>為要。衝脈隸</w:t>
      </w:r>
      <w:r w:rsidR="00D24630">
        <w:t>於</w:t>
      </w:r>
      <w:r w:rsidRPr="0014408A">
        <w:t>陽明</w:t>
      </w:r>
      <w:r w:rsidR="006C4C45">
        <w:t>，</w:t>
      </w:r>
      <w:r w:rsidRPr="0014408A">
        <w:t>治陽明即治</w:t>
      </w:r>
      <w:r w:rsidR="00CE7219">
        <w:rPr>
          <w:rFonts w:hint="eastAsia"/>
        </w:rPr>
        <w:t>衝</w:t>
      </w:r>
      <w:r w:rsidRPr="0014408A">
        <w:t>也。</w:t>
      </w:r>
      <w:r w:rsidR="00CE7219">
        <w:rPr>
          <w:rFonts w:hint="eastAsia"/>
        </w:rPr>
        <w:t>陽</w:t>
      </w:r>
      <w:r w:rsidRPr="0014408A">
        <w:t>明之氣下行為</w:t>
      </w:r>
      <w:r w:rsidR="00CE7219">
        <w:rPr>
          <w:rFonts w:hint="eastAsia"/>
        </w:rPr>
        <w:t>順</w:t>
      </w:r>
      <w:r w:rsidR="006C4C45">
        <w:t>，</w:t>
      </w:r>
      <w:r w:rsidRPr="0014408A">
        <w:t>今乃逆吐</w:t>
      </w:r>
      <w:r w:rsidR="006C4C45">
        <w:t>，</w:t>
      </w:r>
      <w:r w:rsidRPr="0014408A">
        <w:t>失其下行之令</w:t>
      </w:r>
      <w:r w:rsidR="006C4C45">
        <w:t>，</w:t>
      </w:r>
      <w:r w:rsidRPr="0014408A">
        <w:t>急</w:t>
      </w:r>
      <w:r w:rsidR="00CE7219">
        <w:rPr>
          <w:rFonts w:hint="eastAsia"/>
        </w:rPr>
        <w:t>調</w:t>
      </w:r>
      <w:r w:rsidRPr="0014408A">
        <w:t>其胃</w:t>
      </w:r>
      <w:r w:rsidR="006C4C45">
        <w:t>，</w:t>
      </w:r>
      <w:r w:rsidRPr="0014408A">
        <w:t>使氣順吐止</w:t>
      </w:r>
      <w:r w:rsidR="006C4C45">
        <w:t>，</w:t>
      </w:r>
      <w:r w:rsidRPr="0014408A">
        <w:t>則血不致奔脫矣。此時血之原委不暇究治</w:t>
      </w:r>
      <w:r w:rsidR="006C4C45">
        <w:t>，</w:t>
      </w:r>
      <w:r w:rsidRPr="0014408A">
        <w:t>惟以止血為第一要法。血止之後</w:t>
      </w:r>
      <w:r w:rsidR="006C4C45">
        <w:t>，</w:t>
      </w:r>
      <w:r w:rsidRPr="0014408A">
        <w:t>其離經而未吐出者</w:t>
      </w:r>
      <w:r w:rsidR="006C4C45">
        <w:t>，</w:t>
      </w:r>
      <w:r w:rsidRPr="0014408A">
        <w:t>是為瘀血。既與好血不相合</w:t>
      </w:r>
      <w:r w:rsidR="006C4C45">
        <w:t>，</w:t>
      </w:r>
      <w:r w:rsidRPr="0014408A">
        <w:t>反與好血不相能</w:t>
      </w:r>
      <w:r w:rsidR="006C4C45">
        <w:t>，</w:t>
      </w:r>
      <w:r w:rsidRPr="0014408A">
        <w:t>或壅而成熱</w:t>
      </w:r>
      <w:r w:rsidR="006C4C45">
        <w:t>，</w:t>
      </w:r>
      <w:r w:rsidRPr="0014408A">
        <w:t>或變而成勞</w:t>
      </w:r>
      <w:r w:rsidR="006C4C45">
        <w:t>，</w:t>
      </w:r>
      <w:r w:rsidRPr="0014408A">
        <w:t>或結瘕成刺疼</w:t>
      </w:r>
      <w:r w:rsidR="006C4C45">
        <w:t>，</w:t>
      </w:r>
      <w:r w:rsidRPr="0014408A">
        <w:t>日久變證未可預料</w:t>
      </w:r>
      <w:r w:rsidR="006C4C45">
        <w:t>，</w:t>
      </w:r>
      <w:r w:rsidRPr="0014408A">
        <w:lastRenderedPageBreak/>
        <w:t>必亟為消除</w:t>
      </w:r>
      <w:r w:rsidR="006C4C45">
        <w:rPr>
          <w:rFonts w:hint="eastAsia"/>
        </w:rPr>
        <w:t>，</w:t>
      </w:r>
      <w:r w:rsidRPr="0014408A">
        <w:t>以免後來諸患</w:t>
      </w:r>
      <w:r w:rsidR="006C4C45">
        <w:t>，</w:t>
      </w:r>
      <w:r w:rsidRPr="0014408A">
        <w:t>故以消瘀為第二法。止吐消瘀之後</w:t>
      </w:r>
      <w:r w:rsidR="006C4C45">
        <w:t>，</w:t>
      </w:r>
      <w:r w:rsidRPr="0014408A">
        <w:t>又恐血再潮動</w:t>
      </w:r>
      <w:r w:rsidR="006C4C45">
        <w:t>，</w:t>
      </w:r>
      <w:r w:rsidRPr="0014408A">
        <w:t>則須用藥安之</w:t>
      </w:r>
      <w:r w:rsidR="006C4C45">
        <w:t>，</w:t>
      </w:r>
      <w:r w:rsidRPr="0014408A">
        <w:t>故以寧血為第三法。邪之所湊</w:t>
      </w:r>
      <w:r w:rsidR="006C4C45">
        <w:t>，</w:t>
      </w:r>
      <w:r w:rsidRPr="0014408A">
        <w:t>其正必虛</w:t>
      </w:r>
      <w:r w:rsidR="006C4C45">
        <w:t>，</w:t>
      </w:r>
      <w:r w:rsidRPr="0014408A">
        <w:t>去血既多</w:t>
      </w:r>
      <w:r w:rsidR="006C4C45">
        <w:t>，</w:t>
      </w:r>
      <w:r w:rsidRPr="0014408A">
        <w:t>陰無有不虛者。陰者</w:t>
      </w:r>
      <w:r w:rsidR="00CE7219">
        <w:rPr>
          <w:rFonts w:hint="eastAsia"/>
        </w:rPr>
        <w:t>陽</w:t>
      </w:r>
      <w:r w:rsidRPr="0014408A">
        <w:t>之守</w:t>
      </w:r>
      <w:r w:rsidR="006C4C45">
        <w:t>，</w:t>
      </w:r>
      <w:r w:rsidRPr="0014408A">
        <w:t>陰虛則陽無所附</w:t>
      </w:r>
      <w:r w:rsidR="006C4C45">
        <w:t>，</w:t>
      </w:r>
      <w:r w:rsidRPr="0014408A">
        <w:t>久且陽隨而亡</w:t>
      </w:r>
      <w:r w:rsidR="006C4C45">
        <w:t>，</w:t>
      </w:r>
      <w:r w:rsidRPr="0014408A">
        <w:t>故又以補虛為收功之法。四者乃通治血證之大綱也。」</w:t>
      </w:r>
    </w:p>
    <w:p w:rsidR="0014408A" w:rsidRPr="0014408A" w:rsidRDefault="0014408A" w:rsidP="0014408A">
      <w:pPr>
        <w:pStyle w:val="2f5"/>
        <w:ind w:firstLine="712"/>
      </w:pPr>
      <w:r w:rsidRPr="0014408A">
        <w:t>按</w:t>
      </w:r>
      <w:r w:rsidR="00CE7219">
        <w:rPr>
          <w:rFonts w:hint="eastAsia"/>
        </w:rPr>
        <w:t>：</w:t>
      </w:r>
      <w:r w:rsidRPr="0014408A">
        <w:t>此論甚精當。愚向擬治吐衄諸方</w:t>
      </w:r>
      <w:r w:rsidR="006C4C45">
        <w:t>，</w:t>
      </w:r>
      <w:r w:rsidRPr="0014408A">
        <w:t>猶未見唐氏書</w:t>
      </w:r>
      <w:r w:rsidR="006C4C45">
        <w:t>，</w:t>
      </w:r>
      <w:r w:rsidRPr="0014408A">
        <w:t>今補錄之以備參觀。</w:t>
      </w:r>
    </w:p>
    <w:p w:rsidR="00EF18F9" w:rsidRDefault="00CE7219" w:rsidP="00EF18F9">
      <w:pPr>
        <w:pStyle w:val="2f5"/>
        <w:ind w:firstLine="712"/>
      </w:pPr>
      <w:r>
        <w:rPr>
          <w:rFonts w:asciiTheme="majorEastAsia" w:hAnsiTheme="majorEastAsia" w:hint="eastAsia"/>
        </w:rPr>
        <w:t>【</w:t>
      </w:r>
      <w:r w:rsidR="00EF18F9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CE7219" w:rsidRDefault="00EF18F9" w:rsidP="00EF18F9">
      <w:pPr>
        <w:pStyle w:val="2f5"/>
        <w:ind w:firstLine="712"/>
      </w:pPr>
      <w:r>
        <w:rPr>
          <w:rFonts w:hint="eastAsia"/>
        </w:rPr>
        <w:t>直隸青縣張</w:t>
      </w:r>
      <w:r w:rsidR="00EE67FA">
        <w:rPr>
          <w:rFonts w:hint="eastAsia"/>
        </w:rPr>
        <w:t>相臣</w:t>
      </w:r>
      <w:r>
        <w:rPr>
          <w:rFonts w:hint="eastAsia"/>
        </w:rPr>
        <w:t>來函︰</w:t>
      </w:r>
    </w:p>
    <w:p w:rsidR="00CE7219" w:rsidRDefault="00922C22" w:rsidP="00EF18F9">
      <w:pPr>
        <w:pStyle w:val="2f5"/>
        <w:ind w:firstLine="712"/>
      </w:pPr>
      <w:r>
        <w:rPr>
          <w:rFonts w:hint="eastAsia"/>
        </w:rPr>
        <w:t>天津裕甡堂藥局同事曹希賢</w:t>
      </w:r>
      <w:r>
        <w:t>，</w:t>
      </w:r>
      <w:r>
        <w:rPr>
          <w:rFonts w:hint="eastAsia"/>
        </w:rPr>
        <w:t>年二十五歲</w:t>
      </w:r>
      <w:r w:rsidR="006C4C45">
        <w:rPr>
          <w:rFonts w:hint="eastAsia"/>
        </w:rPr>
        <w:t>，</w:t>
      </w:r>
      <w:r w:rsidR="00EF18F9">
        <w:rPr>
          <w:rFonts w:hint="eastAsia"/>
        </w:rPr>
        <w:t>自春日患吐血證</w:t>
      </w:r>
      <w:r w:rsidR="006C4C45">
        <w:rPr>
          <w:rFonts w:hint="eastAsia"/>
        </w:rPr>
        <w:t>，</w:t>
      </w:r>
      <w:r w:rsidR="00EF18F9">
        <w:rPr>
          <w:rFonts w:hint="eastAsia"/>
        </w:rPr>
        <w:t>時發時愈</w:t>
      </w:r>
      <w:r w:rsidR="006C4C45">
        <w:rPr>
          <w:rFonts w:hint="eastAsia"/>
        </w:rPr>
        <w:t>，</w:t>
      </w:r>
      <w:r w:rsidR="00EF18F9">
        <w:rPr>
          <w:rFonts w:hint="eastAsia"/>
        </w:rPr>
        <w:t>不以介意。至仲冬</w:t>
      </w:r>
      <w:r w:rsidR="006C4C45">
        <w:rPr>
          <w:rFonts w:hint="eastAsia"/>
        </w:rPr>
        <w:t>，</w:t>
      </w:r>
      <w:r w:rsidR="00EF18F9">
        <w:rPr>
          <w:rFonts w:hint="eastAsia"/>
        </w:rPr>
        <w:t>忽吐血較前劇</w:t>
      </w:r>
      <w:r w:rsidR="006C4C45">
        <w:rPr>
          <w:rFonts w:hint="eastAsia"/>
        </w:rPr>
        <w:t>，</w:t>
      </w:r>
      <w:r w:rsidR="00EF18F9">
        <w:rPr>
          <w:rFonts w:hint="eastAsia"/>
        </w:rPr>
        <w:t>咳嗽音啞</w:t>
      </w:r>
      <w:r w:rsidR="006C4C45">
        <w:rPr>
          <w:rFonts w:hint="eastAsia"/>
        </w:rPr>
        <w:t>，</w:t>
      </w:r>
      <w:r w:rsidR="00EF18F9">
        <w:rPr>
          <w:rFonts w:hint="eastAsia"/>
        </w:rPr>
        <w:t>面帶貧血</w:t>
      </w:r>
      <w:r w:rsidR="006C4C45">
        <w:rPr>
          <w:rFonts w:hint="eastAsia"/>
        </w:rPr>
        <w:t>，</w:t>
      </w:r>
      <w:r w:rsidR="00EF18F9">
        <w:rPr>
          <w:rFonts w:hint="eastAsia"/>
        </w:rPr>
        <w:t>胸中煩熱</w:t>
      </w:r>
      <w:r w:rsidR="006C4C45">
        <w:rPr>
          <w:rFonts w:hint="eastAsia"/>
        </w:rPr>
        <w:t>，</w:t>
      </w:r>
      <w:r w:rsidR="00EF18F9">
        <w:rPr>
          <w:rFonts w:hint="eastAsia"/>
        </w:rPr>
        <w:t>食少倦怠</w:t>
      </w:r>
      <w:r w:rsidR="006C4C45">
        <w:rPr>
          <w:rFonts w:hint="eastAsia"/>
        </w:rPr>
        <w:t>，</w:t>
      </w:r>
      <w:r w:rsidR="00EF18F9">
        <w:rPr>
          <w:rFonts w:hint="eastAsia"/>
        </w:rPr>
        <w:t>屢治罔效</w:t>
      </w:r>
      <w:r w:rsidR="006C4C45">
        <w:rPr>
          <w:rFonts w:hint="eastAsia"/>
        </w:rPr>
        <w:t>，</w:t>
      </w:r>
      <w:r w:rsidR="00EF18F9">
        <w:rPr>
          <w:rFonts w:hint="eastAsia"/>
        </w:rPr>
        <w:t>來寓求診。左脈細弱</w:t>
      </w:r>
      <w:r w:rsidR="006C4C45">
        <w:rPr>
          <w:rFonts w:hint="eastAsia"/>
        </w:rPr>
        <w:t>，</w:t>
      </w:r>
      <w:r w:rsidR="00EF18F9">
        <w:rPr>
          <w:rFonts w:hint="eastAsia"/>
        </w:rPr>
        <w:t>右脈則弦而有力</w:t>
      </w:r>
      <w:r w:rsidR="006C4C45">
        <w:rPr>
          <w:rFonts w:hint="eastAsia"/>
        </w:rPr>
        <w:t>，</w:t>
      </w:r>
      <w:r w:rsidR="00EF18F9">
        <w:rPr>
          <w:rFonts w:hint="eastAsia"/>
        </w:rPr>
        <w:t>知其病久生熱</w:t>
      </w:r>
      <w:r w:rsidR="006C4C45">
        <w:rPr>
          <w:rFonts w:hint="eastAsia"/>
        </w:rPr>
        <w:t>，</w:t>
      </w:r>
      <w:r w:rsidR="00EF18F9">
        <w:rPr>
          <w:rFonts w:hint="eastAsia"/>
        </w:rPr>
        <w:t>其胃氣因熱上逆</w:t>
      </w:r>
      <w:r w:rsidR="006C4C45">
        <w:rPr>
          <w:rFonts w:hint="eastAsia"/>
        </w:rPr>
        <w:t>，</w:t>
      </w:r>
      <w:r w:rsidR="00EF18F9">
        <w:rPr>
          <w:rFonts w:hint="eastAsia"/>
        </w:rPr>
        <w:t>血即隨之上升也。為開寒降湯方</w:t>
      </w:r>
      <w:r w:rsidR="006C4C45">
        <w:rPr>
          <w:rFonts w:hint="eastAsia"/>
        </w:rPr>
        <w:t>，</w:t>
      </w:r>
      <w:r w:rsidR="00EF18F9">
        <w:rPr>
          <w:rFonts w:hint="eastAsia"/>
        </w:rPr>
        <w:t>為其咳嗽音啞</w:t>
      </w:r>
      <w:r w:rsidR="006C4C45">
        <w:rPr>
          <w:rFonts w:hint="eastAsia"/>
        </w:rPr>
        <w:t>，</w:t>
      </w:r>
      <w:r w:rsidR="00EF18F9">
        <w:rPr>
          <w:rFonts w:hint="eastAsia"/>
        </w:rPr>
        <w:t>加川貝三錢</w:t>
      </w:r>
      <w:r w:rsidR="006C4C45">
        <w:rPr>
          <w:rFonts w:hint="eastAsia"/>
        </w:rPr>
        <w:t>，</w:t>
      </w:r>
      <w:r w:rsidR="00EF18F9">
        <w:rPr>
          <w:rFonts w:hint="eastAsia"/>
        </w:rPr>
        <w:t>連服二劑</w:t>
      </w:r>
      <w:r w:rsidR="006C4C45">
        <w:rPr>
          <w:rFonts w:hint="eastAsia"/>
        </w:rPr>
        <w:t>，</w:t>
      </w:r>
      <w:r w:rsidR="00EF18F9">
        <w:rPr>
          <w:rFonts w:hint="eastAsia"/>
        </w:rPr>
        <w:t>病大輕減。又服二劑</w:t>
      </w:r>
      <w:r w:rsidR="006C4C45">
        <w:rPr>
          <w:rFonts w:hint="eastAsia"/>
        </w:rPr>
        <w:t>，</w:t>
      </w:r>
      <w:r w:rsidR="00EF18F9">
        <w:rPr>
          <w:rFonts w:hint="eastAsia"/>
        </w:rPr>
        <w:t>不但吐血已止</w:t>
      </w:r>
      <w:r w:rsidR="006C4C45">
        <w:rPr>
          <w:rFonts w:hint="eastAsia"/>
        </w:rPr>
        <w:t>，</w:t>
      </w:r>
      <w:r w:rsidR="00EF18F9">
        <w:rPr>
          <w:rFonts w:hint="eastAsia"/>
        </w:rPr>
        <w:t>而咳嗽音啞諸病皆愈。</w:t>
      </w:r>
    </w:p>
    <w:p w:rsidR="00CE7219" w:rsidRDefault="00EF18F9" w:rsidP="00EF18F9">
      <w:pPr>
        <w:pStyle w:val="2f5"/>
        <w:ind w:firstLine="712"/>
      </w:pPr>
      <w:r>
        <w:rPr>
          <w:rFonts w:hint="eastAsia"/>
        </w:rPr>
        <w:t>安徽當陽吳</w:t>
      </w:r>
      <w:r w:rsidR="00922C22">
        <w:rPr>
          <w:rFonts w:hint="eastAsia"/>
        </w:rPr>
        <w:t>宏</w:t>
      </w:r>
      <w:r w:rsidR="00DD0BEA">
        <w:rPr>
          <w:rFonts w:hint="eastAsia"/>
        </w:rPr>
        <w:t>鼎</w:t>
      </w:r>
      <w:r>
        <w:rPr>
          <w:rFonts w:hint="eastAsia"/>
        </w:rPr>
        <w:t>來函︰</w:t>
      </w:r>
    </w:p>
    <w:p w:rsidR="00EF18F9" w:rsidRDefault="00EF18F9" w:rsidP="00EF18F9">
      <w:pPr>
        <w:pStyle w:val="2f5"/>
        <w:ind w:firstLine="712"/>
      </w:pPr>
      <w:r>
        <w:rPr>
          <w:rFonts w:hint="eastAsia"/>
        </w:rPr>
        <w:t>孟夏二十三日</w:t>
      </w:r>
      <w:r w:rsidR="006C4C45">
        <w:rPr>
          <w:rFonts w:hint="eastAsia"/>
        </w:rPr>
        <w:t>，</w:t>
      </w:r>
      <w:r>
        <w:rPr>
          <w:rFonts w:hint="eastAsia"/>
        </w:rPr>
        <w:t>赤日晴天</w:t>
      </w:r>
      <w:r w:rsidR="006C4C45">
        <w:rPr>
          <w:rFonts w:hint="eastAsia"/>
        </w:rPr>
        <w:t>，</w:t>
      </w:r>
      <w:r>
        <w:rPr>
          <w:rFonts w:hint="eastAsia"/>
        </w:rPr>
        <w:t>鑠人臟腑。有陶</w:t>
      </w:r>
      <w:r w:rsidR="00DD0BEA">
        <w:rPr>
          <w:rFonts w:hint="eastAsia"/>
        </w:rPr>
        <w:t>國榮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因業商</w:t>
      </w:r>
      <w:r w:rsidR="006C4C45">
        <w:rPr>
          <w:rFonts w:hint="eastAsia"/>
        </w:rPr>
        <w:t>，</w:t>
      </w:r>
      <w:r>
        <w:rPr>
          <w:rFonts w:hint="eastAsia"/>
        </w:rPr>
        <w:t>斯日出外買糧</w:t>
      </w:r>
      <w:r w:rsidR="006C4C45">
        <w:rPr>
          <w:rFonts w:hint="eastAsia"/>
        </w:rPr>
        <w:t>，</w:t>
      </w:r>
      <w:r>
        <w:rPr>
          <w:rFonts w:hint="eastAsia"/>
        </w:rPr>
        <w:t>午後忽</w:t>
      </w:r>
      <w:r w:rsidR="00D24630">
        <w:rPr>
          <w:rFonts w:hint="eastAsia"/>
        </w:rPr>
        <w:t>於</w:t>
      </w:r>
      <w:r>
        <w:rPr>
          <w:rFonts w:hint="eastAsia"/>
        </w:rPr>
        <w:t>路中患吐血</w:t>
      </w:r>
      <w:r w:rsidR="006C4C45">
        <w:rPr>
          <w:rFonts w:hint="eastAsia"/>
        </w:rPr>
        <w:t>，</w:t>
      </w:r>
      <w:r>
        <w:rPr>
          <w:rFonts w:hint="eastAsia"/>
        </w:rPr>
        <w:t>迨抵家尚嘔不止</w:t>
      </w:r>
      <w:r w:rsidR="006C4C45">
        <w:rPr>
          <w:rFonts w:hint="eastAsia"/>
        </w:rPr>
        <w:t>，</w:t>
      </w:r>
      <w:r>
        <w:rPr>
          <w:rFonts w:hint="eastAsia"/>
        </w:rPr>
        <w:t>凌晨來院求治。診其脈象洪滑</w:t>
      </w:r>
      <w:r w:rsidR="006C4C45">
        <w:rPr>
          <w:rFonts w:hint="eastAsia"/>
        </w:rPr>
        <w:t>，</w:t>
      </w:r>
      <w:r>
        <w:rPr>
          <w:rFonts w:hint="eastAsia"/>
        </w:rPr>
        <w:t>重按甚實</w:t>
      </w:r>
      <w:r w:rsidR="006C4C45">
        <w:rPr>
          <w:rFonts w:hint="eastAsia"/>
        </w:rPr>
        <w:t>，</w:t>
      </w:r>
      <w:r>
        <w:rPr>
          <w:rFonts w:hint="eastAsia"/>
        </w:rPr>
        <w:t>知其為熱所迫而胃氣不降也。因夫子嘗推《金匱》瀉心湯為治吐衄良方</w:t>
      </w:r>
      <w:r w:rsidR="006C4C45">
        <w:rPr>
          <w:rFonts w:hint="eastAsia"/>
        </w:rPr>
        <w:t>，</w:t>
      </w:r>
      <w:r>
        <w:rPr>
          <w:rFonts w:hint="eastAsia"/>
        </w:rPr>
        <w:t>遂俾用其方煎湯</w:t>
      </w:r>
      <w:r w:rsidR="006C4C45">
        <w:rPr>
          <w:rFonts w:hint="eastAsia"/>
        </w:rPr>
        <w:t>，</w:t>
      </w:r>
      <w:r>
        <w:rPr>
          <w:rFonts w:hint="eastAsia"/>
        </w:rPr>
        <w:t>送服黑山梔細末二錢。服後病稍愈而血仍不止</w:t>
      </w:r>
      <w:r w:rsidR="006C4C45">
        <w:rPr>
          <w:rFonts w:hint="eastAsia"/>
        </w:rPr>
        <w:t>，</w:t>
      </w:r>
      <w:r>
        <w:rPr>
          <w:rFonts w:hint="eastAsia"/>
        </w:rPr>
        <w:t>診其脈仍然有力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遂為開寒降湯</w:t>
      </w:r>
      <w:r w:rsidR="006C4C45">
        <w:rPr>
          <w:rFonts w:hint="eastAsia"/>
        </w:rPr>
        <w:t>，</w:t>
      </w:r>
      <w:r>
        <w:rPr>
          <w:rFonts w:hint="eastAsia"/>
        </w:rPr>
        <w:t>加廣三七細末三錢</w:t>
      </w:r>
      <w:r w:rsidR="006C4C45">
        <w:rPr>
          <w:rFonts w:hint="eastAsia"/>
        </w:rPr>
        <w:t>，</w:t>
      </w:r>
      <w:r>
        <w:rPr>
          <w:rFonts w:hint="eastAsia"/>
        </w:rPr>
        <w:t>俾將寒降湯煎一大盅</w:t>
      </w:r>
      <w:r w:rsidR="006C4C45">
        <w:rPr>
          <w:rFonts w:hint="eastAsia"/>
        </w:rPr>
        <w:t>，</w:t>
      </w:r>
      <w:r>
        <w:rPr>
          <w:rFonts w:hint="eastAsia"/>
        </w:rPr>
        <w:t>分兩次將三七細末送服。果一劑而愈。</w:t>
      </w:r>
    </w:p>
    <w:p w:rsidR="00CE7219" w:rsidRDefault="00CE7219">
      <w:pPr>
        <w:spacing w:after="0" w:line="240" w:lineRule="auto"/>
        <w:ind w:firstLine="0"/>
        <w:rPr>
          <w:rFonts w:eastAsiaTheme="majorEastAsia"/>
          <w:spacing w:val="38"/>
        </w:rPr>
      </w:pPr>
      <w:bookmarkStart w:id="84" w:name="_Toc223762632"/>
      <w:r>
        <w:br w:type="page"/>
      </w:r>
    </w:p>
    <w:p w:rsidR="00EF18F9" w:rsidRDefault="00CE7219" w:rsidP="00E11911">
      <w:pPr>
        <w:pStyle w:val="5a"/>
      </w:pPr>
      <w:bookmarkStart w:id="85" w:name="_Toc7560720"/>
      <w:r>
        <w:rPr>
          <w:rFonts w:ascii="新細明體" w:eastAsia="新細明體" w:hAnsi="新細明體" w:hint="eastAsia"/>
        </w:rPr>
        <w:lastRenderedPageBreak/>
        <w:t>【</w:t>
      </w:r>
      <w:r w:rsidR="00EF18F9">
        <w:rPr>
          <w:rFonts w:hint="eastAsia"/>
        </w:rPr>
        <w:t>溫降湯</w:t>
      </w:r>
      <w:bookmarkEnd w:id="84"/>
      <w:r>
        <w:rPr>
          <w:rFonts w:hint="eastAsia"/>
        </w:rPr>
        <w:t>】</w:t>
      </w:r>
      <w:bookmarkEnd w:id="85"/>
    </w:p>
    <w:p w:rsidR="003B612B" w:rsidRDefault="00EF18F9" w:rsidP="00EF18F9">
      <w:pPr>
        <w:pStyle w:val="2f5"/>
        <w:ind w:firstLine="712"/>
      </w:pPr>
      <w:r>
        <w:rPr>
          <w:rFonts w:hint="eastAsia"/>
        </w:rPr>
        <w:t>治吐衄脈虛濡而遲</w:t>
      </w:r>
      <w:r w:rsidR="006C4C45">
        <w:rPr>
          <w:rFonts w:hint="eastAsia"/>
        </w:rPr>
        <w:t>，</w:t>
      </w:r>
      <w:r>
        <w:rPr>
          <w:rFonts w:hint="eastAsia"/>
        </w:rPr>
        <w:t>飲食停滯胃口</w:t>
      </w:r>
      <w:r w:rsidR="006C4C45">
        <w:rPr>
          <w:rFonts w:hint="eastAsia"/>
        </w:rPr>
        <w:t>，</w:t>
      </w:r>
      <w:r>
        <w:rPr>
          <w:rFonts w:hint="eastAsia"/>
        </w:rPr>
        <w:t>不能消化</w:t>
      </w:r>
      <w:r w:rsidR="006C4C45">
        <w:rPr>
          <w:rFonts w:hint="eastAsia"/>
        </w:rPr>
        <w:t>，</w:t>
      </w:r>
      <w:r>
        <w:rPr>
          <w:rFonts w:hint="eastAsia"/>
        </w:rPr>
        <w:t>此因涼而胃氣不降也</w:t>
      </w:r>
      <w:r w:rsidR="006C4C45">
        <w:rPr>
          <w:rFonts w:hint="eastAsia"/>
        </w:rPr>
        <w:t>，</w:t>
      </w:r>
      <w:r>
        <w:rPr>
          <w:rFonts w:hint="eastAsia"/>
        </w:rPr>
        <w:t>以溫補開通之藥</w:t>
      </w:r>
      <w:r w:rsidR="006C4C45">
        <w:rPr>
          <w:rFonts w:hint="eastAsia"/>
        </w:rPr>
        <w:t>，</w:t>
      </w:r>
      <w:r>
        <w:rPr>
          <w:rFonts w:hint="eastAsia"/>
        </w:rPr>
        <w:t>降其胃氣</w:t>
      </w:r>
      <w:r w:rsidR="006C4C45">
        <w:rPr>
          <w:rFonts w:hint="eastAsia"/>
        </w:rPr>
        <w:t>，</w:t>
      </w:r>
      <w:r>
        <w:rPr>
          <w:rFonts w:hint="eastAsia"/>
        </w:rPr>
        <w:t>則血止矣。</w:t>
      </w:r>
    </w:p>
    <w:p w:rsidR="003B612B" w:rsidRDefault="00EF18F9" w:rsidP="00EF18F9">
      <w:pPr>
        <w:pStyle w:val="2f5"/>
        <w:ind w:firstLine="712"/>
      </w:pPr>
      <w:r>
        <w:rPr>
          <w:rFonts w:hint="eastAsia"/>
        </w:rPr>
        <w:t>白朮（三錢）</w:t>
      </w:r>
      <w:r w:rsidR="003B612B">
        <w:rPr>
          <w:rFonts w:hint="eastAsia"/>
        </w:rPr>
        <w:t>、</w:t>
      </w:r>
      <w:r>
        <w:rPr>
          <w:rFonts w:hint="eastAsia"/>
        </w:rPr>
        <w:t>清半夏（三錢）</w:t>
      </w:r>
      <w:r w:rsidR="003B612B">
        <w:rPr>
          <w:rFonts w:hint="eastAsia"/>
        </w:rPr>
        <w:t>、</w:t>
      </w:r>
      <w:r>
        <w:rPr>
          <w:rFonts w:hint="eastAsia"/>
        </w:rPr>
        <w:t>生山藥（六錢）</w:t>
      </w:r>
      <w:r w:rsidR="003B612B">
        <w:rPr>
          <w:rFonts w:hint="eastAsia"/>
        </w:rPr>
        <w:t>、</w:t>
      </w:r>
      <w:r>
        <w:rPr>
          <w:rFonts w:hint="eastAsia"/>
        </w:rPr>
        <w:t>乾薑（三錢）</w:t>
      </w:r>
      <w:r w:rsidR="003B612B">
        <w:rPr>
          <w:rFonts w:hint="eastAsia"/>
        </w:rPr>
        <w:t>、</w:t>
      </w:r>
      <w:r>
        <w:rPr>
          <w:rFonts w:hint="eastAsia"/>
        </w:rPr>
        <w:t>生赭石（六錢</w:t>
      </w:r>
      <w:r w:rsidR="006C4C45">
        <w:rPr>
          <w:rFonts w:hint="eastAsia"/>
        </w:rPr>
        <w:t>，</w:t>
      </w:r>
      <w:r>
        <w:rPr>
          <w:rFonts w:hint="eastAsia"/>
        </w:rPr>
        <w:t>軋細）</w:t>
      </w:r>
      <w:r w:rsidR="003B612B">
        <w:rPr>
          <w:rFonts w:hint="eastAsia"/>
        </w:rPr>
        <w:t>、</w:t>
      </w:r>
      <w:r>
        <w:rPr>
          <w:rFonts w:hint="eastAsia"/>
        </w:rPr>
        <w:t>生杭芍（二錢）</w:t>
      </w:r>
      <w:r w:rsidR="003B612B">
        <w:rPr>
          <w:rFonts w:hint="eastAsia"/>
        </w:rPr>
        <w:t>、</w:t>
      </w:r>
      <w:r>
        <w:rPr>
          <w:rFonts w:hint="eastAsia"/>
        </w:rPr>
        <w:t>川</w:t>
      </w:r>
      <w:r w:rsidR="003B612B">
        <w:rPr>
          <w:rFonts w:hint="eastAsia"/>
        </w:rPr>
        <w:t>厚朴</w:t>
      </w:r>
      <w:r>
        <w:rPr>
          <w:rFonts w:hint="eastAsia"/>
        </w:rPr>
        <w:t>（錢半）</w:t>
      </w:r>
      <w:r w:rsidR="003B612B">
        <w:rPr>
          <w:rFonts w:hint="eastAsia"/>
        </w:rPr>
        <w:t>、</w:t>
      </w:r>
      <w:r>
        <w:rPr>
          <w:rFonts w:hint="eastAsia"/>
        </w:rPr>
        <w:t>生薑（二錢）</w:t>
      </w:r>
      <w:r w:rsidR="003B612B">
        <w:rPr>
          <w:rFonts w:hint="eastAsia"/>
        </w:rPr>
        <w:t>。</w:t>
      </w:r>
    </w:p>
    <w:p w:rsidR="003B612B" w:rsidRDefault="003B612B" w:rsidP="003B612B">
      <w:pPr>
        <w:pStyle w:val="2f5"/>
        <w:ind w:firstLine="712"/>
      </w:pPr>
      <w:r>
        <w:rPr>
          <w:rFonts w:hint="eastAsia"/>
        </w:rPr>
        <w:t>歲在壬寅</w:t>
      </w:r>
      <w:r w:rsidR="006C4C45">
        <w:rPr>
          <w:rFonts w:hint="eastAsia"/>
        </w:rPr>
        <w:t>，</w:t>
      </w:r>
      <w:r>
        <w:rPr>
          <w:rFonts w:hint="eastAsia"/>
        </w:rPr>
        <w:t>邑之北境</w:t>
      </w:r>
      <w:r w:rsidR="006C4C45">
        <w:rPr>
          <w:rFonts w:hint="eastAsia"/>
        </w:rPr>
        <w:t>，</w:t>
      </w:r>
      <w:r>
        <w:rPr>
          <w:rFonts w:hint="eastAsia"/>
        </w:rPr>
        <w:t>有學生劉</w:t>
      </w:r>
      <w:r w:rsidR="00DD0BEA">
        <w:rPr>
          <w:rFonts w:hint="eastAsia"/>
        </w:rPr>
        <w:t>玉良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年十三歲</w:t>
      </w:r>
      <w:r w:rsidR="006C4C45">
        <w:rPr>
          <w:rFonts w:hint="eastAsia"/>
        </w:rPr>
        <w:t>，</w:t>
      </w:r>
      <w:r>
        <w:rPr>
          <w:rFonts w:hint="eastAsia"/>
        </w:rPr>
        <w:t>一日之間衄血四次。診其脈甚和平</w:t>
      </w:r>
      <w:r w:rsidR="006C4C45">
        <w:rPr>
          <w:rFonts w:hint="eastAsia"/>
        </w:rPr>
        <w:t>，</w:t>
      </w:r>
      <w:r>
        <w:rPr>
          <w:rFonts w:hint="eastAsia"/>
        </w:rPr>
        <w:t>詢其心中不覺涼熱。因思吐衄之證熱者居多</w:t>
      </w:r>
      <w:r w:rsidR="006C4C45">
        <w:rPr>
          <w:rFonts w:hint="eastAsia"/>
        </w:rPr>
        <w:t>，</w:t>
      </w:r>
      <w:r>
        <w:rPr>
          <w:rFonts w:hint="eastAsia"/>
        </w:rPr>
        <w:t>且以童子少陽之體</w:t>
      </w:r>
      <w:r w:rsidR="006C4C45">
        <w:rPr>
          <w:rFonts w:hint="eastAsia"/>
        </w:rPr>
        <w:t>，</w:t>
      </w:r>
      <w:r>
        <w:rPr>
          <w:rFonts w:hint="eastAsia"/>
        </w:rPr>
        <w:t>時又當夏令</w:t>
      </w:r>
      <w:r w:rsidR="006C4C45">
        <w:rPr>
          <w:rFonts w:hint="eastAsia"/>
        </w:rPr>
        <w:t>，</w:t>
      </w:r>
      <w:r>
        <w:rPr>
          <w:rFonts w:hint="eastAsia"/>
        </w:rPr>
        <w:t>遂略用清涼止血之品。衄益甚</w:t>
      </w:r>
      <w:r w:rsidR="006C4C45">
        <w:rPr>
          <w:rFonts w:hint="eastAsia"/>
        </w:rPr>
        <w:t>，</w:t>
      </w:r>
      <w:r>
        <w:rPr>
          <w:rFonts w:hint="eastAsia"/>
        </w:rPr>
        <w:t>脈象亦現微弱</w:t>
      </w:r>
      <w:r w:rsidR="006C4C45">
        <w:rPr>
          <w:rFonts w:hint="eastAsia"/>
        </w:rPr>
        <w:t>，</w:t>
      </w:r>
      <w:r>
        <w:rPr>
          <w:rFonts w:hint="eastAsia"/>
        </w:rPr>
        <w:t>知其胃氣因寒不降</w:t>
      </w:r>
      <w:r w:rsidR="006C4C45">
        <w:rPr>
          <w:rFonts w:hint="eastAsia"/>
        </w:rPr>
        <w:t>，</w:t>
      </w:r>
      <w:r>
        <w:rPr>
          <w:rFonts w:hint="eastAsia"/>
        </w:rPr>
        <w:t>轉迫血上逆而為衄也。投以拙擬溫降湯</w:t>
      </w:r>
      <w:r w:rsidR="006C4C45">
        <w:rPr>
          <w:rFonts w:hint="eastAsia"/>
        </w:rPr>
        <w:t>，</w:t>
      </w:r>
      <w:r>
        <w:rPr>
          <w:rFonts w:hint="eastAsia"/>
        </w:rPr>
        <w:t>一劑即愈。隔數日又有他校學生</w:t>
      </w:r>
      <w:r w:rsidR="006C4C45">
        <w:rPr>
          <w:rFonts w:hint="eastAsia"/>
        </w:rPr>
        <w:t>，</w:t>
      </w:r>
      <w:r>
        <w:rPr>
          <w:rFonts w:hint="eastAsia"/>
        </w:rPr>
        <w:t>年十四歲</w:t>
      </w:r>
      <w:r w:rsidR="006C4C45">
        <w:rPr>
          <w:rFonts w:hint="eastAsia"/>
        </w:rPr>
        <w:t>，</w:t>
      </w:r>
      <w:r>
        <w:rPr>
          <w:rFonts w:hint="eastAsia"/>
        </w:rPr>
        <w:t>吐血數日不愈</w:t>
      </w:r>
      <w:r w:rsidR="006C4C45">
        <w:rPr>
          <w:rFonts w:hint="eastAsia"/>
        </w:rPr>
        <w:t>，</w:t>
      </w:r>
      <w:r>
        <w:rPr>
          <w:rFonts w:hint="eastAsia"/>
        </w:rPr>
        <w:t>其吐之時</w:t>
      </w:r>
      <w:r w:rsidR="006C4C45">
        <w:rPr>
          <w:rFonts w:hint="eastAsia"/>
        </w:rPr>
        <w:t>，</w:t>
      </w:r>
      <w:r>
        <w:rPr>
          <w:rFonts w:hint="eastAsia"/>
        </w:rPr>
        <w:t>多由</w:t>
      </w:r>
      <w:r w:rsidR="00D24630">
        <w:rPr>
          <w:rFonts w:hint="eastAsia"/>
        </w:rPr>
        <w:t>於</w:t>
      </w:r>
      <w:r>
        <w:rPr>
          <w:rFonts w:hint="eastAsia"/>
        </w:rPr>
        <w:t>咳嗽。診其脈</w:t>
      </w:r>
      <w:r w:rsidR="006C4C45">
        <w:rPr>
          <w:rFonts w:hint="eastAsia"/>
        </w:rPr>
        <w:t>，</w:t>
      </w:r>
      <w:r>
        <w:rPr>
          <w:rFonts w:hint="eastAsia"/>
        </w:rPr>
        <w:t>甚遲濡</w:t>
      </w:r>
      <w:r w:rsidR="006C4C45">
        <w:rPr>
          <w:rFonts w:hint="eastAsia"/>
        </w:rPr>
        <w:t>，</w:t>
      </w:r>
      <w:r>
        <w:rPr>
          <w:rFonts w:hint="eastAsia"/>
        </w:rPr>
        <w:t>右關尤甚。疑其脾胃虛寒</w:t>
      </w:r>
      <w:r w:rsidR="006C4C45">
        <w:rPr>
          <w:rFonts w:hint="eastAsia"/>
        </w:rPr>
        <w:t>，</w:t>
      </w:r>
      <w:r>
        <w:rPr>
          <w:rFonts w:hint="eastAsia"/>
        </w:rPr>
        <w:t>不能運化飲食</w:t>
      </w:r>
      <w:r w:rsidR="006C4C45">
        <w:rPr>
          <w:rFonts w:hint="eastAsia"/>
        </w:rPr>
        <w:t>，</w:t>
      </w:r>
      <w:r>
        <w:rPr>
          <w:rFonts w:hint="eastAsia"/>
        </w:rPr>
        <w:t>詢之果然。蓋吐血之證多由</w:t>
      </w:r>
      <w:r w:rsidR="00D24630">
        <w:rPr>
          <w:rFonts w:hint="eastAsia"/>
        </w:rPr>
        <w:t>於</w:t>
      </w:r>
      <w:r>
        <w:rPr>
          <w:rFonts w:hint="eastAsia"/>
        </w:rPr>
        <w:t>胃氣不降</w:t>
      </w:r>
      <w:r w:rsidR="006C4C45">
        <w:rPr>
          <w:rFonts w:hint="eastAsia"/>
        </w:rPr>
        <w:t>，</w:t>
      </w:r>
      <w:r>
        <w:rPr>
          <w:rFonts w:hint="eastAsia"/>
        </w:rPr>
        <w:t>飲食不能運化</w:t>
      </w:r>
      <w:r w:rsidR="006C4C45">
        <w:rPr>
          <w:rFonts w:hint="eastAsia"/>
        </w:rPr>
        <w:t>，</w:t>
      </w:r>
      <w:r>
        <w:rPr>
          <w:rFonts w:hint="eastAsia"/>
        </w:rPr>
        <w:t>胃氣即不能下降。咳嗽之證</w:t>
      </w:r>
      <w:r w:rsidR="006C4C45">
        <w:rPr>
          <w:rFonts w:hint="eastAsia"/>
        </w:rPr>
        <w:t>，</w:t>
      </w:r>
      <w:r>
        <w:rPr>
          <w:rFonts w:hint="eastAsia"/>
        </w:rPr>
        <w:t>多由</w:t>
      </w:r>
      <w:r w:rsidR="00D24630">
        <w:rPr>
          <w:rFonts w:hint="eastAsia"/>
        </w:rPr>
        <w:t>於</w:t>
      </w:r>
      <w:r>
        <w:rPr>
          <w:rFonts w:hint="eastAsia"/>
        </w:rPr>
        <w:t>痰飲入肺。飲食遲</w:t>
      </w:r>
      <w:r w:rsidR="00D24630">
        <w:rPr>
          <w:rFonts w:hint="eastAsia"/>
        </w:rPr>
        <w:t>於</w:t>
      </w:r>
      <w:r>
        <w:rPr>
          <w:rFonts w:hint="eastAsia"/>
        </w:rPr>
        <w:t>運化</w:t>
      </w:r>
      <w:r w:rsidR="006C4C45">
        <w:rPr>
          <w:rFonts w:hint="eastAsia"/>
        </w:rPr>
        <w:t>，</w:t>
      </w:r>
      <w:r>
        <w:rPr>
          <w:rFonts w:hint="eastAsia"/>
        </w:rPr>
        <w:t>又必多生痰飲</w:t>
      </w:r>
      <w:r w:rsidR="006C4C45">
        <w:rPr>
          <w:rFonts w:hint="eastAsia"/>
        </w:rPr>
        <w:t>，</w:t>
      </w:r>
      <w:r>
        <w:rPr>
          <w:rFonts w:hint="eastAsia"/>
        </w:rPr>
        <w:t>因痰飲而生咳嗽</w:t>
      </w:r>
      <w:r w:rsidR="006C4C45">
        <w:rPr>
          <w:rFonts w:hint="eastAsia"/>
        </w:rPr>
        <w:t>，</w:t>
      </w:r>
      <w:r>
        <w:rPr>
          <w:rFonts w:hint="eastAsia"/>
        </w:rPr>
        <w:t>因咳嗽而氣之不降者更轉而上逆</w:t>
      </w:r>
      <w:r w:rsidR="006C4C45">
        <w:rPr>
          <w:rFonts w:hint="eastAsia"/>
        </w:rPr>
        <w:t>，</w:t>
      </w:r>
      <w:r>
        <w:rPr>
          <w:rFonts w:hint="eastAsia"/>
        </w:rPr>
        <w:t>此吐血之所由來也。亦投以溫降湯</w:t>
      </w:r>
      <w:r w:rsidR="006C4C45">
        <w:rPr>
          <w:rFonts w:hint="eastAsia"/>
        </w:rPr>
        <w:t>，</w:t>
      </w:r>
      <w:r>
        <w:rPr>
          <w:rFonts w:hint="eastAsia"/>
        </w:rPr>
        <w:t>一劑血止</w:t>
      </w:r>
      <w:r w:rsidR="006C4C45">
        <w:rPr>
          <w:rFonts w:hint="eastAsia"/>
        </w:rPr>
        <w:t>，</w:t>
      </w:r>
      <w:r>
        <w:rPr>
          <w:rFonts w:hint="eastAsia"/>
        </w:rPr>
        <w:t>接服數劑</w:t>
      </w:r>
      <w:r w:rsidR="006C4C45">
        <w:rPr>
          <w:rFonts w:hint="eastAsia"/>
        </w:rPr>
        <w:t>，</w:t>
      </w:r>
      <w:r>
        <w:rPr>
          <w:rFonts w:hint="eastAsia"/>
        </w:rPr>
        <w:t>飲食運化</w:t>
      </w:r>
      <w:r w:rsidR="006C4C45">
        <w:rPr>
          <w:rFonts w:hint="eastAsia"/>
        </w:rPr>
        <w:t>，</w:t>
      </w:r>
      <w:r>
        <w:rPr>
          <w:rFonts w:hint="eastAsia"/>
        </w:rPr>
        <w:t>咳嗽亦愈。</w:t>
      </w:r>
    </w:p>
    <w:p w:rsidR="003B612B" w:rsidRDefault="00EF18F9" w:rsidP="00EF18F9">
      <w:pPr>
        <w:pStyle w:val="2f5"/>
        <w:ind w:firstLine="712"/>
      </w:pPr>
      <w:r>
        <w:rPr>
          <w:rFonts w:hint="eastAsia"/>
        </w:rPr>
        <w:t>或問</w:t>
      </w:r>
      <w:r w:rsidR="003B612B">
        <w:rPr>
          <w:rFonts w:hint="eastAsia"/>
        </w:rPr>
        <w:t>「</w:t>
      </w:r>
      <w:r>
        <w:rPr>
          <w:rFonts w:hint="eastAsia"/>
        </w:rPr>
        <w:t>此湯以溫降為名</w:t>
      </w:r>
      <w:r w:rsidR="006C4C45">
        <w:rPr>
          <w:rFonts w:hint="eastAsia"/>
        </w:rPr>
        <w:t>，</w:t>
      </w:r>
      <w:r>
        <w:rPr>
          <w:rFonts w:hint="eastAsia"/>
        </w:rPr>
        <w:t>用藥宜熱不宜涼矣。乃既用乾薑之熱</w:t>
      </w:r>
      <w:r w:rsidR="006C4C45">
        <w:rPr>
          <w:rFonts w:hint="eastAsia"/>
        </w:rPr>
        <w:t>，</w:t>
      </w:r>
      <w:r>
        <w:rPr>
          <w:rFonts w:hint="eastAsia"/>
        </w:rPr>
        <w:t>復用芍藥之涼</w:t>
      </w:r>
      <w:r w:rsidR="006C4C45">
        <w:rPr>
          <w:rFonts w:hint="eastAsia"/>
        </w:rPr>
        <w:t>，</w:t>
      </w:r>
      <w:r>
        <w:rPr>
          <w:rFonts w:hint="eastAsia"/>
        </w:rPr>
        <w:t>且用乾薑而更用生薑者何也</w:t>
      </w:r>
      <w:r w:rsidR="003B612B">
        <w:rPr>
          <w:rFonts w:hint="eastAsia"/>
        </w:rPr>
        <w:t>」</w:t>
      </w:r>
      <w:r>
        <w:rPr>
          <w:rFonts w:hint="eastAsia"/>
        </w:rPr>
        <w:t>？答曰</w:t>
      </w:r>
      <w:r w:rsidR="003B612B">
        <w:rPr>
          <w:rFonts w:hint="eastAsia"/>
        </w:rPr>
        <w:t>「</w:t>
      </w:r>
      <w:r>
        <w:rPr>
          <w:rFonts w:hint="eastAsia"/>
        </w:rPr>
        <w:t>脾胃與肝膽</w:t>
      </w:r>
      <w:r w:rsidR="006C4C45">
        <w:rPr>
          <w:rFonts w:hint="eastAsia"/>
        </w:rPr>
        <w:t>，</w:t>
      </w:r>
      <w:r>
        <w:rPr>
          <w:rFonts w:hint="eastAsia"/>
        </w:rPr>
        <w:t>左右對待之臟腑也。肝膽屬木</w:t>
      </w:r>
      <w:r w:rsidR="006C4C45">
        <w:rPr>
          <w:rFonts w:hint="eastAsia"/>
        </w:rPr>
        <w:t>，</w:t>
      </w:r>
      <w:r>
        <w:rPr>
          <w:rFonts w:hint="eastAsia"/>
        </w:rPr>
        <w:t>中藏相火</w:t>
      </w:r>
      <w:r w:rsidR="006C4C45">
        <w:rPr>
          <w:rFonts w:hint="eastAsia"/>
        </w:rPr>
        <w:t>，</w:t>
      </w:r>
      <w:r>
        <w:rPr>
          <w:rFonts w:hint="eastAsia"/>
        </w:rPr>
        <w:t>其性恆與熱藥不宜。用芍藥者</w:t>
      </w:r>
      <w:r w:rsidR="006C4C45">
        <w:rPr>
          <w:rFonts w:hint="eastAsia"/>
        </w:rPr>
        <w:t>，</w:t>
      </w:r>
      <w:r>
        <w:rPr>
          <w:rFonts w:hint="eastAsia"/>
        </w:rPr>
        <w:t>所以防乾薑之熱力入肝也。且肝為藏血之臟</w:t>
      </w:r>
      <w:r w:rsidR="006C4C45">
        <w:rPr>
          <w:rFonts w:hint="eastAsia"/>
        </w:rPr>
        <w:t>，</w:t>
      </w:r>
      <w:r>
        <w:rPr>
          <w:rFonts w:hint="eastAsia"/>
        </w:rPr>
        <w:t>得芍藥之涼潤者以養之</w:t>
      </w:r>
      <w:r w:rsidR="006C4C45">
        <w:rPr>
          <w:rFonts w:hint="eastAsia"/>
        </w:rPr>
        <w:t>，</w:t>
      </w:r>
      <w:r>
        <w:rPr>
          <w:rFonts w:hint="eastAsia"/>
        </w:rPr>
        <w:t>則寧謐收斂</w:t>
      </w:r>
      <w:r w:rsidR="006C4C45">
        <w:rPr>
          <w:rFonts w:hint="eastAsia"/>
        </w:rPr>
        <w:t>，</w:t>
      </w:r>
      <w:r>
        <w:rPr>
          <w:rFonts w:hint="eastAsia"/>
        </w:rPr>
        <w:t>而血不妄行。更與生薑</w:t>
      </w:r>
      <w:r>
        <w:rPr>
          <w:rFonts w:hint="eastAsia"/>
        </w:rPr>
        <w:lastRenderedPageBreak/>
        <w:t>同用</w:t>
      </w:r>
      <w:r w:rsidR="006C4C45">
        <w:rPr>
          <w:rFonts w:hint="eastAsia"/>
        </w:rPr>
        <w:t>，</w:t>
      </w:r>
      <w:r>
        <w:rPr>
          <w:rFonts w:hint="eastAsia"/>
        </w:rPr>
        <w:t>且能和營衛</w:t>
      </w:r>
      <w:r w:rsidR="006C4C45">
        <w:rPr>
          <w:rFonts w:hint="eastAsia"/>
        </w:rPr>
        <w:t>，</w:t>
      </w:r>
      <w:r>
        <w:rPr>
          <w:rFonts w:hint="eastAsia"/>
        </w:rPr>
        <w:t>調經絡</w:t>
      </w:r>
      <w:r w:rsidR="006C4C45">
        <w:rPr>
          <w:rFonts w:hint="eastAsia"/>
        </w:rPr>
        <w:t>，</w:t>
      </w:r>
      <w:r>
        <w:rPr>
          <w:rFonts w:hint="eastAsia"/>
        </w:rPr>
        <w:t>引血循經</w:t>
      </w:r>
      <w:r w:rsidR="006C4C45">
        <w:rPr>
          <w:rFonts w:hint="eastAsia"/>
        </w:rPr>
        <w:t>，</w:t>
      </w:r>
      <w:r>
        <w:rPr>
          <w:rFonts w:hint="eastAsia"/>
        </w:rPr>
        <w:t>此所以用乾薑又用生薑也。《內經》</w:t>
      </w:r>
      <w:r w:rsidR="00D70BF1">
        <w:rPr>
          <w:rFonts w:hint="eastAsia"/>
        </w:rPr>
        <w:t>〈</w:t>
      </w:r>
      <w:r>
        <w:rPr>
          <w:rFonts w:hint="eastAsia"/>
        </w:rPr>
        <w:t>厥論篇</w:t>
      </w:r>
      <w:r w:rsidR="00D70BF1">
        <w:rPr>
          <w:rFonts w:hint="eastAsia"/>
        </w:rPr>
        <w:t>〉</w:t>
      </w:r>
      <w:r>
        <w:rPr>
          <w:rFonts w:hint="eastAsia"/>
        </w:rPr>
        <w:t>謂陽明厥逆衄嘔血</w:t>
      </w:r>
      <w:r w:rsidR="006C4C45">
        <w:rPr>
          <w:rFonts w:hint="eastAsia"/>
        </w:rPr>
        <w:t>，</w:t>
      </w:r>
      <w:r>
        <w:rPr>
          <w:rFonts w:hint="eastAsia"/>
        </w:rPr>
        <w:t>所謂陽明者</w:t>
      </w:r>
      <w:r w:rsidR="006C4C45">
        <w:rPr>
          <w:rFonts w:hint="eastAsia"/>
        </w:rPr>
        <w:t>，</w:t>
      </w:r>
      <w:r>
        <w:rPr>
          <w:rFonts w:hint="eastAsia"/>
        </w:rPr>
        <w:t>指胃腑而言也</w:t>
      </w:r>
      <w:r w:rsidR="006C4C45">
        <w:rPr>
          <w:rFonts w:hint="eastAsia"/>
        </w:rPr>
        <w:t>，</w:t>
      </w:r>
      <w:r>
        <w:rPr>
          <w:rFonts w:hint="eastAsia"/>
        </w:rPr>
        <w:t>所謂厥逆者</w:t>
      </w:r>
      <w:r w:rsidR="006C4C45">
        <w:rPr>
          <w:rFonts w:hint="eastAsia"/>
        </w:rPr>
        <w:t>，</w:t>
      </w:r>
      <w:r>
        <w:rPr>
          <w:rFonts w:hint="eastAsia"/>
        </w:rPr>
        <w:t>指胃腑之氣上行而言也。蓋胃以消化飲食</w:t>
      </w:r>
      <w:r w:rsidR="006C4C45">
        <w:rPr>
          <w:rFonts w:hint="eastAsia"/>
        </w:rPr>
        <w:t>，</w:t>
      </w:r>
      <w:r>
        <w:rPr>
          <w:rFonts w:hint="eastAsia"/>
        </w:rPr>
        <w:t>傳送下行為職</w:t>
      </w:r>
      <w:r w:rsidR="006C4C45">
        <w:rPr>
          <w:rFonts w:hint="eastAsia"/>
        </w:rPr>
        <w:t>，</w:t>
      </w:r>
      <w:r>
        <w:rPr>
          <w:rFonts w:hint="eastAsia"/>
        </w:rPr>
        <w:t>是以胃氣以息息下行為順</w:t>
      </w:r>
      <w:r w:rsidR="006C4C45">
        <w:rPr>
          <w:rFonts w:hint="eastAsia"/>
        </w:rPr>
        <w:t>，</w:t>
      </w:r>
      <w:r>
        <w:rPr>
          <w:rFonts w:hint="eastAsia"/>
        </w:rPr>
        <w:t>設或上行則為厥逆</w:t>
      </w:r>
      <w:r w:rsidR="00D70BF1" w:rsidRPr="00D70BF1">
        <w:rPr>
          <w:rFonts w:asciiTheme="majorEastAsia" w:hAnsiTheme="majorEastAsia" w:hint="eastAsia"/>
        </w:rPr>
        <w:t>。</w:t>
      </w:r>
      <w:r>
        <w:rPr>
          <w:rFonts w:hint="eastAsia"/>
        </w:rPr>
        <w:t>胃氣厥逆</w:t>
      </w:r>
      <w:r w:rsidR="006C4C45">
        <w:rPr>
          <w:rFonts w:hint="eastAsia"/>
        </w:rPr>
        <w:t>，</w:t>
      </w:r>
      <w:r>
        <w:rPr>
          <w:rFonts w:hint="eastAsia"/>
        </w:rPr>
        <w:t>可至衄血、嘔血</w:t>
      </w:r>
      <w:r w:rsidR="006C4C45">
        <w:rPr>
          <w:rFonts w:hint="eastAsia"/>
        </w:rPr>
        <w:t>，</w:t>
      </w:r>
      <w:r>
        <w:rPr>
          <w:rFonts w:hint="eastAsia"/>
        </w:rPr>
        <w:t>因血隨胃氣上行也。然胃氣厥逆因熱者固多</w:t>
      </w:r>
      <w:r w:rsidR="006C4C45">
        <w:rPr>
          <w:rFonts w:hint="eastAsia"/>
        </w:rPr>
        <w:t>，</w:t>
      </w:r>
      <w:r>
        <w:rPr>
          <w:rFonts w:hint="eastAsia"/>
        </w:rPr>
        <w:t>因寒者亦間有之。</w:t>
      </w:r>
    </w:p>
    <w:p w:rsidR="00D12DDF" w:rsidRDefault="00EF18F9" w:rsidP="00EF18F9">
      <w:pPr>
        <w:pStyle w:val="2f5"/>
        <w:ind w:firstLine="712"/>
      </w:pPr>
      <w:r>
        <w:rPr>
          <w:rFonts w:hint="eastAsia"/>
        </w:rPr>
        <w:t>近在瀋陽論及此事</w:t>
      </w:r>
      <w:r w:rsidR="006C4C45">
        <w:rPr>
          <w:rFonts w:hint="eastAsia"/>
        </w:rPr>
        <w:t>，</w:t>
      </w:r>
      <w:r>
        <w:rPr>
          <w:rFonts w:hint="eastAsia"/>
        </w:rPr>
        <w:t>李</w:t>
      </w:r>
      <w:r w:rsidR="00DD0BEA">
        <w:rPr>
          <w:rFonts w:hint="eastAsia"/>
        </w:rPr>
        <w:t>子林</w:t>
      </w:r>
      <w:r>
        <w:rPr>
          <w:rFonts w:hint="eastAsia"/>
        </w:rPr>
        <w:t>謂</w:t>
      </w:r>
      <w:r w:rsidR="006C4C45">
        <w:rPr>
          <w:rFonts w:hint="eastAsia"/>
        </w:rPr>
        <w:t>，</w:t>
      </w:r>
      <w:r>
        <w:rPr>
          <w:rFonts w:hint="eastAsia"/>
        </w:rPr>
        <w:t>從前有老醫徐</w:t>
      </w:r>
      <w:r w:rsidR="00DD0BEA">
        <w:rPr>
          <w:rFonts w:hint="eastAsia"/>
        </w:rPr>
        <w:t>敬亭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曾用理中湯治癒歷久不愈之吐血證</w:t>
      </w:r>
      <w:r w:rsidR="006C4C45">
        <w:rPr>
          <w:rFonts w:hint="eastAsia"/>
        </w:rPr>
        <w:t>，</w:t>
      </w:r>
      <w:r>
        <w:rPr>
          <w:rFonts w:hint="eastAsia"/>
        </w:rPr>
        <w:t>是吐血誠有因寒者之明徵也。然徐</w:t>
      </w:r>
      <w:r w:rsidR="00DD0BEA">
        <w:rPr>
          <w:rFonts w:hint="eastAsia"/>
        </w:rPr>
        <w:t>敬亭</w:t>
      </w:r>
      <w:r>
        <w:rPr>
          <w:rFonts w:hint="eastAsia"/>
        </w:rPr>
        <w:t>但用理中湯以暖胃補胃</w:t>
      </w:r>
      <w:r w:rsidR="006C4C45">
        <w:rPr>
          <w:rFonts w:hint="eastAsia"/>
        </w:rPr>
        <w:t>，</w:t>
      </w:r>
      <w:r>
        <w:rPr>
          <w:rFonts w:hint="eastAsia"/>
        </w:rPr>
        <w:t>而不知用赭石、半夏佐之以降胃氣</w:t>
      </w:r>
      <w:r w:rsidR="006C4C45">
        <w:rPr>
          <w:rFonts w:hint="eastAsia"/>
        </w:rPr>
        <w:t>，</w:t>
      </w:r>
      <w:r>
        <w:rPr>
          <w:rFonts w:hint="eastAsia"/>
        </w:rPr>
        <w:t>是處方猶未盡善也。特是藥局製藥</w:t>
      </w:r>
      <w:r w:rsidR="006C4C45">
        <w:rPr>
          <w:rFonts w:hint="eastAsia"/>
        </w:rPr>
        <w:t>，</w:t>
      </w:r>
      <w:r>
        <w:rPr>
          <w:rFonts w:hint="eastAsia"/>
        </w:rPr>
        <w:t>多不如法</w:t>
      </w:r>
      <w:r w:rsidR="006C4C45">
        <w:rPr>
          <w:rFonts w:hint="eastAsia"/>
        </w:rPr>
        <w:t>，</w:t>
      </w:r>
      <w:r>
        <w:rPr>
          <w:rFonts w:hint="eastAsia"/>
        </w:rPr>
        <w:t>雖清半夏中亦有礬</w:t>
      </w:r>
      <w:r w:rsidR="006C4C45">
        <w:rPr>
          <w:rFonts w:hint="eastAsia"/>
        </w:rPr>
        <w:t>，</w:t>
      </w:r>
      <w:r>
        <w:rPr>
          <w:rFonts w:hint="eastAsia"/>
        </w:rPr>
        <w:t>以治吐衄及嘔吐</w:t>
      </w:r>
      <w:r w:rsidR="006C4C45">
        <w:rPr>
          <w:rFonts w:hint="eastAsia"/>
        </w:rPr>
        <w:t>，</w:t>
      </w:r>
      <w:r>
        <w:rPr>
          <w:rFonts w:hint="eastAsia"/>
        </w:rPr>
        <w:t>必須將礬味用微溫之水淘淨。淘時</w:t>
      </w:r>
      <w:r w:rsidR="006C4C45">
        <w:rPr>
          <w:rFonts w:hint="eastAsia"/>
        </w:rPr>
        <w:t>，</w:t>
      </w:r>
      <w:r>
        <w:rPr>
          <w:rFonts w:hint="eastAsia"/>
        </w:rPr>
        <w:t>必</w:t>
      </w:r>
      <w:r w:rsidR="00D24630">
        <w:rPr>
          <w:rFonts w:hint="eastAsia"/>
        </w:rPr>
        <w:t>於</w:t>
      </w:r>
      <w:r>
        <w:rPr>
          <w:rFonts w:hint="eastAsia"/>
        </w:rPr>
        <w:t>方中原定之份量外</w:t>
      </w:r>
      <w:r w:rsidR="006C4C45">
        <w:rPr>
          <w:rFonts w:hint="eastAsia"/>
        </w:rPr>
        <w:t>，</w:t>
      </w:r>
      <w:r>
        <w:rPr>
          <w:rFonts w:hint="eastAsia"/>
        </w:rPr>
        <w:t>多加數錢</w:t>
      </w:r>
      <w:r w:rsidR="006C4C45">
        <w:rPr>
          <w:rFonts w:hint="eastAsia"/>
        </w:rPr>
        <w:t>，</w:t>
      </w:r>
      <w:r>
        <w:rPr>
          <w:rFonts w:hint="eastAsia"/>
        </w:rPr>
        <w:t>以補其淘去礬味所減之份量及藥力。又薛立齋原有血因寒而吐者</w:t>
      </w:r>
      <w:r w:rsidR="006C4C45">
        <w:rPr>
          <w:rFonts w:hint="eastAsia"/>
        </w:rPr>
        <w:t>，</w:t>
      </w:r>
      <w:r>
        <w:rPr>
          <w:rFonts w:hint="eastAsia"/>
        </w:rPr>
        <w:t>治用理中湯加當歸之說。特其因寒致吐血之理</w:t>
      </w:r>
      <w:r w:rsidR="006C4C45">
        <w:rPr>
          <w:rFonts w:hint="eastAsia"/>
        </w:rPr>
        <w:t>，</w:t>
      </w:r>
      <w:r>
        <w:rPr>
          <w:rFonts w:hint="eastAsia"/>
        </w:rPr>
        <w:t>未嘗幫助</w:t>
      </w:r>
      <w:r w:rsidR="006C4C45">
        <w:rPr>
          <w:rFonts w:hint="eastAsia"/>
        </w:rPr>
        <w:t>，</w:t>
      </w:r>
      <w:r>
        <w:rPr>
          <w:rFonts w:hint="eastAsia"/>
        </w:rPr>
        <w:t>是以後世間有駁其說者。由斯知著醫書者宜將病之原因仔細發透</w:t>
      </w:r>
      <w:r w:rsidR="006C4C45">
        <w:rPr>
          <w:rFonts w:hint="eastAsia"/>
        </w:rPr>
        <w:t>，</w:t>
      </w:r>
      <w:r>
        <w:rPr>
          <w:rFonts w:hint="eastAsia"/>
        </w:rPr>
        <w:t>俾讀其書者易</w:t>
      </w:r>
      <w:r w:rsidR="00D24630">
        <w:rPr>
          <w:rFonts w:hint="eastAsia"/>
        </w:rPr>
        <w:t>於</w:t>
      </w:r>
      <w:r>
        <w:rPr>
          <w:rFonts w:hint="eastAsia"/>
        </w:rPr>
        <w:t>會悟</w:t>
      </w:r>
      <w:r w:rsidR="006C4C45">
        <w:rPr>
          <w:rFonts w:hint="eastAsia"/>
        </w:rPr>
        <w:t>，</w:t>
      </w:r>
      <w:r>
        <w:rPr>
          <w:rFonts w:hint="eastAsia"/>
        </w:rPr>
        <w:t>不至生疑為善。不惟吐衄之證有因寒者</w:t>
      </w:r>
      <w:r w:rsidR="006C4C45">
        <w:rPr>
          <w:rFonts w:hint="eastAsia"/>
        </w:rPr>
        <w:t>，</w:t>
      </w:r>
      <w:r>
        <w:rPr>
          <w:rFonts w:hint="eastAsia"/>
        </w:rPr>
        <w:t>即便血之證亦有因寒者</w:t>
      </w:r>
      <w:r w:rsidR="006C4C45">
        <w:rPr>
          <w:rFonts w:hint="eastAsia"/>
        </w:rPr>
        <w:t>，</w:t>
      </w:r>
      <w:r>
        <w:rPr>
          <w:rFonts w:hint="eastAsia"/>
        </w:rPr>
        <w:t>特其證皆不多見耳。</w:t>
      </w:r>
    </w:p>
    <w:p w:rsidR="00EF18F9" w:rsidRDefault="00EF18F9" w:rsidP="00EF18F9">
      <w:pPr>
        <w:pStyle w:val="2f5"/>
        <w:ind w:firstLine="712"/>
      </w:pPr>
      <w:r>
        <w:rPr>
          <w:rFonts w:hint="eastAsia"/>
        </w:rPr>
        <w:t>鄰村高某</w:t>
      </w:r>
      <w:r w:rsidR="006C4C45">
        <w:rPr>
          <w:rFonts w:hint="eastAsia"/>
        </w:rPr>
        <w:t>，</w:t>
      </w:r>
      <w:r>
        <w:rPr>
          <w:rFonts w:hint="eastAsia"/>
        </w:rPr>
        <w:t>年四十餘</w:t>
      </w:r>
      <w:r w:rsidR="006C4C45">
        <w:rPr>
          <w:rFonts w:hint="eastAsia"/>
        </w:rPr>
        <w:t>，</w:t>
      </w:r>
      <w:r>
        <w:rPr>
          <w:rFonts w:hint="eastAsia"/>
        </w:rPr>
        <w:t>小便下血久不愈</w:t>
      </w:r>
      <w:r w:rsidR="006C4C45">
        <w:rPr>
          <w:rFonts w:hint="eastAsia"/>
        </w:rPr>
        <w:t>，</w:t>
      </w:r>
      <w:r>
        <w:rPr>
          <w:rFonts w:hint="eastAsia"/>
        </w:rPr>
        <w:t>其脈微細而遲</w:t>
      </w:r>
      <w:r w:rsidR="006C4C45">
        <w:rPr>
          <w:rFonts w:hint="eastAsia"/>
        </w:rPr>
        <w:t>，</w:t>
      </w:r>
      <w:r>
        <w:rPr>
          <w:rFonts w:hint="eastAsia"/>
        </w:rPr>
        <w:t>身體虛弱</w:t>
      </w:r>
      <w:r w:rsidR="006C4C45">
        <w:rPr>
          <w:rFonts w:hint="eastAsia"/>
        </w:rPr>
        <w:t>，</w:t>
      </w:r>
      <w:r>
        <w:rPr>
          <w:rFonts w:hint="eastAsia"/>
        </w:rPr>
        <w:t>惡寒</w:t>
      </w:r>
      <w:r w:rsidR="006C4C45">
        <w:rPr>
          <w:rFonts w:hint="eastAsia"/>
        </w:rPr>
        <w:t>，</w:t>
      </w:r>
      <w:r>
        <w:rPr>
          <w:rFonts w:hint="eastAsia"/>
        </w:rPr>
        <w:t>飲食減少。知其脾胃虛寒</w:t>
      </w:r>
      <w:r w:rsidR="006C4C45">
        <w:rPr>
          <w:rFonts w:hint="eastAsia"/>
        </w:rPr>
        <w:t>，</w:t>
      </w:r>
      <w:r>
        <w:rPr>
          <w:rFonts w:hint="eastAsia"/>
        </w:rPr>
        <w:t>中氣下陷</w:t>
      </w:r>
      <w:r w:rsidR="006C4C45">
        <w:rPr>
          <w:rFonts w:hint="eastAsia"/>
        </w:rPr>
        <w:t>，</w:t>
      </w:r>
      <w:r>
        <w:rPr>
          <w:rFonts w:hint="eastAsia"/>
        </w:rPr>
        <w:t>黃坤載所謂「血之亡</w:t>
      </w:r>
      <w:r w:rsidR="00D24630">
        <w:rPr>
          <w:rFonts w:hint="eastAsia"/>
        </w:rPr>
        <w:t>於</w:t>
      </w:r>
      <w:r>
        <w:rPr>
          <w:rFonts w:hint="eastAsia"/>
        </w:rPr>
        <w:t>便溺者</w:t>
      </w:r>
      <w:r w:rsidR="006C4C45">
        <w:rPr>
          <w:rFonts w:hint="eastAsia"/>
        </w:rPr>
        <w:t>，</w:t>
      </w:r>
      <w:r>
        <w:rPr>
          <w:rFonts w:hint="eastAsia"/>
        </w:rPr>
        <w:t>太陰不升也」</w:t>
      </w:r>
      <w:r w:rsidR="00D12DDF">
        <w:rPr>
          <w:rFonts w:hint="eastAsia"/>
        </w:rPr>
        <w:t>。</w:t>
      </w:r>
      <w:r>
        <w:rPr>
          <w:rFonts w:hint="eastAsia"/>
        </w:rPr>
        <w:t>為疏方</w:t>
      </w:r>
      <w:r w:rsidR="006C4C45">
        <w:rPr>
          <w:rFonts w:hint="eastAsia"/>
        </w:rPr>
        <w:t>，</w:t>
      </w:r>
      <w:r>
        <w:rPr>
          <w:rFonts w:hint="eastAsia"/>
        </w:rPr>
        <w:t>乾薑、</w:t>
      </w:r>
      <w:r w:rsidR="006A705A">
        <w:rPr>
          <w:rFonts w:hint="eastAsia"/>
        </w:rPr>
        <w:t>於朮</w:t>
      </w:r>
      <w:r>
        <w:rPr>
          <w:rFonts w:hint="eastAsia"/>
        </w:rPr>
        <w:t>各四錢</w:t>
      </w:r>
      <w:r w:rsidR="006C4C45">
        <w:rPr>
          <w:rFonts w:hint="eastAsia"/>
        </w:rPr>
        <w:t>，</w:t>
      </w:r>
      <w:r>
        <w:rPr>
          <w:rFonts w:hint="eastAsia"/>
        </w:rPr>
        <w:t>生山藥、熟地黃各六錢</w:t>
      </w:r>
      <w:r w:rsidR="006C4C45">
        <w:rPr>
          <w:rFonts w:hint="eastAsia"/>
        </w:rPr>
        <w:t>，</w:t>
      </w:r>
      <w:r>
        <w:rPr>
          <w:rFonts w:hint="eastAsia"/>
        </w:rPr>
        <w:t>烏附子、炙甘草各</w:t>
      </w:r>
      <w:r>
        <w:rPr>
          <w:rFonts w:hint="eastAsia"/>
        </w:rPr>
        <w:lastRenderedPageBreak/>
        <w:t>三錢。煎服一劑</w:t>
      </w:r>
      <w:r w:rsidR="006C4C45">
        <w:rPr>
          <w:rFonts w:hint="eastAsia"/>
        </w:rPr>
        <w:t>，</w:t>
      </w:r>
      <w:r>
        <w:rPr>
          <w:rFonts w:hint="eastAsia"/>
        </w:rPr>
        <w:t>血即見少。連服十餘劑</w:t>
      </w:r>
      <w:r w:rsidR="006C4C45">
        <w:rPr>
          <w:rFonts w:hint="eastAsia"/>
        </w:rPr>
        <w:t>，</w:t>
      </w:r>
      <w:r w:rsidR="00090B73">
        <w:rPr>
          <w:rFonts w:hint="eastAsia"/>
        </w:rPr>
        <w:t>痊愈</w:t>
      </w:r>
      <w:r>
        <w:rPr>
          <w:rFonts w:hint="eastAsia"/>
        </w:rPr>
        <w:t>。此方中不用肉桂者</w:t>
      </w:r>
      <w:r w:rsidR="006C4C45">
        <w:rPr>
          <w:rFonts w:hint="eastAsia"/>
        </w:rPr>
        <w:t>，</w:t>
      </w:r>
      <w:r>
        <w:rPr>
          <w:rFonts w:hint="eastAsia"/>
        </w:rPr>
        <w:t>恐其動血分也。</w:t>
      </w:r>
    </w:p>
    <w:p w:rsidR="00D12DDF" w:rsidRDefault="00D12DDF">
      <w:pPr>
        <w:spacing w:after="0" w:line="240" w:lineRule="auto"/>
        <w:ind w:firstLine="0"/>
        <w:rPr>
          <w:rFonts w:ascii="新細明體" w:eastAsia="新細明體" w:hAnsi="新細明體"/>
          <w:spacing w:val="38"/>
        </w:rPr>
      </w:pPr>
      <w:bookmarkStart w:id="86" w:name="_Toc223762633"/>
      <w:r>
        <w:rPr>
          <w:rFonts w:ascii="新細明體" w:eastAsia="新細明體" w:hAnsi="新細明體"/>
        </w:rPr>
        <w:br w:type="page"/>
      </w:r>
    </w:p>
    <w:p w:rsidR="00EF18F9" w:rsidRDefault="00D12DDF" w:rsidP="00E11911">
      <w:pPr>
        <w:pStyle w:val="5a"/>
      </w:pPr>
      <w:bookmarkStart w:id="87" w:name="_Toc7560721"/>
      <w:r>
        <w:rPr>
          <w:rFonts w:ascii="新細明體" w:eastAsia="新細明體" w:hAnsi="新細明體" w:hint="eastAsia"/>
        </w:rPr>
        <w:lastRenderedPageBreak/>
        <w:t>【</w:t>
      </w:r>
      <w:r w:rsidR="00EF18F9">
        <w:rPr>
          <w:rFonts w:hint="eastAsia"/>
        </w:rPr>
        <w:t>清降湯</w:t>
      </w:r>
      <w:bookmarkEnd w:id="86"/>
      <w:r>
        <w:rPr>
          <w:rFonts w:hint="eastAsia"/>
        </w:rPr>
        <w:t>】</w:t>
      </w:r>
      <w:bookmarkEnd w:id="87"/>
    </w:p>
    <w:p w:rsidR="00D12DDF" w:rsidRDefault="00EF18F9" w:rsidP="00EF18F9">
      <w:pPr>
        <w:pStyle w:val="2f5"/>
        <w:ind w:firstLine="712"/>
      </w:pPr>
      <w:r>
        <w:rPr>
          <w:rFonts w:hint="eastAsia"/>
        </w:rPr>
        <w:t>治因吐衄不止</w:t>
      </w:r>
      <w:r w:rsidR="006C4C45">
        <w:rPr>
          <w:rFonts w:hint="eastAsia"/>
        </w:rPr>
        <w:t>，</w:t>
      </w:r>
      <w:r>
        <w:rPr>
          <w:rFonts w:hint="eastAsia"/>
        </w:rPr>
        <w:t>致陰分虧損</w:t>
      </w:r>
      <w:r w:rsidR="006C4C45">
        <w:rPr>
          <w:rFonts w:hint="eastAsia"/>
        </w:rPr>
        <w:t>，</w:t>
      </w:r>
      <w:r>
        <w:rPr>
          <w:rFonts w:hint="eastAsia"/>
        </w:rPr>
        <w:t>不能潛陽而作熱</w:t>
      </w:r>
      <w:r w:rsidR="006C4C45">
        <w:rPr>
          <w:rFonts w:hint="eastAsia"/>
        </w:rPr>
        <w:t>，</w:t>
      </w:r>
      <w:r>
        <w:rPr>
          <w:rFonts w:hint="eastAsia"/>
        </w:rPr>
        <w:t>不能納氣而作喘。甚或衝氣因虛上</w:t>
      </w:r>
      <w:r w:rsidR="00D12DDF">
        <w:rPr>
          <w:rFonts w:hint="eastAsia"/>
        </w:rPr>
        <w:t>干</w:t>
      </w:r>
      <w:r w:rsidR="006C4C45">
        <w:rPr>
          <w:rFonts w:hint="eastAsia"/>
        </w:rPr>
        <w:t>，</w:t>
      </w:r>
      <w:r>
        <w:rPr>
          <w:rFonts w:hint="eastAsia"/>
        </w:rPr>
        <w:t>為呃逆、為眩暈。心血因虛甚不能內榮</w:t>
      </w:r>
      <w:r w:rsidR="006C4C45">
        <w:rPr>
          <w:rFonts w:hint="eastAsia"/>
        </w:rPr>
        <w:t>，</w:t>
      </w:r>
      <w:r>
        <w:rPr>
          <w:rFonts w:hint="eastAsia"/>
        </w:rPr>
        <w:t>為怔忡、為驚悸不寐。或咳逆、或自汗諸虛證蜂起之候。</w:t>
      </w:r>
    </w:p>
    <w:p w:rsidR="00EF18F9" w:rsidRDefault="00EF18F9" w:rsidP="00EF18F9">
      <w:pPr>
        <w:pStyle w:val="2f5"/>
        <w:ind w:firstLine="712"/>
      </w:pPr>
      <w:r>
        <w:rPr>
          <w:rFonts w:hint="eastAsia"/>
        </w:rPr>
        <w:t>生山藥（一兩）</w:t>
      </w:r>
      <w:r w:rsidR="00D12DDF">
        <w:rPr>
          <w:rFonts w:hint="eastAsia"/>
        </w:rPr>
        <w:t>、</w:t>
      </w:r>
      <w:r>
        <w:rPr>
          <w:rFonts w:hint="eastAsia"/>
        </w:rPr>
        <w:t>清半夏（三錢）</w:t>
      </w:r>
      <w:r w:rsidR="00D12DDF">
        <w:rPr>
          <w:rFonts w:hint="eastAsia"/>
        </w:rPr>
        <w:t>、</w:t>
      </w:r>
      <w:r>
        <w:rPr>
          <w:rFonts w:hint="eastAsia"/>
        </w:rPr>
        <w:t>淨萸肉（五錢）</w:t>
      </w:r>
      <w:r w:rsidR="00D12DDF">
        <w:rPr>
          <w:rFonts w:hint="eastAsia"/>
        </w:rPr>
        <w:t>、</w:t>
      </w:r>
      <w:r>
        <w:rPr>
          <w:rFonts w:hint="eastAsia"/>
        </w:rPr>
        <w:t>生赭石（六錢</w:t>
      </w:r>
      <w:r w:rsidR="006C4C45">
        <w:rPr>
          <w:rFonts w:hint="eastAsia"/>
        </w:rPr>
        <w:t>，</w:t>
      </w:r>
      <w:r>
        <w:rPr>
          <w:rFonts w:hint="eastAsia"/>
        </w:rPr>
        <w:t>軋細）</w:t>
      </w:r>
      <w:r w:rsidR="00D12DDF">
        <w:rPr>
          <w:rFonts w:hint="eastAsia"/>
        </w:rPr>
        <w:t>、</w:t>
      </w:r>
      <w:r>
        <w:rPr>
          <w:rFonts w:hint="eastAsia"/>
        </w:rPr>
        <w:t>牛蒡子（二錢</w:t>
      </w:r>
      <w:r w:rsidR="006C4C45">
        <w:rPr>
          <w:rFonts w:hint="eastAsia"/>
        </w:rPr>
        <w:t>，</w:t>
      </w:r>
      <w:r>
        <w:rPr>
          <w:rFonts w:hint="eastAsia"/>
        </w:rPr>
        <w:t>炒搗）</w:t>
      </w:r>
      <w:r w:rsidR="00D12DDF">
        <w:rPr>
          <w:rFonts w:hint="eastAsia"/>
        </w:rPr>
        <w:t>、</w:t>
      </w:r>
      <w:r>
        <w:rPr>
          <w:rFonts w:hint="eastAsia"/>
        </w:rPr>
        <w:t>生杭芍（四錢）</w:t>
      </w:r>
      <w:r w:rsidR="00D12DDF">
        <w:rPr>
          <w:rFonts w:hint="eastAsia"/>
        </w:rPr>
        <w:t>、</w:t>
      </w:r>
      <w:r>
        <w:rPr>
          <w:rFonts w:hint="eastAsia"/>
        </w:rPr>
        <w:t>甘草（錢半）</w:t>
      </w:r>
      <w:r w:rsidR="00D12DDF">
        <w:rPr>
          <w:rFonts w:hint="eastAsia"/>
        </w:rPr>
        <w:t>。</w:t>
      </w:r>
    </w:p>
    <w:p w:rsidR="00D12DDF" w:rsidRDefault="00D12DD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88" w:name="_Toc223762634"/>
      <w:r>
        <w:br w:type="page"/>
      </w:r>
    </w:p>
    <w:p w:rsidR="00EF18F9" w:rsidRDefault="00D12DDF" w:rsidP="00E11911">
      <w:pPr>
        <w:pStyle w:val="5a"/>
      </w:pPr>
      <w:bookmarkStart w:id="89" w:name="_Toc7560722"/>
      <w:r>
        <w:rPr>
          <w:rFonts w:ascii="新細明體" w:eastAsia="新細明體" w:hAnsi="新細明體" w:hint="eastAsia"/>
        </w:rPr>
        <w:lastRenderedPageBreak/>
        <w:t>【</w:t>
      </w:r>
      <w:r w:rsidR="00EF18F9">
        <w:rPr>
          <w:rFonts w:hint="eastAsia"/>
        </w:rPr>
        <w:t>保元寒降湯</w:t>
      </w:r>
      <w:bookmarkEnd w:id="88"/>
      <w:r>
        <w:rPr>
          <w:rFonts w:hint="eastAsia"/>
        </w:rPr>
        <w:t>】</w:t>
      </w:r>
      <w:bookmarkEnd w:id="89"/>
    </w:p>
    <w:p w:rsidR="00D12DDF" w:rsidRDefault="00EF18F9" w:rsidP="00EF18F9">
      <w:pPr>
        <w:pStyle w:val="2f5"/>
        <w:ind w:firstLine="712"/>
      </w:pPr>
      <w:r>
        <w:rPr>
          <w:rFonts w:hint="eastAsia"/>
        </w:rPr>
        <w:t>治吐血過多</w:t>
      </w:r>
      <w:r w:rsidR="006C4C45">
        <w:rPr>
          <w:rFonts w:hint="eastAsia"/>
        </w:rPr>
        <w:t>，</w:t>
      </w:r>
      <w:r>
        <w:rPr>
          <w:rFonts w:hint="eastAsia"/>
        </w:rPr>
        <w:t>氣分虛甚</w:t>
      </w:r>
      <w:r w:rsidR="006C4C45">
        <w:rPr>
          <w:rFonts w:hint="eastAsia"/>
        </w:rPr>
        <w:t>，</w:t>
      </w:r>
      <w:r>
        <w:rPr>
          <w:rFonts w:hint="eastAsia"/>
        </w:rPr>
        <w:t>喘促咳逆</w:t>
      </w:r>
      <w:r w:rsidR="006C4C45">
        <w:rPr>
          <w:rFonts w:hint="eastAsia"/>
        </w:rPr>
        <w:t>，</w:t>
      </w:r>
      <w:r>
        <w:rPr>
          <w:rFonts w:hint="eastAsia"/>
        </w:rPr>
        <w:t>血脫而氣亦將脫。其脈上盛下虛</w:t>
      </w:r>
      <w:r w:rsidR="006C4C45">
        <w:rPr>
          <w:rFonts w:hint="eastAsia"/>
        </w:rPr>
        <w:t>，</w:t>
      </w:r>
      <w:r>
        <w:rPr>
          <w:rFonts w:hint="eastAsia"/>
        </w:rPr>
        <w:t>上焦兼煩熱者。</w:t>
      </w:r>
    </w:p>
    <w:p w:rsidR="00D12DDF" w:rsidRDefault="00EF18F9" w:rsidP="00EF18F9">
      <w:pPr>
        <w:pStyle w:val="2f5"/>
        <w:ind w:firstLine="712"/>
      </w:pPr>
      <w:r>
        <w:rPr>
          <w:rFonts w:hint="eastAsia"/>
        </w:rPr>
        <w:t>生山藥（一兩）</w:t>
      </w:r>
      <w:r w:rsidR="00D12DDF">
        <w:rPr>
          <w:rFonts w:hint="eastAsia"/>
        </w:rPr>
        <w:t>、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參（五錢）</w:t>
      </w:r>
      <w:r w:rsidR="00D12DDF">
        <w:rPr>
          <w:rFonts w:hint="eastAsia"/>
        </w:rPr>
        <w:t>、</w:t>
      </w:r>
      <w:r>
        <w:rPr>
          <w:rFonts w:hint="eastAsia"/>
        </w:rPr>
        <w:t>生赭石（八錢</w:t>
      </w:r>
      <w:r w:rsidR="006C4C45">
        <w:rPr>
          <w:rFonts w:hint="eastAsia"/>
        </w:rPr>
        <w:t>，</w:t>
      </w:r>
      <w:r>
        <w:rPr>
          <w:rFonts w:hint="eastAsia"/>
        </w:rPr>
        <w:t>軋細）</w:t>
      </w:r>
      <w:r w:rsidR="00D12DDF">
        <w:rPr>
          <w:rFonts w:hint="eastAsia"/>
        </w:rPr>
        <w:t>、</w:t>
      </w:r>
      <w:r>
        <w:rPr>
          <w:rFonts w:hint="eastAsia"/>
        </w:rPr>
        <w:t>知母（六錢）</w:t>
      </w:r>
      <w:r w:rsidR="00D12DDF">
        <w:rPr>
          <w:rFonts w:hint="eastAsia"/>
        </w:rPr>
        <w:t>、</w:t>
      </w:r>
      <w:r>
        <w:rPr>
          <w:rFonts w:hint="eastAsia"/>
        </w:rPr>
        <w:t>大生地（六錢）</w:t>
      </w:r>
      <w:r w:rsidR="00D12DDF">
        <w:rPr>
          <w:rFonts w:hint="eastAsia"/>
        </w:rPr>
        <w:t>、</w:t>
      </w:r>
      <w:r>
        <w:rPr>
          <w:rFonts w:hint="eastAsia"/>
        </w:rPr>
        <w:t>生杭芍（四錢）</w:t>
      </w:r>
      <w:r w:rsidR="00D12DDF">
        <w:rPr>
          <w:rFonts w:hint="eastAsia"/>
        </w:rPr>
        <w:t>、</w:t>
      </w:r>
      <w:r>
        <w:rPr>
          <w:rFonts w:hint="eastAsia"/>
        </w:rPr>
        <w:t>牛蒡子（四錢</w:t>
      </w:r>
      <w:r w:rsidR="006C4C45">
        <w:rPr>
          <w:rFonts w:hint="eastAsia"/>
        </w:rPr>
        <w:t>，</w:t>
      </w:r>
      <w:r>
        <w:rPr>
          <w:rFonts w:hint="eastAsia"/>
        </w:rPr>
        <w:t>炒搗）</w:t>
      </w:r>
      <w:r w:rsidR="00D12DDF">
        <w:rPr>
          <w:rFonts w:hint="eastAsia"/>
        </w:rPr>
        <w:t>、</w:t>
      </w:r>
      <w:r>
        <w:rPr>
          <w:rFonts w:hint="eastAsia"/>
        </w:rPr>
        <w:t>三七（二錢</w:t>
      </w:r>
      <w:r w:rsidR="006C4C45">
        <w:rPr>
          <w:rFonts w:hint="eastAsia"/>
        </w:rPr>
        <w:t>，</w:t>
      </w:r>
      <w:r>
        <w:rPr>
          <w:rFonts w:hint="eastAsia"/>
        </w:rPr>
        <w:t>細軋藥汁送服）</w:t>
      </w:r>
      <w:r w:rsidR="00D12DDF">
        <w:rPr>
          <w:rFonts w:hint="eastAsia"/>
        </w:rPr>
        <w:t>。</w:t>
      </w:r>
    </w:p>
    <w:p w:rsidR="00EF18F9" w:rsidRDefault="00EF18F9" w:rsidP="00EF18F9">
      <w:pPr>
        <w:pStyle w:val="2f5"/>
        <w:ind w:firstLine="712"/>
      </w:pPr>
      <w:r>
        <w:rPr>
          <w:rFonts w:hint="eastAsia"/>
        </w:rPr>
        <w:t>一叟</w:t>
      </w:r>
      <w:r w:rsidR="006C4C45">
        <w:rPr>
          <w:rFonts w:hint="eastAsia"/>
        </w:rPr>
        <w:t>，</w:t>
      </w:r>
      <w:r>
        <w:rPr>
          <w:rFonts w:hint="eastAsia"/>
        </w:rPr>
        <w:t>年六十四</w:t>
      </w:r>
      <w:r w:rsidR="006C4C45">
        <w:rPr>
          <w:rFonts w:hint="eastAsia"/>
        </w:rPr>
        <w:t>，</w:t>
      </w:r>
      <w:r>
        <w:rPr>
          <w:rFonts w:hint="eastAsia"/>
        </w:rPr>
        <w:t>素有勞疾</w:t>
      </w:r>
      <w:r w:rsidR="006C4C45">
        <w:rPr>
          <w:rFonts w:hint="eastAsia"/>
        </w:rPr>
        <w:t>，</w:t>
      </w:r>
      <w:r>
        <w:rPr>
          <w:rFonts w:hint="eastAsia"/>
        </w:rPr>
        <w:t>因勞嗽太甚</w:t>
      </w:r>
      <w:r w:rsidR="006C4C45">
        <w:rPr>
          <w:rFonts w:hint="eastAsia"/>
        </w:rPr>
        <w:t>，</w:t>
      </w:r>
      <w:r>
        <w:rPr>
          <w:rFonts w:hint="eastAsia"/>
        </w:rPr>
        <w:t>嘔血數碗。其脈搖搖無根</w:t>
      </w:r>
      <w:r w:rsidR="006C4C45">
        <w:rPr>
          <w:rFonts w:hint="eastAsia"/>
        </w:rPr>
        <w:t>，</w:t>
      </w:r>
      <w:r>
        <w:rPr>
          <w:rFonts w:hint="eastAsia"/>
        </w:rPr>
        <w:t>或一動一止</w:t>
      </w:r>
      <w:r w:rsidR="006C4C45">
        <w:rPr>
          <w:rFonts w:hint="eastAsia"/>
        </w:rPr>
        <w:t>，</w:t>
      </w:r>
      <w:r>
        <w:rPr>
          <w:rFonts w:hint="eastAsia"/>
        </w:rPr>
        <w:t>或</w:t>
      </w:r>
      <w:r w:rsidR="00D12DDF">
        <w:rPr>
          <w:rFonts w:hint="eastAsia"/>
        </w:rPr>
        <w:t>二</w:t>
      </w:r>
      <w:r>
        <w:rPr>
          <w:rFonts w:hint="eastAsia"/>
        </w:rPr>
        <w:t>三動一止。此氣血虛極</w:t>
      </w:r>
      <w:r w:rsidR="006C4C45">
        <w:rPr>
          <w:rFonts w:hint="eastAsia"/>
        </w:rPr>
        <w:t>，</w:t>
      </w:r>
      <w:r>
        <w:rPr>
          <w:rFonts w:hint="eastAsia"/>
        </w:rPr>
        <w:t>將脫之候也。診脈時見其所嗽吐者</w:t>
      </w:r>
      <w:r w:rsidR="006C4C45">
        <w:rPr>
          <w:rFonts w:hint="eastAsia"/>
        </w:rPr>
        <w:t>，</w:t>
      </w:r>
      <w:r>
        <w:rPr>
          <w:rFonts w:hint="eastAsia"/>
        </w:rPr>
        <w:t>痰血相雜。詢其從前嘔吐之時心中發熱。為制此湯</w:t>
      </w:r>
      <w:r w:rsidR="006C4C45">
        <w:rPr>
          <w:rFonts w:hint="eastAsia"/>
        </w:rPr>
        <w:t>，</w:t>
      </w:r>
      <w:r>
        <w:rPr>
          <w:rFonts w:hint="eastAsia"/>
        </w:rPr>
        <w:t>一劑而血止</w:t>
      </w:r>
      <w:r w:rsidR="006C4C45">
        <w:rPr>
          <w:rFonts w:hint="eastAsia"/>
        </w:rPr>
        <w:t>，</w:t>
      </w:r>
      <w:r>
        <w:rPr>
          <w:rFonts w:hint="eastAsia"/>
        </w:rPr>
        <w:t>又服數劑脈亦調勺。</w:t>
      </w:r>
    </w:p>
    <w:p w:rsidR="00D12DDF" w:rsidRDefault="00D12DDF" w:rsidP="00EF18F9">
      <w:pPr>
        <w:pStyle w:val="2f5"/>
        <w:ind w:firstLine="712"/>
        <w:rPr>
          <w:rFonts w:asciiTheme="majorEastAsia" w:hAnsiTheme="majorEastAsia"/>
        </w:rPr>
      </w:pPr>
      <w:r>
        <w:rPr>
          <w:rFonts w:asciiTheme="majorEastAsia" w:hAnsiTheme="majorEastAsia" w:hint="eastAsia"/>
        </w:rPr>
        <w:t>【</w:t>
      </w:r>
      <w:r w:rsidR="00EF18F9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D12DDF" w:rsidRDefault="00EF18F9" w:rsidP="00EF18F9">
      <w:pPr>
        <w:pStyle w:val="2f5"/>
        <w:ind w:firstLine="712"/>
      </w:pPr>
      <w:r>
        <w:rPr>
          <w:rFonts w:hint="eastAsia"/>
        </w:rPr>
        <w:t>直隸青縣張</w:t>
      </w:r>
      <w:r w:rsidR="00EE67FA">
        <w:rPr>
          <w:rFonts w:hint="eastAsia"/>
        </w:rPr>
        <w:t>相臣</w:t>
      </w:r>
      <w:r>
        <w:rPr>
          <w:rFonts w:hint="eastAsia"/>
        </w:rPr>
        <w:t>來函︰</w:t>
      </w:r>
    </w:p>
    <w:p w:rsidR="00EF18F9" w:rsidRDefault="00EF18F9" w:rsidP="00EF18F9">
      <w:pPr>
        <w:pStyle w:val="2f5"/>
        <w:ind w:firstLine="712"/>
      </w:pPr>
      <w:r>
        <w:rPr>
          <w:rFonts w:hint="eastAsia"/>
        </w:rPr>
        <w:t>河間裘</w:t>
      </w:r>
      <w:r w:rsidR="00F375A5">
        <w:rPr>
          <w:rFonts w:hint="eastAsia"/>
        </w:rPr>
        <w:t>幻因</w:t>
      </w:r>
      <w:r w:rsidR="006C4C45">
        <w:rPr>
          <w:rFonts w:hint="eastAsia"/>
        </w:rPr>
        <w:t>，</w:t>
      </w:r>
      <w:r>
        <w:rPr>
          <w:rFonts w:hint="eastAsia"/>
        </w:rPr>
        <w:t>年二十八歲。患咳嗽吐血</w:t>
      </w:r>
      <w:r w:rsidR="006C4C45">
        <w:rPr>
          <w:rFonts w:hint="eastAsia"/>
        </w:rPr>
        <w:t>，</w:t>
      </w:r>
      <w:r>
        <w:rPr>
          <w:rFonts w:hint="eastAsia"/>
        </w:rPr>
        <w:t>且咯吐甚多</w:t>
      </w:r>
      <w:r w:rsidR="006C4C45">
        <w:rPr>
          <w:rFonts w:hint="eastAsia"/>
        </w:rPr>
        <w:t>，</w:t>
      </w:r>
      <w:r>
        <w:rPr>
          <w:rFonts w:hint="eastAsia"/>
        </w:rPr>
        <w:t>氣分太虛</w:t>
      </w:r>
      <w:r w:rsidR="006C4C45">
        <w:rPr>
          <w:rFonts w:hint="eastAsia"/>
        </w:rPr>
        <w:t>，</w:t>
      </w:r>
      <w:r>
        <w:rPr>
          <w:rFonts w:hint="eastAsia"/>
        </w:rPr>
        <w:t>喘息迫促</w:t>
      </w:r>
      <w:r w:rsidR="006C4C45">
        <w:rPr>
          <w:rFonts w:hint="eastAsia"/>
        </w:rPr>
        <w:t>，</w:t>
      </w:r>
      <w:r>
        <w:rPr>
          <w:rFonts w:hint="eastAsia"/>
        </w:rPr>
        <w:t>上焦煩熱</w:t>
      </w:r>
      <w:r w:rsidR="006C4C45">
        <w:rPr>
          <w:rFonts w:hint="eastAsia"/>
        </w:rPr>
        <w:t>，</w:t>
      </w:r>
      <w:r>
        <w:rPr>
          <w:rFonts w:hint="eastAsia"/>
        </w:rPr>
        <w:t>其脈大而無力</w:t>
      </w:r>
      <w:r w:rsidR="006C4C45">
        <w:rPr>
          <w:rFonts w:hint="eastAsia"/>
        </w:rPr>
        <w:t>，</w:t>
      </w:r>
      <w:r>
        <w:rPr>
          <w:rFonts w:hint="eastAsia"/>
        </w:rPr>
        <w:t>右部尤甚</w:t>
      </w:r>
      <w:r w:rsidR="006C4C45">
        <w:rPr>
          <w:rFonts w:hint="eastAsia"/>
        </w:rPr>
        <w:t>，</w:t>
      </w:r>
      <w:r>
        <w:rPr>
          <w:rFonts w:hint="eastAsia"/>
        </w:rPr>
        <w:t>蓋血脫而氣亦將脫也。急用保元寒降湯</w:t>
      </w:r>
      <w:r w:rsidR="006C4C45">
        <w:rPr>
          <w:rFonts w:hint="eastAsia"/>
        </w:rPr>
        <w:t>，</w:t>
      </w:r>
      <w:r>
        <w:rPr>
          <w:rFonts w:hint="eastAsia"/>
        </w:rPr>
        <w:t>加青竹茹、麥門冬各三錢。一劑血止。至第二劑</w:t>
      </w:r>
      <w:r w:rsidR="006C4C45">
        <w:rPr>
          <w:rFonts w:hint="eastAsia"/>
        </w:rPr>
        <w:t>，</w:t>
      </w:r>
      <w:r>
        <w:rPr>
          <w:rFonts w:hint="eastAsia"/>
        </w:rPr>
        <w:t>將</w:t>
      </w:r>
      <w:r w:rsidR="002F5F70">
        <w:rPr>
          <w:rFonts w:hint="eastAsia"/>
        </w:rPr>
        <w:t>臺</w:t>
      </w:r>
      <w:r>
        <w:rPr>
          <w:rFonts w:hint="eastAsia"/>
        </w:rPr>
        <w:t>參五錢易為西洋參一錢</w:t>
      </w:r>
      <w:r w:rsidR="006C4C45">
        <w:rPr>
          <w:rFonts w:hint="eastAsia"/>
        </w:rPr>
        <w:t>，</w:t>
      </w:r>
      <w:r>
        <w:rPr>
          <w:rFonts w:hint="eastAsia"/>
        </w:rPr>
        <w:t>服之而愈。方病相投</w:t>
      </w:r>
      <w:r w:rsidR="006C4C45">
        <w:rPr>
          <w:rFonts w:hint="eastAsia"/>
        </w:rPr>
        <w:t>，</w:t>
      </w:r>
      <w:r>
        <w:rPr>
          <w:rFonts w:hint="eastAsia"/>
        </w:rPr>
        <w:t>效如影響</w:t>
      </w:r>
      <w:r w:rsidR="006C4C45">
        <w:rPr>
          <w:rFonts w:hint="eastAsia"/>
        </w:rPr>
        <w:t>，</w:t>
      </w:r>
      <w:r>
        <w:rPr>
          <w:rFonts w:hint="eastAsia"/>
        </w:rPr>
        <w:t>洵不誤也。</w:t>
      </w:r>
    </w:p>
    <w:p w:rsidR="00D12DDF" w:rsidRDefault="00D12DD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90" w:name="_Toc223762635"/>
      <w:r>
        <w:br w:type="page"/>
      </w:r>
    </w:p>
    <w:p w:rsidR="00EF18F9" w:rsidRDefault="00D12DDF" w:rsidP="00E11911">
      <w:pPr>
        <w:pStyle w:val="5a"/>
      </w:pPr>
      <w:bookmarkStart w:id="91" w:name="_Toc7560723"/>
      <w:r>
        <w:rPr>
          <w:rFonts w:hint="eastAsia"/>
        </w:rPr>
        <w:lastRenderedPageBreak/>
        <w:t>【</w:t>
      </w:r>
      <w:r w:rsidR="00EF18F9">
        <w:rPr>
          <w:rFonts w:hint="eastAsia"/>
        </w:rPr>
        <w:t>保元清降湯</w:t>
      </w:r>
      <w:bookmarkEnd w:id="90"/>
      <w:r>
        <w:rPr>
          <w:rFonts w:hint="eastAsia"/>
        </w:rPr>
        <w:t>】</w:t>
      </w:r>
      <w:bookmarkEnd w:id="91"/>
    </w:p>
    <w:p w:rsidR="00D12DDF" w:rsidRDefault="00EF18F9" w:rsidP="00EF18F9">
      <w:pPr>
        <w:pStyle w:val="2f5"/>
        <w:ind w:firstLine="712"/>
      </w:pPr>
      <w:r>
        <w:rPr>
          <w:rFonts w:hint="eastAsia"/>
        </w:rPr>
        <w:t>治吐衄證</w:t>
      </w:r>
      <w:r w:rsidR="006C4C45">
        <w:rPr>
          <w:rFonts w:hint="eastAsia"/>
        </w:rPr>
        <w:t>，</w:t>
      </w:r>
      <w:r>
        <w:rPr>
          <w:rFonts w:hint="eastAsia"/>
        </w:rPr>
        <w:t>其人下元虛損</w:t>
      </w:r>
      <w:r w:rsidR="006C4C45">
        <w:rPr>
          <w:rFonts w:hint="eastAsia"/>
        </w:rPr>
        <w:t>，</w:t>
      </w:r>
      <w:r>
        <w:rPr>
          <w:rFonts w:hint="eastAsia"/>
        </w:rPr>
        <w:t>中氣衰憊</w:t>
      </w:r>
      <w:r w:rsidR="006C4C45">
        <w:rPr>
          <w:rFonts w:hint="eastAsia"/>
        </w:rPr>
        <w:t>，</w:t>
      </w:r>
      <w:r>
        <w:rPr>
          <w:rFonts w:hint="eastAsia"/>
        </w:rPr>
        <w:t>衝氣胃氣因虛上逆</w:t>
      </w:r>
      <w:r w:rsidR="006C4C45">
        <w:rPr>
          <w:rFonts w:hint="eastAsia"/>
        </w:rPr>
        <w:t>，</w:t>
      </w:r>
      <w:r>
        <w:rPr>
          <w:rFonts w:hint="eastAsia"/>
        </w:rPr>
        <w:t>其脈弦而硬急</w:t>
      </w:r>
      <w:r w:rsidR="006C4C45">
        <w:rPr>
          <w:rFonts w:hint="eastAsia"/>
        </w:rPr>
        <w:t>，</w:t>
      </w:r>
      <w:r>
        <w:rPr>
          <w:rFonts w:hint="eastAsia"/>
        </w:rPr>
        <w:t>轉似有力者。</w:t>
      </w:r>
    </w:p>
    <w:p w:rsidR="00EF18F9" w:rsidRDefault="00EF18F9" w:rsidP="00EF18F9">
      <w:pPr>
        <w:pStyle w:val="2f5"/>
        <w:ind w:firstLine="712"/>
      </w:pP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參（五錢）</w:t>
      </w:r>
      <w:r w:rsidR="00D12DDF">
        <w:rPr>
          <w:rFonts w:hint="eastAsia"/>
        </w:rPr>
        <w:t>、</w:t>
      </w:r>
      <w:r>
        <w:rPr>
          <w:rFonts w:hint="eastAsia"/>
        </w:rPr>
        <w:t>生赭石（八錢</w:t>
      </w:r>
      <w:r w:rsidR="006C4C45">
        <w:rPr>
          <w:rFonts w:hint="eastAsia"/>
        </w:rPr>
        <w:t>，</w:t>
      </w:r>
      <w:r>
        <w:rPr>
          <w:rFonts w:hint="eastAsia"/>
        </w:rPr>
        <w:t>軋細）</w:t>
      </w:r>
      <w:r w:rsidR="00D12DDF">
        <w:rPr>
          <w:rFonts w:hint="eastAsia"/>
        </w:rPr>
        <w:t>、</w:t>
      </w:r>
      <w:r>
        <w:rPr>
          <w:rFonts w:hint="eastAsia"/>
        </w:rPr>
        <w:t>生芡實（六錢）</w:t>
      </w:r>
      <w:r w:rsidR="00D12DDF">
        <w:rPr>
          <w:rFonts w:hint="eastAsia"/>
        </w:rPr>
        <w:t>、</w:t>
      </w:r>
      <w:r>
        <w:rPr>
          <w:rFonts w:hint="eastAsia"/>
        </w:rPr>
        <w:t>生山藥（六錢）</w:t>
      </w:r>
      <w:r w:rsidR="00D12DDF">
        <w:rPr>
          <w:rFonts w:hint="eastAsia"/>
        </w:rPr>
        <w:t>、</w:t>
      </w:r>
      <w:r>
        <w:rPr>
          <w:rFonts w:hint="eastAsia"/>
        </w:rPr>
        <w:t>生杭芍（六錢）</w:t>
      </w:r>
      <w:r w:rsidR="00D12DDF">
        <w:rPr>
          <w:rFonts w:hint="eastAsia"/>
        </w:rPr>
        <w:t>、</w:t>
      </w:r>
      <w:r>
        <w:rPr>
          <w:rFonts w:hint="eastAsia"/>
        </w:rPr>
        <w:t>牛蒡子（二錢</w:t>
      </w:r>
      <w:r w:rsidR="006C4C45">
        <w:rPr>
          <w:rFonts w:hint="eastAsia"/>
        </w:rPr>
        <w:t>，</w:t>
      </w:r>
      <w:r>
        <w:rPr>
          <w:rFonts w:hint="eastAsia"/>
        </w:rPr>
        <w:t>炒搗）</w:t>
      </w:r>
      <w:r w:rsidR="00D12DDF">
        <w:rPr>
          <w:rFonts w:hint="eastAsia"/>
        </w:rPr>
        <w:t>、</w:t>
      </w:r>
      <w:r>
        <w:rPr>
          <w:rFonts w:hint="eastAsia"/>
        </w:rPr>
        <w:t>甘草（錢半）</w:t>
      </w:r>
    </w:p>
    <w:p w:rsidR="00EF18F9" w:rsidRDefault="00EF18F9" w:rsidP="00EF18F9">
      <w:pPr>
        <w:pStyle w:val="2f5"/>
        <w:ind w:firstLine="712"/>
      </w:pPr>
      <w:r>
        <w:rPr>
          <w:rFonts w:hint="eastAsia"/>
        </w:rPr>
        <w:t>友人毛</w:t>
      </w:r>
      <w:r w:rsidR="00D12DDF">
        <w:rPr>
          <w:rFonts w:hint="eastAsia"/>
        </w:rPr>
        <w:t>仙閣</w:t>
      </w:r>
      <w:r>
        <w:rPr>
          <w:rFonts w:hint="eastAsia"/>
        </w:rPr>
        <w:t>曾治一少年吐血證。其人向經醫者治癒</w:t>
      </w:r>
      <w:r w:rsidR="006C4C45">
        <w:rPr>
          <w:rFonts w:hint="eastAsia"/>
        </w:rPr>
        <w:t>，</w:t>
      </w:r>
      <w:r>
        <w:rPr>
          <w:rFonts w:hint="eastAsia"/>
        </w:rPr>
        <w:t>旋又反覆。</w:t>
      </w:r>
      <w:r w:rsidR="00D12DDF">
        <w:rPr>
          <w:rFonts w:hint="eastAsia"/>
        </w:rPr>
        <w:t>仙閣</w:t>
      </w:r>
      <w:r>
        <w:rPr>
          <w:rFonts w:hint="eastAsia"/>
        </w:rPr>
        <w:t>診其脈弦而有力</w:t>
      </w:r>
      <w:r w:rsidR="006C4C45">
        <w:rPr>
          <w:rFonts w:hint="eastAsia"/>
        </w:rPr>
        <w:t>，</w:t>
      </w:r>
      <w:r>
        <w:rPr>
          <w:rFonts w:hint="eastAsia"/>
        </w:rPr>
        <w:t>知其為衝胃之氣上逆也。遂</w:t>
      </w:r>
      <w:r w:rsidR="00D24630">
        <w:rPr>
          <w:rFonts w:hint="eastAsia"/>
        </w:rPr>
        <w:t>於</w:t>
      </w:r>
      <w:r>
        <w:rPr>
          <w:rFonts w:hint="eastAsia"/>
        </w:rPr>
        <w:t>治吐血方中</w:t>
      </w:r>
      <w:r w:rsidR="006C4C45">
        <w:rPr>
          <w:rFonts w:hint="eastAsia"/>
        </w:rPr>
        <w:t>，</w:t>
      </w:r>
      <w:r>
        <w:rPr>
          <w:rFonts w:hint="eastAsia"/>
        </w:rPr>
        <w:t>重用半夏、赭石以降逆</w:t>
      </w:r>
      <w:r w:rsidR="006C4C45">
        <w:rPr>
          <w:rFonts w:hint="eastAsia"/>
        </w:rPr>
        <w:t>，</w:t>
      </w:r>
      <w:r>
        <w:rPr>
          <w:rFonts w:hint="eastAsia"/>
        </w:rPr>
        <w:t>白芍、牡蠣（不</w:t>
      </w:r>
      <w:r w:rsidR="00D12DDF">
        <w:rPr>
          <w:rFonts w:hint="eastAsia"/>
        </w:rPr>
        <w:t>煅</w:t>
      </w:r>
      <w:r>
        <w:rPr>
          <w:rFonts w:hint="eastAsia"/>
        </w:rPr>
        <w:t>）以斂衝瀉熱</w:t>
      </w:r>
      <w:r w:rsidR="006C4C45">
        <w:rPr>
          <w:rFonts w:hint="eastAsia"/>
        </w:rPr>
        <w:t>，</w:t>
      </w:r>
      <w:r>
        <w:rPr>
          <w:rFonts w:hint="eastAsia"/>
        </w:rPr>
        <w:t>又加人參以補其中氣</w:t>
      </w:r>
      <w:r w:rsidR="006C4C45">
        <w:rPr>
          <w:rFonts w:hint="eastAsia"/>
        </w:rPr>
        <w:t>，</w:t>
      </w:r>
      <w:r>
        <w:rPr>
          <w:rFonts w:hint="eastAsia"/>
        </w:rPr>
        <w:t>使中氣健旺以斡旋諸藥成功。有從前為治癒之醫者在座</w:t>
      </w:r>
      <w:r w:rsidR="006C4C45">
        <w:rPr>
          <w:rFonts w:hint="eastAsia"/>
        </w:rPr>
        <w:t>，</w:t>
      </w:r>
      <w:r>
        <w:rPr>
          <w:rFonts w:hint="eastAsia"/>
        </w:rPr>
        <w:t>頗疑半夏不可用</w:t>
      </w:r>
      <w:r w:rsidR="006C4C45">
        <w:rPr>
          <w:rFonts w:hint="eastAsia"/>
        </w:rPr>
        <w:t>，</w:t>
      </w:r>
      <w:r w:rsidR="00D12DDF">
        <w:rPr>
          <w:rFonts w:hint="eastAsia"/>
        </w:rPr>
        <w:t>仙閣</w:t>
      </w:r>
      <w:r>
        <w:rPr>
          <w:rFonts w:hint="eastAsia"/>
        </w:rPr>
        <w:t>力主服之。一劑血止</w:t>
      </w:r>
      <w:r w:rsidR="006C4C45">
        <w:rPr>
          <w:rFonts w:hint="eastAsia"/>
        </w:rPr>
        <w:t>，</w:t>
      </w:r>
      <w:r>
        <w:rPr>
          <w:rFonts w:hint="eastAsia"/>
        </w:rPr>
        <w:t>再劑脈亦和平</w:t>
      </w:r>
      <w:r w:rsidR="006C4C45">
        <w:rPr>
          <w:rFonts w:hint="eastAsia"/>
        </w:rPr>
        <w:t>，</w:t>
      </w:r>
      <w:r>
        <w:rPr>
          <w:rFonts w:hint="eastAsia"/>
        </w:rPr>
        <w:t>醫者訝為異事。</w:t>
      </w:r>
      <w:r w:rsidR="00D12DDF">
        <w:rPr>
          <w:rFonts w:hint="eastAsia"/>
        </w:rPr>
        <w:t>仙閣</w:t>
      </w:r>
      <w:r>
        <w:rPr>
          <w:rFonts w:hint="eastAsia"/>
        </w:rPr>
        <w:t>曉知曰「此證乃下元虛損</w:t>
      </w:r>
      <w:r w:rsidR="006C4C45">
        <w:rPr>
          <w:rFonts w:hint="eastAsia"/>
        </w:rPr>
        <w:t>，</w:t>
      </w:r>
      <w:r>
        <w:rPr>
          <w:rFonts w:hint="eastAsia"/>
        </w:rPr>
        <w:t>衝氣因虛上逆</w:t>
      </w:r>
      <w:r w:rsidR="006C4C45">
        <w:rPr>
          <w:rFonts w:hint="eastAsia"/>
        </w:rPr>
        <w:t>，</w:t>
      </w:r>
      <w:r>
        <w:rPr>
          <w:rFonts w:hint="eastAsia"/>
        </w:rPr>
        <w:t>並迫胃氣亦上逆</w:t>
      </w:r>
      <w:r w:rsidR="006C4C45">
        <w:rPr>
          <w:rFonts w:hint="eastAsia"/>
        </w:rPr>
        <w:t>，</w:t>
      </w:r>
      <w:r>
        <w:rPr>
          <w:rFonts w:hint="eastAsia"/>
        </w:rPr>
        <w:t>脈似有力而非真有力</w:t>
      </w:r>
      <w:r w:rsidR="006C4C45">
        <w:rPr>
          <w:rFonts w:hint="eastAsia"/>
        </w:rPr>
        <w:t>，</w:t>
      </w:r>
      <w:r>
        <w:rPr>
          <w:rFonts w:hint="eastAsia"/>
        </w:rPr>
        <w:t>李士材</w:t>
      </w:r>
      <w:r w:rsidR="00D12DDF">
        <w:rPr>
          <w:rFonts w:hint="eastAsia"/>
        </w:rPr>
        <w:t>《</w:t>
      </w:r>
      <w:r>
        <w:rPr>
          <w:rFonts w:hint="eastAsia"/>
        </w:rPr>
        <w:t>四字脈訣</w:t>
      </w:r>
      <w:r w:rsidR="00D12DDF">
        <w:rPr>
          <w:rFonts w:hint="eastAsia"/>
        </w:rPr>
        <w:t>》</w:t>
      </w:r>
      <w:r>
        <w:rPr>
          <w:rFonts w:hint="eastAsia"/>
        </w:rPr>
        <w:t>所謂</w:t>
      </w:r>
      <w:r w:rsidR="00D12DDF">
        <w:rPr>
          <w:rFonts w:hint="eastAsia"/>
        </w:rPr>
        <w:t>「</w:t>
      </w:r>
      <w:r>
        <w:rPr>
          <w:rFonts w:hint="eastAsia"/>
        </w:rPr>
        <w:t>直上直下</w:t>
      </w:r>
      <w:r w:rsidR="006C4C45">
        <w:rPr>
          <w:rFonts w:hint="eastAsia"/>
        </w:rPr>
        <w:t>，</w:t>
      </w:r>
      <w:r>
        <w:rPr>
          <w:rFonts w:hint="eastAsia"/>
        </w:rPr>
        <w:t>衝脈昭昭者</w:t>
      </w:r>
      <w:r w:rsidR="00D12DDF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即此謂也。若誤認此脈為實熱</w:t>
      </w:r>
      <w:r w:rsidR="006C4C45">
        <w:rPr>
          <w:rFonts w:hint="eastAsia"/>
        </w:rPr>
        <w:t>，</w:t>
      </w:r>
      <w:r>
        <w:rPr>
          <w:rFonts w:hint="eastAsia"/>
        </w:rPr>
        <w:t>而恣用苦寒之藥涼其血分</w:t>
      </w:r>
      <w:r w:rsidR="006C4C45">
        <w:rPr>
          <w:rFonts w:hint="eastAsia"/>
        </w:rPr>
        <w:t>，</w:t>
      </w:r>
      <w:r>
        <w:rPr>
          <w:rFonts w:hint="eastAsia"/>
        </w:rPr>
        <w:t>血分因涼而凝</w:t>
      </w:r>
      <w:r w:rsidR="006C4C45">
        <w:rPr>
          <w:rFonts w:hint="eastAsia"/>
        </w:rPr>
        <w:t>，</w:t>
      </w:r>
      <w:r>
        <w:rPr>
          <w:rFonts w:hint="eastAsia"/>
        </w:rPr>
        <w:t>亦可止而不吐</w:t>
      </w:r>
      <w:r w:rsidR="006C4C45">
        <w:rPr>
          <w:rFonts w:hint="eastAsia"/>
        </w:rPr>
        <w:t>，</w:t>
      </w:r>
      <w:r>
        <w:rPr>
          <w:rFonts w:hint="eastAsia"/>
        </w:rPr>
        <w:t>而異日瘀血為恙</w:t>
      </w:r>
      <w:r w:rsidR="006C4C45">
        <w:rPr>
          <w:rFonts w:hint="eastAsia"/>
        </w:rPr>
        <w:t>，</w:t>
      </w:r>
      <w:r>
        <w:rPr>
          <w:rFonts w:hint="eastAsia"/>
        </w:rPr>
        <w:t>竟成勞瘵者多矣。今方中用赭石、半夏以鎮衝氣</w:t>
      </w:r>
      <w:r w:rsidR="006C4C45">
        <w:rPr>
          <w:rFonts w:hint="eastAsia"/>
        </w:rPr>
        <w:t>，</w:t>
      </w:r>
      <w:r>
        <w:rPr>
          <w:rFonts w:hint="eastAsia"/>
        </w:rPr>
        <w:t>使之安其故宅</w:t>
      </w:r>
      <w:r w:rsidR="006C4C45">
        <w:rPr>
          <w:rFonts w:hint="eastAsia"/>
        </w:rPr>
        <w:t>，</w:t>
      </w:r>
      <w:r>
        <w:rPr>
          <w:rFonts w:hint="eastAsia"/>
        </w:rPr>
        <w:t>而即用白芍、牡蠣以斂而固之</w:t>
      </w:r>
      <w:r w:rsidR="006C4C45">
        <w:rPr>
          <w:rFonts w:hint="eastAsia"/>
        </w:rPr>
        <w:t>，</w:t>
      </w:r>
      <w:r>
        <w:rPr>
          <w:rFonts w:hint="eastAsia"/>
        </w:rPr>
        <w:t>使之永不上逆。夫血為氣之配</w:t>
      </w:r>
      <w:r w:rsidR="006C4C45">
        <w:rPr>
          <w:rFonts w:hint="eastAsia"/>
        </w:rPr>
        <w:t>，</w:t>
      </w:r>
      <w:r>
        <w:rPr>
          <w:rFonts w:hint="eastAsia"/>
        </w:rPr>
        <w:t>氣為血之主</w:t>
      </w:r>
      <w:r w:rsidR="006C4C45">
        <w:rPr>
          <w:rFonts w:hint="eastAsia"/>
        </w:rPr>
        <w:t>，</w:t>
      </w:r>
      <w:r>
        <w:rPr>
          <w:rFonts w:hint="eastAsia"/>
        </w:rPr>
        <w:t>氣安而血自安矣</w:t>
      </w:r>
      <w:r w:rsidR="006C4C45">
        <w:rPr>
          <w:rFonts w:hint="eastAsia"/>
        </w:rPr>
        <w:t>，</w:t>
      </w:r>
      <w:r>
        <w:rPr>
          <w:rFonts w:hint="eastAsia"/>
        </w:rPr>
        <w:t>此所以不治吐血</w:t>
      </w:r>
      <w:r w:rsidR="006C4C45">
        <w:rPr>
          <w:rFonts w:hint="eastAsia"/>
        </w:rPr>
        <w:t>，</w:t>
      </w:r>
      <w:r>
        <w:rPr>
          <w:rFonts w:hint="eastAsia"/>
        </w:rPr>
        <w:t>而吐血自止也。況又有人參之大力者</w:t>
      </w:r>
      <w:r w:rsidR="006C4C45">
        <w:rPr>
          <w:rFonts w:hint="eastAsia"/>
        </w:rPr>
        <w:t>，</w:t>
      </w:r>
      <w:r>
        <w:rPr>
          <w:rFonts w:hint="eastAsia"/>
        </w:rPr>
        <w:t>以參贊諸藥</w:t>
      </w:r>
      <w:r w:rsidR="006C4C45">
        <w:rPr>
          <w:rFonts w:hint="eastAsia"/>
        </w:rPr>
        <w:t>，</w:t>
      </w:r>
      <w:r>
        <w:rPr>
          <w:rFonts w:hint="eastAsia"/>
        </w:rPr>
        <w:t>使諸藥之降者、斂者</w:t>
      </w:r>
      <w:r w:rsidR="006C4C45">
        <w:rPr>
          <w:rFonts w:hint="eastAsia"/>
        </w:rPr>
        <w:t>，</w:t>
      </w:r>
      <w:r>
        <w:rPr>
          <w:rFonts w:hint="eastAsia"/>
        </w:rPr>
        <w:t>皆得有所憑藉以成功乎」</w:t>
      </w:r>
      <w:r w:rsidR="00D12DDF">
        <w:rPr>
          <w:rFonts w:hint="eastAsia"/>
        </w:rPr>
        <w:t>。醫者聞之</w:t>
      </w:r>
      <w:r w:rsidR="006C4C45">
        <w:rPr>
          <w:rFonts w:hint="eastAsia"/>
        </w:rPr>
        <w:t>，</w:t>
      </w:r>
      <w:r w:rsidR="00D12DDF">
        <w:rPr>
          <w:rFonts w:hint="eastAsia"/>
        </w:rPr>
        <w:t>肅然佩服</w:t>
      </w:r>
      <w:r w:rsidR="006C4C45">
        <w:rPr>
          <w:rFonts w:hint="eastAsia"/>
        </w:rPr>
        <w:t>，</w:t>
      </w:r>
      <w:r w:rsidR="00D12DDF">
        <w:rPr>
          <w:rFonts w:hint="eastAsia"/>
        </w:rPr>
        <w:t>以為聞所未聞云。</w:t>
      </w:r>
    </w:p>
    <w:p w:rsidR="00D12DDF" w:rsidRDefault="00D12DD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92" w:name="_Toc223762636"/>
      <w:r>
        <w:br w:type="page"/>
      </w:r>
    </w:p>
    <w:p w:rsidR="00EF18F9" w:rsidRDefault="00D12DDF" w:rsidP="00E11911">
      <w:pPr>
        <w:pStyle w:val="5a"/>
      </w:pPr>
      <w:bookmarkStart w:id="93" w:name="_Toc7560724"/>
      <w:r>
        <w:rPr>
          <w:rFonts w:hint="eastAsia"/>
        </w:rPr>
        <w:lastRenderedPageBreak/>
        <w:t>【</w:t>
      </w:r>
      <w:r w:rsidR="00EF18F9">
        <w:rPr>
          <w:rFonts w:hint="eastAsia"/>
        </w:rPr>
        <w:t>秘紅丹</w:t>
      </w:r>
      <w:bookmarkEnd w:id="92"/>
      <w:r>
        <w:rPr>
          <w:rFonts w:hint="eastAsia"/>
        </w:rPr>
        <w:t>】</w:t>
      </w:r>
      <w:bookmarkEnd w:id="93"/>
    </w:p>
    <w:p w:rsidR="00A900CB" w:rsidRDefault="00EF18F9" w:rsidP="00EF18F9">
      <w:pPr>
        <w:pStyle w:val="2f5"/>
        <w:ind w:firstLine="712"/>
      </w:pPr>
      <w:r>
        <w:rPr>
          <w:rFonts w:hint="eastAsia"/>
        </w:rPr>
        <w:t>治肝鬱多怒</w:t>
      </w:r>
      <w:r w:rsidR="006C4C45">
        <w:rPr>
          <w:rFonts w:hint="eastAsia"/>
        </w:rPr>
        <w:t>，</w:t>
      </w:r>
      <w:r>
        <w:rPr>
          <w:rFonts w:hint="eastAsia"/>
        </w:rPr>
        <w:t>胃鬱氣逆</w:t>
      </w:r>
      <w:r w:rsidR="006C4C45">
        <w:rPr>
          <w:rFonts w:hint="eastAsia"/>
        </w:rPr>
        <w:t>，</w:t>
      </w:r>
      <w:r>
        <w:rPr>
          <w:rFonts w:hint="eastAsia"/>
        </w:rPr>
        <w:t>致吐血、衄血及吐衄之證</w:t>
      </w:r>
      <w:r w:rsidR="006C4C45">
        <w:rPr>
          <w:rFonts w:hint="eastAsia"/>
        </w:rPr>
        <w:t>，</w:t>
      </w:r>
      <w:r>
        <w:rPr>
          <w:rFonts w:hint="eastAsia"/>
        </w:rPr>
        <w:t>屢服他藥不效者</w:t>
      </w:r>
      <w:r w:rsidR="006C4C45">
        <w:rPr>
          <w:rFonts w:hint="eastAsia"/>
        </w:rPr>
        <w:t>，</w:t>
      </w:r>
      <w:r>
        <w:rPr>
          <w:rFonts w:hint="eastAsia"/>
        </w:rPr>
        <w:t>無論因涼因熱</w:t>
      </w:r>
      <w:r w:rsidR="006C4C45">
        <w:rPr>
          <w:rFonts w:hint="eastAsia"/>
        </w:rPr>
        <w:t>，</w:t>
      </w:r>
      <w:r>
        <w:rPr>
          <w:rFonts w:hint="eastAsia"/>
        </w:rPr>
        <w:t>服之皆有捷效。</w:t>
      </w:r>
    </w:p>
    <w:p w:rsidR="00A900CB" w:rsidRDefault="00EF18F9" w:rsidP="00EF18F9">
      <w:pPr>
        <w:pStyle w:val="2f5"/>
        <w:ind w:firstLine="712"/>
      </w:pPr>
      <w:r>
        <w:rPr>
          <w:rFonts w:hint="eastAsia"/>
        </w:rPr>
        <w:t>川大黃（一錢細末）</w:t>
      </w:r>
      <w:r w:rsidR="00A900CB">
        <w:rPr>
          <w:rFonts w:hint="eastAsia"/>
        </w:rPr>
        <w:t>、</w:t>
      </w:r>
      <w:r>
        <w:rPr>
          <w:rFonts w:hint="eastAsia"/>
        </w:rPr>
        <w:t>油肉桂（一錢細末）</w:t>
      </w:r>
      <w:r w:rsidR="00A900CB">
        <w:rPr>
          <w:rFonts w:hint="eastAsia"/>
        </w:rPr>
        <w:t>、</w:t>
      </w:r>
      <w:r>
        <w:rPr>
          <w:rFonts w:hint="eastAsia"/>
        </w:rPr>
        <w:t>生赭石（六錢細末）</w:t>
      </w:r>
      <w:r w:rsidR="00A900CB">
        <w:rPr>
          <w:rFonts w:hint="eastAsia"/>
        </w:rPr>
        <w:t>。</w:t>
      </w:r>
    </w:p>
    <w:p w:rsidR="00A900CB" w:rsidRDefault="00EF18F9" w:rsidP="00EF18F9">
      <w:pPr>
        <w:pStyle w:val="2f5"/>
        <w:ind w:firstLine="712"/>
      </w:pPr>
      <w:r>
        <w:rPr>
          <w:rFonts w:hint="eastAsia"/>
        </w:rPr>
        <w:t>上藥三味</w:t>
      </w:r>
      <w:r w:rsidR="006C4C45">
        <w:rPr>
          <w:rFonts w:hint="eastAsia"/>
        </w:rPr>
        <w:t>，</w:t>
      </w:r>
      <w:r>
        <w:rPr>
          <w:rFonts w:hint="eastAsia"/>
        </w:rPr>
        <w:t>將大黃、肉桂末和勻</w:t>
      </w:r>
      <w:r w:rsidR="006C4C45">
        <w:rPr>
          <w:rFonts w:hint="eastAsia"/>
        </w:rPr>
        <w:t>，</w:t>
      </w:r>
      <w:r>
        <w:rPr>
          <w:rFonts w:hint="eastAsia"/>
        </w:rPr>
        <w:t>用赭石末煎湯送下。</w:t>
      </w:r>
    </w:p>
    <w:p w:rsidR="00EF18F9" w:rsidRDefault="00EF18F9" w:rsidP="00EF18F9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年近三旬</w:t>
      </w:r>
      <w:r w:rsidR="006C4C45">
        <w:rPr>
          <w:rFonts w:hint="eastAsia"/>
        </w:rPr>
        <w:t>，</w:t>
      </w:r>
      <w:r>
        <w:rPr>
          <w:rFonts w:hint="eastAsia"/>
        </w:rPr>
        <w:t>咳嗽痰中帶血</w:t>
      </w:r>
      <w:r w:rsidR="006C4C45">
        <w:rPr>
          <w:rFonts w:hint="eastAsia"/>
        </w:rPr>
        <w:t>，</w:t>
      </w:r>
      <w:r>
        <w:rPr>
          <w:rFonts w:hint="eastAsia"/>
        </w:rPr>
        <w:t>劇時更大口吐血</w:t>
      </w:r>
      <w:r w:rsidR="006C4C45">
        <w:rPr>
          <w:rFonts w:hint="eastAsia"/>
        </w:rPr>
        <w:t>，</w:t>
      </w:r>
      <w:r>
        <w:rPr>
          <w:rFonts w:hint="eastAsia"/>
        </w:rPr>
        <w:t>常覺心中發熱。其脈一分鐘九十至</w:t>
      </w:r>
      <w:r w:rsidR="006C4C45">
        <w:rPr>
          <w:rFonts w:hint="eastAsia"/>
        </w:rPr>
        <w:t>，</w:t>
      </w:r>
      <w:r>
        <w:rPr>
          <w:rFonts w:hint="eastAsia"/>
        </w:rPr>
        <w:t>按之不實</w:t>
      </w:r>
      <w:r w:rsidR="006C4C45">
        <w:rPr>
          <w:rFonts w:hint="eastAsia"/>
        </w:rPr>
        <w:t>，</w:t>
      </w:r>
      <w:r>
        <w:rPr>
          <w:rFonts w:hint="eastAsia"/>
        </w:rPr>
        <w:t>投以滋陰寧嗽降火之藥數劑無效。因思此證</w:t>
      </w:r>
      <w:r w:rsidR="006C4C45">
        <w:rPr>
          <w:rFonts w:hint="eastAsia"/>
        </w:rPr>
        <w:t>，</w:t>
      </w:r>
      <w:r>
        <w:rPr>
          <w:rFonts w:hint="eastAsia"/>
        </w:rPr>
        <w:t>若用藥專止其嗽</w:t>
      </w:r>
      <w:r w:rsidR="006C4C45">
        <w:rPr>
          <w:rFonts w:hint="eastAsia"/>
        </w:rPr>
        <w:t>，</w:t>
      </w:r>
      <w:r>
        <w:rPr>
          <w:rFonts w:hint="eastAsia"/>
        </w:rPr>
        <w:t>嗽愈其吐血亦當愈。遂用川貝九錢</w:t>
      </w:r>
      <w:r w:rsidR="006C4C45">
        <w:rPr>
          <w:rFonts w:hint="eastAsia"/>
        </w:rPr>
        <w:t>，</w:t>
      </w:r>
      <w:r>
        <w:rPr>
          <w:rFonts w:hint="eastAsia"/>
        </w:rPr>
        <w:t>煎取清湯四茶盅</w:t>
      </w:r>
      <w:r w:rsidR="006C4C45">
        <w:rPr>
          <w:rFonts w:hint="eastAsia"/>
        </w:rPr>
        <w:t>，</w:t>
      </w:r>
      <w:r>
        <w:rPr>
          <w:rFonts w:hint="eastAsia"/>
        </w:rPr>
        <w:t>調入生山藥細末一兩</w:t>
      </w:r>
      <w:r w:rsidR="006C4C45">
        <w:rPr>
          <w:rFonts w:hint="eastAsia"/>
        </w:rPr>
        <w:t>，</w:t>
      </w:r>
      <w:r>
        <w:rPr>
          <w:rFonts w:hint="eastAsia"/>
        </w:rPr>
        <w:t>煮作稀粥</w:t>
      </w:r>
      <w:r w:rsidR="006C4C45">
        <w:rPr>
          <w:rFonts w:hint="eastAsia"/>
        </w:rPr>
        <w:t>，</w:t>
      </w:r>
      <w:r>
        <w:rPr>
          <w:rFonts w:hint="eastAsia"/>
        </w:rPr>
        <w:t>俾</w:t>
      </w:r>
      <w:r w:rsidR="00D24630">
        <w:rPr>
          <w:rFonts w:hint="eastAsia"/>
        </w:rPr>
        <w:t>於</w:t>
      </w:r>
      <w:r>
        <w:rPr>
          <w:rFonts w:hint="eastAsia"/>
        </w:rPr>
        <w:t>一日連進二劑</w:t>
      </w:r>
      <w:r w:rsidR="006C4C45">
        <w:rPr>
          <w:rFonts w:hint="eastAsia"/>
        </w:rPr>
        <w:t>，</w:t>
      </w:r>
      <w:r>
        <w:rPr>
          <w:rFonts w:hint="eastAsia"/>
        </w:rPr>
        <w:t>其嗽頓止（此方可為治虛嗽良方）</w:t>
      </w:r>
      <w:r w:rsidR="006C4C45">
        <w:rPr>
          <w:rFonts w:hint="eastAsia"/>
        </w:rPr>
        <w:t>，</w:t>
      </w:r>
      <w:r>
        <w:rPr>
          <w:rFonts w:hint="eastAsia"/>
        </w:rPr>
        <w:t>吐血證亦遂愈。數日後</w:t>
      </w:r>
      <w:r w:rsidR="006C4C45">
        <w:rPr>
          <w:rFonts w:hint="eastAsia"/>
        </w:rPr>
        <w:t>，</w:t>
      </w:r>
      <w:r>
        <w:rPr>
          <w:rFonts w:hint="eastAsia"/>
        </w:rPr>
        <w:t>覺血氣上潮</w:t>
      </w:r>
      <w:r w:rsidR="006C4C45">
        <w:rPr>
          <w:rFonts w:hint="eastAsia"/>
        </w:rPr>
        <w:t>，</w:t>
      </w:r>
      <w:r>
        <w:rPr>
          <w:rFonts w:hint="eastAsia"/>
        </w:rPr>
        <w:t>肺復作癢而嗽</w:t>
      </w:r>
      <w:r w:rsidR="006C4C45">
        <w:rPr>
          <w:rFonts w:hint="eastAsia"/>
        </w:rPr>
        <w:t>，</w:t>
      </w:r>
      <w:r>
        <w:rPr>
          <w:rFonts w:hint="eastAsia"/>
        </w:rPr>
        <w:t>因此又復吐血。自言夜間睡時</w:t>
      </w:r>
      <w:r w:rsidR="006C4C45">
        <w:rPr>
          <w:rFonts w:hint="eastAsia"/>
        </w:rPr>
        <w:t>，</w:t>
      </w:r>
      <w:r>
        <w:rPr>
          <w:rFonts w:hint="eastAsia"/>
        </w:rPr>
        <w:t>常作生氣惱怒之夢</w:t>
      </w:r>
      <w:r w:rsidR="006C4C45">
        <w:rPr>
          <w:rFonts w:hint="eastAsia"/>
        </w:rPr>
        <w:t>，</w:t>
      </w:r>
      <w:r>
        <w:rPr>
          <w:rFonts w:hint="eastAsia"/>
        </w:rPr>
        <w:t>怒極或夢中哭泣</w:t>
      </w:r>
      <w:r w:rsidR="006C4C45">
        <w:rPr>
          <w:rFonts w:hint="eastAsia"/>
        </w:rPr>
        <w:t>，</w:t>
      </w:r>
      <w:r>
        <w:rPr>
          <w:rFonts w:hint="eastAsia"/>
        </w:rPr>
        <w:t>醒後必然吐血。據所云云</w:t>
      </w:r>
      <w:r w:rsidR="006C4C45">
        <w:rPr>
          <w:rFonts w:hint="eastAsia"/>
        </w:rPr>
        <w:t>，</w:t>
      </w:r>
      <w:r>
        <w:rPr>
          <w:rFonts w:hint="eastAsia"/>
        </w:rPr>
        <w:t>其肝氣必然鬱遏</w:t>
      </w:r>
      <w:r w:rsidR="006C4C45">
        <w:rPr>
          <w:rFonts w:hint="eastAsia"/>
        </w:rPr>
        <w:t>，</w:t>
      </w:r>
      <w:r>
        <w:rPr>
          <w:rFonts w:hint="eastAsia"/>
        </w:rPr>
        <w:t>遂改用舒肝（連翹</w:t>
      </w:r>
      <w:r w:rsidR="00A900CB">
        <w:rPr>
          <w:rFonts w:hint="eastAsia"/>
        </w:rPr>
        <w:t>、</w:t>
      </w:r>
      <w:r>
        <w:rPr>
          <w:rFonts w:hint="eastAsia"/>
        </w:rPr>
        <w:t>薄荷不可多用）瀉肝（龍膽</w:t>
      </w:r>
      <w:r w:rsidR="00A900CB">
        <w:rPr>
          <w:rFonts w:hint="eastAsia"/>
        </w:rPr>
        <w:t>、</w:t>
      </w:r>
      <w:r>
        <w:rPr>
          <w:rFonts w:hint="eastAsia"/>
        </w:rPr>
        <w:t>楝子）之品</w:t>
      </w:r>
      <w:r w:rsidR="006C4C45">
        <w:rPr>
          <w:rFonts w:hint="eastAsia"/>
        </w:rPr>
        <w:t>，</w:t>
      </w:r>
      <w:r>
        <w:rPr>
          <w:rFonts w:hint="eastAsia"/>
        </w:rPr>
        <w:t>而以養肝（柏子仁</w:t>
      </w:r>
      <w:r w:rsidR="00A900CB">
        <w:rPr>
          <w:rFonts w:hint="eastAsia"/>
        </w:rPr>
        <w:t>、</w:t>
      </w:r>
      <w:r>
        <w:rPr>
          <w:rFonts w:hint="eastAsia"/>
        </w:rPr>
        <w:t>生阿膠）鎮肝（生龍骨</w:t>
      </w:r>
      <w:r w:rsidR="00A900CB">
        <w:rPr>
          <w:rFonts w:hint="eastAsia"/>
        </w:rPr>
        <w:t>、</w:t>
      </w:r>
      <w:r>
        <w:rPr>
          <w:rFonts w:hint="eastAsia"/>
        </w:rPr>
        <w:t>生牡蠣）之藥輔之</w:t>
      </w:r>
      <w:r w:rsidR="006C4C45">
        <w:rPr>
          <w:rFonts w:hint="eastAsia"/>
        </w:rPr>
        <w:t>，</w:t>
      </w:r>
      <w:r>
        <w:rPr>
          <w:rFonts w:hint="eastAsia"/>
        </w:rPr>
        <w:t>數劑病稍輕減。而猶間作惱怒之夢</w:t>
      </w:r>
      <w:r w:rsidR="006C4C45">
        <w:rPr>
          <w:rFonts w:hint="eastAsia"/>
        </w:rPr>
        <w:t>，</w:t>
      </w:r>
      <w:r>
        <w:rPr>
          <w:rFonts w:hint="eastAsia"/>
        </w:rPr>
        <w:t>夢後仍復吐血。欲辭不治</w:t>
      </w:r>
      <w:r w:rsidR="006C4C45">
        <w:rPr>
          <w:rFonts w:hint="eastAsia"/>
        </w:rPr>
        <w:t>，</w:t>
      </w:r>
      <w:r>
        <w:rPr>
          <w:rFonts w:hint="eastAsia"/>
        </w:rPr>
        <w:t>病家又信服難卻</w:t>
      </w:r>
      <w:r w:rsidR="006C4C45">
        <w:rPr>
          <w:rFonts w:hint="eastAsia"/>
        </w:rPr>
        <w:t>，</w:t>
      </w:r>
      <w:r>
        <w:rPr>
          <w:rFonts w:hint="eastAsia"/>
        </w:rPr>
        <w:t>再四躊躇</w:t>
      </w:r>
      <w:r w:rsidR="006C4C45">
        <w:rPr>
          <w:rFonts w:hint="eastAsia"/>
        </w:rPr>
        <w:t>，</w:t>
      </w:r>
      <w:r>
        <w:rPr>
          <w:rFonts w:hint="eastAsia"/>
        </w:rPr>
        <w:t>恍悟平肝之藥</w:t>
      </w:r>
      <w:r w:rsidR="006C4C45">
        <w:rPr>
          <w:rFonts w:hint="eastAsia"/>
        </w:rPr>
        <w:t>，</w:t>
      </w:r>
      <w:r>
        <w:rPr>
          <w:rFonts w:hint="eastAsia"/>
        </w:rPr>
        <w:t>以桂為最要</w:t>
      </w:r>
      <w:r w:rsidR="006C4C45">
        <w:rPr>
          <w:rFonts w:hint="eastAsia"/>
        </w:rPr>
        <w:t>，</w:t>
      </w:r>
      <w:r>
        <w:rPr>
          <w:rFonts w:hint="eastAsia"/>
        </w:rPr>
        <w:t>肝屬木</w:t>
      </w:r>
      <w:r w:rsidR="006C4C45">
        <w:rPr>
          <w:rFonts w:hint="eastAsia"/>
        </w:rPr>
        <w:t>，</w:t>
      </w:r>
      <w:r>
        <w:rPr>
          <w:rFonts w:hint="eastAsia"/>
        </w:rPr>
        <w:t>木得桂則枯也（以桂作釘釘樹</w:t>
      </w:r>
      <w:r w:rsidR="006C4C45">
        <w:rPr>
          <w:rFonts w:hint="eastAsia"/>
        </w:rPr>
        <w:t>，</w:t>
      </w:r>
      <w:r>
        <w:rPr>
          <w:rFonts w:hint="eastAsia"/>
        </w:rPr>
        <w:t>其樹立枯）</w:t>
      </w:r>
      <w:r w:rsidR="006C4C45">
        <w:rPr>
          <w:rFonts w:hint="eastAsia"/>
        </w:rPr>
        <w:t>，</w:t>
      </w:r>
      <w:r>
        <w:rPr>
          <w:rFonts w:hint="eastAsia"/>
        </w:rPr>
        <w:t>而單用之則失</w:t>
      </w:r>
      <w:r w:rsidR="00D24630">
        <w:rPr>
          <w:rFonts w:hint="eastAsia"/>
        </w:rPr>
        <w:t>於</w:t>
      </w:r>
      <w:r>
        <w:rPr>
          <w:rFonts w:hint="eastAsia"/>
        </w:rPr>
        <w:t>熱。降胃止血之藥</w:t>
      </w:r>
      <w:r w:rsidR="006C4C45">
        <w:rPr>
          <w:rFonts w:hint="eastAsia"/>
        </w:rPr>
        <w:t>，</w:t>
      </w:r>
      <w:r>
        <w:rPr>
          <w:rFonts w:hint="eastAsia"/>
        </w:rPr>
        <w:t>以大黃為最要（觀《金匱》治吐衄有瀉心湯重用大黃可知）</w:t>
      </w:r>
      <w:r w:rsidR="006C4C45">
        <w:rPr>
          <w:rFonts w:hint="eastAsia"/>
        </w:rPr>
        <w:t>，</w:t>
      </w:r>
      <w:r>
        <w:rPr>
          <w:rFonts w:hint="eastAsia"/>
        </w:rPr>
        <w:t>胃氣不上逆</w:t>
      </w:r>
      <w:r w:rsidR="006C4C45">
        <w:rPr>
          <w:rFonts w:hint="eastAsia"/>
        </w:rPr>
        <w:t>，</w:t>
      </w:r>
      <w:r>
        <w:rPr>
          <w:rFonts w:hint="eastAsia"/>
        </w:rPr>
        <w:t>血即不逆行也</w:t>
      </w:r>
      <w:r w:rsidR="006C4C45">
        <w:rPr>
          <w:rFonts w:hint="eastAsia"/>
        </w:rPr>
        <w:t>，</w:t>
      </w:r>
      <w:r>
        <w:rPr>
          <w:rFonts w:hint="eastAsia"/>
        </w:rPr>
        <w:t>而單用之又失</w:t>
      </w:r>
      <w:r w:rsidR="00D24630">
        <w:rPr>
          <w:rFonts w:hint="eastAsia"/>
        </w:rPr>
        <w:t>於</w:t>
      </w:r>
      <w:r>
        <w:rPr>
          <w:rFonts w:hint="eastAsia"/>
        </w:rPr>
        <w:t>寒。若二藥並用</w:t>
      </w:r>
      <w:r w:rsidR="006C4C45">
        <w:rPr>
          <w:rFonts w:hint="eastAsia"/>
        </w:rPr>
        <w:t>，</w:t>
      </w:r>
      <w:r>
        <w:rPr>
          <w:rFonts w:hint="eastAsia"/>
        </w:rPr>
        <w:t>則寒熱相濟</w:t>
      </w:r>
      <w:r w:rsidR="006C4C45">
        <w:rPr>
          <w:rFonts w:hint="eastAsia"/>
        </w:rPr>
        <w:t>，</w:t>
      </w:r>
      <w:r>
        <w:rPr>
          <w:rFonts w:hint="eastAsia"/>
        </w:rPr>
        <w:t>性歸和平</w:t>
      </w:r>
      <w:r w:rsidR="006C4C45">
        <w:rPr>
          <w:rFonts w:hint="eastAsia"/>
        </w:rPr>
        <w:t>，</w:t>
      </w:r>
      <w:r>
        <w:rPr>
          <w:rFonts w:hint="eastAsia"/>
        </w:rPr>
        <w:t>降胃平肝</w:t>
      </w:r>
      <w:r w:rsidR="006C4C45">
        <w:rPr>
          <w:rFonts w:hint="eastAsia"/>
        </w:rPr>
        <w:t>，</w:t>
      </w:r>
      <w:r>
        <w:rPr>
          <w:rFonts w:hint="eastAsia"/>
        </w:rPr>
        <w:t>兼顧無遺。況俗傳方</w:t>
      </w:r>
      <w:r w:rsidR="006C4C45">
        <w:rPr>
          <w:rFonts w:hint="eastAsia"/>
        </w:rPr>
        <w:t>，</w:t>
      </w:r>
      <w:r>
        <w:rPr>
          <w:rFonts w:hint="eastAsia"/>
        </w:rPr>
        <w:t>原有用此二藥為散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治吐血者</w:t>
      </w:r>
      <w:r w:rsidR="00A900CB">
        <w:rPr>
          <w:rFonts w:hint="eastAsia"/>
        </w:rPr>
        <w:t>（詳後化瘀理血湯下）</w:t>
      </w:r>
      <w:r w:rsidR="006C4C45">
        <w:rPr>
          <w:rFonts w:hint="eastAsia"/>
        </w:rPr>
        <w:t>，</w:t>
      </w:r>
      <w:r>
        <w:rPr>
          <w:rFonts w:hint="eastAsia"/>
        </w:rPr>
        <w:t>用</w:t>
      </w:r>
      <w:r w:rsidR="00D24630">
        <w:rPr>
          <w:rFonts w:hint="eastAsia"/>
        </w:rPr>
        <w:t>於</w:t>
      </w:r>
      <w:r>
        <w:rPr>
          <w:rFonts w:hint="eastAsia"/>
        </w:rPr>
        <w:t>此證當有捷效。而再以重墜之藥輔之</w:t>
      </w:r>
      <w:r w:rsidR="006C4C45">
        <w:rPr>
          <w:rFonts w:hint="eastAsia"/>
        </w:rPr>
        <w:t>，</w:t>
      </w:r>
      <w:r>
        <w:rPr>
          <w:rFonts w:hint="eastAsia"/>
        </w:rPr>
        <w:t>則力專下行</w:t>
      </w:r>
      <w:r w:rsidR="006C4C45">
        <w:rPr>
          <w:rFonts w:hint="eastAsia"/>
        </w:rPr>
        <w:t>，</w:t>
      </w:r>
      <w:r>
        <w:rPr>
          <w:rFonts w:hint="eastAsia"/>
        </w:rPr>
        <w:t>其效當更捷也。遂用大黃、肉桂細末各一錢和勻</w:t>
      </w:r>
      <w:r w:rsidR="006C4C45">
        <w:rPr>
          <w:rFonts w:hint="eastAsia"/>
        </w:rPr>
        <w:t>，</w:t>
      </w:r>
      <w:r>
        <w:rPr>
          <w:rFonts w:hint="eastAsia"/>
        </w:rPr>
        <w:t>更用生赭石細末煎湯送下</w:t>
      </w:r>
      <w:r w:rsidR="006C4C45">
        <w:rPr>
          <w:rFonts w:hint="eastAsia"/>
        </w:rPr>
        <w:t>，</w:t>
      </w:r>
      <w:r>
        <w:rPr>
          <w:rFonts w:hint="eastAsia"/>
        </w:rPr>
        <w:t>吐血頓愈</w:t>
      </w:r>
      <w:r w:rsidR="006C4C45">
        <w:rPr>
          <w:rFonts w:hint="eastAsia"/>
        </w:rPr>
        <w:t>，</w:t>
      </w:r>
      <w:r>
        <w:rPr>
          <w:rFonts w:hint="eastAsia"/>
        </w:rPr>
        <w:t>惱怒之夢</w:t>
      </w:r>
      <w:r w:rsidR="006C4C45">
        <w:rPr>
          <w:rFonts w:hint="eastAsia"/>
        </w:rPr>
        <w:t>，</w:t>
      </w:r>
      <w:r>
        <w:rPr>
          <w:rFonts w:hint="eastAsia"/>
        </w:rPr>
        <w:t>亦從此不作。後又遇吐血者數人</w:t>
      </w:r>
      <w:r w:rsidR="006C4C45">
        <w:rPr>
          <w:rFonts w:hint="eastAsia"/>
        </w:rPr>
        <w:t>，</w:t>
      </w:r>
      <w:r>
        <w:rPr>
          <w:rFonts w:hint="eastAsia"/>
        </w:rPr>
        <w:t>投以此方</w:t>
      </w:r>
      <w:r w:rsidR="006C4C45">
        <w:rPr>
          <w:rFonts w:hint="eastAsia"/>
        </w:rPr>
        <w:t>，</w:t>
      </w:r>
      <w:r>
        <w:rPr>
          <w:rFonts w:hint="eastAsia"/>
        </w:rPr>
        <w:t>皆隨手奏效。至其人身體壯實而暴得吐血者</w:t>
      </w:r>
      <w:r w:rsidR="006C4C45">
        <w:rPr>
          <w:rFonts w:hint="eastAsia"/>
        </w:rPr>
        <w:t>，</w:t>
      </w:r>
      <w:r>
        <w:rPr>
          <w:rFonts w:hint="eastAsia"/>
        </w:rPr>
        <w:t>又少變通其方</w:t>
      </w:r>
      <w:r w:rsidR="006C4C45">
        <w:rPr>
          <w:rFonts w:hint="eastAsia"/>
        </w:rPr>
        <w:t>，</w:t>
      </w:r>
      <w:r>
        <w:rPr>
          <w:rFonts w:hint="eastAsia"/>
        </w:rPr>
        <w:t>大黃、肉桂細末各用錢半</w:t>
      </w:r>
      <w:r w:rsidR="006C4C45">
        <w:rPr>
          <w:rFonts w:hint="eastAsia"/>
        </w:rPr>
        <w:t>，</w:t>
      </w:r>
      <w:r>
        <w:rPr>
          <w:rFonts w:hint="eastAsia"/>
        </w:rPr>
        <w:t>將生赭石細末六錢與之和勻</w:t>
      </w:r>
      <w:r w:rsidR="006C4C45">
        <w:rPr>
          <w:rFonts w:hint="eastAsia"/>
        </w:rPr>
        <w:t>，</w:t>
      </w:r>
      <w:r>
        <w:rPr>
          <w:rFonts w:hint="eastAsia"/>
        </w:rPr>
        <w:t>分三次服</w:t>
      </w:r>
      <w:r w:rsidR="006C4C45">
        <w:rPr>
          <w:rFonts w:hint="eastAsia"/>
        </w:rPr>
        <w:t>，</w:t>
      </w:r>
      <w:r>
        <w:rPr>
          <w:rFonts w:hint="eastAsia"/>
        </w:rPr>
        <w:t>白開水送下</w:t>
      </w:r>
      <w:r w:rsidR="006C4C45">
        <w:rPr>
          <w:rFonts w:hint="eastAsia"/>
        </w:rPr>
        <w:t>，</w:t>
      </w:r>
      <w:r>
        <w:rPr>
          <w:rFonts w:hint="eastAsia"/>
        </w:rPr>
        <w:t>約點半</w:t>
      </w:r>
      <w:r w:rsidR="00A900CB">
        <w:rPr>
          <w:rFonts w:hint="eastAsia"/>
        </w:rPr>
        <w:t>鐘</w:t>
      </w:r>
      <w:r>
        <w:rPr>
          <w:rFonts w:hint="eastAsia"/>
        </w:rPr>
        <w:t>服一次</w:t>
      </w:r>
      <w:r w:rsidR="00A900CB">
        <w:rPr>
          <w:rFonts w:hint="eastAsia"/>
        </w:rPr>
        <w:t>（生赭石可以研末服之</w:t>
      </w:r>
      <w:r w:rsidR="006C4C45">
        <w:rPr>
          <w:rFonts w:hint="eastAsia"/>
        </w:rPr>
        <w:t>，</w:t>
      </w:r>
      <w:r w:rsidR="00A900CB">
        <w:rPr>
          <w:rFonts w:hint="eastAsia"/>
        </w:rPr>
        <w:t>理詳前參赭鎮氣湯下）</w:t>
      </w:r>
      <w:r>
        <w:rPr>
          <w:rFonts w:hint="eastAsia"/>
        </w:rPr>
        <w:t>。</w:t>
      </w:r>
    </w:p>
    <w:p w:rsidR="00A900CB" w:rsidRPr="00A900CB" w:rsidRDefault="00A900CB" w:rsidP="00A900CB">
      <w:pPr>
        <w:pStyle w:val="2f5"/>
        <w:ind w:firstLine="712"/>
      </w:pPr>
      <w:r w:rsidRPr="00A900CB">
        <w:rPr>
          <w:rFonts w:hint="eastAsia"/>
        </w:rPr>
        <w:t>按</w:t>
      </w:r>
      <w:r>
        <w:rPr>
          <w:rFonts w:hint="eastAsia"/>
        </w:rPr>
        <w:t>：</w:t>
      </w:r>
      <w:r w:rsidRPr="00A900CB">
        <w:rPr>
          <w:rFonts w:hint="eastAsia"/>
        </w:rPr>
        <w:t>肉桂味辣而兼甜</w:t>
      </w:r>
      <w:r w:rsidR="006C4C45">
        <w:t>，</w:t>
      </w:r>
      <w:r w:rsidRPr="00A900CB">
        <w:rPr>
          <w:rFonts w:hint="eastAsia"/>
        </w:rPr>
        <w:t>以甜勝</w:t>
      </w:r>
      <w:r w:rsidR="00D24630">
        <w:rPr>
          <w:rFonts w:hint="eastAsia"/>
        </w:rPr>
        <w:t>於</w:t>
      </w:r>
      <w:r w:rsidRPr="00A900CB">
        <w:rPr>
          <w:rFonts w:hint="eastAsia"/>
        </w:rPr>
        <w:t>辣者</w:t>
      </w:r>
      <w:r w:rsidRPr="00A900CB">
        <w:rPr>
          <w:rFonts w:ascii="新細明體" w:hAnsi="新細明體" w:cs="新細明體" w:hint="eastAsia"/>
        </w:rPr>
        <w:t>為</w:t>
      </w:r>
      <w:r w:rsidRPr="00A900CB">
        <w:rPr>
          <w:rFonts w:hAnsi="華康隸書體W5" w:cs="華康隸書體W5" w:hint="eastAsia"/>
        </w:rPr>
        <w:t>佳</w:t>
      </w:r>
      <w:r w:rsidR="006C4C45">
        <w:t>，</w:t>
      </w:r>
      <w:r w:rsidRPr="00A900CB">
        <w:rPr>
          <w:rFonts w:hint="eastAsia"/>
        </w:rPr>
        <w:t>辣勝</w:t>
      </w:r>
      <w:r w:rsidR="00D24630">
        <w:rPr>
          <w:rFonts w:hint="eastAsia"/>
        </w:rPr>
        <w:t>於</w:t>
      </w:r>
      <w:r w:rsidRPr="00A900CB">
        <w:rPr>
          <w:rFonts w:hint="eastAsia"/>
        </w:rPr>
        <w:t>甘者次之。然</w:t>
      </w:r>
      <w:r w:rsidRPr="00A900CB">
        <w:rPr>
          <w:rFonts w:ascii="新細明體" w:hAnsi="新細明體" w:cs="新細明體" w:hint="eastAsia"/>
        </w:rPr>
        <w:t>約</w:t>
      </w:r>
      <w:r w:rsidRPr="00A900CB">
        <w:rPr>
          <w:rFonts w:hAnsi="華康隸書體W5" w:cs="華康隸書體W5" w:hint="eastAsia"/>
        </w:rPr>
        <w:t>皆從生旺</w:t>
      </w:r>
      <w:r w:rsidRPr="00A900CB">
        <w:rPr>
          <w:rFonts w:ascii="新細明體" w:hAnsi="新細明體" w:cs="新細明體" w:hint="eastAsia"/>
        </w:rPr>
        <w:t>樹</w:t>
      </w:r>
      <w:r w:rsidRPr="00A900CB">
        <w:rPr>
          <w:rFonts w:hAnsi="華康隸書體W5" w:cs="華康隸書體W5" w:hint="eastAsia"/>
        </w:rPr>
        <w:t>上取下之皮</w:t>
      </w:r>
      <w:r w:rsidR="006C4C45">
        <w:t>，</w:t>
      </w:r>
      <w:r w:rsidRPr="00A900CB">
        <w:rPr>
          <w:rFonts w:hint="eastAsia"/>
        </w:rPr>
        <w:t>故均含有油性</w:t>
      </w:r>
      <w:r w:rsidR="006C4C45">
        <w:t>，</w:t>
      </w:r>
      <w:r w:rsidRPr="00A900CB">
        <w:rPr>
          <w:rFonts w:hint="eastAsia"/>
        </w:rPr>
        <w:t>皆可人</w:t>
      </w:r>
      <w:r w:rsidRPr="00A900CB">
        <w:rPr>
          <w:rFonts w:ascii="新細明體" w:hAnsi="新細明體" w:cs="新細明體" w:hint="eastAsia"/>
        </w:rPr>
        <w:t>藥</w:t>
      </w:r>
      <w:r w:rsidR="006C4C45">
        <w:t>，</w:t>
      </w:r>
      <w:r w:rsidRPr="00A900CB">
        <w:rPr>
          <w:rFonts w:hint="eastAsia"/>
        </w:rPr>
        <w:t>至其薄厚不必</w:t>
      </w:r>
      <w:r w:rsidRPr="00A900CB">
        <w:rPr>
          <w:rFonts w:ascii="新細明體" w:hAnsi="新細明體" w:cs="新細明體" w:hint="eastAsia"/>
        </w:rPr>
        <w:t>計</w:t>
      </w:r>
      <w:r w:rsidRPr="00A900CB">
        <w:rPr>
          <w:rFonts w:hAnsi="華康隸書體W5" w:cs="華康隸書體W5" w:hint="eastAsia"/>
        </w:rPr>
        <w:t>也</w:t>
      </w:r>
      <w:r w:rsidR="006C4C45">
        <w:t>，</w:t>
      </w:r>
      <w:r w:rsidRPr="00A900CB">
        <w:rPr>
          <w:rFonts w:hint="eastAsia"/>
        </w:rPr>
        <w:t>若其味不但不甚甜</w:t>
      </w:r>
      <w:r w:rsidR="006C4C45">
        <w:t>，</w:t>
      </w:r>
      <w:r w:rsidRPr="00A900CB">
        <w:rPr>
          <w:rFonts w:hint="eastAsia"/>
        </w:rPr>
        <w:t>且不甚辣</w:t>
      </w:r>
      <w:r w:rsidR="006C4C45">
        <w:t>，</w:t>
      </w:r>
      <w:r w:rsidRPr="00A900CB">
        <w:rPr>
          <w:rFonts w:hint="eastAsia"/>
        </w:rPr>
        <w:t>又兼甚乾枯者</w:t>
      </w:r>
      <w:r w:rsidR="006C4C45">
        <w:t>，</w:t>
      </w:r>
      <w:r w:rsidRPr="00A900CB">
        <w:rPr>
          <w:rFonts w:hint="eastAsia"/>
        </w:rPr>
        <w:t>是</w:t>
      </w:r>
      <w:r w:rsidR="00AD7840">
        <w:rPr>
          <w:rFonts w:hint="eastAsia"/>
        </w:rPr>
        <w:t>係</w:t>
      </w:r>
      <w:r w:rsidRPr="00A900CB">
        <w:rPr>
          <w:rFonts w:hint="eastAsia"/>
        </w:rPr>
        <w:t>枯</w:t>
      </w:r>
      <w:r w:rsidRPr="00A900CB">
        <w:rPr>
          <w:rFonts w:ascii="新細明體" w:hAnsi="新細明體" w:cs="新細明體" w:hint="eastAsia"/>
        </w:rPr>
        <w:t>樹</w:t>
      </w:r>
      <w:r w:rsidRPr="00A900CB">
        <w:rPr>
          <w:rFonts w:hAnsi="華康隸書體W5" w:cs="華康隸書體W5" w:hint="eastAsia"/>
        </w:rPr>
        <w:t>之皮</w:t>
      </w:r>
      <w:r w:rsidR="006C4C45">
        <w:t>，</w:t>
      </w:r>
      <w:r w:rsidRPr="00A900CB">
        <w:rPr>
          <w:rFonts w:hint="eastAsia"/>
        </w:rPr>
        <w:t>不可用也。</w:t>
      </w:r>
    </w:p>
    <w:p w:rsidR="00A900CB" w:rsidRDefault="00A900C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94" w:name="_Toc223762637"/>
      <w:r>
        <w:br w:type="page"/>
      </w:r>
    </w:p>
    <w:p w:rsidR="00EF18F9" w:rsidRDefault="00A900CB" w:rsidP="00E11911">
      <w:pPr>
        <w:pStyle w:val="5a"/>
      </w:pPr>
      <w:bookmarkStart w:id="95" w:name="_Toc7560725"/>
      <w:r>
        <w:rPr>
          <w:rFonts w:ascii="新細明體" w:eastAsia="新細明體" w:hAnsi="新細明體" w:hint="eastAsia"/>
        </w:rPr>
        <w:lastRenderedPageBreak/>
        <w:t>【</w:t>
      </w:r>
      <w:r w:rsidR="00EF18F9">
        <w:rPr>
          <w:rFonts w:hint="eastAsia"/>
        </w:rPr>
        <w:t>二鮮飲</w:t>
      </w:r>
      <w:bookmarkEnd w:id="94"/>
      <w:r>
        <w:rPr>
          <w:rFonts w:hint="eastAsia"/>
        </w:rPr>
        <w:t>】</w:t>
      </w:r>
      <w:bookmarkEnd w:id="95"/>
    </w:p>
    <w:p w:rsidR="00A900CB" w:rsidRDefault="00EF18F9" w:rsidP="00EF18F9">
      <w:pPr>
        <w:pStyle w:val="2f5"/>
        <w:ind w:firstLine="712"/>
      </w:pPr>
      <w:r>
        <w:rPr>
          <w:rFonts w:hint="eastAsia"/>
        </w:rPr>
        <w:t>治虛勞證</w:t>
      </w:r>
      <w:r w:rsidR="006C4C45">
        <w:rPr>
          <w:rFonts w:hint="eastAsia"/>
        </w:rPr>
        <w:t>，</w:t>
      </w:r>
      <w:r>
        <w:rPr>
          <w:rFonts w:hint="eastAsia"/>
        </w:rPr>
        <w:t>痰中帶血。</w:t>
      </w:r>
    </w:p>
    <w:p w:rsidR="00A900CB" w:rsidRDefault="00EF18F9" w:rsidP="00EF18F9">
      <w:pPr>
        <w:pStyle w:val="2f5"/>
        <w:ind w:firstLine="712"/>
      </w:pPr>
      <w:r>
        <w:rPr>
          <w:rFonts w:hint="eastAsia"/>
        </w:rPr>
        <w:t>鮮茅根（四兩</w:t>
      </w:r>
      <w:r w:rsidR="006C4C45">
        <w:rPr>
          <w:rFonts w:hint="eastAsia"/>
        </w:rPr>
        <w:t>，</w:t>
      </w:r>
      <w:r>
        <w:rPr>
          <w:rFonts w:hint="eastAsia"/>
        </w:rPr>
        <w:t>切碎）</w:t>
      </w:r>
      <w:r w:rsidR="00A900CB">
        <w:rPr>
          <w:rFonts w:hint="eastAsia"/>
        </w:rPr>
        <w:t>、</w:t>
      </w:r>
      <w:r>
        <w:rPr>
          <w:rFonts w:hint="eastAsia"/>
        </w:rPr>
        <w:t>鮮藕（四兩</w:t>
      </w:r>
      <w:r w:rsidR="006C4C45">
        <w:rPr>
          <w:rFonts w:hint="eastAsia"/>
        </w:rPr>
        <w:t>，</w:t>
      </w:r>
      <w:r>
        <w:rPr>
          <w:rFonts w:hint="eastAsia"/>
        </w:rPr>
        <w:t>切片）</w:t>
      </w:r>
      <w:r w:rsidR="00A900CB">
        <w:rPr>
          <w:rFonts w:hint="eastAsia"/>
        </w:rPr>
        <w:t>。</w:t>
      </w:r>
    </w:p>
    <w:p w:rsidR="00A900CB" w:rsidRDefault="00EF18F9" w:rsidP="00EF18F9">
      <w:pPr>
        <w:pStyle w:val="2f5"/>
        <w:ind w:firstLine="712"/>
      </w:pPr>
      <w:r>
        <w:rPr>
          <w:rFonts w:hint="eastAsia"/>
        </w:rPr>
        <w:t>煮汁常常飲之</w:t>
      </w:r>
      <w:r w:rsidR="006C4C45">
        <w:rPr>
          <w:rFonts w:hint="eastAsia"/>
        </w:rPr>
        <w:t>，</w:t>
      </w:r>
      <w:r>
        <w:rPr>
          <w:rFonts w:hint="eastAsia"/>
        </w:rPr>
        <w:t>旬日中自愈。若大便滑者</w:t>
      </w:r>
      <w:r w:rsidR="006C4C45">
        <w:rPr>
          <w:rFonts w:hint="eastAsia"/>
        </w:rPr>
        <w:t>，</w:t>
      </w:r>
      <w:r>
        <w:rPr>
          <w:rFonts w:hint="eastAsia"/>
        </w:rPr>
        <w:t>茅根宜減半。再用生山藥細末兩許</w:t>
      </w:r>
      <w:r w:rsidR="006C4C45">
        <w:rPr>
          <w:rFonts w:hint="eastAsia"/>
        </w:rPr>
        <w:t>，</w:t>
      </w:r>
      <w:r>
        <w:rPr>
          <w:rFonts w:hint="eastAsia"/>
        </w:rPr>
        <w:t>調入藥汁中</w:t>
      </w:r>
      <w:r w:rsidR="006C4C45">
        <w:rPr>
          <w:rFonts w:hint="eastAsia"/>
        </w:rPr>
        <w:t>，</w:t>
      </w:r>
      <w:r>
        <w:rPr>
          <w:rFonts w:hint="eastAsia"/>
        </w:rPr>
        <w:t>煮作茶湯服之。</w:t>
      </w:r>
    </w:p>
    <w:p w:rsidR="00C70A1B" w:rsidRDefault="00EF18F9" w:rsidP="00EF18F9">
      <w:pPr>
        <w:pStyle w:val="2f5"/>
        <w:ind w:firstLine="712"/>
      </w:pPr>
      <w:r>
        <w:rPr>
          <w:rFonts w:hint="eastAsia"/>
        </w:rPr>
        <w:t>茅根善清虛熱而不傷脾胃</w:t>
      </w:r>
      <w:r w:rsidR="006C4C45">
        <w:rPr>
          <w:rFonts w:hint="eastAsia"/>
        </w:rPr>
        <w:t>，</w:t>
      </w:r>
      <w:r>
        <w:rPr>
          <w:rFonts w:hint="eastAsia"/>
        </w:rPr>
        <w:t>藕善化瘀血而兼滋新血</w:t>
      </w:r>
      <w:r w:rsidR="006C4C45">
        <w:rPr>
          <w:rFonts w:hint="eastAsia"/>
        </w:rPr>
        <w:t>，</w:t>
      </w:r>
      <w:r>
        <w:rPr>
          <w:rFonts w:hint="eastAsia"/>
        </w:rPr>
        <w:t>合用之為函養真陰之妙品。且其形皆中空</w:t>
      </w:r>
      <w:r w:rsidR="006C4C45">
        <w:rPr>
          <w:rFonts w:hint="eastAsia"/>
        </w:rPr>
        <w:t>，</w:t>
      </w:r>
      <w:r>
        <w:rPr>
          <w:rFonts w:hint="eastAsia"/>
        </w:rPr>
        <w:t>均能利水</w:t>
      </w:r>
      <w:r w:rsidR="006C4C45">
        <w:rPr>
          <w:rFonts w:hint="eastAsia"/>
        </w:rPr>
        <w:t>，</w:t>
      </w:r>
      <w:r>
        <w:rPr>
          <w:rFonts w:hint="eastAsia"/>
        </w:rPr>
        <w:t>血亦水屬</w:t>
      </w:r>
      <w:r w:rsidR="006C4C45">
        <w:rPr>
          <w:rFonts w:hint="eastAsia"/>
        </w:rPr>
        <w:t>，</w:t>
      </w:r>
      <w:r>
        <w:rPr>
          <w:rFonts w:hint="eastAsia"/>
        </w:rPr>
        <w:t>故能引氾濫逆上之血徐徐下行</w:t>
      </w:r>
      <w:r w:rsidR="006C4C45">
        <w:rPr>
          <w:rFonts w:hint="eastAsia"/>
        </w:rPr>
        <w:t>，</w:t>
      </w:r>
      <w:r>
        <w:rPr>
          <w:rFonts w:hint="eastAsia"/>
        </w:rPr>
        <w:t>安其部位也。</w:t>
      </w:r>
    </w:p>
    <w:p w:rsidR="00EF18F9" w:rsidRDefault="00EF18F9" w:rsidP="00EF18F9">
      <w:pPr>
        <w:pStyle w:val="2f5"/>
        <w:ind w:firstLine="712"/>
      </w:pPr>
      <w:r>
        <w:rPr>
          <w:rFonts w:hint="eastAsia"/>
        </w:rPr>
        <w:t>堂兄</w:t>
      </w:r>
      <w:r w:rsidR="00C70A1B">
        <w:rPr>
          <w:rFonts w:hint="eastAsia"/>
        </w:rPr>
        <w:t>贊宸</w:t>
      </w:r>
      <w:r w:rsidR="006C4C45">
        <w:rPr>
          <w:rFonts w:hint="eastAsia"/>
        </w:rPr>
        <w:t>，</w:t>
      </w:r>
      <w:r>
        <w:rPr>
          <w:rFonts w:hint="eastAsia"/>
        </w:rPr>
        <w:t>年五旬</w:t>
      </w:r>
      <w:r w:rsidR="006C4C45">
        <w:rPr>
          <w:rFonts w:hint="eastAsia"/>
        </w:rPr>
        <w:t>，</w:t>
      </w:r>
      <w:r>
        <w:rPr>
          <w:rFonts w:hint="eastAsia"/>
        </w:rPr>
        <w:t>得吐血證</w:t>
      </w:r>
      <w:r w:rsidR="006C4C45">
        <w:rPr>
          <w:rFonts w:hint="eastAsia"/>
        </w:rPr>
        <w:t>，</w:t>
      </w:r>
      <w:r>
        <w:rPr>
          <w:rFonts w:hint="eastAsia"/>
        </w:rPr>
        <w:t>延醫治療不效。脈象滑數</w:t>
      </w:r>
      <w:r w:rsidR="006C4C45">
        <w:rPr>
          <w:rFonts w:hint="eastAsia"/>
        </w:rPr>
        <w:t>，</w:t>
      </w:r>
      <w:r>
        <w:rPr>
          <w:rFonts w:hint="eastAsia"/>
        </w:rPr>
        <w:t>搖搖有動象</w:t>
      </w:r>
      <w:r w:rsidR="006C4C45">
        <w:rPr>
          <w:rFonts w:hint="eastAsia"/>
        </w:rPr>
        <w:t>，</w:t>
      </w:r>
      <w:r>
        <w:rPr>
          <w:rFonts w:hint="eastAsia"/>
        </w:rPr>
        <w:t>按之不實。時愚在少年</w:t>
      </w:r>
      <w:r w:rsidR="006C4C45">
        <w:rPr>
          <w:rFonts w:hint="eastAsia"/>
        </w:rPr>
        <w:t>，</w:t>
      </w:r>
      <w:r>
        <w:rPr>
          <w:rFonts w:hint="eastAsia"/>
        </w:rPr>
        <w:t>不敢輕</w:t>
      </w:r>
      <w:r w:rsidR="00D24630">
        <w:rPr>
          <w:rFonts w:hint="eastAsia"/>
        </w:rPr>
        <w:t>於</w:t>
      </w:r>
      <w:r>
        <w:rPr>
          <w:rFonts w:hint="eastAsia"/>
        </w:rPr>
        <w:t>疏方</w:t>
      </w:r>
      <w:r w:rsidR="006C4C45">
        <w:rPr>
          <w:rFonts w:hint="eastAsia"/>
        </w:rPr>
        <w:t>，</w:t>
      </w:r>
      <w:r>
        <w:rPr>
          <w:rFonts w:hint="eastAsia"/>
        </w:rPr>
        <w:t>因擬此便方</w:t>
      </w:r>
      <w:r w:rsidR="006C4C45">
        <w:rPr>
          <w:rFonts w:hint="eastAsia"/>
        </w:rPr>
        <w:t>，</w:t>
      </w:r>
      <w:r>
        <w:rPr>
          <w:rFonts w:hint="eastAsia"/>
        </w:rPr>
        <w:t>煎湯兩大碗</w:t>
      </w:r>
      <w:r w:rsidR="006C4C45">
        <w:rPr>
          <w:rFonts w:hint="eastAsia"/>
        </w:rPr>
        <w:t>，</w:t>
      </w:r>
      <w:r>
        <w:rPr>
          <w:rFonts w:hint="eastAsia"/>
        </w:rPr>
        <w:t>徐徐當茶溫飲之</w:t>
      </w:r>
      <w:r w:rsidR="006C4C45">
        <w:rPr>
          <w:rFonts w:hint="eastAsia"/>
        </w:rPr>
        <w:t>，</w:t>
      </w:r>
      <w:r>
        <w:rPr>
          <w:rFonts w:hint="eastAsia"/>
        </w:rPr>
        <w:t>當日即見愈</w:t>
      </w:r>
      <w:r w:rsidR="006C4C45">
        <w:rPr>
          <w:rFonts w:hint="eastAsia"/>
        </w:rPr>
        <w:t>，</w:t>
      </w:r>
      <w:r>
        <w:rPr>
          <w:rFonts w:hint="eastAsia"/>
        </w:rPr>
        <w:t>五六日後病遂脫然。自言未飲此湯時</w:t>
      </w:r>
      <w:r w:rsidR="006C4C45">
        <w:rPr>
          <w:rFonts w:hint="eastAsia"/>
        </w:rPr>
        <w:t>，</w:t>
      </w:r>
      <w:r>
        <w:rPr>
          <w:rFonts w:hint="eastAsia"/>
        </w:rPr>
        <w:t>心若虛懸無著</w:t>
      </w:r>
      <w:r w:rsidR="006C4C45">
        <w:rPr>
          <w:rFonts w:hint="eastAsia"/>
        </w:rPr>
        <w:t>，</w:t>
      </w:r>
      <w:r>
        <w:rPr>
          <w:rFonts w:hint="eastAsia"/>
        </w:rPr>
        <w:t>既飲後</w:t>
      </w:r>
      <w:r w:rsidR="006C4C45">
        <w:rPr>
          <w:rFonts w:hint="eastAsia"/>
        </w:rPr>
        <w:t>，</w:t>
      </w:r>
      <w:r>
        <w:rPr>
          <w:rFonts w:hint="eastAsia"/>
        </w:rPr>
        <w:t>覺藥力所至</w:t>
      </w:r>
      <w:r w:rsidR="006C4C45">
        <w:rPr>
          <w:rFonts w:hint="eastAsia"/>
        </w:rPr>
        <w:t>，</w:t>
      </w:r>
      <w:r>
        <w:rPr>
          <w:rFonts w:hint="eastAsia"/>
        </w:rPr>
        <w:t>若以手按心</w:t>
      </w:r>
      <w:r w:rsidR="006C4C45">
        <w:rPr>
          <w:rFonts w:hint="eastAsia"/>
        </w:rPr>
        <w:t>，</w:t>
      </w:r>
      <w:r>
        <w:rPr>
          <w:rFonts w:hint="eastAsia"/>
        </w:rPr>
        <w:t>使復其位</w:t>
      </w:r>
      <w:r w:rsidR="006C4C45">
        <w:rPr>
          <w:rFonts w:hint="eastAsia"/>
        </w:rPr>
        <w:t>，</w:t>
      </w:r>
      <w:r>
        <w:rPr>
          <w:rFonts w:hint="eastAsia"/>
        </w:rPr>
        <w:t>此其所以愈也。</w:t>
      </w:r>
    </w:p>
    <w:p w:rsidR="00C70A1B" w:rsidRPr="00C70A1B" w:rsidRDefault="00C70A1B" w:rsidP="00C70A1B">
      <w:pPr>
        <w:pStyle w:val="2f5"/>
        <w:ind w:firstLine="712"/>
      </w:pPr>
      <w:r w:rsidRPr="00C70A1B">
        <w:rPr>
          <w:rFonts w:hint="eastAsia"/>
        </w:rPr>
        <w:t>按</w:t>
      </w:r>
      <w:r>
        <w:rPr>
          <w:rFonts w:hint="eastAsia"/>
        </w:rPr>
        <w:t>：</w:t>
      </w:r>
      <w:r w:rsidRPr="00C70A1B">
        <w:rPr>
          <w:rFonts w:hint="eastAsia"/>
        </w:rPr>
        <w:t>茅根遍地皆有</w:t>
      </w:r>
      <w:r w:rsidR="006C4C45">
        <w:t>，</w:t>
      </w:r>
      <w:r w:rsidRPr="00C70A1B">
        <w:rPr>
          <w:rFonts w:hint="eastAsia"/>
        </w:rPr>
        <w:t>初秋末</w:t>
      </w:r>
      <w:r w:rsidR="006C4C45">
        <w:t>，</w:t>
      </w:r>
      <w:r w:rsidRPr="00C70A1B">
        <w:rPr>
          <w:rFonts w:hint="eastAsia"/>
        </w:rPr>
        <w:t>其根甚甜</w:t>
      </w:r>
      <w:r w:rsidR="006C4C45">
        <w:t>，</w:t>
      </w:r>
      <w:r w:rsidRPr="00C70A1B">
        <w:rPr>
          <w:rFonts w:hint="eastAsia"/>
        </w:rPr>
        <w:t>用之尤佳。至</w:t>
      </w:r>
      <w:r w:rsidR="00D24630">
        <w:rPr>
          <w:rFonts w:hint="eastAsia"/>
        </w:rPr>
        <w:t>於</w:t>
      </w:r>
      <w:r w:rsidRPr="00C70A1B">
        <w:rPr>
          <w:rFonts w:hint="eastAsia"/>
        </w:rPr>
        <w:t>藕以治血</w:t>
      </w:r>
      <w:r w:rsidRPr="00C70A1B">
        <w:rPr>
          <w:rFonts w:ascii="新細明體" w:hAnsi="新細明體" w:cs="新細明體" w:hint="eastAsia"/>
        </w:rPr>
        <w:t>證</w:t>
      </w:r>
      <w:r w:rsidR="006C4C45">
        <w:t>，</w:t>
      </w:r>
      <w:r w:rsidRPr="00C70A1B">
        <w:rPr>
          <w:rFonts w:hint="eastAsia"/>
        </w:rPr>
        <w:t>若取其化瘀血</w:t>
      </w:r>
      <w:r w:rsidR="006C4C45">
        <w:t>，</w:t>
      </w:r>
      <w:r w:rsidRPr="00C70A1B">
        <w:rPr>
          <w:rFonts w:ascii="新細明體" w:hAnsi="新細明體" w:cs="新細明體" w:hint="eastAsia"/>
        </w:rPr>
        <w:t>則紅蓮</w:t>
      </w:r>
      <w:r w:rsidRPr="00C70A1B">
        <w:rPr>
          <w:rFonts w:hAnsi="華康隸書體W5" w:cs="華康隸書體W5" w:hint="eastAsia"/>
        </w:rPr>
        <w:t>者</w:t>
      </w:r>
      <w:r w:rsidRPr="00C70A1B">
        <w:rPr>
          <w:rFonts w:ascii="新細明體" w:hAnsi="新細明體" w:cs="新細明體" w:hint="eastAsia"/>
        </w:rPr>
        <w:t>較</w:t>
      </w:r>
      <w:r w:rsidRPr="00C70A1B">
        <w:rPr>
          <w:rFonts w:hAnsi="華康隸書體W5" w:cs="華康隸書體W5" w:hint="eastAsia"/>
        </w:rPr>
        <w:t>優</w:t>
      </w:r>
      <w:r w:rsidR="006C4C45">
        <w:t>，</w:t>
      </w:r>
      <w:r w:rsidRPr="00C70A1B">
        <w:rPr>
          <w:rFonts w:hint="eastAsia"/>
        </w:rPr>
        <w:t>若用以止吐衄</w:t>
      </w:r>
      <w:r w:rsidR="006C4C45">
        <w:t>，</w:t>
      </w:r>
      <w:r w:rsidRPr="00C70A1B">
        <w:rPr>
          <w:rFonts w:ascii="新細明體" w:hAnsi="新細明體" w:cs="新細明體" w:hint="eastAsia"/>
        </w:rPr>
        <w:t>則</w:t>
      </w:r>
      <w:r w:rsidRPr="00C70A1B">
        <w:rPr>
          <w:rFonts w:hAnsi="華康隸書體W5" w:cs="華康隸書體W5" w:hint="eastAsia"/>
        </w:rPr>
        <w:t>白</w:t>
      </w:r>
      <w:r w:rsidRPr="00C70A1B">
        <w:rPr>
          <w:rFonts w:ascii="新細明體" w:hAnsi="新細明體" w:cs="新細明體" w:hint="eastAsia"/>
        </w:rPr>
        <w:t>蓮</w:t>
      </w:r>
      <w:r w:rsidRPr="00C70A1B">
        <w:rPr>
          <w:rFonts w:hAnsi="華康隸書體W5" w:cs="華康隸書體W5" w:hint="eastAsia"/>
        </w:rPr>
        <w:t>者勝</w:t>
      </w:r>
      <w:r w:rsidR="00D24630">
        <w:rPr>
          <w:rFonts w:hAnsi="華康隸書體W5" w:cs="華康隸書體W5" w:hint="eastAsia"/>
        </w:rPr>
        <w:t>於</w:t>
      </w:r>
      <w:r w:rsidRPr="00C70A1B">
        <w:rPr>
          <w:rFonts w:ascii="新細明體" w:hAnsi="新細明體" w:cs="新細明體" w:hint="eastAsia"/>
        </w:rPr>
        <w:t>紅蓮</w:t>
      </w:r>
      <w:r w:rsidRPr="00C70A1B">
        <w:rPr>
          <w:rFonts w:hAnsi="華康隸書體W5" w:cs="華康隸書體W5" w:hint="eastAsia"/>
        </w:rPr>
        <w:t>者</w:t>
      </w:r>
      <w:r w:rsidRPr="00C70A1B">
        <w:rPr>
          <w:rFonts w:hint="eastAsia"/>
        </w:rPr>
        <w:t>。</w:t>
      </w:r>
    </w:p>
    <w:p w:rsidR="00C70A1B" w:rsidRDefault="00C70A1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96" w:name="_Toc223762638"/>
      <w:r>
        <w:br w:type="page"/>
      </w:r>
    </w:p>
    <w:p w:rsidR="00EF18F9" w:rsidRDefault="00C70A1B" w:rsidP="00E11911">
      <w:pPr>
        <w:pStyle w:val="5a"/>
      </w:pPr>
      <w:bookmarkStart w:id="97" w:name="_Toc7560726"/>
      <w:r>
        <w:rPr>
          <w:rFonts w:ascii="新細明體" w:eastAsia="新細明體" w:hAnsi="新細明體" w:hint="eastAsia"/>
        </w:rPr>
        <w:lastRenderedPageBreak/>
        <w:t>【</w:t>
      </w:r>
      <w:r w:rsidR="00EF18F9">
        <w:rPr>
          <w:rFonts w:hint="eastAsia"/>
        </w:rPr>
        <w:t>三鮮飲</w:t>
      </w:r>
      <w:bookmarkEnd w:id="96"/>
      <w:r>
        <w:rPr>
          <w:rFonts w:hint="eastAsia"/>
        </w:rPr>
        <w:t>】</w:t>
      </w:r>
      <w:bookmarkEnd w:id="97"/>
    </w:p>
    <w:p w:rsidR="00C70A1B" w:rsidRDefault="00EF18F9" w:rsidP="00EF18F9">
      <w:pPr>
        <w:pStyle w:val="2f5"/>
        <w:ind w:firstLine="712"/>
      </w:pPr>
      <w:r>
        <w:rPr>
          <w:rFonts w:hint="eastAsia"/>
        </w:rPr>
        <w:t>治同前證兼有虛熱者。即前方加鮮小薊根二兩。</w:t>
      </w:r>
    </w:p>
    <w:p w:rsidR="00C70A1B" w:rsidRDefault="00C70A1B" w:rsidP="00EF18F9">
      <w:pPr>
        <w:pStyle w:val="2f5"/>
        <w:ind w:firstLine="712"/>
      </w:pPr>
      <w:r w:rsidRPr="00C70A1B">
        <w:rPr>
          <w:rFonts w:hint="eastAsia"/>
        </w:rPr>
        <w:t>京都名</w:t>
      </w:r>
      <w:r w:rsidRPr="00C70A1B">
        <w:rPr>
          <w:rFonts w:ascii="新細明體" w:hAnsi="新細明體" w:cs="新細明體" w:hint="eastAsia"/>
        </w:rPr>
        <w:t>薊門</w:t>
      </w:r>
      <w:r w:rsidR="006C4C45">
        <w:t>，</w:t>
      </w:r>
      <w:r w:rsidRPr="00C70A1B">
        <w:rPr>
          <w:rFonts w:hint="eastAsia"/>
        </w:rPr>
        <w:t>故畿內之地</w:t>
      </w:r>
      <w:r w:rsidR="006C4C45">
        <w:t>，</w:t>
      </w:r>
      <w:r w:rsidRPr="00C70A1B">
        <w:rPr>
          <w:rFonts w:hint="eastAsia"/>
        </w:rPr>
        <w:t>各</w:t>
      </w:r>
      <w:r w:rsidRPr="00C70A1B">
        <w:rPr>
          <w:rFonts w:ascii="新細明體" w:hAnsi="新細明體" w:cs="新細明體" w:hint="eastAsia"/>
        </w:rPr>
        <w:t>處</w:t>
      </w:r>
      <w:r w:rsidRPr="00C70A1B">
        <w:rPr>
          <w:rFonts w:hAnsi="華康隸書體W5" w:cs="華康隸書體W5" w:hint="eastAsia"/>
        </w:rPr>
        <w:t>皆有大、小</w:t>
      </w:r>
      <w:r w:rsidRPr="00C70A1B">
        <w:rPr>
          <w:rFonts w:ascii="新細明體" w:hAnsi="新細明體" w:cs="新細明體" w:hint="eastAsia"/>
        </w:rPr>
        <w:t>薊</w:t>
      </w:r>
      <w:r w:rsidRPr="00C70A1B">
        <w:rPr>
          <w:rFonts w:hAnsi="華康隸書體W5" w:cs="華康隸書體W5" w:hint="eastAsia"/>
        </w:rPr>
        <w:t>。乃以本地土物</w:t>
      </w:r>
      <w:r w:rsidR="006C4C45">
        <w:t>，</w:t>
      </w:r>
      <w:r w:rsidRPr="00C70A1B">
        <w:rPr>
          <w:rFonts w:ascii="新細明體" w:hAnsi="新細明體" w:cs="新細明體" w:hint="eastAsia"/>
        </w:rPr>
        <w:t>醫</w:t>
      </w:r>
      <w:r w:rsidRPr="00C70A1B">
        <w:rPr>
          <w:rFonts w:hAnsi="華康隸書體W5" w:cs="華康隸書體W5" w:hint="eastAsia"/>
        </w:rPr>
        <w:t>者</w:t>
      </w:r>
      <w:r w:rsidRPr="00C70A1B">
        <w:rPr>
          <w:rFonts w:ascii="新細明體" w:hAnsi="新細明體" w:cs="新細明體" w:hint="eastAsia"/>
        </w:rPr>
        <w:t>猶</w:t>
      </w:r>
      <w:r w:rsidRPr="00C70A1B">
        <w:rPr>
          <w:rFonts w:hAnsi="華康隸書體W5" w:cs="華康隸書體W5" w:hint="eastAsia"/>
        </w:rPr>
        <w:t>多不能辨</w:t>
      </w:r>
      <w:r w:rsidRPr="00C70A1B">
        <w:rPr>
          <w:rFonts w:ascii="新細明體" w:hAnsi="新細明體" w:cs="新細明體" w:hint="eastAsia"/>
        </w:rPr>
        <w:t>認</w:t>
      </w:r>
      <w:r w:rsidRPr="00C70A1B">
        <w:rPr>
          <w:rFonts w:hAnsi="華康隸書體W5" w:cs="華康隸書體W5" w:hint="eastAsia"/>
        </w:rPr>
        <w:t>。恒以大</w:t>
      </w:r>
      <w:r w:rsidRPr="00C70A1B">
        <w:rPr>
          <w:rFonts w:ascii="新細明體" w:hAnsi="新細明體" w:cs="新細明體" w:hint="eastAsia"/>
        </w:rPr>
        <w:t>薊為</w:t>
      </w:r>
      <w:r w:rsidRPr="00C70A1B">
        <w:rPr>
          <w:rFonts w:hAnsi="華康隸書體W5" w:cs="華康隸書體W5" w:hint="eastAsia"/>
        </w:rPr>
        <w:t>小</w:t>
      </w:r>
      <w:r w:rsidRPr="00C70A1B">
        <w:rPr>
          <w:rFonts w:ascii="新細明體" w:hAnsi="新細明體" w:cs="新細明體" w:hint="eastAsia"/>
        </w:rPr>
        <w:t>薊</w:t>
      </w:r>
      <w:r w:rsidR="006C4C45">
        <w:t>，</w:t>
      </w:r>
      <w:r w:rsidRPr="00C70A1B">
        <w:rPr>
          <w:rFonts w:hint="eastAsia"/>
        </w:rPr>
        <w:t>小</w:t>
      </w:r>
      <w:r w:rsidRPr="00C70A1B">
        <w:rPr>
          <w:rFonts w:ascii="新細明體" w:hAnsi="新細明體" w:cs="新細明體" w:hint="eastAsia"/>
        </w:rPr>
        <w:t>薊為</w:t>
      </w:r>
      <w:r w:rsidRPr="00C70A1B">
        <w:rPr>
          <w:rFonts w:hAnsi="華康隸書體W5" w:cs="華康隸書體W5" w:hint="eastAsia"/>
        </w:rPr>
        <w:t>大</w:t>
      </w:r>
      <w:r w:rsidRPr="00C70A1B">
        <w:rPr>
          <w:rFonts w:ascii="新細明體" w:hAnsi="新細明體" w:cs="新細明體" w:hint="eastAsia"/>
        </w:rPr>
        <w:t>薊</w:t>
      </w:r>
      <w:r w:rsidR="006C4C45">
        <w:t>，</w:t>
      </w:r>
      <w:r w:rsidRPr="00C70A1B">
        <w:rPr>
          <w:rFonts w:hint="eastAsia"/>
        </w:rPr>
        <w:t>殊屬可怪。夫二</w:t>
      </w:r>
      <w:r w:rsidRPr="00C70A1B">
        <w:rPr>
          <w:rFonts w:ascii="新細明體" w:hAnsi="新細明體" w:cs="新細明體" w:hint="eastAsia"/>
        </w:rPr>
        <w:t>薊</w:t>
      </w:r>
      <w:r w:rsidRPr="00C70A1B">
        <w:rPr>
          <w:rFonts w:hAnsi="華康隸書體W5" w:cs="華康隸書體W5" w:hint="eastAsia"/>
        </w:rPr>
        <w:t>之形象</w:t>
      </w:r>
      <w:r w:rsidR="006C4C45">
        <w:t>，</w:t>
      </w:r>
      <w:r w:rsidRPr="00C70A1B">
        <w:rPr>
          <w:rFonts w:hint="eastAsia"/>
        </w:rPr>
        <w:t>最易辨別。大</w:t>
      </w:r>
      <w:r w:rsidRPr="00C70A1B">
        <w:rPr>
          <w:rFonts w:ascii="新細明體" w:hAnsi="新細明體" w:cs="新細明體" w:hint="eastAsia"/>
        </w:rPr>
        <w:t>薊</w:t>
      </w:r>
      <w:r w:rsidRPr="00C70A1B">
        <w:rPr>
          <w:rFonts w:hAnsi="華康隸書體W5" w:cs="華康隸書體W5" w:hint="eastAsia"/>
        </w:rPr>
        <w:t>葉</w:t>
      </w:r>
      <w:r w:rsidRPr="00C70A1B">
        <w:rPr>
          <w:rFonts w:ascii="新細明體" w:hAnsi="新細明體" w:cs="新細明體" w:hint="eastAsia"/>
        </w:rPr>
        <w:t>縐</w:t>
      </w:r>
      <w:r w:rsidR="006C4C45">
        <w:t>，</w:t>
      </w:r>
      <w:r w:rsidRPr="00C70A1B">
        <w:rPr>
          <w:rFonts w:hint="eastAsia"/>
        </w:rPr>
        <w:t>初貼地而生</w:t>
      </w:r>
      <w:r w:rsidR="006C4C45">
        <w:t>，</w:t>
      </w:r>
      <w:r w:rsidRPr="00C70A1B">
        <w:rPr>
          <w:rFonts w:ascii="新細明體" w:hAnsi="新細明體" w:cs="新細明體" w:hint="eastAsia"/>
        </w:rPr>
        <w:t>狀類</w:t>
      </w:r>
      <w:r w:rsidRPr="00C70A1B">
        <w:rPr>
          <w:rFonts w:hAnsi="華康隸書體W5" w:cs="華康隸書體W5" w:hint="eastAsia"/>
        </w:rPr>
        <w:t>蒲公英。嫩</w:t>
      </w:r>
      <w:r w:rsidRPr="00C70A1B">
        <w:rPr>
          <w:rFonts w:ascii="新細明體" w:hAnsi="新細明體" w:cs="新細明體" w:hint="eastAsia"/>
        </w:rPr>
        <w:t>時</w:t>
      </w:r>
      <w:r w:rsidRPr="00C70A1B">
        <w:rPr>
          <w:rFonts w:hAnsi="華康隸書體W5" w:cs="華康隸書體W5" w:hint="eastAsia"/>
        </w:rPr>
        <w:t>可生啖</w:t>
      </w:r>
      <w:r w:rsidRPr="00C70A1B">
        <w:rPr>
          <w:rFonts w:ascii="新細明體" w:hAnsi="新細明體" w:cs="新細明體" w:hint="eastAsia"/>
        </w:rPr>
        <w:t>當</w:t>
      </w:r>
      <w:r w:rsidRPr="00C70A1B">
        <w:rPr>
          <w:rFonts w:hAnsi="華康隸書體W5" w:cs="華康隸書體W5" w:hint="eastAsia"/>
        </w:rPr>
        <w:t>菜</w:t>
      </w:r>
      <w:r w:rsidR="006C4C45">
        <w:t>，</w:t>
      </w:r>
      <w:r w:rsidRPr="00C70A1B">
        <w:rPr>
          <w:rFonts w:hint="eastAsia"/>
        </w:rPr>
        <w:t>老</w:t>
      </w:r>
      <w:r w:rsidRPr="00C70A1B">
        <w:rPr>
          <w:rFonts w:ascii="新細明體" w:hAnsi="新細明體" w:cs="新細明體" w:hint="eastAsia"/>
        </w:rPr>
        <w:t>則</w:t>
      </w:r>
      <w:r w:rsidRPr="00C70A1B">
        <w:rPr>
          <w:rFonts w:hAnsi="華康隸書體W5" w:cs="華康隸書體W5" w:hint="eastAsia"/>
        </w:rPr>
        <w:t>自葉心出</w:t>
      </w:r>
      <w:r w:rsidRPr="00C70A1B">
        <w:rPr>
          <w:rFonts w:ascii="新細明體" w:hAnsi="新細明體" w:cs="新細明體" w:hint="eastAsia"/>
        </w:rPr>
        <w:t>莖</w:t>
      </w:r>
      <w:r w:rsidR="006C4C45">
        <w:t>，</w:t>
      </w:r>
      <w:r w:rsidRPr="00C70A1B">
        <w:rPr>
          <w:rFonts w:hint="eastAsia"/>
        </w:rPr>
        <w:t>高二三尺</w:t>
      </w:r>
      <w:r w:rsidR="006C4C45">
        <w:t>，</w:t>
      </w:r>
      <w:r w:rsidRPr="00C70A1B">
        <w:rPr>
          <w:rFonts w:ascii="新細明體" w:hAnsi="新細明體" w:cs="新細明體" w:hint="eastAsia"/>
        </w:rPr>
        <w:t>莖</w:t>
      </w:r>
      <w:r w:rsidRPr="00C70A1B">
        <w:rPr>
          <w:rFonts w:hAnsi="華康隸書體W5" w:cs="華康隸書體W5" w:hint="eastAsia"/>
        </w:rPr>
        <w:t>上亦有小葉</w:t>
      </w:r>
      <w:r w:rsidR="006C4C45">
        <w:t>，</w:t>
      </w:r>
      <w:r w:rsidRPr="00C70A1B">
        <w:rPr>
          <w:rFonts w:hint="eastAsia"/>
        </w:rPr>
        <w:t>花</w:t>
      </w:r>
      <w:r w:rsidRPr="00C70A1B">
        <w:rPr>
          <w:rFonts w:ascii="新細明體" w:hAnsi="新細明體" w:cs="新細明體" w:hint="eastAsia"/>
        </w:rPr>
        <w:t>黃</w:t>
      </w:r>
      <w:r w:rsidRPr="00C70A1B">
        <w:rPr>
          <w:rFonts w:hAnsi="華康隸書體W5" w:cs="華康隸書體W5" w:hint="eastAsia"/>
        </w:rPr>
        <w:t>色亦如蒲公英</w:t>
      </w:r>
      <w:r w:rsidR="006C4C45">
        <w:t>，</w:t>
      </w:r>
      <w:r w:rsidRPr="00C70A1B">
        <w:rPr>
          <w:rFonts w:hint="eastAsia"/>
        </w:rPr>
        <w:t>俗名曲曲菜。小</w:t>
      </w:r>
      <w:r w:rsidRPr="00C70A1B">
        <w:rPr>
          <w:rFonts w:ascii="新細明體" w:hAnsi="新細明體" w:cs="新細明體" w:hint="eastAsia"/>
        </w:rPr>
        <w:t>薊邊</w:t>
      </w:r>
      <w:r w:rsidRPr="00C70A1B">
        <w:rPr>
          <w:rFonts w:hAnsi="華康隸書體W5" w:cs="華康隸書體W5" w:hint="eastAsia"/>
        </w:rPr>
        <w:t>有芒刺</w:t>
      </w:r>
      <w:r>
        <w:rPr>
          <w:rFonts w:hint="eastAsia"/>
        </w:rPr>
        <w:t>（</w:t>
      </w:r>
      <w:r w:rsidRPr="00C70A1B">
        <w:rPr>
          <w:rFonts w:ascii="微軟正黑體" w:eastAsia="微軟正黑體" w:hAnsi="微軟正黑體" w:hint="eastAsia"/>
        </w:rPr>
        <w:t>故亦</w:t>
      </w:r>
      <w:r w:rsidRPr="00C70A1B">
        <w:rPr>
          <w:rFonts w:hint="eastAsia"/>
        </w:rPr>
        <w:t>名</w:t>
      </w:r>
      <w:r w:rsidRPr="00C70A1B">
        <w:rPr>
          <w:rFonts w:ascii="微軟正黑體" w:eastAsia="微軟正黑體" w:hAnsi="微軟正黑體" w:hint="eastAsia"/>
        </w:rPr>
        <w:t>刺薊</w:t>
      </w:r>
      <w:r>
        <w:rPr>
          <w:rFonts w:hint="eastAsia"/>
        </w:rPr>
        <w:t>）</w:t>
      </w:r>
      <w:r w:rsidRPr="00C70A1B">
        <w:rPr>
          <w:rFonts w:hint="eastAsia"/>
        </w:rPr>
        <w:t>。嫩</w:t>
      </w:r>
      <w:r w:rsidRPr="00C70A1B">
        <w:rPr>
          <w:rFonts w:ascii="新細明體" w:hAnsi="新細明體" w:cs="新細明體" w:hint="eastAsia"/>
        </w:rPr>
        <w:t>時</w:t>
      </w:r>
      <w:r w:rsidRPr="00C70A1B">
        <w:rPr>
          <w:rFonts w:hAnsi="華康隸書體W5" w:cs="華康隸書體W5" w:hint="eastAsia"/>
        </w:rPr>
        <w:t>即生</w:t>
      </w:r>
      <w:r w:rsidRPr="00C70A1B">
        <w:rPr>
          <w:rFonts w:ascii="新細明體" w:hAnsi="新細明體" w:cs="新細明體" w:hint="eastAsia"/>
        </w:rPr>
        <w:t>莖</w:t>
      </w:r>
      <w:r w:rsidR="006C4C45">
        <w:t>，</w:t>
      </w:r>
      <w:r w:rsidRPr="00C70A1B">
        <w:rPr>
          <w:rFonts w:hint="eastAsia"/>
        </w:rPr>
        <w:t>其葉在</w:t>
      </w:r>
      <w:r w:rsidRPr="00C70A1B">
        <w:rPr>
          <w:rFonts w:ascii="新細明體" w:hAnsi="新細明體" w:cs="新細明體" w:hint="eastAsia"/>
        </w:rPr>
        <w:t>莖</w:t>
      </w:r>
      <w:r w:rsidRPr="00C70A1B">
        <w:rPr>
          <w:rFonts w:hAnsi="華康隸書體W5" w:cs="華康隸書體W5" w:hint="eastAsia"/>
        </w:rPr>
        <w:t>上</w:t>
      </w:r>
      <w:r w:rsidR="006C4C45">
        <w:t>，</w:t>
      </w:r>
      <w:r w:rsidRPr="00C70A1B">
        <w:rPr>
          <w:rFonts w:hint="eastAsia"/>
        </w:rPr>
        <w:t>高尺</w:t>
      </w:r>
      <w:r w:rsidRPr="00C70A1B">
        <w:rPr>
          <w:rFonts w:ascii="新細明體" w:hAnsi="新細明體" w:cs="新細明體" w:hint="eastAsia"/>
        </w:rPr>
        <w:t>許</w:t>
      </w:r>
      <w:r w:rsidR="006C4C45">
        <w:t>，</w:t>
      </w:r>
      <w:r w:rsidRPr="00C70A1B">
        <w:rPr>
          <w:rFonts w:hint="eastAsia"/>
        </w:rPr>
        <w:t>花紫色</w:t>
      </w:r>
      <w:r w:rsidRPr="00C70A1B">
        <w:rPr>
          <w:rFonts w:ascii="新細明體" w:hAnsi="新細明體" w:cs="新細明體" w:hint="eastAsia"/>
        </w:rPr>
        <w:t>狀</w:t>
      </w:r>
      <w:r w:rsidRPr="00C70A1B">
        <w:rPr>
          <w:rFonts w:hAnsi="華康隸書體W5" w:cs="華康隸書體W5" w:hint="eastAsia"/>
        </w:rPr>
        <w:t>如小</w:t>
      </w:r>
      <w:r w:rsidRPr="00C70A1B">
        <w:rPr>
          <w:rFonts w:ascii="新細明體" w:hAnsi="新細明體" w:cs="新細明體" w:hint="eastAsia"/>
        </w:rPr>
        <w:t>絨</w:t>
      </w:r>
      <w:r w:rsidRPr="00C70A1B">
        <w:rPr>
          <w:rFonts w:hAnsi="華康隸書體W5" w:cs="華康隸書體W5" w:hint="eastAsia"/>
        </w:rPr>
        <w:t>球</w:t>
      </w:r>
      <w:r w:rsidR="006C4C45">
        <w:t>，</w:t>
      </w:r>
      <w:r w:rsidRPr="00C70A1B">
        <w:rPr>
          <w:rFonts w:hint="eastAsia"/>
        </w:rPr>
        <w:t>嫩</w:t>
      </w:r>
      <w:r w:rsidRPr="00C70A1B">
        <w:rPr>
          <w:rFonts w:ascii="新細明體" w:hAnsi="新細明體" w:cs="新細明體" w:hint="eastAsia"/>
        </w:rPr>
        <w:t>時</w:t>
      </w:r>
      <w:r w:rsidRPr="00C70A1B">
        <w:rPr>
          <w:rFonts w:hAnsi="華康隸書體W5" w:cs="華康隸書體W5" w:hint="eastAsia"/>
        </w:rPr>
        <w:t>可作羹</w:t>
      </w:r>
      <w:r w:rsidR="006C4C45">
        <w:t>，</w:t>
      </w:r>
      <w:r w:rsidRPr="00C70A1B">
        <w:rPr>
          <w:rFonts w:hint="eastAsia"/>
        </w:rPr>
        <w:t>俗名青青菜</w:t>
      </w:r>
      <w:r w:rsidR="006C4C45">
        <w:t>，</w:t>
      </w:r>
      <w:r w:rsidRPr="00C70A1B">
        <w:rPr>
          <w:rFonts w:hint="eastAsia"/>
        </w:rPr>
        <w:t>亦名刺兒菜。</w:t>
      </w:r>
      <w:r w:rsidR="00EF18F9">
        <w:rPr>
          <w:rFonts w:hint="eastAsia"/>
        </w:rPr>
        <w:t>大、小薊皆能清血分之熱</w:t>
      </w:r>
      <w:r w:rsidR="006C4C45">
        <w:rPr>
          <w:rFonts w:hint="eastAsia"/>
        </w:rPr>
        <w:t>，</w:t>
      </w:r>
      <w:r w:rsidR="00EF18F9">
        <w:rPr>
          <w:rFonts w:hint="eastAsia"/>
        </w:rPr>
        <w:t>以止血熱之妄行</w:t>
      </w:r>
      <w:r w:rsidR="006C4C45">
        <w:rPr>
          <w:rFonts w:hint="eastAsia"/>
        </w:rPr>
        <w:t>，</w:t>
      </w:r>
      <w:r w:rsidR="00EF18F9">
        <w:rPr>
          <w:rFonts w:hint="eastAsia"/>
        </w:rPr>
        <w:t>而小薊尤勝。凡因血熱妄行之證</w:t>
      </w:r>
      <w:r w:rsidR="006C4C45">
        <w:rPr>
          <w:rFonts w:hint="eastAsia"/>
        </w:rPr>
        <w:t>，</w:t>
      </w:r>
      <w:r w:rsidR="00EF18F9">
        <w:rPr>
          <w:rFonts w:hint="eastAsia"/>
        </w:rPr>
        <w:t>單用鮮小薊根數兩煎湯</w:t>
      </w:r>
      <w:r w:rsidR="006C4C45">
        <w:rPr>
          <w:rFonts w:hint="eastAsia"/>
        </w:rPr>
        <w:t>，</w:t>
      </w:r>
      <w:r w:rsidR="00EF18F9">
        <w:rPr>
          <w:rFonts w:hint="eastAsia"/>
        </w:rPr>
        <w:t>或</w:t>
      </w:r>
      <w:r w:rsidR="00E73837">
        <w:rPr>
          <w:rFonts w:hint="eastAsia"/>
        </w:rPr>
        <w:t>榨</w:t>
      </w:r>
      <w:r w:rsidR="00EF18F9">
        <w:rPr>
          <w:rFonts w:hint="eastAsia"/>
        </w:rPr>
        <w:t>取其自然汁</w:t>
      </w:r>
      <w:r w:rsidR="006C4C45">
        <w:rPr>
          <w:rFonts w:hint="eastAsia"/>
        </w:rPr>
        <w:t>，</w:t>
      </w:r>
      <w:r w:rsidR="00EF18F9">
        <w:rPr>
          <w:rFonts w:hint="eastAsia"/>
        </w:rPr>
        <w:t>開水沖服</w:t>
      </w:r>
      <w:r w:rsidR="006C4C45">
        <w:rPr>
          <w:rFonts w:hint="eastAsia"/>
        </w:rPr>
        <w:t>，</w:t>
      </w:r>
      <w:r w:rsidR="00EF18F9">
        <w:rPr>
          <w:rFonts w:hint="eastAsia"/>
        </w:rPr>
        <w:t>均有捷效</w:t>
      </w:r>
      <w:r w:rsidR="006C4C45">
        <w:rPr>
          <w:rFonts w:hint="eastAsia"/>
        </w:rPr>
        <w:t>，</w:t>
      </w:r>
      <w:r w:rsidR="00EF18F9">
        <w:rPr>
          <w:rFonts w:hint="eastAsia"/>
        </w:rPr>
        <w:t>誠良藥也。</w:t>
      </w:r>
      <w:r>
        <w:rPr>
          <w:rFonts w:hint="eastAsia"/>
        </w:rPr>
        <w:t>醫者多視為尋常土物而忽之</w:t>
      </w:r>
      <w:r w:rsidR="006C4C45">
        <w:rPr>
          <w:rFonts w:hint="eastAsia"/>
        </w:rPr>
        <w:t>，</w:t>
      </w:r>
      <w:r>
        <w:rPr>
          <w:rFonts w:hint="eastAsia"/>
        </w:rPr>
        <w:t>可謂貴耳賤目矣。</w:t>
      </w:r>
    </w:p>
    <w:p w:rsidR="00EF18F9" w:rsidRDefault="00EF18F9" w:rsidP="00EF18F9">
      <w:pPr>
        <w:pStyle w:val="2f5"/>
        <w:ind w:firstLine="712"/>
      </w:pPr>
      <w:r>
        <w:rPr>
          <w:rFonts w:hint="eastAsia"/>
        </w:rPr>
        <w:t>小薊莖中生蟲</w:t>
      </w:r>
      <w:r w:rsidR="006C4C45">
        <w:rPr>
          <w:rFonts w:hint="eastAsia"/>
        </w:rPr>
        <w:t>，</w:t>
      </w:r>
      <w:r>
        <w:rPr>
          <w:rFonts w:hint="eastAsia"/>
        </w:rPr>
        <w:t>即結疙瘩如小棗。若取其鮮者十餘枚搗爛</w:t>
      </w:r>
      <w:r w:rsidR="006C4C45">
        <w:rPr>
          <w:rFonts w:hint="eastAsia"/>
        </w:rPr>
        <w:t>，</w:t>
      </w:r>
      <w:r>
        <w:rPr>
          <w:rFonts w:hint="eastAsia"/>
        </w:rPr>
        <w:t>開水沖服</w:t>
      </w:r>
      <w:r w:rsidR="006C4C45">
        <w:rPr>
          <w:rFonts w:hint="eastAsia"/>
        </w:rPr>
        <w:t>，</w:t>
      </w:r>
      <w:r>
        <w:rPr>
          <w:rFonts w:hint="eastAsia"/>
        </w:rPr>
        <w:t>治吐衄之因熱者甚效。鄰村李</w:t>
      </w:r>
      <w:r w:rsidR="00C70A1B">
        <w:rPr>
          <w:rFonts w:hint="eastAsia"/>
        </w:rPr>
        <w:t>心泉</w:t>
      </w:r>
      <w:r w:rsidR="006C4C45">
        <w:rPr>
          <w:rFonts w:hint="eastAsia"/>
        </w:rPr>
        <w:t>，</w:t>
      </w:r>
      <w:r w:rsidR="00C70A1B">
        <w:rPr>
          <w:rFonts w:hint="eastAsia"/>
        </w:rPr>
        <w:t>愚之詩友也。</w:t>
      </w:r>
      <w:r>
        <w:rPr>
          <w:rFonts w:hint="eastAsia"/>
        </w:rPr>
        <w:t>曾告愚曰「</w:t>
      </w:r>
      <w:r w:rsidR="00C70A1B">
        <w:rPr>
          <w:rFonts w:hint="eastAsia"/>
        </w:rPr>
        <w:t>余</w:t>
      </w:r>
      <w:r>
        <w:rPr>
          <w:rFonts w:hint="eastAsia"/>
        </w:rPr>
        <w:t>少年曾得吐血證</w:t>
      </w:r>
      <w:r w:rsidR="006C4C45">
        <w:rPr>
          <w:rFonts w:hint="eastAsia"/>
        </w:rPr>
        <w:t>，</w:t>
      </w:r>
      <w:r>
        <w:rPr>
          <w:rFonts w:hint="eastAsia"/>
        </w:rPr>
        <w:t>屢次服藥不效</w:t>
      </w:r>
      <w:r w:rsidR="006C4C45">
        <w:rPr>
          <w:rFonts w:hint="eastAsia"/>
        </w:rPr>
        <w:t>，</w:t>
      </w:r>
      <w:r>
        <w:rPr>
          <w:rFonts w:hint="eastAsia"/>
        </w:rPr>
        <w:t>後得用小薊疙瘩便方</w:t>
      </w:r>
      <w:r w:rsidR="006C4C45">
        <w:rPr>
          <w:rFonts w:hint="eastAsia"/>
        </w:rPr>
        <w:t>，</w:t>
      </w:r>
      <w:r>
        <w:rPr>
          <w:rFonts w:hint="eastAsia"/>
        </w:rPr>
        <w:t>服一次即愈。因呼之謂清涼如意珠</w:t>
      </w:r>
      <w:r w:rsidR="006C4C45">
        <w:rPr>
          <w:rFonts w:hint="eastAsia"/>
        </w:rPr>
        <w:t>，</w:t>
      </w:r>
      <w:r>
        <w:rPr>
          <w:rFonts w:hint="eastAsia"/>
        </w:rPr>
        <w:t>真藥中之佳品也」</w:t>
      </w:r>
      <w:r w:rsidR="00C70A1B">
        <w:rPr>
          <w:rFonts w:hint="eastAsia"/>
        </w:rPr>
        <w:t>。</w:t>
      </w:r>
    </w:p>
    <w:p w:rsidR="00C70A1B" w:rsidRDefault="00C70A1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98" w:name="_Toc223762639"/>
      <w:r>
        <w:br w:type="page"/>
      </w:r>
    </w:p>
    <w:p w:rsidR="00EF18F9" w:rsidRDefault="00C70A1B" w:rsidP="00E11911">
      <w:pPr>
        <w:pStyle w:val="5a"/>
      </w:pPr>
      <w:bookmarkStart w:id="99" w:name="_Toc7560727"/>
      <w:r>
        <w:rPr>
          <w:rFonts w:hint="eastAsia"/>
        </w:rPr>
        <w:lastRenderedPageBreak/>
        <w:t>【</w:t>
      </w:r>
      <w:r w:rsidR="00EF18F9">
        <w:rPr>
          <w:rFonts w:hint="eastAsia"/>
        </w:rPr>
        <w:t>化血丹</w:t>
      </w:r>
      <w:bookmarkEnd w:id="98"/>
      <w:r>
        <w:rPr>
          <w:rFonts w:hint="eastAsia"/>
        </w:rPr>
        <w:t>】</w:t>
      </w:r>
      <w:bookmarkEnd w:id="99"/>
    </w:p>
    <w:p w:rsidR="00C70A1B" w:rsidRDefault="00EF18F9" w:rsidP="00EF18F9">
      <w:pPr>
        <w:pStyle w:val="2f5"/>
        <w:ind w:firstLine="712"/>
      </w:pPr>
      <w:r>
        <w:rPr>
          <w:rFonts w:hint="eastAsia"/>
        </w:rPr>
        <w:t>治咳血</w:t>
      </w:r>
      <w:r w:rsidR="006C4C45">
        <w:rPr>
          <w:rFonts w:hint="eastAsia"/>
        </w:rPr>
        <w:t>，</w:t>
      </w:r>
      <w:r>
        <w:rPr>
          <w:rFonts w:hint="eastAsia"/>
        </w:rPr>
        <w:t>兼治吐衄</w:t>
      </w:r>
      <w:r w:rsidR="006C4C45">
        <w:rPr>
          <w:rFonts w:hint="eastAsia"/>
        </w:rPr>
        <w:t>，</w:t>
      </w:r>
      <w:r>
        <w:rPr>
          <w:rFonts w:hint="eastAsia"/>
        </w:rPr>
        <w:t>理瘀血</w:t>
      </w:r>
      <w:r w:rsidR="006C4C45">
        <w:rPr>
          <w:rFonts w:hint="eastAsia"/>
        </w:rPr>
        <w:t>，</w:t>
      </w:r>
      <w:r>
        <w:rPr>
          <w:rFonts w:hint="eastAsia"/>
        </w:rPr>
        <w:t>及二便下血。</w:t>
      </w:r>
    </w:p>
    <w:p w:rsidR="00C70A1B" w:rsidRDefault="00EF18F9" w:rsidP="00EF18F9">
      <w:pPr>
        <w:pStyle w:val="2f5"/>
        <w:ind w:firstLine="712"/>
      </w:pPr>
      <w:r>
        <w:rPr>
          <w:rFonts w:hint="eastAsia"/>
        </w:rPr>
        <w:t>花蕊石（三錢</w:t>
      </w:r>
      <w:r w:rsidR="006C4C45">
        <w:rPr>
          <w:rFonts w:hint="eastAsia"/>
        </w:rPr>
        <w:t>，</w:t>
      </w:r>
      <w:r>
        <w:rPr>
          <w:rFonts w:hint="eastAsia"/>
        </w:rPr>
        <w:t>存性）</w:t>
      </w:r>
      <w:r w:rsidR="00C70A1B">
        <w:rPr>
          <w:rFonts w:hint="eastAsia"/>
        </w:rPr>
        <w:t>、</w:t>
      </w:r>
      <w:r>
        <w:rPr>
          <w:rFonts w:hint="eastAsia"/>
        </w:rPr>
        <w:t>三七（二錢）</w:t>
      </w:r>
      <w:r w:rsidR="00C70A1B">
        <w:rPr>
          <w:rFonts w:hint="eastAsia"/>
        </w:rPr>
        <w:t>、</w:t>
      </w:r>
      <w:r>
        <w:rPr>
          <w:rFonts w:hint="eastAsia"/>
        </w:rPr>
        <w:t>血餘（一錢</w:t>
      </w:r>
      <w:r w:rsidR="006C4C45">
        <w:rPr>
          <w:rFonts w:hint="eastAsia"/>
        </w:rPr>
        <w:t>，</w:t>
      </w:r>
      <w:r>
        <w:rPr>
          <w:rFonts w:hint="eastAsia"/>
        </w:rPr>
        <w:t>存性）</w:t>
      </w:r>
      <w:r w:rsidR="00C70A1B">
        <w:rPr>
          <w:rFonts w:hint="eastAsia"/>
        </w:rPr>
        <w:t>。</w:t>
      </w:r>
    </w:p>
    <w:p w:rsidR="00C70A1B" w:rsidRDefault="00EF18F9" w:rsidP="00EF18F9">
      <w:pPr>
        <w:pStyle w:val="2f5"/>
        <w:ind w:firstLine="712"/>
      </w:pPr>
      <w:r>
        <w:rPr>
          <w:rFonts w:hint="eastAsia"/>
        </w:rPr>
        <w:t>共研細</w:t>
      </w:r>
      <w:r w:rsidR="006C4C45">
        <w:rPr>
          <w:rFonts w:hint="eastAsia"/>
        </w:rPr>
        <w:t>，</w:t>
      </w:r>
      <w:r>
        <w:rPr>
          <w:rFonts w:hint="eastAsia"/>
        </w:rPr>
        <w:t>分兩次</w:t>
      </w:r>
      <w:r w:rsidR="006C4C45">
        <w:rPr>
          <w:rFonts w:hint="eastAsia"/>
        </w:rPr>
        <w:t>，</w:t>
      </w:r>
      <w:r>
        <w:rPr>
          <w:rFonts w:hint="eastAsia"/>
        </w:rPr>
        <w:t>開水送服。</w:t>
      </w:r>
    </w:p>
    <w:p w:rsidR="007F3B23" w:rsidRDefault="00EF18F9" w:rsidP="00EF18F9">
      <w:pPr>
        <w:pStyle w:val="2f5"/>
        <w:ind w:firstLine="712"/>
      </w:pPr>
      <w:r>
        <w:rPr>
          <w:rFonts w:hint="eastAsia"/>
        </w:rPr>
        <w:t>世醫多謂三七為強止吐衄之藥</w:t>
      </w:r>
      <w:r w:rsidR="006C4C45">
        <w:rPr>
          <w:rFonts w:hint="eastAsia"/>
        </w:rPr>
        <w:t>，</w:t>
      </w:r>
      <w:r>
        <w:rPr>
          <w:rFonts w:hint="eastAsia"/>
        </w:rPr>
        <w:t>不可輕用</w:t>
      </w:r>
      <w:r w:rsidR="006C4C45">
        <w:rPr>
          <w:rFonts w:hint="eastAsia"/>
        </w:rPr>
        <w:t>，</w:t>
      </w:r>
      <w:r>
        <w:rPr>
          <w:rFonts w:hint="eastAsia"/>
        </w:rPr>
        <w:t>非也。蓋三七與花蕊石</w:t>
      </w:r>
      <w:r w:rsidR="006C4C45">
        <w:rPr>
          <w:rFonts w:hint="eastAsia"/>
        </w:rPr>
        <w:t>，</w:t>
      </w:r>
      <w:r>
        <w:rPr>
          <w:rFonts w:hint="eastAsia"/>
        </w:rPr>
        <w:t>同為止血之聖藥</w:t>
      </w:r>
      <w:r w:rsidR="006C4C45">
        <w:rPr>
          <w:rFonts w:hint="eastAsia"/>
        </w:rPr>
        <w:t>，</w:t>
      </w:r>
      <w:r>
        <w:rPr>
          <w:rFonts w:hint="eastAsia"/>
        </w:rPr>
        <w:t>又同為化血之聖藥</w:t>
      </w:r>
      <w:r w:rsidR="006C4C45">
        <w:rPr>
          <w:rFonts w:hint="eastAsia"/>
        </w:rPr>
        <w:t>，</w:t>
      </w:r>
      <w:r>
        <w:rPr>
          <w:rFonts w:hint="eastAsia"/>
        </w:rPr>
        <w:t>且又化瘀血而不傷新血</w:t>
      </w:r>
      <w:r w:rsidR="006C4C45">
        <w:rPr>
          <w:rFonts w:hint="eastAsia"/>
        </w:rPr>
        <w:t>，</w:t>
      </w:r>
      <w:r>
        <w:rPr>
          <w:rFonts w:hint="eastAsia"/>
        </w:rPr>
        <w:t>以治吐衄</w:t>
      </w:r>
      <w:r w:rsidR="006C4C45">
        <w:rPr>
          <w:rFonts w:hint="eastAsia"/>
        </w:rPr>
        <w:t>，</w:t>
      </w:r>
      <w:r>
        <w:rPr>
          <w:rFonts w:hint="eastAsia"/>
        </w:rPr>
        <w:t>愈後必無他患。此愚從屢次經驗中得來</w:t>
      </w:r>
      <w:r w:rsidR="006C4C45">
        <w:rPr>
          <w:rFonts w:hint="eastAsia"/>
        </w:rPr>
        <w:t>，</w:t>
      </w:r>
      <w:r>
        <w:rPr>
          <w:rFonts w:hint="eastAsia"/>
        </w:rPr>
        <w:t>故敢確實言之。即單用三七四五錢</w:t>
      </w:r>
      <w:r w:rsidR="006C4C45">
        <w:rPr>
          <w:rFonts w:hint="eastAsia"/>
        </w:rPr>
        <w:t>，</w:t>
      </w:r>
      <w:r>
        <w:rPr>
          <w:rFonts w:hint="eastAsia"/>
        </w:rPr>
        <w:t>或至一兩</w:t>
      </w:r>
      <w:r w:rsidR="006C4C45">
        <w:rPr>
          <w:rFonts w:hint="eastAsia"/>
        </w:rPr>
        <w:t>，</w:t>
      </w:r>
      <w:r>
        <w:rPr>
          <w:rFonts w:hint="eastAsia"/>
        </w:rPr>
        <w:t>以治吐血、衄血及大、小便下血皆效。常常服之</w:t>
      </w:r>
      <w:r w:rsidR="006C4C45">
        <w:rPr>
          <w:rFonts w:hint="eastAsia"/>
        </w:rPr>
        <w:t>，</w:t>
      </w:r>
      <w:r>
        <w:rPr>
          <w:rFonts w:hint="eastAsia"/>
        </w:rPr>
        <w:t>並治婦女經閉成瘕。至血餘</w:t>
      </w:r>
      <w:r w:rsidR="006C4C45">
        <w:rPr>
          <w:rFonts w:hint="eastAsia"/>
        </w:rPr>
        <w:t>，</w:t>
      </w:r>
      <w:r>
        <w:rPr>
          <w:rFonts w:hint="eastAsia"/>
        </w:rPr>
        <w:t>其化瘀血之力不如花蕊石、三七</w:t>
      </w:r>
      <w:r w:rsidR="006C4C45">
        <w:rPr>
          <w:rFonts w:hint="eastAsia"/>
        </w:rPr>
        <w:t>，</w:t>
      </w:r>
      <w:r>
        <w:rPr>
          <w:rFonts w:hint="eastAsia"/>
        </w:rPr>
        <w:t>而其補血之功則過之。以其原為人身之血所生</w:t>
      </w:r>
      <w:r w:rsidR="006C4C45">
        <w:rPr>
          <w:rFonts w:hint="eastAsia"/>
        </w:rPr>
        <w:t>，</w:t>
      </w:r>
      <w:r>
        <w:rPr>
          <w:rFonts w:hint="eastAsia"/>
        </w:rPr>
        <w:t>而能自還原化</w:t>
      </w:r>
      <w:r w:rsidR="006C4C45">
        <w:rPr>
          <w:rFonts w:hint="eastAsia"/>
        </w:rPr>
        <w:t>，</w:t>
      </w:r>
      <w:r>
        <w:rPr>
          <w:rFonts w:hint="eastAsia"/>
        </w:rPr>
        <w:t>且</w:t>
      </w:r>
      <w:r w:rsidR="007F3B23">
        <w:rPr>
          <w:rFonts w:hint="eastAsia"/>
        </w:rPr>
        <w:t>煅</w:t>
      </w:r>
      <w:r>
        <w:rPr>
          <w:rFonts w:hint="eastAsia"/>
        </w:rPr>
        <w:t>之為炭</w:t>
      </w:r>
      <w:r w:rsidR="006C4C45">
        <w:rPr>
          <w:rFonts w:hint="eastAsia"/>
        </w:rPr>
        <w:t>，</w:t>
      </w:r>
      <w:r>
        <w:rPr>
          <w:rFonts w:hint="eastAsia"/>
        </w:rPr>
        <w:t>而又有止血之力也。</w:t>
      </w:r>
    </w:p>
    <w:p w:rsidR="00EF18F9" w:rsidRDefault="00EF18F9" w:rsidP="00EF18F9">
      <w:pPr>
        <w:pStyle w:val="2f5"/>
        <w:ind w:firstLine="712"/>
      </w:pPr>
      <w:r>
        <w:rPr>
          <w:rFonts w:hint="eastAsia"/>
        </w:rPr>
        <w:t>曾治一童子</w:t>
      </w:r>
      <w:r w:rsidR="006C4C45">
        <w:rPr>
          <w:rFonts w:hint="eastAsia"/>
        </w:rPr>
        <w:t>，</w:t>
      </w:r>
      <w:r>
        <w:rPr>
          <w:rFonts w:hint="eastAsia"/>
        </w:rPr>
        <w:t>年十五</w:t>
      </w:r>
      <w:r w:rsidR="006C4C45">
        <w:rPr>
          <w:rFonts w:hint="eastAsia"/>
        </w:rPr>
        <w:t>，</w:t>
      </w:r>
      <w:r>
        <w:rPr>
          <w:rFonts w:hint="eastAsia"/>
        </w:rPr>
        <w:t>大便下血</w:t>
      </w:r>
      <w:r w:rsidR="006C4C45">
        <w:rPr>
          <w:rFonts w:hint="eastAsia"/>
        </w:rPr>
        <w:t>，</w:t>
      </w:r>
      <w:r>
        <w:rPr>
          <w:rFonts w:hint="eastAsia"/>
        </w:rPr>
        <w:t>數月不愈</w:t>
      </w:r>
      <w:r w:rsidR="006C4C45">
        <w:rPr>
          <w:rFonts w:hint="eastAsia"/>
        </w:rPr>
        <w:t>，</w:t>
      </w:r>
      <w:r>
        <w:rPr>
          <w:rFonts w:hint="eastAsia"/>
        </w:rPr>
        <w:t>所下者若爛炙</w:t>
      </w:r>
      <w:r w:rsidR="006C4C45">
        <w:rPr>
          <w:rFonts w:hint="eastAsia"/>
        </w:rPr>
        <w:t>，</w:t>
      </w:r>
      <w:r>
        <w:rPr>
          <w:rFonts w:hint="eastAsia"/>
        </w:rPr>
        <w:t>雜以油膜</w:t>
      </w:r>
      <w:r w:rsidR="006C4C45">
        <w:rPr>
          <w:rFonts w:hint="eastAsia"/>
        </w:rPr>
        <w:t>，</w:t>
      </w:r>
      <w:r>
        <w:rPr>
          <w:rFonts w:hint="eastAsia"/>
        </w:rPr>
        <w:t>醫者諉謂不治。後愚診視其脈</w:t>
      </w:r>
      <w:r w:rsidR="006C4C45">
        <w:rPr>
          <w:rFonts w:hint="eastAsia"/>
        </w:rPr>
        <w:t>，</w:t>
      </w:r>
      <w:r>
        <w:rPr>
          <w:rFonts w:hint="eastAsia"/>
        </w:rPr>
        <w:t>弦數無力。俾用生山藥軋細作粥</w:t>
      </w:r>
      <w:r w:rsidR="006C4C45">
        <w:rPr>
          <w:rFonts w:hint="eastAsia"/>
        </w:rPr>
        <w:t>，</w:t>
      </w:r>
      <w:r>
        <w:rPr>
          <w:rFonts w:hint="eastAsia"/>
        </w:rPr>
        <w:t>調血餘炭六七分服之</w:t>
      </w:r>
      <w:r w:rsidR="006C4C45">
        <w:rPr>
          <w:rFonts w:hint="eastAsia"/>
        </w:rPr>
        <w:t>，</w:t>
      </w:r>
      <w:r>
        <w:rPr>
          <w:rFonts w:hint="eastAsia"/>
        </w:rPr>
        <w:t>日二次</w:t>
      </w:r>
      <w:r w:rsidR="006C4C45">
        <w:rPr>
          <w:rFonts w:hint="eastAsia"/>
        </w:rPr>
        <w:t>，</w:t>
      </w:r>
      <w:r>
        <w:rPr>
          <w:rFonts w:hint="eastAsia"/>
        </w:rPr>
        <w:t>旬日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7F3B23" w:rsidRPr="007F3B23" w:rsidRDefault="007F3B23" w:rsidP="007F3B23">
      <w:pPr>
        <w:pStyle w:val="2f5"/>
        <w:ind w:firstLine="712"/>
      </w:pPr>
      <w:r w:rsidRPr="007F3B23">
        <w:rPr>
          <w:rFonts w:hint="eastAsia"/>
        </w:rPr>
        <w:t>作血餘炭法</w:t>
      </w:r>
      <w:r>
        <w:rPr>
          <w:rFonts w:hint="eastAsia"/>
        </w:rPr>
        <w:t>：</w:t>
      </w:r>
      <w:r w:rsidRPr="007F3B23">
        <w:rPr>
          <w:rFonts w:hint="eastAsia"/>
        </w:rPr>
        <w:t>用</w:t>
      </w:r>
      <w:r w:rsidRPr="007F3B23">
        <w:rPr>
          <w:rFonts w:ascii="新細明體" w:hAnsi="新細明體" w:cs="新細明體" w:hint="eastAsia"/>
        </w:rPr>
        <w:t>壯</w:t>
      </w:r>
      <w:r w:rsidRPr="007F3B23">
        <w:rPr>
          <w:rFonts w:hAnsi="華康隸書體W5" w:cs="華康隸書體W5" w:hint="eastAsia"/>
        </w:rPr>
        <w:t>年剃</w:t>
      </w:r>
      <w:r w:rsidRPr="007F3B23">
        <w:rPr>
          <w:rFonts w:ascii="新細明體" w:hAnsi="新細明體" w:cs="新細明體" w:hint="eastAsia"/>
        </w:rPr>
        <w:t>頭</w:t>
      </w:r>
      <w:r w:rsidRPr="007F3B23">
        <w:rPr>
          <w:rFonts w:hAnsi="華康隸書體W5" w:cs="華康隸書體W5" w:hint="eastAsia"/>
        </w:rPr>
        <w:t>的短</w:t>
      </w:r>
      <w:r w:rsidRPr="007F3B23">
        <w:rPr>
          <w:rFonts w:ascii="新細明體" w:hAnsi="新細明體" w:cs="新細明體" w:hint="eastAsia"/>
        </w:rPr>
        <w:t>髮</w:t>
      </w:r>
      <w:r w:rsidR="006C4C45">
        <w:t>，</w:t>
      </w:r>
      <w:r w:rsidRPr="007F3B23">
        <w:rPr>
          <w:rFonts w:hint="eastAsia"/>
        </w:rPr>
        <w:t>洗</w:t>
      </w:r>
      <w:r w:rsidRPr="007F3B23">
        <w:rPr>
          <w:rFonts w:ascii="新細明體" w:hAnsi="新細明體" w:cs="新細明體" w:hint="eastAsia"/>
        </w:rPr>
        <w:t>淨</w:t>
      </w:r>
      <w:r w:rsidRPr="007F3B23">
        <w:rPr>
          <w:rFonts w:hAnsi="華康隸書體W5" w:cs="華康隸書體W5" w:hint="eastAsia"/>
        </w:rPr>
        <w:t>剪碎</w:t>
      </w:r>
      <w:r w:rsidR="006C4C45">
        <w:t>，</w:t>
      </w:r>
      <w:r w:rsidRPr="007F3B23">
        <w:rPr>
          <w:rFonts w:hint="eastAsia"/>
        </w:rPr>
        <w:t>以</w:t>
      </w:r>
      <w:r w:rsidRPr="007F3B23">
        <w:rPr>
          <w:rFonts w:ascii="新細明體" w:hAnsi="新細明體" w:cs="新細明體" w:hint="eastAsia"/>
        </w:rPr>
        <w:t>鍋</w:t>
      </w:r>
      <w:r w:rsidRPr="007F3B23">
        <w:rPr>
          <w:rFonts w:hAnsi="華康隸書體W5" w:cs="華康隸書體W5" w:hint="eastAsia"/>
        </w:rPr>
        <w:t>炒至融化</w:t>
      </w:r>
      <w:r w:rsidR="006C4C45">
        <w:t>，</w:t>
      </w:r>
      <w:r w:rsidRPr="007F3B23">
        <w:rPr>
          <w:rFonts w:hint="eastAsia"/>
        </w:rPr>
        <w:t>晾涼</w:t>
      </w:r>
      <w:r w:rsidRPr="007F3B23">
        <w:rPr>
          <w:rFonts w:ascii="新細明體" w:hAnsi="新細明體" w:cs="新細明體" w:hint="eastAsia"/>
        </w:rPr>
        <w:t>軋細</w:t>
      </w:r>
      <w:r w:rsidR="006C4C45">
        <w:t>，</w:t>
      </w:r>
      <w:r w:rsidRPr="007F3B23">
        <w:rPr>
          <w:rFonts w:ascii="新細明體" w:hAnsi="新細明體" w:cs="新細明體" w:hint="eastAsia"/>
        </w:rPr>
        <w:t>過羅</w:t>
      </w:r>
      <w:r w:rsidRPr="007F3B23">
        <w:rPr>
          <w:rFonts w:hAnsi="華康隸書體W5" w:cs="華康隸書體W5" w:hint="eastAsia"/>
        </w:rPr>
        <w:t>服之</w:t>
      </w:r>
      <w:r w:rsidRPr="007F3B23">
        <w:rPr>
          <w:rFonts w:hint="eastAsia"/>
        </w:rPr>
        <w:t>。</w:t>
      </w:r>
    </w:p>
    <w:p w:rsidR="007F3B23" w:rsidRDefault="007F3B23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0" w:name="_Toc223762640"/>
      <w:r>
        <w:br w:type="page"/>
      </w:r>
    </w:p>
    <w:p w:rsidR="00EF18F9" w:rsidRDefault="007F3B23" w:rsidP="00E11911">
      <w:pPr>
        <w:pStyle w:val="5a"/>
      </w:pPr>
      <w:bookmarkStart w:id="101" w:name="_Toc7560728"/>
      <w:r>
        <w:rPr>
          <w:rFonts w:hint="eastAsia"/>
        </w:rPr>
        <w:lastRenderedPageBreak/>
        <w:t>【</w:t>
      </w:r>
      <w:r w:rsidR="00EF18F9">
        <w:rPr>
          <w:rFonts w:hint="eastAsia"/>
        </w:rPr>
        <w:t>補絡補管湯</w:t>
      </w:r>
      <w:bookmarkEnd w:id="100"/>
      <w:r>
        <w:rPr>
          <w:rFonts w:hint="eastAsia"/>
        </w:rPr>
        <w:t>】</w:t>
      </w:r>
      <w:bookmarkEnd w:id="101"/>
    </w:p>
    <w:p w:rsidR="007F3B23" w:rsidRDefault="00EF18F9" w:rsidP="00EF18F9">
      <w:pPr>
        <w:pStyle w:val="2f5"/>
        <w:ind w:firstLine="712"/>
      </w:pPr>
      <w:r>
        <w:rPr>
          <w:rFonts w:hint="eastAsia"/>
        </w:rPr>
        <w:t>治咳血吐血</w:t>
      </w:r>
      <w:r w:rsidR="006C4C45">
        <w:rPr>
          <w:rFonts w:hint="eastAsia"/>
        </w:rPr>
        <w:t>，</w:t>
      </w:r>
      <w:r>
        <w:rPr>
          <w:rFonts w:hint="eastAsia"/>
        </w:rPr>
        <w:t>久不愈者。</w:t>
      </w:r>
    </w:p>
    <w:p w:rsidR="00C90FA7" w:rsidRDefault="00EF18F9" w:rsidP="00EF18F9">
      <w:pPr>
        <w:pStyle w:val="2f5"/>
        <w:ind w:firstLine="712"/>
      </w:pPr>
      <w:r>
        <w:rPr>
          <w:rFonts w:hint="eastAsia"/>
        </w:rPr>
        <w:t>生龍骨（一兩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C90FA7">
        <w:rPr>
          <w:rFonts w:hint="eastAsia"/>
        </w:rPr>
        <w:t>、</w:t>
      </w:r>
      <w:r>
        <w:rPr>
          <w:rFonts w:hint="eastAsia"/>
        </w:rPr>
        <w:t>生牡蠣（一兩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C90FA7">
        <w:rPr>
          <w:rFonts w:hint="eastAsia"/>
        </w:rPr>
        <w:t>、</w:t>
      </w:r>
      <w:r>
        <w:rPr>
          <w:rFonts w:hint="eastAsia"/>
        </w:rPr>
        <w:t>萸肉（一兩</w:t>
      </w:r>
      <w:r w:rsidR="006C4C45">
        <w:rPr>
          <w:rFonts w:hint="eastAsia"/>
        </w:rPr>
        <w:t>，</w:t>
      </w:r>
      <w:r>
        <w:rPr>
          <w:rFonts w:hint="eastAsia"/>
        </w:rPr>
        <w:t>去淨核）</w:t>
      </w:r>
      <w:r w:rsidR="00C90FA7">
        <w:rPr>
          <w:rFonts w:hint="eastAsia"/>
        </w:rPr>
        <w:t>、</w:t>
      </w:r>
      <w:r>
        <w:rPr>
          <w:rFonts w:hint="eastAsia"/>
        </w:rPr>
        <w:t>三七（二錢</w:t>
      </w:r>
      <w:r w:rsidR="006C4C45">
        <w:rPr>
          <w:rFonts w:hint="eastAsia"/>
        </w:rPr>
        <w:t>，</w:t>
      </w:r>
      <w:r>
        <w:rPr>
          <w:rFonts w:hint="eastAsia"/>
        </w:rPr>
        <w:t>研細藥汁送服）</w:t>
      </w:r>
      <w:r w:rsidR="00C90FA7">
        <w:rPr>
          <w:rFonts w:hint="eastAsia"/>
        </w:rPr>
        <w:t>。</w:t>
      </w:r>
    </w:p>
    <w:p w:rsidR="00C90FA7" w:rsidRDefault="00EF18F9" w:rsidP="00EF18F9">
      <w:pPr>
        <w:pStyle w:val="2f5"/>
        <w:ind w:firstLine="712"/>
      </w:pPr>
      <w:r>
        <w:rPr>
          <w:rFonts w:hint="eastAsia"/>
        </w:rPr>
        <w:t>服之血猶不止者</w:t>
      </w:r>
      <w:r w:rsidR="006C4C45">
        <w:rPr>
          <w:rFonts w:hint="eastAsia"/>
        </w:rPr>
        <w:t>，</w:t>
      </w:r>
      <w:r>
        <w:rPr>
          <w:rFonts w:hint="eastAsia"/>
        </w:rPr>
        <w:t>可加赭石細末五六錢。</w:t>
      </w:r>
    </w:p>
    <w:p w:rsidR="00C90FA7" w:rsidRPr="00C90FA7" w:rsidRDefault="00C90FA7" w:rsidP="00C90FA7">
      <w:pPr>
        <w:pStyle w:val="2f5"/>
        <w:ind w:firstLine="712"/>
      </w:pPr>
      <w:r w:rsidRPr="00C90FA7">
        <w:rPr>
          <w:rFonts w:hint="eastAsia"/>
        </w:rPr>
        <w:t>一婦人</w:t>
      </w:r>
      <w:r w:rsidR="006C4C45">
        <w:t>，</w:t>
      </w:r>
      <w:r w:rsidRPr="00C90FA7">
        <w:rPr>
          <w:rFonts w:hint="eastAsia"/>
        </w:rPr>
        <w:t>年三十許</w:t>
      </w:r>
      <w:r w:rsidR="006C4C45">
        <w:t>，</w:t>
      </w:r>
      <w:r w:rsidRPr="00C90FA7">
        <w:rPr>
          <w:rFonts w:hint="eastAsia"/>
        </w:rPr>
        <w:t>咳血三年</w:t>
      </w:r>
      <w:r w:rsidR="006C4C45">
        <w:t>，</w:t>
      </w:r>
      <w:r w:rsidRPr="00C90FA7">
        <w:rPr>
          <w:rFonts w:hint="eastAsia"/>
        </w:rPr>
        <w:t>百藥不效</w:t>
      </w:r>
      <w:r w:rsidR="006C4C45">
        <w:t>，</w:t>
      </w:r>
      <w:r w:rsidRPr="00C90FA7">
        <w:rPr>
          <w:rFonts w:hint="eastAsia"/>
        </w:rPr>
        <w:t>即有愈時</w:t>
      </w:r>
      <w:r w:rsidR="006C4C45">
        <w:t>，</w:t>
      </w:r>
      <w:r w:rsidRPr="00C90FA7">
        <w:rPr>
          <w:rFonts w:hint="eastAsia"/>
        </w:rPr>
        <w:t>旋複如故。後愚診視</w:t>
      </w:r>
      <w:r w:rsidR="006C4C45">
        <w:t>，</w:t>
      </w:r>
      <w:r w:rsidRPr="00C90FA7">
        <w:rPr>
          <w:rFonts w:hint="eastAsia"/>
        </w:rPr>
        <w:t>其夜間多汗</w:t>
      </w:r>
      <w:r w:rsidR="006C4C45">
        <w:t>，</w:t>
      </w:r>
      <w:r w:rsidRPr="00C90FA7">
        <w:rPr>
          <w:rFonts w:hint="eastAsia"/>
        </w:rPr>
        <w:t>先用龍骨、牡蠣、萸肉各一兩煎服</w:t>
      </w:r>
      <w:r w:rsidR="006C4C45">
        <w:t>，</w:t>
      </w:r>
      <w:r w:rsidRPr="00C90FA7">
        <w:rPr>
          <w:rFonts w:hint="eastAsia"/>
        </w:rPr>
        <w:t>以止其汗。一劑汗止</w:t>
      </w:r>
      <w:r w:rsidR="006C4C45">
        <w:t>，</w:t>
      </w:r>
      <w:r w:rsidRPr="00C90FA7">
        <w:rPr>
          <w:rFonts w:hint="eastAsia"/>
        </w:rPr>
        <w:t>再服一劑</w:t>
      </w:r>
      <w:r w:rsidR="006C4C45">
        <w:t>，</w:t>
      </w:r>
      <w:r w:rsidRPr="00C90FA7">
        <w:rPr>
          <w:rFonts w:hint="eastAsia"/>
        </w:rPr>
        <w:t>咳血之病亦愈。自此永不反復。後</w:t>
      </w:r>
      <w:r>
        <w:rPr>
          <w:rFonts w:hint="eastAsia"/>
        </w:rPr>
        <w:t>又</w:t>
      </w:r>
      <w:r w:rsidRPr="00C90FA7">
        <w:rPr>
          <w:rFonts w:hint="eastAsia"/>
        </w:rPr>
        <w:t>治一少年</w:t>
      </w:r>
      <w:r w:rsidR="006C4C45">
        <w:t>，</w:t>
      </w:r>
      <w:r w:rsidRPr="00C90FA7">
        <w:rPr>
          <w:rFonts w:hint="eastAsia"/>
        </w:rPr>
        <w:t>或旬日</w:t>
      </w:r>
      <w:r w:rsidR="006C4C45">
        <w:t>，</w:t>
      </w:r>
      <w:r w:rsidRPr="00C90FA7">
        <w:rPr>
          <w:rFonts w:hint="eastAsia"/>
        </w:rPr>
        <w:t>或浹辰之</w:t>
      </w:r>
      <w:r>
        <w:rPr>
          <w:rFonts w:hint="eastAsia"/>
        </w:rPr>
        <w:t>間</w:t>
      </w:r>
      <w:r w:rsidR="006C4C45">
        <w:t>，</w:t>
      </w:r>
      <w:r w:rsidRPr="00C90FA7">
        <w:rPr>
          <w:rFonts w:hint="eastAsia"/>
        </w:rPr>
        <w:t>必吐血數口</w:t>
      </w:r>
      <w:r w:rsidR="006C4C45">
        <w:t>，</w:t>
      </w:r>
      <w:r w:rsidRPr="00C90FA7">
        <w:rPr>
          <w:rFonts w:hint="eastAsia"/>
        </w:rPr>
        <w:t>浸至每日必吐</w:t>
      </w:r>
      <w:r w:rsidR="006C4C45">
        <w:t>，</w:t>
      </w:r>
      <w:r>
        <w:rPr>
          <w:rFonts w:hint="eastAsia"/>
        </w:rPr>
        <w:t>屢</w:t>
      </w:r>
      <w:r w:rsidRPr="00C90FA7">
        <w:rPr>
          <w:rFonts w:hint="eastAsia"/>
        </w:rPr>
        <w:t>治無效。其脈近和平</w:t>
      </w:r>
      <w:r w:rsidR="006C4C45">
        <w:t>，</w:t>
      </w:r>
      <w:r w:rsidRPr="00C90FA7">
        <w:rPr>
          <w:rFonts w:hint="eastAsia"/>
        </w:rPr>
        <w:t>微有芤象</w:t>
      </w:r>
      <w:r w:rsidR="006C4C45">
        <w:t>，</w:t>
      </w:r>
      <w:r w:rsidRPr="00C90FA7">
        <w:rPr>
          <w:rFonts w:hint="eastAsia"/>
        </w:rPr>
        <w:t>亦治以龍骨、牡蠣、萸肉各一兩</w:t>
      </w:r>
      <w:r w:rsidR="006C4C45">
        <w:t>，</w:t>
      </w:r>
      <w:r w:rsidRPr="00C90FA7">
        <w:rPr>
          <w:rFonts w:hint="eastAsia"/>
        </w:rPr>
        <w:t>三劑而愈。</w:t>
      </w:r>
    </w:p>
    <w:p w:rsidR="00C90FA7" w:rsidRDefault="00EF18F9" w:rsidP="00EF18F9">
      <w:pPr>
        <w:pStyle w:val="2f5"/>
        <w:ind w:firstLine="712"/>
      </w:pPr>
      <w:r>
        <w:rPr>
          <w:rFonts w:hint="eastAsia"/>
        </w:rPr>
        <w:t>張景岳謂「咳嗽日久</w:t>
      </w:r>
      <w:r w:rsidR="006C4C45">
        <w:rPr>
          <w:rFonts w:hint="eastAsia"/>
        </w:rPr>
        <w:t>，</w:t>
      </w:r>
      <w:r>
        <w:rPr>
          <w:rFonts w:hint="eastAsia"/>
        </w:rPr>
        <w:t>肺中絡破</w:t>
      </w:r>
      <w:r w:rsidR="006C4C45">
        <w:rPr>
          <w:rFonts w:hint="eastAsia"/>
        </w:rPr>
        <w:t>，</w:t>
      </w:r>
      <w:r>
        <w:rPr>
          <w:rFonts w:hint="eastAsia"/>
        </w:rPr>
        <w:t>其人必咳血」</w:t>
      </w:r>
      <w:r w:rsidR="00C90FA7">
        <w:rPr>
          <w:rFonts w:hint="eastAsia"/>
        </w:rPr>
        <w:t>。</w:t>
      </w:r>
      <w:r>
        <w:rPr>
          <w:rFonts w:hint="eastAsia"/>
        </w:rPr>
        <w:t>西人謂</w:t>
      </w:r>
      <w:r w:rsidR="00C90FA7">
        <w:rPr>
          <w:rFonts w:hint="eastAsia"/>
        </w:rPr>
        <w:t>「</w:t>
      </w:r>
      <w:r>
        <w:rPr>
          <w:rFonts w:hint="eastAsia"/>
        </w:rPr>
        <w:t>胃中血管損傷破裂</w:t>
      </w:r>
      <w:r w:rsidR="006C4C45">
        <w:rPr>
          <w:rFonts w:hint="eastAsia"/>
        </w:rPr>
        <w:t>，</w:t>
      </w:r>
      <w:r>
        <w:rPr>
          <w:rFonts w:hint="eastAsia"/>
        </w:rPr>
        <w:t>其人必吐血</w:t>
      </w:r>
      <w:r w:rsidR="00C90FA7">
        <w:rPr>
          <w:rFonts w:hint="eastAsia"/>
        </w:rPr>
        <w:t>」</w:t>
      </w:r>
      <w:r>
        <w:rPr>
          <w:rFonts w:hint="eastAsia"/>
        </w:rPr>
        <w:t>。龍骨、牡蠣、萸肉</w:t>
      </w:r>
      <w:r w:rsidR="006C4C45">
        <w:rPr>
          <w:rFonts w:hint="eastAsia"/>
        </w:rPr>
        <w:t>，</w:t>
      </w:r>
      <w:r>
        <w:rPr>
          <w:rFonts w:hint="eastAsia"/>
        </w:rPr>
        <w:t>性皆收澀</w:t>
      </w:r>
      <w:r w:rsidR="006C4C45">
        <w:rPr>
          <w:rFonts w:hint="eastAsia"/>
        </w:rPr>
        <w:t>，</w:t>
      </w:r>
      <w:r>
        <w:rPr>
          <w:rFonts w:hint="eastAsia"/>
        </w:rPr>
        <w:t>又兼具開通之力（三藥之性詳</w:t>
      </w:r>
      <w:r w:rsidR="00C90FA7">
        <w:rPr>
          <w:rFonts w:hint="eastAsia"/>
        </w:rPr>
        <w:t>第一卷</w:t>
      </w:r>
      <w:r>
        <w:rPr>
          <w:rFonts w:hint="eastAsia"/>
        </w:rPr>
        <w:t>既濟湯</w:t>
      </w:r>
      <w:r w:rsidR="00C90FA7">
        <w:rPr>
          <w:rFonts w:hint="eastAsia"/>
        </w:rPr>
        <w:t>、</w:t>
      </w:r>
      <w:r>
        <w:rPr>
          <w:rFonts w:hint="eastAsia"/>
        </w:rPr>
        <w:t>來復湯與</w:t>
      </w:r>
      <w:r w:rsidR="00A65270">
        <w:rPr>
          <w:rFonts w:hint="eastAsia"/>
        </w:rPr>
        <w:t>第四卷</w:t>
      </w:r>
      <w:r>
        <w:rPr>
          <w:rFonts w:hint="eastAsia"/>
        </w:rPr>
        <w:t>理鬱升陷湯</w:t>
      </w:r>
      <w:r w:rsidR="00A65270">
        <w:rPr>
          <w:rFonts w:hint="eastAsia"/>
        </w:rPr>
        <w:t>，第八卷</w:t>
      </w:r>
      <w:r>
        <w:rPr>
          <w:rFonts w:hint="eastAsia"/>
        </w:rPr>
        <w:t>清帶湯下）</w:t>
      </w:r>
      <w:r w:rsidR="006C4C45">
        <w:rPr>
          <w:rFonts w:hint="eastAsia"/>
        </w:rPr>
        <w:t>，</w:t>
      </w:r>
      <w:r>
        <w:rPr>
          <w:rFonts w:hint="eastAsia"/>
        </w:rPr>
        <w:t>故能補肺絡</w:t>
      </w:r>
      <w:r w:rsidR="006C4C45">
        <w:rPr>
          <w:rFonts w:hint="eastAsia"/>
        </w:rPr>
        <w:t>，</w:t>
      </w:r>
      <w:r>
        <w:rPr>
          <w:rFonts w:hint="eastAsia"/>
        </w:rPr>
        <w:t>與胃中血管</w:t>
      </w:r>
      <w:r w:rsidR="006C4C45">
        <w:rPr>
          <w:rFonts w:hint="eastAsia"/>
        </w:rPr>
        <w:t>，</w:t>
      </w:r>
      <w:r>
        <w:rPr>
          <w:rFonts w:hint="eastAsia"/>
        </w:rPr>
        <w:t>以成止血之功</w:t>
      </w:r>
      <w:r w:rsidR="006C4C45">
        <w:rPr>
          <w:rFonts w:hint="eastAsia"/>
        </w:rPr>
        <w:t>，</w:t>
      </w:r>
      <w:r>
        <w:rPr>
          <w:rFonts w:hint="eastAsia"/>
        </w:rPr>
        <w:t>而又不至有遽止之患</w:t>
      </w:r>
      <w:r w:rsidR="006C4C45">
        <w:rPr>
          <w:rFonts w:hint="eastAsia"/>
        </w:rPr>
        <w:t>，</w:t>
      </w:r>
      <w:r>
        <w:rPr>
          <w:rFonts w:hint="eastAsia"/>
        </w:rPr>
        <w:t>致留瘀血為恙也。又佐以三七者</w:t>
      </w:r>
      <w:r w:rsidR="006C4C45">
        <w:rPr>
          <w:rFonts w:hint="eastAsia"/>
        </w:rPr>
        <w:t>，</w:t>
      </w:r>
      <w:r>
        <w:rPr>
          <w:rFonts w:hint="eastAsia"/>
        </w:rPr>
        <w:t>取其化腐生新</w:t>
      </w:r>
      <w:r w:rsidR="006C4C45">
        <w:rPr>
          <w:rFonts w:hint="eastAsia"/>
        </w:rPr>
        <w:t>，</w:t>
      </w:r>
      <w:r>
        <w:rPr>
          <w:rFonts w:hint="eastAsia"/>
        </w:rPr>
        <w:t>使損傷之處易愈</w:t>
      </w:r>
      <w:r w:rsidR="006C4C45">
        <w:rPr>
          <w:rFonts w:hint="eastAsia"/>
        </w:rPr>
        <w:t>，</w:t>
      </w:r>
      <w:r>
        <w:rPr>
          <w:rFonts w:hint="eastAsia"/>
        </w:rPr>
        <w:t>且其性善理血</w:t>
      </w:r>
      <w:r w:rsidR="006C4C45">
        <w:rPr>
          <w:rFonts w:hint="eastAsia"/>
        </w:rPr>
        <w:t>，</w:t>
      </w:r>
      <w:r>
        <w:rPr>
          <w:rFonts w:hint="eastAsia"/>
        </w:rPr>
        <w:t>原為治衄之妙品也。</w:t>
      </w:r>
    </w:p>
    <w:p w:rsidR="00000CFA" w:rsidRDefault="00EF18F9" w:rsidP="00EF18F9">
      <w:pPr>
        <w:pStyle w:val="2f5"/>
        <w:ind w:firstLine="712"/>
      </w:pPr>
      <w:r>
        <w:rPr>
          <w:rFonts w:hint="eastAsia"/>
        </w:rPr>
        <w:t>咳血之原由</w:t>
      </w:r>
      <w:r w:rsidR="00D24630">
        <w:rPr>
          <w:rFonts w:hint="eastAsia"/>
        </w:rPr>
        <w:t>於</w:t>
      </w:r>
      <w:r>
        <w:rPr>
          <w:rFonts w:hint="eastAsia"/>
        </w:rPr>
        <w:t>肺</w:t>
      </w:r>
      <w:r w:rsidR="006C4C45">
        <w:rPr>
          <w:rFonts w:hint="eastAsia"/>
        </w:rPr>
        <w:t>，</w:t>
      </w:r>
      <w:r>
        <w:rPr>
          <w:rFonts w:hint="eastAsia"/>
        </w:rPr>
        <w:t>吐血之原由</w:t>
      </w:r>
      <w:r w:rsidR="00D24630">
        <w:rPr>
          <w:rFonts w:hint="eastAsia"/>
        </w:rPr>
        <w:t>於</w:t>
      </w:r>
      <w:r>
        <w:rPr>
          <w:rFonts w:hint="eastAsia"/>
        </w:rPr>
        <w:t>胃</w:t>
      </w:r>
      <w:r w:rsidR="006C4C45">
        <w:rPr>
          <w:rFonts w:hint="eastAsia"/>
        </w:rPr>
        <w:t>，</w:t>
      </w:r>
      <w:r>
        <w:rPr>
          <w:rFonts w:hint="eastAsia"/>
        </w:rPr>
        <w:t>人之所共知也。而西人</w:t>
      </w:r>
      <w:r w:rsidR="00D24630">
        <w:rPr>
          <w:rFonts w:hint="eastAsia"/>
        </w:rPr>
        <w:t>於</w:t>
      </w:r>
      <w:r>
        <w:rPr>
          <w:rFonts w:hint="eastAsia"/>
        </w:rPr>
        <w:t>吐血</w:t>
      </w:r>
      <w:r w:rsidR="006C4C45">
        <w:rPr>
          <w:rFonts w:hint="eastAsia"/>
        </w:rPr>
        <w:t>，</w:t>
      </w:r>
      <w:r>
        <w:rPr>
          <w:rFonts w:hint="eastAsia"/>
        </w:rPr>
        <w:t>論之尤詳。其說謂</w:t>
      </w:r>
      <w:r w:rsidR="00C90FA7">
        <w:rPr>
          <w:rFonts w:hint="eastAsia"/>
        </w:rPr>
        <w:t>「</w:t>
      </w:r>
      <w:r>
        <w:rPr>
          <w:rFonts w:hint="eastAsia"/>
        </w:rPr>
        <w:t>胃中多回血管</w:t>
      </w:r>
      <w:r w:rsidR="006C4C45">
        <w:rPr>
          <w:rFonts w:hint="eastAsia"/>
        </w:rPr>
        <w:t>，</w:t>
      </w:r>
      <w:r>
        <w:rPr>
          <w:rFonts w:hint="eastAsia"/>
        </w:rPr>
        <w:t>有時潰裂一二處而血出</w:t>
      </w:r>
      <w:r w:rsidR="006C4C45">
        <w:rPr>
          <w:rFonts w:hint="eastAsia"/>
        </w:rPr>
        <w:t>，</w:t>
      </w:r>
      <w:r>
        <w:rPr>
          <w:rFonts w:hint="eastAsia"/>
        </w:rPr>
        <w:t>其故或因胃本體自生炎證</w:t>
      </w:r>
      <w:r w:rsidR="006C4C45">
        <w:rPr>
          <w:rFonts w:hint="eastAsia"/>
        </w:rPr>
        <w:t>，</w:t>
      </w:r>
      <w:r>
        <w:rPr>
          <w:rFonts w:hint="eastAsia"/>
        </w:rPr>
        <w:t>爛壞血管</w:t>
      </w:r>
      <w:r w:rsidR="006C4C45">
        <w:rPr>
          <w:rFonts w:hint="eastAsia"/>
        </w:rPr>
        <w:t>，</w:t>
      </w:r>
      <w:r>
        <w:rPr>
          <w:rFonts w:hint="eastAsia"/>
        </w:rPr>
        <w:t>或因跌打外傷</w:t>
      </w:r>
      <w:r w:rsidR="006C4C45">
        <w:rPr>
          <w:rFonts w:hint="eastAsia"/>
        </w:rPr>
        <w:t>，</w:t>
      </w:r>
      <w:r>
        <w:rPr>
          <w:rFonts w:hint="eastAsia"/>
        </w:rPr>
        <w:t>胃中血管斷裂</w:t>
      </w:r>
      <w:r w:rsidR="006C4C45">
        <w:rPr>
          <w:rFonts w:hint="eastAsia"/>
        </w:rPr>
        <w:t>，</w:t>
      </w:r>
      <w:r>
        <w:rPr>
          <w:rFonts w:hint="eastAsia"/>
        </w:rPr>
        <w:t>其血棕黑而臭穢</w:t>
      </w:r>
      <w:r w:rsidR="006C4C45">
        <w:rPr>
          <w:rFonts w:hint="eastAsia"/>
        </w:rPr>
        <w:t>，</w:t>
      </w:r>
      <w:r>
        <w:rPr>
          <w:rFonts w:hint="eastAsia"/>
        </w:rPr>
        <w:t>危險難治</w:t>
      </w:r>
      <w:r w:rsidR="006C4C45">
        <w:rPr>
          <w:rFonts w:hint="eastAsia"/>
        </w:rPr>
        <w:t>，</w:t>
      </w:r>
      <w:r>
        <w:rPr>
          <w:rFonts w:hint="eastAsia"/>
        </w:rPr>
        <w:t>但此類</w:t>
      </w:r>
      <w:r>
        <w:rPr>
          <w:rFonts w:hint="eastAsia"/>
        </w:rPr>
        <w:lastRenderedPageBreak/>
        <w:t>甚少。常見之證</w:t>
      </w:r>
      <w:r w:rsidR="006C4C45">
        <w:rPr>
          <w:rFonts w:hint="eastAsia"/>
        </w:rPr>
        <w:t>，</w:t>
      </w:r>
      <w:r>
        <w:rPr>
          <w:rFonts w:hint="eastAsia"/>
        </w:rPr>
        <w:t>大概血管不曾潰裂</w:t>
      </w:r>
      <w:r w:rsidR="006C4C45">
        <w:rPr>
          <w:rFonts w:hint="eastAsia"/>
        </w:rPr>
        <w:t>，</w:t>
      </w:r>
      <w:r>
        <w:rPr>
          <w:rFonts w:hint="eastAsia"/>
        </w:rPr>
        <w:t>其血亦可自管中溢出</w:t>
      </w:r>
      <w:r w:rsidR="006C4C45">
        <w:rPr>
          <w:rFonts w:hint="eastAsia"/>
        </w:rPr>
        <w:t>，</w:t>
      </w:r>
      <w:r>
        <w:rPr>
          <w:rFonts w:hint="eastAsia"/>
        </w:rPr>
        <w:t>其血多帶黑色。因回血管之血色原紫黑</w:t>
      </w:r>
      <w:r w:rsidR="006C4C45">
        <w:rPr>
          <w:rFonts w:hint="eastAsia"/>
        </w:rPr>
        <w:t>，</w:t>
      </w:r>
      <w:r>
        <w:rPr>
          <w:rFonts w:hint="eastAsia"/>
        </w:rPr>
        <w:t>而溢出在胃</w:t>
      </w:r>
      <w:r w:rsidR="006C4C45">
        <w:rPr>
          <w:rFonts w:hint="eastAsia"/>
        </w:rPr>
        <w:t>，</w:t>
      </w:r>
      <w:r>
        <w:rPr>
          <w:rFonts w:hint="eastAsia"/>
        </w:rPr>
        <w:t>胃中酸汁又能令血色變黑也。若血溢自胃中血管</w:t>
      </w:r>
      <w:r w:rsidR="006C4C45">
        <w:rPr>
          <w:rFonts w:hint="eastAsia"/>
        </w:rPr>
        <w:t>，</w:t>
      </w:r>
      <w:r w:rsidR="00000CFA">
        <w:rPr>
          <w:rFonts w:hint="eastAsia"/>
        </w:rPr>
        <w:t>即</w:t>
      </w:r>
      <w:r>
        <w:rPr>
          <w:rFonts w:hint="eastAsia"/>
        </w:rPr>
        <w:t>時吐出</w:t>
      </w:r>
      <w:r w:rsidR="006C4C45">
        <w:rPr>
          <w:rFonts w:hint="eastAsia"/>
        </w:rPr>
        <w:t>，</w:t>
      </w:r>
      <w:r>
        <w:rPr>
          <w:rFonts w:hint="eastAsia"/>
        </w:rPr>
        <w:t>其色亦可鮮紅。其病原</w:t>
      </w:r>
      <w:r w:rsidR="006C4C45">
        <w:rPr>
          <w:rFonts w:hint="eastAsia"/>
        </w:rPr>
        <w:t>，</w:t>
      </w:r>
      <w:r>
        <w:rPr>
          <w:rFonts w:hint="eastAsia"/>
        </w:rPr>
        <w:t>或因胃致病</w:t>
      </w:r>
      <w:r w:rsidR="006C4C45">
        <w:rPr>
          <w:rFonts w:hint="eastAsia"/>
        </w:rPr>
        <w:t>，</w:t>
      </w:r>
      <w:r>
        <w:rPr>
          <w:rFonts w:hint="eastAsia"/>
        </w:rPr>
        <w:t>或因身虛弱血質稀薄</w:t>
      </w:r>
      <w:r w:rsidR="006C4C45">
        <w:rPr>
          <w:rFonts w:hint="eastAsia"/>
        </w:rPr>
        <w:t>，</w:t>
      </w:r>
      <w:r>
        <w:rPr>
          <w:rFonts w:hint="eastAsia"/>
        </w:rPr>
        <w:t>皆能溢出。有胃自不病</w:t>
      </w:r>
      <w:r w:rsidR="006C4C45">
        <w:rPr>
          <w:rFonts w:hint="eastAsia"/>
        </w:rPr>
        <w:t>，</w:t>
      </w:r>
      <w:r>
        <w:rPr>
          <w:rFonts w:hint="eastAsia"/>
        </w:rPr>
        <w:t>或因別經傳入</w:t>
      </w:r>
      <w:r w:rsidR="00D24630">
        <w:rPr>
          <w:rFonts w:hint="eastAsia"/>
        </w:rPr>
        <w:t>於</w:t>
      </w:r>
      <w:r>
        <w:rPr>
          <w:rFonts w:hint="eastAsia"/>
        </w:rPr>
        <w:t>胃</w:t>
      </w:r>
      <w:r w:rsidR="006C4C45">
        <w:rPr>
          <w:rFonts w:hint="eastAsia"/>
        </w:rPr>
        <w:t>，</w:t>
      </w:r>
      <w:r>
        <w:rPr>
          <w:rFonts w:hint="eastAsia"/>
        </w:rPr>
        <w:t>如婦女倒經</w:t>
      </w:r>
      <w:r w:rsidR="006C4C45">
        <w:rPr>
          <w:rFonts w:hint="eastAsia"/>
        </w:rPr>
        <w:t>，</w:t>
      </w:r>
      <w:r>
        <w:rPr>
          <w:rFonts w:hint="eastAsia"/>
        </w:rPr>
        <w:t>是子宮之血傳入</w:t>
      </w:r>
      <w:r w:rsidR="00D24630">
        <w:rPr>
          <w:rFonts w:hint="eastAsia"/>
        </w:rPr>
        <w:t>於</w:t>
      </w:r>
      <w:r>
        <w:rPr>
          <w:rFonts w:hint="eastAsia"/>
        </w:rPr>
        <w:t>胃。又如肝脾脹大</w:t>
      </w:r>
      <w:r w:rsidR="006C4C45">
        <w:rPr>
          <w:rFonts w:hint="eastAsia"/>
        </w:rPr>
        <w:t>，</w:t>
      </w:r>
      <w:r>
        <w:rPr>
          <w:rFonts w:hint="eastAsia"/>
        </w:rPr>
        <w:t>血不易通行</w:t>
      </w:r>
      <w:r w:rsidR="006C4C45">
        <w:rPr>
          <w:rFonts w:hint="eastAsia"/>
        </w:rPr>
        <w:t>，</w:t>
      </w:r>
      <w:r>
        <w:rPr>
          <w:rFonts w:hint="eastAsia"/>
        </w:rPr>
        <w:t>回血管滿溢</w:t>
      </w:r>
      <w:r w:rsidR="006C4C45">
        <w:rPr>
          <w:rFonts w:hint="eastAsia"/>
        </w:rPr>
        <w:t>，</w:t>
      </w:r>
      <w:r>
        <w:rPr>
          <w:rFonts w:hint="eastAsia"/>
        </w:rPr>
        <w:t>入胃則吐出</w:t>
      </w:r>
      <w:r w:rsidR="006C4C45">
        <w:rPr>
          <w:rFonts w:hint="eastAsia"/>
        </w:rPr>
        <w:t>，</w:t>
      </w:r>
      <w:r>
        <w:rPr>
          <w:rFonts w:hint="eastAsia"/>
        </w:rPr>
        <w:t>入大小腸則便出。便與吐之路不同</w:t>
      </w:r>
      <w:r w:rsidR="006C4C45">
        <w:rPr>
          <w:rFonts w:hint="eastAsia"/>
        </w:rPr>
        <w:t>，</w:t>
      </w:r>
      <w:r>
        <w:rPr>
          <w:rFonts w:hint="eastAsia"/>
        </w:rPr>
        <w:t>其理一也。</w:t>
      </w:r>
    </w:p>
    <w:p w:rsidR="00000CFA" w:rsidRDefault="00000CFA" w:rsidP="00000CFA">
      <w:pPr>
        <w:pStyle w:val="2f5"/>
        <w:ind w:firstLine="712"/>
        <w:rPr>
          <w:szCs w:val="22"/>
        </w:rPr>
      </w:pPr>
      <w:r w:rsidRPr="00000CFA">
        <w:rPr>
          <w:rFonts w:hint="eastAsia"/>
          <w:szCs w:val="22"/>
        </w:rPr>
        <w:t>吐血紫黑者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方書多謂</w:t>
      </w:r>
      <w:r w:rsidR="00AD7840">
        <w:rPr>
          <w:rFonts w:hint="eastAsia"/>
          <w:szCs w:val="22"/>
        </w:rPr>
        <w:t>係</w:t>
      </w:r>
      <w:r w:rsidRPr="00000CFA">
        <w:rPr>
          <w:rFonts w:hint="eastAsia"/>
          <w:szCs w:val="22"/>
        </w:rPr>
        <w:t>瘀血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愚向疑其不然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又不能確其果</w:t>
      </w:r>
      <w:r w:rsidR="00AD7840">
        <w:rPr>
          <w:rFonts w:hint="eastAsia"/>
          <w:szCs w:val="22"/>
        </w:rPr>
        <w:t>係</w:t>
      </w:r>
      <w:r w:rsidRPr="00000CFA">
        <w:rPr>
          <w:rFonts w:hint="eastAsia"/>
          <w:szCs w:val="22"/>
        </w:rPr>
        <w:t>何故。今觀此論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心始昭然。又論中所謂回血管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乃導回紫血人心之管也。管內有門</w:t>
      </w:r>
      <w:r w:rsidR="006C4C45">
        <w:rPr>
          <w:rFonts w:hint="eastAsia"/>
          <w:szCs w:val="22"/>
        </w:rPr>
        <w:t>，</w:t>
      </w:r>
      <w:r>
        <w:rPr>
          <w:rFonts w:hint="eastAsia"/>
          <w:szCs w:val="22"/>
        </w:rPr>
        <w:t>門</w:t>
      </w:r>
      <w:r w:rsidRPr="00000CFA">
        <w:rPr>
          <w:rFonts w:hint="eastAsia"/>
          <w:szCs w:val="22"/>
        </w:rPr>
        <w:t>無定處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其體比脈管薄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其徑稍大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有血則圓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無血則扁。總管二支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由心右上房而出。一支向下以接下身臟腑兩足之回血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一支向上以接頭腦兩手之回血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散佈小支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一如脈管之狀。但脈管深居肉內者多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而回血管深淺皆有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藍色無脈者是也。另有一種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名曰微絲血管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目力不能見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以鏡顯之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見密結如網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骨肉內外遍體皆然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與血脈管、回血管兩尾相通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故赤紫兩血通行無礙。夫血以赤色為正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其有紫色者何</w:t>
      </w:r>
      <w:r>
        <w:rPr>
          <w:rFonts w:hint="eastAsia"/>
          <w:szCs w:val="22"/>
        </w:rPr>
        <w:t>？</w:t>
      </w:r>
      <w:r w:rsidRPr="00000CFA">
        <w:rPr>
          <w:rFonts w:hint="eastAsia"/>
          <w:szCs w:val="22"/>
        </w:rPr>
        <w:t>凡血運行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由心左下房</w:t>
      </w:r>
      <w:r>
        <w:rPr>
          <w:rFonts w:hint="eastAsia"/>
          <w:szCs w:val="22"/>
        </w:rPr>
        <w:t>發</w:t>
      </w:r>
      <w:r w:rsidRPr="00000CFA">
        <w:rPr>
          <w:rFonts w:hint="eastAsia"/>
          <w:szCs w:val="22"/>
        </w:rPr>
        <w:t>源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直出血脈總管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流布周身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長骨肉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養身命。然漸行漸改其性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迨由微絲血管入回血管之中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其色遂變為紫矣。由是紫血由回血管行近至心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流歸總血管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以達心右上房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轉落右下房。右下房有大血管一支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長寸許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即分為二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以入肺左右葉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運行肺中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隨呼氣吐出碳氣</w:t>
      </w:r>
      <w:r w:rsidR="006C4C45">
        <w:rPr>
          <w:rFonts w:hint="eastAsia"/>
          <w:szCs w:val="22"/>
        </w:rPr>
        <w:t>，</w:t>
      </w:r>
      <w:r w:rsidR="006232BA">
        <w:rPr>
          <w:rFonts w:hint="eastAsia"/>
          <w:szCs w:val="22"/>
        </w:rPr>
        <w:t>復</w:t>
      </w:r>
      <w:r w:rsidRPr="00000CFA">
        <w:rPr>
          <w:rFonts w:hint="eastAsia"/>
          <w:szCs w:val="22"/>
        </w:rPr>
        <w:lastRenderedPageBreak/>
        <w:t>吸氣納進氧氣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其色</w:t>
      </w:r>
      <w:r w:rsidR="006232BA">
        <w:rPr>
          <w:rFonts w:hint="eastAsia"/>
          <w:szCs w:val="22"/>
        </w:rPr>
        <w:t>復</w:t>
      </w:r>
      <w:r w:rsidRPr="00000CFA">
        <w:rPr>
          <w:rFonts w:hint="eastAsia"/>
          <w:szCs w:val="22"/>
        </w:rPr>
        <w:t>變為赤。即由肺血管</w:t>
      </w:r>
      <w:r w:rsidR="006232BA">
        <w:rPr>
          <w:rFonts w:hint="eastAsia"/>
          <w:szCs w:val="22"/>
        </w:rPr>
        <w:t>（</w:t>
      </w:r>
      <w:r w:rsidRPr="00000CFA">
        <w:rPr>
          <w:rFonts w:hint="eastAsia"/>
          <w:szCs w:val="22"/>
        </w:rPr>
        <w:t>左右各二支</w:t>
      </w:r>
      <w:r w:rsidR="006232BA">
        <w:rPr>
          <w:rFonts w:hint="eastAsia"/>
          <w:szCs w:val="22"/>
        </w:rPr>
        <w:t>）</w:t>
      </w:r>
      <w:r w:rsidRPr="00000CFA">
        <w:rPr>
          <w:rFonts w:hint="eastAsia"/>
          <w:szCs w:val="22"/>
        </w:rPr>
        <w:t>回心左上房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轉落左下房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復出血脈總管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往來運行</w:t>
      </w:r>
      <w:r w:rsidR="006C4C45">
        <w:rPr>
          <w:rFonts w:hint="eastAsia"/>
          <w:szCs w:val="22"/>
        </w:rPr>
        <w:t>，</w:t>
      </w:r>
      <w:r w:rsidRPr="00000CFA">
        <w:rPr>
          <w:rFonts w:hint="eastAsia"/>
          <w:szCs w:val="22"/>
        </w:rPr>
        <w:t>如環無端</w:t>
      </w:r>
      <w:r w:rsidR="006232BA">
        <w:rPr>
          <w:rFonts w:hint="eastAsia"/>
          <w:szCs w:val="22"/>
        </w:rPr>
        <w:t>。</w:t>
      </w:r>
    </w:p>
    <w:p w:rsidR="006232BA" w:rsidRPr="00076F5A" w:rsidRDefault="006232BA" w:rsidP="00076F5A">
      <w:pPr>
        <w:pStyle w:val="2f5"/>
        <w:ind w:firstLine="712"/>
        <w:rPr>
          <w:szCs w:val="22"/>
        </w:rPr>
      </w:pPr>
      <w:r w:rsidRPr="006232BA">
        <w:rPr>
          <w:rFonts w:hint="eastAsia"/>
        </w:rPr>
        <w:t>按</w:t>
      </w:r>
      <w:r w:rsidRPr="00076F5A">
        <w:rPr>
          <w:rFonts w:hint="eastAsia"/>
        </w:rPr>
        <w:t>：化學家謂空氣中所含之氣</w:t>
      </w:r>
      <w:r w:rsidR="006C4C45">
        <w:t>，</w:t>
      </w:r>
      <w:r w:rsidRPr="00076F5A">
        <w:rPr>
          <w:rFonts w:hint="eastAsia"/>
        </w:rPr>
        <w:t>大要可分為二種。一為氧氣</w:t>
      </w:r>
      <w:r w:rsidR="006C4C45">
        <w:t>，</w:t>
      </w:r>
      <w:r w:rsidRPr="00076F5A">
        <w:rPr>
          <w:rFonts w:hint="eastAsia"/>
        </w:rPr>
        <w:t>一為氮氣。氮氣居百分之七十九</w:t>
      </w:r>
      <w:r w:rsidR="006C4C45">
        <w:t>，</w:t>
      </w:r>
      <w:r w:rsidRPr="00076F5A">
        <w:rPr>
          <w:rFonts w:hint="eastAsia"/>
        </w:rPr>
        <w:t>氧氣居百分之二十一。氧氣者</w:t>
      </w:r>
      <w:r w:rsidR="006C4C45">
        <w:t>，</w:t>
      </w:r>
      <w:r w:rsidRPr="00076F5A">
        <w:rPr>
          <w:rFonts w:hint="eastAsia"/>
        </w:rPr>
        <w:t>養人之生氣也。然氮氣多而氧氣少者</w:t>
      </w:r>
      <w:r w:rsidR="006C4C45">
        <w:t>，</w:t>
      </w:r>
      <w:r w:rsidRPr="00076F5A">
        <w:rPr>
          <w:rFonts w:hint="eastAsia"/>
        </w:rPr>
        <w:t>誠以氧氣濃烈</w:t>
      </w:r>
      <w:r w:rsidR="006C4C45">
        <w:t>，</w:t>
      </w:r>
      <w:r w:rsidRPr="00076F5A">
        <w:rPr>
          <w:rFonts w:hint="eastAsia"/>
        </w:rPr>
        <w:t>必須以氮氣淡之</w:t>
      </w:r>
      <w:r w:rsidR="006C4C45">
        <w:t>，</w:t>
      </w:r>
      <w:r w:rsidRPr="00076F5A">
        <w:rPr>
          <w:rFonts w:hint="eastAsia"/>
        </w:rPr>
        <w:t>而後得其和平。人之百體</w:t>
      </w:r>
      <w:r w:rsidR="006C4C45">
        <w:t>，</w:t>
      </w:r>
      <w:r w:rsidRPr="00076F5A">
        <w:rPr>
          <w:rFonts w:hint="eastAsia"/>
        </w:rPr>
        <w:t>日有消長</w:t>
      </w:r>
      <w:r w:rsidR="006C4C45">
        <w:t>，</w:t>
      </w:r>
      <w:r w:rsidRPr="00076F5A">
        <w:rPr>
          <w:rFonts w:hint="eastAsia"/>
        </w:rPr>
        <w:t>其合骨肉用者</w:t>
      </w:r>
      <w:r w:rsidR="006C4C45">
        <w:t>，</w:t>
      </w:r>
      <w:r w:rsidRPr="00076F5A">
        <w:rPr>
          <w:rFonts w:hint="eastAsia"/>
        </w:rPr>
        <w:t>固賴血以生之</w:t>
      </w:r>
      <w:r w:rsidR="006C4C45">
        <w:t>，</w:t>
      </w:r>
      <w:r w:rsidRPr="00076F5A">
        <w:rPr>
          <w:rFonts w:hint="eastAsia"/>
        </w:rPr>
        <w:t>不合骨肉用者</w:t>
      </w:r>
      <w:r w:rsidR="006C4C45">
        <w:t>，</w:t>
      </w:r>
      <w:r w:rsidRPr="00076F5A">
        <w:rPr>
          <w:rFonts w:hint="eastAsia"/>
        </w:rPr>
        <w:t>又須血以出之。何以血行漸改變為紫色</w:t>
      </w:r>
      <w:r w:rsidR="006C4C45">
        <w:t>，</w:t>
      </w:r>
      <w:r w:rsidRPr="00076F5A">
        <w:rPr>
          <w:rFonts w:hint="eastAsia"/>
        </w:rPr>
        <w:t>緣其中有碳氣也。碳氣者</w:t>
      </w:r>
      <w:r w:rsidR="006C4C45">
        <w:t>，</w:t>
      </w:r>
      <w:r w:rsidRPr="00076F5A">
        <w:rPr>
          <w:rFonts w:hint="eastAsia"/>
        </w:rPr>
        <w:t>乃身體中無用之物</w:t>
      </w:r>
      <w:r w:rsidR="006C4C45">
        <w:t>，</w:t>
      </w:r>
      <w:r w:rsidRPr="00076F5A">
        <w:rPr>
          <w:rFonts w:hint="eastAsia"/>
        </w:rPr>
        <w:t>雜化為氣</w:t>
      </w:r>
      <w:r w:rsidR="006C4C45">
        <w:t>，</w:t>
      </w:r>
      <w:r w:rsidRPr="00076F5A">
        <w:rPr>
          <w:rFonts w:hint="eastAsia"/>
        </w:rPr>
        <w:t>與氧氣合即有毒</w:t>
      </w:r>
      <w:r w:rsidR="006C4C45">
        <w:t>，</w:t>
      </w:r>
      <w:r w:rsidRPr="00076F5A">
        <w:rPr>
          <w:rFonts w:hint="eastAsia"/>
        </w:rPr>
        <w:t>與炭氣同類</w:t>
      </w:r>
      <w:r w:rsidR="006C4C45">
        <w:t>，</w:t>
      </w:r>
      <w:r w:rsidRPr="00076F5A">
        <w:rPr>
          <w:rFonts w:hint="eastAsia"/>
        </w:rPr>
        <w:t>故曰碳氣。凡人一呼一吸</w:t>
      </w:r>
      <w:r w:rsidR="006C4C45">
        <w:t>，</w:t>
      </w:r>
      <w:r w:rsidRPr="00076F5A">
        <w:rPr>
          <w:rFonts w:hint="eastAsia"/>
        </w:rPr>
        <w:t>合為一息</w:t>
      </w:r>
      <w:r w:rsidR="006C4C45">
        <w:t>，</w:t>
      </w:r>
      <w:r w:rsidRPr="00076F5A">
        <w:rPr>
          <w:rFonts w:hint="eastAsia"/>
        </w:rPr>
        <w:t>呼者</w:t>
      </w:r>
      <w:r w:rsidR="006C4C45">
        <w:rPr>
          <w:rFonts w:hint="eastAsia"/>
        </w:rPr>
        <w:t>，</w:t>
      </w:r>
      <w:r w:rsidRPr="00076F5A">
        <w:rPr>
          <w:rFonts w:hint="eastAsia"/>
        </w:rPr>
        <w:t>吐碳氣也</w:t>
      </w:r>
      <w:r w:rsidR="006C4C45">
        <w:t>，</w:t>
      </w:r>
      <w:r w:rsidRPr="00076F5A">
        <w:rPr>
          <w:rFonts w:hint="eastAsia"/>
        </w:rPr>
        <w:t>吸者</w:t>
      </w:r>
      <w:r w:rsidR="006C4C45">
        <w:rPr>
          <w:rFonts w:hint="eastAsia"/>
        </w:rPr>
        <w:t>，</w:t>
      </w:r>
      <w:r w:rsidRPr="00076F5A">
        <w:rPr>
          <w:rFonts w:hint="eastAsia"/>
        </w:rPr>
        <w:t>吸氧氣也。氧氣入血則赤</w:t>
      </w:r>
      <w:r w:rsidR="006C4C45">
        <w:t>，</w:t>
      </w:r>
      <w:r w:rsidRPr="00076F5A">
        <w:rPr>
          <w:rFonts w:hint="eastAsia"/>
        </w:rPr>
        <w:t>赤為正血</w:t>
      </w:r>
      <w:r w:rsidR="006C4C45">
        <w:t>，</w:t>
      </w:r>
      <w:r w:rsidRPr="00076F5A">
        <w:rPr>
          <w:rFonts w:hint="eastAsia"/>
        </w:rPr>
        <w:t>碳氣入血則紫</w:t>
      </w:r>
      <w:r w:rsidR="006C4C45">
        <w:t>，</w:t>
      </w:r>
      <w:r w:rsidRPr="00076F5A">
        <w:rPr>
          <w:rFonts w:hint="eastAsia"/>
        </w:rPr>
        <w:t>紫為壞血。故紫血必須入肺</w:t>
      </w:r>
      <w:r w:rsidR="006C4C45">
        <w:t>，</w:t>
      </w:r>
      <w:r w:rsidRPr="00076F5A">
        <w:rPr>
          <w:rFonts w:hint="eastAsia"/>
        </w:rPr>
        <w:t>運至氣胞之上</w:t>
      </w:r>
      <w:r w:rsidR="006C4C45">
        <w:t>，</w:t>
      </w:r>
      <w:r w:rsidRPr="00076F5A">
        <w:rPr>
          <w:rFonts w:hint="eastAsia"/>
        </w:rPr>
        <w:t>泄碳氣</w:t>
      </w:r>
      <w:r w:rsidR="00D24630">
        <w:rPr>
          <w:rFonts w:hint="eastAsia"/>
        </w:rPr>
        <w:t>於</w:t>
      </w:r>
      <w:r w:rsidRPr="00076F5A">
        <w:rPr>
          <w:rFonts w:hint="eastAsia"/>
        </w:rPr>
        <w:t>胞內</w:t>
      </w:r>
      <w:r w:rsidR="006C4C45">
        <w:t>，</w:t>
      </w:r>
      <w:r w:rsidRPr="00076F5A">
        <w:rPr>
          <w:rFonts w:hint="eastAsia"/>
        </w:rPr>
        <w:t>氣管遞而出之</w:t>
      </w:r>
      <w:r w:rsidR="006C4C45">
        <w:t>，</w:t>
      </w:r>
      <w:r w:rsidRPr="00076F5A">
        <w:rPr>
          <w:rFonts w:hint="eastAsia"/>
        </w:rPr>
        <w:t>是為一呼。碳氣既出</w:t>
      </w:r>
      <w:r w:rsidR="006C4C45">
        <w:t>，</w:t>
      </w:r>
      <w:r w:rsidRPr="00076F5A">
        <w:rPr>
          <w:rFonts w:hint="eastAsia"/>
        </w:rPr>
        <w:t>復遞生氣以人</w:t>
      </w:r>
      <w:r w:rsidR="006C4C45">
        <w:t>，</w:t>
      </w:r>
      <w:r w:rsidRPr="00076F5A">
        <w:rPr>
          <w:rFonts w:hint="eastAsia"/>
        </w:rPr>
        <w:t>直抵胞內</w:t>
      </w:r>
      <w:r w:rsidR="006C4C45">
        <w:t>，</w:t>
      </w:r>
      <w:r w:rsidRPr="00076F5A">
        <w:rPr>
          <w:rFonts w:hint="eastAsia"/>
        </w:rPr>
        <w:t>血遂攝之</w:t>
      </w:r>
      <w:r w:rsidR="006C4C45">
        <w:t>，</w:t>
      </w:r>
      <w:r w:rsidRPr="00076F5A">
        <w:rPr>
          <w:rFonts w:hint="eastAsia"/>
        </w:rPr>
        <w:t>是為一吸。呼吸一停</w:t>
      </w:r>
      <w:r w:rsidR="006C4C45">
        <w:t>，</w:t>
      </w:r>
      <w:r w:rsidRPr="00076F5A">
        <w:rPr>
          <w:rFonts w:hint="eastAsia"/>
        </w:rPr>
        <w:t>轉流改換</w:t>
      </w:r>
      <w:r w:rsidR="006C4C45">
        <w:t>，</w:t>
      </w:r>
      <w:r w:rsidRPr="00076F5A">
        <w:rPr>
          <w:rFonts w:hint="eastAsia"/>
        </w:rPr>
        <w:t>人始無病。</w:t>
      </w:r>
    </w:p>
    <w:p w:rsidR="006232BA" w:rsidRPr="00076F5A" w:rsidRDefault="006232BA" w:rsidP="00076F5A">
      <w:pPr>
        <w:pStyle w:val="2f5"/>
        <w:ind w:firstLine="712"/>
      </w:pPr>
      <w:r w:rsidRPr="00076F5A">
        <w:rPr>
          <w:rFonts w:hint="eastAsia"/>
        </w:rPr>
        <w:t>或問「西人回血管之說</w:t>
      </w:r>
      <w:r w:rsidR="006C4C45">
        <w:t>，</w:t>
      </w:r>
      <w:r w:rsidRPr="00076F5A">
        <w:rPr>
          <w:rFonts w:hint="eastAsia"/>
        </w:rPr>
        <w:t>甚微妙矣</w:t>
      </w:r>
      <w:r w:rsidR="006C4C45">
        <w:t>，</w:t>
      </w:r>
      <w:r w:rsidRPr="00076F5A">
        <w:rPr>
          <w:rFonts w:hint="eastAsia"/>
        </w:rPr>
        <w:t>然其說可確信乎」？答曰「其說確有憑據</w:t>
      </w:r>
      <w:r w:rsidR="006C4C45">
        <w:t>，</w:t>
      </w:r>
      <w:r w:rsidRPr="00076F5A">
        <w:rPr>
          <w:rFonts w:hint="eastAsia"/>
        </w:rPr>
        <w:t>以其雖為行血之管</w:t>
      </w:r>
      <w:r w:rsidR="006C4C45">
        <w:t>，</w:t>
      </w:r>
      <w:r w:rsidRPr="00076F5A">
        <w:rPr>
          <w:rFonts w:hint="eastAsia"/>
        </w:rPr>
        <w:t>而按之無動脈也。心體常動</w:t>
      </w:r>
      <w:r w:rsidR="006C4C45">
        <w:t>，</w:t>
      </w:r>
      <w:r w:rsidRPr="00076F5A">
        <w:rPr>
          <w:rFonts w:hint="eastAsia"/>
        </w:rPr>
        <w:t>每呼吸之間</w:t>
      </w:r>
      <w:r w:rsidR="006C4C45">
        <w:t>，</w:t>
      </w:r>
      <w:r w:rsidRPr="00076F5A">
        <w:rPr>
          <w:rFonts w:hint="eastAsia"/>
        </w:rPr>
        <w:t>約動四次。每心一動</w:t>
      </w:r>
      <w:r w:rsidR="006C4C45">
        <w:t>，</w:t>
      </w:r>
      <w:r w:rsidRPr="00076F5A">
        <w:rPr>
          <w:rFonts w:hint="eastAsia"/>
        </w:rPr>
        <w:t>即激發新血注</w:t>
      </w:r>
      <w:r w:rsidR="00D24630">
        <w:rPr>
          <w:rFonts w:hint="eastAsia"/>
        </w:rPr>
        <w:t>於</w:t>
      </w:r>
      <w:r w:rsidRPr="00076F5A">
        <w:rPr>
          <w:rFonts w:hint="eastAsia"/>
        </w:rPr>
        <w:t>脈管中</w:t>
      </w:r>
      <w:r w:rsidR="006C4C45">
        <w:t>，</w:t>
      </w:r>
      <w:r w:rsidRPr="00076F5A">
        <w:rPr>
          <w:rFonts w:hint="eastAsia"/>
        </w:rPr>
        <w:t>而周身之脈管</w:t>
      </w:r>
      <w:r w:rsidR="006C4C45">
        <w:t>，</w:t>
      </w:r>
      <w:r w:rsidRPr="00076F5A">
        <w:rPr>
          <w:rFonts w:hint="eastAsia"/>
        </w:rPr>
        <w:t>皆隨之一動。特其管多深藏肉裡</w:t>
      </w:r>
      <w:r w:rsidR="006C4C45">
        <w:t>，</w:t>
      </w:r>
      <w:r w:rsidRPr="00076F5A">
        <w:rPr>
          <w:rFonts w:hint="eastAsia"/>
        </w:rPr>
        <w:t>故人周身動脈處無多。至回血管</w:t>
      </w:r>
      <w:r w:rsidR="006C4C45">
        <w:t>，</w:t>
      </w:r>
      <w:r w:rsidRPr="00076F5A">
        <w:rPr>
          <w:rFonts w:hint="eastAsia"/>
        </w:rPr>
        <w:t>多淺在肉外</w:t>
      </w:r>
      <w:r w:rsidR="006C4C45">
        <w:t>，</w:t>
      </w:r>
      <w:r w:rsidRPr="00076F5A">
        <w:rPr>
          <w:rFonts w:hint="eastAsia"/>
        </w:rPr>
        <w:t>微透青色</w:t>
      </w:r>
      <w:r w:rsidR="006C4C45">
        <w:t>，</w:t>
      </w:r>
      <w:r w:rsidRPr="00076F5A">
        <w:rPr>
          <w:rFonts w:hint="eastAsia"/>
        </w:rPr>
        <w:t>世俗誤呼為青筋者皆是</w:t>
      </w:r>
      <w:r w:rsidR="006C4C45">
        <w:t>，</w:t>
      </w:r>
      <w:r w:rsidRPr="00076F5A">
        <w:rPr>
          <w:rFonts w:hint="eastAsia"/>
        </w:rPr>
        <w:t>雖密絡周身</w:t>
      </w:r>
      <w:r w:rsidR="006C4C45">
        <w:t>，</w:t>
      </w:r>
      <w:r w:rsidRPr="00076F5A">
        <w:rPr>
          <w:rFonts w:hint="eastAsia"/>
        </w:rPr>
        <w:t>而按之皆不動。與血脈管之行血</w:t>
      </w:r>
      <w:r w:rsidR="006C4C45">
        <w:t>，</w:t>
      </w:r>
      <w:r w:rsidRPr="00076F5A">
        <w:rPr>
          <w:rFonts w:hint="eastAsia"/>
        </w:rPr>
        <w:t>實有進退之分。血脈管鼓進新血</w:t>
      </w:r>
      <w:r w:rsidR="006C4C45">
        <w:t>，</w:t>
      </w:r>
      <w:r w:rsidRPr="00076F5A">
        <w:rPr>
          <w:rFonts w:hint="eastAsia"/>
        </w:rPr>
        <w:t>隨心力運行</w:t>
      </w:r>
      <w:r w:rsidR="006C4C45">
        <w:t>，</w:t>
      </w:r>
      <w:r w:rsidRPr="00076F5A">
        <w:rPr>
          <w:rFonts w:hint="eastAsia"/>
        </w:rPr>
        <w:t>故按之常</w:t>
      </w:r>
      <w:r w:rsidRPr="006232BA">
        <w:rPr>
          <w:rFonts w:ascii="新細明體" w:hAnsi="新細明體" w:cs="新細明體" w:hint="eastAsia"/>
        </w:rPr>
        <w:t>動</w:t>
      </w:r>
      <w:r w:rsidRPr="006232BA">
        <w:rPr>
          <w:rFonts w:hAnsi="華康隸書體W5" w:cs="華康隸書體W5" w:hint="eastAsia"/>
        </w:rPr>
        <w:t>。回血管收回</w:t>
      </w:r>
      <w:r w:rsidRPr="006232BA">
        <w:rPr>
          <w:rFonts w:ascii="新細明體" w:hAnsi="新細明體" w:cs="新細明體" w:hint="eastAsia"/>
        </w:rPr>
        <w:t>陳</w:t>
      </w:r>
      <w:r w:rsidRPr="006232BA">
        <w:rPr>
          <w:rFonts w:hAnsi="華康隸書體W5" w:cs="華康隸書體W5" w:hint="eastAsia"/>
        </w:rPr>
        <w:t>血</w:t>
      </w:r>
      <w:r w:rsidR="006C4C45">
        <w:t>，</w:t>
      </w:r>
      <w:r w:rsidRPr="006232BA">
        <w:rPr>
          <w:rFonts w:hint="eastAsia"/>
        </w:rPr>
        <w:t>不</w:t>
      </w:r>
      <w:r w:rsidRPr="006232BA">
        <w:rPr>
          <w:rFonts w:ascii="新細明體" w:hAnsi="新細明體" w:cs="新細明體" w:hint="eastAsia"/>
        </w:rPr>
        <w:t>隨</w:t>
      </w:r>
      <w:r w:rsidRPr="006232BA">
        <w:rPr>
          <w:rFonts w:hAnsi="華康隸書體W5" w:cs="華康隸書體W5" w:hint="eastAsia"/>
        </w:rPr>
        <w:t>心力</w:t>
      </w:r>
      <w:r w:rsidRPr="006232BA">
        <w:rPr>
          <w:rFonts w:ascii="新細明體" w:hAnsi="新細明體" w:cs="新細明體" w:hint="eastAsia"/>
        </w:rPr>
        <w:t>運</w:t>
      </w:r>
      <w:r w:rsidRPr="006232BA">
        <w:rPr>
          <w:rFonts w:hAnsi="華康隸書體W5" w:cs="華康隸書體W5" w:hint="eastAsia"/>
        </w:rPr>
        <w:t>行</w:t>
      </w:r>
      <w:r w:rsidR="006C4C45">
        <w:t>，</w:t>
      </w:r>
      <w:r w:rsidRPr="006232BA">
        <w:rPr>
          <w:rFonts w:hint="eastAsia"/>
        </w:rPr>
        <w:t>故按</w:t>
      </w:r>
      <w:r w:rsidRPr="006232BA">
        <w:rPr>
          <w:rFonts w:hint="eastAsia"/>
        </w:rPr>
        <w:lastRenderedPageBreak/>
        <w:t>之不</w:t>
      </w:r>
      <w:r w:rsidRPr="006232BA">
        <w:rPr>
          <w:rFonts w:ascii="新細明體" w:hAnsi="新細明體" w:cs="新細明體" w:hint="eastAsia"/>
        </w:rPr>
        <w:t>動</w:t>
      </w:r>
      <w:r w:rsidRPr="006232BA">
        <w:rPr>
          <w:rFonts w:hAnsi="華康隸書體W5" w:cs="華康隸書體W5" w:hint="eastAsia"/>
        </w:rPr>
        <w:t>。</w:t>
      </w:r>
      <w:r w:rsidRPr="00076F5A">
        <w:rPr>
          <w:rFonts w:hint="eastAsia"/>
        </w:rPr>
        <w:t>蓋運久之血</w:t>
      </w:r>
      <w:r w:rsidR="006C4C45">
        <w:t>，</w:t>
      </w:r>
      <w:r w:rsidRPr="00076F5A">
        <w:rPr>
          <w:rFonts w:hint="eastAsia"/>
        </w:rPr>
        <w:t>中含碳氣</w:t>
      </w:r>
      <w:r w:rsidR="006C4C45">
        <w:t>，</w:t>
      </w:r>
      <w:r w:rsidRPr="00076F5A">
        <w:rPr>
          <w:rFonts w:hint="eastAsia"/>
        </w:rPr>
        <w:t>漸變紫色</w:t>
      </w:r>
      <w:r w:rsidR="006C4C45">
        <w:t>，</w:t>
      </w:r>
      <w:r w:rsidRPr="00076F5A">
        <w:rPr>
          <w:rFonts w:hint="eastAsia"/>
        </w:rPr>
        <w:t>賴心部收回</w:t>
      </w:r>
      <w:r w:rsidR="006C4C45">
        <w:t>，</w:t>
      </w:r>
      <w:r w:rsidRPr="00076F5A">
        <w:rPr>
          <w:rFonts w:hint="eastAsia"/>
        </w:rPr>
        <w:t>注之</w:t>
      </w:r>
      <w:r w:rsidR="00D24630">
        <w:rPr>
          <w:rFonts w:hint="eastAsia"/>
        </w:rPr>
        <w:t>於</w:t>
      </w:r>
      <w:r w:rsidRPr="00076F5A">
        <w:rPr>
          <w:rFonts w:hint="eastAsia"/>
        </w:rPr>
        <w:t>肺</w:t>
      </w:r>
      <w:r w:rsidR="006C4C45">
        <w:t>，</w:t>
      </w:r>
      <w:r w:rsidRPr="00076F5A">
        <w:rPr>
          <w:rFonts w:hint="eastAsia"/>
        </w:rPr>
        <w:t>呼出碳氣</w:t>
      </w:r>
      <w:r w:rsidR="006C4C45">
        <w:t>，</w:t>
      </w:r>
      <w:r w:rsidRPr="00076F5A">
        <w:rPr>
          <w:rFonts w:hint="eastAsia"/>
        </w:rPr>
        <w:t>吸進氧氣</w:t>
      </w:r>
      <w:r w:rsidR="006C4C45">
        <w:t>，</w:t>
      </w:r>
      <w:r w:rsidRPr="00076F5A">
        <w:rPr>
          <w:rFonts w:hint="eastAsia"/>
        </w:rPr>
        <w:t>仍變為赤</w:t>
      </w:r>
      <w:r w:rsidR="006C4C45">
        <w:t>，</w:t>
      </w:r>
      <w:r w:rsidRPr="00076F5A">
        <w:rPr>
          <w:rFonts w:hint="eastAsia"/>
        </w:rPr>
        <w:t>此造化之神妙也。若心</w:t>
      </w:r>
      <w:r w:rsidR="00D24630">
        <w:rPr>
          <w:rFonts w:hint="eastAsia"/>
        </w:rPr>
        <w:t>於</w:t>
      </w:r>
      <w:r w:rsidRPr="00076F5A">
        <w:rPr>
          <w:rFonts w:hint="eastAsia"/>
        </w:rPr>
        <w:t>回血管</w:t>
      </w:r>
      <w:r w:rsidR="006C4C45">
        <w:t>，</w:t>
      </w:r>
      <w:r w:rsidRPr="00076F5A">
        <w:rPr>
          <w:rFonts w:hint="eastAsia"/>
        </w:rPr>
        <w:t>亦鼓之使動</w:t>
      </w:r>
      <w:r w:rsidR="006C4C45">
        <w:t>，</w:t>
      </w:r>
      <w:r w:rsidRPr="00076F5A">
        <w:rPr>
          <w:rFonts w:hint="eastAsia"/>
        </w:rPr>
        <w:t>則其氣機外向</w:t>
      </w:r>
      <w:r w:rsidR="006C4C45">
        <w:t>，</w:t>
      </w:r>
      <w:r w:rsidRPr="00076F5A">
        <w:rPr>
          <w:rFonts w:hint="eastAsia"/>
        </w:rPr>
        <w:t>即不能收回陳血。是以不借心力鼓之</w:t>
      </w:r>
      <w:r w:rsidR="006C4C45">
        <w:t>，</w:t>
      </w:r>
      <w:r w:rsidRPr="00076F5A">
        <w:rPr>
          <w:rFonts w:hint="eastAsia"/>
        </w:rPr>
        <w:t>惟借血脈管之餘力</w:t>
      </w:r>
      <w:r w:rsidR="006C4C45">
        <w:t>，</w:t>
      </w:r>
      <w:r w:rsidRPr="00076F5A">
        <w:rPr>
          <w:rFonts w:hint="eastAsia"/>
        </w:rPr>
        <w:t>透過微絲血管以運行之</w:t>
      </w:r>
      <w:r w:rsidR="006C4C45">
        <w:t>，</w:t>
      </w:r>
      <w:r w:rsidRPr="00076F5A">
        <w:rPr>
          <w:rFonts w:hint="eastAsia"/>
        </w:rPr>
        <w:t>如微弱之水</w:t>
      </w:r>
      <w:r w:rsidR="006C4C45">
        <w:t>，</w:t>
      </w:r>
      <w:r w:rsidRPr="00076F5A">
        <w:rPr>
          <w:rFonts w:hint="eastAsia"/>
        </w:rPr>
        <w:t>涓涓徐流</w:t>
      </w:r>
      <w:r w:rsidR="006C4C45">
        <w:t>，</w:t>
      </w:r>
      <w:r w:rsidRPr="00076F5A">
        <w:rPr>
          <w:rFonts w:hint="eastAsia"/>
        </w:rPr>
        <w:t>不起波瀾</w:t>
      </w:r>
      <w:r w:rsidR="006C4C45">
        <w:t>，</w:t>
      </w:r>
      <w:r w:rsidRPr="00076F5A">
        <w:rPr>
          <w:rFonts w:hint="eastAsia"/>
        </w:rPr>
        <w:t>以轉回</w:t>
      </w:r>
      <w:r w:rsidR="00D24630">
        <w:rPr>
          <w:rFonts w:hint="eastAsia"/>
        </w:rPr>
        <w:t>於</w:t>
      </w:r>
      <w:r w:rsidRPr="00076F5A">
        <w:rPr>
          <w:rFonts w:hint="eastAsia"/>
        </w:rPr>
        <w:t>心部。故曰因其按之無動脈</w:t>
      </w:r>
      <w:r w:rsidR="006C4C45">
        <w:t>，</w:t>
      </w:r>
      <w:r w:rsidRPr="00076F5A">
        <w:rPr>
          <w:rFonts w:hint="eastAsia"/>
        </w:rPr>
        <w:t>而可決為回血管也。向嘗疑治痧證者</w:t>
      </w:r>
      <w:r w:rsidR="006C4C45">
        <w:t>，</w:t>
      </w:r>
      <w:r w:rsidRPr="00076F5A">
        <w:rPr>
          <w:rFonts w:hint="eastAsia"/>
        </w:rPr>
        <w:t>刺血管放血</w:t>
      </w:r>
      <w:r w:rsidR="006C4C45">
        <w:t>，</w:t>
      </w:r>
      <w:r w:rsidRPr="00076F5A">
        <w:rPr>
          <w:rFonts w:hint="eastAsia"/>
        </w:rPr>
        <w:t>其血莫不發紫。若謂其證因熱甚而血發紫</w:t>
      </w:r>
      <w:r w:rsidR="006C4C45">
        <w:t>，</w:t>
      </w:r>
      <w:r w:rsidRPr="00076F5A">
        <w:rPr>
          <w:rFonts w:hint="eastAsia"/>
        </w:rPr>
        <w:t>何以因寒之證其血亦紫</w:t>
      </w:r>
      <w:r w:rsidR="006C4C45">
        <w:rPr>
          <w:rFonts w:hint="eastAsia"/>
        </w:rPr>
        <w:t>，</w:t>
      </w:r>
      <w:r w:rsidRPr="00076F5A">
        <w:rPr>
          <w:rFonts w:hint="eastAsia"/>
        </w:rPr>
        <w:t>且周身之血既發紫</w:t>
      </w:r>
      <w:r w:rsidR="006C4C45">
        <w:t>，</w:t>
      </w:r>
      <w:r w:rsidRPr="00076F5A">
        <w:rPr>
          <w:rFonts w:hint="eastAsia"/>
        </w:rPr>
        <w:t>何以止刺其數處出血少許</w:t>
      </w:r>
      <w:r w:rsidR="006C4C45">
        <w:t>，</w:t>
      </w:r>
      <w:r w:rsidRPr="00076F5A">
        <w:rPr>
          <w:rFonts w:hint="eastAsia"/>
        </w:rPr>
        <w:t>病或即愈。今乃知其所刺者皆回血管</w:t>
      </w:r>
      <w:r w:rsidR="006C4C45">
        <w:t>，</w:t>
      </w:r>
      <w:r w:rsidRPr="00076F5A">
        <w:rPr>
          <w:rFonts w:hint="eastAsia"/>
        </w:rPr>
        <w:t>其出血無多而病可愈者</w:t>
      </w:r>
      <w:r w:rsidR="006C4C45">
        <w:t>，</w:t>
      </w:r>
      <w:r w:rsidRPr="00076F5A">
        <w:rPr>
          <w:rFonts w:hint="eastAsia"/>
        </w:rPr>
        <w:t>放出碳氣之力也」。</w:t>
      </w:r>
    </w:p>
    <w:p w:rsidR="00076F5A" w:rsidRPr="00076F5A" w:rsidRDefault="00076F5A" w:rsidP="00076F5A">
      <w:pPr>
        <w:pStyle w:val="2f5"/>
        <w:ind w:firstLine="712"/>
      </w:pPr>
      <w:r w:rsidRPr="00076F5A">
        <w:rPr>
          <w:rFonts w:hint="eastAsia"/>
        </w:rPr>
        <w:t>或又</w:t>
      </w:r>
      <w:r w:rsidRPr="00076F5A">
        <w:rPr>
          <w:rFonts w:ascii="新細明體" w:hAnsi="新細明體" w:cs="新細明體" w:hint="eastAsia"/>
        </w:rPr>
        <w:t>問</w:t>
      </w:r>
      <w:r>
        <w:rPr>
          <w:rFonts w:hint="eastAsia"/>
        </w:rPr>
        <w:t>「</w:t>
      </w:r>
      <w:r w:rsidRPr="00076F5A">
        <w:rPr>
          <w:rFonts w:hint="eastAsia"/>
        </w:rPr>
        <w:t>西人回血管之</w:t>
      </w:r>
      <w:r w:rsidRPr="00076F5A">
        <w:rPr>
          <w:rFonts w:ascii="新細明體" w:hAnsi="新細明體" w:cs="新細明體" w:hint="eastAsia"/>
        </w:rPr>
        <w:t>說</w:t>
      </w:r>
      <w:r w:rsidRPr="00076F5A">
        <w:rPr>
          <w:rFonts w:hAnsi="華康隸書體W5" w:cs="華康隸書體W5" w:hint="eastAsia"/>
        </w:rPr>
        <w:t>既可信</w:t>
      </w:r>
      <w:r w:rsidR="006C4C45">
        <w:t>，</w:t>
      </w:r>
      <w:r w:rsidRPr="00076F5A">
        <w:rPr>
          <w:rFonts w:ascii="新細明體" w:hAnsi="新細明體" w:cs="新細明體" w:hint="eastAsia"/>
        </w:rPr>
        <w:t>則</w:t>
      </w:r>
      <w:r w:rsidRPr="00076F5A">
        <w:rPr>
          <w:rFonts w:hAnsi="華康隸書體W5" w:cs="華康隸書體W5" w:hint="eastAsia"/>
        </w:rPr>
        <w:t>其肺呼出碳氣</w:t>
      </w:r>
      <w:r w:rsidR="006C4C45">
        <w:t>，</w:t>
      </w:r>
      <w:r w:rsidRPr="00076F5A">
        <w:rPr>
          <w:rFonts w:hint="eastAsia"/>
        </w:rPr>
        <w:t>吸</w:t>
      </w:r>
      <w:r w:rsidRPr="00076F5A">
        <w:rPr>
          <w:rFonts w:ascii="新細明體" w:hAnsi="新細明體" w:cs="新細明體" w:hint="eastAsia"/>
        </w:rPr>
        <w:t>進</w:t>
      </w:r>
      <w:r w:rsidRPr="00076F5A">
        <w:rPr>
          <w:rFonts w:hAnsi="華康隸書體W5" w:cs="華康隸書體W5" w:hint="eastAsia"/>
        </w:rPr>
        <w:t>氧氣</w:t>
      </w:r>
      <w:r w:rsidR="006C4C45">
        <w:t>，</w:t>
      </w:r>
      <w:r w:rsidRPr="00076F5A">
        <w:rPr>
          <w:rFonts w:hint="eastAsia"/>
        </w:rPr>
        <w:t>血仍</w:t>
      </w:r>
      <w:r w:rsidRPr="00076F5A">
        <w:rPr>
          <w:rFonts w:ascii="新細明體" w:hAnsi="新細明體" w:cs="新細明體" w:hint="eastAsia"/>
        </w:rPr>
        <w:t>變</w:t>
      </w:r>
      <w:r w:rsidRPr="00076F5A">
        <w:rPr>
          <w:rFonts w:hAnsi="華康隸書體W5" w:cs="華康隸書體W5" w:hint="eastAsia"/>
        </w:rPr>
        <w:t>赤</w:t>
      </w:r>
      <w:r w:rsidR="006C4C45">
        <w:t>，</w:t>
      </w:r>
      <w:r>
        <w:rPr>
          <w:rFonts w:hint="eastAsia"/>
        </w:rPr>
        <w:t>復</w:t>
      </w:r>
      <w:r w:rsidRPr="00076F5A">
        <w:rPr>
          <w:rFonts w:ascii="新細明體" w:hAnsi="新細明體" w:cs="新細明體" w:hint="eastAsia"/>
        </w:rPr>
        <w:t>歸</w:t>
      </w:r>
      <w:r w:rsidR="00D24630">
        <w:rPr>
          <w:rFonts w:hAnsi="華康隸書體W5" w:cs="華康隸書體W5" w:hint="eastAsia"/>
        </w:rPr>
        <w:t>於</w:t>
      </w:r>
      <w:r w:rsidRPr="00076F5A">
        <w:rPr>
          <w:rFonts w:hAnsi="華康隸書體W5" w:cs="華康隸書體W5" w:hint="eastAsia"/>
        </w:rPr>
        <w:t>心之</w:t>
      </w:r>
      <w:r w:rsidRPr="00076F5A">
        <w:rPr>
          <w:rFonts w:ascii="新細明體" w:hAnsi="新細明體" w:cs="新細明體" w:hint="eastAsia"/>
        </w:rPr>
        <w:t>說</w:t>
      </w:r>
      <w:r w:rsidR="006C4C45">
        <w:t>，</w:t>
      </w:r>
      <w:r w:rsidRPr="00076F5A">
        <w:rPr>
          <w:rFonts w:hint="eastAsia"/>
        </w:rPr>
        <w:t>亦必可信</w:t>
      </w:r>
      <w:r w:rsidR="006C4C45">
        <w:t>，</w:t>
      </w:r>
      <w:r w:rsidRPr="00076F5A">
        <w:rPr>
          <w:rFonts w:hint="eastAsia"/>
        </w:rPr>
        <w:t>何以古聖</w:t>
      </w:r>
      <w:r w:rsidRPr="00076F5A">
        <w:rPr>
          <w:rFonts w:ascii="新細明體" w:hAnsi="新細明體" w:cs="新細明體" w:hint="eastAsia"/>
        </w:rPr>
        <w:t>賢</w:t>
      </w:r>
      <w:r w:rsidRPr="00076F5A">
        <w:rPr>
          <w:rFonts w:hAnsi="華康隸書體W5" w:cs="華康隸書體W5" w:hint="eastAsia"/>
        </w:rPr>
        <w:t>皆未言及</w:t>
      </w:r>
      <w:r>
        <w:rPr>
          <w:rFonts w:hAnsi="華康隸書體W5" w:cs="華康隸書體W5" w:hint="eastAsia"/>
        </w:rPr>
        <w:t>」</w:t>
      </w:r>
      <w:r>
        <w:rPr>
          <w:rFonts w:hint="eastAsia"/>
        </w:rPr>
        <w:t>？</w:t>
      </w:r>
      <w:r w:rsidRPr="00076F5A">
        <w:rPr>
          <w:rFonts w:hint="eastAsia"/>
        </w:rPr>
        <w:t>答曰</w:t>
      </w:r>
      <w:r>
        <w:rPr>
          <w:rFonts w:hint="eastAsia"/>
        </w:rPr>
        <w:t>「</w:t>
      </w:r>
      <w:r w:rsidRPr="00076F5A">
        <w:rPr>
          <w:rFonts w:hint="eastAsia"/>
        </w:rPr>
        <w:t>此理《</w:t>
      </w:r>
      <w:r w:rsidRPr="00076F5A">
        <w:rPr>
          <w:rFonts w:ascii="新細明體" w:hAnsi="新細明體" w:cs="新細明體" w:hint="eastAsia"/>
        </w:rPr>
        <w:t>內</w:t>
      </w:r>
      <w:r w:rsidRPr="00076F5A">
        <w:rPr>
          <w:rFonts w:ascii="微軟正黑體" w:eastAsia="微軟正黑體" w:hAnsi="微軟正黑體" w:hint="eastAsia"/>
        </w:rPr>
        <w:t>經</w:t>
      </w:r>
      <w:r w:rsidRPr="00076F5A">
        <w:rPr>
          <w:rFonts w:hint="eastAsia"/>
        </w:rPr>
        <w:t>》言之</w:t>
      </w:r>
      <w:r w:rsidR="006C4C45">
        <w:t>，</w:t>
      </w:r>
      <w:r w:rsidRPr="00076F5A">
        <w:rPr>
          <w:rFonts w:hint="eastAsia"/>
        </w:rPr>
        <w:t>扁</w:t>
      </w:r>
      <w:r w:rsidRPr="00076F5A">
        <w:rPr>
          <w:rFonts w:ascii="微軟正黑體" w:eastAsia="微軟正黑體" w:hAnsi="微軟正黑體" w:hint="eastAsia"/>
        </w:rPr>
        <w:t>鵲</w:t>
      </w:r>
      <w:r w:rsidRPr="00076F5A">
        <w:rPr>
          <w:rFonts w:hint="eastAsia"/>
        </w:rPr>
        <w:t>《</w:t>
      </w:r>
      <w:r w:rsidRPr="00076F5A">
        <w:rPr>
          <w:rFonts w:ascii="新細明體" w:hAnsi="新細明體" w:cs="新細明體" w:hint="eastAsia"/>
        </w:rPr>
        <w:t>難經</w:t>
      </w:r>
      <w:r w:rsidRPr="00076F5A">
        <w:rPr>
          <w:rFonts w:hAnsi="華康隸書體W5" w:cs="華康隸書體W5" w:hint="eastAsia"/>
        </w:rPr>
        <w:t>》亦言之</w:t>
      </w:r>
      <w:r w:rsidR="006C4C45">
        <w:t>，</w:t>
      </w:r>
      <w:r w:rsidRPr="00076F5A">
        <w:rPr>
          <w:rFonts w:hint="eastAsia"/>
        </w:rPr>
        <w:t>而《</w:t>
      </w:r>
      <w:r w:rsidRPr="00076F5A">
        <w:rPr>
          <w:rFonts w:ascii="新細明體" w:hAnsi="新細明體" w:cs="新細明體" w:hint="eastAsia"/>
        </w:rPr>
        <w:t>難經</w:t>
      </w:r>
      <w:r w:rsidRPr="00076F5A">
        <w:rPr>
          <w:rFonts w:hAnsi="華康隸書體W5" w:cs="華康隸書體W5" w:hint="eastAsia"/>
        </w:rPr>
        <w:t>》</w:t>
      </w:r>
      <w:r w:rsidRPr="00076F5A">
        <w:rPr>
          <w:rFonts w:ascii="新細明體" w:hAnsi="新細明體" w:cs="新細明體" w:hint="eastAsia"/>
        </w:rPr>
        <w:t>較詳</w:t>
      </w:r>
      <w:r w:rsidRPr="00076F5A">
        <w:rPr>
          <w:rFonts w:hAnsi="華康隸書體W5" w:cs="華康隸書體W5" w:hint="eastAsia"/>
        </w:rPr>
        <w:t>。其</w:t>
      </w:r>
      <w:r w:rsidRPr="00076F5A">
        <w:rPr>
          <w:rFonts w:ascii="新細明體" w:hAnsi="新細明體" w:cs="新細明體" w:hint="eastAsia"/>
        </w:rPr>
        <w:t>書</w:t>
      </w:r>
      <w:r w:rsidRPr="00076F5A">
        <w:rPr>
          <w:rFonts w:hAnsi="華康隸書體W5" w:cs="華康隸書體W5" w:hint="eastAsia"/>
        </w:rPr>
        <w:t>第一</w:t>
      </w:r>
      <w:r w:rsidRPr="00076F5A">
        <w:rPr>
          <w:rFonts w:ascii="新細明體" w:hAnsi="新細明體" w:cs="新細明體" w:hint="eastAsia"/>
        </w:rPr>
        <w:t>節</w:t>
      </w:r>
      <w:r w:rsidRPr="00076F5A">
        <w:rPr>
          <w:rFonts w:hint="eastAsia"/>
        </w:rPr>
        <w:t>曰</w:t>
      </w:r>
      <w:r>
        <w:rPr>
          <w:rFonts w:hint="eastAsia"/>
        </w:rPr>
        <w:t>﹃</w:t>
      </w:r>
      <w:r w:rsidRPr="00076F5A">
        <w:rPr>
          <w:rFonts w:hint="eastAsia"/>
        </w:rPr>
        <w:t>十二</w:t>
      </w:r>
      <w:r w:rsidRPr="00076F5A">
        <w:rPr>
          <w:rFonts w:ascii="新細明體" w:hAnsi="新細明體" w:cs="新細明體" w:hint="eastAsia"/>
        </w:rPr>
        <w:t>經</w:t>
      </w:r>
      <w:r w:rsidRPr="00076F5A">
        <w:rPr>
          <w:rFonts w:hAnsi="華康隸書體W5" w:cs="華康隸書體W5" w:hint="eastAsia"/>
        </w:rPr>
        <w:t>皆有</w:t>
      </w:r>
      <w:r w:rsidRPr="00076F5A">
        <w:rPr>
          <w:rFonts w:ascii="新細明體" w:hAnsi="新細明體" w:cs="新細明體" w:hint="eastAsia"/>
        </w:rPr>
        <w:t>動</w:t>
      </w:r>
      <w:r w:rsidRPr="00076F5A">
        <w:rPr>
          <w:rFonts w:hAnsi="華康隸書體W5" w:cs="華康隸書體W5" w:hint="eastAsia"/>
        </w:rPr>
        <w:t>脈</w:t>
      </w:r>
      <w:r w:rsidR="006C4C45">
        <w:t>，</w:t>
      </w:r>
      <w:r w:rsidRPr="00076F5A">
        <w:rPr>
          <w:rFonts w:ascii="新細明體" w:hAnsi="新細明體" w:cs="新細明體" w:hint="eastAsia"/>
        </w:rPr>
        <w:t>獨</w:t>
      </w:r>
      <w:r w:rsidRPr="00076F5A">
        <w:rPr>
          <w:rFonts w:hAnsi="華康隸書體W5" w:cs="華康隸書體W5" w:hint="eastAsia"/>
        </w:rPr>
        <w:t>取寸口</w:t>
      </w:r>
      <w:r w:rsidR="006C4C45">
        <w:t>，</w:t>
      </w:r>
      <w:r w:rsidRPr="00076F5A">
        <w:rPr>
          <w:rFonts w:hint="eastAsia"/>
        </w:rPr>
        <w:t>以決五</w:t>
      </w:r>
      <w:r w:rsidRPr="00076F5A">
        <w:rPr>
          <w:rFonts w:ascii="新細明體" w:hAnsi="新細明體" w:cs="新細明體" w:hint="eastAsia"/>
        </w:rPr>
        <w:t>臟</w:t>
      </w:r>
      <w:r w:rsidRPr="00076F5A">
        <w:rPr>
          <w:rFonts w:hAnsi="華康隸書體W5" w:cs="華康隸書體W5" w:hint="eastAsia"/>
        </w:rPr>
        <w:t>六腑</w:t>
      </w:r>
      <w:r w:rsidR="006C4C45">
        <w:t>，</w:t>
      </w:r>
      <w:r w:rsidRPr="00076F5A">
        <w:rPr>
          <w:rFonts w:hint="eastAsia"/>
        </w:rPr>
        <w:t>死生吉凶之法</w:t>
      </w:r>
      <w:r w:rsidR="006C4C45">
        <w:t>，</w:t>
      </w:r>
      <w:r w:rsidRPr="00076F5A">
        <w:rPr>
          <w:rFonts w:hint="eastAsia"/>
        </w:rPr>
        <w:t>何</w:t>
      </w:r>
      <w:r w:rsidRPr="00076F5A">
        <w:rPr>
          <w:rFonts w:ascii="新細明體" w:hAnsi="新細明體" w:cs="新細明體" w:hint="eastAsia"/>
        </w:rPr>
        <w:t>謂</w:t>
      </w:r>
      <w:r w:rsidRPr="00076F5A">
        <w:rPr>
          <w:rFonts w:hAnsi="華康隸書體W5" w:cs="華康隸書體W5" w:hint="eastAsia"/>
        </w:rPr>
        <w:t>也</w:t>
      </w:r>
      <w:r>
        <w:rPr>
          <w:rFonts w:hAnsi="華康隸書體W5" w:cs="華康隸書體W5" w:hint="eastAsia"/>
        </w:rPr>
        <w:t>？</w:t>
      </w:r>
      <w:r w:rsidRPr="00076F5A">
        <w:rPr>
          <w:rFonts w:hint="eastAsia"/>
        </w:rPr>
        <w:t>然</w:t>
      </w:r>
      <w:r>
        <w:rPr>
          <w:rFonts w:hint="eastAsia"/>
        </w:rPr>
        <w:t>（</w:t>
      </w:r>
      <w:r w:rsidRPr="00076F5A">
        <w:rPr>
          <w:rFonts w:hint="eastAsia"/>
        </w:rPr>
        <w:t>答</w:t>
      </w:r>
      <w:r w:rsidRPr="00076F5A">
        <w:rPr>
          <w:rFonts w:ascii="新細明體" w:hAnsi="新細明體" w:cs="新細明體" w:hint="eastAsia"/>
        </w:rPr>
        <w:t>詞</w:t>
      </w:r>
      <w:r w:rsidRPr="00076F5A">
        <w:rPr>
          <w:rFonts w:hAnsi="華康隸書體W5" w:cs="華康隸書體W5" w:hint="eastAsia"/>
        </w:rPr>
        <w:t>也</w:t>
      </w:r>
      <w:r>
        <w:rPr>
          <w:rFonts w:hint="eastAsia"/>
        </w:rPr>
        <w:t>）</w:t>
      </w:r>
      <w:r w:rsidR="006C4C45">
        <w:rPr>
          <w:rFonts w:hint="eastAsia"/>
        </w:rPr>
        <w:t>，</w:t>
      </w:r>
      <w:r w:rsidRPr="00076F5A">
        <w:rPr>
          <w:rFonts w:hint="eastAsia"/>
        </w:rPr>
        <w:t>寸口者脈之大</w:t>
      </w:r>
      <w:r w:rsidRPr="00076F5A">
        <w:rPr>
          <w:rFonts w:ascii="新細明體" w:hAnsi="新細明體" w:cs="新細明體" w:hint="eastAsia"/>
        </w:rPr>
        <w:t>會</w:t>
      </w:r>
      <w:r w:rsidR="006C4C45">
        <w:t>，</w:t>
      </w:r>
      <w:r w:rsidRPr="00076F5A">
        <w:rPr>
          <w:rFonts w:hint="eastAsia"/>
        </w:rPr>
        <w:t>手太</w:t>
      </w:r>
      <w:r w:rsidRPr="00076F5A">
        <w:rPr>
          <w:rFonts w:ascii="新細明體" w:hAnsi="新細明體" w:cs="新細明體" w:hint="eastAsia"/>
        </w:rPr>
        <w:t>陰</w:t>
      </w:r>
      <w:r w:rsidRPr="00076F5A">
        <w:rPr>
          <w:rFonts w:hAnsi="華康隸書體W5" w:cs="華康隸書體W5" w:hint="eastAsia"/>
        </w:rPr>
        <w:t>之</w:t>
      </w:r>
      <w:r w:rsidRPr="00076F5A">
        <w:rPr>
          <w:rFonts w:ascii="新細明體" w:hAnsi="新細明體" w:cs="新細明體" w:hint="eastAsia"/>
        </w:rPr>
        <w:t>動</w:t>
      </w:r>
      <w:r w:rsidRPr="00076F5A">
        <w:rPr>
          <w:rFonts w:hAnsi="華康隸書體W5" w:cs="華康隸書體W5" w:hint="eastAsia"/>
        </w:rPr>
        <w:t>脈也。人一呼脈行三寸</w:t>
      </w:r>
      <w:r w:rsidR="006C4C45">
        <w:t>，</w:t>
      </w:r>
      <w:r w:rsidRPr="00076F5A">
        <w:rPr>
          <w:rFonts w:hint="eastAsia"/>
        </w:rPr>
        <w:t>一吸脈行三寸</w:t>
      </w:r>
      <w:r w:rsidR="006C4C45">
        <w:t>，</w:t>
      </w:r>
      <w:r w:rsidRPr="00076F5A">
        <w:rPr>
          <w:rFonts w:hint="eastAsia"/>
        </w:rPr>
        <w:t>呼吸定息</w:t>
      </w:r>
      <w:r w:rsidR="006C4C45">
        <w:t>，</w:t>
      </w:r>
      <w:r w:rsidRPr="00076F5A">
        <w:rPr>
          <w:rFonts w:hint="eastAsia"/>
        </w:rPr>
        <w:t>脈行六寸。人一</w:t>
      </w:r>
      <w:r w:rsidRPr="00076F5A">
        <w:rPr>
          <w:rFonts w:ascii="新細明體" w:hAnsi="新細明體" w:cs="新細明體" w:hint="eastAsia"/>
        </w:rPr>
        <w:t>晝</w:t>
      </w:r>
      <w:r w:rsidRPr="00076F5A">
        <w:rPr>
          <w:rFonts w:hAnsi="華康隸書體W5" w:cs="華康隸書體W5" w:hint="eastAsia"/>
        </w:rPr>
        <w:t>夜凡一萬三千五百息</w:t>
      </w:r>
      <w:r w:rsidR="006C4C45">
        <w:t>，</w:t>
      </w:r>
      <w:r w:rsidRPr="00076F5A">
        <w:rPr>
          <w:rFonts w:hint="eastAsia"/>
        </w:rPr>
        <w:t>脈行五十度</w:t>
      </w:r>
      <w:r w:rsidRPr="00076F5A">
        <w:rPr>
          <w:rFonts w:ascii="微軟正黑體" w:eastAsia="微軟正黑體" w:hAnsi="微軟正黑體" w:hint="eastAsia"/>
        </w:rPr>
        <w:t>（</w:t>
      </w:r>
      <w:r>
        <w:rPr>
          <w:rFonts w:ascii="微軟正黑體" w:eastAsia="微軟正黑體" w:hAnsi="微軟正黑體" w:hint="eastAsia"/>
        </w:rPr>
        <w:t>《</w:t>
      </w:r>
      <w:r w:rsidRPr="00076F5A">
        <w:rPr>
          <w:rFonts w:ascii="微軟正黑體" w:eastAsia="微軟正黑體" w:hAnsi="微軟正黑體" w:hint="eastAsia"/>
        </w:rPr>
        <w:t>內經</w:t>
      </w:r>
      <w:r>
        <w:rPr>
          <w:rFonts w:ascii="微軟正黑體" w:eastAsia="微軟正黑體" w:hAnsi="微軟正黑體" w:hint="eastAsia"/>
        </w:rPr>
        <w:t>》</w:t>
      </w:r>
      <w:r w:rsidRPr="00076F5A">
        <w:rPr>
          <w:rFonts w:ascii="微軟正黑體" w:eastAsia="微軟正黑體" w:hAnsi="微軟正黑體" w:hint="eastAsia"/>
        </w:rPr>
        <w:t>謂十六丈二尺為一度）</w:t>
      </w:r>
      <w:r w:rsidRPr="00076F5A">
        <w:rPr>
          <w:rFonts w:hint="eastAsia"/>
        </w:rPr>
        <w:t>周</w:t>
      </w:r>
      <w:r w:rsidR="00D24630">
        <w:rPr>
          <w:rFonts w:hint="eastAsia"/>
        </w:rPr>
        <w:t>於</w:t>
      </w:r>
      <w:r w:rsidRPr="00076F5A">
        <w:rPr>
          <w:rFonts w:hint="eastAsia"/>
        </w:rPr>
        <w:t>身</w:t>
      </w:r>
      <w:r w:rsidR="006C4C45">
        <w:t>，</w:t>
      </w:r>
      <w:r w:rsidRPr="00076F5A">
        <w:rPr>
          <w:rFonts w:hint="eastAsia"/>
        </w:rPr>
        <w:t>水下百刻。</w:t>
      </w:r>
      <w:r w:rsidRPr="00076F5A">
        <w:rPr>
          <w:rFonts w:ascii="新細明體" w:hAnsi="新細明體" w:cs="新細明體" w:hint="eastAsia"/>
        </w:rPr>
        <w:t>榮衛</w:t>
      </w:r>
      <w:r w:rsidRPr="00076F5A">
        <w:rPr>
          <w:rFonts w:hAnsi="華康隸書體W5" w:cs="華康隸書體W5" w:hint="eastAsia"/>
        </w:rPr>
        <w:t>行</w:t>
      </w:r>
      <w:r>
        <w:rPr>
          <w:rFonts w:hAnsi="華康隸書體W5" w:cs="華康隸書體W5" w:hint="eastAsia"/>
        </w:rPr>
        <w:t>陽</w:t>
      </w:r>
      <w:r w:rsidRPr="00076F5A">
        <w:rPr>
          <w:rFonts w:hAnsi="華康隸書體W5" w:cs="華康隸書體W5" w:hint="eastAsia"/>
        </w:rPr>
        <w:t>二十五度</w:t>
      </w:r>
      <w:r w:rsidR="006C4C45">
        <w:t>，</w:t>
      </w:r>
      <w:r w:rsidRPr="00076F5A">
        <w:rPr>
          <w:rFonts w:hint="eastAsia"/>
        </w:rPr>
        <w:t>行</w:t>
      </w:r>
      <w:r w:rsidRPr="00076F5A">
        <w:rPr>
          <w:rFonts w:ascii="新細明體" w:hAnsi="新細明體" w:cs="新細明體" w:hint="eastAsia"/>
        </w:rPr>
        <w:t>陰</w:t>
      </w:r>
      <w:r w:rsidRPr="00076F5A">
        <w:rPr>
          <w:rFonts w:hAnsi="華康隸書體W5" w:cs="華康隸書體W5" w:hint="eastAsia"/>
        </w:rPr>
        <w:t>二十五度</w:t>
      </w:r>
      <w:r w:rsidR="006C4C45">
        <w:t>，</w:t>
      </w:r>
      <w:r w:rsidRPr="00076F5A">
        <w:rPr>
          <w:rFonts w:ascii="新細明體" w:hAnsi="新細明體" w:cs="新細明體" w:hint="eastAsia"/>
        </w:rPr>
        <w:t>為</w:t>
      </w:r>
      <w:r w:rsidRPr="00076F5A">
        <w:rPr>
          <w:rFonts w:hAnsi="華康隸書體W5" w:cs="華康隸書體W5" w:hint="eastAsia"/>
        </w:rPr>
        <w:t>一周也。故五十度復</w:t>
      </w:r>
      <w:r w:rsidRPr="00076F5A">
        <w:rPr>
          <w:rFonts w:ascii="新細明體" w:hAnsi="新細明體" w:cs="新細明體" w:hint="eastAsia"/>
        </w:rPr>
        <w:t>會</w:t>
      </w:r>
      <w:r w:rsidR="00D24630">
        <w:rPr>
          <w:rFonts w:hAnsi="華康隸書體W5" w:cs="華康隸書體W5" w:hint="eastAsia"/>
        </w:rPr>
        <w:t>於</w:t>
      </w:r>
      <w:r w:rsidRPr="00076F5A">
        <w:rPr>
          <w:rFonts w:hAnsi="華康隸書體W5" w:cs="華康隸書體W5" w:hint="eastAsia"/>
        </w:rPr>
        <w:t>手太</w:t>
      </w:r>
      <w:r w:rsidRPr="00076F5A">
        <w:rPr>
          <w:rFonts w:ascii="新細明體" w:hAnsi="新細明體" w:cs="新細明體" w:hint="eastAsia"/>
        </w:rPr>
        <w:t>陰</w:t>
      </w:r>
      <w:r w:rsidRPr="00076F5A">
        <w:rPr>
          <w:rFonts w:hAnsi="華康隸書體W5" w:cs="華康隸書體W5" w:hint="eastAsia"/>
        </w:rPr>
        <w:t>。寸口者</w:t>
      </w:r>
      <w:r w:rsidR="006C4C45">
        <w:t>，</w:t>
      </w:r>
      <w:r w:rsidRPr="00076F5A">
        <w:rPr>
          <w:rFonts w:hint="eastAsia"/>
        </w:rPr>
        <w:t>五六腑之所</w:t>
      </w:r>
      <w:r w:rsidRPr="00076F5A">
        <w:rPr>
          <w:rFonts w:ascii="新細明體" w:hAnsi="新細明體" w:cs="新細明體" w:hint="eastAsia"/>
        </w:rPr>
        <w:t>終</w:t>
      </w:r>
      <w:r w:rsidRPr="00076F5A">
        <w:rPr>
          <w:rFonts w:hAnsi="華康隸書體W5" w:cs="華康隸書體W5" w:hint="eastAsia"/>
        </w:rPr>
        <w:t>始</w:t>
      </w:r>
      <w:r w:rsidR="006C4C45">
        <w:t>，</w:t>
      </w:r>
      <w:r w:rsidRPr="00076F5A">
        <w:rPr>
          <w:rFonts w:hint="eastAsia"/>
        </w:rPr>
        <w:t>故取法</w:t>
      </w:r>
      <w:r w:rsidR="00D24630">
        <w:rPr>
          <w:rFonts w:hint="eastAsia"/>
        </w:rPr>
        <w:t>於</w:t>
      </w:r>
      <w:r w:rsidRPr="00076F5A">
        <w:rPr>
          <w:rFonts w:hint="eastAsia"/>
        </w:rPr>
        <w:t>寸口也</w:t>
      </w:r>
      <w:r>
        <w:rPr>
          <w:rFonts w:hint="eastAsia"/>
        </w:rPr>
        <w:t>﹄</w:t>
      </w:r>
      <w:r w:rsidRPr="00076F5A">
        <w:rPr>
          <w:rFonts w:hint="eastAsia"/>
        </w:rPr>
        <w:t>。蓋人之</w:t>
      </w:r>
      <w:r w:rsidRPr="00076F5A">
        <w:rPr>
          <w:rFonts w:ascii="新細明體" w:hAnsi="新細明體" w:cs="新細明體" w:hint="eastAsia"/>
        </w:rPr>
        <w:t>臟</w:t>
      </w:r>
      <w:r w:rsidRPr="00076F5A">
        <w:rPr>
          <w:rFonts w:hAnsi="華康隸書體W5" w:cs="華康隸書體W5" w:hint="eastAsia"/>
        </w:rPr>
        <w:t>腑</w:t>
      </w:r>
      <w:r w:rsidR="006C4C45">
        <w:t>，</w:t>
      </w:r>
      <w:r w:rsidRPr="00076F5A">
        <w:rPr>
          <w:rFonts w:hint="eastAsia"/>
        </w:rPr>
        <w:t>皆有血脈管與回血管。其回血管之血</w:t>
      </w:r>
      <w:r w:rsidR="006C4C45">
        <w:t>，</w:t>
      </w:r>
      <w:r w:rsidRPr="00076F5A">
        <w:rPr>
          <w:rFonts w:hint="eastAsia"/>
        </w:rPr>
        <w:t>由心至肺</w:t>
      </w:r>
      <w:r w:rsidRPr="00076F5A">
        <w:rPr>
          <w:rFonts w:ascii="新細明體" w:hAnsi="新細明體" w:cs="新細明體" w:hint="eastAsia"/>
        </w:rPr>
        <w:t>將</w:t>
      </w:r>
      <w:r w:rsidRPr="00076F5A">
        <w:rPr>
          <w:rFonts w:hAnsi="華康隸書體W5" w:cs="華康隸書體W5" w:hint="eastAsia"/>
        </w:rPr>
        <w:t>碳氣呼出</w:t>
      </w:r>
      <w:r w:rsidR="006C4C45">
        <w:t>，</w:t>
      </w:r>
      <w:r w:rsidRPr="00076F5A">
        <w:rPr>
          <w:rFonts w:hint="eastAsia"/>
        </w:rPr>
        <w:t>是</w:t>
      </w:r>
      <w:r w:rsidRPr="00076F5A">
        <w:rPr>
          <w:rFonts w:ascii="新細明體" w:hAnsi="新細明體" w:cs="新細明體" w:hint="eastAsia"/>
        </w:rPr>
        <w:t>諸臟</w:t>
      </w:r>
      <w:r w:rsidRPr="00076F5A">
        <w:rPr>
          <w:rFonts w:hAnsi="華康隸書體W5" w:cs="華康隸書體W5" w:hint="eastAsia"/>
        </w:rPr>
        <w:t>腑之回血管至此而</w:t>
      </w:r>
      <w:r w:rsidRPr="00076F5A">
        <w:rPr>
          <w:rFonts w:ascii="新細明體" w:hAnsi="新細明體" w:cs="新細明體" w:hint="eastAsia"/>
        </w:rPr>
        <w:t>終</w:t>
      </w:r>
      <w:r w:rsidRPr="00076F5A">
        <w:rPr>
          <w:rFonts w:hAnsi="華康隸書體W5" w:cs="華康隸書體W5" w:hint="eastAsia"/>
        </w:rPr>
        <w:t>也。迨吸</w:t>
      </w:r>
      <w:r w:rsidRPr="00076F5A">
        <w:rPr>
          <w:rFonts w:ascii="新細明體" w:hAnsi="新細明體" w:cs="新細明體" w:hint="eastAsia"/>
        </w:rPr>
        <w:t>進</w:t>
      </w:r>
      <w:r w:rsidRPr="00076F5A">
        <w:rPr>
          <w:rFonts w:hAnsi="華康隸書體W5" w:cs="華康隸書體W5" w:hint="eastAsia"/>
        </w:rPr>
        <w:t>氧氣</w:t>
      </w:r>
      <w:r w:rsidR="006C4C45">
        <w:t>，</w:t>
      </w:r>
      <w:r w:rsidRPr="00076F5A">
        <w:rPr>
          <w:rFonts w:hint="eastAsia"/>
        </w:rPr>
        <w:t>其血仍赤</w:t>
      </w:r>
      <w:r w:rsidR="006C4C45">
        <w:t>，</w:t>
      </w:r>
      <w:r w:rsidRPr="00076F5A">
        <w:rPr>
          <w:rFonts w:ascii="新細明體" w:hAnsi="新細明體" w:cs="新細明體" w:hint="eastAsia"/>
        </w:rPr>
        <w:t>歸</w:t>
      </w:r>
      <w:r w:rsidR="00D24630">
        <w:rPr>
          <w:rFonts w:hAnsi="華康隸書體W5" w:cs="華康隸書體W5" w:hint="eastAsia"/>
        </w:rPr>
        <w:t>於</w:t>
      </w:r>
      <w:r w:rsidRPr="00076F5A">
        <w:rPr>
          <w:rFonts w:hAnsi="華康隸書體W5" w:cs="華康隸書體W5" w:hint="eastAsia"/>
        </w:rPr>
        <w:t>心而散</w:t>
      </w:r>
      <w:r w:rsidR="00D24630">
        <w:rPr>
          <w:rFonts w:hAnsi="華康隸書體W5" w:cs="華康隸書體W5" w:hint="eastAsia"/>
        </w:rPr>
        <w:t>於</w:t>
      </w:r>
      <w:r w:rsidRPr="00076F5A">
        <w:rPr>
          <w:rFonts w:ascii="新細明體" w:hAnsi="新細明體" w:cs="新細明體" w:hint="eastAsia"/>
        </w:rPr>
        <w:t>諸臟</w:t>
      </w:r>
      <w:r w:rsidRPr="00076F5A">
        <w:rPr>
          <w:rFonts w:hAnsi="華康隸書體W5" w:cs="華康隸書體W5" w:hint="eastAsia"/>
        </w:rPr>
        <w:t>腑</w:t>
      </w:r>
      <w:r w:rsidR="006C4C45">
        <w:t>，</w:t>
      </w:r>
      <w:r w:rsidRPr="00076F5A">
        <w:rPr>
          <w:rFonts w:hint="eastAsia"/>
        </w:rPr>
        <w:t>是</w:t>
      </w:r>
      <w:r w:rsidRPr="00076F5A">
        <w:rPr>
          <w:rFonts w:ascii="新細明體" w:hAnsi="新細明體" w:cs="新細明體" w:hint="eastAsia"/>
        </w:rPr>
        <w:t>諸臟</w:t>
      </w:r>
      <w:r w:rsidRPr="00076F5A">
        <w:rPr>
          <w:rFonts w:hAnsi="華康隸書體W5" w:cs="華康隸書體W5" w:hint="eastAsia"/>
        </w:rPr>
        <w:t>腑之血脈管自此而始也。</w:t>
      </w:r>
      <w:r w:rsidRPr="00076F5A">
        <w:rPr>
          <w:rFonts w:hAnsi="華康隸書體W5" w:cs="華康隸書體W5" w:hint="eastAsia"/>
        </w:rPr>
        <w:lastRenderedPageBreak/>
        <w:t>故</w:t>
      </w:r>
      <w:r w:rsidRPr="00076F5A">
        <w:rPr>
          <w:rFonts w:hint="eastAsia"/>
        </w:rPr>
        <w:t>曰五臟六腑之所終始也。為肺能終始諸臟腑</w:t>
      </w:r>
      <w:r w:rsidR="006C4C45">
        <w:t>，</w:t>
      </w:r>
      <w:r w:rsidRPr="00076F5A">
        <w:rPr>
          <w:rFonts w:hint="eastAsia"/>
        </w:rPr>
        <w:t>是以諸臟腑之病</w:t>
      </w:r>
      <w:r w:rsidR="006C4C45">
        <w:t>，</w:t>
      </w:r>
      <w:r w:rsidRPr="00076F5A">
        <w:rPr>
          <w:rFonts w:hint="eastAsia"/>
        </w:rPr>
        <w:t>可</w:t>
      </w:r>
      <w:r w:rsidR="00D24630">
        <w:rPr>
          <w:rFonts w:hint="eastAsia"/>
        </w:rPr>
        <w:t>於</w:t>
      </w:r>
      <w:r w:rsidRPr="00076F5A">
        <w:rPr>
          <w:rFonts w:hint="eastAsia"/>
        </w:rPr>
        <w:t>肺之寸口動脈候之</w:t>
      </w:r>
      <w:r w:rsidR="006C4C45">
        <w:t>，</w:t>
      </w:r>
      <w:r w:rsidRPr="00076F5A">
        <w:rPr>
          <w:rFonts w:hint="eastAsia"/>
        </w:rPr>
        <w:t>而寸口之動脈</w:t>
      </w:r>
      <w:r w:rsidR="006C4C45">
        <w:t>，</w:t>
      </w:r>
      <w:r w:rsidRPr="00076F5A">
        <w:rPr>
          <w:rFonts w:hint="eastAsia"/>
        </w:rPr>
        <w:t>遂可分其部位而應諸臟腑矣。特古書語意渾含</w:t>
      </w:r>
      <w:r w:rsidR="006C4C45">
        <w:t>，</w:t>
      </w:r>
      <w:r w:rsidRPr="00076F5A">
        <w:rPr>
          <w:rFonts w:hint="eastAsia"/>
        </w:rPr>
        <w:t>有待</w:t>
      </w:r>
      <w:r w:rsidR="00D24630">
        <w:rPr>
          <w:rFonts w:hint="eastAsia"/>
        </w:rPr>
        <w:t>於</w:t>
      </w:r>
      <w:r w:rsidRPr="00076F5A">
        <w:rPr>
          <w:rFonts w:hint="eastAsia"/>
        </w:rPr>
        <w:t>後世闡發耳</w:t>
      </w:r>
      <w:r>
        <w:rPr>
          <w:rFonts w:hint="eastAsia"/>
        </w:rPr>
        <w:t>」</w:t>
      </w:r>
      <w:r w:rsidRPr="00076F5A">
        <w:rPr>
          <w:rFonts w:hint="eastAsia"/>
        </w:rPr>
        <w:t>。</w:t>
      </w:r>
    </w:p>
    <w:p w:rsidR="00076F5A" w:rsidRPr="00076F5A" w:rsidRDefault="00076F5A" w:rsidP="00076F5A">
      <w:pPr>
        <w:pStyle w:val="2f5"/>
        <w:ind w:firstLine="712"/>
      </w:pPr>
      <w:r w:rsidRPr="00076F5A">
        <w:rPr>
          <w:rFonts w:hint="eastAsia"/>
        </w:rPr>
        <w:t>或又</w:t>
      </w:r>
      <w:r>
        <w:rPr>
          <w:rFonts w:hint="eastAsia"/>
        </w:rPr>
        <w:t>問「</w:t>
      </w:r>
      <w:r w:rsidRPr="00076F5A">
        <w:rPr>
          <w:rFonts w:hint="eastAsia"/>
        </w:rPr>
        <w:t>回血管之說</w:t>
      </w:r>
      <w:r w:rsidR="006C4C45">
        <w:rPr>
          <w:rFonts w:hint="eastAsia"/>
        </w:rPr>
        <w:t>，</w:t>
      </w:r>
      <w:r w:rsidRPr="00076F5A">
        <w:rPr>
          <w:rFonts w:hint="eastAsia"/>
        </w:rPr>
        <w:t>證以秦越人《難經》益可確信。然據西人之說</w:t>
      </w:r>
      <w:r w:rsidR="006C4C45">
        <w:rPr>
          <w:rFonts w:hint="eastAsia"/>
        </w:rPr>
        <w:t>，</w:t>
      </w:r>
      <w:r w:rsidRPr="00076F5A">
        <w:rPr>
          <w:rFonts w:hint="eastAsia"/>
        </w:rPr>
        <w:t>謂吐紫黑成塊者</w:t>
      </w:r>
      <w:r w:rsidR="006C4C45">
        <w:rPr>
          <w:rFonts w:hint="eastAsia"/>
        </w:rPr>
        <w:t>，</w:t>
      </w:r>
      <w:r w:rsidRPr="00076F5A">
        <w:rPr>
          <w:rFonts w:hint="eastAsia"/>
        </w:rPr>
        <w:t>亦</w:t>
      </w:r>
      <w:r w:rsidR="00AD7840">
        <w:rPr>
          <w:rFonts w:hint="eastAsia"/>
        </w:rPr>
        <w:t>係</w:t>
      </w:r>
      <w:r w:rsidRPr="00076F5A">
        <w:rPr>
          <w:rFonts w:hint="eastAsia"/>
        </w:rPr>
        <w:t>回血管之血</w:t>
      </w:r>
      <w:r w:rsidR="006C4C45">
        <w:rPr>
          <w:rFonts w:hint="eastAsia"/>
        </w:rPr>
        <w:t>，</w:t>
      </w:r>
      <w:r w:rsidRPr="00076F5A">
        <w:rPr>
          <w:rFonts w:hint="eastAsia"/>
        </w:rPr>
        <w:t>何以人之腑中或脅下</w:t>
      </w:r>
      <w:r w:rsidR="006C4C45">
        <w:rPr>
          <w:rFonts w:hint="eastAsia"/>
        </w:rPr>
        <w:t>，</w:t>
      </w:r>
      <w:r w:rsidRPr="00076F5A">
        <w:rPr>
          <w:rFonts w:hint="eastAsia"/>
        </w:rPr>
        <w:t>素有瘀積</w:t>
      </w:r>
      <w:r w:rsidR="006C4C45">
        <w:rPr>
          <w:rFonts w:hint="eastAsia"/>
        </w:rPr>
        <w:t>，</w:t>
      </w:r>
      <w:r w:rsidRPr="00076F5A">
        <w:rPr>
          <w:rFonts w:hint="eastAsia"/>
        </w:rPr>
        <w:t>偶有因吐紫黑成塊之血而愈者</w:t>
      </w:r>
      <w:r>
        <w:rPr>
          <w:rFonts w:hint="eastAsia"/>
        </w:rPr>
        <w:t>？</w:t>
      </w:r>
      <w:r w:rsidRPr="00076F5A">
        <w:rPr>
          <w:rFonts w:hint="eastAsia"/>
        </w:rPr>
        <w:t>答曰</w:t>
      </w:r>
      <w:r>
        <w:rPr>
          <w:rFonts w:hint="eastAsia"/>
        </w:rPr>
        <w:t>「</w:t>
      </w:r>
      <w:r w:rsidRPr="00076F5A">
        <w:rPr>
          <w:rFonts w:hint="eastAsia"/>
        </w:rPr>
        <w:t>此等證</w:t>
      </w:r>
      <w:r w:rsidR="006C4C45">
        <w:rPr>
          <w:rFonts w:hint="eastAsia"/>
        </w:rPr>
        <w:t>，</w:t>
      </w:r>
      <w:r w:rsidRPr="00076F5A">
        <w:rPr>
          <w:rFonts w:hint="eastAsia"/>
        </w:rPr>
        <w:t>西人亦嘗論及</w:t>
      </w:r>
      <w:r w:rsidR="006C4C45">
        <w:rPr>
          <w:rFonts w:hint="eastAsia"/>
        </w:rPr>
        <w:t>，</w:t>
      </w:r>
      <w:r w:rsidRPr="00076F5A">
        <w:rPr>
          <w:rFonts w:hint="eastAsia"/>
        </w:rPr>
        <w:t>謂有因肝脾瘀血及他處瘀血由胃而出</w:t>
      </w:r>
      <w:r w:rsidR="006C4C45">
        <w:rPr>
          <w:rFonts w:hint="eastAsia"/>
        </w:rPr>
        <w:t>，</w:t>
      </w:r>
      <w:r w:rsidRPr="00076F5A">
        <w:rPr>
          <w:rFonts w:hint="eastAsia"/>
        </w:rPr>
        <w:t>而胃自不病者</w:t>
      </w:r>
      <w:r w:rsidR="006C4C45">
        <w:rPr>
          <w:rFonts w:hint="eastAsia"/>
        </w:rPr>
        <w:t>，</w:t>
      </w:r>
      <w:r w:rsidRPr="00076F5A">
        <w:rPr>
          <w:rFonts w:hint="eastAsia"/>
        </w:rPr>
        <w:t>吐後即覺</w:t>
      </w:r>
      <w:r>
        <w:rPr>
          <w:rFonts w:hint="eastAsia"/>
        </w:rPr>
        <w:t>鬆</w:t>
      </w:r>
      <w:r w:rsidRPr="00076F5A">
        <w:rPr>
          <w:rFonts w:hint="eastAsia"/>
        </w:rPr>
        <w:t>適</w:t>
      </w:r>
      <w:r w:rsidR="006C4C45">
        <w:rPr>
          <w:rFonts w:hint="eastAsia"/>
        </w:rPr>
        <w:t>，</w:t>
      </w:r>
      <w:r w:rsidRPr="00076F5A">
        <w:rPr>
          <w:rFonts w:hint="eastAsia"/>
        </w:rPr>
        <w:t>所謂以病醫病也。然他處瘀血</w:t>
      </w:r>
      <w:r w:rsidR="006C4C45">
        <w:rPr>
          <w:rFonts w:hint="eastAsia"/>
        </w:rPr>
        <w:t>，</w:t>
      </w:r>
      <w:r w:rsidRPr="00076F5A">
        <w:rPr>
          <w:rFonts w:hint="eastAsia"/>
        </w:rPr>
        <w:t>既假道</w:t>
      </w:r>
      <w:r w:rsidR="00D24630">
        <w:rPr>
          <w:rFonts w:hint="eastAsia"/>
        </w:rPr>
        <w:t>於</w:t>
      </w:r>
      <w:r w:rsidRPr="00076F5A">
        <w:rPr>
          <w:rFonts w:hint="eastAsia"/>
        </w:rPr>
        <w:t>胃而出</w:t>
      </w:r>
      <w:r w:rsidR="006C4C45">
        <w:rPr>
          <w:rFonts w:hint="eastAsia"/>
        </w:rPr>
        <w:t>，</w:t>
      </w:r>
      <w:r w:rsidRPr="00076F5A">
        <w:rPr>
          <w:rFonts w:hint="eastAsia"/>
        </w:rPr>
        <w:t>雖</w:t>
      </w:r>
      <w:r>
        <w:rPr>
          <w:rFonts w:hint="eastAsia"/>
        </w:rPr>
        <w:t>云</w:t>
      </w:r>
      <w:r w:rsidRPr="00076F5A">
        <w:rPr>
          <w:rFonts w:hint="eastAsia"/>
        </w:rPr>
        <w:t>胃自不病</w:t>
      </w:r>
      <w:r w:rsidR="006C4C45">
        <w:rPr>
          <w:rFonts w:hint="eastAsia"/>
        </w:rPr>
        <w:t>，</w:t>
      </w:r>
      <w:r w:rsidRPr="00076F5A">
        <w:rPr>
          <w:rFonts w:hint="eastAsia"/>
        </w:rPr>
        <w:t>而胃中回血管必有潰裂之處</w:t>
      </w:r>
      <w:r w:rsidR="006C4C45">
        <w:rPr>
          <w:rFonts w:hint="eastAsia"/>
        </w:rPr>
        <w:t>，</w:t>
      </w:r>
      <w:r w:rsidRPr="00076F5A">
        <w:rPr>
          <w:rFonts w:hint="eastAsia"/>
        </w:rPr>
        <w:t>亦宜治以化瘀</w:t>
      </w:r>
      <w:r w:rsidR="006C4C45">
        <w:rPr>
          <w:rFonts w:hint="eastAsia"/>
        </w:rPr>
        <w:t>，</w:t>
      </w:r>
      <w:r w:rsidRPr="00076F5A">
        <w:rPr>
          <w:rFonts w:hint="eastAsia"/>
        </w:rPr>
        <w:t>兼收澀之藥。濃煎龍骨牡蠣湯</w:t>
      </w:r>
      <w:r w:rsidR="006C4C45">
        <w:rPr>
          <w:rFonts w:hint="eastAsia"/>
        </w:rPr>
        <w:t>，</w:t>
      </w:r>
      <w:r w:rsidRPr="00076F5A">
        <w:rPr>
          <w:rFonts w:hint="eastAsia"/>
        </w:rPr>
        <w:t>送下三七細末</w:t>
      </w:r>
      <w:r w:rsidR="006C4C45">
        <w:rPr>
          <w:rFonts w:hint="eastAsia"/>
        </w:rPr>
        <w:t>，</w:t>
      </w:r>
      <w:r w:rsidRPr="00076F5A">
        <w:rPr>
          <w:rFonts w:hint="eastAsia"/>
        </w:rPr>
        <w:t>可以頃刻奏效。若但認為瘀血</w:t>
      </w:r>
      <w:r w:rsidR="006C4C45">
        <w:rPr>
          <w:rFonts w:hint="eastAsia"/>
        </w:rPr>
        <w:t>，</w:t>
      </w:r>
      <w:r w:rsidRPr="00076F5A">
        <w:rPr>
          <w:rFonts w:hint="eastAsia"/>
        </w:rPr>
        <w:t>任其傾吐</w:t>
      </w:r>
      <w:r w:rsidR="006C4C45">
        <w:rPr>
          <w:rFonts w:hint="eastAsia"/>
        </w:rPr>
        <w:t>，</w:t>
      </w:r>
      <w:r w:rsidRPr="00076F5A">
        <w:rPr>
          <w:rFonts w:hint="eastAsia"/>
        </w:rPr>
        <w:t>未有不危殆者。此有關性命之證</w:t>
      </w:r>
      <w:r w:rsidR="006C4C45">
        <w:rPr>
          <w:rFonts w:hint="eastAsia"/>
        </w:rPr>
        <w:t>，</w:t>
      </w:r>
      <w:r w:rsidRPr="00076F5A">
        <w:rPr>
          <w:rFonts w:hint="eastAsia"/>
        </w:rPr>
        <w:t>醫者切宜知之</w:t>
      </w:r>
      <w:r w:rsidR="0093431D">
        <w:rPr>
          <w:rFonts w:hint="eastAsia"/>
        </w:rPr>
        <w:t>」</w:t>
      </w:r>
      <w:r w:rsidRPr="00076F5A">
        <w:rPr>
          <w:rFonts w:hint="eastAsia"/>
        </w:rPr>
        <w:t>。</w:t>
      </w:r>
    </w:p>
    <w:p w:rsidR="0093431D" w:rsidRPr="0093431D" w:rsidRDefault="0093431D" w:rsidP="0093431D">
      <w:pPr>
        <w:pStyle w:val="2f5"/>
        <w:ind w:firstLine="712"/>
      </w:pPr>
      <w:r w:rsidRPr="0093431D">
        <w:rPr>
          <w:rFonts w:hint="eastAsia"/>
        </w:rPr>
        <w:t>或又問</w:t>
      </w:r>
      <w:r>
        <w:rPr>
          <w:rFonts w:hint="eastAsia"/>
        </w:rPr>
        <w:t>「</w:t>
      </w:r>
      <w:r w:rsidRPr="0093431D">
        <w:rPr>
          <w:rFonts w:hint="eastAsia"/>
        </w:rPr>
        <w:t>據西人之說</w:t>
      </w:r>
      <w:r w:rsidR="006C4C45">
        <w:t>，</w:t>
      </w:r>
      <w:r w:rsidRPr="0093431D">
        <w:rPr>
          <w:rFonts w:hint="eastAsia"/>
        </w:rPr>
        <w:t>是他經之血</w:t>
      </w:r>
      <w:r w:rsidR="006C4C45">
        <w:t>，</w:t>
      </w:r>
      <w:r w:rsidRPr="0093431D">
        <w:rPr>
          <w:rFonts w:hint="eastAsia"/>
        </w:rPr>
        <w:t>皆可以借徑</w:t>
      </w:r>
      <w:r w:rsidR="00D24630">
        <w:rPr>
          <w:rFonts w:hint="eastAsia"/>
        </w:rPr>
        <w:t>於</w:t>
      </w:r>
      <w:r w:rsidRPr="0093431D">
        <w:rPr>
          <w:rFonts w:hint="eastAsia"/>
        </w:rPr>
        <w:t>胃而吐出。至咳血出</w:t>
      </w:r>
      <w:r w:rsidR="00D24630">
        <w:rPr>
          <w:rFonts w:hint="eastAsia"/>
        </w:rPr>
        <w:t>於</w:t>
      </w:r>
      <w:r w:rsidRPr="0093431D">
        <w:rPr>
          <w:rFonts w:hint="eastAsia"/>
        </w:rPr>
        <w:t>肺</w:t>
      </w:r>
      <w:r w:rsidR="006C4C45">
        <w:t>，</w:t>
      </w:r>
      <w:r w:rsidRPr="0093431D">
        <w:rPr>
          <w:rFonts w:hint="eastAsia"/>
        </w:rPr>
        <w:t>而他處之血</w:t>
      </w:r>
      <w:r w:rsidR="006C4C45">
        <w:t>，</w:t>
      </w:r>
      <w:r w:rsidRPr="0093431D">
        <w:rPr>
          <w:rFonts w:hint="eastAsia"/>
        </w:rPr>
        <w:t>亦或借徑</w:t>
      </w:r>
      <w:r w:rsidR="00D24630">
        <w:rPr>
          <w:rFonts w:hint="eastAsia"/>
        </w:rPr>
        <w:t>於</w:t>
      </w:r>
      <w:r w:rsidRPr="0093431D">
        <w:rPr>
          <w:rFonts w:hint="eastAsia"/>
        </w:rPr>
        <w:t>肺而上行否</w:t>
      </w:r>
      <w:r>
        <w:rPr>
          <w:rFonts w:hint="eastAsia"/>
        </w:rPr>
        <w:t>」？</w:t>
      </w:r>
      <w:r w:rsidRPr="0093431D">
        <w:rPr>
          <w:rFonts w:hint="eastAsia"/>
        </w:rPr>
        <w:t>答</w:t>
      </w:r>
      <w:r>
        <w:rPr>
          <w:rFonts w:hint="eastAsia"/>
        </w:rPr>
        <w:t>曰「</w:t>
      </w:r>
      <w:r w:rsidRPr="0093431D">
        <w:rPr>
          <w:rFonts w:hint="eastAsia"/>
        </w:rPr>
        <w:t>此問甚精微</w:t>
      </w:r>
      <w:r w:rsidR="006C4C45">
        <w:t>，</w:t>
      </w:r>
      <w:r w:rsidRPr="0093431D">
        <w:rPr>
          <w:rFonts w:hint="eastAsia"/>
        </w:rPr>
        <w:t>然可實指而確論之也。吾友蘇明陽先生</w:t>
      </w:r>
      <w:r w:rsidR="006C4C45">
        <w:t>，</w:t>
      </w:r>
      <w:r w:rsidRPr="0093431D">
        <w:rPr>
          <w:rFonts w:hint="eastAsia"/>
        </w:rPr>
        <w:t>當世之哲學士也（著有天地新學說）。嘗告愚</w:t>
      </w:r>
      <w:r>
        <w:rPr>
          <w:rFonts w:hint="eastAsia"/>
        </w:rPr>
        <w:t>曰﹃</w:t>
      </w:r>
      <w:r w:rsidRPr="0093431D">
        <w:rPr>
          <w:rFonts w:hint="eastAsia"/>
        </w:rPr>
        <w:t>肺管下行連心、連肝及膽。其相連之處</w:t>
      </w:r>
      <w:r w:rsidR="006C4C45">
        <w:t>，</w:t>
      </w:r>
      <w:r w:rsidRPr="0093431D">
        <w:rPr>
          <w:rFonts w:hint="eastAsia"/>
        </w:rPr>
        <w:t>心及肝膽</w:t>
      </w:r>
      <w:r w:rsidR="006C4C45">
        <w:t>，</w:t>
      </w:r>
      <w:r w:rsidRPr="0093431D">
        <w:rPr>
          <w:rFonts w:hint="eastAsia"/>
        </w:rPr>
        <w:t>皆有門與之相通</w:t>
      </w:r>
      <w:r w:rsidR="006C4C45">
        <w:t>，</w:t>
      </w:r>
      <w:r w:rsidRPr="0093431D">
        <w:rPr>
          <w:rFonts w:hint="eastAsia"/>
        </w:rPr>
        <w:t>再下行至下</w:t>
      </w:r>
      <w:r w:rsidR="006C4C45">
        <w:t>，</w:t>
      </w:r>
      <w:r w:rsidRPr="0093431D">
        <w:rPr>
          <w:rFonts w:hint="eastAsia"/>
        </w:rPr>
        <w:t>連</w:t>
      </w:r>
      <w:r w:rsidR="00D24630">
        <w:rPr>
          <w:rFonts w:hint="eastAsia"/>
        </w:rPr>
        <w:t>於</w:t>
      </w:r>
      <w:r w:rsidRPr="0093431D">
        <w:rPr>
          <w:rFonts w:hint="eastAsia"/>
        </w:rPr>
        <w:t>氣海。氣海即《醫林改》謂其狀若倒提雞冠花者是也。然相連之處</w:t>
      </w:r>
      <w:r w:rsidR="006C4C45">
        <w:t>，</w:t>
      </w:r>
      <w:r w:rsidRPr="0093431D">
        <w:rPr>
          <w:rFonts w:hint="eastAsia"/>
        </w:rPr>
        <w:t>仍有膜膈之在若通若不通之間。因氣海之中</w:t>
      </w:r>
      <w:r w:rsidR="006C4C45">
        <w:t>，</w:t>
      </w:r>
      <w:r w:rsidRPr="0093431D">
        <w:rPr>
          <w:rFonts w:hint="eastAsia"/>
        </w:rPr>
        <w:t>所存者元氣</w:t>
      </w:r>
      <w:r w:rsidR="006C4C45">
        <w:rPr>
          <w:rFonts w:hint="eastAsia"/>
        </w:rPr>
        <w:t>，</w:t>
      </w:r>
      <w:r w:rsidRPr="0093431D">
        <w:rPr>
          <w:rFonts w:hint="eastAsia"/>
        </w:rPr>
        <w:t>若與此管不通</w:t>
      </w:r>
      <w:r w:rsidR="006C4C45">
        <w:rPr>
          <w:rFonts w:hint="eastAsia"/>
        </w:rPr>
        <w:t>，</w:t>
      </w:r>
      <w:r w:rsidRPr="0093431D">
        <w:rPr>
          <w:rFonts w:hint="eastAsia"/>
        </w:rPr>
        <w:t>則元氣不能上達</w:t>
      </w:r>
      <w:r w:rsidR="006C4C45">
        <w:rPr>
          <w:rFonts w:hint="eastAsia"/>
        </w:rPr>
        <w:t>，</w:t>
      </w:r>
      <w:r w:rsidRPr="0093431D">
        <w:rPr>
          <w:rFonts w:hint="eastAsia"/>
        </w:rPr>
        <w:t>若與此管通</w:t>
      </w:r>
      <w:r w:rsidR="006C4C45">
        <w:rPr>
          <w:rFonts w:hint="eastAsia"/>
        </w:rPr>
        <w:t>，</w:t>
      </w:r>
      <w:r w:rsidRPr="0093431D">
        <w:rPr>
          <w:rFonts w:hint="eastAsia"/>
        </w:rPr>
        <w:t>元氣又不能存蓄也。氣海之下</w:t>
      </w:r>
      <w:r w:rsidR="006C4C45">
        <w:rPr>
          <w:rFonts w:hint="eastAsia"/>
        </w:rPr>
        <w:t>，</w:t>
      </w:r>
      <w:r w:rsidRPr="0093431D">
        <w:rPr>
          <w:rFonts w:hint="eastAsia"/>
        </w:rPr>
        <w:t>又有管與之相連</w:t>
      </w:r>
      <w:r w:rsidR="006C4C45">
        <w:rPr>
          <w:rFonts w:hint="eastAsia"/>
        </w:rPr>
        <w:t>，</w:t>
      </w:r>
      <w:r w:rsidRPr="0093431D">
        <w:rPr>
          <w:rFonts w:hint="eastAsia"/>
        </w:rPr>
        <w:t>亦在若通若不通之間。其管由氣海之下</w:t>
      </w:r>
      <w:r w:rsidR="006C4C45">
        <w:rPr>
          <w:rFonts w:hint="eastAsia"/>
        </w:rPr>
        <w:t>，</w:t>
      </w:r>
      <w:r w:rsidRPr="0093431D">
        <w:rPr>
          <w:rFonts w:hint="eastAsia"/>
        </w:rPr>
        <w:t>轉而上行</w:t>
      </w:r>
      <w:r w:rsidR="006C4C45">
        <w:rPr>
          <w:rFonts w:hint="eastAsia"/>
        </w:rPr>
        <w:t>，</w:t>
      </w:r>
      <w:r w:rsidRPr="0093431D">
        <w:rPr>
          <w:rFonts w:hint="eastAsia"/>
        </w:rPr>
        <w:t>循脊樑上貫腦部</w:t>
      </w:r>
      <w:r w:rsidR="006C4C45">
        <w:rPr>
          <w:rFonts w:hint="eastAsia"/>
        </w:rPr>
        <w:t>，</w:t>
      </w:r>
      <w:r>
        <w:rPr>
          <w:rFonts w:hint="eastAsia"/>
        </w:rPr>
        <w:t>復</w:t>
      </w:r>
      <w:r w:rsidRPr="0093431D">
        <w:rPr>
          <w:rFonts w:hint="eastAsia"/>
        </w:rPr>
        <w:t>轉而下行。氣海上</w:t>
      </w:r>
      <w:r w:rsidRPr="0093431D">
        <w:rPr>
          <w:rFonts w:hint="eastAsia"/>
        </w:rPr>
        <w:lastRenderedPageBreak/>
        <w:t>之管</w:t>
      </w:r>
      <w:r w:rsidR="006C4C45">
        <w:rPr>
          <w:rFonts w:hint="eastAsia"/>
        </w:rPr>
        <w:t>，</w:t>
      </w:r>
      <w:r w:rsidRPr="0093431D">
        <w:rPr>
          <w:rFonts w:hint="eastAsia"/>
        </w:rPr>
        <w:t>任脈也</w:t>
      </w:r>
      <w:r w:rsidR="006C4C45">
        <w:rPr>
          <w:rFonts w:hint="eastAsia"/>
        </w:rPr>
        <w:t>，</w:t>
      </w:r>
      <w:r w:rsidRPr="0093431D">
        <w:rPr>
          <w:rFonts w:hint="eastAsia"/>
        </w:rPr>
        <w:t>下之管</w:t>
      </w:r>
      <w:r w:rsidR="006C4C45">
        <w:rPr>
          <w:rFonts w:hint="eastAsia"/>
        </w:rPr>
        <w:t>，</w:t>
      </w:r>
      <w:r w:rsidRPr="0093431D">
        <w:rPr>
          <w:rFonts w:hint="eastAsia"/>
        </w:rPr>
        <w:t>督脈也。人當未生之時</w:t>
      </w:r>
      <w:r w:rsidR="006C4C45">
        <w:rPr>
          <w:rFonts w:hint="eastAsia"/>
        </w:rPr>
        <w:t>，</w:t>
      </w:r>
      <w:r w:rsidRPr="0093431D">
        <w:rPr>
          <w:rFonts w:hint="eastAsia"/>
        </w:rPr>
        <w:t>息息得母之氣化</w:t>
      </w:r>
      <w:r w:rsidR="006C4C45">
        <w:rPr>
          <w:rFonts w:hint="eastAsia"/>
        </w:rPr>
        <w:t>，</w:t>
      </w:r>
      <w:r w:rsidRPr="0093431D">
        <w:rPr>
          <w:rFonts w:hint="eastAsia"/>
        </w:rPr>
        <w:t>以貫注</w:t>
      </w:r>
      <w:r w:rsidR="00D24630">
        <w:rPr>
          <w:rFonts w:hint="eastAsia"/>
        </w:rPr>
        <w:t>於</w:t>
      </w:r>
      <w:r w:rsidRPr="0093431D">
        <w:rPr>
          <w:rFonts w:hint="eastAsia"/>
        </w:rPr>
        <w:t>氣海。迨其氣化充滿</w:t>
      </w:r>
      <w:r w:rsidR="006C4C45">
        <w:rPr>
          <w:rFonts w:hint="eastAsia"/>
        </w:rPr>
        <w:t>，</w:t>
      </w:r>
      <w:r w:rsidRPr="0093431D">
        <w:rPr>
          <w:rFonts w:hint="eastAsia"/>
        </w:rPr>
        <w:t>即衝開督任二脈</w:t>
      </w:r>
      <w:r w:rsidR="006C4C45">
        <w:rPr>
          <w:rFonts w:hint="eastAsia"/>
        </w:rPr>
        <w:t>，</w:t>
      </w:r>
      <w:r w:rsidRPr="0093431D">
        <w:rPr>
          <w:rFonts w:hint="eastAsia"/>
        </w:rPr>
        <w:t>以灌溉諸臟腑</w:t>
      </w:r>
      <w:r w:rsidR="006C4C45">
        <w:rPr>
          <w:rFonts w:hint="eastAsia"/>
        </w:rPr>
        <w:t>，</w:t>
      </w:r>
      <w:r w:rsidRPr="0093431D">
        <w:rPr>
          <w:rFonts w:hint="eastAsia"/>
        </w:rPr>
        <w:t>此人之先天</w:t>
      </w:r>
      <w:r w:rsidR="006C4C45">
        <w:rPr>
          <w:rFonts w:hint="eastAsia"/>
        </w:rPr>
        <w:t>，</w:t>
      </w:r>
      <w:r w:rsidRPr="0093431D">
        <w:rPr>
          <w:rFonts w:hint="eastAsia"/>
        </w:rPr>
        <w:t>督任所以常通也。既生之後</w:t>
      </w:r>
      <w:r w:rsidR="006C4C45">
        <w:rPr>
          <w:rFonts w:hint="eastAsia"/>
        </w:rPr>
        <w:t>，</w:t>
      </w:r>
      <w:r w:rsidRPr="0093431D">
        <w:rPr>
          <w:rFonts w:hint="eastAsia"/>
        </w:rPr>
        <w:t>氣海之來源既停</w:t>
      </w:r>
      <w:r w:rsidR="006C4C45">
        <w:rPr>
          <w:rFonts w:hint="eastAsia"/>
        </w:rPr>
        <w:t>，</w:t>
      </w:r>
      <w:r w:rsidRPr="0093431D">
        <w:rPr>
          <w:rFonts w:hint="eastAsia"/>
        </w:rPr>
        <w:t>其中所存之元氣</w:t>
      </w:r>
      <w:r w:rsidR="006C4C45">
        <w:rPr>
          <w:rFonts w:hint="eastAsia"/>
        </w:rPr>
        <w:t>，</w:t>
      </w:r>
      <w:r w:rsidRPr="0093431D">
        <w:rPr>
          <w:rFonts w:hint="eastAsia"/>
        </w:rPr>
        <w:t>遂蘊蓄其中</w:t>
      </w:r>
      <w:r w:rsidR="006C4C45">
        <w:rPr>
          <w:rFonts w:hint="eastAsia"/>
        </w:rPr>
        <w:t>，</w:t>
      </w:r>
      <w:r w:rsidRPr="0093431D">
        <w:rPr>
          <w:rFonts w:hint="eastAsia"/>
        </w:rPr>
        <w:t>以為百年壽命之根</w:t>
      </w:r>
      <w:r w:rsidR="006C4C45">
        <w:rPr>
          <w:rFonts w:hint="eastAsia"/>
        </w:rPr>
        <w:t>，</w:t>
      </w:r>
      <w:r w:rsidRPr="0093431D">
        <w:rPr>
          <w:rFonts w:hint="eastAsia"/>
        </w:rPr>
        <w:t>而其所以培養諸臟腑者</w:t>
      </w:r>
      <w:r w:rsidR="006C4C45">
        <w:rPr>
          <w:rFonts w:hint="eastAsia"/>
        </w:rPr>
        <w:t>，</w:t>
      </w:r>
      <w:r w:rsidRPr="0093431D">
        <w:rPr>
          <w:rFonts w:hint="eastAsia"/>
        </w:rPr>
        <w:t>端藉呼吸與飲食之力</w:t>
      </w:r>
      <w:r w:rsidR="006C4C45">
        <w:rPr>
          <w:rFonts w:hint="eastAsia"/>
        </w:rPr>
        <w:t>，</w:t>
      </w:r>
      <w:r w:rsidRPr="0093431D">
        <w:rPr>
          <w:rFonts w:hint="eastAsia"/>
        </w:rPr>
        <w:t>此人之後天</w:t>
      </w:r>
      <w:r w:rsidR="006C4C45">
        <w:rPr>
          <w:rFonts w:hint="eastAsia"/>
        </w:rPr>
        <w:t>，</w:t>
      </w:r>
      <w:r w:rsidRPr="0093431D">
        <w:rPr>
          <w:rFonts w:hint="eastAsia"/>
        </w:rPr>
        <w:t>督任所以不通也。愚曾即其言驗諸物類</w:t>
      </w:r>
      <w:r w:rsidR="006C4C45">
        <w:rPr>
          <w:rFonts w:hint="eastAsia"/>
        </w:rPr>
        <w:t>，</w:t>
      </w:r>
      <w:r w:rsidRPr="0093431D">
        <w:rPr>
          <w:rFonts w:hint="eastAsia"/>
        </w:rPr>
        <w:t>剖解之時</w:t>
      </w:r>
      <w:r w:rsidR="006C4C45">
        <w:rPr>
          <w:rFonts w:hint="eastAsia"/>
        </w:rPr>
        <w:t>，</w:t>
      </w:r>
      <w:r w:rsidRPr="0093431D">
        <w:rPr>
          <w:rFonts w:hint="eastAsia"/>
        </w:rPr>
        <w:t>其形跡亦分毫不謬。由是觀之</w:t>
      </w:r>
      <w:r w:rsidR="006C4C45">
        <w:rPr>
          <w:rFonts w:hint="eastAsia"/>
        </w:rPr>
        <w:t>，</w:t>
      </w:r>
      <w:r w:rsidRPr="0093431D">
        <w:rPr>
          <w:rFonts w:hint="eastAsia"/>
        </w:rPr>
        <w:t>是心肝之血皆可由喉出也。任脈在下焦</w:t>
      </w:r>
      <w:r w:rsidR="006C4C45">
        <w:rPr>
          <w:rFonts w:hint="eastAsia"/>
        </w:rPr>
        <w:t>，</w:t>
      </w:r>
      <w:r w:rsidRPr="0093431D">
        <w:rPr>
          <w:rFonts w:hint="eastAsia"/>
        </w:rPr>
        <w:t>又與</w:t>
      </w:r>
      <w:r>
        <w:rPr>
          <w:rFonts w:hint="eastAsia"/>
        </w:rPr>
        <w:t>衝</w:t>
      </w:r>
      <w:r w:rsidRPr="0093431D">
        <w:rPr>
          <w:rFonts w:hint="eastAsia"/>
        </w:rPr>
        <w:t>脈血海相通</w:t>
      </w:r>
      <w:r w:rsidR="006C4C45">
        <w:rPr>
          <w:rFonts w:hint="eastAsia"/>
        </w:rPr>
        <w:t>，</w:t>
      </w:r>
      <w:r w:rsidRPr="0093431D">
        <w:rPr>
          <w:rFonts w:hint="eastAsia"/>
        </w:rPr>
        <w:t>斯下焦之血亦可由喉出也。夫喉為肺管</w:t>
      </w:r>
      <w:r w:rsidR="006C4C45">
        <w:rPr>
          <w:rFonts w:hint="eastAsia"/>
        </w:rPr>
        <w:t>，</w:t>
      </w:r>
      <w:r w:rsidRPr="0093431D">
        <w:rPr>
          <w:rFonts w:hint="eastAsia"/>
        </w:rPr>
        <w:t>其正支人肺</w:t>
      </w:r>
      <w:r w:rsidR="006C4C45">
        <w:rPr>
          <w:rFonts w:hint="eastAsia"/>
        </w:rPr>
        <w:t>，</w:t>
      </w:r>
      <w:r w:rsidRPr="0093431D">
        <w:rPr>
          <w:rFonts w:hint="eastAsia"/>
        </w:rPr>
        <w:t>其分支即為任脈之管。凡血自任</w:t>
      </w:r>
      <w:r>
        <w:rPr>
          <w:rFonts w:hint="eastAsia"/>
        </w:rPr>
        <w:t>脈</w:t>
      </w:r>
      <w:r w:rsidRPr="0093431D">
        <w:rPr>
          <w:rFonts w:hint="eastAsia"/>
        </w:rPr>
        <w:t>上溢而出</w:t>
      </w:r>
      <w:r w:rsidR="00D24630">
        <w:rPr>
          <w:rFonts w:hint="eastAsia"/>
        </w:rPr>
        <w:t>於</w:t>
      </w:r>
      <w:r w:rsidRPr="0093431D">
        <w:rPr>
          <w:rFonts w:hint="eastAsia"/>
        </w:rPr>
        <w:t>喉者</w:t>
      </w:r>
      <w:r w:rsidR="006C4C45">
        <w:rPr>
          <w:rFonts w:hint="eastAsia"/>
        </w:rPr>
        <w:t>，</w:t>
      </w:r>
      <w:r w:rsidRPr="0093431D">
        <w:rPr>
          <w:rFonts w:hint="eastAsia"/>
        </w:rPr>
        <w:t>雖非借徑</w:t>
      </w:r>
      <w:r w:rsidR="00D24630">
        <w:rPr>
          <w:rFonts w:hint="eastAsia"/>
        </w:rPr>
        <w:t>於</w:t>
      </w:r>
      <w:r>
        <w:rPr>
          <w:rFonts w:hint="eastAsia"/>
        </w:rPr>
        <w:t>肺</w:t>
      </w:r>
      <w:r w:rsidR="006C4C45">
        <w:rPr>
          <w:rFonts w:hint="eastAsia"/>
        </w:rPr>
        <w:t>，</w:t>
      </w:r>
      <w:r w:rsidRPr="0093431D">
        <w:rPr>
          <w:rFonts w:hint="eastAsia"/>
        </w:rPr>
        <w:t>與借徑</w:t>
      </w:r>
      <w:r w:rsidR="00D24630">
        <w:rPr>
          <w:rFonts w:hint="eastAsia"/>
        </w:rPr>
        <w:t>於</w:t>
      </w:r>
      <w:r w:rsidRPr="0093431D">
        <w:rPr>
          <w:rFonts w:hint="eastAsia"/>
        </w:rPr>
        <w:t>肺者</w:t>
      </w:r>
      <w:r w:rsidR="006C4C45">
        <w:rPr>
          <w:rFonts w:hint="eastAsia"/>
        </w:rPr>
        <w:t>，</w:t>
      </w:r>
      <w:r w:rsidRPr="0093431D">
        <w:rPr>
          <w:rFonts w:hint="eastAsia"/>
        </w:rPr>
        <w:t>無異也。再者</w:t>
      </w:r>
      <w:r w:rsidR="006C4C45">
        <w:rPr>
          <w:rFonts w:hint="eastAsia"/>
        </w:rPr>
        <w:t>，</w:t>
      </w:r>
      <w:r w:rsidRPr="0093431D">
        <w:rPr>
          <w:rFonts w:hint="eastAsia"/>
        </w:rPr>
        <w:t>人之咳嗽不已則氣必上升</w:t>
      </w:r>
      <w:r w:rsidR="006C4C45">
        <w:rPr>
          <w:rFonts w:hint="eastAsia"/>
        </w:rPr>
        <w:t>，</w:t>
      </w:r>
      <w:r w:rsidRPr="0093431D">
        <w:rPr>
          <w:rFonts w:hint="eastAsia"/>
        </w:rPr>
        <w:t>而血即可隨之上。其血因嗽可從肺管上溢</w:t>
      </w:r>
      <w:r w:rsidR="006C4C45">
        <w:rPr>
          <w:rFonts w:hint="eastAsia"/>
        </w:rPr>
        <w:t>，</w:t>
      </w:r>
      <w:r w:rsidRPr="0093431D">
        <w:rPr>
          <w:rFonts w:hint="eastAsia"/>
        </w:rPr>
        <w:t>久之亦可因嗽自胃管上溢</w:t>
      </w:r>
      <w:r w:rsidR="006C4C45">
        <w:rPr>
          <w:rFonts w:hint="eastAsia"/>
        </w:rPr>
        <w:t>，</w:t>
      </w:r>
      <w:r w:rsidRPr="0093431D">
        <w:rPr>
          <w:rFonts w:hint="eastAsia"/>
        </w:rPr>
        <w:t>故凡自上失血之證兼咳嗽者</w:t>
      </w:r>
      <w:r w:rsidR="006C4C45">
        <w:rPr>
          <w:rFonts w:hint="eastAsia"/>
        </w:rPr>
        <w:t>，</w:t>
      </w:r>
      <w:r w:rsidRPr="0093431D">
        <w:rPr>
          <w:rFonts w:hint="eastAsia"/>
        </w:rPr>
        <w:t>無論咳血、吐血、衄血</w:t>
      </w:r>
      <w:r w:rsidR="006C4C45">
        <w:rPr>
          <w:rFonts w:hint="eastAsia"/>
        </w:rPr>
        <w:t>，</w:t>
      </w:r>
      <w:r w:rsidRPr="0093431D">
        <w:rPr>
          <w:rFonts w:hint="eastAsia"/>
        </w:rPr>
        <w:t>皆當急治癒其咳嗽</w:t>
      </w:r>
      <w:r w:rsidR="006C4C45">
        <w:rPr>
          <w:rFonts w:hint="eastAsia"/>
        </w:rPr>
        <w:t>，</w:t>
      </w:r>
      <w:r w:rsidRPr="0093431D">
        <w:rPr>
          <w:rFonts w:hint="eastAsia"/>
        </w:rPr>
        <w:t>為要著也。</w:t>
      </w:r>
    </w:p>
    <w:p w:rsidR="00530154" w:rsidRDefault="00EF18F9" w:rsidP="00EF18F9">
      <w:pPr>
        <w:pStyle w:val="2f5"/>
        <w:ind w:firstLine="712"/>
      </w:pPr>
      <w:r>
        <w:rPr>
          <w:rFonts w:hint="eastAsia"/>
        </w:rPr>
        <w:t>或問</w:t>
      </w:r>
      <w:r w:rsidR="00000CFA">
        <w:rPr>
          <w:rFonts w:hint="eastAsia"/>
        </w:rPr>
        <w:t>「</w:t>
      </w:r>
      <w:r>
        <w:rPr>
          <w:rFonts w:hint="eastAsia"/>
        </w:rPr>
        <w:t>《內經》謂</w:t>
      </w:r>
      <w:r w:rsidR="00000CFA">
        <w:rPr>
          <w:rFonts w:hint="eastAsia"/>
        </w:rPr>
        <w:t>﹃</w:t>
      </w:r>
      <w:r>
        <w:rPr>
          <w:rFonts w:hint="eastAsia"/>
        </w:rPr>
        <w:t>陽明厥逆</w:t>
      </w:r>
      <w:r w:rsidR="006C4C45">
        <w:rPr>
          <w:rFonts w:hint="eastAsia"/>
        </w:rPr>
        <w:t>，</w:t>
      </w:r>
      <w:r>
        <w:rPr>
          <w:rFonts w:hint="eastAsia"/>
        </w:rPr>
        <w:t>則吐衄</w:t>
      </w:r>
      <w:r w:rsidR="00000CFA">
        <w:rPr>
          <w:rFonts w:hint="eastAsia"/>
        </w:rPr>
        <w:t>﹄</w:t>
      </w:r>
      <w:r>
        <w:rPr>
          <w:rFonts w:hint="eastAsia"/>
        </w:rPr>
        <w:t>。西人謂</w:t>
      </w:r>
      <w:r w:rsidR="00000CFA">
        <w:rPr>
          <w:rFonts w:hint="eastAsia"/>
        </w:rPr>
        <w:t>﹃</w:t>
      </w:r>
      <w:r>
        <w:rPr>
          <w:rFonts w:hint="eastAsia"/>
        </w:rPr>
        <w:t>胃中血管損傷破裂出血</w:t>
      </w:r>
      <w:r w:rsidR="006C4C45">
        <w:rPr>
          <w:rFonts w:hint="eastAsia"/>
        </w:rPr>
        <w:t>，</w:t>
      </w:r>
      <w:r>
        <w:rPr>
          <w:rFonts w:hint="eastAsia"/>
        </w:rPr>
        <w:t>則吐血</w:t>
      </w:r>
      <w:r w:rsidR="00000CFA">
        <w:rPr>
          <w:rFonts w:hint="eastAsia"/>
        </w:rPr>
        <w:t>﹄</w:t>
      </w:r>
      <w:r>
        <w:rPr>
          <w:rFonts w:hint="eastAsia"/>
        </w:rPr>
        <w:t>。此二說亦相通乎</w:t>
      </w:r>
      <w:r w:rsidR="00000CFA">
        <w:rPr>
          <w:rFonts w:hint="eastAsia"/>
        </w:rPr>
        <w:t>」</w:t>
      </w:r>
      <w:r>
        <w:rPr>
          <w:rFonts w:hint="eastAsia"/>
        </w:rPr>
        <w:t>？答曰</w:t>
      </w:r>
      <w:r w:rsidR="00000CFA">
        <w:rPr>
          <w:rFonts w:hint="eastAsia"/>
        </w:rPr>
        <w:t>「</w:t>
      </w:r>
      <w:r>
        <w:rPr>
          <w:rFonts w:hint="eastAsia"/>
        </w:rPr>
        <w:t>陽明厥逆</w:t>
      </w:r>
      <w:r w:rsidR="006C4C45">
        <w:rPr>
          <w:rFonts w:hint="eastAsia"/>
        </w:rPr>
        <w:t>，</w:t>
      </w:r>
      <w:r>
        <w:rPr>
          <w:rFonts w:hint="eastAsia"/>
        </w:rPr>
        <w:t>胃腑氣血必有膨脹之弊</w:t>
      </w:r>
      <w:r w:rsidR="006C4C45">
        <w:rPr>
          <w:rFonts w:hint="eastAsia"/>
        </w:rPr>
        <w:t>，</w:t>
      </w:r>
      <w:r>
        <w:rPr>
          <w:rFonts w:hint="eastAsia"/>
        </w:rPr>
        <w:t>此血管之所以易破也。降其逆氣</w:t>
      </w:r>
      <w:r w:rsidR="006C4C45">
        <w:rPr>
          <w:rFonts w:hint="eastAsia"/>
        </w:rPr>
        <w:t>，</w:t>
      </w:r>
      <w:r>
        <w:rPr>
          <w:rFonts w:hint="eastAsia"/>
        </w:rPr>
        <w:t>血管之破者自閉。設有不閉</w:t>
      </w:r>
      <w:r w:rsidR="006C4C45">
        <w:rPr>
          <w:rFonts w:hint="eastAsia"/>
        </w:rPr>
        <w:t>，</w:t>
      </w:r>
      <w:r>
        <w:rPr>
          <w:rFonts w:hint="eastAsia"/>
        </w:rPr>
        <w:t>則用龍骨、牡蠣諸收澀之藥以補之</w:t>
      </w:r>
      <w:r w:rsidR="006C4C45">
        <w:rPr>
          <w:rFonts w:hint="eastAsia"/>
        </w:rPr>
        <w:t>，</w:t>
      </w:r>
      <w:r>
        <w:rPr>
          <w:rFonts w:hint="eastAsia"/>
        </w:rPr>
        <w:t>防其潰爛</w:t>
      </w:r>
      <w:r w:rsidR="006C4C45">
        <w:rPr>
          <w:rFonts w:hint="eastAsia"/>
        </w:rPr>
        <w:t>，</w:t>
      </w:r>
      <w:r>
        <w:rPr>
          <w:rFonts w:hint="eastAsia"/>
        </w:rPr>
        <w:t>佐以三七、乳香、沒藥諸生肌之品以養之。此拙擬補絡補管湯所以效也。設使陽明未嘗厥逆</w:t>
      </w:r>
      <w:r w:rsidR="006C4C45">
        <w:rPr>
          <w:rFonts w:hint="eastAsia"/>
        </w:rPr>
        <w:t>，</w:t>
      </w:r>
      <w:r>
        <w:rPr>
          <w:rFonts w:hint="eastAsia"/>
        </w:rPr>
        <w:t>胃中血管或因他故而破裂</w:t>
      </w:r>
      <w:r w:rsidR="006C4C45">
        <w:rPr>
          <w:rFonts w:hint="eastAsia"/>
        </w:rPr>
        <w:t>，</w:t>
      </w:r>
      <w:r>
        <w:rPr>
          <w:rFonts w:hint="eastAsia"/>
        </w:rPr>
        <w:t>則血在胃中</w:t>
      </w:r>
      <w:r w:rsidR="006C4C45">
        <w:rPr>
          <w:rFonts w:hint="eastAsia"/>
        </w:rPr>
        <w:t>，</w:t>
      </w:r>
      <w:r>
        <w:rPr>
          <w:rFonts w:hint="eastAsia"/>
        </w:rPr>
        <w:t>亦恆隨飲食下行自大便出</w:t>
      </w:r>
      <w:r w:rsidR="006C4C45">
        <w:rPr>
          <w:rFonts w:hint="eastAsia"/>
        </w:rPr>
        <w:t>，</w:t>
      </w:r>
      <w:r>
        <w:rPr>
          <w:rFonts w:hint="eastAsia"/>
        </w:rPr>
        <w:t>不必皆吐出也。</w:t>
      </w:r>
    </w:p>
    <w:p w:rsidR="00530154" w:rsidRDefault="00EF18F9" w:rsidP="00EF18F9">
      <w:pPr>
        <w:pStyle w:val="2f5"/>
        <w:ind w:firstLine="712"/>
      </w:pPr>
      <w:r>
        <w:rPr>
          <w:rFonts w:hint="eastAsia"/>
        </w:rPr>
        <w:lastRenderedPageBreak/>
        <w:t>此方原無三七</w:t>
      </w:r>
      <w:r w:rsidR="006C4C45">
        <w:rPr>
          <w:rFonts w:hint="eastAsia"/>
        </w:rPr>
        <w:t>，</w:t>
      </w:r>
      <w:r>
        <w:rPr>
          <w:rFonts w:hint="eastAsia"/>
        </w:rPr>
        <w:t>有乳香、沒藥各錢半。偶與友人</w:t>
      </w:r>
      <w:r w:rsidR="00530154">
        <w:rPr>
          <w:rFonts w:hint="eastAsia"/>
        </w:rPr>
        <w:t>景山</w:t>
      </w:r>
      <w:r>
        <w:rPr>
          <w:rFonts w:hint="eastAsia"/>
        </w:rPr>
        <w:t>談及</w:t>
      </w:r>
      <w:r w:rsidR="006C4C45">
        <w:rPr>
          <w:rFonts w:hint="eastAsia"/>
        </w:rPr>
        <w:t>，</w:t>
      </w:r>
      <w:r w:rsidR="00530154">
        <w:rPr>
          <w:rFonts w:hint="eastAsia"/>
        </w:rPr>
        <w:t>景山</w:t>
      </w:r>
      <w:r>
        <w:rPr>
          <w:rFonts w:hint="eastAsia"/>
        </w:rPr>
        <w:t>謂「</w:t>
      </w:r>
      <w:r w:rsidR="00530154">
        <w:rPr>
          <w:rFonts w:hint="eastAsia"/>
        </w:rPr>
        <w:t>余</w:t>
      </w:r>
      <w:r>
        <w:rPr>
          <w:rFonts w:hint="eastAsia"/>
        </w:rPr>
        <w:t>治吐血</w:t>
      </w:r>
      <w:r w:rsidR="006C4C45">
        <w:rPr>
          <w:rFonts w:hint="eastAsia"/>
        </w:rPr>
        <w:t>，</w:t>
      </w:r>
      <w:r>
        <w:rPr>
          <w:rFonts w:hint="eastAsia"/>
        </w:rPr>
        <w:t>亦用兄補絡補管湯</w:t>
      </w:r>
      <w:r w:rsidR="006C4C45">
        <w:rPr>
          <w:rFonts w:hint="eastAsia"/>
        </w:rPr>
        <w:t>，</w:t>
      </w:r>
      <w:r>
        <w:rPr>
          <w:rFonts w:hint="eastAsia"/>
        </w:rPr>
        <w:t>以三七代乳香、沒藥</w:t>
      </w:r>
      <w:r w:rsidR="006C4C45">
        <w:rPr>
          <w:rFonts w:hint="eastAsia"/>
        </w:rPr>
        <w:t>，</w:t>
      </w:r>
      <w:r>
        <w:rPr>
          <w:rFonts w:hint="eastAsia"/>
        </w:rPr>
        <w:t>則其效更捷」</w:t>
      </w:r>
      <w:r w:rsidR="00530154">
        <w:rPr>
          <w:rFonts w:hint="eastAsia"/>
        </w:rPr>
        <w:t>。</w:t>
      </w:r>
      <w:r>
        <w:rPr>
          <w:rFonts w:hint="eastAsia"/>
        </w:rPr>
        <w:t>愚聞之遂欣然易之。</w:t>
      </w:r>
    </w:p>
    <w:p w:rsidR="007E7D4E" w:rsidRDefault="007E7D4E" w:rsidP="00EF18F9">
      <w:pPr>
        <w:pStyle w:val="2f5"/>
        <w:ind w:firstLine="712"/>
      </w:pPr>
      <w:r>
        <w:rPr>
          <w:rFonts w:hint="eastAsia"/>
        </w:rPr>
        <w:t>景山</w:t>
      </w:r>
      <w:r w:rsidR="00EF18F9">
        <w:rPr>
          <w:rFonts w:hint="eastAsia"/>
        </w:rPr>
        <w:t>又謂「龍骨、牡蠣能收斂上溢之熱</w:t>
      </w:r>
      <w:r w:rsidR="006C4C45">
        <w:rPr>
          <w:rFonts w:hint="eastAsia"/>
        </w:rPr>
        <w:t>，</w:t>
      </w:r>
      <w:r w:rsidR="00EF18F9">
        <w:rPr>
          <w:rFonts w:hint="eastAsia"/>
        </w:rPr>
        <w:t>使之下行</w:t>
      </w:r>
      <w:r w:rsidR="006C4C45">
        <w:rPr>
          <w:rFonts w:hint="eastAsia"/>
        </w:rPr>
        <w:t>，</w:t>
      </w:r>
      <w:r w:rsidR="00EF18F9">
        <w:rPr>
          <w:rFonts w:hint="eastAsia"/>
        </w:rPr>
        <w:t>而上溢之血</w:t>
      </w:r>
      <w:r w:rsidR="006C4C45">
        <w:rPr>
          <w:rFonts w:hint="eastAsia"/>
        </w:rPr>
        <w:t>，</w:t>
      </w:r>
      <w:r w:rsidR="00EF18F9">
        <w:rPr>
          <w:rFonts w:hint="eastAsia"/>
        </w:rPr>
        <w:t>亦隨之下行歸經。至萸肉為補肝之妙藥</w:t>
      </w:r>
      <w:r w:rsidR="006C4C45">
        <w:rPr>
          <w:rFonts w:hint="eastAsia"/>
        </w:rPr>
        <w:t>，</w:t>
      </w:r>
      <w:r w:rsidR="00EF18F9">
        <w:rPr>
          <w:rFonts w:hint="eastAsia"/>
        </w:rPr>
        <w:t>凡因傷肝而吐血者</w:t>
      </w:r>
      <w:r w:rsidR="006C4C45">
        <w:rPr>
          <w:rFonts w:hint="eastAsia"/>
        </w:rPr>
        <w:t>，</w:t>
      </w:r>
      <w:r w:rsidR="00EF18F9">
        <w:rPr>
          <w:rFonts w:hint="eastAsia"/>
        </w:rPr>
        <w:t>萸肉又在所必需也。且龍骨、牡蠣之功用神妙無窮</w:t>
      </w:r>
      <w:r w:rsidR="006C4C45">
        <w:rPr>
          <w:rFonts w:hint="eastAsia"/>
        </w:rPr>
        <w:t>，</w:t>
      </w:r>
      <w:r w:rsidR="00EF18F9">
        <w:rPr>
          <w:rFonts w:hint="eastAsia"/>
        </w:rPr>
        <w:t>即脈之虛弱已甚</w:t>
      </w:r>
      <w:r w:rsidR="006C4C45">
        <w:rPr>
          <w:rFonts w:hint="eastAsia"/>
        </w:rPr>
        <w:t>，</w:t>
      </w:r>
      <w:r w:rsidR="00EF18F9">
        <w:rPr>
          <w:rFonts w:hint="eastAsia"/>
        </w:rPr>
        <w:t>日服補藥毫無起象</w:t>
      </w:r>
      <w:r w:rsidR="006C4C45">
        <w:rPr>
          <w:rFonts w:hint="eastAsia"/>
        </w:rPr>
        <w:t>，</w:t>
      </w:r>
      <w:r w:rsidR="00EF18F9">
        <w:rPr>
          <w:rFonts w:hint="eastAsia"/>
        </w:rPr>
        <w:t>或病虛極不受補者</w:t>
      </w:r>
      <w:r w:rsidR="006C4C45">
        <w:rPr>
          <w:rFonts w:hint="eastAsia"/>
        </w:rPr>
        <w:t>，</w:t>
      </w:r>
      <w:r w:rsidR="00EF18F9">
        <w:rPr>
          <w:rFonts w:hint="eastAsia"/>
        </w:rPr>
        <w:t>投以大劑龍骨、牡蠣</w:t>
      </w:r>
      <w:r w:rsidR="006C4C45">
        <w:rPr>
          <w:rFonts w:hint="eastAsia"/>
        </w:rPr>
        <w:t>，</w:t>
      </w:r>
      <w:r w:rsidR="00EF18F9">
        <w:rPr>
          <w:rFonts w:hint="eastAsia"/>
        </w:rPr>
        <w:t>莫不立見功效</w:t>
      </w:r>
      <w:r w:rsidR="006C4C45">
        <w:rPr>
          <w:rFonts w:hint="eastAsia"/>
        </w:rPr>
        <w:t>，</w:t>
      </w:r>
      <w:r w:rsidR="00EF18F9">
        <w:rPr>
          <w:rFonts w:hint="eastAsia"/>
        </w:rPr>
        <w:t>餘亦不知其何以能然也」</w:t>
      </w:r>
      <w:r>
        <w:rPr>
          <w:rFonts w:hint="eastAsia"/>
        </w:rPr>
        <w:t>。</w:t>
      </w:r>
      <w:r w:rsidR="00EF18F9">
        <w:rPr>
          <w:rFonts w:hint="eastAsia"/>
        </w:rPr>
        <w:t>愚曰</w:t>
      </w:r>
      <w:r>
        <w:rPr>
          <w:rFonts w:hint="eastAsia"/>
        </w:rPr>
        <w:t>「</w:t>
      </w:r>
      <w:r w:rsidR="00EF18F9">
        <w:rPr>
          <w:rFonts w:hint="eastAsia"/>
        </w:rPr>
        <w:t>人身陽之精為魂</w:t>
      </w:r>
      <w:r w:rsidR="006C4C45">
        <w:rPr>
          <w:rFonts w:hint="eastAsia"/>
        </w:rPr>
        <w:t>，</w:t>
      </w:r>
      <w:r w:rsidR="00EF18F9">
        <w:rPr>
          <w:rFonts w:hint="eastAsia"/>
        </w:rPr>
        <w:t>陰之精為魄。</w:t>
      </w:r>
      <w:r>
        <w:rPr>
          <w:rFonts w:hint="eastAsia"/>
        </w:rPr>
        <w:t>龍為天地元陽所生（理詳第五卷從龍湯下）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EF18F9">
        <w:rPr>
          <w:rFonts w:hint="eastAsia"/>
        </w:rPr>
        <w:t>能安魂</w:t>
      </w:r>
      <w:r w:rsidR="006C4C45">
        <w:rPr>
          <w:rFonts w:hint="eastAsia"/>
        </w:rPr>
        <w:t>，</w:t>
      </w:r>
      <w:r w:rsidR="00EF18F9">
        <w:rPr>
          <w:rFonts w:hint="eastAsia"/>
        </w:rPr>
        <w:t>牡蠣</w:t>
      </w:r>
      <w:r>
        <w:rPr>
          <w:rFonts w:hint="eastAsia"/>
        </w:rPr>
        <w:t>為水之真陰結成（海氣結為蚝山</w:t>
      </w:r>
      <w:r w:rsidR="006C4C45">
        <w:rPr>
          <w:rFonts w:hint="eastAsia"/>
        </w:rPr>
        <w:t>，</w:t>
      </w:r>
      <w:r>
        <w:rPr>
          <w:rFonts w:hint="eastAsia"/>
        </w:rPr>
        <w:t>即牡蠣山）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EF18F9">
        <w:rPr>
          <w:rFonts w:hint="eastAsia"/>
        </w:rPr>
        <w:t>能強魄。魂魄安強</w:t>
      </w:r>
      <w:r w:rsidR="006C4C45">
        <w:rPr>
          <w:rFonts w:hint="eastAsia"/>
        </w:rPr>
        <w:t>，</w:t>
      </w:r>
      <w:r w:rsidR="00EF18F9">
        <w:rPr>
          <w:rFonts w:hint="eastAsia"/>
        </w:rPr>
        <w:t>精神自足</w:t>
      </w:r>
      <w:r w:rsidR="006C4C45">
        <w:rPr>
          <w:rFonts w:hint="eastAsia"/>
        </w:rPr>
        <w:t>，</w:t>
      </w:r>
      <w:r w:rsidR="00EF18F9">
        <w:rPr>
          <w:rFonts w:hint="eastAsia"/>
        </w:rPr>
        <w:t>虛弱自愈也。是龍骨、牡蠣</w:t>
      </w:r>
      <w:r w:rsidR="006C4C45">
        <w:rPr>
          <w:rFonts w:hint="eastAsia"/>
        </w:rPr>
        <w:t>，</w:t>
      </w:r>
      <w:r w:rsidR="00EF18F9">
        <w:rPr>
          <w:rFonts w:hint="eastAsia"/>
        </w:rPr>
        <w:t>固為補魂魄精神之妙藥也。</w:t>
      </w:r>
    </w:p>
    <w:p w:rsidR="00185CBE" w:rsidRDefault="00EF18F9" w:rsidP="00EF18F9">
      <w:pPr>
        <w:pStyle w:val="2f5"/>
        <w:ind w:firstLine="712"/>
      </w:pPr>
      <w:r>
        <w:rPr>
          <w:rFonts w:hint="eastAsia"/>
        </w:rPr>
        <w:t>邑有吐血久不愈者</w:t>
      </w:r>
      <w:r w:rsidR="006C4C45">
        <w:rPr>
          <w:rFonts w:hint="eastAsia"/>
        </w:rPr>
        <w:t>，</w:t>
      </w:r>
      <w:r>
        <w:rPr>
          <w:rFonts w:hint="eastAsia"/>
        </w:rPr>
        <w:t>有老醫</w:t>
      </w:r>
      <w:r w:rsidR="00D24630">
        <w:rPr>
          <w:rFonts w:hint="eastAsia"/>
        </w:rPr>
        <w:t>於</w:t>
      </w:r>
      <w:r w:rsidR="007E7D4E">
        <w:rPr>
          <w:rFonts w:hint="eastAsia"/>
        </w:rPr>
        <w:t>平津先生</w:t>
      </w:r>
      <w:r w:rsidR="006C4C45">
        <w:rPr>
          <w:rFonts w:hint="eastAsia"/>
        </w:rPr>
        <w:t>，</w:t>
      </w:r>
      <w:r>
        <w:rPr>
          <w:rFonts w:hint="eastAsia"/>
        </w:rPr>
        <w:t>重用赤石脂二兩</w:t>
      </w:r>
      <w:r w:rsidR="006C4C45">
        <w:rPr>
          <w:rFonts w:hint="eastAsia"/>
        </w:rPr>
        <w:t>，</w:t>
      </w:r>
      <w:r>
        <w:rPr>
          <w:rFonts w:hint="eastAsia"/>
        </w:rPr>
        <w:t>與諸止血藥治之</w:t>
      </w:r>
      <w:r w:rsidR="006C4C45">
        <w:rPr>
          <w:rFonts w:hint="eastAsia"/>
        </w:rPr>
        <w:t>，</w:t>
      </w:r>
      <w:r>
        <w:rPr>
          <w:rFonts w:hint="eastAsia"/>
        </w:rPr>
        <w:t>一劑而愈。後其</w:t>
      </w:r>
      <w:r w:rsidR="007E7D4E">
        <w:rPr>
          <w:rFonts w:hint="eastAsia"/>
        </w:rPr>
        <w:t>哲嗣錦堂</w:t>
      </w:r>
      <w:r>
        <w:rPr>
          <w:rFonts w:hint="eastAsia"/>
        </w:rPr>
        <w:t>向愚述其事</w:t>
      </w:r>
      <w:r w:rsidR="006C4C45">
        <w:rPr>
          <w:rFonts w:hint="eastAsia"/>
        </w:rPr>
        <w:t>，</w:t>
      </w:r>
      <w:r>
        <w:rPr>
          <w:rFonts w:hint="eastAsia"/>
        </w:rPr>
        <w:t>因詰之曰「重用赤石脂之義何據」</w:t>
      </w:r>
      <w:r w:rsidR="007E7D4E">
        <w:rPr>
          <w:rFonts w:hint="eastAsia"/>
        </w:rPr>
        <w:t>？錦堂曰</w:t>
      </w:r>
      <w:r>
        <w:rPr>
          <w:rFonts w:hint="eastAsia"/>
        </w:rPr>
        <w:t>「凡吐血多因虛火上升</w:t>
      </w:r>
      <w:r w:rsidR="006C4C45">
        <w:rPr>
          <w:rFonts w:hint="eastAsia"/>
        </w:rPr>
        <w:t>，</w:t>
      </w:r>
      <w:r>
        <w:rPr>
          <w:rFonts w:hint="eastAsia"/>
        </w:rPr>
        <w:t>然人心中之火</w:t>
      </w:r>
      <w:r w:rsidR="006C4C45">
        <w:rPr>
          <w:rFonts w:hint="eastAsia"/>
        </w:rPr>
        <w:t>，</w:t>
      </w:r>
      <w:r>
        <w:rPr>
          <w:rFonts w:hint="eastAsia"/>
        </w:rPr>
        <w:t>亦猶爐中之火</w:t>
      </w:r>
      <w:r w:rsidR="006C4C45">
        <w:rPr>
          <w:rFonts w:hint="eastAsia"/>
        </w:rPr>
        <w:t>，</w:t>
      </w:r>
      <w:r>
        <w:rPr>
          <w:rFonts w:hint="eastAsia"/>
        </w:rPr>
        <w:t>其下愈空虛</w:t>
      </w:r>
      <w:r w:rsidR="006C4C45">
        <w:rPr>
          <w:rFonts w:hint="eastAsia"/>
        </w:rPr>
        <w:t>，</w:t>
      </w:r>
      <w:r>
        <w:rPr>
          <w:rFonts w:hint="eastAsia"/>
        </w:rPr>
        <w:t>而火上升之力愈大</w:t>
      </w:r>
      <w:r w:rsidR="006C4C45">
        <w:rPr>
          <w:rFonts w:hint="eastAsia"/>
        </w:rPr>
        <w:t>，</w:t>
      </w:r>
      <w:r>
        <w:rPr>
          <w:rFonts w:hint="eastAsia"/>
        </w:rPr>
        <w:t>重用赤石脂</w:t>
      </w:r>
      <w:r w:rsidR="006C4C45">
        <w:rPr>
          <w:rFonts w:hint="eastAsia"/>
        </w:rPr>
        <w:t>，</w:t>
      </w:r>
      <w:r>
        <w:rPr>
          <w:rFonts w:hint="eastAsia"/>
        </w:rPr>
        <w:t>以填補下焦</w:t>
      </w:r>
      <w:r w:rsidR="006C4C45">
        <w:rPr>
          <w:rFonts w:hint="eastAsia"/>
        </w:rPr>
        <w:t>，</w:t>
      </w:r>
      <w:r>
        <w:rPr>
          <w:rFonts w:hint="eastAsia"/>
        </w:rPr>
        <w:t>虛火自不上升矣」</w:t>
      </w:r>
      <w:r w:rsidR="00185CBE">
        <w:rPr>
          <w:rFonts w:hint="eastAsia"/>
        </w:rPr>
        <w:t>。</w:t>
      </w:r>
      <w:r>
        <w:rPr>
          <w:rFonts w:hint="eastAsia"/>
        </w:rPr>
        <w:t>愚曰「兄之論固佳</w:t>
      </w:r>
      <w:r w:rsidR="006C4C45">
        <w:rPr>
          <w:rFonts w:hint="eastAsia"/>
        </w:rPr>
        <w:t>，</w:t>
      </w:r>
      <w:r>
        <w:rPr>
          <w:rFonts w:hint="eastAsia"/>
        </w:rPr>
        <w:t>然猶有剩義。赤石脂重墜之力</w:t>
      </w:r>
      <w:r w:rsidR="006C4C45">
        <w:rPr>
          <w:rFonts w:hint="eastAsia"/>
        </w:rPr>
        <w:t>，</w:t>
      </w:r>
      <w:r>
        <w:rPr>
          <w:rFonts w:hint="eastAsia"/>
        </w:rPr>
        <w:t>近</w:t>
      </w:r>
      <w:r w:rsidR="00D24630">
        <w:rPr>
          <w:rFonts w:hint="eastAsia"/>
        </w:rPr>
        <w:t>於</w:t>
      </w:r>
      <w:r>
        <w:rPr>
          <w:rFonts w:hint="eastAsia"/>
        </w:rPr>
        <w:t>赭石</w:t>
      </w:r>
      <w:r w:rsidR="006C4C45">
        <w:rPr>
          <w:rFonts w:hint="eastAsia"/>
        </w:rPr>
        <w:t>，</w:t>
      </w:r>
      <w:r>
        <w:rPr>
          <w:rFonts w:hint="eastAsia"/>
        </w:rPr>
        <w:t>故能降衝胃之逆</w:t>
      </w:r>
      <w:r w:rsidR="006C4C45">
        <w:rPr>
          <w:rFonts w:hint="eastAsia"/>
        </w:rPr>
        <w:t>，</w:t>
      </w:r>
      <w:r>
        <w:rPr>
          <w:rFonts w:hint="eastAsia"/>
        </w:rPr>
        <w:t>其粘澀之力</w:t>
      </w:r>
      <w:r w:rsidR="006C4C45">
        <w:rPr>
          <w:rFonts w:hint="eastAsia"/>
        </w:rPr>
        <w:t>，</w:t>
      </w:r>
      <w:r>
        <w:rPr>
          <w:rFonts w:hint="eastAsia"/>
        </w:rPr>
        <w:t>近</w:t>
      </w:r>
      <w:r w:rsidR="00D24630">
        <w:rPr>
          <w:rFonts w:hint="eastAsia"/>
        </w:rPr>
        <w:t>於</w:t>
      </w:r>
      <w:r>
        <w:rPr>
          <w:rFonts w:hint="eastAsia"/>
        </w:rPr>
        <w:t>龍骨、牡蠣</w:t>
      </w:r>
      <w:r w:rsidR="006C4C45">
        <w:rPr>
          <w:rFonts w:hint="eastAsia"/>
        </w:rPr>
        <w:t>，</w:t>
      </w:r>
      <w:r>
        <w:rPr>
          <w:rFonts w:hint="eastAsia"/>
        </w:rPr>
        <w:t>故能補血管之破。兼此二義</w:t>
      </w:r>
      <w:r w:rsidR="006C4C45">
        <w:rPr>
          <w:rFonts w:hint="eastAsia"/>
        </w:rPr>
        <w:t>，</w:t>
      </w:r>
      <w:r>
        <w:rPr>
          <w:rFonts w:hint="eastAsia"/>
        </w:rPr>
        <w:t>重用石脂之奧妙</w:t>
      </w:r>
      <w:r w:rsidR="006C4C45">
        <w:rPr>
          <w:rFonts w:hint="eastAsia"/>
        </w:rPr>
        <w:t>，</w:t>
      </w:r>
      <w:r>
        <w:rPr>
          <w:rFonts w:hint="eastAsia"/>
        </w:rPr>
        <w:t>始能盡悉。是以愚遇由外傷內</w:t>
      </w:r>
      <w:r w:rsidR="006C4C45">
        <w:rPr>
          <w:rFonts w:hint="eastAsia"/>
        </w:rPr>
        <w:t>，</w:t>
      </w:r>
      <w:r>
        <w:rPr>
          <w:rFonts w:hint="eastAsia"/>
        </w:rPr>
        <w:t>若跌碰致吐血久不愈者</w:t>
      </w:r>
      <w:r w:rsidR="006C4C45">
        <w:rPr>
          <w:rFonts w:hint="eastAsia"/>
        </w:rPr>
        <w:t>，</w:t>
      </w:r>
      <w:r>
        <w:rPr>
          <w:rFonts w:hint="eastAsia"/>
        </w:rPr>
        <w:t>料其胃中血管必有傷損</w:t>
      </w:r>
      <w:r w:rsidR="006C4C45">
        <w:rPr>
          <w:rFonts w:hint="eastAsia"/>
        </w:rPr>
        <w:t>，</w:t>
      </w:r>
      <w:r>
        <w:rPr>
          <w:rFonts w:hint="eastAsia"/>
        </w:rPr>
        <w:t>恆將補絡補管湯去萸肉</w:t>
      </w:r>
      <w:r w:rsidR="006C4C45">
        <w:rPr>
          <w:rFonts w:hint="eastAsia"/>
        </w:rPr>
        <w:t>，</w:t>
      </w:r>
      <w:r>
        <w:rPr>
          <w:rFonts w:hint="eastAsia"/>
        </w:rPr>
        <w:t>變湯劑為散劑</w:t>
      </w:r>
      <w:r w:rsidR="006C4C45">
        <w:rPr>
          <w:rFonts w:hint="eastAsia"/>
        </w:rPr>
        <w:t>，</w:t>
      </w:r>
      <w:r>
        <w:rPr>
          <w:rFonts w:hint="eastAsia"/>
        </w:rPr>
        <w:t>分數次服下</w:t>
      </w:r>
      <w:r w:rsidR="006C4C45">
        <w:rPr>
          <w:rFonts w:hint="eastAsia"/>
        </w:rPr>
        <w:t>，</w:t>
      </w:r>
      <w:r>
        <w:rPr>
          <w:rFonts w:hint="eastAsia"/>
        </w:rPr>
        <w:t>則龍骨、牡蠣</w:t>
      </w:r>
      <w:r w:rsidR="006C4C45">
        <w:rPr>
          <w:rFonts w:hint="eastAsia"/>
        </w:rPr>
        <w:t>，</w:t>
      </w:r>
      <w:r>
        <w:rPr>
          <w:rFonts w:hint="eastAsia"/>
        </w:rPr>
        <w:t>不但有粘澀之力</w:t>
      </w:r>
      <w:r w:rsidR="006C4C45">
        <w:rPr>
          <w:rFonts w:hint="eastAsia"/>
        </w:rPr>
        <w:t>，</w:t>
      </w:r>
      <w:r>
        <w:rPr>
          <w:rFonts w:hint="eastAsia"/>
        </w:rPr>
        <w:t>且較煎</w:t>
      </w:r>
      <w:r>
        <w:rPr>
          <w:rFonts w:hint="eastAsia"/>
        </w:rPr>
        <w:lastRenderedPageBreak/>
        <w:t>湯服者</w:t>
      </w:r>
      <w:r w:rsidR="006C4C45">
        <w:rPr>
          <w:rFonts w:hint="eastAsia"/>
        </w:rPr>
        <w:t>，</w:t>
      </w:r>
      <w:r>
        <w:rPr>
          <w:rFonts w:hint="eastAsia"/>
        </w:rPr>
        <w:t>更有重墜之力</w:t>
      </w:r>
      <w:r w:rsidR="006C4C45">
        <w:rPr>
          <w:rFonts w:hint="eastAsia"/>
        </w:rPr>
        <w:t>，</w:t>
      </w:r>
      <w:r>
        <w:rPr>
          <w:rFonts w:hint="eastAsia"/>
        </w:rPr>
        <w:t>而吐血亦即速愈也」</w:t>
      </w:r>
      <w:r w:rsidR="00185CBE">
        <w:rPr>
          <w:rFonts w:hint="eastAsia"/>
        </w:rPr>
        <w:t>。錦堂</w:t>
      </w:r>
      <w:r>
        <w:rPr>
          <w:rFonts w:hint="eastAsia"/>
        </w:rPr>
        <w:t>聞之欣然曰「先嚴用此方時</w:t>
      </w:r>
      <w:r w:rsidR="006C4C45">
        <w:rPr>
          <w:rFonts w:hint="eastAsia"/>
        </w:rPr>
        <w:t>，</w:t>
      </w:r>
      <w:r>
        <w:rPr>
          <w:rFonts w:hint="eastAsia"/>
        </w:rPr>
        <w:t>我年尚幼</w:t>
      </w:r>
      <w:r w:rsidR="006C4C45">
        <w:rPr>
          <w:rFonts w:hint="eastAsia"/>
        </w:rPr>
        <w:t>，</w:t>
      </w:r>
      <w:r>
        <w:rPr>
          <w:rFonts w:hint="eastAsia"/>
        </w:rPr>
        <w:t>未知詳問</w:t>
      </w:r>
      <w:r w:rsidR="006C4C45">
        <w:rPr>
          <w:rFonts w:hint="eastAsia"/>
        </w:rPr>
        <w:t>，</w:t>
      </w:r>
      <w:r>
        <w:rPr>
          <w:rFonts w:hint="eastAsia"/>
        </w:rPr>
        <w:t>今聞兄言貺我多矣」</w:t>
      </w:r>
      <w:r w:rsidR="00185CBE">
        <w:rPr>
          <w:rFonts w:hint="eastAsia"/>
        </w:rPr>
        <w:t>。</w:t>
      </w:r>
    </w:p>
    <w:p w:rsidR="00185CBE" w:rsidRDefault="00EF18F9" w:rsidP="00EF18F9">
      <w:pPr>
        <w:pStyle w:val="2f5"/>
        <w:ind w:firstLine="712"/>
      </w:pPr>
      <w:r>
        <w:rPr>
          <w:rFonts w:hint="eastAsia"/>
        </w:rPr>
        <w:t>曾治滄州馬氏少婦</w:t>
      </w:r>
      <w:r w:rsidR="006C4C45">
        <w:rPr>
          <w:rFonts w:hint="eastAsia"/>
        </w:rPr>
        <w:t>，</w:t>
      </w:r>
      <w:r>
        <w:rPr>
          <w:rFonts w:hint="eastAsia"/>
        </w:rPr>
        <w:t>咳血三年</w:t>
      </w:r>
      <w:r w:rsidR="006C4C45">
        <w:rPr>
          <w:rFonts w:hint="eastAsia"/>
        </w:rPr>
        <w:t>，</w:t>
      </w:r>
      <w:r>
        <w:rPr>
          <w:rFonts w:hint="eastAsia"/>
        </w:rPr>
        <w:t>百藥不效</w:t>
      </w:r>
      <w:r w:rsidR="006C4C45">
        <w:rPr>
          <w:rFonts w:hint="eastAsia"/>
        </w:rPr>
        <w:t>，</w:t>
      </w:r>
      <w:r>
        <w:rPr>
          <w:rFonts w:hint="eastAsia"/>
        </w:rPr>
        <w:t>即有愈時</w:t>
      </w:r>
      <w:r w:rsidR="006C4C45">
        <w:rPr>
          <w:rFonts w:hint="eastAsia"/>
        </w:rPr>
        <w:t>，</w:t>
      </w:r>
      <w:r>
        <w:rPr>
          <w:rFonts w:hint="eastAsia"/>
        </w:rPr>
        <w:t>旋復如故。後愚為診視</w:t>
      </w:r>
      <w:r w:rsidR="006C4C45">
        <w:rPr>
          <w:rFonts w:hint="eastAsia"/>
        </w:rPr>
        <w:t>，</w:t>
      </w:r>
      <w:r>
        <w:rPr>
          <w:rFonts w:hint="eastAsia"/>
        </w:rPr>
        <w:t>其夜間多汗</w:t>
      </w:r>
      <w:r w:rsidR="006C4C45">
        <w:rPr>
          <w:rFonts w:hint="eastAsia"/>
        </w:rPr>
        <w:t>，</w:t>
      </w:r>
      <w:r>
        <w:rPr>
          <w:rFonts w:hint="eastAsia"/>
        </w:rPr>
        <w:t>遂用淨萸肉、生龍骨、生牡蠣各一兩</w:t>
      </w:r>
      <w:r w:rsidR="006C4C45">
        <w:rPr>
          <w:rFonts w:hint="eastAsia"/>
        </w:rPr>
        <w:t>，</w:t>
      </w:r>
      <w:r>
        <w:rPr>
          <w:rFonts w:hint="eastAsia"/>
        </w:rPr>
        <w:t>俾煎服</w:t>
      </w:r>
      <w:r w:rsidR="006C4C45">
        <w:rPr>
          <w:rFonts w:hint="eastAsia"/>
        </w:rPr>
        <w:t>，</w:t>
      </w:r>
      <w:r>
        <w:rPr>
          <w:rFonts w:hint="eastAsia"/>
        </w:rPr>
        <w:t>擬先止其汗</w:t>
      </w:r>
      <w:r w:rsidR="006C4C45">
        <w:rPr>
          <w:rFonts w:hint="eastAsia"/>
        </w:rPr>
        <w:t>，</w:t>
      </w:r>
      <w:r>
        <w:rPr>
          <w:rFonts w:hint="eastAsia"/>
        </w:rPr>
        <w:t>果一劑汗止</w:t>
      </w:r>
      <w:r w:rsidR="006C4C45">
        <w:rPr>
          <w:rFonts w:hint="eastAsia"/>
        </w:rPr>
        <w:t>，</w:t>
      </w:r>
      <w:r>
        <w:rPr>
          <w:rFonts w:hint="eastAsia"/>
        </w:rPr>
        <w:t>又服一劑咳血亦愈。蓋從前之咳血久不愈者</w:t>
      </w:r>
      <w:r w:rsidR="006C4C45">
        <w:rPr>
          <w:rFonts w:hint="eastAsia"/>
        </w:rPr>
        <w:t>，</w:t>
      </w:r>
      <w:r>
        <w:rPr>
          <w:rFonts w:hint="eastAsia"/>
        </w:rPr>
        <w:t>因其肺中之絡</w:t>
      </w:r>
      <w:r w:rsidR="006C4C45">
        <w:rPr>
          <w:rFonts w:hint="eastAsia"/>
        </w:rPr>
        <w:t>，</w:t>
      </w:r>
      <w:r>
        <w:rPr>
          <w:rFonts w:hint="eastAsia"/>
        </w:rPr>
        <w:t>或胃中血管有破裂處</w:t>
      </w:r>
      <w:r w:rsidR="006C4C45">
        <w:rPr>
          <w:rFonts w:hint="eastAsia"/>
        </w:rPr>
        <w:t>，</w:t>
      </w:r>
      <w:r>
        <w:rPr>
          <w:rFonts w:hint="eastAsia"/>
        </w:rPr>
        <w:t>萸肉與龍骨、牡蠣同用以澀之斂之</w:t>
      </w:r>
      <w:r w:rsidR="006C4C45">
        <w:rPr>
          <w:rFonts w:hint="eastAsia"/>
        </w:rPr>
        <w:t>，</w:t>
      </w:r>
      <w:r>
        <w:rPr>
          <w:rFonts w:hint="eastAsia"/>
        </w:rPr>
        <w:t>故咳血亦隨之愈也。又治本村表弟張</w:t>
      </w:r>
      <w:r w:rsidR="007713CA">
        <w:rPr>
          <w:rFonts w:hint="eastAsia"/>
        </w:rPr>
        <w:t>權</w:t>
      </w:r>
      <w:r w:rsidR="006C4C45">
        <w:rPr>
          <w:rFonts w:hint="eastAsia"/>
        </w:rPr>
        <w:t>，</w:t>
      </w:r>
      <w:r>
        <w:rPr>
          <w:rFonts w:hint="eastAsia"/>
        </w:rPr>
        <w:t>年三十許</w:t>
      </w:r>
      <w:r w:rsidR="006C4C45">
        <w:rPr>
          <w:rFonts w:hint="eastAsia"/>
        </w:rPr>
        <w:t>，</w:t>
      </w:r>
      <w:r>
        <w:rPr>
          <w:rFonts w:hint="eastAsia"/>
        </w:rPr>
        <w:t>或旬日</w:t>
      </w:r>
      <w:r w:rsidR="006C4C45">
        <w:rPr>
          <w:rFonts w:hint="eastAsia"/>
        </w:rPr>
        <w:t>，</w:t>
      </w:r>
      <w:r>
        <w:rPr>
          <w:rFonts w:hint="eastAsia"/>
        </w:rPr>
        <w:t>或浹辰之間</w:t>
      </w:r>
      <w:r w:rsidR="006C4C45">
        <w:rPr>
          <w:rFonts w:hint="eastAsia"/>
        </w:rPr>
        <w:t>，</w:t>
      </w:r>
      <w:r>
        <w:rPr>
          <w:rFonts w:hint="eastAsia"/>
        </w:rPr>
        <w:t>必吐血數口</w:t>
      </w:r>
      <w:r w:rsidR="006C4C45">
        <w:rPr>
          <w:rFonts w:hint="eastAsia"/>
        </w:rPr>
        <w:t>，</w:t>
      </w:r>
      <w:r>
        <w:rPr>
          <w:rFonts w:hint="eastAsia"/>
        </w:rPr>
        <w:t>浸至每日必吐</w:t>
      </w:r>
      <w:r w:rsidR="006C4C45">
        <w:rPr>
          <w:rFonts w:hint="eastAsia"/>
        </w:rPr>
        <w:t>，</w:t>
      </w:r>
      <w:r>
        <w:rPr>
          <w:rFonts w:hint="eastAsia"/>
        </w:rPr>
        <w:t>亦屢治無效。其脈近和平</w:t>
      </w:r>
      <w:r w:rsidR="006C4C45">
        <w:rPr>
          <w:rFonts w:hint="eastAsia"/>
        </w:rPr>
        <w:t>，</w:t>
      </w:r>
      <w:r>
        <w:rPr>
          <w:rFonts w:hint="eastAsia"/>
        </w:rPr>
        <w:t>微有芤象</w:t>
      </w:r>
      <w:r w:rsidR="006C4C45">
        <w:rPr>
          <w:rFonts w:hint="eastAsia"/>
        </w:rPr>
        <w:t>，</w:t>
      </w:r>
      <w:r>
        <w:rPr>
          <w:rFonts w:hint="eastAsia"/>
        </w:rPr>
        <w:t>亦治以此方</w:t>
      </w:r>
      <w:r w:rsidR="006C4C45">
        <w:rPr>
          <w:rFonts w:hint="eastAsia"/>
        </w:rPr>
        <w:t>，</w:t>
      </w:r>
      <w:r>
        <w:rPr>
          <w:rFonts w:hint="eastAsia"/>
        </w:rPr>
        <w:t>三劑</w:t>
      </w:r>
      <w:r w:rsidR="00090B73">
        <w:rPr>
          <w:rFonts w:hint="eastAsia"/>
        </w:rPr>
        <w:t>痊愈</w:t>
      </w:r>
      <w:r>
        <w:rPr>
          <w:rFonts w:hint="eastAsia"/>
        </w:rPr>
        <w:t>。後又將此方加三七細末三錢</w:t>
      </w:r>
      <w:r w:rsidR="006C4C45">
        <w:rPr>
          <w:rFonts w:hint="eastAsia"/>
        </w:rPr>
        <w:t>，</w:t>
      </w:r>
      <w:r>
        <w:rPr>
          <w:rFonts w:hint="eastAsia"/>
        </w:rPr>
        <w:t>煎藥湯送服</w:t>
      </w:r>
      <w:r w:rsidR="006C4C45">
        <w:rPr>
          <w:rFonts w:hint="eastAsia"/>
        </w:rPr>
        <w:t>，</w:t>
      </w:r>
      <w:r>
        <w:rPr>
          <w:rFonts w:hint="eastAsia"/>
        </w:rPr>
        <w:t>以治咳血吐血久不愈者</w:t>
      </w:r>
      <w:r w:rsidR="006C4C45">
        <w:rPr>
          <w:rFonts w:hint="eastAsia"/>
        </w:rPr>
        <w:t>，</w:t>
      </w:r>
      <w:r>
        <w:rPr>
          <w:rFonts w:hint="eastAsia"/>
        </w:rPr>
        <w:t>約皆隨手奏效。若遇吐血之甚者</w:t>
      </w:r>
      <w:r w:rsidR="006C4C45">
        <w:rPr>
          <w:rFonts w:hint="eastAsia"/>
        </w:rPr>
        <w:t>，</w:t>
      </w:r>
      <w:r>
        <w:rPr>
          <w:rFonts w:hint="eastAsia"/>
        </w:rPr>
        <w:t>宜再加赭石五六錢</w:t>
      </w:r>
      <w:r w:rsidR="006C4C45">
        <w:rPr>
          <w:rFonts w:hint="eastAsia"/>
        </w:rPr>
        <w:t>，</w:t>
      </w:r>
      <w:r>
        <w:rPr>
          <w:rFonts w:hint="eastAsia"/>
        </w:rPr>
        <w:t>與此湯前三味同煎湯</w:t>
      </w:r>
      <w:r w:rsidR="006C4C45">
        <w:rPr>
          <w:rFonts w:hint="eastAsia"/>
        </w:rPr>
        <w:t>，</w:t>
      </w:r>
      <w:r>
        <w:rPr>
          <w:rFonts w:hint="eastAsia"/>
        </w:rPr>
        <w:t>送服三七細末更效。</w:t>
      </w:r>
    </w:p>
    <w:p w:rsidR="00EF18F9" w:rsidRDefault="00EF18F9" w:rsidP="00EF18F9">
      <w:pPr>
        <w:pStyle w:val="2f5"/>
        <w:ind w:firstLine="712"/>
      </w:pPr>
      <w:r>
        <w:rPr>
          <w:rFonts w:hint="eastAsia"/>
        </w:rPr>
        <w:t>邑張某家貧傭力</w:t>
      </w:r>
      <w:r w:rsidR="006C4C45">
        <w:rPr>
          <w:rFonts w:hint="eastAsia"/>
        </w:rPr>
        <w:t>，</w:t>
      </w:r>
      <w:r>
        <w:rPr>
          <w:rFonts w:hint="eastAsia"/>
        </w:rPr>
        <w:t>身挽鹿車運貨遠行</w:t>
      </w:r>
      <w:r w:rsidR="006C4C45">
        <w:rPr>
          <w:rFonts w:hint="eastAsia"/>
        </w:rPr>
        <w:t>，</w:t>
      </w:r>
      <w:r>
        <w:rPr>
          <w:rFonts w:hint="eastAsia"/>
        </w:rPr>
        <w:t>因枵腹努力太過</w:t>
      </w:r>
      <w:r w:rsidR="006C4C45">
        <w:rPr>
          <w:rFonts w:hint="eastAsia"/>
        </w:rPr>
        <w:t>，</w:t>
      </w:r>
      <w:r>
        <w:rPr>
          <w:rFonts w:hint="eastAsia"/>
        </w:rPr>
        <w:t>遂致大口吐血。臥病旅邸</w:t>
      </w:r>
      <w:r w:rsidR="006C4C45">
        <w:rPr>
          <w:rFonts w:hint="eastAsia"/>
        </w:rPr>
        <w:t>，</w:t>
      </w:r>
      <w:r>
        <w:rPr>
          <w:rFonts w:hint="eastAsia"/>
        </w:rPr>
        <w:t>恐即不起</w:t>
      </w:r>
      <w:r w:rsidR="006C4C45">
        <w:rPr>
          <w:rFonts w:hint="eastAsia"/>
        </w:rPr>
        <w:t>，</w:t>
      </w:r>
      <w:r>
        <w:rPr>
          <w:rFonts w:hint="eastAsia"/>
        </w:rPr>
        <w:t>意欲還</w:t>
      </w:r>
      <w:r w:rsidR="00185CBE">
        <w:rPr>
          <w:rFonts w:hint="eastAsia"/>
        </w:rPr>
        <w:t>里</w:t>
      </w:r>
      <w:r w:rsidR="006C4C45">
        <w:rPr>
          <w:rFonts w:hint="eastAsia"/>
        </w:rPr>
        <w:t>，</w:t>
      </w:r>
      <w:r>
        <w:rPr>
          <w:rFonts w:hint="eastAsia"/>
        </w:rPr>
        <w:t>又乏資斧。乃勉強徒步徐行</w:t>
      </w:r>
      <w:r w:rsidR="006C4C45">
        <w:rPr>
          <w:rFonts w:hint="eastAsia"/>
        </w:rPr>
        <w:t>，</w:t>
      </w:r>
      <w:r>
        <w:rPr>
          <w:rFonts w:hint="eastAsia"/>
        </w:rPr>
        <w:t>途中又復連吐不止</w:t>
      </w:r>
      <w:r w:rsidR="006C4C45">
        <w:rPr>
          <w:rFonts w:hint="eastAsia"/>
        </w:rPr>
        <w:t>，</w:t>
      </w:r>
      <w:r>
        <w:rPr>
          <w:rFonts w:hint="eastAsia"/>
        </w:rPr>
        <w:t>目眩心慌</w:t>
      </w:r>
      <w:r w:rsidR="006C4C45">
        <w:rPr>
          <w:rFonts w:hint="eastAsia"/>
        </w:rPr>
        <w:t>，</w:t>
      </w:r>
      <w:r>
        <w:rPr>
          <w:rFonts w:hint="eastAsia"/>
        </w:rPr>
        <w:t>幾難舉步。腹中覺饑</w:t>
      </w:r>
      <w:r w:rsidR="006C4C45">
        <w:rPr>
          <w:rFonts w:hint="eastAsia"/>
        </w:rPr>
        <w:t>，</w:t>
      </w:r>
      <w:r>
        <w:rPr>
          <w:rFonts w:hint="eastAsia"/>
        </w:rPr>
        <w:t>懷有乾餅</w:t>
      </w:r>
      <w:r w:rsidR="006C4C45">
        <w:rPr>
          <w:rFonts w:hint="eastAsia"/>
        </w:rPr>
        <w:t>，</w:t>
      </w:r>
      <w:r>
        <w:rPr>
          <w:rFonts w:hint="eastAsia"/>
        </w:rPr>
        <w:t>又難下嚥。偶拾得山楂十數枚</w:t>
      </w:r>
      <w:r w:rsidR="006C4C45">
        <w:rPr>
          <w:rFonts w:hint="eastAsia"/>
        </w:rPr>
        <w:t>，</w:t>
      </w:r>
      <w:r>
        <w:rPr>
          <w:rFonts w:hint="eastAsia"/>
        </w:rPr>
        <w:t>遂和乾餅食之</w:t>
      </w:r>
      <w:r w:rsidR="006C4C45">
        <w:rPr>
          <w:rFonts w:hint="eastAsia"/>
        </w:rPr>
        <w:t>，</w:t>
      </w:r>
      <w:r>
        <w:rPr>
          <w:rFonts w:hint="eastAsia"/>
        </w:rPr>
        <w:t>覺精神頓爽</w:t>
      </w:r>
      <w:r w:rsidR="006C4C45">
        <w:rPr>
          <w:rFonts w:hint="eastAsia"/>
        </w:rPr>
        <w:t>，</w:t>
      </w:r>
      <w:r>
        <w:rPr>
          <w:rFonts w:hint="eastAsia"/>
        </w:rPr>
        <w:t>其病竟愈。蓋酸者能斂</w:t>
      </w:r>
      <w:r w:rsidR="006C4C45">
        <w:rPr>
          <w:rFonts w:hint="eastAsia"/>
        </w:rPr>
        <w:t>，</w:t>
      </w:r>
      <w:r>
        <w:rPr>
          <w:rFonts w:hint="eastAsia"/>
        </w:rPr>
        <w:t>而山楂則酸斂之中</w:t>
      </w:r>
      <w:r w:rsidR="006C4C45">
        <w:rPr>
          <w:rFonts w:hint="eastAsia"/>
        </w:rPr>
        <w:t>，</w:t>
      </w:r>
      <w:r>
        <w:rPr>
          <w:rFonts w:hint="eastAsia"/>
        </w:rPr>
        <w:t>兼有化瘀之力。與拙擬補絡補管湯之意相近</w:t>
      </w:r>
      <w:r w:rsidR="006C4C45">
        <w:rPr>
          <w:rFonts w:hint="eastAsia"/>
        </w:rPr>
        <w:t>，</w:t>
      </w:r>
      <w:r>
        <w:rPr>
          <w:rFonts w:hint="eastAsia"/>
        </w:rPr>
        <w:t>故獲此意外之效也。</w:t>
      </w:r>
    </w:p>
    <w:p w:rsidR="00EF18F9" w:rsidRDefault="00185CBE" w:rsidP="00EF18F9">
      <w:pPr>
        <w:pStyle w:val="2f5"/>
        <w:ind w:firstLine="712"/>
      </w:pPr>
      <w:r>
        <w:rPr>
          <w:rFonts w:asciiTheme="majorEastAsia" w:hAnsiTheme="majorEastAsia" w:hint="eastAsia"/>
        </w:rPr>
        <w:t>【</w:t>
      </w:r>
      <w:r w:rsidR="00EF18F9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185CBE" w:rsidRDefault="00EF18F9" w:rsidP="00EF18F9">
      <w:pPr>
        <w:pStyle w:val="2f5"/>
        <w:ind w:firstLine="712"/>
      </w:pPr>
      <w:r>
        <w:rPr>
          <w:rFonts w:hint="eastAsia"/>
        </w:rPr>
        <w:t>江蘇崇明縣蔡</w:t>
      </w:r>
      <w:r w:rsidR="007713CA">
        <w:rPr>
          <w:rFonts w:hint="eastAsia"/>
        </w:rPr>
        <w:t>維望</w:t>
      </w:r>
      <w:r>
        <w:rPr>
          <w:rFonts w:hint="eastAsia"/>
        </w:rPr>
        <w:t>來函︰</w:t>
      </w:r>
    </w:p>
    <w:p w:rsidR="00EF18F9" w:rsidRDefault="00EF18F9" w:rsidP="00EF18F9">
      <w:pPr>
        <w:pStyle w:val="2f5"/>
        <w:ind w:firstLine="712"/>
      </w:pPr>
      <w:r>
        <w:rPr>
          <w:rFonts w:hint="eastAsia"/>
        </w:rPr>
        <w:lastRenderedPageBreak/>
        <w:t>回憶畢業中學時</w:t>
      </w:r>
      <w:r w:rsidR="006C4C45">
        <w:rPr>
          <w:rFonts w:hint="eastAsia"/>
        </w:rPr>
        <w:t>，</w:t>
      </w:r>
      <w:r>
        <w:rPr>
          <w:rFonts w:hint="eastAsia"/>
        </w:rPr>
        <w:t>勞心過度</w:t>
      </w:r>
      <w:r w:rsidR="006C4C45">
        <w:rPr>
          <w:rFonts w:hint="eastAsia"/>
        </w:rPr>
        <w:t>，</w:t>
      </w:r>
      <w:r>
        <w:rPr>
          <w:rFonts w:hint="eastAsia"/>
        </w:rPr>
        <w:t>致患吐血</w:t>
      </w:r>
      <w:r w:rsidR="006C4C45">
        <w:rPr>
          <w:rFonts w:hint="eastAsia"/>
        </w:rPr>
        <w:t>，</w:t>
      </w:r>
      <w:r>
        <w:rPr>
          <w:rFonts w:hint="eastAsia"/>
        </w:rPr>
        <w:t>雖家祖世醫</w:t>
      </w:r>
      <w:r w:rsidR="006C4C45">
        <w:rPr>
          <w:rFonts w:hint="eastAsia"/>
        </w:rPr>
        <w:t>，</w:t>
      </w:r>
      <w:r>
        <w:rPr>
          <w:rFonts w:hint="eastAsia"/>
        </w:rPr>
        <w:t>終難療治。遍求名醫</w:t>
      </w:r>
      <w:r w:rsidR="00D24630">
        <w:rPr>
          <w:rFonts w:hint="eastAsia"/>
        </w:rPr>
        <w:t>診治</w:t>
      </w:r>
      <w:r w:rsidR="006C4C45">
        <w:rPr>
          <w:rFonts w:hint="eastAsia"/>
        </w:rPr>
        <w:t>，</w:t>
      </w:r>
      <w:r>
        <w:rPr>
          <w:rFonts w:hint="eastAsia"/>
        </w:rPr>
        <w:t>亦時止時吐。及肄業大學時</w:t>
      </w:r>
      <w:r w:rsidR="006C4C45">
        <w:rPr>
          <w:rFonts w:hint="eastAsia"/>
        </w:rPr>
        <w:t>，</w:t>
      </w:r>
      <w:r>
        <w:rPr>
          <w:rFonts w:hint="eastAsia"/>
        </w:rPr>
        <w:t>吐血更甚</w:t>
      </w:r>
      <w:r w:rsidR="006C4C45">
        <w:rPr>
          <w:rFonts w:hint="eastAsia"/>
        </w:rPr>
        <w:t>，</w:t>
      </w:r>
      <w:r>
        <w:rPr>
          <w:rFonts w:hint="eastAsia"/>
        </w:rPr>
        <w:t>醫者多勸輟學靜養</w:t>
      </w:r>
      <w:r w:rsidR="006C4C45">
        <w:rPr>
          <w:rFonts w:hint="eastAsia"/>
        </w:rPr>
        <w:t>，</w:t>
      </w:r>
      <w:r>
        <w:rPr>
          <w:rFonts w:hint="eastAsia"/>
        </w:rPr>
        <w:t>方可望痊。乃輟學家居</w:t>
      </w:r>
      <w:r w:rsidR="006C4C45">
        <w:rPr>
          <w:rFonts w:hint="eastAsia"/>
        </w:rPr>
        <w:t>，</w:t>
      </w:r>
      <w:r>
        <w:rPr>
          <w:rFonts w:hint="eastAsia"/>
        </w:rPr>
        <w:t>服藥靜養</w:t>
      </w:r>
      <w:r w:rsidR="006C4C45">
        <w:rPr>
          <w:rFonts w:hint="eastAsia"/>
        </w:rPr>
        <w:t>，</w:t>
      </w:r>
      <w:r>
        <w:rPr>
          <w:rFonts w:hint="eastAsia"/>
        </w:rPr>
        <w:t>病仍如舊。計無所施</w:t>
      </w:r>
      <w:r w:rsidR="006C4C45">
        <w:rPr>
          <w:rFonts w:hint="eastAsia"/>
        </w:rPr>
        <w:t>，</w:t>
      </w:r>
      <w:r>
        <w:rPr>
          <w:rFonts w:hint="eastAsia"/>
        </w:rPr>
        <w:t>自取數世所藏醫書遍閱之</w:t>
      </w:r>
      <w:r w:rsidR="006C4C45">
        <w:rPr>
          <w:rFonts w:hint="eastAsia"/>
        </w:rPr>
        <w:t>，</w:t>
      </w:r>
      <w:r>
        <w:rPr>
          <w:rFonts w:hint="eastAsia"/>
        </w:rPr>
        <w:t>又汗牛充棟</w:t>
      </w:r>
      <w:r w:rsidR="006C4C45">
        <w:rPr>
          <w:rFonts w:hint="eastAsia"/>
        </w:rPr>
        <w:t>，</w:t>
      </w:r>
      <w:r>
        <w:rPr>
          <w:rFonts w:hint="eastAsia"/>
        </w:rPr>
        <w:t>渺茫無涯。況玉石混雜</w:t>
      </w:r>
      <w:r w:rsidR="006C4C45">
        <w:rPr>
          <w:rFonts w:hint="eastAsia"/>
        </w:rPr>
        <w:t>，</w:t>
      </w:r>
      <w:r>
        <w:rPr>
          <w:rFonts w:hint="eastAsia"/>
        </w:rPr>
        <w:t>瑜瑕莫辨</w:t>
      </w:r>
      <w:r w:rsidR="006C4C45">
        <w:rPr>
          <w:rFonts w:hint="eastAsia"/>
        </w:rPr>
        <w:t>，</w:t>
      </w:r>
      <w:r>
        <w:rPr>
          <w:rFonts w:hint="eastAsia"/>
        </w:rPr>
        <w:t>徒增望洋之歎也。幸今秋自周小農處購得《衷中參西錄》</w:t>
      </w:r>
      <w:r w:rsidR="006C4C45">
        <w:rPr>
          <w:rFonts w:hint="eastAsia"/>
        </w:rPr>
        <w:t>，</w:t>
      </w:r>
      <w:r>
        <w:rPr>
          <w:rFonts w:hint="eastAsia"/>
        </w:rPr>
        <w:t>閱至吐衄方補絡補管湯</w:t>
      </w:r>
      <w:r w:rsidR="006C4C45">
        <w:rPr>
          <w:rFonts w:hint="eastAsia"/>
        </w:rPr>
        <w:t>，</w:t>
      </w:r>
      <w:r>
        <w:rPr>
          <w:rFonts w:hint="eastAsia"/>
        </w:rPr>
        <w:t>知為治僕病的方。抄出以呈家祖父</w:t>
      </w:r>
      <w:r w:rsidR="006C4C45">
        <w:rPr>
          <w:rFonts w:hint="eastAsia"/>
        </w:rPr>
        <w:t>，</w:t>
      </w:r>
      <w:r>
        <w:rPr>
          <w:rFonts w:hint="eastAsia"/>
        </w:rPr>
        <w:t>命將藥劑減半煎服</w:t>
      </w:r>
      <w:r w:rsidR="006C4C45">
        <w:rPr>
          <w:rFonts w:hint="eastAsia"/>
        </w:rPr>
        <w:t>，</w:t>
      </w:r>
      <w:r>
        <w:rPr>
          <w:rFonts w:hint="eastAsia"/>
        </w:rPr>
        <w:t>頗見效驗。遂放膽照原方</w:t>
      </w:r>
      <w:r w:rsidR="006C4C45">
        <w:rPr>
          <w:rFonts w:hint="eastAsia"/>
        </w:rPr>
        <w:t>，</w:t>
      </w:r>
      <w:r>
        <w:rPr>
          <w:rFonts w:hint="eastAsia"/>
        </w:rPr>
        <w:t>兼取寒降湯之義加赭石六錢</w:t>
      </w:r>
      <w:r w:rsidR="006C4C45">
        <w:rPr>
          <w:rFonts w:hint="eastAsia"/>
        </w:rPr>
        <w:t>，</w:t>
      </w:r>
      <w:r>
        <w:rPr>
          <w:rFonts w:hint="eastAsia"/>
        </w:rPr>
        <w:t>連服三劑</w:t>
      </w:r>
      <w:r w:rsidR="00090B73">
        <w:rPr>
          <w:rFonts w:hint="eastAsia"/>
        </w:rPr>
        <w:t>痊愈</w:t>
      </w:r>
      <w:r>
        <w:rPr>
          <w:rFonts w:hint="eastAsia"/>
        </w:rPr>
        <w:t>。從前半月之間</w:t>
      </w:r>
      <w:r w:rsidR="006C4C45">
        <w:rPr>
          <w:rFonts w:hint="eastAsia"/>
        </w:rPr>
        <w:t>，</w:t>
      </w:r>
      <w:r>
        <w:rPr>
          <w:rFonts w:hint="eastAsia"/>
        </w:rPr>
        <w:t>必然反覆</w:t>
      </w:r>
      <w:r w:rsidR="006C4C45">
        <w:rPr>
          <w:rFonts w:hint="eastAsia"/>
        </w:rPr>
        <w:t>，</w:t>
      </w:r>
      <w:r>
        <w:rPr>
          <w:rFonts w:hint="eastAsia"/>
        </w:rPr>
        <w:t>今已月餘安然無恙</w:t>
      </w:r>
      <w:r w:rsidR="006C4C45">
        <w:rPr>
          <w:rFonts w:hint="eastAsia"/>
        </w:rPr>
        <w:t>，</w:t>
      </w:r>
      <w:r>
        <w:rPr>
          <w:rFonts w:hint="eastAsia"/>
        </w:rPr>
        <w:t>自覺身體漸強</w:t>
      </w:r>
      <w:r w:rsidR="006C4C45">
        <w:rPr>
          <w:rFonts w:hint="eastAsia"/>
        </w:rPr>
        <w:t>，</w:t>
      </w:r>
      <w:r>
        <w:rPr>
          <w:rFonts w:hint="eastAsia"/>
        </w:rPr>
        <w:t>精神倍加。</w:t>
      </w:r>
    </w:p>
    <w:p w:rsidR="00185CBE" w:rsidRDefault="00185CBE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2" w:name="_Toc223762641"/>
      <w:r>
        <w:br w:type="page"/>
      </w:r>
    </w:p>
    <w:p w:rsidR="00EF18F9" w:rsidRDefault="00185CBE" w:rsidP="00E11911">
      <w:pPr>
        <w:pStyle w:val="5a"/>
      </w:pPr>
      <w:bookmarkStart w:id="103" w:name="_Toc7560729"/>
      <w:r>
        <w:rPr>
          <w:rFonts w:ascii="新細明體" w:eastAsia="新細明體" w:hAnsi="新細明體" w:hint="eastAsia"/>
        </w:rPr>
        <w:lastRenderedPageBreak/>
        <w:t>【</w:t>
      </w:r>
      <w:r w:rsidR="00EF18F9">
        <w:rPr>
          <w:rFonts w:hint="eastAsia"/>
        </w:rPr>
        <w:t>化瘀理膈丹</w:t>
      </w:r>
      <w:bookmarkEnd w:id="102"/>
      <w:r>
        <w:rPr>
          <w:rFonts w:hint="eastAsia"/>
        </w:rPr>
        <w:t>】</w:t>
      </w:r>
      <w:bookmarkEnd w:id="103"/>
    </w:p>
    <w:p w:rsidR="00185CBE" w:rsidRDefault="00EF18F9" w:rsidP="00EF18F9">
      <w:pPr>
        <w:pStyle w:val="2f5"/>
        <w:ind w:firstLine="712"/>
      </w:pPr>
      <w:r>
        <w:rPr>
          <w:rFonts w:hint="eastAsia"/>
        </w:rPr>
        <w:t>治力小任重</w:t>
      </w:r>
      <w:r w:rsidR="006C4C45">
        <w:rPr>
          <w:rFonts w:hint="eastAsia"/>
        </w:rPr>
        <w:t>，</w:t>
      </w:r>
      <w:r>
        <w:rPr>
          <w:rFonts w:hint="eastAsia"/>
        </w:rPr>
        <w:t>努力太過</w:t>
      </w:r>
      <w:r w:rsidR="006C4C45">
        <w:rPr>
          <w:rFonts w:hint="eastAsia"/>
        </w:rPr>
        <w:t>，</w:t>
      </w:r>
      <w:r>
        <w:rPr>
          <w:rFonts w:hint="eastAsia"/>
        </w:rPr>
        <w:t>以致血瘀膈上</w:t>
      </w:r>
      <w:r w:rsidR="006C4C45">
        <w:rPr>
          <w:rFonts w:hint="eastAsia"/>
        </w:rPr>
        <w:t>，</w:t>
      </w:r>
      <w:r>
        <w:rPr>
          <w:rFonts w:hint="eastAsia"/>
        </w:rPr>
        <w:t>常覺短氣。若吐血未癒者</w:t>
      </w:r>
      <w:r w:rsidR="006C4C45">
        <w:rPr>
          <w:rFonts w:hint="eastAsia"/>
        </w:rPr>
        <w:t>，</w:t>
      </w:r>
      <w:r>
        <w:rPr>
          <w:rFonts w:hint="eastAsia"/>
        </w:rPr>
        <w:t>多服補藥或涼藥</w:t>
      </w:r>
      <w:r w:rsidR="006C4C45">
        <w:rPr>
          <w:rFonts w:hint="eastAsia"/>
        </w:rPr>
        <w:t>，</w:t>
      </w:r>
      <w:r>
        <w:rPr>
          <w:rFonts w:hint="eastAsia"/>
        </w:rPr>
        <w:t>或多用諸藥炭</w:t>
      </w:r>
      <w:r w:rsidR="006C4C45">
        <w:rPr>
          <w:rFonts w:hint="eastAsia"/>
        </w:rPr>
        <w:t>，</w:t>
      </w:r>
      <w:r>
        <w:rPr>
          <w:rFonts w:hint="eastAsia"/>
        </w:rPr>
        <w:t>強止其血</w:t>
      </w:r>
      <w:r w:rsidR="006C4C45">
        <w:rPr>
          <w:rFonts w:hint="eastAsia"/>
        </w:rPr>
        <w:t>，</w:t>
      </w:r>
      <w:r>
        <w:rPr>
          <w:rFonts w:hint="eastAsia"/>
        </w:rPr>
        <w:t>亦可有此病</w:t>
      </w:r>
      <w:r w:rsidR="006C4C45">
        <w:rPr>
          <w:rFonts w:hint="eastAsia"/>
        </w:rPr>
        <w:t>，</w:t>
      </w:r>
      <w:r>
        <w:rPr>
          <w:rFonts w:hint="eastAsia"/>
        </w:rPr>
        <w:t>皆宜服此藥化之。</w:t>
      </w:r>
    </w:p>
    <w:p w:rsidR="00185CBE" w:rsidRDefault="00EF18F9" w:rsidP="00EF18F9">
      <w:pPr>
        <w:pStyle w:val="2f5"/>
        <w:ind w:firstLine="712"/>
      </w:pPr>
      <w:r>
        <w:rPr>
          <w:rFonts w:hint="eastAsia"/>
        </w:rPr>
        <w:t>三七（二錢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185CBE">
        <w:rPr>
          <w:rFonts w:hint="eastAsia"/>
        </w:rPr>
        <w:t>、</w:t>
      </w:r>
      <w:r>
        <w:rPr>
          <w:rFonts w:hint="eastAsia"/>
        </w:rPr>
        <w:t>鴨蛋子（四十粒</w:t>
      </w:r>
      <w:r w:rsidR="006C4C45">
        <w:rPr>
          <w:rFonts w:hint="eastAsia"/>
        </w:rPr>
        <w:t>，</w:t>
      </w:r>
      <w:r>
        <w:rPr>
          <w:rFonts w:hint="eastAsia"/>
        </w:rPr>
        <w:t>去皮）</w:t>
      </w:r>
      <w:r w:rsidR="00185CBE">
        <w:rPr>
          <w:rFonts w:hint="eastAsia"/>
        </w:rPr>
        <w:t>。</w:t>
      </w:r>
    </w:p>
    <w:p w:rsidR="00185CBE" w:rsidRDefault="00EF18F9" w:rsidP="00EF18F9">
      <w:pPr>
        <w:pStyle w:val="2f5"/>
        <w:ind w:firstLine="712"/>
      </w:pPr>
      <w:r>
        <w:rPr>
          <w:rFonts w:hint="eastAsia"/>
        </w:rPr>
        <w:t>上藥二味</w:t>
      </w:r>
      <w:r w:rsidR="006C4C45">
        <w:rPr>
          <w:rFonts w:hint="eastAsia"/>
        </w:rPr>
        <w:t>，</w:t>
      </w:r>
      <w:r>
        <w:rPr>
          <w:rFonts w:hint="eastAsia"/>
        </w:rPr>
        <w:t>開水送服</w:t>
      </w:r>
      <w:r w:rsidR="006C4C45">
        <w:rPr>
          <w:rFonts w:hint="eastAsia"/>
        </w:rPr>
        <w:t>，</w:t>
      </w:r>
      <w:r>
        <w:rPr>
          <w:rFonts w:hint="eastAsia"/>
        </w:rPr>
        <w:t>日兩次。凡服鴨蛋子</w:t>
      </w:r>
      <w:r w:rsidR="006C4C45">
        <w:rPr>
          <w:rFonts w:hint="eastAsia"/>
        </w:rPr>
        <w:t>，</w:t>
      </w:r>
      <w:r>
        <w:rPr>
          <w:rFonts w:hint="eastAsia"/>
        </w:rPr>
        <w:t>不可嚼破</w:t>
      </w:r>
      <w:r w:rsidR="006C4C45">
        <w:rPr>
          <w:rFonts w:hint="eastAsia"/>
        </w:rPr>
        <w:t>，</w:t>
      </w:r>
      <w:r>
        <w:rPr>
          <w:rFonts w:hint="eastAsia"/>
        </w:rPr>
        <w:t>若嚼破即味苦不能下嚥</w:t>
      </w:r>
      <w:r w:rsidR="006C4C45">
        <w:rPr>
          <w:rFonts w:hint="eastAsia"/>
        </w:rPr>
        <w:t>，</w:t>
      </w:r>
      <w:r>
        <w:rPr>
          <w:rFonts w:hint="eastAsia"/>
        </w:rPr>
        <w:t>強下嚥亦多嘔出。</w:t>
      </w:r>
    </w:p>
    <w:p w:rsidR="00185CBE" w:rsidRDefault="00EF18F9" w:rsidP="00EF18F9">
      <w:pPr>
        <w:pStyle w:val="2f5"/>
        <w:ind w:firstLine="712"/>
      </w:pPr>
      <w:r>
        <w:rPr>
          <w:rFonts w:hint="eastAsia"/>
        </w:rPr>
        <w:t>一童子</w:t>
      </w:r>
      <w:r w:rsidR="006C4C45">
        <w:rPr>
          <w:rFonts w:hint="eastAsia"/>
        </w:rPr>
        <w:t>，</w:t>
      </w:r>
      <w:r>
        <w:rPr>
          <w:rFonts w:hint="eastAsia"/>
        </w:rPr>
        <w:t>年十四</w:t>
      </w:r>
      <w:r w:rsidR="006C4C45">
        <w:rPr>
          <w:rFonts w:hint="eastAsia"/>
        </w:rPr>
        <w:t>，</w:t>
      </w:r>
      <w:r>
        <w:rPr>
          <w:rFonts w:hint="eastAsia"/>
        </w:rPr>
        <w:t>夏日牧牛野間。眾牧童嬉戲</w:t>
      </w:r>
      <w:r w:rsidR="006C4C45">
        <w:rPr>
          <w:rFonts w:hint="eastAsia"/>
        </w:rPr>
        <w:t>，</w:t>
      </w:r>
      <w:r>
        <w:rPr>
          <w:rFonts w:hint="eastAsia"/>
        </w:rPr>
        <w:t>強屈其項背</w:t>
      </w:r>
      <w:r w:rsidR="006C4C45">
        <w:rPr>
          <w:rFonts w:hint="eastAsia"/>
        </w:rPr>
        <w:t>，</w:t>
      </w:r>
      <w:r>
        <w:rPr>
          <w:rFonts w:hint="eastAsia"/>
        </w:rPr>
        <w:t>納頭中</w:t>
      </w:r>
      <w:r w:rsidR="006C4C45">
        <w:rPr>
          <w:rFonts w:hint="eastAsia"/>
        </w:rPr>
        <w:t>，</w:t>
      </w:r>
      <w:r>
        <w:rPr>
          <w:rFonts w:hint="eastAsia"/>
        </w:rPr>
        <w:t>倒縛其手</w:t>
      </w:r>
      <w:r w:rsidR="006C4C45">
        <w:rPr>
          <w:rFonts w:hint="eastAsia"/>
        </w:rPr>
        <w:t>，</w:t>
      </w:r>
      <w:r>
        <w:rPr>
          <w:rFonts w:hint="eastAsia"/>
        </w:rPr>
        <w:t>置而弗顧</w:t>
      </w:r>
      <w:r w:rsidR="006C4C45">
        <w:rPr>
          <w:rFonts w:hint="eastAsia"/>
        </w:rPr>
        <w:t>，</w:t>
      </w:r>
      <w:r>
        <w:rPr>
          <w:rFonts w:hint="eastAsia"/>
        </w:rPr>
        <w:t>戲名為看瓜。後經人救出</w:t>
      </w:r>
      <w:r w:rsidR="006C4C45">
        <w:rPr>
          <w:rFonts w:hint="eastAsia"/>
        </w:rPr>
        <w:t>，</w:t>
      </w:r>
      <w:r>
        <w:rPr>
          <w:rFonts w:hint="eastAsia"/>
        </w:rPr>
        <w:t>氣息已斷。俾盤膝坐</w:t>
      </w:r>
      <w:r w:rsidR="006C4C45">
        <w:rPr>
          <w:rFonts w:hint="eastAsia"/>
        </w:rPr>
        <w:t>，</w:t>
      </w:r>
      <w:r>
        <w:rPr>
          <w:rFonts w:hint="eastAsia"/>
        </w:rPr>
        <w:t>捶其腰背</w:t>
      </w:r>
      <w:r w:rsidR="006C4C45">
        <w:rPr>
          <w:rFonts w:hint="eastAsia"/>
        </w:rPr>
        <w:t>，</w:t>
      </w:r>
      <w:r>
        <w:rPr>
          <w:rFonts w:hint="eastAsia"/>
        </w:rPr>
        <w:t>多時方蘇。惟覺有物填塞胸膈</w:t>
      </w:r>
      <w:r w:rsidR="006C4C45">
        <w:rPr>
          <w:rFonts w:hint="eastAsia"/>
        </w:rPr>
        <w:t>，</w:t>
      </w:r>
      <w:r>
        <w:rPr>
          <w:rFonts w:hint="eastAsia"/>
        </w:rPr>
        <w:t>壓其胸中大氣</w:t>
      </w:r>
      <w:r w:rsidR="006C4C45">
        <w:rPr>
          <w:rFonts w:hint="eastAsia"/>
        </w:rPr>
        <w:t>，</w:t>
      </w:r>
      <w:r>
        <w:rPr>
          <w:rFonts w:hint="eastAsia"/>
        </w:rPr>
        <w:t>妨礙呼吸</w:t>
      </w:r>
      <w:r w:rsidR="006C4C45">
        <w:rPr>
          <w:rFonts w:hint="eastAsia"/>
        </w:rPr>
        <w:t>，</w:t>
      </w:r>
      <w:r>
        <w:rPr>
          <w:rFonts w:hint="eastAsia"/>
        </w:rPr>
        <w:t>劇時氣息仍斷</w:t>
      </w:r>
      <w:r w:rsidR="006C4C45">
        <w:rPr>
          <w:rFonts w:hint="eastAsia"/>
        </w:rPr>
        <w:t>，</w:t>
      </w:r>
      <w:r>
        <w:rPr>
          <w:rFonts w:hint="eastAsia"/>
        </w:rPr>
        <w:t>兩目上翻</w:t>
      </w:r>
      <w:r w:rsidR="006C4C45">
        <w:rPr>
          <w:rFonts w:hint="eastAsia"/>
        </w:rPr>
        <w:t>，</w:t>
      </w:r>
      <w:r>
        <w:rPr>
          <w:rFonts w:hint="eastAsia"/>
        </w:rPr>
        <w:t>身軀後挺</w:t>
      </w:r>
      <w:r w:rsidR="006C4C45">
        <w:rPr>
          <w:rFonts w:hint="eastAsia"/>
        </w:rPr>
        <w:t>，</w:t>
      </w:r>
      <w:r>
        <w:rPr>
          <w:rFonts w:hint="eastAsia"/>
        </w:rPr>
        <w:t>此必因在中悶極之時努掙不出</w:t>
      </w:r>
      <w:r w:rsidR="006C4C45">
        <w:rPr>
          <w:rFonts w:hint="eastAsia"/>
        </w:rPr>
        <w:t>，</w:t>
      </w:r>
      <w:r>
        <w:rPr>
          <w:rFonts w:hint="eastAsia"/>
        </w:rPr>
        <w:t>熱血隨努掙之氣力上溢</w:t>
      </w:r>
      <w:r w:rsidR="006C4C45">
        <w:rPr>
          <w:rFonts w:hint="eastAsia"/>
        </w:rPr>
        <w:t>，</w:t>
      </w:r>
      <w:r>
        <w:rPr>
          <w:rFonts w:hint="eastAsia"/>
        </w:rPr>
        <w:t>而停</w:t>
      </w:r>
      <w:r w:rsidR="00D24630">
        <w:rPr>
          <w:rFonts w:hint="eastAsia"/>
        </w:rPr>
        <w:t>於</w:t>
      </w:r>
      <w:r>
        <w:rPr>
          <w:rFonts w:hint="eastAsia"/>
        </w:rPr>
        <w:t>膈上也。俾單用三七三錢搗細</w:t>
      </w:r>
      <w:r w:rsidR="006C4C45">
        <w:rPr>
          <w:rFonts w:hint="eastAsia"/>
        </w:rPr>
        <w:t>，</w:t>
      </w:r>
      <w:r>
        <w:rPr>
          <w:rFonts w:hint="eastAsia"/>
        </w:rPr>
        <w:t>開水送服</w:t>
      </w:r>
      <w:r w:rsidR="006C4C45">
        <w:rPr>
          <w:rFonts w:hint="eastAsia"/>
        </w:rPr>
        <w:t>，</w:t>
      </w:r>
      <w:r>
        <w:rPr>
          <w:rFonts w:hint="eastAsia"/>
        </w:rPr>
        <w:t>兩次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185CBE" w:rsidRDefault="00EF18F9" w:rsidP="00EF18F9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年四十七</w:t>
      </w:r>
      <w:r w:rsidR="006C4C45">
        <w:rPr>
          <w:rFonts w:hint="eastAsia"/>
        </w:rPr>
        <w:t>，</w:t>
      </w:r>
      <w:r>
        <w:rPr>
          <w:rFonts w:hint="eastAsia"/>
        </w:rPr>
        <w:t>素患吐血。醫者謂其虛弱</w:t>
      </w:r>
      <w:r w:rsidR="006C4C45">
        <w:rPr>
          <w:rFonts w:hint="eastAsia"/>
        </w:rPr>
        <w:t>，</w:t>
      </w:r>
      <w:r>
        <w:rPr>
          <w:rFonts w:hint="eastAsia"/>
        </w:rPr>
        <w:t>俾服補藥</w:t>
      </w:r>
      <w:r w:rsidR="006C4C45">
        <w:rPr>
          <w:rFonts w:hint="eastAsia"/>
        </w:rPr>
        <w:t>，</w:t>
      </w:r>
      <w:r>
        <w:rPr>
          <w:rFonts w:hint="eastAsia"/>
        </w:rPr>
        <w:t>連服十餘劑</w:t>
      </w:r>
      <w:r w:rsidR="006C4C45">
        <w:rPr>
          <w:rFonts w:hint="eastAsia"/>
        </w:rPr>
        <w:t>，</w:t>
      </w:r>
      <w:r>
        <w:rPr>
          <w:rFonts w:hint="eastAsia"/>
        </w:rPr>
        <w:t>覺胸中發緊</w:t>
      </w:r>
      <w:r w:rsidR="006C4C45">
        <w:rPr>
          <w:rFonts w:hint="eastAsia"/>
        </w:rPr>
        <w:t>，</w:t>
      </w:r>
      <w:r>
        <w:rPr>
          <w:rFonts w:hint="eastAsia"/>
        </w:rPr>
        <w:t>而血益不止。後有人語以治吐血便方</w:t>
      </w:r>
      <w:r w:rsidR="006C4C45">
        <w:rPr>
          <w:rFonts w:hint="eastAsia"/>
        </w:rPr>
        <w:t>，</w:t>
      </w:r>
      <w:r>
        <w:rPr>
          <w:rFonts w:hint="eastAsia"/>
        </w:rPr>
        <w:t>大黃、肉桂各五分軋細</w:t>
      </w:r>
      <w:r w:rsidR="006C4C45">
        <w:rPr>
          <w:rFonts w:hint="eastAsia"/>
        </w:rPr>
        <w:t>，</w:t>
      </w:r>
      <w:r>
        <w:rPr>
          <w:rFonts w:hint="eastAsia"/>
        </w:rPr>
        <w:t>開水送服</w:t>
      </w:r>
      <w:r w:rsidR="006C4C45">
        <w:rPr>
          <w:rFonts w:hint="eastAsia"/>
        </w:rPr>
        <w:t>，</w:t>
      </w:r>
      <w:r>
        <w:rPr>
          <w:rFonts w:hint="eastAsia"/>
        </w:rPr>
        <w:t>一劑血止。然因從前誤服補藥</w:t>
      </w:r>
      <w:r w:rsidR="006C4C45">
        <w:rPr>
          <w:rFonts w:hint="eastAsia"/>
        </w:rPr>
        <w:t>，</w:t>
      </w:r>
      <w:r>
        <w:rPr>
          <w:rFonts w:hint="eastAsia"/>
        </w:rPr>
        <w:t>胸中常覺不舒</w:t>
      </w:r>
      <w:r w:rsidR="006C4C45">
        <w:rPr>
          <w:rFonts w:hint="eastAsia"/>
        </w:rPr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四肢酸懶無力。愚診之</w:t>
      </w:r>
      <w:r w:rsidR="006C4C45">
        <w:rPr>
          <w:rFonts w:hint="eastAsia"/>
        </w:rPr>
        <w:t>，</w:t>
      </w:r>
      <w:r>
        <w:rPr>
          <w:rFonts w:hint="eastAsia"/>
        </w:rPr>
        <w:t>脈似沉牢</w:t>
      </w:r>
      <w:r w:rsidR="006C4C45">
        <w:rPr>
          <w:rFonts w:hint="eastAsia"/>
        </w:rPr>
        <w:t>，</w:t>
      </w:r>
      <w:r>
        <w:rPr>
          <w:rFonts w:hint="eastAsia"/>
        </w:rPr>
        <w:t>知其膈上瘀血為患也。俾用鴨蛋子五十粒去皮</w:t>
      </w:r>
      <w:r w:rsidR="006C4C45">
        <w:rPr>
          <w:rFonts w:hint="eastAsia"/>
        </w:rPr>
        <w:t>，</w:t>
      </w:r>
      <w:r>
        <w:rPr>
          <w:rFonts w:hint="eastAsia"/>
        </w:rPr>
        <w:t>糖水送服</w:t>
      </w:r>
      <w:r w:rsidR="006C4C45">
        <w:rPr>
          <w:rFonts w:hint="eastAsia"/>
        </w:rPr>
        <w:t>，</w:t>
      </w:r>
      <w:r>
        <w:rPr>
          <w:rFonts w:hint="eastAsia"/>
        </w:rPr>
        <w:t>日兩次</w:t>
      </w:r>
      <w:r w:rsidR="006C4C45">
        <w:rPr>
          <w:rFonts w:hint="eastAsia"/>
        </w:rPr>
        <w:t>，</w:t>
      </w:r>
      <w:r>
        <w:rPr>
          <w:rFonts w:hint="eastAsia"/>
        </w:rPr>
        <w:t>數日而愈。</w:t>
      </w:r>
    </w:p>
    <w:p w:rsidR="00185CBE" w:rsidRDefault="00185CBE" w:rsidP="00185CBE">
      <w:pPr>
        <w:pStyle w:val="2f3"/>
        <w:ind w:firstLine="712"/>
      </w:pPr>
      <w:r>
        <w:br w:type="page"/>
      </w:r>
    </w:p>
    <w:p w:rsidR="00185CBE" w:rsidRDefault="00185CBE" w:rsidP="00657751">
      <w:pPr>
        <w:pStyle w:val="1b"/>
      </w:pPr>
      <w:bookmarkStart w:id="104" w:name="_Toc223762699"/>
      <w:bookmarkStart w:id="105" w:name="_Toc7560730"/>
      <w:r>
        <w:rPr>
          <w:rFonts w:hint="eastAsia"/>
        </w:rPr>
        <w:lastRenderedPageBreak/>
        <w:t>治消渴方</w:t>
      </w:r>
      <w:bookmarkEnd w:id="104"/>
      <w:bookmarkEnd w:id="105"/>
    </w:p>
    <w:p w:rsidR="00185CBE" w:rsidRDefault="004E5204" w:rsidP="00E11911">
      <w:pPr>
        <w:pStyle w:val="5a"/>
      </w:pPr>
      <w:bookmarkStart w:id="106" w:name="_Toc223762700"/>
      <w:bookmarkStart w:id="107" w:name="_Toc7560731"/>
      <w:r>
        <w:rPr>
          <w:rFonts w:ascii="新細明體" w:eastAsia="新細明體" w:hAnsi="新細明體" w:hint="eastAsia"/>
        </w:rPr>
        <w:t>【</w:t>
      </w:r>
      <w:r w:rsidR="00185CBE">
        <w:rPr>
          <w:rFonts w:hint="eastAsia"/>
        </w:rPr>
        <w:t>玉液湯</w:t>
      </w:r>
      <w:bookmarkEnd w:id="106"/>
      <w:r>
        <w:rPr>
          <w:rFonts w:hint="eastAsia"/>
        </w:rPr>
        <w:t>】</w:t>
      </w:r>
      <w:bookmarkEnd w:id="107"/>
    </w:p>
    <w:p w:rsidR="004E5204" w:rsidRDefault="00185CBE" w:rsidP="00185CBE">
      <w:pPr>
        <w:pStyle w:val="2f5"/>
        <w:ind w:firstLine="712"/>
      </w:pPr>
      <w:r>
        <w:rPr>
          <w:rFonts w:hint="eastAsia"/>
        </w:rPr>
        <w:t>治消渴。消渴</w:t>
      </w:r>
      <w:r w:rsidR="006C4C45">
        <w:rPr>
          <w:rFonts w:hint="eastAsia"/>
        </w:rPr>
        <w:t>，</w:t>
      </w:r>
      <w:r>
        <w:rPr>
          <w:rFonts w:hint="eastAsia"/>
        </w:rPr>
        <w:t>即西醫所謂糖尿病</w:t>
      </w:r>
      <w:r w:rsidR="006C4C45">
        <w:rPr>
          <w:rFonts w:hint="eastAsia"/>
        </w:rPr>
        <w:t>，</w:t>
      </w:r>
      <w:r>
        <w:rPr>
          <w:rFonts w:hint="eastAsia"/>
        </w:rPr>
        <w:t>忌食甜物。</w:t>
      </w:r>
    </w:p>
    <w:p w:rsidR="004E5204" w:rsidRDefault="00185CBE" w:rsidP="00185CBE">
      <w:pPr>
        <w:pStyle w:val="2f5"/>
        <w:ind w:firstLine="712"/>
      </w:pPr>
      <w:r>
        <w:rPr>
          <w:rFonts w:hint="eastAsia"/>
        </w:rPr>
        <w:t>生山藥（一兩）</w:t>
      </w:r>
      <w:r w:rsidR="004E5204">
        <w:rPr>
          <w:rFonts w:hint="eastAsia"/>
        </w:rPr>
        <w:t>、</w:t>
      </w:r>
      <w:r>
        <w:rPr>
          <w:rFonts w:hint="eastAsia"/>
        </w:rPr>
        <w:t>生黃</w:t>
      </w:r>
      <w:r w:rsidR="004E5204">
        <w:rPr>
          <w:rFonts w:hint="eastAsia"/>
        </w:rPr>
        <w:t>耆</w:t>
      </w:r>
      <w:r>
        <w:rPr>
          <w:rFonts w:hint="eastAsia"/>
        </w:rPr>
        <w:t>（五錢）</w:t>
      </w:r>
      <w:r w:rsidR="004E5204">
        <w:rPr>
          <w:rFonts w:hint="eastAsia"/>
        </w:rPr>
        <w:t>、</w:t>
      </w:r>
      <w:r>
        <w:rPr>
          <w:rFonts w:hint="eastAsia"/>
        </w:rPr>
        <w:t>知母（六錢）</w:t>
      </w:r>
      <w:r w:rsidR="004E5204">
        <w:rPr>
          <w:rFonts w:hint="eastAsia"/>
        </w:rPr>
        <w:t>、</w:t>
      </w:r>
      <w:r>
        <w:rPr>
          <w:rFonts w:hint="eastAsia"/>
        </w:rPr>
        <w:t>生雞內金（二錢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4E5204">
        <w:rPr>
          <w:rFonts w:hint="eastAsia"/>
        </w:rPr>
        <w:t>、</w:t>
      </w:r>
      <w:r>
        <w:rPr>
          <w:rFonts w:hint="eastAsia"/>
        </w:rPr>
        <w:t>葛根（錢半）</w:t>
      </w:r>
      <w:r w:rsidR="004E5204">
        <w:rPr>
          <w:rFonts w:hint="eastAsia"/>
        </w:rPr>
        <w:t>、</w:t>
      </w:r>
      <w:r>
        <w:rPr>
          <w:rFonts w:hint="eastAsia"/>
        </w:rPr>
        <w:t>五味子（三錢）</w:t>
      </w:r>
      <w:r w:rsidR="004E5204">
        <w:rPr>
          <w:rFonts w:hint="eastAsia"/>
        </w:rPr>
        <w:t>、</w:t>
      </w:r>
      <w:r>
        <w:rPr>
          <w:rFonts w:hint="eastAsia"/>
        </w:rPr>
        <w:t>天花粉（三錢）</w:t>
      </w:r>
      <w:r w:rsidR="004E5204">
        <w:rPr>
          <w:rFonts w:hint="eastAsia"/>
        </w:rPr>
        <w:t>。</w:t>
      </w:r>
    </w:p>
    <w:p w:rsidR="004E5204" w:rsidRDefault="00185CBE" w:rsidP="00185CBE">
      <w:pPr>
        <w:pStyle w:val="2f5"/>
        <w:ind w:firstLine="712"/>
      </w:pPr>
      <w:r>
        <w:rPr>
          <w:rFonts w:hint="eastAsia"/>
        </w:rPr>
        <w:t>消渴之證</w:t>
      </w:r>
      <w:r w:rsidR="006C4C45">
        <w:rPr>
          <w:rFonts w:hint="eastAsia"/>
        </w:rPr>
        <w:t>，</w:t>
      </w:r>
      <w:r>
        <w:rPr>
          <w:rFonts w:hint="eastAsia"/>
        </w:rPr>
        <w:t>多由</w:t>
      </w:r>
      <w:r w:rsidR="00D24630">
        <w:rPr>
          <w:rFonts w:hint="eastAsia"/>
        </w:rPr>
        <w:t>於</w:t>
      </w:r>
      <w:r>
        <w:rPr>
          <w:rFonts w:hint="eastAsia"/>
        </w:rPr>
        <w:t>元氣不升</w:t>
      </w:r>
      <w:r w:rsidR="006C4C45">
        <w:rPr>
          <w:rFonts w:hint="eastAsia"/>
        </w:rPr>
        <w:t>，</w:t>
      </w:r>
      <w:r>
        <w:rPr>
          <w:rFonts w:hint="eastAsia"/>
        </w:rPr>
        <w:t>此方乃升元氣以止渴者也。方中以黃</w:t>
      </w:r>
      <w:r w:rsidR="004E5204">
        <w:rPr>
          <w:rFonts w:hint="eastAsia"/>
        </w:rPr>
        <w:t>耆</w:t>
      </w:r>
      <w:r>
        <w:rPr>
          <w:rFonts w:hint="eastAsia"/>
        </w:rPr>
        <w:t>為主</w:t>
      </w:r>
      <w:r w:rsidR="006C4C45">
        <w:rPr>
          <w:rFonts w:hint="eastAsia"/>
        </w:rPr>
        <w:t>，</w:t>
      </w:r>
      <w:r>
        <w:rPr>
          <w:rFonts w:hint="eastAsia"/>
        </w:rPr>
        <w:t>得葛根能升元氣。而又佐以山藥、知母、花粉以大滋真陰。使之陽升而陰應</w:t>
      </w:r>
      <w:r w:rsidR="006C4C45">
        <w:rPr>
          <w:rFonts w:hint="eastAsia"/>
        </w:rPr>
        <w:t>，</w:t>
      </w:r>
      <w:r>
        <w:rPr>
          <w:rFonts w:hint="eastAsia"/>
        </w:rPr>
        <w:t>自有雲行雨施之妙也。用雞內金者</w:t>
      </w:r>
      <w:r w:rsidR="006C4C45">
        <w:rPr>
          <w:rFonts w:hint="eastAsia"/>
        </w:rPr>
        <w:t>，</w:t>
      </w:r>
      <w:r>
        <w:rPr>
          <w:rFonts w:hint="eastAsia"/>
        </w:rPr>
        <w:t>因此證尿中皆含有糖質</w:t>
      </w:r>
      <w:r w:rsidR="006C4C45">
        <w:rPr>
          <w:rFonts w:hint="eastAsia"/>
        </w:rPr>
        <w:t>，</w:t>
      </w:r>
      <w:r>
        <w:rPr>
          <w:rFonts w:hint="eastAsia"/>
        </w:rPr>
        <w:t>用之以助脾胃強健</w:t>
      </w:r>
      <w:r w:rsidR="006C4C45">
        <w:rPr>
          <w:rFonts w:hint="eastAsia"/>
        </w:rPr>
        <w:t>，</w:t>
      </w:r>
      <w:r>
        <w:rPr>
          <w:rFonts w:hint="eastAsia"/>
        </w:rPr>
        <w:t>化飲食中糖質</w:t>
      </w:r>
      <w:r w:rsidR="006C4C45">
        <w:rPr>
          <w:rFonts w:hint="eastAsia"/>
        </w:rPr>
        <w:t>，</w:t>
      </w:r>
      <w:r>
        <w:rPr>
          <w:rFonts w:hint="eastAsia"/>
        </w:rPr>
        <w:t>為津液也。用五味者</w:t>
      </w:r>
      <w:r w:rsidR="006C4C45">
        <w:rPr>
          <w:rFonts w:hint="eastAsia"/>
        </w:rPr>
        <w:t>，</w:t>
      </w:r>
      <w:r>
        <w:rPr>
          <w:rFonts w:hint="eastAsia"/>
        </w:rPr>
        <w:t>取其酸收之性</w:t>
      </w:r>
      <w:r w:rsidR="006C4C45">
        <w:rPr>
          <w:rFonts w:hint="eastAsia"/>
        </w:rPr>
        <w:t>，</w:t>
      </w:r>
      <w:r>
        <w:rPr>
          <w:rFonts w:hint="eastAsia"/>
        </w:rPr>
        <w:t>大能封固腎關</w:t>
      </w:r>
      <w:r w:rsidR="006C4C45">
        <w:rPr>
          <w:rFonts w:hint="eastAsia"/>
        </w:rPr>
        <w:t>，</w:t>
      </w:r>
      <w:r>
        <w:rPr>
          <w:rFonts w:hint="eastAsia"/>
        </w:rPr>
        <w:t>不使水飲急</w:t>
      </w:r>
      <w:r w:rsidR="00D24630">
        <w:rPr>
          <w:rFonts w:hint="eastAsia"/>
        </w:rPr>
        <w:t>於</w:t>
      </w:r>
      <w:r>
        <w:rPr>
          <w:rFonts w:hint="eastAsia"/>
        </w:rPr>
        <w:t>下趨也。</w:t>
      </w:r>
    </w:p>
    <w:p w:rsidR="004E5204" w:rsidRDefault="00185CBE" w:rsidP="00185CBE">
      <w:pPr>
        <w:pStyle w:val="2f5"/>
        <w:ind w:firstLine="712"/>
      </w:pPr>
      <w:r>
        <w:rPr>
          <w:rFonts w:hint="eastAsia"/>
        </w:rPr>
        <w:t>方書消證</w:t>
      </w:r>
      <w:r w:rsidR="006C4C45">
        <w:rPr>
          <w:rFonts w:hint="eastAsia"/>
        </w:rPr>
        <w:t>，</w:t>
      </w:r>
      <w:r>
        <w:rPr>
          <w:rFonts w:hint="eastAsia"/>
        </w:rPr>
        <w:t>分上消、中消、下消。謂上消口乾舌燥</w:t>
      </w:r>
      <w:r w:rsidR="006C4C45">
        <w:rPr>
          <w:rFonts w:hint="eastAsia"/>
        </w:rPr>
        <w:t>，</w:t>
      </w:r>
      <w:r>
        <w:rPr>
          <w:rFonts w:hint="eastAsia"/>
        </w:rPr>
        <w:t>飲水不能解渴</w:t>
      </w:r>
      <w:r w:rsidR="006C4C45">
        <w:rPr>
          <w:rFonts w:hint="eastAsia"/>
        </w:rPr>
        <w:t>，</w:t>
      </w:r>
      <w:r w:rsidR="00AD7840">
        <w:rPr>
          <w:rFonts w:hint="eastAsia"/>
        </w:rPr>
        <w:t>係</w:t>
      </w:r>
      <w:r>
        <w:rPr>
          <w:rFonts w:hint="eastAsia"/>
        </w:rPr>
        <w:t>心移熱</w:t>
      </w:r>
      <w:r w:rsidR="00D24630">
        <w:rPr>
          <w:rFonts w:hint="eastAsia"/>
        </w:rPr>
        <w:t>於</w:t>
      </w:r>
      <w:r>
        <w:rPr>
          <w:rFonts w:hint="eastAsia"/>
        </w:rPr>
        <w:t>肺</w:t>
      </w:r>
      <w:r w:rsidR="006C4C45">
        <w:rPr>
          <w:rFonts w:hint="eastAsia"/>
        </w:rPr>
        <w:t>，</w:t>
      </w:r>
      <w:r>
        <w:rPr>
          <w:rFonts w:hint="eastAsia"/>
        </w:rPr>
        <w:t>或肺金本體自熱不能生水</w:t>
      </w:r>
      <w:r w:rsidR="006C4C45">
        <w:rPr>
          <w:rFonts w:hint="eastAsia"/>
        </w:rPr>
        <w:t>，</w:t>
      </w:r>
      <w:r>
        <w:rPr>
          <w:rFonts w:hint="eastAsia"/>
        </w:rPr>
        <w:t>當用人參白虎湯；中消多食猶饑</w:t>
      </w:r>
      <w:r w:rsidR="006C4C45">
        <w:rPr>
          <w:rFonts w:hint="eastAsia"/>
        </w:rPr>
        <w:t>，</w:t>
      </w:r>
      <w:r w:rsidR="00AD7840">
        <w:rPr>
          <w:rFonts w:hint="eastAsia"/>
        </w:rPr>
        <w:t>係</w:t>
      </w:r>
      <w:r>
        <w:rPr>
          <w:rFonts w:hint="eastAsia"/>
        </w:rPr>
        <w:t>脾胃蘊有實熱</w:t>
      </w:r>
      <w:r w:rsidR="006C4C45">
        <w:rPr>
          <w:rFonts w:hint="eastAsia"/>
        </w:rPr>
        <w:t>，</w:t>
      </w:r>
      <w:r>
        <w:rPr>
          <w:rFonts w:hint="eastAsia"/>
        </w:rPr>
        <w:t>當用調胃承氣湯下之；下消謂飲一斗溲亦一</w:t>
      </w:r>
      <w:r w:rsidR="004E5204">
        <w:rPr>
          <w:rFonts w:hint="eastAsia"/>
        </w:rPr>
        <w:t>斗</w:t>
      </w:r>
      <w:r w:rsidR="006C4C45">
        <w:rPr>
          <w:rFonts w:hint="eastAsia"/>
        </w:rPr>
        <w:t>，</w:t>
      </w:r>
      <w:r w:rsidR="00AD7840">
        <w:rPr>
          <w:rFonts w:hint="eastAsia"/>
        </w:rPr>
        <w:t>係</w:t>
      </w:r>
      <w:r>
        <w:rPr>
          <w:rFonts w:hint="eastAsia"/>
        </w:rPr>
        <w:t>相火虛衰</w:t>
      </w:r>
      <w:r w:rsidR="006C4C45">
        <w:rPr>
          <w:rFonts w:hint="eastAsia"/>
        </w:rPr>
        <w:t>，</w:t>
      </w:r>
      <w:r>
        <w:rPr>
          <w:rFonts w:hint="eastAsia"/>
        </w:rPr>
        <w:t>腎關不固</w:t>
      </w:r>
      <w:r w:rsidR="006C4C45">
        <w:rPr>
          <w:rFonts w:hint="eastAsia"/>
        </w:rPr>
        <w:t>，</w:t>
      </w:r>
      <w:r>
        <w:rPr>
          <w:rFonts w:hint="eastAsia"/>
        </w:rPr>
        <w:t>宜用八味腎氣丸。</w:t>
      </w:r>
    </w:p>
    <w:p w:rsidR="004E5204" w:rsidRDefault="004E5204" w:rsidP="00185CBE">
      <w:pPr>
        <w:pStyle w:val="2f5"/>
        <w:ind w:firstLine="712"/>
      </w:pPr>
      <w:r>
        <w:rPr>
          <w:rFonts w:hint="eastAsia"/>
        </w:rPr>
        <w:t>按：</w:t>
      </w:r>
      <w:r w:rsidR="00185CBE">
        <w:rPr>
          <w:rFonts w:hint="eastAsia"/>
        </w:rPr>
        <w:t>白虎加人參湯</w:t>
      </w:r>
      <w:r w:rsidR="006C4C45">
        <w:rPr>
          <w:rFonts w:hint="eastAsia"/>
        </w:rPr>
        <w:t>，</w:t>
      </w:r>
      <w:r w:rsidR="00185CBE">
        <w:rPr>
          <w:rFonts w:hint="eastAsia"/>
        </w:rPr>
        <w:t>乃《傷寒論》治外感之熱</w:t>
      </w:r>
      <w:r w:rsidR="006C4C45">
        <w:rPr>
          <w:rFonts w:hint="eastAsia"/>
        </w:rPr>
        <w:t>，</w:t>
      </w:r>
      <w:r w:rsidR="00185CBE">
        <w:rPr>
          <w:rFonts w:hint="eastAsia"/>
        </w:rPr>
        <w:t>傳入陽明胃腑</w:t>
      </w:r>
      <w:r w:rsidR="006C4C45">
        <w:rPr>
          <w:rFonts w:hint="eastAsia"/>
        </w:rPr>
        <w:t>，</w:t>
      </w:r>
      <w:r w:rsidR="00185CBE">
        <w:rPr>
          <w:rFonts w:hint="eastAsia"/>
        </w:rPr>
        <w:t>以致作渴之方</w:t>
      </w:r>
      <w:r w:rsidR="006C4C45">
        <w:rPr>
          <w:rFonts w:hint="eastAsia"/>
        </w:rPr>
        <w:t>，</w:t>
      </w:r>
      <w:r w:rsidR="00185CBE">
        <w:rPr>
          <w:rFonts w:hint="eastAsia"/>
        </w:rPr>
        <w:t>方書謂上消者宜用之</w:t>
      </w:r>
      <w:r w:rsidR="006C4C45">
        <w:rPr>
          <w:rFonts w:hint="eastAsia"/>
        </w:rPr>
        <w:t>，</w:t>
      </w:r>
      <w:r w:rsidR="00185CBE">
        <w:rPr>
          <w:rFonts w:hint="eastAsia"/>
        </w:rPr>
        <w:t>此借用也。愚曾試驗多次</w:t>
      </w:r>
      <w:r w:rsidR="006C4C45">
        <w:rPr>
          <w:rFonts w:hint="eastAsia"/>
        </w:rPr>
        <w:t>，</w:t>
      </w:r>
      <w:r w:rsidR="00185CBE">
        <w:rPr>
          <w:rFonts w:hint="eastAsia"/>
        </w:rPr>
        <w:t>然必胃腑兼有實熱者</w:t>
      </w:r>
      <w:r w:rsidR="006C4C45">
        <w:rPr>
          <w:rFonts w:hint="eastAsia"/>
        </w:rPr>
        <w:t>，</w:t>
      </w:r>
      <w:r w:rsidR="00185CBE">
        <w:rPr>
          <w:rFonts w:hint="eastAsia"/>
        </w:rPr>
        <w:t>用之方的。中消用調胃承氣湯</w:t>
      </w:r>
      <w:r w:rsidR="006C4C45">
        <w:rPr>
          <w:rFonts w:hint="eastAsia"/>
        </w:rPr>
        <w:t>，</w:t>
      </w:r>
      <w:r w:rsidR="00185CBE">
        <w:rPr>
          <w:rFonts w:hint="eastAsia"/>
        </w:rPr>
        <w:t>此須細為斟酌</w:t>
      </w:r>
      <w:r w:rsidR="006C4C45">
        <w:rPr>
          <w:rFonts w:hint="eastAsia"/>
        </w:rPr>
        <w:t>，</w:t>
      </w:r>
      <w:r w:rsidR="00185CBE">
        <w:rPr>
          <w:rFonts w:hint="eastAsia"/>
        </w:rPr>
        <w:t>若其右部之脈滑而且實</w:t>
      </w:r>
      <w:r w:rsidR="006C4C45">
        <w:rPr>
          <w:rFonts w:hint="eastAsia"/>
        </w:rPr>
        <w:t>，</w:t>
      </w:r>
      <w:r w:rsidR="00185CBE">
        <w:rPr>
          <w:rFonts w:hint="eastAsia"/>
        </w:rPr>
        <w:t>用之猶可</w:t>
      </w:r>
      <w:r w:rsidR="006C4C45">
        <w:rPr>
          <w:rFonts w:hint="eastAsia"/>
        </w:rPr>
        <w:t>，</w:t>
      </w:r>
      <w:r w:rsidR="00185CBE">
        <w:rPr>
          <w:rFonts w:hint="eastAsia"/>
        </w:rPr>
        <w:lastRenderedPageBreak/>
        <w:t>若其人飲食甚勤</w:t>
      </w:r>
      <w:r w:rsidR="006C4C45">
        <w:rPr>
          <w:rFonts w:hint="eastAsia"/>
        </w:rPr>
        <w:t>，</w:t>
      </w:r>
      <w:r w:rsidR="00185CBE">
        <w:rPr>
          <w:rFonts w:hint="eastAsia"/>
        </w:rPr>
        <w:t>一時不食</w:t>
      </w:r>
      <w:r w:rsidR="006C4C45">
        <w:rPr>
          <w:rFonts w:hint="eastAsia"/>
        </w:rPr>
        <w:t>，</w:t>
      </w:r>
      <w:r w:rsidR="00185CBE">
        <w:rPr>
          <w:rFonts w:hint="eastAsia"/>
        </w:rPr>
        <w:t>即心中怔忡</w:t>
      </w:r>
      <w:r w:rsidR="006C4C45">
        <w:rPr>
          <w:rFonts w:hint="eastAsia"/>
        </w:rPr>
        <w:t>，</w:t>
      </w:r>
      <w:r w:rsidR="00185CBE">
        <w:rPr>
          <w:rFonts w:hint="eastAsia"/>
        </w:rPr>
        <w:t>且脈象微弱者</w:t>
      </w:r>
      <w:r w:rsidR="006C4C45">
        <w:rPr>
          <w:rFonts w:hint="eastAsia"/>
        </w:rPr>
        <w:t>，</w:t>
      </w:r>
      <w:r w:rsidR="00AD7840">
        <w:rPr>
          <w:rFonts w:hint="eastAsia"/>
        </w:rPr>
        <w:t>係</w:t>
      </w:r>
      <w:r w:rsidR="00185CBE">
        <w:rPr>
          <w:rFonts w:hint="eastAsia"/>
        </w:rPr>
        <w:t>胸中大氣下陷</w:t>
      </w:r>
      <w:r w:rsidR="006C4C45">
        <w:rPr>
          <w:rFonts w:hint="eastAsia"/>
        </w:rPr>
        <w:t>，</w:t>
      </w:r>
      <w:r w:rsidR="00185CBE">
        <w:rPr>
          <w:rFonts w:hint="eastAsia"/>
        </w:rPr>
        <w:t>中氣亦隨之下陷</w:t>
      </w:r>
      <w:r w:rsidR="006C4C45">
        <w:rPr>
          <w:rFonts w:hint="eastAsia"/>
        </w:rPr>
        <w:t>，</w:t>
      </w:r>
      <w:r w:rsidR="00185CBE">
        <w:rPr>
          <w:rFonts w:hint="eastAsia"/>
        </w:rPr>
        <w:t>宜用升補氣分之藥</w:t>
      </w:r>
      <w:r w:rsidR="006C4C45">
        <w:rPr>
          <w:rFonts w:hint="eastAsia"/>
        </w:rPr>
        <w:t>，</w:t>
      </w:r>
      <w:r w:rsidR="00185CBE">
        <w:rPr>
          <w:rFonts w:hint="eastAsia"/>
        </w:rPr>
        <w:t>而佐以收澀之品與健補脾胃之品</w:t>
      </w:r>
      <w:r w:rsidR="006C4C45">
        <w:rPr>
          <w:rFonts w:hint="eastAsia"/>
        </w:rPr>
        <w:t>，</w:t>
      </w:r>
      <w:r w:rsidR="00185CBE">
        <w:rPr>
          <w:rFonts w:hint="eastAsia"/>
        </w:rPr>
        <w:t>拙擬升陷湯</w:t>
      </w:r>
      <w:r>
        <w:rPr>
          <w:rFonts w:hint="eastAsia"/>
        </w:rPr>
        <w:t>（在第四卷）</w:t>
      </w:r>
      <w:r w:rsidR="00185CBE">
        <w:rPr>
          <w:rFonts w:hint="eastAsia"/>
        </w:rPr>
        <w:t>後有治驗之案可參觀。若誤用承氣下之</w:t>
      </w:r>
      <w:r w:rsidR="006C4C45">
        <w:rPr>
          <w:rFonts w:hint="eastAsia"/>
        </w:rPr>
        <w:t>，</w:t>
      </w:r>
      <w:r w:rsidR="00185CBE">
        <w:rPr>
          <w:rFonts w:hint="eastAsia"/>
        </w:rPr>
        <w:t>則危不旋踵。至下消用八味腎氣丸</w:t>
      </w:r>
      <w:r w:rsidR="006C4C45">
        <w:rPr>
          <w:rFonts w:hint="eastAsia"/>
        </w:rPr>
        <w:t>，</w:t>
      </w:r>
      <w:r w:rsidR="00185CBE">
        <w:rPr>
          <w:rFonts w:hint="eastAsia"/>
        </w:rPr>
        <w:t>其方《金匱》治男子消渴</w:t>
      </w:r>
      <w:r w:rsidR="006C4C45">
        <w:rPr>
          <w:rFonts w:hint="eastAsia"/>
        </w:rPr>
        <w:t>，</w:t>
      </w:r>
      <w:r w:rsidR="00185CBE">
        <w:rPr>
          <w:rFonts w:hint="eastAsia"/>
        </w:rPr>
        <w:t>飲一斗溲亦一</w:t>
      </w:r>
      <w:r>
        <w:rPr>
          <w:rFonts w:hint="eastAsia"/>
        </w:rPr>
        <w:t>斗</w:t>
      </w:r>
      <w:r w:rsidR="006C4C45">
        <w:rPr>
          <w:rFonts w:hint="eastAsia"/>
        </w:rPr>
        <w:t>，</w:t>
      </w:r>
      <w:r w:rsidR="00185CBE">
        <w:rPr>
          <w:rFonts w:hint="eastAsia"/>
        </w:rPr>
        <w:t>而愚嘗試驗其方</w:t>
      </w:r>
      <w:r w:rsidR="006C4C45">
        <w:rPr>
          <w:rFonts w:hint="eastAsia"/>
        </w:rPr>
        <w:t>，</w:t>
      </w:r>
      <w:r w:rsidR="00185CBE">
        <w:rPr>
          <w:rFonts w:hint="eastAsia"/>
        </w:rPr>
        <w:t>不惟治男子甚效</w:t>
      </w:r>
      <w:r w:rsidR="006C4C45">
        <w:rPr>
          <w:rFonts w:hint="eastAsia"/>
        </w:rPr>
        <w:t>，</w:t>
      </w:r>
      <w:r w:rsidR="00185CBE">
        <w:rPr>
          <w:rFonts w:hint="eastAsia"/>
        </w:rPr>
        <w:t>即治女子亦甚效。曾治一室女得此證</w:t>
      </w:r>
      <w:r w:rsidR="006C4C45">
        <w:rPr>
          <w:rFonts w:hint="eastAsia"/>
        </w:rPr>
        <w:t>，</w:t>
      </w:r>
      <w:r w:rsidR="00185CBE">
        <w:rPr>
          <w:rFonts w:hint="eastAsia"/>
        </w:rPr>
        <w:t>用八味丸變作湯劑</w:t>
      </w:r>
      <w:r w:rsidR="006C4C45">
        <w:rPr>
          <w:rFonts w:hint="eastAsia"/>
        </w:rPr>
        <w:t>，</w:t>
      </w:r>
      <w:r w:rsidR="00185CBE">
        <w:rPr>
          <w:rFonts w:hint="eastAsia"/>
        </w:rPr>
        <w:t>按後世法</w:t>
      </w:r>
      <w:r w:rsidR="006C4C45">
        <w:rPr>
          <w:rFonts w:hint="eastAsia"/>
        </w:rPr>
        <w:t>，</w:t>
      </w:r>
      <w:r w:rsidR="00185CBE">
        <w:rPr>
          <w:rFonts w:hint="eastAsia"/>
        </w:rPr>
        <w:t>地黃用熟地、桂用肉桂</w:t>
      </w:r>
      <w:r w:rsidR="006C4C45">
        <w:rPr>
          <w:rFonts w:hint="eastAsia"/>
        </w:rPr>
        <w:t>，</w:t>
      </w:r>
      <w:r w:rsidR="00185CBE">
        <w:rPr>
          <w:rFonts w:hint="eastAsia"/>
        </w:rPr>
        <w:t>丸中用幾兩者改用幾錢</w:t>
      </w:r>
      <w:r w:rsidR="006C4C45">
        <w:rPr>
          <w:rFonts w:hint="eastAsia"/>
        </w:rPr>
        <w:t>，</w:t>
      </w:r>
      <w:r w:rsidR="00185CBE">
        <w:rPr>
          <w:rFonts w:hint="eastAsia"/>
        </w:rPr>
        <w:t>惟茯苓、澤瀉各用一錢</w:t>
      </w:r>
      <w:r w:rsidR="006C4C45">
        <w:rPr>
          <w:rFonts w:hint="eastAsia"/>
        </w:rPr>
        <w:t>，</w:t>
      </w:r>
      <w:r w:rsidR="00185CBE">
        <w:rPr>
          <w:rFonts w:hint="eastAsia"/>
        </w:rPr>
        <w:t>兩劑而愈。後又治一少婦得此證</w:t>
      </w:r>
      <w:r w:rsidR="006C4C45">
        <w:rPr>
          <w:rFonts w:hint="eastAsia"/>
        </w:rPr>
        <w:t>，</w:t>
      </w:r>
      <w:r w:rsidR="00185CBE">
        <w:rPr>
          <w:rFonts w:hint="eastAsia"/>
        </w:rPr>
        <w:t>投以原方不效</w:t>
      </w:r>
      <w:r w:rsidR="006C4C45">
        <w:rPr>
          <w:rFonts w:hint="eastAsia"/>
        </w:rPr>
        <w:t>，</w:t>
      </w:r>
      <w:r w:rsidR="00185CBE">
        <w:rPr>
          <w:rFonts w:hint="eastAsia"/>
        </w:rPr>
        <w:t>改遵古法</w:t>
      </w:r>
      <w:r w:rsidR="006C4C45">
        <w:rPr>
          <w:rFonts w:hint="eastAsia"/>
        </w:rPr>
        <w:t>，</w:t>
      </w:r>
      <w:r w:rsidR="00185CBE">
        <w:rPr>
          <w:rFonts w:hint="eastAsia"/>
        </w:rPr>
        <w:t>地黃用乾地黃（即今生地）</w:t>
      </w:r>
      <w:r w:rsidR="006C4C45">
        <w:rPr>
          <w:rFonts w:hint="eastAsia"/>
        </w:rPr>
        <w:t>，</w:t>
      </w:r>
      <w:r w:rsidR="00185CBE">
        <w:rPr>
          <w:rFonts w:hint="eastAsia"/>
        </w:rPr>
        <w:t>桂用桂枝</w:t>
      </w:r>
      <w:r w:rsidR="006C4C45">
        <w:rPr>
          <w:rFonts w:hint="eastAsia"/>
        </w:rPr>
        <w:t>，</w:t>
      </w:r>
      <w:r w:rsidR="00185CBE">
        <w:rPr>
          <w:rFonts w:hint="eastAsia"/>
        </w:rPr>
        <w:t>份量一如前方</w:t>
      </w:r>
      <w:r w:rsidR="006C4C45">
        <w:rPr>
          <w:rFonts w:hint="eastAsia"/>
        </w:rPr>
        <w:t>，</w:t>
      </w:r>
      <w:r w:rsidR="00185CBE">
        <w:rPr>
          <w:rFonts w:hint="eastAsia"/>
        </w:rPr>
        <w:t>四劑而愈。此中有宜古宜今之不同者</w:t>
      </w:r>
      <w:r w:rsidR="006C4C45">
        <w:rPr>
          <w:rFonts w:hint="eastAsia"/>
        </w:rPr>
        <w:t>，</w:t>
      </w:r>
      <w:r w:rsidR="00185CBE">
        <w:rPr>
          <w:rFonts w:hint="eastAsia"/>
        </w:rPr>
        <w:t>因其證之涼熱</w:t>
      </w:r>
      <w:r w:rsidR="006C4C45">
        <w:rPr>
          <w:rFonts w:hint="eastAsia"/>
        </w:rPr>
        <w:t>，</w:t>
      </w:r>
      <w:r w:rsidR="00185CBE">
        <w:rPr>
          <w:rFonts w:hint="eastAsia"/>
        </w:rPr>
        <w:t>與其資稟之虛實不同耳。</w:t>
      </w:r>
    </w:p>
    <w:p w:rsidR="002877AE" w:rsidRPr="002877AE" w:rsidRDefault="002877AE" w:rsidP="002877AE">
      <w:pPr>
        <w:pStyle w:val="2f5"/>
        <w:ind w:firstLine="712"/>
      </w:pPr>
      <w:r w:rsidRPr="002877AE">
        <w:rPr>
          <w:rFonts w:hint="eastAsia"/>
        </w:rPr>
        <w:t>嘗因化學悟出治消渴之理。今試以壺貯涼水置爐上</w:t>
      </w:r>
      <w:r w:rsidR="006C4C45">
        <w:t>，</w:t>
      </w:r>
      <w:r w:rsidRPr="002877AE">
        <w:rPr>
          <w:rFonts w:hint="eastAsia"/>
        </w:rPr>
        <w:t>壺外即凝有水珠</w:t>
      </w:r>
      <w:r w:rsidR="006C4C45">
        <w:t>，</w:t>
      </w:r>
      <w:r w:rsidRPr="002877AE">
        <w:rPr>
          <w:rFonts w:hint="eastAsia"/>
        </w:rPr>
        <w:t>恒至下滴</w:t>
      </w:r>
      <w:r w:rsidR="006C4C45">
        <w:rPr>
          <w:rFonts w:hint="eastAsia"/>
        </w:rPr>
        <w:t>，</w:t>
      </w:r>
      <w:r w:rsidRPr="002877AE">
        <w:rPr>
          <w:rFonts w:hint="eastAsia"/>
        </w:rPr>
        <w:t>迨壺熱則其水珠即無。蓋爐心必有氫氣上升</w:t>
      </w:r>
      <w:r w:rsidR="006C4C45">
        <w:t>，</w:t>
      </w:r>
      <w:r w:rsidRPr="002877AE">
        <w:rPr>
          <w:rFonts w:hint="eastAsia"/>
        </w:rPr>
        <w:t>與空氣中之氧氣合</w:t>
      </w:r>
      <w:r w:rsidR="006C4C45">
        <w:t>，</w:t>
      </w:r>
      <w:r w:rsidRPr="002877AE">
        <w:rPr>
          <w:rFonts w:hint="eastAsia"/>
        </w:rPr>
        <w:t>即能化水</w:t>
      </w:r>
      <w:r w:rsidR="006C4C45">
        <w:t>，</w:t>
      </w:r>
      <w:r w:rsidRPr="002877AE">
        <w:rPr>
          <w:rFonts w:hint="eastAsia"/>
        </w:rPr>
        <w:t>著</w:t>
      </w:r>
      <w:r w:rsidR="00D24630">
        <w:rPr>
          <w:rFonts w:hint="eastAsia"/>
        </w:rPr>
        <w:t>於</w:t>
      </w:r>
      <w:r w:rsidRPr="002877AE">
        <w:rPr>
          <w:rFonts w:hint="eastAsia"/>
        </w:rPr>
        <w:t>涼水壺上</w:t>
      </w:r>
      <w:r w:rsidR="006C4C45">
        <w:t>，</w:t>
      </w:r>
      <w:r w:rsidRPr="002877AE">
        <w:rPr>
          <w:rFonts w:hint="eastAsia"/>
        </w:rPr>
        <w:t>即可成珠下滴。迨壺熱則所著之水</w:t>
      </w:r>
      <w:r w:rsidR="006C4C45">
        <w:t>，</w:t>
      </w:r>
      <w:r w:rsidRPr="002877AE">
        <w:rPr>
          <w:rFonts w:hint="eastAsia"/>
        </w:rPr>
        <w:t>旋著旋即涸去</w:t>
      </w:r>
      <w:r w:rsidR="006C4C45">
        <w:t>，</w:t>
      </w:r>
      <w:r w:rsidRPr="002877AE">
        <w:rPr>
          <w:rFonts w:hint="eastAsia"/>
        </w:rPr>
        <w:t>故又不見水。人腹中之氣化壯旺</w:t>
      </w:r>
      <w:r w:rsidR="006C4C45">
        <w:t>，</w:t>
      </w:r>
      <w:r w:rsidRPr="002877AE">
        <w:rPr>
          <w:rFonts w:hint="eastAsia"/>
        </w:rPr>
        <w:t>清陽之氣息息上升</w:t>
      </w:r>
      <w:r w:rsidR="006C4C45">
        <w:t>，</w:t>
      </w:r>
      <w:r w:rsidRPr="002877AE">
        <w:rPr>
          <w:rFonts w:hint="eastAsia"/>
        </w:rPr>
        <w:t>其中必挾有氫氣上升</w:t>
      </w:r>
      <w:r w:rsidR="006C4C45">
        <w:t>，</w:t>
      </w:r>
      <w:r w:rsidRPr="002877AE">
        <w:rPr>
          <w:rFonts w:hint="eastAsia"/>
        </w:rPr>
        <w:t>與自肺吸進之氧氣相合</w:t>
      </w:r>
      <w:r w:rsidR="006C4C45">
        <w:t>，</w:t>
      </w:r>
      <w:r w:rsidRPr="002877AE">
        <w:rPr>
          <w:rFonts w:hint="eastAsia"/>
        </w:rPr>
        <w:t>亦能化水</w:t>
      </w:r>
      <w:r w:rsidR="006C4C45">
        <w:t>，</w:t>
      </w:r>
      <w:r w:rsidRPr="002877AE">
        <w:rPr>
          <w:rFonts w:hint="eastAsia"/>
        </w:rPr>
        <w:t>著</w:t>
      </w:r>
      <w:r w:rsidR="00D24630">
        <w:rPr>
          <w:rFonts w:hint="eastAsia"/>
        </w:rPr>
        <w:t>於</w:t>
      </w:r>
      <w:r w:rsidRPr="002877AE">
        <w:rPr>
          <w:rFonts w:hint="eastAsia"/>
        </w:rPr>
        <w:t>肺胞之上</w:t>
      </w:r>
      <w:r w:rsidR="006C4C45">
        <w:t>，</w:t>
      </w:r>
      <w:r w:rsidRPr="002877AE">
        <w:rPr>
          <w:rFonts w:hint="eastAsia"/>
        </w:rPr>
        <w:t>而為津液。津液充足</w:t>
      </w:r>
      <w:r w:rsidR="006C4C45">
        <w:t>，</w:t>
      </w:r>
      <w:r w:rsidRPr="002877AE">
        <w:rPr>
          <w:rFonts w:hint="eastAsia"/>
        </w:rPr>
        <w:t>自能不渴。若其肺體有熱</w:t>
      </w:r>
      <w:r w:rsidR="006C4C45">
        <w:t>，</w:t>
      </w:r>
      <w:r w:rsidRPr="002877AE">
        <w:rPr>
          <w:rFonts w:hint="eastAsia"/>
        </w:rPr>
        <w:t>有如爐上壺熱</w:t>
      </w:r>
      <w:r w:rsidR="006C4C45">
        <w:t>，</w:t>
      </w:r>
      <w:r w:rsidRPr="002877AE">
        <w:rPr>
          <w:rFonts w:hint="eastAsia"/>
        </w:rPr>
        <w:t>所著之水旋即涸去</w:t>
      </w:r>
      <w:r w:rsidR="006C4C45">
        <w:t>，</w:t>
      </w:r>
      <w:r w:rsidRPr="002877AE">
        <w:rPr>
          <w:rFonts w:hint="eastAsia"/>
        </w:rPr>
        <w:t>此渴之所由來也。當治以清熱潤肺之品</w:t>
      </w:r>
      <w:r w:rsidR="006C4C45">
        <w:t>，</w:t>
      </w:r>
      <w:r w:rsidRPr="002877AE">
        <w:rPr>
          <w:rFonts w:hint="eastAsia"/>
        </w:rPr>
        <w:t>若因心火熱而鑠肺者</w:t>
      </w:r>
      <w:r w:rsidR="006C4C45">
        <w:t>，</w:t>
      </w:r>
      <w:r w:rsidRPr="002877AE">
        <w:rPr>
          <w:rFonts w:hint="eastAsia"/>
        </w:rPr>
        <w:t>更當用清心之藥</w:t>
      </w:r>
      <w:r w:rsidR="006C4C45">
        <w:rPr>
          <w:rFonts w:hint="eastAsia"/>
        </w:rPr>
        <w:t>，</w:t>
      </w:r>
      <w:r w:rsidRPr="002877AE">
        <w:rPr>
          <w:rFonts w:hint="eastAsia"/>
        </w:rPr>
        <w:t>若肺體非熱</w:t>
      </w:r>
      <w:r w:rsidR="006C4C45">
        <w:t>，</w:t>
      </w:r>
      <w:r w:rsidRPr="002877AE">
        <w:rPr>
          <w:rFonts w:hint="eastAsia"/>
        </w:rPr>
        <w:t>因腹中氣化不升</w:t>
      </w:r>
      <w:r w:rsidR="006C4C45">
        <w:t>，</w:t>
      </w:r>
      <w:r w:rsidRPr="002877AE">
        <w:rPr>
          <w:rFonts w:hint="eastAsia"/>
        </w:rPr>
        <w:t>氫氣即不能上達</w:t>
      </w:r>
      <w:r w:rsidR="00D24630">
        <w:rPr>
          <w:rFonts w:hint="eastAsia"/>
        </w:rPr>
        <w:t>於</w:t>
      </w:r>
      <w:r w:rsidRPr="002877AE">
        <w:rPr>
          <w:rFonts w:hint="eastAsia"/>
        </w:rPr>
        <w:t>肺</w:t>
      </w:r>
      <w:r w:rsidR="006C4C45">
        <w:t>，</w:t>
      </w:r>
      <w:r w:rsidRPr="002877AE">
        <w:rPr>
          <w:rFonts w:hint="eastAsia"/>
        </w:rPr>
        <w:t>與吸進之氧氣相合而生水者</w:t>
      </w:r>
      <w:r w:rsidR="006C4C45">
        <w:t>，</w:t>
      </w:r>
      <w:r w:rsidRPr="002877AE">
        <w:rPr>
          <w:rFonts w:hint="eastAsia"/>
        </w:rPr>
        <w:t>當用升補之藥</w:t>
      </w:r>
      <w:r w:rsidR="006C4C45">
        <w:t>，</w:t>
      </w:r>
      <w:r w:rsidRPr="002877AE">
        <w:rPr>
          <w:rFonts w:hint="eastAsia"/>
        </w:rPr>
        <w:t>補其氣化</w:t>
      </w:r>
      <w:r w:rsidR="006C4C45">
        <w:t>，</w:t>
      </w:r>
      <w:r w:rsidRPr="002877AE">
        <w:rPr>
          <w:rFonts w:hint="eastAsia"/>
        </w:rPr>
        <w:t>而導之上升</w:t>
      </w:r>
      <w:r w:rsidR="006C4C45">
        <w:t>，</w:t>
      </w:r>
      <w:r w:rsidRPr="002877AE">
        <w:rPr>
          <w:rFonts w:hint="eastAsia"/>
        </w:rPr>
        <w:t>此拙擬玉液湯之義也。然氫氣必隨清陽上升</w:t>
      </w:r>
      <w:r w:rsidR="006C4C45">
        <w:t>，</w:t>
      </w:r>
      <w:r w:rsidRPr="002877AE">
        <w:rPr>
          <w:rFonts w:hint="eastAsia"/>
        </w:rPr>
        <w:t>而清</w:t>
      </w:r>
      <w:r>
        <w:rPr>
          <w:rFonts w:hint="eastAsia"/>
        </w:rPr>
        <w:t>陽</w:t>
      </w:r>
      <w:r w:rsidRPr="002877AE">
        <w:rPr>
          <w:rFonts w:hint="eastAsia"/>
        </w:rPr>
        <w:t>實生</w:t>
      </w:r>
      <w:r w:rsidR="00D24630">
        <w:rPr>
          <w:rFonts w:hint="eastAsia"/>
        </w:rPr>
        <w:t>於</w:t>
      </w:r>
      <w:r w:rsidRPr="002877AE">
        <w:rPr>
          <w:rFonts w:hint="eastAsia"/>
        </w:rPr>
        <w:t>人</w:t>
      </w:r>
      <w:r w:rsidRPr="002877AE">
        <w:rPr>
          <w:rFonts w:hint="eastAsia"/>
        </w:rPr>
        <w:lastRenderedPageBreak/>
        <w:t>身之熱力</w:t>
      </w:r>
      <w:r w:rsidR="006C4C45">
        <w:t>，</w:t>
      </w:r>
      <w:r w:rsidRPr="002877AE">
        <w:rPr>
          <w:rFonts w:hint="eastAsia"/>
        </w:rPr>
        <w:t>猶爐心有火</w:t>
      </w:r>
      <w:r w:rsidR="006C4C45">
        <w:t>，</w:t>
      </w:r>
      <w:r w:rsidRPr="002877AE">
        <w:rPr>
          <w:rFonts w:hint="eastAsia"/>
        </w:rPr>
        <w:t>而爐心始有氫氣上升也。故消渴之證</w:t>
      </w:r>
      <w:r w:rsidR="006C4C45">
        <w:t>，</w:t>
      </w:r>
      <w:r w:rsidRPr="002877AE">
        <w:rPr>
          <w:rFonts w:hint="eastAsia"/>
        </w:rPr>
        <w:t>恒有因脾胃濕寒、真火衰微者</w:t>
      </w:r>
      <w:r w:rsidR="006C4C45">
        <w:t>，</w:t>
      </w:r>
      <w:r w:rsidRPr="002877AE">
        <w:rPr>
          <w:rFonts w:hint="eastAsia"/>
        </w:rPr>
        <w:t>此腎氣丸所以用桂、附</w:t>
      </w:r>
      <w:r w:rsidR="006C4C45">
        <w:t>，</w:t>
      </w:r>
      <w:r w:rsidRPr="002877AE">
        <w:rPr>
          <w:rFonts w:hint="eastAsia"/>
        </w:rPr>
        <w:t>而後世治消渴</w:t>
      </w:r>
      <w:r w:rsidR="006C4C45">
        <w:t>，</w:t>
      </w:r>
      <w:r w:rsidRPr="002877AE">
        <w:rPr>
          <w:rFonts w:hint="eastAsia"/>
        </w:rPr>
        <w:t>亦有用乾薑、白</w:t>
      </w:r>
      <w:r>
        <w:rPr>
          <w:rFonts w:hint="eastAsia"/>
        </w:rPr>
        <w:t>朮</w:t>
      </w:r>
      <w:r w:rsidRPr="002877AE">
        <w:rPr>
          <w:rFonts w:hint="eastAsia"/>
        </w:rPr>
        <w:t>者。嘗治一少年</w:t>
      </w:r>
      <w:r w:rsidR="006C4C45">
        <w:t>，</w:t>
      </w:r>
      <w:r w:rsidRPr="002877AE">
        <w:rPr>
          <w:rFonts w:hint="eastAsia"/>
        </w:rPr>
        <w:t>咽喉常常發</w:t>
      </w:r>
      <w:r>
        <w:rPr>
          <w:rFonts w:hint="eastAsia"/>
        </w:rPr>
        <w:t>乾</w:t>
      </w:r>
      <w:r w:rsidR="006C4C45">
        <w:t>，</w:t>
      </w:r>
      <w:r w:rsidRPr="002877AE">
        <w:rPr>
          <w:rFonts w:hint="eastAsia"/>
        </w:rPr>
        <w:t>飲水連連</w:t>
      </w:r>
      <w:r w:rsidR="006C4C45">
        <w:rPr>
          <w:rFonts w:hint="eastAsia"/>
        </w:rPr>
        <w:t>，</w:t>
      </w:r>
      <w:r w:rsidRPr="002877AE">
        <w:rPr>
          <w:rFonts w:hint="eastAsia"/>
        </w:rPr>
        <w:t>不能解渴</w:t>
      </w:r>
      <w:r w:rsidR="006C4C45">
        <w:t>，</w:t>
      </w:r>
      <w:r w:rsidRPr="002877AE">
        <w:rPr>
          <w:rFonts w:hint="eastAsia"/>
        </w:rPr>
        <w:t>診其脈微遲濡</w:t>
      </w:r>
      <w:r w:rsidR="006C4C45">
        <w:rPr>
          <w:rFonts w:hint="eastAsia"/>
        </w:rPr>
        <w:t>，</w:t>
      </w:r>
      <w:r w:rsidRPr="002877AE">
        <w:rPr>
          <w:rFonts w:hint="eastAsia"/>
        </w:rPr>
        <w:t>投以四君子湯</w:t>
      </w:r>
      <w:r w:rsidR="006C4C45">
        <w:t>，</w:t>
      </w:r>
      <w:r w:rsidRPr="002877AE">
        <w:rPr>
          <w:rFonts w:hint="eastAsia"/>
        </w:rPr>
        <w:t>加乾薑、桂枝尖</w:t>
      </w:r>
      <w:r w:rsidR="006C4C45">
        <w:t>，</w:t>
      </w:r>
      <w:r w:rsidRPr="002877AE">
        <w:rPr>
          <w:rFonts w:hint="eastAsia"/>
        </w:rPr>
        <w:t>一劑而渴止矣。又有濕熱</w:t>
      </w:r>
      <w:r w:rsidR="00A507A7">
        <w:rPr>
          <w:rFonts w:hint="eastAsia"/>
        </w:rPr>
        <w:t>鬱</w:t>
      </w:r>
      <w:r w:rsidR="00D24630">
        <w:rPr>
          <w:rFonts w:hint="eastAsia"/>
        </w:rPr>
        <w:t>於</w:t>
      </w:r>
      <w:r w:rsidRPr="002877AE">
        <w:rPr>
          <w:rFonts w:hint="eastAsia"/>
        </w:rPr>
        <w:t>中焦作渴者</w:t>
      </w:r>
      <w:r w:rsidR="006C4C45">
        <w:t>，</w:t>
      </w:r>
      <w:r w:rsidRPr="002877AE">
        <w:rPr>
          <w:rFonts w:hint="eastAsia"/>
        </w:rPr>
        <w:t>蒼柏二妙散、丹溪越鞠丸</w:t>
      </w:r>
      <w:r w:rsidR="006C4C45">
        <w:t>，</w:t>
      </w:r>
      <w:r w:rsidRPr="002877AE">
        <w:rPr>
          <w:rFonts w:hint="eastAsia"/>
        </w:rPr>
        <w:t>皆可酌用</w:t>
      </w:r>
      <w:r w:rsidR="00EB2CB6">
        <w:rPr>
          <w:rFonts w:hint="eastAsia"/>
        </w:rPr>
        <w:t>。</w:t>
      </w:r>
    </w:p>
    <w:p w:rsidR="00185CBE" w:rsidRDefault="00185CBE" w:rsidP="00185CBE">
      <w:pPr>
        <w:pStyle w:val="2f5"/>
        <w:ind w:firstLine="712"/>
      </w:pPr>
      <w:r>
        <w:rPr>
          <w:rFonts w:hint="eastAsia"/>
        </w:rPr>
        <w:t>邑人某</w:t>
      </w:r>
      <w:r w:rsidR="006C4C45">
        <w:rPr>
          <w:rFonts w:hint="eastAsia"/>
        </w:rPr>
        <w:t>，</w:t>
      </w:r>
      <w:r>
        <w:rPr>
          <w:rFonts w:hint="eastAsia"/>
        </w:rPr>
        <w:t>年二十餘</w:t>
      </w:r>
      <w:r w:rsidR="006C4C45">
        <w:rPr>
          <w:rFonts w:hint="eastAsia"/>
        </w:rPr>
        <w:t>，</w:t>
      </w:r>
      <w:r>
        <w:rPr>
          <w:rFonts w:hint="eastAsia"/>
        </w:rPr>
        <w:t>貿易津門</w:t>
      </w:r>
      <w:r w:rsidR="006C4C45">
        <w:rPr>
          <w:rFonts w:hint="eastAsia"/>
        </w:rPr>
        <w:t>，</w:t>
      </w:r>
      <w:r>
        <w:rPr>
          <w:rFonts w:hint="eastAsia"/>
        </w:rPr>
        <w:t>得消渴證。求津門醫者</w:t>
      </w:r>
      <w:r w:rsidR="006C4C45">
        <w:rPr>
          <w:rFonts w:hint="eastAsia"/>
        </w:rPr>
        <w:t>，</w:t>
      </w:r>
      <w:r>
        <w:rPr>
          <w:rFonts w:hint="eastAsia"/>
        </w:rPr>
        <w:t>調治三閱月</w:t>
      </w:r>
      <w:r w:rsidR="006C4C45">
        <w:rPr>
          <w:rFonts w:hint="eastAsia"/>
        </w:rPr>
        <w:t>，</w:t>
      </w:r>
      <w:r>
        <w:rPr>
          <w:rFonts w:hint="eastAsia"/>
        </w:rPr>
        <w:t>更醫十餘人不效</w:t>
      </w:r>
      <w:r w:rsidR="006C4C45">
        <w:rPr>
          <w:rFonts w:hint="eastAsia"/>
        </w:rPr>
        <w:t>，</w:t>
      </w:r>
      <w:r>
        <w:rPr>
          <w:rFonts w:hint="eastAsia"/>
        </w:rPr>
        <w:t>歸家就醫</w:t>
      </w:r>
      <w:r w:rsidR="00D24630">
        <w:rPr>
          <w:rFonts w:hint="eastAsia"/>
        </w:rPr>
        <w:t>於</w:t>
      </w:r>
      <w:r>
        <w:rPr>
          <w:rFonts w:hint="eastAsia"/>
        </w:rPr>
        <w:t>愚。診其脈甚微細</w:t>
      </w:r>
      <w:r w:rsidR="006C4C45">
        <w:rPr>
          <w:rFonts w:hint="eastAsia"/>
        </w:rPr>
        <w:t>，</w:t>
      </w:r>
      <w:r>
        <w:rPr>
          <w:rFonts w:hint="eastAsia"/>
        </w:rPr>
        <w:t>旋飲水旋即小便</w:t>
      </w:r>
      <w:r w:rsidR="006C4C45">
        <w:rPr>
          <w:rFonts w:hint="eastAsia"/>
        </w:rPr>
        <w:t>，</w:t>
      </w:r>
      <w:r>
        <w:rPr>
          <w:rFonts w:hint="eastAsia"/>
        </w:rPr>
        <w:t>須臾數次。投以玉液湯</w:t>
      </w:r>
      <w:r w:rsidR="006C4C45">
        <w:rPr>
          <w:rFonts w:hint="eastAsia"/>
        </w:rPr>
        <w:t>，</w:t>
      </w:r>
      <w:r>
        <w:rPr>
          <w:rFonts w:hint="eastAsia"/>
        </w:rPr>
        <w:t>加野</w:t>
      </w:r>
      <w:r w:rsidR="002F5F70">
        <w:rPr>
          <w:rFonts w:hint="eastAsia"/>
        </w:rPr>
        <w:t>臺</w:t>
      </w:r>
      <w:r>
        <w:rPr>
          <w:rFonts w:hint="eastAsia"/>
        </w:rPr>
        <w:t>參四錢</w:t>
      </w:r>
      <w:r w:rsidR="006C4C45">
        <w:rPr>
          <w:rFonts w:hint="eastAsia"/>
        </w:rPr>
        <w:t>，</w:t>
      </w:r>
      <w:r>
        <w:rPr>
          <w:rFonts w:hint="eastAsia"/>
        </w:rPr>
        <w:t>數劑渴見止</w:t>
      </w:r>
      <w:r w:rsidR="006C4C45">
        <w:rPr>
          <w:rFonts w:hint="eastAsia"/>
        </w:rPr>
        <w:t>，</w:t>
      </w:r>
      <w:r>
        <w:rPr>
          <w:rFonts w:hint="eastAsia"/>
        </w:rPr>
        <w:t>而小便仍數</w:t>
      </w:r>
      <w:r w:rsidR="006C4C45">
        <w:rPr>
          <w:rFonts w:hint="eastAsia"/>
        </w:rPr>
        <w:t>，</w:t>
      </w:r>
      <w:r>
        <w:rPr>
          <w:rFonts w:hint="eastAsia"/>
        </w:rPr>
        <w:t>又加萸肉五錢</w:t>
      </w:r>
      <w:r w:rsidR="006C4C45">
        <w:rPr>
          <w:rFonts w:hint="eastAsia"/>
        </w:rPr>
        <w:t>，</w:t>
      </w:r>
      <w:r>
        <w:rPr>
          <w:rFonts w:hint="eastAsia"/>
        </w:rPr>
        <w:t>連服十劑而愈。</w:t>
      </w:r>
    </w:p>
    <w:p w:rsidR="00EB2CB6" w:rsidRDefault="00EB2CB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8" w:name="_Toc223762701"/>
      <w:r>
        <w:br w:type="page"/>
      </w:r>
    </w:p>
    <w:p w:rsidR="00185CBE" w:rsidRDefault="00EB2CB6" w:rsidP="00E11911">
      <w:pPr>
        <w:pStyle w:val="5a"/>
      </w:pPr>
      <w:bookmarkStart w:id="109" w:name="_Toc7560732"/>
      <w:r>
        <w:rPr>
          <w:rFonts w:ascii="新細明體" w:eastAsia="新細明體" w:hAnsi="新細明體" w:hint="eastAsia"/>
        </w:rPr>
        <w:lastRenderedPageBreak/>
        <w:t>【</w:t>
      </w:r>
      <w:r w:rsidR="00185CBE">
        <w:rPr>
          <w:rFonts w:hint="eastAsia"/>
        </w:rPr>
        <w:t>滋</w:t>
      </w:r>
      <w:r>
        <w:rPr>
          <w:rFonts w:hint="eastAsia"/>
        </w:rPr>
        <w:t>膵</w:t>
      </w:r>
      <w:r w:rsidR="00185CBE">
        <w:rPr>
          <w:rFonts w:hint="eastAsia"/>
        </w:rPr>
        <w:t>飲</w:t>
      </w:r>
      <w:bookmarkEnd w:id="108"/>
      <w:r>
        <w:rPr>
          <w:rFonts w:hint="eastAsia"/>
        </w:rPr>
        <w:t>】</w:t>
      </w:r>
      <w:bookmarkEnd w:id="109"/>
    </w:p>
    <w:p w:rsidR="00EB2CB6" w:rsidRDefault="00185CBE" w:rsidP="00185CBE">
      <w:pPr>
        <w:pStyle w:val="2f5"/>
        <w:ind w:firstLine="712"/>
      </w:pPr>
      <w:r>
        <w:rPr>
          <w:rFonts w:hint="eastAsia"/>
        </w:rPr>
        <w:t>治消渴。</w:t>
      </w:r>
    </w:p>
    <w:p w:rsidR="00EB2CB6" w:rsidRDefault="00185CBE" w:rsidP="00185CBE">
      <w:pPr>
        <w:pStyle w:val="2f5"/>
        <w:ind w:firstLine="712"/>
      </w:pPr>
      <w:r>
        <w:rPr>
          <w:rFonts w:hint="eastAsia"/>
        </w:rPr>
        <w:t>生箭</w:t>
      </w:r>
      <w:r w:rsidR="00EB2CB6">
        <w:rPr>
          <w:rFonts w:hint="eastAsia"/>
        </w:rPr>
        <w:t>耆</w:t>
      </w:r>
      <w:r>
        <w:rPr>
          <w:rFonts w:hint="eastAsia"/>
        </w:rPr>
        <w:t>（五錢）</w:t>
      </w:r>
      <w:r w:rsidR="00EB2CB6">
        <w:rPr>
          <w:rFonts w:hint="eastAsia"/>
        </w:rPr>
        <w:t>、</w:t>
      </w:r>
      <w:r>
        <w:rPr>
          <w:rFonts w:hint="eastAsia"/>
        </w:rPr>
        <w:t>大生地（一兩）</w:t>
      </w:r>
      <w:r w:rsidR="00EB2CB6">
        <w:rPr>
          <w:rFonts w:hint="eastAsia"/>
        </w:rPr>
        <w:t>、</w:t>
      </w:r>
      <w:r>
        <w:rPr>
          <w:rFonts w:hint="eastAsia"/>
        </w:rPr>
        <w:t>生懷山藥（一兩）</w:t>
      </w:r>
      <w:r w:rsidR="00EB2CB6">
        <w:rPr>
          <w:rFonts w:hint="eastAsia"/>
        </w:rPr>
        <w:t>、</w:t>
      </w:r>
      <w:r>
        <w:rPr>
          <w:rFonts w:hint="eastAsia"/>
        </w:rPr>
        <w:t>淨萸肉（五錢）</w:t>
      </w:r>
      <w:r w:rsidR="00EB2CB6">
        <w:rPr>
          <w:rFonts w:hint="eastAsia"/>
        </w:rPr>
        <w:t>、</w:t>
      </w:r>
      <w:r>
        <w:rPr>
          <w:rFonts w:hint="eastAsia"/>
        </w:rPr>
        <w:t>生豬胰子（三錢</w:t>
      </w:r>
      <w:r w:rsidR="006C4C45">
        <w:rPr>
          <w:rFonts w:hint="eastAsia"/>
        </w:rPr>
        <w:t>，</w:t>
      </w:r>
      <w:r>
        <w:rPr>
          <w:rFonts w:hint="eastAsia"/>
        </w:rPr>
        <w:t>切碎）</w:t>
      </w:r>
      <w:r w:rsidR="00EB2CB6">
        <w:rPr>
          <w:rFonts w:hint="eastAsia"/>
        </w:rPr>
        <w:t>。</w:t>
      </w:r>
    </w:p>
    <w:p w:rsidR="00EB2CB6" w:rsidRDefault="00185CBE" w:rsidP="00185CBE">
      <w:pPr>
        <w:pStyle w:val="2f5"/>
        <w:ind w:firstLine="712"/>
      </w:pPr>
      <w:r>
        <w:rPr>
          <w:rFonts w:hint="eastAsia"/>
        </w:rPr>
        <w:t>上五味</w:t>
      </w:r>
      <w:r w:rsidR="006C4C45">
        <w:rPr>
          <w:rFonts w:hint="eastAsia"/>
        </w:rPr>
        <w:t>，</w:t>
      </w:r>
      <w:r>
        <w:rPr>
          <w:rFonts w:hint="eastAsia"/>
        </w:rPr>
        <w:t>將前四味煎湯</w:t>
      </w:r>
      <w:r w:rsidR="006C4C45">
        <w:rPr>
          <w:rFonts w:hint="eastAsia"/>
        </w:rPr>
        <w:t>，</w:t>
      </w:r>
      <w:r>
        <w:rPr>
          <w:rFonts w:hint="eastAsia"/>
        </w:rPr>
        <w:t>送服豬胰子一半</w:t>
      </w:r>
      <w:r w:rsidR="006C4C45">
        <w:rPr>
          <w:rFonts w:hint="eastAsia"/>
        </w:rPr>
        <w:t>，</w:t>
      </w:r>
      <w:r>
        <w:rPr>
          <w:rFonts w:hint="eastAsia"/>
        </w:rPr>
        <w:t>至煎渣時</w:t>
      </w:r>
      <w:r w:rsidR="006C4C45">
        <w:rPr>
          <w:rFonts w:hint="eastAsia"/>
        </w:rPr>
        <w:t>，</w:t>
      </w:r>
      <w:r>
        <w:rPr>
          <w:rFonts w:hint="eastAsia"/>
        </w:rPr>
        <w:t>再送服餘一半。若遇中、上二焦積有實熱</w:t>
      </w:r>
      <w:r w:rsidR="006C4C45">
        <w:rPr>
          <w:rFonts w:hint="eastAsia"/>
        </w:rPr>
        <w:t>，</w:t>
      </w:r>
      <w:r>
        <w:rPr>
          <w:rFonts w:hint="eastAsia"/>
        </w:rPr>
        <w:t>脈象洪實者</w:t>
      </w:r>
      <w:r w:rsidR="006C4C45">
        <w:rPr>
          <w:rFonts w:hint="eastAsia"/>
        </w:rPr>
        <w:t>，</w:t>
      </w:r>
      <w:r>
        <w:rPr>
          <w:rFonts w:hint="eastAsia"/>
        </w:rPr>
        <w:t>可先服白虎加人參湯數劑</w:t>
      </w:r>
      <w:r w:rsidR="006C4C45">
        <w:rPr>
          <w:rFonts w:hint="eastAsia"/>
        </w:rPr>
        <w:t>，</w:t>
      </w:r>
      <w:r>
        <w:rPr>
          <w:rFonts w:hint="eastAsia"/>
        </w:rPr>
        <w:t>將實熱消去強半</w:t>
      </w:r>
      <w:r w:rsidR="006C4C45">
        <w:rPr>
          <w:rFonts w:hint="eastAsia"/>
        </w:rPr>
        <w:t>，</w:t>
      </w:r>
      <w:r>
        <w:rPr>
          <w:rFonts w:hint="eastAsia"/>
        </w:rPr>
        <w:t>再服此湯</w:t>
      </w:r>
      <w:r w:rsidR="006C4C45">
        <w:rPr>
          <w:rFonts w:hint="eastAsia"/>
        </w:rPr>
        <w:t>，</w:t>
      </w:r>
      <w:r>
        <w:rPr>
          <w:rFonts w:hint="eastAsia"/>
        </w:rPr>
        <w:t>亦能奏效。</w:t>
      </w:r>
    </w:p>
    <w:p w:rsidR="00B7769C" w:rsidRDefault="00185CBE" w:rsidP="00185CBE">
      <w:pPr>
        <w:pStyle w:val="2f5"/>
        <w:ind w:firstLine="712"/>
      </w:pPr>
      <w:r>
        <w:rPr>
          <w:rFonts w:hint="eastAsia"/>
        </w:rPr>
        <w:t>消渴一證</w:t>
      </w:r>
      <w:r w:rsidR="006C4C45">
        <w:rPr>
          <w:rFonts w:hint="eastAsia"/>
        </w:rPr>
        <w:t>，</w:t>
      </w:r>
      <w:r>
        <w:rPr>
          <w:rFonts w:hint="eastAsia"/>
        </w:rPr>
        <w:t>古有上中下之分</w:t>
      </w:r>
      <w:r w:rsidR="006C4C45">
        <w:rPr>
          <w:rFonts w:hint="eastAsia"/>
        </w:rPr>
        <w:t>，</w:t>
      </w:r>
      <w:r>
        <w:rPr>
          <w:rFonts w:hint="eastAsia"/>
        </w:rPr>
        <w:t>謂其證皆起</w:t>
      </w:r>
      <w:r w:rsidR="00D24630">
        <w:rPr>
          <w:rFonts w:hint="eastAsia"/>
        </w:rPr>
        <w:t>於</w:t>
      </w:r>
      <w:r>
        <w:rPr>
          <w:rFonts w:hint="eastAsia"/>
        </w:rPr>
        <w:t>中焦而極</w:t>
      </w:r>
      <w:r w:rsidR="00D24630">
        <w:rPr>
          <w:rFonts w:hint="eastAsia"/>
        </w:rPr>
        <w:t>於</w:t>
      </w:r>
      <w:r>
        <w:rPr>
          <w:rFonts w:hint="eastAsia"/>
        </w:rPr>
        <w:t>上下。究之</w:t>
      </w:r>
      <w:r w:rsidR="006C4C45">
        <w:rPr>
          <w:rFonts w:hint="eastAsia"/>
        </w:rPr>
        <w:t>，</w:t>
      </w:r>
      <w:r>
        <w:rPr>
          <w:rFonts w:hint="eastAsia"/>
        </w:rPr>
        <w:t>無論上消、中消、下消</w:t>
      </w:r>
      <w:r w:rsidR="006C4C45">
        <w:rPr>
          <w:rFonts w:hint="eastAsia"/>
        </w:rPr>
        <w:t>，</w:t>
      </w:r>
      <w:r>
        <w:rPr>
          <w:rFonts w:hint="eastAsia"/>
        </w:rPr>
        <w:t>約皆渴而多飲多尿</w:t>
      </w:r>
      <w:r w:rsidR="006C4C45">
        <w:rPr>
          <w:rFonts w:hint="eastAsia"/>
        </w:rPr>
        <w:t>，</w:t>
      </w:r>
      <w:r>
        <w:rPr>
          <w:rFonts w:hint="eastAsia"/>
        </w:rPr>
        <w:t>其尿有甜味。是以《聖濟總錄》論消渴謂「渴而飲水多</w:t>
      </w:r>
      <w:r w:rsidR="006C4C45">
        <w:rPr>
          <w:rFonts w:hint="eastAsia"/>
        </w:rPr>
        <w:t>，</w:t>
      </w:r>
      <w:r>
        <w:rPr>
          <w:rFonts w:hint="eastAsia"/>
        </w:rPr>
        <w:t>小便中有脂</w:t>
      </w:r>
      <w:r w:rsidR="006C4C45">
        <w:rPr>
          <w:rFonts w:hint="eastAsia"/>
        </w:rPr>
        <w:t>，</w:t>
      </w:r>
      <w:r>
        <w:rPr>
          <w:rFonts w:hint="eastAsia"/>
        </w:rPr>
        <w:t>似麩而甘</w:t>
      </w:r>
      <w:r w:rsidR="006C335F">
        <w:rPr>
          <w:rFonts w:hint="eastAsia"/>
        </w:rPr>
        <w:t>」</w:t>
      </w:r>
      <w:r>
        <w:rPr>
          <w:rFonts w:hint="eastAsia"/>
        </w:rPr>
        <w:t>。至謂其證起</w:t>
      </w:r>
      <w:r w:rsidR="00D24630">
        <w:rPr>
          <w:rFonts w:hint="eastAsia"/>
        </w:rPr>
        <w:t>於</w:t>
      </w:r>
      <w:r>
        <w:rPr>
          <w:rFonts w:hint="eastAsia"/>
        </w:rPr>
        <w:t>中焦</w:t>
      </w:r>
      <w:r w:rsidR="006C4C45">
        <w:rPr>
          <w:rFonts w:hint="eastAsia"/>
        </w:rPr>
        <w:t>，</w:t>
      </w:r>
      <w:r>
        <w:rPr>
          <w:rFonts w:hint="eastAsia"/>
        </w:rPr>
        <w:t>是誠有理</w:t>
      </w:r>
      <w:r w:rsidR="006C4C45">
        <w:rPr>
          <w:rFonts w:hint="eastAsia"/>
        </w:rPr>
        <w:t>，</w:t>
      </w:r>
      <w:r>
        <w:rPr>
          <w:rFonts w:hint="eastAsia"/>
        </w:rPr>
        <w:t>因中焦</w:t>
      </w:r>
      <w:r w:rsidR="006C335F">
        <w:rPr>
          <w:rFonts w:hint="eastAsia"/>
        </w:rPr>
        <w:t>膵</w:t>
      </w:r>
      <w:r>
        <w:rPr>
          <w:rFonts w:hint="eastAsia"/>
        </w:rPr>
        <w:t>病</w:t>
      </w:r>
      <w:r w:rsidR="006C4C45">
        <w:rPr>
          <w:rFonts w:hint="eastAsia"/>
        </w:rPr>
        <w:t>，</w:t>
      </w:r>
      <w:r>
        <w:rPr>
          <w:rFonts w:hint="eastAsia"/>
        </w:rPr>
        <w:t>而累及</w:t>
      </w:r>
      <w:r w:rsidR="00D24630">
        <w:rPr>
          <w:rFonts w:hint="eastAsia"/>
        </w:rPr>
        <w:t>於</w:t>
      </w:r>
      <w:r>
        <w:rPr>
          <w:rFonts w:hint="eastAsia"/>
        </w:rPr>
        <w:t>脾也。蓋</w:t>
      </w:r>
      <w:r w:rsidR="006C335F">
        <w:rPr>
          <w:rFonts w:hint="eastAsia"/>
        </w:rPr>
        <w:t>膵</w:t>
      </w:r>
      <w:r>
        <w:rPr>
          <w:rFonts w:hint="eastAsia"/>
        </w:rPr>
        <w:t>為脾之副臟</w:t>
      </w:r>
      <w:r w:rsidR="006C4C45">
        <w:rPr>
          <w:rFonts w:hint="eastAsia"/>
        </w:rPr>
        <w:t>，</w:t>
      </w:r>
      <w:r>
        <w:rPr>
          <w:rFonts w:hint="eastAsia"/>
        </w:rPr>
        <w:t>在中醫書中</w:t>
      </w:r>
      <w:r w:rsidR="006C4C45">
        <w:rPr>
          <w:rFonts w:hint="eastAsia"/>
        </w:rPr>
        <w:t>，</w:t>
      </w:r>
      <w:r>
        <w:rPr>
          <w:rFonts w:hint="eastAsia"/>
        </w:rPr>
        <w:t>名為散膏</w:t>
      </w:r>
      <w:r w:rsidR="006C4C45">
        <w:rPr>
          <w:rFonts w:hint="eastAsia"/>
        </w:rPr>
        <w:t>，</w:t>
      </w:r>
      <w:r>
        <w:rPr>
          <w:rFonts w:hint="eastAsia"/>
        </w:rPr>
        <w:t>即扁鵲《難經》所謂脾有散膏半斤也（</w:t>
      </w:r>
      <w:r w:rsidR="006C335F">
        <w:rPr>
          <w:rFonts w:hint="eastAsia"/>
        </w:rPr>
        <w:t>膵</w:t>
      </w:r>
      <w:r>
        <w:rPr>
          <w:rFonts w:hint="eastAsia"/>
        </w:rPr>
        <w:t>尾銜接</w:t>
      </w:r>
      <w:r w:rsidR="00D24630">
        <w:rPr>
          <w:rFonts w:hint="eastAsia"/>
        </w:rPr>
        <w:t>於</w:t>
      </w:r>
      <w:r>
        <w:rPr>
          <w:rFonts w:hint="eastAsia"/>
        </w:rPr>
        <w:t>脾門</w:t>
      </w:r>
      <w:r w:rsidR="006C4C45">
        <w:rPr>
          <w:rFonts w:hint="eastAsia"/>
        </w:rPr>
        <w:t>，</w:t>
      </w:r>
      <w:r>
        <w:rPr>
          <w:rFonts w:hint="eastAsia"/>
        </w:rPr>
        <w:t>其全體之動脈又自脾脈分支而來</w:t>
      </w:r>
      <w:r w:rsidR="006C4C45">
        <w:rPr>
          <w:rFonts w:hint="eastAsia"/>
        </w:rPr>
        <w:t>，</w:t>
      </w:r>
      <w:r>
        <w:rPr>
          <w:rFonts w:hint="eastAsia"/>
        </w:rPr>
        <w:t>故與脾有密切之關係）。有時</w:t>
      </w:r>
      <w:r w:rsidR="006C335F">
        <w:rPr>
          <w:rFonts w:hint="eastAsia"/>
        </w:rPr>
        <w:t>膵</w:t>
      </w:r>
      <w:r>
        <w:rPr>
          <w:rFonts w:hint="eastAsia"/>
        </w:rPr>
        <w:t>臟發酵</w:t>
      </w:r>
      <w:r w:rsidR="006C4C45">
        <w:rPr>
          <w:rFonts w:hint="eastAsia"/>
        </w:rPr>
        <w:t>，</w:t>
      </w:r>
      <w:r>
        <w:rPr>
          <w:rFonts w:hint="eastAsia"/>
        </w:rPr>
        <w:t>多釀甜味</w:t>
      </w:r>
      <w:r w:rsidR="006C4C45">
        <w:rPr>
          <w:rFonts w:hint="eastAsia"/>
        </w:rPr>
        <w:t>，</w:t>
      </w:r>
      <w:r>
        <w:rPr>
          <w:rFonts w:hint="eastAsia"/>
        </w:rPr>
        <w:t>由水道下陷</w:t>
      </w:r>
      <w:r w:rsidR="006C4C45">
        <w:rPr>
          <w:rFonts w:hint="eastAsia"/>
        </w:rPr>
        <w:t>，</w:t>
      </w:r>
      <w:r>
        <w:rPr>
          <w:rFonts w:hint="eastAsia"/>
        </w:rPr>
        <w:t>其人小便遂含有糖質。迨至</w:t>
      </w:r>
      <w:r w:rsidR="006C335F">
        <w:rPr>
          <w:rFonts w:hint="eastAsia"/>
        </w:rPr>
        <w:t>膵</w:t>
      </w:r>
      <w:r>
        <w:rPr>
          <w:rFonts w:hint="eastAsia"/>
        </w:rPr>
        <w:t>病累及</w:t>
      </w:r>
      <w:r w:rsidR="00D24630">
        <w:rPr>
          <w:rFonts w:hint="eastAsia"/>
        </w:rPr>
        <w:t>於</w:t>
      </w:r>
      <w:r>
        <w:rPr>
          <w:rFonts w:hint="eastAsia"/>
        </w:rPr>
        <w:t>脾</w:t>
      </w:r>
      <w:r w:rsidR="006C4C45">
        <w:rPr>
          <w:rFonts w:hint="eastAsia"/>
        </w:rPr>
        <w:t>，</w:t>
      </w:r>
      <w:r>
        <w:rPr>
          <w:rFonts w:hint="eastAsia"/>
        </w:rPr>
        <w:t>致脾氣不能散精達肺（《內經》謂</w:t>
      </w:r>
      <w:r w:rsidR="00484D1F">
        <w:rPr>
          <w:rFonts w:hint="eastAsia"/>
        </w:rPr>
        <w:t>「</w:t>
      </w:r>
      <w:r>
        <w:rPr>
          <w:rFonts w:hint="eastAsia"/>
        </w:rPr>
        <w:t>脾氣散精</w:t>
      </w:r>
      <w:r w:rsidR="00484D1F">
        <w:rPr>
          <w:rFonts w:hint="eastAsia"/>
        </w:rPr>
        <w:t>，</w:t>
      </w:r>
      <w:r>
        <w:rPr>
          <w:rFonts w:hint="eastAsia"/>
        </w:rPr>
        <w:t>上達</w:t>
      </w:r>
      <w:r w:rsidR="00D24630">
        <w:rPr>
          <w:rFonts w:hint="eastAsia"/>
        </w:rPr>
        <w:t>於</w:t>
      </w:r>
      <w:r>
        <w:rPr>
          <w:rFonts w:hint="eastAsia"/>
        </w:rPr>
        <w:t>肺</w:t>
      </w:r>
      <w:r w:rsidR="00484D1F">
        <w:rPr>
          <w:rFonts w:hint="eastAsia"/>
        </w:rPr>
        <w:t>」</w:t>
      </w:r>
      <w:r>
        <w:rPr>
          <w:rFonts w:hint="eastAsia"/>
        </w:rPr>
        <w:t>）則津液少</w:t>
      </w:r>
      <w:r w:rsidR="006C4C45">
        <w:rPr>
          <w:rFonts w:hint="eastAsia"/>
        </w:rPr>
        <w:t>，</w:t>
      </w:r>
      <w:r>
        <w:rPr>
          <w:rFonts w:hint="eastAsia"/>
        </w:rPr>
        <w:t>不能通調水道（《內經》謂</w:t>
      </w:r>
      <w:r w:rsidR="00484D1F">
        <w:rPr>
          <w:rFonts w:hint="eastAsia"/>
        </w:rPr>
        <w:t>「</w:t>
      </w:r>
      <w:r>
        <w:rPr>
          <w:rFonts w:hint="eastAsia"/>
        </w:rPr>
        <w:t>通調水道</w:t>
      </w:r>
      <w:r w:rsidR="00484D1F">
        <w:rPr>
          <w:rFonts w:hint="eastAsia"/>
        </w:rPr>
        <w:t>，</w:t>
      </w:r>
      <w:r>
        <w:rPr>
          <w:rFonts w:hint="eastAsia"/>
        </w:rPr>
        <w:t>下歸膀胱</w:t>
      </w:r>
      <w:r w:rsidR="00484D1F">
        <w:rPr>
          <w:rFonts w:hint="eastAsia"/>
        </w:rPr>
        <w:t>」</w:t>
      </w:r>
      <w:r>
        <w:rPr>
          <w:rFonts w:hint="eastAsia"/>
        </w:rPr>
        <w:t>）則小便無節</w:t>
      </w:r>
      <w:r w:rsidR="006C4C45">
        <w:rPr>
          <w:rFonts w:hint="eastAsia"/>
        </w:rPr>
        <w:t>，</w:t>
      </w:r>
      <w:r>
        <w:rPr>
          <w:rFonts w:hint="eastAsia"/>
        </w:rPr>
        <w:t>是以渴而多飲多溲也。嘗閱</w:t>
      </w:r>
      <w:r w:rsidR="006C335F">
        <w:rPr>
          <w:rFonts w:hint="eastAsia"/>
        </w:rPr>
        <w:t>申</w:t>
      </w:r>
      <w:r>
        <w:rPr>
          <w:rFonts w:hint="eastAsia"/>
        </w:rPr>
        <w:t>報</w:t>
      </w:r>
      <w:r w:rsidR="006C4C45">
        <w:rPr>
          <w:rFonts w:hint="eastAsia"/>
        </w:rPr>
        <w:t>，</w:t>
      </w:r>
      <w:r>
        <w:rPr>
          <w:rFonts w:hint="eastAsia"/>
        </w:rPr>
        <w:t>有</w:t>
      </w:r>
      <w:r w:rsidR="006C335F">
        <w:rPr>
          <w:rFonts w:hint="eastAsia"/>
        </w:rPr>
        <w:t>胡適之者</w:t>
      </w:r>
      <w:r w:rsidR="006C4C45">
        <w:rPr>
          <w:rFonts w:hint="eastAsia"/>
        </w:rPr>
        <w:t>，</w:t>
      </w:r>
      <w:r w:rsidR="006C335F">
        <w:rPr>
          <w:rFonts w:hint="eastAsia"/>
        </w:rPr>
        <w:t>因病消渴</w:t>
      </w:r>
      <w:r w:rsidR="006C4C45">
        <w:rPr>
          <w:rFonts w:hint="eastAsia"/>
        </w:rPr>
        <w:t>，</w:t>
      </w:r>
      <w:r w:rsidR="006C335F">
        <w:rPr>
          <w:rFonts w:hint="eastAsia"/>
        </w:rPr>
        <w:t>求治</w:t>
      </w:r>
      <w:r w:rsidR="00D24630">
        <w:rPr>
          <w:rFonts w:hint="eastAsia"/>
        </w:rPr>
        <w:t>於</w:t>
      </w:r>
      <w:r w:rsidR="006C335F">
        <w:rPr>
          <w:rFonts w:hint="eastAsia"/>
        </w:rPr>
        <w:t>北平協和醫院</w:t>
      </w:r>
      <w:r w:rsidR="006C4C45">
        <w:rPr>
          <w:rFonts w:hint="eastAsia"/>
        </w:rPr>
        <w:t>，</w:t>
      </w:r>
      <w:r w:rsidR="006C335F">
        <w:rPr>
          <w:rFonts w:hint="eastAsia"/>
        </w:rPr>
        <w:t>久而無效</w:t>
      </w:r>
      <w:r w:rsidR="006C4C45">
        <w:rPr>
          <w:rFonts w:hint="eastAsia"/>
        </w:rPr>
        <w:t>，</w:t>
      </w:r>
      <w:r w:rsidR="006C335F">
        <w:rPr>
          <w:rFonts w:hint="eastAsia"/>
        </w:rPr>
        <w:t>既而旋里</w:t>
      </w:r>
      <w:r w:rsidR="006C4C45">
        <w:rPr>
          <w:rFonts w:hint="eastAsia"/>
        </w:rPr>
        <w:t>，</w:t>
      </w:r>
      <w:r w:rsidR="006C335F">
        <w:rPr>
          <w:rFonts w:hint="eastAsia"/>
        </w:rPr>
        <w:t>亦以為無藥可醫矣。其友勸其延</w:t>
      </w:r>
      <w:r>
        <w:rPr>
          <w:rFonts w:hint="eastAsia"/>
        </w:rPr>
        <w:t>中醫治療</w:t>
      </w:r>
      <w:r w:rsidR="006C4C45">
        <w:rPr>
          <w:rFonts w:hint="eastAsia"/>
        </w:rPr>
        <w:t>，</w:t>
      </w:r>
      <w:r>
        <w:rPr>
          <w:rFonts w:hint="eastAsia"/>
        </w:rPr>
        <w:t>服藥竟愈</w:t>
      </w:r>
      <w:r w:rsidR="006C4C45">
        <w:rPr>
          <w:rFonts w:hint="eastAsia"/>
        </w:rPr>
        <w:t>，</w:t>
      </w:r>
      <w:r>
        <w:rPr>
          <w:rFonts w:hint="eastAsia"/>
        </w:rPr>
        <w:t>所用方中</w:t>
      </w:r>
      <w:r w:rsidR="006C4C45">
        <w:rPr>
          <w:rFonts w:hint="eastAsia"/>
        </w:rPr>
        <w:t>，</w:t>
      </w:r>
      <w:r>
        <w:rPr>
          <w:rFonts w:hint="eastAsia"/>
        </w:rPr>
        <w:t>以黃</w:t>
      </w:r>
      <w:r w:rsidR="006C335F">
        <w:rPr>
          <w:rFonts w:hint="eastAsia"/>
        </w:rPr>
        <w:t>耆</w:t>
      </w:r>
      <w:r>
        <w:rPr>
          <w:rFonts w:hint="eastAsia"/>
        </w:rPr>
        <w:t>為主藥</w:t>
      </w:r>
      <w:r w:rsidR="006C4C45">
        <w:rPr>
          <w:rFonts w:hint="eastAsia"/>
        </w:rPr>
        <w:t>，</w:t>
      </w:r>
      <w:r>
        <w:rPr>
          <w:rFonts w:hint="eastAsia"/>
        </w:rPr>
        <w:t>為其能助脾氣上升</w:t>
      </w:r>
      <w:r w:rsidR="006C4C45">
        <w:rPr>
          <w:rFonts w:hint="eastAsia"/>
        </w:rPr>
        <w:t>，</w:t>
      </w:r>
      <w:r>
        <w:rPr>
          <w:rFonts w:hint="eastAsia"/>
        </w:rPr>
        <w:t>還其散精達肺之舊也。</w:t>
      </w:r>
      <w:r>
        <w:rPr>
          <w:rFonts w:hint="eastAsia"/>
        </w:rPr>
        <w:lastRenderedPageBreak/>
        <w:t>《金匱》有腎氣丸</w:t>
      </w:r>
      <w:r w:rsidR="006C4C45">
        <w:rPr>
          <w:rFonts w:hint="eastAsia"/>
        </w:rPr>
        <w:t>，</w:t>
      </w:r>
      <w:r>
        <w:rPr>
          <w:rFonts w:hint="eastAsia"/>
        </w:rPr>
        <w:t>善治消渴。其方以乾地黃（即生地黃）為主</w:t>
      </w:r>
      <w:r w:rsidR="006C4C45">
        <w:rPr>
          <w:rFonts w:hint="eastAsia"/>
        </w:rPr>
        <w:t>，</w:t>
      </w:r>
      <w:r>
        <w:rPr>
          <w:rFonts w:hint="eastAsia"/>
        </w:rPr>
        <w:t>取其能助腎中之真陰</w:t>
      </w:r>
      <w:r w:rsidR="006C4C45">
        <w:rPr>
          <w:rFonts w:hint="eastAsia"/>
        </w:rPr>
        <w:t>，</w:t>
      </w:r>
      <w:r>
        <w:rPr>
          <w:rFonts w:hint="eastAsia"/>
        </w:rPr>
        <w:t>上潮以潤肺</w:t>
      </w:r>
      <w:r w:rsidR="006C4C45">
        <w:rPr>
          <w:rFonts w:hint="eastAsia"/>
        </w:rPr>
        <w:t>，</w:t>
      </w:r>
      <w:r>
        <w:rPr>
          <w:rFonts w:hint="eastAsia"/>
        </w:rPr>
        <w:t>又能協同山萸肉以封固腎關也。又向因治消渴</w:t>
      </w:r>
      <w:r w:rsidR="006C4C45">
        <w:rPr>
          <w:rFonts w:hint="eastAsia"/>
        </w:rPr>
        <w:t>，</w:t>
      </w:r>
      <w:r>
        <w:rPr>
          <w:rFonts w:hint="eastAsia"/>
        </w:rPr>
        <w:t>曾擬有玉液湯</w:t>
      </w:r>
      <w:r w:rsidR="006C335F">
        <w:rPr>
          <w:rFonts w:hint="eastAsia"/>
        </w:rPr>
        <w:t>（方在前）</w:t>
      </w:r>
      <w:r w:rsidR="006C4C45">
        <w:rPr>
          <w:rFonts w:hint="eastAsia"/>
        </w:rPr>
        <w:t>，</w:t>
      </w:r>
      <w:r>
        <w:rPr>
          <w:rFonts w:hint="eastAsia"/>
        </w:rPr>
        <w:t>方中以生懷山藥為主</w:t>
      </w:r>
      <w:r w:rsidR="006C4C45">
        <w:rPr>
          <w:rFonts w:hint="eastAsia"/>
        </w:rPr>
        <w:t>，</w:t>
      </w:r>
      <w:r>
        <w:rPr>
          <w:rFonts w:hint="eastAsia"/>
        </w:rPr>
        <w:t>屢試有效。近閱醫報且有單服山藥以治消渴而愈者。以其能補脾固腎</w:t>
      </w:r>
      <w:r w:rsidR="006C4C45">
        <w:rPr>
          <w:rFonts w:hint="eastAsia"/>
        </w:rPr>
        <w:t>，</w:t>
      </w:r>
      <w:r>
        <w:rPr>
          <w:rFonts w:hint="eastAsia"/>
        </w:rPr>
        <w:t>以止小便頻數</w:t>
      </w:r>
      <w:r w:rsidR="006C4C45">
        <w:rPr>
          <w:rFonts w:hint="eastAsia"/>
        </w:rPr>
        <w:t>，</w:t>
      </w:r>
      <w:r>
        <w:rPr>
          <w:rFonts w:hint="eastAsia"/>
        </w:rPr>
        <w:t>而所含之蛋白質</w:t>
      </w:r>
      <w:r w:rsidR="006C4C45">
        <w:rPr>
          <w:rFonts w:hint="eastAsia"/>
        </w:rPr>
        <w:t>，</w:t>
      </w:r>
      <w:r>
        <w:rPr>
          <w:rFonts w:hint="eastAsia"/>
        </w:rPr>
        <w:t>又能滋補</w:t>
      </w:r>
      <w:r w:rsidR="006C335F">
        <w:rPr>
          <w:rFonts w:hint="eastAsia"/>
        </w:rPr>
        <w:t>膵</w:t>
      </w:r>
      <w:r>
        <w:rPr>
          <w:rFonts w:hint="eastAsia"/>
        </w:rPr>
        <w:t>臟</w:t>
      </w:r>
      <w:r w:rsidR="006C4C45">
        <w:rPr>
          <w:rFonts w:hint="eastAsia"/>
        </w:rPr>
        <w:t>，</w:t>
      </w:r>
      <w:r>
        <w:rPr>
          <w:rFonts w:hint="eastAsia"/>
        </w:rPr>
        <w:t>使其散膏充足</w:t>
      </w:r>
      <w:r w:rsidR="006C4C45">
        <w:rPr>
          <w:rFonts w:hint="eastAsia"/>
        </w:rPr>
        <w:t>，</w:t>
      </w:r>
      <w:r>
        <w:rPr>
          <w:rFonts w:hint="eastAsia"/>
        </w:rPr>
        <w:t>且又色白入肺</w:t>
      </w:r>
      <w:r w:rsidR="006C4C45">
        <w:rPr>
          <w:rFonts w:hint="eastAsia"/>
        </w:rPr>
        <w:t>，</w:t>
      </w:r>
      <w:r>
        <w:rPr>
          <w:rFonts w:hint="eastAsia"/>
        </w:rPr>
        <w:t>能潤肺生水</w:t>
      </w:r>
      <w:r w:rsidR="006C4C45">
        <w:rPr>
          <w:rFonts w:hint="eastAsia"/>
        </w:rPr>
        <w:t>，</w:t>
      </w:r>
      <w:r>
        <w:rPr>
          <w:rFonts w:hint="eastAsia"/>
        </w:rPr>
        <w:t>即以止渴也。又俗傳治消渴方</w:t>
      </w:r>
      <w:r w:rsidR="006C4C45">
        <w:rPr>
          <w:rFonts w:hint="eastAsia"/>
        </w:rPr>
        <w:t>，</w:t>
      </w:r>
      <w:r>
        <w:rPr>
          <w:rFonts w:hint="eastAsia"/>
        </w:rPr>
        <w:t>單服生豬胰子可愈。蓋豬胰子即豬之</w:t>
      </w:r>
      <w:r w:rsidR="006C335F">
        <w:rPr>
          <w:rFonts w:hint="eastAsia"/>
        </w:rPr>
        <w:t>膵</w:t>
      </w:r>
      <w:r w:rsidR="006C4C45">
        <w:rPr>
          <w:rFonts w:hint="eastAsia"/>
        </w:rPr>
        <w:t>，</w:t>
      </w:r>
      <w:r>
        <w:rPr>
          <w:rFonts w:hint="eastAsia"/>
        </w:rPr>
        <w:t>是人</w:t>
      </w:r>
      <w:r w:rsidR="006C335F">
        <w:rPr>
          <w:rFonts w:hint="eastAsia"/>
        </w:rPr>
        <w:t>膵</w:t>
      </w:r>
      <w:r>
        <w:rPr>
          <w:rFonts w:hint="eastAsia"/>
        </w:rPr>
        <w:t>之病</w:t>
      </w:r>
      <w:r w:rsidR="006C4C45">
        <w:rPr>
          <w:rFonts w:hint="eastAsia"/>
        </w:rPr>
        <w:t>，</w:t>
      </w:r>
      <w:r>
        <w:rPr>
          <w:rFonts w:hint="eastAsia"/>
        </w:rPr>
        <w:t>而可補以物之</w:t>
      </w:r>
      <w:r w:rsidR="00C93E0D">
        <w:rPr>
          <w:rFonts w:hint="eastAsia"/>
        </w:rPr>
        <w:t>膵</w:t>
      </w:r>
      <w:r>
        <w:rPr>
          <w:rFonts w:hint="eastAsia"/>
        </w:rPr>
        <w:t>也。此亦猶雞內金</w:t>
      </w:r>
      <w:r w:rsidR="006C4C45">
        <w:rPr>
          <w:rFonts w:hint="eastAsia"/>
        </w:rPr>
        <w:t>，</w:t>
      </w:r>
      <w:r>
        <w:rPr>
          <w:rFonts w:hint="eastAsia"/>
        </w:rPr>
        <w:t>諸家本草皆謂其能治消渴之理也。雞內金與豬胰子</w:t>
      </w:r>
      <w:r w:rsidR="006C4C45">
        <w:rPr>
          <w:rFonts w:hint="eastAsia"/>
        </w:rPr>
        <w:t>，</w:t>
      </w:r>
      <w:r>
        <w:rPr>
          <w:rFonts w:hint="eastAsia"/>
        </w:rPr>
        <w:t>同為化食之物也。愚因集諸藥</w:t>
      </w:r>
      <w:r w:rsidR="006C4C45">
        <w:rPr>
          <w:rFonts w:hint="eastAsia"/>
        </w:rPr>
        <w:t>，</w:t>
      </w:r>
      <w:r>
        <w:rPr>
          <w:rFonts w:hint="eastAsia"/>
        </w:rPr>
        <w:t>合為一方</w:t>
      </w:r>
      <w:r w:rsidR="006C4C45">
        <w:rPr>
          <w:rFonts w:hint="eastAsia"/>
        </w:rPr>
        <w:t>，</w:t>
      </w:r>
      <w:r>
        <w:rPr>
          <w:rFonts w:hint="eastAsia"/>
        </w:rPr>
        <w:t>以治消渴</w:t>
      </w:r>
      <w:r w:rsidR="006C4C45">
        <w:rPr>
          <w:rFonts w:hint="eastAsia"/>
        </w:rPr>
        <w:t>，</w:t>
      </w:r>
      <w:r>
        <w:rPr>
          <w:rFonts w:hint="eastAsia"/>
        </w:rPr>
        <w:t>屢次見效。</w:t>
      </w:r>
      <w:r w:rsidR="00C93E0D">
        <w:rPr>
          <w:rFonts w:hint="eastAsia"/>
        </w:rPr>
        <w:t>因敢筆之</w:t>
      </w:r>
      <w:r w:rsidR="00D24630">
        <w:rPr>
          <w:rFonts w:hint="eastAsia"/>
        </w:rPr>
        <w:t>於</w:t>
      </w:r>
      <w:r w:rsidR="00C93E0D">
        <w:rPr>
          <w:rFonts w:hint="eastAsia"/>
        </w:rPr>
        <w:t>書</w:t>
      </w:r>
      <w:r w:rsidR="006C4C45">
        <w:rPr>
          <w:rFonts w:hint="eastAsia"/>
        </w:rPr>
        <w:t>，</w:t>
      </w:r>
      <w:r w:rsidR="00C93E0D">
        <w:rPr>
          <w:rFonts w:hint="eastAsia"/>
        </w:rPr>
        <w:t>以公諸醫界。</w:t>
      </w:r>
    </w:p>
    <w:p w:rsidR="00484D1F" w:rsidRDefault="00C93E0D" w:rsidP="00C93E0D">
      <w:pPr>
        <w:pStyle w:val="2f5"/>
        <w:ind w:firstLine="712"/>
      </w:pPr>
      <w:r w:rsidRPr="00C93E0D">
        <w:rPr>
          <w:rFonts w:hint="eastAsia"/>
        </w:rPr>
        <w:t>【</w:t>
      </w:r>
      <w:r w:rsidRPr="00C93E0D">
        <w:rPr>
          <w:rFonts w:ascii="微軟正黑體" w:eastAsia="微軟正黑體" w:hAnsi="微軟正黑體" w:hint="eastAsia"/>
        </w:rPr>
        <w:t>附</w:t>
      </w:r>
      <w:r w:rsidRPr="00C93E0D">
        <w:rPr>
          <w:rFonts w:hint="eastAsia"/>
        </w:rPr>
        <w:t>記】</w:t>
      </w:r>
    </w:p>
    <w:p w:rsidR="00C93E0D" w:rsidRPr="00C93E0D" w:rsidRDefault="00C93E0D" w:rsidP="00C93E0D">
      <w:pPr>
        <w:pStyle w:val="2f5"/>
        <w:ind w:firstLine="712"/>
      </w:pPr>
      <w:r w:rsidRPr="00C93E0D">
        <w:rPr>
          <w:rFonts w:hint="eastAsia"/>
        </w:rPr>
        <w:t>天津盧抑甫君評此方</w:t>
      </w:r>
      <w:r>
        <w:rPr>
          <w:rFonts w:hint="eastAsia"/>
        </w:rPr>
        <w:t>云「</w:t>
      </w:r>
      <w:r w:rsidRPr="00C93E0D">
        <w:rPr>
          <w:rFonts w:hint="eastAsia"/>
        </w:rPr>
        <w:t>按糖尿病一證</w:t>
      </w:r>
      <w:r w:rsidR="006C4C45">
        <w:t>，</w:t>
      </w:r>
      <w:r w:rsidRPr="00C93E0D">
        <w:rPr>
          <w:rFonts w:hint="eastAsia"/>
        </w:rPr>
        <w:t>在西醫病理上之研究</w:t>
      </w:r>
      <w:r w:rsidR="006C4C45">
        <w:t>，</w:t>
      </w:r>
      <w:r w:rsidRPr="00C93E0D">
        <w:rPr>
          <w:rFonts w:hint="eastAsia"/>
        </w:rPr>
        <w:t>由</w:t>
      </w:r>
      <w:r w:rsidR="00D24630">
        <w:rPr>
          <w:rFonts w:hint="eastAsia"/>
        </w:rPr>
        <w:t>於</w:t>
      </w:r>
      <w:r w:rsidRPr="00C93E0D">
        <w:rPr>
          <w:rFonts w:hint="eastAsia"/>
        </w:rPr>
        <w:t>膵</w:t>
      </w:r>
      <w:r>
        <w:rPr>
          <w:rFonts w:hint="eastAsia"/>
        </w:rPr>
        <w:t>臟</w:t>
      </w:r>
      <w:r w:rsidRPr="00C93E0D">
        <w:rPr>
          <w:rFonts w:hint="eastAsia"/>
        </w:rPr>
        <w:t>之島素組織萎縮</w:t>
      </w:r>
      <w:r w:rsidR="006C4C45">
        <w:t>，</w:t>
      </w:r>
      <w:r w:rsidRPr="00C93E0D">
        <w:rPr>
          <w:rFonts w:hint="eastAsia"/>
        </w:rPr>
        <w:t>製</w:t>
      </w:r>
      <w:r w:rsidRPr="00C93E0D">
        <w:rPr>
          <w:rFonts w:ascii="微軟正黑體" w:eastAsia="微軟正黑體" w:hAnsi="微軟正黑體" w:hint="eastAsia"/>
        </w:rPr>
        <w:t>造</w:t>
      </w:r>
      <w:r w:rsidRPr="00C93E0D">
        <w:rPr>
          <w:rFonts w:hint="eastAsia"/>
        </w:rPr>
        <w:t>內分泌物之機能減卻</w:t>
      </w:r>
      <w:r w:rsidR="006C4C45">
        <w:t>，</w:t>
      </w:r>
      <w:r w:rsidRPr="00C93E0D">
        <w:rPr>
          <w:rFonts w:hint="eastAsia"/>
        </w:rPr>
        <w:t>故對</w:t>
      </w:r>
      <w:r w:rsidR="00D24630">
        <w:rPr>
          <w:rFonts w:hint="eastAsia"/>
        </w:rPr>
        <w:t>於</w:t>
      </w:r>
      <w:r w:rsidRPr="00C93E0D">
        <w:rPr>
          <w:rFonts w:hint="eastAsia"/>
        </w:rPr>
        <w:t>副腎之內分泌物亞篤列那林助肝造糖之過勝技能不能制止</w:t>
      </w:r>
      <w:r w:rsidR="006C4C45">
        <w:t>，</w:t>
      </w:r>
      <w:r w:rsidRPr="00C93E0D">
        <w:rPr>
          <w:rFonts w:hint="eastAsia"/>
        </w:rPr>
        <w:t>因而血液內含糖量過多</w:t>
      </w:r>
      <w:r w:rsidR="006C4C45">
        <w:t>，</w:t>
      </w:r>
      <w:r w:rsidRPr="00C93E0D">
        <w:rPr>
          <w:rFonts w:hint="eastAsia"/>
        </w:rPr>
        <w:t>以致尿內亦含有</w:t>
      </w:r>
      <w:r w:rsidRPr="00C93E0D">
        <w:rPr>
          <w:rFonts w:ascii="微軟正黑體" w:eastAsia="微軟正黑體" w:hAnsi="微軟正黑體" w:hint="eastAsia"/>
        </w:rPr>
        <w:t>糖</w:t>
      </w:r>
      <w:r w:rsidRPr="00C93E0D">
        <w:rPr>
          <w:rFonts w:hint="eastAsia"/>
        </w:rPr>
        <w:t>質</w:t>
      </w:r>
      <w:r w:rsidR="006C4C45">
        <w:t>，</w:t>
      </w:r>
      <w:r w:rsidRPr="00C93E0D">
        <w:rPr>
          <w:rFonts w:hint="eastAsia"/>
        </w:rPr>
        <w:t>西醫起初無適切之治法。自西曆一千九百二十年</w:t>
      </w:r>
      <w:r w:rsidR="006C4C45">
        <w:t>，</w:t>
      </w:r>
      <w:r w:rsidRPr="00C93E0D">
        <w:rPr>
          <w:rFonts w:hint="eastAsia"/>
        </w:rPr>
        <w:t>西醫邦廷古氏由牛、馬、豖等之膵抽出其內分泌物</w:t>
      </w:r>
      <w:r w:rsidR="006C4C45">
        <w:t>，</w:t>
      </w:r>
      <w:r w:rsidRPr="00C93E0D">
        <w:rPr>
          <w:rFonts w:hint="eastAsia"/>
        </w:rPr>
        <w:t>名之曰依蘇林</w:t>
      </w:r>
      <w:r w:rsidR="006C4C45">
        <w:t>，</w:t>
      </w:r>
      <w:r w:rsidRPr="00C93E0D">
        <w:rPr>
          <w:rFonts w:hint="eastAsia"/>
        </w:rPr>
        <w:t>注射</w:t>
      </w:r>
      <w:r w:rsidR="00D24630">
        <w:rPr>
          <w:rFonts w:hint="eastAsia"/>
        </w:rPr>
        <w:t>於</w:t>
      </w:r>
      <w:r w:rsidRPr="00C93E0D">
        <w:rPr>
          <w:rFonts w:hint="eastAsia"/>
        </w:rPr>
        <w:t>皮下或靜脈內</w:t>
      </w:r>
      <w:r w:rsidR="006C4C45">
        <w:t>，</w:t>
      </w:r>
      <w:r w:rsidRPr="00C93E0D">
        <w:rPr>
          <w:rFonts w:hint="eastAsia"/>
        </w:rPr>
        <w:t>能使血內過量之糖立即少</w:t>
      </w:r>
      <w:r w:rsidR="006C4C45">
        <w:t>，</w:t>
      </w:r>
      <w:r w:rsidRPr="00C93E0D">
        <w:rPr>
          <w:rFonts w:hint="eastAsia"/>
        </w:rPr>
        <w:t>雖至病劇陷</w:t>
      </w:r>
      <w:r w:rsidR="00D24630">
        <w:rPr>
          <w:rFonts w:hint="eastAsia"/>
        </w:rPr>
        <w:t>於</w:t>
      </w:r>
      <w:r w:rsidRPr="00C93E0D">
        <w:rPr>
          <w:rFonts w:hint="eastAsia"/>
        </w:rPr>
        <w:t>昏睡時</w:t>
      </w:r>
      <w:r w:rsidR="006C4C45">
        <w:t>，</w:t>
      </w:r>
      <w:r w:rsidRPr="00C93E0D">
        <w:rPr>
          <w:rFonts w:hint="eastAsia"/>
        </w:rPr>
        <w:t>亦有起死回生之望。今先生治糖尿病之處方內</w:t>
      </w:r>
      <w:r w:rsidR="006C4C45">
        <w:t>，</w:t>
      </w:r>
      <w:r w:rsidRPr="00C93E0D">
        <w:rPr>
          <w:rFonts w:hint="eastAsia"/>
        </w:rPr>
        <w:t>有豬胰一味</w:t>
      </w:r>
      <w:r w:rsidR="006C4C45">
        <w:t>，</w:t>
      </w:r>
      <w:r w:rsidRPr="00C93E0D">
        <w:rPr>
          <w:rFonts w:hint="eastAsia"/>
        </w:rPr>
        <w:t>屬</w:t>
      </w:r>
      <w:r w:rsidR="00D24630">
        <w:rPr>
          <w:rFonts w:hint="eastAsia"/>
        </w:rPr>
        <w:t>於</w:t>
      </w:r>
      <w:r w:rsidRPr="00C93E0D">
        <w:rPr>
          <w:rFonts w:hint="eastAsia"/>
        </w:rPr>
        <w:t>古來臟器療法</w:t>
      </w:r>
      <w:r w:rsidR="006C4C45">
        <w:t>，</w:t>
      </w:r>
      <w:r w:rsidRPr="00C93E0D">
        <w:rPr>
          <w:rFonts w:hint="eastAsia"/>
        </w:rPr>
        <w:t>與現今西醫之內分泌療法</w:t>
      </w:r>
      <w:r w:rsidRPr="00C93E0D">
        <w:rPr>
          <w:rFonts w:ascii="微軟正黑體" w:eastAsia="微軟正黑體" w:hAnsi="微軟正黑體" w:hint="eastAsia"/>
        </w:rPr>
        <w:t>暗</w:t>
      </w:r>
      <w:r w:rsidRPr="00C93E0D">
        <w:rPr>
          <w:rFonts w:hint="eastAsia"/>
        </w:rPr>
        <w:t>合。但古人只知以</w:t>
      </w:r>
      <w:r w:rsidR="006D71BB">
        <w:rPr>
          <w:rFonts w:hint="eastAsia"/>
        </w:rPr>
        <w:t>臟</w:t>
      </w:r>
      <w:r w:rsidRPr="00C93E0D">
        <w:rPr>
          <w:rFonts w:hint="eastAsia"/>
        </w:rPr>
        <w:t>補</w:t>
      </w:r>
      <w:r w:rsidR="006D71BB">
        <w:rPr>
          <w:rFonts w:hint="eastAsia"/>
        </w:rPr>
        <w:t>臟</w:t>
      </w:r>
      <w:r w:rsidR="006C4C45">
        <w:t>，</w:t>
      </w:r>
      <w:r w:rsidRPr="00C93E0D">
        <w:rPr>
          <w:rFonts w:hint="eastAsia"/>
        </w:rPr>
        <w:t>不知其有內分泌物之作用。又內服之法不如注射</w:t>
      </w:r>
      <w:r w:rsidR="006C4C45">
        <w:t>，</w:t>
      </w:r>
      <w:r w:rsidRPr="00C93E0D">
        <w:rPr>
          <w:rFonts w:hint="eastAsia"/>
        </w:rPr>
        <w:t>因經口入胃</w:t>
      </w:r>
      <w:r w:rsidR="006C4C45">
        <w:t>，</w:t>
      </w:r>
      <w:r w:rsidRPr="00C93E0D">
        <w:rPr>
          <w:rFonts w:hint="eastAsia"/>
        </w:rPr>
        <w:t>其有效成分為酸性胃液所破壞</w:t>
      </w:r>
      <w:r w:rsidR="006C4C45">
        <w:t>，</w:t>
      </w:r>
      <w:r w:rsidRPr="00C93E0D">
        <w:rPr>
          <w:rFonts w:hint="eastAsia"/>
        </w:rPr>
        <w:t>即難奏效</w:t>
      </w:r>
      <w:r w:rsidR="006C4C45">
        <w:rPr>
          <w:rFonts w:hint="eastAsia"/>
        </w:rPr>
        <w:t>，</w:t>
      </w:r>
      <w:r w:rsidRPr="00C93E0D">
        <w:rPr>
          <w:rFonts w:hint="eastAsia"/>
        </w:rPr>
        <w:t>注射則成分直達</w:t>
      </w:r>
      <w:r w:rsidR="00D24630">
        <w:rPr>
          <w:rFonts w:hint="eastAsia"/>
        </w:rPr>
        <w:t>於</w:t>
      </w:r>
      <w:r w:rsidRPr="00C93E0D">
        <w:rPr>
          <w:rFonts w:hint="eastAsia"/>
        </w:rPr>
        <w:t>病所</w:t>
      </w:r>
      <w:r w:rsidR="006C4C45">
        <w:t>，</w:t>
      </w:r>
      <w:r w:rsidRPr="00C93E0D">
        <w:rPr>
          <w:rFonts w:hint="eastAsia"/>
        </w:rPr>
        <w:t>其奏效必確也。如除</w:t>
      </w:r>
      <w:r w:rsidRPr="00C93E0D">
        <w:rPr>
          <w:rFonts w:hint="eastAsia"/>
        </w:rPr>
        <w:lastRenderedPageBreak/>
        <w:t>去豬胰子之脂肪、結締組織及蛋白酵素</w:t>
      </w:r>
      <w:r w:rsidR="006C4C45">
        <w:t>，</w:t>
      </w:r>
      <w:r w:rsidRPr="00C93E0D">
        <w:rPr>
          <w:rFonts w:hint="eastAsia"/>
        </w:rPr>
        <w:t>製成水制流膏</w:t>
      </w:r>
      <w:r w:rsidR="006C4C45">
        <w:t>，</w:t>
      </w:r>
      <w:r w:rsidRPr="00C93E0D">
        <w:rPr>
          <w:rFonts w:hint="eastAsia"/>
        </w:rPr>
        <w:t>使僅含有抗糖物質</w:t>
      </w:r>
      <w:r w:rsidR="006C4C45">
        <w:t>，</w:t>
      </w:r>
      <w:r w:rsidRPr="00C93E0D">
        <w:rPr>
          <w:rFonts w:hint="eastAsia"/>
        </w:rPr>
        <w:t>再加鹼性液以防制其胃液之酸性</w:t>
      </w:r>
      <w:r w:rsidR="006C4C45">
        <w:t>，</w:t>
      </w:r>
      <w:r w:rsidRPr="00C93E0D">
        <w:rPr>
          <w:rFonts w:hint="eastAsia"/>
        </w:rPr>
        <w:t>則內服之缺點可以免去。病人不欲行注射者</w:t>
      </w:r>
      <w:r w:rsidR="006C4C45">
        <w:t>，</w:t>
      </w:r>
      <w:r w:rsidRPr="00C93E0D">
        <w:rPr>
          <w:rFonts w:hint="eastAsia"/>
        </w:rPr>
        <w:t>當以此法為最良矣。中國古方治糖尿病有黃耆湯與八味丸</w:t>
      </w:r>
      <w:r w:rsidR="006C4C45">
        <w:t>，</w:t>
      </w:r>
      <w:r w:rsidRPr="00C93E0D">
        <w:rPr>
          <w:rFonts w:hint="eastAsia"/>
        </w:rPr>
        <w:t>以新學理釋之</w:t>
      </w:r>
      <w:r w:rsidR="006C4C45">
        <w:t>，</w:t>
      </w:r>
      <w:r w:rsidRPr="00C93E0D">
        <w:rPr>
          <w:rFonts w:hint="eastAsia"/>
        </w:rPr>
        <w:t>必有使糖量減少之作用。至</w:t>
      </w:r>
      <w:r w:rsidR="00D24630">
        <w:rPr>
          <w:rFonts w:hint="eastAsia"/>
        </w:rPr>
        <w:t>於</w:t>
      </w:r>
      <w:r w:rsidRPr="00C93E0D">
        <w:rPr>
          <w:rFonts w:hint="eastAsia"/>
        </w:rPr>
        <w:t>何種藥味有此作用</w:t>
      </w:r>
      <w:r w:rsidR="006C4C45">
        <w:t>，</w:t>
      </w:r>
      <w:r w:rsidRPr="00C93E0D">
        <w:rPr>
          <w:rFonts w:hint="eastAsia"/>
        </w:rPr>
        <w:t>尚待研究</w:t>
      </w:r>
      <w:r w:rsidR="006C4C45">
        <w:t>，</w:t>
      </w:r>
      <w:r w:rsidRPr="00C93E0D">
        <w:rPr>
          <w:rFonts w:hint="eastAsia"/>
        </w:rPr>
        <w:t>此時難以指定也。日醫博士上條秀介</w:t>
      </w:r>
      <w:r w:rsidR="006C4C45">
        <w:t>，</w:t>
      </w:r>
      <w:r w:rsidR="006D71BB">
        <w:rPr>
          <w:rFonts w:hint="eastAsia"/>
        </w:rPr>
        <w:t>曾</w:t>
      </w:r>
      <w:r w:rsidR="00D24630">
        <w:rPr>
          <w:rFonts w:hint="eastAsia"/>
        </w:rPr>
        <w:t>於</w:t>
      </w:r>
      <w:r w:rsidRPr="00C93E0D">
        <w:rPr>
          <w:rFonts w:hint="eastAsia"/>
        </w:rPr>
        <w:t>中藥何首烏抽出一種有效成分</w:t>
      </w:r>
      <w:r w:rsidR="006C4C45">
        <w:t>，</w:t>
      </w:r>
      <w:r w:rsidRPr="00C93E0D">
        <w:rPr>
          <w:rFonts w:hint="eastAsia"/>
        </w:rPr>
        <w:t>名之日巴</w:t>
      </w:r>
      <w:r w:rsidR="006D71BB">
        <w:rPr>
          <w:rFonts w:hint="eastAsia"/>
        </w:rPr>
        <w:t>利</w:t>
      </w:r>
      <w:r w:rsidRPr="00C93E0D">
        <w:rPr>
          <w:rFonts w:hint="eastAsia"/>
        </w:rPr>
        <w:t>夠寧</w:t>
      </w:r>
      <w:r w:rsidR="006C4C45">
        <w:t>，</w:t>
      </w:r>
      <w:r w:rsidRPr="00C93E0D">
        <w:rPr>
          <w:rFonts w:hint="eastAsia"/>
        </w:rPr>
        <w:t>以治糖尿病</w:t>
      </w:r>
      <w:r w:rsidR="006C4C45">
        <w:t>，</w:t>
      </w:r>
      <w:r w:rsidRPr="00C93E0D">
        <w:rPr>
          <w:rFonts w:hint="eastAsia"/>
        </w:rPr>
        <w:t>確有減少糖質作用</w:t>
      </w:r>
      <w:r w:rsidR="006C4C45">
        <w:t>，</w:t>
      </w:r>
      <w:r w:rsidRPr="00C93E0D">
        <w:rPr>
          <w:rFonts w:hint="eastAsia"/>
        </w:rPr>
        <w:t>發表治驗報告</w:t>
      </w:r>
      <w:r w:rsidR="006C4C45">
        <w:t>，</w:t>
      </w:r>
      <w:r w:rsidRPr="00C93E0D">
        <w:rPr>
          <w:rFonts w:hint="eastAsia"/>
        </w:rPr>
        <w:t>東西醫界甚為驚異。我國醫家如能</w:t>
      </w:r>
      <w:r w:rsidR="00D24630">
        <w:rPr>
          <w:rFonts w:hint="eastAsia"/>
        </w:rPr>
        <w:t>於</w:t>
      </w:r>
      <w:r w:rsidRPr="00C93E0D">
        <w:rPr>
          <w:rFonts w:hint="eastAsia"/>
        </w:rPr>
        <w:t>黃耆湯、八味丸抽出某藥成分</w:t>
      </w:r>
      <w:r w:rsidR="006C4C45">
        <w:t>，</w:t>
      </w:r>
      <w:r w:rsidRPr="00C93E0D">
        <w:rPr>
          <w:rFonts w:hint="eastAsia"/>
        </w:rPr>
        <w:t>證明有減糖質作用</w:t>
      </w:r>
      <w:r w:rsidR="006C4C45">
        <w:t>，</w:t>
      </w:r>
      <w:r w:rsidRPr="00C93E0D">
        <w:rPr>
          <w:rFonts w:hint="eastAsia"/>
        </w:rPr>
        <w:t>則上條秀介不能專美</w:t>
      </w:r>
      <w:r w:rsidR="00D24630">
        <w:rPr>
          <w:rFonts w:hint="eastAsia"/>
        </w:rPr>
        <w:t>於</w:t>
      </w:r>
      <w:r w:rsidRPr="00C93E0D">
        <w:rPr>
          <w:rFonts w:hint="eastAsia"/>
        </w:rPr>
        <w:t>前矣。然而未能抽出者</w:t>
      </w:r>
      <w:r w:rsidR="006C4C45">
        <w:t>，</w:t>
      </w:r>
      <w:r w:rsidRPr="00C93E0D">
        <w:rPr>
          <w:rFonts w:hint="eastAsia"/>
        </w:rPr>
        <w:t>科學落後</w:t>
      </w:r>
      <w:r w:rsidR="006C4C45">
        <w:t>，</w:t>
      </w:r>
      <w:r w:rsidRPr="00C93E0D">
        <w:rPr>
          <w:rFonts w:hint="eastAsia"/>
        </w:rPr>
        <w:t>其程度不如人也。以</w:t>
      </w:r>
      <w:r w:rsidR="006D71BB">
        <w:rPr>
          <w:rFonts w:hint="eastAsia"/>
        </w:rPr>
        <w:t>哲</w:t>
      </w:r>
      <w:r w:rsidRPr="00C93E0D">
        <w:rPr>
          <w:rFonts w:hint="eastAsia"/>
        </w:rPr>
        <w:t>學的藥性治</w:t>
      </w:r>
      <w:r w:rsidR="006D71BB">
        <w:rPr>
          <w:rFonts w:hint="eastAsia"/>
        </w:rPr>
        <w:t>哲</w:t>
      </w:r>
      <w:r w:rsidRPr="00C93E0D">
        <w:rPr>
          <w:rFonts w:hint="eastAsia"/>
        </w:rPr>
        <w:t>學的病理</w:t>
      </w:r>
      <w:r w:rsidR="006C4C45">
        <w:t>，</w:t>
      </w:r>
      <w:r w:rsidRPr="00C93E0D">
        <w:rPr>
          <w:rFonts w:hint="eastAsia"/>
        </w:rPr>
        <w:t>則終</w:t>
      </w:r>
      <w:r w:rsidR="00D24630">
        <w:rPr>
          <w:rFonts w:hint="eastAsia"/>
        </w:rPr>
        <w:t>於</w:t>
      </w:r>
      <w:r w:rsidR="006D71BB">
        <w:rPr>
          <w:rFonts w:hint="eastAsia"/>
        </w:rPr>
        <w:t>哲</w:t>
      </w:r>
      <w:r w:rsidRPr="00C93E0D">
        <w:rPr>
          <w:rFonts w:hint="eastAsia"/>
        </w:rPr>
        <w:t>學的範圍而已。而先生此方由黃</w:t>
      </w:r>
      <w:r w:rsidR="006D71BB">
        <w:rPr>
          <w:rFonts w:hint="eastAsia"/>
        </w:rPr>
        <w:t>耆</w:t>
      </w:r>
      <w:r w:rsidRPr="00C93E0D">
        <w:rPr>
          <w:rFonts w:hint="eastAsia"/>
        </w:rPr>
        <w:t>湯與八味丸脫胎變體而來</w:t>
      </w:r>
      <w:r w:rsidR="006C4C45">
        <w:t>，</w:t>
      </w:r>
      <w:r w:rsidRPr="00C93E0D">
        <w:rPr>
          <w:rFonts w:hint="eastAsia"/>
        </w:rPr>
        <w:t>有西醫制方之精神</w:t>
      </w:r>
      <w:r w:rsidR="006C4C45">
        <w:t>，</w:t>
      </w:r>
      <w:r w:rsidRPr="00C93E0D">
        <w:rPr>
          <w:rFonts w:hint="eastAsia"/>
        </w:rPr>
        <w:t>又加豬胰子之</w:t>
      </w:r>
      <w:r w:rsidRPr="00C93E0D">
        <w:rPr>
          <w:rFonts w:ascii="微軟正黑體" w:eastAsia="微軟正黑體" w:hAnsi="微軟正黑體" w:hint="eastAsia"/>
        </w:rPr>
        <w:t>臟</w:t>
      </w:r>
      <w:r w:rsidRPr="00C93E0D">
        <w:rPr>
          <w:rFonts w:hint="eastAsia"/>
        </w:rPr>
        <w:t>器療法</w:t>
      </w:r>
      <w:r w:rsidR="006C4C45">
        <w:t>，</w:t>
      </w:r>
      <w:r w:rsidRPr="00C93E0D">
        <w:rPr>
          <w:rFonts w:hint="eastAsia"/>
        </w:rPr>
        <w:t>暗合</w:t>
      </w:r>
      <w:r w:rsidR="00D24630">
        <w:rPr>
          <w:rFonts w:hint="eastAsia"/>
        </w:rPr>
        <w:t>於</w:t>
      </w:r>
      <w:r w:rsidRPr="00C93E0D">
        <w:rPr>
          <w:rFonts w:hint="eastAsia"/>
        </w:rPr>
        <w:t>科學之原理</w:t>
      </w:r>
      <w:r w:rsidR="006C4C45">
        <w:t>，</w:t>
      </w:r>
      <w:r w:rsidRPr="00C93E0D">
        <w:rPr>
          <w:rFonts w:hint="eastAsia"/>
        </w:rPr>
        <w:t>此則為現今醫界所未有</w:t>
      </w:r>
      <w:r w:rsidR="006C4C45">
        <w:t>，</w:t>
      </w:r>
      <w:r w:rsidRPr="00C93E0D">
        <w:rPr>
          <w:rFonts w:hint="eastAsia"/>
        </w:rPr>
        <w:t>而為</w:t>
      </w:r>
      <w:r w:rsidRPr="00C93E0D">
        <w:rPr>
          <w:rFonts w:ascii="微軟正黑體" w:eastAsia="微軟正黑體" w:hAnsi="微軟正黑體" w:hint="eastAsia"/>
        </w:rPr>
        <w:t>鄙</w:t>
      </w:r>
      <w:r w:rsidRPr="00C93E0D">
        <w:rPr>
          <w:rFonts w:hint="eastAsia"/>
        </w:rPr>
        <w:t>人所欽佩無已者也。</w:t>
      </w:r>
    </w:p>
    <w:p w:rsidR="00C93E0D" w:rsidRPr="00C93E0D" w:rsidRDefault="00C93E0D" w:rsidP="00C93E0D">
      <w:pPr>
        <w:pStyle w:val="2f5"/>
        <w:ind w:firstLine="712"/>
      </w:pPr>
      <w:r w:rsidRPr="00C93E0D">
        <w:rPr>
          <w:rFonts w:hint="eastAsia"/>
        </w:rPr>
        <w:t>又先生所著之《醫學衷中參西錄》中</w:t>
      </w:r>
      <w:r w:rsidR="006C4C45">
        <w:t>，</w:t>
      </w:r>
      <w:r w:rsidRPr="00C93E0D">
        <w:rPr>
          <w:rFonts w:hint="eastAsia"/>
        </w:rPr>
        <w:t>各種處方類</w:t>
      </w:r>
      <w:r w:rsidR="00D24630">
        <w:rPr>
          <w:rFonts w:hint="eastAsia"/>
        </w:rPr>
        <w:t>於</w:t>
      </w:r>
      <w:r w:rsidRPr="00C93E0D">
        <w:rPr>
          <w:rFonts w:hint="eastAsia"/>
        </w:rPr>
        <w:t>此方之理想者甚多</w:t>
      </w:r>
      <w:r w:rsidR="006C4C45">
        <w:t>，</w:t>
      </w:r>
      <w:r w:rsidRPr="00C93E0D">
        <w:rPr>
          <w:rFonts w:ascii="微軟正黑體" w:eastAsia="微軟正黑體" w:hAnsi="微軟正黑體" w:hint="eastAsia"/>
        </w:rPr>
        <w:t>鄙</w:t>
      </w:r>
      <w:r w:rsidRPr="00C93E0D">
        <w:rPr>
          <w:rFonts w:hint="eastAsia"/>
        </w:rPr>
        <w:t>人臨證</w:t>
      </w:r>
      <w:r w:rsidR="00E514AF">
        <w:rPr>
          <w:rFonts w:hint="eastAsia"/>
        </w:rPr>
        <w:t>採</w:t>
      </w:r>
      <w:r w:rsidRPr="00C93E0D">
        <w:rPr>
          <w:rFonts w:hint="eastAsia"/>
        </w:rPr>
        <w:t>用多收良效</w:t>
      </w:r>
      <w:r w:rsidR="006C4C45">
        <w:t>，</w:t>
      </w:r>
      <w:r w:rsidRPr="00C93E0D">
        <w:rPr>
          <w:rFonts w:hint="eastAsia"/>
        </w:rPr>
        <w:t>擬撰張氏醫方解</w:t>
      </w:r>
      <w:r w:rsidR="006C4C45">
        <w:t>，</w:t>
      </w:r>
      <w:r w:rsidRPr="00C93E0D">
        <w:rPr>
          <w:rFonts w:hint="eastAsia"/>
        </w:rPr>
        <w:t>以西醫之理</w:t>
      </w:r>
      <w:r w:rsidR="006D71BB">
        <w:rPr>
          <w:rFonts w:hint="eastAsia"/>
        </w:rPr>
        <w:t>發</w:t>
      </w:r>
      <w:r w:rsidRPr="00C93E0D">
        <w:rPr>
          <w:rFonts w:hint="eastAsia"/>
        </w:rPr>
        <w:t>明之</w:t>
      </w:r>
      <w:r w:rsidR="006C4C45">
        <w:t>，</w:t>
      </w:r>
      <w:r w:rsidRPr="00C93E0D">
        <w:rPr>
          <w:rFonts w:hint="eastAsia"/>
        </w:rPr>
        <w:t>俾西醫界中亦可放膽試用</w:t>
      </w:r>
      <w:r w:rsidR="006C4C45">
        <w:t>，</w:t>
      </w:r>
      <w:r w:rsidRPr="00C93E0D">
        <w:rPr>
          <w:rFonts w:hint="eastAsia"/>
        </w:rPr>
        <w:t>此誠溝通中西之資藉也。以後得暇</w:t>
      </w:r>
      <w:r w:rsidR="006C4C45">
        <w:t>，</w:t>
      </w:r>
      <w:r w:rsidRPr="00C93E0D">
        <w:rPr>
          <w:rFonts w:hint="eastAsia"/>
        </w:rPr>
        <w:t>當按方循序披露</w:t>
      </w:r>
      <w:r w:rsidR="006C4C45">
        <w:t>，</w:t>
      </w:r>
      <w:r w:rsidRPr="00C93E0D">
        <w:rPr>
          <w:rFonts w:hint="eastAsia"/>
        </w:rPr>
        <w:t>登</w:t>
      </w:r>
      <w:r w:rsidR="00D24630">
        <w:rPr>
          <w:rFonts w:hint="eastAsia"/>
        </w:rPr>
        <w:t>於</w:t>
      </w:r>
      <w:r w:rsidRPr="00C93E0D">
        <w:rPr>
          <w:rFonts w:hint="eastAsia"/>
        </w:rPr>
        <w:t>拙</w:t>
      </w:r>
      <w:r w:rsidRPr="00C93E0D">
        <w:rPr>
          <w:rFonts w:ascii="微軟正黑體" w:eastAsia="微軟正黑體" w:hAnsi="微軟正黑體" w:hint="eastAsia"/>
        </w:rPr>
        <w:t>撰</w:t>
      </w:r>
      <w:r w:rsidRPr="00C93E0D">
        <w:rPr>
          <w:rFonts w:hint="eastAsia"/>
        </w:rPr>
        <w:t>醫學報</w:t>
      </w:r>
      <w:r w:rsidR="006D71BB">
        <w:rPr>
          <w:rFonts w:hint="eastAsia"/>
        </w:rPr>
        <w:t>（</w:t>
      </w:r>
      <w:r w:rsidRPr="00C93E0D">
        <w:rPr>
          <w:rFonts w:hint="eastAsia"/>
        </w:rPr>
        <w:t>即醫</w:t>
      </w:r>
      <w:r w:rsidRPr="00C93E0D">
        <w:rPr>
          <w:rFonts w:ascii="微軟正黑體" w:eastAsia="微軟正黑體" w:hAnsi="微軟正黑體" w:hint="eastAsia"/>
        </w:rPr>
        <w:t>藥</w:t>
      </w:r>
      <w:r w:rsidRPr="00C93E0D">
        <w:rPr>
          <w:rFonts w:hint="eastAsia"/>
        </w:rPr>
        <w:t>衛生淺說</w:t>
      </w:r>
      <w:r w:rsidRPr="00C93E0D">
        <w:rPr>
          <w:rFonts w:ascii="微軟正黑體" w:eastAsia="微軟正黑體" w:hAnsi="微軟正黑體" w:hint="eastAsia"/>
        </w:rPr>
        <w:t>報</w:t>
      </w:r>
      <w:r w:rsidR="006D71BB">
        <w:rPr>
          <w:rFonts w:hint="eastAsia"/>
        </w:rPr>
        <w:t>）</w:t>
      </w:r>
      <w:r w:rsidR="006C4C45">
        <w:t>，</w:t>
      </w:r>
      <w:r w:rsidRPr="00C93E0D">
        <w:rPr>
          <w:rFonts w:hint="eastAsia"/>
        </w:rPr>
        <w:t>以便使中西醫界之參考</w:t>
      </w:r>
      <w:r w:rsidR="006C4C45">
        <w:t>，</w:t>
      </w:r>
      <w:r w:rsidRPr="00C93E0D">
        <w:rPr>
          <w:rFonts w:hint="eastAsia"/>
        </w:rPr>
        <w:t>庶</w:t>
      </w:r>
      <w:r w:rsidR="00D24630">
        <w:rPr>
          <w:rFonts w:hint="eastAsia"/>
        </w:rPr>
        <w:t>於</w:t>
      </w:r>
      <w:r w:rsidRPr="00C93E0D">
        <w:rPr>
          <w:rFonts w:hint="eastAsia"/>
        </w:rPr>
        <w:t>當今醫學有小補</w:t>
      </w:r>
      <w:r w:rsidR="006D71BB">
        <w:rPr>
          <w:rFonts w:hint="eastAsia"/>
        </w:rPr>
        <w:t>云</w:t>
      </w:r>
      <w:r w:rsidRPr="00C93E0D">
        <w:rPr>
          <w:rFonts w:hint="eastAsia"/>
        </w:rPr>
        <w:t>。</w:t>
      </w:r>
    </w:p>
    <w:p w:rsidR="008B1E15" w:rsidRDefault="00C93E0D" w:rsidP="006D71BB">
      <w:pPr>
        <w:pStyle w:val="2f5"/>
        <w:ind w:firstLine="712"/>
      </w:pPr>
      <w:r w:rsidRPr="00C93E0D">
        <w:rPr>
          <w:rFonts w:hint="eastAsia"/>
        </w:rPr>
        <w:t>觀盧</w:t>
      </w:r>
      <w:r w:rsidR="006D71BB">
        <w:rPr>
          <w:rFonts w:hint="eastAsia"/>
        </w:rPr>
        <w:t>君</w:t>
      </w:r>
      <w:r w:rsidRPr="00C93E0D">
        <w:rPr>
          <w:rFonts w:hint="eastAsia"/>
        </w:rPr>
        <w:t>此段議論</w:t>
      </w:r>
      <w:r w:rsidR="006C4C45">
        <w:t>，</w:t>
      </w:r>
      <w:r w:rsidRPr="00C93E0D">
        <w:rPr>
          <w:rFonts w:hint="eastAsia"/>
        </w:rPr>
        <w:t>誠當今醫界之偉人也。盧君印</w:t>
      </w:r>
      <w:r w:rsidR="006D71BB">
        <w:rPr>
          <w:rFonts w:hint="eastAsia"/>
        </w:rPr>
        <w:t>（</w:t>
      </w:r>
      <w:r w:rsidRPr="00C93E0D">
        <w:rPr>
          <w:rFonts w:hint="eastAsia"/>
        </w:rPr>
        <w:t>謙</w:t>
      </w:r>
      <w:r w:rsidR="006D71BB">
        <w:rPr>
          <w:rFonts w:hint="eastAsia"/>
        </w:rPr>
        <w:t>）</w:t>
      </w:r>
      <w:r w:rsidRPr="00C93E0D">
        <w:rPr>
          <w:rFonts w:hint="eastAsia"/>
        </w:rPr>
        <w:t>先畢業</w:t>
      </w:r>
      <w:r w:rsidR="00D24630">
        <w:rPr>
          <w:rFonts w:hint="eastAsia"/>
        </w:rPr>
        <w:t>於</w:t>
      </w:r>
      <w:r w:rsidRPr="00C93E0D">
        <w:rPr>
          <w:rFonts w:hint="eastAsia"/>
        </w:rPr>
        <w:t>西醫校</w:t>
      </w:r>
      <w:r w:rsidR="006C4C45">
        <w:t>，</w:t>
      </w:r>
      <w:r w:rsidRPr="00C93E0D">
        <w:rPr>
          <w:rFonts w:hint="eastAsia"/>
        </w:rPr>
        <w:t>後又自精心研究中醫</w:t>
      </w:r>
      <w:r w:rsidR="006C4C45">
        <w:t>，</w:t>
      </w:r>
      <w:r w:rsidRPr="00C93E0D">
        <w:rPr>
          <w:rFonts w:hint="eastAsia"/>
        </w:rPr>
        <w:t>生平臨證以西理斷病</w:t>
      </w:r>
      <w:r w:rsidR="006C4C45">
        <w:t>，</w:t>
      </w:r>
      <w:r w:rsidRPr="00C93E0D">
        <w:rPr>
          <w:rFonts w:hint="eastAsia"/>
        </w:rPr>
        <w:t>以中藥治病</w:t>
      </w:r>
      <w:r w:rsidR="006C4C45">
        <w:t>，</w:t>
      </w:r>
      <w:r w:rsidRPr="00C93E0D">
        <w:rPr>
          <w:rFonts w:hint="eastAsia"/>
        </w:rPr>
        <w:t>自命為新醫學家。凡所用之中藥</w:t>
      </w:r>
      <w:r w:rsidR="006C4C45">
        <w:t>，</w:t>
      </w:r>
      <w:r w:rsidRPr="00C93E0D">
        <w:rPr>
          <w:rFonts w:hint="eastAsia"/>
        </w:rPr>
        <w:t>皆</w:t>
      </w:r>
      <w:r w:rsidR="006D71BB" w:rsidRPr="006D71BB">
        <w:rPr>
          <w:rFonts w:hint="eastAsia"/>
        </w:rPr>
        <w:t>細心研究其成分</w:t>
      </w:r>
      <w:r w:rsidR="006C4C45">
        <w:rPr>
          <w:rFonts w:hint="eastAsia"/>
        </w:rPr>
        <w:t>，</w:t>
      </w:r>
      <w:r w:rsidR="006D71BB" w:rsidRPr="006D71BB">
        <w:rPr>
          <w:rFonts w:hint="eastAsia"/>
        </w:rPr>
        <w:t>將其有用之成分提出</w:t>
      </w:r>
      <w:r w:rsidR="006C4C45">
        <w:rPr>
          <w:rFonts w:hint="eastAsia"/>
        </w:rPr>
        <w:t>，</w:t>
      </w:r>
      <w:r w:rsidR="006D71BB" w:rsidRPr="006D71BB">
        <w:rPr>
          <w:rFonts w:hint="eastAsia"/>
        </w:rPr>
        <w:t>製成為流液</w:t>
      </w:r>
      <w:r w:rsidR="006C4C45">
        <w:rPr>
          <w:rFonts w:hint="eastAsia"/>
        </w:rPr>
        <w:t>，</w:t>
      </w:r>
      <w:r w:rsidR="006D71BB" w:rsidRPr="006D71BB">
        <w:rPr>
          <w:rFonts w:hint="eastAsia"/>
        </w:rPr>
        <w:t>或制為結晶</w:t>
      </w:r>
      <w:r w:rsidR="006D71BB" w:rsidRPr="006D71BB">
        <w:rPr>
          <w:rFonts w:hint="eastAsia"/>
        </w:rPr>
        <w:lastRenderedPageBreak/>
        <w:t>用之</w:t>
      </w:r>
      <w:r w:rsidR="006C4C45">
        <w:rPr>
          <w:rFonts w:hint="eastAsia"/>
        </w:rPr>
        <w:t>，</w:t>
      </w:r>
      <w:r w:rsidR="006D71BB" w:rsidRPr="006D71BB">
        <w:rPr>
          <w:rFonts w:hint="eastAsia"/>
        </w:rPr>
        <w:t>較諸藥片恒有捷效</w:t>
      </w:r>
      <w:r w:rsidR="006C4C45">
        <w:rPr>
          <w:rFonts w:hint="eastAsia"/>
        </w:rPr>
        <w:t>，</w:t>
      </w:r>
      <w:r w:rsidR="006D71BB" w:rsidRPr="006D71BB">
        <w:rPr>
          <w:rFonts w:hint="eastAsia"/>
        </w:rPr>
        <w:t>且將其提出諸藥之成分</w:t>
      </w:r>
      <w:r w:rsidR="006C4C45">
        <w:rPr>
          <w:rFonts w:hint="eastAsia"/>
        </w:rPr>
        <w:t>，</w:t>
      </w:r>
      <w:r w:rsidR="006D71BB" w:rsidRPr="006D71BB">
        <w:rPr>
          <w:rFonts w:hint="eastAsia"/>
        </w:rPr>
        <w:t>恒披露</w:t>
      </w:r>
      <w:r w:rsidR="00D24630">
        <w:rPr>
          <w:rFonts w:hint="eastAsia"/>
        </w:rPr>
        <w:t>於</w:t>
      </w:r>
      <w:r w:rsidR="006D71BB" w:rsidRPr="006D71BB">
        <w:rPr>
          <w:rFonts w:hint="eastAsia"/>
        </w:rPr>
        <w:t>所撰報中。盧君自命為新醫學家</w:t>
      </w:r>
      <w:r w:rsidR="006C4C45">
        <w:rPr>
          <w:rFonts w:hint="eastAsia"/>
        </w:rPr>
        <w:t>，</w:t>
      </w:r>
      <w:r w:rsidR="006D71BB" w:rsidRPr="006D71BB">
        <w:rPr>
          <w:rFonts w:hint="eastAsia"/>
        </w:rPr>
        <w:t>洵非虛語也。</w:t>
      </w:r>
    </w:p>
    <w:p w:rsidR="008B1E15" w:rsidRDefault="008B1E15" w:rsidP="008B1E15">
      <w:pPr>
        <w:pStyle w:val="2f3"/>
        <w:ind w:firstLine="712"/>
      </w:pPr>
      <w:r>
        <w:br w:type="page"/>
      </w:r>
    </w:p>
    <w:p w:rsidR="008B1E15" w:rsidRDefault="008B1E15" w:rsidP="00657751">
      <w:pPr>
        <w:pStyle w:val="1b"/>
      </w:pPr>
      <w:bookmarkStart w:id="110" w:name="_Toc223762702"/>
      <w:bookmarkStart w:id="111" w:name="_Toc7560733"/>
      <w:r>
        <w:rPr>
          <w:rFonts w:hint="eastAsia"/>
        </w:rPr>
        <w:lastRenderedPageBreak/>
        <w:t>治癃閉方</w:t>
      </w:r>
      <w:bookmarkEnd w:id="110"/>
      <w:bookmarkEnd w:id="111"/>
    </w:p>
    <w:p w:rsidR="008B1E15" w:rsidRDefault="008B1E15" w:rsidP="00E11911">
      <w:pPr>
        <w:pStyle w:val="5a"/>
      </w:pPr>
      <w:bookmarkStart w:id="112" w:name="_Toc223762703"/>
      <w:bookmarkStart w:id="113" w:name="_Toc7560734"/>
      <w:r>
        <w:rPr>
          <w:rFonts w:ascii="新細明體" w:eastAsia="新細明體" w:hAnsi="新細明體" w:hint="eastAsia"/>
        </w:rPr>
        <w:t>【</w:t>
      </w:r>
      <w:r>
        <w:rPr>
          <w:rFonts w:hint="eastAsia"/>
        </w:rPr>
        <w:t>宣陽湯</w:t>
      </w:r>
      <w:bookmarkEnd w:id="112"/>
      <w:r>
        <w:rPr>
          <w:rFonts w:hint="eastAsia"/>
        </w:rPr>
        <w:t>】</w:t>
      </w:r>
      <w:bookmarkEnd w:id="113"/>
    </w:p>
    <w:p w:rsidR="008B1E15" w:rsidRDefault="008B1E15" w:rsidP="008B1E15">
      <w:pPr>
        <w:pStyle w:val="2f5"/>
        <w:ind w:firstLine="712"/>
      </w:pPr>
      <w:r>
        <w:rPr>
          <w:rFonts w:hint="eastAsia"/>
        </w:rPr>
        <w:t>治陽分虛損</w:t>
      </w:r>
      <w:r w:rsidR="006C4C45">
        <w:rPr>
          <w:rFonts w:hint="eastAsia"/>
        </w:rPr>
        <w:t>，</w:t>
      </w:r>
      <w:r>
        <w:rPr>
          <w:rFonts w:hint="eastAsia"/>
        </w:rPr>
        <w:t>氣弱不能宣通</w:t>
      </w:r>
      <w:r w:rsidR="006C4C45">
        <w:rPr>
          <w:rFonts w:hint="eastAsia"/>
        </w:rPr>
        <w:t>，</w:t>
      </w:r>
      <w:r>
        <w:rPr>
          <w:rFonts w:hint="eastAsia"/>
        </w:rPr>
        <w:t>致小便不利。</w:t>
      </w:r>
    </w:p>
    <w:p w:rsidR="008B1E15" w:rsidRDefault="008B1E15" w:rsidP="008B1E15">
      <w:pPr>
        <w:pStyle w:val="2f5"/>
        <w:ind w:firstLine="712"/>
      </w:pP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參（四錢）、威靈仙（錢半）、寸麥冬（六錢</w:t>
      </w:r>
      <w:r w:rsidR="006C4C45">
        <w:rPr>
          <w:rFonts w:hint="eastAsia"/>
        </w:rPr>
        <w:t>，</w:t>
      </w:r>
      <w:r>
        <w:rPr>
          <w:rFonts w:hint="eastAsia"/>
        </w:rPr>
        <w:t>帶心）、地膚子（一錢）。</w:t>
      </w:r>
    </w:p>
    <w:p w:rsidR="008B1E15" w:rsidRDefault="008B1E15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4" w:name="_Toc223762704"/>
      <w:r>
        <w:br w:type="page"/>
      </w:r>
    </w:p>
    <w:p w:rsidR="008B1E15" w:rsidRDefault="008B1E15" w:rsidP="00E11911">
      <w:pPr>
        <w:pStyle w:val="5a"/>
      </w:pPr>
      <w:bookmarkStart w:id="115" w:name="_Toc7560735"/>
      <w:r>
        <w:rPr>
          <w:rFonts w:ascii="新細明體" w:eastAsia="新細明體" w:hAnsi="新細明體" w:hint="eastAsia"/>
        </w:rPr>
        <w:lastRenderedPageBreak/>
        <w:t>【</w:t>
      </w:r>
      <w:r>
        <w:rPr>
          <w:rFonts w:hint="eastAsia"/>
        </w:rPr>
        <w:t>濟陰湯</w:t>
      </w:r>
      <w:bookmarkEnd w:id="114"/>
      <w:r>
        <w:rPr>
          <w:rFonts w:hint="eastAsia"/>
        </w:rPr>
        <w:t>】</w:t>
      </w:r>
      <w:bookmarkEnd w:id="115"/>
    </w:p>
    <w:p w:rsidR="008B1E15" w:rsidRDefault="008B1E15" w:rsidP="008B1E15">
      <w:pPr>
        <w:pStyle w:val="2f5"/>
        <w:ind w:firstLine="712"/>
      </w:pPr>
      <w:r>
        <w:rPr>
          <w:rFonts w:hint="eastAsia"/>
        </w:rPr>
        <w:t>治陰分虛損</w:t>
      </w:r>
      <w:r w:rsidR="006C4C45">
        <w:rPr>
          <w:rFonts w:hint="eastAsia"/>
        </w:rPr>
        <w:t>，</w:t>
      </w:r>
      <w:r>
        <w:rPr>
          <w:rFonts w:hint="eastAsia"/>
        </w:rPr>
        <w:t>血虧不能濡潤</w:t>
      </w:r>
      <w:r w:rsidR="006C4C45">
        <w:rPr>
          <w:rFonts w:hint="eastAsia"/>
        </w:rPr>
        <w:t>，</w:t>
      </w:r>
      <w:r>
        <w:rPr>
          <w:rFonts w:hint="eastAsia"/>
        </w:rPr>
        <w:t>致小便不利。</w:t>
      </w:r>
    </w:p>
    <w:p w:rsidR="007C15F6" w:rsidRDefault="008B1E15" w:rsidP="008B1E15">
      <w:pPr>
        <w:pStyle w:val="2f5"/>
        <w:ind w:firstLine="712"/>
      </w:pPr>
      <w:r>
        <w:rPr>
          <w:rFonts w:hint="eastAsia"/>
        </w:rPr>
        <w:t>懷熟地（一兩）</w:t>
      </w:r>
      <w:r w:rsidR="007C15F6">
        <w:rPr>
          <w:rFonts w:hint="eastAsia"/>
        </w:rPr>
        <w:t>、</w:t>
      </w:r>
      <w:r>
        <w:rPr>
          <w:rFonts w:hint="eastAsia"/>
        </w:rPr>
        <w:t>生龜板（五錢</w:t>
      </w:r>
      <w:r w:rsidR="006C4C45">
        <w:rPr>
          <w:rFonts w:hint="eastAsia"/>
        </w:rPr>
        <w:t>，</w:t>
      </w:r>
      <w:r>
        <w:rPr>
          <w:rFonts w:hint="eastAsia"/>
        </w:rPr>
        <w:t>搗碎）</w:t>
      </w:r>
      <w:r w:rsidR="007C15F6">
        <w:rPr>
          <w:rFonts w:hint="eastAsia"/>
        </w:rPr>
        <w:t>、</w:t>
      </w:r>
      <w:r>
        <w:rPr>
          <w:rFonts w:hint="eastAsia"/>
        </w:rPr>
        <w:t>生杭芍（五錢）</w:t>
      </w:r>
      <w:r w:rsidR="007C15F6">
        <w:rPr>
          <w:rFonts w:hint="eastAsia"/>
        </w:rPr>
        <w:t>、</w:t>
      </w:r>
      <w:r>
        <w:rPr>
          <w:rFonts w:hint="eastAsia"/>
        </w:rPr>
        <w:t>地膚子（一錢）</w:t>
      </w:r>
      <w:r w:rsidR="007C15F6">
        <w:rPr>
          <w:rFonts w:hint="eastAsia"/>
        </w:rPr>
        <w:t>。</w:t>
      </w:r>
    </w:p>
    <w:p w:rsidR="007C15F6" w:rsidRDefault="008B1E15" w:rsidP="008B1E15">
      <w:pPr>
        <w:pStyle w:val="2f5"/>
        <w:ind w:firstLine="712"/>
      </w:pPr>
      <w:r>
        <w:rPr>
          <w:rFonts w:hint="eastAsia"/>
        </w:rPr>
        <w:t>陰分陽分俱虛者</w:t>
      </w:r>
      <w:r w:rsidR="006C4C45">
        <w:rPr>
          <w:rFonts w:hint="eastAsia"/>
        </w:rPr>
        <w:t>，</w:t>
      </w:r>
      <w:r>
        <w:rPr>
          <w:rFonts w:hint="eastAsia"/>
        </w:rPr>
        <w:t>二方並用</w:t>
      </w:r>
      <w:r w:rsidR="006C4C45">
        <w:rPr>
          <w:rFonts w:hint="eastAsia"/>
        </w:rPr>
        <w:t>，</w:t>
      </w:r>
      <w:r>
        <w:rPr>
          <w:rFonts w:hint="eastAsia"/>
        </w:rPr>
        <w:t>輪流換服</w:t>
      </w:r>
      <w:r w:rsidR="006C4C45">
        <w:rPr>
          <w:rFonts w:hint="eastAsia"/>
        </w:rPr>
        <w:t>，</w:t>
      </w:r>
      <w:r>
        <w:rPr>
          <w:rFonts w:hint="eastAsia"/>
        </w:rPr>
        <w:t>如下案所載服法</w:t>
      </w:r>
      <w:r w:rsidR="006C4C45">
        <w:rPr>
          <w:rFonts w:hint="eastAsia"/>
        </w:rPr>
        <w:t>，</w:t>
      </w:r>
      <w:r>
        <w:rPr>
          <w:rFonts w:hint="eastAsia"/>
        </w:rPr>
        <w:t>小便自利。</w:t>
      </w:r>
    </w:p>
    <w:p w:rsidR="003804DD" w:rsidRDefault="008B1E15" w:rsidP="008B1E15">
      <w:pPr>
        <w:pStyle w:val="2f5"/>
        <w:ind w:firstLine="712"/>
      </w:pPr>
      <w:r>
        <w:rPr>
          <w:rFonts w:hint="eastAsia"/>
        </w:rPr>
        <w:t>一媼</w:t>
      </w:r>
      <w:r w:rsidR="006C4C45">
        <w:rPr>
          <w:rFonts w:hint="eastAsia"/>
        </w:rPr>
        <w:t>，</w:t>
      </w:r>
      <w:r>
        <w:rPr>
          <w:rFonts w:hint="eastAsia"/>
        </w:rPr>
        <w:t>年六十餘</w:t>
      </w:r>
      <w:r w:rsidR="006C4C45">
        <w:rPr>
          <w:rFonts w:hint="eastAsia"/>
        </w:rPr>
        <w:t>，</w:t>
      </w:r>
      <w:r>
        <w:rPr>
          <w:rFonts w:hint="eastAsia"/>
        </w:rPr>
        <w:t>得水腫證</w:t>
      </w:r>
      <w:r w:rsidR="006C4C45">
        <w:rPr>
          <w:rFonts w:hint="eastAsia"/>
        </w:rPr>
        <w:t>，</w:t>
      </w:r>
      <w:r>
        <w:rPr>
          <w:rFonts w:hint="eastAsia"/>
        </w:rPr>
        <w:t>延醫治不效。時有專以治水腫名者</w:t>
      </w:r>
      <w:r w:rsidR="006C4C45">
        <w:rPr>
          <w:rFonts w:hint="eastAsia"/>
        </w:rPr>
        <w:t>，</w:t>
      </w:r>
      <w:r>
        <w:rPr>
          <w:rFonts w:hint="eastAsia"/>
        </w:rPr>
        <w:t>其方秘而不傳。服其藥自大便瀉水數桶</w:t>
      </w:r>
      <w:r w:rsidR="006C4C45">
        <w:rPr>
          <w:rFonts w:hint="eastAsia"/>
        </w:rPr>
        <w:t>，</w:t>
      </w:r>
      <w:r>
        <w:rPr>
          <w:rFonts w:hint="eastAsia"/>
        </w:rPr>
        <w:t>一身腫盡消</w:t>
      </w:r>
      <w:r w:rsidR="006C4C45">
        <w:rPr>
          <w:rFonts w:hint="eastAsia"/>
        </w:rPr>
        <w:t>，</w:t>
      </w:r>
      <w:r>
        <w:rPr>
          <w:rFonts w:hint="eastAsia"/>
        </w:rPr>
        <w:t>言忌鹹百日</w:t>
      </w:r>
      <w:r w:rsidR="006C4C45">
        <w:rPr>
          <w:rFonts w:hint="eastAsia"/>
        </w:rPr>
        <w:t>，</w:t>
      </w:r>
      <w:r>
        <w:rPr>
          <w:rFonts w:hint="eastAsia"/>
        </w:rPr>
        <w:t>可保永愈。數日又見腫</w:t>
      </w:r>
      <w:r w:rsidR="006C4C45">
        <w:rPr>
          <w:rFonts w:hint="eastAsia"/>
        </w:rPr>
        <w:t>，</w:t>
      </w:r>
      <w:r>
        <w:rPr>
          <w:rFonts w:hint="eastAsia"/>
        </w:rPr>
        <w:t>旋復如故</w:t>
      </w:r>
      <w:r w:rsidR="006C4C45">
        <w:rPr>
          <w:rFonts w:hint="eastAsia"/>
        </w:rPr>
        <w:t>，</w:t>
      </w:r>
      <w:r>
        <w:rPr>
          <w:rFonts w:hint="eastAsia"/>
        </w:rPr>
        <w:t>服其藥三次皆然</w:t>
      </w:r>
      <w:r w:rsidR="006C4C45">
        <w:rPr>
          <w:rFonts w:hint="eastAsia"/>
        </w:rPr>
        <w:t>，</w:t>
      </w:r>
      <w:r>
        <w:rPr>
          <w:rFonts w:hint="eastAsia"/>
        </w:rPr>
        <w:t>而</w:t>
      </w:r>
      <w:r w:rsidR="006629D0">
        <w:rPr>
          <w:rFonts w:hint="eastAsia"/>
        </w:rPr>
        <w:t>病人</w:t>
      </w:r>
      <w:r>
        <w:rPr>
          <w:rFonts w:hint="eastAsia"/>
        </w:rPr>
        <w:t>益衰憊矣。蓋未服其藥時</w:t>
      </w:r>
      <w:r w:rsidR="006C4C45">
        <w:rPr>
          <w:rFonts w:hint="eastAsia"/>
        </w:rPr>
        <w:t>，</w:t>
      </w:r>
      <w:r>
        <w:rPr>
          <w:rFonts w:hint="eastAsia"/>
        </w:rPr>
        <w:t>即艱</w:t>
      </w:r>
      <w:r w:rsidR="00D24630">
        <w:rPr>
          <w:rFonts w:hint="eastAsia"/>
        </w:rPr>
        <w:t>於</w:t>
      </w:r>
      <w:r>
        <w:rPr>
          <w:rFonts w:hint="eastAsia"/>
        </w:rPr>
        <w:t>小便</w:t>
      </w:r>
      <w:r w:rsidR="006C4C45">
        <w:rPr>
          <w:rFonts w:hint="eastAsia"/>
        </w:rPr>
        <w:t>，</w:t>
      </w:r>
      <w:r>
        <w:rPr>
          <w:rFonts w:hint="eastAsia"/>
        </w:rPr>
        <w:t>既服藥後</w:t>
      </w:r>
      <w:r w:rsidR="006C4C45">
        <w:rPr>
          <w:rFonts w:hint="eastAsia"/>
        </w:rPr>
        <w:t>，</w:t>
      </w:r>
      <w:r>
        <w:rPr>
          <w:rFonts w:hint="eastAsia"/>
        </w:rPr>
        <w:t>小便滴瀝全無</w:t>
      </w:r>
      <w:r w:rsidR="006C4C45">
        <w:rPr>
          <w:rFonts w:hint="eastAsia"/>
        </w:rPr>
        <w:t>，</w:t>
      </w:r>
      <w:r>
        <w:rPr>
          <w:rFonts w:hint="eastAsia"/>
        </w:rPr>
        <w:t>所以旋消而旋腫也。再延他醫</w:t>
      </w:r>
      <w:r w:rsidR="006C4C45">
        <w:rPr>
          <w:rFonts w:hint="eastAsia"/>
        </w:rPr>
        <w:t>，</w:t>
      </w:r>
      <w:r>
        <w:rPr>
          <w:rFonts w:hint="eastAsia"/>
        </w:rPr>
        <w:t>皆言服此藥</w:t>
      </w:r>
      <w:r w:rsidR="006C4C45">
        <w:rPr>
          <w:rFonts w:hint="eastAsia"/>
        </w:rPr>
        <w:t>，</w:t>
      </w:r>
      <w:r>
        <w:rPr>
          <w:rFonts w:hint="eastAsia"/>
        </w:rPr>
        <w:t>愈後復發者</w:t>
      </w:r>
      <w:r w:rsidR="006C4C45">
        <w:rPr>
          <w:rFonts w:hint="eastAsia"/>
        </w:rPr>
        <w:t>，</w:t>
      </w:r>
      <w:r>
        <w:rPr>
          <w:rFonts w:hint="eastAsia"/>
        </w:rPr>
        <w:t>斷乎不能調治。後愚診視</w:t>
      </w:r>
      <w:r w:rsidR="006C4C45">
        <w:rPr>
          <w:rFonts w:hint="eastAsia"/>
        </w:rPr>
        <w:t>，</w:t>
      </w:r>
      <w:r>
        <w:rPr>
          <w:rFonts w:hint="eastAsia"/>
        </w:rPr>
        <w:t>其脈數而無力。愚曰</w:t>
      </w:r>
      <w:r w:rsidR="007C15F6">
        <w:rPr>
          <w:rFonts w:hint="eastAsia"/>
        </w:rPr>
        <w:t>「</w:t>
      </w:r>
      <w:r>
        <w:rPr>
          <w:rFonts w:hint="eastAsia"/>
        </w:rPr>
        <w:t>脈數者</w:t>
      </w:r>
      <w:r w:rsidR="006C4C45">
        <w:rPr>
          <w:rFonts w:hint="eastAsia"/>
        </w:rPr>
        <w:t>，</w:t>
      </w:r>
      <w:r>
        <w:rPr>
          <w:rFonts w:hint="eastAsia"/>
        </w:rPr>
        <w:t>陰分虛也</w:t>
      </w:r>
      <w:r w:rsidR="006C4C45">
        <w:rPr>
          <w:rFonts w:hint="eastAsia"/>
        </w:rPr>
        <w:t>，</w:t>
      </w:r>
      <w:r>
        <w:rPr>
          <w:rFonts w:hint="eastAsia"/>
        </w:rPr>
        <w:t>無力者</w:t>
      </w:r>
      <w:r w:rsidR="006C4C45">
        <w:rPr>
          <w:rFonts w:hint="eastAsia"/>
        </w:rPr>
        <w:t>，</w:t>
      </w:r>
      <w:r>
        <w:rPr>
          <w:rFonts w:hint="eastAsia"/>
        </w:rPr>
        <w:t>陽分虛也。膀胱之腑</w:t>
      </w:r>
      <w:r w:rsidR="006C4C45">
        <w:rPr>
          <w:rFonts w:hint="eastAsia"/>
        </w:rPr>
        <w:t>，</w:t>
      </w:r>
      <w:r>
        <w:rPr>
          <w:rFonts w:hint="eastAsia"/>
        </w:rPr>
        <w:t>有下口無上口</w:t>
      </w:r>
      <w:r w:rsidR="006C4C45">
        <w:rPr>
          <w:rFonts w:hint="eastAsia"/>
        </w:rPr>
        <w:t>，</w:t>
      </w:r>
      <w:r>
        <w:rPr>
          <w:rFonts w:hint="eastAsia"/>
        </w:rPr>
        <w:t>水飲必隨氣血流行</w:t>
      </w:r>
      <w:r w:rsidR="006C4C45">
        <w:rPr>
          <w:rFonts w:hint="eastAsia"/>
        </w:rPr>
        <w:t>，</w:t>
      </w:r>
      <w:r>
        <w:rPr>
          <w:rFonts w:hint="eastAsia"/>
        </w:rPr>
        <w:t>而後能達</w:t>
      </w:r>
      <w:r w:rsidR="00D24630">
        <w:rPr>
          <w:rFonts w:hint="eastAsia"/>
        </w:rPr>
        <w:t>於</w:t>
      </w:r>
      <w:r>
        <w:rPr>
          <w:rFonts w:hint="eastAsia"/>
        </w:rPr>
        <w:t>膀胱</w:t>
      </w:r>
      <w:r w:rsidR="006C4C45">
        <w:rPr>
          <w:rFonts w:hint="eastAsia"/>
        </w:rPr>
        <w:t>，</w:t>
      </w:r>
      <w:r>
        <w:rPr>
          <w:rFonts w:hint="eastAsia"/>
        </w:rPr>
        <w:t>出為小便。《內經》所謂「州都之官</w:t>
      </w:r>
      <w:r w:rsidR="006C4C45">
        <w:rPr>
          <w:rFonts w:hint="eastAsia"/>
        </w:rPr>
        <w:t>，</w:t>
      </w:r>
      <w:r>
        <w:rPr>
          <w:rFonts w:hint="eastAsia"/>
        </w:rPr>
        <w:t>津液藏焉</w:t>
      </w:r>
      <w:r w:rsidR="006C4C45">
        <w:rPr>
          <w:rFonts w:hint="eastAsia"/>
        </w:rPr>
        <w:t>，</w:t>
      </w:r>
      <w:r>
        <w:rPr>
          <w:rFonts w:hint="eastAsia"/>
        </w:rPr>
        <w:t>氣化則能出」者是也。此脈陰陽俱虛</w:t>
      </w:r>
      <w:r w:rsidR="006C4C45">
        <w:rPr>
          <w:rFonts w:hint="eastAsia"/>
        </w:rPr>
        <w:t>，</w:t>
      </w:r>
      <w:r>
        <w:rPr>
          <w:rFonts w:hint="eastAsia"/>
        </w:rPr>
        <w:t>致氣化傷損</w:t>
      </w:r>
      <w:r w:rsidR="006C4C45">
        <w:rPr>
          <w:rFonts w:hint="eastAsia"/>
        </w:rPr>
        <w:t>，</w:t>
      </w:r>
      <w:r>
        <w:rPr>
          <w:rFonts w:hint="eastAsia"/>
        </w:rPr>
        <w:t>不能運化水飲以達膀胱</w:t>
      </w:r>
      <w:r w:rsidR="006C4C45">
        <w:rPr>
          <w:rFonts w:hint="eastAsia"/>
        </w:rPr>
        <w:t>，</w:t>
      </w:r>
      <w:r>
        <w:rPr>
          <w:rFonts w:hint="eastAsia"/>
        </w:rPr>
        <w:t>此小便所以滴瀝全無也。</w:t>
      </w:r>
      <w:r w:rsidR="004037A5">
        <w:rPr>
          <w:rFonts w:hint="eastAsia"/>
        </w:rPr>
        <w:t>易繫辭曰「日往則月來</w:t>
      </w:r>
      <w:r w:rsidR="006C4C45">
        <w:rPr>
          <w:rFonts w:hint="eastAsia"/>
        </w:rPr>
        <w:t>，</w:t>
      </w:r>
      <w:r w:rsidR="004037A5">
        <w:rPr>
          <w:rFonts w:hint="eastAsia"/>
        </w:rPr>
        <w:t>月往則日來</w:t>
      </w:r>
      <w:r w:rsidR="006C4C45">
        <w:rPr>
          <w:rFonts w:hint="eastAsia"/>
        </w:rPr>
        <w:t>，</w:t>
      </w:r>
      <w:r w:rsidR="004037A5">
        <w:rPr>
          <w:rFonts w:hint="eastAsia"/>
        </w:rPr>
        <w:t>日月相推</w:t>
      </w:r>
      <w:r w:rsidR="006C4C45">
        <w:rPr>
          <w:rFonts w:hint="eastAsia"/>
        </w:rPr>
        <w:t>，</w:t>
      </w:r>
      <w:r w:rsidR="004037A5">
        <w:rPr>
          <w:rFonts w:hint="eastAsia"/>
        </w:rPr>
        <w:t>而明生焉</w:t>
      </w:r>
      <w:r w:rsidR="006C4C45">
        <w:rPr>
          <w:rFonts w:hint="eastAsia"/>
        </w:rPr>
        <w:t>，</w:t>
      </w:r>
      <w:r w:rsidR="004037A5">
        <w:rPr>
          <w:rFonts w:hint="eastAsia"/>
        </w:rPr>
        <w:t>寒往則暑來</w:t>
      </w:r>
      <w:r w:rsidR="006C4C45">
        <w:rPr>
          <w:rFonts w:hint="eastAsia"/>
        </w:rPr>
        <w:t>，</w:t>
      </w:r>
      <w:r w:rsidR="004037A5">
        <w:rPr>
          <w:rFonts w:hint="eastAsia"/>
        </w:rPr>
        <w:t>暑往則寒來</w:t>
      </w:r>
      <w:r w:rsidR="006C4C45">
        <w:rPr>
          <w:rFonts w:hint="eastAsia"/>
        </w:rPr>
        <w:t>，</w:t>
      </w:r>
      <w:r w:rsidR="004037A5">
        <w:rPr>
          <w:rFonts w:hint="eastAsia"/>
        </w:rPr>
        <w:t>寒暑相推</w:t>
      </w:r>
      <w:r w:rsidR="006C4C45">
        <w:rPr>
          <w:rFonts w:hint="eastAsia"/>
        </w:rPr>
        <w:t>，</w:t>
      </w:r>
      <w:r w:rsidR="004037A5">
        <w:rPr>
          <w:rFonts w:hint="eastAsia"/>
        </w:rPr>
        <w:t>而歲成焉</w:t>
      </w:r>
      <w:r w:rsidR="006C4C45">
        <w:rPr>
          <w:rFonts w:hint="eastAsia"/>
        </w:rPr>
        <w:t>，</w:t>
      </w:r>
      <w:r w:rsidR="004037A5">
        <w:rPr>
          <w:rFonts w:hint="eastAsia"/>
        </w:rPr>
        <w:t>往者屈也</w:t>
      </w:r>
      <w:r w:rsidR="006C4C45">
        <w:rPr>
          <w:rFonts w:hint="eastAsia"/>
        </w:rPr>
        <w:t>，</w:t>
      </w:r>
      <w:r w:rsidR="004037A5">
        <w:rPr>
          <w:rFonts w:hint="eastAsia"/>
        </w:rPr>
        <w:t>來者信（音伸）也</w:t>
      </w:r>
      <w:r w:rsidR="006C4C45">
        <w:rPr>
          <w:rFonts w:hint="eastAsia"/>
        </w:rPr>
        <w:t>，</w:t>
      </w:r>
      <w:r w:rsidR="004037A5">
        <w:rPr>
          <w:rFonts w:hint="eastAsia"/>
        </w:rPr>
        <w:t>屈信相感</w:t>
      </w:r>
      <w:r w:rsidR="006C4C45">
        <w:rPr>
          <w:rFonts w:hint="eastAsia"/>
        </w:rPr>
        <w:t>，</w:t>
      </w:r>
      <w:r w:rsidR="004037A5">
        <w:rPr>
          <w:rFonts w:hint="eastAsia"/>
        </w:rPr>
        <w:t>而利生焉」。此天地之氣化</w:t>
      </w:r>
      <w:r w:rsidR="006C4C45">
        <w:rPr>
          <w:rFonts w:hint="eastAsia"/>
        </w:rPr>
        <w:t>，</w:t>
      </w:r>
      <w:r w:rsidR="004037A5">
        <w:rPr>
          <w:rFonts w:hint="eastAsia"/>
        </w:rPr>
        <w:t>即人身之氣化。爰立兩方</w:t>
      </w:r>
      <w:r w:rsidR="006C4C45">
        <w:rPr>
          <w:rFonts w:hint="eastAsia"/>
        </w:rPr>
        <w:t>，</w:t>
      </w:r>
      <w:r>
        <w:rPr>
          <w:rFonts w:hint="eastAsia"/>
        </w:rPr>
        <w:t>一方</w:t>
      </w:r>
      <w:r w:rsidR="006C4C45">
        <w:rPr>
          <w:rFonts w:hint="eastAsia"/>
        </w:rPr>
        <w:t>，</w:t>
      </w:r>
      <w:r>
        <w:rPr>
          <w:rFonts w:hint="eastAsia"/>
        </w:rPr>
        <w:t>以人參為君</w:t>
      </w:r>
      <w:r w:rsidR="006C4C45">
        <w:rPr>
          <w:rFonts w:hint="eastAsia"/>
        </w:rPr>
        <w:t>，</w:t>
      </w:r>
      <w:r>
        <w:rPr>
          <w:rFonts w:hint="eastAsia"/>
        </w:rPr>
        <w:t>輔以麥冬以濟參之熱</w:t>
      </w:r>
      <w:r w:rsidR="006C4C45">
        <w:rPr>
          <w:rFonts w:hint="eastAsia"/>
        </w:rPr>
        <w:t>，</w:t>
      </w:r>
      <w:r>
        <w:rPr>
          <w:rFonts w:hint="eastAsia"/>
        </w:rPr>
        <w:t>靈仙以行參之滯</w:t>
      </w:r>
      <w:r w:rsidR="006C4C45">
        <w:rPr>
          <w:rFonts w:hint="eastAsia"/>
        </w:rPr>
        <w:t>，</w:t>
      </w:r>
      <w:r>
        <w:rPr>
          <w:rFonts w:hint="eastAsia"/>
        </w:rPr>
        <w:t>少加地膚子為嚮導藥</w:t>
      </w:r>
      <w:r w:rsidR="006C4C45">
        <w:rPr>
          <w:rFonts w:hint="eastAsia"/>
        </w:rPr>
        <w:t>，</w:t>
      </w:r>
      <w:r>
        <w:rPr>
          <w:rFonts w:hint="eastAsia"/>
        </w:rPr>
        <w:t>名之曰宣陽湯</w:t>
      </w:r>
      <w:r w:rsidR="006C4C45">
        <w:rPr>
          <w:rFonts w:hint="eastAsia"/>
        </w:rPr>
        <w:t>，</w:t>
      </w:r>
      <w:r w:rsidR="004037A5">
        <w:rPr>
          <w:rFonts w:hint="eastAsia"/>
        </w:rPr>
        <w:t>以象日象暑</w:t>
      </w:r>
      <w:r>
        <w:rPr>
          <w:rFonts w:hint="eastAsia"/>
        </w:rPr>
        <w:t>。一方以熟地為君</w:t>
      </w:r>
      <w:r w:rsidR="006C4C45">
        <w:rPr>
          <w:rFonts w:hint="eastAsia"/>
        </w:rPr>
        <w:t>，</w:t>
      </w:r>
      <w:r>
        <w:rPr>
          <w:rFonts w:hint="eastAsia"/>
        </w:rPr>
        <w:t>輔以龜板以助熟地之潤</w:t>
      </w:r>
      <w:r w:rsidR="006C4C45">
        <w:rPr>
          <w:rFonts w:hint="eastAsia"/>
        </w:rPr>
        <w:t>，</w:t>
      </w:r>
      <w:r>
        <w:rPr>
          <w:rFonts w:hint="eastAsia"/>
        </w:rPr>
        <w:t>芍藥以行熟地之滯（芍藥善利小便</w:t>
      </w:r>
      <w:r w:rsidR="006C4C45">
        <w:rPr>
          <w:rFonts w:hint="eastAsia"/>
        </w:rPr>
        <w:t>，</w:t>
      </w:r>
      <w:r>
        <w:rPr>
          <w:rFonts w:hint="eastAsia"/>
        </w:rPr>
        <w:t>故能行熟地之泥）</w:t>
      </w:r>
      <w:r w:rsidR="006C4C45">
        <w:rPr>
          <w:rFonts w:hint="eastAsia"/>
        </w:rPr>
        <w:t>，</w:t>
      </w:r>
      <w:r>
        <w:rPr>
          <w:rFonts w:hint="eastAsia"/>
        </w:rPr>
        <w:t>亦少加地膚子為嚮導藥</w:t>
      </w:r>
      <w:r w:rsidR="006C4C45">
        <w:rPr>
          <w:rFonts w:hint="eastAsia"/>
        </w:rPr>
        <w:t>，</w:t>
      </w:r>
      <w:r>
        <w:rPr>
          <w:rFonts w:hint="eastAsia"/>
        </w:rPr>
        <w:t>名之曰濟陰湯</w:t>
      </w:r>
      <w:r w:rsidR="006C4C45">
        <w:rPr>
          <w:rFonts w:hint="eastAsia"/>
        </w:rPr>
        <w:t>，</w:t>
      </w:r>
      <w:r w:rsidR="004037A5">
        <w:rPr>
          <w:rFonts w:hint="eastAsia"/>
        </w:rPr>
        <w:t>以象月象寒</w:t>
      </w:r>
      <w:r>
        <w:rPr>
          <w:rFonts w:hint="eastAsia"/>
        </w:rPr>
        <w:t>。</w:t>
      </w:r>
      <w:r>
        <w:rPr>
          <w:rFonts w:hint="eastAsia"/>
        </w:rPr>
        <w:lastRenderedPageBreak/>
        <w:t>二方輪流服之</w:t>
      </w:r>
      <w:r w:rsidR="006C4C45">
        <w:rPr>
          <w:rFonts w:hint="eastAsia"/>
        </w:rPr>
        <w:t>，</w:t>
      </w:r>
      <w:r w:rsidR="003804DD">
        <w:rPr>
          <w:rFonts w:hint="eastAsia"/>
        </w:rPr>
        <w:t>以象日月寒暑相推</w:t>
      </w:r>
      <w:r w:rsidR="006C4C45">
        <w:rPr>
          <w:rFonts w:hint="eastAsia"/>
        </w:rPr>
        <w:t>，</w:t>
      </w:r>
      <w:r w:rsidR="003804DD">
        <w:rPr>
          <w:rFonts w:hint="eastAsia"/>
        </w:rPr>
        <w:t>往來屈伸相感之義也。俾先</w:t>
      </w:r>
      <w:r>
        <w:rPr>
          <w:rFonts w:hint="eastAsia"/>
        </w:rPr>
        <w:t>服濟陰湯</w:t>
      </w:r>
      <w:r w:rsidR="006C4C45">
        <w:rPr>
          <w:rFonts w:hint="eastAsia"/>
        </w:rPr>
        <w:t>，</w:t>
      </w:r>
      <w:r>
        <w:rPr>
          <w:rFonts w:hint="eastAsia"/>
        </w:rPr>
        <w:t>取其貞下起元也。服至三劑</w:t>
      </w:r>
      <w:r w:rsidR="006C4C45">
        <w:rPr>
          <w:rFonts w:hint="eastAsia"/>
        </w:rPr>
        <w:t>，</w:t>
      </w:r>
      <w:r>
        <w:rPr>
          <w:rFonts w:hint="eastAsia"/>
        </w:rPr>
        <w:t>小便稍利。再服宣陽湯</w:t>
      </w:r>
      <w:r w:rsidR="006C4C45">
        <w:rPr>
          <w:rFonts w:hint="eastAsia"/>
        </w:rPr>
        <w:t>，</w:t>
      </w:r>
      <w:r>
        <w:rPr>
          <w:rFonts w:hint="eastAsia"/>
        </w:rPr>
        <w:t>亦三劑小便大利。又再服濟陰湯</w:t>
      </w:r>
      <w:r w:rsidR="006C4C45">
        <w:rPr>
          <w:rFonts w:hint="eastAsia"/>
        </w:rPr>
        <w:t>，</w:t>
      </w:r>
      <w:r>
        <w:rPr>
          <w:rFonts w:hint="eastAsia"/>
        </w:rPr>
        <w:t>小便直如泉湧</w:t>
      </w:r>
      <w:r w:rsidR="006C4C45">
        <w:rPr>
          <w:rFonts w:hint="eastAsia"/>
        </w:rPr>
        <w:t>，</w:t>
      </w:r>
      <w:r>
        <w:rPr>
          <w:rFonts w:hint="eastAsia"/>
        </w:rPr>
        <w:t>腫遂盡消。</w:t>
      </w:r>
    </w:p>
    <w:p w:rsidR="003804DD" w:rsidRPr="003804DD" w:rsidRDefault="003804DD" w:rsidP="003804DD">
      <w:pPr>
        <w:pStyle w:val="2f5"/>
        <w:ind w:firstLine="712"/>
      </w:pPr>
      <w:r w:rsidRPr="003804DD">
        <w:rPr>
          <w:rFonts w:hint="eastAsia"/>
        </w:rPr>
        <w:t>病家疑而問</w:t>
      </w:r>
      <w:r>
        <w:rPr>
          <w:rFonts w:hint="eastAsia"/>
        </w:rPr>
        <w:t>曰「</w:t>
      </w:r>
      <w:r w:rsidRPr="003804DD">
        <w:rPr>
          <w:rFonts w:hint="eastAsia"/>
        </w:rPr>
        <w:t>前服濟陰湯</w:t>
      </w:r>
      <w:r w:rsidR="006C4C45">
        <w:t>，</w:t>
      </w:r>
      <w:r w:rsidRPr="003804DD">
        <w:rPr>
          <w:rFonts w:hint="eastAsia"/>
        </w:rPr>
        <w:t>小便微通</w:t>
      </w:r>
      <w:r w:rsidR="006C4C45">
        <w:t>，</w:t>
      </w:r>
      <w:r w:rsidRPr="003804DD">
        <w:rPr>
          <w:rFonts w:hint="eastAsia"/>
        </w:rPr>
        <w:t>此時又服之</w:t>
      </w:r>
      <w:r w:rsidR="006C4C45">
        <w:t>，</w:t>
      </w:r>
      <w:r w:rsidRPr="003804DD">
        <w:rPr>
          <w:rFonts w:hint="eastAsia"/>
        </w:rPr>
        <w:t>何其功效百倍</w:t>
      </w:r>
      <w:r w:rsidR="00D24630">
        <w:rPr>
          <w:rFonts w:hint="eastAsia"/>
        </w:rPr>
        <w:t>於</w:t>
      </w:r>
      <w:r w:rsidRPr="003804DD">
        <w:rPr>
          <w:rFonts w:hint="eastAsia"/>
        </w:rPr>
        <w:t>從前</w:t>
      </w:r>
      <w:r>
        <w:rPr>
          <w:rFonts w:hint="eastAsia"/>
        </w:rPr>
        <w:t>」？</w:t>
      </w:r>
      <w:r w:rsidRPr="003804DD">
        <w:rPr>
          <w:rFonts w:hint="eastAsia"/>
        </w:rPr>
        <w:t>答</w:t>
      </w:r>
      <w:r>
        <w:rPr>
          <w:rFonts w:hint="eastAsia"/>
        </w:rPr>
        <w:t>曰「</w:t>
      </w:r>
      <w:r w:rsidRPr="003804DD">
        <w:rPr>
          <w:rFonts w:hint="eastAsia"/>
        </w:rPr>
        <w:t>善哉問也。前服濟陰湯</w:t>
      </w:r>
      <w:r w:rsidR="006C4C45">
        <w:t>，</w:t>
      </w:r>
      <w:r w:rsidRPr="003804DD">
        <w:rPr>
          <w:rFonts w:hint="eastAsia"/>
        </w:rPr>
        <w:t>似</w:t>
      </w:r>
      <w:r w:rsidR="00D24630">
        <w:rPr>
          <w:rFonts w:hint="eastAsia"/>
        </w:rPr>
        <w:t>於</w:t>
      </w:r>
      <w:r w:rsidRPr="003804DD">
        <w:rPr>
          <w:rFonts w:hint="eastAsia"/>
        </w:rPr>
        <w:t>冬令</w:t>
      </w:r>
      <w:r w:rsidR="006C4C45">
        <w:t>，</w:t>
      </w:r>
      <w:r w:rsidRPr="003804DD">
        <w:rPr>
          <w:rFonts w:hint="eastAsia"/>
        </w:rPr>
        <w:t>培草木之根荄</w:t>
      </w:r>
      <w:r w:rsidR="006C4C45">
        <w:t>，</w:t>
      </w:r>
      <w:r w:rsidRPr="003804DD">
        <w:rPr>
          <w:rFonts w:hint="eastAsia"/>
        </w:rPr>
        <w:t>以厚其生長之基也</w:t>
      </w:r>
      <w:r w:rsidR="006C4C45">
        <w:t>，</w:t>
      </w:r>
      <w:r w:rsidR="00D24630">
        <w:rPr>
          <w:rFonts w:hint="eastAsia"/>
        </w:rPr>
        <w:t>於</w:t>
      </w:r>
      <w:r w:rsidRPr="003804DD">
        <w:rPr>
          <w:rFonts w:hint="eastAsia"/>
        </w:rPr>
        <w:t>服宣陽湯劑後</w:t>
      </w:r>
      <w:r w:rsidR="006C4C45">
        <w:t>，</w:t>
      </w:r>
      <w:r w:rsidRPr="003804DD">
        <w:rPr>
          <w:rFonts w:hint="eastAsia"/>
        </w:rPr>
        <w:t>再服濟陰湯</w:t>
      </w:r>
      <w:r w:rsidR="006C4C45">
        <w:t>，</w:t>
      </w:r>
      <w:r w:rsidRPr="003804DD">
        <w:rPr>
          <w:rFonts w:hint="eastAsia"/>
        </w:rPr>
        <w:t>如純陽月後</w:t>
      </w:r>
      <w:r w:rsidR="006C4C45">
        <w:t>，</w:t>
      </w:r>
      <w:r w:rsidRPr="003804DD">
        <w:rPr>
          <w:rFonts w:hint="eastAsia"/>
        </w:rPr>
        <w:t>一陰二陰甫生</w:t>
      </w:r>
      <w:r w:rsidR="006C4C45">
        <w:t>，</w:t>
      </w:r>
      <w:r w:rsidRPr="003804DD">
        <w:rPr>
          <w:rFonts w:hint="eastAsia"/>
        </w:rPr>
        <w:t>時當五六月大雨沛行</w:t>
      </w:r>
      <w:r w:rsidR="006C4C45">
        <w:t>，</w:t>
      </w:r>
      <w:r w:rsidRPr="003804DD">
        <w:rPr>
          <w:rFonts w:hint="eastAsia"/>
        </w:rPr>
        <w:t>萬卉之暢茂</w:t>
      </w:r>
      <w:r w:rsidR="006C4C45">
        <w:t>，</w:t>
      </w:r>
      <w:r w:rsidRPr="003804DD">
        <w:rPr>
          <w:rFonts w:hint="eastAsia"/>
        </w:rPr>
        <w:t>有迵異尋常者矣</w:t>
      </w:r>
      <w:r>
        <w:rPr>
          <w:rFonts w:hint="eastAsia"/>
        </w:rPr>
        <w:t>」</w:t>
      </w:r>
      <w:r w:rsidRPr="003804DD">
        <w:rPr>
          <w:rFonts w:hint="eastAsia"/>
        </w:rPr>
        <w:t>。</w:t>
      </w:r>
    </w:p>
    <w:p w:rsidR="003804DD" w:rsidRPr="003804DD" w:rsidRDefault="003804DD" w:rsidP="003804DD">
      <w:pPr>
        <w:pStyle w:val="2f5"/>
        <w:ind w:firstLine="712"/>
        <w:rPr>
          <w:rFonts w:ascii="Calibri" w:hAnsi="Calibri" w:cs="Calibri"/>
        </w:rPr>
      </w:pPr>
      <w:r w:rsidRPr="003804DD">
        <w:rPr>
          <w:rFonts w:hint="eastAsia"/>
        </w:rPr>
        <w:t>或問</w:t>
      </w:r>
      <w:r>
        <w:rPr>
          <w:rFonts w:hint="eastAsia"/>
        </w:rPr>
        <w:t>「</w:t>
      </w:r>
      <w:r w:rsidRPr="003804DD">
        <w:rPr>
          <w:rFonts w:hint="eastAsia"/>
        </w:rPr>
        <w:t>西人謂膀胱有進水之口</w:t>
      </w:r>
      <w:r w:rsidR="006C4C45">
        <w:t>，</w:t>
      </w:r>
      <w:r w:rsidRPr="003804DD">
        <w:rPr>
          <w:rFonts w:hint="eastAsia"/>
        </w:rPr>
        <w:t>在出水之口下</w:t>
      </w:r>
      <w:r w:rsidR="006C4C45">
        <w:t>，</w:t>
      </w:r>
      <w:r w:rsidRPr="003804DD">
        <w:rPr>
          <w:rFonts w:hint="eastAsia"/>
        </w:rPr>
        <w:t>其口斜透膀胱</w:t>
      </w:r>
      <w:r w:rsidR="006C4C45">
        <w:t>，</w:t>
      </w:r>
      <w:r w:rsidRPr="003804DD">
        <w:rPr>
          <w:rFonts w:hint="eastAsia"/>
        </w:rPr>
        <w:t>且有油膜繞護</w:t>
      </w:r>
      <w:r w:rsidR="006C4C45">
        <w:t>，</w:t>
      </w:r>
      <w:r w:rsidRPr="003804DD">
        <w:rPr>
          <w:rFonts w:hint="eastAsia"/>
        </w:rPr>
        <w:t>故不易辨認。西人實驗最精</w:t>
      </w:r>
      <w:r w:rsidR="006C4C45">
        <w:t>，</w:t>
      </w:r>
      <w:r w:rsidRPr="003804DD">
        <w:rPr>
          <w:rFonts w:hint="eastAsia"/>
        </w:rPr>
        <w:t>其說必不差謬。子論膀胱</w:t>
      </w:r>
      <w:r w:rsidR="006C4C45">
        <w:t>，</w:t>
      </w:r>
      <w:r w:rsidRPr="003804DD">
        <w:rPr>
          <w:rFonts w:hint="eastAsia"/>
        </w:rPr>
        <w:t>何以仍遵古說</w:t>
      </w:r>
      <w:r>
        <w:rPr>
          <w:rFonts w:hint="eastAsia"/>
        </w:rPr>
        <w:t>」？</w:t>
      </w:r>
      <w:r w:rsidRPr="003804DD">
        <w:rPr>
          <w:rFonts w:hint="eastAsia"/>
        </w:rPr>
        <w:t>答</w:t>
      </w:r>
      <w:r>
        <w:rPr>
          <w:rFonts w:hint="eastAsia"/>
        </w:rPr>
        <w:t>曰「</w:t>
      </w:r>
      <w:r w:rsidRPr="003804DD">
        <w:rPr>
          <w:rFonts w:hint="eastAsia"/>
        </w:rPr>
        <w:t>西人之說雖得之實驗</w:t>
      </w:r>
      <w:r w:rsidR="006C4C45">
        <w:t>，</w:t>
      </w:r>
      <w:r w:rsidRPr="003804DD">
        <w:rPr>
          <w:rFonts w:hint="eastAsia"/>
        </w:rPr>
        <w:t>然必以中法參之</w:t>
      </w:r>
      <w:r w:rsidR="006C4C45">
        <w:t>，</w:t>
      </w:r>
      <w:r w:rsidRPr="003804DD">
        <w:rPr>
          <w:rFonts w:hint="eastAsia"/>
        </w:rPr>
        <w:t>始能盡臟腑之奧。唐容川</w:t>
      </w:r>
      <w:r>
        <w:rPr>
          <w:rFonts w:hint="eastAsia"/>
        </w:rPr>
        <w:t>曰﹃</w:t>
      </w:r>
      <w:r w:rsidRPr="003804DD">
        <w:rPr>
          <w:rFonts w:hint="eastAsia"/>
        </w:rPr>
        <w:t>三焦之根</w:t>
      </w:r>
      <w:r w:rsidR="006C4C45">
        <w:t>，</w:t>
      </w:r>
      <w:r w:rsidRPr="003804DD">
        <w:rPr>
          <w:rFonts w:hint="eastAsia"/>
        </w:rPr>
        <w:t>出</w:t>
      </w:r>
      <w:r w:rsidR="00D24630">
        <w:rPr>
          <w:rFonts w:hint="eastAsia"/>
        </w:rPr>
        <w:t>於</w:t>
      </w:r>
      <w:r w:rsidRPr="003804DD">
        <w:rPr>
          <w:rFonts w:hint="eastAsia"/>
        </w:rPr>
        <w:t>腎</w:t>
      </w:r>
      <w:r w:rsidR="00AD7840">
        <w:rPr>
          <w:rFonts w:hint="eastAsia"/>
        </w:rPr>
        <w:t>係</w:t>
      </w:r>
      <w:r w:rsidRPr="003804DD">
        <w:rPr>
          <w:rFonts w:hint="eastAsia"/>
        </w:rPr>
        <w:t>。兩腎之間、有油膜一條連</w:t>
      </w:r>
      <w:r w:rsidR="00D24630">
        <w:rPr>
          <w:rFonts w:hint="eastAsia"/>
        </w:rPr>
        <w:t>於</w:t>
      </w:r>
      <w:r w:rsidRPr="003804DD">
        <w:rPr>
          <w:rFonts w:hint="eastAsia"/>
        </w:rPr>
        <w:t>脊骨</w:t>
      </w:r>
      <w:r w:rsidR="006C4C45">
        <w:t>，</w:t>
      </w:r>
      <w:r w:rsidRPr="003804DD">
        <w:rPr>
          <w:rFonts w:hint="eastAsia"/>
        </w:rPr>
        <w:t>自下而上</w:t>
      </w:r>
      <w:r w:rsidR="006C4C45">
        <w:t>，</w:t>
      </w:r>
      <w:r w:rsidRPr="003804DD">
        <w:rPr>
          <w:rFonts w:hint="eastAsia"/>
        </w:rPr>
        <w:t>第七節命冂穴處</w:t>
      </w:r>
      <w:r w:rsidR="006C4C45">
        <w:t>，</w:t>
      </w:r>
      <w:r w:rsidRPr="003804DD">
        <w:rPr>
          <w:rFonts w:hint="eastAsia"/>
        </w:rPr>
        <w:t>即腎</w:t>
      </w:r>
      <w:r w:rsidR="00AD7840">
        <w:rPr>
          <w:rFonts w:hint="eastAsia"/>
        </w:rPr>
        <w:t>係</w:t>
      </w:r>
      <w:r w:rsidRPr="003804DD">
        <w:rPr>
          <w:rFonts w:hint="eastAsia"/>
        </w:rPr>
        <w:t>也。由腎</w:t>
      </w:r>
      <w:r w:rsidR="00AD7840">
        <w:rPr>
          <w:rFonts w:hint="eastAsia"/>
        </w:rPr>
        <w:t>係</w:t>
      </w:r>
      <w:r w:rsidRPr="003804DD">
        <w:rPr>
          <w:rFonts w:hint="eastAsia"/>
        </w:rPr>
        <w:t>下生</w:t>
      </w:r>
      <w:r w:rsidRPr="003804DD">
        <w:rPr>
          <w:rFonts w:ascii="新細明體" w:eastAsia="新細明體" w:hAnsi="新細明體" w:cs="新細明體" w:hint="eastAsia"/>
        </w:rPr>
        <w:t>連</w:t>
      </w:r>
      <w:r w:rsidRPr="003804DD">
        <w:rPr>
          <w:rFonts w:eastAsia="新細明體" w:hint="eastAsia"/>
        </w:rPr>
        <w:t>網油膜</w:t>
      </w:r>
      <w:r w:rsidRPr="003804DD">
        <w:rPr>
          <w:rFonts w:ascii="微軟正黑體" w:eastAsia="新細明體" w:hAnsi="微軟正黑體" w:cs="Calibri" w:hint="eastAsia"/>
        </w:rPr>
        <w:t>（俗名網油</w:t>
      </w:r>
      <w:r w:rsidR="006C4C45">
        <w:rPr>
          <w:rFonts w:ascii="微軟正黑體" w:eastAsia="新細明體" w:hAnsi="微軟正黑體" w:cs="Calibri" w:hint="eastAsia"/>
        </w:rPr>
        <w:t>，</w:t>
      </w:r>
      <w:r w:rsidRPr="003804DD">
        <w:rPr>
          <w:rFonts w:ascii="微軟正黑體" w:eastAsia="新細明體" w:hAnsi="微軟正黑體" w:cs="Calibri" w:hint="eastAsia"/>
        </w:rPr>
        <w:t>西人名連網）</w:t>
      </w:r>
      <w:r w:rsidR="006C4C45">
        <w:rPr>
          <w:rFonts w:ascii="Calibri" w:eastAsia="新細明體" w:hAnsi="Calibri" w:cs="Calibri"/>
        </w:rPr>
        <w:t>，</w:t>
      </w:r>
      <w:r w:rsidRPr="003804DD">
        <w:rPr>
          <w:rFonts w:ascii="Calibri" w:eastAsia="新細明體" w:hAnsi="Calibri" w:cs="Calibri" w:hint="eastAsia"/>
        </w:rPr>
        <w:t>是</w:t>
      </w:r>
      <w:r w:rsidRPr="003804DD">
        <w:rPr>
          <w:rFonts w:ascii="新細明體" w:eastAsia="新細明體" w:hAnsi="新細明體" w:cs="新細明體" w:hint="eastAsia"/>
        </w:rPr>
        <w:t>為</w:t>
      </w:r>
      <w:r w:rsidRPr="003804DD">
        <w:rPr>
          <w:rFonts w:eastAsia="新細明體" w:hint="eastAsia"/>
        </w:rPr>
        <w:t>下焦</w:t>
      </w:r>
      <w:r w:rsidR="006C4C45">
        <w:rPr>
          <w:rFonts w:ascii="Calibri" w:eastAsia="新細明體" w:hAnsi="Calibri" w:cs="Calibri"/>
        </w:rPr>
        <w:t>，</w:t>
      </w:r>
      <w:r w:rsidRPr="003804DD">
        <w:rPr>
          <w:rFonts w:ascii="Calibri" w:eastAsia="新細明體" w:hAnsi="Calibri" w:cs="Calibri" w:hint="eastAsia"/>
        </w:rPr>
        <w:t>中生板油</w:t>
      </w:r>
      <w:r w:rsidR="006C4C45">
        <w:rPr>
          <w:rFonts w:ascii="Calibri" w:eastAsia="新細明體" w:hAnsi="Calibri" w:cs="Calibri"/>
        </w:rPr>
        <w:t>，</w:t>
      </w:r>
      <w:r w:rsidRPr="003804DD">
        <w:rPr>
          <w:rFonts w:ascii="Calibri" w:eastAsia="新細明體" w:hAnsi="Calibri" w:cs="Calibri" w:hint="eastAsia"/>
        </w:rPr>
        <w:t>是</w:t>
      </w:r>
      <w:r w:rsidRPr="003804DD">
        <w:rPr>
          <w:rFonts w:ascii="新細明體" w:eastAsia="新細明體" w:hAnsi="新細明體" w:cs="新細明體" w:hint="eastAsia"/>
        </w:rPr>
        <w:t>為</w:t>
      </w:r>
      <w:r w:rsidRPr="003804DD">
        <w:rPr>
          <w:rFonts w:eastAsia="新細明體" w:hint="eastAsia"/>
        </w:rPr>
        <w:t>中焦</w:t>
      </w:r>
      <w:r w:rsidR="006C4C45">
        <w:rPr>
          <w:rFonts w:ascii="Calibri" w:eastAsia="新細明體" w:hAnsi="Calibri" w:cs="Calibri"/>
        </w:rPr>
        <w:t>，</w:t>
      </w:r>
      <w:r w:rsidRPr="003804DD">
        <w:rPr>
          <w:rFonts w:ascii="Calibri" w:eastAsia="新細明體" w:hAnsi="Calibri" w:cs="Calibri" w:hint="eastAsia"/>
        </w:rPr>
        <w:t>上生隔膜</w:t>
      </w:r>
      <w:r w:rsidR="006C4C45">
        <w:rPr>
          <w:rFonts w:ascii="Calibri" w:eastAsia="新細明體" w:hAnsi="Calibri" w:cs="Calibri"/>
        </w:rPr>
        <w:t>，</w:t>
      </w:r>
      <w:r w:rsidRPr="003804DD">
        <w:rPr>
          <w:rFonts w:ascii="Calibri" w:eastAsia="新細明體" w:hAnsi="Calibri" w:cs="Calibri" w:hint="eastAsia"/>
        </w:rPr>
        <w:t>是</w:t>
      </w:r>
      <w:r w:rsidRPr="003804DD">
        <w:rPr>
          <w:rFonts w:ascii="新細明體" w:eastAsia="新細明體" w:hAnsi="新細明體" w:cs="新細明體" w:hint="eastAsia"/>
        </w:rPr>
        <w:t>為</w:t>
      </w:r>
      <w:r w:rsidRPr="003804DD">
        <w:rPr>
          <w:rFonts w:eastAsia="新細明體" w:hint="eastAsia"/>
        </w:rPr>
        <w:t>上焦</w:t>
      </w:r>
      <w:r w:rsidRPr="003804DD">
        <w:rPr>
          <w:rFonts w:ascii="微軟正黑體" w:eastAsia="新細明體" w:hAnsi="微軟正黑體" w:cs="Calibri" w:hint="eastAsia"/>
        </w:rPr>
        <w:t>。</w:t>
      </w:r>
      <w:r w:rsidRPr="003804DD">
        <w:rPr>
          <w:rFonts w:ascii="Calibri" w:eastAsia="新細明體" w:hAnsi="Calibri" w:cs="Calibri" w:hint="eastAsia"/>
        </w:rPr>
        <w:t>蓋三焦即人身之油膜</w:t>
      </w:r>
      <w:r w:rsidR="006C4C45">
        <w:rPr>
          <w:rFonts w:ascii="Calibri" w:eastAsia="新細明體" w:hAnsi="Calibri" w:cs="Calibri"/>
        </w:rPr>
        <w:t>，</w:t>
      </w:r>
      <w:r w:rsidRPr="003804DD">
        <w:rPr>
          <w:rFonts w:ascii="Calibri" w:eastAsia="新細明體" w:hAnsi="Calibri" w:cs="Calibri" w:hint="eastAsia"/>
        </w:rPr>
        <w:t>上</w:t>
      </w:r>
      <w:r w:rsidRPr="003804DD">
        <w:rPr>
          <w:rFonts w:ascii="微軟正黑體" w:eastAsia="新細明體" w:hAnsi="微軟正黑體" w:cs="Calibri" w:hint="eastAsia"/>
        </w:rPr>
        <w:t>絡</w:t>
      </w:r>
      <w:r w:rsidRPr="003804DD">
        <w:rPr>
          <w:rFonts w:ascii="Calibri" w:eastAsia="新細明體" w:hAnsi="Calibri" w:cs="Calibri" w:hint="eastAsia"/>
        </w:rPr>
        <w:t>心肺、中</w:t>
      </w:r>
      <w:r w:rsidRPr="003804DD">
        <w:rPr>
          <w:rFonts w:ascii="新細明體" w:eastAsia="新細明體" w:hAnsi="新細明體" w:cs="新細明體" w:hint="eastAsia"/>
        </w:rPr>
        <w:t>絡</w:t>
      </w:r>
      <w:r w:rsidRPr="003804DD">
        <w:rPr>
          <w:rFonts w:eastAsia="新細明體" w:hint="eastAsia"/>
        </w:rPr>
        <w:t>脾胃、下</w:t>
      </w:r>
      <w:r w:rsidRPr="003804DD">
        <w:rPr>
          <w:rFonts w:ascii="新細明體" w:eastAsia="新細明體" w:hAnsi="新細明體" w:cs="新細明體" w:hint="eastAsia"/>
        </w:rPr>
        <w:t>絡腸</w:t>
      </w:r>
      <w:r w:rsidRPr="003804DD">
        <w:rPr>
          <w:rFonts w:eastAsia="新細明體" w:hint="eastAsia"/>
        </w:rPr>
        <w:t>與</w:t>
      </w:r>
      <w:r w:rsidRPr="003804DD">
        <w:rPr>
          <w:rFonts w:ascii="新細明體" w:eastAsia="新細明體" w:hAnsi="新細明體" w:cs="新細明體" w:hint="eastAsia"/>
        </w:rPr>
        <w:t>腎連</w:t>
      </w:r>
      <w:r w:rsidRPr="003804DD">
        <w:rPr>
          <w:rFonts w:eastAsia="新細明體" w:hint="eastAsia"/>
        </w:rPr>
        <w:t>膀胱。食入</w:t>
      </w:r>
      <w:r w:rsidR="00D24630">
        <w:rPr>
          <w:rFonts w:eastAsia="新細明體" w:hint="eastAsia"/>
        </w:rPr>
        <w:t>於</w:t>
      </w:r>
      <w:r w:rsidRPr="003804DD">
        <w:rPr>
          <w:rFonts w:eastAsia="新細明體" w:hint="eastAsia"/>
        </w:rPr>
        <w:t>胃由</w:t>
      </w:r>
      <w:r w:rsidRPr="003804DD">
        <w:rPr>
          <w:rFonts w:ascii="新細明體" w:eastAsia="新細明體" w:hAnsi="新細明體" w:cs="新細明體" w:hint="eastAsia"/>
        </w:rPr>
        <w:t>腸</w:t>
      </w:r>
      <w:r w:rsidRPr="003804DD">
        <w:rPr>
          <w:rFonts w:eastAsia="新細明體" w:hint="eastAsia"/>
        </w:rPr>
        <w:t>而下</w:t>
      </w:r>
      <w:r w:rsidR="006C4C45">
        <w:rPr>
          <w:rFonts w:ascii="Calibri" w:eastAsia="新細明體" w:hAnsi="Calibri" w:cs="Calibri"/>
        </w:rPr>
        <w:t>，</w:t>
      </w:r>
      <w:r w:rsidRPr="003804DD">
        <w:rPr>
          <w:rFonts w:ascii="微軟正黑體" w:eastAsia="新細明體" w:hAnsi="微軟正黑體" w:cs="Calibri" w:hint="eastAsia"/>
        </w:rPr>
        <w:t>飲入</w:t>
      </w:r>
      <w:r w:rsidR="00D24630">
        <w:rPr>
          <w:rFonts w:ascii="Calibri" w:eastAsia="新細明體" w:hAnsi="Calibri" w:cs="Calibri" w:hint="eastAsia"/>
        </w:rPr>
        <w:t>於</w:t>
      </w:r>
      <w:r w:rsidRPr="003804DD">
        <w:rPr>
          <w:rFonts w:ascii="Calibri" w:eastAsia="新細明體" w:hAnsi="Calibri" w:cs="Calibri" w:hint="eastAsia"/>
        </w:rPr>
        <w:t>胃</w:t>
      </w:r>
      <w:r w:rsidR="006C4C45">
        <w:rPr>
          <w:rFonts w:ascii="Calibri" w:eastAsia="新細明體" w:hAnsi="Calibri" w:cs="Calibri"/>
        </w:rPr>
        <w:t>，</w:t>
      </w:r>
      <w:r w:rsidRPr="003804DD">
        <w:rPr>
          <w:rFonts w:ascii="新細明體" w:eastAsia="新細明體" w:hAnsi="新細明體" w:cs="新細明體" w:hint="eastAsia"/>
        </w:rPr>
        <w:t>則</w:t>
      </w:r>
      <w:r w:rsidRPr="003804DD">
        <w:rPr>
          <w:rFonts w:eastAsia="新細明體" w:hint="eastAsia"/>
        </w:rPr>
        <w:t>胃之四面皆有微</w:t>
      </w:r>
      <w:r w:rsidRPr="003804DD">
        <w:rPr>
          <w:rFonts w:ascii="新細明體" w:eastAsia="新細明體" w:hAnsi="新細明體" w:cs="新細明體" w:hint="eastAsia"/>
        </w:rPr>
        <w:t>絲</w:t>
      </w:r>
      <w:r w:rsidRPr="003804DD">
        <w:rPr>
          <w:rFonts w:eastAsia="新細明體" w:hint="eastAsia"/>
        </w:rPr>
        <w:t>血管</w:t>
      </w:r>
      <w:r w:rsidRPr="003804DD">
        <w:rPr>
          <w:rFonts w:ascii="新細明體" w:eastAsia="新細明體" w:hAnsi="新細明體" w:cs="新細明體" w:hint="eastAsia"/>
        </w:rPr>
        <w:t>將</w:t>
      </w:r>
      <w:r w:rsidRPr="003804DD">
        <w:rPr>
          <w:rFonts w:eastAsia="新細明體" w:hint="eastAsia"/>
        </w:rPr>
        <w:t>水吸出</w:t>
      </w:r>
      <w:r w:rsidR="006C4C45">
        <w:rPr>
          <w:rFonts w:eastAsia="新細明體" w:hint="eastAsia"/>
        </w:rPr>
        <w:t>，</w:t>
      </w:r>
      <w:r w:rsidRPr="003804DD">
        <w:rPr>
          <w:rFonts w:eastAsia="新細明體" w:hint="eastAsia"/>
        </w:rPr>
        <w:t>散走油膜之上</w:t>
      </w:r>
      <w:r w:rsidR="006C4C45">
        <w:rPr>
          <w:rFonts w:ascii="Calibri" w:eastAsia="新細明體" w:hAnsi="Calibri" w:cs="Calibri"/>
        </w:rPr>
        <w:t>，</w:t>
      </w:r>
      <w:r w:rsidRPr="003804DD">
        <w:rPr>
          <w:rFonts w:ascii="Calibri" w:eastAsia="新細明體" w:hAnsi="Calibri" w:cs="Calibri" w:hint="eastAsia"/>
        </w:rPr>
        <w:t>即三焦也。水緣三焦下行</w:t>
      </w:r>
      <w:r w:rsidR="006C4C45">
        <w:rPr>
          <w:rFonts w:ascii="Calibri" w:eastAsia="新細明體" w:hAnsi="Calibri" w:cs="Calibri"/>
        </w:rPr>
        <w:t>，</w:t>
      </w:r>
      <w:r w:rsidRPr="003804DD">
        <w:rPr>
          <w:rFonts w:ascii="Calibri" w:eastAsia="新細明體" w:hAnsi="Calibri" w:cs="Calibri" w:hint="eastAsia"/>
        </w:rPr>
        <w:t>由</w:t>
      </w:r>
      <w:r w:rsidRPr="003804DD">
        <w:rPr>
          <w:rFonts w:ascii="新細明體" w:eastAsia="新細明體" w:hAnsi="新細明體" w:cs="新細明體" w:hint="eastAsia"/>
        </w:rPr>
        <w:t>腎</w:t>
      </w:r>
      <w:r w:rsidRPr="003804DD">
        <w:rPr>
          <w:rFonts w:eastAsia="新細明體" w:hint="eastAsia"/>
        </w:rPr>
        <w:t>漉</w:t>
      </w:r>
      <w:r w:rsidRPr="003804DD">
        <w:rPr>
          <w:rFonts w:ascii="新細明體" w:eastAsia="新細明體" w:hAnsi="新細明體" w:cs="新細明體" w:hint="eastAsia"/>
        </w:rPr>
        <w:t>過</w:t>
      </w:r>
      <w:r w:rsidR="006C4C45">
        <w:rPr>
          <w:rFonts w:ascii="Calibri" w:eastAsia="新細明體" w:hAnsi="Calibri" w:cs="Calibri"/>
        </w:rPr>
        <w:t>，</w:t>
      </w:r>
      <w:r w:rsidRPr="003804DD">
        <w:rPr>
          <w:rFonts w:ascii="Calibri" w:eastAsia="新細明體" w:hAnsi="Calibri" w:cs="Calibri" w:hint="eastAsia"/>
        </w:rPr>
        <w:t>以</w:t>
      </w:r>
      <w:r w:rsidRPr="003804DD">
        <w:rPr>
          <w:rFonts w:ascii="新細明體" w:eastAsia="新細明體" w:hAnsi="新細明體" w:cs="新細明體" w:hint="eastAsia"/>
        </w:rPr>
        <w:t>達</w:t>
      </w:r>
      <w:r w:rsidRPr="003804DD">
        <w:rPr>
          <w:rFonts w:eastAsia="新細明體" w:hint="eastAsia"/>
        </w:rPr>
        <w:t>膀胱</w:t>
      </w:r>
      <w:r w:rsidR="006C4C45">
        <w:rPr>
          <w:rFonts w:ascii="Calibri" w:eastAsia="新細明體" w:hAnsi="Calibri" w:cs="Calibri" w:hint="eastAsia"/>
        </w:rPr>
        <w:t>，</w:t>
      </w:r>
      <w:r w:rsidRPr="003804DD">
        <w:rPr>
          <w:rFonts w:ascii="Calibri" w:eastAsia="新細明體" w:hAnsi="Calibri" w:cs="Calibri" w:hint="eastAsia"/>
        </w:rPr>
        <w:t>今</w:t>
      </w:r>
      <w:r w:rsidRPr="003804DD">
        <w:rPr>
          <w:rFonts w:ascii="新細明體" w:eastAsia="新細明體" w:hAnsi="新細明體" w:cs="新細明體" w:hint="eastAsia"/>
        </w:rPr>
        <w:t>試</w:t>
      </w:r>
      <w:r w:rsidRPr="003804DD">
        <w:rPr>
          <w:rFonts w:eastAsia="新細明體" w:hint="eastAsia"/>
        </w:rPr>
        <w:t>取物脬</w:t>
      </w:r>
      <w:r w:rsidRPr="003804DD">
        <w:rPr>
          <w:rFonts w:ascii="新細明體" w:eastAsia="新細明體" w:hAnsi="新細明體" w:cs="新細明體" w:hint="eastAsia"/>
        </w:rPr>
        <w:t>驗</w:t>
      </w:r>
      <w:r w:rsidRPr="003804DD">
        <w:rPr>
          <w:rFonts w:eastAsia="新細明體" w:hint="eastAsia"/>
        </w:rPr>
        <w:t>之</w:t>
      </w:r>
      <w:r w:rsidR="006C4C45">
        <w:rPr>
          <w:rFonts w:ascii="Calibri" w:eastAsia="新細明體" w:hAnsi="Calibri" w:cs="Calibri"/>
        </w:rPr>
        <w:t>，</w:t>
      </w:r>
      <w:r w:rsidRPr="003804DD">
        <w:rPr>
          <w:rFonts w:ascii="Calibri" w:eastAsia="新細明體" w:hAnsi="Calibri" w:cs="Calibri" w:hint="eastAsia"/>
        </w:rPr>
        <w:t>其出水</w:t>
      </w:r>
      <w:r w:rsidRPr="003804DD">
        <w:rPr>
          <w:rFonts w:ascii="微軟正黑體" w:eastAsia="新細明體" w:hAnsi="微軟正黑體" w:cs="Calibri" w:hint="eastAsia"/>
        </w:rPr>
        <w:t>口</w:t>
      </w:r>
      <w:r w:rsidRPr="003804DD">
        <w:rPr>
          <w:rFonts w:ascii="Calibri" w:eastAsia="新細明體" w:hAnsi="Calibri" w:cs="Calibri" w:hint="eastAsia"/>
        </w:rPr>
        <w:t>下</w:t>
      </w:r>
      <w:r w:rsidR="006C4C45">
        <w:rPr>
          <w:rFonts w:ascii="Calibri" w:eastAsia="新細明體" w:hAnsi="Calibri" w:cs="Calibri"/>
        </w:rPr>
        <w:t>，</w:t>
      </w:r>
      <w:r w:rsidRPr="003804DD">
        <w:rPr>
          <w:rFonts w:ascii="Calibri" w:eastAsia="新細明體" w:hAnsi="Calibri" w:cs="Calibri" w:hint="eastAsia"/>
        </w:rPr>
        <w:t>油膜</w:t>
      </w:r>
      <w:r w:rsidRPr="003804DD">
        <w:rPr>
          <w:rFonts w:ascii="新細明體" w:eastAsia="新細明體" w:hAnsi="新細明體" w:cs="新細明體" w:hint="eastAsia"/>
        </w:rPr>
        <w:t>繞護</w:t>
      </w:r>
      <w:r w:rsidRPr="003804DD">
        <w:rPr>
          <w:rFonts w:eastAsia="新細明體" w:hint="eastAsia"/>
        </w:rPr>
        <w:t>之</w:t>
      </w:r>
      <w:r w:rsidRPr="003804DD">
        <w:rPr>
          <w:rFonts w:ascii="新細明體" w:eastAsia="新細明體" w:hAnsi="新細明體" w:cs="新細明體" w:hint="eastAsia"/>
        </w:rPr>
        <w:t>處</w:t>
      </w:r>
      <w:r w:rsidR="006C4C45">
        <w:rPr>
          <w:rFonts w:ascii="Calibri" w:eastAsia="新細明體" w:hAnsi="Calibri" w:cs="Calibri"/>
        </w:rPr>
        <w:t>，</w:t>
      </w:r>
      <w:r w:rsidRPr="003804DD">
        <w:rPr>
          <w:rFonts w:ascii="Calibri" w:eastAsia="新細明體" w:hAnsi="Calibri" w:cs="Calibri" w:hint="eastAsia"/>
        </w:rPr>
        <w:t>即與三焦</w:t>
      </w:r>
      <w:r w:rsidRPr="003804DD">
        <w:rPr>
          <w:rFonts w:ascii="新細明體" w:eastAsia="新細明體" w:hAnsi="新細明體" w:cs="新細明體" w:hint="eastAsia"/>
        </w:rPr>
        <w:t>連</w:t>
      </w:r>
      <w:r w:rsidRPr="003804DD">
        <w:rPr>
          <w:rFonts w:eastAsia="新細明體" w:hint="eastAsia"/>
        </w:rPr>
        <w:t>網相</w:t>
      </w:r>
      <w:r w:rsidRPr="003804DD">
        <w:rPr>
          <w:rFonts w:ascii="新細明體" w:eastAsia="新細明體" w:hAnsi="新細明體" w:cs="新細明體" w:hint="eastAsia"/>
        </w:rPr>
        <w:t>連</w:t>
      </w:r>
      <w:r w:rsidRPr="003804DD">
        <w:rPr>
          <w:rFonts w:eastAsia="新細明體" w:hint="eastAsia"/>
        </w:rPr>
        <w:t>之</w:t>
      </w:r>
      <w:r w:rsidRPr="003804DD">
        <w:rPr>
          <w:rFonts w:ascii="新細明體" w:eastAsia="新細明體" w:hAnsi="新細明體" w:cs="新細明體" w:hint="eastAsia"/>
        </w:rPr>
        <w:t>處</w:t>
      </w:r>
      <w:r w:rsidR="006C4C45">
        <w:rPr>
          <w:rFonts w:ascii="Calibri" w:eastAsia="新細明體" w:hAnsi="Calibri" w:cs="Calibri"/>
        </w:rPr>
        <w:t>，</w:t>
      </w:r>
      <w:r w:rsidRPr="003804DD">
        <w:rPr>
          <w:rFonts w:ascii="Calibri" w:eastAsia="新細明體" w:hAnsi="Calibri" w:cs="Calibri" w:hint="eastAsia"/>
        </w:rPr>
        <w:t>初無外露之口。三焦氣化流行</w:t>
      </w:r>
      <w:r w:rsidR="006C4C45">
        <w:rPr>
          <w:rFonts w:ascii="Calibri" w:eastAsia="新細明體" w:hAnsi="Calibri" w:cs="Calibri"/>
        </w:rPr>
        <w:t>，</w:t>
      </w:r>
      <w:r w:rsidRPr="003804DD">
        <w:rPr>
          <w:rFonts w:ascii="Calibri" w:eastAsia="新細明體" w:hAnsi="Calibri" w:cs="Calibri" w:hint="eastAsia"/>
        </w:rPr>
        <w:t>自能</w:t>
      </w:r>
      <w:r w:rsidRPr="003804DD">
        <w:rPr>
          <w:rFonts w:ascii="新細明體" w:eastAsia="新細明體" w:hAnsi="新細明體" w:cs="新細明體" w:hint="eastAsia"/>
        </w:rPr>
        <w:t>運轉</w:t>
      </w:r>
      <w:r w:rsidRPr="003804DD">
        <w:rPr>
          <w:rFonts w:eastAsia="新細明體" w:hint="eastAsia"/>
        </w:rPr>
        <w:t>水</w:t>
      </w:r>
      <w:r w:rsidRPr="003804DD">
        <w:rPr>
          <w:rFonts w:ascii="新細明體" w:eastAsia="新細明體" w:hAnsi="新細明體" w:cs="新細明體" w:hint="eastAsia"/>
        </w:rPr>
        <w:t>飲</w:t>
      </w:r>
      <w:r w:rsidR="006C4C45">
        <w:rPr>
          <w:rFonts w:ascii="Calibri" w:eastAsia="新細明體" w:hAnsi="Calibri" w:cs="Calibri"/>
        </w:rPr>
        <w:t>，</w:t>
      </w:r>
      <w:r w:rsidRPr="003804DD">
        <w:rPr>
          <w:rFonts w:ascii="Calibri" w:eastAsia="新細明體" w:hAnsi="Calibri" w:cs="Calibri" w:hint="eastAsia"/>
        </w:rPr>
        <w:t>由</w:t>
      </w:r>
      <w:r w:rsidRPr="003804DD">
        <w:rPr>
          <w:rFonts w:ascii="新細明體" w:eastAsia="新細明體" w:hAnsi="新細明體" w:cs="新細明體" w:hint="eastAsia"/>
        </w:rPr>
        <w:t>連</w:t>
      </w:r>
      <w:r w:rsidRPr="003804DD">
        <w:rPr>
          <w:rFonts w:eastAsia="新細明體" w:hint="eastAsia"/>
        </w:rPr>
        <w:t>網而</w:t>
      </w:r>
      <w:r w:rsidRPr="003804DD">
        <w:rPr>
          <w:rFonts w:ascii="新細明體" w:eastAsia="新細明體" w:hAnsi="新細明體" w:cs="新細明體" w:hint="eastAsia"/>
        </w:rPr>
        <w:t>達</w:t>
      </w:r>
      <w:r w:rsidR="00D24630">
        <w:rPr>
          <w:rFonts w:eastAsia="新細明體" w:hint="eastAsia"/>
        </w:rPr>
        <w:t>於</w:t>
      </w:r>
      <w:r w:rsidRPr="003804DD">
        <w:rPr>
          <w:rFonts w:eastAsia="新細明體" w:hint="eastAsia"/>
        </w:rPr>
        <w:t>膀胱。《內</w:t>
      </w:r>
      <w:r w:rsidRPr="003804DD">
        <w:rPr>
          <w:rFonts w:ascii="新細明體" w:eastAsia="新細明體" w:hAnsi="新細明體" w:cs="新細明體" w:hint="eastAsia"/>
        </w:rPr>
        <w:t>經</w:t>
      </w:r>
      <w:r w:rsidRPr="003804DD">
        <w:rPr>
          <w:rFonts w:eastAsia="新細明體" w:hint="eastAsia"/>
        </w:rPr>
        <w:t>》所渭</w:t>
      </w:r>
      <w:r w:rsidR="00E52D3D">
        <w:rPr>
          <w:rFonts w:ascii="新細明體" w:eastAsia="新細明體" w:hAnsi="新細明體" w:cs="Calibri" w:hint="eastAsia"/>
        </w:rPr>
        <w:t>“</w:t>
      </w:r>
      <w:r w:rsidRPr="003804DD">
        <w:rPr>
          <w:rFonts w:ascii="Calibri" w:eastAsia="新細明體" w:hAnsi="Calibri" w:cs="Calibri" w:hint="eastAsia"/>
        </w:rPr>
        <w:t>三焦者</w:t>
      </w:r>
      <w:r w:rsidRPr="003804DD">
        <w:rPr>
          <w:rFonts w:ascii="微軟正黑體" w:eastAsia="新細明體" w:hAnsi="微軟正黑體" w:cs="Calibri" w:hint="eastAsia"/>
        </w:rPr>
        <w:t>決瀆</w:t>
      </w:r>
      <w:r w:rsidRPr="003804DD">
        <w:rPr>
          <w:rFonts w:ascii="Calibri" w:eastAsia="新細明體" w:hAnsi="Calibri" w:cs="Calibri" w:hint="eastAsia"/>
        </w:rPr>
        <w:t>之官</w:t>
      </w:r>
      <w:r w:rsidR="006C4C45">
        <w:rPr>
          <w:rFonts w:ascii="Calibri" w:eastAsia="新細明體" w:hAnsi="Calibri" w:cs="Calibri"/>
        </w:rPr>
        <w:t>，</w:t>
      </w:r>
      <w:r w:rsidRPr="003804DD">
        <w:rPr>
          <w:rFonts w:ascii="Calibri" w:eastAsia="新細明體" w:hAnsi="Calibri" w:cs="Calibri" w:hint="eastAsia"/>
        </w:rPr>
        <w:t>水道出焉</w:t>
      </w:r>
      <w:r w:rsidR="00E52D3D">
        <w:rPr>
          <w:rFonts w:ascii="新細明體" w:eastAsia="新細明體" w:hAnsi="新細明體" w:cs="Calibri" w:hint="eastAsia"/>
        </w:rPr>
        <w:t>”</w:t>
      </w:r>
      <w:r w:rsidRPr="003804DD">
        <w:rPr>
          <w:rFonts w:ascii="Calibri" w:eastAsia="新細明體" w:hAnsi="Calibri" w:cs="Calibri" w:hint="eastAsia"/>
        </w:rPr>
        <w:t>者是也。由斯</w:t>
      </w:r>
      <w:r w:rsidRPr="003804DD">
        <w:rPr>
          <w:rFonts w:ascii="微軟正黑體" w:eastAsia="新細明體" w:hAnsi="微軟正黑體" w:cs="Calibri" w:hint="eastAsia"/>
        </w:rPr>
        <w:t>觀</w:t>
      </w:r>
      <w:r w:rsidRPr="003804DD">
        <w:rPr>
          <w:rFonts w:ascii="Calibri" w:eastAsia="新細明體" w:hAnsi="Calibri" w:cs="Calibri" w:hint="eastAsia"/>
        </w:rPr>
        <w:t>之</w:t>
      </w:r>
      <w:r w:rsidR="006C4C45">
        <w:rPr>
          <w:rFonts w:ascii="Calibri" w:eastAsia="新細明體" w:hAnsi="Calibri" w:cs="Calibri"/>
        </w:rPr>
        <w:t>，</w:t>
      </w:r>
      <w:r w:rsidRPr="003804DD">
        <w:rPr>
          <w:rFonts w:ascii="Calibri" w:eastAsia="新細明體" w:hAnsi="Calibri" w:cs="Calibri" w:hint="eastAsia"/>
        </w:rPr>
        <w:t>其</w:t>
      </w:r>
      <w:r w:rsidRPr="003804DD">
        <w:rPr>
          <w:rFonts w:ascii="新細明體" w:eastAsia="新細明體" w:hAnsi="新細明體" w:cs="新細明體" w:hint="eastAsia"/>
        </w:rPr>
        <w:t>進</w:t>
      </w:r>
      <w:r w:rsidRPr="003804DD">
        <w:rPr>
          <w:rFonts w:eastAsia="新細明體" w:hint="eastAsia"/>
        </w:rPr>
        <w:t>水之口</w:t>
      </w:r>
      <w:r w:rsidR="006C4C45">
        <w:rPr>
          <w:rFonts w:ascii="Calibri" w:eastAsia="新細明體" w:hAnsi="Calibri" w:cs="Calibri"/>
        </w:rPr>
        <w:t>，</w:t>
      </w:r>
      <w:r w:rsidRPr="003804DD">
        <w:rPr>
          <w:rFonts w:ascii="Calibri" w:eastAsia="新細明體" w:hAnsi="Calibri" w:cs="Calibri" w:hint="eastAsia"/>
        </w:rPr>
        <w:t>原在若有若無</w:t>
      </w:r>
      <w:r w:rsidRPr="003804DD">
        <w:rPr>
          <w:rFonts w:ascii="Calibri" w:eastAsia="新細明體" w:hAnsi="Calibri" w:cs="Calibri" w:hint="eastAsia"/>
        </w:rPr>
        <w:lastRenderedPageBreak/>
        <w:t>之</w:t>
      </w:r>
      <w:r w:rsidRPr="003804DD">
        <w:rPr>
          <w:rFonts w:ascii="新細明體" w:eastAsia="新細明體" w:hAnsi="新細明體" w:cs="新細明體" w:hint="eastAsia"/>
        </w:rPr>
        <w:t>間</w:t>
      </w:r>
      <w:r w:rsidR="006C4C45">
        <w:rPr>
          <w:rFonts w:ascii="Calibri" w:eastAsia="新細明體" w:hAnsi="Calibri" w:cs="Calibri"/>
        </w:rPr>
        <w:t>，</w:t>
      </w:r>
      <w:r w:rsidRPr="003804DD">
        <w:rPr>
          <w:rFonts w:ascii="新細明體" w:eastAsia="新細明體" w:hAnsi="新細明體" w:cs="新細明體" w:hint="eastAsia"/>
        </w:rPr>
        <w:t>謂</w:t>
      </w:r>
      <w:r w:rsidRPr="003804DD">
        <w:rPr>
          <w:rFonts w:eastAsia="新細明體" w:hint="eastAsia"/>
        </w:rPr>
        <w:t>之有可也。</w:t>
      </w:r>
      <w:r w:rsidRPr="003804DD">
        <w:rPr>
          <w:rFonts w:ascii="新細明體" w:eastAsia="新細明體" w:hAnsi="新細明體" w:cs="新細明體" w:hint="eastAsia"/>
        </w:rPr>
        <w:t>謂</w:t>
      </w:r>
      <w:r w:rsidRPr="003804DD">
        <w:rPr>
          <w:rFonts w:eastAsia="新細明體" w:hint="eastAsia"/>
        </w:rPr>
        <w:t>之無亦無不可也。彼西人</w:t>
      </w:r>
      <w:r w:rsidRPr="003804DD">
        <w:rPr>
          <w:rFonts w:ascii="新細明體" w:eastAsia="新細明體" w:hAnsi="新細明體" w:cs="新細明體" w:hint="eastAsia"/>
        </w:rPr>
        <w:t>駁</w:t>
      </w:r>
      <w:r w:rsidRPr="003804DD">
        <w:rPr>
          <w:rFonts w:eastAsia="新細明體" w:hint="eastAsia"/>
        </w:rPr>
        <w:t>三焦之</w:t>
      </w:r>
      <w:r w:rsidRPr="003804DD">
        <w:rPr>
          <w:rFonts w:ascii="新細明體" w:eastAsia="新細明體" w:hAnsi="新細明體" w:cs="新細明體" w:hint="eastAsia"/>
        </w:rPr>
        <w:t>說</w:t>
      </w:r>
      <w:r w:rsidR="006C4C45">
        <w:rPr>
          <w:rFonts w:ascii="Calibri" w:eastAsia="新細明體" w:hAnsi="Calibri" w:cs="Calibri"/>
        </w:rPr>
        <w:t>，</w:t>
      </w:r>
      <w:r w:rsidRPr="003804DD">
        <w:rPr>
          <w:rFonts w:ascii="Calibri" w:eastAsia="新細明體" w:hAnsi="Calibri" w:cs="Calibri" w:hint="eastAsia"/>
        </w:rPr>
        <w:t>而不知其所</w:t>
      </w:r>
      <w:r w:rsidRPr="003804DD">
        <w:rPr>
          <w:rFonts w:ascii="新細明體" w:eastAsia="新細明體" w:hAnsi="新細明體" w:cs="新細明體" w:hint="eastAsia"/>
        </w:rPr>
        <w:t>謂連</w:t>
      </w:r>
      <w:r w:rsidRPr="003804DD">
        <w:rPr>
          <w:rFonts w:eastAsia="新細明體" w:hint="eastAsia"/>
        </w:rPr>
        <w:t>網即三焦</w:t>
      </w:r>
      <w:r w:rsidR="006C4C45">
        <w:rPr>
          <w:rFonts w:ascii="Calibri" w:eastAsia="新細明體" w:hAnsi="Calibri" w:cs="Calibri"/>
        </w:rPr>
        <w:t>，</w:t>
      </w:r>
      <w:r w:rsidRPr="003804DD">
        <w:rPr>
          <w:rFonts w:ascii="Calibri" w:eastAsia="新細明體" w:hAnsi="Calibri" w:cs="Calibri" w:hint="eastAsia"/>
        </w:rPr>
        <w:t>且不知</w:t>
      </w:r>
      <w:r w:rsidRPr="003804DD">
        <w:rPr>
          <w:rFonts w:ascii="新細明體" w:eastAsia="新細明體" w:hAnsi="新細明體" w:cs="新細明體" w:hint="eastAsia"/>
        </w:rPr>
        <w:t>連</w:t>
      </w:r>
      <w:r w:rsidRPr="003804DD">
        <w:rPr>
          <w:rFonts w:eastAsia="新細明體" w:hint="eastAsia"/>
        </w:rPr>
        <w:t>網生</w:t>
      </w:r>
      <w:r w:rsidR="00D24630">
        <w:rPr>
          <w:rFonts w:eastAsia="新細明體" w:hint="eastAsia"/>
        </w:rPr>
        <w:t>於</w:t>
      </w:r>
      <w:r w:rsidRPr="003804DD">
        <w:rPr>
          <w:rFonts w:ascii="新細明體" w:eastAsia="新細明體" w:hAnsi="新細明體" w:cs="新細明體" w:hint="eastAsia"/>
        </w:rPr>
        <w:t>腎</w:t>
      </w:r>
      <w:r w:rsidR="00AD7840">
        <w:rPr>
          <w:rFonts w:eastAsia="新細明體" w:hint="eastAsia"/>
        </w:rPr>
        <w:t>係</w:t>
      </w:r>
      <w:r w:rsidR="006C4C45">
        <w:rPr>
          <w:rFonts w:ascii="Calibri" w:eastAsia="新細明體" w:hAnsi="Calibri" w:cs="Calibri"/>
        </w:rPr>
        <w:t>，</w:t>
      </w:r>
      <w:r w:rsidRPr="003804DD">
        <w:rPr>
          <w:rFonts w:ascii="Calibri" w:eastAsia="新細明體" w:hAnsi="Calibri" w:cs="Calibri" w:hint="eastAsia"/>
        </w:rPr>
        <w:t>是</w:t>
      </w:r>
      <w:r w:rsidRPr="003804DD">
        <w:rPr>
          <w:rFonts w:ascii="新細明體" w:eastAsia="新細明體" w:hAnsi="新細明體" w:cs="新細明體" w:hint="eastAsia"/>
        </w:rPr>
        <w:t>實驗雖</w:t>
      </w:r>
      <w:r w:rsidRPr="003804DD">
        <w:rPr>
          <w:rFonts w:eastAsia="新細明體" w:hint="eastAsia"/>
        </w:rPr>
        <w:t>精而</w:t>
      </w:r>
      <w:r w:rsidRPr="003804DD">
        <w:rPr>
          <w:rFonts w:ascii="新細明體" w:eastAsia="新細明體" w:hAnsi="新細明體" w:cs="新細明體" w:hint="eastAsia"/>
        </w:rPr>
        <w:t>猶</w:t>
      </w:r>
      <w:r w:rsidRPr="003804DD">
        <w:rPr>
          <w:rFonts w:eastAsia="新細明體" w:hint="eastAsia"/>
        </w:rPr>
        <w:t>未精也</w:t>
      </w:r>
      <w:r w:rsidR="00E52D3D">
        <w:rPr>
          <w:rFonts w:eastAsia="新細明體" w:hint="eastAsia"/>
        </w:rPr>
        <w:t>﹄」</w:t>
      </w:r>
      <w:r w:rsidRPr="003804DD">
        <w:rPr>
          <w:rFonts w:ascii="Calibri" w:eastAsia="新細明體" w:hAnsi="Calibri" w:cs="Calibri" w:hint="eastAsia"/>
        </w:rPr>
        <w:t>。</w:t>
      </w:r>
    </w:p>
    <w:p w:rsidR="00E52D3D" w:rsidRDefault="008B1E15" w:rsidP="008B1E15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年三十許</w:t>
      </w:r>
      <w:r w:rsidR="006C4C45">
        <w:rPr>
          <w:rFonts w:hint="eastAsia"/>
        </w:rPr>
        <w:t>，</w:t>
      </w:r>
      <w:r>
        <w:rPr>
          <w:rFonts w:hint="eastAsia"/>
        </w:rPr>
        <w:t>因陰虛小便不利</w:t>
      </w:r>
      <w:r w:rsidR="006C4C45">
        <w:rPr>
          <w:rFonts w:hint="eastAsia"/>
        </w:rPr>
        <w:t>，</w:t>
      </w:r>
      <w:r>
        <w:rPr>
          <w:rFonts w:hint="eastAsia"/>
        </w:rPr>
        <w:t>積成水腫甚劇</w:t>
      </w:r>
      <w:r w:rsidR="006C4C45">
        <w:rPr>
          <w:rFonts w:hint="eastAsia"/>
        </w:rPr>
        <w:t>，</w:t>
      </w:r>
      <w:r>
        <w:rPr>
          <w:rFonts w:hint="eastAsia"/>
        </w:rPr>
        <w:t>大便亦旬日不通</w:t>
      </w:r>
      <w:r w:rsidR="006C4C45">
        <w:rPr>
          <w:rFonts w:hint="eastAsia"/>
        </w:rPr>
        <w:t>，</w:t>
      </w:r>
      <w:r>
        <w:rPr>
          <w:rFonts w:hint="eastAsia"/>
        </w:rPr>
        <w:t>一老醫投以八正散不效。友人高</w:t>
      </w:r>
      <w:r w:rsidR="00E52D3D">
        <w:rPr>
          <w:rFonts w:hint="eastAsia"/>
        </w:rPr>
        <w:t>夷清</w:t>
      </w:r>
      <w:r>
        <w:rPr>
          <w:rFonts w:hint="eastAsia"/>
        </w:rPr>
        <w:t>為出方</w:t>
      </w:r>
      <w:r w:rsidR="006C4C45">
        <w:rPr>
          <w:rFonts w:hint="eastAsia"/>
        </w:rPr>
        <w:t>，</w:t>
      </w:r>
      <w:r>
        <w:rPr>
          <w:rFonts w:hint="eastAsia"/>
        </w:rPr>
        <w:t>用生白芍六兩</w:t>
      </w:r>
      <w:r w:rsidR="006C4C45">
        <w:rPr>
          <w:rFonts w:hint="eastAsia"/>
        </w:rPr>
        <w:t>，</w:t>
      </w:r>
      <w:r>
        <w:rPr>
          <w:rFonts w:hint="eastAsia"/>
        </w:rPr>
        <w:t>煎汁兩大碗</w:t>
      </w:r>
      <w:r w:rsidR="006C4C45">
        <w:rPr>
          <w:rFonts w:hint="eastAsia"/>
        </w:rPr>
        <w:t>，</w:t>
      </w:r>
      <w:r>
        <w:rPr>
          <w:rFonts w:hint="eastAsia"/>
        </w:rPr>
        <w:t>再用阿膠二兩</w:t>
      </w:r>
      <w:r w:rsidR="006C4C45">
        <w:rPr>
          <w:rFonts w:hint="eastAsia"/>
        </w:rPr>
        <w:t>，</w:t>
      </w:r>
      <w:r>
        <w:rPr>
          <w:rFonts w:hint="eastAsia"/>
        </w:rPr>
        <w:t>熔化其中</w:t>
      </w:r>
      <w:r w:rsidR="006C4C45">
        <w:rPr>
          <w:rFonts w:hint="eastAsia"/>
        </w:rPr>
        <w:t>，</w:t>
      </w:r>
      <w:r>
        <w:rPr>
          <w:rFonts w:hint="eastAsia"/>
        </w:rPr>
        <w:t>俾</w:t>
      </w:r>
      <w:r w:rsidR="006629D0">
        <w:rPr>
          <w:rFonts w:hint="eastAsia"/>
        </w:rPr>
        <w:t>病人</w:t>
      </w:r>
      <w:r>
        <w:rPr>
          <w:rFonts w:hint="eastAsia"/>
        </w:rPr>
        <w:t>盡量飲之。老醫甚為駭疑</w:t>
      </w:r>
      <w:r w:rsidR="006C4C45">
        <w:rPr>
          <w:rFonts w:hint="eastAsia"/>
        </w:rPr>
        <w:t>，</w:t>
      </w:r>
      <w:r>
        <w:rPr>
          <w:rFonts w:hint="eastAsia"/>
        </w:rPr>
        <w:t>高</w:t>
      </w:r>
      <w:r w:rsidR="00E52D3D">
        <w:rPr>
          <w:rFonts w:hint="eastAsia"/>
        </w:rPr>
        <w:t>夷清</w:t>
      </w:r>
      <w:r>
        <w:rPr>
          <w:rFonts w:hint="eastAsia"/>
        </w:rPr>
        <w:t>力主服之。盡劑而二便皆通</w:t>
      </w:r>
      <w:r w:rsidR="006C4C45">
        <w:rPr>
          <w:rFonts w:hint="eastAsia"/>
        </w:rPr>
        <w:t>，</w:t>
      </w:r>
      <w:r>
        <w:rPr>
          <w:rFonts w:hint="eastAsia"/>
        </w:rPr>
        <w:t>腫亦頓消。後老醫與愚覿面</w:t>
      </w:r>
      <w:r w:rsidR="006C4C45">
        <w:rPr>
          <w:rFonts w:hint="eastAsia"/>
        </w:rPr>
        <w:t>，</w:t>
      </w:r>
      <w:r>
        <w:rPr>
          <w:rFonts w:hint="eastAsia"/>
        </w:rPr>
        <w:t>為述其事</w:t>
      </w:r>
      <w:r w:rsidR="006C4C45">
        <w:rPr>
          <w:rFonts w:hint="eastAsia"/>
        </w:rPr>
        <w:t>，</w:t>
      </w:r>
      <w:r>
        <w:rPr>
          <w:rFonts w:hint="eastAsia"/>
        </w:rPr>
        <w:t>且問此等藥何以能治此病？答曰</w:t>
      </w:r>
      <w:r w:rsidR="00E52D3D">
        <w:rPr>
          <w:rFonts w:hint="eastAsia"/>
        </w:rPr>
        <w:t>「</w:t>
      </w:r>
      <w:r>
        <w:rPr>
          <w:rFonts w:hint="eastAsia"/>
        </w:rPr>
        <w:t>此必陰虛不能化陽</w:t>
      </w:r>
      <w:r w:rsidR="006C4C45">
        <w:rPr>
          <w:rFonts w:hint="eastAsia"/>
        </w:rPr>
        <w:t>，</w:t>
      </w:r>
      <w:r>
        <w:rPr>
          <w:rFonts w:hint="eastAsia"/>
        </w:rPr>
        <w:t>以致二便閉塞。白芍善利小便</w:t>
      </w:r>
      <w:r w:rsidR="006C4C45">
        <w:rPr>
          <w:rFonts w:hint="eastAsia"/>
        </w:rPr>
        <w:t>，</w:t>
      </w:r>
      <w:r>
        <w:rPr>
          <w:rFonts w:hint="eastAsia"/>
        </w:rPr>
        <w:t>阿膠能滑大便</w:t>
      </w:r>
      <w:r w:rsidR="006C4C45">
        <w:rPr>
          <w:rFonts w:hint="eastAsia"/>
        </w:rPr>
        <w:t>，</w:t>
      </w:r>
      <w:r>
        <w:rPr>
          <w:rFonts w:hint="eastAsia"/>
        </w:rPr>
        <w:t>二藥並用</w:t>
      </w:r>
      <w:r w:rsidR="006C4C45">
        <w:rPr>
          <w:rFonts w:hint="eastAsia"/>
        </w:rPr>
        <w:t>，</w:t>
      </w:r>
      <w:r>
        <w:rPr>
          <w:rFonts w:hint="eastAsia"/>
        </w:rPr>
        <w:t>又大能滋補真陰</w:t>
      </w:r>
      <w:r w:rsidR="006C4C45">
        <w:rPr>
          <w:rFonts w:hint="eastAsia"/>
        </w:rPr>
        <w:t>，</w:t>
      </w:r>
      <w:r>
        <w:rPr>
          <w:rFonts w:hint="eastAsia"/>
        </w:rPr>
        <w:t>使陰分充足</w:t>
      </w:r>
      <w:r w:rsidR="006C4C45">
        <w:rPr>
          <w:rFonts w:hint="eastAsia"/>
        </w:rPr>
        <w:t>，</w:t>
      </w:r>
      <w:r>
        <w:rPr>
          <w:rFonts w:hint="eastAsia"/>
        </w:rPr>
        <w:t>以化其下焦偏勝之陽</w:t>
      </w:r>
      <w:r w:rsidR="006C4C45">
        <w:rPr>
          <w:rFonts w:hint="eastAsia"/>
        </w:rPr>
        <w:t>，</w:t>
      </w:r>
      <w:r>
        <w:rPr>
          <w:rFonts w:hint="eastAsia"/>
        </w:rPr>
        <w:t>則二便自能通利也</w:t>
      </w:r>
      <w:r w:rsidR="00E52D3D">
        <w:rPr>
          <w:rFonts w:hint="eastAsia"/>
        </w:rPr>
        <w:t>」</w:t>
      </w:r>
      <w:r>
        <w:rPr>
          <w:rFonts w:hint="eastAsia"/>
        </w:rPr>
        <w:t>。</w:t>
      </w:r>
    </w:p>
    <w:p w:rsidR="00E52D3D" w:rsidRDefault="00E52D3D" w:rsidP="008B1E15">
      <w:pPr>
        <w:pStyle w:val="2f5"/>
        <w:ind w:firstLine="712"/>
      </w:pPr>
      <w:r>
        <w:rPr>
          <w:rFonts w:hint="eastAsia"/>
        </w:rPr>
        <w:t>長</w:t>
      </w:r>
      <w:r w:rsidR="008B1E15">
        <w:rPr>
          <w:rFonts w:hint="eastAsia"/>
        </w:rPr>
        <w:t>子</w:t>
      </w:r>
      <w:r>
        <w:rPr>
          <w:rFonts w:hint="eastAsia"/>
        </w:rPr>
        <w:t>萌潮</w:t>
      </w:r>
      <w:r w:rsidR="008B1E15">
        <w:rPr>
          <w:rFonts w:hint="eastAsia"/>
        </w:rPr>
        <w:t>治一水腫證。其人年六旬</w:t>
      </w:r>
      <w:r w:rsidR="006C4C45">
        <w:rPr>
          <w:rFonts w:hint="eastAsia"/>
        </w:rPr>
        <w:t>，</w:t>
      </w:r>
      <w:r w:rsidR="008B1E15">
        <w:rPr>
          <w:rFonts w:hint="eastAsia"/>
        </w:rPr>
        <w:t>二便皆不通利</w:t>
      </w:r>
      <w:r w:rsidR="006C4C45">
        <w:rPr>
          <w:rFonts w:hint="eastAsia"/>
        </w:rPr>
        <w:t>，</w:t>
      </w:r>
      <w:r w:rsidR="008B1E15">
        <w:rPr>
          <w:rFonts w:hint="eastAsia"/>
        </w:rPr>
        <w:t>心中滿悶</w:t>
      </w:r>
      <w:r w:rsidR="006C4C45">
        <w:rPr>
          <w:rFonts w:hint="eastAsia"/>
        </w:rPr>
        <w:t>，</w:t>
      </w:r>
      <w:r w:rsidR="008B1E15">
        <w:rPr>
          <w:rFonts w:hint="eastAsia"/>
        </w:rPr>
        <w:t>時或煩躁。知其陰虛積有內熱</w:t>
      </w:r>
      <w:r w:rsidR="006C4C45">
        <w:rPr>
          <w:rFonts w:hint="eastAsia"/>
        </w:rPr>
        <w:t>，</w:t>
      </w:r>
      <w:r w:rsidR="008B1E15">
        <w:rPr>
          <w:rFonts w:hint="eastAsia"/>
        </w:rPr>
        <w:t>又兼氣分不舒也</w:t>
      </w:r>
      <w:r w:rsidR="006C4C45">
        <w:rPr>
          <w:rFonts w:hint="eastAsia"/>
        </w:rPr>
        <w:t>，</w:t>
      </w:r>
      <w:r w:rsidR="008B1E15">
        <w:rPr>
          <w:rFonts w:hint="eastAsia"/>
        </w:rPr>
        <w:t>投以生白芍三兩</w:t>
      </w:r>
      <w:r w:rsidR="006C4C45">
        <w:rPr>
          <w:rFonts w:hint="eastAsia"/>
        </w:rPr>
        <w:t>，</w:t>
      </w:r>
      <w:r w:rsidR="008B1E15">
        <w:rPr>
          <w:rFonts w:hint="eastAsia"/>
        </w:rPr>
        <w:t>橘紅、柴胡各三錢</w:t>
      </w:r>
      <w:r w:rsidR="006C4C45">
        <w:rPr>
          <w:rFonts w:hint="eastAsia"/>
        </w:rPr>
        <w:t>，</w:t>
      </w:r>
      <w:r w:rsidR="008B1E15">
        <w:rPr>
          <w:rFonts w:hint="eastAsia"/>
        </w:rPr>
        <w:t>一劑二便皆通</w:t>
      </w:r>
      <w:r w:rsidR="006C4C45">
        <w:rPr>
          <w:rFonts w:hint="eastAsia"/>
        </w:rPr>
        <w:t>，</w:t>
      </w:r>
      <w:r w:rsidR="008B1E15">
        <w:rPr>
          <w:rFonts w:hint="eastAsia"/>
        </w:rPr>
        <w:t>繼服滋陰理氣</w:t>
      </w:r>
      <w:r w:rsidR="006C4C45">
        <w:rPr>
          <w:rFonts w:hint="eastAsia"/>
        </w:rPr>
        <w:t>，</w:t>
      </w:r>
      <w:r w:rsidR="008B1E15">
        <w:rPr>
          <w:rFonts w:hint="eastAsia"/>
        </w:rPr>
        <w:t>少加利小便之藥而愈。</w:t>
      </w:r>
    </w:p>
    <w:p w:rsidR="008B1E15" w:rsidRDefault="008B1E15" w:rsidP="008B1E15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年四十許</w:t>
      </w:r>
      <w:r w:rsidR="006C4C45">
        <w:rPr>
          <w:rFonts w:hint="eastAsia"/>
        </w:rPr>
        <w:t>，</w:t>
      </w:r>
      <w:r>
        <w:rPr>
          <w:rFonts w:hint="eastAsia"/>
        </w:rPr>
        <w:t>得水腫證</w:t>
      </w:r>
      <w:r w:rsidR="006C4C45">
        <w:rPr>
          <w:rFonts w:hint="eastAsia"/>
        </w:rPr>
        <w:t>，</w:t>
      </w:r>
      <w:r>
        <w:rPr>
          <w:rFonts w:hint="eastAsia"/>
        </w:rPr>
        <w:t>百藥不效。偶食綠豆稀飯</w:t>
      </w:r>
      <w:r w:rsidR="006C4C45">
        <w:rPr>
          <w:rFonts w:hint="eastAsia"/>
        </w:rPr>
        <w:t>，</w:t>
      </w:r>
      <w:r>
        <w:rPr>
          <w:rFonts w:hint="eastAsia"/>
        </w:rPr>
        <w:t>覺腹中</w:t>
      </w:r>
      <w:r w:rsidR="00E52D3D">
        <w:rPr>
          <w:rFonts w:hint="eastAsia"/>
        </w:rPr>
        <w:t>鬆</w:t>
      </w:r>
      <w:r>
        <w:rPr>
          <w:rFonts w:hint="eastAsia"/>
        </w:rPr>
        <w:t>暢</w:t>
      </w:r>
      <w:r w:rsidR="006C4C45">
        <w:rPr>
          <w:rFonts w:hint="eastAsia"/>
        </w:rPr>
        <w:t>，</w:t>
      </w:r>
      <w:r>
        <w:rPr>
          <w:rFonts w:hint="eastAsia"/>
        </w:rPr>
        <w:t>遂連服數次</w:t>
      </w:r>
      <w:r w:rsidR="006C4C45">
        <w:rPr>
          <w:rFonts w:hint="eastAsia"/>
        </w:rPr>
        <w:t>，</w:t>
      </w:r>
      <w:r>
        <w:rPr>
          <w:rFonts w:hint="eastAsia"/>
        </w:rPr>
        <w:t>小便大利而愈。有人向愚述其事</w:t>
      </w:r>
      <w:r w:rsidR="006C4C45">
        <w:rPr>
          <w:rFonts w:hint="eastAsia"/>
        </w:rPr>
        <w:t>，</w:t>
      </w:r>
      <w:r>
        <w:rPr>
          <w:rFonts w:hint="eastAsia"/>
        </w:rPr>
        <w:t>且問所以能愈之故。答曰</w:t>
      </w:r>
      <w:r w:rsidR="00E52D3D">
        <w:rPr>
          <w:rFonts w:hint="eastAsia"/>
        </w:rPr>
        <w:t>「</w:t>
      </w:r>
      <w:r>
        <w:rPr>
          <w:rFonts w:hint="eastAsia"/>
        </w:rPr>
        <w:t>綠豆與赤小豆同類</w:t>
      </w:r>
      <w:r w:rsidR="006C4C45">
        <w:rPr>
          <w:rFonts w:hint="eastAsia"/>
        </w:rPr>
        <w:t>，</w:t>
      </w:r>
      <w:r>
        <w:rPr>
          <w:rFonts w:hint="eastAsia"/>
        </w:rPr>
        <w:t>故能行水利小便</w:t>
      </w:r>
      <w:r w:rsidR="006C4C45">
        <w:rPr>
          <w:rFonts w:hint="eastAsia"/>
        </w:rPr>
        <w:t>，</w:t>
      </w:r>
      <w:r>
        <w:rPr>
          <w:rFonts w:hint="eastAsia"/>
        </w:rPr>
        <w:t>且其性又微涼</w:t>
      </w:r>
      <w:r w:rsidR="006C4C45">
        <w:rPr>
          <w:rFonts w:hint="eastAsia"/>
        </w:rPr>
        <w:t>，</w:t>
      </w:r>
      <w:r>
        <w:rPr>
          <w:rFonts w:hint="eastAsia"/>
        </w:rPr>
        <w:t>大能滋陰退熱。凡陰虛有熱</w:t>
      </w:r>
      <w:r w:rsidR="006C4C45">
        <w:rPr>
          <w:rFonts w:hint="eastAsia"/>
        </w:rPr>
        <w:t>，</w:t>
      </w:r>
      <w:r>
        <w:rPr>
          <w:rFonts w:hint="eastAsia"/>
        </w:rPr>
        <w:t>致小便不利者</w:t>
      </w:r>
      <w:r w:rsidR="006C4C45">
        <w:rPr>
          <w:rFonts w:hint="eastAsia"/>
        </w:rPr>
        <w:t>，</w:t>
      </w:r>
      <w:r>
        <w:rPr>
          <w:rFonts w:hint="eastAsia"/>
        </w:rPr>
        <w:t>服之皆有效也</w:t>
      </w:r>
      <w:r w:rsidR="00E52D3D">
        <w:rPr>
          <w:rFonts w:hint="eastAsia"/>
        </w:rPr>
        <w:t>」</w:t>
      </w:r>
      <w:r>
        <w:rPr>
          <w:rFonts w:hint="eastAsia"/>
        </w:rPr>
        <w:t>。</w:t>
      </w:r>
    </w:p>
    <w:p w:rsidR="00E52D3D" w:rsidRDefault="00E52D3D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6" w:name="_Toc223762705"/>
      <w:r>
        <w:br w:type="page"/>
      </w:r>
    </w:p>
    <w:p w:rsidR="008B1E15" w:rsidRDefault="00E52D3D" w:rsidP="00E11911">
      <w:pPr>
        <w:pStyle w:val="5a"/>
      </w:pPr>
      <w:bookmarkStart w:id="117" w:name="_Toc7560736"/>
      <w:r>
        <w:rPr>
          <w:rFonts w:hint="eastAsia"/>
        </w:rPr>
        <w:lastRenderedPageBreak/>
        <w:t>【</w:t>
      </w:r>
      <w:r w:rsidR="008B1E15">
        <w:rPr>
          <w:rFonts w:hint="eastAsia"/>
        </w:rPr>
        <w:t>白茅根湯</w:t>
      </w:r>
      <w:bookmarkEnd w:id="116"/>
      <w:r>
        <w:rPr>
          <w:rFonts w:hint="eastAsia"/>
        </w:rPr>
        <w:t>】</w:t>
      </w:r>
      <w:bookmarkEnd w:id="117"/>
    </w:p>
    <w:p w:rsidR="00E52D3D" w:rsidRDefault="008B1E15" w:rsidP="008B1E15">
      <w:pPr>
        <w:pStyle w:val="2f5"/>
        <w:ind w:firstLine="712"/>
      </w:pPr>
      <w:r>
        <w:rPr>
          <w:rFonts w:hint="eastAsia"/>
        </w:rPr>
        <w:t>治陽虛不能化陽</w:t>
      </w:r>
      <w:r w:rsidR="006C4C45">
        <w:rPr>
          <w:rFonts w:hint="eastAsia"/>
        </w:rPr>
        <w:t>，</w:t>
      </w:r>
      <w:r>
        <w:rPr>
          <w:rFonts w:hint="eastAsia"/>
        </w:rPr>
        <w:t>小便不利</w:t>
      </w:r>
      <w:r w:rsidR="006C4C45">
        <w:rPr>
          <w:rFonts w:hint="eastAsia"/>
        </w:rPr>
        <w:t>，</w:t>
      </w:r>
      <w:r>
        <w:rPr>
          <w:rFonts w:hint="eastAsia"/>
        </w:rPr>
        <w:t>或有濕熱壅滯</w:t>
      </w:r>
      <w:r w:rsidR="006C4C45">
        <w:rPr>
          <w:rFonts w:hint="eastAsia"/>
        </w:rPr>
        <w:t>，</w:t>
      </w:r>
      <w:r>
        <w:rPr>
          <w:rFonts w:hint="eastAsia"/>
        </w:rPr>
        <w:t>以致小便不利</w:t>
      </w:r>
      <w:r w:rsidR="006C4C45">
        <w:rPr>
          <w:rFonts w:hint="eastAsia"/>
        </w:rPr>
        <w:t>，</w:t>
      </w:r>
      <w:r>
        <w:rPr>
          <w:rFonts w:hint="eastAsia"/>
        </w:rPr>
        <w:t>積成水腫。</w:t>
      </w:r>
    </w:p>
    <w:p w:rsidR="00E52D3D" w:rsidRDefault="008B1E15" w:rsidP="008B1E15">
      <w:pPr>
        <w:pStyle w:val="2f5"/>
        <w:ind w:firstLine="712"/>
      </w:pPr>
      <w:r>
        <w:rPr>
          <w:rFonts w:hint="eastAsia"/>
        </w:rPr>
        <w:t>白茅根</w:t>
      </w:r>
      <w:r w:rsidR="00E52D3D">
        <w:rPr>
          <w:rFonts w:hint="eastAsia"/>
        </w:rPr>
        <w:t>（</w:t>
      </w:r>
      <w:r>
        <w:rPr>
          <w:rFonts w:hint="eastAsia"/>
        </w:rPr>
        <w:t>一斤</w:t>
      </w:r>
      <w:r w:rsidR="006C4C45">
        <w:rPr>
          <w:rFonts w:hint="eastAsia"/>
        </w:rPr>
        <w:t>，</w:t>
      </w:r>
      <w:r>
        <w:rPr>
          <w:rFonts w:hint="eastAsia"/>
        </w:rPr>
        <w:t>掘取鮮者去淨皮與節間小根細切</w:t>
      </w:r>
      <w:r w:rsidR="00E52D3D">
        <w:rPr>
          <w:rFonts w:hint="eastAsia"/>
        </w:rPr>
        <w:t>）。</w:t>
      </w:r>
    </w:p>
    <w:p w:rsidR="00E52D3D" w:rsidRDefault="008B1E15" w:rsidP="008B1E15">
      <w:pPr>
        <w:pStyle w:val="2f5"/>
        <w:ind w:firstLine="712"/>
      </w:pPr>
      <w:r>
        <w:rPr>
          <w:rFonts w:hint="eastAsia"/>
        </w:rPr>
        <w:t>將茅根用水四大碗煮一沸</w:t>
      </w:r>
      <w:r w:rsidR="006C4C45">
        <w:rPr>
          <w:rFonts w:hint="eastAsia"/>
        </w:rPr>
        <w:t>，</w:t>
      </w:r>
      <w:r>
        <w:rPr>
          <w:rFonts w:hint="eastAsia"/>
        </w:rPr>
        <w:t>移其鍋置爐旁</w:t>
      </w:r>
      <w:r w:rsidR="006C4C45">
        <w:rPr>
          <w:rFonts w:hint="eastAsia"/>
        </w:rPr>
        <w:t>，</w:t>
      </w:r>
      <w:r>
        <w:rPr>
          <w:rFonts w:hint="eastAsia"/>
        </w:rPr>
        <w:t>候十數分鐘</w:t>
      </w:r>
      <w:r w:rsidR="006C4C45">
        <w:rPr>
          <w:rFonts w:hint="eastAsia"/>
        </w:rPr>
        <w:t>，</w:t>
      </w:r>
      <w:r>
        <w:rPr>
          <w:rFonts w:hint="eastAsia"/>
        </w:rPr>
        <w:t>視其茅根若不沉水底</w:t>
      </w:r>
      <w:r w:rsidR="006C4C45">
        <w:rPr>
          <w:rFonts w:hint="eastAsia"/>
        </w:rPr>
        <w:t>，</w:t>
      </w:r>
      <w:r>
        <w:rPr>
          <w:rFonts w:hint="eastAsia"/>
        </w:rPr>
        <w:t>再煮一沸</w:t>
      </w:r>
      <w:r w:rsidR="006C4C45">
        <w:rPr>
          <w:rFonts w:hint="eastAsia"/>
        </w:rPr>
        <w:t>，</w:t>
      </w:r>
      <w:r>
        <w:rPr>
          <w:rFonts w:hint="eastAsia"/>
        </w:rPr>
        <w:t>移其鍋置爐旁</w:t>
      </w:r>
      <w:r w:rsidR="006C4C45">
        <w:rPr>
          <w:rFonts w:hint="eastAsia"/>
        </w:rPr>
        <w:t>，</w:t>
      </w:r>
      <w:r>
        <w:rPr>
          <w:rFonts w:hint="eastAsia"/>
        </w:rPr>
        <w:t>須臾視其根皆沉水底</w:t>
      </w:r>
      <w:r w:rsidR="006C4C45">
        <w:rPr>
          <w:rFonts w:hint="eastAsia"/>
        </w:rPr>
        <w:t>，</w:t>
      </w:r>
      <w:r>
        <w:rPr>
          <w:rFonts w:hint="eastAsia"/>
        </w:rPr>
        <w:t>其湯即成。去渣溫服多半杯</w:t>
      </w:r>
      <w:r w:rsidR="006C4C45">
        <w:rPr>
          <w:rFonts w:hint="eastAsia"/>
        </w:rPr>
        <w:t>，</w:t>
      </w:r>
      <w:r>
        <w:rPr>
          <w:rFonts w:hint="eastAsia"/>
        </w:rPr>
        <w:t>日服五六次</w:t>
      </w:r>
      <w:r w:rsidR="006C4C45">
        <w:rPr>
          <w:rFonts w:hint="eastAsia"/>
        </w:rPr>
        <w:t>，</w:t>
      </w:r>
      <w:r>
        <w:rPr>
          <w:rFonts w:hint="eastAsia"/>
        </w:rPr>
        <w:t>夜服兩三次</w:t>
      </w:r>
      <w:r w:rsidR="006C4C45">
        <w:rPr>
          <w:rFonts w:hint="eastAsia"/>
        </w:rPr>
        <w:t>，</w:t>
      </w:r>
      <w:r>
        <w:rPr>
          <w:rFonts w:hint="eastAsia"/>
        </w:rPr>
        <w:t>使藥力相繼</w:t>
      </w:r>
      <w:r w:rsidR="006C4C45">
        <w:rPr>
          <w:rFonts w:hint="eastAsia"/>
        </w:rPr>
        <w:t>，</w:t>
      </w:r>
      <w:r>
        <w:rPr>
          <w:rFonts w:hint="eastAsia"/>
        </w:rPr>
        <w:t>周十二時</w:t>
      </w:r>
      <w:r w:rsidR="006C4C45">
        <w:rPr>
          <w:rFonts w:hint="eastAsia"/>
        </w:rPr>
        <w:t>，</w:t>
      </w:r>
      <w:r>
        <w:rPr>
          <w:rFonts w:hint="eastAsia"/>
        </w:rPr>
        <w:t>小便自利。</w:t>
      </w:r>
    </w:p>
    <w:p w:rsidR="0080327A" w:rsidRPr="0080327A" w:rsidRDefault="008B1E15" w:rsidP="0080327A">
      <w:pPr>
        <w:pStyle w:val="2f5"/>
        <w:ind w:firstLine="712"/>
      </w:pPr>
      <w:r>
        <w:rPr>
          <w:rFonts w:hint="eastAsia"/>
        </w:rPr>
        <w:t>茅根</w:t>
      </w:r>
      <w:r w:rsidR="0080327A">
        <w:rPr>
          <w:rFonts w:hint="eastAsia"/>
        </w:rPr>
        <w:t>形象中空</w:t>
      </w:r>
      <w:r w:rsidR="006C4C45">
        <w:rPr>
          <w:rFonts w:hint="eastAsia"/>
        </w:rPr>
        <w:t>，</w:t>
      </w:r>
      <w:r w:rsidR="0080327A">
        <w:rPr>
          <w:rFonts w:hint="eastAsia"/>
        </w:rPr>
        <w:t>頗類蘆根</w:t>
      </w:r>
      <w:r w:rsidR="006C4C45">
        <w:rPr>
          <w:rFonts w:hint="eastAsia"/>
        </w:rPr>
        <w:t>，</w:t>
      </w:r>
      <w:r>
        <w:rPr>
          <w:rFonts w:hint="eastAsia"/>
        </w:rPr>
        <w:t>鮮者煮稠汁飲之</w:t>
      </w:r>
      <w:r w:rsidR="006C4C45">
        <w:rPr>
          <w:rFonts w:hint="eastAsia"/>
        </w:rPr>
        <w:t>，</w:t>
      </w:r>
      <w:r>
        <w:rPr>
          <w:rFonts w:hint="eastAsia"/>
        </w:rPr>
        <w:t>則其性微涼</w:t>
      </w:r>
      <w:r w:rsidR="006C4C45">
        <w:rPr>
          <w:rFonts w:hint="eastAsia"/>
        </w:rPr>
        <w:t>，</w:t>
      </w:r>
      <w:r>
        <w:rPr>
          <w:rFonts w:hint="eastAsia"/>
        </w:rPr>
        <w:t>其味甘而且淡。為其涼也</w:t>
      </w:r>
      <w:r w:rsidR="006C4C45">
        <w:rPr>
          <w:rFonts w:hint="eastAsia"/>
        </w:rPr>
        <w:t>，</w:t>
      </w:r>
      <w:r>
        <w:rPr>
          <w:rFonts w:hint="eastAsia"/>
        </w:rPr>
        <w:t>故能去實火。為其甘也</w:t>
      </w:r>
      <w:r w:rsidR="006C4C45">
        <w:rPr>
          <w:rFonts w:hint="eastAsia"/>
        </w:rPr>
        <w:t>，</w:t>
      </w:r>
      <w:r>
        <w:rPr>
          <w:rFonts w:hint="eastAsia"/>
        </w:rPr>
        <w:t>故能清虛熱。為其淡也</w:t>
      </w:r>
      <w:r w:rsidR="006C4C45">
        <w:rPr>
          <w:rFonts w:hint="eastAsia"/>
        </w:rPr>
        <w:t>，</w:t>
      </w:r>
      <w:r>
        <w:rPr>
          <w:rFonts w:hint="eastAsia"/>
        </w:rPr>
        <w:t>故能利小便。</w:t>
      </w:r>
      <w:r w:rsidR="0080327A" w:rsidRPr="0080327A">
        <w:rPr>
          <w:rFonts w:hint="eastAsia"/>
        </w:rPr>
        <w:t>且其根不但中空</w:t>
      </w:r>
      <w:r w:rsidR="006C4C45">
        <w:rPr>
          <w:rFonts w:hint="eastAsia"/>
        </w:rPr>
        <w:t>，</w:t>
      </w:r>
      <w:r w:rsidR="0080327A" w:rsidRPr="0080327A">
        <w:rPr>
          <w:rFonts w:hint="eastAsia"/>
        </w:rPr>
        <w:t>周遭爿上有十二小孔</w:t>
      </w:r>
      <w:r w:rsidR="0080327A" w:rsidRPr="0080327A">
        <w:rPr>
          <w:rFonts w:ascii="微軟正黑體" w:eastAsia="微軟正黑體" w:hAnsi="微軟正黑體" w:hint="eastAsia"/>
        </w:rPr>
        <w:t>（細觀可見）</w:t>
      </w:r>
      <w:r w:rsidR="006C4C45">
        <w:rPr>
          <w:rFonts w:hint="eastAsia"/>
        </w:rPr>
        <w:t>，</w:t>
      </w:r>
      <w:r w:rsidR="0080327A" w:rsidRPr="0080327A">
        <w:rPr>
          <w:rFonts w:hint="eastAsia"/>
        </w:rPr>
        <w:t>象人十二</w:t>
      </w:r>
      <w:r w:rsidR="0080327A" w:rsidRPr="0080327A">
        <w:rPr>
          <w:rFonts w:ascii="新細明體" w:hAnsi="新細明體" w:cs="新細明體" w:hint="eastAsia"/>
        </w:rPr>
        <w:t>經絡</w:t>
      </w:r>
      <w:r w:rsidR="0080327A" w:rsidRPr="0080327A">
        <w:rPr>
          <w:rFonts w:hAnsi="華康隸書體W5" w:cs="華康隸書體W5" w:hint="eastAsia"/>
        </w:rPr>
        <w:t>。故又能宣通</w:t>
      </w:r>
      <w:r w:rsidR="0080327A" w:rsidRPr="0080327A">
        <w:rPr>
          <w:rFonts w:ascii="微軟正黑體" w:eastAsia="微軟正黑體" w:hAnsi="微軟正黑體" w:hint="eastAsia"/>
        </w:rPr>
        <w:t>藏</w:t>
      </w:r>
      <w:r w:rsidR="0080327A" w:rsidRPr="0080327A">
        <w:rPr>
          <w:rFonts w:hint="eastAsia"/>
        </w:rPr>
        <w:t>腑</w:t>
      </w:r>
      <w:r w:rsidR="006C4C45">
        <w:rPr>
          <w:rFonts w:hint="eastAsia"/>
        </w:rPr>
        <w:t>，</w:t>
      </w:r>
      <w:r w:rsidR="0080327A" w:rsidRPr="0080327A">
        <w:rPr>
          <w:rFonts w:ascii="新細明體" w:hAnsi="新細明體" w:cs="新細明體" w:hint="eastAsia"/>
        </w:rPr>
        <w:t>暢達經絡</w:t>
      </w:r>
      <w:r w:rsidR="006C4C45">
        <w:rPr>
          <w:rFonts w:hint="eastAsia"/>
        </w:rPr>
        <w:t>，</w:t>
      </w:r>
      <w:r w:rsidR="0080327A" w:rsidRPr="0080327A">
        <w:rPr>
          <w:rFonts w:hint="eastAsia"/>
        </w:rPr>
        <w:t>兼治外感之</w:t>
      </w:r>
      <w:r w:rsidR="0080327A">
        <w:rPr>
          <w:rFonts w:hint="eastAsia"/>
        </w:rPr>
        <w:t>熱</w:t>
      </w:r>
      <w:r w:rsidR="006C4C45">
        <w:rPr>
          <w:rFonts w:hint="eastAsia"/>
        </w:rPr>
        <w:t>，</w:t>
      </w:r>
      <w:r w:rsidR="0080327A" w:rsidRPr="0080327A">
        <w:rPr>
          <w:rFonts w:hint="eastAsia"/>
        </w:rPr>
        <w:t>而利周身之水也。然必</w:t>
      </w:r>
      <w:r w:rsidR="0080327A" w:rsidRPr="0080327A">
        <w:rPr>
          <w:rFonts w:ascii="新細明體" w:hAnsi="新細明體" w:cs="新細明體" w:hint="eastAsia"/>
        </w:rPr>
        <w:t>須</w:t>
      </w:r>
      <w:r w:rsidR="0080327A" w:rsidRPr="0080327A">
        <w:rPr>
          <w:rFonts w:hAnsi="華康隸書體W5" w:cs="華康隸書體W5" w:hint="eastAsia"/>
        </w:rPr>
        <w:t>如此煮法</w:t>
      </w:r>
      <w:r w:rsidR="006C4C45">
        <w:rPr>
          <w:rFonts w:hint="eastAsia"/>
        </w:rPr>
        <w:t>，</w:t>
      </w:r>
      <w:r w:rsidR="0080327A" w:rsidRPr="0080327A">
        <w:rPr>
          <w:rFonts w:hint="eastAsia"/>
        </w:rPr>
        <w:t>服之方效。若久煎</w:t>
      </w:r>
      <w:r w:rsidR="006C4C45">
        <w:rPr>
          <w:rFonts w:hint="eastAsia"/>
        </w:rPr>
        <w:t>，</w:t>
      </w:r>
      <w:r w:rsidR="0080327A" w:rsidRPr="0080327A">
        <w:rPr>
          <w:rFonts w:hint="eastAsia"/>
        </w:rPr>
        <w:t>其清涼之性及其宣通之力皆</w:t>
      </w:r>
      <w:r w:rsidR="0080327A" w:rsidRPr="0080327A">
        <w:rPr>
          <w:rFonts w:ascii="新細明體" w:hAnsi="新細明體" w:cs="新細明體" w:hint="eastAsia"/>
        </w:rPr>
        <w:t>減</w:t>
      </w:r>
      <w:r w:rsidR="006C4C45">
        <w:rPr>
          <w:rFonts w:hint="eastAsia"/>
        </w:rPr>
        <w:t>，</w:t>
      </w:r>
      <w:r w:rsidR="0080327A" w:rsidRPr="0080327A">
        <w:rPr>
          <w:rFonts w:hint="eastAsia"/>
        </w:rPr>
        <w:t>服之即無效矣。所煮之</w:t>
      </w:r>
      <w:r w:rsidR="0080327A" w:rsidRPr="0080327A">
        <w:rPr>
          <w:rFonts w:ascii="新細明體" w:hAnsi="新細明體" w:cs="新細明體" w:hint="eastAsia"/>
        </w:rPr>
        <w:t>湯</w:t>
      </w:r>
      <w:r w:rsidR="006C4C45">
        <w:rPr>
          <w:rFonts w:hint="eastAsia"/>
        </w:rPr>
        <w:t>，</w:t>
      </w:r>
      <w:r w:rsidR="00166055">
        <w:rPr>
          <w:rFonts w:ascii="新細明體" w:hAnsi="新細明體" w:cs="新細明體" w:hint="eastAsia"/>
        </w:rPr>
        <w:t>歷</w:t>
      </w:r>
      <w:r w:rsidR="0080327A" w:rsidRPr="0080327A">
        <w:rPr>
          <w:rFonts w:hAnsi="華康隸書體W5" w:cs="華康隸書體W5" w:hint="eastAsia"/>
        </w:rPr>
        <w:t>一</w:t>
      </w:r>
      <w:r w:rsidR="0080327A" w:rsidRPr="0080327A">
        <w:rPr>
          <w:rFonts w:ascii="新細明體" w:hAnsi="新細明體" w:cs="新細明體" w:hint="eastAsia"/>
        </w:rPr>
        <w:t>晝</w:t>
      </w:r>
      <w:r w:rsidR="0080327A" w:rsidRPr="0080327A">
        <w:rPr>
          <w:rFonts w:hAnsi="華康隸書體W5" w:cs="華康隸書體W5" w:hint="eastAsia"/>
        </w:rPr>
        <w:t>夜即</w:t>
      </w:r>
      <w:r w:rsidR="0080327A" w:rsidRPr="0080327A">
        <w:rPr>
          <w:rFonts w:ascii="新細明體" w:hAnsi="新細明體" w:cs="新細明體" w:hint="eastAsia"/>
        </w:rPr>
        <w:t>變綠</w:t>
      </w:r>
      <w:r w:rsidR="0080327A" w:rsidRPr="0080327A">
        <w:rPr>
          <w:rFonts w:hAnsi="華康隸書體W5" w:cs="華康隸書體W5" w:hint="eastAsia"/>
        </w:rPr>
        <w:t>色</w:t>
      </w:r>
      <w:r w:rsidR="006C4C45">
        <w:rPr>
          <w:rFonts w:hint="eastAsia"/>
        </w:rPr>
        <w:t>，</w:t>
      </w:r>
      <w:r w:rsidR="0080327A" w:rsidRPr="0080327A">
        <w:rPr>
          <w:rFonts w:hint="eastAsia"/>
        </w:rPr>
        <w:t>若無</w:t>
      </w:r>
      <w:r w:rsidR="0080327A" w:rsidRPr="0080327A">
        <w:rPr>
          <w:rFonts w:ascii="新細明體" w:hAnsi="新細明體" w:cs="新細明體" w:hint="eastAsia"/>
        </w:rPr>
        <w:t>發</w:t>
      </w:r>
      <w:r w:rsidR="0080327A" w:rsidRPr="0080327A">
        <w:rPr>
          <w:rFonts w:hAnsi="華康隸書體W5" w:cs="華康隸書體W5" w:hint="eastAsia"/>
        </w:rPr>
        <w:t>酵之味</w:t>
      </w:r>
      <w:r w:rsidR="006C4C45">
        <w:rPr>
          <w:rFonts w:hint="eastAsia"/>
        </w:rPr>
        <w:t>，</w:t>
      </w:r>
      <w:r w:rsidR="0080327A" w:rsidRPr="0080327A">
        <w:rPr>
          <w:rFonts w:hint="eastAsia"/>
        </w:rPr>
        <w:t>仍然可用。</w:t>
      </w:r>
    </w:p>
    <w:p w:rsidR="0080327A" w:rsidRDefault="008B1E15" w:rsidP="008B1E15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年四十餘</w:t>
      </w:r>
      <w:r w:rsidR="006C4C45">
        <w:rPr>
          <w:rFonts w:hint="eastAsia"/>
        </w:rPr>
        <w:t>，</w:t>
      </w:r>
      <w:r>
        <w:rPr>
          <w:rFonts w:hint="eastAsia"/>
        </w:rPr>
        <w:t>得水腫證。其翁固諸生</w:t>
      </w:r>
      <w:r w:rsidR="006C4C45">
        <w:rPr>
          <w:rFonts w:hint="eastAsia"/>
        </w:rPr>
        <w:t>，</w:t>
      </w:r>
      <w:r>
        <w:rPr>
          <w:rFonts w:hint="eastAsia"/>
        </w:rPr>
        <w:t>而精</w:t>
      </w:r>
      <w:r w:rsidR="00D24630">
        <w:rPr>
          <w:rFonts w:hint="eastAsia"/>
        </w:rPr>
        <w:t>於</w:t>
      </w:r>
      <w:r>
        <w:rPr>
          <w:rFonts w:hint="eastAsia"/>
        </w:rPr>
        <w:t>醫者</w:t>
      </w:r>
      <w:r w:rsidR="006C4C45">
        <w:rPr>
          <w:rFonts w:hint="eastAsia"/>
        </w:rPr>
        <w:t>，</w:t>
      </w:r>
      <w:r>
        <w:rPr>
          <w:rFonts w:hint="eastAsia"/>
        </w:rPr>
        <w:t>自治不效</w:t>
      </w:r>
      <w:r w:rsidR="006C4C45">
        <w:rPr>
          <w:rFonts w:hint="eastAsia"/>
        </w:rPr>
        <w:t>，</w:t>
      </w:r>
      <w:r>
        <w:rPr>
          <w:rFonts w:hint="eastAsia"/>
        </w:rPr>
        <w:t>延他醫</w:t>
      </w:r>
      <w:r w:rsidR="00D24630">
        <w:rPr>
          <w:rFonts w:hint="eastAsia"/>
        </w:rPr>
        <w:t>診治</w:t>
      </w:r>
      <w:r>
        <w:rPr>
          <w:rFonts w:hint="eastAsia"/>
        </w:rPr>
        <w:t>亦不效</w:t>
      </w:r>
      <w:r w:rsidR="006C4C45">
        <w:rPr>
          <w:rFonts w:hint="eastAsia"/>
        </w:rPr>
        <w:t>，</w:t>
      </w:r>
      <w:r>
        <w:rPr>
          <w:rFonts w:hint="eastAsia"/>
        </w:rPr>
        <w:t>偶與愚遇</w:t>
      </w:r>
      <w:r w:rsidR="006C4C45">
        <w:rPr>
          <w:rFonts w:hint="eastAsia"/>
        </w:rPr>
        <w:t>，</w:t>
      </w:r>
      <w:r>
        <w:rPr>
          <w:rFonts w:hint="eastAsia"/>
        </w:rPr>
        <w:t>問有何奇方</w:t>
      </w:r>
      <w:r w:rsidR="006C4C45">
        <w:rPr>
          <w:rFonts w:hint="eastAsia"/>
        </w:rPr>
        <w:t>，</w:t>
      </w:r>
      <w:r>
        <w:rPr>
          <w:rFonts w:hint="eastAsia"/>
        </w:rPr>
        <w:t>可救此危證。因細問病情</w:t>
      </w:r>
      <w:r w:rsidR="006C4C45">
        <w:rPr>
          <w:rFonts w:hint="eastAsia"/>
        </w:rP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陰虛有熱</w:t>
      </w:r>
      <w:r w:rsidR="006C4C45">
        <w:rPr>
          <w:rFonts w:hint="eastAsia"/>
        </w:rPr>
        <w:t>，</w:t>
      </w:r>
      <w:r>
        <w:rPr>
          <w:rFonts w:hint="eastAsia"/>
        </w:rPr>
        <w:t>小便不利。遂俾用鮮茅根煎濃汁</w:t>
      </w:r>
      <w:r w:rsidR="006C4C45">
        <w:rPr>
          <w:rFonts w:hint="eastAsia"/>
        </w:rPr>
        <w:t>，</w:t>
      </w:r>
      <w:r>
        <w:rPr>
          <w:rFonts w:hint="eastAsia"/>
        </w:rPr>
        <w:t>飲旬日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80327A" w:rsidRDefault="008B1E15" w:rsidP="008B1E15">
      <w:pPr>
        <w:pStyle w:val="2f5"/>
        <w:ind w:firstLine="712"/>
      </w:pPr>
      <w:r>
        <w:rPr>
          <w:rFonts w:hint="eastAsia"/>
        </w:rPr>
        <w:t>一媼</w:t>
      </w:r>
      <w:r w:rsidR="006C4C45">
        <w:rPr>
          <w:rFonts w:hint="eastAsia"/>
        </w:rPr>
        <w:t>，</w:t>
      </w:r>
      <w:r>
        <w:rPr>
          <w:rFonts w:hint="eastAsia"/>
        </w:rPr>
        <w:t>年六十餘</w:t>
      </w:r>
      <w:r w:rsidR="006C4C45">
        <w:rPr>
          <w:rFonts w:hint="eastAsia"/>
        </w:rPr>
        <w:t>，</w:t>
      </w:r>
      <w:r>
        <w:rPr>
          <w:rFonts w:hint="eastAsia"/>
        </w:rPr>
        <w:t>得水腫證。醫者用藥</w:t>
      </w:r>
      <w:r w:rsidR="006C4C45">
        <w:rPr>
          <w:rFonts w:hint="eastAsia"/>
        </w:rPr>
        <w:t>，</w:t>
      </w:r>
      <w:r>
        <w:rPr>
          <w:rFonts w:hint="eastAsia"/>
        </w:rPr>
        <w:t>治癒三次皆反覆</w:t>
      </w:r>
      <w:r w:rsidR="006C4C45">
        <w:rPr>
          <w:rFonts w:hint="eastAsia"/>
        </w:rPr>
        <w:t>，</w:t>
      </w:r>
      <w:r>
        <w:rPr>
          <w:rFonts w:hint="eastAsia"/>
        </w:rPr>
        <w:t>再服前藥不效。其子商</w:t>
      </w:r>
      <w:r w:rsidR="00D24630">
        <w:rPr>
          <w:rFonts w:hint="eastAsia"/>
        </w:rPr>
        <w:t>於</w:t>
      </w:r>
      <w:r>
        <w:rPr>
          <w:rFonts w:hint="eastAsia"/>
        </w:rPr>
        <w:t>梓匠</w:t>
      </w:r>
      <w:r w:rsidR="006C4C45">
        <w:rPr>
          <w:rFonts w:hint="eastAsia"/>
        </w:rPr>
        <w:t>，</w:t>
      </w:r>
      <w:r>
        <w:rPr>
          <w:rFonts w:hint="eastAsia"/>
        </w:rPr>
        <w:t>欲買棺木</w:t>
      </w:r>
      <w:r w:rsidR="006C4C45">
        <w:rPr>
          <w:rFonts w:hint="eastAsia"/>
        </w:rPr>
        <w:t>，</w:t>
      </w:r>
      <w:r>
        <w:rPr>
          <w:rFonts w:hint="eastAsia"/>
        </w:rPr>
        <w:t>梓匠固其親屬</w:t>
      </w:r>
      <w:r w:rsidR="006C4C45">
        <w:rPr>
          <w:rFonts w:hint="eastAsia"/>
        </w:rPr>
        <w:t>，</w:t>
      </w:r>
      <w:r>
        <w:rPr>
          <w:rFonts w:hint="eastAsia"/>
        </w:rPr>
        <w:t>轉為求治</w:t>
      </w:r>
      <w:r w:rsidR="00D24630">
        <w:rPr>
          <w:rFonts w:hint="eastAsia"/>
        </w:rPr>
        <w:t>於</w:t>
      </w:r>
      <w:r>
        <w:rPr>
          <w:rFonts w:hint="eastAsia"/>
        </w:rPr>
        <w:t>愚。因思此證反覆數次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後服藥不效者</w:t>
      </w:r>
      <w:r w:rsidR="006C4C45">
        <w:rPr>
          <w:rFonts w:hint="eastAsia"/>
        </w:rPr>
        <w:t>，</w:t>
      </w:r>
      <w:r>
        <w:rPr>
          <w:rFonts w:hint="eastAsia"/>
        </w:rPr>
        <w:t>必是病久陰虛生熱</w:t>
      </w:r>
      <w:r w:rsidR="006C4C45">
        <w:rPr>
          <w:rFonts w:hint="eastAsia"/>
        </w:rPr>
        <w:t>，</w:t>
      </w:r>
      <w:r>
        <w:rPr>
          <w:rFonts w:hint="eastAsia"/>
        </w:rPr>
        <w:t>致小便不利。細問病情</w:t>
      </w:r>
      <w:r w:rsidR="006C4C45">
        <w:rPr>
          <w:rFonts w:hint="eastAsia"/>
        </w:rPr>
        <w:t>，</w:t>
      </w:r>
      <w:r>
        <w:rPr>
          <w:rFonts w:hint="eastAsia"/>
        </w:rPr>
        <w:t>果覺肌膚發熱</w:t>
      </w:r>
      <w:r w:rsidR="006C4C45">
        <w:rPr>
          <w:rFonts w:hint="eastAsia"/>
        </w:rPr>
        <w:t>，</w:t>
      </w:r>
      <w:r>
        <w:rPr>
          <w:rFonts w:hint="eastAsia"/>
        </w:rPr>
        <w:t>心內作渴</w:t>
      </w:r>
      <w:r w:rsidR="006C4C45">
        <w:rPr>
          <w:rFonts w:hint="eastAsia"/>
        </w:rPr>
        <w:t>，</w:t>
      </w:r>
      <w:r>
        <w:rPr>
          <w:rFonts w:hint="eastAsia"/>
        </w:rPr>
        <w:t>小便甚少。俾單用鮮白茅根煎湯</w:t>
      </w:r>
      <w:r w:rsidR="006C4C45">
        <w:rPr>
          <w:rFonts w:hint="eastAsia"/>
        </w:rPr>
        <w:t>，</w:t>
      </w:r>
      <w:r>
        <w:rPr>
          <w:rFonts w:hint="eastAsia"/>
        </w:rPr>
        <w:t>頻頻飲之</w:t>
      </w:r>
      <w:r w:rsidR="006C4C45">
        <w:rPr>
          <w:rFonts w:hint="eastAsia"/>
        </w:rPr>
        <w:t>，</w:t>
      </w:r>
      <w:r>
        <w:rPr>
          <w:rFonts w:hint="eastAsia"/>
        </w:rPr>
        <w:t>五日而愈。</w:t>
      </w:r>
    </w:p>
    <w:p w:rsidR="00034E72" w:rsidRDefault="008B1E15" w:rsidP="008B1E15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年四十許</w:t>
      </w:r>
      <w:r w:rsidR="006C4C45">
        <w:rPr>
          <w:rFonts w:hint="eastAsia"/>
        </w:rPr>
        <w:t>，</w:t>
      </w:r>
      <w:r>
        <w:rPr>
          <w:rFonts w:hint="eastAsia"/>
        </w:rPr>
        <w:t>得水腫證。其脈象大致平和</w:t>
      </w:r>
      <w:r w:rsidR="006C4C45">
        <w:rPr>
          <w:rFonts w:hint="eastAsia"/>
        </w:rPr>
        <w:t>，</w:t>
      </w:r>
      <w:r>
        <w:rPr>
          <w:rFonts w:hint="eastAsia"/>
        </w:rPr>
        <w:t>而微有滑數之象。俾濃煎鮮茅根湯飲之</w:t>
      </w:r>
      <w:r w:rsidR="006C4C45">
        <w:rPr>
          <w:rFonts w:hint="eastAsia"/>
        </w:rPr>
        <w:t>，</w:t>
      </w:r>
      <w:r>
        <w:rPr>
          <w:rFonts w:hint="eastAsia"/>
        </w:rPr>
        <w:t>數日病癒強半。其子來送信</w:t>
      </w:r>
      <w:r w:rsidR="006C4C45">
        <w:rPr>
          <w:rFonts w:hint="eastAsia"/>
        </w:rPr>
        <w:t>，</w:t>
      </w:r>
      <w:r>
        <w:rPr>
          <w:rFonts w:hint="eastAsia"/>
        </w:rPr>
        <w:t>愚因囑之曰</w:t>
      </w:r>
      <w:r w:rsidR="00034E72">
        <w:rPr>
          <w:rFonts w:hint="eastAsia"/>
        </w:rPr>
        <w:t>「</w:t>
      </w:r>
      <w:r>
        <w:rPr>
          <w:rFonts w:hint="eastAsia"/>
        </w:rPr>
        <w:t>有要緊一言</w:t>
      </w:r>
      <w:r w:rsidR="006C4C45">
        <w:rPr>
          <w:rFonts w:hint="eastAsia"/>
        </w:rPr>
        <w:t>，</w:t>
      </w:r>
      <w:r>
        <w:rPr>
          <w:rFonts w:hint="eastAsia"/>
        </w:rPr>
        <w:t>前竟忘卻。患此證者</w:t>
      </w:r>
      <w:r w:rsidR="006C4C45">
        <w:rPr>
          <w:rFonts w:hint="eastAsia"/>
        </w:rPr>
        <w:t>，</w:t>
      </w:r>
      <w:r>
        <w:rPr>
          <w:rFonts w:hint="eastAsia"/>
        </w:rPr>
        <w:t>終身須忌食牛肉。病癒數十年</w:t>
      </w:r>
      <w:r w:rsidR="006C4C45">
        <w:rPr>
          <w:rFonts w:hint="eastAsia"/>
        </w:rPr>
        <w:t>，</w:t>
      </w:r>
      <w:r>
        <w:rPr>
          <w:rFonts w:hint="eastAsia"/>
        </w:rPr>
        <w:t>食之可以復發</w:t>
      </w:r>
      <w:r w:rsidR="00034E72">
        <w:rPr>
          <w:rFonts w:hint="eastAsia"/>
        </w:rPr>
        <w:t>」</w:t>
      </w:r>
      <w:r>
        <w:rPr>
          <w:rFonts w:hint="eastAsia"/>
        </w:rPr>
        <w:t>。孰意其子未返</w:t>
      </w:r>
      <w:r w:rsidR="006C4C45">
        <w:rPr>
          <w:rFonts w:hint="eastAsia"/>
        </w:rPr>
        <w:t>，</w:t>
      </w:r>
      <w:r>
        <w:rPr>
          <w:rFonts w:hint="eastAsia"/>
        </w:rPr>
        <w:t>已食牛肉。且自覺病癒</w:t>
      </w:r>
      <w:r w:rsidR="006C4C45">
        <w:rPr>
          <w:rFonts w:hint="eastAsia"/>
        </w:rPr>
        <w:t>，</w:t>
      </w:r>
      <w:r>
        <w:rPr>
          <w:rFonts w:hint="eastAsia"/>
        </w:rPr>
        <w:t>出坐庭中</w:t>
      </w:r>
      <w:r w:rsidR="006C4C45">
        <w:rPr>
          <w:rFonts w:hint="eastAsia"/>
        </w:rPr>
        <w:t>，</w:t>
      </w:r>
      <w:r>
        <w:rPr>
          <w:rFonts w:hint="eastAsia"/>
        </w:rPr>
        <w:t>又兼受風。其證陡然反覆</w:t>
      </w:r>
      <w:r w:rsidR="006C4C45">
        <w:rPr>
          <w:rFonts w:hint="eastAsia"/>
        </w:rPr>
        <w:t>，</w:t>
      </w:r>
      <w:r>
        <w:rPr>
          <w:rFonts w:hint="eastAsia"/>
        </w:rPr>
        <w:t>一身盡腫</w:t>
      </w:r>
      <w:r w:rsidR="006C4C45">
        <w:rPr>
          <w:rFonts w:hint="eastAsia"/>
        </w:rPr>
        <w:t>，</w:t>
      </w:r>
      <w:r>
        <w:rPr>
          <w:rFonts w:hint="eastAsia"/>
        </w:rPr>
        <w:t>兩目因腫甚不能開視。愚用越婢湯發之</w:t>
      </w:r>
      <w:r w:rsidR="006C4C45">
        <w:rPr>
          <w:rFonts w:hint="eastAsia"/>
        </w:rPr>
        <w:t>，</w:t>
      </w:r>
      <w:r>
        <w:rPr>
          <w:rFonts w:hint="eastAsia"/>
        </w:rPr>
        <w:t>以滑石易石膏（用越婢湯原方</w:t>
      </w:r>
      <w:r w:rsidR="006C4C45">
        <w:rPr>
          <w:rFonts w:hint="eastAsia"/>
        </w:rPr>
        <w:t>，</w:t>
      </w:r>
      <w:r>
        <w:rPr>
          <w:rFonts w:hint="eastAsia"/>
        </w:rPr>
        <w:t>常有不汗者</w:t>
      </w:r>
      <w:r w:rsidR="006C4C45">
        <w:rPr>
          <w:rFonts w:hint="eastAsia"/>
        </w:rPr>
        <w:t>，</w:t>
      </w:r>
      <w:r>
        <w:rPr>
          <w:rFonts w:hint="eastAsia"/>
        </w:rPr>
        <w:t>若以滑石易石膏則易得汗）</w:t>
      </w:r>
      <w:r w:rsidR="006C4C45">
        <w:rPr>
          <w:rFonts w:hint="eastAsia"/>
        </w:rPr>
        <w:t>，</w:t>
      </w:r>
      <w:r>
        <w:rPr>
          <w:rFonts w:hint="eastAsia"/>
        </w:rPr>
        <w:t>一劑汗出</w:t>
      </w:r>
      <w:r w:rsidR="006C4C45">
        <w:rPr>
          <w:rFonts w:hint="eastAsia"/>
        </w:rPr>
        <w:t>，</w:t>
      </w:r>
      <w:r>
        <w:rPr>
          <w:rFonts w:hint="eastAsia"/>
        </w:rPr>
        <w:t>小便頓利</w:t>
      </w:r>
      <w:r w:rsidR="006C4C45">
        <w:rPr>
          <w:rFonts w:hint="eastAsia"/>
        </w:rPr>
        <w:t>，</w:t>
      </w:r>
      <w:r>
        <w:rPr>
          <w:rFonts w:hint="eastAsia"/>
        </w:rPr>
        <w:t>腫亦見消。再飲白茅根湯</w:t>
      </w:r>
      <w:r w:rsidR="006C4C45">
        <w:rPr>
          <w:rFonts w:hint="eastAsia"/>
        </w:rPr>
        <w:t>，</w:t>
      </w:r>
      <w:r>
        <w:rPr>
          <w:rFonts w:hint="eastAsia"/>
        </w:rPr>
        <w:t>數日病遂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8B1E15" w:rsidRDefault="00034E72" w:rsidP="008B1E15">
      <w:pPr>
        <w:pStyle w:val="2f5"/>
        <w:ind w:firstLine="712"/>
      </w:pPr>
      <w:r>
        <w:rPr>
          <w:rFonts w:hint="eastAsia"/>
        </w:rPr>
        <w:t>按：</w:t>
      </w:r>
      <w:r w:rsidR="008B1E15">
        <w:rPr>
          <w:rFonts w:hint="eastAsia"/>
        </w:rPr>
        <w:t>白茅根</w:t>
      </w:r>
      <w:r w:rsidR="006C4C45">
        <w:rPr>
          <w:rFonts w:hint="eastAsia"/>
        </w:rPr>
        <w:t>，</w:t>
      </w:r>
      <w:r w:rsidR="008B1E15">
        <w:rPr>
          <w:rFonts w:hint="eastAsia"/>
        </w:rPr>
        <w:t>拙擬二鮮飲與三鮮飲</w:t>
      </w:r>
      <w:r w:rsidR="006C4C45">
        <w:rPr>
          <w:rFonts w:hint="eastAsia"/>
        </w:rPr>
        <w:t>，</w:t>
      </w:r>
      <w:r w:rsidR="008B1E15">
        <w:rPr>
          <w:rFonts w:hint="eastAsia"/>
        </w:rPr>
        <w:t>用以治吐衄。此方又用以治水腫</w:t>
      </w:r>
      <w:r w:rsidR="006C4C45">
        <w:rPr>
          <w:rFonts w:hint="eastAsia"/>
        </w:rPr>
        <w:t>，</w:t>
      </w:r>
      <w:r w:rsidR="008B1E15">
        <w:rPr>
          <w:rFonts w:hint="eastAsia"/>
        </w:rPr>
        <w:t>而其功效又不止此也。愚治傷寒溫病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8B1E15">
        <w:rPr>
          <w:rFonts w:hint="eastAsia"/>
        </w:rPr>
        <w:t>大便通後</w:t>
      </w:r>
      <w:r w:rsidR="006C4C45">
        <w:rPr>
          <w:rFonts w:hint="eastAsia"/>
        </w:rPr>
        <w:t>，</w:t>
      </w:r>
      <w:r w:rsidR="008B1E15">
        <w:rPr>
          <w:rFonts w:hint="eastAsia"/>
        </w:rPr>
        <w:t>陽明之盛熱已消</w:t>
      </w:r>
      <w:r w:rsidR="006C4C45">
        <w:rPr>
          <w:rFonts w:hint="eastAsia"/>
        </w:rPr>
        <w:t>，</w:t>
      </w:r>
      <w:r w:rsidR="008B1E15">
        <w:rPr>
          <w:rFonts w:hint="eastAsia"/>
        </w:rPr>
        <w:t>恆俾濃煮鮮茅根湯</w:t>
      </w:r>
      <w:r w:rsidR="006C4C45">
        <w:rPr>
          <w:rFonts w:hint="eastAsia"/>
        </w:rPr>
        <w:t>，</w:t>
      </w:r>
      <w:r w:rsidR="008B1E15">
        <w:rPr>
          <w:rFonts w:hint="eastAsia"/>
        </w:rPr>
        <w:t>渴則飲之</w:t>
      </w:r>
      <w:r w:rsidR="006C4C45">
        <w:rPr>
          <w:rFonts w:hint="eastAsia"/>
        </w:rPr>
        <w:t>，</w:t>
      </w:r>
      <w:r w:rsidR="008B1E15">
        <w:rPr>
          <w:rFonts w:hint="eastAsia"/>
        </w:rPr>
        <w:t>其人病癒必速</w:t>
      </w:r>
      <w:r w:rsidR="006C4C45">
        <w:rPr>
          <w:rFonts w:hint="eastAsia"/>
        </w:rPr>
        <w:t>，</w:t>
      </w:r>
      <w:r w:rsidR="008B1E15">
        <w:rPr>
          <w:rFonts w:hint="eastAsia"/>
        </w:rPr>
        <w:t>且愈後即能飲食</w:t>
      </w:r>
      <w:r w:rsidR="006C4C45">
        <w:rPr>
          <w:rFonts w:hint="eastAsia"/>
        </w:rPr>
        <w:t>，</w:t>
      </w:r>
      <w:r w:rsidR="008B1E15">
        <w:rPr>
          <w:rFonts w:hint="eastAsia"/>
        </w:rPr>
        <w:t>更無反覆之患。蓋寒溫愈後</w:t>
      </w:r>
      <w:r w:rsidR="006C4C45">
        <w:rPr>
          <w:rFonts w:hint="eastAsia"/>
        </w:rPr>
        <w:t>，</w:t>
      </w:r>
      <w:r w:rsidR="008B1E15">
        <w:rPr>
          <w:rFonts w:hint="eastAsia"/>
        </w:rPr>
        <w:t>其人不能飲食與屢次復病者</w:t>
      </w:r>
      <w:r w:rsidR="006C4C45">
        <w:rPr>
          <w:rFonts w:hint="eastAsia"/>
        </w:rPr>
        <w:t>，</w:t>
      </w:r>
      <w:r w:rsidR="008B1E15">
        <w:rPr>
          <w:rFonts w:hint="eastAsia"/>
        </w:rPr>
        <w:t>大抵因餘熱未盡</w:t>
      </w:r>
      <w:r w:rsidR="006C4C45">
        <w:rPr>
          <w:rFonts w:hint="eastAsia"/>
        </w:rPr>
        <w:t>，</w:t>
      </w:r>
      <w:r w:rsidR="008B1E15">
        <w:rPr>
          <w:rFonts w:hint="eastAsia"/>
        </w:rPr>
        <w:t>與胃中津液未復也。白茅根甘涼之性</w:t>
      </w:r>
      <w:r w:rsidR="006C4C45">
        <w:rPr>
          <w:rFonts w:hint="eastAsia"/>
        </w:rPr>
        <w:t>，</w:t>
      </w:r>
      <w:r w:rsidR="008B1E15">
        <w:rPr>
          <w:rFonts w:hint="eastAsia"/>
        </w:rPr>
        <w:t>既能清外感餘熱</w:t>
      </w:r>
      <w:r w:rsidR="006C4C45">
        <w:rPr>
          <w:rFonts w:hint="eastAsia"/>
        </w:rPr>
        <w:t>，</w:t>
      </w:r>
      <w:r w:rsidR="008B1E15">
        <w:rPr>
          <w:rFonts w:hint="eastAsia"/>
        </w:rPr>
        <w:t>又能滋胃中津液。至內有鬱熱</w:t>
      </w:r>
      <w:r w:rsidR="006C4C45">
        <w:rPr>
          <w:rFonts w:hint="eastAsia"/>
        </w:rPr>
        <w:t>，</w:t>
      </w:r>
      <w:r w:rsidR="008B1E15">
        <w:rPr>
          <w:rFonts w:hint="eastAsia"/>
        </w:rPr>
        <w:t>外轉覺涼者</w:t>
      </w:r>
      <w:r w:rsidR="006C4C45">
        <w:rPr>
          <w:rFonts w:hint="eastAsia"/>
        </w:rPr>
        <w:t>，</w:t>
      </w:r>
      <w:r w:rsidR="008B1E15">
        <w:rPr>
          <w:rFonts w:hint="eastAsia"/>
        </w:rPr>
        <w:t>其性又善宣通鬱熱使達</w:t>
      </w:r>
      <w:r w:rsidR="00D24630">
        <w:rPr>
          <w:rFonts w:hint="eastAsia"/>
        </w:rPr>
        <w:t>於</w:t>
      </w:r>
      <w:r w:rsidR="008B1E15">
        <w:rPr>
          <w:rFonts w:hint="eastAsia"/>
        </w:rPr>
        <w:t>外也。</w:t>
      </w:r>
    </w:p>
    <w:p w:rsidR="00034E72" w:rsidRDefault="00034E72" w:rsidP="00034E72">
      <w:pPr>
        <w:pStyle w:val="2f5"/>
        <w:ind w:firstLine="712"/>
      </w:pPr>
      <w:r w:rsidRPr="00034E72">
        <w:rPr>
          <w:rFonts w:hint="eastAsia"/>
        </w:rPr>
        <w:t>又</w:t>
      </w:r>
      <w:r w:rsidR="008B1E15" w:rsidRPr="00034E72">
        <w:rPr>
          <w:rFonts w:hint="eastAsia"/>
        </w:rPr>
        <w:t>按︰</w:t>
      </w:r>
      <w:r w:rsidR="008B1E15">
        <w:rPr>
          <w:rFonts w:hint="eastAsia"/>
        </w:rPr>
        <w:t>凡膨脹</w:t>
      </w:r>
      <w:r w:rsidR="006C4C45">
        <w:rPr>
          <w:rFonts w:hint="eastAsia"/>
        </w:rPr>
        <w:t>，</w:t>
      </w:r>
      <w:r w:rsidR="008B1E15">
        <w:rPr>
          <w:rFonts w:hint="eastAsia"/>
        </w:rPr>
        <w:t>無論或氣、或血、或水腫。治癒後</w:t>
      </w:r>
      <w:r w:rsidR="006C4C45">
        <w:rPr>
          <w:rFonts w:hint="eastAsia"/>
        </w:rPr>
        <w:t>，</w:t>
      </w:r>
      <w:r w:rsidR="008B1E15">
        <w:rPr>
          <w:rFonts w:hint="eastAsia"/>
        </w:rPr>
        <w:t>皆終身忌食牛肉。蓋牛肉屬土</w:t>
      </w:r>
      <w:r w:rsidR="006C4C45">
        <w:rPr>
          <w:rFonts w:hint="eastAsia"/>
        </w:rPr>
        <w:t>，</w:t>
      </w:r>
      <w:r w:rsidR="008B1E15">
        <w:rPr>
          <w:rFonts w:hint="eastAsia"/>
        </w:rPr>
        <w:t>食之能壅滯氣血</w:t>
      </w:r>
      <w:r w:rsidR="006C4C45">
        <w:rPr>
          <w:rFonts w:hint="eastAsia"/>
        </w:rPr>
        <w:t>，</w:t>
      </w:r>
      <w:r w:rsidR="008B1E15">
        <w:rPr>
          <w:rFonts w:hint="eastAsia"/>
        </w:rPr>
        <w:t>且其彭亨之形</w:t>
      </w:r>
      <w:r w:rsidR="006C4C45">
        <w:rPr>
          <w:rFonts w:hint="eastAsia"/>
        </w:rPr>
        <w:t>，</w:t>
      </w:r>
      <w:r w:rsidR="008B1E15">
        <w:rPr>
          <w:rFonts w:hint="eastAsia"/>
        </w:rPr>
        <w:t>有似腹脹</w:t>
      </w:r>
      <w:r w:rsidR="006C4C45">
        <w:rPr>
          <w:rFonts w:hint="eastAsia"/>
        </w:rPr>
        <w:t>，</w:t>
      </w:r>
      <w:r w:rsidR="008B1E15">
        <w:rPr>
          <w:rFonts w:hint="eastAsia"/>
        </w:rPr>
        <w:t>故忌之也。醫者治此等證</w:t>
      </w:r>
      <w:r w:rsidR="006C4C45">
        <w:rPr>
          <w:rFonts w:hint="eastAsia"/>
        </w:rPr>
        <w:t>，</w:t>
      </w:r>
      <w:r w:rsidR="008B1E15">
        <w:rPr>
          <w:rFonts w:hint="eastAsia"/>
        </w:rPr>
        <w:t>宜切囑病家</w:t>
      </w:r>
      <w:r w:rsidR="006C4C45">
        <w:rPr>
          <w:rFonts w:hint="eastAsia"/>
        </w:rPr>
        <w:t>，</w:t>
      </w:r>
      <w:r w:rsidR="008B1E15">
        <w:rPr>
          <w:rFonts w:hint="eastAsia"/>
        </w:rPr>
        <w:t>慎勿誤食。</w:t>
      </w:r>
    </w:p>
    <w:p w:rsidR="008B1E15" w:rsidRDefault="00034E72" w:rsidP="00E11911">
      <w:pPr>
        <w:pStyle w:val="5a"/>
      </w:pPr>
      <w:r>
        <w:br w:type="page"/>
      </w:r>
      <w:bookmarkStart w:id="118" w:name="_Toc223762706"/>
      <w:bookmarkStart w:id="119" w:name="_Toc7560737"/>
      <w:r>
        <w:rPr>
          <w:rFonts w:ascii="新細明體" w:eastAsia="新細明體" w:hAnsi="新細明體" w:hint="eastAsia"/>
        </w:rPr>
        <w:lastRenderedPageBreak/>
        <w:t>【</w:t>
      </w:r>
      <w:r w:rsidR="008B1E15">
        <w:rPr>
          <w:rFonts w:hint="eastAsia"/>
        </w:rPr>
        <w:t>溫通湯</w:t>
      </w:r>
      <w:bookmarkEnd w:id="118"/>
      <w:r>
        <w:rPr>
          <w:rFonts w:hint="eastAsia"/>
        </w:rPr>
        <w:t>】</w:t>
      </w:r>
      <w:bookmarkEnd w:id="119"/>
    </w:p>
    <w:p w:rsidR="00034E72" w:rsidRDefault="008B1E15" w:rsidP="008B1E15">
      <w:pPr>
        <w:pStyle w:val="2f5"/>
        <w:ind w:firstLine="712"/>
      </w:pPr>
      <w:r>
        <w:rPr>
          <w:rFonts w:hint="eastAsia"/>
        </w:rPr>
        <w:t>治下焦受寒</w:t>
      </w:r>
      <w:r w:rsidR="006C4C45">
        <w:rPr>
          <w:rFonts w:hint="eastAsia"/>
        </w:rPr>
        <w:t>，</w:t>
      </w:r>
      <w:r>
        <w:rPr>
          <w:rFonts w:hint="eastAsia"/>
        </w:rPr>
        <w:t>小便不通。</w:t>
      </w:r>
    </w:p>
    <w:p w:rsidR="00034E72" w:rsidRDefault="008B1E15" w:rsidP="008B1E15">
      <w:pPr>
        <w:pStyle w:val="2f5"/>
        <w:ind w:firstLine="712"/>
      </w:pPr>
      <w:r>
        <w:rPr>
          <w:rFonts w:hint="eastAsia"/>
        </w:rPr>
        <w:t>椒目（八錢</w:t>
      </w:r>
      <w:r w:rsidR="006C4C45">
        <w:rPr>
          <w:rFonts w:hint="eastAsia"/>
        </w:rPr>
        <w:t>，</w:t>
      </w:r>
      <w:r>
        <w:rPr>
          <w:rFonts w:hint="eastAsia"/>
        </w:rPr>
        <w:t>炒搗）</w:t>
      </w:r>
      <w:r w:rsidR="00034E72">
        <w:rPr>
          <w:rFonts w:hint="eastAsia"/>
        </w:rPr>
        <w:t>、</w:t>
      </w:r>
      <w:r>
        <w:rPr>
          <w:rFonts w:hint="eastAsia"/>
        </w:rPr>
        <w:t>小茴香（二錢</w:t>
      </w:r>
      <w:r w:rsidR="006C4C45">
        <w:rPr>
          <w:rFonts w:hint="eastAsia"/>
        </w:rPr>
        <w:t>，</w:t>
      </w:r>
      <w:r>
        <w:rPr>
          <w:rFonts w:hint="eastAsia"/>
        </w:rPr>
        <w:t>炒搗）</w:t>
      </w:r>
      <w:r w:rsidR="00034E72">
        <w:rPr>
          <w:rFonts w:hint="eastAsia"/>
        </w:rPr>
        <w:t>、</w:t>
      </w:r>
      <w:r>
        <w:rPr>
          <w:rFonts w:hint="eastAsia"/>
        </w:rPr>
        <w:t>威靈仙（三錢）</w:t>
      </w:r>
      <w:r w:rsidR="00034E72">
        <w:rPr>
          <w:rFonts w:hint="eastAsia"/>
        </w:rPr>
        <w:t>。</w:t>
      </w:r>
    </w:p>
    <w:p w:rsidR="008B1E15" w:rsidRDefault="008B1E15" w:rsidP="008B1E15">
      <w:pPr>
        <w:pStyle w:val="2f5"/>
        <w:ind w:firstLine="712"/>
      </w:pPr>
      <w:r>
        <w:rPr>
          <w:rFonts w:hint="eastAsia"/>
        </w:rPr>
        <w:t>人之水飲</w:t>
      </w:r>
      <w:r w:rsidR="006C4C45">
        <w:rPr>
          <w:rFonts w:hint="eastAsia"/>
        </w:rPr>
        <w:t>，</w:t>
      </w:r>
      <w:r>
        <w:rPr>
          <w:rFonts w:hint="eastAsia"/>
        </w:rPr>
        <w:t>由三焦而達膀胱。三焦者</w:t>
      </w:r>
      <w:r w:rsidR="006C4C45">
        <w:rPr>
          <w:rFonts w:hint="eastAsia"/>
        </w:rPr>
        <w:t>，</w:t>
      </w:r>
      <w:r>
        <w:rPr>
          <w:rFonts w:hint="eastAsia"/>
        </w:rPr>
        <w:t>身內脂膜也。曾即物類驗之</w:t>
      </w:r>
      <w:r w:rsidR="006C4C45">
        <w:rPr>
          <w:rFonts w:hint="eastAsia"/>
        </w:rPr>
        <w:t>，</w:t>
      </w:r>
      <w:r>
        <w:rPr>
          <w:rFonts w:hint="eastAsia"/>
        </w:rPr>
        <w:t>其脂膜上皆有微絲血管</w:t>
      </w:r>
      <w:r w:rsidR="006C4C45">
        <w:rPr>
          <w:rFonts w:hint="eastAsia"/>
        </w:rPr>
        <w:t>，</w:t>
      </w:r>
      <w:r>
        <w:rPr>
          <w:rFonts w:hint="eastAsia"/>
        </w:rPr>
        <w:t>狀若紅絨毛</w:t>
      </w:r>
      <w:r w:rsidR="006C4C45">
        <w:rPr>
          <w:rFonts w:hint="eastAsia"/>
        </w:rPr>
        <w:t>，</w:t>
      </w:r>
      <w:r>
        <w:rPr>
          <w:rFonts w:hint="eastAsia"/>
        </w:rPr>
        <w:t>即行水之處。此管熱則膨漲</w:t>
      </w:r>
      <w:r w:rsidR="006C4C45">
        <w:rPr>
          <w:rFonts w:hint="eastAsia"/>
        </w:rPr>
        <w:t>，</w:t>
      </w:r>
      <w:r>
        <w:rPr>
          <w:rFonts w:hint="eastAsia"/>
        </w:rPr>
        <w:t>涼則凝滯</w:t>
      </w:r>
      <w:r w:rsidR="006C4C45">
        <w:rPr>
          <w:rFonts w:hint="eastAsia"/>
        </w:rPr>
        <w:t>，</w:t>
      </w:r>
      <w:r>
        <w:rPr>
          <w:rFonts w:hint="eastAsia"/>
        </w:rPr>
        <w:t>皆能閉塞水道。若便濁兼受涼者</w:t>
      </w:r>
      <w:r w:rsidR="006C4C45">
        <w:rPr>
          <w:rFonts w:hint="eastAsia"/>
        </w:rPr>
        <w:t>，</w:t>
      </w:r>
      <w:r>
        <w:rPr>
          <w:rFonts w:hint="eastAsia"/>
        </w:rPr>
        <w:t>更凝結稠粘杜塞溺管</w:t>
      </w:r>
      <w:r w:rsidR="006C4C45">
        <w:rPr>
          <w:rFonts w:hint="eastAsia"/>
        </w:rPr>
        <w:t>，</w:t>
      </w:r>
      <w:r>
        <w:rPr>
          <w:rFonts w:hint="eastAsia"/>
        </w:rPr>
        <w:t>滴瀝不通</w:t>
      </w:r>
      <w:r w:rsidR="006C4C45">
        <w:rPr>
          <w:rFonts w:hint="eastAsia"/>
        </w:rPr>
        <w:t>，</w:t>
      </w:r>
      <w:r>
        <w:rPr>
          <w:rFonts w:hint="eastAsia"/>
        </w:rPr>
        <w:t>故以椒目之滑而溫、茴香之香而熱者</w:t>
      </w:r>
      <w:r w:rsidR="006C4C45">
        <w:rPr>
          <w:rFonts w:hint="eastAsia"/>
        </w:rPr>
        <w:t>，</w:t>
      </w:r>
      <w:r>
        <w:rPr>
          <w:rFonts w:hint="eastAsia"/>
        </w:rPr>
        <w:t>散其凝寒</w:t>
      </w:r>
      <w:r w:rsidR="006C4C45">
        <w:rPr>
          <w:rFonts w:hint="eastAsia"/>
        </w:rPr>
        <w:t>，</w:t>
      </w:r>
      <w:r>
        <w:rPr>
          <w:rFonts w:hint="eastAsia"/>
        </w:rPr>
        <w:t>即以通其竅絡。更佐以靈仙溫竄之力</w:t>
      </w:r>
      <w:r w:rsidR="006C4C45">
        <w:rPr>
          <w:rFonts w:hint="eastAsia"/>
        </w:rPr>
        <w:t>，</w:t>
      </w:r>
      <w:r>
        <w:rPr>
          <w:rFonts w:hint="eastAsia"/>
        </w:rPr>
        <w:t>化三焦之凝滯</w:t>
      </w:r>
      <w:r w:rsidR="006C4C45">
        <w:rPr>
          <w:rFonts w:hint="eastAsia"/>
        </w:rPr>
        <w:t>，</w:t>
      </w:r>
      <w:r>
        <w:rPr>
          <w:rFonts w:hint="eastAsia"/>
        </w:rPr>
        <w:t>以達膀胱</w:t>
      </w:r>
      <w:r w:rsidR="006C4C45">
        <w:rPr>
          <w:rFonts w:hint="eastAsia"/>
        </w:rPr>
        <w:t>，</w:t>
      </w:r>
      <w:r>
        <w:rPr>
          <w:rFonts w:hint="eastAsia"/>
        </w:rPr>
        <w:t>即化膀胱之凝滯</w:t>
      </w:r>
      <w:r w:rsidR="006C4C45">
        <w:rPr>
          <w:rFonts w:hint="eastAsia"/>
        </w:rPr>
        <w:t>，</w:t>
      </w:r>
      <w:r>
        <w:rPr>
          <w:rFonts w:hint="eastAsia"/>
        </w:rPr>
        <w:t>以達溺管也。涼甚者</w:t>
      </w:r>
      <w:r w:rsidR="006C4C45">
        <w:rPr>
          <w:rFonts w:hint="eastAsia"/>
        </w:rPr>
        <w:t>，</w:t>
      </w:r>
      <w:r>
        <w:rPr>
          <w:rFonts w:hint="eastAsia"/>
        </w:rPr>
        <w:t>肉桂、附子、乾薑皆可酌加。氣分虛者</w:t>
      </w:r>
      <w:r w:rsidR="006C4C45">
        <w:rPr>
          <w:rFonts w:hint="eastAsia"/>
        </w:rPr>
        <w:t>，</w:t>
      </w:r>
      <w:r>
        <w:rPr>
          <w:rFonts w:hint="eastAsia"/>
        </w:rPr>
        <w:t>更宜加人參助氣分以行藥力。</w:t>
      </w:r>
    </w:p>
    <w:p w:rsidR="00034E72" w:rsidRDefault="00034E72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0" w:name="_Toc223762707"/>
      <w:r>
        <w:br w:type="page"/>
      </w:r>
    </w:p>
    <w:p w:rsidR="008B1E15" w:rsidRDefault="00034E72" w:rsidP="00E11911">
      <w:pPr>
        <w:pStyle w:val="5a"/>
      </w:pPr>
      <w:bookmarkStart w:id="121" w:name="_Toc7560738"/>
      <w:r>
        <w:rPr>
          <w:rFonts w:hint="eastAsia"/>
        </w:rPr>
        <w:lastRenderedPageBreak/>
        <w:t>【</w:t>
      </w:r>
      <w:r w:rsidR="008B1E15">
        <w:rPr>
          <w:rFonts w:hint="eastAsia"/>
        </w:rPr>
        <w:t>加味苓桂朮甘湯</w:t>
      </w:r>
      <w:bookmarkEnd w:id="120"/>
      <w:r>
        <w:rPr>
          <w:rFonts w:hint="eastAsia"/>
        </w:rPr>
        <w:t>】</w:t>
      </w:r>
      <w:bookmarkEnd w:id="121"/>
    </w:p>
    <w:p w:rsidR="00034E72" w:rsidRDefault="008B1E15" w:rsidP="008B1E15">
      <w:pPr>
        <w:pStyle w:val="2f5"/>
        <w:ind w:firstLine="712"/>
      </w:pPr>
      <w:r>
        <w:rPr>
          <w:rFonts w:hint="eastAsia"/>
        </w:rPr>
        <w:t>治水腫小便不利</w:t>
      </w:r>
      <w:r w:rsidR="006C4C45">
        <w:rPr>
          <w:rFonts w:hint="eastAsia"/>
        </w:rPr>
        <w:t>，</w:t>
      </w:r>
      <w:r>
        <w:rPr>
          <w:rFonts w:hint="eastAsia"/>
        </w:rPr>
        <w:t>其脈沉遲無力</w:t>
      </w:r>
      <w:r w:rsidR="006C4C45">
        <w:rPr>
          <w:rFonts w:hint="eastAsia"/>
        </w:rPr>
        <w:t>，</w:t>
      </w:r>
      <w:r>
        <w:rPr>
          <w:rFonts w:hint="eastAsia"/>
        </w:rPr>
        <w:t>自覺寒涼者。</w:t>
      </w:r>
    </w:p>
    <w:p w:rsidR="00034E72" w:rsidRDefault="006A705A" w:rsidP="008B1E15">
      <w:pPr>
        <w:pStyle w:val="2f5"/>
        <w:ind w:firstLine="712"/>
      </w:pPr>
      <w:r>
        <w:rPr>
          <w:rFonts w:hint="eastAsia"/>
        </w:rPr>
        <w:t>於朮</w:t>
      </w:r>
      <w:r w:rsidR="008B1E15">
        <w:rPr>
          <w:rFonts w:hint="eastAsia"/>
        </w:rPr>
        <w:t>（三錢）</w:t>
      </w:r>
      <w:r w:rsidR="00034E72">
        <w:rPr>
          <w:rFonts w:hint="eastAsia"/>
        </w:rPr>
        <w:t>、</w:t>
      </w:r>
      <w:r w:rsidR="008B1E15">
        <w:rPr>
          <w:rFonts w:hint="eastAsia"/>
        </w:rPr>
        <w:t>桂枝尖（二錢）</w:t>
      </w:r>
      <w:r w:rsidR="00034E72">
        <w:rPr>
          <w:rFonts w:hint="eastAsia"/>
        </w:rPr>
        <w:t>、</w:t>
      </w:r>
      <w:r w:rsidR="008B1E15">
        <w:rPr>
          <w:rFonts w:hint="eastAsia"/>
        </w:rPr>
        <w:t>茯苓片（二錢）</w:t>
      </w:r>
      <w:r w:rsidR="00034E72">
        <w:rPr>
          <w:rFonts w:hint="eastAsia"/>
        </w:rPr>
        <w:t>、</w:t>
      </w:r>
      <w:r w:rsidR="008B1E15">
        <w:rPr>
          <w:rFonts w:hint="eastAsia"/>
        </w:rPr>
        <w:t>甘草（一錢）</w:t>
      </w:r>
      <w:r w:rsidR="00034E72">
        <w:rPr>
          <w:rFonts w:hint="eastAsia"/>
        </w:rPr>
        <w:t>、</w:t>
      </w:r>
      <w:r w:rsidR="008B1E15">
        <w:rPr>
          <w:rFonts w:hint="eastAsia"/>
        </w:rPr>
        <w:t>乾薑（三錢）</w:t>
      </w:r>
      <w:r w:rsidR="00034E72">
        <w:rPr>
          <w:rFonts w:hint="eastAsia"/>
        </w:rPr>
        <w:t>、</w:t>
      </w:r>
      <w:r w:rsidR="008B1E15">
        <w:rPr>
          <w:rFonts w:hint="eastAsia"/>
        </w:rPr>
        <w:t>人參（三錢）</w:t>
      </w:r>
      <w:r w:rsidR="00034E72">
        <w:rPr>
          <w:rFonts w:hint="eastAsia"/>
        </w:rPr>
        <w:t>、</w:t>
      </w:r>
      <w:r w:rsidR="008B1E15">
        <w:rPr>
          <w:rFonts w:hint="eastAsia"/>
        </w:rPr>
        <w:t>烏附子（二錢）</w:t>
      </w:r>
      <w:r w:rsidR="00034E72">
        <w:rPr>
          <w:rFonts w:hint="eastAsia"/>
        </w:rPr>
        <w:t>、</w:t>
      </w:r>
      <w:r w:rsidR="008B1E15">
        <w:rPr>
          <w:rFonts w:hint="eastAsia"/>
        </w:rPr>
        <w:t>威靈仙（一錢五分）</w:t>
      </w:r>
      <w:r w:rsidR="00034E72">
        <w:rPr>
          <w:rFonts w:hint="eastAsia"/>
        </w:rPr>
        <w:t>。</w:t>
      </w:r>
    </w:p>
    <w:p w:rsidR="00034E72" w:rsidRDefault="008B1E15" w:rsidP="008B1E15">
      <w:pPr>
        <w:pStyle w:val="2f5"/>
        <w:ind w:firstLine="712"/>
      </w:pPr>
      <w:r>
        <w:rPr>
          <w:rFonts w:hint="eastAsia"/>
        </w:rPr>
        <w:t>腫滿之證</w:t>
      </w:r>
      <w:r w:rsidR="006C4C45">
        <w:rPr>
          <w:rFonts w:hint="eastAsia"/>
        </w:rPr>
        <w:t>，</w:t>
      </w:r>
      <w:r>
        <w:rPr>
          <w:rFonts w:hint="eastAsia"/>
        </w:rPr>
        <w:t>忌用甘草</w:t>
      </w:r>
      <w:r w:rsidR="006C4C45">
        <w:rPr>
          <w:rFonts w:hint="eastAsia"/>
        </w:rPr>
        <w:t>，</w:t>
      </w:r>
      <w:r>
        <w:rPr>
          <w:rFonts w:hint="eastAsia"/>
        </w:rPr>
        <w:t>以其性近壅滯也。惟與茯苓同用</w:t>
      </w:r>
      <w:r w:rsidR="006C4C45">
        <w:rPr>
          <w:rFonts w:hint="eastAsia"/>
        </w:rPr>
        <w:t>，</w:t>
      </w:r>
      <w:r>
        <w:rPr>
          <w:rFonts w:hint="eastAsia"/>
        </w:rPr>
        <w:t>轉能瀉濕滿</w:t>
      </w:r>
      <w:r w:rsidR="006C4C45">
        <w:rPr>
          <w:rFonts w:hint="eastAsia"/>
        </w:rPr>
        <w:t>，</w:t>
      </w:r>
      <w:r>
        <w:rPr>
          <w:rFonts w:hint="eastAsia"/>
        </w:rPr>
        <w:t>故方中未將甘草減去。若腫脹甚劇</w:t>
      </w:r>
      <w:r w:rsidR="006C4C45">
        <w:rPr>
          <w:rFonts w:hint="eastAsia"/>
        </w:rPr>
        <w:t>，</w:t>
      </w:r>
      <w:r>
        <w:rPr>
          <w:rFonts w:hint="eastAsia"/>
        </w:rPr>
        <w:t>恐其壅滯者</w:t>
      </w:r>
      <w:r w:rsidR="006C4C45">
        <w:rPr>
          <w:rFonts w:hint="eastAsia"/>
        </w:rPr>
        <w:t>，</w:t>
      </w:r>
      <w:r>
        <w:rPr>
          <w:rFonts w:hint="eastAsia"/>
        </w:rPr>
        <w:t>去之亦可。</w:t>
      </w:r>
    </w:p>
    <w:p w:rsidR="00034E72" w:rsidRDefault="008B1E15" w:rsidP="008B1E15">
      <w:pPr>
        <w:pStyle w:val="2f5"/>
        <w:ind w:firstLine="712"/>
      </w:pPr>
      <w:r>
        <w:rPr>
          <w:rFonts w:hint="eastAsia"/>
        </w:rPr>
        <w:t>服藥數劑後</w:t>
      </w:r>
      <w:r w:rsidR="006C4C45">
        <w:rPr>
          <w:rFonts w:hint="eastAsia"/>
        </w:rPr>
        <w:t>，</w:t>
      </w:r>
      <w:r>
        <w:rPr>
          <w:rFonts w:hint="eastAsia"/>
        </w:rPr>
        <w:t>小便微利</w:t>
      </w:r>
      <w:r w:rsidR="006C4C45">
        <w:rPr>
          <w:rFonts w:hint="eastAsia"/>
        </w:rPr>
        <w:t>，</w:t>
      </w:r>
      <w:r>
        <w:rPr>
          <w:rFonts w:hint="eastAsia"/>
        </w:rPr>
        <w:t>其脈沉遲如故者</w:t>
      </w:r>
      <w:r w:rsidR="006C4C45">
        <w:rPr>
          <w:rFonts w:hint="eastAsia"/>
        </w:rPr>
        <w:t>，</w:t>
      </w:r>
      <w:r>
        <w:rPr>
          <w:rFonts w:hint="eastAsia"/>
        </w:rPr>
        <w:t>用此湯送服生硫黃末四五厘。若不覺溫暖</w:t>
      </w:r>
      <w:r w:rsidR="006C4C45">
        <w:rPr>
          <w:rFonts w:hint="eastAsia"/>
        </w:rPr>
        <w:t>，</w:t>
      </w:r>
      <w:r>
        <w:rPr>
          <w:rFonts w:hint="eastAsia"/>
        </w:rPr>
        <w:t>體驗漸漸加多</w:t>
      </w:r>
      <w:r w:rsidR="006C4C45">
        <w:rPr>
          <w:rFonts w:hint="eastAsia"/>
        </w:rPr>
        <w:t>，</w:t>
      </w:r>
      <w:r>
        <w:rPr>
          <w:rFonts w:hint="eastAsia"/>
        </w:rPr>
        <w:t>以服後移時覺微溫為度。</w:t>
      </w:r>
    </w:p>
    <w:p w:rsidR="003956EA" w:rsidRDefault="008B1E15" w:rsidP="008B1E15">
      <w:pPr>
        <w:pStyle w:val="2f5"/>
        <w:ind w:firstLine="712"/>
      </w:pPr>
      <w:r>
        <w:rPr>
          <w:rFonts w:hint="eastAsia"/>
        </w:rPr>
        <w:t>人之水飲</w:t>
      </w:r>
      <w:r w:rsidR="006C4C45">
        <w:rPr>
          <w:rFonts w:hint="eastAsia"/>
        </w:rPr>
        <w:t>，</w:t>
      </w:r>
      <w:r>
        <w:rPr>
          <w:rFonts w:hint="eastAsia"/>
        </w:rPr>
        <w:t>非陽氣不能宣通。上焦陽虛者</w:t>
      </w:r>
      <w:r w:rsidR="006C4C45">
        <w:rPr>
          <w:rFonts w:hint="eastAsia"/>
        </w:rPr>
        <w:t>，</w:t>
      </w:r>
      <w:r>
        <w:rPr>
          <w:rFonts w:hint="eastAsia"/>
        </w:rPr>
        <w:t>水飲停</w:t>
      </w:r>
      <w:r w:rsidR="00D24630">
        <w:rPr>
          <w:rFonts w:hint="eastAsia"/>
        </w:rPr>
        <w:t>於</w:t>
      </w:r>
      <w:r>
        <w:rPr>
          <w:rFonts w:hint="eastAsia"/>
        </w:rPr>
        <w:t>膈上。中焦陽虛者</w:t>
      </w:r>
      <w:r w:rsidR="006C4C45">
        <w:rPr>
          <w:rFonts w:hint="eastAsia"/>
        </w:rPr>
        <w:t>，</w:t>
      </w:r>
      <w:r>
        <w:rPr>
          <w:rFonts w:hint="eastAsia"/>
        </w:rPr>
        <w:t>水飲停</w:t>
      </w:r>
      <w:r w:rsidR="00D24630">
        <w:rPr>
          <w:rFonts w:hint="eastAsia"/>
        </w:rPr>
        <w:t>於</w:t>
      </w:r>
      <w:r>
        <w:rPr>
          <w:rFonts w:hint="eastAsia"/>
        </w:rPr>
        <w:t>脾胃。下焦陽虛者</w:t>
      </w:r>
      <w:r w:rsidR="006C4C45">
        <w:rPr>
          <w:rFonts w:hint="eastAsia"/>
        </w:rPr>
        <w:t>，</w:t>
      </w:r>
      <w:r>
        <w:rPr>
          <w:rFonts w:hint="eastAsia"/>
        </w:rPr>
        <w:t>水飲停</w:t>
      </w:r>
      <w:r w:rsidR="00D24630">
        <w:rPr>
          <w:rFonts w:hint="eastAsia"/>
        </w:rPr>
        <w:t>於</w:t>
      </w:r>
      <w:r>
        <w:rPr>
          <w:rFonts w:hint="eastAsia"/>
        </w:rPr>
        <w:t>膀胱。水飲停蓄既久</w:t>
      </w:r>
      <w:r w:rsidR="006C4C45">
        <w:rPr>
          <w:rFonts w:hint="eastAsia"/>
        </w:rPr>
        <w:t>，</w:t>
      </w:r>
      <w:r>
        <w:rPr>
          <w:rFonts w:hint="eastAsia"/>
        </w:rPr>
        <w:t>遂漸漬</w:t>
      </w:r>
      <w:r w:rsidR="00D24630">
        <w:rPr>
          <w:rFonts w:hint="eastAsia"/>
        </w:rPr>
        <w:t>於</w:t>
      </w:r>
      <w:r>
        <w:rPr>
          <w:rFonts w:hint="eastAsia"/>
        </w:rPr>
        <w:t>周身</w:t>
      </w:r>
      <w:r w:rsidR="006C4C45">
        <w:rPr>
          <w:rFonts w:hint="eastAsia"/>
        </w:rPr>
        <w:t>，</w:t>
      </w:r>
      <w:r>
        <w:rPr>
          <w:rFonts w:hint="eastAsia"/>
        </w:rPr>
        <w:t>而頭面肢體皆腫</w:t>
      </w:r>
      <w:r w:rsidR="006C4C45">
        <w:rPr>
          <w:rFonts w:hint="eastAsia"/>
        </w:rPr>
        <w:t>，</w:t>
      </w:r>
      <w:r>
        <w:rPr>
          <w:rFonts w:hint="eastAsia"/>
        </w:rPr>
        <w:t>甚或腹如抱甕</w:t>
      </w:r>
      <w:r w:rsidR="006C4C45">
        <w:rPr>
          <w:rFonts w:hint="eastAsia"/>
        </w:rPr>
        <w:t>，</w:t>
      </w:r>
      <w:r>
        <w:rPr>
          <w:rFonts w:hint="eastAsia"/>
        </w:rPr>
        <w:t>而</w:t>
      </w:r>
      <w:r w:rsidR="00034E72">
        <w:rPr>
          <w:rFonts w:hint="eastAsia"/>
        </w:rPr>
        <w:t>臌</w:t>
      </w:r>
      <w:r>
        <w:rPr>
          <w:rFonts w:hint="eastAsia"/>
        </w:rPr>
        <w:t>脹成矣。此方用苓桂朮甘湯</w:t>
      </w:r>
      <w:r w:rsidR="006C4C45">
        <w:rPr>
          <w:rFonts w:hint="eastAsia"/>
        </w:rPr>
        <w:t>，</w:t>
      </w:r>
      <w:r>
        <w:rPr>
          <w:rFonts w:hint="eastAsia"/>
        </w:rPr>
        <w:t>以助上焦之陽。即用甘草協同人參、乾薑</w:t>
      </w:r>
      <w:r w:rsidR="006C4C45">
        <w:rPr>
          <w:rFonts w:hint="eastAsia"/>
        </w:rPr>
        <w:t>，</w:t>
      </w:r>
      <w:r>
        <w:rPr>
          <w:rFonts w:hint="eastAsia"/>
        </w:rPr>
        <w:t>以助中焦之陽。又人參同附子</w:t>
      </w:r>
      <w:r w:rsidR="006C4C45">
        <w:rPr>
          <w:rFonts w:hint="eastAsia"/>
        </w:rPr>
        <w:t>，</w:t>
      </w:r>
      <w:r>
        <w:rPr>
          <w:rFonts w:hint="eastAsia"/>
        </w:rPr>
        <w:t>名參附湯（能固下焦元陽將脫）</w:t>
      </w:r>
      <w:r w:rsidR="006C4C45">
        <w:rPr>
          <w:rFonts w:hint="eastAsia"/>
        </w:rPr>
        <w:t>，</w:t>
      </w:r>
      <w:r>
        <w:rPr>
          <w:rFonts w:hint="eastAsia"/>
        </w:rPr>
        <w:t>協同桂枝</w:t>
      </w:r>
      <w:r w:rsidR="006C4C45">
        <w:rPr>
          <w:rFonts w:hint="eastAsia"/>
        </w:rPr>
        <w:t>，</w:t>
      </w:r>
      <w:r>
        <w:rPr>
          <w:rFonts w:hint="eastAsia"/>
        </w:rPr>
        <w:t>更能助下焦之陽（桂枝上達胸膈</w:t>
      </w:r>
      <w:r w:rsidR="006C4C45">
        <w:rPr>
          <w:rFonts w:hint="eastAsia"/>
        </w:rPr>
        <w:t>，</w:t>
      </w:r>
      <w:r>
        <w:rPr>
          <w:rFonts w:hint="eastAsia"/>
        </w:rPr>
        <w:t>下通膀胱</w:t>
      </w:r>
      <w:r w:rsidR="006C4C45">
        <w:rPr>
          <w:rFonts w:hint="eastAsia"/>
        </w:rPr>
        <w:t>，</w:t>
      </w:r>
      <w:r>
        <w:rPr>
          <w:rFonts w:hint="eastAsia"/>
        </w:rPr>
        <w:t>故腎氣丸用桂枝不用肉桂）。三焦陽氣宣通</w:t>
      </w:r>
      <w:r w:rsidR="006C4C45">
        <w:rPr>
          <w:rFonts w:hint="eastAsia"/>
        </w:rPr>
        <w:t>，</w:t>
      </w:r>
      <w:r>
        <w:rPr>
          <w:rFonts w:hint="eastAsia"/>
        </w:rPr>
        <w:t>水飲亦隨之宣通</w:t>
      </w:r>
      <w:r w:rsidR="006C4C45">
        <w:rPr>
          <w:rFonts w:hint="eastAsia"/>
        </w:rPr>
        <w:t>，</w:t>
      </w:r>
      <w:r>
        <w:rPr>
          <w:rFonts w:hint="eastAsia"/>
        </w:rPr>
        <w:t>而不復停滯為患矣。至靈仙與人參並用</w:t>
      </w:r>
      <w:r w:rsidR="006C4C45">
        <w:rPr>
          <w:rFonts w:hint="eastAsia"/>
        </w:rPr>
        <w:t>，</w:t>
      </w:r>
      <w:r>
        <w:rPr>
          <w:rFonts w:hint="eastAsia"/>
        </w:rPr>
        <w:t>治氣虛小便不利甚效（此由實驗而知</w:t>
      </w:r>
      <w:r w:rsidR="006C4C45">
        <w:rPr>
          <w:rFonts w:hint="eastAsia"/>
        </w:rPr>
        <w:t>，</w:t>
      </w:r>
      <w:r>
        <w:rPr>
          <w:rFonts w:hint="eastAsia"/>
        </w:rPr>
        <w:t>故前所載宣陽湯並用之）。而其通利之性</w:t>
      </w:r>
      <w:r w:rsidR="006C4C45">
        <w:rPr>
          <w:rFonts w:hint="eastAsia"/>
        </w:rPr>
        <w:t>，</w:t>
      </w:r>
      <w:r>
        <w:rPr>
          <w:rFonts w:hint="eastAsia"/>
        </w:rPr>
        <w:t>又能運化朮、草之補力</w:t>
      </w:r>
      <w:r w:rsidR="006C4C45">
        <w:rPr>
          <w:rFonts w:hint="eastAsia"/>
        </w:rPr>
        <w:t>，</w:t>
      </w:r>
      <w:r>
        <w:rPr>
          <w:rFonts w:hint="eastAsia"/>
        </w:rPr>
        <w:t>俾脹滿者服之</w:t>
      </w:r>
      <w:r w:rsidR="006C4C45">
        <w:rPr>
          <w:rFonts w:hint="eastAsia"/>
        </w:rPr>
        <w:t>，</w:t>
      </w:r>
      <w:r>
        <w:rPr>
          <w:rFonts w:hint="eastAsia"/>
        </w:rPr>
        <w:t>毫無滯礙</w:t>
      </w:r>
      <w:r w:rsidR="006C4C45">
        <w:rPr>
          <w:rFonts w:hint="eastAsia"/>
        </w:rPr>
        <w:t>，</w:t>
      </w:r>
      <w:r>
        <w:rPr>
          <w:rFonts w:hint="eastAsia"/>
        </w:rPr>
        <w:t>故加之以為佐使也。若藥服數劑後</w:t>
      </w:r>
      <w:r w:rsidR="006C4C45">
        <w:rPr>
          <w:rFonts w:hint="eastAsia"/>
        </w:rPr>
        <w:t>，</w:t>
      </w:r>
      <w:r>
        <w:rPr>
          <w:rFonts w:hint="eastAsia"/>
        </w:rPr>
        <w:t>脈仍如故</w:t>
      </w:r>
      <w:r w:rsidR="006C4C45">
        <w:rPr>
          <w:rFonts w:hint="eastAsia"/>
        </w:rPr>
        <w:t>，</w:t>
      </w:r>
      <w:r>
        <w:rPr>
          <w:rFonts w:hint="eastAsia"/>
        </w:rPr>
        <w:t>病雖見愈</w:t>
      </w:r>
      <w:r w:rsidR="006C4C45">
        <w:rPr>
          <w:rFonts w:hint="eastAsia"/>
        </w:rPr>
        <w:t>，</w:t>
      </w:r>
      <w:r>
        <w:rPr>
          <w:rFonts w:hint="eastAsia"/>
        </w:rPr>
        <w:t>實無大效</w:t>
      </w:r>
      <w:r w:rsidR="006C4C45">
        <w:rPr>
          <w:rFonts w:hint="eastAsia"/>
        </w:rPr>
        <w:t>，</w:t>
      </w:r>
      <w:r>
        <w:rPr>
          <w:rFonts w:hint="eastAsia"/>
        </w:rPr>
        <w:t>此真火衰微太甚</w:t>
      </w:r>
      <w:r w:rsidR="006C4C45">
        <w:rPr>
          <w:rFonts w:hint="eastAsia"/>
        </w:rPr>
        <w:t>，</w:t>
      </w:r>
      <w:r>
        <w:rPr>
          <w:rFonts w:hint="eastAsia"/>
        </w:rPr>
        <w:t>恐非草木之品所能成功</w:t>
      </w:r>
      <w:r w:rsidR="006C4C45">
        <w:rPr>
          <w:rFonts w:hint="eastAsia"/>
        </w:rPr>
        <w:t>，</w:t>
      </w:r>
      <w:r>
        <w:rPr>
          <w:rFonts w:hint="eastAsia"/>
        </w:rPr>
        <w:t>故又用生硫黃少許</w:t>
      </w:r>
      <w:r w:rsidR="006C4C45">
        <w:rPr>
          <w:rFonts w:hint="eastAsia"/>
        </w:rPr>
        <w:t>，</w:t>
      </w:r>
      <w:r>
        <w:rPr>
          <w:rFonts w:hint="eastAsia"/>
        </w:rPr>
        <w:t>以補助相火。諸家本草謂其能使大便</w:t>
      </w:r>
      <w:r>
        <w:rPr>
          <w:rFonts w:hint="eastAsia"/>
        </w:rPr>
        <w:lastRenderedPageBreak/>
        <w:t>潤</w:t>
      </w:r>
      <w:r w:rsidR="006C4C45">
        <w:rPr>
          <w:rFonts w:hint="eastAsia"/>
        </w:rPr>
        <w:t>，</w:t>
      </w:r>
      <w:r>
        <w:rPr>
          <w:rFonts w:hint="eastAsia"/>
        </w:rPr>
        <w:t>小便長</w:t>
      </w:r>
      <w:r w:rsidR="006C4C45">
        <w:rPr>
          <w:rFonts w:hint="eastAsia"/>
        </w:rPr>
        <w:t>，</w:t>
      </w:r>
      <w:r>
        <w:rPr>
          <w:rFonts w:hint="eastAsia"/>
        </w:rPr>
        <w:t>補火之中大有行水之力</w:t>
      </w:r>
      <w:r w:rsidR="006C4C45">
        <w:rPr>
          <w:rFonts w:hint="eastAsia"/>
        </w:rPr>
        <w:t>，</w:t>
      </w:r>
      <w:r>
        <w:rPr>
          <w:rFonts w:hint="eastAsia"/>
        </w:rPr>
        <w:t>故用之因涼成水腫者尤良也。</w:t>
      </w:r>
      <w:r w:rsidR="003956EA">
        <w:rPr>
          <w:rFonts w:hint="eastAsia"/>
        </w:rPr>
        <w:t>第八卷載有</w:t>
      </w:r>
      <w:r>
        <w:rPr>
          <w:rFonts w:hint="eastAsia"/>
        </w:rPr>
        <w:t>服生硫黃法</w:t>
      </w:r>
      <w:r w:rsidR="006C4C45">
        <w:rPr>
          <w:rFonts w:hint="eastAsia"/>
        </w:rPr>
        <w:t>，</w:t>
      </w:r>
      <w:r>
        <w:rPr>
          <w:rFonts w:hint="eastAsia"/>
        </w:rPr>
        <w:t>其中有治水腫之驗案宜參觀。</w:t>
      </w:r>
    </w:p>
    <w:p w:rsidR="003956EA" w:rsidRDefault="008B1E15" w:rsidP="008B1E15">
      <w:pPr>
        <w:pStyle w:val="2f5"/>
        <w:ind w:firstLine="712"/>
      </w:pPr>
      <w:r>
        <w:rPr>
          <w:rFonts w:hint="eastAsia"/>
        </w:rPr>
        <w:t>脈沉水腫</w:t>
      </w:r>
      <w:r w:rsidR="006C4C45">
        <w:rPr>
          <w:rFonts w:hint="eastAsia"/>
        </w:rPr>
        <w:t>，</w:t>
      </w:r>
      <w:r>
        <w:rPr>
          <w:rFonts w:hint="eastAsia"/>
        </w:rPr>
        <w:t>與脈浮水腫迥異。脈浮者</w:t>
      </w:r>
      <w:r w:rsidR="006C4C45">
        <w:rPr>
          <w:rFonts w:hint="eastAsia"/>
        </w:rPr>
        <w:t>，</w:t>
      </w:r>
      <w:r>
        <w:rPr>
          <w:rFonts w:hint="eastAsia"/>
        </w:rPr>
        <w:t>多</w:t>
      </w:r>
      <w:r w:rsidR="00AD7840">
        <w:rPr>
          <w:rFonts w:hint="eastAsia"/>
        </w:rPr>
        <w:t>係</w:t>
      </w:r>
      <w:r>
        <w:rPr>
          <w:rFonts w:hint="eastAsia"/>
        </w:rPr>
        <w:t>風水</w:t>
      </w:r>
      <w:r w:rsidR="006C4C45">
        <w:rPr>
          <w:rFonts w:hint="eastAsia"/>
        </w:rPr>
        <w:t>，</w:t>
      </w:r>
      <w:r>
        <w:rPr>
          <w:rFonts w:hint="eastAsia"/>
        </w:rPr>
        <w:t>腠理閉塞</w:t>
      </w:r>
      <w:r w:rsidR="006C4C45">
        <w:rPr>
          <w:rFonts w:hint="eastAsia"/>
        </w:rPr>
        <w:t>，</w:t>
      </w:r>
      <w:r>
        <w:rPr>
          <w:rFonts w:hint="eastAsia"/>
        </w:rPr>
        <w:t>小便不利。當以《金匱》越婢湯發之</w:t>
      </w:r>
      <w:r w:rsidR="006C4C45">
        <w:rPr>
          <w:rFonts w:hint="eastAsia"/>
        </w:rPr>
        <w:t>，</w:t>
      </w:r>
      <w:r>
        <w:rPr>
          <w:rFonts w:hint="eastAsia"/>
        </w:rPr>
        <w:t>通身得汗</w:t>
      </w:r>
      <w:r w:rsidR="006C4C45">
        <w:rPr>
          <w:rFonts w:hint="eastAsia"/>
        </w:rPr>
        <w:t>，</w:t>
      </w:r>
      <w:r>
        <w:rPr>
          <w:rFonts w:hint="eastAsia"/>
        </w:rPr>
        <w:t>小便自利。若浮而兼數者</w:t>
      </w:r>
      <w:r w:rsidR="006C4C45">
        <w:rPr>
          <w:rFonts w:hint="eastAsia"/>
        </w:rPr>
        <w:t>，</w:t>
      </w:r>
      <w:r>
        <w:rPr>
          <w:rFonts w:hint="eastAsia"/>
        </w:rPr>
        <w:t>當是陰虛火動</w:t>
      </w:r>
      <w:r w:rsidR="006C4C45">
        <w:rPr>
          <w:rFonts w:hint="eastAsia"/>
        </w:rPr>
        <w:t>，</w:t>
      </w:r>
      <w:r>
        <w:rPr>
          <w:rFonts w:hint="eastAsia"/>
        </w:rPr>
        <w:t>宜兼用涼潤滋陰之藥。脈沉水腫</w:t>
      </w:r>
      <w:r w:rsidR="006C4C45">
        <w:rPr>
          <w:rFonts w:hint="eastAsia"/>
        </w:rPr>
        <w:t>，</w:t>
      </w:r>
      <w:r>
        <w:rPr>
          <w:rFonts w:hint="eastAsia"/>
        </w:rPr>
        <w:t>亦未可遽以涼斷。若沉而按之有力者</w:t>
      </w:r>
      <w:r w:rsidR="006C4C45">
        <w:rPr>
          <w:rFonts w:hint="eastAsia"/>
        </w:rPr>
        <w:t>，</w:t>
      </w:r>
      <w:r w:rsidR="00AD7840">
        <w:rPr>
          <w:rFonts w:hint="eastAsia"/>
        </w:rPr>
        <w:t>係</w:t>
      </w:r>
      <w:r>
        <w:rPr>
          <w:rFonts w:hint="eastAsia"/>
        </w:rPr>
        <w:t>下焦蘊熱未化</w:t>
      </w:r>
      <w:r w:rsidR="006C4C45">
        <w:rPr>
          <w:rFonts w:hint="eastAsia"/>
        </w:rPr>
        <w:t>，</w:t>
      </w:r>
      <w:r>
        <w:rPr>
          <w:rFonts w:hint="eastAsia"/>
        </w:rPr>
        <w:t>仍當用涼潤之藥</w:t>
      </w:r>
      <w:r w:rsidR="006C4C45">
        <w:rPr>
          <w:rFonts w:hint="eastAsia"/>
        </w:rPr>
        <w:t>，</w:t>
      </w:r>
      <w:r>
        <w:rPr>
          <w:rFonts w:hint="eastAsia"/>
        </w:rPr>
        <w:t>滋陰以化其陽</w:t>
      </w:r>
      <w:r w:rsidR="006C4C45">
        <w:rPr>
          <w:rFonts w:hint="eastAsia"/>
        </w:rPr>
        <w:t>，</w:t>
      </w:r>
      <w:r>
        <w:rPr>
          <w:rFonts w:hint="eastAsia"/>
        </w:rPr>
        <w:t>小便自利。惟其脈沉而且遲</w:t>
      </w:r>
      <w:r w:rsidR="006C4C45">
        <w:rPr>
          <w:rFonts w:hint="eastAsia"/>
        </w:rPr>
        <w:t>，</w:t>
      </w:r>
      <w:r>
        <w:rPr>
          <w:rFonts w:hint="eastAsia"/>
        </w:rPr>
        <w:t>微弱欲無</w:t>
      </w:r>
      <w:r w:rsidR="006C4C45">
        <w:rPr>
          <w:rFonts w:hint="eastAsia"/>
        </w:rPr>
        <w:t>，</w:t>
      </w:r>
      <w:r>
        <w:rPr>
          <w:rFonts w:hint="eastAsia"/>
        </w:rPr>
        <w:t>詢之更自覺寒涼者</w:t>
      </w:r>
      <w:r w:rsidR="006C4C45">
        <w:rPr>
          <w:rFonts w:hint="eastAsia"/>
        </w:rPr>
        <w:t>，</w:t>
      </w:r>
      <w:r>
        <w:rPr>
          <w:rFonts w:hint="eastAsia"/>
        </w:rPr>
        <w:t>方可放膽用此湯無礙。或但服生硫黃</w:t>
      </w:r>
      <w:r w:rsidR="006C4C45">
        <w:rPr>
          <w:rFonts w:hint="eastAsia"/>
        </w:rPr>
        <w:t>，</w:t>
      </w:r>
      <w:r>
        <w:rPr>
          <w:rFonts w:hint="eastAsia"/>
        </w:rPr>
        <w:t>試驗漸漸加多</w:t>
      </w:r>
      <w:r w:rsidR="006C4C45">
        <w:rPr>
          <w:rFonts w:hint="eastAsia"/>
        </w:rPr>
        <w:t>，</w:t>
      </w:r>
      <w:r>
        <w:rPr>
          <w:rFonts w:hint="eastAsia"/>
        </w:rPr>
        <w:t>亦可奏效。特是腫之劇者</w:t>
      </w:r>
      <w:r w:rsidR="006C4C45">
        <w:rPr>
          <w:rFonts w:hint="eastAsia"/>
        </w:rPr>
        <w:t>，</w:t>
      </w:r>
      <w:r>
        <w:rPr>
          <w:rFonts w:hint="eastAsia"/>
        </w:rPr>
        <w:t>脈之部位皆腫</w:t>
      </w:r>
      <w:r w:rsidR="006C4C45">
        <w:rPr>
          <w:rFonts w:hint="eastAsia"/>
        </w:rPr>
        <w:t>，</w:t>
      </w:r>
      <w:r>
        <w:rPr>
          <w:rFonts w:hint="eastAsia"/>
        </w:rPr>
        <w:t>似難辨其沉浮與有力無力</w:t>
      </w:r>
      <w:r w:rsidR="006C4C45">
        <w:rPr>
          <w:rFonts w:hint="eastAsia"/>
        </w:rPr>
        <w:t>，</w:t>
      </w:r>
      <w:r>
        <w:rPr>
          <w:rFonts w:hint="eastAsia"/>
        </w:rPr>
        <w:t>必重按移時</w:t>
      </w:r>
      <w:r w:rsidR="006C4C45">
        <w:rPr>
          <w:rFonts w:hint="eastAsia"/>
        </w:rPr>
        <w:t>，</w:t>
      </w:r>
      <w:r>
        <w:rPr>
          <w:rFonts w:hint="eastAsia"/>
        </w:rPr>
        <w:t>使按處成凹</w:t>
      </w:r>
      <w:r w:rsidR="006C4C45">
        <w:rPr>
          <w:rFonts w:hint="eastAsia"/>
        </w:rPr>
        <w:t>，</w:t>
      </w:r>
      <w:r>
        <w:rPr>
          <w:rFonts w:hint="eastAsia"/>
        </w:rPr>
        <w:t>始能細細辨認。</w:t>
      </w:r>
    </w:p>
    <w:p w:rsidR="00CF7D28" w:rsidRDefault="003956EA" w:rsidP="008B1E15">
      <w:pPr>
        <w:pStyle w:val="2f5"/>
        <w:ind w:firstLine="712"/>
      </w:pPr>
      <w:r>
        <w:rPr>
          <w:rFonts w:hint="eastAsia"/>
        </w:rPr>
        <w:t>按：</w:t>
      </w:r>
      <w:r w:rsidR="008B1E15">
        <w:rPr>
          <w:rFonts w:hint="eastAsia"/>
        </w:rPr>
        <w:t>苓桂朮甘湯</w:t>
      </w:r>
      <w:r w:rsidR="006C4C45">
        <w:rPr>
          <w:rFonts w:hint="eastAsia"/>
        </w:rPr>
        <w:t>，</w:t>
      </w:r>
      <w:r w:rsidR="008B1E15">
        <w:rPr>
          <w:rFonts w:hint="eastAsia"/>
        </w:rPr>
        <w:t>為治上焦停飲之神方。《金匱》曰「短氣有微飲</w:t>
      </w:r>
      <w:r w:rsidR="006C4C45">
        <w:rPr>
          <w:rFonts w:hint="eastAsia"/>
        </w:rPr>
        <w:t>，</w:t>
      </w:r>
      <w:r w:rsidR="008B1E15">
        <w:rPr>
          <w:rFonts w:hint="eastAsia"/>
        </w:rPr>
        <w:t>當從小便去之</w:t>
      </w:r>
      <w:r w:rsidR="006C4C45">
        <w:rPr>
          <w:rFonts w:hint="eastAsia"/>
        </w:rPr>
        <w:t>，</w:t>
      </w:r>
      <w:r w:rsidR="008B1E15">
        <w:rPr>
          <w:rFonts w:hint="eastAsia"/>
        </w:rPr>
        <w:t>苓桂朮甘湯主之</w:t>
      </w:r>
      <w:r w:rsidR="006C4C45">
        <w:rPr>
          <w:rFonts w:hint="eastAsia"/>
        </w:rPr>
        <w:t>，</w:t>
      </w:r>
      <w:r w:rsidR="008B1E15">
        <w:rPr>
          <w:rFonts w:hint="eastAsia"/>
        </w:rPr>
        <w:t>腎氣丸亦主之」</w:t>
      </w:r>
      <w:r>
        <w:rPr>
          <w:rFonts w:hint="eastAsia"/>
        </w:rPr>
        <w:t>。</w:t>
      </w:r>
      <w:r w:rsidR="008B1E15">
        <w:rPr>
          <w:rFonts w:hint="eastAsia"/>
        </w:rPr>
        <w:t>喻嘉言注</w:t>
      </w:r>
      <w:r>
        <w:rPr>
          <w:rFonts w:hint="eastAsia"/>
        </w:rPr>
        <w:t>云</w:t>
      </w:r>
      <w:r w:rsidR="008B1E15">
        <w:rPr>
          <w:rFonts w:hint="eastAsia"/>
        </w:rPr>
        <w:t>「呼氣短</w:t>
      </w:r>
      <w:r w:rsidR="006C4C45">
        <w:rPr>
          <w:rFonts w:hint="eastAsia"/>
        </w:rPr>
        <w:t>，</w:t>
      </w:r>
      <w:r w:rsidR="008B1E15">
        <w:rPr>
          <w:rFonts w:hint="eastAsia"/>
        </w:rPr>
        <w:t>宜用苓桂朮甘湯</w:t>
      </w:r>
      <w:r w:rsidR="006C4C45">
        <w:rPr>
          <w:rFonts w:hint="eastAsia"/>
        </w:rPr>
        <w:t>，</w:t>
      </w:r>
      <w:r w:rsidR="008B1E15">
        <w:rPr>
          <w:rFonts w:hint="eastAsia"/>
        </w:rPr>
        <w:t>以化太陽（膈上）之氣；吸氣短</w:t>
      </w:r>
      <w:r w:rsidR="006C4C45">
        <w:rPr>
          <w:rFonts w:hint="eastAsia"/>
        </w:rPr>
        <w:t>，</w:t>
      </w:r>
      <w:r w:rsidR="008B1E15">
        <w:rPr>
          <w:rFonts w:hint="eastAsia"/>
        </w:rPr>
        <w:t>宜用腎氣丸</w:t>
      </w:r>
      <w:r w:rsidR="006C4C45">
        <w:rPr>
          <w:rFonts w:hint="eastAsia"/>
        </w:rPr>
        <w:t>，</w:t>
      </w:r>
      <w:r w:rsidR="008B1E15">
        <w:rPr>
          <w:rFonts w:hint="eastAsia"/>
        </w:rPr>
        <w:t>以納少陰（腎經）之氣」</w:t>
      </w:r>
      <w:r>
        <w:rPr>
          <w:rFonts w:hint="eastAsia"/>
        </w:rPr>
        <w:t>。</w:t>
      </w:r>
      <w:r w:rsidR="008B1E15">
        <w:rPr>
          <w:rFonts w:hint="eastAsia"/>
        </w:rPr>
        <w:t>推喻氏之意</w:t>
      </w:r>
      <w:r w:rsidR="006C4C45">
        <w:rPr>
          <w:rFonts w:hint="eastAsia"/>
        </w:rPr>
        <w:t>，</w:t>
      </w:r>
      <w:r w:rsidR="008B1E15">
        <w:rPr>
          <w:rFonts w:hint="eastAsia"/>
        </w:rPr>
        <w:t>以為呼氣短</w:t>
      </w:r>
      <w:r w:rsidR="006C4C45">
        <w:rPr>
          <w:rFonts w:hint="eastAsia"/>
        </w:rPr>
        <w:t>，</w:t>
      </w:r>
      <w:r w:rsidR="008B1E15">
        <w:rPr>
          <w:rFonts w:hint="eastAsia"/>
        </w:rPr>
        <w:t>則上焦陽虛</w:t>
      </w:r>
      <w:r w:rsidR="006C4C45">
        <w:rPr>
          <w:rFonts w:hint="eastAsia"/>
        </w:rPr>
        <w:t>，</w:t>
      </w:r>
      <w:r w:rsidR="008B1E15">
        <w:rPr>
          <w:rFonts w:hint="eastAsia"/>
        </w:rPr>
        <w:t>吸氣短</w:t>
      </w:r>
      <w:r w:rsidR="006C4C45">
        <w:rPr>
          <w:rFonts w:hint="eastAsia"/>
        </w:rPr>
        <w:t>，</w:t>
      </w:r>
      <w:r w:rsidR="008B1E15">
        <w:rPr>
          <w:rFonts w:hint="eastAsia"/>
        </w:rPr>
        <w:t>則下焦陰虛</w:t>
      </w:r>
      <w:r w:rsidR="006C4C45">
        <w:rPr>
          <w:rFonts w:hint="eastAsia"/>
        </w:rPr>
        <w:t>，</w:t>
      </w:r>
      <w:r w:rsidR="008B1E15">
        <w:rPr>
          <w:rFonts w:hint="eastAsia"/>
        </w:rPr>
        <w:t>故二方分途施治。然以之為學</w:t>
      </w:r>
      <w:r>
        <w:rPr>
          <w:rFonts w:hint="eastAsia"/>
        </w:rPr>
        <w:t>者</w:t>
      </w:r>
      <w:r w:rsidR="008B1E15">
        <w:rPr>
          <w:rFonts w:hint="eastAsia"/>
        </w:rPr>
        <w:t>說法</w:t>
      </w:r>
      <w:r w:rsidR="006C4C45">
        <w:rPr>
          <w:rFonts w:hint="eastAsia"/>
        </w:rPr>
        <w:t>，</w:t>
      </w:r>
      <w:r w:rsidR="008B1E15">
        <w:rPr>
          <w:rFonts w:hint="eastAsia"/>
        </w:rPr>
        <w:t>以自明其別有會心則可；以之釋《金匱》</w:t>
      </w:r>
      <w:r w:rsidR="006C4C45">
        <w:rPr>
          <w:rFonts w:hint="eastAsia"/>
        </w:rPr>
        <w:t>，</w:t>
      </w:r>
      <w:r w:rsidR="008B1E15">
        <w:rPr>
          <w:rFonts w:hint="eastAsia"/>
        </w:rPr>
        <w:t>謂其文中之意本如是則不可。</w:t>
      </w:r>
      <w:r w:rsidRPr="003956EA">
        <w:rPr>
          <w:rFonts w:hint="eastAsia"/>
          <w:szCs w:val="22"/>
        </w:rPr>
        <w:t>何者</w:t>
      </w:r>
      <w:r>
        <w:rPr>
          <w:rFonts w:hint="eastAsia"/>
          <w:szCs w:val="22"/>
        </w:rPr>
        <w:t>？</w:t>
      </w:r>
      <w:r w:rsidRPr="003956EA">
        <w:rPr>
          <w:rFonts w:hint="eastAsia"/>
          <w:szCs w:val="22"/>
        </w:rPr>
        <w:t>仲景當日著書立言</w:t>
      </w:r>
      <w:r w:rsidR="006C4C45">
        <w:rPr>
          <w:rFonts w:hint="eastAsia"/>
          <w:szCs w:val="22"/>
        </w:rPr>
        <w:t>，</w:t>
      </w:r>
      <w:r w:rsidRPr="003956EA">
        <w:rPr>
          <w:rFonts w:hint="eastAsia"/>
          <w:szCs w:val="22"/>
        </w:rPr>
        <w:t>原期後世易</w:t>
      </w:r>
      <w:r w:rsidR="00D24630">
        <w:rPr>
          <w:rFonts w:hint="eastAsia"/>
          <w:szCs w:val="22"/>
        </w:rPr>
        <w:t>於</w:t>
      </w:r>
      <w:r w:rsidRPr="003956EA">
        <w:rPr>
          <w:rFonts w:hint="eastAsia"/>
          <w:szCs w:val="22"/>
        </w:rPr>
        <w:t>率由</w:t>
      </w:r>
      <w:r w:rsidR="006C4C45">
        <w:rPr>
          <w:rFonts w:hint="eastAsia"/>
          <w:szCs w:val="22"/>
        </w:rPr>
        <w:t>，</w:t>
      </w:r>
      <w:r w:rsidRPr="003956EA">
        <w:rPr>
          <w:rFonts w:hint="eastAsia"/>
          <w:szCs w:val="22"/>
        </w:rPr>
        <w:t>使二方果如此分用</w:t>
      </w:r>
      <w:r w:rsidR="006C4C45">
        <w:rPr>
          <w:rFonts w:hint="eastAsia"/>
          <w:szCs w:val="22"/>
        </w:rPr>
        <w:t>，</w:t>
      </w:r>
      <w:r w:rsidRPr="003956EA">
        <w:rPr>
          <w:rFonts w:hint="eastAsia"/>
          <w:szCs w:val="22"/>
        </w:rPr>
        <w:t>仲景何竟統同言之</w:t>
      </w:r>
      <w:r w:rsidR="006C4C45">
        <w:rPr>
          <w:rFonts w:hint="eastAsia"/>
          <w:szCs w:val="22"/>
        </w:rPr>
        <w:t>，</w:t>
      </w:r>
      <w:r w:rsidRPr="003956EA">
        <w:rPr>
          <w:rFonts w:hint="eastAsia"/>
          <w:szCs w:val="22"/>
        </w:rPr>
        <w:t>致令後世費如許推測。蓋膈上與膀胱相隔雖遠</w:t>
      </w:r>
      <w:r w:rsidR="006C4C45">
        <w:rPr>
          <w:rFonts w:hint="eastAsia"/>
          <w:szCs w:val="22"/>
        </w:rPr>
        <w:t>，</w:t>
      </w:r>
      <w:r w:rsidRPr="003956EA">
        <w:rPr>
          <w:rFonts w:hint="eastAsia"/>
          <w:szCs w:val="22"/>
        </w:rPr>
        <w:t>實皆太陽寒水之所統貫。太陽者天也</w:t>
      </w:r>
      <w:r w:rsidR="006C4C45">
        <w:rPr>
          <w:rFonts w:hint="eastAsia"/>
          <w:szCs w:val="22"/>
        </w:rPr>
        <w:t>，</w:t>
      </w:r>
      <w:r w:rsidRPr="003956EA">
        <w:rPr>
          <w:rFonts w:hint="eastAsia"/>
          <w:szCs w:val="22"/>
        </w:rPr>
        <w:t>膈上也。寒水者水也</w:t>
      </w:r>
      <w:r w:rsidR="006C4C45">
        <w:rPr>
          <w:rFonts w:hint="eastAsia"/>
          <w:szCs w:val="22"/>
        </w:rPr>
        <w:t>，</w:t>
      </w:r>
      <w:r w:rsidRPr="003956EA">
        <w:rPr>
          <w:rFonts w:hint="eastAsia"/>
          <w:szCs w:val="22"/>
        </w:rPr>
        <w:t>腎之腑膀胱也。水氣上升而為雲</w:t>
      </w:r>
      <w:r w:rsidR="006C4C45">
        <w:rPr>
          <w:rFonts w:hint="eastAsia"/>
          <w:szCs w:val="22"/>
        </w:rPr>
        <w:t>，</w:t>
      </w:r>
      <w:r>
        <w:rPr>
          <w:rFonts w:hint="eastAsia"/>
          <w:szCs w:val="22"/>
        </w:rPr>
        <w:t>復</w:t>
      </w:r>
      <w:r w:rsidRPr="003956EA">
        <w:rPr>
          <w:rFonts w:hint="eastAsia"/>
          <w:szCs w:val="22"/>
        </w:rPr>
        <w:t>得天氣下降而為水</w:t>
      </w:r>
      <w:r w:rsidR="006C4C45">
        <w:rPr>
          <w:rFonts w:hint="eastAsia"/>
          <w:szCs w:val="22"/>
        </w:rPr>
        <w:t>，</w:t>
      </w:r>
      <w:r w:rsidRPr="003956EA">
        <w:rPr>
          <w:rFonts w:hint="eastAsia"/>
          <w:szCs w:val="22"/>
        </w:rPr>
        <w:t>天水相連</w:t>
      </w:r>
      <w:r w:rsidR="006C4C45">
        <w:rPr>
          <w:rFonts w:hint="eastAsia"/>
          <w:szCs w:val="22"/>
        </w:rPr>
        <w:t>，</w:t>
      </w:r>
      <w:r w:rsidRPr="003956EA">
        <w:rPr>
          <w:rFonts w:hint="eastAsia"/>
          <w:szCs w:val="22"/>
        </w:rPr>
        <w:t>升降一氣</w:t>
      </w:r>
      <w:r w:rsidR="006C4C45">
        <w:rPr>
          <w:rFonts w:hint="eastAsia"/>
          <w:szCs w:val="22"/>
        </w:rPr>
        <w:t>，</w:t>
      </w:r>
      <w:r w:rsidRPr="003956EA">
        <w:rPr>
          <w:rFonts w:hint="eastAsia"/>
          <w:szCs w:val="22"/>
        </w:rPr>
        <w:t>此太陽寒水所以相並而為一經</w:t>
      </w:r>
      <w:r w:rsidRPr="003956EA">
        <w:rPr>
          <w:rFonts w:hint="eastAsia"/>
          <w:szCs w:val="22"/>
        </w:rPr>
        <w:lastRenderedPageBreak/>
        <w:t>也。</w:t>
      </w:r>
      <w:r w:rsidR="008B1E15">
        <w:rPr>
          <w:rFonts w:hint="eastAsia"/>
        </w:rPr>
        <w:t>愚臨證體驗多年</w:t>
      </w:r>
      <w:r w:rsidR="006C4C45">
        <w:rPr>
          <w:rFonts w:hint="eastAsia"/>
        </w:rPr>
        <w:t>，</w:t>
      </w:r>
      <w:r w:rsidR="008B1E15">
        <w:rPr>
          <w:rFonts w:hint="eastAsia"/>
        </w:rPr>
        <w:t>見有膈上氣旺而膺胸開朗者</w:t>
      </w:r>
      <w:r w:rsidR="006C4C45">
        <w:rPr>
          <w:rFonts w:hint="eastAsia"/>
        </w:rPr>
        <w:t>，</w:t>
      </w:r>
      <w:r w:rsidR="008B1E15">
        <w:rPr>
          <w:rFonts w:hint="eastAsia"/>
        </w:rPr>
        <w:t>必能運化水飲</w:t>
      </w:r>
      <w:r w:rsidR="006C4C45">
        <w:rPr>
          <w:rFonts w:hint="eastAsia"/>
        </w:rPr>
        <w:t>，</w:t>
      </w:r>
      <w:r w:rsidR="008B1E15">
        <w:rPr>
          <w:rFonts w:hint="eastAsia"/>
        </w:rPr>
        <w:t>下達膀胱</w:t>
      </w:r>
      <w:r w:rsidR="006C4C45">
        <w:rPr>
          <w:rFonts w:hint="eastAsia"/>
        </w:rPr>
        <w:t>，</w:t>
      </w:r>
      <w:r w:rsidR="008B1E15">
        <w:rPr>
          <w:rFonts w:hint="eastAsia"/>
        </w:rPr>
        <w:t>此用苓桂朮甘湯治飲之理也。見有腎氣旺</w:t>
      </w:r>
      <w:r w:rsidR="006C4C45">
        <w:rPr>
          <w:rFonts w:hint="eastAsia"/>
        </w:rPr>
        <w:t>，</w:t>
      </w:r>
      <w:r w:rsidR="008B1E15">
        <w:rPr>
          <w:rFonts w:hint="eastAsia"/>
        </w:rPr>
        <w:t>而膀胱流通者</w:t>
      </w:r>
      <w:r w:rsidR="006C4C45">
        <w:rPr>
          <w:rFonts w:hint="eastAsia"/>
        </w:rPr>
        <w:t>，</w:t>
      </w:r>
      <w:r w:rsidR="008B1E15">
        <w:rPr>
          <w:rFonts w:hint="eastAsia"/>
        </w:rPr>
        <w:t>又必能吸引水飲</w:t>
      </w:r>
      <w:r w:rsidR="006C4C45">
        <w:rPr>
          <w:rFonts w:hint="eastAsia"/>
        </w:rPr>
        <w:t>，</w:t>
      </w:r>
      <w:r w:rsidR="008B1E15">
        <w:rPr>
          <w:rFonts w:hint="eastAsia"/>
        </w:rPr>
        <w:t>下歸膀胱</w:t>
      </w:r>
      <w:r w:rsidR="006C4C45">
        <w:rPr>
          <w:rFonts w:hint="eastAsia"/>
        </w:rPr>
        <w:t>，</w:t>
      </w:r>
      <w:r w:rsidR="008B1E15">
        <w:rPr>
          <w:rFonts w:hint="eastAsia"/>
        </w:rPr>
        <w:t>此用腎氣丸治飲之理也。故仲景</w:t>
      </w:r>
      <w:r w:rsidR="00D24630">
        <w:rPr>
          <w:rFonts w:hint="eastAsia"/>
        </w:rPr>
        <w:t>於</w:t>
      </w:r>
      <w:r w:rsidR="008B1E15">
        <w:rPr>
          <w:rFonts w:hint="eastAsia"/>
        </w:rPr>
        <w:t>上焦有微飲而短氣者</w:t>
      </w:r>
      <w:r w:rsidR="006C4C45">
        <w:rPr>
          <w:rFonts w:hint="eastAsia"/>
        </w:rPr>
        <w:t>，</w:t>
      </w:r>
      <w:r w:rsidR="008B1E15">
        <w:rPr>
          <w:rFonts w:hint="eastAsia"/>
        </w:rPr>
        <w:t>並出兩方</w:t>
      </w:r>
      <w:r w:rsidR="006C4C45">
        <w:rPr>
          <w:rFonts w:hint="eastAsia"/>
        </w:rPr>
        <w:t>，</w:t>
      </w:r>
      <w:r w:rsidR="008B1E15">
        <w:rPr>
          <w:rFonts w:hint="eastAsia"/>
        </w:rPr>
        <w:t>任人取用其一</w:t>
      </w:r>
      <w:r w:rsidR="006C4C45">
        <w:rPr>
          <w:rFonts w:hint="eastAsia"/>
        </w:rPr>
        <w:t>，</w:t>
      </w:r>
      <w:r w:rsidR="008B1E15">
        <w:rPr>
          <w:rFonts w:hint="eastAsia"/>
        </w:rPr>
        <w:t>皆能立建功效。況桂枝為宣通水飲之妙藥</w:t>
      </w:r>
      <w:r w:rsidR="006C4C45">
        <w:rPr>
          <w:rFonts w:hint="eastAsia"/>
        </w:rPr>
        <w:t>，</w:t>
      </w:r>
      <w:r w:rsidR="008B1E15">
        <w:rPr>
          <w:rFonts w:hint="eastAsia"/>
        </w:rPr>
        <w:t>茯苓為淡滲水飲之要品</w:t>
      </w:r>
      <w:r w:rsidR="006C4C45">
        <w:rPr>
          <w:rFonts w:hint="eastAsia"/>
        </w:rPr>
        <w:t>，</w:t>
      </w:r>
      <w:r w:rsidR="008B1E15">
        <w:rPr>
          <w:rFonts w:hint="eastAsia"/>
        </w:rPr>
        <w:t>又為二方之所同乎。且《金匱》之所謂短氣</w:t>
      </w:r>
      <w:r w:rsidR="006C4C45">
        <w:rPr>
          <w:rFonts w:hint="eastAsia"/>
        </w:rPr>
        <w:t>，</w:t>
      </w:r>
      <w:r w:rsidR="008B1E15">
        <w:rPr>
          <w:rFonts w:hint="eastAsia"/>
        </w:rPr>
        <w:t>乃呼氣短</w:t>
      </w:r>
      <w:r w:rsidR="006C4C45">
        <w:rPr>
          <w:rFonts w:hint="eastAsia"/>
        </w:rPr>
        <w:t>，</w:t>
      </w:r>
      <w:r w:rsidR="008B1E15">
        <w:rPr>
          <w:rFonts w:hint="eastAsia"/>
        </w:rPr>
        <w:t>非吸氣短也。何以言之</w:t>
      </w:r>
      <w:r w:rsidR="006C4C45">
        <w:rPr>
          <w:rFonts w:hint="eastAsia"/>
        </w:rPr>
        <w:t>，</w:t>
      </w:r>
      <w:r w:rsidR="008B1E15">
        <w:rPr>
          <w:rFonts w:hint="eastAsia"/>
        </w:rPr>
        <w:t>吸氣短者</w:t>
      </w:r>
      <w:r w:rsidR="006C4C45">
        <w:rPr>
          <w:rFonts w:hint="eastAsia"/>
        </w:rPr>
        <w:t>，</w:t>
      </w:r>
      <w:r w:rsidR="008B1E15">
        <w:rPr>
          <w:rFonts w:hint="eastAsia"/>
        </w:rPr>
        <w:t>吸不歸根即吐出</w:t>
      </w:r>
      <w:r w:rsidR="006C4C45">
        <w:rPr>
          <w:rFonts w:hint="eastAsia"/>
        </w:rPr>
        <w:t>，</w:t>
      </w:r>
      <w:r w:rsidR="00D16ED2">
        <w:rPr>
          <w:rFonts w:hint="eastAsia"/>
        </w:rPr>
        <w:t>《本經》</w:t>
      </w:r>
      <w:r w:rsidR="008B1E15">
        <w:rPr>
          <w:rFonts w:hint="eastAsia"/>
        </w:rPr>
        <w:t>所謂吐吸</w:t>
      </w:r>
      <w:r w:rsidR="006C4C45">
        <w:rPr>
          <w:rFonts w:hint="eastAsia"/>
        </w:rPr>
        <w:t>，</w:t>
      </w:r>
      <w:r w:rsidR="008B1E15">
        <w:rPr>
          <w:rFonts w:hint="eastAsia"/>
        </w:rPr>
        <w:t>即喘之替言也。《金匱》之文</w:t>
      </w:r>
      <w:r w:rsidR="006C4C45">
        <w:rPr>
          <w:rFonts w:hint="eastAsia"/>
        </w:rPr>
        <w:t>，</w:t>
      </w:r>
      <w:r w:rsidR="008B1E15">
        <w:rPr>
          <w:rFonts w:hint="eastAsia"/>
        </w:rPr>
        <w:t>有單言喘者</w:t>
      </w:r>
      <w:r w:rsidR="006C4C45">
        <w:rPr>
          <w:rFonts w:hint="eastAsia"/>
        </w:rPr>
        <w:t>，</w:t>
      </w:r>
      <w:r w:rsidR="008B1E15">
        <w:rPr>
          <w:rFonts w:hint="eastAsia"/>
        </w:rPr>
        <w:t>又有短氣與喘並舉者。若謂短氣有微飲句</w:t>
      </w:r>
      <w:r w:rsidR="006C4C45">
        <w:rPr>
          <w:rFonts w:hint="eastAsia"/>
        </w:rPr>
        <w:t>，</w:t>
      </w:r>
      <w:r w:rsidR="008B1E15">
        <w:rPr>
          <w:rFonts w:hint="eastAsia"/>
        </w:rPr>
        <w:t>當兼呼氣短與吸氣短而言</w:t>
      </w:r>
      <w:r w:rsidR="006C4C45">
        <w:rPr>
          <w:rFonts w:hint="eastAsia"/>
        </w:rPr>
        <w:t>，</w:t>
      </w:r>
      <w:r w:rsidR="008B1E15">
        <w:rPr>
          <w:rFonts w:hint="eastAsia"/>
        </w:rPr>
        <w:t>而喘與短氣並舉者</w:t>
      </w:r>
      <w:r w:rsidR="006C4C45">
        <w:rPr>
          <w:rFonts w:hint="eastAsia"/>
        </w:rPr>
        <w:t>，</w:t>
      </w:r>
      <w:r w:rsidR="008B1E15">
        <w:rPr>
          <w:rFonts w:hint="eastAsia"/>
        </w:rPr>
        <w:t>又當作何解耶（惟論溢飲</w:t>
      </w:r>
      <w:r w:rsidR="00570A3F">
        <w:rPr>
          <w:rFonts w:hint="eastAsia"/>
        </w:rPr>
        <w:t>，</w:t>
      </w:r>
      <w:r w:rsidR="008B1E15">
        <w:rPr>
          <w:rFonts w:hint="eastAsia"/>
        </w:rPr>
        <w:t>變其文曰氣短</w:t>
      </w:r>
      <w:r w:rsidR="00570A3F">
        <w:rPr>
          <w:rFonts w:hint="eastAsia"/>
        </w:rPr>
        <w:t>，</w:t>
      </w:r>
      <w:r w:rsidR="008B1E15">
        <w:rPr>
          <w:rFonts w:hint="eastAsia"/>
        </w:rPr>
        <w:t>似言吸氣短）？</w:t>
      </w:r>
    </w:p>
    <w:p w:rsidR="008B1E15" w:rsidRDefault="008B1E15" w:rsidP="008B1E15">
      <w:pPr>
        <w:pStyle w:val="2f5"/>
        <w:ind w:firstLine="712"/>
      </w:pPr>
      <w:r>
        <w:rPr>
          <w:rFonts w:hint="eastAsia"/>
        </w:rPr>
        <w:t>用越婢湯治風水</w:t>
      </w:r>
      <w:r w:rsidR="006C4C45">
        <w:rPr>
          <w:rFonts w:hint="eastAsia"/>
        </w:rPr>
        <w:t>，</w:t>
      </w:r>
      <w:r>
        <w:rPr>
          <w:rFonts w:hint="eastAsia"/>
        </w:rPr>
        <w:t>愚曾經驗</w:t>
      </w:r>
      <w:r w:rsidR="006C4C45">
        <w:rPr>
          <w:rFonts w:hint="eastAsia"/>
        </w:rPr>
        <w:t>，</w:t>
      </w:r>
      <w:r>
        <w:rPr>
          <w:rFonts w:hint="eastAsia"/>
        </w:rPr>
        <w:t>遇藥病相投</w:t>
      </w:r>
      <w:r w:rsidR="006C4C45">
        <w:rPr>
          <w:rFonts w:hint="eastAsia"/>
        </w:rPr>
        <w:t>，</w:t>
      </w:r>
      <w:r>
        <w:rPr>
          <w:rFonts w:hint="eastAsia"/>
        </w:rPr>
        <w:t>功效甚捷。其方《金匱》以治風水惡風</w:t>
      </w:r>
      <w:r w:rsidR="006C4C45">
        <w:rPr>
          <w:rFonts w:hint="eastAsia"/>
        </w:rPr>
        <w:t>，</w:t>
      </w:r>
      <w:r>
        <w:rPr>
          <w:rFonts w:hint="eastAsia"/>
        </w:rPr>
        <w:t>一身悉腫</w:t>
      </w:r>
      <w:r w:rsidR="006C4C45">
        <w:rPr>
          <w:rFonts w:hint="eastAsia"/>
        </w:rPr>
        <w:t>，</w:t>
      </w:r>
      <w:r>
        <w:rPr>
          <w:rFonts w:hint="eastAsia"/>
        </w:rPr>
        <w:t>脈浮不渴</w:t>
      </w:r>
      <w:r w:rsidR="006C4C45">
        <w:rPr>
          <w:rFonts w:hint="eastAsia"/>
        </w:rPr>
        <w:t>，</w:t>
      </w:r>
      <w:r>
        <w:rPr>
          <w:rFonts w:hint="eastAsia"/>
        </w:rPr>
        <w:t>續自汗出</w:t>
      </w:r>
      <w:r w:rsidR="006C4C45">
        <w:rPr>
          <w:rFonts w:hint="eastAsia"/>
        </w:rPr>
        <w:t>，</w:t>
      </w:r>
      <w:r>
        <w:rPr>
          <w:rFonts w:hint="eastAsia"/>
        </w:rPr>
        <w:t>無大熱者。而愚臨證體驗以來</w:t>
      </w:r>
      <w:r w:rsidR="006C4C45">
        <w:rPr>
          <w:rFonts w:hint="eastAsia"/>
        </w:rPr>
        <w:t>，</w:t>
      </w:r>
      <w:r>
        <w:rPr>
          <w:rFonts w:hint="eastAsia"/>
        </w:rPr>
        <w:t>即非續自汗出者</w:t>
      </w:r>
      <w:r w:rsidR="006C4C45">
        <w:rPr>
          <w:rFonts w:hint="eastAsia"/>
        </w:rPr>
        <w:t>，</w:t>
      </w:r>
      <w:r>
        <w:rPr>
          <w:rFonts w:hint="eastAsia"/>
        </w:rPr>
        <w:t>用之亦可</w:t>
      </w:r>
      <w:r w:rsidR="006C4C45">
        <w:rPr>
          <w:rFonts w:hint="eastAsia"/>
        </w:rPr>
        <w:t>，</w:t>
      </w:r>
      <w:r>
        <w:rPr>
          <w:rFonts w:hint="eastAsia"/>
        </w:rPr>
        <w:t>若一劑而汗不出者</w:t>
      </w:r>
      <w:r w:rsidR="006C4C45">
        <w:rPr>
          <w:rFonts w:hint="eastAsia"/>
        </w:rPr>
        <w:t>，</w:t>
      </w:r>
      <w:r>
        <w:rPr>
          <w:rFonts w:hint="eastAsia"/>
        </w:rPr>
        <w:t>可將石膏易作滑石（份量須加重）。</w:t>
      </w:r>
    </w:p>
    <w:p w:rsidR="00CF7D28" w:rsidRDefault="00CF7D28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2" w:name="_Toc223762708"/>
      <w:r>
        <w:br w:type="page"/>
      </w:r>
    </w:p>
    <w:p w:rsidR="008B1E15" w:rsidRDefault="00CF7D28" w:rsidP="00E11911">
      <w:pPr>
        <w:pStyle w:val="5a"/>
      </w:pPr>
      <w:bookmarkStart w:id="123" w:name="_Toc7560739"/>
      <w:r>
        <w:rPr>
          <w:rFonts w:hint="eastAsia"/>
        </w:rPr>
        <w:lastRenderedPageBreak/>
        <w:t>【</w:t>
      </w:r>
      <w:r w:rsidR="008B1E15">
        <w:rPr>
          <w:rFonts w:hint="eastAsia"/>
        </w:rPr>
        <w:t>寒通湯</w:t>
      </w:r>
      <w:bookmarkEnd w:id="122"/>
      <w:r>
        <w:rPr>
          <w:rFonts w:hint="eastAsia"/>
        </w:rPr>
        <w:t>】</w:t>
      </w:r>
      <w:bookmarkEnd w:id="123"/>
    </w:p>
    <w:p w:rsidR="00CF7D28" w:rsidRDefault="008B1E15" w:rsidP="008B1E15">
      <w:pPr>
        <w:pStyle w:val="2f5"/>
        <w:ind w:firstLine="712"/>
      </w:pPr>
      <w:r>
        <w:rPr>
          <w:rFonts w:hint="eastAsia"/>
        </w:rPr>
        <w:t>治下焦蘊蓄實熱</w:t>
      </w:r>
      <w:r w:rsidR="006C4C45">
        <w:rPr>
          <w:rFonts w:hint="eastAsia"/>
        </w:rPr>
        <w:t>，</w:t>
      </w:r>
      <w:r>
        <w:rPr>
          <w:rFonts w:hint="eastAsia"/>
        </w:rPr>
        <w:t>膀胱腫脹</w:t>
      </w:r>
      <w:r w:rsidR="006C4C45">
        <w:rPr>
          <w:rFonts w:hint="eastAsia"/>
        </w:rPr>
        <w:t>，</w:t>
      </w:r>
      <w:r>
        <w:rPr>
          <w:rFonts w:hint="eastAsia"/>
        </w:rPr>
        <w:t>溺管閉塞</w:t>
      </w:r>
      <w:r w:rsidR="006C4C45">
        <w:rPr>
          <w:rFonts w:hint="eastAsia"/>
        </w:rPr>
        <w:t>，</w:t>
      </w:r>
      <w:r>
        <w:rPr>
          <w:rFonts w:hint="eastAsia"/>
        </w:rPr>
        <w:t>小便滴瀝不通。</w:t>
      </w:r>
    </w:p>
    <w:p w:rsidR="00CF7D28" w:rsidRDefault="008B1E15" w:rsidP="008B1E15">
      <w:pPr>
        <w:pStyle w:val="2f5"/>
        <w:ind w:firstLine="712"/>
      </w:pPr>
      <w:r>
        <w:rPr>
          <w:rFonts w:hint="eastAsia"/>
        </w:rPr>
        <w:t>滑石（一兩）</w:t>
      </w:r>
      <w:r w:rsidR="00CF7D28">
        <w:rPr>
          <w:rFonts w:hint="eastAsia"/>
        </w:rPr>
        <w:t>、</w:t>
      </w:r>
      <w:r>
        <w:rPr>
          <w:rFonts w:hint="eastAsia"/>
        </w:rPr>
        <w:t>生杭芍（一兩）</w:t>
      </w:r>
      <w:r w:rsidR="00CF7D28">
        <w:rPr>
          <w:rFonts w:hint="eastAsia"/>
        </w:rPr>
        <w:t>、</w:t>
      </w:r>
      <w:r>
        <w:rPr>
          <w:rFonts w:hint="eastAsia"/>
        </w:rPr>
        <w:t>知母（八錢）</w:t>
      </w:r>
      <w:r w:rsidR="00CF7D28">
        <w:rPr>
          <w:rFonts w:hint="eastAsia"/>
        </w:rPr>
        <w:t>、</w:t>
      </w:r>
      <w:r>
        <w:rPr>
          <w:rFonts w:hint="eastAsia"/>
        </w:rPr>
        <w:t>黃柏（八錢）</w:t>
      </w:r>
      <w:r w:rsidR="00CF7D28">
        <w:rPr>
          <w:rFonts w:hint="eastAsia"/>
        </w:rPr>
        <w:t>。</w:t>
      </w:r>
    </w:p>
    <w:p w:rsidR="008B1E15" w:rsidRDefault="008B1E15" w:rsidP="008B1E15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年六十餘</w:t>
      </w:r>
      <w:r w:rsidR="006C4C45">
        <w:rPr>
          <w:rFonts w:hint="eastAsia"/>
        </w:rPr>
        <w:t>，</w:t>
      </w:r>
      <w:r>
        <w:rPr>
          <w:rFonts w:hint="eastAsia"/>
        </w:rPr>
        <w:t>溺血數日</w:t>
      </w:r>
      <w:r w:rsidR="006C4C45">
        <w:rPr>
          <w:rFonts w:hint="eastAsia"/>
        </w:rPr>
        <w:t>，</w:t>
      </w:r>
      <w:r>
        <w:rPr>
          <w:rFonts w:hint="eastAsia"/>
        </w:rPr>
        <w:t>小便忽然不通</w:t>
      </w:r>
      <w:r w:rsidR="006C4C45">
        <w:rPr>
          <w:rFonts w:hint="eastAsia"/>
        </w:rPr>
        <w:t>，</w:t>
      </w:r>
      <w:r>
        <w:rPr>
          <w:rFonts w:hint="eastAsia"/>
        </w:rPr>
        <w:t>兩日之間滴瀝全無。病</w:t>
      </w:r>
      <w:r w:rsidR="00CF7D28">
        <w:rPr>
          <w:rFonts w:hint="eastAsia"/>
        </w:rPr>
        <w:t>人</w:t>
      </w:r>
      <w:r>
        <w:rPr>
          <w:rFonts w:hint="eastAsia"/>
        </w:rPr>
        <w:t>不能支持</w:t>
      </w:r>
      <w:r w:rsidR="006C4C45">
        <w:rPr>
          <w:rFonts w:hint="eastAsia"/>
        </w:rPr>
        <w:t>，</w:t>
      </w:r>
      <w:r>
        <w:rPr>
          <w:rFonts w:hint="eastAsia"/>
        </w:rPr>
        <w:t>自以手揉擠</w:t>
      </w:r>
      <w:r w:rsidR="006C4C45">
        <w:rPr>
          <w:rFonts w:hint="eastAsia"/>
        </w:rPr>
        <w:t>，</w:t>
      </w:r>
      <w:r>
        <w:rPr>
          <w:rFonts w:hint="eastAsia"/>
        </w:rPr>
        <w:t>流出血水少許</w:t>
      </w:r>
      <w:r w:rsidR="006C4C45">
        <w:rPr>
          <w:rFonts w:hint="eastAsia"/>
        </w:rPr>
        <w:t>，</w:t>
      </w:r>
      <w:r>
        <w:rPr>
          <w:rFonts w:hint="eastAsia"/>
        </w:rPr>
        <w:t>稍較輕鬆。揉擠數次</w:t>
      </w:r>
      <w:r w:rsidR="006C4C45">
        <w:rPr>
          <w:rFonts w:hint="eastAsia"/>
        </w:rPr>
        <w:t>，</w:t>
      </w:r>
      <w:r>
        <w:rPr>
          <w:rFonts w:hint="eastAsia"/>
        </w:rPr>
        <w:t>疼痛不堪揉擠</w:t>
      </w:r>
      <w:r w:rsidR="006C4C45">
        <w:rPr>
          <w:rFonts w:hint="eastAsia"/>
        </w:rPr>
        <w:t>，</w:t>
      </w:r>
      <w:r>
        <w:rPr>
          <w:rFonts w:hint="eastAsia"/>
        </w:rPr>
        <w:t>徨無措</w:t>
      </w:r>
      <w:r w:rsidR="006C4C45">
        <w:rPr>
          <w:rFonts w:hint="eastAsia"/>
        </w:rPr>
        <w:t>，</w:t>
      </w:r>
      <w:r>
        <w:rPr>
          <w:rFonts w:hint="eastAsia"/>
        </w:rPr>
        <w:t>求為</w:t>
      </w:r>
      <w:r w:rsidR="00D24630">
        <w:rPr>
          <w:rFonts w:hint="eastAsia"/>
        </w:rPr>
        <w:t>診治</w:t>
      </w:r>
      <w:r>
        <w:rPr>
          <w:rFonts w:hint="eastAsia"/>
        </w:rPr>
        <w:t>。其脈沉而有力</w:t>
      </w:r>
      <w:r w:rsidR="006C4C45">
        <w:rPr>
          <w:rFonts w:hint="eastAsia"/>
        </w:rPr>
        <w:t>，</w:t>
      </w:r>
      <w:r>
        <w:rPr>
          <w:rFonts w:hint="eastAsia"/>
        </w:rPr>
        <w:t>時當仲夏</w:t>
      </w:r>
      <w:r w:rsidR="006C4C45">
        <w:rPr>
          <w:rFonts w:hint="eastAsia"/>
        </w:rPr>
        <w:t>，</w:t>
      </w:r>
      <w:r>
        <w:rPr>
          <w:rFonts w:hint="eastAsia"/>
        </w:rPr>
        <w:t>身復</w:t>
      </w:r>
      <w:r w:rsidR="00CF7D28">
        <w:rPr>
          <w:rFonts w:hint="eastAsia"/>
        </w:rPr>
        <w:t>厚</w:t>
      </w:r>
      <w:r>
        <w:rPr>
          <w:rFonts w:hint="eastAsia"/>
        </w:rPr>
        <w:t>被</w:t>
      </w:r>
      <w:r w:rsidR="006C4C45">
        <w:rPr>
          <w:rFonts w:hint="eastAsia"/>
        </w:rPr>
        <w:t>，</w:t>
      </w:r>
      <w:r>
        <w:rPr>
          <w:rFonts w:hint="eastAsia"/>
        </w:rPr>
        <w:t>猶覺寒涼。知其實熱鬱</w:t>
      </w:r>
      <w:r w:rsidR="00D24630">
        <w:rPr>
          <w:rFonts w:hint="eastAsia"/>
        </w:rPr>
        <w:t>於</w:t>
      </w:r>
      <w:r>
        <w:rPr>
          <w:rFonts w:hint="eastAsia"/>
        </w:rPr>
        <w:t>下焦</w:t>
      </w:r>
      <w:r w:rsidR="006C4C45">
        <w:rPr>
          <w:rFonts w:hint="eastAsia"/>
        </w:rPr>
        <w:t>，</w:t>
      </w:r>
      <w:r>
        <w:rPr>
          <w:rFonts w:hint="eastAsia"/>
        </w:rPr>
        <w:t>溺管因熱而腫脹不通也。為擬此湯</w:t>
      </w:r>
      <w:r w:rsidR="006C4C45">
        <w:rPr>
          <w:rFonts w:hint="eastAsia"/>
        </w:rPr>
        <w:t>，</w:t>
      </w:r>
      <w:r>
        <w:rPr>
          <w:rFonts w:hint="eastAsia"/>
        </w:rPr>
        <w:t>一劑稍通</w:t>
      </w:r>
      <w:r w:rsidR="006C4C45">
        <w:rPr>
          <w:rFonts w:hint="eastAsia"/>
        </w:rPr>
        <w:t>，</w:t>
      </w:r>
      <w:r>
        <w:rPr>
          <w:rFonts w:hint="eastAsia"/>
        </w:rPr>
        <w:t>又加木通、海金沙各二錢</w:t>
      </w:r>
      <w:r w:rsidR="006C4C45">
        <w:rPr>
          <w:rFonts w:hint="eastAsia"/>
        </w:rPr>
        <w:t>，</w:t>
      </w:r>
      <w:r>
        <w:rPr>
          <w:rFonts w:hint="eastAsia"/>
        </w:rPr>
        <w:t>服兩劑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CF7D28" w:rsidRDefault="00CF7D28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4" w:name="_Toc223762709"/>
      <w:r>
        <w:br w:type="page"/>
      </w:r>
    </w:p>
    <w:p w:rsidR="008B1E15" w:rsidRDefault="00CF7D28" w:rsidP="00E11911">
      <w:pPr>
        <w:pStyle w:val="5a"/>
      </w:pPr>
      <w:bookmarkStart w:id="125" w:name="_Toc7560740"/>
      <w:r>
        <w:rPr>
          <w:rFonts w:hint="eastAsia"/>
        </w:rPr>
        <w:lastRenderedPageBreak/>
        <w:t>【</w:t>
      </w:r>
      <w:r w:rsidR="008B1E15">
        <w:rPr>
          <w:rFonts w:hint="eastAsia"/>
        </w:rPr>
        <w:t>升麻黃</w:t>
      </w:r>
      <w:r>
        <w:rPr>
          <w:rFonts w:hint="eastAsia"/>
        </w:rPr>
        <w:t>耆</w:t>
      </w:r>
      <w:r w:rsidR="008B1E15">
        <w:rPr>
          <w:rFonts w:hint="eastAsia"/>
        </w:rPr>
        <w:t>湯</w:t>
      </w:r>
      <w:bookmarkEnd w:id="124"/>
      <w:r>
        <w:rPr>
          <w:rFonts w:hint="eastAsia"/>
        </w:rPr>
        <w:t>】</w:t>
      </w:r>
      <w:bookmarkEnd w:id="125"/>
    </w:p>
    <w:p w:rsidR="00CF7D28" w:rsidRDefault="008B1E15" w:rsidP="008B1E15">
      <w:pPr>
        <w:pStyle w:val="2f5"/>
        <w:ind w:firstLine="712"/>
      </w:pPr>
      <w:r>
        <w:rPr>
          <w:rFonts w:hint="eastAsia"/>
        </w:rPr>
        <w:t>治小便滴瀝不通。偶因嘔吐咳逆</w:t>
      </w:r>
      <w:r w:rsidR="006C4C45">
        <w:rPr>
          <w:rFonts w:hint="eastAsia"/>
        </w:rPr>
        <w:t>，</w:t>
      </w:r>
      <w:r>
        <w:rPr>
          <w:rFonts w:hint="eastAsia"/>
        </w:rPr>
        <w:t>或側臥欠伸</w:t>
      </w:r>
      <w:r w:rsidR="006C4C45">
        <w:rPr>
          <w:rFonts w:hint="eastAsia"/>
        </w:rPr>
        <w:t>，</w:t>
      </w:r>
      <w:r>
        <w:rPr>
          <w:rFonts w:hint="eastAsia"/>
        </w:rPr>
        <w:t>可通少許</w:t>
      </w:r>
      <w:r w:rsidR="006C4C45">
        <w:rPr>
          <w:rFonts w:hint="eastAsia"/>
        </w:rPr>
        <w:t>，</w:t>
      </w:r>
      <w:r>
        <w:rPr>
          <w:rFonts w:hint="eastAsia"/>
        </w:rPr>
        <w:t>此轉胞也。用升提藥</w:t>
      </w:r>
      <w:r w:rsidR="006C4C45">
        <w:rPr>
          <w:rFonts w:hint="eastAsia"/>
        </w:rPr>
        <w:t>，</w:t>
      </w:r>
      <w:r>
        <w:rPr>
          <w:rFonts w:hint="eastAsia"/>
        </w:rPr>
        <w:t>提其胞而轉正之</w:t>
      </w:r>
      <w:r w:rsidR="006C4C45">
        <w:rPr>
          <w:rFonts w:hint="eastAsia"/>
        </w:rPr>
        <w:t>，</w:t>
      </w:r>
      <w:r>
        <w:rPr>
          <w:rFonts w:hint="eastAsia"/>
        </w:rPr>
        <w:t>胞</w:t>
      </w:r>
      <w:r w:rsidR="00AD7840">
        <w:rPr>
          <w:rFonts w:hint="eastAsia"/>
        </w:rPr>
        <w:t>係</w:t>
      </w:r>
      <w:r>
        <w:rPr>
          <w:rFonts w:hint="eastAsia"/>
        </w:rPr>
        <w:t>不了戾</w:t>
      </w:r>
      <w:r w:rsidR="006C4C45">
        <w:rPr>
          <w:rFonts w:hint="eastAsia"/>
        </w:rPr>
        <w:t>，</w:t>
      </w:r>
      <w:r>
        <w:rPr>
          <w:rFonts w:hint="eastAsia"/>
        </w:rPr>
        <w:t>小便自利。</w:t>
      </w:r>
    </w:p>
    <w:p w:rsidR="00CF7D28" w:rsidRDefault="008B1E15" w:rsidP="008B1E15">
      <w:pPr>
        <w:pStyle w:val="2f5"/>
        <w:ind w:firstLine="712"/>
      </w:pPr>
      <w:r>
        <w:rPr>
          <w:rFonts w:hint="eastAsia"/>
        </w:rPr>
        <w:t>生黃</w:t>
      </w:r>
      <w:r w:rsidR="00CF7D28">
        <w:rPr>
          <w:rFonts w:hint="eastAsia"/>
        </w:rPr>
        <w:t>耆</w:t>
      </w:r>
      <w:r>
        <w:rPr>
          <w:rFonts w:hint="eastAsia"/>
        </w:rPr>
        <w:t>（五錢）</w:t>
      </w:r>
      <w:r w:rsidR="00CF7D28">
        <w:rPr>
          <w:rFonts w:hint="eastAsia"/>
        </w:rPr>
        <w:t>、</w:t>
      </w:r>
      <w:r>
        <w:rPr>
          <w:rFonts w:hint="eastAsia"/>
        </w:rPr>
        <w:t>當歸（四錢）</w:t>
      </w:r>
      <w:r w:rsidR="00CF7D28">
        <w:rPr>
          <w:rFonts w:hint="eastAsia"/>
        </w:rPr>
        <w:t>、</w:t>
      </w:r>
      <w:r>
        <w:rPr>
          <w:rFonts w:hint="eastAsia"/>
        </w:rPr>
        <w:t>升麻（二錢）</w:t>
      </w:r>
      <w:r w:rsidR="00CF7D28">
        <w:rPr>
          <w:rFonts w:hint="eastAsia"/>
        </w:rPr>
        <w:t>、</w:t>
      </w:r>
      <w:r>
        <w:rPr>
          <w:rFonts w:hint="eastAsia"/>
        </w:rPr>
        <w:t>柴胡（二錢）</w:t>
      </w:r>
      <w:r w:rsidR="00CF7D28">
        <w:rPr>
          <w:rFonts w:hint="eastAsia"/>
        </w:rPr>
        <w:t>。</w:t>
      </w:r>
    </w:p>
    <w:p w:rsidR="00CF7D28" w:rsidRDefault="008B1E15" w:rsidP="008B1E15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產後小便不利</w:t>
      </w:r>
      <w:r w:rsidR="006C4C45">
        <w:rPr>
          <w:rFonts w:hint="eastAsia"/>
        </w:rPr>
        <w:t>，</w:t>
      </w:r>
      <w:r>
        <w:rPr>
          <w:rFonts w:hint="eastAsia"/>
        </w:rPr>
        <w:t>遣人詢方。俾用生化湯加白芍</w:t>
      </w:r>
      <w:r w:rsidR="006C4C45">
        <w:rPr>
          <w:rFonts w:hint="eastAsia"/>
        </w:rPr>
        <w:t>，</w:t>
      </w:r>
      <w:r>
        <w:rPr>
          <w:rFonts w:hint="eastAsia"/>
        </w:rPr>
        <w:t>治之不效</w:t>
      </w:r>
      <w:r w:rsidR="006C4C45">
        <w:rPr>
          <w:rFonts w:hint="eastAsia"/>
        </w:rPr>
        <w:t>，</w:t>
      </w:r>
      <w:r>
        <w:rPr>
          <w:rFonts w:hint="eastAsia"/>
        </w:rPr>
        <w:t>復來詢方。言有時噁心嘔吐</w:t>
      </w:r>
      <w:r w:rsidR="006C4C45">
        <w:rPr>
          <w:rFonts w:hint="eastAsia"/>
        </w:rPr>
        <w:t>，</w:t>
      </w:r>
      <w:r>
        <w:rPr>
          <w:rFonts w:hint="eastAsia"/>
        </w:rPr>
        <w:t>小便可通少許。愚恍悟曰</w:t>
      </w:r>
      <w:r w:rsidR="00CF7D28">
        <w:rPr>
          <w:rFonts w:hint="eastAsia"/>
        </w:rPr>
        <w:t>「</w:t>
      </w:r>
      <w:r>
        <w:rPr>
          <w:rFonts w:hint="eastAsia"/>
        </w:rPr>
        <w:t>此必因產時努力太過</w:t>
      </w:r>
      <w:r w:rsidR="006C4C45">
        <w:rPr>
          <w:rFonts w:hint="eastAsia"/>
        </w:rPr>
        <w:t>，</w:t>
      </w:r>
      <w:r>
        <w:rPr>
          <w:rFonts w:hint="eastAsia"/>
        </w:rPr>
        <w:t>或撐擠太甚</w:t>
      </w:r>
      <w:r w:rsidR="006C4C45">
        <w:rPr>
          <w:rFonts w:hint="eastAsia"/>
        </w:rPr>
        <w:t>，</w:t>
      </w:r>
      <w:r>
        <w:rPr>
          <w:rFonts w:hint="eastAsia"/>
        </w:rPr>
        <w:t>以致胞繫了戾</w:t>
      </w:r>
      <w:r w:rsidR="006C4C45">
        <w:rPr>
          <w:rFonts w:hint="eastAsia"/>
        </w:rPr>
        <w:t>，</w:t>
      </w:r>
      <w:r>
        <w:rPr>
          <w:rFonts w:hint="eastAsia"/>
        </w:rPr>
        <w:t>是以小便不通。噁心嘔吐</w:t>
      </w:r>
      <w:r w:rsidR="006C4C45">
        <w:rPr>
          <w:rFonts w:hint="eastAsia"/>
        </w:rPr>
        <w:t>，</w:t>
      </w:r>
      <w:r>
        <w:rPr>
          <w:rFonts w:hint="eastAsia"/>
        </w:rPr>
        <w:t>則氣機上逆</w:t>
      </w:r>
      <w:r w:rsidR="006C4C45">
        <w:rPr>
          <w:rFonts w:hint="eastAsia"/>
        </w:rPr>
        <w:t>，</w:t>
      </w:r>
      <w:r>
        <w:rPr>
          <w:rFonts w:hint="eastAsia"/>
        </w:rPr>
        <w:t>胞</w:t>
      </w:r>
      <w:r w:rsidR="00AD7840">
        <w:rPr>
          <w:rFonts w:hint="eastAsia"/>
        </w:rPr>
        <w:t>係</w:t>
      </w:r>
      <w:r>
        <w:rPr>
          <w:rFonts w:hint="eastAsia"/>
        </w:rPr>
        <w:t>有提轉之勢</w:t>
      </w:r>
      <w:r w:rsidR="006C4C45">
        <w:rPr>
          <w:rFonts w:hint="eastAsia"/>
        </w:rPr>
        <w:t>，</w:t>
      </w:r>
      <w:r>
        <w:rPr>
          <w:rFonts w:hint="eastAsia"/>
        </w:rPr>
        <w:t>故小便可以稍通也</w:t>
      </w:r>
      <w:r w:rsidR="00CF7D28">
        <w:rPr>
          <w:rFonts w:hint="eastAsia"/>
        </w:rPr>
        <w:t>」</w:t>
      </w:r>
      <w:r>
        <w:rPr>
          <w:rFonts w:hint="eastAsia"/>
        </w:rPr>
        <w:t>。遂為擬此湯</w:t>
      </w:r>
      <w:r w:rsidR="006C4C45">
        <w:rPr>
          <w:rFonts w:hint="eastAsia"/>
        </w:rPr>
        <w:t>，</w:t>
      </w:r>
      <w:r>
        <w:rPr>
          <w:rFonts w:hint="eastAsia"/>
        </w:rPr>
        <w:t>一劑而愈。</w:t>
      </w:r>
    </w:p>
    <w:p w:rsidR="00CF7D28" w:rsidRDefault="008B1E15" w:rsidP="008B1E15">
      <w:pPr>
        <w:pStyle w:val="2f5"/>
        <w:ind w:firstLine="712"/>
      </w:pPr>
      <w:r>
        <w:rPr>
          <w:rFonts w:hint="eastAsia"/>
        </w:rPr>
        <w:t>三焦之氣化不升則不降。小便不利者</w:t>
      </w:r>
      <w:r w:rsidR="006C4C45">
        <w:rPr>
          <w:rFonts w:hint="eastAsia"/>
        </w:rPr>
        <w:t>，</w:t>
      </w:r>
      <w:r>
        <w:rPr>
          <w:rFonts w:hint="eastAsia"/>
        </w:rPr>
        <w:t>往往因氣化下陷</w:t>
      </w:r>
      <w:r w:rsidR="006C4C45">
        <w:rPr>
          <w:rFonts w:hint="eastAsia"/>
        </w:rPr>
        <w:t>，</w:t>
      </w:r>
      <w:r>
        <w:rPr>
          <w:rFonts w:hint="eastAsia"/>
        </w:rPr>
        <w:t>鬱</w:t>
      </w:r>
      <w:r w:rsidR="00D24630">
        <w:rPr>
          <w:rFonts w:hint="eastAsia"/>
        </w:rPr>
        <w:t>於</w:t>
      </w:r>
      <w:r>
        <w:rPr>
          <w:rFonts w:hint="eastAsia"/>
        </w:rPr>
        <w:t>下焦</w:t>
      </w:r>
      <w:r w:rsidR="006C4C45">
        <w:rPr>
          <w:rFonts w:hint="eastAsia"/>
        </w:rPr>
        <w:t>，</w:t>
      </w:r>
      <w:r>
        <w:rPr>
          <w:rFonts w:hint="eastAsia"/>
        </w:rPr>
        <w:t>滯其升降流行之機也。故用一切利小便之藥不效</w:t>
      </w:r>
      <w:r w:rsidR="006C4C45">
        <w:rPr>
          <w:rFonts w:hint="eastAsia"/>
        </w:rPr>
        <w:t>，</w:t>
      </w:r>
      <w:r>
        <w:rPr>
          <w:rFonts w:hint="eastAsia"/>
        </w:rPr>
        <w:t>而投以升提之藥恆多奇效。是以拙擬此湯</w:t>
      </w:r>
      <w:r w:rsidR="006C4C45">
        <w:rPr>
          <w:rFonts w:hint="eastAsia"/>
        </w:rPr>
        <w:t>，</w:t>
      </w:r>
      <w:r>
        <w:rPr>
          <w:rFonts w:hint="eastAsia"/>
        </w:rPr>
        <w:t>不但能治轉胞</w:t>
      </w:r>
      <w:r w:rsidR="006C4C45">
        <w:rPr>
          <w:rFonts w:hint="eastAsia"/>
        </w:rPr>
        <w:t>，</w:t>
      </w:r>
      <w:r>
        <w:rPr>
          <w:rFonts w:hint="eastAsia"/>
        </w:rPr>
        <w:t>並能治小便癃閉也。</w:t>
      </w:r>
    </w:p>
    <w:p w:rsidR="002F7699" w:rsidRPr="002F7699" w:rsidRDefault="008B1E15" w:rsidP="002F7699">
      <w:pPr>
        <w:pStyle w:val="2f5"/>
        <w:ind w:firstLine="712"/>
      </w:pPr>
      <w:r>
        <w:rPr>
          <w:rFonts w:hint="eastAsia"/>
        </w:rPr>
        <w:t>古方有但重用黃</w:t>
      </w:r>
      <w:r w:rsidR="00CF7D28">
        <w:rPr>
          <w:rFonts w:hint="eastAsia"/>
        </w:rPr>
        <w:t>耆</w:t>
      </w:r>
      <w:r>
        <w:rPr>
          <w:rFonts w:hint="eastAsia"/>
        </w:rPr>
        <w:t>治小便不利</w:t>
      </w:r>
      <w:r w:rsidR="006C4C45">
        <w:rPr>
          <w:rFonts w:hint="eastAsia"/>
        </w:rPr>
        <w:t>，</w:t>
      </w:r>
      <w:r>
        <w:rPr>
          <w:rFonts w:hint="eastAsia"/>
        </w:rPr>
        <w:t>積成水腫者</w:t>
      </w:r>
      <w:r w:rsidR="006C4C45">
        <w:rPr>
          <w:rFonts w:hint="eastAsia"/>
        </w:rPr>
        <w:t>，</w:t>
      </w:r>
      <w:r>
        <w:rPr>
          <w:rFonts w:hint="eastAsia"/>
        </w:rPr>
        <w:t>陸定圃《冷廬醫話》</w:t>
      </w:r>
      <w:r w:rsidR="00CF7D28">
        <w:rPr>
          <w:rFonts w:hint="eastAsia"/>
        </w:rPr>
        <w:t>載</w:t>
      </w:r>
      <w:r w:rsidR="002F7699">
        <w:rPr>
          <w:rFonts w:hint="eastAsia"/>
        </w:rPr>
        <w:t>「</w:t>
      </w:r>
      <w:r w:rsidR="002F7699" w:rsidRPr="002F7699">
        <w:rPr>
          <w:rFonts w:hint="eastAsia"/>
        </w:rPr>
        <w:t>海甯</w:t>
      </w:r>
      <w:r w:rsidR="002F7699" w:rsidRPr="002F7699">
        <w:rPr>
          <w:rFonts w:ascii="新細明體" w:hAnsi="新細明體" w:cs="新細明體" w:hint="eastAsia"/>
        </w:rPr>
        <w:t>許</w:t>
      </w:r>
      <w:r w:rsidR="002F7699" w:rsidRPr="002F7699">
        <w:rPr>
          <w:rFonts w:hAnsi="華康隸書體W5" w:cs="華康隸書體W5" w:hint="eastAsia"/>
        </w:rPr>
        <w:t>珊林</w:t>
      </w:r>
      <w:r w:rsidR="002F7699" w:rsidRPr="002F7699">
        <w:rPr>
          <w:rFonts w:ascii="新細明體" w:hAnsi="新細明體" w:cs="新細明體" w:hint="eastAsia"/>
        </w:rPr>
        <w:t>觀</w:t>
      </w:r>
      <w:r w:rsidR="002F7699" w:rsidRPr="002F7699">
        <w:rPr>
          <w:rFonts w:hAnsi="華康隸書體W5" w:cs="華康隸書體W5" w:hint="eastAsia"/>
        </w:rPr>
        <w:t>察</w:t>
      </w:r>
      <w:r w:rsidR="006C4C45">
        <w:t>，</w:t>
      </w:r>
      <w:r w:rsidR="002F7699" w:rsidRPr="002F7699">
        <w:rPr>
          <w:rFonts w:hint="eastAsia"/>
        </w:rPr>
        <w:t>精</w:t>
      </w:r>
      <w:r w:rsidR="002F7699" w:rsidRPr="002F7699">
        <w:rPr>
          <w:rFonts w:ascii="新細明體" w:hAnsi="新細明體" w:cs="新細明體" w:hint="eastAsia"/>
        </w:rPr>
        <w:t>醫</w:t>
      </w:r>
      <w:r w:rsidR="002F7699" w:rsidRPr="002F7699">
        <w:rPr>
          <w:rFonts w:hAnsi="華康隸書體W5" w:cs="華康隸書體W5" w:hint="eastAsia"/>
        </w:rPr>
        <w:t>理。官平度州</w:t>
      </w:r>
      <w:r w:rsidR="002F7699" w:rsidRPr="002F7699">
        <w:rPr>
          <w:rFonts w:ascii="新細明體" w:hAnsi="新細明體" w:cs="新細明體" w:hint="eastAsia"/>
        </w:rPr>
        <w:t>時</w:t>
      </w:r>
      <w:r w:rsidR="006C4C45">
        <w:t>，</w:t>
      </w:r>
      <w:r w:rsidR="002F7699" w:rsidRPr="002F7699">
        <w:rPr>
          <w:rFonts w:hint="eastAsia"/>
        </w:rPr>
        <w:t>幕友杜某之戚王某</w:t>
      </w:r>
      <w:r w:rsidR="006C4C45">
        <w:t>，</w:t>
      </w:r>
      <w:r w:rsidR="002F7699" w:rsidRPr="002F7699">
        <w:rPr>
          <w:rFonts w:hint="eastAsia"/>
        </w:rPr>
        <w:t>山</w:t>
      </w:r>
      <w:r w:rsidR="002F7699" w:rsidRPr="002F7699">
        <w:rPr>
          <w:rFonts w:ascii="新細明體" w:hAnsi="新細明體" w:cs="新細明體" w:hint="eastAsia"/>
        </w:rPr>
        <w:t>陰</w:t>
      </w:r>
      <w:r w:rsidR="002F7699" w:rsidRPr="002F7699">
        <w:rPr>
          <w:rFonts w:hAnsi="華康隸書體W5" w:cs="華康隸書體W5" w:hint="eastAsia"/>
        </w:rPr>
        <w:t>人。夏秋</w:t>
      </w:r>
      <w:r w:rsidR="002F7699" w:rsidRPr="002F7699">
        <w:rPr>
          <w:rFonts w:ascii="新細明體" w:hAnsi="新細明體" w:cs="新細明體" w:hint="eastAsia"/>
        </w:rPr>
        <w:t>間</w:t>
      </w:r>
      <w:r w:rsidR="006C4C45">
        <w:t>，</w:t>
      </w:r>
      <w:r w:rsidR="002F7699" w:rsidRPr="002F7699">
        <w:rPr>
          <w:rFonts w:hint="eastAsia"/>
        </w:rPr>
        <w:t>忽患</w:t>
      </w:r>
      <w:r w:rsidR="002F7699" w:rsidRPr="002F7699">
        <w:rPr>
          <w:rFonts w:ascii="新細明體" w:hAnsi="新細明體" w:cs="新細明體" w:hint="eastAsia"/>
        </w:rPr>
        <w:t>腫脹</w:t>
      </w:r>
      <w:r w:rsidR="006C4C45">
        <w:t>，</w:t>
      </w:r>
      <w:r w:rsidR="002F7699" w:rsidRPr="002F7699">
        <w:rPr>
          <w:rFonts w:hint="eastAsia"/>
        </w:rPr>
        <w:t>自</w:t>
      </w:r>
      <w:r w:rsidR="002F7699" w:rsidRPr="002F7699">
        <w:rPr>
          <w:rFonts w:ascii="新細明體" w:hAnsi="新細明體" w:cs="新細明體" w:hint="eastAsia"/>
        </w:rPr>
        <w:t>頂</w:t>
      </w:r>
      <w:r w:rsidR="002F7699" w:rsidRPr="002F7699">
        <w:rPr>
          <w:rFonts w:hAnsi="華康隸書體W5" w:cs="華康隸書體W5" w:hint="eastAsia"/>
        </w:rPr>
        <w:t>至踵</w:t>
      </w:r>
      <w:r w:rsidR="006C4C45">
        <w:t>，</w:t>
      </w:r>
      <w:r w:rsidR="002F7699" w:rsidRPr="002F7699">
        <w:rPr>
          <w:rFonts w:hint="eastAsia"/>
        </w:rPr>
        <w:t>大倍常</w:t>
      </w:r>
      <w:r w:rsidR="002F7699" w:rsidRPr="002F7699">
        <w:rPr>
          <w:rFonts w:ascii="新細明體" w:hAnsi="新細明體" w:cs="新細明體" w:hint="eastAsia"/>
        </w:rPr>
        <w:t>時</w:t>
      </w:r>
      <w:r w:rsidR="006C4C45">
        <w:t>，</w:t>
      </w:r>
      <w:r w:rsidR="002F7699" w:rsidRPr="002F7699">
        <w:rPr>
          <w:rFonts w:hint="eastAsia"/>
        </w:rPr>
        <w:t>氣喘</w:t>
      </w:r>
      <w:r w:rsidR="002F7699" w:rsidRPr="002F7699">
        <w:rPr>
          <w:rFonts w:ascii="新細明體" w:hAnsi="新細明體" w:cs="新細明體" w:hint="eastAsia"/>
        </w:rPr>
        <w:t>聲</w:t>
      </w:r>
      <w:r w:rsidR="002F7699" w:rsidRPr="002F7699">
        <w:rPr>
          <w:rFonts w:ascii="微軟正黑體" w:eastAsia="微軟正黑體" w:hAnsi="微軟正黑體" w:hint="eastAsia"/>
        </w:rPr>
        <w:t>嘶</w:t>
      </w:r>
      <w:r w:rsidR="006C4C45">
        <w:t>，</w:t>
      </w:r>
      <w:r w:rsidR="002F7699" w:rsidRPr="002F7699">
        <w:rPr>
          <w:rFonts w:hint="eastAsia"/>
        </w:rPr>
        <w:t>大小便不通</w:t>
      </w:r>
      <w:r w:rsidR="006C4C45">
        <w:t>，</w:t>
      </w:r>
      <w:r w:rsidR="002F7699" w:rsidRPr="002F7699">
        <w:rPr>
          <w:rFonts w:hint="eastAsia"/>
        </w:rPr>
        <w:t>危在旦夕。因求</w:t>
      </w:r>
      <w:r w:rsidR="002F7699" w:rsidRPr="002F7699">
        <w:rPr>
          <w:rFonts w:ascii="新細明體" w:hAnsi="新細明體" w:cs="新細明體" w:hint="eastAsia"/>
        </w:rPr>
        <w:t>觀</w:t>
      </w:r>
      <w:r w:rsidR="002F7699" w:rsidRPr="002F7699">
        <w:rPr>
          <w:rFonts w:hAnsi="華康隸書體W5" w:cs="華康隸書體W5" w:hint="eastAsia"/>
        </w:rPr>
        <w:t>察</w:t>
      </w:r>
      <w:r w:rsidR="002F7699" w:rsidRPr="002F7699">
        <w:rPr>
          <w:rFonts w:ascii="新細明體" w:hAnsi="新細明體" w:cs="新細明體" w:hint="eastAsia"/>
        </w:rPr>
        <w:t>診</w:t>
      </w:r>
      <w:r w:rsidR="002F7699" w:rsidRPr="002F7699">
        <w:rPr>
          <w:rFonts w:hAnsi="華康隸書體W5" w:cs="華康隸書體W5" w:hint="eastAsia"/>
        </w:rPr>
        <w:t>之。令用生黃</w:t>
      </w:r>
      <w:r w:rsidR="002F7699" w:rsidRPr="002F7699">
        <w:rPr>
          <w:rFonts w:ascii="微軟正黑體" w:eastAsia="微軟正黑體" w:hAnsi="微軟正黑體" w:hint="eastAsia"/>
        </w:rPr>
        <w:t>耆</w:t>
      </w:r>
      <w:r w:rsidR="002F7699" w:rsidRPr="002F7699">
        <w:rPr>
          <w:rFonts w:hint="eastAsia"/>
        </w:rPr>
        <w:t>四</w:t>
      </w:r>
      <w:r w:rsidR="002F7699" w:rsidRPr="002F7699">
        <w:rPr>
          <w:rFonts w:ascii="新細明體" w:hAnsi="新細明體" w:cs="新細明體" w:hint="eastAsia"/>
        </w:rPr>
        <w:t>兩</w:t>
      </w:r>
      <w:r w:rsidR="006C4C45">
        <w:t>，</w:t>
      </w:r>
      <w:r w:rsidR="002F7699" w:rsidRPr="002F7699">
        <w:rPr>
          <w:rFonts w:hint="eastAsia"/>
        </w:rPr>
        <w:t>秫米一酒盅</w:t>
      </w:r>
      <w:r w:rsidR="006C4C45">
        <w:t>，</w:t>
      </w:r>
      <w:r w:rsidR="002F7699" w:rsidRPr="002F7699">
        <w:rPr>
          <w:rFonts w:hint="eastAsia"/>
        </w:rPr>
        <w:t>煎一大碗</w:t>
      </w:r>
      <w:r w:rsidR="006C4C45">
        <w:t>，</w:t>
      </w:r>
      <w:r w:rsidR="002F7699" w:rsidRPr="002F7699">
        <w:rPr>
          <w:rFonts w:hint="eastAsia"/>
        </w:rPr>
        <w:t>用小匙逐</w:t>
      </w:r>
      <w:r w:rsidR="002F7699" w:rsidRPr="002F7699">
        <w:rPr>
          <w:rFonts w:ascii="新細明體" w:hAnsi="新細明體" w:cs="新細明體" w:hint="eastAsia"/>
        </w:rPr>
        <w:t>漸</w:t>
      </w:r>
      <w:r w:rsidR="002F7699" w:rsidRPr="002F7699">
        <w:rPr>
          <w:rFonts w:hAnsi="華康隸書體W5" w:cs="華康隸書體W5" w:hint="eastAsia"/>
        </w:rPr>
        <w:t>呷服。至</w:t>
      </w:r>
      <w:r w:rsidR="002F7699" w:rsidRPr="002F7699">
        <w:rPr>
          <w:rFonts w:ascii="新細明體" w:hAnsi="新細明體" w:cs="新細明體" w:hint="eastAsia"/>
        </w:rPr>
        <w:t>盞許</w:t>
      </w:r>
      <w:r w:rsidR="006C4C45">
        <w:t>，</w:t>
      </w:r>
      <w:r w:rsidR="002F7699" w:rsidRPr="002F7699">
        <w:rPr>
          <w:rFonts w:hint="eastAsia"/>
        </w:rPr>
        <w:t>氣</w:t>
      </w:r>
      <w:r w:rsidR="002F7699" w:rsidRPr="002F7699">
        <w:rPr>
          <w:rFonts w:ascii="微軟正黑體" w:eastAsia="微軟正黑體" w:hAnsi="微軟正黑體" w:hint="eastAsia"/>
        </w:rPr>
        <w:t>喘</w:t>
      </w:r>
      <w:r w:rsidR="002F7699" w:rsidRPr="002F7699">
        <w:rPr>
          <w:rFonts w:hint="eastAsia"/>
        </w:rPr>
        <w:t>稍平。即</w:t>
      </w:r>
      <w:r w:rsidR="00D24630">
        <w:rPr>
          <w:rFonts w:hint="eastAsia"/>
        </w:rPr>
        <w:t>於</w:t>
      </w:r>
      <w:r w:rsidR="002F7699" w:rsidRPr="002F7699">
        <w:rPr>
          <w:rFonts w:hint="eastAsia"/>
        </w:rPr>
        <w:t>一日</w:t>
      </w:r>
      <w:r w:rsidR="002F7699" w:rsidRPr="002F7699">
        <w:rPr>
          <w:rFonts w:ascii="新細明體" w:hAnsi="新細明體" w:cs="新細明體" w:hint="eastAsia"/>
        </w:rPr>
        <w:t>間</w:t>
      </w:r>
      <w:r w:rsidR="002F7699" w:rsidRPr="002F7699">
        <w:rPr>
          <w:rFonts w:hAnsi="華康隸書體W5" w:cs="華康隸書體W5" w:hint="eastAsia"/>
        </w:rPr>
        <w:t>服</w:t>
      </w:r>
      <w:r w:rsidR="002F7699" w:rsidRPr="002F7699">
        <w:rPr>
          <w:rFonts w:ascii="新細明體" w:hAnsi="新細明體" w:cs="新細明體" w:hint="eastAsia"/>
        </w:rPr>
        <w:t>盡</w:t>
      </w:r>
      <w:r w:rsidR="006C4C45">
        <w:t>，</w:t>
      </w:r>
      <w:r w:rsidR="002F7699" w:rsidRPr="002F7699">
        <w:rPr>
          <w:rFonts w:hint="eastAsia"/>
        </w:rPr>
        <w:t>移</w:t>
      </w:r>
      <w:r w:rsidR="002F7699" w:rsidRPr="002F7699">
        <w:rPr>
          <w:rFonts w:ascii="新細明體" w:hAnsi="新細明體" w:cs="新細明體" w:hint="eastAsia"/>
        </w:rPr>
        <w:t>時</w:t>
      </w:r>
      <w:r w:rsidR="002F7699" w:rsidRPr="002F7699">
        <w:rPr>
          <w:rFonts w:hAnsi="華康隸書體W5" w:cs="華康隸書體W5" w:hint="eastAsia"/>
        </w:rPr>
        <w:t>小便大通</w:t>
      </w:r>
      <w:r w:rsidR="006C4C45">
        <w:t>，</w:t>
      </w:r>
      <w:r w:rsidR="002F7699" w:rsidRPr="002F7699">
        <w:rPr>
          <w:rFonts w:ascii="微軟正黑體" w:eastAsia="微軟正黑體" w:hAnsi="微軟正黑體" w:hint="eastAsia"/>
        </w:rPr>
        <w:t>溺</w:t>
      </w:r>
      <w:r w:rsidR="002F7699" w:rsidRPr="002F7699">
        <w:rPr>
          <w:rFonts w:hint="eastAsia"/>
        </w:rPr>
        <w:t>器易三次</w:t>
      </w:r>
      <w:r w:rsidR="006C4C45">
        <w:t>，</w:t>
      </w:r>
      <w:r w:rsidR="002F7699" w:rsidRPr="002F7699">
        <w:rPr>
          <w:rFonts w:ascii="新細明體" w:hAnsi="新細明體" w:cs="新細明體" w:hint="eastAsia"/>
        </w:rPr>
        <w:t>腫</w:t>
      </w:r>
      <w:r w:rsidR="002F7699" w:rsidRPr="002F7699">
        <w:rPr>
          <w:rFonts w:hAnsi="華康隸書體W5" w:cs="華康隸書體W5" w:hint="eastAsia"/>
        </w:rPr>
        <w:t>亦</w:t>
      </w:r>
      <w:r w:rsidR="002F7699" w:rsidRPr="002F7699">
        <w:rPr>
          <w:rFonts w:ascii="新細明體" w:hAnsi="新細明體" w:cs="新細明體" w:hint="eastAsia"/>
        </w:rPr>
        <w:t>隨</w:t>
      </w:r>
      <w:r w:rsidR="002F7699" w:rsidRPr="002F7699">
        <w:rPr>
          <w:rFonts w:hAnsi="華康隸書體W5" w:cs="華康隸書體W5" w:hint="eastAsia"/>
        </w:rPr>
        <w:t>消</w:t>
      </w:r>
      <w:r w:rsidR="006C4C45">
        <w:t>，</w:t>
      </w:r>
      <w:r w:rsidR="002F7699" w:rsidRPr="002F7699">
        <w:rPr>
          <w:rFonts w:hint="eastAsia"/>
        </w:rPr>
        <w:t>惟</w:t>
      </w:r>
      <w:r w:rsidR="002F7699" w:rsidRPr="002F7699">
        <w:rPr>
          <w:rFonts w:ascii="新細明體" w:hAnsi="新細明體" w:cs="新細明體" w:hint="eastAsia"/>
        </w:rPr>
        <w:t>腳</w:t>
      </w:r>
      <w:r w:rsidR="002F7699" w:rsidRPr="002F7699">
        <w:rPr>
          <w:rFonts w:hAnsi="華康隸書體W5" w:cs="華康隸書體W5" w:hint="eastAsia"/>
        </w:rPr>
        <w:t>面消不及半。自後仍服此方</w:t>
      </w:r>
      <w:r w:rsidR="006C4C45">
        <w:t>，</w:t>
      </w:r>
      <w:r w:rsidR="002F7699" w:rsidRPr="002F7699">
        <w:rPr>
          <w:rFonts w:hint="eastAsia"/>
        </w:rPr>
        <w:t>黃耆自四</w:t>
      </w:r>
      <w:r w:rsidR="002F7699" w:rsidRPr="002F7699">
        <w:rPr>
          <w:rFonts w:ascii="新細明體" w:hAnsi="新細明體" w:cs="新細明體" w:hint="eastAsia"/>
        </w:rPr>
        <w:t>兩</w:t>
      </w:r>
      <w:r w:rsidR="002F7699" w:rsidRPr="002F7699">
        <w:rPr>
          <w:rFonts w:hAnsi="華康隸書體W5" w:cs="華康隸書體W5" w:hint="eastAsia"/>
        </w:rPr>
        <w:t>至一</w:t>
      </w:r>
      <w:r w:rsidR="002F7699" w:rsidRPr="002F7699">
        <w:rPr>
          <w:rFonts w:ascii="新細明體" w:hAnsi="新細明體" w:cs="新細明體" w:hint="eastAsia"/>
        </w:rPr>
        <w:t>兩</w:t>
      </w:r>
      <w:r w:rsidR="006C4C45">
        <w:rPr>
          <w:rFonts w:asciiTheme="majorEastAsia" w:hAnsiTheme="majorEastAsia" w:hint="eastAsia"/>
        </w:rPr>
        <w:t>，</w:t>
      </w:r>
      <w:r w:rsidR="002F7699" w:rsidRPr="002F7699">
        <w:rPr>
          <w:rFonts w:ascii="新細明體" w:hAnsi="新細明體" w:cs="新細明體" w:hint="eastAsia"/>
        </w:rPr>
        <w:t>隨</w:t>
      </w:r>
      <w:r w:rsidR="002F7699" w:rsidRPr="002F7699">
        <w:rPr>
          <w:rFonts w:ascii="微軟正黑體" w:eastAsia="微軟正黑體" w:hAnsi="微軟正黑體" w:hint="eastAsia"/>
        </w:rPr>
        <w:t>服</w:t>
      </w:r>
      <w:r w:rsidR="002F7699" w:rsidRPr="002F7699">
        <w:rPr>
          <w:rFonts w:ascii="新細明體" w:hAnsi="新細明體" w:cs="新細明體" w:hint="eastAsia"/>
        </w:rPr>
        <w:t>隨減</w:t>
      </w:r>
      <w:r w:rsidR="002F7699" w:rsidRPr="002F7699">
        <w:rPr>
          <w:rFonts w:hAnsi="華康隸書體W5" w:cs="華康隸書體W5" w:hint="eastAsia"/>
        </w:rPr>
        <w:t>。</w:t>
      </w:r>
      <w:r w:rsidR="002F7699" w:rsidRPr="002F7699">
        <w:rPr>
          <w:rFonts w:hint="eastAsia"/>
        </w:rPr>
        <w:t>佐以袪</w:t>
      </w:r>
      <w:r w:rsidR="002F7699" w:rsidRPr="002F7699">
        <w:rPr>
          <w:rFonts w:ascii="微軟正黑體" w:eastAsia="微軟正黑體" w:hAnsi="微軟正黑體" w:hint="eastAsia"/>
        </w:rPr>
        <w:t>濕</w:t>
      </w:r>
      <w:r w:rsidR="002F7699" w:rsidRPr="002F7699">
        <w:rPr>
          <w:rFonts w:hint="eastAsia"/>
        </w:rPr>
        <w:t>平胃之品</w:t>
      </w:r>
      <w:r w:rsidR="006C4C45">
        <w:t>，</w:t>
      </w:r>
      <w:r w:rsidR="002F7699" w:rsidRPr="002F7699">
        <w:rPr>
          <w:rFonts w:ascii="新細明體" w:hAnsi="新細明體" w:cs="新細明體" w:hint="eastAsia"/>
        </w:rPr>
        <w:t>兩</w:t>
      </w:r>
      <w:r w:rsidR="002F7699" w:rsidRPr="002F7699">
        <w:rPr>
          <w:rFonts w:hAnsi="華康隸書體W5" w:cs="華康隸書體W5" w:hint="eastAsia"/>
        </w:rPr>
        <w:t>月</w:t>
      </w:r>
      <w:r w:rsidR="005E65D9">
        <w:rPr>
          <w:rFonts w:hAnsi="華康隸書體W5" w:cs="華康隸書體W5" w:hint="eastAsia"/>
        </w:rPr>
        <w:t>復</w:t>
      </w:r>
      <w:r w:rsidR="002F7699" w:rsidRPr="002F7699">
        <w:rPr>
          <w:rFonts w:hAnsi="華康隸書體W5" w:cs="華康隸書體W5" w:hint="eastAsia"/>
        </w:rPr>
        <w:t>元</w:t>
      </w:r>
      <w:r w:rsidR="006C4C45">
        <w:t>，</w:t>
      </w:r>
      <w:r w:rsidR="002F7699" w:rsidRPr="002F7699">
        <w:rPr>
          <w:rFonts w:ascii="新細明體" w:hAnsi="新細明體" w:cs="新細明體" w:hint="eastAsia"/>
        </w:rPr>
        <w:t>獨</w:t>
      </w:r>
      <w:r w:rsidR="002F7699" w:rsidRPr="002F7699">
        <w:rPr>
          <w:rFonts w:ascii="微軟正黑體" w:eastAsia="微軟正黑體" w:hAnsi="微軟正黑體" w:hint="eastAsia"/>
        </w:rPr>
        <w:lastRenderedPageBreak/>
        <w:t>腳</w:t>
      </w:r>
      <w:r w:rsidR="002F7699" w:rsidRPr="002F7699">
        <w:rPr>
          <w:rFonts w:hint="eastAsia"/>
        </w:rPr>
        <w:t>面有</w:t>
      </w:r>
      <w:r w:rsidR="002F7699" w:rsidRPr="002F7699">
        <w:rPr>
          <w:rFonts w:ascii="新細明體" w:hAnsi="新細明體" w:cs="新細明體" w:hint="eastAsia"/>
        </w:rPr>
        <w:t>錢</w:t>
      </w:r>
      <w:r w:rsidR="002F7699" w:rsidRPr="002F7699">
        <w:rPr>
          <w:rFonts w:hAnsi="華康隸書體W5" w:cs="華康隸書體W5" w:hint="eastAsia"/>
        </w:rPr>
        <w:t>大一</w:t>
      </w:r>
      <w:r w:rsidR="002F7699" w:rsidRPr="002F7699">
        <w:rPr>
          <w:rFonts w:ascii="新細明體" w:hAnsi="新細明體" w:cs="新細明體" w:hint="eastAsia"/>
        </w:rPr>
        <w:t>塊</w:t>
      </w:r>
      <w:r w:rsidR="002F7699" w:rsidRPr="002F7699">
        <w:rPr>
          <w:rFonts w:hAnsi="華康隸書體W5" w:cs="華康隸書體W5" w:hint="eastAsia"/>
        </w:rPr>
        <w:t>不消。恐次年復</w:t>
      </w:r>
      <w:r w:rsidR="002F7699" w:rsidRPr="002F7699">
        <w:rPr>
          <w:rFonts w:ascii="新細明體" w:hAnsi="新細明體" w:cs="新細明體" w:hint="eastAsia"/>
        </w:rPr>
        <w:t>發</w:t>
      </w:r>
      <w:r w:rsidR="006C4C45">
        <w:t>，</w:t>
      </w:r>
      <w:r w:rsidR="002F7699" w:rsidRPr="002F7699">
        <w:rPr>
          <w:rFonts w:ascii="新細明體" w:hAnsi="新細明體" w:cs="新細明體" w:hint="eastAsia"/>
        </w:rPr>
        <w:t>勸</w:t>
      </w:r>
      <w:r w:rsidR="002F7699" w:rsidRPr="002F7699">
        <w:rPr>
          <w:rFonts w:hAnsi="華康隸書體W5" w:cs="華康隸書體W5" w:hint="eastAsia"/>
        </w:rPr>
        <w:t>其</w:t>
      </w:r>
      <w:r w:rsidR="002F7699" w:rsidRPr="002F7699">
        <w:rPr>
          <w:rFonts w:ascii="新細明體" w:hAnsi="新細明體" w:cs="新細明體" w:hint="eastAsia"/>
        </w:rPr>
        <w:t>歸</w:t>
      </w:r>
      <w:r w:rsidR="006C4C45">
        <w:t>，</w:t>
      </w:r>
      <w:r w:rsidR="002F7699" w:rsidRPr="002F7699">
        <w:rPr>
          <w:rFonts w:hint="eastAsia"/>
        </w:rPr>
        <w:t>屆期果患前</w:t>
      </w:r>
      <w:r w:rsidR="002F7699" w:rsidRPr="002F7699">
        <w:rPr>
          <w:rFonts w:ascii="新細明體" w:hAnsi="新細明體" w:cs="新細明體" w:hint="eastAsia"/>
        </w:rPr>
        <w:t>證</w:t>
      </w:r>
      <w:r w:rsidR="002F7699" w:rsidRPr="002F7699">
        <w:rPr>
          <w:rFonts w:hAnsi="華康隸書體W5" w:cs="華康隸書體W5" w:hint="eastAsia"/>
        </w:rPr>
        <w:t>。延</w:t>
      </w:r>
      <w:r w:rsidR="002F7699" w:rsidRPr="002F7699">
        <w:rPr>
          <w:rFonts w:ascii="新細明體" w:hAnsi="新細明體" w:cs="新細明體" w:hint="eastAsia"/>
        </w:rPr>
        <w:t>紹</w:t>
      </w:r>
      <w:r w:rsidR="002F7699" w:rsidRPr="002F7699">
        <w:rPr>
          <w:rFonts w:hAnsi="華康隸書體W5" w:cs="華康隸書體W5" w:hint="eastAsia"/>
        </w:rPr>
        <w:t>城</w:t>
      </w:r>
      <w:r w:rsidR="002F7699" w:rsidRPr="002F7699">
        <w:rPr>
          <w:rFonts w:ascii="新細明體" w:hAnsi="新細明體" w:cs="新細明體" w:hint="eastAsia"/>
        </w:rPr>
        <w:t>醫</w:t>
      </w:r>
      <w:r w:rsidR="002F7699" w:rsidRPr="002F7699">
        <w:rPr>
          <w:rFonts w:hAnsi="華康隸書體W5" w:cs="華康隸書體W5" w:hint="eastAsia"/>
        </w:rPr>
        <w:t>士</w:t>
      </w:r>
      <w:r w:rsidR="002F7699" w:rsidRPr="002F7699">
        <w:rPr>
          <w:rFonts w:ascii="新細明體" w:hAnsi="新細明體" w:cs="新細明體" w:hint="eastAsia"/>
        </w:rPr>
        <w:t>診</w:t>
      </w:r>
      <w:r w:rsidR="002F7699" w:rsidRPr="002F7699">
        <w:rPr>
          <w:rFonts w:hAnsi="華康隸書體W5" w:cs="華康隸書體W5" w:hint="eastAsia"/>
        </w:rPr>
        <w:t>治</w:t>
      </w:r>
      <w:r w:rsidR="006C4C45">
        <w:t>，</w:t>
      </w:r>
      <w:r w:rsidR="002F7699" w:rsidRPr="002F7699">
        <w:rPr>
          <w:rFonts w:hint="eastAsia"/>
        </w:rPr>
        <w:t>痛</w:t>
      </w:r>
      <w:r w:rsidR="002F7699" w:rsidRPr="002F7699">
        <w:rPr>
          <w:rFonts w:ascii="新細明體" w:hAnsi="新細明體" w:cs="新細明體" w:hint="eastAsia"/>
        </w:rPr>
        <w:t>詆</w:t>
      </w:r>
      <w:r w:rsidR="002F7699" w:rsidRPr="002F7699">
        <w:rPr>
          <w:rFonts w:hAnsi="華康隸書體W5" w:cs="華康隸書體W5" w:hint="eastAsia"/>
        </w:rPr>
        <w:t>前方</w:t>
      </w:r>
      <w:r w:rsidR="006C4C45">
        <w:t>，</w:t>
      </w:r>
      <w:r w:rsidR="002F7699" w:rsidRPr="002F7699">
        <w:rPr>
          <w:rFonts w:hint="eastAsia"/>
        </w:rPr>
        <w:t>以</w:t>
      </w:r>
      <w:r w:rsidR="002F7699" w:rsidRPr="002F7699">
        <w:rPr>
          <w:rFonts w:ascii="新細明體" w:hAnsi="新細明體" w:cs="新細明體" w:hint="eastAsia"/>
        </w:rPr>
        <w:t>為</w:t>
      </w:r>
      <w:r w:rsidR="002F7699" w:rsidRPr="002F7699">
        <w:rPr>
          <w:rFonts w:hAnsi="華康隸書體W5" w:cs="華康隸書體W5" w:hint="eastAsia"/>
        </w:rPr>
        <w:t>不死乃是大幸。遂用除</w:t>
      </w:r>
      <w:r w:rsidR="002F7699" w:rsidRPr="002F7699">
        <w:rPr>
          <w:rFonts w:ascii="微軟正黑體" w:eastAsia="微軟正黑體" w:hAnsi="微軟正黑體" w:hint="eastAsia"/>
        </w:rPr>
        <w:t>濕</w:t>
      </w:r>
      <w:r w:rsidR="002F7699" w:rsidRPr="002F7699">
        <w:rPr>
          <w:rFonts w:hint="eastAsia"/>
        </w:rPr>
        <w:t>猛</w:t>
      </w:r>
      <w:r w:rsidR="002F7699" w:rsidRPr="002F7699">
        <w:rPr>
          <w:rFonts w:ascii="新細明體" w:hAnsi="新細明體" w:cs="新細明體" w:hint="eastAsia"/>
        </w:rPr>
        <w:t>劑</w:t>
      </w:r>
      <w:r w:rsidR="006C4C45">
        <w:t>，</w:t>
      </w:r>
      <w:r w:rsidR="002F7699" w:rsidRPr="002F7699">
        <w:rPr>
          <w:rFonts w:hint="eastAsia"/>
        </w:rPr>
        <w:t>十</w:t>
      </w:r>
      <w:r w:rsidR="005E65D9">
        <w:rPr>
          <w:rFonts w:hint="eastAsia"/>
        </w:rPr>
        <w:t>數</w:t>
      </w:r>
      <w:r w:rsidR="002F7699" w:rsidRPr="002F7699">
        <w:rPr>
          <w:rFonts w:hint="eastAsia"/>
        </w:rPr>
        <w:t>服而氣</w:t>
      </w:r>
      <w:r w:rsidR="005E65D9">
        <w:rPr>
          <w:rFonts w:hint="eastAsia"/>
        </w:rPr>
        <w:t>絕</w:t>
      </w:r>
      <w:r w:rsidR="002F7699" w:rsidRPr="002F7699">
        <w:rPr>
          <w:rFonts w:hint="eastAsia"/>
        </w:rPr>
        <w:t>。次日</w:t>
      </w:r>
      <w:r w:rsidR="006C4C45">
        <w:t>，</w:t>
      </w:r>
      <w:r w:rsidR="002F7699" w:rsidRPr="002F7699">
        <w:rPr>
          <w:rFonts w:ascii="新細明體" w:hAnsi="新細明體" w:cs="新細明體" w:hint="eastAsia"/>
        </w:rPr>
        <w:t>將</w:t>
      </w:r>
      <w:r w:rsidR="002F7699" w:rsidRPr="002F7699">
        <w:rPr>
          <w:rFonts w:hAnsi="華康隸書體W5" w:cs="華康隸書體W5" w:hint="eastAsia"/>
        </w:rPr>
        <w:t>及蓋棺</w:t>
      </w:r>
      <w:r w:rsidR="006C4C45">
        <w:t>，</w:t>
      </w:r>
      <w:r w:rsidR="002F7699" w:rsidRPr="002F7699">
        <w:rPr>
          <w:rFonts w:hint="eastAsia"/>
        </w:rPr>
        <w:t>其妻</w:t>
      </w:r>
      <w:r w:rsidR="002F7699" w:rsidRPr="002F7699">
        <w:rPr>
          <w:rFonts w:ascii="新細明體" w:hAnsi="新細明體" w:cs="新細明體" w:hint="eastAsia"/>
        </w:rPr>
        <w:t>見</w:t>
      </w:r>
      <w:r w:rsidR="002F7699" w:rsidRPr="002F7699">
        <w:rPr>
          <w:rFonts w:hAnsi="華康隸書體W5" w:cs="華康隸書體W5" w:hint="eastAsia"/>
        </w:rPr>
        <w:t>其</w:t>
      </w:r>
      <w:r w:rsidR="002F7699" w:rsidRPr="002F7699">
        <w:rPr>
          <w:rFonts w:ascii="新細明體" w:hAnsi="新細明體" w:cs="新細明體" w:hint="eastAsia"/>
        </w:rPr>
        <w:t>兩</w:t>
      </w:r>
      <w:r w:rsidR="002F7699" w:rsidRPr="002F7699">
        <w:rPr>
          <w:rFonts w:hAnsi="華康隸書體W5" w:cs="華康隸書體W5" w:hint="eastAsia"/>
        </w:rPr>
        <w:t>目微</w:t>
      </w:r>
      <w:r w:rsidR="002F7699" w:rsidRPr="002F7699">
        <w:rPr>
          <w:rFonts w:ascii="新細明體" w:hAnsi="新細明體" w:cs="新細明體" w:hint="eastAsia"/>
        </w:rPr>
        <w:t>動</w:t>
      </w:r>
      <w:r w:rsidR="006C4C45">
        <w:t>，</w:t>
      </w:r>
      <w:r w:rsidR="002F7699" w:rsidRPr="002F7699">
        <w:rPr>
          <w:rFonts w:hint="eastAsia"/>
        </w:rPr>
        <w:t>呼集</w:t>
      </w:r>
      <w:r w:rsidR="002F7699" w:rsidRPr="002F7699">
        <w:rPr>
          <w:rFonts w:ascii="新細明體" w:hAnsi="新細明體" w:cs="新細明體" w:hint="eastAsia"/>
        </w:rPr>
        <w:t>眾</w:t>
      </w:r>
      <w:r w:rsidR="002F7699" w:rsidRPr="002F7699">
        <w:rPr>
          <w:rFonts w:hAnsi="華康隸書體W5" w:cs="華康隸書體W5" w:hint="eastAsia"/>
        </w:rPr>
        <w:t>人</w:t>
      </w:r>
      <w:r w:rsidR="002F7699" w:rsidRPr="002F7699">
        <w:rPr>
          <w:rFonts w:ascii="新細明體" w:hAnsi="新細明體" w:cs="新細明體" w:hint="eastAsia"/>
        </w:rPr>
        <w:t>環</w:t>
      </w:r>
      <w:r w:rsidR="002F7699" w:rsidRPr="002F7699">
        <w:rPr>
          <w:rFonts w:hAnsi="華康隸書體W5" w:cs="華康隸書體W5" w:hint="eastAsia"/>
        </w:rPr>
        <w:t>視</w:t>
      </w:r>
      <w:r w:rsidR="006C4C45">
        <w:t>，</w:t>
      </w:r>
      <w:r w:rsidR="002F7699" w:rsidRPr="002F7699">
        <w:rPr>
          <w:rFonts w:ascii="新細明體" w:hAnsi="新細明體" w:cs="新細明體" w:hint="eastAsia"/>
        </w:rPr>
        <w:t>連動</w:t>
      </w:r>
      <w:r w:rsidR="002F7699" w:rsidRPr="002F7699">
        <w:rPr>
          <w:rFonts w:ascii="微軟正黑體" w:eastAsia="微軟正黑體" w:hAnsi="微軟正黑體" w:hint="eastAsia"/>
        </w:rPr>
        <w:t>數</w:t>
      </w:r>
      <w:r w:rsidR="002F7699" w:rsidRPr="002F7699">
        <w:rPr>
          <w:rFonts w:hint="eastAsia"/>
        </w:rPr>
        <w:t>次。</w:t>
      </w:r>
      <w:r w:rsidR="005E65D9">
        <w:rPr>
          <w:rFonts w:hint="eastAsia"/>
        </w:rPr>
        <w:t>復</w:t>
      </w:r>
      <w:r w:rsidR="002F7699" w:rsidRPr="002F7699">
        <w:rPr>
          <w:rFonts w:hint="eastAsia"/>
        </w:rPr>
        <w:t>用耆米</w:t>
      </w:r>
      <w:r w:rsidR="002F7699" w:rsidRPr="002F7699">
        <w:rPr>
          <w:rFonts w:ascii="新細明體" w:hAnsi="新細明體" w:cs="新細明體" w:hint="eastAsia"/>
        </w:rPr>
        <w:t>湯</w:t>
      </w:r>
      <w:r w:rsidR="002F7699" w:rsidRPr="002F7699">
        <w:rPr>
          <w:rFonts w:hAnsi="華康隸書體W5" w:cs="華康隸書體W5" w:hint="eastAsia"/>
        </w:rPr>
        <w:t>救</w:t>
      </w:r>
      <w:r w:rsidR="006C4C45">
        <w:t>，</w:t>
      </w:r>
      <w:r w:rsidR="002F7699" w:rsidRPr="002F7699">
        <w:rPr>
          <w:rFonts w:hint="eastAsia"/>
        </w:rPr>
        <w:t>至</w:t>
      </w:r>
      <w:r w:rsidR="002F7699" w:rsidRPr="002F7699">
        <w:rPr>
          <w:rFonts w:ascii="新細明體" w:hAnsi="新細明體" w:cs="新細明體" w:hint="eastAsia"/>
        </w:rPr>
        <w:t>滿</w:t>
      </w:r>
      <w:r w:rsidR="002F7699" w:rsidRPr="002F7699">
        <w:rPr>
          <w:rFonts w:hAnsi="華康隸書體W5" w:cs="華康隸書體W5" w:hint="eastAsia"/>
        </w:rPr>
        <w:t>口不能下</w:t>
      </w:r>
      <w:r w:rsidR="006C4C45">
        <w:t>，</w:t>
      </w:r>
      <w:r w:rsidR="002F7699" w:rsidRPr="002F7699">
        <w:rPr>
          <w:rFonts w:hint="eastAsia"/>
        </w:rPr>
        <w:t>少</w:t>
      </w:r>
      <w:r w:rsidR="002F7699" w:rsidRPr="002F7699">
        <w:rPr>
          <w:rFonts w:ascii="新細明體" w:hAnsi="新細明體" w:cs="新細明體" w:hint="eastAsia"/>
        </w:rPr>
        <w:t>頃</w:t>
      </w:r>
      <w:r w:rsidR="006C4C45">
        <w:rPr>
          <w:rFonts w:ascii="新細明體" w:hAnsi="新細明體" w:cs="新細明體" w:hint="eastAsia"/>
        </w:rPr>
        <w:t>，</w:t>
      </w:r>
      <w:r w:rsidR="002F7699" w:rsidRPr="002F7699">
        <w:rPr>
          <w:rFonts w:hAnsi="華康隸書體W5" w:cs="華康隸書體W5" w:hint="eastAsia"/>
        </w:rPr>
        <w:t>眼忽一</w:t>
      </w:r>
      <w:r w:rsidR="002F7699" w:rsidRPr="002F7699">
        <w:rPr>
          <w:rFonts w:ascii="新細明體" w:hAnsi="新細明體" w:cs="新細明體" w:hint="eastAsia"/>
        </w:rPr>
        <w:t>睜</w:t>
      </w:r>
      <w:r w:rsidR="006C4C45">
        <w:t>，</w:t>
      </w:r>
      <w:r w:rsidR="002F7699" w:rsidRPr="002F7699">
        <w:rPr>
          <w:rFonts w:ascii="新細明體" w:hAnsi="新細明體" w:cs="新細明體" w:hint="eastAsia"/>
        </w:rPr>
        <w:t>湯</w:t>
      </w:r>
      <w:r w:rsidR="002F7699" w:rsidRPr="002F7699">
        <w:rPr>
          <w:rFonts w:hAnsi="華康隸書體W5" w:cs="華康隸書體W5" w:hint="eastAsia"/>
        </w:rPr>
        <w:t>俱下嚥</w:t>
      </w:r>
      <w:r w:rsidR="006C4C45">
        <w:t>，</w:t>
      </w:r>
      <w:r w:rsidR="002F7699" w:rsidRPr="002F7699">
        <w:rPr>
          <w:rFonts w:hint="eastAsia"/>
        </w:rPr>
        <w:t>從此便出</w:t>
      </w:r>
      <w:r w:rsidR="002F7699" w:rsidRPr="002F7699">
        <w:rPr>
          <w:rFonts w:ascii="新細明體" w:hAnsi="新細明體" w:cs="新細明體" w:hint="eastAsia"/>
        </w:rPr>
        <w:t>聲</w:t>
      </w:r>
      <w:r w:rsidR="002F7699" w:rsidRPr="002F7699">
        <w:rPr>
          <w:rFonts w:hAnsi="華康隸書體W5" w:cs="華康隸書體W5" w:hint="eastAsia"/>
        </w:rPr>
        <w:t>矣。服黃</w:t>
      </w:r>
      <w:r w:rsidR="002F7699" w:rsidRPr="002F7699">
        <w:rPr>
          <w:rFonts w:ascii="微軟正黑體" w:eastAsia="微軟正黑體" w:hAnsi="微軟正黑體" w:hint="eastAsia"/>
        </w:rPr>
        <w:t>耆</w:t>
      </w:r>
      <w:r w:rsidR="002F7699" w:rsidRPr="002F7699">
        <w:rPr>
          <w:rFonts w:hint="eastAsia"/>
        </w:rPr>
        <w:t>至</w:t>
      </w:r>
      <w:r w:rsidR="002F7699" w:rsidRPr="002F7699">
        <w:rPr>
          <w:rFonts w:ascii="新細明體" w:hAnsi="新細明體" w:cs="新細明體" w:hint="eastAsia"/>
        </w:rPr>
        <w:t>數</w:t>
      </w:r>
      <w:r w:rsidR="002F7699" w:rsidRPr="002F7699">
        <w:rPr>
          <w:rFonts w:hAnsi="華康隸書體W5" w:cs="華康隸書體W5" w:hint="eastAsia"/>
        </w:rPr>
        <w:t>斤</w:t>
      </w:r>
      <w:r w:rsidR="006C4C45">
        <w:t>，</w:t>
      </w:r>
      <w:r w:rsidR="002F7699" w:rsidRPr="002F7699">
        <w:rPr>
          <w:rFonts w:hint="eastAsia"/>
        </w:rPr>
        <w:t>並</w:t>
      </w:r>
      <w:r w:rsidR="002F7699" w:rsidRPr="002F7699">
        <w:rPr>
          <w:rFonts w:ascii="新細明體" w:hAnsi="新細明體" w:cs="新細明體" w:hint="eastAsia"/>
        </w:rPr>
        <w:t>腳</w:t>
      </w:r>
      <w:r w:rsidR="002F7699" w:rsidRPr="002F7699">
        <w:rPr>
          <w:rFonts w:hAnsi="華康隸書體W5" w:cs="華康隸書體W5" w:hint="eastAsia"/>
        </w:rPr>
        <w:t>面之</w:t>
      </w:r>
      <w:r w:rsidR="002F7699" w:rsidRPr="002F7699">
        <w:rPr>
          <w:rFonts w:ascii="新細明體" w:hAnsi="新細明體" w:cs="新細明體" w:hint="eastAsia"/>
        </w:rPr>
        <w:t>腫</w:t>
      </w:r>
      <w:r w:rsidR="002F7699" w:rsidRPr="002F7699">
        <w:rPr>
          <w:rFonts w:hAnsi="華康隸書體W5" w:cs="華康隸書體W5" w:hint="eastAsia"/>
        </w:rPr>
        <w:t>全消而愈。</w:t>
      </w:r>
      <w:r w:rsidR="002F7699" w:rsidRPr="002F7699">
        <w:rPr>
          <w:rFonts w:ascii="新細明體" w:hAnsi="新細明體" w:cs="新細明體" w:hint="eastAsia"/>
        </w:rPr>
        <w:t>觀</w:t>
      </w:r>
      <w:r w:rsidR="002F7699" w:rsidRPr="002F7699">
        <w:rPr>
          <w:rFonts w:hAnsi="華康隸書體W5" w:cs="華康隸書體W5" w:hint="eastAsia"/>
        </w:rPr>
        <w:t>察之弟</w:t>
      </w:r>
      <w:r w:rsidR="006C4C45">
        <w:t>，</w:t>
      </w:r>
      <w:r w:rsidR="002F7699" w:rsidRPr="002F7699">
        <w:rPr>
          <w:rFonts w:hint="eastAsia"/>
        </w:rPr>
        <w:t>辛未曹部</w:t>
      </w:r>
      <w:r w:rsidR="006C4C45">
        <w:t>，</w:t>
      </w:r>
      <w:r w:rsidR="002F7699" w:rsidRPr="002F7699">
        <w:rPr>
          <w:rFonts w:ascii="新細明體" w:hAnsi="新細明體" w:cs="新細明體" w:hint="eastAsia"/>
        </w:rPr>
        <w:t>謂</w:t>
      </w:r>
      <w:r w:rsidR="002F7699" w:rsidRPr="002F7699">
        <w:rPr>
          <w:rFonts w:hAnsi="華康隸書體W5" w:cs="華康隸書體W5" w:hint="eastAsia"/>
        </w:rPr>
        <w:t>此方</w:t>
      </w:r>
      <w:r w:rsidR="002F7699" w:rsidRPr="002F7699">
        <w:rPr>
          <w:rFonts w:ascii="微軟正黑體" w:eastAsia="微軟正黑體" w:hAnsi="微軟正黑體" w:hint="eastAsia"/>
        </w:rPr>
        <w:t>治</w:t>
      </w:r>
      <w:r w:rsidR="002F7699" w:rsidRPr="002F7699">
        <w:rPr>
          <w:rFonts w:ascii="新細明體" w:hAnsi="新細明體" w:cs="新細明體" w:hint="eastAsia"/>
        </w:rPr>
        <w:t>驗</w:t>
      </w:r>
      <w:r w:rsidR="002F7699" w:rsidRPr="002F7699">
        <w:rPr>
          <w:rFonts w:hAnsi="華康隸書體W5" w:cs="華康隸書體W5" w:hint="eastAsia"/>
        </w:rPr>
        <w:t>多人。先是嫂</w:t>
      </w:r>
      <w:r w:rsidR="002F7699" w:rsidRPr="002F7699">
        <w:rPr>
          <w:rFonts w:ascii="新細明體" w:hAnsi="新細明體" w:cs="新細明體" w:hint="eastAsia"/>
        </w:rPr>
        <w:t>吳</w:t>
      </w:r>
      <w:r w:rsidR="002F7699" w:rsidRPr="002F7699">
        <w:rPr>
          <w:rFonts w:hAnsi="華康隸書體W5" w:cs="華康隸書體W5" w:hint="eastAsia"/>
        </w:rPr>
        <w:t>氏</w:t>
      </w:r>
      <w:r w:rsidR="006C4C45">
        <w:t>，</w:t>
      </w:r>
      <w:r w:rsidR="002F7699" w:rsidRPr="002F7699">
        <w:rPr>
          <w:rFonts w:hint="eastAsia"/>
        </w:rPr>
        <w:t>患子死</w:t>
      </w:r>
      <w:r w:rsidR="002F7699" w:rsidRPr="002F7699">
        <w:rPr>
          <w:rFonts w:ascii="微軟正黑體" w:eastAsia="微軟正黑體" w:hAnsi="微軟正黑體" w:hint="eastAsia"/>
        </w:rPr>
        <w:t>腹</w:t>
      </w:r>
      <w:r w:rsidR="002F7699" w:rsidRPr="002F7699">
        <w:rPr>
          <w:rFonts w:hint="eastAsia"/>
        </w:rPr>
        <w:t>中</w:t>
      </w:r>
      <w:r w:rsidR="006C4C45">
        <w:t>，</w:t>
      </w:r>
      <w:r w:rsidR="002F7699" w:rsidRPr="002F7699">
        <w:rPr>
          <w:rFonts w:ascii="新細明體" w:hAnsi="新細明體" w:cs="新細明體" w:hint="eastAsia"/>
        </w:rPr>
        <w:t>渾</w:t>
      </w:r>
      <w:r w:rsidR="002F7699" w:rsidRPr="002F7699">
        <w:rPr>
          <w:rFonts w:hAnsi="華康隸書體W5" w:cs="華康隸書體W5" w:hint="eastAsia"/>
        </w:rPr>
        <w:t>身</w:t>
      </w:r>
      <w:r w:rsidR="002F7699" w:rsidRPr="002F7699">
        <w:rPr>
          <w:rFonts w:ascii="新細明體" w:hAnsi="新細明體" w:cs="新細明體" w:hint="eastAsia"/>
        </w:rPr>
        <w:t>腫脹</w:t>
      </w:r>
      <w:r w:rsidR="006C4C45">
        <w:t>，</w:t>
      </w:r>
      <w:r w:rsidR="002F7699" w:rsidRPr="002F7699">
        <w:rPr>
          <w:rFonts w:hint="eastAsia"/>
        </w:rPr>
        <w:t>氣喘身直</w:t>
      </w:r>
      <w:r w:rsidR="006C4C45">
        <w:t>，</w:t>
      </w:r>
      <w:r w:rsidR="002F7699" w:rsidRPr="002F7699">
        <w:rPr>
          <w:rFonts w:hint="eastAsia"/>
        </w:rPr>
        <w:t>危在</w:t>
      </w:r>
      <w:r w:rsidR="002F7699" w:rsidRPr="002F7699">
        <w:rPr>
          <w:rFonts w:ascii="新細明體" w:hAnsi="新細明體" w:cs="新細明體" w:hint="eastAsia"/>
        </w:rPr>
        <w:t>頃</w:t>
      </w:r>
      <w:r w:rsidR="002F7699" w:rsidRPr="002F7699">
        <w:rPr>
          <w:rFonts w:hAnsi="華康隸書體W5" w:cs="華康隸書體W5" w:hint="eastAsia"/>
        </w:rPr>
        <w:t>刻。余兄</w:t>
      </w:r>
      <w:r w:rsidR="002F7699" w:rsidRPr="002F7699">
        <w:rPr>
          <w:rFonts w:ascii="微軟正黑體" w:eastAsia="微軟正黑體" w:hAnsi="微軟正黑體" w:hint="eastAsia"/>
        </w:rPr>
        <w:t>遍</w:t>
      </w:r>
      <w:r w:rsidR="002F7699" w:rsidRPr="002F7699">
        <w:rPr>
          <w:rFonts w:ascii="新細明體" w:hAnsi="新細明體" w:cs="新細明體" w:hint="eastAsia"/>
        </w:rPr>
        <w:t>檢</w:t>
      </w:r>
      <w:r w:rsidR="002F7699" w:rsidRPr="002F7699">
        <w:rPr>
          <w:rFonts w:hAnsi="華康隸書體W5" w:cs="華康隸書體W5" w:hint="eastAsia"/>
        </w:rPr>
        <w:t>名人</w:t>
      </w:r>
      <w:r w:rsidR="002F7699" w:rsidRPr="002F7699">
        <w:rPr>
          <w:rFonts w:ascii="新細明體" w:hAnsi="新細明體" w:cs="新細明體" w:hint="eastAsia"/>
        </w:rPr>
        <w:t>醫</w:t>
      </w:r>
      <w:r w:rsidR="002F7699" w:rsidRPr="002F7699">
        <w:rPr>
          <w:rFonts w:hAnsi="華康隸書體W5" w:cs="華康隸書體W5" w:hint="eastAsia"/>
        </w:rPr>
        <w:t>案</w:t>
      </w:r>
      <w:r w:rsidR="006C4C45">
        <w:t>，</w:t>
      </w:r>
      <w:r w:rsidR="002F7699" w:rsidRPr="002F7699">
        <w:rPr>
          <w:rFonts w:hint="eastAsia"/>
        </w:rPr>
        <w:t>得此方遵服</w:t>
      </w:r>
      <w:r w:rsidR="006C4C45">
        <w:t>，</w:t>
      </w:r>
      <w:r w:rsidR="002F7699" w:rsidRPr="002F7699">
        <w:rPr>
          <w:rFonts w:hint="eastAsia"/>
        </w:rPr>
        <w:t>便通</w:t>
      </w:r>
      <w:r w:rsidR="002F7699" w:rsidRPr="002F7699">
        <w:rPr>
          <w:rFonts w:ascii="新細明體" w:hAnsi="新細明體" w:cs="新細明體" w:hint="eastAsia"/>
        </w:rPr>
        <w:t>腫</w:t>
      </w:r>
      <w:r w:rsidR="002F7699" w:rsidRPr="002F7699">
        <w:rPr>
          <w:rFonts w:hAnsi="華康隸書體W5" w:cs="華康隸書體W5" w:hint="eastAsia"/>
        </w:rPr>
        <w:t>消</w:t>
      </w:r>
      <w:r w:rsidR="006C4C45">
        <w:t>，</w:t>
      </w:r>
      <w:r w:rsidR="002F7699" w:rsidRPr="002F7699">
        <w:rPr>
          <w:rFonts w:hint="eastAsia"/>
        </w:rPr>
        <w:t>旋即</w:t>
      </w:r>
      <w:r w:rsidR="002F7699" w:rsidRPr="002F7699">
        <w:rPr>
          <w:rFonts w:ascii="新細明體" w:hAnsi="新細明體" w:cs="新細明體" w:hint="eastAsia"/>
        </w:rPr>
        <w:t>產</w:t>
      </w:r>
      <w:r w:rsidR="002F7699" w:rsidRPr="002F7699">
        <w:rPr>
          <w:rFonts w:hAnsi="華康隸書體W5" w:cs="華康隸書體W5" w:hint="eastAsia"/>
        </w:rPr>
        <w:t>下</w:t>
      </w:r>
      <w:r w:rsidR="006C4C45">
        <w:t>，</w:t>
      </w:r>
      <w:r w:rsidR="002F7699" w:rsidRPr="002F7699">
        <w:rPr>
          <w:rFonts w:hint="eastAsia"/>
        </w:rPr>
        <w:t>一無所苦。後在平度有姬</w:t>
      </w:r>
      <w:r w:rsidR="002F7699" w:rsidRPr="002F7699">
        <w:rPr>
          <w:rFonts w:ascii="新細明體" w:hAnsi="新細明體" w:cs="新細明體" w:hint="eastAsia"/>
        </w:rPr>
        <w:t>顧</w:t>
      </w:r>
      <w:r w:rsidR="002F7699" w:rsidRPr="002F7699">
        <w:rPr>
          <w:rFonts w:hAnsi="華康隸書體W5" w:cs="華康隸書體W5" w:hint="eastAsia"/>
        </w:rPr>
        <w:t>姓</w:t>
      </w:r>
      <w:r w:rsidR="006C4C45">
        <w:t>，</w:t>
      </w:r>
      <w:r w:rsidR="002F7699" w:rsidRPr="002F7699">
        <w:rPr>
          <w:rFonts w:hint="eastAsia"/>
        </w:rPr>
        <w:t>患</w:t>
      </w:r>
      <w:r w:rsidR="002F7699" w:rsidRPr="002F7699">
        <w:rPr>
          <w:rFonts w:ascii="新細明體" w:hAnsi="新細明體" w:cs="新細明體" w:hint="eastAsia"/>
        </w:rPr>
        <w:t>腫脹</w:t>
      </w:r>
      <w:r w:rsidR="002F7699" w:rsidRPr="002F7699">
        <w:rPr>
          <w:rFonts w:ascii="微軟正黑體" w:eastAsia="微軟正黑體" w:hAnsi="微軟正黑體" w:hint="eastAsia"/>
        </w:rPr>
        <w:t>脫</w:t>
      </w:r>
      <w:r w:rsidR="002F7699" w:rsidRPr="002F7699">
        <w:rPr>
          <w:rFonts w:hint="eastAsia"/>
        </w:rPr>
        <w:t>胎</w:t>
      </w:r>
      <w:r w:rsidR="006C4C45">
        <w:t>，</w:t>
      </w:r>
      <w:r w:rsidR="002F7699" w:rsidRPr="002F7699">
        <w:rPr>
          <w:rFonts w:hint="eastAsia"/>
        </w:rPr>
        <w:t>此方</w:t>
      </w:r>
      <w:r w:rsidR="002F7699" w:rsidRPr="002F7699">
        <w:rPr>
          <w:rFonts w:ascii="新細明體" w:hAnsi="新細明體" w:cs="新細明體" w:hint="eastAsia"/>
        </w:rPr>
        <w:t>數</w:t>
      </w:r>
      <w:r w:rsidR="002F7699" w:rsidRPr="002F7699">
        <w:rPr>
          <w:rFonts w:hAnsi="華康隸書體W5" w:cs="華康隸書體W5" w:hint="eastAsia"/>
        </w:rPr>
        <w:t>服而愈。</w:t>
      </w:r>
      <w:r w:rsidR="002F7699" w:rsidRPr="002F7699">
        <w:rPr>
          <w:rFonts w:ascii="新細明體" w:hAnsi="新細明體" w:cs="新細明體" w:hint="eastAsia"/>
        </w:rPr>
        <w:t>繼</w:t>
      </w:r>
      <w:r w:rsidR="002F7699" w:rsidRPr="002F7699">
        <w:rPr>
          <w:rFonts w:hAnsi="華康隸書體W5" w:cs="華康隸書體W5" w:hint="eastAsia"/>
        </w:rPr>
        <w:t>又</w:t>
      </w:r>
      <w:r w:rsidR="002F7699" w:rsidRPr="002F7699">
        <w:rPr>
          <w:rFonts w:hint="eastAsia"/>
        </w:rPr>
        <w:t>治癒</w:t>
      </w:r>
      <w:r w:rsidR="005E65D9">
        <w:rPr>
          <w:rFonts w:hint="eastAsia"/>
        </w:rPr>
        <w:t>數</w:t>
      </w:r>
      <w:r w:rsidR="002F7699" w:rsidRPr="002F7699">
        <w:rPr>
          <w:rFonts w:hint="eastAsia"/>
        </w:rPr>
        <w:t>人</w:t>
      </w:r>
      <w:r w:rsidR="006C4C45">
        <w:t>，</w:t>
      </w:r>
      <w:r w:rsidR="002F7699" w:rsidRPr="002F7699">
        <w:rPr>
          <w:rFonts w:hint="eastAsia"/>
        </w:rPr>
        <w:t>王某更在後矣。</w:t>
      </w:r>
      <w:r w:rsidR="005E65D9">
        <w:rPr>
          <w:rFonts w:hint="eastAsia"/>
        </w:rPr>
        <w:t>」</w:t>
      </w:r>
      <w:r w:rsidR="002F7699" w:rsidRPr="002F7699">
        <w:rPr>
          <w:rFonts w:ascii="微軟正黑體" w:eastAsia="微軟正黑體" w:hAnsi="微軟正黑體" w:hint="eastAsia"/>
        </w:rPr>
        <w:t>蓋</w:t>
      </w:r>
      <w:r w:rsidR="002F7699" w:rsidRPr="002F7699">
        <w:rPr>
          <w:rFonts w:hint="eastAsia"/>
        </w:rPr>
        <w:t>黃</w:t>
      </w:r>
      <w:r w:rsidR="002F7699" w:rsidRPr="002F7699">
        <w:rPr>
          <w:rFonts w:ascii="微軟正黑體" w:eastAsia="微軟正黑體" w:hAnsi="微軟正黑體" w:hint="eastAsia"/>
        </w:rPr>
        <w:t>耆</w:t>
      </w:r>
      <w:r w:rsidR="002F7699" w:rsidRPr="002F7699">
        <w:rPr>
          <w:rFonts w:ascii="新細明體" w:hAnsi="新細明體" w:cs="新細明體" w:hint="eastAsia"/>
        </w:rPr>
        <w:t>實</w:t>
      </w:r>
      <w:r w:rsidR="002F7699" w:rsidRPr="002F7699">
        <w:rPr>
          <w:rFonts w:hAnsi="華康隸書體W5" w:cs="華康隸書體W5" w:hint="eastAsia"/>
        </w:rPr>
        <w:t>表</w:t>
      </w:r>
      <w:r w:rsidR="006C4C45">
        <w:t>，</w:t>
      </w:r>
      <w:r w:rsidR="002F7699" w:rsidRPr="002F7699">
        <w:rPr>
          <w:rFonts w:hint="eastAsia"/>
        </w:rPr>
        <w:t>表</w:t>
      </w:r>
      <w:r w:rsidR="002F7699" w:rsidRPr="002F7699">
        <w:rPr>
          <w:rFonts w:ascii="新細明體" w:hAnsi="新細明體" w:cs="新細明體" w:hint="eastAsia"/>
        </w:rPr>
        <w:t>虛則</w:t>
      </w:r>
      <w:r w:rsidR="002F7699" w:rsidRPr="002F7699">
        <w:rPr>
          <w:rFonts w:hAnsi="華康隸書體W5" w:cs="華康隸書體W5" w:hint="eastAsia"/>
        </w:rPr>
        <w:t>水聚皮裡膜外</w:t>
      </w:r>
      <w:r w:rsidR="006C4C45">
        <w:t>，</w:t>
      </w:r>
      <w:r w:rsidR="002F7699" w:rsidRPr="002F7699">
        <w:rPr>
          <w:rFonts w:hint="eastAsia"/>
        </w:rPr>
        <w:t>而成</w:t>
      </w:r>
      <w:r w:rsidR="002F7699" w:rsidRPr="002F7699">
        <w:rPr>
          <w:rFonts w:ascii="新細明體" w:hAnsi="新細明體" w:cs="新細明體" w:hint="eastAsia"/>
        </w:rPr>
        <w:t>腫脹</w:t>
      </w:r>
      <w:r w:rsidR="006C4C45">
        <w:t>，</w:t>
      </w:r>
      <w:r w:rsidR="002F7699" w:rsidRPr="002F7699">
        <w:rPr>
          <w:rFonts w:hint="eastAsia"/>
        </w:rPr>
        <w:t>得黃</w:t>
      </w:r>
      <w:r w:rsidR="002F7699" w:rsidRPr="002F7699">
        <w:rPr>
          <w:rFonts w:ascii="微軟正黑體" w:eastAsia="微軟正黑體" w:hAnsi="微軟正黑體" w:hint="eastAsia"/>
        </w:rPr>
        <w:t>耆</w:t>
      </w:r>
      <w:r w:rsidR="002F7699" w:rsidRPr="002F7699">
        <w:rPr>
          <w:rFonts w:hint="eastAsia"/>
        </w:rPr>
        <w:t>以</w:t>
      </w:r>
      <w:r w:rsidR="002F7699" w:rsidRPr="002F7699">
        <w:rPr>
          <w:rFonts w:ascii="新細明體" w:hAnsi="新細明體" w:cs="新細明體" w:hint="eastAsia"/>
        </w:rPr>
        <w:t>開</w:t>
      </w:r>
      <w:r w:rsidR="002F7699" w:rsidRPr="002F7699">
        <w:rPr>
          <w:rFonts w:hAnsi="華康隸書體W5" w:cs="華康隸書體W5" w:hint="eastAsia"/>
        </w:rPr>
        <w:t>通水道</w:t>
      </w:r>
      <w:r w:rsidR="006C4C45">
        <w:t>，</w:t>
      </w:r>
      <w:r w:rsidR="002F7699" w:rsidRPr="002F7699">
        <w:rPr>
          <w:rFonts w:hint="eastAsia"/>
        </w:rPr>
        <w:t>水被</w:t>
      </w:r>
      <w:r w:rsidR="002F7699" w:rsidRPr="002F7699">
        <w:rPr>
          <w:rFonts w:ascii="微軟正黑體" w:eastAsia="微軟正黑體" w:hAnsi="微軟正黑體" w:hint="eastAsia"/>
        </w:rPr>
        <w:t>袪</w:t>
      </w:r>
      <w:r w:rsidR="002F7699" w:rsidRPr="002F7699">
        <w:rPr>
          <w:rFonts w:hint="eastAsia"/>
        </w:rPr>
        <w:t>逐</w:t>
      </w:r>
      <w:r w:rsidR="006C4C45">
        <w:t>，</w:t>
      </w:r>
      <w:r w:rsidR="002F7699" w:rsidRPr="002F7699">
        <w:rPr>
          <w:rFonts w:ascii="新細明體" w:hAnsi="新細明體" w:cs="新細明體" w:hint="eastAsia"/>
        </w:rPr>
        <w:t>脹</w:t>
      </w:r>
      <w:r w:rsidR="002F7699" w:rsidRPr="002F7699">
        <w:rPr>
          <w:rFonts w:hAnsi="華康隸書體W5" w:cs="華康隸書體W5" w:hint="eastAsia"/>
        </w:rPr>
        <w:t>自消矣</w:t>
      </w:r>
      <w:r w:rsidR="002F7699" w:rsidRPr="002F7699">
        <w:t>。</w:t>
      </w:r>
    </w:p>
    <w:p w:rsidR="008B1E15" w:rsidRDefault="00CF7D28" w:rsidP="008B1E15">
      <w:pPr>
        <w:pStyle w:val="2f5"/>
        <w:ind w:firstLine="712"/>
      </w:pPr>
      <w:r>
        <w:rPr>
          <w:rFonts w:hint="eastAsia"/>
        </w:rPr>
        <w:t>按：</w:t>
      </w:r>
      <w:r w:rsidR="008B1E15">
        <w:rPr>
          <w:rFonts w:hint="eastAsia"/>
        </w:rPr>
        <w:t>水腫之證</w:t>
      </w:r>
      <w:r w:rsidR="006C4C45">
        <w:rPr>
          <w:rFonts w:hint="eastAsia"/>
        </w:rPr>
        <w:t>，</w:t>
      </w:r>
      <w:r w:rsidR="008B1E15">
        <w:rPr>
          <w:rFonts w:hint="eastAsia"/>
        </w:rPr>
        <w:t>有虛有實</w:t>
      </w:r>
      <w:r w:rsidR="006C4C45">
        <w:rPr>
          <w:rFonts w:hint="eastAsia"/>
        </w:rPr>
        <w:t>，</w:t>
      </w:r>
      <w:r w:rsidR="008B1E15">
        <w:rPr>
          <w:rFonts w:hint="eastAsia"/>
        </w:rPr>
        <w:t>實者似不宜用黃</w:t>
      </w:r>
      <w:r w:rsidR="0092340D">
        <w:rPr>
          <w:rFonts w:hint="eastAsia"/>
        </w:rPr>
        <w:t>耆</w:t>
      </w:r>
      <w:r w:rsidR="008B1E15">
        <w:rPr>
          <w:rFonts w:hint="eastAsia"/>
        </w:rPr>
        <w:t>。然其證實者甚少</w:t>
      </w:r>
      <w:r w:rsidR="006C4C45">
        <w:rPr>
          <w:rFonts w:hint="eastAsia"/>
        </w:rPr>
        <w:t>，</w:t>
      </w:r>
      <w:r w:rsidR="008B1E15">
        <w:rPr>
          <w:rFonts w:hint="eastAsia"/>
        </w:rPr>
        <w:t>而虛者居多。至其證屬虛矣</w:t>
      </w:r>
      <w:r w:rsidR="006C4C45">
        <w:rPr>
          <w:rFonts w:hint="eastAsia"/>
        </w:rPr>
        <w:t>，</w:t>
      </w:r>
      <w:r w:rsidR="008B1E15">
        <w:rPr>
          <w:rFonts w:hint="eastAsia"/>
        </w:rPr>
        <w:t>又當詳辨其為陰虛陽虛</w:t>
      </w:r>
      <w:r w:rsidR="006C4C45">
        <w:rPr>
          <w:rFonts w:hint="eastAsia"/>
        </w:rPr>
        <w:t>，</w:t>
      </w:r>
      <w:r w:rsidR="008B1E15">
        <w:rPr>
          <w:rFonts w:hint="eastAsia"/>
        </w:rPr>
        <w:t>或陰陽俱虛。陽虛者</w:t>
      </w:r>
      <w:r w:rsidR="006C4C45">
        <w:rPr>
          <w:rFonts w:hint="eastAsia"/>
        </w:rPr>
        <w:t>，</w:t>
      </w:r>
      <w:r w:rsidR="008B1E15">
        <w:rPr>
          <w:rFonts w:hint="eastAsia"/>
        </w:rPr>
        <w:t>氣分虧損</w:t>
      </w:r>
      <w:r w:rsidR="006C4C45">
        <w:rPr>
          <w:rFonts w:hint="eastAsia"/>
        </w:rPr>
        <w:t>，</w:t>
      </w:r>
      <w:r w:rsidR="008B1E15">
        <w:rPr>
          <w:rFonts w:hint="eastAsia"/>
        </w:rPr>
        <w:t>可單用、重用黃</w:t>
      </w:r>
      <w:r w:rsidR="0092340D">
        <w:rPr>
          <w:rFonts w:hint="eastAsia"/>
        </w:rPr>
        <w:t>耆</w:t>
      </w:r>
      <w:r w:rsidR="008B1E15">
        <w:rPr>
          <w:rFonts w:hint="eastAsia"/>
        </w:rPr>
        <w:t>。陰虛者</w:t>
      </w:r>
      <w:r w:rsidR="006C4C45">
        <w:rPr>
          <w:rFonts w:hint="eastAsia"/>
        </w:rPr>
        <w:t>，</w:t>
      </w:r>
      <w:r w:rsidR="008B1E15">
        <w:rPr>
          <w:rFonts w:hint="eastAsia"/>
        </w:rPr>
        <w:t>其血分枯耗</w:t>
      </w:r>
      <w:r w:rsidR="006C4C45">
        <w:rPr>
          <w:rFonts w:hint="eastAsia"/>
        </w:rPr>
        <w:t>，</w:t>
      </w:r>
      <w:r w:rsidR="008B1E15">
        <w:rPr>
          <w:rFonts w:hint="eastAsia"/>
        </w:rPr>
        <w:t>宜重用滋陰之藥</w:t>
      </w:r>
      <w:r w:rsidR="006C4C45">
        <w:rPr>
          <w:rFonts w:hint="eastAsia"/>
        </w:rPr>
        <w:t>，</w:t>
      </w:r>
      <w:r w:rsidR="008B1E15">
        <w:rPr>
          <w:rFonts w:hint="eastAsia"/>
        </w:rPr>
        <w:t>兼取陽生陰長之義</w:t>
      </w:r>
      <w:r w:rsidR="006C4C45">
        <w:rPr>
          <w:rFonts w:hint="eastAsia"/>
        </w:rPr>
        <w:t>，</w:t>
      </w:r>
      <w:r w:rsidR="008B1E15">
        <w:rPr>
          <w:rFonts w:hint="eastAsia"/>
        </w:rPr>
        <w:t>而以黃</w:t>
      </w:r>
      <w:r w:rsidR="0092340D">
        <w:rPr>
          <w:rFonts w:hint="eastAsia"/>
        </w:rPr>
        <w:t>耆</w:t>
      </w:r>
      <w:r w:rsidR="008B1E15">
        <w:rPr>
          <w:rFonts w:hint="eastAsia"/>
        </w:rPr>
        <w:t>輔之。至陰陽俱虛者</w:t>
      </w:r>
      <w:r w:rsidR="006C4C45">
        <w:rPr>
          <w:rFonts w:hint="eastAsia"/>
        </w:rPr>
        <w:t>，</w:t>
      </w:r>
      <w:r w:rsidR="008B1E15">
        <w:rPr>
          <w:rFonts w:hint="eastAsia"/>
        </w:rPr>
        <w:t>黃</w:t>
      </w:r>
      <w:r w:rsidR="0092340D">
        <w:rPr>
          <w:rFonts w:hint="eastAsia"/>
        </w:rPr>
        <w:t>耆</w:t>
      </w:r>
      <w:r w:rsidR="008B1E15">
        <w:rPr>
          <w:rFonts w:hint="eastAsia"/>
        </w:rPr>
        <w:t>與滋陰之藥</w:t>
      </w:r>
      <w:r w:rsidR="006C4C45">
        <w:rPr>
          <w:rFonts w:hint="eastAsia"/>
        </w:rPr>
        <w:t>，</w:t>
      </w:r>
      <w:r w:rsidR="008B1E15">
        <w:rPr>
          <w:rFonts w:hint="eastAsia"/>
        </w:rPr>
        <w:t>可參半用之。醫者不究病因</w:t>
      </w:r>
      <w:r w:rsidR="006C4C45">
        <w:rPr>
          <w:rFonts w:hint="eastAsia"/>
        </w:rPr>
        <w:t>，</w:t>
      </w:r>
      <w:r w:rsidR="008B1E15">
        <w:rPr>
          <w:rFonts w:hint="eastAsia"/>
        </w:rPr>
        <w:t>痛詆為不可用</w:t>
      </w:r>
      <w:r w:rsidR="006C4C45">
        <w:rPr>
          <w:rFonts w:hint="eastAsia"/>
        </w:rPr>
        <w:t>，</w:t>
      </w:r>
      <w:r w:rsidR="008B1E15">
        <w:rPr>
          <w:rFonts w:hint="eastAsia"/>
        </w:rPr>
        <w:t>固屬鹵莽</w:t>
      </w:r>
      <w:r w:rsidR="006C4C45">
        <w:rPr>
          <w:rFonts w:hint="eastAsia"/>
        </w:rPr>
        <w:t>，</w:t>
      </w:r>
      <w:r w:rsidR="008B1E15">
        <w:rPr>
          <w:rFonts w:hint="eastAsia"/>
        </w:rPr>
        <w:t>至其連用除濕猛劑</w:t>
      </w:r>
      <w:r w:rsidR="006C4C45">
        <w:rPr>
          <w:rFonts w:hint="eastAsia"/>
        </w:rPr>
        <w:t>，</w:t>
      </w:r>
      <w:r w:rsidR="008B1E15">
        <w:rPr>
          <w:rFonts w:hint="eastAsia"/>
        </w:rPr>
        <w:t>其鹵莽尤甚。蓋病至積成水腫</w:t>
      </w:r>
      <w:r w:rsidR="006C4C45">
        <w:rPr>
          <w:rFonts w:hint="eastAsia"/>
        </w:rPr>
        <w:t>，</w:t>
      </w:r>
      <w:r w:rsidR="008B1E15">
        <w:rPr>
          <w:rFonts w:hint="eastAsia"/>
        </w:rPr>
        <w:t>即病因實者</w:t>
      </w:r>
      <w:r w:rsidR="006C4C45">
        <w:rPr>
          <w:rFonts w:hint="eastAsia"/>
        </w:rPr>
        <w:t>，</w:t>
      </w:r>
      <w:r w:rsidR="008B1E15">
        <w:rPr>
          <w:rFonts w:hint="eastAsia"/>
        </w:rPr>
        <w:t>其氣血至此</w:t>
      </w:r>
      <w:r w:rsidR="006C4C45">
        <w:rPr>
          <w:rFonts w:hint="eastAsia"/>
        </w:rPr>
        <w:t>，</w:t>
      </w:r>
      <w:r w:rsidR="008B1E15">
        <w:rPr>
          <w:rFonts w:hint="eastAsia"/>
        </w:rPr>
        <w:t>亦有虧損。猛悍藥</w:t>
      </w:r>
      <w:r w:rsidR="006C4C45">
        <w:rPr>
          <w:rFonts w:hint="eastAsia"/>
        </w:rPr>
        <w:t>，</w:t>
      </w:r>
      <w:r w:rsidR="008B1E15">
        <w:rPr>
          <w:rFonts w:hint="eastAsia"/>
        </w:rPr>
        <w:t>或一再用猶可。若不得已而用至數次</w:t>
      </w:r>
      <w:r w:rsidR="006C4C45">
        <w:rPr>
          <w:rFonts w:hint="eastAsia"/>
        </w:rPr>
        <w:t>，</w:t>
      </w:r>
      <w:r w:rsidR="008B1E15">
        <w:rPr>
          <w:rFonts w:hint="eastAsia"/>
        </w:rPr>
        <w:t>亦宜以補氣血之藥輔之。況其證原屬重用黃</w:t>
      </w:r>
      <w:r w:rsidR="0092340D">
        <w:rPr>
          <w:rFonts w:hint="eastAsia"/>
        </w:rPr>
        <w:t>耆</w:t>
      </w:r>
      <w:r w:rsidR="008B1E15">
        <w:rPr>
          <w:rFonts w:hint="eastAsia"/>
        </w:rPr>
        <w:t>治癒之虛證乎。至今之醫者</w:t>
      </w:r>
      <w:r w:rsidR="006C4C45">
        <w:rPr>
          <w:rFonts w:hint="eastAsia"/>
        </w:rPr>
        <w:t>，</w:t>
      </w:r>
      <w:r w:rsidR="008B1E15">
        <w:rPr>
          <w:rFonts w:hint="eastAsia"/>
        </w:rPr>
        <w:t>對</w:t>
      </w:r>
      <w:r w:rsidR="00D24630">
        <w:rPr>
          <w:rFonts w:hint="eastAsia"/>
        </w:rPr>
        <w:t>於</w:t>
      </w:r>
      <w:r w:rsidR="008B1E15">
        <w:rPr>
          <w:rFonts w:hint="eastAsia"/>
        </w:rPr>
        <w:t>此證</w:t>
      </w:r>
      <w:r w:rsidR="006C4C45">
        <w:rPr>
          <w:rFonts w:hint="eastAsia"/>
        </w:rPr>
        <w:t>，</w:t>
      </w:r>
      <w:r w:rsidR="008B1E15">
        <w:rPr>
          <w:rFonts w:hint="eastAsia"/>
        </w:rPr>
        <w:t>縱不用除濕猛劑</w:t>
      </w:r>
      <w:r w:rsidR="006C4C45">
        <w:rPr>
          <w:rFonts w:hint="eastAsia"/>
        </w:rPr>
        <w:t>，</w:t>
      </w:r>
      <w:r w:rsidR="008B1E15">
        <w:rPr>
          <w:rFonts w:hint="eastAsia"/>
        </w:rPr>
        <w:t>亦恆多用利水之品。不知陰虛者</w:t>
      </w:r>
      <w:r w:rsidR="006C4C45">
        <w:rPr>
          <w:rFonts w:hint="eastAsia"/>
        </w:rPr>
        <w:t>，</w:t>
      </w:r>
      <w:r w:rsidR="008B1E15">
        <w:rPr>
          <w:rFonts w:hint="eastAsia"/>
        </w:rPr>
        <w:t>多用利水之藥則</w:t>
      </w:r>
      <w:r w:rsidR="008B1E15">
        <w:rPr>
          <w:rFonts w:hint="eastAsia"/>
        </w:rPr>
        <w:lastRenderedPageBreak/>
        <w:t>傷陰；陽虛者</w:t>
      </w:r>
      <w:r w:rsidR="006C4C45">
        <w:rPr>
          <w:rFonts w:hint="eastAsia"/>
        </w:rPr>
        <w:t>，</w:t>
      </w:r>
      <w:r w:rsidR="008B1E15">
        <w:rPr>
          <w:rFonts w:hint="eastAsia"/>
        </w:rPr>
        <w:t>多用利水之藥亦傷陽。夫利水之藥</w:t>
      </w:r>
      <w:r w:rsidR="006C4C45">
        <w:rPr>
          <w:rFonts w:hint="eastAsia"/>
        </w:rPr>
        <w:t>，</w:t>
      </w:r>
      <w:r w:rsidR="008B1E15">
        <w:rPr>
          <w:rFonts w:hint="eastAsia"/>
        </w:rPr>
        <w:t>非不可用</w:t>
      </w:r>
      <w:r w:rsidR="006C4C45">
        <w:rPr>
          <w:rFonts w:hint="eastAsia"/>
        </w:rPr>
        <w:t>，</w:t>
      </w:r>
      <w:r w:rsidR="008B1E15">
        <w:rPr>
          <w:rFonts w:hint="eastAsia"/>
        </w:rPr>
        <w:t>然貴深究其病因</w:t>
      </w:r>
      <w:r w:rsidR="006C4C45">
        <w:rPr>
          <w:rFonts w:hint="eastAsia"/>
        </w:rPr>
        <w:t>，</w:t>
      </w:r>
      <w:r w:rsidR="008B1E15">
        <w:rPr>
          <w:rFonts w:hint="eastAsia"/>
        </w:rPr>
        <w:t>而為根本之調治</w:t>
      </w:r>
      <w:r w:rsidR="006C4C45">
        <w:rPr>
          <w:rFonts w:hint="eastAsia"/>
        </w:rPr>
        <w:t>，</w:t>
      </w:r>
      <w:r w:rsidR="008B1E15">
        <w:rPr>
          <w:rFonts w:hint="eastAsia"/>
        </w:rPr>
        <w:t>利水之藥</w:t>
      </w:r>
      <w:r w:rsidR="006C4C45">
        <w:rPr>
          <w:rFonts w:hint="eastAsia"/>
        </w:rPr>
        <w:t>，</w:t>
      </w:r>
      <w:r w:rsidR="008B1E15">
        <w:rPr>
          <w:rFonts w:hint="eastAsia"/>
        </w:rPr>
        <w:t>不過用作嚮導而已。</w:t>
      </w:r>
    </w:p>
    <w:p w:rsidR="00570A3F" w:rsidRDefault="00940982" w:rsidP="00940982">
      <w:pPr>
        <w:pStyle w:val="2f5"/>
        <w:ind w:firstLine="712"/>
      </w:pPr>
      <w:r w:rsidRPr="00940982">
        <w:rPr>
          <w:rFonts w:hint="eastAsia"/>
        </w:rPr>
        <w:t>【附方】</w:t>
      </w:r>
    </w:p>
    <w:p w:rsidR="00B923AF" w:rsidRDefault="00940982" w:rsidP="00940982">
      <w:pPr>
        <w:pStyle w:val="2f5"/>
        <w:ind w:firstLine="712"/>
      </w:pPr>
      <w:r w:rsidRPr="00940982">
        <w:rPr>
          <w:rFonts w:hint="eastAsia"/>
        </w:rPr>
        <w:t>葛稚川《肘後方》治小便不通</w:t>
      </w:r>
      <w:r w:rsidR="006C4C45">
        <w:t>，</w:t>
      </w:r>
      <w:r w:rsidRPr="00940982">
        <w:rPr>
          <w:rFonts w:hint="eastAsia"/>
        </w:rPr>
        <w:t>用大螻蛄二枚</w:t>
      </w:r>
      <w:r w:rsidR="006C4C45">
        <w:t>，</w:t>
      </w:r>
      <w:r w:rsidRPr="00940982">
        <w:rPr>
          <w:rFonts w:hint="eastAsia"/>
        </w:rPr>
        <w:t>取下體</w:t>
      </w:r>
      <w:r w:rsidR="006C4C45">
        <w:t>，</w:t>
      </w:r>
      <w:r w:rsidRPr="00940982">
        <w:rPr>
          <w:rFonts w:hint="eastAsia"/>
        </w:rPr>
        <w:t>以水一升</w:t>
      </w:r>
      <w:r w:rsidR="00B923AF">
        <w:rPr>
          <w:rFonts w:hint="eastAsia"/>
        </w:rPr>
        <w:t>漬</w:t>
      </w:r>
      <w:r w:rsidRPr="00940982">
        <w:rPr>
          <w:rFonts w:hint="eastAsia"/>
        </w:rPr>
        <w:t>飲</w:t>
      </w:r>
      <w:r w:rsidR="006C4C45">
        <w:t>，</w:t>
      </w:r>
      <w:r w:rsidRPr="00940982">
        <w:rPr>
          <w:rFonts w:hint="eastAsia"/>
        </w:rPr>
        <w:t>須臾即通。又《壽域方》用土狗後半</w:t>
      </w:r>
      <w:r w:rsidR="006C4C45">
        <w:t>，</w:t>
      </w:r>
      <w:r w:rsidRPr="00940982">
        <w:rPr>
          <w:rFonts w:hint="eastAsia"/>
        </w:rPr>
        <w:t>焙研服半錢</w:t>
      </w:r>
      <w:r w:rsidR="006C4C45">
        <w:t>，</w:t>
      </w:r>
      <w:r w:rsidRPr="00940982">
        <w:rPr>
          <w:rFonts w:hint="eastAsia"/>
        </w:rPr>
        <w:t>小便即通</w:t>
      </w:r>
      <w:r w:rsidR="006C4C45">
        <w:t>，</w:t>
      </w:r>
      <w:r w:rsidRPr="00940982">
        <w:rPr>
          <w:rFonts w:hint="eastAsia"/>
        </w:rPr>
        <w:t>生研亦可。又《唐氏經驗方》用土狗後截和麝香搗</w:t>
      </w:r>
      <w:r w:rsidR="006C4C45">
        <w:t>，</w:t>
      </w:r>
      <w:r w:rsidRPr="00940982">
        <w:rPr>
          <w:rFonts w:hint="eastAsia"/>
        </w:rPr>
        <w:t>納臍中縛定</w:t>
      </w:r>
      <w:r w:rsidR="006C4C45">
        <w:t>，</w:t>
      </w:r>
      <w:r w:rsidRPr="00940982">
        <w:rPr>
          <w:rFonts w:hint="eastAsia"/>
        </w:rPr>
        <w:t>即通。</w:t>
      </w:r>
    </w:p>
    <w:p w:rsidR="00940982" w:rsidRPr="00940982" w:rsidRDefault="00940982" w:rsidP="00940982">
      <w:pPr>
        <w:pStyle w:val="2f5"/>
        <w:ind w:firstLine="712"/>
      </w:pPr>
      <w:r w:rsidRPr="00940982">
        <w:rPr>
          <w:rFonts w:hint="eastAsia"/>
        </w:rPr>
        <w:t>按</w:t>
      </w:r>
      <w:r w:rsidR="00B923AF">
        <w:rPr>
          <w:rFonts w:hint="eastAsia"/>
        </w:rPr>
        <w:t>：</w:t>
      </w:r>
      <w:r w:rsidRPr="00940982">
        <w:rPr>
          <w:rFonts w:hint="eastAsia"/>
        </w:rPr>
        <w:t>土狗即螻蛄</w:t>
      </w:r>
      <w:r w:rsidR="006C4C45">
        <w:t>，</w:t>
      </w:r>
      <w:r w:rsidRPr="00940982">
        <w:rPr>
          <w:rFonts w:hint="eastAsia"/>
        </w:rPr>
        <w:t>《日華本草》謂其治水腫</w:t>
      </w:r>
      <w:r w:rsidR="006C4C45">
        <w:t>，</w:t>
      </w:r>
      <w:r w:rsidRPr="00940982">
        <w:rPr>
          <w:rFonts w:hint="eastAsia"/>
        </w:rPr>
        <w:t>頭面腫。李時珍謂其通大小便</w:t>
      </w:r>
      <w:r w:rsidR="006C4C45">
        <w:t>，</w:t>
      </w:r>
      <w:r w:rsidRPr="00940982">
        <w:rPr>
          <w:rFonts w:hint="eastAsia"/>
        </w:rPr>
        <w:t>治石淋</w:t>
      </w:r>
      <w:r w:rsidR="006C4C45">
        <w:t>，</w:t>
      </w:r>
      <w:r w:rsidRPr="00940982">
        <w:rPr>
          <w:rFonts w:hint="eastAsia"/>
        </w:rPr>
        <w:t>誠為利小便要藥。凡小便不通者</w:t>
      </w:r>
      <w:r w:rsidR="006C4C45">
        <w:t>，</w:t>
      </w:r>
      <w:r w:rsidRPr="00940982">
        <w:rPr>
          <w:rFonts w:hint="eastAsia"/>
        </w:rPr>
        <w:t>無論涼熱虛實</w:t>
      </w:r>
      <w:r w:rsidR="006C4C45">
        <w:t>，</w:t>
      </w:r>
      <w:r w:rsidRPr="00940982">
        <w:rPr>
          <w:rFonts w:hint="eastAsia"/>
        </w:rPr>
        <w:t>皆可加</w:t>
      </w:r>
      <w:r w:rsidR="00D24630">
        <w:rPr>
          <w:rFonts w:hint="eastAsia"/>
        </w:rPr>
        <w:t>於</w:t>
      </w:r>
      <w:r w:rsidRPr="00940982">
        <w:rPr>
          <w:rFonts w:hint="eastAsia"/>
        </w:rPr>
        <w:t>藥中以為嚮導</w:t>
      </w:r>
      <w:r w:rsidR="006C4C45">
        <w:rPr>
          <w:rFonts w:hint="eastAsia"/>
        </w:rPr>
        <w:t>，</w:t>
      </w:r>
      <w:r w:rsidRPr="00940982">
        <w:rPr>
          <w:rFonts w:hint="eastAsia"/>
        </w:rPr>
        <w:t>即單服之亦甚有效驗。然觀古方</w:t>
      </w:r>
      <w:r w:rsidR="006C4C45">
        <w:t>，</w:t>
      </w:r>
      <w:r w:rsidRPr="00940982">
        <w:rPr>
          <w:rFonts w:hint="eastAsia"/>
        </w:rPr>
        <w:t>皆用其後半截。蓋其前半開破之力多</w:t>
      </w:r>
      <w:r w:rsidR="006C4C45">
        <w:t>，</w:t>
      </w:r>
      <w:r w:rsidRPr="00940982">
        <w:rPr>
          <w:rFonts w:hint="eastAsia"/>
        </w:rPr>
        <w:t>後半利水力多。若治二便皆不通者</w:t>
      </w:r>
      <w:r w:rsidR="006C4C45">
        <w:t>，</w:t>
      </w:r>
      <w:r w:rsidRPr="00940982">
        <w:rPr>
          <w:rFonts w:hint="eastAsia"/>
        </w:rPr>
        <w:t>當全用之。</w:t>
      </w:r>
    </w:p>
    <w:p w:rsidR="00940982" w:rsidRPr="00940982" w:rsidRDefault="00940982" w:rsidP="00940982">
      <w:pPr>
        <w:pStyle w:val="2f5"/>
        <w:ind w:firstLine="712"/>
      </w:pPr>
      <w:r w:rsidRPr="00940982">
        <w:rPr>
          <w:rFonts w:hint="eastAsia"/>
        </w:rPr>
        <w:t>俗傳治小便不通聞藥方</w:t>
      </w:r>
      <w:r w:rsidR="00B923AF">
        <w:rPr>
          <w:rFonts w:hint="eastAsia"/>
        </w:rPr>
        <w:t>：</w:t>
      </w:r>
      <w:r w:rsidRPr="00940982">
        <w:rPr>
          <w:rFonts w:hint="eastAsia"/>
        </w:rPr>
        <w:t>用明雄黃一錢</w:t>
      </w:r>
      <w:r w:rsidR="006C4C45">
        <w:t>，</w:t>
      </w:r>
      <w:r w:rsidRPr="00940982">
        <w:rPr>
          <w:rFonts w:hint="eastAsia"/>
        </w:rPr>
        <w:t>蟾酥五分（焙</w:t>
      </w:r>
      <w:r w:rsidR="00570A3F">
        <w:rPr>
          <w:rFonts w:hint="eastAsia"/>
        </w:rPr>
        <w:t>發</w:t>
      </w:r>
      <w:r w:rsidRPr="00940982">
        <w:rPr>
          <w:rFonts w:hint="eastAsia"/>
        </w:rPr>
        <w:t>）</w:t>
      </w:r>
      <w:r w:rsidR="006C4C45">
        <w:t>，</w:t>
      </w:r>
      <w:r w:rsidRPr="00940982">
        <w:rPr>
          <w:rFonts w:hint="eastAsia"/>
        </w:rPr>
        <w:t>麝香六厘</w:t>
      </w:r>
      <w:r w:rsidR="006C4C45">
        <w:t>，</w:t>
      </w:r>
      <w:r w:rsidRPr="00940982">
        <w:rPr>
          <w:rFonts w:hint="eastAsia"/>
        </w:rPr>
        <w:t>共研細</w:t>
      </w:r>
      <w:r w:rsidR="006C4C45">
        <w:t>，</w:t>
      </w:r>
      <w:r w:rsidRPr="00940982">
        <w:rPr>
          <w:rFonts w:hint="eastAsia"/>
        </w:rPr>
        <w:t>鼻聞之</w:t>
      </w:r>
      <w:r w:rsidR="006C4C45">
        <w:t>，</w:t>
      </w:r>
      <w:r w:rsidRPr="00940982">
        <w:rPr>
          <w:rFonts w:hint="eastAsia"/>
        </w:rPr>
        <w:t>小便即通。</w:t>
      </w:r>
    </w:p>
    <w:p w:rsidR="006D71BB" w:rsidRPr="00940982" w:rsidRDefault="0067254A" w:rsidP="0067254A">
      <w:pPr>
        <w:pStyle w:val="2f5"/>
        <w:ind w:firstLine="712"/>
      </w:pPr>
      <w:r>
        <w:rPr>
          <w:rFonts w:hint="eastAsia"/>
        </w:rPr>
        <w:t>西法曰「膀胱失卻舒縮功用</w:t>
      </w:r>
      <w:r w:rsidR="006C4C45">
        <w:t>，</w:t>
      </w:r>
      <w:r>
        <w:rPr>
          <w:rFonts w:hint="eastAsia"/>
        </w:rPr>
        <w:t>而成癱證</w:t>
      </w:r>
      <w:r w:rsidR="006C4C45">
        <w:t>，</w:t>
      </w:r>
      <w:r>
        <w:rPr>
          <w:rFonts w:hint="eastAsia"/>
        </w:rPr>
        <w:t>小便或全不出</w:t>
      </w:r>
      <w:r w:rsidR="006C4C45">
        <w:t>，</w:t>
      </w:r>
      <w:r>
        <w:rPr>
          <w:rFonts w:hint="eastAsia"/>
        </w:rPr>
        <w:t>或滿積後略出涓滴。因膀胱無力</w:t>
      </w:r>
      <w:r w:rsidR="006C4C45">
        <w:t>，</w:t>
      </w:r>
      <w:r>
        <w:rPr>
          <w:rFonts w:hint="eastAsia"/>
        </w:rPr>
        <w:t>不能使小便暢出。或因中風所致</w:t>
      </w:r>
      <w:r w:rsidR="006C4C45">
        <w:t>，</w:t>
      </w:r>
      <w:r>
        <w:rPr>
          <w:rFonts w:hint="eastAsia"/>
        </w:rPr>
        <w:t>或因下身截癱</w:t>
      </w:r>
      <w:r w:rsidR="006C4C45">
        <w:t>，</w:t>
      </w:r>
      <w:r>
        <w:rPr>
          <w:rFonts w:hint="eastAsia"/>
        </w:rPr>
        <w:t>或偏癱所累。亦有老人無癱證</w:t>
      </w:r>
      <w:r w:rsidR="006C4C45">
        <w:t>，</w:t>
      </w:r>
      <w:r>
        <w:rPr>
          <w:rFonts w:hint="eastAsia"/>
        </w:rPr>
        <w:t>忽然膀胱自失功用。又有腦證、熱證溺秘不出者。凡病人自言溺不利</w:t>
      </w:r>
      <w:r w:rsidR="006C4C45">
        <w:t>，</w:t>
      </w:r>
      <w:r>
        <w:rPr>
          <w:rFonts w:hint="eastAsia"/>
        </w:rPr>
        <w:t>不能全出</w:t>
      </w:r>
      <w:r w:rsidR="006C4C45">
        <w:t>，</w:t>
      </w:r>
      <w:r>
        <w:rPr>
          <w:rFonts w:hint="eastAsia"/>
        </w:rPr>
        <w:t>有時涓滴而出</w:t>
      </w:r>
      <w:r w:rsidR="006C4C45">
        <w:t>，</w:t>
      </w:r>
      <w:r>
        <w:rPr>
          <w:rFonts w:hint="eastAsia"/>
        </w:rPr>
        <w:t>無力暢送</w:t>
      </w:r>
      <w:r w:rsidR="006C4C45">
        <w:t>，</w:t>
      </w:r>
      <w:r>
        <w:rPr>
          <w:rFonts w:hint="eastAsia"/>
        </w:rPr>
        <w:t>醫者即應推究</w:t>
      </w:r>
      <w:r w:rsidR="006C4C45">
        <w:t>，</w:t>
      </w:r>
      <w:r>
        <w:rPr>
          <w:rFonts w:hint="eastAsia"/>
        </w:rPr>
        <w:t>膀胱中積溺多少</w:t>
      </w:r>
      <w:r w:rsidR="006C4C45">
        <w:t>，</w:t>
      </w:r>
      <w:r>
        <w:rPr>
          <w:rFonts w:hint="eastAsia"/>
        </w:rPr>
        <w:t>有無關係。小腹脹大</w:t>
      </w:r>
      <w:r w:rsidR="006C4C45">
        <w:t>，</w:t>
      </w:r>
      <w:r>
        <w:rPr>
          <w:rFonts w:hint="eastAsia"/>
        </w:rPr>
        <w:t>旁擊之覺有水</w:t>
      </w:r>
      <w:r w:rsidR="006C4C45">
        <w:t>，</w:t>
      </w:r>
      <w:r>
        <w:rPr>
          <w:rFonts w:hint="eastAsia"/>
        </w:rPr>
        <w:t>是有積溺也。治法用引溺銀管</w:t>
      </w:r>
      <w:r w:rsidR="006C4C45">
        <w:t>，</w:t>
      </w:r>
      <w:r>
        <w:rPr>
          <w:rFonts w:hint="eastAsia"/>
        </w:rPr>
        <w:t>自陽莖透入膀胱</w:t>
      </w:r>
      <w:r w:rsidR="006C4C45">
        <w:t>，</w:t>
      </w:r>
      <w:r>
        <w:rPr>
          <w:rFonts w:hint="eastAsia"/>
        </w:rPr>
        <w:t>將溺引出</w:t>
      </w:r>
      <w:r w:rsidR="006C4C45">
        <w:t>，</w:t>
      </w:r>
      <w:r>
        <w:rPr>
          <w:rFonts w:hint="eastAsia"/>
        </w:rPr>
        <w:t>立覺輕鬆。引溺銀管</w:t>
      </w:r>
      <w:r w:rsidR="006C4C45">
        <w:t>，</w:t>
      </w:r>
      <w:r>
        <w:rPr>
          <w:rFonts w:hint="eastAsia"/>
        </w:rPr>
        <w:t>以銀為之</w:t>
      </w:r>
      <w:r w:rsidR="006C4C45">
        <w:t>，</w:t>
      </w:r>
      <w:r>
        <w:rPr>
          <w:rFonts w:hint="eastAsia"/>
        </w:rPr>
        <w:t>外面須極光滑</w:t>
      </w:r>
      <w:r w:rsidR="006C4C45">
        <w:t>，</w:t>
      </w:r>
      <w:r>
        <w:rPr>
          <w:rFonts w:hint="eastAsia"/>
        </w:rPr>
        <w:t>有大小、</w:t>
      </w:r>
      <w:r>
        <w:rPr>
          <w:rFonts w:hint="eastAsia"/>
        </w:rPr>
        <w:lastRenderedPageBreak/>
        <w:t>長短、曲直</w:t>
      </w:r>
      <w:r w:rsidR="006C4C45">
        <w:t>，</w:t>
      </w:r>
      <w:r>
        <w:rPr>
          <w:rFonts w:hint="eastAsia"/>
        </w:rPr>
        <w:t>或大曲、略曲</w:t>
      </w:r>
      <w:r w:rsidR="006C4C45">
        <w:t>，</w:t>
      </w:r>
      <w:r>
        <w:rPr>
          <w:rFonts w:hint="eastAsia"/>
        </w:rPr>
        <w:t>須各種俱備</w:t>
      </w:r>
      <w:r w:rsidR="00F13728">
        <w:t>（</w:t>
      </w:r>
      <w:r>
        <w:rPr>
          <w:rFonts w:hint="eastAsia"/>
        </w:rPr>
        <w:t>今各種皆有賣者</w:t>
      </w:r>
      <w:r w:rsidR="00F13728">
        <w:t>）</w:t>
      </w:r>
      <w:r>
        <w:rPr>
          <w:rFonts w:hint="eastAsia"/>
        </w:rPr>
        <w:t>。臨證常用微彎者</w:t>
      </w:r>
      <w:r w:rsidR="006C4C45">
        <w:t>，</w:t>
      </w:r>
      <w:r>
        <w:rPr>
          <w:rFonts w:hint="eastAsia"/>
        </w:rPr>
        <w:t>約長七八寸</w:t>
      </w:r>
      <w:r w:rsidR="006C4C45">
        <w:t>，</w:t>
      </w:r>
      <w:r>
        <w:rPr>
          <w:rFonts w:hint="eastAsia"/>
        </w:rPr>
        <w:t>略似鵝毛管</w:t>
      </w:r>
      <w:r w:rsidR="006C4C45">
        <w:t>，</w:t>
      </w:r>
      <w:r>
        <w:rPr>
          <w:rFonts w:hint="eastAsia"/>
        </w:rPr>
        <w:t>彎端左右有細眼五六</w:t>
      </w:r>
      <w:r w:rsidR="006C4C45">
        <w:t>，</w:t>
      </w:r>
      <w:r>
        <w:rPr>
          <w:rFonts w:hint="eastAsia"/>
        </w:rPr>
        <w:t>溺自眼入即可引出。若膀胱偶失功用</w:t>
      </w:r>
      <w:r w:rsidR="006C4C45">
        <w:t>，</w:t>
      </w:r>
      <w:r>
        <w:rPr>
          <w:rFonts w:hint="eastAsia"/>
        </w:rPr>
        <w:t>無別證者</w:t>
      </w:r>
      <w:r w:rsidR="006C4C45">
        <w:t>，</w:t>
      </w:r>
      <w:r>
        <w:rPr>
          <w:rFonts w:hint="eastAsia"/>
        </w:rPr>
        <w:t>引一二次即愈。若兼別證</w:t>
      </w:r>
      <w:r w:rsidR="006C4C45">
        <w:t>，</w:t>
      </w:r>
      <w:r>
        <w:rPr>
          <w:rFonts w:hint="eastAsia"/>
        </w:rPr>
        <w:t>須另治病源</w:t>
      </w:r>
      <w:r w:rsidR="006C4C45">
        <w:t>，</w:t>
      </w:r>
      <w:r>
        <w:rPr>
          <w:rFonts w:hint="eastAsia"/>
        </w:rPr>
        <w:t>仍用引出法以鬆適之可也。引溺後</w:t>
      </w:r>
      <w:r w:rsidR="006C4C45">
        <w:t>，</w:t>
      </w:r>
      <w:r>
        <w:rPr>
          <w:rFonts w:hint="eastAsia"/>
        </w:rPr>
        <w:t>服斑蝥酒數滴</w:t>
      </w:r>
      <w:r w:rsidR="006C4C45">
        <w:t>，</w:t>
      </w:r>
      <w:r>
        <w:rPr>
          <w:rFonts w:hint="eastAsia"/>
        </w:rPr>
        <w:t>腰貼斑蝥膏藥</w:t>
      </w:r>
      <w:r w:rsidR="006C4C45">
        <w:t>，</w:t>
      </w:r>
      <w:r>
        <w:rPr>
          <w:rFonts w:hint="eastAsia"/>
        </w:rPr>
        <w:t>多著衣令身暖</w:t>
      </w:r>
      <w:r w:rsidR="006C4C45">
        <w:t>，</w:t>
      </w:r>
      <w:r>
        <w:rPr>
          <w:rFonts w:hint="eastAsia"/>
        </w:rPr>
        <w:t>食潤物</w:t>
      </w:r>
      <w:r w:rsidR="006C4C45">
        <w:t>，</w:t>
      </w:r>
      <w:r>
        <w:rPr>
          <w:rFonts w:hint="eastAsia"/>
        </w:rPr>
        <w:t>如胡麻子水及粥之類。</w:t>
      </w:r>
    </w:p>
    <w:p w:rsidR="006D71BB" w:rsidRPr="0067254A" w:rsidRDefault="0067254A" w:rsidP="0067254A">
      <w:pPr>
        <w:pStyle w:val="2f5"/>
        <w:ind w:firstLine="712"/>
      </w:pPr>
      <w:r>
        <w:rPr>
          <w:rFonts w:hint="eastAsia"/>
        </w:rPr>
        <w:t>又謂「有溺管變窄證</w:t>
      </w:r>
      <w:r w:rsidR="006C4C45">
        <w:rPr>
          <w:rFonts w:hint="eastAsia"/>
        </w:rPr>
        <w:t>，</w:t>
      </w:r>
      <w:r>
        <w:rPr>
          <w:rFonts w:hint="eastAsia"/>
        </w:rPr>
        <w:t>有初起略通</w:t>
      </w:r>
      <w:r w:rsidR="006C4C45">
        <w:rPr>
          <w:rFonts w:hint="eastAsia"/>
        </w:rPr>
        <w:t>，</w:t>
      </w:r>
      <w:r>
        <w:rPr>
          <w:rFonts w:hint="eastAsia"/>
        </w:rPr>
        <w:t>漸窄而塞；有忽然變窄</w:t>
      </w:r>
      <w:r w:rsidR="006C4C45">
        <w:rPr>
          <w:rFonts w:hint="eastAsia"/>
        </w:rPr>
        <w:t>，</w:t>
      </w:r>
      <w:r>
        <w:rPr>
          <w:rFonts w:hint="eastAsia"/>
        </w:rPr>
        <w:t>初起即塞住溺道。其故或因炎證</w:t>
      </w:r>
      <w:r w:rsidR="006C4C45">
        <w:rPr>
          <w:rFonts w:hint="eastAsia"/>
        </w:rPr>
        <w:t>，</w:t>
      </w:r>
      <w:r>
        <w:rPr>
          <w:rFonts w:hint="eastAsia"/>
        </w:rPr>
        <w:t>或因流白濁。致病之源</w:t>
      </w:r>
      <w:r w:rsidR="006C4C45">
        <w:rPr>
          <w:rFonts w:hint="eastAsia"/>
        </w:rPr>
        <w:t>，</w:t>
      </w:r>
      <w:r>
        <w:rPr>
          <w:rFonts w:hint="eastAsia"/>
        </w:rPr>
        <w:t>或飲酒房勞過度</w:t>
      </w:r>
      <w:r w:rsidR="006C4C45">
        <w:rPr>
          <w:rFonts w:hint="eastAsia"/>
        </w:rPr>
        <w:t>，</w:t>
      </w:r>
      <w:r>
        <w:rPr>
          <w:rFonts w:hint="eastAsia"/>
        </w:rPr>
        <w:t>或傷</w:t>
      </w:r>
      <w:r w:rsidR="00D24630">
        <w:rPr>
          <w:rFonts w:hint="eastAsia"/>
        </w:rPr>
        <w:t>於</w:t>
      </w:r>
      <w:r>
        <w:rPr>
          <w:rFonts w:hint="eastAsia"/>
        </w:rPr>
        <w:t>飲食</w:t>
      </w:r>
      <w:r w:rsidR="006C4C45">
        <w:rPr>
          <w:rFonts w:hint="eastAsia"/>
        </w:rPr>
        <w:t>，</w:t>
      </w:r>
      <w:r>
        <w:rPr>
          <w:rFonts w:hint="eastAsia"/>
        </w:rPr>
        <w:t>致溺質改變</w:t>
      </w:r>
      <w:r w:rsidR="006C4C45">
        <w:rPr>
          <w:rFonts w:hint="eastAsia"/>
        </w:rPr>
        <w:t>，</w:t>
      </w:r>
      <w:r>
        <w:rPr>
          <w:rFonts w:hint="eastAsia"/>
        </w:rPr>
        <w:t>溺管不安而病生</w:t>
      </w:r>
      <w:r w:rsidR="006C4C45">
        <w:rPr>
          <w:rFonts w:hint="eastAsia"/>
        </w:rPr>
        <w:t>，</w:t>
      </w:r>
      <w:r>
        <w:rPr>
          <w:rFonts w:hint="eastAsia"/>
        </w:rPr>
        <w:t>此變窄所由也。治分二法</w:t>
      </w:r>
      <w:r w:rsidR="006C4C45">
        <w:rPr>
          <w:rFonts w:hint="eastAsia"/>
        </w:rPr>
        <w:t>，</w:t>
      </w:r>
      <w:r>
        <w:rPr>
          <w:rFonts w:hint="eastAsia"/>
        </w:rPr>
        <w:t>忽然變窄</w:t>
      </w:r>
      <w:r w:rsidR="006C4C45">
        <w:rPr>
          <w:rFonts w:hint="eastAsia"/>
        </w:rPr>
        <w:t>，</w:t>
      </w:r>
      <w:r>
        <w:rPr>
          <w:rFonts w:hint="eastAsia"/>
        </w:rPr>
        <w:t>溺管素無病者</w:t>
      </w:r>
      <w:r w:rsidR="006C4C45">
        <w:rPr>
          <w:rFonts w:hint="eastAsia"/>
        </w:rPr>
        <w:t>，</w:t>
      </w:r>
      <w:r>
        <w:rPr>
          <w:rFonts w:hint="eastAsia"/>
        </w:rPr>
        <w:t>鴉片膏四五厘</w:t>
      </w:r>
      <w:r w:rsidR="006C4C45">
        <w:rPr>
          <w:rFonts w:hint="eastAsia"/>
        </w:rPr>
        <w:t>，</w:t>
      </w:r>
      <w:r>
        <w:rPr>
          <w:rFonts w:hint="eastAsia"/>
        </w:rPr>
        <w:t>漿和貯水節中</w:t>
      </w:r>
      <w:r w:rsidR="006C4C45">
        <w:rPr>
          <w:rFonts w:hint="eastAsia"/>
        </w:rPr>
        <w:t>，</w:t>
      </w:r>
      <w:r>
        <w:rPr>
          <w:rFonts w:hint="eastAsia"/>
        </w:rPr>
        <w:t>射入溺管</w:t>
      </w:r>
      <w:r w:rsidR="006C4C45">
        <w:rPr>
          <w:rFonts w:hint="eastAsia"/>
        </w:rPr>
        <w:t>，</w:t>
      </w:r>
      <w:r>
        <w:rPr>
          <w:rFonts w:hint="eastAsia"/>
        </w:rPr>
        <w:t>如無水節</w:t>
      </w:r>
      <w:r w:rsidR="006C4C45">
        <w:rPr>
          <w:rFonts w:hint="eastAsia"/>
        </w:rPr>
        <w:t>，</w:t>
      </w:r>
      <w:r>
        <w:rPr>
          <w:rFonts w:hint="eastAsia"/>
        </w:rPr>
        <w:t>鴉片膏作丸</w:t>
      </w:r>
      <w:r w:rsidR="006C4C45">
        <w:rPr>
          <w:rFonts w:hint="eastAsia"/>
        </w:rPr>
        <w:t>，</w:t>
      </w:r>
      <w:r>
        <w:rPr>
          <w:rFonts w:hint="eastAsia"/>
        </w:rPr>
        <w:t>納入肛門</w:t>
      </w:r>
      <w:r w:rsidR="006C4C45">
        <w:rPr>
          <w:rFonts w:hint="eastAsia"/>
        </w:rPr>
        <w:t>，</w:t>
      </w:r>
      <w:r>
        <w:rPr>
          <w:rFonts w:hint="eastAsia"/>
        </w:rPr>
        <w:t>更用深澡盆滿盛熱水</w:t>
      </w:r>
      <w:r w:rsidR="006C4C45">
        <w:rPr>
          <w:rFonts w:hint="eastAsia"/>
        </w:rPr>
        <w:t>，</w:t>
      </w:r>
      <w:r>
        <w:rPr>
          <w:rFonts w:hint="eastAsia"/>
        </w:rPr>
        <w:t>下身坐浸一二刻時</w:t>
      </w:r>
      <w:r w:rsidR="006C4C45">
        <w:rPr>
          <w:rFonts w:hint="eastAsia"/>
        </w:rPr>
        <w:t>，</w:t>
      </w:r>
      <w:r>
        <w:rPr>
          <w:rFonts w:hint="eastAsia"/>
        </w:rPr>
        <w:t>上身用棉被擁護發表</w:t>
      </w:r>
      <w:r w:rsidR="006C4C45">
        <w:rPr>
          <w:rFonts w:hint="eastAsia"/>
        </w:rPr>
        <w:t>，</w:t>
      </w:r>
      <w:r>
        <w:rPr>
          <w:rFonts w:hint="eastAsia"/>
        </w:rPr>
        <w:t>當有小便出也</w:t>
      </w:r>
      <w:r w:rsidR="006C4C45">
        <w:rPr>
          <w:rFonts w:hint="eastAsia"/>
        </w:rPr>
        <w:t>，</w:t>
      </w:r>
      <w:r>
        <w:rPr>
          <w:rFonts w:hint="eastAsia"/>
        </w:rPr>
        <w:t>內服胡麻子水或胡麻子粥</w:t>
      </w:r>
      <w:r w:rsidR="006C4C45">
        <w:rPr>
          <w:rFonts w:hint="eastAsia"/>
        </w:rPr>
        <w:t>，</w:t>
      </w:r>
      <w:r>
        <w:rPr>
          <w:rFonts w:hint="eastAsia"/>
        </w:rPr>
        <w:t>戒飲酒</w:t>
      </w:r>
      <w:r w:rsidR="006C4C45">
        <w:rPr>
          <w:rFonts w:hint="eastAsia"/>
        </w:rPr>
        <w:t>，</w:t>
      </w:r>
      <w:r>
        <w:rPr>
          <w:rFonts w:hint="eastAsia"/>
        </w:rPr>
        <w:t>戒食酸</w:t>
      </w:r>
      <w:r w:rsidR="006C4C45">
        <w:rPr>
          <w:rFonts w:hint="eastAsia"/>
        </w:rPr>
        <w:t>，</w:t>
      </w:r>
      <w:r>
        <w:rPr>
          <w:rFonts w:hint="eastAsia"/>
        </w:rPr>
        <w:t>宜服微利藥</w:t>
      </w:r>
      <w:r w:rsidR="006C4C45">
        <w:rPr>
          <w:rFonts w:hint="eastAsia"/>
        </w:rPr>
        <w:t>，</w:t>
      </w:r>
      <w:r>
        <w:rPr>
          <w:rFonts w:hint="eastAsia"/>
        </w:rPr>
        <w:t>勿令大便秘。一法用朴硝一錢</w:t>
      </w:r>
      <w:r w:rsidR="006C4C45">
        <w:rPr>
          <w:rFonts w:hint="eastAsia"/>
        </w:rPr>
        <w:t>，</w:t>
      </w:r>
      <w:r>
        <w:rPr>
          <w:rFonts w:hint="eastAsia"/>
        </w:rPr>
        <w:t>樟腦一二分</w:t>
      </w:r>
      <w:r w:rsidR="006C4C45">
        <w:rPr>
          <w:rFonts w:hint="eastAsia"/>
        </w:rPr>
        <w:t>，</w:t>
      </w:r>
      <w:r>
        <w:rPr>
          <w:rFonts w:hint="eastAsia"/>
        </w:rPr>
        <w:t>滾水沖服。凡患此者</w:t>
      </w:r>
      <w:r w:rsidR="006C4C45">
        <w:rPr>
          <w:rFonts w:hint="eastAsia"/>
        </w:rPr>
        <w:t>，</w:t>
      </w:r>
      <w:r>
        <w:rPr>
          <w:rFonts w:hint="eastAsia"/>
        </w:rPr>
        <w:t>身宜溫暖</w:t>
      </w:r>
      <w:r w:rsidR="006C4C45">
        <w:rPr>
          <w:rFonts w:hint="eastAsia"/>
        </w:rPr>
        <w:t>，</w:t>
      </w:r>
      <w:r>
        <w:rPr>
          <w:rFonts w:hint="eastAsia"/>
        </w:rPr>
        <w:t>勿觸犯冷氣</w:t>
      </w:r>
      <w:r w:rsidR="006C4C45">
        <w:rPr>
          <w:rFonts w:hint="eastAsia"/>
        </w:rPr>
        <w:t>，</w:t>
      </w:r>
      <w:r>
        <w:rPr>
          <w:rFonts w:hint="eastAsia"/>
        </w:rPr>
        <w:t>慎飲食為最要。初起略通</w:t>
      </w:r>
      <w:r w:rsidR="006C4C45">
        <w:rPr>
          <w:rFonts w:hint="eastAsia"/>
        </w:rPr>
        <w:t>，</w:t>
      </w:r>
      <w:r>
        <w:rPr>
          <w:rFonts w:hint="eastAsia"/>
        </w:rPr>
        <w:t>漸窄而塞者</w:t>
      </w:r>
      <w:r w:rsidR="006C4C45">
        <w:rPr>
          <w:rFonts w:hint="eastAsia"/>
        </w:rPr>
        <w:t>，</w:t>
      </w:r>
      <w:r>
        <w:rPr>
          <w:rFonts w:hint="eastAsia"/>
        </w:rPr>
        <w:t>因溺管多生炎證</w:t>
      </w:r>
      <w:r w:rsidR="006C4C45">
        <w:rPr>
          <w:rFonts w:hint="eastAsia"/>
        </w:rPr>
        <w:t>，</w:t>
      </w:r>
      <w:r>
        <w:rPr>
          <w:rFonts w:hint="eastAsia"/>
        </w:rPr>
        <w:t>更多流白濁</w:t>
      </w:r>
      <w:r w:rsidR="006C4C45">
        <w:rPr>
          <w:rFonts w:hint="eastAsia"/>
        </w:rPr>
        <w:t>，</w:t>
      </w:r>
      <w:r>
        <w:rPr>
          <w:rFonts w:hint="eastAsia"/>
        </w:rPr>
        <w:t>或外被打踢跌落所傷</w:t>
      </w:r>
      <w:r w:rsidR="006C4C45">
        <w:rPr>
          <w:rFonts w:hint="eastAsia"/>
        </w:rPr>
        <w:t>，</w:t>
      </w:r>
      <w:r>
        <w:rPr>
          <w:rFonts w:hint="eastAsia"/>
        </w:rPr>
        <w:t>內皮硬厚</w:t>
      </w:r>
      <w:r w:rsidR="006C4C45">
        <w:rPr>
          <w:rFonts w:hint="eastAsia"/>
        </w:rPr>
        <w:t>，</w:t>
      </w:r>
      <w:r>
        <w:rPr>
          <w:rFonts w:hint="eastAsia"/>
        </w:rPr>
        <w:t>管塞阻溺或在腎囊肛門之間</w:t>
      </w:r>
      <w:r w:rsidR="006C4C45">
        <w:rPr>
          <w:rFonts w:hint="eastAsia"/>
        </w:rPr>
        <w:t>，</w:t>
      </w:r>
      <w:r>
        <w:rPr>
          <w:rFonts w:hint="eastAsia"/>
        </w:rPr>
        <w:t>或在龜頭內寸許或在龜頭口</w:t>
      </w:r>
      <w:r w:rsidR="006C4C45">
        <w:rPr>
          <w:rFonts w:hint="eastAsia"/>
        </w:rPr>
        <w:t>，</w:t>
      </w:r>
      <w:r>
        <w:rPr>
          <w:rFonts w:hint="eastAsia"/>
        </w:rPr>
        <w:t>或在膀胱蒂前</w:t>
      </w:r>
      <w:r w:rsidR="006C4C45">
        <w:rPr>
          <w:rFonts w:hint="eastAsia"/>
        </w:rPr>
        <w:t>，</w:t>
      </w:r>
      <w:r>
        <w:rPr>
          <w:rFonts w:hint="eastAsia"/>
        </w:rPr>
        <w:t>有一處者</w:t>
      </w:r>
      <w:r w:rsidR="006C4C45">
        <w:rPr>
          <w:rFonts w:hint="eastAsia"/>
        </w:rPr>
        <w:t>，</w:t>
      </w:r>
      <w:r>
        <w:rPr>
          <w:rFonts w:hint="eastAsia"/>
        </w:rPr>
        <w:t>有二三處者。治法用銀引溺管</w:t>
      </w:r>
      <w:r w:rsidR="006C4C45">
        <w:rPr>
          <w:rFonts w:hint="eastAsia"/>
        </w:rPr>
        <w:t>，</w:t>
      </w:r>
      <w:r>
        <w:rPr>
          <w:rFonts w:hint="eastAsia"/>
        </w:rPr>
        <w:t>略逼深送入膀胱</w:t>
      </w:r>
      <w:r w:rsidR="006C4C45">
        <w:rPr>
          <w:rFonts w:hint="eastAsia"/>
        </w:rPr>
        <w:t>，</w:t>
      </w:r>
      <w:r>
        <w:rPr>
          <w:rFonts w:hint="eastAsia"/>
        </w:rPr>
        <w:t>溺出後稍停片刻抽出</w:t>
      </w:r>
      <w:r w:rsidR="006C4C45">
        <w:rPr>
          <w:rFonts w:hint="eastAsia"/>
        </w:rPr>
        <w:t>，</w:t>
      </w:r>
      <w:r>
        <w:rPr>
          <w:rFonts w:hint="eastAsia"/>
        </w:rPr>
        <w:t>日用一兩次</w:t>
      </w:r>
      <w:r w:rsidR="006C4C45">
        <w:rPr>
          <w:rFonts w:hint="eastAsia"/>
        </w:rPr>
        <w:t>，</w:t>
      </w:r>
      <w:r>
        <w:rPr>
          <w:rFonts w:hint="eastAsia"/>
        </w:rPr>
        <w:t>用時管須以手搓熱</w:t>
      </w:r>
      <w:r w:rsidR="006C4C45">
        <w:rPr>
          <w:rFonts w:hint="eastAsia"/>
        </w:rPr>
        <w:t>，</w:t>
      </w:r>
      <w:r>
        <w:rPr>
          <w:rFonts w:hint="eastAsia"/>
        </w:rPr>
        <w:t>擦以香油</w:t>
      </w:r>
      <w:r w:rsidR="006C4C45">
        <w:rPr>
          <w:rFonts w:hint="eastAsia"/>
        </w:rPr>
        <w:t>，</w:t>
      </w:r>
      <w:r>
        <w:rPr>
          <w:rFonts w:hint="eastAsia"/>
        </w:rPr>
        <w:t>令極滑易入。初用小者</w:t>
      </w:r>
      <w:r w:rsidR="006C4C45">
        <w:rPr>
          <w:rFonts w:hint="eastAsia"/>
        </w:rPr>
        <w:t>，</w:t>
      </w:r>
      <w:r>
        <w:rPr>
          <w:rFonts w:hint="eastAsia"/>
        </w:rPr>
        <w:t>溺管漸開</w:t>
      </w:r>
      <w:r w:rsidR="006C4C45">
        <w:rPr>
          <w:rFonts w:hint="eastAsia"/>
        </w:rPr>
        <w:t>，</w:t>
      </w:r>
      <w:r>
        <w:rPr>
          <w:rFonts w:hint="eastAsia"/>
        </w:rPr>
        <w:t>漸換大</w:t>
      </w:r>
      <w:r w:rsidR="006C4C45">
        <w:rPr>
          <w:rFonts w:hint="eastAsia"/>
        </w:rPr>
        <w:t>，</w:t>
      </w:r>
      <w:r>
        <w:rPr>
          <w:rFonts w:hint="eastAsia"/>
        </w:rPr>
        <w:t>其大小須有多種備用。</w:t>
      </w:r>
    </w:p>
    <w:p w:rsidR="00EB2C2B" w:rsidRPr="00EB2C2B" w:rsidRDefault="00EB2C2B" w:rsidP="00EB2C2B">
      <w:pPr>
        <w:pStyle w:val="2f5"/>
        <w:ind w:firstLine="712"/>
      </w:pPr>
      <w:r w:rsidRPr="00EB2C2B">
        <w:rPr>
          <w:rFonts w:hint="eastAsia"/>
        </w:rPr>
        <w:lastRenderedPageBreak/>
        <w:t>按</w:t>
      </w:r>
      <w:r>
        <w:rPr>
          <w:rFonts w:hint="eastAsia"/>
        </w:rPr>
        <w:t>：</w:t>
      </w:r>
      <w:r w:rsidRPr="00EB2C2B">
        <w:rPr>
          <w:rFonts w:hint="eastAsia"/>
        </w:rPr>
        <w:t>引溺管法甚妙</w:t>
      </w:r>
      <w:r w:rsidR="006C4C45">
        <w:rPr>
          <w:rFonts w:hint="eastAsia"/>
        </w:rPr>
        <w:t>，</w:t>
      </w:r>
      <w:r w:rsidRPr="00EB2C2B">
        <w:rPr>
          <w:rFonts w:hint="eastAsia"/>
        </w:rPr>
        <w:t>邑有患小便難者</w:t>
      </w:r>
      <w:r w:rsidR="006C4C45">
        <w:rPr>
          <w:rFonts w:hint="eastAsia"/>
        </w:rPr>
        <w:t>，</w:t>
      </w:r>
      <w:r w:rsidRPr="00EB2C2B">
        <w:rPr>
          <w:rFonts w:hint="eastAsia"/>
        </w:rPr>
        <w:t>初不甚劇</w:t>
      </w:r>
      <w:r w:rsidR="006C4C45">
        <w:rPr>
          <w:rFonts w:hint="eastAsia"/>
        </w:rPr>
        <w:t>，</w:t>
      </w:r>
      <w:r w:rsidRPr="00EB2C2B">
        <w:rPr>
          <w:rFonts w:hint="eastAsia"/>
        </w:rPr>
        <w:t>漸至僅通滴瀝</w:t>
      </w:r>
      <w:r w:rsidR="006C4C45">
        <w:rPr>
          <w:rFonts w:hint="eastAsia"/>
        </w:rPr>
        <w:t>，</w:t>
      </w:r>
      <w:r w:rsidRPr="00EB2C2B">
        <w:rPr>
          <w:rFonts w:hint="eastAsia"/>
        </w:rPr>
        <w:t>屢次服藥無效</w:t>
      </w:r>
      <w:r w:rsidR="006C4C45">
        <w:rPr>
          <w:rFonts w:hint="eastAsia"/>
        </w:rPr>
        <w:t>，</w:t>
      </w:r>
      <w:r w:rsidRPr="00EB2C2B">
        <w:rPr>
          <w:rFonts w:hint="eastAsia"/>
        </w:rPr>
        <w:t>求愚診治。愚曰</w:t>
      </w:r>
      <w:r>
        <w:rPr>
          <w:rFonts w:hint="eastAsia"/>
        </w:rPr>
        <w:t>「</w:t>
      </w:r>
      <w:r w:rsidRPr="00EB2C2B">
        <w:rPr>
          <w:rFonts w:hint="eastAsia"/>
        </w:rPr>
        <w:t>此證但服藥不能療</w:t>
      </w:r>
      <w:r w:rsidR="006C4C45">
        <w:rPr>
          <w:rFonts w:hint="eastAsia"/>
        </w:rPr>
        <w:t>，</w:t>
      </w:r>
      <w:r w:rsidRPr="00EB2C2B">
        <w:rPr>
          <w:rFonts w:hint="eastAsia"/>
        </w:rPr>
        <w:t>當用西人引溺法</w:t>
      </w:r>
      <w:r>
        <w:rPr>
          <w:rFonts w:hint="eastAsia"/>
        </w:rPr>
        <w:t>」</w:t>
      </w:r>
      <w:r w:rsidRPr="00EB2C2B">
        <w:rPr>
          <w:rFonts w:hint="eastAsia"/>
        </w:rPr>
        <w:t>。彼依愚言</w:t>
      </w:r>
      <w:r w:rsidR="006C4C45">
        <w:rPr>
          <w:rFonts w:hint="eastAsia"/>
        </w:rPr>
        <w:t>，</w:t>
      </w:r>
      <w:r w:rsidRPr="00EB2C2B">
        <w:rPr>
          <w:rFonts w:hint="eastAsia"/>
        </w:rPr>
        <w:t>求西人用引溺管治之</w:t>
      </w:r>
      <w:r w:rsidR="006C4C45">
        <w:rPr>
          <w:rFonts w:hint="eastAsia"/>
        </w:rPr>
        <w:t>，</w:t>
      </w:r>
      <w:r w:rsidRPr="00EB2C2B">
        <w:rPr>
          <w:rFonts w:hint="eastAsia"/>
        </w:rPr>
        <w:t>旬日而愈。</w:t>
      </w:r>
    </w:p>
    <w:p w:rsidR="00EB2C2B" w:rsidRPr="00EB2C2B" w:rsidRDefault="00EB2C2B" w:rsidP="00EB2C2B">
      <w:pPr>
        <w:pStyle w:val="2f5"/>
        <w:ind w:firstLine="712"/>
      </w:pPr>
      <w:r w:rsidRPr="00EB2C2B">
        <w:rPr>
          <w:rFonts w:hint="eastAsia"/>
        </w:rPr>
        <w:t>一人年近五旬</w:t>
      </w:r>
      <w:r w:rsidR="006C4C45">
        <w:rPr>
          <w:rFonts w:hint="eastAsia"/>
        </w:rPr>
        <w:t>，</w:t>
      </w:r>
      <w:r w:rsidRPr="00EB2C2B">
        <w:rPr>
          <w:rFonts w:hint="eastAsia"/>
        </w:rPr>
        <w:t>小便陡然不通</w:t>
      </w:r>
      <w:r w:rsidR="006C4C45">
        <w:rPr>
          <w:rFonts w:hint="eastAsia"/>
        </w:rPr>
        <w:t>，</w:t>
      </w:r>
      <w:r w:rsidRPr="00EB2C2B">
        <w:rPr>
          <w:rFonts w:hint="eastAsia"/>
        </w:rPr>
        <w:t>用一切利小便藥無效</w:t>
      </w:r>
      <w:r w:rsidR="006C4C45">
        <w:rPr>
          <w:rFonts w:hint="eastAsia"/>
        </w:rPr>
        <w:t>，</w:t>
      </w:r>
      <w:r w:rsidRPr="00EB2C2B">
        <w:rPr>
          <w:rFonts w:hint="eastAsia"/>
        </w:rPr>
        <w:t>求為診治</w:t>
      </w:r>
      <w:r w:rsidR="006C4C45">
        <w:rPr>
          <w:rFonts w:hint="eastAsia"/>
        </w:rPr>
        <w:t>，</w:t>
      </w:r>
      <w:r w:rsidRPr="00EB2C2B">
        <w:rPr>
          <w:rFonts w:hint="eastAsia"/>
        </w:rPr>
        <w:t>投以升麻黃耆湯</w:t>
      </w:r>
      <w:r w:rsidR="006C4C45">
        <w:t>，</w:t>
      </w:r>
      <w:r w:rsidRPr="00EB2C2B">
        <w:rPr>
          <w:rFonts w:hint="eastAsia"/>
        </w:rPr>
        <w:t>亦不效。自言小便之口</w:t>
      </w:r>
      <w:r w:rsidR="006C4C45">
        <w:t>，</w:t>
      </w:r>
      <w:r w:rsidRPr="00EB2C2B">
        <w:rPr>
          <w:rFonts w:hint="eastAsia"/>
        </w:rPr>
        <w:t>有物杜塞</w:t>
      </w:r>
      <w:r w:rsidR="006C4C45">
        <w:t>，</w:t>
      </w:r>
      <w:r w:rsidRPr="00EB2C2B">
        <w:rPr>
          <w:rFonts w:hint="eastAsia"/>
        </w:rPr>
        <w:t>若小魚尿胞</w:t>
      </w:r>
      <w:r w:rsidR="006C4C45">
        <w:t>，</w:t>
      </w:r>
      <w:r w:rsidRPr="00EB2C2B">
        <w:rPr>
          <w:rFonts w:hint="eastAsia"/>
        </w:rPr>
        <w:t>俾用針挑破</w:t>
      </w:r>
      <w:r w:rsidR="006C4C45">
        <w:t>，</w:t>
      </w:r>
      <w:r w:rsidRPr="00EB2C2B">
        <w:rPr>
          <w:rFonts w:hint="eastAsia"/>
        </w:rPr>
        <w:t>小便湧出。</w:t>
      </w:r>
    </w:p>
    <w:p w:rsidR="0027089E" w:rsidRDefault="00EB2C2B" w:rsidP="00EB2C2B">
      <w:pPr>
        <w:pStyle w:val="2f5"/>
        <w:ind w:firstLine="712"/>
      </w:pPr>
      <w:bookmarkStart w:id="126" w:name="_Toc223762608"/>
      <w:r w:rsidRPr="00EB2C2B">
        <w:rPr>
          <w:rFonts w:hint="eastAsia"/>
        </w:rPr>
        <w:t>又一婦人</w:t>
      </w:r>
      <w:r w:rsidR="006C4C45">
        <w:t>，</w:t>
      </w:r>
      <w:r w:rsidRPr="00EB2C2B">
        <w:rPr>
          <w:rFonts w:hint="eastAsia"/>
        </w:rPr>
        <w:t>小便陡然不通</w:t>
      </w:r>
      <w:r w:rsidR="006C4C45">
        <w:t>，</w:t>
      </w:r>
      <w:r w:rsidRPr="00EB2C2B">
        <w:rPr>
          <w:rFonts w:hint="eastAsia"/>
        </w:rPr>
        <w:t>滴瀝全無</w:t>
      </w:r>
      <w:r w:rsidR="006C4C45">
        <w:t>，</w:t>
      </w:r>
      <w:r w:rsidRPr="00EB2C2B">
        <w:rPr>
          <w:rFonts w:hint="eastAsia"/>
        </w:rPr>
        <w:t>窘迫之際</w:t>
      </w:r>
      <w:r w:rsidR="006C4C45">
        <w:t>，</w:t>
      </w:r>
      <w:r w:rsidRPr="00EB2C2B">
        <w:rPr>
          <w:rFonts w:hint="eastAsia"/>
        </w:rPr>
        <w:t>其夫以細挺探其便處</w:t>
      </w:r>
      <w:r w:rsidR="006C4C45">
        <w:t>，</w:t>
      </w:r>
      <w:r w:rsidRPr="00EB2C2B">
        <w:rPr>
          <w:rFonts w:hint="eastAsia"/>
        </w:rPr>
        <w:t>小便即時通下。此其夫見愚</w:t>
      </w:r>
      <w:r w:rsidR="006C4C45">
        <w:t>，</w:t>
      </w:r>
      <w:r w:rsidRPr="00EB2C2B">
        <w:rPr>
          <w:rFonts w:hint="eastAsia"/>
        </w:rPr>
        <w:t>為述其事</w:t>
      </w:r>
      <w:r w:rsidR="006C4C45">
        <w:t>，</w:t>
      </w:r>
      <w:r w:rsidRPr="00EB2C2B">
        <w:rPr>
          <w:rFonts w:hint="eastAsia"/>
        </w:rPr>
        <w:t>且問何以得此</w:t>
      </w:r>
      <w:r w:rsidR="006C4C45">
        <w:t>，</w:t>
      </w:r>
      <w:r w:rsidRPr="00EB2C2B">
        <w:rPr>
          <w:rFonts w:hint="eastAsia"/>
        </w:rPr>
        <w:t>小便即時通下</w:t>
      </w:r>
      <w:r>
        <w:rPr>
          <w:rFonts w:hint="eastAsia"/>
        </w:rPr>
        <w:t>？</w:t>
      </w:r>
      <w:r w:rsidRPr="00EB2C2B">
        <w:rPr>
          <w:rFonts w:hint="eastAsia"/>
        </w:rPr>
        <w:t>答曰</w:t>
      </w:r>
      <w:r>
        <w:rPr>
          <w:rFonts w:hint="eastAsia"/>
        </w:rPr>
        <w:t>「</w:t>
      </w:r>
      <w:r w:rsidRPr="00EB2C2B">
        <w:rPr>
          <w:rFonts w:hint="eastAsia"/>
        </w:rPr>
        <w:t>此西人所謂溺道陡然變窄</w:t>
      </w:r>
      <w:r w:rsidR="006C4C45">
        <w:t>，</w:t>
      </w:r>
      <w:r w:rsidRPr="00EB2C2B">
        <w:rPr>
          <w:rFonts w:hint="eastAsia"/>
        </w:rPr>
        <w:t>宜治以引溺管之理也</w:t>
      </w:r>
      <w:r>
        <w:rPr>
          <w:rFonts w:hint="eastAsia"/>
        </w:rPr>
        <w:t>」</w:t>
      </w:r>
      <w:r w:rsidRPr="00EB2C2B">
        <w:rPr>
          <w:rFonts w:hint="eastAsia"/>
        </w:rPr>
        <w:t>。按此證與前證</w:t>
      </w:r>
      <w:r w:rsidR="006C4C45">
        <w:t>，</w:t>
      </w:r>
      <w:r w:rsidRPr="00EB2C2B">
        <w:rPr>
          <w:rFonts w:hint="eastAsia"/>
        </w:rPr>
        <w:t>雖皆未治以引溺管</w:t>
      </w:r>
      <w:r w:rsidR="006C4C45">
        <w:t>，</w:t>
      </w:r>
      <w:r w:rsidRPr="00EB2C2B">
        <w:rPr>
          <w:rFonts w:hint="eastAsia"/>
        </w:rPr>
        <w:t>而皆為引溺管可治癒之證</w:t>
      </w:r>
      <w:r w:rsidR="006C4C45">
        <w:rPr>
          <w:rFonts w:hint="eastAsia"/>
        </w:rPr>
        <w:t>，</w:t>
      </w:r>
      <w:r w:rsidRPr="00EB2C2B">
        <w:rPr>
          <w:rFonts w:hint="eastAsia"/>
        </w:rPr>
        <w:t>故連類及之</w:t>
      </w:r>
      <w:r w:rsidR="006C4C45">
        <w:t>，</w:t>
      </w:r>
      <w:r w:rsidRPr="00EB2C2B">
        <w:rPr>
          <w:rFonts w:hint="eastAsia"/>
        </w:rPr>
        <w:t>以徵引溺管之確乎可用也。</w:t>
      </w:r>
    </w:p>
    <w:p w:rsidR="00EB2C2B" w:rsidRDefault="00EB2C2B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EB2C2B" w:rsidRDefault="00EB2C2B" w:rsidP="00E11911">
      <w:pPr>
        <w:pStyle w:val="5a"/>
      </w:pPr>
      <w:bookmarkStart w:id="127" w:name="_Toc7560741"/>
      <w:r>
        <w:rPr>
          <w:rFonts w:hint="eastAsia"/>
        </w:rPr>
        <w:lastRenderedPageBreak/>
        <w:t>【雞胵湯】</w:t>
      </w:r>
      <w:bookmarkEnd w:id="127"/>
    </w:p>
    <w:p w:rsidR="00EB2C2B" w:rsidRDefault="00EB2C2B" w:rsidP="00EB2C2B">
      <w:pPr>
        <w:pStyle w:val="2f3"/>
        <w:ind w:firstLine="712"/>
      </w:pPr>
      <w:r>
        <w:rPr>
          <w:rFonts w:hint="eastAsia"/>
        </w:rPr>
        <w:t>治氣</w:t>
      </w:r>
      <w:r w:rsidR="00A507A7">
        <w:rPr>
          <w:rFonts w:hint="eastAsia"/>
        </w:rPr>
        <w:t>鬱</w:t>
      </w:r>
      <w:r>
        <w:rPr>
          <w:rFonts w:hint="eastAsia"/>
        </w:rPr>
        <w:t>成臌脹</w:t>
      </w:r>
      <w:r w:rsidR="006C4C45">
        <w:t>，</w:t>
      </w:r>
      <w:r>
        <w:rPr>
          <w:rFonts w:hint="eastAsia"/>
        </w:rPr>
        <w:t>兼治脾胃虛而且鬱</w:t>
      </w:r>
      <w:r w:rsidR="006C4C45">
        <w:t>，</w:t>
      </w:r>
      <w:r>
        <w:rPr>
          <w:rFonts w:hint="eastAsia"/>
        </w:rPr>
        <w:t>飲食不能運化。</w:t>
      </w:r>
    </w:p>
    <w:p w:rsidR="00EB2C2B" w:rsidRDefault="00EB2C2B" w:rsidP="00EB2C2B">
      <w:pPr>
        <w:pStyle w:val="2f3"/>
        <w:ind w:firstLine="712"/>
      </w:pPr>
      <w:r>
        <w:rPr>
          <w:rFonts w:hint="eastAsia"/>
        </w:rPr>
        <w:t>生雞內金四錢（去淨瓦石糟粕搗碎）、</w:t>
      </w:r>
      <w:r w:rsidR="006A705A">
        <w:rPr>
          <w:rFonts w:hint="eastAsia"/>
        </w:rPr>
        <w:t>於朮</w:t>
      </w:r>
      <w:r>
        <w:rPr>
          <w:rFonts w:hint="eastAsia"/>
        </w:rPr>
        <w:t>三錢、生杭芍四錢、柴胡二錢、廣陳皮二錢、生薑三錢。</w:t>
      </w:r>
    </w:p>
    <w:p w:rsidR="00EB2C2B" w:rsidRDefault="00EB2C2B" w:rsidP="00EB2C2B">
      <w:pPr>
        <w:pStyle w:val="2f3"/>
        <w:ind w:firstLine="712"/>
      </w:pPr>
      <w:r w:rsidRPr="00EB2C2B">
        <w:rPr>
          <w:rFonts w:hint="eastAsia"/>
        </w:rPr>
        <w:t>《內經》謂</w:t>
      </w:r>
      <w:r>
        <w:rPr>
          <w:rFonts w:hint="eastAsia"/>
        </w:rPr>
        <w:t>「</w:t>
      </w:r>
      <w:r w:rsidRPr="00EB2C2B">
        <w:rPr>
          <w:rFonts w:hint="eastAsia"/>
        </w:rPr>
        <w:t>諸濕腫滿</w:t>
      </w:r>
      <w:r w:rsidR="006C4C45">
        <w:t>，</w:t>
      </w:r>
      <w:r w:rsidRPr="00EB2C2B">
        <w:rPr>
          <w:rFonts w:hint="eastAsia"/>
        </w:rPr>
        <w:t>皆屬</w:t>
      </w:r>
      <w:r w:rsidR="00D24630">
        <w:rPr>
          <w:rFonts w:hint="eastAsia"/>
        </w:rPr>
        <w:t>於</w:t>
      </w:r>
      <w:r w:rsidRPr="00EB2C2B">
        <w:rPr>
          <w:rFonts w:hint="eastAsia"/>
        </w:rPr>
        <w:t>脾</w:t>
      </w:r>
      <w:r>
        <w:rPr>
          <w:rFonts w:hint="eastAsia"/>
        </w:rPr>
        <w:t>」</w:t>
      </w:r>
      <w:r w:rsidR="006C4C45">
        <w:rPr>
          <w:rFonts w:hint="eastAsia"/>
        </w:rPr>
        <w:t>，</w:t>
      </w:r>
      <w:r w:rsidRPr="00EB2C2B">
        <w:rPr>
          <w:rFonts w:hint="eastAsia"/>
        </w:rPr>
        <w:t>誠以脾也者</w:t>
      </w:r>
      <w:r w:rsidR="006C4C45">
        <w:t>，</w:t>
      </w:r>
      <w:r w:rsidRPr="00EB2C2B">
        <w:rPr>
          <w:rFonts w:hint="eastAsia"/>
        </w:rPr>
        <w:t>與胃相連以膜</w:t>
      </w:r>
      <w:r w:rsidR="006C4C45">
        <w:t>，</w:t>
      </w:r>
      <w:r w:rsidRPr="00EB2C2B">
        <w:rPr>
          <w:rFonts w:hint="eastAsia"/>
        </w:rPr>
        <w:t>能代胃行其津液。且地居中焦</w:t>
      </w:r>
      <w:r w:rsidR="00F13728">
        <w:t>（</w:t>
      </w:r>
      <w:r w:rsidRPr="00EB2C2B">
        <w:rPr>
          <w:rFonts w:hint="eastAsia"/>
        </w:rPr>
        <w:t>為中焦油膜所包</w:t>
      </w:r>
      <w:r w:rsidR="00F13728">
        <w:t>）</w:t>
      </w:r>
      <w:r w:rsidR="006C4C45">
        <w:t>，</w:t>
      </w:r>
      <w:r w:rsidRPr="00EB2C2B">
        <w:rPr>
          <w:rFonts w:hint="eastAsia"/>
        </w:rPr>
        <w:t>更能為四旁宣其氣化。脾若失其所司</w:t>
      </w:r>
      <w:r w:rsidR="006C4C45">
        <w:t>，</w:t>
      </w:r>
      <w:r w:rsidRPr="00EB2C2B">
        <w:rPr>
          <w:rFonts w:hint="eastAsia"/>
        </w:rPr>
        <w:t>則津液氣化凝滯</w:t>
      </w:r>
      <w:r w:rsidR="006C4C45">
        <w:rPr>
          <w:rFonts w:hint="eastAsia"/>
        </w:rPr>
        <w:t>，</w:t>
      </w:r>
      <w:r w:rsidRPr="00EB2C2B">
        <w:rPr>
          <w:rFonts w:hint="eastAsia"/>
        </w:rPr>
        <w:t>腫滿即隨之矣。是臌脹者</w:t>
      </w:r>
      <w:r w:rsidR="006C4C45">
        <w:t>，</w:t>
      </w:r>
      <w:r w:rsidRPr="00EB2C2B">
        <w:rPr>
          <w:rFonts w:hint="eastAsia"/>
        </w:rPr>
        <w:t>當以理脾胃為主也。西人謂脾體中虛</w:t>
      </w:r>
      <w:r w:rsidR="006C4C45">
        <w:t>，</w:t>
      </w:r>
      <w:r w:rsidRPr="00EB2C2B">
        <w:rPr>
          <w:rFonts w:hint="eastAsia"/>
        </w:rPr>
        <w:t>內多回血管。若其回血管之血因脾病不能流通</w:t>
      </w:r>
      <w:r w:rsidR="006C4C45">
        <w:t>，</w:t>
      </w:r>
      <w:r w:rsidRPr="00EB2C2B">
        <w:rPr>
          <w:rFonts w:hint="eastAsia"/>
        </w:rPr>
        <w:t>瘀而成絲成塊</w:t>
      </w:r>
      <w:r w:rsidR="006C4C45">
        <w:t>，</w:t>
      </w:r>
      <w:r w:rsidRPr="00EB2C2B">
        <w:rPr>
          <w:rFonts w:hint="eastAsia"/>
        </w:rPr>
        <w:t>原非草木之根荄所能消化。雞內金為雞之脾胃</w:t>
      </w:r>
      <w:r w:rsidR="006C4C45">
        <w:t>，</w:t>
      </w:r>
      <w:r w:rsidRPr="00EB2C2B">
        <w:rPr>
          <w:rFonts w:hint="eastAsia"/>
        </w:rPr>
        <w:t>中有瓦石銅鐵皆能消化</w:t>
      </w:r>
      <w:r w:rsidR="006C4C45">
        <w:t>，</w:t>
      </w:r>
      <w:r w:rsidRPr="00EB2C2B">
        <w:rPr>
          <w:rFonts w:hint="eastAsia"/>
        </w:rPr>
        <w:t>其善化有形瘀積可知。故能直</w:t>
      </w:r>
      <w:r w:rsidR="00EC41C9">
        <w:rPr>
          <w:rFonts w:hint="eastAsia"/>
        </w:rPr>
        <w:t>入</w:t>
      </w:r>
      <w:r w:rsidRPr="00EB2C2B">
        <w:rPr>
          <w:rFonts w:hint="eastAsia"/>
        </w:rPr>
        <w:t>脾中</w:t>
      </w:r>
      <w:r w:rsidR="006C4C45">
        <w:t>，</w:t>
      </w:r>
      <w:r w:rsidRPr="00EB2C2B">
        <w:rPr>
          <w:rFonts w:hint="eastAsia"/>
        </w:rPr>
        <w:t>以消回血管之瘀滯。而又以白</w:t>
      </w:r>
      <w:r w:rsidR="00EC41C9">
        <w:rPr>
          <w:rFonts w:hint="eastAsia"/>
        </w:rPr>
        <w:t>朮</w:t>
      </w:r>
      <w:r w:rsidRPr="00EB2C2B">
        <w:rPr>
          <w:rFonts w:hint="eastAsia"/>
        </w:rPr>
        <w:t>之健補脾胃者以駕馭之</w:t>
      </w:r>
      <w:r w:rsidR="006C4C45">
        <w:t>，</w:t>
      </w:r>
      <w:r w:rsidRPr="00EB2C2B">
        <w:rPr>
          <w:rFonts w:hint="eastAsia"/>
        </w:rPr>
        <w:t>則消化之力愈大。柴胡《本經》謂</w:t>
      </w:r>
      <w:r w:rsidR="00EC41C9">
        <w:rPr>
          <w:rFonts w:hint="eastAsia"/>
        </w:rPr>
        <w:t>「</w:t>
      </w:r>
      <w:r w:rsidRPr="00EB2C2B">
        <w:rPr>
          <w:rFonts w:hint="eastAsia"/>
        </w:rPr>
        <w:t>主腸胃中飲食積聚</w:t>
      </w:r>
      <w:r w:rsidR="006C4C45">
        <w:t>，</w:t>
      </w:r>
      <w:r w:rsidRPr="00EB2C2B">
        <w:rPr>
          <w:rFonts w:hint="eastAsia"/>
        </w:rPr>
        <w:t>能推陳致新</w:t>
      </w:r>
      <w:r w:rsidR="00EC41C9">
        <w:rPr>
          <w:rFonts w:hint="eastAsia"/>
        </w:rPr>
        <w:t>」</w:t>
      </w:r>
      <w:r w:rsidR="006C4C45">
        <w:t>，</w:t>
      </w:r>
      <w:r w:rsidRPr="00EB2C2B">
        <w:rPr>
          <w:rFonts w:hint="eastAsia"/>
        </w:rPr>
        <w:t>其能佐雞內金消瘀可知</w:t>
      </w:r>
      <w:r w:rsidR="006C4C45">
        <w:t>，</w:t>
      </w:r>
      <w:r w:rsidRPr="00EB2C2B">
        <w:rPr>
          <w:rFonts w:hint="eastAsia"/>
        </w:rPr>
        <w:t>且與陳皮並用</w:t>
      </w:r>
      <w:r w:rsidR="006C4C45">
        <w:t>，</w:t>
      </w:r>
      <w:r w:rsidRPr="00EB2C2B">
        <w:rPr>
          <w:rFonts w:hint="eastAsia"/>
        </w:rPr>
        <w:t>一升一降</w:t>
      </w:r>
      <w:r w:rsidR="006C4C45">
        <w:t>，</w:t>
      </w:r>
      <w:r w:rsidRPr="00EB2C2B">
        <w:rPr>
          <w:rFonts w:hint="eastAsia"/>
        </w:rPr>
        <w:t>而氣自流通也。用芍藥者</w:t>
      </w:r>
      <w:r w:rsidR="006C4C45">
        <w:t>，</w:t>
      </w:r>
      <w:r w:rsidRPr="00EB2C2B">
        <w:rPr>
          <w:rFonts w:hint="eastAsia"/>
        </w:rPr>
        <w:t>因其病雖</w:t>
      </w:r>
      <w:r w:rsidR="00AD7840">
        <w:rPr>
          <w:rFonts w:hint="eastAsia"/>
        </w:rPr>
        <w:t>係</w:t>
      </w:r>
      <w:r w:rsidRPr="00EB2C2B">
        <w:rPr>
          <w:rFonts w:hint="eastAsia"/>
        </w:rPr>
        <w:t>氣臌</w:t>
      </w:r>
      <w:r w:rsidR="006C4C45">
        <w:t>，</w:t>
      </w:r>
      <w:r w:rsidRPr="00EB2C2B">
        <w:rPr>
          <w:rFonts w:hint="eastAsia"/>
        </w:rPr>
        <w:t>亦必挾有水氣</w:t>
      </w:r>
      <w:r w:rsidR="006C4C45">
        <w:t>，</w:t>
      </w:r>
      <w:r w:rsidRPr="00EB2C2B">
        <w:rPr>
          <w:rFonts w:hint="eastAsia"/>
        </w:rPr>
        <w:t>芍藥善利小便</w:t>
      </w:r>
      <w:r w:rsidR="006C4C45">
        <w:t>，</w:t>
      </w:r>
      <w:r w:rsidRPr="00EB2C2B">
        <w:rPr>
          <w:rFonts w:hint="eastAsia"/>
        </w:rPr>
        <w:t>即善行水</w:t>
      </w:r>
      <w:r w:rsidR="006C4C45">
        <w:t>，</w:t>
      </w:r>
      <w:r w:rsidRPr="00EB2C2B">
        <w:rPr>
          <w:rFonts w:hint="eastAsia"/>
        </w:rPr>
        <w:t>且與生薑同用</w:t>
      </w:r>
      <w:r w:rsidR="006C4C45">
        <w:t>，</w:t>
      </w:r>
      <w:r w:rsidRPr="00EB2C2B">
        <w:rPr>
          <w:rFonts w:hint="eastAsia"/>
        </w:rPr>
        <w:t>又能調和營衛</w:t>
      </w:r>
      <w:r w:rsidR="006C4C45">
        <w:t>，</w:t>
      </w:r>
      <w:r w:rsidRPr="00EB2C2B">
        <w:rPr>
          <w:rFonts w:hint="eastAsia"/>
        </w:rPr>
        <w:t>使周身之氣化流通也。夫氣臌本為難治之證</w:t>
      </w:r>
      <w:r w:rsidR="006C4C45">
        <w:t>，</w:t>
      </w:r>
      <w:r w:rsidRPr="00EB2C2B">
        <w:rPr>
          <w:rFonts w:hint="eastAsia"/>
        </w:rPr>
        <w:t>從擬此方之後</w:t>
      </w:r>
      <w:r w:rsidR="006C4C45">
        <w:t>，</w:t>
      </w:r>
      <w:r w:rsidRPr="00EB2C2B">
        <w:rPr>
          <w:rFonts w:hint="eastAsia"/>
        </w:rPr>
        <w:t>連治數證皆效。後治一叟年六旬</w:t>
      </w:r>
      <w:r w:rsidR="006C4C45">
        <w:t>，</w:t>
      </w:r>
      <w:r w:rsidRPr="00EB2C2B">
        <w:rPr>
          <w:rFonts w:hint="eastAsia"/>
        </w:rPr>
        <w:t>腹脹甚劇。治以此湯數劑</w:t>
      </w:r>
      <w:r w:rsidR="006C4C45">
        <w:t>，</w:t>
      </w:r>
      <w:r w:rsidRPr="00EB2C2B">
        <w:rPr>
          <w:rFonts w:hint="eastAsia"/>
        </w:rPr>
        <w:t>其效不速</w:t>
      </w:r>
      <w:r w:rsidR="006C4C45">
        <w:rPr>
          <w:rFonts w:hint="eastAsia"/>
        </w:rPr>
        <w:t>，</w:t>
      </w:r>
      <w:r w:rsidRPr="00EB2C2B">
        <w:rPr>
          <w:rFonts w:hint="eastAsia"/>
        </w:rPr>
        <w:t>用黑</w:t>
      </w:r>
      <w:r w:rsidR="00EC41C9">
        <w:rPr>
          <w:rFonts w:hint="eastAsia"/>
        </w:rPr>
        <w:t>丑</w:t>
      </w:r>
      <w:r w:rsidRPr="00EB2C2B">
        <w:rPr>
          <w:rFonts w:hint="eastAsia"/>
        </w:rPr>
        <w:t>一錢炒研細</w:t>
      </w:r>
      <w:r w:rsidR="006C4C45">
        <w:t>，</w:t>
      </w:r>
      <w:r w:rsidRPr="00EB2C2B">
        <w:rPr>
          <w:rFonts w:hint="eastAsia"/>
        </w:rPr>
        <w:t>煎此湯送下</w:t>
      </w:r>
      <w:r w:rsidR="006C4C45">
        <w:t>，</w:t>
      </w:r>
      <w:r w:rsidRPr="00EB2C2B">
        <w:rPr>
          <w:rFonts w:hint="eastAsia"/>
        </w:rPr>
        <w:t>兩劑大見功效。又去黑</w:t>
      </w:r>
      <w:r w:rsidR="00EC41C9">
        <w:rPr>
          <w:rFonts w:hint="eastAsia"/>
        </w:rPr>
        <w:t>丑</w:t>
      </w:r>
      <w:r w:rsidR="006C4C45">
        <w:t>，</w:t>
      </w:r>
      <w:r w:rsidRPr="00EB2C2B">
        <w:rPr>
          <w:rFonts w:hint="eastAsia"/>
        </w:rPr>
        <w:t>再服數劑</w:t>
      </w:r>
      <w:r w:rsidR="00090B73">
        <w:rPr>
          <w:rFonts w:hint="eastAsia"/>
        </w:rPr>
        <w:t>痊愈</w:t>
      </w:r>
      <w:r w:rsidRPr="00EB2C2B">
        <w:rPr>
          <w:rFonts w:hint="eastAsia"/>
        </w:rPr>
        <w:t>。若小便時覺熱</w:t>
      </w:r>
      <w:r w:rsidR="006C4C45">
        <w:t>，</w:t>
      </w:r>
      <w:r w:rsidRPr="00EB2C2B">
        <w:rPr>
          <w:rFonts w:hint="eastAsia"/>
        </w:rPr>
        <w:t>且色黃赤者</w:t>
      </w:r>
      <w:r w:rsidR="006C4C45">
        <w:t>，</w:t>
      </w:r>
      <w:r w:rsidRPr="00EB2C2B">
        <w:rPr>
          <w:rFonts w:hint="eastAsia"/>
        </w:rPr>
        <w:t>宜酌加滑石數錢。</w:t>
      </w:r>
    </w:p>
    <w:p w:rsidR="00EC41C9" w:rsidRDefault="00EC41C9" w:rsidP="00EC41C9">
      <w:pPr>
        <w:pStyle w:val="2f3"/>
        <w:ind w:firstLine="712"/>
      </w:pPr>
      <w:r>
        <w:rPr>
          <w:rFonts w:hint="eastAsia"/>
        </w:rPr>
        <w:lastRenderedPageBreak/>
        <w:t>按：雞內金雖饒有消化之力</w:t>
      </w:r>
      <w:r w:rsidR="006C4C45">
        <w:t>，</w:t>
      </w:r>
      <w:r>
        <w:rPr>
          <w:rFonts w:hint="eastAsia"/>
        </w:rPr>
        <w:t>而諸家本草</w:t>
      </w:r>
      <w:r w:rsidR="006C4C45">
        <w:t>，</w:t>
      </w:r>
      <w:r>
        <w:rPr>
          <w:rFonts w:hint="eastAsia"/>
        </w:rPr>
        <w:t>實有能縮小便之說</w:t>
      </w:r>
      <w:r w:rsidR="006C4C45">
        <w:t>，</w:t>
      </w:r>
      <w:r>
        <w:rPr>
          <w:rFonts w:hint="eastAsia"/>
        </w:rPr>
        <w:t>恐</w:t>
      </w:r>
      <w:r w:rsidR="00D24630">
        <w:rPr>
          <w:rFonts w:hint="eastAsia"/>
        </w:rPr>
        <w:t>於</w:t>
      </w:r>
      <w:r>
        <w:rPr>
          <w:rFonts w:hint="eastAsia"/>
        </w:rPr>
        <w:t>證之挾有水氣者不宜。方中用白芍以利小便</w:t>
      </w:r>
      <w:r w:rsidR="006C4C45">
        <w:t>，</w:t>
      </w:r>
      <w:r>
        <w:rPr>
          <w:rFonts w:hint="eastAsia"/>
        </w:rPr>
        <w:t>所以濟雞內金之短也。</w:t>
      </w:r>
    </w:p>
    <w:p w:rsidR="00EC41C9" w:rsidRDefault="00EC41C9" w:rsidP="00EC41C9">
      <w:pPr>
        <w:pStyle w:val="2f3"/>
        <w:ind w:firstLine="712"/>
      </w:pPr>
      <w:r>
        <w:rPr>
          <w:rFonts w:hint="eastAsia"/>
        </w:rPr>
        <w:t>《內經》謂「按之窅而不起者</w:t>
      </w:r>
      <w:r w:rsidR="006C4C45">
        <w:t>，</w:t>
      </w:r>
      <w:r>
        <w:rPr>
          <w:rFonts w:hint="eastAsia"/>
        </w:rPr>
        <w:t>風水也」。愚臨證體驗以來</w:t>
      </w:r>
      <w:r w:rsidR="006C4C45">
        <w:t>，</w:t>
      </w:r>
      <w:r>
        <w:rPr>
          <w:rFonts w:hint="eastAsia"/>
        </w:rPr>
        <w:t>知凡</w:t>
      </w:r>
      <w:r w:rsidR="00AD7840">
        <w:rPr>
          <w:rFonts w:hint="eastAsia"/>
        </w:rPr>
        <w:t>係</w:t>
      </w:r>
      <w:r>
        <w:rPr>
          <w:rFonts w:hint="eastAsia"/>
        </w:rPr>
        <w:t>水臌</w:t>
      </w:r>
      <w:r w:rsidR="006C4C45">
        <w:t>，</w:t>
      </w:r>
      <w:r>
        <w:rPr>
          <w:rFonts w:hint="eastAsia"/>
        </w:rPr>
        <w:t>按之皆不能即起。氣臌則按之舉手即起。或疑若水積腹中</w:t>
      </w:r>
      <w:r w:rsidR="006C4C45">
        <w:t>，</w:t>
      </w:r>
      <w:r>
        <w:rPr>
          <w:rFonts w:hint="eastAsia"/>
        </w:rPr>
        <w:t>不行</w:t>
      </w:r>
      <w:r w:rsidR="00D24630">
        <w:rPr>
          <w:rFonts w:hint="eastAsia"/>
        </w:rPr>
        <w:t>於</w:t>
      </w:r>
      <w:r>
        <w:rPr>
          <w:rFonts w:hint="eastAsia"/>
        </w:rPr>
        <w:t>四肢</w:t>
      </w:r>
      <w:r w:rsidR="006C4C45">
        <w:t>，</w:t>
      </w:r>
      <w:r>
        <w:rPr>
          <w:rFonts w:hint="eastAsia"/>
        </w:rPr>
        <w:t>如方書所謂單腹脹者</w:t>
      </w:r>
      <w:r w:rsidR="006C4C45">
        <w:t>，</w:t>
      </w:r>
      <w:r>
        <w:rPr>
          <w:rFonts w:hint="eastAsia"/>
        </w:rPr>
        <w:t>似難辨其為氣為水。不知果為水證</w:t>
      </w:r>
      <w:r w:rsidR="006C4C45">
        <w:t>，</w:t>
      </w:r>
      <w:r>
        <w:rPr>
          <w:rFonts w:hint="eastAsia"/>
        </w:rPr>
        <w:t>重按移時</w:t>
      </w:r>
      <w:r w:rsidR="006C4C45">
        <w:t>，</w:t>
      </w:r>
      <w:r>
        <w:rPr>
          <w:rFonts w:hint="eastAsia"/>
        </w:rPr>
        <w:t>舉手則有微痕</w:t>
      </w:r>
      <w:r w:rsidR="006C4C45">
        <w:t>，</w:t>
      </w:r>
      <w:r>
        <w:rPr>
          <w:rFonts w:hint="eastAsia"/>
        </w:rPr>
        <w:t>而氣證則無也。且氣臌證</w:t>
      </w:r>
      <w:r w:rsidR="006C4C45">
        <w:t>，</w:t>
      </w:r>
      <w:r>
        <w:rPr>
          <w:rFonts w:hint="eastAsia"/>
        </w:rPr>
        <w:t>小便自若</w:t>
      </w:r>
      <w:r w:rsidR="006C4C45">
        <w:t>，</w:t>
      </w:r>
      <w:r>
        <w:rPr>
          <w:rFonts w:hint="eastAsia"/>
        </w:rPr>
        <w:t>水臌證</w:t>
      </w:r>
      <w:r w:rsidR="006C4C45">
        <w:t>，</w:t>
      </w:r>
      <w:r>
        <w:rPr>
          <w:rFonts w:hint="eastAsia"/>
        </w:rPr>
        <w:t>多小便不利</w:t>
      </w:r>
      <w:r w:rsidR="006C4C45">
        <w:t>，</w:t>
      </w:r>
      <w:r>
        <w:rPr>
          <w:rFonts w:hint="eastAsia"/>
        </w:rPr>
        <w:t>此又其明徵也。</w:t>
      </w:r>
    </w:p>
    <w:p w:rsidR="00F53FC0" w:rsidRDefault="00F53FC0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3C339F" w:rsidRDefault="00F53FC0" w:rsidP="00E11911">
      <w:pPr>
        <w:pStyle w:val="5a"/>
      </w:pPr>
      <w:bookmarkStart w:id="128" w:name="_Toc7560742"/>
      <w:r>
        <w:rPr>
          <w:rFonts w:hint="eastAsia"/>
        </w:rPr>
        <w:lastRenderedPageBreak/>
        <w:t>【雞胵茅根湯】</w:t>
      </w:r>
      <w:bookmarkEnd w:id="128"/>
    </w:p>
    <w:p w:rsidR="00EB2C2B" w:rsidRDefault="00F53FC0" w:rsidP="003C339F">
      <w:pPr>
        <w:pStyle w:val="2f3"/>
        <w:ind w:firstLine="712"/>
      </w:pPr>
      <w:r>
        <w:rPr>
          <w:rFonts w:hint="eastAsia"/>
        </w:rPr>
        <w:t>治水臌氣臌並病</w:t>
      </w:r>
      <w:r w:rsidR="006C4C45">
        <w:t>，</w:t>
      </w:r>
      <w:r>
        <w:rPr>
          <w:rFonts w:hint="eastAsia"/>
        </w:rPr>
        <w:t>兼治單腹脹</w:t>
      </w:r>
      <w:r w:rsidR="006C4C45">
        <w:t>，</w:t>
      </w:r>
      <w:r>
        <w:rPr>
          <w:rFonts w:hint="eastAsia"/>
        </w:rPr>
        <w:t>及單水臌脹</w:t>
      </w:r>
      <w:r w:rsidR="006C4C45">
        <w:t>，</w:t>
      </w:r>
      <w:r>
        <w:rPr>
          <w:rFonts w:hint="eastAsia"/>
        </w:rPr>
        <w:t>單氣臌脹。</w:t>
      </w:r>
    </w:p>
    <w:p w:rsidR="003C339F" w:rsidRDefault="00F53FC0" w:rsidP="00F53FC0">
      <w:pPr>
        <w:pStyle w:val="2f3"/>
        <w:ind w:firstLine="712"/>
      </w:pPr>
      <w:r w:rsidRPr="003C339F">
        <w:rPr>
          <w:rFonts w:hint="eastAsia"/>
        </w:rPr>
        <w:t>生雞內金五錢</w:t>
      </w:r>
      <w:r>
        <w:rPr>
          <w:rFonts w:hint="eastAsia"/>
        </w:rPr>
        <w:t>（</w:t>
      </w:r>
      <w:r w:rsidRPr="003C339F">
        <w:rPr>
          <w:rFonts w:hint="eastAsia"/>
        </w:rPr>
        <w:t>去凈瓦石糟粕軋細</w:t>
      </w:r>
      <w:r>
        <w:rPr>
          <w:rFonts w:hint="eastAsia"/>
        </w:rPr>
        <w:t>）、</w:t>
      </w:r>
      <w:r w:rsidRPr="00F53FC0">
        <w:rPr>
          <w:rFonts w:hint="eastAsia"/>
        </w:rPr>
        <w:t>生</w:t>
      </w:r>
      <w:r w:rsidR="006A705A">
        <w:rPr>
          <w:rFonts w:hint="eastAsia"/>
        </w:rPr>
        <w:t>於朮</w:t>
      </w:r>
      <w:r>
        <w:rPr>
          <w:rFonts w:hint="eastAsia"/>
        </w:rPr>
        <w:t>（分量用時斟酌）</w:t>
      </w:r>
      <w:r w:rsidR="00A90093">
        <w:rPr>
          <w:rFonts w:hint="eastAsia"/>
        </w:rPr>
        <w:t>、</w:t>
      </w:r>
      <w:r w:rsidRPr="00F53FC0">
        <w:rPr>
          <w:rFonts w:hint="eastAsia"/>
        </w:rPr>
        <w:t>鮮茅根</w:t>
      </w:r>
      <w:r>
        <w:rPr>
          <w:rFonts w:hint="eastAsia"/>
        </w:rPr>
        <w:t>二兩（切細）。</w:t>
      </w:r>
    </w:p>
    <w:p w:rsidR="00F53FC0" w:rsidRDefault="00F53FC0" w:rsidP="00F53FC0">
      <w:pPr>
        <w:pStyle w:val="2f3"/>
        <w:ind w:firstLine="712"/>
      </w:pPr>
      <w:r w:rsidRPr="00F53FC0">
        <w:rPr>
          <w:rFonts w:hint="eastAsia"/>
        </w:rPr>
        <w:t>先將茅根煎湯數茶盅</w:t>
      </w:r>
      <w:r>
        <w:rPr>
          <w:rFonts w:hint="eastAsia"/>
        </w:rPr>
        <w:t>（不可過煎</w:t>
      </w:r>
      <w:r w:rsidR="006C4C45">
        <w:t>，</w:t>
      </w:r>
      <w:r>
        <w:rPr>
          <w:rFonts w:hint="eastAsia"/>
        </w:rPr>
        <w:t>一兩沸後</w:t>
      </w:r>
      <w:r w:rsidR="006C4C45">
        <w:rPr>
          <w:rFonts w:hint="eastAsia"/>
        </w:rPr>
        <w:t>，</w:t>
      </w:r>
      <w:r>
        <w:rPr>
          <w:rFonts w:hint="eastAsia"/>
        </w:rPr>
        <w:t>慢火溫至茅根沉水底</w:t>
      </w:r>
      <w:r w:rsidR="006C4C45">
        <w:rPr>
          <w:rFonts w:hint="eastAsia"/>
        </w:rPr>
        <w:t>，</w:t>
      </w:r>
      <w:r>
        <w:rPr>
          <w:rFonts w:hint="eastAsia"/>
        </w:rPr>
        <w:t>湯即成）</w:t>
      </w:r>
      <w:r w:rsidRPr="00F53FC0">
        <w:rPr>
          <w:rFonts w:hint="eastAsia"/>
        </w:rPr>
        <w:t>。先用一盅半</w:t>
      </w:r>
      <w:r w:rsidR="006C4C45">
        <w:t>，</w:t>
      </w:r>
      <w:r w:rsidRPr="00F53FC0">
        <w:rPr>
          <w:rFonts w:hint="eastAsia"/>
        </w:rPr>
        <w:t>加生薑五片</w:t>
      </w:r>
      <w:r w:rsidR="006C4C45">
        <w:t>，</w:t>
      </w:r>
      <w:r w:rsidRPr="00F53FC0">
        <w:rPr>
          <w:rFonts w:hint="eastAsia"/>
        </w:rPr>
        <w:t>煎雞內金末</w:t>
      </w:r>
      <w:r w:rsidR="006C4C45">
        <w:t>，</w:t>
      </w:r>
      <w:r w:rsidRPr="00F53FC0">
        <w:rPr>
          <w:rFonts w:hint="eastAsia"/>
        </w:rPr>
        <w:t>至半盅時</w:t>
      </w:r>
      <w:r w:rsidR="006C4C45">
        <w:t>，</w:t>
      </w:r>
      <w:r w:rsidRPr="00F53FC0">
        <w:rPr>
          <w:rFonts w:hint="eastAsia"/>
        </w:rPr>
        <w:t>再添茅根湯一盅</w:t>
      </w:r>
      <w:r w:rsidR="006C4C45">
        <w:t>，</w:t>
      </w:r>
      <w:r w:rsidRPr="00F53FC0">
        <w:rPr>
          <w:rFonts w:hint="eastAsia"/>
        </w:rPr>
        <w:t>七八沸後</w:t>
      </w:r>
      <w:r w:rsidR="006C4C45">
        <w:t>，</w:t>
      </w:r>
      <w:r w:rsidRPr="00F53FC0">
        <w:rPr>
          <w:rFonts w:hint="eastAsia"/>
        </w:rPr>
        <w:t>澄取清湯（不拘一盅或一盅多）服之。所餘之渣</w:t>
      </w:r>
      <w:r w:rsidR="006C4C45">
        <w:t>，</w:t>
      </w:r>
      <w:r w:rsidRPr="00F53FC0">
        <w:rPr>
          <w:rFonts w:hint="eastAsia"/>
        </w:rPr>
        <w:t>仍用茅根湯煎服。日進一劑</w:t>
      </w:r>
      <w:r w:rsidR="006C4C45">
        <w:t>，</w:t>
      </w:r>
      <w:r w:rsidRPr="00F53FC0">
        <w:rPr>
          <w:rFonts w:hint="eastAsia"/>
        </w:rPr>
        <w:t>早晚各服藥一次。初服小便即多</w:t>
      </w:r>
      <w:r w:rsidR="006C4C45">
        <w:t>，</w:t>
      </w:r>
      <w:r w:rsidRPr="00F53FC0">
        <w:rPr>
          <w:rFonts w:hint="eastAsia"/>
        </w:rPr>
        <w:t>數日後大便亦多。若至日下二三次</w:t>
      </w:r>
      <w:r w:rsidR="006C4C45">
        <w:t>，</w:t>
      </w:r>
      <w:r w:rsidRPr="00F53FC0">
        <w:rPr>
          <w:rFonts w:hint="eastAsia"/>
        </w:rPr>
        <w:t>宜減雞內金一錢</w:t>
      </w:r>
      <w:r w:rsidR="006C4C45">
        <w:t>，</w:t>
      </w:r>
      <w:r w:rsidRPr="00F53FC0">
        <w:rPr>
          <w:rFonts w:hint="eastAsia"/>
        </w:rPr>
        <w:t>加生</w:t>
      </w:r>
      <w:r w:rsidR="006A705A">
        <w:rPr>
          <w:rFonts w:hint="eastAsia"/>
        </w:rPr>
        <w:t>於朮</w:t>
      </w:r>
      <w:r w:rsidRPr="00F53FC0">
        <w:rPr>
          <w:rFonts w:hint="eastAsia"/>
        </w:rPr>
        <w:t>一錢。又數日</w:t>
      </w:r>
      <w:r w:rsidR="006C4C45">
        <w:t>，</w:t>
      </w:r>
      <w:r w:rsidRPr="00F53FC0">
        <w:rPr>
          <w:rFonts w:hint="eastAsia"/>
        </w:rPr>
        <w:t>脹見消</w:t>
      </w:r>
      <w:r w:rsidR="006C4C45">
        <w:t>，</w:t>
      </w:r>
      <w:r w:rsidRPr="00F53FC0">
        <w:rPr>
          <w:rFonts w:hint="eastAsia"/>
        </w:rPr>
        <w:t>大便仍勤</w:t>
      </w:r>
      <w:r w:rsidR="006C4C45">
        <w:t>，</w:t>
      </w:r>
      <w:r w:rsidRPr="00F53FC0">
        <w:rPr>
          <w:rFonts w:hint="eastAsia"/>
        </w:rPr>
        <w:t>可減雞內金錢</w:t>
      </w:r>
      <w:r w:rsidR="006C4C45">
        <w:t>，</w:t>
      </w:r>
      <w:r w:rsidRPr="00F53FC0">
        <w:rPr>
          <w:rFonts w:hint="eastAsia"/>
        </w:rPr>
        <w:t>加</w:t>
      </w:r>
      <w:r w:rsidR="006A705A">
        <w:rPr>
          <w:rFonts w:hint="eastAsia"/>
        </w:rPr>
        <w:t>於朮</w:t>
      </w:r>
      <w:r w:rsidRPr="00F53FC0">
        <w:rPr>
          <w:rFonts w:hint="eastAsia"/>
        </w:rPr>
        <w:t>一錢。又數日</w:t>
      </w:r>
      <w:r w:rsidR="006C4C45">
        <w:t>，</w:t>
      </w:r>
      <w:r w:rsidRPr="00F53FC0">
        <w:rPr>
          <w:rFonts w:hint="eastAsia"/>
        </w:rPr>
        <w:t>脹消強半</w:t>
      </w:r>
      <w:r w:rsidR="006C4C45">
        <w:t>，</w:t>
      </w:r>
      <w:r w:rsidRPr="00F53FC0">
        <w:rPr>
          <w:rFonts w:hint="eastAsia"/>
        </w:rPr>
        <w:t>大便仍勤</w:t>
      </w:r>
      <w:r w:rsidR="006C4C45">
        <w:t>，</w:t>
      </w:r>
      <w:r w:rsidRPr="00F53FC0">
        <w:rPr>
          <w:rFonts w:hint="eastAsia"/>
        </w:rPr>
        <w:t>可再減雞內金一錢</w:t>
      </w:r>
      <w:r w:rsidR="006C4C45">
        <w:t>，</w:t>
      </w:r>
      <w:r w:rsidRPr="00F53FC0">
        <w:rPr>
          <w:rFonts w:hint="eastAsia"/>
        </w:rPr>
        <w:t>加</w:t>
      </w:r>
      <w:r w:rsidR="006A705A">
        <w:rPr>
          <w:rFonts w:hint="eastAsia"/>
        </w:rPr>
        <w:t>於朮</w:t>
      </w:r>
      <w:r w:rsidRPr="00F53FC0">
        <w:rPr>
          <w:rFonts w:hint="eastAsia"/>
        </w:rPr>
        <w:t>一錢</w:t>
      </w:r>
      <w:r>
        <w:rPr>
          <w:rFonts w:hint="eastAsia"/>
        </w:rPr>
        <w:t>。如此精心隨病機加減</w:t>
      </w:r>
      <w:r w:rsidR="006C4C45">
        <w:t>，</w:t>
      </w:r>
      <w:r>
        <w:rPr>
          <w:rFonts w:hint="eastAsia"/>
        </w:rPr>
        <w:t>俾其補破之力</w:t>
      </w:r>
      <w:r w:rsidR="006C4C45">
        <w:t>，</w:t>
      </w:r>
      <w:r>
        <w:rPr>
          <w:rFonts w:hint="eastAsia"/>
        </w:rPr>
        <w:t>適</w:t>
      </w:r>
      <w:r w:rsidR="00D24630">
        <w:rPr>
          <w:rFonts w:hint="eastAsia"/>
        </w:rPr>
        <w:t>於</w:t>
      </w:r>
      <w:r>
        <w:rPr>
          <w:rFonts w:hint="eastAsia"/>
        </w:rPr>
        <w:t>病體相宜</w:t>
      </w:r>
      <w:r w:rsidR="006C4C45">
        <w:t>，</w:t>
      </w:r>
      <w:r>
        <w:rPr>
          <w:rFonts w:hint="eastAsia"/>
        </w:rPr>
        <w:t>自能</w:t>
      </w:r>
      <w:r w:rsidR="00090B73">
        <w:rPr>
          <w:rFonts w:hint="eastAsia"/>
        </w:rPr>
        <w:t>痊愈</w:t>
      </w:r>
      <w:r>
        <w:rPr>
          <w:rFonts w:hint="eastAsia"/>
        </w:rPr>
        <w:t>。若無鮮茅根</w:t>
      </w:r>
      <w:r w:rsidR="006C4C45">
        <w:t>，</w:t>
      </w:r>
      <w:r>
        <w:rPr>
          <w:rFonts w:hint="eastAsia"/>
        </w:rPr>
        <w:t>可用藥房中乾茅根一兩代之。無鮮茅根即可不用生薑。所煎茅根湯</w:t>
      </w:r>
      <w:r w:rsidR="006C4C45">
        <w:t>，</w:t>
      </w:r>
      <w:r>
        <w:rPr>
          <w:rFonts w:hint="eastAsia"/>
        </w:rPr>
        <w:t>宜當日用盡</w:t>
      </w:r>
      <w:r w:rsidR="006C4C45">
        <w:t>，</w:t>
      </w:r>
      <w:r>
        <w:rPr>
          <w:rFonts w:hint="eastAsia"/>
        </w:rPr>
        <w:t>煎藥後若有餘剩</w:t>
      </w:r>
      <w:r w:rsidR="006C4C45">
        <w:t>，</w:t>
      </w:r>
      <w:r>
        <w:rPr>
          <w:rFonts w:hint="eastAsia"/>
        </w:rPr>
        <w:t>可當茶溫飲之。</w:t>
      </w:r>
    </w:p>
    <w:p w:rsidR="00F53FC0" w:rsidRDefault="00E37186" w:rsidP="00E37186">
      <w:pPr>
        <w:pStyle w:val="2f3"/>
        <w:ind w:firstLine="712"/>
      </w:pPr>
      <w:r>
        <w:rPr>
          <w:rFonts w:hint="eastAsia"/>
        </w:rPr>
        <w:t>雞內金之功效</w:t>
      </w:r>
      <w:r w:rsidR="006C4C45">
        <w:t>，</w:t>
      </w:r>
      <w:r>
        <w:rPr>
          <w:rFonts w:hint="eastAsia"/>
        </w:rPr>
        <w:t>前方下已詳論之矣。至</w:t>
      </w:r>
      <w:r w:rsidR="00D24630">
        <w:rPr>
          <w:rFonts w:hint="eastAsia"/>
        </w:rPr>
        <w:t>於</w:t>
      </w:r>
      <w:r>
        <w:rPr>
          <w:rFonts w:hint="eastAsia"/>
        </w:rPr>
        <w:t>茅根最能利水</w:t>
      </w:r>
      <w:r w:rsidR="006C4C45">
        <w:t>，</w:t>
      </w:r>
      <w:r>
        <w:rPr>
          <w:rFonts w:hint="eastAsia"/>
        </w:rPr>
        <w:t>人所共知。而用</w:t>
      </w:r>
      <w:r w:rsidR="00D24630">
        <w:rPr>
          <w:rFonts w:hint="eastAsia"/>
        </w:rPr>
        <w:t>於</w:t>
      </w:r>
      <w:r>
        <w:rPr>
          <w:rFonts w:hint="eastAsia"/>
        </w:rPr>
        <w:t>此方</w:t>
      </w:r>
      <w:r w:rsidR="006C4C45">
        <w:t>，</w:t>
      </w:r>
      <w:r>
        <w:rPr>
          <w:rFonts w:hint="eastAsia"/>
        </w:rPr>
        <w:t>不但取其利水也。《易》</w:t>
      </w:r>
      <w:r w:rsidR="00A90093">
        <w:rPr>
          <w:rFonts w:hint="eastAsia"/>
        </w:rPr>
        <w:t>︿</w:t>
      </w:r>
      <w:r>
        <w:rPr>
          <w:rFonts w:hint="eastAsia"/>
        </w:rPr>
        <w:t>繫辭</w:t>
      </w:r>
      <w:r w:rsidR="00A90093">
        <w:rPr>
          <w:rFonts w:hint="eastAsia"/>
        </w:rPr>
        <w:t>﹀</w:t>
      </w:r>
      <w:r>
        <w:rPr>
          <w:rFonts w:hint="eastAsia"/>
        </w:rPr>
        <w:t>謂「震</w:t>
      </w:r>
      <w:r w:rsidR="00D24630">
        <w:rPr>
          <w:rFonts w:hint="eastAsia"/>
        </w:rPr>
        <w:t>於</w:t>
      </w:r>
      <w:r>
        <w:rPr>
          <w:rFonts w:hint="eastAsia"/>
        </w:rPr>
        <w:t>植物為萑葦」。茅根中空</w:t>
      </w:r>
      <w:r w:rsidR="006C4C45">
        <w:t>，</w:t>
      </w:r>
      <w:r>
        <w:rPr>
          <w:rFonts w:hint="eastAsia"/>
        </w:rPr>
        <w:t>其四圍爿上</w:t>
      </w:r>
      <w:r w:rsidR="006C4C45">
        <w:t>，</w:t>
      </w:r>
      <w:r>
        <w:rPr>
          <w:rFonts w:hint="eastAsia"/>
        </w:rPr>
        <w:t>且有十餘小孔</w:t>
      </w:r>
      <w:r w:rsidR="006C4C45">
        <w:t>，</w:t>
      </w:r>
      <w:r>
        <w:rPr>
          <w:rFonts w:hint="eastAsia"/>
        </w:rPr>
        <w:t>與萑葦為同類。而春日發生最早</w:t>
      </w:r>
      <w:r w:rsidR="006C4C45">
        <w:t>，</w:t>
      </w:r>
      <w:r>
        <w:rPr>
          <w:rFonts w:hint="eastAsia"/>
        </w:rPr>
        <w:t>是稟一陽初生之氣</w:t>
      </w:r>
      <w:r w:rsidR="006C4C45">
        <w:t>，</w:t>
      </w:r>
      <w:r>
        <w:rPr>
          <w:rFonts w:hint="eastAsia"/>
        </w:rPr>
        <w:t>而上升者也。故凡氣之</w:t>
      </w:r>
      <w:r w:rsidR="00A507A7">
        <w:rPr>
          <w:rFonts w:hint="eastAsia"/>
        </w:rPr>
        <w:t>鬱</w:t>
      </w:r>
      <w:r>
        <w:rPr>
          <w:rFonts w:hint="eastAsia"/>
        </w:rPr>
        <w:t>而不暢者</w:t>
      </w:r>
      <w:r w:rsidR="006C4C45">
        <w:t>，</w:t>
      </w:r>
      <w:r>
        <w:rPr>
          <w:rFonts w:hint="eastAsia"/>
        </w:rPr>
        <w:t>茅根皆能暢達之。善利水又善理氣</w:t>
      </w:r>
      <w:r w:rsidR="006C4C45">
        <w:t>，</w:t>
      </w:r>
      <w:r>
        <w:rPr>
          <w:rFonts w:hint="eastAsia"/>
        </w:rPr>
        <w:t>故能佐雞內金以奏殊功也。加生薑者</w:t>
      </w:r>
      <w:r w:rsidR="006C4C45">
        <w:t>，</w:t>
      </w:r>
      <w:r>
        <w:rPr>
          <w:rFonts w:hint="eastAsia"/>
        </w:rPr>
        <w:t>恐鮮茅根之性微寒也。且其味辛能理氣</w:t>
      </w:r>
      <w:r w:rsidR="006C4C45">
        <w:t>，</w:t>
      </w:r>
      <w:r>
        <w:rPr>
          <w:rFonts w:hint="eastAsia"/>
        </w:rPr>
        <w:t>其皮又</w:t>
      </w:r>
      <w:r>
        <w:rPr>
          <w:rFonts w:hint="eastAsia"/>
        </w:rPr>
        <w:lastRenderedPageBreak/>
        <w:t>善利水也。繼加</w:t>
      </w:r>
      <w:r w:rsidR="006A705A">
        <w:rPr>
          <w:rFonts w:hint="eastAsia"/>
        </w:rPr>
        <w:t>於朮</w:t>
      </w:r>
      <w:r w:rsidR="006C4C45">
        <w:t>，</w:t>
      </w:r>
      <w:r>
        <w:rPr>
          <w:rFonts w:hint="eastAsia"/>
        </w:rPr>
        <w:t>減雞內金者</w:t>
      </w:r>
      <w:r w:rsidR="006C4C45">
        <w:t>，</w:t>
      </w:r>
      <w:r>
        <w:rPr>
          <w:rFonts w:hint="eastAsia"/>
        </w:rPr>
        <w:t>因脹已見消</w:t>
      </w:r>
      <w:r w:rsidR="006C4C45">
        <w:t>，</w:t>
      </w:r>
      <w:r>
        <w:rPr>
          <w:rFonts w:hint="eastAsia"/>
        </w:rPr>
        <w:t>即當扶正以勝邪</w:t>
      </w:r>
      <w:r w:rsidR="006C4C45">
        <w:t>，</w:t>
      </w:r>
      <w:r>
        <w:rPr>
          <w:rFonts w:hint="eastAsia"/>
        </w:rPr>
        <w:t>不敢純用開破之品</w:t>
      </w:r>
      <w:r w:rsidR="006C4C45">
        <w:t>，</w:t>
      </w:r>
      <w:r>
        <w:rPr>
          <w:rFonts w:hint="eastAsia"/>
        </w:rPr>
        <w:t>致傷其正氣也。或疑此方</w:t>
      </w:r>
      <w:r w:rsidR="006C4C45">
        <w:t>，</w:t>
      </w:r>
      <w:r>
        <w:rPr>
          <w:rFonts w:hint="eastAsia"/>
        </w:rPr>
        <w:t>初次即宜少加</w:t>
      </w:r>
      <w:r w:rsidR="006A705A">
        <w:rPr>
          <w:rFonts w:hint="eastAsia"/>
        </w:rPr>
        <w:t>於朮</w:t>
      </w:r>
      <w:r>
        <w:rPr>
          <w:rFonts w:hint="eastAsia"/>
        </w:rPr>
        <w:t>者。而愚曾經試驗</w:t>
      </w:r>
      <w:r w:rsidR="006C4C45">
        <w:t>，</w:t>
      </w:r>
      <w:r>
        <w:rPr>
          <w:rFonts w:hint="eastAsia"/>
        </w:rPr>
        <w:t>早加</w:t>
      </w:r>
      <w:r w:rsidR="006A705A">
        <w:rPr>
          <w:rFonts w:hint="eastAsia"/>
        </w:rPr>
        <w:t>於朮</w:t>
      </w:r>
      <w:r w:rsidR="006C4C45">
        <w:t>，</w:t>
      </w:r>
      <w:r>
        <w:rPr>
          <w:rFonts w:hint="eastAsia"/>
        </w:rPr>
        <w:t>固不若如此晚加之有效也。</w:t>
      </w:r>
    </w:p>
    <w:p w:rsidR="00E37186" w:rsidRDefault="00E37186" w:rsidP="00E37186">
      <w:pPr>
        <w:pStyle w:val="2f3"/>
        <w:ind w:firstLine="712"/>
      </w:pPr>
      <w:r w:rsidRPr="00E37186">
        <w:rPr>
          <w:rFonts w:hint="eastAsia"/>
        </w:rPr>
        <w:t>或問</w:t>
      </w:r>
      <w:r>
        <w:rPr>
          <w:rFonts w:hint="eastAsia"/>
        </w:rPr>
        <w:t>「</w:t>
      </w:r>
      <w:r w:rsidRPr="00E37186">
        <w:rPr>
          <w:rFonts w:hint="eastAsia"/>
        </w:rPr>
        <w:t>茅根能清熱利小便</w:t>
      </w:r>
      <w:r w:rsidR="006C4C45">
        <w:t>，</w:t>
      </w:r>
      <w:r w:rsidRPr="00E37186">
        <w:rPr>
          <w:rFonts w:hint="eastAsia"/>
        </w:rPr>
        <w:t>人所共知</w:t>
      </w:r>
      <w:r w:rsidR="006C4C45">
        <w:t>，</w:t>
      </w:r>
      <w:r w:rsidRPr="00E37186">
        <w:rPr>
          <w:rFonts w:hint="eastAsia"/>
        </w:rPr>
        <w:t>至謂兼理氣分之</w:t>
      </w:r>
      <w:r w:rsidR="00A507A7">
        <w:rPr>
          <w:rFonts w:hint="eastAsia"/>
        </w:rPr>
        <w:t>鬱</w:t>
      </w:r>
      <w:r w:rsidR="006C4C45">
        <w:t>，</w:t>
      </w:r>
      <w:r w:rsidRPr="00E37186">
        <w:rPr>
          <w:rFonts w:hint="eastAsia"/>
        </w:rPr>
        <w:t>諸家本草皆未言及</w:t>
      </w:r>
      <w:r w:rsidR="006C4C45">
        <w:t>，</w:t>
      </w:r>
      <w:r w:rsidRPr="00E37186">
        <w:rPr>
          <w:rFonts w:hint="eastAsia"/>
        </w:rPr>
        <w:t>子亦曾單用之</w:t>
      </w:r>
      <w:r w:rsidR="006C4C45">
        <w:t>，</w:t>
      </w:r>
      <w:r w:rsidRPr="00E37186">
        <w:rPr>
          <w:rFonts w:hint="eastAsia"/>
        </w:rPr>
        <w:t>而有確實之征驗乎</w:t>
      </w:r>
      <w:r>
        <w:rPr>
          <w:rFonts w:hint="eastAsia"/>
        </w:rPr>
        <w:t>」？</w:t>
      </w:r>
      <w:r w:rsidRPr="00E37186">
        <w:rPr>
          <w:rFonts w:hint="eastAsia"/>
        </w:rPr>
        <w:t>答曰</w:t>
      </w:r>
      <w:r>
        <w:rPr>
          <w:rFonts w:hint="eastAsia"/>
        </w:rPr>
        <w:t>「</w:t>
      </w:r>
      <w:r w:rsidRPr="00E37186">
        <w:rPr>
          <w:rFonts w:hint="eastAsia"/>
        </w:rPr>
        <w:t>此等實驗已不勝計。曾治一室女</w:t>
      </w:r>
      <w:r w:rsidR="006C4C45">
        <w:t>，</w:t>
      </w:r>
      <w:r w:rsidRPr="00E37186">
        <w:rPr>
          <w:rFonts w:hint="eastAsia"/>
        </w:rPr>
        <w:t>心中常覺發熱</w:t>
      </w:r>
      <w:r w:rsidR="006C4C45">
        <w:t>，</w:t>
      </w:r>
      <w:r w:rsidRPr="00E37186">
        <w:rPr>
          <w:rFonts w:hint="eastAsia"/>
        </w:rPr>
        <w:t>屢次服藥無效。後愚為診視</w:t>
      </w:r>
      <w:r w:rsidR="006C4C45">
        <w:t>，</w:t>
      </w:r>
      <w:r w:rsidRPr="00E37186">
        <w:rPr>
          <w:rFonts w:hint="eastAsia"/>
        </w:rPr>
        <w:t>六脈皆沉細。診脈之際</w:t>
      </w:r>
      <w:r w:rsidR="006C4C45">
        <w:t>，</w:t>
      </w:r>
      <w:r w:rsidRPr="00E37186">
        <w:rPr>
          <w:rFonts w:hint="eastAsia"/>
        </w:rPr>
        <w:t>聞其太息數次</w:t>
      </w:r>
      <w:r w:rsidR="006C4C45">
        <w:t>，</w:t>
      </w:r>
      <w:r w:rsidRPr="00E37186">
        <w:rPr>
          <w:rFonts w:hint="eastAsia"/>
        </w:rPr>
        <w:t>知其氣分不舒也。問其心中脅下</w:t>
      </w:r>
      <w:r w:rsidR="006C4C45">
        <w:t>，</w:t>
      </w:r>
      <w:r w:rsidRPr="00E37186">
        <w:rPr>
          <w:rFonts w:hint="eastAsia"/>
        </w:rPr>
        <w:t>恒隱隱作疼。遂俾剖取鮮茅根</w:t>
      </w:r>
      <w:r w:rsidR="006C4C45">
        <w:t>，</w:t>
      </w:r>
      <w:r w:rsidRPr="00E37186">
        <w:rPr>
          <w:rFonts w:hint="eastAsia"/>
        </w:rPr>
        <w:t>切細半斤</w:t>
      </w:r>
      <w:r w:rsidR="006C4C45">
        <w:t>，</w:t>
      </w:r>
      <w:r w:rsidRPr="00E37186">
        <w:rPr>
          <w:rFonts w:hint="eastAsia"/>
        </w:rPr>
        <w:t>煎數沸當茶飲之。兩日後</w:t>
      </w:r>
      <w:r w:rsidR="006C4C45">
        <w:t>，</w:t>
      </w:r>
      <w:r w:rsidRPr="00E37186">
        <w:rPr>
          <w:rFonts w:hint="eastAsia"/>
        </w:rPr>
        <w:t>複診</w:t>
      </w:r>
      <w:r w:rsidR="006C4C45">
        <w:t>，</w:t>
      </w:r>
      <w:r w:rsidRPr="00E37186">
        <w:rPr>
          <w:rFonts w:hint="eastAsia"/>
        </w:rPr>
        <w:t>其脈已還浮分</w:t>
      </w:r>
      <w:r w:rsidR="006C4C45">
        <w:t>，</w:t>
      </w:r>
      <w:r w:rsidRPr="00E37186">
        <w:rPr>
          <w:rFonts w:hint="eastAsia"/>
        </w:rPr>
        <w:t>重診有力</w:t>
      </w:r>
      <w:r w:rsidR="006C4C45">
        <w:t>，</w:t>
      </w:r>
      <w:r w:rsidRPr="00E37186">
        <w:rPr>
          <w:rFonts w:hint="eastAsia"/>
        </w:rPr>
        <w:t>不復聞其太息。問其脅下</w:t>
      </w:r>
      <w:r w:rsidR="006C4C45">
        <w:t>，</w:t>
      </w:r>
      <w:r w:rsidRPr="00E37186">
        <w:rPr>
          <w:rFonts w:hint="eastAsia"/>
        </w:rPr>
        <w:t>已不覺疼</w:t>
      </w:r>
      <w:r w:rsidR="006C4C45">
        <w:t>，</w:t>
      </w:r>
      <w:r w:rsidRPr="00E37186">
        <w:rPr>
          <w:rFonts w:hint="eastAsia"/>
        </w:rPr>
        <w:t>惟心中仍覺發熱耳。再飲數日</w:t>
      </w:r>
      <w:r w:rsidR="006C4C45">
        <w:t>，</w:t>
      </w:r>
      <w:r w:rsidRPr="00E37186">
        <w:rPr>
          <w:rFonts w:hint="eastAsia"/>
        </w:rPr>
        <w:t>其心中發熱亦愈。又嘗治少年</w:t>
      </w:r>
      <w:r w:rsidR="006C4C45">
        <w:t>，</w:t>
      </w:r>
      <w:r w:rsidRPr="00E37186">
        <w:rPr>
          <w:rFonts w:hint="eastAsia"/>
        </w:rPr>
        <w:t>得肺鼠疫病</w:t>
      </w:r>
      <w:r>
        <w:rPr>
          <w:rFonts w:hint="eastAsia"/>
        </w:rPr>
        <w:t>（</w:t>
      </w:r>
      <w:r w:rsidRPr="00E37186">
        <w:rPr>
          <w:rFonts w:hint="eastAsia"/>
        </w:rPr>
        <w:t>鼠疫分肺鼠疫</w:t>
      </w:r>
      <w:r>
        <w:rPr>
          <w:rFonts w:hint="eastAsia"/>
        </w:rPr>
        <w:t>、</w:t>
      </w:r>
      <w:r w:rsidRPr="00E37186">
        <w:rPr>
          <w:rFonts w:hint="eastAsia"/>
        </w:rPr>
        <w:t>腺鼠疫、敗血鼠疫</w:t>
      </w:r>
      <w:r>
        <w:rPr>
          <w:rFonts w:hint="eastAsia"/>
        </w:rPr>
        <w:t>）</w:t>
      </w:r>
      <w:r w:rsidRPr="00E37186">
        <w:rPr>
          <w:rFonts w:hint="eastAsia"/>
        </w:rPr>
        <w:t>。其咽喉唇舌異常乾燥</w:t>
      </w:r>
      <w:r w:rsidR="006C4C45">
        <w:rPr>
          <w:rFonts w:hint="eastAsia"/>
        </w:rPr>
        <w:t>，</w:t>
      </w:r>
      <w:r w:rsidRPr="00E37186">
        <w:rPr>
          <w:rFonts w:hint="eastAsia"/>
        </w:rPr>
        <w:t>精神昏昏似睡</w:t>
      </w:r>
      <w:r w:rsidR="006C4C45">
        <w:t>，</w:t>
      </w:r>
      <w:r w:rsidRPr="00E37186">
        <w:rPr>
          <w:rFonts w:hint="eastAsia"/>
        </w:rPr>
        <w:t>周身</w:t>
      </w:r>
      <w:r>
        <w:rPr>
          <w:rFonts w:hint="eastAsia"/>
        </w:rPr>
        <w:t>肌</w:t>
      </w:r>
      <w:r w:rsidRPr="00E37186">
        <w:rPr>
          <w:rFonts w:hint="eastAsia"/>
        </w:rPr>
        <w:t>膚不熱</w:t>
      </w:r>
      <w:r w:rsidR="006C4C45">
        <w:t>，</w:t>
      </w:r>
      <w:r w:rsidRPr="00E37186">
        <w:rPr>
          <w:rFonts w:hint="eastAsia"/>
        </w:rPr>
        <w:t>脈象沉微。問其心中</w:t>
      </w:r>
      <w:r w:rsidR="006C4C45">
        <w:t>，</w:t>
      </w:r>
      <w:r w:rsidRPr="00E37186">
        <w:rPr>
          <w:rFonts w:hint="eastAsia"/>
        </w:rPr>
        <w:t>時常煩悶</w:t>
      </w:r>
      <w:r w:rsidR="006C4C45">
        <w:rPr>
          <w:rFonts w:hint="eastAsia"/>
        </w:rPr>
        <w:t>，</w:t>
      </w:r>
      <w:r w:rsidRPr="00E37186">
        <w:rPr>
          <w:rFonts w:hint="eastAsia"/>
        </w:rPr>
        <w:t>此鼠疫之邪</w:t>
      </w:r>
      <w:r w:rsidR="006C4C45">
        <w:t>，</w:t>
      </w:r>
      <w:r w:rsidRPr="00E37186">
        <w:rPr>
          <w:rFonts w:hint="eastAsia"/>
        </w:rPr>
        <w:t>閉塞其少陰</w:t>
      </w:r>
      <w:r w:rsidR="006C4C45">
        <w:t>，</w:t>
      </w:r>
      <w:r w:rsidRPr="00E37186">
        <w:rPr>
          <w:rFonts w:hint="eastAsia"/>
        </w:rPr>
        <w:t>致腎氣不能上達也。問其大便</w:t>
      </w:r>
      <w:r w:rsidR="006C4C45">
        <w:t>，</w:t>
      </w:r>
      <w:r w:rsidRPr="00E37186">
        <w:rPr>
          <w:rFonts w:hint="eastAsia"/>
        </w:rPr>
        <w:t>四日未行。遂投以大劑白虎加人參湯。先用茅根數兩煎湯</w:t>
      </w:r>
      <w:r w:rsidR="006C4C45">
        <w:t>，</w:t>
      </w:r>
      <w:r w:rsidRPr="00E37186">
        <w:rPr>
          <w:rFonts w:hint="eastAsia"/>
        </w:rPr>
        <w:t>以之代水煎藥</w:t>
      </w:r>
      <w:r w:rsidR="006C4C45">
        <w:t>，</w:t>
      </w:r>
      <w:r w:rsidRPr="00E37186">
        <w:rPr>
          <w:rFonts w:hint="eastAsia"/>
        </w:rPr>
        <w:t>取汁三盅</w:t>
      </w:r>
      <w:r w:rsidR="006C4C45">
        <w:t>，</w:t>
      </w:r>
      <w:r w:rsidRPr="00E37186">
        <w:rPr>
          <w:rFonts w:hint="eastAsia"/>
        </w:rPr>
        <w:t>分三次飲下。其脈頓起</w:t>
      </w:r>
      <w:r w:rsidR="006C4C45">
        <w:t>，</w:t>
      </w:r>
      <w:r w:rsidRPr="00E37186">
        <w:rPr>
          <w:rFonts w:hint="eastAsia"/>
        </w:rPr>
        <w:t>變作洪滑之象</w:t>
      </w:r>
      <w:r w:rsidR="006C4C45">
        <w:t>，</w:t>
      </w:r>
      <w:r w:rsidRPr="00E37186">
        <w:rPr>
          <w:rFonts w:hint="eastAsia"/>
        </w:rPr>
        <w:t>精神已複</w:t>
      </w:r>
      <w:r w:rsidR="006C4C45">
        <w:t>，</w:t>
      </w:r>
      <w:r w:rsidRPr="00E37186">
        <w:rPr>
          <w:rFonts w:hint="eastAsia"/>
        </w:rPr>
        <w:t>周身皆熱</w:t>
      </w:r>
      <w:r w:rsidR="006C4C45">
        <w:t>，</w:t>
      </w:r>
      <w:r w:rsidRPr="00E37186">
        <w:rPr>
          <w:rFonts w:hint="eastAsia"/>
        </w:rPr>
        <w:t>諸病亦皆見愈。俾仍按原方將藥煎出</w:t>
      </w:r>
      <w:r w:rsidR="006C4C45">
        <w:t>，</w:t>
      </w:r>
      <w:r w:rsidRPr="00E37186">
        <w:rPr>
          <w:rFonts w:hint="eastAsia"/>
        </w:rPr>
        <w:t>每飲一次</w:t>
      </w:r>
      <w:r w:rsidR="006C4C45">
        <w:t>，</w:t>
      </w:r>
      <w:r w:rsidRPr="00E37186">
        <w:rPr>
          <w:rFonts w:hint="eastAsia"/>
        </w:rPr>
        <w:t>調入生雞子黃一枚</w:t>
      </w:r>
      <w:r w:rsidR="006C4C45">
        <w:t>，</w:t>
      </w:r>
      <w:r w:rsidRPr="00E37186">
        <w:rPr>
          <w:rFonts w:hint="eastAsia"/>
        </w:rPr>
        <w:t>其病遂</w:t>
      </w:r>
      <w:r w:rsidR="00090B73">
        <w:rPr>
          <w:rFonts w:hint="eastAsia"/>
        </w:rPr>
        <w:t>痊愈</w:t>
      </w:r>
      <w:r w:rsidRPr="00E37186">
        <w:rPr>
          <w:rFonts w:hint="eastAsia"/>
        </w:rPr>
        <w:t>。蓋茅根生</w:t>
      </w:r>
      <w:r w:rsidR="00D24630">
        <w:rPr>
          <w:rFonts w:hint="eastAsia"/>
        </w:rPr>
        <w:t>於</w:t>
      </w:r>
      <w:r w:rsidRPr="00E37186">
        <w:rPr>
          <w:rFonts w:hint="eastAsia"/>
        </w:rPr>
        <w:t>水邊</w:t>
      </w:r>
      <w:r w:rsidR="006C4C45">
        <w:t>，</w:t>
      </w:r>
      <w:r w:rsidRPr="00E37186">
        <w:rPr>
          <w:rFonts w:hint="eastAsia"/>
        </w:rPr>
        <w:t>原兼稟寒水之氣</w:t>
      </w:r>
      <w:r w:rsidR="006C4C45">
        <w:t>，</w:t>
      </w:r>
      <w:r w:rsidRPr="00E37186">
        <w:rPr>
          <w:rFonts w:hint="eastAsia"/>
        </w:rPr>
        <w:t>且其出地之時</w:t>
      </w:r>
      <w:r w:rsidR="006C4C45">
        <w:t>，</w:t>
      </w:r>
      <w:r w:rsidRPr="00E37186">
        <w:rPr>
          <w:rFonts w:hint="eastAsia"/>
        </w:rPr>
        <w:t>作尖銳之錐形</w:t>
      </w:r>
      <w:r w:rsidR="006C4C45">
        <w:t>，</w:t>
      </w:r>
      <w:r w:rsidRPr="00E37186">
        <w:rPr>
          <w:rFonts w:hint="eastAsia"/>
        </w:rPr>
        <w:t>故能直入少陰</w:t>
      </w:r>
      <w:r w:rsidR="006C4C45">
        <w:t>，</w:t>
      </w:r>
      <w:r w:rsidRPr="00E37186">
        <w:rPr>
          <w:rFonts w:hint="eastAsia"/>
        </w:rPr>
        <w:t>助腎氣上達</w:t>
      </w:r>
      <w:r w:rsidR="006C4C45">
        <w:t>，</w:t>
      </w:r>
      <w:r w:rsidRPr="00E37186">
        <w:rPr>
          <w:rFonts w:hint="eastAsia"/>
        </w:rPr>
        <w:t>與心相濟</w:t>
      </w:r>
      <w:r w:rsidR="006C4C45">
        <w:t>，</w:t>
      </w:r>
      <w:r w:rsidRPr="00E37186">
        <w:rPr>
          <w:rFonts w:hint="eastAsia"/>
        </w:rPr>
        <w:t>則心即跳動有力</w:t>
      </w:r>
      <w:r w:rsidR="006C4C45">
        <w:t>，</w:t>
      </w:r>
      <w:r w:rsidRPr="00E37186">
        <w:rPr>
          <w:rFonts w:hint="eastAsia"/>
        </w:rPr>
        <w:t>是以其脈遂洪滑外現也。再加生雞子黃</w:t>
      </w:r>
      <w:r w:rsidR="006C4C45">
        <w:t>，</w:t>
      </w:r>
      <w:r w:rsidRPr="00E37186">
        <w:rPr>
          <w:rFonts w:hint="eastAsia"/>
        </w:rPr>
        <w:t>以滋少陰之液</w:t>
      </w:r>
      <w:r w:rsidR="006C4C45">
        <w:t>，</w:t>
      </w:r>
      <w:r w:rsidRPr="00E37186">
        <w:rPr>
          <w:rFonts w:hint="eastAsia"/>
        </w:rPr>
        <w:t>俾其</w:t>
      </w:r>
      <w:r w:rsidRPr="00E37186">
        <w:rPr>
          <w:rFonts w:hint="eastAsia"/>
        </w:rPr>
        <w:lastRenderedPageBreak/>
        <w:t>隨氣上升</w:t>
      </w:r>
      <w:r w:rsidR="006C4C45">
        <w:t>，</w:t>
      </w:r>
      <w:r w:rsidRPr="00E37186">
        <w:rPr>
          <w:rFonts w:hint="eastAsia"/>
        </w:rPr>
        <w:t>以解上焦之因燥生熱</w:t>
      </w:r>
      <w:r w:rsidR="006C4C45">
        <w:t>，</w:t>
      </w:r>
      <w:r w:rsidRPr="00E37186">
        <w:rPr>
          <w:rFonts w:hint="eastAsia"/>
        </w:rPr>
        <w:t>因熱生煩</w:t>
      </w:r>
      <w:r w:rsidR="006C4C45">
        <w:t>，</w:t>
      </w:r>
      <w:r w:rsidRPr="00E37186">
        <w:rPr>
          <w:rFonts w:hint="eastAsia"/>
        </w:rPr>
        <w:t>是以諸病皆愈也。此二案皆足</w:t>
      </w:r>
      <w:r>
        <w:rPr>
          <w:rFonts w:hint="eastAsia"/>
        </w:rPr>
        <w:t>徵</w:t>
      </w:r>
      <w:r w:rsidRPr="00E37186">
        <w:rPr>
          <w:rFonts w:hint="eastAsia"/>
        </w:rPr>
        <w:t>茅根理氣之效也</w:t>
      </w:r>
      <w:r>
        <w:rPr>
          <w:rFonts w:hint="eastAsia"/>
        </w:rPr>
        <w:t>」</w:t>
      </w:r>
      <w:r w:rsidRPr="00E37186">
        <w:rPr>
          <w:rFonts w:hint="eastAsia"/>
        </w:rPr>
        <w:t>。</w:t>
      </w:r>
    </w:p>
    <w:p w:rsidR="00224825" w:rsidRDefault="00224825" w:rsidP="00D547B4">
      <w:pPr>
        <w:pStyle w:val="75"/>
      </w:pPr>
      <w:r>
        <w:br w:type="page"/>
      </w:r>
    </w:p>
    <w:p w:rsidR="00224825" w:rsidRPr="002956AA" w:rsidRDefault="00224825" w:rsidP="00D547B4">
      <w:pPr>
        <w:pStyle w:val="75"/>
        <w:rPr>
          <w:sz w:val="40"/>
          <w:szCs w:val="40"/>
        </w:rPr>
      </w:pPr>
    </w:p>
    <w:p w:rsidR="00224825" w:rsidRPr="00224825" w:rsidRDefault="00224825" w:rsidP="00D547B4">
      <w:pPr>
        <w:pStyle w:val="75"/>
      </w:pPr>
    </w:p>
    <w:p w:rsidR="00224825" w:rsidRPr="00224825" w:rsidRDefault="00224825" w:rsidP="00D547B4">
      <w:pPr>
        <w:pStyle w:val="75"/>
      </w:pPr>
    </w:p>
    <w:p w:rsidR="00224825" w:rsidRDefault="002956AA" w:rsidP="00D547B4">
      <w:pPr>
        <w:pStyle w:val="75"/>
      </w:pPr>
      <w:bookmarkStart w:id="129" w:name="_Toc7560743"/>
      <w:r>
        <w:rPr>
          <w:rFonts w:hint="eastAsia"/>
        </w:rPr>
        <w:t>〈</w:t>
      </w:r>
      <w:r w:rsidR="00224825">
        <w:rPr>
          <w:rFonts w:hint="eastAsia"/>
        </w:rPr>
        <w:t>第</w:t>
      </w:r>
      <w:r w:rsidR="00224825" w:rsidRPr="00224825">
        <w:rPr>
          <w:rFonts w:hint="eastAsia"/>
        </w:rPr>
        <w:t>三卷</w:t>
      </w:r>
      <w:r>
        <w:rPr>
          <w:rFonts w:hint="eastAsia"/>
        </w:rPr>
        <w:t>〉</w:t>
      </w:r>
      <w:bookmarkEnd w:id="129"/>
    </w:p>
    <w:p w:rsidR="00224825" w:rsidRDefault="00224825">
      <w:pPr>
        <w:spacing w:after="0" w:line="240" w:lineRule="auto"/>
        <w:ind w:firstLine="0"/>
      </w:pPr>
      <w:r>
        <w:br w:type="page"/>
      </w:r>
    </w:p>
    <w:p w:rsidR="00224825" w:rsidRDefault="007A0C07" w:rsidP="00657751">
      <w:pPr>
        <w:pStyle w:val="1b"/>
      </w:pPr>
      <w:bookmarkStart w:id="130" w:name="_Toc7560744"/>
      <w:r>
        <w:rPr>
          <w:rFonts w:hint="eastAsia"/>
        </w:rPr>
        <w:lastRenderedPageBreak/>
        <w:t>治黃疸方</w:t>
      </w:r>
      <w:bookmarkEnd w:id="130"/>
    </w:p>
    <w:p w:rsidR="002001E0" w:rsidRPr="00D70047" w:rsidRDefault="002001E0" w:rsidP="00D70047">
      <w:pPr>
        <w:pStyle w:val="5a"/>
      </w:pPr>
      <w:bookmarkStart w:id="131" w:name="_Toc7560745"/>
      <w:r>
        <w:rPr>
          <w:rFonts w:ascii="新細明體" w:eastAsia="新細明體" w:hAnsi="新細明體" w:cs="新細明體" w:hint="eastAsia"/>
        </w:rPr>
        <w:t>【</w:t>
      </w:r>
      <w:r w:rsidR="007A0C07" w:rsidRPr="00D70047">
        <w:rPr>
          <w:rFonts w:ascii="標楷體" w:hAnsi="標楷體" w:cs="新細明體" w:hint="eastAsia"/>
        </w:rPr>
        <w:t>審</w:t>
      </w:r>
      <w:r w:rsidR="007A0C07" w:rsidRPr="00D70047">
        <w:rPr>
          <w:rFonts w:ascii="標楷體" w:hAnsi="標楷體" w:hint="eastAsia"/>
        </w:rPr>
        <w:t>定《金</w:t>
      </w:r>
      <w:r w:rsidR="007A0C07" w:rsidRPr="00D70047">
        <w:rPr>
          <w:rFonts w:ascii="標楷體" w:hAnsi="標楷體" w:cs="新細明體" w:hint="eastAsia"/>
        </w:rPr>
        <w:t>匱</w:t>
      </w:r>
      <w:r w:rsidR="007A0C07" w:rsidRPr="00D70047">
        <w:rPr>
          <w:rFonts w:ascii="標楷體" w:hAnsi="標楷體" w:hint="eastAsia"/>
        </w:rPr>
        <w:t>》</w:t>
      </w:r>
      <w:r w:rsidR="007A0C07" w:rsidRPr="00D70047">
        <w:rPr>
          <w:rFonts w:ascii="標楷體" w:hAnsi="標楷體" w:cs="新細明體" w:hint="eastAsia"/>
        </w:rPr>
        <w:t>黃</w:t>
      </w:r>
      <w:r w:rsidR="007A0C07" w:rsidRPr="00D70047">
        <w:rPr>
          <w:rFonts w:ascii="標楷體" w:hAnsi="標楷體" w:hint="eastAsia"/>
        </w:rPr>
        <w:t>疸</w:t>
      </w:r>
      <w:r w:rsidR="007A0C07" w:rsidRPr="00D70047">
        <w:rPr>
          <w:rFonts w:ascii="標楷體" w:hAnsi="標楷體" w:cs="新細明體" w:hint="eastAsia"/>
        </w:rPr>
        <w:t>門</w:t>
      </w:r>
      <w:r w:rsidR="007A0C07" w:rsidRPr="00D70047">
        <w:rPr>
          <w:rFonts w:ascii="標楷體" w:hAnsi="標楷體" w:hint="eastAsia"/>
        </w:rPr>
        <w:t>硝石礬石散方</w:t>
      </w:r>
      <w:r w:rsidRPr="00D70047">
        <w:rPr>
          <w:rFonts w:ascii="標楷體" w:hAnsi="標楷體" w:hint="eastAsia"/>
        </w:rPr>
        <w:t>】</w:t>
      </w:r>
      <w:bookmarkEnd w:id="131"/>
    </w:p>
    <w:p w:rsidR="007A0C07" w:rsidRDefault="007A0C07" w:rsidP="007A0C07">
      <w:pPr>
        <w:pStyle w:val="2f5"/>
        <w:ind w:firstLine="712"/>
      </w:pPr>
      <w:r>
        <w:rPr>
          <w:rFonts w:hint="eastAsia"/>
        </w:rPr>
        <w:t>（</w:t>
      </w:r>
      <w:r w:rsidRPr="007A0C07">
        <w:rPr>
          <w:rFonts w:hint="eastAsia"/>
        </w:rPr>
        <w:t>第五期《衷中參西錄》論黃疸治法宜參視</w:t>
      </w:r>
      <w:r>
        <w:rPr>
          <w:rFonts w:hint="eastAsia"/>
        </w:rPr>
        <w:t>）</w:t>
      </w:r>
    </w:p>
    <w:p w:rsidR="007A0C07" w:rsidRDefault="007A0C07" w:rsidP="002001E0">
      <w:pPr>
        <w:pStyle w:val="2f3"/>
        <w:ind w:firstLine="712"/>
      </w:pPr>
      <w:r w:rsidRPr="007A0C07">
        <w:rPr>
          <w:rFonts w:hint="eastAsia"/>
        </w:rPr>
        <w:t>仲景治黃疸方甚多</w:t>
      </w:r>
      <w:r w:rsidR="006C4C45">
        <w:t>，</w:t>
      </w:r>
      <w:r w:rsidRPr="007A0C07">
        <w:rPr>
          <w:rFonts w:hint="eastAsia"/>
        </w:rPr>
        <w:t>有治外感之黃疸者</w:t>
      </w:r>
      <w:r w:rsidR="006C4C45">
        <w:t>，</w:t>
      </w:r>
      <w:r w:rsidRPr="007A0C07">
        <w:rPr>
          <w:rFonts w:hint="eastAsia"/>
        </w:rPr>
        <w:t>《傷寒論》治發黃諸方是也</w:t>
      </w:r>
      <w:r w:rsidR="002001E0">
        <w:rPr>
          <w:rFonts w:hint="eastAsia"/>
        </w:rPr>
        <w:t>；</w:t>
      </w:r>
      <w:r w:rsidRPr="007A0C07">
        <w:rPr>
          <w:rFonts w:hint="eastAsia"/>
        </w:rPr>
        <w:t>有治內傷之黃疸者</w:t>
      </w:r>
      <w:r w:rsidR="006C4C45">
        <w:t>，</w:t>
      </w:r>
      <w:r w:rsidRPr="007A0C07">
        <w:rPr>
          <w:rFonts w:hint="eastAsia"/>
        </w:rPr>
        <w:t>《金匱》黃疸門諸方是也。其中治女勞疸</w:t>
      </w:r>
      <w:r w:rsidR="006C4C45">
        <w:t>，</w:t>
      </w:r>
      <w:r w:rsidRPr="007A0C07">
        <w:rPr>
          <w:rFonts w:hint="eastAsia"/>
        </w:rPr>
        <w:t>硝石礬石散方為治女勞疸之的方</w:t>
      </w:r>
      <w:r w:rsidR="006C4C45">
        <w:t>，</w:t>
      </w:r>
      <w:r w:rsidRPr="007A0C07">
        <w:rPr>
          <w:rFonts w:hint="eastAsia"/>
        </w:rPr>
        <w:t>實可為治內傷黃疸之總方。其方硝石</w:t>
      </w:r>
      <w:r w:rsidR="002001E0">
        <w:rPr>
          <w:rFonts w:hint="eastAsia"/>
        </w:rPr>
        <w:t>（</w:t>
      </w:r>
      <w:r w:rsidRPr="007A0C07">
        <w:rPr>
          <w:rFonts w:hint="eastAsia"/>
        </w:rPr>
        <w:t>俗名火硝</w:t>
      </w:r>
      <w:r w:rsidR="00A90093">
        <w:rPr>
          <w:rFonts w:hint="eastAsia"/>
        </w:rPr>
        <w:t>，</w:t>
      </w:r>
      <w:r w:rsidRPr="007A0C07">
        <w:rPr>
          <w:rFonts w:hint="eastAsia"/>
        </w:rPr>
        <w:t>亦名焰硝）、礬石等分為散</w:t>
      </w:r>
      <w:r w:rsidR="006C4C45">
        <w:t>，</w:t>
      </w:r>
      <w:r w:rsidRPr="007A0C07">
        <w:rPr>
          <w:rFonts w:hint="eastAsia"/>
        </w:rPr>
        <w:t>大麥粥汁和服方寸匕（約重一錢）</w:t>
      </w:r>
      <w:r w:rsidR="006C4C45">
        <w:t>，</w:t>
      </w:r>
      <w:r w:rsidRPr="007A0C07">
        <w:rPr>
          <w:rFonts w:hint="eastAsia"/>
        </w:rPr>
        <w:t>日三服</w:t>
      </w:r>
      <w:r w:rsidR="006C4C45">
        <w:t>，</w:t>
      </w:r>
      <w:r w:rsidRPr="007A0C07">
        <w:rPr>
          <w:rFonts w:hint="eastAsia"/>
        </w:rPr>
        <w:t>病隨大小便去</w:t>
      </w:r>
      <w:r w:rsidR="006C4C45">
        <w:t>，</w:t>
      </w:r>
      <w:r w:rsidRPr="007A0C07">
        <w:rPr>
          <w:rFonts w:hint="eastAsia"/>
        </w:rPr>
        <w:t>小便正黃色、大便正黑色是也。特是方中礬石</w:t>
      </w:r>
      <w:r w:rsidR="006C4C45">
        <w:t>，</w:t>
      </w:r>
      <w:r w:rsidRPr="007A0C07">
        <w:rPr>
          <w:rFonts w:hint="eastAsia"/>
        </w:rPr>
        <w:t>釋者皆以白礬當之</w:t>
      </w:r>
      <w:r w:rsidR="006C4C45">
        <w:t>，</w:t>
      </w:r>
      <w:r w:rsidRPr="007A0C07">
        <w:rPr>
          <w:rFonts w:hint="eastAsia"/>
        </w:rPr>
        <w:t>不無遺議</w:t>
      </w:r>
      <w:r w:rsidR="002001E0">
        <w:rPr>
          <w:rFonts w:hint="eastAsia"/>
        </w:rPr>
        <w:t>？</w:t>
      </w:r>
      <w:r w:rsidRPr="007A0C07">
        <w:rPr>
          <w:rFonts w:hint="eastAsia"/>
        </w:rPr>
        <w:t>嘗考《本經》</w:t>
      </w:r>
      <w:r w:rsidR="006C4C45">
        <w:t>，</w:t>
      </w:r>
      <w:r w:rsidRPr="007A0C07">
        <w:rPr>
          <w:rFonts w:hint="eastAsia"/>
        </w:rPr>
        <w:t>礬石一名羽涅</w:t>
      </w:r>
      <w:r w:rsidR="006C4C45">
        <w:t>，</w:t>
      </w:r>
      <w:r w:rsidRPr="007A0C07">
        <w:rPr>
          <w:rFonts w:hint="eastAsia"/>
        </w:rPr>
        <w:t>《爾雅》又名涅石</w:t>
      </w:r>
      <w:r w:rsidR="006C4C45">
        <w:t>，</w:t>
      </w:r>
      <w:r w:rsidRPr="007A0C07">
        <w:rPr>
          <w:rFonts w:hint="eastAsia"/>
        </w:rPr>
        <w:t>許氏《說文》釋涅字</w:t>
      </w:r>
      <w:r w:rsidR="006C4C45">
        <w:t>，</w:t>
      </w:r>
      <w:r w:rsidRPr="007A0C07">
        <w:rPr>
          <w:rFonts w:hint="eastAsia"/>
        </w:rPr>
        <w:t>謂</w:t>
      </w:r>
      <w:r w:rsidR="002001E0">
        <w:rPr>
          <w:rFonts w:hint="eastAsia"/>
        </w:rPr>
        <w:t>「</w:t>
      </w:r>
      <w:r w:rsidRPr="007A0C07">
        <w:rPr>
          <w:rFonts w:hint="eastAsia"/>
        </w:rPr>
        <w:t>黑土在水中</w:t>
      </w:r>
      <w:r w:rsidR="006C4C45">
        <w:t>，</w:t>
      </w:r>
      <w:r w:rsidRPr="007A0C07">
        <w:rPr>
          <w:rFonts w:hint="eastAsia"/>
        </w:rPr>
        <w:t>當</w:t>
      </w:r>
      <w:r w:rsidR="00AD7840">
        <w:rPr>
          <w:rFonts w:hint="eastAsia"/>
        </w:rPr>
        <w:t>係</w:t>
      </w:r>
      <w:r w:rsidRPr="007A0C07">
        <w:rPr>
          <w:rFonts w:hint="eastAsia"/>
        </w:rPr>
        <w:t>染黑之色</w:t>
      </w:r>
      <w:r w:rsidR="002001E0">
        <w:rPr>
          <w:rFonts w:hint="eastAsia"/>
        </w:rPr>
        <w:t>」</w:t>
      </w:r>
      <w:r w:rsidRPr="007A0C07">
        <w:rPr>
          <w:rFonts w:hint="eastAsia"/>
        </w:rPr>
        <w:t>。礬石既為涅石</w:t>
      </w:r>
      <w:r w:rsidR="006C4C45">
        <w:t>，</w:t>
      </w:r>
      <w:r w:rsidRPr="007A0C07">
        <w:rPr>
          <w:rFonts w:hint="eastAsia"/>
        </w:rPr>
        <w:t>亦當為染黑色所需之物</w:t>
      </w:r>
      <w:r w:rsidR="006C4C45">
        <w:t>，</w:t>
      </w:r>
      <w:r w:rsidRPr="007A0C07">
        <w:rPr>
          <w:rFonts w:hint="eastAsia"/>
        </w:rPr>
        <w:t>豈非今之皂礬乎</w:t>
      </w:r>
      <w:r w:rsidR="002001E0">
        <w:rPr>
          <w:rFonts w:hint="eastAsia"/>
        </w:rPr>
        <w:t>！</w:t>
      </w:r>
      <w:r w:rsidRPr="007A0C07">
        <w:rPr>
          <w:rFonts w:hint="eastAsia"/>
        </w:rPr>
        <w:t>是知皂礬、白礬</w:t>
      </w:r>
      <w:r w:rsidR="006C4C45">
        <w:t>，</w:t>
      </w:r>
      <w:r w:rsidRPr="007A0C07">
        <w:rPr>
          <w:rFonts w:hint="eastAsia"/>
        </w:rPr>
        <w:t>古人皆名為礬石</w:t>
      </w:r>
      <w:r w:rsidR="006C4C45">
        <w:t>，</w:t>
      </w:r>
      <w:r w:rsidRPr="007A0C07">
        <w:rPr>
          <w:rFonts w:hint="eastAsia"/>
        </w:rPr>
        <w:t>而愚臨證體驗以來</w:t>
      </w:r>
      <w:r w:rsidR="006C4C45">
        <w:t>，</w:t>
      </w:r>
      <w:r w:rsidRPr="007A0C07">
        <w:rPr>
          <w:rFonts w:hint="eastAsia"/>
        </w:rPr>
        <w:t>知以治黃疸</w:t>
      </w:r>
      <w:r w:rsidR="006C4C45">
        <w:t>，</w:t>
      </w:r>
      <w:r w:rsidRPr="007A0C07">
        <w:rPr>
          <w:rFonts w:hint="eastAsia"/>
        </w:rPr>
        <w:t>白礬之功效</w:t>
      </w:r>
      <w:r w:rsidR="006C4C45">
        <w:t>，</w:t>
      </w:r>
      <w:r w:rsidRPr="007A0C07">
        <w:rPr>
          <w:rFonts w:hint="eastAsia"/>
        </w:rPr>
        <w:t>誠不如皂礬。蓋黃疸之證</w:t>
      </w:r>
      <w:r w:rsidR="006C4C45">
        <w:t>，</w:t>
      </w:r>
      <w:r w:rsidRPr="007A0C07">
        <w:rPr>
          <w:rFonts w:hint="eastAsia"/>
        </w:rPr>
        <w:t>中法謂由脾中蘊蓄濕熱</w:t>
      </w:r>
      <w:r w:rsidR="002001E0">
        <w:rPr>
          <w:rFonts w:hint="eastAsia"/>
        </w:rPr>
        <w:t>；</w:t>
      </w:r>
      <w:r w:rsidRPr="007A0C07">
        <w:rPr>
          <w:rFonts w:hint="eastAsia"/>
        </w:rPr>
        <w:t>西法謂由膽汁溢</w:t>
      </w:r>
      <w:r w:rsidR="00D24630">
        <w:rPr>
          <w:rFonts w:hint="eastAsia"/>
        </w:rPr>
        <w:t>於</w:t>
      </w:r>
      <w:r w:rsidRPr="007A0C07">
        <w:rPr>
          <w:rFonts w:hint="eastAsia"/>
        </w:rPr>
        <w:t>血中。皂礬退熱燥濕之力不讓白礬</w:t>
      </w:r>
      <w:r w:rsidR="006C4C45">
        <w:t>，</w:t>
      </w:r>
      <w:r w:rsidRPr="007A0C07">
        <w:rPr>
          <w:rFonts w:hint="eastAsia"/>
        </w:rPr>
        <w:t>故能去脾中濕熱</w:t>
      </w:r>
      <w:r w:rsidR="006C4C45">
        <w:t>，</w:t>
      </w:r>
      <w:r w:rsidRPr="007A0C07">
        <w:rPr>
          <w:rFonts w:hint="eastAsia"/>
        </w:rPr>
        <w:t>而其色綠而且青（亦名綠礬</w:t>
      </w:r>
      <w:r w:rsidR="006C4C45">
        <w:t>，</w:t>
      </w:r>
      <w:r w:rsidRPr="007A0C07">
        <w:rPr>
          <w:rFonts w:hint="eastAsia"/>
        </w:rPr>
        <w:t>又名青礬）能兼</w:t>
      </w:r>
      <w:r w:rsidR="00A90093">
        <w:rPr>
          <w:rFonts w:hint="eastAsia"/>
        </w:rPr>
        <w:t>入</w:t>
      </w:r>
      <w:r w:rsidRPr="007A0C07">
        <w:rPr>
          <w:rFonts w:hint="eastAsia"/>
        </w:rPr>
        <w:t>膽經</w:t>
      </w:r>
      <w:r w:rsidR="006C4C45">
        <w:t>，</w:t>
      </w:r>
      <w:r w:rsidRPr="007A0C07">
        <w:rPr>
          <w:rFonts w:hint="eastAsia"/>
        </w:rPr>
        <w:t>借其酸收之味</w:t>
      </w:r>
      <w:r w:rsidR="006C4C45">
        <w:t>，</w:t>
      </w:r>
      <w:r w:rsidRPr="007A0C07">
        <w:rPr>
          <w:rFonts w:hint="eastAsia"/>
        </w:rPr>
        <w:t>以斂膽汁之妄行。且此物化學家原可用硫酸水化鐵而成</w:t>
      </w:r>
      <w:r w:rsidR="006C4C45">
        <w:rPr>
          <w:rFonts w:hint="eastAsia"/>
        </w:rPr>
        <w:t>，</w:t>
      </w:r>
      <w:r w:rsidRPr="007A0C07">
        <w:rPr>
          <w:rFonts w:hint="eastAsia"/>
        </w:rPr>
        <w:t>是知礦中所產之皂礬</w:t>
      </w:r>
      <w:r w:rsidR="006C4C45">
        <w:t>，</w:t>
      </w:r>
      <w:r w:rsidRPr="007A0C07">
        <w:rPr>
          <w:rFonts w:hint="eastAsia"/>
        </w:rPr>
        <w:t>亦必多含鐵質。尤可借金鐵之餘氣</w:t>
      </w:r>
      <w:r w:rsidR="006C4C45">
        <w:t>，</w:t>
      </w:r>
      <w:r w:rsidRPr="007A0C07">
        <w:rPr>
          <w:rFonts w:hint="eastAsia"/>
        </w:rPr>
        <w:t>以鎮肝膽之木也。硝石性寒</w:t>
      </w:r>
      <w:r w:rsidR="006C4C45">
        <w:t>，</w:t>
      </w:r>
      <w:r w:rsidRPr="007A0C07">
        <w:rPr>
          <w:rFonts w:hint="eastAsia"/>
        </w:rPr>
        <w:t>能解臟腑之實熱</w:t>
      </w:r>
      <w:r w:rsidR="006C4C45">
        <w:t>，</w:t>
      </w:r>
      <w:r w:rsidRPr="007A0C07">
        <w:rPr>
          <w:rFonts w:hint="eastAsia"/>
        </w:rPr>
        <w:t>味鹹</w:t>
      </w:r>
      <w:r w:rsidR="00A90093">
        <w:rPr>
          <w:rFonts w:hint="eastAsia"/>
        </w:rPr>
        <w:t>入</w:t>
      </w:r>
      <w:r w:rsidRPr="007A0C07">
        <w:rPr>
          <w:rFonts w:hint="eastAsia"/>
        </w:rPr>
        <w:t>血分</w:t>
      </w:r>
      <w:r w:rsidR="006C4C45">
        <w:t>，</w:t>
      </w:r>
      <w:r w:rsidRPr="007A0C07">
        <w:rPr>
          <w:rFonts w:hint="eastAsia"/>
        </w:rPr>
        <w:t>又善解血分之熱。且其性善消</w:t>
      </w:r>
      <w:r w:rsidR="006C4C45">
        <w:t>，</w:t>
      </w:r>
      <w:r w:rsidRPr="007A0C07">
        <w:rPr>
          <w:rFonts w:hint="eastAsia"/>
        </w:rPr>
        <w:t>遇火即燃</w:t>
      </w:r>
      <w:r w:rsidR="006C4C45">
        <w:t>，</w:t>
      </w:r>
      <w:r w:rsidRPr="007A0C07">
        <w:rPr>
          <w:rFonts w:hint="eastAsia"/>
        </w:rPr>
        <w:t>又多含氧氣。人身之血</w:t>
      </w:r>
      <w:r w:rsidR="006C4C45">
        <w:t>，</w:t>
      </w:r>
      <w:r w:rsidRPr="007A0C07">
        <w:rPr>
          <w:rFonts w:hint="eastAsia"/>
        </w:rPr>
        <w:t>得氧氣則赤</w:t>
      </w:r>
      <w:r w:rsidR="006C4C45">
        <w:t>，</w:t>
      </w:r>
      <w:r w:rsidRPr="007A0C07">
        <w:rPr>
          <w:rFonts w:hint="eastAsia"/>
        </w:rPr>
        <w:t>又借硝石之消力</w:t>
      </w:r>
      <w:r w:rsidR="006C4C45">
        <w:t>，</w:t>
      </w:r>
      <w:r w:rsidRPr="007A0C07">
        <w:rPr>
          <w:rFonts w:hint="eastAsia"/>
        </w:rPr>
        <w:t>以消融血中之渣滓</w:t>
      </w:r>
      <w:r w:rsidR="006C4C45">
        <w:t>，</w:t>
      </w:r>
      <w:r w:rsidRPr="007A0C07">
        <w:rPr>
          <w:rFonts w:hint="eastAsia"/>
        </w:rPr>
        <w:t>則血之因膽汁而色變者</w:t>
      </w:r>
      <w:r w:rsidR="006C4C45">
        <w:t>，</w:t>
      </w:r>
      <w:r w:rsidRPr="007A0C07">
        <w:rPr>
          <w:rFonts w:hint="eastAsia"/>
        </w:rPr>
        <w:t>不難</w:t>
      </w:r>
      <w:r w:rsidR="002001E0">
        <w:rPr>
          <w:rFonts w:hint="eastAsia"/>
        </w:rPr>
        <w:t>復</w:t>
      </w:r>
      <w:r w:rsidR="00D24630">
        <w:rPr>
          <w:rFonts w:hint="eastAsia"/>
        </w:rPr>
        <w:t>於</w:t>
      </w:r>
      <w:r w:rsidRPr="007A0C07">
        <w:rPr>
          <w:rFonts w:hint="eastAsia"/>
        </w:rPr>
        <w:t>正矣。矧此證大便</w:t>
      </w:r>
      <w:r w:rsidRPr="007A0C07">
        <w:rPr>
          <w:rFonts w:hint="eastAsia"/>
        </w:rPr>
        <w:lastRenderedPageBreak/>
        <w:t>難者甚多</w:t>
      </w:r>
      <w:r w:rsidR="006C4C45">
        <w:t>，</w:t>
      </w:r>
      <w:r w:rsidRPr="007A0C07">
        <w:rPr>
          <w:rFonts w:hint="eastAsia"/>
        </w:rPr>
        <w:t>得硝石以軟堅開結</w:t>
      </w:r>
      <w:r w:rsidR="006C4C45">
        <w:t>，</w:t>
      </w:r>
      <w:r w:rsidRPr="007A0C07">
        <w:rPr>
          <w:rFonts w:hint="eastAsia"/>
        </w:rPr>
        <w:t>濕熱可從大便而</w:t>
      </w:r>
      <w:r w:rsidR="002001E0">
        <w:rPr>
          <w:rFonts w:hint="eastAsia"/>
        </w:rPr>
        <w:t>解。而其鹹寒之性</w:t>
      </w:r>
      <w:r w:rsidR="006C4C45">
        <w:t>，</w:t>
      </w:r>
      <w:r w:rsidR="002001E0">
        <w:rPr>
          <w:rFonts w:hint="eastAsia"/>
        </w:rPr>
        <w:t>善清水腑之熱</w:t>
      </w:r>
      <w:r w:rsidR="006C4C45">
        <w:t>，</w:t>
      </w:r>
      <w:r w:rsidR="002001E0">
        <w:rPr>
          <w:rFonts w:hint="eastAsia"/>
        </w:rPr>
        <w:t>即兼能使濕熱自小便解也。至用大麥粥送服者</w:t>
      </w:r>
      <w:r w:rsidR="006C4C45">
        <w:t>，</w:t>
      </w:r>
      <w:r w:rsidR="002001E0">
        <w:rPr>
          <w:rFonts w:hint="eastAsia"/>
        </w:rPr>
        <w:t>取其補助脾胃之土以勝濕</w:t>
      </w:r>
      <w:r w:rsidR="006C4C45">
        <w:t>，</w:t>
      </w:r>
      <w:r w:rsidR="002001E0">
        <w:rPr>
          <w:rFonts w:hint="eastAsia"/>
        </w:rPr>
        <w:t>而其甘平之性</w:t>
      </w:r>
      <w:r w:rsidR="006C4C45">
        <w:t>，</w:t>
      </w:r>
      <w:r w:rsidR="002001E0">
        <w:rPr>
          <w:rFonts w:hint="eastAsia"/>
        </w:rPr>
        <w:t>兼能緩硝礬之猛峻</w:t>
      </w:r>
      <w:r w:rsidR="006C4C45">
        <w:t>，</w:t>
      </w:r>
      <w:r w:rsidR="002001E0">
        <w:rPr>
          <w:rFonts w:hint="eastAsia"/>
        </w:rPr>
        <w:t>猶白虎湯中之用粳米也。</w:t>
      </w:r>
    </w:p>
    <w:p w:rsidR="007A0C07" w:rsidRDefault="002001E0" w:rsidP="002001E0">
      <w:pPr>
        <w:pStyle w:val="2f5"/>
        <w:ind w:firstLine="712"/>
      </w:pPr>
      <w:r>
        <w:rPr>
          <w:rFonts w:hint="eastAsia"/>
        </w:rPr>
        <w:t>按：原方礬石下注有燒字</w:t>
      </w:r>
      <w:r w:rsidR="006C4C45">
        <w:t>，</w:t>
      </w:r>
      <w:r>
        <w:rPr>
          <w:rFonts w:hint="eastAsia"/>
        </w:rPr>
        <w:t>蓋以礬石酸味太烈</w:t>
      </w:r>
      <w:r w:rsidR="006C4C45">
        <w:t>，</w:t>
      </w:r>
      <w:r>
        <w:rPr>
          <w:rFonts w:hint="eastAsia"/>
        </w:rPr>
        <w:t>制為枯礬則稍和緩。而愚實驗以來</w:t>
      </w:r>
      <w:r w:rsidR="006C4C45">
        <w:t>，</w:t>
      </w:r>
      <w:r>
        <w:rPr>
          <w:rFonts w:hint="eastAsia"/>
        </w:rPr>
        <w:t>知徑用生者</w:t>
      </w:r>
      <w:r w:rsidR="006C4C45">
        <w:t>，</w:t>
      </w:r>
      <w:r>
        <w:rPr>
          <w:rFonts w:hint="eastAsia"/>
        </w:rPr>
        <w:t>其效更速。臨證者</w:t>
      </w:r>
      <w:r w:rsidR="006C4C45">
        <w:t>，</w:t>
      </w:r>
      <w:r>
        <w:rPr>
          <w:rFonts w:hint="eastAsia"/>
        </w:rPr>
        <w:t>相其身體強弱</w:t>
      </w:r>
      <w:r w:rsidR="006C4C45">
        <w:t>，</w:t>
      </w:r>
      <w:r>
        <w:rPr>
          <w:rFonts w:hint="eastAsia"/>
        </w:rPr>
        <w:t>斟酌適宜可也。</w:t>
      </w:r>
    </w:p>
    <w:p w:rsidR="002001E0" w:rsidRDefault="002001E0" w:rsidP="002001E0">
      <w:pPr>
        <w:pStyle w:val="2f3"/>
        <w:ind w:firstLine="712"/>
      </w:pPr>
      <w:r w:rsidRPr="002001E0">
        <w:rPr>
          <w:rFonts w:hint="eastAsia"/>
        </w:rPr>
        <w:t>或曰</w:t>
      </w:r>
      <w:r>
        <w:rPr>
          <w:rFonts w:hint="eastAsia"/>
        </w:rPr>
        <w:t>「</w:t>
      </w:r>
      <w:r w:rsidRPr="002001E0">
        <w:rPr>
          <w:rFonts w:hint="eastAsia"/>
        </w:rPr>
        <w:t>硝石、</w:t>
      </w:r>
      <w:r>
        <w:rPr>
          <w:rFonts w:hint="eastAsia"/>
        </w:rPr>
        <w:t>朴</w:t>
      </w:r>
      <w:r w:rsidRPr="002001E0">
        <w:rPr>
          <w:rFonts w:hint="eastAsia"/>
        </w:rPr>
        <w:t>硝性原相近</w:t>
      </w:r>
      <w:r w:rsidR="006C4C45">
        <w:t>，</w:t>
      </w:r>
      <w:r w:rsidRPr="002001E0">
        <w:rPr>
          <w:rFonts w:hint="eastAsia"/>
        </w:rPr>
        <w:t>仲景他方皆用</w:t>
      </w:r>
      <w:r>
        <w:rPr>
          <w:rFonts w:hint="eastAsia"/>
        </w:rPr>
        <w:t>朴</w:t>
      </w:r>
      <w:r w:rsidRPr="002001E0">
        <w:rPr>
          <w:rFonts w:hint="eastAsia"/>
        </w:rPr>
        <w:t>硝</w:t>
      </w:r>
      <w:r w:rsidR="006C4C45">
        <w:t>，</w:t>
      </w:r>
      <w:r w:rsidRPr="002001E0">
        <w:rPr>
          <w:rFonts w:hint="eastAsia"/>
        </w:rPr>
        <w:t>何此方獨用硝石</w:t>
      </w:r>
      <w:r>
        <w:rPr>
          <w:rFonts w:hint="eastAsia"/>
        </w:rPr>
        <w:t>」？</w:t>
      </w:r>
      <w:r w:rsidRPr="002001E0">
        <w:rPr>
          <w:rFonts w:hint="eastAsia"/>
        </w:rPr>
        <w:t>答曰</w:t>
      </w:r>
      <w:r>
        <w:rPr>
          <w:rFonts w:hint="eastAsia"/>
        </w:rPr>
        <w:t>「朴</w:t>
      </w:r>
      <w:r w:rsidRPr="002001E0">
        <w:rPr>
          <w:rFonts w:hint="eastAsia"/>
        </w:rPr>
        <w:t>硝味鹹</w:t>
      </w:r>
      <w:r w:rsidR="006C4C45">
        <w:t>，</w:t>
      </w:r>
      <w:r w:rsidRPr="002001E0">
        <w:rPr>
          <w:rFonts w:hint="eastAsia"/>
        </w:rPr>
        <w:t>硝石則</w:t>
      </w:r>
      <w:r w:rsidR="00C51825">
        <w:rPr>
          <w:rFonts w:hint="eastAsia"/>
        </w:rPr>
        <w:t>鹹</w:t>
      </w:r>
      <w:r w:rsidRPr="002001E0">
        <w:rPr>
          <w:rFonts w:hint="eastAsia"/>
        </w:rPr>
        <w:t>而兼辛</w:t>
      </w:r>
      <w:r w:rsidR="006C4C45">
        <w:t>，</w:t>
      </w:r>
      <w:r w:rsidRPr="002001E0">
        <w:rPr>
          <w:rFonts w:hint="eastAsia"/>
        </w:rPr>
        <w:t>辛者</w:t>
      </w:r>
      <w:r w:rsidR="006C4C45">
        <w:rPr>
          <w:rFonts w:hint="eastAsia"/>
        </w:rPr>
        <w:t>，</w:t>
      </w:r>
      <w:r w:rsidRPr="002001E0">
        <w:rPr>
          <w:rFonts w:hint="eastAsia"/>
        </w:rPr>
        <w:t>金之味也。就此一方觀之</w:t>
      </w:r>
      <w:r w:rsidR="006C4C45">
        <w:t>，</w:t>
      </w:r>
      <w:r w:rsidRPr="002001E0">
        <w:rPr>
          <w:rFonts w:hint="eastAsia"/>
        </w:rPr>
        <w:t>礬石既含有鐵質</w:t>
      </w:r>
      <w:r w:rsidR="006C4C45">
        <w:t>，</w:t>
      </w:r>
      <w:r w:rsidRPr="002001E0">
        <w:rPr>
          <w:rFonts w:hint="eastAsia"/>
        </w:rPr>
        <w:t>硝石又具有金味</w:t>
      </w:r>
      <w:r w:rsidR="006C4C45">
        <w:t>，</w:t>
      </w:r>
      <w:r w:rsidRPr="002001E0">
        <w:rPr>
          <w:rFonts w:hint="eastAsia"/>
        </w:rPr>
        <w:t>既善理脾中之濕熱</w:t>
      </w:r>
      <w:r w:rsidR="006C4C45">
        <w:t>，</w:t>
      </w:r>
      <w:r w:rsidRPr="002001E0">
        <w:rPr>
          <w:rFonts w:hint="eastAsia"/>
        </w:rPr>
        <w:t>又善制膽汁之妄行</w:t>
      </w:r>
      <w:r w:rsidR="006C4C45">
        <w:t>，</w:t>
      </w:r>
      <w:r w:rsidRPr="002001E0">
        <w:rPr>
          <w:rFonts w:hint="eastAsia"/>
        </w:rPr>
        <w:t>中西醫學之理</w:t>
      </w:r>
      <w:r w:rsidR="006C4C45">
        <w:t>，</w:t>
      </w:r>
      <w:r w:rsidRPr="002001E0">
        <w:rPr>
          <w:rFonts w:hint="eastAsia"/>
        </w:rPr>
        <w:t>皆包括</w:t>
      </w:r>
      <w:r w:rsidR="00D24630">
        <w:rPr>
          <w:rFonts w:hint="eastAsia"/>
        </w:rPr>
        <w:t>於</w:t>
      </w:r>
      <w:r w:rsidRPr="002001E0">
        <w:rPr>
          <w:rFonts w:hint="eastAsia"/>
        </w:rPr>
        <w:t>一方之中</w:t>
      </w:r>
      <w:r w:rsidR="006C4C45">
        <w:t>，</w:t>
      </w:r>
      <w:r w:rsidRPr="002001E0">
        <w:rPr>
          <w:rFonts w:hint="eastAsia"/>
        </w:rPr>
        <w:t>所以為醫中之聖也。且</w:t>
      </w:r>
      <w:r w:rsidR="00C51825">
        <w:rPr>
          <w:rFonts w:hint="eastAsia"/>
        </w:rPr>
        <w:t>朴</w:t>
      </w:r>
      <w:r w:rsidRPr="002001E0">
        <w:rPr>
          <w:rFonts w:hint="eastAsia"/>
        </w:rPr>
        <w:t>硝降下之力多</w:t>
      </w:r>
      <w:r w:rsidR="006C4C45">
        <w:t>，</w:t>
      </w:r>
      <w:r w:rsidRPr="002001E0">
        <w:rPr>
          <w:rFonts w:hint="eastAsia"/>
        </w:rPr>
        <w:t>硝石消融之力多</w:t>
      </w:r>
      <w:r w:rsidR="00F13728">
        <w:t>（</w:t>
      </w:r>
      <w:r w:rsidRPr="002001E0">
        <w:rPr>
          <w:rFonts w:hint="eastAsia"/>
        </w:rPr>
        <w:t>理詳後砂淋丸下</w:t>
      </w:r>
      <w:r w:rsidR="00F13728">
        <w:t>）</w:t>
      </w:r>
      <w:r w:rsidRPr="002001E0">
        <w:rPr>
          <w:rFonts w:hint="eastAsia"/>
        </w:rPr>
        <w:t>。膽汁之溢</w:t>
      </w:r>
      <w:r w:rsidR="00D24630">
        <w:rPr>
          <w:rFonts w:hint="eastAsia"/>
        </w:rPr>
        <w:t>於</w:t>
      </w:r>
      <w:r w:rsidRPr="002001E0">
        <w:rPr>
          <w:rFonts w:hint="eastAsia"/>
        </w:rPr>
        <w:t>血中者</w:t>
      </w:r>
      <w:r w:rsidR="006C4C45">
        <w:t>，</w:t>
      </w:r>
      <w:r w:rsidRPr="002001E0">
        <w:rPr>
          <w:rFonts w:hint="eastAsia"/>
        </w:rPr>
        <w:t>佈滿周身難盡降下</w:t>
      </w:r>
      <w:r w:rsidR="006C4C45">
        <w:t>，</w:t>
      </w:r>
      <w:r w:rsidRPr="002001E0">
        <w:rPr>
          <w:rFonts w:hint="eastAsia"/>
        </w:rPr>
        <w:t>實深賴硝石之善消融也。又</w:t>
      </w:r>
      <w:r w:rsidR="00C51825">
        <w:rPr>
          <w:rFonts w:hint="eastAsia"/>
        </w:rPr>
        <w:t>朴</w:t>
      </w:r>
      <w:r w:rsidRPr="002001E0">
        <w:rPr>
          <w:rFonts w:hint="eastAsia"/>
        </w:rPr>
        <w:t>硝為水之精華結聚</w:t>
      </w:r>
      <w:r w:rsidR="006C4C45">
        <w:t>，</w:t>
      </w:r>
      <w:r w:rsidRPr="002001E0">
        <w:rPr>
          <w:rFonts w:hint="eastAsia"/>
        </w:rPr>
        <w:t>其鹹寒之性</w:t>
      </w:r>
      <w:r w:rsidR="006C4C45">
        <w:t>，</w:t>
      </w:r>
      <w:r w:rsidRPr="002001E0">
        <w:rPr>
          <w:rFonts w:hint="eastAsia"/>
        </w:rPr>
        <w:t>似與脾濕者不宜。硝石遇火則燃</w:t>
      </w:r>
      <w:r w:rsidR="006C4C45">
        <w:t>，</w:t>
      </w:r>
      <w:r w:rsidRPr="002001E0">
        <w:rPr>
          <w:rFonts w:hint="eastAsia"/>
        </w:rPr>
        <w:t>兼得水中真陽之氣。其味之鹹不若</w:t>
      </w:r>
      <w:r w:rsidR="00C51825">
        <w:rPr>
          <w:rFonts w:hint="eastAsia"/>
        </w:rPr>
        <w:t>朴</w:t>
      </w:r>
      <w:r w:rsidRPr="002001E0">
        <w:rPr>
          <w:rFonts w:hint="eastAsia"/>
        </w:rPr>
        <w:t>硝</w:t>
      </w:r>
      <w:r w:rsidR="006C4C45">
        <w:rPr>
          <w:rFonts w:hint="eastAsia"/>
        </w:rPr>
        <w:t>，</w:t>
      </w:r>
      <w:r w:rsidRPr="002001E0">
        <w:rPr>
          <w:rFonts w:hint="eastAsia"/>
        </w:rPr>
        <w:t>且兼有辛味</w:t>
      </w:r>
      <w:r w:rsidR="006C4C45">
        <w:t>，</w:t>
      </w:r>
      <w:r>
        <w:rPr>
          <w:rFonts w:hint="eastAsia"/>
        </w:rPr>
        <w:t>似能散濕氣之鬱結</w:t>
      </w:r>
      <w:r w:rsidR="006C4C45">
        <w:t>，</w:t>
      </w:r>
      <w:r>
        <w:rPr>
          <w:rFonts w:hint="eastAsia"/>
        </w:rPr>
        <w:t>而不致助脾濕也</w:t>
      </w:r>
      <w:r w:rsidR="00C51825">
        <w:rPr>
          <w:rFonts w:hint="eastAsia"/>
        </w:rPr>
        <w:t>」</w:t>
      </w:r>
      <w:r>
        <w:rPr>
          <w:rFonts w:hint="eastAsia"/>
        </w:rPr>
        <w:t>。</w:t>
      </w:r>
    </w:p>
    <w:p w:rsidR="002001E0" w:rsidRDefault="002001E0" w:rsidP="002001E0">
      <w:pPr>
        <w:pStyle w:val="2f3"/>
        <w:ind w:firstLine="712"/>
      </w:pPr>
      <w:r>
        <w:rPr>
          <w:rFonts w:hint="eastAsia"/>
        </w:rPr>
        <w:t>戊午仲秋</w:t>
      </w:r>
      <w:r w:rsidR="006C4C45">
        <w:t>，</w:t>
      </w:r>
      <w:r>
        <w:rPr>
          <w:rFonts w:hint="eastAsia"/>
        </w:rPr>
        <w:t>愚初至奉天</w:t>
      </w:r>
      <w:r w:rsidR="006C4C45">
        <w:t>，</w:t>
      </w:r>
      <w:r>
        <w:rPr>
          <w:rFonts w:hint="eastAsia"/>
        </w:rPr>
        <w:t>有小北門裡童子朱文奎者</w:t>
      </w:r>
      <w:r w:rsidR="006C4C45">
        <w:t>，</w:t>
      </w:r>
      <w:r>
        <w:rPr>
          <w:rFonts w:hint="eastAsia"/>
        </w:rPr>
        <w:t>年十三歲</w:t>
      </w:r>
      <w:r w:rsidR="006C4C45">
        <w:t>，</w:t>
      </w:r>
      <w:r>
        <w:rPr>
          <w:rFonts w:hint="eastAsia"/>
        </w:rPr>
        <w:t>得黃疸證月餘</w:t>
      </w:r>
      <w:r w:rsidR="006C4C45">
        <w:t>，</w:t>
      </w:r>
      <w:r>
        <w:rPr>
          <w:rFonts w:hint="eastAsia"/>
        </w:rPr>
        <w:t>服藥無效</w:t>
      </w:r>
      <w:r w:rsidR="006C4C45">
        <w:t>，</w:t>
      </w:r>
      <w:r>
        <w:rPr>
          <w:rFonts w:hint="eastAsia"/>
        </w:rPr>
        <w:t>浸至不能飲食</w:t>
      </w:r>
      <w:r w:rsidR="006C4C45">
        <w:t>，</w:t>
      </w:r>
      <w:r>
        <w:rPr>
          <w:rFonts w:hint="eastAsia"/>
        </w:rPr>
        <w:t>其脈甚沉細</w:t>
      </w:r>
      <w:r w:rsidR="006C4C45">
        <w:t>，</w:t>
      </w:r>
      <w:r>
        <w:rPr>
          <w:rFonts w:hint="eastAsia"/>
        </w:rPr>
        <w:t>治以此散。為其年幼</w:t>
      </w:r>
      <w:r w:rsidR="006C4C45">
        <w:t>，</w:t>
      </w:r>
      <w:r>
        <w:rPr>
          <w:rFonts w:hint="eastAsia"/>
        </w:rPr>
        <w:t>一次止服六分。旬日病癒</w:t>
      </w:r>
      <w:r w:rsidR="006C4C45">
        <w:t>，</w:t>
      </w:r>
      <w:r>
        <w:rPr>
          <w:rFonts w:hint="eastAsia"/>
        </w:rPr>
        <w:t>而面目猶微黃</w:t>
      </w:r>
      <w:r w:rsidR="006C4C45">
        <w:rPr>
          <w:rFonts w:hint="eastAsia"/>
        </w:rPr>
        <w:t>，</w:t>
      </w:r>
      <w:r>
        <w:rPr>
          <w:rFonts w:hint="eastAsia"/>
        </w:rPr>
        <w:t>改用生山藥、生薏米各八錢</w:t>
      </w:r>
      <w:r w:rsidR="006C4C45">
        <w:t>，</w:t>
      </w:r>
      <w:r>
        <w:rPr>
          <w:rFonts w:hint="eastAsia"/>
        </w:rPr>
        <w:t>茯苓三錢</w:t>
      </w:r>
      <w:r w:rsidR="006C4C45">
        <w:t>，</w:t>
      </w:r>
      <w:r>
        <w:rPr>
          <w:rFonts w:hint="eastAsia"/>
        </w:rPr>
        <w:t>連服數劑</w:t>
      </w:r>
      <w:r w:rsidR="00090B73">
        <w:rPr>
          <w:rFonts w:hint="eastAsia"/>
        </w:rPr>
        <w:t>痊愈</w:t>
      </w:r>
      <w:r>
        <w:rPr>
          <w:rFonts w:hint="eastAsia"/>
        </w:rPr>
        <w:t>。文奎雖在髫齡</w:t>
      </w:r>
      <w:r w:rsidR="006C4C45">
        <w:t>，</w:t>
      </w:r>
      <w:r>
        <w:rPr>
          <w:rFonts w:hint="eastAsia"/>
        </w:rPr>
        <w:t>已善書畫</w:t>
      </w:r>
      <w:r w:rsidR="006C4C45">
        <w:t>，</w:t>
      </w:r>
      <w:r>
        <w:rPr>
          <w:rFonts w:hint="eastAsia"/>
        </w:rPr>
        <w:t>自書對聯酬愚</w:t>
      </w:r>
      <w:r w:rsidR="006C4C45">
        <w:t>，</w:t>
      </w:r>
      <w:r>
        <w:rPr>
          <w:rFonts w:hint="eastAsia"/>
        </w:rPr>
        <w:t>字態韶秀</w:t>
      </w:r>
      <w:r w:rsidR="006C4C45">
        <w:t>，</w:t>
      </w:r>
      <w:r>
        <w:rPr>
          <w:rFonts w:hint="eastAsia"/>
        </w:rPr>
        <w:t>蓋仿王夢樓也。</w:t>
      </w:r>
    </w:p>
    <w:p w:rsidR="002001E0" w:rsidRPr="002001E0" w:rsidRDefault="002001E0" w:rsidP="002001E0">
      <w:pPr>
        <w:pStyle w:val="2f3"/>
        <w:ind w:firstLine="712"/>
      </w:pPr>
      <w:r>
        <w:rPr>
          <w:rFonts w:hint="eastAsia"/>
        </w:rPr>
        <w:lastRenderedPageBreak/>
        <w:t>或謂</w:t>
      </w:r>
      <w:r w:rsidR="00C51825">
        <w:rPr>
          <w:rFonts w:hint="eastAsia"/>
        </w:rPr>
        <w:t>「</w:t>
      </w:r>
      <w:r>
        <w:rPr>
          <w:rFonts w:hint="eastAsia"/>
        </w:rPr>
        <w:t>西人謂膽汁能滲入小腸</w:t>
      </w:r>
      <w:r w:rsidR="006C4C45">
        <w:t>，</w:t>
      </w:r>
      <w:r>
        <w:rPr>
          <w:rFonts w:hint="eastAsia"/>
        </w:rPr>
        <w:t>消化食物。若過少則大便色白</w:t>
      </w:r>
      <w:r w:rsidR="006C4C45">
        <w:t>，</w:t>
      </w:r>
      <w:r>
        <w:rPr>
          <w:rFonts w:hint="eastAsia"/>
        </w:rPr>
        <w:t>食物不化。若過多則嘔吐綠水、苦涎。若溢</w:t>
      </w:r>
      <w:r w:rsidR="00D24630">
        <w:rPr>
          <w:rFonts w:hint="eastAsia"/>
        </w:rPr>
        <w:t>於</w:t>
      </w:r>
      <w:r>
        <w:rPr>
          <w:rFonts w:hint="eastAsia"/>
        </w:rPr>
        <w:t>血分</w:t>
      </w:r>
      <w:r w:rsidR="006C4C45">
        <w:t>，</w:t>
      </w:r>
      <w:r>
        <w:rPr>
          <w:rFonts w:hint="eastAsia"/>
        </w:rPr>
        <w:t>則成黃疸</w:t>
      </w:r>
      <w:r w:rsidR="006C4C45">
        <w:rPr>
          <w:rFonts w:hint="eastAsia"/>
        </w:rPr>
        <w:t>，</w:t>
      </w:r>
      <w:r>
        <w:rPr>
          <w:rFonts w:hint="eastAsia"/>
        </w:rPr>
        <w:t>今既論疸證</w:t>
      </w:r>
      <w:r w:rsidR="006C4C45">
        <w:t>，</w:t>
      </w:r>
      <w:r>
        <w:rPr>
          <w:rFonts w:hint="eastAsia"/>
        </w:rPr>
        <w:t>兼</w:t>
      </w:r>
      <w:r w:rsidR="00E514AF">
        <w:rPr>
          <w:rFonts w:hint="eastAsia"/>
        </w:rPr>
        <w:t>採</w:t>
      </w:r>
      <w:r>
        <w:rPr>
          <w:rFonts w:hint="eastAsia"/>
        </w:rPr>
        <w:t>其說。想其能助小腸消食之說</w:t>
      </w:r>
      <w:r w:rsidR="006C4C45">
        <w:t>，</w:t>
      </w:r>
      <w:r>
        <w:rPr>
          <w:rFonts w:hint="eastAsia"/>
        </w:rPr>
        <w:t>亦可信歟</w:t>
      </w:r>
      <w:r w:rsidR="00C51825">
        <w:rPr>
          <w:rFonts w:hint="eastAsia"/>
        </w:rPr>
        <w:t>」？</w:t>
      </w:r>
      <w:r>
        <w:rPr>
          <w:rFonts w:hint="eastAsia"/>
        </w:rPr>
        <w:t>答曰</w:t>
      </w:r>
      <w:r w:rsidR="00C51825">
        <w:rPr>
          <w:rFonts w:hint="eastAsia"/>
        </w:rPr>
        <w:t>「</w:t>
      </w:r>
      <w:r>
        <w:rPr>
          <w:rFonts w:hint="eastAsia"/>
        </w:rPr>
        <w:t>其說殊有理</w:t>
      </w:r>
      <w:r w:rsidR="006C4C45">
        <w:t>，</w:t>
      </w:r>
      <w:r>
        <w:rPr>
          <w:rFonts w:hint="eastAsia"/>
        </w:rPr>
        <w:t>小腸雖為心之腑</w:t>
      </w:r>
      <w:r w:rsidR="006C4C45">
        <w:t>，</w:t>
      </w:r>
      <w:r>
        <w:rPr>
          <w:rFonts w:hint="eastAsia"/>
        </w:rPr>
        <w:t>而與胃相連</w:t>
      </w:r>
      <w:r w:rsidR="006C4C45">
        <w:t>，</w:t>
      </w:r>
      <w:r>
        <w:rPr>
          <w:rFonts w:hint="eastAsia"/>
        </w:rPr>
        <w:t>同為消化食物之具</w:t>
      </w:r>
      <w:r w:rsidR="006C4C45">
        <w:t>，</w:t>
      </w:r>
      <w:r>
        <w:rPr>
          <w:rFonts w:hint="eastAsia"/>
        </w:rPr>
        <w:t>亦當從胃之氣化</w:t>
      </w:r>
      <w:r w:rsidR="006C4C45">
        <w:t>，</w:t>
      </w:r>
      <w:r>
        <w:rPr>
          <w:rFonts w:hint="eastAsia"/>
        </w:rPr>
        <w:t>與胃均以土論。五行之理</w:t>
      </w:r>
      <w:r w:rsidR="006C4C45">
        <w:t>，</w:t>
      </w:r>
      <w:r>
        <w:rPr>
          <w:rFonts w:hint="eastAsia"/>
        </w:rPr>
        <w:t>木能疏土</w:t>
      </w:r>
      <w:r w:rsidR="006C4C45">
        <w:rPr>
          <w:rFonts w:hint="eastAsia"/>
        </w:rPr>
        <w:t>，</w:t>
      </w:r>
      <w:r>
        <w:rPr>
          <w:rFonts w:hint="eastAsia"/>
        </w:rPr>
        <w:t>膽之汁亦木也</w:t>
      </w:r>
      <w:r w:rsidR="006C4C45">
        <w:t>，</w:t>
      </w:r>
      <w:r>
        <w:rPr>
          <w:rFonts w:hint="eastAsia"/>
        </w:rPr>
        <w:t>故能疏通小腸之氣化</w:t>
      </w:r>
      <w:r w:rsidR="006C4C45">
        <w:t>，</w:t>
      </w:r>
      <w:r>
        <w:rPr>
          <w:rFonts w:hint="eastAsia"/>
        </w:rPr>
        <w:t>助之消化食物。有如柴胡為肝膽之藥</w:t>
      </w:r>
      <w:r w:rsidR="006C4C45">
        <w:t>，</w:t>
      </w:r>
      <w:r>
        <w:rPr>
          <w:rFonts w:hint="eastAsia"/>
        </w:rPr>
        <w:t>而《本經》謂其</w:t>
      </w:r>
      <w:r w:rsidR="00C51825">
        <w:rPr>
          <w:rFonts w:hint="eastAsia"/>
        </w:rPr>
        <w:t>『</w:t>
      </w:r>
      <w:r>
        <w:rPr>
          <w:rFonts w:hint="eastAsia"/>
        </w:rPr>
        <w:t>主腸胃中飲食積聚</w:t>
      </w:r>
      <w:r w:rsidR="006C4C45">
        <w:t>，</w:t>
      </w:r>
      <w:r>
        <w:rPr>
          <w:rFonts w:hint="eastAsia"/>
        </w:rPr>
        <w:t>能推陳致新</w:t>
      </w:r>
      <w:r w:rsidR="00C51825">
        <w:rPr>
          <w:rFonts w:hint="eastAsia"/>
        </w:rPr>
        <w:t>』</w:t>
      </w:r>
      <w:r>
        <w:rPr>
          <w:rFonts w:hint="eastAsia"/>
        </w:rPr>
        <w:t>也</w:t>
      </w:r>
      <w:r w:rsidR="006C4C45">
        <w:rPr>
          <w:rFonts w:hint="eastAsia"/>
        </w:rPr>
        <w:t>，</w:t>
      </w:r>
      <w:r>
        <w:rPr>
          <w:rFonts w:hint="eastAsia"/>
        </w:rPr>
        <w:t>即使小腸經絡與心相表裡當以火論</w:t>
      </w:r>
      <w:r w:rsidR="006C4C45">
        <w:t>，</w:t>
      </w:r>
      <w:r>
        <w:rPr>
          <w:rFonts w:hint="eastAsia"/>
        </w:rPr>
        <w:t>而以木助火</w:t>
      </w:r>
      <w:r w:rsidR="006C4C45">
        <w:t>，</w:t>
      </w:r>
      <w:r>
        <w:rPr>
          <w:rFonts w:hint="eastAsia"/>
        </w:rPr>
        <w:t>是亦五行相生之理也。西人又謂</w:t>
      </w:r>
      <w:r w:rsidR="00C51825">
        <w:rPr>
          <w:rFonts w:hint="eastAsia"/>
        </w:rPr>
        <w:t>『</w:t>
      </w:r>
      <w:r>
        <w:rPr>
          <w:rFonts w:hint="eastAsia"/>
        </w:rPr>
        <w:t>甜肉汁與膽汁同入小腸</w:t>
      </w:r>
      <w:r w:rsidR="006C4C45">
        <w:t>，</w:t>
      </w:r>
      <w:r>
        <w:rPr>
          <w:rFonts w:hint="eastAsia"/>
        </w:rPr>
        <w:t>以助小腸化食</w:t>
      </w:r>
      <w:r w:rsidR="00C51825">
        <w:rPr>
          <w:rFonts w:hint="eastAsia"/>
        </w:rPr>
        <w:t>』</w:t>
      </w:r>
      <w:r w:rsidR="006C4C45">
        <w:rPr>
          <w:rFonts w:hint="eastAsia"/>
        </w:rPr>
        <w:t>，</w:t>
      </w:r>
      <w:r>
        <w:rPr>
          <w:rFonts w:hint="eastAsia"/>
        </w:rPr>
        <w:t>甜肉</w:t>
      </w:r>
      <w:r w:rsidR="00AD7840">
        <w:rPr>
          <w:rFonts w:hint="eastAsia"/>
        </w:rPr>
        <w:t>係</w:t>
      </w:r>
      <w:r>
        <w:rPr>
          <w:rFonts w:hint="eastAsia"/>
        </w:rPr>
        <w:t>胰子</w:t>
      </w:r>
      <w:r w:rsidR="006C4C45">
        <w:t>，</w:t>
      </w:r>
      <w:r>
        <w:rPr>
          <w:rFonts w:hint="eastAsia"/>
        </w:rPr>
        <w:t>胰子善消油</w:t>
      </w:r>
      <w:r w:rsidR="006C4C45">
        <w:t>，</w:t>
      </w:r>
      <w:r>
        <w:rPr>
          <w:rFonts w:hint="eastAsia"/>
        </w:rPr>
        <w:t>能人小腸</w:t>
      </w:r>
      <w:r w:rsidR="006C4C45">
        <w:t>，</w:t>
      </w:r>
      <w:r>
        <w:rPr>
          <w:rFonts w:hint="eastAsia"/>
        </w:rPr>
        <w:t>助小腸以化脂肪。而食物以穀為主</w:t>
      </w:r>
      <w:r w:rsidR="006C4C45">
        <w:t>，</w:t>
      </w:r>
      <w:r>
        <w:rPr>
          <w:rFonts w:hint="eastAsia"/>
        </w:rPr>
        <w:t>五穀皆屬土</w:t>
      </w:r>
      <w:r w:rsidR="006C4C45">
        <w:t>，</w:t>
      </w:r>
      <w:r>
        <w:rPr>
          <w:rFonts w:hint="eastAsia"/>
        </w:rPr>
        <w:t>澱粉乃</w:t>
      </w:r>
      <w:r w:rsidR="00C51825">
        <w:rPr>
          <w:rFonts w:hint="eastAsia"/>
        </w:rPr>
        <w:t>穀</w:t>
      </w:r>
      <w:r>
        <w:rPr>
          <w:rFonts w:hint="eastAsia"/>
        </w:rPr>
        <w:t>之重要分子</w:t>
      </w:r>
      <w:r w:rsidR="006C4C45">
        <w:t>，</w:t>
      </w:r>
      <w:r>
        <w:rPr>
          <w:rFonts w:hint="eastAsia"/>
        </w:rPr>
        <w:t>故膽汁能助小腸以化澱粉也</w:t>
      </w:r>
      <w:r w:rsidR="00C51825">
        <w:rPr>
          <w:rFonts w:hint="eastAsia"/>
        </w:rPr>
        <w:t>」</w:t>
      </w:r>
      <w:r>
        <w:rPr>
          <w:rFonts w:hint="eastAsia"/>
        </w:rPr>
        <w:t>。</w:t>
      </w:r>
    </w:p>
    <w:p w:rsidR="007A0C07" w:rsidRPr="00C51825" w:rsidRDefault="00C51825" w:rsidP="007A0C07">
      <w:pPr>
        <w:pStyle w:val="2f5"/>
        <w:ind w:firstLine="712"/>
      </w:pPr>
      <w:r w:rsidRPr="00C51825">
        <w:rPr>
          <w:rFonts w:hint="eastAsia"/>
        </w:rPr>
        <w:t>按</w:t>
      </w:r>
      <w:r>
        <w:rPr>
          <w:rFonts w:hint="eastAsia"/>
        </w:rPr>
        <w:t>：</w:t>
      </w:r>
      <w:r w:rsidRPr="00C51825">
        <w:rPr>
          <w:rFonts w:hint="eastAsia"/>
        </w:rPr>
        <w:t>近今所謂西人方書</w:t>
      </w:r>
      <w:r w:rsidR="006C4C45">
        <w:rPr>
          <w:rFonts w:hint="eastAsia"/>
        </w:rPr>
        <w:t>，</w:t>
      </w:r>
      <w:r w:rsidRPr="00C51825">
        <w:rPr>
          <w:rFonts w:hint="eastAsia"/>
        </w:rPr>
        <w:t>黃疸又名白血病</w:t>
      </w:r>
      <w:r w:rsidR="006C4C45">
        <w:rPr>
          <w:rFonts w:hint="eastAsia"/>
        </w:rPr>
        <w:t>，</w:t>
      </w:r>
      <w:r w:rsidRPr="00C51825">
        <w:rPr>
          <w:rFonts w:hint="eastAsia"/>
        </w:rPr>
        <w:t>似不專主其膽汁溢</w:t>
      </w:r>
      <w:r w:rsidR="00D24630">
        <w:rPr>
          <w:rFonts w:hint="eastAsia"/>
        </w:rPr>
        <w:t>於</w:t>
      </w:r>
      <w:r w:rsidRPr="00C51825">
        <w:rPr>
          <w:rFonts w:hint="eastAsia"/>
        </w:rPr>
        <w:t>血中之說也。又有名為脾疳者</w:t>
      </w:r>
      <w:r w:rsidR="006C4C45">
        <w:rPr>
          <w:rFonts w:hint="eastAsia"/>
        </w:rPr>
        <w:t>，</w:t>
      </w:r>
      <w:r w:rsidRPr="00C51825">
        <w:rPr>
          <w:rFonts w:hint="eastAsia"/>
        </w:rPr>
        <w:t>似亦改從中法</w:t>
      </w:r>
      <w:r w:rsidR="006C4C45">
        <w:rPr>
          <w:rFonts w:hint="eastAsia"/>
        </w:rPr>
        <w:t>，</w:t>
      </w:r>
      <w:r w:rsidRPr="00C51825">
        <w:rPr>
          <w:rFonts w:hint="eastAsia"/>
        </w:rPr>
        <w:t>脾有濕熱之說也。其治法用鹽酸規尼涅</w:t>
      </w:r>
      <w:r w:rsidR="006C4C45">
        <w:rPr>
          <w:rFonts w:hint="eastAsia"/>
        </w:rPr>
        <w:t>，</w:t>
      </w:r>
      <w:r w:rsidRPr="00C51825">
        <w:rPr>
          <w:rFonts w:hint="eastAsia"/>
        </w:rPr>
        <w:t>每日一瓦至二瓦（瓦量詳第二卷清金解毒湯下）分三次服下</w:t>
      </w:r>
      <w:r w:rsidR="006C4C45">
        <w:rPr>
          <w:rFonts w:hint="eastAsia"/>
        </w:rPr>
        <w:t>，</w:t>
      </w:r>
      <w:r w:rsidRPr="00C51825">
        <w:rPr>
          <w:rFonts w:hint="eastAsia"/>
        </w:rPr>
        <w:t>規尼涅即雞納霜</w:t>
      </w:r>
      <w:r w:rsidR="00F13728">
        <w:t>（</w:t>
      </w:r>
      <w:r w:rsidRPr="00C51825">
        <w:rPr>
          <w:rFonts w:hint="eastAsia"/>
        </w:rPr>
        <w:t>詳第七卷加味小柴胡湯下</w:t>
      </w:r>
      <w:r w:rsidR="00F13728">
        <w:t>）</w:t>
      </w:r>
      <w:r w:rsidRPr="00C51825">
        <w:rPr>
          <w:rFonts w:hint="eastAsia"/>
        </w:rPr>
        <w:t>。其藥以硫酸制者</w:t>
      </w:r>
      <w:r w:rsidR="006C4C45">
        <w:rPr>
          <w:rFonts w:hint="eastAsia"/>
        </w:rPr>
        <w:t>，</w:t>
      </w:r>
      <w:r w:rsidRPr="00C51825">
        <w:rPr>
          <w:rFonts w:hint="eastAsia"/>
        </w:rPr>
        <w:t>名硫酸規尼涅</w:t>
      </w:r>
      <w:r w:rsidR="006C4C45">
        <w:rPr>
          <w:rFonts w:hint="eastAsia"/>
        </w:rPr>
        <w:t>，</w:t>
      </w:r>
      <w:r w:rsidRPr="00C51825">
        <w:rPr>
          <w:rFonts w:hint="eastAsia"/>
        </w:rPr>
        <w:t>以鹽酸制者</w:t>
      </w:r>
      <w:r w:rsidR="006C4C45">
        <w:rPr>
          <w:rFonts w:hint="eastAsia"/>
        </w:rPr>
        <w:t>，</w:t>
      </w:r>
      <w:r w:rsidRPr="00C51825">
        <w:rPr>
          <w:rFonts w:hint="eastAsia"/>
        </w:rPr>
        <w:t>名鹽酸規尼涅</w:t>
      </w:r>
      <w:r w:rsidR="006C4C45">
        <w:rPr>
          <w:rFonts w:hint="eastAsia"/>
        </w:rPr>
        <w:t>，</w:t>
      </w:r>
      <w:r w:rsidRPr="00C51825">
        <w:rPr>
          <w:rFonts w:hint="eastAsia"/>
        </w:rPr>
        <w:t>皆有透表之力</w:t>
      </w:r>
      <w:r w:rsidR="006C4C45">
        <w:rPr>
          <w:rFonts w:hint="eastAsia"/>
        </w:rPr>
        <w:t>，</w:t>
      </w:r>
      <w:r w:rsidRPr="00C51825">
        <w:rPr>
          <w:rFonts w:hint="eastAsia"/>
        </w:rPr>
        <w:t>善治間歇熱</w:t>
      </w:r>
      <w:r w:rsidR="006C4C45">
        <w:rPr>
          <w:rFonts w:hint="eastAsia"/>
        </w:rPr>
        <w:t>，</w:t>
      </w:r>
      <w:r w:rsidRPr="00C51825">
        <w:rPr>
          <w:rFonts w:hint="eastAsia"/>
        </w:rPr>
        <w:t>鹽酸者似稍優</w:t>
      </w:r>
      <w:r w:rsidR="006C4C45">
        <w:rPr>
          <w:rFonts w:hint="eastAsia"/>
        </w:rPr>
        <w:t>，</w:t>
      </w:r>
      <w:r w:rsidRPr="00C51825">
        <w:rPr>
          <w:rFonts w:hint="eastAsia"/>
        </w:rPr>
        <w:t>或治以林擒鐵丁</w:t>
      </w:r>
      <w:r w:rsidR="006C4C45">
        <w:rPr>
          <w:rFonts w:hint="eastAsia"/>
        </w:rPr>
        <w:t>，</w:t>
      </w:r>
      <w:r w:rsidR="00AD7840">
        <w:rPr>
          <w:rFonts w:hint="eastAsia"/>
        </w:rPr>
        <w:t>係</w:t>
      </w:r>
      <w:r w:rsidRPr="00C51825">
        <w:rPr>
          <w:rFonts w:hint="eastAsia"/>
        </w:rPr>
        <w:t>林擒精液與鐵浸酒所制</w:t>
      </w:r>
      <w:r w:rsidR="006C4C45">
        <w:rPr>
          <w:rFonts w:hint="eastAsia"/>
        </w:rPr>
        <w:t>，</w:t>
      </w:r>
      <w:r w:rsidRPr="00C51825">
        <w:rPr>
          <w:rFonts w:hint="eastAsia"/>
        </w:rPr>
        <w:t>性能補血化滯</w:t>
      </w:r>
      <w:r w:rsidR="006C4C45">
        <w:rPr>
          <w:rFonts w:hint="eastAsia"/>
        </w:rPr>
        <w:t>，</w:t>
      </w:r>
      <w:r w:rsidRPr="00C51825">
        <w:rPr>
          <w:rFonts w:hint="eastAsia"/>
        </w:rPr>
        <w:t>清熱解煩。然二藥以治外感黃疸猶可</w:t>
      </w:r>
      <w:r w:rsidR="006C4C45">
        <w:rPr>
          <w:rFonts w:hint="eastAsia"/>
        </w:rPr>
        <w:t>，</w:t>
      </w:r>
      <w:r w:rsidRPr="00C51825">
        <w:rPr>
          <w:rFonts w:hint="eastAsia"/>
        </w:rPr>
        <w:t>以治內傷黃疸則迥不如硝石礬石散也。</w:t>
      </w:r>
    </w:p>
    <w:p w:rsidR="00C51825" w:rsidRDefault="00C51825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32" w:name="_Toc223762712"/>
      <w:r>
        <w:br w:type="page"/>
      </w:r>
    </w:p>
    <w:p w:rsidR="007A0C07" w:rsidRDefault="007A0C07" w:rsidP="00657751">
      <w:pPr>
        <w:pStyle w:val="1b"/>
      </w:pPr>
      <w:bookmarkStart w:id="133" w:name="_Toc7560746"/>
      <w:r>
        <w:rPr>
          <w:rFonts w:hint="eastAsia"/>
        </w:rPr>
        <w:lastRenderedPageBreak/>
        <w:t>治淋濁方</w:t>
      </w:r>
      <w:bookmarkEnd w:id="132"/>
      <w:bookmarkEnd w:id="133"/>
    </w:p>
    <w:p w:rsidR="007A0C07" w:rsidRDefault="00C51825" w:rsidP="00E11911">
      <w:pPr>
        <w:pStyle w:val="5a"/>
      </w:pPr>
      <w:bookmarkStart w:id="134" w:name="_Toc223762713"/>
      <w:bookmarkStart w:id="135" w:name="_Toc7560747"/>
      <w:r>
        <w:rPr>
          <w:rFonts w:ascii="新細明體" w:eastAsia="新細明體" w:hAnsi="新細明體" w:hint="eastAsia"/>
        </w:rPr>
        <w:t>【</w:t>
      </w:r>
      <w:r w:rsidR="007A0C07">
        <w:rPr>
          <w:rFonts w:hint="eastAsia"/>
        </w:rPr>
        <w:t>理血湯</w:t>
      </w:r>
      <w:bookmarkEnd w:id="134"/>
      <w:r>
        <w:rPr>
          <w:rFonts w:hint="eastAsia"/>
        </w:rPr>
        <w:t>】</w:t>
      </w:r>
      <w:bookmarkEnd w:id="135"/>
    </w:p>
    <w:p w:rsidR="00C51825" w:rsidRDefault="007A0C07" w:rsidP="007A0C07">
      <w:pPr>
        <w:pStyle w:val="2f5"/>
        <w:ind w:firstLine="712"/>
      </w:pPr>
      <w:r>
        <w:rPr>
          <w:rFonts w:hint="eastAsia"/>
        </w:rPr>
        <w:t>治血淋及溺血、大便下血</w:t>
      </w:r>
      <w:r w:rsidR="006C4C45">
        <w:rPr>
          <w:rFonts w:hint="eastAsia"/>
        </w:rPr>
        <w:t>，</w:t>
      </w:r>
      <w:r>
        <w:rPr>
          <w:rFonts w:hint="eastAsia"/>
        </w:rPr>
        <w:t>證之由</w:t>
      </w:r>
      <w:r w:rsidR="00D24630">
        <w:rPr>
          <w:rFonts w:hint="eastAsia"/>
        </w:rPr>
        <w:t>於</w:t>
      </w:r>
      <w:r>
        <w:rPr>
          <w:rFonts w:hint="eastAsia"/>
        </w:rPr>
        <w:t>熱者。</w:t>
      </w:r>
    </w:p>
    <w:p w:rsidR="00C51825" w:rsidRDefault="007A0C07" w:rsidP="007A0C07">
      <w:pPr>
        <w:pStyle w:val="2f5"/>
        <w:ind w:firstLine="712"/>
      </w:pPr>
      <w:r>
        <w:rPr>
          <w:rFonts w:hint="eastAsia"/>
        </w:rPr>
        <w:t>生山藥（一兩）</w:t>
      </w:r>
      <w:r w:rsidR="00C51825">
        <w:rPr>
          <w:rFonts w:hint="eastAsia"/>
        </w:rPr>
        <w:t>、</w:t>
      </w:r>
      <w:r>
        <w:rPr>
          <w:rFonts w:hint="eastAsia"/>
        </w:rPr>
        <w:t>生龍骨（六錢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C51825">
        <w:rPr>
          <w:rFonts w:hint="eastAsia"/>
        </w:rPr>
        <w:t>、</w:t>
      </w:r>
      <w:r>
        <w:rPr>
          <w:rFonts w:hint="eastAsia"/>
        </w:rPr>
        <w:t>生牡蠣（六錢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C51825">
        <w:rPr>
          <w:rFonts w:hint="eastAsia"/>
        </w:rPr>
        <w:t>、</w:t>
      </w:r>
      <w:r>
        <w:rPr>
          <w:rFonts w:hint="eastAsia"/>
        </w:rPr>
        <w:t>海螵蛸（四錢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C51825">
        <w:rPr>
          <w:rFonts w:hint="eastAsia"/>
        </w:rPr>
        <w:t>、</w:t>
      </w:r>
      <w:r>
        <w:rPr>
          <w:rFonts w:hint="eastAsia"/>
        </w:rPr>
        <w:t>茜草（二錢）</w:t>
      </w:r>
      <w:r w:rsidR="00C51825">
        <w:rPr>
          <w:rFonts w:hint="eastAsia"/>
        </w:rPr>
        <w:t>、</w:t>
      </w:r>
      <w:r>
        <w:rPr>
          <w:rFonts w:hint="eastAsia"/>
        </w:rPr>
        <w:t>生杭芍（三錢）</w:t>
      </w:r>
      <w:r w:rsidR="00C51825">
        <w:rPr>
          <w:rFonts w:hint="eastAsia"/>
        </w:rPr>
        <w:t>、</w:t>
      </w:r>
      <w:r>
        <w:rPr>
          <w:rFonts w:hint="eastAsia"/>
        </w:rPr>
        <w:t>白頭翁（三錢）</w:t>
      </w:r>
      <w:r w:rsidR="00C51825">
        <w:rPr>
          <w:rFonts w:hint="eastAsia"/>
        </w:rPr>
        <w:t>、</w:t>
      </w:r>
      <w:r>
        <w:rPr>
          <w:rFonts w:hint="eastAsia"/>
        </w:rPr>
        <w:t>真阿膠（三錢</w:t>
      </w:r>
      <w:r w:rsidR="006C4C45">
        <w:rPr>
          <w:rFonts w:hint="eastAsia"/>
        </w:rPr>
        <w:t>，</w:t>
      </w:r>
      <w:r>
        <w:rPr>
          <w:rFonts w:hint="eastAsia"/>
        </w:rPr>
        <w:t>不用炒）</w:t>
      </w:r>
      <w:r w:rsidR="00C51825">
        <w:rPr>
          <w:rFonts w:hint="eastAsia"/>
        </w:rPr>
        <w:t>。</w:t>
      </w:r>
    </w:p>
    <w:p w:rsidR="00C51825" w:rsidRDefault="007A0C07" w:rsidP="007A0C07">
      <w:pPr>
        <w:pStyle w:val="2f5"/>
        <w:ind w:firstLine="712"/>
      </w:pPr>
      <w:r>
        <w:rPr>
          <w:rFonts w:hint="eastAsia"/>
        </w:rPr>
        <w:t>溺血者</w:t>
      </w:r>
      <w:r w:rsidR="006C4C45">
        <w:rPr>
          <w:rFonts w:hint="eastAsia"/>
        </w:rPr>
        <w:t>，</w:t>
      </w:r>
      <w:r>
        <w:rPr>
          <w:rFonts w:hint="eastAsia"/>
        </w:rPr>
        <w:t>加龍膽草三錢。大便下血者</w:t>
      </w:r>
      <w:r w:rsidR="006C4C45">
        <w:rPr>
          <w:rFonts w:hint="eastAsia"/>
        </w:rPr>
        <w:t>，</w:t>
      </w:r>
      <w:r>
        <w:rPr>
          <w:rFonts w:hint="eastAsia"/>
        </w:rPr>
        <w:t>去阿膠</w:t>
      </w:r>
      <w:r w:rsidR="006C4C45">
        <w:rPr>
          <w:rFonts w:hint="eastAsia"/>
        </w:rPr>
        <w:t>，</w:t>
      </w:r>
      <w:r>
        <w:rPr>
          <w:rFonts w:hint="eastAsia"/>
        </w:rPr>
        <w:t>加龍眼肉五錢。</w:t>
      </w:r>
    </w:p>
    <w:p w:rsidR="00FD313E" w:rsidRDefault="007A0C07" w:rsidP="007A0C07">
      <w:pPr>
        <w:pStyle w:val="2f5"/>
        <w:ind w:firstLine="712"/>
      </w:pPr>
      <w:r>
        <w:rPr>
          <w:rFonts w:hint="eastAsia"/>
        </w:rPr>
        <w:t>血淋之症</w:t>
      </w:r>
      <w:r w:rsidR="006C4C45">
        <w:rPr>
          <w:rFonts w:hint="eastAsia"/>
        </w:rPr>
        <w:t>，</w:t>
      </w:r>
      <w:r>
        <w:rPr>
          <w:rFonts w:hint="eastAsia"/>
        </w:rPr>
        <w:t>大抵出之精道也。其人或縱慾太過而失</w:t>
      </w:r>
      <w:r w:rsidR="00D24630">
        <w:rPr>
          <w:rFonts w:hint="eastAsia"/>
        </w:rPr>
        <w:t>於</w:t>
      </w:r>
      <w:r>
        <w:rPr>
          <w:rFonts w:hint="eastAsia"/>
        </w:rPr>
        <w:t>調攝</w:t>
      </w:r>
      <w:r w:rsidR="006C4C45">
        <w:rPr>
          <w:rFonts w:hint="eastAsia"/>
        </w:rPr>
        <w:t>，</w:t>
      </w:r>
      <w:r>
        <w:rPr>
          <w:rFonts w:hint="eastAsia"/>
        </w:rPr>
        <w:t>則腎臟因虛生熱</w:t>
      </w:r>
      <w:r w:rsidR="006C4C45">
        <w:rPr>
          <w:rFonts w:hint="eastAsia"/>
        </w:rPr>
        <w:t>，</w:t>
      </w:r>
      <w:r>
        <w:rPr>
          <w:rFonts w:hint="eastAsia"/>
        </w:rPr>
        <w:t>或欲盛強制而妄言</w:t>
      </w:r>
      <w:r w:rsidR="00E514AF">
        <w:rPr>
          <w:rFonts w:hint="eastAsia"/>
        </w:rPr>
        <w:t>採</w:t>
      </w:r>
      <w:r>
        <w:rPr>
          <w:rFonts w:hint="eastAsia"/>
        </w:rPr>
        <w:t>補</w:t>
      </w:r>
      <w:r w:rsidR="006C4C45">
        <w:rPr>
          <w:rFonts w:hint="eastAsia"/>
        </w:rPr>
        <w:t>，</w:t>
      </w:r>
      <w:r>
        <w:rPr>
          <w:rFonts w:hint="eastAsia"/>
        </w:rPr>
        <w:t>則相火動無所</w:t>
      </w:r>
      <w:r w:rsidR="00C51825">
        <w:rPr>
          <w:rFonts w:hint="eastAsia"/>
        </w:rPr>
        <w:t>泄</w:t>
      </w:r>
      <w:r w:rsidR="006C4C45">
        <w:rPr>
          <w:rFonts w:hint="eastAsia"/>
        </w:rPr>
        <w:t>，</w:t>
      </w:r>
      <w:r>
        <w:rPr>
          <w:rFonts w:hint="eastAsia"/>
        </w:rPr>
        <w:t>亦能生熱。以致血室（男女皆有</w:t>
      </w:r>
      <w:r w:rsidR="006C4C45">
        <w:rPr>
          <w:rFonts w:hint="eastAsia"/>
        </w:rPr>
        <w:t>，</w:t>
      </w:r>
      <w:r>
        <w:rPr>
          <w:rFonts w:hint="eastAsia"/>
        </w:rPr>
        <w:t>男以化精</w:t>
      </w:r>
      <w:r w:rsidR="006C4C45">
        <w:rPr>
          <w:rFonts w:hint="eastAsia"/>
        </w:rPr>
        <w:t>，</w:t>
      </w:r>
      <w:r>
        <w:rPr>
          <w:rFonts w:hint="eastAsia"/>
        </w:rPr>
        <w:t>女以</w:t>
      </w:r>
      <w:r w:rsidR="00AD7840">
        <w:rPr>
          <w:rFonts w:hint="eastAsia"/>
        </w:rPr>
        <w:t>係</w:t>
      </w:r>
      <w:r>
        <w:rPr>
          <w:rFonts w:hint="eastAsia"/>
        </w:rPr>
        <w:t>胞）中血熱妄動</w:t>
      </w:r>
      <w:r w:rsidR="006C4C45">
        <w:rPr>
          <w:rFonts w:hint="eastAsia"/>
        </w:rPr>
        <w:t>，</w:t>
      </w:r>
      <w:r>
        <w:rPr>
          <w:rFonts w:hint="eastAsia"/>
        </w:rPr>
        <w:t>與敗精混合</w:t>
      </w:r>
      <w:r w:rsidR="006C4C45">
        <w:rPr>
          <w:rFonts w:hint="eastAsia"/>
        </w:rPr>
        <w:t>，</w:t>
      </w:r>
      <w:r>
        <w:rPr>
          <w:rFonts w:hint="eastAsia"/>
        </w:rPr>
        <w:t>化為腐濁之物</w:t>
      </w:r>
      <w:r w:rsidR="006C4C45">
        <w:rPr>
          <w:rFonts w:hint="eastAsia"/>
        </w:rPr>
        <w:t>，</w:t>
      </w:r>
      <w:r>
        <w:rPr>
          <w:rFonts w:hint="eastAsia"/>
        </w:rPr>
        <w:t>或紅、或白、成絲、成塊</w:t>
      </w:r>
      <w:r w:rsidR="006C4C45">
        <w:rPr>
          <w:rFonts w:hint="eastAsia"/>
        </w:rPr>
        <w:t>，</w:t>
      </w:r>
      <w:r>
        <w:rPr>
          <w:rFonts w:hint="eastAsia"/>
        </w:rPr>
        <w:t>溺時杜塞牽引作疼</w:t>
      </w:r>
      <w:r w:rsidR="006C4C45">
        <w:rPr>
          <w:rFonts w:hint="eastAsia"/>
        </w:rPr>
        <w:t>，</w:t>
      </w:r>
      <w:r>
        <w:rPr>
          <w:rFonts w:hint="eastAsia"/>
        </w:rPr>
        <w:t>故用山藥、阿膠以補腎臟之虛</w:t>
      </w:r>
      <w:r w:rsidR="006C4C45">
        <w:rPr>
          <w:rFonts w:hint="eastAsia"/>
        </w:rPr>
        <w:t>，</w:t>
      </w:r>
      <w:r>
        <w:rPr>
          <w:rFonts w:hint="eastAsia"/>
        </w:rPr>
        <w:t>白頭翁其性寒涼</w:t>
      </w:r>
      <w:r w:rsidR="006C4C45">
        <w:rPr>
          <w:rFonts w:hint="eastAsia"/>
        </w:rPr>
        <w:t>，</w:t>
      </w:r>
      <w:r>
        <w:rPr>
          <w:rFonts w:hint="eastAsia"/>
        </w:rPr>
        <w:t>其味苦而兼澀</w:t>
      </w:r>
      <w:r w:rsidR="006C4C45">
        <w:rPr>
          <w:rFonts w:hint="eastAsia"/>
        </w:rPr>
        <w:t>，</w:t>
      </w:r>
      <w:r>
        <w:rPr>
          <w:rFonts w:hint="eastAsia"/>
        </w:rPr>
        <w:t>涼血之中大有固脫之力</w:t>
      </w:r>
      <w:r w:rsidR="006C4C45">
        <w:rPr>
          <w:rFonts w:hint="eastAsia"/>
        </w:rPr>
        <w:t>，</w:t>
      </w:r>
      <w:r>
        <w:rPr>
          <w:rFonts w:hint="eastAsia"/>
        </w:rPr>
        <w:t>故以清腎臟之熱</w:t>
      </w:r>
      <w:r w:rsidR="006C4C45">
        <w:rPr>
          <w:rFonts w:hint="eastAsia"/>
        </w:rPr>
        <w:t>，</w:t>
      </w:r>
      <w:r>
        <w:rPr>
          <w:rFonts w:hint="eastAsia"/>
        </w:rPr>
        <w:t>茜草、螵蛸以化其凝滯而兼能固其滑脫</w:t>
      </w:r>
      <w:r w:rsidR="006C4C45">
        <w:rPr>
          <w:rFonts w:hint="eastAsia"/>
        </w:rPr>
        <w:t>，</w:t>
      </w:r>
      <w:r>
        <w:rPr>
          <w:rFonts w:hint="eastAsia"/>
        </w:rPr>
        <w:t>龍骨、牡蠣以固其滑脫而兼能化其凝滯</w:t>
      </w:r>
      <w:r w:rsidR="00C51825">
        <w:rPr>
          <w:rFonts w:hint="eastAsia"/>
        </w:rPr>
        <w:t>（四藥詳解在</w:t>
      </w:r>
      <w:r w:rsidR="00FD313E">
        <w:rPr>
          <w:rFonts w:hint="eastAsia"/>
        </w:rPr>
        <w:t>第八卷清帶湯下）</w:t>
      </w:r>
      <w:r w:rsidR="006C4C45">
        <w:rPr>
          <w:rFonts w:hint="eastAsia"/>
        </w:rPr>
        <w:t>，</w:t>
      </w:r>
      <w:r>
        <w:rPr>
          <w:rFonts w:hint="eastAsia"/>
        </w:rPr>
        <w:t>芍藥以利小便而兼能滋陰清熱</w:t>
      </w:r>
      <w:r w:rsidR="006C4C45">
        <w:rPr>
          <w:rFonts w:hint="eastAsia"/>
        </w:rPr>
        <w:t>，</w:t>
      </w:r>
      <w:r>
        <w:rPr>
          <w:rFonts w:hint="eastAsia"/>
        </w:rPr>
        <w:t>所以投之無不效也。此證間有因勞思過度而心熱下降</w:t>
      </w:r>
      <w:r w:rsidR="006C4C45">
        <w:rPr>
          <w:rFonts w:hint="eastAsia"/>
        </w:rPr>
        <w:t>，</w:t>
      </w:r>
      <w:r>
        <w:rPr>
          <w:rFonts w:hint="eastAsia"/>
        </w:rPr>
        <w:t>忿怒過甚而肝火下移以成者</w:t>
      </w:r>
      <w:r w:rsidR="006C4C45">
        <w:rPr>
          <w:rFonts w:hint="eastAsia"/>
        </w:rPr>
        <w:t>，</w:t>
      </w:r>
      <w:r>
        <w:rPr>
          <w:rFonts w:hint="eastAsia"/>
        </w:rPr>
        <w:t>其血必不成塊</w:t>
      </w:r>
      <w:r w:rsidR="006C4C45">
        <w:rPr>
          <w:rFonts w:hint="eastAsia"/>
        </w:rPr>
        <w:t>，</w:t>
      </w:r>
      <w:r>
        <w:rPr>
          <w:rFonts w:hint="eastAsia"/>
        </w:rPr>
        <w:t>惟溺時牽引作疼。此或出之溺道</w:t>
      </w:r>
      <w:r w:rsidR="006C4C45">
        <w:rPr>
          <w:rFonts w:hint="eastAsia"/>
        </w:rPr>
        <w:t>，</w:t>
      </w:r>
      <w:r>
        <w:rPr>
          <w:rFonts w:hint="eastAsia"/>
        </w:rPr>
        <w:t>不必出自精道也</w:t>
      </w:r>
      <w:r w:rsidR="006C4C45">
        <w:rPr>
          <w:rFonts w:hint="eastAsia"/>
        </w:rPr>
        <w:t>，</w:t>
      </w:r>
      <w:r>
        <w:rPr>
          <w:rFonts w:hint="eastAsia"/>
        </w:rPr>
        <w:t>投以此湯亦效。</w:t>
      </w:r>
    </w:p>
    <w:p w:rsidR="00FD313E" w:rsidRDefault="007A0C07" w:rsidP="007A0C07">
      <w:pPr>
        <w:pStyle w:val="2f5"/>
        <w:ind w:firstLine="712"/>
      </w:pPr>
      <w:r>
        <w:rPr>
          <w:rFonts w:hint="eastAsia"/>
        </w:rPr>
        <w:lastRenderedPageBreak/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年三十許</w:t>
      </w:r>
      <w:r w:rsidR="006C4C45">
        <w:rPr>
          <w:rFonts w:hint="eastAsia"/>
        </w:rPr>
        <w:t>，</w:t>
      </w:r>
      <w:r>
        <w:rPr>
          <w:rFonts w:hint="eastAsia"/>
        </w:rPr>
        <w:t>患血淋。溲時血塊杜塞</w:t>
      </w:r>
      <w:r w:rsidR="006C4C45">
        <w:rPr>
          <w:rFonts w:hint="eastAsia"/>
        </w:rPr>
        <w:t>，</w:t>
      </w:r>
      <w:r>
        <w:rPr>
          <w:rFonts w:hint="eastAsia"/>
        </w:rPr>
        <w:t>努力始能溲出</w:t>
      </w:r>
      <w:r w:rsidR="006C4C45">
        <w:rPr>
          <w:rFonts w:hint="eastAsia"/>
        </w:rPr>
        <w:t>，</w:t>
      </w:r>
      <w:r>
        <w:rPr>
          <w:rFonts w:hint="eastAsia"/>
        </w:rPr>
        <w:t>疼楚異常。且所溲者上多浮油</w:t>
      </w:r>
      <w:r w:rsidR="006C4C45">
        <w:rPr>
          <w:rFonts w:hint="eastAsia"/>
        </w:rPr>
        <w:t>，</w:t>
      </w:r>
      <w:r>
        <w:rPr>
          <w:rFonts w:hint="eastAsia"/>
        </w:rPr>
        <w:t>膠粘結</w:t>
      </w:r>
      <w:r w:rsidR="00D24630">
        <w:rPr>
          <w:rFonts w:hint="eastAsia"/>
        </w:rPr>
        <w:t>於</w:t>
      </w:r>
      <w:r>
        <w:rPr>
          <w:rFonts w:hint="eastAsia"/>
        </w:rPr>
        <w:t>器底</w:t>
      </w:r>
      <w:r w:rsidR="006C4C45">
        <w:rPr>
          <w:rFonts w:hint="eastAsia"/>
        </w:rPr>
        <w:t>，</w:t>
      </w:r>
      <w:r>
        <w:rPr>
          <w:rFonts w:hint="eastAsia"/>
        </w:rPr>
        <w:t>是血淋而兼膏淋也。從前延醫調治</w:t>
      </w:r>
      <w:r w:rsidR="006C4C45">
        <w:rPr>
          <w:rFonts w:hint="eastAsia"/>
        </w:rPr>
        <w:t>，</w:t>
      </w:r>
      <w:r>
        <w:rPr>
          <w:rFonts w:hint="eastAsia"/>
        </w:rPr>
        <w:t>經三十五人</w:t>
      </w:r>
      <w:r w:rsidR="006C4C45">
        <w:rPr>
          <w:rFonts w:hint="eastAsia"/>
        </w:rPr>
        <w:t>，</w:t>
      </w:r>
      <w:r>
        <w:rPr>
          <w:rFonts w:hint="eastAsia"/>
        </w:rPr>
        <w:t>服藥年餘</w:t>
      </w:r>
      <w:r w:rsidR="006C4C45">
        <w:rPr>
          <w:rFonts w:hint="eastAsia"/>
        </w:rPr>
        <w:t>，</w:t>
      </w:r>
      <w:r>
        <w:rPr>
          <w:rFonts w:hint="eastAsia"/>
        </w:rPr>
        <w:t>分毫無效</w:t>
      </w:r>
      <w:r w:rsidR="006C4C45">
        <w:rPr>
          <w:rFonts w:hint="eastAsia"/>
        </w:rPr>
        <w:t>，</w:t>
      </w:r>
      <w:r w:rsidR="00FD313E">
        <w:rPr>
          <w:rFonts w:hint="eastAsia"/>
        </w:rPr>
        <w:t>尪</w:t>
      </w:r>
      <w:r>
        <w:rPr>
          <w:rFonts w:hint="eastAsia"/>
        </w:rPr>
        <w:t>羸已甚。後愚診視</w:t>
      </w:r>
      <w:r w:rsidR="006C4C45">
        <w:rPr>
          <w:rFonts w:hint="eastAsia"/>
        </w:rPr>
        <w:t>，</w:t>
      </w:r>
      <w:r>
        <w:rPr>
          <w:rFonts w:hint="eastAsia"/>
        </w:rPr>
        <w:t>其脈弦細</w:t>
      </w:r>
      <w:r w:rsidR="006C4C45">
        <w:rPr>
          <w:rFonts w:hint="eastAsia"/>
        </w:rPr>
        <w:t>，</w:t>
      </w:r>
      <w:r>
        <w:rPr>
          <w:rFonts w:hint="eastAsia"/>
        </w:rPr>
        <w:t>至數略數</w:t>
      </w:r>
      <w:r w:rsidR="006C4C45">
        <w:rPr>
          <w:rFonts w:hint="eastAsia"/>
        </w:rPr>
        <w:t>，</w:t>
      </w:r>
      <w:r>
        <w:rPr>
          <w:rFonts w:hint="eastAsia"/>
        </w:rPr>
        <w:t>周身肌膚甲錯</w:t>
      </w:r>
      <w:r w:rsidR="006C4C45">
        <w:rPr>
          <w:rFonts w:hint="eastAsia"/>
        </w:rPr>
        <w:t>，</w:t>
      </w:r>
      <w:r>
        <w:rPr>
          <w:rFonts w:hint="eastAsia"/>
        </w:rPr>
        <w:t>足骨凸處</w:t>
      </w:r>
      <w:r w:rsidR="006C4C45">
        <w:rPr>
          <w:rFonts w:hint="eastAsia"/>
        </w:rPr>
        <w:t>，</w:t>
      </w:r>
      <w:r>
        <w:rPr>
          <w:rFonts w:hint="eastAsia"/>
        </w:rPr>
        <w:t>其肉皮皆成旋螺</w:t>
      </w:r>
      <w:r w:rsidR="006C4C45">
        <w:rPr>
          <w:rFonts w:hint="eastAsia"/>
        </w:rPr>
        <w:t>，</w:t>
      </w:r>
      <w:r>
        <w:rPr>
          <w:rFonts w:hint="eastAsia"/>
        </w:rPr>
        <w:t>高寸餘</w:t>
      </w:r>
      <w:r w:rsidR="006C4C45">
        <w:rPr>
          <w:rFonts w:hint="eastAsia"/>
        </w:rPr>
        <w:t>，</w:t>
      </w:r>
      <w:r>
        <w:rPr>
          <w:rFonts w:hint="eastAsia"/>
        </w:rPr>
        <w:t>觸之甚疼。蓋臥床不起者</w:t>
      </w:r>
      <w:r w:rsidR="006C4C45">
        <w:rPr>
          <w:rFonts w:hint="eastAsia"/>
        </w:rPr>
        <w:t>，</w:t>
      </w:r>
      <w:r>
        <w:rPr>
          <w:rFonts w:hint="eastAsia"/>
        </w:rPr>
        <w:t>已半載矣。細詢病因</w:t>
      </w:r>
      <w:r w:rsidR="006C4C45">
        <w:rPr>
          <w:rFonts w:hint="eastAsia"/>
        </w:rPr>
        <w:t>，</w:t>
      </w:r>
      <w:r>
        <w:rPr>
          <w:rFonts w:hint="eastAsia"/>
        </w:rPr>
        <w:t>謂得之忿怒之餘</w:t>
      </w:r>
      <w:r w:rsidR="006C4C45">
        <w:rPr>
          <w:rFonts w:hint="eastAsia"/>
        </w:rPr>
        <w:t>，</w:t>
      </w:r>
      <w:r>
        <w:rPr>
          <w:rFonts w:hint="eastAsia"/>
        </w:rPr>
        <w:t>誤墜水中</w:t>
      </w:r>
      <w:r w:rsidR="006C4C45">
        <w:rPr>
          <w:rFonts w:hint="eastAsia"/>
        </w:rPr>
        <w:t>，</w:t>
      </w:r>
      <w:r>
        <w:rPr>
          <w:rFonts w:hint="eastAsia"/>
        </w:rPr>
        <w:t>時當秋夜覺涼甚</w:t>
      </w:r>
      <w:r w:rsidR="006C4C45">
        <w:rPr>
          <w:rFonts w:hint="eastAsia"/>
        </w:rPr>
        <w:t>，</w:t>
      </w:r>
      <w:r>
        <w:rPr>
          <w:rFonts w:hint="eastAsia"/>
        </w:rPr>
        <w:t>遂成斯證。知其忿怒之火</w:t>
      </w:r>
      <w:r w:rsidR="006C4C45">
        <w:rPr>
          <w:rFonts w:hint="eastAsia"/>
        </w:rPr>
        <w:t>，</w:t>
      </w:r>
      <w:r>
        <w:rPr>
          <w:rFonts w:hint="eastAsia"/>
        </w:rPr>
        <w:t>為外寒所束</w:t>
      </w:r>
      <w:r w:rsidR="006C4C45">
        <w:rPr>
          <w:rFonts w:hint="eastAsia"/>
        </w:rPr>
        <w:t>，</w:t>
      </w:r>
      <w:r>
        <w:rPr>
          <w:rFonts w:hint="eastAsia"/>
        </w:rPr>
        <w:t>鬱</w:t>
      </w:r>
      <w:r w:rsidR="00D24630">
        <w:rPr>
          <w:rFonts w:hint="eastAsia"/>
        </w:rPr>
        <w:t>於</w:t>
      </w:r>
      <w:r>
        <w:rPr>
          <w:rFonts w:hint="eastAsia"/>
        </w:rPr>
        <w:t>下焦而不散</w:t>
      </w:r>
      <w:r w:rsidR="006C4C45">
        <w:rPr>
          <w:rFonts w:hint="eastAsia"/>
        </w:rPr>
        <w:t>，</w:t>
      </w:r>
      <w:r>
        <w:rPr>
          <w:rFonts w:hint="eastAsia"/>
        </w:rPr>
        <w:t>而從前居室之間</w:t>
      </w:r>
      <w:r w:rsidR="006C4C45">
        <w:rPr>
          <w:rFonts w:hint="eastAsia"/>
        </w:rPr>
        <w:t>，</w:t>
      </w:r>
      <w:r>
        <w:rPr>
          <w:rFonts w:hint="eastAsia"/>
        </w:rPr>
        <w:t>又有失保養處也。擬投以此湯</w:t>
      </w:r>
      <w:r w:rsidR="006C4C45">
        <w:rPr>
          <w:rFonts w:hint="eastAsia"/>
        </w:rPr>
        <w:t>，</w:t>
      </w:r>
      <w:r>
        <w:rPr>
          <w:rFonts w:hint="eastAsia"/>
        </w:rPr>
        <w:t>為脈弦</w:t>
      </w:r>
      <w:r w:rsidR="006C4C45">
        <w:rPr>
          <w:rFonts w:hint="eastAsia"/>
        </w:rPr>
        <w:t>，</w:t>
      </w:r>
      <w:r>
        <w:rPr>
          <w:rFonts w:hint="eastAsia"/>
        </w:rPr>
        <w:t>遂以柏子仁（炒搗）八錢</w:t>
      </w:r>
      <w:r w:rsidR="006C4C45">
        <w:rPr>
          <w:rFonts w:hint="eastAsia"/>
        </w:rPr>
        <w:t>，</w:t>
      </w:r>
      <w:r>
        <w:rPr>
          <w:rFonts w:hint="eastAsia"/>
        </w:rPr>
        <w:t>代方中山藥</w:t>
      </w:r>
      <w:r w:rsidR="006C4C45">
        <w:rPr>
          <w:rFonts w:hint="eastAsia"/>
        </w:rPr>
        <w:t>，</w:t>
      </w:r>
      <w:r>
        <w:rPr>
          <w:rFonts w:hint="eastAsia"/>
        </w:rPr>
        <w:t>以其善</w:t>
      </w:r>
      <w:r w:rsidR="00D24630">
        <w:rPr>
          <w:rFonts w:hint="eastAsia"/>
        </w:rPr>
        <w:t>於</w:t>
      </w:r>
      <w:r>
        <w:rPr>
          <w:rFonts w:hint="eastAsia"/>
        </w:rPr>
        <w:t>養肝也。疏方甫定</w:t>
      </w:r>
      <w:r w:rsidR="006C4C45">
        <w:rPr>
          <w:rFonts w:hint="eastAsia"/>
        </w:rPr>
        <w:t>，</w:t>
      </w:r>
      <w:r>
        <w:rPr>
          <w:rFonts w:hint="eastAsia"/>
        </w:rPr>
        <w:t>其父出所服之方數十紙</w:t>
      </w:r>
      <w:r w:rsidR="006C4C45">
        <w:rPr>
          <w:rFonts w:hint="eastAsia"/>
        </w:rPr>
        <w:t>，</w:t>
      </w:r>
      <w:r>
        <w:rPr>
          <w:rFonts w:hint="eastAsia"/>
        </w:rPr>
        <w:t>欲以質其同異。愚曰</w:t>
      </w:r>
      <w:r w:rsidR="00FD313E">
        <w:rPr>
          <w:rFonts w:hint="eastAsia"/>
        </w:rPr>
        <w:t>「</w:t>
      </w:r>
      <w:r>
        <w:rPr>
          <w:rFonts w:hint="eastAsia"/>
        </w:rPr>
        <w:t>無須細觀</w:t>
      </w:r>
      <w:r w:rsidR="006C4C45">
        <w:rPr>
          <w:rFonts w:hint="eastAsia"/>
        </w:rPr>
        <w:t>，</w:t>
      </w:r>
      <w:r>
        <w:rPr>
          <w:rFonts w:hint="eastAsia"/>
        </w:rPr>
        <w:t>諸方與吾方同者</w:t>
      </w:r>
      <w:r w:rsidR="006C4C45">
        <w:rPr>
          <w:rFonts w:hint="eastAsia"/>
        </w:rPr>
        <w:t>，</w:t>
      </w:r>
      <w:r>
        <w:rPr>
          <w:rFonts w:hint="eastAsia"/>
        </w:rPr>
        <w:t>惟阿膠白芍耳</w:t>
      </w:r>
      <w:r w:rsidR="00FD313E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閱之果然。其父問何以知之？愚曰</w:t>
      </w:r>
      <w:r w:rsidR="00FD313E">
        <w:rPr>
          <w:rFonts w:hint="eastAsia"/>
        </w:rPr>
        <w:t>「</w:t>
      </w:r>
      <w:r>
        <w:rPr>
          <w:rFonts w:hint="eastAsia"/>
        </w:rPr>
        <w:t>吾所用之方</w:t>
      </w:r>
      <w:r w:rsidR="006C4C45">
        <w:rPr>
          <w:rFonts w:hint="eastAsia"/>
        </w:rPr>
        <w:t>，</w:t>
      </w:r>
      <w:r>
        <w:rPr>
          <w:rFonts w:hint="eastAsia"/>
        </w:rPr>
        <w:t>皆苦心自經營者</w:t>
      </w:r>
      <w:r w:rsidR="006C4C45">
        <w:rPr>
          <w:rFonts w:hint="eastAsia"/>
        </w:rPr>
        <w:t>，</w:t>
      </w:r>
      <w:r>
        <w:rPr>
          <w:rFonts w:hint="eastAsia"/>
        </w:rPr>
        <w:t>故與他方不同</w:t>
      </w:r>
      <w:r w:rsidR="00FD313E">
        <w:rPr>
          <w:rFonts w:hint="eastAsia"/>
        </w:rPr>
        <w:t>」</w:t>
      </w:r>
      <w:r>
        <w:rPr>
          <w:rFonts w:hint="eastAsia"/>
        </w:rPr>
        <w:t>。服三劑血淋遂愈</w:t>
      </w:r>
      <w:r w:rsidR="006C4C45">
        <w:rPr>
          <w:rFonts w:hint="eastAsia"/>
        </w:rPr>
        <w:t>，</w:t>
      </w:r>
      <w:r>
        <w:rPr>
          <w:rFonts w:hint="eastAsia"/>
        </w:rPr>
        <w:t>而膏淋亦少減。改用拙擬膏淋湯</w:t>
      </w:r>
      <w:r w:rsidR="00A90093">
        <w:rPr>
          <w:rFonts w:hint="eastAsia"/>
        </w:rPr>
        <w:t>（在後）</w:t>
      </w:r>
      <w:r w:rsidR="006C4C45">
        <w:rPr>
          <w:rFonts w:hint="eastAsia"/>
        </w:rPr>
        <w:t>，</w:t>
      </w:r>
      <w:r>
        <w:rPr>
          <w:rFonts w:hint="eastAsia"/>
        </w:rPr>
        <w:t>連服二十餘劑</w:t>
      </w:r>
      <w:r w:rsidR="006C4C45">
        <w:rPr>
          <w:rFonts w:hint="eastAsia"/>
        </w:rPr>
        <w:t>，</w:t>
      </w:r>
      <w:r>
        <w:rPr>
          <w:rFonts w:hint="eastAsia"/>
        </w:rPr>
        <w:t>膏淋亦愈</w:t>
      </w:r>
      <w:r w:rsidR="006C4C45">
        <w:rPr>
          <w:rFonts w:hint="eastAsia"/>
        </w:rPr>
        <w:t>，</w:t>
      </w:r>
      <w:r>
        <w:rPr>
          <w:rFonts w:hint="eastAsia"/>
        </w:rPr>
        <w:t>而小便仍然頻數作疼。細詢其疼之實狀</w:t>
      </w:r>
      <w:r w:rsidR="006C4C45">
        <w:rPr>
          <w:rFonts w:hint="eastAsia"/>
        </w:rPr>
        <w:t>，</w:t>
      </w:r>
      <w:r>
        <w:rPr>
          <w:rFonts w:hint="eastAsia"/>
        </w:rPr>
        <w:t>謂少腹常覺疼而且墜</w:t>
      </w:r>
      <w:r w:rsidR="006C4C45">
        <w:rPr>
          <w:rFonts w:hint="eastAsia"/>
        </w:rPr>
        <w:t>，</w:t>
      </w:r>
      <w:r>
        <w:rPr>
          <w:rFonts w:hint="eastAsia"/>
        </w:rPr>
        <w:t>時有欲便之意</w:t>
      </w:r>
      <w:r w:rsidR="006C4C45">
        <w:rPr>
          <w:rFonts w:hint="eastAsia"/>
        </w:rPr>
        <w:t>，</w:t>
      </w:r>
      <w:r>
        <w:rPr>
          <w:rFonts w:hint="eastAsia"/>
        </w:rPr>
        <w:t>故有尿即不能強忍</w:t>
      </w:r>
      <w:r w:rsidR="006C4C45">
        <w:rPr>
          <w:rFonts w:hint="eastAsia"/>
        </w:rPr>
        <w:t>，</w:t>
      </w:r>
      <w:r>
        <w:rPr>
          <w:rFonts w:hint="eastAsia"/>
        </w:rPr>
        <w:t>知其又兼氣淋也。又投以拙擬氣淋湯</w:t>
      </w:r>
      <w:r w:rsidR="00A90093">
        <w:rPr>
          <w:rFonts w:hint="eastAsia"/>
        </w:rPr>
        <w:t>（在後）</w:t>
      </w:r>
      <w:r w:rsidR="006C4C45">
        <w:rPr>
          <w:rFonts w:hint="eastAsia"/>
        </w:rPr>
        <w:t>，</w:t>
      </w:r>
      <w:r>
        <w:rPr>
          <w:rFonts w:hint="eastAsia"/>
        </w:rPr>
        <w:t>十劑</w:t>
      </w:r>
      <w:r w:rsidR="00090B73">
        <w:rPr>
          <w:rFonts w:hint="eastAsia"/>
        </w:rPr>
        <w:t>痊愈</w:t>
      </w:r>
      <w:r>
        <w:rPr>
          <w:rFonts w:hint="eastAsia"/>
        </w:rPr>
        <w:t>。周身甲錯</w:t>
      </w:r>
      <w:r w:rsidR="006C4C45">
        <w:rPr>
          <w:rFonts w:hint="eastAsia"/>
        </w:rPr>
        <w:t>，</w:t>
      </w:r>
      <w:r>
        <w:rPr>
          <w:rFonts w:hint="eastAsia"/>
        </w:rPr>
        <w:t>足上旋螺盡脫。</w:t>
      </w:r>
    </w:p>
    <w:p w:rsidR="00FD313E" w:rsidRDefault="00FD313E" w:rsidP="00FD313E">
      <w:pPr>
        <w:pStyle w:val="2f3"/>
        <w:ind w:firstLine="712"/>
      </w:pPr>
      <w:r w:rsidRPr="00FD313E">
        <w:rPr>
          <w:rFonts w:hint="eastAsia"/>
        </w:rPr>
        <w:t>或問</w:t>
      </w:r>
      <w:r>
        <w:rPr>
          <w:rFonts w:hint="eastAsia"/>
        </w:rPr>
        <w:t>「</w:t>
      </w:r>
      <w:r w:rsidRPr="00FD313E">
        <w:rPr>
          <w:rFonts w:hint="eastAsia"/>
        </w:rPr>
        <w:t>柏子仁《本經》謂其能安五臟</w:t>
      </w:r>
      <w:r w:rsidR="006C4C45">
        <w:t>，</w:t>
      </w:r>
      <w:r w:rsidRPr="00FD313E">
        <w:rPr>
          <w:rFonts w:hint="eastAsia"/>
        </w:rPr>
        <w:t>未嘗專言治肝</w:t>
      </w:r>
      <w:r w:rsidR="006C4C45">
        <w:t>，</w:t>
      </w:r>
      <w:r w:rsidRPr="00FD313E">
        <w:rPr>
          <w:rFonts w:hint="eastAsia"/>
        </w:rPr>
        <w:t>子獨謂其善養肝者何也</w:t>
      </w:r>
      <w:r>
        <w:rPr>
          <w:rFonts w:hint="eastAsia"/>
        </w:rPr>
        <w:t>」？</w:t>
      </w:r>
      <w:r w:rsidRPr="00FD313E">
        <w:rPr>
          <w:rFonts w:hint="eastAsia"/>
        </w:rPr>
        <w:t>答曰</w:t>
      </w:r>
      <w:r>
        <w:rPr>
          <w:rFonts w:hint="eastAsia"/>
        </w:rPr>
        <w:t>「</w:t>
      </w:r>
      <w:r w:rsidRPr="00FD313E">
        <w:rPr>
          <w:rFonts w:hint="eastAsia"/>
        </w:rPr>
        <w:t>凡植物皆喜陽光</w:t>
      </w:r>
      <w:r w:rsidR="006C4C45">
        <w:t>，</w:t>
      </w:r>
      <w:r w:rsidRPr="00FD313E">
        <w:rPr>
          <w:rFonts w:hint="eastAsia"/>
        </w:rPr>
        <w:t>故樹杪皆向東南</w:t>
      </w:r>
      <w:r w:rsidR="006C4C45">
        <w:t>，</w:t>
      </w:r>
      <w:r w:rsidRPr="00FD313E">
        <w:rPr>
          <w:rFonts w:hint="eastAsia"/>
        </w:rPr>
        <w:t>而柏樹則獨向西北</w:t>
      </w:r>
      <w:r w:rsidR="006C4C45">
        <w:t>，</w:t>
      </w:r>
      <w:r w:rsidRPr="00FD313E">
        <w:rPr>
          <w:rFonts w:hint="eastAsia"/>
        </w:rPr>
        <w:t>西北金水之方也。其實又隆冬不雕</w:t>
      </w:r>
      <w:r w:rsidR="006C4C45">
        <w:t>，</w:t>
      </w:r>
      <w:r w:rsidRPr="00FD313E">
        <w:rPr>
          <w:rFonts w:hint="eastAsia"/>
        </w:rPr>
        <w:t>飽經霜露</w:t>
      </w:r>
      <w:r w:rsidR="006C4C45">
        <w:t>，</w:t>
      </w:r>
      <w:r w:rsidRPr="00FD313E">
        <w:rPr>
          <w:rFonts w:hint="eastAsia"/>
        </w:rPr>
        <w:t>得金水之氣甚多。肝臟屬木</w:t>
      </w:r>
      <w:r w:rsidR="006C4C45">
        <w:t>，</w:t>
      </w:r>
      <w:r w:rsidRPr="00FD313E">
        <w:rPr>
          <w:rFonts w:hint="eastAsia"/>
        </w:rPr>
        <w:t>中含相火</w:t>
      </w:r>
      <w:r w:rsidR="006C4C45">
        <w:t>，</w:t>
      </w:r>
      <w:r w:rsidRPr="00FD313E">
        <w:rPr>
          <w:rFonts w:hint="eastAsia"/>
        </w:rPr>
        <w:t>性甚暴烈</w:t>
      </w:r>
      <w:r w:rsidR="006C4C45">
        <w:t>，</w:t>
      </w:r>
      <w:r w:rsidRPr="00FD313E">
        <w:rPr>
          <w:rFonts w:hint="eastAsia"/>
        </w:rPr>
        <w:t>《內經》名為將軍之官</w:t>
      </w:r>
      <w:r w:rsidR="006C4C45">
        <w:t>，</w:t>
      </w:r>
      <w:r w:rsidRPr="00FD313E">
        <w:rPr>
          <w:rFonts w:hint="eastAsia"/>
        </w:rPr>
        <w:t>如驕將悍卒</w:t>
      </w:r>
      <w:r w:rsidR="006C4C45">
        <w:t>，</w:t>
      </w:r>
      <w:r w:rsidRPr="00FD313E">
        <w:rPr>
          <w:rFonts w:hint="eastAsia"/>
        </w:rPr>
        <w:t>必恩威並用</w:t>
      </w:r>
      <w:r w:rsidR="006C4C45">
        <w:t>，</w:t>
      </w:r>
      <w:r w:rsidRPr="00FD313E">
        <w:rPr>
          <w:rFonts w:hint="eastAsia"/>
        </w:rPr>
        <w:t>而後能統馭之。柏子仁既稟金水之氣</w:t>
      </w:r>
      <w:r w:rsidR="006C4C45">
        <w:t>，</w:t>
      </w:r>
      <w:r w:rsidRPr="00FD313E">
        <w:rPr>
          <w:rFonts w:hint="eastAsia"/>
        </w:rPr>
        <w:t>水能滋肝</w:t>
      </w:r>
      <w:r w:rsidR="006C4C45">
        <w:t>，</w:t>
      </w:r>
      <w:r w:rsidRPr="00FD313E">
        <w:rPr>
          <w:rFonts w:hint="eastAsia"/>
        </w:rPr>
        <w:t>金能鎮肝</w:t>
      </w:r>
      <w:r w:rsidR="006C4C45">
        <w:t>，</w:t>
      </w:r>
      <w:r w:rsidRPr="00FD313E">
        <w:rPr>
          <w:rFonts w:hint="eastAsia"/>
        </w:rPr>
        <w:t>滋之、鎮之</w:t>
      </w:r>
      <w:r w:rsidR="006C4C45">
        <w:t>，</w:t>
      </w:r>
      <w:r w:rsidRPr="00FD313E">
        <w:rPr>
          <w:rFonts w:hint="eastAsia"/>
        </w:rPr>
        <w:t>肝木自得其養也。曾</w:t>
      </w:r>
      <w:r w:rsidRPr="00FD313E">
        <w:rPr>
          <w:rFonts w:hint="eastAsia"/>
        </w:rPr>
        <w:lastRenderedPageBreak/>
        <w:t>治一少年</w:t>
      </w:r>
      <w:r w:rsidR="006C4C45">
        <w:t>，</w:t>
      </w:r>
      <w:r w:rsidRPr="00FD313E">
        <w:rPr>
          <w:rFonts w:hint="eastAsia"/>
        </w:rPr>
        <w:t>其肝臟素有傷損</w:t>
      </w:r>
      <w:r w:rsidR="006C4C45">
        <w:t>，</w:t>
      </w:r>
      <w:r w:rsidRPr="00FD313E">
        <w:rPr>
          <w:rFonts w:hint="eastAsia"/>
        </w:rPr>
        <w:t>左關脈獨微弱</w:t>
      </w:r>
      <w:r w:rsidR="006C4C45">
        <w:t>，</w:t>
      </w:r>
      <w:r w:rsidRPr="00FD313E">
        <w:rPr>
          <w:rFonts w:hint="eastAsia"/>
        </w:rPr>
        <w:t>一日忽脅下作疼</w:t>
      </w:r>
      <w:r w:rsidR="006C4C45">
        <w:rPr>
          <w:rFonts w:hint="eastAsia"/>
        </w:rPr>
        <w:t>，</w:t>
      </w:r>
      <w:r w:rsidRPr="00FD313E">
        <w:rPr>
          <w:rFonts w:hint="eastAsia"/>
        </w:rPr>
        <w:t>俾單用柏子仁兩許</w:t>
      </w:r>
      <w:r w:rsidR="006C4C45">
        <w:t>，</w:t>
      </w:r>
      <w:r w:rsidRPr="00FD313E">
        <w:rPr>
          <w:rFonts w:hint="eastAsia"/>
        </w:rPr>
        <w:t>煎湯服之立愈。觀此</w:t>
      </w:r>
      <w:r w:rsidR="006C4C45">
        <w:t>，</w:t>
      </w:r>
      <w:r w:rsidRPr="00FD313E">
        <w:rPr>
          <w:rFonts w:hint="eastAsia"/>
        </w:rPr>
        <w:t>則柏子仁之善</w:t>
      </w:r>
      <w:r w:rsidR="00D24630">
        <w:rPr>
          <w:rFonts w:hint="eastAsia"/>
        </w:rPr>
        <w:t>於</w:t>
      </w:r>
      <w:r w:rsidRPr="00FD313E">
        <w:rPr>
          <w:rFonts w:hint="eastAsia"/>
        </w:rPr>
        <w:t>養肝可知矣</w:t>
      </w:r>
      <w:r w:rsidR="00F7280A">
        <w:rPr>
          <w:rFonts w:hint="eastAsia"/>
        </w:rPr>
        <w:t>」</w:t>
      </w:r>
      <w:r w:rsidRPr="00FD313E">
        <w:rPr>
          <w:rFonts w:hint="eastAsia"/>
        </w:rPr>
        <w:t>。</w:t>
      </w:r>
    </w:p>
    <w:p w:rsidR="00FD313E" w:rsidRDefault="00FD313E" w:rsidP="00FD313E">
      <w:pPr>
        <w:pStyle w:val="2f3"/>
        <w:ind w:firstLine="712"/>
      </w:pPr>
      <w:r w:rsidRPr="00FD313E">
        <w:rPr>
          <w:rFonts w:hint="eastAsia"/>
        </w:rPr>
        <w:t>或問</w:t>
      </w:r>
      <w:r>
        <w:rPr>
          <w:rFonts w:hint="eastAsia"/>
        </w:rPr>
        <w:t>「</w:t>
      </w:r>
      <w:r w:rsidRPr="00FD313E">
        <w:rPr>
          <w:rFonts w:hint="eastAsia"/>
        </w:rPr>
        <w:t>白頭翁與羌活、獨活皆名獨搖草</w:t>
      </w:r>
      <w:r w:rsidR="006C4C45">
        <w:t>，</w:t>
      </w:r>
      <w:r w:rsidRPr="00FD313E">
        <w:rPr>
          <w:rFonts w:hint="eastAsia"/>
        </w:rPr>
        <w:t>以其有風不動</w:t>
      </w:r>
      <w:r w:rsidR="006C4C45">
        <w:t>，</w:t>
      </w:r>
      <w:r w:rsidRPr="00FD313E">
        <w:rPr>
          <w:rFonts w:hint="eastAsia"/>
        </w:rPr>
        <w:t>無風獨搖也。審是則白頭翁當善祛風</w:t>
      </w:r>
      <w:r w:rsidR="006C4C45">
        <w:rPr>
          <w:rFonts w:hint="eastAsia"/>
        </w:rPr>
        <w:t>，</w:t>
      </w:r>
      <w:r w:rsidRPr="00FD313E">
        <w:rPr>
          <w:rFonts w:hint="eastAsia"/>
        </w:rPr>
        <w:t>與二活同性</w:t>
      </w:r>
      <w:r w:rsidR="006C4C45">
        <w:t>，</w:t>
      </w:r>
      <w:r w:rsidRPr="00FD313E">
        <w:rPr>
          <w:rFonts w:hint="eastAsia"/>
        </w:rPr>
        <w:t>何為其功專在</w:t>
      </w:r>
      <w:r w:rsidR="00D24630">
        <w:rPr>
          <w:rFonts w:hint="eastAsia"/>
        </w:rPr>
        <w:t>於</w:t>
      </w:r>
      <w:r w:rsidRPr="00FD313E">
        <w:rPr>
          <w:rFonts w:hint="eastAsia"/>
        </w:rPr>
        <w:t>理血乎</w:t>
      </w:r>
      <w:r>
        <w:rPr>
          <w:rFonts w:hint="eastAsia"/>
        </w:rPr>
        <w:t>」？</w:t>
      </w:r>
      <w:r w:rsidRPr="00FD313E">
        <w:rPr>
          <w:rFonts w:hint="eastAsia"/>
        </w:rPr>
        <w:t>答曰</w:t>
      </w:r>
      <w:r>
        <w:rPr>
          <w:rFonts w:hint="eastAsia"/>
        </w:rPr>
        <w:t>「</w:t>
      </w:r>
      <w:r w:rsidRPr="00FD313E">
        <w:rPr>
          <w:rFonts w:hint="eastAsia"/>
        </w:rPr>
        <w:t>白頭翁仲春貼地開花</w:t>
      </w:r>
      <w:r w:rsidR="006C4C45">
        <w:t>，</w:t>
      </w:r>
      <w:r w:rsidRPr="00FD313E">
        <w:rPr>
          <w:rFonts w:hint="eastAsia"/>
        </w:rPr>
        <w:t>狀如小蓮</w:t>
      </w:r>
      <w:r w:rsidR="006C4C45">
        <w:t>，</w:t>
      </w:r>
      <w:r w:rsidRPr="00FD313E">
        <w:rPr>
          <w:rFonts w:hint="eastAsia"/>
        </w:rPr>
        <w:t>花謝然後生葉</w:t>
      </w:r>
      <w:r w:rsidR="006C4C45">
        <w:t>，</w:t>
      </w:r>
      <w:r w:rsidRPr="00FD313E">
        <w:rPr>
          <w:rFonts w:hint="eastAsia"/>
        </w:rPr>
        <w:t>數葉一梗</w:t>
      </w:r>
      <w:r w:rsidR="006C4C45">
        <w:t>，</w:t>
      </w:r>
      <w:r w:rsidRPr="00FD313E">
        <w:rPr>
          <w:rFonts w:hint="eastAsia"/>
        </w:rPr>
        <w:t>其梗甚硬</w:t>
      </w:r>
      <w:r w:rsidR="006C4C45">
        <w:t>，</w:t>
      </w:r>
      <w:r w:rsidRPr="00FD313E">
        <w:rPr>
          <w:rFonts w:hint="eastAsia"/>
        </w:rPr>
        <w:t>其葉之蒂又甚軟。為其葉之蒂軟</w:t>
      </w:r>
      <w:r w:rsidR="006C4C45">
        <w:t>，</w:t>
      </w:r>
      <w:r w:rsidRPr="00FD313E">
        <w:rPr>
          <w:rFonts w:hint="eastAsia"/>
        </w:rPr>
        <w:t>微風吹噓</w:t>
      </w:r>
      <w:r w:rsidR="006C4C45">
        <w:t>，</w:t>
      </w:r>
      <w:r w:rsidRPr="00FD313E">
        <w:rPr>
          <w:rFonts w:hint="eastAsia"/>
        </w:rPr>
        <w:t>他草未動</w:t>
      </w:r>
      <w:r w:rsidR="006C4C45">
        <w:t>，</w:t>
      </w:r>
      <w:r w:rsidRPr="00FD313E">
        <w:rPr>
          <w:rFonts w:hint="eastAsia"/>
        </w:rPr>
        <w:t>此葉亦動</w:t>
      </w:r>
      <w:r w:rsidR="006C4C45">
        <w:t>，</w:t>
      </w:r>
      <w:r w:rsidRPr="00FD313E">
        <w:rPr>
          <w:rFonts w:hint="eastAsia"/>
        </w:rPr>
        <w:t>所謂無風自動也。為其梗甚硬</w:t>
      </w:r>
      <w:r w:rsidR="006C4C45">
        <w:t>，</w:t>
      </w:r>
      <w:r w:rsidRPr="00FD313E">
        <w:rPr>
          <w:rFonts w:hint="eastAsia"/>
        </w:rPr>
        <w:t>雖在大風中亦不動</w:t>
      </w:r>
      <w:r w:rsidR="006C4C45">
        <w:rPr>
          <w:rFonts w:hint="eastAsia"/>
        </w:rPr>
        <w:t>，</w:t>
      </w:r>
      <w:r w:rsidRPr="00FD313E">
        <w:rPr>
          <w:rFonts w:hint="eastAsia"/>
        </w:rPr>
        <w:t>而其葉因蒂軟</w:t>
      </w:r>
      <w:r w:rsidR="006C4C45">
        <w:t>，</w:t>
      </w:r>
      <w:r w:rsidRPr="00FD313E">
        <w:rPr>
          <w:rFonts w:hint="eastAsia"/>
        </w:rPr>
        <w:t>隨風偏</w:t>
      </w:r>
      <w:r w:rsidR="00D24630">
        <w:rPr>
          <w:rFonts w:hint="eastAsia"/>
        </w:rPr>
        <w:t>於</w:t>
      </w:r>
      <w:r w:rsidRPr="00FD313E">
        <w:rPr>
          <w:rFonts w:hint="eastAsia"/>
        </w:rPr>
        <w:t>一邊</w:t>
      </w:r>
      <w:r w:rsidR="006C4C45">
        <w:t>，</w:t>
      </w:r>
      <w:r w:rsidRPr="00FD313E">
        <w:rPr>
          <w:rFonts w:hint="eastAsia"/>
        </w:rPr>
        <w:t>無自反之力</w:t>
      </w:r>
      <w:r w:rsidR="006C4C45">
        <w:t>，</w:t>
      </w:r>
      <w:r w:rsidRPr="00FD313E">
        <w:rPr>
          <w:rFonts w:hint="eastAsia"/>
        </w:rPr>
        <w:t>亦似不動也。是知白頭翁亦名獨搖草</w:t>
      </w:r>
      <w:r w:rsidR="006C4C45">
        <w:t>，</w:t>
      </w:r>
      <w:r w:rsidRPr="00FD313E">
        <w:rPr>
          <w:rFonts w:hint="eastAsia"/>
        </w:rPr>
        <w:t>原</w:t>
      </w:r>
      <w:r w:rsidR="00AD7840">
        <w:rPr>
          <w:rFonts w:hint="eastAsia"/>
        </w:rPr>
        <w:t>係</w:t>
      </w:r>
      <w:r w:rsidRPr="00FD313E">
        <w:rPr>
          <w:rFonts w:hint="eastAsia"/>
        </w:rPr>
        <w:t>古人之誤也。蓋此藥多生</w:t>
      </w:r>
      <w:r w:rsidR="00D24630">
        <w:rPr>
          <w:rFonts w:hint="eastAsia"/>
        </w:rPr>
        <w:t>於</w:t>
      </w:r>
      <w:r w:rsidRPr="00FD313E">
        <w:rPr>
          <w:rFonts w:hint="eastAsia"/>
        </w:rPr>
        <w:t>岡埠之陰</w:t>
      </w:r>
      <w:r w:rsidR="006C4C45">
        <w:t>，</w:t>
      </w:r>
      <w:r w:rsidRPr="00FD313E">
        <w:rPr>
          <w:rFonts w:hint="eastAsia"/>
        </w:rPr>
        <w:t>其性寒涼</w:t>
      </w:r>
      <w:r w:rsidR="006C4C45">
        <w:t>，</w:t>
      </w:r>
      <w:r w:rsidRPr="00FD313E">
        <w:rPr>
          <w:rFonts w:hint="eastAsia"/>
        </w:rPr>
        <w:t>其味苦而兼澀</w:t>
      </w:r>
      <w:r w:rsidR="006C4C45">
        <w:t>，</w:t>
      </w:r>
      <w:r w:rsidRPr="00FD313E">
        <w:rPr>
          <w:rFonts w:hint="eastAsia"/>
        </w:rPr>
        <w:t>涼血之中大有固脫之力也</w:t>
      </w:r>
      <w:r w:rsidR="00E12E5C">
        <w:rPr>
          <w:rFonts w:hint="eastAsia"/>
        </w:rPr>
        <w:t>」</w:t>
      </w:r>
      <w:r w:rsidRPr="00FD313E">
        <w:rPr>
          <w:rFonts w:hint="eastAsia"/>
        </w:rPr>
        <w:t>。</w:t>
      </w:r>
    </w:p>
    <w:p w:rsidR="00FD313E" w:rsidRDefault="00E12E5C" w:rsidP="00FD313E">
      <w:pPr>
        <w:pStyle w:val="2f3"/>
        <w:ind w:firstLine="712"/>
      </w:pPr>
      <w:r w:rsidRPr="00E12E5C">
        <w:rPr>
          <w:rFonts w:hint="eastAsia"/>
        </w:rPr>
        <w:t>或問</w:t>
      </w:r>
      <w:r>
        <w:rPr>
          <w:rFonts w:hint="eastAsia"/>
        </w:rPr>
        <w:t>「</w:t>
      </w:r>
      <w:r w:rsidRPr="00E12E5C">
        <w:rPr>
          <w:rFonts w:hint="eastAsia"/>
        </w:rPr>
        <w:t>白頭翁既兼有收澀固脫之力</w:t>
      </w:r>
      <w:r w:rsidR="006C4C45">
        <w:t>，</w:t>
      </w:r>
      <w:r w:rsidRPr="00E12E5C">
        <w:rPr>
          <w:rFonts w:hint="eastAsia"/>
        </w:rPr>
        <w:t>《金匱》白頭翁湯何以治熱痢下重</w:t>
      </w:r>
      <w:r>
        <w:rPr>
          <w:rFonts w:hint="eastAsia"/>
        </w:rPr>
        <w:t>」？</w:t>
      </w:r>
      <w:r w:rsidRPr="00E12E5C">
        <w:rPr>
          <w:rFonts w:hint="eastAsia"/>
        </w:rPr>
        <w:t>答曰</w:t>
      </w:r>
      <w:r>
        <w:rPr>
          <w:rFonts w:hint="eastAsia"/>
        </w:rPr>
        <w:t>「</w:t>
      </w:r>
      <w:r w:rsidRPr="00E12E5C">
        <w:rPr>
          <w:rFonts w:hint="eastAsia"/>
        </w:rPr>
        <w:t>白頭翁頭頂白毛</w:t>
      </w:r>
      <w:r w:rsidR="006C4C45">
        <w:t>，</w:t>
      </w:r>
      <w:r w:rsidRPr="00E12E5C">
        <w:rPr>
          <w:rFonts w:hint="eastAsia"/>
        </w:rPr>
        <w:t>形如其名</w:t>
      </w:r>
      <w:r w:rsidR="006C4C45">
        <w:t>，</w:t>
      </w:r>
      <w:r w:rsidRPr="00E12E5C">
        <w:rPr>
          <w:rFonts w:hint="eastAsia"/>
        </w:rPr>
        <w:t>必具有金氣。熱痢下重</w:t>
      </w:r>
      <w:r w:rsidR="006C4C45">
        <w:t>，</w:t>
      </w:r>
      <w:r w:rsidR="00AD7840">
        <w:rPr>
          <w:rFonts w:hint="eastAsia"/>
        </w:rPr>
        <w:t>係</w:t>
      </w:r>
      <w:r w:rsidRPr="00E12E5C">
        <w:rPr>
          <w:rFonts w:hint="eastAsia"/>
        </w:rPr>
        <w:t>肝火下迫大腸</w:t>
      </w:r>
      <w:r w:rsidR="006C4C45">
        <w:t>，</w:t>
      </w:r>
      <w:r w:rsidRPr="00E12E5C">
        <w:rPr>
          <w:rFonts w:hint="eastAsia"/>
        </w:rPr>
        <w:t>借金氣以制肝木之盛</w:t>
      </w:r>
      <w:r w:rsidR="006C4C45">
        <w:t>，</w:t>
      </w:r>
      <w:r w:rsidRPr="00E12E5C">
        <w:rPr>
          <w:rFonts w:hint="eastAsia"/>
        </w:rPr>
        <w:t>則肝火自消</w:t>
      </w:r>
      <w:r w:rsidR="006C4C45">
        <w:t>，</w:t>
      </w:r>
      <w:r w:rsidRPr="00E12E5C">
        <w:rPr>
          <w:rFonts w:hint="eastAsia"/>
        </w:rPr>
        <w:t>下重自除矣。唐容川謂白頭翁通身皆有白毛</w:t>
      </w:r>
      <w:r w:rsidR="006C4C45">
        <w:t>，</w:t>
      </w:r>
      <w:r w:rsidRPr="00E12E5C">
        <w:rPr>
          <w:rFonts w:hint="eastAsia"/>
        </w:rPr>
        <w:t>似與白頭翁命名之義不符</w:t>
      </w:r>
      <w:r w:rsidR="006C4C45">
        <w:t>，</w:t>
      </w:r>
      <w:r w:rsidRPr="00E12E5C">
        <w:rPr>
          <w:rFonts w:hint="eastAsia"/>
        </w:rPr>
        <w:t>且與坊間鬻者亦異</w:t>
      </w:r>
      <w:r w:rsidR="006C4C45">
        <w:rPr>
          <w:rFonts w:hint="eastAsia"/>
        </w:rPr>
        <w:t>，</w:t>
      </w:r>
      <w:r w:rsidRPr="00E12E5C">
        <w:rPr>
          <w:rFonts w:hint="eastAsia"/>
        </w:rPr>
        <w:t>然或別有此種</w:t>
      </w:r>
      <w:r w:rsidR="006C4C45">
        <w:t>，</w:t>
      </w:r>
      <w:r w:rsidRPr="00E12E5C">
        <w:rPr>
          <w:rFonts w:hint="eastAsia"/>
        </w:rPr>
        <w:t>想其所具之金氣愈全也</w:t>
      </w:r>
      <w:r>
        <w:rPr>
          <w:rFonts w:hint="eastAsia"/>
        </w:rPr>
        <w:t>」</w:t>
      </w:r>
      <w:r w:rsidRPr="00E12E5C">
        <w:rPr>
          <w:rFonts w:hint="eastAsia"/>
        </w:rPr>
        <w:t>。</w:t>
      </w:r>
    </w:p>
    <w:p w:rsidR="007C5109" w:rsidRDefault="00E12E5C" w:rsidP="007C5109">
      <w:pPr>
        <w:pStyle w:val="2f3"/>
        <w:ind w:firstLine="712"/>
      </w:pPr>
      <w:r w:rsidRPr="00E12E5C">
        <w:rPr>
          <w:rFonts w:hint="eastAsia"/>
        </w:rPr>
        <w:t>阿膠</w:t>
      </w:r>
      <w:r w:rsidR="00AD7840">
        <w:rPr>
          <w:rFonts w:hint="eastAsia"/>
        </w:rPr>
        <w:t>係</w:t>
      </w:r>
      <w:r w:rsidRPr="00E12E5C">
        <w:rPr>
          <w:rFonts w:hint="eastAsia"/>
        </w:rPr>
        <w:t>用黑驢皮熬以阿井之水而成</w:t>
      </w:r>
      <w:r w:rsidR="006C4C45">
        <w:t>，</w:t>
      </w:r>
      <w:r w:rsidRPr="00E12E5C">
        <w:rPr>
          <w:rFonts w:hint="eastAsia"/>
        </w:rPr>
        <w:t>人之所共知也。然必冬至後取其水熬者方為合法。蓋阿井為濟水之伏流</w:t>
      </w:r>
      <w:r w:rsidR="006C4C45">
        <w:t>，</w:t>
      </w:r>
      <w:r w:rsidRPr="00E12E5C">
        <w:rPr>
          <w:rFonts w:hint="eastAsia"/>
        </w:rPr>
        <w:t>其水原重</w:t>
      </w:r>
      <w:r w:rsidR="00D24630">
        <w:rPr>
          <w:rFonts w:hint="eastAsia"/>
        </w:rPr>
        <w:t>於</w:t>
      </w:r>
      <w:r w:rsidRPr="00E12E5C">
        <w:rPr>
          <w:rFonts w:hint="eastAsia"/>
        </w:rPr>
        <w:t>他水</w:t>
      </w:r>
      <w:r w:rsidR="006C4C45">
        <w:t>，</w:t>
      </w:r>
      <w:r w:rsidRPr="00E12E5C">
        <w:rPr>
          <w:rFonts w:hint="eastAsia"/>
        </w:rPr>
        <w:t>而冬至後取之</w:t>
      </w:r>
      <w:r w:rsidR="006C4C45">
        <w:t>，</w:t>
      </w:r>
      <w:r w:rsidRPr="00E12E5C">
        <w:rPr>
          <w:rFonts w:hint="eastAsia"/>
        </w:rPr>
        <w:t>則素日盛水百斤之器</w:t>
      </w:r>
      <w:r w:rsidR="006C4C45">
        <w:t>，</w:t>
      </w:r>
      <w:r w:rsidRPr="00E12E5C">
        <w:rPr>
          <w:rFonts w:hint="eastAsia"/>
        </w:rPr>
        <w:t>又可加重二斤</w:t>
      </w:r>
      <w:r w:rsidR="006C4C45">
        <w:rPr>
          <w:rFonts w:hint="eastAsia"/>
        </w:rPr>
        <w:t>，</w:t>
      </w:r>
      <w:r w:rsidRPr="00E12E5C">
        <w:rPr>
          <w:rFonts w:hint="eastAsia"/>
        </w:rPr>
        <w:t>故以之熬膠</w:t>
      </w:r>
      <w:r w:rsidR="006C4C45">
        <w:t>，</w:t>
      </w:r>
      <w:r w:rsidRPr="00E12E5C">
        <w:rPr>
          <w:rFonts w:hint="eastAsia"/>
        </w:rPr>
        <w:t>沉重下達</w:t>
      </w:r>
      <w:r w:rsidR="006C4C45">
        <w:t>，</w:t>
      </w:r>
      <w:r w:rsidRPr="00E12E5C">
        <w:rPr>
          <w:rFonts w:hint="eastAsia"/>
        </w:rPr>
        <w:t>滋補肝腎</w:t>
      </w:r>
      <w:r w:rsidR="006C4C45">
        <w:t>，</w:t>
      </w:r>
      <w:r w:rsidRPr="00E12E5C">
        <w:rPr>
          <w:rFonts w:hint="eastAsia"/>
        </w:rPr>
        <w:t>伏藏血脈。特是井中之泉不旺</w:t>
      </w:r>
      <w:r w:rsidR="006C4C45">
        <w:t>，</w:t>
      </w:r>
      <w:r w:rsidRPr="00E12E5C">
        <w:rPr>
          <w:rFonts w:hint="eastAsia"/>
        </w:rPr>
        <w:t>終日不過取水數石</w:t>
      </w:r>
      <w:r w:rsidR="006C4C45">
        <w:t>，</w:t>
      </w:r>
      <w:r w:rsidRPr="00E12E5C">
        <w:rPr>
          <w:rFonts w:hint="eastAsia"/>
        </w:rPr>
        <w:t>且又俟冬至後取之</w:t>
      </w:r>
      <w:r w:rsidR="006C4C45">
        <w:t>，</w:t>
      </w:r>
      <w:r w:rsidRPr="00E12E5C">
        <w:rPr>
          <w:rFonts w:hint="eastAsia"/>
        </w:rPr>
        <w:t>所熬之膠</w:t>
      </w:r>
      <w:r w:rsidR="006C4C45">
        <w:t>，</w:t>
      </w:r>
      <w:r w:rsidRPr="00E12E5C">
        <w:rPr>
          <w:rFonts w:hint="eastAsia"/>
        </w:rPr>
        <w:t>何能濟一世</w:t>
      </w:r>
      <w:r w:rsidRPr="00E12E5C">
        <w:rPr>
          <w:rFonts w:hint="eastAsia"/>
        </w:rPr>
        <w:lastRenderedPageBreak/>
        <w:t>之用。且非自視熬之</w:t>
      </w:r>
      <w:r w:rsidR="006C4C45">
        <w:t>，</w:t>
      </w:r>
      <w:r w:rsidRPr="00E12E5C">
        <w:rPr>
          <w:rFonts w:hint="eastAsia"/>
        </w:rPr>
        <w:t>亦不知其真假也。大抵用阿井水熬者</w:t>
      </w:r>
      <w:r w:rsidR="006C4C45">
        <w:t>，</w:t>
      </w:r>
      <w:r w:rsidRPr="00E12E5C">
        <w:rPr>
          <w:rFonts w:hint="eastAsia"/>
        </w:rPr>
        <w:t>無論何時皆可為真者。其膠以舌餂之</w:t>
      </w:r>
      <w:r w:rsidR="006C4C45">
        <w:t>，</w:t>
      </w:r>
      <w:r w:rsidRPr="00E12E5C">
        <w:rPr>
          <w:rFonts w:hint="eastAsia"/>
        </w:rPr>
        <w:t>甘淡異常</w:t>
      </w:r>
      <w:r w:rsidR="006C4C45">
        <w:t>，</w:t>
      </w:r>
      <w:r w:rsidRPr="00E12E5C">
        <w:rPr>
          <w:rFonts w:hint="eastAsia"/>
        </w:rPr>
        <w:t>不甚黏滯</w:t>
      </w:r>
      <w:r w:rsidR="006C4C45">
        <w:t>，</w:t>
      </w:r>
      <w:r w:rsidRPr="00E12E5C">
        <w:rPr>
          <w:rFonts w:hint="eastAsia"/>
        </w:rPr>
        <w:t>且無別臭</w:t>
      </w:r>
      <w:r w:rsidR="006C4C45">
        <w:t>，</w:t>
      </w:r>
      <w:r w:rsidRPr="00E12E5C">
        <w:rPr>
          <w:rFonts w:hint="eastAsia"/>
        </w:rPr>
        <w:t>能澄濁水為清。至</w:t>
      </w:r>
      <w:r w:rsidR="00D24630">
        <w:rPr>
          <w:rFonts w:hint="eastAsia"/>
        </w:rPr>
        <w:t>於</w:t>
      </w:r>
      <w:r w:rsidRPr="00E12E5C">
        <w:rPr>
          <w:rFonts w:hint="eastAsia"/>
        </w:rPr>
        <w:t>其本色</w:t>
      </w:r>
      <w:r w:rsidR="006C4C45">
        <w:t>，</w:t>
      </w:r>
      <w:r w:rsidRPr="00E12E5C">
        <w:rPr>
          <w:rFonts w:hint="eastAsia"/>
        </w:rPr>
        <w:t>熬老則黃而暗</w:t>
      </w:r>
      <w:r w:rsidR="006C4C45">
        <w:t>，</w:t>
      </w:r>
      <w:r w:rsidRPr="00E12E5C">
        <w:rPr>
          <w:rFonts w:hint="eastAsia"/>
        </w:rPr>
        <w:t>嫩則微黃而亮。若黑者</w:t>
      </w:r>
      <w:r w:rsidR="006C4C45">
        <w:t>，</w:t>
      </w:r>
      <w:r w:rsidRPr="00E12E5C">
        <w:rPr>
          <w:rFonts w:hint="eastAsia"/>
        </w:rPr>
        <w:t>乃熬時攙以黑色也</w:t>
      </w:r>
      <w:r w:rsidR="006C4C45">
        <w:t>，</w:t>
      </w:r>
      <w:r w:rsidRPr="00E12E5C">
        <w:rPr>
          <w:rFonts w:hint="eastAsia"/>
        </w:rPr>
        <w:t>然此亦難得。今坊間所鬻之阿膠</w:t>
      </w:r>
      <w:r w:rsidR="006C4C45">
        <w:t>，</w:t>
      </w:r>
      <w:r w:rsidRPr="00E12E5C">
        <w:rPr>
          <w:rFonts w:hint="eastAsia"/>
        </w:rPr>
        <w:t>若果經夏不軟</w:t>
      </w:r>
      <w:r w:rsidR="006C4C45">
        <w:t>，</w:t>
      </w:r>
      <w:r w:rsidRPr="00E12E5C">
        <w:rPr>
          <w:rFonts w:hint="eastAsia"/>
        </w:rPr>
        <w:t>捭之可碎</w:t>
      </w:r>
      <w:r w:rsidR="006C4C45">
        <w:rPr>
          <w:rFonts w:hint="eastAsia"/>
        </w:rPr>
        <w:t>，</w:t>
      </w:r>
      <w:r w:rsidRPr="00E12E5C">
        <w:rPr>
          <w:rFonts w:hint="eastAsia"/>
        </w:rPr>
        <w:t>乃濟南濟水熬成</w:t>
      </w:r>
      <w:r w:rsidR="006C4C45">
        <w:t>，</w:t>
      </w:r>
      <w:r w:rsidRPr="00E12E5C">
        <w:rPr>
          <w:rFonts w:hint="eastAsia"/>
        </w:rPr>
        <w:t>雖非真者</w:t>
      </w:r>
      <w:r w:rsidR="006C4C45">
        <w:t>，</w:t>
      </w:r>
      <w:r w:rsidRPr="00E12E5C">
        <w:rPr>
          <w:rFonts w:hint="eastAsia"/>
        </w:rPr>
        <w:t>用之亦有效驗</w:t>
      </w:r>
      <w:r w:rsidR="006C4C45">
        <w:t>，</w:t>
      </w:r>
      <w:r w:rsidRPr="00E12E5C">
        <w:rPr>
          <w:rFonts w:hint="eastAsia"/>
        </w:rPr>
        <w:t>以濟水與阿井原</w:t>
      </w:r>
      <w:r w:rsidR="00AD7840">
        <w:rPr>
          <w:rFonts w:hint="eastAsia"/>
        </w:rPr>
        <w:t>係</w:t>
      </w:r>
      <w:r w:rsidRPr="00E12E5C">
        <w:rPr>
          <w:rFonts w:hint="eastAsia"/>
        </w:rPr>
        <w:t>一脈也。不宜炒用者</w:t>
      </w:r>
      <w:r w:rsidR="006C4C45">
        <w:t>，</w:t>
      </w:r>
      <w:r w:rsidR="007C5109">
        <w:rPr>
          <w:rFonts w:hint="eastAsia"/>
        </w:rPr>
        <w:t>恐炒則涸其原汁</w:t>
      </w:r>
      <w:r w:rsidR="006C4C45">
        <w:rPr>
          <w:rFonts w:hint="eastAsia"/>
        </w:rPr>
        <w:t>，</w:t>
      </w:r>
      <w:r w:rsidR="007C5109">
        <w:rPr>
          <w:rFonts w:hint="eastAsia"/>
        </w:rPr>
        <w:t>且難辨其真偽也。</w:t>
      </w:r>
    </w:p>
    <w:p w:rsidR="007C5109" w:rsidRDefault="007C5109" w:rsidP="007C5109">
      <w:pPr>
        <w:pStyle w:val="2f5"/>
        <w:ind w:firstLine="712"/>
      </w:pPr>
      <w:r>
        <w:rPr>
          <w:rFonts w:hint="eastAsia"/>
        </w:rPr>
        <w:t>溺血之證</w:t>
      </w:r>
      <w:r w:rsidR="006C4C45">
        <w:rPr>
          <w:rFonts w:hint="eastAsia"/>
        </w:rPr>
        <w:t>，</w:t>
      </w:r>
      <w:r>
        <w:rPr>
          <w:rFonts w:hint="eastAsia"/>
        </w:rPr>
        <w:t>不覺疼痛</w:t>
      </w:r>
      <w:r w:rsidR="006C4C45">
        <w:rPr>
          <w:rFonts w:hint="eastAsia"/>
        </w:rPr>
        <w:t>，</w:t>
      </w:r>
      <w:r>
        <w:rPr>
          <w:rFonts w:hint="eastAsia"/>
        </w:rPr>
        <w:t>其證多出溺道</w:t>
      </w:r>
      <w:r w:rsidR="006C4C45">
        <w:rPr>
          <w:rFonts w:hint="eastAsia"/>
        </w:rPr>
        <w:t>，</w:t>
      </w:r>
      <w:r>
        <w:rPr>
          <w:rFonts w:hint="eastAsia"/>
        </w:rPr>
        <w:t>間有出之精道者。大抵心移熱</w:t>
      </w:r>
      <w:r w:rsidR="00D24630">
        <w:rPr>
          <w:rFonts w:hint="eastAsia"/>
        </w:rPr>
        <w:t>於</w:t>
      </w:r>
      <w:r>
        <w:rPr>
          <w:rFonts w:hint="eastAsia"/>
        </w:rPr>
        <w:t>小腸</w:t>
      </w:r>
      <w:r w:rsidR="006C4C45">
        <w:rPr>
          <w:rFonts w:hint="eastAsia"/>
        </w:rPr>
        <w:t>，</w:t>
      </w:r>
      <w:r>
        <w:rPr>
          <w:rFonts w:hint="eastAsia"/>
        </w:rPr>
        <w:t>則出之溺道。肝移熱</w:t>
      </w:r>
      <w:r w:rsidR="00D24630">
        <w:rPr>
          <w:rFonts w:hint="eastAsia"/>
        </w:rPr>
        <w:t>於</w:t>
      </w:r>
      <w:r>
        <w:rPr>
          <w:rFonts w:hint="eastAsia"/>
        </w:rPr>
        <w:t>血室</w:t>
      </w:r>
      <w:r w:rsidR="006C4C45">
        <w:rPr>
          <w:rFonts w:hint="eastAsia"/>
        </w:rPr>
        <w:t>，</w:t>
      </w:r>
      <w:r>
        <w:rPr>
          <w:rFonts w:hint="eastAsia"/>
        </w:rPr>
        <w:t>則出之精道。方中加生地黃者</w:t>
      </w:r>
      <w:r w:rsidR="006C4C45">
        <w:rPr>
          <w:rFonts w:hint="eastAsia"/>
        </w:rPr>
        <w:t>，</w:t>
      </w:r>
      <w:r>
        <w:rPr>
          <w:rFonts w:hint="eastAsia"/>
        </w:rPr>
        <w:t>瀉心經之熱也。若</w:t>
      </w:r>
      <w:r w:rsidR="00AD7840">
        <w:rPr>
          <w:rFonts w:hint="eastAsia"/>
        </w:rPr>
        <w:t>係</w:t>
      </w:r>
      <w:r>
        <w:rPr>
          <w:rFonts w:hint="eastAsia"/>
        </w:rPr>
        <w:t>肝移熱</w:t>
      </w:r>
      <w:r w:rsidR="00D24630">
        <w:rPr>
          <w:rFonts w:hint="eastAsia"/>
        </w:rPr>
        <w:t>於</w:t>
      </w:r>
      <w:r>
        <w:rPr>
          <w:rFonts w:hint="eastAsia"/>
        </w:rPr>
        <w:t>血室者</w:t>
      </w:r>
      <w:r w:rsidR="006C4C45">
        <w:rPr>
          <w:rFonts w:hint="eastAsia"/>
        </w:rPr>
        <w:t>，</w:t>
      </w:r>
      <w:r>
        <w:rPr>
          <w:rFonts w:hint="eastAsia"/>
        </w:rPr>
        <w:t>加龍膽草亦可。</w:t>
      </w:r>
    </w:p>
    <w:p w:rsidR="007C5109" w:rsidRDefault="007C5109" w:rsidP="007A0C07">
      <w:pPr>
        <w:pStyle w:val="2f5"/>
        <w:ind w:firstLine="712"/>
      </w:pPr>
      <w:r>
        <w:rPr>
          <w:rFonts w:hint="eastAsia"/>
        </w:rPr>
        <w:t>按：</w:t>
      </w:r>
      <w:r w:rsidR="007A0C07">
        <w:rPr>
          <w:rFonts w:hint="eastAsia"/>
        </w:rPr>
        <w:t>溺血之證</w:t>
      </w:r>
      <w:r w:rsidR="006C4C45">
        <w:rPr>
          <w:rFonts w:hint="eastAsia"/>
        </w:rPr>
        <w:t>，</w:t>
      </w:r>
      <w:r w:rsidR="007A0C07">
        <w:rPr>
          <w:rFonts w:hint="eastAsia"/>
        </w:rPr>
        <w:t>熱者居多</w:t>
      </w:r>
      <w:r w:rsidR="006C4C45">
        <w:rPr>
          <w:rFonts w:hint="eastAsia"/>
        </w:rPr>
        <w:t>，</w:t>
      </w:r>
      <w:r w:rsidR="007A0C07">
        <w:rPr>
          <w:rFonts w:hint="eastAsia"/>
        </w:rPr>
        <w:t>而間有因寒者</w:t>
      </w:r>
      <w:r w:rsidR="006C4C45">
        <w:rPr>
          <w:rFonts w:hint="eastAsia"/>
        </w:rPr>
        <w:t>，</w:t>
      </w:r>
      <w:r w:rsidR="007A0C07">
        <w:rPr>
          <w:rFonts w:hint="eastAsia"/>
        </w:rPr>
        <w:t>則此方不可用矣。曾治一人</w:t>
      </w:r>
      <w:r w:rsidR="006C4C45">
        <w:rPr>
          <w:rFonts w:hint="eastAsia"/>
        </w:rPr>
        <w:t>，</w:t>
      </w:r>
      <w:r w:rsidR="007A0C07">
        <w:rPr>
          <w:rFonts w:hint="eastAsia"/>
        </w:rPr>
        <w:t>年三十餘</w:t>
      </w:r>
      <w:r w:rsidR="006C4C45">
        <w:rPr>
          <w:rFonts w:hint="eastAsia"/>
        </w:rPr>
        <w:t>，</w:t>
      </w:r>
      <w:r w:rsidR="007A0C07">
        <w:rPr>
          <w:rFonts w:hint="eastAsia"/>
        </w:rPr>
        <w:t>陡然溺血</w:t>
      </w:r>
      <w:r w:rsidR="006C4C45">
        <w:rPr>
          <w:rFonts w:hint="eastAsia"/>
        </w:rPr>
        <w:t>，</w:t>
      </w:r>
      <w:r w:rsidR="007A0C07">
        <w:rPr>
          <w:rFonts w:hint="eastAsia"/>
        </w:rPr>
        <w:t>其脈微弱而遲</w:t>
      </w:r>
      <w:r w:rsidR="006C4C45">
        <w:rPr>
          <w:rFonts w:hint="eastAsia"/>
        </w:rPr>
        <w:t>，</w:t>
      </w:r>
      <w:r w:rsidR="007A0C07">
        <w:rPr>
          <w:rFonts w:hint="eastAsia"/>
        </w:rPr>
        <w:t>自覺下焦涼甚。知其中氣虛弱</w:t>
      </w:r>
      <w:r w:rsidR="006C4C45">
        <w:rPr>
          <w:rFonts w:hint="eastAsia"/>
        </w:rPr>
        <w:t>，</w:t>
      </w:r>
      <w:r w:rsidR="007A0C07">
        <w:rPr>
          <w:rFonts w:hint="eastAsia"/>
        </w:rPr>
        <w:t>不能攝血</w:t>
      </w:r>
      <w:r w:rsidR="006C4C45">
        <w:rPr>
          <w:rFonts w:hint="eastAsia"/>
        </w:rPr>
        <w:t>，</w:t>
      </w:r>
      <w:r w:rsidR="007A0C07">
        <w:rPr>
          <w:rFonts w:hint="eastAsia"/>
        </w:rPr>
        <w:t>又兼命門相火衰微</w:t>
      </w:r>
      <w:r w:rsidR="006C4C45">
        <w:rPr>
          <w:rFonts w:hint="eastAsia"/>
        </w:rPr>
        <w:t>，</w:t>
      </w:r>
      <w:r w:rsidR="007A0C07">
        <w:rPr>
          <w:rFonts w:hint="eastAsia"/>
        </w:rPr>
        <w:t>乏吸攝之力</w:t>
      </w:r>
      <w:r w:rsidR="006C4C45">
        <w:rPr>
          <w:rFonts w:hint="eastAsia"/>
        </w:rPr>
        <w:t>，</w:t>
      </w:r>
      <w:r w:rsidR="007A0C07">
        <w:rPr>
          <w:rFonts w:hint="eastAsia"/>
        </w:rPr>
        <w:t>以致腎臟不能封固</w:t>
      </w:r>
      <w:r w:rsidR="006C4C45">
        <w:rPr>
          <w:rFonts w:hint="eastAsia"/>
        </w:rPr>
        <w:t>，</w:t>
      </w:r>
      <w:r w:rsidR="007A0C07">
        <w:rPr>
          <w:rFonts w:hint="eastAsia"/>
        </w:rPr>
        <w:t>血隨小便而脫出也。投以四君子湯</w:t>
      </w:r>
      <w:r w:rsidR="006C4C45">
        <w:rPr>
          <w:rFonts w:hint="eastAsia"/>
        </w:rPr>
        <w:t>，</w:t>
      </w:r>
      <w:r w:rsidR="007A0C07">
        <w:rPr>
          <w:rFonts w:hint="eastAsia"/>
        </w:rPr>
        <w:t>加熟地、烏附子</w:t>
      </w:r>
      <w:r w:rsidR="006C4C45">
        <w:rPr>
          <w:rFonts w:hint="eastAsia"/>
        </w:rPr>
        <w:t>，</w:t>
      </w:r>
      <w:r w:rsidR="007A0C07">
        <w:rPr>
          <w:rFonts w:hint="eastAsia"/>
        </w:rPr>
        <w:t>連服二十餘劑始愈。又有非涼非熱</w:t>
      </w:r>
      <w:r w:rsidR="006C4C45">
        <w:rPr>
          <w:rFonts w:hint="eastAsia"/>
        </w:rPr>
        <w:t>，</w:t>
      </w:r>
      <w:r w:rsidR="007A0C07">
        <w:rPr>
          <w:rFonts w:hint="eastAsia"/>
        </w:rPr>
        <w:t>但因脾虛不能統血而溺血者。方書所謂失</w:t>
      </w:r>
      <w:r w:rsidR="00D24630">
        <w:rPr>
          <w:rFonts w:hint="eastAsia"/>
        </w:rPr>
        <w:t>於</w:t>
      </w:r>
      <w:r w:rsidR="007A0C07">
        <w:rPr>
          <w:rFonts w:hint="eastAsia"/>
        </w:rPr>
        <w:t>便溺者</w:t>
      </w:r>
      <w:r w:rsidR="006C4C45">
        <w:rPr>
          <w:rFonts w:hint="eastAsia"/>
        </w:rPr>
        <w:t>，</w:t>
      </w:r>
      <w:r w:rsidR="007A0C07">
        <w:rPr>
          <w:rFonts w:hint="eastAsia"/>
        </w:rPr>
        <w:t>太陰之不升也。仍宜用四君子湯</w:t>
      </w:r>
      <w:r w:rsidR="006C4C45">
        <w:rPr>
          <w:rFonts w:hint="eastAsia"/>
        </w:rPr>
        <w:t>，</w:t>
      </w:r>
      <w:r w:rsidR="007A0C07">
        <w:rPr>
          <w:rFonts w:hint="eastAsia"/>
        </w:rPr>
        <w:t>以龍骨、牡蠣佐之。</w:t>
      </w:r>
    </w:p>
    <w:p w:rsidR="00FD313E" w:rsidRDefault="007A0C07" w:rsidP="007A0C07">
      <w:pPr>
        <w:pStyle w:val="2f5"/>
        <w:ind w:firstLine="712"/>
      </w:pPr>
      <w:r>
        <w:rPr>
          <w:rFonts w:hint="eastAsia"/>
        </w:rPr>
        <w:t>大便下血者</w:t>
      </w:r>
      <w:r w:rsidR="006C4C45">
        <w:rPr>
          <w:rFonts w:hint="eastAsia"/>
        </w:rPr>
        <w:t>，</w:t>
      </w:r>
      <w:r>
        <w:rPr>
          <w:rFonts w:hint="eastAsia"/>
        </w:rPr>
        <w:t>大抵由</w:t>
      </w:r>
      <w:r w:rsidR="00D24630">
        <w:rPr>
          <w:rFonts w:hint="eastAsia"/>
        </w:rPr>
        <w:t>於</w:t>
      </w:r>
      <w:r>
        <w:rPr>
          <w:rFonts w:hint="eastAsia"/>
        </w:rPr>
        <w:t>腸中回血管或血脈管破裂。方中龍骨、牡蠣之收澀</w:t>
      </w:r>
      <w:r w:rsidR="006C4C45">
        <w:rPr>
          <w:rFonts w:hint="eastAsia"/>
        </w:rPr>
        <w:t>，</w:t>
      </w:r>
      <w:r>
        <w:rPr>
          <w:rFonts w:hint="eastAsia"/>
        </w:rPr>
        <w:t>原可補其破裂之處</w:t>
      </w:r>
      <w:r w:rsidR="006C4C45">
        <w:rPr>
          <w:rFonts w:hint="eastAsia"/>
        </w:rPr>
        <w:t>，</w:t>
      </w:r>
      <w:r>
        <w:rPr>
          <w:rFonts w:hint="eastAsia"/>
        </w:rPr>
        <w:t>而又去阿膠者</w:t>
      </w:r>
      <w:r w:rsidR="006C4C45">
        <w:rPr>
          <w:rFonts w:hint="eastAsia"/>
        </w:rPr>
        <w:t>，</w:t>
      </w:r>
      <w:r>
        <w:rPr>
          <w:rFonts w:hint="eastAsia"/>
        </w:rPr>
        <w:t>防其滑大腸也。加龍眼肉者</w:t>
      </w:r>
      <w:r w:rsidR="006C4C45">
        <w:rPr>
          <w:rFonts w:hint="eastAsia"/>
        </w:rPr>
        <w:t>，</w:t>
      </w:r>
      <w:r>
        <w:rPr>
          <w:rFonts w:hint="eastAsia"/>
        </w:rPr>
        <w:t>因此證間有因脾虛不能統血而然者</w:t>
      </w:r>
      <w:r w:rsidR="006C4C45">
        <w:rPr>
          <w:rFonts w:hint="eastAsia"/>
        </w:rPr>
        <w:t>，</w:t>
      </w:r>
      <w:r>
        <w:rPr>
          <w:rFonts w:hint="eastAsia"/>
        </w:rPr>
        <w:t>故加龍眼肉以補脾。若虛甚者</w:t>
      </w:r>
      <w:r w:rsidR="006C4C45">
        <w:rPr>
          <w:rFonts w:hint="eastAsia"/>
        </w:rPr>
        <w:t>，</w:t>
      </w:r>
      <w:r>
        <w:rPr>
          <w:rFonts w:hint="eastAsia"/>
        </w:rPr>
        <w:t>又當重用白朮</w:t>
      </w:r>
      <w:r w:rsidR="006C4C45">
        <w:rPr>
          <w:rFonts w:hint="eastAsia"/>
        </w:rPr>
        <w:t>，</w:t>
      </w:r>
      <w:r>
        <w:rPr>
          <w:rFonts w:hint="eastAsia"/>
        </w:rPr>
        <w:t>或更以參、</w:t>
      </w:r>
      <w:r w:rsidR="007C5109">
        <w:rPr>
          <w:rFonts w:hint="eastAsia"/>
        </w:rPr>
        <w:lastRenderedPageBreak/>
        <w:t>耆</w:t>
      </w:r>
      <w:r>
        <w:rPr>
          <w:rFonts w:hint="eastAsia"/>
        </w:rPr>
        <w:t>佐之。若虛而且陷者</w:t>
      </w:r>
      <w:r w:rsidR="006C4C45">
        <w:rPr>
          <w:rFonts w:hint="eastAsia"/>
        </w:rPr>
        <w:t>，</w:t>
      </w:r>
      <w:r>
        <w:rPr>
          <w:rFonts w:hint="eastAsia"/>
        </w:rPr>
        <w:t>當兼佐以柴胡、升麻。若虛而且涼者</w:t>
      </w:r>
      <w:r w:rsidR="006C4C45">
        <w:rPr>
          <w:rFonts w:hint="eastAsia"/>
        </w:rPr>
        <w:t>，</w:t>
      </w:r>
      <w:r>
        <w:rPr>
          <w:rFonts w:hint="eastAsia"/>
        </w:rPr>
        <w:t>當兼佐以乾薑、附子</w:t>
      </w:r>
      <w:r w:rsidR="006C4C45">
        <w:rPr>
          <w:rFonts w:hint="eastAsia"/>
        </w:rPr>
        <w:t>，</w:t>
      </w:r>
      <w:r>
        <w:rPr>
          <w:rFonts w:hint="eastAsia"/>
        </w:rPr>
        <w:t>減去芍藥、白頭翁。</w:t>
      </w:r>
    </w:p>
    <w:p w:rsidR="007A0C07" w:rsidRDefault="007A0C07" w:rsidP="007A0C07">
      <w:pPr>
        <w:pStyle w:val="2f5"/>
        <w:ind w:firstLine="712"/>
      </w:pPr>
      <w:r>
        <w:rPr>
          <w:rFonts w:hint="eastAsia"/>
        </w:rPr>
        <w:t>一少婦</w:t>
      </w:r>
      <w:r w:rsidR="006C4C45">
        <w:rPr>
          <w:rFonts w:hint="eastAsia"/>
        </w:rPr>
        <w:t>，</w:t>
      </w:r>
      <w:r>
        <w:rPr>
          <w:rFonts w:hint="eastAsia"/>
        </w:rPr>
        <w:t>大便下血月餘</w:t>
      </w:r>
      <w:r w:rsidR="006C4C45">
        <w:rPr>
          <w:rFonts w:hint="eastAsia"/>
        </w:rPr>
        <w:t>，</w:t>
      </w:r>
      <w:r>
        <w:rPr>
          <w:rFonts w:hint="eastAsia"/>
        </w:rPr>
        <w:t>屢次服藥不效。愚為診視</w:t>
      </w:r>
      <w:r w:rsidR="006C4C45">
        <w:rPr>
          <w:rFonts w:hint="eastAsia"/>
        </w:rPr>
        <w:t>，</w:t>
      </w:r>
      <w:r>
        <w:rPr>
          <w:rFonts w:hint="eastAsia"/>
        </w:rPr>
        <w:t>用理血湯</w:t>
      </w:r>
      <w:r w:rsidR="006C4C45">
        <w:rPr>
          <w:rFonts w:hint="eastAsia"/>
        </w:rPr>
        <w:t>，</w:t>
      </w:r>
      <w:r>
        <w:rPr>
          <w:rFonts w:hint="eastAsia"/>
        </w:rPr>
        <w:t>去阿膠</w:t>
      </w:r>
      <w:r w:rsidR="006C4C45">
        <w:rPr>
          <w:rFonts w:hint="eastAsia"/>
        </w:rPr>
        <w:t>，</w:t>
      </w:r>
      <w:r>
        <w:rPr>
          <w:rFonts w:hint="eastAsia"/>
        </w:rPr>
        <w:t>加龍眼肉五錢治之</w:t>
      </w:r>
      <w:r w:rsidR="006C4C45">
        <w:rPr>
          <w:rFonts w:hint="eastAsia"/>
        </w:rPr>
        <w:t>，</w:t>
      </w:r>
      <w:r>
        <w:rPr>
          <w:rFonts w:hint="eastAsia"/>
        </w:rPr>
        <w:t>而僻處藥坊無白頭翁</w:t>
      </w:r>
      <w:r w:rsidR="006C4C45">
        <w:rPr>
          <w:rFonts w:hint="eastAsia"/>
        </w:rPr>
        <w:t>，</w:t>
      </w:r>
      <w:r>
        <w:rPr>
          <w:rFonts w:hint="eastAsia"/>
        </w:rPr>
        <w:t>權服一劑</w:t>
      </w:r>
      <w:r w:rsidR="006C4C45">
        <w:rPr>
          <w:rFonts w:hint="eastAsia"/>
        </w:rPr>
        <w:t>，</w:t>
      </w:r>
      <w:r>
        <w:rPr>
          <w:rFonts w:hint="eastAsia"/>
        </w:rPr>
        <w:t>病稍見愈。翌日至他處藥坊</w:t>
      </w:r>
      <w:r w:rsidR="006C4C45">
        <w:rPr>
          <w:rFonts w:hint="eastAsia"/>
        </w:rPr>
        <w:t>，</w:t>
      </w:r>
      <w:r>
        <w:rPr>
          <w:rFonts w:hint="eastAsia"/>
        </w:rPr>
        <w:t>按方取藥服之</w:t>
      </w:r>
      <w:r w:rsidR="006C4C45">
        <w:rPr>
          <w:rFonts w:hint="eastAsia"/>
        </w:rPr>
        <w:t>，</w:t>
      </w:r>
      <w:r>
        <w:rPr>
          <w:rFonts w:hint="eastAsia"/>
        </w:rPr>
        <w:t>病遂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則白頭翁之功效</w:t>
      </w:r>
      <w:r w:rsidR="006C4C45">
        <w:rPr>
          <w:rFonts w:hint="eastAsia"/>
        </w:rPr>
        <w:t>，</w:t>
      </w:r>
      <w:r>
        <w:rPr>
          <w:rFonts w:hint="eastAsia"/>
        </w:rPr>
        <w:t>何其偉哉！</w:t>
      </w:r>
    </w:p>
    <w:p w:rsidR="007A0C07" w:rsidRDefault="007C5109" w:rsidP="007A0C07">
      <w:pPr>
        <w:pStyle w:val="2f5"/>
        <w:ind w:firstLine="712"/>
      </w:pPr>
      <w:r>
        <w:rPr>
          <w:rFonts w:asciiTheme="majorEastAsia" w:hAnsiTheme="majorEastAsia" w:hint="eastAsia"/>
        </w:rPr>
        <w:t>【</w:t>
      </w:r>
      <w:r w:rsidR="007A0C07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7C5109" w:rsidRDefault="007A0C07" w:rsidP="007A0C07">
      <w:pPr>
        <w:pStyle w:val="2f5"/>
        <w:ind w:firstLine="712"/>
      </w:pPr>
      <w:r>
        <w:rPr>
          <w:rFonts w:hint="eastAsia"/>
        </w:rPr>
        <w:t>直隸唐山張</w:t>
      </w:r>
      <w:r w:rsidR="00F7280A">
        <w:rPr>
          <w:rFonts w:hint="eastAsia"/>
        </w:rPr>
        <w:t>讓軒</w:t>
      </w:r>
      <w:r>
        <w:rPr>
          <w:rFonts w:hint="eastAsia"/>
        </w:rPr>
        <w:t>來函︰</w:t>
      </w:r>
    </w:p>
    <w:p w:rsidR="007A0C07" w:rsidRDefault="007A0C07" w:rsidP="007A0C07">
      <w:pPr>
        <w:pStyle w:val="2f5"/>
        <w:ind w:firstLine="712"/>
      </w:pPr>
      <w:r>
        <w:rPr>
          <w:rFonts w:hint="eastAsia"/>
        </w:rPr>
        <w:t>張</w:t>
      </w:r>
      <w:r w:rsidR="00F7280A">
        <w:rPr>
          <w:rFonts w:hint="eastAsia"/>
        </w:rPr>
        <w:t>灼芳</w:t>
      </w:r>
      <w:r w:rsidR="006C4C45">
        <w:rPr>
          <w:rFonts w:hint="eastAsia"/>
        </w:rPr>
        <w:t>，</w:t>
      </w:r>
      <w:r>
        <w:rPr>
          <w:rFonts w:hint="eastAsia"/>
        </w:rPr>
        <w:t>年二十八歲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冬月初</w:t>
      </w:r>
      <w:r w:rsidR="006C4C45">
        <w:rPr>
          <w:rFonts w:hint="eastAsia"/>
        </w:rPr>
        <w:t>，</w:t>
      </w:r>
      <w:r>
        <w:rPr>
          <w:rFonts w:hint="eastAsia"/>
        </w:rPr>
        <w:t>得膏淋</w:t>
      </w:r>
      <w:r w:rsidR="006C4C45">
        <w:rPr>
          <w:rFonts w:hint="eastAsia"/>
        </w:rPr>
        <w:t>，</w:t>
      </w:r>
      <w:r>
        <w:rPr>
          <w:rFonts w:hint="eastAsia"/>
        </w:rPr>
        <w:t>繼之血淋。所便者</w:t>
      </w:r>
      <w:r w:rsidR="006C4C45">
        <w:rPr>
          <w:rFonts w:hint="eastAsia"/>
        </w:rPr>
        <w:t>，</w:t>
      </w:r>
      <w:r>
        <w:rPr>
          <w:rFonts w:hint="eastAsia"/>
        </w:rPr>
        <w:t>或血條</w:t>
      </w:r>
      <w:r w:rsidR="006C4C45">
        <w:rPr>
          <w:rFonts w:hint="eastAsia"/>
        </w:rPr>
        <w:t>，</w:t>
      </w:r>
      <w:r>
        <w:rPr>
          <w:rFonts w:hint="eastAsia"/>
        </w:rPr>
        <w:t>或血塊</w:t>
      </w:r>
      <w:r w:rsidR="006C4C45">
        <w:rPr>
          <w:rFonts w:hint="eastAsia"/>
        </w:rPr>
        <w:t>，</w:t>
      </w:r>
      <w:r>
        <w:rPr>
          <w:rFonts w:hint="eastAsia"/>
        </w:rPr>
        <w:t>後則繼以鮮血</w:t>
      </w:r>
      <w:r w:rsidR="006C4C45">
        <w:rPr>
          <w:rFonts w:hint="eastAsia"/>
        </w:rPr>
        <w:t>，</w:t>
      </w:r>
      <w:r>
        <w:rPr>
          <w:rFonts w:hint="eastAsia"/>
        </w:rPr>
        <w:t>溺頻莖疼。屢經醫者調治</w:t>
      </w:r>
      <w:r w:rsidR="006C4C45">
        <w:rPr>
          <w:rFonts w:hint="eastAsia"/>
        </w:rPr>
        <w:t>，</w:t>
      </w:r>
      <w:r>
        <w:rPr>
          <w:rFonts w:hint="eastAsia"/>
        </w:rPr>
        <w:t>病轉加劇。其氣色青黑</w:t>
      </w:r>
      <w:r w:rsidR="006C4C45">
        <w:rPr>
          <w:rFonts w:hint="eastAsia"/>
        </w:rPr>
        <w:t>，</w:t>
      </w:r>
      <w:r>
        <w:rPr>
          <w:rFonts w:hint="eastAsia"/>
        </w:rPr>
        <w:t>六脈堅數</w:t>
      </w:r>
      <w:r w:rsidR="006C4C45">
        <w:rPr>
          <w:rFonts w:hint="eastAsia"/>
        </w:rPr>
        <w:t>，</w:t>
      </w:r>
      <w:r>
        <w:rPr>
          <w:rFonts w:hint="eastAsia"/>
        </w:rPr>
        <w:t>肝脈尤甚</w:t>
      </w:r>
      <w:r w:rsidR="006C4C45">
        <w:rPr>
          <w:rFonts w:hint="eastAsia"/>
        </w:rPr>
        <w:t>，</w:t>
      </w:r>
      <w:r>
        <w:rPr>
          <w:rFonts w:hint="eastAsia"/>
        </w:rPr>
        <w:t>與以理血湯</w:t>
      </w:r>
      <w:r w:rsidR="006C4C45">
        <w:rPr>
          <w:rFonts w:hint="eastAsia"/>
        </w:rPr>
        <w:t>，</w:t>
      </w:r>
      <w:r>
        <w:rPr>
          <w:rFonts w:hint="eastAsia"/>
        </w:rPr>
        <w:t>俾連服三劑</w:t>
      </w:r>
      <w:r w:rsidR="006C4C45">
        <w:rPr>
          <w:rFonts w:hint="eastAsia"/>
        </w:rPr>
        <w:t>，</w:t>
      </w:r>
      <w:r>
        <w:rPr>
          <w:rFonts w:hint="eastAsia"/>
        </w:rPr>
        <w:t>血止</w:t>
      </w:r>
      <w:r w:rsidR="006C4C45">
        <w:rPr>
          <w:rFonts w:hint="eastAsia"/>
        </w:rPr>
        <w:t>，</w:t>
      </w:r>
      <w:r>
        <w:rPr>
          <w:rFonts w:hint="eastAsia"/>
        </w:rPr>
        <w:t>脈稍平</w:t>
      </w:r>
      <w:r w:rsidR="006C4C45">
        <w:rPr>
          <w:rFonts w:hint="eastAsia"/>
        </w:rPr>
        <w:t>，</w:t>
      </w:r>
      <w:r>
        <w:rPr>
          <w:rFonts w:hint="eastAsia"/>
        </w:rPr>
        <w:t>他證仍舊。繼按治淋濁方諸方加減治之</w:t>
      </w:r>
      <w:r w:rsidR="006C4C45">
        <w:rPr>
          <w:rFonts w:hint="eastAsia"/>
        </w:rPr>
        <w:t>，</w:t>
      </w:r>
      <w:r>
        <w:rPr>
          <w:rFonts w:hint="eastAsia"/>
        </w:rPr>
        <w:t>十餘劑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7C5109" w:rsidRDefault="007C5109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36" w:name="_Toc223762714"/>
      <w:r>
        <w:br w:type="page"/>
      </w:r>
    </w:p>
    <w:p w:rsidR="007A0C07" w:rsidRDefault="007C5109" w:rsidP="00E11911">
      <w:pPr>
        <w:pStyle w:val="5a"/>
      </w:pPr>
      <w:bookmarkStart w:id="137" w:name="_Toc7560748"/>
      <w:r>
        <w:rPr>
          <w:rFonts w:ascii="新細明體" w:eastAsia="新細明體" w:hAnsi="新細明體" w:hint="eastAsia"/>
        </w:rPr>
        <w:lastRenderedPageBreak/>
        <w:t>【</w:t>
      </w:r>
      <w:r w:rsidR="007A0C07">
        <w:rPr>
          <w:rFonts w:hint="eastAsia"/>
        </w:rPr>
        <w:t>膏淋湯</w:t>
      </w:r>
      <w:bookmarkEnd w:id="136"/>
      <w:r>
        <w:rPr>
          <w:rFonts w:hint="eastAsia"/>
        </w:rPr>
        <w:t>】</w:t>
      </w:r>
      <w:bookmarkEnd w:id="137"/>
    </w:p>
    <w:p w:rsidR="007C5109" w:rsidRDefault="007A0C07" w:rsidP="007A0C07">
      <w:pPr>
        <w:pStyle w:val="2f5"/>
        <w:ind w:firstLine="712"/>
      </w:pPr>
      <w:r>
        <w:rPr>
          <w:rFonts w:hint="eastAsia"/>
        </w:rPr>
        <w:t>治膏淋。</w:t>
      </w:r>
    </w:p>
    <w:p w:rsidR="007C5109" w:rsidRDefault="007A0C07" w:rsidP="007A0C07">
      <w:pPr>
        <w:pStyle w:val="2f5"/>
        <w:ind w:firstLine="712"/>
      </w:pPr>
      <w:r>
        <w:rPr>
          <w:rFonts w:hint="eastAsia"/>
        </w:rPr>
        <w:t>生山藥（一兩）</w:t>
      </w:r>
      <w:r w:rsidR="007C5109">
        <w:rPr>
          <w:rFonts w:hint="eastAsia"/>
        </w:rPr>
        <w:t>、</w:t>
      </w:r>
      <w:r>
        <w:rPr>
          <w:rFonts w:hint="eastAsia"/>
        </w:rPr>
        <w:t>生芡實（六錢）</w:t>
      </w:r>
      <w:r w:rsidR="007C5109">
        <w:rPr>
          <w:rFonts w:hint="eastAsia"/>
        </w:rPr>
        <w:t>、</w:t>
      </w:r>
      <w:r>
        <w:rPr>
          <w:rFonts w:hint="eastAsia"/>
        </w:rPr>
        <w:t>生龍骨（六錢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7C5109">
        <w:rPr>
          <w:rFonts w:hint="eastAsia"/>
        </w:rPr>
        <w:t>、</w:t>
      </w:r>
      <w:r>
        <w:rPr>
          <w:rFonts w:hint="eastAsia"/>
        </w:rPr>
        <w:t>生牡蠣（六錢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7C5109">
        <w:rPr>
          <w:rFonts w:hint="eastAsia"/>
        </w:rPr>
        <w:t>、</w:t>
      </w:r>
      <w:r>
        <w:rPr>
          <w:rFonts w:hint="eastAsia"/>
        </w:rPr>
        <w:t>大生地（六錢</w:t>
      </w:r>
      <w:r w:rsidR="006C4C45">
        <w:rPr>
          <w:rFonts w:hint="eastAsia"/>
        </w:rPr>
        <w:t>，</w:t>
      </w:r>
      <w:r>
        <w:rPr>
          <w:rFonts w:hint="eastAsia"/>
        </w:rPr>
        <w:t>切片）</w:t>
      </w:r>
      <w:r w:rsidR="007C5109">
        <w:rPr>
          <w:rFonts w:hint="eastAsia"/>
        </w:rPr>
        <w:t>、</w:t>
      </w:r>
      <w:r>
        <w:rPr>
          <w:rFonts w:hint="eastAsia"/>
        </w:rPr>
        <w:t>潞黨參（三錢）</w:t>
      </w:r>
      <w:r w:rsidR="007C5109">
        <w:rPr>
          <w:rFonts w:hint="eastAsia"/>
        </w:rPr>
        <w:t>、</w:t>
      </w:r>
      <w:r>
        <w:rPr>
          <w:rFonts w:hint="eastAsia"/>
        </w:rPr>
        <w:t>生杭芍（三錢）</w:t>
      </w:r>
      <w:r w:rsidR="007C5109">
        <w:rPr>
          <w:rFonts w:hint="eastAsia"/>
        </w:rPr>
        <w:t>。</w:t>
      </w:r>
    </w:p>
    <w:p w:rsidR="007A0C07" w:rsidRDefault="007A0C07" w:rsidP="007A0C07">
      <w:pPr>
        <w:pStyle w:val="2f5"/>
        <w:ind w:firstLine="712"/>
      </w:pPr>
      <w:r>
        <w:rPr>
          <w:rFonts w:hint="eastAsia"/>
        </w:rPr>
        <w:t>膏淋之證</w:t>
      </w:r>
      <w:r w:rsidR="006C4C45">
        <w:rPr>
          <w:rFonts w:hint="eastAsia"/>
        </w:rPr>
        <w:t>，</w:t>
      </w:r>
      <w:r>
        <w:rPr>
          <w:rFonts w:hint="eastAsia"/>
        </w:rPr>
        <w:t>小便</w:t>
      </w:r>
      <w:r w:rsidR="007C5109">
        <w:rPr>
          <w:rFonts w:hint="eastAsia"/>
        </w:rPr>
        <w:t>溷</w:t>
      </w:r>
      <w:r>
        <w:rPr>
          <w:rFonts w:hint="eastAsia"/>
        </w:rPr>
        <w:t>濁</w:t>
      </w:r>
      <w:r w:rsidR="006C4C45">
        <w:rPr>
          <w:rFonts w:hint="eastAsia"/>
        </w:rPr>
        <w:t>，</w:t>
      </w:r>
      <w:r>
        <w:rPr>
          <w:rFonts w:hint="eastAsia"/>
        </w:rPr>
        <w:t>更兼稠粘</w:t>
      </w:r>
      <w:r w:rsidR="006C4C45">
        <w:rPr>
          <w:rFonts w:hint="eastAsia"/>
        </w:rPr>
        <w:t>，</w:t>
      </w:r>
      <w:r>
        <w:rPr>
          <w:rFonts w:hint="eastAsia"/>
        </w:rPr>
        <w:t>便時淋澀作疼</w:t>
      </w:r>
      <w:r w:rsidR="006C4C45">
        <w:rPr>
          <w:rFonts w:hint="eastAsia"/>
        </w:rPr>
        <w:t>，</w:t>
      </w:r>
      <w:r>
        <w:rPr>
          <w:rFonts w:hint="eastAsia"/>
        </w:rPr>
        <w:t>此證由腎臟虧損</w:t>
      </w:r>
      <w:r w:rsidR="006C4C45">
        <w:rPr>
          <w:rFonts w:hint="eastAsia"/>
        </w:rPr>
        <w:t>，</w:t>
      </w:r>
      <w:r>
        <w:rPr>
          <w:rFonts w:hint="eastAsia"/>
        </w:rPr>
        <w:t>暗生內熱。腎臟虧損則蟄藏不固</w:t>
      </w:r>
      <w:r w:rsidR="006C4C45">
        <w:rPr>
          <w:rFonts w:hint="eastAsia"/>
        </w:rPr>
        <w:t>，</w:t>
      </w:r>
      <w:r>
        <w:rPr>
          <w:rFonts w:hint="eastAsia"/>
        </w:rPr>
        <w:t>精氣易</w:t>
      </w:r>
      <w:r w:rsidR="00D24630">
        <w:rPr>
          <w:rFonts w:hint="eastAsia"/>
        </w:rPr>
        <w:t>於</w:t>
      </w:r>
      <w:r>
        <w:rPr>
          <w:rFonts w:hint="eastAsia"/>
        </w:rPr>
        <w:t>滑脫</w:t>
      </w:r>
      <w:r w:rsidR="007C5109">
        <w:rPr>
          <w:rFonts w:hint="eastAsia"/>
        </w:rPr>
        <w:t>；</w:t>
      </w:r>
      <w:r>
        <w:rPr>
          <w:rFonts w:hint="eastAsia"/>
        </w:rPr>
        <w:t>內熱暗生</w:t>
      </w:r>
      <w:r w:rsidR="006C4C45">
        <w:rPr>
          <w:rFonts w:hint="eastAsia"/>
        </w:rPr>
        <w:t>，</w:t>
      </w:r>
      <w:r>
        <w:rPr>
          <w:rFonts w:hint="eastAsia"/>
        </w:rPr>
        <w:t>則膀胱熏蒸</w:t>
      </w:r>
      <w:r w:rsidR="006C4C45">
        <w:rPr>
          <w:rFonts w:hint="eastAsia"/>
        </w:rPr>
        <w:t>，</w:t>
      </w:r>
      <w:r>
        <w:rPr>
          <w:rFonts w:hint="eastAsia"/>
        </w:rPr>
        <w:t>小便改其澄清。久之</w:t>
      </w:r>
      <w:r w:rsidR="006C4C45">
        <w:rPr>
          <w:rFonts w:hint="eastAsia"/>
        </w:rPr>
        <w:t>，</w:t>
      </w:r>
      <w:r>
        <w:rPr>
          <w:rFonts w:hint="eastAsia"/>
        </w:rPr>
        <w:t>三焦之氣化滯其升降之機</w:t>
      </w:r>
      <w:r w:rsidR="006C4C45">
        <w:rPr>
          <w:rFonts w:hint="eastAsia"/>
        </w:rPr>
        <w:t>，</w:t>
      </w:r>
      <w:r>
        <w:rPr>
          <w:rFonts w:hint="eastAsia"/>
        </w:rPr>
        <w:t>遂至便時牽引作疼</w:t>
      </w:r>
      <w:r w:rsidR="006C4C45">
        <w:rPr>
          <w:rFonts w:hint="eastAsia"/>
        </w:rPr>
        <w:t>，</w:t>
      </w:r>
      <w:r>
        <w:rPr>
          <w:rFonts w:hint="eastAsia"/>
        </w:rPr>
        <w:t>而混濁稠粘矣。故用山藥、芡實以補其虛</w:t>
      </w:r>
      <w:r w:rsidR="006C4C45">
        <w:rPr>
          <w:rFonts w:hint="eastAsia"/>
        </w:rPr>
        <w:t>，</w:t>
      </w:r>
      <w:r>
        <w:rPr>
          <w:rFonts w:hint="eastAsia"/>
        </w:rPr>
        <w:t>而兼有收攝之功。龍骨、牡蠣以固其脫</w:t>
      </w:r>
      <w:r w:rsidR="006C4C45">
        <w:rPr>
          <w:rFonts w:hint="eastAsia"/>
        </w:rPr>
        <w:t>，</w:t>
      </w:r>
      <w:r>
        <w:rPr>
          <w:rFonts w:hint="eastAsia"/>
        </w:rPr>
        <w:t>而兼有化滯之用</w:t>
      </w:r>
      <w:r w:rsidR="006865AE">
        <w:rPr>
          <w:rFonts w:hint="eastAsia"/>
        </w:rPr>
        <w:t>（</w:t>
      </w:r>
      <w:r w:rsidR="006865AE" w:rsidRPr="006865AE">
        <w:rPr>
          <w:rFonts w:hint="eastAsia"/>
        </w:rPr>
        <w:t>理詳第八卷清帶湯下</w:t>
      </w:r>
      <w:r w:rsidR="006865AE">
        <w:rPr>
          <w:rFonts w:hint="eastAsia"/>
        </w:rPr>
        <w:t>）</w:t>
      </w:r>
      <w:r>
        <w:rPr>
          <w:rFonts w:hint="eastAsia"/>
        </w:rPr>
        <w:t>。地黃、芍藥以清熱利便。潞參以總提其氣化</w:t>
      </w:r>
      <w:r w:rsidR="006C4C45">
        <w:rPr>
          <w:rFonts w:hint="eastAsia"/>
        </w:rPr>
        <w:t>，</w:t>
      </w:r>
      <w:r>
        <w:rPr>
          <w:rFonts w:hint="eastAsia"/>
        </w:rPr>
        <w:t>而斡旋之也。若其證混濁</w:t>
      </w:r>
      <w:r w:rsidR="006C4C45">
        <w:rPr>
          <w:rFonts w:hint="eastAsia"/>
        </w:rPr>
        <w:t>，</w:t>
      </w:r>
      <w:r>
        <w:rPr>
          <w:rFonts w:hint="eastAsia"/>
        </w:rPr>
        <w:t>而不稠粘者</w:t>
      </w:r>
      <w:r w:rsidR="006C4C45">
        <w:rPr>
          <w:rFonts w:hint="eastAsia"/>
        </w:rPr>
        <w:t>，</w:t>
      </w:r>
      <w:r>
        <w:rPr>
          <w:rFonts w:hint="eastAsia"/>
        </w:rPr>
        <w:t>是但出之溺道</w:t>
      </w:r>
      <w:r w:rsidR="006C4C45">
        <w:rPr>
          <w:rFonts w:hint="eastAsia"/>
        </w:rPr>
        <w:t>，</w:t>
      </w:r>
      <w:r>
        <w:rPr>
          <w:rFonts w:hint="eastAsia"/>
        </w:rPr>
        <w:t>用此方時</w:t>
      </w:r>
      <w:r w:rsidR="006C4C45">
        <w:rPr>
          <w:rFonts w:hint="eastAsia"/>
        </w:rPr>
        <w:t>，</w:t>
      </w:r>
      <w:r>
        <w:rPr>
          <w:rFonts w:hint="eastAsia"/>
        </w:rPr>
        <w:t>宜減龍骨、牡蠣之半。</w:t>
      </w:r>
    </w:p>
    <w:p w:rsidR="007C5109" w:rsidRDefault="007C5109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38" w:name="_Toc223762715"/>
      <w:r>
        <w:br w:type="page"/>
      </w:r>
    </w:p>
    <w:p w:rsidR="007A0C07" w:rsidRDefault="007C5109" w:rsidP="00E11911">
      <w:pPr>
        <w:pStyle w:val="5a"/>
      </w:pPr>
      <w:bookmarkStart w:id="139" w:name="_Toc7560749"/>
      <w:r>
        <w:rPr>
          <w:rFonts w:hint="eastAsia"/>
        </w:rPr>
        <w:lastRenderedPageBreak/>
        <w:t>【</w:t>
      </w:r>
      <w:r w:rsidR="007A0C07">
        <w:rPr>
          <w:rFonts w:hint="eastAsia"/>
        </w:rPr>
        <w:t>氣淋湯</w:t>
      </w:r>
      <w:bookmarkEnd w:id="138"/>
      <w:r>
        <w:rPr>
          <w:rFonts w:hint="eastAsia"/>
        </w:rPr>
        <w:t>】</w:t>
      </w:r>
      <w:bookmarkEnd w:id="139"/>
    </w:p>
    <w:p w:rsidR="007C5109" w:rsidRDefault="007A0C07" w:rsidP="007A0C07">
      <w:pPr>
        <w:pStyle w:val="2f5"/>
        <w:ind w:firstLine="712"/>
      </w:pPr>
      <w:r>
        <w:rPr>
          <w:rFonts w:hint="eastAsia"/>
        </w:rPr>
        <w:t>治氣淋。</w:t>
      </w:r>
    </w:p>
    <w:p w:rsidR="007C5109" w:rsidRDefault="007A0C07" w:rsidP="007A0C07">
      <w:pPr>
        <w:pStyle w:val="2f5"/>
        <w:ind w:firstLine="712"/>
      </w:pPr>
      <w:r>
        <w:rPr>
          <w:rFonts w:hint="eastAsia"/>
        </w:rPr>
        <w:t>生黃</w:t>
      </w:r>
      <w:r w:rsidR="007C5109">
        <w:rPr>
          <w:rFonts w:hint="eastAsia"/>
        </w:rPr>
        <w:t>耆</w:t>
      </w:r>
      <w:r>
        <w:rPr>
          <w:rFonts w:hint="eastAsia"/>
        </w:rPr>
        <w:t>（五錢）</w:t>
      </w:r>
      <w:r w:rsidR="007C5109">
        <w:rPr>
          <w:rFonts w:hint="eastAsia"/>
        </w:rPr>
        <w:t>、</w:t>
      </w:r>
      <w:r>
        <w:rPr>
          <w:rFonts w:hint="eastAsia"/>
        </w:rPr>
        <w:t>知母（四錢）</w:t>
      </w:r>
      <w:r w:rsidR="007C5109">
        <w:rPr>
          <w:rFonts w:hint="eastAsia"/>
        </w:rPr>
        <w:t>、</w:t>
      </w:r>
      <w:r>
        <w:rPr>
          <w:rFonts w:hint="eastAsia"/>
        </w:rPr>
        <w:t>生杭芍（三錢）</w:t>
      </w:r>
      <w:r w:rsidR="007C5109">
        <w:rPr>
          <w:rFonts w:hint="eastAsia"/>
        </w:rPr>
        <w:t>、</w:t>
      </w:r>
      <w:r>
        <w:rPr>
          <w:rFonts w:hint="eastAsia"/>
        </w:rPr>
        <w:t>柴胡（二錢）</w:t>
      </w:r>
      <w:r w:rsidR="007C5109">
        <w:rPr>
          <w:rFonts w:hint="eastAsia"/>
        </w:rPr>
        <w:t>、</w:t>
      </w:r>
      <w:r>
        <w:rPr>
          <w:rFonts w:hint="eastAsia"/>
        </w:rPr>
        <w:t>生明乳香（一錢）</w:t>
      </w:r>
      <w:r w:rsidR="007C5109">
        <w:rPr>
          <w:rFonts w:hint="eastAsia"/>
        </w:rPr>
        <w:t>、</w:t>
      </w:r>
      <w:r>
        <w:rPr>
          <w:rFonts w:hint="eastAsia"/>
        </w:rPr>
        <w:t>生明沒藥（一錢）</w:t>
      </w:r>
      <w:r w:rsidR="007C5109">
        <w:rPr>
          <w:rFonts w:hint="eastAsia"/>
        </w:rPr>
        <w:t>。</w:t>
      </w:r>
    </w:p>
    <w:p w:rsidR="007A0C07" w:rsidRDefault="007A0C07" w:rsidP="007A0C07">
      <w:pPr>
        <w:pStyle w:val="2f5"/>
        <w:ind w:firstLine="712"/>
      </w:pPr>
      <w:r>
        <w:rPr>
          <w:rFonts w:hint="eastAsia"/>
        </w:rPr>
        <w:t>氣淋之證</w:t>
      </w:r>
      <w:r w:rsidR="006C4C45">
        <w:rPr>
          <w:rFonts w:hint="eastAsia"/>
        </w:rPr>
        <w:t>，</w:t>
      </w:r>
      <w:r>
        <w:rPr>
          <w:rFonts w:hint="eastAsia"/>
        </w:rPr>
        <w:t>少腹常常下墜作疼</w:t>
      </w:r>
      <w:r w:rsidR="006C4C45">
        <w:rPr>
          <w:rFonts w:hint="eastAsia"/>
        </w:rPr>
        <w:t>，</w:t>
      </w:r>
      <w:r>
        <w:rPr>
          <w:rFonts w:hint="eastAsia"/>
        </w:rPr>
        <w:t>小便頻數</w:t>
      </w:r>
      <w:r w:rsidR="006C4C45">
        <w:rPr>
          <w:rFonts w:hint="eastAsia"/>
        </w:rPr>
        <w:t>，</w:t>
      </w:r>
      <w:r>
        <w:rPr>
          <w:rFonts w:hint="eastAsia"/>
        </w:rPr>
        <w:t>淋澀疼痛。因其人下焦本虛</w:t>
      </w:r>
      <w:r w:rsidR="006C4C45">
        <w:rPr>
          <w:rFonts w:hint="eastAsia"/>
        </w:rPr>
        <w:t>，</w:t>
      </w:r>
      <w:r>
        <w:rPr>
          <w:rFonts w:hint="eastAsia"/>
        </w:rPr>
        <w:t>素蘊內熱</w:t>
      </w:r>
      <w:r w:rsidR="006C4C45">
        <w:rPr>
          <w:rFonts w:hint="eastAsia"/>
        </w:rPr>
        <w:t>，</w:t>
      </w:r>
      <w:r>
        <w:rPr>
          <w:rFonts w:hint="eastAsia"/>
        </w:rPr>
        <w:t>而上焦之氣化又復下陷</w:t>
      </w:r>
      <w:r w:rsidR="006C4C45">
        <w:rPr>
          <w:rFonts w:hint="eastAsia"/>
        </w:rPr>
        <w:t>，</w:t>
      </w:r>
      <w:r>
        <w:rPr>
          <w:rFonts w:hint="eastAsia"/>
        </w:rPr>
        <w:t>鬱而生熱</w:t>
      </w:r>
      <w:r w:rsidR="006C4C45">
        <w:rPr>
          <w:rFonts w:hint="eastAsia"/>
        </w:rPr>
        <w:t>，</w:t>
      </w:r>
      <w:r>
        <w:rPr>
          <w:rFonts w:hint="eastAsia"/>
        </w:rPr>
        <w:t>則虛熱與濕熱</w:t>
      </w:r>
      <w:r w:rsidR="006C4C45">
        <w:rPr>
          <w:rFonts w:hint="eastAsia"/>
        </w:rPr>
        <w:t>，</w:t>
      </w:r>
      <w:r>
        <w:rPr>
          <w:rFonts w:hint="eastAsia"/>
        </w:rPr>
        <w:t>互相結</w:t>
      </w:r>
      <w:r w:rsidR="00D24630">
        <w:rPr>
          <w:rFonts w:hint="eastAsia"/>
        </w:rPr>
        <w:t>於</w:t>
      </w:r>
      <w:r>
        <w:rPr>
          <w:rFonts w:hint="eastAsia"/>
        </w:rPr>
        <w:t>太陽之腑</w:t>
      </w:r>
      <w:r w:rsidR="006C4C45">
        <w:rPr>
          <w:rFonts w:hint="eastAsia"/>
        </w:rPr>
        <w:t>，</w:t>
      </w:r>
      <w:r>
        <w:rPr>
          <w:rFonts w:hint="eastAsia"/>
        </w:rPr>
        <w:t>滯其升降流通之機</w:t>
      </w:r>
      <w:r w:rsidR="006C4C45">
        <w:rPr>
          <w:rFonts w:hint="eastAsia"/>
        </w:rPr>
        <w:t>，</w:t>
      </w:r>
      <w:r>
        <w:rPr>
          <w:rFonts w:hint="eastAsia"/>
        </w:rPr>
        <w:t>而氣淋之證成矣。故以升補氣化之藥為主</w:t>
      </w:r>
      <w:r w:rsidR="006C4C45">
        <w:rPr>
          <w:rFonts w:hint="eastAsia"/>
        </w:rPr>
        <w:t>，</w:t>
      </w:r>
      <w:r>
        <w:rPr>
          <w:rFonts w:hint="eastAsia"/>
        </w:rPr>
        <w:t>而以滋陰利便流通氣化之藥佐之。</w:t>
      </w:r>
    </w:p>
    <w:p w:rsidR="007C5109" w:rsidRDefault="007C5109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0" w:name="_Toc223762716"/>
      <w:r>
        <w:br w:type="page"/>
      </w:r>
    </w:p>
    <w:p w:rsidR="007A0C07" w:rsidRDefault="007C5109" w:rsidP="00E11911">
      <w:pPr>
        <w:pStyle w:val="5a"/>
      </w:pPr>
      <w:bookmarkStart w:id="141" w:name="_Toc7560750"/>
      <w:r>
        <w:rPr>
          <w:rFonts w:hint="eastAsia"/>
        </w:rPr>
        <w:lastRenderedPageBreak/>
        <w:t>【</w:t>
      </w:r>
      <w:r w:rsidR="007A0C07">
        <w:rPr>
          <w:rFonts w:hint="eastAsia"/>
        </w:rPr>
        <w:t>勞淋湯</w:t>
      </w:r>
      <w:bookmarkEnd w:id="140"/>
      <w:r>
        <w:rPr>
          <w:rFonts w:hint="eastAsia"/>
        </w:rPr>
        <w:t>】</w:t>
      </w:r>
      <w:bookmarkEnd w:id="141"/>
    </w:p>
    <w:p w:rsidR="007C5109" w:rsidRDefault="007A0C07" w:rsidP="007A0C07">
      <w:pPr>
        <w:pStyle w:val="2f5"/>
        <w:ind w:firstLine="712"/>
      </w:pPr>
      <w:r>
        <w:rPr>
          <w:rFonts w:hint="eastAsia"/>
        </w:rPr>
        <w:t>治勞淋。</w:t>
      </w:r>
    </w:p>
    <w:p w:rsidR="007C5109" w:rsidRDefault="007A0C07" w:rsidP="007A0C07">
      <w:pPr>
        <w:pStyle w:val="2f5"/>
        <w:ind w:firstLine="712"/>
      </w:pPr>
      <w:r>
        <w:rPr>
          <w:rFonts w:hint="eastAsia"/>
        </w:rPr>
        <w:t>生山藥（一兩）</w:t>
      </w:r>
      <w:r w:rsidR="007C5109">
        <w:rPr>
          <w:rFonts w:hint="eastAsia"/>
        </w:rPr>
        <w:t>、</w:t>
      </w:r>
      <w:r>
        <w:rPr>
          <w:rFonts w:hint="eastAsia"/>
        </w:rPr>
        <w:t>生芡實（三錢）</w:t>
      </w:r>
      <w:r w:rsidR="007C5109">
        <w:rPr>
          <w:rFonts w:hint="eastAsia"/>
        </w:rPr>
        <w:t>、</w:t>
      </w:r>
      <w:r>
        <w:rPr>
          <w:rFonts w:hint="eastAsia"/>
        </w:rPr>
        <w:t>知母（三錢）</w:t>
      </w:r>
      <w:r w:rsidR="007C5109">
        <w:rPr>
          <w:rFonts w:hint="eastAsia"/>
        </w:rPr>
        <w:t>、</w:t>
      </w:r>
      <w:r>
        <w:rPr>
          <w:rFonts w:hint="eastAsia"/>
        </w:rPr>
        <w:t>真阿膠（三錢</w:t>
      </w:r>
      <w:r w:rsidR="006C4C45">
        <w:rPr>
          <w:rFonts w:hint="eastAsia"/>
        </w:rPr>
        <w:t>，</w:t>
      </w:r>
      <w:r>
        <w:rPr>
          <w:rFonts w:hint="eastAsia"/>
        </w:rPr>
        <w:t>不用炒）</w:t>
      </w:r>
      <w:r w:rsidR="007C5109">
        <w:rPr>
          <w:rFonts w:hint="eastAsia"/>
        </w:rPr>
        <w:t>、</w:t>
      </w:r>
      <w:r>
        <w:rPr>
          <w:rFonts w:hint="eastAsia"/>
        </w:rPr>
        <w:t>生杭芍（三錢）</w:t>
      </w:r>
      <w:r w:rsidR="007C5109">
        <w:rPr>
          <w:rFonts w:hint="eastAsia"/>
        </w:rPr>
        <w:t>。</w:t>
      </w:r>
    </w:p>
    <w:p w:rsidR="007C5109" w:rsidRDefault="007A0C07" w:rsidP="007A0C07">
      <w:pPr>
        <w:pStyle w:val="2f5"/>
        <w:ind w:firstLine="712"/>
      </w:pPr>
      <w:r>
        <w:rPr>
          <w:rFonts w:hint="eastAsia"/>
        </w:rPr>
        <w:t>勞淋之證</w:t>
      </w:r>
      <w:r w:rsidR="006C4C45">
        <w:rPr>
          <w:rFonts w:hint="eastAsia"/>
        </w:rPr>
        <w:t>，</w:t>
      </w:r>
      <w:r>
        <w:rPr>
          <w:rFonts w:hint="eastAsia"/>
        </w:rPr>
        <w:t>因勞而成。其人或勞力過度、或勞心過度、或房勞過度</w:t>
      </w:r>
      <w:r w:rsidR="006C4C45">
        <w:rPr>
          <w:rFonts w:hint="eastAsia"/>
        </w:rPr>
        <w:t>，</w:t>
      </w:r>
      <w:r>
        <w:rPr>
          <w:rFonts w:hint="eastAsia"/>
        </w:rPr>
        <w:t>皆能暗生內熱</w:t>
      </w:r>
      <w:r w:rsidR="006C4C45">
        <w:rPr>
          <w:rFonts w:hint="eastAsia"/>
        </w:rPr>
        <w:t>，</w:t>
      </w:r>
      <w:r>
        <w:rPr>
          <w:rFonts w:hint="eastAsia"/>
        </w:rPr>
        <w:t>耗散真陰。陰虧熱熾</w:t>
      </w:r>
      <w:r w:rsidR="006C4C45">
        <w:rPr>
          <w:rFonts w:hint="eastAsia"/>
        </w:rPr>
        <w:t>，</w:t>
      </w:r>
      <w:r>
        <w:rPr>
          <w:rFonts w:hint="eastAsia"/>
        </w:rPr>
        <w:t>熏蒸膀胱</w:t>
      </w:r>
      <w:r w:rsidR="006C4C45">
        <w:rPr>
          <w:rFonts w:hint="eastAsia"/>
        </w:rPr>
        <w:t>，</w:t>
      </w:r>
      <w:r>
        <w:rPr>
          <w:rFonts w:hint="eastAsia"/>
        </w:rPr>
        <w:t>久而成淋</w:t>
      </w:r>
      <w:r w:rsidR="006C4C45">
        <w:rPr>
          <w:rFonts w:hint="eastAsia"/>
        </w:rPr>
        <w:t>，</w:t>
      </w:r>
      <w:r>
        <w:rPr>
          <w:rFonts w:hint="eastAsia"/>
        </w:rPr>
        <w:t>小便不能少忍</w:t>
      </w:r>
      <w:r w:rsidR="006C4C45">
        <w:rPr>
          <w:rFonts w:hint="eastAsia"/>
        </w:rPr>
        <w:t>，</w:t>
      </w:r>
      <w:r>
        <w:rPr>
          <w:rFonts w:hint="eastAsia"/>
        </w:rPr>
        <w:t>便後仍復欲便</w:t>
      </w:r>
      <w:r w:rsidR="006C4C45">
        <w:rPr>
          <w:rFonts w:hint="eastAsia"/>
        </w:rPr>
        <w:t>，</w:t>
      </w:r>
      <w:r>
        <w:rPr>
          <w:rFonts w:hint="eastAsia"/>
        </w:rPr>
        <w:t>常常作疼。故用滋補真陰之藥為主</w:t>
      </w:r>
      <w:r w:rsidR="006C4C45">
        <w:rPr>
          <w:rFonts w:hint="eastAsia"/>
        </w:rPr>
        <w:t>，</w:t>
      </w:r>
      <w:r>
        <w:rPr>
          <w:rFonts w:hint="eastAsia"/>
        </w:rPr>
        <w:t>而少以補氣之藥佐之</w:t>
      </w:r>
      <w:r w:rsidR="006C4C45">
        <w:rPr>
          <w:rFonts w:hint="eastAsia"/>
        </w:rPr>
        <w:t>，</w:t>
      </w:r>
      <w:r>
        <w:rPr>
          <w:rFonts w:hint="eastAsia"/>
        </w:rPr>
        <w:t>又少加利小便之藥作嚮導。然此證得之勞力者易治</w:t>
      </w:r>
      <w:r w:rsidR="006C4C45">
        <w:rPr>
          <w:rFonts w:hint="eastAsia"/>
        </w:rPr>
        <w:t>，</w:t>
      </w:r>
      <w:r>
        <w:rPr>
          <w:rFonts w:hint="eastAsia"/>
        </w:rPr>
        <w:t>得之勞心者難治</w:t>
      </w:r>
      <w:r w:rsidR="006C4C45">
        <w:rPr>
          <w:rFonts w:hint="eastAsia"/>
        </w:rPr>
        <w:t>，</w:t>
      </w:r>
      <w:r>
        <w:rPr>
          <w:rFonts w:hint="eastAsia"/>
        </w:rPr>
        <w:t>得之房勞者尤難治。又有思欲無窮</w:t>
      </w:r>
      <w:r w:rsidR="006C4C45">
        <w:rPr>
          <w:rFonts w:hint="eastAsia"/>
        </w:rPr>
        <w:t>，</w:t>
      </w:r>
      <w:r>
        <w:rPr>
          <w:rFonts w:hint="eastAsia"/>
        </w:rPr>
        <w:t>相火暗動而無所</w:t>
      </w:r>
      <w:r w:rsidR="007C5109">
        <w:rPr>
          <w:rFonts w:hint="eastAsia"/>
        </w:rPr>
        <w:t>泄</w:t>
      </w:r>
      <w:r w:rsidR="006C4C45">
        <w:rPr>
          <w:rFonts w:hint="eastAsia"/>
        </w:rPr>
        <w:t>，</w:t>
      </w:r>
      <w:r>
        <w:rPr>
          <w:rFonts w:hint="eastAsia"/>
        </w:rPr>
        <w:t>積久而成淋者</w:t>
      </w:r>
      <w:r w:rsidR="006C4C45">
        <w:rPr>
          <w:rFonts w:hint="eastAsia"/>
        </w:rPr>
        <w:t>，</w:t>
      </w:r>
      <w:r>
        <w:rPr>
          <w:rFonts w:hint="eastAsia"/>
        </w:rPr>
        <w:t>宜以黃柏、知母以涼腎</w:t>
      </w:r>
      <w:r w:rsidR="006C4C45">
        <w:rPr>
          <w:rFonts w:hint="eastAsia"/>
        </w:rPr>
        <w:t>，</w:t>
      </w:r>
      <w:r>
        <w:rPr>
          <w:rFonts w:hint="eastAsia"/>
        </w:rPr>
        <w:t>澤瀉、滑石以瀉腎</w:t>
      </w:r>
      <w:r w:rsidR="006C4C45">
        <w:rPr>
          <w:rFonts w:hint="eastAsia"/>
        </w:rPr>
        <w:t>，</w:t>
      </w:r>
      <w:r>
        <w:rPr>
          <w:rFonts w:hint="eastAsia"/>
        </w:rPr>
        <w:t>其淋自愈。</w:t>
      </w:r>
    </w:p>
    <w:p w:rsidR="007A0C07" w:rsidRDefault="007A0C07" w:rsidP="007A0C07">
      <w:pPr>
        <w:pStyle w:val="2f5"/>
        <w:ind w:firstLine="712"/>
      </w:pPr>
      <w:r>
        <w:rPr>
          <w:rFonts w:hint="eastAsia"/>
        </w:rPr>
        <w:t>或問</w:t>
      </w:r>
      <w:r w:rsidR="007C5109">
        <w:rPr>
          <w:rFonts w:hint="eastAsia"/>
        </w:rPr>
        <w:t>「</w:t>
      </w:r>
      <w:r>
        <w:rPr>
          <w:rFonts w:hint="eastAsia"/>
        </w:rPr>
        <w:t>以上治淋四方中</w:t>
      </w:r>
      <w:r w:rsidR="006C4C45">
        <w:rPr>
          <w:rFonts w:hint="eastAsia"/>
        </w:rPr>
        <w:t>，</w:t>
      </w:r>
      <w:r>
        <w:rPr>
          <w:rFonts w:hint="eastAsia"/>
        </w:rPr>
        <w:t>三方以山藥為君</w:t>
      </w:r>
      <w:r w:rsidR="006C4C45">
        <w:rPr>
          <w:rFonts w:hint="eastAsia"/>
        </w:rPr>
        <w:t>，</w:t>
      </w:r>
      <w:r>
        <w:rPr>
          <w:rFonts w:hint="eastAsia"/>
        </w:rPr>
        <w:t>將山藥之性與淋證最相宜乎</w:t>
      </w:r>
      <w:r w:rsidR="007C5109">
        <w:rPr>
          <w:rFonts w:hint="eastAsia"/>
        </w:rPr>
        <w:t>」</w:t>
      </w:r>
      <w:r>
        <w:rPr>
          <w:rFonts w:hint="eastAsia"/>
        </w:rPr>
        <w:t>？答曰</w:t>
      </w:r>
      <w:r w:rsidR="007C5109">
        <w:rPr>
          <w:rFonts w:hint="eastAsia"/>
        </w:rPr>
        <w:t>「</w:t>
      </w:r>
      <w:r>
        <w:rPr>
          <w:rFonts w:hint="eastAsia"/>
        </w:rPr>
        <w:t>陰虛小便不利者</w:t>
      </w:r>
      <w:r w:rsidR="006C4C45">
        <w:rPr>
          <w:rFonts w:hint="eastAsia"/>
        </w:rPr>
        <w:t>，</w:t>
      </w:r>
      <w:r>
        <w:rPr>
          <w:rFonts w:hint="eastAsia"/>
        </w:rPr>
        <w:t>服山藥可利小便。氣虛小便不攝者</w:t>
      </w:r>
      <w:r w:rsidR="006C4C45">
        <w:rPr>
          <w:rFonts w:hint="eastAsia"/>
        </w:rPr>
        <w:t>，</w:t>
      </w:r>
      <w:r>
        <w:rPr>
          <w:rFonts w:hint="eastAsia"/>
        </w:rPr>
        <w:t>服山藥可攝小便。蓋山藥為滋陰之良藥</w:t>
      </w:r>
      <w:r w:rsidR="006C4C45">
        <w:rPr>
          <w:rFonts w:hint="eastAsia"/>
        </w:rPr>
        <w:t>，</w:t>
      </w:r>
      <w:r>
        <w:rPr>
          <w:rFonts w:hint="eastAsia"/>
        </w:rPr>
        <w:t>又為固腎之良藥</w:t>
      </w:r>
      <w:r w:rsidR="006C4C45">
        <w:rPr>
          <w:rFonts w:hint="eastAsia"/>
        </w:rPr>
        <w:t>，</w:t>
      </w:r>
      <w:r>
        <w:rPr>
          <w:rFonts w:hint="eastAsia"/>
        </w:rPr>
        <w:t>以治淋證之淋澀頻數</w:t>
      </w:r>
      <w:r w:rsidR="006C4C45">
        <w:rPr>
          <w:rFonts w:hint="eastAsia"/>
        </w:rPr>
        <w:t>，</w:t>
      </w:r>
      <w:r>
        <w:rPr>
          <w:rFonts w:hint="eastAsia"/>
        </w:rPr>
        <w:t>誠為有一無二之妙品。再因證而加以他藥輔佐之</w:t>
      </w:r>
      <w:r w:rsidR="006C4C45">
        <w:rPr>
          <w:rFonts w:hint="eastAsia"/>
        </w:rPr>
        <w:t>，</w:t>
      </w:r>
      <w:r>
        <w:rPr>
          <w:rFonts w:hint="eastAsia"/>
        </w:rPr>
        <w:t>所以投之輒效也</w:t>
      </w:r>
      <w:r w:rsidR="007C5109">
        <w:rPr>
          <w:rFonts w:hint="eastAsia"/>
        </w:rPr>
        <w:t>」</w:t>
      </w:r>
      <w:r>
        <w:rPr>
          <w:rFonts w:hint="eastAsia"/>
        </w:rPr>
        <w:t>。</w:t>
      </w:r>
    </w:p>
    <w:p w:rsidR="007C5109" w:rsidRDefault="007C5109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2" w:name="_Toc223762717"/>
      <w:r>
        <w:br w:type="page"/>
      </w:r>
    </w:p>
    <w:p w:rsidR="007A0C07" w:rsidRDefault="007C5109" w:rsidP="00E11911">
      <w:pPr>
        <w:pStyle w:val="5a"/>
      </w:pPr>
      <w:bookmarkStart w:id="143" w:name="_Toc7560751"/>
      <w:r>
        <w:rPr>
          <w:rFonts w:hint="eastAsia"/>
        </w:rPr>
        <w:lastRenderedPageBreak/>
        <w:t>【</w:t>
      </w:r>
      <w:r w:rsidR="007A0C07">
        <w:rPr>
          <w:rFonts w:hint="eastAsia"/>
        </w:rPr>
        <w:t>砂淋丸</w:t>
      </w:r>
      <w:bookmarkEnd w:id="142"/>
      <w:r>
        <w:rPr>
          <w:rFonts w:hint="eastAsia"/>
        </w:rPr>
        <w:t>】</w:t>
      </w:r>
      <w:bookmarkEnd w:id="143"/>
    </w:p>
    <w:p w:rsidR="002E3E21" w:rsidRDefault="007A0C07" w:rsidP="007A0C07">
      <w:pPr>
        <w:pStyle w:val="2f5"/>
        <w:ind w:firstLine="712"/>
      </w:pPr>
      <w:r>
        <w:rPr>
          <w:rFonts w:hint="eastAsia"/>
        </w:rPr>
        <w:t>治砂淋</w:t>
      </w:r>
      <w:r w:rsidR="006C4C45">
        <w:rPr>
          <w:rFonts w:hint="eastAsia"/>
        </w:rPr>
        <w:t>，</w:t>
      </w:r>
      <w:r>
        <w:rPr>
          <w:rFonts w:hint="eastAsia"/>
        </w:rPr>
        <w:t>亦名石淋。</w:t>
      </w:r>
    </w:p>
    <w:p w:rsidR="002E3E21" w:rsidRDefault="007A0C07" w:rsidP="007A0C07">
      <w:pPr>
        <w:pStyle w:val="2f5"/>
        <w:ind w:firstLine="712"/>
      </w:pPr>
      <w:r>
        <w:rPr>
          <w:rFonts w:hint="eastAsia"/>
        </w:rPr>
        <w:t>黃色生雞內金（一兩</w:t>
      </w:r>
      <w:r w:rsidR="006C4C45">
        <w:rPr>
          <w:rFonts w:hint="eastAsia"/>
        </w:rPr>
        <w:t>，</w:t>
      </w:r>
      <w:r>
        <w:rPr>
          <w:rFonts w:hint="eastAsia"/>
        </w:rPr>
        <w:t>雞鴨皆有肫皮</w:t>
      </w:r>
      <w:r w:rsidR="006865AE">
        <w:rPr>
          <w:rFonts w:hint="eastAsia"/>
        </w:rPr>
        <w:t>，</w:t>
      </w:r>
      <w:r>
        <w:rPr>
          <w:rFonts w:hint="eastAsia"/>
        </w:rPr>
        <w:t>而雞者色黃</w:t>
      </w:r>
      <w:r w:rsidR="00883D4D">
        <w:rPr>
          <w:rFonts w:hint="eastAsia"/>
        </w:rPr>
        <w:t>，</w:t>
      </w:r>
      <w:r>
        <w:rPr>
          <w:rFonts w:hint="eastAsia"/>
        </w:rPr>
        <w:t>宜去淨砂石）</w:t>
      </w:r>
      <w:r w:rsidR="002E3E21">
        <w:rPr>
          <w:rFonts w:hint="eastAsia"/>
        </w:rPr>
        <w:t>、</w:t>
      </w:r>
      <w:r>
        <w:rPr>
          <w:rFonts w:hint="eastAsia"/>
        </w:rPr>
        <w:t>生黃</w:t>
      </w:r>
      <w:r w:rsidR="002E3E21">
        <w:rPr>
          <w:rFonts w:hint="eastAsia"/>
        </w:rPr>
        <w:t>耆</w:t>
      </w:r>
      <w:r>
        <w:rPr>
          <w:rFonts w:hint="eastAsia"/>
        </w:rPr>
        <w:t>（八錢）</w:t>
      </w:r>
      <w:r w:rsidR="002E3E21">
        <w:rPr>
          <w:rFonts w:hint="eastAsia"/>
        </w:rPr>
        <w:t>、</w:t>
      </w:r>
      <w:r>
        <w:rPr>
          <w:rFonts w:hint="eastAsia"/>
        </w:rPr>
        <w:t>知母（八錢）</w:t>
      </w:r>
      <w:r w:rsidR="002E3E21">
        <w:rPr>
          <w:rFonts w:hint="eastAsia"/>
        </w:rPr>
        <w:t>、</w:t>
      </w:r>
      <w:r>
        <w:rPr>
          <w:rFonts w:hint="eastAsia"/>
        </w:rPr>
        <w:t>生杭芍（六錢）</w:t>
      </w:r>
      <w:r w:rsidR="002E3E21">
        <w:rPr>
          <w:rFonts w:hint="eastAsia"/>
        </w:rPr>
        <w:t>、硼砂</w:t>
      </w:r>
      <w:r>
        <w:rPr>
          <w:rFonts w:hint="eastAsia"/>
        </w:rPr>
        <w:t>（六錢）</w:t>
      </w:r>
      <w:r w:rsidR="002E3E21">
        <w:rPr>
          <w:rFonts w:hint="eastAsia"/>
        </w:rPr>
        <w:t>、</w:t>
      </w:r>
      <w:r>
        <w:rPr>
          <w:rFonts w:hint="eastAsia"/>
        </w:rPr>
        <w:t>朴硝（五錢）</w:t>
      </w:r>
      <w:r w:rsidR="002E3E21">
        <w:rPr>
          <w:rFonts w:hint="eastAsia"/>
        </w:rPr>
        <w:t>、</w:t>
      </w:r>
      <w:r>
        <w:rPr>
          <w:rFonts w:hint="eastAsia"/>
        </w:rPr>
        <w:t>硝石（五錢）</w:t>
      </w:r>
      <w:r w:rsidR="002E3E21">
        <w:rPr>
          <w:rFonts w:hint="eastAsia"/>
        </w:rPr>
        <w:t>。</w:t>
      </w:r>
    </w:p>
    <w:p w:rsidR="00883D4D" w:rsidRDefault="007A0C07" w:rsidP="007A0C07">
      <w:pPr>
        <w:pStyle w:val="2f5"/>
        <w:ind w:firstLine="712"/>
      </w:pPr>
      <w:r>
        <w:rPr>
          <w:rFonts w:hint="eastAsia"/>
        </w:rPr>
        <w:t>共軋細</w:t>
      </w:r>
      <w:r w:rsidR="006C4C45">
        <w:rPr>
          <w:rFonts w:hint="eastAsia"/>
        </w:rPr>
        <w:t>，</w:t>
      </w:r>
      <w:r>
        <w:rPr>
          <w:rFonts w:hint="eastAsia"/>
        </w:rPr>
        <w:t>煉蜜為丸</w:t>
      </w:r>
      <w:r w:rsidR="006C4C45">
        <w:rPr>
          <w:rFonts w:hint="eastAsia"/>
        </w:rPr>
        <w:t>，</w:t>
      </w:r>
      <w:r>
        <w:rPr>
          <w:rFonts w:hint="eastAsia"/>
        </w:rPr>
        <w:t>桐子大</w:t>
      </w:r>
      <w:r w:rsidR="006C4C45">
        <w:rPr>
          <w:rFonts w:hint="eastAsia"/>
        </w:rPr>
        <w:t>，</w:t>
      </w:r>
      <w:r>
        <w:rPr>
          <w:rFonts w:hint="eastAsia"/>
        </w:rPr>
        <w:t>食前開水送服三錢</w:t>
      </w:r>
      <w:r w:rsidR="006C4C45">
        <w:rPr>
          <w:rFonts w:hint="eastAsia"/>
        </w:rPr>
        <w:t>，</w:t>
      </w:r>
      <w:r>
        <w:rPr>
          <w:rFonts w:hint="eastAsia"/>
        </w:rPr>
        <w:t>日兩次。</w:t>
      </w:r>
    </w:p>
    <w:p w:rsidR="002E3E21" w:rsidRDefault="007A0C07" w:rsidP="007A0C07">
      <w:pPr>
        <w:pStyle w:val="2f5"/>
        <w:ind w:firstLine="712"/>
      </w:pPr>
      <w:r>
        <w:rPr>
          <w:rFonts w:hint="eastAsia"/>
        </w:rPr>
        <w:t>石淋之證</w:t>
      </w:r>
      <w:r w:rsidR="006C4C45">
        <w:rPr>
          <w:rFonts w:hint="eastAsia"/>
        </w:rPr>
        <w:t>，</w:t>
      </w:r>
      <w:r>
        <w:rPr>
          <w:rFonts w:hint="eastAsia"/>
        </w:rPr>
        <w:t>因三焦氣化瘀滯</w:t>
      </w:r>
      <w:r w:rsidR="006C4C45">
        <w:rPr>
          <w:rFonts w:hint="eastAsia"/>
        </w:rPr>
        <w:t>，</w:t>
      </w:r>
      <w:r>
        <w:rPr>
          <w:rFonts w:hint="eastAsia"/>
        </w:rPr>
        <w:t>或又勞心勞力過度</w:t>
      </w:r>
      <w:r w:rsidR="006C4C45">
        <w:rPr>
          <w:rFonts w:hint="eastAsia"/>
        </w:rPr>
        <w:t>，</w:t>
      </w:r>
      <w:r>
        <w:rPr>
          <w:rFonts w:hint="eastAsia"/>
        </w:rPr>
        <w:t>或房勞過度</w:t>
      </w:r>
      <w:r w:rsidR="006C4C45">
        <w:rPr>
          <w:rFonts w:hint="eastAsia"/>
        </w:rPr>
        <w:t>，</w:t>
      </w:r>
      <w:r>
        <w:rPr>
          <w:rFonts w:hint="eastAsia"/>
        </w:rPr>
        <w:t>膀胱暗生內熱</w:t>
      </w:r>
      <w:r w:rsidR="006C4C45">
        <w:rPr>
          <w:rFonts w:hint="eastAsia"/>
        </w:rPr>
        <w:t>，</w:t>
      </w:r>
      <w:r>
        <w:rPr>
          <w:rFonts w:hint="eastAsia"/>
        </w:rPr>
        <w:t>內熱與瘀滯煎熬</w:t>
      </w:r>
      <w:r w:rsidR="006C4C45">
        <w:rPr>
          <w:rFonts w:hint="eastAsia"/>
        </w:rPr>
        <w:t>，</w:t>
      </w:r>
      <w:r>
        <w:rPr>
          <w:rFonts w:hint="eastAsia"/>
        </w:rPr>
        <w:t>久而結成砂石</w:t>
      </w:r>
      <w:r w:rsidR="006C4C45">
        <w:rPr>
          <w:rFonts w:hint="eastAsia"/>
        </w:rPr>
        <w:t>，</w:t>
      </w:r>
      <w:r>
        <w:rPr>
          <w:rFonts w:hint="eastAsia"/>
        </w:rPr>
        <w:t>杜塞溺道</w:t>
      </w:r>
      <w:r w:rsidR="006C4C45">
        <w:rPr>
          <w:rFonts w:hint="eastAsia"/>
        </w:rPr>
        <w:t>，</w:t>
      </w:r>
      <w:r>
        <w:rPr>
          <w:rFonts w:hint="eastAsia"/>
        </w:rPr>
        <w:t>疼楚異常。其結之小者</w:t>
      </w:r>
      <w:r w:rsidR="006C4C45">
        <w:rPr>
          <w:rFonts w:hint="eastAsia"/>
        </w:rPr>
        <w:t>，</w:t>
      </w:r>
      <w:r>
        <w:rPr>
          <w:rFonts w:hint="eastAsia"/>
        </w:rPr>
        <w:t>可用藥化之</w:t>
      </w:r>
      <w:r w:rsidR="006C4C45">
        <w:rPr>
          <w:rFonts w:hint="eastAsia"/>
        </w:rPr>
        <w:t>，</w:t>
      </w:r>
      <w:r>
        <w:rPr>
          <w:rFonts w:hint="eastAsia"/>
        </w:rPr>
        <w:t>若大如桃、杏核以上者</w:t>
      </w:r>
      <w:r w:rsidR="006C4C45">
        <w:rPr>
          <w:rFonts w:hint="eastAsia"/>
        </w:rPr>
        <w:t>，</w:t>
      </w:r>
      <w:r>
        <w:rPr>
          <w:rFonts w:hint="eastAsia"/>
        </w:rPr>
        <w:t>不易化矣</w:t>
      </w:r>
      <w:r w:rsidR="006C4C45">
        <w:rPr>
          <w:rFonts w:hint="eastAsia"/>
        </w:rPr>
        <w:t>，</w:t>
      </w:r>
      <w:r>
        <w:rPr>
          <w:rFonts w:hint="eastAsia"/>
        </w:rPr>
        <w:t>須用西人剖取之法</w:t>
      </w:r>
      <w:r w:rsidR="006C4C45">
        <w:rPr>
          <w:rFonts w:hint="eastAsia"/>
        </w:rPr>
        <w:t>，</w:t>
      </w:r>
      <w:r>
        <w:rPr>
          <w:rFonts w:hint="eastAsia"/>
        </w:rPr>
        <w:t>此有關性命之證</w:t>
      </w:r>
      <w:r w:rsidR="006C4C45">
        <w:rPr>
          <w:rFonts w:hint="eastAsia"/>
        </w:rPr>
        <w:t>，</w:t>
      </w:r>
      <w:r>
        <w:rPr>
          <w:rFonts w:hint="eastAsia"/>
        </w:rPr>
        <w:t>剖取之法雖險</w:t>
      </w:r>
      <w:r w:rsidR="006C4C45">
        <w:rPr>
          <w:rFonts w:hint="eastAsia"/>
        </w:rPr>
        <w:t>，</w:t>
      </w:r>
      <w:r>
        <w:rPr>
          <w:rFonts w:hint="eastAsia"/>
        </w:rPr>
        <w:t>猶可</w:t>
      </w:r>
      <w:r w:rsidR="00D24630">
        <w:rPr>
          <w:rFonts w:hint="eastAsia"/>
        </w:rPr>
        <w:t>於</w:t>
      </w:r>
      <w:r>
        <w:rPr>
          <w:rFonts w:hint="eastAsia"/>
        </w:rPr>
        <w:t>險中求穩也。</w:t>
      </w:r>
    </w:p>
    <w:p w:rsidR="007A0C07" w:rsidRDefault="007A0C07" w:rsidP="007A0C07">
      <w:pPr>
        <w:pStyle w:val="2f5"/>
        <w:ind w:firstLine="712"/>
      </w:pPr>
      <w:r>
        <w:rPr>
          <w:rFonts w:hint="eastAsia"/>
        </w:rPr>
        <w:t>雞內金為雞之脾胃</w:t>
      </w:r>
      <w:r w:rsidR="006C4C45">
        <w:rPr>
          <w:rFonts w:hint="eastAsia"/>
        </w:rPr>
        <w:t>，</w:t>
      </w:r>
      <w:r>
        <w:rPr>
          <w:rFonts w:hint="eastAsia"/>
        </w:rPr>
        <w:t>原能消化砂石。</w:t>
      </w:r>
      <w:r w:rsidR="002E3E21">
        <w:rPr>
          <w:rFonts w:hint="eastAsia"/>
        </w:rPr>
        <w:t>硼砂</w:t>
      </w:r>
      <w:r>
        <w:rPr>
          <w:rFonts w:hint="eastAsia"/>
        </w:rPr>
        <w:t>可為金、銀、銅焊藥</w:t>
      </w:r>
      <w:r w:rsidR="006C4C45">
        <w:rPr>
          <w:rFonts w:hint="eastAsia"/>
        </w:rPr>
        <w:t>，</w:t>
      </w:r>
      <w:r>
        <w:rPr>
          <w:rFonts w:hint="eastAsia"/>
        </w:rPr>
        <w:t>其性原能柔五金、治骨鯁</w:t>
      </w:r>
      <w:r w:rsidR="006C4C45">
        <w:rPr>
          <w:rFonts w:hint="eastAsia"/>
        </w:rPr>
        <w:t>，</w:t>
      </w:r>
      <w:r>
        <w:rPr>
          <w:rFonts w:hint="eastAsia"/>
        </w:rPr>
        <w:t>故亦善消硬物。朴硝</w:t>
      </w:r>
      <w:r w:rsidR="006C4C45">
        <w:rPr>
          <w:rFonts w:hint="eastAsia"/>
        </w:rPr>
        <w:t>，</w:t>
      </w:r>
      <w:r w:rsidR="00D16ED2">
        <w:rPr>
          <w:rFonts w:hint="eastAsia"/>
        </w:rPr>
        <w:t>《本經》</w:t>
      </w:r>
      <w:r>
        <w:rPr>
          <w:rFonts w:hint="eastAsia"/>
        </w:rPr>
        <w:t>謂其能化七十二種石。硝石</w:t>
      </w:r>
      <w:r w:rsidR="00D16ED2">
        <w:rPr>
          <w:rFonts w:hint="eastAsia"/>
        </w:rPr>
        <w:t>《本經》</w:t>
      </w:r>
      <w:r>
        <w:rPr>
          <w:rFonts w:hint="eastAsia"/>
        </w:rPr>
        <w:t>不載</w:t>
      </w:r>
      <w:r w:rsidR="006C4C45">
        <w:rPr>
          <w:rFonts w:hint="eastAsia"/>
        </w:rPr>
        <w:t>，</w:t>
      </w:r>
      <w:r>
        <w:rPr>
          <w:rFonts w:hint="eastAsia"/>
        </w:rPr>
        <w:t>而《名醫別錄》載之</w:t>
      </w:r>
      <w:r w:rsidR="006C4C45">
        <w:rPr>
          <w:rFonts w:hint="eastAsia"/>
        </w:rPr>
        <w:t>，</w:t>
      </w:r>
      <w:r>
        <w:rPr>
          <w:rFonts w:hint="eastAsia"/>
        </w:rPr>
        <w:t>亦謂其能化七十二種石。想此二物性味相近</w:t>
      </w:r>
      <w:r w:rsidR="006C4C45">
        <w:rPr>
          <w:rFonts w:hint="eastAsia"/>
        </w:rPr>
        <w:t>，</w:t>
      </w:r>
      <w:r>
        <w:rPr>
          <w:rFonts w:hint="eastAsia"/>
        </w:rPr>
        <w:t>古原不分</w:t>
      </w:r>
      <w:r w:rsidR="006C4C45">
        <w:rPr>
          <w:rFonts w:hint="eastAsia"/>
        </w:rPr>
        <w:t>，</w:t>
      </w:r>
      <w:r>
        <w:rPr>
          <w:rFonts w:hint="eastAsia"/>
        </w:rPr>
        <w:t>即包括</w:t>
      </w:r>
      <w:r w:rsidR="00D24630">
        <w:rPr>
          <w:rFonts w:hint="eastAsia"/>
        </w:rPr>
        <w:t>於</w:t>
      </w:r>
      <w:r>
        <w:rPr>
          <w:rFonts w:hint="eastAsia"/>
        </w:rPr>
        <w:t>朴硝條中</w:t>
      </w:r>
      <w:r w:rsidR="006C4C45">
        <w:rPr>
          <w:rFonts w:hint="eastAsia"/>
        </w:rPr>
        <w:t>，</w:t>
      </w:r>
      <w:r>
        <w:rPr>
          <w:rFonts w:hint="eastAsia"/>
        </w:rPr>
        <w:t>至陶隱居始別之</w:t>
      </w:r>
      <w:r w:rsidR="006C4C45">
        <w:rPr>
          <w:rFonts w:hint="eastAsia"/>
        </w:rPr>
        <w:t>，</w:t>
      </w:r>
      <w:r>
        <w:rPr>
          <w:rFonts w:hint="eastAsia"/>
        </w:rPr>
        <w:t>而其化石之能則同也。然諸藥皆消破之品</w:t>
      </w:r>
      <w:r w:rsidR="006C4C45">
        <w:rPr>
          <w:rFonts w:hint="eastAsia"/>
        </w:rPr>
        <w:t>，</w:t>
      </w:r>
      <w:r>
        <w:rPr>
          <w:rFonts w:hint="eastAsia"/>
        </w:rPr>
        <w:t>恐</w:t>
      </w:r>
      <w:r w:rsidR="00D24630">
        <w:rPr>
          <w:rFonts w:hint="eastAsia"/>
        </w:rPr>
        <w:t>於</w:t>
      </w:r>
      <w:r>
        <w:rPr>
          <w:rFonts w:hint="eastAsia"/>
        </w:rPr>
        <w:t>元氣有傷</w:t>
      </w:r>
      <w:r w:rsidR="006C4C45">
        <w:rPr>
          <w:rFonts w:hint="eastAsia"/>
        </w:rPr>
        <w:t>，</w:t>
      </w:r>
      <w:r>
        <w:rPr>
          <w:rFonts w:hint="eastAsia"/>
        </w:rPr>
        <w:t>故加黃</w:t>
      </w:r>
      <w:r w:rsidR="002E3E21">
        <w:rPr>
          <w:rFonts w:hint="eastAsia"/>
        </w:rPr>
        <w:t>耆</w:t>
      </w:r>
      <w:r>
        <w:rPr>
          <w:rFonts w:hint="eastAsia"/>
        </w:rPr>
        <w:t>以補助氣分</w:t>
      </w:r>
      <w:r w:rsidR="006C4C45">
        <w:rPr>
          <w:rFonts w:hint="eastAsia"/>
        </w:rPr>
        <w:t>，</w:t>
      </w:r>
      <w:r>
        <w:rPr>
          <w:rFonts w:hint="eastAsia"/>
        </w:rPr>
        <w:t>氣分壯旺</w:t>
      </w:r>
      <w:r w:rsidR="006C4C45">
        <w:rPr>
          <w:rFonts w:hint="eastAsia"/>
        </w:rPr>
        <w:t>，</w:t>
      </w:r>
      <w:r>
        <w:rPr>
          <w:rFonts w:hint="eastAsia"/>
        </w:rPr>
        <w:t>益能運化藥力。猶恐黃</w:t>
      </w:r>
      <w:r w:rsidR="002E3E21">
        <w:rPr>
          <w:rFonts w:hint="eastAsia"/>
        </w:rPr>
        <w:t>耆</w:t>
      </w:r>
      <w:r>
        <w:rPr>
          <w:rFonts w:hint="eastAsia"/>
        </w:rPr>
        <w:t>性熱</w:t>
      </w:r>
      <w:r w:rsidR="006C4C45">
        <w:rPr>
          <w:rFonts w:hint="eastAsia"/>
        </w:rPr>
        <w:t>，</w:t>
      </w:r>
      <w:r>
        <w:rPr>
          <w:rFonts w:hint="eastAsia"/>
        </w:rPr>
        <w:t>與淋證不宜</w:t>
      </w:r>
      <w:r w:rsidR="006C4C45">
        <w:rPr>
          <w:rFonts w:hint="eastAsia"/>
        </w:rPr>
        <w:t>，</w:t>
      </w:r>
      <w:r>
        <w:rPr>
          <w:rFonts w:hint="eastAsia"/>
        </w:rPr>
        <w:t>故又加知母、芍藥以解熱滋陰</w:t>
      </w:r>
      <w:r w:rsidR="006C4C45">
        <w:rPr>
          <w:rFonts w:hint="eastAsia"/>
        </w:rPr>
        <w:t>，</w:t>
      </w:r>
      <w:r>
        <w:rPr>
          <w:rFonts w:hint="eastAsia"/>
        </w:rPr>
        <w:t>而芍藥之性</w:t>
      </w:r>
      <w:r w:rsidR="006C4C45">
        <w:rPr>
          <w:rFonts w:hint="eastAsia"/>
        </w:rPr>
        <w:t>，</w:t>
      </w:r>
      <w:r>
        <w:rPr>
          <w:rFonts w:hint="eastAsia"/>
        </w:rPr>
        <w:t>又善引諸藥之力至膀胱也。</w:t>
      </w:r>
    </w:p>
    <w:p w:rsidR="002E3E21" w:rsidRDefault="002E3E21" w:rsidP="002E3E21">
      <w:pPr>
        <w:pStyle w:val="2f3"/>
        <w:ind w:firstLine="712"/>
      </w:pPr>
      <w:r w:rsidRPr="002E3E21">
        <w:rPr>
          <w:rFonts w:hint="eastAsia"/>
        </w:rPr>
        <w:lastRenderedPageBreak/>
        <w:t>西人用硫黃九分</w:t>
      </w:r>
      <w:r w:rsidR="006C4C45">
        <w:t>，</w:t>
      </w:r>
      <w:r>
        <w:rPr>
          <w:rFonts w:hint="eastAsia"/>
        </w:rPr>
        <w:t>朴</w:t>
      </w:r>
      <w:r w:rsidRPr="002E3E21">
        <w:rPr>
          <w:rFonts w:hint="eastAsia"/>
        </w:rPr>
        <w:t>硝一分可制為黃強水</w:t>
      </w:r>
      <w:r w:rsidR="006C4C45">
        <w:t>，</w:t>
      </w:r>
      <w:r w:rsidRPr="002E3E21">
        <w:rPr>
          <w:rFonts w:hint="eastAsia"/>
        </w:rPr>
        <w:t>又用黃強水與</w:t>
      </w:r>
      <w:r>
        <w:rPr>
          <w:rFonts w:hint="eastAsia"/>
        </w:rPr>
        <w:t>朴</w:t>
      </w:r>
      <w:r w:rsidRPr="002E3E21">
        <w:rPr>
          <w:rFonts w:hint="eastAsia"/>
        </w:rPr>
        <w:t>硝等分可制為硝強水</w:t>
      </w:r>
      <w:r w:rsidR="006C4C45">
        <w:rPr>
          <w:rFonts w:hint="eastAsia"/>
        </w:rPr>
        <w:t>，</w:t>
      </w:r>
      <w:r w:rsidRPr="002E3E21">
        <w:rPr>
          <w:rFonts w:hint="eastAsia"/>
        </w:rPr>
        <w:t>二水皆能化石質之物</w:t>
      </w:r>
      <w:r w:rsidR="006C4C45">
        <w:t>，</w:t>
      </w:r>
      <w:r w:rsidRPr="002E3E21">
        <w:rPr>
          <w:rFonts w:hint="eastAsia"/>
        </w:rPr>
        <w:t>由此理推之</w:t>
      </w:r>
      <w:r w:rsidR="006C4C45">
        <w:t>，</w:t>
      </w:r>
      <w:r w:rsidRPr="002E3E21">
        <w:rPr>
          <w:rFonts w:hint="eastAsia"/>
        </w:rPr>
        <w:t>若去方中黃耆</w:t>
      </w:r>
      <w:r w:rsidR="006C4C45">
        <w:t>，</w:t>
      </w:r>
      <w:r w:rsidRPr="002E3E21">
        <w:rPr>
          <w:rFonts w:hint="eastAsia"/>
        </w:rPr>
        <w:t>加生硫黃四錢</w:t>
      </w:r>
      <w:r w:rsidR="006C4C45">
        <w:t>，</w:t>
      </w:r>
      <w:r w:rsidRPr="002E3E21">
        <w:rPr>
          <w:rFonts w:hint="eastAsia"/>
        </w:rPr>
        <w:t>取其與</w:t>
      </w:r>
      <w:r>
        <w:rPr>
          <w:rFonts w:hint="eastAsia"/>
        </w:rPr>
        <w:t>朴</w:t>
      </w:r>
      <w:r w:rsidRPr="002E3E21">
        <w:rPr>
          <w:rFonts w:hint="eastAsia"/>
        </w:rPr>
        <w:t>硝化合</w:t>
      </w:r>
      <w:r w:rsidR="006C4C45">
        <w:t>，</w:t>
      </w:r>
      <w:r w:rsidRPr="002E3E21">
        <w:rPr>
          <w:rFonts w:hint="eastAsia"/>
        </w:rPr>
        <w:t>更加生石膏兩半</w:t>
      </w:r>
      <w:r w:rsidR="006C4C45">
        <w:t>，</w:t>
      </w:r>
      <w:r w:rsidRPr="002E3E21">
        <w:rPr>
          <w:rFonts w:hint="eastAsia"/>
        </w:rPr>
        <w:t>以解硫黃之熱</w:t>
      </w:r>
      <w:r w:rsidR="006C4C45">
        <w:t>，</w:t>
      </w:r>
      <w:r w:rsidRPr="002E3E21">
        <w:rPr>
          <w:rFonts w:hint="eastAsia"/>
        </w:rPr>
        <w:t>其有效當更捷。</w:t>
      </w:r>
    </w:p>
    <w:p w:rsidR="00B84C39" w:rsidRDefault="00B84C39" w:rsidP="00B84C39">
      <w:pPr>
        <w:pStyle w:val="2f3"/>
        <w:ind w:firstLine="712"/>
      </w:pPr>
      <w:r>
        <w:rPr>
          <w:rFonts w:hint="eastAsia"/>
        </w:rPr>
        <w:t>醋之性善化硬物</w:t>
      </w:r>
      <w:r w:rsidR="006C4C45">
        <w:t>，</w:t>
      </w:r>
      <w:r>
        <w:rPr>
          <w:rFonts w:hint="eastAsia"/>
        </w:rPr>
        <w:t>如雞、鴨蛋皮</w:t>
      </w:r>
      <w:r w:rsidR="006C4C45">
        <w:t>，</w:t>
      </w:r>
      <w:r>
        <w:rPr>
          <w:rFonts w:hint="eastAsia"/>
        </w:rPr>
        <w:t>醋浸久可至消化。若</w:t>
      </w:r>
      <w:r w:rsidR="00D24630">
        <w:rPr>
          <w:rFonts w:hint="eastAsia"/>
        </w:rPr>
        <w:t>於</w:t>
      </w:r>
      <w:r>
        <w:rPr>
          <w:rFonts w:hint="eastAsia"/>
        </w:rPr>
        <w:t>食料中多調以醋</w:t>
      </w:r>
      <w:r w:rsidR="006C4C45">
        <w:t>，</w:t>
      </w:r>
      <w:r>
        <w:rPr>
          <w:rFonts w:hint="eastAsia"/>
        </w:rPr>
        <w:t>亦可為思患預防之法。或患此者</w:t>
      </w:r>
      <w:r w:rsidR="006C4C45">
        <w:t>，</w:t>
      </w:r>
      <w:r>
        <w:rPr>
          <w:rFonts w:hint="eastAsia"/>
        </w:rPr>
        <w:t>多食醋亦佳。按化學之理</w:t>
      </w:r>
      <w:r w:rsidR="006C4C45">
        <w:t>，</w:t>
      </w:r>
      <w:r>
        <w:rPr>
          <w:rFonts w:hint="eastAsia"/>
        </w:rPr>
        <w:t>鈣一分、碳一分、氧三分</w:t>
      </w:r>
      <w:r w:rsidR="006C4C45">
        <w:t>，</w:t>
      </w:r>
      <w:r>
        <w:rPr>
          <w:rFonts w:hint="eastAsia"/>
        </w:rPr>
        <w:t>化合則為石。鈣者</w:t>
      </w:r>
      <w:r w:rsidR="006C4C45">
        <w:rPr>
          <w:rFonts w:hint="eastAsia"/>
        </w:rPr>
        <w:t>，</w:t>
      </w:r>
      <w:r>
        <w:rPr>
          <w:rFonts w:hint="eastAsia"/>
        </w:rPr>
        <w:t>石灰也</w:t>
      </w:r>
      <w:r w:rsidR="006C4C45">
        <w:t>，</w:t>
      </w:r>
      <w:r>
        <w:rPr>
          <w:rFonts w:hint="eastAsia"/>
        </w:rPr>
        <w:t>水中皆有石灰原質</w:t>
      </w:r>
      <w:r w:rsidR="006C4C45">
        <w:t>，</w:t>
      </w:r>
      <w:r>
        <w:rPr>
          <w:rFonts w:hint="eastAsia"/>
        </w:rPr>
        <w:t>開水中之白屑是也。由此理推之</w:t>
      </w:r>
      <w:r w:rsidR="006C4C45">
        <w:t>，</w:t>
      </w:r>
      <w:r>
        <w:rPr>
          <w:rFonts w:hint="eastAsia"/>
        </w:rPr>
        <w:t>水至膀胱</w:t>
      </w:r>
      <w:r w:rsidR="006C4C45">
        <w:t>，</w:t>
      </w:r>
      <w:r>
        <w:rPr>
          <w:rFonts w:hint="eastAsia"/>
        </w:rPr>
        <w:t>與人身氧氣、碳氣渾合</w:t>
      </w:r>
      <w:r w:rsidR="006C4C45">
        <w:t>，</w:t>
      </w:r>
      <w:r>
        <w:rPr>
          <w:rFonts w:hint="eastAsia"/>
        </w:rPr>
        <w:t>而適符化合之數</w:t>
      </w:r>
      <w:r w:rsidR="006C4C45">
        <w:t>，</w:t>
      </w:r>
      <w:r>
        <w:rPr>
          <w:rFonts w:hint="eastAsia"/>
        </w:rPr>
        <w:t>即可結為石淋。人不能須臾離氧氣</w:t>
      </w:r>
      <w:r w:rsidR="006C4C45">
        <w:t>，</w:t>
      </w:r>
      <w:r>
        <w:rPr>
          <w:rFonts w:hint="eastAsia"/>
        </w:rPr>
        <w:t>而碳氣則可蠲除也。預防此證</w:t>
      </w:r>
      <w:r w:rsidR="006C4C45">
        <w:t>，</w:t>
      </w:r>
      <w:r>
        <w:rPr>
          <w:rFonts w:hint="eastAsia"/>
        </w:rPr>
        <w:t>當以蠲除碳氣為第一要著。</w:t>
      </w:r>
    </w:p>
    <w:p w:rsidR="00B84C39" w:rsidRPr="00B84C39" w:rsidRDefault="00B84C39" w:rsidP="00B84C39">
      <w:pPr>
        <w:pStyle w:val="2f3"/>
        <w:ind w:firstLine="712"/>
      </w:pPr>
      <w:r>
        <w:rPr>
          <w:rFonts w:hint="eastAsia"/>
        </w:rPr>
        <w:t>按：氧碳二氣渾合</w:t>
      </w:r>
      <w:r w:rsidR="006C4C45">
        <w:t>，</w:t>
      </w:r>
      <w:r>
        <w:rPr>
          <w:rFonts w:hint="eastAsia"/>
        </w:rPr>
        <w:t>其性必熱。方書謂此證因膀胱蓄熱</w:t>
      </w:r>
      <w:r w:rsidR="006C4C45">
        <w:t>，</w:t>
      </w:r>
      <w:r>
        <w:rPr>
          <w:rFonts w:hint="eastAsia"/>
        </w:rPr>
        <w:t>煎熬小便而成</w:t>
      </w:r>
      <w:r w:rsidR="006C4C45">
        <w:t>，</w:t>
      </w:r>
      <w:r>
        <w:rPr>
          <w:rFonts w:hint="eastAsia"/>
        </w:rPr>
        <w:t>洵不誣也。</w:t>
      </w:r>
    </w:p>
    <w:p w:rsidR="007A0C07" w:rsidRDefault="007A0C07" w:rsidP="00B84C39">
      <w:pPr>
        <w:pStyle w:val="2f5"/>
        <w:ind w:firstLine="712"/>
      </w:pPr>
      <w:r w:rsidRPr="00B84C39">
        <w:rPr>
          <w:rFonts w:hint="eastAsia"/>
        </w:rPr>
        <w:t>按︰</w:t>
      </w:r>
      <w:r>
        <w:rPr>
          <w:rFonts w:hint="eastAsia"/>
        </w:rPr>
        <w:t>此證有救急之法。當石杜塞不通時</w:t>
      </w:r>
      <w:r w:rsidR="006C4C45">
        <w:rPr>
          <w:rFonts w:hint="eastAsia"/>
        </w:rPr>
        <w:t>，</w:t>
      </w:r>
      <w:r>
        <w:rPr>
          <w:rFonts w:hint="eastAsia"/>
        </w:rPr>
        <w:t>則仰臥溺之可通。若仍不通</w:t>
      </w:r>
      <w:r w:rsidR="006C4C45">
        <w:rPr>
          <w:rFonts w:hint="eastAsia"/>
        </w:rPr>
        <w:t>，</w:t>
      </w:r>
      <w:r>
        <w:rPr>
          <w:rFonts w:hint="eastAsia"/>
        </w:rPr>
        <w:t>或側臥、或立、或以手按地</w:t>
      </w:r>
      <w:r w:rsidR="006C4C45">
        <w:rPr>
          <w:rFonts w:hint="eastAsia"/>
        </w:rPr>
        <w:t>，</w:t>
      </w:r>
      <w:r>
        <w:rPr>
          <w:rFonts w:hint="eastAsia"/>
        </w:rPr>
        <w:t>俾石離其杜塞之處即可通。</w:t>
      </w:r>
    </w:p>
    <w:p w:rsidR="00883D4D" w:rsidRDefault="00B84C39" w:rsidP="00B84C39">
      <w:pPr>
        <w:rPr>
          <w:rFonts w:eastAsiaTheme="majorEastAsia"/>
          <w:spacing w:val="38"/>
        </w:rPr>
      </w:pPr>
      <w:r w:rsidRPr="00B84C39">
        <w:rPr>
          <w:rFonts w:eastAsiaTheme="majorEastAsia" w:hint="eastAsia"/>
          <w:spacing w:val="38"/>
        </w:rPr>
        <w:t>《堅夷志》曰</w:t>
      </w:r>
      <w:r>
        <w:rPr>
          <w:rFonts w:eastAsiaTheme="majorEastAsia" w:hint="eastAsia"/>
          <w:spacing w:val="38"/>
        </w:rPr>
        <w:t>「</w:t>
      </w:r>
      <w:r w:rsidRPr="00B84C39">
        <w:rPr>
          <w:rFonts w:eastAsiaTheme="majorEastAsia" w:hint="eastAsia"/>
          <w:spacing w:val="38"/>
        </w:rPr>
        <w:t>唐與正能以意治病</w:t>
      </w:r>
      <w:r w:rsidR="006C4C45">
        <w:rPr>
          <w:rFonts w:eastAsiaTheme="majorEastAsia" w:hint="eastAsia"/>
          <w:spacing w:val="38"/>
        </w:rPr>
        <w:t>，</w:t>
      </w:r>
      <w:r w:rsidRPr="00B84C39">
        <w:rPr>
          <w:rFonts w:eastAsiaTheme="majorEastAsia" w:hint="eastAsia"/>
          <w:spacing w:val="38"/>
        </w:rPr>
        <w:t>吳巡檢病不得</w:t>
      </w:r>
      <w:r>
        <w:rPr>
          <w:rFonts w:eastAsiaTheme="majorEastAsia" w:hint="eastAsia"/>
          <w:spacing w:val="38"/>
        </w:rPr>
        <w:t>溲</w:t>
      </w:r>
      <w:r w:rsidR="006C4C45">
        <w:rPr>
          <w:rFonts w:eastAsiaTheme="majorEastAsia" w:hint="eastAsia"/>
          <w:spacing w:val="38"/>
        </w:rPr>
        <w:t>，</w:t>
      </w:r>
      <w:r w:rsidRPr="00B84C39">
        <w:rPr>
          <w:rFonts w:eastAsiaTheme="majorEastAsia" w:hint="eastAsia"/>
          <w:spacing w:val="38"/>
        </w:rPr>
        <w:t>臥則微通</w:t>
      </w:r>
      <w:r w:rsidR="006C4C45">
        <w:rPr>
          <w:rFonts w:eastAsiaTheme="majorEastAsia" w:hint="eastAsia"/>
          <w:spacing w:val="38"/>
        </w:rPr>
        <w:t>，</w:t>
      </w:r>
      <w:r w:rsidRPr="00B84C39">
        <w:rPr>
          <w:rFonts w:eastAsiaTheme="majorEastAsia" w:hint="eastAsia"/>
          <w:spacing w:val="38"/>
        </w:rPr>
        <w:t>立則不能涓滴</w:t>
      </w:r>
      <w:r w:rsidR="006C4C45">
        <w:rPr>
          <w:rFonts w:eastAsiaTheme="majorEastAsia" w:hint="eastAsia"/>
          <w:spacing w:val="38"/>
        </w:rPr>
        <w:t>，</w:t>
      </w:r>
      <w:r w:rsidRPr="00B84C39">
        <w:rPr>
          <w:rFonts w:eastAsiaTheme="majorEastAsia" w:hint="eastAsia"/>
          <w:spacing w:val="38"/>
        </w:rPr>
        <w:t>遍用通藥不效。唐詢其平素自製黑錫丹常服。因悟曰</w:t>
      </w:r>
      <w:r>
        <w:rPr>
          <w:rFonts w:eastAsiaTheme="majorEastAsia" w:hint="eastAsia"/>
          <w:spacing w:val="38"/>
        </w:rPr>
        <w:t>『</w:t>
      </w:r>
      <w:r w:rsidRPr="00B84C39">
        <w:rPr>
          <w:rFonts w:eastAsiaTheme="majorEastAsia" w:hint="eastAsia"/>
          <w:spacing w:val="38"/>
        </w:rPr>
        <w:t>此必結砂時硫黃飛去</w:t>
      </w:r>
      <w:r w:rsidR="006C4C45">
        <w:rPr>
          <w:rFonts w:eastAsiaTheme="majorEastAsia" w:hint="eastAsia"/>
          <w:spacing w:val="38"/>
        </w:rPr>
        <w:t>，</w:t>
      </w:r>
      <w:r w:rsidRPr="00B84C39">
        <w:rPr>
          <w:rFonts w:eastAsiaTheme="majorEastAsia" w:hint="eastAsia"/>
          <w:spacing w:val="38"/>
        </w:rPr>
        <w:t>鉛質不化</w:t>
      </w:r>
      <w:r w:rsidR="006C4C45">
        <w:rPr>
          <w:rFonts w:eastAsiaTheme="majorEastAsia" w:hint="eastAsia"/>
          <w:spacing w:val="38"/>
        </w:rPr>
        <w:t>，</w:t>
      </w:r>
      <w:r w:rsidRPr="00B84C39">
        <w:rPr>
          <w:rFonts w:eastAsiaTheme="majorEastAsia" w:hint="eastAsia"/>
          <w:spacing w:val="38"/>
        </w:rPr>
        <w:t>鉛砂人膀胱</w:t>
      </w:r>
      <w:r w:rsidR="006C4C45">
        <w:rPr>
          <w:rFonts w:eastAsiaTheme="majorEastAsia" w:hint="eastAsia"/>
          <w:spacing w:val="38"/>
        </w:rPr>
        <w:t>，</w:t>
      </w:r>
      <w:r w:rsidRPr="00B84C39">
        <w:rPr>
          <w:rFonts w:eastAsiaTheme="majorEastAsia" w:hint="eastAsia"/>
          <w:spacing w:val="38"/>
        </w:rPr>
        <w:t>臥則偏重猶可溲</w:t>
      </w:r>
      <w:r w:rsidR="006C4C45">
        <w:rPr>
          <w:rFonts w:eastAsiaTheme="majorEastAsia" w:hint="eastAsia"/>
          <w:spacing w:val="38"/>
        </w:rPr>
        <w:t>，</w:t>
      </w:r>
      <w:r w:rsidRPr="00B84C39">
        <w:rPr>
          <w:rFonts w:eastAsiaTheme="majorEastAsia" w:hint="eastAsia"/>
          <w:spacing w:val="38"/>
        </w:rPr>
        <w:t>立則正塞水道故不通</w:t>
      </w:r>
      <w:r>
        <w:rPr>
          <w:rFonts w:eastAsiaTheme="majorEastAsia" w:hint="eastAsia"/>
          <w:spacing w:val="38"/>
        </w:rPr>
        <w:t>』</w:t>
      </w:r>
      <w:r w:rsidRPr="00B84C39">
        <w:rPr>
          <w:rFonts w:eastAsiaTheme="majorEastAsia" w:hint="eastAsia"/>
          <w:spacing w:val="38"/>
        </w:rPr>
        <w:t>。取金液丹</w:t>
      </w:r>
      <w:r w:rsidR="00F13728">
        <w:rPr>
          <w:rFonts w:eastAsiaTheme="majorEastAsia"/>
          <w:spacing w:val="38"/>
        </w:rPr>
        <w:t>（</w:t>
      </w:r>
      <w:r w:rsidRPr="00B84C39">
        <w:rPr>
          <w:rFonts w:eastAsiaTheme="majorEastAsia" w:hint="eastAsia"/>
          <w:spacing w:val="38"/>
        </w:rPr>
        <w:t>硫黃所制</w:t>
      </w:r>
      <w:r w:rsidR="00F13728">
        <w:rPr>
          <w:rFonts w:eastAsiaTheme="majorEastAsia" w:hint="eastAsia"/>
          <w:spacing w:val="38"/>
        </w:rPr>
        <w:t>）</w:t>
      </w:r>
      <w:r w:rsidRPr="00B84C39">
        <w:rPr>
          <w:rFonts w:eastAsiaTheme="majorEastAsia" w:hint="eastAsia"/>
          <w:spacing w:val="38"/>
        </w:rPr>
        <w:t>三百粒</w:t>
      </w:r>
      <w:r w:rsidR="006C4C45">
        <w:rPr>
          <w:rFonts w:eastAsiaTheme="majorEastAsia" w:hint="eastAsia"/>
          <w:spacing w:val="38"/>
        </w:rPr>
        <w:t>，</w:t>
      </w:r>
      <w:r w:rsidRPr="00B84C39">
        <w:rPr>
          <w:rFonts w:eastAsiaTheme="majorEastAsia" w:hint="eastAsia"/>
          <w:spacing w:val="38"/>
        </w:rPr>
        <w:t>分十次服</w:t>
      </w:r>
      <w:r w:rsidR="006C4C45">
        <w:rPr>
          <w:rFonts w:eastAsiaTheme="majorEastAsia" w:hint="eastAsia"/>
          <w:spacing w:val="38"/>
        </w:rPr>
        <w:t>，</w:t>
      </w:r>
      <w:r w:rsidRPr="00B84C39">
        <w:rPr>
          <w:rFonts w:eastAsiaTheme="majorEastAsia" w:hint="eastAsia"/>
          <w:spacing w:val="38"/>
        </w:rPr>
        <w:t>瞿麥湯送下。鉛得硫則化</w:t>
      </w:r>
      <w:r w:rsidR="006C4C45">
        <w:rPr>
          <w:rFonts w:eastAsiaTheme="majorEastAsia" w:hint="eastAsia"/>
          <w:spacing w:val="38"/>
        </w:rPr>
        <w:t>，</w:t>
      </w:r>
      <w:r w:rsidRPr="00B84C39">
        <w:rPr>
          <w:rFonts w:eastAsiaTheme="majorEastAsia" w:hint="eastAsia"/>
          <w:spacing w:val="38"/>
        </w:rPr>
        <w:t>水道遂通</w:t>
      </w:r>
      <w:r>
        <w:rPr>
          <w:rFonts w:eastAsiaTheme="majorEastAsia" w:hint="eastAsia"/>
          <w:spacing w:val="38"/>
        </w:rPr>
        <w:t>」</w:t>
      </w:r>
      <w:r w:rsidRPr="00B84C39">
        <w:rPr>
          <w:rFonts w:eastAsiaTheme="majorEastAsia" w:hint="eastAsia"/>
          <w:spacing w:val="38"/>
        </w:rPr>
        <w:t>。</w:t>
      </w:r>
    </w:p>
    <w:p w:rsidR="00B84C39" w:rsidRPr="00B84C39" w:rsidRDefault="00B84C39" w:rsidP="00B84C39">
      <w:r w:rsidRPr="00B84C39">
        <w:rPr>
          <w:rFonts w:eastAsiaTheme="majorEastAsia" w:hint="eastAsia"/>
          <w:spacing w:val="38"/>
        </w:rPr>
        <w:t>按</w:t>
      </w:r>
      <w:r w:rsidR="00883D4D">
        <w:rPr>
          <w:rFonts w:eastAsiaTheme="majorEastAsia" w:hint="eastAsia"/>
          <w:spacing w:val="38"/>
        </w:rPr>
        <w:t>：</w:t>
      </w:r>
      <w:r w:rsidRPr="00B84C39">
        <w:rPr>
          <w:rFonts w:eastAsiaTheme="majorEastAsia" w:hint="eastAsia"/>
          <w:spacing w:val="38"/>
        </w:rPr>
        <w:t>此為罕見之證</w:t>
      </w:r>
      <w:r w:rsidR="006C4C45">
        <w:rPr>
          <w:rFonts w:eastAsiaTheme="majorEastAsia" w:hint="eastAsia"/>
          <w:spacing w:val="38"/>
        </w:rPr>
        <w:t>，</w:t>
      </w:r>
      <w:r w:rsidRPr="00B84C39">
        <w:rPr>
          <w:rFonts w:eastAsiaTheme="majorEastAsia" w:hint="eastAsia"/>
          <w:spacing w:val="38"/>
        </w:rPr>
        <w:t>其杜塞溺道與石淋相似</w:t>
      </w:r>
      <w:r w:rsidR="00883D4D">
        <w:rPr>
          <w:rFonts w:eastAsiaTheme="majorEastAsia" w:hint="eastAsia"/>
          <w:spacing w:val="38"/>
        </w:rPr>
        <w:t>，</w:t>
      </w:r>
      <w:r w:rsidRPr="00B84C39">
        <w:rPr>
          <w:rFonts w:eastAsiaTheme="majorEastAsia" w:hint="eastAsia"/>
          <w:spacing w:val="38"/>
        </w:rPr>
        <w:t>附記</w:t>
      </w:r>
      <w:r w:rsidR="00D24630">
        <w:rPr>
          <w:rFonts w:eastAsiaTheme="majorEastAsia" w:hint="eastAsia"/>
          <w:spacing w:val="38"/>
        </w:rPr>
        <w:t>於</w:t>
      </w:r>
      <w:r w:rsidRPr="00B84C39">
        <w:rPr>
          <w:rFonts w:eastAsiaTheme="majorEastAsia" w:hint="eastAsia"/>
          <w:spacing w:val="38"/>
        </w:rPr>
        <w:t>此</w:t>
      </w:r>
      <w:r w:rsidR="006C4C45">
        <w:rPr>
          <w:rFonts w:eastAsiaTheme="majorEastAsia" w:hint="eastAsia"/>
          <w:spacing w:val="38"/>
        </w:rPr>
        <w:t>，</w:t>
      </w:r>
      <w:r w:rsidRPr="00B84C39">
        <w:rPr>
          <w:rFonts w:eastAsiaTheme="majorEastAsia" w:hint="eastAsia"/>
          <w:spacing w:val="38"/>
        </w:rPr>
        <w:t>以備參觀。</w:t>
      </w:r>
    </w:p>
    <w:p w:rsidR="007A0C07" w:rsidRDefault="00B84C39" w:rsidP="00E11911">
      <w:pPr>
        <w:pStyle w:val="5a"/>
      </w:pPr>
      <w:bookmarkStart w:id="144" w:name="_Toc223762718"/>
      <w:bookmarkStart w:id="145" w:name="_Toc7560752"/>
      <w:r>
        <w:rPr>
          <w:rFonts w:ascii="新細明體" w:eastAsia="新細明體" w:hAnsi="新細明體" w:hint="eastAsia"/>
        </w:rPr>
        <w:lastRenderedPageBreak/>
        <w:t>【</w:t>
      </w:r>
      <w:r w:rsidR="007A0C07">
        <w:rPr>
          <w:rFonts w:hint="eastAsia"/>
        </w:rPr>
        <w:t>寒淋湯</w:t>
      </w:r>
      <w:bookmarkEnd w:id="144"/>
      <w:r>
        <w:rPr>
          <w:rFonts w:hint="eastAsia"/>
        </w:rPr>
        <w:t>】</w:t>
      </w:r>
      <w:bookmarkEnd w:id="145"/>
    </w:p>
    <w:p w:rsidR="00B84C39" w:rsidRDefault="007A0C07" w:rsidP="007A0C07">
      <w:pPr>
        <w:pStyle w:val="2f5"/>
        <w:ind w:firstLine="712"/>
      </w:pPr>
      <w:r>
        <w:rPr>
          <w:rFonts w:hint="eastAsia"/>
        </w:rPr>
        <w:t>治寒淋。</w:t>
      </w:r>
    </w:p>
    <w:p w:rsidR="00B84C39" w:rsidRDefault="007A0C07" w:rsidP="007A0C07">
      <w:pPr>
        <w:pStyle w:val="2f5"/>
        <w:ind w:firstLine="712"/>
      </w:pPr>
      <w:r>
        <w:rPr>
          <w:rFonts w:hint="eastAsia"/>
        </w:rPr>
        <w:t>生山藥（一兩）</w:t>
      </w:r>
      <w:r w:rsidR="00B84C39">
        <w:rPr>
          <w:rFonts w:hint="eastAsia"/>
        </w:rPr>
        <w:t>、</w:t>
      </w:r>
      <w:r>
        <w:rPr>
          <w:rFonts w:hint="eastAsia"/>
        </w:rPr>
        <w:t>小茴香（二錢</w:t>
      </w:r>
      <w:r w:rsidR="006C4C45">
        <w:rPr>
          <w:rFonts w:hint="eastAsia"/>
        </w:rPr>
        <w:t>，</w:t>
      </w:r>
      <w:r>
        <w:rPr>
          <w:rFonts w:hint="eastAsia"/>
        </w:rPr>
        <w:t>炒搗）</w:t>
      </w:r>
      <w:r w:rsidR="00B84C39">
        <w:rPr>
          <w:rFonts w:hint="eastAsia"/>
        </w:rPr>
        <w:t>、</w:t>
      </w:r>
      <w:r>
        <w:rPr>
          <w:rFonts w:hint="eastAsia"/>
        </w:rPr>
        <w:t>當歸（三錢）</w:t>
      </w:r>
      <w:r w:rsidR="00B84C39">
        <w:rPr>
          <w:rFonts w:hint="eastAsia"/>
        </w:rPr>
        <w:t>、</w:t>
      </w:r>
      <w:r>
        <w:rPr>
          <w:rFonts w:hint="eastAsia"/>
        </w:rPr>
        <w:t>生杭芍（二錢）</w:t>
      </w:r>
      <w:r w:rsidR="00B84C39">
        <w:rPr>
          <w:rFonts w:hint="eastAsia"/>
        </w:rPr>
        <w:t>、</w:t>
      </w:r>
      <w:r>
        <w:rPr>
          <w:rFonts w:hint="eastAsia"/>
        </w:rPr>
        <w:t>椒目（二錢</w:t>
      </w:r>
      <w:r w:rsidR="006C4C45">
        <w:rPr>
          <w:rFonts w:hint="eastAsia"/>
        </w:rPr>
        <w:t>，</w:t>
      </w:r>
      <w:r>
        <w:rPr>
          <w:rFonts w:hint="eastAsia"/>
        </w:rPr>
        <w:t>炒搗）</w:t>
      </w:r>
      <w:r w:rsidR="00B84C39">
        <w:rPr>
          <w:rFonts w:hint="eastAsia"/>
        </w:rPr>
        <w:t>。</w:t>
      </w:r>
    </w:p>
    <w:p w:rsidR="007A0C07" w:rsidRDefault="007A0C07" w:rsidP="007A0C07">
      <w:pPr>
        <w:pStyle w:val="2f5"/>
        <w:ind w:firstLine="712"/>
      </w:pPr>
      <w:r>
        <w:rPr>
          <w:rFonts w:hint="eastAsia"/>
        </w:rPr>
        <w:t>上所論五淋</w:t>
      </w:r>
      <w:r w:rsidR="006C4C45">
        <w:rPr>
          <w:rFonts w:hint="eastAsia"/>
        </w:rPr>
        <w:t>，</w:t>
      </w:r>
      <w:r>
        <w:rPr>
          <w:rFonts w:hint="eastAsia"/>
        </w:rPr>
        <w:t>病因不同而證皆兼熱外</w:t>
      </w:r>
      <w:r w:rsidR="006C4C45">
        <w:rPr>
          <w:rFonts w:hint="eastAsia"/>
        </w:rPr>
        <w:t>，</w:t>
      </w:r>
      <w:r>
        <w:rPr>
          <w:rFonts w:hint="eastAsia"/>
        </w:rPr>
        <w:t>實有寒熱凝滯</w:t>
      </w:r>
      <w:r w:rsidR="006C4C45">
        <w:rPr>
          <w:rFonts w:hint="eastAsia"/>
        </w:rPr>
        <w:t>，</w:t>
      </w:r>
      <w:r>
        <w:rPr>
          <w:rFonts w:hint="eastAsia"/>
        </w:rPr>
        <w:t>寒多熱少之淋。其證喜飲熱湯</w:t>
      </w:r>
      <w:r w:rsidR="006C4C45">
        <w:rPr>
          <w:rFonts w:hint="eastAsia"/>
        </w:rPr>
        <w:t>，</w:t>
      </w:r>
      <w:r>
        <w:rPr>
          <w:rFonts w:hint="eastAsia"/>
        </w:rPr>
        <w:t>喜坐暖處</w:t>
      </w:r>
      <w:r w:rsidR="006C4C45">
        <w:rPr>
          <w:rFonts w:hint="eastAsia"/>
        </w:rPr>
        <w:t>，</w:t>
      </w:r>
      <w:r>
        <w:rPr>
          <w:rFonts w:hint="eastAsia"/>
        </w:rPr>
        <w:t>時常欲便</w:t>
      </w:r>
      <w:r w:rsidR="006C4C45">
        <w:rPr>
          <w:rFonts w:hint="eastAsia"/>
        </w:rPr>
        <w:t>，</w:t>
      </w:r>
      <w:r>
        <w:rPr>
          <w:rFonts w:hint="eastAsia"/>
        </w:rPr>
        <w:t>便後益抽引作疼</w:t>
      </w:r>
      <w:r w:rsidR="006C4C45">
        <w:rPr>
          <w:rFonts w:hint="eastAsia"/>
        </w:rPr>
        <w:t>，</w:t>
      </w:r>
      <w:r>
        <w:rPr>
          <w:rFonts w:hint="eastAsia"/>
        </w:rPr>
        <w:t>治以此湯服自愈。</w:t>
      </w:r>
    </w:p>
    <w:p w:rsidR="00B84C39" w:rsidRDefault="00B84C39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6" w:name="_Toc223762719"/>
      <w:r>
        <w:br w:type="page"/>
      </w:r>
    </w:p>
    <w:p w:rsidR="007A0C07" w:rsidRDefault="00B84C39" w:rsidP="00E11911">
      <w:pPr>
        <w:pStyle w:val="5a"/>
      </w:pPr>
      <w:bookmarkStart w:id="147" w:name="_Toc7560753"/>
      <w:r>
        <w:rPr>
          <w:rFonts w:ascii="新細明體" w:eastAsia="新細明體" w:hAnsi="新細明體" w:hint="eastAsia"/>
        </w:rPr>
        <w:lastRenderedPageBreak/>
        <w:t>【</w:t>
      </w:r>
      <w:r w:rsidR="007A0C07">
        <w:rPr>
          <w:rFonts w:hint="eastAsia"/>
        </w:rPr>
        <w:t>秘真丹</w:t>
      </w:r>
      <w:bookmarkEnd w:id="146"/>
      <w:r>
        <w:rPr>
          <w:rFonts w:hint="eastAsia"/>
        </w:rPr>
        <w:t>】</w:t>
      </w:r>
      <w:bookmarkEnd w:id="147"/>
    </w:p>
    <w:p w:rsidR="00B84C39" w:rsidRDefault="007A0C07" w:rsidP="007A0C07">
      <w:pPr>
        <w:pStyle w:val="2f5"/>
        <w:ind w:firstLine="712"/>
      </w:pPr>
      <w:r>
        <w:rPr>
          <w:rFonts w:hint="eastAsia"/>
        </w:rPr>
        <w:t>治諸淋證已癒</w:t>
      </w:r>
      <w:r w:rsidR="006C4C45">
        <w:rPr>
          <w:rFonts w:hint="eastAsia"/>
        </w:rPr>
        <w:t>，</w:t>
      </w:r>
      <w:r>
        <w:rPr>
          <w:rFonts w:hint="eastAsia"/>
        </w:rPr>
        <w:t>因淋久氣化不固</w:t>
      </w:r>
      <w:r w:rsidR="006C4C45">
        <w:rPr>
          <w:rFonts w:hint="eastAsia"/>
        </w:rPr>
        <w:t>，</w:t>
      </w:r>
      <w:r>
        <w:rPr>
          <w:rFonts w:hint="eastAsia"/>
        </w:rPr>
        <w:t>遺精白濁者。</w:t>
      </w:r>
    </w:p>
    <w:p w:rsidR="00B84C39" w:rsidRDefault="007A0C07" w:rsidP="007A0C07">
      <w:pPr>
        <w:pStyle w:val="2f5"/>
        <w:ind w:firstLine="712"/>
      </w:pPr>
      <w:r>
        <w:rPr>
          <w:rFonts w:hint="eastAsia"/>
        </w:rPr>
        <w:t>五倍子（一兩</w:t>
      </w:r>
      <w:r w:rsidR="006C4C45">
        <w:rPr>
          <w:rFonts w:hint="eastAsia"/>
        </w:rPr>
        <w:t>，</w:t>
      </w:r>
      <w:r>
        <w:rPr>
          <w:rFonts w:hint="eastAsia"/>
        </w:rPr>
        <w:t>去淨蟲糞）</w:t>
      </w:r>
      <w:r w:rsidR="00B84C39">
        <w:rPr>
          <w:rFonts w:hint="eastAsia"/>
        </w:rPr>
        <w:t>、</w:t>
      </w:r>
      <w:r>
        <w:rPr>
          <w:rFonts w:hint="eastAsia"/>
        </w:rPr>
        <w:t>粉甘草（八錢）</w:t>
      </w:r>
      <w:r w:rsidR="00B84C39">
        <w:rPr>
          <w:rFonts w:hint="eastAsia"/>
        </w:rPr>
        <w:t>。</w:t>
      </w:r>
    </w:p>
    <w:p w:rsidR="00B84C39" w:rsidRDefault="007A0C07" w:rsidP="007A0C07">
      <w:pPr>
        <w:pStyle w:val="2f5"/>
        <w:ind w:firstLine="712"/>
      </w:pPr>
      <w:r>
        <w:rPr>
          <w:rFonts w:hint="eastAsia"/>
        </w:rPr>
        <w:t>上二味共軋細</w:t>
      </w:r>
      <w:r w:rsidR="006C4C45">
        <w:rPr>
          <w:rFonts w:hint="eastAsia"/>
        </w:rPr>
        <w:t>，</w:t>
      </w:r>
      <w:r>
        <w:rPr>
          <w:rFonts w:hint="eastAsia"/>
        </w:rPr>
        <w:t>每服一錢</w:t>
      </w:r>
      <w:r w:rsidR="006C4C45">
        <w:rPr>
          <w:rFonts w:hint="eastAsia"/>
        </w:rPr>
        <w:t>，</w:t>
      </w:r>
      <w:r>
        <w:rPr>
          <w:rFonts w:hint="eastAsia"/>
        </w:rPr>
        <w:t>竹葉煎湯送下</w:t>
      </w:r>
      <w:r w:rsidR="006C4C45">
        <w:rPr>
          <w:rFonts w:hint="eastAsia"/>
        </w:rPr>
        <w:t>，</w:t>
      </w:r>
      <w:r>
        <w:rPr>
          <w:rFonts w:hint="eastAsia"/>
        </w:rPr>
        <w:t>日再服。</w:t>
      </w:r>
    </w:p>
    <w:p w:rsidR="007A0C07" w:rsidRDefault="007A0C07" w:rsidP="007A0C07">
      <w:pPr>
        <w:pStyle w:val="2f5"/>
        <w:ind w:firstLine="712"/>
      </w:pPr>
      <w:r>
        <w:rPr>
          <w:rFonts w:hint="eastAsia"/>
        </w:rPr>
        <w:t>曾治一人</w:t>
      </w:r>
      <w:r w:rsidR="006C4C45">
        <w:rPr>
          <w:rFonts w:hint="eastAsia"/>
        </w:rPr>
        <w:t>，</w:t>
      </w:r>
      <w:r>
        <w:rPr>
          <w:rFonts w:hint="eastAsia"/>
        </w:rPr>
        <w:t>從前患毒淋</w:t>
      </w:r>
      <w:r w:rsidR="006C4C45">
        <w:rPr>
          <w:rFonts w:hint="eastAsia"/>
        </w:rPr>
        <w:t>，</w:t>
      </w:r>
      <w:r>
        <w:rPr>
          <w:rFonts w:hint="eastAsia"/>
        </w:rPr>
        <w:t>服各種西藥兩月餘</w:t>
      </w:r>
      <w:r w:rsidR="006C4C45">
        <w:rPr>
          <w:rFonts w:hint="eastAsia"/>
        </w:rPr>
        <w:t>，</w:t>
      </w:r>
      <w:r>
        <w:rPr>
          <w:rFonts w:hint="eastAsia"/>
        </w:rPr>
        <w:t>淋已不疼</w:t>
      </w:r>
      <w:r w:rsidR="006C4C45">
        <w:rPr>
          <w:rFonts w:hint="eastAsia"/>
        </w:rPr>
        <w:t>，</w:t>
      </w:r>
      <w:r>
        <w:rPr>
          <w:rFonts w:hint="eastAsia"/>
        </w:rPr>
        <w:t>白濁亦大見輕</w:t>
      </w:r>
      <w:r w:rsidR="006C4C45">
        <w:rPr>
          <w:rFonts w:hint="eastAsia"/>
        </w:rPr>
        <w:t>，</w:t>
      </w:r>
      <w:r>
        <w:rPr>
          <w:rFonts w:hint="eastAsia"/>
        </w:rPr>
        <w:t>然兩日不服藥</w:t>
      </w:r>
      <w:r w:rsidR="006C4C45">
        <w:rPr>
          <w:rFonts w:hint="eastAsia"/>
        </w:rPr>
        <w:t>，</w:t>
      </w:r>
      <w:r>
        <w:rPr>
          <w:rFonts w:hint="eastAsia"/>
        </w:rPr>
        <w:t>白濁仍然反覆。愚俾用膏淋湯</w:t>
      </w:r>
      <w:r w:rsidR="006C4C45">
        <w:rPr>
          <w:rFonts w:hint="eastAsia"/>
        </w:rPr>
        <w:t>，</w:t>
      </w:r>
      <w:r>
        <w:rPr>
          <w:rFonts w:hint="eastAsia"/>
        </w:rPr>
        <w:t>送服秘真丹</w:t>
      </w:r>
      <w:r w:rsidR="006C4C45">
        <w:rPr>
          <w:rFonts w:hint="eastAsia"/>
        </w:rPr>
        <w:t>，</w:t>
      </w:r>
      <w:r>
        <w:rPr>
          <w:rFonts w:hint="eastAsia"/>
        </w:rPr>
        <w:t>兩次而愈。</w:t>
      </w:r>
    </w:p>
    <w:p w:rsidR="00B84C39" w:rsidRDefault="00B84C39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8" w:name="_Toc223762720"/>
      <w:r>
        <w:br w:type="page"/>
      </w:r>
    </w:p>
    <w:p w:rsidR="007A0C07" w:rsidRDefault="00B84C39" w:rsidP="00E11911">
      <w:pPr>
        <w:pStyle w:val="5a"/>
      </w:pPr>
      <w:bookmarkStart w:id="149" w:name="_Toc7560754"/>
      <w:r>
        <w:rPr>
          <w:rFonts w:hint="eastAsia"/>
        </w:rPr>
        <w:lastRenderedPageBreak/>
        <w:t>【</w:t>
      </w:r>
      <w:r w:rsidR="007A0C07">
        <w:rPr>
          <w:rFonts w:hint="eastAsia"/>
        </w:rPr>
        <w:t>毒淋湯</w:t>
      </w:r>
      <w:bookmarkEnd w:id="148"/>
      <w:r>
        <w:rPr>
          <w:rFonts w:hint="eastAsia"/>
        </w:rPr>
        <w:t>】</w:t>
      </w:r>
      <w:bookmarkEnd w:id="149"/>
    </w:p>
    <w:p w:rsidR="00B84C39" w:rsidRDefault="007A0C07" w:rsidP="007A0C07">
      <w:pPr>
        <w:pStyle w:val="2f5"/>
        <w:ind w:firstLine="712"/>
      </w:pPr>
      <w:r>
        <w:rPr>
          <w:rFonts w:hint="eastAsia"/>
        </w:rPr>
        <w:t>治花柳毒淋</w:t>
      </w:r>
      <w:r w:rsidR="006C4C45">
        <w:rPr>
          <w:rFonts w:hint="eastAsia"/>
        </w:rPr>
        <w:t>，</w:t>
      </w:r>
      <w:r>
        <w:rPr>
          <w:rFonts w:hint="eastAsia"/>
        </w:rPr>
        <w:t>疼痛異常</w:t>
      </w:r>
      <w:r w:rsidR="006C4C45">
        <w:rPr>
          <w:rFonts w:hint="eastAsia"/>
        </w:rPr>
        <w:t>，</w:t>
      </w:r>
      <w:r>
        <w:rPr>
          <w:rFonts w:hint="eastAsia"/>
        </w:rPr>
        <w:t>或兼白濁</w:t>
      </w:r>
      <w:r w:rsidR="006C4C45">
        <w:rPr>
          <w:rFonts w:hint="eastAsia"/>
        </w:rPr>
        <w:t>，</w:t>
      </w:r>
      <w:r>
        <w:rPr>
          <w:rFonts w:hint="eastAsia"/>
        </w:rPr>
        <w:t>或兼溺血。</w:t>
      </w:r>
    </w:p>
    <w:p w:rsidR="00B84C39" w:rsidRDefault="007A0C07" w:rsidP="007A0C07">
      <w:pPr>
        <w:pStyle w:val="2f5"/>
        <w:ind w:firstLine="712"/>
      </w:pPr>
      <w:r>
        <w:rPr>
          <w:rFonts w:hint="eastAsia"/>
        </w:rPr>
        <w:t>金銀花（六錢）</w:t>
      </w:r>
      <w:r w:rsidR="00B84C39">
        <w:rPr>
          <w:rFonts w:hint="eastAsia"/>
        </w:rPr>
        <w:t>、</w:t>
      </w:r>
      <w:r>
        <w:rPr>
          <w:rFonts w:hint="eastAsia"/>
        </w:rPr>
        <w:t>海金沙（三錢）</w:t>
      </w:r>
      <w:r w:rsidR="00B84C39">
        <w:rPr>
          <w:rFonts w:hint="eastAsia"/>
        </w:rPr>
        <w:t>、</w:t>
      </w:r>
      <w:r>
        <w:rPr>
          <w:rFonts w:hint="eastAsia"/>
        </w:rPr>
        <w:t>石韋（二錢）</w:t>
      </w:r>
      <w:r w:rsidR="00B84C39">
        <w:rPr>
          <w:rFonts w:hint="eastAsia"/>
        </w:rPr>
        <w:t>、</w:t>
      </w:r>
      <w:r>
        <w:rPr>
          <w:rFonts w:hint="eastAsia"/>
        </w:rPr>
        <w:t>牛蒡子（二錢</w:t>
      </w:r>
      <w:r w:rsidR="006C4C45">
        <w:rPr>
          <w:rFonts w:hint="eastAsia"/>
        </w:rPr>
        <w:t>，</w:t>
      </w:r>
      <w:r>
        <w:rPr>
          <w:rFonts w:hint="eastAsia"/>
        </w:rPr>
        <w:t>炒搗）</w:t>
      </w:r>
      <w:r w:rsidR="00B84C39">
        <w:rPr>
          <w:rFonts w:hint="eastAsia"/>
        </w:rPr>
        <w:t>、</w:t>
      </w:r>
      <w:r>
        <w:rPr>
          <w:rFonts w:hint="eastAsia"/>
        </w:rPr>
        <w:t>甘草梢（二錢）</w:t>
      </w:r>
      <w:r w:rsidR="00B84C39">
        <w:rPr>
          <w:rFonts w:hint="eastAsia"/>
        </w:rPr>
        <w:t>、</w:t>
      </w:r>
      <w:r>
        <w:rPr>
          <w:rFonts w:hint="eastAsia"/>
        </w:rPr>
        <w:t>生杭芍（三錢）</w:t>
      </w:r>
      <w:r w:rsidR="00B84C39">
        <w:rPr>
          <w:rFonts w:hint="eastAsia"/>
        </w:rPr>
        <w:t>、</w:t>
      </w:r>
      <w:r>
        <w:rPr>
          <w:rFonts w:hint="eastAsia"/>
        </w:rPr>
        <w:t>三七（二錢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B84C39">
        <w:rPr>
          <w:rFonts w:hint="eastAsia"/>
        </w:rPr>
        <w:t>、</w:t>
      </w:r>
      <w:r>
        <w:rPr>
          <w:rFonts w:hint="eastAsia"/>
        </w:rPr>
        <w:t>鴨蛋子（三十粒</w:t>
      </w:r>
      <w:r w:rsidR="006C4C45">
        <w:rPr>
          <w:rFonts w:hint="eastAsia"/>
        </w:rPr>
        <w:t>，</w:t>
      </w:r>
      <w:r>
        <w:rPr>
          <w:rFonts w:hint="eastAsia"/>
        </w:rPr>
        <w:t>去皮）</w:t>
      </w:r>
      <w:r w:rsidR="00B84C39">
        <w:rPr>
          <w:rFonts w:hint="eastAsia"/>
        </w:rPr>
        <w:t>。</w:t>
      </w:r>
    </w:p>
    <w:p w:rsidR="00686E76" w:rsidRDefault="007A0C07" w:rsidP="007A0C07">
      <w:pPr>
        <w:pStyle w:val="2f5"/>
        <w:ind w:firstLine="712"/>
      </w:pPr>
      <w:r>
        <w:rPr>
          <w:rFonts w:hint="eastAsia"/>
        </w:rPr>
        <w:t>上藥八味</w:t>
      </w:r>
      <w:r w:rsidR="006C4C45">
        <w:rPr>
          <w:rFonts w:hint="eastAsia"/>
        </w:rPr>
        <w:t>，</w:t>
      </w:r>
      <w:r>
        <w:rPr>
          <w:rFonts w:hint="eastAsia"/>
        </w:rPr>
        <w:t>先將三七末、鴨蛋子仁用開水送服</w:t>
      </w:r>
      <w:r w:rsidR="006C4C45">
        <w:rPr>
          <w:rFonts w:hint="eastAsia"/>
        </w:rPr>
        <w:t>，</w:t>
      </w:r>
      <w:r>
        <w:rPr>
          <w:rFonts w:hint="eastAsia"/>
        </w:rPr>
        <w:t>再服餘藥所煎之湯</w:t>
      </w:r>
      <w:r w:rsidR="00B84C39">
        <w:rPr>
          <w:rFonts w:hint="eastAsia"/>
        </w:rPr>
        <w:t>（鴨蛋子一名鴨膽子</w:t>
      </w:r>
      <w:r w:rsidR="006C4C45">
        <w:rPr>
          <w:rFonts w:hint="eastAsia"/>
        </w:rPr>
        <w:t>，</w:t>
      </w:r>
      <w:r w:rsidR="00B84C39">
        <w:rPr>
          <w:rFonts w:hint="eastAsia"/>
        </w:rPr>
        <w:t>詳解見痢疾門燮理湯後）</w:t>
      </w:r>
      <w:r>
        <w:rPr>
          <w:rFonts w:hint="eastAsia"/>
        </w:rPr>
        <w:t>。</w:t>
      </w:r>
    </w:p>
    <w:p w:rsidR="00686E76" w:rsidRDefault="007A0C07" w:rsidP="007A0C07">
      <w:pPr>
        <w:pStyle w:val="2f5"/>
        <w:ind w:firstLine="712"/>
      </w:pPr>
      <w:r>
        <w:rPr>
          <w:rFonts w:hint="eastAsia"/>
        </w:rPr>
        <w:t>此證若兼受風者</w:t>
      </w:r>
      <w:r w:rsidR="006C4C45">
        <w:rPr>
          <w:rFonts w:hint="eastAsia"/>
        </w:rPr>
        <w:t>，</w:t>
      </w:r>
      <w:r>
        <w:rPr>
          <w:rFonts w:hint="eastAsia"/>
        </w:rPr>
        <w:t>可加防風二三錢。若服藥數劑後</w:t>
      </w:r>
      <w:r w:rsidR="006C4C45">
        <w:rPr>
          <w:rFonts w:hint="eastAsia"/>
        </w:rPr>
        <w:t>，</w:t>
      </w:r>
      <w:r>
        <w:rPr>
          <w:rFonts w:hint="eastAsia"/>
        </w:rPr>
        <w:t>其疼瘥減</w:t>
      </w:r>
      <w:r w:rsidR="006C4C45">
        <w:rPr>
          <w:rFonts w:hint="eastAsia"/>
        </w:rPr>
        <w:t>，</w:t>
      </w:r>
      <w:r>
        <w:rPr>
          <w:rFonts w:hint="eastAsia"/>
        </w:rPr>
        <w:t>而白濁不除</w:t>
      </w:r>
      <w:r w:rsidR="006C4C45">
        <w:rPr>
          <w:rFonts w:hint="eastAsia"/>
        </w:rPr>
        <w:t>，</w:t>
      </w:r>
      <w:r>
        <w:rPr>
          <w:rFonts w:hint="eastAsia"/>
        </w:rPr>
        <w:t>或更遺精者</w:t>
      </w:r>
      <w:r w:rsidR="006C4C45">
        <w:rPr>
          <w:rFonts w:hint="eastAsia"/>
        </w:rPr>
        <w:t>，</w:t>
      </w:r>
      <w:r>
        <w:rPr>
          <w:rFonts w:hint="eastAsia"/>
        </w:rPr>
        <w:t>可去三七、鴨蛋子</w:t>
      </w:r>
      <w:r w:rsidR="006C4C45">
        <w:rPr>
          <w:rFonts w:hint="eastAsia"/>
        </w:rPr>
        <w:t>，</w:t>
      </w:r>
      <w:r>
        <w:rPr>
          <w:rFonts w:hint="eastAsia"/>
        </w:rPr>
        <w:t>加生龍骨、生牡蠣各五錢。</w:t>
      </w:r>
    </w:p>
    <w:p w:rsidR="007A0C07" w:rsidRDefault="00686E76" w:rsidP="00686E76">
      <w:pPr>
        <w:pStyle w:val="2f3"/>
        <w:ind w:firstLine="712"/>
      </w:pPr>
      <w:r w:rsidRPr="00686E76">
        <w:rPr>
          <w:rFonts w:hint="eastAsia"/>
        </w:rPr>
        <w:t>今人治毒淋</w:t>
      </w:r>
      <w:r w:rsidR="006C4C45">
        <w:t>，</w:t>
      </w:r>
      <w:r w:rsidRPr="00686E76">
        <w:rPr>
          <w:rFonts w:hint="eastAsia"/>
        </w:rPr>
        <w:t>喜用西藥猛悍之品</w:t>
      </w:r>
      <w:r w:rsidR="006C4C45">
        <w:t>，</w:t>
      </w:r>
      <w:r w:rsidRPr="00686E76">
        <w:rPr>
          <w:rFonts w:hint="eastAsia"/>
        </w:rPr>
        <w:t>以其善消淋證之毒菌也。不知中藥原有善消此等毒菌</w:t>
      </w:r>
      <w:r w:rsidR="006C4C45">
        <w:t>，</w:t>
      </w:r>
      <w:r w:rsidRPr="00686E76">
        <w:rPr>
          <w:rFonts w:hint="eastAsia"/>
        </w:rPr>
        <w:t>更勝</w:t>
      </w:r>
      <w:r w:rsidR="00D24630">
        <w:rPr>
          <w:rFonts w:hint="eastAsia"/>
        </w:rPr>
        <w:t>於</w:t>
      </w:r>
      <w:r w:rsidRPr="00686E76">
        <w:rPr>
          <w:rFonts w:hint="eastAsia"/>
        </w:rPr>
        <w:t>西藥者</w:t>
      </w:r>
      <w:r w:rsidR="006C4C45">
        <w:t>，</w:t>
      </w:r>
      <w:r w:rsidRPr="00686E76">
        <w:rPr>
          <w:rFonts w:hint="eastAsia"/>
        </w:rPr>
        <w:t>即方中之鴨蛋子是也。蓋鴨蛋子味至苦</w:t>
      </w:r>
      <w:r w:rsidR="006C4C45">
        <w:t>，</w:t>
      </w:r>
      <w:r w:rsidRPr="00686E76">
        <w:rPr>
          <w:rFonts w:hint="eastAsia"/>
        </w:rPr>
        <w:t>而又善化瘀解毒清熱</w:t>
      </w:r>
      <w:r w:rsidR="006C4C45">
        <w:rPr>
          <w:rFonts w:hint="eastAsia"/>
        </w:rPr>
        <w:t>，</w:t>
      </w:r>
      <w:r w:rsidR="007A0C07">
        <w:rPr>
          <w:rFonts w:hint="eastAsia"/>
        </w:rPr>
        <w:t>其能消毒菌之力</w:t>
      </w:r>
      <w:r w:rsidR="006C4C45">
        <w:rPr>
          <w:rFonts w:hint="eastAsia"/>
        </w:rPr>
        <w:t>，</w:t>
      </w:r>
      <w:r w:rsidR="007A0C07">
        <w:rPr>
          <w:rFonts w:hint="eastAsia"/>
        </w:rPr>
        <w:t>全在</w:t>
      </w:r>
      <w:r w:rsidR="00D24630">
        <w:rPr>
          <w:rFonts w:hint="eastAsia"/>
        </w:rPr>
        <w:t>於</w:t>
      </w:r>
      <w:r w:rsidR="007A0C07">
        <w:rPr>
          <w:rFonts w:hint="eastAsia"/>
        </w:rPr>
        <w:t>此。又以三七之解毒化腐生肌者佐之</w:t>
      </w:r>
      <w:r w:rsidR="006C4C45">
        <w:rPr>
          <w:rFonts w:hint="eastAsia"/>
        </w:rPr>
        <w:t>，</w:t>
      </w:r>
      <w:r w:rsidR="007A0C07">
        <w:rPr>
          <w:rFonts w:hint="eastAsia"/>
        </w:rPr>
        <w:t>以加</w:t>
      </w:r>
      <w:r w:rsidR="00D24630">
        <w:rPr>
          <w:rFonts w:hint="eastAsia"/>
        </w:rPr>
        <w:t>於</w:t>
      </w:r>
      <w:r w:rsidR="007A0C07">
        <w:rPr>
          <w:rFonts w:hint="eastAsia"/>
        </w:rPr>
        <w:t>尋常治淋藥中</w:t>
      </w:r>
      <w:r w:rsidR="006C4C45">
        <w:rPr>
          <w:rFonts w:hint="eastAsia"/>
        </w:rPr>
        <w:t>，</w:t>
      </w:r>
      <w:r w:rsidR="007A0C07">
        <w:rPr>
          <w:rFonts w:hint="eastAsia"/>
        </w:rPr>
        <w:t>是以治此種毒淋</w:t>
      </w:r>
      <w:r w:rsidR="006C4C45">
        <w:rPr>
          <w:rFonts w:hint="eastAsia"/>
        </w:rPr>
        <w:t>，</w:t>
      </w:r>
      <w:r w:rsidR="007A0C07">
        <w:rPr>
          <w:rFonts w:hint="eastAsia"/>
        </w:rPr>
        <w:t>更勝</w:t>
      </w:r>
      <w:r w:rsidR="00D24630">
        <w:rPr>
          <w:rFonts w:hint="eastAsia"/>
        </w:rPr>
        <w:t>於</w:t>
      </w:r>
      <w:r w:rsidR="007A0C07">
        <w:rPr>
          <w:rFonts w:hint="eastAsia"/>
        </w:rPr>
        <w:t>西藥也。</w:t>
      </w:r>
    </w:p>
    <w:p w:rsidR="00686E76" w:rsidRDefault="00686E7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50" w:name="_Toc223762721"/>
      <w:r>
        <w:br w:type="page"/>
      </w:r>
    </w:p>
    <w:p w:rsidR="007A0C07" w:rsidRDefault="00686E76" w:rsidP="00E11911">
      <w:pPr>
        <w:pStyle w:val="5a"/>
      </w:pPr>
      <w:bookmarkStart w:id="151" w:name="_Toc7560755"/>
      <w:r>
        <w:rPr>
          <w:rFonts w:hint="eastAsia"/>
        </w:rPr>
        <w:lastRenderedPageBreak/>
        <w:t>【消</w:t>
      </w:r>
      <w:r w:rsidR="007A0C07">
        <w:rPr>
          <w:rFonts w:hint="eastAsia"/>
        </w:rPr>
        <w:t>毒二仙丹</w:t>
      </w:r>
      <w:bookmarkEnd w:id="150"/>
      <w:r>
        <w:rPr>
          <w:rFonts w:hint="eastAsia"/>
        </w:rPr>
        <w:t>】</w:t>
      </w:r>
      <w:bookmarkEnd w:id="151"/>
    </w:p>
    <w:p w:rsidR="00686E76" w:rsidRDefault="007A0C07" w:rsidP="007A0C07">
      <w:pPr>
        <w:pStyle w:val="2f5"/>
        <w:ind w:firstLine="712"/>
      </w:pPr>
      <w:r>
        <w:rPr>
          <w:rFonts w:hint="eastAsia"/>
        </w:rPr>
        <w:t>治花柳毒淋</w:t>
      </w:r>
      <w:r w:rsidR="006C4C45">
        <w:rPr>
          <w:rFonts w:hint="eastAsia"/>
        </w:rPr>
        <w:t>，</w:t>
      </w:r>
      <w:r>
        <w:rPr>
          <w:rFonts w:hint="eastAsia"/>
        </w:rPr>
        <w:t>無論初起、日久</w:t>
      </w:r>
      <w:r w:rsidR="006C4C45">
        <w:rPr>
          <w:rFonts w:hint="eastAsia"/>
        </w:rPr>
        <w:t>，</w:t>
      </w:r>
      <w:r>
        <w:rPr>
          <w:rFonts w:hint="eastAsia"/>
        </w:rPr>
        <w:t>凡有熱者</w:t>
      </w:r>
      <w:r w:rsidR="006C4C45">
        <w:rPr>
          <w:rFonts w:hint="eastAsia"/>
        </w:rPr>
        <w:t>，</w:t>
      </w:r>
      <w:r>
        <w:rPr>
          <w:rFonts w:hint="eastAsia"/>
        </w:rPr>
        <w:t>服之皆效。</w:t>
      </w:r>
    </w:p>
    <w:p w:rsidR="00686E76" w:rsidRDefault="007A0C07" w:rsidP="007A0C07">
      <w:pPr>
        <w:pStyle w:val="2f5"/>
        <w:ind w:firstLine="712"/>
      </w:pPr>
      <w:r>
        <w:rPr>
          <w:rFonts w:hint="eastAsia"/>
        </w:rPr>
        <w:t>丈菊子（一兩</w:t>
      </w:r>
      <w:r w:rsidR="006C4C45">
        <w:rPr>
          <w:rFonts w:hint="eastAsia"/>
        </w:rPr>
        <w:t>，</w:t>
      </w:r>
      <w:r>
        <w:rPr>
          <w:rFonts w:hint="eastAsia"/>
        </w:rPr>
        <w:t>搗碎）鴨蛋子（四十粒</w:t>
      </w:r>
      <w:r w:rsidR="006C4C45">
        <w:rPr>
          <w:rFonts w:hint="eastAsia"/>
        </w:rPr>
        <w:t>，</w:t>
      </w:r>
      <w:r>
        <w:rPr>
          <w:rFonts w:hint="eastAsia"/>
        </w:rPr>
        <w:t>去皮</w:t>
      </w:r>
      <w:r w:rsidR="006C4C45">
        <w:rPr>
          <w:rFonts w:hint="eastAsia"/>
        </w:rPr>
        <w:t>，</w:t>
      </w:r>
      <w:r>
        <w:rPr>
          <w:rFonts w:hint="eastAsia"/>
        </w:rPr>
        <w:t>仁破者勿用</w:t>
      </w:r>
      <w:r w:rsidR="006C4C45">
        <w:rPr>
          <w:rFonts w:hint="eastAsia"/>
        </w:rPr>
        <w:t>，</w:t>
      </w:r>
      <w:r>
        <w:rPr>
          <w:rFonts w:hint="eastAsia"/>
        </w:rPr>
        <w:t>服時宜囫圇吞下）</w:t>
      </w:r>
      <w:r w:rsidR="00686E76">
        <w:rPr>
          <w:rFonts w:hint="eastAsia"/>
        </w:rPr>
        <w:t>。</w:t>
      </w:r>
    </w:p>
    <w:p w:rsidR="00883D4D" w:rsidRDefault="007A0C07" w:rsidP="007A0C07">
      <w:pPr>
        <w:pStyle w:val="2f5"/>
        <w:ind w:firstLine="712"/>
      </w:pPr>
      <w:r>
        <w:rPr>
          <w:rFonts w:hint="eastAsia"/>
        </w:rPr>
        <w:t>上藥二味</w:t>
      </w:r>
      <w:r w:rsidR="006C4C45">
        <w:rPr>
          <w:rFonts w:hint="eastAsia"/>
        </w:rPr>
        <w:t>，</w:t>
      </w:r>
      <w:r>
        <w:rPr>
          <w:rFonts w:hint="eastAsia"/>
        </w:rPr>
        <w:t>將丈菊子煎湯一盅</w:t>
      </w:r>
      <w:r w:rsidR="006C4C45">
        <w:rPr>
          <w:rFonts w:hint="eastAsia"/>
        </w:rPr>
        <w:t>，</w:t>
      </w:r>
      <w:r>
        <w:rPr>
          <w:rFonts w:hint="eastAsia"/>
        </w:rPr>
        <w:t>送服鴨蛋子仁。</w:t>
      </w:r>
    </w:p>
    <w:p w:rsidR="007A0C07" w:rsidRDefault="007A0C07" w:rsidP="007A0C07">
      <w:pPr>
        <w:pStyle w:val="2f5"/>
        <w:ind w:firstLine="712"/>
      </w:pPr>
      <w:r>
        <w:rPr>
          <w:rFonts w:hint="eastAsia"/>
        </w:rPr>
        <w:t>丈菊俗名向日葵</w:t>
      </w:r>
      <w:r w:rsidR="006C4C45">
        <w:rPr>
          <w:rFonts w:hint="eastAsia"/>
        </w:rPr>
        <w:t>，</w:t>
      </w:r>
      <w:r>
        <w:rPr>
          <w:rFonts w:hint="eastAsia"/>
        </w:rPr>
        <w:t>其花善催生</w:t>
      </w:r>
      <w:r w:rsidR="006C4C45">
        <w:rPr>
          <w:rFonts w:hint="eastAsia"/>
        </w:rPr>
        <w:t>，</w:t>
      </w:r>
      <w:r>
        <w:rPr>
          <w:rFonts w:hint="eastAsia"/>
        </w:rPr>
        <w:t>子善治淋</w:t>
      </w:r>
      <w:r w:rsidR="00686E76">
        <w:rPr>
          <w:rFonts w:hint="eastAsia"/>
        </w:rPr>
        <w:t>（詳解在第八卷大順湯後）</w:t>
      </w:r>
      <w:r>
        <w:rPr>
          <w:rFonts w:hint="eastAsia"/>
        </w:rPr>
        <w:t>。鄰村一少年患此證</w:t>
      </w:r>
      <w:r w:rsidR="006C4C45">
        <w:rPr>
          <w:rFonts w:hint="eastAsia"/>
        </w:rPr>
        <w:t>，</w:t>
      </w:r>
      <w:r>
        <w:rPr>
          <w:rFonts w:hint="eastAsia"/>
        </w:rPr>
        <w:t>便時膏淋與血液相雜</w:t>
      </w:r>
      <w:r w:rsidR="006C4C45">
        <w:rPr>
          <w:rFonts w:hint="eastAsia"/>
        </w:rPr>
        <w:t>，</w:t>
      </w:r>
      <w:r>
        <w:rPr>
          <w:rFonts w:hint="eastAsia"/>
        </w:rPr>
        <w:t>疼痛頗劇</w:t>
      </w:r>
      <w:r w:rsidR="006C4C45">
        <w:rPr>
          <w:rFonts w:hint="eastAsia"/>
        </w:rPr>
        <w:t>，</w:t>
      </w:r>
      <w:r>
        <w:rPr>
          <w:rFonts w:hint="eastAsia"/>
        </w:rPr>
        <w:t>語以此方</w:t>
      </w:r>
      <w:r w:rsidR="006C4C45">
        <w:rPr>
          <w:rFonts w:hint="eastAsia"/>
        </w:rPr>
        <w:t>，</w:t>
      </w:r>
      <w:r>
        <w:rPr>
          <w:rFonts w:hint="eastAsia"/>
        </w:rPr>
        <w:t>數次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686E76" w:rsidRDefault="00686E7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52" w:name="_Toc223762722"/>
      <w:r>
        <w:br w:type="page"/>
      </w:r>
    </w:p>
    <w:p w:rsidR="007A0C07" w:rsidRDefault="00686E76" w:rsidP="00E11911">
      <w:pPr>
        <w:pStyle w:val="5a"/>
      </w:pPr>
      <w:bookmarkStart w:id="153" w:name="_Toc7560756"/>
      <w:r>
        <w:rPr>
          <w:rFonts w:ascii="新細明體" w:eastAsia="新細明體" w:hAnsi="新細明體" w:hint="eastAsia"/>
        </w:rPr>
        <w:lastRenderedPageBreak/>
        <w:t>【</w:t>
      </w:r>
      <w:r w:rsidR="007A0C07">
        <w:rPr>
          <w:rFonts w:hint="eastAsia"/>
        </w:rPr>
        <w:t>鮮小薊根湯</w:t>
      </w:r>
      <w:bookmarkEnd w:id="152"/>
      <w:r>
        <w:rPr>
          <w:rFonts w:hint="eastAsia"/>
        </w:rPr>
        <w:t>】</w:t>
      </w:r>
      <w:bookmarkEnd w:id="153"/>
    </w:p>
    <w:p w:rsidR="00686E76" w:rsidRDefault="007A0C07" w:rsidP="007A0C07">
      <w:pPr>
        <w:pStyle w:val="2f5"/>
        <w:ind w:firstLine="712"/>
      </w:pPr>
      <w:r>
        <w:rPr>
          <w:rFonts w:hint="eastAsia"/>
        </w:rPr>
        <w:t>治花柳毒淋</w:t>
      </w:r>
      <w:r w:rsidR="006C4C45">
        <w:rPr>
          <w:rFonts w:hint="eastAsia"/>
        </w:rPr>
        <w:t>，</w:t>
      </w:r>
      <w:r>
        <w:rPr>
          <w:rFonts w:hint="eastAsia"/>
        </w:rPr>
        <w:t>兼血淋者。</w:t>
      </w:r>
    </w:p>
    <w:p w:rsidR="00686E76" w:rsidRDefault="007A0C07" w:rsidP="007A0C07">
      <w:pPr>
        <w:pStyle w:val="2f5"/>
        <w:ind w:firstLine="712"/>
      </w:pPr>
      <w:r>
        <w:rPr>
          <w:rFonts w:hint="eastAsia"/>
        </w:rPr>
        <w:t>鮮小薊根（一兩</w:t>
      </w:r>
      <w:r w:rsidR="006C4C45">
        <w:rPr>
          <w:rFonts w:hint="eastAsia"/>
        </w:rPr>
        <w:t>，</w:t>
      </w:r>
      <w:r>
        <w:rPr>
          <w:rFonts w:hint="eastAsia"/>
        </w:rPr>
        <w:t>洗淨銼細）</w:t>
      </w:r>
      <w:r w:rsidR="00686E76">
        <w:rPr>
          <w:rFonts w:hint="eastAsia"/>
        </w:rPr>
        <w:t>。</w:t>
      </w:r>
    </w:p>
    <w:p w:rsidR="00686E76" w:rsidRDefault="007A0C07" w:rsidP="007A0C07">
      <w:pPr>
        <w:pStyle w:val="2f5"/>
        <w:ind w:firstLine="712"/>
      </w:pPr>
      <w:r>
        <w:rPr>
          <w:rFonts w:hint="eastAsia"/>
        </w:rPr>
        <w:t>上一味</w:t>
      </w:r>
      <w:r w:rsidR="006C4C45">
        <w:rPr>
          <w:rFonts w:hint="eastAsia"/>
        </w:rPr>
        <w:t>，</w:t>
      </w:r>
      <w:r>
        <w:rPr>
          <w:rFonts w:hint="eastAsia"/>
        </w:rPr>
        <w:t>用水煎三四沸</w:t>
      </w:r>
      <w:r w:rsidR="006C4C45">
        <w:rPr>
          <w:rFonts w:hint="eastAsia"/>
        </w:rPr>
        <w:t>，</w:t>
      </w:r>
      <w:r>
        <w:rPr>
          <w:rFonts w:hint="eastAsia"/>
        </w:rPr>
        <w:t>取清湯一大茶盅飲之</w:t>
      </w:r>
      <w:r w:rsidR="006C4C45">
        <w:rPr>
          <w:rFonts w:hint="eastAsia"/>
        </w:rPr>
        <w:t>，</w:t>
      </w:r>
      <w:r>
        <w:rPr>
          <w:rFonts w:hint="eastAsia"/>
        </w:rPr>
        <w:t>一日宜如此飲三次。若畏其性涼者</w:t>
      </w:r>
      <w:r w:rsidR="006C4C45">
        <w:rPr>
          <w:rFonts w:hint="eastAsia"/>
        </w:rPr>
        <w:t>，</w:t>
      </w:r>
      <w:r>
        <w:rPr>
          <w:rFonts w:hint="eastAsia"/>
        </w:rPr>
        <w:t>一次用六七錢亦可。</w:t>
      </w:r>
    </w:p>
    <w:p w:rsidR="007A0C07" w:rsidRDefault="007A0C07" w:rsidP="007A0C07">
      <w:pPr>
        <w:pStyle w:val="2f5"/>
        <w:ind w:firstLine="712"/>
      </w:pPr>
      <w:r>
        <w:rPr>
          <w:rFonts w:hint="eastAsia"/>
        </w:rPr>
        <w:t>曾治一少年患此證</w:t>
      </w:r>
      <w:r w:rsidR="006C4C45">
        <w:rPr>
          <w:rFonts w:hint="eastAsia"/>
        </w:rPr>
        <w:t>，</w:t>
      </w:r>
      <w:r>
        <w:rPr>
          <w:rFonts w:hint="eastAsia"/>
        </w:rPr>
        <w:t>所便者血溺相雜</w:t>
      </w:r>
      <w:r w:rsidR="006C4C45">
        <w:rPr>
          <w:rFonts w:hint="eastAsia"/>
        </w:rPr>
        <w:t>，</w:t>
      </w:r>
      <w:r>
        <w:rPr>
          <w:rFonts w:hint="eastAsia"/>
        </w:rPr>
        <w:t>其血成絲、成塊</w:t>
      </w:r>
      <w:r w:rsidR="006C4C45">
        <w:rPr>
          <w:rFonts w:hint="eastAsia"/>
        </w:rPr>
        <w:t>，</w:t>
      </w:r>
      <w:r>
        <w:rPr>
          <w:rFonts w:hint="eastAsia"/>
        </w:rPr>
        <w:t>間有脂膜</w:t>
      </w:r>
      <w:r w:rsidR="006C4C45">
        <w:rPr>
          <w:rFonts w:hint="eastAsia"/>
        </w:rPr>
        <w:t>，</w:t>
      </w:r>
      <w:r>
        <w:rPr>
          <w:rFonts w:hint="eastAsia"/>
        </w:rPr>
        <w:t>疼痛甚劇</w:t>
      </w:r>
      <w:r w:rsidR="006C4C45">
        <w:rPr>
          <w:rFonts w:hint="eastAsia"/>
        </w:rPr>
        <w:t>，</w:t>
      </w:r>
      <w:r>
        <w:rPr>
          <w:rFonts w:hint="eastAsia"/>
        </w:rPr>
        <w:t>且甚腥臭。屢次醫治無效</w:t>
      </w:r>
      <w:r w:rsidR="006C4C45">
        <w:rPr>
          <w:rFonts w:hint="eastAsia"/>
        </w:rPr>
        <w:t>，</w:t>
      </w:r>
      <w:r>
        <w:rPr>
          <w:rFonts w:hint="eastAsia"/>
        </w:rPr>
        <w:t>授以此方</w:t>
      </w:r>
      <w:r w:rsidR="006C4C45">
        <w:rPr>
          <w:rFonts w:hint="eastAsia"/>
        </w:rPr>
        <w:t>，</w:t>
      </w:r>
      <w:r>
        <w:rPr>
          <w:rFonts w:hint="eastAsia"/>
        </w:rPr>
        <w:t>連服五日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686E76" w:rsidRDefault="00686E76" w:rsidP="00686E76">
      <w:pPr>
        <w:pStyle w:val="2f3"/>
        <w:ind w:firstLine="712"/>
      </w:pPr>
      <w:r>
        <w:rPr>
          <w:rFonts w:hint="eastAsia"/>
        </w:rPr>
        <w:t>小薊之形狀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三鮮飲</w:t>
      </w:r>
      <w:r w:rsidR="00F13728">
        <w:t>（</w:t>
      </w:r>
      <w:r>
        <w:rPr>
          <w:rFonts w:hint="eastAsia"/>
        </w:rPr>
        <w:t>在第二卷</w:t>
      </w:r>
      <w:r w:rsidR="00F13728">
        <w:t>）</w:t>
      </w:r>
      <w:r>
        <w:rPr>
          <w:rFonts w:hint="eastAsia"/>
        </w:rPr>
        <w:t>下曾言之。然彼則用治吐血</w:t>
      </w:r>
      <w:r w:rsidR="006C4C45">
        <w:rPr>
          <w:rFonts w:hint="eastAsia"/>
        </w:rPr>
        <w:t>，</w:t>
      </w:r>
      <w:r>
        <w:rPr>
          <w:rFonts w:hint="eastAsia"/>
        </w:rPr>
        <w:t>此則用治毒淋中之血淋</w:t>
      </w:r>
      <w:r w:rsidR="006C4C45">
        <w:rPr>
          <w:rFonts w:hint="eastAsia"/>
        </w:rPr>
        <w:t>，</w:t>
      </w:r>
      <w:r>
        <w:rPr>
          <w:rFonts w:hint="eastAsia"/>
        </w:rPr>
        <w:t>皆極效驗</w:t>
      </w:r>
      <w:r w:rsidR="006C4C45">
        <w:rPr>
          <w:rFonts w:hint="eastAsia"/>
        </w:rPr>
        <w:t>，</w:t>
      </w:r>
      <w:r>
        <w:rPr>
          <w:rFonts w:hint="eastAsia"/>
        </w:rPr>
        <w:t>而其功用實猶不止此也。一十五六歲童子</w:t>
      </w:r>
      <w:r w:rsidR="006C4C45">
        <w:rPr>
          <w:rFonts w:hint="eastAsia"/>
        </w:rPr>
        <w:t>，</w:t>
      </w:r>
      <w:r>
        <w:rPr>
          <w:rFonts w:hint="eastAsia"/>
        </w:rPr>
        <w:t>項下起疙瘩數個</w:t>
      </w:r>
      <w:r w:rsidR="006C4C45">
        <w:rPr>
          <w:rFonts w:hint="eastAsia"/>
        </w:rPr>
        <w:t>，</w:t>
      </w:r>
      <w:r>
        <w:rPr>
          <w:rFonts w:hint="eastAsia"/>
        </w:rPr>
        <w:t>大如巨栗</w:t>
      </w:r>
      <w:r w:rsidR="006C4C45">
        <w:rPr>
          <w:rFonts w:hint="eastAsia"/>
        </w:rPr>
        <w:t>，</w:t>
      </w:r>
      <w:r>
        <w:rPr>
          <w:rFonts w:hint="eastAsia"/>
        </w:rPr>
        <w:t>皮色不變</w:t>
      </w:r>
      <w:r w:rsidR="006C4C45">
        <w:rPr>
          <w:rFonts w:hint="eastAsia"/>
        </w:rPr>
        <w:t>，</w:t>
      </w:r>
      <w:r>
        <w:rPr>
          <w:rFonts w:hint="eastAsia"/>
        </w:rPr>
        <w:t>發熱作疼。知</w:t>
      </w:r>
      <w:r w:rsidR="00AD7840">
        <w:rPr>
          <w:rFonts w:hint="eastAsia"/>
        </w:rPr>
        <w:t>係</w:t>
      </w:r>
      <w:r>
        <w:rPr>
          <w:rFonts w:hint="eastAsia"/>
        </w:rPr>
        <w:t>陽證</w:t>
      </w:r>
      <w:r w:rsidR="006C4C45">
        <w:rPr>
          <w:rFonts w:hint="eastAsia"/>
        </w:rPr>
        <w:t>，</w:t>
      </w:r>
      <w:r>
        <w:rPr>
          <w:rFonts w:hint="eastAsia"/>
        </w:rPr>
        <w:t>俾濃煎鮮小薊根湯</w:t>
      </w:r>
      <w:r w:rsidR="006C4C45">
        <w:rPr>
          <w:rFonts w:hint="eastAsia"/>
        </w:rPr>
        <w:t>，</w:t>
      </w:r>
      <w:r>
        <w:rPr>
          <w:rFonts w:hint="eastAsia"/>
        </w:rPr>
        <w:t>連連飲之</w:t>
      </w:r>
      <w:r w:rsidR="006C4C45">
        <w:rPr>
          <w:rFonts w:hint="eastAsia"/>
        </w:rPr>
        <w:t>，</w:t>
      </w:r>
      <w:r>
        <w:rPr>
          <w:rFonts w:hint="eastAsia"/>
        </w:rPr>
        <w:t>數日全消。蓋其善消血中之熱毒</w:t>
      </w:r>
      <w:r w:rsidR="006C4C45">
        <w:rPr>
          <w:rFonts w:hint="eastAsia"/>
        </w:rPr>
        <w:t>，</w:t>
      </w:r>
      <w:r>
        <w:rPr>
          <w:rFonts w:hint="eastAsia"/>
        </w:rPr>
        <w:t>又能化瘀開結</w:t>
      </w:r>
      <w:r w:rsidR="006C4C45">
        <w:rPr>
          <w:rFonts w:hint="eastAsia"/>
        </w:rPr>
        <w:t>，</w:t>
      </w:r>
      <w:r>
        <w:rPr>
          <w:rFonts w:hint="eastAsia"/>
        </w:rPr>
        <w:t>故有如此功效也。</w:t>
      </w:r>
    </w:p>
    <w:p w:rsidR="00686E76" w:rsidRDefault="00686E76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686E76" w:rsidRDefault="00686E76" w:rsidP="00E11911">
      <w:pPr>
        <w:pStyle w:val="5a"/>
      </w:pPr>
      <w:bookmarkStart w:id="154" w:name="_Toc7560757"/>
      <w:r>
        <w:rPr>
          <w:rFonts w:hint="eastAsia"/>
        </w:rPr>
        <w:lastRenderedPageBreak/>
        <w:t>【朱砂骨湃波丸】</w:t>
      </w:r>
      <w:bookmarkEnd w:id="154"/>
    </w:p>
    <w:p w:rsidR="00686E76" w:rsidRDefault="00686E76" w:rsidP="00686E76">
      <w:pPr>
        <w:pStyle w:val="2f3"/>
        <w:ind w:firstLine="712"/>
      </w:pPr>
      <w:r>
        <w:rPr>
          <w:rFonts w:hint="eastAsia"/>
        </w:rPr>
        <w:t>治花柳毒淋久不愈者。</w:t>
      </w:r>
    </w:p>
    <w:p w:rsidR="00686E76" w:rsidRDefault="00686E76" w:rsidP="00686E76">
      <w:pPr>
        <w:pStyle w:val="2f3"/>
        <w:ind w:firstLine="712"/>
      </w:pPr>
      <w:r>
        <w:rPr>
          <w:rFonts w:hint="eastAsia"/>
        </w:rPr>
        <w:t>骨湃波十瓦、朱砂研細三钱。</w:t>
      </w:r>
    </w:p>
    <w:p w:rsidR="00686E76" w:rsidRDefault="00686E76" w:rsidP="00686E76">
      <w:pPr>
        <w:pStyle w:val="2f3"/>
        <w:ind w:firstLine="712"/>
      </w:pPr>
      <w:r>
        <w:rPr>
          <w:rFonts w:hint="eastAsia"/>
        </w:rPr>
        <w:t>將骨湃波與朱砂調和</w:t>
      </w:r>
      <w:r w:rsidR="006C4C45">
        <w:t>，</w:t>
      </w:r>
      <w:r>
        <w:rPr>
          <w:rFonts w:hint="eastAsia"/>
        </w:rPr>
        <w:t>再用熟麥粉與之調和適宜</w:t>
      </w:r>
      <w:r w:rsidR="006C4C45">
        <w:t>，</w:t>
      </w:r>
      <w:r>
        <w:rPr>
          <w:rFonts w:hint="eastAsia"/>
        </w:rPr>
        <w:t>可以為丸</w:t>
      </w:r>
      <w:r w:rsidR="006C4C45">
        <w:t>，</w:t>
      </w:r>
      <w:r>
        <w:rPr>
          <w:rFonts w:hint="eastAsia"/>
        </w:rPr>
        <w:t>即分作九十丸。丸成後</w:t>
      </w:r>
      <w:r w:rsidR="006C4C45">
        <w:t>，</w:t>
      </w:r>
      <w:r>
        <w:rPr>
          <w:rFonts w:hint="eastAsia"/>
        </w:rPr>
        <w:t>再用一大盤</w:t>
      </w:r>
      <w:r w:rsidR="006C4C45">
        <w:t>，</w:t>
      </w:r>
      <w:r>
        <w:rPr>
          <w:rFonts w:hint="eastAsia"/>
        </w:rPr>
        <w:t>盤中滿鋪麥粉</w:t>
      </w:r>
      <w:r w:rsidR="006C4C45">
        <w:t>，</w:t>
      </w:r>
      <w:r>
        <w:rPr>
          <w:rFonts w:hint="eastAsia"/>
        </w:rPr>
        <w:t>將藥丸置盤中旋轉之</w:t>
      </w:r>
      <w:r w:rsidR="006C4C45">
        <w:t>，</w:t>
      </w:r>
      <w:r>
        <w:rPr>
          <w:rFonts w:hint="eastAsia"/>
        </w:rPr>
        <w:t>俾外面以麥粉為衣</w:t>
      </w:r>
      <w:r w:rsidR="006C4C45">
        <w:t>，</w:t>
      </w:r>
      <w:r>
        <w:rPr>
          <w:rFonts w:hint="eastAsia"/>
        </w:rPr>
        <w:t>骨湃波之油質不外透</w:t>
      </w:r>
      <w:r w:rsidR="006C4C45">
        <w:t>，</w:t>
      </w:r>
      <w:r>
        <w:rPr>
          <w:rFonts w:hint="eastAsia"/>
        </w:rPr>
        <w:t>易</w:t>
      </w:r>
      <w:r w:rsidR="00D24630">
        <w:rPr>
          <w:rFonts w:hint="eastAsia"/>
        </w:rPr>
        <w:t>於</w:t>
      </w:r>
      <w:r>
        <w:rPr>
          <w:rFonts w:hint="eastAsia"/>
        </w:rPr>
        <w:t>曬乾。每日服九丸</w:t>
      </w:r>
      <w:r w:rsidR="006C4C45">
        <w:t>，</w:t>
      </w:r>
      <w:r>
        <w:rPr>
          <w:rFonts w:hint="eastAsia"/>
        </w:rPr>
        <w:t>分三次服下。</w:t>
      </w:r>
    </w:p>
    <w:p w:rsidR="00686E76" w:rsidRDefault="00686E76" w:rsidP="00686E76">
      <w:pPr>
        <w:pStyle w:val="2f3"/>
        <w:ind w:firstLine="712"/>
      </w:pPr>
      <w:r>
        <w:rPr>
          <w:rFonts w:hint="eastAsia"/>
        </w:rPr>
        <w:t>骨湃波</w:t>
      </w:r>
      <w:r w:rsidR="006C4C45">
        <w:t>，</w:t>
      </w:r>
      <w:r>
        <w:rPr>
          <w:rFonts w:hint="eastAsia"/>
        </w:rPr>
        <w:t>南美熱帶地方所產</w:t>
      </w:r>
      <w:r w:rsidR="006C4C45">
        <w:t>，</w:t>
      </w:r>
      <w:r>
        <w:rPr>
          <w:rFonts w:hint="eastAsia"/>
        </w:rPr>
        <w:t>決明科樹中樹脂也。西人謂脂油之類曰拔爾撒謨</w:t>
      </w:r>
      <w:r w:rsidR="006C4C45">
        <w:t>，</w:t>
      </w:r>
      <w:r>
        <w:rPr>
          <w:rFonts w:hint="eastAsia"/>
        </w:rPr>
        <w:t>故亦名為骨湃波拔爾撒謨。其性最善治淋</w:t>
      </w:r>
      <w:r w:rsidR="006C4C45">
        <w:t>，</w:t>
      </w:r>
      <w:r>
        <w:rPr>
          <w:rFonts w:hint="eastAsia"/>
        </w:rPr>
        <w:t>而以治毒淋尤效。丁仲佑謂其自古迄今</w:t>
      </w:r>
      <w:r w:rsidR="006C4C45">
        <w:t>，</w:t>
      </w:r>
      <w:r>
        <w:rPr>
          <w:rFonts w:hint="eastAsia"/>
        </w:rPr>
        <w:t>占治淋藥之首位。惟其性近</w:t>
      </w:r>
      <w:r w:rsidR="00D24630">
        <w:rPr>
          <w:rFonts w:hint="eastAsia"/>
        </w:rPr>
        <w:t>於</w:t>
      </w:r>
      <w:r>
        <w:rPr>
          <w:rFonts w:hint="eastAsia"/>
        </w:rPr>
        <w:t>熱</w:t>
      </w:r>
      <w:r w:rsidR="006C4C45">
        <w:t>，</w:t>
      </w:r>
      <w:r>
        <w:rPr>
          <w:rFonts w:hint="eastAsia"/>
        </w:rPr>
        <w:t>淋證初得挾熱者</w:t>
      </w:r>
      <w:r w:rsidR="006C4C45">
        <w:t>，</w:t>
      </w:r>
      <w:r>
        <w:rPr>
          <w:rFonts w:hint="eastAsia"/>
        </w:rPr>
        <w:t>似有不宜。以朱砂之涼而解毒者濟之</w:t>
      </w:r>
      <w:r w:rsidR="006C4C45">
        <w:t>，</w:t>
      </w:r>
      <w:r>
        <w:rPr>
          <w:rFonts w:hint="eastAsia"/>
        </w:rPr>
        <w:t>則無所用而不宜矣。此方愚用過多次皆效</w:t>
      </w:r>
      <w:r w:rsidR="006C4C45">
        <w:t>，</w:t>
      </w:r>
      <w:r>
        <w:rPr>
          <w:rFonts w:hint="eastAsia"/>
        </w:rPr>
        <w:t>而以治毒淋之久不愈者尤效也。</w:t>
      </w:r>
    </w:p>
    <w:p w:rsidR="00C44138" w:rsidRDefault="00C44138" w:rsidP="00C44138">
      <w:pPr>
        <w:pStyle w:val="2f3"/>
        <w:ind w:firstLine="712"/>
      </w:pPr>
      <w:r>
        <w:rPr>
          <w:rFonts w:hint="eastAsia"/>
        </w:rPr>
        <w:t>按：朱砂為水銀、硫黃二原質合成。此二原質</w:t>
      </w:r>
      <w:r w:rsidR="006C4C45">
        <w:t>，</w:t>
      </w:r>
      <w:r>
        <w:rPr>
          <w:rFonts w:hint="eastAsia"/>
        </w:rPr>
        <w:t>皆善消除毒菌。化合為朱砂</w:t>
      </w:r>
      <w:r w:rsidR="006C4C45">
        <w:t>，</w:t>
      </w:r>
      <w:r>
        <w:rPr>
          <w:rFonts w:hint="eastAsia"/>
        </w:rPr>
        <w:t>尤善防腐除炎</w:t>
      </w:r>
      <w:r w:rsidR="006C4C45">
        <w:t>，</w:t>
      </w:r>
      <w:r>
        <w:rPr>
          <w:rFonts w:hint="eastAsia"/>
        </w:rPr>
        <w:t>解毒生肌。且又赤色入心</w:t>
      </w:r>
      <w:r w:rsidR="006C4C45">
        <w:t>，</w:t>
      </w:r>
      <w:r>
        <w:rPr>
          <w:rFonts w:hint="eastAsia"/>
        </w:rPr>
        <w:t>能解心經之熱。《內經》謂「諸痛瘡癢</w:t>
      </w:r>
      <w:r w:rsidR="006C4C45">
        <w:t>，</w:t>
      </w:r>
      <w:r>
        <w:rPr>
          <w:rFonts w:hint="eastAsia"/>
        </w:rPr>
        <w:t>皆屬</w:t>
      </w:r>
      <w:r w:rsidR="00D24630">
        <w:rPr>
          <w:rFonts w:hint="eastAsia"/>
        </w:rPr>
        <w:t>於</w:t>
      </w:r>
      <w:r>
        <w:rPr>
          <w:rFonts w:hint="eastAsia"/>
        </w:rPr>
        <w:t>心」。心中熱輕減</w:t>
      </w:r>
      <w:r w:rsidR="006C4C45">
        <w:t>，</w:t>
      </w:r>
      <w:r>
        <w:rPr>
          <w:rFonts w:hint="eastAsia"/>
        </w:rPr>
        <w:t>而淋證之尿管疼或兼如瘡瘍之腐爛者</w:t>
      </w:r>
      <w:r w:rsidR="006C4C45">
        <w:t>，</w:t>
      </w:r>
      <w:r>
        <w:rPr>
          <w:rFonts w:hint="eastAsia"/>
        </w:rPr>
        <w:t>自能輕減矣。</w:t>
      </w:r>
    </w:p>
    <w:p w:rsidR="002C4F72" w:rsidRDefault="002C4F72" w:rsidP="002C4F72">
      <w:pPr>
        <w:pStyle w:val="2f3"/>
        <w:ind w:firstLine="712"/>
      </w:pPr>
      <w:r>
        <w:rPr>
          <w:rFonts w:hint="eastAsia"/>
        </w:rPr>
        <w:t>西醫治淋恒用之方</w:t>
      </w:r>
      <w:r w:rsidR="006C4C45">
        <w:rPr>
          <w:rFonts w:hint="eastAsia"/>
        </w:rPr>
        <w:t>，</w:t>
      </w:r>
      <w:r>
        <w:rPr>
          <w:rFonts w:hint="eastAsia"/>
        </w:rPr>
        <w:t>白檀香油二瓦</w:t>
      </w:r>
      <w:r w:rsidR="006C4C45">
        <w:rPr>
          <w:rFonts w:hint="eastAsia"/>
        </w:rPr>
        <w:t>，</w:t>
      </w:r>
      <w:r>
        <w:rPr>
          <w:rFonts w:hint="eastAsia"/>
        </w:rPr>
        <w:t>烏羅透品一瓦</w:t>
      </w:r>
      <w:r w:rsidR="006C4C45">
        <w:rPr>
          <w:rFonts w:hint="eastAsia"/>
        </w:rPr>
        <w:t>，</w:t>
      </w:r>
      <w:r>
        <w:rPr>
          <w:rFonts w:hint="eastAsia"/>
        </w:rPr>
        <w:t>撒魯兒一瓦</w:t>
      </w:r>
      <w:r w:rsidR="006C4C45">
        <w:rPr>
          <w:rFonts w:hint="eastAsia"/>
        </w:rPr>
        <w:t>，</w:t>
      </w:r>
      <w:r>
        <w:rPr>
          <w:rFonts w:hint="eastAsia"/>
        </w:rPr>
        <w:t>和為丸</w:t>
      </w:r>
      <w:r w:rsidR="006C4C45">
        <w:rPr>
          <w:rFonts w:hint="eastAsia"/>
        </w:rPr>
        <w:t>，</w:t>
      </w:r>
      <w:r>
        <w:rPr>
          <w:rFonts w:hint="eastAsia"/>
        </w:rPr>
        <w:t>分作二十粒</w:t>
      </w:r>
      <w:r w:rsidR="006C4C45">
        <w:rPr>
          <w:rFonts w:hint="eastAsia"/>
        </w:rPr>
        <w:t>，</w:t>
      </w:r>
      <w:r>
        <w:rPr>
          <w:rFonts w:hint="eastAsia"/>
        </w:rPr>
        <w:t>每服二粒</w:t>
      </w:r>
      <w:r w:rsidR="006C4C45">
        <w:rPr>
          <w:rFonts w:hint="eastAsia"/>
        </w:rPr>
        <w:t>，</w:t>
      </w:r>
      <w:r>
        <w:rPr>
          <w:rFonts w:hint="eastAsia"/>
        </w:rPr>
        <w:t>日服三次</w:t>
      </w:r>
      <w:r w:rsidR="006C4C45">
        <w:rPr>
          <w:rFonts w:hint="eastAsia"/>
        </w:rPr>
        <w:t>，</w:t>
      </w:r>
      <w:r>
        <w:rPr>
          <w:rFonts w:hint="eastAsia"/>
        </w:rPr>
        <w:t>頗有效驗。</w:t>
      </w:r>
    </w:p>
    <w:p w:rsidR="002C4F72" w:rsidRPr="002C4F72" w:rsidRDefault="002C4F72" w:rsidP="002C4F72">
      <w:pPr>
        <w:rPr>
          <w:rFonts w:eastAsiaTheme="majorEastAsia"/>
          <w:spacing w:val="38"/>
        </w:rPr>
      </w:pPr>
      <w:r w:rsidRPr="002C4F72">
        <w:rPr>
          <w:rFonts w:eastAsiaTheme="majorEastAsia" w:hint="eastAsia"/>
          <w:spacing w:val="38"/>
        </w:rPr>
        <w:lastRenderedPageBreak/>
        <w:t>按</w:t>
      </w:r>
      <w:r>
        <w:rPr>
          <w:rFonts w:eastAsiaTheme="majorEastAsia" w:hint="eastAsia"/>
          <w:spacing w:val="38"/>
        </w:rPr>
        <w:t>：</w:t>
      </w:r>
      <w:r w:rsidRPr="002C4F72">
        <w:rPr>
          <w:rFonts w:eastAsiaTheme="majorEastAsia" w:hint="eastAsia"/>
          <w:spacing w:val="38"/>
        </w:rPr>
        <w:t>白檀香油出</w:t>
      </w:r>
      <w:r w:rsidR="00D24630">
        <w:rPr>
          <w:rFonts w:eastAsiaTheme="majorEastAsia" w:hint="eastAsia"/>
          <w:spacing w:val="38"/>
        </w:rPr>
        <w:t>於</w:t>
      </w:r>
      <w:r w:rsidRPr="002C4F72">
        <w:rPr>
          <w:rFonts w:eastAsiaTheme="majorEastAsia" w:hint="eastAsia"/>
          <w:spacing w:val="38"/>
        </w:rPr>
        <w:t>前印度及印度群島白檀香木心蒸餾水之揮發油</w:t>
      </w:r>
      <w:r w:rsidR="006C4C45">
        <w:rPr>
          <w:rFonts w:eastAsiaTheme="majorEastAsia"/>
          <w:spacing w:val="38"/>
        </w:rPr>
        <w:t>，</w:t>
      </w:r>
      <w:r w:rsidRPr="002C4F72">
        <w:rPr>
          <w:rFonts w:eastAsiaTheme="majorEastAsia" w:hint="eastAsia"/>
          <w:spacing w:val="38"/>
        </w:rPr>
        <w:t>色黃質稠厚</w:t>
      </w:r>
      <w:r w:rsidR="006C4C45">
        <w:rPr>
          <w:rFonts w:eastAsiaTheme="majorEastAsia"/>
          <w:spacing w:val="38"/>
        </w:rPr>
        <w:t>，</w:t>
      </w:r>
      <w:r w:rsidRPr="002C4F72">
        <w:rPr>
          <w:rFonts w:eastAsiaTheme="majorEastAsia" w:hint="eastAsia"/>
          <w:spacing w:val="38"/>
        </w:rPr>
        <w:t>難溶解</w:t>
      </w:r>
      <w:r w:rsidR="00D24630">
        <w:rPr>
          <w:rFonts w:eastAsiaTheme="majorEastAsia" w:hint="eastAsia"/>
          <w:spacing w:val="38"/>
        </w:rPr>
        <w:t>於</w:t>
      </w:r>
      <w:r w:rsidRPr="002C4F72">
        <w:rPr>
          <w:rFonts w:eastAsiaTheme="majorEastAsia" w:hint="eastAsia"/>
          <w:spacing w:val="38"/>
        </w:rPr>
        <w:t>水</w:t>
      </w:r>
      <w:r w:rsidR="006C4C45">
        <w:rPr>
          <w:rFonts w:eastAsiaTheme="majorEastAsia"/>
          <w:spacing w:val="38"/>
        </w:rPr>
        <w:t>，</w:t>
      </w:r>
      <w:r w:rsidRPr="002C4F72">
        <w:rPr>
          <w:rFonts w:eastAsiaTheme="majorEastAsia" w:hint="eastAsia"/>
          <w:spacing w:val="38"/>
        </w:rPr>
        <w:t>易溶</w:t>
      </w:r>
      <w:r w:rsidR="00D24630">
        <w:rPr>
          <w:rFonts w:eastAsiaTheme="majorEastAsia" w:hint="eastAsia"/>
          <w:spacing w:val="38"/>
        </w:rPr>
        <w:t>於</w:t>
      </w:r>
      <w:r w:rsidRPr="002C4F72">
        <w:rPr>
          <w:rFonts w:eastAsiaTheme="majorEastAsia" w:hint="eastAsia"/>
          <w:spacing w:val="38"/>
        </w:rPr>
        <w:t>強酒精</w:t>
      </w:r>
      <w:r w:rsidR="006C4C45">
        <w:rPr>
          <w:rFonts w:eastAsiaTheme="majorEastAsia"/>
          <w:spacing w:val="38"/>
        </w:rPr>
        <w:t>，</w:t>
      </w:r>
      <w:r w:rsidRPr="002C4F72">
        <w:rPr>
          <w:rFonts w:eastAsiaTheme="majorEastAsia" w:hint="eastAsia"/>
          <w:spacing w:val="38"/>
        </w:rPr>
        <w:t>其香氣特異而竄透</w:t>
      </w:r>
      <w:r w:rsidR="006C4C45">
        <w:rPr>
          <w:rFonts w:eastAsiaTheme="majorEastAsia"/>
          <w:spacing w:val="38"/>
        </w:rPr>
        <w:t>，</w:t>
      </w:r>
      <w:r w:rsidRPr="002C4F72">
        <w:rPr>
          <w:rFonts w:eastAsiaTheme="majorEastAsia" w:hint="eastAsia"/>
          <w:spacing w:val="38"/>
        </w:rPr>
        <w:t>長久留存</w:t>
      </w:r>
      <w:r w:rsidR="006C4C45">
        <w:rPr>
          <w:rFonts w:eastAsiaTheme="majorEastAsia"/>
          <w:spacing w:val="38"/>
        </w:rPr>
        <w:t>，</w:t>
      </w:r>
      <w:r w:rsidRPr="002C4F72">
        <w:rPr>
          <w:rFonts w:eastAsiaTheme="majorEastAsia" w:hint="eastAsia"/>
          <w:spacing w:val="38"/>
        </w:rPr>
        <w:t>稀釋之則芳芬似薔薇味</w:t>
      </w:r>
      <w:r w:rsidR="006C4C45">
        <w:rPr>
          <w:rFonts w:eastAsiaTheme="majorEastAsia"/>
          <w:spacing w:val="38"/>
        </w:rPr>
        <w:t>，</w:t>
      </w:r>
      <w:r w:rsidRPr="002C4F72">
        <w:rPr>
          <w:rFonts w:eastAsiaTheme="majorEastAsia" w:hint="eastAsia"/>
          <w:spacing w:val="38"/>
        </w:rPr>
        <w:t>苛烈而稍苦</w:t>
      </w:r>
      <w:r w:rsidR="006C4C45">
        <w:rPr>
          <w:rFonts w:eastAsiaTheme="majorEastAsia"/>
          <w:spacing w:val="38"/>
        </w:rPr>
        <w:t>，</w:t>
      </w:r>
      <w:r w:rsidRPr="002C4F72">
        <w:rPr>
          <w:rFonts w:eastAsiaTheme="majorEastAsia" w:hint="eastAsia"/>
          <w:spacing w:val="38"/>
        </w:rPr>
        <w:t>為治淋要品。然其性降下</w:t>
      </w:r>
      <w:r w:rsidR="006C4C45">
        <w:rPr>
          <w:rFonts w:eastAsiaTheme="majorEastAsia"/>
          <w:spacing w:val="38"/>
        </w:rPr>
        <w:t>，</w:t>
      </w:r>
      <w:r w:rsidRPr="002C4F72">
        <w:rPr>
          <w:rFonts w:eastAsiaTheme="majorEastAsia" w:hint="eastAsia"/>
          <w:spacing w:val="38"/>
        </w:rPr>
        <w:t>且有礙消化</w:t>
      </w:r>
      <w:r w:rsidR="006C4C45">
        <w:rPr>
          <w:rFonts w:eastAsiaTheme="majorEastAsia"/>
          <w:spacing w:val="38"/>
        </w:rPr>
        <w:t>，</w:t>
      </w:r>
      <w:r w:rsidRPr="002C4F72">
        <w:rPr>
          <w:rFonts w:eastAsiaTheme="majorEastAsia" w:hint="eastAsia"/>
          <w:spacing w:val="38"/>
        </w:rPr>
        <w:t>對</w:t>
      </w:r>
      <w:r w:rsidR="00D24630">
        <w:rPr>
          <w:rFonts w:eastAsiaTheme="majorEastAsia" w:hint="eastAsia"/>
          <w:spacing w:val="38"/>
        </w:rPr>
        <w:t>於</w:t>
      </w:r>
      <w:r w:rsidRPr="002C4F72">
        <w:rPr>
          <w:rFonts w:eastAsiaTheme="majorEastAsia" w:hint="eastAsia"/>
          <w:spacing w:val="38"/>
        </w:rPr>
        <w:t>慢性淋疾似無效驗。用時以其二十滴少加薄荷油</w:t>
      </w:r>
      <w:r w:rsidR="006C4C45">
        <w:rPr>
          <w:rFonts w:eastAsiaTheme="majorEastAsia"/>
          <w:spacing w:val="38"/>
        </w:rPr>
        <w:t>，</w:t>
      </w:r>
      <w:r w:rsidRPr="002C4F72">
        <w:rPr>
          <w:rFonts w:eastAsiaTheme="majorEastAsia" w:hint="eastAsia"/>
          <w:spacing w:val="38"/>
        </w:rPr>
        <w:t>一日之間分三次服下。烏羅透品未詳何基之藥。撒魯兒即楊曹</w:t>
      </w:r>
      <w:r w:rsidR="006C4C45">
        <w:rPr>
          <w:rFonts w:eastAsiaTheme="majorEastAsia"/>
          <w:spacing w:val="38"/>
        </w:rPr>
        <w:t>，</w:t>
      </w:r>
      <w:r w:rsidRPr="002C4F72">
        <w:rPr>
          <w:rFonts w:eastAsiaTheme="majorEastAsia" w:hint="eastAsia"/>
          <w:spacing w:val="38"/>
        </w:rPr>
        <w:t>詳痢疾門</w:t>
      </w:r>
      <w:r w:rsidR="00F13728">
        <w:rPr>
          <w:rFonts w:eastAsiaTheme="majorEastAsia"/>
          <w:spacing w:val="38"/>
        </w:rPr>
        <w:t>（</w:t>
      </w:r>
      <w:r w:rsidRPr="002C4F72">
        <w:rPr>
          <w:rFonts w:eastAsiaTheme="majorEastAsia" w:hint="eastAsia"/>
          <w:spacing w:val="38"/>
        </w:rPr>
        <w:t>見第三卷</w:t>
      </w:r>
      <w:r w:rsidR="00F13728">
        <w:rPr>
          <w:rFonts w:eastAsiaTheme="majorEastAsia"/>
          <w:spacing w:val="38"/>
        </w:rPr>
        <w:t>）</w:t>
      </w:r>
      <w:r w:rsidRPr="002C4F72">
        <w:rPr>
          <w:rFonts w:eastAsiaTheme="majorEastAsia" w:hint="eastAsia"/>
          <w:spacing w:val="38"/>
        </w:rPr>
        <w:t>所附載西藥中。</w:t>
      </w:r>
    </w:p>
    <w:p w:rsidR="00D4790D" w:rsidRDefault="00D4790D" w:rsidP="00D4790D">
      <w:pPr>
        <w:pStyle w:val="2f3"/>
        <w:ind w:firstLine="712"/>
      </w:pPr>
      <w:r>
        <w:rPr>
          <w:rFonts w:hint="eastAsia"/>
        </w:rPr>
        <w:t>丁仲佑謂德國所制山推而善治五淋白濁</w:t>
      </w:r>
      <w:r w:rsidR="006C4C45">
        <w:t>，</w:t>
      </w:r>
      <w:r>
        <w:rPr>
          <w:rFonts w:hint="eastAsia"/>
        </w:rPr>
        <w:t>並開胃益神</w:t>
      </w:r>
      <w:r w:rsidR="006C4C45">
        <w:t>，</w:t>
      </w:r>
      <w:r>
        <w:rPr>
          <w:rFonts w:hint="eastAsia"/>
        </w:rPr>
        <w:t>固精健體</w:t>
      </w:r>
      <w:r w:rsidR="006C4C45">
        <w:t>，</w:t>
      </w:r>
      <w:r>
        <w:rPr>
          <w:rFonts w:hint="eastAsia"/>
        </w:rPr>
        <w:t>歷經試驗甚效。用量一日三回</w:t>
      </w:r>
      <w:r w:rsidR="006C4C45">
        <w:t>，</w:t>
      </w:r>
      <w:r>
        <w:rPr>
          <w:rFonts w:hint="eastAsia"/>
        </w:rPr>
        <w:t>每回二粒。又謂英國倫敦大藥廠所制之檀香五淋白濁丸</w:t>
      </w:r>
      <w:r w:rsidR="006C4C45">
        <w:t>，</w:t>
      </w:r>
      <w:r>
        <w:rPr>
          <w:rFonts w:hint="eastAsia"/>
        </w:rPr>
        <w:t>凡淋證初起</w:t>
      </w:r>
      <w:r w:rsidR="006C4C45">
        <w:t>，</w:t>
      </w:r>
      <w:r>
        <w:rPr>
          <w:rFonts w:hint="eastAsia"/>
        </w:rPr>
        <w:t>刺疼難忍</w:t>
      </w:r>
      <w:r w:rsidR="006C4C45">
        <w:t>，</w:t>
      </w:r>
      <w:r>
        <w:rPr>
          <w:rFonts w:hint="eastAsia"/>
        </w:rPr>
        <w:t>繼有白濁</w:t>
      </w:r>
      <w:r w:rsidR="006C4C45">
        <w:t>，</w:t>
      </w:r>
      <w:r>
        <w:rPr>
          <w:rFonts w:hint="eastAsia"/>
        </w:rPr>
        <w:t>此丸能將白濁之微生物排出</w:t>
      </w:r>
      <w:r w:rsidR="006C4C45">
        <w:t>，</w:t>
      </w:r>
      <w:r>
        <w:rPr>
          <w:rFonts w:hint="eastAsia"/>
        </w:rPr>
        <w:t>數日即覺小便通暢</w:t>
      </w:r>
      <w:r w:rsidR="006C4C45">
        <w:t>，</w:t>
      </w:r>
      <w:r>
        <w:rPr>
          <w:rFonts w:hint="eastAsia"/>
        </w:rPr>
        <w:t>淋濁自止。用量：初服每點鐘一粒</w:t>
      </w:r>
      <w:r w:rsidR="006C4C45">
        <w:t>，</w:t>
      </w:r>
      <w:r>
        <w:rPr>
          <w:rFonts w:hint="eastAsia"/>
        </w:rPr>
        <w:t>服三日後</w:t>
      </w:r>
      <w:r w:rsidR="006C4C45">
        <w:t>，</w:t>
      </w:r>
      <w:r>
        <w:rPr>
          <w:rFonts w:hint="eastAsia"/>
        </w:rPr>
        <w:t>一日僅服三回</w:t>
      </w:r>
      <w:r w:rsidR="006C4C45">
        <w:t>，</w:t>
      </w:r>
      <w:r>
        <w:rPr>
          <w:rFonts w:hint="eastAsia"/>
        </w:rPr>
        <w:t>每回一粒至三粒。</w:t>
      </w:r>
    </w:p>
    <w:p w:rsidR="002C4F72" w:rsidRPr="002C4F72" w:rsidRDefault="00D4790D" w:rsidP="00D4790D">
      <w:pPr>
        <w:pStyle w:val="2f3"/>
        <w:ind w:firstLine="712"/>
      </w:pPr>
      <w:r>
        <w:rPr>
          <w:rFonts w:hint="eastAsia"/>
        </w:rPr>
        <w:t>按：西人治淋之藥</w:t>
      </w:r>
      <w:r w:rsidR="006C4C45">
        <w:t>，</w:t>
      </w:r>
      <w:r>
        <w:rPr>
          <w:rFonts w:hint="eastAsia"/>
        </w:rPr>
        <w:t>恒統言治五淋。究之惟宜</w:t>
      </w:r>
      <w:r w:rsidR="00D24630">
        <w:rPr>
          <w:rFonts w:hint="eastAsia"/>
        </w:rPr>
        <w:t>於</w:t>
      </w:r>
      <w:r>
        <w:rPr>
          <w:rFonts w:hint="eastAsia"/>
        </w:rPr>
        <w:t>治毒淋</w:t>
      </w:r>
      <w:r w:rsidR="006C4C45">
        <w:t>，</w:t>
      </w:r>
      <w:r>
        <w:rPr>
          <w:rFonts w:hint="eastAsia"/>
        </w:rPr>
        <w:t>而毒淋原不在五淋之內也。即以治毒淋</w:t>
      </w:r>
      <w:r w:rsidR="006C4C45">
        <w:t>，</w:t>
      </w:r>
      <w:r>
        <w:rPr>
          <w:rFonts w:hint="eastAsia"/>
        </w:rPr>
        <w:t>亦恒有不效之時。如毒淋之兼血淋者</w:t>
      </w:r>
      <w:r w:rsidR="006C4C45">
        <w:t>，</w:t>
      </w:r>
      <w:r>
        <w:rPr>
          <w:rFonts w:hint="eastAsia"/>
        </w:rPr>
        <w:t>但用西藥多不效</w:t>
      </w:r>
      <w:r w:rsidR="006C4C45">
        <w:t>，</w:t>
      </w:r>
      <w:r>
        <w:rPr>
          <w:rFonts w:hint="eastAsia"/>
        </w:rPr>
        <w:t>而與鴨蛋子、三七、鮮小薊根並用則效。至</w:t>
      </w:r>
      <w:r w:rsidR="00D24630">
        <w:rPr>
          <w:rFonts w:hint="eastAsia"/>
        </w:rPr>
        <w:t>於</w:t>
      </w:r>
      <w:r>
        <w:rPr>
          <w:rFonts w:hint="eastAsia"/>
        </w:rPr>
        <w:t>淋久滑脫之甚者</w:t>
      </w:r>
      <w:r w:rsidR="006C4C45">
        <w:t>，</w:t>
      </w:r>
      <w:r>
        <w:rPr>
          <w:rFonts w:hint="eastAsia"/>
        </w:rPr>
        <w:t>亦必須與中藥同用。曾治一人</w:t>
      </w:r>
      <w:r w:rsidR="006C4C45">
        <w:t>，</w:t>
      </w:r>
      <w:r>
        <w:rPr>
          <w:rFonts w:hint="eastAsia"/>
        </w:rPr>
        <w:t>從前患毒淋</w:t>
      </w:r>
      <w:r w:rsidR="006C4C45">
        <w:t>，</w:t>
      </w:r>
      <w:r>
        <w:rPr>
          <w:rFonts w:hint="eastAsia"/>
        </w:rPr>
        <w:t>服各種西藥兩月餘</w:t>
      </w:r>
      <w:r w:rsidR="006C4C45">
        <w:t>，</w:t>
      </w:r>
      <w:r>
        <w:rPr>
          <w:rFonts w:hint="eastAsia"/>
        </w:rPr>
        <w:t>淋已不疼</w:t>
      </w:r>
      <w:r w:rsidR="006C4C45">
        <w:t>，</w:t>
      </w:r>
      <w:r>
        <w:rPr>
          <w:rFonts w:hint="eastAsia"/>
        </w:rPr>
        <w:t>白濁亦大見輕</w:t>
      </w:r>
      <w:r w:rsidR="006C4C45">
        <w:t>，</w:t>
      </w:r>
      <w:r>
        <w:rPr>
          <w:rFonts w:hint="eastAsia"/>
        </w:rPr>
        <w:t>然兩日不服藥</w:t>
      </w:r>
      <w:r w:rsidR="006C4C45">
        <w:t>，</w:t>
      </w:r>
      <w:r>
        <w:rPr>
          <w:rFonts w:hint="eastAsia"/>
        </w:rPr>
        <w:t>白濁仍然反復。愚俾用膏淋湯</w:t>
      </w:r>
      <w:r w:rsidR="006C4C45">
        <w:t>，</w:t>
      </w:r>
      <w:r>
        <w:rPr>
          <w:rFonts w:hint="eastAsia"/>
        </w:rPr>
        <w:t>送服秘真丹</w:t>
      </w:r>
      <w:r w:rsidR="006C4C45">
        <w:t>，</w:t>
      </w:r>
      <w:r>
        <w:rPr>
          <w:rFonts w:hint="eastAsia"/>
        </w:rPr>
        <w:t>兩次而愈。</w:t>
      </w:r>
    </w:p>
    <w:p w:rsidR="00D4790D" w:rsidRDefault="00D4790D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55" w:name="_Toc223762723"/>
      <w:r>
        <w:br w:type="page"/>
      </w:r>
    </w:p>
    <w:p w:rsidR="007A0C07" w:rsidRDefault="00D4790D" w:rsidP="00E11911">
      <w:pPr>
        <w:pStyle w:val="5a"/>
      </w:pPr>
      <w:bookmarkStart w:id="156" w:name="_Toc7560758"/>
      <w:r>
        <w:rPr>
          <w:rFonts w:ascii="新細明體" w:eastAsia="新細明體" w:hAnsi="新細明體" w:hint="eastAsia"/>
        </w:rPr>
        <w:lastRenderedPageBreak/>
        <w:t>【</w:t>
      </w:r>
      <w:r w:rsidR="007A0C07">
        <w:rPr>
          <w:rFonts w:hint="eastAsia"/>
        </w:rPr>
        <w:t>澄化湯</w:t>
      </w:r>
      <w:bookmarkEnd w:id="155"/>
      <w:r>
        <w:rPr>
          <w:rFonts w:hint="eastAsia"/>
        </w:rPr>
        <w:t>】</w:t>
      </w:r>
      <w:bookmarkEnd w:id="156"/>
    </w:p>
    <w:p w:rsidR="00D4790D" w:rsidRDefault="007A0C07" w:rsidP="007A0C07">
      <w:pPr>
        <w:pStyle w:val="2f5"/>
        <w:ind w:firstLine="712"/>
      </w:pPr>
      <w:r>
        <w:rPr>
          <w:rFonts w:hint="eastAsia"/>
        </w:rPr>
        <w:t>治小便頻數</w:t>
      </w:r>
      <w:r w:rsidR="006C4C45">
        <w:rPr>
          <w:rFonts w:hint="eastAsia"/>
        </w:rPr>
        <w:t>，</w:t>
      </w:r>
      <w:r>
        <w:rPr>
          <w:rFonts w:hint="eastAsia"/>
        </w:rPr>
        <w:t>遺精白濁</w:t>
      </w:r>
      <w:r w:rsidR="006C4C45">
        <w:rPr>
          <w:rFonts w:hint="eastAsia"/>
        </w:rPr>
        <w:t>，</w:t>
      </w:r>
      <w:r>
        <w:rPr>
          <w:rFonts w:hint="eastAsia"/>
        </w:rPr>
        <w:t>或兼疼澀</w:t>
      </w:r>
      <w:r w:rsidR="006C4C45">
        <w:rPr>
          <w:rFonts w:hint="eastAsia"/>
        </w:rPr>
        <w:t>，</w:t>
      </w:r>
      <w:r>
        <w:rPr>
          <w:rFonts w:hint="eastAsia"/>
        </w:rPr>
        <w:t>其脈弦數無力</w:t>
      </w:r>
      <w:r w:rsidR="006C4C45">
        <w:rPr>
          <w:rFonts w:hint="eastAsia"/>
        </w:rPr>
        <w:t>，</w:t>
      </w:r>
      <w:r>
        <w:rPr>
          <w:rFonts w:hint="eastAsia"/>
        </w:rPr>
        <w:t>或咳嗽、或自汗、或陰虛作熱。</w:t>
      </w:r>
    </w:p>
    <w:p w:rsidR="007A0C07" w:rsidRDefault="007A0C07" w:rsidP="007A0C07">
      <w:pPr>
        <w:pStyle w:val="2f5"/>
        <w:ind w:firstLine="712"/>
      </w:pPr>
      <w:r>
        <w:rPr>
          <w:rFonts w:hint="eastAsia"/>
        </w:rPr>
        <w:t>生山藥（一兩）</w:t>
      </w:r>
      <w:r w:rsidR="00D4790D">
        <w:rPr>
          <w:rFonts w:hint="eastAsia"/>
        </w:rPr>
        <w:t>、</w:t>
      </w:r>
      <w:r>
        <w:rPr>
          <w:rFonts w:hint="eastAsia"/>
        </w:rPr>
        <w:t>生龍骨（六錢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D4790D">
        <w:rPr>
          <w:rFonts w:hint="eastAsia"/>
        </w:rPr>
        <w:t>、</w:t>
      </w:r>
      <w:r>
        <w:rPr>
          <w:rFonts w:hint="eastAsia"/>
        </w:rPr>
        <w:t>牡蠣（六錢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D4790D">
        <w:rPr>
          <w:rFonts w:hint="eastAsia"/>
        </w:rPr>
        <w:t>、</w:t>
      </w:r>
      <w:r>
        <w:rPr>
          <w:rFonts w:hint="eastAsia"/>
        </w:rPr>
        <w:t>牛蒡子（三錢</w:t>
      </w:r>
      <w:r w:rsidR="006C4C45">
        <w:rPr>
          <w:rFonts w:hint="eastAsia"/>
        </w:rPr>
        <w:t>，</w:t>
      </w:r>
      <w:r>
        <w:rPr>
          <w:rFonts w:hint="eastAsia"/>
        </w:rPr>
        <w:t>炒搗）</w:t>
      </w:r>
      <w:r w:rsidR="00D4790D">
        <w:rPr>
          <w:rFonts w:hint="eastAsia"/>
        </w:rPr>
        <w:t>、</w:t>
      </w:r>
      <w:r>
        <w:rPr>
          <w:rFonts w:hint="eastAsia"/>
        </w:rPr>
        <w:t>生杭芍（四錢）</w:t>
      </w:r>
      <w:r w:rsidR="00D4790D">
        <w:rPr>
          <w:rFonts w:hint="eastAsia"/>
        </w:rPr>
        <w:t>、</w:t>
      </w:r>
      <w:r>
        <w:rPr>
          <w:rFonts w:hint="eastAsia"/>
        </w:rPr>
        <w:t>粉甘草（錢半）</w:t>
      </w:r>
      <w:r w:rsidR="00D4790D">
        <w:rPr>
          <w:rFonts w:hint="eastAsia"/>
        </w:rPr>
        <w:t>、</w:t>
      </w:r>
      <w:r>
        <w:rPr>
          <w:rFonts w:hint="eastAsia"/>
        </w:rPr>
        <w:t>生車前子（三錢</w:t>
      </w:r>
      <w:r w:rsidR="006C4C45">
        <w:rPr>
          <w:rFonts w:hint="eastAsia"/>
        </w:rPr>
        <w:t>，</w:t>
      </w:r>
      <w:r>
        <w:rPr>
          <w:rFonts w:hint="eastAsia"/>
        </w:rPr>
        <w:t>布包）</w:t>
      </w:r>
      <w:r w:rsidR="00D4790D">
        <w:rPr>
          <w:rFonts w:hint="eastAsia"/>
        </w:rPr>
        <w:t>。</w:t>
      </w:r>
    </w:p>
    <w:p w:rsidR="00D4790D" w:rsidRDefault="00D4790D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57" w:name="_Toc223762724"/>
      <w:r>
        <w:br w:type="page"/>
      </w:r>
    </w:p>
    <w:p w:rsidR="007A0C07" w:rsidRDefault="00D4790D" w:rsidP="00E11911">
      <w:pPr>
        <w:pStyle w:val="5a"/>
      </w:pPr>
      <w:bookmarkStart w:id="158" w:name="_Toc7560759"/>
      <w:r>
        <w:rPr>
          <w:rFonts w:hint="eastAsia"/>
        </w:rPr>
        <w:lastRenderedPageBreak/>
        <w:t>【</w:t>
      </w:r>
      <w:r w:rsidR="007A0C07">
        <w:rPr>
          <w:rFonts w:hint="eastAsia"/>
        </w:rPr>
        <w:t>清腎湯</w:t>
      </w:r>
      <w:bookmarkEnd w:id="157"/>
      <w:r>
        <w:rPr>
          <w:rFonts w:hint="eastAsia"/>
        </w:rPr>
        <w:t>】</w:t>
      </w:r>
      <w:bookmarkEnd w:id="158"/>
    </w:p>
    <w:p w:rsidR="00D4790D" w:rsidRDefault="007A0C07" w:rsidP="007A0C07">
      <w:pPr>
        <w:pStyle w:val="2f5"/>
        <w:ind w:firstLine="712"/>
      </w:pPr>
      <w:r>
        <w:rPr>
          <w:rFonts w:hint="eastAsia"/>
        </w:rPr>
        <w:t>治小便頻數疼澀</w:t>
      </w:r>
      <w:r w:rsidR="006C4C45">
        <w:rPr>
          <w:rFonts w:hint="eastAsia"/>
        </w:rPr>
        <w:t>，</w:t>
      </w:r>
      <w:r>
        <w:rPr>
          <w:rFonts w:hint="eastAsia"/>
        </w:rPr>
        <w:t>遺精白濁</w:t>
      </w:r>
      <w:r w:rsidR="006C4C45">
        <w:rPr>
          <w:rFonts w:hint="eastAsia"/>
        </w:rPr>
        <w:t>，</w:t>
      </w:r>
      <w:r>
        <w:rPr>
          <w:rFonts w:hint="eastAsia"/>
        </w:rPr>
        <w:t>脈洪滑有力</w:t>
      </w:r>
      <w:r w:rsidR="006C4C45">
        <w:rPr>
          <w:rFonts w:hint="eastAsia"/>
        </w:rPr>
        <w:t>，</w:t>
      </w:r>
      <w:r>
        <w:rPr>
          <w:rFonts w:hint="eastAsia"/>
        </w:rPr>
        <w:t>確係實熱者。</w:t>
      </w:r>
    </w:p>
    <w:p w:rsidR="00D4790D" w:rsidRDefault="007A0C07" w:rsidP="007A0C07">
      <w:pPr>
        <w:pStyle w:val="2f5"/>
        <w:ind w:firstLine="712"/>
      </w:pPr>
      <w:r>
        <w:rPr>
          <w:rFonts w:hint="eastAsia"/>
        </w:rPr>
        <w:t>知母（四錢）</w:t>
      </w:r>
      <w:r w:rsidR="00D4790D">
        <w:rPr>
          <w:rFonts w:hint="eastAsia"/>
        </w:rPr>
        <w:t>、</w:t>
      </w:r>
      <w:r>
        <w:rPr>
          <w:rFonts w:hint="eastAsia"/>
        </w:rPr>
        <w:t>黃柏（四錢）</w:t>
      </w:r>
      <w:r w:rsidR="00D4790D">
        <w:rPr>
          <w:rFonts w:hint="eastAsia"/>
        </w:rPr>
        <w:t>、</w:t>
      </w:r>
      <w:r>
        <w:rPr>
          <w:rFonts w:hint="eastAsia"/>
        </w:rPr>
        <w:t>生龍骨（四錢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D4790D">
        <w:rPr>
          <w:rFonts w:hint="eastAsia"/>
        </w:rPr>
        <w:t>、</w:t>
      </w:r>
      <w:r>
        <w:rPr>
          <w:rFonts w:hint="eastAsia"/>
        </w:rPr>
        <w:t>生牡蠣（三錢</w:t>
      </w:r>
      <w:r w:rsidR="006C4C45">
        <w:rPr>
          <w:rFonts w:hint="eastAsia"/>
        </w:rPr>
        <w:t>，</w:t>
      </w:r>
      <w:r>
        <w:rPr>
          <w:rFonts w:hint="eastAsia"/>
        </w:rPr>
        <w:t>炒搗）</w:t>
      </w:r>
      <w:r w:rsidR="00D4790D">
        <w:rPr>
          <w:rFonts w:hint="eastAsia"/>
        </w:rPr>
        <w:t>、</w:t>
      </w:r>
      <w:r>
        <w:rPr>
          <w:rFonts w:hint="eastAsia"/>
        </w:rPr>
        <w:t>海螵蛸（三錢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D4790D">
        <w:rPr>
          <w:rFonts w:hint="eastAsia"/>
        </w:rPr>
        <w:t>、</w:t>
      </w:r>
      <w:r>
        <w:rPr>
          <w:rFonts w:hint="eastAsia"/>
        </w:rPr>
        <w:t>茜草（二錢）</w:t>
      </w:r>
      <w:r w:rsidR="00D4790D">
        <w:rPr>
          <w:rFonts w:hint="eastAsia"/>
        </w:rPr>
        <w:t>、</w:t>
      </w:r>
      <w:r>
        <w:rPr>
          <w:rFonts w:hint="eastAsia"/>
        </w:rPr>
        <w:t>生杭芍（四錢）</w:t>
      </w:r>
      <w:r w:rsidR="00D4790D">
        <w:rPr>
          <w:rFonts w:hint="eastAsia"/>
        </w:rPr>
        <w:t>、</w:t>
      </w:r>
      <w:r>
        <w:rPr>
          <w:rFonts w:hint="eastAsia"/>
        </w:rPr>
        <w:t>生山藥（四錢）</w:t>
      </w:r>
      <w:r w:rsidR="00D4790D">
        <w:rPr>
          <w:rFonts w:hint="eastAsia"/>
        </w:rPr>
        <w:t>、</w:t>
      </w:r>
      <w:r>
        <w:rPr>
          <w:rFonts w:hint="eastAsia"/>
        </w:rPr>
        <w:t>澤瀉（一錢半）</w:t>
      </w:r>
      <w:r w:rsidR="00D4790D">
        <w:rPr>
          <w:rFonts w:hint="eastAsia"/>
        </w:rPr>
        <w:t>。</w:t>
      </w:r>
    </w:p>
    <w:p w:rsidR="00D4790D" w:rsidRDefault="007A0C07" w:rsidP="007A0C07">
      <w:pPr>
        <w:pStyle w:val="2f5"/>
        <w:ind w:firstLine="712"/>
      </w:pPr>
      <w:r>
        <w:rPr>
          <w:rFonts w:hint="eastAsia"/>
        </w:rPr>
        <w:t>或問</w:t>
      </w:r>
      <w:r w:rsidR="00D4790D">
        <w:rPr>
          <w:rFonts w:hint="eastAsia"/>
        </w:rPr>
        <w:t>「</w:t>
      </w:r>
      <w:r>
        <w:rPr>
          <w:rFonts w:hint="eastAsia"/>
        </w:rPr>
        <w:t>龍骨、牡蠣收澀之品也。子治血淋</w:t>
      </w:r>
      <w:r w:rsidR="006C4C45">
        <w:rPr>
          <w:rFonts w:hint="eastAsia"/>
        </w:rPr>
        <w:t>，</w:t>
      </w:r>
      <w:r>
        <w:rPr>
          <w:rFonts w:hint="eastAsia"/>
        </w:rPr>
        <w:t>所擬理血湯中用之</w:t>
      </w:r>
      <w:r w:rsidR="006C4C45">
        <w:rPr>
          <w:rFonts w:hint="eastAsia"/>
        </w:rPr>
        <w:t>，</w:t>
      </w:r>
      <w:r>
        <w:rPr>
          <w:rFonts w:hint="eastAsia"/>
        </w:rPr>
        <w:t>前方治小便頻數或兼淋澀用之</w:t>
      </w:r>
      <w:r w:rsidR="006C4C45">
        <w:rPr>
          <w:rFonts w:hint="eastAsia"/>
        </w:rPr>
        <w:t>，</w:t>
      </w:r>
      <w:r>
        <w:rPr>
          <w:rFonts w:hint="eastAsia"/>
        </w:rPr>
        <w:t>此方治小便頻數疼澀亦用之</w:t>
      </w:r>
      <w:r w:rsidR="006C4C45">
        <w:rPr>
          <w:rFonts w:hint="eastAsia"/>
        </w:rPr>
        <w:t>，</w:t>
      </w:r>
      <w:r>
        <w:rPr>
          <w:rFonts w:hint="eastAsia"/>
        </w:rPr>
        <w:t>獨不慮其收澀之性有礙</w:t>
      </w:r>
      <w:r w:rsidR="00D24630">
        <w:rPr>
          <w:rFonts w:hint="eastAsia"/>
        </w:rPr>
        <w:t>於</w:t>
      </w:r>
      <w:r>
        <w:rPr>
          <w:rFonts w:hint="eastAsia"/>
        </w:rPr>
        <w:t>疼澀乎</w:t>
      </w:r>
      <w:r w:rsidR="00D4790D">
        <w:rPr>
          <w:rFonts w:hint="eastAsia"/>
        </w:rPr>
        <w:t>」</w:t>
      </w:r>
      <w:r>
        <w:rPr>
          <w:rFonts w:hint="eastAsia"/>
        </w:rPr>
        <w:t>？答曰</w:t>
      </w:r>
      <w:r w:rsidR="00D4790D">
        <w:rPr>
          <w:rFonts w:hint="eastAsia"/>
        </w:rPr>
        <w:t>「</w:t>
      </w:r>
      <w:r>
        <w:rPr>
          <w:rFonts w:hint="eastAsia"/>
        </w:rPr>
        <w:t>龍骨、牡蠣斂正氣而不斂邪氣</w:t>
      </w:r>
      <w:r w:rsidR="006C4C45">
        <w:rPr>
          <w:rFonts w:hint="eastAsia"/>
        </w:rPr>
        <w:t>，</w:t>
      </w:r>
      <w:r>
        <w:rPr>
          <w:rFonts w:hint="eastAsia"/>
        </w:rPr>
        <w:t>凡心氣耗散、肺氣息賁、肝氣浮越、腎氣滑脫</w:t>
      </w:r>
      <w:r w:rsidR="006C4C45">
        <w:rPr>
          <w:rFonts w:hint="eastAsia"/>
        </w:rPr>
        <w:t>，</w:t>
      </w:r>
      <w:r>
        <w:rPr>
          <w:rFonts w:hint="eastAsia"/>
        </w:rPr>
        <w:t>用之皆有捷效。即證兼瘀、兼疼或兼外感</w:t>
      </w:r>
      <w:r w:rsidR="006C4C45">
        <w:rPr>
          <w:rFonts w:hint="eastAsia"/>
        </w:rPr>
        <w:t>，</w:t>
      </w:r>
      <w:r>
        <w:rPr>
          <w:rFonts w:hint="eastAsia"/>
        </w:rPr>
        <w:t>放膽用之</w:t>
      </w:r>
      <w:r w:rsidR="006C4C45">
        <w:rPr>
          <w:rFonts w:hint="eastAsia"/>
        </w:rPr>
        <w:t>，</w:t>
      </w:r>
      <w:r>
        <w:rPr>
          <w:rFonts w:hint="eastAsia"/>
        </w:rPr>
        <w:t>毫無妨礙。拙擬補絡補管湯</w:t>
      </w:r>
      <w:r w:rsidR="00D4790D">
        <w:rPr>
          <w:rFonts w:hint="eastAsia"/>
        </w:rPr>
        <w:t>（在第二卷）</w:t>
      </w:r>
      <w:r>
        <w:rPr>
          <w:rFonts w:hint="eastAsia"/>
        </w:rPr>
        <w:t>、理鬱升陷湯</w:t>
      </w:r>
      <w:r w:rsidR="00D4790D">
        <w:rPr>
          <w:rFonts w:hint="eastAsia"/>
        </w:rPr>
        <w:t>（在第四卷）</w:t>
      </w:r>
      <w:r>
        <w:rPr>
          <w:rFonts w:hint="eastAsia"/>
        </w:rPr>
        <w:t>、從龍湯</w:t>
      </w:r>
      <w:r w:rsidR="00D4790D">
        <w:rPr>
          <w:rFonts w:hint="eastAsia"/>
        </w:rPr>
        <w:t>（在第五卷）</w:t>
      </w:r>
      <w:r>
        <w:rPr>
          <w:rFonts w:hint="eastAsia"/>
        </w:rPr>
        <w:t>、清帶湯</w:t>
      </w:r>
      <w:r w:rsidR="00D4790D">
        <w:rPr>
          <w:rFonts w:hint="eastAsia"/>
        </w:rPr>
        <w:t>（在第七卷）</w:t>
      </w:r>
      <w:r w:rsidR="006C4C45">
        <w:rPr>
          <w:rFonts w:hint="eastAsia"/>
        </w:rPr>
        <w:t>，</w:t>
      </w:r>
      <w:r>
        <w:rPr>
          <w:rFonts w:hint="eastAsia"/>
        </w:rPr>
        <w:t>諸方中論之甚詳</w:t>
      </w:r>
      <w:r w:rsidR="006C4C45">
        <w:rPr>
          <w:rFonts w:hint="eastAsia"/>
        </w:rPr>
        <w:t>，</w:t>
      </w:r>
      <w:r>
        <w:rPr>
          <w:rFonts w:hint="eastAsia"/>
        </w:rPr>
        <w:t>皆可參觀</w:t>
      </w:r>
      <w:r w:rsidR="00D4790D">
        <w:rPr>
          <w:rFonts w:hint="eastAsia"/>
        </w:rPr>
        <w:t>」</w:t>
      </w:r>
      <w:r>
        <w:rPr>
          <w:rFonts w:hint="eastAsia"/>
        </w:rPr>
        <w:t>。</w:t>
      </w:r>
    </w:p>
    <w:p w:rsidR="00D4790D" w:rsidRDefault="007A0C07" w:rsidP="007A0C07">
      <w:pPr>
        <w:pStyle w:val="2f5"/>
        <w:ind w:firstLine="712"/>
      </w:pPr>
      <w:r>
        <w:rPr>
          <w:rFonts w:hint="eastAsia"/>
        </w:rPr>
        <w:t>一叟</w:t>
      </w:r>
      <w:r w:rsidR="006C4C45">
        <w:rPr>
          <w:rFonts w:hint="eastAsia"/>
        </w:rPr>
        <w:t>，</w:t>
      </w:r>
      <w:r>
        <w:rPr>
          <w:rFonts w:hint="eastAsia"/>
        </w:rPr>
        <w:t>年七十餘</w:t>
      </w:r>
      <w:r w:rsidR="006C4C45">
        <w:rPr>
          <w:rFonts w:hint="eastAsia"/>
        </w:rPr>
        <w:t>，</w:t>
      </w:r>
      <w:r>
        <w:rPr>
          <w:rFonts w:hint="eastAsia"/>
        </w:rPr>
        <w:t>遺精白濁、小便頻數</w:t>
      </w:r>
      <w:r w:rsidR="006C4C45">
        <w:rPr>
          <w:rFonts w:hint="eastAsia"/>
        </w:rPr>
        <w:t>，</w:t>
      </w:r>
      <w:r>
        <w:rPr>
          <w:rFonts w:hint="eastAsia"/>
        </w:rPr>
        <w:t>微覺疼澀。診其六脈平和</w:t>
      </w:r>
      <w:r w:rsidR="006C4C45">
        <w:rPr>
          <w:rFonts w:hint="eastAsia"/>
        </w:rPr>
        <w:t>，</w:t>
      </w:r>
      <w:r>
        <w:rPr>
          <w:rFonts w:hint="eastAsia"/>
        </w:rPr>
        <w:t>兩尺重按有力</w:t>
      </w:r>
      <w:r w:rsidR="006C4C45">
        <w:rPr>
          <w:rFonts w:hint="eastAsia"/>
        </w:rPr>
        <w:t>，</w:t>
      </w:r>
      <w:r>
        <w:rPr>
          <w:rFonts w:hint="eastAsia"/>
        </w:rPr>
        <w:t>知其年雖高</w:t>
      </w:r>
      <w:r w:rsidR="006C4C45">
        <w:rPr>
          <w:rFonts w:hint="eastAsia"/>
        </w:rPr>
        <w:t>，</w:t>
      </w:r>
      <w:r>
        <w:rPr>
          <w:rFonts w:hint="eastAsia"/>
        </w:rPr>
        <w:t>而腎經確有實熱也。投以此湯</w:t>
      </w:r>
      <w:r w:rsidR="006C4C45">
        <w:rPr>
          <w:rFonts w:hint="eastAsia"/>
        </w:rPr>
        <w:t>，</w:t>
      </w:r>
      <w:r>
        <w:rPr>
          <w:rFonts w:hint="eastAsia"/>
        </w:rPr>
        <w:t>五劑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7A0C07" w:rsidRDefault="007A0C07" w:rsidP="007A0C07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年三十許</w:t>
      </w:r>
      <w:r w:rsidR="006C4C45">
        <w:rPr>
          <w:rFonts w:hint="eastAsia"/>
        </w:rPr>
        <w:t>，</w:t>
      </w:r>
      <w:r>
        <w:rPr>
          <w:rFonts w:hint="eastAsia"/>
        </w:rPr>
        <w:t>遺精白濁</w:t>
      </w:r>
      <w:r w:rsidR="006C4C45">
        <w:rPr>
          <w:rFonts w:hint="eastAsia"/>
        </w:rPr>
        <w:t>，</w:t>
      </w:r>
      <w:r>
        <w:rPr>
          <w:rFonts w:hint="eastAsia"/>
        </w:rPr>
        <w:t>小便時疼如刀</w:t>
      </w:r>
      <w:r w:rsidR="006C4C45">
        <w:rPr>
          <w:rFonts w:hint="eastAsia"/>
        </w:rPr>
        <w:t>，</w:t>
      </w:r>
      <w:r>
        <w:rPr>
          <w:rFonts w:hint="eastAsia"/>
        </w:rPr>
        <w:t>又甚澀數。診其脈滑而有力</w:t>
      </w:r>
      <w:r w:rsidR="006C4C45">
        <w:rPr>
          <w:rFonts w:hint="eastAsia"/>
        </w:rPr>
        <w:t>，</w:t>
      </w:r>
      <w:r>
        <w:rPr>
          <w:rFonts w:hint="eastAsia"/>
        </w:rPr>
        <w:t>知其</w:t>
      </w:r>
      <w:r w:rsidR="00AD7840">
        <w:rPr>
          <w:rFonts w:hint="eastAsia"/>
        </w:rPr>
        <w:t>係</w:t>
      </w:r>
      <w:r>
        <w:rPr>
          <w:rFonts w:hint="eastAsia"/>
        </w:rPr>
        <w:t>實熱之證。為其年少</w:t>
      </w:r>
      <w:r w:rsidR="006C4C45">
        <w:rPr>
          <w:rFonts w:hint="eastAsia"/>
        </w:rPr>
        <w:t>，</w:t>
      </w:r>
      <w:r>
        <w:rPr>
          <w:rFonts w:hint="eastAsia"/>
        </w:rPr>
        <w:t>疑兼花柳毒淋</w:t>
      </w:r>
      <w:r w:rsidR="006C4C45">
        <w:rPr>
          <w:rFonts w:hint="eastAsia"/>
        </w:rPr>
        <w:t>，</w:t>
      </w:r>
      <w:r>
        <w:rPr>
          <w:rFonts w:hint="eastAsia"/>
        </w:rPr>
        <w:t>遂投以此湯</w:t>
      </w:r>
      <w:r w:rsidR="006C4C45">
        <w:rPr>
          <w:rFonts w:hint="eastAsia"/>
        </w:rPr>
        <w:t>，</w:t>
      </w:r>
      <w:r>
        <w:rPr>
          <w:rFonts w:hint="eastAsia"/>
        </w:rPr>
        <w:t>加沒藥（不去油）三錢、鴨蛋子（去皮）四十粒（藥汁送服）</w:t>
      </w:r>
      <w:r w:rsidR="006C4C45">
        <w:rPr>
          <w:rFonts w:hint="eastAsia"/>
        </w:rPr>
        <w:t>，</w:t>
      </w:r>
      <w:r>
        <w:rPr>
          <w:rFonts w:hint="eastAsia"/>
        </w:rPr>
        <w:t>數劑而愈。</w:t>
      </w:r>
    </w:p>
    <w:p w:rsidR="00D4790D" w:rsidRDefault="00D4790D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59" w:name="_Toc223762725"/>
      <w:r>
        <w:br w:type="page"/>
      </w:r>
    </w:p>
    <w:p w:rsidR="007A0C07" w:rsidRDefault="00D4790D" w:rsidP="00E11911">
      <w:pPr>
        <w:pStyle w:val="5a"/>
      </w:pPr>
      <w:bookmarkStart w:id="160" w:name="_Toc7560760"/>
      <w:r>
        <w:rPr>
          <w:rFonts w:hint="eastAsia"/>
        </w:rPr>
        <w:lastRenderedPageBreak/>
        <w:t>【</w:t>
      </w:r>
      <w:r w:rsidR="007A0C07">
        <w:rPr>
          <w:rFonts w:hint="eastAsia"/>
        </w:rPr>
        <w:t>舒和湯</w:t>
      </w:r>
      <w:bookmarkEnd w:id="159"/>
      <w:r>
        <w:rPr>
          <w:rFonts w:hint="eastAsia"/>
        </w:rPr>
        <w:t>】</w:t>
      </w:r>
      <w:bookmarkEnd w:id="160"/>
    </w:p>
    <w:p w:rsidR="00D4790D" w:rsidRDefault="007A0C07" w:rsidP="007A0C07">
      <w:pPr>
        <w:pStyle w:val="2f5"/>
        <w:ind w:firstLine="712"/>
      </w:pPr>
      <w:r>
        <w:rPr>
          <w:rFonts w:hint="eastAsia"/>
        </w:rPr>
        <w:t>治小便遺精白濁</w:t>
      </w:r>
      <w:r w:rsidR="006C4C45">
        <w:rPr>
          <w:rFonts w:hint="eastAsia"/>
        </w:rPr>
        <w:t>，</w:t>
      </w:r>
      <w:r>
        <w:rPr>
          <w:rFonts w:hint="eastAsia"/>
        </w:rPr>
        <w:t>因受風寒者</w:t>
      </w:r>
      <w:r w:rsidR="006C4C45">
        <w:rPr>
          <w:rFonts w:hint="eastAsia"/>
        </w:rPr>
        <w:t>，</w:t>
      </w:r>
      <w:r>
        <w:rPr>
          <w:rFonts w:hint="eastAsia"/>
        </w:rPr>
        <w:t>其脈弦而長</w:t>
      </w:r>
      <w:r w:rsidR="006C4C45">
        <w:rPr>
          <w:rFonts w:hint="eastAsia"/>
        </w:rPr>
        <w:t>，</w:t>
      </w:r>
      <w:r>
        <w:rPr>
          <w:rFonts w:hint="eastAsia"/>
        </w:rPr>
        <w:t>左脈尤甚。</w:t>
      </w:r>
    </w:p>
    <w:p w:rsidR="00D4790D" w:rsidRDefault="007A0C07" w:rsidP="007A0C07">
      <w:pPr>
        <w:pStyle w:val="2f5"/>
        <w:ind w:firstLine="712"/>
      </w:pPr>
      <w:r>
        <w:rPr>
          <w:rFonts w:hint="eastAsia"/>
        </w:rPr>
        <w:t>桂枝尖（四錢）</w:t>
      </w:r>
      <w:r w:rsidR="00D4790D">
        <w:rPr>
          <w:rFonts w:hint="eastAsia"/>
        </w:rPr>
        <w:t>、</w:t>
      </w:r>
      <w:r>
        <w:rPr>
          <w:rFonts w:hint="eastAsia"/>
        </w:rPr>
        <w:t>生黃</w:t>
      </w:r>
      <w:r w:rsidR="00D4790D">
        <w:rPr>
          <w:rFonts w:hint="eastAsia"/>
        </w:rPr>
        <w:t>耆</w:t>
      </w:r>
      <w:r>
        <w:rPr>
          <w:rFonts w:hint="eastAsia"/>
        </w:rPr>
        <w:t>（三錢）</w:t>
      </w:r>
      <w:r w:rsidR="00D4790D">
        <w:rPr>
          <w:rFonts w:hint="eastAsia"/>
        </w:rPr>
        <w:t>、</w:t>
      </w:r>
      <w:r>
        <w:rPr>
          <w:rFonts w:hint="eastAsia"/>
        </w:rPr>
        <w:t>續斷（三錢）</w:t>
      </w:r>
      <w:r w:rsidR="00D4790D">
        <w:rPr>
          <w:rFonts w:hint="eastAsia"/>
        </w:rPr>
        <w:t>、</w:t>
      </w:r>
      <w:r>
        <w:rPr>
          <w:rFonts w:hint="eastAsia"/>
        </w:rPr>
        <w:t>桑寄生（三錢）</w:t>
      </w:r>
      <w:r w:rsidR="00D4790D">
        <w:rPr>
          <w:rFonts w:hint="eastAsia"/>
        </w:rPr>
        <w:t>、</w:t>
      </w:r>
      <w:r>
        <w:rPr>
          <w:rFonts w:hint="eastAsia"/>
        </w:rPr>
        <w:t>知母（三錢）</w:t>
      </w:r>
      <w:r w:rsidR="00D4790D">
        <w:rPr>
          <w:rFonts w:hint="eastAsia"/>
        </w:rPr>
        <w:t>。</w:t>
      </w:r>
    </w:p>
    <w:p w:rsidR="00D4790D" w:rsidRDefault="007A0C07" w:rsidP="007A0C07">
      <w:pPr>
        <w:pStyle w:val="2f5"/>
        <w:ind w:firstLine="712"/>
      </w:pPr>
      <w:r>
        <w:rPr>
          <w:rFonts w:hint="eastAsia"/>
        </w:rPr>
        <w:t>服此湯數劑後病未</w:t>
      </w:r>
      <w:r w:rsidR="00090B73">
        <w:rPr>
          <w:rFonts w:hint="eastAsia"/>
        </w:rPr>
        <w:t>痊愈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去桂枝</w:t>
      </w:r>
      <w:r w:rsidR="006C4C45">
        <w:rPr>
          <w:rFonts w:hint="eastAsia"/>
        </w:rPr>
        <w:t>，</w:t>
      </w:r>
      <w:r>
        <w:rPr>
          <w:rFonts w:hint="eastAsia"/>
        </w:rPr>
        <w:t>加龍骨、牡蠣（皆不用</w:t>
      </w:r>
      <w:r w:rsidR="00D4790D">
        <w:rPr>
          <w:rFonts w:hint="eastAsia"/>
        </w:rPr>
        <w:t>煅</w:t>
      </w:r>
      <w:r>
        <w:rPr>
          <w:rFonts w:hint="eastAsia"/>
        </w:rPr>
        <w:t>）各六錢。</w:t>
      </w:r>
    </w:p>
    <w:p w:rsidR="007A0C07" w:rsidRDefault="007A0C07" w:rsidP="007A0C07">
      <w:pPr>
        <w:pStyle w:val="2f5"/>
        <w:ind w:firstLine="712"/>
      </w:pPr>
      <w:r>
        <w:rPr>
          <w:rFonts w:hint="eastAsia"/>
        </w:rPr>
        <w:t>東海漁者</w:t>
      </w:r>
      <w:r w:rsidR="006C4C45">
        <w:rPr>
          <w:rFonts w:hint="eastAsia"/>
        </w:rPr>
        <w:t>，</w:t>
      </w:r>
      <w:r>
        <w:rPr>
          <w:rFonts w:hint="eastAsia"/>
        </w:rPr>
        <w:t>年三十餘</w:t>
      </w:r>
      <w:r w:rsidR="006C4C45">
        <w:rPr>
          <w:rFonts w:hint="eastAsia"/>
        </w:rPr>
        <w:t>，</w:t>
      </w:r>
      <w:r>
        <w:rPr>
          <w:rFonts w:hint="eastAsia"/>
        </w:rPr>
        <w:t>得騙白證甚劇。旬日之間</w:t>
      </w:r>
      <w:r w:rsidR="006C4C45">
        <w:rPr>
          <w:rFonts w:hint="eastAsia"/>
        </w:rPr>
        <w:t>，</w:t>
      </w:r>
      <w:r>
        <w:rPr>
          <w:rFonts w:hint="eastAsia"/>
        </w:rPr>
        <w:t>大見衰憊</w:t>
      </w:r>
      <w:r w:rsidR="006C4C45">
        <w:rPr>
          <w:rFonts w:hint="eastAsia"/>
        </w:rPr>
        <w:t>，</w:t>
      </w:r>
      <w:r>
        <w:rPr>
          <w:rFonts w:hint="eastAsia"/>
        </w:rPr>
        <w:t>懼甚</w:t>
      </w:r>
      <w:r w:rsidR="006C4C45">
        <w:rPr>
          <w:rFonts w:hint="eastAsia"/>
        </w:rPr>
        <w:t>，</w:t>
      </w:r>
      <w:r>
        <w:rPr>
          <w:rFonts w:hint="eastAsia"/>
        </w:rPr>
        <w:t>遠來求方。其脈左右皆弦</w:t>
      </w:r>
      <w:r w:rsidR="006C4C45">
        <w:rPr>
          <w:rFonts w:hint="eastAsia"/>
        </w:rPr>
        <w:t>，</w:t>
      </w:r>
      <w:r>
        <w:rPr>
          <w:rFonts w:hint="eastAsia"/>
        </w:rPr>
        <w:t>而左部弦而兼長。夫弦長者</w:t>
      </w:r>
      <w:r w:rsidR="006C4C45">
        <w:rPr>
          <w:rFonts w:hint="eastAsia"/>
        </w:rPr>
        <w:t>，</w:t>
      </w:r>
      <w:r>
        <w:rPr>
          <w:rFonts w:hint="eastAsia"/>
        </w:rPr>
        <w:t>肝木之盛也。木與風為同類</w:t>
      </w:r>
      <w:r w:rsidR="006C4C45">
        <w:rPr>
          <w:rFonts w:hint="eastAsia"/>
        </w:rPr>
        <w:t>，</w:t>
      </w:r>
      <w:r>
        <w:rPr>
          <w:rFonts w:hint="eastAsia"/>
        </w:rPr>
        <w:t>人之臟腑</w:t>
      </w:r>
      <w:r w:rsidR="006C4C45">
        <w:rPr>
          <w:rFonts w:hint="eastAsia"/>
        </w:rPr>
        <w:t>，</w:t>
      </w:r>
      <w:r>
        <w:rPr>
          <w:rFonts w:hint="eastAsia"/>
        </w:rPr>
        <w:t>無論何處受風</w:t>
      </w:r>
      <w:r w:rsidR="006C4C45">
        <w:rPr>
          <w:rFonts w:hint="eastAsia"/>
        </w:rPr>
        <w:t>，</w:t>
      </w:r>
      <w:r>
        <w:rPr>
          <w:rFonts w:hint="eastAsia"/>
        </w:rPr>
        <w:t>其風皆與肝木相應。《內經》陰陽應像論所謂「風氣通</w:t>
      </w:r>
      <w:r w:rsidR="00D24630">
        <w:rPr>
          <w:rFonts w:hint="eastAsia"/>
        </w:rPr>
        <w:t>於</w:t>
      </w:r>
      <w:r>
        <w:rPr>
          <w:rFonts w:hint="eastAsia"/>
        </w:rPr>
        <w:t>肝」者是也。脈之現象如此</w:t>
      </w:r>
      <w:r w:rsidR="006C4C45">
        <w:rPr>
          <w:rFonts w:hint="eastAsia"/>
        </w:rPr>
        <w:t>，</w:t>
      </w:r>
      <w:r>
        <w:rPr>
          <w:rFonts w:hint="eastAsia"/>
        </w:rPr>
        <w:t>肝因風助</w:t>
      </w:r>
      <w:r w:rsidR="006C4C45">
        <w:rPr>
          <w:rFonts w:hint="eastAsia"/>
        </w:rPr>
        <w:t>，</w:t>
      </w:r>
      <w:r>
        <w:rPr>
          <w:rFonts w:hint="eastAsia"/>
        </w:rPr>
        <w:t>倍形其盛</w:t>
      </w:r>
      <w:r w:rsidR="006C4C45">
        <w:rPr>
          <w:rFonts w:hint="eastAsia"/>
        </w:rPr>
        <w:t>，</w:t>
      </w:r>
      <w:r>
        <w:rPr>
          <w:rFonts w:hint="eastAsia"/>
        </w:rPr>
        <w:t>而失其和也。況病</w:t>
      </w:r>
      <w:r w:rsidR="00D4790D">
        <w:rPr>
          <w:rFonts w:hint="eastAsia"/>
        </w:rPr>
        <w:t>人</w:t>
      </w:r>
      <w:r>
        <w:rPr>
          <w:rFonts w:hint="eastAsia"/>
        </w:rPr>
        <w:t>自言</w:t>
      </w:r>
      <w:r w:rsidR="006C4C45">
        <w:rPr>
          <w:rFonts w:hint="eastAsia"/>
        </w:rPr>
        <w:t>，</w:t>
      </w:r>
      <w:r>
        <w:rPr>
          <w:rFonts w:hint="eastAsia"/>
        </w:rPr>
        <w:t>因房事後小</w:t>
      </w:r>
      <w:r w:rsidR="00D4790D">
        <w:rPr>
          <w:rFonts w:hint="eastAsia"/>
        </w:rPr>
        <w:t>便當</w:t>
      </w:r>
      <w:r>
        <w:rPr>
          <w:rFonts w:hint="eastAsia"/>
        </w:rPr>
        <w:t>風</w:t>
      </w:r>
      <w:r w:rsidR="006C4C45">
        <w:rPr>
          <w:rFonts w:hint="eastAsia"/>
        </w:rPr>
        <w:t>，</w:t>
      </w:r>
      <w:r>
        <w:rPr>
          <w:rFonts w:hint="eastAsia"/>
        </w:rPr>
        <w:t>從此外腎微腫</w:t>
      </w:r>
      <w:r w:rsidR="006C4C45">
        <w:rPr>
          <w:rFonts w:hint="eastAsia"/>
        </w:rPr>
        <w:t>，</w:t>
      </w:r>
      <w:r>
        <w:rPr>
          <w:rFonts w:hint="eastAsia"/>
        </w:rPr>
        <w:t>遂有此證</w:t>
      </w:r>
      <w:r w:rsidR="006C4C45">
        <w:rPr>
          <w:rFonts w:hint="eastAsia"/>
        </w:rPr>
        <w:t>，</w:t>
      </w:r>
      <w:r>
        <w:rPr>
          <w:rFonts w:hint="eastAsia"/>
        </w:rPr>
        <w:t>尤為風之明徵乎</w:t>
      </w:r>
      <w:r w:rsidR="00D4790D">
        <w:rPr>
          <w:rFonts w:hint="eastAsia"/>
        </w:rPr>
        <w:t>？</w:t>
      </w:r>
      <w:r>
        <w:rPr>
          <w:rFonts w:hint="eastAsia"/>
        </w:rPr>
        <w:t>蓋房事後</w:t>
      </w:r>
      <w:r w:rsidR="006C4C45">
        <w:rPr>
          <w:rFonts w:hint="eastAsia"/>
        </w:rPr>
        <w:t>，</w:t>
      </w:r>
      <w:r>
        <w:rPr>
          <w:rFonts w:hint="eastAsia"/>
        </w:rPr>
        <w:t>腎臟經絡虛而不閉</w:t>
      </w:r>
      <w:r w:rsidR="006C4C45">
        <w:rPr>
          <w:rFonts w:hint="eastAsia"/>
        </w:rPr>
        <w:t>，</w:t>
      </w:r>
      <w:r>
        <w:rPr>
          <w:rFonts w:hint="eastAsia"/>
        </w:rPr>
        <w:t>風氣乘虛襲入</w:t>
      </w:r>
      <w:r w:rsidR="006C4C45">
        <w:rPr>
          <w:rFonts w:hint="eastAsia"/>
        </w:rPr>
        <w:t>，</w:t>
      </w:r>
      <w:r>
        <w:rPr>
          <w:rFonts w:hint="eastAsia"/>
        </w:rPr>
        <w:t>鼓動腎臟不能蟄藏（《內經》謂</w:t>
      </w:r>
      <w:r w:rsidR="00883D4D">
        <w:rPr>
          <w:rFonts w:hint="eastAsia"/>
        </w:rPr>
        <w:t>「</w:t>
      </w:r>
      <w:r>
        <w:rPr>
          <w:rFonts w:hint="eastAsia"/>
        </w:rPr>
        <w:t>腎主蟄藏</w:t>
      </w:r>
      <w:r w:rsidR="00883D4D">
        <w:rPr>
          <w:rFonts w:hint="eastAsia"/>
        </w:rPr>
        <w:t>」</w:t>
      </w:r>
      <w:r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而為腎行氣之肝木</w:t>
      </w:r>
      <w:r w:rsidR="006C4C45">
        <w:rPr>
          <w:rFonts w:hint="eastAsia"/>
        </w:rPr>
        <w:t>，</w:t>
      </w:r>
      <w:r>
        <w:rPr>
          <w:rFonts w:hint="eastAsia"/>
        </w:rPr>
        <w:t>又與風相應</w:t>
      </w:r>
      <w:r w:rsidR="006C4C45">
        <w:rPr>
          <w:rFonts w:hint="eastAsia"/>
        </w:rPr>
        <w:t>，</w:t>
      </w:r>
      <w:r>
        <w:rPr>
          <w:rFonts w:hint="eastAsia"/>
        </w:rPr>
        <w:t>以助其鼓動</w:t>
      </w:r>
      <w:r w:rsidR="006C4C45">
        <w:rPr>
          <w:rFonts w:hint="eastAsia"/>
        </w:rPr>
        <w:t>，</w:t>
      </w:r>
      <w:r>
        <w:rPr>
          <w:rFonts w:hint="eastAsia"/>
        </w:rPr>
        <w:t>而大其疏泄（《內經》</w:t>
      </w:r>
      <w:r w:rsidR="00883D4D">
        <w:rPr>
          <w:rFonts w:hint="eastAsia"/>
        </w:rPr>
        <w:t>謂「</w:t>
      </w:r>
      <w:r>
        <w:rPr>
          <w:rFonts w:hint="eastAsia"/>
        </w:rPr>
        <w:t>肝主疏泄</w:t>
      </w:r>
      <w:r w:rsidR="00883D4D">
        <w:rPr>
          <w:rFonts w:hint="eastAsia"/>
        </w:rPr>
        <w:t>」</w:t>
      </w:r>
      <w:r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故其病若是之劇也。為擬此湯</w:t>
      </w:r>
      <w:r w:rsidR="006C4C45">
        <w:rPr>
          <w:rFonts w:hint="eastAsia"/>
        </w:rPr>
        <w:t>，</w:t>
      </w:r>
      <w:r>
        <w:rPr>
          <w:rFonts w:hint="eastAsia"/>
        </w:rPr>
        <w:t>使脈之弦長者</w:t>
      </w:r>
      <w:r w:rsidR="006C4C45">
        <w:rPr>
          <w:rFonts w:hint="eastAsia"/>
        </w:rPr>
        <w:t>，</w:t>
      </w:r>
      <w:r>
        <w:rPr>
          <w:rFonts w:hint="eastAsia"/>
        </w:rPr>
        <w:t>變為舒和。服之一劑見輕</w:t>
      </w:r>
      <w:r w:rsidR="006C4C45">
        <w:rPr>
          <w:rFonts w:hint="eastAsia"/>
        </w:rPr>
        <w:t>，</w:t>
      </w:r>
      <w:r>
        <w:rPr>
          <w:rFonts w:hint="eastAsia"/>
        </w:rPr>
        <w:t>數劑後遂</w:t>
      </w:r>
      <w:r w:rsidR="00090B73">
        <w:rPr>
          <w:rFonts w:hint="eastAsia"/>
        </w:rPr>
        <w:t>痊愈</w:t>
      </w:r>
      <w:r>
        <w:rPr>
          <w:rFonts w:hint="eastAsia"/>
        </w:rPr>
        <w:t>。以後凡遇此等症</w:t>
      </w:r>
      <w:r w:rsidR="006C4C45">
        <w:rPr>
          <w:rFonts w:hint="eastAsia"/>
        </w:rPr>
        <w:t>，</w:t>
      </w:r>
      <w:r>
        <w:rPr>
          <w:rFonts w:hint="eastAsia"/>
        </w:rPr>
        <w:t>其脈象與此同者</w:t>
      </w:r>
      <w:r w:rsidR="006C4C45">
        <w:rPr>
          <w:rFonts w:hint="eastAsia"/>
        </w:rPr>
        <w:t>，</w:t>
      </w:r>
      <w:r>
        <w:rPr>
          <w:rFonts w:hint="eastAsia"/>
        </w:rPr>
        <w:t>投以此湯無不輒效。</w:t>
      </w:r>
    </w:p>
    <w:p w:rsidR="00224825" w:rsidRPr="007A0C07" w:rsidRDefault="00224825">
      <w:pPr>
        <w:spacing w:after="0" w:line="240" w:lineRule="auto"/>
        <w:ind w:firstLine="0"/>
        <w:rPr>
          <w:rFonts w:eastAsiaTheme="majorEastAsia"/>
          <w:spacing w:val="38"/>
        </w:rPr>
      </w:pPr>
    </w:p>
    <w:p w:rsidR="00BC0024" w:rsidRDefault="00BC0024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61" w:name="_Toc223762685"/>
      <w:r>
        <w:br w:type="page"/>
      </w:r>
    </w:p>
    <w:p w:rsidR="00BC0024" w:rsidRDefault="00BC0024" w:rsidP="00657751">
      <w:pPr>
        <w:pStyle w:val="1b"/>
      </w:pPr>
      <w:bookmarkStart w:id="162" w:name="_Toc7560761"/>
      <w:r>
        <w:rPr>
          <w:rFonts w:hint="eastAsia"/>
        </w:rPr>
        <w:lastRenderedPageBreak/>
        <w:t>治痢方</w:t>
      </w:r>
      <w:bookmarkEnd w:id="161"/>
      <w:bookmarkEnd w:id="162"/>
    </w:p>
    <w:p w:rsidR="00BC0024" w:rsidRDefault="00BC0024" w:rsidP="00E11911">
      <w:pPr>
        <w:pStyle w:val="5a"/>
      </w:pPr>
      <w:bookmarkStart w:id="163" w:name="_Toc223762686"/>
      <w:bookmarkStart w:id="164" w:name="_Toc7560762"/>
      <w:r>
        <w:rPr>
          <w:rFonts w:ascii="新細明體" w:eastAsia="新細明體" w:hAnsi="新細明體" w:hint="eastAsia"/>
        </w:rPr>
        <w:t>【</w:t>
      </w:r>
      <w:r>
        <w:rPr>
          <w:rFonts w:hint="eastAsia"/>
        </w:rPr>
        <w:t>化滯湯</w:t>
      </w:r>
      <w:bookmarkEnd w:id="163"/>
      <w:r>
        <w:rPr>
          <w:rFonts w:hint="eastAsia"/>
        </w:rPr>
        <w:t>】</w:t>
      </w:r>
      <w:bookmarkEnd w:id="164"/>
    </w:p>
    <w:p w:rsidR="00BC0024" w:rsidRDefault="00BC0024" w:rsidP="00BC0024">
      <w:pPr>
        <w:pStyle w:val="2f5"/>
        <w:ind w:firstLine="712"/>
      </w:pPr>
      <w:r>
        <w:rPr>
          <w:rFonts w:hint="eastAsia"/>
        </w:rPr>
        <w:t>治下痢赤白</w:t>
      </w:r>
      <w:r w:rsidR="006C4C45">
        <w:rPr>
          <w:rFonts w:hint="eastAsia"/>
        </w:rPr>
        <w:t>，</w:t>
      </w:r>
      <w:r>
        <w:rPr>
          <w:rFonts w:hint="eastAsia"/>
        </w:rPr>
        <w:t>腹疼</w:t>
      </w:r>
      <w:r w:rsidR="006C4C45">
        <w:rPr>
          <w:rFonts w:hint="eastAsia"/>
        </w:rPr>
        <w:t>，</w:t>
      </w:r>
      <w:r>
        <w:rPr>
          <w:rFonts w:hint="eastAsia"/>
        </w:rPr>
        <w:t>裡急後重初起者。若服藥後病未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繼服後方。</w:t>
      </w:r>
    </w:p>
    <w:p w:rsidR="00BC0024" w:rsidRDefault="00BC0024" w:rsidP="00BC0024">
      <w:pPr>
        <w:pStyle w:val="2f5"/>
        <w:ind w:firstLine="712"/>
      </w:pPr>
      <w:r>
        <w:rPr>
          <w:rFonts w:hint="eastAsia"/>
        </w:rPr>
        <w:t>生杭芍（一兩）、當歸（五錢）、山楂（六錢）、萊菔子（五錢</w:t>
      </w:r>
      <w:r w:rsidR="006C4C45">
        <w:rPr>
          <w:rFonts w:hint="eastAsia"/>
        </w:rPr>
        <w:t>，</w:t>
      </w:r>
      <w:r>
        <w:rPr>
          <w:rFonts w:hint="eastAsia"/>
        </w:rPr>
        <w:t>炒搗）、甘草（二錢）、生薑（二錢）。</w:t>
      </w:r>
    </w:p>
    <w:p w:rsidR="00BC0024" w:rsidRDefault="00BC0024" w:rsidP="00BC0024">
      <w:pPr>
        <w:pStyle w:val="2f5"/>
        <w:ind w:firstLine="712"/>
      </w:pPr>
      <w:r>
        <w:rPr>
          <w:rFonts w:hint="eastAsia"/>
        </w:rPr>
        <w:t>若身形壯實者</w:t>
      </w:r>
      <w:r w:rsidR="006C4C45">
        <w:rPr>
          <w:rFonts w:hint="eastAsia"/>
        </w:rPr>
        <w:t>，</w:t>
      </w:r>
      <w:r>
        <w:rPr>
          <w:rFonts w:hint="eastAsia"/>
        </w:rPr>
        <w:t>可加大黃、朴硝各三錢下之。</w:t>
      </w:r>
    </w:p>
    <w:p w:rsidR="00BC0024" w:rsidRDefault="00BC0024" w:rsidP="00BC0024">
      <w:pPr>
        <w:pStyle w:val="2f5"/>
        <w:ind w:firstLine="712"/>
      </w:pPr>
      <w:r>
        <w:rPr>
          <w:rFonts w:hint="eastAsia"/>
        </w:rPr>
        <w:t>方中之意︰用芍藥以泄肝之熱</w:t>
      </w:r>
      <w:r w:rsidR="006C4C45">
        <w:rPr>
          <w:rFonts w:hint="eastAsia"/>
        </w:rPr>
        <w:t>，</w:t>
      </w:r>
      <w:r>
        <w:rPr>
          <w:rFonts w:hint="eastAsia"/>
        </w:rPr>
        <w:t>甘草以緩肝之急</w:t>
      </w:r>
      <w:r w:rsidR="006C4C45">
        <w:rPr>
          <w:rFonts w:hint="eastAsia"/>
        </w:rPr>
        <w:t>，</w:t>
      </w:r>
      <w:r>
        <w:rPr>
          <w:rFonts w:hint="eastAsia"/>
        </w:rPr>
        <w:t>萊菔子以開氣分之滯</w:t>
      </w:r>
      <w:r w:rsidR="006C4C45">
        <w:rPr>
          <w:rFonts w:hint="eastAsia"/>
        </w:rPr>
        <w:t>，</w:t>
      </w:r>
      <w:r>
        <w:rPr>
          <w:rFonts w:hint="eastAsia"/>
        </w:rPr>
        <w:t>當歸、山楂以化血分之滯</w:t>
      </w:r>
      <w:r w:rsidR="006C4C45">
        <w:rPr>
          <w:rFonts w:hint="eastAsia"/>
        </w:rPr>
        <w:t>，</w:t>
      </w:r>
      <w:r>
        <w:rPr>
          <w:rFonts w:hint="eastAsia"/>
        </w:rPr>
        <w:t>生薑與芍藥並用又善調寒熱之互相凝滯</w:t>
      </w:r>
      <w:r w:rsidR="006C4C45">
        <w:rPr>
          <w:rFonts w:hint="eastAsia"/>
        </w:rPr>
        <w:t>，</w:t>
      </w:r>
      <w:r>
        <w:rPr>
          <w:rFonts w:hint="eastAsia"/>
        </w:rPr>
        <w:t>且當歸之汁液最滑</w:t>
      </w:r>
      <w:r w:rsidR="006C4C45">
        <w:rPr>
          <w:rFonts w:hint="eastAsia"/>
        </w:rPr>
        <w:t>，</w:t>
      </w:r>
      <w:r>
        <w:rPr>
          <w:rFonts w:hint="eastAsia"/>
        </w:rPr>
        <w:t>痢患滯下而以當歸滑之</w:t>
      </w:r>
      <w:r w:rsidR="006C4C45">
        <w:rPr>
          <w:rFonts w:hint="eastAsia"/>
        </w:rPr>
        <w:t>，</w:t>
      </w:r>
      <w:r>
        <w:rPr>
          <w:rFonts w:hint="eastAsia"/>
        </w:rPr>
        <w:t>其滯下愈而痢自愈也。</w:t>
      </w:r>
    </w:p>
    <w:p w:rsidR="00BC0024" w:rsidRDefault="00BC0024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65" w:name="_Toc223762687"/>
      <w:r>
        <w:br w:type="page"/>
      </w:r>
    </w:p>
    <w:p w:rsidR="00BC0024" w:rsidRDefault="00BC0024" w:rsidP="00E11911">
      <w:pPr>
        <w:pStyle w:val="5a"/>
      </w:pPr>
      <w:bookmarkStart w:id="166" w:name="_Toc7560763"/>
      <w:r>
        <w:rPr>
          <w:rFonts w:hint="eastAsia"/>
        </w:rPr>
        <w:lastRenderedPageBreak/>
        <w:t>【燮理湯</w:t>
      </w:r>
      <w:bookmarkEnd w:id="165"/>
      <w:r>
        <w:rPr>
          <w:rFonts w:hint="eastAsia"/>
        </w:rPr>
        <w:t>】</w:t>
      </w:r>
      <w:bookmarkEnd w:id="166"/>
    </w:p>
    <w:p w:rsidR="00BC0024" w:rsidRDefault="00BC0024" w:rsidP="00BC0024">
      <w:pPr>
        <w:pStyle w:val="2f5"/>
        <w:ind w:firstLine="712"/>
      </w:pPr>
      <w:r>
        <w:rPr>
          <w:rFonts w:hint="eastAsia"/>
        </w:rPr>
        <w:t>治下痢服前藥未</w:t>
      </w:r>
      <w:r w:rsidR="00090B73">
        <w:rPr>
          <w:rFonts w:hint="eastAsia"/>
        </w:rPr>
        <w:t>痊愈</w:t>
      </w:r>
      <w:r>
        <w:rPr>
          <w:rFonts w:hint="eastAsia"/>
        </w:rPr>
        <w:t>者。若下痢已數日</w:t>
      </w:r>
      <w:r w:rsidR="006C4C45">
        <w:rPr>
          <w:rFonts w:hint="eastAsia"/>
        </w:rPr>
        <w:t>，</w:t>
      </w:r>
      <w:r>
        <w:rPr>
          <w:rFonts w:hint="eastAsia"/>
        </w:rPr>
        <w:t>亦可逕服此湯。又治噤口痢。</w:t>
      </w:r>
    </w:p>
    <w:p w:rsidR="00BC0024" w:rsidRDefault="00BC0024" w:rsidP="00BC0024">
      <w:pPr>
        <w:pStyle w:val="2f5"/>
        <w:ind w:firstLine="712"/>
      </w:pPr>
      <w:r>
        <w:rPr>
          <w:rFonts w:hint="eastAsia"/>
        </w:rPr>
        <w:t>生山藥（八錢）、金銀花（五錢）、生杭芍（六錢）、牛蒡子（二錢</w:t>
      </w:r>
      <w:r w:rsidR="006C4C45">
        <w:rPr>
          <w:rFonts w:hint="eastAsia"/>
        </w:rPr>
        <w:t>，</w:t>
      </w:r>
      <w:r>
        <w:rPr>
          <w:rFonts w:hint="eastAsia"/>
        </w:rPr>
        <w:t>炒搗）、甘草（二錢）、黃連（錢半）、肉桂（一錢半</w:t>
      </w:r>
      <w:r w:rsidR="006C4C45">
        <w:rPr>
          <w:rFonts w:hint="eastAsia"/>
        </w:rPr>
        <w:t>，</w:t>
      </w:r>
      <w:r>
        <w:rPr>
          <w:rFonts w:hint="eastAsia"/>
        </w:rPr>
        <w:t>去粗皮將藥煎至數十沸再入）。</w:t>
      </w:r>
    </w:p>
    <w:p w:rsidR="00BC0024" w:rsidRDefault="00BC0024" w:rsidP="00BC0024">
      <w:pPr>
        <w:pStyle w:val="2f5"/>
        <w:ind w:firstLine="712"/>
      </w:pPr>
      <w:r>
        <w:rPr>
          <w:rFonts w:hint="eastAsia"/>
        </w:rPr>
        <w:t>單赤痢加生地榆二錢</w:t>
      </w:r>
      <w:r w:rsidR="006C4C45">
        <w:rPr>
          <w:rFonts w:hint="eastAsia"/>
        </w:rPr>
        <w:t>，</w:t>
      </w:r>
      <w:r>
        <w:rPr>
          <w:rFonts w:hint="eastAsia"/>
        </w:rPr>
        <w:t>單白痢加生薑二錢</w:t>
      </w:r>
      <w:r w:rsidR="006C4C45">
        <w:rPr>
          <w:rFonts w:hint="eastAsia"/>
        </w:rPr>
        <w:t>，</w:t>
      </w:r>
      <w:r>
        <w:rPr>
          <w:rFonts w:hint="eastAsia"/>
        </w:rPr>
        <w:t>血痢加鴨蛋子二十粒（去皮）</w:t>
      </w:r>
      <w:r w:rsidR="006C4C45">
        <w:rPr>
          <w:rFonts w:hint="eastAsia"/>
        </w:rPr>
        <w:t>，</w:t>
      </w:r>
      <w:r>
        <w:rPr>
          <w:rFonts w:hint="eastAsia"/>
        </w:rPr>
        <w:t>藥汁送服。</w:t>
      </w:r>
    </w:p>
    <w:p w:rsidR="00BC0024" w:rsidRDefault="00BC0024" w:rsidP="00BC0024">
      <w:pPr>
        <w:pStyle w:val="2f5"/>
        <w:ind w:firstLine="712"/>
      </w:pPr>
      <w:r>
        <w:rPr>
          <w:rFonts w:hint="eastAsia"/>
        </w:rPr>
        <w:t>痢證古稱滯下</w:t>
      </w:r>
      <w:r w:rsidR="006C4C45">
        <w:rPr>
          <w:rFonts w:hint="eastAsia"/>
        </w:rPr>
        <w:t>，</w:t>
      </w:r>
      <w:r>
        <w:rPr>
          <w:rFonts w:hint="eastAsia"/>
        </w:rPr>
        <w:t>所謂滯下者</w:t>
      </w:r>
      <w:r w:rsidR="006C4C45">
        <w:rPr>
          <w:rFonts w:hint="eastAsia"/>
        </w:rPr>
        <w:t>，</w:t>
      </w:r>
      <w:r>
        <w:rPr>
          <w:rFonts w:hint="eastAsia"/>
        </w:rPr>
        <w:t>誠以寒火凝結下焦</w:t>
      </w:r>
      <w:r w:rsidR="006C4C45">
        <w:rPr>
          <w:rFonts w:hint="eastAsia"/>
        </w:rPr>
        <w:t>，</w:t>
      </w:r>
      <w:r>
        <w:rPr>
          <w:rFonts w:hint="eastAsia"/>
        </w:rPr>
        <w:t>瘀為膿血</w:t>
      </w:r>
      <w:r w:rsidR="006C4C45">
        <w:rPr>
          <w:rFonts w:hint="eastAsia"/>
        </w:rPr>
        <w:t>，</w:t>
      </w:r>
      <w:r>
        <w:rPr>
          <w:rFonts w:hint="eastAsia"/>
        </w:rPr>
        <w:t>留滯不下</w:t>
      </w:r>
      <w:r w:rsidR="006C4C45">
        <w:rPr>
          <w:rFonts w:hint="eastAsia"/>
        </w:rPr>
        <w:t>，</w:t>
      </w:r>
      <w:r>
        <w:rPr>
          <w:rFonts w:hint="eastAsia"/>
        </w:rPr>
        <w:t>而寒火交戰之力又逼迫之</w:t>
      </w:r>
      <w:r w:rsidR="006C4C45">
        <w:rPr>
          <w:rFonts w:hint="eastAsia"/>
        </w:rPr>
        <w:t>，</w:t>
      </w:r>
      <w:r>
        <w:rPr>
          <w:rFonts w:hint="eastAsia"/>
        </w:rPr>
        <w:t>以使之下也</w:t>
      </w:r>
      <w:r w:rsidR="006C4C45">
        <w:rPr>
          <w:rFonts w:hint="eastAsia"/>
        </w:rPr>
        <w:t>，</w:t>
      </w:r>
      <w:r>
        <w:rPr>
          <w:rFonts w:hint="eastAsia"/>
        </w:rPr>
        <w:t>故方中黃連以治其火</w:t>
      </w:r>
      <w:r w:rsidR="006C4C45">
        <w:rPr>
          <w:rFonts w:hint="eastAsia"/>
        </w:rPr>
        <w:t>，</w:t>
      </w:r>
      <w:r>
        <w:rPr>
          <w:rFonts w:hint="eastAsia"/>
        </w:rPr>
        <w:t>肉桂以治其寒</w:t>
      </w:r>
      <w:r w:rsidR="006C4C45">
        <w:rPr>
          <w:rFonts w:hint="eastAsia"/>
        </w:rPr>
        <w:t>，</w:t>
      </w:r>
      <w:r>
        <w:rPr>
          <w:rFonts w:hint="eastAsia"/>
        </w:rPr>
        <w:t>二藥等分並用</w:t>
      </w:r>
      <w:r w:rsidR="006C4C45">
        <w:rPr>
          <w:rFonts w:hint="eastAsia"/>
        </w:rPr>
        <w:t>，</w:t>
      </w:r>
      <w:r>
        <w:rPr>
          <w:rFonts w:hint="eastAsia"/>
        </w:rPr>
        <w:t>陰陽燮理</w:t>
      </w:r>
      <w:r w:rsidR="00D24630">
        <w:rPr>
          <w:rFonts w:hint="eastAsia"/>
        </w:rPr>
        <w:t>於</w:t>
      </w:r>
      <w:r>
        <w:rPr>
          <w:rFonts w:hint="eastAsia"/>
        </w:rPr>
        <w:t>頃刻矣。用白芍者</w:t>
      </w:r>
      <w:r w:rsidR="006C4C45">
        <w:rPr>
          <w:rFonts w:hint="eastAsia"/>
        </w:rPr>
        <w:t>，</w:t>
      </w:r>
      <w:r>
        <w:rPr>
          <w:rFonts w:hint="eastAsia"/>
        </w:rPr>
        <w:t>《傷寒論》諸方</w:t>
      </w:r>
      <w:r w:rsidR="006C4C45">
        <w:rPr>
          <w:rFonts w:hint="eastAsia"/>
        </w:rPr>
        <w:t>，</w:t>
      </w:r>
      <w:r>
        <w:rPr>
          <w:rFonts w:hint="eastAsia"/>
        </w:rPr>
        <w:t>腹疼必加芍藥協同甘草</w:t>
      </w:r>
      <w:r w:rsidR="006C4C45">
        <w:rPr>
          <w:rFonts w:hint="eastAsia"/>
        </w:rPr>
        <w:t>，</w:t>
      </w:r>
      <w:r>
        <w:rPr>
          <w:rFonts w:hint="eastAsia"/>
        </w:rPr>
        <w:t>亦燮理陰陽之妙品。且痢證之噤口不食者</w:t>
      </w:r>
      <w:r w:rsidR="006C4C45">
        <w:rPr>
          <w:rFonts w:hint="eastAsia"/>
        </w:rPr>
        <w:t>，</w:t>
      </w:r>
      <w:r>
        <w:rPr>
          <w:rFonts w:hint="eastAsia"/>
        </w:rPr>
        <w:t>必是膽火逆衝胃口</w:t>
      </w:r>
      <w:r w:rsidR="006C4C45">
        <w:rPr>
          <w:rFonts w:hint="eastAsia"/>
        </w:rPr>
        <w:t>，</w:t>
      </w:r>
      <w:r>
        <w:rPr>
          <w:rFonts w:hint="eastAsia"/>
        </w:rPr>
        <w:t>後重裡急者</w:t>
      </w:r>
      <w:r w:rsidR="006C4C45">
        <w:rPr>
          <w:rFonts w:hint="eastAsia"/>
        </w:rPr>
        <w:t>，</w:t>
      </w:r>
      <w:r>
        <w:rPr>
          <w:rFonts w:hint="eastAsia"/>
        </w:rPr>
        <w:t>必是肝火下迫大腸</w:t>
      </w:r>
      <w:r w:rsidR="006C4C45">
        <w:rPr>
          <w:rFonts w:hint="eastAsia"/>
        </w:rPr>
        <w:t>，</w:t>
      </w:r>
      <w:r>
        <w:rPr>
          <w:rFonts w:hint="eastAsia"/>
        </w:rPr>
        <w:t>白芍能瀉肝膽之火</w:t>
      </w:r>
      <w:r w:rsidR="006C4C45">
        <w:rPr>
          <w:rFonts w:hint="eastAsia"/>
        </w:rPr>
        <w:t>，</w:t>
      </w:r>
      <w:r>
        <w:rPr>
          <w:rFonts w:hint="eastAsia"/>
        </w:rPr>
        <w:t>故能治之。矧肝主藏血</w:t>
      </w:r>
      <w:r w:rsidR="006C4C45">
        <w:rPr>
          <w:rFonts w:hint="eastAsia"/>
        </w:rPr>
        <w:t>，</w:t>
      </w:r>
      <w:r>
        <w:rPr>
          <w:rFonts w:hint="eastAsia"/>
        </w:rPr>
        <w:t>肝膽火戢</w:t>
      </w:r>
      <w:r w:rsidR="006C4C45">
        <w:rPr>
          <w:rFonts w:hint="eastAsia"/>
        </w:rPr>
        <w:t>，</w:t>
      </w:r>
      <w:r>
        <w:rPr>
          <w:rFonts w:hint="eastAsia"/>
        </w:rPr>
        <w:t>則膿血自斂也。用山藥者</w:t>
      </w:r>
      <w:r w:rsidR="006C4C45">
        <w:rPr>
          <w:rFonts w:hint="eastAsia"/>
        </w:rPr>
        <w:t>，</w:t>
      </w:r>
      <w:r>
        <w:rPr>
          <w:rFonts w:hint="eastAsia"/>
        </w:rPr>
        <w:t>滯下久則陰分必虧</w:t>
      </w:r>
      <w:r w:rsidR="006C4C45">
        <w:rPr>
          <w:rFonts w:hint="eastAsia"/>
        </w:rPr>
        <w:t>，</w:t>
      </w:r>
      <w:r>
        <w:rPr>
          <w:rFonts w:hint="eastAsia"/>
        </w:rPr>
        <w:t>山藥之多液</w:t>
      </w:r>
      <w:r w:rsidR="006C4C45">
        <w:rPr>
          <w:rFonts w:hint="eastAsia"/>
        </w:rPr>
        <w:t>，</w:t>
      </w:r>
      <w:r>
        <w:rPr>
          <w:rFonts w:hint="eastAsia"/>
        </w:rPr>
        <w:t>可滋臟腑之真陰。且滯下久</w:t>
      </w:r>
      <w:r w:rsidR="006C4C45">
        <w:rPr>
          <w:rFonts w:hint="eastAsia"/>
        </w:rPr>
        <w:t>，</w:t>
      </w:r>
      <w:r>
        <w:rPr>
          <w:rFonts w:hint="eastAsia"/>
        </w:rPr>
        <w:t>則氣化不固</w:t>
      </w:r>
      <w:r w:rsidR="006C4C45">
        <w:rPr>
          <w:rFonts w:hint="eastAsia"/>
        </w:rPr>
        <w:t>，</w:t>
      </w:r>
      <w:r>
        <w:rPr>
          <w:rFonts w:hint="eastAsia"/>
        </w:rPr>
        <w:t>山藥之收澀</w:t>
      </w:r>
      <w:r w:rsidR="006C4C45">
        <w:rPr>
          <w:rFonts w:hint="eastAsia"/>
        </w:rPr>
        <w:t>，</w:t>
      </w:r>
      <w:r>
        <w:rPr>
          <w:rFonts w:hint="eastAsia"/>
        </w:rPr>
        <w:t>更能固下焦之氣化也。又白芍善利小便</w:t>
      </w:r>
      <w:r w:rsidR="006C4C45">
        <w:rPr>
          <w:rFonts w:hint="eastAsia"/>
        </w:rPr>
        <w:t>，</w:t>
      </w:r>
      <w:r>
        <w:rPr>
          <w:rFonts w:hint="eastAsia"/>
        </w:rPr>
        <w:t>自小便以瀉寒火之凝結。牛蒡能通大便</w:t>
      </w:r>
      <w:r w:rsidR="006C4C45">
        <w:rPr>
          <w:rFonts w:hint="eastAsia"/>
        </w:rPr>
        <w:t>，</w:t>
      </w:r>
      <w:r>
        <w:rPr>
          <w:rFonts w:hint="eastAsia"/>
        </w:rPr>
        <w:t>自大便以瀉寒火之凝結。金銀花與甘草同用</w:t>
      </w:r>
      <w:r w:rsidR="006C4C45">
        <w:rPr>
          <w:rFonts w:hint="eastAsia"/>
        </w:rPr>
        <w:t>，</w:t>
      </w:r>
      <w:r>
        <w:rPr>
          <w:rFonts w:hint="eastAsia"/>
        </w:rPr>
        <w:t>善解熱毒</w:t>
      </w:r>
      <w:r w:rsidR="006C4C45">
        <w:rPr>
          <w:rFonts w:hint="eastAsia"/>
        </w:rPr>
        <w:t>，</w:t>
      </w:r>
      <w:r>
        <w:rPr>
          <w:rFonts w:hint="eastAsia"/>
        </w:rPr>
        <w:t>可預防腸中之潰爛。單白痢則病在氣分</w:t>
      </w:r>
      <w:r w:rsidR="006C4C45">
        <w:rPr>
          <w:rFonts w:hint="eastAsia"/>
        </w:rPr>
        <w:t>，</w:t>
      </w:r>
      <w:r>
        <w:rPr>
          <w:rFonts w:hint="eastAsia"/>
        </w:rPr>
        <w:t>故加生薑以行氣。單赤痢則病在血分</w:t>
      </w:r>
      <w:r w:rsidR="006C4C45">
        <w:rPr>
          <w:rFonts w:hint="eastAsia"/>
        </w:rPr>
        <w:t>，</w:t>
      </w:r>
      <w:r>
        <w:rPr>
          <w:rFonts w:hint="eastAsia"/>
        </w:rPr>
        <w:t>故加生地榆以涼血。至痢中多帶鮮血</w:t>
      </w:r>
      <w:r w:rsidR="006C4C45">
        <w:rPr>
          <w:rFonts w:hint="eastAsia"/>
        </w:rPr>
        <w:t>，</w:t>
      </w:r>
      <w:r>
        <w:rPr>
          <w:rFonts w:hint="eastAsia"/>
        </w:rPr>
        <w:t>其血分為尤熱矣</w:t>
      </w:r>
      <w:r w:rsidR="006C4C45">
        <w:rPr>
          <w:rFonts w:hint="eastAsia"/>
        </w:rPr>
        <w:t>，</w:t>
      </w:r>
      <w:r>
        <w:rPr>
          <w:rFonts w:hint="eastAsia"/>
        </w:rPr>
        <w:t>故加鴨蛋子</w:t>
      </w:r>
      <w:r w:rsidR="006C4C45">
        <w:rPr>
          <w:rFonts w:hint="eastAsia"/>
        </w:rPr>
        <w:t>，</w:t>
      </w:r>
      <w:r>
        <w:rPr>
          <w:rFonts w:hint="eastAsia"/>
        </w:rPr>
        <w:t>以大清血分之熱。拙擬此方以來</w:t>
      </w:r>
      <w:r w:rsidR="006C4C45">
        <w:rPr>
          <w:rFonts w:hint="eastAsia"/>
        </w:rPr>
        <w:t>，</w:t>
      </w:r>
      <w:r>
        <w:rPr>
          <w:rFonts w:hint="eastAsia"/>
        </w:rPr>
        <w:t>歲遇患痢者不知凡幾</w:t>
      </w:r>
      <w:r w:rsidR="006C4C45">
        <w:rPr>
          <w:rFonts w:hint="eastAsia"/>
        </w:rPr>
        <w:t>，</w:t>
      </w:r>
      <w:r>
        <w:rPr>
          <w:rFonts w:hint="eastAsia"/>
        </w:rPr>
        <w:t>投以此湯</w:t>
      </w:r>
      <w:r w:rsidR="006C4C45">
        <w:rPr>
          <w:rFonts w:hint="eastAsia"/>
        </w:rPr>
        <w:t>，</w:t>
      </w:r>
      <w:r>
        <w:rPr>
          <w:rFonts w:hint="eastAsia"/>
        </w:rPr>
        <w:t>即至劇者</w:t>
      </w:r>
      <w:r w:rsidR="006C4C45">
        <w:rPr>
          <w:rFonts w:hint="eastAsia"/>
        </w:rPr>
        <w:t>，</w:t>
      </w:r>
      <w:r>
        <w:rPr>
          <w:rFonts w:hint="eastAsia"/>
        </w:rPr>
        <w:t>連服數劑亦必見效。</w:t>
      </w:r>
    </w:p>
    <w:p w:rsidR="00BC0024" w:rsidRDefault="00BC0024" w:rsidP="00BC0024">
      <w:pPr>
        <w:pStyle w:val="2f5"/>
        <w:ind w:firstLine="712"/>
      </w:pPr>
      <w:r>
        <w:rPr>
          <w:rFonts w:hint="eastAsia"/>
        </w:rPr>
        <w:lastRenderedPageBreak/>
        <w:t>痢證</w:t>
      </w:r>
      <w:r w:rsidR="006C4C45">
        <w:rPr>
          <w:rFonts w:hint="eastAsia"/>
        </w:rPr>
        <w:t>，</w:t>
      </w:r>
      <w:r>
        <w:rPr>
          <w:rFonts w:hint="eastAsia"/>
        </w:rPr>
        <w:t>多因先有積熱</w:t>
      </w:r>
      <w:r w:rsidR="006C4C45">
        <w:rPr>
          <w:rFonts w:hint="eastAsia"/>
        </w:rPr>
        <w:t>，</w:t>
      </w:r>
      <w:r>
        <w:rPr>
          <w:rFonts w:hint="eastAsia"/>
        </w:rPr>
        <w:t>後又感涼而得</w:t>
      </w:r>
      <w:r w:rsidR="006C4C45">
        <w:rPr>
          <w:rFonts w:hint="eastAsia"/>
        </w:rPr>
        <w:t>，</w:t>
      </w:r>
      <w:r>
        <w:rPr>
          <w:rFonts w:hint="eastAsia"/>
        </w:rPr>
        <w:t>或飲食貪涼</w:t>
      </w:r>
      <w:r w:rsidR="006C4C45">
        <w:rPr>
          <w:rFonts w:hint="eastAsia"/>
        </w:rPr>
        <w:t>，</w:t>
      </w:r>
      <w:r>
        <w:rPr>
          <w:rFonts w:hint="eastAsia"/>
        </w:rPr>
        <w:t>或寢處貪涼</w:t>
      </w:r>
      <w:r w:rsidR="006C4C45">
        <w:rPr>
          <w:rFonts w:hint="eastAsia"/>
        </w:rPr>
        <w:t>，</w:t>
      </w:r>
      <w:r>
        <w:rPr>
          <w:rFonts w:hint="eastAsia"/>
        </w:rPr>
        <w:t>熱為涼迫</w:t>
      </w:r>
      <w:r w:rsidR="006C4C45">
        <w:rPr>
          <w:rFonts w:hint="eastAsia"/>
        </w:rPr>
        <w:t>，</w:t>
      </w:r>
      <w:r>
        <w:rPr>
          <w:rFonts w:hint="eastAsia"/>
        </w:rPr>
        <w:t>熱轉不散。迨歷日既多</w:t>
      </w:r>
      <w:r w:rsidR="006C4C45">
        <w:rPr>
          <w:rFonts w:hint="eastAsia"/>
        </w:rPr>
        <w:t>，</w:t>
      </w:r>
      <w:r>
        <w:rPr>
          <w:rFonts w:hint="eastAsia"/>
        </w:rPr>
        <w:t>又浸至有熱無涼</w:t>
      </w:r>
      <w:r w:rsidR="006C4C45">
        <w:rPr>
          <w:rFonts w:hint="eastAsia"/>
        </w:rPr>
        <w:t>，</w:t>
      </w:r>
      <w:r>
        <w:rPr>
          <w:rFonts w:hint="eastAsia"/>
        </w:rPr>
        <w:t>猶傷</w:t>
      </w:r>
      <w:r w:rsidR="00D24630">
        <w:rPr>
          <w:rFonts w:hint="eastAsia"/>
        </w:rPr>
        <w:t>於</w:t>
      </w:r>
      <w:r>
        <w:rPr>
          <w:rFonts w:hint="eastAsia"/>
        </w:rPr>
        <w:t>寒者之轉病熱也。所以此方雖黃連、肉桂等分並用</w:t>
      </w:r>
      <w:r w:rsidR="006C4C45">
        <w:rPr>
          <w:rFonts w:hint="eastAsia"/>
        </w:rPr>
        <w:t>，</w:t>
      </w:r>
      <w:r>
        <w:rPr>
          <w:rFonts w:hint="eastAsia"/>
        </w:rPr>
        <w:t>而肉桂之熱</w:t>
      </w:r>
      <w:r w:rsidR="006C4C45">
        <w:rPr>
          <w:rFonts w:hint="eastAsia"/>
        </w:rPr>
        <w:t>，</w:t>
      </w:r>
      <w:r>
        <w:rPr>
          <w:rFonts w:hint="eastAsia"/>
        </w:rPr>
        <w:t>究不敵黃連之寒。況重用白芍</w:t>
      </w:r>
      <w:r w:rsidR="006C4C45">
        <w:rPr>
          <w:rFonts w:hint="eastAsia"/>
        </w:rPr>
        <w:t>，</w:t>
      </w:r>
      <w:r>
        <w:rPr>
          <w:rFonts w:hint="eastAsia"/>
        </w:rPr>
        <w:t>以為黃連之佐使</w:t>
      </w:r>
      <w:r w:rsidR="006C4C45">
        <w:rPr>
          <w:rFonts w:hint="eastAsia"/>
        </w:rPr>
        <w:t>，</w:t>
      </w:r>
      <w:r>
        <w:rPr>
          <w:rFonts w:hint="eastAsia"/>
        </w:rPr>
        <w:t>是此湯為燮理陰陽之劑</w:t>
      </w:r>
      <w:r w:rsidR="006C4C45">
        <w:rPr>
          <w:rFonts w:hint="eastAsia"/>
        </w:rPr>
        <w:t>，</w:t>
      </w:r>
      <w:r>
        <w:rPr>
          <w:rFonts w:hint="eastAsia"/>
        </w:rPr>
        <w:t>而實則清火之劑也。</w:t>
      </w:r>
    </w:p>
    <w:p w:rsidR="00BC0024" w:rsidRDefault="00BC0024" w:rsidP="00BC0024">
      <w:pPr>
        <w:pStyle w:val="2f5"/>
        <w:ind w:firstLine="712"/>
      </w:pPr>
      <w:r>
        <w:rPr>
          <w:rFonts w:hint="eastAsia"/>
        </w:rPr>
        <w:t>或問「以此湯治痢</w:t>
      </w:r>
      <w:r w:rsidR="006C4C45">
        <w:rPr>
          <w:rFonts w:hint="eastAsia"/>
        </w:rPr>
        <w:t>，</w:t>
      </w:r>
      <w:r>
        <w:rPr>
          <w:rFonts w:hint="eastAsia"/>
        </w:rPr>
        <w:t>雖在數日之後</w:t>
      </w:r>
      <w:r w:rsidR="006C4C45">
        <w:rPr>
          <w:rFonts w:hint="eastAsia"/>
        </w:rPr>
        <w:t>，</w:t>
      </w:r>
      <w:r>
        <w:rPr>
          <w:rFonts w:hint="eastAsia"/>
        </w:rPr>
        <w:t>或服化滯湯之後</w:t>
      </w:r>
      <w:r w:rsidR="006C4C45">
        <w:rPr>
          <w:rFonts w:hint="eastAsia"/>
        </w:rPr>
        <w:t>，</w:t>
      </w:r>
      <w:r>
        <w:rPr>
          <w:rFonts w:hint="eastAsia"/>
        </w:rPr>
        <w:t>而此時痢邪猶盛</w:t>
      </w:r>
      <w:r w:rsidR="006C4C45">
        <w:rPr>
          <w:rFonts w:hint="eastAsia"/>
        </w:rPr>
        <w:t>，</w:t>
      </w:r>
      <w:r>
        <w:rPr>
          <w:rFonts w:hint="eastAsia"/>
        </w:rPr>
        <w:t>遽重用山藥補之</w:t>
      </w:r>
      <w:r w:rsidR="006C4C45">
        <w:rPr>
          <w:rFonts w:hint="eastAsia"/>
        </w:rPr>
        <w:t>，</w:t>
      </w:r>
      <w:r>
        <w:rPr>
          <w:rFonts w:hint="eastAsia"/>
        </w:rPr>
        <w:t>獨無留邪之患乎」？答曰「山藥雖饒有補力</w:t>
      </w:r>
      <w:r w:rsidR="006C4C45">
        <w:rPr>
          <w:rFonts w:hint="eastAsia"/>
        </w:rPr>
        <w:t>，</w:t>
      </w:r>
      <w:r>
        <w:rPr>
          <w:rFonts w:hint="eastAsia"/>
        </w:rPr>
        <w:t>而性略遲鈍</w:t>
      </w:r>
      <w:r w:rsidR="006C4C45">
        <w:rPr>
          <w:rFonts w:hint="eastAsia"/>
        </w:rPr>
        <w:t>，</w:t>
      </w:r>
      <w:r>
        <w:rPr>
          <w:rFonts w:hint="eastAsia"/>
        </w:rPr>
        <w:t>與參、之迅速者不同。在此方中</w:t>
      </w:r>
      <w:r w:rsidR="006C4C45">
        <w:rPr>
          <w:rFonts w:hint="eastAsia"/>
        </w:rPr>
        <w:t>，</w:t>
      </w:r>
      <w:r>
        <w:rPr>
          <w:rFonts w:hint="eastAsia"/>
        </w:rPr>
        <w:t>雖與諸藥同服</w:t>
      </w:r>
      <w:r w:rsidR="006C4C45">
        <w:rPr>
          <w:rFonts w:hint="eastAsia"/>
        </w:rPr>
        <w:t>，</w:t>
      </w:r>
      <w:r>
        <w:rPr>
          <w:rFonts w:hint="eastAsia"/>
        </w:rPr>
        <w:t>約必俟諸藥之涼者、熱者、通者、利者</w:t>
      </w:r>
      <w:r w:rsidR="006C4C45">
        <w:rPr>
          <w:rFonts w:hint="eastAsia"/>
        </w:rPr>
        <w:t>，</w:t>
      </w:r>
      <w:r>
        <w:rPr>
          <w:rFonts w:hint="eastAsia"/>
        </w:rPr>
        <w:t>將痢邪消融殆盡</w:t>
      </w:r>
      <w:r w:rsidR="006C4C45">
        <w:rPr>
          <w:rFonts w:hint="eastAsia"/>
        </w:rPr>
        <w:t>，</w:t>
      </w:r>
      <w:r>
        <w:rPr>
          <w:rFonts w:hint="eastAsia"/>
        </w:rPr>
        <w:t>而後大發其補性</w:t>
      </w:r>
      <w:r w:rsidR="006C4C45">
        <w:rPr>
          <w:rFonts w:hint="eastAsia"/>
        </w:rPr>
        <w:t>，</w:t>
      </w:r>
      <w:r>
        <w:rPr>
          <w:rFonts w:hint="eastAsia"/>
        </w:rPr>
        <w:t>以從容培養</w:t>
      </w:r>
      <w:r w:rsidR="00D24630">
        <w:rPr>
          <w:rFonts w:hint="eastAsia"/>
        </w:rPr>
        <w:t>於</w:t>
      </w:r>
      <w:r>
        <w:rPr>
          <w:rFonts w:hint="eastAsia"/>
        </w:rPr>
        <w:t>諸藥之後</w:t>
      </w:r>
      <w:r w:rsidR="006C4C45">
        <w:rPr>
          <w:rFonts w:hint="eastAsia"/>
        </w:rPr>
        <w:t>，</w:t>
      </w:r>
      <w:r>
        <w:rPr>
          <w:rFonts w:hint="eastAsia"/>
        </w:rPr>
        <w:t>俾邪去而正已復</w:t>
      </w:r>
      <w:r w:rsidR="006C4C45">
        <w:rPr>
          <w:rFonts w:hint="eastAsia"/>
        </w:rPr>
        <w:t>，</w:t>
      </w:r>
      <w:r>
        <w:rPr>
          <w:rFonts w:hint="eastAsia"/>
        </w:rPr>
        <w:t>此乃完全之策</w:t>
      </w:r>
      <w:r w:rsidR="006C4C45">
        <w:rPr>
          <w:rFonts w:hint="eastAsia"/>
        </w:rPr>
        <w:t>，</w:t>
      </w:r>
      <w:r>
        <w:rPr>
          <w:rFonts w:hint="eastAsia"/>
        </w:rPr>
        <w:t>又何至留邪乎？且山藥與芍藥並用</w:t>
      </w:r>
      <w:r w:rsidR="006C4C45">
        <w:rPr>
          <w:rFonts w:hint="eastAsia"/>
        </w:rPr>
        <w:t>，</w:t>
      </w:r>
      <w:r>
        <w:rPr>
          <w:rFonts w:hint="eastAsia"/>
        </w:rPr>
        <w:t>大能瀉上焦之虛熱</w:t>
      </w:r>
      <w:r w:rsidR="006C4C45">
        <w:rPr>
          <w:rFonts w:hint="eastAsia"/>
        </w:rPr>
        <w:t>，</w:t>
      </w:r>
      <w:r>
        <w:rPr>
          <w:rFonts w:hint="eastAsia"/>
        </w:rPr>
        <w:t>與痢之噤口者尤宜。是以愚用此湯</w:t>
      </w:r>
      <w:r w:rsidR="006C4C45">
        <w:rPr>
          <w:rFonts w:hint="eastAsia"/>
        </w:rPr>
        <w:t>，</w:t>
      </w:r>
      <w:r>
        <w:rPr>
          <w:rFonts w:hint="eastAsia"/>
        </w:rPr>
        <w:t>遇痢之挾虛與年邁者</w:t>
      </w:r>
      <w:r w:rsidR="006C4C45">
        <w:rPr>
          <w:rFonts w:hint="eastAsia"/>
        </w:rPr>
        <w:t>，</w:t>
      </w:r>
      <w:r>
        <w:rPr>
          <w:rFonts w:hint="eastAsia"/>
        </w:rPr>
        <w:t>山藥恆用至一兩</w:t>
      </w:r>
      <w:r w:rsidR="006C4C45">
        <w:rPr>
          <w:rFonts w:hint="eastAsia"/>
        </w:rPr>
        <w:t>，</w:t>
      </w:r>
      <w:r>
        <w:rPr>
          <w:rFonts w:hint="eastAsia"/>
        </w:rPr>
        <w:t>或至一兩強也」。</w:t>
      </w:r>
    </w:p>
    <w:p w:rsidR="009B2842" w:rsidRDefault="00BC0024" w:rsidP="00BC0024">
      <w:pPr>
        <w:pStyle w:val="2f5"/>
        <w:ind w:firstLine="712"/>
      </w:pPr>
      <w:r>
        <w:rPr>
          <w:rFonts w:hint="eastAsia"/>
        </w:rPr>
        <w:t>或問「地榆方書多炒炭用之</w:t>
      </w:r>
      <w:r w:rsidR="006C4C45">
        <w:rPr>
          <w:rFonts w:hint="eastAsia"/>
        </w:rPr>
        <w:t>，</w:t>
      </w:r>
      <w:r>
        <w:rPr>
          <w:rFonts w:hint="eastAsia"/>
        </w:rPr>
        <w:t>取其黑能勝紅</w:t>
      </w:r>
      <w:r w:rsidR="006C4C45">
        <w:rPr>
          <w:rFonts w:hint="eastAsia"/>
        </w:rPr>
        <w:t>，</w:t>
      </w:r>
      <w:r>
        <w:rPr>
          <w:rFonts w:hint="eastAsia"/>
        </w:rPr>
        <w:t>以制血之妄行。此方治單赤痢加地榆</w:t>
      </w:r>
      <w:r w:rsidR="006C4C45">
        <w:rPr>
          <w:rFonts w:hint="eastAsia"/>
        </w:rPr>
        <w:t>，</w:t>
      </w:r>
      <w:r>
        <w:rPr>
          <w:rFonts w:hint="eastAsia"/>
        </w:rPr>
        <w:t>何以獨生用乎」？答曰「地榆之性</w:t>
      </w:r>
      <w:r w:rsidR="006C4C45">
        <w:rPr>
          <w:rFonts w:hint="eastAsia"/>
        </w:rPr>
        <w:t>，</w:t>
      </w:r>
      <w:r>
        <w:rPr>
          <w:rFonts w:hint="eastAsia"/>
        </w:rPr>
        <w:t>涼而且澀</w:t>
      </w:r>
      <w:r w:rsidR="006C4C45">
        <w:rPr>
          <w:rFonts w:hint="eastAsia"/>
        </w:rPr>
        <w:t>，</w:t>
      </w:r>
      <w:r>
        <w:rPr>
          <w:rFonts w:hint="eastAsia"/>
        </w:rPr>
        <w:t>能涼血兼能止血</w:t>
      </w:r>
      <w:r w:rsidR="006C4C45">
        <w:rPr>
          <w:rFonts w:hint="eastAsia"/>
        </w:rPr>
        <w:t>，</w:t>
      </w:r>
      <w:r>
        <w:rPr>
          <w:rFonts w:hint="eastAsia"/>
        </w:rPr>
        <w:t>若炒之則無斯效矣</w:t>
      </w:r>
      <w:r w:rsidR="006C4C45">
        <w:rPr>
          <w:rFonts w:hint="eastAsia"/>
        </w:rPr>
        <w:t>，</w:t>
      </w:r>
      <w:r>
        <w:rPr>
          <w:rFonts w:hint="eastAsia"/>
        </w:rPr>
        <w:t>此方治赤痢所以必加生地榆也。且赤痢之證</w:t>
      </w:r>
      <w:r w:rsidR="006C4C45">
        <w:rPr>
          <w:rFonts w:hint="eastAsia"/>
        </w:rPr>
        <w:t>，</w:t>
      </w:r>
      <w:r>
        <w:rPr>
          <w:rFonts w:hint="eastAsia"/>
        </w:rPr>
        <w:t>其劇者</w:t>
      </w:r>
      <w:r w:rsidR="006C4C45">
        <w:rPr>
          <w:rFonts w:hint="eastAsia"/>
        </w:rPr>
        <w:t>，</w:t>
      </w:r>
      <w:r>
        <w:rPr>
          <w:rFonts w:hint="eastAsia"/>
        </w:rPr>
        <w:t>或因腸中潰爛。林屋山人治湯火傷</w:t>
      </w:r>
      <w:r w:rsidR="006C4C45">
        <w:rPr>
          <w:rFonts w:hint="eastAsia"/>
        </w:rPr>
        <w:t>，</w:t>
      </w:r>
      <w:r>
        <w:rPr>
          <w:rFonts w:hint="eastAsia"/>
        </w:rPr>
        <w:t>皮膚潰爛</w:t>
      </w:r>
      <w:r w:rsidR="006C4C45">
        <w:rPr>
          <w:rFonts w:hint="eastAsia"/>
        </w:rPr>
        <w:t>，</w:t>
      </w:r>
      <w:r>
        <w:rPr>
          <w:rFonts w:hint="eastAsia"/>
        </w:rPr>
        <w:t>用生地榆末和香油敷之甚效。夫外敷能治皮膚因熱潰爛</w:t>
      </w:r>
      <w:r w:rsidR="006C4C45">
        <w:rPr>
          <w:rFonts w:hint="eastAsia"/>
        </w:rPr>
        <w:t>，</w:t>
      </w:r>
      <w:r>
        <w:rPr>
          <w:rFonts w:hint="eastAsia"/>
        </w:rPr>
        <w:t>而內服亦當有此效</w:t>
      </w:r>
      <w:r w:rsidR="006C4C45">
        <w:rPr>
          <w:rFonts w:hint="eastAsia"/>
        </w:rPr>
        <w:t>，</w:t>
      </w:r>
      <w:r>
        <w:rPr>
          <w:rFonts w:hint="eastAsia"/>
        </w:rPr>
        <w:t>可知也。鴨蛋子一名鴉膽子</w:t>
      </w:r>
      <w:r w:rsidR="006C4C45">
        <w:rPr>
          <w:rFonts w:hint="eastAsia"/>
        </w:rPr>
        <w:t>，</w:t>
      </w:r>
      <w:r>
        <w:rPr>
          <w:rFonts w:hint="eastAsia"/>
        </w:rPr>
        <w:t>苦參所結之子也。不但善治血痢</w:t>
      </w:r>
      <w:r w:rsidR="006C4C45">
        <w:rPr>
          <w:rFonts w:hint="eastAsia"/>
        </w:rPr>
        <w:t>，</w:t>
      </w:r>
      <w:r>
        <w:rPr>
          <w:rFonts w:hint="eastAsia"/>
        </w:rPr>
        <w:t>凡諸痢證皆可用之</w:t>
      </w:r>
      <w:r w:rsidR="006C4C45">
        <w:rPr>
          <w:rFonts w:hint="eastAsia"/>
        </w:rPr>
        <w:t>，</w:t>
      </w:r>
      <w:r>
        <w:rPr>
          <w:rFonts w:hint="eastAsia"/>
        </w:rPr>
        <w:t>即純白之痢</w:t>
      </w:r>
      <w:r w:rsidR="006C4C45">
        <w:rPr>
          <w:rFonts w:hint="eastAsia"/>
        </w:rPr>
        <w:t>，</w:t>
      </w:r>
      <w:r>
        <w:rPr>
          <w:rFonts w:hint="eastAsia"/>
        </w:rPr>
        <w:t>用之亦有效驗</w:t>
      </w:r>
      <w:r w:rsidR="006C4C45">
        <w:rPr>
          <w:rFonts w:hint="eastAsia"/>
        </w:rPr>
        <w:t>，</w:t>
      </w:r>
      <w:r>
        <w:rPr>
          <w:rFonts w:hint="eastAsia"/>
        </w:rPr>
        <w:t>而以治噤口痢、煙後痢、尤多奇效</w:t>
      </w:r>
      <w:r w:rsidR="006C4C45">
        <w:rPr>
          <w:rFonts w:hint="eastAsia"/>
        </w:rPr>
        <w:t>，</w:t>
      </w:r>
      <w:r>
        <w:rPr>
          <w:rFonts w:hint="eastAsia"/>
        </w:rPr>
        <w:t>並治大小便因熱下血。其方單用鴨蛋子（去皮）</w:t>
      </w:r>
      <w:r w:rsidR="006C4C45">
        <w:rPr>
          <w:rFonts w:hint="eastAsia"/>
        </w:rPr>
        <w:t>，</w:t>
      </w:r>
      <w:r>
        <w:rPr>
          <w:rFonts w:hint="eastAsia"/>
        </w:rPr>
        <w:t>擇</w:t>
      </w:r>
      <w:r>
        <w:rPr>
          <w:rFonts w:hint="eastAsia"/>
        </w:rPr>
        <w:lastRenderedPageBreak/>
        <w:t>成實者五六十粒</w:t>
      </w:r>
      <w:r w:rsidR="006C4C45">
        <w:rPr>
          <w:rFonts w:hint="eastAsia"/>
        </w:rPr>
        <w:t>，</w:t>
      </w:r>
      <w:r>
        <w:rPr>
          <w:rFonts w:hint="eastAsia"/>
        </w:rPr>
        <w:t>白沙糖化水送服</w:t>
      </w:r>
      <w:r w:rsidR="006C4C45">
        <w:rPr>
          <w:rFonts w:hint="eastAsia"/>
        </w:rPr>
        <w:t>，</w:t>
      </w:r>
      <w:r>
        <w:rPr>
          <w:rFonts w:hint="eastAsia"/>
        </w:rPr>
        <w:t>日兩次</w:t>
      </w:r>
      <w:r w:rsidR="006C4C45">
        <w:rPr>
          <w:rFonts w:hint="eastAsia"/>
        </w:rPr>
        <w:t>，</w:t>
      </w:r>
      <w:r>
        <w:rPr>
          <w:rFonts w:hint="eastAsia"/>
        </w:rPr>
        <w:t>大有奇效。若下血因涼者</w:t>
      </w:r>
      <w:r w:rsidR="006C4C45">
        <w:rPr>
          <w:rFonts w:hint="eastAsia"/>
        </w:rPr>
        <w:t>，</w:t>
      </w:r>
      <w:r>
        <w:rPr>
          <w:rFonts w:hint="eastAsia"/>
        </w:rPr>
        <w:t>亦可與溫補之藥同用</w:t>
      </w:r>
      <w:r w:rsidR="006C4C45">
        <w:rPr>
          <w:rFonts w:hint="eastAsia"/>
        </w:rPr>
        <w:t>，</w:t>
      </w:r>
      <w:r>
        <w:rPr>
          <w:rFonts w:hint="eastAsia"/>
        </w:rPr>
        <w:t>其善清血熱</w:t>
      </w:r>
      <w:r w:rsidR="006C4C45">
        <w:rPr>
          <w:rFonts w:hint="eastAsia"/>
        </w:rPr>
        <w:t>，</w:t>
      </w:r>
      <w:r>
        <w:rPr>
          <w:rFonts w:hint="eastAsia"/>
        </w:rPr>
        <w:t>而性非寒涼</w:t>
      </w:r>
      <w:r w:rsidR="006C4C45">
        <w:rPr>
          <w:rFonts w:hint="eastAsia"/>
        </w:rPr>
        <w:t>，</w:t>
      </w:r>
      <w:r>
        <w:rPr>
          <w:rFonts w:hint="eastAsia"/>
        </w:rPr>
        <w:t>善化瘀滯</w:t>
      </w:r>
      <w:r w:rsidR="006C4C45">
        <w:rPr>
          <w:rFonts w:hint="eastAsia"/>
        </w:rPr>
        <w:t>，</w:t>
      </w:r>
      <w:r>
        <w:rPr>
          <w:rFonts w:hint="eastAsia"/>
        </w:rPr>
        <w:t>而力非開破</w:t>
      </w:r>
      <w:r w:rsidR="006C4C45">
        <w:rPr>
          <w:rFonts w:hint="eastAsia"/>
        </w:rPr>
        <w:t>，</w:t>
      </w:r>
      <w:r>
        <w:rPr>
          <w:rFonts w:hint="eastAsia"/>
        </w:rPr>
        <w:t>有祛邪之能</w:t>
      </w:r>
      <w:r w:rsidR="006C4C45">
        <w:rPr>
          <w:rFonts w:hint="eastAsia"/>
        </w:rPr>
        <w:t>，</w:t>
      </w:r>
      <w:r>
        <w:rPr>
          <w:rFonts w:hint="eastAsia"/>
        </w:rPr>
        <w:t>兼有補正之功</w:t>
      </w:r>
      <w:r w:rsidR="006C4C45">
        <w:rPr>
          <w:rFonts w:hint="eastAsia"/>
        </w:rPr>
        <w:t>，</w:t>
      </w:r>
      <w:r>
        <w:rPr>
          <w:rFonts w:hint="eastAsia"/>
        </w:rPr>
        <w:t>誠良藥也。坊間將鴨蛋子去皮</w:t>
      </w:r>
      <w:r w:rsidR="006C4C45">
        <w:rPr>
          <w:rFonts w:hint="eastAsia"/>
        </w:rPr>
        <w:t>，</w:t>
      </w:r>
      <w:r>
        <w:rPr>
          <w:rFonts w:hint="eastAsia"/>
        </w:rPr>
        <w:t>用益元散為衣</w:t>
      </w:r>
      <w:r w:rsidR="006C4C45">
        <w:rPr>
          <w:rFonts w:hint="eastAsia"/>
        </w:rPr>
        <w:t>，</w:t>
      </w:r>
      <w:r>
        <w:rPr>
          <w:rFonts w:hint="eastAsia"/>
        </w:rPr>
        <w:t>治二便下血如神</w:t>
      </w:r>
      <w:r w:rsidR="006C4C45">
        <w:rPr>
          <w:rFonts w:hint="eastAsia"/>
        </w:rPr>
        <w:t>，</w:t>
      </w:r>
      <w:r>
        <w:rPr>
          <w:rFonts w:hint="eastAsia"/>
        </w:rPr>
        <w:t>名曰菩提丹</w:t>
      </w:r>
      <w:r w:rsidR="006C4C45">
        <w:rPr>
          <w:rFonts w:hint="eastAsia"/>
        </w:rPr>
        <w:t>，</w:t>
      </w:r>
      <w:r>
        <w:rPr>
          <w:rFonts w:hint="eastAsia"/>
        </w:rPr>
        <w:t>讚有其神靈之功也</w:t>
      </w:r>
      <w:r w:rsidR="009B2842">
        <w:rPr>
          <w:rFonts w:hint="eastAsia"/>
        </w:rPr>
        <w:t>」</w:t>
      </w:r>
      <w:r>
        <w:rPr>
          <w:rFonts w:hint="eastAsia"/>
        </w:rPr>
        <w:t>。</w:t>
      </w:r>
    </w:p>
    <w:p w:rsidR="009B2842" w:rsidRDefault="00BC0024" w:rsidP="00BC0024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年五十餘</w:t>
      </w:r>
      <w:r w:rsidR="006C4C45">
        <w:rPr>
          <w:rFonts w:hint="eastAsia"/>
        </w:rPr>
        <w:t>，</w:t>
      </w:r>
      <w:r>
        <w:rPr>
          <w:rFonts w:hint="eastAsia"/>
        </w:rPr>
        <w:t>素吸鴉片。當霍亂盛行之時</w:t>
      </w:r>
      <w:r w:rsidR="006C4C45">
        <w:rPr>
          <w:rFonts w:hint="eastAsia"/>
        </w:rPr>
        <w:t>，</w:t>
      </w:r>
      <w:r>
        <w:rPr>
          <w:rFonts w:hint="eastAsia"/>
        </w:rPr>
        <w:t>忽然心中覺疼、噁心嘔吐、下痢膿血參半。病家懼甚</w:t>
      </w:r>
      <w:r w:rsidR="006C4C45">
        <w:rPr>
          <w:rFonts w:hint="eastAsia"/>
        </w:rPr>
        <w:t>，</w:t>
      </w:r>
      <w:r>
        <w:rPr>
          <w:rFonts w:hint="eastAsia"/>
        </w:rPr>
        <w:t>以為必是霍亂暴證。診其脈毫無閉塞之象</w:t>
      </w:r>
      <w:r w:rsidR="006C4C45">
        <w:rPr>
          <w:rFonts w:hint="eastAsia"/>
        </w:rPr>
        <w:t>，</w:t>
      </w:r>
      <w:r>
        <w:rPr>
          <w:rFonts w:hint="eastAsia"/>
        </w:rPr>
        <w:t>惟弦數無力</w:t>
      </w:r>
      <w:r w:rsidR="006C4C45">
        <w:rPr>
          <w:rFonts w:hint="eastAsia"/>
        </w:rPr>
        <w:t>，</w:t>
      </w:r>
      <w:r>
        <w:rPr>
          <w:rFonts w:hint="eastAsia"/>
        </w:rPr>
        <w:t>左關稍實。愚曰</w:t>
      </w:r>
      <w:r w:rsidR="009B2842">
        <w:rPr>
          <w:rFonts w:hint="eastAsia"/>
        </w:rPr>
        <w:t>「</w:t>
      </w:r>
      <w:r>
        <w:rPr>
          <w:rFonts w:hint="eastAsia"/>
        </w:rPr>
        <w:t>此非霍亂</w:t>
      </w:r>
      <w:r w:rsidR="006C4C45">
        <w:rPr>
          <w:rFonts w:hint="eastAsia"/>
        </w:rPr>
        <w:t>，</w:t>
      </w:r>
      <w:r>
        <w:rPr>
          <w:rFonts w:hint="eastAsia"/>
        </w:rPr>
        <w:t>乃下焦寒火交戰</w:t>
      </w:r>
      <w:r w:rsidR="006C4C45">
        <w:rPr>
          <w:rFonts w:hint="eastAsia"/>
        </w:rPr>
        <w:t>，</w:t>
      </w:r>
      <w:r>
        <w:rPr>
          <w:rFonts w:hint="eastAsia"/>
        </w:rPr>
        <w:t>故腹中作疼</w:t>
      </w:r>
      <w:r w:rsidR="006C4C45">
        <w:rPr>
          <w:rFonts w:hint="eastAsia"/>
        </w:rPr>
        <w:t>，</w:t>
      </w:r>
      <w:r>
        <w:rPr>
          <w:rFonts w:hint="eastAsia"/>
        </w:rPr>
        <w:t>下痢膿血。上焦虛熱壅迫</w:t>
      </w:r>
      <w:r w:rsidR="006C4C45">
        <w:rPr>
          <w:rFonts w:hint="eastAsia"/>
        </w:rPr>
        <w:t>，</w:t>
      </w:r>
      <w:r>
        <w:rPr>
          <w:rFonts w:hint="eastAsia"/>
        </w:rPr>
        <w:t>故噁心嘔吐</w:t>
      </w:r>
      <w:r w:rsidR="006C4C45">
        <w:rPr>
          <w:rFonts w:hint="eastAsia"/>
        </w:rPr>
        <w:t>，</w:t>
      </w:r>
      <w:r>
        <w:rPr>
          <w:rFonts w:hint="eastAsia"/>
        </w:rPr>
        <w:t>實</w:t>
      </w:r>
      <w:r w:rsidR="00AD7840">
        <w:rPr>
          <w:rFonts w:hint="eastAsia"/>
        </w:rPr>
        <w:t>係</w:t>
      </w:r>
      <w:r>
        <w:rPr>
          <w:rFonts w:hint="eastAsia"/>
        </w:rPr>
        <w:t>痢證之劇者。遂投以白芍六錢</w:t>
      </w:r>
      <w:r w:rsidR="006C4C45">
        <w:rPr>
          <w:rFonts w:hint="eastAsia"/>
        </w:rPr>
        <w:t>，</w:t>
      </w:r>
      <w:r>
        <w:rPr>
          <w:rFonts w:hint="eastAsia"/>
        </w:rPr>
        <w:t>竹茹、清半夏各三錢</w:t>
      </w:r>
      <w:r w:rsidR="006C4C45">
        <w:rPr>
          <w:rFonts w:hint="eastAsia"/>
        </w:rPr>
        <w:t>，</w:t>
      </w:r>
      <w:r>
        <w:rPr>
          <w:rFonts w:hint="eastAsia"/>
        </w:rPr>
        <w:t>甘草、生薑各二錢</w:t>
      </w:r>
      <w:r w:rsidR="006C4C45">
        <w:rPr>
          <w:rFonts w:hint="eastAsia"/>
        </w:rPr>
        <w:t>，</w:t>
      </w:r>
      <w:r>
        <w:rPr>
          <w:rFonts w:hint="eastAsia"/>
        </w:rPr>
        <w:t>一劑嘔吐即愈</w:t>
      </w:r>
      <w:r w:rsidR="006C4C45">
        <w:rPr>
          <w:rFonts w:hint="eastAsia"/>
        </w:rPr>
        <w:t>，</w:t>
      </w:r>
      <w:r>
        <w:rPr>
          <w:rFonts w:hint="eastAsia"/>
        </w:rPr>
        <w:t>腹疼亦輕</w:t>
      </w:r>
      <w:r w:rsidR="006C4C45">
        <w:rPr>
          <w:rFonts w:hint="eastAsia"/>
        </w:rPr>
        <w:t>，</w:t>
      </w:r>
      <w:r>
        <w:rPr>
          <w:rFonts w:hint="eastAsia"/>
        </w:rPr>
        <w:t>而痢獨不愈</w:t>
      </w:r>
      <w:r w:rsidR="006C4C45">
        <w:rPr>
          <w:rFonts w:hint="eastAsia"/>
        </w:rPr>
        <w:t>，</w:t>
      </w:r>
      <w:r>
        <w:rPr>
          <w:rFonts w:hint="eastAsia"/>
        </w:rPr>
        <w:t>不思飲食。俾單用鴨蛋子五十粒</w:t>
      </w:r>
      <w:r w:rsidR="006C4C45">
        <w:rPr>
          <w:rFonts w:hint="eastAsia"/>
        </w:rPr>
        <w:t>，</w:t>
      </w:r>
      <w:r>
        <w:rPr>
          <w:rFonts w:hint="eastAsia"/>
        </w:rPr>
        <w:t>一日連服兩次</w:t>
      </w:r>
      <w:r w:rsidR="006C4C45">
        <w:rPr>
          <w:rFonts w:hint="eastAsia"/>
        </w:rPr>
        <w:t>，</w:t>
      </w:r>
      <w:r>
        <w:rPr>
          <w:rFonts w:hint="eastAsia"/>
        </w:rPr>
        <w:t>病若失。審斯</w:t>
      </w:r>
      <w:r w:rsidR="006C4C45">
        <w:rPr>
          <w:rFonts w:hint="eastAsia"/>
        </w:rPr>
        <w:t>，</w:t>
      </w:r>
      <w:r>
        <w:rPr>
          <w:rFonts w:hint="eastAsia"/>
        </w:rPr>
        <w:t>鴨蛋子不但善理下焦</w:t>
      </w:r>
      <w:r w:rsidR="006C4C45">
        <w:rPr>
          <w:rFonts w:hint="eastAsia"/>
        </w:rPr>
        <w:t>，</w:t>
      </w:r>
      <w:r>
        <w:rPr>
          <w:rFonts w:hint="eastAsia"/>
        </w:rPr>
        <w:t>即上焦虛熱</w:t>
      </w:r>
      <w:r w:rsidR="006C4C45">
        <w:rPr>
          <w:rFonts w:hint="eastAsia"/>
        </w:rPr>
        <w:t>，</w:t>
      </w:r>
      <w:r>
        <w:rPr>
          <w:rFonts w:hint="eastAsia"/>
        </w:rPr>
        <w:t>用之亦妙</w:t>
      </w:r>
      <w:r w:rsidR="006C4C45">
        <w:rPr>
          <w:rFonts w:hint="eastAsia"/>
        </w:rPr>
        <w:t>，</w:t>
      </w:r>
      <w:r>
        <w:rPr>
          <w:rFonts w:hint="eastAsia"/>
        </w:rPr>
        <w:t>此所以治噤口痢而有捷效也。</w:t>
      </w:r>
    </w:p>
    <w:p w:rsidR="009B2842" w:rsidRDefault="00BC0024" w:rsidP="00BC0024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年四十八</w:t>
      </w:r>
      <w:r w:rsidR="006C4C45">
        <w:rPr>
          <w:rFonts w:hint="eastAsia"/>
        </w:rPr>
        <w:t>，</w:t>
      </w:r>
      <w:r>
        <w:rPr>
          <w:rFonts w:hint="eastAsia"/>
        </w:rPr>
        <w:t>資稟素弱</w:t>
      </w:r>
      <w:r w:rsidR="006C4C45">
        <w:rPr>
          <w:rFonts w:hint="eastAsia"/>
        </w:rPr>
        <w:t>，</w:t>
      </w:r>
      <w:r>
        <w:rPr>
          <w:rFonts w:hint="eastAsia"/>
        </w:rPr>
        <w:t>亦吸鴉片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季秋溏瀉不止</w:t>
      </w:r>
      <w:r w:rsidR="006C4C45">
        <w:rPr>
          <w:rFonts w:hint="eastAsia"/>
        </w:rPr>
        <w:t>，</w:t>
      </w:r>
      <w:r>
        <w:rPr>
          <w:rFonts w:hint="eastAsia"/>
        </w:rPr>
        <w:t>一日夜八九次</w:t>
      </w:r>
      <w:r w:rsidR="006C4C45">
        <w:rPr>
          <w:rFonts w:hint="eastAsia"/>
        </w:rPr>
        <w:t>，</w:t>
      </w:r>
      <w:r>
        <w:rPr>
          <w:rFonts w:hint="eastAsia"/>
        </w:rPr>
        <w:t>且帶紅色</w:t>
      </w:r>
      <w:r w:rsidR="006C4C45">
        <w:rPr>
          <w:rFonts w:hint="eastAsia"/>
        </w:rPr>
        <w:t>，</w:t>
      </w:r>
      <w:r>
        <w:rPr>
          <w:rFonts w:hint="eastAsia"/>
        </w:rPr>
        <w:t>心中怔忡</w:t>
      </w:r>
      <w:r w:rsidR="006C4C45">
        <w:rPr>
          <w:rFonts w:hint="eastAsia"/>
        </w:rPr>
        <w:t>，</w:t>
      </w:r>
      <w:r>
        <w:rPr>
          <w:rFonts w:hint="eastAsia"/>
        </w:rPr>
        <w:t>不能飲食。日服溫補之藥</w:t>
      </w:r>
      <w:r w:rsidR="006C4C45">
        <w:rPr>
          <w:rFonts w:hint="eastAsia"/>
        </w:rPr>
        <w:t>，</w:t>
      </w:r>
      <w:r>
        <w:rPr>
          <w:rFonts w:hint="eastAsia"/>
        </w:rPr>
        <w:t>分毫無效。延愚</w:t>
      </w:r>
      <w:r w:rsidR="009B2842">
        <w:rPr>
          <w:rFonts w:hint="eastAsia"/>
        </w:rPr>
        <w:t>診治</w:t>
      </w:r>
      <w:r w:rsidR="006C4C45">
        <w:rPr>
          <w:rFonts w:hint="eastAsia"/>
        </w:rPr>
        <w:t>，</w:t>
      </w:r>
      <w:r>
        <w:rPr>
          <w:rFonts w:hint="eastAsia"/>
        </w:rPr>
        <w:t>其脈左右皆微弱</w:t>
      </w:r>
      <w:r w:rsidR="006C4C45">
        <w:rPr>
          <w:rFonts w:hint="eastAsia"/>
        </w:rPr>
        <w:t>，</w:t>
      </w:r>
      <w:r>
        <w:rPr>
          <w:rFonts w:hint="eastAsia"/>
        </w:rPr>
        <w:t>而尺脈尤甚</w:t>
      </w:r>
      <w:r w:rsidR="006C4C45">
        <w:rPr>
          <w:rFonts w:hint="eastAsia"/>
        </w:rP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下焦虛寒。為其便帶紅色</w:t>
      </w:r>
      <w:r w:rsidR="006C4C45">
        <w:rPr>
          <w:rFonts w:hint="eastAsia"/>
        </w:rPr>
        <w:t>，</w:t>
      </w:r>
      <w:r>
        <w:rPr>
          <w:rFonts w:hint="eastAsia"/>
        </w:rPr>
        <w:t>且從前服溫補之藥無效</w:t>
      </w:r>
      <w:r w:rsidR="006C4C45">
        <w:rPr>
          <w:rFonts w:hint="eastAsia"/>
        </w:rPr>
        <w:t>，</w:t>
      </w:r>
      <w:r>
        <w:rPr>
          <w:rFonts w:hint="eastAsia"/>
        </w:rPr>
        <w:t>俾先服鴨蛋子四十粒</w:t>
      </w:r>
      <w:r w:rsidR="006C4C45">
        <w:rPr>
          <w:rFonts w:hint="eastAsia"/>
        </w:rPr>
        <w:t>，</w:t>
      </w:r>
      <w:r>
        <w:rPr>
          <w:rFonts w:hint="eastAsia"/>
        </w:rPr>
        <w:t>瀉愈其半</w:t>
      </w:r>
      <w:r w:rsidR="006C4C45">
        <w:rPr>
          <w:rFonts w:hint="eastAsia"/>
        </w:rPr>
        <w:t>，</w:t>
      </w:r>
      <w:r>
        <w:rPr>
          <w:rFonts w:hint="eastAsia"/>
        </w:rPr>
        <w:t>紅色亦略減</w:t>
      </w:r>
      <w:r w:rsidR="006C4C45">
        <w:rPr>
          <w:rFonts w:hint="eastAsia"/>
        </w:rPr>
        <w:t>，</w:t>
      </w:r>
      <w:r>
        <w:rPr>
          <w:rFonts w:hint="eastAsia"/>
        </w:rPr>
        <w:t>思飲食。繼用溫補下焦之藥煎湯</w:t>
      </w:r>
      <w:r w:rsidR="006C4C45">
        <w:rPr>
          <w:rFonts w:hint="eastAsia"/>
        </w:rPr>
        <w:t>，</w:t>
      </w:r>
      <w:r>
        <w:rPr>
          <w:rFonts w:hint="eastAsia"/>
        </w:rPr>
        <w:t>送服鴨蛋子三十粒</w:t>
      </w:r>
      <w:r w:rsidR="006C4C45">
        <w:rPr>
          <w:rFonts w:hint="eastAsia"/>
        </w:rPr>
        <w:t>，</w:t>
      </w:r>
      <w:r>
        <w:rPr>
          <w:rFonts w:hint="eastAsia"/>
        </w:rPr>
        <w:t>後漸減至十粒</w:t>
      </w:r>
      <w:r w:rsidR="006C4C45">
        <w:rPr>
          <w:rFonts w:hint="eastAsia"/>
        </w:rPr>
        <w:t>，</w:t>
      </w:r>
      <w:r>
        <w:rPr>
          <w:rFonts w:hint="eastAsia"/>
        </w:rPr>
        <w:t>十劑</w:t>
      </w:r>
      <w:r w:rsidR="00090B73">
        <w:rPr>
          <w:rFonts w:hint="eastAsia"/>
        </w:rPr>
        <w:t>痊愈</w:t>
      </w:r>
      <w:r>
        <w:rPr>
          <w:rFonts w:hint="eastAsia"/>
        </w:rPr>
        <w:t>。蓋此證雖下焦虛寒</w:t>
      </w:r>
      <w:r w:rsidR="006C4C45">
        <w:rPr>
          <w:rFonts w:hint="eastAsia"/>
        </w:rPr>
        <w:t>，</w:t>
      </w:r>
      <w:r>
        <w:rPr>
          <w:rFonts w:hint="eastAsia"/>
        </w:rPr>
        <w:t>而便帶紅色</w:t>
      </w:r>
      <w:r w:rsidR="006C4C45">
        <w:rPr>
          <w:rFonts w:hint="eastAsia"/>
        </w:rPr>
        <w:t>，</w:t>
      </w:r>
      <w:r>
        <w:rPr>
          <w:rFonts w:hint="eastAsia"/>
        </w:rPr>
        <w:t>實兼有痢證也。故單服鴨蛋子</w:t>
      </w:r>
      <w:r w:rsidR="006C4C45">
        <w:rPr>
          <w:rFonts w:hint="eastAsia"/>
        </w:rPr>
        <w:t>，</w:t>
      </w:r>
      <w:r>
        <w:rPr>
          <w:rFonts w:hint="eastAsia"/>
        </w:rPr>
        <w:t>而溏瀉已減半。然亦足徵鴨蛋子雖善清熱化瘀</w:t>
      </w:r>
      <w:r w:rsidR="006C4C45">
        <w:rPr>
          <w:rFonts w:hint="eastAsia"/>
        </w:rPr>
        <w:t>，</w:t>
      </w:r>
      <w:r>
        <w:rPr>
          <w:rFonts w:hint="eastAsia"/>
        </w:rPr>
        <w:t>而實無寒涼開破之弊</w:t>
      </w:r>
      <w:r w:rsidR="006C4C45">
        <w:rPr>
          <w:rFonts w:hint="eastAsia"/>
        </w:rPr>
        <w:t>，</w:t>
      </w:r>
      <w:r>
        <w:rPr>
          <w:rFonts w:hint="eastAsia"/>
        </w:rPr>
        <w:t>洵良藥也。</w:t>
      </w:r>
    </w:p>
    <w:p w:rsidR="00BC0024" w:rsidRDefault="00BC0024" w:rsidP="00BC0024">
      <w:pPr>
        <w:pStyle w:val="2f5"/>
        <w:ind w:firstLine="712"/>
      </w:pPr>
      <w:r>
        <w:rPr>
          <w:rFonts w:hint="eastAsia"/>
        </w:rPr>
        <w:lastRenderedPageBreak/>
        <w:t>滄州友人滕</w:t>
      </w:r>
      <w:r w:rsidR="009B2842">
        <w:rPr>
          <w:rFonts w:hint="eastAsia"/>
        </w:rPr>
        <w:t>玉可</w:t>
      </w:r>
      <w:r w:rsidR="006C4C45">
        <w:rPr>
          <w:rFonts w:hint="eastAsia"/>
        </w:rPr>
        <w:t>，</w:t>
      </w:r>
      <w:r>
        <w:rPr>
          <w:rFonts w:hint="eastAsia"/>
        </w:rPr>
        <w:t>壬寅之歲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中秋下赤痢</w:t>
      </w:r>
      <w:r w:rsidR="006C4C45">
        <w:rPr>
          <w:rFonts w:hint="eastAsia"/>
        </w:rPr>
        <w:t>，</w:t>
      </w:r>
      <w:r>
        <w:rPr>
          <w:rFonts w:hint="eastAsia"/>
        </w:rPr>
        <w:t>且多鮮血。醫治兩旬不愈。適愚他出新歸。過訪之</w:t>
      </w:r>
      <w:r w:rsidR="006C4C45">
        <w:rPr>
          <w:rFonts w:hint="eastAsia"/>
        </w:rPr>
        <w:t>，</w:t>
      </w:r>
      <w:r>
        <w:rPr>
          <w:rFonts w:hint="eastAsia"/>
        </w:rPr>
        <w:t>求為診治。其脈象洪實</w:t>
      </w:r>
      <w:r w:rsidR="006C4C45">
        <w:rPr>
          <w:rFonts w:hint="eastAsia"/>
        </w:rPr>
        <w:t>，</w:t>
      </w:r>
      <w:r>
        <w:rPr>
          <w:rFonts w:hint="eastAsia"/>
        </w:rPr>
        <w:t>知其純係熱痢。遂謂之曰</w:t>
      </w:r>
      <w:r w:rsidR="009B2842">
        <w:rPr>
          <w:rFonts w:hint="eastAsia"/>
        </w:rPr>
        <w:t>「</w:t>
      </w:r>
      <w:r>
        <w:rPr>
          <w:rFonts w:hint="eastAsia"/>
        </w:rPr>
        <w:t>此易治。買苦參子百餘粒</w:t>
      </w:r>
      <w:r w:rsidR="006C4C45">
        <w:rPr>
          <w:rFonts w:hint="eastAsia"/>
        </w:rPr>
        <w:t>，</w:t>
      </w:r>
      <w:r>
        <w:rPr>
          <w:rFonts w:hint="eastAsia"/>
        </w:rPr>
        <w:t>去皮</w:t>
      </w:r>
      <w:r w:rsidR="006C4C45">
        <w:rPr>
          <w:rFonts w:hint="eastAsia"/>
        </w:rPr>
        <w:t>，</w:t>
      </w:r>
      <w:r>
        <w:rPr>
          <w:rFonts w:hint="eastAsia"/>
        </w:rPr>
        <w:t>分兩次服下即愈矣</w:t>
      </w:r>
      <w:r w:rsidR="009B2842">
        <w:rPr>
          <w:rFonts w:hint="eastAsia"/>
        </w:rPr>
        <w:t>」</w:t>
      </w:r>
      <w:r>
        <w:rPr>
          <w:rFonts w:hint="eastAsia"/>
        </w:rPr>
        <w:t>。翌日愚復他出</w:t>
      </w:r>
      <w:r w:rsidR="006C4C45">
        <w:rPr>
          <w:rFonts w:hint="eastAsia"/>
        </w:rPr>
        <w:t>，</w:t>
      </w:r>
      <w:r>
        <w:rPr>
          <w:rFonts w:hint="eastAsia"/>
        </w:rPr>
        <w:t>二十餘日始歸。又訪之</w:t>
      </w:r>
      <w:r w:rsidR="006C4C45">
        <w:rPr>
          <w:rFonts w:hint="eastAsia"/>
        </w:rPr>
        <w:t>，</w:t>
      </w:r>
      <w:r>
        <w:rPr>
          <w:rFonts w:hint="eastAsia"/>
        </w:rPr>
        <w:t>言曾遍問近處藥坊</w:t>
      </w:r>
      <w:r w:rsidR="006C4C45">
        <w:rPr>
          <w:rFonts w:hint="eastAsia"/>
        </w:rPr>
        <w:t>，</w:t>
      </w:r>
      <w:r>
        <w:rPr>
          <w:rFonts w:hint="eastAsia"/>
        </w:rPr>
        <w:t>皆無苦參子。後病益劇</w:t>
      </w:r>
      <w:r w:rsidR="006C4C45">
        <w:rPr>
          <w:rFonts w:hint="eastAsia"/>
        </w:rPr>
        <w:t>，</w:t>
      </w:r>
      <w:r>
        <w:rPr>
          <w:rFonts w:hint="eastAsia"/>
        </w:rPr>
        <w:t>遣人至敝州取來</w:t>
      </w:r>
      <w:r w:rsidR="006C4C45">
        <w:rPr>
          <w:rFonts w:hint="eastAsia"/>
        </w:rPr>
        <w:t>，</w:t>
      </w:r>
      <w:r>
        <w:rPr>
          <w:rFonts w:hint="eastAsia"/>
        </w:rPr>
        <w:t>如法服之</w:t>
      </w:r>
      <w:r w:rsidR="006C4C45">
        <w:rPr>
          <w:rFonts w:hint="eastAsia"/>
        </w:rPr>
        <w:t>，</w:t>
      </w:r>
      <w:r>
        <w:rPr>
          <w:rFonts w:hint="eastAsia"/>
        </w:rPr>
        <w:t>兩次果愈</w:t>
      </w:r>
      <w:r w:rsidR="006C4C45">
        <w:rPr>
          <w:rFonts w:hint="eastAsia"/>
        </w:rPr>
        <w:t>，</w:t>
      </w:r>
      <w:r w:rsidR="009B2842">
        <w:rPr>
          <w:rFonts w:hint="eastAsia"/>
        </w:rPr>
        <w:t>功效何其神哉！</w:t>
      </w:r>
      <w:r w:rsidR="009B2842" w:rsidRPr="009B2842">
        <w:rPr>
          <w:rFonts w:hint="eastAsia"/>
        </w:rPr>
        <w:t>愚曰</w:t>
      </w:r>
      <w:r w:rsidR="00AB598D">
        <w:rPr>
          <w:rFonts w:hint="eastAsia"/>
        </w:rPr>
        <w:t>「</w:t>
      </w:r>
      <w:r w:rsidR="009B2842" w:rsidRPr="009B2842">
        <w:rPr>
          <w:rFonts w:hint="eastAsia"/>
        </w:rPr>
        <w:t>前因粗心</w:t>
      </w:r>
      <w:r w:rsidR="006C4C45">
        <w:t>，</w:t>
      </w:r>
      <w:r w:rsidR="009B2842" w:rsidRPr="009B2842">
        <w:rPr>
          <w:rFonts w:hint="eastAsia"/>
        </w:rPr>
        <w:t>言之未詳</w:t>
      </w:r>
      <w:r w:rsidR="006C4C45">
        <w:t>，</w:t>
      </w:r>
      <w:r w:rsidR="009B2842" w:rsidRPr="009B2842">
        <w:rPr>
          <w:rFonts w:hint="eastAsia"/>
        </w:rPr>
        <w:t>苦參子即鴨蛋子</w:t>
      </w:r>
      <w:r w:rsidR="006C4C45">
        <w:t>，</w:t>
      </w:r>
      <w:r w:rsidR="009B2842" w:rsidRPr="009B2842">
        <w:rPr>
          <w:rFonts w:hint="eastAsia"/>
        </w:rPr>
        <w:t>各藥坊皆有</w:t>
      </w:r>
      <w:r w:rsidR="006C4C45">
        <w:t>，</w:t>
      </w:r>
      <w:r w:rsidR="009B2842" w:rsidRPr="009B2842">
        <w:rPr>
          <w:rFonts w:hint="eastAsia"/>
        </w:rPr>
        <w:t>特其見聞甚陋</w:t>
      </w:r>
      <w:r w:rsidR="006C4C45">
        <w:t>，</w:t>
      </w:r>
      <w:r w:rsidR="009B2842" w:rsidRPr="009B2842">
        <w:rPr>
          <w:rFonts w:hint="eastAsia"/>
        </w:rPr>
        <w:t>不知</w:t>
      </w:r>
      <w:r w:rsidR="00AD7840">
        <w:rPr>
          <w:rFonts w:hint="eastAsia"/>
        </w:rPr>
        <w:t>係</w:t>
      </w:r>
      <w:r w:rsidR="009B2842" w:rsidRPr="009B2842">
        <w:rPr>
          <w:rFonts w:hint="eastAsia"/>
        </w:rPr>
        <w:t>苦參所結之子耳</w:t>
      </w:r>
      <w:r w:rsidR="00AB598D">
        <w:rPr>
          <w:rFonts w:hint="eastAsia"/>
        </w:rPr>
        <w:t>」</w:t>
      </w:r>
      <w:r w:rsidR="009B2842" w:rsidRPr="009B2842">
        <w:rPr>
          <w:rFonts w:hint="eastAsia"/>
        </w:rPr>
        <w:t>。玉可因病癒喜甚</w:t>
      </w:r>
      <w:r w:rsidR="006C4C45">
        <w:t>，</w:t>
      </w:r>
      <w:r w:rsidR="009B2842" w:rsidRPr="009B2842">
        <w:rPr>
          <w:rFonts w:hint="eastAsia"/>
        </w:rPr>
        <w:t>遂作詩以存紀念。其詩曰</w:t>
      </w:r>
      <w:r w:rsidR="00AB598D">
        <w:rPr>
          <w:rFonts w:hint="eastAsia"/>
        </w:rPr>
        <w:t>「</w:t>
      </w:r>
      <w:r w:rsidR="009B2842" w:rsidRPr="009B2842">
        <w:rPr>
          <w:rFonts w:hint="eastAsia"/>
        </w:rPr>
        <w:t>一粒苦參一粒金</w:t>
      </w:r>
      <w:r w:rsidR="006C4C45">
        <w:t>，</w:t>
      </w:r>
      <w:r w:rsidR="009B2842" w:rsidRPr="009B2842">
        <w:rPr>
          <w:rFonts w:hint="eastAsia"/>
        </w:rPr>
        <w:t>天生瑞草起</w:t>
      </w:r>
      <w:r w:rsidR="00AB598D">
        <w:rPr>
          <w:rFonts w:hint="eastAsia"/>
        </w:rPr>
        <w:t>疴</w:t>
      </w:r>
      <w:r w:rsidR="009B2842" w:rsidRPr="009B2842">
        <w:rPr>
          <w:rFonts w:hint="eastAsia"/>
        </w:rPr>
        <w:t>沉</w:t>
      </w:r>
      <w:r w:rsidR="006C4C45">
        <w:t>，</w:t>
      </w:r>
      <w:r w:rsidR="009B2842" w:rsidRPr="009B2842">
        <w:rPr>
          <w:rFonts w:hint="eastAsia"/>
        </w:rPr>
        <w:t>從今覓得活人藥</w:t>
      </w:r>
      <w:r w:rsidR="006C4C45">
        <w:t>，</w:t>
      </w:r>
      <w:r w:rsidR="009B2842" w:rsidRPr="009B2842">
        <w:rPr>
          <w:rFonts w:hint="eastAsia"/>
        </w:rPr>
        <w:t>九轉神丹何用尋</w:t>
      </w:r>
      <w:r w:rsidR="00AB598D">
        <w:rPr>
          <w:rFonts w:hint="eastAsia"/>
        </w:rPr>
        <w:t>。</w:t>
      </w:r>
      <w:r>
        <w:rPr>
          <w:rFonts w:hint="eastAsia"/>
        </w:rPr>
        <w:t>後</w:t>
      </w:r>
      <w:r w:rsidR="009B2842">
        <w:rPr>
          <w:rFonts w:hint="eastAsia"/>
        </w:rPr>
        <w:t>玉可</w:t>
      </w:r>
      <w:r>
        <w:rPr>
          <w:rFonts w:hint="eastAsia"/>
        </w:rPr>
        <w:t>旋里</w:t>
      </w:r>
      <w:r w:rsidR="006C4C45">
        <w:rPr>
          <w:rFonts w:hint="eastAsia"/>
        </w:rPr>
        <w:t>，</w:t>
      </w:r>
      <w:r>
        <w:rPr>
          <w:rFonts w:hint="eastAsia"/>
        </w:rPr>
        <w:t>其族人有適自奉天病重歸來者</w:t>
      </w:r>
      <w:r w:rsidR="006C4C45">
        <w:rPr>
          <w:rFonts w:hint="eastAsia"/>
        </w:rPr>
        <w:t>，</w:t>
      </w:r>
      <w:r>
        <w:rPr>
          <w:rFonts w:hint="eastAsia"/>
        </w:rPr>
        <w:t>大便下血年餘</w:t>
      </w:r>
      <w:r w:rsidR="006C4C45">
        <w:rPr>
          <w:rFonts w:hint="eastAsia"/>
        </w:rPr>
        <w:t>，</w:t>
      </w:r>
      <w:r>
        <w:rPr>
          <w:rFonts w:hint="eastAsia"/>
        </w:rPr>
        <w:t>一身悉腫</w:t>
      </w:r>
      <w:r w:rsidR="006C4C45">
        <w:rPr>
          <w:rFonts w:hint="eastAsia"/>
        </w:rPr>
        <w:t>，</w:t>
      </w:r>
      <w:r>
        <w:rPr>
          <w:rFonts w:hint="eastAsia"/>
        </w:rPr>
        <w:t>百藥不效。</w:t>
      </w:r>
      <w:r w:rsidR="00AB598D">
        <w:rPr>
          <w:rFonts w:hint="eastAsia"/>
        </w:rPr>
        <w:t>玉可</w:t>
      </w:r>
      <w:r>
        <w:rPr>
          <w:rFonts w:hint="eastAsia"/>
        </w:rPr>
        <w:t>授以此方</w:t>
      </w:r>
      <w:r w:rsidR="006C4C45">
        <w:rPr>
          <w:rFonts w:hint="eastAsia"/>
        </w:rPr>
        <w:t>，</w:t>
      </w:r>
      <w:r>
        <w:rPr>
          <w:rFonts w:hint="eastAsia"/>
        </w:rPr>
        <w:t>如法服之</w:t>
      </w:r>
      <w:r w:rsidR="006C4C45">
        <w:rPr>
          <w:rFonts w:hint="eastAsia"/>
        </w:rPr>
        <w:t>，</w:t>
      </w:r>
      <w:r>
        <w:rPr>
          <w:rFonts w:hint="eastAsia"/>
        </w:rPr>
        <w:t>三次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AB598D" w:rsidRDefault="00AB598D" w:rsidP="00AB598D">
      <w:pPr>
        <w:pStyle w:val="2f3"/>
        <w:ind w:firstLine="712"/>
      </w:pPr>
      <w:r>
        <w:rPr>
          <w:rFonts w:hint="eastAsia"/>
        </w:rPr>
        <w:t>按：鴨蛋子味甚苦</w:t>
      </w:r>
      <w:r w:rsidR="006C4C45">
        <w:rPr>
          <w:rFonts w:hint="eastAsia"/>
        </w:rPr>
        <w:t>，</w:t>
      </w:r>
      <w:r>
        <w:rPr>
          <w:rFonts w:hint="eastAsia"/>
        </w:rPr>
        <w:t>服時若嚼破</w:t>
      </w:r>
      <w:r w:rsidR="006C4C45">
        <w:rPr>
          <w:rFonts w:hint="eastAsia"/>
        </w:rPr>
        <w:t>，</w:t>
      </w:r>
      <w:r>
        <w:rPr>
          <w:rFonts w:hint="eastAsia"/>
        </w:rPr>
        <w:t>即不能下嚥。若去皮時破者</w:t>
      </w:r>
      <w:r w:rsidR="006C4C45">
        <w:rPr>
          <w:rFonts w:hint="eastAsia"/>
        </w:rPr>
        <w:t>，</w:t>
      </w:r>
      <w:r>
        <w:rPr>
          <w:rFonts w:hint="eastAsia"/>
        </w:rPr>
        <w:t>亦不宜服。恐服後若下行不速</w:t>
      </w:r>
      <w:r w:rsidR="006C4C45">
        <w:rPr>
          <w:rFonts w:hint="eastAsia"/>
        </w:rPr>
        <w:t>，</w:t>
      </w:r>
      <w:r>
        <w:rPr>
          <w:rFonts w:hint="eastAsia"/>
        </w:rPr>
        <w:t>或作噁心嘔吐</w:t>
      </w:r>
      <w:r w:rsidR="006C4C45">
        <w:rPr>
          <w:rFonts w:hint="eastAsia"/>
        </w:rPr>
        <w:t>，</w:t>
      </w:r>
      <w:r>
        <w:rPr>
          <w:rFonts w:hint="eastAsia"/>
        </w:rPr>
        <w:t>故方書用此藥</w:t>
      </w:r>
      <w:r w:rsidR="006C4C45">
        <w:rPr>
          <w:rFonts w:hint="eastAsia"/>
        </w:rPr>
        <w:t>，</w:t>
      </w:r>
      <w:r>
        <w:rPr>
          <w:rFonts w:hint="eastAsia"/>
        </w:rPr>
        <w:t>恒以龍眼肉包之</w:t>
      </w:r>
      <w:r w:rsidR="006C4C45">
        <w:rPr>
          <w:rFonts w:hint="eastAsia"/>
        </w:rPr>
        <w:t>，</w:t>
      </w:r>
      <w:r>
        <w:rPr>
          <w:rFonts w:hint="eastAsia"/>
        </w:rPr>
        <w:t>一顆龍眼肉包七數</w:t>
      </w:r>
      <w:r w:rsidR="006C4C45">
        <w:rPr>
          <w:rFonts w:hint="eastAsia"/>
        </w:rPr>
        <w:t>，</w:t>
      </w:r>
      <w:r>
        <w:rPr>
          <w:rFonts w:hint="eastAsia"/>
        </w:rPr>
        <w:t>以七七之數為劑</w:t>
      </w:r>
      <w:r w:rsidR="006C4C45">
        <w:rPr>
          <w:rFonts w:hint="eastAsia"/>
        </w:rPr>
        <w:t>，</w:t>
      </w:r>
      <w:r>
        <w:rPr>
          <w:rFonts w:hint="eastAsia"/>
        </w:rPr>
        <w:t>以象大衍之用數（</w:t>
      </w:r>
      <w:r w:rsidRPr="00AB598D">
        <w:rPr>
          <w:rFonts w:asciiTheme="majorEastAsia" w:hAnsiTheme="majorEastAsia" w:hint="eastAsia"/>
        </w:rPr>
        <w:t>《</w:t>
      </w:r>
      <w:r>
        <w:rPr>
          <w:rFonts w:hint="eastAsia"/>
        </w:rPr>
        <w:t>易</w:t>
      </w:r>
      <w:r w:rsidRPr="00AB598D">
        <w:rPr>
          <w:rFonts w:asciiTheme="majorEastAsia" w:hAnsiTheme="majorEastAsia" w:hint="eastAsia"/>
        </w:rPr>
        <w:t>》</w:t>
      </w:r>
      <w:r>
        <w:rPr>
          <w:rFonts w:asciiTheme="majorEastAsia" w:hAnsiTheme="majorEastAsia" w:hint="eastAsia"/>
        </w:rPr>
        <w:t>〈</w:t>
      </w:r>
      <w:r>
        <w:rPr>
          <w:rFonts w:hint="eastAsia"/>
        </w:rPr>
        <w:t>繫辭〉曰「大衍之數</w:t>
      </w:r>
      <w:r w:rsidR="006C4C45">
        <w:rPr>
          <w:rFonts w:hint="eastAsia"/>
        </w:rPr>
        <w:t>，</w:t>
      </w:r>
      <w:r>
        <w:rPr>
          <w:rFonts w:hint="eastAsia"/>
        </w:rPr>
        <w:t>五十其用四十有九」</w:t>
      </w:r>
      <w:r w:rsidR="00F13728">
        <w:t>）</w:t>
      </w:r>
      <w:r>
        <w:rPr>
          <w:rFonts w:hint="eastAsia"/>
        </w:rPr>
        <w:t>。然病重身強者</w:t>
      </w:r>
      <w:r w:rsidR="006C4C45">
        <w:rPr>
          <w:rFonts w:hint="eastAsia"/>
        </w:rPr>
        <w:t>，</w:t>
      </w:r>
      <w:r>
        <w:rPr>
          <w:rFonts w:hint="eastAsia"/>
        </w:rPr>
        <w:t>猶可多服</w:t>
      </w:r>
      <w:r w:rsidR="006C4C45">
        <w:rPr>
          <w:rFonts w:hint="eastAsia"/>
        </w:rPr>
        <w:t>，</w:t>
      </w:r>
      <w:r>
        <w:rPr>
          <w:rFonts w:hint="eastAsia"/>
        </w:rPr>
        <w:t>常以八八之粒為劑</w:t>
      </w:r>
      <w:r w:rsidR="006C4C45">
        <w:rPr>
          <w:rFonts w:hint="eastAsia"/>
        </w:rPr>
        <w:t>，</w:t>
      </w:r>
      <w:r>
        <w:rPr>
          <w:rFonts w:hint="eastAsia"/>
        </w:rPr>
        <w:t>然亦不必甚拘。</w:t>
      </w:r>
    </w:p>
    <w:p w:rsidR="00743EDF" w:rsidRDefault="00AB598D" w:rsidP="00743EDF">
      <w:pPr>
        <w:pStyle w:val="2f3"/>
        <w:ind w:firstLine="712"/>
      </w:pPr>
      <w:r>
        <w:rPr>
          <w:rFonts w:hint="eastAsia"/>
        </w:rPr>
        <w:t>又按：鴨蛋子連皮搗細</w:t>
      </w:r>
      <w:r w:rsidR="006C4C45">
        <w:rPr>
          <w:rFonts w:hint="eastAsia"/>
        </w:rPr>
        <w:t>，</w:t>
      </w:r>
      <w:r>
        <w:rPr>
          <w:rFonts w:hint="eastAsia"/>
        </w:rPr>
        <w:t>醋調</w:t>
      </w:r>
      <w:r w:rsidR="006C4C45">
        <w:rPr>
          <w:rFonts w:hint="eastAsia"/>
        </w:rPr>
        <w:t>，</w:t>
      </w:r>
      <w:r>
        <w:rPr>
          <w:rFonts w:hint="eastAsia"/>
        </w:rPr>
        <w:t>敷疔毒甚效</w:t>
      </w:r>
      <w:r w:rsidR="006C4C45">
        <w:rPr>
          <w:rFonts w:hint="eastAsia"/>
        </w:rPr>
        <w:t>，</w:t>
      </w:r>
      <w:r>
        <w:rPr>
          <w:rFonts w:hint="eastAsia"/>
        </w:rPr>
        <w:t>立能止疼。其仁搗如泥</w:t>
      </w:r>
      <w:r w:rsidR="006C4C45">
        <w:rPr>
          <w:rFonts w:hint="eastAsia"/>
        </w:rPr>
        <w:t>，</w:t>
      </w:r>
      <w:r>
        <w:rPr>
          <w:rFonts w:hint="eastAsia"/>
        </w:rPr>
        <w:t>可以點痣。拙擬毒淋湯</w:t>
      </w:r>
      <w:r w:rsidR="00F13728">
        <w:t>（</w:t>
      </w:r>
      <w:r>
        <w:rPr>
          <w:rFonts w:hint="eastAsia"/>
        </w:rPr>
        <w:t>在前</w:t>
      </w:r>
      <w:r w:rsidR="00F13728">
        <w:t>）</w:t>
      </w:r>
      <w:r w:rsidR="006C4C45">
        <w:rPr>
          <w:rFonts w:hint="eastAsia"/>
        </w:rPr>
        <w:t>，</w:t>
      </w:r>
      <w:r>
        <w:rPr>
          <w:rFonts w:hint="eastAsia"/>
        </w:rPr>
        <w:t>又嘗重用之</w:t>
      </w:r>
      <w:r w:rsidR="006C4C45">
        <w:rPr>
          <w:rFonts w:hint="eastAsia"/>
        </w:rPr>
        <w:t>，</w:t>
      </w:r>
      <w:r>
        <w:rPr>
          <w:rFonts w:hint="eastAsia"/>
        </w:rPr>
        <w:t>以治花柳毒淋。其化瘀解毒之力如此</w:t>
      </w:r>
      <w:r w:rsidR="006C4C45">
        <w:rPr>
          <w:rFonts w:hint="eastAsia"/>
        </w:rPr>
        <w:t>，</w:t>
      </w:r>
      <w:r>
        <w:rPr>
          <w:rFonts w:hint="eastAsia"/>
        </w:rPr>
        <w:t>治痢所以有奇效也。</w:t>
      </w:r>
    </w:p>
    <w:p w:rsidR="00743EDF" w:rsidRDefault="00AB598D" w:rsidP="00743EDF">
      <w:pPr>
        <w:pStyle w:val="2f3"/>
        <w:ind w:firstLine="712"/>
      </w:pPr>
      <w:r>
        <w:rPr>
          <w:rFonts w:asciiTheme="majorEastAsia" w:hAnsiTheme="majorEastAsia" w:hint="eastAsia"/>
        </w:rPr>
        <w:t>【</w:t>
      </w:r>
      <w:r w:rsidR="00BC0024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BC0024" w:rsidRDefault="00BC0024" w:rsidP="00BC0024">
      <w:pPr>
        <w:pStyle w:val="2f5"/>
        <w:ind w:firstLine="712"/>
      </w:pPr>
      <w:r>
        <w:rPr>
          <w:rFonts w:hint="eastAsia"/>
        </w:rPr>
        <w:lastRenderedPageBreak/>
        <w:t>直隸青縣張</w:t>
      </w:r>
      <w:r w:rsidR="00EE67FA">
        <w:rPr>
          <w:rFonts w:hint="eastAsia"/>
        </w:rPr>
        <w:t>相臣</w:t>
      </w:r>
      <w:r>
        <w:rPr>
          <w:rFonts w:hint="eastAsia"/>
        </w:rPr>
        <w:t>來函︰</w:t>
      </w:r>
    </w:p>
    <w:p w:rsidR="00883D4D" w:rsidRDefault="00BC0024" w:rsidP="00BC0024">
      <w:pPr>
        <w:pStyle w:val="2f5"/>
        <w:ind w:firstLine="712"/>
      </w:pPr>
      <w:r>
        <w:rPr>
          <w:rFonts w:hint="eastAsia"/>
        </w:rPr>
        <w:t>蘆</w:t>
      </w:r>
      <w:r w:rsidR="002F5F70">
        <w:rPr>
          <w:rFonts w:hint="eastAsia"/>
        </w:rPr>
        <w:t>臺</w:t>
      </w:r>
      <w:r>
        <w:rPr>
          <w:rFonts w:hint="eastAsia"/>
        </w:rPr>
        <w:t>李</w:t>
      </w:r>
      <w:r w:rsidR="00883D4D">
        <w:rPr>
          <w:rFonts w:hint="eastAsia"/>
        </w:rPr>
        <w:t>子芳</w:t>
      </w:r>
      <w:r w:rsidR="006C4C45">
        <w:rPr>
          <w:rFonts w:hint="eastAsia"/>
        </w:rPr>
        <w:t>，</w:t>
      </w:r>
      <w:r>
        <w:rPr>
          <w:rFonts w:hint="eastAsia"/>
        </w:rPr>
        <w:t>年四十二歲</w:t>
      </w:r>
      <w:r w:rsidR="006C4C45">
        <w:rPr>
          <w:rFonts w:hint="eastAsia"/>
        </w:rPr>
        <w:t>，</w:t>
      </w:r>
      <w:r>
        <w:rPr>
          <w:rFonts w:hint="eastAsia"/>
        </w:rPr>
        <w:t>壬戌五月間</w:t>
      </w:r>
      <w:r w:rsidR="006C4C45">
        <w:rPr>
          <w:rFonts w:hint="eastAsia"/>
        </w:rPr>
        <w:t>，</w:t>
      </w:r>
      <w:r>
        <w:rPr>
          <w:rFonts w:hint="eastAsia"/>
        </w:rPr>
        <w:t>因勞碌暑熱</w:t>
      </w:r>
      <w:r w:rsidR="006C4C45">
        <w:rPr>
          <w:rFonts w:hint="eastAsia"/>
        </w:rPr>
        <w:t>，</w:t>
      </w:r>
      <w:r>
        <w:rPr>
          <w:rFonts w:hint="eastAsia"/>
        </w:rPr>
        <w:t>大便下血</w:t>
      </w:r>
      <w:r w:rsidR="006C4C45">
        <w:rPr>
          <w:rFonts w:hint="eastAsia"/>
        </w:rPr>
        <w:t>，</w:t>
      </w:r>
      <w:r>
        <w:rPr>
          <w:rFonts w:hint="eastAsia"/>
        </w:rPr>
        <w:t>且腹疼。醫者多用西洋參、野</w:t>
      </w:r>
      <w:r w:rsidR="006A705A">
        <w:rPr>
          <w:rFonts w:hint="eastAsia"/>
        </w:rPr>
        <w:t>於朮</w:t>
      </w:r>
      <w:r>
        <w:rPr>
          <w:rFonts w:hint="eastAsia"/>
        </w:rPr>
        <w:t>、地榆炭、柏葉炭溫澀之品投之</w:t>
      </w:r>
      <w:r w:rsidR="006C4C45">
        <w:rPr>
          <w:rFonts w:hint="eastAsia"/>
        </w:rPr>
        <w:t>，</w:t>
      </w:r>
      <w:r>
        <w:rPr>
          <w:rFonts w:hint="eastAsia"/>
        </w:rPr>
        <w:t>愈服愈危。</w:t>
      </w:r>
    </w:p>
    <w:p w:rsidR="00743EDF" w:rsidRDefault="00BC0024" w:rsidP="00BC0024">
      <w:pPr>
        <w:pStyle w:val="2f5"/>
        <w:ind w:firstLine="712"/>
      </w:pPr>
      <w:r>
        <w:rPr>
          <w:rFonts w:hint="eastAsia"/>
        </w:rPr>
        <w:t>小站王</w:t>
      </w:r>
      <w:r w:rsidR="00883D4D">
        <w:rPr>
          <w:rFonts w:hint="eastAsia"/>
        </w:rPr>
        <w:t>紹圃</w:t>
      </w:r>
      <w:r w:rsidR="006C4C45">
        <w:rPr>
          <w:rFonts w:hint="eastAsia"/>
        </w:rPr>
        <w:t>，</w:t>
      </w:r>
      <w:r w:rsidR="00883D4D">
        <w:rPr>
          <w:rFonts w:hint="eastAsia"/>
        </w:rPr>
        <w:t>余</w:t>
      </w:r>
      <w:r>
        <w:rPr>
          <w:rFonts w:hint="eastAsia"/>
        </w:rPr>
        <w:t>友也</w:t>
      </w:r>
      <w:r w:rsidR="006C4C45">
        <w:rPr>
          <w:rFonts w:hint="eastAsia"/>
        </w:rPr>
        <w:t>，</w:t>
      </w:r>
      <w:r>
        <w:rPr>
          <w:rFonts w:hint="eastAsia"/>
        </w:rPr>
        <w:t>代寄函詢方</w:t>
      </w:r>
      <w:r w:rsidR="006C4C45">
        <w:rPr>
          <w:rFonts w:hint="eastAsia"/>
        </w:rPr>
        <w:t>，</w:t>
      </w:r>
      <w:r>
        <w:rPr>
          <w:rFonts w:hint="eastAsia"/>
        </w:rPr>
        <w:t>並將病源暨前方開示。</w:t>
      </w:r>
      <w:r w:rsidR="00743EDF">
        <w:rPr>
          <w:rFonts w:hint="eastAsia"/>
        </w:rPr>
        <w:t>余</w:t>
      </w:r>
      <w:r>
        <w:rPr>
          <w:rFonts w:hint="eastAsia"/>
        </w:rPr>
        <w:t>閱畢</w:t>
      </w:r>
      <w:r w:rsidR="006C4C45">
        <w:rPr>
          <w:rFonts w:hint="eastAsia"/>
        </w:rPr>
        <w:t>，</w:t>
      </w:r>
      <w:r>
        <w:rPr>
          <w:rFonts w:hint="eastAsia"/>
        </w:rPr>
        <w:t>遂為郵去菩提丹四服。每服六十粒</w:t>
      </w:r>
      <w:r w:rsidR="006C4C45">
        <w:rPr>
          <w:rFonts w:hint="eastAsia"/>
        </w:rPr>
        <w:t>，</w:t>
      </w:r>
      <w:r>
        <w:rPr>
          <w:rFonts w:hint="eastAsia"/>
        </w:rPr>
        <w:t>日服一次。未幾</w:t>
      </w:r>
      <w:r w:rsidR="006C4C45">
        <w:rPr>
          <w:rFonts w:hint="eastAsia"/>
        </w:rPr>
        <w:t>，</w:t>
      </w:r>
      <w:r>
        <w:rPr>
          <w:rFonts w:hint="eastAsia"/>
        </w:rPr>
        <w:t>接復函</w:t>
      </w:r>
      <w:r w:rsidR="006C4C45">
        <w:rPr>
          <w:rFonts w:hint="eastAsia"/>
        </w:rPr>
        <w:t>，</w:t>
      </w:r>
      <w:r>
        <w:rPr>
          <w:rFonts w:hint="eastAsia"/>
        </w:rPr>
        <w:t>謂服畢血止</w:t>
      </w:r>
      <w:r w:rsidR="006C4C45">
        <w:rPr>
          <w:rFonts w:hint="eastAsia"/>
        </w:rPr>
        <w:t>，</w:t>
      </w:r>
      <w:r>
        <w:rPr>
          <w:rFonts w:hint="eastAsia"/>
        </w:rPr>
        <w:t>腹疼亦愈</w:t>
      </w:r>
      <w:r w:rsidR="006C4C45">
        <w:rPr>
          <w:rFonts w:hint="eastAsia"/>
        </w:rPr>
        <w:t>，</w:t>
      </w:r>
      <w:r>
        <w:rPr>
          <w:rFonts w:hint="eastAsia"/>
        </w:rPr>
        <w:t>極贊藥之神妙。近年用此丹治赤痢及二便下血</w:t>
      </w:r>
      <w:r w:rsidR="006C4C45">
        <w:rPr>
          <w:rFonts w:hint="eastAsia"/>
        </w:rPr>
        <w:t>，</w:t>
      </w:r>
      <w:r>
        <w:rPr>
          <w:rFonts w:hint="eastAsia"/>
        </w:rPr>
        <w:t>愈者甚多。</w:t>
      </w:r>
    </w:p>
    <w:p w:rsidR="00743EDF" w:rsidRDefault="00BC0024" w:rsidP="00BC0024">
      <w:pPr>
        <w:pStyle w:val="2f5"/>
        <w:ind w:firstLine="712"/>
      </w:pPr>
      <w:r>
        <w:rPr>
          <w:rFonts w:hint="eastAsia"/>
        </w:rPr>
        <w:t>山東德州盧</w:t>
      </w:r>
      <w:r w:rsidR="005A0DBF">
        <w:rPr>
          <w:rFonts w:hint="eastAsia"/>
        </w:rPr>
        <w:t>月潭</w:t>
      </w:r>
      <w:r>
        <w:rPr>
          <w:rFonts w:hint="eastAsia"/>
        </w:rPr>
        <w:t>來函︰</w:t>
      </w:r>
    </w:p>
    <w:p w:rsidR="00BC0024" w:rsidRDefault="005A0DBF" w:rsidP="00BC0024">
      <w:pPr>
        <w:pStyle w:val="2f5"/>
        <w:ind w:firstLine="712"/>
      </w:pPr>
      <w:r w:rsidRPr="00AD0B9D">
        <w:rPr>
          <w:rFonts w:hint="eastAsia"/>
        </w:rPr>
        <w:t>介受族嫂</w:t>
      </w:r>
      <w:r w:rsidR="006C4C45">
        <w:rPr>
          <w:rFonts w:hint="eastAsia"/>
        </w:rPr>
        <w:t>，</w:t>
      </w:r>
      <w:r w:rsidR="00BC0024">
        <w:rPr>
          <w:rFonts w:hint="eastAsia"/>
        </w:rPr>
        <w:t>因逃荒驚恐</w:t>
      </w:r>
      <w:r w:rsidR="006C4C45">
        <w:rPr>
          <w:rFonts w:hint="eastAsia"/>
        </w:rPr>
        <w:t>，</w:t>
      </w:r>
      <w:r w:rsidR="00BC0024">
        <w:rPr>
          <w:rFonts w:hint="eastAsia"/>
        </w:rPr>
        <w:t>又兼受暑</w:t>
      </w:r>
      <w:r w:rsidR="006C4C45">
        <w:rPr>
          <w:rFonts w:hint="eastAsia"/>
        </w:rPr>
        <w:t>，</w:t>
      </w:r>
      <w:r w:rsidR="00BC0024">
        <w:rPr>
          <w:rFonts w:hint="eastAsia"/>
        </w:rPr>
        <w:t>致患痢兩月餘</w:t>
      </w:r>
      <w:r w:rsidR="006C4C45">
        <w:rPr>
          <w:rFonts w:hint="eastAsia"/>
        </w:rPr>
        <w:t>，</w:t>
      </w:r>
      <w:r w:rsidR="00BC0024">
        <w:rPr>
          <w:rFonts w:hint="eastAsia"/>
        </w:rPr>
        <w:t>服藥無效</w:t>
      </w:r>
      <w:r w:rsidR="006C4C45">
        <w:rPr>
          <w:rFonts w:hint="eastAsia"/>
        </w:rPr>
        <w:t>，</w:t>
      </w:r>
      <w:r w:rsidR="00BC0024">
        <w:rPr>
          <w:rFonts w:hint="eastAsia"/>
        </w:rPr>
        <w:t>益加沉重。侄為開烏梅六個</w:t>
      </w:r>
      <w:r w:rsidR="006C4C45">
        <w:rPr>
          <w:rFonts w:hint="eastAsia"/>
        </w:rPr>
        <w:t>，</w:t>
      </w:r>
      <w:r w:rsidR="00BC0024">
        <w:rPr>
          <w:rFonts w:hint="eastAsia"/>
        </w:rPr>
        <w:t>山楂兩半</w:t>
      </w:r>
      <w:r w:rsidR="006C4C45">
        <w:rPr>
          <w:rFonts w:hint="eastAsia"/>
        </w:rPr>
        <w:t>，</w:t>
      </w:r>
      <w:r w:rsidR="00BC0024">
        <w:rPr>
          <w:rFonts w:hint="eastAsia"/>
        </w:rPr>
        <w:t>煎湯送服益元散四錢</w:t>
      </w:r>
      <w:r w:rsidR="006C4C45">
        <w:rPr>
          <w:rFonts w:hint="eastAsia"/>
        </w:rPr>
        <w:t>，</w:t>
      </w:r>
      <w:r w:rsidR="00BC0024">
        <w:rPr>
          <w:rFonts w:hint="eastAsia"/>
        </w:rPr>
        <w:t>去皮鴨蛋子四十粒。煎藥渣時</w:t>
      </w:r>
      <w:r w:rsidR="006C4C45">
        <w:rPr>
          <w:rFonts w:hint="eastAsia"/>
        </w:rPr>
        <w:t>，</w:t>
      </w:r>
      <w:r w:rsidR="00BC0024">
        <w:rPr>
          <w:rFonts w:hint="eastAsia"/>
        </w:rPr>
        <w:t>亦如此送服。一劑病若失。</w:t>
      </w:r>
    </w:p>
    <w:p w:rsidR="00743EDF" w:rsidRDefault="00743ED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67" w:name="_Toc223762688"/>
      <w:r>
        <w:br w:type="page"/>
      </w:r>
    </w:p>
    <w:p w:rsidR="00BC0024" w:rsidRDefault="00743EDF" w:rsidP="00E11911">
      <w:pPr>
        <w:pStyle w:val="5a"/>
      </w:pPr>
      <w:bookmarkStart w:id="168" w:name="_Toc7560764"/>
      <w:r>
        <w:rPr>
          <w:rFonts w:hint="eastAsia"/>
        </w:rPr>
        <w:lastRenderedPageBreak/>
        <w:t>【</w:t>
      </w:r>
      <w:r w:rsidR="00BC0024">
        <w:rPr>
          <w:rFonts w:hint="eastAsia"/>
        </w:rPr>
        <w:t>解毒生化丹</w:t>
      </w:r>
      <w:bookmarkEnd w:id="167"/>
      <w:r>
        <w:rPr>
          <w:rFonts w:hint="eastAsia"/>
        </w:rPr>
        <w:t>】</w:t>
      </w:r>
      <w:bookmarkEnd w:id="168"/>
    </w:p>
    <w:p w:rsidR="00743EDF" w:rsidRDefault="00BC0024" w:rsidP="00BC0024">
      <w:pPr>
        <w:pStyle w:val="2f5"/>
        <w:ind w:firstLine="712"/>
      </w:pPr>
      <w:r>
        <w:rPr>
          <w:rFonts w:hint="eastAsia"/>
        </w:rPr>
        <w:t>治痢久鬱熱生毒</w:t>
      </w:r>
      <w:r w:rsidR="006C4C45">
        <w:rPr>
          <w:rFonts w:hint="eastAsia"/>
        </w:rPr>
        <w:t>，</w:t>
      </w:r>
      <w:r>
        <w:rPr>
          <w:rFonts w:hint="eastAsia"/>
        </w:rPr>
        <w:t>腸中腐爛</w:t>
      </w:r>
      <w:r w:rsidR="006C4C45">
        <w:rPr>
          <w:rFonts w:hint="eastAsia"/>
        </w:rPr>
        <w:t>，</w:t>
      </w:r>
      <w:r>
        <w:rPr>
          <w:rFonts w:hint="eastAsia"/>
        </w:rPr>
        <w:t>時時切疼</w:t>
      </w:r>
      <w:r w:rsidR="006C4C45">
        <w:rPr>
          <w:rFonts w:hint="eastAsia"/>
        </w:rPr>
        <w:t>，</w:t>
      </w:r>
      <w:r>
        <w:rPr>
          <w:rFonts w:hint="eastAsia"/>
        </w:rPr>
        <w:t>後重</w:t>
      </w:r>
      <w:r w:rsidR="006C4C45">
        <w:rPr>
          <w:rFonts w:hint="eastAsia"/>
        </w:rPr>
        <w:t>，</w:t>
      </w:r>
      <w:r>
        <w:rPr>
          <w:rFonts w:hint="eastAsia"/>
        </w:rPr>
        <w:t>所下多似爛炙</w:t>
      </w:r>
      <w:r w:rsidR="006C4C45">
        <w:rPr>
          <w:rFonts w:hint="eastAsia"/>
        </w:rPr>
        <w:t>，</w:t>
      </w:r>
      <w:r>
        <w:rPr>
          <w:rFonts w:hint="eastAsia"/>
        </w:rPr>
        <w:t>且有腐敗之臭。</w:t>
      </w:r>
    </w:p>
    <w:p w:rsidR="00743EDF" w:rsidRDefault="00BC0024" w:rsidP="00BC0024">
      <w:pPr>
        <w:pStyle w:val="2f5"/>
        <w:ind w:firstLine="712"/>
      </w:pPr>
      <w:r>
        <w:rPr>
          <w:rFonts w:hint="eastAsia"/>
        </w:rPr>
        <w:t>金銀花（一兩）</w:t>
      </w:r>
      <w:r w:rsidR="00743EDF">
        <w:rPr>
          <w:rFonts w:hint="eastAsia"/>
        </w:rPr>
        <w:t>、</w:t>
      </w:r>
      <w:r>
        <w:rPr>
          <w:rFonts w:hint="eastAsia"/>
        </w:rPr>
        <w:t>生杭芍（六錢）</w:t>
      </w:r>
      <w:r w:rsidR="00743EDF">
        <w:rPr>
          <w:rFonts w:hint="eastAsia"/>
        </w:rPr>
        <w:t>、</w:t>
      </w:r>
      <w:r>
        <w:rPr>
          <w:rFonts w:hint="eastAsia"/>
        </w:rPr>
        <w:t>粉甘草（三錢）</w:t>
      </w:r>
      <w:r w:rsidR="00743EDF">
        <w:rPr>
          <w:rFonts w:hint="eastAsia"/>
        </w:rPr>
        <w:t>、</w:t>
      </w:r>
      <w:r>
        <w:rPr>
          <w:rFonts w:hint="eastAsia"/>
        </w:rPr>
        <w:t>三七（二錢搗細）</w:t>
      </w:r>
      <w:r w:rsidR="00743EDF">
        <w:rPr>
          <w:rFonts w:hint="eastAsia"/>
        </w:rPr>
        <w:t>、</w:t>
      </w:r>
      <w:r>
        <w:rPr>
          <w:rFonts w:hint="eastAsia"/>
        </w:rPr>
        <w:t>鴨蛋子（六十粒</w:t>
      </w:r>
      <w:r w:rsidR="006C4C45">
        <w:rPr>
          <w:rFonts w:hint="eastAsia"/>
        </w:rPr>
        <w:t>，</w:t>
      </w:r>
      <w:r>
        <w:rPr>
          <w:rFonts w:hint="eastAsia"/>
        </w:rPr>
        <w:t>去皮揀成實者）</w:t>
      </w:r>
      <w:r w:rsidR="00743EDF">
        <w:rPr>
          <w:rFonts w:hint="eastAsia"/>
        </w:rPr>
        <w:t>。</w:t>
      </w:r>
    </w:p>
    <w:p w:rsidR="00743EDF" w:rsidRDefault="00BC0024" w:rsidP="00BC0024">
      <w:pPr>
        <w:pStyle w:val="2f5"/>
        <w:ind w:firstLine="712"/>
      </w:pPr>
      <w:r>
        <w:rPr>
          <w:rFonts w:hint="eastAsia"/>
        </w:rPr>
        <w:t>上藥五味</w:t>
      </w:r>
      <w:r w:rsidR="006C4C45">
        <w:rPr>
          <w:rFonts w:hint="eastAsia"/>
        </w:rPr>
        <w:t>，</w:t>
      </w:r>
      <w:r>
        <w:rPr>
          <w:rFonts w:hint="eastAsia"/>
        </w:rPr>
        <w:t>先將三七、鴨蛋子</w:t>
      </w:r>
      <w:r w:rsidR="006C4C45">
        <w:rPr>
          <w:rFonts w:hint="eastAsia"/>
        </w:rPr>
        <w:t>，</w:t>
      </w:r>
      <w:r>
        <w:rPr>
          <w:rFonts w:hint="eastAsia"/>
        </w:rPr>
        <w:t>用白沙糖化水送服。次將餘藥煎湯服。病重者</w:t>
      </w:r>
      <w:r w:rsidR="006C4C45">
        <w:rPr>
          <w:rFonts w:hint="eastAsia"/>
        </w:rPr>
        <w:t>，</w:t>
      </w:r>
      <w:r>
        <w:rPr>
          <w:rFonts w:hint="eastAsia"/>
        </w:rPr>
        <w:t>一日須服兩劑始能見效。</w:t>
      </w:r>
    </w:p>
    <w:p w:rsidR="00743EDF" w:rsidRDefault="00743EDF" w:rsidP="00BC0024">
      <w:pPr>
        <w:pStyle w:val="2f5"/>
        <w:ind w:firstLine="712"/>
      </w:pPr>
      <w:r>
        <w:rPr>
          <w:rFonts w:hint="eastAsia"/>
        </w:rPr>
        <w:t>按：</w:t>
      </w:r>
      <w:r w:rsidR="00BC0024">
        <w:rPr>
          <w:rFonts w:hint="eastAsia"/>
        </w:rPr>
        <w:t>此證乃痢之最重者。若初起之時</w:t>
      </w:r>
      <w:r w:rsidR="006C4C45">
        <w:rPr>
          <w:rFonts w:hint="eastAsia"/>
        </w:rPr>
        <w:t>，</w:t>
      </w:r>
      <w:r w:rsidR="00BC0024">
        <w:rPr>
          <w:rFonts w:hint="eastAsia"/>
        </w:rPr>
        <w:t>氣血未虧</w:t>
      </w:r>
      <w:r w:rsidR="006C4C45">
        <w:rPr>
          <w:rFonts w:hint="eastAsia"/>
        </w:rPr>
        <w:t>，</w:t>
      </w:r>
      <w:r w:rsidR="00BC0024">
        <w:rPr>
          <w:rFonts w:hint="eastAsia"/>
        </w:rPr>
        <w:t>用拙擬化滯湯</w:t>
      </w:r>
      <w:r w:rsidR="006C4C45">
        <w:rPr>
          <w:rFonts w:hint="eastAsia"/>
        </w:rPr>
        <w:t>，</w:t>
      </w:r>
      <w:r w:rsidR="00BC0024">
        <w:rPr>
          <w:rFonts w:hint="eastAsia"/>
        </w:rPr>
        <w:t>或加大黃、朴硝下之即愈。若未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 w:rsidR="00BC0024">
        <w:rPr>
          <w:rFonts w:hint="eastAsia"/>
        </w:rPr>
        <w:t>繼服燮理湯數劑</w:t>
      </w:r>
      <w:r w:rsidR="006C4C45">
        <w:rPr>
          <w:rFonts w:hint="eastAsia"/>
        </w:rPr>
        <w:t>，</w:t>
      </w:r>
      <w:r w:rsidR="00BC0024">
        <w:rPr>
          <w:rFonts w:hint="eastAsia"/>
        </w:rPr>
        <w:t>亦可</w:t>
      </w:r>
      <w:r w:rsidR="00090B73">
        <w:rPr>
          <w:rFonts w:hint="eastAsia"/>
        </w:rPr>
        <w:t>痊愈</w:t>
      </w:r>
      <w:r w:rsidR="00BC0024">
        <w:rPr>
          <w:rFonts w:hint="eastAsia"/>
        </w:rPr>
        <w:t>。若失治遷延日久</w:t>
      </w:r>
      <w:r w:rsidR="006C4C45">
        <w:rPr>
          <w:rFonts w:hint="eastAsia"/>
        </w:rPr>
        <w:t>，</w:t>
      </w:r>
      <w:r w:rsidR="00BC0024">
        <w:rPr>
          <w:rFonts w:hint="eastAsia"/>
        </w:rPr>
        <w:t>氣血兩虧</w:t>
      </w:r>
      <w:r w:rsidR="006C4C45">
        <w:rPr>
          <w:rFonts w:hint="eastAsia"/>
        </w:rPr>
        <w:t>，</w:t>
      </w:r>
      <w:r w:rsidR="00BC0024">
        <w:rPr>
          <w:rFonts w:hint="eastAsia"/>
        </w:rPr>
        <w:t>浸至腸中腐爛</w:t>
      </w:r>
      <w:r w:rsidR="006C4C45">
        <w:rPr>
          <w:rFonts w:hint="eastAsia"/>
        </w:rPr>
        <w:t>，</w:t>
      </w:r>
      <w:r w:rsidR="00BC0024">
        <w:rPr>
          <w:rFonts w:hint="eastAsia"/>
        </w:rPr>
        <w:t>生機日減</w:t>
      </w:r>
      <w:r w:rsidR="006C4C45">
        <w:rPr>
          <w:rFonts w:hint="eastAsia"/>
        </w:rPr>
        <w:t>，</w:t>
      </w:r>
      <w:r w:rsidR="00BC0024">
        <w:rPr>
          <w:rFonts w:hint="eastAsia"/>
        </w:rPr>
        <w:t>致所下之物</w:t>
      </w:r>
      <w:r w:rsidR="006C4C45">
        <w:rPr>
          <w:rFonts w:hint="eastAsia"/>
        </w:rPr>
        <w:t>，</w:t>
      </w:r>
      <w:r w:rsidR="00BC0024">
        <w:rPr>
          <w:rFonts w:hint="eastAsia"/>
        </w:rPr>
        <w:t>色臭皆腐敗</w:t>
      </w:r>
      <w:r w:rsidR="006C4C45">
        <w:rPr>
          <w:rFonts w:hint="eastAsia"/>
        </w:rPr>
        <w:t>，</w:t>
      </w:r>
      <w:r w:rsidR="00BC0024">
        <w:rPr>
          <w:rFonts w:hint="eastAsia"/>
        </w:rPr>
        <w:t>非前二方所能愈矣。此方則重在化腐生肌</w:t>
      </w:r>
      <w:r w:rsidR="006C4C45">
        <w:rPr>
          <w:rFonts w:hint="eastAsia"/>
        </w:rPr>
        <w:t>，</w:t>
      </w:r>
      <w:r w:rsidR="00BC0024">
        <w:rPr>
          <w:rFonts w:hint="eastAsia"/>
        </w:rPr>
        <w:t>以救腸中之腐爛</w:t>
      </w:r>
      <w:r w:rsidR="006C4C45">
        <w:rPr>
          <w:rFonts w:hint="eastAsia"/>
        </w:rPr>
        <w:t>，</w:t>
      </w:r>
      <w:r w:rsidR="00BC0024">
        <w:rPr>
          <w:rFonts w:hint="eastAsia"/>
        </w:rPr>
        <w:t>故服之能建奇效也。</w:t>
      </w:r>
    </w:p>
    <w:p w:rsidR="00743EDF" w:rsidRDefault="00BC0024" w:rsidP="00BC0024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年五十二</w:t>
      </w:r>
      <w:r w:rsidR="006C4C45">
        <w:rPr>
          <w:rFonts w:hint="eastAsia"/>
        </w:rPr>
        <w:t>，</w:t>
      </w:r>
      <w:r>
        <w:rPr>
          <w:rFonts w:hint="eastAsia"/>
        </w:rPr>
        <w:t>因大怒之後</w:t>
      </w:r>
      <w:r w:rsidR="006C4C45">
        <w:rPr>
          <w:rFonts w:hint="eastAsia"/>
        </w:rPr>
        <w:t>，</w:t>
      </w:r>
      <w:r>
        <w:rPr>
          <w:rFonts w:hint="eastAsia"/>
        </w:rPr>
        <w:t>中有鬱熱</w:t>
      </w:r>
      <w:r w:rsidR="006C4C45">
        <w:rPr>
          <w:rFonts w:hint="eastAsia"/>
        </w:rPr>
        <w:t>，</w:t>
      </w:r>
      <w:r>
        <w:rPr>
          <w:rFonts w:hint="eastAsia"/>
        </w:rPr>
        <w:t>又寢</w:t>
      </w:r>
      <w:r w:rsidR="00D24630">
        <w:rPr>
          <w:rFonts w:hint="eastAsia"/>
        </w:rPr>
        <w:t>於</w:t>
      </w:r>
      <w:r>
        <w:rPr>
          <w:rFonts w:hint="eastAsia"/>
        </w:rPr>
        <w:t>冷屋之中</w:t>
      </w:r>
      <w:r w:rsidR="006C4C45">
        <w:rPr>
          <w:rFonts w:hint="eastAsia"/>
        </w:rPr>
        <w:t>，</w:t>
      </w:r>
      <w:r>
        <w:rPr>
          <w:rFonts w:hint="eastAsia"/>
        </w:rPr>
        <w:t>內熱為外寒所束</w:t>
      </w:r>
      <w:r w:rsidR="006C4C45">
        <w:rPr>
          <w:rFonts w:hint="eastAsia"/>
        </w:rPr>
        <w:t>，</w:t>
      </w:r>
      <w:r>
        <w:rPr>
          <w:rFonts w:hint="eastAsia"/>
        </w:rPr>
        <w:t>愈鬱而不散</w:t>
      </w:r>
      <w:r w:rsidR="006C4C45">
        <w:rPr>
          <w:rFonts w:hint="eastAsia"/>
        </w:rPr>
        <w:t>，</w:t>
      </w:r>
      <w:r>
        <w:rPr>
          <w:rFonts w:hint="eastAsia"/>
        </w:rPr>
        <w:t>大便下血。延醫調治</w:t>
      </w:r>
      <w:r w:rsidR="006C4C45">
        <w:rPr>
          <w:rFonts w:hint="eastAsia"/>
        </w:rPr>
        <w:t>，</w:t>
      </w:r>
      <w:r>
        <w:rPr>
          <w:rFonts w:hint="eastAsia"/>
        </w:rPr>
        <w:t>醫者因其得</w:t>
      </w:r>
      <w:r w:rsidR="00D24630">
        <w:rPr>
          <w:rFonts w:hint="eastAsia"/>
        </w:rPr>
        <w:t>於</w:t>
      </w:r>
      <w:r>
        <w:rPr>
          <w:rFonts w:hint="eastAsia"/>
        </w:rPr>
        <w:t>寒涼屋中</w:t>
      </w:r>
      <w:r w:rsidR="006C4C45">
        <w:rPr>
          <w:rFonts w:hint="eastAsia"/>
        </w:rPr>
        <w:t>，</w:t>
      </w:r>
      <w:r>
        <w:rPr>
          <w:rFonts w:hint="eastAsia"/>
        </w:rPr>
        <w:t>謂</w:t>
      </w:r>
      <w:r w:rsidR="00AD7840">
        <w:rPr>
          <w:rFonts w:hint="eastAsia"/>
        </w:rPr>
        <w:t>係</w:t>
      </w:r>
      <w:r>
        <w:rPr>
          <w:rFonts w:hint="eastAsia"/>
        </w:rPr>
        <w:t>脾寒下陷</w:t>
      </w:r>
      <w:r w:rsidR="006C4C45">
        <w:rPr>
          <w:rFonts w:hint="eastAsia"/>
        </w:rPr>
        <w:t>，</w:t>
      </w:r>
      <w:r>
        <w:rPr>
          <w:rFonts w:hint="eastAsia"/>
        </w:rPr>
        <w:t>投以參、</w:t>
      </w:r>
      <w:r w:rsidR="00743EDF">
        <w:rPr>
          <w:rFonts w:hint="eastAsia"/>
        </w:rPr>
        <w:t>耆</w:t>
      </w:r>
      <w:r>
        <w:rPr>
          <w:rFonts w:hint="eastAsia"/>
        </w:rPr>
        <w:t>溫補之藥</w:t>
      </w:r>
      <w:r w:rsidR="006C4C45">
        <w:rPr>
          <w:rFonts w:hint="eastAsia"/>
        </w:rPr>
        <w:t>，</w:t>
      </w:r>
      <w:r>
        <w:rPr>
          <w:rFonts w:hint="eastAsia"/>
        </w:rPr>
        <w:t>又加升麻提之。服藥兩劑</w:t>
      </w:r>
      <w:r w:rsidR="006C4C45">
        <w:rPr>
          <w:rFonts w:hint="eastAsia"/>
        </w:rPr>
        <w:t>，</w:t>
      </w:r>
      <w:r>
        <w:rPr>
          <w:rFonts w:hint="eastAsia"/>
        </w:rPr>
        <w:t>病益增重</w:t>
      </w:r>
      <w:r w:rsidR="006C4C45">
        <w:rPr>
          <w:rFonts w:hint="eastAsia"/>
        </w:rPr>
        <w:t>，</w:t>
      </w:r>
      <w:r>
        <w:rPr>
          <w:rFonts w:hint="eastAsia"/>
        </w:rPr>
        <w:t>腹中切疼</w:t>
      </w:r>
      <w:r w:rsidR="006C4C45">
        <w:rPr>
          <w:rFonts w:hint="eastAsia"/>
        </w:rPr>
        <w:t>，</w:t>
      </w:r>
      <w:r>
        <w:rPr>
          <w:rFonts w:hint="eastAsia"/>
        </w:rPr>
        <w:t>常常後重</w:t>
      </w:r>
      <w:r w:rsidR="006C4C45">
        <w:rPr>
          <w:rFonts w:hint="eastAsia"/>
        </w:rPr>
        <w:t>，</w:t>
      </w:r>
      <w:r>
        <w:rPr>
          <w:rFonts w:hint="eastAsia"/>
        </w:rPr>
        <w:t>所便之物</w:t>
      </w:r>
      <w:r w:rsidR="006C4C45">
        <w:rPr>
          <w:rFonts w:hint="eastAsia"/>
        </w:rPr>
        <w:t>，</w:t>
      </w:r>
      <w:r>
        <w:rPr>
          <w:rFonts w:hint="eastAsia"/>
        </w:rPr>
        <w:t>多如爛炙。更延他醫</w:t>
      </w:r>
      <w:r w:rsidR="006C4C45">
        <w:rPr>
          <w:rFonts w:hint="eastAsia"/>
        </w:rPr>
        <w:t>，</w:t>
      </w:r>
      <w:r>
        <w:rPr>
          <w:rFonts w:hint="eastAsia"/>
        </w:rPr>
        <w:t>又以為下元虛寒</w:t>
      </w:r>
      <w:r w:rsidR="006C4C45">
        <w:rPr>
          <w:rFonts w:hint="eastAsia"/>
        </w:rPr>
        <w:t>，</w:t>
      </w:r>
      <w:r>
        <w:rPr>
          <w:rFonts w:hint="eastAsia"/>
        </w:rPr>
        <w:t>而投以八味地黃丸</w:t>
      </w:r>
      <w:r w:rsidR="006C4C45">
        <w:rPr>
          <w:rFonts w:hint="eastAsia"/>
        </w:rPr>
        <w:t>，</w:t>
      </w:r>
      <w:r>
        <w:rPr>
          <w:rFonts w:hint="eastAsia"/>
        </w:rPr>
        <w:t>作湯服之</w:t>
      </w:r>
      <w:r w:rsidR="006C4C45">
        <w:rPr>
          <w:rFonts w:hint="eastAsia"/>
        </w:rPr>
        <w:t>，</w:t>
      </w:r>
      <w:r>
        <w:rPr>
          <w:rFonts w:hint="eastAsia"/>
        </w:rPr>
        <w:t>病益加重。後愚診視</w:t>
      </w:r>
      <w:r w:rsidR="006C4C45">
        <w:rPr>
          <w:rFonts w:hint="eastAsia"/>
        </w:rPr>
        <w:t>，</w:t>
      </w:r>
      <w:r>
        <w:rPr>
          <w:rFonts w:hint="eastAsia"/>
        </w:rPr>
        <w:t>其脈數而有力</w:t>
      </w:r>
      <w:r w:rsidR="006C4C45">
        <w:rPr>
          <w:rFonts w:hint="eastAsia"/>
        </w:rPr>
        <w:t>，</w:t>
      </w:r>
      <w:r>
        <w:rPr>
          <w:rFonts w:hint="eastAsia"/>
        </w:rPr>
        <w:t>兩尺愈甚。確知其毒熱鬱</w:t>
      </w:r>
      <w:r w:rsidR="00D24630">
        <w:rPr>
          <w:rFonts w:hint="eastAsia"/>
        </w:rPr>
        <w:t>於</w:t>
      </w:r>
      <w:r>
        <w:rPr>
          <w:rFonts w:hint="eastAsia"/>
        </w:rPr>
        <w:t>腸中</w:t>
      </w:r>
      <w:r w:rsidR="006C4C45">
        <w:rPr>
          <w:rFonts w:hint="eastAsia"/>
        </w:rPr>
        <w:t>，</w:t>
      </w:r>
      <w:r>
        <w:rPr>
          <w:rFonts w:hint="eastAsia"/>
        </w:rPr>
        <w:t>以致腸中腐爛也。為擬此方</w:t>
      </w:r>
      <w:r w:rsidR="006C4C45">
        <w:rPr>
          <w:rFonts w:hint="eastAsia"/>
        </w:rPr>
        <w:t>，</w:t>
      </w:r>
      <w:r>
        <w:rPr>
          <w:rFonts w:hint="eastAsia"/>
        </w:rPr>
        <w:t>兩劑而愈。</w:t>
      </w:r>
    </w:p>
    <w:p w:rsidR="00BC0024" w:rsidRDefault="00BC0024" w:rsidP="00BC0024">
      <w:pPr>
        <w:pStyle w:val="2f5"/>
        <w:ind w:firstLine="712"/>
      </w:pPr>
      <w:r>
        <w:rPr>
          <w:rFonts w:hint="eastAsia"/>
        </w:rPr>
        <w:lastRenderedPageBreak/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年五十許</w:t>
      </w:r>
      <w:r w:rsidR="006C4C45">
        <w:rPr>
          <w:rFonts w:hint="eastAsia"/>
        </w:rPr>
        <w:t>，</w:t>
      </w:r>
      <w:r>
        <w:rPr>
          <w:rFonts w:hint="eastAsia"/>
        </w:rPr>
        <w:t>素吸鴉片</w:t>
      </w:r>
      <w:r w:rsidR="006C4C45">
        <w:rPr>
          <w:rFonts w:hint="eastAsia"/>
        </w:rPr>
        <w:t>，</w:t>
      </w:r>
      <w:r>
        <w:rPr>
          <w:rFonts w:hint="eastAsia"/>
        </w:rPr>
        <w:t>又當惱怒之餘</w:t>
      </w:r>
      <w:r w:rsidR="006C4C45">
        <w:rPr>
          <w:rFonts w:hint="eastAsia"/>
        </w:rPr>
        <w:t>，</w:t>
      </w:r>
      <w:r>
        <w:rPr>
          <w:rFonts w:hint="eastAsia"/>
        </w:rPr>
        <w:t>初患赤痢</w:t>
      </w:r>
      <w:r w:rsidR="006C4C45">
        <w:rPr>
          <w:rFonts w:hint="eastAsia"/>
        </w:rPr>
        <w:t>，</w:t>
      </w:r>
      <w:r>
        <w:rPr>
          <w:rFonts w:hint="eastAsia"/>
        </w:rPr>
        <w:t>滯下無度。因治療失宜</w:t>
      </w:r>
      <w:r w:rsidR="006C4C45">
        <w:rPr>
          <w:rFonts w:hint="eastAsia"/>
        </w:rPr>
        <w:t>，</w:t>
      </w:r>
      <w:r>
        <w:rPr>
          <w:rFonts w:hint="eastAsia"/>
        </w:rPr>
        <w:t>漸至血液腐敗</w:t>
      </w:r>
      <w:r w:rsidR="006C4C45">
        <w:rPr>
          <w:rFonts w:hint="eastAsia"/>
        </w:rPr>
        <w:t>，</w:t>
      </w:r>
      <w:r>
        <w:rPr>
          <w:rFonts w:hint="eastAsia"/>
        </w:rPr>
        <w:t>間如爛炙</w:t>
      </w:r>
      <w:r w:rsidR="006C4C45">
        <w:rPr>
          <w:rFonts w:hint="eastAsia"/>
        </w:rPr>
        <w:t>，</w:t>
      </w:r>
      <w:r>
        <w:rPr>
          <w:rFonts w:hint="eastAsia"/>
        </w:rPr>
        <w:t>噁心懶食</w:t>
      </w:r>
      <w:r w:rsidR="006C4C45">
        <w:rPr>
          <w:rFonts w:hint="eastAsia"/>
        </w:rPr>
        <w:t>，</w:t>
      </w:r>
      <w:r>
        <w:rPr>
          <w:rFonts w:hint="eastAsia"/>
        </w:rPr>
        <w:t>少腹切疼。其脈洪數</w:t>
      </w:r>
      <w:r w:rsidR="006C4C45">
        <w:rPr>
          <w:rFonts w:hint="eastAsia"/>
        </w:rPr>
        <w:t>，</w:t>
      </w:r>
      <w:r>
        <w:rPr>
          <w:rFonts w:hint="eastAsia"/>
        </w:rPr>
        <w:t>純是熱象。亦治以此湯</w:t>
      </w:r>
      <w:r w:rsidR="006C4C45">
        <w:rPr>
          <w:rFonts w:hint="eastAsia"/>
        </w:rPr>
        <w:t>，</w:t>
      </w:r>
      <w:r>
        <w:rPr>
          <w:rFonts w:hint="eastAsia"/>
        </w:rPr>
        <w:t>加知母、白頭翁各四錢</w:t>
      </w:r>
      <w:r w:rsidR="006C4C45">
        <w:rPr>
          <w:rFonts w:hint="eastAsia"/>
        </w:rPr>
        <w:t>，</w:t>
      </w:r>
      <w:r>
        <w:rPr>
          <w:rFonts w:hint="eastAsia"/>
        </w:rPr>
        <w:t>煎湯服。又另取鴨蛋子六十粒、三七二錢</w:t>
      </w:r>
      <w:r w:rsidR="006C4C45">
        <w:rPr>
          <w:rFonts w:hint="eastAsia"/>
        </w:rPr>
        <w:t>，</w:t>
      </w:r>
      <w:r>
        <w:rPr>
          <w:rFonts w:hint="eastAsia"/>
        </w:rPr>
        <w:t>送服。每日如此服藥兩次</w:t>
      </w:r>
      <w:r w:rsidR="006C4C45">
        <w:rPr>
          <w:rFonts w:hint="eastAsia"/>
        </w:rPr>
        <w:t>，</w:t>
      </w:r>
      <w:r>
        <w:rPr>
          <w:rFonts w:hint="eastAsia"/>
        </w:rPr>
        <w:t>三日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743EDF" w:rsidRDefault="00743ED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69" w:name="_Toc223762689"/>
      <w:r>
        <w:br w:type="page"/>
      </w:r>
    </w:p>
    <w:p w:rsidR="00BC0024" w:rsidRDefault="00743EDF" w:rsidP="00E11911">
      <w:pPr>
        <w:pStyle w:val="5a"/>
      </w:pPr>
      <w:bookmarkStart w:id="170" w:name="_Toc7560765"/>
      <w:r>
        <w:rPr>
          <w:rFonts w:hint="eastAsia"/>
        </w:rPr>
        <w:lastRenderedPageBreak/>
        <w:t>【</w:t>
      </w:r>
      <w:r w:rsidR="00BC0024">
        <w:rPr>
          <w:rFonts w:hint="eastAsia"/>
        </w:rPr>
        <w:t>天水滌腸湯</w:t>
      </w:r>
      <w:bookmarkEnd w:id="169"/>
      <w:r>
        <w:rPr>
          <w:rFonts w:hint="eastAsia"/>
        </w:rPr>
        <w:t>】</w:t>
      </w:r>
      <w:bookmarkEnd w:id="170"/>
    </w:p>
    <w:p w:rsidR="00743EDF" w:rsidRDefault="00BC0024" w:rsidP="00BC0024">
      <w:pPr>
        <w:pStyle w:val="2f5"/>
        <w:ind w:firstLine="712"/>
      </w:pPr>
      <w:r>
        <w:rPr>
          <w:rFonts w:hint="eastAsia"/>
        </w:rPr>
        <w:t>治久痢不愈</w:t>
      </w:r>
      <w:r w:rsidR="006C4C45">
        <w:rPr>
          <w:rFonts w:hint="eastAsia"/>
        </w:rPr>
        <w:t>，</w:t>
      </w:r>
      <w:r>
        <w:rPr>
          <w:rFonts w:hint="eastAsia"/>
        </w:rPr>
        <w:t>腸中浸至腐爛</w:t>
      </w:r>
      <w:r w:rsidR="006C4C45">
        <w:rPr>
          <w:rFonts w:hint="eastAsia"/>
        </w:rPr>
        <w:t>，</w:t>
      </w:r>
      <w:r>
        <w:rPr>
          <w:rFonts w:hint="eastAsia"/>
        </w:rPr>
        <w:t>時時切疼</w:t>
      </w:r>
      <w:r w:rsidR="006C4C45">
        <w:rPr>
          <w:rFonts w:hint="eastAsia"/>
        </w:rPr>
        <w:t>，</w:t>
      </w:r>
      <w:r>
        <w:rPr>
          <w:rFonts w:hint="eastAsia"/>
        </w:rPr>
        <w:t>身體因病久羸弱者。</w:t>
      </w:r>
    </w:p>
    <w:p w:rsidR="00743EDF" w:rsidRDefault="00BC0024" w:rsidP="00BC0024">
      <w:pPr>
        <w:pStyle w:val="2f5"/>
        <w:ind w:firstLine="712"/>
      </w:pPr>
      <w:r>
        <w:rPr>
          <w:rFonts w:hint="eastAsia"/>
        </w:rPr>
        <w:t>生山藥（一兩）</w:t>
      </w:r>
      <w:r w:rsidR="00743EDF">
        <w:rPr>
          <w:rFonts w:hint="eastAsia"/>
        </w:rPr>
        <w:t>、</w:t>
      </w:r>
      <w:r>
        <w:rPr>
          <w:rFonts w:hint="eastAsia"/>
        </w:rPr>
        <w:t>滑石（一兩）</w:t>
      </w:r>
      <w:r w:rsidR="00743EDF">
        <w:rPr>
          <w:rFonts w:hint="eastAsia"/>
        </w:rPr>
        <w:t>、</w:t>
      </w:r>
      <w:r>
        <w:rPr>
          <w:rFonts w:hint="eastAsia"/>
        </w:rPr>
        <w:t>生杭芍（六錢）</w:t>
      </w:r>
      <w:r w:rsidR="00743EDF">
        <w:rPr>
          <w:rFonts w:hint="eastAsia"/>
        </w:rPr>
        <w:t>、</w:t>
      </w:r>
      <w:r>
        <w:rPr>
          <w:rFonts w:hint="eastAsia"/>
        </w:rPr>
        <w:t>潞黨參（三錢）</w:t>
      </w:r>
      <w:r w:rsidR="00743EDF">
        <w:rPr>
          <w:rFonts w:hint="eastAsia"/>
        </w:rPr>
        <w:t>、</w:t>
      </w:r>
      <w:r>
        <w:rPr>
          <w:rFonts w:hint="eastAsia"/>
        </w:rPr>
        <w:t>白頭翁（三錢）</w:t>
      </w:r>
      <w:r w:rsidR="00743EDF">
        <w:rPr>
          <w:rFonts w:hint="eastAsia"/>
        </w:rPr>
        <w:t>、</w:t>
      </w:r>
      <w:r>
        <w:rPr>
          <w:rFonts w:hint="eastAsia"/>
        </w:rPr>
        <w:t>粉甘草（二錢）</w:t>
      </w:r>
      <w:r w:rsidR="00743EDF">
        <w:rPr>
          <w:rFonts w:hint="eastAsia"/>
        </w:rPr>
        <w:t>。</w:t>
      </w:r>
    </w:p>
    <w:p w:rsidR="00743EDF" w:rsidRDefault="00BC0024" w:rsidP="00BC0024">
      <w:pPr>
        <w:pStyle w:val="2f5"/>
        <w:ind w:firstLine="712"/>
      </w:pPr>
      <w:r>
        <w:rPr>
          <w:rFonts w:hint="eastAsia"/>
        </w:rPr>
        <w:t>一媼</w:t>
      </w:r>
      <w:r w:rsidR="006C4C45">
        <w:rPr>
          <w:rFonts w:hint="eastAsia"/>
        </w:rPr>
        <w:t>，</w:t>
      </w:r>
      <w:r>
        <w:rPr>
          <w:rFonts w:hint="eastAsia"/>
        </w:rPr>
        <w:t>年六十一歲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中秋痢下赤白</w:t>
      </w:r>
      <w:r w:rsidR="006C4C45">
        <w:rPr>
          <w:rFonts w:hint="eastAsia"/>
        </w:rPr>
        <w:t>，</w:t>
      </w:r>
      <w:r>
        <w:rPr>
          <w:rFonts w:hint="eastAsia"/>
        </w:rPr>
        <w:t>服藥旋愈</w:t>
      </w:r>
      <w:r w:rsidR="006C4C45">
        <w:rPr>
          <w:rFonts w:hint="eastAsia"/>
        </w:rPr>
        <w:t>，</w:t>
      </w:r>
      <w:r>
        <w:rPr>
          <w:rFonts w:hint="eastAsia"/>
        </w:rPr>
        <w:t>旋又反覆。如此數次</w:t>
      </w:r>
      <w:r w:rsidR="006C4C45">
        <w:rPr>
          <w:rFonts w:hint="eastAsia"/>
        </w:rPr>
        <w:t>，</w:t>
      </w:r>
      <w:r>
        <w:rPr>
          <w:rFonts w:hint="eastAsia"/>
        </w:rPr>
        <w:t>遷延兩月。因少腹切疼</w:t>
      </w:r>
      <w:r w:rsidR="006C4C45">
        <w:rPr>
          <w:rFonts w:hint="eastAsia"/>
        </w:rPr>
        <w:t>，</w:t>
      </w:r>
      <w:r>
        <w:rPr>
          <w:rFonts w:hint="eastAsia"/>
        </w:rPr>
        <w:t>自疑寒涼</w:t>
      </w:r>
      <w:r w:rsidR="006C4C45">
        <w:rPr>
          <w:rFonts w:hint="eastAsia"/>
        </w:rPr>
        <w:t>，</w:t>
      </w:r>
      <w:r>
        <w:rPr>
          <w:rFonts w:hint="eastAsia"/>
        </w:rPr>
        <w:t>燒磚熨之。初熨時稍覺輕</w:t>
      </w:r>
      <w:r w:rsidR="006C4C45">
        <w:rPr>
          <w:rFonts w:hint="eastAsia"/>
        </w:rPr>
        <w:t>，</w:t>
      </w:r>
      <w:r>
        <w:rPr>
          <w:rFonts w:hint="eastAsia"/>
        </w:rPr>
        <w:t>以為對證。遂日日熨之</w:t>
      </w:r>
      <w:r w:rsidR="006C4C45">
        <w:rPr>
          <w:rFonts w:hint="eastAsia"/>
        </w:rPr>
        <w:t>，</w:t>
      </w:r>
      <w:r>
        <w:rPr>
          <w:rFonts w:hint="eastAsia"/>
        </w:rPr>
        <w:t>而腹中之疼益甚。晝夜呻吟</w:t>
      </w:r>
      <w:r w:rsidR="006C4C45">
        <w:rPr>
          <w:rFonts w:hint="eastAsia"/>
        </w:rPr>
        <w:t>，</w:t>
      </w:r>
      <w:r>
        <w:rPr>
          <w:rFonts w:hint="eastAsia"/>
        </w:rPr>
        <w:t>噤口不食</w:t>
      </w:r>
      <w:r w:rsidR="006C4C45">
        <w:rPr>
          <w:rFonts w:hint="eastAsia"/>
        </w:rPr>
        <w:t>，</w:t>
      </w:r>
      <w:r>
        <w:rPr>
          <w:rFonts w:hint="eastAsia"/>
        </w:rPr>
        <w:t>所下者痢與血水相雜</w:t>
      </w:r>
      <w:r w:rsidR="006C4C45">
        <w:rPr>
          <w:rFonts w:hint="eastAsia"/>
        </w:rPr>
        <w:t>，</w:t>
      </w:r>
      <w:r>
        <w:rPr>
          <w:rFonts w:hint="eastAsia"/>
        </w:rPr>
        <w:t>且</w:t>
      </w:r>
      <w:r w:rsidR="00AD7840">
        <w:rPr>
          <w:rFonts w:hint="eastAsia"/>
        </w:rPr>
        <w:t>係</w:t>
      </w:r>
      <w:r>
        <w:rPr>
          <w:rFonts w:hint="eastAsia"/>
        </w:rPr>
        <w:t>腐敗之色。其脈至數略數</w:t>
      </w:r>
      <w:r w:rsidR="006C4C45">
        <w:rPr>
          <w:rFonts w:hint="eastAsia"/>
        </w:rPr>
        <w:t>，</w:t>
      </w:r>
      <w:r>
        <w:rPr>
          <w:rFonts w:hint="eastAsia"/>
        </w:rPr>
        <w:t>雖非洪實有力</w:t>
      </w:r>
      <w:r w:rsidR="006C4C45">
        <w:rPr>
          <w:rFonts w:hint="eastAsia"/>
        </w:rPr>
        <w:t>，</w:t>
      </w:r>
      <w:r>
        <w:rPr>
          <w:rFonts w:hint="eastAsia"/>
        </w:rPr>
        <w:t>實無寒涼之象</w:t>
      </w:r>
      <w:r w:rsidR="006C4C45">
        <w:rPr>
          <w:rFonts w:hint="eastAsia"/>
        </w:rPr>
        <w:t>，</w:t>
      </w:r>
      <w:r>
        <w:rPr>
          <w:rFonts w:hint="eastAsia"/>
        </w:rPr>
        <w:t>舌上生苔</w:t>
      </w:r>
      <w:r w:rsidR="006C4C45">
        <w:rPr>
          <w:rFonts w:hint="eastAsia"/>
        </w:rPr>
        <w:t>，</w:t>
      </w:r>
      <w:r>
        <w:rPr>
          <w:rFonts w:hint="eastAsia"/>
        </w:rPr>
        <w:t>黃而且濃。</w:t>
      </w:r>
      <w:r w:rsidR="006629D0">
        <w:rPr>
          <w:rFonts w:hint="eastAsia"/>
        </w:rPr>
        <w:t>病人</w:t>
      </w:r>
      <w:r>
        <w:rPr>
          <w:rFonts w:hint="eastAsia"/>
        </w:rPr>
        <w:t>自謂下焦涼甚</w:t>
      </w:r>
      <w:r w:rsidR="006C4C45">
        <w:rPr>
          <w:rFonts w:hint="eastAsia"/>
        </w:rPr>
        <w:t>，</w:t>
      </w:r>
      <w:r>
        <w:rPr>
          <w:rFonts w:hint="eastAsia"/>
        </w:rPr>
        <w:t>若用熱藥溫之疼當愈。愚曰</w:t>
      </w:r>
      <w:r w:rsidR="00743EDF">
        <w:rPr>
          <w:rFonts w:hint="eastAsia"/>
        </w:rPr>
        <w:t>「</w:t>
      </w:r>
      <w:r>
        <w:rPr>
          <w:rFonts w:hint="eastAsia"/>
        </w:rPr>
        <w:t>前此少腹切疼者</w:t>
      </w:r>
      <w:r w:rsidR="006C4C45">
        <w:rPr>
          <w:rFonts w:hint="eastAsia"/>
        </w:rPr>
        <w:t>，</w:t>
      </w:r>
      <w:r>
        <w:rPr>
          <w:rFonts w:hint="eastAsia"/>
        </w:rPr>
        <w:t>腸中欲腐爛也</w:t>
      </w:r>
      <w:r w:rsidR="006C4C45">
        <w:rPr>
          <w:rFonts w:hint="eastAsia"/>
        </w:rPr>
        <w:t>，</w:t>
      </w:r>
      <w:r>
        <w:rPr>
          <w:rFonts w:hint="eastAsia"/>
        </w:rPr>
        <w:t>今為熱磚所熨而腹疼益甚</w:t>
      </w:r>
      <w:r w:rsidR="006C4C45">
        <w:rPr>
          <w:rFonts w:hint="eastAsia"/>
        </w:rPr>
        <w:t>，</w:t>
      </w:r>
      <w:r>
        <w:rPr>
          <w:rFonts w:hint="eastAsia"/>
        </w:rPr>
        <w:t>敗血淋漓</w:t>
      </w:r>
      <w:r w:rsidR="006C4C45">
        <w:rPr>
          <w:rFonts w:hint="eastAsia"/>
        </w:rPr>
        <w:t>，</w:t>
      </w:r>
      <w:r>
        <w:rPr>
          <w:rFonts w:hint="eastAsia"/>
        </w:rPr>
        <w:t>則腸中真腐爛矣。再投以熱藥</w:t>
      </w:r>
      <w:r w:rsidR="006C4C45">
        <w:rPr>
          <w:rFonts w:hint="eastAsia"/>
        </w:rPr>
        <w:t>，</w:t>
      </w:r>
      <w:r>
        <w:rPr>
          <w:rFonts w:hint="eastAsia"/>
        </w:rPr>
        <w:t>危可翹足而待</w:t>
      </w:r>
      <w:r w:rsidR="00743EDF">
        <w:rPr>
          <w:rFonts w:hint="eastAsia"/>
        </w:rPr>
        <w:t>」</w:t>
      </w:r>
      <w:r>
        <w:rPr>
          <w:rFonts w:hint="eastAsia"/>
        </w:rPr>
        <w:t>。</w:t>
      </w:r>
      <w:r w:rsidR="006629D0">
        <w:rPr>
          <w:rFonts w:hint="eastAsia"/>
        </w:rPr>
        <w:t>病人</w:t>
      </w:r>
      <w:r>
        <w:rPr>
          <w:rFonts w:hint="eastAsia"/>
        </w:rPr>
        <w:t>亦似會悟</w:t>
      </w:r>
      <w:r w:rsidR="006C4C45">
        <w:rPr>
          <w:rFonts w:hint="eastAsia"/>
        </w:rPr>
        <w:t>，</w:t>
      </w:r>
      <w:r>
        <w:rPr>
          <w:rFonts w:hint="eastAsia"/>
        </w:rPr>
        <w:t>為制此方。因河間天水散（即六一散）</w:t>
      </w:r>
      <w:r w:rsidR="006C4C45">
        <w:rPr>
          <w:rFonts w:hint="eastAsia"/>
        </w:rPr>
        <w:t>，</w:t>
      </w:r>
      <w:r>
        <w:rPr>
          <w:rFonts w:hint="eastAsia"/>
        </w:rPr>
        <w:t>原為治熱痢之妙藥</w:t>
      </w:r>
      <w:r w:rsidR="006C4C45">
        <w:rPr>
          <w:rFonts w:hint="eastAsia"/>
        </w:rPr>
        <w:t>，</w:t>
      </w:r>
      <w:r>
        <w:rPr>
          <w:rFonts w:hint="eastAsia"/>
        </w:rPr>
        <w:t>此方中重用滑石、甘草</w:t>
      </w:r>
      <w:r w:rsidR="006C4C45">
        <w:rPr>
          <w:rFonts w:hint="eastAsia"/>
        </w:rPr>
        <w:t>，</w:t>
      </w:r>
      <w:r>
        <w:rPr>
          <w:rFonts w:hint="eastAsia"/>
        </w:rPr>
        <w:t>故名之天水滌腸湯。連服四劑</w:t>
      </w:r>
      <w:r w:rsidR="006C4C45">
        <w:rPr>
          <w:rFonts w:hint="eastAsia"/>
        </w:rPr>
        <w:t>，</w:t>
      </w:r>
      <w:r>
        <w:rPr>
          <w:rFonts w:hint="eastAsia"/>
        </w:rPr>
        <w:t>疼止</w:t>
      </w:r>
      <w:r w:rsidR="006C4C45">
        <w:rPr>
          <w:rFonts w:hint="eastAsia"/>
        </w:rPr>
        <w:t>，</w:t>
      </w:r>
      <w:r>
        <w:rPr>
          <w:rFonts w:hint="eastAsia"/>
        </w:rPr>
        <w:t>痢亦見愈。減去滑石四錢</w:t>
      </w:r>
      <w:r w:rsidR="006C4C45">
        <w:rPr>
          <w:rFonts w:hint="eastAsia"/>
        </w:rPr>
        <w:t>，</w:t>
      </w:r>
      <w:r>
        <w:rPr>
          <w:rFonts w:hint="eastAsia"/>
        </w:rPr>
        <w:t>加赤石脂四錢</w:t>
      </w:r>
      <w:r w:rsidR="006C4C45">
        <w:rPr>
          <w:rFonts w:hint="eastAsia"/>
        </w:rPr>
        <w:t>，</w:t>
      </w:r>
      <w:r>
        <w:rPr>
          <w:rFonts w:hint="eastAsia"/>
        </w:rPr>
        <w:t>再服數劑</w:t>
      </w:r>
      <w:r w:rsidR="006C4C45">
        <w:rPr>
          <w:rFonts w:hint="eastAsia"/>
        </w:rPr>
        <w:t>，</w:t>
      </w:r>
      <w:r>
        <w:rPr>
          <w:rFonts w:hint="eastAsia"/>
        </w:rPr>
        <w:t>病癒十之八九。因上焦氣微不順</w:t>
      </w:r>
      <w:r w:rsidR="006C4C45">
        <w:rPr>
          <w:rFonts w:hint="eastAsia"/>
        </w:rPr>
        <w:t>，</w:t>
      </w:r>
      <w:r>
        <w:rPr>
          <w:rFonts w:hint="eastAsia"/>
        </w:rPr>
        <w:t>俾用鮮藕四兩</w:t>
      </w:r>
      <w:r w:rsidR="006C4C45">
        <w:rPr>
          <w:rFonts w:hint="eastAsia"/>
        </w:rPr>
        <w:t>，</w:t>
      </w:r>
      <w:r>
        <w:rPr>
          <w:rFonts w:hint="eastAsia"/>
        </w:rPr>
        <w:t>切細絲煎湯</w:t>
      </w:r>
      <w:r w:rsidR="006C4C45">
        <w:rPr>
          <w:rFonts w:hint="eastAsia"/>
        </w:rPr>
        <w:t>，</w:t>
      </w:r>
      <w:r>
        <w:rPr>
          <w:rFonts w:hint="eastAsia"/>
        </w:rPr>
        <w:t>頻頻飲之</w:t>
      </w:r>
      <w:r w:rsidR="006C4C45">
        <w:rPr>
          <w:rFonts w:hint="eastAsia"/>
        </w:rPr>
        <w:t>，</w:t>
      </w:r>
      <w:r>
        <w:rPr>
          <w:rFonts w:hint="eastAsia"/>
        </w:rPr>
        <w:t>數日而愈。</w:t>
      </w:r>
    </w:p>
    <w:p w:rsidR="00743EDF" w:rsidRDefault="00743EDF" w:rsidP="00BC0024">
      <w:pPr>
        <w:pStyle w:val="2f5"/>
        <w:ind w:firstLine="712"/>
      </w:pPr>
      <w:r>
        <w:rPr>
          <w:rFonts w:hint="eastAsia"/>
        </w:rPr>
        <w:t>按：</w:t>
      </w:r>
      <w:r w:rsidR="00BC0024">
        <w:rPr>
          <w:rFonts w:hint="eastAsia"/>
        </w:rPr>
        <w:t>此證亦痢中至險之證</w:t>
      </w:r>
      <w:r w:rsidR="006C4C45">
        <w:rPr>
          <w:rFonts w:hint="eastAsia"/>
        </w:rPr>
        <w:t>，</w:t>
      </w:r>
      <w:r w:rsidR="00BC0024">
        <w:rPr>
          <w:rFonts w:hint="eastAsia"/>
        </w:rPr>
        <w:t>而方中用黨參者</w:t>
      </w:r>
      <w:r w:rsidR="006C4C45">
        <w:rPr>
          <w:rFonts w:hint="eastAsia"/>
        </w:rPr>
        <w:t>，</w:t>
      </w:r>
      <w:r w:rsidR="00BC0024">
        <w:rPr>
          <w:rFonts w:hint="eastAsia"/>
        </w:rPr>
        <w:t>因痢久體虛</w:t>
      </w:r>
      <w:r w:rsidR="006C4C45">
        <w:rPr>
          <w:rFonts w:hint="eastAsia"/>
        </w:rPr>
        <w:t>，</w:t>
      </w:r>
      <w:r w:rsidR="00BC0024">
        <w:rPr>
          <w:rFonts w:hint="eastAsia"/>
        </w:rPr>
        <w:t>所下者又多腐敗</w:t>
      </w:r>
      <w:r w:rsidR="006C4C45">
        <w:rPr>
          <w:rFonts w:hint="eastAsia"/>
        </w:rPr>
        <w:t>，</w:t>
      </w:r>
      <w:r w:rsidR="00BC0024">
        <w:rPr>
          <w:rFonts w:hint="eastAsia"/>
        </w:rPr>
        <w:t>故</w:t>
      </w:r>
      <w:r w:rsidR="00D24630">
        <w:rPr>
          <w:rFonts w:hint="eastAsia"/>
        </w:rPr>
        <w:t>於</w:t>
      </w:r>
      <w:r w:rsidR="00BC0024">
        <w:rPr>
          <w:rFonts w:hint="eastAsia"/>
        </w:rPr>
        <w:t>滋陰清火解毒藥中</w:t>
      </w:r>
      <w:r w:rsidR="006C4C45">
        <w:rPr>
          <w:rFonts w:hint="eastAsia"/>
        </w:rPr>
        <w:t>，</w:t>
      </w:r>
      <w:r w:rsidR="00BC0024">
        <w:rPr>
          <w:rFonts w:hint="eastAsia"/>
        </w:rPr>
        <w:t>特加黨參以助其生機</w:t>
      </w:r>
      <w:r w:rsidR="006C4C45">
        <w:rPr>
          <w:rFonts w:hint="eastAsia"/>
        </w:rPr>
        <w:t>，</w:t>
      </w:r>
      <w:r w:rsidR="00BC0024">
        <w:rPr>
          <w:rFonts w:hint="eastAsia"/>
        </w:rPr>
        <w:t>而其產</w:t>
      </w:r>
      <w:r w:rsidR="00D24630">
        <w:rPr>
          <w:rFonts w:hint="eastAsia"/>
        </w:rPr>
        <w:t>於</w:t>
      </w:r>
      <w:r w:rsidR="00BC0024">
        <w:rPr>
          <w:rFonts w:hint="eastAsia"/>
        </w:rPr>
        <w:t>潞者</w:t>
      </w:r>
      <w:r w:rsidR="006C4C45">
        <w:rPr>
          <w:rFonts w:hint="eastAsia"/>
        </w:rPr>
        <w:t>，</w:t>
      </w:r>
      <w:r w:rsidR="00BC0024">
        <w:rPr>
          <w:rFonts w:hint="eastAsia"/>
        </w:rPr>
        <w:t>性平不熱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BC0024">
        <w:rPr>
          <w:rFonts w:hint="eastAsia"/>
        </w:rPr>
        <w:t>痢證尤宜也。</w:t>
      </w:r>
    </w:p>
    <w:p w:rsidR="00BC0024" w:rsidRDefault="00743EDF" w:rsidP="00BC0024">
      <w:pPr>
        <w:pStyle w:val="2f5"/>
        <w:ind w:firstLine="712"/>
      </w:pPr>
      <w:r>
        <w:rPr>
          <w:rFonts w:hint="eastAsia"/>
        </w:rPr>
        <w:lastRenderedPageBreak/>
        <w:t>又按：</w:t>
      </w:r>
      <w:r w:rsidR="00BC0024">
        <w:rPr>
          <w:rFonts w:hint="eastAsia"/>
        </w:rPr>
        <w:t>此證若服此湯不效</w:t>
      </w:r>
      <w:r w:rsidR="006C4C45">
        <w:rPr>
          <w:rFonts w:hint="eastAsia"/>
        </w:rPr>
        <w:t>，</w:t>
      </w:r>
      <w:r w:rsidR="00BC0024">
        <w:rPr>
          <w:rFonts w:hint="eastAsia"/>
        </w:rPr>
        <w:t>則前方之三七、鴨蛋子、金銀花亦可酌加</w:t>
      </w:r>
      <w:r w:rsidR="006C4C45">
        <w:rPr>
          <w:rFonts w:hint="eastAsia"/>
        </w:rPr>
        <w:t>，</w:t>
      </w:r>
      <w:r w:rsidR="00BC0024">
        <w:rPr>
          <w:rFonts w:hint="eastAsia"/>
        </w:rPr>
        <w:t>或加生地榆亦可。試觀生地榆為末、香油調塗湯火傷神效</w:t>
      </w:r>
      <w:r w:rsidR="006C4C45">
        <w:rPr>
          <w:rFonts w:hint="eastAsia"/>
        </w:rPr>
        <w:t>，</w:t>
      </w:r>
      <w:r w:rsidR="00BC0024">
        <w:rPr>
          <w:rFonts w:hint="eastAsia"/>
        </w:rPr>
        <w:t>其能治腸中因熱腐爛可知也。</w:t>
      </w:r>
    </w:p>
    <w:p w:rsidR="00743EDF" w:rsidRDefault="00743ED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71" w:name="_Toc223762690"/>
      <w:r>
        <w:br w:type="page"/>
      </w:r>
    </w:p>
    <w:p w:rsidR="00BC0024" w:rsidRDefault="00743EDF" w:rsidP="00E11911">
      <w:pPr>
        <w:pStyle w:val="5a"/>
      </w:pPr>
      <w:bookmarkStart w:id="172" w:name="_Toc7560766"/>
      <w:r>
        <w:rPr>
          <w:rFonts w:hint="eastAsia"/>
        </w:rPr>
        <w:lastRenderedPageBreak/>
        <w:t>【</w:t>
      </w:r>
      <w:r w:rsidR="00BC0024">
        <w:rPr>
          <w:rFonts w:hint="eastAsia"/>
        </w:rPr>
        <w:t>通變白頭翁湯</w:t>
      </w:r>
      <w:bookmarkEnd w:id="171"/>
      <w:r>
        <w:rPr>
          <w:rFonts w:hint="eastAsia"/>
        </w:rPr>
        <w:t>】</w:t>
      </w:r>
      <w:bookmarkEnd w:id="172"/>
    </w:p>
    <w:p w:rsidR="00C86DD5" w:rsidRDefault="00BC0024" w:rsidP="00BC0024">
      <w:pPr>
        <w:pStyle w:val="2f5"/>
        <w:ind w:firstLine="712"/>
      </w:pPr>
      <w:r>
        <w:rPr>
          <w:rFonts w:hint="eastAsia"/>
        </w:rPr>
        <w:t>治熱痢下重腹疼</w:t>
      </w:r>
      <w:r w:rsidR="006C4C45">
        <w:rPr>
          <w:rFonts w:hint="eastAsia"/>
        </w:rPr>
        <w:t>，</w:t>
      </w:r>
      <w:r>
        <w:rPr>
          <w:rFonts w:hint="eastAsia"/>
        </w:rPr>
        <w:t>及患痢之人</w:t>
      </w:r>
      <w:r w:rsidR="006C4C45">
        <w:rPr>
          <w:rFonts w:hint="eastAsia"/>
        </w:rPr>
        <w:t>，</w:t>
      </w:r>
      <w:r>
        <w:rPr>
          <w:rFonts w:hint="eastAsia"/>
        </w:rPr>
        <w:t>從前曾有鴉片之嗜好者。</w:t>
      </w:r>
    </w:p>
    <w:p w:rsidR="00C86DD5" w:rsidRDefault="00BC0024" w:rsidP="00BC0024">
      <w:pPr>
        <w:pStyle w:val="2f5"/>
        <w:ind w:firstLine="712"/>
      </w:pPr>
      <w:r>
        <w:rPr>
          <w:rFonts w:hint="eastAsia"/>
        </w:rPr>
        <w:t>生山藥（一兩）</w:t>
      </w:r>
      <w:r w:rsidR="00C86DD5">
        <w:rPr>
          <w:rFonts w:hint="eastAsia"/>
        </w:rPr>
        <w:t>、</w:t>
      </w:r>
      <w:r>
        <w:rPr>
          <w:rFonts w:hint="eastAsia"/>
        </w:rPr>
        <w:t>白頭翁（四錢）</w:t>
      </w:r>
      <w:r w:rsidR="00C86DD5">
        <w:rPr>
          <w:rFonts w:hint="eastAsia"/>
        </w:rPr>
        <w:t>、</w:t>
      </w:r>
      <w:r>
        <w:rPr>
          <w:rFonts w:hint="eastAsia"/>
        </w:rPr>
        <w:t>秦皮（三錢）</w:t>
      </w:r>
      <w:r w:rsidR="00C86DD5">
        <w:rPr>
          <w:rFonts w:hint="eastAsia"/>
        </w:rPr>
        <w:t>、</w:t>
      </w:r>
      <w:r>
        <w:rPr>
          <w:rFonts w:hint="eastAsia"/>
        </w:rPr>
        <w:t>生地榆（三錢）</w:t>
      </w:r>
      <w:r w:rsidR="00C86DD5">
        <w:rPr>
          <w:rFonts w:hint="eastAsia"/>
        </w:rPr>
        <w:t>、</w:t>
      </w:r>
      <w:r>
        <w:rPr>
          <w:rFonts w:hint="eastAsia"/>
        </w:rPr>
        <w:t>生杭芍（四錢）</w:t>
      </w:r>
      <w:r w:rsidR="00C86DD5">
        <w:rPr>
          <w:rFonts w:hint="eastAsia"/>
        </w:rPr>
        <w:t>、</w:t>
      </w:r>
      <w:r>
        <w:rPr>
          <w:rFonts w:hint="eastAsia"/>
        </w:rPr>
        <w:t>甘草（二錢）</w:t>
      </w:r>
      <w:r w:rsidR="00C86DD5">
        <w:rPr>
          <w:rFonts w:hint="eastAsia"/>
        </w:rPr>
        <w:t>、</w:t>
      </w:r>
      <w:r>
        <w:rPr>
          <w:rFonts w:hint="eastAsia"/>
        </w:rPr>
        <w:t>旱三七（三錢</w:t>
      </w:r>
      <w:r w:rsidR="006C4C45">
        <w:rPr>
          <w:rFonts w:hint="eastAsia"/>
        </w:rPr>
        <w:t>，</w:t>
      </w:r>
      <w:r>
        <w:rPr>
          <w:rFonts w:hint="eastAsia"/>
        </w:rPr>
        <w:t>軋細）</w:t>
      </w:r>
      <w:r w:rsidR="00C86DD5">
        <w:rPr>
          <w:rFonts w:hint="eastAsia"/>
        </w:rPr>
        <w:t>、</w:t>
      </w:r>
      <w:r>
        <w:rPr>
          <w:rFonts w:hint="eastAsia"/>
        </w:rPr>
        <w:t>鴨蛋子（六十粒</w:t>
      </w:r>
      <w:r w:rsidR="006C4C45">
        <w:rPr>
          <w:rFonts w:hint="eastAsia"/>
        </w:rPr>
        <w:t>，</w:t>
      </w:r>
      <w:r>
        <w:rPr>
          <w:rFonts w:hint="eastAsia"/>
        </w:rPr>
        <w:t>去皮揀成實者）</w:t>
      </w:r>
      <w:r w:rsidR="00C86DD5">
        <w:rPr>
          <w:rFonts w:hint="eastAsia"/>
        </w:rPr>
        <w:t>。</w:t>
      </w:r>
    </w:p>
    <w:p w:rsidR="00C86DD5" w:rsidRDefault="00BC0024" w:rsidP="00BC0024">
      <w:pPr>
        <w:pStyle w:val="2f5"/>
        <w:ind w:firstLine="712"/>
      </w:pPr>
      <w:r>
        <w:rPr>
          <w:rFonts w:hint="eastAsia"/>
        </w:rPr>
        <w:t>上藥共八味</w:t>
      </w:r>
      <w:r w:rsidR="006C4C45">
        <w:rPr>
          <w:rFonts w:hint="eastAsia"/>
        </w:rPr>
        <w:t>，</w:t>
      </w:r>
      <w:r>
        <w:rPr>
          <w:rFonts w:hint="eastAsia"/>
        </w:rPr>
        <w:t>先將三七、鴨蛋子</w:t>
      </w:r>
      <w:r w:rsidR="006C4C45">
        <w:rPr>
          <w:rFonts w:hint="eastAsia"/>
        </w:rPr>
        <w:t>，</w:t>
      </w:r>
      <w:r>
        <w:rPr>
          <w:rFonts w:hint="eastAsia"/>
        </w:rPr>
        <w:t>用白蔗糖水送服一半</w:t>
      </w:r>
      <w:r w:rsidR="006C4C45">
        <w:rPr>
          <w:rFonts w:hint="eastAsia"/>
        </w:rPr>
        <w:t>，</w:t>
      </w:r>
      <w:r>
        <w:rPr>
          <w:rFonts w:hint="eastAsia"/>
        </w:rPr>
        <w:t>再將餘煎湯服。其相去之時間</w:t>
      </w:r>
      <w:r w:rsidR="006C4C45">
        <w:rPr>
          <w:rFonts w:hint="eastAsia"/>
        </w:rPr>
        <w:t>，</w:t>
      </w:r>
      <w:r>
        <w:rPr>
          <w:rFonts w:hint="eastAsia"/>
        </w:rPr>
        <w:t>宜至點半鐘。所餘一半</w:t>
      </w:r>
      <w:r w:rsidR="006C4C45">
        <w:rPr>
          <w:rFonts w:hint="eastAsia"/>
        </w:rPr>
        <w:t>，</w:t>
      </w:r>
      <w:r>
        <w:rPr>
          <w:rFonts w:hint="eastAsia"/>
        </w:rPr>
        <w:t>至煎湯藥渣時</w:t>
      </w:r>
      <w:r w:rsidR="006C4C45">
        <w:rPr>
          <w:rFonts w:hint="eastAsia"/>
        </w:rPr>
        <w:t>，</w:t>
      </w:r>
      <w:r>
        <w:rPr>
          <w:rFonts w:hint="eastAsia"/>
        </w:rPr>
        <w:t>仍如此服法。</w:t>
      </w:r>
    </w:p>
    <w:p w:rsidR="00C86DD5" w:rsidRPr="00C86DD5" w:rsidRDefault="00BC0024" w:rsidP="00C86DD5">
      <w:pPr>
        <w:pStyle w:val="2f5"/>
        <w:ind w:firstLine="712"/>
      </w:pPr>
      <w:r>
        <w:rPr>
          <w:rFonts w:hint="eastAsia"/>
        </w:rPr>
        <w:t>《傷寒論》治厥陰熱痢下重者</w:t>
      </w:r>
      <w:r w:rsidR="006C4C45">
        <w:rPr>
          <w:rFonts w:hint="eastAsia"/>
        </w:rPr>
        <w:t>，</w:t>
      </w:r>
      <w:r>
        <w:rPr>
          <w:rFonts w:hint="eastAsia"/>
        </w:rPr>
        <w:t>有白頭翁湯。其方以白頭翁為主</w:t>
      </w:r>
      <w:r w:rsidR="006C4C45">
        <w:rPr>
          <w:rFonts w:hint="eastAsia"/>
        </w:rPr>
        <w:t>，</w:t>
      </w:r>
      <w:r>
        <w:rPr>
          <w:rFonts w:hint="eastAsia"/>
        </w:rPr>
        <w:t>而以秦皮、黃連、黃柏佐之。</w:t>
      </w:r>
      <w:r w:rsidR="00C86DD5" w:rsidRPr="00C86DD5">
        <w:rPr>
          <w:rFonts w:hint="eastAsia"/>
        </w:rPr>
        <w:t>陳古愚解曰</w:t>
      </w:r>
      <w:r w:rsidR="00C86DD5">
        <w:rPr>
          <w:rFonts w:hint="eastAsia"/>
        </w:rPr>
        <w:t>「</w:t>
      </w:r>
      <w:r w:rsidR="00C86DD5" w:rsidRPr="00C86DD5">
        <w:rPr>
          <w:rFonts w:hint="eastAsia"/>
        </w:rPr>
        <w:t>厥陰標陰病則為寒下</w:t>
      </w:r>
      <w:r w:rsidR="006C4C45">
        <w:t>，</w:t>
      </w:r>
      <w:r w:rsidR="00C86DD5" w:rsidRPr="00C86DD5">
        <w:rPr>
          <w:rFonts w:hint="eastAsia"/>
        </w:rPr>
        <w:t>厥陰中見（中見少陽）</w:t>
      </w:r>
      <w:r w:rsidR="006C4C45">
        <w:rPr>
          <w:rFonts w:hint="eastAsia"/>
        </w:rPr>
        <w:t>，</w:t>
      </w:r>
      <w:r w:rsidR="00C86DD5" w:rsidRPr="00C86DD5">
        <w:rPr>
          <w:rFonts w:hint="eastAsia"/>
        </w:rPr>
        <w:t>病則為下利下重者</w:t>
      </w:r>
      <w:r w:rsidR="006C4C45">
        <w:t>，</w:t>
      </w:r>
      <w:r w:rsidR="00C86DD5" w:rsidRPr="00C86DD5">
        <w:rPr>
          <w:rFonts w:hint="eastAsia"/>
        </w:rPr>
        <w:t>經所謂</w:t>
      </w:r>
      <w:r w:rsidR="00C86DD5">
        <w:rPr>
          <w:rFonts w:hint="eastAsia"/>
        </w:rPr>
        <w:t>『</w:t>
      </w:r>
      <w:r w:rsidR="00C86DD5" w:rsidRPr="00C86DD5">
        <w:rPr>
          <w:rFonts w:hint="eastAsia"/>
        </w:rPr>
        <w:t>暴注</w:t>
      </w:r>
      <w:r w:rsidR="00C86DD5">
        <w:rPr>
          <w:rFonts w:hint="eastAsia"/>
        </w:rPr>
        <w:t>』</w:t>
      </w:r>
      <w:r w:rsidR="00C86DD5" w:rsidRPr="00C86DD5">
        <w:rPr>
          <w:rFonts w:hint="eastAsia"/>
        </w:rPr>
        <w:t>是也。白頭翁臨風偏靜</w:t>
      </w:r>
      <w:r w:rsidR="006C4C45">
        <w:t>，</w:t>
      </w:r>
      <w:r w:rsidR="00C86DD5" w:rsidRPr="00C86DD5">
        <w:rPr>
          <w:rFonts w:hint="eastAsia"/>
        </w:rPr>
        <w:t>特立不撓</w:t>
      </w:r>
      <w:r w:rsidR="006C4C45">
        <w:t>，</w:t>
      </w:r>
      <w:r w:rsidR="00C86DD5" w:rsidRPr="00C86DD5">
        <w:rPr>
          <w:rFonts w:hint="eastAsia"/>
        </w:rPr>
        <w:t>用以為君者</w:t>
      </w:r>
      <w:r w:rsidR="006C4C45">
        <w:t>，</w:t>
      </w:r>
      <w:r w:rsidR="00C86DD5" w:rsidRPr="00C86DD5">
        <w:rPr>
          <w:rFonts w:hint="eastAsia"/>
        </w:rPr>
        <w:t>欲平走竅之火</w:t>
      </w:r>
      <w:r w:rsidR="006C4C45">
        <w:t>，</w:t>
      </w:r>
      <w:r w:rsidR="00C86DD5" w:rsidRPr="00C86DD5">
        <w:rPr>
          <w:rFonts w:hint="eastAsia"/>
        </w:rPr>
        <w:t>必先定動搖之風也。秦皮浸水青藍色</w:t>
      </w:r>
      <w:r w:rsidR="006C4C45">
        <w:t>，</w:t>
      </w:r>
      <w:r w:rsidR="00C86DD5" w:rsidRPr="00C86DD5">
        <w:rPr>
          <w:rFonts w:hint="eastAsia"/>
        </w:rPr>
        <w:t>得厥陰風木之化</w:t>
      </w:r>
      <w:r w:rsidR="006C4C45">
        <w:t>，</w:t>
      </w:r>
      <w:r w:rsidR="00C86DD5" w:rsidRPr="00C86DD5">
        <w:rPr>
          <w:rFonts w:hint="eastAsia"/>
        </w:rPr>
        <w:t>而性涼能瀉肝家之熱</w:t>
      </w:r>
      <w:r w:rsidR="006C4C45">
        <w:t>，</w:t>
      </w:r>
      <w:r w:rsidR="00C86DD5" w:rsidRPr="00C86DD5">
        <w:rPr>
          <w:rFonts w:hint="eastAsia"/>
        </w:rPr>
        <w:t>故用以為臣。以黃連、黃柏為使者</w:t>
      </w:r>
      <w:r w:rsidR="006C4C45">
        <w:t>，</w:t>
      </w:r>
      <w:r w:rsidR="00C86DD5" w:rsidRPr="00C86DD5">
        <w:rPr>
          <w:rFonts w:hint="eastAsia"/>
        </w:rPr>
        <w:t>其性寒能除熱</w:t>
      </w:r>
      <w:r w:rsidR="006C4C45">
        <w:t>，</w:t>
      </w:r>
      <w:r w:rsidR="00C86DD5" w:rsidRPr="00C86DD5">
        <w:rPr>
          <w:rFonts w:hint="eastAsia"/>
        </w:rPr>
        <w:t>其味苦又能堅腸也。總使風木遂其上行之性</w:t>
      </w:r>
      <w:r w:rsidR="006C4C45">
        <w:t>，</w:t>
      </w:r>
      <w:r w:rsidR="00C86DD5" w:rsidRPr="00C86DD5">
        <w:rPr>
          <w:rFonts w:hint="eastAsia"/>
        </w:rPr>
        <w:t>則熱痢下重自除。風火不相煽而燎原</w:t>
      </w:r>
      <w:r w:rsidR="006C4C45">
        <w:t>，</w:t>
      </w:r>
      <w:r w:rsidR="00C86DD5" w:rsidRPr="00C86DD5">
        <w:rPr>
          <w:rFonts w:hint="eastAsia"/>
        </w:rPr>
        <w:t>則熱渴飲水自止也</w:t>
      </w:r>
      <w:r w:rsidR="00C86DD5">
        <w:rPr>
          <w:rFonts w:hint="eastAsia"/>
        </w:rPr>
        <w:t>」</w:t>
      </w:r>
      <w:r w:rsidR="00C86DD5" w:rsidRPr="00C86DD5">
        <w:rPr>
          <w:rFonts w:hint="eastAsia"/>
        </w:rPr>
        <w:t>。</w:t>
      </w:r>
    </w:p>
    <w:p w:rsidR="00C86DD5" w:rsidRPr="00C86DD5" w:rsidRDefault="00C86DD5" w:rsidP="00BC0024">
      <w:pPr>
        <w:pStyle w:val="2f5"/>
        <w:ind w:firstLine="712"/>
      </w:pPr>
      <w:r w:rsidRPr="00C86DD5">
        <w:rPr>
          <w:rFonts w:hint="eastAsia"/>
        </w:rPr>
        <w:t>唐容川解曰</w:t>
      </w:r>
      <w:r>
        <w:rPr>
          <w:rFonts w:hint="eastAsia"/>
        </w:rPr>
        <w:t>「</w:t>
      </w:r>
      <w:r w:rsidRPr="00C86DD5">
        <w:rPr>
          <w:rFonts w:hint="eastAsia"/>
        </w:rPr>
        <w:t>白頭翁一莖直上</w:t>
      </w:r>
      <w:r w:rsidR="006C4C45">
        <w:rPr>
          <w:rFonts w:hint="eastAsia"/>
        </w:rPr>
        <w:t>，</w:t>
      </w:r>
      <w:r w:rsidRPr="00C86DD5">
        <w:rPr>
          <w:rFonts w:hint="eastAsia"/>
        </w:rPr>
        <w:t>四面細葉</w:t>
      </w:r>
      <w:r w:rsidR="006C4C45">
        <w:rPr>
          <w:rFonts w:hint="eastAsia"/>
        </w:rPr>
        <w:t>，</w:t>
      </w:r>
      <w:r w:rsidRPr="00C86DD5">
        <w:rPr>
          <w:rFonts w:hint="eastAsia"/>
        </w:rPr>
        <w:t>莖高尺許</w:t>
      </w:r>
      <w:r w:rsidR="006C4C45">
        <w:rPr>
          <w:rFonts w:hint="eastAsia"/>
        </w:rPr>
        <w:t>，</w:t>
      </w:r>
      <w:r w:rsidRPr="00C86DD5">
        <w:rPr>
          <w:rFonts w:hint="eastAsia"/>
        </w:rPr>
        <w:t>通體白芒</w:t>
      </w:r>
      <w:r w:rsidR="006C4C45">
        <w:rPr>
          <w:rFonts w:hint="eastAsia"/>
        </w:rPr>
        <w:t>，</w:t>
      </w:r>
      <w:r w:rsidRPr="00C86DD5">
        <w:rPr>
          <w:rFonts w:hint="eastAsia"/>
        </w:rPr>
        <w:t>其葉上下亦皆白芒</w:t>
      </w:r>
      <w:r w:rsidR="006C4C45">
        <w:rPr>
          <w:rFonts w:hint="eastAsia"/>
        </w:rPr>
        <w:t>，</w:t>
      </w:r>
      <w:r w:rsidRPr="00C86DD5">
        <w:rPr>
          <w:rFonts w:hint="eastAsia"/>
        </w:rPr>
        <w:t>花微香</w:t>
      </w:r>
      <w:r w:rsidR="006C4C45">
        <w:rPr>
          <w:rFonts w:hint="eastAsia"/>
        </w:rPr>
        <w:t>，</w:t>
      </w:r>
      <w:r w:rsidRPr="00C86DD5">
        <w:rPr>
          <w:rFonts w:hint="eastAsia"/>
        </w:rPr>
        <w:t>味微苦</w:t>
      </w:r>
      <w:r w:rsidR="006C4C45">
        <w:rPr>
          <w:rFonts w:hint="eastAsia"/>
        </w:rPr>
        <w:t>，</w:t>
      </w:r>
      <w:r w:rsidRPr="00C86DD5">
        <w:rPr>
          <w:rFonts w:hint="eastAsia"/>
        </w:rPr>
        <w:t>乃草中秉金性者。能無風動搖</w:t>
      </w:r>
      <w:r w:rsidR="006C4C45">
        <w:rPr>
          <w:rFonts w:hint="eastAsia"/>
        </w:rPr>
        <w:t>，</w:t>
      </w:r>
      <w:r w:rsidRPr="00C86DD5">
        <w:rPr>
          <w:rFonts w:hint="eastAsia"/>
        </w:rPr>
        <w:t>以其得木氣之和也</w:t>
      </w:r>
      <w:r>
        <w:rPr>
          <w:rFonts w:hint="eastAsia"/>
        </w:rPr>
        <w:t>；</w:t>
      </w:r>
      <w:r w:rsidRPr="00C86DD5">
        <w:rPr>
          <w:rFonts w:hint="eastAsia"/>
        </w:rPr>
        <w:t>有風不動</w:t>
      </w:r>
      <w:r w:rsidR="006C4C45">
        <w:rPr>
          <w:rFonts w:hint="eastAsia"/>
        </w:rPr>
        <w:t>，</w:t>
      </w:r>
      <w:r w:rsidRPr="00C86DD5">
        <w:rPr>
          <w:rFonts w:hint="eastAsia"/>
        </w:rPr>
        <w:t>以其秉金性之剛也</w:t>
      </w:r>
      <w:r w:rsidR="006C4C45">
        <w:rPr>
          <w:rFonts w:hint="eastAsia"/>
        </w:rPr>
        <w:t>，</w:t>
      </w:r>
      <w:r w:rsidRPr="00C86DD5">
        <w:rPr>
          <w:rFonts w:hint="eastAsia"/>
        </w:rPr>
        <w:t>故用以平木熄風。又其一莖直上</w:t>
      </w:r>
      <w:r w:rsidR="006C4C45">
        <w:rPr>
          <w:rFonts w:hint="eastAsia"/>
        </w:rPr>
        <w:t>，</w:t>
      </w:r>
      <w:r w:rsidRPr="00C86DD5">
        <w:rPr>
          <w:rFonts w:hint="eastAsia"/>
        </w:rPr>
        <w:t>故治下重</w:t>
      </w:r>
      <w:r w:rsidR="006C4C45">
        <w:rPr>
          <w:rFonts w:hint="eastAsia"/>
        </w:rPr>
        <w:t>，</w:t>
      </w:r>
      <w:r w:rsidRPr="00C86DD5">
        <w:rPr>
          <w:rFonts w:hint="eastAsia"/>
        </w:rPr>
        <w:t>使風上達</w:t>
      </w:r>
      <w:r w:rsidR="006C4C45">
        <w:rPr>
          <w:rFonts w:hint="eastAsia"/>
        </w:rPr>
        <w:t>，</w:t>
      </w:r>
      <w:r w:rsidRPr="00C86DD5">
        <w:rPr>
          <w:rFonts w:hint="eastAsia"/>
        </w:rPr>
        <w:t>而不迫注也</w:t>
      </w:r>
      <w:r>
        <w:rPr>
          <w:rFonts w:hint="eastAsia"/>
        </w:rPr>
        <w:t>」</w:t>
      </w:r>
      <w:r w:rsidRPr="00C86DD5">
        <w:rPr>
          <w:rFonts w:hint="eastAsia"/>
        </w:rPr>
        <w:t>。</w:t>
      </w:r>
    </w:p>
    <w:p w:rsidR="00C86DD5" w:rsidRDefault="00BC0024" w:rsidP="00BC0024">
      <w:pPr>
        <w:pStyle w:val="2f5"/>
        <w:ind w:firstLine="712"/>
      </w:pPr>
      <w:r>
        <w:rPr>
          <w:rFonts w:hint="eastAsia"/>
        </w:rPr>
        <w:lastRenderedPageBreak/>
        <w:t>愚用此方</w:t>
      </w:r>
      <w:r w:rsidR="006C4C45">
        <w:rPr>
          <w:rFonts w:hint="eastAsia"/>
        </w:rPr>
        <w:t>，</w:t>
      </w:r>
      <w:r>
        <w:rPr>
          <w:rFonts w:hint="eastAsia"/>
        </w:rPr>
        <w:t>而又為之通變者</w:t>
      </w:r>
      <w:r w:rsidR="006C4C45">
        <w:rPr>
          <w:rFonts w:hint="eastAsia"/>
        </w:rPr>
        <w:t>，</w:t>
      </w:r>
      <w:r>
        <w:rPr>
          <w:rFonts w:hint="eastAsia"/>
        </w:rPr>
        <w:t>因其方中盡卻病之藥</w:t>
      </w:r>
      <w:r w:rsidR="006C4C45">
        <w:rPr>
          <w:rFonts w:hint="eastAsia"/>
        </w:rPr>
        <w:t>，</w:t>
      </w:r>
      <w:r>
        <w:rPr>
          <w:rFonts w:hint="eastAsia"/>
        </w:rPr>
        <w:t>而無扶正之藥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證之兼虛者不宜</w:t>
      </w:r>
      <w:r w:rsidR="006C4C45">
        <w:rPr>
          <w:rFonts w:hint="eastAsia"/>
        </w:rPr>
        <w:t>，</w:t>
      </w:r>
      <w:r>
        <w:rPr>
          <w:rFonts w:hint="eastAsia"/>
        </w:rPr>
        <w:t>且連、柏並用</w:t>
      </w:r>
      <w:r w:rsidR="006C4C45">
        <w:rPr>
          <w:rFonts w:hint="eastAsia"/>
        </w:rPr>
        <w:t>，</w:t>
      </w:r>
      <w:r>
        <w:rPr>
          <w:rFonts w:hint="eastAsia"/>
        </w:rPr>
        <w:t>恐其苦寒之性妨礙脾胃</w:t>
      </w:r>
      <w:r w:rsidR="006C4C45">
        <w:rPr>
          <w:rFonts w:hint="eastAsia"/>
        </w:rPr>
        <w:t>，</w:t>
      </w:r>
      <w:r>
        <w:rPr>
          <w:rFonts w:hint="eastAsia"/>
        </w:rPr>
        <w:t>過侵下焦也。矧《傷寒論》白頭翁湯</w:t>
      </w:r>
      <w:r w:rsidR="006C4C45">
        <w:rPr>
          <w:rFonts w:hint="eastAsia"/>
        </w:rPr>
        <w:t>，</w:t>
      </w:r>
      <w:r>
        <w:rPr>
          <w:rFonts w:hint="eastAsia"/>
        </w:rPr>
        <w:t>原治時氣中初得之痢</w:t>
      </w:r>
      <w:r w:rsidR="006C4C45">
        <w:rPr>
          <w:rFonts w:hint="eastAsia"/>
        </w:rPr>
        <w:t>，</w:t>
      </w:r>
      <w:r>
        <w:rPr>
          <w:rFonts w:hint="eastAsia"/>
        </w:rPr>
        <w:t>如此通變之</w:t>
      </w:r>
      <w:r w:rsidR="006C4C45">
        <w:rPr>
          <w:rFonts w:hint="eastAsia"/>
        </w:rPr>
        <w:t>，</w:t>
      </w:r>
      <w:r>
        <w:rPr>
          <w:rFonts w:hint="eastAsia"/>
        </w:rPr>
        <w:t>至痢久而腸中腐爛者</w:t>
      </w:r>
      <w:r w:rsidR="006C4C45">
        <w:rPr>
          <w:rFonts w:hint="eastAsia"/>
        </w:rPr>
        <w:t>，</w:t>
      </w:r>
      <w:r>
        <w:rPr>
          <w:rFonts w:hint="eastAsia"/>
        </w:rPr>
        <w:t>服之亦可旋愈也。</w:t>
      </w:r>
    </w:p>
    <w:p w:rsidR="00C86DD5" w:rsidRPr="00C86DD5" w:rsidRDefault="00C86DD5" w:rsidP="00C86DD5">
      <w:pPr>
        <w:pStyle w:val="2f3"/>
        <w:ind w:firstLine="712"/>
      </w:pPr>
      <w:r>
        <w:rPr>
          <w:rFonts w:hint="eastAsia"/>
        </w:rPr>
        <w:t>唐氏論白頭翁詳矣</w:t>
      </w:r>
      <w:r w:rsidR="006C4C45">
        <w:t>，</w:t>
      </w:r>
      <w:r>
        <w:rPr>
          <w:rFonts w:hint="eastAsia"/>
        </w:rPr>
        <w:t>而猶有剩義</w:t>
      </w:r>
      <w:r w:rsidR="006C4C45">
        <w:t>，</w:t>
      </w:r>
      <w:r>
        <w:rPr>
          <w:rFonts w:hint="eastAsia"/>
        </w:rPr>
        <w:t>拙擬理血湯（在第三卷）下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白頭翁另有發明</w:t>
      </w:r>
      <w:r w:rsidR="006C4C45">
        <w:t>，</w:t>
      </w:r>
      <w:r>
        <w:rPr>
          <w:rFonts w:hint="eastAsia"/>
        </w:rPr>
        <w:t>可與唐氏之論參觀。再者白頭翁入藥</w:t>
      </w:r>
      <w:r w:rsidR="006C4C45">
        <w:t>，</w:t>
      </w:r>
      <w:r>
        <w:rPr>
          <w:rFonts w:hint="eastAsia"/>
        </w:rPr>
        <w:t>宜用其根</w:t>
      </w:r>
      <w:r w:rsidR="006C4C45">
        <w:t>，</w:t>
      </w:r>
      <w:r>
        <w:rPr>
          <w:rFonts w:hint="eastAsia"/>
        </w:rPr>
        <w:t>且宜用其全根</w:t>
      </w:r>
      <w:r w:rsidR="006C4C45">
        <w:t>，</w:t>
      </w:r>
      <w:r>
        <w:rPr>
          <w:rFonts w:hint="eastAsia"/>
        </w:rPr>
        <w:t>至根上端之白茸</w:t>
      </w:r>
      <w:r w:rsidR="006C4C45">
        <w:t>，</w:t>
      </w:r>
      <w:r>
        <w:rPr>
          <w:rFonts w:hint="eastAsia"/>
        </w:rPr>
        <w:t>則用、不用皆可也。乃關外東三省藥房中所鬻之白頭翁</w:t>
      </w:r>
      <w:r w:rsidR="006C4C45">
        <w:t>，</w:t>
      </w:r>
      <w:r>
        <w:rPr>
          <w:rFonts w:hint="eastAsia"/>
        </w:rPr>
        <w:t>但根端白茸下帶根之上端少許</w:t>
      </w:r>
      <w:r w:rsidR="006C4C45">
        <w:t>，</w:t>
      </w:r>
      <w:r>
        <w:rPr>
          <w:rFonts w:hint="eastAsia"/>
        </w:rPr>
        <w:t>亦有不帶根者。問其根作何用</w:t>
      </w:r>
      <w:r w:rsidR="006C4C45">
        <w:t>，</w:t>
      </w:r>
      <w:r>
        <w:rPr>
          <w:rFonts w:hint="eastAsia"/>
        </w:rPr>
        <w:t>乃謂其根</w:t>
      </w:r>
      <w:r w:rsidR="00AD7840">
        <w:rPr>
          <w:rFonts w:hint="eastAsia"/>
        </w:rPr>
        <w:t>係</w:t>
      </w:r>
      <w:r>
        <w:rPr>
          <w:rFonts w:hint="eastAsia"/>
        </w:rPr>
        <w:t>漏蘆</w:t>
      </w:r>
      <w:r w:rsidR="006C4C45">
        <w:t>，</w:t>
      </w:r>
      <w:r>
        <w:rPr>
          <w:rFonts w:hint="eastAsia"/>
        </w:rPr>
        <w:t>賣時作漏蘆</w:t>
      </w:r>
      <w:r w:rsidR="006C4C45">
        <w:t>，</w:t>
      </w:r>
      <w:r>
        <w:rPr>
          <w:rFonts w:hint="eastAsia"/>
        </w:rPr>
        <w:t>不作白頭翁也。愚聞之</w:t>
      </w:r>
      <w:r w:rsidR="006C4C45">
        <w:t>，</w:t>
      </w:r>
      <w:r>
        <w:rPr>
          <w:rFonts w:hint="eastAsia"/>
        </w:rPr>
        <w:t>不禁啞然失笑。夫漏蘆與白頭翁迥異</w:t>
      </w:r>
      <w:r w:rsidR="006C4C45">
        <w:t>，</w:t>
      </w:r>
      <w:r>
        <w:rPr>
          <w:rFonts w:hint="eastAsia"/>
        </w:rPr>
        <w:t>而竟以白頭翁充之耶。</w:t>
      </w:r>
      <w:r w:rsidR="00D24630">
        <w:rPr>
          <w:rFonts w:hint="eastAsia"/>
        </w:rPr>
        <w:t>於</w:t>
      </w:r>
      <w:r>
        <w:rPr>
          <w:rFonts w:hint="eastAsia"/>
        </w:rPr>
        <w:t>是在東三省診病</w:t>
      </w:r>
      <w:r w:rsidR="006C4C45">
        <w:t>，</w:t>
      </w:r>
      <w:r>
        <w:rPr>
          <w:rFonts w:hint="eastAsia"/>
        </w:rPr>
        <w:t>欲用白頭翁處方時</w:t>
      </w:r>
      <w:r w:rsidR="006C4C45">
        <w:t>，</w:t>
      </w:r>
      <w:r>
        <w:rPr>
          <w:rFonts w:hint="eastAsia"/>
        </w:rPr>
        <w:t>即開漏蘆。然醫藥所關非輕</w:t>
      </w:r>
      <w:r w:rsidR="006C4C45">
        <w:t>，</w:t>
      </w:r>
      <w:r>
        <w:rPr>
          <w:rFonts w:hint="eastAsia"/>
        </w:rPr>
        <w:t>愚願東三省之業醫者鹹知之</w:t>
      </w:r>
      <w:r w:rsidR="006C4C45">
        <w:t>，</w:t>
      </w:r>
      <w:r>
        <w:rPr>
          <w:rFonts w:hint="eastAsia"/>
        </w:rPr>
        <w:t>欲用白頭翁時勿為藥房所誤。</w:t>
      </w:r>
    </w:p>
    <w:p w:rsidR="006B0329" w:rsidRDefault="00C86DD5" w:rsidP="00BC0024">
      <w:pPr>
        <w:pStyle w:val="2f5"/>
        <w:ind w:firstLine="712"/>
      </w:pPr>
      <w:r>
        <w:rPr>
          <w:rFonts w:hint="eastAsia"/>
        </w:rPr>
        <w:t>陸軍團長王劍秋</w:t>
      </w:r>
      <w:r w:rsidR="006C4C45">
        <w:rPr>
          <w:rFonts w:hint="eastAsia"/>
        </w:rPr>
        <w:t>，</w:t>
      </w:r>
      <w:r w:rsidR="00BC0024">
        <w:rPr>
          <w:rFonts w:hint="eastAsia"/>
        </w:rPr>
        <w:t>奉天</w:t>
      </w:r>
      <w:r>
        <w:rPr>
          <w:rFonts w:hint="eastAsia"/>
        </w:rPr>
        <w:t>鐵</w:t>
      </w:r>
      <w:r w:rsidR="00C71DDD">
        <w:rPr>
          <w:rFonts w:hint="eastAsia"/>
        </w:rPr>
        <w:t>嶺</w:t>
      </w:r>
      <w:r>
        <w:rPr>
          <w:rFonts w:hint="eastAsia"/>
        </w:rPr>
        <w:t>人</w:t>
      </w:r>
      <w:r w:rsidR="006C4C45">
        <w:rPr>
          <w:rFonts w:hint="eastAsia"/>
        </w:rPr>
        <w:t>，</w:t>
      </w:r>
      <w:r w:rsidR="00BC0024">
        <w:rPr>
          <w:rFonts w:hint="eastAsia"/>
        </w:rPr>
        <w:t>年四十許。己未孟秋</w:t>
      </w:r>
      <w:r w:rsidR="006C4C45">
        <w:rPr>
          <w:rFonts w:hint="eastAsia"/>
        </w:rPr>
        <w:t>，</w:t>
      </w:r>
      <w:r w:rsidR="00BC0024">
        <w:rPr>
          <w:rFonts w:hint="eastAsia"/>
        </w:rPr>
        <w:t>自鄭州病歸</w:t>
      </w:r>
      <w:r w:rsidR="006C4C45">
        <w:rPr>
          <w:rFonts w:hint="eastAsia"/>
        </w:rPr>
        <w:t>，</w:t>
      </w:r>
      <w:r w:rsidR="00BC0024">
        <w:rPr>
          <w:rFonts w:hint="eastAsia"/>
        </w:rPr>
        <w:t>先瀉後痢</w:t>
      </w:r>
      <w:r w:rsidR="006C4C45">
        <w:rPr>
          <w:rFonts w:hint="eastAsia"/>
        </w:rPr>
        <w:t>，</w:t>
      </w:r>
      <w:r w:rsidR="00BC0024">
        <w:rPr>
          <w:rFonts w:hint="eastAsia"/>
        </w:rPr>
        <w:t>腹疼重墜</w:t>
      </w:r>
      <w:r w:rsidR="006C4C45">
        <w:rPr>
          <w:rFonts w:hint="eastAsia"/>
        </w:rPr>
        <w:t>，</w:t>
      </w:r>
      <w:r w:rsidR="00BC0024">
        <w:rPr>
          <w:rFonts w:hint="eastAsia"/>
        </w:rPr>
        <w:t>赤白稠粘</w:t>
      </w:r>
      <w:r w:rsidR="006C4C45">
        <w:rPr>
          <w:rFonts w:hint="eastAsia"/>
        </w:rPr>
        <w:t>，</w:t>
      </w:r>
      <w:r w:rsidR="00BC0024">
        <w:rPr>
          <w:rFonts w:hint="eastAsia"/>
        </w:rPr>
        <w:t>一日夜十餘次。先入奉天東人所設醫院中</w:t>
      </w:r>
      <w:r w:rsidR="006C4C45">
        <w:rPr>
          <w:rFonts w:hint="eastAsia"/>
        </w:rPr>
        <w:t>，</w:t>
      </w:r>
      <w:r w:rsidR="00BC0024">
        <w:rPr>
          <w:rFonts w:hint="eastAsia"/>
        </w:rPr>
        <w:t>東人甚畏此證</w:t>
      </w:r>
      <w:r w:rsidR="006C4C45">
        <w:rPr>
          <w:rFonts w:hint="eastAsia"/>
        </w:rPr>
        <w:t>，</w:t>
      </w:r>
      <w:r w:rsidR="00BC0024">
        <w:rPr>
          <w:rFonts w:hint="eastAsia"/>
        </w:rPr>
        <w:t>處以隔離所</w:t>
      </w:r>
      <w:r w:rsidR="006C4C45">
        <w:rPr>
          <w:rFonts w:hint="eastAsia"/>
        </w:rPr>
        <w:t>，</w:t>
      </w:r>
      <w:r w:rsidR="00BC0024">
        <w:rPr>
          <w:rFonts w:hint="eastAsia"/>
        </w:rPr>
        <w:t>醫治旬日無效。遂出院歸寓</w:t>
      </w:r>
      <w:r w:rsidR="006C4C45">
        <w:rPr>
          <w:rFonts w:hint="eastAsia"/>
        </w:rPr>
        <w:t>，</w:t>
      </w:r>
      <w:r w:rsidR="00BC0024">
        <w:rPr>
          <w:rFonts w:hint="eastAsia"/>
        </w:rPr>
        <w:t>求為</w:t>
      </w:r>
      <w:r w:rsidR="00D24630">
        <w:rPr>
          <w:rFonts w:hint="eastAsia"/>
        </w:rPr>
        <w:t>診治</w:t>
      </w:r>
      <w:r w:rsidR="00BC0024">
        <w:rPr>
          <w:rFonts w:hint="eastAsia"/>
        </w:rPr>
        <w:t>。其脈弦而有力</w:t>
      </w:r>
      <w:r w:rsidR="006C4C45">
        <w:rPr>
          <w:rFonts w:hint="eastAsia"/>
        </w:rPr>
        <w:t>，</w:t>
      </w:r>
      <w:r w:rsidR="00BC0024">
        <w:rPr>
          <w:rFonts w:hint="eastAsia"/>
        </w:rPr>
        <w:t>知其下久陰虛</w:t>
      </w:r>
      <w:r w:rsidR="006C4C45">
        <w:rPr>
          <w:rFonts w:hint="eastAsia"/>
        </w:rPr>
        <w:t>，</w:t>
      </w:r>
      <w:r w:rsidR="00BC0024">
        <w:rPr>
          <w:rFonts w:hint="eastAsia"/>
        </w:rPr>
        <w:t>肝膽又蘊有實熱也。投以此湯</w:t>
      </w:r>
      <w:r w:rsidR="006C4C45">
        <w:rPr>
          <w:rFonts w:hint="eastAsia"/>
        </w:rPr>
        <w:t>，</w:t>
      </w:r>
      <w:r w:rsidR="00BC0024">
        <w:rPr>
          <w:rFonts w:hint="eastAsia"/>
        </w:rPr>
        <w:t>一劑痢愈。仍變為瀉</w:t>
      </w:r>
      <w:r w:rsidR="006C4C45">
        <w:rPr>
          <w:rFonts w:hint="eastAsia"/>
        </w:rPr>
        <w:t>，</w:t>
      </w:r>
      <w:r w:rsidR="00BC0024">
        <w:rPr>
          <w:rFonts w:hint="eastAsia"/>
        </w:rPr>
        <w:t>日四五次</w:t>
      </w:r>
      <w:r w:rsidR="006C4C45">
        <w:rPr>
          <w:rFonts w:hint="eastAsia"/>
        </w:rPr>
        <w:t>，</w:t>
      </w:r>
      <w:r w:rsidR="00BC0024">
        <w:rPr>
          <w:rFonts w:hint="eastAsia"/>
        </w:rPr>
        <w:t>自言腹中涼甚。愚因其疾原先瀉</w:t>
      </w:r>
      <w:r w:rsidR="006C4C45">
        <w:rPr>
          <w:rFonts w:hint="eastAsia"/>
        </w:rPr>
        <w:t>，</w:t>
      </w:r>
      <w:r w:rsidR="00BC0024">
        <w:rPr>
          <w:rFonts w:hint="eastAsia"/>
        </w:rPr>
        <w:t>此時痢愈又瀉</w:t>
      </w:r>
      <w:r w:rsidR="006C4C45">
        <w:rPr>
          <w:rFonts w:hint="eastAsia"/>
        </w:rPr>
        <w:t>，</w:t>
      </w:r>
      <w:r w:rsidR="00BC0024">
        <w:rPr>
          <w:rFonts w:hint="eastAsia"/>
        </w:rPr>
        <w:t>且恆以溫水袋自熨其腹</w:t>
      </w:r>
      <w:r w:rsidR="006C4C45">
        <w:rPr>
          <w:rFonts w:hint="eastAsia"/>
        </w:rPr>
        <w:t>，</w:t>
      </w:r>
      <w:r w:rsidR="00BC0024">
        <w:rPr>
          <w:rFonts w:hint="eastAsia"/>
        </w:rPr>
        <w:t>疑其下焦或有伏寒</w:t>
      </w:r>
      <w:r w:rsidR="006C4C45">
        <w:rPr>
          <w:rFonts w:hint="eastAsia"/>
        </w:rPr>
        <w:t>，</w:t>
      </w:r>
      <w:r w:rsidR="00BC0024">
        <w:rPr>
          <w:rFonts w:hint="eastAsia"/>
        </w:rPr>
        <w:t>遂少投以溫補之藥。才服一劑</w:t>
      </w:r>
      <w:r w:rsidR="006C4C45">
        <w:rPr>
          <w:rFonts w:hint="eastAsia"/>
        </w:rPr>
        <w:t>，</w:t>
      </w:r>
      <w:r w:rsidR="00BC0024">
        <w:rPr>
          <w:rFonts w:hint="eastAsia"/>
        </w:rPr>
        <w:t>又變為痢</w:t>
      </w:r>
      <w:r w:rsidR="006C4C45">
        <w:rPr>
          <w:rFonts w:hint="eastAsia"/>
        </w:rPr>
        <w:t>，</w:t>
      </w:r>
      <w:r w:rsidR="00BC0024">
        <w:rPr>
          <w:rFonts w:hint="eastAsia"/>
        </w:rPr>
        <w:t>下墜腹疼如故</w:t>
      </w:r>
      <w:r w:rsidR="006C4C45">
        <w:rPr>
          <w:rFonts w:hint="eastAsia"/>
        </w:rPr>
        <w:t>，</w:t>
      </w:r>
      <w:r w:rsidR="00BC0024">
        <w:rPr>
          <w:rFonts w:hint="eastAsia"/>
        </w:rPr>
        <w:t>惟次數少減</w:t>
      </w:r>
      <w:r w:rsidR="006C4C45">
        <w:rPr>
          <w:rFonts w:hint="eastAsia"/>
        </w:rPr>
        <w:t>，</w:t>
      </w:r>
      <w:r w:rsidR="00BC0024">
        <w:rPr>
          <w:rFonts w:hint="eastAsia"/>
        </w:rPr>
        <w:t>知其病原無寒</w:t>
      </w:r>
      <w:r w:rsidR="006C4C45">
        <w:rPr>
          <w:rFonts w:hint="eastAsia"/>
        </w:rPr>
        <w:t>，</w:t>
      </w:r>
      <w:r w:rsidR="00BC0024">
        <w:rPr>
          <w:rFonts w:hint="eastAsia"/>
        </w:rPr>
        <w:t>不受溫補</w:t>
      </w:r>
      <w:r w:rsidR="006C4C45">
        <w:rPr>
          <w:rFonts w:hint="eastAsia"/>
        </w:rPr>
        <w:t>，</w:t>
      </w:r>
      <w:r w:rsidR="00BC0024">
        <w:rPr>
          <w:rFonts w:hint="eastAsia"/>
        </w:rPr>
        <w:t>仍改用通變白頭翁湯。一劑痢又愈</w:t>
      </w:r>
      <w:r w:rsidR="006C4C45">
        <w:rPr>
          <w:rFonts w:hint="eastAsia"/>
        </w:rPr>
        <w:t>，</w:t>
      </w:r>
      <w:r w:rsidR="00BC0024">
        <w:rPr>
          <w:rFonts w:hint="eastAsia"/>
        </w:rPr>
        <w:t>一日猶</w:t>
      </w:r>
      <w:r w:rsidR="00BC0024">
        <w:rPr>
          <w:rFonts w:hint="eastAsia"/>
        </w:rPr>
        <w:lastRenderedPageBreak/>
        <w:t>瀉數次。繼用生山藥一兩</w:t>
      </w:r>
      <w:r w:rsidR="006C4C45">
        <w:rPr>
          <w:rFonts w:hint="eastAsia"/>
        </w:rPr>
        <w:t>，</w:t>
      </w:r>
      <w:r w:rsidR="00BC0024">
        <w:rPr>
          <w:rFonts w:hint="eastAsia"/>
        </w:rPr>
        <w:t>龍眼、蓮子各六錢</w:t>
      </w:r>
      <w:r w:rsidR="006C4C45">
        <w:rPr>
          <w:rFonts w:hint="eastAsia"/>
        </w:rPr>
        <w:t>，</w:t>
      </w:r>
      <w:r w:rsidR="00BC0024">
        <w:rPr>
          <w:rFonts w:hint="eastAsia"/>
        </w:rPr>
        <w:t>生杭芍三錢</w:t>
      </w:r>
      <w:r w:rsidR="006C4C45">
        <w:rPr>
          <w:rFonts w:hint="eastAsia"/>
        </w:rPr>
        <w:t>，</w:t>
      </w:r>
      <w:r w:rsidR="00BC0024">
        <w:rPr>
          <w:rFonts w:hint="eastAsia"/>
        </w:rPr>
        <w:t>甘草、茯苓各二錢</w:t>
      </w:r>
      <w:r w:rsidR="006C4C45">
        <w:rPr>
          <w:rFonts w:hint="eastAsia"/>
        </w:rPr>
        <w:t>，</w:t>
      </w:r>
      <w:r w:rsidR="00BC0024">
        <w:rPr>
          <w:rFonts w:hint="eastAsia"/>
        </w:rPr>
        <w:t>又少加酒麴、麥芽、白蔻消食之品</w:t>
      </w:r>
      <w:r w:rsidR="006C4C45">
        <w:rPr>
          <w:rFonts w:hint="eastAsia"/>
        </w:rPr>
        <w:t>，</w:t>
      </w:r>
      <w:r w:rsidR="00BC0024">
        <w:rPr>
          <w:rFonts w:hint="eastAsia"/>
        </w:rPr>
        <w:t>調補旬日</w:t>
      </w:r>
      <w:r w:rsidR="00090B73">
        <w:rPr>
          <w:rFonts w:hint="eastAsia"/>
        </w:rPr>
        <w:t>痊愈</w:t>
      </w:r>
      <w:r w:rsidR="00BC0024">
        <w:rPr>
          <w:rFonts w:hint="eastAsia"/>
        </w:rPr>
        <w:t>。</w:t>
      </w:r>
    </w:p>
    <w:p w:rsidR="00BC0024" w:rsidRDefault="00BC0024" w:rsidP="00BC0024">
      <w:pPr>
        <w:pStyle w:val="2f5"/>
        <w:ind w:firstLine="712"/>
      </w:pPr>
      <w:r>
        <w:rPr>
          <w:rFonts w:hint="eastAsia"/>
        </w:rPr>
        <w:t>奉天</w:t>
      </w:r>
      <w:r w:rsidR="006B0329">
        <w:rPr>
          <w:rFonts w:hint="eastAsia"/>
        </w:rPr>
        <w:t>省議長李亞僑</w:t>
      </w:r>
      <w:r w:rsidR="006C4C45">
        <w:rPr>
          <w:rFonts w:hint="eastAsia"/>
        </w:rPr>
        <w:t>，</w:t>
      </w:r>
      <w:r>
        <w:rPr>
          <w:rFonts w:hint="eastAsia"/>
        </w:rPr>
        <w:t>年近四旬。因有事</w:t>
      </w:r>
      <w:r w:rsidR="006C4C45">
        <w:rPr>
          <w:rFonts w:hint="eastAsia"/>
        </w:rPr>
        <w:t>，</w:t>
      </w:r>
      <w:r>
        <w:rPr>
          <w:rFonts w:hint="eastAsia"/>
        </w:rPr>
        <w:t>連夜廢寢</w:t>
      </w:r>
      <w:r w:rsidR="006C4C45">
        <w:rPr>
          <w:rFonts w:hint="eastAsia"/>
        </w:rPr>
        <w:t>，</w:t>
      </w:r>
      <w:r>
        <w:rPr>
          <w:rFonts w:hint="eastAsia"/>
        </w:rPr>
        <w:t>陡然腹疼</w:t>
      </w:r>
      <w:r w:rsidR="006C4C45">
        <w:rPr>
          <w:rFonts w:hint="eastAsia"/>
        </w:rPr>
        <w:t>，</w:t>
      </w:r>
      <w:r>
        <w:rPr>
          <w:rFonts w:hint="eastAsia"/>
        </w:rPr>
        <w:t>繼而泄瀉</w:t>
      </w:r>
      <w:r w:rsidR="006C4C45">
        <w:rPr>
          <w:rFonts w:hint="eastAsia"/>
        </w:rPr>
        <w:t>，</w:t>
      </w:r>
      <w:r>
        <w:rPr>
          <w:rFonts w:hint="eastAsia"/>
        </w:rPr>
        <w:t>兼下痢。其痢赤多</w:t>
      </w:r>
      <w:r w:rsidR="00D24630">
        <w:rPr>
          <w:rFonts w:hint="eastAsia"/>
        </w:rPr>
        <w:t>於</w:t>
      </w:r>
      <w:r>
        <w:rPr>
          <w:rFonts w:hint="eastAsia"/>
        </w:rPr>
        <w:t>白</w:t>
      </w:r>
      <w:r w:rsidR="006C4C45">
        <w:rPr>
          <w:rFonts w:hint="eastAsia"/>
        </w:rPr>
        <w:t>，</w:t>
      </w:r>
      <w:r>
        <w:rPr>
          <w:rFonts w:hint="eastAsia"/>
        </w:rPr>
        <w:t>上焦有熱</w:t>
      </w:r>
      <w:r w:rsidR="006C4C45">
        <w:rPr>
          <w:rFonts w:hint="eastAsia"/>
        </w:rPr>
        <w:t>，</w:t>
      </w:r>
      <w:r>
        <w:rPr>
          <w:rFonts w:hint="eastAsia"/>
        </w:rPr>
        <w:t>不能飲食。其脈弦而浮</w:t>
      </w:r>
      <w:r w:rsidR="006C4C45">
        <w:rPr>
          <w:rFonts w:hint="eastAsia"/>
        </w:rPr>
        <w:t>，</w:t>
      </w:r>
      <w:r>
        <w:rPr>
          <w:rFonts w:hint="eastAsia"/>
        </w:rPr>
        <w:t>按之不實。先投以三寶粥方</w:t>
      </w:r>
      <w:r w:rsidR="006B0329">
        <w:rPr>
          <w:rFonts w:hint="eastAsia"/>
        </w:rPr>
        <w:t>（在後）</w:t>
      </w:r>
      <w:r w:rsidR="006C4C45">
        <w:rPr>
          <w:rFonts w:hint="eastAsia"/>
        </w:rPr>
        <w:t>，</w:t>
      </w:r>
      <w:r>
        <w:rPr>
          <w:rFonts w:hint="eastAsia"/>
        </w:rPr>
        <w:t>腹疼與瀉痢皆見輕</w:t>
      </w:r>
      <w:r w:rsidR="006C4C45">
        <w:rPr>
          <w:rFonts w:hint="eastAsia"/>
        </w:rPr>
        <w:t>，</w:t>
      </w:r>
      <w:r>
        <w:rPr>
          <w:rFonts w:hint="eastAsia"/>
        </w:rPr>
        <w:t>仍不能飲食。繼用通變白頭翁湯方</w:t>
      </w:r>
      <w:r w:rsidR="006C4C45">
        <w:rPr>
          <w:rFonts w:hint="eastAsia"/>
        </w:rPr>
        <w:t>，</w:t>
      </w:r>
      <w:r>
        <w:rPr>
          <w:rFonts w:hint="eastAsia"/>
        </w:rPr>
        <w:t>連服兩劑</w:t>
      </w:r>
      <w:r w:rsidR="006C4C45">
        <w:rPr>
          <w:rFonts w:hint="eastAsia"/>
        </w:rPr>
        <w:t>，</w:t>
      </w:r>
      <w:r>
        <w:rPr>
          <w:rFonts w:hint="eastAsia"/>
        </w:rPr>
        <w:t>痢愈可進飲食</w:t>
      </w:r>
      <w:r w:rsidR="006C4C45">
        <w:rPr>
          <w:rFonts w:hint="eastAsia"/>
        </w:rPr>
        <w:t>，</w:t>
      </w:r>
      <w:r>
        <w:rPr>
          <w:rFonts w:hint="eastAsia"/>
        </w:rPr>
        <w:t>腹疼泄瀉猶未</w:t>
      </w:r>
      <w:r w:rsidR="00090B73">
        <w:rPr>
          <w:rFonts w:hint="eastAsia"/>
        </w:rPr>
        <w:t>痊愈</w:t>
      </w:r>
      <w:r>
        <w:rPr>
          <w:rFonts w:hint="eastAsia"/>
        </w:rPr>
        <w:t>。後仍用三寶粥方</w:t>
      </w:r>
      <w:r w:rsidR="006C4C45">
        <w:rPr>
          <w:rFonts w:hint="eastAsia"/>
        </w:rPr>
        <w:t>，</w:t>
      </w:r>
      <w:r>
        <w:rPr>
          <w:rFonts w:hint="eastAsia"/>
        </w:rPr>
        <w:t>去鴨蛋子</w:t>
      </w:r>
      <w:r w:rsidR="006C4C45">
        <w:rPr>
          <w:rFonts w:hint="eastAsia"/>
        </w:rPr>
        <w:t>，</w:t>
      </w:r>
      <w:r>
        <w:rPr>
          <w:rFonts w:hint="eastAsia"/>
        </w:rPr>
        <w:t>日服兩次</w:t>
      </w:r>
      <w:r w:rsidR="006C4C45">
        <w:rPr>
          <w:rFonts w:hint="eastAsia"/>
        </w:rPr>
        <w:t>，</w:t>
      </w:r>
      <w:r>
        <w:rPr>
          <w:rFonts w:hint="eastAsia"/>
        </w:rPr>
        <w:t>數日病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6B0329" w:rsidRDefault="006B0329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73" w:name="_Toc223762691"/>
      <w:r>
        <w:br w:type="page"/>
      </w:r>
    </w:p>
    <w:p w:rsidR="00BC0024" w:rsidRDefault="006B0329" w:rsidP="00E11911">
      <w:pPr>
        <w:pStyle w:val="5a"/>
      </w:pPr>
      <w:bookmarkStart w:id="174" w:name="_Toc7560767"/>
      <w:r>
        <w:rPr>
          <w:rFonts w:hint="eastAsia"/>
        </w:rPr>
        <w:lastRenderedPageBreak/>
        <w:t>【</w:t>
      </w:r>
      <w:r w:rsidR="00BC0024">
        <w:rPr>
          <w:rFonts w:hint="eastAsia"/>
        </w:rPr>
        <w:t>三寶粥</w:t>
      </w:r>
      <w:bookmarkEnd w:id="173"/>
      <w:r>
        <w:rPr>
          <w:rFonts w:hint="eastAsia"/>
        </w:rPr>
        <w:t>】</w:t>
      </w:r>
      <w:bookmarkEnd w:id="174"/>
    </w:p>
    <w:p w:rsidR="006B0329" w:rsidRDefault="00BC0024" w:rsidP="00BC0024">
      <w:pPr>
        <w:pStyle w:val="2f5"/>
        <w:ind w:firstLine="712"/>
      </w:pPr>
      <w:r>
        <w:rPr>
          <w:rFonts w:hint="eastAsia"/>
        </w:rPr>
        <w:t>治痢久</w:t>
      </w:r>
      <w:r w:rsidR="006C4C45">
        <w:rPr>
          <w:rFonts w:hint="eastAsia"/>
        </w:rPr>
        <w:t>，</w:t>
      </w:r>
      <w:r>
        <w:rPr>
          <w:rFonts w:hint="eastAsia"/>
        </w:rPr>
        <w:t>膿血腥臭</w:t>
      </w:r>
      <w:r w:rsidR="006C4C45">
        <w:rPr>
          <w:rFonts w:hint="eastAsia"/>
        </w:rPr>
        <w:t>，</w:t>
      </w:r>
      <w:r>
        <w:rPr>
          <w:rFonts w:hint="eastAsia"/>
        </w:rPr>
        <w:t>腸中欲腐</w:t>
      </w:r>
      <w:r w:rsidR="006C4C45">
        <w:rPr>
          <w:rFonts w:hint="eastAsia"/>
        </w:rPr>
        <w:t>，</w:t>
      </w:r>
      <w:r>
        <w:rPr>
          <w:rFonts w:hint="eastAsia"/>
        </w:rPr>
        <w:t>兼下焦虛憊</w:t>
      </w:r>
      <w:r w:rsidR="006C4C45">
        <w:rPr>
          <w:rFonts w:hint="eastAsia"/>
        </w:rPr>
        <w:t>，</w:t>
      </w:r>
      <w:r>
        <w:rPr>
          <w:rFonts w:hint="eastAsia"/>
        </w:rPr>
        <w:t>氣虛滑脫者。</w:t>
      </w:r>
    </w:p>
    <w:p w:rsidR="00737B7F" w:rsidRDefault="00BC0024" w:rsidP="00BC0024">
      <w:pPr>
        <w:pStyle w:val="2f5"/>
        <w:ind w:firstLine="712"/>
      </w:pPr>
      <w:r>
        <w:rPr>
          <w:rFonts w:hint="eastAsia"/>
        </w:rPr>
        <w:t>生山藥（一兩</w:t>
      </w:r>
      <w:r w:rsidR="006C4C45">
        <w:rPr>
          <w:rFonts w:hint="eastAsia"/>
        </w:rPr>
        <w:t>，</w:t>
      </w:r>
      <w:r>
        <w:rPr>
          <w:rFonts w:hint="eastAsia"/>
        </w:rPr>
        <w:t>軋細）</w:t>
      </w:r>
      <w:r w:rsidR="00737B7F">
        <w:rPr>
          <w:rFonts w:hint="eastAsia"/>
        </w:rPr>
        <w:t>、</w:t>
      </w:r>
      <w:r>
        <w:rPr>
          <w:rFonts w:hint="eastAsia"/>
        </w:rPr>
        <w:t>三七（二錢</w:t>
      </w:r>
      <w:r w:rsidR="006C4C45">
        <w:rPr>
          <w:rFonts w:hint="eastAsia"/>
        </w:rPr>
        <w:t>，</w:t>
      </w:r>
      <w:r>
        <w:rPr>
          <w:rFonts w:hint="eastAsia"/>
        </w:rPr>
        <w:t>軋細）</w:t>
      </w:r>
      <w:r w:rsidR="00737B7F">
        <w:rPr>
          <w:rFonts w:hint="eastAsia"/>
        </w:rPr>
        <w:t>、</w:t>
      </w:r>
      <w:r>
        <w:rPr>
          <w:rFonts w:hint="eastAsia"/>
        </w:rPr>
        <w:t>鴨蛋子（五十粒</w:t>
      </w:r>
      <w:r w:rsidR="006C4C45">
        <w:rPr>
          <w:rFonts w:hint="eastAsia"/>
        </w:rPr>
        <w:t>，</w:t>
      </w:r>
      <w:r>
        <w:rPr>
          <w:rFonts w:hint="eastAsia"/>
        </w:rPr>
        <w:t>去皮）</w:t>
      </w:r>
      <w:r w:rsidR="00737B7F">
        <w:rPr>
          <w:rFonts w:hint="eastAsia"/>
        </w:rPr>
        <w:t>。</w:t>
      </w:r>
    </w:p>
    <w:p w:rsidR="00737B7F" w:rsidRDefault="00BC0024" w:rsidP="00BC0024">
      <w:pPr>
        <w:pStyle w:val="2f5"/>
        <w:ind w:firstLine="712"/>
      </w:pPr>
      <w:r>
        <w:rPr>
          <w:rFonts w:hint="eastAsia"/>
        </w:rPr>
        <w:t>上藥三味</w:t>
      </w:r>
      <w:r w:rsidR="006C4C45">
        <w:rPr>
          <w:rFonts w:hint="eastAsia"/>
        </w:rPr>
        <w:t>，</w:t>
      </w:r>
      <w:r>
        <w:rPr>
          <w:rFonts w:hint="eastAsia"/>
        </w:rPr>
        <w:t>先用水四盅</w:t>
      </w:r>
      <w:r w:rsidR="006C4C45">
        <w:rPr>
          <w:rFonts w:hint="eastAsia"/>
        </w:rPr>
        <w:t>，</w:t>
      </w:r>
      <w:r>
        <w:rPr>
          <w:rFonts w:hint="eastAsia"/>
        </w:rPr>
        <w:t>調和山藥末煮作粥。煮時</w:t>
      </w:r>
      <w:r w:rsidR="006C4C45">
        <w:rPr>
          <w:rFonts w:hint="eastAsia"/>
        </w:rPr>
        <w:t>，</w:t>
      </w:r>
      <w:r>
        <w:rPr>
          <w:rFonts w:hint="eastAsia"/>
        </w:rPr>
        <w:t>不住以箸攪之</w:t>
      </w:r>
      <w:r w:rsidR="006C4C45">
        <w:rPr>
          <w:rFonts w:hint="eastAsia"/>
        </w:rPr>
        <w:t>，</w:t>
      </w:r>
      <w:r>
        <w:rPr>
          <w:rFonts w:hint="eastAsia"/>
        </w:rPr>
        <w:t>一兩沸即熟</w:t>
      </w:r>
      <w:r w:rsidR="006C4C45">
        <w:rPr>
          <w:rFonts w:hint="eastAsia"/>
        </w:rPr>
        <w:t>，</w:t>
      </w:r>
      <w:r>
        <w:rPr>
          <w:rFonts w:hint="eastAsia"/>
        </w:rPr>
        <w:t>約得粥一大碗。即用其粥送服三七末、鴨蛋子。</w:t>
      </w:r>
    </w:p>
    <w:p w:rsidR="00737B7F" w:rsidRDefault="00BC0024" w:rsidP="00BC0024">
      <w:pPr>
        <w:pStyle w:val="2f5"/>
        <w:ind w:firstLine="712"/>
      </w:pPr>
      <w:r>
        <w:rPr>
          <w:rFonts w:hint="eastAsia"/>
        </w:rPr>
        <w:t>己巳之歲</w:t>
      </w:r>
      <w:r w:rsidR="006C4C45">
        <w:rPr>
          <w:rFonts w:hint="eastAsia"/>
        </w:rPr>
        <w:t>，</w:t>
      </w:r>
      <w:r>
        <w:rPr>
          <w:rFonts w:hint="eastAsia"/>
        </w:rPr>
        <w:t>愚客居德州</w:t>
      </w:r>
      <w:r w:rsidR="006C4C45">
        <w:rPr>
          <w:rFonts w:hint="eastAsia"/>
        </w:rPr>
        <w:t>，</w:t>
      </w:r>
      <w:r>
        <w:rPr>
          <w:rFonts w:hint="eastAsia"/>
        </w:rPr>
        <w:t>有盧姓婦</w:t>
      </w:r>
      <w:r w:rsidR="006C4C45">
        <w:rPr>
          <w:rFonts w:hint="eastAsia"/>
        </w:rPr>
        <w:t>，</w:t>
      </w:r>
      <w:r>
        <w:rPr>
          <w:rFonts w:hint="eastAsia"/>
        </w:rPr>
        <w:t>年五十六。</w:t>
      </w:r>
      <w:r w:rsidR="00D24630">
        <w:rPr>
          <w:rFonts w:hint="eastAsia"/>
        </w:rPr>
        <w:t>於</w:t>
      </w:r>
      <w:r>
        <w:rPr>
          <w:rFonts w:hint="eastAsia"/>
        </w:rPr>
        <w:t>季夏下痢赤白</w:t>
      </w:r>
      <w:r w:rsidR="006C4C45">
        <w:rPr>
          <w:rFonts w:hint="eastAsia"/>
        </w:rPr>
        <w:t>，</w:t>
      </w:r>
      <w:r>
        <w:rPr>
          <w:rFonts w:hint="eastAsia"/>
        </w:rPr>
        <w:t>遷延至仲冬不愈。延醫十餘人</w:t>
      </w:r>
      <w:r w:rsidR="006C4C45">
        <w:rPr>
          <w:rFonts w:hint="eastAsia"/>
        </w:rPr>
        <w:t>，</w:t>
      </w:r>
      <w:r>
        <w:rPr>
          <w:rFonts w:hint="eastAsia"/>
        </w:rPr>
        <w:t>服藥百劑</w:t>
      </w:r>
      <w:r w:rsidR="006C4C45">
        <w:rPr>
          <w:rFonts w:hint="eastAsia"/>
        </w:rPr>
        <w:t>，</w:t>
      </w:r>
      <w:r>
        <w:rPr>
          <w:rFonts w:hint="eastAsia"/>
        </w:rPr>
        <w:t>皆無效驗</w:t>
      </w:r>
      <w:r w:rsidR="006C4C45">
        <w:rPr>
          <w:rFonts w:hint="eastAsia"/>
        </w:rPr>
        <w:t>，</w:t>
      </w:r>
      <w:r>
        <w:rPr>
          <w:rFonts w:hint="eastAsia"/>
        </w:rPr>
        <w:t>亦以為無藥可醫矣。</w:t>
      </w:r>
      <w:r w:rsidR="00737B7F">
        <w:rPr>
          <w:rFonts w:hint="eastAsia"/>
        </w:rPr>
        <w:t>其弟月潭</w:t>
      </w:r>
      <w:r w:rsidR="006C4C45">
        <w:rPr>
          <w:rFonts w:hint="eastAsia"/>
        </w:rPr>
        <w:t>，</w:t>
      </w:r>
      <w:r w:rsidR="00737B7F">
        <w:rPr>
          <w:rFonts w:hint="eastAsia"/>
        </w:rPr>
        <w:t>素通醫學</w:t>
      </w:r>
      <w:r w:rsidR="006C4C45">
        <w:rPr>
          <w:rFonts w:hint="eastAsia"/>
        </w:rPr>
        <w:t>，</w:t>
      </w:r>
      <w:r w:rsidR="00737B7F">
        <w:rPr>
          <w:rFonts w:hint="eastAsia"/>
        </w:rPr>
        <w:t>偶與愚覿面談及</w:t>
      </w:r>
      <w:r w:rsidR="006C4C45">
        <w:rPr>
          <w:rFonts w:hint="eastAsia"/>
        </w:rPr>
        <w:t>，</w:t>
      </w:r>
      <w:r w:rsidR="00737B7F" w:rsidRPr="00737B7F">
        <w:rPr>
          <w:rFonts w:hint="eastAsia"/>
        </w:rPr>
        <w:t>愚曰</w:t>
      </w:r>
      <w:r w:rsidR="00737B7F">
        <w:rPr>
          <w:rFonts w:hint="eastAsia"/>
        </w:rPr>
        <w:t>「</w:t>
      </w:r>
      <w:r w:rsidR="00737B7F" w:rsidRPr="00737B7F">
        <w:rPr>
          <w:rFonts w:hint="eastAsia"/>
        </w:rPr>
        <w:t>此病非難</w:t>
      </w:r>
      <w:r w:rsidR="006C4C45">
        <w:t>，</w:t>
      </w:r>
      <w:r w:rsidR="00737B7F" w:rsidRPr="00737B7F">
        <w:rPr>
          <w:rFonts w:hint="eastAsia"/>
        </w:rPr>
        <w:t>願用藥何如耳</w:t>
      </w:r>
      <w:r w:rsidR="00737B7F">
        <w:rPr>
          <w:rFonts w:hint="eastAsia"/>
        </w:rPr>
        <w:t>」</w:t>
      </w:r>
      <w:r w:rsidR="00737B7F" w:rsidRPr="00737B7F">
        <w:rPr>
          <w:rFonts w:hint="eastAsia"/>
        </w:rPr>
        <w:t>。因</w:t>
      </w:r>
      <w:r w:rsidR="00737B7F">
        <w:rPr>
          <w:rFonts w:hint="eastAsia"/>
        </w:rPr>
        <w:t>診之</w:t>
      </w:r>
      <w:r w:rsidR="006C4C45">
        <w:rPr>
          <w:rFonts w:hint="eastAsia"/>
        </w:rPr>
        <w:t>，</w:t>
      </w:r>
      <w:r>
        <w:rPr>
          <w:rFonts w:hint="eastAsia"/>
        </w:rPr>
        <w:t>脈象微弱</w:t>
      </w:r>
      <w:r w:rsidR="006C4C45">
        <w:rPr>
          <w:rFonts w:hint="eastAsia"/>
        </w:rPr>
        <w:t>，</w:t>
      </w:r>
      <w:r>
        <w:rPr>
          <w:rFonts w:hint="eastAsia"/>
        </w:rPr>
        <w:t>至數略數</w:t>
      </w:r>
      <w:r w:rsidR="006C4C45">
        <w:rPr>
          <w:rFonts w:hint="eastAsia"/>
        </w:rPr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頭目時或眩暈</w:t>
      </w:r>
      <w:r w:rsidR="006C4C45">
        <w:rPr>
          <w:rFonts w:hint="eastAsia"/>
        </w:rPr>
        <w:t>，</w:t>
      </w:r>
      <w:r>
        <w:rPr>
          <w:rFonts w:hint="eastAsia"/>
        </w:rPr>
        <w:t>心中微覺煩熱</w:t>
      </w:r>
      <w:r w:rsidR="006C4C45">
        <w:rPr>
          <w:rFonts w:hint="eastAsia"/>
        </w:rPr>
        <w:t>，</w:t>
      </w:r>
      <w:r>
        <w:rPr>
          <w:rFonts w:hint="eastAsia"/>
        </w:rPr>
        <w:t>便時下墜作疼</w:t>
      </w:r>
      <w:r w:rsidR="006C4C45">
        <w:rPr>
          <w:rFonts w:hint="eastAsia"/>
        </w:rPr>
        <w:t>，</w:t>
      </w:r>
      <w:r>
        <w:rPr>
          <w:rFonts w:hint="eastAsia"/>
        </w:rPr>
        <w:t>然不甚劇。詢其平素</w:t>
      </w:r>
      <w:r w:rsidR="006C4C45">
        <w:rPr>
          <w:rFonts w:hint="eastAsia"/>
        </w:rPr>
        <w:t>，</w:t>
      </w:r>
      <w:r>
        <w:rPr>
          <w:rFonts w:hint="eastAsia"/>
        </w:rPr>
        <w:t>下焦畏涼</w:t>
      </w:r>
      <w:r w:rsidR="006C4C45">
        <w:rPr>
          <w:rFonts w:hint="eastAsia"/>
        </w:rPr>
        <w:t>，</w:t>
      </w:r>
      <w:r>
        <w:rPr>
          <w:rFonts w:hint="eastAsia"/>
        </w:rPr>
        <w:t>是以從前服藥</w:t>
      </w:r>
      <w:r w:rsidR="006C4C45">
        <w:rPr>
          <w:rFonts w:hint="eastAsia"/>
        </w:rPr>
        <w:t>，</w:t>
      </w:r>
      <w:r>
        <w:rPr>
          <w:rFonts w:hint="eastAsia"/>
        </w:rPr>
        <w:t>略加溫補</w:t>
      </w:r>
      <w:r w:rsidR="006C4C45">
        <w:rPr>
          <w:rFonts w:hint="eastAsia"/>
        </w:rPr>
        <w:t>，</w:t>
      </w:r>
      <w:r>
        <w:rPr>
          <w:rFonts w:hint="eastAsia"/>
        </w:rPr>
        <w:t>上即煩熱</w:t>
      </w:r>
      <w:r w:rsidR="006C4C45">
        <w:rPr>
          <w:rFonts w:hint="eastAsia"/>
        </w:rPr>
        <w:t>，</w:t>
      </w:r>
      <w:r>
        <w:rPr>
          <w:rFonts w:hint="eastAsia"/>
        </w:rPr>
        <w:t>略為清理</w:t>
      </w:r>
      <w:r w:rsidR="006C4C45">
        <w:rPr>
          <w:rFonts w:hint="eastAsia"/>
        </w:rPr>
        <w:t>，</w:t>
      </w:r>
      <w:r>
        <w:rPr>
          <w:rFonts w:hint="eastAsia"/>
        </w:rPr>
        <w:t>下又腹疼泄瀉也。為擬此方</w:t>
      </w:r>
      <w:r w:rsidR="006C4C45">
        <w:rPr>
          <w:rFonts w:hint="eastAsia"/>
        </w:rPr>
        <w:t>，</w:t>
      </w:r>
      <w:r>
        <w:rPr>
          <w:rFonts w:hint="eastAsia"/>
        </w:rPr>
        <w:t>一日連服兩次</w:t>
      </w:r>
      <w:r w:rsidR="006C4C45">
        <w:rPr>
          <w:rFonts w:hint="eastAsia"/>
        </w:rPr>
        <w:t>，</w:t>
      </w:r>
      <w:r>
        <w:rPr>
          <w:rFonts w:hint="eastAsia"/>
        </w:rPr>
        <w:t>其病遂愈。後旬餘</w:t>
      </w:r>
      <w:r w:rsidR="006C4C45">
        <w:rPr>
          <w:rFonts w:hint="eastAsia"/>
        </w:rPr>
        <w:t>，</w:t>
      </w:r>
      <w:r>
        <w:rPr>
          <w:rFonts w:hint="eastAsia"/>
        </w:rPr>
        <w:t>因登樓受涼</w:t>
      </w:r>
      <w:r w:rsidR="006C4C45">
        <w:rPr>
          <w:rFonts w:hint="eastAsia"/>
        </w:rPr>
        <w:t>，</w:t>
      </w:r>
      <w:r>
        <w:rPr>
          <w:rFonts w:hint="eastAsia"/>
        </w:rPr>
        <w:t>舊證陡然反覆</w:t>
      </w:r>
      <w:r w:rsidR="006C4C45">
        <w:rPr>
          <w:rFonts w:hint="eastAsia"/>
        </w:rPr>
        <w:t>，</w:t>
      </w:r>
      <w:r>
        <w:rPr>
          <w:rFonts w:hint="eastAsia"/>
        </w:rPr>
        <w:t>日下十餘次</w:t>
      </w:r>
      <w:r w:rsidR="006C4C45">
        <w:rPr>
          <w:rFonts w:hint="eastAsia"/>
        </w:rPr>
        <w:t>，</w:t>
      </w:r>
      <w:r>
        <w:rPr>
          <w:rFonts w:hint="eastAsia"/>
        </w:rPr>
        <w:t>腹疼覺劇。其脈象微弱如前</w:t>
      </w:r>
      <w:r w:rsidR="006C4C45">
        <w:rPr>
          <w:rFonts w:hint="eastAsia"/>
        </w:rPr>
        <w:t>，</w:t>
      </w:r>
      <w:r>
        <w:rPr>
          <w:rFonts w:hint="eastAsia"/>
        </w:rPr>
        <w:t>至數不數。俾仍用山藥粥</w:t>
      </w:r>
      <w:r w:rsidR="006C4C45">
        <w:rPr>
          <w:rFonts w:hint="eastAsia"/>
        </w:rPr>
        <w:t>，</w:t>
      </w:r>
      <w:r>
        <w:rPr>
          <w:rFonts w:hint="eastAsia"/>
        </w:rPr>
        <w:t>送服生硫黃末</w:t>
      </w:r>
      <w:r w:rsidR="00737B7F">
        <w:rPr>
          <w:rFonts w:hint="eastAsia"/>
        </w:rPr>
        <w:t>（服生硫黃詳解在第八卷）</w:t>
      </w:r>
      <w:r>
        <w:rPr>
          <w:rFonts w:hint="eastAsia"/>
        </w:rPr>
        <w:t>三分</w:t>
      </w:r>
      <w:r w:rsidR="006C4C45">
        <w:rPr>
          <w:rFonts w:hint="eastAsia"/>
        </w:rPr>
        <w:t>，</w:t>
      </w:r>
      <w:r>
        <w:rPr>
          <w:rFonts w:hint="eastAsia"/>
        </w:rPr>
        <w:t>亦一日服兩次</w:t>
      </w:r>
      <w:r w:rsidR="006C4C45">
        <w:rPr>
          <w:rFonts w:hint="eastAsia"/>
        </w:rPr>
        <w:t>，</w:t>
      </w:r>
      <w:r>
        <w:rPr>
          <w:rFonts w:hint="eastAsia"/>
        </w:rPr>
        <w:t>病癒強半。翌日又服一次</w:t>
      </w:r>
      <w:r w:rsidR="006C4C45">
        <w:rPr>
          <w:rFonts w:hint="eastAsia"/>
        </w:rPr>
        <w:t>，</w:t>
      </w:r>
      <w:r>
        <w:rPr>
          <w:rFonts w:hint="eastAsia"/>
        </w:rPr>
        <w:t>心微覺熱。繼又改用前方</w:t>
      </w:r>
      <w:r w:rsidR="006C4C45">
        <w:rPr>
          <w:rFonts w:hint="eastAsia"/>
        </w:rPr>
        <w:t>，</w:t>
      </w:r>
      <w:r>
        <w:rPr>
          <w:rFonts w:hint="eastAsia"/>
        </w:rPr>
        <w:t>兩劑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E45C4A" w:rsidRDefault="00BC0024" w:rsidP="00BC0024">
      <w:pPr>
        <w:pStyle w:val="2f5"/>
        <w:ind w:firstLine="712"/>
      </w:pPr>
      <w:r>
        <w:rPr>
          <w:rFonts w:hint="eastAsia"/>
        </w:rPr>
        <w:t>戊午秋日</w:t>
      </w:r>
      <w:r w:rsidR="006C4C45">
        <w:rPr>
          <w:rFonts w:hint="eastAsia"/>
        </w:rPr>
        <w:t>，</w:t>
      </w:r>
      <w:r>
        <w:rPr>
          <w:rFonts w:hint="eastAsia"/>
        </w:rPr>
        <w:t>愚初至奉天</w:t>
      </w:r>
      <w:r w:rsidR="006C4C45">
        <w:rPr>
          <w:rFonts w:hint="eastAsia"/>
        </w:rPr>
        <w:t>，</w:t>
      </w:r>
      <w:r>
        <w:rPr>
          <w:rFonts w:hint="eastAsia"/>
        </w:rPr>
        <w:t>有</w:t>
      </w:r>
      <w:r w:rsidR="00737B7F">
        <w:rPr>
          <w:rFonts w:hint="eastAsia"/>
        </w:rPr>
        <w:t>鐵</w:t>
      </w:r>
      <w:r w:rsidR="00C71DDD">
        <w:rPr>
          <w:rFonts w:hint="eastAsia"/>
        </w:rPr>
        <w:t>嶺</w:t>
      </w:r>
      <w:r>
        <w:rPr>
          <w:rFonts w:hint="eastAsia"/>
        </w:rPr>
        <w:t>李</w:t>
      </w:r>
      <w:r w:rsidR="00E45C4A">
        <w:rPr>
          <w:rFonts w:hint="eastAsia"/>
        </w:rPr>
        <w:t>濟臣</w:t>
      </w:r>
      <w:r w:rsidR="006C4C45">
        <w:rPr>
          <w:rFonts w:hint="eastAsia"/>
        </w:rPr>
        <w:t>，</w:t>
      </w:r>
      <w:r>
        <w:rPr>
          <w:rFonts w:hint="eastAsia"/>
        </w:rPr>
        <w:t>年二十八。下痢四十餘日</w:t>
      </w:r>
      <w:r w:rsidR="006C4C45">
        <w:rPr>
          <w:rFonts w:hint="eastAsia"/>
        </w:rPr>
        <w:t>，</w:t>
      </w:r>
      <w:r>
        <w:rPr>
          <w:rFonts w:hint="eastAsia"/>
        </w:rPr>
        <w:t>膿血雜以脂膜</w:t>
      </w:r>
      <w:r w:rsidR="006C4C45">
        <w:rPr>
          <w:rFonts w:hint="eastAsia"/>
        </w:rPr>
        <w:t>，</w:t>
      </w:r>
      <w:r>
        <w:rPr>
          <w:rFonts w:hint="eastAsia"/>
        </w:rPr>
        <w:t>屢次服藥</w:t>
      </w:r>
      <w:r w:rsidR="006C4C45">
        <w:rPr>
          <w:rFonts w:hint="eastAsia"/>
        </w:rPr>
        <w:t>，</w:t>
      </w:r>
      <w:r>
        <w:rPr>
          <w:rFonts w:hint="eastAsia"/>
        </w:rPr>
        <w:t>病益增劇</w:t>
      </w:r>
      <w:r w:rsidR="006C4C45">
        <w:rPr>
          <w:rFonts w:hint="eastAsia"/>
        </w:rPr>
        <w:t>，</w:t>
      </w:r>
      <w:r>
        <w:rPr>
          <w:rFonts w:hint="eastAsia"/>
        </w:rPr>
        <w:t>羸弱已甚。診其脈</w:t>
      </w:r>
      <w:r w:rsidR="006C4C45">
        <w:rPr>
          <w:rFonts w:hint="eastAsia"/>
        </w:rPr>
        <w:t>，</w:t>
      </w:r>
      <w:r>
        <w:rPr>
          <w:rFonts w:hint="eastAsia"/>
        </w:rPr>
        <w:t>數而細弱</w:t>
      </w:r>
      <w:r w:rsidR="006C4C45">
        <w:rPr>
          <w:rFonts w:hint="eastAsia"/>
        </w:rPr>
        <w:t>，</w:t>
      </w:r>
      <w:r>
        <w:rPr>
          <w:rFonts w:hint="eastAsia"/>
        </w:rPr>
        <w:t>兩尺尤甚</w:t>
      </w:r>
      <w:r w:rsidR="006C4C45">
        <w:rPr>
          <w:rFonts w:hint="eastAsia"/>
        </w:rPr>
        <w:t>，</w:t>
      </w:r>
      <w:r>
        <w:rPr>
          <w:rFonts w:hint="eastAsia"/>
        </w:rPr>
        <w:t>亦治以此方</w:t>
      </w:r>
      <w:r w:rsidR="006C4C45">
        <w:rPr>
          <w:rFonts w:hint="eastAsia"/>
        </w:rPr>
        <w:t>，</w:t>
      </w:r>
      <w:r>
        <w:rPr>
          <w:rFonts w:hint="eastAsia"/>
        </w:rPr>
        <w:t>服後兩點鐘腹疼一陣</w:t>
      </w:r>
      <w:r w:rsidR="006C4C45">
        <w:rPr>
          <w:rFonts w:hint="eastAsia"/>
        </w:rPr>
        <w:t>，</w:t>
      </w:r>
      <w:r>
        <w:rPr>
          <w:rFonts w:hint="eastAsia"/>
        </w:rPr>
        <w:t>下膿血若</w:t>
      </w:r>
      <w:r w:rsidR="00E45C4A">
        <w:rPr>
          <w:rFonts w:hint="eastAsia"/>
        </w:rPr>
        <w:t>干</w:t>
      </w:r>
      <w:r>
        <w:rPr>
          <w:rFonts w:hint="eastAsia"/>
        </w:rPr>
        <w:t>。病家言</w:t>
      </w:r>
      <w:r w:rsidR="00E45C4A">
        <w:rPr>
          <w:rFonts w:hint="eastAsia"/>
        </w:rPr>
        <w:t>「</w:t>
      </w:r>
      <w:r>
        <w:rPr>
          <w:rFonts w:hint="eastAsia"/>
        </w:rPr>
        <w:t>從前腹疼不若是之劇</w:t>
      </w:r>
      <w:r w:rsidR="006C4C45">
        <w:rPr>
          <w:rFonts w:hint="eastAsia"/>
        </w:rPr>
        <w:t>，</w:t>
      </w:r>
      <w:r>
        <w:rPr>
          <w:rFonts w:hint="eastAsia"/>
        </w:rPr>
        <w:t>所下者亦不若是之多</w:t>
      </w:r>
      <w:r w:rsidR="006C4C45">
        <w:rPr>
          <w:rFonts w:hint="eastAsia"/>
        </w:rPr>
        <w:t>，</w:t>
      </w:r>
      <w:r>
        <w:rPr>
          <w:rFonts w:hint="eastAsia"/>
        </w:rPr>
        <w:t>似疑藥不對證</w:t>
      </w:r>
      <w:r w:rsidR="00E45C4A">
        <w:rPr>
          <w:rFonts w:hint="eastAsia"/>
        </w:rPr>
        <w:t>」</w:t>
      </w:r>
      <w:r>
        <w:rPr>
          <w:rFonts w:hint="eastAsia"/>
        </w:rPr>
        <w:t>。愚曰</w:t>
      </w:r>
      <w:r w:rsidR="00E45C4A">
        <w:rPr>
          <w:rFonts w:hint="eastAsia"/>
        </w:rPr>
        <w:t>「</w:t>
      </w:r>
      <w:r>
        <w:rPr>
          <w:rFonts w:hint="eastAsia"/>
        </w:rPr>
        <w:t>腹中瘀滯下盡即愈矣</w:t>
      </w:r>
      <w:r w:rsidR="00E45C4A">
        <w:rPr>
          <w:rFonts w:hint="eastAsia"/>
        </w:rPr>
        <w:t>」</w:t>
      </w:r>
      <w:r>
        <w:rPr>
          <w:rFonts w:hint="eastAsia"/>
        </w:rPr>
        <w:t>。</w:t>
      </w:r>
      <w:r w:rsidR="00E45C4A">
        <w:rPr>
          <w:rFonts w:hint="eastAsia"/>
        </w:rPr>
        <w:t>俾</w:t>
      </w:r>
      <w:r>
        <w:rPr>
          <w:rFonts w:hint="eastAsia"/>
        </w:rPr>
        <w:t>再用白</w:t>
      </w:r>
      <w:r>
        <w:rPr>
          <w:rFonts w:hint="eastAsia"/>
        </w:rPr>
        <w:lastRenderedPageBreak/>
        <w:t>蔗糖化水</w:t>
      </w:r>
      <w:r w:rsidR="006C4C45">
        <w:rPr>
          <w:rFonts w:hint="eastAsia"/>
        </w:rPr>
        <w:t>，</w:t>
      </w:r>
      <w:r>
        <w:rPr>
          <w:rFonts w:hint="eastAsia"/>
        </w:rPr>
        <w:t>送服去皮鴨蛋子五十粒</w:t>
      </w:r>
      <w:r w:rsidR="006C4C45">
        <w:rPr>
          <w:rFonts w:hint="eastAsia"/>
        </w:rPr>
        <w:t>，</w:t>
      </w:r>
      <w:r>
        <w:rPr>
          <w:rFonts w:hint="eastAsia"/>
        </w:rPr>
        <w:t>此時已屆晚九點鐘</w:t>
      </w:r>
      <w:r w:rsidR="006C4C45">
        <w:rPr>
          <w:rFonts w:hint="eastAsia"/>
        </w:rPr>
        <w:t>，</w:t>
      </w:r>
      <w:r>
        <w:rPr>
          <w:rFonts w:hint="eastAsia"/>
        </w:rPr>
        <w:t>一夜安睡</w:t>
      </w:r>
      <w:r w:rsidR="006C4C45">
        <w:rPr>
          <w:rFonts w:hint="eastAsia"/>
        </w:rPr>
        <w:t>，</w:t>
      </w:r>
      <w:r>
        <w:rPr>
          <w:rFonts w:hint="eastAsia"/>
        </w:rPr>
        <w:t>至明晨</w:t>
      </w:r>
      <w:r w:rsidR="006C4C45">
        <w:rPr>
          <w:rFonts w:hint="eastAsia"/>
        </w:rPr>
        <w:t>，</w:t>
      </w:r>
      <w:r>
        <w:rPr>
          <w:rFonts w:hint="eastAsia"/>
        </w:rPr>
        <w:t>大便不見膿血矣。後間日大便</w:t>
      </w:r>
      <w:r w:rsidR="006C4C45">
        <w:rPr>
          <w:rFonts w:hint="eastAsia"/>
        </w:rPr>
        <w:t>，</w:t>
      </w:r>
      <w:r>
        <w:rPr>
          <w:rFonts w:hint="eastAsia"/>
        </w:rPr>
        <w:t>又少帶紫血</w:t>
      </w:r>
      <w:r w:rsidR="006C4C45">
        <w:rPr>
          <w:rFonts w:hint="eastAsia"/>
        </w:rPr>
        <w:t>，</w:t>
      </w:r>
      <w:r>
        <w:rPr>
          <w:rFonts w:hint="eastAsia"/>
        </w:rPr>
        <w:t>俾仍用山藥粥送服鴨蛋子二十粒</w:t>
      </w:r>
      <w:r w:rsidR="006C4C45">
        <w:rPr>
          <w:rFonts w:hint="eastAsia"/>
        </w:rPr>
        <w:t>，</w:t>
      </w:r>
      <w:r>
        <w:rPr>
          <w:rFonts w:hint="eastAsia"/>
        </w:rPr>
        <w:t>數次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E45C4A" w:rsidRDefault="00BC0024" w:rsidP="00BC0024">
      <w:pPr>
        <w:pStyle w:val="2f5"/>
        <w:ind w:firstLine="712"/>
      </w:pPr>
      <w:r>
        <w:rPr>
          <w:rFonts w:hint="eastAsia"/>
        </w:rPr>
        <w:t>又斯秋中元節後</w:t>
      </w:r>
      <w:r w:rsidR="006C4C45">
        <w:rPr>
          <w:rFonts w:hint="eastAsia"/>
        </w:rPr>
        <w:t>，</w:t>
      </w:r>
      <w:r w:rsidR="00E45C4A" w:rsidRPr="00E45C4A">
        <w:rPr>
          <w:rFonts w:hint="eastAsia"/>
        </w:rPr>
        <w:t>愚自漢口赴奉</w:t>
      </w:r>
      <w:r w:rsidR="006C4C45">
        <w:t>，</w:t>
      </w:r>
      <w:r w:rsidR="00E45C4A" w:rsidRPr="00E45C4A">
        <w:rPr>
          <w:rFonts w:hint="eastAsia"/>
        </w:rPr>
        <w:t>路過都門小住數日。</w:t>
      </w:r>
      <w:r>
        <w:rPr>
          <w:rFonts w:hint="eastAsia"/>
        </w:rPr>
        <w:t>有劉</w:t>
      </w:r>
      <w:r w:rsidR="00E45C4A">
        <w:rPr>
          <w:rFonts w:hint="eastAsia"/>
        </w:rPr>
        <w:t>發起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下痢兩月不愈</w:t>
      </w:r>
      <w:r w:rsidR="006C4C45">
        <w:rPr>
          <w:rFonts w:hint="eastAsia"/>
        </w:rPr>
        <w:t>，</w:t>
      </w:r>
      <w:r w:rsidR="00E45C4A" w:rsidRPr="00E45C4A">
        <w:rPr>
          <w:rFonts w:hint="eastAsia"/>
        </w:rPr>
        <w:t>持友人名片</w:t>
      </w:r>
      <w:r w:rsidR="006C4C45">
        <w:t>，</w:t>
      </w:r>
      <w:r w:rsidR="00E45C4A" w:rsidRPr="00E45C4A">
        <w:rPr>
          <w:rFonts w:hint="eastAsia"/>
        </w:rPr>
        <w:t>造寓求為診治</w:t>
      </w:r>
      <w:r>
        <w:rPr>
          <w:rFonts w:hint="eastAsia"/>
        </w:rPr>
        <w:t>。其脈近和平</w:t>
      </w:r>
      <w:r w:rsidR="006C4C45">
        <w:rPr>
          <w:rFonts w:hint="eastAsia"/>
        </w:rPr>
        <w:t>，</w:t>
      </w:r>
      <w:r>
        <w:rPr>
          <w:rFonts w:hint="eastAsia"/>
        </w:rPr>
        <w:t>按之無力</w:t>
      </w:r>
      <w:r w:rsidR="006C4C45">
        <w:rPr>
          <w:rFonts w:hint="eastAsia"/>
        </w:rPr>
        <w:t>，</w:t>
      </w:r>
      <w:r>
        <w:rPr>
          <w:rFonts w:hint="eastAsia"/>
        </w:rPr>
        <w:t>日便五六次</w:t>
      </w:r>
      <w:r w:rsidR="006C4C45">
        <w:rPr>
          <w:rFonts w:hint="eastAsia"/>
        </w:rPr>
        <w:t>，</w:t>
      </w:r>
      <w:r>
        <w:rPr>
          <w:rFonts w:hint="eastAsia"/>
        </w:rPr>
        <w:t>血液腐敗</w:t>
      </w:r>
      <w:r w:rsidR="006C4C45">
        <w:rPr>
          <w:rFonts w:hint="eastAsia"/>
        </w:rPr>
        <w:t>，</w:t>
      </w:r>
      <w:r>
        <w:rPr>
          <w:rFonts w:hint="eastAsia"/>
        </w:rPr>
        <w:t>便時不甚覺疼</w:t>
      </w:r>
      <w:r w:rsidR="006C4C45">
        <w:rPr>
          <w:rFonts w:hint="eastAsia"/>
        </w:rPr>
        <w:t>，</w:t>
      </w:r>
      <w:r>
        <w:rPr>
          <w:rFonts w:hint="eastAsia"/>
        </w:rPr>
        <w:t>後重亦不劇。亦治以此方</w:t>
      </w:r>
      <w:r w:rsidR="006C4C45">
        <w:rPr>
          <w:rFonts w:hint="eastAsia"/>
        </w:rPr>
        <w:t>，</w:t>
      </w:r>
      <w:r>
        <w:rPr>
          <w:rFonts w:hint="eastAsia"/>
        </w:rPr>
        <w:t>一劑病癒強半。翌日將行</w:t>
      </w:r>
      <w:r w:rsidR="006C4C45">
        <w:rPr>
          <w:rFonts w:hint="eastAsia"/>
        </w:rPr>
        <w:t>，</w:t>
      </w:r>
      <w:r>
        <w:rPr>
          <w:rFonts w:hint="eastAsia"/>
        </w:rPr>
        <w:t>囑以再接原方服兩劑當愈。後至奉</w:t>
      </w:r>
      <w:r w:rsidR="006C4C45">
        <w:rPr>
          <w:rFonts w:hint="eastAsia"/>
        </w:rPr>
        <w:t>，</w:t>
      </w:r>
      <w:r>
        <w:rPr>
          <w:rFonts w:hint="eastAsia"/>
        </w:rPr>
        <w:t>接其來函言</w:t>
      </w:r>
      <w:r w:rsidR="00E45C4A">
        <w:rPr>
          <w:rFonts w:hint="eastAsia"/>
        </w:rPr>
        <w:t>「</w:t>
      </w:r>
      <w:r>
        <w:rPr>
          <w:rFonts w:hint="eastAsia"/>
        </w:rPr>
        <w:t>服第二劑</w:t>
      </w:r>
      <w:r w:rsidR="006C4C45">
        <w:rPr>
          <w:rFonts w:hint="eastAsia"/>
        </w:rPr>
        <w:t>，</w:t>
      </w:r>
      <w:r>
        <w:rPr>
          <w:rFonts w:hint="eastAsia"/>
        </w:rPr>
        <w:t>效驗不如從前；至三劑</w:t>
      </w:r>
      <w:r w:rsidR="006C4C45">
        <w:rPr>
          <w:rFonts w:hint="eastAsia"/>
        </w:rPr>
        <w:t>，</w:t>
      </w:r>
      <w:r>
        <w:rPr>
          <w:rFonts w:hint="eastAsia"/>
        </w:rPr>
        <w:t>病轉似增重</w:t>
      </w:r>
      <w:r w:rsidR="00E45C4A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因恍悟</w:t>
      </w:r>
      <w:r w:rsidR="006C4C45">
        <w:rPr>
          <w:rFonts w:hint="eastAsia"/>
        </w:rPr>
        <w:t>，</w:t>
      </w:r>
      <w:r>
        <w:rPr>
          <w:rFonts w:hint="eastAsia"/>
        </w:rPr>
        <w:t>此證下痢兩月</w:t>
      </w:r>
      <w:r w:rsidR="006C4C45">
        <w:rPr>
          <w:rFonts w:hint="eastAsia"/>
        </w:rPr>
        <w:t>，</w:t>
      </w:r>
      <w:r>
        <w:rPr>
          <w:rFonts w:hint="eastAsia"/>
        </w:rPr>
        <w:t>其脈毫無數象</w:t>
      </w:r>
      <w:r w:rsidR="006C4C45">
        <w:rPr>
          <w:rFonts w:hint="eastAsia"/>
        </w:rPr>
        <w:t>，</w:t>
      </w:r>
      <w:r>
        <w:rPr>
          <w:rFonts w:hint="eastAsia"/>
        </w:rPr>
        <w:t>且按之無力</w:t>
      </w:r>
      <w:r w:rsidR="006C4C45">
        <w:rPr>
          <w:rFonts w:hint="eastAsia"/>
        </w:rPr>
        <w:t>，</w:t>
      </w:r>
      <w:r>
        <w:rPr>
          <w:rFonts w:hint="eastAsia"/>
        </w:rPr>
        <w:t>其下焦當</w:t>
      </w:r>
      <w:r w:rsidR="00AD7840">
        <w:rPr>
          <w:rFonts w:hint="eastAsia"/>
        </w:rPr>
        <w:t>係</w:t>
      </w:r>
      <w:r>
        <w:rPr>
          <w:rFonts w:hint="eastAsia"/>
        </w:rPr>
        <w:t>寒涼。俾仍用山藥粥送服炒熟小茴香末一錢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BC0024" w:rsidRDefault="00BC0024" w:rsidP="00BC0024">
      <w:pPr>
        <w:pStyle w:val="2f5"/>
        <w:ind w:firstLine="712"/>
      </w:pPr>
      <w:r>
        <w:rPr>
          <w:rFonts w:hint="eastAsia"/>
        </w:rPr>
        <w:t>或問</w:t>
      </w:r>
      <w:r w:rsidR="00E45C4A">
        <w:rPr>
          <w:rFonts w:hint="eastAsia"/>
        </w:rPr>
        <w:t>「</w:t>
      </w:r>
      <w:r>
        <w:rPr>
          <w:rFonts w:hint="eastAsia"/>
        </w:rPr>
        <w:t>西人謂痢為腸中生炎。所謂炎者</w:t>
      </w:r>
      <w:r w:rsidR="006C4C45">
        <w:rPr>
          <w:rFonts w:hint="eastAsia"/>
        </w:rPr>
        <w:t>，</w:t>
      </w:r>
      <w:r>
        <w:rPr>
          <w:rFonts w:hint="eastAsia"/>
        </w:rPr>
        <w:t>紅熱腫疼</w:t>
      </w:r>
      <w:r w:rsidR="006C4C45">
        <w:rPr>
          <w:rFonts w:hint="eastAsia"/>
        </w:rPr>
        <w:t>，</w:t>
      </w:r>
      <w:r>
        <w:rPr>
          <w:rFonts w:hint="eastAsia"/>
        </w:rPr>
        <w:t>甚則腐爛也。觀此案與治盧姓之案</w:t>
      </w:r>
      <w:r w:rsidR="006C4C45">
        <w:rPr>
          <w:rFonts w:hint="eastAsia"/>
        </w:rPr>
        <w:t>，</w:t>
      </w:r>
      <w:r>
        <w:rPr>
          <w:rFonts w:hint="eastAsia"/>
        </w:rPr>
        <w:t>皆用熱藥成功</w:t>
      </w:r>
      <w:r w:rsidR="006C4C45">
        <w:rPr>
          <w:rFonts w:hint="eastAsia"/>
        </w:rPr>
        <w:t>，</w:t>
      </w:r>
      <w:r>
        <w:rPr>
          <w:rFonts w:hint="eastAsia"/>
        </w:rPr>
        <w:t>亦可謂之腸炎乎？既非腸炎</w:t>
      </w:r>
      <w:r w:rsidR="006C4C45">
        <w:rPr>
          <w:rFonts w:hint="eastAsia"/>
        </w:rPr>
        <w:t>，</w:t>
      </w:r>
      <w:r>
        <w:rPr>
          <w:rFonts w:hint="eastAsia"/>
        </w:rPr>
        <w:t>何以其腸亦欲腐爛乎</w:t>
      </w:r>
      <w:r w:rsidR="00E45C4A">
        <w:rPr>
          <w:rFonts w:hint="eastAsia"/>
        </w:rPr>
        <w:t>」</w:t>
      </w:r>
      <w:r>
        <w:rPr>
          <w:rFonts w:hint="eastAsia"/>
        </w:rPr>
        <w:t>？答曰</w:t>
      </w:r>
      <w:r w:rsidR="00E45C4A">
        <w:rPr>
          <w:rFonts w:hint="eastAsia"/>
        </w:rPr>
        <w:t>「</w:t>
      </w:r>
      <w:r>
        <w:rPr>
          <w:rFonts w:hint="eastAsia"/>
        </w:rPr>
        <w:t>痢證原有寒有熱。熱證不愈</w:t>
      </w:r>
      <w:r w:rsidR="006C4C45">
        <w:rPr>
          <w:rFonts w:hint="eastAsia"/>
        </w:rPr>
        <w:t>，</w:t>
      </w:r>
      <w:r>
        <w:rPr>
          <w:rFonts w:hint="eastAsia"/>
        </w:rPr>
        <w:t>其腸可至腐爛。寒證久不愈</w:t>
      </w:r>
      <w:r w:rsidR="006C4C45">
        <w:rPr>
          <w:rFonts w:hint="eastAsia"/>
        </w:rPr>
        <w:t>，</w:t>
      </w:r>
      <w:r>
        <w:rPr>
          <w:rFonts w:hint="eastAsia"/>
        </w:rPr>
        <w:t>其腸亦可腐爛。譬如瘡瘍</w:t>
      </w:r>
      <w:r w:rsidR="006C4C45">
        <w:rPr>
          <w:rFonts w:hint="eastAsia"/>
        </w:rPr>
        <w:t>，</w:t>
      </w:r>
      <w:r>
        <w:rPr>
          <w:rFonts w:hint="eastAsia"/>
        </w:rPr>
        <w:t>紅腫者陽而熱</w:t>
      </w:r>
      <w:r w:rsidR="006C4C45">
        <w:rPr>
          <w:rFonts w:hint="eastAsia"/>
        </w:rPr>
        <w:t>，</w:t>
      </w:r>
      <w:r>
        <w:rPr>
          <w:rFonts w:hint="eastAsia"/>
        </w:rPr>
        <w:t>白硬者陰而寒</w:t>
      </w:r>
      <w:r w:rsidR="006C4C45">
        <w:rPr>
          <w:rFonts w:hint="eastAsia"/>
        </w:rPr>
        <w:t>，</w:t>
      </w:r>
      <w:r>
        <w:rPr>
          <w:rFonts w:hint="eastAsia"/>
        </w:rPr>
        <w:t>其究竟皆可變為膿血。賞觀《</w:t>
      </w:r>
      <w:r w:rsidR="00E45C4A" w:rsidRPr="00E45C4A">
        <w:rPr>
          <w:rFonts w:hint="eastAsia"/>
        </w:rPr>
        <w:t>弢</w:t>
      </w:r>
      <w:r>
        <w:rPr>
          <w:rFonts w:hint="eastAsia"/>
        </w:rPr>
        <w:t>園隨筆錄》</w:t>
      </w:r>
      <w:r w:rsidR="006C4C45">
        <w:rPr>
          <w:rFonts w:hint="eastAsia"/>
        </w:rPr>
        <w:t>，</w:t>
      </w:r>
      <w:r>
        <w:rPr>
          <w:rFonts w:hint="eastAsia"/>
        </w:rPr>
        <w:t>言其曾患牙疳</w:t>
      </w:r>
      <w:r w:rsidR="006C4C45">
        <w:rPr>
          <w:rFonts w:hint="eastAsia"/>
        </w:rPr>
        <w:t>，</w:t>
      </w:r>
      <w:r>
        <w:rPr>
          <w:rFonts w:hint="eastAsia"/>
        </w:rPr>
        <w:t>醫者治以三黃犀角純寒之品</w:t>
      </w:r>
      <w:r w:rsidR="006C4C45">
        <w:rPr>
          <w:rFonts w:hint="eastAsia"/>
        </w:rPr>
        <w:t>，</w:t>
      </w:r>
      <w:r>
        <w:rPr>
          <w:rFonts w:hint="eastAsia"/>
        </w:rPr>
        <w:t>滿口肉爛盡</w:t>
      </w:r>
      <w:r w:rsidR="006C4C45">
        <w:rPr>
          <w:rFonts w:hint="eastAsia"/>
        </w:rPr>
        <w:t>，</w:t>
      </w:r>
      <w:r>
        <w:rPr>
          <w:rFonts w:hint="eastAsia"/>
        </w:rPr>
        <w:t>而色白不知疼。後醫者</w:t>
      </w:r>
      <w:r w:rsidR="006C4C45">
        <w:rPr>
          <w:rFonts w:hint="eastAsia"/>
        </w:rPr>
        <w:t>，</w:t>
      </w:r>
      <w:r>
        <w:rPr>
          <w:rFonts w:hint="eastAsia"/>
        </w:rPr>
        <w:t>改用肉桂、附子等品</w:t>
      </w:r>
      <w:r w:rsidR="006C4C45">
        <w:rPr>
          <w:rFonts w:hint="eastAsia"/>
        </w:rPr>
        <w:t>，</w:t>
      </w:r>
      <w:r>
        <w:rPr>
          <w:rFonts w:hint="eastAsia"/>
        </w:rPr>
        <w:t>一服知疼</w:t>
      </w:r>
      <w:r w:rsidR="006C4C45">
        <w:rPr>
          <w:rFonts w:hint="eastAsia"/>
        </w:rPr>
        <w:t>，</w:t>
      </w:r>
      <w:r>
        <w:rPr>
          <w:rFonts w:hint="eastAsia"/>
        </w:rPr>
        <w:t>連服十餘劑而愈。夫人口中之肌肉</w:t>
      </w:r>
      <w:r w:rsidR="006C4C45">
        <w:rPr>
          <w:rFonts w:hint="eastAsia"/>
        </w:rPr>
        <w:t>，</w:t>
      </w:r>
      <w:r>
        <w:rPr>
          <w:rFonts w:hint="eastAsia"/>
        </w:rPr>
        <w:t>猶腸中之肌肉也。口中之肌肉</w:t>
      </w:r>
      <w:r w:rsidR="006C4C45">
        <w:rPr>
          <w:rFonts w:hint="eastAsia"/>
        </w:rPr>
        <w:t>，</w:t>
      </w:r>
      <w:r>
        <w:rPr>
          <w:rFonts w:hint="eastAsia"/>
        </w:rPr>
        <w:t>可因寒而腐爛</w:t>
      </w:r>
      <w:r w:rsidR="006C4C45">
        <w:rPr>
          <w:rFonts w:hint="eastAsia"/>
        </w:rPr>
        <w:t>，</w:t>
      </w:r>
      <w:r>
        <w:rPr>
          <w:rFonts w:hint="eastAsia"/>
        </w:rPr>
        <w:t>腸中之肌肉</w:t>
      </w:r>
      <w:r w:rsidR="006C4C45">
        <w:rPr>
          <w:rFonts w:hint="eastAsia"/>
        </w:rPr>
        <w:t>，</w:t>
      </w:r>
      <w:r>
        <w:rPr>
          <w:rFonts w:hint="eastAsia"/>
        </w:rPr>
        <w:t>獨不可因寒而腐爛乎？曾治一人</w:t>
      </w:r>
      <w:r w:rsidR="006C4C45">
        <w:rPr>
          <w:rFonts w:hint="eastAsia"/>
        </w:rPr>
        <w:t>，</w:t>
      </w:r>
      <w:r>
        <w:rPr>
          <w:rFonts w:hint="eastAsia"/>
        </w:rPr>
        <w:t>因久居潮濕之地</w:t>
      </w:r>
      <w:r w:rsidR="006C4C45">
        <w:rPr>
          <w:rFonts w:hint="eastAsia"/>
        </w:rPr>
        <w:t>，</w:t>
      </w:r>
      <w:r>
        <w:rPr>
          <w:rFonts w:hint="eastAsia"/>
        </w:rPr>
        <w:t>致下痢</w:t>
      </w:r>
      <w:r w:rsidR="006C4C45">
        <w:rPr>
          <w:rFonts w:hint="eastAsia"/>
        </w:rPr>
        <w:t>，</w:t>
      </w:r>
      <w:r>
        <w:rPr>
          <w:rFonts w:hint="eastAsia"/>
        </w:rPr>
        <w:t>三月不愈</w:t>
      </w:r>
      <w:r w:rsidR="006C4C45">
        <w:rPr>
          <w:rFonts w:hint="eastAsia"/>
        </w:rPr>
        <w:t>，</w:t>
      </w:r>
      <w:r>
        <w:rPr>
          <w:rFonts w:hint="eastAsia"/>
        </w:rPr>
        <w:t>所下者</w:t>
      </w:r>
      <w:r w:rsidR="006C4C45">
        <w:rPr>
          <w:rFonts w:hint="eastAsia"/>
        </w:rPr>
        <w:t>，</w:t>
      </w:r>
      <w:r>
        <w:rPr>
          <w:rFonts w:hint="eastAsia"/>
        </w:rPr>
        <w:t>紫血雜以脂膜</w:t>
      </w:r>
      <w:r w:rsidR="006C4C45">
        <w:rPr>
          <w:rFonts w:hint="eastAsia"/>
        </w:rPr>
        <w:t>，</w:t>
      </w:r>
      <w:r>
        <w:rPr>
          <w:rFonts w:hint="eastAsia"/>
        </w:rPr>
        <w:t>腹疼後重</w:t>
      </w:r>
      <w:r w:rsidR="006C4C45">
        <w:rPr>
          <w:rFonts w:hint="eastAsia"/>
        </w:rPr>
        <w:t>，</w:t>
      </w:r>
      <w:r>
        <w:rPr>
          <w:rFonts w:hint="eastAsia"/>
        </w:rPr>
        <w:t>授以龍眼肉包鴨蛋子方</w:t>
      </w:r>
      <w:r w:rsidR="006C4C45">
        <w:rPr>
          <w:rFonts w:hint="eastAsia"/>
        </w:rPr>
        <w:t>，</w:t>
      </w:r>
      <w:r>
        <w:rPr>
          <w:rFonts w:hint="eastAsia"/>
        </w:rPr>
        <w:t>服之</w:t>
      </w:r>
      <w:r w:rsidR="006C4C45">
        <w:rPr>
          <w:rFonts w:hint="eastAsia"/>
        </w:rPr>
        <w:t>，</w:t>
      </w:r>
      <w:r>
        <w:rPr>
          <w:rFonts w:hint="eastAsia"/>
        </w:rPr>
        <w:t>下痢與腹疼益劇。後愚診視</w:t>
      </w:r>
      <w:r w:rsidR="006C4C45">
        <w:rPr>
          <w:rFonts w:hint="eastAsia"/>
        </w:rPr>
        <w:t>，</w:t>
      </w:r>
      <w:r>
        <w:rPr>
          <w:rFonts w:hint="eastAsia"/>
        </w:rPr>
        <w:t>其</w:t>
      </w:r>
      <w:r>
        <w:rPr>
          <w:rFonts w:hint="eastAsia"/>
        </w:rPr>
        <w:lastRenderedPageBreak/>
        <w:t>脈微弱而沉</w:t>
      </w:r>
      <w:r w:rsidR="006C4C45">
        <w:rPr>
          <w:rFonts w:hint="eastAsia"/>
        </w:rPr>
        <w:t>，</w:t>
      </w:r>
      <w:r>
        <w:rPr>
          <w:rFonts w:hint="eastAsia"/>
        </w:rPr>
        <w:t>左部幾不見。俾用生硫黃研細</w:t>
      </w:r>
      <w:r w:rsidR="006C4C45">
        <w:rPr>
          <w:rFonts w:hint="eastAsia"/>
        </w:rPr>
        <w:t>，</w:t>
      </w:r>
      <w:r>
        <w:rPr>
          <w:rFonts w:hint="eastAsia"/>
        </w:rPr>
        <w:t>摻熟</w:t>
      </w:r>
      <w:r w:rsidR="00E45C4A">
        <w:rPr>
          <w:rFonts w:hint="eastAsia"/>
        </w:rPr>
        <w:t>麵</w:t>
      </w:r>
      <w:r>
        <w:rPr>
          <w:rFonts w:hint="eastAsia"/>
        </w:rPr>
        <w:t>少許</w:t>
      </w:r>
      <w:r w:rsidR="006C4C45">
        <w:rPr>
          <w:rFonts w:hint="eastAsia"/>
        </w:rPr>
        <w:t>，</w:t>
      </w:r>
      <w:r>
        <w:rPr>
          <w:rFonts w:hint="eastAsia"/>
        </w:rPr>
        <w:t>作丸。又重用生山藥、熟地、龍眼肉煎濃湯送服</w:t>
      </w:r>
      <w:r w:rsidR="006C4C45">
        <w:rPr>
          <w:rFonts w:hint="eastAsia"/>
        </w:rPr>
        <w:t>，</w:t>
      </w:r>
      <w:r>
        <w:rPr>
          <w:rFonts w:hint="eastAsia"/>
        </w:rPr>
        <w:t>連服十餘劑</w:t>
      </w:r>
      <w:r w:rsidR="006C4C45">
        <w:rPr>
          <w:rFonts w:hint="eastAsia"/>
        </w:rPr>
        <w:t>，</w:t>
      </w:r>
      <w:r>
        <w:rPr>
          <w:rFonts w:hint="eastAsia"/>
        </w:rPr>
        <w:t>共計服生硫黃兩許</w:t>
      </w:r>
      <w:r w:rsidR="006C4C45">
        <w:rPr>
          <w:rFonts w:hint="eastAsia"/>
        </w:rPr>
        <w:t>，</w:t>
      </w:r>
      <w:r>
        <w:rPr>
          <w:rFonts w:hint="eastAsia"/>
        </w:rPr>
        <w:t>其痢始愈。由是觀之</w:t>
      </w:r>
      <w:r w:rsidR="006C4C45">
        <w:rPr>
          <w:rFonts w:hint="eastAsia"/>
        </w:rPr>
        <w:t>，</w:t>
      </w:r>
      <w:r>
        <w:rPr>
          <w:rFonts w:hint="eastAsia"/>
        </w:rPr>
        <w:t>即純係赤痢</w:t>
      </w:r>
      <w:r w:rsidR="006C4C45">
        <w:rPr>
          <w:rFonts w:hint="eastAsia"/>
        </w:rPr>
        <w:t>，</w:t>
      </w:r>
      <w:r>
        <w:rPr>
          <w:rFonts w:hint="eastAsia"/>
        </w:rPr>
        <w:t>亦誠有寒者</w:t>
      </w:r>
      <w:r w:rsidR="006C4C45">
        <w:rPr>
          <w:rFonts w:hint="eastAsia"/>
        </w:rPr>
        <w:t>，</w:t>
      </w:r>
      <w:r>
        <w:rPr>
          <w:rFonts w:hint="eastAsia"/>
        </w:rPr>
        <w:t>然不過百中之二三耳。且嘗實驗痢證</w:t>
      </w:r>
      <w:r w:rsidR="006C4C45">
        <w:rPr>
          <w:rFonts w:hint="eastAsia"/>
        </w:rPr>
        <w:t>，</w:t>
      </w:r>
      <w:r>
        <w:rPr>
          <w:rFonts w:hint="eastAsia"/>
        </w:rPr>
        <w:t>若因寒者</w:t>
      </w:r>
      <w:r w:rsidR="006C4C45">
        <w:rPr>
          <w:rFonts w:hint="eastAsia"/>
        </w:rPr>
        <w:t>，</w:t>
      </w:r>
      <w:r>
        <w:rPr>
          <w:rFonts w:hint="eastAsia"/>
        </w:rPr>
        <w:t>雖經久不愈</w:t>
      </w:r>
      <w:r w:rsidR="006C4C45">
        <w:rPr>
          <w:rFonts w:hint="eastAsia"/>
        </w:rPr>
        <w:t>，</w:t>
      </w:r>
      <w:r>
        <w:rPr>
          <w:rFonts w:hint="eastAsia"/>
        </w:rPr>
        <w:t>猶可支持</w:t>
      </w:r>
      <w:r w:rsidR="006C4C45">
        <w:rPr>
          <w:rFonts w:hint="eastAsia"/>
        </w:rPr>
        <w:t>，</w:t>
      </w:r>
      <w:r>
        <w:rPr>
          <w:rFonts w:hint="eastAsia"/>
        </w:rPr>
        <w:t>且其後重、腹疼</w:t>
      </w:r>
      <w:r w:rsidR="006C4C45">
        <w:rPr>
          <w:rFonts w:hint="eastAsia"/>
        </w:rPr>
        <w:t>，</w:t>
      </w:r>
      <w:r>
        <w:rPr>
          <w:rFonts w:hint="eastAsia"/>
        </w:rPr>
        <w:t>較因熱者亦輕也。且《傷寒論》有桃花湯</w:t>
      </w:r>
      <w:r w:rsidR="006C4C45">
        <w:rPr>
          <w:rFonts w:hint="eastAsia"/>
        </w:rPr>
        <w:t>，</w:t>
      </w:r>
      <w:r>
        <w:rPr>
          <w:rFonts w:hint="eastAsia"/>
        </w:rPr>
        <w:t>治少陰病下利便膿血者</w:t>
      </w:r>
      <w:r w:rsidR="006C4C45">
        <w:rPr>
          <w:rFonts w:hint="eastAsia"/>
        </w:rPr>
        <w:t>，</w:t>
      </w:r>
      <w:r>
        <w:rPr>
          <w:rFonts w:hint="eastAsia"/>
        </w:rPr>
        <w:t>原赤石脂與乾薑並用</w:t>
      </w:r>
      <w:r w:rsidR="006C4C45">
        <w:rPr>
          <w:rFonts w:hint="eastAsia"/>
        </w:rPr>
        <w:t>，</w:t>
      </w:r>
      <w:r>
        <w:rPr>
          <w:rFonts w:hint="eastAsia"/>
        </w:rPr>
        <w:t>此為以熱藥治寒痢之權輿。注家不知</w:t>
      </w:r>
      <w:r w:rsidR="006C4C45">
        <w:rPr>
          <w:rFonts w:hint="eastAsia"/>
        </w:rPr>
        <w:t>，</w:t>
      </w:r>
      <w:r>
        <w:rPr>
          <w:rFonts w:hint="eastAsia"/>
        </w:rPr>
        <w:t>謂少陰之火傷陰絡所致</w:t>
      </w:r>
      <w:r w:rsidR="006C4C45">
        <w:rPr>
          <w:rFonts w:hint="eastAsia"/>
        </w:rPr>
        <w:t>，</w:t>
      </w:r>
      <w:r>
        <w:rPr>
          <w:rFonts w:hint="eastAsia"/>
        </w:rPr>
        <w:t>治以桃花湯</w:t>
      </w:r>
      <w:r w:rsidR="006C4C45">
        <w:rPr>
          <w:rFonts w:hint="eastAsia"/>
        </w:rPr>
        <w:t>，</w:t>
      </w:r>
      <w:r>
        <w:rPr>
          <w:rFonts w:hint="eastAsia"/>
        </w:rPr>
        <w:t>原</w:t>
      </w:r>
      <w:r w:rsidR="00AD7840">
        <w:rPr>
          <w:rFonts w:hint="eastAsia"/>
        </w:rPr>
        <w:t>係</w:t>
      </w:r>
      <w:r>
        <w:rPr>
          <w:rFonts w:hint="eastAsia"/>
        </w:rPr>
        <w:t>從治之法。又有矯誣藥性</w:t>
      </w:r>
      <w:r w:rsidR="006C4C45">
        <w:rPr>
          <w:rFonts w:hint="eastAsia"/>
        </w:rPr>
        <w:t>，</w:t>
      </w:r>
      <w:r>
        <w:rPr>
          <w:rFonts w:hint="eastAsia"/>
        </w:rPr>
        <w:t>謂赤石脂性涼</w:t>
      </w:r>
      <w:r w:rsidR="006C4C45">
        <w:rPr>
          <w:rFonts w:hint="eastAsia"/>
        </w:rPr>
        <w:t>，</w:t>
      </w:r>
      <w:r>
        <w:rPr>
          <w:rFonts w:hint="eastAsia"/>
        </w:rPr>
        <w:t>重用至一斤</w:t>
      </w:r>
      <w:r w:rsidR="006C4C45">
        <w:rPr>
          <w:rFonts w:hint="eastAsia"/>
        </w:rPr>
        <w:t>，</w:t>
      </w:r>
      <w:r>
        <w:rPr>
          <w:rFonts w:hint="eastAsia"/>
        </w:rPr>
        <w:t>乾薑雖熱</w:t>
      </w:r>
      <w:r w:rsidR="006C4C45">
        <w:rPr>
          <w:rFonts w:hint="eastAsia"/>
        </w:rPr>
        <w:t>，</w:t>
      </w:r>
      <w:r>
        <w:rPr>
          <w:rFonts w:hint="eastAsia"/>
        </w:rPr>
        <w:t>止用一兩</w:t>
      </w:r>
      <w:r w:rsidR="006C4C45">
        <w:rPr>
          <w:rFonts w:hint="eastAsia"/>
        </w:rPr>
        <w:t>，</w:t>
      </w:r>
      <w:r>
        <w:rPr>
          <w:rFonts w:hint="eastAsia"/>
        </w:rPr>
        <w:t>其方仍以涼論者。今試取其藥十分之一</w:t>
      </w:r>
      <w:r w:rsidR="006C4C45">
        <w:rPr>
          <w:rFonts w:hint="eastAsia"/>
        </w:rPr>
        <w:t>，</w:t>
      </w:r>
      <w:r>
        <w:rPr>
          <w:rFonts w:hint="eastAsia"/>
        </w:rPr>
        <w:t>煎湯服之</w:t>
      </w:r>
      <w:r w:rsidR="006C4C45">
        <w:rPr>
          <w:rFonts w:hint="eastAsia"/>
        </w:rPr>
        <w:t>，</w:t>
      </w:r>
      <w:r>
        <w:rPr>
          <w:rFonts w:hint="eastAsia"/>
        </w:rPr>
        <w:t>果涼乎</w:t>
      </w:r>
      <w:r w:rsidR="00646599">
        <w:rPr>
          <w:rFonts w:hint="eastAsia"/>
        </w:rPr>
        <w:t>？</w:t>
      </w:r>
      <w:r>
        <w:rPr>
          <w:rFonts w:hint="eastAsia"/>
        </w:rPr>
        <w:t>熱乎？此皆不知《傷寒論》此節之義</w:t>
      </w:r>
      <w:r w:rsidR="006C4C45">
        <w:rPr>
          <w:rFonts w:hint="eastAsia"/>
        </w:rPr>
        <w:t>，</w:t>
      </w:r>
      <w:r>
        <w:rPr>
          <w:rFonts w:hint="eastAsia"/>
        </w:rPr>
        <w:t>而強為</w:t>
      </w:r>
      <w:r w:rsidR="00C75F3F">
        <w:rPr>
          <w:rFonts w:hint="eastAsia"/>
        </w:rPr>
        <w:t>注</w:t>
      </w:r>
      <w:r>
        <w:rPr>
          <w:rFonts w:hint="eastAsia"/>
        </w:rPr>
        <w:t>解者也</w:t>
      </w:r>
      <w:r w:rsidR="00646599">
        <w:rPr>
          <w:rFonts w:hint="eastAsia"/>
        </w:rPr>
        <w:t>」</w:t>
      </w:r>
      <w:r>
        <w:rPr>
          <w:rFonts w:hint="eastAsia"/>
        </w:rPr>
        <w:t>。</w:t>
      </w:r>
    </w:p>
    <w:p w:rsidR="00646599" w:rsidRDefault="00646599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75" w:name="_Toc223762692"/>
      <w:r>
        <w:br w:type="page"/>
      </w:r>
    </w:p>
    <w:p w:rsidR="00BC0024" w:rsidRDefault="00646599" w:rsidP="00E11911">
      <w:pPr>
        <w:pStyle w:val="5a"/>
      </w:pPr>
      <w:bookmarkStart w:id="176" w:name="_Toc7560768"/>
      <w:r>
        <w:rPr>
          <w:rFonts w:hint="eastAsia"/>
        </w:rPr>
        <w:lastRenderedPageBreak/>
        <w:t>【</w:t>
      </w:r>
      <w:r w:rsidR="00BC0024">
        <w:rPr>
          <w:rFonts w:hint="eastAsia"/>
        </w:rPr>
        <w:t>通變白虎加人參湯</w:t>
      </w:r>
      <w:bookmarkEnd w:id="175"/>
      <w:r>
        <w:rPr>
          <w:rFonts w:hint="eastAsia"/>
        </w:rPr>
        <w:t>】</w:t>
      </w:r>
      <w:bookmarkEnd w:id="176"/>
    </w:p>
    <w:p w:rsidR="00646599" w:rsidRDefault="00BC0024" w:rsidP="00BC0024">
      <w:pPr>
        <w:pStyle w:val="2f5"/>
        <w:ind w:firstLine="712"/>
      </w:pPr>
      <w:r>
        <w:rPr>
          <w:rFonts w:hint="eastAsia"/>
        </w:rPr>
        <w:t>治下痢</w:t>
      </w:r>
      <w:r w:rsidR="006C4C45">
        <w:rPr>
          <w:rFonts w:hint="eastAsia"/>
        </w:rPr>
        <w:t>，</w:t>
      </w:r>
      <w:r>
        <w:rPr>
          <w:rFonts w:hint="eastAsia"/>
        </w:rPr>
        <w:t>或赤、或白、或赤白參半</w:t>
      </w:r>
      <w:r w:rsidR="006C4C45">
        <w:rPr>
          <w:rFonts w:hint="eastAsia"/>
        </w:rPr>
        <w:t>，</w:t>
      </w:r>
      <w:r>
        <w:rPr>
          <w:rFonts w:hint="eastAsia"/>
        </w:rPr>
        <w:t>下重腹疼</w:t>
      </w:r>
      <w:r w:rsidR="006C4C45">
        <w:rPr>
          <w:rFonts w:hint="eastAsia"/>
        </w:rPr>
        <w:t>，</w:t>
      </w:r>
      <w:r>
        <w:rPr>
          <w:rFonts w:hint="eastAsia"/>
        </w:rPr>
        <w:t>周身發熱</w:t>
      </w:r>
      <w:r w:rsidR="006C4C45">
        <w:rPr>
          <w:rFonts w:hint="eastAsia"/>
        </w:rPr>
        <w:t>，</w:t>
      </w:r>
      <w:r>
        <w:rPr>
          <w:rFonts w:hint="eastAsia"/>
        </w:rPr>
        <w:t>服涼藥而熱不休</w:t>
      </w:r>
      <w:r w:rsidR="006C4C45">
        <w:rPr>
          <w:rFonts w:hint="eastAsia"/>
        </w:rPr>
        <w:t>，</w:t>
      </w:r>
      <w:r>
        <w:rPr>
          <w:rFonts w:hint="eastAsia"/>
        </w:rPr>
        <w:t>脈象確有實熱者。</w:t>
      </w:r>
    </w:p>
    <w:p w:rsidR="00646599" w:rsidRDefault="00BC0024" w:rsidP="00BC0024">
      <w:pPr>
        <w:pStyle w:val="2f5"/>
        <w:ind w:firstLine="712"/>
      </w:pPr>
      <w:r>
        <w:rPr>
          <w:rFonts w:hint="eastAsia"/>
        </w:rPr>
        <w:t>生石膏（二兩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646599">
        <w:rPr>
          <w:rFonts w:hint="eastAsia"/>
        </w:rPr>
        <w:t>、</w:t>
      </w:r>
      <w:r>
        <w:rPr>
          <w:rFonts w:hint="eastAsia"/>
        </w:rPr>
        <w:t>生杭芍（八錢）</w:t>
      </w:r>
      <w:r w:rsidR="00646599">
        <w:rPr>
          <w:rFonts w:hint="eastAsia"/>
        </w:rPr>
        <w:t>、</w:t>
      </w:r>
      <w:r>
        <w:rPr>
          <w:rFonts w:hint="eastAsia"/>
        </w:rPr>
        <w:t>生山藥（六錢）</w:t>
      </w:r>
      <w:r w:rsidR="00646599">
        <w:rPr>
          <w:rFonts w:hint="eastAsia"/>
        </w:rPr>
        <w:t>、</w:t>
      </w:r>
      <w:r>
        <w:rPr>
          <w:rFonts w:hint="eastAsia"/>
        </w:rPr>
        <w:t>人參（五錢</w:t>
      </w:r>
      <w:r w:rsidR="006C4C45">
        <w:rPr>
          <w:rFonts w:hint="eastAsia"/>
        </w:rPr>
        <w:t>，</w:t>
      </w:r>
      <w:r>
        <w:rPr>
          <w:rFonts w:hint="eastAsia"/>
        </w:rPr>
        <w:t>用野黨參按此份量</w:t>
      </w:r>
      <w:r w:rsidR="006C4C45">
        <w:rPr>
          <w:rFonts w:hint="eastAsia"/>
        </w:rPr>
        <w:t>，</w:t>
      </w:r>
      <w:r>
        <w:rPr>
          <w:rFonts w:hint="eastAsia"/>
        </w:rPr>
        <w:t>若遼東真野參宜減半</w:t>
      </w:r>
      <w:r w:rsidR="006C4C45">
        <w:rPr>
          <w:rFonts w:hint="eastAsia"/>
        </w:rPr>
        <w:t>，</w:t>
      </w:r>
      <w:r>
        <w:rPr>
          <w:rFonts w:hint="eastAsia"/>
        </w:rPr>
        <w:t>至高麗參則斷不可用）</w:t>
      </w:r>
      <w:r w:rsidR="00646599">
        <w:rPr>
          <w:rFonts w:hint="eastAsia"/>
        </w:rPr>
        <w:t>、</w:t>
      </w:r>
      <w:r>
        <w:rPr>
          <w:rFonts w:hint="eastAsia"/>
        </w:rPr>
        <w:t>甘草（二錢）</w:t>
      </w:r>
      <w:r w:rsidR="00646599">
        <w:rPr>
          <w:rFonts w:hint="eastAsia"/>
        </w:rPr>
        <w:t>。</w:t>
      </w:r>
    </w:p>
    <w:p w:rsidR="00646599" w:rsidRDefault="00BC0024" w:rsidP="00BC0024">
      <w:pPr>
        <w:pStyle w:val="2f5"/>
        <w:ind w:firstLine="712"/>
      </w:pPr>
      <w:r>
        <w:rPr>
          <w:rFonts w:hint="eastAsia"/>
        </w:rPr>
        <w:t>上五味</w:t>
      </w:r>
      <w:r w:rsidR="006C4C45">
        <w:rPr>
          <w:rFonts w:hint="eastAsia"/>
        </w:rPr>
        <w:t>，</w:t>
      </w:r>
      <w:r>
        <w:rPr>
          <w:rFonts w:hint="eastAsia"/>
        </w:rPr>
        <w:t>用水四盅</w:t>
      </w:r>
      <w:r w:rsidR="006C4C45">
        <w:rPr>
          <w:rFonts w:hint="eastAsia"/>
        </w:rPr>
        <w:t>，</w:t>
      </w:r>
      <w:r>
        <w:rPr>
          <w:rFonts w:hint="eastAsia"/>
        </w:rPr>
        <w:t>煎取清湯兩盅</w:t>
      </w:r>
      <w:r w:rsidR="006C4C45">
        <w:rPr>
          <w:rFonts w:hint="eastAsia"/>
        </w:rPr>
        <w:t>，</w:t>
      </w:r>
      <w:r>
        <w:rPr>
          <w:rFonts w:hint="eastAsia"/>
        </w:rPr>
        <w:t>分二次溫飲之。</w:t>
      </w:r>
    </w:p>
    <w:p w:rsidR="00BC0024" w:rsidRDefault="00BC0024" w:rsidP="00BC0024">
      <w:pPr>
        <w:pStyle w:val="2f5"/>
        <w:ind w:firstLine="712"/>
      </w:pPr>
      <w:r>
        <w:rPr>
          <w:rFonts w:hint="eastAsia"/>
        </w:rPr>
        <w:t>此方</w:t>
      </w:r>
      <w:r w:rsidR="006C4C45">
        <w:rPr>
          <w:rFonts w:hint="eastAsia"/>
        </w:rPr>
        <w:t>，</w:t>
      </w:r>
      <w:r>
        <w:rPr>
          <w:rFonts w:hint="eastAsia"/>
        </w:rPr>
        <w:t>即《傷寒論》白虎加人參湯</w:t>
      </w:r>
      <w:r w:rsidR="006C4C45">
        <w:rPr>
          <w:rFonts w:hint="eastAsia"/>
        </w:rPr>
        <w:t>，</w:t>
      </w:r>
      <w:r>
        <w:rPr>
          <w:rFonts w:hint="eastAsia"/>
        </w:rPr>
        <w:t>以芍藥代知母</w:t>
      </w:r>
      <w:r w:rsidR="006C4C45">
        <w:rPr>
          <w:rFonts w:hint="eastAsia"/>
        </w:rPr>
        <w:t>，</w:t>
      </w:r>
      <w:r>
        <w:rPr>
          <w:rFonts w:hint="eastAsia"/>
        </w:rPr>
        <w:t>山藥代粳米也。痢疾身熱不休</w:t>
      </w:r>
      <w:r w:rsidR="006C4C45">
        <w:rPr>
          <w:rFonts w:hint="eastAsia"/>
        </w:rPr>
        <w:t>，</w:t>
      </w:r>
      <w:r>
        <w:rPr>
          <w:rFonts w:hint="eastAsia"/>
        </w:rPr>
        <w:t>服清火藥而熱亦不休者</w:t>
      </w:r>
      <w:r w:rsidR="006C4C45">
        <w:rPr>
          <w:rFonts w:hint="eastAsia"/>
        </w:rPr>
        <w:t>，</w:t>
      </w:r>
      <w:r>
        <w:rPr>
          <w:rFonts w:hint="eastAsia"/>
        </w:rPr>
        <w:t>方書多諉為不治。夫治果對證</w:t>
      </w:r>
      <w:r w:rsidR="006C4C45">
        <w:rPr>
          <w:rFonts w:hint="eastAsia"/>
        </w:rPr>
        <w:t>，</w:t>
      </w:r>
      <w:r>
        <w:rPr>
          <w:rFonts w:hint="eastAsia"/>
        </w:rPr>
        <w:t>其熱焉有不休之理？此乃因痢證夾雜外感</w:t>
      </w:r>
      <w:r w:rsidR="006C4C45">
        <w:rPr>
          <w:rFonts w:hint="eastAsia"/>
        </w:rPr>
        <w:t>，</w:t>
      </w:r>
      <w:r>
        <w:rPr>
          <w:rFonts w:hint="eastAsia"/>
        </w:rPr>
        <w:t>其外感之熱邪</w:t>
      </w:r>
      <w:r w:rsidR="006C4C45">
        <w:rPr>
          <w:rFonts w:hint="eastAsia"/>
        </w:rPr>
        <w:t>，</w:t>
      </w:r>
      <w:r>
        <w:rPr>
          <w:rFonts w:hint="eastAsia"/>
        </w:rPr>
        <w:t>隨痢深陷</w:t>
      </w:r>
      <w:r w:rsidR="006C4C45">
        <w:rPr>
          <w:rFonts w:hint="eastAsia"/>
        </w:rPr>
        <w:t>，</w:t>
      </w:r>
      <w:r>
        <w:rPr>
          <w:rFonts w:hint="eastAsia"/>
        </w:rPr>
        <w:t>永無出路</w:t>
      </w:r>
      <w:r w:rsidR="006C4C45">
        <w:rPr>
          <w:rFonts w:hint="eastAsia"/>
        </w:rPr>
        <w:t>，</w:t>
      </w:r>
      <w:r>
        <w:rPr>
          <w:rFonts w:hint="eastAsia"/>
        </w:rPr>
        <w:t>以致痢為熱邪所助</w:t>
      </w:r>
      <w:r w:rsidR="006C4C45">
        <w:rPr>
          <w:rFonts w:hint="eastAsia"/>
        </w:rPr>
        <w:t>，</w:t>
      </w:r>
      <w:r>
        <w:rPr>
          <w:rFonts w:hint="eastAsia"/>
        </w:rPr>
        <w:t>日甚一日而永無愈期。惟治以此湯</w:t>
      </w:r>
      <w:r w:rsidR="006C4C45">
        <w:rPr>
          <w:rFonts w:hint="eastAsia"/>
        </w:rPr>
        <w:t>，</w:t>
      </w:r>
      <w:r>
        <w:rPr>
          <w:rFonts w:hint="eastAsia"/>
        </w:rPr>
        <w:t>以人參助石膏</w:t>
      </w:r>
      <w:r w:rsidR="006C4C45">
        <w:rPr>
          <w:rFonts w:hint="eastAsia"/>
        </w:rPr>
        <w:t>，</w:t>
      </w:r>
      <w:r>
        <w:rPr>
          <w:rFonts w:hint="eastAsia"/>
        </w:rPr>
        <w:t>能使深陷之邪</w:t>
      </w:r>
      <w:r w:rsidR="006C4C45">
        <w:rPr>
          <w:rFonts w:hint="eastAsia"/>
        </w:rPr>
        <w:t>，</w:t>
      </w:r>
      <w:r>
        <w:rPr>
          <w:rFonts w:hint="eastAsia"/>
        </w:rPr>
        <w:t>徐徐上升外散</w:t>
      </w:r>
      <w:r w:rsidR="006C4C45">
        <w:rPr>
          <w:rFonts w:hint="eastAsia"/>
        </w:rPr>
        <w:t>，</w:t>
      </w:r>
      <w:r>
        <w:rPr>
          <w:rFonts w:hint="eastAsia"/>
        </w:rPr>
        <w:t>消解無餘。加以芍藥、甘草以理下重腹疼</w:t>
      </w:r>
      <w:r w:rsidR="006C4C45">
        <w:rPr>
          <w:rFonts w:hint="eastAsia"/>
        </w:rPr>
        <w:t>，</w:t>
      </w:r>
      <w:r>
        <w:rPr>
          <w:rFonts w:hint="eastAsia"/>
        </w:rPr>
        <w:t>山藥以滋陰固下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6C4C45">
        <w:rPr>
          <w:rFonts w:hint="eastAsia"/>
        </w:rPr>
        <w:t>，</w:t>
      </w:r>
      <w:r>
        <w:rPr>
          <w:rFonts w:hint="eastAsia"/>
        </w:rPr>
        <w:t>無不熱退而痢愈者。</w:t>
      </w:r>
    </w:p>
    <w:p w:rsidR="00646599" w:rsidRDefault="00BC0024" w:rsidP="00646599">
      <w:pPr>
        <w:pStyle w:val="2f5"/>
        <w:ind w:firstLine="712"/>
      </w:pPr>
      <w:r>
        <w:rPr>
          <w:rFonts w:hint="eastAsia"/>
        </w:rPr>
        <w:t>按︰外感之熱已入陽明胃腑</w:t>
      </w:r>
      <w:r w:rsidR="006C4C45">
        <w:rPr>
          <w:rFonts w:hint="eastAsia"/>
        </w:rPr>
        <w:t>，</w:t>
      </w:r>
      <w:r>
        <w:rPr>
          <w:rFonts w:hint="eastAsia"/>
        </w:rPr>
        <w:t>當治以苦寒</w:t>
      </w:r>
      <w:r w:rsidR="006C4C45">
        <w:rPr>
          <w:rFonts w:hint="eastAsia"/>
        </w:rPr>
        <w:t>，</w:t>
      </w:r>
      <w:r>
        <w:rPr>
          <w:rFonts w:hint="eastAsia"/>
        </w:rPr>
        <w:t>若白虎湯、承氣湯是也。若治以甘寒</w:t>
      </w:r>
      <w:r w:rsidR="006C4C45">
        <w:rPr>
          <w:rFonts w:hint="eastAsia"/>
        </w:rPr>
        <w:t>，</w:t>
      </w:r>
      <w:r>
        <w:rPr>
          <w:rFonts w:hint="eastAsia"/>
        </w:rPr>
        <w:t>其病亦可暫愈</w:t>
      </w:r>
      <w:r w:rsidR="006C4C45">
        <w:rPr>
          <w:rFonts w:hint="eastAsia"/>
        </w:rPr>
        <w:t>，</w:t>
      </w:r>
      <w:r>
        <w:rPr>
          <w:rFonts w:hint="eastAsia"/>
        </w:rPr>
        <w:t>而恆將餘邪錮留胃中</w:t>
      </w:r>
      <w:r w:rsidR="006C4C45">
        <w:rPr>
          <w:rFonts w:hint="eastAsia"/>
        </w:rPr>
        <w:t>，</w:t>
      </w:r>
      <w:r>
        <w:rPr>
          <w:rFonts w:hint="eastAsia"/>
        </w:rPr>
        <w:t>變為骨蒸勞熱</w:t>
      </w:r>
      <w:r w:rsidR="006C4C45">
        <w:rPr>
          <w:rFonts w:hint="eastAsia"/>
        </w:rPr>
        <w:t>，</w:t>
      </w:r>
      <w:r>
        <w:rPr>
          <w:rFonts w:hint="eastAsia"/>
        </w:rPr>
        <w:t>永久不愈（《世補齋醫書》論之甚詳）。石膏雖非苦寒</w:t>
      </w:r>
      <w:r w:rsidR="006C4C45">
        <w:rPr>
          <w:rFonts w:hint="eastAsia"/>
        </w:rPr>
        <w:t>，</w:t>
      </w:r>
      <w:r>
        <w:rPr>
          <w:rFonts w:hint="eastAsia"/>
        </w:rPr>
        <w:t>其性寒而能散</w:t>
      </w:r>
      <w:r w:rsidR="00F65A77">
        <w:rPr>
          <w:rFonts w:hint="eastAsia"/>
        </w:rPr>
        <w:t>（</w:t>
      </w:r>
      <w:r w:rsidR="00F65A77" w:rsidRPr="00F65A77">
        <w:rPr>
          <w:rFonts w:hint="eastAsia"/>
        </w:rPr>
        <w:t>若</w:t>
      </w:r>
      <w:r w:rsidR="00F65A77">
        <w:rPr>
          <w:rFonts w:hint="eastAsia"/>
        </w:rPr>
        <w:t>煅</w:t>
      </w:r>
      <w:r w:rsidR="00F65A77" w:rsidRPr="00F65A77">
        <w:rPr>
          <w:rFonts w:hint="eastAsia"/>
        </w:rPr>
        <w:t>用之則斂矣</w:t>
      </w:r>
      <w:r w:rsidR="00F65A77">
        <w:t>，</w:t>
      </w:r>
      <w:r w:rsidR="00F65A77" w:rsidRPr="00F65A77">
        <w:rPr>
          <w:rFonts w:hint="eastAsia"/>
        </w:rPr>
        <w:t>石膏不可</w:t>
      </w:r>
      <w:r w:rsidR="00F65A77">
        <w:rPr>
          <w:rFonts w:hint="eastAsia"/>
        </w:rPr>
        <w:t>煅</w:t>
      </w:r>
      <w:r w:rsidR="00F65A77" w:rsidRPr="00F65A77">
        <w:rPr>
          <w:rFonts w:hint="eastAsia"/>
        </w:rPr>
        <w:t>用</w:t>
      </w:r>
      <w:r w:rsidR="00F65A77"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且無汁漿</w:t>
      </w:r>
      <w:r w:rsidR="006C4C45">
        <w:rPr>
          <w:rFonts w:hint="eastAsia"/>
        </w:rPr>
        <w:t>，</w:t>
      </w:r>
      <w:r>
        <w:rPr>
          <w:rFonts w:hint="eastAsia"/>
        </w:rPr>
        <w:t>迥與甘寒粘泥者不同</w:t>
      </w:r>
      <w:r w:rsidR="006C4C45">
        <w:rPr>
          <w:rFonts w:hint="eastAsia"/>
        </w:rPr>
        <w:t>，</w:t>
      </w:r>
      <w:r>
        <w:rPr>
          <w:rFonts w:hint="eastAsia"/>
        </w:rPr>
        <w:t>而白虎湯中</w:t>
      </w:r>
      <w:r w:rsidR="006C4C45">
        <w:rPr>
          <w:rFonts w:hint="eastAsia"/>
        </w:rPr>
        <w:t>，</w:t>
      </w:r>
      <w:r>
        <w:rPr>
          <w:rFonts w:hint="eastAsia"/>
        </w:rPr>
        <w:t>又必佐以苦寒之知母。即此湯中</w:t>
      </w:r>
      <w:r w:rsidR="006C4C45">
        <w:rPr>
          <w:rFonts w:hint="eastAsia"/>
        </w:rPr>
        <w:t>，</w:t>
      </w:r>
      <w:r>
        <w:rPr>
          <w:rFonts w:hint="eastAsia"/>
        </w:rPr>
        <w:t>亦必佐以芍藥</w:t>
      </w:r>
      <w:r w:rsidR="006C4C45">
        <w:rPr>
          <w:rFonts w:hint="eastAsia"/>
        </w:rPr>
        <w:t>，</w:t>
      </w:r>
      <w:r>
        <w:rPr>
          <w:rFonts w:hint="eastAsia"/>
        </w:rPr>
        <w:t>芍藥亦味苦（《本經》）微寒之品</w:t>
      </w:r>
      <w:r w:rsidR="006C4C45">
        <w:rPr>
          <w:rFonts w:hint="eastAsia"/>
        </w:rPr>
        <w:t>，</w:t>
      </w:r>
      <w:r>
        <w:rPr>
          <w:rFonts w:hint="eastAsia"/>
        </w:rPr>
        <w:t>且能通利小便</w:t>
      </w:r>
      <w:r w:rsidR="006C4C45">
        <w:rPr>
          <w:rFonts w:hint="eastAsia"/>
        </w:rPr>
        <w:t>，</w:t>
      </w:r>
      <w:r>
        <w:rPr>
          <w:rFonts w:hint="eastAsia"/>
        </w:rPr>
        <w:t>故以佐石膏</w:t>
      </w:r>
      <w:r w:rsidR="006C4C45">
        <w:rPr>
          <w:rFonts w:hint="eastAsia"/>
        </w:rPr>
        <w:t>，</w:t>
      </w:r>
      <w:r>
        <w:rPr>
          <w:rFonts w:hint="eastAsia"/>
        </w:rPr>
        <w:t>可以消解陽明之熱而無餘也。</w:t>
      </w:r>
    </w:p>
    <w:p w:rsidR="00646599" w:rsidRDefault="00BC0024" w:rsidP="00646599">
      <w:pPr>
        <w:pStyle w:val="2f5"/>
        <w:ind w:firstLine="712"/>
      </w:pPr>
      <w:r>
        <w:rPr>
          <w:rFonts w:hint="eastAsia"/>
        </w:rPr>
        <w:lastRenderedPageBreak/>
        <w:t>一叟</w:t>
      </w:r>
      <w:r w:rsidR="006C4C45">
        <w:rPr>
          <w:rFonts w:hint="eastAsia"/>
        </w:rPr>
        <w:t>，</w:t>
      </w:r>
      <w:r>
        <w:rPr>
          <w:rFonts w:hint="eastAsia"/>
        </w:rPr>
        <w:t>年六十七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中秋得痢證</w:t>
      </w:r>
      <w:r w:rsidR="006C4C45">
        <w:rPr>
          <w:rFonts w:hint="eastAsia"/>
        </w:rPr>
        <w:t>，</w:t>
      </w:r>
      <w:r>
        <w:rPr>
          <w:rFonts w:hint="eastAsia"/>
        </w:rPr>
        <w:t>醫治二十餘日不效。後愚診視</w:t>
      </w:r>
      <w:r w:rsidR="006C4C45">
        <w:rPr>
          <w:rFonts w:hint="eastAsia"/>
        </w:rPr>
        <w:t>，</w:t>
      </w:r>
      <w:r>
        <w:rPr>
          <w:rFonts w:hint="eastAsia"/>
        </w:rPr>
        <w:t>其痢赤白膠滯</w:t>
      </w:r>
      <w:r w:rsidR="006C4C45">
        <w:rPr>
          <w:rFonts w:hint="eastAsia"/>
        </w:rPr>
        <w:t>，</w:t>
      </w:r>
      <w:r>
        <w:rPr>
          <w:rFonts w:hint="eastAsia"/>
        </w:rPr>
        <w:t>下行時</w:t>
      </w:r>
      <w:r w:rsidR="006C4C45">
        <w:rPr>
          <w:rFonts w:hint="eastAsia"/>
        </w:rPr>
        <w:t>，</w:t>
      </w:r>
      <w:r>
        <w:rPr>
          <w:rFonts w:hint="eastAsia"/>
        </w:rPr>
        <w:t>覺腸中熱而且乾</w:t>
      </w:r>
      <w:r w:rsidR="006C4C45">
        <w:rPr>
          <w:rFonts w:hint="eastAsia"/>
        </w:rPr>
        <w:t>，</w:t>
      </w:r>
      <w:r>
        <w:rPr>
          <w:rFonts w:hint="eastAsia"/>
        </w:rPr>
        <w:t>小便亦覺發熱</w:t>
      </w:r>
      <w:r w:rsidR="006C4C45">
        <w:rPr>
          <w:rFonts w:hint="eastAsia"/>
        </w:rPr>
        <w:t>，</w:t>
      </w:r>
      <w:r>
        <w:rPr>
          <w:rFonts w:hint="eastAsia"/>
        </w:rPr>
        <w:t>腹痛下墜並迫</w:t>
      </w:r>
      <w:r w:rsidR="006C4C45">
        <w:rPr>
          <w:rFonts w:hint="eastAsia"/>
        </w:rPr>
        <w:t>，</w:t>
      </w:r>
      <w:r>
        <w:rPr>
          <w:rFonts w:hint="eastAsia"/>
        </w:rPr>
        <w:t>其脊骨盡處</w:t>
      </w:r>
      <w:r w:rsidR="006C4C45">
        <w:rPr>
          <w:rFonts w:hint="eastAsia"/>
        </w:rPr>
        <w:t>，</w:t>
      </w:r>
      <w:r>
        <w:rPr>
          <w:rFonts w:hint="eastAsia"/>
        </w:rPr>
        <w:t>亦下墜作痛。且時作眩暈</w:t>
      </w:r>
      <w:r w:rsidR="006C4C45">
        <w:rPr>
          <w:rFonts w:hint="eastAsia"/>
        </w:rPr>
        <w:t>，</w:t>
      </w:r>
      <w:r>
        <w:rPr>
          <w:rFonts w:hint="eastAsia"/>
        </w:rPr>
        <w:t>其脈洪長有力</w:t>
      </w:r>
      <w:r w:rsidR="006C4C45">
        <w:rPr>
          <w:rFonts w:hint="eastAsia"/>
        </w:rPr>
        <w:t>，</w:t>
      </w:r>
      <w:r>
        <w:rPr>
          <w:rFonts w:hint="eastAsia"/>
        </w:rPr>
        <w:t>舌有白苔甚</w:t>
      </w:r>
      <w:r w:rsidR="00646599">
        <w:rPr>
          <w:rFonts w:hint="eastAsia"/>
        </w:rPr>
        <w:t>厚</w:t>
      </w:r>
      <w:r>
        <w:rPr>
          <w:rFonts w:hint="eastAsia"/>
        </w:rPr>
        <w:t>。愚曰</w:t>
      </w:r>
      <w:r w:rsidR="00646599">
        <w:rPr>
          <w:rFonts w:hint="eastAsia"/>
        </w:rPr>
        <w:t>「</w:t>
      </w:r>
      <w:r>
        <w:rPr>
          <w:rFonts w:hint="eastAsia"/>
        </w:rPr>
        <w:t>此外感之熱挾痢毒之熱下迫</w:t>
      </w:r>
      <w:r w:rsidR="006C4C45">
        <w:rPr>
          <w:rFonts w:hint="eastAsia"/>
        </w:rPr>
        <w:t>，</w:t>
      </w:r>
      <w:r>
        <w:rPr>
          <w:rFonts w:hint="eastAsia"/>
        </w:rPr>
        <w:t>故現種種病狀</w:t>
      </w:r>
      <w:r w:rsidR="006C4C45">
        <w:rPr>
          <w:rFonts w:hint="eastAsia"/>
        </w:rPr>
        <w:t>，</w:t>
      </w:r>
      <w:r>
        <w:rPr>
          <w:rFonts w:hint="eastAsia"/>
        </w:rPr>
        <w:t>非治痢兼治外感不可</w:t>
      </w:r>
      <w:r w:rsidR="00646599">
        <w:rPr>
          <w:rFonts w:hint="eastAsia"/>
        </w:rPr>
        <w:t>」</w:t>
      </w:r>
      <w:r>
        <w:rPr>
          <w:rFonts w:hint="eastAsia"/>
        </w:rPr>
        <w:t>。遂投以此湯</w:t>
      </w:r>
      <w:r w:rsidR="006C4C45">
        <w:rPr>
          <w:rFonts w:hint="eastAsia"/>
        </w:rPr>
        <w:t>，</w:t>
      </w:r>
      <w:r>
        <w:rPr>
          <w:rFonts w:hint="eastAsia"/>
        </w:rPr>
        <w:t>兩劑</w:t>
      </w:r>
      <w:r w:rsidR="006C4C45">
        <w:rPr>
          <w:rFonts w:hint="eastAsia"/>
        </w:rPr>
        <w:t>，</w:t>
      </w:r>
      <w:r>
        <w:rPr>
          <w:rFonts w:hint="eastAsia"/>
        </w:rPr>
        <w:t>諸病皆愈。其脈猶有餘熱</w:t>
      </w:r>
      <w:r w:rsidR="006C4C45">
        <w:rPr>
          <w:rFonts w:hint="eastAsia"/>
        </w:rPr>
        <w:t>，</w:t>
      </w:r>
      <w:r>
        <w:rPr>
          <w:rFonts w:hint="eastAsia"/>
        </w:rPr>
        <w:t>擬再用石膏清之</w:t>
      </w:r>
      <w:r w:rsidR="006C4C45">
        <w:rPr>
          <w:rFonts w:hint="eastAsia"/>
        </w:rPr>
        <w:t>，</w:t>
      </w:r>
      <w:r>
        <w:rPr>
          <w:rFonts w:hint="eastAsia"/>
        </w:rPr>
        <w:t>病家疑年高</w:t>
      </w:r>
      <w:r w:rsidR="006C4C45">
        <w:rPr>
          <w:rFonts w:hint="eastAsia"/>
        </w:rPr>
        <w:t>，</w:t>
      </w:r>
      <w:r>
        <w:rPr>
          <w:rFonts w:hint="eastAsia"/>
        </w:rPr>
        <w:t>石膏不可屢服</w:t>
      </w:r>
      <w:r w:rsidR="006C4C45">
        <w:rPr>
          <w:rFonts w:hint="eastAsia"/>
        </w:rPr>
        <w:t>，</w:t>
      </w:r>
      <w:r>
        <w:rPr>
          <w:rFonts w:hint="eastAsia"/>
        </w:rPr>
        <w:t>愚亦應</w:t>
      </w:r>
      <w:r w:rsidR="00646599">
        <w:rPr>
          <w:rFonts w:hint="eastAsia"/>
        </w:rPr>
        <w:t>聘</w:t>
      </w:r>
      <w:r>
        <w:rPr>
          <w:rFonts w:hint="eastAsia"/>
        </w:rPr>
        <w:t>他往。後二十餘日</w:t>
      </w:r>
      <w:r w:rsidR="006C4C45">
        <w:rPr>
          <w:rFonts w:hint="eastAsia"/>
        </w:rPr>
        <w:t>，</w:t>
      </w:r>
      <w:r>
        <w:rPr>
          <w:rFonts w:hint="eastAsia"/>
        </w:rPr>
        <w:t>痢復作</w:t>
      </w:r>
      <w:r w:rsidR="006C4C45">
        <w:rPr>
          <w:rFonts w:hint="eastAsia"/>
        </w:rPr>
        <w:t>，</w:t>
      </w:r>
      <w:r>
        <w:rPr>
          <w:rFonts w:hint="eastAsia"/>
        </w:rPr>
        <w:t>延他醫治療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治痢藥中</w:t>
      </w:r>
      <w:r w:rsidR="006C4C45">
        <w:rPr>
          <w:rFonts w:hint="eastAsia"/>
        </w:rPr>
        <w:t>，</w:t>
      </w:r>
      <w:r>
        <w:rPr>
          <w:rFonts w:hint="eastAsia"/>
        </w:rPr>
        <w:t>雜以甘寒濡潤之品</w:t>
      </w:r>
      <w:r w:rsidR="006C4C45">
        <w:rPr>
          <w:rFonts w:hint="eastAsia"/>
        </w:rPr>
        <w:t>，</w:t>
      </w:r>
      <w:r>
        <w:rPr>
          <w:rFonts w:hint="eastAsia"/>
        </w:rPr>
        <w:t>致外感之餘熱</w:t>
      </w:r>
      <w:r w:rsidR="006C4C45">
        <w:rPr>
          <w:rFonts w:hint="eastAsia"/>
        </w:rPr>
        <w:t>，</w:t>
      </w:r>
      <w:r>
        <w:rPr>
          <w:rFonts w:hint="eastAsia"/>
        </w:rPr>
        <w:t>永留腸胃不去</w:t>
      </w:r>
      <w:r w:rsidR="006C4C45">
        <w:rPr>
          <w:rFonts w:hint="eastAsia"/>
        </w:rPr>
        <w:t>，</w:t>
      </w:r>
      <w:r>
        <w:rPr>
          <w:rFonts w:hint="eastAsia"/>
        </w:rPr>
        <w:t>其痢雖愈</w:t>
      </w:r>
      <w:r w:rsidR="006C4C45">
        <w:rPr>
          <w:rFonts w:hint="eastAsia"/>
        </w:rPr>
        <w:t>，</w:t>
      </w:r>
      <w:r>
        <w:rPr>
          <w:rFonts w:hint="eastAsia"/>
        </w:rPr>
        <w:t>而屢次反覆。延至明年仲夏</w:t>
      </w:r>
      <w:r w:rsidR="006C4C45">
        <w:rPr>
          <w:rFonts w:hint="eastAsia"/>
        </w:rPr>
        <w:t>，</w:t>
      </w:r>
      <w:r>
        <w:rPr>
          <w:rFonts w:hint="eastAsia"/>
        </w:rPr>
        <w:t>反覆甚劇</w:t>
      </w:r>
      <w:r w:rsidR="006C4C45">
        <w:rPr>
          <w:rFonts w:hint="eastAsia"/>
        </w:rPr>
        <w:t>，</w:t>
      </w:r>
      <w:r>
        <w:rPr>
          <w:rFonts w:hint="eastAsia"/>
        </w:rPr>
        <w:t>復延愚</w:t>
      </w:r>
      <w:r w:rsidR="00646599">
        <w:rPr>
          <w:rFonts w:hint="eastAsia"/>
        </w:rPr>
        <w:t>診治</w:t>
      </w:r>
      <w:r w:rsidR="006C4C45">
        <w:rPr>
          <w:rFonts w:hint="eastAsia"/>
        </w:rPr>
        <w:t>，</w:t>
      </w:r>
      <w:r>
        <w:rPr>
          <w:rFonts w:hint="eastAsia"/>
        </w:rPr>
        <w:t>其脈象、病證皆如舊。因謂之曰</w:t>
      </w:r>
      <w:r w:rsidR="00646599">
        <w:rPr>
          <w:rFonts w:hint="eastAsia"/>
        </w:rPr>
        <w:t>「</w:t>
      </w:r>
      <w:r>
        <w:rPr>
          <w:rFonts w:hint="eastAsia"/>
        </w:rPr>
        <w:t>去歲若肯多服石膏數兩</w:t>
      </w:r>
      <w:r w:rsidR="006C4C45">
        <w:rPr>
          <w:rFonts w:hint="eastAsia"/>
        </w:rPr>
        <w:t>，</w:t>
      </w:r>
      <w:r>
        <w:rPr>
          <w:rFonts w:hint="eastAsia"/>
        </w:rPr>
        <w:t>何至有以後屢次反覆</w:t>
      </w:r>
      <w:r w:rsidR="006C4C45">
        <w:rPr>
          <w:rFonts w:hint="eastAsia"/>
        </w:rPr>
        <w:t>，</w:t>
      </w:r>
      <w:r>
        <w:rPr>
          <w:rFonts w:hint="eastAsia"/>
        </w:rPr>
        <w:t>今不可再留邪矣</w:t>
      </w:r>
      <w:r w:rsidR="00646599">
        <w:rPr>
          <w:rFonts w:hint="eastAsia"/>
        </w:rPr>
        <w:t>」</w:t>
      </w:r>
      <w:r>
        <w:rPr>
          <w:rFonts w:hint="eastAsia"/>
        </w:rPr>
        <w:t>。仍投以此湯</w:t>
      </w:r>
      <w:r w:rsidR="006C4C45">
        <w:rPr>
          <w:rFonts w:hint="eastAsia"/>
        </w:rPr>
        <w:t>，</w:t>
      </w:r>
      <w:r>
        <w:rPr>
          <w:rFonts w:hint="eastAsia"/>
        </w:rPr>
        <w:t>連服三劑</w:t>
      </w:r>
      <w:r w:rsidR="006C4C45">
        <w:rPr>
          <w:rFonts w:hint="eastAsia"/>
        </w:rPr>
        <w:t>，</w:t>
      </w:r>
      <w:r>
        <w:rPr>
          <w:rFonts w:hint="eastAsia"/>
        </w:rPr>
        <w:t>病癒而脈亦安和。</w:t>
      </w:r>
    </w:p>
    <w:p w:rsidR="00646599" w:rsidRDefault="00BC0024" w:rsidP="00646599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年四十二</w:t>
      </w:r>
      <w:r w:rsidR="006C4C45">
        <w:rPr>
          <w:rFonts w:hint="eastAsia"/>
        </w:rPr>
        <w:t>，</w:t>
      </w:r>
      <w:r>
        <w:rPr>
          <w:rFonts w:hint="eastAsia"/>
        </w:rPr>
        <w:t>患白痢</w:t>
      </w:r>
      <w:r w:rsidR="006C4C45">
        <w:rPr>
          <w:rFonts w:hint="eastAsia"/>
        </w:rPr>
        <w:t>，</w:t>
      </w:r>
      <w:r>
        <w:rPr>
          <w:rFonts w:hint="eastAsia"/>
        </w:rPr>
        <w:t>常覺下墜</w:t>
      </w:r>
      <w:r w:rsidR="006C4C45">
        <w:rPr>
          <w:rFonts w:hint="eastAsia"/>
        </w:rPr>
        <w:t>，</w:t>
      </w:r>
      <w:r>
        <w:rPr>
          <w:rFonts w:hint="eastAsia"/>
        </w:rPr>
        <w:t>過午尤甚</w:t>
      </w:r>
      <w:r w:rsidR="006C4C45">
        <w:rPr>
          <w:rFonts w:hint="eastAsia"/>
        </w:rPr>
        <w:t>，</w:t>
      </w:r>
      <w:r>
        <w:rPr>
          <w:rFonts w:hint="eastAsia"/>
        </w:rPr>
        <w:t>心中發熱</w:t>
      </w:r>
      <w:r w:rsidR="006C4C45">
        <w:rPr>
          <w:rFonts w:hint="eastAsia"/>
        </w:rPr>
        <w:t>，</w:t>
      </w:r>
      <w:r>
        <w:rPr>
          <w:rFonts w:hint="eastAsia"/>
        </w:rPr>
        <w:t>間作寒熱。醫者</w:t>
      </w:r>
      <w:r w:rsidR="00D24630">
        <w:rPr>
          <w:rFonts w:hint="eastAsia"/>
        </w:rPr>
        <w:t>於</w:t>
      </w:r>
      <w:r>
        <w:rPr>
          <w:rFonts w:hint="eastAsia"/>
        </w:rPr>
        <w:t>治痢藥中</w:t>
      </w:r>
      <w:r w:rsidR="006C4C45">
        <w:rPr>
          <w:rFonts w:hint="eastAsia"/>
        </w:rPr>
        <w:t>，</w:t>
      </w:r>
      <w:r>
        <w:rPr>
          <w:rFonts w:hint="eastAsia"/>
        </w:rPr>
        <w:t>重用黃連一兩清之</w:t>
      </w:r>
      <w:r w:rsidR="006C4C45">
        <w:rPr>
          <w:rFonts w:hint="eastAsia"/>
        </w:rPr>
        <w:t>，</w:t>
      </w:r>
      <w:r>
        <w:rPr>
          <w:rFonts w:hint="eastAsia"/>
        </w:rPr>
        <w:t>熱如故</w:t>
      </w:r>
      <w:r w:rsidR="006C4C45">
        <w:rPr>
          <w:rFonts w:hint="eastAsia"/>
        </w:rPr>
        <w:t>，</w:t>
      </w:r>
      <w:r>
        <w:rPr>
          <w:rFonts w:hint="eastAsia"/>
        </w:rPr>
        <w:t>而痢亦不愈。留連兩月</w:t>
      </w:r>
      <w:r w:rsidR="006C4C45">
        <w:rPr>
          <w:rFonts w:hint="eastAsia"/>
        </w:rPr>
        <w:t>，</w:t>
      </w:r>
      <w:r>
        <w:rPr>
          <w:rFonts w:hint="eastAsia"/>
        </w:rPr>
        <w:t>浸至不起。診其脈</w:t>
      </w:r>
      <w:r w:rsidR="006C4C45">
        <w:rPr>
          <w:rFonts w:hint="eastAsia"/>
        </w:rPr>
        <w:t>，</w:t>
      </w:r>
      <w:r>
        <w:rPr>
          <w:rFonts w:hint="eastAsia"/>
        </w:rPr>
        <w:t>洪長有力</w:t>
      </w:r>
      <w:r w:rsidR="006C4C45">
        <w:rPr>
          <w:rFonts w:hint="eastAsia"/>
        </w:rPr>
        <w:t>，</w:t>
      </w:r>
      <w:r>
        <w:rPr>
          <w:rFonts w:hint="eastAsia"/>
        </w:rPr>
        <w:t>亦投以此湯</w:t>
      </w:r>
      <w:r w:rsidR="006C4C45">
        <w:rPr>
          <w:rFonts w:hint="eastAsia"/>
        </w:rPr>
        <w:t>，</w:t>
      </w:r>
      <w:r>
        <w:rPr>
          <w:rFonts w:hint="eastAsia"/>
        </w:rPr>
        <w:t>為其間作寒熱</w:t>
      </w:r>
      <w:r w:rsidR="006C4C45">
        <w:rPr>
          <w:rFonts w:hint="eastAsia"/>
        </w:rPr>
        <w:t>，</w:t>
      </w:r>
      <w:r>
        <w:rPr>
          <w:rFonts w:hint="eastAsia"/>
        </w:rPr>
        <w:t>加柴胡二錢</w:t>
      </w:r>
      <w:r w:rsidR="006C4C45">
        <w:rPr>
          <w:rFonts w:hint="eastAsia"/>
        </w:rPr>
        <w:t>，</w:t>
      </w:r>
      <w:r>
        <w:rPr>
          <w:rFonts w:hint="eastAsia"/>
        </w:rPr>
        <w:t>一劑熱退痢止</w:t>
      </w:r>
      <w:r w:rsidR="006C4C45">
        <w:rPr>
          <w:rFonts w:hint="eastAsia"/>
        </w:rPr>
        <w:t>，</w:t>
      </w:r>
      <w:r>
        <w:rPr>
          <w:rFonts w:hint="eastAsia"/>
        </w:rPr>
        <w:t>猶間有寒熱之時。再診其脈</w:t>
      </w:r>
      <w:r w:rsidR="006C4C45">
        <w:rPr>
          <w:rFonts w:hint="eastAsia"/>
        </w:rPr>
        <w:t>，</w:t>
      </w:r>
      <w:r>
        <w:rPr>
          <w:rFonts w:hint="eastAsia"/>
        </w:rPr>
        <w:t>仍似有力</w:t>
      </w:r>
      <w:r w:rsidR="006C4C45">
        <w:rPr>
          <w:rFonts w:hint="eastAsia"/>
        </w:rPr>
        <w:t>，</w:t>
      </w:r>
      <w:r>
        <w:rPr>
          <w:rFonts w:hint="eastAsia"/>
        </w:rPr>
        <w:t>而無和緩之致</w:t>
      </w:r>
      <w:r w:rsidR="006C4C45">
        <w:rPr>
          <w:rFonts w:hint="eastAsia"/>
        </w:rPr>
        <w:t>，</w:t>
      </w:r>
      <w:r>
        <w:rPr>
          <w:rFonts w:hint="eastAsia"/>
        </w:rPr>
        <w:t>知其痢久</w:t>
      </w:r>
      <w:r w:rsidR="006C4C45">
        <w:rPr>
          <w:rFonts w:hint="eastAsia"/>
        </w:rPr>
        <w:t>，</w:t>
      </w:r>
      <w:r>
        <w:rPr>
          <w:rFonts w:hint="eastAsia"/>
        </w:rPr>
        <w:t>而津液有傷也</w:t>
      </w:r>
      <w:r w:rsidR="006C4C45">
        <w:rPr>
          <w:rFonts w:hint="eastAsia"/>
        </w:rPr>
        <w:t>，</w:t>
      </w:r>
      <w:r>
        <w:rPr>
          <w:rFonts w:hint="eastAsia"/>
        </w:rPr>
        <w:t>遂去白芍、柴胡</w:t>
      </w:r>
      <w:r w:rsidR="006C4C45">
        <w:rPr>
          <w:rFonts w:hint="eastAsia"/>
        </w:rPr>
        <w:t>，</w:t>
      </w:r>
      <w:r>
        <w:rPr>
          <w:rFonts w:hint="eastAsia"/>
        </w:rPr>
        <w:t>加玄參、知母各六錢</w:t>
      </w:r>
      <w:r w:rsidR="006C4C45">
        <w:rPr>
          <w:rFonts w:hint="eastAsia"/>
        </w:rPr>
        <w:t>，</w:t>
      </w:r>
      <w:r>
        <w:rPr>
          <w:rFonts w:hint="eastAsia"/>
        </w:rPr>
        <w:t>一劑寒熱亦愈。</w:t>
      </w:r>
    </w:p>
    <w:p w:rsidR="00646599" w:rsidRDefault="00BC0024" w:rsidP="00646599">
      <w:pPr>
        <w:pStyle w:val="2f5"/>
        <w:ind w:firstLine="712"/>
      </w:pPr>
      <w:r>
        <w:rPr>
          <w:rFonts w:hint="eastAsia"/>
        </w:rPr>
        <w:t>一媼</w:t>
      </w:r>
      <w:r w:rsidR="006C4C45">
        <w:rPr>
          <w:rFonts w:hint="eastAsia"/>
        </w:rPr>
        <w:t>，</w:t>
      </w:r>
      <w:r>
        <w:rPr>
          <w:rFonts w:hint="eastAsia"/>
        </w:rPr>
        <w:t>年六旬</w:t>
      </w:r>
      <w:r w:rsidR="006C4C45">
        <w:rPr>
          <w:rFonts w:hint="eastAsia"/>
        </w:rPr>
        <w:t>，</w:t>
      </w:r>
      <w:r>
        <w:rPr>
          <w:rFonts w:hint="eastAsia"/>
        </w:rPr>
        <w:t>素多疾病。</w:t>
      </w:r>
      <w:r w:rsidR="00D24630">
        <w:rPr>
          <w:rFonts w:hint="eastAsia"/>
        </w:rPr>
        <w:t>於</w:t>
      </w:r>
      <w:r>
        <w:rPr>
          <w:rFonts w:hint="eastAsia"/>
        </w:rPr>
        <w:t>夏季晨起</w:t>
      </w:r>
      <w:r w:rsidR="006C4C45">
        <w:rPr>
          <w:rFonts w:hint="eastAsia"/>
        </w:rPr>
        <w:t>，</w:t>
      </w:r>
      <w:r>
        <w:rPr>
          <w:rFonts w:hint="eastAsia"/>
        </w:rPr>
        <w:t>偶下白痢</w:t>
      </w:r>
      <w:r w:rsidR="006C4C45">
        <w:rPr>
          <w:rFonts w:hint="eastAsia"/>
        </w:rPr>
        <w:t>，</w:t>
      </w:r>
      <w:r>
        <w:rPr>
          <w:rFonts w:hint="eastAsia"/>
        </w:rPr>
        <w:t>至暮十餘次。秉燭後</w:t>
      </w:r>
      <w:r w:rsidR="006C4C45">
        <w:rPr>
          <w:rFonts w:hint="eastAsia"/>
        </w:rPr>
        <w:t>，</w:t>
      </w:r>
      <w:r>
        <w:rPr>
          <w:rFonts w:hint="eastAsia"/>
        </w:rPr>
        <w:t>忽然渾身大熱</w:t>
      </w:r>
      <w:r w:rsidR="006C4C45">
        <w:rPr>
          <w:rFonts w:hint="eastAsia"/>
        </w:rPr>
        <w:t>，</w:t>
      </w:r>
      <w:r>
        <w:rPr>
          <w:rFonts w:hint="eastAsia"/>
        </w:rPr>
        <w:t>不省人事</w:t>
      </w:r>
      <w:r w:rsidR="006C4C45">
        <w:rPr>
          <w:rFonts w:hint="eastAsia"/>
        </w:rPr>
        <w:t>，</w:t>
      </w:r>
      <w:r>
        <w:rPr>
          <w:rFonts w:hint="eastAsia"/>
        </w:rPr>
        <w:t>循衣摸床</w:t>
      </w:r>
      <w:r w:rsidR="006C4C45">
        <w:rPr>
          <w:rFonts w:hint="eastAsia"/>
        </w:rPr>
        <w:t>，</w:t>
      </w:r>
      <w:r>
        <w:rPr>
          <w:rFonts w:hint="eastAsia"/>
        </w:rPr>
        <w:t>呼之不應。其脈洪而無力</w:t>
      </w:r>
      <w:r w:rsidR="006C4C45">
        <w:rPr>
          <w:rFonts w:hint="eastAsia"/>
        </w:rPr>
        <w:t>，</w:t>
      </w:r>
      <w:r>
        <w:rPr>
          <w:rFonts w:hint="eastAsia"/>
        </w:rPr>
        <w:t>肌膚之熱烙指</w:t>
      </w:r>
      <w:r w:rsidR="006C4C45">
        <w:rPr>
          <w:rFonts w:hint="eastAsia"/>
        </w:rP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氣分熱痢</w:t>
      </w:r>
      <w:r w:rsidR="006C4C45">
        <w:rPr>
          <w:rFonts w:hint="eastAsia"/>
        </w:rPr>
        <w:t>，</w:t>
      </w:r>
      <w:r>
        <w:rPr>
          <w:rFonts w:hint="eastAsia"/>
        </w:rPr>
        <w:t>又兼受暑</w:t>
      </w:r>
      <w:r w:rsidR="006C4C45">
        <w:rPr>
          <w:rFonts w:hint="eastAsia"/>
        </w:rPr>
        <w:t>，</w:t>
      </w:r>
      <w:r>
        <w:rPr>
          <w:rFonts w:hint="eastAsia"/>
        </w:rPr>
        <w:t>多病之身</w:t>
      </w:r>
      <w:r w:rsidR="006C4C45">
        <w:rPr>
          <w:rFonts w:hint="eastAsia"/>
        </w:rPr>
        <w:t>，</w:t>
      </w:r>
      <w:r>
        <w:rPr>
          <w:rFonts w:hint="eastAsia"/>
        </w:rPr>
        <w:t>不能支持</w:t>
      </w:r>
      <w:r w:rsidR="006C4C45">
        <w:rPr>
          <w:rFonts w:hint="eastAsia"/>
        </w:rPr>
        <w:t>，</w:t>
      </w:r>
      <w:r>
        <w:rPr>
          <w:rFonts w:hint="eastAsia"/>
        </w:rPr>
        <w:t>故精神昏憒如是也。急用生石</w:t>
      </w:r>
      <w:r>
        <w:rPr>
          <w:rFonts w:hint="eastAsia"/>
        </w:rPr>
        <w:lastRenderedPageBreak/>
        <w:t>膏三兩、野</w:t>
      </w:r>
      <w:r w:rsidR="002F5F70">
        <w:rPr>
          <w:rFonts w:hint="eastAsia"/>
        </w:rPr>
        <w:t>臺</w:t>
      </w:r>
      <w:r>
        <w:rPr>
          <w:rFonts w:hint="eastAsia"/>
        </w:rPr>
        <w:t>參四錢</w:t>
      </w:r>
      <w:r w:rsidR="006C4C45">
        <w:rPr>
          <w:rFonts w:hint="eastAsia"/>
        </w:rPr>
        <w:t>，</w:t>
      </w:r>
      <w:r>
        <w:rPr>
          <w:rFonts w:hint="eastAsia"/>
        </w:rPr>
        <w:t>煎湯一大碗</w:t>
      </w:r>
      <w:r w:rsidR="006C4C45">
        <w:rPr>
          <w:rFonts w:hint="eastAsia"/>
        </w:rPr>
        <w:t>，</w:t>
      </w:r>
      <w:r>
        <w:rPr>
          <w:rFonts w:hint="eastAsia"/>
        </w:rPr>
        <w:t>徐徐溫飲下</w:t>
      </w:r>
      <w:r w:rsidR="006C4C45">
        <w:rPr>
          <w:rFonts w:hint="eastAsia"/>
        </w:rPr>
        <w:t>，</w:t>
      </w:r>
      <w:r>
        <w:rPr>
          <w:rFonts w:hint="eastAsia"/>
        </w:rPr>
        <w:t>至夜半盡劑而醒</w:t>
      </w:r>
      <w:r w:rsidR="006C4C45">
        <w:rPr>
          <w:rFonts w:hint="eastAsia"/>
        </w:rPr>
        <w:t>，</w:t>
      </w:r>
      <w:r>
        <w:rPr>
          <w:rFonts w:hint="eastAsia"/>
        </w:rPr>
        <w:t>痢亦遂愈。詰朝煎渣再服</w:t>
      </w:r>
      <w:r w:rsidR="006C4C45">
        <w:rPr>
          <w:rFonts w:hint="eastAsia"/>
        </w:rPr>
        <w:t>，</w:t>
      </w:r>
      <w:r>
        <w:rPr>
          <w:rFonts w:hint="eastAsia"/>
        </w:rPr>
        <w:t>其病脫然。</w:t>
      </w:r>
    </w:p>
    <w:p w:rsidR="006629D0" w:rsidRDefault="00BC0024" w:rsidP="00646599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年五十餘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暑日痢而且瀉</w:t>
      </w:r>
      <w:r w:rsidR="006C4C45">
        <w:rPr>
          <w:rFonts w:hint="eastAsia"/>
        </w:rPr>
        <w:t>，</w:t>
      </w:r>
      <w:r>
        <w:rPr>
          <w:rFonts w:hint="eastAsia"/>
        </w:rPr>
        <w:t>其瀉與痢俱帶紅色</w:t>
      </w:r>
      <w:r w:rsidR="006C4C45">
        <w:rPr>
          <w:rFonts w:hint="eastAsia"/>
        </w:rPr>
        <w:t>，</w:t>
      </w:r>
      <w:r>
        <w:rPr>
          <w:rFonts w:hint="eastAsia"/>
        </w:rPr>
        <w:t>下墜腹疼</w:t>
      </w:r>
      <w:r w:rsidR="006C4C45">
        <w:rPr>
          <w:rFonts w:hint="eastAsia"/>
        </w:rPr>
        <w:t>，</w:t>
      </w:r>
      <w:r>
        <w:rPr>
          <w:rFonts w:hint="eastAsia"/>
        </w:rPr>
        <w:t>噤口不食。醫治兩旬</w:t>
      </w:r>
      <w:r w:rsidR="006C4C45">
        <w:rPr>
          <w:rFonts w:hint="eastAsia"/>
        </w:rPr>
        <w:t>，</w:t>
      </w:r>
      <w:r>
        <w:rPr>
          <w:rFonts w:hint="eastAsia"/>
        </w:rPr>
        <w:t>病勢浸增</w:t>
      </w:r>
      <w:r w:rsidR="006C4C45">
        <w:rPr>
          <w:rFonts w:hint="eastAsia"/>
        </w:rPr>
        <w:t>，</w:t>
      </w:r>
      <w:r>
        <w:rPr>
          <w:rFonts w:hint="eastAsia"/>
        </w:rPr>
        <w:t>精神昏憒</w:t>
      </w:r>
      <w:r w:rsidR="006C4C45">
        <w:rPr>
          <w:rFonts w:hint="eastAsia"/>
        </w:rPr>
        <w:t>，</w:t>
      </w:r>
      <w:r>
        <w:rPr>
          <w:rFonts w:hint="eastAsia"/>
        </w:rPr>
        <w:t>氣息奄奄。診其脈</w:t>
      </w:r>
      <w:r w:rsidR="006C4C45">
        <w:rPr>
          <w:rFonts w:hint="eastAsia"/>
        </w:rPr>
        <w:t>，</w:t>
      </w:r>
      <w:r>
        <w:rPr>
          <w:rFonts w:hint="eastAsia"/>
        </w:rPr>
        <w:t>細數無力</w:t>
      </w:r>
      <w:r w:rsidR="006C4C45">
        <w:rPr>
          <w:rFonts w:hint="eastAsia"/>
        </w:rPr>
        <w:t>，</w:t>
      </w:r>
      <w:r>
        <w:rPr>
          <w:rFonts w:hint="eastAsia"/>
        </w:rPr>
        <w:t>周身肌膚發熱。詢其心中亦覺熱</w:t>
      </w:r>
      <w:r w:rsidR="006C4C45">
        <w:rPr>
          <w:rFonts w:hint="eastAsia"/>
        </w:rPr>
        <w:t>，</w:t>
      </w:r>
      <w:r>
        <w:rPr>
          <w:rFonts w:hint="eastAsia"/>
        </w:rPr>
        <w:t>舌有黃苔</w:t>
      </w:r>
      <w:r w:rsidR="006C4C45">
        <w:rPr>
          <w:rFonts w:hint="eastAsia"/>
        </w:rPr>
        <w:t>，</w:t>
      </w:r>
      <w:r>
        <w:rPr>
          <w:rFonts w:hint="eastAsia"/>
        </w:rPr>
        <w:t>知其證夾雜暑溫。暑氣溫熱</w:t>
      </w:r>
      <w:r w:rsidR="006C4C45">
        <w:rPr>
          <w:rFonts w:hint="eastAsia"/>
        </w:rPr>
        <w:t>，</w:t>
      </w:r>
      <w:r>
        <w:rPr>
          <w:rFonts w:hint="eastAsia"/>
        </w:rPr>
        <w:t>瀰漫胃口</w:t>
      </w:r>
      <w:r w:rsidR="006C4C45">
        <w:rPr>
          <w:rFonts w:hint="eastAsia"/>
        </w:rPr>
        <w:t>，</w:t>
      </w:r>
      <w:r>
        <w:rPr>
          <w:rFonts w:hint="eastAsia"/>
        </w:rPr>
        <w:t>又兼痢而且瀉</w:t>
      </w:r>
      <w:r w:rsidR="006C4C45">
        <w:rPr>
          <w:rFonts w:hint="eastAsia"/>
        </w:rPr>
        <w:t>，</w:t>
      </w:r>
      <w:r>
        <w:rPr>
          <w:rFonts w:hint="eastAsia"/>
        </w:rPr>
        <w:t>虛熱上逆</w:t>
      </w:r>
      <w:r w:rsidR="006C4C45">
        <w:rPr>
          <w:rFonts w:hint="eastAsia"/>
        </w:rPr>
        <w:t>，</w:t>
      </w:r>
      <w:r>
        <w:rPr>
          <w:rFonts w:hint="eastAsia"/>
        </w:rPr>
        <w:t>是以不能食也。遂用生山藥兩半、滑石一兩、生杭芍六錢、粉甘草三錢</w:t>
      </w:r>
      <w:r w:rsidR="006C4C45">
        <w:rPr>
          <w:rFonts w:hint="eastAsia"/>
        </w:rPr>
        <w:t>，</w:t>
      </w:r>
      <w:r>
        <w:rPr>
          <w:rFonts w:hint="eastAsia"/>
        </w:rPr>
        <w:t>一劑諸病皆見愈</w:t>
      </w:r>
      <w:r w:rsidR="006C4C45">
        <w:rPr>
          <w:rFonts w:hint="eastAsia"/>
        </w:rPr>
        <w:t>，</w:t>
      </w:r>
      <w:r>
        <w:rPr>
          <w:rFonts w:hint="eastAsia"/>
        </w:rPr>
        <w:t>可以進食。又服一劑</w:t>
      </w:r>
      <w:r w:rsidR="00090B73">
        <w:rPr>
          <w:rFonts w:hint="eastAsia"/>
        </w:rPr>
        <w:t>痊愈</w:t>
      </w:r>
      <w:r>
        <w:rPr>
          <w:rFonts w:hint="eastAsia"/>
        </w:rPr>
        <w:t>。此證用滑石不用石膏者</w:t>
      </w:r>
      <w:r w:rsidR="006C4C45">
        <w:rPr>
          <w:rFonts w:hint="eastAsia"/>
        </w:rPr>
        <w:t>，</w:t>
      </w:r>
      <w:r>
        <w:rPr>
          <w:rFonts w:hint="eastAsia"/>
        </w:rPr>
        <w:t>以其證兼瀉也。為不用石膏</w:t>
      </w:r>
      <w:r w:rsidR="006C4C45">
        <w:rPr>
          <w:rFonts w:hint="eastAsia"/>
        </w:rPr>
        <w:t>，</w:t>
      </w:r>
      <w:r>
        <w:rPr>
          <w:rFonts w:hint="eastAsia"/>
        </w:rPr>
        <w:t>即不敢用人參</w:t>
      </w:r>
      <w:r w:rsidR="006C4C45">
        <w:rPr>
          <w:rFonts w:hint="eastAsia"/>
        </w:rPr>
        <w:t>，</w:t>
      </w:r>
      <w:r>
        <w:rPr>
          <w:rFonts w:hint="eastAsia"/>
        </w:rPr>
        <w:t>故倍用山藥以增其補力。此就通變之方</w:t>
      </w:r>
      <w:r w:rsidR="006C4C45">
        <w:rPr>
          <w:rFonts w:hint="eastAsia"/>
        </w:rPr>
        <w:t>，</w:t>
      </w:r>
      <w:r>
        <w:rPr>
          <w:rFonts w:hint="eastAsia"/>
        </w:rPr>
        <w:t>而又為通變也。</w:t>
      </w:r>
    </w:p>
    <w:p w:rsidR="006629D0" w:rsidRDefault="00BC0024" w:rsidP="00646599">
      <w:pPr>
        <w:pStyle w:val="2f5"/>
        <w:ind w:firstLine="712"/>
      </w:pPr>
      <w:r>
        <w:rPr>
          <w:rFonts w:hint="eastAsia"/>
        </w:rPr>
        <w:t>痢證</w:t>
      </w:r>
      <w:r w:rsidR="006C4C45">
        <w:rPr>
          <w:rFonts w:hint="eastAsia"/>
        </w:rPr>
        <w:t>，</w:t>
      </w:r>
      <w:r>
        <w:rPr>
          <w:rFonts w:hint="eastAsia"/>
        </w:rPr>
        <w:t>又有肝膽腸胃先有鬱熱</w:t>
      </w:r>
      <w:r w:rsidR="006C4C45">
        <w:rPr>
          <w:rFonts w:hint="eastAsia"/>
        </w:rPr>
        <w:t>，</w:t>
      </w:r>
      <w:r>
        <w:rPr>
          <w:rFonts w:hint="eastAsia"/>
        </w:rPr>
        <w:t>又當暑月勞苦</w:t>
      </w:r>
      <w:r w:rsidR="00D24630">
        <w:rPr>
          <w:rFonts w:hint="eastAsia"/>
        </w:rPr>
        <w:t>於</w:t>
      </w:r>
      <w:r>
        <w:rPr>
          <w:rFonts w:hint="eastAsia"/>
        </w:rPr>
        <w:t>烈日之中</w:t>
      </w:r>
      <w:r w:rsidR="006C4C45">
        <w:rPr>
          <w:rFonts w:hint="eastAsia"/>
        </w:rPr>
        <w:t>，</w:t>
      </w:r>
      <w:r>
        <w:rPr>
          <w:rFonts w:hint="eastAsia"/>
        </w:rPr>
        <w:t>陡然下痢</w:t>
      </w:r>
      <w:r w:rsidR="006C4C45">
        <w:rPr>
          <w:rFonts w:hint="eastAsia"/>
        </w:rPr>
        <w:t>，</w:t>
      </w:r>
      <w:r>
        <w:rPr>
          <w:rFonts w:hint="eastAsia"/>
        </w:rPr>
        <w:t>多帶鮮血</w:t>
      </w:r>
      <w:r w:rsidR="006C4C45">
        <w:rPr>
          <w:rFonts w:hint="eastAsia"/>
        </w:rPr>
        <w:t>，</w:t>
      </w:r>
      <w:r>
        <w:rPr>
          <w:rFonts w:hint="eastAsia"/>
        </w:rPr>
        <w:t>脈象洪數</w:t>
      </w:r>
      <w:r w:rsidR="006C4C45">
        <w:rPr>
          <w:rFonts w:hint="eastAsia"/>
        </w:rPr>
        <w:t>，</w:t>
      </w:r>
      <w:r>
        <w:rPr>
          <w:rFonts w:hint="eastAsia"/>
        </w:rPr>
        <w:t>此純是一團火氣</w:t>
      </w:r>
      <w:r w:rsidR="006C4C45">
        <w:rPr>
          <w:rFonts w:hint="eastAsia"/>
        </w:rPr>
        <w:t>，</w:t>
      </w:r>
      <w:r>
        <w:rPr>
          <w:rFonts w:hint="eastAsia"/>
        </w:rPr>
        <w:t>宜急用大苦大寒之劑</w:t>
      </w:r>
      <w:r w:rsidR="006C4C45">
        <w:rPr>
          <w:rFonts w:hint="eastAsia"/>
        </w:rPr>
        <w:t>，</w:t>
      </w:r>
      <w:r>
        <w:rPr>
          <w:rFonts w:hint="eastAsia"/>
        </w:rPr>
        <w:t>若芩、連、知、柏、膽草、苦參之類</w:t>
      </w:r>
      <w:r w:rsidR="006C4C45">
        <w:rPr>
          <w:rFonts w:hint="eastAsia"/>
        </w:rPr>
        <w:t>，</w:t>
      </w:r>
      <w:r>
        <w:rPr>
          <w:rFonts w:hint="eastAsia"/>
        </w:rPr>
        <w:t>皆可選用</w:t>
      </w:r>
      <w:r w:rsidR="006C4C45">
        <w:rPr>
          <w:rFonts w:hint="eastAsia"/>
        </w:rPr>
        <w:t>，</w:t>
      </w:r>
      <w:r>
        <w:rPr>
          <w:rFonts w:hint="eastAsia"/>
        </w:rPr>
        <w:t>亦可治以白虎湯</w:t>
      </w:r>
      <w:r w:rsidR="006C4C45">
        <w:rPr>
          <w:rFonts w:hint="eastAsia"/>
        </w:rPr>
        <w:t>，</w:t>
      </w:r>
      <w:r>
        <w:rPr>
          <w:rFonts w:hint="eastAsia"/>
        </w:rPr>
        <w:t>方中生石膏必用至二兩</w:t>
      </w:r>
      <w:r w:rsidR="006C4C45">
        <w:rPr>
          <w:rFonts w:hint="eastAsia"/>
        </w:rPr>
        <w:t>，</w:t>
      </w:r>
      <w:r>
        <w:rPr>
          <w:rFonts w:hint="eastAsia"/>
        </w:rPr>
        <w:t>再加生白芍一兩。若脈大而虛者</w:t>
      </w:r>
      <w:r w:rsidR="006C4C45">
        <w:rPr>
          <w:rFonts w:hint="eastAsia"/>
        </w:rPr>
        <w:t>，</w:t>
      </w:r>
      <w:r>
        <w:rPr>
          <w:rFonts w:hint="eastAsia"/>
        </w:rPr>
        <w:t>宜再加人參三錢。若其脈洪大甚實者</w:t>
      </w:r>
      <w:r w:rsidR="006C4C45">
        <w:rPr>
          <w:rFonts w:hint="eastAsia"/>
        </w:rPr>
        <w:t>，</w:t>
      </w:r>
      <w:r>
        <w:rPr>
          <w:rFonts w:hint="eastAsia"/>
        </w:rPr>
        <w:t>可用大承氣湯下之</w:t>
      </w:r>
      <w:r w:rsidR="006C4C45">
        <w:rPr>
          <w:rFonts w:hint="eastAsia"/>
        </w:rPr>
        <w:t>，</w:t>
      </w:r>
      <w:r>
        <w:rPr>
          <w:rFonts w:hint="eastAsia"/>
        </w:rPr>
        <w:t>而佐以白芍、知母。有痢久而清陽下陷者</w:t>
      </w:r>
      <w:r w:rsidR="006C4C45">
        <w:rPr>
          <w:rFonts w:hint="eastAsia"/>
        </w:rPr>
        <w:t>，</w:t>
      </w:r>
      <w:r>
        <w:rPr>
          <w:rFonts w:hint="eastAsia"/>
        </w:rPr>
        <w:t>其人或間作寒熱</w:t>
      </w:r>
      <w:r w:rsidR="006C4C45">
        <w:rPr>
          <w:rFonts w:hint="eastAsia"/>
        </w:rPr>
        <w:t>，</w:t>
      </w:r>
      <w:r>
        <w:rPr>
          <w:rFonts w:hint="eastAsia"/>
        </w:rPr>
        <w:t>或覺胸中短氣</w:t>
      </w:r>
      <w:r w:rsidR="006C4C45">
        <w:rPr>
          <w:rFonts w:hint="eastAsia"/>
        </w:rPr>
        <w:t>，</w:t>
      </w:r>
      <w:r>
        <w:rPr>
          <w:rFonts w:hint="eastAsia"/>
        </w:rPr>
        <w:t>當</w:t>
      </w:r>
      <w:r w:rsidR="00D24630">
        <w:rPr>
          <w:rFonts w:hint="eastAsia"/>
        </w:rPr>
        <w:t>於</w:t>
      </w:r>
      <w:r>
        <w:rPr>
          <w:rFonts w:hint="eastAsia"/>
        </w:rPr>
        <w:t>治痢藥中</w:t>
      </w:r>
      <w:r w:rsidR="006C4C45">
        <w:rPr>
          <w:rFonts w:hint="eastAsia"/>
        </w:rPr>
        <w:t>，</w:t>
      </w:r>
      <w:r>
        <w:rPr>
          <w:rFonts w:hint="eastAsia"/>
        </w:rPr>
        <w:t>加生黃</w:t>
      </w:r>
      <w:r w:rsidR="006629D0">
        <w:rPr>
          <w:rFonts w:hint="eastAsia"/>
        </w:rPr>
        <w:t>耆</w:t>
      </w:r>
      <w:r>
        <w:rPr>
          <w:rFonts w:hint="eastAsia"/>
        </w:rPr>
        <w:t>、柴胡以升清陽。脈虛甚者</w:t>
      </w:r>
      <w:r w:rsidR="006C4C45">
        <w:rPr>
          <w:rFonts w:hint="eastAsia"/>
        </w:rPr>
        <w:t>，</w:t>
      </w:r>
      <w:r>
        <w:rPr>
          <w:rFonts w:hint="eastAsia"/>
        </w:rPr>
        <w:t>亦可酌加人參。又當佐以生山藥以固下焦</w:t>
      </w:r>
      <w:r w:rsidR="006C4C45">
        <w:rPr>
          <w:rFonts w:hint="eastAsia"/>
        </w:rPr>
        <w:t>，</w:t>
      </w:r>
      <w:r>
        <w:rPr>
          <w:rFonts w:hint="eastAsia"/>
        </w:rPr>
        <w:t>然用藥不可失</w:t>
      </w:r>
      <w:r w:rsidR="00D24630">
        <w:rPr>
          <w:rFonts w:hint="eastAsia"/>
        </w:rPr>
        <w:t>於</w:t>
      </w:r>
      <w:r>
        <w:rPr>
          <w:rFonts w:hint="eastAsia"/>
        </w:rPr>
        <w:t>熱也。有痢初得</w:t>
      </w:r>
      <w:r w:rsidR="006C4C45">
        <w:rPr>
          <w:rFonts w:hint="eastAsia"/>
        </w:rPr>
        <w:t>，</w:t>
      </w:r>
      <w:r>
        <w:rPr>
          <w:rFonts w:hint="eastAsia"/>
        </w:rPr>
        <w:t>兼受外感者</w:t>
      </w:r>
      <w:r w:rsidR="006C4C45">
        <w:rPr>
          <w:rFonts w:hint="eastAsia"/>
        </w:rPr>
        <w:t>，</w:t>
      </w:r>
      <w:r>
        <w:rPr>
          <w:rFonts w:hint="eastAsia"/>
        </w:rPr>
        <w:t>宜</w:t>
      </w:r>
      <w:r w:rsidR="00D24630">
        <w:rPr>
          <w:rFonts w:hint="eastAsia"/>
        </w:rPr>
        <w:t>於</w:t>
      </w:r>
      <w:r>
        <w:rPr>
          <w:rFonts w:hint="eastAsia"/>
        </w:rPr>
        <w:t>治痢藥中</w:t>
      </w:r>
      <w:r w:rsidR="006C4C45">
        <w:rPr>
          <w:rFonts w:hint="eastAsia"/>
        </w:rPr>
        <w:t>，</w:t>
      </w:r>
      <w:r>
        <w:rPr>
          <w:rFonts w:hint="eastAsia"/>
        </w:rPr>
        <w:t>兼用解表之品</w:t>
      </w:r>
      <w:r w:rsidR="006C4C45">
        <w:rPr>
          <w:rFonts w:hint="eastAsia"/>
        </w:rPr>
        <w:t>，</w:t>
      </w:r>
      <w:r>
        <w:rPr>
          <w:rFonts w:hint="eastAsia"/>
        </w:rPr>
        <w:t>其外邪不隨痢內陷</w:t>
      </w:r>
      <w:r w:rsidR="006C4C45">
        <w:rPr>
          <w:rFonts w:hint="eastAsia"/>
        </w:rPr>
        <w:t>，</w:t>
      </w:r>
      <w:r>
        <w:rPr>
          <w:rFonts w:hint="eastAsia"/>
        </w:rPr>
        <w:t>而痢自易治。不然</w:t>
      </w:r>
      <w:r w:rsidR="006C4C45">
        <w:rPr>
          <w:rFonts w:hint="eastAsia"/>
        </w:rPr>
        <w:t>，</w:t>
      </w:r>
      <w:r>
        <w:rPr>
          <w:rFonts w:hint="eastAsia"/>
        </w:rPr>
        <w:t>則成通變白虎加人參湯所主之證矣。</w:t>
      </w:r>
    </w:p>
    <w:p w:rsidR="006629D0" w:rsidRDefault="00BC0024" w:rsidP="00646599">
      <w:pPr>
        <w:pStyle w:val="2f5"/>
        <w:ind w:firstLine="712"/>
      </w:pPr>
      <w:r>
        <w:rPr>
          <w:rFonts w:hint="eastAsia"/>
        </w:rPr>
        <w:lastRenderedPageBreak/>
        <w:t>痢證初得雖可下之</w:t>
      </w:r>
      <w:r w:rsidR="006C4C45">
        <w:rPr>
          <w:rFonts w:hint="eastAsia"/>
        </w:rPr>
        <w:t>，</w:t>
      </w:r>
      <w:r>
        <w:rPr>
          <w:rFonts w:hint="eastAsia"/>
        </w:rPr>
        <w:t>然必確審其無外感表證</w:t>
      </w:r>
      <w:r w:rsidR="006C4C45">
        <w:rPr>
          <w:rFonts w:hint="eastAsia"/>
        </w:rPr>
        <w:t>，</w:t>
      </w:r>
      <w:r>
        <w:rPr>
          <w:rFonts w:hint="eastAsia"/>
        </w:rPr>
        <w:t>方可投以下藥。其身體稍弱</w:t>
      </w:r>
      <w:r w:rsidR="006C4C45">
        <w:rPr>
          <w:rFonts w:hint="eastAsia"/>
        </w:rPr>
        <w:t>，</w:t>
      </w:r>
      <w:r>
        <w:rPr>
          <w:rFonts w:hint="eastAsia"/>
        </w:rPr>
        <w:t>又宜少用參、</w:t>
      </w:r>
      <w:r w:rsidR="006629D0">
        <w:rPr>
          <w:rFonts w:hint="eastAsia"/>
        </w:rPr>
        <w:t>耆</w:t>
      </w:r>
      <w:r>
        <w:rPr>
          <w:rFonts w:hint="eastAsia"/>
        </w:rPr>
        <w:t>佐之。</w:t>
      </w:r>
    </w:p>
    <w:p w:rsidR="006629D0" w:rsidRDefault="00BC0024" w:rsidP="00646599">
      <w:pPr>
        <w:pStyle w:val="2f5"/>
        <w:ind w:firstLine="712"/>
      </w:pPr>
      <w:r>
        <w:rPr>
          <w:rFonts w:hint="eastAsia"/>
        </w:rPr>
        <w:t>痢證忌用滯泥之品</w:t>
      </w:r>
      <w:r w:rsidR="006C4C45">
        <w:rPr>
          <w:rFonts w:hint="eastAsia"/>
        </w:rPr>
        <w:t>，</w:t>
      </w:r>
      <w:r>
        <w:rPr>
          <w:rFonts w:hint="eastAsia"/>
        </w:rPr>
        <w:t>然亦不可概論。外祖母</w:t>
      </w:r>
      <w:r w:rsidR="006C4C45">
        <w:rPr>
          <w:rFonts w:hint="eastAsia"/>
        </w:rPr>
        <w:t>，</w:t>
      </w:r>
      <w:r>
        <w:rPr>
          <w:rFonts w:hint="eastAsia"/>
        </w:rPr>
        <w:t>年九旬</w:t>
      </w:r>
      <w:r w:rsidR="006C4C45">
        <w:rPr>
          <w:rFonts w:hint="eastAsia"/>
        </w:rPr>
        <w:t>，</w:t>
      </w:r>
      <w:r>
        <w:rPr>
          <w:rFonts w:hint="eastAsia"/>
        </w:rPr>
        <w:t>仲夏下痢赤白甚劇</w:t>
      </w:r>
      <w:r w:rsidR="006C4C45">
        <w:rPr>
          <w:rFonts w:hint="eastAsia"/>
        </w:rPr>
        <w:t>，</w:t>
      </w:r>
      <w:r>
        <w:rPr>
          <w:rFonts w:hint="eastAsia"/>
        </w:rPr>
        <w:t>脈象數而且弦。愚用大熟地、生杭芍各一兩煎湯</w:t>
      </w:r>
      <w:r w:rsidR="006C4C45">
        <w:rPr>
          <w:rFonts w:hint="eastAsia"/>
        </w:rPr>
        <w:t>，</w:t>
      </w:r>
      <w:r>
        <w:rPr>
          <w:rFonts w:hint="eastAsia"/>
        </w:rPr>
        <w:t>服下即愈。又服一劑</w:t>
      </w:r>
      <w:r w:rsidR="006C4C45">
        <w:rPr>
          <w:rFonts w:hint="eastAsia"/>
        </w:rPr>
        <w:t>，</w:t>
      </w:r>
      <w:r>
        <w:rPr>
          <w:rFonts w:hint="eastAsia"/>
        </w:rPr>
        <w:t>脈亦和平</w:t>
      </w:r>
      <w:r w:rsidR="006C4C45">
        <w:rPr>
          <w:rFonts w:hint="eastAsia"/>
        </w:rPr>
        <w:t>，</w:t>
      </w:r>
      <w:r w:rsidR="006629D0">
        <w:rPr>
          <w:rFonts w:hint="eastAsia"/>
        </w:rPr>
        <w:t>後壽至九十四歲</w:t>
      </w:r>
      <w:r>
        <w:rPr>
          <w:rFonts w:hint="eastAsia"/>
        </w:rPr>
        <w:t>。</w:t>
      </w:r>
    </w:p>
    <w:p w:rsidR="006629D0" w:rsidRDefault="00BC0024" w:rsidP="00646599">
      <w:pPr>
        <w:pStyle w:val="2f5"/>
        <w:ind w:firstLine="712"/>
      </w:pPr>
      <w:r>
        <w:rPr>
          <w:rFonts w:hint="eastAsia"/>
        </w:rPr>
        <w:t>痢證間有涼者</w:t>
      </w:r>
      <w:r w:rsidR="006C4C45">
        <w:rPr>
          <w:rFonts w:hint="eastAsia"/>
        </w:rPr>
        <w:t>，</w:t>
      </w:r>
      <w:r>
        <w:rPr>
          <w:rFonts w:hint="eastAsia"/>
        </w:rPr>
        <w:t>然不過百中之一耳</w:t>
      </w:r>
      <w:r w:rsidR="006C4C45">
        <w:rPr>
          <w:rFonts w:hint="eastAsia"/>
        </w:rPr>
        <w:t>，</w:t>
      </w:r>
      <w:r>
        <w:rPr>
          <w:rFonts w:hint="eastAsia"/>
        </w:rPr>
        <w:t>且又多</w:t>
      </w:r>
      <w:r w:rsidR="00AD7840">
        <w:rPr>
          <w:rFonts w:hint="eastAsia"/>
        </w:rPr>
        <w:t>係</w:t>
      </w:r>
      <w:r>
        <w:rPr>
          <w:rFonts w:hint="eastAsia"/>
        </w:rPr>
        <w:t>純白之痢。又必脈象沉遲</w:t>
      </w:r>
      <w:r w:rsidR="006C4C45">
        <w:rPr>
          <w:rFonts w:hint="eastAsia"/>
        </w:rPr>
        <w:t>，</w:t>
      </w:r>
      <w:r>
        <w:rPr>
          <w:rFonts w:hint="eastAsia"/>
        </w:rPr>
        <w:t>且食涼物</w:t>
      </w:r>
      <w:r w:rsidR="006C4C45">
        <w:rPr>
          <w:rFonts w:hint="eastAsia"/>
        </w:rPr>
        <w:t>，</w:t>
      </w:r>
      <w:r>
        <w:rPr>
          <w:rFonts w:hint="eastAsia"/>
        </w:rPr>
        <w:t>坐涼處則覺劇者</w:t>
      </w:r>
      <w:r w:rsidR="006C4C45">
        <w:rPr>
          <w:rFonts w:hint="eastAsia"/>
        </w:rPr>
        <w:t>，</w:t>
      </w:r>
      <w:r>
        <w:rPr>
          <w:rFonts w:hint="eastAsia"/>
        </w:rPr>
        <w:t>治以乾薑、白芍、小茴香各三錢</w:t>
      </w:r>
      <w:r w:rsidR="006C4C45">
        <w:rPr>
          <w:rFonts w:hint="eastAsia"/>
        </w:rPr>
        <w:t>，</w:t>
      </w:r>
      <w:r>
        <w:rPr>
          <w:rFonts w:hint="eastAsia"/>
        </w:rPr>
        <w:t>山楂四錢</w:t>
      </w:r>
      <w:r w:rsidR="006C4C45">
        <w:rPr>
          <w:rFonts w:hint="eastAsia"/>
        </w:rPr>
        <w:t>，</w:t>
      </w:r>
      <w:r>
        <w:rPr>
          <w:rFonts w:hint="eastAsia"/>
        </w:rPr>
        <w:t>生山藥六錢</w:t>
      </w:r>
      <w:r w:rsidR="006C4C45">
        <w:rPr>
          <w:rFonts w:hint="eastAsia"/>
        </w:rPr>
        <w:t>，</w:t>
      </w:r>
      <w:r>
        <w:rPr>
          <w:rFonts w:hint="eastAsia"/>
        </w:rPr>
        <w:t>一兩劑即愈。用白芍者</w:t>
      </w:r>
      <w:r w:rsidR="006C4C45">
        <w:rPr>
          <w:rFonts w:hint="eastAsia"/>
        </w:rPr>
        <w:t>，</w:t>
      </w:r>
      <w:r>
        <w:rPr>
          <w:rFonts w:hint="eastAsia"/>
        </w:rPr>
        <w:t>誠以痢證必兼下墜腹疼</w:t>
      </w:r>
      <w:r w:rsidR="006C4C45">
        <w:rPr>
          <w:rFonts w:hint="eastAsia"/>
        </w:rPr>
        <w:t>，</w:t>
      </w:r>
      <w:r>
        <w:rPr>
          <w:rFonts w:hint="eastAsia"/>
        </w:rPr>
        <w:t>即</w:t>
      </w:r>
      <w:r w:rsidR="00AD7840">
        <w:rPr>
          <w:rFonts w:hint="eastAsia"/>
        </w:rPr>
        <w:t>係</w:t>
      </w:r>
      <w:r>
        <w:rPr>
          <w:rFonts w:hint="eastAsia"/>
        </w:rPr>
        <w:t>涼痢</w:t>
      </w:r>
      <w:r w:rsidR="006C4C45">
        <w:rPr>
          <w:rFonts w:hint="eastAsia"/>
        </w:rPr>
        <w:t>，</w:t>
      </w:r>
      <w:r>
        <w:rPr>
          <w:rFonts w:hint="eastAsia"/>
        </w:rPr>
        <w:t>其涼在腸胃</w:t>
      </w:r>
      <w:r w:rsidR="006C4C45">
        <w:rPr>
          <w:rFonts w:hint="eastAsia"/>
        </w:rPr>
        <w:t>，</w:t>
      </w:r>
      <w:r>
        <w:rPr>
          <w:rFonts w:hint="eastAsia"/>
        </w:rPr>
        <w:t>而其肝膽間必有伏熱</w:t>
      </w:r>
      <w:r w:rsidR="006C4C45">
        <w:rPr>
          <w:rFonts w:hint="eastAsia"/>
        </w:rPr>
        <w:t>，</w:t>
      </w:r>
      <w:r>
        <w:rPr>
          <w:rFonts w:hint="eastAsia"/>
        </w:rPr>
        <w:t>亦防其服熱藥</w:t>
      </w:r>
      <w:r w:rsidR="006C4C45">
        <w:rPr>
          <w:rFonts w:hint="eastAsia"/>
        </w:rPr>
        <w:t>，</w:t>
      </w:r>
      <w:r>
        <w:rPr>
          <w:rFonts w:hint="eastAsia"/>
        </w:rPr>
        <w:t>而生熱也。</w:t>
      </w:r>
    </w:p>
    <w:p w:rsidR="006629D0" w:rsidRDefault="00BC0024" w:rsidP="00646599">
      <w:pPr>
        <w:pStyle w:val="2f5"/>
        <w:ind w:firstLine="712"/>
      </w:pPr>
      <w:r>
        <w:rPr>
          <w:rFonts w:hint="eastAsia"/>
        </w:rPr>
        <w:t>凡</w:t>
      </w:r>
      <w:r w:rsidR="006629D0">
        <w:rPr>
          <w:rFonts w:hint="eastAsia"/>
        </w:rPr>
        <w:t>病人</w:t>
      </w:r>
      <w:r>
        <w:rPr>
          <w:rFonts w:hint="eastAsia"/>
        </w:rPr>
        <w:t>酷嗜之物</w:t>
      </w:r>
      <w:r w:rsidR="006C4C45">
        <w:rPr>
          <w:rFonts w:hint="eastAsia"/>
        </w:rPr>
        <w:t>，</w:t>
      </w:r>
      <w:r>
        <w:rPr>
          <w:rFonts w:hint="eastAsia"/>
        </w:rPr>
        <w:t>不可力為禁止。嘗見患痢者</w:t>
      </w:r>
      <w:r w:rsidR="006C4C45">
        <w:rPr>
          <w:rFonts w:hint="eastAsia"/>
        </w:rPr>
        <w:t>，</w:t>
      </w:r>
      <w:r>
        <w:rPr>
          <w:rFonts w:hint="eastAsia"/>
        </w:rPr>
        <w:t>有恣飲涼水而愈者</w:t>
      </w:r>
      <w:r w:rsidR="006C4C45">
        <w:rPr>
          <w:rFonts w:hint="eastAsia"/>
        </w:rPr>
        <w:t>，</w:t>
      </w:r>
      <w:r>
        <w:rPr>
          <w:rFonts w:hint="eastAsia"/>
        </w:rPr>
        <w:t>有飽食西瓜而愈者。總之</w:t>
      </w:r>
      <w:r w:rsidR="006C4C45">
        <w:rPr>
          <w:rFonts w:hint="eastAsia"/>
        </w:rPr>
        <w:t>，</w:t>
      </w:r>
      <w:r>
        <w:rPr>
          <w:rFonts w:hint="eastAsia"/>
        </w:rPr>
        <w:t>人之資稟不齊</w:t>
      </w:r>
      <w:r w:rsidR="006C4C45">
        <w:rPr>
          <w:rFonts w:hint="eastAsia"/>
        </w:rPr>
        <w:t>，</w:t>
      </w:r>
      <w:r>
        <w:rPr>
          <w:rFonts w:hint="eastAsia"/>
        </w:rPr>
        <w:t>病之變態多端</w:t>
      </w:r>
      <w:r w:rsidR="006C4C45">
        <w:rPr>
          <w:rFonts w:hint="eastAsia"/>
        </w:rPr>
        <w:t>，</w:t>
      </w:r>
      <w:r>
        <w:rPr>
          <w:rFonts w:hint="eastAsia"/>
        </w:rPr>
        <w:t>尤在臨證時</w:t>
      </w:r>
      <w:r w:rsidR="006C4C45">
        <w:rPr>
          <w:rFonts w:hint="eastAsia"/>
        </w:rPr>
        <w:t>，</w:t>
      </w:r>
      <w:r>
        <w:rPr>
          <w:rFonts w:hint="eastAsia"/>
        </w:rPr>
        <w:t>精心與之消息耳。曾治一少年</w:t>
      </w:r>
      <w:r w:rsidR="006C4C45">
        <w:rPr>
          <w:rFonts w:hint="eastAsia"/>
        </w:rPr>
        <w:t>，</w:t>
      </w:r>
      <w:r>
        <w:rPr>
          <w:rFonts w:hint="eastAsia"/>
        </w:rPr>
        <w:t>下痢</w:t>
      </w:r>
      <w:r w:rsidR="006C4C45">
        <w:rPr>
          <w:rFonts w:hint="eastAsia"/>
        </w:rPr>
        <w:t>，</w:t>
      </w:r>
      <w:r>
        <w:rPr>
          <w:rFonts w:hint="eastAsia"/>
        </w:rPr>
        <w:t>晝夜無數</w:t>
      </w:r>
      <w:r w:rsidR="006C4C45">
        <w:rPr>
          <w:rFonts w:hint="eastAsia"/>
        </w:rPr>
        <w:t>，</w:t>
      </w:r>
      <w:r>
        <w:rPr>
          <w:rFonts w:hint="eastAsia"/>
        </w:rPr>
        <w:t>裡急後重</w:t>
      </w:r>
      <w:r w:rsidR="006C4C45">
        <w:rPr>
          <w:rFonts w:hint="eastAsia"/>
        </w:rPr>
        <w:t>，</w:t>
      </w:r>
      <w:r>
        <w:rPr>
          <w:rFonts w:hint="eastAsia"/>
        </w:rPr>
        <w:t>投以清火通利之藥數劑</w:t>
      </w:r>
      <w:r w:rsidR="006C4C45">
        <w:rPr>
          <w:rFonts w:hint="eastAsia"/>
        </w:rPr>
        <w:t>，</w:t>
      </w:r>
      <w:r>
        <w:rPr>
          <w:rFonts w:hint="eastAsia"/>
        </w:rPr>
        <w:t>痢已減半</w:t>
      </w:r>
      <w:r w:rsidR="006C4C45">
        <w:rPr>
          <w:rFonts w:hint="eastAsia"/>
        </w:rPr>
        <w:t>，</w:t>
      </w:r>
      <w:r>
        <w:rPr>
          <w:rFonts w:hint="eastAsia"/>
        </w:rPr>
        <w:t>而後重分毫不除。疑其腸中應有阻隔</w:t>
      </w:r>
      <w:r w:rsidR="006C4C45">
        <w:rPr>
          <w:rFonts w:hint="eastAsia"/>
        </w:rPr>
        <w:t>，</w:t>
      </w:r>
      <w:r>
        <w:rPr>
          <w:rFonts w:hint="eastAsia"/>
        </w:rPr>
        <w:t>投以大承氣湯</w:t>
      </w:r>
      <w:r w:rsidR="006C4C45">
        <w:rPr>
          <w:rFonts w:hint="eastAsia"/>
        </w:rPr>
        <w:t>，</w:t>
      </w:r>
      <w:r>
        <w:rPr>
          <w:rFonts w:hint="eastAsia"/>
        </w:rPr>
        <w:t>下燥糞長數寸而愈。設此證</w:t>
      </w:r>
      <w:r w:rsidR="006C4C45">
        <w:rPr>
          <w:rFonts w:hint="eastAsia"/>
        </w:rPr>
        <w:t>，</w:t>
      </w:r>
      <w:r>
        <w:rPr>
          <w:rFonts w:hint="eastAsia"/>
        </w:rPr>
        <w:t>若不疑其中有阻隔</w:t>
      </w:r>
      <w:r w:rsidR="006C4C45">
        <w:rPr>
          <w:rFonts w:hint="eastAsia"/>
        </w:rPr>
        <w:t>，</w:t>
      </w:r>
      <w:r>
        <w:rPr>
          <w:rFonts w:hint="eastAsia"/>
        </w:rPr>
        <w:t>則燥糞不除</w:t>
      </w:r>
      <w:r w:rsidR="006C4C45">
        <w:rPr>
          <w:rFonts w:hint="eastAsia"/>
        </w:rPr>
        <w:t>，</w:t>
      </w:r>
      <w:r>
        <w:rPr>
          <w:rFonts w:hint="eastAsia"/>
        </w:rPr>
        <w:t>病將何由愈乎？</w:t>
      </w:r>
    </w:p>
    <w:p w:rsidR="00E37186" w:rsidRDefault="00BC0024" w:rsidP="00646599">
      <w:pPr>
        <w:pStyle w:val="2f5"/>
        <w:ind w:firstLine="712"/>
      </w:pPr>
      <w:r>
        <w:rPr>
          <w:rFonts w:hint="eastAsia"/>
        </w:rPr>
        <w:t>有奇恆痢者</w:t>
      </w:r>
      <w:r w:rsidR="006C4C45">
        <w:rPr>
          <w:rFonts w:hint="eastAsia"/>
        </w:rPr>
        <w:t>，</w:t>
      </w:r>
      <w:r>
        <w:rPr>
          <w:rFonts w:hint="eastAsia"/>
        </w:rPr>
        <w:t>張隱庵謂</w:t>
      </w:r>
      <w:r w:rsidR="006629D0">
        <w:rPr>
          <w:rFonts w:hint="eastAsia"/>
        </w:rPr>
        <w:t>「</w:t>
      </w:r>
      <w:r>
        <w:rPr>
          <w:rFonts w:hint="eastAsia"/>
        </w:rPr>
        <w:t>其證三陽並至</w:t>
      </w:r>
      <w:r w:rsidR="006C4C45">
        <w:rPr>
          <w:rFonts w:hint="eastAsia"/>
        </w:rPr>
        <w:t>，</w:t>
      </w:r>
      <w:r>
        <w:rPr>
          <w:rFonts w:hint="eastAsia"/>
        </w:rPr>
        <w:t>三陰莫當</w:t>
      </w:r>
      <w:r w:rsidR="006C4C45">
        <w:rPr>
          <w:rFonts w:hint="eastAsia"/>
        </w:rPr>
        <w:t>，</w:t>
      </w:r>
      <w:r>
        <w:rPr>
          <w:rFonts w:hint="eastAsia"/>
        </w:rPr>
        <w:t>九竅皆塞</w:t>
      </w:r>
      <w:r w:rsidR="006C4C45">
        <w:rPr>
          <w:rFonts w:hint="eastAsia"/>
        </w:rPr>
        <w:t>，</w:t>
      </w:r>
      <w:r>
        <w:rPr>
          <w:rFonts w:hint="eastAsia"/>
        </w:rPr>
        <w:t>陽氣旁溢</w:t>
      </w:r>
      <w:r w:rsidR="006C4C45">
        <w:rPr>
          <w:rFonts w:hint="eastAsia"/>
        </w:rPr>
        <w:t>，</w:t>
      </w:r>
      <w:r>
        <w:rPr>
          <w:rFonts w:hint="eastAsia"/>
        </w:rPr>
        <w:t>咽乾喉塞痛</w:t>
      </w:r>
      <w:r w:rsidR="006C4C45">
        <w:rPr>
          <w:rFonts w:hint="eastAsia"/>
        </w:rPr>
        <w:t>，</w:t>
      </w:r>
      <w:r>
        <w:rPr>
          <w:rFonts w:hint="eastAsia"/>
        </w:rPr>
        <w:t>並</w:t>
      </w:r>
      <w:r w:rsidR="00D24630">
        <w:rPr>
          <w:rFonts w:hint="eastAsia"/>
        </w:rPr>
        <w:t>於</w:t>
      </w:r>
      <w:r>
        <w:rPr>
          <w:rFonts w:hint="eastAsia"/>
        </w:rPr>
        <w:t>陰則上下無常</w:t>
      </w:r>
      <w:r w:rsidR="006C4C45">
        <w:rPr>
          <w:rFonts w:hint="eastAsia"/>
        </w:rPr>
        <w:t>，</w:t>
      </w:r>
      <w:r>
        <w:rPr>
          <w:rFonts w:hint="eastAsia"/>
        </w:rPr>
        <w:t>薄為腸</w:t>
      </w:r>
      <w:r w:rsidR="006629D0">
        <w:rPr>
          <w:rFonts w:hint="eastAsia"/>
        </w:rPr>
        <w:t>澼</w:t>
      </w:r>
      <w:r>
        <w:rPr>
          <w:rFonts w:hint="eastAsia"/>
        </w:rPr>
        <w:t>。其脈緩小遲澀</w:t>
      </w:r>
      <w:r w:rsidR="006C4C45">
        <w:rPr>
          <w:rFonts w:hint="eastAsia"/>
        </w:rPr>
        <w:t>，</w:t>
      </w:r>
      <w:r>
        <w:rPr>
          <w:rFonts w:hint="eastAsia"/>
        </w:rPr>
        <w:t>血溫身熱者死</w:t>
      </w:r>
      <w:r w:rsidR="006C4C45">
        <w:rPr>
          <w:rFonts w:hint="eastAsia"/>
        </w:rPr>
        <w:t>，</w:t>
      </w:r>
      <w:r>
        <w:rPr>
          <w:rFonts w:hint="eastAsia"/>
        </w:rPr>
        <w:t>熱見七日者死</w:t>
      </w:r>
      <w:r w:rsidR="006629D0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蓋因陽氣偏盛</w:t>
      </w:r>
      <w:r w:rsidR="006C4C45">
        <w:rPr>
          <w:rFonts w:hint="eastAsia"/>
        </w:rPr>
        <w:t>，</w:t>
      </w:r>
      <w:r>
        <w:rPr>
          <w:rFonts w:hint="eastAsia"/>
        </w:rPr>
        <w:t>陰氣受傷</w:t>
      </w:r>
      <w:r w:rsidR="006C4C45">
        <w:rPr>
          <w:rFonts w:hint="eastAsia"/>
        </w:rPr>
        <w:t>，</w:t>
      </w:r>
      <w:r>
        <w:rPr>
          <w:rFonts w:hint="eastAsia"/>
        </w:rPr>
        <w:t>是以脈小遲澀</w:t>
      </w:r>
      <w:r w:rsidR="006C4C45">
        <w:rPr>
          <w:rFonts w:hint="eastAsia"/>
        </w:rPr>
        <w:t>，</w:t>
      </w:r>
      <w:r>
        <w:rPr>
          <w:rFonts w:hint="eastAsia"/>
        </w:rPr>
        <w:t>此證急宜用大承氣湯瀉陽養陰</w:t>
      </w:r>
      <w:r w:rsidR="006C4C45">
        <w:rPr>
          <w:rFonts w:hint="eastAsia"/>
        </w:rPr>
        <w:t>，</w:t>
      </w:r>
      <w:r>
        <w:rPr>
          <w:rFonts w:hint="eastAsia"/>
        </w:rPr>
        <w:t>緩則不救。若不知奇恆之因</w:t>
      </w:r>
      <w:r w:rsidR="006C4C45">
        <w:rPr>
          <w:rFonts w:hint="eastAsia"/>
        </w:rPr>
        <w:t>，</w:t>
      </w:r>
      <w:r>
        <w:rPr>
          <w:rFonts w:hint="eastAsia"/>
        </w:rPr>
        <w:t>見脈氣平緩</w:t>
      </w:r>
      <w:r w:rsidR="006C4C45">
        <w:rPr>
          <w:rFonts w:hint="eastAsia"/>
        </w:rPr>
        <w:t>，</w:t>
      </w:r>
      <w:r>
        <w:rPr>
          <w:rFonts w:hint="eastAsia"/>
        </w:rPr>
        <w:t>而用平易之劑</w:t>
      </w:r>
      <w:r w:rsidR="006C4C45">
        <w:rPr>
          <w:rFonts w:hint="eastAsia"/>
        </w:rPr>
        <w:t>，</w:t>
      </w:r>
      <w:r>
        <w:rPr>
          <w:rFonts w:hint="eastAsia"/>
        </w:rPr>
        <w:t>必至誤事。</w:t>
      </w:r>
    </w:p>
    <w:p w:rsidR="006629D0" w:rsidRDefault="006629D0" w:rsidP="006629D0">
      <w:pPr>
        <w:pStyle w:val="2f3"/>
        <w:ind w:firstLine="712"/>
      </w:pPr>
      <w:r w:rsidRPr="006629D0">
        <w:rPr>
          <w:rFonts w:hint="eastAsia"/>
        </w:rPr>
        <w:lastRenderedPageBreak/>
        <w:t>陳修園曰</w:t>
      </w:r>
      <w:r>
        <w:rPr>
          <w:rFonts w:hint="eastAsia"/>
        </w:rPr>
        <w:t>「</w:t>
      </w:r>
      <w:r w:rsidRPr="006629D0">
        <w:rPr>
          <w:rFonts w:hint="eastAsia"/>
        </w:rPr>
        <w:t>嘉慶戊午</w:t>
      </w:r>
      <w:r w:rsidR="006C4C45">
        <w:t>，</w:t>
      </w:r>
      <w:r w:rsidRPr="006629D0">
        <w:rPr>
          <w:rFonts w:hint="eastAsia"/>
        </w:rPr>
        <w:t>夏泉郡王孝廉</w:t>
      </w:r>
      <w:r w:rsidR="006C4C45">
        <w:t>，</w:t>
      </w:r>
      <w:r w:rsidRPr="006629D0">
        <w:rPr>
          <w:rFonts w:hint="eastAsia"/>
        </w:rPr>
        <w:t>患痢七日</w:t>
      </w:r>
      <w:r w:rsidR="006C4C45">
        <w:t>，</w:t>
      </w:r>
      <w:r w:rsidRPr="006629D0">
        <w:rPr>
          <w:rFonts w:hint="eastAsia"/>
        </w:rPr>
        <w:t>忽</w:t>
      </w:r>
      <w:r w:rsidR="00D24630">
        <w:rPr>
          <w:rFonts w:hint="eastAsia"/>
        </w:rPr>
        <w:t>於</w:t>
      </w:r>
      <w:r w:rsidRPr="006629D0">
        <w:rPr>
          <w:rFonts w:hint="eastAsia"/>
        </w:rPr>
        <w:t>寅卯之交</w:t>
      </w:r>
      <w:r w:rsidR="006C4C45">
        <w:t>，</w:t>
      </w:r>
      <w:r w:rsidRPr="006629D0">
        <w:rPr>
          <w:rFonts w:hint="eastAsia"/>
        </w:rPr>
        <w:t>聲微啞</w:t>
      </w:r>
      <w:r w:rsidR="006C4C45">
        <w:t>，</w:t>
      </w:r>
      <w:r w:rsidRPr="006629D0">
        <w:rPr>
          <w:rFonts w:hint="eastAsia"/>
        </w:rPr>
        <w:t>譫語</w:t>
      </w:r>
      <w:r w:rsidR="006C4C45">
        <w:t>，</w:t>
      </w:r>
      <w:r w:rsidRPr="006629D0">
        <w:rPr>
          <w:rFonts w:hint="eastAsia"/>
        </w:rPr>
        <w:t>半刻即止</w:t>
      </w:r>
      <w:r w:rsidR="006C4C45">
        <w:t>，</w:t>
      </w:r>
      <w:r w:rsidRPr="006629D0">
        <w:rPr>
          <w:rFonts w:hint="eastAsia"/>
        </w:rPr>
        <w:t>酉刻死。七月榕城葉廣文觀鳳之弟</w:t>
      </w:r>
      <w:r w:rsidR="006C4C45">
        <w:t>，</w:t>
      </w:r>
      <w:r w:rsidRPr="006629D0">
        <w:rPr>
          <w:rFonts w:hint="eastAsia"/>
        </w:rPr>
        <w:t>患同前證來延。言伊弟患此亦不重</w:t>
      </w:r>
      <w:r w:rsidR="006C4C45">
        <w:t>，</w:t>
      </w:r>
      <w:r w:rsidRPr="006629D0">
        <w:rPr>
          <w:rFonts w:hint="eastAsia"/>
        </w:rPr>
        <w:t>飲食如常</w:t>
      </w:r>
      <w:r w:rsidR="006C4C45">
        <w:t>，</w:t>
      </w:r>
      <w:r w:rsidRPr="006629D0">
        <w:rPr>
          <w:rFonts w:hint="eastAsia"/>
        </w:rPr>
        <w:t>惟早晨咽</w:t>
      </w:r>
      <w:r w:rsidR="008B72D9">
        <w:rPr>
          <w:rFonts w:hint="eastAsia"/>
        </w:rPr>
        <w:t>乾</w:t>
      </w:r>
      <w:r w:rsidRPr="006629D0">
        <w:rPr>
          <w:rFonts w:hint="eastAsia"/>
        </w:rPr>
        <w:t>微疼</w:t>
      </w:r>
      <w:r w:rsidR="006C4C45">
        <w:t>，</w:t>
      </w:r>
      <w:r w:rsidRPr="006629D0">
        <w:rPr>
          <w:rFonts w:hint="eastAsia"/>
        </w:rPr>
        <w:t>如見鬼狀</w:t>
      </w:r>
      <w:r w:rsidR="006C4C45">
        <w:t>，</w:t>
      </w:r>
      <w:r w:rsidRPr="006629D0">
        <w:rPr>
          <w:rFonts w:hint="eastAsia"/>
        </w:rPr>
        <w:t>午刻即止。時屆酉刻</w:t>
      </w:r>
      <w:r w:rsidR="006C4C45">
        <w:t>，</w:t>
      </w:r>
      <w:r w:rsidRPr="006629D0">
        <w:rPr>
          <w:rFonts w:hint="eastAsia"/>
        </w:rPr>
        <w:t>餘告以不必往診</w:t>
      </w:r>
      <w:r w:rsidR="006C4C45">
        <w:t>，</w:t>
      </w:r>
      <w:r w:rsidRPr="006629D0">
        <w:rPr>
          <w:rFonts w:hint="eastAsia"/>
        </w:rPr>
        <w:t>令其速回看視</w:t>
      </w:r>
      <w:r w:rsidR="006C4C45">
        <w:t>，</w:t>
      </w:r>
      <w:r w:rsidRPr="006629D0">
        <w:rPr>
          <w:rFonts w:hint="eastAsia"/>
        </w:rPr>
        <w:t>果</w:t>
      </w:r>
      <w:r w:rsidR="00D24630">
        <w:rPr>
          <w:rFonts w:hint="eastAsia"/>
        </w:rPr>
        <w:t>於</w:t>
      </w:r>
      <w:r w:rsidRPr="006629D0">
        <w:rPr>
          <w:rFonts w:hint="eastAsia"/>
        </w:rPr>
        <w:t>酉戌之交死</w:t>
      </w:r>
      <w:r w:rsidR="006C4C45">
        <w:t>，</w:t>
      </w:r>
      <w:r w:rsidRPr="006629D0">
        <w:rPr>
          <w:rFonts w:hint="eastAsia"/>
        </w:rPr>
        <w:t>此皆奇恒痢也。若投以大承氣湯</w:t>
      </w:r>
      <w:r w:rsidR="006C4C45">
        <w:t>，</w:t>
      </w:r>
      <w:r w:rsidRPr="006629D0">
        <w:rPr>
          <w:rFonts w:hint="eastAsia"/>
        </w:rPr>
        <w:t>猶可挽回</w:t>
      </w:r>
      <w:r w:rsidR="008B72D9">
        <w:rPr>
          <w:rFonts w:hint="eastAsia"/>
        </w:rPr>
        <w:t>」</w:t>
      </w:r>
      <w:r w:rsidRPr="006629D0">
        <w:rPr>
          <w:rFonts w:hint="eastAsia"/>
        </w:rPr>
        <w:t>。</w:t>
      </w:r>
    </w:p>
    <w:p w:rsidR="008B72D9" w:rsidRDefault="008B72D9" w:rsidP="006629D0">
      <w:pPr>
        <w:pStyle w:val="2f3"/>
        <w:ind w:firstLine="712"/>
      </w:pPr>
      <w:r w:rsidRPr="008B72D9">
        <w:rPr>
          <w:rFonts w:hint="eastAsia"/>
        </w:rPr>
        <w:t>按</w:t>
      </w:r>
      <w:r>
        <w:rPr>
          <w:rFonts w:hint="eastAsia"/>
        </w:rPr>
        <w:t>：</w:t>
      </w:r>
      <w:r w:rsidRPr="008B72D9">
        <w:rPr>
          <w:rFonts w:hint="eastAsia"/>
        </w:rPr>
        <w:t>此證愚實未見。修園所遇二證</w:t>
      </w:r>
      <w:r w:rsidR="006C4C45">
        <w:t>，</w:t>
      </w:r>
      <w:r w:rsidRPr="008B72D9">
        <w:rPr>
          <w:rFonts w:hint="eastAsia"/>
        </w:rPr>
        <w:t>皆在戊午年。天干戊為火運</w:t>
      </w:r>
      <w:r w:rsidR="006C4C45">
        <w:t>，</w:t>
      </w:r>
      <w:r w:rsidRPr="008B72D9">
        <w:rPr>
          <w:rFonts w:hint="eastAsia"/>
        </w:rPr>
        <w:t>地支午又為少陰君火司天</w:t>
      </w:r>
      <w:r w:rsidR="006C4C45">
        <w:t>，</w:t>
      </w:r>
      <w:r w:rsidRPr="008B72D9">
        <w:rPr>
          <w:rFonts w:hint="eastAsia"/>
        </w:rPr>
        <w:t>火氣太盛</w:t>
      </w:r>
      <w:r w:rsidR="006C4C45">
        <w:t>，</w:t>
      </w:r>
      <w:r w:rsidRPr="008B72D9">
        <w:rPr>
          <w:rFonts w:hint="eastAsia"/>
        </w:rPr>
        <w:t>故有此證。其危在七日者</w:t>
      </w:r>
      <w:r w:rsidR="006C4C45">
        <w:t>，</w:t>
      </w:r>
      <w:r w:rsidRPr="008B72D9">
        <w:rPr>
          <w:rFonts w:hint="eastAsia"/>
        </w:rPr>
        <w:t>火之成數也。由斯觀之</w:t>
      </w:r>
      <w:r w:rsidR="006C4C45">
        <w:t>，</w:t>
      </w:r>
      <w:r w:rsidRPr="008B72D9">
        <w:rPr>
          <w:rFonts w:hint="eastAsia"/>
        </w:rPr>
        <w:t>《內經》歲運之說</w:t>
      </w:r>
      <w:r w:rsidR="006C4C45">
        <w:t>，</w:t>
      </w:r>
      <w:r w:rsidRPr="008B72D9">
        <w:rPr>
          <w:rFonts w:hint="eastAsia"/>
        </w:rPr>
        <w:t>原自可憑。唐容川曰</w:t>
      </w:r>
      <w:r>
        <w:rPr>
          <w:rFonts w:hint="eastAsia"/>
        </w:rPr>
        <w:t>「</w:t>
      </w:r>
      <w:r w:rsidRPr="008B72D9">
        <w:rPr>
          <w:rFonts w:hint="eastAsia"/>
        </w:rPr>
        <w:t>《內經》以痢屬</w:t>
      </w:r>
      <w:r w:rsidR="00D24630">
        <w:rPr>
          <w:rFonts w:hint="eastAsia"/>
        </w:rPr>
        <w:t>於</w:t>
      </w:r>
      <w:r w:rsidRPr="008B72D9">
        <w:rPr>
          <w:rFonts w:hint="eastAsia"/>
        </w:rPr>
        <w:t>肝熱</w:t>
      </w:r>
      <w:r w:rsidR="006C4C45">
        <w:t>，</w:t>
      </w:r>
      <w:r w:rsidRPr="008B72D9">
        <w:rPr>
          <w:rFonts w:hint="eastAsia"/>
        </w:rPr>
        <w:t>故曰</w:t>
      </w:r>
      <w:r>
        <w:rPr>
          <w:rFonts w:hint="eastAsia"/>
        </w:rPr>
        <w:t>『</w:t>
      </w:r>
      <w:r w:rsidRPr="008B72D9">
        <w:rPr>
          <w:rFonts w:hint="eastAsia"/>
        </w:rPr>
        <w:t>諸嘔吐酸</w:t>
      </w:r>
      <w:r w:rsidR="006C4C45">
        <w:t>，</w:t>
      </w:r>
      <w:r w:rsidRPr="008B72D9">
        <w:rPr>
          <w:rFonts w:hint="eastAsia"/>
        </w:rPr>
        <w:t>暴注下迫</w:t>
      </w:r>
      <w:r w:rsidR="006C4C45">
        <w:t>，</w:t>
      </w:r>
      <w:r w:rsidRPr="008B72D9">
        <w:rPr>
          <w:rFonts w:hint="eastAsia"/>
        </w:rPr>
        <w:t>皆屬</w:t>
      </w:r>
      <w:r w:rsidR="00D24630">
        <w:rPr>
          <w:rFonts w:hint="eastAsia"/>
        </w:rPr>
        <w:t>於</w:t>
      </w:r>
      <w:r w:rsidRPr="008B72D9">
        <w:rPr>
          <w:rFonts w:hint="eastAsia"/>
        </w:rPr>
        <w:t>熱</w:t>
      </w:r>
      <w:r>
        <w:rPr>
          <w:rFonts w:hint="eastAsia"/>
        </w:rPr>
        <w:t>』」</w:t>
      </w:r>
      <w:r w:rsidRPr="008B72D9">
        <w:rPr>
          <w:rFonts w:hint="eastAsia"/>
        </w:rPr>
        <w:t>。下迫與吐酸同言</w:t>
      </w:r>
      <w:r w:rsidR="006C4C45">
        <w:t>，</w:t>
      </w:r>
      <w:r w:rsidRPr="008B72D9">
        <w:rPr>
          <w:rFonts w:hint="eastAsia"/>
        </w:rPr>
        <w:t>則知其屬</w:t>
      </w:r>
      <w:r w:rsidR="00D24630">
        <w:rPr>
          <w:rFonts w:hint="eastAsia"/>
        </w:rPr>
        <w:t>於</w:t>
      </w:r>
      <w:r w:rsidRPr="008B72D9">
        <w:rPr>
          <w:rFonts w:hint="eastAsia"/>
        </w:rPr>
        <w:t>肝熱也。仲景</w:t>
      </w:r>
      <w:r w:rsidR="00D24630">
        <w:rPr>
          <w:rFonts w:hint="eastAsia"/>
        </w:rPr>
        <w:t>於</w:t>
      </w:r>
      <w:r w:rsidRPr="008B72D9">
        <w:rPr>
          <w:rFonts w:hint="eastAsia"/>
        </w:rPr>
        <w:t>下利後重</w:t>
      </w:r>
      <w:r w:rsidR="006C4C45">
        <w:t>，</w:t>
      </w:r>
      <w:r w:rsidRPr="008B72D9">
        <w:rPr>
          <w:rFonts w:hint="eastAsia"/>
        </w:rPr>
        <w:t>便膿血者</w:t>
      </w:r>
      <w:r w:rsidR="006C4C45">
        <w:t>，</w:t>
      </w:r>
      <w:r w:rsidRPr="008B72D9">
        <w:rPr>
          <w:rFonts w:hint="eastAsia"/>
        </w:rPr>
        <w:t>亦詳</w:t>
      </w:r>
      <w:r w:rsidR="00D24630">
        <w:rPr>
          <w:rFonts w:hint="eastAsia"/>
        </w:rPr>
        <w:t>於</w:t>
      </w:r>
      <w:r>
        <w:rPr>
          <w:rFonts w:hint="eastAsia"/>
        </w:rPr>
        <w:t>〈</w:t>
      </w:r>
      <w:r w:rsidRPr="008B72D9">
        <w:rPr>
          <w:rFonts w:hint="eastAsia"/>
        </w:rPr>
        <w:t>厥陰篇</w:t>
      </w:r>
      <w:r>
        <w:rPr>
          <w:rFonts w:hint="eastAsia"/>
        </w:rPr>
        <w:t>〉</w:t>
      </w:r>
      <w:r w:rsidRPr="008B72D9">
        <w:rPr>
          <w:rFonts w:hint="eastAsia"/>
        </w:rPr>
        <w:t>中</w:t>
      </w:r>
      <w:r w:rsidR="006C4C45">
        <w:t>，</w:t>
      </w:r>
      <w:r w:rsidRPr="008B72D9">
        <w:rPr>
          <w:rFonts w:hint="eastAsia"/>
        </w:rPr>
        <w:t>皆以痢屬肝經也。蓋痢多發</w:t>
      </w:r>
      <w:r w:rsidR="00D24630">
        <w:rPr>
          <w:rFonts w:hint="eastAsia"/>
        </w:rPr>
        <w:t>於</w:t>
      </w:r>
      <w:r w:rsidRPr="008B72D9">
        <w:rPr>
          <w:rFonts w:hint="eastAsia"/>
        </w:rPr>
        <w:t>秋</w:t>
      </w:r>
      <w:r w:rsidR="006C4C45">
        <w:t>，</w:t>
      </w:r>
      <w:r w:rsidRPr="008B72D9">
        <w:rPr>
          <w:rFonts w:hint="eastAsia"/>
        </w:rPr>
        <w:t>乃肺金不清、肝木遏鬱。肝主疏泄</w:t>
      </w:r>
      <w:r w:rsidR="006C4C45">
        <w:t>，</w:t>
      </w:r>
      <w:r w:rsidRPr="008B72D9">
        <w:rPr>
          <w:rFonts w:hint="eastAsia"/>
        </w:rPr>
        <w:t>其疏泄之力太過</w:t>
      </w:r>
      <w:r w:rsidR="006C4C45">
        <w:t>，</w:t>
      </w:r>
      <w:r w:rsidRPr="008B72D9">
        <w:rPr>
          <w:rFonts w:hint="eastAsia"/>
        </w:rPr>
        <w:t>則暴注裡急</w:t>
      </w:r>
      <w:r w:rsidR="006C4C45">
        <w:t>，</w:t>
      </w:r>
      <w:r w:rsidRPr="008B72D9">
        <w:rPr>
          <w:rFonts w:hint="eastAsia"/>
        </w:rPr>
        <w:t>有不能待之勢。然或大腸開通</w:t>
      </w:r>
      <w:r w:rsidR="006C4C45">
        <w:t>，</w:t>
      </w:r>
      <w:r w:rsidRPr="008B72D9">
        <w:rPr>
          <w:rFonts w:hint="eastAsia"/>
        </w:rPr>
        <w:t>則直瀉下矣。乃大腸為肺金之腑</w:t>
      </w:r>
      <w:r w:rsidR="006C4C45">
        <w:t>，</w:t>
      </w:r>
      <w:r w:rsidRPr="008B72D9">
        <w:rPr>
          <w:rFonts w:hint="eastAsia"/>
        </w:rPr>
        <w:t>金性收澀</w:t>
      </w:r>
      <w:r w:rsidR="006C4C45">
        <w:t>，</w:t>
      </w:r>
      <w:r w:rsidRPr="008B72D9">
        <w:rPr>
          <w:rFonts w:hint="eastAsia"/>
        </w:rPr>
        <w:t>秋日當令</w:t>
      </w:r>
      <w:r w:rsidR="006C4C45">
        <w:t>，</w:t>
      </w:r>
      <w:r w:rsidRPr="008B72D9">
        <w:rPr>
          <w:rFonts w:hint="eastAsia"/>
        </w:rPr>
        <w:t>而不使瀉出</w:t>
      </w:r>
      <w:r w:rsidR="006C4C45">
        <w:t>，</w:t>
      </w:r>
      <w:r w:rsidRPr="008B72D9">
        <w:rPr>
          <w:rFonts w:hint="eastAsia"/>
        </w:rPr>
        <w:t>則滯澀不得快利</w:t>
      </w:r>
      <w:r w:rsidR="006C4C45">
        <w:t>，</w:t>
      </w:r>
      <w:r w:rsidRPr="008B72D9">
        <w:rPr>
          <w:rFonts w:hint="eastAsia"/>
        </w:rPr>
        <w:t>遂為後重</w:t>
      </w:r>
      <w:r w:rsidR="006C4C45">
        <w:rPr>
          <w:rFonts w:hint="eastAsia"/>
        </w:rPr>
        <w:t>，</w:t>
      </w:r>
      <w:r w:rsidRPr="008B72D9">
        <w:rPr>
          <w:rFonts w:hint="eastAsia"/>
        </w:rPr>
        <w:t>治宜開利肺氣</w:t>
      </w:r>
      <w:r w:rsidR="006C4C45">
        <w:t>，</w:t>
      </w:r>
      <w:r w:rsidRPr="008B72D9">
        <w:rPr>
          <w:rFonts w:hint="eastAsia"/>
        </w:rPr>
        <w:t>使金性不收</w:t>
      </w:r>
      <w:r w:rsidR="006C4C45">
        <w:t>，</w:t>
      </w:r>
      <w:r w:rsidRPr="008B72D9">
        <w:rPr>
          <w:rFonts w:hint="eastAsia"/>
        </w:rPr>
        <w:t>則大腸通快</w:t>
      </w:r>
      <w:r w:rsidR="006C4C45">
        <w:t>，</w:t>
      </w:r>
      <w:r w:rsidRPr="008B72D9">
        <w:rPr>
          <w:rFonts w:hint="eastAsia"/>
        </w:rPr>
        <w:t>而不後重矣</w:t>
      </w:r>
      <w:r w:rsidR="006C4C45">
        <w:rPr>
          <w:rFonts w:hint="eastAsia"/>
        </w:rPr>
        <w:t>，</w:t>
      </w:r>
      <w:r w:rsidRPr="008B72D9">
        <w:rPr>
          <w:rFonts w:hint="eastAsia"/>
        </w:rPr>
        <w:t>枳殼、桔梗、粉葛、枇杷葉</w:t>
      </w:r>
      <w:r w:rsidR="006C4C45">
        <w:t>，</w:t>
      </w:r>
      <w:r w:rsidRPr="008B72D9">
        <w:rPr>
          <w:rFonts w:hint="eastAsia"/>
        </w:rPr>
        <w:t>皆須為用。又宜清潤肝血</w:t>
      </w:r>
      <w:r w:rsidR="006C4C45">
        <w:t>，</w:t>
      </w:r>
      <w:r w:rsidRPr="008B72D9">
        <w:rPr>
          <w:rFonts w:hint="eastAsia"/>
        </w:rPr>
        <w:t>使木火不鬱</w:t>
      </w:r>
      <w:r w:rsidR="006C4C45">
        <w:t>，</w:t>
      </w:r>
      <w:r w:rsidRPr="008B72D9">
        <w:rPr>
          <w:rFonts w:hint="eastAsia"/>
        </w:rPr>
        <w:t>則肝木疏泄而不暴注矣</w:t>
      </w:r>
      <w:r w:rsidR="006C4C45">
        <w:rPr>
          <w:rFonts w:hint="eastAsia"/>
        </w:rPr>
        <w:t>，</w:t>
      </w:r>
      <w:r w:rsidRPr="008B72D9">
        <w:rPr>
          <w:rFonts w:hint="eastAsia"/>
        </w:rPr>
        <w:t>白芍、當歸、生地、丹皮、地榆皆須為用。至</w:t>
      </w:r>
      <w:r w:rsidR="00D24630">
        <w:rPr>
          <w:rFonts w:hint="eastAsia"/>
        </w:rPr>
        <w:t>於</w:t>
      </w:r>
      <w:r w:rsidRPr="008B72D9">
        <w:rPr>
          <w:rFonts w:hint="eastAsia"/>
        </w:rPr>
        <w:t>腸胃之熱</w:t>
      </w:r>
      <w:r w:rsidR="006C4C45">
        <w:t>，</w:t>
      </w:r>
      <w:r w:rsidRPr="008B72D9">
        <w:rPr>
          <w:rFonts w:hint="eastAsia"/>
        </w:rPr>
        <w:t>皆從肝肺而生</w:t>
      </w:r>
      <w:r w:rsidR="006C4C45">
        <w:t>，</w:t>
      </w:r>
      <w:r w:rsidRPr="008B72D9">
        <w:rPr>
          <w:rFonts w:hint="eastAsia"/>
        </w:rPr>
        <w:t>西醫名腸中發炎</w:t>
      </w:r>
      <w:r w:rsidR="006C4C45">
        <w:t>，</w:t>
      </w:r>
      <w:r w:rsidRPr="008B72D9">
        <w:rPr>
          <w:rFonts w:hint="eastAsia"/>
        </w:rPr>
        <w:t>言其色紅腫也</w:t>
      </w:r>
      <w:r w:rsidR="006C4C45">
        <w:rPr>
          <w:rFonts w:hint="eastAsia"/>
        </w:rPr>
        <w:t>，</w:t>
      </w:r>
      <w:r w:rsidRPr="008B72D9">
        <w:rPr>
          <w:rFonts w:hint="eastAsia"/>
        </w:rPr>
        <w:t>故黃連</w:t>
      </w:r>
      <w:r>
        <w:rPr>
          <w:rFonts w:hint="eastAsia"/>
        </w:rPr>
        <w:t>、</w:t>
      </w:r>
      <w:r w:rsidRPr="008B72D9">
        <w:rPr>
          <w:rFonts w:hint="eastAsia"/>
        </w:rPr>
        <w:t>黃芩、膽草、黃柏能退肝火</w:t>
      </w:r>
      <w:r w:rsidR="006C4C45">
        <w:t>，</w:t>
      </w:r>
      <w:r w:rsidRPr="008B72D9">
        <w:rPr>
          <w:rFonts w:hint="eastAsia"/>
        </w:rPr>
        <w:t>石膏、知母、天冬、麥冬、花粉、連翹、銀花、白菊能清肺火</w:t>
      </w:r>
      <w:r w:rsidR="006C4C45">
        <w:t>，</w:t>
      </w:r>
      <w:r w:rsidRPr="008B72D9">
        <w:rPr>
          <w:rFonts w:hint="eastAsia"/>
        </w:rPr>
        <w:t>皆可擇用</w:t>
      </w:r>
      <w:r w:rsidR="006C4C45">
        <w:rPr>
          <w:rFonts w:hint="eastAsia"/>
        </w:rPr>
        <w:t>，</w:t>
      </w:r>
      <w:r w:rsidRPr="008B72D9">
        <w:rPr>
          <w:rFonts w:hint="eastAsia"/>
        </w:rPr>
        <w:t>此清肺氣調肝血之法也。至噤口痢</w:t>
      </w:r>
      <w:r w:rsidR="006C4C45">
        <w:t>，</w:t>
      </w:r>
      <w:r w:rsidRPr="008B72D9">
        <w:rPr>
          <w:rFonts w:hint="eastAsia"/>
        </w:rPr>
        <w:t>世多不知治法</w:t>
      </w:r>
      <w:r w:rsidR="006C4C45">
        <w:t>，</w:t>
      </w:r>
      <w:r w:rsidRPr="008B72D9">
        <w:rPr>
          <w:rFonts w:hint="eastAsia"/>
        </w:rPr>
        <w:t>惟仲景存</w:t>
      </w:r>
      <w:r w:rsidRPr="008B72D9">
        <w:rPr>
          <w:rFonts w:hint="eastAsia"/>
        </w:rPr>
        <w:lastRenderedPageBreak/>
        <w:t>胃津液</w:t>
      </w:r>
      <w:r w:rsidR="006C4C45">
        <w:rPr>
          <w:rFonts w:hint="eastAsia"/>
        </w:rPr>
        <w:t>，</w:t>
      </w:r>
      <w:r w:rsidRPr="008B72D9">
        <w:rPr>
          <w:rFonts w:hint="eastAsia"/>
        </w:rPr>
        <w:t>足以救之</w:t>
      </w:r>
      <w:r w:rsidR="006C4C45">
        <w:t>，</w:t>
      </w:r>
      <w:r w:rsidRPr="008B72D9">
        <w:rPr>
          <w:rFonts w:hint="eastAsia"/>
        </w:rPr>
        <w:t>此即胃炎欲腐爛之候也。非大寒涼中加人參、花粉不能助救。故凡噤口痢</w:t>
      </w:r>
      <w:r w:rsidR="006C4C45">
        <w:rPr>
          <w:rFonts w:hint="eastAsia"/>
        </w:rPr>
        <w:t>，</w:t>
      </w:r>
      <w:r w:rsidRPr="008B72D9">
        <w:rPr>
          <w:rFonts w:hint="eastAsia"/>
        </w:rPr>
        <w:t>但得舌上津回</w:t>
      </w:r>
      <w:r w:rsidR="006C4C45">
        <w:t>，</w:t>
      </w:r>
      <w:r w:rsidRPr="008B72D9">
        <w:rPr>
          <w:rFonts w:hint="eastAsia"/>
        </w:rPr>
        <w:t>則能進食而生矣。至</w:t>
      </w:r>
      <w:r w:rsidR="00D24630">
        <w:rPr>
          <w:rFonts w:hint="eastAsia"/>
        </w:rPr>
        <w:t>於</w:t>
      </w:r>
      <w:r w:rsidRPr="008B72D9">
        <w:rPr>
          <w:rFonts w:hint="eastAsia"/>
        </w:rPr>
        <w:t>大黃</w:t>
      </w:r>
      <w:r w:rsidR="006C4C45">
        <w:t>，</w:t>
      </w:r>
      <w:r w:rsidRPr="008B72D9">
        <w:rPr>
          <w:rFonts w:hint="eastAsia"/>
        </w:rPr>
        <w:t>惟滿實者可暫用之</w:t>
      </w:r>
      <w:r w:rsidR="006C4C45">
        <w:t>，</w:t>
      </w:r>
      <w:r w:rsidRPr="008B72D9">
        <w:rPr>
          <w:rFonts w:hint="eastAsia"/>
        </w:rPr>
        <w:t>其餘蘊釀之熱</w:t>
      </w:r>
      <w:r w:rsidR="006C4C45">
        <w:t>，</w:t>
      </w:r>
      <w:r w:rsidRPr="008B72D9">
        <w:rPr>
          <w:rFonts w:hint="eastAsia"/>
        </w:rPr>
        <w:t>皆宜苦堅為法</w:t>
      </w:r>
      <w:r w:rsidR="006C4C45">
        <w:t>，</w:t>
      </w:r>
      <w:r w:rsidRPr="008B72D9">
        <w:rPr>
          <w:rFonts w:hint="eastAsia"/>
        </w:rPr>
        <w:t>不可用猛悍藥也。仲景治痢</w:t>
      </w:r>
      <w:r w:rsidR="006C4C45">
        <w:t>，</w:t>
      </w:r>
      <w:r w:rsidRPr="008B72D9">
        <w:rPr>
          <w:rFonts w:hint="eastAsia"/>
        </w:rPr>
        <w:t>主白頭翁湯</w:t>
      </w:r>
      <w:r w:rsidR="006C4C45">
        <w:t>，</w:t>
      </w:r>
      <w:r w:rsidRPr="008B72D9">
        <w:rPr>
          <w:rFonts w:hint="eastAsia"/>
        </w:rPr>
        <w:t>夫白頭翁</w:t>
      </w:r>
      <w:r>
        <w:rPr>
          <w:rFonts w:hint="eastAsia"/>
        </w:rPr>
        <w:t>一</w:t>
      </w:r>
      <w:r w:rsidRPr="008B72D9">
        <w:rPr>
          <w:rFonts w:hint="eastAsia"/>
        </w:rPr>
        <w:t>莖直上</w:t>
      </w:r>
      <w:r w:rsidR="006C4C45">
        <w:t>，</w:t>
      </w:r>
      <w:r w:rsidRPr="008B72D9">
        <w:rPr>
          <w:rFonts w:hint="eastAsia"/>
        </w:rPr>
        <w:t>中空有瓤</w:t>
      </w:r>
      <w:r w:rsidR="006C4C45">
        <w:rPr>
          <w:rFonts w:hint="eastAsia"/>
        </w:rPr>
        <w:t>，</w:t>
      </w:r>
      <w:r w:rsidRPr="008B72D9">
        <w:rPr>
          <w:rFonts w:hint="eastAsia"/>
        </w:rPr>
        <w:t>能通達木氣</w:t>
      </w:r>
      <w:r w:rsidR="006C4C45">
        <w:t>，</w:t>
      </w:r>
      <w:r w:rsidRPr="008B72D9">
        <w:rPr>
          <w:rFonts w:hint="eastAsia"/>
        </w:rPr>
        <w:t>而遍體有毛</w:t>
      </w:r>
      <w:r w:rsidR="006C4C45">
        <w:t>，</w:t>
      </w:r>
      <w:r w:rsidRPr="008B72D9">
        <w:rPr>
          <w:rFonts w:hint="eastAsia"/>
        </w:rPr>
        <w:t>無風動搖</w:t>
      </w:r>
      <w:r w:rsidR="006C4C45">
        <w:t>，</w:t>
      </w:r>
      <w:r w:rsidRPr="008B72D9">
        <w:rPr>
          <w:rFonts w:hint="eastAsia"/>
        </w:rPr>
        <w:t>有風不動</w:t>
      </w:r>
      <w:r w:rsidR="006C4C45">
        <w:t>，</w:t>
      </w:r>
      <w:r w:rsidRPr="008B72D9">
        <w:rPr>
          <w:rFonts w:hint="eastAsia"/>
        </w:rPr>
        <w:t>其色純白（此形象與坊間鬻者不同）</w:t>
      </w:r>
      <w:r w:rsidR="006C4C45">
        <w:t>，</w:t>
      </w:r>
      <w:r w:rsidRPr="008B72D9">
        <w:rPr>
          <w:rFonts w:hint="eastAsia"/>
        </w:rPr>
        <w:t>兼稟金氣</w:t>
      </w:r>
      <w:r w:rsidR="006C4C45">
        <w:t>，</w:t>
      </w:r>
      <w:r w:rsidRPr="008B72D9">
        <w:rPr>
          <w:rFonts w:hint="eastAsia"/>
        </w:rPr>
        <w:t>總為金木交合之物。予從白頭翁悟出清肝木達風氣之法。又從下利肺痛（</w:t>
      </w:r>
      <w:r>
        <w:rPr>
          <w:rFonts w:hint="eastAsia"/>
        </w:rPr>
        <w:t>《</w:t>
      </w:r>
      <w:r w:rsidRPr="008B72D9">
        <w:rPr>
          <w:rFonts w:hint="eastAsia"/>
        </w:rPr>
        <w:t>金匱》之文）一</w:t>
      </w:r>
      <w:r>
        <w:rPr>
          <w:rFonts w:hint="eastAsia"/>
        </w:rPr>
        <w:t>「</w:t>
      </w:r>
      <w:r w:rsidRPr="008B72D9">
        <w:rPr>
          <w:rFonts w:hint="eastAsia"/>
        </w:rPr>
        <w:t>肺</w:t>
      </w:r>
      <w:r>
        <w:rPr>
          <w:rFonts w:hint="eastAsia"/>
        </w:rPr>
        <w:t>」</w:t>
      </w:r>
      <w:r w:rsidRPr="008B72D9">
        <w:rPr>
          <w:rFonts w:hint="eastAsia"/>
        </w:rPr>
        <w:t>字</w:t>
      </w:r>
      <w:r w:rsidR="006C4C45">
        <w:t>，</w:t>
      </w:r>
      <w:r w:rsidRPr="008B72D9">
        <w:rPr>
          <w:rFonts w:hint="eastAsia"/>
        </w:rPr>
        <w:t>悟出肝之對面即是肺金</w:t>
      </w:r>
      <w:r w:rsidR="006C4C45">
        <w:t>，</w:t>
      </w:r>
      <w:r w:rsidRPr="008B72D9">
        <w:rPr>
          <w:rFonts w:hint="eastAsia"/>
        </w:rPr>
        <w:t>清金以和大腸</w:t>
      </w:r>
      <w:r w:rsidR="006C4C45">
        <w:t>，</w:t>
      </w:r>
      <w:r w:rsidRPr="008B72D9">
        <w:rPr>
          <w:rFonts w:hint="eastAsia"/>
        </w:rPr>
        <w:t>又為屢效之法矣</w:t>
      </w:r>
      <w:r>
        <w:rPr>
          <w:rFonts w:hint="eastAsia"/>
        </w:rPr>
        <w:t>。</w:t>
      </w:r>
    </w:p>
    <w:p w:rsidR="008B72D9" w:rsidRPr="008B72D9" w:rsidRDefault="008B72D9" w:rsidP="008B72D9">
      <w:pPr>
        <w:rPr>
          <w:rFonts w:eastAsiaTheme="majorEastAsia"/>
          <w:spacing w:val="38"/>
        </w:rPr>
      </w:pPr>
      <w:r w:rsidRPr="008B72D9">
        <w:rPr>
          <w:rFonts w:eastAsiaTheme="majorEastAsia" w:hint="eastAsia"/>
          <w:spacing w:val="38"/>
        </w:rPr>
        <w:t>西人治痢</w:t>
      </w:r>
      <w:r w:rsidR="006C4C45">
        <w:rPr>
          <w:rFonts w:eastAsiaTheme="majorEastAsia"/>
          <w:spacing w:val="38"/>
        </w:rPr>
        <w:t>，</w:t>
      </w:r>
      <w:r w:rsidRPr="008B72D9">
        <w:rPr>
          <w:rFonts w:eastAsiaTheme="majorEastAsia" w:hint="eastAsia"/>
          <w:spacing w:val="38"/>
        </w:rPr>
        <w:t>先用蓖麻子油或甘汞</w:t>
      </w:r>
      <w:r w:rsidR="00F13728">
        <w:rPr>
          <w:rFonts w:eastAsiaTheme="majorEastAsia"/>
          <w:spacing w:val="38"/>
        </w:rPr>
        <w:t>（</w:t>
      </w:r>
      <w:r w:rsidRPr="008B72D9">
        <w:rPr>
          <w:rFonts w:eastAsiaTheme="majorEastAsia" w:hint="eastAsia"/>
          <w:spacing w:val="38"/>
        </w:rPr>
        <w:t>即水銀粉</w:t>
      </w:r>
      <w:r w:rsidR="00F13728">
        <w:rPr>
          <w:rFonts w:eastAsiaTheme="majorEastAsia"/>
          <w:spacing w:val="38"/>
        </w:rPr>
        <w:t>）</w:t>
      </w:r>
      <w:r w:rsidRPr="008B72D9">
        <w:rPr>
          <w:rFonts w:eastAsiaTheme="majorEastAsia" w:hint="eastAsia"/>
          <w:spacing w:val="38"/>
        </w:rPr>
        <w:t>降之。不愈者</w:t>
      </w:r>
      <w:r w:rsidR="006C4C45">
        <w:rPr>
          <w:rFonts w:eastAsiaTheme="majorEastAsia"/>
          <w:spacing w:val="38"/>
        </w:rPr>
        <w:t>，</w:t>
      </w:r>
      <w:r w:rsidRPr="008B72D9">
        <w:rPr>
          <w:rFonts w:eastAsiaTheme="majorEastAsia" w:hint="eastAsia"/>
          <w:spacing w:val="38"/>
        </w:rPr>
        <w:t>繼用楊曹、硝蒼、單那而並、那布答林諸藥</w:t>
      </w:r>
      <w:r w:rsidR="006C4C45">
        <w:rPr>
          <w:rFonts w:eastAsiaTheme="majorEastAsia"/>
          <w:spacing w:val="38"/>
        </w:rPr>
        <w:t>，</w:t>
      </w:r>
      <w:r w:rsidRPr="008B72D9">
        <w:rPr>
          <w:rFonts w:eastAsiaTheme="majorEastAsia" w:hint="eastAsia"/>
          <w:spacing w:val="38"/>
        </w:rPr>
        <w:t>以清熱解毒</w:t>
      </w:r>
      <w:r w:rsidR="006C4C45">
        <w:rPr>
          <w:rFonts w:eastAsiaTheme="majorEastAsia"/>
          <w:spacing w:val="38"/>
        </w:rPr>
        <w:t>，</w:t>
      </w:r>
      <w:r w:rsidRPr="008B72D9">
        <w:rPr>
          <w:rFonts w:eastAsiaTheme="majorEastAsia" w:hint="eastAsia"/>
          <w:spacing w:val="38"/>
        </w:rPr>
        <w:t>防腐生肌</w:t>
      </w:r>
      <w:r w:rsidR="006C4C45">
        <w:rPr>
          <w:rFonts w:eastAsiaTheme="majorEastAsia" w:hint="eastAsia"/>
          <w:spacing w:val="38"/>
        </w:rPr>
        <w:t>，</w:t>
      </w:r>
      <w:r w:rsidRPr="008B72D9">
        <w:rPr>
          <w:rFonts w:eastAsiaTheme="majorEastAsia" w:hint="eastAsia"/>
          <w:spacing w:val="38"/>
        </w:rPr>
        <w:t>兼用血清灌腸諸方以佐之。</w:t>
      </w:r>
    </w:p>
    <w:p w:rsidR="0026426B" w:rsidRDefault="0026426B" w:rsidP="0026426B">
      <w:pPr>
        <w:pStyle w:val="2f3"/>
        <w:ind w:firstLine="712"/>
      </w:pPr>
      <w:r w:rsidRPr="0026426B">
        <w:rPr>
          <w:rFonts w:hint="eastAsia"/>
        </w:rPr>
        <w:t>東人衍西人之法</w:t>
      </w:r>
      <w:r w:rsidR="006C4C45">
        <w:t>，</w:t>
      </w:r>
      <w:r w:rsidRPr="0026426B">
        <w:rPr>
          <w:rFonts w:hint="eastAsia"/>
        </w:rPr>
        <w:t>謂赤痢初期</w:t>
      </w:r>
      <w:r w:rsidR="006C4C45">
        <w:t>，</w:t>
      </w:r>
      <w:r w:rsidRPr="0026426B">
        <w:rPr>
          <w:rFonts w:hint="eastAsia"/>
        </w:rPr>
        <w:t>腸中毒熱腫疼</w:t>
      </w:r>
      <w:r w:rsidR="006C4C45">
        <w:t>，</w:t>
      </w:r>
      <w:r w:rsidRPr="0026426B">
        <w:rPr>
          <w:rFonts w:hint="eastAsia"/>
        </w:rPr>
        <w:t>決不可用收斂之劑。至第二期</w:t>
      </w:r>
      <w:r w:rsidR="006C4C45">
        <w:t>，</w:t>
      </w:r>
      <w:r w:rsidRPr="0026426B">
        <w:rPr>
          <w:rFonts w:hint="eastAsia"/>
        </w:rPr>
        <w:t>腸中腐爛有若潰瘍</w:t>
      </w:r>
      <w:r w:rsidR="006C4C45">
        <w:t>，</w:t>
      </w:r>
      <w:r w:rsidRPr="0026426B">
        <w:rPr>
          <w:rFonts w:hint="eastAsia"/>
        </w:rPr>
        <w:t>可用硝蒼鴉片之劑。蓋在初期</w:t>
      </w:r>
      <w:r w:rsidR="006C4C45">
        <w:t>，</w:t>
      </w:r>
      <w:r w:rsidRPr="0026426B">
        <w:rPr>
          <w:rFonts w:hint="eastAsia"/>
        </w:rPr>
        <w:t>當務去腸內之刺激</w:t>
      </w:r>
      <w:r w:rsidR="006C4C45">
        <w:t>，</w:t>
      </w:r>
      <w:r w:rsidRPr="0026426B">
        <w:rPr>
          <w:rFonts w:hint="eastAsia"/>
        </w:rPr>
        <w:t>流通糞便</w:t>
      </w:r>
      <w:r w:rsidR="006C4C45">
        <w:t>，</w:t>
      </w:r>
      <w:r w:rsidRPr="0026426B">
        <w:rPr>
          <w:rFonts w:hint="eastAsia"/>
        </w:rPr>
        <w:t>以防病勢之上進</w:t>
      </w:r>
      <w:r w:rsidR="006C4C45">
        <w:t>，</w:t>
      </w:r>
      <w:r w:rsidRPr="0026426B">
        <w:rPr>
          <w:rFonts w:hint="eastAsia"/>
        </w:rPr>
        <w:t>為赤痢療治第一義</w:t>
      </w:r>
      <w:r w:rsidR="006C4C45">
        <w:rPr>
          <w:rFonts w:hint="eastAsia"/>
        </w:rPr>
        <w:t>，</w:t>
      </w:r>
      <w:r w:rsidRPr="0026426B">
        <w:rPr>
          <w:rFonts w:hint="eastAsia"/>
        </w:rPr>
        <w:t>故病有上進之象</w:t>
      </w:r>
      <w:r w:rsidR="006C4C45">
        <w:t>，</w:t>
      </w:r>
      <w:r w:rsidRPr="0026426B">
        <w:rPr>
          <w:rFonts w:hint="eastAsia"/>
        </w:rPr>
        <w:t>當相機而投以下劑。但下劑易增進</w:t>
      </w:r>
      <w:r>
        <w:rPr>
          <w:rFonts w:hint="eastAsia"/>
        </w:rPr>
        <w:t>患者之衰弱</w:t>
      </w:r>
      <w:r w:rsidR="006C4C45">
        <w:t>，</w:t>
      </w:r>
      <w:r>
        <w:rPr>
          <w:rFonts w:hint="eastAsia"/>
        </w:rPr>
        <w:t>不可不謹慎用之。至灌腸及注腸</w:t>
      </w:r>
      <w:r w:rsidR="006C4C45">
        <w:t>，</w:t>
      </w:r>
      <w:r>
        <w:rPr>
          <w:rFonts w:hint="eastAsia"/>
        </w:rPr>
        <w:t>不惟足以疏通腸內之停滯</w:t>
      </w:r>
      <w:r w:rsidR="006C4C45">
        <w:t>，</w:t>
      </w:r>
      <w:r>
        <w:rPr>
          <w:rFonts w:hint="eastAsia"/>
        </w:rPr>
        <w:t>且有緩解裡急後重之效</w:t>
      </w:r>
      <w:r w:rsidR="006C4C45">
        <w:t>，</w:t>
      </w:r>
      <w:r>
        <w:rPr>
          <w:rFonts w:hint="eastAsia"/>
        </w:rPr>
        <w:t>是以用之最宜。但</w:t>
      </w:r>
      <w:r w:rsidR="00D24630">
        <w:rPr>
          <w:rFonts w:hint="eastAsia"/>
        </w:rPr>
        <w:t>於</w:t>
      </w:r>
      <w:r>
        <w:rPr>
          <w:rFonts w:hint="eastAsia"/>
        </w:rPr>
        <w:t>炎證期</w:t>
      </w:r>
      <w:r w:rsidR="006C4C45">
        <w:t>，</w:t>
      </w:r>
      <w:r>
        <w:rPr>
          <w:rFonts w:hint="eastAsia"/>
        </w:rPr>
        <w:t>則當但行食鹽水之灌腸。</w:t>
      </w:r>
      <w:r w:rsidR="00D24630">
        <w:rPr>
          <w:rFonts w:hint="eastAsia"/>
        </w:rPr>
        <w:t>於</w:t>
      </w:r>
      <w:r>
        <w:rPr>
          <w:rFonts w:hint="eastAsia"/>
        </w:rPr>
        <w:t>潰瘍期</w:t>
      </w:r>
      <w:r w:rsidR="006C4C45">
        <w:t>，</w:t>
      </w:r>
      <w:r>
        <w:rPr>
          <w:rFonts w:hint="eastAsia"/>
        </w:rPr>
        <w:t>則可用硝酸銀、單寧酸等收斂</w:t>
      </w:r>
      <w:r w:rsidR="006C4C45">
        <w:t>，</w:t>
      </w:r>
      <w:r>
        <w:rPr>
          <w:rFonts w:hint="eastAsia"/>
        </w:rPr>
        <w:t>兼以消除毒菌。</w:t>
      </w:r>
    </w:p>
    <w:p w:rsidR="0026426B" w:rsidRDefault="00D81520" w:rsidP="00D81520">
      <w:pPr>
        <w:pStyle w:val="2f3"/>
        <w:ind w:firstLine="712"/>
      </w:pPr>
      <w:r>
        <w:rPr>
          <w:rFonts w:hint="eastAsia"/>
        </w:rPr>
        <w:t>按：東人之論如此</w:t>
      </w:r>
      <w:r w:rsidR="006C4C45">
        <w:t>，</w:t>
      </w:r>
      <w:r>
        <w:rPr>
          <w:rFonts w:hint="eastAsia"/>
        </w:rPr>
        <w:t>用以治痢者</w:t>
      </w:r>
      <w:r w:rsidR="006C4C45">
        <w:t>，</w:t>
      </w:r>
      <w:r>
        <w:rPr>
          <w:rFonts w:hint="eastAsia"/>
        </w:rPr>
        <w:t>有效有不效。大概體壯者可愈</w:t>
      </w:r>
      <w:r w:rsidR="006C4C45">
        <w:t>，</w:t>
      </w:r>
      <w:r>
        <w:rPr>
          <w:rFonts w:hint="eastAsia"/>
        </w:rPr>
        <w:t>體弱者仍然危險。至痢證之夾雜外感溫病者</w:t>
      </w:r>
      <w:r w:rsidR="006C4C45">
        <w:t>，</w:t>
      </w:r>
      <w:r>
        <w:rPr>
          <w:rFonts w:hint="eastAsia"/>
        </w:rPr>
        <w:t>尤不能見效。東人志賀潔著有《赤痢新論》</w:t>
      </w:r>
      <w:r w:rsidR="006C4C45">
        <w:t>，</w:t>
      </w:r>
      <w:r>
        <w:rPr>
          <w:rFonts w:hint="eastAsia"/>
        </w:rPr>
        <w:lastRenderedPageBreak/>
        <w:t>載有未治癒之案兩則</w:t>
      </w:r>
      <w:r w:rsidR="006C4C45">
        <w:t>，</w:t>
      </w:r>
      <w:r>
        <w:rPr>
          <w:rFonts w:hint="eastAsia"/>
        </w:rPr>
        <w:t>一為宮野某女</w:t>
      </w:r>
      <w:r w:rsidR="006C4C45">
        <w:t>，</w:t>
      </w:r>
      <w:r>
        <w:rPr>
          <w:rFonts w:hint="eastAsia"/>
        </w:rPr>
        <w:t>五十六歲。下腹部及左腹部忽發疼痛</w:t>
      </w:r>
      <w:r w:rsidR="006C4C45">
        <w:t>，</w:t>
      </w:r>
      <w:r>
        <w:rPr>
          <w:rFonts w:hint="eastAsia"/>
        </w:rPr>
        <w:t>繼乃發熱頭疼</w:t>
      </w:r>
      <w:r w:rsidR="006C4C45">
        <w:t>，</w:t>
      </w:r>
      <w:r>
        <w:rPr>
          <w:rFonts w:hint="eastAsia"/>
        </w:rPr>
        <w:t>翌日腹疼下痢</w:t>
      </w:r>
      <w:r w:rsidR="006C4C45">
        <w:t>，</w:t>
      </w:r>
      <w:r>
        <w:rPr>
          <w:rFonts w:hint="eastAsia"/>
        </w:rPr>
        <w:t>一小時內約排三次之黏血便。診之</w:t>
      </w:r>
      <w:r w:rsidR="006C4C45">
        <w:t>，</w:t>
      </w:r>
      <w:r>
        <w:rPr>
          <w:rFonts w:hint="eastAsia"/>
        </w:rPr>
        <w:t>則體格及營養皆佳良</w:t>
      </w:r>
      <w:r w:rsidR="006C4C45">
        <w:rPr>
          <w:rFonts w:hint="eastAsia"/>
        </w:rPr>
        <w:t>，</w:t>
      </w:r>
      <w:r>
        <w:rPr>
          <w:rFonts w:hint="eastAsia"/>
        </w:rPr>
        <w:t>體溫三十七度八分</w:t>
      </w:r>
      <w:r w:rsidR="006C4C45">
        <w:t>，</w:t>
      </w:r>
      <w:r>
        <w:rPr>
          <w:rFonts w:hint="eastAsia"/>
        </w:rPr>
        <w:t>脈搏七十至。食思缺損</w:t>
      </w:r>
      <w:r w:rsidR="006C4C45">
        <w:t>，</w:t>
      </w:r>
      <w:r>
        <w:rPr>
          <w:rFonts w:hint="eastAsia"/>
        </w:rPr>
        <w:t>舌有苔</w:t>
      </w:r>
      <w:r w:rsidR="006C4C45">
        <w:t>，</w:t>
      </w:r>
      <w:r>
        <w:rPr>
          <w:rFonts w:hint="eastAsia"/>
        </w:rPr>
        <w:t>時嘔吐</w:t>
      </w:r>
      <w:r w:rsidR="006C4C45">
        <w:rPr>
          <w:rFonts w:hint="eastAsia"/>
        </w:rPr>
        <w:t>，</w:t>
      </w:r>
      <w:r>
        <w:rPr>
          <w:rFonts w:hint="eastAsia"/>
        </w:rPr>
        <w:t>頭疼</w:t>
      </w:r>
      <w:r w:rsidR="006C4C45">
        <w:t>，</w:t>
      </w:r>
      <w:r>
        <w:rPr>
          <w:rFonts w:hint="eastAsia"/>
        </w:rPr>
        <w:t>為注射血清。翌日</w:t>
      </w:r>
      <w:r w:rsidR="006C4C45">
        <w:t>，</w:t>
      </w:r>
      <w:r>
        <w:rPr>
          <w:rFonts w:hint="eastAsia"/>
        </w:rPr>
        <w:t>舌苔乾燥而龜裂</w:t>
      </w:r>
      <w:r w:rsidR="006C4C45">
        <w:t>，</w:t>
      </w:r>
      <w:r>
        <w:rPr>
          <w:rFonts w:hint="eastAsia"/>
        </w:rPr>
        <w:t>體溫三十八度</w:t>
      </w:r>
      <w:r w:rsidR="006C4C45">
        <w:t>，</w:t>
      </w:r>
      <w:r>
        <w:rPr>
          <w:rFonts w:hint="eastAsia"/>
        </w:rPr>
        <w:t>脈搏七十二至</w:t>
      </w:r>
      <w:r w:rsidR="006C4C45">
        <w:t>，</w:t>
      </w:r>
      <w:r>
        <w:rPr>
          <w:rFonts w:hint="eastAsia"/>
        </w:rPr>
        <w:t>痢下二十次。又翌日</w:t>
      </w:r>
      <w:r w:rsidR="006C4C45">
        <w:t>，</w:t>
      </w:r>
      <w:r>
        <w:rPr>
          <w:rFonts w:hint="eastAsia"/>
        </w:rPr>
        <w:t>體溫三十八度七分</w:t>
      </w:r>
      <w:r w:rsidR="006C4C45">
        <w:t>，</w:t>
      </w:r>
      <w:r>
        <w:rPr>
          <w:rFonts w:hint="eastAsia"/>
        </w:rPr>
        <w:t>諸證依然</w:t>
      </w:r>
      <w:r w:rsidR="006C4C45">
        <w:t>，</w:t>
      </w:r>
      <w:r>
        <w:rPr>
          <w:rFonts w:hint="eastAsia"/>
        </w:rPr>
        <w:t>便通二十五次</w:t>
      </w:r>
      <w:r w:rsidR="006C4C45">
        <w:t>，</w:t>
      </w:r>
      <w:r>
        <w:rPr>
          <w:rFonts w:hint="eastAsia"/>
        </w:rPr>
        <w:t>注射血清。又翌日</w:t>
      </w:r>
      <w:r w:rsidR="006C4C45">
        <w:t>，</w:t>
      </w:r>
      <w:r>
        <w:rPr>
          <w:rFonts w:hint="eastAsia"/>
        </w:rPr>
        <w:t>口渴及食思缺乏如故</w:t>
      </w:r>
      <w:r w:rsidR="006C4C45">
        <w:t>，</w:t>
      </w:r>
      <w:r>
        <w:rPr>
          <w:rFonts w:hint="eastAsia"/>
        </w:rPr>
        <w:t>心機亢進</w:t>
      </w:r>
      <w:r w:rsidR="006C4C45">
        <w:t>，</w:t>
      </w:r>
      <w:r>
        <w:rPr>
          <w:rFonts w:hint="eastAsia"/>
        </w:rPr>
        <w:t>體溫三十八度七分</w:t>
      </w:r>
      <w:r w:rsidR="006C4C45">
        <w:t>，</w:t>
      </w:r>
      <w:r>
        <w:rPr>
          <w:rFonts w:hint="eastAsia"/>
        </w:rPr>
        <w:t>脈搏至百一十至</w:t>
      </w:r>
      <w:r w:rsidR="006C4C45">
        <w:t>，</w:t>
      </w:r>
      <w:r>
        <w:rPr>
          <w:rFonts w:hint="eastAsia"/>
        </w:rPr>
        <w:t>神識朦朧</w:t>
      </w:r>
      <w:r w:rsidR="006C4C45">
        <w:t>，</w:t>
      </w:r>
      <w:r>
        <w:rPr>
          <w:rFonts w:hint="eastAsia"/>
        </w:rPr>
        <w:t>言語不清</w:t>
      </w:r>
      <w:r w:rsidR="006C4C45">
        <w:t>，</w:t>
      </w:r>
      <w:r>
        <w:rPr>
          <w:rFonts w:hint="eastAsia"/>
        </w:rPr>
        <w:t>衰弱較前為甚。又翌日</w:t>
      </w:r>
      <w:r w:rsidR="006C4C45">
        <w:t>，</w:t>
      </w:r>
      <w:r>
        <w:rPr>
          <w:rFonts w:hint="eastAsia"/>
        </w:rPr>
        <w:t>時時呃逆嘔吐</w:t>
      </w:r>
      <w:r w:rsidR="006C4C45">
        <w:t>，</w:t>
      </w:r>
      <w:r>
        <w:rPr>
          <w:rFonts w:hint="eastAsia"/>
        </w:rPr>
        <w:t>舌腫大乾燥</w:t>
      </w:r>
      <w:r w:rsidR="006C4C45">
        <w:t>，</w:t>
      </w:r>
      <w:r>
        <w:rPr>
          <w:rFonts w:hint="eastAsia"/>
        </w:rPr>
        <w:t>舌苔剝離</w:t>
      </w:r>
      <w:r w:rsidR="006C4C45">
        <w:t>，</w:t>
      </w:r>
      <w:r>
        <w:rPr>
          <w:rFonts w:hint="eastAsia"/>
        </w:rPr>
        <w:t>下唇糜爛</w:t>
      </w:r>
      <w:r w:rsidR="006C4C45">
        <w:t>，</w:t>
      </w:r>
      <w:r>
        <w:rPr>
          <w:rFonts w:hint="eastAsia"/>
        </w:rPr>
        <w:t>心音微弱</w:t>
      </w:r>
      <w:r w:rsidR="006C4C45">
        <w:t>，</w:t>
      </w:r>
      <w:r>
        <w:rPr>
          <w:rFonts w:hint="eastAsia"/>
        </w:rPr>
        <w:t>脈搏極微若無</w:t>
      </w:r>
      <w:r w:rsidR="006C4C45">
        <w:t>，</w:t>
      </w:r>
      <w:r>
        <w:rPr>
          <w:rFonts w:hint="eastAsia"/>
        </w:rPr>
        <w:t>注射食鹽水</w:t>
      </w:r>
      <w:r w:rsidR="006C4C45">
        <w:t>，</w:t>
      </w:r>
      <w:r>
        <w:rPr>
          <w:rFonts w:hint="eastAsia"/>
        </w:rPr>
        <w:t>又二日</w:t>
      </w:r>
      <w:r w:rsidR="006C4C45">
        <w:t>，</w:t>
      </w:r>
      <w:r>
        <w:rPr>
          <w:rFonts w:hint="eastAsia"/>
        </w:rPr>
        <w:t>衰弱益甚</w:t>
      </w:r>
      <w:r w:rsidR="006C4C45">
        <w:t>，</w:t>
      </w:r>
      <w:r>
        <w:rPr>
          <w:rFonts w:hint="eastAsia"/>
        </w:rPr>
        <w:t>午前二時</w:t>
      </w:r>
      <w:r w:rsidR="006C4C45">
        <w:t>，</w:t>
      </w:r>
      <w:r>
        <w:rPr>
          <w:rFonts w:hint="eastAsia"/>
        </w:rPr>
        <w:t>遂虛脫而死。其一為田中某女</w:t>
      </w:r>
      <w:r w:rsidR="006C4C45">
        <w:t>，</w:t>
      </w:r>
      <w:r>
        <w:rPr>
          <w:rFonts w:hint="eastAsia"/>
        </w:rPr>
        <w:t>二十一歲。腹疼下痢</w:t>
      </w:r>
      <w:r w:rsidR="006C4C45">
        <w:t>，</w:t>
      </w:r>
      <w:r>
        <w:rPr>
          <w:rFonts w:hint="eastAsia"/>
        </w:rPr>
        <w:t>又發劇熱。便性為黏液</w:t>
      </w:r>
      <w:r w:rsidR="006C4C45">
        <w:t>，</w:t>
      </w:r>
      <w:r>
        <w:rPr>
          <w:rFonts w:hint="eastAsia"/>
        </w:rPr>
        <w:t>便間混有血液。其腸之曲折處及盲腸管</w:t>
      </w:r>
      <w:r w:rsidR="006C4C45">
        <w:t>，</w:t>
      </w:r>
      <w:r>
        <w:rPr>
          <w:rFonts w:hint="eastAsia"/>
        </w:rPr>
        <w:t>覺有壓疼。發病第五日之夜</w:t>
      </w:r>
      <w:r w:rsidR="006C4C45">
        <w:t>，</w:t>
      </w:r>
      <w:r>
        <w:rPr>
          <w:rFonts w:hint="eastAsia"/>
        </w:rPr>
        <w:t>發躁狂狀之舉動</w:t>
      </w:r>
      <w:r w:rsidR="006C4C45">
        <w:t>，</w:t>
      </w:r>
      <w:r>
        <w:rPr>
          <w:rFonts w:hint="eastAsia"/>
        </w:rPr>
        <w:t>精神發揚</w:t>
      </w:r>
      <w:r w:rsidR="006C4C45">
        <w:rPr>
          <w:rFonts w:hint="eastAsia"/>
        </w:rPr>
        <w:t>，</w:t>
      </w:r>
      <w:r>
        <w:rPr>
          <w:rFonts w:hint="eastAsia"/>
        </w:rPr>
        <w:t>第六日之夜亦然。嗣後即不復發</w:t>
      </w:r>
      <w:r w:rsidR="006C4C45">
        <w:t>，</w:t>
      </w:r>
      <w:r>
        <w:rPr>
          <w:rFonts w:hint="eastAsia"/>
        </w:rPr>
        <w:t>而時發譫妄</w:t>
      </w:r>
      <w:r w:rsidR="006C4C45">
        <w:t>，</w:t>
      </w:r>
      <w:r>
        <w:rPr>
          <w:rFonts w:hint="eastAsia"/>
        </w:rPr>
        <w:t>人事不省</w:t>
      </w:r>
      <w:r w:rsidR="006C4C45">
        <w:t>，</w:t>
      </w:r>
      <w:r>
        <w:rPr>
          <w:rFonts w:hint="eastAsia"/>
        </w:rPr>
        <w:t>為昏睡狀</w:t>
      </w:r>
      <w:r w:rsidR="006C4C45">
        <w:rPr>
          <w:rFonts w:hint="eastAsia"/>
        </w:rPr>
        <w:t>，</w:t>
      </w:r>
      <w:r>
        <w:rPr>
          <w:rFonts w:hint="eastAsia"/>
        </w:rPr>
        <w:t>至第三星期後</w:t>
      </w:r>
      <w:r w:rsidR="006C4C45">
        <w:t>，</w:t>
      </w:r>
      <w:r>
        <w:rPr>
          <w:rFonts w:hint="eastAsia"/>
        </w:rPr>
        <w:t>精神證狀</w:t>
      </w:r>
      <w:r w:rsidR="00090B73">
        <w:rPr>
          <w:rFonts w:hint="eastAsia"/>
        </w:rPr>
        <w:t>痊愈</w:t>
      </w:r>
      <w:r w:rsidR="006C4C45">
        <w:t>，</w:t>
      </w:r>
      <w:r>
        <w:rPr>
          <w:rFonts w:hint="eastAsia"/>
        </w:rPr>
        <w:t>諸證輕快。乃未幾</w:t>
      </w:r>
      <w:r w:rsidR="006C4C45">
        <w:t>，</w:t>
      </w:r>
      <w:r>
        <w:rPr>
          <w:rFonts w:hint="eastAsia"/>
        </w:rPr>
        <w:t>而體溫再升</w:t>
      </w:r>
      <w:r w:rsidR="006C4C45">
        <w:t>，</w:t>
      </w:r>
      <w:r>
        <w:rPr>
          <w:rFonts w:hint="eastAsia"/>
        </w:rPr>
        <w:t>達</w:t>
      </w:r>
      <w:r w:rsidR="00D24630">
        <w:rPr>
          <w:rFonts w:hint="eastAsia"/>
        </w:rPr>
        <w:t>於</w:t>
      </w:r>
      <w:r>
        <w:rPr>
          <w:rFonts w:hint="eastAsia"/>
        </w:rPr>
        <w:t>四十度二分</w:t>
      </w:r>
      <w:r w:rsidR="006C4C45">
        <w:t>，</w:t>
      </w:r>
      <w:r>
        <w:rPr>
          <w:rFonts w:hint="eastAsia"/>
        </w:rPr>
        <w:t>復發譫妄。經過二十八日</w:t>
      </w:r>
      <w:r w:rsidR="006C4C45">
        <w:t>，</w:t>
      </w:r>
      <w:r>
        <w:rPr>
          <w:rFonts w:hint="eastAsia"/>
        </w:rPr>
        <w:t>虛脫而死。</w:t>
      </w:r>
    </w:p>
    <w:p w:rsidR="00D81520" w:rsidRDefault="00D81520" w:rsidP="00D81520">
      <w:pPr>
        <w:pStyle w:val="2f3"/>
        <w:ind w:firstLine="712"/>
      </w:pPr>
      <w:r w:rsidRPr="00D81520">
        <w:rPr>
          <w:rFonts w:hint="eastAsia"/>
        </w:rPr>
        <w:t>細觀東人所載二案</w:t>
      </w:r>
      <w:r w:rsidR="006C4C45">
        <w:t>，</w:t>
      </w:r>
      <w:r w:rsidRPr="00D81520">
        <w:rPr>
          <w:rFonts w:hint="eastAsia"/>
        </w:rPr>
        <w:t>皆痢而夾雜溫病者也。東人對</w:t>
      </w:r>
      <w:r w:rsidR="00D24630">
        <w:rPr>
          <w:rFonts w:hint="eastAsia"/>
        </w:rPr>
        <w:t>於</w:t>
      </w:r>
      <w:r w:rsidRPr="00D81520">
        <w:rPr>
          <w:rFonts w:hint="eastAsia"/>
        </w:rPr>
        <w:t>前案</w:t>
      </w:r>
      <w:r w:rsidR="006C4C45">
        <w:t>，</w:t>
      </w:r>
      <w:r w:rsidRPr="00D81520">
        <w:rPr>
          <w:rFonts w:hint="eastAsia"/>
        </w:rPr>
        <w:t>但知治痢不知治溫</w:t>
      </w:r>
      <w:r w:rsidR="006C4C45">
        <w:t>，</w:t>
      </w:r>
      <w:r w:rsidRPr="00D81520">
        <w:rPr>
          <w:rFonts w:hint="eastAsia"/>
        </w:rPr>
        <w:t>所以不愈。至後案</w:t>
      </w:r>
      <w:r w:rsidR="006C4C45">
        <w:t>，</w:t>
      </w:r>
      <w:r w:rsidRPr="00D81520">
        <w:rPr>
          <w:rFonts w:hint="eastAsia"/>
        </w:rPr>
        <w:t>雖未明載治法</w:t>
      </w:r>
      <w:r w:rsidR="006C4C45">
        <w:t>，</w:t>
      </w:r>
      <w:r w:rsidRPr="00D81520">
        <w:rPr>
          <w:rFonts w:hint="eastAsia"/>
        </w:rPr>
        <w:t>其治法大抵與前案等。至三星期而見愈者</w:t>
      </w:r>
      <w:r w:rsidR="006C4C45">
        <w:t>，</w:t>
      </w:r>
      <w:r w:rsidRPr="00D81520">
        <w:rPr>
          <w:rFonts w:hint="eastAsia"/>
        </w:rPr>
        <w:t>因溫病即不治而常有自愈者。至其後體溫再升</w:t>
      </w:r>
      <w:r w:rsidR="006C4C45">
        <w:t>，</w:t>
      </w:r>
      <w:r w:rsidRPr="00D81520">
        <w:rPr>
          <w:rFonts w:hint="eastAsia"/>
        </w:rPr>
        <w:t>達</w:t>
      </w:r>
      <w:r w:rsidR="00D24630">
        <w:rPr>
          <w:rFonts w:hint="eastAsia"/>
        </w:rPr>
        <w:t>於</w:t>
      </w:r>
      <w:r w:rsidRPr="00D81520">
        <w:rPr>
          <w:rFonts w:hint="eastAsia"/>
        </w:rPr>
        <w:t>四十度二分</w:t>
      </w:r>
      <w:r w:rsidR="006C4C45">
        <w:t>，</w:t>
      </w:r>
      <w:r w:rsidRPr="00D81520">
        <w:rPr>
          <w:rFonts w:hint="eastAsia"/>
        </w:rPr>
        <w:t>屢發譫妄</w:t>
      </w:r>
      <w:r w:rsidR="006C4C45">
        <w:rPr>
          <w:rFonts w:hint="eastAsia"/>
        </w:rPr>
        <w:t>，</w:t>
      </w:r>
      <w:r w:rsidRPr="00D81520">
        <w:rPr>
          <w:rFonts w:hint="eastAsia"/>
        </w:rPr>
        <w:t>顯</w:t>
      </w:r>
      <w:r w:rsidR="00AD7840">
        <w:rPr>
          <w:rFonts w:hint="eastAsia"/>
        </w:rPr>
        <w:t>係</w:t>
      </w:r>
      <w:r w:rsidRPr="00D81520">
        <w:rPr>
          <w:rFonts w:hint="eastAsia"/>
        </w:rPr>
        <w:t>溫病反復</w:t>
      </w:r>
      <w:r w:rsidR="006C4C45">
        <w:rPr>
          <w:rFonts w:hint="eastAsia"/>
        </w:rPr>
        <w:t>，</w:t>
      </w:r>
      <w:r w:rsidRPr="00D81520">
        <w:rPr>
          <w:rFonts w:hint="eastAsia"/>
        </w:rPr>
        <w:t>熱人陽明之府。東人不能治溫</w:t>
      </w:r>
      <w:r w:rsidR="006C4C45">
        <w:t>，</w:t>
      </w:r>
      <w:r w:rsidRPr="00D81520">
        <w:rPr>
          <w:rFonts w:hint="eastAsia"/>
        </w:rPr>
        <w:t>安能治溫之重發</w:t>
      </w:r>
      <w:r w:rsidR="006C4C45">
        <w:t>，</w:t>
      </w:r>
      <w:r w:rsidRPr="00D81520">
        <w:rPr>
          <w:rFonts w:hint="eastAsia"/>
        </w:rPr>
        <w:t>況此重發者</w:t>
      </w:r>
      <w:r w:rsidR="006C4C45">
        <w:t>，</w:t>
      </w:r>
      <w:r w:rsidRPr="00D81520">
        <w:rPr>
          <w:rFonts w:hint="eastAsia"/>
        </w:rPr>
        <w:t>又為久痢體虛之人乎</w:t>
      </w:r>
      <w:r w:rsidR="00896861">
        <w:rPr>
          <w:rFonts w:hint="eastAsia"/>
        </w:rPr>
        <w:t>！</w:t>
      </w:r>
      <w:r w:rsidRPr="00D81520">
        <w:rPr>
          <w:rFonts w:hint="eastAsia"/>
        </w:rPr>
        <w:t>然而</w:t>
      </w:r>
      <w:r w:rsidR="006C4C45">
        <w:t>，</w:t>
      </w:r>
      <w:r w:rsidRPr="00D81520">
        <w:rPr>
          <w:rFonts w:hint="eastAsia"/>
        </w:rPr>
        <w:t>治此二案之證</w:t>
      </w:r>
      <w:r w:rsidR="006C4C45">
        <w:t>，</w:t>
      </w:r>
      <w:r w:rsidRPr="00D81520">
        <w:rPr>
          <w:rFonts w:hint="eastAsia"/>
        </w:rPr>
        <w:t>固非難事</w:t>
      </w:r>
      <w:r w:rsidR="006C4C45">
        <w:t>，</w:t>
      </w:r>
      <w:r w:rsidRPr="00D81520">
        <w:rPr>
          <w:rFonts w:hint="eastAsia"/>
        </w:rPr>
        <w:t>以前所載通變白虎加人</w:t>
      </w:r>
      <w:r w:rsidRPr="00D81520">
        <w:rPr>
          <w:rFonts w:hint="eastAsia"/>
        </w:rPr>
        <w:lastRenderedPageBreak/>
        <w:t>參湯投之</w:t>
      </w:r>
      <w:r w:rsidR="006C4C45">
        <w:t>，</w:t>
      </w:r>
      <w:r w:rsidRPr="00D81520">
        <w:rPr>
          <w:rFonts w:hint="eastAsia"/>
        </w:rPr>
        <w:t>一二劑皆可愈矣。次取通變白虎加人參湯下</w:t>
      </w:r>
      <w:r w:rsidR="006C4C45">
        <w:t>，</w:t>
      </w:r>
      <w:r w:rsidRPr="00D81520">
        <w:rPr>
          <w:rFonts w:hint="eastAsia"/>
        </w:rPr>
        <w:t>所治驗之案</w:t>
      </w:r>
      <w:r w:rsidR="006C4C45">
        <w:t>，</w:t>
      </w:r>
      <w:r w:rsidRPr="00D81520">
        <w:rPr>
          <w:rFonts w:hint="eastAsia"/>
        </w:rPr>
        <w:t>與此二案對勘自明也。</w:t>
      </w:r>
    </w:p>
    <w:p w:rsidR="00896861" w:rsidRDefault="00896861" w:rsidP="00896861">
      <w:pPr>
        <w:pStyle w:val="2f3"/>
        <w:ind w:firstLine="712"/>
      </w:pPr>
      <w:r>
        <w:rPr>
          <w:rFonts w:hint="eastAsia"/>
        </w:rPr>
        <w:t>楊曹一名撒裡矢爾酸那篤留謨</w:t>
      </w:r>
      <w:r w:rsidR="006C4C45">
        <w:t>，</w:t>
      </w:r>
      <w:r>
        <w:rPr>
          <w:rFonts w:hint="eastAsia"/>
        </w:rPr>
        <w:t>一名撒裡矢爾酸曹達</w:t>
      </w:r>
      <w:r w:rsidR="006C4C45">
        <w:t>，</w:t>
      </w:r>
      <w:r>
        <w:rPr>
          <w:rFonts w:hint="eastAsia"/>
        </w:rPr>
        <w:t>一名水楊酸曹達</w:t>
      </w:r>
      <w:r w:rsidR="006C4C45">
        <w:t>，</w:t>
      </w:r>
      <w:r>
        <w:rPr>
          <w:rFonts w:hint="eastAsia"/>
        </w:rPr>
        <w:t>一名水楊酸那篤留謨</w:t>
      </w:r>
      <w:r w:rsidR="006C4C45">
        <w:t>，</w:t>
      </w:r>
      <w:r>
        <w:rPr>
          <w:rFonts w:hint="eastAsia"/>
        </w:rPr>
        <w:t>省文曰楊曹</w:t>
      </w:r>
      <w:r w:rsidR="006C4C45">
        <w:t>，</w:t>
      </w:r>
      <w:r>
        <w:rPr>
          <w:rFonts w:hint="eastAsia"/>
        </w:rPr>
        <w:t>亦曰撒曹</w:t>
      </w:r>
      <w:r w:rsidR="006C4C45">
        <w:rPr>
          <w:rFonts w:hint="eastAsia"/>
        </w:rPr>
        <w:t>，</w:t>
      </w:r>
      <w:r>
        <w:rPr>
          <w:rFonts w:hint="eastAsia"/>
        </w:rPr>
        <w:t>為白色無臭鱗屑狀結晶</w:t>
      </w:r>
      <w:r w:rsidR="006C4C45">
        <w:t>，</w:t>
      </w:r>
      <w:r>
        <w:rPr>
          <w:rFonts w:hint="eastAsia"/>
        </w:rPr>
        <w:t>或為結晶質粉末。味甘鹹而稍帶辛辣</w:t>
      </w:r>
      <w:r w:rsidR="006C4C45">
        <w:t>，</w:t>
      </w:r>
      <w:r>
        <w:rPr>
          <w:rFonts w:hint="eastAsia"/>
        </w:rPr>
        <w:t>其原質出</w:t>
      </w:r>
      <w:r w:rsidR="00D24630">
        <w:rPr>
          <w:rFonts w:hint="eastAsia"/>
        </w:rPr>
        <w:t>於</w:t>
      </w:r>
      <w:r>
        <w:rPr>
          <w:rFonts w:hint="eastAsia"/>
        </w:rPr>
        <w:t>楊柳皮及美洲所產植物中</w:t>
      </w:r>
      <w:r w:rsidR="006C4C45">
        <w:t>，</w:t>
      </w:r>
      <w:r>
        <w:rPr>
          <w:rFonts w:hint="eastAsia"/>
        </w:rPr>
        <w:t>化以安息香酸</w:t>
      </w:r>
      <w:r w:rsidR="006C4C45">
        <w:t>，</w:t>
      </w:r>
      <w:r>
        <w:rPr>
          <w:rFonts w:hint="eastAsia"/>
        </w:rPr>
        <w:t>為撒裡矢爾酸（亦名撒魯兒）</w:t>
      </w:r>
      <w:r w:rsidR="006C4C45">
        <w:rPr>
          <w:rFonts w:hint="eastAsia"/>
        </w:rPr>
        <w:t>，</w:t>
      </w:r>
      <w:r>
        <w:rPr>
          <w:rFonts w:hint="eastAsia"/>
        </w:rPr>
        <w:t>再用撒裡矢爾酸精製為楊曹。大抵外用及滌腸劑</w:t>
      </w:r>
      <w:r w:rsidR="006C4C45">
        <w:t>，</w:t>
      </w:r>
      <w:r>
        <w:rPr>
          <w:rFonts w:hint="eastAsia"/>
        </w:rPr>
        <w:t>皆用撒裡矢爾酸</w:t>
      </w:r>
      <w:r w:rsidR="006C4C45">
        <w:t>，</w:t>
      </w:r>
      <w:r>
        <w:rPr>
          <w:rFonts w:hint="eastAsia"/>
        </w:rPr>
        <w:t>內服則用楊曹</w:t>
      </w:r>
      <w:r w:rsidR="006C4C45">
        <w:t>，</w:t>
      </w:r>
      <w:r>
        <w:rPr>
          <w:rFonts w:hint="eastAsia"/>
        </w:rPr>
        <w:t>其性退熱防腐</w:t>
      </w:r>
      <w:r w:rsidR="006C4C45">
        <w:t>，</w:t>
      </w:r>
      <w:r>
        <w:rPr>
          <w:rFonts w:hint="eastAsia"/>
        </w:rPr>
        <w:t>愈偏頭疼</w:t>
      </w:r>
      <w:r w:rsidR="006C4C45">
        <w:t>，</w:t>
      </w:r>
      <w:r>
        <w:rPr>
          <w:rFonts w:hint="eastAsia"/>
        </w:rPr>
        <w:t>為治赤痢要藥。</w:t>
      </w:r>
    </w:p>
    <w:p w:rsidR="00896861" w:rsidRDefault="00896861" w:rsidP="00896861">
      <w:pPr>
        <w:pStyle w:val="2f3"/>
        <w:ind w:firstLine="712"/>
      </w:pPr>
      <w:r>
        <w:rPr>
          <w:rFonts w:hint="eastAsia"/>
        </w:rPr>
        <w:t>硝蒼為次硝酸蒼鉛之省文</w:t>
      </w:r>
      <w:r w:rsidR="006C4C45">
        <w:t>，</w:t>
      </w:r>
      <w:r>
        <w:rPr>
          <w:rFonts w:hint="eastAsia"/>
        </w:rPr>
        <w:t>一名鹽基性硝酸蒼鉛</w:t>
      </w:r>
      <w:r w:rsidR="006C4C45">
        <w:t>，</w:t>
      </w:r>
      <w:r>
        <w:rPr>
          <w:rFonts w:hint="eastAsia"/>
        </w:rPr>
        <w:t>一名硝強鉍</w:t>
      </w:r>
      <w:r w:rsidR="006C4C45">
        <w:t>，</w:t>
      </w:r>
      <w:r>
        <w:rPr>
          <w:rFonts w:hint="eastAsia"/>
        </w:rPr>
        <w:t>一名鉍氧氮氧五</w:t>
      </w:r>
      <w:r w:rsidR="006C4C45">
        <w:rPr>
          <w:rFonts w:hint="eastAsia"/>
        </w:rPr>
        <w:t>，</w:t>
      </w:r>
      <w:r>
        <w:rPr>
          <w:rFonts w:hint="eastAsia"/>
        </w:rPr>
        <w:t>為白色結晶性粉末</w:t>
      </w:r>
      <w:r w:rsidR="006C4C45">
        <w:t>，</w:t>
      </w:r>
      <w:r>
        <w:rPr>
          <w:rFonts w:hint="eastAsia"/>
        </w:rPr>
        <w:t>檢視</w:t>
      </w:r>
      <w:r w:rsidR="00D24630">
        <w:rPr>
          <w:rFonts w:hint="eastAsia"/>
        </w:rPr>
        <w:t>於</w:t>
      </w:r>
      <w:r>
        <w:rPr>
          <w:rFonts w:hint="eastAsia"/>
        </w:rPr>
        <w:t>顯微鏡下</w:t>
      </w:r>
      <w:r w:rsidR="006C4C45">
        <w:t>，</w:t>
      </w:r>
      <w:r>
        <w:rPr>
          <w:rFonts w:hint="eastAsia"/>
        </w:rPr>
        <w:t>現有光輝細小棱柱形結晶</w:t>
      </w:r>
      <w:r w:rsidR="006C4C45">
        <w:t>，</w:t>
      </w:r>
      <w:r>
        <w:rPr>
          <w:rFonts w:hint="eastAsia"/>
        </w:rPr>
        <w:t>為金屬收斂藥</w:t>
      </w:r>
      <w:r w:rsidR="006C4C45">
        <w:t>，</w:t>
      </w:r>
      <w:r>
        <w:rPr>
          <w:rFonts w:hint="eastAsia"/>
        </w:rPr>
        <w:t>含有多量蒼鉛、少量硝酸之製品也。其性能制異常發酵</w:t>
      </w:r>
      <w:r w:rsidR="006C4C45">
        <w:t>，</w:t>
      </w:r>
      <w:r>
        <w:rPr>
          <w:rFonts w:hint="eastAsia"/>
        </w:rPr>
        <w:t>保護腸胃不受異物之刺激。善治胃癌、胃潰瘍、赤痢等證。一日服三四次</w:t>
      </w:r>
      <w:r w:rsidR="006C4C45">
        <w:t>，</w:t>
      </w:r>
      <w:r>
        <w:rPr>
          <w:rFonts w:hint="eastAsia"/>
        </w:rPr>
        <w:t>每次可服半瓦</w:t>
      </w:r>
      <w:r w:rsidR="006C4C45">
        <w:t>，</w:t>
      </w:r>
      <w:r>
        <w:rPr>
          <w:rFonts w:hint="eastAsia"/>
        </w:rPr>
        <w:t>多至一瓦。</w:t>
      </w:r>
    </w:p>
    <w:p w:rsidR="0026426B" w:rsidRDefault="00896861" w:rsidP="00896861">
      <w:pPr>
        <w:pStyle w:val="2f3"/>
        <w:ind w:firstLine="712"/>
      </w:pPr>
      <w:r>
        <w:rPr>
          <w:rFonts w:hint="eastAsia"/>
        </w:rPr>
        <w:t>重曹即重酸遭達之省文</w:t>
      </w:r>
      <w:r w:rsidR="006C4C45">
        <w:t>，</w:t>
      </w:r>
      <w:r>
        <w:rPr>
          <w:rFonts w:hint="eastAsia"/>
        </w:rPr>
        <w:t>又名重碳酸那篤留謨</w:t>
      </w:r>
      <w:r w:rsidR="006C4C45">
        <w:t>，</w:t>
      </w:r>
      <w:r>
        <w:rPr>
          <w:rFonts w:hint="eastAsia"/>
        </w:rPr>
        <w:t>為白色結晶性粉末</w:t>
      </w:r>
      <w:r w:rsidR="006C4C45">
        <w:t>，</w:t>
      </w:r>
      <w:r w:rsidR="00AD7840">
        <w:rPr>
          <w:rFonts w:hint="eastAsia"/>
        </w:rPr>
        <w:t>係</w:t>
      </w:r>
      <w:r>
        <w:rPr>
          <w:rFonts w:hint="eastAsia"/>
        </w:rPr>
        <w:t>用水浸出木炭之汁</w:t>
      </w:r>
      <w:r w:rsidR="006C4C45">
        <w:t>，</w:t>
      </w:r>
      <w:r>
        <w:rPr>
          <w:rFonts w:hint="eastAsia"/>
        </w:rPr>
        <w:t>煉為碳酸那篤</w:t>
      </w:r>
      <w:r w:rsidR="006C4C45">
        <w:t>，</w:t>
      </w:r>
      <w:r>
        <w:rPr>
          <w:rFonts w:hint="eastAsia"/>
        </w:rPr>
        <w:t>再用碳酸那篤留謨精製為重曹</w:t>
      </w:r>
      <w:r w:rsidR="006C4C45">
        <w:t>，</w:t>
      </w:r>
      <w:r>
        <w:rPr>
          <w:rFonts w:hint="eastAsia"/>
        </w:rPr>
        <w:t>能治臟腑中慢性加答兒</w:t>
      </w:r>
      <w:r w:rsidR="006C4C45">
        <w:t>，</w:t>
      </w:r>
      <w:r>
        <w:rPr>
          <w:rFonts w:hint="eastAsia"/>
        </w:rPr>
        <w:t>胃中分泌過多</w:t>
      </w:r>
      <w:r w:rsidR="006C4C45">
        <w:t>，</w:t>
      </w:r>
      <w:r>
        <w:rPr>
          <w:rFonts w:hint="eastAsia"/>
        </w:rPr>
        <w:t>消化不良</w:t>
      </w:r>
      <w:r w:rsidR="006C4C45">
        <w:t>，</w:t>
      </w:r>
      <w:r>
        <w:rPr>
          <w:rFonts w:hint="eastAsia"/>
        </w:rPr>
        <w:t>肝臟硬化證之初起</w:t>
      </w:r>
      <w:r w:rsidR="006C4C45">
        <w:t>，</w:t>
      </w:r>
      <w:r>
        <w:rPr>
          <w:rFonts w:hint="eastAsia"/>
        </w:rPr>
        <w:t>腹部臟器靜脈鬱積所致之諸般障礙。止嘔吐、退黃疸、利肺疾、解尿酸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諸般之浮腫水腫</w:t>
      </w:r>
      <w:r w:rsidR="006C4C45">
        <w:t>，</w:t>
      </w:r>
      <w:r>
        <w:rPr>
          <w:rFonts w:hint="eastAsia"/>
        </w:rPr>
        <w:t>用為利便藥</w:t>
      </w:r>
      <w:r w:rsidR="006C4C45">
        <w:t>，</w:t>
      </w:r>
      <w:r>
        <w:rPr>
          <w:rFonts w:hint="eastAsia"/>
        </w:rPr>
        <w:t>又為大便之緩下劑。每服半瓦</w:t>
      </w:r>
      <w:r w:rsidR="006C4C45">
        <w:t>，</w:t>
      </w:r>
      <w:r>
        <w:rPr>
          <w:rFonts w:hint="eastAsia"/>
        </w:rPr>
        <w:t>其極量可至二瓦。</w:t>
      </w:r>
    </w:p>
    <w:p w:rsidR="00896861" w:rsidRDefault="00896861" w:rsidP="00896861">
      <w:pPr>
        <w:pStyle w:val="2f3"/>
        <w:ind w:firstLine="712"/>
      </w:pPr>
      <w:r>
        <w:rPr>
          <w:rFonts w:hint="eastAsia"/>
        </w:rPr>
        <w:lastRenderedPageBreak/>
        <w:t>單那兒並即單寧酸亞爾布明</w:t>
      </w:r>
      <w:r w:rsidR="006C4C45">
        <w:t>，</w:t>
      </w:r>
      <w:r>
        <w:rPr>
          <w:rFonts w:hint="eastAsia"/>
        </w:rPr>
        <w:t>乃蛋白化單寧酸</w:t>
      </w:r>
      <w:r w:rsidR="00F13728">
        <w:t>（</w:t>
      </w:r>
      <w:r>
        <w:rPr>
          <w:rFonts w:hint="eastAsia"/>
        </w:rPr>
        <w:t>單甯酸之原質存</w:t>
      </w:r>
      <w:r w:rsidR="00D24630">
        <w:rPr>
          <w:rFonts w:hint="eastAsia"/>
        </w:rPr>
        <w:t>於</w:t>
      </w:r>
      <w:r>
        <w:rPr>
          <w:rFonts w:hint="eastAsia"/>
        </w:rPr>
        <w:t>沒石子中</w:t>
      </w:r>
      <w:r w:rsidR="00F13728">
        <w:t>）</w:t>
      </w:r>
      <w:r w:rsidR="006C4C45">
        <w:t>，</w:t>
      </w:r>
      <w:r>
        <w:rPr>
          <w:rFonts w:hint="eastAsia"/>
        </w:rPr>
        <w:t>為褐色無味臭之粉末</w:t>
      </w:r>
      <w:r w:rsidR="006C4C45">
        <w:t>，</w:t>
      </w:r>
      <w:r>
        <w:rPr>
          <w:rFonts w:hint="eastAsia"/>
        </w:rPr>
        <w:t>其藥服至胃中</w:t>
      </w:r>
      <w:r w:rsidR="006C4C45">
        <w:t>，</w:t>
      </w:r>
      <w:r>
        <w:rPr>
          <w:rFonts w:hint="eastAsia"/>
        </w:rPr>
        <w:t>不甚溶解</w:t>
      </w:r>
      <w:r w:rsidR="006C4C45">
        <w:t>，</w:t>
      </w:r>
      <w:r>
        <w:rPr>
          <w:rFonts w:hint="eastAsia"/>
        </w:rPr>
        <w:t>下至腸中</w:t>
      </w:r>
      <w:r w:rsidR="006C4C45">
        <w:t>，</w:t>
      </w:r>
      <w:r>
        <w:rPr>
          <w:rFonts w:hint="eastAsia"/>
        </w:rPr>
        <w:t>始分為蛋白及單寧酸</w:t>
      </w:r>
      <w:r w:rsidR="006C4C45">
        <w:t>，</w:t>
      </w:r>
      <w:r>
        <w:rPr>
          <w:rFonts w:hint="eastAsia"/>
        </w:rPr>
        <w:t>呈單寧酸之收斂作用</w:t>
      </w:r>
      <w:r w:rsidR="006C4C45">
        <w:t>，</w:t>
      </w:r>
      <w:r>
        <w:rPr>
          <w:rFonts w:hint="eastAsia"/>
        </w:rPr>
        <w:t>故不害胃之消化機能</w:t>
      </w:r>
      <w:r w:rsidR="006C4C45">
        <w:t>，</w:t>
      </w:r>
      <w:r>
        <w:rPr>
          <w:rFonts w:hint="eastAsia"/>
        </w:rPr>
        <w:t>為大小腸之收斂藥</w:t>
      </w:r>
      <w:r w:rsidR="006C4C45">
        <w:t>，</w:t>
      </w:r>
      <w:r>
        <w:rPr>
          <w:rFonts w:hint="eastAsia"/>
        </w:rPr>
        <w:t>專用</w:t>
      </w:r>
      <w:r w:rsidR="00D24630">
        <w:rPr>
          <w:rFonts w:hint="eastAsia"/>
        </w:rPr>
        <w:t>於</w:t>
      </w:r>
      <w:r>
        <w:rPr>
          <w:rFonts w:hint="eastAsia"/>
        </w:rPr>
        <w:t>大小腸加答兒</w:t>
      </w:r>
      <w:r w:rsidR="006C4C45">
        <w:t>，</w:t>
      </w:r>
      <w:r>
        <w:rPr>
          <w:rFonts w:hint="eastAsia"/>
        </w:rPr>
        <w:t>兼治腸濾囊之潰瘍機轉、肺勞者之下利、慢性赤痢、夏期小兒下利</w:t>
      </w:r>
      <w:r w:rsidR="00F13728">
        <w:t>（</w:t>
      </w:r>
      <w:r>
        <w:rPr>
          <w:rFonts w:hint="eastAsia"/>
        </w:rPr>
        <w:t>無味易服</w:t>
      </w:r>
      <w:r w:rsidR="00F13728">
        <w:t>）</w:t>
      </w:r>
      <w:r>
        <w:rPr>
          <w:rFonts w:hint="eastAsia"/>
        </w:rPr>
        <w:t>等</w:t>
      </w:r>
      <w:r w:rsidR="006C4C45">
        <w:t>，</w:t>
      </w:r>
      <w:r>
        <w:rPr>
          <w:rFonts w:hint="eastAsia"/>
        </w:rPr>
        <w:t>代單寧酸為灌腸劑</w:t>
      </w:r>
      <w:r w:rsidR="006C4C45">
        <w:t>，</w:t>
      </w:r>
      <w:r>
        <w:rPr>
          <w:rFonts w:hint="eastAsia"/>
        </w:rPr>
        <w:t>用量每次可服半瓦</w:t>
      </w:r>
      <w:r w:rsidR="006C4C45">
        <w:t>，</w:t>
      </w:r>
      <w:r>
        <w:rPr>
          <w:rFonts w:hint="eastAsia"/>
        </w:rPr>
        <w:t>多至一瓦</w:t>
      </w:r>
      <w:r w:rsidR="006C4C45">
        <w:t>，</w:t>
      </w:r>
      <w:r>
        <w:rPr>
          <w:rFonts w:hint="eastAsia"/>
        </w:rPr>
        <w:t>日服數次</w:t>
      </w:r>
      <w:r w:rsidR="006C4C45">
        <w:t>，</w:t>
      </w:r>
      <w:r>
        <w:rPr>
          <w:rFonts w:hint="eastAsia"/>
        </w:rPr>
        <w:t>可少少增加。</w:t>
      </w:r>
    </w:p>
    <w:p w:rsidR="00665E4A" w:rsidRDefault="00665E4A" w:rsidP="00896861">
      <w:pPr>
        <w:pStyle w:val="2f3"/>
        <w:ind w:firstLine="712"/>
      </w:pPr>
      <w:r w:rsidRPr="00665E4A">
        <w:rPr>
          <w:rFonts w:hint="eastAsia"/>
        </w:rPr>
        <w:t>那布答林為無色有光澤之版狀結晶</w:t>
      </w:r>
      <w:r w:rsidR="006C4C45">
        <w:t>，</w:t>
      </w:r>
      <w:r w:rsidRPr="00665E4A">
        <w:rPr>
          <w:rFonts w:hint="eastAsia"/>
        </w:rPr>
        <w:t>有特異竄透臭氣與燒味</w:t>
      </w:r>
      <w:r w:rsidR="006C4C45">
        <w:t>，</w:t>
      </w:r>
      <w:r w:rsidRPr="00665E4A">
        <w:rPr>
          <w:rFonts w:hint="eastAsia"/>
        </w:rPr>
        <w:t>乃生化</w:t>
      </w:r>
      <w:r w:rsidR="00D24630">
        <w:rPr>
          <w:rFonts w:hint="eastAsia"/>
        </w:rPr>
        <w:t>於</w:t>
      </w:r>
      <w:r w:rsidRPr="00665E4A">
        <w:rPr>
          <w:rFonts w:hint="eastAsia"/>
        </w:rPr>
        <w:t>有機物</w:t>
      </w:r>
      <w:r w:rsidR="00F13728">
        <w:t>（</w:t>
      </w:r>
      <w:r w:rsidRPr="00665E4A">
        <w:rPr>
          <w:rFonts w:hint="eastAsia"/>
        </w:rPr>
        <w:t>石灰</w:t>
      </w:r>
      <w:r w:rsidR="00F13728">
        <w:t>）</w:t>
      </w:r>
      <w:r w:rsidRPr="00665E4A">
        <w:rPr>
          <w:rFonts w:hint="eastAsia"/>
        </w:rPr>
        <w:t>乾餾之際</w:t>
      </w:r>
      <w:r w:rsidR="006C4C45">
        <w:t>，</w:t>
      </w:r>
      <w:r w:rsidRPr="00665E4A">
        <w:rPr>
          <w:rFonts w:hint="eastAsia"/>
        </w:rPr>
        <w:t>在最高熱餾出之碳水素之一也。其性最能消除各種毒菌</w:t>
      </w:r>
      <w:r w:rsidR="006C4C45">
        <w:t>，</w:t>
      </w:r>
      <w:r w:rsidRPr="00665E4A">
        <w:rPr>
          <w:rFonts w:hint="eastAsia"/>
        </w:rPr>
        <w:t>饒防腐之力。內瘍潰爛</w:t>
      </w:r>
      <w:r w:rsidR="006C4C45">
        <w:t>，</w:t>
      </w:r>
      <w:r w:rsidRPr="00665E4A">
        <w:rPr>
          <w:rFonts w:hint="eastAsia"/>
        </w:rPr>
        <w:t>能催肉芽速長。治膀胱加答兒、小兒蛔蟲。外用和脂油</w:t>
      </w:r>
      <w:r w:rsidR="006C4C45">
        <w:t>，</w:t>
      </w:r>
      <w:r w:rsidRPr="00665E4A">
        <w:rPr>
          <w:rFonts w:hint="eastAsia"/>
        </w:rPr>
        <w:t>能除疥癬。</w:t>
      </w:r>
      <w:r w:rsidR="00D24630">
        <w:rPr>
          <w:rFonts w:hint="eastAsia"/>
        </w:rPr>
        <w:t>於</w:t>
      </w:r>
      <w:r w:rsidRPr="00665E4A">
        <w:rPr>
          <w:rFonts w:hint="eastAsia"/>
        </w:rPr>
        <w:t>創傷潰瘍</w:t>
      </w:r>
      <w:r w:rsidR="006C4C45">
        <w:rPr>
          <w:rFonts w:hint="eastAsia"/>
        </w:rPr>
        <w:t>，</w:t>
      </w:r>
      <w:r w:rsidRPr="00665E4A">
        <w:rPr>
          <w:rFonts w:hint="eastAsia"/>
        </w:rPr>
        <w:t>為乾燥繃帶藥</w:t>
      </w:r>
      <w:r w:rsidR="006C4C45">
        <w:rPr>
          <w:rFonts w:hint="eastAsia"/>
        </w:rPr>
        <w:t>，</w:t>
      </w:r>
      <w:r w:rsidRPr="00665E4A">
        <w:rPr>
          <w:rFonts w:hint="eastAsia"/>
        </w:rPr>
        <w:t>能除惡臭</w:t>
      </w:r>
      <w:r w:rsidR="006C4C45">
        <w:rPr>
          <w:rFonts w:hint="eastAsia"/>
        </w:rPr>
        <w:t>，</w:t>
      </w:r>
      <w:r w:rsidRPr="00665E4A">
        <w:rPr>
          <w:rFonts w:hint="eastAsia"/>
        </w:rPr>
        <w:t>促肉芽之發生。用</w:t>
      </w:r>
      <w:r w:rsidR="00D24630">
        <w:rPr>
          <w:rFonts w:hint="eastAsia"/>
        </w:rPr>
        <w:t>於</w:t>
      </w:r>
      <w:r w:rsidRPr="00665E4A">
        <w:rPr>
          <w:rFonts w:hint="eastAsia"/>
        </w:rPr>
        <w:t>室中</w:t>
      </w:r>
      <w:r w:rsidR="006C4C45">
        <w:t>，</w:t>
      </w:r>
      <w:r w:rsidRPr="00665E4A">
        <w:rPr>
          <w:rFonts w:hint="eastAsia"/>
        </w:rPr>
        <w:t>可以逐穢祛邪。置</w:t>
      </w:r>
      <w:r w:rsidR="00D24630">
        <w:rPr>
          <w:rFonts w:hint="eastAsia"/>
        </w:rPr>
        <w:t>於</w:t>
      </w:r>
      <w:r w:rsidRPr="00665E4A">
        <w:rPr>
          <w:rFonts w:hint="eastAsia"/>
        </w:rPr>
        <w:t>書篋、衣筒</w:t>
      </w:r>
      <w:r w:rsidR="006C4C45">
        <w:t>，</w:t>
      </w:r>
      <w:r w:rsidRPr="00665E4A">
        <w:rPr>
          <w:rFonts w:hint="eastAsia"/>
        </w:rPr>
        <w:t>可以避蠹驅蟲。每服三分之一瓦</w:t>
      </w:r>
      <w:r w:rsidR="006C4C45">
        <w:t>，</w:t>
      </w:r>
      <w:r w:rsidRPr="00665E4A">
        <w:rPr>
          <w:rFonts w:hint="eastAsia"/>
        </w:rPr>
        <w:t>或半瓦</w:t>
      </w:r>
      <w:r w:rsidR="006C4C45">
        <w:t>，</w:t>
      </w:r>
      <w:r w:rsidRPr="00665E4A">
        <w:rPr>
          <w:rFonts w:hint="eastAsia"/>
        </w:rPr>
        <w:t>其極量不過一瓦。</w:t>
      </w:r>
    </w:p>
    <w:p w:rsidR="00665E4A" w:rsidRDefault="00665E4A" w:rsidP="00665E4A">
      <w:pPr>
        <w:pStyle w:val="2f3"/>
        <w:ind w:firstLine="712"/>
      </w:pPr>
      <w:r>
        <w:rPr>
          <w:rFonts w:hint="eastAsia"/>
        </w:rPr>
        <w:t>在所錄東西人治痢之藥</w:t>
      </w:r>
      <w:r w:rsidR="006C4C45">
        <w:t>，</w:t>
      </w:r>
      <w:r>
        <w:rPr>
          <w:rFonts w:hint="eastAsia"/>
        </w:rPr>
        <w:t>其解毒清血之力</w:t>
      </w:r>
      <w:r w:rsidR="006C4C45">
        <w:t>，</w:t>
      </w:r>
      <w:r>
        <w:rPr>
          <w:rFonts w:hint="eastAsia"/>
        </w:rPr>
        <w:t>遠不如鴨蛋子；其防腐生肌之力</w:t>
      </w:r>
      <w:r w:rsidR="006C4C45">
        <w:t>，</w:t>
      </w:r>
      <w:r>
        <w:rPr>
          <w:rFonts w:hint="eastAsia"/>
        </w:rPr>
        <w:t>遠不如三七。且</w:t>
      </w:r>
      <w:r w:rsidR="00D24630">
        <w:rPr>
          <w:rFonts w:hint="eastAsia"/>
        </w:rPr>
        <w:t>於</w:t>
      </w:r>
      <w:r>
        <w:rPr>
          <w:rFonts w:hint="eastAsia"/>
        </w:rPr>
        <w:t>挾虛之痢</w:t>
      </w:r>
      <w:r w:rsidR="006C4C45">
        <w:t>，</w:t>
      </w:r>
      <w:r>
        <w:rPr>
          <w:rFonts w:hint="eastAsia"/>
        </w:rPr>
        <w:t>而不知輔以山藥人參；</w:t>
      </w:r>
      <w:r w:rsidR="00D24630">
        <w:rPr>
          <w:rFonts w:hint="eastAsia"/>
        </w:rPr>
        <w:t>於</w:t>
      </w:r>
      <w:r>
        <w:rPr>
          <w:rFonts w:hint="eastAsia"/>
        </w:rPr>
        <w:t>挾熱之痢</w:t>
      </w:r>
      <w:r w:rsidR="006C4C45">
        <w:t>，</w:t>
      </w:r>
      <w:r>
        <w:rPr>
          <w:rFonts w:hint="eastAsia"/>
        </w:rPr>
        <w:t>而不知重用石膏。宜其視赤痢為至險之證</w:t>
      </w:r>
      <w:r w:rsidR="006C4C45">
        <w:t>，</w:t>
      </w:r>
      <w:r>
        <w:rPr>
          <w:rFonts w:hint="eastAsia"/>
        </w:rPr>
        <w:t>而治之恒不愈也。</w:t>
      </w:r>
    </w:p>
    <w:p w:rsidR="00665E4A" w:rsidRDefault="00665E4A" w:rsidP="00665E4A">
      <w:pPr>
        <w:pStyle w:val="2f3"/>
        <w:ind w:firstLine="712"/>
      </w:pPr>
      <w:r>
        <w:rPr>
          <w:rFonts w:hint="eastAsia"/>
        </w:rPr>
        <w:t>東人志賀潔謂「熱帶之地有阿米巴赤痢</w:t>
      </w:r>
      <w:r w:rsidR="006C4C45">
        <w:t>，</w:t>
      </w:r>
      <w:r>
        <w:rPr>
          <w:rFonts w:hint="eastAsia"/>
        </w:rPr>
        <w:t>其證間或傳</w:t>
      </w:r>
      <w:r w:rsidR="00D24630">
        <w:rPr>
          <w:rFonts w:hint="eastAsia"/>
        </w:rPr>
        <w:t>於</w:t>
      </w:r>
      <w:r>
        <w:rPr>
          <w:rFonts w:hint="eastAsia"/>
        </w:rPr>
        <w:t>溫帶地方」</w:t>
      </w:r>
      <w:r w:rsidR="006C4C45">
        <w:rPr>
          <w:rFonts w:hint="eastAsia"/>
        </w:rPr>
        <w:t>，</w:t>
      </w:r>
      <w:r>
        <w:rPr>
          <w:rFonts w:hint="eastAsia"/>
        </w:rPr>
        <w:t>阿米巴者</w:t>
      </w:r>
      <w:r w:rsidR="006C4C45">
        <w:t>，</w:t>
      </w:r>
      <w:r>
        <w:rPr>
          <w:rFonts w:hint="eastAsia"/>
        </w:rPr>
        <w:t>為蟲類生殖之毒菌</w:t>
      </w:r>
      <w:r w:rsidR="006C4C45">
        <w:t>，</w:t>
      </w:r>
      <w:r>
        <w:rPr>
          <w:rFonts w:hint="eastAsia"/>
        </w:rPr>
        <w:t>傳染</w:t>
      </w:r>
      <w:r w:rsidR="00D24630">
        <w:rPr>
          <w:rFonts w:hint="eastAsia"/>
        </w:rPr>
        <w:t>於</w:t>
      </w:r>
      <w:r>
        <w:rPr>
          <w:rFonts w:hint="eastAsia"/>
        </w:rPr>
        <w:t>人則為阿米巴赤痢。阿米巴之現狀為球形或橢圓形之結核</w:t>
      </w:r>
      <w:r w:rsidR="006C4C45">
        <w:t>，</w:t>
      </w:r>
      <w:r>
        <w:rPr>
          <w:rFonts w:hint="eastAsia"/>
        </w:rPr>
        <w:t>與尋常赤痢菌之為杆狀者不同</w:t>
      </w:r>
      <w:r w:rsidR="006C4C45">
        <w:rPr>
          <w:rFonts w:hint="eastAsia"/>
        </w:rPr>
        <w:t>，</w:t>
      </w:r>
      <w:r>
        <w:rPr>
          <w:rFonts w:hint="eastAsia"/>
        </w:rPr>
        <w:t>外有包</w:t>
      </w:r>
      <w:r w:rsidR="006C4C45">
        <w:rPr>
          <w:rFonts w:hint="eastAsia"/>
        </w:rPr>
        <w:t>，</w:t>
      </w:r>
      <w:r>
        <w:rPr>
          <w:rFonts w:hint="eastAsia"/>
        </w:rPr>
        <w:t>為玻璃透明形</w:t>
      </w:r>
      <w:r w:rsidR="006C4C45">
        <w:t>，</w:t>
      </w:r>
      <w:r>
        <w:rPr>
          <w:rFonts w:hint="eastAsia"/>
        </w:rPr>
        <w:t>其內結之核</w:t>
      </w:r>
      <w:r>
        <w:rPr>
          <w:rFonts w:hint="eastAsia"/>
        </w:rPr>
        <w:lastRenderedPageBreak/>
        <w:t>為球</w:t>
      </w:r>
      <w:r w:rsidR="006C4C45">
        <w:t>，</w:t>
      </w:r>
      <w:r>
        <w:rPr>
          <w:rFonts w:hint="eastAsia"/>
        </w:rPr>
        <w:t>間有膿球。取新便下之混血黏液一滴</w:t>
      </w:r>
      <w:r w:rsidR="006C4C45">
        <w:t>，</w:t>
      </w:r>
      <w:r>
        <w:rPr>
          <w:rFonts w:hint="eastAsia"/>
        </w:rPr>
        <w:t>置玻璃片上</w:t>
      </w:r>
      <w:r w:rsidR="006C4C45">
        <w:t>，</w:t>
      </w:r>
      <w:r>
        <w:rPr>
          <w:rFonts w:hint="eastAsia"/>
        </w:rPr>
        <w:t>加生理的食鹽水</w:t>
      </w:r>
      <w:r w:rsidR="006C4C45">
        <w:t>，</w:t>
      </w:r>
      <w:r>
        <w:rPr>
          <w:rFonts w:hint="eastAsia"/>
        </w:rPr>
        <w:t>更以小玻璃片輕覆其上</w:t>
      </w:r>
      <w:r w:rsidR="006C4C45">
        <w:t>，</w:t>
      </w:r>
      <w:r>
        <w:rPr>
          <w:rFonts w:hint="eastAsia"/>
        </w:rPr>
        <w:t>以顯微鏡視之</w:t>
      </w:r>
      <w:r w:rsidR="006C4C45">
        <w:t>，</w:t>
      </w:r>
      <w:r>
        <w:rPr>
          <w:rFonts w:hint="eastAsia"/>
        </w:rPr>
        <w:t>若有假足之伸縮</w:t>
      </w:r>
      <w:r w:rsidR="006C4C45">
        <w:t>，</w:t>
      </w:r>
      <w:r>
        <w:rPr>
          <w:rFonts w:hint="eastAsia"/>
        </w:rPr>
        <w:t>助其活動</w:t>
      </w:r>
      <w:r w:rsidR="006C4C45">
        <w:t>，</w:t>
      </w:r>
      <w:r>
        <w:rPr>
          <w:rFonts w:hint="eastAsia"/>
        </w:rPr>
        <w:t>即為阿米巴赤痢之毒菌。其劇者</w:t>
      </w:r>
      <w:r w:rsidR="006C4C45">
        <w:t>，</w:t>
      </w:r>
      <w:r>
        <w:rPr>
          <w:rFonts w:hint="eastAsia"/>
        </w:rPr>
        <w:t>痢中混有壞疽潰瘍片</w:t>
      </w:r>
      <w:r w:rsidR="006C4C45">
        <w:t>，</w:t>
      </w:r>
      <w:r>
        <w:rPr>
          <w:rFonts w:hint="eastAsia"/>
        </w:rPr>
        <w:t>而帶腐肉樣之臭氣</w:t>
      </w:r>
      <w:r w:rsidR="006C4C45">
        <w:t>，</w:t>
      </w:r>
      <w:r>
        <w:rPr>
          <w:rFonts w:hint="eastAsia"/>
        </w:rPr>
        <w:t>或為污泥色。至其證狀之經過</w:t>
      </w:r>
      <w:r w:rsidR="006C4C45">
        <w:t>，</w:t>
      </w:r>
      <w:r>
        <w:rPr>
          <w:rFonts w:hint="eastAsia"/>
        </w:rPr>
        <w:t>與慢性赤痢大略相似。其身體大率無過熱之溫度</w:t>
      </w:r>
      <w:r w:rsidR="006C4C45">
        <w:t>，</w:t>
      </w:r>
      <w:r>
        <w:rPr>
          <w:rFonts w:hint="eastAsia"/>
        </w:rPr>
        <w:t>故遲之累月累年不愈</w:t>
      </w:r>
      <w:r w:rsidR="006C4C45">
        <w:t>，</w:t>
      </w:r>
      <w:r>
        <w:rPr>
          <w:rFonts w:hint="eastAsia"/>
        </w:rPr>
        <w:t>而猶有可支援者。此證治法宜日服甘汞十分瓦之一至十分瓦之三</w:t>
      </w:r>
      <w:r w:rsidR="006C4C45">
        <w:t>，</w:t>
      </w:r>
      <w:r>
        <w:rPr>
          <w:rFonts w:hint="eastAsia"/>
        </w:rPr>
        <w:t>當連服七八日。但須注意</w:t>
      </w:r>
      <w:r w:rsidR="00D24630">
        <w:rPr>
          <w:rFonts w:hint="eastAsia"/>
        </w:rPr>
        <w:t>於</w:t>
      </w:r>
      <w:r>
        <w:rPr>
          <w:rFonts w:hint="eastAsia"/>
        </w:rPr>
        <w:t>中毒狀</w:t>
      </w:r>
      <w:r w:rsidR="006C4C45">
        <w:t>，</w:t>
      </w:r>
      <w:r>
        <w:rPr>
          <w:rFonts w:hint="eastAsia"/>
        </w:rPr>
        <w:t>若稍發現中毒形狀</w:t>
      </w:r>
      <w:r w:rsidR="006C4C45">
        <w:t>，</w:t>
      </w:r>
      <w:r>
        <w:rPr>
          <w:rFonts w:hint="eastAsia"/>
        </w:rPr>
        <w:t>宜速停止。又可服硫黃半瓦</w:t>
      </w:r>
      <w:r w:rsidR="006C4C45">
        <w:t>，</w:t>
      </w:r>
      <w:r>
        <w:rPr>
          <w:rFonts w:hint="eastAsia"/>
        </w:rPr>
        <w:t>一日三次。又宜用雞納霜為注腸劑</w:t>
      </w:r>
      <w:r w:rsidR="006C4C45">
        <w:t>，</w:t>
      </w:r>
      <w:r>
        <w:rPr>
          <w:rFonts w:hint="eastAsia"/>
        </w:rPr>
        <w:t>惟不可自始即用濃厚之液。最初當用五千倍之溶液</w:t>
      </w:r>
      <w:r w:rsidR="006C4C45">
        <w:t>，</w:t>
      </w:r>
      <w:r>
        <w:rPr>
          <w:rFonts w:hint="eastAsia"/>
        </w:rPr>
        <w:t>繼乃可用千倍水者</w:t>
      </w:r>
      <w:r w:rsidR="006C4C45">
        <w:t>，</w:t>
      </w:r>
      <w:r>
        <w:rPr>
          <w:rFonts w:hint="eastAsia"/>
        </w:rPr>
        <w:t>數日後則可用五百倍水者。</w:t>
      </w:r>
    </w:p>
    <w:p w:rsidR="00665E4A" w:rsidRPr="00665E4A" w:rsidRDefault="00665E4A" w:rsidP="00665E4A">
      <w:pPr>
        <w:pStyle w:val="2f3"/>
        <w:ind w:firstLine="712"/>
      </w:pPr>
      <w:r w:rsidRPr="00665E4A">
        <w:rPr>
          <w:rFonts w:hint="eastAsia"/>
        </w:rPr>
        <w:t>愚未至熱帶</w:t>
      </w:r>
      <w:r w:rsidR="006C4C45">
        <w:t>，</w:t>
      </w:r>
      <w:r w:rsidRPr="00665E4A">
        <w:rPr>
          <w:rFonts w:hint="eastAsia"/>
        </w:rPr>
        <w:t>東人所論阿米巴赤痢未經治過</w:t>
      </w:r>
      <w:r w:rsidR="006C4C45">
        <w:t>，</w:t>
      </w:r>
      <w:r w:rsidRPr="00665E4A">
        <w:rPr>
          <w:rFonts w:hint="eastAsia"/>
        </w:rPr>
        <w:t>然彼又</w:t>
      </w:r>
      <w:r>
        <w:rPr>
          <w:rFonts w:hint="eastAsia"/>
        </w:rPr>
        <w:t>云</w:t>
      </w:r>
      <w:r w:rsidRPr="00665E4A">
        <w:rPr>
          <w:rFonts w:hint="eastAsia"/>
        </w:rPr>
        <w:t>間有傳至溫帶者</w:t>
      </w:r>
      <w:r w:rsidR="006C4C45">
        <w:t>，</w:t>
      </w:r>
      <w:r w:rsidRPr="00665E4A">
        <w:rPr>
          <w:rFonts w:hint="eastAsia"/>
        </w:rPr>
        <w:t>至所載其證之劇者一段云云</w:t>
      </w:r>
      <w:r w:rsidR="006C4C45">
        <w:t>，</w:t>
      </w:r>
      <w:r w:rsidRPr="00665E4A">
        <w:rPr>
          <w:rFonts w:hint="eastAsia"/>
        </w:rPr>
        <w:t>愚上所治痢證案中</w:t>
      </w:r>
      <w:r w:rsidR="006C4C45">
        <w:t>，</w:t>
      </w:r>
      <w:r w:rsidRPr="00665E4A">
        <w:rPr>
          <w:rFonts w:hint="eastAsia"/>
        </w:rPr>
        <w:t>似有具此狀況者</w:t>
      </w:r>
      <w:r w:rsidR="006C4C45">
        <w:t>，</w:t>
      </w:r>
      <w:r w:rsidRPr="00665E4A">
        <w:rPr>
          <w:rFonts w:hint="eastAsia"/>
        </w:rPr>
        <w:t>而未用其治法</w:t>
      </w:r>
      <w:r w:rsidR="006C4C45">
        <w:t>，</w:t>
      </w:r>
      <w:r w:rsidRPr="00665E4A">
        <w:rPr>
          <w:rFonts w:hint="eastAsia"/>
        </w:rPr>
        <w:t>亦皆應手奏效。至其謂內服可用硫黃</w:t>
      </w:r>
      <w:r w:rsidR="006C4C45">
        <w:t>，</w:t>
      </w:r>
      <w:r w:rsidRPr="00665E4A">
        <w:rPr>
          <w:rFonts w:hint="eastAsia"/>
        </w:rPr>
        <w:t>上所治痢證案中</w:t>
      </w:r>
      <w:r w:rsidR="006C4C45">
        <w:t>，</w:t>
      </w:r>
      <w:r w:rsidRPr="00665E4A">
        <w:rPr>
          <w:rFonts w:hint="eastAsia"/>
        </w:rPr>
        <w:t>已載兩則</w:t>
      </w:r>
      <w:r w:rsidR="006C4C45">
        <w:t>，</w:t>
      </w:r>
      <w:r w:rsidRPr="00665E4A">
        <w:rPr>
          <w:rFonts w:hint="eastAsia"/>
        </w:rPr>
        <w:t>其為阿米巴痢與否</w:t>
      </w:r>
      <w:r w:rsidR="006C4C45">
        <w:t>，</w:t>
      </w:r>
      <w:r w:rsidRPr="00665E4A">
        <w:rPr>
          <w:rFonts w:hint="eastAsia"/>
        </w:rPr>
        <w:t>尚不敢斷定</w:t>
      </w:r>
      <w:r w:rsidR="006C4C45">
        <w:t>，</w:t>
      </w:r>
      <w:r w:rsidRPr="00665E4A">
        <w:rPr>
          <w:rFonts w:hint="eastAsia"/>
        </w:rPr>
        <w:t>而當其時臨證疏方</w:t>
      </w:r>
      <w:r w:rsidR="006C4C45">
        <w:t>，</w:t>
      </w:r>
      <w:r w:rsidRPr="00665E4A">
        <w:rPr>
          <w:rFonts w:hint="eastAsia"/>
        </w:rPr>
        <w:t>固未聞有阿米巴痢也。惟度其證宜投以硫黃</w:t>
      </w:r>
      <w:r w:rsidR="006C4C45">
        <w:t>，</w:t>
      </w:r>
      <w:r w:rsidRPr="00665E4A">
        <w:rPr>
          <w:rFonts w:hint="eastAsia"/>
        </w:rPr>
        <w:t>且再四躊躇</w:t>
      </w:r>
      <w:r w:rsidR="006C4C45">
        <w:t>，</w:t>
      </w:r>
      <w:r w:rsidRPr="00665E4A">
        <w:rPr>
          <w:rFonts w:hint="eastAsia"/>
        </w:rPr>
        <w:t>若不用硫黃</w:t>
      </w:r>
      <w:r w:rsidR="006C4C45">
        <w:t>，</w:t>
      </w:r>
      <w:r w:rsidRPr="00665E4A">
        <w:rPr>
          <w:rFonts w:hint="eastAsia"/>
        </w:rPr>
        <w:t>它藥恐難</w:t>
      </w:r>
      <w:r w:rsidR="00D24630">
        <w:rPr>
          <w:rFonts w:hint="eastAsia"/>
        </w:rPr>
        <w:t>於</w:t>
      </w:r>
      <w:r w:rsidRPr="00665E4A">
        <w:rPr>
          <w:rFonts w:hint="eastAsia"/>
        </w:rPr>
        <w:t>建功</w:t>
      </w:r>
      <w:r w:rsidR="006C4C45">
        <w:t>，</w:t>
      </w:r>
      <w:r w:rsidRPr="00665E4A">
        <w:rPr>
          <w:rFonts w:hint="eastAsia"/>
        </w:rPr>
        <w:t>故遂放膽用之耳</w:t>
      </w:r>
      <w:r w:rsidR="00F13728">
        <w:t>（</w:t>
      </w:r>
      <w:r w:rsidRPr="00665E4A">
        <w:rPr>
          <w:rFonts w:hint="eastAsia"/>
        </w:rPr>
        <w:t>治痢之方</w:t>
      </w:r>
      <w:r w:rsidR="006C4C45">
        <w:t>，</w:t>
      </w:r>
      <w:r w:rsidRPr="00665E4A">
        <w:rPr>
          <w:rFonts w:hint="eastAsia"/>
        </w:rPr>
        <w:t>再參看五期</w:t>
      </w:r>
      <w:r w:rsidR="00A171BE">
        <w:rPr>
          <w:rFonts w:hint="eastAsia"/>
        </w:rPr>
        <w:t>《</w:t>
      </w:r>
      <w:r w:rsidRPr="00665E4A">
        <w:rPr>
          <w:rFonts w:hint="eastAsia"/>
        </w:rPr>
        <w:t>衷中參西錄</w:t>
      </w:r>
      <w:r w:rsidR="00A171BE">
        <w:rPr>
          <w:rFonts w:hint="eastAsia"/>
        </w:rPr>
        <w:t>》</w:t>
      </w:r>
      <w:r w:rsidRPr="00665E4A">
        <w:rPr>
          <w:rFonts w:hint="eastAsia"/>
        </w:rPr>
        <w:t>第六卷</w:t>
      </w:r>
      <w:r w:rsidR="006C4C45">
        <w:t>，</w:t>
      </w:r>
      <w:r w:rsidRPr="00665E4A">
        <w:rPr>
          <w:rFonts w:hint="eastAsia"/>
        </w:rPr>
        <w:t>論痢治法方備</w:t>
      </w:r>
      <w:r w:rsidR="00F13728">
        <w:t>）</w:t>
      </w:r>
      <w:r w:rsidRPr="00665E4A">
        <w:rPr>
          <w:rFonts w:hint="eastAsia"/>
        </w:rPr>
        <w:t>。</w:t>
      </w:r>
    </w:p>
    <w:p w:rsidR="0053354C" w:rsidRDefault="0053354C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77" w:name="_Toc223762693"/>
      <w:r>
        <w:br w:type="page"/>
      </w:r>
    </w:p>
    <w:p w:rsidR="0053354C" w:rsidRDefault="0053354C" w:rsidP="00657751">
      <w:pPr>
        <w:pStyle w:val="1b"/>
      </w:pPr>
      <w:bookmarkStart w:id="178" w:name="_Toc7560769"/>
      <w:r>
        <w:rPr>
          <w:rFonts w:hint="eastAsia"/>
        </w:rPr>
        <w:lastRenderedPageBreak/>
        <w:t>治燥結方</w:t>
      </w:r>
      <w:bookmarkEnd w:id="177"/>
      <w:bookmarkEnd w:id="178"/>
    </w:p>
    <w:p w:rsidR="0053354C" w:rsidRDefault="0053354C" w:rsidP="00E11911">
      <w:pPr>
        <w:pStyle w:val="5a"/>
      </w:pPr>
      <w:bookmarkStart w:id="179" w:name="_Toc223762694"/>
      <w:bookmarkStart w:id="180" w:name="_Toc7560770"/>
      <w:r>
        <w:rPr>
          <w:rFonts w:ascii="新細明體" w:eastAsia="新細明體" w:hAnsi="新細明體" w:hint="eastAsia"/>
        </w:rPr>
        <w:t>【</w:t>
      </w:r>
      <w:r>
        <w:rPr>
          <w:rFonts w:hint="eastAsia"/>
        </w:rPr>
        <w:t>硝菔通結湯</w:t>
      </w:r>
      <w:bookmarkEnd w:id="179"/>
      <w:r>
        <w:rPr>
          <w:rFonts w:hint="eastAsia"/>
        </w:rPr>
        <w:t>】</w:t>
      </w:r>
      <w:bookmarkEnd w:id="180"/>
    </w:p>
    <w:p w:rsidR="0053354C" w:rsidRDefault="0053354C" w:rsidP="0053354C">
      <w:pPr>
        <w:pStyle w:val="2f5"/>
        <w:ind w:firstLine="712"/>
      </w:pPr>
      <w:r>
        <w:rPr>
          <w:rFonts w:hint="eastAsia"/>
        </w:rPr>
        <w:t>治大便燥結久不通</w:t>
      </w:r>
      <w:r w:rsidR="006C4C45">
        <w:rPr>
          <w:rFonts w:hint="eastAsia"/>
        </w:rPr>
        <w:t>，</w:t>
      </w:r>
      <w:r>
        <w:rPr>
          <w:rFonts w:hint="eastAsia"/>
        </w:rPr>
        <w:t>身體兼羸弱者。</w:t>
      </w:r>
    </w:p>
    <w:p w:rsidR="0053354C" w:rsidRDefault="0053354C" w:rsidP="0053354C">
      <w:pPr>
        <w:pStyle w:val="2f5"/>
        <w:ind w:firstLine="712"/>
      </w:pPr>
      <w:r>
        <w:rPr>
          <w:rFonts w:hint="eastAsia"/>
        </w:rPr>
        <w:t>淨朴硝（四兩）、鮮萊菔（五斤）。</w:t>
      </w:r>
    </w:p>
    <w:p w:rsidR="0053354C" w:rsidRDefault="0053354C" w:rsidP="0053354C">
      <w:pPr>
        <w:pStyle w:val="2f5"/>
        <w:ind w:firstLine="712"/>
      </w:pPr>
      <w:r>
        <w:rPr>
          <w:rFonts w:hint="eastAsia"/>
        </w:rPr>
        <w:t>將萊菔切片</w:t>
      </w:r>
      <w:r w:rsidR="006C4C45">
        <w:rPr>
          <w:rFonts w:hint="eastAsia"/>
        </w:rPr>
        <w:t>，</w:t>
      </w:r>
      <w:r>
        <w:rPr>
          <w:rFonts w:hint="eastAsia"/>
        </w:rPr>
        <w:t>同朴硝和水煮之。初次煮</w:t>
      </w:r>
      <w:r w:rsidR="006C4C45">
        <w:rPr>
          <w:rFonts w:hint="eastAsia"/>
        </w:rPr>
        <w:t>，</w:t>
      </w:r>
      <w:r>
        <w:rPr>
          <w:rFonts w:hint="eastAsia"/>
        </w:rPr>
        <w:t>用萊菔片一斤</w:t>
      </w:r>
      <w:r w:rsidR="006C4C45">
        <w:rPr>
          <w:rFonts w:hint="eastAsia"/>
        </w:rPr>
        <w:t>，</w:t>
      </w:r>
      <w:r>
        <w:rPr>
          <w:rFonts w:hint="eastAsia"/>
        </w:rPr>
        <w:t>水五斤</w:t>
      </w:r>
      <w:r w:rsidR="006C4C45">
        <w:rPr>
          <w:rFonts w:hint="eastAsia"/>
        </w:rPr>
        <w:t>，</w:t>
      </w:r>
      <w:r>
        <w:rPr>
          <w:rFonts w:hint="eastAsia"/>
        </w:rPr>
        <w:t>煮至萊菔爛熟撈出。就其餘湯</w:t>
      </w:r>
      <w:r w:rsidR="006C4C45">
        <w:rPr>
          <w:rFonts w:hint="eastAsia"/>
        </w:rPr>
        <w:t>，</w:t>
      </w:r>
      <w:r>
        <w:rPr>
          <w:rFonts w:hint="eastAsia"/>
        </w:rPr>
        <w:t>再入萊菔一斤。如此煮五次</w:t>
      </w:r>
      <w:r w:rsidR="006C4C45">
        <w:rPr>
          <w:rFonts w:hint="eastAsia"/>
        </w:rPr>
        <w:t>，</w:t>
      </w:r>
      <w:r>
        <w:rPr>
          <w:rFonts w:hint="eastAsia"/>
        </w:rPr>
        <w:t>約得濃汁一大碗</w:t>
      </w:r>
      <w:r w:rsidR="006C4C45">
        <w:rPr>
          <w:rFonts w:hint="eastAsia"/>
        </w:rPr>
        <w:t>，</w:t>
      </w:r>
      <w:r>
        <w:rPr>
          <w:rFonts w:hint="eastAsia"/>
        </w:rPr>
        <w:t>頓服之。若不能頓服者</w:t>
      </w:r>
      <w:r w:rsidR="006C4C45">
        <w:rPr>
          <w:rFonts w:hint="eastAsia"/>
        </w:rPr>
        <w:t>，</w:t>
      </w:r>
      <w:r>
        <w:rPr>
          <w:rFonts w:hint="eastAsia"/>
        </w:rPr>
        <w:t>先飲一半</w:t>
      </w:r>
      <w:r w:rsidR="006C4C45">
        <w:rPr>
          <w:rFonts w:hint="eastAsia"/>
        </w:rPr>
        <w:t>，</w:t>
      </w:r>
      <w:r>
        <w:rPr>
          <w:rFonts w:hint="eastAsia"/>
        </w:rPr>
        <w:t>停一點鐘</w:t>
      </w:r>
      <w:r w:rsidR="006C4C45">
        <w:rPr>
          <w:rFonts w:hint="eastAsia"/>
        </w:rPr>
        <w:t>，</w:t>
      </w:r>
      <w:r>
        <w:rPr>
          <w:rFonts w:hint="eastAsia"/>
        </w:rPr>
        <w:t>再溫飲一半</w:t>
      </w:r>
      <w:r w:rsidR="006C4C45">
        <w:rPr>
          <w:rFonts w:hint="eastAsia"/>
        </w:rPr>
        <w:t>，</w:t>
      </w:r>
      <w:r>
        <w:rPr>
          <w:rFonts w:hint="eastAsia"/>
        </w:rPr>
        <w:t>大便即通。若脈虛甚</w:t>
      </w:r>
      <w:r w:rsidR="006C4C45">
        <w:rPr>
          <w:rFonts w:hint="eastAsia"/>
        </w:rPr>
        <w:t>，</w:t>
      </w:r>
      <w:r>
        <w:rPr>
          <w:rFonts w:hint="eastAsia"/>
        </w:rPr>
        <w:t>不任通下者</w:t>
      </w:r>
      <w:r w:rsidR="006C4C45">
        <w:rPr>
          <w:rFonts w:hint="eastAsia"/>
        </w:rPr>
        <w:t>，</w:t>
      </w:r>
      <w:r>
        <w:rPr>
          <w:rFonts w:hint="eastAsia"/>
        </w:rPr>
        <w:t>加人參數錢</w:t>
      </w:r>
      <w:r w:rsidR="006C4C45">
        <w:rPr>
          <w:rFonts w:hint="eastAsia"/>
        </w:rPr>
        <w:t>，</w:t>
      </w:r>
      <w:r>
        <w:rPr>
          <w:rFonts w:hint="eastAsia"/>
        </w:rPr>
        <w:t>另燉同服。</w:t>
      </w:r>
    </w:p>
    <w:p w:rsidR="0053354C" w:rsidRDefault="0053354C" w:rsidP="0053354C">
      <w:pPr>
        <w:pStyle w:val="2f5"/>
        <w:ind w:firstLine="712"/>
      </w:pPr>
      <w:r>
        <w:rPr>
          <w:rFonts w:hint="eastAsia"/>
        </w:rPr>
        <w:t>軟堅通結</w:t>
      </w:r>
      <w:r w:rsidR="006C4C45">
        <w:rPr>
          <w:rFonts w:hint="eastAsia"/>
        </w:rPr>
        <w:t>，</w:t>
      </w:r>
      <w:r>
        <w:rPr>
          <w:rFonts w:hint="eastAsia"/>
        </w:rPr>
        <w:t>朴硝之所長也。然其味鹹性寒</w:t>
      </w:r>
      <w:r w:rsidR="006C4C45">
        <w:rPr>
          <w:rFonts w:hint="eastAsia"/>
        </w:rPr>
        <w:t>，</w:t>
      </w:r>
      <w:r>
        <w:rPr>
          <w:rFonts w:hint="eastAsia"/>
        </w:rPr>
        <w:t>若遇燥結甚實者</w:t>
      </w:r>
      <w:r w:rsidR="006C4C45">
        <w:rPr>
          <w:rFonts w:hint="eastAsia"/>
        </w:rPr>
        <w:t>，</w:t>
      </w:r>
      <w:r>
        <w:rPr>
          <w:rFonts w:hint="eastAsia"/>
        </w:rPr>
        <w:t>少用之則無效</w:t>
      </w:r>
      <w:r w:rsidR="006C4C45">
        <w:rPr>
          <w:rFonts w:hint="eastAsia"/>
        </w:rPr>
        <w:t>，</w:t>
      </w:r>
      <w:r>
        <w:rPr>
          <w:rFonts w:hint="eastAsia"/>
        </w:rPr>
        <w:t>多用之則鹹寒太過</w:t>
      </w:r>
      <w:r w:rsidR="006C4C45">
        <w:rPr>
          <w:rFonts w:hint="eastAsia"/>
        </w:rPr>
        <w:t>，</w:t>
      </w:r>
      <w:r>
        <w:rPr>
          <w:rFonts w:hint="eastAsia"/>
        </w:rPr>
        <w:t>損肺傷腎。其人或素有勞疾或下元虛寒者</w:t>
      </w:r>
      <w:r w:rsidR="006C4C45">
        <w:rPr>
          <w:rFonts w:hint="eastAsia"/>
        </w:rPr>
        <w:t>，</w:t>
      </w:r>
      <w:r>
        <w:rPr>
          <w:rFonts w:hint="eastAsia"/>
        </w:rPr>
        <w:t>尤非所宜也。惟與萊菔同煎數次</w:t>
      </w:r>
      <w:r w:rsidR="006C4C45">
        <w:rPr>
          <w:rFonts w:hint="eastAsia"/>
        </w:rPr>
        <w:t>，</w:t>
      </w:r>
      <w:r>
        <w:rPr>
          <w:rFonts w:hint="eastAsia"/>
        </w:rPr>
        <w:t>則朴硝之鹹味</w:t>
      </w:r>
      <w:r w:rsidR="006C4C45">
        <w:rPr>
          <w:rFonts w:hint="eastAsia"/>
        </w:rPr>
        <w:t>，</w:t>
      </w:r>
      <w:r>
        <w:rPr>
          <w:rFonts w:hint="eastAsia"/>
        </w:rPr>
        <w:t>盡被萊菔提出</w:t>
      </w:r>
      <w:r w:rsidR="006C4C45">
        <w:rPr>
          <w:rFonts w:hint="eastAsia"/>
        </w:rPr>
        <w:t>，</w:t>
      </w:r>
      <w:r>
        <w:rPr>
          <w:rFonts w:hint="eastAsia"/>
        </w:rPr>
        <w:t>萊菔之汁漿</w:t>
      </w:r>
      <w:r w:rsidR="006C4C45">
        <w:rPr>
          <w:rFonts w:hint="eastAsia"/>
        </w:rPr>
        <w:t>，</w:t>
      </w:r>
      <w:r>
        <w:rPr>
          <w:rFonts w:hint="eastAsia"/>
        </w:rPr>
        <w:t>盡與朴硝融化。夫萊菔味甘</w:t>
      </w:r>
      <w:r w:rsidR="006C4C45">
        <w:rPr>
          <w:rFonts w:hint="eastAsia"/>
        </w:rPr>
        <w:t>，</w:t>
      </w:r>
      <w:r>
        <w:rPr>
          <w:rFonts w:hint="eastAsia"/>
        </w:rPr>
        <w:t>性微溫</w:t>
      </w:r>
      <w:r w:rsidR="006C4C45">
        <w:rPr>
          <w:rFonts w:hint="eastAsia"/>
        </w:rPr>
        <w:t>，</w:t>
      </w:r>
      <w:r>
        <w:rPr>
          <w:rFonts w:hint="eastAsia"/>
        </w:rPr>
        <w:t>煨熟食之</w:t>
      </w:r>
      <w:r w:rsidR="006C4C45">
        <w:rPr>
          <w:rFonts w:hint="eastAsia"/>
        </w:rPr>
        <w:t>，</w:t>
      </w:r>
      <w:r>
        <w:rPr>
          <w:rFonts w:hint="eastAsia"/>
        </w:rPr>
        <w:t>善治勞嗽短氣（方附在第一卷水晶桃下）</w:t>
      </w:r>
      <w:r w:rsidR="006C4C45">
        <w:rPr>
          <w:rFonts w:hint="eastAsia"/>
        </w:rPr>
        <w:t>，</w:t>
      </w:r>
      <w:r>
        <w:rPr>
          <w:rFonts w:hint="eastAsia"/>
        </w:rPr>
        <w:t>其性能補益可知。取其汁與朴硝同用</w:t>
      </w:r>
      <w:r w:rsidR="006C4C45">
        <w:rPr>
          <w:rFonts w:hint="eastAsia"/>
        </w:rPr>
        <w:t>，</w:t>
      </w:r>
      <w:r>
        <w:rPr>
          <w:rFonts w:hint="eastAsia"/>
        </w:rPr>
        <w:t>其甘溫也</w:t>
      </w:r>
      <w:r w:rsidR="006C4C45">
        <w:rPr>
          <w:rFonts w:hint="eastAsia"/>
        </w:rPr>
        <w:t>，</w:t>
      </w:r>
      <w:r>
        <w:rPr>
          <w:rFonts w:hint="eastAsia"/>
        </w:rPr>
        <w:t>可化朴硝之鹹寒</w:t>
      </w:r>
      <w:r w:rsidR="006C4C45">
        <w:rPr>
          <w:rFonts w:hint="eastAsia"/>
        </w:rPr>
        <w:t>，</w:t>
      </w:r>
      <w:r>
        <w:rPr>
          <w:rFonts w:hint="eastAsia"/>
        </w:rPr>
        <w:t>其補益也</w:t>
      </w:r>
      <w:r w:rsidR="006C4C45">
        <w:rPr>
          <w:rFonts w:hint="eastAsia"/>
        </w:rPr>
        <w:t>，</w:t>
      </w:r>
      <w:r>
        <w:rPr>
          <w:rFonts w:hint="eastAsia"/>
        </w:rPr>
        <w:t>可緩朴硝之攻破。若或脈虛不任通下</w:t>
      </w:r>
      <w:r w:rsidR="006C4C45">
        <w:rPr>
          <w:rFonts w:hint="eastAsia"/>
        </w:rPr>
        <w:t>，</w:t>
      </w:r>
      <w:r>
        <w:rPr>
          <w:rFonts w:hint="eastAsia"/>
        </w:rPr>
        <w:t>又借人參之大力者</w:t>
      </w:r>
      <w:r w:rsidR="006C4C45">
        <w:rPr>
          <w:rFonts w:hint="eastAsia"/>
        </w:rPr>
        <w:t>，</w:t>
      </w:r>
      <w:r>
        <w:rPr>
          <w:rFonts w:hint="eastAsia"/>
        </w:rPr>
        <w:t>以為之扶持保護。然後師有節制</w:t>
      </w:r>
      <w:r w:rsidR="006C4C45">
        <w:rPr>
          <w:rFonts w:hint="eastAsia"/>
        </w:rPr>
        <w:t>，</w:t>
      </w:r>
      <w:r>
        <w:rPr>
          <w:rFonts w:hint="eastAsia"/>
        </w:rPr>
        <w:t>雖猛悍亦可用也。</w:t>
      </w:r>
    </w:p>
    <w:p w:rsidR="0053354C" w:rsidRDefault="0053354C" w:rsidP="0053354C">
      <w:pPr>
        <w:pStyle w:val="2f5"/>
        <w:ind w:firstLine="712"/>
      </w:pPr>
      <w:r>
        <w:rPr>
          <w:rFonts w:hint="eastAsia"/>
        </w:rPr>
        <w:t>一媼</w:t>
      </w:r>
      <w:r w:rsidR="006C4C45">
        <w:rPr>
          <w:rFonts w:hint="eastAsia"/>
        </w:rPr>
        <w:t>，</w:t>
      </w:r>
      <w:r>
        <w:rPr>
          <w:rFonts w:hint="eastAsia"/>
        </w:rPr>
        <w:t>年近七旬</w:t>
      </w:r>
      <w:r w:rsidR="006C4C45">
        <w:rPr>
          <w:rFonts w:hint="eastAsia"/>
        </w:rPr>
        <w:t>，</w:t>
      </w:r>
      <w:r>
        <w:rPr>
          <w:rFonts w:hint="eastAsia"/>
        </w:rPr>
        <w:t>傷寒初得</w:t>
      </w:r>
      <w:r w:rsidR="006C4C45">
        <w:rPr>
          <w:rFonts w:hint="eastAsia"/>
        </w:rPr>
        <w:t>，</w:t>
      </w:r>
      <w:r>
        <w:rPr>
          <w:rFonts w:hint="eastAsia"/>
        </w:rPr>
        <w:t>無汗</w:t>
      </w:r>
      <w:r w:rsidR="006C4C45">
        <w:rPr>
          <w:rFonts w:hint="eastAsia"/>
        </w:rPr>
        <w:t>，</w:t>
      </w:r>
      <w:r>
        <w:rPr>
          <w:rFonts w:hint="eastAsia"/>
        </w:rPr>
        <w:t>原是麻黃湯證。因誤服桂枝湯</w:t>
      </w:r>
      <w:r w:rsidR="006C4C45">
        <w:rPr>
          <w:rFonts w:hint="eastAsia"/>
        </w:rPr>
        <w:t>，</w:t>
      </w:r>
      <w:r>
        <w:rPr>
          <w:rFonts w:hint="eastAsia"/>
        </w:rPr>
        <w:t>遂成白虎湯證。上焦煩熱太甚</w:t>
      </w:r>
      <w:r w:rsidR="006C4C45">
        <w:rPr>
          <w:rFonts w:hint="eastAsia"/>
        </w:rPr>
        <w:t>，</w:t>
      </w:r>
      <w:r>
        <w:rPr>
          <w:rFonts w:hint="eastAsia"/>
        </w:rPr>
        <w:t>聞藥氣即嘔吐。但飲所煎石膏清水</w:t>
      </w:r>
      <w:r w:rsidR="006C4C45">
        <w:rPr>
          <w:rFonts w:hint="eastAsia"/>
        </w:rPr>
        <w:t>，</w:t>
      </w:r>
      <w:r>
        <w:rPr>
          <w:rFonts w:hint="eastAsia"/>
        </w:rPr>
        <w:t>亦吐。俾用鮮梨片</w:t>
      </w:r>
      <w:r>
        <w:rPr>
          <w:rFonts w:hint="eastAsia"/>
        </w:rPr>
        <w:lastRenderedPageBreak/>
        <w:t>蘸生石膏細末</w:t>
      </w:r>
      <w:r w:rsidR="006C4C45">
        <w:rPr>
          <w:rFonts w:hint="eastAsia"/>
        </w:rPr>
        <w:t>，</w:t>
      </w:r>
      <w:r>
        <w:rPr>
          <w:rFonts w:hint="eastAsia"/>
        </w:rPr>
        <w:t>嚼咽之。約用石膏兩半</w:t>
      </w:r>
      <w:r w:rsidR="006C4C45">
        <w:rPr>
          <w:rFonts w:hint="eastAsia"/>
        </w:rPr>
        <w:t>，</w:t>
      </w:r>
      <w:r>
        <w:rPr>
          <w:rFonts w:hint="eastAsia"/>
        </w:rPr>
        <w:t>陽明之大熱遂消</w:t>
      </w:r>
      <w:r w:rsidR="006C4C45">
        <w:rPr>
          <w:rFonts w:hint="eastAsia"/>
        </w:rPr>
        <w:t>，</w:t>
      </w:r>
      <w:r>
        <w:rPr>
          <w:rFonts w:hint="eastAsia"/>
        </w:rPr>
        <w:t>而大便旬日未通</w:t>
      </w:r>
      <w:r w:rsidR="006C4C45">
        <w:rPr>
          <w:rFonts w:hint="eastAsia"/>
        </w:rPr>
        <w:t>，</w:t>
      </w:r>
      <w:r>
        <w:rPr>
          <w:rFonts w:hint="eastAsia"/>
        </w:rPr>
        <w:t>其下焦餘熱</w:t>
      </w:r>
      <w:r w:rsidR="006C4C45">
        <w:rPr>
          <w:rFonts w:hint="eastAsia"/>
        </w:rPr>
        <w:t>，</w:t>
      </w:r>
      <w:r>
        <w:rPr>
          <w:rFonts w:hint="eastAsia"/>
        </w:rPr>
        <w:t>仍無出路</w:t>
      </w:r>
      <w:r w:rsidR="006C4C45">
        <w:rPr>
          <w:rFonts w:hint="eastAsia"/>
        </w:rPr>
        <w:t>，</w:t>
      </w:r>
      <w:r>
        <w:rPr>
          <w:rFonts w:hint="eastAsia"/>
        </w:rPr>
        <w:t>欲用硝黃降之</w:t>
      </w:r>
      <w:r w:rsidR="006C4C45">
        <w:rPr>
          <w:rFonts w:hint="eastAsia"/>
        </w:rPr>
        <w:t>，</w:t>
      </w:r>
      <w:r>
        <w:rPr>
          <w:rFonts w:hint="eastAsia"/>
        </w:rPr>
        <w:t>聞藥氣仍然嘔吐。且其人素患勞嗽</w:t>
      </w:r>
      <w:r w:rsidR="006C4C45">
        <w:rPr>
          <w:rFonts w:hint="eastAsia"/>
        </w:rPr>
        <w:t>，</w:t>
      </w:r>
      <w:r>
        <w:rPr>
          <w:rFonts w:hint="eastAsia"/>
        </w:rPr>
        <w:t>身體羸弱</w:t>
      </w:r>
      <w:r w:rsidR="006C4C45">
        <w:rPr>
          <w:rFonts w:hint="eastAsia"/>
        </w:rPr>
        <w:t>，</w:t>
      </w:r>
      <w:r>
        <w:rPr>
          <w:rFonts w:hint="eastAsia"/>
        </w:rPr>
        <w:t>過用鹹寒</w:t>
      </w:r>
      <w:r w:rsidR="006C4C45">
        <w:rPr>
          <w:rFonts w:hint="eastAsia"/>
        </w:rPr>
        <w:t>，</w:t>
      </w:r>
      <w:r>
        <w:rPr>
          <w:rFonts w:hint="eastAsia"/>
        </w:rPr>
        <w:t>尤其所忌</w:t>
      </w:r>
      <w:r w:rsidR="006C4C45">
        <w:rPr>
          <w:rFonts w:hint="eastAsia"/>
        </w:rPr>
        <w:t>，</w:t>
      </w:r>
      <w:r>
        <w:rPr>
          <w:rFonts w:hint="eastAsia"/>
        </w:rPr>
        <w:t>為制此方</w:t>
      </w:r>
      <w:r w:rsidR="006C4C45">
        <w:rPr>
          <w:rFonts w:hint="eastAsia"/>
        </w:rPr>
        <w:t>，</w:t>
      </w:r>
      <w:r>
        <w:rPr>
          <w:rFonts w:hint="eastAsia"/>
        </w:rPr>
        <w:t>煎汁一大碗</w:t>
      </w:r>
      <w:r w:rsidR="006C4C45">
        <w:rPr>
          <w:rFonts w:hint="eastAsia"/>
        </w:rPr>
        <w:t>，</w:t>
      </w:r>
      <w:r>
        <w:rPr>
          <w:rFonts w:hint="eastAsia"/>
        </w:rPr>
        <w:t>仍然有朴硝餘味</w:t>
      </w:r>
      <w:r w:rsidR="006C4C45">
        <w:rPr>
          <w:rFonts w:hint="eastAsia"/>
        </w:rPr>
        <w:t>，</w:t>
      </w:r>
      <w:r>
        <w:rPr>
          <w:rFonts w:hint="eastAsia"/>
        </w:rPr>
        <w:t>復用萊菔一個</w:t>
      </w:r>
      <w:r w:rsidR="006C4C45">
        <w:rPr>
          <w:rFonts w:hint="eastAsia"/>
        </w:rPr>
        <w:t>，</w:t>
      </w:r>
      <w:r>
        <w:rPr>
          <w:rFonts w:hint="eastAsia"/>
        </w:rPr>
        <w:t>切成細絲</w:t>
      </w:r>
      <w:r w:rsidR="006C4C45">
        <w:rPr>
          <w:rFonts w:hint="eastAsia"/>
        </w:rPr>
        <w:t>，</w:t>
      </w:r>
      <w:r>
        <w:rPr>
          <w:rFonts w:hint="eastAsia"/>
        </w:rPr>
        <w:t>同蔥添油醋</w:t>
      </w:r>
      <w:r w:rsidR="006C4C45">
        <w:rPr>
          <w:rFonts w:hint="eastAsia"/>
        </w:rPr>
        <w:t>，</w:t>
      </w:r>
      <w:r>
        <w:rPr>
          <w:rFonts w:hint="eastAsia"/>
        </w:rPr>
        <w:t>和藥汁調作羹。病人食之香美</w:t>
      </w:r>
      <w:r w:rsidR="006C4C45">
        <w:rPr>
          <w:rFonts w:hint="eastAsia"/>
        </w:rPr>
        <w:t>，</w:t>
      </w:r>
      <w:r>
        <w:rPr>
          <w:rFonts w:hint="eastAsia"/>
        </w:rPr>
        <w:t>並不知是藥</w:t>
      </w:r>
      <w:r w:rsidR="006C4C45">
        <w:rPr>
          <w:rFonts w:hint="eastAsia"/>
        </w:rPr>
        <w:t>，</w:t>
      </w:r>
      <w:r>
        <w:rPr>
          <w:rFonts w:hint="eastAsia"/>
        </w:rPr>
        <w:t>大便得通而愈。</w:t>
      </w:r>
    </w:p>
    <w:p w:rsidR="0053354C" w:rsidRDefault="0053354C" w:rsidP="0053354C">
      <w:pPr>
        <w:pStyle w:val="2f5"/>
        <w:ind w:firstLine="712"/>
      </w:pPr>
      <w:r>
        <w:rPr>
          <w:rFonts w:hint="eastAsia"/>
        </w:rPr>
        <w:t>一媼</w:t>
      </w:r>
      <w:r w:rsidR="006C4C45">
        <w:rPr>
          <w:rFonts w:hint="eastAsia"/>
        </w:rPr>
        <w:t>，</w:t>
      </w:r>
      <w:r>
        <w:rPr>
          <w:rFonts w:hint="eastAsia"/>
        </w:rPr>
        <w:t>年七旬</w:t>
      </w:r>
      <w:r w:rsidR="006C4C45">
        <w:rPr>
          <w:rFonts w:hint="eastAsia"/>
        </w:rPr>
        <w:t>，</w:t>
      </w:r>
      <w:r>
        <w:rPr>
          <w:rFonts w:hint="eastAsia"/>
        </w:rPr>
        <w:t>勞嗽甚劇</w:t>
      </w:r>
      <w:r w:rsidR="006C4C45">
        <w:rPr>
          <w:rFonts w:hint="eastAsia"/>
        </w:rPr>
        <w:t>，</w:t>
      </w:r>
      <w:r>
        <w:rPr>
          <w:rFonts w:hint="eastAsia"/>
        </w:rPr>
        <w:t>飲食化痰涎</w:t>
      </w:r>
      <w:r w:rsidR="006C4C45">
        <w:rPr>
          <w:rFonts w:hint="eastAsia"/>
        </w:rPr>
        <w:t>，</w:t>
      </w:r>
      <w:r>
        <w:rPr>
          <w:rFonts w:hint="eastAsia"/>
        </w:rPr>
        <w:t>不化津液</w:t>
      </w:r>
      <w:r w:rsidR="006C4C45">
        <w:rPr>
          <w:rFonts w:hint="eastAsia"/>
        </w:rPr>
        <w:t>，</w:t>
      </w:r>
      <w:r>
        <w:rPr>
          <w:rFonts w:hint="eastAsia"/>
        </w:rPr>
        <w:t>致大便燥結</w:t>
      </w:r>
      <w:r w:rsidR="006C4C45">
        <w:rPr>
          <w:rFonts w:hint="eastAsia"/>
        </w:rPr>
        <w:t>，</w:t>
      </w:r>
      <w:r>
        <w:rPr>
          <w:rFonts w:hint="eastAsia"/>
        </w:rPr>
        <w:t>十餘日不行</w:t>
      </w:r>
      <w:r w:rsidR="006C4C45">
        <w:rPr>
          <w:rFonts w:hint="eastAsia"/>
        </w:rPr>
        <w:t>，</w:t>
      </w:r>
      <w:r>
        <w:rPr>
          <w:rFonts w:hint="eastAsia"/>
        </w:rPr>
        <w:t>飲食漸不能進。亦擬投以此湯</w:t>
      </w:r>
      <w:r w:rsidR="006C4C45">
        <w:rPr>
          <w:rFonts w:hint="eastAsia"/>
        </w:rPr>
        <w:t>，</w:t>
      </w:r>
      <w:r>
        <w:rPr>
          <w:rFonts w:hint="eastAsia"/>
        </w:rPr>
        <w:t>為羸弱已甚</w:t>
      </w:r>
      <w:r w:rsidR="006C4C45">
        <w:rPr>
          <w:rFonts w:hint="eastAsia"/>
        </w:rPr>
        <w:t>，</w:t>
      </w:r>
      <w:r>
        <w:rPr>
          <w:rFonts w:hint="eastAsia"/>
        </w:rPr>
        <w:t>用人參三錢</w:t>
      </w:r>
      <w:r w:rsidR="006C4C45">
        <w:rPr>
          <w:rFonts w:hint="eastAsia"/>
        </w:rPr>
        <w:t>，</w:t>
      </w:r>
      <w:r>
        <w:rPr>
          <w:rFonts w:hint="eastAsia"/>
        </w:rPr>
        <w:t>另燉汁</w:t>
      </w:r>
      <w:r w:rsidR="006C4C45">
        <w:rPr>
          <w:rFonts w:hint="eastAsia"/>
        </w:rPr>
        <w:t>，</w:t>
      </w:r>
      <w:r>
        <w:rPr>
          <w:rFonts w:hint="eastAsia"/>
        </w:rPr>
        <w:t>和藥服之。一劑便通</w:t>
      </w:r>
      <w:r w:rsidR="006C4C45">
        <w:rPr>
          <w:rFonts w:hint="eastAsia"/>
        </w:rPr>
        <w:t>，</w:t>
      </w:r>
      <w:r>
        <w:rPr>
          <w:rFonts w:hint="eastAsia"/>
        </w:rPr>
        <w:t>能進飲食。復俾煎生山藥稠汁</w:t>
      </w:r>
      <w:r w:rsidR="006C4C45">
        <w:rPr>
          <w:rFonts w:hint="eastAsia"/>
        </w:rPr>
        <w:t>，</w:t>
      </w:r>
      <w:r>
        <w:rPr>
          <w:rFonts w:hint="eastAsia"/>
        </w:rPr>
        <w:t>調柿霜餅服之</w:t>
      </w:r>
      <w:r w:rsidR="006C4C45">
        <w:rPr>
          <w:rFonts w:hint="eastAsia"/>
        </w:rPr>
        <w:t>，</w:t>
      </w:r>
      <w:r>
        <w:rPr>
          <w:rFonts w:hint="eastAsia"/>
        </w:rPr>
        <w:t>勞嗽亦見愈。</w:t>
      </w:r>
    </w:p>
    <w:p w:rsidR="00837EF0" w:rsidRPr="00837EF0" w:rsidRDefault="005F0844" w:rsidP="00837EF0">
      <w:pPr>
        <w:pStyle w:val="2f3"/>
        <w:ind w:firstLine="712"/>
      </w:pPr>
      <w:r w:rsidRPr="005F0844">
        <w:rPr>
          <w:rFonts w:hint="eastAsia"/>
        </w:rPr>
        <w:t>按</w:t>
      </w:r>
      <w:r>
        <w:rPr>
          <w:rFonts w:hint="eastAsia"/>
        </w:rPr>
        <w:t>：</w:t>
      </w:r>
      <w:r w:rsidRPr="005F0844">
        <w:rPr>
          <w:rFonts w:hint="eastAsia"/>
        </w:rPr>
        <w:t>用</w:t>
      </w:r>
      <w:r>
        <w:rPr>
          <w:rFonts w:hint="eastAsia"/>
        </w:rPr>
        <w:t>朴</w:t>
      </w:r>
      <w:r w:rsidRPr="005F0844">
        <w:rPr>
          <w:rFonts w:hint="eastAsia"/>
        </w:rPr>
        <w:t>硝煉玄明粉法</w:t>
      </w:r>
      <w:r w:rsidR="006C4C45">
        <w:t>，</w:t>
      </w:r>
      <w:r w:rsidRPr="005F0844">
        <w:rPr>
          <w:rFonts w:hint="eastAsia"/>
        </w:rPr>
        <w:t>原用萊菔。然此法今人不講久矣</w:t>
      </w:r>
      <w:r w:rsidR="006C4C45">
        <w:t>，</w:t>
      </w:r>
      <w:r w:rsidRPr="005F0844">
        <w:rPr>
          <w:rFonts w:hint="eastAsia"/>
        </w:rPr>
        <w:t>至藥坊所鬻者</w:t>
      </w:r>
      <w:r w:rsidR="006C4C45">
        <w:t>，</w:t>
      </w:r>
      <w:r w:rsidRPr="005F0844">
        <w:rPr>
          <w:rFonts w:hint="eastAsia"/>
        </w:rPr>
        <w:t>乃風化硝</w:t>
      </w:r>
      <w:r w:rsidR="006C4C45">
        <w:t>，</w:t>
      </w:r>
      <w:r w:rsidRPr="005F0844">
        <w:rPr>
          <w:rFonts w:hint="eastAsia"/>
        </w:rPr>
        <w:t>非玄明粉也。今並載其法</w:t>
      </w:r>
      <w:r w:rsidR="006C4C45">
        <w:t>，</w:t>
      </w:r>
      <w:r w:rsidRPr="005F0844">
        <w:rPr>
          <w:rFonts w:hint="eastAsia"/>
        </w:rPr>
        <w:t>以備參觀</w:t>
      </w:r>
      <w:r w:rsidR="006C4C45">
        <w:rPr>
          <w:rFonts w:hint="eastAsia"/>
        </w:rPr>
        <w:t>，</w:t>
      </w:r>
      <w:r w:rsidRPr="005F0844">
        <w:rPr>
          <w:rFonts w:hint="eastAsia"/>
        </w:rPr>
        <w:t>實心救人者</w:t>
      </w:r>
      <w:r w:rsidR="006C4C45">
        <w:t>，</w:t>
      </w:r>
      <w:r w:rsidRPr="005F0844">
        <w:rPr>
          <w:rFonts w:hint="eastAsia"/>
        </w:rPr>
        <w:t>亦可照法煉之</w:t>
      </w:r>
      <w:r w:rsidR="006C4C45">
        <w:t>，</w:t>
      </w:r>
      <w:r w:rsidRPr="005F0844">
        <w:rPr>
          <w:rFonts w:hint="eastAsia"/>
        </w:rPr>
        <w:t>以備施用。其法</w:t>
      </w:r>
      <w:r w:rsidR="00D24630">
        <w:rPr>
          <w:rFonts w:hint="eastAsia"/>
        </w:rPr>
        <w:t>於</w:t>
      </w:r>
      <w:r w:rsidRPr="005F0844">
        <w:rPr>
          <w:rFonts w:hint="eastAsia"/>
        </w:rPr>
        <w:t>冬至後</w:t>
      </w:r>
      <w:r w:rsidR="006C4C45">
        <w:t>，</w:t>
      </w:r>
      <w:r w:rsidRPr="005F0844">
        <w:rPr>
          <w:rFonts w:hint="eastAsia"/>
        </w:rPr>
        <w:t>用潔淨</w:t>
      </w:r>
      <w:r>
        <w:rPr>
          <w:rFonts w:hint="eastAsia"/>
        </w:rPr>
        <w:t>朴</w:t>
      </w:r>
      <w:r w:rsidRPr="005F0844">
        <w:rPr>
          <w:rFonts w:hint="eastAsia"/>
        </w:rPr>
        <w:t>硝十斤</w:t>
      </w:r>
      <w:r w:rsidR="006C4C45">
        <w:t>，</w:t>
      </w:r>
      <w:r w:rsidRPr="005F0844">
        <w:rPr>
          <w:rFonts w:hint="eastAsia"/>
        </w:rPr>
        <w:t>白萊菔五斤切片</w:t>
      </w:r>
      <w:r w:rsidR="006C4C45">
        <w:t>，</w:t>
      </w:r>
      <w:r w:rsidRPr="005F0844">
        <w:rPr>
          <w:rFonts w:hint="eastAsia"/>
        </w:rPr>
        <w:t>同入鍋中</w:t>
      </w:r>
      <w:r w:rsidR="006C4C45">
        <w:t>，</w:t>
      </w:r>
      <w:r w:rsidRPr="005F0844">
        <w:rPr>
          <w:rFonts w:hint="eastAsia"/>
        </w:rPr>
        <w:t>用水一</w:t>
      </w:r>
      <w:r>
        <w:rPr>
          <w:rFonts w:hint="eastAsia"/>
        </w:rPr>
        <w:t>斗</w:t>
      </w:r>
      <w:r w:rsidRPr="005F0844">
        <w:rPr>
          <w:rFonts w:hint="eastAsia"/>
        </w:rPr>
        <w:t>五升</w:t>
      </w:r>
      <w:r w:rsidR="006C4C45">
        <w:t>，</w:t>
      </w:r>
      <w:r w:rsidRPr="005F0844">
        <w:rPr>
          <w:rFonts w:hint="eastAsia"/>
        </w:rPr>
        <w:t>煮至萊菔爛熟</w:t>
      </w:r>
      <w:r w:rsidR="006C4C45">
        <w:t>，</w:t>
      </w:r>
      <w:r w:rsidRPr="005F0844">
        <w:rPr>
          <w:rFonts w:hint="eastAsia"/>
        </w:rPr>
        <w:t>將萊菔撈出。用竹篩一個</w:t>
      </w:r>
      <w:r w:rsidR="006C4C45">
        <w:t>，</w:t>
      </w:r>
      <w:r w:rsidRPr="005F0844">
        <w:rPr>
          <w:rFonts w:hint="eastAsia"/>
        </w:rPr>
        <w:t>鋪綿紙二層</w:t>
      </w:r>
      <w:r w:rsidR="006C4C45">
        <w:t>，</w:t>
      </w:r>
      <w:r w:rsidRPr="005F0844">
        <w:rPr>
          <w:rFonts w:hint="eastAsia"/>
        </w:rPr>
        <w:t>架托</w:t>
      </w:r>
      <w:r w:rsidR="00D24630">
        <w:rPr>
          <w:rFonts w:hint="eastAsia"/>
        </w:rPr>
        <w:t>於</w:t>
      </w:r>
      <w:r w:rsidRPr="005F0844">
        <w:rPr>
          <w:rFonts w:hint="eastAsia"/>
        </w:rPr>
        <w:t>新缸之上</w:t>
      </w:r>
      <w:r w:rsidR="006C4C45">
        <w:t>，</w:t>
      </w:r>
      <w:r w:rsidRPr="005F0844">
        <w:rPr>
          <w:rFonts w:hint="eastAsia"/>
        </w:rPr>
        <w:t>將硝水濾過。在庭露三日</w:t>
      </w:r>
      <w:r w:rsidR="006C4C45">
        <w:t>，</w:t>
      </w:r>
      <w:r w:rsidRPr="005F0844">
        <w:rPr>
          <w:rFonts w:hint="eastAsia"/>
        </w:rPr>
        <w:t>其硝凝</w:t>
      </w:r>
      <w:r w:rsidR="00D24630">
        <w:rPr>
          <w:rFonts w:hint="eastAsia"/>
        </w:rPr>
        <w:t>於</w:t>
      </w:r>
      <w:r w:rsidRPr="005F0844">
        <w:rPr>
          <w:rFonts w:hint="eastAsia"/>
        </w:rPr>
        <w:t>缸邊</w:t>
      </w:r>
      <w:r w:rsidR="006C4C45">
        <w:rPr>
          <w:rFonts w:hint="eastAsia"/>
        </w:rPr>
        <w:t>，</w:t>
      </w:r>
      <w:r w:rsidRPr="005F0844">
        <w:rPr>
          <w:rFonts w:hint="eastAsia"/>
        </w:rPr>
        <w:t>將</w:t>
      </w:r>
      <w:r>
        <w:rPr>
          <w:rFonts w:hint="eastAsia"/>
        </w:rPr>
        <w:t>餘</w:t>
      </w:r>
      <w:r w:rsidRPr="005F0844">
        <w:rPr>
          <w:rFonts w:hint="eastAsia"/>
        </w:rPr>
        <w:t>水傾出</w:t>
      </w:r>
      <w:r w:rsidR="006C4C45">
        <w:t>，</w:t>
      </w:r>
      <w:r w:rsidRPr="005F0844">
        <w:rPr>
          <w:rFonts w:hint="eastAsia"/>
        </w:rPr>
        <w:t>曬乾。將硝取出</w:t>
      </w:r>
      <w:r w:rsidR="006C4C45">
        <w:t>，</w:t>
      </w:r>
      <w:r w:rsidRPr="005F0844">
        <w:rPr>
          <w:rFonts w:hint="eastAsia"/>
        </w:rPr>
        <w:t>用沙鍋熬</w:t>
      </w:r>
      <w:r w:rsidR="00D24630">
        <w:rPr>
          <w:rFonts w:hint="eastAsia"/>
        </w:rPr>
        <w:t>於</w:t>
      </w:r>
      <w:r w:rsidRPr="005F0844">
        <w:rPr>
          <w:rFonts w:hint="eastAsia"/>
        </w:rPr>
        <w:t>爐上</w:t>
      </w:r>
      <w:r w:rsidR="006C4C45">
        <w:t>，</w:t>
      </w:r>
      <w:r w:rsidRPr="005F0844">
        <w:rPr>
          <w:rFonts w:hint="eastAsia"/>
        </w:rPr>
        <w:t>融化後</w:t>
      </w:r>
      <w:r w:rsidR="006C4C45">
        <w:t>，</w:t>
      </w:r>
      <w:r w:rsidRPr="005F0844">
        <w:rPr>
          <w:rFonts w:hint="eastAsia"/>
        </w:rPr>
        <w:t>攪以銅鏟</w:t>
      </w:r>
      <w:r w:rsidR="006C4C45">
        <w:t>，</w:t>
      </w:r>
      <w:r w:rsidRPr="005F0844">
        <w:rPr>
          <w:rFonts w:hint="eastAsia"/>
        </w:rPr>
        <w:t>熬至將凝</w:t>
      </w:r>
      <w:r w:rsidR="006C4C45">
        <w:t>，</w:t>
      </w:r>
      <w:r w:rsidRPr="005F0844">
        <w:rPr>
          <w:rFonts w:hint="eastAsia"/>
        </w:rPr>
        <w:t>用鏟鏟出</w:t>
      </w:r>
      <w:r w:rsidR="006C4C45">
        <w:rPr>
          <w:rFonts w:hint="eastAsia"/>
        </w:rPr>
        <w:t>，</w:t>
      </w:r>
      <w:r w:rsidRPr="005F0844">
        <w:rPr>
          <w:rFonts w:hint="eastAsia"/>
        </w:rPr>
        <w:t>再裝</w:t>
      </w:r>
      <w:r w:rsidR="00D24630">
        <w:rPr>
          <w:rFonts w:hint="eastAsia"/>
        </w:rPr>
        <w:t>於</w:t>
      </w:r>
      <w:r w:rsidRPr="005F0844">
        <w:rPr>
          <w:rFonts w:hint="eastAsia"/>
        </w:rPr>
        <w:t>瓷罐</w:t>
      </w:r>
      <w:r w:rsidR="006C4C45">
        <w:t>，</w:t>
      </w:r>
      <w:r w:rsidRPr="005F0844">
        <w:rPr>
          <w:rFonts w:hint="eastAsia"/>
        </w:rPr>
        <w:t>未滿者寸許</w:t>
      </w:r>
      <w:r w:rsidR="006C4C45">
        <w:t>，</w:t>
      </w:r>
      <w:r w:rsidRPr="005F0844">
        <w:rPr>
          <w:rFonts w:hint="eastAsia"/>
        </w:rPr>
        <w:t>蓋以瓦片</w:t>
      </w:r>
      <w:r w:rsidR="006C4C45">
        <w:t>，</w:t>
      </w:r>
      <w:r w:rsidRPr="005F0844">
        <w:rPr>
          <w:rFonts w:hint="eastAsia"/>
        </w:rPr>
        <w:t>用釘三個</w:t>
      </w:r>
      <w:r w:rsidR="006C4C45">
        <w:t>，</w:t>
      </w:r>
      <w:r w:rsidRPr="005F0844">
        <w:rPr>
          <w:rFonts w:hint="eastAsia"/>
        </w:rPr>
        <w:t>釘地作鼎足形</w:t>
      </w:r>
      <w:r w:rsidR="006C4C45">
        <w:t>，</w:t>
      </w:r>
      <w:r w:rsidRPr="005F0844">
        <w:rPr>
          <w:rFonts w:hint="eastAsia"/>
        </w:rPr>
        <w:t>釘頭高二寸</w:t>
      </w:r>
      <w:r w:rsidR="006C4C45">
        <w:t>，</w:t>
      </w:r>
      <w:r w:rsidRPr="005F0844">
        <w:rPr>
          <w:rFonts w:hint="eastAsia"/>
        </w:rPr>
        <w:t>罐置其上。用磚在罐周遭砌作爐形</w:t>
      </w:r>
      <w:r w:rsidR="006C4C45">
        <w:t>，</w:t>
      </w:r>
      <w:r w:rsidRPr="005F0844">
        <w:rPr>
          <w:rFonts w:hint="eastAsia"/>
        </w:rPr>
        <w:t>多留風眼</w:t>
      </w:r>
      <w:r w:rsidR="006C4C45">
        <w:t>，</w:t>
      </w:r>
      <w:r w:rsidRPr="005F0844">
        <w:rPr>
          <w:rFonts w:hint="eastAsia"/>
        </w:rPr>
        <w:t>爐磚離罐三寸。將木炭火置</w:t>
      </w:r>
      <w:r w:rsidR="00D24630">
        <w:rPr>
          <w:rFonts w:hint="eastAsia"/>
        </w:rPr>
        <w:t>於</w:t>
      </w:r>
      <w:r w:rsidRPr="005F0844">
        <w:rPr>
          <w:rFonts w:hint="eastAsia"/>
        </w:rPr>
        <w:t>爐中</w:t>
      </w:r>
      <w:r w:rsidR="006C4C45">
        <w:t>，</w:t>
      </w:r>
      <w:r w:rsidRPr="005F0844">
        <w:rPr>
          <w:rFonts w:hint="eastAsia"/>
        </w:rPr>
        <w:t>罐四圍上下都被炭火壅培</w:t>
      </w:r>
      <w:r w:rsidR="006C4C45">
        <w:t>，</w:t>
      </w:r>
      <w:r w:rsidRPr="005F0844">
        <w:rPr>
          <w:rFonts w:hint="eastAsia"/>
        </w:rPr>
        <w:t>以</w:t>
      </w:r>
      <w:r w:rsidR="00A72FF3">
        <w:rPr>
          <w:rFonts w:hint="eastAsia"/>
        </w:rPr>
        <w:t>煅</w:t>
      </w:r>
      <w:r w:rsidRPr="005F0844">
        <w:rPr>
          <w:rFonts w:hint="eastAsia"/>
        </w:rPr>
        <w:t>至硝紅為度。次日取出</w:t>
      </w:r>
      <w:r w:rsidR="006C4C45">
        <w:t>，</w:t>
      </w:r>
      <w:r w:rsidRPr="005F0844">
        <w:rPr>
          <w:rFonts w:hint="eastAsia"/>
        </w:rPr>
        <w:t>再用綿紙鋪</w:t>
      </w:r>
      <w:r w:rsidR="00D24630">
        <w:rPr>
          <w:rFonts w:hint="eastAsia"/>
        </w:rPr>
        <w:t>於</w:t>
      </w:r>
      <w:r w:rsidRPr="005F0844">
        <w:rPr>
          <w:rFonts w:hint="eastAsia"/>
        </w:rPr>
        <w:t>靜室地上</w:t>
      </w:r>
      <w:r w:rsidR="006C4C45">
        <w:t>，</w:t>
      </w:r>
      <w:r w:rsidRPr="005F0844">
        <w:rPr>
          <w:rFonts w:hint="eastAsia"/>
        </w:rPr>
        <w:t>將硝碾細</w:t>
      </w:r>
      <w:r w:rsidR="006C4C45">
        <w:t>，</w:t>
      </w:r>
      <w:r w:rsidRPr="005F0844">
        <w:rPr>
          <w:rFonts w:hint="eastAsia"/>
        </w:rPr>
        <w:t>用絹羅篩</w:t>
      </w:r>
      <w:r w:rsidR="00D24630">
        <w:rPr>
          <w:rFonts w:hint="eastAsia"/>
        </w:rPr>
        <w:t>於</w:t>
      </w:r>
      <w:r w:rsidRPr="005F0844">
        <w:rPr>
          <w:rFonts w:hint="eastAsia"/>
        </w:rPr>
        <w:t>紙上</w:t>
      </w:r>
      <w:r w:rsidR="006C4C45">
        <w:rPr>
          <w:rFonts w:hint="eastAsia"/>
        </w:rPr>
        <w:t>，</w:t>
      </w:r>
      <w:r w:rsidRPr="005F0844">
        <w:rPr>
          <w:rFonts w:hint="eastAsia"/>
        </w:rPr>
        <w:t>厚一分。將戶牖皆遮蔽勿透風</w:t>
      </w:r>
      <w:r w:rsidR="006C4C45">
        <w:t>，</w:t>
      </w:r>
      <w:r w:rsidRPr="005F0844">
        <w:rPr>
          <w:rFonts w:hint="eastAsia"/>
        </w:rPr>
        <w:t>三日後取出</w:t>
      </w:r>
      <w:r w:rsidR="006C4C45">
        <w:t>，</w:t>
      </w:r>
      <w:r w:rsidRPr="005F0844">
        <w:rPr>
          <w:rFonts w:hint="eastAsia"/>
        </w:rPr>
        <w:t>其硝潔白如粉</w:t>
      </w:r>
      <w:r w:rsidR="006C4C45">
        <w:t>，</w:t>
      </w:r>
      <w:r w:rsidRPr="005F0844">
        <w:rPr>
          <w:rFonts w:hint="eastAsia"/>
        </w:rPr>
        <w:lastRenderedPageBreak/>
        <w:t>輕虛成片。其性最能降火化痰</w:t>
      </w:r>
      <w:r w:rsidR="006C4C45">
        <w:t>，</w:t>
      </w:r>
      <w:r w:rsidRPr="005F0844">
        <w:rPr>
          <w:rFonts w:hint="eastAsia"/>
        </w:rPr>
        <w:t>清利臟腑</w:t>
      </w:r>
      <w:r w:rsidR="006C4C45">
        <w:t>，</w:t>
      </w:r>
      <w:r w:rsidRPr="005F0844">
        <w:rPr>
          <w:rFonts w:hint="eastAsia"/>
        </w:rPr>
        <w:t>怪證服之可蠲</w:t>
      </w:r>
      <w:r w:rsidR="006C4C45">
        <w:t>，</w:t>
      </w:r>
      <w:r w:rsidRPr="005F0844">
        <w:rPr>
          <w:rFonts w:hint="eastAsia"/>
        </w:rPr>
        <w:t>狂躁用之即愈。搜除百病</w:t>
      </w:r>
      <w:r w:rsidR="006C4C45">
        <w:t>，</w:t>
      </w:r>
      <w:r w:rsidRPr="005F0844">
        <w:rPr>
          <w:rFonts w:hint="eastAsia"/>
        </w:rPr>
        <w:t>安斂心神。大人服二三錢</w:t>
      </w:r>
      <w:r w:rsidR="006C4C45">
        <w:t>，</w:t>
      </w:r>
      <w:r w:rsidRPr="005F0844">
        <w:rPr>
          <w:rFonts w:hint="eastAsia"/>
        </w:rPr>
        <w:t>小兒服五分至一錢</w:t>
      </w:r>
      <w:r w:rsidR="006C4C45">
        <w:t>，</w:t>
      </w:r>
      <w:r w:rsidRPr="005F0844">
        <w:rPr>
          <w:rFonts w:hint="eastAsia"/>
        </w:rPr>
        <w:t>用白湯或蔥湯融化</w:t>
      </w:r>
      <w:r w:rsidR="006C4C45">
        <w:t>，</w:t>
      </w:r>
      <w:r w:rsidRPr="005F0844">
        <w:rPr>
          <w:rFonts w:hint="eastAsia"/>
        </w:rPr>
        <w:t>空心服之。服藥之日</w:t>
      </w:r>
      <w:r w:rsidR="006C4C45">
        <w:t>，</w:t>
      </w:r>
      <w:r w:rsidRPr="005F0844">
        <w:rPr>
          <w:rFonts w:hint="eastAsia"/>
        </w:rPr>
        <w:t>不宜食他物</w:t>
      </w:r>
      <w:r w:rsidR="006C4C45">
        <w:t>，</w:t>
      </w:r>
      <w:r w:rsidRPr="005F0844">
        <w:rPr>
          <w:rFonts w:hint="eastAsia"/>
        </w:rPr>
        <w:t>惟飲稀粥。服二三次後</w:t>
      </w:r>
      <w:r w:rsidR="006C4C45">
        <w:t>，</w:t>
      </w:r>
      <w:r w:rsidRPr="005F0844">
        <w:rPr>
          <w:rFonts w:hint="eastAsia"/>
        </w:rPr>
        <w:t>自然精神爽健</w:t>
      </w:r>
      <w:r w:rsidR="006C4C45">
        <w:t>，</w:t>
      </w:r>
      <w:r w:rsidRPr="005F0844">
        <w:rPr>
          <w:rFonts w:hint="eastAsia"/>
        </w:rPr>
        <w:t>臟腑調和</w:t>
      </w:r>
      <w:r w:rsidR="006C4C45">
        <w:t>，</w:t>
      </w:r>
      <w:r w:rsidRPr="005F0844">
        <w:rPr>
          <w:rFonts w:hint="eastAsia"/>
        </w:rPr>
        <w:t>津液頓生</w:t>
      </w:r>
      <w:r w:rsidR="006C4C45">
        <w:t>，</w:t>
      </w:r>
      <w:r w:rsidRPr="005F0844">
        <w:rPr>
          <w:rFonts w:hint="eastAsia"/>
        </w:rPr>
        <w:t>百病如失矣。惟久病泄瀉者</w:t>
      </w:r>
      <w:r w:rsidR="006C4C45">
        <w:t>，</w:t>
      </w:r>
      <w:r w:rsidRPr="005F0844">
        <w:rPr>
          <w:rFonts w:hint="eastAsia"/>
        </w:rPr>
        <w:t>服之不宜。</w:t>
      </w:r>
    </w:p>
    <w:p w:rsidR="005F0844" w:rsidRDefault="005F0844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81" w:name="_Toc223762695"/>
      <w:r>
        <w:br w:type="page"/>
      </w:r>
    </w:p>
    <w:p w:rsidR="0053354C" w:rsidRDefault="005F0844" w:rsidP="00E11911">
      <w:pPr>
        <w:pStyle w:val="5a"/>
      </w:pPr>
      <w:bookmarkStart w:id="182" w:name="_Toc7560771"/>
      <w:r>
        <w:rPr>
          <w:rFonts w:hint="eastAsia"/>
        </w:rPr>
        <w:lastRenderedPageBreak/>
        <w:t>【</w:t>
      </w:r>
      <w:r w:rsidR="0053354C">
        <w:rPr>
          <w:rFonts w:hint="eastAsia"/>
        </w:rPr>
        <w:t>赭遂攻結湯</w:t>
      </w:r>
      <w:bookmarkEnd w:id="181"/>
      <w:r>
        <w:rPr>
          <w:rFonts w:hint="eastAsia"/>
        </w:rPr>
        <w:t>】</w:t>
      </w:r>
      <w:bookmarkEnd w:id="182"/>
    </w:p>
    <w:p w:rsidR="004817C8" w:rsidRDefault="0053354C" w:rsidP="0053354C">
      <w:pPr>
        <w:pStyle w:val="2f5"/>
        <w:ind w:firstLine="712"/>
      </w:pPr>
      <w:r>
        <w:rPr>
          <w:rFonts w:hint="eastAsia"/>
        </w:rPr>
        <w:t>治宿食結</w:t>
      </w:r>
      <w:r w:rsidR="00D24630">
        <w:rPr>
          <w:rFonts w:hint="eastAsia"/>
        </w:rPr>
        <w:t>於</w:t>
      </w:r>
      <w:r>
        <w:rPr>
          <w:rFonts w:hint="eastAsia"/>
        </w:rPr>
        <w:t>腸間</w:t>
      </w:r>
      <w:r w:rsidR="006C4C45">
        <w:rPr>
          <w:rFonts w:hint="eastAsia"/>
        </w:rPr>
        <w:t>，</w:t>
      </w:r>
      <w:r>
        <w:rPr>
          <w:rFonts w:hint="eastAsia"/>
        </w:rPr>
        <w:t>不能下行</w:t>
      </w:r>
      <w:r w:rsidR="006C4C45">
        <w:rPr>
          <w:rFonts w:hint="eastAsia"/>
        </w:rPr>
        <w:t>，</w:t>
      </w:r>
      <w:r>
        <w:rPr>
          <w:rFonts w:hint="eastAsia"/>
        </w:rPr>
        <w:t>大便多日不通。其證或因飲食過度</w:t>
      </w:r>
      <w:r w:rsidR="006C4C45">
        <w:rPr>
          <w:rFonts w:hint="eastAsia"/>
        </w:rPr>
        <w:t>，</w:t>
      </w:r>
      <w:r>
        <w:rPr>
          <w:rFonts w:hint="eastAsia"/>
        </w:rPr>
        <w:t>或因恣食生冷</w:t>
      </w:r>
      <w:r w:rsidR="006C4C45">
        <w:rPr>
          <w:rFonts w:hint="eastAsia"/>
        </w:rPr>
        <w:t>，</w:t>
      </w:r>
      <w:r>
        <w:rPr>
          <w:rFonts w:hint="eastAsia"/>
        </w:rPr>
        <w:t>或因寒火凝結</w:t>
      </w:r>
      <w:r w:rsidR="006C4C45">
        <w:rPr>
          <w:rFonts w:hint="eastAsia"/>
        </w:rPr>
        <w:t>，</w:t>
      </w:r>
      <w:r>
        <w:rPr>
          <w:rFonts w:hint="eastAsia"/>
        </w:rPr>
        <w:t>或因嘔吐既久</w:t>
      </w:r>
      <w:r w:rsidR="006C4C45">
        <w:rPr>
          <w:rFonts w:hint="eastAsia"/>
        </w:rPr>
        <w:t>，</w:t>
      </w:r>
      <w:r>
        <w:rPr>
          <w:rFonts w:hint="eastAsia"/>
        </w:rPr>
        <w:t>胃氣衝氣</w:t>
      </w:r>
      <w:r w:rsidR="006C4C45">
        <w:rPr>
          <w:rFonts w:hint="eastAsia"/>
        </w:rPr>
        <w:t>，</w:t>
      </w:r>
      <w:r>
        <w:rPr>
          <w:rFonts w:hint="eastAsia"/>
        </w:rPr>
        <w:t>皆上逆不下降。</w:t>
      </w:r>
    </w:p>
    <w:p w:rsidR="004817C8" w:rsidRDefault="0053354C" w:rsidP="0053354C">
      <w:pPr>
        <w:pStyle w:val="2f5"/>
        <w:ind w:firstLine="712"/>
      </w:pPr>
      <w:r>
        <w:rPr>
          <w:rFonts w:hint="eastAsia"/>
        </w:rPr>
        <w:t>生赭石（二兩</w:t>
      </w:r>
      <w:r w:rsidR="006C4C45">
        <w:rPr>
          <w:rFonts w:hint="eastAsia"/>
        </w:rPr>
        <w:t>，</w:t>
      </w:r>
      <w:r>
        <w:rPr>
          <w:rFonts w:hint="eastAsia"/>
        </w:rPr>
        <w:t>軋細）</w:t>
      </w:r>
      <w:r w:rsidR="004817C8">
        <w:rPr>
          <w:rFonts w:hint="eastAsia"/>
        </w:rPr>
        <w:t>、</w:t>
      </w:r>
      <w:r>
        <w:rPr>
          <w:rFonts w:hint="eastAsia"/>
        </w:rPr>
        <w:t>朴硝（五錢）</w:t>
      </w:r>
      <w:r w:rsidR="004817C8">
        <w:rPr>
          <w:rFonts w:hint="eastAsia"/>
        </w:rPr>
        <w:t>、</w:t>
      </w:r>
      <w:r>
        <w:rPr>
          <w:rFonts w:hint="eastAsia"/>
        </w:rPr>
        <w:t>乾薑（二錢）</w:t>
      </w:r>
      <w:r w:rsidR="004817C8">
        <w:rPr>
          <w:rFonts w:hint="eastAsia"/>
        </w:rPr>
        <w:t>、</w:t>
      </w:r>
      <w:r>
        <w:rPr>
          <w:rFonts w:hint="eastAsia"/>
        </w:rPr>
        <w:t>甘遂（一錢半</w:t>
      </w:r>
      <w:r w:rsidR="006C4C45">
        <w:rPr>
          <w:rFonts w:hint="eastAsia"/>
        </w:rPr>
        <w:t>，</w:t>
      </w:r>
      <w:r>
        <w:rPr>
          <w:rFonts w:hint="eastAsia"/>
        </w:rPr>
        <w:t>軋細藥汁送服）</w:t>
      </w:r>
      <w:r w:rsidR="004817C8">
        <w:rPr>
          <w:rFonts w:hint="eastAsia"/>
        </w:rPr>
        <w:t>。</w:t>
      </w:r>
      <w:r>
        <w:rPr>
          <w:rFonts w:hint="eastAsia"/>
        </w:rPr>
        <w:t>熱多者</w:t>
      </w:r>
      <w:r w:rsidR="006C4C45">
        <w:rPr>
          <w:rFonts w:hint="eastAsia"/>
        </w:rPr>
        <w:t>，</w:t>
      </w:r>
      <w:r>
        <w:rPr>
          <w:rFonts w:hint="eastAsia"/>
        </w:rPr>
        <w:t>去</w:t>
      </w:r>
      <w:r w:rsidR="004817C8">
        <w:rPr>
          <w:rFonts w:hint="eastAsia"/>
        </w:rPr>
        <w:t>乾薑</w:t>
      </w:r>
      <w:r>
        <w:rPr>
          <w:rFonts w:hint="eastAsia"/>
        </w:rPr>
        <w:t>。寒多者</w:t>
      </w:r>
      <w:r w:rsidR="006C4C45">
        <w:rPr>
          <w:rFonts w:hint="eastAsia"/>
        </w:rPr>
        <w:t>，</w:t>
      </w:r>
      <w:r>
        <w:rPr>
          <w:rFonts w:hint="eastAsia"/>
        </w:rPr>
        <w:t>酌加乾薑數錢。嘔多者</w:t>
      </w:r>
      <w:r w:rsidR="006C4C45">
        <w:rPr>
          <w:rFonts w:hint="eastAsia"/>
        </w:rPr>
        <w:t>，</w:t>
      </w:r>
      <w:r>
        <w:rPr>
          <w:rFonts w:hint="eastAsia"/>
        </w:rPr>
        <w:t>可先用赭石一兩、乾薑半錢煎服</w:t>
      </w:r>
      <w:r w:rsidR="006C4C45">
        <w:rPr>
          <w:rFonts w:hint="eastAsia"/>
        </w:rPr>
        <w:t>，</w:t>
      </w:r>
      <w:r>
        <w:rPr>
          <w:rFonts w:hint="eastAsia"/>
        </w:rPr>
        <w:t>以止其嘔吐。嘔吐止後</w:t>
      </w:r>
      <w:r w:rsidR="006C4C45">
        <w:rPr>
          <w:rFonts w:hint="eastAsia"/>
        </w:rPr>
        <w:t>，</w:t>
      </w:r>
      <w:r>
        <w:rPr>
          <w:rFonts w:hint="eastAsia"/>
        </w:rPr>
        <w:t>再按原方煎湯</w:t>
      </w:r>
      <w:r w:rsidR="006C4C45">
        <w:rPr>
          <w:rFonts w:hint="eastAsia"/>
        </w:rPr>
        <w:t>，</w:t>
      </w:r>
      <w:r>
        <w:rPr>
          <w:rFonts w:hint="eastAsia"/>
        </w:rPr>
        <w:t>送甘遂末服之。</w:t>
      </w:r>
    </w:p>
    <w:p w:rsidR="004817C8" w:rsidRDefault="0053354C" w:rsidP="0053354C">
      <w:pPr>
        <w:pStyle w:val="2f5"/>
        <w:ind w:firstLine="712"/>
      </w:pPr>
      <w:r>
        <w:rPr>
          <w:rFonts w:hint="eastAsia"/>
        </w:rPr>
        <w:t>朴硝雖能軟堅</w:t>
      </w:r>
      <w:r w:rsidR="006C4C45">
        <w:rPr>
          <w:rFonts w:hint="eastAsia"/>
        </w:rPr>
        <w:t>，</w:t>
      </w:r>
      <w:r>
        <w:rPr>
          <w:rFonts w:hint="eastAsia"/>
        </w:rPr>
        <w:t>然遇大便燥結過甚</w:t>
      </w:r>
      <w:r w:rsidR="006C4C45">
        <w:rPr>
          <w:rFonts w:hint="eastAsia"/>
        </w:rPr>
        <w:t>，</w:t>
      </w:r>
      <w:r>
        <w:rPr>
          <w:rFonts w:hint="eastAsia"/>
        </w:rPr>
        <w:t>腸中毫無水氣者</w:t>
      </w:r>
      <w:r w:rsidR="006C4C45">
        <w:rPr>
          <w:rFonts w:hint="eastAsia"/>
        </w:rPr>
        <w:t>，</w:t>
      </w:r>
      <w:r>
        <w:rPr>
          <w:rFonts w:hint="eastAsia"/>
        </w:rPr>
        <w:t>其軟堅之力</w:t>
      </w:r>
      <w:r w:rsidR="006C4C45">
        <w:rPr>
          <w:rFonts w:hint="eastAsia"/>
        </w:rPr>
        <w:t>，</w:t>
      </w:r>
      <w:r>
        <w:rPr>
          <w:rFonts w:hint="eastAsia"/>
        </w:rPr>
        <w:t>將無所施。甘遂辛竄之性</w:t>
      </w:r>
      <w:r w:rsidR="006C4C45">
        <w:rPr>
          <w:rFonts w:hint="eastAsia"/>
        </w:rPr>
        <w:t>，</w:t>
      </w:r>
      <w:r>
        <w:rPr>
          <w:rFonts w:hint="eastAsia"/>
        </w:rPr>
        <w:t>最善行水</w:t>
      </w:r>
      <w:r w:rsidR="006C4C45">
        <w:rPr>
          <w:rFonts w:hint="eastAsia"/>
        </w:rPr>
        <w:t>，</w:t>
      </w:r>
      <w:r>
        <w:rPr>
          <w:rFonts w:hint="eastAsia"/>
        </w:rPr>
        <w:t>能引胃中之水直達燥結之處</w:t>
      </w:r>
      <w:r w:rsidR="006C4C45">
        <w:rPr>
          <w:rFonts w:hint="eastAsia"/>
        </w:rPr>
        <w:t>，</w:t>
      </w:r>
      <w:r>
        <w:rPr>
          <w:rFonts w:hint="eastAsia"/>
        </w:rPr>
        <w:t>而後朴硝因水氣流通</w:t>
      </w:r>
      <w:r w:rsidR="006C4C45">
        <w:rPr>
          <w:rFonts w:hint="eastAsia"/>
        </w:rPr>
        <w:t>，</w:t>
      </w:r>
      <w:r>
        <w:rPr>
          <w:rFonts w:hint="eastAsia"/>
        </w:rPr>
        <w:t>乃得大施其軟堅之力</w:t>
      </w:r>
      <w:r w:rsidR="006C4C45">
        <w:rPr>
          <w:rFonts w:hint="eastAsia"/>
        </w:rPr>
        <w:t>，</w:t>
      </w:r>
      <w:r>
        <w:rPr>
          <w:rFonts w:hint="eastAsia"/>
        </w:rPr>
        <w:t>燥結雖久</w:t>
      </w:r>
      <w:r w:rsidR="006C4C45">
        <w:rPr>
          <w:rFonts w:hint="eastAsia"/>
        </w:rPr>
        <w:t>，</w:t>
      </w:r>
      <w:r>
        <w:rPr>
          <w:rFonts w:hint="eastAsia"/>
        </w:rPr>
        <w:t>亦可變為溏糞</w:t>
      </w:r>
      <w:r w:rsidR="006C4C45">
        <w:rPr>
          <w:rFonts w:hint="eastAsia"/>
        </w:rPr>
        <w:t>，</w:t>
      </w:r>
      <w:r>
        <w:rPr>
          <w:rFonts w:hint="eastAsia"/>
        </w:rPr>
        <w:t>順流而下也。特是甘遂力甚猛悍</w:t>
      </w:r>
      <w:r w:rsidR="006C4C45">
        <w:rPr>
          <w:rFonts w:hint="eastAsia"/>
        </w:rPr>
        <w:t>，</w:t>
      </w:r>
      <w:r>
        <w:rPr>
          <w:rFonts w:hint="eastAsia"/>
        </w:rPr>
        <w:t>以攻決為用</w:t>
      </w:r>
      <w:r w:rsidR="006C4C45">
        <w:rPr>
          <w:rFonts w:hint="eastAsia"/>
        </w:rPr>
        <w:t>，</w:t>
      </w:r>
      <w:r>
        <w:rPr>
          <w:rFonts w:hint="eastAsia"/>
        </w:rPr>
        <w:t>能下行亦能上達</w:t>
      </w:r>
      <w:r w:rsidR="006C4C45">
        <w:rPr>
          <w:rFonts w:hint="eastAsia"/>
        </w:rPr>
        <w:t>，</w:t>
      </w:r>
      <w:r>
        <w:rPr>
          <w:rFonts w:hint="eastAsia"/>
        </w:rPr>
        <w:t>若無以駕馭之</w:t>
      </w:r>
      <w:r w:rsidR="006C4C45">
        <w:rPr>
          <w:rFonts w:hint="eastAsia"/>
        </w:rPr>
        <w:t>，</w:t>
      </w:r>
      <w:r>
        <w:rPr>
          <w:rFonts w:hint="eastAsia"/>
        </w:rPr>
        <w:t>服後恆至吐瀉交作。況此證多得之湧吐之餘</w:t>
      </w:r>
      <w:r w:rsidR="006C4C45">
        <w:rPr>
          <w:rFonts w:hint="eastAsia"/>
        </w:rPr>
        <w:t>，</w:t>
      </w:r>
      <w:r>
        <w:rPr>
          <w:rFonts w:hint="eastAsia"/>
        </w:rPr>
        <w:t>或因氣機不能下行</w:t>
      </w:r>
      <w:r w:rsidR="006C4C45">
        <w:rPr>
          <w:rFonts w:hint="eastAsia"/>
        </w:rPr>
        <w:t>，</w:t>
      </w:r>
      <w:r>
        <w:rPr>
          <w:rFonts w:hint="eastAsia"/>
        </w:rPr>
        <w:t>轉而上逆</w:t>
      </w:r>
      <w:r w:rsidR="006C4C45">
        <w:rPr>
          <w:rFonts w:hint="eastAsia"/>
        </w:rPr>
        <w:t>，</w:t>
      </w:r>
      <w:r>
        <w:rPr>
          <w:rFonts w:hint="eastAsia"/>
        </w:rPr>
        <w:t>未得施其攻決之力</w:t>
      </w:r>
      <w:r w:rsidR="006C4C45">
        <w:rPr>
          <w:rFonts w:hint="eastAsia"/>
        </w:rPr>
        <w:t>，</w:t>
      </w:r>
      <w:r>
        <w:rPr>
          <w:rFonts w:hint="eastAsia"/>
        </w:rPr>
        <w:t>而即吐出者</w:t>
      </w:r>
      <w:r w:rsidR="006C4C45">
        <w:rPr>
          <w:rFonts w:hint="eastAsia"/>
        </w:rPr>
        <w:t>，</w:t>
      </w:r>
      <w:r>
        <w:rPr>
          <w:rFonts w:hint="eastAsia"/>
        </w:rPr>
        <w:t>故以赭石之鎮逆</w:t>
      </w:r>
      <w:r w:rsidR="006C4C45">
        <w:rPr>
          <w:rFonts w:hint="eastAsia"/>
        </w:rPr>
        <w:t>，</w:t>
      </w:r>
      <w:r>
        <w:rPr>
          <w:rFonts w:hint="eastAsia"/>
        </w:rPr>
        <w:t>乾薑之降逆</w:t>
      </w:r>
      <w:r w:rsidR="006C4C45">
        <w:rPr>
          <w:rFonts w:hint="eastAsia"/>
        </w:rPr>
        <w:t>，</w:t>
      </w:r>
      <w:r>
        <w:rPr>
          <w:rFonts w:hint="eastAsia"/>
        </w:rPr>
        <w:t>協力下行</w:t>
      </w:r>
      <w:r w:rsidR="006C4C45">
        <w:rPr>
          <w:rFonts w:hint="eastAsia"/>
        </w:rPr>
        <w:t>，</w:t>
      </w:r>
      <w:r>
        <w:rPr>
          <w:rFonts w:hint="eastAsia"/>
        </w:rPr>
        <w:t>以參贊甘遂成功也。且乾薑性熱</w:t>
      </w:r>
      <w:r w:rsidR="006C4C45">
        <w:rPr>
          <w:rFonts w:hint="eastAsia"/>
        </w:rPr>
        <w:t>，</w:t>
      </w:r>
      <w:r>
        <w:rPr>
          <w:rFonts w:hint="eastAsia"/>
        </w:rPr>
        <w:t>朴硝性寒</w:t>
      </w:r>
      <w:r w:rsidR="006C4C45">
        <w:rPr>
          <w:rFonts w:hint="eastAsia"/>
        </w:rPr>
        <w:t>，</w:t>
      </w:r>
      <w:r>
        <w:rPr>
          <w:rFonts w:hint="eastAsia"/>
        </w:rPr>
        <w:t>二藥並用</w:t>
      </w:r>
      <w:r w:rsidR="006C4C45">
        <w:rPr>
          <w:rFonts w:hint="eastAsia"/>
        </w:rPr>
        <w:t>，</w:t>
      </w:r>
      <w:r>
        <w:rPr>
          <w:rFonts w:hint="eastAsia"/>
        </w:rPr>
        <w:t>善開寒火之凝滯。寒火之凝滯</w:t>
      </w:r>
      <w:r w:rsidR="00D24630">
        <w:rPr>
          <w:rFonts w:hint="eastAsia"/>
        </w:rPr>
        <w:t>於</w:t>
      </w:r>
      <w:r>
        <w:rPr>
          <w:rFonts w:hint="eastAsia"/>
        </w:rPr>
        <w:t>腸間者開</w:t>
      </w:r>
      <w:r w:rsidR="006C4C45">
        <w:rPr>
          <w:rFonts w:hint="eastAsia"/>
        </w:rPr>
        <w:t>，</w:t>
      </w:r>
      <w:r>
        <w:rPr>
          <w:rFonts w:hint="eastAsia"/>
        </w:rPr>
        <w:t>宿物之停滯</w:t>
      </w:r>
      <w:r w:rsidR="00D24630">
        <w:rPr>
          <w:rFonts w:hint="eastAsia"/>
        </w:rPr>
        <w:t>於</w:t>
      </w:r>
      <w:r>
        <w:rPr>
          <w:rFonts w:hint="eastAsia"/>
        </w:rPr>
        <w:t>腸間者亦易開也。愚用此方救人多矣</w:t>
      </w:r>
      <w:r w:rsidR="006C4C45">
        <w:rPr>
          <w:rFonts w:hint="eastAsia"/>
        </w:rPr>
        <w:t>，</w:t>
      </w:r>
      <w:r>
        <w:rPr>
          <w:rFonts w:hint="eastAsia"/>
        </w:rPr>
        <w:t>即食結中脘下脘</w:t>
      </w:r>
      <w:r w:rsidR="006C4C45">
        <w:rPr>
          <w:rFonts w:hint="eastAsia"/>
        </w:rPr>
        <w:t>，</w:t>
      </w:r>
      <w:r>
        <w:rPr>
          <w:rFonts w:hint="eastAsia"/>
        </w:rPr>
        <w:t>亦未有不隨手奏效者。</w:t>
      </w:r>
    </w:p>
    <w:p w:rsidR="0053354C" w:rsidRDefault="0053354C" w:rsidP="0053354C">
      <w:pPr>
        <w:pStyle w:val="2f5"/>
        <w:ind w:firstLine="712"/>
      </w:pPr>
      <w:r>
        <w:rPr>
          <w:rFonts w:hint="eastAsia"/>
        </w:rPr>
        <w:t>乙卯之歲</w:t>
      </w:r>
      <w:r w:rsidR="006C4C45">
        <w:rPr>
          <w:rFonts w:hint="eastAsia"/>
        </w:rPr>
        <w:t>，</w:t>
      </w:r>
      <w:r>
        <w:rPr>
          <w:rFonts w:hint="eastAsia"/>
        </w:rPr>
        <w:t>客居廣平</w:t>
      </w:r>
      <w:r w:rsidR="006C4C45">
        <w:rPr>
          <w:rFonts w:hint="eastAsia"/>
        </w:rPr>
        <w:t>，</w:t>
      </w:r>
      <w:r>
        <w:rPr>
          <w:rFonts w:hint="eastAsia"/>
        </w:rPr>
        <w:t>忽有車載病人</w:t>
      </w:r>
      <w:r w:rsidR="006C4C45">
        <w:rPr>
          <w:rFonts w:hint="eastAsia"/>
        </w:rPr>
        <w:t>，</w:t>
      </w:r>
      <w:r>
        <w:rPr>
          <w:rFonts w:hint="eastAsia"/>
        </w:rPr>
        <w:t>造寓求診者。其人年過五旬</w:t>
      </w:r>
      <w:r w:rsidR="006C4C45">
        <w:rPr>
          <w:rFonts w:hint="eastAsia"/>
        </w:rPr>
        <w:t>，</w:t>
      </w:r>
      <w:r>
        <w:rPr>
          <w:rFonts w:hint="eastAsia"/>
        </w:rPr>
        <w:t>呻吟不止</w:t>
      </w:r>
      <w:r w:rsidR="006C4C45">
        <w:rPr>
          <w:rFonts w:hint="eastAsia"/>
        </w:rPr>
        <w:t>，</w:t>
      </w:r>
      <w:r>
        <w:rPr>
          <w:rFonts w:hint="eastAsia"/>
        </w:rPr>
        <w:t>言自覺食物結</w:t>
      </w:r>
      <w:r w:rsidR="00D24630">
        <w:rPr>
          <w:rFonts w:hint="eastAsia"/>
        </w:rPr>
        <w:t>於</w:t>
      </w:r>
      <w:r>
        <w:rPr>
          <w:rFonts w:hint="eastAsia"/>
        </w:rPr>
        <w:t>下脘</w:t>
      </w:r>
      <w:r w:rsidR="006C4C45">
        <w:rPr>
          <w:rFonts w:hint="eastAsia"/>
        </w:rPr>
        <w:t>，</w:t>
      </w:r>
      <w:r>
        <w:rPr>
          <w:rFonts w:hint="eastAsia"/>
        </w:rPr>
        <w:t>甚是痛楚</w:t>
      </w:r>
      <w:r w:rsidR="006C4C45">
        <w:rPr>
          <w:rFonts w:hint="eastAsia"/>
        </w:rPr>
        <w:t>，</w:t>
      </w:r>
      <w:r>
        <w:rPr>
          <w:rFonts w:hint="eastAsia"/>
        </w:rPr>
        <w:t>數次延醫調治</w:t>
      </w:r>
      <w:r w:rsidR="006C4C45">
        <w:rPr>
          <w:rFonts w:hint="eastAsia"/>
        </w:rPr>
        <w:t>，</w:t>
      </w:r>
      <w:r>
        <w:rPr>
          <w:rFonts w:hint="eastAsia"/>
        </w:rPr>
        <w:t>一劑中大黃用至兩半不下。且凡所服之藥</w:t>
      </w:r>
      <w:r w:rsidR="006C4C45">
        <w:rPr>
          <w:rFonts w:hint="eastAsia"/>
        </w:rPr>
        <w:t>，</w:t>
      </w:r>
      <w:r>
        <w:rPr>
          <w:rFonts w:hint="eastAsia"/>
        </w:rPr>
        <w:t>覺行至所結之處</w:t>
      </w:r>
      <w:r w:rsidR="006C4C45">
        <w:rPr>
          <w:rFonts w:hint="eastAsia"/>
        </w:rPr>
        <w:t>，</w:t>
      </w:r>
      <w:r>
        <w:rPr>
          <w:rFonts w:hint="eastAsia"/>
        </w:rPr>
        <w:t>即上逆吐出</w:t>
      </w:r>
      <w:r w:rsidR="006C4C45">
        <w:rPr>
          <w:rFonts w:hint="eastAsia"/>
        </w:rPr>
        <w:t>，</w:t>
      </w:r>
      <w:r>
        <w:rPr>
          <w:rFonts w:hint="eastAsia"/>
        </w:rPr>
        <w:t>飲食亦然</w:t>
      </w:r>
      <w:r w:rsidR="006C4C45">
        <w:rPr>
          <w:rFonts w:hint="eastAsia"/>
        </w:rPr>
        <w:t>，</w:t>
      </w:r>
      <w:r>
        <w:rPr>
          <w:rFonts w:hint="eastAsia"/>
        </w:rPr>
        <w:t>此時上焦甚覺煩躁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大便不通者已旬日矣。診其脈</w:t>
      </w:r>
      <w:r w:rsidR="006C4C45">
        <w:rPr>
          <w:rFonts w:hint="eastAsia"/>
        </w:rPr>
        <w:t>，</w:t>
      </w:r>
      <w:r>
        <w:rPr>
          <w:rFonts w:hint="eastAsia"/>
        </w:rPr>
        <w:t>雖微弱</w:t>
      </w:r>
      <w:r w:rsidR="006C4C45">
        <w:rPr>
          <w:rFonts w:hint="eastAsia"/>
        </w:rPr>
        <w:t>，</w:t>
      </w:r>
      <w:r>
        <w:rPr>
          <w:rFonts w:hint="eastAsia"/>
        </w:rPr>
        <w:t>至數不數</w:t>
      </w:r>
      <w:r w:rsidR="006C4C45">
        <w:rPr>
          <w:rFonts w:hint="eastAsia"/>
        </w:rPr>
        <w:t>，</w:t>
      </w:r>
      <w:r>
        <w:rPr>
          <w:rFonts w:hint="eastAsia"/>
        </w:rPr>
        <w:t>重按有根</w:t>
      </w:r>
      <w:r w:rsidR="006C4C45">
        <w:rPr>
          <w:rFonts w:hint="eastAsia"/>
        </w:rPr>
        <w:t>，</w:t>
      </w:r>
      <w:r>
        <w:rPr>
          <w:rFonts w:hint="eastAsia"/>
        </w:rPr>
        <w:t>知猶可任攻下</w:t>
      </w:r>
      <w:r w:rsidR="006C4C45">
        <w:rPr>
          <w:rFonts w:hint="eastAsia"/>
        </w:rPr>
        <w:t>，</w:t>
      </w:r>
      <w:r>
        <w:rPr>
          <w:rFonts w:hint="eastAsia"/>
        </w:rPr>
        <w:t>因謂之曰</w:t>
      </w:r>
      <w:r w:rsidR="004817C8">
        <w:rPr>
          <w:rFonts w:hint="eastAsia"/>
        </w:rPr>
        <w:t>「</w:t>
      </w:r>
      <w:r>
        <w:rPr>
          <w:rFonts w:hint="eastAsia"/>
        </w:rPr>
        <w:t>此病易治</w:t>
      </w:r>
      <w:r w:rsidR="006C4C45">
        <w:rPr>
          <w:rFonts w:hint="eastAsia"/>
        </w:rPr>
        <w:t>，</w:t>
      </w:r>
      <w:r>
        <w:rPr>
          <w:rFonts w:hint="eastAsia"/>
        </w:rPr>
        <w:t>特所服藥中</w:t>
      </w:r>
      <w:r w:rsidR="006C4C45">
        <w:rPr>
          <w:rFonts w:hint="eastAsia"/>
        </w:rPr>
        <w:t>，</w:t>
      </w:r>
      <w:r>
        <w:rPr>
          <w:rFonts w:hint="eastAsia"/>
        </w:rPr>
        <w:t>有猛悍之品</w:t>
      </w:r>
      <w:r w:rsidR="006C4C45">
        <w:rPr>
          <w:rFonts w:hint="eastAsia"/>
        </w:rPr>
        <w:t>，</w:t>
      </w:r>
      <w:r>
        <w:rPr>
          <w:rFonts w:hint="eastAsia"/>
        </w:rPr>
        <w:t>服藥時</w:t>
      </w:r>
      <w:r w:rsidR="006C4C45">
        <w:rPr>
          <w:rFonts w:hint="eastAsia"/>
        </w:rPr>
        <w:t>，</w:t>
      </w:r>
      <w:r>
        <w:rPr>
          <w:rFonts w:hint="eastAsia"/>
        </w:rPr>
        <w:t>必吾親自監視方妥。然亦無須久淹</w:t>
      </w:r>
      <w:r w:rsidR="006C4C45">
        <w:rPr>
          <w:rFonts w:hint="eastAsia"/>
        </w:rPr>
        <w:t>，</w:t>
      </w:r>
      <w:r>
        <w:rPr>
          <w:rFonts w:hint="eastAsia"/>
        </w:rPr>
        <w:t>能住此四點鐘</w:t>
      </w:r>
      <w:r w:rsidR="006C4C45">
        <w:rPr>
          <w:rFonts w:hint="eastAsia"/>
        </w:rPr>
        <w:t>，</w:t>
      </w:r>
      <w:r>
        <w:rPr>
          <w:rFonts w:hint="eastAsia"/>
        </w:rPr>
        <w:t>結處即通下矣</w:t>
      </w:r>
      <w:r w:rsidR="004817C8">
        <w:rPr>
          <w:rFonts w:hint="eastAsia"/>
        </w:rPr>
        <w:t>」</w:t>
      </w:r>
      <w:r>
        <w:rPr>
          <w:rFonts w:hint="eastAsia"/>
        </w:rPr>
        <w:t>。遂用此湯去</w:t>
      </w:r>
      <w:r w:rsidR="004817C8">
        <w:rPr>
          <w:rFonts w:hint="eastAsia"/>
        </w:rPr>
        <w:t>乾薑</w:t>
      </w:r>
      <w:r w:rsidR="006C4C45">
        <w:rPr>
          <w:rFonts w:hint="eastAsia"/>
        </w:rPr>
        <w:t>，</w:t>
      </w:r>
      <w:r>
        <w:rPr>
          <w:rFonts w:hint="eastAsia"/>
        </w:rPr>
        <w:t>方中赭石改用三兩</w:t>
      </w:r>
      <w:r w:rsidR="006C4C45">
        <w:rPr>
          <w:rFonts w:hint="eastAsia"/>
        </w:rPr>
        <w:t>，</w:t>
      </w:r>
      <w:r>
        <w:rPr>
          <w:rFonts w:hint="eastAsia"/>
        </w:rPr>
        <w:t>朴硝改用八錢。服後須臾</w:t>
      </w:r>
      <w:r w:rsidR="006C4C45">
        <w:rPr>
          <w:rFonts w:hint="eastAsia"/>
        </w:rPr>
        <w:t>，</w:t>
      </w:r>
      <w:r>
        <w:rPr>
          <w:rFonts w:hint="eastAsia"/>
        </w:rPr>
        <w:t>腹中作響</w:t>
      </w:r>
      <w:r w:rsidR="006C4C45">
        <w:rPr>
          <w:rFonts w:hint="eastAsia"/>
        </w:rPr>
        <w:t>，</w:t>
      </w:r>
      <w:r>
        <w:rPr>
          <w:rFonts w:hint="eastAsia"/>
        </w:rPr>
        <w:t>遲兩點半鐘</w:t>
      </w:r>
      <w:r w:rsidR="006C4C45">
        <w:rPr>
          <w:rFonts w:hint="eastAsia"/>
        </w:rPr>
        <w:t>，</w:t>
      </w:r>
      <w:r>
        <w:rPr>
          <w:rFonts w:hint="eastAsia"/>
        </w:rPr>
        <w:t>大便通下而愈。後月餘</w:t>
      </w:r>
      <w:r w:rsidR="006C4C45">
        <w:rPr>
          <w:rFonts w:hint="eastAsia"/>
        </w:rPr>
        <w:t>，</w:t>
      </w:r>
      <w:r>
        <w:rPr>
          <w:rFonts w:hint="eastAsia"/>
        </w:rPr>
        <w:t>又患結證如前</w:t>
      </w:r>
      <w:r w:rsidR="006C4C45">
        <w:rPr>
          <w:rFonts w:hint="eastAsia"/>
        </w:rPr>
        <w:t>，</w:t>
      </w:r>
      <w:r>
        <w:rPr>
          <w:rFonts w:hint="eastAsia"/>
        </w:rPr>
        <w:t>仍用前方而愈。</w:t>
      </w:r>
    </w:p>
    <w:p w:rsidR="004817C8" w:rsidRDefault="004817C8" w:rsidP="0053354C">
      <w:pPr>
        <w:pStyle w:val="2f5"/>
        <w:ind w:firstLine="712"/>
      </w:pPr>
      <w:r>
        <w:rPr>
          <w:rFonts w:asciiTheme="majorEastAsia" w:hAnsiTheme="majorEastAsia" w:hint="eastAsia"/>
        </w:rPr>
        <w:t>【</w:t>
      </w:r>
      <w:r w:rsidR="0053354C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53354C" w:rsidRDefault="0053354C" w:rsidP="0053354C">
      <w:pPr>
        <w:pStyle w:val="2f5"/>
        <w:ind w:firstLine="712"/>
      </w:pPr>
      <w:r>
        <w:rPr>
          <w:rFonts w:hint="eastAsia"/>
        </w:rPr>
        <w:t>山東德州盧</w:t>
      </w:r>
      <w:r w:rsidR="005A0DBF">
        <w:rPr>
          <w:rFonts w:hint="eastAsia"/>
        </w:rPr>
        <w:t>月潭</w:t>
      </w:r>
      <w:r>
        <w:rPr>
          <w:rFonts w:hint="eastAsia"/>
        </w:rPr>
        <w:t>來函︰</w:t>
      </w:r>
    </w:p>
    <w:p w:rsidR="0053354C" w:rsidRDefault="0053354C" w:rsidP="0053354C">
      <w:pPr>
        <w:pStyle w:val="2f5"/>
        <w:ind w:firstLine="712"/>
      </w:pPr>
      <w:r>
        <w:rPr>
          <w:rFonts w:hint="eastAsia"/>
        </w:rPr>
        <w:t>族侄孫</w:t>
      </w:r>
      <w:r w:rsidR="00F65A77">
        <w:rPr>
          <w:rFonts w:hint="eastAsia"/>
        </w:rPr>
        <w:t>雲倬</w:t>
      </w:r>
      <w:r w:rsidR="006C4C45">
        <w:rPr>
          <w:rFonts w:hint="eastAsia"/>
        </w:rPr>
        <w:t>，</w:t>
      </w:r>
      <w:r>
        <w:rPr>
          <w:rFonts w:hint="eastAsia"/>
        </w:rPr>
        <w:t>患腸結證</w:t>
      </w:r>
      <w:r w:rsidR="006C4C45">
        <w:rPr>
          <w:rFonts w:hint="eastAsia"/>
        </w:rPr>
        <w:t>，</w:t>
      </w:r>
      <w:r>
        <w:rPr>
          <w:rFonts w:hint="eastAsia"/>
        </w:rPr>
        <w:t>纏綿兩月有餘。更醫數十人</w:t>
      </w:r>
      <w:r w:rsidR="006C4C45">
        <w:rPr>
          <w:rFonts w:hint="eastAsia"/>
        </w:rPr>
        <w:t>，</w:t>
      </w:r>
      <w:r>
        <w:rPr>
          <w:rFonts w:hint="eastAsia"/>
        </w:rPr>
        <w:t>服藥百餘劑</w:t>
      </w:r>
      <w:r w:rsidR="006C4C45">
        <w:rPr>
          <w:rFonts w:hint="eastAsia"/>
        </w:rPr>
        <w:t>，</w:t>
      </w:r>
      <w:r>
        <w:rPr>
          <w:rFonts w:hint="eastAsia"/>
        </w:rPr>
        <w:t>不但無效</w:t>
      </w:r>
      <w:r w:rsidR="006C4C45">
        <w:rPr>
          <w:rFonts w:hint="eastAsia"/>
        </w:rPr>
        <w:t>，</w:t>
      </w:r>
      <w:r>
        <w:rPr>
          <w:rFonts w:hint="eastAsia"/>
        </w:rPr>
        <w:t>轉大增劇。伊芳亦以為無人能治</w:t>
      </w:r>
      <w:r w:rsidR="006C4C45">
        <w:rPr>
          <w:rFonts w:hint="eastAsia"/>
        </w:rPr>
        <w:t>，</w:t>
      </w:r>
      <w:r>
        <w:rPr>
          <w:rFonts w:hint="eastAsia"/>
        </w:rPr>
        <w:t>無藥可醫</w:t>
      </w:r>
      <w:r w:rsidR="006C4C45">
        <w:rPr>
          <w:rFonts w:hint="eastAsia"/>
        </w:rPr>
        <w:t>，</w:t>
      </w:r>
      <w:r>
        <w:rPr>
          <w:rFonts w:hint="eastAsia"/>
        </w:rPr>
        <w:t>氣息奄奄</w:t>
      </w:r>
      <w:r w:rsidR="006C4C45">
        <w:rPr>
          <w:rFonts w:hint="eastAsia"/>
        </w:rPr>
        <w:t>，</w:t>
      </w:r>
      <w:r>
        <w:rPr>
          <w:rFonts w:hint="eastAsia"/>
        </w:rPr>
        <w:t>殮服已備。後接先生來信（曾為去信服</w:t>
      </w:r>
      <w:r w:rsidR="004817C8">
        <w:rPr>
          <w:rFonts w:hint="eastAsia"/>
        </w:rPr>
        <w:t>《</w:t>
      </w:r>
      <w:r>
        <w:rPr>
          <w:rFonts w:hint="eastAsia"/>
        </w:rPr>
        <w:t>衷中參西錄</w:t>
      </w:r>
      <w:r w:rsidR="004817C8">
        <w:rPr>
          <w:rFonts w:hint="eastAsia"/>
        </w:rPr>
        <w:t>》</w:t>
      </w:r>
      <w:r>
        <w:rPr>
          <w:rFonts w:hint="eastAsia"/>
        </w:rPr>
        <w:t>中赭遂攻結湯）</w:t>
      </w:r>
      <w:r w:rsidR="006C4C45">
        <w:rPr>
          <w:rFonts w:hint="eastAsia"/>
        </w:rPr>
        <w:t>，</w:t>
      </w:r>
      <w:r>
        <w:rPr>
          <w:rFonts w:hint="eastAsia"/>
        </w:rPr>
        <w:t>即攜《衷中參西錄》往視</w:t>
      </w:r>
      <w:r w:rsidR="006C4C45">
        <w:rPr>
          <w:rFonts w:hint="eastAsia"/>
        </w:rPr>
        <w:t>，</w:t>
      </w:r>
      <w:r>
        <w:rPr>
          <w:rFonts w:hint="eastAsia"/>
        </w:rPr>
        <w:t>幸伊芳心神未昏</w:t>
      </w:r>
      <w:r w:rsidR="006C4C45">
        <w:rPr>
          <w:rFonts w:hint="eastAsia"/>
        </w:rPr>
        <w:t>，</w:t>
      </w:r>
      <w:r>
        <w:rPr>
          <w:rFonts w:hint="eastAsia"/>
        </w:rPr>
        <w:t>將赭遂攻結湯方查出示之。伊芳素知醫</w:t>
      </w:r>
      <w:r w:rsidR="006C4C45">
        <w:rPr>
          <w:rFonts w:hint="eastAsia"/>
        </w:rPr>
        <w:t>，</w:t>
      </w:r>
      <w:r>
        <w:rPr>
          <w:rFonts w:hint="eastAsia"/>
        </w:rPr>
        <w:t>臥觀一小時</w:t>
      </w:r>
      <w:r w:rsidR="006C4C45">
        <w:rPr>
          <w:rFonts w:hint="eastAsia"/>
        </w:rPr>
        <w:t>，</w:t>
      </w:r>
      <w:r>
        <w:rPr>
          <w:rFonts w:hint="eastAsia"/>
        </w:rPr>
        <w:t>即猛起一手拍腑</w:t>
      </w:r>
      <w:r w:rsidR="006C4C45">
        <w:rPr>
          <w:rFonts w:hint="eastAsia"/>
        </w:rPr>
        <w:t>，</w:t>
      </w:r>
      <w:r>
        <w:rPr>
          <w:rFonts w:hint="eastAsia"/>
        </w:rPr>
        <w:t>言我病即愈</w:t>
      </w:r>
      <w:r w:rsidR="006C4C45">
        <w:rPr>
          <w:rFonts w:hint="eastAsia"/>
        </w:rPr>
        <w:t>，</w:t>
      </w:r>
      <w:r>
        <w:rPr>
          <w:rFonts w:hint="eastAsia"/>
        </w:rPr>
        <w:t>幸不當死。立急派人取藥</w:t>
      </w:r>
      <w:r w:rsidR="006C4C45">
        <w:rPr>
          <w:rFonts w:hint="eastAsia"/>
        </w:rPr>
        <w:t>，</w:t>
      </w:r>
      <w:r>
        <w:rPr>
          <w:rFonts w:hint="eastAsia"/>
        </w:rPr>
        <w:t>服後片刻</w:t>
      </w:r>
      <w:r w:rsidR="006C4C45">
        <w:rPr>
          <w:rFonts w:hint="eastAsia"/>
        </w:rPr>
        <w:t>，</w:t>
      </w:r>
      <w:r>
        <w:rPr>
          <w:rFonts w:hint="eastAsia"/>
        </w:rPr>
        <w:t>腹中大響一陣</w:t>
      </w:r>
      <w:r w:rsidR="006C4C45">
        <w:rPr>
          <w:rFonts w:hint="eastAsia"/>
        </w:rPr>
        <w:t>，</w:t>
      </w:r>
      <w:r>
        <w:rPr>
          <w:rFonts w:hint="eastAsia"/>
        </w:rPr>
        <w:t>自覺其結已開</w:t>
      </w:r>
      <w:r w:rsidR="006C4C45">
        <w:rPr>
          <w:rFonts w:hint="eastAsia"/>
        </w:rPr>
        <w:t>，</w:t>
      </w:r>
      <w:r>
        <w:rPr>
          <w:rFonts w:hint="eastAsia"/>
        </w:rPr>
        <w:t>隨即大瀉兩三盆</w:t>
      </w:r>
      <w:r w:rsidR="006C4C45">
        <w:rPr>
          <w:rFonts w:hint="eastAsia"/>
        </w:rPr>
        <w:t>，</w:t>
      </w:r>
      <w:r>
        <w:rPr>
          <w:rFonts w:hint="eastAsia"/>
        </w:rPr>
        <w:t>停約兩句鐘</w:t>
      </w:r>
      <w:r w:rsidR="006C4C45">
        <w:rPr>
          <w:rFonts w:hint="eastAsia"/>
        </w:rPr>
        <w:t>，</w:t>
      </w:r>
      <w:r>
        <w:rPr>
          <w:rFonts w:hint="eastAsia"/>
        </w:rPr>
        <w:t>又瀉數次</w:t>
      </w:r>
      <w:r w:rsidR="006C4C45">
        <w:rPr>
          <w:rFonts w:hint="eastAsia"/>
        </w:rPr>
        <w:t>，</w:t>
      </w:r>
      <w:r>
        <w:rPr>
          <w:rFonts w:hint="eastAsia"/>
        </w:rPr>
        <w:t>其病竟愈。隨即食山藥粉稀粥兩茶杯</w:t>
      </w:r>
      <w:r w:rsidR="006C4C45">
        <w:rPr>
          <w:rFonts w:hint="eastAsia"/>
        </w:rPr>
        <w:t>，</w:t>
      </w:r>
      <w:r>
        <w:rPr>
          <w:rFonts w:hint="eastAsia"/>
        </w:rPr>
        <w:t>繼用補益濡潤之藥數劑以善其後。</w:t>
      </w:r>
    </w:p>
    <w:p w:rsidR="004817C8" w:rsidRDefault="004817C8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83" w:name="_Toc223762696"/>
      <w:r>
        <w:br w:type="page"/>
      </w:r>
    </w:p>
    <w:p w:rsidR="0053354C" w:rsidRDefault="004817C8" w:rsidP="00E11911">
      <w:pPr>
        <w:pStyle w:val="5a"/>
      </w:pPr>
      <w:bookmarkStart w:id="184" w:name="_Toc7560772"/>
      <w:r>
        <w:rPr>
          <w:rFonts w:hint="eastAsia"/>
        </w:rPr>
        <w:lastRenderedPageBreak/>
        <w:t>【</w:t>
      </w:r>
      <w:r w:rsidR="0053354C">
        <w:rPr>
          <w:rFonts w:hint="eastAsia"/>
        </w:rPr>
        <w:t>通結用蔥白熨法</w:t>
      </w:r>
      <w:bookmarkEnd w:id="183"/>
      <w:r>
        <w:rPr>
          <w:rFonts w:hint="eastAsia"/>
        </w:rPr>
        <w:t>】</w:t>
      </w:r>
      <w:bookmarkEnd w:id="184"/>
    </w:p>
    <w:p w:rsidR="004817C8" w:rsidRDefault="0053354C" w:rsidP="0053354C">
      <w:pPr>
        <w:pStyle w:val="2f5"/>
        <w:ind w:firstLine="712"/>
      </w:pPr>
      <w:r>
        <w:rPr>
          <w:rFonts w:hint="eastAsia"/>
        </w:rPr>
        <w:t>治同前證。</w:t>
      </w:r>
    </w:p>
    <w:p w:rsidR="004817C8" w:rsidRDefault="0053354C" w:rsidP="0053354C">
      <w:pPr>
        <w:pStyle w:val="2f5"/>
        <w:ind w:firstLine="712"/>
      </w:pPr>
      <w:r>
        <w:rPr>
          <w:rFonts w:hint="eastAsia"/>
        </w:rPr>
        <w:t>大蔥白（四斤</w:t>
      </w:r>
      <w:r w:rsidR="006C4C45">
        <w:rPr>
          <w:rFonts w:hint="eastAsia"/>
        </w:rPr>
        <w:t>，</w:t>
      </w:r>
      <w:r>
        <w:rPr>
          <w:rFonts w:hint="eastAsia"/>
        </w:rPr>
        <w:t>切作細絲）</w:t>
      </w:r>
      <w:r w:rsidR="004817C8">
        <w:rPr>
          <w:rFonts w:hint="eastAsia"/>
        </w:rPr>
        <w:t>、</w:t>
      </w:r>
      <w:r>
        <w:rPr>
          <w:rFonts w:hint="eastAsia"/>
        </w:rPr>
        <w:t>乾米醋（多備待用）</w:t>
      </w:r>
      <w:r w:rsidR="004817C8">
        <w:rPr>
          <w:rFonts w:hint="eastAsia"/>
        </w:rPr>
        <w:t>。</w:t>
      </w:r>
    </w:p>
    <w:p w:rsidR="004817C8" w:rsidRDefault="0053354C" w:rsidP="0053354C">
      <w:pPr>
        <w:pStyle w:val="2f5"/>
        <w:ind w:firstLine="712"/>
      </w:pPr>
      <w:r>
        <w:rPr>
          <w:rFonts w:hint="eastAsia"/>
        </w:rPr>
        <w:t>將蔥白絲和醋炒至極熱</w:t>
      </w:r>
      <w:r w:rsidR="006C4C45">
        <w:rPr>
          <w:rFonts w:hint="eastAsia"/>
        </w:rPr>
        <w:t>，</w:t>
      </w:r>
      <w:r>
        <w:rPr>
          <w:rFonts w:hint="eastAsia"/>
        </w:rPr>
        <w:t>分作兩包</w:t>
      </w:r>
      <w:r w:rsidR="006C4C45">
        <w:rPr>
          <w:rFonts w:hint="eastAsia"/>
        </w:rPr>
        <w:t>，</w:t>
      </w:r>
      <w:r>
        <w:rPr>
          <w:rFonts w:hint="eastAsia"/>
        </w:rPr>
        <w:t>乘熱熨臍上</w:t>
      </w:r>
      <w:r w:rsidR="006C4C45">
        <w:rPr>
          <w:rFonts w:hint="eastAsia"/>
        </w:rPr>
        <w:t>，</w:t>
      </w:r>
      <w:r>
        <w:rPr>
          <w:rFonts w:hint="eastAsia"/>
        </w:rPr>
        <w:t>涼則互換</w:t>
      </w:r>
      <w:r w:rsidR="006C4C45">
        <w:rPr>
          <w:rFonts w:hint="eastAsia"/>
        </w:rPr>
        <w:t>，</w:t>
      </w:r>
      <w:r>
        <w:rPr>
          <w:rFonts w:hint="eastAsia"/>
        </w:rPr>
        <w:t>不可間斷。其涼者</w:t>
      </w:r>
      <w:r w:rsidR="006C4C45">
        <w:rPr>
          <w:rFonts w:hint="eastAsia"/>
        </w:rPr>
        <w:t>，</w:t>
      </w:r>
      <w:r>
        <w:rPr>
          <w:rFonts w:hint="eastAsia"/>
        </w:rPr>
        <w:t>仍可加醋少許</w:t>
      </w:r>
      <w:r w:rsidR="006C4C45">
        <w:rPr>
          <w:rFonts w:hint="eastAsia"/>
        </w:rPr>
        <w:t>，</w:t>
      </w:r>
      <w:r>
        <w:rPr>
          <w:rFonts w:hint="eastAsia"/>
        </w:rPr>
        <w:t>再炒熱。然炒蔥時</w:t>
      </w:r>
      <w:r w:rsidR="006C4C45">
        <w:rPr>
          <w:rFonts w:hint="eastAsia"/>
        </w:rPr>
        <w:t>，</w:t>
      </w:r>
      <w:r>
        <w:rPr>
          <w:rFonts w:hint="eastAsia"/>
        </w:rPr>
        <w:t>醋之多少</w:t>
      </w:r>
      <w:r w:rsidR="006C4C45">
        <w:rPr>
          <w:rFonts w:hint="eastAsia"/>
        </w:rPr>
        <w:t>，</w:t>
      </w:r>
      <w:r>
        <w:rPr>
          <w:rFonts w:hint="eastAsia"/>
        </w:rPr>
        <w:t>須加斟酌。以炒成布包後</w:t>
      </w:r>
      <w:r w:rsidR="006C4C45">
        <w:rPr>
          <w:rFonts w:hint="eastAsia"/>
        </w:rPr>
        <w:t>，</w:t>
      </w:r>
      <w:r>
        <w:rPr>
          <w:rFonts w:hint="eastAsia"/>
        </w:rPr>
        <w:t>不至有湯為度。熨至六點鐘</w:t>
      </w:r>
      <w:r w:rsidR="006C4C45">
        <w:rPr>
          <w:rFonts w:hint="eastAsia"/>
        </w:rPr>
        <w:t>，</w:t>
      </w:r>
      <w:r>
        <w:rPr>
          <w:rFonts w:hint="eastAsia"/>
        </w:rPr>
        <w:t>其結自開。</w:t>
      </w:r>
    </w:p>
    <w:p w:rsidR="004817C8" w:rsidRDefault="0053354C" w:rsidP="0053354C">
      <w:pPr>
        <w:pStyle w:val="2f5"/>
        <w:ind w:firstLine="712"/>
      </w:pPr>
      <w:r>
        <w:rPr>
          <w:rFonts w:hint="eastAsia"/>
        </w:rPr>
        <w:t>一孺子</w:t>
      </w:r>
      <w:r w:rsidR="006C4C45">
        <w:rPr>
          <w:rFonts w:hint="eastAsia"/>
        </w:rPr>
        <w:t>，</w:t>
      </w:r>
      <w:r>
        <w:rPr>
          <w:rFonts w:hint="eastAsia"/>
        </w:rPr>
        <w:t>年六歲。因食肉過多</w:t>
      </w:r>
      <w:r w:rsidR="006C4C45">
        <w:rPr>
          <w:rFonts w:hint="eastAsia"/>
        </w:rPr>
        <w:t>，</w:t>
      </w:r>
      <w:r>
        <w:rPr>
          <w:rFonts w:hint="eastAsia"/>
        </w:rPr>
        <w:t>不能消化</w:t>
      </w:r>
      <w:r w:rsidR="006C4C45">
        <w:rPr>
          <w:rFonts w:hint="eastAsia"/>
        </w:rPr>
        <w:t>，</w:t>
      </w:r>
      <w:r>
        <w:rPr>
          <w:rFonts w:hint="eastAsia"/>
        </w:rPr>
        <w:t>鬱結腸中。大便不行者六七日</w:t>
      </w:r>
      <w:r w:rsidR="006C4C45">
        <w:rPr>
          <w:rFonts w:hint="eastAsia"/>
        </w:rPr>
        <w:t>，</w:t>
      </w:r>
      <w:r>
        <w:rPr>
          <w:rFonts w:hint="eastAsia"/>
        </w:rPr>
        <w:t>腹中脹滿</w:t>
      </w:r>
      <w:r w:rsidR="006C4C45">
        <w:rPr>
          <w:rFonts w:hint="eastAsia"/>
        </w:rPr>
        <w:t>，</w:t>
      </w:r>
      <w:r>
        <w:rPr>
          <w:rFonts w:hint="eastAsia"/>
        </w:rPr>
        <w:t>按之硬如石</w:t>
      </w:r>
      <w:r w:rsidR="006C4C45">
        <w:rPr>
          <w:rFonts w:hint="eastAsia"/>
        </w:rPr>
        <w:t>，</w:t>
      </w:r>
      <w:r>
        <w:rPr>
          <w:rFonts w:hint="eastAsia"/>
        </w:rPr>
        <w:t>用一切通利藥皆不效。為用此法熨之</w:t>
      </w:r>
      <w:r w:rsidR="006C4C45">
        <w:rPr>
          <w:rFonts w:hint="eastAsia"/>
        </w:rPr>
        <w:t>，</w:t>
      </w:r>
      <w:r>
        <w:rPr>
          <w:rFonts w:hint="eastAsia"/>
        </w:rPr>
        <w:t>至三點鐘</w:t>
      </w:r>
      <w:r w:rsidR="006C4C45">
        <w:rPr>
          <w:rFonts w:hint="eastAsia"/>
        </w:rPr>
        <w:t>，</w:t>
      </w:r>
      <w:r>
        <w:rPr>
          <w:rFonts w:hint="eastAsia"/>
        </w:rPr>
        <w:t>其腹漸軟。又熨三點鐘</w:t>
      </w:r>
      <w:r w:rsidR="006C4C45">
        <w:rPr>
          <w:rFonts w:hint="eastAsia"/>
        </w:rPr>
        <w:t>，</w:t>
      </w:r>
      <w:r>
        <w:rPr>
          <w:rFonts w:hint="eastAsia"/>
        </w:rPr>
        <w:t>大便通下如羊矢</w:t>
      </w:r>
      <w:r w:rsidR="006C4C45">
        <w:rPr>
          <w:rFonts w:hint="eastAsia"/>
        </w:rPr>
        <w:t>，</w:t>
      </w:r>
      <w:r>
        <w:rPr>
          <w:rFonts w:hint="eastAsia"/>
        </w:rPr>
        <w:t>其脹遂消。</w:t>
      </w:r>
    </w:p>
    <w:p w:rsidR="0064749E" w:rsidRDefault="0053354C" w:rsidP="0053354C">
      <w:pPr>
        <w:pStyle w:val="2f5"/>
        <w:ind w:firstLine="712"/>
      </w:pPr>
      <w:r>
        <w:rPr>
          <w:rFonts w:hint="eastAsia"/>
        </w:rPr>
        <w:t>一童子</w:t>
      </w:r>
      <w:r w:rsidR="006C4C45">
        <w:rPr>
          <w:rFonts w:hint="eastAsia"/>
        </w:rPr>
        <w:t>，</w:t>
      </w:r>
      <w:r>
        <w:rPr>
          <w:rFonts w:hint="eastAsia"/>
        </w:rPr>
        <w:t>年十五六</w:t>
      </w:r>
      <w:r w:rsidR="006C4C45">
        <w:rPr>
          <w:rFonts w:hint="eastAsia"/>
        </w:rPr>
        <w:t>，</w:t>
      </w:r>
      <w:r>
        <w:rPr>
          <w:rFonts w:hint="eastAsia"/>
        </w:rPr>
        <w:t>因薄受外感</w:t>
      </w:r>
      <w:r w:rsidR="006C4C45">
        <w:rPr>
          <w:rFonts w:hint="eastAsia"/>
        </w:rPr>
        <w:t>，</w:t>
      </w:r>
      <w:r>
        <w:rPr>
          <w:rFonts w:hint="eastAsia"/>
        </w:rPr>
        <w:t>腹中脹滿</w:t>
      </w:r>
      <w:r w:rsidR="006C4C45">
        <w:rPr>
          <w:rFonts w:hint="eastAsia"/>
        </w:rPr>
        <w:t>，</w:t>
      </w:r>
      <w:r>
        <w:rPr>
          <w:rFonts w:hint="eastAsia"/>
        </w:rPr>
        <w:t>大便數日不通</w:t>
      </w:r>
      <w:r w:rsidR="006C4C45">
        <w:rPr>
          <w:rFonts w:hint="eastAsia"/>
        </w:rPr>
        <w:t>，</w:t>
      </w:r>
      <w:r>
        <w:rPr>
          <w:rFonts w:hint="eastAsia"/>
        </w:rPr>
        <w:t>然非陽明之實熱燥結也。醫者投以承氣湯</w:t>
      </w:r>
      <w:r w:rsidR="006C4C45">
        <w:rPr>
          <w:rFonts w:hint="eastAsia"/>
        </w:rPr>
        <w:t>，</w:t>
      </w:r>
      <w:r>
        <w:rPr>
          <w:rFonts w:hint="eastAsia"/>
        </w:rPr>
        <w:t>大便仍不通</w:t>
      </w:r>
      <w:r w:rsidR="006C4C45">
        <w:rPr>
          <w:rFonts w:hint="eastAsia"/>
        </w:rPr>
        <w:t>，</w:t>
      </w:r>
      <w:r>
        <w:rPr>
          <w:rFonts w:hint="eastAsia"/>
        </w:rPr>
        <w:t>而腹轉增脹。自覺為腹脹所迫</w:t>
      </w:r>
      <w:r w:rsidR="006C4C45">
        <w:rPr>
          <w:rFonts w:hint="eastAsia"/>
        </w:rPr>
        <w:t>，</w:t>
      </w:r>
      <w:r>
        <w:rPr>
          <w:rFonts w:hint="eastAsia"/>
        </w:rPr>
        <w:t>幾不能息</w:t>
      </w:r>
      <w:r w:rsidR="006C4C45">
        <w:rPr>
          <w:rFonts w:hint="eastAsia"/>
        </w:rPr>
        <w:t>，</w:t>
      </w:r>
      <w:r>
        <w:rPr>
          <w:rFonts w:hint="eastAsia"/>
        </w:rPr>
        <w:t>且時覺心中怔忡。診其脈</w:t>
      </w:r>
      <w:r w:rsidR="006C4C45">
        <w:rPr>
          <w:rFonts w:hint="eastAsia"/>
        </w:rPr>
        <w:t>，</w:t>
      </w:r>
      <w:r>
        <w:rPr>
          <w:rFonts w:hint="eastAsia"/>
        </w:rPr>
        <w:t>甚微細</w:t>
      </w:r>
      <w:r w:rsidR="006C4C45">
        <w:rPr>
          <w:rFonts w:hint="eastAsia"/>
        </w:rPr>
        <w:t>，</w:t>
      </w:r>
      <w:r>
        <w:rPr>
          <w:rFonts w:hint="eastAsia"/>
        </w:rPr>
        <w:t>按之即無</w:t>
      </w:r>
      <w:r w:rsidR="006C4C45">
        <w:rPr>
          <w:rFonts w:hint="eastAsia"/>
        </w:rPr>
        <w:t>，</w:t>
      </w:r>
      <w:r>
        <w:rPr>
          <w:rFonts w:hint="eastAsia"/>
        </w:rPr>
        <w:t>脈虛證實</w:t>
      </w:r>
      <w:r w:rsidR="006C4C45">
        <w:rPr>
          <w:rFonts w:hint="eastAsia"/>
        </w:rPr>
        <w:t>，</w:t>
      </w:r>
      <w:r>
        <w:rPr>
          <w:rFonts w:hint="eastAsia"/>
        </w:rPr>
        <w:t>幾為束手</w:t>
      </w:r>
      <w:r w:rsidR="006C4C45">
        <w:rPr>
          <w:rFonts w:hint="eastAsia"/>
        </w:rPr>
        <w:t>，</w:t>
      </w:r>
      <w:r>
        <w:rPr>
          <w:rFonts w:hint="eastAsia"/>
        </w:rPr>
        <w:t>亦用蔥白熨法</w:t>
      </w:r>
      <w:r w:rsidR="006C4C45">
        <w:rPr>
          <w:rFonts w:hint="eastAsia"/>
        </w:rPr>
        <w:t>，</w:t>
      </w:r>
      <w:r>
        <w:rPr>
          <w:rFonts w:hint="eastAsia"/>
        </w:rPr>
        <w:t>腹脹頓減。又熨三點鐘</w:t>
      </w:r>
      <w:r w:rsidR="006C4C45">
        <w:rPr>
          <w:rFonts w:hint="eastAsia"/>
        </w:rPr>
        <w:t>，</w:t>
      </w:r>
      <w:r>
        <w:rPr>
          <w:rFonts w:hint="eastAsia"/>
        </w:rPr>
        <w:t>覺結開</w:t>
      </w:r>
      <w:r w:rsidR="006C4C45">
        <w:rPr>
          <w:rFonts w:hint="eastAsia"/>
        </w:rPr>
        <w:t>，</w:t>
      </w:r>
      <w:r>
        <w:rPr>
          <w:rFonts w:hint="eastAsia"/>
        </w:rPr>
        <w:t>行至下焦。繼用豬膽汁導法</w:t>
      </w:r>
      <w:r w:rsidR="006C4C45">
        <w:rPr>
          <w:rFonts w:hint="eastAsia"/>
        </w:rPr>
        <w:t>，</w:t>
      </w:r>
      <w:r>
        <w:rPr>
          <w:rFonts w:hint="eastAsia"/>
        </w:rPr>
        <w:t>大便得通而愈。</w:t>
      </w:r>
    </w:p>
    <w:p w:rsidR="0064749E" w:rsidRDefault="0064749E" w:rsidP="0064749E">
      <w:pPr>
        <w:pStyle w:val="2f5"/>
        <w:ind w:firstLine="712"/>
      </w:pPr>
      <w:r>
        <w:rPr>
          <w:rFonts w:hint="eastAsia"/>
        </w:rPr>
        <w:t>按：豬膽汁導法</w:t>
      </w:r>
      <w:r w:rsidR="006C4C45">
        <w:rPr>
          <w:rFonts w:hint="eastAsia"/>
        </w:rPr>
        <w:t>，</w:t>
      </w:r>
      <w:r>
        <w:rPr>
          <w:rFonts w:hint="eastAsia"/>
        </w:rPr>
        <w:t>乃《傷寒論》下燥結之法也。原用豬膽汁</w:t>
      </w:r>
      <w:r w:rsidR="006C4C45">
        <w:rPr>
          <w:rFonts w:hint="eastAsia"/>
        </w:rPr>
        <w:t>，</w:t>
      </w:r>
      <w:r>
        <w:rPr>
          <w:rFonts w:hint="eastAsia"/>
        </w:rPr>
        <w:t>和醋少許</w:t>
      </w:r>
      <w:r w:rsidR="006C4C45">
        <w:rPr>
          <w:rFonts w:hint="eastAsia"/>
        </w:rPr>
        <w:t>，</w:t>
      </w:r>
      <w:r>
        <w:rPr>
          <w:rFonts w:hint="eastAsia"/>
        </w:rPr>
        <w:t>以灌穀道中。今變通其法</w:t>
      </w:r>
      <w:r w:rsidR="006C4C45">
        <w:rPr>
          <w:rFonts w:hint="eastAsia"/>
        </w:rPr>
        <w:t>，</w:t>
      </w:r>
      <w:r>
        <w:rPr>
          <w:rFonts w:hint="eastAsia"/>
        </w:rPr>
        <w:t>用醋灌豬膽中</w:t>
      </w:r>
      <w:r w:rsidR="006C4C45">
        <w:rPr>
          <w:rFonts w:hint="eastAsia"/>
        </w:rPr>
        <w:t>，</w:t>
      </w:r>
      <w:r>
        <w:rPr>
          <w:rFonts w:hint="eastAsia"/>
        </w:rPr>
        <w:t>手捻令醋與膽汁融和</w:t>
      </w:r>
      <w:r w:rsidR="006C4C45">
        <w:rPr>
          <w:rFonts w:hint="eastAsia"/>
        </w:rPr>
        <w:t>，</w:t>
      </w:r>
      <w:r>
        <w:rPr>
          <w:rFonts w:hint="eastAsia"/>
        </w:rPr>
        <w:t>再用以通氣長竹管</w:t>
      </w:r>
      <w:r w:rsidR="006C4C45">
        <w:rPr>
          <w:rFonts w:hint="eastAsia"/>
        </w:rPr>
        <w:t>，</w:t>
      </w:r>
      <w:r>
        <w:rPr>
          <w:rFonts w:hint="eastAsia"/>
        </w:rPr>
        <w:t>一端裝豬膽中</w:t>
      </w:r>
      <w:r w:rsidR="006C4C45">
        <w:rPr>
          <w:rFonts w:hint="eastAsia"/>
        </w:rPr>
        <w:t>，</w:t>
      </w:r>
      <w:r>
        <w:rPr>
          <w:rFonts w:hint="eastAsia"/>
        </w:rPr>
        <w:t>用細繩紮住</w:t>
      </w:r>
      <w:r w:rsidR="006C4C45">
        <w:rPr>
          <w:rFonts w:hint="eastAsia"/>
        </w:rPr>
        <w:t>，</w:t>
      </w:r>
      <w:r>
        <w:rPr>
          <w:rFonts w:hint="eastAsia"/>
        </w:rPr>
        <w:t>一端納穀道中。用手將豬膽汁</w:t>
      </w:r>
      <w:r w:rsidR="006C4C45">
        <w:rPr>
          <w:rFonts w:hint="eastAsia"/>
        </w:rPr>
        <w:t>，</w:t>
      </w:r>
      <w:r>
        <w:rPr>
          <w:rFonts w:hint="eastAsia"/>
        </w:rPr>
        <w:t>由竹管擠入穀道。若穀道離大便猶遠</w:t>
      </w:r>
      <w:r w:rsidR="006C4C45">
        <w:rPr>
          <w:rFonts w:hint="eastAsia"/>
        </w:rPr>
        <w:t>，</w:t>
      </w:r>
      <w:r>
        <w:rPr>
          <w:rFonts w:hint="eastAsia"/>
        </w:rPr>
        <w:t>宜將竹管深探至燥糞之處。若結之甚者</w:t>
      </w:r>
      <w:r w:rsidR="006C4C45">
        <w:rPr>
          <w:rFonts w:hint="eastAsia"/>
        </w:rPr>
        <w:t>，</w:t>
      </w:r>
      <w:r>
        <w:rPr>
          <w:rFonts w:hint="eastAsia"/>
        </w:rPr>
        <w:t>又必連用兩三</w:t>
      </w:r>
      <w:r>
        <w:rPr>
          <w:rFonts w:hint="eastAsia"/>
        </w:rPr>
        <w:lastRenderedPageBreak/>
        <w:t>個。若畏豬膽汁涼</w:t>
      </w:r>
      <w:r w:rsidR="006C4C45">
        <w:rPr>
          <w:rFonts w:hint="eastAsia"/>
        </w:rPr>
        <w:t>，</w:t>
      </w:r>
      <w:r>
        <w:rPr>
          <w:rFonts w:hint="eastAsia"/>
        </w:rPr>
        <w:t>或當冷時</w:t>
      </w:r>
      <w:r w:rsidR="006C4C45">
        <w:rPr>
          <w:rFonts w:hint="eastAsia"/>
        </w:rPr>
        <w:t>，</w:t>
      </w:r>
      <w:r>
        <w:rPr>
          <w:rFonts w:hint="eastAsia"/>
        </w:rPr>
        <w:t>可將豬膽置水中溫之。若無鮮豬膽</w:t>
      </w:r>
      <w:r w:rsidR="006C4C45">
        <w:rPr>
          <w:rFonts w:hint="eastAsia"/>
        </w:rPr>
        <w:t>，</w:t>
      </w:r>
      <w:r>
        <w:rPr>
          <w:rFonts w:hint="eastAsia"/>
        </w:rPr>
        <w:t>可將乾者</w:t>
      </w:r>
      <w:r w:rsidR="006C4C45">
        <w:rPr>
          <w:rFonts w:hint="eastAsia"/>
        </w:rPr>
        <w:t>，</w:t>
      </w:r>
      <w:r>
        <w:rPr>
          <w:rFonts w:hint="eastAsia"/>
        </w:rPr>
        <w:t>用醋泡開</w:t>
      </w:r>
      <w:r w:rsidR="006C4C45">
        <w:rPr>
          <w:rFonts w:hint="eastAsia"/>
        </w:rPr>
        <w:t>，</w:t>
      </w:r>
      <w:r>
        <w:rPr>
          <w:rFonts w:hint="eastAsia"/>
        </w:rPr>
        <w:t>再將醋灌豬膽中</w:t>
      </w:r>
      <w:r w:rsidR="006C4C45">
        <w:rPr>
          <w:rFonts w:hint="eastAsia"/>
        </w:rPr>
        <w:t>，</w:t>
      </w:r>
      <w:r>
        <w:rPr>
          <w:rFonts w:hint="eastAsia"/>
        </w:rPr>
        <w:t>以手捻至膽汁之凝結者皆融化</w:t>
      </w:r>
      <w:r w:rsidR="006C4C45">
        <w:rPr>
          <w:rFonts w:hint="eastAsia"/>
        </w:rPr>
        <w:t>，</w:t>
      </w:r>
      <w:r>
        <w:rPr>
          <w:rFonts w:hint="eastAsia"/>
        </w:rPr>
        <w:t>亦可用。若有灌腸注射器</w:t>
      </w:r>
      <w:r w:rsidR="006C4C45">
        <w:rPr>
          <w:rFonts w:hint="eastAsia"/>
        </w:rPr>
        <w:t>，</w:t>
      </w:r>
      <w:r>
        <w:rPr>
          <w:rFonts w:hint="eastAsia"/>
        </w:rPr>
        <w:t>則用之更便。</w:t>
      </w:r>
    </w:p>
    <w:p w:rsidR="0053354C" w:rsidRDefault="0053354C" w:rsidP="0053354C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年四十許</w:t>
      </w:r>
      <w:r w:rsidR="006C4C45">
        <w:rPr>
          <w:rFonts w:hint="eastAsia"/>
        </w:rPr>
        <w:t>，</w:t>
      </w:r>
      <w:r>
        <w:rPr>
          <w:rFonts w:hint="eastAsia"/>
        </w:rPr>
        <w:t>素畏寒涼。愚俾日服生硫黃</w:t>
      </w:r>
      <w:r w:rsidR="0064749E">
        <w:rPr>
          <w:rFonts w:hint="eastAsia"/>
        </w:rPr>
        <w:t>（服生硫黃法在第八卷）</w:t>
      </w:r>
      <w:r w:rsidR="006C4C45">
        <w:rPr>
          <w:rFonts w:hint="eastAsia"/>
        </w:rPr>
        <w:t>，</w:t>
      </w:r>
      <w:r>
        <w:rPr>
          <w:rFonts w:hint="eastAsia"/>
        </w:rPr>
        <w:t>如黑豆粒大兩塊</w:t>
      </w:r>
      <w:r w:rsidR="006C4C45">
        <w:rPr>
          <w:rFonts w:hint="eastAsia"/>
        </w:rPr>
        <w:t>，</w:t>
      </w:r>
      <w:r>
        <w:rPr>
          <w:rFonts w:hint="eastAsia"/>
        </w:rPr>
        <w:t>大見功效</w:t>
      </w:r>
      <w:r w:rsidR="006C4C45">
        <w:rPr>
          <w:rFonts w:hint="eastAsia"/>
        </w:rPr>
        <w:t>，</w:t>
      </w:r>
      <w:r>
        <w:rPr>
          <w:rFonts w:hint="eastAsia"/>
        </w:rPr>
        <w:t>已年餘矣。偶因暑日勞碌</w:t>
      </w:r>
      <w:r w:rsidR="006C4C45">
        <w:rPr>
          <w:rFonts w:hint="eastAsia"/>
        </w:rPr>
        <w:t>，</w:t>
      </w:r>
      <w:r>
        <w:rPr>
          <w:rFonts w:hint="eastAsia"/>
        </w:rPr>
        <w:t>心中有火</w:t>
      </w:r>
      <w:r w:rsidR="006C4C45">
        <w:rPr>
          <w:rFonts w:hint="eastAsia"/>
        </w:rPr>
        <w:t>，</w:t>
      </w:r>
      <w:r>
        <w:rPr>
          <w:rFonts w:hint="eastAsia"/>
        </w:rPr>
        <w:t>恣食瓜果</w:t>
      </w:r>
      <w:r w:rsidR="006C4C45">
        <w:rPr>
          <w:rFonts w:hint="eastAsia"/>
        </w:rPr>
        <w:t>，</w:t>
      </w:r>
      <w:r>
        <w:rPr>
          <w:rFonts w:hint="eastAsia"/>
        </w:rPr>
        <w:t>又飽餐肉食</w:t>
      </w:r>
      <w:r w:rsidR="006C4C45">
        <w:rPr>
          <w:rFonts w:hint="eastAsia"/>
        </w:rPr>
        <w:t>，</w:t>
      </w:r>
      <w:r>
        <w:rPr>
          <w:rFonts w:hint="eastAsia"/>
        </w:rPr>
        <w:t>不能消化</w:t>
      </w:r>
      <w:r w:rsidR="006C4C45">
        <w:rPr>
          <w:rFonts w:hint="eastAsia"/>
        </w:rPr>
        <w:t>，</w:t>
      </w:r>
      <w:r>
        <w:rPr>
          <w:rFonts w:hint="eastAsia"/>
        </w:rPr>
        <w:t>腸中結而不行</w:t>
      </w:r>
      <w:r w:rsidR="006C4C45">
        <w:rPr>
          <w:rFonts w:hint="eastAsia"/>
        </w:rPr>
        <w:t>，</w:t>
      </w:r>
      <w:r>
        <w:rPr>
          <w:rFonts w:hint="eastAsia"/>
        </w:rPr>
        <w:t>且又疼痛</w:t>
      </w:r>
      <w:r w:rsidR="006C4C45">
        <w:rPr>
          <w:rFonts w:hint="eastAsia"/>
        </w:rPr>
        <w:t>，</w:t>
      </w:r>
      <w:r>
        <w:rPr>
          <w:rFonts w:hint="eastAsia"/>
        </w:rPr>
        <w:t>時作嘔吐。醫者用大黃附子細辛湯降之</w:t>
      </w:r>
      <w:r w:rsidR="006C4C45">
        <w:rPr>
          <w:rFonts w:hint="eastAsia"/>
        </w:rPr>
        <w:t>，</w:t>
      </w:r>
      <w:r>
        <w:rPr>
          <w:rFonts w:hint="eastAsia"/>
        </w:rPr>
        <w:t>不效。又用京都薛氏保赤萬應散</w:t>
      </w:r>
      <w:r w:rsidR="006C4C45">
        <w:rPr>
          <w:rFonts w:hint="eastAsia"/>
        </w:rPr>
        <w:t>，</w:t>
      </w:r>
      <w:r>
        <w:rPr>
          <w:rFonts w:hint="eastAsia"/>
        </w:rPr>
        <w:t>三劑並作一劑服之</w:t>
      </w:r>
      <w:r w:rsidR="006C4C45">
        <w:rPr>
          <w:rFonts w:hint="eastAsia"/>
        </w:rPr>
        <w:t>，</w:t>
      </w:r>
      <w:r>
        <w:rPr>
          <w:rFonts w:hint="eastAsia"/>
        </w:rPr>
        <w:t>腹疼減去</w:t>
      </w:r>
      <w:r w:rsidR="006C4C45">
        <w:rPr>
          <w:rFonts w:hint="eastAsia"/>
        </w:rPr>
        <w:t>，</w:t>
      </w:r>
      <w:r>
        <w:rPr>
          <w:rFonts w:hint="eastAsia"/>
        </w:rPr>
        <w:t>而仍不通行。後愚診視</w:t>
      </w:r>
      <w:r w:rsidR="006C4C45">
        <w:rPr>
          <w:rFonts w:hint="eastAsia"/>
        </w:rPr>
        <w:t>，</w:t>
      </w:r>
      <w:r>
        <w:rPr>
          <w:rFonts w:hint="eastAsia"/>
        </w:rPr>
        <w:t>其脈近和平</w:t>
      </w:r>
      <w:r w:rsidR="006C4C45">
        <w:rPr>
          <w:rFonts w:hint="eastAsia"/>
        </w:rPr>
        <w:t>，</w:t>
      </w:r>
      <w:r>
        <w:rPr>
          <w:rFonts w:hint="eastAsia"/>
        </w:rPr>
        <w:t>微弦無力。蓋此時不食數日</w:t>
      </w:r>
      <w:r w:rsidR="006C4C45">
        <w:rPr>
          <w:rFonts w:hint="eastAsia"/>
        </w:rPr>
        <w:t>，</w:t>
      </w:r>
      <w:r>
        <w:rPr>
          <w:rFonts w:hint="eastAsia"/>
        </w:rPr>
        <w:t>不大便十日矣。遂治以蔥白熨法</w:t>
      </w:r>
      <w:r w:rsidR="006C4C45">
        <w:rPr>
          <w:rFonts w:hint="eastAsia"/>
        </w:rPr>
        <w:t>，</w:t>
      </w:r>
      <w:r>
        <w:rPr>
          <w:rFonts w:hint="eastAsia"/>
        </w:rPr>
        <w:t>覺腹中</w:t>
      </w:r>
      <w:r w:rsidR="0064749E">
        <w:rPr>
          <w:rFonts w:hint="eastAsia"/>
        </w:rPr>
        <w:t>鬆</w:t>
      </w:r>
      <w:r>
        <w:rPr>
          <w:rFonts w:hint="eastAsia"/>
        </w:rPr>
        <w:t>暢</w:t>
      </w:r>
      <w:r w:rsidR="006C4C45">
        <w:rPr>
          <w:rFonts w:hint="eastAsia"/>
        </w:rPr>
        <w:t>，</w:t>
      </w:r>
      <w:r>
        <w:rPr>
          <w:rFonts w:hint="eastAsia"/>
        </w:rPr>
        <w:t>且時作開通之聲</w:t>
      </w:r>
      <w:r w:rsidR="006C4C45">
        <w:rPr>
          <w:rFonts w:hint="eastAsia"/>
        </w:rPr>
        <w:t>，</w:t>
      </w:r>
      <w:r>
        <w:rPr>
          <w:rFonts w:hint="eastAsia"/>
        </w:rPr>
        <w:t>而仍然噁心</w:t>
      </w:r>
      <w:r w:rsidR="006C4C45">
        <w:rPr>
          <w:rFonts w:hint="eastAsia"/>
        </w:rPr>
        <w:t>，</w:t>
      </w:r>
      <w:r>
        <w:rPr>
          <w:rFonts w:hint="eastAsia"/>
        </w:rPr>
        <w:t>欲作嘔吐。繼用赭石二兩</w:t>
      </w:r>
      <w:r w:rsidR="006C4C45">
        <w:rPr>
          <w:rFonts w:hint="eastAsia"/>
        </w:rPr>
        <w:t>，</w:t>
      </w:r>
      <w:r>
        <w:rPr>
          <w:rFonts w:hint="eastAsia"/>
        </w:rPr>
        <w:t>乾薑錢半</w:t>
      </w:r>
      <w:r w:rsidR="006C4C45">
        <w:rPr>
          <w:rFonts w:hint="eastAsia"/>
        </w:rPr>
        <w:t>，</w:t>
      </w:r>
      <w:r>
        <w:rPr>
          <w:rFonts w:hint="eastAsia"/>
        </w:rPr>
        <w:t>俾煎服以止其噁心。仍助以蔥白熨法</w:t>
      </w:r>
      <w:r w:rsidR="006C4C45">
        <w:rPr>
          <w:rFonts w:hint="eastAsia"/>
        </w:rPr>
        <w:t>，</w:t>
      </w:r>
      <w:r>
        <w:rPr>
          <w:rFonts w:hint="eastAsia"/>
        </w:rPr>
        <w:t>通其大便</w:t>
      </w:r>
      <w:r w:rsidR="006C4C45">
        <w:rPr>
          <w:rFonts w:hint="eastAsia"/>
        </w:rPr>
        <w:t>，</w:t>
      </w:r>
      <w:r>
        <w:rPr>
          <w:rFonts w:hint="eastAsia"/>
        </w:rPr>
        <w:t>外熨內攻</w:t>
      </w:r>
      <w:r w:rsidR="006C4C45">
        <w:rPr>
          <w:rFonts w:hint="eastAsia"/>
        </w:rPr>
        <w:t>，</w:t>
      </w:r>
      <w:r>
        <w:rPr>
          <w:rFonts w:hint="eastAsia"/>
        </w:rPr>
        <w:t>藥逾五點鐘</w:t>
      </w:r>
      <w:r w:rsidR="006C4C45">
        <w:rPr>
          <w:rFonts w:hint="eastAsia"/>
        </w:rPr>
        <w:t>，</w:t>
      </w:r>
      <w:r>
        <w:rPr>
          <w:rFonts w:hint="eastAsia"/>
        </w:rPr>
        <w:t>大便得通而愈。</w:t>
      </w:r>
    </w:p>
    <w:p w:rsidR="0064749E" w:rsidRDefault="0053354C" w:rsidP="0064749E">
      <w:pPr>
        <w:pStyle w:val="2f5"/>
        <w:ind w:firstLine="712"/>
      </w:pPr>
      <w:r w:rsidRPr="0064749E">
        <w:rPr>
          <w:rFonts w:hint="eastAsia"/>
        </w:rPr>
        <w:t>按︰</w:t>
      </w:r>
      <w:r>
        <w:rPr>
          <w:rFonts w:hint="eastAsia"/>
        </w:rPr>
        <w:t>《金匱》大黃附子細辛湯</w:t>
      </w:r>
      <w:r w:rsidR="006C4C45">
        <w:rPr>
          <w:rFonts w:hint="eastAsia"/>
        </w:rPr>
        <w:t>，</w:t>
      </w:r>
      <w:r>
        <w:rPr>
          <w:rFonts w:hint="eastAsia"/>
        </w:rPr>
        <w:t>誠為開結良方。愚嘗用以治腸結腹疼者甚效。即薛氏保赤萬應散</w:t>
      </w:r>
      <w:r w:rsidR="006C4C45">
        <w:rPr>
          <w:rFonts w:hint="eastAsia"/>
        </w:rPr>
        <w:t>，</w:t>
      </w:r>
      <w:r>
        <w:rPr>
          <w:rFonts w:hint="eastAsia"/>
        </w:rPr>
        <w:t>三劑作一劑服之</w:t>
      </w:r>
      <w:r w:rsidR="006C4C45">
        <w:rPr>
          <w:rFonts w:hint="eastAsia"/>
        </w:rPr>
        <w:t>，</w:t>
      </w:r>
      <w:r>
        <w:rPr>
          <w:rFonts w:hint="eastAsia"/>
        </w:rPr>
        <w:t>以治大人</w:t>
      </w:r>
      <w:r w:rsidR="006C4C45">
        <w:rPr>
          <w:rFonts w:hint="eastAsia"/>
        </w:rPr>
        <w:t>，</w:t>
      </w:r>
      <w:r>
        <w:rPr>
          <w:rFonts w:hint="eastAsia"/>
        </w:rPr>
        <w:t>亦為開結良方</w:t>
      </w:r>
      <w:r w:rsidR="006C4C45">
        <w:rPr>
          <w:rFonts w:hint="eastAsia"/>
        </w:rPr>
        <w:t>，</w:t>
      </w:r>
      <w:r>
        <w:rPr>
          <w:rFonts w:hint="eastAsia"/>
        </w:rPr>
        <w:t>愚用過屢次皆效。而以治此證</w:t>
      </w:r>
      <w:r w:rsidR="006C4C45">
        <w:rPr>
          <w:rFonts w:hint="eastAsia"/>
        </w:rPr>
        <w:t>，</w:t>
      </w:r>
      <w:r>
        <w:rPr>
          <w:rFonts w:hint="eastAsia"/>
        </w:rPr>
        <w:t>二方皆不效者</w:t>
      </w:r>
      <w:r w:rsidR="006C4C45">
        <w:rPr>
          <w:rFonts w:hint="eastAsia"/>
        </w:rPr>
        <w:t>，</w:t>
      </w:r>
      <w:r>
        <w:rPr>
          <w:rFonts w:hint="eastAsia"/>
        </w:rPr>
        <w:t>以其證兼嘔吐</w:t>
      </w:r>
      <w:r w:rsidR="006C4C45">
        <w:rPr>
          <w:rFonts w:hint="eastAsia"/>
        </w:rPr>
        <w:t>，</w:t>
      </w:r>
      <w:r>
        <w:rPr>
          <w:rFonts w:hint="eastAsia"/>
        </w:rPr>
        <w:t>二方皆不能止其嘔吐</w:t>
      </w:r>
      <w:r w:rsidR="006C4C45">
        <w:rPr>
          <w:rFonts w:hint="eastAsia"/>
        </w:rPr>
        <w:t>，</w:t>
      </w:r>
      <w:r>
        <w:rPr>
          <w:rFonts w:hint="eastAsia"/>
        </w:rPr>
        <w:t>故也。病人自言</w:t>
      </w:r>
      <w:r w:rsidR="006C4C45">
        <w:rPr>
          <w:rFonts w:hint="eastAsia"/>
        </w:rPr>
        <w:t>，</w:t>
      </w:r>
      <w:r>
        <w:rPr>
          <w:rFonts w:hint="eastAsia"/>
        </w:rPr>
        <w:t>從前所服之藥</w:t>
      </w:r>
      <w:r w:rsidR="006C4C45">
        <w:rPr>
          <w:rFonts w:hint="eastAsia"/>
        </w:rPr>
        <w:t>，</w:t>
      </w:r>
      <w:r>
        <w:rPr>
          <w:rFonts w:hint="eastAsia"/>
        </w:rPr>
        <w:t>皆覺下行未至病所</w:t>
      </w:r>
      <w:r w:rsidR="006C4C45">
        <w:rPr>
          <w:rFonts w:hint="eastAsia"/>
        </w:rPr>
        <w:t>，</w:t>
      </w:r>
      <w:r>
        <w:rPr>
          <w:rFonts w:hint="eastAsia"/>
        </w:rPr>
        <w:t>即上逆吐出</w:t>
      </w:r>
      <w:r w:rsidR="006C4C45">
        <w:rPr>
          <w:rFonts w:hint="eastAsia"/>
        </w:rPr>
        <w:t>，</w:t>
      </w:r>
      <w:r>
        <w:rPr>
          <w:rFonts w:hint="eastAsia"/>
        </w:rPr>
        <w:t>獨此次服藥</w:t>
      </w:r>
      <w:r w:rsidR="006C4C45">
        <w:rPr>
          <w:rFonts w:hint="eastAsia"/>
        </w:rPr>
        <w:t>，</w:t>
      </w:r>
      <w:r>
        <w:rPr>
          <w:rFonts w:hint="eastAsia"/>
        </w:rPr>
        <w:t>則沉重下達</w:t>
      </w:r>
      <w:r w:rsidR="006C4C45">
        <w:rPr>
          <w:rFonts w:hint="eastAsia"/>
        </w:rPr>
        <w:t>，</w:t>
      </w:r>
      <w:r>
        <w:rPr>
          <w:rFonts w:hint="eastAsia"/>
        </w:rPr>
        <w:t>直抵病結之處</w:t>
      </w:r>
      <w:r w:rsidR="006C4C45">
        <w:rPr>
          <w:rFonts w:hint="eastAsia"/>
        </w:rPr>
        <w:t>，</w:t>
      </w:r>
      <w:r>
        <w:rPr>
          <w:rFonts w:hint="eastAsia"/>
        </w:rPr>
        <w:t>所以能攻下也。</w:t>
      </w:r>
    </w:p>
    <w:p w:rsidR="0053354C" w:rsidRDefault="0053354C" w:rsidP="0064749E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年四十三。房事後</w:t>
      </w:r>
      <w:r w:rsidR="006C4C45">
        <w:rPr>
          <w:rFonts w:hint="eastAsia"/>
        </w:rPr>
        <w:t>，</w:t>
      </w:r>
      <w:r>
        <w:rPr>
          <w:rFonts w:hint="eastAsia"/>
        </w:rPr>
        <w:t>恣食生冷</w:t>
      </w:r>
      <w:r w:rsidR="006C4C45">
        <w:rPr>
          <w:rFonts w:hint="eastAsia"/>
        </w:rPr>
        <w:t>，</w:t>
      </w:r>
      <w:r>
        <w:rPr>
          <w:rFonts w:hint="eastAsia"/>
        </w:rPr>
        <w:t>忽然少腹抽疼</w:t>
      </w:r>
      <w:r w:rsidR="006C4C45">
        <w:rPr>
          <w:rFonts w:hint="eastAsia"/>
        </w:rPr>
        <w:t>，</w:t>
      </w:r>
      <w:r>
        <w:rPr>
          <w:rFonts w:hint="eastAsia"/>
        </w:rPr>
        <w:t>腎囊緊縮</w:t>
      </w:r>
      <w:r w:rsidR="006C4C45">
        <w:rPr>
          <w:rFonts w:hint="eastAsia"/>
        </w:rPr>
        <w:t>，</w:t>
      </w:r>
      <w:r>
        <w:rPr>
          <w:rFonts w:hint="eastAsia"/>
        </w:rPr>
        <w:t>大便四日不通</w:t>
      </w:r>
      <w:r w:rsidR="006C4C45">
        <w:rPr>
          <w:rFonts w:hint="eastAsia"/>
        </w:rPr>
        <w:t>，</w:t>
      </w:r>
      <w:r>
        <w:rPr>
          <w:rFonts w:hint="eastAsia"/>
        </w:rPr>
        <w:t>上焦兼有煩躁之意。醫者投以大黃附子細辛湯</w:t>
      </w:r>
      <w:r w:rsidR="006C4C45">
        <w:rPr>
          <w:rFonts w:hint="eastAsia"/>
        </w:rPr>
        <w:t>，</w:t>
      </w:r>
      <w:r>
        <w:rPr>
          <w:rFonts w:hint="eastAsia"/>
        </w:rPr>
        <w:t>兩脅轉覺疼脹。診其脈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弦而沉</w:t>
      </w:r>
      <w:r w:rsidR="006C4C45">
        <w:rPr>
          <w:rFonts w:hint="eastAsia"/>
        </w:rPr>
        <w:t>，</w:t>
      </w:r>
      <w:r>
        <w:rPr>
          <w:rFonts w:hint="eastAsia"/>
        </w:rPr>
        <w:t>兩尺之沉尤甚。先治以蔥白熨法</w:t>
      </w:r>
      <w:r w:rsidR="006C4C45">
        <w:rPr>
          <w:rFonts w:hint="eastAsia"/>
        </w:rPr>
        <w:t>，</w:t>
      </w:r>
      <w:r>
        <w:rPr>
          <w:rFonts w:hint="eastAsia"/>
        </w:rPr>
        <w:t>腹中作響</w:t>
      </w:r>
      <w:r w:rsidR="006C4C45">
        <w:rPr>
          <w:rFonts w:hint="eastAsia"/>
        </w:rPr>
        <w:t>，</w:t>
      </w:r>
      <w:r>
        <w:rPr>
          <w:rFonts w:hint="eastAsia"/>
        </w:rPr>
        <w:t>大有開通之意。腎囊之緊縮見愈</w:t>
      </w:r>
      <w:r w:rsidR="006C4C45">
        <w:rPr>
          <w:rFonts w:hint="eastAsia"/>
        </w:rPr>
        <w:t>，</w:t>
      </w:r>
      <w:r>
        <w:rPr>
          <w:rFonts w:hint="eastAsia"/>
        </w:rPr>
        <w:t>而大便仍未通。又用赭石二兩</w:t>
      </w:r>
      <w:r w:rsidR="006C4C45">
        <w:rPr>
          <w:rFonts w:hint="eastAsia"/>
        </w:rPr>
        <w:t>，</w:t>
      </w:r>
      <w:r>
        <w:rPr>
          <w:rFonts w:hint="eastAsia"/>
        </w:rPr>
        <w:t>附子五錢</w:t>
      </w:r>
      <w:r w:rsidR="006C4C45">
        <w:rPr>
          <w:rFonts w:hint="eastAsia"/>
        </w:rPr>
        <w:t>，</w:t>
      </w:r>
      <w:r>
        <w:rPr>
          <w:rFonts w:hint="eastAsia"/>
        </w:rPr>
        <w:t>當歸、蘇子各一兩</w:t>
      </w:r>
      <w:r w:rsidR="006C4C45">
        <w:rPr>
          <w:rFonts w:hint="eastAsia"/>
        </w:rPr>
        <w:t>，</w:t>
      </w:r>
      <w:r>
        <w:rPr>
          <w:rFonts w:hint="eastAsia"/>
        </w:rPr>
        <w:t>煎湯</w:t>
      </w:r>
      <w:r w:rsidR="006C4C45">
        <w:rPr>
          <w:rFonts w:hint="eastAsia"/>
        </w:rPr>
        <w:t>，</w:t>
      </w:r>
      <w:r>
        <w:rPr>
          <w:rFonts w:hint="eastAsia"/>
        </w:rPr>
        <w:t>甫飲下</w:t>
      </w:r>
      <w:r w:rsidR="006C4C45">
        <w:rPr>
          <w:rFonts w:hint="eastAsia"/>
        </w:rPr>
        <w:t>，</w:t>
      </w:r>
      <w:r>
        <w:rPr>
          <w:rFonts w:hint="eastAsia"/>
        </w:rPr>
        <w:t>即覺藥力下墜。俾復煎渣飲之</w:t>
      </w:r>
      <w:r w:rsidR="006C4C45">
        <w:rPr>
          <w:rFonts w:hint="eastAsia"/>
        </w:rPr>
        <w:t>，</w:t>
      </w:r>
      <w:r>
        <w:rPr>
          <w:rFonts w:hint="eastAsia"/>
        </w:rPr>
        <w:t>有頃</w:t>
      </w:r>
      <w:r w:rsidR="006C4C45">
        <w:rPr>
          <w:rFonts w:hint="eastAsia"/>
        </w:rPr>
        <w:t>，</w:t>
      </w:r>
      <w:r>
        <w:rPr>
          <w:rFonts w:hint="eastAsia"/>
        </w:rPr>
        <w:t>降下結糞若</w:t>
      </w:r>
      <w:r w:rsidR="0064749E">
        <w:rPr>
          <w:rFonts w:hint="eastAsia"/>
        </w:rPr>
        <w:t>干</w:t>
      </w:r>
      <w:r w:rsidR="006C4C45">
        <w:rPr>
          <w:rFonts w:hint="eastAsia"/>
        </w:rPr>
        <w:t>，</w:t>
      </w:r>
      <w:r>
        <w:rPr>
          <w:rFonts w:hint="eastAsia"/>
        </w:rPr>
        <w:t>諸病皆愈。</w:t>
      </w:r>
    </w:p>
    <w:p w:rsidR="0053354C" w:rsidRDefault="0053354C" w:rsidP="0064749E">
      <w:pPr>
        <w:pStyle w:val="2f5"/>
        <w:ind w:firstLine="712"/>
      </w:pPr>
      <w:r w:rsidRPr="0064749E">
        <w:rPr>
          <w:rFonts w:hint="eastAsia"/>
        </w:rPr>
        <w:t>按︰</w:t>
      </w:r>
      <w:r>
        <w:rPr>
          <w:rFonts w:hint="eastAsia"/>
        </w:rPr>
        <w:t>此證用蔥白熨之</w:t>
      </w:r>
      <w:r w:rsidR="006C4C45">
        <w:rPr>
          <w:rFonts w:hint="eastAsia"/>
        </w:rPr>
        <w:t>，</w:t>
      </w:r>
      <w:r>
        <w:rPr>
          <w:rFonts w:hint="eastAsia"/>
        </w:rPr>
        <w:t>雖未即通</w:t>
      </w:r>
      <w:r w:rsidR="006C4C45">
        <w:rPr>
          <w:rFonts w:hint="eastAsia"/>
        </w:rPr>
        <w:t>，</w:t>
      </w:r>
      <w:r>
        <w:rPr>
          <w:rFonts w:hint="eastAsia"/>
        </w:rPr>
        <w:t>而腸中之結已開。至所服之藥</w:t>
      </w:r>
      <w:r w:rsidR="006C4C45">
        <w:rPr>
          <w:rFonts w:hint="eastAsia"/>
        </w:rPr>
        <w:t>，</w:t>
      </w:r>
      <w:r>
        <w:rPr>
          <w:rFonts w:hint="eastAsia"/>
        </w:rPr>
        <w:t>重用赭石者</w:t>
      </w:r>
      <w:r w:rsidR="006C4C45">
        <w:rPr>
          <w:rFonts w:hint="eastAsia"/>
        </w:rPr>
        <w:t>，</w:t>
      </w:r>
      <w:r>
        <w:rPr>
          <w:rFonts w:hint="eastAsia"/>
        </w:rPr>
        <w:t>因此證原宜用熱藥以溫下焦</w:t>
      </w:r>
      <w:r w:rsidR="006C4C45">
        <w:rPr>
          <w:rFonts w:hint="eastAsia"/>
        </w:rPr>
        <w:t>，</w:t>
      </w:r>
      <w:r>
        <w:rPr>
          <w:rFonts w:hint="eastAsia"/>
        </w:rPr>
        <w:t>而上焦之煩躁</w:t>
      </w:r>
      <w:r w:rsidR="006C4C45">
        <w:rPr>
          <w:rFonts w:hint="eastAsia"/>
        </w:rPr>
        <w:t>，</w:t>
      </w:r>
      <w:r>
        <w:rPr>
          <w:rFonts w:hint="eastAsia"/>
        </w:rPr>
        <w:t>與大便之燥結</w:t>
      </w:r>
      <w:r w:rsidR="006C4C45">
        <w:rPr>
          <w:rFonts w:hint="eastAsia"/>
        </w:rPr>
        <w:t>，</w:t>
      </w:r>
      <w:r>
        <w:rPr>
          <w:rFonts w:hint="eastAsia"/>
        </w:rPr>
        <w:t>又皆與熱藥不宜。惟重用赭石以佐之</w:t>
      </w:r>
      <w:r w:rsidR="006C4C45">
        <w:rPr>
          <w:rFonts w:hint="eastAsia"/>
        </w:rPr>
        <w:t>，</w:t>
      </w:r>
      <w:r>
        <w:rPr>
          <w:rFonts w:hint="eastAsia"/>
        </w:rPr>
        <w:t>使其熱力下達</w:t>
      </w:r>
      <w:r w:rsidR="006C4C45">
        <w:rPr>
          <w:rFonts w:hint="eastAsia"/>
        </w:rPr>
        <w:t>，</w:t>
      </w:r>
      <w:r>
        <w:rPr>
          <w:rFonts w:hint="eastAsia"/>
        </w:rPr>
        <w:t>自無僭上之患。而其重墜之性</w:t>
      </w:r>
      <w:r w:rsidR="006C4C45">
        <w:rPr>
          <w:rFonts w:hint="eastAsia"/>
        </w:rPr>
        <w:t>，</w:t>
      </w:r>
      <w:r>
        <w:rPr>
          <w:rFonts w:hint="eastAsia"/>
        </w:rPr>
        <w:t>又兼有通結之功。上焦之浮熱</w:t>
      </w:r>
      <w:r w:rsidR="006C4C45">
        <w:rPr>
          <w:rFonts w:hint="eastAsia"/>
        </w:rPr>
        <w:t>，</w:t>
      </w:r>
      <w:r>
        <w:rPr>
          <w:rFonts w:hint="eastAsia"/>
        </w:rPr>
        <w:t>因之歸根</w:t>
      </w:r>
      <w:r w:rsidR="006C4C45">
        <w:rPr>
          <w:rFonts w:hint="eastAsia"/>
        </w:rPr>
        <w:t>，</w:t>
      </w:r>
      <w:r>
        <w:rPr>
          <w:rFonts w:hint="eastAsia"/>
        </w:rPr>
        <w:t>下焦之凝寒</w:t>
      </w:r>
      <w:r w:rsidR="006C4C45">
        <w:rPr>
          <w:rFonts w:hint="eastAsia"/>
        </w:rPr>
        <w:t>，</w:t>
      </w:r>
      <w:r>
        <w:rPr>
          <w:rFonts w:hint="eastAsia"/>
        </w:rPr>
        <w:t>因之盡化矣。</w:t>
      </w:r>
    </w:p>
    <w:p w:rsidR="0053354C" w:rsidRDefault="0053354C" w:rsidP="0053354C">
      <w:pPr>
        <w:pStyle w:val="2f5"/>
        <w:ind w:firstLine="712"/>
      </w:pPr>
      <w:r>
        <w:rPr>
          <w:rFonts w:hint="eastAsia"/>
        </w:rPr>
        <w:t>古方治小便忽然不通者</w:t>
      </w:r>
      <w:r w:rsidR="006C4C45">
        <w:rPr>
          <w:rFonts w:hint="eastAsia"/>
        </w:rPr>
        <w:t>，</w:t>
      </w:r>
      <w:r>
        <w:rPr>
          <w:rFonts w:hint="eastAsia"/>
        </w:rPr>
        <w:t>有蔥白炙法。用蔥白一握</w:t>
      </w:r>
      <w:r w:rsidR="006C4C45">
        <w:rPr>
          <w:rFonts w:hint="eastAsia"/>
        </w:rPr>
        <w:t>，</w:t>
      </w:r>
      <w:r>
        <w:rPr>
          <w:rFonts w:hint="eastAsia"/>
        </w:rPr>
        <w:t>捆作一束</w:t>
      </w:r>
      <w:r w:rsidR="006C4C45">
        <w:rPr>
          <w:rFonts w:hint="eastAsia"/>
        </w:rPr>
        <w:t>，</w:t>
      </w:r>
      <w:r>
        <w:rPr>
          <w:rFonts w:hint="eastAsia"/>
        </w:rPr>
        <w:t>將兩端切齊</w:t>
      </w:r>
      <w:r w:rsidR="006C4C45">
        <w:rPr>
          <w:rFonts w:hint="eastAsia"/>
        </w:rPr>
        <w:t>，</w:t>
      </w:r>
      <w:r>
        <w:rPr>
          <w:rFonts w:hint="eastAsia"/>
        </w:rPr>
        <w:t>中留二寸。以一端安臍上</w:t>
      </w:r>
      <w:r w:rsidR="006C4C45">
        <w:rPr>
          <w:rFonts w:hint="eastAsia"/>
        </w:rPr>
        <w:t>，</w:t>
      </w:r>
      <w:r>
        <w:rPr>
          <w:rFonts w:hint="eastAsia"/>
        </w:rPr>
        <w:t>一端用炭火炙之。待炙至臍中發熱</w:t>
      </w:r>
      <w:r w:rsidR="006C4C45">
        <w:rPr>
          <w:rFonts w:hint="eastAsia"/>
        </w:rPr>
        <w:t>，</w:t>
      </w:r>
      <w:r>
        <w:rPr>
          <w:rFonts w:hint="eastAsia"/>
        </w:rPr>
        <w:t>小便自通。此蓋借其溫通之性</w:t>
      </w:r>
      <w:r w:rsidR="006C4C45">
        <w:rPr>
          <w:rFonts w:hint="eastAsia"/>
        </w:rPr>
        <w:t>，</w:t>
      </w:r>
      <w:r>
        <w:rPr>
          <w:rFonts w:hint="eastAsia"/>
        </w:rPr>
        <w:t>自臍透達</w:t>
      </w:r>
      <w:r w:rsidR="006C4C45">
        <w:rPr>
          <w:rFonts w:hint="eastAsia"/>
        </w:rPr>
        <w:t>，</w:t>
      </w:r>
      <w:r>
        <w:rPr>
          <w:rFonts w:hint="eastAsia"/>
        </w:rPr>
        <w:t>轉入膀胱</w:t>
      </w:r>
      <w:r w:rsidR="006C4C45">
        <w:rPr>
          <w:rFonts w:hint="eastAsia"/>
        </w:rPr>
        <w:t>，</w:t>
      </w:r>
      <w:r>
        <w:rPr>
          <w:rFonts w:hint="eastAsia"/>
        </w:rPr>
        <w:t>以啟小便之路也。然僅以火炙其一端</w:t>
      </w:r>
      <w:r w:rsidR="006C4C45">
        <w:rPr>
          <w:rFonts w:hint="eastAsia"/>
        </w:rPr>
        <w:t>，</w:t>
      </w:r>
      <w:r>
        <w:rPr>
          <w:rFonts w:hint="eastAsia"/>
        </w:rPr>
        <w:t>則熱力之透達頗難。若以拙擬蔥白熨法代之</w:t>
      </w:r>
      <w:r w:rsidR="006C4C45">
        <w:rPr>
          <w:rFonts w:hint="eastAsia"/>
        </w:rPr>
        <w:t>，</w:t>
      </w:r>
      <w:r>
        <w:rPr>
          <w:rFonts w:hint="eastAsia"/>
        </w:rPr>
        <w:t>則小便之因寒不通</w:t>
      </w:r>
      <w:r w:rsidR="006C4C45">
        <w:rPr>
          <w:rFonts w:hint="eastAsia"/>
        </w:rPr>
        <w:t>，</w:t>
      </w:r>
      <w:r>
        <w:rPr>
          <w:rFonts w:hint="eastAsia"/>
        </w:rPr>
        <w:t>或因氣滯不通者</w:t>
      </w:r>
      <w:r w:rsidR="006C4C45">
        <w:rPr>
          <w:rFonts w:hint="eastAsia"/>
        </w:rPr>
        <w:t>，</w:t>
      </w:r>
      <w:r>
        <w:rPr>
          <w:rFonts w:hint="eastAsia"/>
        </w:rPr>
        <w:t>取效當更速也。</w:t>
      </w:r>
    </w:p>
    <w:p w:rsidR="00F53FC0" w:rsidRDefault="00C10EE7" w:rsidP="00C10EE7">
      <w:pPr>
        <w:pStyle w:val="2f5"/>
        <w:ind w:firstLine="712"/>
      </w:pPr>
      <w:r>
        <w:rPr>
          <w:rFonts w:hint="eastAsia"/>
        </w:rPr>
        <w:t>又</w:t>
      </w:r>
      <w:r w:rsidR="0053354C">
        <w:rPr>
          <w:rFonts w:hint="eastAsia"/>
        </w:rPr>
        <w:t>此熨法</w:t>
      </w:r>
      <w:r w:rsidR="006C4C45">
        <w:rPr>
          <w:rFonts w:hint="eastAsia"/>
        </w:rPr>
        <w:t>，</w:t>
      </w:r>
      <w:r w:rsidR="0053354C">
        <w:rPr>
          <w:rFonts w:hint="eastAsia"/>
        </w:rPr>
        <w:t>不但可通二便</w:t>
      </w:r>
      <w:r w:rsidR="006C4C45">
        <w:rPr>
          <w:rFonts w:hint="eastAsia"/>
        </w:rPr>
        <w:t>，</w:t>
      </w:r>
      <w:r w:rsidR="0053354C">
        <w:rPr>
          <w:rFonts w:hint="eastAsia"/>
        </w:rPr>
        <w:t>凡疝氣初得</w:t>
      </w:r>
      <w:r w:rsidR="006C4C45">
        <w:rPr>
          <w:rFonts w:hint="eastAsia"/>
        </w:rPr>
        <w:t>，</w:t>
      </w:r>
      <w:r w:rsidR="0053354C">
        <w:rPr>
          <w:rFonts w:hint="eastAsia"/>
        </w:rPr>
        <w:t>用此法熨之</w:t>
      </w:r>
      <w:r w:rsidR="006C4C45">
        <w:rPr>
          <w:rFonts w:hint="eastAsia"/>
        </w:rPr>
        <w:t>，</w:t>
      </w:r>
      <w:r w:rsidR="0053354C">
        <w:rPr>
          <w:rFonts w:hint="eastAsia"/>
        </w:rPr>
        <w:t>無不愈者。然須多熨幾次</w:t>
      </w:r>
      <w:r w:rsidR="006C4C45">
        <w:rPr>
          <w:rFonts w:hint="eastAsia"/>
        </w:rPr>
        <w:t>，</w:t>
      </w:r>
      <w:r w:rsidR="0053354C">
        <w:rPr>
          <w:rFonts w:hint="eastAsia"/>
        </w:rPr>
        <w:t>即熨至疝氣消後</w:t>
      </w:r>
      <w:r w:rsidR="006C4C45">
        <w:rPr>
          <w:rFonts w:hint="eastAsia"/>
        </w:rPr>
        <w:t>，</w:t>
      </w:r>
      <w:r w:rsidR="0053354C">
        <w:rPr>
          <w:rFonts w:hint="eastAsia"/>
        </w:rPr>
        <w:t>仍宜再熨兩三次</w:t>
      </w:r>
      <w:r w:rsidR="006C4C45">
        <w:rPr>
          <w:rFonts w:hint="eastAsia"/>
        </w:rPr>
        <w:t>，</w:t>
      </w:r>
      <w:r w:rsidR="0053354C">
        <w:rPr>
          <w:rFonts w:hint="eastAsia"/>
        </w:rPr>
        <w:t>或更加以小茴香、胡椒諸末</w:t>
      </w:r>
      <w:r w:rsidR="006C4C45">
        <w:rPr>
          <w:rFonts w:hint="eastAsia"/>
        </w:rPr>
        <w:t>，</w:t>
      </w:r>
      <w:r w:rsidR="0053354C">
        <w:rPr>
          <w:rFonts w:hint="eastAsia"/>
        </w:rPr>
        <w:t>同炒亦佳（用胡椒末時</w:t>
      </w:r>
      <w:r w:rsidR="006C4C45">
        <w:rPr>
          <w:rFonts w:hint="eastAsia"/>
        </w:rPr>
        <w:t>，</w:t>
      </w:r>
      <w:r w:rsidR="0053354C">
        <w:rPr>
          <w:rFonts w:hint="eastAsia"/>
        </w:rPr>
        <w:t>不宜過五錢</w:t>
      </w:r>
      <w:r w:rsidR="006C4C45">
        <w:rPr>
          <w:rFonts w:hint="eastAsia"/>
        </w:rPr>
        <w:t>，</w:t>
      </w:r>
      <w:r w:rsidR="0053354C">
        <w:rPr>
          <w:rFonts w:hint="eastAsia"/>
        </w:rPr>
        <w:t>小茴香可多用）。</w:t>
      </w:r>
    </w:p>
    <w:p w:rsidR="0053354C" w:rsidRDefault="00C10EE7" w:rsidP="00F53FC0">
      <w:pPr>
        <w:pStyle w:val="2f3"/>
        <w:ind w:firstLine="712"/>
      </w:pPr>
      <w:r w:rsidRPr="00C10EE7">
        <w:rPr>
          <w:rFonts w:hint="eastAsia"/>
        </w:rPr>
        <w:t>西人降下之藥</w:t>
      </w:r>
      <w:r w:rsidR="006C4C45">
        <w:t>，</w:t>
      </w:r>
      <w:r w:rsidRPr="00C10EE7">
        <w:rPr>
          <w:rFonts w:hint="eastAsia"/>
        </w:rPr>
        <w:t>慣用蓖麻子油、硫苦、旃那葉。按</w:t>
      </w:r>
      <w:r>
        <w:rPr>
          <w:rFonts w:hint="eastAsia"/>
        </w:rPr>
        <w:t>：</w:t>
      </w:r>
      <w:r w:rsidRPr="00C10EE7">
        <w:rPr>
          <w:rFonts w:hint="eastAsia"/>
        </w:rPr>
        <w:t>蓖麻子油</w:t>
      </w:r>
      <w:r w:rsidR="006C4C45">
        <w:t>，</w:t>
      </w:r>
      <w:r w:rsidRPr="00C10EE7">
        <w:rPr>
          <w:rFonts w:hint="eastAsia"/>
        </w:rPr>
        <w:t>即用蓖麻子製成</w:t>
      </w:r>
      <w:r w:rsidR="006C4C45">
        <w:rPr>
          <w:rFonts w:hint="eastAsia"/>
        </w:rPr>
        <w:t>，</w:t>
      </w:r>
      <w:r w:rsidRPr="00C10EE7">
        <w:rPr>
          <w:rFonts w:hint="eastAsia"/>
        </w:rPr>
        <w:t>其藥來自英國</w:t>
      </w:r>
      <w:r w:rsidR="006C4C45">
        <w:t>，</w:t>
      </w:r>
      <w:r w:rsidRPr="00C10EE7">
        <w:rPr>
          <w:rFonts w:hint="eastAsia"/>
        </w:rPr>
        <w:t>晶潔稠黏</w:t>
      </w:r>
      <w:r w:rsidR="006C4C45">
        <w:t>，</w:t>
      </w:r>
      <w:r w:rsidRPr="00C10EE7">
        <w:rPr>
          <w:rFonts w:hint="eastAsia"/>
        </w:rPr>
        <w:t>所制甚精</w:t>
      </w:r>
      <w:r w:rsidR="006C4C45">
        <w:rPr>
          <w:rFonts w:hint="eastAsia"/>
        </w:rPr>
        <w:t>，</w:t>
      </w:r>
      <w:r w:rsidRPr="00C10EE7">
        <w:rPr>
          <w:rFonts w:hint="eastAsia"/>
        </w:rPr>
        <w:t>每服二錢</w:t>
      </w:r>
      <w:r w:rsidR="006C4C45">
        <w:t>，</w:t>
      </w:r>
      <w:r w:rsidRPr="00C10EE7">
        <w:rPr>
          <w:rFonts w:hint="eastAsia"/>
        </w:rPr>
        <w:t>多至五錢</w:t>
      </w:r>
      <w:r w:rsidR="006C4C45">
        <w:t>，</w:t>
      </w:r>
      <w:r w:rsidRPr="00C10EE7">
        <w:rPr>
          <w:rFonts w:hint="eastAsia"/>
        </w:rPr>
        <w:t>通結甚效。惟其臭稍劣</w:t>
      </w:r>
      <w:r w:rsidR="006C4C45">
        <w:t>，</w:t>
      </w:r>
      <w:r w:rsidRPr="00C10EE7">
        <w:rPr>
          <w:rFonts w:hint="eastAsia"/>
        </w:rPr>
        <w:t>且蓖麻子性近巴豆</w:t>
      </w:r>
      <w:r w:rsidR="00F13728">
        <w:t>（</w:t>
      </w:r>
      <w:r w:rsidRPr="00C10EE7">
        <w:rPr>
          <w:rFonts w:hint="eastAsia"/>
        </w:rPr>
        <w:t>壯人不過服五粒</w:t>
      </w:r>
      <w:r w:rsidR="00F13728">
        <w:t>）</w:t>
      </w:r>
      <w:r w:rsidR="006C4C45">
        <w:t>，</w:t>
      </w:r>
      <w:r w:rsidRPr="00C10EE7">
        <w:rPr>
          <w:rFonts w:hint="eastAsia"/>
        </w:rPr>
        <w:t>制為油仍含有毒性</w:t>
      </w:r>
      <w:r w:rsidR="006C4C45">
        <w:t>，</w:t>
      </w:r>
      <w:r w:rsidRPr="00C10EE7">
        <w:rPr>
          <w:rFonts w:hint="eastAsia"/>
        </w:rPr>
        <w:t>故服</w:t>
      </w:r>
      <w:r w:rsidRPr="00C10EE7">
        <w:rPr>
          <w:rFonts w:hint="eastAsia"/>
        </w:rPr>
        <w:lastRenderedPageBreak/>
        <w:t>後間有作嘔吐者。硫苦</w:t>
      </w:r>
      <w:r w:rsidR="006C4C45">
        <w:t>，</w:t>
      </w:r>
      <w:r w:rsidRPr="00C10EE7">
        <w:rPr>
          <w:rFonts w:hint="eastAsia"/>
        </w:rPr>
        <w:t>即硫酸麻倔涅留謨</w:t>
      </w:r>
      <w:r w:rsidR="006C4C45">
        <w:t>，</w:t>
      </w:r>
      <w:r w:rsidRPr="00C10EE7">
        <w:rPr>
          <w:rFonts w:hint="eastAsia"/>
        </w:rPr>
        <w:t>亦名瀉利鹽</w:t>
      </w:r>
      <w:r w:rsidR="006C4C45">
        <w:rPr>
          <w:rFonts w:hint="eastAsia"/>
        </w:rPr>
        <w:t>，</w:t>
      </w:r>
      <w:r w:rsidR="00AD7840">
        <w:rPr>
          <w:rFonts w:hint="eastAsia"/>
        </w:rPr>
        <w:t>係</w:t>
      </w:r>
      <w:r w:rsidRPr="00C10EE7">
        <w:rPr>
          <w:rFonts w:hint="eastAsia"/>
        </w:rPr>
        <w:t>用</w:t>
      </w:r>
      <w:r>
        <w:rPr>
          <w:rFonts w:hint="eastAsia"/>
        </w:rPr>
        <w:t>朴</w:t>
      </w:r>
      <w:r w:rsidRPr="00C10EE7">
        <w:rPr>
          <w:rFonts w:hint="eastAsia"/>
        </w:rPr>
        <w:t>硝製成</w:t>
      </w:r>
      <w:r w:rsidR="006C4C45">
        <w:t>，</w:t>
      </w:r>
      <w:r w:rsidRPr="00C10EE7">
        <w:rPr>
          <w:rFonts w:hint="eastAsia"/>
        </w:rPr>
        <w:t>為白色透明之細粒結晶。其</w:t>
      </w:r>
      <w:r>
        <w:rPr>
          <w:rFonts w:hint="eastAsia"/>
        </w:rPr>
        <w:t>鹹</w:t>
      </w:r>
      <w:r w:rsidRPr="00C10EE7">
        <w:rPr>
          <w:rFonts w:hint="eastAsia"/>
        </w:rPr>
        <w:t>苦之味減</w:t>
      </w:r>
      <w:r w:rsidR="00D24630">
        <w:rPr>
          <w:rFonts w:hint="eastAsia"/>
        </w:rPr>
        <w:t>於</w:t>
      </w:r>
      <w:r>
        <w:rPr>
          <w:rFonts w:hint="eastAsia"/>
        </w:rPr>
        <w:t>朴</w:t>
      </w:r>
      <w:r w:rsidRPr="00C10EE7">
        <w:rPr>
          <w:rFonts w:hint="eastAsia"/>
        </w:rPr>
        <w:t>硝</w:t>
      </w:r>
      <w:r w:rsidR="006C4C45">
        <w:t>，</w:t>
      </w:r>
      <w:r w:rsidRPr="00C10EE7">
        <w:rPr>
          <w:rFonts w:hint="eastAsia"/>
        </w:rPr>
        <w:t>而其軟堅降下之力</w:t>
      </w:r>
      <w:r w:rsidR="006C4C45">
        <w:rPr>
          <w:rFonts w:hint="eastAsia"/>
        </w:rPr>
        <w:t>，</w:t>
      </w:r>
      <w:r w:rsidRPr="00C10EE7">
        <w:rPr>
          <w:rFonts w:hint="eastAsia"/>
        </w:rPr>
        <w:t>亦稍弱</w:t>
      </w:r>
      <w:r w:rsidR="00D24630">
        <w:rPr>
          <w:rFonts w:hint="eastAsia"/>
        </w:rPr>
        <w:t>於</w:t>
      </w:r>
      <w:r>
        <w:rPr>
          <w:rFonts w:hint="eastAsia"/>
        </w:rPr>
        <w:t>朴</w:t>
      </w:r>
      <w:r w:rsidRPr="00C10EE7">
        <w:rPr>
          <w:rFonts w:hint="eastAsia"/>
        </w:rPr>
        <w:t>硝</w:t>
      </w:r>
      <w:r w:rsidR="006C4C45">
        <w:rPr>
          <w:rFonts w:hint="eastAsia"/>
        </w:rPr>
        <w:t>，</w:t>
      </w:r>
      <w:r w:rsidRPr="00C10EE7">
        <w:rPr>
          <w:rFonts w:hint="eastAsia"/>
        </w:rPr>
        <w:t>每服二錢至四錢。至旃那葉</w:t>
      </w:r>
      <w:r w:rsidR="006C4C45">
        <w:t>，</w:t>
      </w:r>
      <w:r w:rsidRPr="00C10EE7">
        <w:rPr>
          <w:rFonts w:hint="eastAsia"/>
        </w:rPr>
        <w:t>為印度熱帶地方所產之決明科。其葉之乾燥者</w:t>
      </w:r>
      <w:r w:rsidR="006C4C45">
        <w:t>，</w:t>
      </w:r>
      <w:r w:rsidRPr="00C10EE7">
        <w:rPr>
          <w:rFonts w:hint="eastAsia"/>
        </w:rPr>
        <w:t>狀若小竹葉</w:t>
      </w:r>
      <w:r w:rsidR="006C4C45">
        <w:t>，</w:t>
      </w:r>
      <w:r w:rsidRPr="00C10EE7">
        <w:rPr>
          <w:rFonts w:hint="eastAsia"/>
        </w:rPr>
        <w:t>毫無臭味</w:t>
      </w:r>
      <w:r w:rsidR="006C4C45">
        <w:t>，</w:t>
      </w:r>
      <w:r w:rsidRPr="00C10EE7">
        <w:rPr>
          <w:rFonts w:hint="eastAsia"/>
        </w:rPr>
        <w:t>其色嫩而綠者良</w:t>
      </w:r>
      <w:r w:rsidR="006C4C45">
        <w:t>，</w:t>
      </w:r>
      <w:r w:rsidRPr="00C10EE7">
        <w:rPr>
          <w:rFonts w:hint="eastAsia"/>
        </w:rPr>
        <w:t>老而微黃者稍弱</w:t>
      </w:r>
      <w:r w:rsidR="006C4C45">
        <w:rPr>
          <w:rFonts w:hint="eastAsia"/>
        </w:rPr>
        <w:t>，</w:t>
      </w:r>
      <w:r w:rsidRPr="00C10EE7">
        <w:rPr>
          <w:rFonts w:hint="eastAsia"/>
        </w:rPr>
        <w:t>每服一錢</w:t>
      </w:r>
      <w:r w:rsidR="006C4C45">
        <w:t>，</w:t>
      </w:r>
      <w:r w:rsidRPr="00C10EE7">
        <w:rPr>
          <w:rFonts w:hint="eastAsia"/>
        </w:rPr>
        <w:t>置碗中開水浸飲之</w:t>
      </w:r>
      <w:r w:rsidR="006C4C45">
        <w:t>，</w:t>
      </w:r>
      <w:r w:rsidRPr="00C10EE7">
        <w:rPr>
          <w:rFonts w:hint="eastAsia"/>
        </w:rPr>
        <w:t>下便結甚效。其力雖近猛</w:t>
      </w:r>
      <w:r w:rsidR="006C4C45">
        <w:t>，</w:t>
      </w:r>
      <w:r w:rsidRPr="00C10EE7">
        <w:rPr>
          <w:rFonts w:hint="eastAsia"/>
        </w:rPr>
        <w:t>而服後腸胃安然</w:t>
      </w:r>
      <w:r w:rsidR="006C4C45">
        <w:t>，</w:t>
      </w:r>
      <w:r w:rsidRPr="00C10EE7">
        <w:rPr>
          <w:rFonts w:hint="eastAsia"/>
        </w:rPr>
        <w:t>不覺攻激</w:t>
      </w:r>
      <w:r w:rsidR="006C4C45">
        <w:t>，</w:t>
      </w:r>
      <w:r w:rsidRPr="00C10EE7">
        <w:rPr>
          <w:rFonts w:hint="eastAsia"/>
        </w:rPr>
        <w:t>自然通下</w:t>
      </w:r>
      <w:r w:rsidR="006C4C45">
        <w:t>，</w:t>
      </w:r>
      <w:r w:rsidRPr="00C10EE7">
        <w:rPr>
          <w:rFonts w:hint="eastAsia"/>
        </w:rPr>
        <w:t>較前二藥為獨良也。</w:t>
      </w:r>
    </w:p>
    <w:p w:rsidR="00C10EE7" w:rsidRDefault="00C10EE7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85" w:name="_Toc223762677"/>
      <w:r>
        <w:br w:type="page"/>
      </w:r>
    </w:p>
    <w:p w:rsidR="00C10EE7" w:rsidRDefault="00C10EE7" w:rsidP="00657751">
      <w:pPr>
        <w:pStyle w:val="1b"/>
      </w:pPr>
      <w:bookmarkStart w:id="186" w:name="_Toc7560773"/>
      <w:r>
        <w:rPr>
          <w:rFonts w:hint="eastAsia"/>
        </w:rPr>
        <w:lastRenderedPageBreak/>
        <w:t>治泄瀉方</w:t>
      </w:r>
      <w:bookmarkEnd w:id="185"/>
      <w:bookmarkEnd w:id="186"/>
    </w:p>
    <w:p w:rsidR="00C10EE7" w:rsidRDefault="00C10EE7" w:rsidP="00E11911">
      <w:pPr>
        <w:pStyle w:val="5a"/>
      </w:pPr>
      <w:bookmarkStart w:id="187" w:name="_Toc223762678"/>
      <w:bookmarkStart w:id="188" w:name="_Toc7560774"/>
      <w:r>
        <w:rPr>
          <w:rFonts w:ascii="新細明體" w:eastAsia="新細明體" w:hAnsi="新細明體" w:hint="eastAsia"/>
        </w:rPr>
        <w:t>【</w:t>
      </w:r>
      <w:r>
        <w:rPr>
          <w:rFonts w:hint="eastAsia"/>
        </w:rPr>
        <w:t>益脾餅</w:t>
      </w:r>
      <w:bookmarkEnd w:id="187"/>
      <w:r>
        <w:rPr>
          <w:rFonts w:hint="eastAsia"/>
        </w:rPr>
        <w:t>】</w:t>
      </w:r>
      <w:bookmarkEnd w:id="188"/>
    </w:p>
    <w:p w:rsidR="00C10EE7" w:rsidRDefault="00C10EE7" w:rsidP="00C10EE7">
      <w:pPr>
        <w:pStyle w:val="2f5"/>
        <w:ind w:firstLine="712"/>
      </w:pPr>
      <w:r>
        <w:rPr>
          <w:rFonts w:hint="eastAsia"/>
        </w:rPr>
        <w:t>治脾胃濕寒</w:t>
      </w:r>
      <w:r w:rsidR="006C4C45">
        <w:rPr>
          <w:rFonts w:hint="eastAsia"/>
        </w:rPr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長作泄瀉</w:t>
      </w:r>
      <w:r w:rsidR="006C4C45">
        <w:rPr>
          <w:rFonts w:hint="eastAsia"/>
        </w:rPr>
        <w:t>，</w:t>
      </w:r>
      <w:r>
        <w:rPr>
          <w:rFonts w:hint="eastAsia"/>
        </w:rPr>
        <w:t>完穀不化。</w:t>
      </w:r>
    </w:p>
    <w:p w:rsidR="00C10EE7" w:rsidRDefault="00C10EE7" w:rsidP="00C10EE7">
      <w:pPr>
        <w:pStyle w:val="2f5"/>
        <w:ind w:firstLine="712"/>
      </w:pPr>
      <w:r>
        <w:rPr>
          <w:rFonts w:hint="eastAsia"/>
        </w:rPr>
        <w:t>白朮（四兩）、乾薑（二兩）、雞內金（二兩）、熟棗肉（半斤）。</w:t>
      </w:r>
    </w:p>
    <w:p w:rsidR="00C10EE7" w:rsidRDefault="00C10EE7" w:rsidP="00C10EE7">
      <w:pPr>
        <w:pStyle w:val="2f5"/>
        <w:ind w:firstLine="712"/>
      </w:pPr>
      <w:r>
        <w:rPr>
          <w:rFonts w:hint="eastAsia"/>
        </w:rPr>
        <w:t>上藥四味</w:t>
      </w:r>
      <w:r w:rsidR="006C4C45">
        <w:rPr>
          <w:rFonts w:hint="eastAsia"/>
        </w:rPr>
        <w:t>，</w:t>
      </w:r>
      <w:r>
        <w:rPr>
          <w:rFonts w:hint="eastAsia"/>
        </w:rPr>
        <w:t>白朮、雞內金皆用生者</w:t>
      </w:r>
      <w:r w:rsidR="006C4C45">
        <w:rPr>
          <w:rFonts w:hint="eastAsia"/>
        </w:rPr>
        <w:t>，</w:t>
      </w:r>
      <w:r>
        <w:rPr>
          <w:rFonts w:hint="eastAsia"/>
        </w:rPr>
        <w:t>每味各自軋細焙熟（先軋細而後焙者</w:t>
      </w:r>
      <w:r w:rsidR="006C4C45">
        <w:rPr>
          <w:rFonts w:hint="eastAsia"/>
        </w:rPr>
        <w:t>，</w:t>
      </w:r>
      <w:r>
        <w:rPr>
          <w:rFonts w:hint="eastAsia"/>
        </w:rPr>
        <w:t>為其焙之易勻也）。再將乾薑軋細</w:t>
      </w:r>
      <w:r w:rsidR="006C4C45">
        <w:rPr>
          <w:rFonts w:hint="eastAsia"/>
        </w:rPr>
        <w:t>，</w:t>
      </w:r>
      <w:r>
        <w:rPr>
          <w:rFonts w:hint="eastAsia"/>
        </w:rPr>
        <w:t>共和棗肉</w:t>
      </w:r>
      <w:r w:rsidR="006C4C45">
        <w:rPr>
          <w:rFonts w:hint="eastAsia"/>
        </w:rPr>
        <w:t>，</w:t>
      </w:r>
      <w:r>
        <w:rPr>
          <w:rFonts w:hint="eastAsia"/>
        </w:rPr>
        <w:t>同搗如泥</w:t>
      </w:r>
      <w:r w:rsidR="006C4C45">
        <w:rPr>
          <w:rFonts w:hint="eastAsia"/>
        </w:rPr>
        <w:t>，</w:t>
      </w:r>
      <w:r>
        <w:rPr>
          <w:rFonts w:hint="eastAsia"/>
        </w:rPr>
        <w:t>作小餅。木炭火上炙乾</w:t>
      </w:r>
      <w:r w:rsidR="006C4C45">
        <w:rPr>
          <w:rFonts w:hint="eastAsia"/>
        </w:rPr>
        <w:t>，</w:t>
      </w:r>
      <w:r>
        <w:rPr>
          <w:rFonts w:hint="eastAsia"/>
        </w:rPr>
        <w:t>空心時</w:t>
      </w:r>
      <w:r w:rsidR="006C4C45">
        <w:rPr>
          <w:rFonts w:hint="eastAsia"/>
        </w:rPr>
        <w:t>，</w:t>
      </w:r>
      <w:r>
        <w:rPr>
          <w:rFonts w:hint="eastAsia"/>
        </w:rPr>
        <w:t>當點心</w:t>
      </w:r>
      <w:r w:rsidR="006C4C45">
        <w:rPr>
          <w:rFonts w:hint="eastAsia"/>
        </w:rPr>
        <w:t>，</w:t>
      </w:r>
      <w:r>
        <w:rPr>
          <w:rFonts w:hint="eastAsia"/>
        </w:rPr>
        <w:t>細嚼咽之。曾為友人制此方</w:t>
      </w:r>
      <w:r w:rsidR="006C4C45">
        <w:rPr>
          <w:rFonts w:hint="eastAsia"/>
        </w:rPr>
        <w:t>，</w:t>
      </w:r>
      <w:r>
        <w:rPr>
          <w:rFonts w:hint="eastAsia"/>
        </w:rPr>
        <w:t>和藥一料</w:t>
      </w:r>
      <w:r w:rsidR="006C4C45">
        <w:rPr>
          <w:rFonts w:hint="eastAsia"/>
        </w:rPr>
        <w:t>，</w:t>
      </w:r>
      <w:r>
        <w:rPr>
          <w:rFonts w:hint="eastAsia"/>
        </w:rPr>
        <w:t>服之而愈者數人。後屢試此方</w:t>
      </w:r>
      <w:r w:rsidR="006C4C45">
        <w:rPr>
          <w:rFonts w:hint="eastAsia"/>
        </w:rPr>
        <w:t>，</w:t>
      </w:r>
      <w:r>
        <w:rPr>
          <w:rFonts w:hint="eastAsia"/>
        </w:rPr>
        <w:t>無不效驗。</w:t>
      </w:r>
    </w:p>
    <w:p w:rsidR="00C10EE7" w:rsidRPr="00C10EE7" w:rsidRDefault="00C10EE7" w:rsidP="00C10EE7">
      <w:pPr>
        <w:pStyle w:val="2f3"/>
        <w:ind w:firstLine="712"/>
      </w:pPr>
      <w:r w:rsidRPr="00C10EE7">
        <w:rPr>
          <w:rFonts w:hint="eastAsia"/>
        </w:rPr>
        <w:t>藥坊雞內金</w:t>
      </w:r>
      <w:r w:rsidR="006C4C45">
        <w:t>，</w:t>
      </w:r>
      <w:r w:rsidRPr="00C10EE7">
        <w:rPr>
          <w:rFonts w:hint="eastAsia"/>
        </w:rPr>
        <w:t>因揀擇不凈</w:t>
      </w:r>
      <w:r w:rsidR="006C4C45">
        <w:t>，</w:t>
      </w:r>
      <w:r w:rsidRPr="00C10EE7">
        <w:rPr>
          <w:rFonts w:hint="eastAsia"/>
        </w:rPr>
        <w:t>恒有包瓦石者。若入丸散劑中</w:t>
      </w:r>
      <w:r w:rsidR="006C4C45">
        <w:t>，</w:t>
      </w:r>
      <w:r w:rsidRPr="00C10EE7">
        <w:rPr>
          <w:rFonts w:hint="eastAsia"/>
        </w:rPr>
        <w:t>甚非所宜。臨軋此藥時</w:t>
      </w:r>
      <w:r w:rsidR="006C4C45">
        <w:t>，</w:t>
      </w:r>
      <w:r w:rsidRPr="00C10EE7">
        <w:rPr>
          <w:rFonts w:hint="eastAsia"/>
        </w:rPr>
        <w:t>須先親自檢點。</w:t>
      </w:r>
    </w:p>
    <w:p w:rsidR="00C10EE7" w:rsidRDefault="00C10EE7" w:rsidP="00C10EE7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年三十許</w:t>
      </w:r>
      <w:r w:rsidR="006C4C45">
        <w:rPr>
          <w:rFonts w:hint="eastAsia"/>
        </w:rPr>
        <w:t>，</w:t>
      </w:r>
      <w:r>
        <w:rPr>
          <w:rFonts w:hint="eastAsia"/>
        </w:rPr>
        <w:t>泄瀉數月</w:t>
      </w:r>
      <w:r w:rsidR="006C4C45">
        <w:rPr>
          <w:rFonts w:hint="eastAsia"/>
        </w:rPr>
        <w:t>，</w:t>
      </w:r>
      <w:r>
        <w:rPr>
          <w:rFonts w:hint="eastAsia"/>
        </w:rPr>
        <w:t>用一切治瀉諸藥皆不效。其脈不涼</w:t>
      </w:r>
      <w:r w:rsidR="006C4C45">
        <w:rPr>
          <w:rFonts w:hint="eastAsia"/>
        </w:rPr>
        <w:t>，</w:t>
      </w:r>
      <w:r>
        <w:rPr>
          <w:rFonts w:hint="eastAsia"/>
        </w:rPr>
        <w:t>亦非完穀不化。遂單用白朮、棗肉</w:t>
      </w:r>
      <w:r w:rsidR="006C4C45">
        <w:rPr>
          <w:rFonts w:hint="eastAsia"/>
        </w:rPr>
        <w:t>，</w:t>
      </w:r>
      <w:r>
        <w:rPr>
          <w:rFonts w:hint="eastAsia"/>
        </w:rPr>
        <w:t>如法為餅</w:t>
      </w:r>
      <w:r w:rsidR="006C4C45">
        <w:rPr>
          <w:rFonts w:hint="eastAsia"/>
        </w:rPr>
        <w:t>，</w:t>
      </w:r>
      <w:r>
        <w:rPr>
          <w:rFonts w:hint="eastAsia"/>
        </w:rPr>
        <w:t>服之而愈。此證並不用雞內金者</w:t>
      </w:r>
      <w:r w:rsidR="006C4C45">
        <w:rPr>
          <w:rFonts w:hint="eastAsia"/>
        </w:rPr>
        <w:t>，</w:t>
      </w:r>
      <w:r>
        <w:rPr>
          <w:rFonts w:hint="eastAsia"/>
        </w:rPr>
        <w:t>因雞內金雖有助脾胃消食之力</w:t>
      </w:r>
      <w:r w:rsidR="006C4C45">
        <w:rPr>
          <w:rFonts w:hint="eastAsia"/>
        </w:rPr>
        <w:t>，</w:t>
      </w:r>
      <w:r>
        <w:rPr>
          <w:rFonts w:hint="eastAsia"/>
        </w:rPr>
        <w:t>而究與瀉者不宜也。</w:t>
      </w:r>
    </w:p>
    <w:p w:rsidR="00C10EE7" w:rsidRDefault="00C10EE7" w:rsidP="00C10EE7">
      <w:pPr>
        <w:pStyle w:val="2f5"/>
        <w:ind w:firstLine="712"/>
      </w:pPr>
      <w:r>
        <w:rPr>
          <w:rFonts w:asciiTheme="majorEastAsia" w:hAnsiTheme="majorEastAsia" w:hint="eastAsia"/>
        </w:rPr>
        <w:t>【</w:t>
      </w:r>
      <w:r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C10EE7" w:rsidRDefault="00C10EE7" w:rsidP="00C10EE7">
      <w:pPr>
        <w:pStyle w:val="2f5"/>
        <w:ind w:firstLine="712"/>
      </w:pPr>
      <w:r>
        <w:rPr>
          <w:rFonts w:hint="eastAsia"/>
        </w:rPr>
        <w:t>直隸青縣張</w:t>
      </w:r>
      <w:r w:rsidR="00EE67FA">
        <w:rPr>
          <w:rFonts w:hint="eastAsia"/>
        </w:rPr>
        <w:t>相臣</w:t>
      </w:r>
      <w:r>
        <w:rPr>
          <w:rFonts w:hint="eastAsia"/>
        </w:rPr>
        <w:t>來函︰</w:t>
      </w:r>
    </w:p>
    <w:p w:rsidR="00C10EE7" w:rsidRDefault="00C10EE7" w:rsidP="00C10EE7">
      <w:pPr>
        <w:pStyle w:val="2f5"/>
        <w:ind w:firstLine="712"/>
      </w:pPr>
      <w:r>
        <w:rPr>
          <w:rFonts w:hint="eastAsia"/>
        </w:rPr>
        <w:lastRenderedPageBreak/>
        <w:t>胞妹</w:t>
      </w:r>
      <w:r w:rsidR="00F65A77">
        <w:rPr>
          <w:rFonts w:hint="eastAsia"/>
        </w:rPr>
        <w:t>路姑</w:t>
      </w:r>
      <w:r w:rsidR="006C4C45">
        <w:rPr>
          <w:rFonts w:hint="eastAsia"/>
        </w:rPr>
        <w:t>，</w:t>
      </w:r>
      <w:r>
        <w:rPr>
          <w:rFonts w:hint="eastAsia"/>
        </w:rPr>
        <w:t>年四十餘歲</w:t>
      </w:r>
      <w:r w:rsidR="006C4C45">
        <w:rPr>
          <w:rFonts w:hint="eastAsia"/>
        </w:rPr>
        <w:t>，</w:t>
      </w:r>
      <w:r>
        <w:rPr>
          <w:rFonts w:hint="eastAsia"/>
        </w:rPr>
        <w:t>體素瘦弱</w:t>
      </w:r>
      <w:r w:rsidR="006C4C45">
        <w:rPr>
          <w:rFonts w:hint="eastAsia"/>
        </w:rPr>
        <w:t>，</w:t>
      </w:r>
      <w:r>
        <w:rPr>
          <w:rFonts w:hint="eastAsia"/>
        </w:rPr>
        <w:t>久患脾胃濕寒</w:t>
      </w:r>
      <w:r w:rsidR="006C4C45">
        <w:rPr>
          <w:rFonts w:hint="eastAsia"/>
        </w:rPr>
        <w:t>，</w:t>
      </w:r>
      <w:r>
        <w:rPr>
          <w:rFonts w:hint="eastAsia"/>
        </w:rPr>
        <w:t>胃脘時覺疼痛</w:t>
      </w:r>
      <w:r w:rsidR="006C4C45">
        <w:rPr>
          <w:rFonts w:hint="eastAsia"/>
        </w:rPr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常作泄瀉</w:t>
      </w:r>
      <w:r w:rsidR="006C4C45">
        <w:rPr>
          <w:rFonts w:hint="eastAsia"/>
        </w:rPr>
        <w:t>，</w:t>
      </w:r>
      <w:r>
        <w:rPr>
          <w:rFonts w:hint="eastAsia"/>
        </w:rPr>
        <w:t>完穀不化。因照益脾餅原方</w:t>
      </w:r>
      <w:r w:rsidR="006C4C45">
        <w:rPr>
          <w:rFonts w:hint="eastAsia"/>
        </w:rPr>
        <w:t>，</w:t>
      </w:r>
      <w:r>
        <w:rPr>
          <w:rFonts w:hint="eastAsia"/>
        </w:rPr>
        <w:t>為制一料</w:t>
      </w:r>
      <w:r w:rsidR="006C4C45">
        <w:rPr>
          <w:rFonts w:hint="eastAsia"/>
        </w:rPr>
        <w:t>，</w:t>
      </w:r>
      <w:r>
        <w:rPr>
          <w:rFonts w:hint="eastAsia"/>
        </w:rPr>
        <w:t>服之即愈。為善後計</w:t>
      </w:r>
      <w:r w:rsidR="006C4C45">
        <w:rPr>
          <w:rFonts w:hint="eastAsia"/>
        </w:rPr>
        <w:t>，</w:t>
      </w:r>
      <w:r>
        <w:rPr>
          <w:rFonts w:hint="eastAsia"/>
        </w:rPr>
        <w:t>又服一料</w:t>
      </w:r>
      <w:r w:rsidR="006C4C45">
        <w:rPr>
          <w:rFonts w:hint="eastAsia"/>
        </w:rPr>
        <w:t>，</w:t>
      </w:r>
      <w:r>
        <w:rPr>
          <w:rFonts w:hint="eastAsia"/>
        </w:rPr>
        <w:t>永久祓除病根。</w:t>
      </w:r>
    </w:p>
    <w:p w:rsidR="00C10EE7" w:rsidRDefault="00C10EE7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89" w:name="_Toc223762679"/>
      <w:r>
        <w:br w:type="page"/>
      </w:r>
    </w:p>
    <w:p w:rsidR="00C10EE7" w:rsidRDefault="00C10EE7" w:rsidP="00E11911">
      <w:pPr>
        <w:pStyle w:val="5a"/>
      </w:pPr>
      <w:bookmarkStart w:id="190" w:name="_Toc7560775"/>
      <w:r>
        <w:rPr>
          <w:rFonts w:hint="eastAsia"/>
        </w:rPr>
        <w:lastRenderedPageBreak/>
        <w:t>【扶中湯</w:t>
      </w:r>
      <w:bookmarkEnd w:id="189"/>
      <w:r>
        <w:rPr>
          <w:rFonts w:hint="eastAsia"/>
        </w:rPr>
        <w:t>】</w:t>
      </w:r>
      <w:bookmarkEnd w:id="190"/>
    </w:p>
    <w:p w:rsidR="00C10EE7" w:rsidRDefault="00C10EE7" w:rsidP="00C10EE7">
      <w:pPr>
        <w:pStyle w:val="2f5"/>
        <w:ind w:firstLine="712"/>
      </w:pPr>
      <w:r>
        <w:rPr>
          <w:rFonts w:hint="eastAsia"/>
        </w:rPr>
        <w:t>治泄瀉久不止</w:t>
      </w:r>
      <w:r w:rsidR="006C4C45">
        <w:rPr>
          <w:rFonts w:hint="eastAsia"/>
        </w:rPr>
        <w:t>，</w:t>
      </w:r>
      <w:r>
        <w:rPr>
          <w:rFonts w:hint="eastAsia"/>
        </w:rPr>
        <w:t>氣血俱虛</w:t>
      </w:r>
      <w:r w:rsidR="006C4C45">
        <w:rPr>
          <w:rFonts w:hint="eastAsia"/>
        </w:rPr>
        <w:t>，</w:t>
      </w:r>
      <w:r>
        <w:rPr>
          <w:rFonts w:hint="eastAsia"/>
        </w:rPr>
        <w:t>身體羸弱</w:t>
      </w:r>
      <w:r w:rsidR="006C4C45">
        <w:rPr>
          <w:rFonts w:hint="eastAsia"/>
        </w:rPr>
        <w:t>，</w:t>
      </w:r>
      <w:r>
        <w:rPr>
          <w:rFonts w:hint="eastAsia"/>
        </w:rPr>
        <w:t>將成勞瘵之候。</w:t>
      </w:r>
    </w:p>
    <w:p w:rsidR="00532DEE" w:rsidRDefault="006A705A" w:rsidP="00C10EE7">
      <w:pPr>
        <w:pStyle w:val="2f5"/>
        <w:ind w:firstLine="712"/>
      </w:pPr>
      <w:r>
        <w:rPr>
          <w:rFonts w:hint="eastAsia"/>
        </w:rPr>
        <w:t>於朮</w:t>
      </w:r>
      <w:r w:rsidR="00C10EE7">
        <w:rPr>
          <w:rFonts w:hint="eastAsia"/>
        </w:rPr>
        <w:t>（一兩</w:t>
      </w:r>
      <w:r w:rsidR="006C4C45">
        <w:rPr>
          <w:rFonts w:hint="eastAsia"/>
        </w:rPr>
        <w:t>，</w:t>
      </w:r>
      <w:r w:rsidR="00C10EE7">
        <w:rPr>
          <w:rFonts w:hint="eastAsia"/>
        </w:rPr>
        <w:t>炒）、生山藥（一兩）、龍眼肉（一兩）。</w:t>
      </w:r>
    </w:p>
    <w:p w:rsidR="00C10EE7" w:rsidRDefault="00C10EE7" w:rsidP="00C10EE7">
      <w:pPr>
        <w:pStyle w:val="2f5"/>
        <w:ind w:firstLine="712"/>
      </w:pPr>
      <w:r>
        <w:rPr>
          <w:rFonts w:hint="eastAsia"/>
        </w:rPr>
        <w:t>小便不利者加椒目（三錢</w:t>
      </w:r>
      <w:r w:rsidR="006C4C45">
        <w:rPr>
          <w:rFonts w:hint="eastAsia"/>
        </w:rPr>
        <w:t>，</w:t>
      </w:r>
      <w:r>
        <w:rPr>
          <w:rFonts w:hint="eastAsia"/>
        </w:rPr>
        <w:t>炒搗）</w:t>
      </w:r>
      <w:r w:rsidR="00532DEE">
        <w:rPr>
          <w:rFonts w:hint="eastAsia"/>
        </w:rPr>
        <w:t>。</w:t>
      </w:r>
    </w:p>
    <w:p w:rsidR="00532DEE" w:rsidRDefault="00532DEE" w:rsidP="00C10EE7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年四十許。初因心中發熱</w:t>
      </w:r>
      <w:r w:rsidR="006C4C45">
        <w:rPr>
          <w:rFonts w:hint="eastAsia"/>
        </w:rPr>
        <w:t>，</w:t>
      </w:r>
      <w:r>
        <w:rPr>
          <w:rFonts w:hint="eastAsia"/>
        </w:rPr>
        <w:t>氣分不舒</w:t>
      </w:r>
      <w:r w:rsidR="006C4C45">
        <w:rPr>
          <w:rFonts w:hint="eastAsia"/>
        </w:rPr>
        <w:t>，</w:t>
      </w:r>
      <w:r>
        <w:rPr>
          <w:rFonts w:hint="eastAsia"/>
        </w:rPr>
        <w:t>醫者投以清火理氣之劑</w:t>
      </w:r>
      <w:r w:rsidR="006C4C45">
        <w:rPr>
          <w:rFonts w:hint="eastAsia"/>
        </w:rPr>
        <w:t>，</w:t>
      </w:r>
      <w:r>
        <w:rPr>
          <w:rFonts w:hint="eastAsia"/>
        </w:rPr>
        <w:t>遂泄瀉不止。更延他醫</w:t>
      </w:r>
      <w:r w:rsidR="006C4C45">
        <w:rPr>
          <w:rFonts w:hint="eastAsia"/>
        </w:rPr>
        <w:t>，</w:t>
      </w:r>
      <w:r>
        <w:rPr>
          <w:rFonts w:hint="eastAsia"/>
        </w:rPr>
        <w:t>投以溫補之劑</w:t>
      </w:r>
      <w:r w:rsidR="006C4C45">
        <w:rPr>
          <w:rFonts w:hint="eastAsia"/>
        </w:rPr>
        <w:t>，</w:t>
      </w:r>
      <w:r>
        <w:rPr>
          <w:rFonts w:hint="eastAsia"/>
        </w:rPr>
        <w:t>初服稍輕</w:t>
      </w:r>
      <w:r w:rsidR="006C4C45">
        <w:rPr>
          <w:rFonts w:hint="eastAsia"/>
        </w:rPr>
        <w:t>，</w:t>
      </w:r>
      <w:r>
        <w:rPr>
          <w:rFonts w:hint="eastAsia"/>
        </w:rPr>
        <w:t>久服</w:t>
      </w:r>
      <w:r w:rsidR="006C4C45">
        <w:rPr>
          <w:rFonts w:hint="eastAsia"/>
        </w:rPr>
        <w:t>，</w:t>
      </w:r>
      <w:r>
        <w:rPr>
          <w:rFonts w:hint="eastAsia"/>
        </w:rPr>
        <w:t>則瀉仍不止。一日夜四五次</w:t>
      </w:r>
      <w:r w:rsidR="006C4C45">
        <w:rPr>
          <w:rFonts w:hint="eastAsia"/>
        </w:rPr>
        <w:t>，</w:t>
      </w:r>
      <w:r>
        <w:rPr>
          <w:rFonts w:hint="eastAsia"/>
        </w:rPr>
        <w:t>遷延半載</w:t>
      </w:r>
      <w:r w:rsidR="006C4C45">
        <w:rPr>
          <w:rFonts w:hint="eastAsia"/>
        </w:rPr>
        <w:t>，</w:t>
      </w:r>
      <w:r>
        <w:rPr>
          <w:rFonts w:hint="eastAsia"/>
        </w:rPr>
        <w:t>以為無藥可治。後愚為診視</w:t>
      </w:r>
      <w:r w:rsidR="006C4C45">
        <w:rPr>
          <w:rFonts w:hint="eastAsia"/>
        </w:rPr>
        <w:t>，</w:t>
      </w:r>
      <w:r>
        <w:rPr>
          <w:rFonts w:hint="eastAsia"/>
        </w:rPr>
        <w:t>脈雖濡弱</w:t>
      </w:r>
      <w:r w:rsidR="006C4C45">
        <w:rPr>
          <w:rFonts w:hint="eastAsia"/>
        </w:rPr>
        <w:t>，</w:t>
      </w:r>
      <w:r>
        <w:rPr>
          <w:rFonts w:hint="eastAsia"/>
        </w:rPr>
        <w:t>而無弦數之象</w:t>
      </w:r>
      <w:r w:rsidR="006C4C45">
        <w:rPr>
          <w:rFonts w:hint="eastAsia"/>
        </w:rPr>
        <w:t>，</w:t>
      </w:r>
      <w:r>
        <w:rPr>
          <w:rFonts w:hint="eastAsia"/>
        </w:rPr>
        <w:t>知猶可治。但瀉久身弱</w:t>
      </w:r>
      <w:r w:rsidR="006C4C45">
        <w:rPr>
          <w:rFonts w:hint="eastAsia"/>
        </w:rPr>
        <w:t>，</w:t>
      </w:r>
      <w:r>
        <w:rPr>
          <w:rFonts w:hint="eastAsia"/>
        </w:rPr>
        <w:t>虛汗淋漓</w:t>
      </w:r>
      <w:r w:rsidR="006C4C45">
        <w:rPr>
          <w:rFonts w:hint="eastAsia"/>
        </w:rPr>
        <w:t>，</w:t>
      </w:r>
      <w:r>
        <w:rPr>
          <w:rFonts w:hint="eastAsia"/>
        </w:rPr>
        <w:t>心中怔忡</w:t>
      </w:r>
      <w:r w:rsidR="006C4C45">
        <w:rPr>
          <w:rFonts w:hint="eastAsia"/>
        </w:rPr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躊躇久之</w:t>
      </w:r>
      <w:r w:rsidR="006C4C45">
        <w:rPr>
          <w:rFonts w:hint="eastAsia"/>
        </w:rPr>
        <w:t>，</w:t>
      </w:r>
      <w:r>
        <w:rPr>
          <w:rFonts w:hint="eastAsia"/>
        </w:rPr>
        <w:t>為擬此方</w:t>
      </w:r>
      <w:r w:rsidR="006C4C45">
        <w:rPr>
          <w:rFonts w:hint="eastAsia"/>
        </w:rPr>
        <w:t>，</w:t>
      </w:r>
      <w:r>
        <w:rPr>
          <w:rFonts w:hint="eastAsia"/>
        </w:rPr>
        <w:t>補脾兼補心腎。數劑瀉止</w:t>
      </w:r>
      <w:r w:rsidR="006C4C45">
        <w:rPr>
          <w:rFonts w:hint="eastAsia"/>
        </w:rPr>
        <w:t>，</w:t>
      </w:r>
      <w:r>
        <w:rPr>
          <w:rFonts w:hint="eastAsia"/>
        </w:rPr>
        <w:t>而汗則加多。遂</w:t>
      </w:r>
      <w:r w:rsidR="00D24630">
        <w:rPr>
          <w:rFonts w:hint="eastAsia"/>
        </w:rPr>
        <w:t>於</w:t>
      </w:r>
      <w:r>
        <w:rPr>
          <w:rFonts w:hint="eastAsia"/>
        </w:rPr>
        <w:t>方中加龍骨、牡蠣（皆不用煅）各六錢</w:t>
      </w:r>
      <w:r w:rsidR="006C4C45">
        <w:rPr>
          <w:rFonts w:hint="eastAsia"/>
        </w:rPr>
        <w:t>，</w:t>
      </w:r>
      <w:r>
        <w:rPr>
          <w:rFonts w:hint="eastAsia"/>
        </w:rPr>
        <w:t>兩劑汗止</w:t>
      </w:r>
      <w:r w:rsidR="006C4C45">
        <w:rPr>
          <w:rFonts w:hint="eastAsia"/>
        </w:rPr>
        <w:t>，</w:t>
      </w:r>
      <w:r>
        <w:rPr>
          <w:rFonts w:hint="eastAsia"/>
        </w:rPr>
        <w:t>又變為漫腫。蓋從前瀉時</w:t>
      </w:r>
      <w:r w:rsidR="006C4C45">
        <w:rPr>
          <w:rFonts w:hint="eastAsia"/>
        </w:rPr>
        <w:t>，</w:t>
      </w:r>
      <w:r>
        <w:rPr>
          <w:rFonts w:hint="eastAsia"/>
        </w:rPr>
        <w:t>小便短少</w:t>
      </w:r>
      <w:r w:rsidR="006C4C45">
        <w:rPr>
          <w:rFonts w:hint="eastAsia"/>
        </w:rPr>
        <w:t>，</w:t>
      </w:r>
      <w:r>
        <w:rPr>
          <w:rFonts w:hint="eastAsia"/>
        </w:rPr>
        <w:t>瀉止後</w:t>
      </w:r>
      <w:r w:rsidR="006C4C45">
        <w:rPr>
          <w:rFonts w:hint="eastAsia"/>
        </w:rPr>
        <w:t>，</w:t>
      </w:r>
      <w:r>
        <w:rPr>
          <w:rFonts w:hint="eastAsia"/>
        </w:rPr>
        <w:t>小便仍少</w:t>
      </w:r>
      <w:r w:rsidR="006C4C45">
        <w:rPr>
          <w:rFonts w:hint="eastAsia"/>
        </w:rPr>
        <w:t>，</w:t>
      </w:r>
      <w:r>
        <w:rPr>
          <w:rFonts w:hint="eastAsia"/>
        </w:rPr>
        <w:t>水氣下無出路</w:t>
      </w:r>
      <w:r w:rsidR="006C4C45">
        <w:rPr>
          <w:rFonts w:hint="eastAsia"/>
        </w:rPr>
        <w:t>，</w:t>
      </w:r>
      <w:r>
        <w:rPr>
          <w:rFonts w:hint="eastAsia"/>
        </w:rPr>
        <w:t>故蒸為汗</w:t>
      </w:r>
      <w:r w:rsidR="006C4C45">
        <w:rPr>
          <w:rFonts w:hint="eastAsia"/>
        </w:rPr>
        <w:t>，</w:t>
      </w:r>
      <w:r>
        <w:rPr>
          <w:rFonts w:hint="eastAsia"/>
        </w:rPr>
        <w:t>汗止又為漫腫也。斯非分利小便</w:t>
      </w:r>
      <w:r w:rsidR="006C4C45">
        <w:rPr>
          <w:rFonts w:hint="eastAsia"/>
        </w:rPr>
        <w:t>，</w:t>
      </w:r>
      <w:r>
        <w:rPr>
          <w:rFonts w:hint="eastAsia"/>
        </w:rPr>
        <w:t>使水下有出路不可。特其平素常覺腰際涼甚</w:t>
      </w:r>
      <w:r w:rsidR="006C4C45">
        <w:rPr>
          <w:rFonts w:hint="eastAsia"/>
        </w:rPr>
        <w:t>，</w:t>
      </w:r>
      <w:r>
        <w:rPr>
          <w:rFonts w:hint="eastAsia"/>
        </w:rPr>
        <w:t>利小便之藥</w:t>
      </w:r>
      <w:r w:rsidR="006C4C45">
        <w:rPr>
          <w:rFonts w:hint="eastAsia"/>
        </w:rPr>
        <w:t>，</w:t>
      </w:r>
      <w:r>
        <w:rPr>
          <w:rFonts w:hint="eastAsia"/>
        </w:rPr>
        <w:t>涼者斷不可用。遂用此方</w:t>
      </w:r>
      <w:r w:rsidR="006C4C45">
        <w:rPr>
          <w:rFonts w:hint="eastAsia"/>
        </w:rPr>
        <w:t>，</w:t>
      </w:r>
      <w:r>
        <w:rPr>
          <w:rFonts w:hint="eastAsia"/>
        </w:rPr>
        <w:t>加椒目三錢</w:t>
      </w:r>
      <w:r w:rsidR="006C4C45">
        <w:rPr>
          <w:rFonts w:hint="eastAsia"/>
        </w:rPr>
        <w:t>，</w:t>
      </w:r>
      <w:r>
        <w:rPr>
          <w:rFonts w:hint="eastAsia"/>
        </w:rPr>
        <w:t>連服十劑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C10EE7" w:rsidRDefault="00C10EE7" w:rsidP="00C10EE7">
      <w:pPr>
        <w:pStyle w:val="2f5"/>
        <w:ind w:firstLine="712"/>
      </w:pPr>
      <w:r>
        <w:rPr>
          <w:rFonts w:hint="eastAsia"/>
        </w:rPr>
        <w:t>龍眼肉</w:t>
      </w:r>
      <w:r w:rsidR="006C4C45">
        <w:rPr>
          <w:rFonts w:hint="eastAsia"/>
        </w:rPr>
        <w:t>，</w:t>
      </w:r>
      <w:r>
        <w:rPr>
          <w:rFonts w:hint="eastAsia"/>
        </w:rPr>
        <w:t>味甘能補脾</w:t>
      </w:r>
      <w:r w:rsidR="006C4C45">
        <w:rPr>
          <w:rFonts w:hint="eastAsia"/>
        </w:rPr>
        <w:t>，</w:t>
      </w:r>
      <w:r>
        <w:rPr>
          <w:rFonts w:hint="eastAsia"/>
        </w:rPr>
        <w:t>氣香能醒脾</w:t>
      </w:r>
      <w:r w:rsidR="006C4C45">
        <w:rPr>
          <w:rFonts w:hint="eastAsia"/>
        </w:rPr>
        <w:t>，</w:t>
      </w:r>
      <w:r>
        <w:rPr>
          <w:rFonts w:hint="eastAsia"/>
        </w:rPr>
        <w:t>誠為脾家要藥。且心為脾母</w:t>
      </w:r>
      <w:r w:rsidR="006C4C45">
        <w:rPr>
          <w:rFonts w:hint="eastAsia"/>
        </w:rPr>
        <w:t>，</w:t>
      </w:r>
      <w:r>
        <w:rPr>
          <w:rFonts w:hint="eastAsia"/>
        </w:rPr>
        <w:t>龍眼肉色赤入心</w:t>
      </w:r>
      <w:r w:rsidR="006C4C45">
        <w:rPr>
          <w:rFonts w:hint="eastAsia"/>
        </w:rPr>
        <w:t>，</w:t>
      </w:r>
      <w:r>
        <w:rPr>
          <w:rFonts w:hint="eastAsia"/>
        </w:rPr>
        <w:t>又能補益心臟</w:t>
      </w:r>
      <w:r w:rsidR="006C4C45">
        <w:rPr>
          <w:rFonts w:hint="eastAsia"/>
        </w:rPr>
        <w:t>，</w:t>
      </w:r>
      <w:r>
        <w:rPr>
          <w:rFonts w:hint="eastAsia"/>
        </w:rPr>
        <w:t>俾母旺自能蔭子也。愚治心虛怔忡</w:t>
      </w:r>
      <w:r w:rsidR="006C4C45">
        <w:rPr>
          <w:rFonts w:hint="eastAsia"/>
        </w:rPr>
        <w:t>，</w:t>
      </w:r>
      <w:r>
        <w:rPr>
          <w:rFonts w:hint="eastAsia"/>
        </w:rPr>
        <w:t>恆俾單購龍眼肉斤許</w:t>
      </w:r>
      <w:r w:rsidR="006C4C45">
        <w:rPr>
          <w:rFonts w:hint="eastAsia"/>
        </w:rPr>
        <w:t>，</w:t>
      </w:r>
      <w:r>
        <w:rPr>
          <w:rFonts w:hint="eastAsia"/>
        </w:rPr>
        <w:t>飯甑蒸熟</w:t>
      </w:r>
      <w:r w:rsidR="006C4C45">
        <w:rPr>
          <w:rFonts w:hint="eastAsia"/>
        </w:rPr>
        <w:t>，</w:t>
      </w:r>
      <w:r>
        <w:rPr>
          <w:rFonts w:hint="eastAsia"/>
        </w:rPr>
        <w:t>徐徐服之</w:t>
      </w:r>
      <w:r w:rsidR="006C4C45">
        <w:rPr>
          <w:rFonts w:hint="eastAsia"/>
        </w:rPr>
        <w:t>，</w:t>
      </w:r>
      <w:r>
        <w:rPr>
          <w:rFonts w:hint="eastAsia"/>
        </w:rPr>
        <w:t>皆大有功效</w:t>
      </w:r>
      <w:r w:rsidR="006C4C45">
        <w:rPr>
          <w:rFonts w:hint="eastAsia"/>
        </w:rPr>
        <w:t>，</w:t>
      </w:r>
      <w:r>
        <w:rPr>
          <w:rFonts w:hint="eastAsia"/>
        </w:rPr>
        <w:t>是能補心之明徵。又大便下血者</w:t>
      </w:r>
      <w:r w:rsidR="006C4C45">
        <w:rPr>
          <w:rFonts w:hint="eastAsia"/>
        </w:rPr>
        <w:t>，</w:t>
      </w:r>
      <w:r>
        <w:rPr>
          <w:rFonts w:hint="eastAsia"/>
        </w:rPr>
        <w:t>多因脾虛不能統血</w:t>
      </w:r>
      <w:r w:rsidR="006C4C45">
        <w:rPr>
          <w:rFonts w:hint="eastAsia"/>
        </w:rPr>
        <w:t>，</w:t>
      </w:r>
      <w:r>
        <w:rPr>
          <w:rFonts w:hint="eastAsia"/>
        </w:rPr>
        <w:t>亦可單服龍眼肉而愈</w:t>
      </w:r>
      <w:r w:rsidR="006C4C45">
        <w:rPr>
          <w:rFonts w:hint="eastAsia"/>
        </w:rPr>
        <w:t>，</w:t>
      </w:r>
      <w:r>
        <w:rPr>
          <w:rFonts w:hint="eastAsia"/>
        </w:rPr>
        <w:t>是又補脾之明徵也。</w:t>
      </w:r>
    </w:p>
    <w:p w:rsidR="00532DEE" w:rsidRDefault="00532DEE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91" w:name="_Toc223762680"/>
      <w:r>
        <w:br w:type="page"/>
      </w:r>
    </w:p>
    <w:p w:rsidR="00C10EE7" w:rsidRDefault="00532DEE" w:rsidP="00E11911">
      <w:pPr>
        <w:pStyle w:val="5a"/>
      </w:pPr>
      <w:bookmarkStart w:id="192" w:name="_Toc7560776"/>
      <w:r>
        <w:rPr>
          <w:rFonts w:hint="eastAsia"/>
        </w:rPr>
        <w:lastRenderedPageBreak/>
        <w:t>【</w:t>
      </w:r>
      <w:r w:rsidR="00C10EE7">
        <w:rPr>
          <w:rFonts w:hint="eastAsia"/>
        </w:rPr>
        <w:t>薯蕷粥</w:t>
      </w:r>
      <w:bookmarkEnd w:id="191"/>
      <w:r>
        <w:rPr>
          <w:rFonts w:hint="eastAsia"/>
        </w:rPr>
        <w:t>】</w:t>
      </w:r>
      <w:bookmarkEnd w:id="192"/>
    </w:p>
    <w:p w:rsidR="00532DEE" w:rsidRDefault="00C10EE7" w:rsidP="00C10EE7">
      <w:pPr>
        <w:pStyle w:val="2f5"/>
        <w:ind w:firstLine="712"/>
      </w:pPr>
      <w:r>
        <w:rPr>
          <w:rFonts w:hint="eastAsia"/>
        </w:rPr>
        <w:t>治陰虛勞熱</w:t>
      </w:r>
      <w:r w:rsidR="006C4C45">
        <w:rPr>
          <w:rFonts w:hint="eastAsia"/>
        </w:rPr>
        <w:t>，</w:t>
      </w:r>
      <w:r>
        <w:rPr>
          <w:rFonts w:hint="eastAsia"/>
        </w:rPr>
        <w:t>或喘</w:t>
      </w:r>
      <w:r w:rsidR="006C4C45">
        <w:rPr>
          <w:rFonts w:hint="eastAsia"/>
        </w:rPr>
        <w:t>，</w:t>
      </w:r>
      <w:r>
        <w:rPr>
          <w:rFonts w:hint="eastAsia"/>
        </w:rPr>
        <w:t>或嗽</w:t>
      </w:r>
      <w:r w:rsidR="006C4C45">
        <w:rPr>
          <w:rFonts w:hint="eastAsia"/>
        </w:rPr>
        <w:t>，</w:t>
      </w:r>
      <w:r>
        <w:rPr>
          <w:rFonts w:hint="eastAsia"/>
        </w:rPr>
        <w:t>或大便滑瀉</w:t>
      </w:r>
      <w:r w:rsidR="006C4C45">
        <w:rPr>
          <w:rFonts w:hint="eastAsia"/>
        </w:rPr>
        <w:t>，</w:t>
      </w:r>
      <w:r>
        <w:rPr>
          <w:rFonts w:hint="eastAsia"/>
        </w:rPr>
        <w:t>小便不利</w:t>
      </w:r>
      <w:r w:rsidR="006C4C45">
        <w:rPr>
          <w:rFonts w:hint="eastAsia"/>
        </w:rPr>
        <w:t>，</w:t>
      </w:r>
      <w:r>
        <w:rPr>
          <w:rFonts w:hint="eastAsia"/>
        </w:rPr>
        <w:t>一切羸弱虛損之證。</w:t>
      </w:r>
    </w:p>
    <w:p w:rsidR="00532DEE" w:rsidRDefault="00C10EE7" w:rsidP="00C10EE7">
      <w:pPr>
        <w:pStyle w:val="2f5"/>
        <w:ind w:firstLine="712"/>
      </w:pPr>
      <w:r>
        <w:rPr>
          <w:rFonts w:hint="eastAsia"/>
        </w:rPr>
        <w:t>生懷山藥（一斤</w:t>
      </w:r>
      <w:r w:rsidR="006C4C45">
        <w:rPr>
          <w:rFonts w:hint="eastAsia"/>
        </w:rPr>
        <w:t>，</w:t>
      </w:r>
      <w:r>
        <w:rPr>
          <w:rFonts w:hint="eastAsia"/>
        </w:rPr>
        <w:t>軋細過羅）</w:t>
      </w:r>
      <w:r w:rsidR="00532DEE">
        <w:rPr>
          <w:rFonts w:hint="eastAsia"/>
        </w:rPr>
        <w:t>。</w:t>
      </w:r>
    </w:p>
    <w:p w:rsidR="00532DEE" w:rsidRDefault="00C10EE7" w:rsidP="00C10EE7">
      <w:pPr>
        <w:pStyle w:val="2f5"/>
        <w:ind w:firstLine="712"/>
      </w:pPr>
      <w:r>
        <w:rPr>
          <w:rFonts w:hint="eastAsia"/>
        </w:rPr>
        <w:t>上藥一味</w:t>
      </w:r>
      <w:r w:rsidR="006C4C45">
        <w:rPr>
          <w:rFonts w:hint="eastAsia"/>
        </w:rPr>
        <w:t>，</w:t>
      </w:r>
      <w:r>
        <w:rPr>
          <w:rFonts w:hint="eastAsia"/>
        </w:rPr>
        <w:t>每服用藥七八錢</w:t>
      </w:r>
      <w:r w:rsidR="006C4C45">
        <w:rPr>
          <w:rFonts w:hint="eastAsia"/>
        </w:rPr>
        <w:t>，</w:t>
      </w:r>
      <w:r>
        <w:rPr>
          <w:rFonts w:hint="eastAsia"/>
        </w:rPr>
        <w:t>或至一兩。和涼水調入鍋內</w:t>
      </w:r>
      <w:r w:rsidR="006C4C45">
        <w:rPr>
          <w:rFonts w:hint="eastAsia"/>
        </w:rPr>
        <w:t>，</w:t>
      </w:r>
      <w:r>
        <w:rPr>
          <w:rFonts w:hint="eastAsia"/>
        </w:rPr>
        <w:t>置爐上</w:t>
      </w:r>
      <w:r w:rsidR="006C4C45">
        <w:rPr>
          <w:rFonts w:hint="eastAsia"/>
        </w:rPr>
        <w:t>，</w:t>
      </w:r>
      <w:r>
        <w:rPr>
          <w:rFonts w:hint="eastAsia"/>
        </w:rPr>
        <w:t>不住以箸攪之</w:t>
      </w:r>
      <w:r w:rsidR="006C4C45">
        <w:rPr>
          <w:rFonts w:hint="eastAsia"/>
        </w:rPr>
        <w:t>，</w:t>
      </w:r>
      <w:r>
        <w:rPr>
          <w:rFonts w:hint="eastAsia"/>
        </w:rPr>
        <w:t>兩三沸即成粥服之。若小兒服</w:t>
      </w:r>
      <w:r w:rsidR="006C4C45">
        <w:rPr>
          <w:rFonts w:hint="eastAsia"/>
        </w:rPr>
        <w:t>，</w:t>
      </w:r>
      <w:r>
        <w:rPr>
          <w:rFonts w:hint="eastAsia"/>
        </w:rPr>
        <w:t>或少調以白糖亦可。</w:t>
      </w:r>
    </w:p>
    <w:p w:rsidR="00532DEE" w:rsidRDefault="00C10EE7" w:rsidP="00C10EE7">
      <w:pPr>
        <w:pStyle w:val="2f5"/>
        <w:ind w:firstLine="712"/>
      </w:pPr>
      <w:r>
        <w:rPr>
          <w:rFonts w:hint="eastAsia"/>
        </w:rPr>
        <w:t>此粥多服久服間有發悶者</w:t>
      </w:r>
      <w:r w:rsidR="006C4C45">
        <w:rPr>
          <w:rFonts w:hint="eastAsia"/>
        </w:rPr>
        <w:t>，</w:t>
      </w:r>
      <w:r>
        <w:rPr>
          <w:rFonts w:hint="eastAsia"/>
        </w:rPr>
        <w:t>摻以西藥百布聖一瓦同服</w:t>
      </w:r>
      <w:r w:rsidR="006C4C45">
        <w:rPr>
          <w:rFonts w:hint="eastAsia"/>
        </w:rPr>
        <w:t>，</w:t>
      </w:r>
      <w:r>
        <w:rPr>
          <w:rFonts w:hint="eastAsia"/>
        </w:rPr>
        <w:t>則無此弊</w:t>
      </w:r>
      <w:r w:rsidR="006C4C45">
        <w:rPr>
          <w:rFonts w:hint="eastAsia"/>
        </w:rPr>
        <w:t>，</w:t>
      </w:r>
      <w:r>
        <w:rPr>
          <w:rFonts w:hint="eastAsia"/>
        </w:rPr>
        <w:t>且更多進飲食。</w:t>
      </w:r>
    </w:p>
    <w:p w:rsidR="00532DEE" w:rsidRPr="00532DEE" w:rsidRDefault="00532DEE" w:rsidP="00532DEE">
      <w:pPr>
        <w:pStyle w:val="2f3"/>
        <w:ind w:firstLine="712"/>
      </w:pPr>
      <w:r w:rsidRPr="00532DEE">
        <w:rPr>
          <w:rFonts w:hint="eastAsia"/>
        </w:rPr>
        <w:t>按</w:t>
      </w:r>
      <w:r>
        <w:rPr>
          <w:rFonts w:hint="eastAsia"/>
        </w:rPr>
        <w:t>：</w:t>
      </w:r>
      <w:r w:rsidRPr="00532DEE">
        <w:rPr>
          <w:rFonts w:hint="eastAsia"/>
        </w:rPr>
        <w:t>白布聖</w:t>
      </w:r>
      <w:r w:rsidR="006C4C45">
        <w:t>，</w:t>
      </w:r>
      <w:r w:rsidRPr="00532DEE">
        <w:rPr>
          <w:rFonts w:hint="eastAsia"/>
        </w:rPr>
        <w:t>乃取吃乳之小豬、小牛胃中津液</w:t>
      </w:r>
      <w:r w:rsidR="006C4C45">
        <w:t>，</w:t>
      </w:r>
      <w:r w:rsidRPr="00532DEE">
        <w:rPr>
          <w:rFonts w:hint="eastAsia"/>
        </w:rPr>
        <w:t>而制為白粉者也。其性善助胃消化</w:t>
      </w:r>
      <w:r w:rsidR="006C4C45">
        <w:t>，</w:t>
      </w:r>
      <w:r w:rsidRPr="00532DEE">
        <w:rPr>
          <w:rFonts w:hint="eastAsia"/>
        </w:rPr>
        <w:t>每食後服二瓦</w:t>
      </w:r>
      <w:r w:rsidR="006C4C45">
        <w:t>，</w:t>
      </w:r>
      <w:r w:rsidRPr="00532DEE">
        <w:rPr>
          <w:rFonts w:hint="eastAsia"/>
        </w:rPr>
        <w:t>則化食甚速。然久服之</w:t>
      </w:r>
      <w:r w:rsidR="006C4C45">
        <w:t>，</w:t>
      </w:r>
      <w:r w:rsidRPr="00532DEE">
        <w:rPr>
          <w:rFonts w:hint="eastAsia"/>
        </w:rPr>
        <w:t>生脾胃依賴性</w:t>
      </w:r>
      <w:r w:rsidR="006C4C45">
        <w:t>，</w:t>
      </w:r>
      <w:r w:rsidRPr="00532DEE">
        <w:rPr>
          <w:rFonts w:hint="eastAsia"/>
        </w:rPr>
        <w:t>與健補脾胃之藥同服</w:t>
      </w:r>
      <w:r w:rsidR="006C4C45">
        <w:t>，</w:t>
      </w:r>
      <w:r w:rsidRPr="00532DEE">
        <w:rPr>
          <w:rFonts w:hint="eastAsia"/>
        </w:rPr>
        <w:t>則無斯弊。此藥東人更以糖制之</w:t>
      </w:r>
      <w:r w:rsidR="006C4C45">
        <w:t>，</w:t>
      </w:r>
      <w:r w:rsidRPr="00532DEE">
        <w:rPr>
          <w:rFonts w:hint="eastAsia"/>
        </w:rPr>
        <w:t>名含糖白布聖</w:t>
      </w:r>
      <w:r w:rsidR="006C4C45">
        <w:t>，</w:t>
      </w:r>
      <w:r w:rsidRPr="00532DEE">
        <w:rPr>
          <w:rFonts w:hint="eastAsia"/>
        </w:rPr>
        <w:t>以治小兒尤便。</w:t>
      </w:r>
    </w:p>
    <w:p w:rsidR="00532DEE" w:rsidRDefault="00C10EE7" w:rsidP="00C10EE7">
      <w:pPr>
        <w:pStyle w:val="2f5"/>
        <w:ind w:firstLine="712"/>
      </w:pPr>
      <w:r>
        <w:rPr>
          <w:rFonts w:hint="eastAsia"/>
        </w:rPr>
        <w:t>門生吳</w:t>
      </w:r>
      <w:r w:rsidR="00532DEE">
        <w:rPr>
          <w:rFonts w:hint="eastAsia"/>
        </w:rPr>
        <w:t>書林</w:t>
      </w:r>
      <w:r w:rsidR="006C4C45">
        <w:rPr>
          <w:rFonts w:hint="eastAsia"/>
        </w:rPr>
        <w:t>，</w:t>
      </w:r>
      <w:r>
        <w:rPr>
          <w:rFonts w:hint="eastAsia"/>
        </w:rPr>
        <w:t>年二十一。羸弱發熱</w:t>
      </w:r>
      <w:r w:rsidR="006C4C45">
        <w:rPr>
          <w:rFonts w:hint="eastAsia"/>
        </w:rPr>
        <w:t>，</w:t>
      </w:r>
      <w:r>
        <w:rPr>
          <w:rFonts w:hint="eastAsia"/>
        </w:rPr>
        <w:t>脈象虛數</w:t>
      </w:r>
      <w:r w:rsidR="006C4C45">
        <w:rPr>
          <w:rFonts w:hint="eastAsia"/>
        </w:rPr>
        <w:t>，</w:t>
      </w:r>
      <w:r>
        <w:rPr>
          <w:rFonts w:hint="eastAsia"/>
        </w:rPr>
        <w:t>不能飲食</w:t>
      </w:r>
      <w:r w:rsidR="006C4C45">
        <w:rPr>
          <w:rFonts w:hint="eastAsia"/>
        </w:rPr>
        <w:t>，</w:t>
      </w:r>
      <w:r>
        <w:rPr>
          <w:rFonts w:hint="eastAsia"/>
        </w:rPr>
        <w:t>俾早晚服山藥粥</w:t>
      </w:r>
      <w:r w:rsidR="006C4C45">
        <w:rPr>
          <w:rFonts w:hint="eastAsia"/>
        </w:rPr>
        <w:t>，</w:t>
      </w:r>
      <w:r>
        <w:rPr>
          <w:rFonts w:hint="eastAsia"/>
        </w:rPr>
        <w:t>加百布聖</w:t>
      </w:r>
      <w:r w:rsidR="006C4C45">
        <w:rPr>
          <w:rFonts w:hint="eastAsia"/>
        </w:rPr>
        <w:t>，</w:t>
      </w:r>
      <w:r>
        <w:rPr>
          <w:rFonts w:hint="eastAsia"/>
        </w:rPr>
        <w:t>晌午單服玄參三錢</w:t>
      </w:r>
      <w:r w:rsidR="006C4C45">
        <w:rPr>
          <w:rFonts w:hint="eastAsia"/>
        </w:rPr>
        <w:t>，</w:t>
      </w:r>
      <w:r>
        <w:rPr>
          <w:rFonts w:hint="eastAsia"/>
        </w:rPr>
        <w:t>煎湯服。如此數日</w:t>
      </w:r>
      <w:r w:rsidR="006C4C45">
        <w:rPr>
          <w:rFonts w:hint="eastAsia"/>
        </w:rPr>
        <w:t>，</w:t>
      </w:r>
      <w:r>
        <w:rPr>
          <w:rFonts w:hint="eastAsia"/>
        </w:rPr>
        <w:t>食量增加</w:t>
      </w:r>
      <w:r w:rsidR="006C4C45">
        <w:rPr>
          <w:rFonts w:hint="eastAsia"/>
        </w:rPr>
        <w:t>，</w:t>
      </w:r>
      <w:r>
        <w:rPr>
          <w:rFonts w:hint="eastAsia"/>
        </w:rPr>
        <w:t>發熱亦愈</w:t>
      </w:r>
      <w:r w:rsidR="006C4C45">
        <w:rPr>
          <w:rFonts w:hint="eastAsia"/>
        </w:rPr>
        <w:t>，</w:t>
      </w:r>
      <w:r>
        <w:rPr>
          <w:rFonts w:hint="eastAsia"/>
        </w:rPr>
        <w:t>自此健壯。</w:t>
      </w:r>
    </w:p>
    <w:p w:rsidR="00532DEE" w:rsidRDefault="00C10EE7" w:rsidP="00C10EE7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年三十餘。泄瀉數月不止</w:t>
      </w:r>
      <w:r w:rsidR="006C4C45">
        <w:rPr>
          <w:rFonts w:hint="eastAsia"/>
        </w:rPr>
        <w:t>，</w:t>
      </w:r>
      <w:r>
        <w:rPr>
          <w:rFonts w:hint="eastAsia"/>
        </w:rPr>
        <w:t>病勢垂危。</w:t>
      </w:r>
      <w:r w:rsidR="00532DEE">
        <w:rPr>
          <w:rFonts w:hint="eastAsia"/>
        </w:rPr>
        <w:t>請</w:t>
      </w:r>
      <w:r>
        <w:rPr>
          <w:rFonts w:hint="eastAsia"/>
        </w:rPr>
        <w:t>人送信</w:t>
      </w:r>
      <w:r w:rsidR="00D24630">
        <w:rPr>
          <w:rFonts w:hint="eastAsia"/>
        </w:rPr>
        <w:t>於</w:t>
      </w:r>
      <w:r>
        <w:rPr>
          <w:rFonts w:hint="eastAsia"/>
        </w:rPr>
        <w:t>其父母</w:t>
      </w:r>
      <w:r w:rsidR="006C4C45">
        <w:rPr>
          <w:rFonts w:hint="eastAsia"/>
        </w:rPr>
        <w:t>，</w:t>
      </w:r>
      <w:r>
        <w:rPr>
          <w:rFonts w:hint="eastAsia"/>
        </w:rPr>
        <w:t>其父將往瞻視</w:t>
      </w:r>
      <w:r w:rsidR="006C4C45">
        <w:rPr>
          <w:rFonts w:hint="eastAsia"/>
        </w:rPr>
        <w:t>，</w:t>
      </w:r>
      <w:r>
        <w:rPr>
          <w:rFonts w:hint="eastAsia"/>
        </w:rPr>
        <w:t>詢方</w:t>
      </w:r>
      <w:r w:rsidR="00D24630">
        <w:rPr>
          <w:rFonts w:hint="eastAsia"/>
        </w:rPr>
        <w:t>於</w:t>
      </w:r>
      <w:r>
        <w:rPr>
          <w:rFonts w:hint="eastAsia"/>
        </w:rPr>
        <w:t>愚。言從前屢次延醫治療</w:t>
      </w:r>
      <w:r w:rsidR="006C4C45">
        <w:rPr>
          <w:rFonts w:hint="eastAsia"/>
        </w:rPr>
        <w:t>，</w:t>
      </w:r>
      <w:r>
        <w:rPr>
          <w:rFonts w:hint="eastAsia"/>
        </w:rPr>
        <w:t>百藥不效</w:t>
      </w:r>
      <w:r w:rsidR="006C4C45">
        <w:rPr>
          <w:rFonts w:hint="eastAsia"/>
        </w:rPr>
        <w:t>，</w:t>
      </w:r>
      <w:r>
        <w:rPr>
          <w:rFonts w:hint="eastAsia"/>
        </w:rPr>
        <w:t>因授以山藥煮粥方</w:t>
      </w:r>
      <w:r w:rsidR="006C4C45">
        <w:rPr>
          <w:rFonts w:hint="eastAsia"/>
        </w:rPr>
        <w:t>，</w:t>
      </w:r>
      <w:r>
        <w:rPr>
          <w:rFonts w:hint="eastAsia"/>
        </w:rPr>
        <w:t>日服三次</w:t>
      </w:r>
      <w:r w:rsidR="006C4C45">
        <w:rPr>
          <w:rFonts w:hint="eastAsia"/>
        </w:rPr>
        <w:t>，</w:t>
      </w:r>
      <w:r>
        <w:rPr>
          <w:rFonts w:hint="eastAsia"/>
        </w:rPr>
        <w:t>兩日</w:t>
      </w:r>
      <w:r w:rsidR="00090B73">
        <w:rPr>
          <w:rFonts w:hint="eastAsia"/>
        </w:rPr>
        <w:t>痊愈</w:t>
      </w:r>
      <w:r>
        <w:rPr>
          <w:rFonts w:hint="eastAsia"/>
        </w:rPr>
        <w:t>。又服數日</w:t>
      </w:r>
      <w:r w:rsidR="006C4C45">
        <w:rPr>
          <w:rFonts w:hint="eastAsia"/>
        </w:rPr>
        <w:t>，</w:t>
      </w:r>
      <w:r>
        <w:rPr>
          <w:rFonts w:hint="eastAsia"/>
        </w:rPr>
        <w:t>身亦康健。</w:t>
      </w:r>
    </w:p>
    <w:p w:rsidR="00532DEE" w:rsidRDefault="00C10EE7" w:rsidP="00C10EE7">
      <w:pPr>
        <w:pStyle w:val="2f5"/>
        <w:ind w:firstLine="712"/>
      </w:pPr>
      <w:r>
        <w:rPr>
          <w:rFonts w:hint="eastAsia"/>
        </w:rPr>
        <w:lastRenderedPageBreak/>
        <w:t>一娠婦</w:t>
      </w:r>
      <w:r w:rsidR="006C4C45">
        <w:rPr>
          <w:rFonts w:hint="eastAsia"/>
        </w:rPr>
        <w:t>，</w:t>
      </w:r>
      <w:r>
        <w:rPr>
          <w:rFonts w:hint="eastAsia"/>
        </w:rPr>
        <w:t>日發癇風</w:t>
      </w:r>
      <w:r w:rsidR="006C4C45">
        <w:rPr>
          <w:rFonts w:hint="eastAsia"/>
        </w:rPr>
        <w:t>，</w:t>
      </w:r>
      <w:r>
        <w:rPr>
          <w:rFonts w:hint="eastAsia"/>
        </w:rPr>
        <w:t>其脈無受娠滑象</w:t>
      </w:r>
      <w:r w:rsidR="006C4C45">
        <w:rPr>
          <w:rFonts w:hint="eastAsia"/>
        </w:rPr>
        <w:t>，</w:t>
      </w:r>
      <w:r>
        <w:rPr>
          <w:rFonts w:hint="eastAsia"/>
        </w:rPr>
        <w:t>微似弦而兼數。知陰分虧損</w:t>
      </w:r>
      <w:r w:rsidR="006C4C45">
        <w:rPr>
          <w:rFonts w:hint="eastAsia"/>
        </w:rPr>
        <w:t>，</w:t>
      </w:r>
      <w:r>
        <w:rPr>
          <w:rFonts w:hint="eastAsia"/>
        </w:rPr>
        <w:t>血液短少也</w:t>
      </w:r>
      <w:r w:rsidR="006C4C45">
        <w:rPr>
          <w:rFonts w:hint="eastAsia"/>
        </w:rPr>
        <w:t>，</w:t>
      </w:r>
      <w:r>
        <w:rPr>
          <w:rFonts w:hint="eastAsia"/>
        </w:rPr>
        <w:t>亦俾煮山藥粥服之即愈。又服數次</w:t>
      </w:r>
      <w:r w:rsidR="006C4C45">
        <w:rPr>
          <w:rFonts w:hint="eastAsia"/>
        </w:rPr>
        <w:t>，</w:t>
      </w:r>
      <w:r>
        <w:rPr>
          <w:rFonts w:hint="eastAsia"/>
        </w:rPr>
        <w:t>永不再發。</w:t>
      </w:r>
    </w:p>
    <w:p w:rsidR="00532DEE" w:rsidRDefault="00C10EE7" w:rsidP="00C10EE7">
      <w:pPr>
        <w:pStyle w:val="2f5"/>
        <w:ind w:firstLine="712"/>
      </w:pPr>
      <w:r>
        <w:rPr>
          <w:rFonts w:hint="eastAsia"/>
        </w:rPr>
        <w:t>奉天</w:t>
      </w:r>
      <w:r w:rsidR="00532DEE">
        <w:rPr>
          <w:rFonts w:hint="eastAsia"/>
        </w:rPr>
        <w:t>大東關</w:t>
      </w:r>
      <w:r w:rsidR="006C4C45">
        <w:rPr>
          <w:rFonts w:hint="eastAsia"/>
        </w:rPr>
        <w:t>，</w:t>
      </w:r>
      <w:r>
        <w:rPr>
          <w:rFonts w:hint="eastAsia"/>
        </w:rPr>
        <w:t>關氏少婦</w:t>
      </w:r>
      <w:r w:rsidR="006C4C45">
        <w:rPr>
          <w:rFonts w:hint="eastAsia"/>
        </w:rPr>
        <w:t>，</w:t>
      </w:r>
      <w:r>
        <w:rPr>
          <w:rFonts w:hint="eastAsia"/>
        </w:rPr>
        <w:t>素有勞疾</w:t>
      </w:r>
      <w:r w:rsidR="006C4C45">
        <w:rPr>
          <w:rFonts w:hint="eastAsia"/>
        </w:rPr>
        <w:t>，</w:t>
      </w:r>
      <w:r>
        <w:rPr>
          <w:rFonts w:hint="eastAsia"/>
        </w:rPr>
        <w:t>因產後暴虛</w:t>
      </w:r>
      <w:r w:rsidR="006C4C45">
        <w:rPr>
          <w:rFonts w:hint="eastAsia"/>
        </w:rPr>
        <w:t>，</w:t>
      </w:r>
      <w:r>
        <w:rPr>
          <w:rFonts w:hint="eastAsia"/>
        </w:rPr>
        <w:t>喘嗽大作。治以此粥</w:t>
      </w:r>
      <w:r w:rsidR="006C4C45">
        <w:rPr>
          <w:rFonts w:hint="eastAsia"/>
        </w:rPr>
        <w:t>，</w:t>
      </w:r>
      <w:r>
        <w:rPr>
          <w:rFonts w:hint="eastAsia"/>
        </w:rPr>
        <w:t>日服兩次</w:t>
      </w:r>
      <w:r w:rsidR="006C4C45">
        <w:rPr>
          <w:rFonts w:hint="eastAsia"/>
        </w:rPr>
        <w:t>，</w:t>
      </w:r>
      <w:r>
        <w:rPr>
          <w:rFonts w:hint="eastAsia"/>
        </w:rPr>
        <w:t>服至四五日</w:t>
      </w:r>
      <w:r w:rsidR="006C4C45">
        <w:rPr>
          <w:rFonts w:hint="eastAsia"/>
        </w:rPr>
        <w:t>，</w:t>
      </w:r>
      <w:r>
        <w:rPr>
          <w:rFonts w:hint="eastAsia"/>
        </w:rPr>
        <w:t>喘嗽皆愈。又服數日</w:t>
      </w:r>
      <w:r w:rsidR="006C4C45">
        <w:rPr>
          <w:rFonts w:hint="eastAsia"/>
        </w:rPr>
        <w:t>，</w:t>
      </w:r>
      <w:r>
        <w:rPr>
          <w:rFonts w:hint="eastAsia"/>
        </w:rPr>
        <w:t>其勞疾自此除根。</w:t>
      </w:r>
    </w:p>
    <w:p w:rsidR="006973BC" w:rsidRDefault="00C10EE7" w:rsidP="00C10EE7">
      <w:pPr>
        <w:pStyle w:val="2f5"/>
        <w:ind w:firstLine="712"/>
      </w:pPr>
      <w:r>
        <w:rPr>
          <w:rFonts w:hint="eastAsia"/>
        </w:rPr>
        <w:t>奉天</w:t>
      </w:r>
      <w:r w:rsidR="00532DEE">
        <w:rPr>
          <w:rFonts w:hint="eastAsia"/>
        </w:rPr>
        <w:t>大東關</w:t>
      </w:r>
      <w:r w:rsidR="006C4C45">
        <w:rPr>
          <w:rFonts w:hint="eastAsia"/>
        </w:rPr>
        <w:t>，</w:t>
      </w:r>
      <w:r w:rsidR="00532DEE">
        <w:rPr>
          <w:rFonts w:hint="eastAsia"/>
        </w:rPr>
        <w:t>學校教員</w:t>
      </w:r>
      <w:r>
        <w:rPr>
          <w:rFonts w:hint="eastAsia"/>
        </w:rPr>
        <w:t>鄭</w:t>
      </w:r>
      <w:r w:rsidR="00532DEE">
        <w:rPr>
          <w:rFonts w:hint="eastAsia"/>
        </w:rPr>
        <w:t>子綽</w:t>
      </w:r>
      <w:r>
        <w:rPr>
          <w:rFonts w:hint="eastAsia"/>
        </w:rPr>
        <w:t>之女</w:t>
      </w:r>
      <w:r w:rsidR="006C4C45">
        <w:rPr>
          <w:rFonts w:hint="eastAsia"/>
        </w:rPr>
        <w:t>，</w:t>
      </w:r>
      <w:r>
        <w:rPr>
          <w:rFonts w:hint="eastAsia"/>
        </w:rPr>
        <w:t>年五歲。秋日為風寒所束</w:t>
      </w:r>
      <w:r w:rsidR="006C4C45">
        <w:rPr>
          <w:rFonts w:hint="eastAsia"/>
        </w:rPr>
        <w:t>，</w:t>
      </w:r>
      <w:r>
        <w:rPr>
          <w:rFonts w:hint="eastAsia"/>
        </w:rPr>
        <w:t>心中發熱。醫者不知用辛涼表散</w:t>
      </w:r>
      <w:r w:rsidR="006C4C45">
        <w:rPr>
          <w:rFonts w:hint="eastAsia"/>
        </w:rPr>
        <w:t>，</w:t>
      </w:r>
      <w:r>
        <w:rPr>
          <w:rFonts w:hint="eastAsia"/>
        </w:rPr>
        <w:t>而純投以苦寒之藥</w:t>
      </w:r>
      <w:r w:rsidR="006C4C45">
        <w:rPr>
          <w:rFonts w:hint="eastAsia"/>
        </w:rPr>
        <w:t>，</w:t>
      </w:r>
      <w:r>
        <w:rPr>
          <w:rFonts w:hint="eastAsia"/>
        </w:rPr>
        <w:t>連服十餘劑</w:t>
      </w:r>
      <w:r w:rsidR="006C4C45">
        <w:rPr>
          <w:rFonts w:hint="eastAsia"/>
        </w:rPr>
        <w:t>，</w:t>
      </w:r>
      <w:r>
        <w:rPr>
          <w:rFonts w:hint="eastAsia"/>
        </w:rPr>
        <w:t>致脾胃受傷</w:t>
      </w:r>
      <w:r w:rsidR="006C4C45">
        <w:rPr>
          <w:rFonts w:hint="eastAsia"/>
        </w:rPr>
        <w:t>，</w:t>
      </w:r>
      <w:r>
        <w:rPr>
          <w:rFonts w:hint="eastAsia"/>
        </w:rPr>
        <w:t>大便滑瀉</w:t>
      </w:r>
      <w:r w:rsidR="006C4C45">
        <w:rPr>
          <w:rFonts w:hint="eastAsia"/>
        </w:rPr>
        <w:t>，</w:t>
      </w:r>
      <w:r>
        <w:rPr>
          <w:rFonts w:hint="eastAsia"/>
        </w:rPr>
        <w:t>月餘不止</w:t>
      </w:r>
      <w:r w:rsidR="006C4C45">
        <w:rPr>
          <w:rFonts w:hint="eastAsia"/>
        </w:rPr>
        <w:t>，</w:t>
      </w:r>
      <w:r>
        <w:rPr>
          <w:rFonts w:hint="eastAsia"/>
        </w:rPr>
        <w:t>而上焦之熱益熾。醫者皆辭不治</w:t>
      </w:r>
      <w:r w:rsidR="006C4C45">
        <w:rPr>
          <w:rFonts w:hint="eastAsia"/>
        </w:rPr>
        <w:t>，</w:t>
      </w:r>
      <w:r>
        <w:rPr>
          <w:rFonts w:hint="eastAsia"/>
        </w:rPr>
        <w:t>始求愚為診視</w:t>
      </w:r>
      <w:r w:rsidR="006C4C45">
        <w:rPr>
          <w:rFonts w:hint="eastAsia"/>
        </w:rPr>
        <w:t>，</w:t>
      </w:r>
      <w:r>
        <w:rPr>
          <w:rFonts w:hint="eastAsia"/>
        </w:rPr>
        <w:t>其形狀羸弱已甚</w:t>
      </w:r>
      <w:r w:rsidR="006C4C45">
        <w:rPr>
          <w:rFonts w:hint="eastAsia"/>
        </w:rPr>
        <w:t>，</w:t>
      </w:r>
      <w:r>
        <w:rPr>
          <w:rFonts w:hint="eastAsia"/>
        </w:rPr>
        <w:t>脈象細微浮數</w:t>
      </w:r>
      <w:r w:rsidR="006C4C45">
        <w:rPr>
          <w:rFonts w:hint="eastAsia"/>
        </w:rPr>
        <w:t>，</w:t>
      </w:r>
      <w:r>
        <w:rPr>
          <w:rFonts w:hint="eastAsia"/>
        </w:rPr>
        <w:t>表裡俱熱</w:t>
      </w:r>
      <w:r w:rsidR="006C4C45">
        <w:rPr>
          <w:rFonts w:hint="eastAsia"/>
        </w:rPr>
        <w:t>，</w:t>
      </w:r>
      <w:r>
        <w:rPr>
          <w:rFonts w:hint="eastAsia"/>
        </w:rPr>
        <w:t>時時噁心</w:t>
      </w:r>
      <w:r w:rsidR="006C4C45">
        <w:rPr>
          <w:rFonts w:hint="eastAsia"/>
        </w:rPr>
        <w:t>，</w:t>
      </w:r>
      <w:r>
        <w:rPr>
          <w:rFonts w:hint="eastAsia"/>
        </w:rPr>
        <w:t>不能飲食</w:t>
      </w:r>
      <w:r w:rsidR="006C4C45">
        <w:rPr>
          <w:rFonts w:hint="eastAsia"/>
        </w:rPr>
        <w:t>，</w:t>
      </w:r>
      <w:r>
        <w:rPr>
          <w:rFonts w:hint="eastAsia"/>
        </w:rPr>
        <w:t>晝夜猶瀉十餘次。治以此粥</w:t>
      </w:r>
      <w:r w:rsidR="006C4C45">
        <w:rPr>
          <w:rFonts w:hint="eastAsia"/>
        </w:rPr>
        <w:t>，</w:t>
      </w:r>
      <w:r>
        <w:rPr>
          <w:rFonts w:hint="eastAsia"/>
        </w:rPr>
        <w:t>俾隨便飲之</w:t>
      </w:r>
      <w:r w:rsidR="006C4C45">
        <w:rPr>
          <w:rFonts w:hint="eastAsia"/>
        </w:rPr>
        <w:t>，</w:t>
      </w:r>
      <w:r>
        <w:rPr>
          <w:rFonts w:hint="eastAsia"/>
        </w:rPr>
        <w:t>日四五次</w:t>
      </w:r>
      <w:r w:rsidR="006C4C45">
        <w:rPr>
          <w:rFonts w:hint="eastAsia"/>
        </w:rPr>
        <w:t>，</w:t>
      </w:r>
      <w:r>
        <w:rPr>
          <w:rFonts w:hint="eastAsia"/>
        </w:rPr>
        <w:t>一次不過數羹匙</w:t>
      </w:r>
      <w:r w:rsidR="006C4C45">
        <w:rPr>
          <w:rFonts w:hint="eastAsia"/>
        </w:rPr>
        <w:t>，</w:t>
      </w:r>
      <w:r>
        <w:rPr>
          <w:rFonts w:hint="eastAsia"/>
        </w:rPr>
        <w:t>旬日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C10EE7" w:rsidRDefault="00C10EE7" w:rsidP="00C10EE7">
      <w:pPr>
        <w:pStyle w:val="2f5"/>
        <w:ind w:firstLine="712"/>
      </w:pPr>
      <w:r>
        <w:rPr>
          <w:rFonts w:hint="eastAsia"/>
        </w:rPr>
        <w:t>農村小兒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秋夏之交</w:t>
      </w:r>
      <w:r w:rsidR="006C4C45">
        <w:rPr>
          <w:rFonts w:hint="eastAsia"/>
        </w:rPr>
        <w:t>，</w:t>
      </w:r>
      <w:r>
        <w:rPr>
          <w:rFonts w:hint="eastAsia"/>
        </w:rPr>
        <w:t>多得滑瀉證。蓋農家此時多飲涼水</w:t>
      </w:r>
      <w:r w:rsidR="006C4C45">
        <w:rPr>
          <w:rFonts w:hint="eastAsia"/>
        </w:rPr>
        <w:t>，</w:t>
      </w:r>
      <w:r>
        <w:rPr>
          <w:rFonts w:hint="eastAsia"/>
        </w:rPr>
        <w:t>而小兒尤喜飲之。農家此時多食瓜果</w:t>
      </w:r>
      <w:r w:rsidR="006C4C45">
        <w:rPr>
          <w:rFonts w:hint="eastAsia"/>
        </w:rPr>
        <w:t>，</w:t>
      </w:r>
      <w:r>
        <w:rPr>
          <w:rFonts w:hint="eastAsia"/>
        </w:rPr>
        <w:t>而小兒尤喜食之。生冷之物</w:t>
      </w:r>
      <w:r w:rsidR="006C4C45">
        <w:rPr>
          <w:rFonts w:hint="eastAsia"/>
        </w:rPr>
        <w:t>，</w:t>
      </w:r>
      <w:r>
        <w:rPr>
          <w:rFonts w:hint="eastAsia"/>
        </w:rPr>
        <w:t>皆傷脾胃</w:t>
      </w:r>
      <w:r w:rsidR="006C4C45">
        <w:rPr>
          <w:rFonts w:hint="eastAsia"/>
        </w:rPr>
        <w:t>，</w:t>
      </w:r>
      <w:r>
        <w:rPr>
          <w:rFonts w:hint="eastAsia"/>
        </w:rPr>
        <w:t>脾胃傷</w:t>
      </w:r>
      <w:r w:rsidR="006C4C45">
        <w:rPr>
          <w:rFonts w:hint="eastAsia"/>
        </w:rPr>
        <w:t>，</w:t>
      </w:r>
      <w:r>
        <w:rPr>
          <w:rFonts w:hint="eastAsia"/>
        </w:rPr>
        <w:t>則滑瀉隨之</w:t>
      </w:r>
      <w:r w:rsidR="006C4C45">
        <w:rPr>
          <w:rFonts w:hint="eastAsia"/>
        </w:rPr>
        <w:t>，</w:t>
      </w:r>
      <w:r>
        <w:rPr>
          <w:rFonts w:hint="eastAsia"/>
        </w:rPr>
        <w:t>此自然之理也。而滑瀉之證</w:t>
      </w:r>
      <w:r w:rsidR="006C4C45">
        <w:rPr>
          <w:rFonts w:hint="eastAsia"/>
        </w:rPr>
        <w:t>，</w:t>
      </w:r>
      <w:r>
        <w:rPr>
          <w:rFonts w:hint="eastAsia"/>
        </w:rPr>
        <w:t>在小兒為最難治。蓋小兒少陽之體</w:t>
      </w:r>
      <w:r w:rsidR="006C4C45">
        <w:rPr>
          <w:rFonts w:hint="eastAsia"/>
        </w:rPr>
        <w:t>，</w:t>
      </w:r>
      <w:r>
        <w:rPr>
          <w:rFonts w:hint="eastAsia"/>
        </w:rPr>
        <w:t>陰分未足</w:t>
      </w:r>
      <w:r w:rsidR="006C4C45">
        <w:rPr>
          <w:rFonts w:hint="eastAsia"/>
        </w:rPr>
        <w:t>，</w:t>
      </w:r>
      <w:r>
        <w:rPr>
          <w:rFonts w:hint="eastAsia"/>
        </w:rPr>
        <w:t>滑瀉不止</w:t>
      </w:r>
      <w:r w:rsidR="006C4C45">
        <w:rPr>
          <w:rFonts w:hint="eastAsia"/>
        </w:rPr>
        <w:t>，</w:t>
      </w:r>
      <w:r>
        <w:rPr>
          <w:rFonts w:hint="eastAsia"/>
        </w:rPr>
        <w:t>尤易傷陰分。往往患此證者</w:t>
      </w:r>
      <w:r w:rsidR="006C4C45">
        <w:rPr>
          <w:rFonts w:hint="eastAsia"/>
        </w:rPr>
        <w:t>，</w:t>
      </w:r>
      <w:r>
        <w:rPr>
          <w:rFonts w:hint="eastAsia"/>
        </w:rPr>
        <w:t>數日即渾身發熱</w:t>
      </w:r>
      <w:r w:rsidR="006C4C45">
        <w:rPr>
          <w:rFonts w:hint="eastAsia"/>
        </w:rPr>
        <w:t>，</w:t>
      </w:r>
      <w:r>
        <w:rPr>
          <w:rFonts w:hint="eastAsia"/>
        </w:rPr>
        <w:t>津短燥渴</w:t>
      </w:r>
      <w:r w:rsidR="006C4C45">
        <w:rPr>
          <w:rFonts w:hint="eastAsia"/>
        </w:rPr>
        <w:t>，</w:t>
      </w:r>
      <w:r>
        <w:rPr>
          <w:rFonts w:hint="eastAsia"/>
        </w:rPr>
        <w:t>小便不利</w:t>
      </w:r>
      <w:r w:rsidR="006C4C45">
        <w:rPr>
          <w:rFonts w:hint="eastAsia"/>
        </w:rPr>
        <w:t>，</w:t>
      </w:r>
      <w:r>
        <w:rPr>
          <w:rFonts w:hint="eastAsia"/>
        </w:rPr>
        <w:t>乾嘔懶食</w:t>
      </w:r>
      <w:r w:rsidR="006C4C45">
        <w:rPr>
          <w:rFonts w:hint="eastAsia"/>
        </w:rPr>
        <w:t>，</w:t>
      </w:r>
      <w:r>
        <w:rPr>
          <w:rFonts w:hint="eastAsia"/>
        </w:rPr>
        <w:t>唯嗜涼物。當此之際</w:t>
      </w:r>
      <w:r w:rsidR="006C4C45">
        <w:rPr>
          <w:rFonts w:hint="eastAsia"/>
        </w:rPr>
        <w:t>，</w:t>
      </w:r>
      <w:r>
        <w:rPr>
          <w:rFonts w:hint="eastAsia"/>
        </w:rPr>
        <w:t>欲滋其陰</w:t>
      </w:r>
      <w:r w:rsidR="006C4C45">
        <w:rPr>
          <w:rFonts w:hint="eastAsia"/>
        </w:rPr>
        <w:t>，</w:t>
      </w:r>
      <w:r>
        <w:rPr>
          <w:rFonts w:hint="eastAsia"/>
        </w:rPr>
        <w:t>而脾胃愈泥</w:t>
      </w:r>
      <w:r w:rsidR="006C4C45">
        <w:rPr>
          <w:rFonts w:hint="eastAsia"/>
        </w:rPr>
        <w:t>，</w:t>
      </w:r>
      <w:r>
        <w:rPr>
          <w:rFonts w:hint="eastAsia"/>
        </w:rPr>
        <w:t>欲健其脾</w:t>
      </w:r>
      <w:r w:rsidR="006C4C45">
        <w:rPr>
          <w:rFonts w:hint="eastAsia"/>
        </w:rPr>
        <w:t>，</w:t>
      </w:r>
      <w:r>
        <w:rPr>
          <w:rFonts w:hint="eastAsia"/>
        </w:rPr>
        <w:t>而真陰愈耗</w:t>
      </w:r>
      <w:r w:rsidR="006C4C45">
        <w:rPr>
          <w:rFonts w:hint="eastAsia"/>
        </w:rPr>
        <w:t>，</w:t>
      </w:r>
      <w:r>
        <w:rPr>
          <w:rFonts w:hint="eastAsia"/>
        </w:rPr>
        <w:t>涼潤溫補</w:t>
      </w:r>
      <w:r w:rsidR="006C4C45">
        <w:rPr>
          <w:rFonts w:hint="eastAsia"/>
        </w:rPr>
        <w:t>，</w:t>
      </w:r>
      <w:r>
        <w:rPr>
          <w:rFonts w:hint="eastAsia"/>
        </w:rPr>
        <w:t>皆不對證。而小兒又多苦服藥</w:t>
      </w:r>
      <w:r w:rsidR="006C4C45">
        <w:rPr>
          <w:rFonts w:hint="eastAsia"/>
        </w:rPr>
        <w:t>，</w:t>
      </w:r>
      <w:r>
        <w:rPr>
          <w:rFonts w:hint="eastAsia"/>
        </w:rPr>
        <w:t>病家又多姑息</w:t>
      </w:r>
      <w:r w:rsidR="006C4C45">
        <w:rPr>
          <w:rFonts w:hint="eastAsia"/>
        </w:rPr>
        <w:t>，</w:t>
      </w:r>
      <w:r>
        <w:rPr>
          <w:rFonts w:hint="eastAsia"/>
        </w:rPr>
        <w:t>以婉隨小兒之意</w:t>
      </w:r>
      <w:r w:rsidR="006C4C45">
        <w:rPr>
          <w:rFonts w:hint="eastAsia"/>
        </w:rPr>
        <w:t>，</w:t>
      </w:r>
      <w:r>
        <w:rPr>
          <w:rFonts w:hint="eastAsia"/>
        </w:rPr>
        <w:t>以致遷延歲月</w:t>
      </w:r>
      <w:r w:rsidR="006C4C45">
        <w:rPr>
          <w:rFonts w:hint="eastAsia"/>
        </w:rPr>
        <w:t>，</w:t>
      </w:r>
      <w:r>
        <w:rPr>
          <w:rFonts w:hint="eastAsia"/>
        </w:rPr>
        <w:t>竟成不治者多矣。惟山藥脾腎雙補</w:t>
      </w:r>
      <w:r w:rsidR="006C4C45">
        <w:rPr>
          <w:rFonts w:hint="eastAsia"/>
        </w:rPr>
        <w:t>，</w:t>
      </w:r>
      <w:r>
        <w:rPr>
          <w:rFonts w:hint="eastAsia"/>
        </w:rPr>
        <w:t>在上能清</w:t>
      </w:r>
      <w:r w:rsidR="006C4C45">
        <w:rPr>
          <w:rFonts w:hint="eastAsia"/>
        </w:rPr>
        <w:t>，</w:t>
      </w:r>
      <w:r>
        <w:rPr>
          <w:rFonts w:hint="eastAsia"/>
        </w:rPr>
        <w:t>在下能固</w:t>
      </w:r>
      <w:r w:rsidR="006C4C45">
        <w:rPr>
          <w:rFonts w:hint="eastAsia"/>
        </w:rPr>
        <w:t>，</w:t>
      </w:r>
      <w:r>
        <w:rPr>
          <w:rFonts w:hint="eastAsia"/>
        </w:rPr>
        <w:t>利小便而止大便</w:t>
      </w:r>
      <w:r w:rsidR="006C4C45">
        <w:rPr>
          <w:rFonts w:hint="eastAsia"/>
        </w:rPr>
        <w:t>，</w:t>
      </w:r>
      <w:r>
        <w:rPr>
          <w:rFonts w:hint="eastAsia"/>
        </w:rPr>
        <w:t>真良藥也。且又為尋常服食之物</w:t>
      </w:r>
      <w:r w:rsidR="006C4C45">
        <w:rPr>
          <w:rFonts w:hint="eastAsia"/>
        </w:rPr>
        <w:t>，</w:t>
      </w:r>
      <w:r>
        <w:rPr>
          <w:rFonts w:hint="eastAsia"/>
        </w:rPr>
        <w:t>以之作粥</w:t>
      </w:r>
      <w:r w:rsidR="006C4C45">
        <w:rPr>
          <w:rFonts w:hint="eastAsia"/>
        </w:rPr>
        <w:t>，</w:t>
      </w:r>
      <w:r>
        <w:rPr>
          <w:rFonts w:hint="eastAsia"/>
        </w:rPr>
        <w:t>少加沙糖調和</w:t>
      </w:r>
      <w:r w:rsidR="006C4C45">
        <w:rPr>
          <w:rFonts w:hint="eastAsia"/>
        </w:rPr>
        <w:t>，</w:t>
      </w:r>
      <w:r>
        <w:rPr>
          <w:rFonts w:hint="eastAsia"/>
        </w:rPr>
        <w:t>小兒必喜食之。一日兩次煮服</w:t>
      </w:r>
      <w:r w:rsidR="006C4C45">
        <w:rPr>
          <w:rFonts w:hint="eastAsia"/>
        </w:rPr>
        <w:t>，</w:t>
      </w:r>
      <w:r>
        <w:rPr>
          <w:rFonts w:hint="eastAsia"/>
        </w:rPr>
        <w:t>數日必愈。若</w:t>
      </w:r>
      <w:r w:rsidR="00AD7840">
        <w:rPr>
          <w:rFonts w:hint="eastAsia"/>
        </w:rPr>
        <w:t>係</w:t>
      </w:r>
      <w:r>
        <w:rPr>
          <w:rFonts w:hint="eastAsia"/>
        </w:rPr>
        <w:t>哺乳稚子</w:t>
      </w:r>
      <w:r w:rsidR="006C4C45">
        <w:rPr>
          <w:rFonts w:hint="eastAsia"/>
        </w:rPr>
        <w:t>，</w:t>
      </w:r>
      <w:r>
        <w:rPr>
          <w:rFonts w:hint="eastAsia"/>
        </w:rPr>
        <w:t>不能食粥</w:t>
      </w:r>
      <w:r w:rsidR="006C4C45">
        <w:rPr>
          <w:rFonts w:hint="eastAsia"/>
        </w:rPr>
        <w:t>，</w:t>
      </w:r>
      <w:r>
        <w:rPr>
          <w:rFonts w:hint="eastAsia"/>
        </w:rPr>
        <w:t>即</w:t>
      </w:r>
      <w:r>
        <w:rPr>
          <w:rFonts w:hint="eastAsia"/>
        </w:rPr>
        <w:lastRenderedPageBreak/>
        <w:t>食之亦不能多者</w:t>
      </w:r>
      <w:r w:rsidR="006C4C45">
        <w:rPr>
          <w:rFonts w:hint="eastAsia"/>
        </w:rPr>
        <w:t>，</w:t>
      </w:r>
      <w:r>
        <w:rPr>
          <w:rFonts w:hint="eastAsia"/>
        </w:rPr>
        <w:t>但濃煮生山藥汁</w:t>
      </w:r>
      <w:r w:rsidR="006C4C45">
        <w:rPr>
          <w:rFonts w:hint="eastAsia"/>
        </w:rPr>
        <w:t>，</w:t>
      </w:r>
      <w:r>
        <w:rPr>
          <w:rFonts w:hint="eastAsia"/>
        </w:rPr>
        <w:t>飲之亦可。愚以此方治小兒多矣</w:t>
      </w:r>
      <w:r w:rsidR="006C4C45">
        <w:rPr>
          <w:rFonts w:hint="eastAsia"/>
        </w:rPr>
        <w:t>，</w:t>
      </w:r>
      <w:r>
        <w:rPr>
          <w:rFonts w:hint="eastAsia"/>
        </w:rPr>
        <w:t>志在救人者</w:t>
      </w:r>
      <w:r w:rsidR="006C4C45">
        <w:rPr>
          <w:rFonts w:hint="eastAsia"/>
        </w:rPr>
        <w:t>，</w:t>
      </w:r>
      <w:r>
        <w:rPr>
          <w:rFonts w:hint="eastAsia"/>
        </w:rPr>
        <w:t>甚勿以為尋常服食之物</w:t>
      </w:r>
      <w:r w:rsidR="006C4C45">
        <w:rPr>
          <w:rFonts w:hint="eastAsia"/>
        </w:rPr>
        <w:t>，</w:t>
      </w:r>
      <w:r>
        <w:rPr>
          <w:rFonts w:hint="eastAsia"/>
        </w:rPr>
        <w:t>而忽之也。</w:t>
      </w:r>
    </w:p>
    <w:p w:rsidR="006973BC" w:rsidRDefault="00E61101" w:rsidP="00E61101">
      <w:pPr>
        <w:pStyle w:val="2f3"/>
        <w:ind w:firstLine="712"/>
      </w:pPr>
      <w:r>
        <w:rPr>
          <w:rFonts w:hint="eastAsia"/>
        </w:rPr>
        <w:t>山藥之功效</w:t>
      </w:r>
      <w:r w:rsidR="006C4C45">
        <w:rPr>
          <w:rFonts w:hint="eastAsia"/>
        </w:rPr>
        <w:t>，</w:t>
      </w:r>
      <w:r>
        <w:rPr>
          <w:rFonts w:hint="eastAsia"/>
        </w:rPr>
        <w:t>一味薯蕷飲</w:t>
      </w:r>
      <w:r w:rsidR="00F13728">
        <w:t>（</w:t>
      </w:r>
      <w:r>
        <w:rPr>
          <w:rFonts w:hint="eastAsia"/>
        </w:rPr>
        <w:t>在第一卷</w:t>
      </w:r>
      <w:r w:rsidR="00F13728">
        <w:t>）</w:t>
      </w:r>
      <w:r>
        <w:rPr>
          <w:rFonts w:hint="eastAsia"/>
        </w:rPr>
        <w:t>後曾詳言之。至治泄瀉</w:t>
      </w:r>
      <w:r w:rsidR="006C4C45">
        <w:rPr>
          <w:rFonts w:hint="eastAsia"/>
        </w:rPr>
        <w:t>，</w:t>
      </w:r>
      <w:r>
        <w:rPr>
          <w:rFonts w:hint="eastAsia"/>
        </w:rPr>
        <w:t>必變飲為粥者</w:t>
      </w:r>
      <w:r w:rsidR="006C4C45">
        <w:rPr>
          <w:rFonts w:hint="eastAsia"/>
        </w:rPr>
        <w:t>，</w:t>
      </w:r>
      <w:r>
        <w:rPr>
          <w:rFonts w:hint="eastAsia"/>
        </w:rPr>
        <w:t>誠以山藥汁本稠黏</w:t>
      </w:r>
      <w:r w:rsidR="006C4C45">
        <w:rPr>
          <w:rFonts w:hint="eastAsia"/>
        </w:rPr>
        <w:t>，</w:t>
      </w:r>
      <w:r>
        <w:rPr>
          <w:rFonts w:hint="eastAsia"/>
        </w:rPr>
        <w:t>若更以之作粥</w:t>
      </w:r>
      <w:r w:rsidR="006C4C45">
        <w:rPr>
          <w:rFonts w:hint="eastAsia"/>
        </w:rPr>
        <w:t>，</w:t>
      </w:r>
      <w:r>
        <w:rPr>
          <w:rFonts w:hint="eastAsia"/>
        </w:rPr>
        <w:t>則稠黏之力愈增</w:t>
      </w:r>
      <w:r w:rsidR="006C4C45">
        <w:rPr>
          <w:rFonts w:hint="eastAsia"/>
        </w:rPr>
        <w:t>，</w:t>
      </w:r>
      <w:r>
        <w:rPr>
          <w:rFonts w:hint="eastAsia"/>
        </w:rPr>
        <w:t>大有留戀腸胃之功也。憶二十年前</w:t>
      </w:r>
      <w:r w:rsidR="006C4C45">
        <w:rPr>
          <w:rFonts w:hint="eastAsia"/>
        </w:rPr>
        <w:t>，</w:t>
      </w:r>
      <w:r>
        <w:rPr>
          <w:rFonts w:hint="eastAsia"/>
        </w:rPr>
        <w:t>歲試津門</w:t>
      </w:r>
      <w:r w:rsidR="006C4C45">
        <w:rPr>
          <w:rFonts w:hint="eastAsia"/>
        </w:rPr>
        <w:t>，</w:t>
      </w:r>
      <w:r>
        <w:rPr>
          <w:rFonts w:hint="eastAsia"/>
        </w:rPr>
        <w:t>偶患泄瀉</w:t>
      </w:r>
      <w:r w:rsidR="006C4C45">
        <w:rPr>
          <w:rFonts w:hint="eastAsia"/>
        </w:rPr>
        <w:t>，</w:t>
      </w:r>
      <w:r>
        <w:rPr>
          <w:rFonts w:hint="eastAsia"/>
        </w:rPr>
        <w:t>飲食下嚥</w:t>
      </w:r>
      <w:r w:rsidR="006C4C45">
        <w:rPr>
          <w:rFonts w:hint="eastAsia"/>
        </w:rPr>
        <w:t>，</w:t>
      </w:r>
      <w:r>
        <w:rPr>
          <w:rFonts w:hint="eastAsia"/>
        </w:rPr>
        <w:t>覺與胃腑不和</w:t>
      </w:r>
      <w:r w:rsidR="006C4C45">
        <w:rPr>
          <w:rFonts w:hint="eastAsia"/>
        </w:rPr>
        <w:t>，</w:t>
      </w:r>
      <w:r>
        <w:rPr>
          <w:rFonts w:hint="eastAsia"/>
        </w:rPr>
        <w:t>須臾腸中作響</w:t>
      </w:r>
      <w:r w:rsidR="006C4C45">
        <w:rPr>
          <w:rFonts w:hint="eastAsia"/>
        </w:rPr>
        <w:t>，</w:t>
      </w:r>
      <w:r>
        <w:rPr>
          <w:rFonts w:hint="eastAsia"/>
        </w:rPr>
        <w:t>遂即作瀉。濃煎甘草湯</w:t>
      </w:r>
      <w:r w:rsidR="006C4C45">
        <w:rPr>
          <w:rFonts w:hint="eastAsia"/>
        </w:rPr>
        <w:t>，</w:t>
      </w:r>
      <w:r>
        <w:rPr>
          <w:rFonts w:hint="eastAsia"/>
        </w:rPr>
        <w:t>調赤石脂細末</w:t>
      </w:r>
      <w:r w:rsidR="006C4C45">
        <w:rPr>
          <w:rFonts w:hint="eastAsia"/>
        </w:rPr>
        <w:t>，</w:t>
      </w:r>
      <w:r>
        <w:rPr>
          <w:rFonts w:hint="eastAsia"/>
        </w:rPr>
        <w:t>服之不效。乃用白粳米慢火煮爛熟作粥</w:t>
      </w:r>
      <w:r w:rsidR="006C4C45">
        <w:rPr>
          <w:rFonts w:hint="eastAsia"/>
        </w:rPr>
        <w:t>，</w:t>
      </w:r>
      <w:r>
        <w:rPr>
          <w:rFonts w:hint="eastAsia"/>
        </w:rPr>
        <w:t>儘量食之</w:t>
      </w:r>
      <w:r w:rsidR="006C4C45">
        <w:rPr>
          <w:rFonts w:hint="eastAsia"/>
        </w:rPr>
        <w:t>，</w:t>
      </w:r>
      <w:r>
        <w:rPr>
          <w:rFonts w:hint="eastAsia"/>
        </w:rPr>
        <w:t>頓覺脾胃舒和</w:t>
      </w:r>
      <w:r w:rsidR="006C4C45">
        <w:rPr>
          <w:rFonts w:hint="eastAsia"/>
        </w:rPr>
        <w:t>，</w:t>
      </w:r>
      <w:r>
        <w:rPr>
          <w:rFonts w:hint="eastAsia"/>
        </w:rPr>
        <w:t>腹中亦不作響</w:t>
      </w:r>
      <w:r w:rsidR="006C4C45">
        <w:rPr>
          <w:rFonts w:hint="eastAsia"/>
        </w:rPr>
        <w:t>，</w:t>
      </w:r>
      <w:r>
        <w:rPr>
          <w:rFonts w:hint="eastAsia"/>
        </w:rPr>
        <w:t>泄瀉遂愈。是知無論何物作粥</w:t>
      </w:r>
      <w:r w:rsidR="006C4C45">
        <w:rPr>
          <w:rFonts w:hint="eastAsia"/>
        </w:rPr>
        <w:t>，</w:t>
      </w:r>
      <w:r>
        <w:rPr>
          <w:rFonts w:hint="eastAsia"/>
        </w:rPr>
        <w:t>皆能留戀腸胃。而山藥性本收澀</w:t>
      </w:r>
      <w:r w:rsidR="006C4C45">
        <w:rPr>
          <w:rFonts w:hint="eastAsia"/>
        </w:rPr>
        <w:t>，</w:t>
      </w:r>
      <w:r>
        <w:rPr>
          <w:rFonts w:hint="eastAsia"/>
        </w:rPr>
        <w:t>故煮粥食之</w:t>
      </w:r>
      <w:r w:rsidR="006C4C45">
        <w:rPr>
          <w:rFonts w:hint="eastAsia"/>
        </w:rPr>
        <w:t>，</w:t>
      </w:r>
      <w:r>
        <w:rPr>
          <w:rFonts w:hint="eastAsia"/>
        </w:rPr>
        <w:t>其效更捷也。且大便溏瀉者</w:t>
      </w:r>
      <w:r w:rsidR="006C4C45">
        <w:rPr>
          <w:rFonts w:hint="eastAsia"/>
        </w:rPr>
        <w:t>，</w:t>
      </w:r>
      <w:r>
        <w:rPr>
          <w:rFonts w:hint="eastAsia"/>
        </w:rPr>
        <w:t>多因小便不利</w:t>
      </w:r>
      <w:r w:rsidR="006C4C45">
        <w:rPr>
          <w:rFonts w:hint="eastAsia"/>
        </w:rPr>
        <w:t>，</w:t>
      </w:r>
      <w:r>
        <w:rPr>
          <w:rFonts w:hint="eastAsia"/>
        </w:rPr>
        <w:t>山藥能滋補腎經</w:t>
      </w:r>
      <w:r w:rsidR="006C4C45">
        <w:rPr>
          <w:rFonts w:hint="eastAsia"/>
        </w:rPr>
        <w:t>，</w:t>
      </w:r>
      <w:r>
        <w:rPr>
          <w:rFonts w:hint="eastAsia"/>
        </w:rPr>
        <w:t>使腎陰足</w:t>
      </w:r>
      <w:r w:rsidR="006C4C45">
        <w:rPr>
          <w:rFonts w:hint="eastAsia"/>
        </w:rPr>
        <w:t>，</w:t>
      </w:r>
      <w:r>
        <w:rPr>
          <w:rFonts w:hint="eastAsia"/>
        </w:rPr>
        <w:t>而小便自利</w:t>
      </w:r>
      <w:r w:rsidR="006C4C45">
        <w:rPr>
          <w:rFonts w:hint="eastAsia"/>
        </w:rPr>
        <w:t>，</w:t>
      </w:r>
      <w:r>
        <w:rPr>
          <w:rFonts w:hint="eastAsia"/>
        </w:rPr>
        <w:t>大便自無溏瀉之患。</w:t>
      </w:r>
    </w:p>
    <w:p w:rsidR="006973BC" w:rsidRPr="006973BC" w:rsidRDefault="00E61101" w:rsidP="006973BC">
      <w:pPr>
        <w:pStyle w:val="2f3"/>
        <w:ind w:firstLine="712"/>
      </w:pPr>
      <w:r w:rsidRPr="00E61101">
        <w:rPr>
          <w:rFonts w:hint="eastAsia"/>
        </w:rPr>
        <w:t>按</w:t>
      </w:r>
      <w:r>
        <w:rPr>
          <w:rFonts w:hint="eastAsia"/>
        </w:rPr>
        <w:t>：</w:t>
      </w:r>
      <w:r w:rsidRPr="00E61101">
        <w:rPr>
          <w:rFonts w:hint="eastAsia"/>
        </w:rPr>
        <w:t>生芡實軋細作粥</w:t>
      </w:r>
      <w:r w:rsidR="006C4C45">
        <w:t>，</w:t>
      </w:r>
      <w:r w:rsidRPr="00E61101">
        <w:rPr>
          <w:rFonts w:hint="eastAsia"/>
        </w:rPr>
        <w:t>收澀之力過</w:t>
      </w:r>
      <w:r w:rsidR="00D24630">
        <w:rPr>
          <w:rFonts w:hint="eastAsia"/>
        </w:rPr>
        <w:t>於</w:t>
      </w:r>
      <w:r w:rsidRPr="00E61101">
        <w:rPr>
          <w:rFonts w:hint="eastAsia"/>
        </w:rPr>
        <w:t>山藥</w:t>
      </w:r>
      <w:r w:rsidR="006C4C45">
        <w:t>，</w:t>
      </w:r>
      <w:r w:rsidRPr="00E61101">
        <w:rPr>
          <w:rFonts w:hint="eastAsia"/>
        </w:rPr>
        <w:t>而多服久服易作滿悶</w:t>
      </w:r>
      <w:r w:rsidR="006C4C45">
        <w:t>，</w:t>
      </w:r>
      <w:r w:rsidRPr="00E61101">
        <w:rPr>
          <w:rFonts w:hint="eastAsia"/>
        </w:rPr>
        <w:t>不若山藥作粥</w:t>
      </w:r>
      <w:r w:rsidR="006C4C45">
        <w:t>，</w:t>
      </w:r>
      <w:r w:rsidRPr="00E61101">
        <w:rPr>
          <w:rFonts w:hint="eastAsia"/>
        </w:rPr>
        <w:t>可日日服之也</w:t>
      </w:r>
      <w:r>
        <w:rPr>
          <w:rFonts w:hint="eastAsia"/>
        </w:rPr>
        <w:t>。</w:t>
      </w:r>
    </w:p>
    <w:p w:rsidR="00E61101" w:rsidRDefault="00E61101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93" w:name="_Toc223762681"/>
      <w:r>
        <w:br w:type="page"/>
      </w:r>
    </w:p>
    <w:p w:rsidR="00C10EE7" w:rsidRDefault="00E61101" w:rsidP="00E11911">
      <w:pPr>
        <w:pStyle w:val="5a"/>
      </w:pPr>
      <w:bookmarkStart w:id="194" w:name="_Toc7560777"/>
      <w:r>
        <w:rPr>
          <w:rFonts w:hint="eastAsia"/>
        </w:rPr>
        <w:lastRenderedPageBreak/>
        <w:t>【</w:t>
      </w:r>
      <w:r w:rsidR="00C10EE7">
        <w:rPr>
          <w:rFonts w:hint="eastAsia"/>
        </w:rPr>
        <w:t>薯蕷雞子黃粥</w:t>
      </w:r>
      <w:bookmarkEnd w:id="193"/>
      <w:r>
        <w:rPr>
          <w:rFonts w:hint="eastAsia"/>
        </w:rPr>
        <w:t>】</w:t>
      </w:r>
      <w:bookmarkEnd w:id="194"/>
    </w:p>
    <w:p w:rsidR="00E61101" w:rsidRDefault="00C10EE7" w:rsidP="00C10EE7">
      <w:pPr>
        <w:pStyle w:val="2f5"/>
        <w:ind w:firstLine="712"/>
      </w:pPr>
      <w:r>
        <w:rPr>
          <w:rFonts w:hint="eastAsia"/>
        </w:rPr>
        <w:t>治泄瀉久</w:t>
      </w:r>
      <w:r w:rsidR="006C4C45">
        <w:rPr>
          <w:rFonts w:hint="eastAsia"/>
        </w:rPr>
        <w:t>，</w:t>
      </w:r>
      <w:r>
        <w:rPr>
          <w:rFonts w:hint="eastAsia"/>
        </w:rPr>
        <w:t>而腸滑不固者。即前薯蕷粥</w:t>
      </w:r>
      <w:r w:rsidR="006C4C45">
        <w:rPr>
          <w:rFonts w:hint="eastAsia"/>
        </w:rPr>
        <w:t>，</w:t>
      </w:r>
      <w:r>
        <w:rPr>
          <w:rFonts w:hint="eastAsia"/>
        </w:rPr>
        <w:t>加熟雞子黃三枚。</w:t>
      </w:r>
    </w:p>
    <w:p w:rsidR="00C10EE7" w:rsidRDefault="00C10EE7" w:rsidP="00C10EE7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年近五旬</w:t>
      </w:r>
      <w:r w:rsidR="006C4C45">
        <w:rPr>
          <w:rFonts w:hint="eastAsia"/>
        </w:rPr>
        <w:t>，</w:t>
      </w:r>
      <w:r>
        <w:rPr>
          <w:rFonts w:hint="eastAsia"/>
        </w:rPr>
        <w:t>泄瀉半載不愈</w:t>
      </w:r>
      <w:r w:rsidR="006C4C45">
        <w:rPr>
          <w:rFonts w:hint="eastAsia"/>
        </w:rPr>
        <w:t>，</w:t>
      </w:r>
      <w:r>
        <w:rPr>
          <w:rFonts w:hint="eastAsia"/>
        </w:rPr>
        <w:t>羸弱已甚。遣人來詢方</w:t>
      </w:r>
      <w:r w:rsidR="006C4C45">
        <w:rPr>
          <w:rFonts w:hint="eastAsia"/>
        </w:rPr>
        <w:t>，</w:t>
      </w:r>
      <w:r>
        <w:rPr>
          <w:rFonts w:hint="eastAsia"/>
        </w:rPr>
        <w:t>言屢次延醫服藥</w:t>
      </w:r>
      <w:r w:rsidR="006C4C45">
        <w:rPr>
          <w:rFonts w:hint="eastAsia"/>
        </w:rPr>
        <w:t>，</w:t>
      </w:r>
      <w:r>
        <w:rPr>
          <w:rFonts w:hint="eastAsia"/>
        </w:rPr>
        <w:t>皆分毫無效。授以薯蕷粥方</w:t>
      </w:r>
      <w:r w:rsidR="006C4C45">
        <w:rPr>
          <w:rFonts w:hint="eastAsia"/>
        </w:rPr>
        <w:t>，</w:t>
      </w:r>
      <w:r>
        <w:rPr>
          <w:rFonts w:hint="eastAsia"/>
        </w:rPr>
        <w:t>數日又來言</w:t>
      </w:r>
      <w:r w:rsidR="006C4C45">
        <w:rPr>
          <w:rFonts w:hint="eastAsia"/>
        </w:rPr>
        <w:t>，</w:t>
      </w:r>
      <w:r>
        <w:rPr>
          <w:rFonts w:hint="eastAsia"/>
        </w:rPr>
        <w:t>服之雖有效驗</w:t>
      </w:r>
      <w:r w:rsidR="006C4C45">
        <w:rPr>
          <w:rFonts w:hint="eastAsia"/>
        </w:rPr>
        <w:t>，</w:t>
      </w:r>
      <w:r>
        <w:rPr>
          <w:rFonts w:hint="eastAsia"/>
        </w:rPr>
        <w:t>瀉仍不止。遂俾用雞子數枚煮熟</w:t>
      </w:r>
      <w:r w:rsidR="006C4C45">
        <w:rPr>
          <w:rFonts w:hint="eastAsia"/>
        </w:rPr>
        <w:t>，</w:t>
      </w:r>
      <w:r>
        <w:rPr>
          <w:rFonts w:hint="eastAsia"/>
        </w:rPr>
        <w:t>取其黃捏碎</w:t>
      </w:r>
      <w:r w:rsidR="006C4C45">
        <w:rPr>
          <w:rFonts w:hint="eastAsia"/>
        </w:rPr>
        <w:t>，</w:t>
      </w:r>
      <w:r>
        <w:rPr>
          <w:rFonts w:hint="eastAsia"/>
        </w:rPr>
        <w:t>調粥中服之</w:t>
      </w:r>
      <w:r w:rsidR="006C4C45">
        <w:rPr>
          <w:rFonts w:hint="eastAsia"/>
        </w:rPr>
        <w:t>，</w:t>
      </w:r>
      <w:r>
        <w:rPr>
          <w:rFonts w:hint="eastAsia"/>
        </w:rPr>
        <w:t>兩次而愈。蓋雞子黃</w:t>
      </w:r>
      <w:r w:rsidR="006C4C45">
        <w:rPr>
          <w:rFonts w:hint="eastAsia"/>
        </w:rPr>
        <w:t>，</w:t>
      </w:r>
      <w:r>
        <w:rPr>
          <w:rFonts w:hint="eastAsia"/>
        </w:rPr>
        <w:t>有固澀大腸之功</w:t>
      </w:r>
      <w:r w:rsidR="006C4C45">
        <w:rPr>
          <w:rFonts w:hint="eastAsia"/>
        </w:rPr>
        <w:t>，</w:t>
      </w:r>
      <w:r>
        <w:rPr>
          <w:rFonts w:hint="eastAsia"/>
        </w:rPr>
        <w:t>且較雞子白</w:t>
      </w:r>
      <w:r w:rsidR="006C4C45">
        <w:rPr>
          <w:rFonts w:hint="eastAsia"/>
        </w:rPr>
        <w:t>，</w:t>
      </w:r>
      <w:r>
        <w:rPr>
          <w:rFonts w:hint="eastAsia"/>
        </w:rPr>
        <w:t>易消化也。以後此方用過數次</w:t>
      </w:r>
      <w:r w:rsidR="006C4C45">
        <w:rPr>
          <w:rFonts w:hint="eastAsia"/>
        </w:rPr>
        <w:t>，</w:t>
      </w:r>
      <w:r>
        <w:rPr>
          <w:rFonts w:hint="eastAsia"/>
        </w:rPr>
        <w:t>皆隨手奏效。</w:t>
      </w:r>
    </w:p>
    <w:p w:rsidR="00864286" w:rsidRDefault="00864286" w:rsidP="00C10EE7">
      <w:pPr>
        <w:pStyle w:val="2f5"/>
        <w:ind w:firstLine="712"/>
      </w:pPr>
      <w:r>
        <w:rPr>
          <w:rFonts w:asciiTheme="majorEastAsia" w:hAnsiTheme="majorEastAsia" w:hint="eastAsia"/>
        </w:rPr>
        <w:t>【</w:t>
      </w:r>
      <w:r w:rsidR="00C10EE7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C10EE7" w:rsidRDefault="00C10EE7" w:rsidP="00C10EE7">
      <w:pPr>
        <w:pStyle w:val="2f5"/>
        <w:ind w:firstLine="712"/>
      </w:pPr>
      <w:r>
        <w:rPr>
          <w:rFonts w:hint="eastAsia"/>
        </w:rPr>
        <w:t>直隸青縣張</w:t>
      </w:r>
      <w:r w:rsidR="00EE67FA">
        <w:rPr>
          <w:rFonts w:hint="eastAsia"/>
        </w:rPr>
        <w:t>相臣</w:t>
      </w:r>
      <w:r>
        <w:rPr>
          <w:rFonts w:hint="eastAsia"/>
        </w:rPr>
        <w:t>來函︰</w:t>
      </w:r>
    </w:p>
    <w:p w:rsidR="00C10EE7" w:rsidRDefault="00C43F62" w:rsidP="00C10EE7">
      <w:pPr>
        <w:pStyle w:val="2f5"/>
        <w:ind w:firstLine="712"/>
      </w:pPr>
      <w:r>
        <w:rPr>
          <w:rFonts w:hint="eastAsia"/>
        </w:rPr>
        <w:t>河間劉君仲章</w:t>
      </w:r>
      <w:r>
        <w:t>，</w:t>
      </w:r>
      <w:r>
        <w:rPr>
          <w:rFonts w:hint="eastAsia"/>
        </w:rPr>
        <w:t>久仕鄂</w:t>
      </w:r>
      <w:r>
        <w:t>，</w:t>
      </w:r>
      <w:r>
        <w:rPr>
          <w:rFonts w:hint="eastAsia"/>
        </w:rPr>
        <w:t>年五十餘歲，</w:t>
      </w:r>
      <w:r w:rsidR="00C10EE7">
        <w:rPr>
          <w:rFonts w:hint="eastAsia"/>
        </w:rPr>
        <w:t>漏瘡甚劇</w:t>
      </w:r>
      <w:r w:rsidR="006C4C45">
        <w:rPr>
          <w:rFonts w:hint="eastAsia"/>
        </w:rPr>
        <w:t>，</w:t>
      </w:r>
      <w:r w:rsidR="00C10EE7">
        <w:rPr>
          <w:rFonts w:hint="eastAsia"/>
        </w:rPr>
        <w:t>屢治不痊</w:t>
      </w:r>
      <w:r w:rsidR="006C4C45">
        <w:rPr>
          <w:rFonts w:hint="eastAsia"/>
        </w:rPr>
        <w:t>，</w:t>
      </w:r>
      <w:r w:rsidR="00C10EE7">
        <w:rPr>
          <w:rFonts w:hint="eastAsia"/>
        </w:rPr>
        <w:t>後兼泄瀉不止</w:t>
      </w:r>
      <w:r w:rsidR="006C4C45">
        <w:rPr>
          <w:rFonts w:hint="eastAsia"/>
        </w:rPr>
        <w:t>，</w:t>
      </w:r>
      <w:r w:rsidR="00C10EE7">
        <w:rPr>
          <w:rFonts w:hint="eastAsia"/>
        </w:rPr>
        <w:t>蓋腸滑不固</w:t>
      </w:r>
      <w:r w:rsidR="006C4C45">
        <w:rPr>
          <w:rFonts w:hint="eastAsia"/>
        </w:rPr>
        <w:t>，</w:t>
      </w:r>
      <w:r w:rsidR="00C10EE7">
        <w:rPr>
          <w:rFonts w:hint="eastAsia"/>
        </w:rPr>
        <w:t>故醫藥無靈。診其脈甚小弱</w:t>
      </w:r>
      <w:r w:rsidR="006C4C45">
        <w:rPr>
          <w:rFonts w:hint="eastAsia"/>
        </w:rPr>
        <w:t>，</w:t>
      </w:r>
      <w:r w:rsidR="00C10EE7">
        <w:rPr>
          <w:rFonts w:hint="eastAsia"/>
        </w:rPr>
        <w:t>漸已成癆</w:t>
      </w:r>
      <w:r w:rsidR="006C4C45">
        <w:rPr>
          <w:rFonts w:hint="eastAsia"/>
        </w:rPr>
        <w:t>，</w:t>
      </w:r>
      <w:r w:rsidR="00C10EE7">
        <w:rPr>
          <w:rFonts w:hint="eastAsia"/>
        </w:rPr>
        <w:t>囑其用薯蕷雞子黃粥。一劑瀉止。三服</w:t>
      </w:r>
      <w:r w:rsidR="006C4C45">
        <w:rPr>
          <w:rFonts w:hint="eastAsia"/>
        </w:rPr>
        <w:t>，</w:t>
      </w:r>
      <w:r w:rsidR="00C10EE7">
        <w:rPr>
          <w:rFonts w:hint="eastAsia"/>
        </w:rPr>
        <w:t>精神煥發。十數日後</w:t>
      </w:r>
      <w:r w:rsidR="006C4C45">
        <w:rPr>
          <w:rFonts w:hint="eastAsia"/>
        </w:rPr>
        <w:t>，</w:t>
      </w:r>
      <w:r w:rsidR="00C10EE7">
        <w:rPr>
          <w:rFonts w:hint="eastAsia"/>
        </w:rPr>
        <w:t>身體</w:t>
      </w:r>
      <w:r w:rsidR="00864286">
        <w:rPr>
          <w:rFonts w:hint="eastAsia"/>
        </w:rPr>
        <w:t>復原</w:t>
      </w:r>
      <w:r w:rsidR="006C4C45">
        <w:rPr>
          <w:rFonts w:hint="eastAsia"/>
        </w:rPr>
        <w:t>，</w:t>
      </w:r>
      <w:r w:rsidR="00C10EE7">
        <w:rPr>
          <w:rFonts w:hint="eastAsia"/>
        </w:rPr>
        <w:t>此後凡遇虛瀉久不愈者</w:t>
      </w:r>
      <w:r w:rsidR="006C4C45">
        <w:rPr>
          <w:rFonts w:hint="eastAsia"/>
        </w:rPr>
        <w:t>，</w:t>
      </w:r>
      <w:r w:rsidR="00C10EE7">
        <w:rPr>
          <w:rFonts w:hint="eastAsia"/>
        </w:rPr>
        <w:t>用之屢收特效。</w:t>
      </w:r>
    </w:p>
    <w:p w:rsidR="00864286" w:rsidRDefault="0086428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95" w:name="_Toc223762682"/>
      <w:r>
        <w:br w:type="page"/>
      </w:r>
    </w:p>
    <w:p w:rsidR="00C10EE7" w:rsidRDefault="00864286" w:rsidP="00E11911">
      <w:pPr>
        <w:pStyle w:val="5a"/>
      </w:pPr>
      <w:bookmarkStart w:id="196" w:name="_Toc7560778"/>
      <w:r>
        <w:rPr>
          <w:rFonts w:hint="eastAsia"/>
        </w:rPr>
        <w:lastRenderedPageBreak/>
        <w:t>【</w:t>
      </w:r>
      <w:r w:rsidR="00C10EE7">
        <w:rPr>
          <w:rFonts w:hint="eastAsia"/>
        </w:rPr>
        <w:t>薯蕷</w:t>
      </w:r>
      <w:r>
        <w:rPr>
          <w:rFonts w:hint="eastAsia"/>
        </w:rPr>
        <w:t>芣苣</w:t>
      </w:r>
      <w:r w:rsidR="00C10EE7">
        <w:rPr>
          <w:rFonts w:hint="eastAsia"/>
        </w:rPr>
        <w:t>湯</w:t>
      </w:r>
      <w:bookmarkEnd w:id="195"/>
      <w:r>
        <w:rPr>
          <w:rFonts w:hint="eastAsia"/>
        </w:rPr>
        <w:t>】</w:t>
      </w:r>
      <w:bookmarkEnd w:id="196"/>
    </w:p>
    <w:p w:rsidR="00E6760C" w:rsidRDefault="00C10EE7" w:rsidP="00C10EE7">
      <w:pPr>
        <w:pStyle w:val="2f5"/>
        <w:ind w:firstLine="712"/>
      </w:pPr>
      <w:r>
        <w:rPr>
          <w:rFonts w:hint="eastAsia"/>
        </w:rPr>
        <w:t>治陰虛腎燥</w:t>
      </w:r>
      <w:r w:rsidR="006C4C45">
        <w:rPr>
          <w:rFonts w:hint="eastAsia"/>
        </w:rPr>
        <w:t>，</w:t>
      </w:r>
      <w:r>
        <w:rPr>
          <w:rFonts w:hint="eastAsia"/>
        </w:rPr>
        <w:t>小便不利</w:t>
      </w:r>
      <w:r w:rsidR="006C4C45">
        <w:rPr>
          <w:rFonts w:hint="eastAsia"/>
        </w:rPr>
        <w:t>，</w:t>
      </w:r>
      <w:r>
        <w:rPr>
          <w:rFonts w:hint="eastAsia"/>
        </w:rPr>
        <w:t>大便滑瀉</w:t>
      </w:r>
      <w:r w:rsidR="006C4C45">
        <w:rPr>
          <w:rFonts w:hint="eastAsia"/>
        </w:rPr>
        <w:t>，</w:t>
      </w:r>
      <w:r>
        <w:rPr>
          <w:rFonts w:hint="eastAsia"/>
        </w:rPr>
        <w:t>兼治虛勞有痰作嗽。</w:t>
      </w:r>
    </w:p>
    <w:p w:rsidR="00E6760C" w:rsidRDefault="00C10EE7" w:rsidP="00C10EE7">
      <w:pPr>
        <w:pStyle w:val="2f5"/>
        <w:ind w:firstLine="712"/>
      </w:pPr>
      <w:r>
        <w:rPr>
          <w:rFonts w:hint="eastAsia"/>
        </w:rPr>
        <w:t>生山藥（一兩</w:t>
      </w:r>
      <w:r w:rsidR="006C4C45">
        <w:rPr>
          <w:rFonts w:hint="eastAsia"/>
        </w:rPr>
        <w:t>，</w:t>
      </w:r>
      <w:r>
        <w:rPr>
          <w:rFonts w:hint="eastAsia"/>
        </w:rPr>
        <w:t>軋細）</w:t>
      </w:r>
      <w:r w:rsidR="00E6760C">
        <w:rPr>
          <w:rFonts w:hint="eastAsia"/>
        </w:rPr>
        <w:t>、</w:t>
      </w:r>
      <w:r>
        <w:rPr>
          <w:rFonts w:hint="eastAsia"/>
        </w:rPr>
        <w:t>生車前子（四錢）</w:t>
      </w:r>
      <w:r w:rsidR="00E6760C">
        <w:rPr>
          <w:rFonts w:hint="eastAsia"/>
        </w:rPr>
        <w:t>。</w:t>
      </w:r>
    </w:p>
    <w:p w:rsidR="00C10EE7" w:rsidRDefault="00C10EE7" w:rsidP="00C10EE7">
      <w:pPr>
        <w:pStyle w:val="2f5"/>
        <w:ind w:firstLine="712"/>
      </w:pPr>
      <w:r>
        <w:rPr>
          <w:rFonts w:hint="eastAsia"/>
        </w:rPr>
        <w:t>上二味</w:t>
      </w:r>
      <w:r w:rsidR="006C4C45">
        <w:rPr>
          <w:rFonts w:hint="eastAsia"/>
        </w:rPr>
        <w:t>，</w:t>
      </w:r>
      <w:r>
        <w:rPr>
          <w:rFonts w:hint="eastAsia"/>
        </w:rPr>
        <w:t>同煮作稠粥服之</w:t>
      </w:r>
      <w:r w:rsidR="006C4C45">
        <w:rPr>
          <w:rFonts w:hint="eastAsia"/>
        </w:rPr>
        <w:t>，</w:t>
      </w:r>
      <w:r>
        <w:rPr>
          <w:rFonts w:hint="eastAsia"/>
        </w:rPr>
        <w:t>一日連服三次</w:t>
      </w:r>
      <w:r w:rsidR="006C4C45">
        <w:rPr>
          <w:rFonts w:hint="eastAsia"/>
        </w:rPr>
        <w:t>，</w:t>
      </w:r>
      <w:r>
        <w:rPr>
          <w:rFonts w:hint="eastAsia"/>
        </w:rPr>
        <w:t>小便自利</w:t>
      </w:r>
      <w:r w:rsidR="006C4C45">
        <w:rPr>
          <w:rFonts w:hint="eastAsia"/>
        </w:rPr>
        <w:t>，</w:t>
      </w:r>
      <w:r>
        <w:rPr>
          <w:rFonts w:hint="eastAsia"/>
        </w:rPr>
        <w:t>大便自固。蓋山藥能固大便</w:t>
      </w:r>
      <w:r w:rsidR="006C4C45">
        <w:rPr>
          <w:rFonts w:hint="eastAsia"/>
        </w:rPr>
        <w:t>，</w:t>
      </w:r>
      <w:r>
        <w:rPr>
          <w:rFonts w:hint="eastAsia"/>
        </w:rPr>
        <w:t>而陰虛小便不利者服之</w:t>
      </w:r>
      <w:r w:rsidR="006C4C45">
        <w:rPr>
          <w:rFonts w:hint="eastAsia"/>
        </w:rPr>
        <w:t>，</w:t>
      </w:r>
      <w:r>
        <w:rPr>
          <w:rFonts w:hint="eastAsia"/>
        </w:rPr>
        <w:t>又能利小便。車前子能利小便</w:t>
      </w:r>
      <w:r w:rsidR="006C4C45">
        <w:rPr>
          <w:rFonts w:hint="eastAsia"/>
        </w:rPr>
        <w:t>，</w:t>
      </w:r>
      <w:r>
        <w:rPr>
          <w:rFonts w:hint="eastAsia"/>
        </w:rPr>
        <w:t>而性兼滋陰</w:t>
      </w:r>
      <w:r w:rsidR="006C4C45">
        <w:rPr>
          <w:rFonts w:hint="eastAsia"/>
        </w:rPr>
        <w:t>，</w:t>
      </w:r>
      <w:r>
        <w:rPr>
          <w:rFonts w:hint="eastAsia"/>
        </w:rPr>
        <w:t>可為補腎藥之佐使（五子衍宗丸中用之）</w:t>
      </w:r>
      <w:r w:rsidR="006C4C45">
        <w:rPr>
          <w:rFonts w:hint="eastAsia"/>
        </w:rPr>
        <w:t>，</w:t>
      </w:r>
      <w:r>
        <w:rPr>
          <w:rFonts w:hint="eastAsia"/>
        </w:rPr>
        <w:t>又能助山藥以止大便。況二藥皆汁漿稠粘</w:t>
      </w:r>
      <w:r w:rsidR="006C4C45">
        <w:rPr>
          <w:rFonts w:hint="eastAsia"/>
        </w:rPr>
        <w:t>，</w:t>
      </w:r>
      <w:r>
        <w:rPr>
          <w:rFonts w:hint="eastAsia"/>
        </w:rPr>
        <w:t>同作粥服之</w:t>
      </w:r>
      <w:r w:rsidR="006C4C45">
        <w:rPr>
          <w:rFonts w:hint="eastAsia"/>
        </w:rPr>
        <w:t>，</w:t>
      </w:r>
      <w:r>
        <w:rPr>
          <w:rFonts w:hint="eastAsia"/>
        </w:rPr>
        <w:t>大能留戀腸胃</w:t>
      </w:r>
      <w:r w:rsidR="006C4C45">
        <w:rPr>
          <w:rFonts w:hint="eastAsia"/>
        </w:rPr>
        <w:t>，</w:t>
      </w:r>
      <w:r>
        <w:rPr>
          <w:rFonts w:hint="eastAsia"/>
        </w:rPr>
        <w:t>是以效也。治虛勞痰嗽者</w:t>
      </w:r>
      <w:r w:rsidR="006C4C45">
        <w:rPr>
          <w:rFonts w:hint="eastAsia"/>
        </w:rPr>
        <w:t>，</w:t>
      </w:r>
      <w:r>
        <w:rPr>
          <w:rFonts w:hint="eastAsia"/>
        </w:rPr>
        <w:t>車前宜減半。蓋用車前者</w:t>
      </w:r>
      <w:r w:rsidR="006C4C45">
        <w:rPr>
          <w:rFonts w:hint="eastAsia"/>
        </w:rPr>
        <w:t>，</w:t>
      </w:r>
      <w:r>
        <w:rPr>
          <w:rFonts w:hint="eastAsia"/>
        </w:rPr>
        <w:t>以其能利水</w:t>
      </w:r>
      <w:r w:rsidR="006C4C45">
        <w:rPr>
          <w:rFonts w:hint="eastAsia"/>
        </w:rPr>
        <w:t>，</w:t>
      </w:r>
      <w:r>
        <w:rPr>
          <w:rFonts w:hint="eastAsia"/>
        </w:rPr>
        <w:t>即能利痰</w:t>
      </w:r>
      <w:r w:rsidR="006C4C45">
        <w:rPr>
          <w:rFonts w:hint="eastAsia"/>
        </w:rPr>
        <w:t>，</w:t>
      </w:r>
      <w:r>
        <w:rPr>
          <w:rFonts w:hint="eastAsia"/>
        </w:rPr>
        <w:t>且性兼滋陰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陰虛有痰者尤宜。而仍不敢多用者</w:t>
      </w:r>
      <w:r w:rsidR="006C4C45">
        <w:rPr>
          <w:rFonts w:hint="eastAsia"/>
        </w:rPr>
        <w:t>，</w:t>
      </w:r>
      <w:r>
        <w:rPr>
          <w:rFonts w:hint="eastAsia"/>
        </w:rPr>
        <w:t>恐水道過利</w:t>
      </w:r>
      <w:r w:rsidR="006C4C45">
        <w:rPr>
          <w:rFonts w:hint="eastAsia"/>
        </w:rPr>
        <w:t>，</w:t>
      </w:r>
      <w:r>
        <w:rPr>
          <w:rFonts w:hint="eastAsia"/>
        </w:rPr>
        <w:t>亦能傷陰分也。</w:t>
      </w:r>
    </w:p>
    <w:p w:rsidR="00E6760C" w:rsidRDefault="00C10EE7" w:rsidP="00E6760C">
      <w:pPr>
        <w:pStyle w:val="2f5"/>
        <w:ind w:firstLine="712"/>
      </w:pPr>
      <w:r w:rsidRPr="00E6760C">
        <w:rPr>
          <w:rFonts w:hint="eastAsia"/>
        </w:rPr>
        <w:t>按︰</w:t>
      </w:r>
      <w:r>
        <w:rPr>
          <w:rFonts w:hint="eastAsia"/>
        </w:rPr>
        <w:t>車前子能利小便</w:t>
      </w:r>
      <w:r w:rsidR="006C4C45">
        <w:rPr>
          <w:rFonts w:hint="eastAsia"/>
        </w:rPr>
        <w:t>，</w:t>
      </w:r>
      <w:r>
        <w:rPr>
          <w:rFonts w:hint="eastAsia"/>
        </w:rPr>
        <w:t>而驟用之</w:t>
      </w:r>
      <w:r w:rsidR="006C4C45">
        <w:rPr>
          <w:rFonts w:hint="eastAsia"/>
        </w:rPr>
        <w:t>，</w:t>
      </w:r>
      <w:r>
        <w:rPr>
          <w:rFonts w:hint="eastAsia"/>
        </w:rPr>
        <w:t>亦無顯然功效。惟將車前子炒熟（此藥須買生者</w:t>
      </w:r>
      <w:r w:rsidR="004E78DE">
        <w:rPr>
          <w:rFonts w:hint="eastAsia"/>
        </w:rPr>
        <w:t>，</w:t>
      </w:r>
      <w:r>
        <w:rPr>
          <w:rFonts w:hint="eastAsia"/>
        </w:rPr>
        <w:t>自家經手炒</w:t>
      </w:r>
      <w:r w:rsidR="006C4C45">
        <w:rPr>
          <w:rFonts w:hint="eastAsia"/>
        </w:rPr>
        <w:t>，</w:t>
      </w:r>
      <w:r>
        <w:rPr>
          <w:rFonts w:hint="eastAsia"/>
        </w:rPr>
        <w:t>以微熟為度</w:t>
      </w:r>
      <w:r w:rsidR="006C4C45">
        <w:rPr>
          <w:rFonts w:hint="eastAsia"/>
        </w:rPr>
        <w:t>，</w:t>
      </w:r>
      <w:r>
        <w:rPr>
          <w:rFonts w:hint="eastAsia"/>
        </w:rPr>
        <w:t>過熟則無力）</w:t>
      </w:r>
      <w:r w:rsidR="006C4C45">
        <w:rPr>
          <w:rFonts w:hint="eastAsia"/>
        </w:rPr>
        <w:t>，</w:t>
      </w:r>
      <w:r>
        <w:rPr>
          <w:rFonts w:hint="eastAsia"/>
        </w:rPr>
        <w:t>嚼服少許</w:t>
      </w:r>
      <w:r w:rsidR="006C4C45">
        <w:rPr>
          <w:rFonts w:hint="eastAsia"/>
        </w:rPr>
        <w:t>，</w:t>
      </w:r>
      <w:r>
        <w:rPr>
          <w:rFonts w:hint="eastAsia"/>
        </w:rPr>
        <w:t>須臾又服</w:t>
      </w:r>
      <w:r w:rsidR="006C4C45">
        <w:rPr>
          <w:rFonts w:hint="eastAsia"/>
        </w:rPr>
        <w:t>，</w:t>
      </w:r>
      <w:r>
        <w:rPr>
          <w:rFonts w:hint="eastAsia"/>
        </w:rPr>
        <w:t>約六點鐘服盡一兩</w:t>
      </w:r>
      <w:r w:rsidR="006C4C45">
        <w:rPr>
          <w:rFonts w:hint="eastAsia"/>
        </w:rPr>
        <w:t>，</w:t>
      </w:r>
      <w:r>
        <w:rPr>
          <w:rFonts w:hint="eastAsia"/>
        </w:rPr>
        <w:t>小便必陡然利下</w:t>
      </w:r>
      <w:r w:rsidR="006C4C45">
        <w:rPr>
          <w:rFonts w:hint="eastAsia"/>
        </w:rPr>
        <w:t>，</w:t>
      </w:r>
      <w:r>
        <w:rPr>
          <w:rFonts w:hint="eastAsia"/>
        </w:rPr>
        <w:t>連連不止。此愚實驗而得之方也。</w:t>
      </w:r>
    </w:p>
    <w:p w:rsidR="00C10EE7" w:rsidRDefault="00C10EE7" w:rsidP="00E6760C">
      <w:pPr>
        <w:pStyle w:val="2f5"/>
        <w:ind w:firstLine="712"/>
      </w:pPr>
      <w:r>
        <w:rPr>
          <w:rFonts w:hint="eastAsia"/>
        </w:rPr>
        <w:t>又單用車前子兩半</w:t>
      </w:r>
      <w:r w:rsidR="006C4C45">
        <w:rPr>
          <w:rFonts w:hint="eastAsia"/>
        </w:rPr>
        <w:t>，</w:t>
      </w:r>
      <w:r>
        <w:rPr>
          <w:rFonts w:hint="eastAsia"/>
        </w:rPr>
        <w:t>煮稠粥</w:t>
      </w:r>
      <w:r w:rsidR="006C4C45">
        <w:rPr>
          <w:rFonts w:hint="eastAsia"/>
        </w:rPr>
        <w:t>，</w:t>
      </w:r>
      <w:r>
        <w:rPr>
          <w:rFonts w:hint="eastAsia"/>
        </w:rPr>
        <w:t>頓服之</w:t>
      </w:r>
      <w:r w:rsidR="006C4C45">
        <w:rPr>
          <w:rFonts w:hint="eastAsia"/>
        </w:rPr>
        <w:t>，</w:t>
      </w:r>
      <w:r>
        <w:rPr>
          <w:rFonts w:hint="eastAsia"/>
        </w:rPr>
        <w:t>治大便滑瀉亦甚效驗。黃姓媼</w:t>
      </w:r>
      <w:r w:rsidR="006C4C45">
        <w:rPr>
          <w:rFonts w:hint="eastAsia"/>
        </w:rPr>
        <w:t>，</w:t>
      </w:r>
      <w:r>
        <w:rPr>
          <w:rFonts w:hint="eastAsia"/>
        </w:rPr>
        <w:t>大便滑瀉</w:t>
      </w:r>
      <w:r w:rsidR="006C4C45">
        <w:rPr>
          <w:rFonts w:hint="eastAsia"/>
        </w:rPr>
        <w:t>，</w:t>
      </w:r>
      <w:r>
        <w:rPr>
          <w:rFonts w:hint="eastAsia"/>
        </w:rPr>
        <w:t>百藥不效</w:t>
      </w:r>
      <w:r w:rsidR="006C4C45">
        <w:rPr>
          <w:rFonts w:hint="eastAsia"/>
        </w:rPr>
        <w:t>，</w:t>
      </w:r>
      <w:r>
        <w:rPr>
          <w:rFonts w:hint="eastAsia"/>
        </w:rPr>
        <w:t>或語以此方</w:t>
      </w:r>
      <w:r w:rsidR="006C4C45">
        <w:rPr>
          <w:rFonts w:hint="eastAsia"/>
        </w:rPr>
        <w:t>，</w:t>
      </w:r>
      <w:r>
        <w:rPr>
          <w:rFonts w:hint="eastAsia"/>
        </w:rPr>
        <w:t>一服即愈。然必用生者煮之</w:t>
      </w:r>
      <w:r w:rsidR="006C4C45">
        <w:rPr>
          <w:rFonts w:hint="eastAsia"/>
        </w:rPr>
        <w:t>，</w:t>
      </w:r>
      <w:r>
        <w:rPr>
          <w:rFonts w:hint="eastAsia"/>
        </w:rPr>
        <w:t>始能成粥</w:t>
      </w:r>
      <w:r w:rsidR="006C4C45">
        <w:rPr>
          <w:rFonts w:hint="eastAsia"/>
        </w:rPr>
        <w:t>，</w:t>
      </w:r>
      <w:r>
        <w:rPr>
          <w:rFonts w:hint="eastAsia"/>
        </w:rPr>
        <w:t>若炒熟者</w:t>
      </w:r>
      <w:r w:rsidR="006C4C45">
        <w:rPr>
          <w:rFonts w:hint="eastAsia"/>
        </w:rPr>
        <w:t>，</w:t>
      </w:r>
      <w:r>
        <w:rPr>
          <w:rFonts w:hint="eastAsia"/>
        </w:rPr>
        <w:t>則不能成粥矣。</w:t>
      </w:r>
    </w:p>
    <w:p w:rsidR="00E6760C" w:rsidRDefault="00E6760C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97" w:name="_Toc223762683"/>
      <w:r>
        <w:br w:type="page"/>
      </w:r>
    </w:p>
    <w:p w:rsidR="00C10EE7" w:rsidRDefault="00E6760C" w:rsidP="00E11911">
      <w:pPr>
        <w:pStyle w:val="5a"/>
      </w:pPr>
      <w:bookmarkStart w:id="198" w:name="_Toc7560779"/>
      <w:r>
        <w:rPr>
          <w:rFonts w:hint="eastAsia"/>
        </w:rPr>
        <w:lastRenderedPageBreak/>
        <w:t>【</w:t>
      </w:r>
      <w:r w:rsidR="00C10EE7">
        <w:rPr>
          <w:rFonts w:hint="eastAsia"/>
        </w:rPr>
        <w:t>加味天水散</w:t>
      </w:r>
      <w:bookmarkEnd w:id="197"/>
      <w:r>
        <w:rPr>
          <w:rFonts w:hint="eastAsia"/>
        </w:rPr>
        <w:t>】</w:t>
      </w:r>
      <w:bookmarkEnd w:id="198"/>
    </w:p>
    <w:p w:rsidR="00E6760C" w:rsidRDefault="00C10EE7" w:rsidP="00C10EE7">
      <w:pPr>
        <w:pStyle w:val="2f5"/>
        <w:ind w:firstLine="712"/>
      </w:pPr>
      <w:r>
        <w:rPr>
          <w:rFonts w:hint="eastAsia"/>
        </w:rPr>
        <w:t>治暑日泄瀉不止</w:t>
      </w:r>
      <w:r w:rsidR="006C4C45">
        <w:rPr>
          <w:rFonts w:hint="eastAsia"/>
        </w:rPr>
        <w:t>，</w:t>
      </w:r>
      <w:r>
        <w:rPr>
          <w:rFonts w:hint="eastAsia"/>
        </w:rPr>
        <w:t>肌膚燒熱</w:t>
      </w:r>
      <w:r w:rsidR="006C4C45">
        <w:rPr>
          <w:rFonts w:hint="eastAsia"/>
        </w:rPr>
        <w:t>，</w:t>
      </w:r>
      <w:r>
        <w:rPr>
          <w:rFonts w:hint="eastAsia"/>
        </w:rPr>
        <w:t>心中燥渴</w:t>
      </w:r>
      <w:r w:rsidR="006C4C45">
        <w:rPr>
          <w:rFonts w:hint="eastAsia"/>
        </w:rPr>
        <w:t>，</w:t>
      </w:r>
      <w:r>
        <w:rPr>
          <w:rFonts w:hint="eastAsia"/>
        </w:rPr>
        <w:t>小便不利</w:t>
      </w:r>
      <w:r w:rsidR="006C4C45">
        <w:rPr>
          <w:rFonts w:hint="eastAsia"/>
        </w:rPr>
        <w:t>，</w:t>
      </w:r>
      <w:r>
        <w:rPr>
          <w:rFonts w:hint="eastAsia"/>
        </w:rPr>
        <w:t>或兼喘促。小兒尤多此證</w:t>
      </w:r>
      <w:r w:rsidR="006C4C45">
        <w:rPr>
          <w:rFonts w:hint="eastAsia"/>
        </w:rPr>
        <w:t>，</w:t>
      </w:r>
      <w:r>
        <w:rPr>
          <w:rFonts w:hint="eastAsia"/>
        </w:rPr>
        <w:t>用此方更佳。</w:t>
      </w:r>
    </w:p>
    <w:p w:rsidR="00C10EE7" w:rsidRDefault="00C10EE7" w:rsidP="00C10EE7">
      <w:pPr>
        <w:pStyle w:val="2f5"/>
        <w:ind w:firstLine="712"/>
      </w:pPr>
      <w:r>
        <w:rPr>
          <w:rFonts w:hint="eastAsia"/>
        </w:rPr>
        <w:t>生山藥（一兩）</w:t>
      </w:r>
      <w:r w:rsidR="00E6760C">
        <w:rPr>
          <w:rFonts w:hint="eastAsia"/>
        </w:rPr>
        <w:t>、</w:t>
      </w:r>
      <w:r>
        <w:rPr>
          <w:rFonts w:hint="eastAsia"/>
        </w:rPr>
        <w:t>滑石（六錢）</w:t>
      </w:r>
      <w:r w:rsidR="00E6760C">
        <w:rPr>
          <w:rFonts w:hint="eastAsia"/>
        </w:rPr>
        <w:t>、</w:t>
      </w:r>
      <w:r>
        <w:rPr>
          <w:rFonts w:hint="eastAsia"/>
        </w:rPr>
        <w:t>粉甘草（三錢）</w:t>
      </w:r>
      <w:r w:rsidR="00E6760C">
        <w:rPr>
          <w:rFonts w:hint="eastAsia"/>
        </w:rPr>
        <w:t>。</w:t>
      </w:r>
      <w:r>
        <w:rPr>
          <w:rFonts w:hint="eastAsia"/>
        </w:rPr>
        <w:t>作湯服。</w:t>
      </w:r>
    </w:p>
    <w:p w:rsidR="00E6760C" w:rsidRDefault="00C10EE7" w:rsidP="00C10EE7">
      <w:pPr>
        <w:pStyle w:val="2f5"/>
        <w:ind w:firstLine="712"/>
      </w:pPr>
      <w:r>
        <w:rPr>
          <w:rFonts w:hint="eastAsia"/>
        </w:rPr>
        <w:t>此久下亡陰</w:t>
      </w:r>
      <w:r w:rsidR="006C4C45">
        <w:rPr>
          <w:rFonts w:hint="eastAsia"/>
        </w:rPr>
        <w:t>，</w:t>
      </w:r>
      <w:r>
        <w:rPr>
          <w:rFonts w:hint="eastAsia"/>
        </w:rPr>
        <w:t>又兼暑熱之證也</w:t>
      </w:r>
      <w:r w:rsidR="006C4C45">
        <w:rPr>
          <w:rFonts w:hint="eastAsia"/>
        </w:rPr>
        <w:t>，</w:t>
      </w:r>
      <w:r>
        <w:rPr>
          <w:rFonts w:hint="eastAsia"/>
        </w:rPr>
        <w:t>故方中用天水散以清溽暑之熱。而甘草份量</w:t>
      </w:r>
      <w:r w:rsidR="006C4C45">
        <w:rPr>
          <w:rFonts w:hint="eastAsia"/>
        </w:rPr>
        <w:t>，</w:t>
      </w:r>
      <w:r>
        <w:rPr>
          <w:rFonts w:hint="eastAsia"/>
        </w:rPr>
        <w:t>三倍原方（原方滑石六、甘草一</w:t>
      </w:r>
      <w:r w:rsidR="006C4C45">
        <w:rPr>
          <w:rFonts w:hint="eastAsia"/>
        </w:rPr>
        <w:t>，</w:t>
      </w:r>
      <w:r>
        <w:rPr>
          <w:rFonts w:hint="eastAsia"/>
        </w:rPr>
        <w:t>故亦名六一散）</w:t>
      </w:r>
      <w:r w:rsidR="006C4C45">
        <w:rPr>
          <w:rFonts w:hint="eastAsia"/>
        </w:rPr>
        <w:t>，</w:t>
      </w:r>
      <w:r>
        <w:rPr>
          <w:rFonts w:hint="eastAsia"/>
        </w:rPr>
        <w:t>其至濃之味</w:t>
      </w:r>
      <w:r w:rsidR="006C4C45">
        <w:rPr>
          <w:rFonts w:hint="eastAsia"/>
        </w:rPr>
        <w:t>，</w:t>
      </w:r>
      <w:r>
        <w:rPr>
          <w:rFonts w:hint="eastAsia"/>
        </w:rPr>
        <w:t>與滑石之至淡者相濟</w:t>
      </w:r>
      <w:r w:rsidR="006C4C45">
        <w:rPr>
          <w:rFonts w:hint="eastAsia"/>
        </w:rPr>
        <w:t>，</w:t>
      </w:r>
      <w:r>
        <w:rPr>
          <w:rFonts w:hint="eastAsia"/>
        </w:rPr>
        <w:t>又能清陰虛之熱。又重用山藥之大滋真陰</w:t>
      </w:r>
      <w:r w:rsidR="006C4C45">
        <w:rPr>
          <w:rFonts w:hint="eastAsia"/>
        </w:rPr>
        <w:t>，</w:t>
      </w:r>
      <w:r>
        <w:rPr>
          <w:rFonts w:hint="eastAsia"/>
        </w:rPr>
        <w:t>大固元氣者</w:t>
      </w:r>
      <w:r w:rsidR="006C4C45">
        <w:rPr>
          <w:rFonts w:hint="eastAsia"/>
        </w:rPr>
        <w:t>，</w:t>
      </w:r>
      <w:r>
        <w:rPr>
          <w:rFonts w:hint="eastAsia"/>
        </w:rPr>
        <w:t>以參贊之。真陰足</w:t>
      </w:r>
      <w:r w:rsidR="006C4C45">
        <w:rPr>
          <w:rFonts w:hint="eastAsia"/>
        </w:rPr>
        <w:t>，</w:t>
      </w:r>
      <w:r>
        <w:rPr>
          <w:rFonts w:hint="eastAsia"/>
        </w:rPr>
        <w:t>則小便自利</w:t>
      </w:r>
      <w:r w:rsidR="006C4C45">
        <w:rPr>
          <w:rFonts w:hint="eastAsia"/>
        </w:rPr>
        <w:t>，</w:t>
      </w:r>
      <w:r>
        <w:rPr>
          <w:rFonts w:hint="eastAsia"/>
        </w:rPr>
        <w:t>元氣固</w:t>
      </w:r>
      <w:r w:rsidR="006C4C45">
        <w:rPr>
          <w:rFonts w:hint="eastAsia"/>
        </w:rPr>
        <w:t>，</w:t>
      </w:r>
      <w:r>
        <w:rPr>
          <w:rFonts w:hint="eastAsia"/>
        </w:rPr>
        <w:t>則泄瀉自止。且其汁漿稠粘</w:t>
      </w:r>
      <w:r w:rsidR="006C4C45">
        <w:rPr>
          <w:rFonts w:hint="eastAsia"/>
        </w:rPr>
        <w:t>，</w:t>
      </w:r>
      <w:r>
        <w:rPr>
          <w:rFonts w:hint="eastAsia"/>
        </w:rPr>
        <w:t>與甘草之甘緩者同用</w:t>
      </w:r>
      <w:r w:rsidR="006C4C45">
        <w:rPr>
          <w:rFonts w:hint="eastAsia"/>
        </w:rPr>
        <w:t>，</w:t>
      </w:r>
      <w:r>
        <w:rPr>
          <w:rFonts w:hint="eastAsia"/>
        </w:rPr>
        <w:t>又能逗留滑石</w:t>
      </w:r>
      <w:r w:rsidR="006C4C45">
        <w:rPr>
          <w:rFonts w:hint="eastAsia"/>
        </w:rPr>
        <w:t>，</w:t>
      </w:r>
      <w:r>
        <w:rPr>
          <w:rFonts w:hint="eastAsia"/>
        </w:rPr>
        <w:t>不至速</w:t>
      </w:r>
      <w:r w:rsidR="00D24630">
        <w:rPr>
          <w:rFonts w:hint="eastAsia"/>
        </w:rPr>
        <w:t>於</w:t>
      </w:r>
      <w:r>
        <w:rPr>
          <w:rFonts w:hint="eastAsia"/>
        </w:rPr>
        <w:t>淡滲。俾其清涼之性由胃輸脾</w:t>
      </w:r>
      <w:r w:rsidR="006C4C45">
        <w:rPr>
          <w:rFonts w:hint="eastAsia"/>
        </w:rPr>
        <w:t>，</w:t>
      </w:r>
      <w:r>
        <w:rPr>
          <w:rFonts w:hint="eastAsia"/>
        </w:rPr>
        <w:t>由脾達肺</w:t>
      </w:r>
      <w:r w:rsidR="006C4C45">
        <w:rPr>
          <w:rFonts w:hint="eastAsia"/>
        </w:rPr>
        <w:t>，</w:t>
      </w:r>
      <w:r>
        <w:rPr>
          <w:rFonts w:hint="eastAsia"/>
        </w:rPr>
        <w:t>水精四布</w:t>
      </w:r>
      <w:r w:rsidR="006C4C45">
        <w:rPr>
          <w:rFonts w:hint="eastAsia"/>
        </w:rPr>
        <w:t>，</w:t>
      </w:r>
      <w:r>
        <w:rPr>
          <w:rFonts w:hint="eastAsia"/>
        </w:rPr>
        <w:t>下通膀胱</w:t>
      </w:r>
      <w:r w:rsidR="006C4C45">
        <w:rPr>
          <w:rFonts w:hint="eastAsia"/>
        </w:rPr>
        <w:t>，</w:t>
      </w:r>
      <w:r>
        <w:rPr>
          <w:rFonts w:hint="eastAsia"/>
        </w:rPr>
        <w:t>則周身之熱與上焦之燥渴喘促</w:t>
      </w:r>
      <w:r w:rsidR="006C4C45">
        <w:rPr>
          <w:rFonts w:hint="eastAsia"/>
        </w:rPr>
        <w:t>，</w:t>
      </w:r>
      <w:r>
        <w:rPr>
          <w:rFonts w:hint="eastAsia"/>
        </w:rPr>
        <w:t>有不倏然頓除者乎？</w:t>
      </w:r>
    </w:p>
    <w:p w:rsidR="00C10EE7" w:rsidRDefault="00C10EE7" w:rsidP="00C10EE7">
      <w:pPr>
        <w:pStyle w:val="2f5"/>
        <w:ind w:firstLine="712"/>
      </w:pPr>
      <w:r>
        <w:rPr>
          <w:rFonts w:hint="eastAsia"/>
        </w:rPr>
        <w:t>小兒少陽之體</w:t>
      </w:r>
      <w:r w:rsidR="006C4C45">
        <w:rPr>
          <w:rFonts w:hint="eastAsia"/>
        </w:rPr>
        <w:t>，</w:t>
      </w:r>
      <w:r>
        <w:rPr>
          <w:rFonts w:hint="eastAsia"/>
        </w:rPr>
        <w:t>最不耐熱</w:t>
      </w:r>
      <w:r w:rsidR="006C4C45">
        <w:rPr>
          <w:rFonts w:hint="eastAsia"/>
        </w:rPr>
        <w:t>，</w:t>
      </w:r>
      <w:r>
        <w:rPr>
          <w:rFonts w:hint="eastAsia"/>
        </w:rPr>
        <w:t>故易傷暑。而飲食起居</w:t>
      </w:r>
      <w:r w:rsidR="006C4C45">
        <w:rPr>
          <w:rFonts w:hint="eastAsia"/>
        </w:rPr>
        <w:t>，</w:t>
      </w:r>
      <w:r>
        <w:rPr>
          <w:rFonts w:hint="eastAsia"/>
        </w:rPr>
        <w:t>喜貪寒涼</w:t>
      </w:r>
      <w:r w:rsidR="006C4C45">
        <w:rPr>
          <w:rFonts w:hint="eastAsia"/>
        </w:rPr>
        <w:t>，</w:t>
      </w:r>
      <w:r>
        <w:rPr>
          <w:rFonts w:hint="eastAsia"/>
        </w:rPr>
        <w:t>故又易泄瀉。瀉久則亡陰作熱</w:t>
      </w:r>
      <w:r w:rsidR="006C4C45">
        <w:rPr>
          <w:rFonts w:hint="eastAsia"/>
        </w:rPr>
        <w:t>，</w:t>
      </w:r>
      <w:r>
        <w:rPr>
          <w:rFonts w:hint="eastAsia"/>
        </w:rPr>
        <w:t>必愈畏暑氣之熱</w:t>
      </w:r>
      <w:r w:rsidR="006C4C45">
        <w:rPr>
          <w:rFonts w:hint="eastAsia"/>
        </w:rPr>
        <w:t>，</w:t>
      </w:r>
      <w:r>
        <w:rPr>
          <w:rFonts w:hint="eastAsia"/>
        </w:rPr>
        <w:t>病熱循環相因</w:t>
      </w:r>
      <w:r w:rsidR="006C4C45">
        <w:rPr>
          <w:rFonts w:hint="eastAsia"/>
        </w:rPr>
        <w:t>，</w:t>
      </w:r>
      <w:r>
        <w:rPr>
          <w:rFonts w:hint="eastAsia"/>
        </w:rPr>
        <w:t>所以治之甚難也。此方藥止三味</w:t>
      </w:r>
      <w:r w:rsidR="006C4C45">
        <w:rPr>
          <w:rFonts w:hint="eastAsia"/>
        </w:rPr>
        <w:t>，</w:t>
      </w:r>
      <w:r>
        <w:rPr>
          <w:rFonts w:hint="eastAsia"/>
        </w:rPr>
        <w:t>而用意周匝</w:t>
      </w:r>
      <w:r w:rsidR="006C4C45">
        <w:rPr>
          <w:rFonts w:hint="eastAsia"/>
        </w:rPr>
        <w:t>，</w:t>
      </w:r>
      <w:r>
        <w:rPr>
          <w:rFonts w:hint="eastAsia"/>
        </w:rPr>
        <w:t>內傷外感</w:t>
      </w:r>
      <w:r w:rsidR="006C4C45">
        <w:rPr>
          <w:rFonts w:hint="eastAsia"/>
        </w:rPr>
        <w:t>，</w:t>
      </w:r>
      <w:r>
        <w:rPr>
          <w:rFonts w:hint="eastAsia"/>
        </w:rPr>
        <w:t>兼治無遺。一兩劑後</w:t>
      </w:r>
      <w:r w:rsidR="006C4C45">
        <w:rPr>
          <w:rFonts w:hint="eastAsia"/>
        </w:rPr>
        <w:t>，</w:t>
      </w:r>
      <w:r>
        <w:rPr>
          <w:rFonts w:hint="eastAsia"/>
        </w:rPr>
        <w:t>暑熱漸退</w:t>
      </w:r>
      <w:r w:rsidR="006C4C45">
        <w:rPr>
          <w:rFonts w:hint="eastAsia"/>
        </w:rPr>
        <w:t>，</w:t>
      </w:r>
      <w:r>
        <w:rPr>
          <w:rFonts w:hint="eastAsia"/>
        </w:rPr>
        <w:t>即滑石可以漸減</w:t>
      </w:r>
      <w:r w:rsidR="006C4C45">
        <w:rPr>
          <w:rFonts w:hint="eastAsia"/>
        </w:rPr>
        <w:t>，</w:t>
      </w:r>
      <w:r>
        <w:rPr>
          <w:rFonts w:hint="eastAsia"/>
        </w:rPr>
        <w:t>隨時斟酌用之</w:t>
      </w:r>
      <w:r w:rsidR="006C4C45">
        <w:rPr>
          <w:rFonts w:hint="eastAsia"/>
        </w:rPr>
        <w:t>，</w:t>
      </w:r>
      <w:r>
        <w:rPr>
          <w:rFonts w:hint="eastAsia"/>
        </w:rPr>
        <w:t>未有不應手奏效者。小兒暑月瀉久</w:t>
      </w:r>
      <w:r w:rsidR="006C4C45">
        <w:rPr>
          <w:rFonts w:hint="eastAsia"/>
        </w:rPr>
        <w:t>，</w:t>
      </w:r>
      <w:r>
        <w:rPr>
          <w:rFonts w:hint="eastAsia"/>
        </w:rPr>
        <w:t>虛熱上逆</w:t>
      </w:r>
      <w:r w:rsidR="006C4C45">
        <w:rPr>
          <w:rFonts w:hint="eastAsia"/>
        </w:rPr>
        <w:t>，</w:t>
      </w:r>
      <w:r>
        <w:rPr>
          <w:rFonts w:hint="eastAsia"/>
        </w:rPr>
        <w:t>與暑熱之氣相並</w:t>
      </w:r>
      <w:r w:rsidR="006C4C45">
        <w:rPr>
          <w:rFonts w:hint="eastAsia"/>
        </w:rPr>
        <w:t>，</w:t>
      </w:r>
      <w:r>
        <w:rPr>
          <w:rFonts w:hint="eastAsia"/>
        </w:rPr>
        <w:t>填塞胃口</w:t>
      </w:r>
      <w:r w:rsidR="006C4C45">
        <w:rPr>
          <w:rFonts w:hint="eastAsia"/>
        </w:rPr>
        <w:t>，</w:t>
      </w:r>
      <w:r>
        <w:rPr>
          <w:rFonts w:hint="eastAsia"/>
        </w:rPr>
        <w:t>恆至噁心嘔吐</w:t>
      </w:r>
      <w:r w:rsidR="006C4C45">
        <w:rPr>
          <w:rFonts w:hint="eastAsia"/>
        </w:rPr>
        <w:t>，</w:t>
      </w:r>
      <w:r>
        <w:rPr>
          <w:rFonts w:hint="eastAsia"/>
        </w:rPr>
        <w:t>不受飲食。此方不但清暑滋陰</w:t>
      </w:r>
      <w:r w:rsidR="006C4C45">
        <w:rPr>
          <w:rFonts w:hint="eastAsia"/>
        </w:rPr>
        <w:t>，</w:t>
      </w:r>
      <w:r>
        <w:rPr>
          <w:rFonts w:hint="eastAsia"/>
        </w:rPr>
        <w:t>和中止瀉</w:t>
      </w:r>
      <w:r w:rsidR="006C4C45">
        <w:rPr>
          <w:rFonts w:hint="eastAsia"/>
        </w:rPr>
        <w:t>，</w:t>
      </w:r>
      <w:r>
        <w:rPr>
          <w:rFonts w:hint="eastAsia"/>
        </w:rPr>
        <w:t>其重墜之性</w:t>
      </w:r>
      <w:r w:rsidR="006C4C45">
        <w:rPr>
          <w:rFonts w:hint="eastAsia"/>
        </w:rPr>
        <w:t>，</w:t>
      </w:r>
      <w:r>
        <w:rPr>
          <w:rFonts w:hint="eastAsia"/>
        </w:rPr>
        <w:t>又能鎮胃安衝</w:t>
      </w:r>
      <w:r w:rsidR="006C4C45">
        <w:rPr>
          <w:rFonts w:hint="eastAsia"/>
        </w:rPr>
        <w:t>，</w:t>
      </w:r>
      <w:r>
        <w:rPr>
          <w:rFonts w:hint="eastAsia"/>
        </w:rPr>
        <w:t>使上逆之熱與暑氣之熱</w:t>
      </w:r>
      <w:r w:rsidR="006C4C45">
        <w:rPr>
          <w:rFonts w:hint="eastAsia"/>
        </w:rPr>
        <w:t>，</w:t>
      </w:r>
      <w:r>
        <w:rPr>
          <w:rFonts w:hint="eastAsia"/>
        </w:rPr>
        <w:t>徐徐下行</w:t>
      </w:r>
      <w:r w:rsidR="006C4C45">
        <w:rPr>
          <w:rFonts w:hint="eastAsia"/>
        </w:rPr>
        <w:t>，</w:t>
      </w:r>
      <w:r>
        <w:rPr>
          <w:rFonts w:hint="eastAsia"/>
        </w:rPr>
        <w:t>自小便出</w:t>
      </w:r>
      <w:r w:rsidR="006C4C45">
        <w:rPr>
          <w:rFonts w:hint="eastAsia"/>
        </w:rPr>
        <w:t>，</w:t>
      </w:r>
      <w:r>
        <w:rPr>
          <w:rFonts w:hint="eastAsia"/>
        </w:rPr>
        <w:t>而其噁心嘔吐自止。初定此方時</w:t>
      </w:r>
      <w:r w:rsidR="006C4C45">
        <w:rPr>
          <w:rFonts w:hint="eastAsia"/>
        </w:rPr>
        <w:t>，</w:t>
      </w:r>
      <w:r>
        <w:rPr>
          <w:rFonts w:hint="eastAsia"/>
        </w:rPr>
        <w:t>授門人高</w:t>
      </w:r>
      <w:r w:rsidR="000519E8">
        <w:rPr>
          <w:rFonts w:hint="eastAsia"/>
        </w:rPr>
        <w:t>如璧</w:t>
      </w:r>
      <w:r>
        <w:rPr>
          <w:rFonts w:hint="eastAsia"/>
        </w:rPr>
        <w:t>錄之。翌日</w:t>
      </w:r>
      <w:r w:rsidR="006C4C45">
        <w:rPr>
          <w:rFonts w:hint="eastAsia"/>
        </w:rPr>
        <w:t>，</w:t>
      </w:r>
      <w:r w:rsidR="000519E8">
        <w:rPr>
          <w:rFonts w:hint="eastAsia"/>
        </w:rPr>
        <w:t>如璧</w:t>
      </w:r>
      <w:r>
        <w:rPr>
          <w:rFonts w:hint="eastAsia"/>
        </w:rPr>
        <w:t>還</w:t>
      </w:r>
      <w:r w:rsidR="000519E8">
        <w:rPr>
          <w:rFonts w:hint="eastAsia"/>
        </w:rPr>
        <w:t>里</w:t>
      </w:r>
      <w:r w:rsidR="006C4C45">
        <w:rPr>
          <w:rFonts w:hint="eastAsia"/>
        </w:rPr>
        <w:t>，</w:t>
      </w:r>
      <w:r>
        <w:rPr>
          <w:rFonts w:hint="eastAsia"/>
        </w:rPr>
        <w:t>遇一孺子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泄瀉月餘</w:t>
      </w:r>
      <w:r w:rsidR="006C4C45">
        <w:rPr>
          <w:rFonts w:hint="eastAsia"/>
        </w:rPr>
        <w:t>，</w:t>
      </w:r>
      <w:r>
        <w:rPr>
          <w:rFonts w:hint="eastAsia"/>
        </w:rPr>
        <w:t>身熱燥渴</w:t>
      </w:r>
      <w:r w:rsidR="006C4C45">
        <w:rPr>
          <w:rFonts w:hint="eastAsia"/>
        </w:rPr>
        <w:t>，</w:t>
      </w:r>
      <w:r>
        <w:rPr>
          <w:rFonts w:hint="eastAsia"/>
        </w:rPr>
        <w:t>嗜飲涼水</w:t>
      </w:r>
      <w:r w:rsidR="006C4C45">
        <w:rPr>
          <w:rFonts w:hint="eastAsia"/>
        </w:rPr>
        <w:t>，</w:t>
      </w:r>
      <w:r>
        <w:rPr>
          <w:rFonts w:hint="eastAsia"/>
        </w:rPr>
        <w:t>強與飲食</w:t>
      </w:r>
      <w:r w:rsidR="006C4C45">
        <w:rPr>
          <w:rFonts w:hint="eastAsia"/>
        </w:rPr>
        <w:t>，</w:t>
      </w:r>
      <w:r>
        <w:rPr>
          <w:rFonts w:hint="eastAsia"/>
        </w:rPr>
        <w:t>即噁心嘔吐</w:t>
      </w:r>
      <w:r w:rsidR="006C4C45">
        <w:rPr>
          <w:rFonts w:hint="eastAsia"/>
        </w:rPr>
        <w:t>，</w:t>
      </w:r>
      <w:r>
        <w:rPr>
          <w:rFonts w:hint="eastAsia"/>
        </w:rPr>
        <w:t>多方調治不愈。</w:t>
      </w:r>
      <w:r w:rsidR="000519E8">
        <w:rPr>
          <w:rFonts w:hint="eastAsia"/>
        </w:rPr>
        <w:t>如璧</w:t>
      </w:r>
      <w:r>
        <w:rPr>
          <w:rFonts w:hint="eastAsia"/>
        </w:rPr>
        <w:t>投以此湯</w:t>
      </w:r>
      <w:r w:rsidR="006C4C45">
        <w:rPr>
          <w:rFonts w:hint="eastAsia"/>
        </w:rPr>
        <w:t>，</w:t>
      </w:r>
      <w:r>
        <w:rPr>
          <w:rFonts w:hint="eastAsia"/>
        </w:rPr>
        <w:t>一劑燥渴與泄瀉即愈其半。又服一劑</w:t>
      </w:r>
      <w:r w:rsidR="006C4C45">
        <w:rPr>
          <w:rFonts w:hint="eastAsia"/>
        </w:rPr>
        <w:t>，</w:t>
      </w:r>
      <w:r>
        <w:rPr>
          <w:rFonts w:hint="eastAsia"/>
        </w:rPr>
        <w:t>能進飲食</w:t>
      </w:r>
      <w:r w:rsidR="006C4C45">
        <w:rPr>
          <w:rFonts w:hint="eastAsia"/>
        </w:rPr>
        <w:t>，</w:t>
      </w:r>
      <w:r>
        <w:rPr>
          <w:rFonts w:hint="eastAsia"/>
        </w:rPr>
        <w:t>諸病皆愈。</w:t>
      </w:r>
    </w:p>
    <w:p w:rsidR="000519E8" w:rsidRDefault="000519E8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99" w:name="_Toc223762684"/>
      <w:r>
        <w:br w:type="page"/>
      </w:r>
    </w:p>
    <w:p w:rsidR="00C10EE7" w:rsidRDefault="000519E8" w:rsidP="00E11911">
      <w:pPr>
        <w:pStyle w:val="5a"/>
      </w:pPr>
      <w:bookmarkStart w:id="200" w:name="_Toc7560780"/>
      <w:r>
        <w:rPr>
          <w:rFonts w:hint="eastAsia"/>
        </w:rPr>
        <w:lastRenderedPageBreak/>
        <w:t>【</w:t>
      </w:r>
      <w:r w:rsidR="00C10EE7">
        <w:rPr>
          <w:rFonts w:hint="eastAsia"/>
        </w:rPr>
        <w:t>加味四神丸</w:t>
      </w:r>
      <w:bookmarkEnd w:id="199"/>
      <w:r>
        <w:rPr>
          <w:rFonts w:hint="eastAsia"/>
        </w:rPr>
        <w:t>】</w:t>
      </w:r>
      <w:bookmarkEnd w:id="200"/>
    </w:p>
    <w:p w:rsidR="000519E8" w:rsidRDefault="00C10EE7" w:rsidP="00C10EE7">
      <w:pPr>
        <w:pStyle w:val="2f3"/>
        <w:ind w:firstLine="712"/>
      </w:pPr>
      <w:r>
        <w:rPr>
          <w:rFonts w:hint="eastAsia"/>
        </w:rPr>
        <w:t>治黎明腹疼泄瀉。</w:t>
      </w:r>
    </w:p>
    <w:p w:rsidR="000519E8" w:rsidRDefault="00C10EE7" w:rsidP="00C10EE7">
      <w:pPr>
        <w:pStyle w:val="2f3"/>
        <w:ind w:firstLine="712"/>
      </w:pPr>
      <w:r>
        <w:rPr>
          <w:rFonts w:hint="eastAsia"/>
        </w:rPr>
        <w:t>補骨脂（六兩酒炒）</w:t>
      </w:r>
      <w:r w:rsidR="000519E8">
        <w:rPr>
          <w:rFonts w:hint="eastAsia"/>
        </w:rPr>
        <w:t>、</w:t>
      </w:r>
      <w:r>
        <w:rPr>
          <w:rFonts w:hint="eastAsia"/>
        </w:rPr>
        <w:t>吳茱萸（三兩</w:t>
      </w:r>
      <w:r w:rsidR="006C4C45">
        <w:rPr>
          <w:rFonts w:hint="eastAsia"/>
        </w:rPr>
        <w:t>，</w:t>
      </w:r>
      <w:r>
        <w:rPr>
          <w:rFonts w:hint="eastAsia"/>
        </w:rPr>
        <w:t>鹽炒）</w:t>
      </w:r>
      <w:r w:rsidR="000519E8">
        <w:rPr>
          <w:rFonts w:hint="eastAsia"/>
        </w:rPr>
        <w:t>、</w:t>
      </w:r>
      <w:r>
        <w:rPr>
          <w:rFonts w:hint="eastAsia"/>
        </w:rPr>
        <w:t>五味子（四兩</w:t>
      </w:r>
      <w:r w:rsidR="006C4C45">
        <w:rPr>
          <w:rFonts w:hint="eastAsia"/>
        </w:rPr>
        <w:t>，</w:t>
      </w:r>
      <w:r>
        <w:rPr>
          <w:rFonts w:hint="eastAsia"/>
        </w:rPr>
        <w:t>炒）</w:t>
      </w:r>
      <w:r w:rsidR="000519E8">
        <w:rPr>
          <w:rFonts w:hint="eastAsia"/>
        </w:rPr>
        <w:t>、</w:t>
      </w:r>
      <w:r>
        <w:rPr>
          <w:rFonts w:hint="eastAsia"/>
        </w:rPr>
        <w:t>肉豆蔻（四兩</w:t>
      </w:r>
      <w:r w:rsidR="006C4C45">
        <w:rPr>
          <w:rFonts w:hint="eastAsia"/>
        </w:rPr>
        <w:t>，</w:t>
      </w:r>
      <w:r w:rsidR="000519E8">
        <w:rPr>
          <w:rFonts w:hint="eastAsia"/>
        </w:rPr>
        <w:t>麵</w:t>
      </w:r>
      <w:r>
        <w:rPr>
          <w:rFonts w:hint="eastAsia"/>
        </w:rPr>
        <w:t>裹煨）</w:t>
      </w:r>
      <w:r w:rsidR="000519E8">
        <w:rPr>
          <w:rFonts w:hint="eastAsia"/>
        </w:rPr>
        <w:t>、</w:t>
      </w:r>
      <w:r>
        <w:rPr>
          <w:rFonts w:hint="eastAsia"/>
        </w:rPr>
        <w:t>花椒（一兩微焙）</w:t>
      </w:r>
      <w:r w:rsidR="000519E8">
        <w:rPr>
          <w:rFonts w:hint="eastAsia"/>
        </w:rPr>
        <w:t>、</w:t>
      </w:r>
      <w:r>
        <w:rPr>
          <w:rFonts w:hint="eastAsia"/>
        </w:rPr>
        <w:t>生硫黃（六錢）</w:t>
      </w:r>
      <w:r w:rsidR="000519E8">
        <w:rPr>
          <w:rFonts w:hint="eastAsia"/>
        </w:rPr>
        <w:t>、</w:t>
      </w:r>
      <w:r>
        <w:rPr>
          <w:rFonts w:hint="eastAsia"/>
        </w:rPr>
        <w:t>大棗（八十一枚）</w:t>
      </w:r>
      <w:r w:rsidR="000519E8">
        <w:rPr>
          <w:rFonts w:hint="eastAsia"/>
        </w:rPr>
        <w:t>、</w:t>
      </w:r>
      <w:r>
        <w:rPr>
          <w:rFonts w:hint="eastAsia"/>
        </w:rPr>
        <w:t>生薑（六兩</w:t>
      </w:r>
      <w:r w:rsidR="006C4C45">
        <w:rPr>
          <w:rFonts w:hint="eastAsia"/>
        </w:rPr>
        <w:t>，</w:t>
      </w:r>
      <w:r>
        <w:rPr>
          <w:rFonts w:hint="eastAsia"/>
        </w:rPr>
        <w:t>切片）</w:t>
      </w:r>
      <w:r w:rsidR="000519E8">
        <w:rPr>
          <w:rFonts w:hint="eastAsia"/>
        </w:rPr>
        <w:t>。</w:t>
      </w:r>
    </w:p>
    <w:p w:rsidR="000519E8" w:rsidRDefault="00C10EE7" w:rsidP="00C10EE7">
      <w:pPr>
        <w:pStyle w:val="2f3"/>
        <w:ind w:firstLine="712"/>
      </w:pPr>
      <w:r>
        <w:rPr>
          <w:rFonts w:hint="eastAsia"/>
        </w:rPr>
        <w:t>先煮薑十餘沸</w:t>
      </w:r>
      <w:r w:rsidR="006C4C45">
        <w:rPr>
          <w:rFonts w:hint="eastAsia"/>
        </w:rPr>
        <w:t>，</w:t>
      </w:r>
      <w:r>
        <w:rPr>
          <w:rFonts w:hint="eastAsia"/>
        </w:rPr>
        <w:t>入棗同煮</w:t>
      </w:r>
      <w:r w:rsidR="006C4C45">
        <w:rPr>
          <w:rFonts w:hint="eastAsia"/>
        </w:rPr>
        <w:t>，</w:t>
      </w:r>
      <w:r>
        <w:rPr>
          <w:rFonts w:hint="eastAsia"/>
        </w:rPr>
        <w:t>至爛熟去薑</w:t>
      </w:r>
      <w:r w:rsidR="006C4C45">
        <w:rPr>
          <w:rFonts w:hint="eastAsia"/>
        </w:rPr>
        <w:t>，</w:t>
      </w:r>
      <w:r>
        <w:rPr>
          <w:rFonts w:hint="eastAsia"/>
        </w:rPr>
        <w:t>餘藥為細末</w:t>
      </w:r>
      <w:r w:rsidR="006C4C45">
        <w:rPr>
          <w:rFonts w:hint="eastAsia"/>
        </w:rPr>
        <w:t>，</w:t>
      </w:r>
      <w:r>
        <w:rPr>
          <w:rFonts w:hint="eastAsia"/>
        </w:rPr>
        <w:t>棗肉為丸</w:t>
      </w:r>
      <w:r w:rsidR="006C4C45">
        <w:rPr>
          <w:rFonts w:hint="eastAsia"/>
        </w:rPr>
        <w:t>，</w:t>
      </w:r>
      <w:r>
        <w:rPr>
          <w:rFonts w:hint="eastAsia"/>
        </w:rPr>
        <w:t>桐子大。</w:t>
      </w:r>
    </w:p>
    <w:p w:rsidR="00761F56" w:rsidRDefault="00C10EE7" w:rsidP="00761F56">
      <w:pPr>
        <w:pStyle w:val="2f3"/>
        <w:ind w:firstLine="712"/>
      </w:pPr>
      <w:r>
        <w:rPr>
          <w:rFonts w:hint="eastAsia"/>
        </w:rPr>
        <w:t>人稟天地之氣而生</w:t>
      </w:r>
      <w:r w:rsidR="006C4C45">
        <w:rPr>
          <w:rFonts w:hint="eastAsia"/>
        </w:rPr>
        <w:t>，</w:t>
      </w:r>
      <w:r>
        <w:rPr>
          <w:rFonts w:hint="eastAsia"/>
        </w:rPr>
        <w:t>人身一小天地也。天地之一陽生</w:t>
      </w:r>
      <w:r w:rsidR="00D24630">
        <w:rPr>
          <w:rFonts w:hint="eastAsia"/>
        </w:rPr>
        <w:t>於</w:t>
      </w:r>
      <w:r>
        <w:rPr>
          <w:rFonts w:hint="eastAsia"/>
        </w:rPr>
        <w:t>子</w:t>
      </w:r>
      <w:r w:rsidR="006C4C45">
        <w:rPr>
          <w:rFonts w:hint="eastAsia"/>
        </w:rPr>
        <w:t>，</w:t>
      </w:r>
      <w:r>
        <w:rPr>
          <w:rFonts w:hint="eastAsia"/>
        </w:rPr>
        <w:t>故人至夜半之時</w:t>
      </w:r>
      <w:r w:rsidR="006C4C45">
        <w:rPr>
          <w:rFonts w:hint="eastAsia"/>
        </w:rPr>
        <w:t>，</w:t>
      </w:r>
      <w:r>
        <w:rPr>
          <w:rFonts w:hint="eastAsia"/>
        </w:rPr>
        <w:t>腎</w:t>
      </w:r>
      <w:r w:rsidR="00AD7840">
        <w:rPr>
          <w:rFonts w:hint="eastAsia"/>
        </w:rPr>
        <w:t>係</w:t>
      </w:r>
      <w:r>
        <w:rPr>
          <w:rFonts w:hint="eastAsia"/>
        </w:rPr>
        <w:t>命門之處</w:t>
      </w:r>
      <w:r w:rsidR="006C4C45">
        <w:rPr>
          <w:rFonts w:hint="eastAsia"/>
        </w:rPr>
        <w:t>，</w:t>
      </w:r>
      <w:r>
        <w:rPr>
          <w:rFonts w:hint="eastAsia"/>
        </w:rPr>
        <w:t>有氣息息萌動</w:t>
      </w:r>
      <w:r w:rsidR="006C4C45">
        <w:rPr>
          <w:rFonts w:hint="eastAsia"/>
        </w:rPr>
        <w:t>，</w:t>
      </w:r>
      <w:r>
        <w:rPr>
          <w:rFonts w:hint="eastAsia"/>
        </w:rPr>
        <w:t>即人身之陽氣也。至黎明寅時</w:t>
      </w:r>
      <w:r w:rsidR="006C4C45">
        <w:rPr>
          <w:rFonts w:hint="eastAsia"/>
        </w:rPr>
        <w:t>，</w:t>
      </w:r>
      <w:r>
        <w:rPr>
          <w:rFonts w:hint="eastAsia"/>
        </w:rPr>
        <w:t>為三陽之候</w:t>
      </w:r>
      <w:r w:rsidR="006C4C45">
        <w:rPr>
          <w:rFonts w:hint="eastAsia"/>
        </w:rPr>
        <w:t>，</w:t>
      </w:r>
      <w:r>
        <w:rPr>
          <w:rFonts w:hint="eastAsia"/>
        </w:rPr>
        <w:t>人身之陽氣</w:t>
      </w:r>
      <w:r w:rsidR="006C4C45">
        <w:rPr>
          <w:rFonts w:hint="eastAsia"/>
        </w:rPr>
        <w:t>，</w:t>
      </w:r>
      <w:r>
        <w:rPr>
          <w:rFonts w:hint="eastAsia"/>
        </w:rPr>
        <w:t>亦應候上升</w:t>
      </w:r>
      <w:r w:rsidR="006C4C45">
        <w:rPr>
          <w:rFonts w:hint="eastAsia"/>
        </w:rPr>
        <w:t>，</w:t>
      </w:r>
      <w:r>
        <w:rPr>
          <w:rFonts w:hint="eastAsia"/>
        </w:rPr>
        <w:t>自下焦而將達中焦。其人或元陽之根柢素虛</w:t>
      </w:r>
      <w:r w:rsidR="006C4C45">
        <w:rPr>
          <w:rFonts w:hint="eastAsia"/>
        </w:rPr>
        <w:t>，</w:t>
      </w:r>
      <w:r>
        <w:rPr>
          <w:rFonts w:hint="eastAsia"/>
        </w:rPr>
        <w:t>當臍之處</w:t>
      </w:r>
      <w:r w:rsidR="006C4C45">
        <w:rPr>
          <w:rFonts w:hint="eastAsia"/>
        </w:rPr>
        <w:t>，</w:t>
      </w:r>
      <w:r>
        <w:rPr>
          <w:rFonts w:hint="eastAsia"/>
        </w:rPr>
        <w:t>或兼有凝寒遮蔽</w:t>
      </w:r>
      <w:r w:rsidR="006C4C45">
        <w:rPr>
          <w:rFonts w:hint="eastAsia"/>
        </w:rPr>
        <w:t>，</w:t>
      </w:r>
      <w:r>
        <w:rPr>
          <w:rFonts w:hint="eastAsia"/>
        </w:rPr>
        <w:t>即互相薄激</w:t>
      </w:r>
      <w:r w:rsidR="006C4C45">
        <w:rPr>
          <w:rFonts w:hint="eastAsia"/>
        </w:rPr>
        <w:t>，</w:t>
      </w:r>
      <w:r>
        <w:rPr>
          <w:rFonts w:hint="eastAsia"/>
        </w:rPr>
        <w:t>致少腹作疼。久之陽氣不勝凝寒</w:t>
      </w:r>
      <w:r w:rsidR="006C4C45">
        <w:rPr>
          <w:rFonts w:hint="eastAsia"/>
        </w:rPr>
        <w:t>，</w:t>
      </w:r>
      <w:r>
        <w:rPr>
          <w:rFonts w:hint="eastAsia"/>
        </w:rPr>
        <w:t>上升之機轉為下降</w:t>
      </w:r>
      <w:r w:rsidR="006C4C45">
        <w:rPr>
          <w:rFonts w:hint="eastAsia"/>
        </w:rPr>
        <w:t>，</w:t>
      </w:r>
      <w:r>
        <w:rPr>
          <w:rFonts w:hint="eastAsia"/>
        </w:rPr>
        <w:t>大便亦即溏下</w:t>
      </w:r>
      <w:r w:rsidR="006C4C45">
        <w:rPr>
          <w:rFonts w:hint="eastAsia"/>
        </w:rPr>
        <w:t>，</w:t>
      </w:r>
      <w:r>
        <w:rPr>
          <w:rFonts w:hint="eastAsia"/>
        </w:rPr>
        <w:t>此黎明作瀉之所由來也。夫下焦之陽氣少火也</w:t>
      </w:r>
      <w:r w:rsidR="006C4C45">
        <w:rPr>
          <w:rFonts w:hint="eastAsia"/>
        </w:rPr>
        <w:t>，</w:t>
      </w:r>
      <w:r>
        <w:rPr>
          <w:rFonts w:hint="eastAsia"/>
        </w:rPr>
        <w:t>即相火也</w:t>
      </w:r>
      <w:r w:rsidR="006C4C45">
        <w:rPr>
          <w:rFonts w:hint="eastAsia"/>
        </w:rPr>
        <w:t>，</w:t>
      </w:r>
      <w:r>
        <w:rPr>
          <w:rFonts w:hint="eastAsia"/>
        </w:rPr>
        <w:t>其火生</w:t>
      </w:r>
      <w:r w:rsidR="00D24630">
        <w:rPr>
          <w:rFonts w:hint="eastAsia"/>
        </w:rPr>
        <w:t>於</w:t>
      </w:r>
      <w:r>
        <w:rPr>
          <w:rFonts w:hint="eastAsia"/>
        </w:rPr>
        <w:t>命門</w:t>
      </w:r>
      <w:r w:rsidR="006C4C45">
        <w:rPr>
          <w:rFonts w:hint="eastAsia"/>
        </w:rPr>
        <w:t>，</w:t>
      </w:r>
      <w:r>
        <w:rPr>
          <w:rFonts w:hint="eastAsia"/>
        </w:rPr>
        <w:t>而寄</w:t>
      </w:r>
      <w:r w:rsidR="00D24630">
        <w:rPr>
          <w:rFonts w:hint="eastAsia"/>
        </w:rPr>
        <w:t>於</w:t>
      </w:r>
      <w:r>
        <w:rPr>
          <w:rFonts w:hint="eastAsia"/>
        </w:rPr>
        <w:t>肝膽</w:t>
      </w:r>
      <w:r w:rsidR="006C4C45">
        <w:rPr>
          <w:rFonts w:hint="eastAsia"/>
        </w:rPr>
        <w:t>，</w:t>
      </w:r>
      <w:r>
        <w:rPr>
          <w:rFonts w:hint="eastAsia"/>
        </w:rPr>
        <w:t>故四神方中</w:t>
      </w:r>
      <w:r w:rsidR="006C4C45">
        <w:rPr>
          <w:rFonts w:hint="eastAsia"/>
        </w:rPr>
        <w:t>，</w:t>
      </w:r>
      <w:r>
        <w:rPr>
          <w:rFonts w:hint="eastAsia"/>
        </w:rPr>
        <w:t>用補骨脂以補命門</w:t>
      </w:r>
      <w:r w:rsidR="006C4C45">
        <w:rPr>
          <w:rFonts w:hint="eastAsia"/>
        </w:rPr>
        <w:t>，</w:t>
      </w:r>
      <w:r>
        <w:rPr>
          <w:rFonts w:hint="eastAsia"/>
        </w:rPr>
        <w:t>吳茱萸以補肝膽</w:t>
      </w:r>
      <w:r w:rsidR="006C4C45">
        <w:rPr>
          <w:rFonts w:hint="eastAsia"/>
        </w:rPr>
        <w:t>，</w:t>
      </w:r>
      <w:r>
        <w:rPr>
          <w:rFonts w:hint="eastAsia"/>
        </w:rPr>
        <w:t>此培火之基也。然瀉者關乎下焦</w:t>
      </w:r>
      <w:r w:rsidR="006C4C45">
        <w:rPr>
          <w:rFonts w:hint="eastAsia"/>
        </w:rPr>
        <w:t>，</w:t>
      </w:r>
      <w:r>
        <w:rPr>
          <w:rFonts w:hint="eastAsia"/>
        </w:rPr>
        <w:t>實又關乎中焦</w:t>
      </w:r>
      <w:r w:rsidR="006C4C45">
        <w:rPr>
          <w:rFonts w:hint="eastAsia"/>
        </w:rPr>
        <w:t>，</w:t>
      </w:r>
      <w:r>
        <w:rPr>
          <w:rFonts w:hint="eastAsia"/>
        </w:rPr>
        <w:t>故又用肉豆蔻之辛溫者</w:t>
      </w:r>
      <w:r w:rsidR="006C4C45">
        <w:rPr>
          <w:rFonts w:hint="eastAsia"/>
        </w:rPr>
        <w:t>，</w:t>
      </w:r>
      <w:r>
        <w:rPr>
          <w:rFonts w:hint="eastAsia"/>
        </w:rPr>
        <w:t>以暖補脾胃。且其味辛而澀</w:t>
      </w:r>
      <w:r w:rsidR="006C4C45">
        <w:rPr>
          <w:rFonts w:hint="eastAsia"/>
        </w:rPr>
        <w:t>，</w:t>
      </w:r>
      <w:r>
        <w:rPr>
          <w:rFonts w:hint="eastAsia"/>
        </w:rPr>
        <w:t>協同五味之酸收者</w:t>
      </w:r>
      <w:r w:rsidR="006C4C45">
        <w:rPr>
          <w:rFonts w:hint="eastAsia"/>
        </w:rPr>
        <w:t>，</w:t>
      </w:r>
      <w:r>
        <w:rPr>
          <w:rFonts w:hint="eastAsia"/>
        </w:rPr>
        <w:t>又能固澀大腸</w:t>
      </w:r>
      <w:r w:rsidR="006C4C45">
        <w:rPr>
          <w:rFonts w:hint="eastAsia"/>
        </w:rPr>
        <w:t>，</w:t>
      </w:r>
      <w:r>
        <w:rPr>
          <w:rFonts w:hint="eastAsia"/>
        </w:rPr>
        <w:t>攝下焦氣化。且薑棗同煎</w:t>
      </w:r>
      <w:r w:rsidR="006C4C45">
        <w:rPr>
          <w:rFonts w:hint="eastAsia"/>
        </w:rPr>
        <w:t>，</w:t>
      </w:r>
      <w:r>
        <w:rPr>
          <w:rFonts w:hint="eastAsia"/>
        </w:rPr>
        <w:t>而丸以棗肉</w:t>
      </w:r>
      <w:r w:rsidR="006C4C45">
        <w:rPr>
          <w:rFonts w:hint="eastAsia"/>
        </w:rPr>
        <w:t>，</w:t>
      </w:r>
      <w:r>
        <w:rPr>
          <w:rFonts w:hint="eastAsia"/>
        </w:rPr>
        <w:t>使辛甘化合</w:t>
      </w:r>
      <w:r w:rsidR="006C4C45">
        <w:rPr>
          <w:rFonts w:hint="eastAsia"/>
        </w:rPr>
        <w:t>，</w:t>
      </w:r>
      <w:r>
        <w:rPr>
          <w:rFonts w:hint="eastAsia"/>
        </w:rPr>
        <w:t>自能引下焦之陽</w:t>
      </w:r>
      <w:r w:rsidR="006C4C45">
        <w:rPr>
          <w:rFonts w:hint="eastAsia"/>
        </w:rPr>
        <w:t>，</w:t>
      </w:r>
      <w:r>
        <w:rPr>
          <w:rFonts w:hint="eastAsia"/>
        </w:rPr>
        <w:t>以達</w:t>
      </w:r>
      <w:r w:rsidR="00D24630">
        <w:rPr>
          <w:rFonts w:hint="eastAsia"/>
        </w:rPr>
        <w:t>於</w:t>
      </w:r>
      <w:r>
        <w:rPr>
          <w:rFonts w:hint="eastAsia"/>
        </w:rPr>
        <w:t>中焦也。然此藥病輕者可愈</w:t>
      </w:r>
      <w:r w:rsidR="006C4C45">
        <w:rPr>
          <w:rFonts w:hint="eastAsia"/>
        </w:rPr>
        <w:t>，</w:t>
      </w:r>
      <w:r>
        <w:rPr>
          <w:rFonts w:hint="eastAsia"/>
        </w:rPr>
        <w:t>病重者服之</w:t>
      </w:r>
      <w:r w:rsidR="006C4C45">
        <w:rPr>
          <w:rFonts w:hint="eastAsia"/>
        </w:rPr>
        <w:t>，</w:t>
      </w:r>
      <w:r>
        <w:rPr>
          <w:rFonts w:hint="eastAsia"/>
        </w:rPr>
        <w:t>間或不愈</w:t>
      </w:r>
      <w:r w:rsidR="006C4C45">
        <w:rPr>
          <w:rFonts w:hint="eastAsia"/>
        </w:rPr>
        <w:t>，</w:t>
      </w:r>
      <w:r>
        <w:rPr>
          <w:rFonts w:hint="eastAsia"/>
        </w:rPr>
        <w:t>以其補火之力猶微也。故又加花椒、硫黃之大補元陽者以助之</w:t>
      </w:r>
      <w:r w:rsidR="006C4C45">
        <w:rPr>
          <w:rFonts w:hint="eastAsia"/>
        </w:rPr>
        <w:t>，</w:t>
      </w:r>
      <w:r>
        <w:rPr>
          <w:rFonts w:hint="eastAsia"/>
        </w:rPr>
        <w:t>而後藥力始能勝病也</w:t>
      </w:r>
      <w:r w:rsidR="000519E8">
        <w:rPr>
          <w:rFonts w:hint="eastAsia"/>
        </w:rPr>
        <w:t>（硫黃生用</w:t>
      </w:r>
      <w:r w:rsidR="006C4C45">
        <w:rPr>
          <w:rFonts w:hint="eastAsia"/>
        </w:rPr>
        <w:t>，</w:t>
      </w:r>
      <w:r w:rsidR="000519E8">
        <w:rPr>
          <w:rFonts w:hint="eastAsia"/>
        </w:rPr>
        <w:t>理詳第八卷服生硫黃方下）</w:t>
      </w:r>
      <w:r>
        <w:rPr>
          <w:rFonts w:hint="eastAsia"/>
        </w:rPr>
        <w:t>。</w:t>
      </w:r>
      <w:bookmarkStart w:id="201" w:name="_Toc223762617"/>
      <w:r w:rsidR="00761F56">
        <w:br w:type="page"/>
      </w:r>
    </w:p>
    <w:p w:rsidR="004E29CF" w:rsidRDefault="004E29CF" w:rsidP="00657751">
      <w:pPr>
        <w:pStyle w:val="1b"/>
      </w:pPr>
      <w:bookmarkStart w:id="202" w:name="_Toc7560781"/>
      <w:r>
        <w:rPr>
          <w:rFonts w:hint="eastAsia"/>
        </w:rPr>
        <w:lastRenderedPageBreak/>
        <w:t>治痰飲方</w:t>
      </w:r>
      <w:bookmarkEnd w:id="201"/>
      <w:bookmarkEnd w:id="202"/>
    </w:p>
    <w:p w:rsidR="004E29CF" w:rsidRDefault="004E29CF" w:rsidP="00E11911">
      <w:pPr>
        <w:pStyle w:val="5a"/>
      </w:pPr>
      <w:bookmarkStart w:id="203" w:name="_Toc223762618"/>
      <w:bookmarkStart w:id="204" w:name="_Toc7560782"/>
      <w:r>
        <w:rPr>
          <w:rFonts w:ascii="新細明體" w:eastAsia="新細明體" w:hAnsi="新細明體" w:hint="eastAsia"/>
        </w:rPr>
        <w:t>【</w:t>
      </w:r>
      <w:r>
        <w:rPr>
          <w:rFonts w:hint="eastAsia"/>
        </w:rPr>
        <w:t>理飲湯</w:t>
      </w:r>
      <w:bookmarkEnd w:id="203"/>
      <w:r>
        <w:rPr>
          <w:rFonts w:hint="eastAsia"/>
        </w:rPr>
        <w:t>】</w:t>
      </w:r>
      <w:bookmarkEnd w:id="204"/>
    </w:p>
    <w:p w:rsidR="004E29CF" w:rsidRDefault="004E29CF" w:rsidP="004E29CF">
      <w:pPr>
        <w:pStyle w:val="2f5"/>
        <w:ind w:firstLine="712"/>
      </w:pPr>
      <w:r>
        <w:rPr>
          <w:rFonts w:hint="eastAsia"/>
        </w:rPr>
        <w:t>治因心肺陽虛</w:t>
      </w:r>
      <w:r w:rsidR="006C4C45">
        <w:rPr>
          <w:rFonts w:hint="eastAsia"/>
        </w:rPr>
        <w:t>，</w:t>
      </w:r>
      <w:r>
        <w:rPr>
          <w:rFonts w:hint="eastAsia"/>
        </w:rPr>
        <w:t>致脾濕不升</w:t>
      </w:r>
      <w:r w:rsidR="006C4C45">
        <w:rPr>
          <w:rFonts w:hint="eastAsia"/>
        </w:rPr>
        <w:t>，</w:t>
      </w:r>
      <w:r>
        <w:rPr>
          <w:rFonts w:hint="eastAsia"/>
        </w:rPr>
        <w:t>胃鬱不降</w:t>
      </w:r>
      <w:r w:rsidR="006C4C45">
        <w:rPr>
          <w:rFonts w:hint="eastAsia"/>
        </w:rPr>
        <w:t>，</w:t>
      </w:r>
      <w:r>
        <w:rPr>
          <w:rFonts w:hint="eastAsia"/>
        </w:rPr>
        <w:t>飲食不能運化精微</w:t>
      </w:r>
      <w:r w:rsidR="006C4C45">
        <w:rPr>
          <w:rFonts w:hint="eastAsia"/>
        </w:rPr>
        <w:t>，</w:t>
      </w:r>
      <w:r>
        <w:rPr>
          <w:rFonts w:hint="eastAsia"/>
        </w:rPr>
        <w:t>變為飲邪。停</w:t>
      </w:r>
      <w:r w:rsidR="00D24630">
        <w:rPr>
          <w:rFonts w:hint="eastAsia"/>
        </w:rPr>
        <w:t>於</w:t>
      </w:r>
      <w:r>
        <w:rPr>
          <w:rFonts w:hint="eastAsia"/>
        </w:rPr>
        <w:t>胃口為滿悶</w:t>
      </w:r>
      <w:r w:rsidR="006C4C45">
        <w:rPr>
          <w:rFonts w:hint="eastAsia"/>
        </w:rPr>
        <w:t>，</w:t>
      </w:r>
      <w:r>
        <w:rPr>
          <w:rFonts w:hint="eastAsia"/>
        </w:rPr>
        <w:t>溢</w:t>
      </w:r>
      <w:r w:rsidR="00D24630">
        <w:rPr>
          <w:rFonts w:hint="eastAsia"/>
        </w:rPr>
        <w:t>於</w:t>
      </w:r>
      <w:r>
        <w:rPr>
          <w:rFonts w:hint="eastAsia"/>
        </w:rPr>
        <w:t>膈上為短氣</w:t>
      </w:r>
      <w:r w:rsidR="006C4C45">
        <w:rPr>
          <w:rFonts w:hint="eastAsia"/>
        </w:rPr>
        <w:t>，</w:t>
      </w:r>
      <w:r>
        <w:rPr>
          <w:rFonts w:hint="eastAsia"/>
        </w:rPr>
        <w:t>漬滿肺竅為喘促</w:t>
      </w:r>
      <w:r w:rsidR="006C4C45">
        <w:rPr>
          <w:rFonts w:hint="eastAsia"/>
        </w:rPr>
        <w:t>，</w:t>
      </w:r>
      <w:r>
        <w:rPr>
          <w:rFonts w:hint="eastAsia"/>
        </w:rPr>
        <w:t>滯膩咽喉為咳吐粘涎。甚或陰霾佈滿上焦</w:t>
      </w:r>
      <w:r w:rsidR="006C4C45">
        <w:rPr>
          <w:rFonts w:hint="eastAsia"/>
        </w:rPr>
        <w:t>，</w:t>
      </w:r>
      <w:r>
        <w:rPr>
          <w:rFonts w:hint="eastAsia"/>
        </w:rPr>
        <w:t>心肺之陽不能暢舒</w:t>
      </w:r>
      <w:r w:rsidR="006C4C45">
        <w:rPr>
          <w:rFonts w:hint="eastAsia"/>
        </w:rPr>
        <w:t>，</w:t>
      </w:r>
      <w:r>
        <w:rPr>
          <w:rFonts w:hint="eastAsia"/>
        </w:rPr>
        <w:t>轉鬱而作熱。或陰氣逼陽外出為身熱</w:t>
      </w:r>
      <w:r w:rsidR="006C4C45">
        <w:rPr>
          <w:rFonts w:hint="eastAsia"/>
        </w:rPr>
        <w:t>，</w:t>
      </w:r>
      <w:r>
        <w:rPr>
          <w:rFonts w:hint="eastAsia"/>
        </w:rPr>
        <w:t>迫陽氣上浮為耳聾。然必診其脈</w:t>
      </w:r>
      <w:r w:rsidR="006C4C45">
        <w:rPr>
          <w:rFonts w:hint="eastAsia"/>
        </w:rPr>
        <w:t>，</w:t>
      </w:r>
      <w:r>
        <w:rPr>
          <w:rFonts w:hint="eastAsia"/>
        </w:rPr>
        <w:t>確乎弦遲細弱者</w:t>
      </w:r>
      <w:r w:rsidR="006C4C45">
        <w:rPr>
          <w:rFonts w:hint="eastAsia"/>
        </w:rPr>
        <w:t>，</w:t>
      </w:r>
      <w:r>
        <w:rPr>
          <w:rFonts w:hint="eastAsia"/>
        </w:rPr>
        <w:t>方能投以此湯。</w:t>
      </w:r>
    </w:p>
    <w:p w:rsidR="004E29CF" w:rsidRDefault="006A705A" w:rsidP="004E29CF">
      <w:pPr>
        <w:pStyle w:val="2f5"/>
        <w:ind w:firstLine="712"/>
      </w:pPr>
      <w:r>
        <w:rPr>
          <w:rFonts w:hint="eastAsia"/>
        </w:rPr>
        <w:t>於朮</w:t>
      </w:r>
      <w:r w:rsidR="004E29CF">
        <w:rPr>
          <w:rFonts w:hint="eastAsia"/>
        </w:rPr>
        <w:t>（四錢）、乾薑（五錢）、桂枝尖（二錢）、炙甘草（二錢）、茯苓片（二錢）、生杭芍（二錢）、桔紅（錢半）、川厚朴（錢半）。</w:t>
      </w:r>
    </w:p>
    <w:p w:rsidR="004E29CF" w:rsidRDefault="004E29CF" w:rsidP="004E29CF">
      <w:pPr>
        <w:pStyle w:val="2f5"/>
        <w:ind w:firstLine="712"/>
      </w:pPr>
      <w:r>
        <w:rPr>
          <w:rFonts w:hint="eastAsia"/>
        </w:rPr>
        <w:t>服數劑後</w:t>
      </w:r>
      <w:r w:rsidR="006C4C45">
        <w:rPr>
          <w:rFonts w:hint="eastAsia"/>
        </w:rPr>
        <w:t>，</w:t>
      </w:r>
      <w:r>
        <w:rPr>
          <w:rFonts w:hint="eastAsia"/>
        </w:rPr>
        <w:t>飲雖開通</w:t>
      </w:r>
      <w:r w:rsidR="006C4C45">
        <w:rPr>
          <w:rFonts w:hint="eastAsia"/>
        </w:rPr>
        <w:t>，</w:t>
      </w:r>
      <w:r>
        <w:rPr>
          <w:rFonts w:hint="eastAsia"/>
        </w:rPr>
        <w:t>而氣分若不足者</w:t>
      </w:r>
      <w:r w:rsidR="006C4C45">
        <w:rPr>
          <w:rFonts w:hint="eastAsia"/>
        </w:rPr>
        <w:t>，</w:t>
      </w:r>
      <w:r>
        <w:rPr>
          <w:rFonts w:hint="eastAsia"/>
        </w:rPr>
        <w:t>酌加生黃耆數錢。</w:t>
      </w:r>
    </w:p>
    <w:p w:rsidR="00D42B65" w:rsidRDefault="00761F56" w:rsidP="00D42B65">
      <w:pPr>
        <w:pStyle w:val="2f3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年四十許</w:t>
      </w:r>
      <w:r w:rsidR="006C4C45">
        <w:rPr>
          <w:rFonts w:asciiTheme="majorEastAsia" w:hAnsiTheme="majorEastAsia" w:hint="eastAsia"/>
        </w:rPr>
        <w:t>，</w:t>
      </w:r>
      <w:r>
        <w:rPr>
          <w:rFonts w:hint="eastAsia"/>
        </w:rPr>
        <w:t>胸中常覺滿悶發熱</w:t>
      </w:r>
      <w:r w:rsidR="006C4C45">
        <w:rPr>
          <w:rFonts w:hint="eastAsia"/>
        </w:rPr>
        <w:t>，</w:t>
      </w:r>
      <w:r>
        <w:rPr>
          <w:rFonts w:hint="eastAsia"/>
        </w:rPr>
        <w:t>或旬日</w:t>
      </w:r>
      <w:r w:rsidR="006C4C45">
        <w:rPr>
          <w:rFonts w:hint="eastAsia"/>
        </w:rPr>
        <w:t>，</w:t>
      </w:r>
      <w:r>
        <w:rPr>
          <w:rFonts w:hint="eastAsia"/>
        </w:rPr>
        <w:t>或浹辰之間</w:t>
      </w:r>
      <w:r w:rsidR="006C4C45">
        <w:rPr>
          <w:rFonts w:hint="eastAsia"/>
        </w:rPr>
        <w:t>，</w:t>
      </w:r>
      <w:r>
        <w:rPr>
          <w:rFonts w:hint="eastAsia"/>
        </w:rPr>
        <w:t>必大喘一兩日。醫者用清火理氣之藥</w:t>
      </w:r>
      <w:r w:rsidR="006C4C45">
        <w:rPr>
          <w:rFonts w:hint="eastAsia"/>
        </w:rPr>
        <w:t>，</w:t>
      </w:r>
      <w:r>
        <w:rPr>
          <w:rFonts w:hint="eastAsia"/>
        </w:rPr>
        <w:t>初服稍效</w:t>
      </w:r>
      <w:r w:rsidR="006C4C45">
        <w:rPr>
          <w:rFonts w:hint="eastAsia"/>
        </w:rPr>
        <w:t>，</w:t>
      </w:r>
      <w:r>
        <w:rPr>
          <w:rFonts w:hint="eastAsia"/>
        </w:rPr>
        <w:t>久服轉增劇。後愚診視</w:t>
      </w:r>
      <w:r w:rsidR="006C4C45">
        <w:rPr>
          <w:rFonts w:hint="eastAsia"/>
        </w:rPr>
        <w:t>，</w:t>
      </w:r>
      <w:r>
        <w:rPr>
          <w:rFonts w:hint="eastAsia"/>
        </w:rPr>
        <w:t>脈沉細幾不可見。病家問「</w:t>
      </w:r>
      <w:r w:rsidR="00AD7840">
        <w:rPr>
          <w:rFonts w:hint="eastAsia"/>
        </w:rPr>
        <w:t>係</w:t>
      </w:r>
      <w:r>
        <w:rPr>
          <w:rFonts w:hint="eastAsia"/>
        </w:rPr>
        <w:t>何病因」？愚曰「此乃心肺陽虛</w:t>
      </w:r>
      <w:r w:rsidR="006C4C45">
        <w:rPr>
          <w:rFonts w:hint="eastAsia"/>
        </w:rPr>
        <w:t>，</w:t>
      </w:r>
      <w:r>
        <w:rPr>
          <w:rFonts w:hint="eastAsia"/>
        </w:rPr>
        <w:t>不能宣通脾胃</w:t>
      </w:r>
      <w:r w:rsidR="006C4C45">
        <w:rPr>
          <w:rFonts w:hint="eastAsia"/>
        </w:rPr>
        <w:t>，</w:t>
      </w:r>
      <w:r>
        <w:rPr>
          <w:rFonts w:hint="eastAsia"/>
        </w:rPr>
        <w:t>以致多生痰飲也。人之脾胃屬土</w:t>
      </w:r>
      <w:r w:rsidR="006C4C45">
        <w:rPr>
          <w:rFonts w:hint="eastAsia"/>
        </w:rPr>
        <w:t>，</w:t>
      </w:r>
      <w:r>
        <w:rPr>
          <w:rFonts w:hint="eastAsia"/>
        </w:rPr>
        <w:t>若地輿然。心肺居臨其上</w:t>
      </w:r>
      <w:r w:rsidR="006C4C45">
        <w:rPr>
          <w:rFonts w:asciiTheme="majorEastAsia" w:hAnsiTheme="majorEastAsia" w:hint="eastAsia"/>
        </w:rPr>
        <w:t>，</w:t>
      </w:r>
      <w:r>
        <w:rPr>
          <w:rFonts w:hint="eastAsia"/>
        </w:rPr>
        <w:t>正當太陽部位（膈上屬太陽</w:t>
      </w:r>
      <w:r w:rsidR="006C4C45">
        <w:rPr>
          <w:rFonts w:hint="eastAsia"/>
        </w:rPr>
        <w:t>，</w:t>
      </w:r>
      <w:r>
        <w:rPr>
          <w:rFonts w:hint="eastAsia"/>
        </w:rPr>
        <w:t>觀《傷寒論》〈太陽篇〉自知）</w:t>
      </w:r>
      <w:r w:rsidR="006C4C45">
        <w:rPr>
          <w:rFonts w:hint="eastAsia"/>
        </w:rPr>
        <w:t>，</w:t>
      </w:r>
      <w:r>
        <w:rPr>
          <w:rFonts w:hint="eastAsia"/>
        </w:rPr>
        <w:t>其陽氣宣通</w:t>
      </w:r>
      <w:r w:rsidR="006C4C45">
        <w:rPr>
          <w:rFonts w:hint="eastAsia"/>
        </w:rPr>
        <w:t>，</w:t>
      </w:r>
      <w:r>
        <w:rPr>
          <w:rFonts w:hint="eastAsia"/>
        </w:rPr>
        <w:t>若日麗中天暖光下照</w:t>
      </w:r>
      <w:r w:rsidR="006C4C45">
        <w:rPr>
          <w:rFonts w:asciiTheme="majorEastAsia" w:hAnsiTheme="majorEastAsia" w:hint="eastAsia"/>
        </w:rPr>
        <w:t>，</w:t>
      </w:r>
      <w:r>
        <w:rPr>
          <w:rFonts w:hint="eastAsia"/>
        </w:rPr>
        <w:t>而胃中所納水穀</w:t>
      </w:r>
      <w:r w:rsidR="006C4C45">
        <w:rPr>
          <w:rFonts w:hint="eastAsia"/>
        </w:rPr>
        <w:t>，</w:t>
      </w:r>
      <w:r>
        <w:rPr>
          <w:rFonts w:hint="eastAsia"/>
        </w:rPr>
        <w:t>實借其陽氣宣通之力</w:t>
      </w:r>
      <w:r w:rsidR="006C4C45">
        <w:rPr>
          <w:rFonts w:hint="eastAsia"/>
        </w:rPr>
        <w:t>，</w:t>
      </w:r>
      <w:r>
        <w:rPr>
          <w:rFonts w:hint="eastAsia"/>
        </w:rPr>
        <w:t>以運化精微而生氣血</w:t>
      </w:r>
      <w:r w:rsidR="006C4C45">
        <w:rPr>
          <w:rFonts w:hint="eastAsia"/>
        </w:rPr>
        <w:t>，</w:t>
      </w:r>
      <w:r>
        <w:rPr>
          <w:rFonts w:hint="eastAsia"/>
        </w:rPr>
        <w:t>傳送渣滓而為二便。清升濁降</w:t>
      </w:r>
      <w:r w:rsidR="006C4C45">
        <w:rPr>
          <w:rFonts w:hint="eastAsia"/>
        </w:rPr>
        <w:t>，</w:t>
      </w:r>
      <w:r>
        <w:rPr>
          <w:rFonts w:hint="eastAsia"/>
        </w:rPr>
        <w:t>痰飲何由而生？惟心肺陽虛</w:t>
      </w:r>
      <w:r w:rsidR="006C4C45">
        <w:rPr>
          <w:rFonts w:hint="eastAsia"/>
        </w:rPr>
        <w:t>，</w:t>
      </w:r>
      <w:r>
        <w:rPr>
          <w:rFonts w:hint="eastAsia"/>
        </w:rPr>
        <w:t>不能如離照當空</w:t>
      </w:r>
      <w:r w:rsidR="006C4C45">
        <w:rPr>
          <w:rFonts w:hint="eastAsia"/>
        </w:rPr>
        <w:t>，</w:t>
      </w:r>
      <w:r>
        <w:rPr>
          <w:rFonts w:hint="eastAsia"/>
        </w:rPr>
        <w:t>脾胃即不能借其宣通之力</w:t>
      </w:r>
      <w:r w:rsidR="006C4C45">
        <w:rPr>
          <w:rFonts w:hint="eastAsia"/>
        </w:rPr>
        <w:t>，</w:t>
      </w:r>
      <w:r>
        <w:rPr>
          <w:rFonts w:hint="eastAsia"/>
        </w:rPr>
        <w:t>以運化傳送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是飲食停滯胃口</w:t>
      </w:r>
      <w:r w:rsidR="006C4C45">
        <w:rPr>
          <w:rFonts w:hint="eastAsia"/>
        </w:rPr>
        <w:t>，</w:t>
      </w:r>
      <w:r>
        <w:rPr>
          <w:rFonts w:hint="eastAsia"/>
        </w:rPr>
        <w:t>若大雨之後</w:t>
      </w:r>
      <w:r w:rsidR="006C4C45">
        <w:rPr>
          <w:rFonts w:hint="eastAsia"/>
        </w:rPr>
        <w:t>，</w:t>
      </w:r>
      <w:r>
        <w:rPr>
          <w:rFonts w:hint="eastAsia"/>
        </w:rPr>
        <w:t>陰霧連旬</w:t>
      </w:r>
      <w:r w:rsidR="006C4C45">
        <w:rPr>
          <w:rFonts w:hint="eastAsia"/>
        </w:rPr>
        <w:t>，</w:t>
      </w:r>
      <w:r>
        <w:rPr>
          <w:rFonts w:hint="eastAsia"/>
        </w:rPr>
        <w:t>遍地污淖</w:t>
      </w:r>
      <w:r w:rsidR="006C4C45">
        <w:rPr>
          <w:rFonts w:hint="eastAsia"/>
        </w:rPr>
        <w:t>，</w:t>
      </w:r>
      <w:r>
        <w:rPr>
          <w:rFonts w:hint="eastAsia"/>
        </w:rPr>
        <w:t>不能乾滲</w:t>
      </w:r>
      <w:r w:rsidR="006C4C45">
        <w:rPr>
          <w:rFonts w:hint="eastAsia"/>
        </w:rPr>
        <w:t>，</w:t>
      </w:r>
      <w:r>
        <w:rPr>
          <w:rFonts w:hint="eastAsia"/>
        </w:rPr>
        <w:t>則痰飲生矣。痰飲既生</w:t>
      </w:r>
      <w:r w:rsidR="006C4C45">
        <w:rPr>
          <w:rFonts w:hint="eastAsia"/>
        </w:rPr>
        <w:t>，</w:t>
      </w:r>
      <w:r>
        <w:rPr>
          <w:rFonts w:hint="eastAsia"/>
        </w:rPr>
        <w:t>日積月累</w:t>
      </w:r>
      <w:r w:rsidR="006C4C45">
        <w:rPr>
          <w:rFonts w:hint="eastAsia"/>
        </w:rPr>
        <w:t>，</w:t>
      </w:r>
      <w:r>
        <w:rPr>
          <w:rFonts w:hint="eastAsia"/>
        </w:rPr>
        <w:t>鬱滿上焦則作悶</w:t>
      </w:r>
      <w:r w:rsidR="006C4C45">
        <w:rPr>
          <w:rFonts w:hint="eastAsia"/>
        </w:rPr>
        <w:t>，</w:t>
      </w:r>
      <w:r>
        <w:rPr>
          <w:rFonts w:hint="eastAsia"/>
        </w:rPr>
        <w:t>漬滿肺竅則作喘</w:t>
      </w:r>
      <w:r w:rsidR="006C4C45">
        <w:rPr>
          <w:rFonts w:hint="eastAsia"/>
        </w:rPr>
        <w:t>，</w:t>
      </w:r>
      <w:r>
        <w:rPr>
          <w:rFonts w:hint="eastAsia"/>
        </w:rPr>
        <w:t>阻遏心肺陽</w:t>
      </w:r>
      <w:r>
        <w:rPr>
          <w:rFonts w:hint="eastAsia"/>
        </w:rPr>
        <w:lastRenderedPageBreak/>
        <w:t>氣</w:t>
      </w:r>
      <w:r w:rsidR="006C4C45">
        <w:rPr>
          <w:rFonts w:hint="eastAsia"/>
        </w:rPr>
        <w:t>，</w:t>
      </w:r>
      <w:r>
        <w:rPr>
          <w:rFonts w:hint="eastAsia"/>
        </w:rPr>
        <w:t>不能四布則作熱。醫者不識病源</w:t>
      </w:r>
      <w:r w:rsidR="006C4C45">
        <w:rPr>
          <w:rFonts w:hint="eastAsia"/>
        </w:rPr>
        <w:t>，</w:t>
      </w:r>
      <w:r>
        <w:rPr>
          <w:rFonts w:hint="eastAsia"/>
        </w:rPr>
        <w:t>猶用涼藥清之</w:t>
      </w:r>
      <w:r w:rsidR="006C4C45">
        <w:rPr>
          <w:rFonts w:hint="eastAsia"/>
        </w:rPr>
        <w:t>，</w:t>
      </w:r>
      <w:r>
        <w:rPr>
          <w:rFonts w:hint="eastAsia"/>
        </w:rPr>
        <w:t>勿怪其久而增劇也。遂為制此湯</w:t>
      </w:r>
      <w:r w:rsidR="006C4C45">
        <w:rPr>
          <w:rFonts w:hint="eastAsia"/>
        </w:rPr>
        <w:t>，</w:t>
      </w:r>
      <w:r w:rsidR="004E29CF">
        <w:rPr>
          <w:rFonts w:hint="eastAsia"/>
        </w:rPr>
        <w:t>方中用桂枝、乾薑</w:t>
      </w:r>
      <w:r w:rsidR="006C4C45">
        <w:rPr>
          <w:rFonts w:hint="eastAsia"/>
        </w:rPr>
        <w:t>，</w:t>
      </w:r>
      <w:r w:rsidR="004E29CF">
        <w:rPr>
          <w:rFonts w:hint="eastAsia"/>
        </w:rPr>
        <w:t>以助心肺之陽</w:t>
      </w:r>
      <w:r w:rsidR="006C4C45">
        <w:rPr>
          <w:rFonts w:hint="eastAsia"/>
        </w:rPr>
        <w:t>，</w:t>
      </w:r>
      <w:r w:rsidR="004E29CF">
        <w:rPr>
          <w:rFonts w:hint="eastAsia"/>
        </w:rPr>
        <w:t>而宣通之。白朮、茯苓、甘草</w:t>
      </w:r>
      <w:r w:rsidR="006C4C45">
        <w:rPr>
          <w:rFonts w:hint="eastAsia"/>
        </w:rPr>
        <w:t>，</w:t>
      </w:r>
      <w:r w:rsidR="004E29CF">
        <w:rPr>
          <w:rFonts w:hint="eastAsia"/>
        </w:rPr>
        <w:t>以理脾胃之濕</w:t>
      </w:r>
      <w:r w:rsidR="006C4C45">
        <w:rPr>
          <w:rFonts w:hint="eastAsia"/>
        </w:rPr>
        <w:t>，</w:t>
      </w:r>
      <w:r w:rsidR="004E29CF">
        <w:rPr>
          <w:rFonts w:hint="eastAsia"/>
        </w:rPr>
        <w:t>而淡滲之（茯苓</w:t>
      </w:r>
      <w:r w:rsidR="00D42B65">
        <w:rPr>
          <w:rFonts w:hint="eastAsia"/>
        </w:rPr>
        <w:t>、</w:t>
      </w:r>
      <w:r w:rsidR="004E29CF">
        <w:rPr>
          <w:rFonts w:hint="eastAsia"/>
        </w:rPr>
        <w:t>甘草同用最瀉濕滿）。用厚朴者</w:t>
      </w:r>
      <w:r w:rsidR="006C4C45">
        <w:rPr>
          <w:rFonts w:hint="eastAsia"/>
        </w:rPr>
        <w:t>，</w:t>
      </w:r>
      <w:r w:rsidR="004E29CF">
        <w:rPr>
          <w:rFonts w:hint="eastAsia"/>
        </w:rPr>
        <w:t>葉天士謂「厚朴多用則破氣</w:t>
      </w:r>
      <w:r w:rsidR="006C4C45">
        <w:rPr>
          <w:rFonts w:hint="eastAsia"/>
        </w:rPr>
        <w:t>，</w:t>
      </w:r>
      <w:r w:rsidR="004E29CF">
        <w:rPr>
          <w:rFonts w:hint="eastAsia"/>
        </w:rPr>
        <w:t>少用則通陽」</w:t>
      </w:r>
      <w:r w:rsidR="006C4C45">
        <w:rPr>
          <w:rFonts w:hint="eastAsia"/>
        </w:rPr>
        <w:t>，</w:t>
      </w:r>
      <w:r w:rsidR="004E29CF">
        <w:rPr>
          <w:rFonts w:hint="eastAsia"/>
        </w:rPr>
        <w:t>欲借溫通之性</w:t>
      </w:r>
      <w:r w:rsidR="006C4C45">
        <w:rPr>
          <w:rFonts w:hint="eastAsia"/>
        </w:rPr>
        <w:t>，</w:t>
      </w:r>
      <w:r w:rsidR="004E29CF">
        <w:rPr>
          <w:rFonts w:hint="eastAsia"/>
        </w:rPr>
        <w:t>使胃中陽通氣降</w:t>
      </w:r>
      <w:r w:rsidR="006C4C45">
        <w:rPr>
          <w:rFonts w:hint="eastAsia"/>
        </w:rPr>
        <w:t>，</w:t>
      </w:r>
      <w:r w:rsidR="004E29CF">
        <w:rPr>
          <w:rFonts w:hint="eastAsia"/>
        </w:rPr>
        <w:t>運水穀速</w:t>
      </w:r>
      <w:r w:rsidR="00D24630">
        <w:rPr>
          <w:rFonts w:hint="eastAsia"/>
        </w:rPr>
        <w:t>於</w:t>
      </w:r>
      <w:r w:rsidR="004E29CF">
        <w:rPr>
          <w:rFonts w:hint="eastAsia"/>
        </w:rPr>
        <w:t>下行也。用桔紅者</w:t>
      </w:r>
      <w:r w:rsidR="006C4C45">
        <w:rPr>
          <w:rFonts w:hint="eastAsia"/>
        </w:rPr>
        <w:t>，</w:t>
      </w:r>
      <w:r w:rsidR="004E29CF">
        <w:rPr>
          <w:rFonts w:hint="eastAsia"/>
        </w:rPr>
        <w:t>助白朮、茯苓、甘草以利痰飲也。至白芍</w:t>
      </w:r>
      <w:r w:rsidR="006C4C45">
        <w:rPr>
          <w:rFonts w:hint="eastAsia"/>
        </w:rPr>
        <w:t>，</w:t>
      </w:r>
      <w:r w:rsidR="004E29CF">
        <w:rPr>
          <w:rFonts w:hint="eastAsia"/>
        </w:rPr>
        <w:t>若取其苦平之性</w:t>
      </w:r>
      <w:r w:rsidR="006C4C45">
        <w:rPr>
          <w:rFonts w:hint="eastAsia"/>
        </w:rPr>
        <w:t>，</w:t>
      </w:r>
      <w:r w:rsidR="004E29CF">
        <w:rPr>
          <w:rFonts w:hint="eastAsia"/>
        </w:rPr>
        <w:t>可防熱藥之上僭（平者主降）</w:t>
      </w:r>
      <w:r w:rsidR="006C4C45">
        <w:rPr>
          <w:rFonts w:hint="eastAsia"/>
        </w:rPr>
        <w:t>，</w:t>
      </w:r>
      <w:r w:rsidR="004E29CF">
        <w:rPr>
          <w:rFonts w:hint="eastAsia"/>
        </w:rPr>
        <w:t>若取其酸斂之性</w:t>
      </w:r>
      <w:r w:rsidR="006C4C45">
        <w:rPr>
          <w:rFonts w:hint="eastAsia"/>
        </w:rPr>
        <w:t>，</w:t>
      </w:r>
      <w:r w:rsidR="004E29CF">
        <w:rPr>
          <w:rFonts w:hint="eastAsia"/>
        </w:rPr>
        <w:t>可制虛火之浮游（</w:t>
      </w:r>
      <w:r w:rsidR="00D16ED2">
        <w:rPr>
          <w:rFonts w:hint="eastAsia"/>
        </w:rPr>
        <w:t>《本經》</w:t>
      </w:r>
      <w:r w:rsidR="004E29CF">
        <w:rPr>
          <w:rFonts w:hint="eastAsia"/>
        </w:rPr>
        <w:t>謂芍藥苦平</w:t>
      </w:r>
      <w:r w:rsidR="006C4C45">
        <w:rPr>
          <w:rFonts w:hint="eastAsia"/>
        </w:rPr>
        <w:t>，</w:t>
      </w:r>
      <w:r w:rsidR="004E29CF">
        <w:rPr>
          <w:rFonts w:hint="eastAsia"/>
        </w:rPr>
        <w:t>後世謂芍藥酸斂</w:t>
      </w:r>
      <w:r w:rsidR="006C4C45">
        <w:rPr>
          <w:rFonts w:hint="eastAsia"/>
        </w:rPr>
        <w:t>，</w:t>
      </w:r>
      <w:r w:rsidR="004E29CF">
        <w:rPr>
          <w:rFonts w:hint="eastAsia"/>
        </w:rPr>
        <w:t>其味實苦而微酸）。且藥之熱者</w:t>
      </w:r>
      <w:r w:rsidR="006C4C45">
        <w:rPr>
          <w:rFonts w:hint="eastAsia"/>
        </w:rPr>
        <w:t>，</w:t>
      </w:r>
      <w:r w:rsidR="004E29CF">
        <w:rPr>
          <w:rFonts w:hint="eastAsia"/>
        </w:rPr>
        <w:t>宜</w:t>
      </w:r>
      <w:r w:rsidR="00D24630">
        <w:rPr>
          <w:rFonts w:hint="eastAsia"/>
        </w:rPr>
        <w:t>於</w:t>
      </w:r>
      <w:r w:rsidR="004E29CF">
        <w:rPr>
          <w:rFonts w:hint="eastAsia"/>
        </w:rPr>
        <w:t>脾胃</w:t>
      </w:r>
      <w:r w:rsidR="006C4C45">
        <w:rPr>
          <w:rFonts w:hint="eastAsia"/>
        </w:rPr>
        <w:t>，</w:t>
      </w:r>
      <w:r w:rsidR="004E29CF">
        <w:rPr>
          <w:rFonts w:hint="eastAsia"/>
        </w:rPr>
        <w:t>恐不宜</w:t>
      </w:r>
      <w:r w:rsidR="00D24630">
        <w:rPr>
          <w:rFonts w:hint="eastAsia"/>
        </w:rPr>
        <w:t>於</w:t>
      </w:r>
      <w:r w:rsidR="004E29CF">
        <w:rPr>
          <w:rFonts w:hint="eastAsia"/>
        </w:rPr>
        <w:t>肝膽</w:t>
      </w:r>
      <w:r w:rsidR="006C4C45">
        <w:rPr>
          <w:rFonts w:hint="eastAsia"/>
        </w:rPr>
        <w:t>，</w:t>
      </w:r>
      <w:r w:rsidR="004E29CF">
        <w:rPr>
          <w:rFonts w:hint="eastAsia"/>
        </w:rPr>
        <w:t>又取其涼潤之性</w:t>
      </w:r>
      <w:r w:rsidR="006C4C45">
        <w:rPr>
          <w:rFonts w:hint="eastAsia"/>
        </w:rPr>
        <w:t>，</w:t>
      </w:r>
      <w:r w:rsidR="004E29CF">
        <w:rPr>
          <w:rFonts w:hint="eastAsia"/>
        </w:rPr>
        <w:t>善滋肝膽之陰</w:t>
      </w:r>
      <w:r w:rsidR="006C4C45">
        <w:rPr>
          <w:rFonts w:hint="eastAsia"/>
        </w:rPr>
        <w:t>，</w:t>
      </w:r>
      <w:r w:rsidR="004E29CF">
        <w:rPr>
          <w:rFonts w:hint="eastAsia"/>
        </w:rPr>
        <w:t>即預防肝膽之熱也。況其善利小便</w:t>
      </w:r>
      <w:r w:rsidR="006C4C45">
        <w:rPr>
          <w:rFonts w:hint="eastAsia"/>
        </w:rPr>
        <w:t>，</w:t>
      </w:r>
      <w:r w:rsidR="004E29CF">
        <w:rPr>
          <w:rFonts w:hint="eastAsia"/>
        </w:rPr>
        <w:t>小便利而痰飲自減乎。</w:t>
      </w:r>
      <w:r w:rsidR="00D42B65">
        <w:rPr>
          <w:rFonts w:hint="eastAsia"/>
        </w:rPr>
        <w:t>服之一劑</w:t>
      </w:r>
      <w:r w:rsidR="006C4C45">
        <w:rPr>
          <w:rFonts w:hint="eastAsia"/>
        </w:rPr>
        <w:t>，</w:t>
      </w:r>
      <w:r w:rsidR="00D42B65">
        <w:rPr>
          <w:rFonts w:hint="eastAsia"/>
        </w:rPr>
        <w:t>心中熱去</w:t>
      </w:r>
      <w:r w:rsidR="006C4C45">
        <w:rPr>
          <w:rFonts w:hint="eastAsia"/>
        </w:rPr>
        <w:t>，</w:t>
      </w:r>
      <w:r w:rsidR="00D42B65">
        <w:rPr>
          <w:rFonts w:hint="eastAsia"/>
        </w:rPr>
        <w:t>數劑後轉覺涼甚。遂去白芍</w:t>
      </w:r>
      <w:r w:rsidR="006C4C45">
        <w:rPr>
          <w:rFonts w:hint="eastAsia"/>
        </w:rPr>
        <w:t>，</w:t>
      </w:r>
      <w:r w:rsidR="00D42B65">
        <w:rPr>
          <w:rFonts w:hint="eastAsia"/>
        </w:rPr>
        <w:t>連服二十餘劑</w:t>
      </w:r>
      <w:r w:rsidR="006C4C45">
        <w:rPr>
          <w:rFonts w:hint="eastAsia"/>
        </w:rPr>
        <w:t>，</w:t>
      </w:r>
      <w:r w:rsidR="00D42B65">
        <w:rPr>
          <w:rFonts w:hint="eastAsia"/>
        </w:rPr>
        <w:t>胸次豁然</w:t>
      </w:r>
      <w:r w:rsidR="006C4C45">
        <w:rPr>
          <w:rFonts w:hint="eastAsia"/>
        </w:rPr>
        <w:t>，</w:t>
      </w:r>
      <w:r w:rsidR="00D42B65">
        <w:rPr>
          <w:rFonts w:hint="eastAsia"/>
        </w:rPr>
        <w:t>喘不再發。</w:t>
      </w:r>
    </w:p>
    <w:p w:rsidR="00D42B65" w:rsidRDefault="004E29CF" w:rsidP="00D42B65">
      <w:pPr>
        <w:pStyle w:val="2f3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年三十許。身形素豐。胸中痰涎鬱結</w:t>
      </w:r>
      <w:r w:rsidR="006C4C45">
        <w:rPr>
          <w:rFonts w:hint="eastAsia"/>
        </w:rPr>
        <w:t>，</w:t>
      </w:r>
      <w:r>
        <w:rPr>
          <w:rFonts w:hint="eastAsia"/>
        </w:rPr>
        <w:t>若礙飲食</w:t>
      </w:r>
      <w:r w:rsidR="006C4C45">
        <w:rPr>
          <w:rFonts w:hint="eastAsia"/>
        </w:rPr>
        <w:t>，</w:t>
      </w:r>
      <w:r>
        <w:rPr>
          <w:rFonts w:hint="eastAsia"/>
        </w:rPr>
        <w:t>上焦時覺煩熱。偶服礞石滾痰丸有效</w:t>
      </w:r>
      <w:r w:rsidR="006C4C45">
        <w:rPr>
          <w:rFonts w:hint="eastAsia"/>
        </w:rPr>
        <w:t>，</w:t>
      </w:r>
      <w:r>
        <w:rPr>
          <w:rFonts w:hint="eastAsia"/>
        </w:rPr>
        <w:t>遂日日服之。初則飲食加多</w:t>
      </w:r>
      <w:r w:rsidR="006C4C45">
        <w:rPr>
          <w:rFonts w:hint="eastAsia"/>
        </w:rPr>
        <w:t>，</w:t>
      </w:r>
      <w:r>
        <w:rPr>
          <w:rFonts w:hint="eastAsia"/>
        </w:rPr>
        <w:t>繼則飲食漸減</w:t>
      </w:r>
      <w:r w:rsidR="006C4C45">
        <w:rPr>
          <w:rFonts w:hint="eastAsia"/>
        </w:rPr>
        <w:t>，</w:t>
      </w:r>
      <w:r>
        <w:rPr>
          <w:rFonts w:hint="eastAsia"/>
        </w:rPr>
        <w:t>後則一日不服</w:t>
      </w:r>
      <w:r w:rsidR="006C4C45">
        <w:rPr>
          <w:rFonts w:hint="eastAsia"/>
        </w:rPr>
        <w:t>，</w:t>
      </w:r>
      <w:r>
        <w:rPr>
          <w:rFonts w:hint="eastAsia"/>
        </w:rPr>
        <w:t>即不能進飲食。又久服之。竟分毫無效</w:t>
      </w:r>
      <w:r w:rsidR="006C4C45">
        <w:rPr>
          <w:rFonts w:hint="eastAsia"/>
        </w:rPr>
        <w:t>，</w:t>
      </w:r>
      <w:r>
        <w:rPr>
          <w:rFonts w:hint="eastAsia"/>
        </w:rPr>
        <w:t>日僅一餐</w:t>
      </w:r>
      <w:r w:rsidR="006C4C45">
        <w:rPr>
          <w:rFonts w:hint="eastAsia"/>
        </w:rPr>
        <w:t>，</w:t>
      </w:r>
      <w:r>
        <w:rPr>
          <w:rFonts w:hint="eastAsia"/>
        </w:rPr>
        <w:t>進食少許</w:t>
      </w:r>
      <w:r w:rsidR="006C4C45">
        <w:rPr>
          <w:rFonts w:hint="eastAsia"/>
        </w:rPr>
        <w:t>，</w:t>
      </w:r>
      <w:r>
        <w:rPr>
          <w:rFonts w:hint="eastAsia"/>
        </w:rPr>
        <w:t>猶不能消化。且時覺熱氣上騰</w:t>
      </w:r>
      <w:r w:rsidR="006C4C45">
        <w:rPr>
          <w:rFonts w:hint="eastAsia"/>
        </w:rPr>
        <w:t>，</w:t>
      </w:r>
      <w:r>
        <w:rPr>
          <w:rFonts w:hint="eastAsia"/>
        </w:rPr>
        <w:t>耳鳴欲聾</w:t>
      </w:r>
      <w:r w:rsidR="006C4C45">
        <w:rPr>
          <w:rFonts w:hint="eastAsia"/>
        </w:rPr>
        <w:t>，</w:t>
      </w:r>
      <w:r>
        <w:rPr>
          <w:rFonts w:hint="eastAsia"/>
        </w:rPr>
        <w:t>始疑藥不對證。求愚</w:t>
      </w:r>
      <w:r w:rsidR="00D42B65">
        <w:rPr>
          <w:rFonts w:hint="eastAsia"/>
        </w:rPr>
        <w:t>診治</w:t>
      </w:r>
      <w:r w:rsidR="006C4C45">
        <w:rPr>
          <w:rFonts w:hint="eastAsia"/>
        </w:rPr>
        <w:t>，</w:t>
      </w:r>
      <w:r>
        <w:rPr>
          <w:rFonts w:hint="eastAsia"/>
        </w:rPr>
        <w:t>其脈象浮大</w:t>
      </w:r>
      <w:r w:rsidR="006C4C45">
        <w:rPr>
          <w:rFonts w:hint="eastAsia"/>
        </w:rPr>
        <w:t>，</w:t>
      </w:r>
      <w:r>
        <w:rPr>
          <w:rFonts w:hint="eastAsia"/>
        </w:rPr>
        <w:t>按之甚軟。愚曰</w:t>
      </w:r>
      <w:r w:rsidR="00D42B65">
        <w:rPr>
          <w:rFonts w:hint="eastAsia"/>
        </w:rPr>
        <w:t>「</w:t>
      </w:r>
      <w:r>
        <w:rPr>
          <w:rFonts w:hint="eastAsia"/>
        </w:rPr>
        <w:t>此證心肺陽虛</w:t>
      </w:r>
      <w:r w:rsidR="006C4C45">
        <w:rPr>
          <w:rFonts w:hint="eastAsia"/>
        </w:rPr>
        <w:t>，</w:t>
      </w:r>
      <w:r>
        <w:rPr>
          <w:rFonts w:hint="eastAsia"/>
        </w:rPr>
        <w:t>脾胃氣弱</w:t>
      </w:r>
      <w:r w:rsidR="006C4C45">
        <w:rPr>
          <w:rFonts w:hint="eastAsia"/>
        </w:rPr>
        <w:t>，</w:t>
      </w:r>
      <w:r>
        <w:rPr>
          <w:rFonts w:hint="eastAsia"/>
        </w:rPr>
        <w:t>為服苦寒攻瀉之藥太過</w:t>
      </w:r>
      <w:r w:rsidR="006C4C45">
        <w:rPr>
          <w:rFonts w:hint="eastAsia"/>
        </w:rPr>
        <w:t>，</w:t>
      </w:r>
      <w:r>
        <w:rPr>
          <w:rFonts w:hint="eastAsia"/>
        </w:rPr>
        <w:t>故病證脈象如斯也</w:t>
      </w:r>
      <w:r w:rsidR="00D42B65">
        <w:rPr>
          <w:rFonts w:hint="eastAsia"/>
        </w:rPr>
        <w:t>」</w:t>
      </w:r>
      <w:r>
        <w:rPr>
          <w:rFonts w:hint="eastAsia"/>
        </w:rPr>
        <w:t>。擬治以理飲湯。病家謂</w:t>
      </w:r>
      <w:r w:rsidR="00D42B65">
        <w:rPr>
          <w:rFonts w:hint="eastAsia"/>
        </w:rPr>
        <w:t>「</w:t>
      </w:r>
      <w:r>
        <w:rPr>
          <w:rFonts w:hint="eastAsia"/>
        </w:rPr>
        <w:t>從前醫者</w:t>
      </w:r>
      <w:r w:rsidR="006C4C45">
        <w:rPr>
          <w:rFonts w:hint="eastAsia"/>
        </w:rPr>
        <w:t>，</w:t>
      </w:r>
      <w:r>
        <w:rPr>
          <w:rFonts w:hint="eastAsia"/>
        </w:rPr>
        <w:t>少用桂附</w:t>
      </w:r>
      <w:r w:rsidR="006C4C45">
        <w:rPr>
          <w:rFonts w:hint="eastAsia"/>
        </w:rPr>
        <w:t>，</w:t>
      </w:r>
      <w:r>
        <w:rPr>
          <w:rFonts w:hint="eastAsia"/>
        </w:rPr>
        <w:t>即不能容受</w:t>
      </w:r>
      <w:r w:rsidR="006C4C45">
        <w:rPr>
          <w:rFonts w:hint="eastAsia"/>
        </w:rPr>
        <w:t>，</w:t>
      </w:r>
      <w:r>
        <w:rPr>
          <w:rFonts w:hint="eastAsia"/>
        </w:rPr>
        <w:t>恐難再用熱藥</w:t>
      </w:r>
      <w:r w:rsidR="00D42B65">
        <w:rPr>
          <w:rFonts w:hint="eastAsia"/>
        </w:rPr>
        <w:t>」</w:t>
      </w:r>
      <w:r>
        <w:rPr>
          <w:rFonts w:hint="eastAsia"/>
        </w:rPr>
        <w:t>。愚曰</w:t>
      </w:r>
      <w:r w:rsidR="00D42B65">
        <w:rPr>
          <w:rFonts w:hint="eastAsia"/>
        </w:rPr>
        <w:t>「</w:t>
      </w:r>
      <w:r>
        <w:rPr>
          <w:rFonts w:hint="eastAsia"/>
        </w:rPr>
        <w:t>桂附原非正治心肺脾胃之藥</w:t>
      </w:r>
      <w:r w:rsidR="006C4C45">
        <w:rPr>
          <w:rFonts w:hint="eastAsia"/>
        </w:rPr>
        <w:t>，</w:t>
      </w:r>
      <w:r>
        <w:rPr>
          <w:rFonts w:hint="eastAsia"/>
        </w:rPr>
        <w:t>況又些些用之</w:t>
      </w:r>
      <w:r w:rsidR="006C4C45">
        <w:rPr>
          <w:rFonts w:hint="eastAsia"/>
        </w:rPr>
        <w:t>，</w:t>
      </w:r>
      <w:r>
        <w:rPr>
          <w:rFonts w:hint="eastAsia"/>
        </w:rPr>
        <w:t>病重藥輕</w:t>
      </w:r>
      <w:r w:rsidR="006C4C45">
        <w:rPr>
          <w:rFonts w:hint="eastAsia"/>
        </w:rPr>
        <w:t>，</w:t>
      </w:r>
      <w:r>
        <w:rPr>
          <w:rFonts w:hint="eastAsia"/>
        </w:rPr>
        <w:t>宜其不受。若拙擬理飲湯</w:t>
      </w:r>
      <w:r w:rsidR="006C4C45">
        <w:rPr>
          <w:rFonts w:hint="eastAsia"/>
        </w:rPr>
        <w:t>，</w:t>
      </w:r>
      <w:r>
        <w:rPr>
          <w:rFonts w:hint="eastAsia"/>
        </w:rPr>
        <w:t>與此證針芥相投</w:t>
      </w:r>
      <w:r w:rsidR="006C4C45">
        <w:rPr>
          <w:rFonts w:hint="eastAsia"/>
        </w:rPr>
        <w:t>，</w:t>
      </w:r>
      <w:r>
        <w:rPr>
          <w:rFonts w:hint="eastAsia"/>
        </w:rPr>
        <w:t>服之必無他變。若畏此藥</w:t>
      </w:r>
      <w:r w:rsidR="006C4C45">
        <w:rPr>
          <w:rFonts w:hint="eastAsia"/>
        </w:rPr>
        <w:t>，</w:t>
      </w:r>
      <w:r>
        <w:rPr>
          <w:rFonts w:hint="eastAsia"/>
        </w:rPr>
        <w:t>不敢輕服</w:t>
      </w:r>
      <w:r w:rsidR="006C4C45">
        <w:rPr>
          <w:rFonts w:hint="eastAsia"/>
        </w:rPr>
        <w:t>，</w:t>
      </w:r>
      <w:r>
        <w:rPr>
          <w:rFonts w:hint="eastAsia"/>
        </w:rPr>
        <w:t>單用乾薑五</w:t>
      </w:r>
      <w:r>
        <w:rPr>
          <w:rFonts w:hint="eastAsia"/>
        </w:rPr>
        <w:lastRenderedPageBreak/>
        <w:t>錢</w:t>
      </w:r>
      <w:r w:rsidR="006C4C45">
        <w:rPr>
          <w:rFonts w:hint="eastAsia"/>
        </w:rPr>
        <w:t>，</w:t>
      </w:r>
      <w:r>
        <w:rPr>
          <w:rFonts w:hint="eastAsia"/>
        </w:rPr>
        <w:t>試服亦可</w:t>
      </w:r>
      <w:r w:rsidR="00D42B65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病家根據愚言</w:t>
      </w:r>
      <w:r w:rsidR="006C4C45">
        <w:rPr>
          <w:rFonts w:hint="eastAsia"/>
        </w:rPr>
        <w:t>，</w:t>
      </w:r>
      <w:r>
        <w:rPr>
          <w:rFonts w:hint="eastAsia"/>
        </w:rPr>
        <w:t>煎服乾薑後</w:t>
      </w:r>
      <w:r w:rsidR="006C4C45">
        <w:rPr>
          <w:rFonts w:hint="eastAsia"/>
        </w:rPr>
        <w:t>，</w:t>
      </w:r>
      <w:r>
        <w:rPr>
          <w:rFonts w:hint="eastAsia"/>
        </w:rPr>
        <w:t>耳鳴即止</w:t>
      </w:r>
      <w:r w:rsidR="006C4C45">
        <w:rPr>
          <w:rFonts w:hint="eastAsia"/>
        </w:rPr>
        <w:t>，</w:t>
      </w:r>
      <w:r>
        <w:rPr>
          <w:rFonts w:hint="eastAsia"/>
        </w:rPr>
        <w:t>須臾覺胸次開通。繼投以理飲湯</w:t>
      </w:r>
      <w:r w:rsidR="006C4C45">
        <w:rPr>
          <w:rFonts w:hint="eastAsia"/>
        </w:rPr>
        <w:t>，</w:t>
      </w:r>
      <w:r>
        <w:rPr>
          <w:rFonts w:hint="eastAsia"/>
        </w:rPr>
        <w:t>服數劑</w:t>
      </w:r>
      <w:r w:rsidR="006C4C45">
        <w:rPr>
          <w:rFonts w:hint="eastAsia"/>
        </w:rPr>
        <w:t>，</w:t>
      </w:r>
      <w:r>
        <w:rPr>
          <w:rFonts w:hint="eastAsia"/>
        </w:rPr>
        <w:t>心中亦覺涼甚。將乾薑改用一兩</w:t>
      </w:r>
      <w:r w:rsidR="006C4C45">
        <w:rPr>
          <w:rFonts w:hint="eastAsia"/>
        </w:rPr>
        <w:t>，</w:t>
      </w:r>
      <w:r>
        <w:rPr>
          <w:rFonts w:hint="eastAsia"/>
        </w:rPr>
        <w:t>又服二十餘劑</w:t>
      </w:r>
      <w:r w:rsidR="006C4C45">
        <w:rPr>
          <w:rFonts w:hint="eastAsia"/>
        </w:rPr>
        <w:t>，</w:t>
      </w:r>
      <w:r>
        <w:rPr>
          <w:rFonts w:hint="eastAsia"/>
        </w:rPr>
        <w:t>病遂除根。</w:t>
      </w:r>
    </w:p>
    <w:p w:rsidR="00AD7D5B" w:rsidRDefault="004E29CF" w:rsidP="00D42B65">
      <w:pPr>
        <w:pStyle w:val="2f3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年四十許。上焦滿悶煩躁</w:t>
      </w:r>
      <w:r w:rsidR="006C4C45">
        <w:rPr>
          <w:rFonts w:hint="eastAsia"/>
        </w:rPr>
        <w:t>，</w:t>
      </w:r>
      <w:r>
        <w:rPr>
          <w:rFonts w:hint="eastAsia"/>
        </w:rPr>
        <w:t>思食涼物</w:t>
      </w:r>
      <w:r w:rsidR="006C4C45">
        <w:rPr>
          <w:rFonts w:hint="eastAsia"/>
        </w:rPr>
        <w:t>，</w:t>
      </w:r>
      <w:r>
        <w:rPr>
          <w:rFonts w:hint="eastAsia"/>
        </w:rPr>
        <w:t>而偶食之</w:t>
      </w:r>
      <w:r w:rsidR="006C4C45">
        <w:rPr>
          <w:rFonts w:hint="eastAsia"/>
        </w:rPr>
        <w:t>，</w:t>
      </w:r>
      <w:r>
        <w:rPr>
          <w:rFonts w:hint="eastAsia"/>
        </w:rPr>
        <w:t>則滿悶益甚。且又黎明泄瀉</w:t>
      </w:r>
      <w:r w:rsidR="006C4C45">
        <w:rPr>
          <w:rFonts w:hint="eastAsia"/>
        </w:rPr>
        <w:t>，</w:t>
      </w:r>
      <w:r>
        <w:rPr>
          <w:rFonts w:hint="eastAsia"/>
        </w:rPr>
        <w:t>日久不愈</w:t>
      </w:r>
      <w:r w:rsidR="006C4C45">
        <w:rPr>
          <w:rFonts w:hint="eastAsia"/>
        </w:rPr>
        <w:t>，</w:t>
      </w:r>
      <w:r>
        <w:rPr>
          <w:rFonts w:hint="eastAsia"/>
        </w:rPr>
        <w:t>滿悶益甚</w:t>
      </w:r>
      <w:r w:rsidR="006C4C45">
        <w:rPr>
          <w:rFonts w:hint="eastAsia"/>
        </w:rPr>
        <w:t>，</w:t>
      </w:r>
      <w:r>
        <w:rPr>
          <w:rFonts w:hint="eastAsia"/>
        </w:rPr>
        <w:t>將成臌脹。屢次延醫服藥</w:t>
      </w:r>
      <w:r w:rsidR="006C4C45">
        <w:rPr>
          <w:rFonts w:hint="eastAsia"/>
        </w:rPr>
        <w:t>，</w:t>
      </w:r>
      <w:r>
        <w:rPr>
          <w:rFonts w:hint="eastAsia"/>
        </w:rPr>
        <w:t>多投以半補半破之劑</w:t>
      </w:r>
      <w:r w:rsidR="006C4C45">
        <w:rPr>
          <w:rFonts w:hint="eastAsia"/>
        </w:rPr>
        <w:t>，</w:t>
      </w:r>
      <w:r>
        <w:rPr>
          <w:rFonts w:hint="eastAsia"/>
        </w:rPr>
        <w:t>或佐以清涼</w:t>
      </w:r>
      <w:r w:rsidR="006C4C45">
        <w:rPr>
          <w:rFonts w:hint="eastAsia"/>
        </w:rPr>
        <w:t>，</w:t>
      </w:r>
      <w:r>
        <w:rPr>
          <w:rFonts w:hint="eastAsia"/>
        </w:rPr>
        <w:t>或佐以收澀</w:t>
      </w:r>
      <w:r w:rsidR="006C4C45">
        <w:rPr>
          <w:rFonts w:hint="eastAsia"/>
        </w:rPr>
        <w:t>，</w:t>
      </w:r>
      <w:r>
        <w:rPr>
          <w:rFonts w:hint="eastAsia"/>
        </w:rPr>
        <w:t>皆分毫無效。後愚診視</w:t>
      </w:r>
      <w:r w:rsidR="006C4C45">
        <w:rPr>
          <w:rFonts w:hint="eastAsia"/>
        </w:rPr>
        <w:t>，</w:t>
      </w:r>
      <w:r>
        <w:rPr>
          <w:rFonts w:hint="eastAsia"/>
        </w:rPr>
        <w:t>脈象弦細而遲。知</w:t>
      </w:r>
      <w:r w:rsidR="00AD7840">
        <w:rPr>
          <w:rFonts w:hint="eastAsia"/>
        </w:rPr>
        <w:t>係</w:t>
      </w:r>
      <w:r>
        <w:rPr>
          <w:rFonts w:hint="eastAsia"/>
        </w:rPr>
        <w:t>寒飲結胸</w:t>
      </w:r>
      <w:r w:rsidR="006C4C45">
        <w:rPr>
          <w:rFonts w:hint="eastAsia"/>
        </w:rPr>
        <w:t>，</w:t>
      </w:r>
      <w:r>
        <w:rPr>
          <w:rFonts w:hint="eastAsia"/>
        </w:rPr>
        <w:t>阻塞氣化。欲投以理飲湯</w:t>
      </w:r>
      <w:r w:rsidR="006C4C45">
        <w:rPr>
          <w:rFonts w:hint="eastAsia"/>
        </w:rPr>
        <w:t>，</w:t>
      </w:r>
      <w:r>
        <w:rPr>
          <w:rFonts w:hint="eastAsia"/>
        </w:rPr>
        <w:t>病家聞而遲疑</w:t>
      </w:r>
      <w:r w:rsidR="006C4C45">
        <w:rPr>
          <w:rFonts w:hint="eastAsia"/>
        </w:rPr>
        <w:t>，</w:t>
      </w:r>
      <w:r>
        <w:rPr>
          <w:rFonts w:hint="eastAsia"/>
        </w:rPr>
        <w:t>似不敢服</w:t>
      </w:r>
      <w:r w:rsidR="006C4C45">
        <w:rPr>
          <w:rFonts w:hint="eastAsia"/>
        </w:rPr>
        <w:t>，</w:t>
      </w:r>
      <w:r>
        <w:rPr>
          <w:rFonts w:hint="eastAsia"/>
        </w:rPr>
        <w:t>亦俾先煎乾薑數錢服之</w:t>
      </w:r>
      <w:r w:rsidR="006C4C45">
        <w:rPr>
          <w:rFonts w:hint="eastAsia"/>
        </w:rPr>
        <w:t>，</w:t>
      </w:r>
      <w:r>
        <w:rPr>
          <w:rFonts w:hint="eastAsia"/>
        </w:rPr>
        <w:t>胸中煩躁頓除。為其黎明泄瀉</w:t>
      </w:r>
      <w:r w:rsidR="006C4C45">
        <w:rPr>
          <w:rFonts w:hint="eastAsia"/>
        </w:rPr>
        <w:t>，</w:t>
      </w:r>
      <w:r>
        <w:rPr>
          <w:rFonts w:hint="eastAsia"/>
        </w:rPr>
        <w:t>遂將理飲湯去厚朴、白芍</w:t>
      </w:r>
      <w:r w:rsidR="006C4C45">
        <w:rPr>
          <w:rFonts w:hint="eastAsia"/>
        </w:rPr>
        <w:t>，</w:t>
      </w:r>
      <w:r>
        <w:rPr>
          <w:rFonts w:hint="eastAsia"/>
        </w:rPr>
        <w:t>加生雞內金錢半</w:t>
      </w:r>
      <w:r w:rsidR="006C4C45">
        <w:rPr>
          <w:rFonts w:hint="eastAsia"/>
        </w:rPr>
        <w:t>，</w:t>
      </w:r>
      <w:r>
        <w:rPr>
          <w:rFonts w:hint="eastAsia"/>
        </w:rPr>
        <w:t>補骨脂三錢</w:t>
      </w:r>
      <w:r w:rsidR="006C4C45">
        <w:rPr>
          <w:rFonts w:hint="eastAsia"/>
        </w:rPr>
        <w:t>，</w:t>
      </w:r>
      <w:r>
        <w:rPr>
          <w:rFonts w:hint="eastAsia"/>
        </w:rPr>
        <w:t>連服十餘劑</w:t>
      </w:r>
      <w:r w:rsidR="006C4C45">
        <w:rPr>
          <w:rFonts w:hint="eastAsia"/>
        </w:rPr>
        <w:t>，</w:t>
      </w:r>
      <w:r>
        <w:rPr>
          <w:rFonts w:hint="eastAsia"/>
        </w:rPr>
        <w:t>諸病皆愈。</w:t>
      </w:r>
    </w:p>
    <w:p w:rsidR="00AD7D5B" w:rsidRDefault="004E29CF" w:rsidP="00D42B65">
      <w:pPr>
        <w:pStyle w:val="2f3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年近五旬</w:t>
      </w:r>
      <w:r w:rsidR="006C4C45">
        <w:rPr>
          <w:rFonts w:hint="eastAsia"/>
        </w:rPr>
        <w:t>，</w:t>
      </w:r>
      <w:r>
        <w:rPr>
          <w:rFonts w:hint="eastAsia"/>
        </w:rPr>
        <w:t>常覺短氣</w:t>
      </w:r>
      <w:r w:rsidR="006C4C45">
        <w:rPr>
          <w:rFonts w:hint="eastAsia"/>
        </w:rPr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屢次延醫服藥</w:t>
      </w:r>
      <w:r w:rsidR="006C4C45">
        <w:rPr>
          <w:rFonts w:hint="eastAsia"/>
        </w:rPr>
        <w:t>，</w:t>
      </w:r>
      <w:r>
        <w:rPr>
          <w:rFonts w:hint="eastAsia"/>
        </w:rPr>
        <w:t>或投以宣通</w:t>
      </w:r>
      <w:r w:rsidR="006C4C45">
        <w:rPr>
          <w:rFonts w:hint="eastAsia"/>
        </w:rPr>
        <w:t>，</w:t>
      </w:r>
      <w:r>
        <w:rPr>
          <w:rFonts w:hint="eastAsia"/>
        </w:rPr>
        <w:t>或投以升散</w:t>
      </w:r>
      <w:r w:rsidR="006C4C45">
        <w:rPr>
          <w:rFonts w:hint="eastAsia"/>
        </w:rPr>
        <w:t>，</w:t>
      </w:r>
      <w:r>
        <w:rPr>
          <w:rFonts w:hint="eastAsia"/>
        </w:rPr>
        <w:t>或投以健補脾胃</w:t>
      </w:r>
      <w:r w:rsidR="006C4C45">
        <w:rPr>
          <w:rFonts w:hint="eastAsia"/>
        </w:rPr>
        <w:t>，</w:t>
      </w:r>
      <w:r>
        <w:rPr>
          <w:rFonts w:hint="eastAsia"/>
        </w:rPr>
        <w:t>兼理氣之品</w:t>
      </w:r>
      <w:r w:rsidR="006C4C45">
        <w:rPr>
          <w:rFonts w:hint="eastAsia"/>
        </w:rPr>
        <w:t>，</w:t>
      </w:r>
      <w:r>
        <w:rPr>
          <w:rFonts w:hint="eastAsia"/>
        </w:rPr>
        <w:t>皆分毫無效。浸至飲食日減</w:t>
      </w:r>
      <w:r w:rsidR="006C4C45">
        <w:rPr>
          <w:rFonts w:hint="eastAsia"/>
        </w:rPr>
        <w:t>，</w:t>
      </w:r>
      <w:r>
        <w:rPr>
          <w:rFonts w:hint="eastAsia"/>
        </w:rPr>
        <w:t>羸弱不起</w:t>
      </w:r>
      <w:r w:rsidR="006C4C45">
        <w:rPr>
          <w:rFonts w:hint="eastAsia"/>
        </w:rPr>
        <w:t>，</w:t>
      </w:r>
      <w:r>
        <w:rPr>
          <w:rFonts w:hint="eastAsia"/>
        </w:rPr>
        <w:t>奄奄一息</w:t>
      </w:r>
      <w:r w:rsidR="006C4C45">
        <w:rPr>
          <w:rFonts w:hint="eastAsia"/>
        </w:rPr>
        <w:t>，</w:t>
      </w:r>
      <w:r>
        <w:rPr>
          <w:rFonts w:hint="eastAsia"/>
        </w:rPr>
        <w:t>病家亦以為不治之證矣。後聞愚在其鄰村</w:t>
      </w:r>
      <w:r w:rsidR="006C4C45">
        <w:rPr>
          <w:rFonts w:hint="eastAsia"/>
        </w:rPr>
        <w:t>，</w:t>
      </w:r>
      <w:r>
        <w:rPr>
          <w:rFonts w:hint="eastAsia"/>
        </w:rPr>
        <w:t>屢救危險之證</w:t>
      </w:r>
      <w:r w:rsidR="006C4C45">
        <w:rPr>
          <w:rFonts w:hint="eastAsia"/>
        </w:rPr>
        <w:t>，</w:t>
      </w:r>
      <w:r>
        <w:rPr>
          <w:rFonts w:hint="eastAsia"/>
        </w:rPr>
        <w:t>復延愚診視。其脈弦細欲無</w:t>
      </w:r>
      <w:r w:rsidR="006C4C45">
        <w:rPr>
          <w:rFonts w:hint="eastAsia"/>
        </w:rPr>
        <w:t>，</w:t>
      </w:r>
      <w:r>
        <w:rPr>
          <w:rFonts w:hint="eastAsia"/>
        </w:rPr>
        <w:t>頻吐稀涎。詢其心中</w:t>
      </w:r>
      <w:r w:rsidR="006C4C45">
        <w:rPr>
          <w:rFonts w:hint="eastAsia"/>
        </w:rPr>
        <w:t>，</w:t>
      </w:r>
      <w:r>
        <w:rPr>
          <w:rFonts w:hint="eastAsia"/>
        </w:rPr>
        <w:t>言覺有物杜塞胃口</w:t>
      </w:r>
      <w:r w:rsidR="006C4C45">
        <w:rPr>
          <w:rFonts w:hint="eastAsia"/>
        </w:rPr>
        <w:t>，</w:t>
      </w:r>
      <w:r>
        <w:rPr>
          <w:rFonts w:hint="eastAsia"/>
        </w:rPr>
        <w:t>氣不上達</w:t>
      </w:r>
      <w:r w:rsidR="006C4C45">
        <w:rPr>
          <w:rFonts w:hint="eastAsia"/>
        </w:rPr>
        <w:t>，</w:t>
      </w:r>
      <w:r>
        <w:rPr>
          <w:rFonts w:hint="eastAsia"/>
        </w:rPr>
        <w:t>知其為寒飲凝結也。遂投以理飲湯</w:t>
      </w:r>
      <w:r w:rsidR="006C4C45">
        <w:rPr>
          <w:rFonts w:hint="eastAsia"/>
        </w:rPr>
        <w:t>，</w:t>
      </w:r>
      <w:r>
        <w:rPr>
          <w:rFonts w:hint="eastAsia"/>
        </w:rPr>
        <w:t>方中乾薑改用七錢</w:t>
      </w:r>
      <w:r w:rsidR="006C4C45">
        <w:rPr>
          <w:rFonts w:hint="eastAsia"/>
        </w:rPr>
        <w:t>，</w:t>
      </w:r>
      <w:r>
        <w:rPr>
          <w:rFonts w:hint="eastAsia"/>
        </w:rPr>
        <w:t>連服三劑</w:t>
      </w:r>
      <w:r w:rsidR="006C4C45">
        <w:rPr>
          <w:rFonts w:hint="eastAsia"/>
        </w:rPr>
        <w:t>，</w:t>
      </w:r>
      <w:r>
        <w:rPr>
          <w:rFonts w:hint="eastAsia"/>
        </w:rPr>
        <w:t>胃口開通。又覺呼吸無力</w:t>
      </w:r>
      <w:r w:rsidR="006C4C45">
        <w:rPr>
          <w:rFonts w:hint="eastAsia"/>
        </w:rPr>
        <w:t>，</w:t>
      </w:r>
      <w:r>
        <w:rPr>
          <w:rFonts w:hint="eastAsia"/>
        </w:rPr>
        <w:t>遂</w:t>
      </w:r>
      <w:r w:rsidR="00D24630">
        <w:rPr>
          <w:rFonts w:hint="eastAsia"/>
        </w:rPr>
        <w:t>於</w:t>
      </w:r>
      <w:r>
        <w:rPr>
          <w:rFonts w:hint="eastAsia"/>
        </w:rPr>
        <w:t>方中加生黃</w:t>
      </w:r>
      <w:r w:rsidR="00AD7D5B">
        <w:rPr>
          <w:rFonts w:hint="eastAsia"/>
        </w:rPr>
        <w:t>耆</w:t>
      </w:r>
      <w:r>
        <w:rPr>
          <w:rFonts w:hint="eastAsia"/>
        </w:rPr>
        <w:t>三錢</w:t>
      </w:r>
      <w:r w:rsidR="006C4C45">
        <w:rPr>
          <w:rFonts w:hint="eastAsia"/>
        </w:rPr>
        <w:t>，</w:t>
      </w:r>
      <w:r>
        <w:rPr>
          <w:rFonts w:hint="eastAsia"/>
        </w:rPr>
        <w:t>連服十餘劑</w:t>
      </w:r>
      <w:r w:rsidR="006C4C45">
        <w:rPr>
          <w:rFonts w:hint="eastAsia"/>
        </w:rPr>
        <w:t>，</w:t>
      </w:r>
      <w:r>
        <w:rPr>
          <w:rFonts w:hint="eastAsia"/>
        </w:rPr>
        <w:t>病</w:t>
      </w:r>
      <w:r w:rsidR="00090B73">
        <w:rPr>
          <w:rFonts w:hint="eastAsia"/>
        </w:rPr>
        <w:t>痊愈</w:t>
      </w:r>
      <w:r>
        <w:rPr>
          <w:rFonts w:hint="eastAsia"/>
        </w:rPr>
        <w:t>。方書謂</w:t>
      </w:r>
      <w:r w:rsidR="00AD7D5B">
        <w:rPr>
          <w:rFonts w:hint="eastAsia"/>
        </w:rPr>
        <w:t>「</w:t>
      </w:r>
      <w:r>
        <w:rPr>
          <w:rFonts w:hint="eastAsia"/>
        </w:rPr>
        <w:t>飲為水之所結</w:t>
      </w:r>
      <w:r w:rsidR="006C4C45">
        <w:rPr>
          <w:rFonts w:hint="eastAsia"/>
        </w:rPr>
        <w:t>，</w:t>
      </w:r>
      <w:r>
        <w:rPr>
          <w:rFonts w:hint="eastAsia"/>
        </w:rPr>
        <w:t>痰為火之所凝</w:t>
      </w:r>
      <w:r w:rsidR="00AD7D5B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是謂飲涼而痰熱也。究之飲證亦自分涼熱</w:t>
      </w:r>
      <w:r w:rsidR="006C4C45">
        <w:rPr>
          <w:rFonts w:hint="eastAsia"/>
        </w:rPr>
        <w:t>，</w:t>
      </w:r>
      <w:r>
        <w:rPr>
          <w:rFonts w:hint="eastAsia"/>
        </w:rPr>
        <w:t>其熱者</w:t>
      </w:r>
      <w:r w:rsidR="006C4C45">
        <w:rPr>
          <w:rFonts w:hint="eastAsia"/>
        </w:rPr>
        <w:t>，</w:t>
      </w:r>
      <w:r>
        <w:rPr>
          <w:rFonts w:hint="eastAsia"/>
        </w:rPr>
        <w:t>多由</w:t>
      </w:r>
      <w:r w:rsidR="00D24630">
        <w:rPr>
          <w:rFonts w:hint="eastAsia"/>
        </w:rPr>
        <w:t>於</w:t>
      </w:r>
      <w:r>
        <w:rPr>
          <w:rFonts w:hint="eastAsia"/>
        </w:rPr>
        <w:t>憂思過度</w:t>
      </w:r>
      <w:r w:rsidR="006C4C45">
        <w:rPr>
          <w:rFonts w:hint="eastAsia"/>
        </w:rPr>
        <w:t>，</w:t>
      </w:r>
      <w:r>
        <w:rPr>
          <w:rFonts w:hint="eastAsia"/>
        </w:rPr>
        <w:t>甚則或至癲狂</w:t>
      </w:r>
      <w:r w:rsidR="006C4C45">
        <w:rPr>
          <w:rFonts w:hint="eastAsia"/>
        </w:rPr>
        <w:t>，</w:t>
      </w:r>
      <w:r>
        <w:rPr>
          <w:rFonts w:hint="eastAsia"/>
        </w:rPr>
        <w:t>雖有飲而恆不外吐。其涼者</w:t>
      </w:r>
      <w:r w:rsidR="006C4C45">
        <w:rPr>
          <w:rFonts w:hint="eastAsia"/>
        </w:rPr>
        <w:t>，</w:t>
      </w:r>
      <w:r>
        <w:rPr>
          <w:rFonts w:hint="eastAsia"/>
        </w:rPr>
        <w:t>則由</w:t>
      </w:r>
      <w:r w:rsidR="00D24630">
        <w:rPr>
          <w:rFonts w:hint="eastAsia"/>
        </w:rPr>
        <w:t>於</w:t>
      </w:r>
      <w:r>
        <w:rPr>
          <w:rFonts w:hint="eastAsia"/>
        </w:rPr>
        <w:t>心肺陽虛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如方名下所言種種諸情狀。且其證</w:t>
      </w:r>
      <w:r w:rsidR="006C4C45">
        <w:rPr>
          <w:rFonts w:hint="eastAsia"/>
        </w:rPr>
        <w:t>，</w:t>
      </w:r>
      <w:r>
        <w:rPr>
          <w:rFonts w:hint="eastAsia"/>
        </w:rPr>
        <w:t>時吐稀涎</w:t>
      </w:r>
      <w:r w:rsidR="006C4C45">
        <w:rPr>
          <w:rFonts w:hint="eastAsia"/>
        </w:rPr>
        <w:t>，</w:t>
      </w:r>
      <w:r>
        <w:rPr>
          <w:rFonts w:hint="eastAsia"/>
        </w:rPr>
        <w:t>常覺短氣</w:t>
      </w:r>
      <w:r w:rsidR="006C4C45">
        <w:rPr>
          <w:rFonts w:hint="eastAsia"/>
        </w:rPr>
        <w:t>，</w:t>
      </w:r>
      <w:r>
        <w:rPr>
          <w:rFonts w:hint="eastAsia"/>
        </w:rPr>
        <w:t>飲食廉少</w:t>
      </w:r>
      <w:r w:rsidR="006C4C45">
        <w:rPr>
          <w:rFonts w:hint="eastAsia"/>
        </w:rPr>
        <w:t>，</w:t>
      </w:r>
      <w:r>
        <w:rPr>
          <w:rFonts w:hint="eastAsia"/>
        </w:rPr>
        <w:t>是其明徵也（後世謂痰之稀者為飲</w:t>
      </w:r>
      <w:r w:rsidR="006C4C45">
        <w:rPr>
          <w:rFonts w:hint="eastAsia"/>
        </w:rPr>
        <w:t>，</w:t>
      </w:r>
      <w:r>
        <w:rPr>
          <w:rFonts w:hint="eastAsia"/>
        </w:rPr>
        <w:t>稠者為痰</w:t>
      </w:r>
      <w:r w:rsidR="006C4C45">
        <w:rPr>
          <w:rFonts w:hint="eastAsia"/>
        </w:rPr>
        <w:t>，</w:t>
      </w:r>
      <w:r>
        <w:rPr>
          <w:rFonts w:hint="eastAsia"/>
        </w:rPr>
        <w:t>與《金匱》所載四飲名義不同）。</w:t>
      </w:r>
    </w:p>
    <w:p w:rsidR="004E29CF" w:rsidRDefault="004E29CF" w:rsidP="00D42B65">
      <w:pPr>
        <w:pStyle w:val="2f3"/>
        <w:ind w:firstLine="712"/>
      </w:pPr>
      <w:r>
        <w:rPr>
          <w:rFonts w:hint="eastAsia"/>
        </w:rPr>
        <w:t>邑韓</w:t>
      </w:r>
      <w:r w:rsidR="00AD7D5B">
        <w:rPr>
          <w:rFonts w:hint="eastAsia"/>
        </w:rPr>
        <w:t>蕙圃</w:t>
      </w:r>
      <w:r>
        <w:rPr>
          <w:rFonts w:hint="eastAsia"/>
        </w:rPr>
        <w:t>醫學傳家</w:t>
      </w:r>
      <w:r w:rsidR="006C4C45">
        <w:rPr>
          <w:rFonts w:hint="eastAsia"/>
        </w:rPr>
        <w:t>，</w:t>
      </w:r>
      <w:r>
        <w:rPr>
          <w:rFonts w:hint="eastAsia"/>
        </w:rPr>
        <w:t>年四十有四</w:t>
      </w:r>
      <w:r w:rsidR="006C4C45">
        <w:rPr>
          <w:rFonts w:hint="eastAsia"/>
        </w:rPr>
        <w:t>，</w:t>
      </w:r>
      <w:r>
        <w:rPr>
          <w:rFonts w:hint="eastAsia"/>
        </w:rPr>
        <w:t>偶得奇疾。臥則常常發搐</w:t>
      </w:r>
      <w:r w:rsidR="006C4C45">
        <w:rPr>
          <w:rFonts w:hint="eastAsia"/>
        </w:rPr>
        <w:t>，</w:t>
      </w:r>
      <w:r>
        <w:rPr>
          <w:rFonts w:hint="eastAsia"/>
        </w:rPr>
        <w:t>旋發旋止</w:t>
      </w:r>
      <w:r w:rsidR="006C4C45">
        <w:rPr>
          <w:rFonts w:hint="eastAsia"/>
        </w:rPr>
        <w:t>，</w:t>
      </w:r>
      <w:r>
        <w:rPr>
          <w:rFonts w:hint="eastAsia"/>
        </w:rPr>
        <w:t>如發寒戰之狀</w:t>
      </w:r>
      <w:r w:rsidR="006C4C45">
        <w:rPr>
          <w:rFonts w:hint="eastAsia"/>
        </w:rPr>
        <w:t>，</w:t>
      </w:r>
      <w:r>
        <w:rPr>
          <w:rFonts w:hint="eastAsia"/>
        </w:rPr>
        <w:t>一呼吸之間即愈。即不發搐時</w:t>
      </w:r>
      <w:r w:rsidR="006C4C45">
        <w:rPr>
          <w:rFonts w:hint="eastAsia"/>
        </w:rPr>
        <w:t>，</w:t>
      </w:r>
      <w:r>
        <w:rPr>
          <w:rFonts w:hint="eastAsia"/>
        </w:rPr>
        <w:t>人偶以手撫之</w:t>
      </w:r>
      <w:r w:rsidR="006C4C45">
        <w:rPr>
          <w:rFonts w:hint="eastAsia"/>
        </w:rPr>
        <w:t>，</w:t>
      </w:r>
      <w:r>
        <w:rPr>
          <w:rFonts w:hint="eastAsia"/>
        </w:rPr>
        <w:t>又輒應手而發。自治不效</w:t>
      </w:r>
      <w:r w:rsidR="006C4C45">
        <w:rPr>
          <w:rFonts w:hint="eastAsia"/>
        </w:rPr>
        <w:t>，</w:t>
      </w:r>
      <w:r>
        <w:rPr>
          <w:rFonts w:hint="eastAsia"/>
        </w:rPr>
        <w:t>廣求他醫治療皆不效。留連半載</w:t>
      </w:r>
      <w:r w:rsidR="006C4C45">
        <w:rPr>
          <w:rFonts w:hint="eastAsia"/>
        </w:rPr>
        <w:t>，</w:t>
      </w:r>
      <w:r>
        <w:rPr>
          <w:rFonts w:hint="eastAsia"/>
        </w:rPr>
        <w:t>病勢浸增。後愚診視</w:t>
      </w:r>
      <w:r w:rsidR="006C4C45">
        <w:rPr>
          <w:rFonts w:hint="eastAsia"/>
        </w:rPr>
        <w:t>，</w:t>
      </w:r>
      <w:r>
        <w:rPr>
          <w:rFonts w:hint="eastAsia"/>
        </w:rPr>
        <w:t>脈甚弦細</w:t>
      </w:r>
      <w:r w:rsidR="006C4C45">
        <w:rPr>
          <w:rFonts w:hint="eastAsia"/>
        </w:rPr>
        <w:t>，</w:t>
      </w:r>
      <w:r>
        <w:rPr>
          <w:rFonts w:hint="eastAsia"/>
        </w:rPr>
        <w:t>詢其飲食甚少</w:t>
      </w:r>
      <w:r w:rsidR="006C4C45">
        <w:rPr>
          <w:rFonts w:hint="eastAsia"/>
        </w:rP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心肺脾胃陽分虛憊</w:t>
      </w:r>
      <w:r w:rsidR="006C4C45">
        <w:rPr>
          <w:rFonts w:hint="eastAsia"/>
        </w:rPr>
        <w:t>，</w:t>
      </w:r>
      <w:r>
        <w:rPr>
          <w:rFonts w:hint="eastAsia"/>
        </w:rPr>
        <w:t>不能運化精微</w:t>
      </w:r>
      <w:r w:rsidR="006C4C45">
        <w:rPr>
          <w:rFonts w:hint="eastAsia"/>
        </w:rPr>
        <w:t>，</w:t>
      </w:r>
      <w:r>
        <w:rPr>
          <w:rFonts w:hint="eastAsia"/>
        </w:rPr>
        <w:t>以生氣血。血虛不能榮筋</w:t>
      </w:r>
      <w:r w:rsidR="006C4C45">
        <w:rPr>
          <w:rFonts w:hint="eastAsia"/>
        </w:rPr>
        <w:t>，</w:t>
      </w:r>
      <w:r>
        <w:rPr>
          <w:rFonts w:hint="eastAsia"/>
        </w:rPr>
        <w:t>氣虛不能充體</w:t>
      </w:r>
      <w:r w:rsidR="006C4C45">
        <w:rPr>
          <w:rFonts w:hint="eastAsia"/>
        </w:rPr>
        <w:t>，</w:t>
      </w:r>
      <w:r>
        <w:rPr>
          <w:rFonts w:hint="eastAsia"/>
        </w:rPr>
        <w:t>故發搐也。必發</w:t>
      </w:r>
      <w:r w:rsidR="00D24630">
        <w:rPr>
          <w:rFonts w:hint="eastAsia"/>
        </w:rPr>
        <w:t>於</w:t>
      </w:r>
      <w:r>
        <w:rPr>
          <w:rFonts w:hint="eastAsia"/>
        </w:rPr>
        <w:t>臥時者</w:t>
      </w:r>
      <w:r w:rsidR="006C4C45">
        <w:rPr>
          <w:rFonts w:hint="eastAsia"/>
        </w:rPr>
        <w:t>，</w:t>
      </w:r>
      <w:r>
        <w:rPr>
          <w:rFonts w:hint="eastAsia"/>
        </w:rPr>
        <w:t>臥則氣不順也。人撫之而輒發者</w:t>
      </w:r>
      <w:r w:rsidR="006C4C45">
        <w:rPr>
          <w:rFonts w:hint="eastAsia"/>
        </w:rPr>
        <w:t>，</w:t>
      </w:r>
      <w:r>
        <w:rPr>
          <w:rFonts w:hint="eastAsia"/>
        </w:rPr>
        <w:t>氣虛則畏人按也。授以理飲湯方</w:t>
      </w:r>
      <w:r w:rsidR="006C4C45">
        <w:rPr>
          <w:rFonts w:hint="eastAsia"/>
        </w:rPr>
        <w:t>，</w:t>
      </w:r>
      <w:r>
        <w:rPr>
          <w:rFonts w:hint="eastAsia"/>
        </w:rPr>
        <w:t>數劑</w:t>
      </w:r>
      <w:r w:rsidR="006C4C45">
        <w:rPr>
          <w:rFonts w:hint="eastAsia"/>
        </w:rPr>
        <w:t>，</w:t>
      </w:r>
      <w:r>
        <w:rPr>
          <w:rFonts w:hint="eastAsia"/>
        </w:rPr>
        <w:t>飲食加多</w:t>
      </w:r>
      <w:r w:rsidR="006C4C45">
        <w:rPr>
          <w:rFonts w:hint="eastAsia"/>
        </w:rPr>
        <w:t>，</w:t>
      </w:r>
      <w:r>
        <w:rPr>
          <w:rFonts w:hint="eastAsia"/>
        </w:rPr>
        <w:t>搐亦見愈。二十劑後</w:t>
      </w:r>
      <w:r w:rsidR="006C4C45">
        <w:rPr>
          <w:rFonts w:hint="eastAsia"/>
        </w:rPr>
        <w:t>，</w:t>
      </w:r>
      <w:r>
        <w:rPr>
          <w:rFonts w:hint="eastAsia"/>
        </w:rPr>
        <w:t>病不再發。</w:t>
      </w:r>
    </w:p>
    <w:p w:rsidR="00AD7D5B" w:rsidRDefault="00AD7D5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205" w:name="_Toc223762619"/>
      <w:r>
        <w:br w:type="page"/>
      </w:r>
    </w:p>
    <w:p w:rsidR="004E29CF" w:rsidRDefault="00AD7D5B" w:rsidP="00E11911">
      <w:pPr>
        <w:pStyle w:val="5a"/>
      </w:pPr>
      <w:bookmarkStart w:id="206" w:name="_Toc7560783"/>
      <w:r>
        <w:rPr>
          <w:rFonts w:hint="eastAsia"/>
        </w:rPr>
        <w:lastRenderedPageBreak/>
        <w:t>【</w:t>
      </w:r>
      <w:r w:rsidR="004E29CF">
        <w:rPr>
          <w:rFonts w:hint="eastAsia"/>
        </w:rPr>
        <w:t>理痰湯</w:t>
      </w:r>
      <w:bookmarkEnd w:id="205"/>
      <w:r>
        <w:rPr>
          <w:rFonts w:hint="eastAsia"/>
        </w:rPr>
        <w:t>】</w:t>
      </w:r>
      <w:bookmarkEnd w:id="206"/>
    </w:p>
    <w:p w:rsidR="00AD7D5B" w:rsidRDefault="004E29CF" w:rsidP="004E29CF">
      <w:pPr>
        <w:pStyle w:val="2f5"/>
        <w:ind w:firstLine="712"/>
      </w:pPr>
      <w:r>
        <w:rPr>
          <w:rFonts w:hint="eastAsia"/>
        </w:rPr>
        <w:t>治痰涎鬱塞胸膈</w:t>
      </w:r>
      <w:r w:rsidR="006C4C45">
        <w:rPr>
          <w:rFonts w:hint="eastAsia"/>
        </w:rPr>
        <w:t>，</w:t>
      </w:r>
      <w:r>
        <w:rPr>
          <w:rFonts w:hint="eastAsia"/>
        </w:rPr>
        <w:t>滿悶短氣</w:t>
      </w:r>
      <w:r w:rsidR="006C4C45">
        <w:rPr>
          <w:rFonts w:hint="eastAsia"/>
        </w:rPr>
        <w:t>，</w:t>
      </w:r>
      <w:r>
        <w:rPr>
          <w:rFonts w:hint="eastAsia"/>
        </w:rPr>
        <w:t>或漬</w:t>
      </w:r>
      <w:r w:rsidR="00D24630">
        <w:rPr>
          <w:rFonts w:hint="eastAsia"/>
        </w:rPr>
        <w:t>於</w:t>
      </w:r>
      <w:r>
        <w:rPr>
          <w:rFonts w:hint="eastAsia"/>
        </w:rPr>
        <w:t>肺中為喘促咳逆</w:t>
      </w:r>
      <w:r w:rsidR="006C4C45">
        <w:rPr>
          <w:rFonts w:hint="eastAsia"/>
        </w:rPr>
        <w:t>，</w:t>
      </w:r>
      <w:r>
        <w:rPr>
          <w:rFonts w:hint="eastAsia"/>
        </w:rPr>
        <w:t>停</w:t>
      </w:r>
      <w:r w:rsidR="00D24630">
        <w:rPr>
          <w:rFonts w:hint="eastAsia"/>
        </w:rPr>
        <w:t>於</w:t>
      </w:r>
      <w:r>
        <w:rPr>
          <w:rFonts w:hint="eastAsia"/>
        </w:rPr>
        <w:t>心下為驚悸不寐</w:t>
      </w:r>
      <w:r w:rsidR="006C4C45">
        <w:rPr>
          <w:rFonts w:hint="eastAsia"/>
        </w:rPr>
        <w:t>，</w:t>
      </w:r>
      <w:r>
        <w:rPr>
          <w:rFonts w:hint="eastAsia"/>
        </w:rPr>
        <w:t>滯</w:t>
      </w:r>
      <w:r w:rsidR="00D24630">
        <w:rPr>
          <w:rFonts w:hint="eastAsia"/>
        </w:rPr>
        <w:t>於</w:t>
      </w:r>
      <w:r>
        <w:rPr>
          <w:rFonts w:hint="eastAsia"/>
        </w:rPr>
        <w:t>胃口為脹滿噦呃</w:t>
      </w:r>
      <w:r w:rsidR="006C4C45">
        <w:rPr>
          <w:rFonts w:hint="eastAsia"/>
        </w:rPr>
        <w:t>，</w:t>
      </w:r>
      <w:r>
        <w:rPr>
          <w:rFonts w:hint="eastAsia"/>
        </w:rPr>
        <w:t>溢</w:t>
      </w:r>
      <w:r w:rsidR="00D24630">
        <w:rPr>
          <w:rFonts w:hint="eastAsia"/>
        </w:rPr>
        <w:t>於</w:t>
      </w:r>
      <w:r>
        <w:rPr>
          <w:rFonts w:hint="eastAsia"/>
        </w:rPr>
        <w:t>經絡為肢體麻木或偏枯</w:t>
      </w:r>
      <w:r w:rsidR="006C4C45">
        <w:rPr>
          <w:rFonts w:hint="eastAsia"/>
        </w:rPr>
        <w:t>，</w:t>
      </w:r>
      <w:r>
        <w:rPr>
          <w:rFonts w:hint="eastAsia"/>
        </w:rPr>
        <w:t>留</w:t>
      </w:r>
      <w:r w:rsidR="00D24630">
        <w:rPr>
          <w:rFonts w:hint="eastAsia"/>
        </w:rPr>
        <w:t>於</w:t>
      </w:r>
      <w:r>
        <w:rPr>
          <w:rFonts w:hint="eastAsia"/>
        </w:rPr>
        <w:t>關節</w:t>
      </w:r>
      <w:r w:rsidR="006C4C45">
        <w:rPr>
          <w:rFonts w:hint="eastAsia"/>
        </w:rPr>
        <w:t>，</w:t>
      </w:r>
      <w:r>
        <w:rPr>
          <w:rFonts w:hint="eastAsia"/>
        </w:rPr>
        <w:t>著</w:t>
      </w:r>
      <w:r w:rsidR="00D24630">
        <w:rPr>
          <w:rFonts w:hint="eastAsia"/>
        </w:rPr>
        <w:t>於</w:t>
      </w:r>
      <w:r>
        <w:rPr>
          <w:rFonts w:hint="eastAsia"/>
        </w:rPr>
        <w:t>筋骨</w:t>
      </w:r>
      <w:r w:rsidR="006C4C45">
        <w:rPr>
          <w:rFonts w:hint="eastAsia"/>
        </w:rPr>
        <w:t>，</w:t>
      </w:r>
      <w:r>
        <w:rPr>
          <w:rFonts w:hint="eastAsia"/>
        </w:rPr>
        <w:t>為俯仰不利</w:t>
      </w:r>
      <w:r w:rsidR="006C4C45">
        <w:rPr>
          <w:rFonts w:hint="eastAsia"/>
        </w:rPr>
        <w:t>，</w:t>
      </w:r>
      <w:r>
        <w:rPr>
          <w:rFonts w:hint="eastAsia"/>
        </w:rPr>
        <w:t>牽引作疼</w:t>
      </w:r>
      <w:r w:rsidR="006C4C45">
        <w:rPr>
          <w:rFonts w:hint="eastAsia"/>
        </w:rPr>
        <w:t>，</w:t>
      </w:r>
      <w:r>
        <w:rPr>
          <w:rFonts w:hint="eastAsia"/>
        </w:rPr>
        <w:t>隨逆氣肝火上升</w:t>
      </w:r>
      <w:r w:rsidR="006C4C45">
        <w:rPr>
          <w:rFonts w:hint="eastAsia"/>
        </w:rPr>
        <w:t>，</w:t>
      </w:r>
      <w:r>
        <w:rPr>
          <w:rFonts w:hint="eastAsia"/>
        </w:rPr>
        <w:t>為眩暈不能坐立。</w:t>
      </w:r>
    </w:p>
    <w:p w:rsidR="00AD7D5B" w:rsidRDefault="004E29CF" w:rsidP="004E29CF">
      <w:pPr>
        <w:pStyle w:val="2f5"/>
        <w:ind w:firstLine="712"/>
      </w:pPr>
      <w:r>
        <w:rPr>
          <w:rFonts w:hint="eastAsia"/>
        </w:rPr>
        <w:t>生芡實（一兩）</w:t>
      </w:r>
      <w:r w:rsidR="00AD7D5B">
        <w:rPr>
          <w:rFonts w:hint="eastAsia"/>
        </w:rPr>
        <w:t>、</w:t>
      </w:r>
      <w:r>
        <w:rPr>
          <w:rFonts w:hint="eastAsia"/>
        </w:rPr>
        <w:t>清半夏（四錢）</w:t>
      </w:r>
      <w:r w:rsidR="00AD7D5B">
        <w:rPr>
          <w:rFonts w:hint="eastAsia"/>
        </w:rPr>
        <w:t>、</w:t>
      </w:r>
      <w:r>
        <w:rPr>
          <w:rFonts w:hint="eastAsia"/>
        </w:rPr>
        <w:t>黑芝麻（三錢</w:t>
      </w:r>
      <w:r w:rsidR="006C4C45">
        <w:rPr>
          <w:rFonts w:hint="eastAsia"/>
        </w:rPr>
        <w:t>，</w:t>
      </w:r>
      <w:r>
        <w:rPr>
          <w:rFonts w:hint="eastAsia"/>
        </w:rPr>
        <w:t>炒搗）</w:t>
      </w:r>
      <w:r w:rsidR="00AD7D5B">
        <w:rPr>
          <w:rFonts w:hint="eastAsia"/>
        </w:rPr>
        <w:t>、</w:t>
      </w:r>
      <w:r>
        <w:rPr>
          <w:rFonts w:hint="eastAsia"/>
        </w:rPr>
        <w:t>柏子仁（二錢</w:t>
      </w:r>
      <w:r w:rsidR="006C4C45">
        <w:rPr>
          <w:rFonts w:hint="eastAsia"/>
        </w:rPr>
        <w:t>，</w:t>
      </w:r>
      <w:r>
        <w:rPr>
          <w:rFonts w:hint="eastAsia"/>
        </w:rPr>
        <w:t>炒搗）</w:t>
      </w:r>
      <w:r w:rsidR="00AD7D5B">
        <w:rPr>
          <w:rFonts w:hint="eastAsia"/>
        </w:rPr>
        <w:t>、</w:t>
      </w:r>
      <w:r>
        <w:rPr>
          <w:rFonts w:hint="eastAsia"/>
        </w:rPr>
        <w:t>生杭芍（二錢）</w:t>
      </w:r>
      <w:r w:rsidR="00AD7D5B">
        <w:rPr>
          <w:rFonts w:hint="eastAsia"/>
        </w:rPr>
        <w:t>、</w:t>
      </w:r>
      <w:r>
        <w:rPr>
          <w:rFonts w:hint="eastAsia"/>
        </w:rPr>
        <w:t>陳皮（二錢）</w:t>
      </w:r>
      <w:r w:rsidR="00AD7D5B">
        <w:rPr>
          <w:rFonts w:hint="eastAsia"/>
        </w:rPr>
        <w:t>、</w:t>
      </w:r>
      <w:r>
        <w:rPr>
          <w:rFonts w:hint="eastAsia"/>
        </w:rPr>
        <w:t>茯苓片（二錢）</w:t>
      </w:r>
      <w:r w:rsidR="00AD7D5B">
        <w:rPr>
          <w:rFonts w:hint="eastAsia"/>
        </w:rPr>
        <w:t>。</w:t>
      </w:r>
    </w:p>
    <w:p w:rsidR="00AD7D5B" w:rsidRDefault="004E29CF" w:rsidP="004E29CF">
      <w:pPr>
        <w:pStyle w:val="2f5"/>
        <w:ind w:firstLine="712"/>
      </w:pPr>
      <w:r>
        <w:rPr>
          <w:rFonts w:hint="eastAsia"/>
        </w:rPr>
        <w:t>世醫治痰</w:t>
      </w:r>
      <w:r w:rsidR="006C4C45">
        <w:rPr>
          <w:rFonts w:hint="eastAsia"/>
        </w:rPr>
        <w:t>，</w:t>
      </w:r>
      <w:r>
        <w:rPr>
          <w:rFonts w:hint="eastAsia"/>
        </w:rPr>
        <w:t>習用宋《局方》二陳湯</w:t>
      </w:r>
      <w:r w:rsidR="006C4C45">
        <w:rPr>
          <w:rFonts w:hint="eastAsia"/>
        </w:rPr>
        <w:t>，</w:t>
      </w:r>
      <w:r>
        <w:rPr>
          <w:rFonts w:hint="eastAsia"/>
        </w:rPr>
        <w:t>謂為治痰之總劑</w:t>
      </w:r>
      <w:r w:rsidR="006C4C45">
        <w:rPr>
          <w:rFonts w:hint="eastAsia"/>
        </w:rPr>
        <w:t>，</w:t>
      </w:r>
      <w:r>
        <w:rPr>
          <w:rFonts w:hint="eastAsia"/>
        </w:rPr>
        <w:t>不知二陳湯能治痰之標</w:t>
      </w:r>
      <w:r w:rsidR="006C4C45">
        <w:rPr>
          <w:rFonts w:hint="eastAsia"/>
        </w:rPr>
        <w:t>，</w:t>
      </w:r>
      <w:r>
        <w:rPr>
          <w:rFonts w:hint="eastAsia"/>
        </w:rPr>
        <w:t>不能治痰之本。何者？痰之標在胃</w:t>
      </w:r>
      <w:r w:rsidR="006C4C45">
        <w:rPr>
          <w:rFonts w:hint="eastAsia"/>
        </w:rPr>
        <w:t>，</w:t>
      </w:r>
      <w:r>
        <w:rPr>
          <w:rFonts w:hint="eastAsia"/>
        </w:rPr>
        <w:t>痰之本原在</w:t>
      </w:r>
      <w:r w:rsidR="00D24630">
        <w:rPr>
          <w:rFonts w:hint="eastAsia"/>
        </w:rPr>
        <w:t>於</w:t>
      </w:r>
      <w:r>
        <w:rPr>
          <w:rFonts w:hint="eastAsia"/>
        </w:rPr>
        <w:t>腎。腎主閉藏</w:t>
      </w:r>
      <w:r w:rsidR="006C4C45">
        <w:rPr>
          <w:rFonts w:hint="eastAsia"/>
        </w:rPr>
        <w:t>，</w:t>
      </w:r>
      <w:r>
        <w:rPr>
          <w:rFonts w:hint="eastAsia"/>
        </w:rPr>
        <w:t>以膀胱為腑者也。其閉藏之力</w:t>
      </w:r>
      <w:r w:rsidR="006C4C45">
        <w:rPr>
          <w:rFonts w:hint="eastAsia"/>
        </w:rPr>
        <w:t>，</w:t>
      </w:r>
      <w:r>
        <w:rPr>
          <w:rFonts w:hint="eastAsia"/>
        </w:rPr>
        <w:t>有時不固</w:t>
      </w:r>
      <w:r w:rsidR="006C4C45">
        <w:rPr>
          <w:rFonts w:hint="eastAsia"/>
        </w:rPr>
        <w:t>，</w:t>
      </w:r>
      <w:r>
        <w:rPr>
          <w:rFonts w:hint="eastAsia"/>
        </w:rPr>
        <w:t>必注其氣</w:t>
      </w:r>
      <w:r w:rsidR="00D24630">
        <w:rPr>
          <w:rFonts w:hint="eastAsia"/>
        </w:rPr>
        <w:t>於</w:t>
      </w:r>
      <w:r>
        <w:rPr>
          <w:rFonts w:hint="eastAsia"/>
        </w:rPr>
        <w:t>膀胱</w:t>
      </w:r>
      <w:r w:rsidR="006C4C45">
        <w:rPr>
          <w:rFonts w:hint="eastAsia"/>
        </w:rPr>
        <w:t>，</w:t>
      </w:r>
      <w:r>
        <w:rPr>
          <w:rFonts w:hint="eastAsia"/>
        </w:rPr>
        <w:t>膀胱膨脹</w:t>
      </w:r>
      <w:r w:rsidR="006C4C45">
        <w:rPr>
          <w:rFonts w:hint="eastAsia"/>
        </w:rPr>
        <w:t>，</w:t>
      </w:r>
      <w:r>
        <w:rPr>
          <w:rFonts w:hint="eastAsia"/>
        </w:rPr>
        <w:t>不能空虛若谷</w:t>
      </w:r>
      <w:r w:rsidR="006C4C45">
        <w:rPr>
          <w:rFonts w:hint="eastAsia"/>
        </w:rPr>
        <w:t>，</w:t>
      </w:r>
      <w:r>
        <w:rPr>
          <w:rFonts w:hint="eastAsia"/>
        </w:rPr>
        <w:t>即不能吸引胃中水飲</w:t>
      </w:r>
      <w:r w:rsidR="006C4C45">
        <w:rPr>
          <w:rFonts w:hint="eastAsia"/>
        </w:rPr>
        <w:t>，</w:t>
      </w:r>
      <w:r>
        <w:rPr>
          <w:rFonts w:hint="eastAsia"/>
        </w:rPr>
        <w:t>速</w:t>
      </w:r>
      <w:r w:rsidR="00D24630">
        <w:rPr>
          <w:rFonts w:hint="eastAsia"/>
        </w:rPr>
        <w:t>於</w:t>
      </w:r>
      <w:r>
        <w:rPr>
          <w:rFonts w:hint="eastAsia"/>
        </w:rPr>
        <w:t>下行而為小便</w:t>
      </w:r>
      <w:r w:rsidR="006C4C45">
        <w:rPr>
          <w:rFonts w:hint="eastAsia"/>
        </w:rPr>
        <w:t>，</w:t>
      </w:r>
      <w:r>
        <w:rPr>
          <w:rFonts w:hint="eastAsia"/>
        </w:rPr>
        <w:t>此痰之所由來也。又腎之上為血海</w:t>
      </w:r>
      <w:r w:rsidR="006C4C45">
        <w:rPr>
          <w:rFonts w:hint="eastAsia"/>
        </w:rPr>
        <w:t>，</w:t>
      </w:r>
      <w:r>
        <w:rPr>
          <w:rFonts w:hint="eastAsia"/>
        </w:rPr>
        <w:t>奇經之衝脈也。其脈上隸陽明</w:t>
      </w:r>
      <w:r w:rsidR="006C4C45">
        <w:rPr>
          <w:rFonts w:hint="eastAsia"/>
        </w:rPr>
        <w:t>，</w:t>
      </w:r>
      <w:r>
        <w:rPr>
          <w:rFonts w:hint="eastAsia"/>
        </w:rPr>
        <w:t>下連少陰。為其下連少陰也</w:t>
      </w:r>
      <w:r w:rsidR="006C4C45">
        <w:rPr>
          <w:rFonts w:hint="eastAsia"/>
        </w:rPr>
        <w:t>，</w:t>
      </w:r>
      <w:r>
        <w:rPr>
          <w:rFonts w:hint="eastAsia"/>
        </w:rPr>
        <w:t>故腎中氣化不攝</w:t>
      </w:r>
      <w:r w:rsidR="006C4C45">
        <w:rPr>
          <w:rFonts w:hint="eastAsia"/>
        </w:rPr>
        <w:t>，</w:t>
      </w:r>
      <w:r>
        <w:rPr>
          <w:rFonts w:hint="eastAsia"/>
        </w:rPr>
        <w:t>則衝氣易</w:t>
      </w:r>
      <w:r w:rsidR="00D24630">
        <w:rPr>
          <w:rFonts w:hint="eastAsia"/>
        </w:rPr>
        <w:t>於</w:t>
      </w:r>
      <w:r>
        <w:rPr>
          <w:rFonts w:hint="eastAsia"/>
        </w:rPr>
        <w:t>上</w:t>
      </w:r>
      <w:r w:rsidR="00AD7D5B">
        <w:rPr>
          <w:rFonts w:hint="eastAsia"/>
        </w:rPr>
        <w:t>干</w:t>
      </w:r>
      <w:r>
        <w:rPr>
          <w:rFonts w:hint="eastAsia"/>
        </w:rPr>
        <w:t>。為其上隸陽明也</w:t>
      </w:r>
      <w:r w:rsidR="006C4C45">
        <w:rPr>
          <w:rFonts w:hint="eastAsia"/>
        </w:rPr>
        <w:t>，</w:t>
      </w:r>
      <w:r>
        <w:rPr>
          <w:rFonts w:hint="eastAsia"/>
        </w:rPr>
        <w:t>衝氣上</w:t>
      </w:r>
      <w:r w:rsidR="00AD7D5B">
        <w:rPr>
          <w:rFonts w:hint="eastAsia"/>
        </w:rPr>
        <w:t>干</w:t>
      </w:r>
      <w:r w:rsidR="006C4C45">
        <w:rPr>
          <w:rFonts w:hint="eastAsia"/>
        </w:rPr>
        <w:t>，</w:t>
      </w:r>
      <w:r>
        <w:rPr>
          <w:rFonts w:hint="eastAsia"/>
        </w:rPr>
        <w:t>胃氣亦多上逆</w:t>
      </w:r>
      <w:r w:rsidR="006C4C45">
        <w:rPr>
          <w:rFonts w:hint="eastAsia"/>
        </w:rPr>
        <w:t>，</w:t>
      </w:r>
      <w:r>
        <w:rPr>
          <w:rFonts w:hint="eastAsia"/>
        </w:rPr>
        <w:t>不能息息下行以運化水飲</w:t>
      </w:r>
      <w:r w:rsidR="006C4C45">
        <w:rPr>
          <w:rFonts w:hint="eastAsia"/>
        </w:rPr>
        <w:t>，</w:t>
      </w:r>
      <w:r>
        <w:rPr>
          <w:rFonts w:hint="eastAsia"/>
        </w:rPr>
        <w:t>此又痰之所由來也。此方以半夏為君</w:t>
      </w:r>
      <w:r w:rsidR="006C4C45">
        <w:rPr>
          <w:rFonts w:hint="eastAsia"/>
        </w:rPr>
        <w:t>，</w:t>
      </w:r>
      <w:r>
        <w:rPr>
          <w:rFonts w:hint="eastAsia"/>
        </w:rPr>
        <w:t>以降衝胃之逆</w:t>
      </w:r>
      <w:r w:rsidR="006C4C45">
        <w:rPr>
          <w:rFonts w:hint="eastAsia"/>
        </w:rPr>
        <w:t>，</w:t>
      </w:r>
      <w:r>
        <w:rPr>
          <w:rFonts w:hint="eastAsia"/>
        </w:rPr>
        <w:t>即重用芡實</w:t>
      </w:r>
      <w:r w:rsidR="006C4C45">
        <w:rPr>
          <w:rFonts w:hint="eastAsia"/>
        </w:rPr>
        <w:t>，</w:t>
      </w:r>
      <w:r>
        <w:rPr>
          <w:rFonts w:hint="eastAsia"/>
        </w:rPr>
        <w:t>以收斂衝氣</w:t>
      </w:r>
      <w:r w:rsidR="006C4C45">
        <w:rPr>
          <w:rFonts w:hint="eastAsia"/>
        </w:rPr>
        <w:t>，</w:t>
      </w:r>
      <w:r>
        <w:rPr>
          <w:rFonts w:hint="eastAsia"/>
        </w:rPr>
        <w:t>更以收斂腎氣</w:t>
      </w:r>
      <w:r w:rsidR="006C4C45">
        <w:rPr>
          <w:rFonts w:hint="eastAsia"/>
        </w:rPr>
        <w:t>，</w:t>
      </w:r>
      <w:r>
        <w:rPr>
          <w:rFonts w:hint="eastAsia"/>
        </w:rPr>
        <w:t>而</w:t>
      </w:r>
      <w:r w:rsidR="00AD7D5B">
        <w:rPr>
          <w:rFonts w:hint="eastAsia"/>
        </w:rPr>
        <w:t>厚</w:t>
      </w:r>
      <w:r>
        <w:rPr>
          <w:rFonts w:hint="eastAsia"/>
        </w:rPr>
        <w:t>其閉藏之力。腎之氣化治</w:t>
      </w:r>
      <w:r w:rsidR="006C4C45">
        <w:rPr>
          <w:rFonts w:hint="eastAsia"/>
        </w:rPr>
        <w:t>，</w:t>
      </w:r>
      <w:r>
        <w:rPr>
          <w:rFonts w:hint="eastAsia"/>
        </w:rPr>
        <w:t>膀胱與衝之氣化</w:t>
      </w:r>
      <w:r w:rsidR="006C4C45">
        <w:rPr>
          <w:rFonts w:hint="eastAsia"/>
        </w:rPr>
        <w:t>，</w:t>
      </w:r>
      <w:r>
        <w:rPr>
          <w:rFonts w:hint="eastAsia"/>
        </w:rPr>
        <w:t>自無不治</w:t>
      </w:r>
      <w:r w:rsidR="006C4C45">
        <w:rPr>
          <w:rFonts w:hint="eastAsia"/>
        </w:rPr>
        <w:t>，</w:t>
      </w:r>
      <w:r>
        <w:rPr>
          <w:rFonts w:hint="eastAsia"/>
        </w:rPr>
        <w:t>痰之本原清矣。用芝麻、柏實者</w:t>
      </w:r>
      <w:r w:rsidR="006C4C45">
        <w:rPr>
          <w:rFonts w:hint="eastAsia"/>
        </w:rPr>
        <w:t>，</w:t>
      </w:r>
      <w:r>
        <w:rPr>
          <w:rFonts w:hint="eastAsia"/>
        </w:rPr>
        <w:t>潤半夏之燥</w:t>
      </w:r>
      <w:r w:rsidR="006C4C45">
        <w:rPr>
          <w:rFonts w:hint="eastAsia"/>
        </w:rPr>
        <w:t>，</w:t>
      </w:r>
      <w:r>
        <w:rPr>
          <w:rFonts w:hint="eastAsia"/>
        </w:rPr>
        <w:t>兼能助芡實補腎也。用芍藥、茯苓者</w:t>
      </w:r>
      <w:r w:rsidR="006C4C45">
        <w:rPr>
          <w:rFonts w:hint="eastAsia"/>
        </w:rPr>
        <w:t>，</w:t>
      </w:r>
      <w:r>
        <w:rPr>
          <w:rFonts w:hint="eastAsia"/>
        </w:rPr>
        <w:t>一滋陰以利小便</w:t>
      </w:r>
      <w:r w:rsidR="006C4C45">
        <w:rPr>
          <w:rFonts w:hint="eastAsia"/>
        </w:rPr>
        <w:t>，</w:t>
      </w:r>
      <w:r>
        <w:rPr>
          <w:rFonts w:hint="eastAsia"/>
        </w:rPr>
        <w:t>一淡滲以利小便也。用陳皮者</w:t>
      </w:r>
      <w:r w:rsidR="006C4C45">
        <w:rPr>
          <w:rFonts w:hint="eastAsia"/>
        </w:rPr>
        <w:t>，</w:t>
      </w:r>
      <w:r>
        <w:rPr>
          <w:rFonts w:hint="eastAsia"/>
        </w:rPr>
        <w:t>非借其化痰之力</w:t>
      </w:r>
      <w:r w:rsidR="006C4C45">
        <w:rPr>
          <w:rFonts w:hint="eastAsia"/>
        </w:rPr>
        <w:t>，</w:t>
      </w:r>
      <w:r>
        <w:rPr>
          <w:rFonts w:hint="eastAsia"/>
        </w:rPr>
        <w:t>實借其行氣之力</w:t>
      </w:r>
      <w:r w:rsidR="006C4C45">
        <w:rPr>
          <w:rFonts w:hint="eastAsia"/>
        </w:rPr>
        <w:t>，</w:t>
      </w:r>
      <w:r>
        <w:rPr>
          <w:rFonts w:hint="eastAsia"/>
        </w:rPr>
        <w:t>佐半夏以降逆氣</w:t>
      </w:r>
      <w:r w:rsidR="006C4C45">
        <w:rPr>
          <w:rFonts w:hint="eastAsia"/>
        </w:rPr>
        <w:t>，</w:t>
      </w:r>
      <w:r>
        <w:rPr>
          <w:rFonts w:hint="eastAsia"/>
        </w:rPr>
        <w:t>並以行芡實、芝麻、柏實之滯膩也。</w:t>
      </w:r>
    </w:p>
    <w:p w:rsidR="00AD7D5B" w:rsidRDefault="00AD7D5B" w:rsidP="004E29CF">
      <w:pPr>
        <w:pStyle w:val="2f5"/>
        <w:ind w:firstLine="712"/>
      </w:pPr>
    </w:p>
    <w:p w:rsidR="00AD7D5B" w:rsidRDefault="00571F2B" w:rsidP="004E29CF">
      <w:pPr>
        <w:pStyle w:val="2f5"/>
        <w:ind w:firstLine="712"/>
      </w:pPr>
      <w:r w:rsidRPr="00AD7D5B">
        <w:rPr>
          <w:rFonts w:hint="eastAsia"/>
        </w:rPr>
        <w:lastRenderedPageBreak/>
        <w:t>初制此方時</w:t>
      </w:r>
      <w:r w:rsidR="006C4C45">
        <w:t>，</w:t>
      </w:r>
      <w:r w:rsidRPr="00AD7D5B">
        <w:rPr>
          <w:rFonts w:hint="eastAsia"/>
        </w:rPr>
        <w:t>愚年未及壯</w:t>
      </w:r>
      <w:r w:rsidR="006C4C45">
        <w:t>，</w:t>
      </w:r>
      <w:r w:rsidRPr="00AD7D5B">
        <w:rPr>
          <w:rFonts w:hint="eastAsia"/>
        </w:rPr>
        <w:t>醫術無所知名。有李龍章先生</w:t>
      </w:r>
      <w:r w:rsidR="006C4C45">
        <w:t>，</w:t>
      </w:r>
      <w:r w:rsidRPr="00AD7D5B">
        <w:rPr>
          <w:rFonts w:hint="eastAsia"/>
        </w:rPr>
        <w:t>邑之宿醫也。見之大加嘗異</w:t>
      </w:r>
      <w:r w:rsidR="006C4C45">
        <w:t>，</w:t>
      </w:r>
      <w:r w:rsidRPr="00AD7D5B">
        <w:rPr>
          <w:rFonts w:hint="eastAsia"/>
        </w:rPr>
        <w:t>謂異日必成名醫。後果用此方屢次能建奇效</w:t>
      </w:r>
      <w:r w:rsidR="006C4C45">
        <w:rPr>
          <w:rFonts w:hint="eastAsia"/>
        </w:rPr>
        <w:t>，</w:t>
      </w:r>
      <w:r w:rsidRPr="00AD7D5B">
        <w:rPr>
          <w:rFonts w:hint="eastAsia"/>
        </w:rPr>
        <w:t>即痰證垂危</w:t>
      </w:r>
      <w:r w:rsidR="006C4C45">
        <w:t>，</w:t>
      </w:r>
      <w:r w:rsidRPr="00AD7D5B">
        <w:rPr>
          <w:rFonts w:hint="eastAsia"/>
        </w:rPr>
        <w:t>服之亦可挽救。</w:t>
      </w:r>
    </w:p>
    <w:p w:rsidR="00571F2B" w:rsidRDefault="004E29CF" w:rsidP="004E29CF">
      <w:pPr>
        <w:pStyle w:val="2f5"/>
        <w:ind w:firstLine="712"/>
      </w:pPr>
      <w:r>
        <w:rPr>
          <w:rFonts w:hint="eastAsia"/>
        </w:rPr>
        <w:t>友人毛</w:t>
      </w:r>
      <w:r w:rsidR="00571F2B">
        <w:rPr>
          <w:rFonts w:hint="eastAsia"/>
        </w:rPr>
        <w:t>仙閣</w:t>
      </w:r>
      <w:r w:rsidR="006C4C45">
        <w:rPr>
          <w:rFonts w:hint="eastAsia"/>
        </w:rPr>
        <w:t>，</w:t>
      </w:r>
      <w:r>
        <w:rPr>
          <w:rFonts w:hint="eastAsia"/>
        </w:rPr>
        <w:t>曾治一婦人</w:t>
      </w:r>
      <w:r w:rsidR="006C4C45">
        <w:rPr>
          <w:rFonts w:hint="eastAsia"/>
        </w:rPr>
        <w:t>，</w:t>
      </w:r>
      <w:r>
        <w:rPr>
          <w:rFonts w:hint="eastAsia"/>
        </w:rPr>
        <w:t>年四十餘。上盛下虛</w:t>
      </w:r>
      <w:r w:rsidR="006C4C45">
        <w:rPr>
          <w:rFonts w:hint="eastAsia"/>
        </w:rPr>
        <w:t>，</w:t>
      </w:r>
      <w:r>
        <w:rPr>
          <w:rFonts w:hint="eastAsia"/>
        </w:rPr>
        <w:t>痰涎壅滯</w:t>
      </w:r>
      <w:r w:rsidR="006C4C45">
        <w:rPr>
          <w:rFonts w:hint="eastAsia"/>
        </w:rPr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動則作喘。他醫用二陳湯加減治之</w:t>
      </w:r>
      <w:r w:rsidR="006C4C45">
        <w:rPr>
          <w:rFonts w:hint="eastAsia"/>
        </w:rPr>
        <w:t>，</w:t>
      </w:r>
      <w:r>
        <w:rPr>
          <w:rFonts w:hint="eastAsia"/>
        </w:rPr>
        <w:t>三年</w:t>
      </w:r>
      <w:r w:rsidR="006C4C45">
        <w:rPr>
          <w:rFonts w:hint="eastAsia"/>
        </w:rPr>
        <w:t>，</w:t>
      </w:r>
      <w:r>
        <w:rPr>
          <w:rFonts w:hint="eastAsia"/>
        </w:rPr>
        <w:t>病轉增劇。後延</w:t>
      </w:r>
      <w:r w:rsidR="00571F2B">
        <w:rPr>
          <w:rFonts w:hint="eastAsia"/>
        </w:rPr>
        <w:t>仙閣</w:t>
      </w:r>
      <w:r>
        <w:rPr>
          <w:rFonts w:hint="eastAsia"/>
        </w:rPr>
        <w:t>診視</w:t>
      </w:r>
      <w:r w:rsidR="006C4C45">
        <w:rPr>
          <w:rFonts w:hint="eastAsia"/>
        </w:rPr>
        <w:t>，</w:t>
      </w:r>
      <w:r>
        <w:rPr>
          <w:rFonts w:hint="eastAsia"/>
        </w:rPr>
        <w:t>投以此湯</w:t>
      </w:r>
      <w:r w:rsidR="006C4C45">
        <w:rPr>
          <w:rFonts w:hint="eastAsia"/>
        </w:rPr>
        <w:t>，</w:t>
      </w:r>
      <w:r>
        <w:rPr>
          <w:rFonts w:hint="eastAsia"/>
        </w:rPr>
        <w:t>數劑病癒強半。又將芡實減去四錢</w:t>
      </w:r>
      <w:r w:rsidR="006C4C45">
        <w:rPr>
          <w:rFonts w:hint="eastAsia"/>
        </w:rPr>
        <w:t>，</w:t>
      </w:r>
      <w:r>
        <w:rPr>
          <w:rFonts w:hint="eastAsia"/>
        </w:rPr>
        <w:t>加生山藥五錢</w:t>
      </w:r>
      <w:r w:rsidR="006C4C45">
        <w:rPr>
          <w:rFonts w:hint="eastAsia"/>
        </w:rPr>
        <w:t>，</w:t>
      </w:r>
      <w:r>
        <w:rPr>
          <w:rFonts w:hint="eastAsia"/>
        </w:rPr>
        <w:t>連服二十餘劑</w:t>
      </w:r>
      <w:r w:rsidR="006C4C45">
        <w:rPr>
          <w:rFonts w:hint="eastAsia"/>
        </w:rPr>
        <w:t>，</w:t>
      </w:r>
      <w:r>
        <w:rPr>
          <w:rFonts w:hint="eastAsia"/>
        </w:rPr>
        <w:t>痰盡消</w:t>
      </w:r>
      <w:r w:rsidR="006C4C45">
        <w:rPr>
          <w:rFonts w:hint="eastAsia"/>
        </w:rPr>
        <w:t>，</w:t>
      </w:r>
      <w:r>
        <w:rPr>
          <w:rFonts w:hint="eastAsia"/>
        </w:rPr>
        <w:t>諸病皆愈。至今數年</w:t>
      </w:r>
      <w:r w:rsidR="006C4C45">
        <w:rPr>
          <w:rFonts w:hint="eastAsia"/>
        </w:rPr>
        <w:t>，</w:t>
      </w:r>
      <w:r>
        <w:rPr>
          <w:rFonts w:hint="eastAsia"/>
        </w:rPr>
        <w:t>未嘗反覆。</w:t>
      </w:r>
    </w:p>
    <w:p w:rsidR="004E29CF" w:rsidRDefault="00571F2B" w:rsidP="004E29CF">
      <w:pPr>
        <w:pStyle w:val="2f5"/>
        <w:ind w:firstLine="712"/>
      </w:pPr>
      <w:r>
        <w:rPr>
          <w:rFonts w:hint="eastAsia"/>
        </w:rPr>
        <w:t>仙閣</w:t>
      </w:r>
      <w:r w:rsidR="004E29CF">
        <w:rPr>
          <w:rFonts w:hint="eastAsia"/>
        </w:rPr>
        <w:t>又嘗治一少婦</w:t>
      </w:r>
      <w:r w:rsidR="006C4C45">
        <w:rPr>
          <w:rFonts w:hint="eastAsia"/>
        </w:rPr>
        <w:t>，</w:t>
      </w:r>
      <w:r w:rsidR="004E29CF">
        <w:rPr>
          <w:rFonts w:hint="eastAsia"/>
        </w:rPr>
        <w:t>患癇風</w:t>
      </w:r>
      <w:r w:rsidR="006C4C45">
        <w:rPr>
          <w:rFonts w:hint="eastAsia"/>
        </w:rPr>
        <w:t>，</w:t>
      </w:r>
      <w:r w:rsidR="004E29CF">
        <w:rPr>
          <w:rFonts w:hint="eastAsia"/>
        </w:rPr>
        <w:t>初兩三月一發</w:t>
      </w:r>
      <w:r w:rsidR="006C4C45">
        <w:rPr>
          <w:rFonts w:hint="eastAsia"/>
        </w:rPr>
        <w:t>，</w:t>
      </w:r>
      <w:r w:rsidR="004E29CF">
        <w:rPr>
          <w:rFonts w:hint="eastAsia"/>
        </w:rPr>
        <w:t>浸至兩三日一發。脈滑、體豐</w:t>
      </w:r>
      <w:r w:rsidR="006C4C45">
        <w:rPr>
          <w:rFonts w:hint="eastAsia"/>
        </w:rPr>
        <w:t>，</w:t>
      </w:r>
      <w:r w:rsidR="004E29CF">
        <w:rPr>
          <w:rFonts w:hint="eastAsia"/>
        </w:rPr>
        <w:t>知</w:t>
      </w:r>
      <w:r w:rsidR="00AD7840">
        <w:rPr>
          <w:rFonts w:hint="eastAsia"/>
        </w:rPr>
        <w:t>係</w:t>
      </w:r>
      <w:r w:rsidR="004E29CF">
        <w:rPr>
          <w:rFonts w:hint="eastAsia"/>
        </w:rPr>
        <w:t>痰涎為恙</w:t>
      </w:r>
      <w:r w:rsidR="006C4C45">
        <w:rPr>
          <w:rFonts w:hint="eastAsia"/>
        </w:rPr>
        <w:t>，</w:t>
      </w:r>
      <w:r w:rsidR="004E29CF">
        <w:rPr>
          <w:rFonts w:hint="eastAsia"/>
        </w:rPr>
        <w:t>亦治以此湯</w:t>
      </w:r>
      <w:r w:rsidR="006C4C45">
        <w:rPr>
          <w:rFonts w:hint="eastAsia"/>
        </w:rPr>
        <w:t>，</w:t>
      </w:r>
      <w:r w:rsidR="004E29CF">
        <w:rPr>
          <w:rFonts w:hint="eastAsia"/>
        </w:rPr>
        <w:t>加赭石三錢</w:t>
      </w:r>
      <w:r w:rsidR="006C4C45">
        <w:rPr>
          <w:rFonts w:hint="eastAsia"/>
        </w:rPr>
        <w:t>，</w:t>
      </w:r>
      <w:r w:rsidR="004E29CF">
        <w:rPr>
          <w:rFonts w:hint="eastAsia"/>
        </w:rPr>
        <w:t>數劑竟能拔除病根。後與愚覿面述之。愚喜曰</w:t>
      </w:r>
      <w:r>
        <w:rPr>
          <w:rFonts w:hint="eastAsia"/>
        </w:rPr>
        <w:t>「</w:t>
      </w:r>
      <w:r w:rsidR="004E29CF">
        <w:rPr>
          <w:rFonts w:hint="eastAsia"/>
        </w:rPr>
        <w:t>向擬此湯時</w:t>
      </w:r>
      <w:r w:rsidR="006C4C45">
        <w:rPr>
          <w:rFonts w:hint="eastAsia"/>
        </w:rPr>
        <w:t>，</w:t>
      </w:r>
      <w:r w:rsidR="004E29CF">
        <w:rPr>
          <w:rFonts w:hint="eastAsia"/>
        </w:rPr>
        <w:t>原不知能治癇風</w:t>
      </w:r>
      <w:r w:rsidR="006C4C45">
        <w:rPr>
          <w:rFonts w:hint="eastAsia"/>
        </w:rPr>
        <w:t>，</w:t>
      </w:r>
      <w:r w:rsidR="004E29CF">
        <w:rPr>
          <w:rFonts w:hint="eastAsia"/>
        </w:rPr>
        <w:t>經兄加赭石一味</w:t>
      </w:r>
      <w:r w:rsidR="006C4C45">
        <w:rPr>
          <w:rFonts w:hint="eastAsia"/>
        </w:rPr>
        <w:t>，</w:t>
      </w:r>
      <w:r w:rsidR="004E29CF">
        <w:rPr>
          <w:rFonts w:hint="eastAsia"/>
        </w:rPr>
        <w:t>即建此奇功</w:t>
      </w:r>
      <w:r w:rsidR="006C4C45">
        <w:rPr>
          <w:rFonts w:hint="eastAsia"/>
        </w:rPr>
        <w:t>，</w:t>
      </w:r>
      <w:r w:rsidR="004E29CF">
        <w:rPr>
          <w:rFonts w:hint="eastAsia"/>
        </w:rPr>
        <w:t>大為此方生色矣</w:t>
      </w:r>
      <w:r>
        <w:rPr>
          <w:rFonts w:hint="eastAsia"/>
        </w:rPr>
        <w:t>」</w:t>
      </w:r>
      <w:r w:rsidR="004E29CF">
        <w:rPr>
          <w:rFonts w:hint="eastAsia"/>
        </w:rPr>
        <w:t>。</w:t>
      </w:r>
    </w:p>
    <w:p w:rsidR="004E29CF" w:rsidRDefault="004E29CF" w:rsidP="00B71A98">
      <w:pPr>
        <w:pStyle w:val="2f5"/>
        <w:ind w:firstLine="712"/>
      </w:pPr>
      <w:r w:rsidRPr="00571F2B">
        <w:rPr>
          <w:rFonts w:hint="eastAsia"/>
        </w:rPr>
        <w:t>按︰</w:t>
      </w:r>
      <w:r>
        <w:rPr>
          <w:rFonts w:hint="eastAsia"/>
        </w:rPr>
        <w:t>此方若治癇風</w:t>
      </w:r>
      <w:r w:rsidR="006C4C45">
        <w:rPr>
          <w:rFonts w:hint="eastAsia"/>
        </w:rPr>
        <w:t>，</w:t>
      </w:r>
      <w:r>
        <w:rPr>
          <w:rFonts w:hint="eastAsia"/>
        </w:rPr>
        <w:t>或加硃砂</w:t>
      </w:r>
      <w:r w:rsidR="006C4C45">
        <w:rPr>
          <w:rFonts w:hint="eastAsia"/>
        </w:rPr>
        <w:t>，</w:t>
      </w:r>
      <w:r>
        <w:rPr>
          <w:rFonts w:hint="eastAsia"/>
        </w:rPr>
        <w:t>或加生鐵落</w:t>
      </w:r>
      <w:r w:rsidR="006C4C45">
        <w:rPr>
          <w:rFonts w:hint="eastAsia"/>
        </w:rPr>
        <w:t>，</w:t>
      </w:r>
      <w:r>
        <w:rPr>
          <w:rFonts w:hint="eastAsia"/>
        </w:rPr>
        <w:t>或用磨刀水煎藥</w:t>
      </w:r>
      <w:r w:rsidR="006C4C45">
        <w:rPr>
          <w:rFonts w:hint="eastAsia"/>
        </w:rPr>
        <w:t>，</w:t>
      </w:r>
      <w:r>
        <w:rPr>
          <w:rFonts w:hint="eastAsia"/>
        </w:rPr>
        <w:t>皆可。</w:t>
      </w:r>
    </w:p>
    <w:p w:rsidR="00571F2B" w:rsidRDefault="00571F2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207" w:name="_Toc223762620"/>
      <w:r>
        <w:br w:type="page"/>
      </w:r>
    </w:p>
    <w:p w:rsidR="004E29CF" w:rsidRDefault="00571F2B" w:rsidP="00E11911">
      <w:pPr>
        <w:pStyle w:val="5a"/>
      </w:pPr>
      <w:bookmarkStart w:id="208" w:name="_Toc7560784"/>
      <w:r>
        <w:rPr>
          <w:rFonts w:hint="eastAsia"/>
        </w:rPr>
        <w:lastRenderedPageBreak/>
        <w:t>【</w:t>
      </w:r>
      <w:r w:rsidR="004E29CF">
        <w:rPr>
          <w:rFonts w:hint="eastAsia"/>
        </w:rPr>
        <w:t>龍</w:t>
      </w:r>
      <w:r w:rsidR="004E78DE">
        <w:rPr>
          <w:rFonts w:hint="eastAsia"/>
        </w:rPr>
        <w:t>蚝</w:t>
      </w:r>
      <w:r w:rsidR="004E29CF">
        <w:rPr>
          <w:rFonts w:hint="eastAsia"/>
        </w:rPr>
        <w:t>理痰湯</w:t>
      </w:r>
      <w:bookmarkEnd w:id="207"/>
      <w:r>
        <w:rPr>
          <w:rFonts w:hint="eastAsia"/>
        </w:rPr>
        <w:t>】</w:t>
      </w:r>
      <w:bookmarkEnd w:id="208"/>
    </w:p>
    <w:p w:rsidR="00500A06" w:rsidRDefault="004E29CF" w:rsidP="004E29CF">
      <w:pPr>
        <w:pStyle w:val="2f5"/>
        <w:ind w:firstLine="712"/>
      </w:pPr>
      <w:r>
        <w:rPr>
          <w:rFonts w:hint="eastAsia"/>
        </w:rPr>
        <w:t>治因思慮生痰</w:t>
      </w:r>
      <w:r w:rsidR="006C4C45">
        <w:rPr>
          <w:rFonts w:hint="eastAsia"/>
        </w:rPr>
        <w:t>，</w:t>
      </w:r>
      <w:r>
        <w:rPr>
          <w:rFonts w:hint="eastAsia"/>
        </w:rPr>
        <w:t>因痰生熱</w:t>
      </w:r>
      <w:r w:rsidR="006C4C45">
        <w:rPr>
          <w:rFonts w:hint="eastAsia"/>
        </w:rPr>
        <w:t>，</w:t>
      </w:r>
      <w:r>
        <w:rPr>
          <w:rFonts w:hint="eastAsia"/>
        </w:rPr>
        <w:t>神志不寧。</w:t>
      </w:r>
    </w:p>
    <w:p w:rsidR="003941AC" w:rsidRDefault="004E29CF" w:rsidP="004E29CF">
      <w:pPr>
        <w:pStyle w:val="2f5"/>
        <w:ind w:firstLine="712"/>
      </w:pPr>
      <w:r>
        <w:rPr>
          <w:rFonts w:hint="eastAsia"/>
        </w:rPr>
        <w:t>清半夏（四錢）</w:t>
      </w:r>
      <w:r w:rsidR="003941AC">
        <w:rPr>
          <w:rFonts w:hint="eastAsia"/>
        </w:rPr>
        <w:t>、</w:t>
      </w:r>
      <w:r>
        <w:rPr>
          <w:rFonts w:hint="eastAsia"/>
        </w:rPr>
        <w:t>生龍骨（六錢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3941AC">
        <w:rPr>
          <w:rFonts w:hint="eastAsia"/>
        </w:rPr>
        <w:t>、</w:t>
      </w:r>
      <w:r>
        <w:rPr>
          <w:rFonts w:hint="eastAsia"/>
        </w:rPr>
        <w:t>生牡蠣（六錢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3941AC">
        <w:rPr>
          <w:rFonts w:hint="eastAsia"/>
        </w:rPr>
        <w:t>、</w:t>
      </w:r>
      <w:r>
        <w:rPr>
          <w:rFonts w:hint="eastAsia"/>
        </w:rPr>
        <w:t>生赭石（三錢</w:t>
      </w:r>
      <w:r w:rsidR="006C4C45">
        <w:rPr>
          <w:rFonts w:hint="eastAsia"/>
        </w:rPr>
        <w:t>，</w:t>
      </w:r>
      <w:r>
        <w:rPr>
          <w:rFonts w:hint="eastAsia"/>
        </w:rPr>
        <w:t>軋細）</w:t>
      </w:r>
      <w:r w:rsidR="003941AC">
        <w:rPr>
          <w:rFonts w:hint="eastAsia"/>
        </w:rPr>
        <w:t>、</w:t>
      </w:r>
      <w:r>
        <w:rPr>
          <w:rFonts w:hint="eastAsia"/>
        </w:rPr>
        <w:t>朴硝（二錢）</w:t>
      </w:r>
      <w:r w:rsidR="003941AC">
        <w:rPr>
          <w:rFonts w:hint="eastAsia"/>
        </w:rPr>
        <w:t>、</w:t>
      </w:r>
      <w:r>
        <w:rPr>
          <w:rFonts w:hint="eastAsia"/>
        </w:rPr>
        <w:t>黑芝麻（三錢</w:t>
      </w:r>
      <w:r w:rsidR="006C4C45">
        <w:rPr>
          <w:rFonts w:hint="eastAsia"/>
        </w:rPr>
        <w:t>，</w:t>
      </w:r>
      <w:r>
        <w:rPr>
          <w:rFonts w:hint="eastAsia"/>
        </w:rPr>
        <w:t>炒搗）</w:t>
      </w:r>
      <w:r w:rsidR="003941AC">
        <w:rPr>
          <w:rFonts w:hint="eastAsia"/>
        </w:rPr>
        <w:t>、</w:t>
      </w:r>
      <w:r>
        <w:rPr>
          <w:rFonts w:hint="eastAsia"/>
        </w:rPr>
        <w:t>柏子仁（三錢</w:t>
      </w:r>
      <w:r w:rsidR="006C4C45">
        <w:rPr>
          <w:rFonts w:hint="eastAsia"/>
        </w:rPr>
        <w:t>，</w:t>
      </w:r>
      <w:r>
        <w:rPr>
          <w:rFonts w:hint="eastAsia"/>
        </w:rPr>
        <w:t>炒搗）</w:t>
      </w:r>
      <w:r w:rsidR="003941AC">
        <w:rPr>
          <w:rFonts w:hint="eastAsia"/>
        </w:rPr>
        <w:t>、</w:t>
      </w:r>
      <w:r>
        <w:rPr>
          <w:rFonts w:hint="eastAsia"/>
        </w:rPr>
        <w:t>生杭芍（三錢）</w:t>
      </w:r>
      <w:r w:rsidR="003941AC">
        <w:rPr>
          <w:rFonts w:hint="eastAsia"/>
        </w:rPr>
        <w:t>、</w:t>
      </w:r>
      <w:r>
        <w:rPr>
          <w:rFonts w:hint="eastAsia"/>
        </w:rPr>
        <w:t>陳皮（二錢）</w:t>
      </w:r>
      <w:r w:rsidR="003941AC">
        <w:rPr>
          <w:rFonts w:hint="eastAsia"/>
        </w:rPr>
        <w:t>、</w:t>
      </w:r>
      <w:r>
        <w:rPr>
          <w:rFonts w:hint="eastAsia"/>
        </w:rPr>
        <w:t>茯苓（二錢）</w:t>
      </w:r>
      <w:r w:rsidR="003941AC" w:rsidRPr="003941AC">
        <w:rPr>
          <w:rFonts w:asciiTheme="majorEastAsia" w:hAnsiTheme="majorEastAsia" w:hint="eastAsia"/>
        </w:rPr>
        <w:t>。</w:t>
      </w:r>
    </w:p>
    <w:p w:rsidR="003941AC" w:rsidRDefault="004E29CF" w:rsidP="004E29CF">
      <w:pPr>
        <w:pStyle w:val="2f5"/>
        <w:ind w:firstLine="712"/>
      </w:pPr>
      <w:r>
        <w:rPr>
          <w:rFonts w:hint="eastAsia"/>
        </w:rPr>
        <w:t>此方</w:t>
      </w:r>
      <w:r w:rsidR="006C4C45">
        <w:rPr>
          <w:rFonts w:hint="eastAsia"/>
        </w:rPr>
        <w:t>，</w:t>
      </w:r>
      <w:r>
        <w:rPr>
          <w:rFonts w:hint="eastAsia"/>
        </w:rPr>
        <w:t>即理痰湯</w:t>
      </w:r>
      <w:r w:rsidR="006C4C45">
        <w:rPr>
          <w:rFonts w:hint="eastAsia"/>
        </w:rPr>
        <w:t>，</w:t>
      </w:r>
      <w:r>
        <w:rPr>
          <w:rFonts w:hint="eastAsia"/>
        </w:rPr>
        <w:t>以龍骨、牡蠣代芡實</w:t>
      </w:r>
      <w:r w:rsidR="006C4C45">
        <w:rPr>
          <w:rFonts w:hint="eastAsia"/>
        </w:rPr>
        <w:t>，</w:t>
      </w:r>
      <w:r>
        <w:rPr>
          <w:rFonts w:hint="eastAsia"/>
        </w:rPr>
        <w:t>又加赭石、朴硝也。其所以如此加減者</w:t>
      </w:r>
      <w:r w:rsidR="006C4C45">
        <w:rPr>
          <w:rFonts w:hint="eastAsia"/>
        </w:rPr>
        <w:t>，</w:t>
      </w:r>
      <w:r>
        <w:rPr>
          <w:rFonts w:hint="eastAsia"/>
        </w:rPr>
        <w:t>因此方所主之痰</w:t>
      </w:r>
      <w:r w:rsidR="006C4C45">
        <w:rPr>
          <w:rFonts w:hint="eastAsia"/>
        </w:rPr>
        <w:t>，</w:t>
      </w:r>
      <w:r>
        <w:rPr>
          <w:rFonts w:hint="eastAsia"/>
        </w:rPr>
        <w:t>乃虛而兼實之痰。實痰宜開</w:t>
      </w:r>
      <w:r w:rsidR="006C4C45">
        <w:rPr>
          <w:rFonts w:hint="eastAsia"/>
        </w:rPr>
        <w:t>，</w:t>
      </w:r>
      <w:r>
        <w:rPr>
          <w:rFonts w:hint="eastAsia"/>
        </w:rPr>
        <w:t>礞石滾痰丸之用硝黃者是也；虛痰宜補</w:t>
      </w:r>
      <w:r w:rsidR="006C4C45">
        <w:rPr>
          <w:rFonts w:hint="eastAsia"/>
        </w:rPr>
        <w:t>，</w:t>
      </w:r>
      <w:r>
        <w:rPr>
          <w:rFonts w:hint="eastAsia"/>
        </w:rPr>
        <w:t>腎虛泛作痰</w:t>
      </w:r>
      <w:r w:rsidR="006C4C45">
        <w:rPr>
          <w:rFonts w:hint="eastAsia"/>
        </w:rPr>
        <w:t>，</w:t>
      </w:r>
      <w:r>
        <w:rPr>
          <w:rFonts w:hint="eastAsia"/>
        </w:rPr>
        <w:t>當用腎氣丸以逐之者是也。至虛而兼實之痰</w:t>
      </w:r>
      <w:r w:rsidR="006C4C45">
        <w:rPr>
          <w:rFonts w:hint="eastAsia"/>
        </w:rPr>
        <w:t>，</w:t>
      </w:r>
      <w:r>
        <w:rPr>
          <w:rFonts w:hint="eastAsia"/>
        </w:rPr>
        <w:t>則必一藥之中</w:t>
      </w:r>
      <w:r w:rsidR="006C4C45">
        <w:rPr>
          <w:rFonts w:hint="eastAsia"/>
        </w:rPr>
        <w:t>，</w:t>
      </w:r>
      <w:r>
        <w:rPr>
          <w:rFonts w:hint="eastAsia"/>
        </w:rPr>
        <w:t>能開痰亦能補虛</w:t>
      </w:r>
      <w:r w:rsidR="006C4C45">
        <w:rPr>
          <w:rFonts w:hint="eastAsia"/>
        </w:rPr>
        <w:t>，</w:t>
      </w:r>
      <w:r>
        <w:rPr>
          <w:rFonts w:hint="eastAsia"/>
        </w:rPr>
        <w:t>其藥乃為對證</w:t>
      </w:r>
      <w:r w:rsidR="006C4C45">
        <w:rPr>
          <w:rFonts w:hint="eastAsia"/>
        </w:rPr>
        <w:t>，</w:t>
      </w:r>
      <w:r>
        <w:rPr>
          <w:rFonts w:hint="eastAsia"/>
        </w:rPr>
        <w:t>若此方之龍骨、牡蠣是也。蓋人之心腎</w:t>
      </w:r>
      <w:r w:rsidR="006C4C45">
        <w:rPr>
          <w:rFonts w:hint="eastAsia"/>
        </w:rPr>
        <w:t>，</w:t>
      </w:r>
      <w:r>
        <w:rPr>
          <w:rFonts w:hint="eastAsia"/>
        </w:rPr>
        <w:t>原相助為理</w:t>
      </w:r>
      <w:r w:rsidR="006C4C45">
        <w:rPr>
          <w:rFonts w:hint="eastAsia"/>
        </w:rPr>
        <w:t>，</w:t>
      </w:r>
      <w:r>
        <w:rPr>
          <w:rFonts w:hint="eastAsia"/>
        </w:rPr>
        <w:t>腎虛則水精不能上輸以鎮心</w:t>
      </w:r>
      <w:r w:rsidR="006C4C45">
        <w:rPr>
          <w:rFonts w:hint="eastAsia"/>
        </w:rPr>
        <w:t>，</w:t>
      </w:r>
      <w:r>
        <w:rPr>
          <w:rFonts w:hint="eastAsia"/>
        </w:rPr>
        <w:t>而心易生熱</w:t>
      </w:r>
      <w:r w:rsidR="006C4C45">
        <w:rPr>
          <w:rFonts w:hint="eastAsia"/>
        </w:rPr>
        <w:t>，</w:t>
      </w:r>
      <w:r>
        <w:rPr>
          <w:rFonts w:hint="eastAsia"/>
        </w:rPr>
        <w:t>是由腎而病及心也；心因思慮過度生熱</w:t>
      </w:r>
      <w:r w:rsidR="006C4C45">
        <w:rPr>
          <w:rFonts w:hint="eastAsia"/>
        </w:rPr>
        <w:t>，</w:t>
      </w:r>
      <w:r>
        <w:rPr>
          <w:rFonts w:hint="eastAsia"/>
        </w:rPr>
        <w:t>必暗吸腎之真陰以自救</w:t>
      </w:r>
      <w:r w:rsidR="006C4C45">
        <w:rPr>
          <w:rFonts w:hint="eastAsia"/>
        </w:rPr>
        <w:t>，</w:t>
      </w:r>
      <w:r>
        <w:rPr>
          <w:rFonts w:hint="eastAsia"/>
        </w:rPr>
        <w:t>則腎易虧耗</w:t>
      </w:r>
      <w:r w:rsidR="006C4C45">
        <w:rPr>
          <w:rFonts w:hint="eastAsia"/>
        </w:rPr>
        <w:t>，</w:t>
      </w:r>
      <w:r>
        <w:rPr>
          <w:rFonts w:hint="eastAsia"/>
        </w:rPr>
        <w:t>是由心而病及腎也。</w:t>
      </w:r>
      <w:r w:rsidR="00D24630">
        <w:rPr>
          <w:rFonts w:hint="eastAsia"/>
        </w:rPr>
        <w:t>於</w:t>
      </w:r>
      <w:r>
        <w:rPr>
          <w:rFonts w:hint="eastAsia"/>
        </w:rPr>
        <w:t>是心腎交病</w:t>
      </w:r>
      <w:r w:rsidR="006C4C45">
        <w:rPr>
          <w:rFonts w:hint="eastAsia"/>
        </w:rPr>
        <w:t>，</w:t>
      </w:r>
      <w:r>
        <w:rPr>
          <w:rFonts w:hint="eastAsia"/>
        </w:rPr>
        <w:t>思慮愈多</w:t>
      </w:r>
      <w:r w:rsidR="006C4C45">
        <w:rPr>
          <w:rFonts w:hint="eastAsia"/>
        </w:rPr>
        <w:t>，</w:t>
      </w:r>
      <w:r>
        <w:rPr>
          <w:rFonts w:hint="eastAsia"/>
        </w:rPr>
        <w:t>熱熾液凝</w:t>
      </w:r>
      <w:r w:rsidR="006C4C45">
        <w:rPr>
          <w:rFonts w:hint="eastAsia"/>
        </w:rPr>
        <w:t>，</w:t>
      </w:r>
      <w:r>
        <w:rPr>
          <w:rFonts w:hint="eastAsia"/>
        </w:rPr>
        <w:t>痰涎壅滯矣。惟龍骨、牡蠣能寧心固腎</w:t>
      </w:r>
      <w:r w:rsidR="006C4C45">
        <w:rPr>
          <w:rFonts w:hint="eastAsia"/>
        </w:rPr>
        <w:t>，</w:t>
      </w:r>
      <w:r>
        <w:rPr>
          <w:rFonts w:hint="eastAsia"/>
        </w:rPr>
        <w:t>安神清熱</w:t>
      </w:r>
      <w:r w:rsidR="006C4C45">
        <w:rPr>
          <w:rFonts w:hint="eastAsia"/>
        </w:rPr>
        <w:t>，</w:t>
      </w:r>
      <w:r>
        <w:rPr>
          <w:rFonts w:hint="eastAsia"/>
        </w:rPr>
        <w:t>而二藥並用</w:t>
      </w:r>
      <w:r w:rsidR="006C4C45">
        <w:rPr>
          <w:rFonts w:hint="eastAsia"/>
        </w:rPr>
        <w:t>，</w:t>
      </w:r>
      <w:r>
        <w:rPr>
          <w:rFonts w:hint="eastAsia"/>
        </w:rPr>
        <w:t>陳修園又稱為治痰之神品</w:t>
      </w:r>
      <w:r w:rsidR="006C4C45">
        <w:rPr>
          <w:rFonts w:hint="eastAsia"/>
        </w:rPr>
        <w:t>，</w:t>
      </w:r>
      <w:r>
        <w:rPr>
          <w:rFonts w:hint="eastAsia"/>
        </w:rPr>
        <w:t>誠為見道之言</w:t>
      </w:r>
      <w:r w:rsidR="006C4C45">
        <w:rPr>
          <w:rFonts w:hint="eastAsia"/>
        </w:rPr>
        <w:t>，</w:t>
      </w:r>
      <w:r>
        <w:rPr>
          <w:rFonts w:hint="eastAsia"/>
        </w:rPr>
        <w:t>故方中用之以代芡實</w:t>
      </w:r>
      <w:r w:rsidR="006C4C45">
        <w:rPr>
          <w:rFonts w:hint="eastAsia"/>
        </w:rPr>
        <w:t>，</w:t>
      </w:r>
      <w:r>
        <w:rPr>
          <w:rFonts w:hint="eastAsia"/>
        </w:rPr>
        <w:t>而猶恐痰涎過盛</w:t>
      </w:r>
      <w:r w:rsidR="006C4C45">
        <w:rPr>
          <w:rFonts w:hint="eastAsia"/>
        </w:rPr>
        <w:t>，</w:t>
      </w:r>
      <w:r>
        <w:rPr>
          <w:rFonts w:hint="eastAsia"/>
        </w:rPr>
        <w:t>消之不能盡消</w:t>
      </w:r>
      <w:r w:rsidR="006C4C45">
        <w:rPr>
          <w:rFonts w:hint="eastAsia"/>
        </w:rPr>
        <w:t>，</w:t>
      </w:r>
      <w:r>
        <w:rPr>
          <w:rFonts w:hint="eastAsia"/>
        </w:rPr>
        <w:t>故又加赭石、朴硝以引之下行也。</w:t>
      </w:r>
    </w:p>
    <w:p w:rsidR="003941AC" w:rsidRDefault="004E29CF" w:rsidP="004E29CF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年三十餘</w:t>
      </w:r>
      <w:r w:rsidR="006C4C45">
        <w:rPr>
          <w:rFonts w:hint="eastAsia"/>
        </w:rPr>
        <w:t>，</w:t>
      </w:r>
      <w:r>
        <w:rPr>
          <w:rFonts w:hint="eastAsia"/>
        </w:rPr>
        <w:t>常覺膽怯</w:t>
      </w:r>
      <w:r w:rsidR="006C4C45">
        <w:rPr>
          <w:rFonts w:hint="eastAsia"/>
        </w:rPr>
        <w:t>，</w:t>
      </w:r>
      <w:r>
        <w:rPr>
          <w:rFonts w:hint="eastAsia"/>
        </w:rPr>
        <w:t>有時心口或少腹動後</w:t>
      </w:r>
      <w:r w:rsidR="006C4C45">
        <w:rPr>
          <w:rFonts w:hint="eastAsia"/>
        </w:rPr>
        <w:t>，</w:t>
      </w:r>
      <w:r>
        <w:rPr>
          <w:rFonts w:hint="eastAsia"/>
        </w:rPr>
        <w:t>須臾覺有氣起自下焦</w:t>
      </w:r>
      <w:r w:rsidR="006C4C45">
        <w:rPr>
          <w:rFonts w:hint="eastAsia"/>
        </w:rPr>
        <w:t>，</w:t>
      </w:r>
      <w:r>
        <w:rPr>
          <w:rFonts w:hint="eastAsia"/>
        </w:rPr>
        <w:t>上衝胸臆</w:t>
      </w:r>
      <w:r w:rsidR="006C4C45">
        <w:rPr>
          <w:rFonts w:hint="eastAsia"/>
        </w:rPr>
        <w:t>，</w:t>
      </w:r>
      <w:r>
        <w:rPr>
          <w:rFonts w:hint="eastAsia"/>
        </w:rPr>
        <w:t>鬱而不伸</w:t>
      </w:r>
      <w:r w:rsidR="006C4C45">
        <w:rPr>
          <w:rFonts w:hint="eastAsia"/>
        </w:rPr>
        <w:t>，</w:t>
      </w:r>
      <w:r>
        <w:rPr>
          <w:rFonts w:hint="eastAsia"/>
        </w:rPr>
        <w:t>連作呃逆</w:t>
      </w:r>
      <w:r w:rsidR="006C4C45">
        <w:rPr>
          <w:rFonts w:hint="eastAsia"/>
        </w:rPr>
        <w:t>，</w:t>
      </w:r>
      <w:r>
        <w:rPr>
          <w:rFonts w:hint="eastAsia"/>
        </w:rPr>
        <w:t>脖項發熱</w:t>
      </w:r>
      <w:r w:rsidR="006C4C45">
        <w:rPr>
          <w:rFonts w:hint="eastAsia"/>
        </w:rPr>
        <w:t>，</w:t>
      </w:r>
      <w:r>
        <w:rPr>
          <w:rFonts w:hint="eastAsia"/>
        </w:rPr>
        <w:t>即癲狂唱呼。其夾咽兩旁內</w:t>
      </w:r>
      <w:r w:rsidR="006C4C45">
        <w:rPr>
          <w:rFonts w:hint="eastAsia"/>
        </w:rPr>
        <w:t>，</w:t>
      </w:r>
      <w:r>
        <w:rPr>
          <w:rFonts w:hint="eastAsia"/>
        </w:rPr>
        <w:t>突起若瘰</w:t>
      </w:r>
      <w:r w:rsidR="003941AC">
        <w:rPr>
          <w:rFonts w:hint="eastAsia"/>
        </w:rPr>
        <w:t>癧</w:t>
      </w:r>
      <w:r w:rsidR="006C4C45">
        <w:rPr>
          <w:rFonts w:hint="eastAsia"/>
        </w:rPr>
        <w:t>，</w:t>
      </w:r>
      <w:r>
        <w:rPr>
          <w:rFonts w:hint="eastAsia"/>
        </w:rPr>
        <w:t>而不若瘰</w:t>
      </w:r>
      <w:r w:rsidR="003941AC">
        <w:rPr>
          <w:rFonts w:hint="eastAsia"/>
        </w:rPr>
        <w:t>癧</w:t>
      </w:r>
      <w:r>
        <w:rPr>
          <w:rFonts w:hint="eastAsia"/>
        </w:rPr>
        <w:t>之硬</w:t>
      </w:r>
      <w:r w:rsidR="006C4C45">
        <w:rPr>
          <w:rFonts w:hint="eastAsia"/>
        </w:rPr>
        <w:t>，</w:t>
      </w:r>
      <w:r>
        <w:rPr>
          <w:rFonts w:hint="eastAsia"/>
        </w:rPr>
        <w:t>且精氣不固</w:t>
      </w:r>
      <w:r w:rsidR="006C4C45">
        <w:rPr>
          <w:rFonts w:hint="eastAsia"/>
        </w:rPr>
        <w:t>，</w:t>
      </w:r>
      <w:r>
        <w:rPr>
          <w:rFonts w:hint="eastAsia"/>
        </w:rPr>
        <w:t>不寐而遺</w:t>
      </w:r>
      <w:r w:rsidR="006C4C45">
        <w:rPr>
          <w:rFonts w:hint="eastAsia"/>
        </w:rPr>
        <w:t>，</w:t>
      </w:r>
      <w:r>
        <w:rPr>
          <w:rFonts w:hint="eastAsia"/>
        </w:rPr>
        <w:t>上焦覺熱</w:t>
      </w:r>
      <w:r w:rsidR="006C4C45">
        <w:rPr>
          <w:rFonts w:hint="eastAsia"/>
        </w:rPr>
        <w:t>，</w:t>
      </w:r>
      <w:r>
        <w:rPr>
          <w:rFonts w:hint="eastAsia"/>
        </w:rPr>
        <w:t>下焦覺涼。其脈</w:t>
      </w:r>
      <w:r>
        <w:rPr>
          <w:rFonts w:hint="eastAsia"/>
        </w:rPr>
        <w:lastRenderedPageBreak/>
        <w:t>左部平和</w:t>
      </w:r>
      <w:r w:rsidR="006C4C45">
        <w:rPr>
          <w:rFonts w:hint="eastAsia"/>
        </w:rPr>
        <w:t>，</w:t>
      </w:r>
      <w:r>
        <w:rPr>
          <w:rFonts w:hint="eastAsia"/>
        </w:rPr>
        <w:t>微嫌無力</w:t>
      </w:r>
      <w:r w:rsidR="006C4C45">
        <w:rPr>
          <w:rFonts w:hint="eastAsia"/>
        </w:rPr>
        <w:t>，</w:t>
      </w:r>
      <w:r>
        <w:rPr>
          <w:rFonts w:hint="eastAsia"/>
        </w:rPr>
        <w:t>右部直上直下（李士材</w:t>
      </w:r>
      <w:r w:rsidR="003941AC">
        <w:rPr>
          <w:rFonts w:hint="eastAsia"/>
        </w:rPr>
        <w:t>《</w:t>
      </w:r>
      <w:r>
        <w:rPr>
          <w:rFonts w:hint="eastAsia"/>
        </w:rPr>
        <w:t>脈訣</w:t>
      </w:r>
      <w:r w:rsidR="003941AC">
        <w:rPr>
          <w:rFonts w:hint="eastAsia"/>
        </w:rPr>
        <w:t>》云「</w:t>
      </w:r>
      <w:r>
        <w:rPr>
          <w:rFonts w:hint="eastAsia"/>
        </w:rPr>
        <w:t>直上直下</w:t>
      </w:r>
      <w:r w:rsidR="006C4C45">
        <w:rPr>
          <w:rFonts w:hint="eastAsia"/>
        </w:rPr>
        <w:t>，</w:t>
      </w:r>
      <w:r>
        <w:rPr>
          <w:rFonts w:hint="eastAsia"/>
        </w:rPr>
        <w:t>衝脈昭昭</w:t>
      </w:r>
      <w:r w:rsidR="003941AC">
        <w:rPr>
          <w:rFonts w:hint="eastAsia"/>
        </w:rPr>
        <w:t>」</w:t>
      </w:r>
      <w:r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彷彿有力</w:t>
      </w:r>
      <w:r w:rsidR="006C4C45">
        <w:rPr>
          <w:rFonts w:hint="eastAsia"/>
        </w:rPr>
        <w:t>，</w:t>
      </w:r>
      <w:r>
        <w:rPr>
          <w:rFonts w:hint="eastAsia"/>
        </w:rPr>
        <w:t>而按之非真有力。從前屢次醫治皆無效</w:t>
      </w:r>
      <w:r w:rsidR="006C4C45">
        <w:rPr>
          <w:rFonts w:hint="eastAsia"/>
        </w:rPr>
        <w:t>，</w:t>
      </w:r>
      <w:r>
        <w:rPr>
          <w:rFonts w:hint="eastAsia"/>
        </w:rPr>
        <w:t>此腎虛致衝氣挾痰上衝</w:t>
      </w:r>
      <w:r w:rsidR="006C4C45">
        <w:rPr>
          <w:rFonts w:hint="eastAsia"/>
        </w:rPr>
        <w:t>，</w:t>
      </w:r>
      <w:r>
        <w:rPr>
          <w:rFonts w:hint="eastAsia"/>
        </w:rPr>
        <w:t>亂其心之神明也。投以此湯</w:t>
      </w:r>
      <w:r w:rsidR="006C4C45">
        <w:rPr>
          <w:rFonts w:hint="eastAsia"/>
        </w:rPr>
        <w:t>，</w:t>
      </w:r>
      <w:r>
        <w:rPr>
          <w:rFonts w:hint="eastAsia"/>
        </w:rPr>
        <w:t>減厚朴之半</w:t>
      </w:r>
      <w:r w:rsidR="006C4C45">
        <w:rPr>
          <w:rFonts w:hint="eastAsia"/>
        </w:rPr>
        <w:t>，</w:t>
      </w:r>
      <w:r>
        <w:rPr>
          <w:rFonts w:hint="eastAsia"/>
        </w:rPr>
        <w:t>加山萸肉（去淨核）五錢</w:t>
      </w:r>
      <w:r w:rsidR="006C4C45">
        <w:rPr>
          <w:rFonts w:hint="eastAsia"/>
        </w:rPr>
        <w:t>，</w:t>
      </w:r>
      <w:r>
        <w:rPr>
          <w:rFonts w:hint="eastAsia"/>
        </w:rPr>
        <w:t>數劑諸病皆愈</w:t>
      </w:r>
      <w:r w:rsidR="006C4C45">
        <w:rPr>
          <w:rFonts w:hint="eastAsia"/>
        </w:rPr>
        <w:t>，</w:t>
      </w:r>
      <w:r>
        <w:rPr>
          <w:rFonts w:hint="eastAsia"/>
        </w:rPr>
        <w:t>惟覺短氣。知</w:t>
      </w:r>
      <w:r w:rsidR="00AD7840">
        <w:rPr>
          <w:rFonts w:hint="eastAsia"/>
        </w:rPr>
        <w:t>係</w:t>
      </w:r>
      <w:r>
        <w:rPr>
          <w:rFonts w:hint="eastAsia"/>
        </w:rPr>
        <w:t>胸中大氣下陷（理詳</w:t>
      </w:r>
      <w:r w:rsidR="003941AC">
        <w:rPr>
          <w:rFonts w:hint="eastAsia"/>
        </w:rPr>
        <w:t>第四卷</w:t>
      </w:r>
      <w:r>
        <w:rPr>
          <w:rFonts w:hint="eastAsia"/>
        </w:rPr>
        <w:t>升陷湯下）</w:t>
      </w:r>
      <w:r w:rsidR="006C4C45">
        <w:rPr>
          <w:rFonts w:hint="eastAsia"/>
        </w:rPr>
        <w:t>，</w:t>
      </w:r>
      <w:r>
        <w:rPr>
          <w:rFonts w:hint="eastAsia"/>
        </w:rPr>
        <w:t>投以拙擬升陷湯</w:t>
      </w:r>
      <w:r w:rsidR="006C4C45">
        <w:rPr>
          <w:rFonts w:hint="eastAsia"/>
        </w:rPr>
        <w:t>，</w:t>
      </w:r>
      <w:r>
        <w:rPr>
          <w:rFonts w:hint="eastAsia"/>
        </w:rPr>
        <w:t>去升麻、柴胡</w:t>
      </w:r>
      <w:r w:rsidR="006C4C45">
        <w:rPr>
          <w:rFonts w:hint="eastAsia"/>
        </w:rPr>
        <w:t>，</w:t>
      </w:r>
      <w:r>
        <w:rPr>
          <w:rFonts w:hint="eastAsia"/>
        </w:rPr>
        <w:t>加桂枝尖二錢</w:t>
      </w:r>
      <w:r w:rsidR="006C4C45">
        <w:rPr>
          <w:rFonts w:hint="eastAsia"/>
        </w:rPr>
        <w:t>，</w:t>
      </w:r>
      <w:r>
        <w:rPr>
          <w:rFonts w:hint="eastAsia"/>
        </w:rPr>
        <w:t>兩劑而愈。蓋此證</w:t>
      </w:r>
      <w:r w:rsidR="006C4C45">
        <w:rPr>
          <w:rFonts w:hint="eastAsia"/>
        </w:rPr>
        <w:t>，</w:t>
      </w:r>
      <w:r>
        <w:rPr>
          <w:rFonts w:hint="eastAsia"/>
        </w:rPr>
        <w:t>從前原有逆氣上</w:t>
      </w:r>
      <w:r w:rsidR="003941AC">
        <w:rPr>
          <w:rFonts w:hint="eastAsia"/>
        </w:rPr>
        <w:t>干</w:t>
      </w:r>
      <w:r w:rsidR="006C4C45">
        <w:rPr>
          <w:rFonts w:hint="eastAsia"/>
        </w:rPr>
        <w:t>，</w:t>
      </w:r>
      <w:r>
        <w:rPr>
          <w:rFonts w:hint="eastAsia"/>
        </w:rPr>
        <w:t>升麻、柴胡能升大氣</w:t>
      </w:r>
      <w:r w:rsidR="006C4C45">
        <w:rPr>
          <w:rFonts w:hint="eastAsia"/>
        </w:rPr>
        <w:t>，</w:t>
      </w:r>
      <w:r>
        <w:rPr>
          <w:rFonts w:hint="eastAsia"/>
        </w:rPr>
        <w:t>恐兼升逆氣。桂枝則升大氣</w:t>
      </w:r>
      <w:r w:rsidR="006C4C45">
        <w:rPr>
          <w:rFonts w:hint="eastAsia"/>
        </w:rPr>
        <w:t>，</w:t>
      </w:r>
      <w:r>
        <w:rPr>
          <w:rFonts w:hint="eastAsia"/>
        </w:rPr>
        <w:t>兼降逆氣</w:t>
      </w:r>
      <w:r w:rsidR="006C4C45">
        <w:rPr>
          <w:rFonts w:hint="eastAsia"/>
        </w:rPr>
        <w:t>，</w:t>
      </w:r>
      <w:r>
        <w:rPr>
          <w:rFonts w:hint="eastAsia"/>
        </w:rPr>
        <w:t>故以之代升、柴也。</w:t>
      </w:r>
    </w:p>
    <w:p w:rsidR="004E29CF" w:rsidRDefault="004E29CF" w:rsidP="004E29CF">
      <w:pPr>
        <w:pStyle w:val="2f5"/>
        <w:ind w:firstLine="712"/>
      </w:pPr>
      <w:r>
        <w:rPr>
          <w:rFonts w:hint="eastAsia"/>
        </w:rPr>
        <w:t>一媼</w:t>
      </w:r>
      <w:r w:rsidR="006C4C45">
        <w:rPr>
          <w:rFonts w:hint="eastAsia"/>
        </w:rPr>
        <w:t>，</w:t>
      </w:r>
      <w:r>
        <w:rPr>
          <w:rFonts w:hint="eastAsia"/>
        </w:rPr>
        <w:t>年六十二</w:t>
      </w:r>
      <w:r w:rsidR="006C4C45">
        <w:rPr>
          <w:rFonts w:hint="eastAsia"/>
        </w:rPr>
        <w:t>，</w:t>
      </w:r>
      <w:r>
        <w:rPr>
          <w:rFonts w:hint="eastAsia"/>
        </w:rPr>
        <w:t>資稟素羸弱</w:t>
      </w:r>
      <w:r w:rsidR="006C4C45">
        <w:rPr>
          <w:rFonts w:hint="eastAsia"/>
        </w:rPr>
        <w:t>，</w:t>
      </w:r>
      <w:r>
        <w:rPr>
          <w:rFonts w:hint="eastAsia"/>
        </w:rPr>
        <w:t>偶當外感之餘</w:t>
      </w:r>
      <w:r w:rsidR="006C4C45">
        <w:rPr>
          <w:rFonts w:hint="eastAsia"/>
        </w:rPr>
        <w:t>，</w:t>
      </w:r>
      <w:r>
        <w:rPr>
          <w:rFonts w:hint="eastAsia"/>
        </w:rPr>
        <w:t>忽然妄言妄見</w:t>
      </w:r>
      <w:r w:rsidR="006C4C45">
        <w:rPr>
          <w:rFonts w:hint="eastAsia"/>
        </w:rPr>
        <w:t>，</w:t>
      </w:r>
      <w:r>
        <w:rPr>
          <w:rFonts w:hint="eastAsia"/>
        </w:rPr>
        <w:t>驚懼異常</w:t>
      </w:r>
      <w:r w:rsidR="006C4C45">
        <w:rPr>
          <w:rFonts w:hint="eastAsia"/>
        </w:rPr>
        <w:t>，</w:t>
      </w:r>
      <w:r>
        <w:rPr>
          <w:rFonts w:hint="eastAsia"/>
        </w:rPr>
        <w:t>手足擾動</w:t>
      </w:r>
      <w:r w:rsidR="006C4C45">
        <w:rPr>
          <w:rFonts w:hint="eastAsia"/>
        </w:rPr>
        <w:t>，</w:t>
      </w:r>
      <w:r>
        <w:rPr>
          <w:rFonts w:hint="eastAsia"/>
        </w:rPr>
        <w:t>飢渴不敢飲食</w:t>
      </w:r>
      <w:r w:rsidR="006C4C45">
        <w:rPr>
          <w:rFonts w:hint="eastAsia"/>
        </w:rPr>
        <w:t>，</w:t>
      </w:r>
      <w:r>
        <w:rPr>
          <w:rFonts w:hint="eastAsia"/>
        </w:rPr>
        <w:t>少腹塌陷</w:t>
      </w:r>
      <w:r w:rsidR="006C4C45">
        <w:rPr>
          <w:rFonts w:hint="eastAsia"/>
        </w:rPr>
        <w:t>，</w:t>
      </w:r>
      <w:r>
        <w:rPr>
          <w:rFonts w:hint="eastAsia"/>
        </w:rPr>
        <w:t>胸膈突起</w:t>
      </w:r>
      <w:r w:rsidR="006C4C45">
        <w:rPr>
          <w:rFonts w:hint="eastAsia"/>
        </w:rPr>
        <w:t>，</w:t>
      </w:r>
      <w:r>
        <w:rPr>
          <w:rFonts w:hint="eastAsia"/>
        </w:rPr>
        <w:t>脈大</w:t>
      </w:r>
      <w:r w:rsidR="00D24630">
        <w:rPr>
          <w:rFonts w:hint="eastAsia"/>
        </w:rPr>
        <w:t>於</w:t>
      </w:r>
      <w:r>
        <w:rPr>
          <w:rFonts w:hint="eastAsia"/>
        </w:rPr>
        <w:t>平時一倍</w:t>
      </w:r>
      <w:r w:rsidR="006C4C45">
        <w:rPr>
          <w:rFonts w:hint="eastAsia"/>
        </w:rPr>
        <w:t>，</w:t>
      </w:r>
      <w:r>
        <w:rPr>
          <w:rFonts w:hint="eastAsia"/>
        </w:rPr>
        <w:t>重按無力。知</w:t>
      </w:r>
      <w:r w:rsidR="00AD7840">
        <w:rPr>
          <w:rFonts w:hint="eastAsia"/>
        </w:rPr>
        <w:t>係</w:t>
      </w:r>
      <w:r>
        <w:rPr>
          <w:rFonts w:hint="eastAsia"/>
        </w:rPr>
        <w:t>肝腎大虛</w:t>
      </w:r>
      <w:r w:rsidR="006C4C45">
        <w:rPr>
          <w:rFonts w:hint="eastAsia"/>
        </w:rPr>
        <w:t>，</w:t>
      </w:r>
      <w:r>
        <w:rPr>
          <w:rFonts w:hint="eastAsia"/>
        </w:rPr>
        <w:t>衝氣上逆</w:t>
      </w:r>
      <w:r w:rsidR="006C4C45">
        <w:rPr>
          <w:rFonts w:hint="eastAsia"/>
        </w:rPr>
        <w:t>，</w:t>
      </w:r>
      <w:r>
        <w:rPr>
          <w:rFonts w:hint="eastAsia"/>
        </w:rPr>
        <w:t>痰火上並</w:t>
      </w:r>
      <w:r w:rsidR="006C4C45">
        <w:rPr>
          <w:rFonts w:hint="eastAsia"/>
        </w:rPr>
        <w:t>，</w:t>
      </w:r>
      <w:r>
        <w:rPr>
          <w:rFonts w:hint="eastAsia"/>
        </w:rPr>
        <w:t>心神擾亂也。投以此湯</w:t>
      </w:r>
      <w:r w:rsidR="006C4C45">
        <w:rPr>
          <w:rFonts w:hint="eastAsia"/>
        </w:rPr>
        <w:t>，</w:t>
      </w:r>
      <w:r>
        <w:rPr>
          <w:rFonts w:hint="eastAsia"/>
        </w:rPr>
        <w:t>去朴硝</w:t>
      </w:r>
      <w:r w:rsidR="006C4C45">
        <w:rPr>
          <w:rFonts w:hint="eastAsia"/>
        </w:rPr>
        <w:t>，</w:t>
      </w:r>
      <w:r>
        <w:rPr>
          <w:rFonts w:hint="eastAsia"/>
        </w:rPr>
        <w:t>倍赭石</w:t>
      </w:r>
      <w:r w:rsidR="006C4C45">
        <w:rPr>
          <w:rFonts w:hint="eastAsia"/>
        </w:rPr>
        <w:t>，</w:t>
      </w:r>
      <w:r>
        <w:rPr>
          <w:rFonts w:hint="eastAsia"/>
        </w:rPr>
        <w:t>加生山藥、山萸肉（去淨核）、生地黃各六錢。又磨取鐵鏽水煎藥（理詳</w:t>
      </w:r>
      <w:r w:rsidR="003941AC">
        <w:rPr>
          <w:rFonts w:hint="eastAsia"/>
        </w:rPr>
        <w:t>第七卷</w:t>
      </w:r>
      <w:r>
        <w:rPr>
          <w:rFonts w:hint="eastAsia"/>
        </w:rPr>
        <w:t>一味鐵養湯下）</w:t>
      </w:r>
      <w:r w:rsidR="006C4C45">
        <w:rPr>
          <w:rFonts w:hint="eastAsia"/>
        </w:rPr>
        <w:t>，</w:t>
      </w:r>
      <w:r>
        <w:rPr>
          <w:rFonts w:hint="eastAsia"/>
        </w:rPr>
        <w:t>一劑即愈。又服一劑</w:t>
      </w:r>
      <w:r w:rsidR="006C4C45">
        <w:rPr>
          <w:rFonts w:hint="eastAsia"/>
        </w:rPr>
        <w:t>，</w:t>
      </w:r>
      <w:r>
        <w:rPr>
          <w:rFonts w:hint="eastAsia"/>
        </w:rPr>
        <w:t>以善其後。</w:t>
      </w:r>
    </w:p>
    <w:p w:rsidR="003941AC" w:rsidRDefault="003941AC">
      <w:pPr>
        <w:spacing w:after="0" w:line="240" w:lineRule="auto"/>
        <w:ind w:firstLine="0"/>
        <w:rPr>
          <w:rFonts w:eastAsiaTheme="majorEastAsia"/>
          <w:spacing w:val="38"/>
        </w:rPr>
      </w:pPr>
      <w:bookmarkStart w:id="209" w:name="_Toc223762621"/>
      <w:r>
        <w:br w:type="page"/>
      </w:r>
    </w:p>
    <w:p w:rsidR="004E29CF" w:rsidRDefault="003941AC" w:rsidP="00E11911">
      <w:pPr>
        <w:pStyle w:val="5a"/>
      </w:pPr>
      <w:bookmarkStart w:id="210" w:name="_Toc7560785"/>
      <w:r>
        <w:rPr>
          <w:rFonts w:hint="eastAsia"/>
        </w:rPr>
        <w:lastRenderedPageBreak/>
        <w:t>【</w:t>
      </w:r>
      <w:r w:rsidR="004E29CF">
        <w:rPr>
          <w:rFonts w:hint="eastAsia"/>
        </w:rPr>
        <w:t>健脾化痰丸</w:t>
      </w:r>
      <w:bookmarkEnd w:id="209"/>
      <w:r>
        <w:rPr>
          <w:rFonts w:hint="eastAsia"/>
        </w:rPr>
        <w:t>】</w:t>
      </w:r>
      <w:bookmarkEnd w:id="210"/>
    </w:p>
    <w:p w:rsidR="003941AC" w:rsidRDefault="004E29CF" w:rsidP="004E29CF">
      <w:pPr>
        <w:pStyle w:val="2f5"/>
        <w:ind w:firstLine="712"/>
      </w:pPr>
      <w:r>
        <w:rPr>
          <w:rFonts w:hint="eastAsia"/>
        </w:rPr>
        <w:t>治脾胃虛弱</w:t>
      </w:r>
      <w:r w:rsidR="006C4C45">
        <w:rPr>
          <w:rFonts w:hint="eastAsia"/>
        </w:rPr>
        <w:t>，</w:t>
      </w:r>
      <w:r>
        <w:rPr>
          <w:rFonts w:hint="eastAsia"/>
        </w:rPr>
        <w:t>不能運化飲食</w:t>
      </w:r>
      <w:r w:rsidR="006C4C45">
        <w:rPr>
          <w:rFonts w:hint="eastAsia"/>
        </w:rPr>
        <w:t>，</w:t>
      </w:r>
      <w:r>
        <w:rPr>
          <w:rFonts w:hint="eastAsia"/>
        </w:rPr>
        <w:t>以至生痰。</w:t>
      </w:r>
    </w:p>
    <w:p w:rsidR="003941AC" w:rsidRDefault="004E29CF" w:rsidP="004E29CF">
      <w:pPr>
        <w:pStyle w:val="2f5"/>
        <w:ind w:firstLine="712"/>
      </w:pPr>
      <w:r>
        <w:rPr>
          <w:rFonts w:hint="eastAsia"/>
        </w:rPr>
        <w:t>生白朮（二兩）</w:t>
      </w:r>
      <w:r w:rsidR="003941AC">
        <w:rPr>
          <w:rFonts w:hint="eastAsia"/>
        </w:rPr>
        <w:t>、</w:t>
      </w:r>
      <w:r>
        <w:rPr>
          <w:rFonts w:hint="eastAsia"/>
        </w:rPr>
        <w:t>生雞內金（二兩</w:t>
      </w:r>
      <w:r w:rsidR="006C4C45">
        <w:rPr>
          <w:rFonts w:hint="eastAsia"/>
        </w:rPr>
        <w:t>，</w:t>
      </w:r>
      <w:r>
        <w:rPr>
          <w:rFonts w:hint="eastAsia"/>
        </w:rPr>
        <w:t>去淨瓦石糟粕）</w:t>
      </w:r>
      <w:r w:rsidR="003941AC">
        <w:rPr>
          <w:rFonts w:hint="eastAsia"/>
        </w:rPr>
        <w:t>。</w:t>
      </w:r>
    </w:p>
    <w:p w:rsidR="003941AC" w:rsidRDefault="004E29CF" w:rsidP="004E29CF">
      <w:pPr>
        <w:pStyle w:val="2f5"/>
        <w:ind w:firstLine="712"/>
      </w:pPr>
      <w:r>
        <w:rPr>
          <w:rFonts w:hint="eastAsia"/>
        </w:rPr>
        <w:t>上藥二味</w:t>
      </w:r>
      <w:r w:rsidR="006C4C45">
        <w:rPr>
          <w:rFonts w:hint="eastAsia"/>
        </w:rPr>
        <w:t>，</w:t>
      </w:r>
      <w:r>
        <w:rPr>
          <w:rFonts w:hint="eastAsia"/>
        </w:rPr>
        <w:t>各自軋細過羅</w:t>
      </w:r>
      <w:r w:rsidR="006C4C45">
        <w:rPr>
          <w:rFonts w:hint="eastAsia"/>
        </w:rPr>
        <w:t>，</w:t>
      </w:r>
      <w:r>
        <w:rPr>
          <w:rFonts w:hint="eastAsia"/>
        </w:rPr>
        <w:t>各自用慢火焙熟（不可焙過）</w:t>
      </w:r>
      <w:r w:rsidR="006C4C45">
        <w:rPr>
          <w:rFonts w:hint="eastAsia"/>
        </w:rPr>
        <w:t>，</w:t>
      </w:r>
      <w:r>
        <w:rPr>
          <w:rFonts w:hint="eastAsia"/>
        </w:rPr>
        <w:t>煉蜜為丸梧桐子大。每服三錢</w:t>
      </w:r>
      <w:r w:rsidR="006C4C45">
        <w:rPr>
          <w:rFonts w:hint="eastAsia"/>
        </w:rPr>
        <w:t>，</w:t>
      </w:r>
      <w:r>
        <w:rPr>
          <w:rFonts w:hint="eastAsia"/>
        </w:rPr>
        <w:t>開水送下。</w:t>
      </w:r>
    </w:p>
    <w:p w:rsidR="003941AC" w:rsidRDefault="004E29CF" w:rsidP="004E29CF">
      <w:pPr>
        <w:pStyle w:val="2f5"/>
        <w:ind w:firstLine="712"/>
      </w:pPr>
      <w:r>
        <w:rPr>
          <w:rFonts w:hint="eastAsia"/>
        </w:rPr>
        <w:t>白朮</w:t>
      </w:r>
      <w:r w:rsidR="003941AC">
        <w:rPr>
          <w:rFonts w:hint="eastAsia"/>
        </w:rPr>
        <w:t>純稟土德</w:t>
      </w:r>
      <w:r w:rsidR="006C4C45">
        <w:rPr>
          <w:rFonts w:hint="eastAsia"/>
        </w:rPr>
        <w:t>，</w:t>
      </w:r>
      <w:r>
        <w:rPr>
          <w:rFonts w:hint="eastAsia"/>
        </w:rPr>
        <w:t>為健補脾胃之主藥</w:t>
      </w:r>
      <w:r w:rsidR="006C4C45">
        <w:rPr>
          <w:rFonts w:hint="eastAsia"/>
        </w:rPr>
        <w:t>，</w:t>
      </w:r>
      <w:r>
        <w:rPr>
          <w:rFonts w:hint="eastAsia"/>
        </w:rPr>
        <w:t>然土性壅滯</w:t>
      </w:r>
      <w:r w:rsidR="006C4C45">
        <w:rPr>
          <w:rFonts w:hint="eastAsia"/>
        </w:rPr>
        <w:t>，</w:t>
      </w:r>
      <w:r>
        <w:rPr>
          <w:rFonts w:hint="eastAsia"/>
        </w:rPr>
        <w:t>故白朮多服久服</w:t>
      </w:r>
      <w:r w:rsidR="006C4C45">
        <w:rPr>
          <w:rFonts w:hint="eastAsia"/>
        </w:rPr>
        <w:t>，</w:t>
      </w:r>
      <w:r>
        <w:rPr>
          <w:rFonts w:hint="eastAsia"/>
        </w:rPr>
        <w:t>亦有壅滯之弊；有雞內金之善消瘀積者以佐之</w:t>
      </w:r>
      <w:r w:rsidR="006C4C45">
        <w:rPr>
          <w:rFonts w:hint="eastAsia"/>
        </w:rPr>
        <w:t>，</w:t>
      </w:r>
      <w:r>
        <w:rPr>
          <w:rFonts w:hint="eastAsia"/>
        </w:rPr>
        <w:t>則補益與宣通並用。俾中焦氣化</w:t>
      </w:r>
      <w:r w:rsidR="006C4C45">
        <w:rPr>
          <w:rFonts w:hint="eastAsia"/>
        </w:rPr>
        <w:t>，</w:t>
      </w:r>
      <w:r>
        <w:rPr>
          <w:rFonts w:hint="eastAsia"/>
        </w:rPr>
        <w:t>壯旺流通</w:t>
      </w:r>
      <w:r w:rsidR="006C4C45">
        <w:rPr>
          <w:rFonts w:hint="eastAsia"/>
        </w:rPr>
        <w:t>，</w:t>
      </w:r>
      <w:r>
        <w:rPr>
          <w:rFonts w:hint="eastAsia"/>
        </w:rPr>
        <w:t>精液四布</w:t>
      </w:r>
      <w:r w:rsidR="006C4C45">
        <w:rPr>
          <w:rFonts w:hint="eastAsia"/>
        </w:rPr>
        <w:t>，</w:t>
      </w:r>
      <w:r>
        <w:rPr>
          <w:rFonts w:hint="eastAsia"/>
        </w:rPr>
        <w:t>清升濁降</w:t>
      </w:r>
      <w:r w:rsidR="006C4C45">
        <w:rPr>
          <w:rFonts w:hint="eastAsia"/>
        </w:rPr>
        <w:t>，</w:t>
      </w:r>
      <w:r>
        <w:rPr>
          <w:rFonts w:hint="eastAsia"/>
        </w:rPr>
        <w:t>痰之根柢蠲除矣。又此方不但治痰甚效</w:t>
      </w:r>
      <w:r w:rsidR="006C4C45">
        <w:rPr>
          <w:rFonts w:hint="eastAsia"/>
        </w:rPr>
        <w:t>，</w:t>
      </w:r>
      <w:r>
        <w:rPr>
          <w:rFonts w:hint="eastAsia"/>
        </w:rPr>
        <w:t>凡廉</w:t>
      </w:r>
      <w:r w:rsidR="00D24630">
        <w:rPr>
          <w:rFonts w:hint="eastAsia"/>
        </w:rPr>
        <w:t>於</w:t>
      </w:r>
      <w:r>
        <w:rPr>
          <w:rFonts w:hint="eastAsia"/>
        </w:rPr>
        <w:t>飲食者</w:t>
      </w:r>
      <w:r w:rsidR="006C4C45">
        <w:rPr>
          <w:rFonts w:hint="eastAsia"/>
        </w:rPr>
        <w:t>，</w:t>
      </w:r>
      <w:r>
        <w:rPr>
          <w:rFonts w:hint="eastAsia"/>
        </w:rPr>
        <w:t>服之莫不飲食增多。且久服之</w:t>
      </w:r>
      <w:r w:rsidR="006C4C45">
        <w:rPr>
          <w:rFonts w:hint="eastAsia"/>
        </w:rPr>
        <w:t>，</w:t>
      </w:r>
      <w:r>
        <w:rPr>
          <w:rFonts w:hint="eastAsia"/>
        </w:rPr>
        <w:t>並可消融腹中一切積聚。</w:t>
      </w:r>
    </w:p>
    <w:p w:rsidR="004E29CF" w:rsidRDefault="004E29CF" w:rsidP="004E29CF">
      <w:pPr>
        <w:pStyle w:val="2f5"/>
        <w:ind w:firstLine="712"/>
      </w:pPr>
      <w:r>
        <w:rPr>
          <w:rFonts w:hint="eastAsia"/>
        </w:rPr>
        <w:t>初擬此方時</w:t>
      </w:r>
      <w:r w:rsidR="006C4C45">
        <w:rPr>
          <w:rFonts w:hint="eastAsia"/>
        </w:rPr>
        <w:t>，</w:t>
      </w:r>
      <w:r>
        <w:rPr>
          <w:rFonts w:hint="eastAsia"/>
        </w:rPr>
        <w:t>原和水為丸</w:t>
      </w:r>
      <w:r w:rsidR="006C4C45">
        <w:rPr>
          <w:rFonts w:hint="eastAsia"/>
        </w:rPr>
        <w:t>，</w:t>
      </w:r>
      <w:r>
        <w:rPr>
          <w:rFonts w:hint="eastAsia"/>
        </w:rPr>
        <w:t>而久服者間有咽乾及大便燥結之時。後改用蜜丸</w:t>
      </w:r>
      <w:r w:rsidR="006C4C45">
        <w:rPr>
          <w:rFonts w:hint="eastAsia"/>
        </w:rPr>
        <w:t>，</w:t>
      </w:r>
      <w:r>
        <w:rPr>
          <w:rFonts w:hint="eastAsia"/>
        </w:rPr>
        <w:t>遂無斯弊。</w:t>
      </w:r>
    </w:p>
    <w:p w:rsidR="003941AC" w:rsidRDefault="003941AC">
      <w:pPr>
        <w:spacing w:after="0" w:line="240" w:lineRule="auto"/>
        <w:ind w:firstLine="0"/>
        <w:rPr>
          <w:rFonts w:eastAsiaTheme="majorEastAsia"/>
          <w:spacing w:val="38"/>
        </w:rPr>
      </w:pPr>
      <w:bookmarkStart w:id="211" w:name="_Toc223762622"/>
      <w:r>
        <w:br w:type="page"/>
      </w:r>
    </w:p>
    <w:p w:rsidR="004E29CF" w:rsidRDefault="003941AC" w:rsidP="00E11911">
      <w:pPr>
        <w:pStyle w:val="5a"/>
      </w:pPr>
      <w:bookmarkStart w:id="212" w:name="_Toc7560786"/>
      <w:r>
        <w:rPr>
          <w:rFonts w:hint="eastAsia"/>
        </w:rPr>
        <w:lastRenderedPageBreak/>
        <w:t>【</w:t>
      </w:r>
      <w:r w:rsidR="004E29CF">
        <w:rPr>
          <w:rFonts w:hint="eastAsia"/>
        </w:rPr>
        <w:t>期頤餅</w:t>
      </w:r>
      <w:bookmarkEnd w:id="211"/>
      <w:r>
        <w:rPr>
          <w:rFonts w:hint="eastAsia"/>
        </w:rPr>
        <w:t>】</w:t>
      </w:r>
      <w:bookmarkEnd w:id="212"/>
    </w:p>
    <w:p w:rsidR="003941AC" w:rsidRDefault="004E29CF" w:rsidP="004E29CF">
      <w:pPr>
        <w:pStyle w:val="2f5"/>
        <w:ind w:firstLine="712"/>
      </w:pPr>
      <w:r>
        <w:rPr>
          <w:rFonts w:hint="eastAsia"/>
        </w:rPr>
        <w:t>治老人氣虛</w:t>
      </w:r>
      <w:r w:rsidR="006C4C45">
        <w:rPr>
          <w:rFonts w:hint="eastAsia"/>
        </w:rPr>
        <w:t>，</w:t>
      </w:r>
      <w:r>
        <w:rPr>
          <w:rFonts w:hint="eastAsia"/>
        </w:rPr>
        <w:t>不能行痰</w:t>
      </w:r>
      <w:r w:rsidR="006C4C45">
        <w:rPr>
          <w:rFonts w:hint="eastAsia"/>
        </w:rPr>
        <w:t>，</w:t>
      </w:r>
      <w:r>
        <w:rPr>
          <w:rFonts w:hint="eastAsia"/>
        </w:rPr>
        <w:t>致痰氣鬱結</w:t>
      </w:r>
      <w:r w:rsidR="006C4C45">
        <w:rPr>
          <w:rFonts w:hint="eastAsia"/>
        </w:rPr>
        <w:t>，</w:t>
      </w:r>
      <w:r>
        <w:rPr>
          <w:rFonts w:hint="eastAsia"/>
        </w:rPr>
        <w:t>胸次滿悶</w:t>
      </w:r>
      <w:r w:rsidR="006C4C45">
        <w:rPr>
          <w:rFonts w:hint="eastAsia"/>
        </w:rPr>
        <w:t>，</w:t>
      </w:r>
      <w:r>
        <w:rPr>
          <w:rFonts w:hint="eastAsia"/>
        </w:rPr>
        <w:t>脅下作疼。凡氣虛痰盛之人</w:t>
      </w:r>
      <w:r w:rsidR="006C4C45">
        <w:rPr>
          <w:rFonts w:hint="eastAsia"/>
        </w:rPr>
        <w:t>，</w:t>
      </w:r>
      <w:r>
        <w:rPr>
          <w:rFonts w:hint="eastAsia"/>
        </w:rPr>
        <w:t>服之皆效</w:t>
      </w:r>
      <w:r w:rsidR="006C4C45">
        <w:rPr>
          <w:rFonts w:hint="eastAsia"/>
        </w:rPr>
        <w:t>，</w:t>
      </w:r>
      <w:r>
        <w:rPr>
          <w:rFonts w:hint="eastAsia"/>
        </w:rPr>
        <w:t>兼治疝氣。</w:t>
      </w:r>
    </w:p>
    <w:p w:rsidR="003941AC" w:rsidRDefault="004E29CF" w:rsidP="004E29CF">
      <w:pPr>
        <w:pStyle w:val="2f5"/>
        <w:ind w:firstLine="712"/>
      </w:pPr>
      <w:r>
        <w:rPr>
          <w:rFonts w:hint="eastAsia"/>
        </w:rPr>
        <w:t>生芡實（六兩）</w:t>
      </w:r>
      <w:r w:rsidR="003941AC">
        <w:rPr>
          <w:rFonts w:hint="eastAsia"/>
        </w:rPr>
        <w:t>、</w:t>
      </w:r>
      <w:r>
        <w:rPr>
          <w:rFonts w:hint="eastAsia"/>
        </w:rPr>
        <w:t>生雞內金（三兩）</w:t>
      </w:r>
      <w:r w:rsidR="003941AC">
        <w:rPr>
          <w:rFonts w:hint="eastAsia"/>
        </w:rPr>
        <w:t>、</w:t>
      </w:r>
      <w:r>
        <w:rPr>
          <w:rFonts w:hint="eastAsia"/>
        </w:rPr>
        <w:t>白</w:t>
      </w:r>
      <w:r w:rsidR="003941AC">
        <w:rPr>
          <w:rFonts w:hint="eastAsia"/>
        </w:rPr>
        <w:t>麵</w:t>
      </w:r>
      <w:r>
        <w:rPr>
          <w:rFonts w:hint="eastAsia"/>
        </w:rPr>
        <w:t>（半斤）</w:t>
      </w:r>
      <w:r w:rsidR="003941AC">
        <w:rPr>
          <w:rFonts w:hint="eastAsia"/>
        </w:rPr>
        <w:t>、</w:t>
      </w:r>
      <w:r>
        <w:rPr>
          <w:rFonts w:hint="eastAsia"/>
        </w:rPr>
        <w:t>白沙糖（不拘多少）</w:t>
      </w:r>
      <w:r w:rsidR="003941AC">
        <w:rPr>
          <w:rFonts w:hint="eastAsia"/>
        </w:rPr>
        <w:t>。</w:t>
      </w:r>
    </w:p>
    <w:p w:rsidR="003941AC" w:rsidRDefault="004E29CF" w:rsidP="004E29CF">
      <w:pPr>
        <w:pStyle w:val="2f5"/>
        <w:ind w:firstLine="712"/>
      </w:pPr>
      <w:r>
        <w:rPr>
          <w:rFonts w:hint="eastAsia"/>
        </w:rPr>
        <w:t>先將芡實用水淘去浮皮</w:t>
      </w:r>
      <w:r w:rsidR="006C4C45">
        <w:rPr>
          <w:rFonts w:hint="eastAsia"/>
        </w:rPr>
        <w:t>，</w:t>
      </w:r>
      <w:r>
        <w:rPr>
          <w:rFonts w:hint="eastAsia"/>
        </w:rPr>
        <w:t>曬乾</w:t>
      </w:r>
      <w:r w:rsidR="006C4C45">
        <w:rPr>
          <w:rFonts w:hint="eastAsia"/>
        </w:rPr>
        <w:t>，</w:t>
      </w:r>
      <w:r>
        <w:rPr>
          <w:rFonts w:hint="eastAsia"/>
        </w:rPr>
        <w:t>軋細</w:t>
      </w:r>
      <w:r w:rsidR="006C4C45">
        <w:rPr>
          <w:rFonts w:hint="eastAsia"/>
        </w:rPr>
        <w:t>，</w:t>
      </w:r>
      <w:r>
        <w:rPr>
          <w:rFonts w:hint="eastAsia"/>
        </w:rPr>
        <w:t>過羅。再將雞內金（中有瓦石糟粕去淨</w:t>
      </w:r>
      <w:r w:rsidR="000D0186">
        <w:rPr>
          <w:rFonts w:hint="eastAsia"/>
        </w:rPr>
        <w:t>，</w:t>
      </w:r>
      <w:r>
        <w:rPr>
          <w:rFonts w:hint="eastAsia"/>
        </w:rPr>
        <w:t>份量還足）軋細</w:t>
      </w:r>
      <w:r w:rsidR="006C4C45">
        <w:rPr>
          <w:rFonts w:hint="eastAsia"/>
        </w:rPr>
        <w:t>，</w:t>
      </w:r>
      <w:r>
        <w:rPr>
          <w:rFonts w:hint="eastAsia"/>
        </w:rPr>
        <w:t>過羅</w:t>
      </w:r>
      <w:r w:rsidR="006C4C45">
        <w:rPr>
          <w:rFonts w:hint="eastAsia"/>
        </w:rPr>
        <w:t>，</w:t>
      </w:r>
      <w:r>
        <w:rPr>
          <w:rFonts w:hint="eastAsia"/>
        </w:rPr>
        <w:t>置盆內浸以滾水</w:t>
      </w:r>
      <w:r w:rsidR="006C4C45">
        <w:rPr>
          <w:rFonts w:hint="eastAsia"/>
        </w:rPr>
        <w:t>，</w:t>
      </w:r>
      <w:r>
        <w:rPr>
          <w:rFonts w:hint="eastAsia"/>
        </w:rPr>
        <w:t>半日許。再入芡實、白糖、白</w:t>
      </w:r>
      <w:r w:rsidR="003941AC">
        <w:rPr>
          <w:rFonts w:hint="eastAsia"/>
        </w:rPr>
        <w:t>麵</w:t>
      </w:r>
      <w:r w:rsidR="006C4C45">
        <w:rPr>
          <w:rFonts w:hint="eastAsia"/>
        </w:rPr>
        <w:t>，</w:t>
      </w:r>
      <w:r>
        <w:rPr>
          <w:rFonts w:hint="eastAsia"/>
        </w:rPr>
        <w:t>用所浸原水</w:t>
      </w:r>
      <w:r w:rsidR="006C4C45">
        <w:rPr>
          <w:rFonts w:hint="eastAsia"/>
        </w:rPr>
        <w:t>，</w:t>
      </w:r>
      <w:r>
        <w:rPr>
          <w:rFonts w:hint="eastAsia"/>
        </w:rPr>
        <w:t>和作極薄小餅</w:t>
      </w:r>
      <w:r w:rsidR="006C4C45">
        <w:rPr>
          <w:rFonts w:hint="eastAsia"/>
        </w:rPr>
        <w:t>，</w:t>
      </w:r>
      <w:r>
        <w:rPr>
          <w:rFonts w:hint="eastAsia"/>
        </w:rPr>
        <w:t>烙成焦黃色</w:t>
      </w:r>
      <w:r w:rsidR="006C4C45">
        <w:rPr>
          <w:rFonts w:hint="eastAsia"/>
        </w:rPr>
        <w:t>，</w:t>
      </w:r>
      <w:r>
        <w:rPr>
          <w:rFonts w:hint="eastAsia"/>
        </w:rPr>
        <w:t>隨意食之。</w:t>
      </w:r>
      <w:r w:rsidR="003941AC" w:rsidRPr="003941AC">
        <w:rPr>
          <w:rFonts w:hint="eastAsia"/>
        </w:rPr>
        <w:t>然芡實、雞內金須自監視</w:t>
      </w:r>
      <w:r w:rsidR="006C4C45">
        <w:t>，</w:t>
      </w:r>
      <w:r w:rsidR="003941AC" w:rsidRPr="003941AC">
        <w:rPr>
          <w:rFonts w:hint="eastAsia"/>
        </w:rPr>
        <w:t>如法制好</w:t>
      </w:r>
      <w:r w:rsidR="006C4C45">
        <w:t>，</w:t>
      </w:r>
      <w:r w:rsidR="003941AC" w:rsidRPr="003941AC">
        <w:rPr>
          <w:rFonts w:hint="eastAsia"/>
        </w:rPr>
        <w:t>不可委之</w:t>
      </w:r>
      <w:r w:rsidR="00D24630">
        <w:rPr>
          <w:rFonts w:hint="eastAsia"/>
        </w:rPr>
        <w:t>於</w:t>
      </w:r>
      <w:r w:rsidR="003941AC" w:rsidRPr="003941AC">
        <w:rPr>
          <w:rFonts w:hint="eastAsia"/>
        </w:rPr>
        <w:t>坊間也。</w:t>
      </w:r>
    </w:p>
    <w:p w:rsidR="00F37777" w:rsidRDefault="004E29CF" w:rsidP="004E29CF">
      <w:pPr>
        <w:pStyle w:val="2f5"/>
        <w:ind w:firstLine="712"/>
      </w:pPr>
      <w:r>
        <w:rPr>
          <w:rFonts w:hint="eastAsia"/>
        </w:rPr>
        <w:t>雞內金</w:t>
      </w:r>
      <w:r w:rsidR="006C4C45">
        <w:rPr>
          <w:rFonts w:hint="eastAsia"/>
        </w:rPr>
        <w:t>，</w:t>
      </w:r>
      <w:r w:rsidR="00F37777" w:rsidRPr="003941AC">
        <w:rPr>
          <w:rFonts w:hint="eastAsia"/>
        </w:rPr>
        <w:t>雞之脾胃也</w:t>
      </w:r>
      <w:r w:rsidR="006C4C45">
        <w:t>，</w:t>
      </w:r>
      <w:r w:rsidR="00F37777" w:rsidRPr="003941AC">
        <w:rPr>
          <w:rFonts w:hint="eastAsia"/>
        </w:rPr>
        <w:t>其中偶有瓦石銅鐵</w:t>
      </w:r>
      <w:r w:rsidR="006C4C45">
        <w:t>，</w:t>
      </w:r>
      <w:r w:rsidR="00F37777" w:rsidRPr="003941AC">
        <w:rPr>
          <w:rFonts w:hint="eastAsia"/>
        </w:rPr>
        <w:t>皆有消化痕跡</w:t>
      </w:r>
      <w:r w:rsidR="006C4C45">
        <w:t>，</w:t>
      </w:r>
      <w:r w:rsidR="00F37777" w:rsidRPr="003941AC">
        <w:rPr>
          <w:rFonts w:hint="eastAsia"/>
        </w:rPr>
        <w:t>脾胃之堅壯可知</w:t>
      </w:r>
      <w:r w:rsidR="006C4C45">
        <w:rPr>
          <w:rFonts w:hint="eastAsia"/>
        </w:rPr>
        <w:t>，</w:t>
      </w:r>
      <w:r w:rsidR="00F37777">
        <w:rPr>
          <w:rFonts w:hint="eastAsia"/>
        </w:rPr>
        <w:t>以補助脾胃</w:t>
      </w:r>
      <w:r w:rsidR="006C4C45">
        <w:rPr>
          <w:rFonts w:hint="eastAsia"/>
        </w:rPr>
        <w:t>，</w:t>
      </w:r>
      <w:r>
        <w:rPr>
          <w:rFonts w:hint="eastAsia"/>
        </w:rPr>
        <w:t>大能運化飲食</w:t>
      </w:r>
      <w:r w:rsidR="006C4C45">
        <w:rPr>
          <w:rFonts w:hint="eastAsia"/>
        </w:rPr>
        <w:t>，</w:t>
      </w:r>
      <w:r>
        <w:rPr>
          <w:rFonts w:hint="eastAsia"/>
        </w:rPr>
        <w:t>消磨瘀積。食化積消</w:t>
      </w:r>
      <w:r w:rsidR="006C4C45">
        <w:rPr>
          <w:rFonts w:hint="eastAsia"/>
        </w:rPr>
        <w:t>，</w:t>
      </w:r>
      <w:r>
        <w:rPr>
          <w:rFonts w:hint="eastAsia"/>
        </w:rPr>
        <w:t>痰涎自除。再者</w:t>
      </w:r>
      <w:r w:rsidR="006C4C45">
        <w:rPr>
          <w:rFonts w:hint="eastAsia"/>
        </w:rPr>
        <w:t>，</w:t>
      </w:r>
      <w:r>
        <w:rPr>
          <w:rFonts w:hint="eastAsia"/>
        </w:rPr>
        <w:t>老人痰涎壅盛</w:t>
      </w:r>
      <w:r w:rsidR="006C4C45">
        <w:rPr>
          <w:rFonts w:hint="eastAsia"/>
        </w:rPr>
        <w:t>，</w:t>
      </w:r>
      <w:r>
        <w:rPr>
          <w:rFonts w:hint="eastAsia"/>
        </w:rPr>
        <w:t>多是下焦虛憊</w:t>
      </w:r>
      <w:r w:rsidR="006C4C45">
        <w:rPr>
          <w:rFonts w:hint="eastAsia"/>
        </w:rPr>
        <w:t>，</w:t>
      </w:r>
      <w:r>
        <w:rPr>
          <w:rFonts w:hint="eastAsia"/>
        </w:rPr>
        <w:t>氣化不攝</w:t>
      </w:r>
      <w:r w:rsidR="006C4C45">
        <w:rPr>
          <w:rFonts w:hint="eastAsia"/>
        </w:rPr>
        <w:t>，</w:t>
      </w:r>
      <w:r>
        <w:rPr>
          <w:rFonts w:hint="eastAsia"/>
        </w:rPr>
        <w:t>痰涎隨衝氣上泛。芡實大能斂衝固氣</w:t>
      </w:r>
      <w:r w:rsidR="006C4C45">
        <w:rPr>
          <w:rFonts w:hint="eastAsia"/>
        </w:rPr>
        <w:t>，</w:t>
      </w:r>
      <w:r>
        <w:rPr>
          <w:rFonts w:hint="eastAsia"/>
        </w:rPr>
        <w:t>統攝下焦氣化。且與麥</w:t>
      </w:r>
      <w:r w:rsidR="00F37777">
        <w:rPr>
          <w:rFonts w:hint="eastAsia"/>
        </w:rPr>
        <w:t>麵</w:t>
      </w:r>
      <w:r>
        <w:rPr>
          <w:rFonts w:hint="eastAsia"/>
        </w:rPr>
        <w:t>同用</w:t>
      </w:r>
      <w:r w:rsidR="006C4C45">
        <w:rPr>
          <w:rFonts w:hint="eastAsia"/>
        </w:rPr>
        <w:t>，</w:t>
      </w:r>
      <w:r>
        <w:rPr>
          <w:rFonts w:hint="eastAsia"/>
        </w:rPr>
        <w:t>一補心</w:t>
      </w:r>
      <w:r w:rsidR="006C4C45">
        <w:rPr>
          <w:rFonts w:hint="eastAsia"/>
        </w:rPr>
        <w:t>，</w:t>
      </w:r>
      <w:r>
        <w:rPr>
          <w:rFonts w:hint="eastAsia"/>
        </w:rPr>
        <w:t>一補腎</w:t>
      </w:r>
      <w:r w:rsidR="006C4C45">
        <w:rPr>
          <w:rFonts w:hint="eastAsia"/>
        </w:rPr>
        <w:t>，</w:t>
      </w:r>
      <w:r>
        <w:rPr>
          <w:rFonts w:hint="eastAsia"/>
        </w:rPr>
        <w:t>使心腎相濟</w:t>
      </w:r>
      <w:r w:rsidR="006C4C45">
        <w:rPr>
          <w:rFonts w:hint="eastAsia"/>
        </w:rPr>
        <w:t>，</w:t>
      </w:r>
      <w:r>
        <w:rPr>
          <w:rFonts w:hint="eastAsia"/>
        </w:rPr>
        <w:t>水火調和</w:t>
      </w:r>
      <w:r w:rsidR="006C4C45">
        <w:rPr>
          <w:rFonts w:hint="eastAsia"/>
        </w:rPr>
        <w:t>，</w:t>
      </w:r>
      <w:r>
        <w:rPr>
          <w:rFonts w:hint="eastAsia"/>
        </w:rPr>
        <w:t>而痰氣自平矣。</w:t>
      </w:r>
    </w:p>
    <w:p w:rsidR="00F37777" w:rsidRDefault="004E29CF" w:rsidP="004E29CF">
      <w:pPr>
        <w:pStyle w:val="2f5"/>
        <w:ind w:firstLine="712"/>
      </w:pPr>
      <w:r>
        <w:rPr>
          <w:rFonts w:hint="eastAsia"/>
        </w:rPr>
        <w:t>或問</w:t>
      </w:r>
      <w:r w:rsidR="00F37777">
        <w:rPr>
          <w:rFonts w:hint="eastAsia"/>
        </w:rPr>
        <w:t>「</w:t>
      </w:r>
      <w:r>
        <w:rPr>
          <w:rFonts w:hint="eastAsia"/>
        </w:rPr>
        <w:t>老人之痰</w:t>
      </w:r>
      <w:r w:rsidR="006C4C45">
        <w:rPr>
          <w:rFonts w:hint="eastAsia"/>
        </w:rPr>
        <w:t>，</w:t>
      </w:r>
      <w:r>
        <w:rPr>
          <w:rFonts w:hint="eastAsia"/>
        </w:rPr>
        <w:t>既由</w:t>
      </w:r>
      <w:r w:rsidR="00D24630">
        <w:rPr>
          <w:rFonts w:hint="eastAsia"/>
        </w:rPr>
        <w:t>於</w:t>
      </w:r>
      <w:r>
        <w:rPr>
          <w:rFonts w:hint="eastAsia"/>
        </w:rPr>
        <w:t>氣虛不行</w:t>
      </w:r>
      <w:r w:rsidR="006C4C45">
        <w:rPr>
          <w:rFonts w:hint="eastAsia"/>
        </w:rPr>
        <w:t>，</w:t>
      </w:r>
      <w:r>
        <w:rPr>
          <w:rFonts w:hint="eastAsia"/>
        </w:rPr>
        <w:t>何不加以補助氣分之品</w:t>
      </w:r>
      <w:r w:rsidR="00F37777">
        <w:rPr>
          <w:rFonts w:hint="eastAsia"/>
        </w:rPr>
        <w:t>」</w:t>
      </w:r>
      <w:r>
        <w:rPr>
          <w:rFonts w:hint="eastAsia"/>
        </w:rPr>
        <w:t>？答曰</w:t>
      </w:r>
      <w:r w:rsidR="00F37777">
        <w:rPr>
          <w:rFonts w:hint="eastAsia"/>
        </w:rPr>
        <w:t>「</w:t>
      </w:r>
      <w:r>
        <w:rPr>
          <w:rFonts w:hint="eastAsia"/>
        </w:rPr>
        <w:t>凡補氣之藥</w:t>
      </w:r>
      <w:r w:rsidR="006C4C45">
        <w:rPr>
          <w:rFonts w:hint="eastAsia"/>
        </w:rPr>
        <w:t>，</w:t>
      </w:r>
      <w:r>
        <w:rPr>
          <w:rFonts w:hint="eastAsia"/>
        </w:rPr>
        <w:t>久服轉有他弊。此方所用藥品</w:t>
      </w:r>
      <w:r w:rsidR="006C4C45">
        <w:rPr>
          <w:rFonts w:hint="eastAsia"/>
        </w:rPr>
        <w:t>，</w:t>
      </w:r>
      <w:r>
        <w:rPr>
          <w:rFonts w:hint="eastAsia"/>
        </w:rPr>
        <w:t>二</w:t>
      </w:r>
      <w:r w:rsidR="00F37777">
        <w:rPr>
          <w:rFonts w:hint="eastAsia"/>
        </w:rPr>
        <w:t>穀</w:t>
      </w:r>
      <w:r>
        <w:rPr>
          <w:rFonts w:hint="eastAsia"/>
        </w:rPr>
        <w:t>食</w:t>
      </w:r>
      <w:r w:rsidR="006C4C45">
        <w:rPr>
          <w:rFonts w:hint="eastAsia"/>
        </w:rPr>
        <w:t>，</w:t>
      </w:r>
      <w:r>
        <w:rPr>
          <w:rFonts w:hint="eastAsia"/>
        </w:rPr>
        <w:t>一肉食</w:t>
      </w:r>
      <w:r w:rsidR="006C4C45">
        <w:rPr>
          <w:rFonts w:hint="eastAsia"/>
        </w:rPr>
        <w:t>，</w:t>
      </w:r>
      <w:r>
        <w:rPr>
          <w:rFonts w:hint="eastAsia"/>
        </w:rPr>
        <w:t>復以沙糖調之</w:t>
      </w:r>
      <w:r w:rsidR="006C4C45">
        <w:rPr>
          <w:rFonts w:hint="eastAsia"/>
        </w:rPr>
        <w:t>，</w:t>
      </w:r>
      <w:r>
        <w:rPr>
          <w:rFonts w:hint="eastAsia"/>
        </w:rPr>
        <w:t>可作尋常服食之物</w:t>
      </w:r>
      <w:r w:rsidR="006C4C45">
        <w:rPr>
          <w:rFonts w:hint="eastAsia"/>
        </w:rPr>
        <w:t>，</w:t>
      </w:r>
      <w:r>
        <w:rPr>
          <w:rFonts w:hint="eastAsia"/>
        </w:rPr>
        <w:t>與他藥餌不同。且食之</w:t>
      </w:r>
      <w:r w:rsidR="006C4C45">
        <w:rPr>
          <w:rFonts w:hint="eastAsia"/>
        </w:rPr>
        <w:t>，</w:t>
      </w:r>
      <w:r>
        <w:rPr>
          <w:rFonts w:hint="eastAsia"/>
        </w:rPr>
        <w:t>能令人飲食增多</w:t>
      </w:r>
      <w:r w:rsidR="006C4C45">
        <w:rPr>
          <w:rFonts w:hint="eastAsia"/>
        </w:rPr>
        <w:t>，</w:t>
      </w:r>
      <w:r>
        <w:rPr>
          <w:rFonts w:hint="eastAsia"/>
        </w:rPr>
        <w:t>則氣虛者自實也。</w:t>
      </w:r>
    </w:p>
    <w:p w:rsidR="004E29CF" w:rsidRDefault="004E29CF" w:rsidP="004E29CF">
      <w:pPr>
        <w:pStyle w:val="2f5"/>
        <w:ind w:firstLine="712"/>
      </w:pPr>
      <w:r>
        <w:rPr>
          <w:rFonts w:hint="eastAsia"/>
        </w:rPr>
        <w:t>此方去芡實</w:t>
      </w:r>
      <w:r w:rsidR="006C4C45">
        <w:rPr>
          <w:rFonts w:hint="eastAsia"/>
        </w:rPr>
        <w:t>，</w:t>
      </w:r>
      <w:r>
        <w:rPr>
          <w:rFonts w:hint="eastAsia"/>
        </w:rPr>
        <w:t>治小兒疳積痞脹</w:t>
      </w:r>
      <w:r w:rsidR="006C4C45">
        <w:rPr>
          <w:rFonts w:hint="eastAsia"/>
        </w:rPr>
        <w:t>，</w:t>
      </w:r>
      <w:r>
        <w:rPr>
          <w:rFonts w:hint="eastAsia"/>
        </w:rPr>
        <w:t>大人</w:t>
      </w:r>
      <w:r w:rsidR="00F37777">
        <w:rPr>
          <w:rFonts w:hint="eastAsia"/>
        </w:rPr>
        <w:t>癥</w:t>
      </w:r>
      <w:r>
        <w:rPr>
          <w:rFonts w:hint="eastAsia"/>
        </w:rPr>
        <w:t>瘕積聚。</w:t>
      </w:r>
    </w:p>
    <w:p w:rsidR="00F37777" w:rsidRDefault="00F37777" w:rsidP="00F37777">
      <w:pPr>
        <w:pStyle w:val="2f3"/>
        <w:ind w:firstLine="712"/>
      </w:pPr>
      <w:r>
        <w:rPr>
          <w:rFonts w:hint="eastAsia"/>
        </w:rPr>
        <w:lastRenderedPageBreak/>
        <w:t>西人治老年之痰</w:t>
      </w:r>
      <w:r w:rsidR="006C4C45">
        <w:t>，</w:t>
      </w:r>
      <w:r>
        <w:rPr>
          <w:rFonts w:hint="eastAsia"/>
        </w:rPr>
        <w:t>喜用阿摩尼亞。其法</w:t>
      </w:r>
      <w:r w:rsidR="006C4C45">
        <w:t>，</w:t>
      </w:r>
      <w:r>
        <w:rPr>
          <w:rFonts w:hint="eastAsia"/>
        </w:rPr>
        <w:t>阿摩尼亞散七厘</w:t>
      </w:r>
      <w:r w:rsidR="006C4C45">
        <w:t>，</w:t>
      </w:r>
      <w:r>
        <w:rPr>
          <w:rFonts w:hint="eastAsia"/>
        </w:rPr>
        <w:t>或至十厘</w:t>
      </w:r>
      <w:r w:rsidR="006C4C45">
        <w:t>，</w:t>
      </w:r>
      <w:r>
        <w:rPr>
          <w:rFonts w:hint="eastAsia"/>
        </w:rPr>
        <w:t>白沙糖化水送服</w:t>
      </w:r>
      <w:r w:rsidR="006C4C45">
        <w:t>，</w:t>
      </w:r>
      <w:r>
        <w:rPr>
          <w:rFonts w:hint="eastAsia"/>
        </w:rPr>
        <w:t>日兩三次</w:t>
      </w:r>
      <w:r w:rsidR="006C4C45">
        <w:t>，</w:t>
      </w:r>
      <w:r>
        <w:rPr>
          <w:rFonts w:hint="eastAsia"/>
        </w:rPr>
        <w:t>大能愈老人咳嗽多吐痰涎。又方阿摩尼亞散一錢</w:t>
      </w:r>
      <w:r w:rsidR="006C4C45">
        <w:t>，</w:t>
      </w:r>
      <w:r>
        <w:rPr>
          <w:rFonts w:hint="eastAsia"/>
        </w:rPr>
        <w:t>黃連膏半錢</w:t>
      </w:r>
      <w:r w:rsidR="006C4C45">
        <w:t>，</w:t>
      </w:r>
      <w:r>
        <w:rPr>
          <w:rFonts w:hint="eastAsia"/>
        </w:rPr>
        <w:t>作二十粒</w:t>
      </w:r>
      <w:r w:rsidR="006C4C45">
        <w:t>，</w:t>
      </w:r>
      <w:r>
        <w:rPr>
          <w:rFonts w:hint="eastAsia"/>
        </w:rPr>
        <w:t>每服一二粒</w:t>
      </w:r>
      <w:r w:rsidR="006C4C45">
        <w:t>，</w:t>
      </w:r>
      <w:r>
        <w:rPr>
          <w:rFonts w:hint="eastAsia"/>
        </w:rPr>
        <w:t>日再服</w:t>
      </w:r>
      <w:r w:rsidR="006C4C45">
        <w:t>，</w:t>
      </w:r>
      <w:r>
        <w:rPr>
          <w:rFonts w:hint="eastAsia"/>
        </w:rPr>
        <w:t>大能補人精神。咳嗽有虛熱者</w:t>
      </w:r>
      <w:r w:rsidR="006C4C45">
        <w:t>，</w:t>
      </w:r>
      <w:r>
        <w:rPr>
          <w:rFonts w:hint="eastAsia"/>
        </w:rPr>
        <w:t>服之甚宜。</w:t>
      </w:r>
    </w:p>
    <w:p w:rsidR="00F37777" w:rsidRDefault="00F37777" w:rsidP="00F37777">
      <w:pPr>
        <w:pStyle w:val="2f3"/>
        <w:ind w:firstLine="712"/>
      </w:pPr>
      <w:r>
        <w:rPr>
          <w:rFonts w:hint="eastAsia"/>
        </w:rPr>
        <w:t>按：阿摩尼亞</w:t>
      </w:r>
      <w:r w:rsidR="006C4C45">
        <w:t>，</w:t>
      </w:r>
      <w:r>
        <w:rPr>
          <w:rFonts w:hint="eastAsia"/>
        </w:rPr>
        <w:t>西人取之有三法。一在駱駝糞中</w:t>
      </w:r>
      <w:r w:rsidR="006C4C45">
        <w:t>，</w:t>
      </w:r>
      <w:r>
        <w:rPr>
          <w:rFonts w:hint="eastAsia"/>
        </w:rPr>
        <w:t>一在獸骨中</w:t>
      </w:r>
      <w:r w:rsidR="006C4C45">
        <w:rPr>
          <w:rFonts w:hint="eastAsia"/>
        </w:rPr>
        <w:t>，</w:t>
      </w:r>
      <w:r>
        <w:rPr>
          <w:rFonts w:hint="eastAsia"/>
        </w:rPr>
        <w:t>一在火山之麓所產石中</w:t>
      </w:r>
      <w:r w:rsidR="006C4C45">
        <w:t>，</w:t>
      </w:r>
      <w:r>
        <w:rPr>
          <w:rFonts w:hint="eastAsia"/>
        </w:rPr>
        <w:t>與鹽強水相連。西人設法令離開</w:t>
      </w:r>
      <w:r w:rsidR="006C4C45">
        <w:t>，</w:t>
      </w:r>
      <w:r>
        <w:rPr>
          <w:rFonts w:hint="eastAsia"/>
        </w:rPr>
        <w:t>取出入藥</w:t>
      </w:r>
      <w:r w:rsidR="006C4C45">
        <w:rPr>
          <w:rFonts w:hint="eastAsia"/>
        </w:rPr>
        <w:t>，</w:t>
      </w:r>
      <w:r>
        <w:rPr>
          <w:rFonts w:hint="eastAsia"/>
        </w:rPr>
        <w:t>或作散</w:t>
      </w:r>
      <w:r w:rsidR="006C4C45">
        <w:t>，</w:t>
      </w:r>
      <w:r>
        <w:rPr>
          <w:rFonts w:hint="eastAsia"/>
        </w:rPr>
        <w:t>或作水。散色白而氣濃</w:t>
      </w:r>
      <w:r w:rsidR="006C4C45">
        <w:t>，</w:t>
      </w:r>
      <w:r>
        <w:rPr>
          <w:rFonts w:hint="eastAsia"/>
        </w:rPr>
        <w:t>功力補火補精神</w:t>
      </w:r>
      <w:r w:rsidR="006C4C45">
        <w:rPr>
          <w:rFonts w:hint="eastAsia"/>
        </w:rPr>
        <w:t>，</w:t>
      </w:r>
      <w:r>
        <w:rPr>
          <w:rFonts w:hint="eastAsia"/>
        </w:rPr>
        <w:t>頭昏嗅之即時蘇</w:t>
      </w:r>
      <w:r w:rsidR="006C4C45">
        <w:rPr>
          <w:rFonts w:hint="eastAsia"/>
        </w:rPr>
        <w:t>，</w:t>
      </w:r>
      <w:r>
        <w:rPr>
          <w:rFonts w:hint="eastAsia"/>
        </w:rPr>
        <w:t>頭疼因身虛軟弱者</w:t>
      </w:r>
      <w:r w:rsidR="006C4C45">
        <w:t>，</w:t>
      </w:r>
      <w:r>
        <w:rPr>
          <w:rFonts w:hint="eastAsia"/>
        </w:rPr>
        <w:t>亦宜嗅。但病人未覺時</w:t>
      </w:r>
      <w:r w:rsidR="006C4C45">
        <w:t>，</w:t>
      </w:r>
      <w:r>
        <w:rPr>
          <w:rFonts w:hint="eastAsia"/>
        </w:rPr>
        <w:t>不可令久嗅</w:t>
      </w:r>
      <w:r w:rsidR="006C4C45">
        <w:t>，</w:t>
      </w:r>
      <w:r>
        <w:rPr>
          <w:rFonts w:hint="eastAsia"/>
        </w:rPr>
        <w:t>防壞鼻肉也。其外用法</w:t>
      </w:r>
      <w:r w:rsidR="006C4C45">
        <w:t>，</w:t>
      </w:r>
      <w:r>
        <w:rPr>
          <w:rFonts w:hint="eastAsia"/>
        </w:rPr>
        <w:t>豬油調和</w:t>
      </w:r>
      <w:r w:rsidR="006C4C45">
        <w:t>，</w:t>
      </w:r>
      <w:r>
        <w:rPr>
          <w:rFonts w:hint="eastAsia"/>
        </w:rPr>
        <w:t>擦皮令紅熱</w:t>
      </w:r>
      <w:r w:rsidR="006C4C45">
        <w:t>，</w:t>
      </w:r>
      <w:r>
        <w:rPr>
          <w:rFonts w:hint="eastAsia"/>
        </w:rPr>
        <w:t>能引炎外出</w:t>
      </w:r>
      <w:r w:rsidR="006C4C45">
        <w:t>，</w:t>
      </w:r>
      <w:r>
        <w:rPr>
          <w:rFonts w:hint="eastAsia"/>
        </w:rPr>
        <w:t>與貼斑蝥膏藥同意。或用阿摩尼亞酒三四錢</w:t>
      </w:r>
      <w:r w:rsidR="006C4C45">
        <w:t>，</w:t>
      </w:r>
      <w:r>
        <w:rPr>
          <w:rFonts w:hint="eastAsia"/>
        </w:rPr>
        <w:t>樟腦一錢</w:t>
      </w:r>
      <w:r w:rsidR="006C4C45">
        <w:t>，</w:t>
      </w:r>
      <w:r>
        <w:rPr>
          <w:rFonts w:hint="eastAsia"/>
        </w:rPr>
        <w:t>熱油一二兩</w:t>
      </w:r>
      <w:r w:rsidR="006C4C45">
        <w:t>，</w:t>
      </w:r>
      <w:r>
        <w:rPr>
          <w:rFonts w:hint="eastAsia"/>
        </w:rPr>
        <w:t>融和擦皮</w:t>
      </w:r>
      <w:r w:rsidR="006C4C45">
        <w:t>，</w:t>
      </w:r>
      <w:r>
        <w:rPr>
          <w:rFonts w:hint="eastAsia"/>
        </w:rPr>
        <w:t>大有功力</w:t>
      </w:r>
      <w:r w:rsidR="006C4C45">
        <w:rPr>
          <w:rFonts w:hint="eastAsia"/>
        </w:rPr>
        <w:t>，</w:t>
      </w:r>
      <w:r>
        <w:rPr>
          <w:rFonts w:hint="eastAsia"/>
        </w:rPr>
        <w:t>肢體因風濕</w:t>
      </w:r>
      <w:r w:rsidR="006C4C45">
        <w:t>，</w:t>
      </w:r>
      <w:r>
        <w:rPr>
          <w:rFonts w:hint="eastAsia"/>
        </w:rPr>
        <w:t>交節作疼</w:t>
      </w:r>
      <w:r w:rsidR="006C4C45">
        <w:t>，</w:t>
      </w:r>
      <w:r>
        <w:rPr>
          <w:rFonts w:hint="eastAsia"/>
        </w:rPr>
        <w:t>及喉病</w:t>
      </w:r>
      <w:r w:rsidR="00F13728">
        <w:t>（</w:t>
      </w:r>
      <w:r>
        <w:rPr>
          <w:rFonts w:hint="eastAsia"/>
        </w:rPr>
        <w:t>宜擦項間</w:t>
      </w:r>
      <w:r w:rsidR="00F13728">
        <w:t>）</w:t>
      </w:r>
      <w:r w:rsidR="006C4C45">
        <w:t>，</w:t>
      </w:r>
      <w:r>
        <w:rPr>
          <w:rFonts w:hint="eastAsia"/>
        </w:rPr>
        <w:t>並宜擦之。收貯宜用玻璃瓶</w:t>
      </w:r>
      <w:r w:rsidR="006C4C45">
        <w:t>，</w:t>
      </w:r>
      <w:r>
        <w:rPr>
          <w:rFonts w:hint="eastAsia"/>
        </w:rPr>
        <w:t>塞住瓶口</w:t>
      </w:r>
      <w:r w:rsidR="006C4C45">
        <w:t>，</w:t>
      </w:r>
      <w:r>
        <w:rPr>
          <w:rFonts w:hint="eastAsia"/>
        </w:rPr>
        <w:t>勿透氣。</w:t>
      </w:r>
    </w:p>
    <w:p w:rsidR="00F37777" w:rsidRDefault="00F37777" w:rsidP="00F37777">
      <w:pPr>
        <w:pStyle w:val="2f3"/>
        <w:ind w:firstLine="712"/>
      </w:pPr>
      <w:r>
        <w:rPr>
          <w:rFonts w:hint="eastAsia"/>
        </w:rPr>
        <w:t>西人又謂鹿茸為峻補之藥</w:t>
      </w:r>
      <w:r w:rsidR="006C4C45">
        <w:t>，</w:t>
      </w:r>
      <w:r>
        <w:rPr>
          <w:rFonts w:hint="eastAsia"/>
        </w:rPr>
        <w:t>因其中有阿摩尼亞。峻補功力不在鹿茸而在阿摩尼亞也。阿摩尼亞得火則飛去</w:t>
      </w:r>
      <w:r w:rsidR="006C4C45">
        <w:t>，</w:t>
      </w:r>
      <w:r>
        <w:rPr>
          <w:rFonts w:hint="eastAsia"/>
        </w:rPr>
        <w:t>故服食鹿茸法</w:t>
      </w:r>
      <w:r w:rsidR="006C4C45">
        <w:t>，</w:t>
      </w:r>
      <w:r>
        <w:rPr>
          <w:rFonts w:hint="eastAsia"/>
        </w:rPr>
        <w:t>應切片浸服</w:t>
      </w:r>
      <w:r w:rsidR="006C4C45">
        <w:t>，</w:t>
      </w:r>
      <w:r>
        <w:rPr>
          <w:rFonts w:hint="eastAsia"/>
        </w:rPr>
        <w:t>若不知此理</w:t>
      </w:r>
      <w:r w:rsidR="006C4C45">
        <w:t>，</w:t>
      </w:r>
      <w:r>
        <w:rPr>
          <w:rFonts w:hint="eastAsia"/>
        </w:rPr>
        <w:t>以火炙或湯煮</w:t>
      </w:r>
      <w:r w:rsidR="006C4C45">
        <w:t>，</w:t>
      </w:r>
      <w:r>
        <w:rPr>
          <w:rFonts w:hint="eastAsia"/>
        </w:rPr>
        <w:t>阿摩尼亞因火而飛</w:t>
      </w:r>
      <w:r w:rsidR="006C4C45">
        <w:t>，</w:t>
      </w:r>
      <w:r>
        <w:rPr>
          <w:rFonts w:hint="eastAsia"/>
        </w:rPr>
        <w:t>服之即無效矣。且鹿茸價昂</w:t>
      </w:r>
      <w:r w:rsidR="006C4C45">
        <w:t>，</w:t>
      </w:r>
      <w:r>
        <w:rPr>
          <w:rFonts w:hint="eastAsia"/>
        </w:rPr>
        <w:t>真者難得</w:t>
      </w:r>
      <w:r w:rsidR="006C4C45">
        <w:rPr>
          <w:rFonts w:hint="eastAsia"/>
        </w:rPr>
        <w:t>，</w:t>
      </w:r>
      <w:r>
        <w:rPr>
          <w:rFonts w:hint="eastAsia"/>
        </w:rPr>
        <w:t>以自他物中取出之阿摩尼亞代之</w:t>
      </w:r>
      <w:r w:rsidR="006C4C45">
        <w:t>，</w:t>
      </w:r>
      <w:r>
        <w:rPr>
          <w:rFonts w:hint="eastAsia"/>
        </w:rPr>
        <w:t>則功力相同</w:t>
      </w:r>
      <w:r w:rsidR="006C4C45">
        <w:t>，</w:t>
      </w:r>
      <w:r>
        <w:rPr>
          <w:rFonts w:hint="eastAsia"/>
        </w:rPr>
        <w:t>而價又甚廉</w:t>
      </w:r>
      <w:r w:rsidR="006C4C45">
        <w:t>，</w:t>
      </w:r>
      <w:r>
        <w:rPr>
          <w:rFonts w:hint="eastAsia"/>
        </w:rPr>
        <w:t>貧者亦可服矣。</w:t>
      </w:r>
    </w:p>
    <w:p w:rsidR="000479FA" w:rsidRDefault="000479FA" w:rsidP="000479FA">
      <w:pPr>
        <w:pStyle w:val="2f3"/>
        <w:ind w:firstLine="712"/>
      </w:pPr>
      <w:r w:rsidRPr="000479FA">
        <w:rPr>
          <w:rFonts w:hint="eastAsia"/>
        </w:rPr>
        <w:t>按</w:t>
      </w:r>
      <w:r>
        <w:rPr>
          <w:rFonts w:hint="eastAsia"/>
        </w:rPr>
        <w:t>：</w:t>
      </w:r>
      <w:r w:rsidRPr="000479FA">
        <w:rPr>
          <w:rFonts w:hint="eastAsia"/>
        </w:rPr>
        <w:t>鹿角所生之處</w:t>
      </w:r>
      <w:r w:rsidR="006C4C45">
        <w:t>，</w:t>
      </w:r>
      <w:r w:rsidRPr="000479FA">
        <w:rPr>
          <w:rFonts w:hint="eastAsia"/>
        </w:rPr>
        <w:t>實為督脈經過之處。鹿之督脈最強</w:t>
      </w:r>
      <w:r w:rsidR="006C4C45">
        <w:t>，</w:t>
      </w:r>
      <w:r w:rsidRPr="000479FA">
        <w:rPr>
          <w:rFonts w:hint="eastAsia"/>
        </w:rPr>
        <w:t>故其角最大</w:t>
      </w:r>
      <w:r w:rsidR="006C4C45">
        <w:t>，</w:t>
      </w:r>
      <w:r w:rsidRPr="000479FA">
        <w:rPr>
          <w:rFonts w:hint="eastAsia"/>
        </w:rPr>
        <w:t>而長又甚速。鹿茸為角之胚胎</w:t>
      </w:r>
      <w:r w:rsidR="006C4C45">
        <w:t>，</w:t>
      </w:r>
      <w:r w:rsidRPr="000479FA">
        <w:rPr>
          <w:rFonts w:hint="eastAsia"/>
        </w:rPr>
        <w:t>是以善補督脈</w:t>
      </w:r>
      <w:r w:rsidR="006C4C45">
        <w:t>，</w:t>
      </w:r>
      <w:r w:rsidRPr="000479FA">
        <w:rPr>
          <w:rFonts w:hint="eastAsia"/>
        </w:rPr>
        <w:t>而督脈貫腦</w:t>
      </w:r>
      <w:r w:rsidR="006C4C45">
        <w:t>，</w:t>
      </w:r>
      <w:r w:rsidRPr="000479FA">
        <w:rPr>
          <w:rFonts w:hint="eastAsia"/>
        </w:rPr>
        <w:t>故又善補腦也。人之腦髓屬陰</w:t>
      </w:r>
      <w:r w:rsidR="006C4C45">
        <w:t>，</w:t>
      </w:r>
      <w:r w:rsidRPr="000479FA">
        <w:rPr>
          <w:rFonts w:hint="eastAsia"/>
        </w:rPr>
        <w:t>腦神屬陽</w:t>
      </w:r>
      <w:r w:rsidR="006C4C45">
        <w:t>，</w:t>
      </w:r>
      <w:r w:rsidRPr="000479FA">
        <w:rPr>
          <w:rFonts w:hint="eastAsia"/>
        </w:rPr>
        <w:t>鹿茸中之阿摩尼亞</w:t>
      </w:r>
      <w:r w:rsidR="006C4C45">
        <w:t>，</w:t>
      </w:r>
      <w:r w:rsidRPr="000479FA">
        <w:rPr>
          <w:rFonts w:hint="eastAsia"/>
        </w:rPr>
        <w:t>能補人腦中之陽。鹿茸中之赤血</w:t>
      </w:r>
      <w:r>
        <w:rPr>
          <w:rFonts w:hint="eastAsia"/>
        </w:rPr>
        <w:t>（</w:t>
      </w:r>
      <w:r w:rsidRPr="000479FA">
        <w:rPr>
          <w:rFonts w:hint="eastAsia"/>
        </w:rPr>
        <w:t>鹿茸</w:t>
      </w:r>
      <w:r w:rsidRPr="000479FA">
        <w:rPr>
          <w:rFonts w:hint="eastAsia"/>
        </w:rPr>
        <w:lastRenderedPageBreak/>
        <w:t>初生皆含赤色</w:t>
      </w:r>
      <w:r w:rsidR="006C4C45">
        <w:rPr>
          <w:rFonts w:hint="eastAsia"/>
        </w:rPr>
        <w:t>，</w:t>
      </w:r>
      <w:r w:rsidRPr="000479FA">
        <w:rPr>
          <w:rFonts w:hint="eastAsia"/>
        </w:rPr>
        <w:t>督脈之血所灌注也</w:t>
      </w:r>
      <w:r w:rsidR="00F13728">
        <w:t>）</w:t>
      </w:r>
      <w:r w:rsidRPr="000479FA">
        <w:rPr>
          <w:rFonts w:hint="eastAsia"/>
        </w:rPr>
        <w:t>與膠（角有膠茸</w:t>
      </w:r>
      <w:r w:rsidR="006C4C45">
        <w:rPr>
          <w:rFonts w:hint="eastAsia"/>
        </w:rPr>
        <w:t>，</w:t>
      </w:r>
      <w:r w:rsidRPr="000479FA">
        <w:rPr>
          <w:rFonts w:hint="eastAsia"/>
        </w:rPr>
        <w:t>即有膠）</w:t>
      </w:r>
      <w:r w:rsidR="006C4C45">
        <w:t>，</w:t>
      </w:r>
      <w:r w:rsidRPr="000479FA">
        <w:rPr>
          <w:rFonts w:hint="eastAsia"/>
        </w:rPr>
        <w:t>能補人腦中之陰。鹿茸經炙與煮</w:t>
      </w:r>
      <w:r w:rsidR="006C4C45">
        <w:t>，</w:t>
      </w:r>
      <w:r w:rsidRPr="000479FA">
        <w:rPr>
          <w:rFonts w:hint="eastAsia"/>
        </w:rPr>
        <w:t>阿摩尼亞或有飛去</w:t>
      </w:r>
      <w:r w:rsidR="006C4C45">
        <w:t>，</w:t>
      </w:r>
      <w:r w:rsidRPr="000479FA">
        <w:rPr>
          <w:rFonts w:hint="eastAsia"/>
        </w:rPr>
        <w:t>而其中滋養之料</w:t>
      </w:r>
      <w:r w:rsidR="006C4C45">
        <w:t>，</w:t>
      </w:r>
      <w:r w:rsidRPr="000479FA">
        <w:rPr>
          <w:rFonts w:hint="eastAsia"/>
        </w:rPr>
        <w:t>仍可補腦中陰分</w:t>
      </w:r>
      <w:r w:rsidR="006C4C45">
        <w:t>，</w:t>
      </w:r>
      <w:r w:rsidRPr="000479FA">
        <w:rPr>
          <w:rFonts w:hint="eastAsia"/>
        </w:rPr>
        <w:t>迨其陰分充足</w:t>
      </w:r>
      <w:r w:rsidR="006C4C45">
        <w:t>，</w:t>
      </w:r>
      <w:r w:rsidRPr="000479FA">
        <w:rPr>
          <w:rFonts w:hint="eastAsia"/>
        </w:rPr>
        <w:t>陽亦萌生</w:t>
      </w:r>
      <w:r w:rsidR="006C4C45">
        <w:t>，</w:t>
      </w:r>
      <w:r w:rsidRPr="000479FA">
        <w:rPr>
          <w:rFonts w:hint="eastAsia"/>
        </w:rPr>
        <w:t>所謂一陰一陽互為之根也。西人用藥</w:t>
      </w:r>
      <w:r w:rsidR="006C4C45">
        <w:t>，</w:t>
      </w:r>
      <w:r w:rsidRPr="000479FA">
        <w:rPr>
          <w:rFonts w:hint="eastAsia"/>
        </w:rPr>
        <w:t>多取目前捷效</w:t>
      </w:r>
      <w:r w:rsidR="006C4C45">
        <w:t>，</w:t>
      </w:r>
      <w:r w:rsidRPr="000479FA">
        <w:rPr>
          <w:rFonts w:hint="eastAsia"/>
        </w:rPr>
        <w:t>而不為根本久遠之謀</w:t>
      </w:r>
      <w:r w:rsidR="006C4C45">
        <w:t>，</w:t>
      </w:r>
      <w:r w:rsidRPr="000479FA">
        <w:rPr>
          <w:rFonts w:hint="eastAsia"/>
        </w:rPr>
        <w:t>故其論鹿茸</w:t>
      </w:r>
      <w:r w:rsidR="006C4C45">
        <w:t>，</w:t>
      </w:r>
      <w:r w:rsidRPr="000479FA">
        <w:rPr>
          <w:rFonts w:hint="eastAsia"/>
        </w:rPr>
        <w:t>如此云云。然既有此說</w:t>
      </w:r>
      <w:r w:rsidR="006C4C45">
        <w:t>，</w:t>
      </w:r>
      <w:r w:rsidRPr="000479FA">
        <w:rPr>
          <w:rFonts w:hint="eastAsia"/>
        </w:rPr>
        <w:t>炙與煮或亦鹿茸所忌</w:t>
      </w:r>
      <w:r w:rsidR="006C4C45">
        <w:t>，</w:t>
      </w:r>
      <w:r w:rsidRPr="000479FA">
        <w:rPr>
          <w:rFonts w:hint="eastAsia"/>
        </w:rPr>
        <w:t>生軋細服之亦可</w:t>
      </w:r>
      <w:r w:rsidR="006C4C45">
        <w:rPr>
          <w:rFonts w:hint="eastAsia"/>
        </w:rPr>
        <w:t>，</w:t>
      </w:r>
      <w:r w:rsidRPr="000479FA">
        <w:rPr>
          <w:rFonts w:hint="eastAsia"/>
        </w:rPr>
        <w:t>至其謂自他物中取出之阿摩尼亞可代鹿茸</w:t>
      </w:r>
      <w:r w:rsidR="006C4C45">
        <w:t>，</w:t>
      </w:r>
      <w:r w:rsidRPr="000479FA">
        <w:rPr>
          <w:rFonts w:hint="eastAsia"/>
        </w:rPr>
        <w:t>然止能代鹿茸</w:t>
      </w:r>
      <w:r>
        <w:rPr>
          <w:rFonts w:hint="eastAsia"/>
        </w:rPr>
        <w:t>之補陽也。夫鹿茸初生</w:t>
      </w:r>
      <w:r w:rsidR="006C4C45">
        <w:t>，</w:t>
      </w:r>
      <w:r>
        <w:rPr>
          <w:rFonts w:hint="eastAsia"/>
        </w:rPr>
        <w:t>原</w:t>
      </w:r>
      <w:r w:rsidR="00AD7840">
        <w:rPr>
          <w:rFonts w:hint="eastAsia"/>
        </w:rPr>
        <w:t>係</w:t>
      </w:r>
      <w:r>
        <w:rPr>
          <w:rFonts w:hint="eastAsia"/>
        </w:rPr>
        <w:t>血胞</w:t>
      </w:r>
      <w:r w:rsidR="006C4C45">
        <w:t>，</w:t>
      </w:r>
      <w:r>
        <w:rPr>
          <w:rFonts w:hint="eastAsia"/>
        </w:rPr>
        <w:t>後漸成茸</w:t>
      </w:r>
      <w:r w:rsidR="006C4C45">
        <w:t>，</w:t>
      </w:r>
      <w:r>
        <w:rPr>
          <w:rFonts w:hint="eastAsia"/>
        </w:rPr>
        <w:t>成茸之後</w:t>
      </w:r>
      <w:r w:rsidR="006C4C45">
        <w:t>，</w:t>
      </w:r>
      <w:r>
        <w:rPr>
          <w:rFonts w:hint="eastAsia"/>
        </w:rPr>
        <w:t>猶含血液</w:t>
      </w:r>
      <w:r w:rsidR="006C4C45">
        <w:t>，</w:t>
      </w:r>
      <w:r>
        <w:rPr>
          <w:rFonts w:hint="eastAsia"/>
        </w:rPr>
        <w:t>其兼能滋陰分可知。陳修園曰「朱紫坊黃姓之女</w:t>
      </w:r>
      <w:r w:rsidR="006C4C45">
        <w:t>，</w:t>
      </w:r>
      <w:r>
        <w:rPr>
          <w:rFonts w:hint="eastAsia"/>
        </w:rPr>
        <w:t>年二十二歲。始因經閉</w:t>
      </w:r>
      <w:r w:rsidR="006C4C45">
        <w:t>，</w:t>
      </w:r>
      <w:r>
        <w:rPr>
          <w:rFonts w:hint="eastAsia"/>
        </w:rPr>
        <w:t>服行經之藥不效。後泄瀉不止</w:t>
      </w:r>
      <w:r w:rsidR="006C4C45">
        <w:t>，</w:t>
      </w:r>
      <w:r>
        <w:rPr>
          <w:rFonts w:hint="eastAsia"/>
        </w:rPr>
        <w:t>食少骨瘦如柴</w:t>
      </w:r>
      <w:r w:rsidR="006C4C45">
        <w:t>，</w:t>
      </w:r>
      <w:r>
        <w:rPr>
          <w:rFonts w:hint="eastAsia"/>
        </w:rPr>
        <w:t>服四神、八味之類</w:t>
      </w:r>
      <w:r w:rsidR="006C4C45">
        <w:t>，</w:t>
      </w:r>
      <w:r>
        <w:rPr>
          <w:rFonts w:hint="eastAsia"/>
        </w:rPr>
        <w:t>瀉益甚</w:t>
      </w:r>
      <w:r w:rsidR="006C4C45">
        <w:t>，</w:t>
      </w:r>
      <w:r>
        <w:rPr>
          <w:rFonts w:hint="eastAsia"/>
        </w:rPr>
        <w:t>而五更至天明數次</w:t>
      </w:r>
      <w:r w:rsidR="006C4C45">
        <w:t>，</w:t>
      </w:r>
      <w:r>
        <w:rPr>
          <w:rFonts w:hint="eastAsia"/>
        </w:rPr>
        <w:t>便後帶血。余主用《金匱》黃土湯</w:t>
      </w:r>
      <w:r w:rsidR="006C4C45">
        <w:t>，</w:t>
      </w:r>
      <w:r>
        <w:rPr>
          <w:rFonts w:hint="eastAsia"/>
        </w:rPr>
        <w:t>以乾薑易附子</w:t>
      </w:r>
      <w:r w:rsidR="006C4C45">
        <w:t>，</w:t>
      </w:r>
      <w:r>
        <w:rPr>
          <w:rFonts w:hint="eastAsia"/>
        </w:rPr>
        <w:t>每服加生鹿茸五錢。意以先止其泄瀉便紅</w:t>
      </w:r>
      <w:r w:rsidR="006C4C45">
        <w:t>，</w:t>
      </w:r>
      <w:r>
        <w:rPr>
          <w:rFonts w:hint="eastAsia"/>
        </w:rPr>
        <w:t>然後再調其經水</w:t>
      </w:r>
      <w:r w:rsidR="006C4C45">
        <w:t>，</w:t>
      </w:r>
      <w:r>
        <w:rPr>
          <w:rFonts w:hint="eastAsia"/>
        </w:rPr>
        <w:t>連服八劑</w:t>
      </w:r>
      <w:r w:rsidR="006C4C45">
        <w:t>，</w:t>
      </w:r>
      <w:r>
        <w:rPr>
          <w:rFonts w:hint="eastAsia"/>
        </w:rPr>
        <w:t>泄瀉如故</w:t>
      </w:r>
      <w:r w:rsidR="006C4C45">
        <w:t>，</w:t>
      </w:r>
      <w:r>
        <w:rPr>
          <w:rFonts w:hint="eastAsia"/>
        </w:rPr>
        <w:t>而經水通矣。又服五劑</w:t>
      </w:r>
      <w:r w:rsidR="006C4C45">
        <w:t>，</w:t>
      </w:r>
      <w:r>
        <w:rPr>
          <w:rFonts w:hint="eastAsia"/>
        </w:rPr>
        <w:t>瀉血俱止。後服六君子湯</w:t>
      </w:r>
      <w:r w:rsidR="006C4C45">
        <w:t>，</w:t>
      </w:r>
      <w:r>
        <w:rPr>
          <w:rFonts w:hint="eastAsia"/>
        </w:rPr>
        <w:t>加乾薑收功。可知鹿茸人衝、任、督三脈</w:t>
      </w:r>
      <w:r w:rsidR="006C4C45">
        <w:t>，</w:t>
      </w:r>
      <w:r>
        <w:rPr>
          <w:rFonts w:hint="eastAsia"/>
        </w:rPr>
        <w:t>大能補血</w:t>
      </w:r>
      <w:r w:rsidR="006C4C45">
        <w:t>，</w:t>
      </w:r>
      <w:r>
        <w:rPr>
          <w:rFonts w:hint="eastAsia"/>
        </w:rPr>
        <w:t>非無情之草木所可比也」。觀修園此案</w:t>
      </w:r>
      <w:r w:rsidR="006C4C45">
        <w:t>，</w:t>
      </w:r>
      <w:r>
        <w:rPr>
          <w:rFonts w:hint="eastAsia"/>
        </w:rPr>
        <w:t>則鹿茸之功用</w:t>
      </w:r>
      <w:r w:rsidR="006C4C45">
        <w:t>，</w:t>
      </w:r>
      <w:r>
        <w:rPr>
          <w:rFonts w:hint="eastAsia"/>
        </w:rPr>
        <w:t>誠非西人所能盡知矣。</w:t>
      </w:r>
    </w:p>
    <w:p w:rsidR="000479FA" w:rsidRPr="000479FA" w:rsidRDefault="000479FA" w:rsidP="00F37777">
      <w:pPr>
        <w:pStyle w:val="2f3"/>
        <w:ind w:firstLine="712"/>
      </w:pPr>
      <w:r>
        <w:rPr>
          <w:rFonts w:hint="eastAsia"/>
        </w:rPr>
        <w:t>西藥又有阿摩尼亞茴香精</w:t>
      </w:r>
      <w:r w:rsidR="006C4C45">
        <w:t>，</w:t>
      </w:r>
      <w:r w:rsidR="00AD7840">
        <w:rPr>
          <w:rFonts w:hint="eastAsia"/>
        </w:rPr>
        <w:t>係</w:t>
      </w:r>
      <w:r>
        <w:rPr>
          <w:rFonts w:hint="eastAsia"/>
        </w:rPr>
        <w:t>阿摩尼亞與茴香之精液化合之黃液。用之自一滴至十滴</w:t>
      </w:r>
      <w:r w:rsidR="006C4C45">
        <w:rPr>
          <w:rFonts w:hint="eastAsia"/>
        </w:rPr>
        <w:t>，</w:t>
      </w:r>
      <w:r>
        <w:rPr>
          <w:rFonts w:hint="eastAsia"/>
        </w:rPr>
        <w:t>和</w:t>
      </w:r>
      <w:r w:rsidR="00D24630">
        <w:rPr>
          <w:rFonts w:hint="eastAsia"/>
        </w:rPr>
        <w:t>於</w:t>
      </w:r>
      <w:r>
        <w:rPr>
          <w:rFonts w:hint="eastAsia"/>
        </w:rPr>
        <w:t>二百倍之餾水中</w:t>
      </w:r>
      <w:r w:rsidR="006C4C45">
        <w:t>，</w:t>
      </w:r>
      <w:r>
        <w:rPr>
          <w:rFonts w:hint="eastAsia"/>
        </w:rPr>
        <w:t>服之亦善利痰</w:t>
      </w:r>
      <w:r w:rsidR="006C4C45">
        <w:t>，</w:t>
      </w:r>
      <w:r>
        <w:rPr>
          <w:rFonts w:hint="eastAsia"/>
        </w:rPr>
        <w:t>又能治肺痿、胃疼及小兒疹癮、吐瀉諸證。</w:t>
      </w:r>
    </w:p>
    <w:p w:rsidR="000479FA" w:rsidRDefault="000479FA">
      <w:pPr>
        <w:spacing w:after="0" w:line="240" w:lineRule="auto"/>
        <w:ind w:firstLine="0"/>
        <w:rPr>
          <w:rFonts w:eastAsiaTheme="majorEastAsia"/>
          <w:spacing w:val="38"/>
        </w:rPr>
      </w:pPr>
      <w:bookmarkStart w:id="213" w:name="_Toc223762623"/>
      <w:r>
        <w:br w:type="page"/>
      </w:r>
    </w:p>
    <w:p w:rsidR="004E29CF" w:rsidRDefault="000479FA" w:rsidP="00E11911">
      <w:pPr>
        <w:pStyle w:val="5a"/>
      </w:pPr>
      <w:bookmarkStart w:id="214" w:name="_Toc7560787"/>
      <w:r>
        <w:rPr>
          <w:rFonts w:hint="eastAsia"/>
        </w:rPr>
        <w:lastRenderedPageBreak/>
        <w:t>【</w:t>
      </w:r>
      <w:r w:rsidR="004E29CF">
        <w:rPr>
          <w:rFonts w:hint="eastAsia"/>
        </w:rPr>
        <w:t>治痰點天突穴法</w:t>
      </w:r>
      <w:bookmarkEnd w:id="213"/>
      <w:r>
        <w:rPr>
          <w:rFonts w:hint="eastAsia"/>
        </w:rPr>
        <w:t>】</w:t>
      </w:r>
      <w:bookmarkEnd w:id="214"/>
    </w:p>
    <w:p w:rsidR="000479FA" w:rsidRDefault="004E29CF" w:rsidP="004E29CF">
      <w:pPr>
        <w:pStyle w:val="2f5"/>
        <w:ind w:firstLine="712"/>
      </w:pPr>
      <w:r>
        <w:rPr>
          <w:rFonts w:hint="eastAsia"/>
        </w:rPr>
        <w:t>（附︰捏結喉法、明礬湯、麝香香油灌法）</w:t>
      </w:r>
    </w:p>
    <w:p w:rsidR="000479FA" w:rsidRDefault="004E29CF" w:rsidP="004E29CF">
      <w:pPr>
        <w:pStyle w:val="2f5"/>
        <w:ind w:firstLine="712"/>
      </w:pPr>
      <w:r>
        <w:rPr>
          <w:rFonts w:hint="eastAsia"/>
        </w:rPr>
        <w:t>點天突穴以治痰厥</w:t>
      </w:r>
      <w:r w:rsidR="006C4C45">
        <w:rPr>
          <w:rFonts w:hint="eastAsia"/>
        </w:rPr>
        <w:t>，</w:t>
      </w:r>
      <w:r>
        <w:rPr>
          <w:rFonts w:hint="eastAsia"/>
        </w:rPr>
        <w:t>善針灸者</w:t>
      </w:r>
      <w:r w:rsidR="006C4C45">
        <w:rPr>
          <w:rFonts w:hint="eastAsia"/>
        </w:rPr>
        <w:t>，</w:t>
      </w:r>
      <w:r>
        <w:rPr>
          <w:rFonts w:hint="eastAsia"/>
        </w:rPr>
        <w:t>大抵知之。而愚臨證體驗</w:t>
      </w:r>
      <w:r w:rsidR="006C4C45">
        <w:rPr>
          <w:rFonts w:hint="eastAsia"/>
        </w:rPr>
        <w:t>，</w:t>
      </w:r>
      <w:r>
        <w:rPr>
          <w:rFonts w:hint="eastAsia"/>
        </w:rPr>
        <w:t>尤曲盡點法之妙。穴在結喉（頸間高骨）下宛宛中。點時屈手大指（指甲長</w:t>
      </w:r>
      <w:r w:rsidR="000D0186">
        <w:rPr>
          <w:rFonts w:hint="eastAsia"/>
        </w:rPr>
        <w:t>，</w:t>
      </w:r>
      <w:r w:rsidR="000479FA">
        <w:rPr>
          <w:rFonts w:hint="eastAsia"/>
        </w:rPr>
        <w:t>須</w:t>
      </w:r>
      <w:r>
        <w:rPr>
          <w:rFonts w:hint="eastAsia"/>
        </w:rPr>
        <w:t>剪之）</w:t>
      </w:r>
      <w:r w:rsidR="006C4C45">
        <w:rPr>
          <w:rFonts w:hint="eastAsia"/>
        </w:rPr>
        <w:t>，</w:t>
      </w:r>
      <w:r>
        <w:rPr>
          <w:rFonts w:hint="eastAsia"/>
        </w:rPr>
        <w:t>以指甲貼喉</w:t>
      </w:r>
      <w:r w:rsidR="006C4C45">
        <w:rPr>
          <w:rFonts w:hint="eastAsia"/>
        </w:rPr>
        <w:t>，</w:t>
      </w:r>
      <w:r>
        <w:rPr>
          <w:rFonts w:hint="eastAsia"/>
        </w:rPr>
        <w:t>指端著穴</w:t>
      </w:r>
      <w:r w:rsidR="006C4C45">
        <w:rPr>
          <w:rFonts w:hint="eastAsia"/>
        </w:rPr>
        <w:t>，</w:t>
      </w:r>
      <w:r>
        <w:rPr>
          <w:rFonts w:hint="eastAsia"/>
        </w:rPr>
        <w:t>直向下用力（勿斜向裡）</w:t>
      </w:r>
      <w:r w:rsidR="006C4C45">
        <w:rPr>
          <w:rFonts w:hint="eastAsia"/>
        </w:rPr>
        <w:t>，</w:t>
      </w:r>
      <w:r>
        <w:rPr>
          <w:rFonts w:hint="eastAsia"/>
        </w:rPr>
        <w:t>其氣即通。指端</w:t>
      </w:r>
      <w:r w:rsidR="006C4C45">
        <w:rPr>
          <w:rFonts w:hint="eastAsia"/>
        </w:rPr>
        <w:t>，</w:t>
      </w:r>
      <w:r>
        <w:rPr>
          <w:rFonts w:hint="eastAsia"/>
        </w:rPr>
        <w:t>當一起一點</w:t>
      </w:r>
      <w:r w:rsidR="006C4C45">
        <w:rPr>
          <w:rFonts w:hint="eastAsia"/>
        </w:rPr>
        <w:t>，</w:t>
      </w:r>
      <w:r>
        <w:rPr>
          <w:rFonts w:hint="eastAsia"/>
        </w:rPr>
        <w:t>令痰活動</w:t>
      </w:r>
      <w:r w:rsidR="006C4C45">
        <w:rPr>
          <w:rFonts w:hint="eastAsia"/>
        </w:rPr>
        <w:t>，</w:t>
      </w:r>
      <w:r>
        <w:rPr>
          <w:rFonts w:hint="eastAsia"/>
        </w:rPr>
        <w:t>兼頻頻撓動其指端</w:t>
      </w:r>
      <w:r w:rsidR="006C4C45">
        <w:rPr>
          <w:rFonts w:hint="eastAsia"/>
        </w:rPr>
        <w:t>，</w:t>
      </w:r>
      <w:r>
        <w:rPr>
          <w:rFonts w:hint="eastAsia"/>
        </w:rPr>
        <w:t>令喉癢作嗽</w:t>
      </w:r>
      <w:r w:rsidR="006C4C45">
        <w:rPr>
          <w:rFonts w:hint="eastAsia"/>
        </w:rPr>
        <w:t>，</w:t>
      </w:r>
      <w:r>
        <w:rPr>
          <w:rFonts w:hint="eastAsia"/>
        </w:rPr>
        <w:t>其痰即出。</w:t>
      </w:r>
    </w:p>
    <w:p w:rsidR="000479FA" w:rsidRDefault="004E29CF" w:rsidP="004E29CF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年二十許</w:t>
      </w:r>
      <w:r w:rsidR="006C4C45">
        <w:rPr>
          <w:rFonts w:hint="eastAsia"/>
        </w:rPr>
        <w:t>，</w:t>
      </w:r>
      <w:r>
        <w:rPr>
          <w:rFonts w:hint="eastAsia"/>
        </w:rPr>
        <w:t>數日之前</w:t>
      </w:r>
      <w:r w:rsidR="006C4C45">
        <w:rPr>
          <w:rFonts w:hint="eastAsia"/>
        </w:rPr>
        <w:t>，</w:t>
      </w:r>
      <w:r>
        <w:rPr>
          <w:rFonts w:hint="eastAsia"/>
        </w:rPr>
        <w:t>覺胸中不舒</w:t>
      </w:r>
      <w:r w:rsidR="006C4C45">
        <w:rPr>
          <w:rFonts w:hint="eastAsia"/>
        </w:rPr>
        <w:t>，</w:t>
      </w:r>
      <w:r>
        <w:rPr>
          <w:rFonts w:hint="eastAsia"/>
        </w:rPr>
        <w:t>一日忽然昏昏似睡</w:t>
      </w:r>
      <w:r w:rsidR="006C4C45">
        <w:rPr>
          <w:rFonts w:hint="eastAsia"/>
        </w:rPr>
        <w:t>，</w:t>
      </w:r>
      <w:r>
        <w:rPr>
          <w:rFonts w:hint="eastAsia"/>
        </w:rPr>
        <w:t>半日不醒。適愚自他處歸</w:t>
      </w:r>
      <w:r w:rsidR="006C4C45">
        <w:rPr>
          <w:rFonts w:hint="eastAsia"/>
        </w:rPr>
        <w:t>，</w:t>
      </w:r>
      <w:r>
        <w:rPr>
          <w:rFonts w:hint="eastAsia"/>
        </w:rPr>
        <w:t>過其村。病家見愚喜甚</w:t>
      </w:r>
      <w:r w:rsidR="006C4C45">
        <w:rPr>
          <w:rFonts w:hint="eastAsia"/>
        </w:rPr>
        <w:t>，</w:t>
      </w:r>
      <w:r>
        <w:rPr>
          <w:rFonts w:hint="eastAsia"/>
        </w:rPr>
        <w:t>急求</w:t>
      </w:r>
      <w:r w:rsidR="00D24630">
        <w:rPr>
          <w:rFonts w:hint="eastAsia"/>
        </w:rPr>
        <w:t>診治</w:t>
      </w:r>
      <w:r>
        <w:rPr>
          <w:rFonts w:hint="eastAsia"/>
        </w:rPr>
        <w:t>。其脈沉遲</w:t>
      </w:r>
      <w:r w:rsidR="006C4C45">
        <w:rPr>
          <w:rFonts w:hint="eastAsia"/>
        </w:rPr>
        <w:t>，</w:t>
      </w:r>
      <w:r>
        <w:rPr>
          <w:rFonts w:hint="eastAsia"/>
        </w:rPr>
        <w:t>兼有閉塞之象。唇</w:t>
      </w:r>
      <w:r w:rsidR="000479FA">
        <w:rPr>
          <w:rFonts w:hint="eastAsia"/>
        </w:rPr>
        <w:t>瞤</w:t>
      </w:r>
      <w:r>
        <w:rPr>
          <w:rFonts w:hint="eastAsia"/>
        </w:rPr>
        <w:t>動。凡唇</w:t>
      </w:r>
      <w:r w:rsidR="000479FA">
        <w:rPr>
          <w:rFonts w:hint="eastAsia"/>
        </w:rPr>
        <w:t>瞤</w:t>
      </w:r>
      <w:r>
        <w:rPr>
          <w:rFonts w:hint="eastAsia"/>
        </w:rPr>
        <w:t>動者</w:t>
      </w:r>
      <w:r w:rsidR="006C4C45">
        <w:rPr>
          <w:rFonts w:hint="eastAsia"/>
        </w:rPr>
        <w:t>，</w:t>
      </w:r>
      <w:r>
        <w:rPr>
          <w:rFonts w:hint="eastAsia"/>
        </w:rPr>
        <w:t>為有痰之徵。脈象</w:t>
      </w:r>
      <w:r w:rsidR="006C4C45">
        <w:rPr>
          <w:rFonts w:hint="eastAsia"/>
        </w:rPr>
        <w:t>，</w:t>
      </w:r>
      <w:r>
        <w:rPr>
          <w:rFonts w:hint="eastAsia"/>
        </w:rPr>
        <w:t>當</w:t>
      </w:r>
      <w:r w:rsidR="00AD7840">
        <w:rPr>
          <w:rFonts w:hint="eastAsia"/>
        </w:rPr>
        <w:t>係</w:t>
      </w:r>
      <w:r>
        <w:rPr>
          <w:rFonts w:hint="eastAsia"/>
        </w:rPr>
        <w:t>寒痰壅滯上焦過甚。遂令人扶之坐</w:t>
      </w:r>
      <w:r w:rsidR="006C4C45">
        <w:rPr>
          <w:rFonts w:hint="eastAsia"/>
        </w:rPr>
        <w:t>，</w:t>
      </w:r>
      <w:r>
        <w:rPr>
          <w:rFonts w:hint="eastAsia"/>
        </w:rPr>
        <w:t>以大指點其天突穴</w:t>
      </w:r>
      <w:r w:rsidR="006C4C45">
        <w:rPr>
          <w:rFonts w:hint="eastAsia"/>
        </w:rPr>
        <w:t>，</w:t>
      </w:r>
      <w:r>
        <w:rPr>
          <w:rFonts w:hint="eastAsia"/>
        </w:rPr>
        <w:t>俾其喉癢作嗽。約點半點鐘</w:t>
      </w:r>
      <w:r w:rsidR="006C4C45">
        <w:rPr>
          <w:rFonts w:hint="eastAsia"/>
        </w:rPr>
        <w:t>，</w:t>
      </w:r>
      <w:r>
        <w:rPr>
          <w:rFonts w:hint="eastAsia"/>
        </w:rPr>
        <w:t>咳嗽十餘次</w:t>
      </w:r>
      <w:r w:rsidR="006C4C45">
        <w:rPr>
          <w:rFonts w:hint="eastAsia"/>
        </w:rPr>
        <w:t>，</w:t>
      </w:r>
      <w:r>
        <w:rPr>
          <w:rFonts w:hint="eastAsia"/>
        </w:rPr>
        <w:t>吐出涼痰一碗</w:t>
      </w:r>
      <w:r w:rsidR="006C4C45">
        <w:rPr>
          <w:rFonts w:hint="eastAsia"/>
        </w:rPr>
        <w:t>，</w:t>
      </w:r>
      <w:r>
        <w:rPr>
          <w:rFonts w:hint="eastAsia"/>
        </w:rPr>
        <w:t>始能言語。又用乾薑六錢</w:t>
      </w:r>
      <w:r w:rsidR="006C4C45">
        <w:rPr>
          <w:rFonts w:hint="eastAsia"/>
        </w:rPr>
        <w:t>，</w:t>
      </w:r>
      <w:r>
        <w:rPr>
          <w:rFonts w:hint="eastAsia"/>
        </w:rPr>
        <w:t>煎湯飲下而愈。</w:t>
      </w:r>
    </w:p>
    <w:p w:rsidR="004E29CF" w:rsidRDefault="004E29CF" w:rsidP="004E29CF">
      <w:pPr>
        <w:pStyle w:val="2f5"/>
        <w:ind w:firstLine="712"/>
      </w:pPr>
      <w:r>
        <w:rPr>
          <w:rFonts w:hint="eastAsia"/>
        </w:rPr>
        <w:t>歲在甲寅</w:t>
      </w:r>
      <w:r w:rsidR="006C4C45">
        <w:rPr>
          <w:rFonts w:hint="eastAsia"/>
        </w:rPr>
        <w:t>，</w:t>
      </w:r>
      <w:r>
        <w:rPr>
          <w:rFonts w:hint="eastAsia"/>
        </w:rPr>
        <w:t>客居大名之金灘鎮</w:t>
      </w:r>
      <w:r w:rsidR="006C4C45">
        <w:rPr>
          <w:rFonts w:hint="eastAsia"/>
        </w:rPr>
        <w:t>，</w:t>
      </w:r>
      <w:r w:rsidR="000479FA" w:rsidRPr="000479FA">
        <w:rPr>
          <w:rFonts w:hint="eastAsia"/>
        </w:rPr>
        <w:t>適有巡防兵</w:t>
      </w:r>
      <w:r w:rsidR="006C4C45">
        <w:t>，</w:t>
      </w:r>
      <w:r w:rsidR="000479FA" w:rsidRPr="000479FA">
        <w:rPr>
          <w:rFonts w:hint="eastAsia"/>
        </w:rPr>
        <w:t>自南樂移戍武邑</w:t>
      </w:r>
      <w:r w:rsidR="006C4C45">
        <w:t>，</w:t>
      </w:r>
      <w:r w:rsidR="000479FA" w:rsidRPr="000479FA">
        <w:rPr>
          <w:rFonts w:hint="eastAsia"/>
        </w:rPr>
        <w:t>道出金灘</w:t>
      </w:r>
      <w:r w:rsidR="000479FA">
        <w:rPr>
          <w:rFonts w:hint="eastAsia"/>
        </w:rPr>
        <w:t>。</w:t>
      </w:r>
      <w:r>
        <w:rPr>
          <w:rFonts w:hint="eastAsia"/>
        </w:rPr>
        <w:t>時當孟春</w:t>
      </w:r>
      <w:r w:rsidR="006C4C45">
        <w:rPr>
          <w:rFonts w:hint="eastAsia"/>
        </w:rPr>
        <w:t>，</w:t>
      </w:r>
      <w:r>
        <w:rPr>
          <w:rFonts w:hint="eastAsia"/>
        </w:rPr>
        <w:t>天寒</w:t>
      </w:r>
      <w:r w:rsidR="006C4C45">
        <w:rPr>
          <w:rFonts w:hint="eastAsia"/>
        </w:rPr>
        <w:t>，</w:t>
      </w:r>
      <w:r>
        <w:rPr>
          <w:rFonts w:hint="eastAsia"/>
        </w:rPr>
        <w:t>雨且雪</w:t>
      </w:r>
      <w:r w:rsidR="006C4C45">
        <w:rPr>
          <w:rFonts w:hint="eastAsia"/>
        </w:rPr>
        <w:t>，</w:t>
      </w:r>
      <w:r>
        <w:rPr>
          <w:rFonts w:hint="eastAsia"/>
        </w:rPr>
        <w:t>兵士衣裝盡濕</w:t>
      </w:r>
      <w:r w:rsidR="006C4C45">
        <w:rPr>
          <w:rFonts w:hint="eastAsia"/>
        </w:rPr>
        <w:t>，</w:t>
      </w:r>
      <w:r w:rsidR="00B71A98">
        <w:rPr>
          <w:rFonts w:hint="eastAsia"/>
        </w:rPr>
        <w:t>一兵未至鎮五里許</w:t>
      </w:r>
      <w:r w:rsidR="006C4C45">
        <w:rPr>
          <w:rFonts w:hint="eastAsia"/>
        </w:rPr>
        <w:t>，</w:t>
      </w:r>
      <w:r>
        <w:rPr>
          <w:rFonts w:hint="eastAsia"/>
        </w:rPr>
        <w:t>因凍甚</w:t>
      </w:r>
      <w:r w:rsidR="006C4C45">
        <w:rPr>
          <w:rFonts w:hint="eastAsia"/>
        </w:rPr>
        <w:t>，</w:t>
      </w:r>
      <w:r>
        <w:rPr>
          <w:rFonts w:hint="eastAsia"/>
        </w:rPr>
        <w:t>不能行步</w:t>
      </w:r>
      <w:r w:rsidR="006C4C45">
        <w:rPr>
          <w:rFonts w:hint="eastAsia"/>
        </w:rPr>
        <w:t>，</w:t>
      </w:r>
      <w:r>
        <w:rPr>
          <w:rFonts w:hint="eastAsia"/>
        </w:rPr>
        <w:t>其伙舁之至鎮</w:t>
      </w:r>
      <w:r w:rsidR="006C4C45">
        <w:rPr>
          <w:rFonts w:hint="eastAsia"/>
        </w:rPr>
        <w:t>，</w:t>
      </w:r>
      <w:r>
        <w:rPr>
          <w:rFonts w:hint="eastAsia"/>
        </w:rPr>
        <w:t>昏不知人。呼之不應</w:t>
      </w:r>
      <w:r w:rsidR="006C4C45">
        <w:rPr>
          <w:rFonts w:hint="eastAsia"/>
        </w:rPr>
        <w:t>，</w:t>
      </w:r>
      <w:r>
        <w:rPr>
          <w:rFonts w:hint="eastAsia"/>
        </w:rPr>
        <w:t>用火烘之</w:t>
      </w:r>
      <w:r w:rsidR="006C4C45">
        <w:rPr>
          <w:rFonts w:hint="eastAsia"/>
        </w:rPr>
        <w:t>，</w:t>
      </w:r>
      <w:r>
        <w:rPr>
          <w:rFonts w:hint="eastAsia"/>
        </w:rPr>
        <w:t>且置</w:t>
      </w:r>
      <w:r w:rsidR="00D24630">
        <w:rPr>
          <w:rFonts w:hint="eastAsia"/>
        </w:rPr>
        <w:t>於</w:t>
      </w:r>
      <w:r>
        <w:rPr>
          <w:rFonts w:hint="eastAsia"/>
        </w:rPr>
        <w:t>溫暖之處</w:t>
      </w:r>
      <w:r w:rsidR="006C4C45">
        <w:rPr>
          <w:rFonts w:hint="eastAsia"/>
        </w:rPr>
        <w:t>，</w:t>
      </w:r>
      <w:r>
        <w:rPr>
          <w:rFonts w:hint="eastAsia"/>
        </w:rPr>
        <w:t>經宿未醒。聞愚在鎮</w:t>
      </w:r>
      <w:r w:rsidR="006C4C45">
        <w:rPr>
          <w:rFonts w:hint="eastAsia"/>
        </w:rPr>
        <w:t>，</w:t>
      </w:r>
      <w:r>
        <w:rPr>
          <w:rFonts w:hint="eastAsia"/>
        </w:rPr>
        <w:t>曾用點天突穴法</w:t>
      </w:r>
      <w:r w:rsidR="006C4C45">
        <w:rPr>
          <w:rFonts w:hint="eastAsia"/>
        </w:rPr>
        <w:t>，</w:t>
      </w:r>
      <w:r>
        <w:rPr>
          <w:rFonts w:hint="eastAsia"/>
        </w:rPr>
        <w:t>治癒一人</w:t>
      </w:r>
      <w:r w:rsidR="006C4C45">
        <w:rPr>
          <w:rFonts w:hint="eastAsia"/>
        </w:rPr>
        <w:t>，</w:t>
      </w:r>
      <w:r>
        <w:rPr>
          <w:rFonts w:hint="eastAsia"/>
        </w:rPr>
        <w:t>求為</w:t>
      </w:r>
      <w:r w:rsidR="00D24630">
        <w:rPr>
          <w:rFonts w:hint="eastAsia"/>
        </w:rPr>
        <w:t>診治</w:t>
      </w:r>
      <w:r>
        <w:rPr>
          <w:rFonts w:hint="eastAsia"/>
        </w:rPr>
        <w:t>。見其僵臥不動</w:t>
      </w:r>
      <w:r w:rsidR="006C4C45">
        <w:rPr>
          <w:rFonts w:hint="eastAsia"/>
        </w:rPr>
        <w:t>，</w:t>
      </w:r>
      <w:r>
        <w:rPr>
          <w:rFonts w:hint="eastAsia"/>
        </w:rPr>
        <w:t>呼吸全無。按其脈</w:t>
      </w:r>
      <w:r w:rsidR="006C4C45">
        <w:rPr>
          <w:rFonts w:hint="eastAsia"/>
        </w:rPr>
        <w:t>，</w:t>
      </w:r>
      <w:r>
        <w:rPr>
          <w:rFonts w:hint="eastAsia"/>
        </w:rPr>
        <w:t>彷彿若動</w:t>
      </w:r>
      <w:r w:rsidR="006C4C45">
        <w:rPr>
          <w:rFonts w:hint="eastAsia"/>
        </w:rPr>
        <w:t>，</w:t>
      </w:r>
      <w:r>
        <w:rPr>
          <w:rFonts w:hint="eastAsia"/>
        </w:rPr>
        <w:t>以手掩其口鼻</w:t>
      </w:r>
      <w:r w:rsidR="006C4C45">
        <w:rPr>
          <w:rFonts w:hint="eastAsia"/>
        </w:rPr>
        <w:t>，</w:t>
      </w:r>
      <w:r>
        <w:rPr>
          <w:rFonts w:hint="eastAsia"/>
        </w:rPr>
        <w:t>每至呼吸之頃</w:t>
      </w:r>
      <w:r w:rsidR="006C4C45">
        <w:rPr>
          <w:rFonts w:hint="eastAsia"/>
        </w:rPr>
        <w:t>，</w:t>
      </w:r>
      <w:r>
        <w:rPr>
          <w:rFonts w:hint="eastAsia"/>
        </w:rPr>
        <w:t>微覺有熱</w:t>
      </w:r>
      <w:r w:rsidR="006C4C45">
        <w:rPr>
          <w:rFonts w:hint="eastAsia"/>
        </w:rPr>
        <w:t>，</w:t>
      </w:r>
      <w:r>
        <w:rPr>
          <w:rFonts w:hint="eastAsia"/>
        </w:rPr>
        <w:t>知猶可救。遂令人扶起俾坐</w:t>
      </w:r>
      <w:r w:rsidR="006C4C45">
        <w:rPr>
          <w:rFonts w:hint="eastAsia"/>
        </w:rPr>
        <w:t>，</w:t>
      </w:r>
      <w:r>
        <w:rPr>
          <w:rFonts w:hint="eastAsia"/>
        </w:rPr>
        <w:t>冶以點天突穴之法</w:t>
      </w:r>
      <w:r w:rsidR="006C4C45">
        <w:rPr>
          <w:rFonts w:hint="eastAsia"/>
        </w:rPr>
        <w:t>，</w:t>
      </w:r>
      <w:r>
        <w:rPr>
          <w:rFonts w:hint="eastAsia"/>
        </w:rPr>
        <w:t>兼捏其結喉。約兩點鐘</w:t>
      </w:r>
      <w:r w:rsidR="006C4C45">
        <w:rPr>
          <w:rFonts w:hint="eastAsia"/>
        </w:rPr>
        <w:t>，</w:t>
      </w:r>
      <w:r>
        <w:rPr>
          <w:rFonts w:hint="eastAsia"/>
        </w:rPr>
        <w:t>咳嗽二十餘次</w:t>
      </w:r>
      <w:r w:rsidR="006C4C45">
        <w:rPr>
          <w:rFonts w:hint="eastAsia"/>
        </w:rPr>
        <w:t>，</w:t>
      </w:r>
      <w:r>
        <w:rPr>
          <w:rFonts w:hint="eastAsia"/>
        </w:rPr>
        <w:t>共吐涼痰碗半</w:t>
      </w:r>
      <w:r w:rsidR="006C4C45">
        <w:rPr>
          <w:rFonts w:hint="eastAsia"/>
        </w:rPr>
        <w:t>，</w:t>
      </w:r>
      <w:r>
        <w:rPr>
          <w:rFonts w:hint="eastAsia"/>
        </w:rPr>
        <w:t>始能呻吟。亦飲以乾薑而愈。</w:t>
      </w:r>
    </w:p>
    <w:p w:rsidR="004E29CF" w:rsidRDefault="004E29CF" w:rsidP="004E29CF">
      <w:pPr>
        <w:pStyle w:val="2f5"/>
        <w:ind w:firstLine="712"/>
      </w:pPr>
      <w:r>
        <w:rPr>
          <w:rFonts w:hint="eastAsia"/>
        </w:rPr>
        <w:lastRenderedPageBreak/>
        <w:t>捏結喉法得之滄州友人張</w:t>
      </w:r>
      <w:r w:rsidR="00B71A98">
        <w:rPr>
          <w:rFonts w:hint="eastAsia"/>
        </w:rPr>
        <w:t>獻廷</w:t>
      </w:r>
      <w:r w:rsidR="006C4C45">
        <w:rPr>
          <w:rFonts w:hint="eastAsia"/>
        </w:rPr>
        <w:t>，</w:t>
      </w:r>
      <w:r>
        <w:rPr>
          <w:rFonts w:hint="eastAsia"/>
        </w:rPr>
        <w:t>其令人喉癢作嗽之力尤速。欲習其法者</w:t>
      </w:r>
      <w:r w:rsidR="006C4C45">
        <w:rPr>
          <w:rFonts w:hint="eastAsia"/>
        </w:rPr>
        <w:t>，</w:t>
      </w:r>
      <w:r>
        <w:rPr>
          <w:rFonts w:hint="eastAsia"/>
        </w:rPr>
        <w:t>可先自捏其結喉</w:t>
      </w:r>
      <w:r w:rsidR="006C4C45">
        <w:rPr>
          <w:rFonts w:hint="eastAsia"/>
        </w:rPr>
        <w:t>，</w:t>
      </w:r>
      <w:r>
        <w:rPr>
          <w:rFonts w:hint="eastAsia"/>
        </w:rPr>
        <w:t>如何捏法即可作嗽</w:t>
      </w:r>
      <w:r w:rsidR="006C4C45">
        <w:rPr>
          <w:rFonts w:hint="eastAsia"/>
        </w:rPr>
        <w:t>，</w:t>
      </w:r>
      <w:r>
        <w:rPr>
          <w:rFonts w:hint="eastAsia"/>
        </w:rPr>
        <w:t>則得其法矣。然當氣塞不通時</w:t>
      </w:r>
      <w:r w:rsidR="006C4C45">
        <w:rPr>
          <w:rFonts w:hint="eastAsia"/>
        </w:rPr>
        <w:t>，</w:t>
      </w:r>
      <w:r>
        <w:rPr>
          <w:rFonts w:hint="eastAsia"/>
        </w:rPr>
        <w:t>以手點其天突穴</w:t>
      </w:r>
      <w:r w:rsidR="006C4C45">
        <w:rPr>
          <w:rFonts w:hint="eastAsia"/>
        </w:rPr>
        <w:t>，</w:t>
      </w:r>
      <w:r>
        <w:rPr>
          <w:rFonts w:hint="eastAsia"/>
        </w:rPr>
        <w:t>其氣即通。捏結喉</w:t>
      </w:r>
      <w:r w:rsidR="006C4C45">
        <w:rPr>
          <w:rFonts w:hint="eastAsia"/>
        </w:rPr>
        <w:t>，</w:t>
      </w:r>
      <w:r>
        <w:rPr>
          <w:rFonts w:hint="eastAsia"/>
        </w:rPr>
        <w:t>必癢嗽吐痰後</w:t>
      </w:r>
      <w:r w:rsidR="006C4C45">
        <w:rPr>
          <w:rFonts w:hint="eastAsia"/>
        </w:rPr>
        <w:t>，</w:t>
      </w:r>
      <w:r>
        <w:rPr>
          <w:rFonts w:hint="eastAsia"/>
        </w:rPr>
        <w:t>其氣乃通。故二法宜相輔並用也。</w:t>
      </w:r>
    </w:p>
    <w:p w:rsidR="004E29CF" w:rsidRDefault="004E29CF" w:rsidP="00B71A98">
      <w:pPr>
        <w:pStyle w:val="2f5"/>
        <w:ind w:firstLine="712"/>
      </w:pPr>
      <w:r w:rsidRPr="00B71A98">
        <w:rPr>
          <w:rFonts w:hint="eastAsia"/>
        </w:rPr>
        <w:t>按︰</w:t>
      </w:r>
      <w:r>
        <w:rPr>
          <w:rFonts w:hint="eastAsia"/>
        </w:rPr>
        <w:t>西人謂</w:t>
      </w:r>
      <w:r w:rsidR="006C4C45">
        <w:rPr>
          <w:rFonts w:hint="eastAsia"/>
        </w:rPr>
        <w:t>，</w:t>
      </w:r>
      <w:r>
        <w:rPr>
          <w:rFonts w:hint="eastAsia"/>
        </w:rPr>
        <w:t>凍死者若近火</w:t>
      </w:r>
      <w:r w:rsidR="006C4C45">
        <w:rPr>
          <w:rFonts w:hint="eastAsia"/>
        </w:rPr>
        <w:t>，</w:t>
      </w:r>
      <w:r>
        <w:rPr>
          <w:rFonts w:hint="eastAsia"/>
        </w:rPr>
        <w:t>則寒氣內迫</w:t>
      </w:r>
      <w:r w:rsidR="006C4C45">
        <w:rPr>
          <w:rFonts w:hint="eastAsia"/>
        </w:rPr>
        <w:t>，</w:t>
      </w:r>
      <w:r>
        <w:rPr>
          <w:rFonts w:hint="eastAsia"/>
        </w:rPr>
        <w:t>難救。宜置寒冷室中</w:t>
      </w:r>
      <w:r w:rsidR="006C4C45">
        <w:rPr>
          <w:rFonts w:hint="eastAsia"/>
        </w:rPr>
        <w:t>，</w:t>
      </w:r>
      <w:r>
        <w:rPr>
          <w:rFonts w:hint="eastAsia"/>
        </w:rPr>
        <w:t>或樹陰無風處</w:t>
      </w:r>
      <w:r w:rsidR="006C4C45">
        <w:rPr>
          <w:rFonts w:hint="eastAsia"/>
        </w:rPr>
        <w:t>，</w:t>
      </w:r>
      <w:r>
        <w:rPr>
          <w:rFonts w:hint="eastAsia"/>
        </w:rPr>
        <w:t>將衣服脫除</w:t>
      </w:r>
      <w:r w:rsidR="006C4C45">
        <w:rPr>
          <w:rFonts w:hint="eastAsia"/>
        </w:rPr>
        <w:t>，</w:t>
      </w:r>
      <w:r>
        <w:rPr>
          <w:rFonts w:hint="eastAsia"/>
        </w:rPr>
        <w:t>用雪團或冷水</w:t>
      </w:r>
      <w:r w:rsidR="006C4C45">
        <w:rPr>
          <w:rFonts w:hint="eastAsia"/>
        </w:rPr>
        <w:t>，</w:t>
      </w:r>
      <w:r>
        <w:rPr>
          <w:rFonts w:hint="eastAsia"/>
        </w:rPr>
        <w:t>周身摩擦</w:t>
      </w:r>
      <w:r w:rsidR="006C4C45">
        <w:rPr>
          <w:rFonts w:hint="eastAsia"/>
        </w:rPr>
        <w:t>，</w:t>
      </w:r>
      <w:r>
        <w:rPr>
          <w:rFonts w:hint="eastAsia"/>
        </w:rPr>
        <w:t>或將身置冷水中</w:t>
      </w:r>
      <w:r w:rsidR="006C4C45">
        <w:rPr>
          <w:rFonts w:hint="eastAsia"/>
        </w:rPr>
        <w:t>，</w:t>
      </w:r>
      <w:r>
        <w:rPr>
          <w:rFonts w:hint="eastAsia"/>
        </w:rPr>
        <w:t>周身摩擦。及四肢漸次柔軟</w:t>
      </w:r>
      <w:r w:rsidR="006C4C45">
        <w:rPr>
          <w:rFonts w:hint="eastAsia"/>
        </w:rPr>
        <w:t>，</w:t>
      </w:r>
      <w:r>
        <w:rPr>
          <w:rFonts w:hint="eastAsia"/>
        </w:rPr>
        <w:t>行人工呼吸法</w:t>
      </w:r>
      <w:r w:rsidR="006C4C45">
        <w:rPr>
          <w:rFonts w:hint="eastAsia"/>
        </w:rPr>
        <w:t>，</w:t>
      </w:r>
      <w:r>
        <w:rPr>
          <w:rFonts w:hint="eastAsia"/>
        </w:rPr>
        <w:t>此時摩擦</w:t>
      </w:r>
      <w:r w:rsidR="006C4C45">
        <w:rPr>
          <w:rFonts w:hint="eastAsia"/>
        </w:rPr>
        <w:t>，</w:t>
      </w:r>
      <w:r>
        <w:rPr>
          <w:rFonts w:hint="eastAsia"/>
        </w:rPr>
        <w:t>更不宜間斷。迨患者自能呼吸</w:t>
      </w:r>
      <w:r w:rsidR="006C4C45">
        <w:rPr>
          <w:rFonts w:hint="eastAsia"/>
        </w:rPr>
        <w:t>，</w:t>
      </w:r>
      <w:r>
        <w:rPr>
          <w:rFonts w:hint="eastAsia"/>
        </w:rPr>
        <w:t>先被以薄衾</w:t>
      </w:r>
      <w:r w:rsidR="006C4C45">
        <w:rPr>
          <w:rFonts w:hint="eastAsia"/>
        </w:rPr>
        <w:t>，</w:t>
      </w:r>
      <w:r>
        <w:rPr>
          <w:rFonts w:hint="eastAsia"/>
        </w:rPr>
        <w:t>繼用稍濃之被</w:t>
      </w:r>
      <w:r w:rsidR="006C4C45">
        <w:rPr>
          <w:rFonts w:hint="eastAsia"/>
        </w:rPr>
        <w:t>，</w:t>
      </w:r>
      <w:r>
        <w:rPr>
          <w:rFonts w:hint="eastAsia"/>
        </w:rPr>
        <w:t>漸移入暖室。</w:t>
      </w:r>
    </w:p>
    <w:p w:rsidR="004E29CF" w:rsidRDefault="004E29CF" w:rsidP="00B71A98">
      <w:pPr>
        <w:pStyle w:val="2f5"/>
        <w:ind w:firstLine="712"/>
      </w:pPr>
      <w:r w:rsidRPr="00B71A98">
        <w:rPr>
          <w:rFonts w:hint="eastAsia"/>
        </w:rPr>
        <w:t>按︰</w:t>
      </w:r>
      <w:r>
        <w:rPr>
          <w:rFonts w:hint="eastAsia"/>
        </w:rPr>
        <w:t>此法必周身血肉</w:t>
      </w:r>
      <w:r w:rsidR="006C4C45">
        <w:rPr>
          <w:rFonts w:hint="eastAsia"/>
        </w:rPr>
        <w:t>，</w:t>
      </w:r>
      <w:r>
        <w:rPr>
          <w:rFonts w:hint="eastAsia"/>
        </w:rPr>
        <w:t>凍至冰凝</w:t>
      </w:r>
      <w:r w:rsidR="006C4C45">
        <w:rPr>
          <w:rFonts w:hint="eastAsia"/>
        </w:rPr>
        <w:t>，</w:t>
      </w:r>
      <w:r>
        <w:rPr>
          <w:rFonts w:hint="eastAsia"/>
        </w:rPr>
        <w:t>呼吸全無者</w:t>
      </w:r>
      <w:r w:rsidR="006C4C45">
        <w:rPr>
          <w:rFonts w:hint="eastAsia"/>
        </w:rPr>
        <w:t>，</w:t>
      </w:r>
      <w:r>
        <w:rPr>
          <w:rFonts w:hint="eastAsia"/>
        </w:rPr>
        <w:t>方宜用之。若凍猶不至若是之劇</w:t>
      </w:r>
      <w:r w:rsidR="006C4C45">
        <w:rPr>
          <w:rFonts w:hint="eastAsia"/>
        </w:rPr>
        <w:t>，</w:t>
      </w:r>
      <w:r>
        <w:rPr>
          <w:rFonts w:hint="eastAsia"/>
        </w:rPr>
        <w:t>用其法者又宜斟酌變通。究之其法雖善</w:t>
      </w:r>
      <w:r w:rsidR="006C4C45">
        <w:rPr>
          <w:rFonts w:hint="eastAsia"/>
        </w:rPr>
        <w:t>，</w:t>
      </w:r>
      <w:r>
        <w:rPr>
          <w:rFonts w:hint="eastAsia"/>
        </w:rPr>
        <w:t>若果有寒痰杜塞</w:t>
      </w:r>
      <w:r w:rsidR="006C4C45">
        <w:rPr>
          <w:rFonts w:hint="eastAsia"/>
        </w:rPr>
        <w:t>，</w:t>
      </w:r>
      <w:r>
        <w:rPr>
          <w:rFonts w:hint="eastAsia"/>
        </w:rPr>
        <w:t>必兼用點天突穴</w:t>
      </w:r>
      <w:r w:rsidR="00B71A98">
        <w:rPr>
          <w:rFonts w:hint="eastAsia"/>
        </w:rPr>
        <w:t>、</w:t>
      </w:r>
      <w:r>
        <w:rPr>
          <w:rFonts w:hint="eastAsia"/>
        </w:rPr>
        <w:t>捏結喉法</w:t>
      </w:r>
      <w:r w:rsidR="006C4C45">
        <w:rPr>
          <w:rFonts w:hint="eastAsia"/>
        </w:rPr>
        <w:t>，</w:t>
      </w:r>
      <w:r>
        <w:rPr>
          <w:rFonts w:hint="eastAsia"/>
        </w:rPr>
        <w:t>方能挽救。人工呼吸法</w:t>
      </w:r>
      <w:r w:rsidR="006C4C45">
        <w:rPr>
          <w:rFonts w:hint="eastAsia"/>
        </w:rPr>
        <w:t>，</w:t>
      </w:r>
      <w:r>
        <w:rPr>
          <w:rFonts w:hint="eastAsia"/>
        </w:rPr>
        <w:t>即患者呼吸全無</w:t>
      </w:r>
      <w:r w:rsidR="006C4C45">
        <w:rPr>
          <w:rFonts w:hint="eastAsia"/>
        </w:rPr>
        <w:t>，</w:t>
      </w:r>
      <w:r>
        <w:rPr>
          <w:rFonts w:hint="eastAsia"/>
        </w:rPr>
        <w:t>以法復其呼吸之謂也。其法</w:t>
      </w:r>
      <w:r w:rsidR="006C4C45">
        <w:rPr>
          <w:rFonts w:hint="eastAsia"/>
        </w:rPr>
        <w:t>，</w:t>
      </w:r>
      <w:r>
        <w:rPr>
          <w:rFonts w:hint="eastAsia"/>
        </w:rPr>
        <w:t>先將患者仰臥</w:t>
      </w:r>
      <w:r w:rsidR="006C4C45">
        <w:rPr>
          <w:rFonts w:hint="eastAsia"/>
        </w:rPr>
        <w:t>，</w:t>
      </w:r>
      <w:r>
        <w:rPr>
          <w:rFonts w:hint="eastAsia"/>
        </w:rPr>
        <w:t>俾其頭及胸稍高。啟其口</w:t>
      </w:r>
      <w:r w:rsidR="006C4C45">
        <w:rPr>
          <w:rFonts w:hint="eastAsia"/>
        </w:rPr>
        <w:t>，</w:t>
      </w:r>
      <w:r>
        <w:rPr>
          <w:rFonts w:hint="eastAsia"/>
        </w:rPr>
        <w:t>將舌周遭纏以細布條</w:t>
      </w:r>
      <w:r w:rsidR="006C4C45">
        <w:rPr>
          <w:rFonts w:hint="eastAsia"/>
        </w:rPr>
        <w:t>，</w:t>
      </w:r>
      <w:r>
        <w:rPr>
          <w:rFonts w:hint="eastAsia"/>
        </w:rPr>
        <w:t>緊結之</w:t>
      </w:r>
      <w:r w:rsidR="006C4C45">
        <w:rPr>
          <w:rFonts w:hint="eastAsia"/>
        </w:rPr>
        <w:t>，</w:t>
      </w:r>
      <w:r>
        <w:rPr>
          <w:rFonts w:hint="eastAsia"/>
        </w:rPr>
        <w:t>防舌退縮</w:t>
      </w:r>
      <w:r w:rsidR="006C4C45">
        <w:rPr>
          <w:rFonts w:hint="eastAsia"/>
        </w:rPr>
        <w:t>，</w:t>
      </w:r>
      <w:r>
        <w:rPr>
          <w:rFonts w:hint="eastAsia"/>
        </w:rPr>
        <w:t>及口之收閉。救護者跪</w:t>
      </w:r>
      <w:r w:rsidR="00D24630">
        <w:rPr>
          <w:rFonts w:hint="eastAsia"/>
        </w:rPr>
        <w:t>於</w:t>
      </w:r>
      <w:r>
        <w:rPr>
          <w:rFonts w:hint="eastAsia"/>
        </w:rPr>
        <w:t>頭之旁</w:t>
      </w:r>
      <w:r w:rsidR="006C4C45">
        <w:rPr>
          <w:rFonts w:hint="eastAsia"/>
        </w:rPr>
        <w:t>，</w:t>
      </w:r>
      <w:r>
        <w:rPr>
          <w:rFonts w:hint="eastAsia"/>
        </w:rPr>
        <w:t>以兩手握患者之兩肘</w:t>
      </w:r>
      <w:r w:rsidR="006C4C45">
        <w:rPr>
          <w:rFonts w:hint="eastAsia"/>
        </w:rPr>
        <w:t>，</w:t>
      </w:r>
      <w:r>
        <w:rPr>
          <w:rFonts w:hint="eastAsia"/>
        </w:rPr>
        <w:t>上提過頭</w:t>
      </w:r>
      <w:r w:rsidR="006C4C45">
        <w:rPr>
          <w:rFonts w:hint="eastAsia"/>
        </w:rPr>
        <w:t>，</w:t>
      </w:r>
      <w:r>
        <w:rPr>
          <w:rFonts w:hint="eastAsia"/>
        </w:rPr>
        <w:t>俾空氣流入肺中</w:t>
      </w:r>
      <w:r w:rsidR="006C4C45">
        <w:rPr>
          <w:rFonts w:hint="eastAsia"/>
        </w:rPr>
        <w:t>，</w:t>
      </w:r>
      <w:r>
        <w:rPr>
          <w:rFonts w:hint="eastAsia"/>
        </w:rPr>
        <w:t>以助其吸後</w:t>
      </w:r>
      <w:r w:rsidR="006C4C45">
        <w:rPr>
          <w:rFonts w:hint="eastAsia"/>
        </w:rPr>
        <w:t>，</w:t>
      </w:r>
      <w:r>
        <w:rPr>
          <w:rFonts w:hint="eastAsia"/>
        </w:rPr>
        <w:t>須臾</w:t>
      </w:r>
      <w:r w:rsidR="006C4C45">
        <w:rPr>
          <w:rFonts w:hint="eastAsia"/>
        </w:rPr>
        <w:t>，</w:t>
      </w:r>
      <w:r>
        <w:rPr>
          <w:rFonts w:hint="eastAsia"/>
        </w:rPr>
        <w:t>將兩肘放下</w:t>
      </w:r>
      <w:r w:rsidR="006C4C45">
        <w:rPr>
          <w:rFonts w:hint="eastAsia"/>
        </w:rPr>
        <w:t>，</w:t>
      </w:r>
      <w:r>
        <w:rPr>
          <w:rFonts w:hint="eastAsia"/>
        </w:rPr>
        <w:t>緊壓</w:t>
      </w:r>
      <w:r w:rsidR="00D24630">
        <w:rPr>
          <w:rFonts w:hint="eastAsia"/>
        </w:rPr>
        <w:t>於</w:t>
      </w:r>
      <w:r>
        <w:rPr>
          <w:rFonts w:hint="eastAsia"/>
        </w:rPr>
        <w:t>胸脅之際</w:t>
      </w:r>
      <w:r w:rsidR="006C4C45">
        <w:rPr>
          <w:rFonts w:hint="eastAsia"/>
        </w:rPr>
        <w:t>，</w:t>
      </w:r>
      <w:r>
        <w:rPr>
          <w:rFonts w:hint="eastAsia"/>
        </w:rPr>
        <w:t>以助其呼（助其呼時</w:t>
      </w:r>
      <w:r w:rsidR="000D0186">
        <w:rPr>
          <w:rFonts w:hint="eastAsia"/>
        </w:rPr>
        <w:t>，</w:t>
      </w:r>
      <w:r>
        <w:rPr>
          <w:rFonts w:hint="eastAsia"/>
        </w:rPr>
        <w:t>更有人以兩手心按其胸及心窩更佳）。如此往復</w:t>
      </w:r>
      <w:r w:rsidR="006C4C45">
        <w:rPr>
          <w:rFonts w:hint="eastAsia"/>
        </w:rPr>
        <w:t>，</w:t>
      </w:r>
      <w:r>
        <w:rPr>
          <w:rFonts w:hint="eastAsia"/>
        </w:rPr>
        <w:t>行至患者自能呼吸而止</w:t>
      </w:r>
      <w:r w:rsidR="006C4C45">
        <w:rPr>
          <w:rFonts w:hint="eastAsia"/>
        </w:rPr>
        <w:t>，</w:t>
      </w:r>
      <w:r>
        <w:rPr>
          <w:rFonts w:hint="eastAsia"/>
        </w:rPr>
        <w:t>此為救急之良方</w:t>
      </w:r>
      <w:r w:rsidR="006C4C45">
        <w:rPr>
          <w:rFonts w:hint="eastAsia"/>
        </w:rPr>
        <w:t>，</w:t>
      </w:r>
      <w:r>
        <w:rPr>
          <w:rFonts w:hint="eastAsia"/>
        </w:rPr>
        <w:t>凡呼吸暴停者</w:t>
      </w:r>
      <w:r w:rsidR="006C4C45">
        <w:rPr>
          <w:rFonts w:hint="eastAsia"/>
        </w:rPr>
        <w:t>，</w:t>
      </w:r>
      <w:r>
        <w:rPr>
          <w:rFonts w:hint="eastAsia"/>
        </w:rPr>
        <w:t>皆可用此方救之。</w:t>
      </w:r>
    </w:p>
    <w:p w:rsidR="00B71A98" w:rsidRDefault="00B71A98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4E29CF" w:rsidRDefault="004E29CF" w:rsidP="00E11911">
      <w:pPr>
        <w:pStyle w:val="5a"/>
      </w:pPr>
      <w:bookmarkStart w:id="215" w:name="_Toc7560788"/>
      <w:r>
        <w:rPr>
          <w:rFonts w:hint="eastAsia"/>
        </w:rPr>
        <w:lastRenderedPageBreak/>
        <w:t>【明礬湯】</w:t>
      </w:r>
      <w:bookmarkEnd w:id="215"/>
    </w:p>
    <w:p w:rsidR="00B71A98" w:rsidRDefault="004E29CF" w:rsidP="004E29CF">
      <w:pPr>
        <w:pStyle w:val="2f5"/>
        <w:ind w:firstLine="712"/>
      </w:pPr>
      <w:r>
        <w:rPr>
          <w:rFonts w:hint="eastAsia"/>
        </w:rPr>
        <w:t>生白礬</w:t>
      </w:r>
      <w:r w:rsidR="006C4C45">
        <w:rPr>
          <w:rFonts w:hint="eastAsia"/>
        </w:rPr>
        <w:t>，</w:t>
      </w:r>
      <w:r>
        <w:rPr>
          <w:rFonts w:hint="eastAsia"/>
        </w:rPr>
        <w:t>長</w:t>
      </w:r>
      <w:r w:rsidR="00D24630">
        <w:rPr>
          <w:rFonts w:hint="eastAsia"/>
        </w:rPr>
        <w:t>於</w:t>
      </w:r>
      <w:r>
        <w:rPr>
          <w:rFonts w:hint="eastAsia"/>
        </w:rPr>
        <w:t>治頑痰熱痰</w:t>
      </w:r>
      <w:r w:rsidR="006C4C45">
        <w:rPr>
          <w:rFonts w:hint="eastAsia"/>
        </w:rPr>
        <w:t>，</w:t>
      </w:r>
      <w:r>
        <w:rPr>
          <w:rFonts w:hint="eastAsia"/>
        </w:rPr>
        <w:t>急證用之</w:t>
      </w:r>
      <w:r w:rsidR="006C4C45">
        <w:rPr>
          <w:rFonts w:hint="eastAsia"/>
        </w:rPr>
        <w:t>，</w:t>
      </w:r>
      <w:r>
        <w:rPr>
          <w:rFonts w:hint="eastAsia"/>
        </w:rPr>
        <w:t>誠有捷效。惟涼痰凝滯者</w:t>
      </w:r>
      <w:r w:rsidR="006C4C45">
        <w:rPr>
          <w:rFonts w:hint="eastAsia"/>
        </w:rPr>
        <w:t>，</w:t>
      </w:r>
      <w:r>
        <w:rPr>
          <w:rFonts w:hint="eastAsia"/>
        </w:rPr>
        <w:t>斷不可用。</w:t>
      </w:r>
    </w:p>
    <w:p w:rsidR="004E29CF" w:rsidRDefault="004E29CF" w:rsidP="004E29CF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年二十餘。因悲泣過度</w:t>
      </w:r>
      <w:r w:rsidR="006C4C45">
        <w:rPr>
          <w:rFonts w:hint="eastAsia"/>
        </w:rPr>
        <w:t>，</w:t>
      </w:r>
      <w:r>
        <w:rPr>
          <w:rFonts w:hint="eastAsia"/>
        </w:rPr>
        <w:t>痰涎杜塞胃口</w:t>
      </w:r>
      <w:r w:rsidR="006C4C45">
        <w:rPr>
          <w:rFonts w:hint="eastAsia"/>
        </w:rPr>
        <w:t>，</w:t>
      </w:r>
      <w:r>
        <w:rPr>
          <w:rFonts w:hint="eastAsia"/>
        </w:rPr>
        <w:t>其胃氣蓄極上逆</w:t>
      </w:r>
      <w:r w:rsidR="006C4C45">
        <w:rPr>
          <w:rFonts w:hint="eastAsia"/>
        </w:rPr>
        <w:t>，</w:t>
      </w:r>
      <w:r>
        <w:rPr>
          <w:rFonts w:hint="eastAsia"/>
        </w:rPr>
        <w:t>連連乾嘔。形狀又似呃逆</w:t>
      </w:r>
      <w:r w:rsidR="006C4C45">
        <w:rPr>
          <w:rFonts w:hint="eastAsia"/>
        </w:rPr>
        <w:t>，</w:t>
      </w:r>
      <w:r>
        <w:rPr>
          <w:rFonts w:hint="eastAsia"/>
        </w:rPr>
        <w:t>氣至咽喉不能上達。劇時</w:t>
      </w:r>
      <w:r w:rsidR="006C4C45">
        <w:rPr>
          <w:rFonts w:hint="eastAsia"/>
        </w:rPr>
        <w:t>，</w:t>
      </w:r>
      <w:r>
        <w:rPr>
          <w:rFonts w:hint="eastAsia"/>
        </w:rPr>
        <w:t>渾身抖戰</w:t>
      </w:r>
      <w:r w:rsidR="006C4C45">
        <w:rPr>
          <w:rFonts w:hint="eastAsia"/>
        </w:rPr>
        <w:t>，</w:t>
      </w:r>
      <w:r>
        <w:rPr>
          <w:rFonts w:hint="eastAsia"/>
        </w:rPr>
        <w:t>自掇其</w:t>
      </w:r>
      <w:r w:rsidR="00B71A98">
        <w:rPr>
          <w:rFonts w:hint="eastAsia"/>
        </w:rPr>
        <w:t>髮</w:t>
      </w:r>
      <w:r w:rsidR="006C4C45">
        <w:rPr>
          <w:rFonts w:hint="eastAsia"/>
        </w:rPr>
        <w:t>，</w:t>
      </w:r>
      <w:r>
        <w:rPr>
          <w:rFonts w:hint="eastAsia"/>
        </w:rPr>
        <w:t>有危在頃刻之狀。醫者用生薑自然汁灌之</w:t>
      </w:r>
      <w:r w:rsidR="006C4C45">
        <w:rPr>
          <w:rFonts w:hint="eastAsia"/>
        </w:rPr>
        <w:t>，</w:t>
      </w:r>
      <w:r>
        <w:rPr>
          <w:rFonts w:hint="eastAsia"/>
        </w:rPr>
        <w:t>益似不能容受。愚診視之</w:t>
      </w:r>
      <w:r w:rsidR="006C4C45">
        <w:rPr>
          <w:rFonts w:hint="eastAsia"/>
        </w:rPr>
        <w:t>，</w:t>
      </w:r>
      <w:r>
        <w:rPr>
          <w:rFonts w:hint="eastAsia"/>
        </w:rPr>
        <w:t>其脈左手沉濡</w:t>
      </w:r>
      <w:r w:rsidR="006C4C45">
        <w:rPr>
          <w:rFonts w:hint="eastAsia"/>
        </w:rPr>
        <w:t>，</w:t>
      </w:r>
      <w:r>
        <w:rPr>
          <w:rFonts w:hint="eastAsia"/>
        </w:rPr>
        <w:t>右三部皆無。然就其不受生薑觀之</w:t>
      </w:r>
      <w:r w:rsidR="006C4C45">
        <w:rPr>
          <w:rFonts w:hint="eastAsia"/>
        </w:rPr>
        <w:t>，</w:t>
      </w:r>
      <w:r>
        <w:rPr>
          <w:rFonts w:hint="eastAsia"/>
        </w:rPr>
        <w:t>仍當是熱痰杜塞</w:t>
      </w:r>
      <w:r w:rsidR="006C4C45">
        <w:rPr>
          <w:rFonts w:hint="eastAsia"/>
        </w:rPr>
        <w:t>，</w:t>
      </w:r>
      <w:r>
        <w:rPr>
          <w:rFonts w:hint="eastAsia"/>
        </w:rPr>
        <w:t>其脈象如此者</w:t>
      </w:r>
      <w:r w:rsidR="006C4C45">
        <w:rPr>
          <w:rFonts w:hint="eastAsia"/>
        </w:rPr>
        <w:t>，</w:t>
      </w:r>
      <w:r>
        <w:rPr>
          <w:rFonts w:hint="eastAsia"/>
        </w:rPr>
        <w:t>痰多能瘀脈也。且其面有紅光</w:t>
      </w:r>
      <w:r w:rsidR="006C4C45">
        <w:rPr>
          <w:rFonts w:hint="eastAsia"/>
        </w:rPr>
        <w:t>，</w:t>
      </w:r>
      <w:r>
        <w:rPr>
          <w:rFonts w:hint="eastAsia"/>
        </w:rPr>
        <w:t>亦</w:t>
      </w:r>
      <w:r w:rsidR="00AD7840">
        <w:rPr>
          <w:rFonts w:hint="eastAsia"/>
        </w:rPr>
        <w:t>係</w:t>
      </w:r>
      <w:r>
        <w:rPr>
          <w:rFonts w:hint="eastAsia"/>
        </w:rPr>
        <w:t>熱證。遂用生白礬二錢</w:t>
      </w:r>
      <w:r w:rsidR="006C4C45">
        <w:rPr>
          <w:rFonts w:hint="eastAsia"/>
        </w:rPr>
        <w:t>，</w:t>
      </w:r>
      <w:r>
        <w:rPr>
          <w:rFonts w:hint="eastAsia"/>
        </w:rPr>
        <w:t>化水俾飲之</w:t>
      </w:r>
      <w:r w:rsidR="006C4C45">
        <w:rPr>
          <w:rFonts w:hint="eastAsia"/>
        </w:rPr>
        <w:t>，</w:t>
      </w:r>
      <w:r>
        <w:rPr>
          <w:rFonts w:hint="eastAsia"/>
        </w:rPr>
        <w:t>即愈。此方愚用之屢次</w:t>
      </w:r>
      <w:r w:rsidR="006C4C45">
        <w:rPr>
          <w:rFonts w:hint="eastAsia"/>
        </w:rPr>
        <w:t>，</w:t>
      </w:r>
      <w:r>
        <w:rPr>
          <w:rFonts w:hint="eastAsia"/>
        </w:rPr>
        <w:t>審知其非寒痰杜塞</w:t>
      </w:r>
      <w:r w:rsidR="006C4C45">
        <w:rPr>
          <w:rFonts w:hint="eastAsia"/>
        </w:rPr>
        <w:t>，</w:t>
      </w:r>
      <w:r>
        <w:rPr>
          <w:rFonts w:hint="eastAsia"/>
        </w:rPr>
        <w:t>皆可隨手奏效。即痰厥至垂危者</w:t>
      </w:r>
      <w:r w:rsidR="006C4C45">
        <w:rPr>
          <w:rFonts w:hint="eastAsia"/>
        </w:rPr>
        <w:t>，</w:t>
      </w:r>
      <w:r>
        <w:rPr>
          <w:rFonts w:hint="eastAsia"/>
        </w:rPr>
        <w:t>亦能救愈。</w:t>
      </w:r>
    </w:p>
    <w:p w:rsidR="00B71A98" w:rsidRDefault="00B71A98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4E29CF" w:rsidRDefault="004E29CF" w:rsidP="00E11911">
      <w:pPr>
        <w:pStyle w:val="5a"/>
      </w:pPr>
      <w:bookmarkStart w:id="216" w:name="_Toc7560789"/>
      <w:r>
        <w:rPr>
          <w:rFonts w:hint="eastAsia"/>
        </w:rPr>
        <w:lastRenderedPageBreak/>
        <w:t>【麝香香油灌法】</w:t>
      </w:r>
      <w:bookmarkEnd w:id="216"/>
    </w:p>
    <w:p w:rsidR="004E29CF" w:rsidRDefault="004E29CF" w:rsidP="004E29CF">
      <w:pPr>
        <w:pStyle w:val="2f5"/>
        <w:ind w:firstLine="712"/>
      </w:pPr>
      <w:r>
        <w:rPr>
          <w:rFonts w:hint="eastAsia"/>
        </w:rPr>
        <w:t>嚴用和</w:t>
      </w:r>
      <w:r w:rsidR="00B71A98">
        <w:rPr>
          <w:rFonts w:hint="eastAsia"/>
        </w:rPr>
        <w:t>云</w:t>
      </w:r>
      <w:r>
        <w:rPr>
          <w:rFonts w:hint="eastAsia"/>
        </w:rPr>
        <w:t>「中風不醒者</w:t>
      </w:r>
      <w:r w:rsidR="006C4C45">
        <w:rPr>
          <w:rFonts w:hint="eastAsia"/>
        </w:rPr>
        <w:t>，</w:t>
      </w:r>
      <w:r>
        <w:rPr>
          <w:rFonts w:hint="eastAsia"/>
        </w:rPr>
        <w:t>麝香清油灌之」</w:t>
      </w:r>
      <w:r w:rsidR="00B71A98">
        <w:rPr>
          <w:rFonts w:hint="eastAsia"/>
        </w:rPr>
        <w:t>。</w:t>
      </w:r>
      <w:r>
        <w:rPr>
          <w:rFonts w:hint="eastAsia"/>
        </w:rPr>
        <w:t>曾治一人</w:t>
      </w:r>
      <w:r w:rsidR="006C4C45">
        <w:rPr>
          <w:rFonts w:hint="eastAsia"/>
        </w:rPr>
        <w:t>，</w:t>
      </w:r>
      <w:r>
        <w:rPr>
          <w:rFonts w:hint="eastAsia"/>
        </w:rPr>
        <w:t>年二十餘。因夫妻反目</w:t>
      </w:r>
      <w:r w:rsidR="006C4C45">
        <w:rPr>
          <w:rFonts w:hint="eastAsia"/>
        </w:rPr>
        <w:t>，</w:t>
      </w:r>
      <w:r>
        <w:rPr>
          <w:rFonts w:hint="eastAsia"/>
        </w:rPr>
        <w:t>身軀忽然後挺</w:t>
      </w:r>
      <w:r w:rsidR="006C4C45">
        <w:rPr>
          <w:rFonts w:hint="eastAsia"/>
        </w:rPr>
        <w:t>，</w:t>
      </w:r>
      <w:r>
        <w:rPr>
          <w:rFonts w:hint="eastAsia"/>
        </w:rPr>
        <w:t>牙關緊閉</w:t>
      </w:r>
      <w:r w:rsidR="006C4C45">
        <w:rPr>
          <w:rFonts w:hint="eastAsia"/>
        </w:rPr>
        <w:t>，</w:t>
      </w:r>
      <w:r>
        <w:rPr>
          <w:rFonts w:hint="eastAsia"/>
        </w:rPr>
        <w:t>口出涎沫。及愚診視</w:t>
      </w:r>
      <w:r w:rsidR="006C4C45">
        <w:rPr>
          <w:rFonts w:hint="eastAsia"/>
        </w:rPr>
        <w:t>，</w:t>
      </w:r>
      <w:r>
        <w:rPr>
          <w:rFonts w:hint="eastAsia"/>
        </w:rPr>
        <w:t>已閱三點鐘矣。其脈閉塞不全</w:t>
      </w:r>
      <w:r w:rsidR="006C4C45">
        <w:rPr>
          <w:rFonts w:hint="eastAsia"/>
        </w:rPr>
        <w:t>，</w:t>
      </w:r>
      <w:r>
        <w:rPr>
          <w:rFonts w:hint="eastAsia"/>
        </w:rPr>
        <w:t>先用痧藥吹鼻</w:t>
      </w:r>
      <w:r w:rsidR="006C4C45">
        <w:rPr>
          <w:rFonts w:hint="eastAsia"/>
        </w:rPr>
        <w:t>，</w:t>
      </w:r>
      <w:r>
        <w:rPr>
          <w:rFonts w:hint="eastAsia"/>
        </w:rPr>
        <w:t>得嚏氣通</w:t>
      </w:r>
      <w:r w:rsidR="006C4C45">
        <w:rPr>
          <w:rFonts w:hint="eastAsia"/>
        </w:rPr>
        <w:t>，</w:t>
      </w:r>
      <w:r>
        <w:rPr>
          <w:rFonts w:hint="eastAsia"/>
        </w:rPr>
        <w:t>忽言甚渴。及詢之</w:t>
      </w:r>
      <w:r w:rsidR="006C4C45">
        <w:rPr>
          <w:rFonts w:hint="eastAsia"/>
        </w:rPr>
        <w:t>，</w:t>
      </w:r>
      <w:r>
        <w:rPr>
          <w:rFonts w:hint="eastAsia"/>
        </w:rPr>
        <w:t>仍昏昏如故</w:t>
      </w:r>
      <w:r w:rsidR="006C4C45">
        <w:rPr>
          <w:rFonts w:hint="eastAsia"/>
        </w:rPr>
        <w:t>，</w:t>
      </w:r>
      <w:r>
        <w:rPr>
          <w:rFonts w:hint="eastAsia"/>
        </w:rPr>
        <w:t>惟牙關微開</w:t>
      </w:r>
      <w:r w:rsidR="006C4C45">
        <w:rPr>
          <w:rFonts w:hint="eastAsia"/>
        </w:rPr>
        <w:t>，</w:t>
      </w:r>
      <w:r>
        <w:rPr>
          <w:rFonts w:hint="eastAsia"/>
        </w:rPr>
        <w:t>可以進藥。因憶嚴用和麝香清油灌法</w:t>
      </w:r>
      <w:r w:rsidR="006C4C45">
        <w:rPr>
          <w:rFonts w:hint="eastAsia"/>
        </w:rPr>
        <w:t>，</w:t>
      </w:r>
      <w:r>
        <w:rPr>
          <w:rFonts w:hint="eastAsia"/>
        </w:rPr>
        <w:t>雖治中風不醒</w:t>
      </w:r>
      <w:r w:rsidR="006C4C45">
        <w:rPr>
          <w:rFonts w:hint="eastAsia"/>
        </w:rPr>
        <w:t>，</w:t>
      </w:r>
      <w:r>
        <w:rPr>
          <w:rFonts w:hint="eastAsia"/>
        </w:rPr>
        <w:t>若治痰厥不醒</w:t>
      </w:r>
      <w:r w:rsidR="006C4C45">
        <w:rPr>
          <w:rFonts w:hint="eastAsia"/>
        </w:rPr>
        <w:t>，</w:t>
      </w:r>
      <w:r>
        <w:rPr>
          <w:rFonts w:hint="eastAsia"/>
        </w:rPr>
        <w:t>亦當有效。況此證形狀</w:t>
      </w:r>
      <w:r w:rsidR="006C4C45">
        <w:rPr>
          <w:rFonts w:hint="eastAsia"/>
        </w:rPr>
        <w:t>，</w:t>
      </w:r>
      <w:r>
        <w:rPr>
          <w:rFonts w:hint="eastAsia"/>
        </w:rPr>
        <w:t>未必非內風掀動</w:t>
      </w:r>
      <w:r w:rsidR="006C4C45">
        <w:rPr>
          <w:rFonts w:hint="eastAsia"/>
        </w:rPr>
        <w:t>，</w:t>
      </w:r>
      <w:r>
        <w:rPr>
          <w:rFonts w:hint="eastAsia"/>
        </w:rPr>
        <w:t>遂用香油二兩燉熱</w:t>
      </w:r>
      <w:r w:rsidR="006C4C45">
        <w:rPr>
          <w:rFonts w:hint="eastAsia"/>
        </w:rPr>
        <w:t>，</w:t>
      </w:r>
      <w:r>
        <w:rPr>
          <w:rFonts w:hint="eastAsia"/>
        </w:rPr>
        <w:t>調麝香一分</w:t>
      </w:r>
      <w:r w:rsidR="006C4C45">
        <w:rPr>
          <w:rFonts w:hint="eastAsia"/>
        </w:rPr>
        <w:t>，</w:t>
      </w:r>
      <w:r>
        <w:rPr>
          <w:rFonts w:hint="eastAsia"/>
        </w:rPr>
        <w:t>灌之即醒。又硼砂四錢化水</w:t>
      </w:r>
      <w:r w:rsidR="006C4C45">
        <w:rPr>
          <w:rFonts w:hint="eastAsia"/>
        </w:rPr>
        <w:t>，</w:t>
      </w:r>
      <w:r>
        <w:rPr>
          <w:rFonts w:hint="eastAsia"/>
        </w:rPr>
        <w:t>治痰厥可代白礬</w:t>
      </w:r>
      <w:r w:rsidR="006C4C45">
        <w:rPr>
          <w:rFonts w:hint="eastAsia"/>
        </w:rPr>
        <w:t>，</w:t>
      </w:r>
      <w:r>
        <w:rPr>
          <w:rFonts w:hint="eastAsia"/>
        </w:rPr>
        <w:t>較白礬尤穩妥。若治寒痰杜塞</w:t>
      </w:r>
      <w:r w:rsidR="006C4C45">
        <w:rPr>
          <w:rFonts w:hint="eastAsia"/>
        </w:rPr>
        <w:t>，</w:t>
      </w:r>
      <w:r>
        <w:rPr>
          <w:rFonts w:hint="eastAsia"/>
        </w:rPr>
        <w:t>用胡椒三錢搗碎</w:t>
      </w:r>
      <w:r w:rsidR="006C4C45">
        <w:rPr>
          <w:rFonts w:hint="eastAsia"/>
        </w:rPr>
        <w:t>，</w:t>
      </w:r>
      <w:r>
        <w:rPr>
          <w:rFonts w:hint="eastAsia"/>
        </w:rPr>
        <w:t>煎湯灌之</w:t>
      </w:r>
      <w:r w:rsidR="006C4C45">
        <w:rPr>
          <w:rFonts w:hint="eastAsia"/>
        </w:rPr>
        <w:t>，</w:t>
      </w:r>
      <w:r>
        <w:rPr>
          <w:rFonts w:hint="eastAsia"/>
        </w:rPr>
        <w:t>可代生薑自然汁</w:t>
      </w:r>
      <w:r w:rsidR="006C4C45">
        <w:rPr>
          <w:rFonts w:hint="eastAsia"/>
        </w:rPr>
        <w:t>，</w:t>
      </w:r>
      <w:r>
        <w:rPr>
          <w:rFonts w:hint="eastAsia"/>
        </w:rPr>
        <w:t>與乾薑湯。</w:t>
      </w:r>
    </w:p>
    <w:p w:rsidR="00E61C91" w:rsidRDefault="00E61C91" w:rsidP="004E29CF">
      <w:pPr>
        <w:pStyle w:val="2f5"/>
        <w:ind w:firstLine="712"/>
      </w:pPr>
      <w:r>
        <w:rPr>
          <w:rFonts w:asciiTheme="majorEastAsia" w:hAnsiTheme="majorEastAsia" w:hint="eastAsia"/>
        </w:rPr>
        <w:t>【</w:t>
      </w:r>
      <w:r w:rsidR="004E29CF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4E29CF" w:rsidRDefault="004E29CF" w:rsidP="004E29CF">
      <w:pPr>
        <w:pStyle w:val="2f5"/>
        <w:ind w:firstLine="712"/>
      </w:pPr>
      <w:r>
        <w:rPr>
          <w:rFonts w:hint="eastAsia"/>
        </w:rPr>
        <w:t>滄縣董</w:t>
      </w:r>
      <w:r w:rsidR="000D0186">
        <w:rPr>
          <w:rFonts w:hint="eastAsia"/>
        </w:rPr>
        <w:t>壽山</w:t>
      </w:r>
      <w:r>
        <w:rPr>
          <w:rFonts w:hint="eastAsia"/>
        </w:rPr>
        <w:t>來函︰</w:t>
      </w:r>
    </w:p>
    <w:p w:rsidR="00C10EE7" w:rsidRPr="000519E8" w:rsidRDefault="004E29CF" w:rsidP="004E29CF">
      <w:pPr>
        <w:pStyle w:val="2f3"/>
        <w:ind w:firstLine="712"/>
      </w:pPr>
      <w:r>
        <w:rPr>
          <w:rFonts w:hint="eastAsia"/>
        </w:rPr>
        <w:t>朱姓婦</w:t>
      </w:r>
      <w:r w:rsidR="006C4C45">
        <w:rPr>
          <w:rFonts w:hint="eastAsia"/>
        </w:rPr>
        <w:t>，</w:t>
      </w:r>
      <w:r>
        <w:rPr>
          <w:rFonts w:hint="eastAsia"/>
        </w:rPr>
        <w:t>產後旬餘</w:t>
      </w:r>
      <w:r w:rsidR="006C4C45">
        <w:rPr>
          <w:rFonts w:hint="eastAsia"/>
        </w:rPr>
        <w:t>，</w:t>
      </w:r>
      <w:r>
        <w:rPr>
          <w:rFonts w:hint="eastAsia"/>
        </w:rPr>
        <w:t>甚平順。適伊芳弟來視</w:t>
      </w:r>
      <w:r w:rsidR="006C4C45">
        <w:rPr>
          <w:rFonts w:hint="eastAsia"/>
        </w:rPr>
        <w:t>，</w:t>
      </w:r>
      <w:r>
        <w:rPr>
          <w:rFonts w:hint="eastAsia"/>
        </w:rPr>
        <w:t>午後食煮包一大碗</w:t>
      </w:r>
      <w:r w:rsidR="006C4C45">
        <w:rPr>
          <w:rFonts w:hint="eastAsia"/>
        </w:rPr>
        <w:t>，</w:t>
      </w:r>
      <w:r>
        <w:rPr>
          <w:rFonts w:hint="eastAsia"/>
        </w:rPr>
        <w:t>伊芳弟去後</w:t>
      </w:r>
      <w:r w:rsidR="006C4C45">
        <w:rPr>
          <w:rFonts w:hint="eastAsia"/>
        </w:rPr>
        <w:t>，</w:t>
      </w:r>
      <w:r>
        <w:rPr>
          <w:rFonts w:hint="eastAsia"/>
        </w:rPr>
        <w:t>竟猝然昏倒</w:t>
      </w:r>
      <w:r w:rsidR="006C4C45">
        <w:rPr>
          <w:rFonts w:hint="eastAsia"/>
        </w:rPr>
        <w:t>，</w:t>
      </w:r>
      <w:r>
        <w:rPr>
          <w:rFonts w:hint="eastAsia"/>
        </w:rPr>
        <w:t>四肢抽搐</w:t>
      </w:r>
      <w:r w:rsidR="006C4C45">
        <w:rPr>
          <w:rFonts w:hint="eastAsia"/>
        </w:rPr>
        <w:t>，</w:t>
      </w:r>
      <w:r>
        <w:rPr>
          <w:rFonts w:hint="eastAsia"/>
        </w:rPr>
        <w:t>不省人事。延為診視</w:t>
      </w:r>
      <w:r w:rsidR="006C4C45">
        <w:rPr>
          <w:rFonts w:hint="eastAsia"/>
        </w:rPr>
        <w:t>，</w:t>
      </w:r>
      <w:r>
        <w:rPr>
          <w:rFonts w:hint="eastAsia"/>
        </w:rPr>
        <w:t>六脈皆伏。當</w:t>
      </w:r>
      <w:r w:rsidR="00AD7840">
        <w:rPr>
          <w:rFonts w:hint="eastAsia"/>
        </w:rPr>
        <w:t>係</w:t>
      </w:r>
      <w:r>
        <w:rPr>
          <w:rFonts w:hint="eastAsia"/>
        </w:rPr>
        <w:t>產後五內空虛</w:t>
      </w:r>
      <w:r w:rsidR="006C4C45">
        <w:rPr>
          <w:rFonts w:hint="eastAsia"/>
        </w:rPr>
        <w:t>，</w:t>
      </w:r>
      <w:r>
        <w:rPr>
          <w:rFonts w:hint="eastAsia"/>
        </w:rPr>
        <w:t>驟而飽食填息</w:t>
      </w:r>
      <w:r w:rsidR="006C4C45">
        <w:rPr>
          <w:rFonts w:hint="eastAsia"/>
        </w:rPr>
        <w:t>，</w:t>
      </w:r>
      <w:r>
        <w:rPr>
          <w:rFonts w:hint="eastAsia"/>
        </w:rPr>
        <w:t>胸中大氣不能宣通</w:t>
      </w:r>
      <w:r w:rsidR="006C4C45">
        <w:rPr>
          <w:rFonts w:hint="eastAsia"/>
        </w:rPr>
        <w:t>，</w:t>
      </w:r>
      <w:r>
        <w:rPr>
          <w:rFonts w:hint="eastAsia"/>
        </w:rPr>
        <w:t>諸氣亦因之閉塞</w:t>
      </w:r>
      <w:r w:rsidR="006C4C45">
        <w:rPr>
          <w:rFonts w:hint="eastAsia"/>
        </w:rPr>
        <w:t>，</w:t>
      </w:r>
      <w:r>
        <w:rPr>
          <w:rFonts w:hint="eastAsia"/>
        </w:rPr>
        <w:t>故現此證。取藥不及</w:t>
      </w:r>
      <w:r w:rsidR="006C4C45">
        <w:rPr>
          <w:rFonts w:hint="eastAsia"/>
        </w:rPr>
        <w:t>，</w:t>
      </w:r>
      <w:r>
        <w:rPr>
          <w:rFonts w:hint="eastAsia"/>
        </w:rPr>
        <w:t>急用點天突穴及捏結喉法</w:t>
      </w:r>
      <w:r w:rsidR="006C4C45">
        <w:rPr>
          <w:rFonts w:hint="eastAsia"/>
        </w:rPr>
        <w:t>，</w:t>
      </w:r>
      <w:r>
        <w:rPr>
          <w:rFonts w:hint="eastAsia"/>
        </w:rPr>
        <w:t>又用針刺十宣及少商穴</w:t>
      </w:r>
      <w:r w:rsidR="006C4C45">
        <w:rPr>
          <w:rFonts w:hint="eastAsia"/>
        </w:rPr>
        <w:t>，</w:t>
      </w:r>
      <w:r>
        <w:rPr>
          <w:rFonts w:hint="eastAsia"/>
        </w:rPr>
        <w:t>須臾咳吐稠痰若</w:t>
      </w:r>
      <w:r w:rsidR="00E61C91">
        <w:rPr>
          <w:rFonts w:hint="eastAsia"/>
        </w:rPr>
        <w:t>干</w:t>
      </w:r>
      <w:r w:rsidR="006C4C45">
        <w:rPr>
          <w:rFonts w:hint="eastAsia"/>
        </w:rPr>
        <w:t>，</w:t>
      </w:r>
      <w:r>
        <w:rPr>
          <w:rFonts w:hint="eastAsia"/>
        </w:rPr>
        <w:t>氣順腹響</w:t>
      </w:r>
      <w:r w:rsidR="006C4C45">
        <w:rPr>
          <w:rFonts w:hint="eastAsia"/>
        </w:rPr>
        <w:t>，</w:t>
      </w:r>
      <w:r>
        <w:rPr>
          <w:rFonts w:hint="eastAsia"/>
        </w:rPr>
        <w:t>微汗而愈。</w:t>
      </w:r>
    </w:p>
    <w:p w:rsidR="00E61C91" w:rsidRDefault="00E61C91">
      <w:pPr>
        <w:spacing w:after="0" w:line="240" w:lineRule="auto"/>
        <w:ind w:firstLine="0"/>
        <w:rPr>
          <w:rFonts w:eastAsiaTheme="majorEastAsia"/>
          <w:spacing w:val="38"/>
        </w:rPr>
      </w:pPr>
      <w:bookmarkStart w:id="217" w:name="_Toc223762645"/>
      <w:r>
        <w:br w:type="page"/>
      </w:r>
    </w:p>
    <w:p w:rsidR="00E61C91" w:rsidRDefault="00E61C91" w:rsidP="00657751">
      <w:pPr>
        <w:pStyle w:val="1b"/>
      </w:pPr>
      <w:bookmarkStart w:id="218" w:name="_Toc7560790"/>
      <w:r>
        <w:rPr>
          <w:rFonts w:hint="eastAsia"/>
        </w:rPr>
        <w:lastRenderedPageBreak/>
        <w:t>治癲狂方</w:t>
      </w:r>
      <w:bookmarkEnd w:id="217"/>
      <w:bookmarkEnd w:id="218"/>
    </w:p>
    <w:p w:rsidR="00E61C91" w:rsidRDefault="00E61C91" w:rsidP="00E11911">
      <w:pPr>
        <w:pStyle w:val="5a"/>
      </w:pPr>
      <w:bookmarkStart w:id="219" w:name="_Toc223762646"/>
      <w:bookmarkStart w:id="220" w:name="_Toc7560791"/>
      <w:r>
        <w:rPr>
          <w:rFonts w:ascii="新細明體" w:eastAsia="新細明體" w:hAnsi="新細明體" w:hint="eastAsia"/>
        </w:rPr>
        <w:t>【</w:t>
      </w:r>
      <w:r>
        <w:rPr>
          <w:rFonts w:hint="eastAsia"/>
        </w:rPr>
        <w:t>蕩痰湯</w:t>
      </w:r>
      <w:bookmarkEnd w:id="219"/>
      <w:r>
        <w:rPr>
          <w:rFonts w:hint="eastAsia"/>
        </w:rPr>
        <w:t>】</w:t>
      </w:r>
      <w:bookmarkEnd w:id="220"/>
    </w:p>
    <w:p w:rsidR="00E61C91" w:rsidRDefault="00E61C91" w:rsidP="00E61C91">
      <w:pPr>
        <w:pStyle w:val="2f5"/>
        <w:ind w:firstLine="712"/>
      </w:pPr>
      <w:r>
        <w:rPr>
          <w:rFonts w:hint="eastAsia"/>
        </w:rPr>
        <w:t>治癲狂失心</w:t>
      </w:r>
      <w:r w:rsidR="006C4C45">
        <w:rPr>
          <w:rFonts w:hint="eastAsia"/>
        </w:rPr>
        <w:t>，</w:t>
      </w:r>
      <w:r>
        <w:rPr>
          <w:rFonts w:hint="eastAsia"/>
        </w:rPr>
        <w:t>脈滑實者。</w:t>
      </w:r>
    </w:p>
    <w:p w:rsidR="00E61C91" w:rsidRDefault="00E61C91" w:rsidP="00E61C91">
      <w:pPr>
        <w:pStyle w:val="2f5"/>
        <w:ind w:firstLine="712"/>
      </w:pPr>
      <w:r>
        <w:rPr>
          <w:rFonts w:hint="eastAsia"/>
        </w:rPr>
        <w:t>生赭石（二兩</w:t>
      </w:r>
      <w:r w:rsidR="006C4C45">
        <w:rPr>
          <w:rFonts w:hint="eastAsia"/>
        </w:rPr>
        <w:t>，</w:t>
      </w:r>
      <w:r>
        <w:rPr>
          <w:rFonts w:hint="eastAsia"/>
        </w:rPr>
        <w:t>軋細）、大黃（一兩）、朴硝（六錢）、清半夏（三錢）、鬱金（三錢）。</w:t>
      </w:r>
    </w:p>
    <w:p w:rsidR="00E61C91" w:rsidRDefault="00E61C91">
      <w:pPr>
        <w:spacing w:after="0" w:line="240" w:lineRule="auto"/>
        <w:ind w:firstLine="0"/>
        <w:rPr>
          <w:rFonts w:eastAsiaTheme="majorEastAsia"/>
          <w:spacing w:val="38"/>
        </w:rPr>
      </w:pPr>
      <w:bookmarkStart w:id="221" w:name="_Toc223762647"/>
      <w:r>
        <w:br w:type="page"/>
      </w:r>
    </w:p>
    <w:p w:rsidR="00E61C91" w:rsidRDefault="00E61C91" w:rsidP="00E11911">
      <w:pPr>
        <w:pStyle w:val="5a"/>
      </w:pPr>
      <w:bookmarkStart w:id="222" w:name="_Toc7560792"/>
      <w:r>
        <w:rPr>
          <w:rFonts w:hint="eastAsia"/>
        </w:rPr>
        <w:lastRenderedPageBreak/>
        <w:t>【蕩痰加甘遂湯</w:t>
      </w:r>
      <w:bookmarkEnd w:id="221"/>
      <w:r>
        <w:rPr>
          <w:rFonts w:hint="eastAsia"/>
        </w:rPr>
        <w:t>】</w:t>
      </w:r>
      <w:bookmarkEnd w:id="222"/>
    </w:p>
    <w:p w:rsidR="00E61C91" w:rsidRDefault="00E61C91" w:rsidP="00E61C91">
      <w:pPr>
        <w:pStyle w:val="2f5"/>
        <w:ind w:firstLine="712"/>
      </w:pPr>
      <w:r>
        <w:rPr>
          <w:rFonts w:hint="eastAsia"/>
        </w:rPr>
        <w:t>治前證</w:t>
      </w:r>
      <w:r w:rsidR="006C4C45">
        <w:rPr>
          <w:rFonts w:hint="eastAsia"/>
        </w:rPr>
        <w:t>，</w:t>
      </w:r>
      <w:r>
        <w:rPr>
          <w:rFonts w:hint="eastAsia"/>
        </w:rPr>
        <w:t>頑痰凝結之甚者</w:t>
      </w:r>
      <w:r w:rsidR="006C4C45">
        <w:rPr>
          <w:rFonts w:hint="eastAsia"/>
        </w:rPr>
        <w:t>，</w:t>
      </w:r>
      <w:r>
        <w:rPr>
          <w:rFonts w:hint="eastAsia"/>
        </w:rPr>
        <w:t>非其證大實不可輕投。其方</w:t>
      </w:r>
      <w:r w:rsidR="006C4C45">
        <w:rPr>
          <w:rFonts w:hint="eastAsia"/>
        </w:rPr>
        <w:t>，</w:t>
      </w:r>
      <w:r>
        <w:rPr>
          <w:rFonts w:hint="eastAsia"/>
        </w:rPr>
        <w:t>即前方加甘遂末二錢</w:t>
      </w:r>
      <w:r w:rsidR="006C4C45">
        <w:rPr>
          <w:rFonts w:hint="eastAsia"/>
        </w:rPr>
        <w:t>，</w:t>
      </w:r>
      <w:r>
        <w:rPr>
          <w:rFonts w:hint="eastAsia"/>
        </w:rPr>
        <w:t>將他藥煎好</w:t>
      </w:r>
      <w:r w:rsidR="006C4C45">
        <w:rPr>
          <w:rFonts w:hint="eastAsia"/>
        </w:rPr>
        <w:t>，</w:t>
      </w:r>
      <w:r>
        <w:rPr>
          <w:rFonts w:hint="eastAsia"/>
        </w:rPr>
        <w:t>調藥湯中服。</w:t>
      </w:r>
    </w:p>
    <w:p w:rsidR="00E61C91" w:rsidRDefault="00E61C91" w:rsidP="00E61C91">
      <w:pPr>
        <w:pStyle w:val="2f5"/>
        <w:ind w:firstLine="712"/>
      </w:pPr>
      <w:r>
        <w:rPr>
          <w:rFonts w:hint="eastAsia"/>
        </w:rPr>
        <w:t>凡用甘遂</w:t>
      </w:r>
      <w:r w:rsidR="006C4C45">
        <w:rPr>
          <w:rFonts w:hint="eastAsia"/>
        </w:rPr>
        <w:t>，</w:t>
      </w:r>
      <w:r>
        <w:rPr>
          <w:rFonts w:hint="eastAsia"/>
        </w:rPr>
        <w:t>宜為末</w:t>
      </w:r>
      <w:r w:rsidR="006C4C45">
        <w:rPr>
          <w:rFonts w:hint="eastAsia"/>
        </w:rPr>
        <w:t>，</w:t>
      </w:r>
      <w:r>
        <w:rPr>
          <w:rFonts w:hint="eastAsia"/>
        </w:rPr>
        <w:t>水送服。或用其末</w:t>
      </w:r>
      <w:r w:rsidR="006C4C45">
        <w:rPr>
          <w:rFonts w:hint="eastAsia"/>
        </w:rPr>
        <w:t>，</w:t>
      </w:r>
      <w:r>
        <w:rPr>
          <w:rFonts w:hint="eastAsia"/>
        </w:rPr>
        <w:t>調藥湯中服。若入湯劑煎服</w:t>
      </w:r>
      <w:r w:rsidR="006C4C45">
        <w:rPr>
          <w:rFonts w:hint="eastAsia"/>
        </w:rPr>
        <w:t>，</w:t>
      </w:r>
      <w:r>
        <w:rPr>
          <w:rFonts w:hint="eastAsia"/>
        </w:rPr>
        <w:t>必然吐出。又凡藥中有甘遂</w:t>
      </w:r>
      <w:r w:rsidR="006C4C45">
        <w:rPr>
          <w:rFonts w:hint="eastAsia"/>
        </w:rPr>
        <w:t>，</w:t>
      </w:r>
      <w:r>
        <w:rPr>
          <w:rFonts w:hint="eastAsia"/>
        </w:rPr>
        <w:t>不可連日服之</w:t>
      </w:r>
      <w:r w:rsidR="006C4C45">
        <w:rPr>
          <w:rFonts w:hint="eastAsia"/>
        </w:rPr>
        <w:t>，</w:t>
      </w:r>
      <w:r>
        <w:rPr>
          <w:rFonts w:hint="eastAsia"/>
        </w:rPr>
        <w:t>必隔兩三日方可再服</w:t>
      </w:r>
      <w:r w:rsidR="006C4C45">
        <w:rPr>
          <w:rFonts w:hint="eastAsia"/>
        </w:rPr>
        <w:t>，</w:t>
      </w:r>
      <w:r>
        <w:rPr>
          <w:rFonts w:hint="eastAsia"/>
        </w:rPr>
        <w:t>不然亦多吐出。又其性與甘草相犯</w:t>
      </w:r>
      <w:r w:rsidR="006C4C45">
        <w:rPr>
          <w:rFonts w:hint="eastAsia"/>
        </w:rPr>
        <w:t>，</w:t>
      </w:r>
      <w:r>
        <w:rPr>
          <w:rFonts w:hint="eastAsia"/>
        </w:rPr>
        <w:t>用者須切記。</w:t>
      </w:r>
    </w:p>
    <w:p w:rsidR="00E61C91" w:rsidRDefault="00E61C91" w:rsidP="00E61C91">
      <w:pPr>
        <w:pStyle w:val="2f5"/>
        <w:ind w:firstLine="712"/>
      </w:pPr>
      <w:r>
        <w:rPr>
          <w:rFonts w:hint="eastAsia"/>
        </w:rPr>
        <w:t>按：甘遂性猛烈走竄</w:t>
      </w:r>
      <w:r w:rsidR="006C4C45">
        <w:rPr>
          <w:rFonts w:hint="eastAsia"/>
        </w:rPr>
        <w:t>，</w:t>
      </w:r>
      <w:r>
        <w:rPr>
          <w:rFonts w:hint="eastAsia"/>
        </w:rPr>
        <w:t>後世本草</w:t>
      </w:r>
      <w:r w:rsidR="006C4C45">
        <w:rPr>
          <w:rFonts w:hint="eastAsia"/>
        </w:rPr>
        <w:t>，</w:t>
      </w:r>
      <w:r>
        <w:rPr>
          <w:rFonts w:hint="eastAsia"/>
        </w:rPr>
        <w:t>稱其以攻決為用</w:t>
      </w:r>
      <w:r w:rsidR="006C4C45">
        <w:rPr>
          <w:rFonts w:hint="eastAsia"/>
        </w:rPr>
        <w:t>，</w:t>
      </w:r>
      <w:r>
        <w:rPr>
          <w:rFonts w:hint="eastAsia"/>
        </w:rPr>
        <w:t>為下水之聖藥。痰亦水也</w:t>
      </w:r>
      <w:r w:rsidR="006C4C45">
        <w:rPr>
          <w:rFonts w:hint="eastAsia"/>
        </w:rPr>
        <w:t>，</w:t>
      </w:r>
      <w:r>
        <w:rPr>
          <w:rFonts w:hint="eastAsia"/>
        </w:rPr>
        <w:t>故其行痰之力</w:t>
      </w:r>
      <w:r w:rsidR="006C4C45">
        <w:rPr>
          <w:rFonts w:hint="eastAsia"/>
        </w:rPr>
        <w:t>，</w:t>
      </w:r>
      <w:r>
        <w:rPr>
          <w:rFonts w:hint="eastAsia"/>
        </w:rPr>
        <w:t>亦百倍</w:t>
      </w:r>
      <w:r w:rsidR="00D24630">
        <w:rPr>
          <w:rFonts w:hint="eastAsia"/>
        </w:rPr>
        <w:t>於</w:t>
      </w:r>
      <w:r>
        <w:rPr>
          <w:rFonts w:hint="eastAsia"/>
        </w:rPr>
        <w:t>他藥。曾治一少年癲狂</w:t>
      </w:r>
      <w:r w:rsidR="006C4C45">
        <w:rPr>
          <w:rFonts w:hint="eastAsia"/>
        </w:rPr>
        <w:t>，</w:t>
      </w:r>
      <w:r>
        <w:rPr>
          <w:rFonts w:hint="eastAsia"/>
        </w:rPr>
        <w:t>醫者投以大黃六兩</w:t>
      </w:r>
      <w:r w:rsidR="006C4C45">
        <w:rPr>
          <w:rFonts w:hint="eastAsia"/>
        </w:rPr>
        <w:t>，</w:t>
      </w:r>
      <w:r>
        <w:rPr>
          <w:rFonts w:hint="eastAsia"/>
        </w:rPr>
        <w:t>連服兩劑</w:t>
      </w:r>
      <w:r w:rsidR="006C4C45">
        <w:rPr>
          <w:rFonts w:hint="eastAsia"/>
        </w:rPr>
        <w:t>，</w:t>
      </w:r>
      <w:r>
        <w:rPr>
          <w:rFonts w:hint="eastAsia"/>
        </w:rPr>
        <w:t>大便不瀉。後愚診視</w:t>
      </w:r>
      <w:r w:rsidR="006C4C45">
        <w:rPr>
          <w:rFonts w:hint="eastAsia"/>
        </w:rPr>
        <w:t>，</w:t>
      </w:r>
      <w:r>
        <w:rPr>
          <w:rFonts w:hint="eastAsia"/>
        </w:rPr>
        <w:t>為開此方</w:t>
      </w:r>
      <w:r w:rsidR="006C4C45">
        <w:rPr>
          <w:rFonts w:hint="eastAsia"/>
        </w:rPr>
        <w:t>，</w:t>
      </w:r>
      <w:r>
        <w:rPr>
          <w:rFonts w:hint="eastAsia"/>
        </w:rPr>
        <w:t>惟甘遂改用三錢。病家謂「從前服如許大黃</w:t>
      </w:r>
      <w:r w:rsidR="006C4C45">
        <w:rPr>
          <w:rFonts w:hint="eastAsia"/>
        </w:rPr>
        <w:t>，</w:t>
      </w:r>
      <w:r>
        <w:rPr>
          <w:rFonts w:hint="eastAsia"/>
        </w:rPr>
        <w:t>未見行動</w:t>
      </w:r>
      <w:r w:rsidR="006C4C45">
        <w:rPr>
          <w:rFonts w:hint="eastAsia"/>
        </w:rPr>
        <w:t>，</w:t>
      </w:r>
      <w:r>
        <w:rPr>
          <w:rFonts w:hint="eastAsia"/>
        </w:rPr>
        <w:t>今方中止用大黃兩許</w:t>
      </w:r>
      <w:r w:rsidR="006C4C45">
        <w:rPr>
          <w:rFonts w:hint="eastAsia"/>
        </w:rPr>
        <w:t>，</w:t>
      </w:r>
      <w:r>
        <w:rPr>
          <w:rFonts w:hint="eastAsia"/>
        </w:rPr>
        <w:t>豈能效乎」？愚曰「但服無慮也」。服後</w:t>
      </w:r>
      <w:r w:rsidR="006C4C45">
        <w:rPr>
          <w:rFonts w:hint="eastAsia"/>
        </w:rPr>
        <w:t>，</w:t>
      </w:r>
      <w:r>
        <w:rPr>
          <w:rFonts w:hint="eastAsia"/>
        </w:rPr>
        <w:t>大便連瀉七八次</w:t>
      </w:r>
      <w:r w:rsidR="006C4C45">
        <w:rPr>
          <w:rFonts w:hint="eastAsia"/>
        </w:rPr>
        <w:t>，</w:t>
      </w:r>
      <w:r>
        <w:rPr>
          <w:rFonts w:hint="eastAsia"/>
        </w:rPr>
        <w:t>降下痰涎若干</w:t>
      </w:r>
      <w:r w:rsidR="006C4C45">
        <w:rPr>
          <w:rFonts w:hint="eastAsia"/>
        </w:rPr>
        <w:t>，</w:t>
      </w:r>
      <w:r>
        <w:rPr>
          <w:rFonts w:hint="eastAsia"/>
        </w:rPr>
        <w:t>癲狂頓愈。見者以為奇異</w:t>
      </w:r>
      <w:r w:rsidR="006C4C45">
        <w:rPr>
          <w:rFonts w:hint="eastAsia"/>
        </w:rPr>
        <w:t>，</w:t>
      </w:r>
      <w:r>
        <w:rPr>
          <w:rFonts w:hint="eastAsia"/>
        </w:rPr>
        <w:t>彼蓋不知甘遂三錢之力</w:t>
      </w:r>
      <w:r w:rsidR="006C4C45">
        <w:rPr>
          <w:rFonts w:hint="eastAsia"/>
        </w:rPr>
        <w:t>，</w:t>
      </w:r>
      <w:r>
        <w:rPr>
          <w:rFonts w:hint="eastAsia"/>
        </w:rPr>
        <w:t>遠勝</w:t>
      </w:r>
      <w:r w:rsidR="00D24630">
        <w:rPr>
          <w:rFonts w:hint="eastAsia"/>
        </w:rPr>
        <w:t>於</w:t>
      </w:r>
      <w:r>
        <w:rPr>
          <w:rFonts w:hint="eastAsia"/>
        </w:rPr>
        <w:t>大黃六兩之力也。</w:t>
      </w:r>
    </w:p>
    <w:p w:rsidR="00E61C91" w:rsidRDefault="00E61C91" w:rsidP="00E61C91">
      <w:pPr>
        <w:pStyle w:val="2f5"/>
        <w:ind w:firstLine="712"/>
      </w:pPr>
      <w:r>
        <w:rPr>
          <w:rFonts w:hint="eastAsia"/>
        </w:rPr>
        <w:t>痰脈多滑</w:t>
      </w:r>
      <w:r w:rsidR="006C4C45">
        <w:rPr>
          <w:rFonts w:hint="eastAsia"/>
        </w:rPr>
        <w:t>，</w:t>
      </w:r>
      <w:r>
        <w:rPr>
          <w:rFonts w:hint="eastAsia"/>
        </w:rPr>
        <w:t>然非頑痰也。愚治此證甚多。凡癲狂之劇者</w:t>
      </w:r>
      <w:r w:rsidR="006C4C45">
        <w:rPr>
          <w:rFonts w:hint="eastAsia"/>
        </w:rPr>
        <w:t>，</w:t>
      </w:r>
      <w:r>
        <w:rPr>
          <w:rFonts w:hint="eastAsia"/>
        </w:rPr>
        <w:t>脈多瘀塞</w:t>
      </w:r>
      <w:r w:rsidR="006C4C45">
        <w:rPr>
          <w:rFonts w:hint="eastAsia"/>
        </w:rPr>
        <w:t>，</w:t>
      </w:r>
      <w:r>
        <w:rPr>
          <w:rFonts w:hint="eastAsia"/>
        </w:rPr>
        <w:t>甚或六脈皆不見</w:t>
      </w:r>
      <w:r w:rsidR="006C4C45">
        <w:rPr>
          <w:rFonts w:hint="eastAsia"/>
        </w:rPr>
        <w:t>，</w:t>
      </w:r>
      <w:r>
        <w:rPr>
          <w:rFonts w:hint="eastAsia"/>
        </w:rPr>
        <w:t>用開痰藥通之</w:t>
      </w:r>
      <w:r w:rsidR="006C4C45">
        <w:rPr>
          <w:rFonts w:hint="eastAsia"/>
        </w:rPr>
        <w:t>，</w:t>
      </w:r>
      <w:r>
        <w:rPr>
          <w:rFonts w:hint="eastAsia"/>
        </w:rPr>
        <w:t>其脈方出</w:t>
      </w:r>
      <w:r w:rsidR="006C4C45">
        <w:rPr>
          <w:rFonts w:hint="eastAsia"/>
        </w:rPr>
        <w:t>，</w:t>
      </w:r>
      <w:r>
        <w:rPr>
          <w:rFonts w:hint="eastAsia"/>
        </w:rPr>
        <w:t>以是知頑痰之能閉脈也。</w:t>
      </w:r>
    </w:p>
    <w:p w:rsidR="00E61C91" w:rsidRDefault="00E61C91" w:rsidP="00E61C91">
      <w:pPr>
        <w:pStyle w:val="2f5"/>
        <w:ind w:firstLine="712"/>
      </w:pPr>
      <w:r w:rsidRPr="00E61C91">
        <w:rPr>
          <w:rFonts w:hint="eastAsia"/>
        </w:rPr>
        <w:t>神明之功用</w:t>
      </w:r>
      <w:r w:rsidR="006C4C45">
        <w:rPr>
          <w:rFonts w:hint="eastAsia"/>
        </w:rPr>
        <w:t>，</w:t>
      </w:r>
      <w:r w:rsidRPr="00E61C91">
        <w:rPr>
          <w:rFonts w:hint="eastAsia"/>
        </w:rPr>
        <w:t>原心與腦相輔而成。愚</w:t>
      </w:r>
      <w:r w:rsidR="00D24630">
        <w:rPr>
          <w:rFonts w:hint="eastAsia"/>
        </w:rPr>
        <w:t>於</w:t>
      </w:r>
      <w:r w:rsidRPr="00E61C91">
        <w:rPr>
          <w:rFonts w:hint="eastAsia"/>
        </w:rPr>
        <w:t>資生湯</w:t>
      </w:r>
      <w:r w:rsidR="00F13728">
        <w:t>（</w:t>
      </w:r>
      <w:r w:rsidRPr="00E61C91">
        <w:rPr>
          <w:rFonts w:hint="eastAsia"/>
        </w:rPr>
        <w:t>在第一卷）、定心湯（在第二卷）後曾發明之。</w:t>
      </w:r>
      <w:r>
        <w:rPr>
          <w:rFonts w:hint="eastAsia"/>
        </w:rPr>
        <w:t>癲狂之證</w:t>
      </w:r>
      <w:r w:rsidR="006C4C45">
        <w:rPr>
          <w:rFonts w:hint="eastAsia"/>
        </w:rPr>
        <w:t>，</w:t>
      </w:r>
      <w:r>
        <w:rPr>
          <w:rFonts w:hint="eastAsia"/>
        </w:rPr>
        <w:t>乃痰火上泛</w:t>
      </w:r>
      <w:r w:rsidR="006C4C45">
        <w:rPr>
          <w:rFonts w:hint="eastAsia"/>
        </w:rPr>
        <w:t>，</w:t>
      </w:r>
      <w:r>
        <w:rPr>
          <w:rFonts w:hint="eastAsia"/>
        </w:rPr>
        <w:t>瘀塞其心與腦相連竅絡</w:t>
      </w:r>
      <w:r w:rsidR="006C4C45">
        <w:rPr>
          <w:rFonts w:hint="eastAsia"/>
        </w:rPr>
        <w:t>，</w:t>
      </w:r>
      <w:r>
        <w:rPr>
          <w:rFonts w:hint="eastAsia"/>
        </w:rPr>
        <w:t>以致心腦不通</w:t>
      </w:r>
      <w:r w:rsidR="006C4C45">
        <w:rPr>
          <w:rFonts w:hint="eastAsia"/>
        </w:rPr>
        <w:t>，</w:t>
      </w:r>
      <w:r>
        <w:rPr>
          <w:rFonts w:hint="eastAsia"/>
        </w:rPr>
        <w:t>神明皆亂</w:t>
      </w:r>
      <w:r w:rsidR="006C4C45">
        <w:rPr>
          <w:rFonts w:hint="eastAsia"/>
        </w:rPr>
        <w:t>，</w:t>
      </w:r>
      <w:r>
        <w:rPr>
          <w:rFonts w:hint="eastAsia"/>
        </w:rPr>
        <w:t>故方中重用赭石</w:t>
      </w:r>
      <w:r w:rsidR="006C4C45">
        <w:rPr>
          <w:rFonts w:hint="eastAsia"/>
        </w:rPr>
        <w:t>，</w:t>
      </w:r>
      <w:r>
        <w:rPr>
          <w:rFonts w:hint="eastAsia"/>
        </w:rPr>
        <w:t>借其重墜之力</w:t>
      </w:r>
      <w:r w:rsidR="006C4C45">
        <w:rPr>
          <w:rFonts w:hint="eastAsia"/>
        </w:rPr>
        <w:t>，</w:t>
      </w:r>
      <w:r>
        <w:rPr>
          <w:rFonts w:hint="eastAsia"/>
        </w:rPr>
        <w:t>攝引痰火下行</w:t>
      </w:r>
      <w:r w:rsidR="006C4C45">
        <w:rPr>
          <w:rFonts w:hint="eastAsia"/>
        </w:rPr>
        <w:t>，</w:t>
      </w:r>
      <w:r>
        <w:rPr>
          <w:rFonts w:hint="eastAsia"/>
        </w:rPr>
        <w:t>俾竅絡之塞</w:t>
      </w:r>
      <w:r>
        <w:rPr>
          <w:rFonts w:hint="eastAsia"/>
        </w:rPr>
        <w:lastRenderedPageBreak/>
        <w:t>者皆通</w:t>
      </w:r>
      <w:r w:rsidR="006C4C45">
        <w:rPr>
          <w:rFonts w:hint="eastAsia"/>
        </w:rPr>
        <w:t>，</w:t>
      </w:r>
      <w:r>
        <w:rPr>
          <w:rFonts w:hint="eastAsia"/>
        </w:rPr>
        <w:t>則心與腦能相助為理</w:t>
      </w:r>
      <w:r w:rsidR="006C4C45">
        <w:rPr>
          <w:rFonts w:hint="eastAsia"/>
        </w:rPr>
        <w:t>，</w:t>
      </w:r>
      <w:r>
        <w:rPr>
          <w:rFonts w:hint="eastAsia"/>
        </w:rPr>
        <w:t>神明自復其舊也。是以愚治此證之劇者</w:t>
      </w:r>
      <w:r w:rsidR="006C4C45">
        <w:rPr>
          <w:rFonts w:hint="eastAsia"/>
        </w:rPr>
        <w:t>，</w:t>
      </w:r>
      <w:r>
        <w:rPr>
          <w:rFonts w:hint="eastAsia"/>
        </w:rPr>
        <w:t>赭石恆有用至四兩者</w:t>
      </w:r>
      <w:r w:rsidR="006C4C45">
        <w:rPr>
          <w:rFonts w:hint="eastAsia"/>
        </w:rPr>
        <w:t>，</w:t>
      </w:r>
      <w:r>
        <w:rPr>
          <w:rFonts w:hint="eastAsia"/>
        </w:rPr>
        <w:t>且又能鎮甘遂使之專</w:t>
      </w:r>
      <w:r w:rsidR="00D24630">
        <w:rPr>
          <w:rFonts w:hint="eastAsia"/>
        </w:rPr>
        <w:t>於</w:t>
      </w:r>
      <w:r>
        <w:rPr>
          <w:rFonts w:hint="eastAsia"/>
        </w:rPr>
        <w:t>下行</w:t>
      </w:r>
      <w:r w:rsidR="006C4C45">
        <w:rPr>
          <w:rFonts w:hint="eastAsia"/>
        </w:rPr>
        <w:t>，</w:t>
      </w:r>
      <w:r>
        <w:rPr>
          <w:rFonts w:hint="eastAsia"/>
        </w:rPr>
        <w:t>不至作嘔吐也。</w:t>
      </w:r>
    </w:p>
    <w:p w:rsidR="00BD5340" w:rsidRDefault="00E61C91" w:rsidP="00E61C91">
      <w:pPr>
        <w:pStyle w:val="2f5"/>
        <w:ind w:firstLine="712"/>
      </w:pPr>
      <w:r>
        <w:rPr>
          <w:rFonts w:hint="eastAsia"/>
        </w:rPr>
        <w:t>癲者</w:t>
      </w:r>
      <w:r w:rsidR="006C4C45">
        <w:rPr>
          <w:rFonts w:hint="eastAsia"/>
        </w:rPr>
        <w:t>，</w:t>
      </w:r>
      <w:r>
        <w:rPr>
          <w:rFonts w:hint="eastAsia"/>
        </w:rPr>
        <w:t>性情顛倒</w:t>
      </w:r>
      <w:r w:rsidR="006C4C45">
        <w:rPr>
          <w:rFonts w:hint="eastAsia"/>
        </w:rPr>
        <w:t>，</w:t>
      </w:r>
      <w:r>
        <w:rPr>
          <w:rFonts w:hint="eastAsia"/>
        </w:rPr>
        <w:t>失其是非之明。狂者</w:t>
      </w:r>
      <w:r w:rsidR="006C4C45">
        <w:rPr>
          <w:rFonts w:hint="eastAsia"/>
        </w:rPr>
        <w:t>，</w:t>
      </w:r>
      <w:r>
        <w:rPr>
          <w:rFonts w:hint="eastAsia"/>
        </w:rPr>
        <w:t>無所畏懼</w:t>
      </w:r>
      <w:r w:rsidR="006C4C45">
        <w:rPr>
          <w:rFonts w:hint="eastAsia"/>
        </w:rPr>
        <w:t>，</w:t>
      </w:r>
      <w:r>
        <w:rPr>
          <w:rFonts w:hint="eastAsia"/>
        </w:rPr>
        <w:t>妄為妄言</w:t>
      </w:r>
      <w:r w:rsidR="006C4C45">
        <w:rPr>
          <w:rFonts w:hint="eastAsia"/>
        </w:rPr>
        <w:t>，</w:t>
      </w:r>
      <w:r>
        <w:rPr>
          <w:rFonts w:hint="eastAsia"/>
        </w:rPr>
        <w:t>甚或見聞皆妄。大抵此證初起</w:t>
      </w:r>
      <w:r w:rsidR="006C4C45">
        <w:rPr>
          <w:rFonts w:hint="eastAsia"/>
        </w:rPr>
        <w:t>，</w:t>
      </w:r>
      <w:r>
        <w:rPr>
          <w:rFonts w:hint="eastAsia"/>
        </w:rPr>
        <w:t>先微露癲意</w:t>
      </w:r>
      <w:r w:rsidR="006C4C45">
        <w:rPr>
          <w:rFonts w:hint="eastAsia"/>
        </w:rPr>
        <w:t>，</w:t>
      </w:r>
      <w:r>
        <w:rPr>
          <w:rFonts w:hint="eastAsia"/>
        </w:rPr>
        <w:t>繼則發狂。狂久不愈</w:t>
      </w:r>
      <w:r w:rsidR="006C4C45">
        <w:rPr>
          <w:rFonts w:hint="eastAsia"/>
        </w:rPr>
        <w:t>，</w:t>
      </w:r>
      <w:r>
        <w:rPr>
          <w:rFonts w:hint="eastAsia"/>
        </w:rPr>
        <w:t>又漸成癲</w:t>
      </w:r>
      <w:r w:rsidR="006C4C45">
        <w:rPr>
          <w:rFonts w:hint="eastAsia"/>
        </w:rPr>
        <w:t>，</w:t>
      </w:r>
      <w:r>
        <w:rPr>
          <w:rFonts w:hint="eastAsia"/>
        </w:rPr>
        <w:t>甚或知覺全無。蓋此證</w:t>
      </w:r>
      <w:r w:rsidR="006C4C45">
        <w:rPr>
          <w:rFonts w:hint="eastAsia"/>
        </w:rPr>
        <w:t>，</w:t>
      </w:r>
      <w:r>
        <w:rPr>
          <w:rFonts w:hint="eastAsia"/>
        </w:rPr>
        <w:t>由</w:t>
      </w:r>
      <w:r w:rsidR="00D24630">
        <w:rPr>
          <w:rFonts w:hint="eastAsia"/>
        </w:rPr>
        <w:t>於</w:t>
      </w:r>
      <w:r>
        <w:rPr>
          <w:rFonts w:hint="eastAsia"/>
        </w:rPr>
        <w:t>憂思過度</w:t>
      </w:r>
      <w:r w:rsidR="006C4C45">
        <w:rPr>
          <w:rFonts w:hint="eastAsia"/>
        </w:rPr>
        <w:t>，</w:t>
      </w:r>
      <w:r>
        <w:rPr>
          <w:rFonts w:hint="eastAsia"/>
        </w:rPr>
        <w:t>心氣結而不散</w:t>
      </w:r>
      <w:r w:rsidR="006C4C45">
        <w:rPr>
          <w:rFonts w:hint="eastAsia"/>
        </w:rPr>
        <w:t>，</w:t>
      </w:r>
      <w:r>
        <w:rPr>
          <w:rFonts w:hint="eastAsia"/>
        </w:rPr>
        <w:t>痰涎亦即隨之凝結。又加以思慮過則心血耗</w:t>
      </w:r>
      <w:r w:rsidR="006C4C45">
        <w:rPr>
          <w:rFonts w:hint="eastAsia"/>
        </w:rPr>
        <w:t>，</w:t>
      </w:r>
      <w:r>
        <w:rPr>
          <w:rFonts w:hint="eastAsia"/>
        </w:rPr>
        <w:t>而暗生內熱。痰經熱煉</w:t>
      </w:r>
      <w:r w:rsidR="006C4C45">
        <w:rPr>
          <w:rFonts w:hint="eastAsia"/>
        </w:rPr>
        <w:t>，</w:t>
      </w:r>
      <w:r>
        <w:rPr>
          <w:rFonts w:hint="eastAsia"/>
        </w:rPr>
        <w:t>而膠粘益甚</w:t>
      </w:r>
      <w:r w:rsidR="006C4C45">
        <w:rPr>
          <w:rFonts w:hint="eastAsia"/>
        </w:rPr>
        <w:t>，</w:t>
      </w:r>
      <w:r>
        <w:rPr>
          <w:rFonts w:hint="eastAsia"/>
        </w:rPr>
        <w:t>熱為痰錮</w:t>
      </w:r>
      <w:r w:rsidR="006C4C45">
        <w:rPr>
          <w:rFonts w:hint="eastAsia"/>
        </w:rPr>
        <w:t>，</w:t>
      </w:r>
      <w:r>
        <w:rPr>
          <w:rFonts w:hint="eastAsia"/>
        </w:rPr>
        <w:t>而消解無從。</w:t>
      </w:r>
      <w:r w:rsidR="00D24630">
        <w:rPr>
          <w:rFonts w:hint="eastAsia"/>
        </w:rPr>
        <w:t>於</w:t>
      </w:r>
      <w:r>
        <w:rPr>
          <w:rFonts w:hint="eastAsia"/>
        </w:rPr>
        <w:t>是痰火充溢</w:t>
      </w:r>
      <w:r w:rsidR="006C4C45">
        <w:rPr>
          <w:rFonts w:hint="eastAsia"/>
        </w:rPr>
        <w:t>，</w:t>
      </w:r>
      <w:r>
        <w:rPr>
          <w:rFonts w:hint="eastAsia"/>
        </w:rPr>
        <w:t>將心與腦相通之竅絡</w:t>
      </w:r>
      <w:r w:rsidR="006C4C45">
        <w:rPr>
          <w:rFonts w:hint="eastAsia"/>
        </w:rPr>
        <w:t>，</w:t>
      </w:r>
      <w:r>
        <w:rPr>
          <w:rFonts w:hint="eastAsia"/>
        </w:rPr>
        <w:t>盡皆瘀塞</w:t>
      </w:r>
      <w:r w:rsidR="006C4C45">
        <w:rPr>
          <w:rFonts w:hint="eastAsia"/>
        </w:rPr>
        <w:t>，</w:t>
      </w:r>
      <w:r>
        <w:rPr>
          <w:rFonts w:hint="eastAsia"/>
        </w:rPr>
        <w:t>是以其神明淆亂也。其初微露癲意者</w:t>
      </w:r>
      <w:r w:rsidR="006C4C45">
        <w:rPr>
          <w:rFonts w:hint="eastAsia"/>
        </w:rPr>
        <w:t>，</w:t>
      </w:r>
      <w:r>
        <w:rPr>
          <w:rFonts w:hint="eastAsia"/>
        </w:rPr>
        <w:t>痰火猶不甚劇也</w:t>
      </w:r>
      <w:r w:rsidR="006C4C45">
        <w:rPr>
          <w:rFonts w:hint="eastAsia"/>
        </w:rPr>
        <w:t>，</w:t>
      </w:r>
      <w:r>
        <w:rPr>
          <w:rFonts w:hint="eastAsia"/>
        </w:rPr>
        <w:t>迨痰火積而益盛</w:t>
      </w:r>
      <w:r w:rsidR="006C4C45">
        <w:rPr>
          <w:rFonts w:hint="eastAsia"/>
        </w:rPr>
        <w:t>，</w:t>
      </w:r>
      <w:r>
        <w:rPr>
          <w:rFonts w:hint="eastAsia"/>
        </w:rPr>
        <w:t>則發狂矣。是以狂之甚者</w:t>
      </w:r>
      <w:r w:rsidR="006C4C45">
        <w:rPr>
          <w:rFonts w:hint="eastAsia"/>
        </w:rPr>
        <w:t>，</w:t>
      </w:r>
      <w:r>
        <w:rPr>
          <w:rFonts w:hint="eastAsia"/>
        </w:rPr>
        <w:t>用藥下其痰</w:t>
      </w:r>
      <w:r w:rsidR="006C4C45">
        <w:rPr>
          <w:rFonts w:hint="eastAsia"/>
        </w:rPr>
        <w:t>，</w:t>
      </w:r>
      <w:r>
        <w:rPr>
          <w:rFonts w:hint="eastAsia"/>
        </w:rPr>
        <w:t>恆作紅色</w:t>
      </w:r>
      <w:r w:rsidR="006C4C45">
        <w:rPr>
          <w:rFonts w:hint="eastAsia"/>
        </w:rPr>
        <w:t>，</w:t>
      </w:r>
      <w:r>
        <w:rPr>
          <w:rFonts w:hint="eastAsia"/>
        </w:rPr>
        <w:t>痰而至</w:t>
      </w:r>
      <w:r w:rsidR="00D24630">
        <w:rPr>
          <w:rFonts w:hint="eastAsia"/>
        </w:rPr>
        <w:t>於</w:t>
      </w:r>
      <w:r>
        <w:rPr>
          <w:rFonts w:hint="eastAsia"/>
        </w:rPr>
        <w:t>紅</w:t>
      </w:r>
      <w:r w:rsidR="006C4C45">
        <w:rPr>
          <w:rFonts w:hint="eastAsia"/>
        </w:rPr>
        <w:t>，</w:t>
      </w:r>
      <w:r>
        <w:rPr>
          <w:rFonts w:hint="eastAsia"/>
        </w:rPr>
        <w:t>其熱可知。迨病久</w:t>
      </w:r>
      <w:r w:rsidR="006C4C45">
        <w:rPr>
          <w:rFonts w:hint="eastAsia"/>
        </w:rPr>
        <w:t>，</w:t>
      </w:r>
      <w:r>
        <w:rPr>
          <w:rFonts w:hint="eastAsia"/>
        </w:rPr>
        <w:t>則所瘀之痰</w:t>
      </w:r>
      <w:r w:rsidR="006C4C45">
        <w:rPr>
          <w:rFonts w:hint="eastAsia"/>
        </w:rPr>
        <w:t>，</w:t>
      </w:r>
      <w:r>
        <w:rPr>
          <w:rFonts w:hint="eastAsia"/>
        </w:rPr>
        <w:t>皆變為頑痰。其神明淆亂之極</w:t>
      </w:r>
      <w:r w:rsidR="006C4C45">
        <w:rPr>
          <w:rFonts w:hint="eastAsia"/>
        </w:rPr>
        <w:t>，</w:t>
      </w:r>
      <w:r>
        <w:rPr>
          <w:rFonts w:hint="eastAsia"/>
        </w:rPr>
        <w:t>又漸至無所知覺</w:t>
      </w:r>
      <w:r w:rsidR="006C4C45">
        <w:rPr>
          <w:rFonts w:hint="eastAsia"/>
        </w:rPr>
        <w:t>，</w:t>
      </w:r>
      <w:r>
        <w:rPr>
          <w:rFonts w:hint="eastAsia"/>
        </w:rPr>
        <w:t>而變為癲證。且其知覺欲無</w:t>
      </w:r>
      <w:r w:rsidR="006C4C45">
        <w:rPr>
          <w:rFonts w:hint="eastAsia"/>
        </w:rPr>
        <w:t>，</w:t>
      </w:r>
      <w:r>
        <w:rPr>
          <w:rFonts w:hint="eastAsia"/>
        </w:rPr>
        <w:t>從前之憂思必減</w:t>
      </w:r>
      <w:r w:rsidR="006C4C45">
        <w:rPr>
          <w:rFonts w:hint="eastAsia"/>
        </w:rPr>
        <w:t>，</w:t>
      </w:r>
      <w:r>
        <w:rPr>
          <w:rFonts w:hint="eastAsia"/>
        </w:rPr>
        <w:t>其內熱亦即漸消</w:t>
      </w:r>
      <w:r w:rsidR="006C4C45">
        <w:rPr>
          <w:rFonts w:hint="eastAsia"/>
        </w:rPr>
        <w:t>，</w:t>
      </w:r>
      <w:r>
        <w:rPr>
          <w:rFonts w:hint="eastAsia"/>
        </w:rPr>
        <w:t>而無火以助其狂</w:t>
      </w:r>
      <w:r w:rsidR="006C4C45">
        <w:rPr>
          <w:rFonts w:hint="eastAsia"/>
        </w:rPr>
        <w:t>，</w:t>
      </w:r>
      <w:r>
        <w:rPr>
          <w:rFonts w:hint="eastAsia"/>
        </w:rPr>
        <w:t>此又所以變為癲也。然其初由癲而狂易治</w:t>
      </w:r>
      <w:r w:rsidR="006C4C45">
        <w:rPr>
          <w:rFonts w:hint="eastAsia"/>
        </w:rPr>
        <w:t>，</w:t>
      </w:r>
      <w:r>
        <w:rPr>
          <w:rFonts w:hint="eastAsia"/>
        </w:rPr>
        <w:t>其後由狂而癲難治。故此證</w:t>
      </w:r>
      <w:r w:rsidR="006C4C45">
        <w:rPr>
          <w:rFonts w:hint="eastAsia"/>
        </w:rPr>
        <w:t>，</w:t>
      </w:r>
      <w:r>
        <w:rPr>
          <w:rFonts w:hint="eastAsia"/>
        </w:rPr>
        <w:t>若延至三四年者</w:t>
      </w:r>
      <w:r w:rsidR="006C4C45">
        <w:rPr>
          <w:rFonts w:hint="eastAsia"/>
        </w:rPr>
        <w:t>，</w:t>
      </w:r>
      <w:r>
        <w:rPr>
          <w:rFonts w:hint="eastAsia"/>
        </w:rPr>
        <w:t>治癒者甚少。</w:t>
      </w:r>
    </w:p>
    <w:p w:rsidR="00BD5340" w:rsidRDefault="00BD5340" w:rsidP="00BD5340">
      <w:pPr>
        <w:pStyle w:val="2f3"/>
        <w:ind w:firstLine="712"/>
      </w:pPr>
      <w:r>
        <w:rPr>
          <w:rFonts w:hint="eastAsia"/>
        </w:rPr>
        <w:t>西人</w:t>
      </w:r>
      <w:r w:rsidR="00D24630">
        <w:rPr>
          <w:rFonts w:hint="eastAsia"/>
        </w:rPr>
        <w:t>於</w:t>
      </w:r>
      <w:r>
        <w:rPr>
          <w:rFonts w:hint="eastAsia"/>
        </w:rPr>
        <w:t>癲狂之證</w:t>
      </w:r>
      <w:r w:rsidR="006C4C45">
        <w:t>，</w:t>
      </w:r>
      <w:r>
        <w:rPr>
          <w:rFonts w:hint="eastAsia"/>
        </w:rPr>
        <w:t>專責之腦氣筋</w:t>
      </w:r>
      <w:r w:rsidR="006C4C45">
        <w:t>，</w:t>
      </w:r>
      <w:r>
        <w:rPr>
          <w:rFonts w:hint="eastAsia"/>
        </w:rPr>
        <w:t>謂人之腦中神明病久</w:t>
      </w:r>
      <w:r w:rsidR="006C4C45">
        <w:t>，</w:t>
      </w:r>
      <w:r>
        <w:rPr>
          <w:rFonts w:hint="eastAsia"/>
        </w:rPr>
        <w:t>而累及腦氣筋</w:t>
      </w:r>
      <w:r w:rsidR="006C4C45">
        <w:t>，</w:t>
      </w:r>
      <w:r>
        <w:rPr>
          <w:rFonts w:hint="eastAsia"/>
        </w:rPr>
        <w:t>以致腦氣筋失其常司</w:t>
      </w:r>
      <w:r w:rsidR="006C4C45">
        <w:t>，</w:t>
      </w:r>
      <w:r>
        <w:rPr>
          <w:rFonts w:hint="eastAsia"/>
        </w:rPr>
        <w:t>其性情動作</w:t>
      </w:r>
      <w:r w:rsidR="006C4C45">
        <w:t>，</w:t>
      </w:r>
      <w:r>
        <w:rPr>
          <w:rFonts w:hint="eastAsia"/>
        </w:rPr>
        <w:t>皆顛倒狂亂。是以西人外治之法</w:t>
      </w:r>
      <w:r w:rsidR="006C4C45">
        <w:t>，</w:t>
      </w:r>
      <w:r>
        <w:rPr>
          <w:rFonts w:hint="eastAsia"/>
        </w:rPr>
        <w:t>將病者先薙其發</w:t>
      </w:r>
      <w:r w:rsidR="006C4C45">
        <w:t>，</w:t>
      </w:r>
      <w:r>
        <w:rPr>
          <w:rFonts w:hint="eastAsia"/>
        </w:rPr>
        <w:t>以豬脬裝冰</w:t>
      </w:r>
      <w:r w:rsidR="006C4C45">
        <w:rPr>
          <w:rFonts w:hint="eastAsia"/>
        </w:rPr>
        <w:t>，</w:t>
      </w:r>
      <w:r>
        <w:rPr>
          <w:rFonts w:hint="eastAsia"/>
        </w:rPr>
        <w:t>置其頭巔</w:t>
      </w:r>
      <w:r w:rsidR="006C4C45">
        <w:t>，</w:t>
      </w:r>
      <w:r>
        <w:rPr>
          <w:rFonts w:hint="eastAsia"/>
        </w:rPr>
        <w:t>腦中之炎熱藉此可消</w:t>
      </w:r>
      <w:r w:rsidR="006C4C45">
        <w:t>，</w:t>
      </w:r>
      <w:r>
        <w:rPr>
          <w:rFonts w:hint="eastAsia"/>
        </w:rPr>
        <w:t>腦氣筋之病者</w:t>
      </w:r>
      <w:r w:rsidR="006C4C45">
        <w:t>，</w:t>
      </w:r>
      <w:r>
        <w:rPr>
          <w:rFonts w:hint="eastAsia"/>
        </w:rPr>
        <w:t>因此可愈矣。</w:t>
      </w:r>
    </w:p>
    <w:p w:rsidR="00BD5340" w:rsidRPr="00BD5340" w:rsidRDefault="00BD5340" w:rsidP="00BD5340">
      <w:pPr>
        <w:pStyle w:val="2f3"/>
        <w:ind w:firstLine="712"/>
      </w:pPr>
      <w:r>
        <w:rPr>
          <w:rFonts w:hint="eastAsia"/>
        </w:rPr>
        <w:lastRenderedPageBreak/>
        <w:t>按：腦氣筋亦名腦髓神經</w:t>
      </w:r>
      <w:r w:rsidR="006C4C45">
        <w:t>，</w:t>
      </w:r>
      <w:r>
        <w:rPr>
          <w:rFonts w:hint="eastAsia"/>
        </w:rPr>
        <w:t>其在脊者</w:t>
      </w:r>
      <w:r w:rsidR="006C4C45">
        <w:rPr>
          <w:rFonts w:hint="eastAsia"/>
        </w:rPr>
        <w:t>，</w:t>
      </w:r>
      <w:r>
        <w:rPr>
          <w:rFonts w:hint="eastAsia"/>
        </w:rPr>
        <w:t>名脊髓神經</w:t>
      </w:r>
      <w:r w:rsidR="006C4C45">
        <w:t>，</w:t>
      </w:r>
      <w:r>
        <w:rPr>
          <w:rFonts w:hint="eastAsia"/>
        </w:rPr>
        <w:t>共四十三對</w:t>
      </w:r>
      <w:r w:rsidR="006C4C45">
        <w:t>，</w:t>
      </w:r>
      <w:r>
        <w:rPr>
          <w:rFonts w:hint="eastAsia"/>
        </w:rPr>
        <w:t>每一對一主知覺</w:t>
      </w:r>
      <w:r w:rsidR="006C4C45">
        <w:rPr>
          <w:rFonts w:hint="eastAsia"/>
        </w:rPr>
        <w:t>，</w:t>
      </w:r>
      <w:r>
        <w:rPr>
          <w:rFonts w:hint="eastAsia"/>
        </w:rPr>
        <w:t>一主運動</w:t>
      </w:r>
      <w:r w:rsidR="006C4C45">
        <w:t>，</w:t>
      </w:r>
      <w:r>
        <w:rPr>
          <w:rFonts w:hint="eastAsia"/>
        </w:rPr>
        <w:t>散佈</w:t>
      </w:r>
      <w:r w:rsidR="00D24630">
        <w:rPr>
          <w:rFonts w:hint="eastAsia"/>
        </w:rPr>
        <w:t>於</w:t>
      </w:r>
      <w:r>
        <w:rPr>
          <w:rFonts w:hint="eastAsia"/>
        </w:rPr>
        <w:t>全體之內外</w:t>
      </w:r>
      <w:r w:rsidR="006C4C45">
        <w:t>，</w:t>
      </w:r>
      <w:r>
        <w:rPr>
          <w:rFonts w:hint="eastAsia"/>
        </w:rPr>
        <w:t>以司全體之知覺運動</w:t>
      </w:r>
      <w:r w:rsidR="006C4C45">
        <w:t>，</w:t>
      </w:r>
      <w:r>
        <w:rPr>
          <w:rFonts w:hint="eastAsia"/>
        </w:rPr>
        <w:t>為其本源在腦</w:t>
      </w:r>
      <w:r w:rsidR="006C4C45">
        <w:rPr>
          <w:rFonts w:hint="eastAsia"/>
        </w:rPr>
        <w:t>，</w:t>
      </w:r>
      <w:r>
        <w:rPr>
          <w:rFonts w:hint="eastAsia"/>
        </w:rPr>
        <w:t>故可統稱腦氣筋</w:t>
      </w:r>
      <w:r w:rsidR="006C4C45">
        <w:rPr>
          <w:rFonts w:hint="eastAsia"/>
        </w:rPr>
        <w:t>，</w:t>
      </w:r>
      <w:r>
        <w:rPr>
          <w:rFonts w:hint="eastAsia"/>
        </w:rPr>
        <w:t>亦可統曰腦髓神經。</w:t>
      </w:r>
    </w:p>
    <w:p w:rsidR="00E61C91" w:rsidRDefault="00E61C91" w:rsidP="00E61C91">
      <w:pPr>
        <w:pStyle w:val="2f5"/>
        <w:ind w:firstLine="712"/>
      </w:pPr>
      <w:r>
        <w:rPr>
          <w:rFonts w:hint="eastAsia"/>
        </w:rPr>
        <w:t>人之神明</w:t>
      </w:r>
      <w:r w:rsidR="006C4C45">
        <w:rPr>
          <w:rFonts w:hint="eastAsia"/>
        </w:rPr>
        <w:t>，</w:t>
      </w:r>
      <w:r>
        <w:rPr>
          <w:rFonts w:hint="eastAsia"/>
        </w:rPr>
        <w:t>原在心與腦兩處。金正希曰「人見一物必留一影</w:t>
      </w:r>
      <w:r w:rsidR="00D24630">
        <w:rPr>
          <w:rFonts w:hint="eastAsia"/>
        </w:rPr>
        <w:t>於</w:t>
      </w:r>
      <w:r>
        <w:rPr>
          <w:rFonts w:hint="eastAsia"/>
        </w:rPr>
        <w:t>腦中</w:t>
      </w:r>
      <w:r w:rsidR="006C4C45">
        <w:rPr>
          <w:rFonts w:hint="eastAsia"/>
        </w:rPr>
        <w:t>，</w:t>
      </w:r>
      <w:r>
        <w:rPr>
          <w:rFonts w:hint="eastAsia"/>
        </w:rPr>
        <w:t>小兒善忘者</w:t>
      </w:r>
      <w:r w:rsidR="006C4C45">
        <w:rPr>
          <w:rFonts w:hint="eastAsia"/>
        </w:rPr>
        <w:t>，</w:t>
      </w:r>
      <w:r>
        <w:rPr>
          <w:rFonts w:hint="eastAsia"/>
        </w:rPr>
        <w:t>腦髓未滿也</w:t>
      </w:r>
      <w:r w:rsidR="006C4C45">
        <w:rPr>
          <w:rFonts w:hint="eastAsia"/>
        </w:rPr>
        <w:t>，</w:t>
      </w:r>
      <w:r>
        <w:rPr>
          <w:rFonts w:hint="eastAsia"/>
        </w:rPr>
        <w:t>老人健忘者</w:t>
      </w:r>
      <w:r w:rsidR="006C4C45">
        <w:rPr>
          <w:rFonts w:hint="eastAsia"/>
        </w:rPr>
        <w:t>，</w:t>
      </w:r>
      <w:r>
        <w:rPr>
          <w:rFonts w:hint="eastAsia"/>
        </w:rPr>
        <w:t>腦髓漸空也」</w:t>
      </w:r>
      <w:r w:rsidR="00BD5340">
        <w:rPr>
          <w:rFonts w:hint="eastAsia"/>
        </w:rPr>
        <w:t>。</w:t>
      </w:r>
      <w:r>
        <w:rPr>
          <w:rFonts w:hint="eastAsia"/>
        </w:rPr>
        <w:t>汪</w:t>
      </w:r>
      <w:r w:rsidR="00BD5340">
        <w:rPr>
          <w:rFonts w:hint="eastAsia"/>
        </w:rPr>
        <w:t>訒</w:t>
      </w:r>
      <w:r>
        <w:rPr>
          <w:rFonts w:hint="eastAsia"/>
        </w:rPr>
        <w:t>庵釋之曰「凡人追憶往事</w:t>
      </w:r>
      <w:r w:rsidR="006C4C45">
        <w:rPr>
          <w:rFonts w:hint="eastAsia"/>
        </w:rPr>
        <w:t>，</w:t>
      </w:r>
      <w:r>
        <w:rPr>
          <w:rFonts w:hint="eastAsia"/>
        </w:rPr>
        <w:t>恆閉目上瞪</w:t>
      </w:r>
      <w:r w:rsidR="006C4C45">
        <w:rPr>
          <w:rFonts w:hint="eastAsia"/>
        </w:rPr>
        <w:t>，</w:t>
      </w:r>
      <w:r>
        <w:rPr>
          <w:rFonts w:hint="eastAsia"/>
        </w:rPr>
        <w:t>凝神</w:t>
      </w:r>
      <w:r w:rsidR="00D24630">
        <w:rPr>
          <w:rFonts w:hint="eastAsia"/>
        </w:rPr>
        <w:t>於</w:t>
      </w:r>
      <w:r>
        <w:rPr>
          <w:rFonts w:hint="eastAsia"/>
        </w:rPr>
        <w:t>腦</w:t>
      </w:r>
      <w:r w:rsidR="006C4C45">
        <w:rPr>
          <w:rFonts w:hint="eastAsia"/>
        </w:rPr>
        <w:t>，</w:t>
      </w:r>
      <w:r>
        <w:rPr>
          <w:rFonts w:hint="eastAsia"/>
        </w:rPr>
        <w:t>是影留</w:t>
      </w:r>
      <w:r w:rsidR="00D24630">
        <w:rPr>
          <w:rFonts w:hint="eastAsia"/>
        </w:rPr>
        <w:t>於</w:t>
      </w:r>
      <w:r>
        <w:rPr>
          <w:rFonts w:hint="eastAsia"/>
        </w:rPr>
        <w:t>腦之明徵」</w:t>
      </w:r>
      <w:r w:rsidR="00BD5340">
        <w:rPr>
          <w:rFonts w:hint="eastAsia"/>
        </w:rPr>
        <w:t>。</w:t>
      </w:r>
      <w:r>
        <w:rPr>
          <w:rFonts w:hint="eastAsia"/>
        </w:rPr>
        <w:t>由斯觀之</w:t>
      </w:r>
      <w:r w:rsidR="006C4C45">
        <w:rPr>
          <w:rFonts w:hint="eastAsia"/>
        </w:rPr>
        <w:t>，</w:t>
      </w:r>
      <w:r>
        <w:rPr>
          <w:rFonts w:hint="eastAsia"/>
        </w:rPr>
        <w:t>是腦原主追憶往事也。其人或有思慕不遂</w:t>
      </w:r>
      <w:r w:rsidR="006C4C45">
        <w:rPr>
          <w:rFonts w:hint="eastAsia"/>
        </w:rPr>
        <w:t>，</w:t>
      </w:r>
      <w:r>
        <w:rPr>
          <w:rFonts w:hint="eastAsia"/>
        </w:rPr>
        <w:t>而勞神想像</w:t>
      </w:r>
      <w:r w:rsidR="006C4C45">
        <w:rPr>
          <w:rFonts w:hint="eastAsia"/>
        </w:rPr>
        <w:t>，</w:t>
      </w:r>
      <w:r>
        <w:rPr>
          <w:rFonts w:hint="eastAsia"/>
        </w:rPr>
        <w:t>或因從前作事差誤</w:t>
      </w:r>
      <w:r w:rsidR="006C4C45">
        <w:rPr>
          <w:rFonts w:hint="eastAsia"/>
        </w:rPr>
        <w:t>，</w:t>
      </w:r>
      <w:r>
        <w:rPr>
          <w:rFonts w:hint="eastAsia"/>
        </w:rPr>
        <w:t>而痛自懊</w:t>
      </w:r>
      <w:r w:rsidR="00BD5340">
        <w:rPr>
          <w:rFonts w:hint="eastAsia"/>
        </w:rPr>
        <w:t>憹</w:t>
      </w:r>
      <w:r w:rsidR="006C4C45">
        <w:rPr>
          <w:rFonts w:hint="eastAsia"/>
        </w:rPr>
        <w:t>，</w:t>
      </w:r>
      <w:r>
        <w:rPr>
          <w:rFonts w:hint="eastAsia"/>
        </w:rPr>
        <w:t>則可傷腦中之神。若因研究理解工夫太過</w:t>
      </w:r>
      <w:r w:rsidR="006C4C45">
        <w:rPr>
          <w:rFonts w:hint="eastAsia"/>
        </w:rPr>
        <w:t>，</w:t>
      </w:r>
      <w:r>
        <w:rPr>
          <w:rFonts w:hint="eastAsia"/>
        </w:rPr>
        <w:t>或有將來難處之事</w:t>
      </w:r>
      <w:r w:rsidR="006C4C45">
        <w:rPr>
          <w:rFonts w:hint="eastAsia"/>
        </w:rPr>
        <w:t>，</w:t>
      </w:r>
      <w:r>
        <w:rPr>
          <w:rFonts w:hint="eastAsia"/>
        </w:rPr>
        <w:t>而思患預防</w:t>
      </w:r>
      <w:r w:rsidR="006C4C45">
        <w:rPr>
          <w:rFonts w:hint="eastAsia"/>
        </w:rPr>
        <w:t>，</w:t>
      </w:r>
      <w:r>
        <w:rPr>
          <w:rFonts w:hint="eastAsia"/>
        </w:rPr>
        <w:t>躊躇太過</w:t>
      </w:r>
      <w:r w:rsidR="006C4C45">
        <w:rPr>
          <w:rFonts w:hint="eastAsia"/>
        </w:rPr>
        <w:t>，</w:t>
      </w:r>
      <w:r>
        <w:rPr>
          <w:rFonts w:hint="eastAsia"/>
        </w:rPr>
        <w:t>苦心思索</w:t>
      </w:r>
      <w:r w:rsidR="006C4C45">
        <w:rPr>
          <w:rFonts w:hint="eastAsia"/>
        </w:rPr>
        <w:t>，</w:t>
      </w:r>
      <w:r>
        <w:rPr>
          <w:rFonts w:hint="eastAsia"/>
        </w:rPr>
        <w:t>則多傷心中之神。究之</w:t>
      </w:r>
      <w:r w:rsidR="006C4C45">
        <w:rPr>
          <w:rFonts w:hint="eastAsia"/>
        </w:rPr>
        <w:t>，</w:t>
      </w:r>
      <w:r>
        <w:rPr>
          <w:rFonts w:hint="eastAsia"/>
        </w:rPr>
        <w:t>心與腦</w:t>
      </w:r>
      <w:r w:rsidR="006C4C45">
        <w:rPr>
          <w:rFonts w:hint="eastAsia"/>
        </w:rPr>
        <w:t>，</w:t>
      </w:r>
      <w:r>
        <w:rPr>
          <w:rFonts w:hint="eastAsia"/>
        </w:rPr>
        <w:t>原徹上徹下</w:t>
      </w:r>
      <w:r w:rsidR="006C4C45">
        <w:rPr>
          <w:rFonts w:hint="eastAsia"/>
        </w:rPr>
        <w:t>，</w:t>
      </w:r>
      <w:r>
        <w:rPr>
          <w:rFonts w:hint="eastAsia"/>
        </w:rPr>
        <w:t>共為神明之府。一處神明傷</w:t>
      </w:r>
      <w:r w:rsidR="006C4C45">
        <w:rPr>
          <w:rFonts w:hint="eastAsia"/>
        </w:rPr>
        <w:t>，</w:t>
      </w:r>
      <w:r>
        <w:rPr>
          <w:rFonts w:hint="eastAsia"/>
        </w:rPr>
        <w:t>則兩處神俱傷。腦中之神明傷</w:t>
      </w:r>
      <w:r w:rsidR="006C4C45">
        <w:rPr>
          <w:rFonts w:hint="eastAsia"/>
        </w:rPr>
        <w:t>，</w:t>
      </w:r>
      <w:r>
        <w:rPr>
          <w:rFonts w:hint="eastAsia"/>
        </w:rPr>
        <w:t>可累及腦氣筋。心中之神明傷</w:t>
      </w:r>
      <w:r w:rsidR="006C4C45">
        <w:rPr>
          <w:rFonts w:hint="eastAsia"/>
        </w:rPr>
        <w:t>，</w:t>
      </w:r>
      <w:r>
        <w:rPr>
          <w:rFonts w:hint="eastAsia"/>
        </w:rPr>
        <w:t>亦可累及腦氣筋。且腦氣筋傷</w:t>
      </w:r>
      <w:r w:rsidR="006C4C45">
        <w:rPr>
          <w:rFonts w:hint="eastAsia"/>
        </w:rPr>
        <w:t>，</w:t>
      </w:r>
      <w:r>
        <w:rPr>
          <w:rFonts w:hint="eastAsia"/>
        </w:rPr>
        <w:t>可使神明顛倒狂亂</w:t>
      </w:r>
      <w:r w:rsidR="006C4C45">
        <w:rPr>
          <w:rFonts w:hint="eastAsia"/>
        </w:rPr>
        <w:t>，</w:t>
      </w:r>
      <w:r>
        <w:rPr>
          <w:rFonts w:hint="eastAsia"/>
        </w:rPr>
        <w:t>心有所傷</w:t>
      </w:r>
      <w:r w:rsidR="006C4C45">
        <w:rPr>
          <w:rFonts w:hint="eastAsia"/>
        </w:rPr>
        <w:t>，</w:t>
      </w:r>
      <w:r>
        <w:rPr>
          <w:rFonts w:hint="eastAsia"/>
        </w:rPr>
        <w:t>亦可使神明顛倒狂亂也。曾治一少婦癲狂</w:t>
      </w:r>
      <w:r w:rsidR="006C4C45">
        <w:rPr>
          <w:rFonts w:hint="eastAsia"/>
        </w:rPr>
        <w:t>，</w:t>
      </w:r>
      <w:r>
        <w:rPr>
          <w:rFonts w:hint="eastAsia"/>
        </w:rPr>
        <w:t>強灌以藥</w:t>
      </w:r>
      <w:r w:rsidR="006C4C45">
        <w:rPr>
          <w:rFonts w:hint="eastAsia"/>
        </w:rPr>
        <w:t>，</w:t>
      </w:r>
      <w:r>
        <w:rPr>
          <w:rFonts w:hint="eastAsia"/>
        </w:rPr>
        <w:t>不能下嚥。遂俾以朴硝代鹽</w:t>
      </w:r>
      <w:r w:rsidR="006C4C45">
        <w:rPr>
          <w:rFonts w:hint="eastAsia"/>
        </w:rPr>
        <w:t>，</w:t>
      </w:r>
      <w:r>
        <w:rPr>
          <w:rFonts w:hint="eastAsia"/>
        </w:rPr>
        <w:t>每飯食之</w:t>
      </w:r>
      <w:r w:rsidR="006C4C45">
        <w:rPr>
          <w:rFonts w:hint="eastAsia"/>
        </w:rPr>
        <w:t>，</w:t>
      </w:r>
      <w:r>
        <w:rPr>
          <w:rFonts w:hint="eastAsia"/>
        </w:rPr>
        <w:t>病人不知</w:t>
      </w:r>
      <w:r w:rsidR="006C4C45">
        <w:rPr>
          <w:rFonts w:hint="eastAsia"/>
        </w:rPr>
        <w:t>，</w:t>
      </w:r>
      <w:r>
        <w:rPr>
          <w:rFonts w:hint="eastAsia"/>
        </w:rPr>
        <w:t>月餘而愈。誠以朴硝鹹寒屬水</w:t>
      </w:r>
      <w:r w:rsidR="006C4C45">
        <w:rPr>
          <w:rFonts w:hint="eastAsia"/>
        </w:rPr>
        <w:t>，</w:t>
      </w:r>
      <w:r>
        <w:rPr>
          <w:rFonts w:hint="eastAsia"/>
        </w:rPr>
        <w:t>為心臟對宮之藥</w:t>
      </w:r>
      <w:r w:rsidR="006C4C45">
        <w:rPr>
          <w:rFonts w:hint="eastAsia"/>
        </w:rPr>
        <w:t>，</w:t>
      </w:r>
      <w:r>
        <w:rPr>
          <w:rFonts w:hint="eastAsia"/>
        </w:rPr>
        <w:t>以水勝火</w:t>
      </w:r>
      <w:r w:rsidR="006C4C45">
        <w:rPr>
          <w:rFonts w:hint="eastAsia"/>
        </w:rPr>
        <w:t>，</w:t>
      </w:r>
      <w:r>
        <w:rPr>
          <w:rFonts w:hint="eastAsia"/>
        </w:rPr>
        <w:t>以寒勝熱</w:t>
      </w:r>
      <w:r w:rsidR="006C4C45">
        <w:rPr>
          <w:rFonts w:hint="eastAsia"/>
        </w:rPr>
        <w:t>，</w:t>
      </w:r>
      <w:r>
        <w:rPr>
          <w:rFonts w:hint="eastAsia"/>
        </w:rPr>
        <w:t>能使心中之火熱</w:t>
      </w:r>
      <w:r w:rsidR="006C4C45">
        <w:rPr>
          <w:rFonts w:hint="eastAsia"/>
        </w:rPr>
        <w:t>，</w:t>
      </w:r>
      <w:r>
        <w:rPr>
          <w:rFonts w:hint="eastAsia"/>
        </w:rPr>
        <w:t>消解無餘</w:t>
      </w:r>
      <w:r w:rsidR="006C4C45">
        <w:rPr>
          <w:rFonts w:hint="eastAsia"/>
        </w:rPr>
        <w:t>，</w:t>
      </w:r>
      <w:r>
        <w:rPr>
          <w:rFonts w:hint="eastAsia"/>
        </w:rPr>
        <w:t>心中之神明</w:t>
      </w:r>
      <w:r w:rsidR="006C4C45">
        <w:rPr>
          <w:rFonts w:hint="eastAsia"/>
        </w:rPr>
        <w:t>，</w:t>
      </w:r>
      <w:r>
        <w:rPr>
          <w:rFonts w:hint="eastAsia"/>
        </w:rPr>
        <w:t>自得其養</w:t>
      </w:r>
      <w:r w:rsidR="006C4C45">
        <w:rPr>
          <w:rFonts w:hint="eastAsia"/>
        </w:rPr>
        <w:t>，</w:t>
      </w:r>
      <w:r>
        <w:rPr>
          <w:rFonts w:hint="eastAsia"/>
        </w:rPr>
        <w:t>非僅取朴硝之能開痰也。</w:t>
      </w:r>
    </w:p>
    <w:p w:rsidR="00BD5340" w:rsidRDefault="00BD5340">
      <w:pPr>
        <w:spacing w:after="0" w:line="240" w:lineRule="auto"/>
        <w:ind w:firstLine="0"/>
        <w:rPr>
          <w:rFonts w:eastAsiaTheme="majorEastAsia"/>
          <w:spacing w:val="38"/>
        </w:rPr>
      </w:pPr>
      <w:bookmarkStart w:id="223" w:name="_Toc223762648"/>
      <w:r>
        <w:br w:type="page"/>
      </w:r>
    </w:p>
    <w:p w:rsidR="00E61C91" w:rsidRDefault="00BD5340" w:rsidP="00E11911">
      <w:pPr>
        <w:pStyle w:val="5a"/>
      </w:pPr>
      <w:bookmarkStart w:id="224" w:name="_Toc7560793"/>
      <w:r>
        <w:rPr>
          <w:rFonts w:hint="eastAsia"/>
        </w:rPr>
        <w:lastRenderedPageBreak/>
        <w:t>【</w:t>
      </w:r>
      <w:r w:rsidR="00E61C91">
        <w:rPr>
          <w:rFonts w:hint="eastAsia"/>
        </w:rPr>
        <w:t>調氣養神湯</w:t>
      </w:r>
      <w:bookmarkEnd w:id="223"/>
      <w:r>
        <w:rPr>
          <w:rFonts w:hint="eastAsia"/>
        </w:rPr>
        <w:t>】</w:t>
      </w:r>
      <w:bookmarkEnd w:id="224"/>
    </w:p>
    <w:p w:rsidR="006A0C97" w:rsidRDefault="00E61C91" w:rsidP="00E61C91">
      <w:pPr>
        <w:pStyle w:val="2f3"/>
        <w:ind w:firstLine="712"/>
      </w:pPr>
      <w:r>
        <w:rPr>
          <w:rFonts w:hint="eastAsia"/>
        </w:rPr>
        <w:t>治其人思慮過度</w:t>
      </w:r>
      <w:r w:rsidR="006C4C45">
        <w:rPr>
          <w:rFonts w:hint="eastAsia"/>
        </w:rPr>
        <w:t>，</w:t>
      </w:r>
      <w:r>
        <w:rPr>
          <w:rFonts w:hint="eastAsia"/>
        </w:rPr>
        <w:t>傷其神明。或更因思慮過度</w:t>
      </w:r>
      <w:r w:rsidR="006C4C45">
        <w:rPr>
          <w:rFonts w:hint="eastAsia"/>
        </w:rPr>
        <w:t>，</w:t>
      </w:r>
      <w:r>
        <w:rPr>
          <w:rFonts w:hint="eastAsia"/>
        </w:rPr>
        <w:t>暗生內熱</w:t>
      </w:r>
      <w:r w:rsidR="006C4C45">
        <w:rPr>
          <w:rFonts w:hint="eastAsia"/>
        </w:rPr>
        <w:t>，</w:t>
      </w:r>
      <w:r>
        <w:rPr>
          <w:rFonts w:hint="eastAsia"/>
        </w:rPr>
        <w:t>其心肝之血</w:t>
      </w:r>
      <w:r w:rsidR="006C4C45">
        <w:rPr>
          <w:rFonts w:hint="eastAsia"/>
        </w:rPr>
        <w:t>，</w:t>
      </w:r>
      <w:r>
        <w:rPr>
          <w:rFonts w:hint="eastAsia"/>
        </w:rPr>
        <w:t>消耗日甚</w:t>
      </w:r>
      <w:r w:rsidR="006C4C45">
        <w:rPr>
          <w:rFonts w:hint="eastAsia"/>
        </w:rPr>
        <w:t>，</w:t>
      </w:r>
      <w:r>
        <w:rPr>
          <w:rFonts w:hint="eastAsia"/>
        </w:rPr>
        <w:t>以致心火肝氣</w:t>
      </w:r>
      <w:r w:rsidR="006C4C45">
        <w:rPr>
          <w:rFonts w:hint="eastAsia"/>
        </w:rPr>
        <w:t>，</w:t>
      </w:r>
      <w:r>
        <w:rPr>
          <w:rFonts w:hint="eastAsia"/>
        </w:rPr>
        <w:t>上衝頭部</w:t>
      </w:r>
      <w:r w:rsidR="006C4C45">
        <w:rPr>
          <w:rFonts w:hint="eastAsia"/>
        </w:rPr>
        <w:t>，</w:t>
      </w:r>
      <w:r>
        <w:rPr>
          <w:rFonts w:hint="eastAsia"/>
        </w:rPr>
        <w:t>擾亂神經</w:t>
      </w:r>
      <w:r w:rsidR="006C4C45">
        <w:rPr>
          <w:rFonts w:hint="eastAsia"/>
        </w:rPr>
        <w:t>，</w:t>
      </w:r>
      <w:r>
        <w:rPr>
          <w:rFonts w:hint="eastAsia"/>
        </w:rPr>
        <w:t>致神經失其所司</w:t>
      </w:r>
      <w:r w:rsidR="006C4C45">
        <w:rPr>
          <w:rFonts w:hint="eastAsia"/>
        </w:rPr>
        <w:t>，</w:t>
      </w:r>
      <w:r>
        <w:rPr>
          <w:rFonts w:hint="eastAsia"/>
        </w:rPr>
        <w:t>知覺錯亂</w:t>
      </w:r>
      <w:r w:rsidR="006C4C45">
        <w:rPr>
          <w:rFonts w:hint="eastAsia"/>
        </w:rPr>
        <w:t>，</w:t>
      </w:r>
      <w:r>
        <w:rPr>
          <w:rFonts w:hint="eastAsia"/>
        </w:rPr>
        <w:t>以是為非</w:t>
      </w:r>
      <w:r w:rsidR="006C4C45">
        <w:rPr>
          <w:rFonts w:hint="eastAsia"/>
        </w:rPr>
        <w:t>，</w:t>
      </w:r>
      <w:r>
        <w:rPr>
          <w:rFonts w:hint="eastAsia"/>
        </w:rPr>
        <w:t>以非為是</w:t>
      </w:r>
      <w:r w:rsidR="006C4C45">
        <w:rPr>
          <w:rFonts w:hint="eastAsia"/>
        </w:rPr>
        <w:t>，</w:t>
      </w:r>
      <w:r>
        <w:rPr>
          <w:rFonts w:hint="eastAsia"/>
        </w:rPr>
        <w:t>而不至</w:t>
      </w:r>
      <w:r w:rsidR="00D24630">
        <w:rPr>
          <w:rFonts w:hint="eastAsia"/>
        </w:rPr>
        <w:t>於</w:t>
      </w:r>
      <w:r>
        <w:rPr>
          <w:rFonts w:hint="eastAsia"/>
        </w:rPr>
        <w:t>瘋狂過甚者。</w:t>
      </w:r>
    </w:p>
    <w:p w:rsidR="006A0C97" w:rsidRDefault="00E61C91" w:rsidP="00E61C91">
      <w:pPr>
        <w:pStyle w:val="2f3"/>
        <w:ind w:firstLine="712"/>
      </w:pPr>
      <w:r>
        <w:rPr>
          <w:rFonts w:hint="eastAsia"/>
        </w:rPr>
        <w:t>龍眼肉（八錢）</w:t>
      </w:r>
      <w:r w:rsidR="006A0C97">
        <w:rPr>
          <w:rFonts w:hint="eastAsia"/>
        </w:rPr>
        <w:t>、</w:t>
      </w:r>
      <w:r>
        <w:rPr>
          <w:rFonts w:hint="eastAsia"/>
        </w:rPr>
        <w:t>柏子仁（五錢）</w:t>
      </w:r>
      <w:r w:rsidR="006A0C97">
        <w:rPr>
          <w:rFonts w:hint="eastAsia"/>
        </w:rPr>
        <w:t>、</w:t>
      </w:r>
      <w:r>
        <w:rPr>
          <w:rFonts w:hint="eastAsia"/>
        </w:rPr>
        <w:t>生龍骨（五錢</w:t>
      </w:r>
      <w:r w:rsidR="006C4C45">
        <w:rPr>
          <w:rFonts w:hint="eastAsia"/>
        </w:rPr>
        <w:t>，</w:t>
      </w:r>
      <w:r>
        <w:rPr>
          <w:rFonts w:hint="eastAsia"/>
        </w:rPr>
        <w:t>搗碎）</w:t>
      </w:r>
      <w:r w:rsidR="006A0C97">
        <w:rPr>
          <w:rFonts w:hint="eastAsia"/>
        </w:rPr>
        <w:t>、</w:t>
      </w:r>
      <w:r>
        <w:rPr>
          <w:rFonts w:hint="eastAsia"/>
        </w:rPr>
        <w:t>生牡蠣（五錢</w:t>
      </w:r>
      <w:r w:rsidR="006C4C45">
        <w:rPr>
          <w:rFonts w:hint="eastAsia"/>
        </w:rPr>
        <w:t>，</w:t>
      </w:r>
      <w:r>
        <w:rPr>
          <w:rFonts w:hint="eastAsia"/>
        </w:rPr>
        <w:t>搗碎）</w:t>
      </w:r>
      <w:r w:rsidR="006A0C97">
        <w:rPr>
          <w:rFonts w:hint="eastAsia"/>
        </w:rPr>
        <w:t>、</w:t>
      </w:r>
      <w:r>
        <w:rPr>
          <w:rFonts w:hint="eastAsia"/>
        </w:rPr>
        <w:t>遠志（二錢</w:t>
      </w:r>
      <w:r w:rsidR="006C4C45">
        <w:rPr>
          <w:rFonts w:hint="eastAsia"/>
        </w:rPr>
        <w:t>，</w:t>
      </w:r>
      <w:r>
        <w:rPr>
          <w:rFonts w:hint="eastAsia"/>
        </w:rPr>
        <w:t>不炙）</w:t>
      </w:r>
      <w:r w:rsidR="006A0C97">
        <w:rPr>
          <w:rFonts w:hint="eastAsia"/>
        </w:rPr>
        <w:t>、</w:t>
      </w:r>
      <w:r>
        <w:rPr>
          <w:rFonts w:hint="eastAsia"/>
        </w:rPr>
        <w:t>生地黃（六錢）</w:t>
      </w:r>
      <w:r w:rsidR="006A0C97">
        <w:rPr>
          <w:rFonts w:hint="eastAsia"/>
        </w:rPr>
        <w:t>、</w:t>
      </w:r>
      <w:r>
        <w:rPr>
          <w:rFonts w:hint="eastAsia"/>
        </w:rPr>
        <w:t>天門冬（四錢）</w:t>
      </w:r>
      <w:r w:rsidR="006A0C97">
        <w:rPr>
          <w:rFonts w:hint="eastAsia"/>
        </w:rPr>
        <w:t>、</w:t>
      </w:r>
      <w:r>
        <w:rPr>
          <w:rFonts w:hint="eastAsia"/>
        </w:rPr>
        <w:t>甘松（二錢）</w:t>
      </w:r>
      <w:r w:rsidR="006A0C97">
        <w:rPr>
          <w:rFonts w:hint="eastAsia"/>
        </w:rPr>
        <w:t>、</w:t>
      </w:r>
      <w:r>
        <w:rPr>
          <w:rFonts w:hint="eastAsia"/>
        </w:rPr>
        <w:t>生麥芽（三錢）</w:t>
      </w:r>
      <w:r w:rsidR="006A0C97">
        <w:rPr>
          <w:rFonts w:hint="eastAsia"/>
        </w:rPr>
        <w:t>、</w:t>
      </w:r>
      <w:r>
        <w:rPr>
          <w:rFonts w:hint="eastAsia"/>
        </w:rPr>
        <w:t>菖蒲（二錢）</w:t>
      </w:r>
      <w:r w:rsidR="006A0C97">
        <w:rPr>
          <w:rFonts w:hint="eastAsia"/>
        </w:rPr>
        <w:t>、</w:t>
      </w:r>
      <w:r>
        <w:rPr>
          <w:rFonts w:hint="eastAsia"/>
        </w:rPr>
        <w:t>甘草（錢半）</w:t>
      </w:r>
      <w:r w:rsidR="006A0C97">
        <w:rPr>
          <w:rFonts w:hint="eastAsia"/>
        </w:rPr>
        <w:t>、</w:t>
      </w:r>
      <w:r>
        <w:rPr>
          <w:rFonts w:hint="eastAsia"/>
        </w:rPr>
        <w:t>鏡面硃砂（三分</w:t>
      </w:r>
      <w:r w:rsidR="006C4C45">
        <w:rPr>
          <w:rFonts w:hint="eastAsia"/>
        </w:rPr>
        <w:t>，</w:t>
      </w:r>
      <w:r>
        <w:rPr>
          <w:rFonts w:hint="eastAsia"/>
        </w:rPr>
        <w:t>研細用頭次煎藥湯兩次送服）</w:t>
      </w:r>
      <w:r w:rsidR="006C4C45">
        <w:rPr>
          <w:rFonts w:hint="eastAsia"/>
        </w:rPr>
        <w:t>，</w:t>
      </w:r>
      <w:r>
        <w:rPr>
          <w:rFonts w:hint="eastAsia"/>
        </w:rPr>
        <w:t>磨取鐵鏽濃水煎藥。</w:t>
      </w:r>
    </w:p>
    <w:p w:rsidR="0053354C" w:rsidRDefault="00E61C91" w:rsidP="00E61C91">
      <w:pPr>
        <w:pStyle w:val="2f3"/>
        <w:ind w:firstLine="712"/>
      </w:pPr>
      <w:r>
        <w:rPr>
          <w:rFonts w:hint="eastAsia"/>
        </w:rPr>
        <w:t>此乃養神明、滋心血、理肝氣、清虛熱之方也。龍眼肉色赤入心</w:t>
      </w:r>
      <w:r w:rsidR="006C4C45">
        <w:rPr>
          <w:rFonts w:hint="eastAsia"/>
        </w:rPr>
        <w:t>，</w:t>
      </w:r>
      <w:r>
        <w:rPr>
          <w:rFonts w:hint="eastAsia"/>
        </w:rPr>
        <w:t>且多津液</w:t>
      </w:r>
      <w:r w:rsidR="006C4C45">
        <w:rPr>
          <w:rFonts w:hint="eastAsia"/>
        </w:rPr>
        <w:t>，</w:t>
      </w:r>
      <w:r>
        <w:rPr>
          <w:rFonts w:hint="eastAsia"/>
        </w:rPr>
        <w:t>最能滋補血分</w:t>
      </w:r>
      <w:r w:rsidR="006C4C45">
        <w:rPr>
          <w:rFonts w:hint="eastAsia"/>
        </w:rPr>
        <w:t>，</w:t>
      </w:r>
      <w:r>
        <w:rPr>
          <w:rFonts w:hint="eastAsia"/>
        </w:rPr>
        <w:t>兼能保合心氣之耗散</w:t>
      </w:r>
      <w:r w:rsidR="006C4C45">
        <w:rPr>
          <w:rFonts w:hint="eastAsia"/>
        </w:rPr>
        <w:t>，</w:t>
      </w:r>
      <w:r>
        <w:rPr>
          <w:rFonts w:hint="eastAsia"/>
        </w:rPr>
        <w:t>故以之為主藥</w:t>
      </w:r>
      <w:r w:rsidR="006A0C97">
        <w:rPr>
          <w:rFonts w:hint="eastAsia"/>
        </w:rPr>
        <w:t>。</w:t>
      </w:r>
      <w:r w:rsidR="006A0C97" w:rsidRPr="006A0C97">
        <w:rPr>
          <w:rFonts w:hint="eastAsia"/>
        </w:rPr>
        <w:t>柏樹杪向西北</w:t>
      </w:r>
      <w:r w:rsidR="006C4C45">
        <w:t>，</w:t>
      </w:r>
      <w:r w:rsidR="006A0C97" w:rsidRPr="006A0C97">
        <w:rPr>
          <w:rFonts w:hint="eastAsia"/>
        </w:rPr>
        <w:t>稟金水之精氣</w:t>
      </w:r>
      <w:r w:rsidR="006C4C45">
        <w:t>，</w:t>
      </w:r>
      <w:r w:rsidR="006A0C97" w:rsidRPr="006A0C97">
        <w:rPr>
          <w:rFonts w:hint="eastAsia"/>
        </w:rPr>
        <w:t>其實</w:t>
      </w:r>
      <w:r w:rsidR="00E514AF">
        <w:rPr>
          <w:rFonts w:hint="eastAsia"/>
        </w:rPr>
        <w:t>採</w:t>
      </w:r>
      <w:r w:rsidR="00D24630">
        <w:rPr>
          <w:rFonts w:hint="eastAsia"/>
        </w:rPr>
        <w:t>於</w:t>
      </w:r>
      <w:r w:rsidR="006A0C97" w:rsidRPr="006A0C97">
        <w:rPr>
          <w:rFonts w:hint="eastAsia"/>
        </w:rPr>
        <w:t>仲冬</w:t>
      </w:r>
      <w:r w:rsidR="006C4C45">
        <w:t>，</w:t>
      </w:r>
      <w:r w:rsidR="006A0C97" w:rsidRPr="006A0C97">
        <w:rPr>
          <w:rFonts w:hint="eastAsia"/>
        </w:rPr>
        <w:t>飲受霜露</w:t>
      </w:r>
      <w:r w:rsidR="006C4C45">
        <w:t>，</w:t>
      </w:r>
      <w:r w:rsidR="006A0C97" w:rsidRPr="006A0C97">
        <w:rPr>
          <w:rFonts w:hint="eastAsia"/>
        </w:rPr>
        <w:t>且多含油質</w:t>
      </w:r>
      <w:r w:rsidR="006C4C45">
        <w:t>，</w:t>
      </w:r>
      <w:r>
        <w:rPr>
          <w:rFonts w:hint="eastAsia"/>
        </w:rPr>
        <w:t>故善養肝</w:t>
      </w:r>
      <w:r w:rsidR="006C4C45">
        <w:rPr>
          <w:rFonts w:hint="eastAsia"/>
        </w:rPr>
        <w:t>，</w:t>
      </w:r>
      <w:r>
        <w:rPr>
          <w:rFonts w:hint="eastAsia"/>
        </w:rPr>
        <w:t>兼能鎮肝</w:t>
      </w:r>
      <w:r w:rsidR="006A0C97">
        <w:rPr>
          <w:rFonts w:hint="eastAsia"/>
        </w:rPr>
        <w:t>（水能養木</w:t>
      </w:r>
      <w:r w:rsidR="006C4C45">
        <w:rPr>
          <w:rFonts w:hint="eastAsia"/>
        </w:rPr>
        <w:t>，</w:t>
      </w:r>
      <w:r w:rsidR="006A0C97">
        <w:rPr>
          <w:rFonts w:hint="eastAsia"/>
        </w:rPr>
        <w:t>金能鎮木）</w:t>
      </w:r>
      <w:r w:rsidR="006C4C45">
        <w:rPr>
          <w:rFonts w:hint="eastAsia"/>
        </w:rPr>
        <w:t>，</w:t>
      </w:r>
      <w:r>
        <w:rPr>
          <w:rFonts w:hint="eastAsia"/>
        </w:rPr>
        <w:t>又與龍骨、牡蠣之善</w:t>
      </w:r>
      <w:r w:rsidR="00D24630">
        <w:rPr>
          <w:rFonts w:hint="eastAsia"/>
        </w:rPr>
        <w:t>於</w:t>
      </w:r>
      <w:r>
        <w:rPr>
          <w:rFonts w:hint="eastAsia"/>
        </w:rPr>
        <w:t>斂戢肝火肝氣者同用</w:t>
      </w:r>
      <w:r w:rsidR="006C4C45">
        <w:rPr>
          <w:rFonts w:hint="eastAsia"/>
        </w:rPr>
        <w:t>，</w:t>
      </w:r>
      <w:r>
        <w:rPr>
          <w:rFonts w:hint="eastAsia"/>
        </w:rPr>
        <w:t>則肝火肝氣自不挾心火上升</w:t>
      </w:r>
      <w:r w:rsidR="006C4C45">
        <w:rPr>
          <w:rFonts w:hint="eastAsia"/>
        </w:rPr>
        <w:t>，</w:t>
      </w:r>
      <w:r>
        <w:rPr>
          <w:rFonts w:hint="eastAsia"/>
        </w:rPr>
        <w:t>以擾亂神經也</w:t>
      </w:r>
      <w:r w:rsidR="006A0C97">
        <w:rPr>
          <w:rFonts w:hint="eastAsia"/>
        </w:rPr>
        <w:t>。</w:t>
      </w:r>
      <w:r>
        <w:rPr>
          <w:rFonts w:hint="eastAsia"/>
        </w:rPr>
        <w:t>用生地黃者</w:t>
      </w:r>
      <w:r w:rsidR="006C4C45">
        <w:rPr>
          <w:rFonts w:hint="eastAsia"/>
        </w:rPr>
        <w:t>，</w:t>
      </w:r>
      <w:r>
        <w:rPr>
          <w:rFonts w:hint="eastAsia"/>
        </w:rPr>
        <w:t>取其能瀉上焦之虛熱</w:t>
      </w:r>
      <w:r w:rsidR="006C4C45">
        <w:rPr>
          <w:rFonts w:hint="eastAsia"/>
        </w:rPr>
        <w:t>，</w:t>
      </w:r>
      <w:r>
        <w:rPr>
          <w:rFonts w:hint="eastAsia"/>
        </w:rPr>
        <w:t>更能助龍眼肉生血也</w:t>
      </w:r>
      <w:r w:rsidR="006A0C97">
        <w:rPr>
          <w:rFonts w:hint="eastAsia"/>
        </w:rPr>
        <w:t>。</w:t>
      </w:r>
      <w:r>
        <w:rPr>
          <w:rFonts w:hint="eastAsia"/>
        </w:rPr>
        <w:t>用天門冬者</w:t>
      </w:r>
      <w:r w:rsidR="006C4C45">
        <w:rPr>
          <w:rFonts w:hint="eastAsia"/>
        </w:rPr>
        <w:t>，</w:t>
      </w:r>
      <w:r>
        <w:rPr>
          <w:rFonts w:hint="eastAsia"/>
        </w:rPr>
        <w:t>取其涼潤之性</w:t>
      </w:r>
      <w:r w:rsidR="006C4C45">
        <w:rPr>
          <w:rFonts w:hint="eastAsia"/>
        </w:rPr>
        <w:t>，</w:t>
      </w:r>
      <w:r>
        <w:rPr>
          <w:rFonts w:hint="eastAsia"/>
        </w:rPr>
        <w:t>能清心寧神</w:t>
      </w:r>
      <w:r w:rsidR="006C4C45">
        <w:rPr>
          <w:rFonts w:hint="eastAsia"/>
        </w:rPr>
        <w:t>，</w:t>
      </w:r>
      <w:r>
        <w:rPr>
          <w:rFonts w:hint="eastAsia"/>
        </w:rPr>
        <w:t>即以開燥痰也</w:t>
      </w:r>
      <w:r w:rsidR="006A0C97">
        <w:rPr>
          <w:rFonts w:hint="eastAsia"/>
        </w:rPr>
        <w:t>。</w:t>
      </w:r>
      <w:r>
        <w:rPr>
          <w:rFonts w:hint="eastAsia"/>
        </w:rPr>
        <w:t>用遠志、菖蒲者</w:t>
      </w:r>
      <w:r w:rsidR="006C4C45">
        <w:rPr>
          <w:rFonts w:hint="eastAsia"/>
        </w:rPr>
        <w:t>，</w:t>
      </w:r>
      <w:r>
        <w:rPr>
          <w:rFonts w:hint="eastAsia"/>
        </w:rPr>
        <w:t>取其能開心竅、利痰涎</w:t>
      </w:r>
      <w:r w:rsidR="006C4C45">
        <w:rPr>
          <w:rFonts w:hint="eastAsia"/>
        </w:rPr>
        <w:t>，</w:t>
      </w:r>
      <w:r>
        <w:rPr>
          <w:rFonts w:hint="eastAsia"/>
        </w:rPr>
        <w:t>且能通神明也</w:t>
      </w:r>
      <w:r w:rsidR="006A0C97">
        <w:rPr>
          <w:rFonts w:hint="eastAsia"/>
        </w:rPr>
        <w:t>。</w:t>
      </w:r>
      <w:r>
        <w:rPr>
          <w:rFonts w:hint="eastAsia"/>
        </w:rPr>
        <w:t>用硃砂、鐵鏽水者</w:t>
      </w:r>
      <w:r w:rsidR="006C4C45">
        <w:rPr>
          <w:rFonts w:hint="eastAsia"/>
        </w:rPr>
        <w:t>，</w:t>
      </w:r>
      <w:r>
        <w:rPr>
          <w:rFonts w:hint="eastAsia"/>
        </w:rPr>
        <w:t>以其皆能鎮安神經</w:t>
      </w:r>
      <w:r w:rsidR="006C4C45">
        <w:rPr>
          <w:rFonts w:hint="eastAsia"/>
        </w:rPr>
        <w:t>，</w:t>
      </w:r>
      <w:r>
        <w:rPr>
          <w:rFonts w:hint="eastAsia"/>
        </w:rPr>
        <w:t>又能定心平肝也</w:t>
      </w:r>
      <w:r w:rsidR="006A0C97">
        <w:rPr>
          <w:rFonts w:hint="eastAsia"/>
        </w:rPr>
        <w:t>。</w:t>
      </w:r>
      <w:r>
        <w:rPr>
          <w:rFonts w:hint="eastAsia"/>
        </w:rPr>
        <w:t>用生麥芽者</w:t>
      </w:r>
      <w:r w:rsidR="006C4C45">
        <w:rPr>
          <w:rFonts w:hint="eastAsia"/>
        </w:rPr>
        <w:t>，</w:t>
      </w:r>
      <w:r>
        <w:rPr>
          <w:rFonts w:hint="eastAsia"/>
        </w:rPr>
        <w:t>誠以肝為將軍之官</w:t>
      </w:r>
      <w:r w:rsidR="006C4C45">
        <w:rPr>
          <w:rFonts w:hint="eastAsia"/>
        </w:rPr>
        <w:t>，</w:t>
      </w:r>
      <w:r>
        <w:rPr>
          <w:rFonts w:hint="eastAsia"/>
        </w:rPr>
        <w:t>中寄相火</w:t>
      </w:r>
      <w:r w:rsidR="006C4C45">
        <w:rPr>
          <w:rFonts w:hint="eastAsia"/>
        </w:rPr>
        <w:t>，</w:t>
      </w:r>
      <w:r>
        <w:rPr>
          <w:rFonts w:hint="eastAsia"/>
        </w:rPr>
        <w:t>若但知斂之鎮之</w:t>
      </w:r>
      <w:r w:rsidR="006C4C45">
        <w:rPr>
          <w:rFonts w:hint="eastAsia"/>
        </w:rPr>
        <w:t>，</w:t>
      </w:r>
      <w:r>
        <w:rPr>
          <w:rFonts w:hint="eastAsia"/>
        </w:rPr>
        <w:t>或激動其</w:t>
      </w:r>
      <w:r w:rsidR="006A0C97">
        <w:rPr>
          <w:rFonts w:hint="eastAsia"/>
        </w:rPr>
        <w:t>反</w:t>
      </w:r>
      <w:r>
        <w:rPr>
          <w:rFonts w:hint="eastAsia"/>
        </w:rPr>
        <w:t>應之力</w:t>
      </w:r>
      <w:r w:rsidR="006C4C45">
        <w:rPr>
          <w:rFonts w:hint="eastAsia"/>
        </w:rPr>
        <w:t>，</w:t>
      </w:r>
      <w:r>
        <w:rPr>
          <w:rFonts w:hint="eastAsia"/>
        </w:rPr>
        <w:t>故又加生麥芽</w:t>
      </w:r>
      <w:r w:rsidR="006C4C45">
        <w:rPr>
          <w:rFonts w:hint="eastAsia"/>
        </w:rPr>
        <w:t>，</w:t>
      </w:r>
      <w:r>
        <w:rPr>
          <w:rFonts w:hint="eastAsia"/>
        </w:rPr>
        <w:t>以將順其性</w:t>
      </w:r>
      <w:r w:rsidR="006C4C45">
        <w:rPr>
          <w:rFonts w:hint="eastAsia"/>
        </w:rPr>
        <w:t>，</w:t>
      </w:r>
      <w:r>
        <w:rPr>
          <w:rFonts w:hint="eastAsia"/>
        </w:rPr>
        <w:t>蓋麥芽炒用能消食</w:t>
      </w:r>
      <w:r w:rsidR="006C4C45">
        <w:rPr>
          <w:rFonts w:hint="eastAsia"/>
        </w:rPr>
        <w:t>，</w:t>
      </w:r>
      <w:r>
        <w:rPr>
          <w:rFonts w:hint="eastAsia"/>
        </w:rPr>
        <w:t>生用則善舒肝氣也。至</w:t>
      </w:r>
      <w:r w:rsidR="00D24630">
        <w:rPr>
          <w:rFonts w:hint="eastAsia"/>
        </w:rPr>
        <w:t>於</w:t>
      </w:r>
      <w:r>
        <w:rPr>
          <w:rFonts w:hint="eastAsia"/>
        </w:rPr>
        <w:t>甘松</w:t>
      </w:r>
      <w:r w:rsidR="006C4C45">
        <w:rPr>
          <w:rFonts w:hint="eastAsia"/>
        </w:rPr>
        <w:t>，</w:t>
      </w:r>
      <w:r w:rsidR="006A0C97">
        <w:rPr>
          <w:rFonts w:hint="eastAsia"/>
        </w:rPr>
        <w:t>即西藥中之纈草也</w:t>
      </w:r>
      <w:r w:rsidR="006C4C45">
        <w:rPr>
          <w:rFonts w:hint="eastAsia"/>
        </w:rPr>
        <w:t>，</w:t>
      </w:r>
      <w:r>
        <w:rPr>
          <w:rFonts w:hint="eastAsia"/>
        </w:rPr>
        <w:t>其性在中醫用之以清熱、開瘀、逐痺；</w:t>
      </w:r>
      <w:r>
        <w:rPr>
          <w:rFonts w:hint="eastAsia"/>
        </w:rPr>
        <w:lastRenderedPageBreak/>
        <w:t>在西醫則推為安養神經之妙藥</w:t>
      </w:r>
      <w:r w:rsidR="006C4C45">
        <w:rPr>
          <w:rFonts w:hint="eastAsia"/>
        </w:rPr>
        <w:t>，</w:t>
      </w:r>
      <w:r>
        <w:rPr>
          <w:rFonts w:hint="eastAsia"/>
        </w:rPr>
        <w:t>而兼能治霍亂轉筋</w:t>
      </w:r>
      <w:r w:rsidR="006C4C45">
        <w:rPr>
          <w:rFonts w:hint="eastAsia"/>
        </w:rPr>
        <w:t>，</w:t>
      </w:r>
      <w:r>
        <w:rPr>
          <w:rFonts w:hint="eastAsia"/>
        </w:rPr>
        <w:t>蓋神經不失其所司</w:t>
      </w:r>
      <w:r w:rsidR="006C4C45">
        <w:rPr>
          <w:rFonts w:hint="eastAsia"/>
        </w:rPr>
        <w:t>，</w:t>
      </w:r>
      <w:r>
        <w:rPr>
          <w:rFonts w:hint="eastAsia"/>
        </w:rPr>
        <w:t>則筋可不轉</w:t>
      </w:r>
      <w:r w:rsidR="006C4C45">
        <w:rPr>
          <w:rFonts w:hint="eastAsia"/>
        </w:rPr>
        <w:t>，</w:t>
      </w:r>
      <w:r>
        <w:rPr>
          <w:rFonts w:hint="eastAsia"/>
        </w:rPr>
        <w:t>此亦足見安養神經之效也。</w:t>
      </w:r>
      <w:r w:rsidR="006A0C97" w:rsidRPr="006A0C97">
        <w:rPr>
          <w:rFonts w:hint="eastAsia"/>
        </w:rPr>
        <w:t>此取西說</w:t>
      </w:r>
      <w:r w:rsidR="006C4C45">
        <w:t>，</w:t>
      </w:r>
      <w:r w:rsidR="006A0C97" w:rsidRPr="006A0C97">
        <w:rPr>
          <w:rFonts w:hint="eastAsia"/>
        </w:rPr>
        <w:t>以補中說所未備也。惟甘松在中藥中醫者罕用</w:t>
      </w:r>
      <w:r w:rsidR="006C4C45">
        <w:rPr>
          <w:rFonts w:hint="eastAsia"/>
        </w:rPr>
        <w:t>，</w:t>
      </w:r>
      <w:r w:rsidR="006A0C97" w:rsidRPr="006A0C97">
        <w:rPr>
          <w:rFonts w:hint="eastAsia"/>
        </w:rPr>
        <w:t>若恐其陳蠹乏力</w:t>
      </w:r>
      <w:r w:rsidR="006C4C45">
        <w:t>，</w:t>
      </w:r>
      <w:r w:rsidR="006A0C97" w:rsidRPr="006A0C97">
        <w:rPr>
          <w:rFonts w:hint="eastAsia"/>
        </w:rPr>
        <w:t>可向西藥房中買纈草用之。</w:t>
      </w:r>
    </w:p>
    <w:p w:rsidR="006A0C97" w:rsidRDefault="006A0C97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6A0C97" w:rsidRPr="00B710DC" w:rsidRDefault="006A0C97" w:rsidP="00D547B4">
      <w:pPr>
        <w:pStyle w:val="75"/>
        <w:rPr>
          <w:sz w:val="40"/>
          <w:szCs w:val="40"/>
        </w:rPr>
      </w:pPr>
    </w:p>
    <w:p w:rsidR="006A0C97" w:rsidRDefault="006A0C97" w:rsidP="00D547B4">
      <w:pPr>
        <w:pStyle w:val="75"/>
      </w:pPr>
    </w:p>
    <w:p w:rsidR="006A0C97" w:rsidRDefault="006A0C97" w:rsidP="00D547B4">
      <w:pPr>
        <w:pStyle w:val="75"/>
      </w:pPr>
    </w:p>
    <w:p w:rsidR="006A0C97" w:rsidRPr="006A0C97" w:rsidRDefault="00B710DC" w:rsidP="00D547B4">
      <w:pPr>
        <w:pStyle w:val="75"/>
        <w:rPr>
          <w:spacing w:val="40"/>
        </w:rPr>
      </w:pPr>
      <w:bookmarkStart w:id="225" w:name="_Toc7560794"/>
      <w:r>
        <w:rPr>
          <w:rFonts w:hint="eastAsia"/>
        </w:rPr>
        <w:t>〈</w:t>
      </w:r>
      <w:r w:rsidR="006A0C97" w:rsidRPr="006A0C97">
        <w:rPr>
          <w:rFonts w:hint="eastAsia"/>
        </w:rPr>
        <w:t>第四卷</w:t>
      </w:r>
      <w:r>
        <w:rPr>
          <w:rFonts w:hint="eastAsia"/>
        </w:rPr>
        <w:t>〉</w:t>
      </w:r>
      <w:bookmarkEnd w:id="225"/>
    </w:p>
    <w:p w:rsidR="006A0C97" w:rsidRDefault="006A0C97">
      <w:pPr>
        <w:spacing w:after="0" w:line="240" w:lineRule="auto"/>
        <w:ind w:firstLine="0"/>
        <w:rPr>
          <w:rFonts w:ascii="標楷體" w:eastAsia="標楷體" w:hAnsi="標楷體"/>
          <w:b/>
          <w:spacing w:val="40"/>
          <w:sz w:val="32"/>
          <w:szCs w:val="32"/>
        </w:rPr>
      </w:pPr>
      <w:r>
        <w:br w:type="page"/>
      </w:r>
    </w:p>
    <w:p w:rsidR="00885B37" w:rsidRDefault="00885B37" w:rsidP="00657751">
      <w:pPr>
        <w:pStyle w:val="1b"/>
      </w:pPr>
      <w:bookmarkStart w:id="226" w:name="_Toc7560795"/>
      <w:r>
        <w:rPr>
          <w:rFonts w:hint="eastAsia"/>
        </w:rPr>
        <w:lastRenderedPageBreak/>
        <w:t>治大氣下陷方</w:t>
      </w:r>
      <w:bookmarkEnd w:id="126"/>
      <w:bookmarkEnd w:id="226"/>
    </w:p>
    <w:p w:rsidR="00885B37" w:rsidRDefault="0027089E" w:rsidP="00E11911">
      <w:pPr>
        <w:pStyle w:val="5a"/>
      </w:pPr>
      <w:bookmarkStart w:id="227" w:name="_Toc223762609"/>
      <w:bookmarkStart w:id="228" w:name="_Toc7560796"/>
      <w:r>
        <w:rPr>
          <w:rFonts w:ascii="新細明體" w:eastAsia="新細明體" w:hAnsi="新細明體" w:hint="eastAsia"/>
        </w:rPr>
        <w:t>【</w:t>
      </w:r>
      <w:r w:rsidR="00885B37">
        <w:rPr>
          <w:rFonts w:hint="eastAsia"/>
        </w:rPr>
        <w:t>升陷湯</w:t>
      </w:r>
      <w:bookmarkEnd w:id="227"/>
      <w:r>
        <w:rPr>
          <w:rFonts w:hint="eastAsia"/>
        </w:rPr>
        <w:t>】</w:t>
      </w:r>
      <w:bookmarkEnd w:id="228"/>
    </w:p>
    <w:p w:rsidR="006A0C97" w:rsidRDefault="00885B37" w:rsidP="00885B37">
      <w:pPr>
        <w:pStyle w:val="2f5"/>
        <w:ind w:firstLine="712"/>
      </w:pPr>
      <w:r>
        <w:rPr>
          <w:rFonts w:hint="eastAsia"/>
        </w:rPr>
        <w:t>治胸中大氣下陷</w:t>
      </w:r>
      <w:r w:rsidR="006C4C45">
        <w:rPr>
          <w:rFonts w:hint="eastAsia"/>
        </w:rPr>
        <w:t>，</w:t>
      </w:r>
      <w:r>
        <w:rPr>
          <w:rFonts w:hint="eastAsia"/>
        </w:rPr>
        <w:t>氣短不足以息。或努力呼吸</w:t>
      </w:r>
      <w:r w:rsidR="006C4C45">
        <w:rPr>
          <w:rFonts w:hint="eastAsia"/>
        </w:rPr>
        <w:t>，</w:t>
      </w:r>
      <w:r>
        <w:rPr>
          <w:rFonts w:hint="eastAsia"/>
        </w:rPr>
        <w:t>有似乎喘</w:t>
      </w:r>
      <w:r w:rsidR="006C4C45">
        <w:rPr>
          <w:rFonts w:hint="eastAsia"/>
        </w:rPr>
        <w:t>，</w:t>
      </w:r>
      <w:r>
        <w:rPr>
          <w:rFonts w:hint="eastAsia"/>
        </w:rPr>
        <w:t>或氣息將停</w:t>
      </w:r>
      <w:r w:rsidR="006C4C45">
        <w:rPr>
          <w:rFonts w:hint="eastAsia"/>
        </w:rPr>
        <w:t>，</w:t>
      </w:r>
      <w:r>
        <w:rPr>
          <w:rFonts w:hint="eastAsia"/>
        </w:rPr>
        <w:t>危在頃刻。其兼證</w:t>
      </w:r>
      <w:r w:rsidR="006C4C45">
        <w:rPr>
          <w:rFonts w:hint="eastAsia"/>
        </w:rPr>
        <w:t>，</w:t>
      </w:r>
      <w:r>
        <w:rPr>
          <w:rFonts w:hint="eastAsia"/>
        </w:rPr>
        <w:t>或寒熱往來</w:t>
      </w:r>
      <w:r w:rsidR="006C4C45">
        <w:rPr>
          <w:rFonts w:hint="eastAsia"/>
        </w:rPr>
        <w:t>，</w:t>
      </w:r>
      <w:r>
        <w:rPr>
          <w:rFonts w:hint="eastAsia"/>
        </w:rPr>
        <w:t>或咽</w:t>
      </w:r>
      <w:r w:rsidR="00093B46">
        <w:rPr>
          <w:rFonts w:hint="eastAsia"/>
        </w:rPr>
        <w:t>乾</w:t>
      </w:r>
      <w:r>
        <w:rPr>
          <w:rFonts w:hint="eastAsia"/>
        </w:rPr>
        <w:t>作渴</w:t>
      </w:r>
      <w:r w:rsidR="006C4C45">
        <w:rPr>
          <w:rFonts w:hint="eastAsia"/>
        </w:rPr>
        <w:t>，</w:t>
      </w:r>
      <w:r>
        <w:rPr>
          <w:rFonts w:hint="eastAsia"/>
        </w:rPr>
        <w:t>或滿悶怔忡</w:t>
      </w:r>
      <w:r w:rsidR="006C4C45">
        <w:rPr>
          <w:rFonts w:hint="eastAsia"/>
        </w:rPr>
        <w:t>，</w:t>
      </w:r>
      <w:r>
        <w:rPr>
          <w:rFonts w:hint="eastAsia"/>
        </w:rPr>
        <w:t>或神昏健忘</w:t>
      </w:r>
      <w:r w:rsidR="006C4C45">
        <w:rPr>
          <w:rFonts w:hint="eastAsia"/>
        </w:rPr>
        <w:t>，</w:t>
      </w:r>
      <w:r>
        <w:rPr>
          <w:rFonts w:hint="eastAsia"/>
        </w:rPr>
        <w:t>種種病狀</w:t>
      </w:r>
      <w:r w:rsidR="006C4C45">
        <w:rPr>
          <w:rFonts w:hint="eastAsia"/>
        </w:rPr>
        <w:t>，</w:t>
      </w:r>
      <w:r>
        <w:rPr>
          <w:rFonts w:hint="eastAsia"/>
        </w:rPr>
        <w:t>誠難悉數。其脈象沉遲微弱</w:t>
      </w:r>
      <w:r w:rsidR="006C4C45">
        <w:rPr>
          <w:rFonts w:hint="eastAsia"/>
        </w:rPr>
        <w:t>，</w:t>
      </w:r>
      <w:r>
        <w:rPr>
          <w:rFonts w:hint="eastAsia"/>
        </w:rPr>
        <w:t>關前尤甚。其劇者</w:t>
      </w:r>
      <w:r w:rsidR="006C4C45">
        <w:rPr>
          <w:rFonts w:hint="eastAsia"/>
        </w:rPr>
        <w:t>，</w:t>
      </w:r>
      <w:r>
        <w:rPr>
          <w:rFonts w:hint="eastAsia"/>
        </w:rPr>
        <w:t>或六脈不全</w:t>
      </w:r>
      <w:r w:rsidR="006C4C45">
        <w:rPr>
          <w:rFonts w:hint="eastAsia"/>
        </w:rPr>
        <w:t>，</w:t>
      </w:r>
      <w:r>
        <w:rPr>
          <w:rFonts w:hint="eastAsia"/>
        </w:rPr>
        <w:t>或參伍不調。</w:t>
      </w:r>
    </w:p>
    <w:p w:rsidR="006A0C97" w:rsidRDefault="00885B37" w:rsidP="00885B37">
      <w:pPr>
        <w:pStyle w:val="2f5"/>
        <w:ind w:firstLine="712"/>
      </w:pPr>
      <w:r>
        <w:rPr>
          <w:rFonts w:hint="eastAsia"/>
        </w:rPr>
        <w:t>生箭</w:t>
      </w:r>
      <w:r w:rsidR="006A0C97">
        <w:rPr>
          <w:rFonts w:hint="eastAsia"/>
        </w:rPr>
        <w:t>耆</w:t>
      </w:r>
      <w:r>
        <w:rPr>
          <w:rFonts w:hint="eastAsia"/>
        </w:rPr>
        <w:t>（六錢）</w:t>
      </w:r>
      <w:r w:rsidR="006A0C97">
        <w:rPr>
          <w:rFonts w:hint="eastAsia"/>
        </w:rPr>
        <w:t>、</w:t>
      </w:r>
      <w:r>
        <w:rPr>
          <w:rFonts w:hint="eastAsia"/>
        </w:rPr>
        <w:t>知母（三錢）</w:t>
      </w:r>
      <w:r w:rsidR="006A0C97">
        <w:rPr>
          <w:rFonts w:hint="eastAsia"/>
        </w:rPr>
        <w:t>、</w:t>
      </w:r>
      <w:r>
        <w:rPr>
          <w:rFonts w:hint="eastAsia"/>
        </w:rPr>
        <w:t>柴胡（一錢五分）</w:t>
      </w:r>
      <w:r w:rsidR="006A0C97">
        <w:rPr>
          <w:rFonts w:hint="eastAsia"/>
        </w:rPr>
        <w:t>、</w:t>
      </w:r>
      <w:r>
        <w:rPr>
          <w:rFonts w:hint="eastAsia"/>
        </w:rPr>
        <w:t>桔梗（一錢五分）</w:t>
      </w:r>
      <w:r w:rsidR="006A0C97">
        <w:rPr>
          <w:rFonts w:hint="eastAsia"/>
        </w:rPr>
        <w:t>、</w:t>
      </w:r>
      <w:r>
        <w:rPr>
          <w:rFonts w:hint="eastAsia"/>
        </w:rPr>
        <w:t>升麻（一錢）</w:t>
      </w:r>
      <w:r w:rsidR="006A0C97">
        <w:rPr>
          <w:rFonts w:hint="eastAsia"/>
        </w:rPr>
        <w:t>。</w:t>
      </w:r>
    </w:p>
    <w:p w:rsidR="00F42DAD" w:rsidRDefault="00885B37" w:rsidP="00885B37">
      <w:pPr>
        <w:pStyle w:val="2f5"/>
        <w:ind w:firstLine="712"/>
      </w:pPr>
      <w:r>
        <w:rPr>
          <w:rFonts w:hint="eastAsia"/>
        </w:rPr>
        <w:t>氣分虛極下陷者</w:t>
      </w:r>
      <w:r w:rsidR="006C4C45">
        <w:rPr>
          <w:rFonts w:hint="eastAsia"/>
        </w:rPr>
        <w:t>，</w:t>
      </w:r>
      <w:r>
        <w:rPr>
          <w:rFonts w:hint="eastAsia"/>
        </w:rPr>
        <w:t>酌加人參數錢</w:t>
      </w:r>
      <w:r w:rsidR="006C4C45">
        <w:rPr>
          <w:rFonts w:hint="eastAsia"/>
        </w:rPr>
        <w:t>，</w:t>
      </w:r>
      <w:r>
        <w:rPr>
          <w:rFonts w:hint="eastAsia"/>
        </w:rPr>
        <w:t>或再加山萸肉（去淨核）數錢</w:t>
      </w:r>
      <w:r w:rsidR="006C4C45">
        <w:rPr>
          <w:rFonts w:hint="eastAsia"/>
        </w:rPr>
        <w:t>，</w:t>
      </w:r>
      <w:r>
        <w:rPr>
          <w:rFonts w:hint="eastAsia"/>
        </w:rPr>
        <w:t>以收斂氣分之耗散</w:t>
      </w:r>
      <w:r w:rsidR="006C4C45">
        <w:rPr>
          <w:rFonts w:hint="eastAsia"/>
        </w:rPr>
        <w:t>，</w:t>
      </w:r>
      <w:r>
        <w:rPr>
          <w:rFonts w:hint="eastAsia"/>
        </w:rPr>
        <w:t>使升者不至復陷</w:t>
      </w:r>
      <w:r w:rsidR="006C4C45">
        <w:rPr>
          <w:rFonts w:hint="eastAsia"/>
        </w:rPr>
        <w:t>，</w:t>
      </w:r>
      <w:r>
        <w:rPr>
          <w:rFonts w:hint="eastAsia"/>
        </w:rPr>
        <w:t>更佳。若大氣下陷過甚</w:t>
      </w:r>
      <w:r w:rsidR="006C4C45">
        <w:rPr>
          <w:rFonts w:hint="eastAsia"/>
        </w:rPr>
        <w:t>，</w:t>
      </w:r>
      <w:r>
        <w:rPr>
          <w:rFonts w:hint="eastAsia"/>
        </w:rPr>
        <w:t>至少腹下墜</w:t>
      </w:r>
      <w:r w:rsidR="006C4C45">
        <w:rPr>
          <w:rFonts w:hint="eastAsia"/>
        </w:rPr>
        <w:t>，</w:t>
      </w:r>
      <w:r>
        <w:rPr>
          <w:rFonts w:hint="eastAsia"/>
        </w:rPr>
        <w:t>或更作疼者</w:t>
      </w:r>
      <w:r w:rsidR="006C4C45">
        <w:rPr>
          <w:rFonts w:hint="eastAsia"/>
        </w:rPr>
        <w:t>，</w:t>
      </w:r>
      <w:r>
        <w:rPr>
          <w:rFonts w:hint="eastAsia"/>
        </w:rPr>
        <w:t>宜將升麻改用錢半</w:t>
      </w:r>
      <w:r w:rsidR="006C4C45">
        <w:rPr>
          <w:rFonts w:hint="eastAsia"/>
        </w:rPr>
        <w:t>，</w:t>
      </w:r>
      <w:r>
        <w:rPr>
          <w:rFonts w:hint="eastAsia"/>
        </w:rPr>
        <w:t>或倍作二錢。</w:t>
      </w:r>
    </w:p>
    <w:p w:rsidR="00F42DAD" w:rsidRDefault="00F42DAD" w:rsidP="00F42DAD">
      <w:pPr>
        <w:pStyle w:val="2f3"/>
        <w:ind w:firstLine="712"/>
      </w:pPr>
      <w:r>
        <w:rPr>
          <w:rFonts w:hint="eastAsia"/>
        </w:rPr>
        <w:t>大氣者</w:t>
      </w:r>
      <w:r w:rsidR="006C4C45">
        <w:t>，</w:t>
      </w:r>
      <w:r>
        <w:rPr>
          <w:rFonts w:hint="eastAsia"/>
        </w:rPr>
        <w:t>充滿胸中</w:t>
      </w:r>
      <w:r w:rsidR="006C4C45">
        <w:t>，</w:t>
      </w:r>
      <w:r>
        <w:rPr>
          <w:rFonts w:hint="eastAsia"/>
        </w:rPr>
        <w:t>以司肺呼吸之氣也。人之一身</w:t>
      </w:r>
      <w:r w:rsidR="006C4C45">
        <w:t>，</w:t>
      </w:r>
      <w:r>
        <w:rPr>
          <w:rFonts w:hint="eastAsia"/>
        </w:rPr>
        <w:t>自飛門以至魄門</w:t>
      </w:r>
      <w:r w:rsidR="006C4C45">
        <w:t>，</w:t>
      </w:r>
      <w:r>
        <w:rPr>
          <w:rFonts w:hint="eastAsia"/>
        </w:rPr>
        <w:t>一氣主之。然此氣有發生之處</w:t>
      </w:r>
      <w:r w:rsidR="006C4C45">
        <w:t>，</w:t>
      </w:r>
      <w:r>
        <w:rPr>
          <w:rFonts w:hint="eastAsia"/>
        </w:rPr>
        <w:t>有培養之處</w:t>
      </w:r>
      <w:r w:rsidR="006C4C45">
        <w:t>，</w:t>
      </w:r>
      <w:r>
        <w:rPr>
          <w:rFonts w:hint="eastAsia"/>
        </w:rPr>
        <w:t>有積貯之處。天一生水</w:t>
      </w:r>
      <w:r w:rsidR="006C4C45">
        <w:t>，</w:t>
      </w:r>
      <w:r>
        <w:rPr>
          <w:rFonts w:hint="eastAsia"/>
        </w:rPr>
        <w:t>腎臟先成</w:t>
      </w:r>
      <w:r w:rsidR="006C4C45">
        <w:t>，</w:t>
      </w:r>
      <w:r>
        <w:rPr>
          <w:rFonts w:hint="eastAsia"/>
        </w:rPr>
        <w:t>而腎</w:t>
      </w:r>
      <w:r w:rsidR="00AD7840">
        <w:rPr>
          <w:rFonts w:hint="eastAsia"/>
        </w:rPr>
        <w:t>係</w:t>
      </w:r>
      <w:r>
        <w:rPr>
          <w:rFonts w:hint="eastAsia"/>
        </w:rPr>
        <w:t>命門之中（包腎之膜油</w:t>
      </w:r>
      <w:r w:rsidR="006C4C45">
        <w:rPr>
          <w:rFonts w:hint="eastAsia"/>
        </w:rPr>
        <w:t>，</w:t>
      </w:r>
      <w:r>
        <w:rPr>
          <w:rFonts w:hint="eastAsia"/>
        </w:rPr>
        <w:t>連</w:t>
      </w:r>
      <w:r w:rsidR="00D24630">
        <w:rPr>
          <w:rFonts w:hint="eastAsia"/>
        </w:rPr>
        <w:t>於</w:t>
      </w:r>
      <w:r>
        <w:rPr>
          <w:rFonts w:hint="eastAsia"/>
        </w:rPr>
        <w:t>脊椎自下上數七節處）</w:t>
      </w:r>
      <w:r w:rsidR="006C4C45">
        <w:t>，</w:t>
      </w:r>
      <w:r>
        <w:rPr>
          <w:rFonts w:hint="eastAsia"/>
        </w:rPr>
        <w:t>有氣息息萌動</w:t>
      </w:r>
      <w:r w:rsidR="006C4C45">
        <w:t>，</w:t>
      </w:r>
      <w:r>
        <w:rPr>
          <w:rFonts w:hint="eastAsia"/>
        </w:rPr>
        <w:t>此乃乾元資始之氣</w:t>
      </w:r>
      <w:r w:rsidR="006C4C45">
        <w:t>，</w:t>
      </w:r>
      <w:r>
        <w:rPr>
          <w:rFonts w:hint="eastAsia"/>
        </w:rPr>
        <w:t>《內經》所謂「少火生氣」也。此氣既由少火發生</w:t>
      </w:r>
      <w:r w:rsidR="006C4C45">
        <w:t>，</w:t>
      </w:r>
      <w:r>
        <w:rPr>
          <w:rFonts w:hint="eastAsia"/>
        </w:rPr>
        <w:t>以徐徐上達</w:t>
      </w:r>
      <w:r w:rsidR="006C4C45">
        <w:t>，</w:t>
      </w:r>
      <w:r>
        <w:rPr>
          <w:rFonts w:hint="eastAsia"/>
        </w:rPr>
        <w:t>培養</w:t>
      </w:r>
      <w:r w:rsidR="00D24630">
        <w:rPr>
          <w:rFonts w:hint="eastAsia"/>
        </w:rPr>
        <w:t>於</w:t>
      </w:r>
      <w:r>
        <w:rPr>
          <w:rFonts w:hint="eastAsia"/>
        </w:rPr>
        <w:t>後天水穀之氣</w:t>
      </w:r>
      <w:r w:rsidR="006C4C45">
        <w:t>，</w:t>
      </w:r>
      <w:r>
        <w:rPr>
          <w:rFonts w:hint="eastAsia"/>
        </w:rPr>
        <w:t>而磅礴之勢成；績貯</w:t>
      </w:r>
      <w:r w:rsidR="00D24630">
        <w:rPr>
          <w:rFonts w:hint="eastAsia"/>
        </w:rPr>
        <w:t>於</w:t>
      </w:r>
      <w:r>
        <w:rPr>
          <w:rFonts w:hint="eastAsia"/>
        </w:rPr>
        <w:t>膺胸空曠之府</w:t>
      </w:r>
      <w:r w:rsidR="006C4C45">
        <w:t>，</w:t>
      </w:r>
      <w:r>
        <w:rPr>
          <w:rFonts w:hint="eastAsia"/>
        </w:rPr>
        <w:t>而盤據之根固。是大氣者</w:t>
      </w:r>
      <w:r w:rsidR="006C4C45">
        <w:t>，</w:t>
      </w:r>
      <w:r>
        <w:rPr>
          <w:rFonts w:hint="eastAsia"/>
        </w:rPr>
        <w:t>原以元氣為根本</w:t>
      </w:r>
      <w:r w:rsidR="006C4C45">
        <w:t>，</w:t>
      </w:r>
      <w:r>
        <w:rPr>
          <w:rFonts w:hint="eastAsia"/>
        </w:rPr>
        <w:t>以水穀之氣為養料</w:t>
      </w:r>
      <w:r w:rsidR="006C4C45">
        <w:t>，</w:t>
      </w:r>
      <w:r>
        <w:rPr>
          <w:rFonts w:hint="eastAsia"/>
        </w:rPr>
        <w:t>以胸中之地為宅窟者也。夫均是氣也</w:t>
      </w:r>
      <w:r w:rsidR="006C4C45">
        <w:t>，</w:t>
      </w:r>
      <w:r>
        <w:rPr>
          <w:rFonts w:hint="eastAsia"/>
        </w:rPr>
        <w:t>至胸中之氣</w:t>
      </w:r>
      <w:r w:rsidR="006C4C45">
        <w:t>，</w:t>
      </w:r>
      <w:r>
        <w:rPr>
          <w:rFonts w:hint="eastAsia"/>
        </w:rPr>
        <w:t>獨名為大氣者</w:t>
      </w:r>
      <w:r w:rsidR="006C4C45">
        <w:t>，</w:t>
      </w:r>
      <w:r>
        <w:rPr>
          <w:rFonts w:hint="eastAsia"/>
        </w:rPr>
        <w:t>誠以其能撐持全身</w:t>
      </w:r>
      <w:r w:rsidR="006C4C45">
        <w:t>，</w:t>
      </w:r>
      <w:r>
        <w:rPr>
          <w:rFonts w:hint="eastAsia"/>
        </w:rPr>
        <w:t>為諸氣之綱領</w:t>
      </w:r>
      <w:r w:rsidR="006C4C45">
        <w:t>，</w:t>
      </w:r>
      <w:r>
        <w:rPr>
          <w:rFonts w:hint="eastAsia"/>
        </w:rPr>
        <w:t>包舉肺外</w:t>
      </w:r>
      <w:r w:rsidR="006C4C45">
        <w:t>，</w:t>
      </w:r>
      <w:r>
        <w:rPr>
          <w:rFonts w:hint="eastAsia"/>
        </w:rPr>
        <w:t>司呼吸之樞機</w:t>
      </w:r>
      <w:r w:rsidR="006C4C45">
        <w:t>，</w:t>
      </w:r>
      <w:r>
        <w:rPr>
          <w:rFonts w:hint="eastAsia"/>
        </w:rPr>
        <w:t>故鄭而重之曰大氣。夫大氣者</w:t>
      </w:r>
      <w:r w:rsidR="006C4C45">
        <w:t>，</w:t>
      </w:r>
      <w:r>
        <w:rPr>
          <w:rFonts w:hint="eastAsia"/>
        </w:rPr>
        <w:t>內氣也。呼吸之氣</w:t>
      </w:r>
      <w:r w:rsidR="006C4C45">
        <w:t>，</w:t>
      </w:r>
      <w:r>
        <w:rPr>
          <w:rFonts w:hint="eastAsia"/>
        </w:rPr>
        <w:t>外氣也。</w:t>
      </w:r>
      <w:r>
        <w:rPr>
          <w:rFonts w:hint="eastAsia"/>
        </w:rPr>
        <w:lastRenderedPageBreak/>
        <w:t>人覺有呼吸之外氣與內氣不相接續者</w:t>
      </w:r>
      <w:r w:rsidR="006C4C45">
        <w:t>，</w:t>
      </w:r>
      <w:r>
        <w:rPr>
          <w:rFonts w:hint="eastAsia"/>
        </w:rPr>
        <w:t>即大氣虛而欲陷</w:t>
      </w:r>
      <w:r w:rsidR="006C4C45">
        <w:t>，</w:t>
      </w:r>
      <w:r>
        <w:rPr>
          <w:rFonts w:hint="eastAsia"/>
        </w:rPr>
        <w:t>不能緊緊包舉肺外也。醫者不知病因</w:t>
      </w:r>
      <w:r w:rsidR="006C4C45">
        <w:t>，</w:t>
      </w:r>
      <w:r>
        <w:rPr>
          <w:rFonts w:hint="eastAsia"/>
        </w:rPr>
        <w:t>猶誤認為氣</w:t>
      </w:r>
      <w:r w:rsidR="00A507A7">
        <w:rPr>
          <w:rFonts w:hint="eastAsia"/>
        </w:rPr>
        <w:t>鬱</w:t>
      </w:r>
      <w:r>
        <w:rPr>
          <w:rFonts w:hint="eastAsia"/>
        </w:rPr>
        <w:t>不舒</w:t>
      </w:r>
      <w:r w:rsidR="006C4C45">
        <w:t>，</w:t>
      </w:r>
      <w:r>
        <w:rPr>
          <w:rFonts w:hint="eastAsia"/>
        </w:rPr>
        <w:t>而開通之</w:t>
      </w:r>
      <w:r w:rsidR="006C4C45">
        <w:t>，</w:t>
      </w:r>
      <w:r>
        <w:rPr>
          <w:rFonts w:hint="eastAsia"/>
        </w:rPr>
        <w:t>其劇者</w:t>
      </w:r>
      <w:r w:rsidR="006C4C45">
        <w:t>，</w:t>
      </w:r>
      <w:r>
        <w:rPr>
          <w:rFonts w:hint="eastAsia"/>
        </w:rPr>
        <w:t>呼吸將停</w:t>
      </w:r>
      <w:r w:rsidR="006C4C45">
        <w:t>，</w:t>
      </w:r>
      <w:r>
        <w:rPr>
          <w:rFonts w:hint="eastAsia"/>
        </w:rPr>
        <w:t>努力始能呼吸</w:t>
      </w:r>
      <w:r w:rsidR="006C4C45">
        <w:t>，</w:t>
      </w:r>
      <w:r>
        <w:rPr>
          <w:rFonts w:hint="eastAsia"/>
        </w:rPr>
        <w:t>猶誤認為氣逆作喘</w:t>
      </w:r>
      <w:r w:rsidR="006C4C45">
        <w:t>，</w:t>
      </w:r>
      <w:r>
        <w:rPr>
          <w:rFonts w:hint="eastAsia"/>
        </w:rPr>
        <w:t>而降下之</w:t>
      </w:r>
      <w:r w:rsidR="006C4C45">
        <w:t>，</w:t>
      </w:r>
      <w:r>
        <w:rPr>
          <w:rFonts w:hint="eastAsia"/>
        </w:rPr>
        <w:t>則陷者益陷</w:t>
      </w:r>
      <w:r w:rsidR="006C4C45">
        <w:t>，</w:t>
      </w:r>
      <w:r>
        <w:rPr>
          <w:rFonts w:hint="eastAsia"/>
        </w:rPr>
        <w:t>凶危立見矣。其時作寒熱者</w:t>
      </w:r>
      <w:r w:rsidR="006C4C45">
        <w:t>，</w:t>
      </w:r>
      <w:r>
        <w:rPr>
          <w:rFonts w:hint="eastAsia"/>
        </w:rPr>
        <w:t>蓋胸中大氣</w:t>
      </w:r>
      <w:r w:rsidR="006C4C45">
        <w:t>，</w:t>
      </w:r>
      <w:r>
        <w:rPr>
          <w:rFonts w:hint="eastAsia"/>
        </w:rPr>
        <w:t>即上焦陽氣</w:t>
      </w:r>
      <w:r w:rsidR="006C4C45">
        <w:t>，</w:t>
      </w:r>
      <w:r>
        <w:rPr>
          <w:rFonts w:hint="eastAsia"/>
        </w:rPr>
        <w:t>其下陷之時非盡下陷也</w:t>
      </w:r>
      <w:r w:rsidR="006C4C45">
        <w:t>，</w:t>
      </w:r>
      <w:r>
        <w:rPr>
          <w:rFonts w:hint="eastAsia"/>
        </w:rPr>
        <w:t>亦非一陷而不升也。當其初陷之時</w:t>
      </w:r>
      <w:r w:rsidR="006C4C45">
        <w:rPr>
          <w:rFonts w:hint="eastAsia"/>
        </w:rPr>
        <w:t>，</w:t>
      </w:r>
      <w:r>
        <w:rPr>
          <w:rFonts w:hint="eastAsia"/>
        </w:rPr>
        <w:t>陽氣鬱而不暢則作寒</w:t>
      </w:r>
      <w:r w:rsidR="006C4C45">
        <w:t>，</w:t>
      </w:r>
      <w:r>
        <w:rPr>
          <w:rFonts w:hint="eastAsia"/>
        </w:rPr>
        <w:t>既陷之後</w:t>
      </w:r>
      <w:r w:rsidR="006C4C45">
        <w:rPr>
          <w:rFonts w:hint="eastAsia"/>
        </w:rPr>
        <w:t>，</w:t>
      </w:r>
      <w:r>
        <w:rPr>
          <w:rFonts w:hint="eastAsia"/>
        </w:rPr>
        <w:t>陽氣蓄而欲宣則作熱</w:t>
      </w:r>
      <w:r w:rsidR="006C4C45">
        <w:t>，</w:t>
      </w:r>
      <w:r>
        <w:rPr>
          <w:rFonts w:hint="eastAsia"/>
        </w:rPr>
        <w:t>迨陽氣蓄極而通</w:t>
      </w:r>
      <w:r w:rsidR="006C4C45">
        <w:t>，</w:t>
      </w:r>
      <w:r>
        <w:rPr>
          <w:rFonts w:hint="eastAsia"/>
        </w:rPr>
        <w:t>仍復些些上達</w:t>
      </w:r>
      <w:r w:rsidR="006C4C45">
        <w:t>，</w:t>
      </w:r>
      <w:r>
        <w:rPr>
          <w:rFonts w:hint="eastAsia"/>
        </w:rPr>
        <w:t>則又微汗而熱解。其咽乾者</w:t>
      </w:r>
      <w:r w:rsidR="006C4C45">
        <w:t>，</w:t>
      </w:r>
      <w:r>
        <w:rPr>
          <w:rFonts w:hint="eastAsia"/>
        </w:rPr>
        <w:t>津液不能隨氣上潮也；其滿悶者</w:t>
      </w:r>
      <w:r w:rsidR="006C4C45">
        <w:t>，</w:t>
      </w:r>
      <w:r>
        <w:rPr>
          <w:rFonts w:hint="eastAsia"/>
        </w:rPr>
        <w:t>因呼吸不利而自覺滿悶也；其怔忡者</w:t>
      </w:r>
      <w:r w:rsidR="006C4C45">
        <w:t>，</w:t>
      </w:r>
      <w:r>
        <w:rPr>
          <w:rFonts w:hint="eastAsia"/>
        </w:rPr>
        <w:t>因心在膈上</w:t>
      </w:r>
      <w:r w:rsidR="006C4C45">
        <w:t>，</w:t>
      </w:r>
      <w:r>
        <w:rPr>
          <w:rFonts w:hint="eastAsia"/>
        </w:rPr>
        <w:t>原懸</w:t>
      </w:r>
      <w:r w:rsidR="00D24630">
        <w:rPr>
          <w:rFonts w:hint="eastAsia"/>
        </w:rPr>
        <w:t>於</w:t>
      </w:r>
      <w:r>
        <w:rPr>
          <w:rFonts w:hint="eastAsia"/>
        </w:rPr>
        <w:t>大氣之中</w:t>
      </w:r>
      <w:r w:rsidR="006C4C45">
        <w:t>，</w:t>
      </w:r>
      <w:r>
        <w:rPr>
          <w:rFonts w:hint="eastAsia"/>
        </w:rPr>
        <w:t>大氣既陷</w:t>
      </w:r>
      <w:r w:rsidR="006C4C45">
        <w:t>，</w:t>
      </w:r>
      <w:r>
        <w:rPr>
          <w:rFonts w:hint="eastAsia"/>
        </w:rPr>
        <w:t>而心無所附麗也；其神昏健忘者</w:t>
      </w:r>
      <w:r w:rsidR="006C4C45">
        <w:t>，</w:t>
      </w:r>
      <w:r>
        <w:rPr>
          <w:rFonts w:hint="eastAsia"/>
        </w:rPr>
        <w:t>大氣因下陷</w:t>
      </w:r>
      <w:r w:rsidR="006C4C45">
        <w:t>，</w:t>
      </w:r>
      <w:r>
        <w:rPr>
          <w:rFonts w:hint="eastAsia"/>
        </w:rPr>
        <w:t>不能上達</w:t>
      </w:r>
      <w:r w:rsidR="00D24630">
        <w:rPr>
          <w:rFonts w:hint="eastAsia"/>
        </w:rPr>
        <w:t>於</w:t>
      </w:r>
      <w:r>
        <w:rPr>
          <w:rFonts w:hint="eastAsia"/>
        </w:rPr>
        <w:t>腦</w:t>
      </w:r>
      <w:r w:rsidR="006C4C45">
        <w:t>，</w:t>
      </w:r>
      <w:r>
        <w:rPr>
          <w:rFonts w:hint="eastAsia"/>
        </w:rPr>
        <w:t>而腦髓神經無所憑藉也。其證多得之力小任重</w:t>
      </w:r>
      <w:r w:rsidR="006C4C45">
        <w:t>，</w:t>
      </w:r>
      <w:r>
        <w:rPr>
          <w:rFonts w:hint="eastAsia"/>
        </w:rPr>
        <w:t>或枵腹力作</w:t>
      </w:r>
      <w:r w:rsidR="006C4C45">
        <w:t>，</w:t>
      </w:r>
      <w:r>
        <w:rPr>
          <w:rFonts w:hint="eastAsia"/>
        </w:rPr>
        <w:t>或病後氣力未復</w:t>
      </w:r>
      <w:r w:rsidR="006C4C45">
        <w:rPr>
          <w:rFonts w:hint="eastAsia"/>
        </w:rPr>
        <w:t>，</w:t>
      </w:r>
      <w:r>
        <w:rPr>
          <w:rFonts w:hint="eastAsia"/>
        </w:rPr>
        <w:t>勤</w:t>
      </w:r>
      <w:r w:rsidR="00D24630">
        <w:rPr>
          <w:rFonts w:hint="eastAsia"/>
        </w:rPr>
        <w:t>於</w:t>
      </w:r>
      <w:r>
        <w:rPr>
          <w:rFonts w:hint="eastAsia"/>
        </w:rPr>
        <w:t>動作</w:t>
      </w:r>
      <w:r w:rsidR="006C4C45">
        <w:t>，</w:t>
      </w:r>
      <w:r>
        <w:rPr>
          <w:rFonts w:hint="eastAsia"/>
        </w:rPr>
        <w:t>或因泄瀉日久</w:t>
      </w:r>
      <w:r w:rsidR="006C4C45">
        <w:t>，</w:t>
      </w:r>
      <w:r>
        <w:rPr>
          <w:rFonts w:hint="eastAsia"/>
        </w:rPr>
        <w:t>或服破氣藥太過</w:t>
      </w:r>
      <w:r w:rsidR="006C4C45">
        <w:t>，</w:t>
      </w:r>
      <w:r>
        <w:rPr>
          <w:rFonts w:hint="eastAsia"/>
        </w:rPr>
        <w:t>或氣分虛極自下陷</w:t>
      </w:r>
      <w:r w:rsidR="006C4C45">
        <w:t>，</w:t>
      </w:r>
      <w:r>
        <w:rPr>
          <w:rFonts w:hint="eastAsia"/>
        </w:rPr>
        <w:t>種種病因不同</w:t>
      </w:r>
      <w:r w:rsidR="006C4C45">
        <w:t>，</w:t>
      </w:r>
      <w:r>
        <w:rPr>
          <w:rFonts w:hint="eastAsia"/>
        </w:rPr>
        <w:t>而其脈象之微細遲弱</w:t>
      </w:r>
      <w:r w:rsidR="006C4C45">
        <w:t>，</w:t>
      </w:r>
      <w:r>
        <w:rPr>
          <w:rFonts w:hint="eastAsia"/>
        </w:rPr>
        <w:t>與胸中之短氣</w:t>
      </w:r>
      <w:r w:rsidR="006C4C45">
        <w:t>，</w:t>
      </w:r>
      <w:r>
        <w:rPr>
          <w:rFonts w:hint="eastAsia"/>
        </w:rPr>
        <w:t>實與寒飲結胸相似。然診其脈似寒涼</w:t>
      </w:r>
      <w:r w:rsidR="006C4C45">
        <w:t>，</w:t>
      </w:r>
      <w:r>
        <w:rPr>
          <w:rFonts w:hint="eastAsia"/>
        </w:rPr>
        <w:t>而詢之果畏寒涼</w:t>
      </w:r>
      <w:r w:rsidR="006C4C45">
        <w:t>，</w:t>
      </w:r>
      <w:r>
        <w:rPr>
          <w:rFonts w:hint="eastAsia"/>
        </w:rPr>
        <w:t>且覺短氣者</w:t>
      </w:r>
      <w:r w:rsidR="006C4C45">
        <w:t>，</w:t>
      </w:r>
      <w:r>
        <w:rPr>
          <w:rFonts w:hint="eastAsia"/>
        </w:rPr>
        <w:t>寒飲結胸也；診其脈似寒涼</w:t>
      </w:r>
      <w:r w:rsidR="006C4C45">
        <w:t>，</w:t>
      </w:r>
      <w:r>
        <w:rPr>
          <w:rFonts w:hint="eastAsia"/>
        </w:rPr>
        <w:t>而詢之不畏寒</w:t>
      </w:r>
      <w:r w:rsidRPr="00F42DAD">
        <w:rPr>
          <w:rFonts w:hint="eastAsia"/>
        </w:rPr>
        <w:t>涼</w:t>
      </w:r>
      <w:r w:rsidR="006C4C45">
        <w:t>，</w:t>
      </w:r>
      <w:r w:rsidRPr="00F42DAD">
        <w:rPr>
          <w:rFonts w:hint="eastAsia"/>
        </w:rPr>
        <w:t>惟覺短氣者</w:t>
      </w:r>
      <w:r w:rsidR="006C4C45">
        <w:t>，</w:t>
      </w:r>
      <w:r w:rsidRPr="00F42DAD">
        <w:rPr>
          <w:rFonts w:hint="eastAsia"/>
        </w:rPr>
        <w:t>大氣下陷也。且即以短氣論</w:t>
      </w:r>
      <w:r w:rsidR="006C4C45">
        <w:t>，</w:t>
      </w:r>
      <w:r w:rsidRPr="00F42DAD">
        <w:rPr>
          <w:rFonts w:hint="eastAsia"/>
        </w:rPr>
        <w:t>而大氣下陷之短氣</w:t>
      </w:r>
      <w:r w:rsidR="006C4C45">
        <w:t>，</w:t>
      </w:r>
      <w:r w:rsidRPr="00F42DAD">
        <w:rPr>
          <w:rFonts w:hint="eastAsia"/>
        </w:rPr>
        <w:t>與寒飲結胸之短氣</w:t>
      </w:r>
      <w:r w:rsidR="006C4C45">
        <w:t>，</w:t>
      </w:r>
      <w:r w:rsidRPr="00F42DAD">
        <w:rPr>
          <w:rFonts w:hint="eastAsia"/>
        </w:rPr>
        <w:t>亦自有辨。寒飲結胸短氣</w:t>
      </w:r>
      <w:r w:rsidR="006C4C45">
        <w:t>，</w:t>
      </w:r>
      <w:r w:rsidRPr="00F42DAD">
        <w:rPr>
          <w:rFonts w:hint="eastAsia"/>
        </w:rPr>
        <w:t>似覺有物壓之</w:t>
      </w:r>
      <w:r>
        <w:rPr>
          <w:rFonts w:hint="eastAsia"/>
        </w:rPr>
        <w:t>；</w:t>
      </w:r>
      <w:r w:rsidRPr="00F42DAD">
        <w:rPr>
          <w:rFonts w:hint="eastAsia"/>
        </w:rPr>
        <w:t>大氣下陷短氣</w:t>
      </w:r>
      <w:r w:rsidR="006C4C45">
        <w:t>，</w:t>
      </w:r>
      <w:r w:rsidRPr="00F42DAD">
        <w:rPr>
          <w:rFonts w:hint="eastAsia"/>
        </w:rPr>
        <w:t>常覺上氣與下氣不相接續。臨證者</w:t>
      </w:r>
      <w:r w:rsidR="006C4C45">
        <w:rPr>
          <w:rFonts w:hint="eastAsia"/>
        </w:rPr>
        <w:t>，</w:t>
      </w:r>
      <w:r w:rsidRPr="00F42DAD">
        <w:rPr>
          <w:rFonts w:hint="eastAsia"/>
        </w:rPr>
        <w:t>當細審之（寒飲結胸詳第三卷理飲湯下）。</w:t>
      </w:r>
    </w:p>
    <w:p w:rsidR="0033032C" w:rsidRDefault="00885B37" w:rsidP="00885B37">
      <w:pPr>
        <w:pStyle w:val="2f5"/>
        <w:ind w:firstLine="712"/>
      </w:pPr>
      <w:r>
        <w:rPr>
          <w:rFonts w:hint="eastAsia"/>
        </w:rPr>
        <w:t>升陷湯以黃</w:t>
      </w:r>
      <w:r w:rsidR="00F42DAD">
        <w:rPr>
          <w:rFonts w:hint="eastAsia"/>
        </w:rPr>
        <w:t>耆</w:t>
      </w:r>
      <w:r>
        <w:rPr>
          <w:rFonts w:hint="eastAsia"/>
        </w:rPr>
        <w:t>為主者</w:t>
      </w:r>
      <w:r w:rsidR="006C4C45">
        <w:rPr>
          <w:rFonts w:hint="eastAsia"/>
        </w:rPr>
        <w:t>，</w:t>
      </w:r>
      <w:r>
        <w:rPr>
          <w:rFonts w:hint="eastAsia"/>
        </w:rPr>
        <w:t>因黃</w:t>
      </w:r>
      <w:r w:rsidR="00F42DAD">
        <w:rPr>
          <w:rFonts w:hint="eastAsia"/>
        </w:rPr>
        <w:t>耆</w:t>
      </w:r>
      <w:r>
        <w:rPr>
          <w:rFonts w:hint="eastAsia"/>
        </w:rPr>
        <w:t>既善補氣</w:t>
      </w:r>
      <w:r w:rsidR="006C4C45">
        <w:rPr>
          <w:rFonts w:hint="eastAsia"/>
        </w:rPr>
        <w:t>，</w:t>
      </w:r>
      <w:r>
        <w:rPr>
          <w:rFonts w:hint="eastAsia"/>
        </w:rPr>
        <w:t>又善升氣</w:t>
      </w:r>
      <w:r w:rsidR="0033032C" w:rsidRPr="0033032C">
        <w:rPr>
          <w:rFonts w:hint="eastAsia"/>
        </w:rPr>
        <w:t>。且其質輕鬆</w:t>
      </w:r>
      <w:r w:rsidR="006C4C45">
        <w:t>，</w:t>
      </w:r>
      <w:r w:rsidR="0033032C" w:rsidRPr="0033032C">
        <w:rPr>
          <w:rFonts w:hint="eastAsia"/>
        </w:rPr>
        <w:t>中含氧氣</w:t>
      </w:r>
      <w:r w:rsidR="006C4C45">
        <w:t>，</w:t>
      </w:r>
      <w:r w:rsidR="0033032C" w:rsidRPr="0033032C">
        <w:rPr>
          <w:rFonts w:hint="eastAsia"/>
        </w:rPr>
        <w:t>與胸中大氣有同氣相求之妙用</w:t>
      </w:r>
      <w:r>
        <w:rPr>
          <w:rFonts w:hint="eastAsia"/>
        </w:rPr>
        <w:t>。惟其性稍熱</w:t>
      </w:r>
      <w:r w:rsidR="006C4C45">
        <w:rPr>
          <w:rFonts w:hint="eastAsia"/>
        </w:rPr>
        <w:t>，</w:t>
      </w:r>
      <w:r>
        <w:rPr>
          <w:rFonts w:hint="eastAsia"/>
        </w:rPr>
        <w:t>故以知母之涼潤者濟之。柴胡為少陽之藥</w:t>
      </w:r>
      <w:r w:rsidR="006C4C45">
        <w:rPr>
          <w:rFonts w:hint="eastAsia"/>
        </w:rPr>
        <w:t>，</w:t>
      </w:r>
      <w:r>
        <w:rPr>
          <w:rFonts w:hint="eastAsia"/>
        </w:rPr>
        <w:t>能引大氣之陷者自左上升。升麻為陽明之藥</w:t>
      </w:r>
      <w:r w:rsidR="006C4C45">
        <w:rPr>
          <w:rFonts w:hint="eastAsia"/>
        </w:rPr>
        <w:t>，</w:t>
      </w:r>
      <w:r>
        <w:rPr>
          <w:rFonts w:hint="eastAsia"/>
        </w:rPr>
        <w:t>能引大氣之陷者自右上升。</w:t>
      </w:r>
      <w:r>
        <w:rPr>
          <w:rFonts w:hint="eastAsia"/>
        </w:rPr>
        <w:lastRenderedPageBreak/>
        <w:t>桔梗為藥中之舟楫</w:t>
      </w:r>
      <w:r w:rsidR="006C4C45">
        <w:rPr>
          <w:rFonts w:hint="eastAsia"/>
        </w:rPr>
        <w:t>，</w:t>
      </w:r>
      <w:r>
        <w:rPr>
          <w:rFonts w:hint="eastAsia"/>
        </w:rPr>
        <w:t>能載諸藥之力上達胸中</w:t>
      </w:r>
      <w:r w:rsidR="006C4C45">
        <w:rPr>
          <w:rFonts w:hint="eastAsia"/>
        </w:rPr>
        <w:t>，</w:t>
      </w:r>
      <w:r>
        <w:rPr>
          <w:rFonts w:hint="eastAsia"/>
        </w:rPr>
        <w:t>故用之為嚮導也。至其氣分虛極者</w:t>
      </w:r>
      <w:r w:rsidR="006C4C45">
        <w:rPr>
          <w:rFonts w:hint="eastAsia"/>
        </w:rPr>
        <w:t>，</w:t>
      </w:r>
      <w:r>
        <w:rPr>
          <w:rFonts w:hint="eastAsia"/>
        </w:rPr>
        <w:t>酌加人參</w:t>
      </w:r>
      <w:r w:rsidR="006C4C45">
        <w:rPr>
          <w:rFonts w:hint="eastAsia"/>
        </w:rPr>
        <w:t>，</w:t>
      </w:r>
      <w:r>
        <w:rPr>
          <w:rFonts w:hint="eastAsia"/>
        </w:rPr>
        <w:t>所以培氣之本也。或更加萸肉</w:t>
      </w:r>
      <w:r w:rsidR="006C4C45">
        <w:rPr>
          <w:rFonts w:hint="eastAsia"/>
        </w:rPr>
        <w:t>，</w:t>
      </w:r>
      <w:r>
        <w:rPr>
          <w:rFonts w:hint="eastAsia"/>
        </w:rPr>
        <w:t>所以防氣之渙也。至若少腹下墜或更作疼</w:t>
      </w:r>
      <w:r w:rsidR="006C4C45">
        <w:rPr>
          <w:rFonts w:hint="eastAsia"/>
        </w:rPr>
        <w:t>，</w:t>
      </w:r>
      <w:r>
        <w:rPr>
          <w:rFonts w:hint="eastAsia"/>
        </w:rPr>
        <w:t>其人之大氣直陷至九淵</w:t>
      </w:r>
      <w:r w:rsidR="006C4C45">
        <w:rPr>
          <w:rFonts w:hint="eastAsia"/>
        </w:rPr>
        <w:t>，</w:t>
      </w:r>
      <w:r>
        <w:rPr>
          <w:rFonts w:hint="eastAsia"/>
        </w:rPr>
        <w:t>必需升麻之大力者</w:t>
      </w:r>
      <w:r w:rsidR="006C4C45">
        <w:rPr>
          <w:rFonts w:hint="eastAsia"/>
        </w:rPr>
        <w:t>，</w:t>
      </w:r>
      <w:r>
        <w:rPr>
          <w:rFonts w:hint="eastAsia"/>
        </w:rPr>
        <w:t>以升提之</w:t>
      </w:r>
      <w:r w:rsidR="006C4C45">
        <w:rPr>
          <w:rFonts w:hint="eastAsia"/>
        </w:rPr>
        <w:t>，</w:t>
      </w:r>
      <w:r>
        <w:rPr>
          <w:rFonts w:hint="eastAsia"/>
        </w:rPr>
        <w:t>故又加升麻五分或倍作二錢也。方中之用意如此</w:t>
      </w:r>
      <w:r w:rsidR="006C4C45">
        <w:rPr>
          <w:rFonts w:hint="eastAsia"/>
        </w:rPr>
        <w:t>，</w:t>
      </w:r>
      <w:r>
        <w:rPr>
          <w:rFonts w:hint="eastAsia"/>
        </w:rPr>
        <w:t>至隨時活潑加減</w:t>
      </w:r>
      <w:r w:rsidR="006C4C45">
        <w:rPr>
          <w:rFonts w:hint="eastAsia"/>
        </w:rPr>
        <w:t>，</w:t>
      </w:r>
      <w:r>
        <w:rPr>
          <w:rFonts w:hint="eastAsia"/>
        </w:rPr>
        <w:t>尤在臨證者之善變通耳。</w:t>
      </w:r>
    </w:p>
    <w:p w:rsidR="0033032C" w:rsidRDefault="00885B37" w:rsidP="00885B37">
      <w:pPr>
        <w:pStyle w:val="2f5"/>
        <w:ind w:firstLine="712"/>
      </w:pPr>
      <w:r>
        <w:rPr>
          <w:rFonts w:hint="eastAsia"/>
        </w:rPr>
        <w:t>肺司呼吸</w:t>
      </w:r>
      <w:r w:rsidR="006C4C45">
        <w:rPr>
          <w:rFonts w:hint="eastAsia"/>
        </w:rPr>
        <w:t>，</w:t>
      </w:r>
      <w:r>
        <w:rPr>
          <w:rFonts w:hint="eastAsia"/>
        </w:rPr>
        <w:t>人之所共知也。而謂肺之所以能呼吸者</w:t>
      </w:r>
      <w:r w:rsidR="006C4C45">
        <w:rPr>
          <w:rFonts w:hint="eastAsia"/>
        </w:rPr>
        <w:t>，</w:t>
      </w:r>
      <w:r>
        <w:rPr>
          <w:rFonts w:hint="eastAsia"/>
        </w:rPr>
        <w:t>實賴胸中大氣</w:t>
      </w:r>
      <w:r w:rsidR="006C4C45">
        <w:rPr>
          <w:rFonts w:hint="eastAsia"/>
        </w:rPr>
        <w:t>，</w:t>
      </w:r>
      <w:r>
        <w:rPr>
          <w:rFonts w:hint="eastAsia"/>
        </w:rPr>
        <w:t>不惟不業醫者不知</w:t>
      </w:r>
      <w:r w:rsidR="006C4C45">
        <w:rPr>
          <w:rFonts w:hint="eastAsia"/>
        </w:rPr>
        <w:t>，</w:t>
      </w:r>
      <w:r>
        <w:rPr>
          <w:rFonts w:hint="eastAsia"/>
        </w:rPr>
        <w:t>即醫家知者亦鮮</w:t>
      </w:r>
      <w:r w:rsidR="006C4C45">
        <w:rPr>
          <w:rFonts w:hint="eastAsia"/>
        </w:rPr>
        <w:t>，</w:t>
      </w:r>
      <w:r>
        <w:rPr>
          <w:rFonts w:hint="eastAsia"/>
        </w:rPr>
        <w:t>並方書亦罕言及</w:t>
      </w:r>
      <w:r w:rsidR="006C4C45">
        <w:rPr>
          <w:rFonts w:hint="eastAsia"/>
        </w:rPr>
        <w:t>，</w:t>
      </w:r>
      <w:r>
        <w:rPr>
          <w:rFonts w:hint="eastAsia"/>
        </w:rPr>
        <w:t>所以愚初習醫時</w:t>
      </w:r>
      <w:r w:rsidR="006C4C45">
        <w:rPr>
          <w:rFonts w:hint="eastAsia"/>
        </w:rPr>
        <w:t>，</w:t>
      </w:r>
      <w:r>
        <w:rPr>
          <w:rFonts w:hint="eastAsia"/>
        </w:rPr>
        <w:t>亦未知有此氣。迨臨證細心體驗</w:t>
      </w:r>
      <w:r w:rsidR="006C4C45">
        <w:rPr>
          <w:rFonts w:hint="eastAsia"/>
        </w:rPr>
        <w:t>，</w:t>
      </w:r>
      <w:r>
        <w:rPr>
          <w:rFonts w:hint="eastAsia"/>
        </w:rPr>
        <w:t>始確知</w:t>
      </w:r>
      <w:r w:rsidR="00D24630">
        <w:rPr>
          <w:rFonts w:hint="eastAsia"/>
        </w:rPr>
        <w:t>於</w:t>
      </w:r>
      <w:r>
        <w:rPr>
          <w:rFonts w:hint="eastAsia"/>
        </w:rPr>
        <w:t>肺氣呼吸之外</w:t>
      </w:r>
      <w:r w:rsidR="006C4C45">
        <w:rPr>
          <w:rFonts w:hint="eastAsia"/>
        </w:rPr>
        <w:t>，</w:t>
      </w:r>
      <w:r>
        <w:rPr>
          <w:rFonts w:hint="eastAsia"/>
        </w:rPr>
        <w:t>別有氣貯</w:t>
      </w:r>
      <w:r w:rsidR="00D24630">
        <w:rPr>
          <w:rFonts w:hint="eastAsia"/>
        </w:rPr>
        <w:t>於</w:t>
      </w:r>
      <w:r>
        <w:rPr>
          <w:rFonts w:hint="eastAsia"/>
        </w:rPr>
        <w:t>胸中</w:t>
      </w:r>
      <w:r w:rsidR="006C4C45">
        <w:rPr>
          <w:rFonts w:hint="eastAsia"/>
        </w:rPr>
        <w:t>，</w:t>
      </w:r>
      <w:r>
        <w:rPr>
          <w:rFonts w:hint="eastAsia"/>
        </w:rPr>
        <w:t>以司肺臟之呼吸。而此氣</w:t>
      </w:r>
      <w:r w:rsidR="006C4C45">
        <w:rPr>
          <w:rFonts w:hint="eastAsia"/>
        </w:rPr>
        <w:t>，</w:t>
      </w:r>
      <w:r>
        <w:rPr>
          <w:rFonts w:hint="eastAsia"/>
        </w:rPr>
        <w:t>且能撐持全身</w:t>
      </w:r>
      <w:r w:rsidR="006C4C45">
        <w:rPr>
          <w:rFonts w:hint="eastAsia"/>
        </w:rPr>
        <w:t>，</w:t>
      </w:r>
      <w:r>
        <w:rPr>
          <w:rFonts w:hint="eastAsia"/>
        </w:rPr>
        <w:t>振作精神</w:t>
      </w:r>
      <w:r w:rsidR="006C4C45">
        <w:rPr>
          <w:rFonts w:hint="eastAsia"/>
        </w:rPr>
        <w:t>，</w:t>
      </w:r>
      <w:r>
        <w:rPr>
          <w:rFonts w:hint="eastAsia"/>
        </w:rPr>
        <w:t>以及心思腦力、官骸動作</w:t>
      </w:r>
      <w:r w:rsidR="006C4C45">
        <w:rPr>
          <w:rFonts w:hint="eastAsia"/>
        </w:rPr>
        <w:t>，</w:t>
      </w:r>
      <w:r>
        <w:rPr>
          <w:rFonts w:hint="eastAsia"/>
        </w:rPr>
        <w:t>莫不賴乎此氣。此氣一虛</w:t>
      </w:r>
      <w:r w:rsidR="006C4C45">
        <w:rPr>
          <w:rFonts w:hint="eastAsia"/>
        </w:rPr>
        <w:t>，</w:t>
      </w:r>
      <w:r>
        <w:rPr>
          <w:rFonts w:hint="eastAsia"/>
        </w:rPr>
        <w:t>呼吸即覺不利</w:t>
      </w:r>
      <w:r w:rsidR="006C4C45">
        <w:rPr>
          <w:rFonts w:hint="eastAsia"/>
        </w:rPr>
        <w:t>，</w:t>
      </w:r>
      <w:r>
        <w:rPr>
          <w:rFonts w:hint="eastAsia"/>
        </w:rPr>
        <w:t>而且肢體酸懶</w:t>
      </w:r>
      <w:r w:rsidR="006C4C45">
        <w:rPr>
          <w:rFonts w:hint="eastAsia"/>
        </w:rPr>
        <w:t>，</w:t>
      </w:r>
      <w:r>
        <w:rPr>
          <w:rFonts w:hint="eastAsia"/>
        </w:rPr>
        <w:t>精神昏憒</w:t>
      </w:r>
      <w:r w:rsidR="006C4C45">
        <w:rPr>
          <w:rFonts w:hint="eastAsia"/>
        </w:rPr>
        <w:t>，</w:t>
      </w:r>
      <w:r>
        <w:rPr>
          <w:rFonts w:hint="eastAsia"/>
        </w:rPr>
        <w:t>腦力心思</w:t>
      </w:r>
      <w:r w:rsidR="006C4C45">
        <w:rPr>
          <w:rFonts w:hint="eastAsia"/>
        </w:rPr>
        <w:t>，</w:t>
      </w:r>
      <w:r>
        <w:rPr>
          <w:rFonts w:hint="eastAsia"/>
        </w:rPr>
        <w:t>為之頓減。若其氣虛而且陷</w:t>
      </w:r>
      <w:r w:rsidR="006C4C45">
        <w:rPr>
          <w:rFonts w:hint="eastAsia"/>
        </w:rPr>
        <w:t>，</w:t>
      </w:r>
      <w:r>
        <w:rPr>
          <w:rFonts w:hint="eastAsia"/>
        </w:rPr>
        <w:t>或下陷過甚者</w:t>
      </w:r>
      <w:r w:rsidR="006C4C45">
        <w:rPr>
          <w:rFonts w:hint="eastAsia"/>
        </w:rPr>
        <w:t>，</w:t>
      </w:r>
      <w:r>
        <w:rPr>
          <w:rFonts w:hint="eastAsia"/>
        </w:rPr>
        <w:t>其人即呼吸頓停</w:t>
      </w:r>
      <w:r w:rsidR="006C4C45">
        <w:rPr>
          <w:rFonts w:hint="eastAsia"/>
        </w:rPr>
        <w:t>，</w:t>
      </w:r>
      <w:r>
        <w:rPr>
          <w:rFonts w:hint="eastAsia"/>
        </w:rPr>
        <w:t>昏然罔覺。愚既實驗得胸中有此積氣與全身有至切之關係</w:t>
      </w:r>
      <w:r w:rsidR="006C4C45">
        <w:rPr>
          <w:rFonts w:hint="eastAsia"/>
        </w:rPr>
        <w:t>，</w:t>
      </w:r>
      <w:r>
        <w:rPr>
          <w:rFonts w:hint="eastAsia"/>
        </w:rPr>
        <w:t>而尚不知此氣當名為何氣。涉獵方書</w:t>
      </w:r>
      <w:r w:rsidR="006C4C45">
        <w:rPr>
          <w:rFonts w:hint="eastAsia"/>
        </w:rPr>
        <w:t>，</w:t>
      </w:r>
      <w:r>
        <w:rPr>
          <w:rFonts w:hint="eastAsia"/>
        </w:rPr>
        <w:t>亦無從考證。惟《金匱》水氣門</w:t>
      </w:r>
      <w:r w:rsidR="006C4C45">
        <w:rPr>
          <w:rFonts w:hint="eastAsia"/>
        </w:rPr>
        <w:t>，</w:t>
      </w:r>
      <w:r>
        <w:rPr>
          <w:rFonts w:hint="eastAsia"/>
        </w:rPr>
        <w:t>桂枝加黃</w:t>
      </w:r>
      <w:r w:rsidR="0033032C">
        <w:rPr>
          <w:rFonts w:hint="eastAsia"/>
        </w:rPr>
        <w:t>耆</w:t>
      </w:r>
      <w:r>
        <w:rPr>
          <w:rFonts w:hint="eastAsia"/>
        </w:rPr>
        <w:t>湯下</w:t>
      </w:r>
      <w:r w:rsidR="006C4C45">
        <w:rPr>
          <w:rFonts w:hint="eastAsia"/>
        </w:rPr>
        <w:t>，</w:t>
      </w:r>
      <w:r>
        <w:rPr>
          <w:rFonts w:hint="eastAsia"/>
        </w:rPr>
        <w:t>有</w:t>
      </w:r>
      <w:r w:rsidR="00AD5F8E">
        <w:rPr>
          <w:rFonts w:hint="eastAsia"/>
        </w:rPr>
        <w:t>「</w:t>
      </w:r>
      <w:r>
        <w:rPr>
          <w:rFonts w:hint="eastAsia"/>
        </w:rPr>
        <w:t>大氣一轉</w:t>
      </w:r>
      <w:r w:rsidR="006C4C45">
        <w:rPr>
          <w:rFonts w:hint="eastAsia"/>
        </w:rPr>
        <w:t>，</w:t>
      </w:r>
      <w:r>
        <w:rPr>
          <w:rFonts w:hint="eastAsia"/>
        </w:rPr>
        <w:t>其氣乃散</w:t>
      </w:r>
      <w:r w:rsidR="00AD5F8E">
        <w:rPr>
          <w:rFonts w:hint="eastAsia"/>
        </w:rPr>
        <w:t>」</w:t>
      </w:r>
      <w:r>
        <w:rPr>
          <w:rFonts w:hint="eastAsia"/>
        </w:rPr>
        <w:t>之語。後又見喻嘉言《醫門法律》謂</w:t>
      </w:r>
      <w:r w:rsidR="00AD5F8E">
        <w:rPr>
          <w:rFonts w:hint="eastAsia"/>
        </w:rPr>
        <w:t>「</w:t>
      </w:r>
      <w:r>
        <w:rPr>
          <w:rFonts w:hint="eastAsia"/>
        </w:rPr>
        <w:t>五臟六腑</w:t>
      </w:r>
      <w:r w:rsidR="006C4C45">
        <w:rPr>
          <w:rFonts w:hint="eastAsia"/>
        </w:rPr>
        <w:t>，</w:t>
      </w:r>
      <w:r>
        <w:rPr>
          <w:rFonts w:hint="eastAsia"/>
        </w:rPr>
        <w:t>大經小絡</w:t>
      </w:r>
      <w:r w:rsidR="006C4C45">
        <w:rPr>
          <w:rFonts w:hint="eastAsia"/>
        </w:rPr>
        <w:t>，</w:t>
      </w:r>
      <w:r>
        <w:rPr>
          <w:rFonts w:hint="eastAsia"/>
        </w:rPr>
        <w:t>晝夜循環不息</w:t>
      </w:r>
      <w:r w:rsidR="006C4C45">
        <w:rPr>
          <w:rFonts w:hint="eastAsia"/>
        </w:rPr>
        <w:t>，</w:t>
      </w:r>
      <w:r>
        <w:rPr>
          <w:rFonts w:hint="eastAsia"/>
        </w:rPr>
        <w:t>必賴胸中大氣</w:t>
      </w:r>
      <w:r w:rsidR="006C4C45">
        <w:rPr>
          <w:rFonts w:hint="eastAsia"/>
        </w:rPr>
        <w:t>，</w:t>
      </w:r>
      <w:r>
        <w:rPr>
          <w:rFonts w:hint="eastAsia"/>
        </w:rPr>
        <w:t>斡旋其間</w:t>
      </w:r>
      <w:r w:rsidR="00AD5F8E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始知胸中所積之氣</w:t>
      </w:r>
      <w:r w:rsidR="006C4C45">
        <w:rPr>
          <w:rFonts w:hint="eastAsia"/>
        </w:rPr>
        <w:t>，</w:t>
      </w:r>
      <w:r>
        <w:rPr>
          <w:rFonts w:hint="eastAsia"/>
        </w:rPr>
        <w:t>當名為大氣。因憶向讀《內經》</w:t>
      </w:r>
      <w:r w:rsidR="0033032C">
        <w:rPr>
          <w:rFonts w:hint="eastAsia"/>
        </w:rPr>
        <w:t>〈</w:t>
      </w:r>
      <w:r>
        <w:rPr>
          <w:rFonts w:hint="eastAsia"/>
        </w:rPr>
        <w:t>熱論篇</w:t>
      </w:r>
      <w:r w:rsidR="0033032C">
        <w:rPr>
          <w:rFonts w:hint="eastAsia"/>
        </w:rPr>
        <w:t>〉</w:t>
      </w:r>
      <w:r>
        <w:rPr>
          <w:rFonts w:hint="eastAsia"/>
        </w:rPr>
        <w:t>有</w:t>
      </w:r>
      <w:r w:rsidR="00AD5F8E">
        <w:rPr>
          <w:rFonts w:hint="eastAsia"/>
        </w:rPr>
        <w:t>「</w:t>
      </w:r>
      <w:r>
        <w:rPr>
          <w:rFonts w:hint="eastAsia"/>
        </w:rPr>
        <w:t>大氣皆去</w:t>
      </w:r>
      <w:r w:rsidR="006C4C45">
        <w:rPr>
          <w:rFonts w:hint="eastAsia"/>
        </w:rPr>
        <w:t>，</w:t>
      </w:r>
      <w:r>
        <w:rPr>
          <w:rFonts w:hint="eastAsia"/>
        </w:rPr>
        <w:t>病日已矣</w:t>
      </w:r>
      <w:r w:rsidR="00AD5F8E">
        <w:rPr>
          <w:rFonts w:hint="eastAsia"/>
        </w:rPr>
        <w:t>」</w:t>
      </w:r>
      <w:r>
        <w:rPr>
          <w:rFonts w:hint="eastAsia"/>
        </w:rPr>
        <w:t>之語</w:t>
      </w:r>
      <w:r w:rsidR="006C4C45">
        <w:rPr>
          <w:rFonts w:hint="eastAsia"/>
        </w:rPr>
        <w:t>，</w:t>
      </w:r>
      <w:r>
        <w:rPr>
          <w:rFonts w:hint="eastAsia"/>
        </w:rPr>
        <w:t>王氏注大氣</w:t>
      </w:r>
      <w:r w:rsidR="006C4C45">
        <w:rPr>
          <w:rFonts w:hint="eastAsia"/>
        </w:rPr>
        <w:t>，</w:t>
      </w:r>
      <w:r>
        <w:rPr>
          <w:rFonts w:hint="eastAsia"/>
        </w:rPr>
        <w:t>為大邪之氣也。若胸中之氣</w:t>
      </w:r>
      <w:r w:rsidR="006C4C45">
        <w:rPr>
          <w:rFonts w:hint="eastAsia"/>
        </w:rPr>
        <w:t>，</w:t>
      </w:r>
      <w:r>
        <w:rPr>
          <w:rFonts w:hint="eastAsia"/>
        </w:rPr>
        <w:t>亦名為大氣</w:t>
      </w:r>
      <w:r w:rsidR="006C4C45">
        <w:rPr>
          <w:rFonts w:hint="eastAsia"/>
        </w:rPr>
        <w:t>，</w:t>
      </w:r>
      <w:r>
        <w:rPr>
          <w:rFonts w:hint="eastAsia"/>
        </w:rPr>
        <w:t>仲景與喻氏果何所本？且二書中亦未嘗言及下陷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是復取《內經》</w:t>
      </w:r>
      <w:r w:rsidR="006C4C45">
        <w:rPr>
          <w:rFonts w:hint="eastAsia"/>
        </w:rPr>
        <w:t>，</w:t>
      </w:r>
      <w:r>
        <w:rPr>
          <w:rFonts w:hint="eastAsia"/>
        </w:rPr>
        <w:t>挨行逐句細細研究</w:t>
      </w:r>
      <w:r w:rsidR="006C4C45">
        <w:rPr>
          <w:rFonts w:hint="eastAsia"/>
        </w:rPr>
        <w:t>，</w:t>
      </w:r>
      <w:r>
        <w:rPr>
          <w:rFonts w:hint="eastAsia"/>
        </w:rPr>
        <w:t>乃知《內經》所謂大氣</w:t>
      </w:r>
      <w:r w:rsidR="006C4C45">
        <w:rPr>
          <w:rFonts w:hint="eastAsia"/>
        </w:rPr>
        <w:t>，</w:t>
      </w:r>
      <w:r>
        <w:rPr>
          <w:rFonts w:hint="eastAsia"/>
        </w:rPr>
        <w:t>有指外感之氣言者</w:t>
      </w:r>
      <w:r w:rsidR="006C4C45">
        <w:rPr>
          <w:rFonts w:hint="eastAsia"/>
        </w:rPr>
        <w:t>，</w:t>
      </w:r>
      <w:r>
        <w:rPr>
          <w:rFonts w:hint="eastAsia"/>
        </w:rPr>
        <w:t>有指胸中之氣</w:t>
      </w:r>
      <w:r>
        <w:rPr>
          <w:rFonts w:hint="eastAsia"/>
        </w:rPr>
        <w:lastRenderedPageBreak/>
        <w:t>言者。且知《內經》之所謂宗氣</w:t>
      </w:r>
      <w:r w:rsidR="006C4C45">
        <w:rPr>
          <w:rFonts w:hint="eastAsia"/>
        </w:rPr>
        <w:t>，</w:t>
      </w:r>
      <w:r>
        <w:rPr>
          <w:rFonts w:hint="eastAsia"/>
        </w:rPr>
        <w:t>亦即胸中之大氣</w:t>
      </w:r>
      <w:r w:rsidR="006C4C45">
        <w:rPr>
          <w:rFonts w:hint="eastAsia"/>
        </w:rPr>
        <w:t>，</w:t>
      </w:r>
      <w:r>
        <w:rPr>
          <w:rFonts w:hint="eastAsia"/>
        </w:rPr>
        <w:t>並其下陷之說</w:t>
      </w:r>
      <w:r w:rsidR="006C4C45">
        <w:rPr>
          <w:rFonts w:hint="eastAsia"/>
        </w:rPr>
        <w:t>，</w:t>
      </w:r>
      <w:r>
        <w:rPr>
          <w:rFonts w:hint="eastAsia"/>
        </w:rPr>
        <w:t>《內經》亦嘗言之。</w:t>
      </w:r>
      <w:r w:rsidR="0033032C" w:rsidRPr="0033032C">
        <w:rPr>
          <w:rFonts w:hint="eastAsia"/>
        </w:rPr>
        <w:t>煌煌聖言</w:t>
      </w:r>
      <w:r w:rsidR="006C4C45">
        <w:t>，</w:t>
      </w:r>
      <w:r w:rsidR="0033032C" w:rsidRPr="0033032C">
        <w:rPr>
          <w:rFonts w:hint="eastAsia"/>
        </w:rPr>
        <w:t>昭如日星</w:t>
      </w:r>
      <w:r w:rsidR="006C4C45">
        <w:t>，</w:t>
      </w:r>
      <w:r w:rsidR="0033032C" w:rsidRPr="0033032C">
        <w:rPr>
          <w:rFonts w:hint="eastAsia"/>
        </w:rPr>
        <w:t>何數千年著述諸家</w:t>
      </w:r>
      <w:r w:rsidR="006C4C45">
        <w:t>，</w:t>
      </w:r>
      <w:r w:rsidR="0033032C" w:rsidRPr="0033032C">
        <w:rPr>
          <w:rFonts w:hint="eastAsia"/>
        </w:rPr>
        <w:t>不為之大發明耶</w:t>
      </w:r>
      <w:r w:rsidR="0033032C">
        <w:rPr>
          <w:rFonts w:hint="eastAsia"/>
        </w:rPr>
        <w:t>？</w:t>
      </w:r>
    </w:p>
    <w:p w:rsidR="0033032C" w:rsidRDefault="00885B37" w:rsidP="00885B37">
      <w:pPr>
        <w:pStyle w:val="2f5"/>
        <w:ind w:firstLine="712"/>
      </w:pPr>
      <w:r>
        <w:rPr>
          <w:rFonts w:hint="eastAsia"/>
        </w:rPr>
        <w:t>今試取《內經》之文釋之。《靈樞》</w:t>
      </w:r>
      <w:r w:rsidR="0033032C">
        <w:rPr>
          <w:rFonts w:hint="eastAsia"/>
        </w:rPr>
        <w:t>〈</w:t>
      </w:r>
      <w:r>
        <w:rPr>
          <w:rFonts w:hint="eastAsia"/>
        </w:rPr>
        <w:t>五味篇</w:t>
      </w:r>
      <w:r w:rsidR="0033032C">
        <w:rPr>
          <w:rFonts w:hint="eastAsia"/>
        </w:rPr>
        <w:t>〉</w:t>
      </w:r>
      <w:r>
        <w:rPr>
          <w:rFonts w:hint="eastAsia"/>
        </w:rPr>
        <w:t>曰</w:t>
      </w:r>
      <w:r w:rsidR="00AD5F8E">
        <w:rPr>
          <w:rFonts w:hint="eastAsia"/>
        </w:rPr>
        <w:t>「</w:t>
      </w:r>
      <w:r w:rsidR="0033032C">
        <w:rPr>
          <w:rFonts w:hint="eastAsia"/>
        </w:rPr>
        <w:t>穀</w:t>
      </w:r>
      <w:r>
        <w:rPr>
          <w:rFonts w:hint="eastAsia"/>
        </w:rPr>
        <w:t>始入</w:t>
      </w:r>
      <w:r w:rsidR="00D24630">
        <w:rPr>
          <w:rFonts w:hint="eastAsia"/>
        </w:rPr>
        <w:t>於</w:t>
      </w:r>
      <w:r>
        <w:rPr>
          <w:rFonts w:hint="eastAsia"/>
        </w:rPr>
        <w:t>胃</w:t>
      </w:r>
      <w:r w:rsidR="006C4C45">
        <w:rPr>
          <w:rFonts w:hint="eastAsia"/>
        </w:rPr>
        <w:t>，</w:t>
      </w:r>
      <w:r>
        <w:rPr>
          <w:rFonts w:hint="eastAsia"/>
        </w:rPr>
        <w:t>其精微者</w:t>
      </w:r>
      <w:r w:rsidR="006C4C45">
        <w:rPr>
          <w:rFonts w:hint="eastAsia"/>
        </w:rPr>
        <w:t>，</w:t>
      </w:r>
      <w:r>
        <w:rPr>
          <w:rFonts w:hint="eastAsia"/>
        </w:rPr>
        <w:t>先出</w:t>
      </w:r>
      <w:r w:rsidR="00D24630">
        <w:rPr>
          <w:rFonts w:hint="eastAsia"/>
        </w:rPr>
        <w:t>於</w:t>
      </w:r>
      <w:r>
        <w:rPr>
          <w:rFonts w:hint="eastAsia"/>
        </w:rPr>
        <w:t>胃之兩焦</w:t>
      </w:r>
      <w:r w:rsidR="006C4C45">
        <w:rPr>
          <w:rFonts w:hint="eastAsia"/>
        </w:rPr>
        <w:t>，</w:t>
      </w:r>
      <w:r>
        <w:rPr>
          <w:rFonts w:hint="eastAsia"/>
        </w:rPr>
        <w:t>以溉五臟</w:t>
      </w:r>
      <w:r w:rsidR="006C4C45">
        <w:rPr>
          <w:rFonts w:hint="eastAsia"/>
        </w:rPr>
        <w:t>，</w:t>
      </w:r>
      <w:r>
        <w:rPr>
          <w:rFonts w:hint="eastAsia"/>
        </w:rPr>
        <w:t>別出兩行營衛之道</w:t>
      </w:r>
      <w:r w:rsidR="006C4C45">
        <w:rPr>
          <w:rFonts w:hint="eastAsia"/>
        </w:rPr>
        <w:t>，</w:t>
      </w:r>
      <w:r>
        <w:rPr>
          <w:rFonts w:hint="eastAsia"/>
        </w:rPr>
        <w:t>其大氣之摶而不行者</w:t>
      </w:r>
      <w:r w:rsidR="006C4C45">
        <w:rPr>
          <w:rFonts w:hint="eastAsia"/>
        </w:rPr>
        <w:t>，</w:t>
      </w:r>
      <w:r>
        <w:rPr>
          <w:rFonts w:hint="eastAsia"/>
        </w:rPr>
        <w:t>積</w:t>
      </w:r>
      <w:r w:rsidR="00D24630">
        <w:rPr>
          <w:rFonts w:hint="eastAsia"/>
        </w:rPr>
        <w:t>於</w:t>
      </w:r>
      <w:r>
        <w:rPr>
          <w:rFonts w:hint="eastAsia"/>
        </w:rPr>
        <w:t>胸中</w:t>
      </w:r>
      <w:r w:rsidR="006C4C45">
        <w:rPr>
          <w:rFonts w:hint="eastAsia"/>
        </w:rPr>
        <w:t>，</w:t>
      </w:r>
      <w:r>
        <w:rPr>
          <w:rFonts w:hint="eastAsia"/>
        </w:rPr>
        <w:t>命曰氣海。出</w:t>
      </w:r>
      <w:r w:rsidR="00D24630">
        <w:rPr>
          <w:rFonts w:hint="eastAsia"/>
        </w:rPr>
        <w:t>於</w:t>
      </w:r>
      <w:r>
        <w:rPr>
          <w:rFonts w:hint="eastAsia"/>
        </w:rPr>
        <w:t>肺</w:t>
      </w:r>
      <w:r w:rsidR="006C4C45">
        <w:rPr>
          <w:rFonts w:hint="eastAsia"/>
        </w:rPr>
        <w:t>，</w:t>
      </w:r>
      <w:r>
        <w:rPr>
          <w:rFonts w:hint="eastAsia"/>
        </w:rPr>
        <w:t>循喉咽</w:t>
      </w:r>
      <w:r w:rsidR="006C4C45">
        <w:rPr>
          <w:rFonts w:hint="eastAsia"/>
        </w:rPr>
        <w:t>，</w:t>
      </w:r>
      <w:r>
        <w:rPr>
          <w:rFonts w:hint="eastAsia"/>
        </w:rPr>
        <w:t>故呼則出</w:t>
      </w:r>
      <w:r w:rsidR="006C4C45">
        <w:rPr>
          <w:rFonts w:hint="eastAsia"/>
        </w:rPr>
        <w:t>，</w:t>
      </w:r>
      <w:r>
        <w:rPr>
          <w:rFonts w:hint="eastAsia"/>
        </w:rPr>
        <w:t>吸則入。天地之精氣</w:t>
      </w:r>
      <w:r w:rsidR="006C4C45">
        <w:rPr>
          <w:rFonts w:hint="eastAsia"/>
        </w:rPr>
        <w:t>，</w:t>
      </w:r>
      <w:r>
        <w:rPr>
          <w:rFonts w:hint="eastAsia"/>
        </w:rPr>
        <w:t>其大數常出三入一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33032C">
        <w:rPr>
          <w:rFonts w:hint="eastAsia"/>
        </w:rPr>
        <w:t>穀</w:t>
      </w:r>
      <w:r>
        <w:rPr>
          <w:rFonts w:hint="eastAsia"/>
        </w:rPr>
        <w:t>不入半日則氣衰</w:t>
      </w:r>
      <w:r w:rsidR="006C4C45">
        <w:rPr>
          <w:rFonts w:hint="eastAsia"/>
        </w:rPr>
        <w:t>，</w:t>
      </w:r>
      <w:r>
        <w:rPr>
          <w:rFonts w:hint="eastAsia"/>
        </w:rPr>
        <w:t>一日則氣少矣</w:t>
      </w:r>
      <w:r w:rsidR="00AD5F8E">
        <w:rPr>
          <w:rFonts w:hint="eastAsia"/>
        </w:rPr>
        <w:t>」</w:t>
      </w:r>
      <w:r w:rsidR="0033032C">
        <w:rPr>
          <w:rFonts w:hint="eastAsia"/>
        </w:rPr>
        <w:t>。</w:t>
      </w:r>
      <w:r>
        <w:rPr>
          <w:rFonts w:hint="eastAsia"/>
        </w:rPr>
        <w:t>愚思肺懸胸中</w:t>
      </w:r>
      <w:r w:rsidR="006C4C45">
        <w:rPr>
          <w:rFonts w:hint="eastAsia"/>
        </w:rPr>
        <w:t>，</w:t>
      </w:r>
      <w:r>
        <w:rPr>
          <w:rFonts w:hint="eastAsia"/>
        </w:rPr>
        <w:t>下無透竅</w:t>
      </w:r>
      <w:r w:rsidR="006C4C45">
        <w:rPr>
          <w:rFonts w:hint="eastAsia"/>
        </w:rPr>
        <w:t>，</w:t>
      </w:r>
      <w:r>
        <w:rPr>
          <w:rFonts w:hint="eastAsia"/>
        </w:rPr>
        <w:t>胸中大氣</w:t>
      </w:r>
      <w:r w:rsidR="006C4C45">
        <w:rPr>
          <w:rFonts w:hint="eastAsia"/>
        </w:rPr>
        <w:t>，</w:t>
      </w:r>
      <w:r>
        <w:rPr>
          <w:rFonts w:hint="eastAsia"/>
        </w:rPr>
        <w:t>包舉肺外</w:t>
      </w:r>
      <w:r w:rsidR="006C4C45">
        <w:rPr>
          <w:rFonts w:hint="eastAsia"/>
        </w:rPr>
        <w:t>，</w:t>
      </w:r>
      <w:r>
        <w:rPr>
          <w:rFonts w:hint="eastAsia"/>
        </w:rPr>
        <w:t>上原不通</w:t>
      </w:r>
      <w:r w:rsidR="00D24630">
        <w:rPr>
          <w:rFonts w:hint="eastAsia"/>
        </w:rPr>
        <w:t>於</w:t>
      </w:r>
      <w:r>
        <w:rPr>
          <w:rFonts w:hint="eastAsia"/>
        </w:rPr>
        <w:t>喉</w:t>
      </w:r>
      <w:r w:rsidR="006C4C45">
        <w:rPr>
          <w:rFonts w:hint="eastAsia"/>
        </w:rPr>
        <w:t>，</w:t>
      </w:r>
      <w:r>
        <w:rPr>
          <w:rFonts w:hint="eastAsia"/>
        </w:rPr>
        <w:t>亦並不通</w:t>
      </w:r>
      <w:r w:rsidR="00D24630">
        <w:rPr>
          <w:rFonts w:hint="eastAsia"/>
        </w:rPr>
        <w:t>於</w:t>
      </w:r>
      <w:r>
        <w:rPr>
          <w:rFonts w:hint="eastAsia"/>
        </w:rPr>
        <w:t>咽</w:t>
      </w:r>
      <w:r w:rsidR="006C4C45">
        <w:rPr>
          <w:rFonts w:hint="eastAsia"/>
        </w:rPr>
        <w:t>，</w:t>
      </w:r>
      <w:r>
        <w:rPr>
          <w:rFonts w:hint="eastAsia"/>
        </w:rPr>
        <w:t>而曰出</w:t>
      </w:r>
      <w:r w:rsidR="00D24630">
        <w:rPr>
          <w:rFonts w:hint="eastAsia"/>
        </w:rPr>
        <w:t>於</w:t>
      </w:r>
      <w:r>
        <w:rPr>
          <w:rFonts w:hint="eastAsia"/>
        </w:rPr>
        <w:t>肺循喉咽</w:t>
      </w:r>
      <w:r w:rsidR="006C4C45">
        <w:rPr>
          <w:rFonts w:hint="eastAsia"/>
        </w:rPr>
        <w:t>，</w:t>
      </w:r>
      <w:r>
        <w:rPr>
          <w:rFonts w:hint="eastAsia"/>
        </w:rPr>
        <w:t>呼則出</w:t>
      </w:r>
      <w:r w:rsidR="006C4C45">
        <w:rPr>
          <w:rFonts w:hint="eastAsia"/>
        </w:rPr>
        <w:t>，</w:t>
      </w:r>
      <w:r>
        <w:rPr>
          <w:rFonts w:hint="eastAsia"/>
        </w:rPr>
        <w:t>吸則入者</w:t>
      </w:r>
      <w:r w:rsidR="006C4C45">
        <w:rPr>
          <w:rFonts w:hint="eastAsia"/>
        </w:rPr>
        <w:t>，</w:t>
      </w:r>
      <w:r>
        <w:rPr>
          <w:rFonts w:hint="eastAsia"/>
        </w:rPr>
        <w:t>蓋謂大氣能鼓動肺臟使之呼吸</w:t>
      </w:r>
      <w:r w:rsidR="006C4C45">
        <w:rPr>
          <w:rFonts w:hint="eastAsia"/>
        </w:rPr>
        <w:t>，</w:t>
      </w:r>
      <w:r>
        <w:rPr>
          <w:rFonts w:hint="eastAsia"/>
        </w:rPr>
        <w:t>而肺中之氣</w:t>
      </w:r>
      <w:r w:rsidR="006C4C45">
        <w:rPr>
          <w:rFonts w:hint="eastAsia"/>
        </w:rPr>
        <w:t>，</w:t>
      </w:r>
      <w:r>
        <w:rPr>
          <w:rFonts w:hint="eastAsia"/>
        </w:rPr>
        <w:t>遂因之出入也。所謂天地之精氣常出三入一者</w:t>
      </w:r>
      <w:r w:rsidR="006C4C45">
        <w:rPr>
          <w:rFonts w:hint="eastAsia"/>
        </w:rPr>
        <w:t>，</w:t>
      </w:r>
      <w:r>
        <w:rPr>
          <w:rFonts w:hint="eastAsia"/>
        </w:rPr>
        <w:t>蓋謂吸入之氣</w:t>
      </w:r>
      <w:r w:rsidR="006C4C45">
        <w:rPr>
          <w:rFonts w:hint="eastAsia"/>
        </w:rPr>
        <w:t>，</w:t>
      </w:r>
      <w:r>
        <w:rPr>
          <w:rFonts w:hint="eastAsia"/>
        </w:rPr>
        <w:t>雖與胸中不相通</w:t>
      </w:r>
      <w:r w:rsidR="006C4C45">
        <w:rPr>
          <w:rFonts w:hint="eastAsia"/>
        </w:rPr>
        <w:t>，</w:t>
      </w:r>
      <w:r>
        <w:rPr>
          <w:rFonts w:hint="eastAsia"/>
        </w:rPr>
        <w:t>實能隔肺膜通過四分之一以養胸中大氣</w:t>
      </w:r>
      <w:r w:rsidR="006C4C45">
        <w:rPr>
          <w:rFonts w:hint="eastAsia"/>
        </w:rPr>
        <w:t>，</w:t>
      </w:r>
      <w:r>
        <w:rPr>
          <w:rFonts w:hint="eastAsia"/>
        </w:rPr>
        <w:t>其餘三分吐出</w:t>
      </w:r>
      <w:r w:rsidR="006C4C45">
        <w:rPr>
          <w:rFonts w:hint="eastAsia"/>
        </w:rPr>
        <w:t>，</w:t>
      </w:r>
      <w:r>
        <w:rPr>
          <w:rFonts w:hint="eastAsia"/>
        </w:rPr>
        <w:t>即換出臟腑中混濁之氣</w:t>
      </w:r>
      <w:r w:rsidR="006C4C45">
        <w:rPr>
          <w:rFonts w:hint="eastAsia"/>
        </w:rPr>
        <w:t>，</w:t>
      </w:r>
      <w:r>
        <w:rPr>
          <w:rFonts w:hint="eastAsia"/>
        </w:rPr>
        <w:t>此氣化之妙用也。然此篇專為五味養人而發</w:t>
      </w:r>
      <w:r w:rsidR="006C4C45">
        <w:rPr>
          <w:rFonts w:hint="eastAsia"/>
        </w:rPr>
        <w:t>，</w:t>
      </w:r>
      <w:r>
        <w:rPr>
          <w:rFonts w:hint="eastAsia"/>
        </w:rPr>
        <w:t>故第言飲食能養胸中大氣</w:t>
      </w:r>
      <w:r w:rsidR="006C4C45">
        <w:rPr>
          <w:rFonts w:hint="eastAsia"/>
        </w:rPr>
        <w:t>，</w:t>
      </w:r>
      <w:r>
        <w:rPr>
          <w:rFonts w:hint="eastAsia"/>
        </w:rPr>
        <w:t>而實未發明大氣之本源。愚嘗思之</w:t>
      </w:r>
      <w:r w:rsidR="006C4C45">
        <w:rPr>
          <w:rFonts w:hint="eastAsia"/>
        </w:rPr>
        <w:t>，</w:t>
      </w:r>
      <w:r>
        <w:rPr>
          <w:rFonts w:hint="eastAsia"/>
        </w:rPr>
        <w:t>人未生時</w:t>
      </w:r>
      <w:r w:rsidR="006C4C45">
        <w:rPr>
          <w:rFonts w:hint="eastAsia"/>
        </w:rPr>
        <w:t>，</w:t>
      </w:r>
      <w:r>
        <w:rPr>
          <w:rFonts w:hint="eastAsia"/>
        </w:rPr>
        <w:t>皆由臍呼吸</w:t>
      </w:r>
      <w:r w:rsidR="006C4C45">
        <w:rPr>
          <w:rFonts w:hint="eastAsia"/>
        </w:rPr>
        <w:t>，</w:t>
      </w:r>
      <w:r>
        <w:rPr>
          <w:rFonts w:hint="eastAsia"/>
        </w:rPr>
        <w:t>其胸中原無大氣</w:t>
      </w:r>
      <w:r w:rsidR="006C4C45">
        <w:rPr>
          <w:rFonts w:hint="eastAsia"/>
        </w:rPr>
        <w:t>，</w:t>
      </w:r>
      <w:r>
        <w:rPr>
          <w:rFonts w:hint="eastAsia"/>
        </w:rPr>
        <w:t>亦無需乎大氣。迨胎氣日盛</w:t>
      </w:r>
      <w:r w:rsidR="006C4C45">
        <w:rPr>
          <w:rFonts w:hint="eastAsia"/>
        </w:rPr>
        <w:t>，</w:t>
      </w:r>
      <w:r>
        <w:rPr>
          <w:rFonts w:hint="eastAsia"/>
        </w:rPr>
        <w:t>臍下元氣漸充</w:t>
      </w:r>
      <w:r w:rsidR="006C4C45">
        <w:rPr>
          <w:rFonts w:hint="eastAsia"/>
        </w:rPr>
        <w:t>，</w:t>
      </w:r>
      <w:r>
        <w:rPr>
          <w:rFonts w:hint="eastAsia"/>
        </w:rPr>
        <w:t>遂息息上達胸中而為大氣。大氣漸滿</w:t>
      </w:r>
      <w:r w:rsidR="006C4C45">
        <w:rPr>
          <w:rFonts w:hint="eastAsia"/>
        </w:rPr>
        <w:t>，</w:t>
      </w:r>
      <w:r>
        <w:rPr>
          <w:rFonts w:hint="eastAsia"/>
        </w:rPr>
        <w:t>能鼓動肺膜使之呼吸</w:t>
      </w:r>
      <w:r w:rsidR="006C4C45">
        <w:rPr>
          <w:rFonts w:hint="eastAsia"/>
        </w:rPr>
        <w:t>，</w:t>
      </w:r>
      <w:r>
        <w:rPr>
          <w:rFonts w:hint="eastAsia"/>
        </w:rPr>
        <w:t>即脫離母腹</w:t>
      </w:r>
      <w:r w:rsidR="006C4C45">
        <w:rPr>
          <w:rFonts w:hint="eastAsia"/>
        </w:rPr>
        <w:t>，</w:t>
      </w:r>
      <w:r>
        <w:rPr>
          <w:rFonts w:hint="eastAsia"/>
        </w:rPr>
        <w:t>由肺呼吸而通天地之氣矣（西人謂肺之呼吸延髓主之</w:t>
      </w:r>
      <w:r w:rsidR="006C4C45">
        <w:rPr>
          <w:rFonts w:hint="eastAsia"/>
        </w:rPr>
        <w:t>，</w:t>
      </w:r>
      <w:r>
        <w:rPr>
          <w:rFonts w:hint="eastAsia"/>
        </w:rPr>
        <w:t>胸中大氣實又為延髓之原動力）。</w:t>
      </w:r>
    </w:p>
    <w:p w:rsidR="003E51F4" w:rsidRDefault="00885B37" w:rsidP="0033032C">
      <w:pPr>
        <w:pStyle w:val="2f5"/>
        <w:ind w:firstLine="712"/>
      </w:pPr>
      <w:r>
        <w:rPr>
          <w:rFonts w:hint="eastAsia"/>
        </w:rPr>
        <w:t>至大氣即宗氣者</w:t>
      </w:r>
      <w:r w:rsidR="006C4C45">
        <w:rPr>
          <w:rFonts w:hint="eastAsia"/>
        </w:rPr>
        <w:t>，</w:t>
      </w:r>
      <w:r>
        <w:rPr>
          <w:rFonts w:hint="eastAsia"/>
        </w:rPr>
        <w:t>亦嘗深考《內經》而得之。《素問》</w:t>
      </w:r>
      <w:r w:rsidR="0033032C">
        <w:rPr>
          <w:rFonts w:hint="eastAsia"/>
        </w:rPr>
        <w:t>〈</w:t>
      </w:r>
      <w:r>
        <w:rPr>
          <w:rFonts w:hint="eastAsia"/>
        </w:rPr>
        <w:t>平人氣象論</w:t>
      </w:r>
      <w:r w:rsidR="0033032C">
        <w:rPr>
          <w:rFonts w:hint="eastAsia"/>
        </w:rPr>
        <w:t>〉</w:t>
      </w:r>
      <w:r>
        <w:rPr>
          <w:rFonts w:hint="eastAsia"/>
        </w:rPr>
        <w:t>曰</w:t>
      </w:r>
      <w:r w:rsidR="00AD5F8E">
        <w:rPr>
          <w:rFonts w:hint="eastAsia"/>
        </w:rPr>
        <w:t>「</w:t>
      </w:r>
      <w:r>
        <w:rPr>
          <w:rFonts w:hint="eastAsia"/>
        </w:rPr>
        <w:t>胃之大絡名虛裡</w:t>
      </w:r>
      <w:r w:rsidR="006C4C45">
        <w:rPr>
          <w:rFonts w:hint="eastAsia"/>
        </w:rPr>
        <w:t>，</w:t>
      </w:r>
      <w:r>
        <w:rPr>
          <w:rFonts w:hint="eastAsia"/>
        </w:rPr>
        <w:t>出</w:t>
      </w:r>
      <w:r w:rsidR="00D24630">
        <w:rPr>
          <w:rFonts w:hint="eastAsia"/>
        </w:rPr>
        <w:t>於</w:t>
      </w:r>
      <w:r>
        <w:rPr>
          <w:rFonts w:hint="eastAsia"/>
        </w:rPr>
        <w:t>左乳下</w:t>
      </w:r>
      <w:r w:rsidR="006C4C45">
        <w:rPr>
          <w:rFonts w:hint="eastAsia"/>
        </w:rPr>
        <w:t>，</w:t>
      </w:r>
      <w:r>
        <w:rPr>
          <w:rFonts w:hint="eastAsia"/>
        </w:rPr>
        <w:t>其動應衣</w:t>
      </w:r>
      <w:r w:rsidR="006C4C45">
        <w:rPr>
          <w:rFonts w:hint="eastAsia"/>
        </w:rPr>
        <w:t>，</w:t>
      </w:r>
      <w:r>
        <w:rPr>
          <w:rFonts w:hint="eastAsia"/>
        </w:rPr>
        <w:t>脈宗氣也</w:t>
      </w:r>
      <w:r w:rsidR="00AD5F8E">
        <w:rPr>
          <w:rFonts w:hint="eastAsia"/>
        </w:rPr>
        <w:t>」</w:t>
      </w:r>
      <w:r w:rsidR="0033032C">
        <w:rPr>
          <w:rFonts w:hint="eastAsia"/>
        </w:rPr>
        <w:t>。</w:t>
      </w:r>
      <w:r w:rsidRPr="0033032C">
        <w:rPr>
          <w:rFonts w:hint="eastAsia"/>
        </w:rPr>
        <w:t>按</w:t>
      </w:r>
      <w:r>
        <w:rPr>
          <w:rFonts w:hint="eastAsia"/>
        </w:rPr>
        <w:t>虛</w:t>
      </w:r>
      <w:r w:rsidR="003E51F4">
        <w:rPr>
          <w:rFonts w:hint="eastAsia"/>
        </w:rPr>
        <w:t>里</w:t>
      </w:r>
      <w:r>
        <w:rPr>
          <w:rFonts w:hint="eastAsia"/>
        </w:rPr>
        <w:t>之絡</w:t>
      </w:r>
      <w:r w:rsidR="006C4C45">
        <w:rPr>
          <w:rFonts w:hint="eastAsia"/>
        </w:rPr>
        <w:t>，</w:t>
      </w:r>
      <w:r>
        <w:rPr>
          <w:rFonts w:hint="eastAsia"/>
        </w:rPr>
        <w:t>即胃輸</w:t>
      </w:r>
      <w:r w:rsidR="00200D85">
        <w:rPr>
          <w:rFonts w:hint="eastAsia"/>
        </w:rPr>
        <w:t>水穀</w:t>
      </w:r>
      <w:r>
        <w:rPr>
          <w:rFonts w:hint="eastAsia"/>
        </w:rPr>
        <w:t>之氣</w:t>
      </w:r>
      <w:r w:rsidR="00D24630">
        <w:rPr>
          <w:rFonts w:hint="eastAsia"/>
        </w:rPr>
        <w:t>於</w:t>
      </w:r>
      <w:r>
        <w:rPr>
          <w:rFonts w:hint="eastAsia"/>
        </w:rPr>
        <w:t>胸中</w:t>
      </w:r>
      <w:r w:rsidR="006C4C45">
        <w:rPr>
          <w:rFonts w:hint="eastAsia"/>
        </w:rPr>
        <w:t>，</w:t>
      </w:r>
      <w:r>
        <w:rPr>
          <w:rFonts w:hint="eastAsia"/>
        </w:rPr>
        <w:t>以養大氣之道路</w:t>
      </w:r>
      <w:r w:rsidR="006C4C45">
        <w:rPr>
          <w:rFonts w:hint="eastAsia"/>
        </w:rPr>
        <w:t>，</w:t>
      </w:r>
      <w:r>
        <w:rPr>
          <w:rFonts w:hint="eastAsia"/>
        </w:rPr>
        <w:t>而其貫膈絡肺之餘</w:t>
      </w:r>
      <w:r w:rsidR="006C4C45">
        <w:rPr>
          <w:rFonts w:hint="eastAsia"/>
        </w:rPr>
        <w:t>，</w:t>
      </w:r>
      <w:r>
        <w:rPr>
          <w:rFonts w:hint="eastAsia"/>
        </w:rPr>
        <w:t>又出</w:t>
      </w:r>
      <w:r w:rsidR="00D24630">
        <w:rPr>
          <w:rFonts w:hint="eastAsia"/>
        </w:rPr>
        <w:t>於</w:t>
      </w:r>
      <w:r>
        <w:rPr>
          <w:rFonts w:hint="eastAsia"/>
        </w:rPr>
        <w:t>左乳下為動脈。是此</w:t>
      </w:r>
      <w:r>
        <w:rPr>
          <w:rFonts w:hint="eastAsia"/>
        </w:rPr>
        <w:lastRenderedPageBreak/>
        <w:t>動脈</w:t>
      </w:r>
      <w:r w:rsidR="006C4C45">
        <w:rPr>
          <w:rFonts w:hint="eastAsia"/>
        </w:rPr>
        <w:t>，</w:t>
      </w:r>
      <w:r>
        <w:rPr>
          <w:rFonts w:hint="eastAsia"/>
        </w:rPr>
        <w:t>當為大氣之餘波</w:t>
      </w:r>
      <w:r w:rsidR="006C4C45">
        <w:rPr>
          <w:rFonts w:hint="eastAsia"/>
        </w:rPr>
        <w:t>，</w:t>
      </w:r>
      <w:r>
        <w:rPr>
          <w:rFonts w:hint="eastAsia"/>
        </w:rPr>
        <w:t>而曰宗氣者</w:t>
      </w:r>
      <w:r w:rsidR="006C4C45">
        <w:rPr>
          <w:rFonts w:hint="eastAsia"/>
        </w:rPr>
        <w:t>，</w:t>
      </w:r>
      <w:r>
        <w:rPr>
          <w:rFonts w:hint="eastAsia"/>
        </w:rPr>
        <w:t>是宗氣即大氣</w:t>
      </w:r>
      <w:r w:rsidR="006C4C45">
        <w:rPr>
          <w:rFonts w:hint="eastAsia"/>
        </w:rPr>
        <w:t>，</w:t>
      </w:r>
      <w:r>
        <w:rPr>
          <w:rFonts w:hint="eastAsia"/>
        </w:rPr>
        <w:t>為其為生命之宗主</w:t>
      </w:r>
      <w:r w:rsidR="006C4C45">
        <w:rPr>
          <w:rFonts w:hint="eastAsia"/>
        </w:rPr>
        <w:t>，</w:t>
      </w:r>
      <w:r>
        <w:rPr>
          <w:rFonts w:hint="eastAsia"/>
        </w:rPr>
        <w:t>故又尊之曰宗氣。其絡所以名虛</w:t>
      </w:r>
      <w:r w:rsidR="003E51F4">
        <w:rPr>
          <w:rFonts w:hint="eastAsia"/>
        </w:rPr>
        <w:t>里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因其貫膈絡肺</w:t>
      </w:r>
      <w:r w:rsidR="006C4C45">
        <w:rPr>
          <w:rFonts w:hint="eastAsia"/>
        </w:rPr>
        <w:t>，</w:t>
      </w:r>
      <w:r>
        <w:rPr>
          <w:rFonts w:hint="eastAsia"/>
        </w:rPr>
        <w:t>遊行</w:t>
      </w:r>
      <w:r w:rsidR="00D24630">
        <w:rPr>
          <w:rFonts w:hint="eastAsia"/>
        </w:rPr>
        <w:t>於</w:t>
      </w:r>
      <w:r>
        <w:rPr>
          <w:rFonts w:hint="eastAsia"/>
        </w:rPr>
        <w:t>胸中空虛之處也。</w:t>
      </w:r>
    </w:p>
    <w:p w:rsidR="003E51F4" w:rsidRDefault="00885B37" w:rsidP="0033032C">
      <w:pPr>
        <w:pStyle w:val="2f5"/>
        <w:ind w:firstLine="712"/>
      </w:pPr>
      <w:r>
        <w:rPr>
          <w:rFonts w:hint="eastAsia"/>
        </w:rPr>
        <w:t>又《靈樞》</w:t>
      </w:r>
      <w:r w:rsidR="003E51F4">
        <w:rPr>
          <w:rFonts w:hint="eastAsia"/>
        </w:rPr>
        <w:t>〈邪</w:t>
      </w:r>
      <w:r>
        <w:rPr>
          <w:rFonts w:hint="eastAsia"/>
        </w:rPr>
        <w:t>客篇</w:t>
      </w:r>
      <w:r w:rsidR="003E51F4">
        <w:rPr>
          <w:rFonts w:hint="eastAsia"/>
        </w:rPr>
        <w:t>〉</w:t>
      </w:r>
      <w:r>
        <w:rPr>
          <w:rFonts w:hint="eastAsia"/>
        </w:rPr>
        <w:t>曰</w:t>
      </w:r>
      <w:r w:rsidR="00AD5F8E">
        <w:rPr>
          <w:rFonts w:hint="eastAsia"/>
        </w:rPr>
        <w:t>「</w:t>
      </w:r>
      <w:r>
        <w:rPr>
          <w:rFonts w:hint="eastAsia"/>
        </w:rPr>
        <w:t>五穀入</w:t>
      </w:r>
      <w:r w:rsidR="00D24630">
        <w:rPr>
          <w:rFonts w:hint="eastAsia"/>
        </w:rPr>
        <w:t>於</w:t>
      </w:r>
      <w:r>
        <w:rPr>
          <w:rFonts w:hint="eastAsia"/>
        </w:rPr>
        <w:t>胃</w:t>
      </w:r>
      <w:r w:rsidR="006C4C45">
        <w:rPr>
          <w:rFonts w:hint="eastAsia"/>
        </w:rPr>
        <w:t>，</w:t>
      </w:r>
      <w:r>
        <w:rPr>
          <w:rFonts w:hint="eastAsia"/>
        </w:rPr>
        <w:t>其糟粕、津液、宗氣</w:t>
      </w:r>
      <w:r w:rsidR="006C4C45">
        <w:rPr>
          <w:rFonts w:hint="eastAsia"/>
        </w:rPr>
        <w:t>，</w:t>
      </w:r>
      <w:r>
        <w:rPr>
          <w:rFonts w:hint="eastAsia"/>
        </w:rPr>
        <w:t>分為三隧。故宗氣積</w:t>
      </w:r>
      <w:r w:rsidR="00D24630">
        <w:rPr>
          <w:rFonts w:hint="eastAsia"/>
        </w:rPr>
        <w:t>於</w:t>
      </w:r>
      <w:r>
        <w:rPr>
          <w:rFonts w:hint="eastAsia"/>
        </w:rPr>
        <w:t>胸中</w:t>
      </w:r>
      <w:r w:rsidR="006C4C45">
        <w:rPr>
          <w:rFonts w:hint="eastAsia"/>
        </w:rPr>
        <w:t>，</w:t>
      </w:r>
      <w:r>
        <w:rPr>
          <w:rFonts w:hint="eastAsia"/>
        </w:rPr>
        <w:t>出</w:t>
      </w:r>
      <w:r w:rsidR="00D24630">
        <w:rPr>
          <w:rFonts w:hint="eastAsia"/>
        </w:rPr>
        <w:t>於</w:t>
      </w:r>
      <w:r>
        <w:rPr>
          <w:rFonts w:hint="eastAsia"/>
        </w:rPr>
        <w:t>喉嚨</w:t>
      </w:r>
      <w:r w:rsidR="006C4C45">
        <w:rPr>
          <w:rFonts w:hint="eastAsia"/>
        </w:rPr>
        <w:t>，</w:t>
      </w:r>
      <w:r>
        <w:rPr>
          <w:rFonts w:hint="eastAsia"/>
        </w:rPr>
        <w:t>以貫心脈</w:t>
      </w:r>
      <w:r w:rsidR="006C4C45">
        <w:rPr>
          <w:rFonts w:hint="eastAsia"/>
        </w:rPr>
        <w:t>，</w:t>
      </w:r>
      <w:r>
        <w:rPr>
          <w:rFonts w:hint="eastAsia"/>
        </w:rPr>
        <w:t>而行呼吸焉</w:t>
      </w:r>
      <w:r w:rsidR="00AD5F8E">
        <w:rPr>
          <w:rFonts w:hint="eastAsia"/>
        </w:rPr>
        <w:t>」</w:t>
      </w:r>
      <w:r w:rsidR="003E51F4">
        <w:rPr>
          <w:rFonts w:hint="eastAsia"/>
        </w:rPr>
        <w:t>。</w:t>
      </w:r>
      <w:r>
        <w:rPr>
          <w:rFonts w:hint="eastAsia"/>
        </w:rPr>
        <w:t>觀此節經文</w:t>
      </w:r>
      <w:r w:rsidR="006C4C45">
        <w:rPr>
          <w:rFonts w:hint="eastAsia"/>
        </w:rPr>
        <w:t>，</w:t>
      </w:r>
      <w:r>
        <w:rPr>
          <w:rFonts w:hint="eastAsia"/>
        </w:rPr>
        <w:t>則宗氣即為大氣</w:t>
      </w:r>
      <w:r w:rsidR="006C4C45">
        <w:rPr>
          <w:rFonts w:hint="eastAsia"/>
        </w:rPr>
        <w:t>，</w:t>
      </w:r>
      <w:r>
        <w:rPr>
          <w:rFonts w:hint="eastAsia"/>
        </w:rPr>
        <w:t>不待詮解</w:t>
      </w:r>
      <w:r w:rsidR="006C4C45">
        <w:rPr>
          <w:rFonts w:hint="eastAsia"/>
        </w:rPr>
        <w:t>，</w:t>
      </w:r>
      <w:r>
        <w:rPr>
          <w:rFonts w:hint="eastAsia"/>
        </w:rPr>
        <w:t>且與</w:t>
      </w:r>
      <w:r w:rsidR="003E51F4">
        <w:rPr>
          <w:rFonts w:hint="eastAsia"/>
        </w:rPr>
        <w:t>〈</w:t>
      </w:r>
      <w:r>
        <w:rPr>
          <w:rFonts w:hint="eastAsia"/>
        </w:rPr>
        <w:t>五味篇</w:t>
      </w:r>
      <w:r w:rsidR="003E51F4">
        <w:rPr>
          <w:rFonts w:hint="eastAsia"/>
        </w:rPr>
        <w:t>〉</w:t>
      </w:r>
      <w:r>
        <w:rPr>
          <w:rFonts w:hint="eastAsia"/>
        </w:rPr>
        <w:t>同為伯高之言</w:t>
      </w:r>
      <w:r w:rsidR="006C4C45">
        <w:rPr>
          <w:rFonts w:hint="eastAsia"/>
        </w:rPr>
        <w:t>，</w:t>
      </w:r>
      <w:r>
        <w:rPr>
          <w:rFonts w:hint="eastAsia"/>
        </w:rPr>
        <w:t>非言出兩人</w:t>
      </w:r>
      <w:r w:rsidR="006C4C45">
        <w:rPr>
          <w:rFonts w:hint="eastAsia"/>
        </w:rPr>
        <w:t>，</w:t>
      </w:r>
      <w:r>
        <w:rPr>
          <w:rFonts w:hint="eastAsia"/>
        </w:rPr>
        <w:t>而或有異同。且細審</w:t>
      </w:r>
      <w:r w:rsidR="00AD5F8E">
        <w:rPr>
          <w:rFonts w:hint="eastAsia"/>
        </w:rPr>
        <w:t>「</w:t>
      </w:r>
      <w:r>
        <w:rPr>
          <w:rFonts w:hint="eastAsia"/>
        </w:rPr>
        <w:t>以貫心脈</w:t>
      </w:r>
      <w:r w:rsidR="006C4C45">
        <w:rPr>
          <w:rFonts w:hint="eastAsia"/>
        </w:rPr>
        <w:t>，</w:t>
      </w:r>
      <w:r>
        <w:rPr>
          <w:rFonts w:hint="eastAsia"/>
        </w:rPr>
        <w:t>而行呼吸</w:t>
      </w:r>
      <w:r w:rsidR="00AD5F8E">
        <w:rPr>
          <w:rFonts w:hint="eastAsia"/>
        </w:rPr>
        <w:t>」</w:t>
      </w:r>
      <w:r>
        <w:rPr>
          <w:rFonts w:hint="eastAsia"/>
        </w:rPr>
        <w:t>之語</w:t>
      </w:r>
      <w:r w:rsidR="006C4C45">
        <w:rPr>
          <w:rFonts w:hint="eastAsia"/>
        </w:rPr>
        <w:t>，</w:t>
      </w:r>
      <w:r>
        <w:rPr>
          <w:rFonts w:hint="eastAsia"/>
        </w:rPr>
        <w:t>是大氣不但為諸氣之綱領</w:t>
      </w:r>
      <w:r w:rsidR="006C4C45">
        <w:rPr>
          <w:rFonts w:hint="eastAsia"/>
        </w:rPr>
        <w:t>，</w:t>
      </w:r>
      <w:r>
        <w:rPr>
          <w:rFonts w:hint="eastAsia"/>
        </w:rPr>
        <w:t>並可為</w:t>
      </w:r>
      <w:r w:rsidR="00200D85">
        <w:rPr>
          <w:rFonts w:hint="eastAsia"/>
        </w:rPr>
        <w:t>周</w:t>
      </w:r>
      <w:r>
        <w:rPr>
          <w:rFonts w:hint="eastAsia"/>
        </w:rPr>
        <w:t>身血脈之綱領矣。至大氣下陷之說</w:t>
      </w:r>
      <w:r w:rsidR="006C4C45">
        <w:rPr>
          <w:rFonts w:hint="eastAsia"/>
        </w:rPr>
        <w:t>，</w:t>
      </w:r>
      <w:r>
        <w:rPr>
          <w:rFonts w:hint="eastAsia"/>
        </w:rPr>
        <w:t>《內經》雖無明文</w:t>
      </w:r>
      <w:r w:rsidR="006C4C45">
        <w:rPr>
          <w:rFonts w:hint="eastAsia"/>
        </w:rPr>
        <w:t>，</w:t>
      </w:r>
      <w:r>
        <w:rPr>
          <w:rFonts w:hint="eastAsia"/>
        </w:rPr>
        <w:t>而其理實亦寓</w:t>
      </w:r>
      <w:r w:rsidR="00D24630">
        <w:rPr>
          <w:rFonts w:hint="eastAsia"/>
        </w:rPr>
        <w:t>於</w:t>
      </w:r>
      <w:r>
        <w:rPr>
          <w:rFonts w:hint="eastAsia"/>
        </w:rPr>
        <w:t>《內經》中。《靈樞》</w:t>
      </w:r>
      <w:r w:rsidR="003E51F4">
        <w:rPr>
          <w:rFonts w:hint="eastAsia"/>
        </w:rPr>
        <w:t>〈</w:t>
      </w:r>
      <w:r>
        <w:rPr>
          <w:rFonts w:hint="eastAsia"/>
        </w:rPr>
        <w:t>五色篇</w:t>
      </w:r>
      <w:r w:rsidR="003E51F4">
        <w:rPr>
          <w:rFonts w:hint="eastAsia"/>
        </w:rPr>
        <w:t>〉</w:t>
      </w:r>
      <w:r>
        <w:rPr>
          <w:rFonts w:hint="eastAsia"/>
        </w:rPr>
        <w:t>雷公問曰</w:t>
      </w:r>
      <w:r w:rsidR="00AD5F8E">
        <w:rPr>
          <w:rFonts w:hint="eastAsia"/>
        </w:rPr>
        <w:t>「</w:t>
      </w:r>
      <w:r>
        <w:rPr>
          <w:rFonts w:hint="eastAsia"/>
        </w:rPr>
        <w:t>人無病卒死</w:t>
      </w:r>
      <w:r w:rsidR="006C4C45">
        <w:rPr>
          <w:rFonts w:hint="eastAsia"/>
        </w:rPr>
        <w:t>，</w:t>
      </w:r>
      <w:r>
        <w:rPr>
          <w:rFonts w:hint="eastAsia"/>
        </w:rPr>
        <w:t>何以知之</w:t>
      </w:r>
      <w:r w:rsidR="00AD5F8E">
        <w:rPr>
          <w:rFonts w:hint="eastAsia"/>
        </w:rPr>
        <w:t>」</w:t>
      </w:r>
      <w:r w:rsidR="003E51F4">
        <w:rPr>
          <w:rFonts w:hint="eastAsia"/>
        </w:rPr>
        <w:t>？</w:t>
      </w:r>
      <w:r>
        <w:rPr>
          <w:rFonts w:hint="eastAsia"/>
        </w:rPr>
        <w:t>黃帝曰</w:t>
      </w:r>
      <w:r w:rsidR="00AD5F8E">
        <w:rPr>
          <w:rFonts w:hint="eastAsia"/>
        </w:rPr>
        <w:t>「</w:t>
      </w:r>
      <w:r>
        <w:rPr>
          <w:rFonts w:hint="eastAsia"/>
        </w:rPr>
        <w:t>大氣入</w:t>
      </w:r>
      <w:r w:rsidR="00D24630">
        <w:rPr>
          <w:rFonts w:hint="eastAsia"/>
        </w:rPr>
        <w:t>於</w:t>
      </w:r>
      <w:r>
        <w:rPr>
          <w:rFonts w:hint="eastAsia"/>
        </w:rPr>
        <w:t>臟腑者</w:t>
      </w:r>
      <w:r w:rsidR="006C4C45">
        <w:rPr>
          <w:rFonts w:hint="eastAsia"/>
        </w:rPr>
        <w:t>，</w:t>
      </w:r>
      <w:r>
        <w:rPr>
          <w:rFonts w:hint="eastAsia"/>
        </w:rPr>
        <w:t>不病而卒死</w:t>
      </w:r>
      <w:r w:rsidR="00AD5F8E">
        <w:rPr>
          <w:rFonts w:hint="eastAsia"/>
        </w:rPr>
        <w:t>」</w:t>
      </w:r>
      <w:r w:rsidR="003E51F4">
        <w:rPr>
          <w:rFonts w:hint="eastAsia"/>
        </w:rPr>
        <w:t>。</w:t>
      </w:r>
      <w:r>
        <w:rPr>
          <w:rFonts w:hint="eastAsia"/>
        </w:rPr>
        <w:t>夫人之膈上</w:t>
      </w:r>
      <w:r w:rsidR="006C4C45">
        <w:rPr>
          <w:rFonts w:hint="eastAsia"/>
        </w:rPr>
        <w:t>，</w:t>
      </w:r>
      <w:r>
        <w:rPr>
          <w:rFonts w:hint="eastAsia"/>
        </w:rPr>
        <w:t>心肺皆</w:t>
      </w:r>
      <w:r w:rsidR="00093B46">
        <w:rPr>
          <w:rFonts w:hint="eastAsia"/>
        </w:rPr>
        <w:t>臟</w:t>
      </w:r>
      <w:r w:rsidR="006C4C45">
        <w:rPr>
          <w:rFonts w:hint="eastAsia"/>
        </w:rPr>
        <w:t>，</w:t>
      </w:r>
      <w:r>
        <w:rPr>
          <w:rFonts w:hint="eastAsia"/>
        </w:rPr>
        <w:t>無所謂腑也。經既統言臟腑</w:t>
      </w:r>
      <w:r w:rsidR="006C4C45">
        <w:rPr>
          <w:rFonts w:hint="eastAsia"/>
        </w:rPr>
        <w:t>，</w:t>
      </w:r>
      <w:r>
        <w:rPr>
          <w:rFonts w:hint="eastAsia"/>
        </w:rPr>
        <w:t>指膈下臟腑可知。以膈上之大氣</w:t>
      </w:r>
      <w:r w:rsidR="006C4C45">
        <w:rPr>
          <w:rFonts w:hint="eastAsia"/>
        </w:rPr>
        <w:t>，</w:t>
      </w:r>
      <w:r>
        <w:rPr>
          <w:rFonts w:hint="eastAsia"/>
        </w:rPr>
        <w:t>入</w:t>
      </w:r>
      <w:r w:rsidR="00D24630">
        <w:rPr>
          <w:rFonts w:hint="eastAsia"/>
        </w:rPr>
        <w:t>於</w:t>
      </w:r>
      <w:r>
        <w:rPr>
          <w:rFonts w:hint="eastAsia"/>
        </w:rPr>
        <w:t>膈下之臟腑</w:t>
      </w:r>
      <w:r w:rsidR="006C4C45">
        <w:rPr>
          <w:rFonts w:hint="eastAsia"/>
        </w:rPr>
        <w:t>，</w:t>
      </w:r>
      <w:r>
        <w:rPr>
          <w:rFonts w:hint="eastAsia"/>
        </w:rPr>
        <w:t>非下陷乎？大氣既陷</w:t>
      </w:r>
      <w:r w:rsidR="006C4C45">
        <w:rPr>
          <w:rFonts w:hint="eastAsia"/>
        </w:rPr>
        <w:t>，</w:t>
      </w:r>
      <w:r>
        <w:rPr>
          <w:rFonts w:hint="eastAsia"/>
        </w:rPr>
        <w:t>無氣包舉肺外以鼓動其</w:t>
      </w:r>
      <w:r w:rsidR="003E51F4">
        <w:rPr>
          <w:rFonts w:hint="eastAsia"/>
        </w:rPr>
        <w:t>闟</w:t>
      </w:r>
      <w:r>
        <w:rPr>
          <w:rFonts w:hint="eastAsia"/>
        </w:rPr>
        <w:t>辟之機</w:t>
      </w:r>
      <w:r w:rsidR="006C4C45">
        <w:rPr>
          <w:rFonts w:hint="eastAsia"/>
        </w:rPr>
        <w:t>，</w:t>
      </w:r>
      <w:r>
        <w:rPr>
          <w:rFonts w:hint="eastAsia"/>
        </w:rPr>
        <w:t>則呼吸頓停</w:t>
      </w:r>
      <w:r w:rsidR="006C4C45">
        <w:rPr>
          <w:rFonts w:hint="eastAsia"/>
        </w:rPr>
        <w:t>，</w:t>
      </w:r>
      <w:r>
        <w:rPr>
          <w:rFonts w:hint="eastAsia"/>
        </w:rPr>
        <w:t>所以不病而猝死也。觀乎此</w:t>
      </w:r>
      <w:r w:rsidR="006C4C45">
        <w:rPr>
          <w:rFonts w:hint="eastAsia"/>
        </w:rPr>
        <w:t>，</w:t>
      </w:r>
      <w:r>
        <w:rPr>
          <w:rFonts w:hint="eastAsia"/>
        </w:rPr>
        <w:t>則大氣之關</w:t>
      </w:r>
      <w:r w:rsidR="00D24630">
        <w:rPr>
          <w:rFonts w:hint="eastAsia"/>
        </w:rPr>
        <w:t>於</w:t>
      </w:r>
      <w:r>
        <w:rPr>
          <w:rFonts w:hint="eastAsia"/>
        </w:rPr>
        <w:t>人身者</w:t>
      </w:r>
      <w:r w:rsidR="006C4C45">
        <w:rPr>
          <w:rFonts w:hint="eastAsia"/>
        </w:rPr>
        <w:t>，</w:t>
      </w:r>
      <w:r>
        <w:rPr>
          <w:rFonts w:hint="eastAsia"/>
        </w:rPr>
        <w:t>何其重哉！</w:t>
      </w:r>
    </w:p>
    <w:p w:rsidR="003E51F4" w:rsidRPr="003E51F4" w:rsidRDefault="003E51F4" w:rsidP="003E51F4">
      <w:pPr>
        <w:pStyle w:val="2f3"/>
        <w:ind w:firstLine="712"/>
      </w:pPr>
      <w:r w:rsidRPr="003E51F4">
        <w:rPr>
          <w:rFonts w:hint="eastAsia"/>
        </w:rPr>
        <w:t>試再以愚所經驗者明之。友人趙厚庵丁外艱時</w:t>
      </w:r>
      <w:r w:rsidR="006C4C45">
        <w:t>，</w:t>
      </w:r>
      <w:r w:rsidRPr="003E51F4">
        <w:rPr>
          <w:rFonts w:hint="eastAsia"/>
        </w:rPr>
        <w:t>哀毀過甚</w:t>
      </w:r>
      <w:r w:rsidR="006C4C45">
        <w:t>，</w:t>
      </w:r>
      <w:r w:rsidRPr="003E51F4">
        <w:rPr>
          <w:rFonts w:hint="eastAsia"/>
        </w:rPr>
        <w:t>忽覺呼吸之氣</w:t>
      </w:r>
      <w:r w:rsidR="006C4C45">
        <w:t>，</w:t>
      </w:r>
      <w:r w:rsidRPr="003E51F4">
        <w:rPr>
          <w:rFonts w:hint="eastAsia"/>
        </w:rPr>
        <w:t>自胸中近喉之處如繩中斷。其斷之上半</w:t>
      </w:r>
      <w:r w:rsidR="006C4C45">
        <w:t>，</w:t>
      </w:r>
      <w:r w:rsidRPr="003E51F4">
        <w:rPr>
          <w:rFonts w:hint="eastAsia"/>
        </w:rPr>
        <w:t>覺出自口鼻</w:t>
      </w:r>
      <w:r w:rsidR="006C4C45">
        <w:t>，</w:t>
      </w:r>
      <w:r w:rsidRPr="003E51F4">
        <w:rPr>
          <w:rFonts w:hint="eastAsia"/>
        </w:rPr>
        <w:t>仍懸囟門之上</w:t>
      </w:r>
      <w:r>
        <w:rPr>
          <w:rFonts w:hint="eastAsia"/>
        </w:rPr>
        <w:t>；</w:t>
      </w:r>
      <w:r w:rsidRPr="003E51F4">
        <w:rPr>
          <w:rFonts w:hint="eastAsia"/>
        </w:rPr>
        <w:t>其下半</w:t>
      </w:r>
      <w:r w:rsidR="006C4C45">
        <w:t>，</w:t>
      </w:r>
      <w:r w:rsidRPr="003E51F4">
        <w:rPr>
          <w:rFonts w:hint="eastAsia"/>
        </w:rPr>
        <w:t>則覺漸縮而下</w:t>
      </w:r>
      <w:r w:rsidR="006C4C45">
        <w:t>，</w:t>
      </w:r>
      <w:r w:rsidRPr="003E51F4">
        <w:rPr>
          <w:rFonts w:hint="eastAsia"/>
        </w:rPr>
        <w:t>縮至心口</w:t>
      </w:r>
      <w:r w:rsidR="006C4C45">
        <w:t>，</w:t>
      </w:r>
      <w:r w:rsidRPr="003E51F4">
        <w:rPr>
          <w:rFonts w:hint="eastAsia"/>
        </w:rPr>
        <w:t>胸中轉覺廓然</w:t>
      </w:r>
      <w:r w:rsidR="006C4C45">
        <w:t>，</w:t>
      </w:r>
      <w:r w:rsidRPr="003E51F4">
        <w:rPr>
          <w:rFonts w:hint="eastAsia"/>
        </w:rPr>
        <w:t>過心以下</w:t>
      </w:r>
      <w:r w:rsidR="006C4C45">
        <w:t>，</w:t>
      </w:r>
      <w:r w:rsidRPr="003E51F4">
        <w:rPr>
          <w:rFonts w:hint="eastAsia"/>
        </w:rPr>
        <w:t>即昏然罔覺矣。時已</w:t>
      </w:r>
      <w:r>
        <w:rPr>
          <w:rFonts w:hint="eastAsia"/>
        </w:rPr>
        <w:t>仆</w:t>
      </w:r>
      <w:r w:rsidR="00D24630">
        <w:rPr>
          <w:rFonts w:hint="eastAsia"/>
        </w:rPr>
        <w:t>於</w:t>
      </w:r>
      <w:r w:rsidRPr="003E51F4">
        <w:rPr>
          <w:rFonts w:hint="eastAsia"/>
        </w:rPr>
        <w:t>地</w:t>
      </w:r>
      <w:r w:rsidR="006C4C45">
        <w:t>，</w:t>
      </w:r>
      <w:r w:rsidRPr="003E51F4">
        <w:rPr>
          <w:rFonts w:hint="eastAsia"/>
        </w:rPr>
        <w:t>氣息全無。旁人代為扶持</w:t>
      </w:r>
      <w:r w:rsidR="006C4C45">
        <w:t>，</w:t>
      </w:r>
      <w:r w:rsidRPr="003E51F4">
        <w:rPr>
          <w:rFonts w:hint="eastAsia"/>
        </w:rPr>
        <w:t>俾盤膝坐。片時</w:t>
      </w:r>
      <w:r w:rsidR="006C4C45">
        <w:t>，</w:t>
      </w:r>
      <w:r w:rsidRPr="003E51F4">
        <w:rPr>
          <w:rFonts w:hint="eastAsia"/>
        </w:rPr>
        <w:t>覺縮至下焦之氣</w:t>
      </w:r>
      <w:r w:rsidR="006C4C45">
        <w:t>，</w:t>
      </w:r>
      <w:r w:rsidRPr="003E51F4">
        <w:rPr>
          <w:rFonts w:hint="eastAsia"/>
        </w:rPr>
        <w:t>又徐徐上升</w:t>
      </w:r>
      <w:r w:rsidR="006C4C45">
        <w:t>，</w:t>
      </w:r>
      <w:r w:rsidRPr="003E51F4">
        <w:rPr>
          <w:rFonts w:hint="eastAsia"/>
        </w:rPr>
        <w:t>升至心口</w:t>
      </w:r>
      <w:r w:rsidR="006C4C45">
        <w:t>，</w:t>
      </w:r>
      <w:r w:rsidRPr="003E51F4">
        <w:rPr>
          <w:rFonts w:hint="eastAsia"/>
        </w:rPr>
        <w:t>恍然覺悟。再升至胸</w:t>
      </w:r>
      <w:r w:rsidR="006C4C45">
        <w:t>，</w:t>
      </w:r>
      <w:r w:rsidRPr="003E51F4">
        <w:rPr>
          <w:rFonts w:hint="eastAsia"/>
        </w:rPr>
        <w:t>覺囟門所懸之氣</w:t>
      </w:r>
      <w:r w:rsidR="006C4C45">
        <w:t>，</w:t>
      </w:r>
      <w:r w:rsidRPr="003E51F4">
        <w:rPr>
          <w:rFonts w:hint="eastAsia"/>
        </w:rPr>
        <w:t>仍由口鼻入喉</w:t>
      </w:r>
      <w:r w:rsidR="006C4C45">
        <w:t>，</w:t>
      </w:r>
      <w:r w:rsidRPr="003E51F4">
        <w:rPr>
          <w:rFonts w:hint="eastAsia"/>
        </w:rPr>
        <w:t>與上升之氣相續。其斷與續</w:t>
      </w:r>
      <w:r w:rsidR="006C4C45">
        <w:t>，</w:t>
      </w:r>
      <w:r w:rsidRPr="003E51F4">
        <w:rPr>
          <w:rFonts w:hint="eastAsia"/>
        </w:rPr>
        <w:t>皆自覺有聲</w:t>
      </w:r>
      <w:r w:rsidR="006C4C45">
        <w:t>，</w:t>
      </w:r>
      <w:r w:rsidRPr="003E51F4">
        <w:rPr>
          <w:rFonts w:hint="eastAsia"/>
        </w:rPr>
        <w:t>仿佛小爆竹</w:t>
      </w:r>
      <w:r w:rsidR="006C4C45">
        <w:t>，</w:t>
      </w:r>
      <w:r w:rsidRPr="003E51F4">
        <w:rPr>
          <w:rFonts w:hint="eastAsia"/>
        </w:rPr>
        <w:t>自此遂呼吸</w:t>
      </w:r>
      <w:r>
        <w:rPr>
          <w:rFonts w:hint="eastAsia"/>
        </w:rPr>
        <w:t>復</w:t>
      </w:r>
      <w:r w:rsidRPr="003E51F4">
        <w:rPr>
          <w:rFonts w:hint="eastAsia"/>
        </w:rPr>
        <w:t>常。後向愚述其事</w:t>
      </w:r>
      <w:r w:rsidR="006C4C45">
        <w:t>，</w:t>
      </w:r>
      <w:r w:rsidRPr="003E51F4">
        <w:rPr>
          <w:rFonts w:hint="eastAsia"/>
        </w:rPr>
        <w:lastRenderedPageBreak/>
        <w:t>且問其故。遂</w:t>
      </w:r>
      <w:r>
        <w:rPr>
          <w:rFonts w:hint="eastAsia"/>
        </w:rPr>
        <w:t>歷</w:t>
      </w:r>
      <w:r w:rsidRPr="003E51F4">
        <w:rPr>
          <w:rFonts w:hint="eastAsia"/>
        </w:rPr>
        <w:t>舉《內經》所論大氣數則告之</w:t>
      </w:r>
      <w:r w:rsidR="006C4C45">
        <w:rPr>
          <w:rFonts w:hint="eastAsia"/>
        </w:rPr>
        <w:t>，</w:t>
      </w:r>
      <w:r w:rsidRPr="003E51F4">
        <w:rPr>
          <w:rFonts w:hint="eastAsia"/>
        </w:rPr>
        <w:t>厚庵恍然悟曰</w:t>
      </w:r>
      <w:r>
        <w:rPr>
          <w:rFonts w:hint="eastAsia"/>
        </w:rPr>
        <w:t>「</w:t>
      </w:r>
      <w:r w:rsidRPr="003E51F4">
        <w:rPr>
          <w:rFonts w:hint="eastAsia"/>
        </w:rPr>
        <w:t>十年疑團</w:t>
      </w:r>
      <w:r w:rsidR="006C4C45">
        <w:t>，</w:t>
      </w:r>
      <w:r w:rsidRPr="003E51F4">
        <w:rPr>
          <w:rFonts w:hint="eastAsia"/>
        </w:rPr>
        <w:t>經兄道破矣。予</w:t>
      </w:r>
      <w:r>
        <w:rPr>
          <w:rFonts w:hint="eastAsia"/>
        </w:rPr>
        <w:t>嚮</w:t>
      </w:r>
      <w:r w:rsidRPr="003E51F4">
        <w:rPr>
          <w:rFonts w:hint="eastAsia"/>
        </w:rPr>
        <w:t>者誠大氣下陷也</w:t>
      </w:r>
      <w:r>
        <w:rPr>
          <w:rFonts w:hint="eastAsia"/>
        </w:rPr>
        <w:t>」</w:t>
      </w:r>
      <w:r w:rsidRPr="003E51F4">
        <w:rPr>
          <w:rFonts w:hint="eastAsia"/>
        </w:rPr>
        <w:t>。特是其大氣既陷而</w:t>
      </w:r>
      <w:r>
        <w:rPr>
          <w:rFonts w:hint="eastAsia"/>
        </w:rPr>
        <w:t>復</w:t>
      </w:r>
      <w:r w:rsidRPr="003E51F4">
        <w:rPr>
          <w:rFonts w:hint="eastAsia"/>
        </w:rPr>
        <w:t>能升者</w:t>
      </w:r>
      <w:r w:rsidR="006C4C45">
        <w:t>，</w:t>
      </w:r>
      <w:r w:rsidRPr="003E51F4">
        <w:rPr>
          <w:rFonts w:hint="eastAsia"/>
        </w:rPr>
        <w:t>因其下元充實</w:t>
      </w:r>
      <w:r w:rsidR="006C4C45">
        <w:t>，</w:t>
      </w:r>
      <w:r w:rsidRPr="003E51F4">
        <w:rPr>
          <w:rFonts w:hint="eastAsia"/>
        </w:rPr>
        <w:t>平時不失保養</w:t>
      </w:r>
      <w:r w:rsidR="006C4C45">
        <w:t>，</w:t>
      </w:r>
      <w:r w:rsidRPr="003E51F4">
        <w:rPr>
          <w:rFonts w:hint="eastAsia"/>
        </w:rPr>
        <w:t>且正在壯年</w:t>
      </w:r>
      <w:r w:rsidR="006C4C45">
        <w:t>，</w:t>
      </w:r>
      <w:r w:rsidRPr="003E51F4">
        <w:rPr>
          <w:rFonts w:hint="eastAsia"/>
        </w:rPr>
        <w:t>生機甚旺也。此事與《內經》參觀</w:t>
      </w:r>
      <w:r w:rsidR="006C4C45">
        <w:t>，</w:t>
      </w:r>
      <w:r w:rsidRPr="003E51F4">
        <w:rPr>
          <w:rFonts w:hint="eastAsia"/>
        </w:rPr>
        <w:t>胸中大氣之功用</w:t>
      </w:r>
      <w:r w:rsidR="006C4C45">
        <w:t>，</w:t>
      </w:r>
      <w:r w:rsidRPr="003E51F4">
        <w:rPr>
          <w:rFonts w:hint="eastAsia"/>
        </w:rPr>
        <w:t>不昭然共見哉</w:t>
      </w:r>
      <w:r>
        <w:rPr>
          <w:rFonts w:hint="eastAsia"/>
        </w:rPr>
        <w:t>！</w:t>
      </w:r>
      <w:r w:rsidRPr="003E51F4">
        <w:rPr>
          <w:rFonts w:hint="eastAsia"/>
        </w:rPr>
        <w:t>今並將愚生平治驗大氣下陷之案。擇其緊要者</w:t>
      </w:r>
      <w:r w:rsidR="006C4C45">
        <w:t>，</w:t>
      </w:r>
      <w:r w:rsidRPr="003E51F4">
        <w:rPr>
          <w:rFonts w:hint="eastAsia"/>
        </w:rPr>
        <w:t>列十</w:t>
      </w:r>
      <w:r>
        <w:rPr>
          <w:rFonts w:hint="eastAsia"/>
        </w:rPr>
        <w:t>餘</w:t>
      </w:r>
      <w:r w:rsidRPr="003E51F4">
        <w:rPr>
          <w:rFonts w:hint="eastAsia"/>
        </w:rPr>
        <w:t>則</w:t>
      </w:r>
      <w:r w:rsidR="00D24630">
        <w:rPr>
          <w:rFonts w:hint="eastAsia"/>
        </w:rPr>
        <w:t>於</w:t>
      </w:r>
      <w:r w:rsidRPr="003E51F4">
        <w:rPr>
          <w:rFonts w:hint="eastAsia"/>
        </w:rPr>
        <w:t>下</w:t>
      </w:r>
      <w:r w:rsidR="006C4C45">
        <w:t>，</w:t>
      </w:r>
      <w:r w:rsidRPr="003E51F4">
        <w:rPr>
          <w:rFonts w:hint="eastAsia"/>
        </w:rPr>
        <w:t>以備參觀。</w:t>
      </w:r>
    </w:p>
    <w:p w:rsidR="0078168E" w:rsidRDefault="00885B37" w:rsidP="0033032C">
      <w:pPr>
        <w:pStyle w:val="2f5"/>
        <w:ind w:firstLine="712"/>
      </w:pPr>
      <w:r>
        <w:rPr>
          <w:rFonts w:hint="eastAsia"/>
        </w:rPr>
        <w:t>愚深憫大氣下陷之證</w:t>
      </w:r>
      <w:r w:rsidR="006C4C45">
        <w:rPr>
          <w:rFonts w:hint="eastAsia"/>
        </w:rPr>
        <w:t>，</w:t>
      </w:r>
      <w:r>
        <w:rPr>
          <w:rFonts w:hint="eastAsia"/>
        </w:rPr>
        <w:t>醫多誤治</w:t>
      </w:r>
      <w:r w:rsidR="006C4C45">
        <w:rPr>
          <w:rFonts w:hint="eastAsia"/>
        </w:rPr>
        <w:t>，</w:t>
      </w:r>
      <w:r>
        <w:rPr>
          <w:rFonts w:hint="eastAsia"/>
        </w:rPr>
        <w:t>因制升陷湯一方</w:t>
      </w:r>
      <w:r w:rsidR="006C4C45">
        <w:rPr>
          <w:rFonts w:hint="eastAsia"/>
        </w:rPr>
        <w:t>，</w:t>
      </w:r>
      <w:r>
        <w:rPr>
          <w:rFonts w:hint="eastAsia"/>
        </w:rPr>
        <w:t>又有回陽升陷湯、理</w:t>
      </w:r>
      <w:r w:rsidR="00093B46">
        <w:rPr>
          <w:rFonts w:hint="eastAsia"/>
        </w:rPr>
        <w:t>鬱</w:t>
      </w:r>
      <w:r>
        <w:rPr>
          <w:rFonts w:hint="eastAsia"/>
        </w:rPr>
        <w:t>升陷湯二方</w:t>
      </w:r>
      <w:r w:rsidR="006C4C45">
        <w:rPr>
          <w:rFonts w:hint="eastAsia"/>
        </w:rPr>
        <w:t>，</w:t>
      </w:r>
      <w:r>
        <w:rPr>
          <w:rFonts w:hint="eastAsia"/>
        </w:rPr>
        <w:t>皆由升陷湯加減而成。此三升陷湯後</w:t>
      </w:r>
      <w:r w:rsidR="006C4C45">
        <w:rPr>
          <w:rFonts w:hint="eastAsia"/>
        </w:rPr>
        <w:t>，</w:t>
      </w:r>
      <w:r>
        <w:rPr>
          <w:rFonts w:hint="eastAsia"/>
        </w:rPr>
        <w:t>附載治癒之案</w:t>
      </w:r>
      <w:r w:rsidR="006C4C45">
        <w:rPr>
          <w:rFonts w:hint="eastAsia"/>
        </w:rPr>
        <w:t>，</w:t>
      </w:r>
      <w:r>
        <w:rPr>
          <w:rFonts w:hint="eastAsia"/>
        </w:rPr>
        <w:t>其病之現狀</w:t>
      </w:r>
      <w:r w:rsidR="0078168E">
        <w:rPr>
          <w:rFonts w:hint="eastAsia"/>
        </w:rPr>
        <w:t>。</w:t>
      </w:r>
      <w:r>
        <w:rPr>
          <w:rFonts w:hint="eastAsia"/>
        </w:rPr>
        <w:t>有呼吸短氣者</w:t>
      </w:r>
      <w:r w:rsidR="006C4C45">
        <w:rPr>
          <w:rFonts w:hint="eastAsia"/>
        </w:rPr>
        <w:t>，</w:t>
      </w:r>
      <w:r>
        <w:rPr>
          <w:rFonts w:hint="eastAsia"/>
        </w:rPr>
        <w:t>有心中怔忡者</w:t>
      </w:r>
      <w:r w:rsidR="006C4C45">
        <w:rPr>
          <w:rFonts w:hint="eastAsia"/>
        </w:rPr>
        <w:t>，</w:t>
      </w:r>
      <w:r>
        <w:rPr>
          <w:rFonts w:hint="eastAsia"/>
        </w:rPr>
        <w:t>有淋漓大汗者</w:t>
      </w:r>
      <w:r w:rsidR="006C4C45">
        <w:rPr>
          <w:rFonts w:hint="eastAsia"/>
        </w:rPr>
        <w:t>，</w:t>
      </w:r>
      <w:r>
        <w:rPr>
          <w:rFonts w:hint="eastAsia"/>
        </w:rPr>
        <w:t>有神昏健忘者</w:t>
      </w:r>
      <w:r w:rsidR="006C4C45">
        <w:rPr>
          <w:rFonts w:hint="eastAsia"/>
        </w:rPr>
        <w:t>，</w:t>
      </w:r>
      <w:r>
        <w:rPr>
          <w:rFonts w:hint="eastAsia"/>
        </w:rPr>
        <w:t>有聲顫身動者</w:t>
      </w:r>
      <w:r w:rsidR="006C4C45">
        <w:rPr>
          <w:rFonts w:hint="eastAsia"/>
        </w:rPr>
        <w:t>，</w:t>
      </w:r>
      <w:r>
        <w:rPr>
          <w:rFonts w:hint="eastAsia"/>
        </w:rPr>
        <w:t>有寒熱往來者</w:t>
      </w:r>
      <w:r w:rsidR="006C4C45">
        <w:rPr>
          <w:rFonts w:hint="eastAsia"/>
        </w:rPr>
        <w:t>，</w:t>
      </w:r>
      <w:r>
        <w:rPr>
          <w:rFonts w:hint="eastAsia"/>
        </w:rPr>
        <w:t>有胸中滿悶者（此因呼吸不利而自覺滿悶</w:t>
      </w:r>
      <w:r w:rsidR="006C4C45">
        <w:rPr>
          <w:rFonts w:hint="eastAsia"/>
        </w:rPr>
        <w:t>，</w:t>
      </w:r>
      <w:r>
        <w:rPr>
          <w:rFonts w:hint="eastAsia"/>
        </w:rPr>
        <w:t>若作滿悶治之立危）</w:t>
      </w:r>
      <w:r w:rsidR="006C4C45">
        <w:rPr>
          <w:rFonts w:hint="eastAsia"/>
        </w:rPr>
        <w:t>，</w:t>
      </w:r>
      <w:r>
        <w:rPr>
          <w:rFonts w:hint="eastAsia"/>
        </w:rPr>
        <w:t>有努力呼吸似喘者（此種現狀尤多</w:t>
      </w:r>
      <w:r w:rsidR="006C4C45">
        <w:rPr>
          <w:rFonts w:hint="eastAsia"/>
        </w:rPr>
        <w:t>，</w:t>
      </w:r>
      <w:r>
        <w:rPr>
          <w:rFonts w:hint="eastAsia"/>
        </w:rPr>
        <w:t>乃肺之呼吸將停</w:t>
      </w:r>
      <w:r w:rsidR="006C4C45">
        <w:rPr>
          <w:rFonts w:hint="eastAsia"/>
        </w:rPr>
        <w:t>，</w:t>
      </w:r>
      <w:r>
        <w:rPr>
          <w:rFonts w:hint="eastAsia"/>
        </w:rPr>
        <w:t>其人努力呼吸以自救</w:t>
      </w:r>
      <w:r w:rsidR="006C4C45">
        <w:rPr>
          <w:rFonts w:hint="eastAsia"/>
        </w:rPr>
        <w:t>，</w:t>
      </w:r>
      <w:r>
        <w:rPr>
          <w:rFonts w:hint="eastAsia"/>
        </w:rPr>
        <w:t>若作喘證治之立危）</w:t>
      </w:r>
      <w:r w:rsidR="006C4C45">
        <w:rPr>
          <w:rFonts w:hint="eastAsia"/>
        </w:rPr>
        <w:t>，</w:t>
      </w:r>
      <w:r>
        <w:rPr>
          <w:rFonts w:hint="eastAsia"/>
        </w:rPr>
        <w:t>有咽</w:t>
      </w:r>
      <w:r w:rsidR="00093B46">
        <w:rPr>
          <w:rFonts w:hint="eastAsia"/>
        </w:rPr>
        <w:t>乾</w:t>
      </w:r>
      <w:r>
        <w:rPr>
          <w:rFonts w:hint="eastAsia"/>
        </w:rPr>
        <w:t>作渴者</w:t>
      </w:r>
      <w:r w:rsidR="006C4C45">
        <w:rPr>
          <w:rFonts w:hint="eastAsia"/>
        </w:rPr>
        <w:t>，</w:t>
      </w:r>
      <w:r>
        <w:rPr>
          <w:rFonts w:hint="eastAsia"/>
        </w:rPr>
        <w:t>有常常呵欠者</w:t>
      </w:r>
      <w:r w:rsidR="006C4C45">
        <w:rPr>
          <w:rFonts w:hint="eastAsia"/>
        </w:rPr>
        <w:t>，</w:t>
      </w:r>
      <w:r>
        <w:rPr>
          <w:rFonts w:hint="eastAsia"/>
        </w:rPr>
        <w:t>有肢體痿廢者</w:t>
      </w:r>
      <w:r w:rsidR="006C4C45">
        <w:rPr>
          <w:rFonts w:hint="eastAsia"/>
        </w:rPr>
        <w:t>，</w:t>
      </w:r>
      <w:r>
        <w:rPr>
          <w:rFonts w:hint="eastAsia"/>
        </w:rPr>
        <w:t>有食後易饑者</w:t>
      </w:r>
      <w:r w:rsidR="006C4C45">
        <w:rPr>
          <w:rFonts w:hint="eastAsia"/>
        </w:rPr>
        <w:t>，</w:t>
      </w:r>
      <w:r>
        <w:rPr>
          <w:rFonts w:hint="eastAsia"/>
        </w:rPr>
        <w:t>有二便不禁者</w:t>
      </w:r>
      <w:r w:rsidR="006C4C45">
        <w:rPr>
          <w:rFonts w:hint="eastAsia"/>
        </w:rPr>
        <w:t>，</w:t>
      </w:r>
      <w:r>
        <w:rPr>
          <w:rFonts w:hint="eastAsia"/>
        </w:rPr>
        <w:t>有癃閉身腫者</w:t>
      </w:r>
      <w:r w:rsidR="006C4C45">
        <w:rPr>
          <w:rFonts w:hint="eastAsia"/>
        </w:rPr>
        <w:t>，</w:t>
      </w:r>
      <w:r>
        <w:rPr>
          <w:rFonts w:hint="eastAsia"/>
        </w:rPr>
        <w:t>有張口呼氣外出而氣不上達</w:t>
      </w:r>
      <w:r w:rsidR="006C4C45">
        <w:rPr>
          <w:rFonts w:hint="eastAsia"/>
        </w:rPr>
        <w:t>，</w:t>
      </w:r>
      <w:r>
        <w:rPr>
          <w:rFonts w:hint="eastAsia"/>
        </w:rPr>
        <w:t>肛門突出者</w:t>
      </w:r>
      <w:r w:rsidR="006C4C45">
        <w:rPr>
          <w:rFonts w:hint="eastAsia"/>
        </w:rPr>
        <w:t>，</w:t>
      </w:r>
      <w:r>
        <w:rPr>
          <w:rFonts w:hint="eastAsia"/>
        </w:rPr>
        <w:t>在女子有下血不止者</w:t>
      </w:r>
      <w:r w:rsidR="006C4C45">
        <w:rPr>
          <w:rFonts w:hint="eastAsia"/>
        </w:rPr>
        <w:t>，</w:t>
      </w:r>
      <w:r>
        <w:rPr>
          <w:rFonts w:hint="eastAsia"/>
        </w:rPr>
        <w:t>更有經水逆行者（證因氣逆者多</w:t>
      </w:r>
      <w:r w:rsidR="006C4C45">
        <w:rPr>
          <w:rFonts w:hint="eastAsia"/>
        </w:rPr>
        <w:t>，</w:t>
      </w:r>
      <w:r>
        <w:rPr>
          <w:rFonts w:hint="eastAsia"/>
        </w:rPr>
        <w:t>若因氣陷致經水逆行者曾見有兩人</w:t>
      </w:r>
      <w:r w:rsidR="006C4C45">
        <w:rPr>
          <w:rFonts w:hint="eastAsia"/>
        </w:rPr>
        <w:t>，</w:t>
      </w:r>
      <w:r>
        <w:rPr>
          <w:rFonts w:hint="eastAsia"/>
        </w:rPr>
        <w:t>皆投以升陷湯治癒）</w:t>
      </w:r>
      <w:r w:rsidR="006C4C45">
        <w:rPr>
          <w:rFonts w:hint="eastAsia"/>
        </w:rPr>
        <w:t>，</w:t>
      </w:r>
      <w:r>
        <w:rPr>
          <w:rFonts w:hint="eastAsia"/>
        </w:rPr>
        <w:t>種種病狀實難悉數。其案亦不勝錄。治癒大氣下陷之案</w:t>
      </w:r>
      <w:r w:rsidR="006C4C45">
        <w:rPr>
          <w:rFonts w:hint="eastAsia"/>
        </w:rPr>
        <w:t>，</w:t>
      </w:r>
      <w:r>
        <w:rPr>
          <w:rFonts w:hint="eastAsia"/>
        </w:rPr>
        <w:t>略登數則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>
        <w:rPr>
          <w:rFonts w:hint="eastAsia"/>
        </w:rPr>
        <w:t>以備考徵。</w:t>
      </w:r>
    </w:p>
    <w:p w:rsidR="00702E8A" w:rsidRDefault="00885B37" w:rsidP="0078168E">
      <w:pPr>
        <w:pStyle w:val="2f5"/>
        <w:ind w:firstLine="712"/>
      </w:pPr>
      <w:r>
        <w:rPr>
          <w:rFonts w:hint="eastAsia"/>
        </w:rPr>
        <w:t>有兄弟二人</w:t>
      </w:r>
      <w:r w:rsidR="006C4C45">
        <w:rPr>
          <w:rFonts w:hint="eastAsia"/>
        </w:rPr>
        <w:t>，</w:t>
      </w:r>
      <w:r>
        <w:rPr>
          <w:rFonts w:hint="eastAsia"/>
        </w:rPr>
        <w:t>其兄年近六旬</w:t>
      </w:r>
      <w:r w:rsidR="006C4C45">
        <w:rPr>
          <w:rFonts w:hint="eastAsia"/>
        </w:rPr>
        <w:t>，</w:t>
      </w:r>
      <w:r>
        <w:rPr>
          <w:rFonts w:hint="eastAsia"/>
        </w:rPr>
        <w:t>弟五十餘。冬日畏寒</w:t>
      </w:r>
      <w:r w:rsidR="006C4C45">
        <w:rPr>
          <w:rFonts w:hint="eastAsia"/>
        </w:rPr>
        <w:t>，</w:t>
      </w:r>
      <w:r>
        <w:rPr>
          <w:rFonts w:hint="eastAsia"/>
        </w:rPr>
        <w:t>共處一小室中</w:t>
      </w:r>
      <w:r w:rsidR="006C4C45">
        <w:rPr>
          <w:rFonts w:hint="eastAsia"/>
        </w:rPr>
        <w:t>，</w:t>
      </w:r>
      <w:r>
        <w:rPr>
          <w:rFonts w:hint="eastAsia"/>
        </w:rPr>
        <w:t>熾其煤火</w:t>
      </w:r>
      <w:r w:rsidR="006C4C45">
        <w:rPr>
          <w:rFonts w:hint="eastAsia"/>
        </w:rPr>
        <w:t>，</w:t>
      </w:r>
      <w:r>
        <w:rPr>
          <w:rFonts w:hint="eastAsia"/>
        </w:rPr>
        <w:t>復嚴其戶牖。至春初</w:t>
      </w:r>
      <w:r w:rsidR="006C4C45">
        <w:rPr>
          <w:rFonts w:hint="eastAsia"/>
        </w:rPr>
        <w:t>，</w:t>
      </w:r>
      <w:r>
        <w:rPr>
          <w:rFonts w:hint="eastAsia"/>
        </w:rPr>
        <w:t>二人皆覺胸中滿悶</w:t>
      </w:r>
      <w:r w:rsidR="006C4C45">
        <w:rPr>
          <w:rFonts w:hint="eastAsia"/>
        </w:rPr>
        <w:t>，</w:t>
      </w:r>
      <w:r>
        <w:rPr>
          <w:rFonts w:hint="eastAsia"/>
        </w:rPr>
        <w:t>呼吸短氣。蓋因戶牖不通外氣</w:t>
      </w:r>
      <w:r w:rsidR="006C4C45">
        <w:rPr>
          <w:rFonts w:hint="eastAsia"/>
        </w:rPr>
        <w:t>，</w:t>
      </w:r>
      <w:r>
        <w:rPr>
          <w:rFonts w:hint="eastAsia"/>
        </w:rPr>
        <w:t>屋中氧氣全被煤火著盡</w:t>
      </w:r>
      <w:r w:rsidR="006C4C45">
        <w:rPr>
          <w:rFonts w:hint="eastAsia"/>
        </w:rPr>
        <w:t>，</w:t>
      </w:r>
      <w:r>
        <w:rPr>
          <w:rFonts w:hint="eastAsia"/>
        </w:rPr>
        <w:t>胸中大氣既乏氧氣之助</w:t>
      </w:r>
      <w:r w:rsidR="006C4C45">
        <w:rPr>
          <w:rFonts w:hint="eastAsia"/>
        </w:rPr>
        <w:t>，</w:t>
      </w:r>
      <w:r>
        <w:rPr>
          <w:rFonts w:hint="eastAsia"/>
        </w:rPr>
        <w:t>又兼受炭氣之傷</w:t>
      </w:r>
      <w:r w:rsidR="006C4C45">
        <w:rPr>
          <w:rFonts w:hint="eastAsia"/>
        </w:rPr>
        <w:t>，</w:t>
      </w:r>
      <w:r>
        <w:rPr>
          <w:rFonts w:hint="eastAsia"/>
        </w:rPr>
        <w:t>日久必然虛</w:t>
      </w:r>
      <w:r>
        <w:rPr>
          <w:rFonts w:hint="eastAsia"/>
        </w:rPr>
        <w:lastRenderedPageBreak/>
        <w:t>陷</w:t>
      </w:r>
      <w:r w:rsidR="006C4C45">
        <w:rPr>
          <w:rFonts w:hint="eastAsia"/>
        </w:rPr>
        <w:t>，</w:t>
      </w:r>
      <w:r>
        <w:rPr>
          <w:rFonts w:hint="eastAsia"/>
        </w:rPr>
        <w:t>所以呼吸短氣也。因自覺滿悶</w:t>
      </w:r>
      <w:r w:rsidR="006C4C45">
        <w:rPr>
          <w:rFonts w:hint="eastAsia"/>
        </w:rPr>
        <w:t>，</w:t>
      </w:r>
      <w:r>
        <w:rPr>
          <w:rFonts w:hint="eastAsia"/>
        </w:rPr>
        <w:t>醫者不知病因</w:t>
      </w:r>
      <w:r w:rsidR="006C4C45">
        <w:rPr>
          <w:rFonts w:hint="eastAsia"/>
        </w:rPr>
        <w:t>，</w:t>
      </w:r>
      <w:r>
        <w:rPr>
          <w:rFonts w:hint="eastAsia"/>
        </w:rPr>
        <w:t>竟投以開破之藥。迨開破益覺滿悶</w:t>
      </w:r>
      <w:r w:rsidR="006C4C45">
        <w:rPr>
          <w:rFonts w:hint="eastAsia"/>
        </w:rPr>
        <w:t>，</w:t>
      </w:r>
      <w:r>
        <w:rPr>
          <w:rFonts w:hint="eastAsia"/>
        </w:rPr>
        <w:t>轉以為藥力未到</w:t>
      </w:r>
      <w:r w:rsidR="006C4C45">
        <w:rPr>
          <w:rFonts w:hint="eastAsia"/>
        </w:rPr>
        <w:t>，</w:t>
      </w:r>
      <w:r>
        <w:rPr>
          <w:rFonts w:hint="eastAsia"/>
        </w:rPr>
        <w:t>而益開破之。數劑之後</w:t>
      </w:r>
      <w:r w:rsidR="006C4C45">
        <w:rPr>
          <w:rFonts w:hint="eastAsia"/>
        </w:rPr>
        <w:t>，</w:t>
      </w:r>
      <w:r>
        <w:rPr>
          <w:rFonts w:hint="eastAsia"/>
        </w:rPr>
        <w:t>其兄因誤治</w:t>
      </w:r>
      <w:r w:rsidR="006C4C45">
        <w:rPr>
          <w:rFonts w:hint="eastAsia"/>
        </w:rPr>
        <w:t>，</w:t>
      </w:r>
      <w:r>
        <w:rPr>
          <w:rFonts w:hint="eastAsia"/>
        </w:rPr>
        <w:t>竟至不起。其弟服藥亦增劇</w:t>
      </w:r>
      <w:r w:rsidR="006C4C45">
        <w:rPr>
          <w:rFonts w:hint="eastAsia"/>
        </w:rPr>
        <w:t>，</w:t>
      </w:r>
      <w:r>
        <w:rPr>
          <w:rFonts w:hint="eastAsia"/>
        </w:rPr>
        <w:t>而猶可支持</w:t>
      </w:r>
      <w:r w:rsidR="006C4C45">
        <w:rPr>
          <w:rFonts w:hint="eastAsia"/>
        </w:rPr>
        <w:t>，</w:t>
      </w:r>
      <w:r>
        <w:rPr>
          <w:rFonts w:hint="eastAsia"/>
        </w:rPr>
        <w:t>遂延愚診視。其脈微弱而遲</w:t>
      </w:r>
      <w:r w:rsidR="006C4C45">
        <w:rPr>
          <w:rFonts w:hint="eastAsia"/>
        </w:rPr>
        <w:t>，</w:t>
      </w:r>
      <w:r>
        <w:rPr>
          <w:rFonts w:hint="eastAsia"/>
        </w:rPr>
        <w:t>右部尤甚</w:t>
      </w:r>
      <w:r w:rsidR="006C4C45">
        <w:rPr>
          <w:rFonts w:hint="eastAsia"/>
        </w:rPr>
        <w:t>，</w:t>
      </w:r>
      <w:r>
        <w:rPr>
          <w:rFonts w:hint="eastAsia"/>
        </w:rPr>
        <w:t>自言心中發涼</w:t>
      </w:r>
      <w:r w:rsidR="006C4C45">
        <w:rPr>
          <w:rFonts w:hint="eastAsia"/>
        </w:rPr>
        <w:t>，</w:t>
      </w:r>
      <w:r>
        <w:rPr>
          <w:rFonts w:hint="eastAsia"/>
        </w:rPr>
        <w:t>少腹下墜作疼</w:t>
      </w:r>
      <w:r w:rsidR="006C4C45">
        <w:rPr>
          <w:rFonts w:hint="eastAsia"/>
        </w:rPr>
        <w:t>，</w:t>
      </w:r>
      <w:r>
        <w:rPr>
          <w:rFonts w:hint="eastAsia"/>
        </w:rPr>
        <w:t>呼吸甚覺努力。知其胸中大氣下陷已劇</w:t>
      </w:r>
      <w:r w:rsidR="006C4C45">
        <w:rPr>
          <w:rFonts w:hint="eastAsia"/>
        </w:rPr>
        <w:t>，</w:t>
      </w:r>
      <w:r>
        <w:rPr>
          <w:rFonts w:hint="eastAsia"/>
        </w:rPr>
        <w:t>遂投以升陷湯</w:t>
      </w:r>
      <w:r w:rsidR="006C4C45">
        <w:rPr>
          <w:rFonts w:hint="eastAsia"/>
        </w:rPr>
        <w:t>，</w:t>
      </w:r>
      <w:r>
        <w:rPr>
          <w:rFonts w:hint="eastAsia"/>
        </w:rPr>
        <w:t>升麻改用二錢</w:t>
      </w:r>
      <w:r w:rsidR="006C4C45">
        <w:rPr>
          <w:rFonts w:hint="eastAsia"/>
        </w:rPr>
        <w:t>，</w:t>
      </w:r>
      <w:r>
        <w:rPr>
          <w:rFonts w:hint="eastAsia"/>
        </w:rPr>
        <w:t>去知母</w:t>
      </w:r>
      <w:r w:rsidR="006C4C45">
        <w:rPr>
          <w:rFonts w:hint="eastAsia"/>
        </w:rPr>
        <w:t>，</w:t>
      </w:r>
      <w:r>
        <w:rPr>
          <w:rFonts w:hint="eastAsia"/>
        </w:rPr>
        <w:t>加乾薑三錢。兩劑</w:t>
      </w:r>
      <w:r w:rsidR="006C4C45">
        <w:rPr>
          <w:rFonts w:hint="eastAsia"/>
        </w:rPr>
        <w:t>，</w:t>
      </w:r>
      <w:r>
        <w:rPr>
          <w:rFonts w:hint="eastAsia"/>
        </w:rPr>
        <w:t>少腹即不下墜</w:t>
      </w:r>
      <w:r w:rsidR="006C4C45">
        <w:rPr>
          <w:rFonts w:hint="eastAsia"/>
        </w:rPr>
        <w:t>，</w:t>
      </w:r>
      <w:r>
        <w:rPr>
          <w:rFonts w:hint="eastAsia"/>
        </w:rPr>
        <w:t>呼吸亦順。將方中升麻、柴胡、桔梗皆改用一錢</w:t>
      </w:r>
      <w:r w:rsidR="006C4C45">
        <w:rPr>
          <w:rFonts w:hint="eastAsia"/>
        </w:rPr>
        <w:t>，</w:t>
      </w:r>
      <w:r>
        <w:rPr>
          <w:rFonts w:hint="eastAsia"/>
        </w:rPr>
        <w:t>連服數劑而愈。</w:t>
      </w:r>
      <w:r w:rsidR="0078168E" w:rsidRPr="0078168E">
        <w:rPr>
          <w:rFonts w:hint="eastAsia"/>
        </w:rPr>
        <w:t>其處塾中教員黃鑫生</w:t>
      </w:r>
      <w:r w:rsidR="006C4C45">
        <w:t>，</w:t>
      </w:r>
      <w:r w:rsidR="0078168E" w:rsidRPr="0078168E">
        <w:rPr>
          <w:rFonts w:hint="eastAsia"/>
        </w:rPr>
        <w:t>滄州博雅士也。聞愚論大氣下陷之理</w:t>
      </w:r>
      <w:r w:rsidR="006C4C45">
        <w:t>，</w:t>
      </w:r>
      <w:r w:rsidR="0078168E" w:rsidRPr="0078168E">
        <w:rPr>
          <w:rFonts w:hint="eastAsia"/>
        </w:rPr>
        <w:t>以為聞所未聞。遂將所用之方</w:t>
      </w:r>
      <w:r w:rsidR="006C4C45">
        <w:t>，</w:t>
      </w:r>
      <w:r w:rsidR="0078168E" w:rsidRPr="0078168E">
        <w:rPr>
          <w:rFonts w:hint="eastAsia"/>
        </w:rPr>
        <w:t>錄十餘紙</w:t>
      </w:r>
      <w:r w:rsidR="006C4C45">
        <w:t>，</w:t>
      </w:r>
      <w:r w:rsidR="0078168E" w:rsidRPr="0078168E">
        <w:rPr>
          <w:rFonts w:hint="eastAsia"/>
        </w:rPr>
        <w:t>詳加詮解</w:t>
      </w:r>
      <w:r w:rsidR="006C4C45">
        <w:t>，</w:t>
      </w:r>
      <w:r w:rsidR="0078168E" w:rsidRPr="0078168E">
        <w:rPr>
          <w:rFonts w:hint="eastAsia"/>
        </w:rPr>
        <w:t>遍寄其處之業醫者。</w:t>
      </w:r>
    </w:p>
    <w:p w:rsidR="0078168E" w:rsidRDefault="0078168E" w:rsidP="0078168E">
      <w:pPr>
        <w:pStyle w:val="2f5"/>
        <w:ind w:firstLine="712"/>
      </w:pPr>
      <w:r w:rsidRPr="0078168E">
        <w:rPr>
          <w:rFonts w:hint="eastAsia"/>
        </w:rPr>
        <w:t>或曰</w:t>
      </w:r>
      <w:r w:rsidR="00702E8A">
        <w:rPr>
          <w:rFonts w:hint="eastAsia"/>
        </w:rPr>
        <w:t>「</w:t>
      </w:r>
      <w:r w:rsidRPr="0078168E">
        <w:rPr>
          <w:rFonts w:hint="eastAsia"/>
        </w:rPr>
        <w:t>室中有爐火</w:t>
      </w:r>
      <w:r w:rsidR="006C4C45">
        <w:t>，</w:t>
      </w:r>
      <w:r w:rsidRPr="0078168E">
        <w:rPr>
          <w:rFonts w:hint="eastAsia"/>
        </w:rPr>
        <w:t>亦冬日衛生之道</w:t>
      </w:r>
      <w:r w:rsidR="006C4C45">
        <w:t>，</w:t>
      </w:r>
      <w:r w:rsidRPr="0078168E">
        <w:rPr>
          <w:rFonts w:hint="eastAsia"/>
        </w:rPr>
        <w:t>據此案觀之</w:t>
      </w:r>
      <w:r w:rsidR="006C4C45">
        <w:t>，</w:t>
      </w:r>
      <w:r w:rsidRPr="0078168E">
        <w:rPr>
          <w:rFonts w:hint="eastAsia"/>
        </w:rPr>
        <w:t>爐火不可令旺乎</w:t>
      </w:r>
      <w:r w:rsidR="00702E8A">
        <w:rPr>
          <w:rFonts w:hint="eastAsia"/>
        </w:rPr>
        <w:t>」？</w:t>
      </w:r>
      <w:r w:rsidRPr="0078168E">
        <w:rPr>
          <w:rFonts w:hint="eastAsia"/>
        </w:rPr>
        <w:t>答曰</w:t>
      </w:r>
      <w:r w:rsidR="00702E8A">
        <w:rPr>
          <w:rFonts w:hint="eastAsia"/>
        </w:rPr>
        <w:t>「</w:t>
      </w:r>
      <w:r w:rsidRPr="0078168E">
        <w:rPr>
          <w:rFonts w:hint="eastAsia"/>
        </w:rPr>
        <w:t>非也。按化學之理</w:t>
      </w:r>
      <w:r w:rsidR="006C4C45">
        <w:t>，</w:t>
      </w:r>
      <w:r w:rsidRPr="0078168E">
        <w:rPr>
          <w:rFonts w:hint="eastAsia"/>
        </w:rPr>
        <w:t>爐火旺</w:t>
      </w:r>
      <w:r w:rsidR="006C4C45">
        <w:t>，</w:t>
      </w:r>
      <w:r w:rsidRPr="0078168E">
        <w:rPr>
          <w:rFonts w:hint="eastAsia"/>
        </w:rPr>
        <w:t>則所出之氣為氧二分碳一分</w:t>
      </w:r>
      <w:r w:rsidR="006C4C45">
        <w:t>，</w:t>
      </w:r>
      <w:r w:rsidR="00D24630">
        <w:rPr>
          <w:rFonts w:hint="eastAsia"/>
        </w:rPr>
        <w:t>於</w:t>
      </w:r>
      <w:r w:rsidRPr="0078168E">
        <w:rPr>
          <w:rFonts w:hint="eastAsia"/>
        </w:rPr>
        <w:t>人無損。若不旺</w:t>
      </w:r>
      <w:r w:rsidR="006C4C45">
        <w:t>，</w:t>
      </w:r>
      <w:r w:rsidRPr="0078168E">
        <w:rPr>
          <w:rFonts w:hint="eastAsia"/>
        </w:rPr>
        <w:t>則所出之氣為碳氧參半</w:t>
      </w:r>
      <w:r w:rsidR="006C4C45">
        <w:t>，</w:t>
      </w:r>
      <w:r w:rsidRPr="0078168E">
        <w:rPr>
          <w:rFonts w:hint="eastAsia"/>
        </w:rPr>
        <w:t>轉有損</w:t>
      </w:r>
      <w:r w:rsidR="00D24630">
        <w:rPr>
          <w:rFonts w:hint="eastAsia"/>
        </w:rPr>
        <w:t>於</w:t>
      </w:r>
      <w:r w:rsidRPr="0078168E">
        <w:rPr>
          <w:rFonts w:hint="eastAsia"/>
        </w:rPr>
        <w:t>人</w:t>
      </w:r>
      <w:r w:rsidR="006C4C45">
        <w:t>，</w:t>
      </w:r>
      <w:r w:rsidRPr="0078168E">
        <w:rPr>
          <w:rFonts w:hint="eastAsia"/>
        </w:rPr>
        <w:t>是屋中爐火之熱</w:t>
      </w:r>
      <w:r w:rsidR="006C4C45">
        <w:t>，</w:t>
      </w:r>
      <w:r w:rsidRPr="0078168E">
        <w:rPr>
          <w:rFonts w:hint="eastAsia"/>
        </w:rPr>
        <w:t>固不可過度</w:t>
      </w:r>
      <w:r w:rsidR="006C4C45">
        <w:t>，</w:t>
      </w:r>
      <w:r w:rsidRPr="0078168E">
        <w:rPr>
          <w:rFonts w:hint="eastAsia"/>
        </w:rPr>
        <w:t>然不可不旺也。特是火非氧氣不著</w:t>
      </w:r>
      <w:r w:rsidR="006C4C45">
        <w:t>，</w:t>
      </w:r>
      <w:r w:rsidRPr="0078168E">
        <w:rPr>
          <w:rFonts w:hint="eastAsia"/>
        </w:rPr>
        <w:t>人之呼吸</w:t>
      </w:r>
      <w:r w:rsidR="006C4C45">
        <w:t>，</w:t>
      </w:r>
      <w:r w:rsidRPr="0078168E">
        <w:rPr>
          <w:rFonts w:hint="eastAsia"/>
        </w:rPr>
        <w:t>亦須臾不能離氧氣。惟戶牖能通外氣</w:t>
      </w:r>
      <w:r w:rsidR="006C4C45">
        <w:t>，</w:t>
      </w:r>
      <w:r w:rsidRPr="0078168E">
        <w:rPr>
          <w:rFonts w:hint="eastAsia"/>
        </w:rPr>
        <w:t>俾屋中之氧氣</w:t>
      </w:r>
      <w:r w:rsidR="006C4C45">
        <w:t>，</w:t>
      </w:r>
      <w:r w:rsidRPr="0078168E">
        <w:rPr>
          <w:rFonts w:hint="eastAsia"/>
        </w:rPr>
        <w:t>足供爐火與人呼吸之用而有餘</w:t>
      </w:r>
      <w:r w:rsidR="006C4C45">
        <w:t>，</w:t>
      </w:r>
      <w:r w:rsidRPr="0078168E">
        <w:rPr>
          <w:rFonts w:hint="eastAsia"/>
        </w:rPr>
        <w:t>人處其間</w:t>
      </w:r>
      <w:r w:rsidR="006C4C45">
        <w:t>，</w:t>
      </w:r>
      <w:r w:rsidRPr="0078168E">
        <w:rPr>
          <w:rFonts w:hint="eastAsia"/>
        </w:rPr>
        <w:t>始能無病。不但此也</w:t>
      </w:r>
      <w:r w:rsidR="006C4C45">
        <w:t>，</w:t>
      </w:r>
      <w:r w:rsidRPr="0078168E">
        <w:rPr>
          <w:rFonts w:hint="eastAsia"/>
        </w:rPr>
        <w:t>西人講衛生者</w:t>
      </w:r>
      <w:r w:rsidR="006C4C45">
        <w:t>，</w:t>
      </w:r>
      <w:r w:rsidRPr="0078168E">
        <w:rPr>
          <w:rFonts w:hint="eastAsia"/>
        </w:rPr>
        <w:t>恒移置病人</w:t>
      </w:r>
      <w:r w:rsidR="00D24630">
        <w:rPr>
          <w:rFonts w:hint="eastAsia"/>
        </w:rPr>
        <w:t>於</w:t>
      </w:r>
      <w:r w:rsidRPr="0078168E">
        <w:rPr>
          <w:rFonts w:hint="eastAsia"/>
        </w:rPr>
        <w:t>空氣最佳之處。且細審其地點之空氣</w:t>
      </w:r>
      <w:r w:rsidR="006C4C45">
        <w:t>，</w:t>
      </w:r>
      <w:r w:rsidRPr="0078168E">
        <w:rPr>
          <w:rFonts w:hint="eastAsia"/>
        </w:rPr>
        <w:t>俾與所受之病</w:t>
      </w:r>
      <w:r w:rsidR="006C4C45">
        <w:t>，</w:t>
      </w:r>
      <w:r w:rsidRPr="0078168E">
        <w:rPr>
          <w:rFonts w:hint="eastAsia"/>
        </w:rPr>
        <w:t>各有所宜</w:t>
      </w:r>
      <w:r w:rsidR="006C4C45">
        <w:t>，</w:t>
      </w:r>
      <w:r w:rsidRPr="0078168E">
        <w:rPr>
          <w:rFonts w:hint="eastAsia"/>
        </w:rPr>
        <w:t>則病人居之</w:t>
      </w:r>
      <w:r w:rsidR="006C4C45">
        <w:t>，</w:t>
      </w:r>
      <w:r w:rsidRPr="0078168E">
        <w:rPr>
          <w:rFonts w:hint="eastAsia"/>
        </w:rPr>
        <w:t>自易調治。吾中華衛生之道不講</w:t>
      </w:r>
      <w:r w:rsidR="006C4C45">
        <w:t>，</w:t>
      </w:r>
      <w:r w:rsidRPr="0078168E">
        <w:rPr>
          <w:rFonts w:hint="eastAsia"/>
        </w:rPr>
        <w:t>一有疾病</w:t>
      </w:r>
      <w:r w:rsidR="006C4C45">
        <w:t>，</w:t>
      </w:r>
      <w:r w:rsidRPr="0078168E">
        <w:rPr>
          <w:rFonts w:hint="eastAsia"/>
        </w:rPr>
        <w:t>恐體弱不能禁風</w:t>
      </w:r>
      <w:r w:rsidR="006C4C45">
        <w:t>，</w:t>
      </w:r>
      <w:r w:rsidRPr="0078168E">
        <w:rPr>
          <w:rFonts w:hint="eastAsia"/>
        </w:rPr>
        <w:t>必先致慎戶牖。稍冷更熾其爐火</w:t>
      </w:r>
      <w:r w:rsidR="006C4C45">
        <w:t>，</w:t>
      </w:r>
      <w:r w:rsidRPr="0078168E">
        <w:rPr>
          <w:rFonts w:hint="eastAsia"/>
        </w:rPr>
        <w:t>厚其帷幕</w:t>
      </w:r>
      <w:r w:rsidR="00702E8A">
        <w:rPr>
          <w:rFonts w:hint="eastAsia"/>
        </w:rPr>
        <w:t>。</w:t>
      </w:r>
      <w:r w:rsidRPr="0078168E">
        <w:rPr>
          <w:rFonts w:hint="eastAsia"/>
        </w:rPr>
        <w:t>遇有急證險證</w:t>
      </w:r>
      <w:r w:rsidR="006C4C45">
        <w:t>，</w:t>
      </w:r>
      <w:r w:rsidRPr="0078168E">
        <w:rPr>
          <w:rFonts w:hint="eastAsia"/>
        </w:rPr>
        <w:t>眷屬戚友</w:t>
      </w:r>
      <w:r w:rsidR="006C4C45">
        <w:t>，</w:t>
      </w:r>
      <w:r w:rsidRPr="0078168E">
        <w:rPr>
          <w:rFonts w:hint="eastAsia"/>
        </w:rPr>
        <w:t>更多衛侍看護</w:t>
      </w:r>
      <w:r w:rsidR="006C4C45">
        <w:rPr>
          <w:rFonts w:hint="eastAsia"/>
        </w:rPr>
        <w:t>，</w:t>
      </w:r>
      <w:r w:rsidRPr="0078168E">
        <w:rPr>
          <w:rFonts w:hint="eastAsia"/>
        </w:rPr>
        <w:t>致令一室之中</w:t>
      </w:r>
      <w:r w:rsidR="006C4C45">
        <w:t>，</w:t>
      </w:r>
      <w:r w:rsidRPr="0078168E">
        <w:rPr>
          <w:rFonts w:hint="eastAsia"/>
        </w:rPr>
        <w:t>皆碳氣薰蒸</w:t>
      </w:r>
      <w:r w:rsidR="006C4C45">
        <w:t>，</w:t>
      </w:r>
      <w:r w:rsidRPr="0078168E">
        <w:rPr>
          <w:rFonts w:hint="eastAsia"/>
        </w:rPr>
        <w:t>無病者且將有病</w:t>
      </w:r>
      <w:r w:rsidR="006C4C45">
        <w:t>，</w:t>
      </w:r>
      <w:r w:rsidRPr="0078168E">
        <w:rPr>
          <w:rFonts w:hint="eastAsia"/>
        </w:rPr>
        <w:t>有病者何以能愈。是以愚生平臨證</w:t>
      </w:r>
      <w:r w:rsidR="006C4C45">
        <w:t>，</w:t>
      </w:r>
      <w:r w:rsidRPr="0078168E">
        <w:rPr>
          <w:rFonts w:hint="eastAsia"/>
        </w:rPr>
        <w:t>見病人之室</w:t>
      </w:r>
      <w:r w:rsidR="006C4C45">
        <w:rPr>
          <w:rFonts w:hint="eastAsia"/>
        </w:rPr>
        <w:t>，</w:t>
      </w:r>
      <w:r w:rsidRPr="0078168E">
        <w:rPr>
          <w:rFonts w:hint="eastAsia"/>
        </w:rPr>
        <w:t>安置失宜</w:t>
      </w:r>
      <w:r w:rsidR="006C4C45">
        <w:t>，</w:t>
      </w:r>
      <w:r w:rsidRPr="0078168E">
        <w:rPr>
          <w:rFonts w:hint="eastAsia"/>
        </w:rPr>
        <w:t>必懇切告之。至無論有病無</w:t>
      </w:r>
      <w:r w:rsidRPr="0078168E">
        <w:rPr>
          <w:rFonts w:hint="eastAsia"/>
        </w:rPr>
        <w:lastRenderedPageBreak/>
        <w:t>病</w:t>
      </w:r>
      <w:r w:rsidR="006C4C45">
        <w:t>，</w:t>
      </w:r>
      <w:r w:rsidRPr="0078168E">
        <w:rPr>
          <w:rFonts w:hint="eastAsia"/>
        </w:rPr>
        <w:t>睡時喜以被蒙頭</w:t>
      </w:r>
      <w:r w:rsidR="006C4C45">
        <w:t>，</w:t>
      </w:r>
      <w:r w:rsidRPr="0078168E">
        <w:rPr>
          <w:rFonts w:hint="eastAsia"/>
        </w:rPr>
        <w:t>尤非所宜。試觀中碳氣者</w:t>
      </w:r>
      <w:r w:rsidR="006C4C45">
        <w:t>，</w:t>
      </w:r>
      <w:r w:rsidRPr="0078168E">
        <w:rPr>
          <w:rFonts w:hint="eastAsia"/>
        </w:rPr>
        <w:t>其人恒昏不知人</w:t>
      </w:r>
      <w:r w:rsidR="006C4C45">
        <w:t>，</w:t>
      </w:r>
      <w:r w:rsidRPr="0078168E">
        <w:rPr>
          <w:rFonts w:hint="eastAsia"/>
        </w:rPr>
        <w:t>氣息欲無</w:t>
      </w:r>
      <w:r w:rsidR="006C4C45">
        <w:t>，</w:t>
      </w:r>
      <w:r w:rsidRPr="0078168E">
        <w:rPr>
          <w:rFonts w:hint="eastAsia"/>
        </w:rPr>
        <w:t>急移置當風之處</w:t>
      </w:r>
      <w:r w:rsidR="006C4C45">
        <w:t>，</w:t>
      </w:r>
      <w:r w:rsidRPr="0078168E">
        <w:rPr>
          <w:rFonts w:hint="eastAsia"/>
        </w:rPr>
        <w:t>得呼吸新鮮之空氣</w:t>
      </w:r>
      <w:r w:rsidR="006C4C45">
        <w:t>，</w:t>
      </w:r>
      <w:r w:rsidRPr="0078168E">
        <w:rPr>
          <w:rFonts w:hint="eastAsia"/>
        </w:rPr>
        <w:t>即漸蘇醒</w:t>
      </w:r>
      <w:r w:rsidR="006C4C45">
        <w:t>，</w:t>
      </w:r>
      <w:r w:rsidRPr="0078168E">
        <w:rPr>
          <w:rFonts w:hint="eastAsia"/>
        </w:rPr>
        <w:t>不可悟衛生之理乎</w:t>
      </w:r>
      <w:r w:rsidR="00702E8A">
        <w:rPr>
          <w:rFonts w:hint="eastAsia"/>
        </w:rPr>
        <w:t>」</w:t>
      </w:r>
      <w:r w:rsidRPr="0078168E">
        <w:rPr>
          <w:rFonts w:hint="eastAsia"/>
        </w:rPr>
        <w:t>。</w:t>
      </w:r>
    </w:p>
    <w:p w:rsidR="00702E8A" w:rsidRDefault="002F2524" w:rsidP="002F2524">
      <w:pPr>
        <w:pStyle w:val="2f5"/>
        <w:ind w:firstLine="712"/>
      </w:pPr>
      <w:r>
        <w:rPr>
          <w:rFonts w:hint="eastAsia"/>
        </w:rPr>
        <w:t>或疑大氣下陷者</w:t>
      </w:r>
      <w:r w:rsidR="006C4C45">
        <w:rPr>
          <w:rFonts w:hint="eastAsia"/>
        </w:rPr>
        <w:t>，</w:t>
      </w:r>
      <w:r>
        <w:rPr>
          <w:rFonts w:hint="eastAsia"/>
        </w:rPr>
        <w:t>氣不上達也</w:t>
      </w:r>
      <w:r w:rsidR="006C4C45">
        <w:rPr>
          <w:rFonts w:hint="eastAsia"/>
        </w:rPr>
        <w:t>，</w:t>
      </w:r>
      <w:r>
        <w:rPr>
          <w:rFonts w:hint="eastAsia"/>
        </w:rPr>
        <w:t>喘者</w:t>
      </w:r>
      <w:r w:rsidR="006C4C45">
        <w:rPr>
          <w:rFonts w:hint="eastAsia"/>
        </w:rPr>
        <w:t>，</w:t>
      </w:r>
      <w:r>
        <w:rPr>
          <w:rFonts w:hint="eastAsia"/>
        </w:rPr>
        <w:t>氣不下降也</w:t>
      </w:r>
      <w:r w:rsidR="006C4C45">
        <w:rPr>
          <w:rFonts w:hint="eastAsia"/>
        </w:rPr>
        <w:t>，</w:t>
      </w:r>
      <w:r>
        <w:rPr>
          <w:rFonts w:hint="eastAsia"/>
        </w:rPr>
        <w:t>何以歷述大氣下陷之病狀</w:t>
      </w:r>
      <w:r w:rsidR="006C4C45">
        <w:rPr>
          <w:rFonts w:hint="eastAsia"/>
        </w:rPr>
        <w:t>，</w:t>
      </w:r>
      <w:r>
        <w:rPr>
          <w:rFonts w:hint="eastAsia"/>
        </w:rPr>
        <w:t>竟有努力呼吸有似乎喘者？答曰「此理不易驟解</w:t>
      </w:r>
      <w:r w:rsidR="006C4C45">
        <w:rPr>
          <w:rFonts w:hint="eastAsia"/>
        </w:rPr>
        <w:t>，</w:t>
      </w:r>
      <w:r>
        <w:rPr>
          <w:rFonts w:hint="eastAsia"/>
        </w:rPr>
        <w:t>仍宜以治癒之案證之。</w:t>
      </w:r>
      <w:r w:rsidR="00702E8A">
        <w:rPr>
          <w:rFonts w:hint="eastAsia"/>
        </w:rPr>
        <w:t>一人</w:t>
      </w:r>
      <w:r w:rsidR="006C4C45">
        <w:rPr>
          <w:rFonts w:hint="eastAsia"/>
        </w:rPr>
        <w:t>，</w:t>
      </w:r>
      <w:r w:rsidR="00702E8A">
        <w:rPr>
          <w:rFonts w:hint="eastAsia"/>
        </w:rPr>
        <w:t>年二十餘。因力田勞苦過度</w:t>
      </w:r>
      <w:r w:rsidR="006C4C45">
        <w:rPr>
          <w:rFonts w:hint="eastAsia"/>
        </w:rPr>
        <w:t>，</w:t>
      </w:r>
      <w:r w:rsidR="00702E8A">
        <w:rPr>
          <w:rFonts w:hint="eastAsia"/>
        </w:rPr>
        <w:t>致胸中大氣下陷</w:t>
      </w:r>
      <w:r w:rsidR="006C4C45">
        <w:rPr>
          <w:rFonts w:hint="eastAsia"/>
        </w:rPr>
        <w:t>，</w:t>
      </w:r>
      <w:r w:rsidR="00702E8A">
        <w:rPr>
          <w:rFonts w:hint="eastAsia"/>
        </w:rPr>
        <w:t>四肢懶動</w:t>
      </w:r>
      <w:r w:rsidR="006C4C45">
        <w:rPr>
          <w:rFonts w:hint="eastAsia"/>
        </w:rPr>
        <w:t>，</w:t>
      </w:r>
      <w:r w:rsidR="00702E8A">
        <w:rPr>
          <w:rFonts w:hint="eastAsia"/>
        </w:rPr>
        <w:t>飲食減少</w:t>
      </w:r>
      <w:r w:rsidR="006C4C45">
        <w:rPr>
          <w:rFonts w:hint="eastAsia"/>
        </w:rPr>
        <w:t>，</w:t>
      </w:r>
      <w:r w:rsidR="00702E8A">
        <w:rPr>
          <w:rFonts w:hint="eastAsia"/>
        </w:rPr>
        <w:t>自言胸中滿悶</w:t>
      </w:r>
      <w:r w:rsidR="006C4C45">
        <w:rPr>
          <w:rFonts w:hint="eastAsia"/>
        </w:rPr>
        <w:t>，</w:t>
      </w:r>
      <w:r w:rsidR="00702E8A">
        <w:rPr>
          <w:rFonts w:hint="eastAsia"/>
        </w:rPr>
        <w:t>其實非滿悶乃短氣也</w:t>
      </w:r>
      <w:r w:rsidR="006C4C45">
        <w:rPr>
          <w:rFonts w:hint="eastAsia"/>
        </w:rPr>
        <w:t>，</w:t>
      </w:r>
      <w:r w:rsidR="00702E8A">
        <w:rPr>
          <w:rFonts w:hint="eastAsia"/>
        </w:rPr>
        <w:t>病人不善述病情</w:t>
      </w:r>
      <w:r w:rsidR="006C4C45">
        <w:rPr>
          <w:rFonts w:hint="eastAsia"/>
        </w:rPr>
        <w:t>，</w:t>
      </w:r>
      <w:r w:rsidR="00702E8A">
        <w:rPr>
          <w:rFonts w:hint="eastAsia"/>
        </w:rPr>
        <w:t>往往如此。醫者不能自審病因</w:t>
      </w:r>
      <w:r w:rsidR="006C4C45">
        <w:rPr>
          <w:rFonts w:hint="eastAsia"/>
        </w:rPr>
        <w:t>，</w:t>
      </w:r>
      <w:r w:rsidR="00702E8A">
        <w:rPr>
          <w:rFonts w:hint="eastAsia"/>
        </w:rPr>
        <w:t>投以開胸理氣之劑</w:t>
      </w:r>
      <w:r w:rsidR="006C4C45">
        <w:rPr>
          <w:rFonts w:hint="eastAsia"/>
        </w:rPr>
        <w:t>，</w:t>
      </w:r>
      <w:r w:rsidR="00702E8A">
        <w:rPr>
          <w:rFonts w:hint="eastAsia"/>
        </w:rPr>
        <w:t>服之增重。又改用半補半破之劑</w:t>
      </w:r>
      <w:r w:rsidR="006C4C45">
        <w:rPr>
          <w:rFonts w:hint="eastAsia"/>
        </w:rPr>
        <w:t>，</w:t>
      </w:r>
      <w:r w:rsidR="00702E8A">
        <w:rPr>
          <w:rFonts w:hint="eastAsia"/>
        </w:rPr>
        <w:t>服兩劑後</w:t>
      </w:r>
      <w:r w:rsidR="006C4C45">
        <w:rPr>
          <w:rFonts w:hint="eastAsia"/>
        </w:rPr>
        <w:t>，</w:t>
      </w:r>
      <w:r w:rsidR="00702E8A">
        <w:rPr>
          <w:rFonts w:hint="eastAsia"/>
        </w:rPr>
        <w:t>病又增重。又延他醫</w:t>
      </w:r>
      <w:r w:rsidR="006C4C45">
        <w:rPr>
          <w:rFonts w:hint="eastAsia"/>
        </w:rPr>
        <w:t>，</w:t>
      </w:r>
      <w:r w:rsidR="00702E8A">
        <w:rPr>
          <w:rFonts w:hint="eastAsia"/>
        </w:rPr>
        <w:t>投以桔梗、當歸、木香各數錢</w:t>
      </w:r>
      <w:r w:rsidR="006C4C45">
        <w:rPr>
          <w:rFonts w:hint="eastAsia"/>
        </w:rPr>
        <w:t>，</w:t>
      </w:r>
      <w:r w:rsidR="00702E8A">
        <w:rPr>
          <w:rFonts w:hint="eastAsia"/>
        </w:rPr>
        <w:t>病大見愈</w:t>
      </w:r>
      <w:r w:rsidR="006C4C45">
        <w:rPr>
          <w:rFonts w:hint="eastAsia"/>
        </w:rPr>
        <w:t>，</w:t>
      </w:r>
      <w:r w:rsidR="00702E8A">
        <w:rPr>
          <w:rFonts w:hint="eastAsia"/>
        </w:rPr>
        <w:t>蓋全賴桔梗升提氣分之力也</w:t>
      </w:r>
      <w:r w:rsidR="006C4C45">
        <w:rPr>
          <w:rFonts w:hint="eastAsia"/>
        </w:rPr>
        <w:t>，</w:t>
      </w:r>
      <w:r w:rsidR="00702E8A">
        <w:rPr>
          <w:rFonts w:hint="eastAsia"/>
        </w:rPr>
        <w:t>醫者不知病癒之由</w:t>
      </w:r>
      <w:r w:rsidR="006C4C45">
        <w:rPr>
          <w:rFonts w:hint="eastAsia"/>
        </w:rPr>
        <w:t>，</w:t>
      </w:r>
      <w:r w:rsidR="00702E8A">
        <w:rPr>
          <w:rFonts w:hint="eastAsia"/>
        </w:rPr>
        <w:t>再服時</w:t>
      </w:r>
      <w:r w:rsidR="006C4C45">
        <w:rPr>
          <w:rFonts w:hint="eastAsia"/>
        </w:rPr>
        <w:t>，</w:t>
      </w:r>
      <w:r w:rsidR="00702E8A">
        <w:rPr>
          <w:rFonts w:hint="eastAsia"/>
        </w:rPr>
        <w:t>竟將桔梗易為蘇梗</w:t>
      </w:r>
      <w:r w:rsidR="006C4C45">
        <w:rPr>
          <w:rFonts w:hint="eastAsia"/>
        </w:rPr>
        <w:t>，</w:t>
      </w:r>
      <w:r w:rsidR="00702E8A">
        <w:rPr>
          <w:rFonts w:hint="eastAsia"/>
        </w:rPr>
        <w:t>升降易性</w:t>
      </w:r>
      <w:r w:rsidR="006C4C45">
        <w:rPr>
          <w:rFonts w:hint="eastAsia"/>
        </w:rPr>
        <w:t>，</w:t>
      </w:r>
      <w:r w:rsidR="00702E8A">
        <w:rPr>
          <w:rFonts w:hint="eastAsia"/>
        </w:rPr>
        <w:t>病驟反覆。自此不敢服藥。遲延二十餘日</w:t>
      </w:r>
      <w:r w:rsidR="006C4C45">
        <w:rPr>
          <w:rFonts w:hint="eastAsia"/>
        </w:rPr>
        <w:t>，</w:t>
      </w:r>
      <w:r w:rsidR="00702E8A">
        <w:rPr>
          <w:rFonts w:hint="eastAsia"/>
        </w:rPr>
        <w:t>病勢垂危</w:t>
      </w:r>
      <w:r w:rsidR="006C4C45">
        <w:rPr>
          <w:rFonts w:hint="eastAsia"/>
        </w:rPr>
        <w:t>，</w:t>
      </w:r>
      <w:r w:rsidR="00702E8A">
        <w:rPr>
          <w:rFonts w:hint="eastAsia"/>
        </w:rPr>
        <w:t>喘不能臥</w:t>
      </w:r>
      <w:r w:rsidR="006C4C45">
        <w:rPr>
          <w:rFonts w:hint="eastAsia"/>
        </w:rPr>
        <w:t>，</w:t>
      </w:r>
      <w:r w:rsidR="00702E8A">
        <w:rPr>
          <w:rFonts w:hint="eastAsia"/>
        </w:rPr>
        <w:t>晝夜倚壁而坐</w:t>
      </w:r>
      <w:r w:rsidR="006C4C45">
        <w:rPr>
          <w:rFonts w:hint="eastAsia"/>
        </w:rPr>
        <w:t>，</w:t>
      </w:r>
      <w:r w:rsidR="00702E8A">
        <w:rPr>
          <w:rFonts w:hint="eastAsia"/>
        </w:rPr>
        <w:t>假寐片時</w:t>
      </w:r>
      <w:r w:rsidR="006C4C45">
        <w:rPr>
          <w:rFonts w:hint="eastAsia"/>
        </w:rPr>
        <w:t>，</w:t>
      </w:r>
      <w:r w:rsidR="00702E8A">
        <w:rPr>
          <w:rFonts w:hint="eastAsia"/>
        </w:rPr>
        <w:t>氣息即停</w:t>
      </w:r>
      <w:r w:rsidR="006C4C45">
        <w:rPr>
          <w:rFonts w:hint="eastAsia"/>
        </w:rPr>
        <w:t>，</w:t>
      </w:r>
      <w:r w:rsidR="00702E8A">
        <w:rPr>
          <w:rFonts w:hint="eastAsia"/>
        </w:rPr>
        <w:t>心下突然脹起</w:t>
      </w:r>
      <w:r w:rsidR="006C4C45">
        <w:rPr>
          <w:rFonts w:hint="eastAsia"/>
        </w:rPr>
        <w:t>，</w:t>
      </w:r>
      <w:r w:rsidR="00702E8A">
        <w:rPr>
          <w:rFonts w:hint="eastAsia"/>
        </w:rPr>
        <w:t>急呼醒之</w:t>
      </w:r>
      <w:r w:rsidR="006C4C45">
        <w:rPr>
          <w:rFonts w:hint="eastAsia"/>
        </w:rPr>
        <w:t>，</w:t>
      </w:r>
      <w:r w:rsidR="00702E8A">
        <w:rPr>
          <w:rFonts w:hint="eastAsia"/>
        </w:rPr>
        <w:t>連連喘息數口</w:t>
      </w:r>
      <w:r w:rsidR="006C4C45">
        <w:rPr>
          <w:rFonts w:hint="eastAsia"/>
        </w:rPr>
        <w:t>，</w:t>
      </w:r>
      <w:r w:rsidR="00702E8A">
        <w:rPr>
          <w:rFonts w:hint="eastAsia"/>
        </w:rPr>
        <w:t>氣息始稍續</w:t>
      </w:r>
      <w:r w:rsidR="006C4C45">
        <w:rPr>
          <w:rFonts w:hint="eastAsia"/>
        </w:rPr>
        <w:t>，</w:t>
      </w:r>
      <w:r w:rsidR="00702E8A">
        <w:rPr>
          <w:rFonts w:hint="eastAsia"/>
        </w:rPr>
        <w:t>倦極偶臥片時</w:t>
      </w:r>
      <w:r w:rsidR="006C4C45">
        <w:rPr>
          <w:rFonts w:hint="eastAsia"/>
        </w:rPr>
        <w:t>，</w:t>
      </w:r>
      <w:r w:rsidR="00702E8A">
        <w:rPr>
          <w:rFonts w:hint="eastAsia"/>
        </w:rPr>
        <w:t>覺腹中重千斤</w:t>
      </w:r>
      <w:r w:rsidR="006C4C45">
        <w:rPr>
          <w:rFonts w:hint="eastAsia"/>
        </w:rPr>
        <w:t>，</w:t>
      </w:r>
      <w:r w:rsidR="00702E8A">
        <w:rPr>
          <w:rFonts w:hint="eastAsia"/>
        </w:rPr>
        <w:t>不能轉側</w:t>
      </w:r>
      <w:r w:rsidR="006C4C45">
        <w:rPr>
          <w:rFonts w:hint="eastAsia"/>
        </w:rPr>
        <w:t>，</w:t>
      </w:r>
      <w:r w:rsidR="00702E8A">
        <w:rPr>
          <w:rFonts w:hint="eastAsia"/>
        </w:rPr>
        <w:t>且不敢仰臥</w:t>
      </w:r>
      <w:r w:rsidR="006C4C45">
        <w:rPr>
          <w:rFonts w:hint="eastAsia"/>
        </w:rPr>
        <w:t>，</w:t>
      </w:r>
      <w:r w:rsidR="00702E8A">
        <w:rPr>
          <w:rFonts w:hint="eastAsia"/>
        </w:rPr>
        <w:t>其脈乍有乍無</w:t>
      </w:r>
      <w:r w:rsidR="006C4C45">
        <w:rPr>
          <w:rFonts w:hint="eastAsia"/>
        </w:rPr>
        <w:t>，</w:t>
      </w:r>
      <w:r w:rsidR="00702E8A">
        <w:rPr>
          <w:rFonts w:hint="eastAsia"/>
        </w:rPr>
        <w:t>寸關尺或一部獨見</w:t>
      </w:r>
      <w:r w:rsidR="006C4C45">
        <w:rPr>
          <w:rFonts w:hint="eastAsia"/>
        </w:rPr>
        <w:t>，</w:t>
      </w:r>
      <w:r w:rsidR="00702E8A">
        <w:rPr>
          <w:rFonts w:hint="eastAsia"/>
        </w:rPr>
        <w:t>或兩部同見</w:t>
      </w:r>
      <w:r w:rsidR="006C4C45">
        <w:rPr>
          <w:rFonts w:hint="eastAsia"/>
        </w:rPr>
        <w:t>，</w:t>
      </w:r>
      <w:r w:rsidR="00702E8A">
        <w:rPr>
          <w:rFonts w:hint="eastAsia"/>
        </w:rPr>
        <w:t>又皆一再動而止</w:t>
      </w:r>
      <w:r w:rsidR="006C4C45">
        <w:rPr>
          <w:rFonts w:hint="eastAsia"/>
        </w:rPr>
        <w:t>，</w:t>
      </w:r>
      <w:r w:rsidR="00702E8A">
        <w:rPr>
          <w:rFonts w:hint="eastAsia"/>
        </w:rPr>
        <w:t>此病之危</w:t>
      </w:r>
      <w:r w:rsidR="006C4C45">
        <w:rPr>
          <w:rFonts w:hint="eastAsia"/>
        </w:rPr>
        <w:t>，</w:t>
      </w:r>
      <w:r w:rsidR="00702E8A">
        <w:rPr>
          <w:rFonts w:hint="eastAsia"/>
        </w:rPr>
        <w:t>已至極點。因確知其為大氣下陷</w:t>
      </w:r>
      <w:r w:rsidR="006C4C45">
        <w:rPr>
          <w:rFonts w:hint="eastAsia"/>
        </w:rPr>
        <w:t>，</w:t>
      </w:r>
      <w:r w:rsidR="00702E8A">
        <w:rPr>
          <w:rFonts w:hint="eastAsia"/>
        </w:rPr>
        <w:t>遂放膽投以生箭耆一兩</w:t>
      </w:r>
      <w:r w:rsidR="006C4C45">
        <w:rPr>
          <w:rFonts w:hint="eastAsia"/>
        </w:rPr>
        <w:t>，</w:t>
      </w:r>
      <w:r w:rsidR="00702E8A">
        <w:rPr>
          <w:rFonts w:hint="eastAsia"/>
        </w:rPr>
        <w:t>柴胡、升麻、淨萸肉各二錢。煎服片時</w:t>
      </w:r>
      <w:r w:rsidR="006C4C45">
        <w:rPr>
          <w:rFonts w:hint="eastAsia"/>
        </w:rPr>
        <w:t>，</w:t>
      </w:r>
      <w:r w:rsidR="00702E8A">
        <w:rPr>
          <w:rFonts w:hint="eastAsia"/>
        </w:rPr>
        <w:t>腹中大響一陣</w:t>
      </w:r>
      <w:r w:rsidR="006C4C45">
        <w:rPr>
          <w:rFonts w:hint="eastAsia"/>
        </w:rPr>
        <w:t>，</w:t>
      </w:r>
      <w:r w:rsidR="00702E8A">
        <w:rPr>
          <w:rFonts w:hint="eastAsia"/>
        </w:rPr>
        <w:t>有似昏憒</w:t>
      </w:r>
      <w:r w:rsidR="006C4C45">
        <w:rPr>
          <w:rFonts w:hint="eastAsia"/>
        </w:rPr>
        <w:t>，</w:t>
      </w:r>
      <w:r w:rsidR="00702E8A">
        <w:rPr>
          <w:rFonts w:hint="eastAsia"/>
        </w:rPr>
        <w:t>蘇息須臾</w:t>
      </w:r>
      <w:r w:rsidR="006C4C45">
        <w:rPr>
          <w:rFonts w:hint="eastAsia"/>
        </w:rPr>
        <w:t>，</w:t>
      </w:r>
      <w:r w:rsidR="00702E8A">
        <w:rPr>
          <w:rFonts w:hint="eastAsia"/>
        </w:rPr>
        <w:t>恍然醒悟</w:t>
      </w:r>
      <w:r w:rsidR="006C4C45">
        <w:rPr>
          <w:rFonts w:hint="eastAsia"/>
        </w:rPr>
        <w:t>，</w:t>
      </w:r>
      <w:r w:rsidR="00702E8A">
        <w:rPr>
          <w:rFonts w:hint="eastAsia"/>
        </w:rPr>
        <w:t>自此呼吸復常</w:t>
      </w:r>
      <w:r w:rsidR="006C4C45">
        <w:rPr>
          <w:rFonts w:hint="eastAsia"/>
        </w:rPr>
        <w:t>，</w:t>
      </w:r>
      <w:r w:rsidR="00702E8A">
        <w:rPr>
          <w:rFonts w:hint="eastAsia"/>
        </w:rPr>
        <w:t>可以安臥</w:t>
      </w:r>
      <w:r w:rsidR="006C4C45">
        <w:rPr>
          <w:rFonts w:hint="eastAsia"/>
        </w:rPr>
        <w:t>，</w:t>
      </w:r>
      <w:r w:rsidR="00702E8A">
        <w:rPr>
          <w:rFonts w:hint="eastAsia"/>
        </w:rPr>
        <w:t>轉側輕鬆。其六脈皆見</w:t>
      </w:r>
      <w:r w:rsidR="006C4C45">
        <w:rPr>
          <w:rFonts w:hint="eastAsia"/>
        </w:rPr>
        <w:t>，</w:t>
      </w:r>
      <w:r w:rsidR="00702E8A">
        <w:rPr>
          <w:rFonts w:hint="eastAsia"/>
        </w:rPr>
        <w:t>仍有雀啄之象。自言百病皆除</w:t>
      </w:r>
      <w:r w:rsidR="006C4C45">
        <w:rPr>
          <w:rFonts w:hint="eastAsia"/>
        </w:rPr>
        <w:t>，</w:t>
      </w:r>
      <w:r w:rsidR="00702E8A">
        <w:rPr>
          <w:rFonts w:hint="eastAsia"/>
        </w:rPr>
        <w:t>惟覺胸中煩熱</w:t>
      </w:r>
      <w:r w:rsidR="006C4C45">
        <w:rPr>
          <w:rFonts w:hint="eastAsia"/>
        </w:rPr>
        <w:t>，</w:t>
      </w:r>
      <w:r w:rsidR="00702E8A">
        <w:rPr>
          <w:rFonts w:hint="eastAsia"/>
        </w:rPr>
        <w:t>遂將方中升麻、柴胡皆改用錢半</w:t>
      </w:r>
      <w:r w:rsidR="006C4C45">
        <w:rPr>
          <w:rFonts w:hint="eastAsia"/>
        </w:rPr>
        <w:t>，</w:t>
      </w:r>
      <w:r w:rsidR="00702E8A">
        <w:rPr>
          <w:rFonts w:hint="eastAsia"/>
        </w:rPr>
        <w:t>又加知母、玄參各六錢</w:t>
      </w:r>
      <w:r w:rsidR="006C4C45">
        <w:rPr>
          <w:rFonts w:hint="eastAsia"/>
        </w:rPr>
        <w:t>，</w:t>
      </w:r>
      <w:r w:rsidR="00702E8A">
        <w:rPr>
          <w:rFonts w:hint="eastAsia"/>
        </w:rPr>
        <w:t>服後脈遂復常。惟左關三五不調</w:t>
      </w:r>
      <w:r w:rsidR="006C4C45">
        <w:rPr>
          <w:rFonts w:hint="eastAsia"/>
        </w:rPr>
        <w:t>，</w:t>
      </w:r>
      <w:r w:rsidR="00702E8A">
        <w:rPr>
          <w:rFonts w:hint="eastAsia"/>
        </w:rPr>
        <w:t>知其氣分之根柢猶未實也</w:t>
      </w:r>
      <w:r w:rsidR="006C4C45">
        <w:rPr>
          <w:rFonts w:hint="eastAsia"/>
        </w:rPr>
        <w:t>，</w:t>
      </w:r>
      <w:r w:rsidR="00702E8A">
        <w:rPr>
          <w:rFonts w:hint="eastAsia"/>
        </w:rPr>
        <w:t>遂用野</w:t>
      </w:r>
      <w:r w:rsidR="002F5F70">
        <w:rPr>
          <w:rFonts w:hint="eastAsia"/>
        </w:rPr>
        <w:t>臺</w:t>
      </w:r>
      <w:r w:rsidR="00702E8A">
        <w:rPr>
          <w:rFonts w:hint="eastAsia"/>
        </w:rPr>
        <w:t>參一兩</w:t>
      </w:r>
      <w:r w:rsidR="006C4C45">
        <w:rPr>
          <w:rFonts w:hint="eastAsia"/>
        </w:rPr>
        <w:t>，</w:t>
      </w:r>
      <w:r w:rsidR="00702E8A">
        <w:rPr>
          <w:rFonts w:hint="eastAsia"/>
        </w:rPr>
        <w:t>玄參、天冬、麥冬（帶心）各三錢</w:t>
      </w:r>
      <w:r w:rsidR="006C4C45">
        <w:rPr>
          <w:rFonts w:hint="eastAsia"/>
        </w:rPr>
        <w:t>，</w:t>
      </w:r>
      <w:r w:rsidR="00702E8A">
        <w:rPr>
          <w:rFonts w:hint="eastAsia"/>
        </w:rPr>
        <w:t>兩劑</w:t>
      </w:r>
      <w:r w:rsidR="00090B73">
        <w:rPr>
          <w:rFonts w:hint="eastAsia"/>
        </w:rPr>
        <w:t>痊愈</w:t>
      </w:r>
      <w:r w:rsidR="00702E8A">
        <w:rPr>
          <w:rFonts w:hint="eastAsia"/>
        </w:rPr>
        <w:t>。</w:t>
      </w:r>
      <w:r>
        <w:rPr>
          <w:rFonts w:hint="eastAsia"/>
        </w:rPr>
        <w:lastRenderedPageBreak/>
        <w:t>蓋人之胸中大氣</w:t>
      </w:r>
      <w:r w:rsidR="006C4C45">
        <w:rPr>
          <w:rFonts w:hint="eastAsia"/>
        </w:rPr>
        <w:t>，</w:t>
      </w:r>
      <w:r>
        <w:rPr>
          <w:rFonts w:hint="eastAsia"/>
        </w:rPr>
        <w:t>實司肺臟之呼吸。此證因大氣下陷過甚</w:t>
      </w:r>
      <w:r w:rsidR="006C4C45">
        <w:rPr>
          <w:rFonts w:hint="eastAsia"/>
        </w:rPr>
        <w:t>，</w:t>
      </w:r>
      <w:r>
        <w:rPr>
          <w:rFonts w:hint="eastAsia"/>
        </w:rPr>
        <w:t>呼吸之機關將停</w:t>
      </w:r>
      <w:r w:rsidR="006C4C45">
        <w:rPr>
          <w:rFonts w:hint="eastAsia"/>
        </w:rPr>
        <w:t>，</w:t>
      </w:r>
      <w:r>
        <w:rPr>
          <w:rFonts w:hint="eastAsia"/>
        </w:rPr>
        <w:t>遂勉強鼓舞肺氣</w:t>
      </w:r>
      <w:r w:rsidR="006C4C45">
        <w:rPr>
          <w:rFonts w:hint="eastAsia"/>
        </w:rPr>
        <w:t>，</w:t>
      </w:r>
      <w:r>
        <w:rPr>
          <w:rFonts w:hint="eastAsia"/>
        </w:rPr>
        <w:t>努力呼吸以自救</w:t>
      </w:r>
      <w:r w:rsidR="006C4C45">
        <w:rPr>
          <w:rFonts w:hint="eastAsia"/>
        </w:rPr>
        <w:t>，</w:t>
      </w:r>
      <w:r>
        <w:rPr>
          <w:rFonts w:hint="eastAsia"/>
        </w:rPr>
        <w:t>其迫促之形有似乎喘</w:t>
      </w:r>
      <w:r w:rsidR="006C4C45">
        <w:rPr>
          <w:rFonts w:hint="eastAsia"/>
        </w:rPr>
        <w:t>，</w:t>
      </w:r>
      <w:r>
        <w:rPr>
          <w:rFonts w:hint="eastAsia"/>
        </w:rPr>
        <w:t>而實與氣逆之喘有天淵之分。觀此證假寐片時</w:t>
      </w:r>
      <w:r w:rsidR="006C4C45">
        <w:rPr>
          <w:rFonts w:hint="eastAsia"/>
        </w:rPr>
        <w:t>，</w:t>
      </w:r>
      <w:r>
        <w:rPr>
          <w:rFonts w:hint="eastAsia"/>
        </w:rPr>
        <w:t>肺臟不能努力呼吸</w:t>
      </w:r>
      <w:r w:rsidR="006C4C45">
        <w:rPr>
          <w:rFonts w:hint="eastAsia"/>
        </w:rPr>
        <w:t>，</w:t>
      </w:r>
      <w:r>
        <w:rPr>
          <w:rFonts w:hint="eastAsia"/>
        </w:rPr>
        <w:t>氣息即無</w:t>
      </w:r>
      <w:r w:rsidR="006C4C45">
        <w:rPr>
          <w:rFonts w:hint="eastAsia"/>
        </w:rPr>
        <w:t>，</w:t>
      </w:r>
      <w:r>
        <w:rPr>
          <w:rFonts w:hint="eastAsia"/>
        </w:rPr>
        <w:t>其病情可想也。設以治氣逆作喘者治此證之喘</w:t>
      </w:r>
      <w:r w:rsidR="006C4C45">
        <w:rPr>
          <w:rFonts w:hint="eastAsia"/>
        </w:rPr>
        <w:t>，</w:t>
      </w:r>
      <w:r>
        <w:rPr>
          <w:rFonts w:hint="eastAsia"/>
        </w:rPr>
        <w:t>以治此證之喘者治氣逆作喘</w:t>
      </w:r>
      <w:r w:rsidR="006C4C45">
        <w:rPr>
          <w:rFonts w:hint="eastAsia"/>
        </w:rPr>
        <w:t>，</w:t>
      </w:r>
      <w:r>
        <w:rPr>
          <w:rFonts w:hint="eastAsia"/>
        </w:rPr>
        <w:t>皆凶危立見。然欲辨此二證</w:t>
      </w:r>
      <w:r w:rsidR="006C4C45">
        <w:rPr>
          <w:rFonts w:hint="eastAsia"/>
        </w:rPr>
        <w:t>，</w:t>
      </w:r>
      <w:r>
        <w:rPr>
          <w:rFonts w:hint="eastAsia"/>
        </w:rPr>
        <w:t>原有確實徵驗︰凡喘證</w:t>
      </w:r>
      <w:r w:rsidR="006C4C45">
        <w:rPr>
          <w:rFonts w:hint="eastAsia"/>
        </w:rPr>
        <w:t>，</w:t>
      </w:r>
      <w:r>
        <w:rPr>
          <w:rFonts w:hint="eastAsia"/>
        </w:rPr>
        <w:t>無論內傷外感</w:t>
      </w:r>
      <w:r w:rsidR="006C4C45">
        <w:rPr>
          <w:rFonts w:hint="eastAsia"/>
        </w:rPr>
        <w:t>，</w:t>
      </w:r>
      <w:r>
        <w:rPr>
          <w:rFonts w:hint="eastAsia"/>
        </w:rPr>
        <w:t>其劇者必然肩息（《內經》謂喘而肩上抬者為肩息）；大氣下陷者</w:t>
      </w:r>
      <w:r w:rsidR="006C4C45">
        <w:rPr>
          <w:rFonts w:hint="eastAsia"/>
        </w:rPr>
        <w:t>，</w:t>
      </w:r>
      <w:r>
        <w:rPr>
          <w:rFonts w:hint="eastAsia"/>
        </w:rPr>
        <w:t>雖至呼吸有聲</w:t>
      </w:r>
      <w:r w:rsidR="006C4C45">
        <w:rPr>
          <w:rFonts w:hint="eastAsia"/>
        </w:rPr>
        <w:t>，</w:t>
      </w:r>
      <w:r>
        <w:rPr>
          <w:rFonts w:hint="eastAsia"/>
        </w:rPr>
        <w:t>必不肩息。蓋肩息者</w:t>
      </w:r>
      <w:r w:rsidR="006C4C45">
        <w:rPr>
          <w:rFonts w:hint="eastAsia"/>
        </w:rPr>
        <w:t>，</w:t>
      </w:r>
      <w:r>
        <w:rPr>
          <w:rFonts w:hint="eastAsia"/>
        </w:rPr>
        <w:t>因喘者之吸氣難</w:t>
      </w:r>
      <w:r w:rsidR="006C4C45">
        <w:rPr>
          <w:rFonts w:hint="eastAsia"/>
        </w:rPr>
        <w:t>，</w:t>
      </w:r>
      <w:r>
        <w:rPr>
          <w:rFonts w:hint="eastAsia"/>
        </w:rPr>
        <w:t>不肩息者</w:t>
      </w:r>
      <w:r w:rsidR="006C4C45">
        <w:rPr>
          <w:rFonts w:hint="eastAsia"/>
        </w:rPr>
        <w:t>，</w:t>
      </w:r>
      <w:r>
        <w:rPr>
          <w:rFonts w:hint="eastAsia"/>
        </w:rPr>
        <w:t>因大氣下陷者之呼氣難也。欲辨此證</w:t>
      </w:r>
      <w:r w:rsidR="006C4C45">
        <w:rPr>
          <w:rFonts w:hint="eastAsia"/>
        </w:rPr>
        <w:t>，</w:t>
      </w:r>
      <w:r>
        <w:rPr>
          <w:rFonts w:hint="eastAsia"/>
        </w:rPr>
        <w:t>可作呼氣難與吸氣難之狀</w:t>
      </w:r>
      <w:r w:rsidR="006C4C45">
        <w:rPr>
          <w:rFonts w:hint="eastAsia"/>
        </w:rPr>
        <w:t>，</w:t>
      </w:r>
      <w:r>
        <w:rPr>
          <w:rFonts w:hint="eastAsia"/>
        </w:rPr>
        <w:t>以默自體驗</w:t>
      </w:r>
      <w:r w:rsidR="006C4C45">
        <w:rPr>
          <w:rFonts w:hint="eastAsia"/>
        </w:rPr>
        <w:t>，</w:t>
      </w:r>
      <w:r>
        <w:rPr>
          <w:rFonts w:hint="eastAsia"/>
        </w:rPr>
        <w:t>臨證自無差謬。又喘者之脈多數</w:t>
      </w:r>
      <w:r w:rsidR="006C4C45">
        <w:rPr>
          <w:rFonts w:hint="eastAsia"/>
        </w:rPr>
        <w:t>，</w:t>
      </w:r>
      <w:r>
        <w:rPr>
          <w:rFonts w:hint="eastAsia"/>
        </w:rPr>
        <w:t>或有浮滑之象</w:t>
      </w:r>
      <w:r w:rsidR="006C4C45">
        <w:rPr>
          <w:rFonts w:hint="eastAsia"/>
        </w:rPr>
        <w:t>，</w:t>
      </w:r>
      <w:r>
        <w:rPr>
          <w:rFonts w:hint="eastAsia"/>
        </w:rPr>
        <w:t>或尺弱寸強</w:t>
      </w:r>
      <w:r w:rsidR="006C4C45">
        <w:rPr>
          <w:rFonts w:hint="eastAsia"/>
        </w:rPr>
        <w:t>，</w:t>
      </w:r>
      <w:r>
        <w:rPr>
          <w:rFonts w:hint="eastAsia"/>
        </w:rPr>
        <w:t>大氣下陷之脈</w:t>
      </w:r>
      <w:r w:rsidR="006C4C45">
        <w:rPr>
          <w:rFonts w:hint="eastAsia"/>
        </w:rPr>
        <w:t>，</w:t>
      </w:r>
      <w:r>
        <w:rPr>
          <w:rFonts w:hint="eastAsia"/>
        </w:rPr>
        <w:t>皆與此成反比例</w:t>
      </w:r>
      <w:r w:rsidR="006C4C45">
        <w:rPr>
          <w:rFonts w:hint="eastAsia"/>
        </w:rPr>
        <w:t>，</w:t>
      </w:r>
      <w:r>
        <w:rPr>
          <w:rFonts w:hint="eastAsia"/>
        </w:rPr>
        <w:t>尤其明徵」。</w:t>
      </w:r>
    </w:p>
    <w:p w:rsidR="00702E8A" w:rsidRDefault="00702E8A" w:rsidP="00702E8A">
      <w:pPr>
        <w:pStyle w:val="2f3"/>
        <w:ind w:firstLine="712"/>
      </w:pPr>
      <w:r>
        <w:rPr>
          <w:rFonts w:hint="eastAsia"/>
        </w:rPr>
        <w:t>或問「喘者皆</w:t>
      </w:r>
      <w:r w:rsidR="00AD7840">
        <w:rPr>
          <w:rFonts w:hint="eastAsia"/>
        </w:rPr>
        <w:t>係</w:t>
      </w:r>
      <w:r>
        <w:rPr>
          <w:rFonts w:hint="eastAsia"/>
        </w:rPr>
        <w:t>氣上逆</w:t>
      </w:r>
      <w:r w:rsidR="006C4C45">
        <w:t>，</w:t>
      </w:r>
      <w:r>
        <w:rPr>
          <w:rFonts w:hint="eastAsia"/>
        </w:rPr>
        <w:t>而不能下達。此證</w:t>
      </w:r>
      <w:r w:rsidR="00AD7840">
        <w:rPr>
          <w:rFonts w:hint="eastAsia"/>
        </w:rPr>
        <w:t>係</w:t>
      </w:r>
      <w:r>
        <w:rPr>
          <w:rFonts w:hint="eastAsia"/>
        </w:rPr>
        <w:t>胸中大氣下陷</w:t>
      </w:r>
      <w:r w:rsidR="006C4C45">
        <w:t>，</w:t>
      </w:r>
      <w:r>
        <w:rPr>
          <w:rFonts w:hint="eastAsia"/>
        </w:rPr>
        <w:t>何以亦作喘乎」？答曰「人之胸中大氣</w:t>
      </w:r>
      <w:r w:rsidR="006C4C45">
        <w:t>，</w:t>
      </w:r>
      <w:r>
        <w:rPr>
          <w:rFonts w:hint="eastAsia"/>
        </w:rPr>
        <w:t>實司肺臟之呼吸</w:t>
      </w:r>
      <w:r w:rsidR="006C4C45">
        <w:t>，</w:t>
      </w:r>
      <w:r>
        <w:rPr>
          <w:rFonts w:hint="eastAsia"/>
        </w:rPr>
        <w:t>此證因大氣下陷過甚</w:t>
      </w:r>
      <w:r w:rsidR="006C4C45">
        <w:t>，</w:t>
      </w:r>
      <w:r>
        <w:rPr>
          <w:rFonts w:hint="eastAsia"/>
        </w:rPr>
        <w:t>呼吸之機關將停</w:t>
      </w:r>
      <w:r w:rsidR="006C4C45">
        <w:t>，</w:t>
      </w:r>
      <w:r>
        <w:rPr>
          <w:rFonts w:hint="eastAsia"/>
        </w:rPr>
        <w:t>遂勉強鼓舞肺臟</w:t>
      </w:r>
      <w:r w:rsidR="006C4C45">
        <w:t>，</w:t>
      </w:r>
      <w:r>
        <w:rPr>
          <w:rFonts w:hint="eastAsia"/>
        </w:rPr>
        <w:t>努力呼吸以自救</w:t>
      </w:r>
      <w:r w:rsidR="006C4C45">
        <w:t>，</w:t>
      </w:r>
      <w:r>
        <w:rPr>
          <w:rFonts w:hint="eastAsia"/>
        </w:rPr>
        <w:t>其迫促之形有似乎喘</w:t>
      </w:r>
      <w:r w:rsidR="006C4C45">
        <w:t>，</w:t>
      </w:r>
      <w:r>
        <w:rPr>
          <w:rFonts w:hint="eastAsia"/>
        </w:rPr>
        <w:t>而實與氣逆之喘有天淵之分。觀此證假寐之時</w:t>
      </w:r>
      <w:r w:rsidR="006C4C45">
        <w:t>，</w:t>
      </w:r>
      <w:r>
        <w:rPr>
          <w:rFonts w:hint="eastAsia"/>
        </w:rPr>
        <w:t>肺臟不能努力呼吸</w:t>
      </w:r>
      <w:r w:rsidR="006C4C45">
        <w:t>，</w:t>
      </w:r>
      <w:r>
        <w:rPr>
          <w:rFonts w:hint="eastAsia"/>
        </w:rPr>
        <w:t>氣息即無</w:t>
      </w:r>
      <w:r w:rsidR="006C4C45">
        <w:t>，</w:t>
      </w:r>
      <w:r>
        <w:rPr>
          <w:rFonts w:hint="eastAsia"/>
        </w:rPr>
        <w:t>其病情可想也。設以治氣逆作喘者治此證</w:t>
      </w:r>
      <w:r w:rsidR="006C4C45">
        <w:t>，</w:t>
      </w:r>
      <w:r>
        <w:rPr>
          <w:rFonts w:hint="eastAsia"/>
        </w:rPr>
        <w:t>以治此證之喘者治氣逆作喘</w:t>
      </w:r>
      <w:r w:rsidR="006C4C45">
        <w:t>，</w:t>
      </w:r>
      <w:r>
        <w:rPr>
          <w:rFonts w:hint="eastAsia"/>
        </w:rPr>
        <w:t>皆凶危立見。臨證者當細審之</w:t>
      </w:r>
      <w:r w:rsidR="00565D0F">
        <w:rPr>
          <w:rFonts w:hint="eastAsia"/>
        </w:rPr>
        <w:t>」</w:t>
      </w:r>
      <w:r>
        <w:rPr>
          <w:rFonts w:hint="eastAsia"/>
        </w:rPr>
        <w:t>。</w:t>
      </w:r>
    </w:p>
    <w:p w:rsidR="00885B37" w:rsidRDefault="00885B37" w:rsidP="0033032C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年四十八。素有喘病</w:t>
      </w:r>
      <w:r w:rsidR="006C4C45">
        <w:rPr>
          <w:rFonts w:hint="eastAsia"/>
        </w:rPr>
        <w:t>，</w:t>
      </w:r>
      <w:r>
        <w:rPr>
          <w:rFonts w:hint="eastAsia"/>
        </w:rPr>
        <w:t>薄受外感即發</w:t>
      </w:r>
      <w:r w:rsidR="006C4C45">
        <w:rPr>
          <w:rFonts w:hint="eastAsia"/>
        </w:rPr>
        <w:t>，</w:t>
      </w:r>
      <w:r>
        <w:rPr>
          <w:rFonts w:hint="eastAsia"/>
        </w:rPr>
        <w:t>每歲反覆兩三次</w:t>
      </w:r>
      <w:r w:rsidR="006C4C45">
        <w:rPr>
          <w:rFonts w:hint="eastAsia"/>
        </w:rPr>
        <w:t>，</w:t>
      </w:r>
      <w:r>
        <w:rPr>
          <w:rFonts w:hint="eastAsia"/>
        </w:rPr>
        <w:t>醫者投以小青龍加石膏湯輒效。一日反覆甚劇</w:t>
      </w:r>
      <w:r w:rsidR="006C4C45">
        <w:rPr>
          <w:rFonts w:hint="eastAsia"/>
        </w:rPr>
        <w:t>，</w:t>
      </w:r>
      <w:r>
        <w:rPr>
          <w:rFonts w:hint="eastAsia"/>
        </w:rPr>
        <w:t>大喘晝夜不止。醫者投以從前方兩劑</w:t>
      </w:r>
      <w:r w:rsidR="006C4C45">
        <w:rPr>
          <w:rFonts w:hint="eastAsia"/>
        </w:rPr>
        <w:t>，</w:t>
      </w:r>
      <w:r>
        <w:rPr>
          <w:rFonts w:hint="eastAsia"/>
        </w:rPr>
        <w:t>分毫無效。延愚診視</w:t>
      </w:r>
      <w:r w:rsidR="006C4C45">
        <w:rPr>
          <w:rFonts w:hint="eastAsia"/>
        </w:rPr>
        <w:t>，</w:t>
      </w:r>
      <w:r>
        <w:rPr>
          <w:rFonts w:hint="eastAsia"/>
        </w:rPr>
        <w:t>其脈數至六至</w:t>
      </w:r>
      <w:r w:rsidR="006C4C45">
        <w:rPr>
          <w:rFonts w:hint="eastAsia"/>
        </w:rPr>
        <w:t>，</w:t>
      </w:r>
      <w:r>
        <w:rPr>
          <w:rFonts w:hint="eastAsia"/>
        </w:rPr>
        <w:t>兼有沉濡之象</w:t>
      </w:r>
      <w:r w:rsidR="006C4C45">
        <w:rPr>
          <w:rFonts w:hint="eastAsia"/>
        </w:rPr>
        <w:t>，</w:t>
      </w:r>
      <w:r>
        <w:rPr>
          <w:rFonts w:hint="eastAsia"/>
        </w:rPr>
        <w:t>疑其陰虛不能納氣</w:t>
      </w:r>
      <w:r w:rsidR="006C4C45">
        <w:rPr>
          <w:rFonts w:hint="eastAsia"/>
        </w:rPr>
        <w:t>，</w:t>
      </w:r>
      <w:r>
        <w:rPr>
          <w:rFonts w:hint="eastAsia"/>
        </w:rPr>
        <w:t>故氣上逆</w:t>
      </w:r>
      <w:r>
        <w:rPr>
          <w:rFonts w:hint="eastAsia"/>
        </w:rPr>
        <w:lastRenderedPageBreak/>
        <w:t>而作喘也。因其脈兼沉濡</w:t>
      </w:r>
      <w:r w:rsidR="006C4C45">
        <w:rPr>
          <w:rFonts w:hint="eastAsia"/>
        </w:rPr>
        <w:t>，</w:t>
      </w:r>
      <w:r>
        <w:rPr>
          <w:rFonts w:hint="eastAsia"/>
        </w:rPr>
        <w:t>不敢用降氣之品</w:t>
      </w:r>
      <w:r w:rsidR="006C4C45">
        <w:rPr>
          <w:rFonts w:hint="eastAsia"/>
        </w:rPr>
        <w:t>，</w:t>
      </w:r>
      <w:r>
        <w:rPr>
          <w:rFonts w:hint="eastAsia"/>
        </w:rPr>
        <w:t>遂用熟地黃、生山藥、枸杞、玄參大滋真陰之品</w:t>
      </w:r>
      <w:r w:rsidR="006C4C45">
        <w:rPr>
          <w:rFonts w:hint="eastAsia"/>
        </w:rPr>
        <w:t>，</w:t>
      </w:r>
      <w:r>
        <w:rPr>
          <w:rFonts w:hint="eastAsia"/>
        </w:rPr>
        <w:t>大劑煎湯</w:t>
      </w:r>
      <w:r w:rsidR="006C4C45">
        <w:rPr>
          <w:rFonts w:hint="eastAsia"/>
        </w:rPr>
        <w:t>，</w:t>
      </w:r>
      <w:r>
        <w:rPr>
          <w:rFonts w:hint="eastAsia"/>
        </w:rPr>
        <w:t>送服人參小塊</w:t>
      </w:r>
      <w:r w:rsidR="00565D0F">
        <w:rPr>
          <w:rFonts w:hint="eastAsia"/>
        </w:rPr>
        <w:t>（人參用塊之理詳第二卷十全育真湯下）二錢</w:t>
      </w:r>
      <w:r>
        <w:rPr>
          <w:rFonts w:hint="eastAsia"/>
        </w:rPr>
        <w:t>。連服三劑</w:t>
      </w:r>
      <w:r w:rsidR="006C4C45">
        <w:rPr>
          <w:rFonts w:hint="eastAsia"/>
        </w:rPr>
        <w:t>，</w:t>
      </w:r>
      <w:r>
        <w:rPr>
          <w:rFonts w:hint="eastAsia"/>
        </w:rPr>
        <w:t>喘雖見輕</w:t>
      </w:r>
      <w:r w:rsidR="006C4C45">
        <w:rPr>
          <w:rFonts w:hint="eastAsia"/>
        </w:rPr>
        <w:t>，</w:t>
      </w:r>
      <w:r>
        <w:rPr>
          <w:rFonts w:hint="eastAsia"/>
        </w:rPr>
        <w:t>仍不能止。</w:t>
      </w:r>
      <w:r w:rsidR="00565D0F">
        <w:rPr>
          <w:rFonts w:hint="eastAsia"/>
        </w:rPr>
        <w:t>復</w:t>
      </w:r>
      <w:r>
        <w:rPr>
          <w:rFonts w:hint="eastAsia"/>
        </w:rPr>
        <w:t>診視時</w:t>
      </w:r>
      <w:r w:rsidR="006C4C45">
        <w:rPr>
          <w:rFonts w:hint="eastAsia"/>
        </w:rPr>
        <w:t>，</w:t>
      </w:r>
      <w:r>
        <w:rPr>
          <w:rFonts w:hint="eastAsia"/>
        </w:rPr>
        <w:t>見令人為其</w:t>
      </w:r>
      <w:r w:rsidR="00565D0F">
        <w:rPr>
          <w:rFonts w:hint="eastAsia"/>
        </w:rPr>
        <w:t>捶</w:t>
      </w:r>
      <w:r>
        <w:rPr>
          <w:rFonts w:hint="eastAsia"/>
        </w:rPr>
        <w:t>背</w:t>
      </w:r>
      <w:r w:rsidR="006C4C45">
        <w:rPr>
          <w:rFonts w:hint="eastAsia"/>
        </w:rPr>
        <w:t>，</w:t>
      </w:r>
      <w:r>
        <w:rPr>
          <w:rFonts w:hint="eastAsia"/>
        </w:rPr>
        <w:t>言背常發緊</w:t>
      </w:r>
      <w:r w:rsidR="006C4C45">
        <w:rPr>
          <w:rFonts w:hint="eastAsia"/>
        </w:rPr>
        <w:t>，</w:t>
      </w:r>
      <w:r w:rsidR="00565D0F">
        <w:rPr>
          <w:rFonts w:hint="eastAsia"/>
        </w:rPr>
        <w:t>捶</w:t>
      </w:r>
      <w:r>
        <w:rPr>
          <w:rFonts w:hint="eastAsia"/>
        </w:rPr>
        <w:t>之則稍輕</w:t>
      </w:r>
      <w:r w:rsidR="006C4C45">
        <w:rPr>
          <w:rFonts w:hint="eastAsia"/>
        </w:rPr>
        <w:t>，</w:t>
      </w:r>
      <w:r>
        <w:rPr>
          <w:rFonts w:hint="eastAsia"/>
        </w:rPr>
        <w:t>呼吸亦稍舒暢。此時</w:t>
      </w:r>
      <w:r w:rsidR="006C4C45">
        <w:rPr>
          <w:rFonts w:hint="eastAsia"/>
        </w:rPr>
        <w:t>，</w:t>
      </w:r>
      <w:r>
        <w:rPr>
          <w:rFonts w:hint="eastAsia"/>
        </w:rPr>
        <w:t>其脈已不數</w:t>
      </w:r>
      <w:r w:rsidR="006C4C45">
        <w:rPr>
          <w:rFonts w:hint="eastAsia"/>
        </w:rPr>
        <w:t>，</w:t>
      </w:r>
      <w:r>
        <w:rPr>
          <w:rFonts w:hint="eastAsia"/>
        </w:rPr>
        <w:t>仍然沉濡。因細詢此次反覆之由</w:t>
      </w:r>
      <w:r w:rsidR="006C4C45">
        <w:rPr>
          <w:rFonts w:hint="eastAsia"/>
        </w:rPr>
        <w:t>，</w:t>
      </w:r>
      <w:r>
        <w:rPr>
          <w:rFonts w:hint="eastAsia"/>
        </w:rPr>
        <w:t>言曾努力搬運重物</w:t>
      </w:r>
      <w:r w:rsidR="006C4C45">
        <w:rPr>
          <w:rFonts w:hint="eastAsia"/>
        </w:rPr>
        <w:t>，</w:t>
      </w:r>
      <w:r>
        <w:rPr>
          <w:rFonts w:hint="eastAsia"/>
        </w:rPr>
        <w:t>當時即覺氣分不舒</w:t>
      </w:r>
      <w:r w:rsidR="006C4C45">
        <w:rPr>
          <w:rFonts w:hint="eastAsia"/>
        </w:rPr>
        <w:t>，</w:t>
      </w:r>
      <w:r>
        <w:rPr>
          <w:rFonts w:hint="eastAsia"/>
        </w:rPr>
        <w:t>遲兩三日遂發喘。乃恍悟</w:t>
      </w:r>
      <w:r w:rsidR="006C4C45">
        <w:rPr>
          <w:rFonts w:hint="eastAsia"/>
        </w:rPr>
        <w:t>，</w:t>
      </w:r>
      <w:r>
        <w:rPr>
          <w:rFonts w:hint="eastAsia"/>
        </w:rPr>
        <w:t>此證因陰虛不能納氣</w:t>
      </w:r>
      <w:r w:rsidR="006C4C45">
        <w:rPr>
          <w:rFonts w:hint="eastAsia"/>
        </w:rPr>
        <w:t>，</w:t>
      </w:r>
      <w:r>
        <w:rPr>
          <w:rFonts w:hint="eastAsia"/>
        </w:rPr>
        <w:t>故難</w:t>
      </w:r>
      <w:r w:rsidR="00D24630">
        <w:rPr>
          <w:rFonts w:hint="eastAsia"/>
        </w:rPr>
        <w:t>於</w:t>
      </w:r>
      <w:r>
        <w:rPr>
          <w:rFonts w:hint="eastAsia"/>
        </w:rPr>
        <w:t>吸。因用力太過</w:t>
      </w:r>
      <w:r w:rsidR="006C4C45">
        <w:rPr>
          <w:rFonts w:hint="eastAsia"/>
        </w:rPr>
        <w:t>，</w:t>
      </w:r>
      <w:r>
        <w:rPr>
          <w:rFonts w:hint="eastAsia"/>
        </w:rPr>
        <w:t>大氣下陷</w:t>
      </w:r>
      <w:r w:rsidR="006C4C45">
        <w:rPr>
          <w:rFonts w:hint="eastAsia"/>
        </w:rPr>
        <w:t>，</w:t>
      </w:r>
      <w:r>
        <w:rPr>
          <w:rFonts w:hint="eastAsia"/>
        </w:rPr>
        <w:t>故難</w:t>
      </w:r>
      <w:r w:rsidR="00D24630">
        <w:rPr>
          <w:rFonts w:hint="eastAsia"/>
        </w:rPr>
        <w:t>於</w:t>
      </w:r>
      <w:r>
        <w:rPr>
          <w:rFonts w:hint="eastAsia"/>
        </w:rPr>
        <w:t>呼。其呼吸皆須努力</w:t>
      </w:r>
      <w:r w:rsidR="006C4C45">
        <w:rPr>
          <w:rFonts w:hint="eastAsia"/>
        </w:rPr>
        <w:t>，</w:t>
      </w:r>
      <w:r>
        <w:rPr>
          <w:rFonts w:hint="eastAsia"/>
        </w:rPr>
        <w:t>故呼吸倍形迫促。但用納氣法治之</w:t>
      </w:r>
      <w:r w:rsidR="006C4C45">
        <w:rPr>
          <w:rFonts w:hint="eastAsia"/>
        </w:rPr>
        <w:t>，</w:t>
      </w:r>
      <w:r>
        <w:rPr>
          <w:rFonts w:hint="eastAsia"/>
        </w:rPr>
        <w:t>止治其病因之半</w:t>
      </w:r>
      <w:r w:rsidR="006C4C45">
        <w:rPr>
          <w:rFonts w:hint="eastAsia"/>
        </w:rPr>
        <w:t>，</w:t>
      </w:r>
      <w:r>
        <w:rPr>
          <w:rFonts w:hint="eastAsia"/>
        </w:rPr>
        <w:t>是以其喘亦止愈其半也。遂改用升陷湯</w:t>
      </w:r>
      <w:r w:rsidR="006C4C45">
        <w:rPr>
          <w:rFonts w:hint="eastAsia"/>
        </w:rPr>
        <w:t>，</w:t>
      </w:r>
      <w:r>
        <w:rPr>
          <w:rFonts w:hint="eastAsia"/>
        </w:rPr>
        <w:t>方中升麻、柴胡、桔梗</w:t>
      </w:r>
      <w:r w:rsidR="006C4C45">
        <w:rPr>
          <w:rFonts w:hint="eastAsia"/>
        </w:rPr>
        <w:t>，</w:t>
      </w:r>
      <w:r>
        <w:rPr>
          <w:rFonts w:hint="eastAsia"/>
        </w:rPr>
        <w:t>皆不敢用</w:t>
      </w:r>
      <w:r w:rsidR="006C4C45">
        <w:rPr>
          <w:rFonts w:hint="eastAsia"/>
        </w:rPr>
        <w:t>，</w:t>
      </w:r>
      <w:r>
        <w:rPr>
          <w:rFonts w:hint="eastAsia"/>
        </w:rPr>
        <w:t>以桂枝尖三錢代之。又將知母加倍</w:t>
      </w:r>
      <w:r w:rsidR="006C4C45">
        <w:rPr>
          <w:rFonts w:hint="eastAsia"/>
        </w:rPr>
        <w:t>，</w:t>
      </w:r>
      <w:r>
        <w:rPr>
          <w:rFonts w:hint="eastAsia"/>
        </w:rPr>
        <w:t>再加玄參四錢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565D0F" w:rsidRDefault="00885B37" w:rsidP="00565D0F">
      <w:pPr>
        <w:pStyle w:val="2f5"/>
        <w:ind w:firstLine="712"/>
      </w:pPr>
      <w:r w:rsidRPr="00565D0F">
        <w:rPr>
          <w:rFonts w:hint="eastAsia"/>
        </w:rPr>
        <w:t>按︰</w:t>
      </w:r>
      <w:r>
        <w:rPr>
          <w:rFonts w:hint="eastAsia"/>
        </w:rPr>
        <w:t>此證雖大氣下陷</w:t>
      </w:r>
      <w:r w:rsidR="006C4C45">
        <w:rPr>
          <w:rFonts w:hint="eastAsia"/>
        </w:rPr>
        <w:t>，</w:t>
      </w:r>
      <w:r>
        <w:rPr>
          <w:rFonts w:hint="eastAsia"/>
        </w:rPr>
        <w:t>而初則實兼不納氣也。升麻、柴胡、桔梗</w:t>
      </w:r>
      <w:r w:rsidR="006C4C45">
        <w:rPr>
          <w:rFonts w:hint="eastAsia"/>
        </w:rPr>
        <w:t>，</w:t>
      </w:r>
      <w:r>
        <w:rPr>
          <w:rFonts w:hint="eastAsia"/>
        </w:rPr>
        <w:t>雖能升氣</w:t>
      </w:r>
      <w:r w:rsidR="006C4C45">
        <w:rPr>
          <w:rFonts w:hint="eastAsia"/>
        </w:rPr>
        <w:t>，</w:t>
      </w:r>
      <w:r>
        <w:rPr>
          <w:rFonts w:hint="eastAsia"/>
        </w:rPr>
        <w:t>實與不納氣之證有礙</w:t>
      </w:r>
      <w:r w:rsidR="006C4C45">
        <w:rPr>
          <w:rFonts w:hint="eastAsia"/>
        </w:rPr>
        <w:t>，</w:t>
      </w:r>
      <w:r>
        <w:rPr>
          <w:rFonts w:hint="eastAsia"/>
        </w:rPr>
        <w:t>用之恐其證仍反覆。惟桂枝性本條達</w:t>
      </w:r>
      <w:r w:rsidR="006C4C45">
        <w:rPr>
          <w:rFonts w:hint="eastAsia"/>
        </w:rPr>
        <w:t>，</w:t>
      </w:r>
      <w:r>
        <w:rPr>
          <w:rFonts w:hint="eastAsia"/>
        </w:rPr>
        <w:t>能引臟腑之真氣上行</w:t>
      </w:r>
      <w:r w:rsidR="006C4C45">
        <w:rPr>
          <w:rFonts w:hint="eastAsia"/>
        </w:rPr>
        <w:t>，</w:t>
      </w:r>
      <w:r>
        <w:rPr>
          <w:rFonts w:hint="eastAsia"/>
        </w:rPr>
        <w:t>而又善降逆氣。仲景苓桂朮甘湯</w:t>
      </w:r>
      <w:r w:rsidR="006C4C45">
        <w:rPr>
          <w:rFonts w:hint="eastAsia"/>
        </w:rPr>
        <w:t>，</w:t>
      </w:r>
      <w:r>
        <w:rPr>
          <w:rFonts w:hint="eastAsia"/>
        </w:rPr>
        <w:t>用之以治短氣</w:t>
      </w:r>
      <w:r w:rsidR="006C4C45">
        <w:rPr>
          <w:rFonts w:hint="eastAsia"/>
        </w:rPr>
        <w:t>，</w:t>
      </w:r>
      <w:r>
        <w:rPr>
          <w:rFonts w:hint="eastAsia"/>
        </w:rPr>
        <w:t>取其能升真氣也。桂枝加桂湯</w:t>
      </w:r>
      <w:r w:rsidR="006C4C45">
        <w:rPr>
          <w:rFonts w:hint="eastAsia"/>
        </w:rPr>
        <w:t>，</w:t>
      </w:r>
      <w:r>
        <w:rPr>
          <w:rFonts w:hint="eastAsia"/>
        </w:rPr>
        <w:t>用之以治奔豚</w:t>
      </w:r>
      <w:r w:rsidR="006C4C45">
        <w:rPr>
          <w:rFonts w:hint="eastAsia"/>
        </w:rPr>
        <w:t>，</w:t>
      </w:r>
      <w:r>
        <w:rPr>
          <w:rFonts w:hint="eastAsia"/>
        </w:rPr>
        <w:t>取其能降逆氣也。且治咳逆上氣吐吸（喘也）</w:t>
      </w:r>
      <w:r w:rsidR="00D16ED2">
        <w:rPr>
          <w:rFonts w:hint="eastAsia"/>
        </w:rPr>
        <w:t>《本經》</w:t>
      </w:r>
      <w:r>
        <w:rPr>
          <w:rFonts w:hint="eastAsia"/>
        </w:rPr>
        <w:t>原有明文。既善升陷</w:t>
      </w:r>
      <w:r w:rsidR="006C4C45">
        <w:rPr>
          <w:rFonts w:hint="eastAsia"/>
        </w:rPr>
        <w:t>，</w:t>
      </w:r>
      <w:r>
        <w:rPr>
          <w:rFonts w:hint="eastAsia"/>
        </w:rPr>
        <w:t>又善降逆</w:t>
      </w:r>
      <w:r w:rsidR="006C4C45">
        <w:rPr>
          <w:rFonts w:hint="eastAsia"/>
        </w:rPr>
        <w:t>，</w:t>
      </w:r>
      <w:r>
        <w:rPr>
          <w:rFonts w:hint="eastAsia"/>
        </w:rPr>
        <w:t>用</w:t>
      </w:r>
      <w:r w:rsidR="00D24630">
        <w:rPr>
          <w:rFonts w:hint="eastAsia"/>
        </w:rPr>
        <w:t>於</w:t>
      </w:r>
      <w:r>
        <w:rPr>
          <w:rFonts w:hint="eastAsia"/>
        </w:rPr>
        <w:t>此證之中</w:t>
      </w:r>
      <w:r w:rsidR="006C4C45">
        <w:rPr>
          <w:rFonts w:hint="eastAsia"/>
        </w:rPr>
        <w:t>，</w:t>
      </w:r>
      <w:r>
        <w:rPr>
          <w:rFonts w:hint="eastAsia"/>
        </w:rPr>
        <w:t>固有一無二之良藥也。</w:t>
      </w:r>
    </w:p>
    <w:p w:rsidR="00702E8A" w:rsidRDefault="00885B37" w:rsidP="00565D0F">
      <w:pPr>
        <w:pStyle w:val="2f5"/>
        <w:ind w:firstLine="712"/>
      </w:pPr>
      <w:r>
        <w:rPr>
          <w:rFonts w:hint="eastAsia"/>
        </w:rPr>
        <w:t>或問</w:t>
      </w:r>
      <w:r w:rsidR="00565D0F">
        <w:rPr>
          <w:rFonts w:hint="eastAsia"/>
        </w:rPr>
        <w:t>「</w:t>
      </w:r>
      <w:r>
        <w:rPr>
          <w:rFonts w:hint="eastAsia"/>
        </w:rPr>
        <w:t>桂枝一物耳</w:t>
      </w:r>
      <w:r w:rsidR="006C4C45">
        <w:rPr>
          <w:rFonts w:hint="eastAsia"/>
        </w:rPr>
        <w:t>，</w:t>
      </w:r>
      <w:r>
        <w:rPr>
          <w:rFonts w:hint="eastAsia"/>
        </w:rPr>
        <w:t>何以既能升陷又能降逆</w:t>
      </w:r>
      <w:r w:rsidR="00565D0F">
        <w:rPr>
          <w:rFonts w:hint="eastAsia"/>
        </w:rPr>
        <w:t>」</w:t>
      </w:r>
      <w:r>
        <w:rPr>
          <w:rFonts w:hint="eastAsia"/>
        </w:rPr>
        <w:t>？答曰</w:t>
      </w:r>
      <w:r w:rsidR="00565D0F">
        <w:rPr>
          <w:rFonts w:hint="eastAsia"/>
        </w:rPr>
        <w:t>「</w:t>
      </w:r>
      <w:r>
        <w:rPr>
          <w:rFonts w:hint="eastAsia"/>
        </w:rPr>
        <w:t>其能升陷者</w:t>
      </w:r>
      <w:r w:rsidR="006C4C45">
        <w:rPr>
          <w:rFonts w:hint="eastAsia"/>
        </w:rPr>
        <w:t>，</w:t>
      </w:r>
      <w:r>
        <w:rPr>
          <w:rFonts w:hint="eastAsia"/>
        </w:rPr>
        <w:t>以其枝直上而不下垂</w:t>
      </w:r>
      <w:r w:rsidR="006C4C45">
        <w:rPr>
          <w:rFonts w:hint="eastAsia"/>
        </w:rPr>
        <w:t>，</w:t>
      </w:r>
      <w:r>
        <w:rPr>
          <w:rFonts w:hint="eastAsia"/>
        </w:rPr>
        <w:t>且色赤屬火</w:t>
      </w:r>
      <w:r w:rsidR="006C4C45">
        <w:rPr>
          <w:rFonts w:hint="eastAsia"/>
        </w:rPr>
        <w:t>，</w:t>
      </w:r>
      <w:r>
        <w:rPr>
          <w:rFonts w:hint="eastAsia"/>
        </w:rPr>
        <w:t>而性又溫也。其能降逆者</w:t>
      </w:r>
      <w:r w:rsidR="006C4C45">
        <w:rPr>
          <w:rFonts w:hint="eastAsia"/>
        </w:rPr>
        <w:t>，</w:t>
      </w:r>
      <w:r>
        <w:rPr>
          <w:rFonts w:hint="eastAsia"/>
        </w:rPr>
        <w:t>以其味辛</w:t>
      </w:r>
      <w:r w:rsidR="006C4C45">
        <w:rPr>
          <w:rFonts w:hint="eastAsia"/>
        </w:rPr>
        <w:t>，</w:t>
      </w:r>
      <w:r>
        <w:rPr>
          <w:rFonts w:hint="eastAsia"/>
        </w:rPr>
        <w:t>得金氣而善平肝木</w:t>
      </w:r>
      <w:r w:rsidR="006C4C45">
        <w:rPr>
          <w:rFonts w:hint="eastAsia"/>
        </w:rPr>
        <w:t>，</w:t>
      </w:r>
      <w:r>
        <w:rPr>
          <w:rFonts w:hint="eastAsia"/>
        </w:rPr>
        <w:t>凡逆氣之緣肝而上者（逆氣上升者多由</w:t>
      </w:r>
      <w:r w:rsidR="00D24630">
        <w:rPr>
          <w:rFonts w:hint="eastAsia"/>
        </w:rPr>
        <w:t>於</w:t>
      </w:r>
      <w:r>
        <w:rPr>
          <w:rFonts w:hint="eastAsia"/>
        </w:rPr>
        <w:t>肝）</w:t>
      </w:r>
      <w:r w:rsidR="006C4C45">
        <w:rPr>
          <w:rFonts w:hint="eastAsia"/>
        </w:rPr>
        <w:t>，</w:t>
      </w:r>
      <w:r>
        <w:rPr>
          <w:rFonts w:hint="eastAsia"/>
        </w:rPr>
        <w:t>桂枝皆能鎮之。大抵最</w:t>
      </w:r>
      <w:r>
        <w:rPr>
          <w:rFonts w:hint="eastAsia"/>
        </w:rPr>
        <w:lastRenderedPageBreak/>
        <w:t>良之藥</w:t>
      </w:r>
      <w:r w:rsidR="006C4C45">
        <w:rPr>
          <w:rFonts w:hint="eastAsia"/>
        </w:rPr>
        <w:t>，</w:t>
      </w:r>
      <w:r>
        <w:rPr>
          <w:rFonts w:hint="eastAsia"/>
        </w:rPr>
        <w:t>其妙用恆令人不測。拙擬參赭鎮氣湯</w:t>
      </w:r>
      <w:r w:rsidR="00565D0F">
        <w:rPr>
          <w:rFonts w:hint="eastAsia"/>
        </w:rPr>
        <w:t>（在第二卷）</w:t>
      </w:r>
      <w:r>
        <w:rPr>
          <w:rFonts w:hint="eastAsia"/>
        </w:rPr>
        <w:t>後</w:t>
      </w:r>
      <w:r w:rsidR="006C4C45">
        <w:rPr>
          <w:rFonts w:hint="eastAsia"/>
        </w:rPr>
        <w:t>，</w:t>
      </w:r>
      <w:r>
        <w:rPr>
          <w:rFonts w:hint="eastAsia"/>
        </w:rPr>
        <w:t>有單用桂枝治一奇病之案</w:t>
      </w:r>
      <w:r w:rsidR="006C4C45">
        <w:rPr>
          <w:rFonts w:hint="eastAsia"/>
        </w:rPr>
        <w:t>，</w:t>
      </w:r>
      <w:r>
        <w:rPr>
          <w:rFonts w:hint="eastAsia"/>
        </w:rPr>
        <w:t>可以參觀</w:t>
      </w:r>
      <w:r w:rsidR="00565D0F">
        <w:rPr>
          <w:rFonts w:hint="eastAsia"/>
        </w:rPr>
        <w:t>」</w:t>
      </w:r>
      <w:r>
        <w:rPr>
          <w:rFonts w:hint="eastAsia"/>
        </w:rPr>
        <w:t>。</w:t>
      </w:r>
    </w:p>
    <w:p w:rsidR="00702E8A" w:rsidRDefault="00885B37" w:rsidP="00702E8A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年二十餘</w:t>
      </w:r>
      <w:r w:rsidR="006C4C45">
        <w:rPr>
          <w:rFonts w:hint="eastAsia"/>
        </w:rPr>
        <w:t>，</w:t>
      </w:r>
      <w:r>
        <w:rPr>
          <w:rFonts w:hint="eastAsia"/>
        </w:rPr>
        <w:t>動則作喘</w:t>
      </w:r>
      <w:r w:rsidR="006C4C45">
        <w:rPr>
          <w:rFonts w:hint="eastAsia"/>
        </w:rPr>
        <w:t>，</w:t>
      </w:r>
      <w:r>
        <w:rPr>
          <w:rFonts w:hint="eastAsia"/>
        </w:rPr>
        <w:t>時或咳嗽。醫治數年</w:t>
      </w:r>
      <w:r w:rsidR="006C4C45">
        <w:rPr>
          <w:rFonts w:hint="eastAsia"/>
        </w:rPr>
        <w:t>，</w:t>
      </w:r>
      <w:r>
        <w:rPr>
          <w:rFonts w:hint="eastAsia"/>
        </w:rPr>
        <w:t>病轉增劇</w:t>
      </w:r>
      <w:r w:rsidR="006C4C45">
        <w:rPr>
          <w:rFonts w:hint="eastAsia"/>
        </w:rPr>
        <w:t>，</w:t>
      </w:r>
      <w:r>
        <w:rPr>
          <w:rFonts w:hint="eastAsia"/>
        </w:rPr>
        <w:t>皆以為勞疾不可治。其脈非微細</w:t>
      </w:r>
      <w:r w:rsidR="006C4C45">
        <w:rPr>
          <w:rFonts w:hint="eastAsia"/>
        </w:rPr>
        <w:t>，</w:t>
      </w:r>
      <w:r>
        <w:rPr>
          <w:rFonts w:hint="eastAsia"/>
        </w:rPr>
        <w:t>而指下若不覺其動</w:t>
      </w:r>
      <w:r w:rsidR="006C4C45">
        <w:rPr>
          <w:rFonts w:hint="eastAsia"/>
        </w:rPr>
        <w:t>，</w:t>
      </w:r>
      <w:r>
        <w:rPr>
          <w:rFonts w:hint="eastAsia"/>
        </w:rPr>
        <w:t>知其大氣下陷</w:t>
      </w:r>
      <w:r w:rsidR="006C4C45">
        <w:rPr>
          <w:rFonts w:hint="eastAsia"/>
        </w:rPr>
        <w:t>，</w:t>
      </w:r>
      <w:r>
        <w:rPr>
          <w:rFonts w:hint="eastAsia"/>
        </w:rPr>
        <w:t>不能鼓脈外出</w:t>
      </w:r>
      <w:r w:rsidR="006C4C45">
        <w:rPr>
          <w:rFonts w:hint="eastAsia"/>
        </w:rPr>
        <w:t>，</w:t>
      </w:r>
      <w:r>
        <w:rPr>
          <w:rFonts w:hint="eastAsia"/>
        </w:rPr>
        <w:t>以成起伏之勢也。投以升陷湯</w:t>
      </w:r>
      <w:r w:rsidR="006C4C45">
        <w:rPr>
          <w:rFonts w:hint="eastAsia"/>
        </w:rPr>
        <w:t>，</w:t>
      </w:r>
      <w:r>
        <w:rPr>
          <w:rFonts w:hint="eastAsia"/>
        </w:rPr>
        <w:t>加人參、天冬各三錢</w:t>
      </w:r>
      <w:r w:rsidR="006C4C45">
        <w:rPr>
          <w:rFonts w:hint="eastAsia"/>
        </w:rPr>
        <w:t>，</w:t>
      </w:r>
      <w:r>
        <w:rPr>
          <w:rFonts w:hint="eastAsia"/>
        </w:rPr>
        <w:t>連服數劑而愈。因其病久</w:t>
      </w:r>
      <w:r w:rsidR="006C4C45">
        <w:rPr>
          <w:rFonts w:hint="eastAsia"/>
        </w:rPr>
        <w:t>，</w:t>
      </w:r>
      <w:r>
        <w:rPr>
          <w:rFonts w:hint="eastAsia"/>
        </w:rPr>
        <w:t>俾</w:t>
      </w:r>
      <w:r w:rsidR="00D24630">
        <w:rPr>
          <w:rFonts w:hint="eastAsia"/>
        </w:rPr>
        <w:t>於</w:t>
      </w:r>
      <w:r>
        <w:rPr>
          <w:rFonts w:hint="eastAsia"/>
        </w:rPr>
        <w:t>原方中減去升麻</w:t>
      </w:r>
      <w:r w:rsidR="006C4C45">
        <w:rPr>
          <w:rFonts w:hint="eastAsia"/>
        </w:rPr>
        <w:t>，</w:t>
      </w:r>
      <w:r>
        <w:rPr>
          <w:rFonts w:hint="eastAsia"/>
        </w:rPr>
        <w:t>為末煉蜜作丸藥</w:t>
      </w:r>
      <w:r w:rsidR="006C4C45">
        <w:rPr>
          <w:rFonts w:hint="eastAsia"/>
        </w:rPr>
        <w:t>，</w:t>
      </w:r>
      <w:r>
        <w:rPr>
          <w:rFonts w:hint="eastAsia"/>
        </w:rPr>
        <w:t>徐服月餘</w:t>
      </w:r>
      <w:r w:rsidR="006C4C45">
        <w:rPr>
          <w:rFonts w:hint="eastAsia"/>
        </w:rPr>
        <w:t>，</w:t>
      </w:r>
      <w:r>
        <w:rPr>
          <w:rFonts w:hint="eastAsia"/>
        </w:rPr>
        <w:t>以善其後。</w:t>
      </w:r>
    </w:p>
    <w:p w:rsidR="00885B37" w:rsidRDefault="00885B37" w:rsidP="00702E8A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年二十四。胸中滿悶</w:t>
      </w:r>
      <w:r w:rsidR="006C4C45">
        <w:rPr>
          <w:rFonts w:hint="eastAsia"/>
        </w:rPr>
        <w:t>，</w:t>
      </w:r>
      <w:r>
        <w:rPr>
          <w:rFonts w:hint="eastAsia"/>
        </w:rPr>
        <w:t>晝夜咳嗽</w:t>
      </w:r>
      <w:r w:rsidR="006C4C45">
        <w:rPr>
          <w:rFonts w:hint="eastAsia"/>
        </w:rPr>
        <w:t>，</w:t>
      </w:r>
      <w:r>
        <w:rPr>
          <w:rFonts w:hint="eastAsia"/>
        </w:rPr>
        <w:t>其咳嗽時</w:t>
      </w:r>
      <w:r w:rsidR="006C4C45">
        <w:rPr>
          <w:rFonts w:hint="eastAsia"/>
        </w:rPr>
        <w:t>，</w:t>
      </w:r>
      <w:r>
        <w:rPr>
          <w:rFonts w:hint="eastAsia"/>
        </w:rPr>
        <w:t>脅下疼甚。診其脈象和平</w:t>
      </w:r>
      <w:r w:rsidR="006C4C45">
        <w:rPr>
          <w:rFonts w:hint="eastAsia"/>
        </w:rPr>
        <w:t>，</w:t>
      </w:r>
      <w:r>
        <w:rPr>
          <w:rFonts w:hint="eastAsia"/>
        </w:rPr>
        <w:t>重按微弦無力。因其脅疼</w:t>
      </w:r>
      <w:r w:rsidR="006C4C45">
        <w:rPr>
          <w:rFonts w:hint="eastAsia"/>
        </w:rPr>
        <w:t>，</w:t>
      </w:r>
      <w:r>
        <w:rPr>
          <w:rFonts w:hint="eastAsia"/>
        </w:rPr>
        <w:t>又兼胸滿</w:t>
      </w:r>
      <w:r w:rsidR="006C4C45">
        <w:rPr>
          <w:rFonts w:hint="eastAsia"/>
        </w:rPr>
        <w:t>，</w:t>
      </w:r>
      <w:r>
        <w:rPr>
          <w:rFonts w:hint="eastAsia"/>
        </w:rPr>
        <w:t>疑其氣分不舒</w:t>
      </w:r>
      <w:r w:rsidR="006C4C45">
        <w:rPr>
          <w:rFonts w:hint="eastAsia"/>
        </w:rPr>
        <w:t>，</w:t>
      </w:r>
      <w:r>
        <w:rPr>
          <w:rFonts w:hint="eastAsia"/>
        </w:rPr>
        <w:t>少投以理氣之藥。為其脈稍弱</w:t>
      </w:r>
      <w:r w:rsidR="006C4C45">
        <w:rPr>
          <w:rFonts w:hint="eastAsia"/>
        </w:rPr>
        <w:t>，</w:t>
      </w:r>
      <w:r>
        <w:rPr>
          <w:rFonts w:hint="eastAsia"/>
        </w:rPr>
        <w:t>又以黃</w:t>
      </w:r>
      <w:r w:rsidR="00565D0F">
        <w:rPr>
          <w:rFonts w:hint="eastAsia"/>
        </w:rPr>
        <w:t>耆</w:t>
      </w:r>
      <w:r>
        <w:rPr>
          <w:rFonts w:hint="eastAsia"/>
        </w:rPr>
        <w:t>佐之</w:t>
      </w:r>
      <w:r w:rsidR="006C4C45">
        <w:rPr>
          <w:rFonts w:hint="eastAsia"/>
        </w:rPr>
        <w:t>，</w:t>
      </w:r>
      <w:r>
        <w:rPr>
          <w:rFonts w:hint="eastAsia"/>
        </w:rPr>
        <w:t>而咳嗽與滿悶益甚</w:t>
      </w:r>
      <w:r w:rsidR="006C4C45">
        <w:rPr>
          <w:rFonts w:hint="eastAsia"/>
        </w:rPr>
        <w:t>，</w:t>
      </w:r>
      <w:r>
        <w:rPr>
          <w:rFonts w:hint="eastAsia"/>
        </w:rPr>
        <w:t>又兼言語聲顫動。乃細問病因</w:t>
      </w:r>
      <w:r w:rsidR="006C4C45">
        <w:rPr>
          <w:rFonts w:hint="eastAsia"/>
        </w:rPr>
        <w:t>，</w:t>
      </w:r>
      <w:r>
        <w:rPr>
          <w:rFonts w:hint="eastAsia"/>
        </w:rPr>
        <w:t>知其素勤稼穡</w:t>
      </w:r>
      <w:r w:rsidR="006C4C45">
        <w:rPr>
          <w:rFonts w:hint="eastAsia"/>
        </w:rPr>
        <w:t>，</w:t>
      </w:r>
      <w:r>
        <w:rPr>
          <w:rFonts w:hint="eastAsia"/>
        </w:rPr>
        <w:t>因感冒懶食</w:t>
      </w:r>
      <w:r w:rsidR="006C4C45">
        <w:rPr>
          <w:rFonts w:hint="eastAsia"/>
        </w:rPr>
        <w:t>，</w:t>
      </w:r>
      <w:r>
        <w:rPr>
          <w:rFonts w:hint="eastAsia"/>
        </w:rPr>
        <w:t>猶枵腹力作</w:t>
      </w:r>
      <w:r w:rsidR="006C4C45">
        <w:rPr>
          <w:rFonts w:hint="eastAsia"/>
        </w:rPr>
        <w:t>，</w:t>
      </w:r>
      <w:r>
        <w:rPr>
          <w:rFonts w:hint="eastAsia"/>
        </w:rPr>
        <w:t>以致如此。據此病因</w:t>
      </w:r>
      <w:r w:rsidR="006C4C45">
        <w:rPr>
          <w:rFonts w:hint="eastAsia"/>
        </w:rPr>
        <w:t>，</w:t>
      </w:r>
      <w:r>
        <w:rPr>
          <w:rFonts w:hint="eastAsia"/>
        </w:rPr>
        <w:t>且又服理氣之藥不受</w:t>
      </w:r>
      <w:r w:rsidR="006C4C45">
        <w:rPr>
          <w:rFonts w:hint="eastAsia"/>
        </w:rPr>
        <w:t>，</w:t>
      </w:r>
      <w:r>
        <w:rPr>
          <w:rFonts w:hint="eastAsia"/>
        </w:rPr>
        <w:t>其為大氣下陷無疑。遂投以升陷湯</w:t>
      </w:r>
      <w:r w:rsidR="006C4C45">
        <w:rPr>
          <w:rFonts w:hint="eastAsia"/>
        </w:rPr>
        <w:t>，</w:t>
      </w:r>
      <w:r>
        <w:rPr>
          <w:rFonts w:hint="eastAsia"/>
        </w:rPr>
        <w:t>四劑</w:t>
      </w:r>
      <w:r w:rsidR="006C4C45">
        <w:rPr>
          <w:rFonts w:hint="eastAsia"/>
        </w:rPr>
        <w:t>，</w:t>
      </w:r>
      <w:r>
        <w:rPr>
          <w:rFonts w:hint="eastAsia"/>
        </w:rPr>
        <w:t>其病脫然。</w:t>
      </w:r>
    </w:p>
    <w:p w:rsidR="00565D0F" w:rsidRDefault="00885B37" w:rsidP="00565D0F">
      <w:pPr>
        <w:pStyle w:val="2f5"/>
        <w:ind w:firstLine="712"/>
      </w:pPr>
      <w:r w:rsidRPr="00565D0F">
        <w:rPr>
          <w:rFonts w:hint="eastAsia"/>
        </w:rPr>
        <w:t>按︰</w:t>
      </w:r>
      <w:r>
        <w:rPr>
          <w:rFonts w:hint="eastAsia"/>
        </w:rPr>
        <w:t>此證之形狀</w:t>
      </w:r>
      <w:r w:rsidR="006C4C45">
        <w:rPr>
          <w:rFonts w:hint="eastAsia"/>
        </w:rPr>
        <w:t>，</w:t>
      </w:r>
      <w:r>
        <w:rPr>
          <w:rFonts w:hint="eastAsia"/>
        </w:rPr>
        <w:t>似甚難辨</w:t>
      </w:r>
      <w:r w:rsidR="006C4C45">
        <w:rPr>
          <w:rFonts w:hint="eastAsia"/>
        </w:rPr>
        <w:t>，</w:t>
      </w:r>
      <w:r>
        <w:rPr>
          <w:rFonts w:hint="eastAsia"/>
        </w:rPr>
        <w:t>因初次未細詰問</w:t>
      </w:r>
      <w:r w:rsidR="006C4C45">
        <w:rPr>
          <w:rFonts w:hint="eastAsia"/>
        </w:rPr>
        <w:t>，</w:t>
      </w:r>
      <w:r>
        <w:rPr>
          <w:rFonts w:hint="eastAsia"/>
        </w:rPr>
        <w:t>致用藥少有差錯</w:t>
      </w:r>
      <w:r w:rsidR="006C4C45">
        <w:rPr>
          <w:rFonts w:hint="eastAsia"/>
        </w:rPr>
        <w:t>，</w:t>
      </w:r>
      <w:r>
        <w:rPr>
          <w:rFonts w:hint="eastAsia"/>
        </w:rPr>
        <w:t>猶幸迷途未遠</w:t>
      </w:r>
      <w:r w:rsidR="006C4C45">
        <w:rPr>
          <w:rFonts w:hint="eastAsia"/>
        </w:rPr>
        <w:t>，</w:t>
      </w:r>
      <w:r>
        <w:rPr>
          <w:rFonts w:hint="eastAsia"/>
        </w:rPr>
        <w:t>即能醒悟</w:t>
      </w:r>
      <w:r w:rsidR="006C4C45">
        <w:rPr>
          <w:rFonts w:hint="eastAsia"/>
        </w:rPr>
        <w:t>，</w:t>
      </w:r>
      <w:r>
        <w:rPr>
          <w:rFonts w:hint="eastAsia"/>
        </w:rPr>
        <w:t>而病亦旋愈。由斯觀之</w:t>
      </w:r>
      <w:r w:rsidR="006C4C45">
        <w:rPr>
          <w:rFonts w:hint="eastAsia"/>
        </w:rPr>
        <w:t>，</w:t>
      </w:r>
      <w:r>
        <w:rPr>
          <w:rFonts w:hint="eastAsia"/>
        </w:rPr>
        <w:t>臨證者</w:t>
      </w:r>
      <w:r w:rsidR="006C4C45">
        <w:rPr>
          <w:rFonts w:hint="eastAsia"/>
        </w:rPr>
        <w:t>，</w:t>
      </w:r>
      <w:r>
        <w:rPr>
          <w:rFonts w:hint="eastAsia"/>
        </w:rPr>
        <w:t>甚勿自矜明察</w:t>
      </w:r>
      <w:r w:rsidR="006C4C45">
        <w:rPr>
          <w:rFonts w:hint="eastAsia"/>
        </w:rPr>
        <w:t>，</w:t>
      </w:r>
      <w:r>
        <w:rPr>
          <w:rFonts w:hint="eastAsia"/>
        </w:rPr>
        <w:t>而不屑瑣瑣細問也。</w:t>
      </w:r>
    </w:p>
    <w:p w:rsidR="00DB3720" w:rsidRDefault="00885B37" w:rsidP="00565D0F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年四十許</w:t>
      </w:r>
      <w:r w:rsidR="006C4C45">
        <w:rPr>
          <w:rFonts w:hint="eastAsia"/>
        </w:rPr>
        <w:t>，</w:t>
      </w:r>
      <w:r>
        <w:rPr>
          <w:rFonts w:hint="eastAsia"/>
        </w:rPr>
        <w:t>失音半載</w:t>
      </w:r>
      <w:r w:rsidR="006C4C45">
        <w:rPr>
          <w:rFonts w:hint="eastAsia"/>
        </w:rPr>
        <w:t>，</w:t>
      </w:r>
      <w:r>
        <w:rPr>
          <w:rFonts w:hint="eastAsia"/>
        </w:rPr>
        <w:t>漸覺咽喉發緊</w:t>
      </w:r>
      <w:r w:rsidR="006C4C45">
        <w:rPr>
          <w:rFonts w:hint="eastAsia"/>
        </w:rPr>
        <w:t>，</w:t>
      </w:r>
      <w:r>
        <w:rPr>
          <w:rFonts w:hint="eastAsia"/>
        </w:rPr>
        <w:t>且常潰爛</w:t>
      </w:r>
      <w:r w:rsidR="006C4C45">
        <w:rPr>
          <w:rFonts w:hint="eastAsia"/>
        </w:rPr>
        <w:t>，</w:t>
      </w:r>
      <w:r>
        <w:rPr>
          <w:rFonts w:hint="eastAsia"/>
        </w:rPr>
        <w:t>畏風惡寒</w:t>
      </w:r>
      <w:r w:rsidR="006C4C45">
        <w:rPr>
          <w:rFonts w:hint="eastAsia"/>
        </w:rPr>
        <w:t>，</w:t>
      </w:r>
      <w:r>
        <w:rPr>
          <w:rFonts w:hint="eastAsia"/>
        </w:rPr>
        <w:t>冬日所著衣服</w:t>
      </w:r>
      <w:r w:rsidR="006C4C45">
        <w:rPr>
          <w:rFonts w:hint="eastAsia"/>
        </w:rPr>
        <w:t>，</w:t>
      </w:r>
      <w:r>
        <w:rPr>
          <w:rFonts w:hint="eastAsia"/>
        </w:rPr>
        <w:t>至孟夏猶未換。飲食減少</w:t>
      </w:r>
      <w:r w:rsidR="006C4C45">
        <w:rPr>
          <w:rFonts w:hint="eastAsia"/>
        </w:rPr>
        <w:t>，</w:t>
      </w:r>
      <w:r>
        <w:rPr>
          <w:rFonts w:hint="eastAsia"/>
        </w:rPr>
        <w:t>浸成虛勞</w:t>
      </w:r>
      <w:r w:rsidR="006C4C45">
        <w:rPr>
          <w:rFonts w:hint="eastAsia"/>
        </w:rPr>
        <w:t>，</w:t>
      </w:r>
      <w:r>
        <w:rPr>
          <w:rFonts w:hint="eastAsia"/>
        </w:rPr>
        <w:t>多方治療</w:t>
      </w:r>
      <w:r w:rsidR="006C4C45">
        <w:rPr>
          <w:rFonts w:hint="eastAsia"/>
        </w:rPr>
        <w:t>，</w:t>
      </w:r>
      <w:r>
        <w:rPr>
          <w:rFonts w:hint="eastAsia"/>
        </w:rPr>
        <w:t>病轉增劇。診其脈</w:t>
      </w:r>
      <w:r w:rsidR="006C4C45">
        <w:rPr>
          <w:rFonts w:hint="eastAsia"/>
        </w:rPr>
        <w:t>，</w:t>
      </w:r>
      <w:r>
        <w:rPr>
          <w:rFonts w:hint="eastAsia"/>
        </w:rPr>
        <w:t>兩寸微弱</w:t>
      </w:r>
      <w:r w:rsidR="006C4C45">
        <w:rPr>
          <w:rFonts w:hint="eastAsia"/>
        </w:rPr>
        <w:t>，</w:t>
      </w:r>
      <w:r>
        <w:rPr>
          <w:rFonts w:hint="eastAsia"/>
        </w:rPr>
        <w:t>毫無軒起之象</w:t>
      </w:r>
      <w:r w:rsidR="006C4C45">
        <w:rPr>
          <w:rFonts w:hint="eastAsia"/>
        </w:rPr>
        <w:t>，</w:t>
      </w:r>
      <w:r>
        <w:rPr>
          <w:rFonts w:hint="eastAsia"/>
        </w:rPr>
        <w:t>知其胸中大氣下陷也。投以升陷湯</w:t>
      </w:r>
      <w:r w:rsidR="006C4C45">
        <w:rPr>
          <w:rFonts w:hint="eastAsia"/>
        </w:rPr>
        <w:t>，</w:t>
      </w:r>
      <w:r>
        <w:rPr>
          <w:rFonts w:hint="eastAsia"/>
        </w:rPr>
        <w:t>加玄參四錢</w:t>
      </w:r>
      <w:r w:rsidR="006C4C45">
        <w:rPr>
          <w:rFonts w:hint="eastAsia"/>
        </w:rPr>
        <w:t>，</w:t>
      </w:r>
      <w:r>
        <w:rPr>
          <w:rFonts w:hint="eastAsia"/>
        </w:rPr>
        <w:t>兩劑</w:t>
      </w:r>
      <w:r w:rsidR="006C4C45">
        <w:rPr>
          <w:rFonts w:hint="eastAsia"/>
        </w:rPr>
        <w:t>，</w:t>
      </w:r>
      <w:r>
        <w:rPr>
          <w:rFonts w:hint="eastAsia"/>
        </w:rPr>
        <w:t>咽喉即不發緊。遂減去升麻</w:t>
      </w:r>
      <w:r w:rsidR="006C4C45">
        <w:rPr>
          <w:rFonts w:hint="eastAsia"/>
        </w:rPr>
        <w:t>，</w:t>
      </w:r>
      <w:r>
        <w:rPr>
          <w:rFonts w:hint="eastAsia"/>
        </w:rPr>
        <w:t>又連服十餘劑</w:t>
      </w:r>
      <w:r w:rsidR="006C4C45">
        <w:rPr>
          <w:rFonts w:hint="eastAsia"/>
        </w:rPr>
        <w:t>，</w:t>
      </w:r>
      <w:r>
        <w:rPr>
          <w:rFonts w:hint="eastAsia"/>
        </w:rPr>
        <w:t>諸病皆愈。</w:t>
      </w:r>
    </w:p>
    <w:p w:rsidR="00DB3720" w:rsidRDefault="00DB3720" w:rsidP="00DB3720">
      <w:pPr>
        <w:pStyle w:val="2f3"/>
        <w:ind w:firstLine="712"/>
      </w:pPr>
      <w:r>
        <w:rPr>
          <w:rFonts w:hint="eastAsia"/>
        </w:rPr>
        <w:lastRenderedPageBreak/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年四十許。每歲吐血二三次</w:t>
      </w:r>
      <w:r w:rsidR="006C4C45">
        <w:rPr>
          <w:rFonts w:hint="eastAsia"/>
        </w:rPr>
        <w:t>，</w:t>
      </w:r>
      <w:r>
        <w:rPr>
          <w:rFonts w:hint="eastAsia"/>
        </w:rPr>
        <w:t>如此四年</w:t>
      </w:r>
      <w:r w:rsidR="006C4C45">
        <w:rPr>
          <w:rFonts w:hint="eastAsia"/>
        </w:rPr>
        <w:t>，</w:t>
      </w:r>
      <w:r>
        <w:rPr>
          <w:rFonts w:hint="eastAsia"/>
        </w:rPr>
        <w:t>似有一年甚</w:t>
      </w:r>
      <w:r w:rsidR="00D24630">
        <w:rPr>
          <w:rFonts w:hint="eastAsia"/>
        </w:rPr>
        <w:t>於</w:t>
      </w:r>
      <w:r>
        <w:rPr>
          <w:rFonts w:hint="eastAsia"/>
        </w:rPr>
        <w:t>一年之勢</w:t>
      </w:r>
      <w:r w:rsidR="006C4C45">
        <w:rPr>
          <w:rFonts w:hint="eastAsia"/>
        </w:rPr>
        <w:t>，</w:t>
      </w:r>
      <w:r>
        <w:rPr>
          <w:rFonts w:hint="eastAsia"/>
        </w:rPr>
        <w:t>其平素常常咳嗽</w:t>
      </w:r>
      <w:r w:rsidR="006C4C45">
        <w:rPr>
          <w:rFonts w:hint="eastAsia"/>
        </w:rPr>
        <w:t>，</w:t>
      </w:r>
      <w:r>
        <w:rPr>
          <w:rFonts w:hint="eastAsia"/>
        </w:rPr>
        <w:t>痰涎壅滯</w:t>
      </w:r>
      <w:r w:rsidR="006C4C45">
        <w:rPr>
          <w:rFonts w:hint="eastAsia"/>
        </w:rPr>
        <w:t>，</w:t>
      </w:r>
      <w:r>
        <w:rPr>
          <w:rFonts w:hint="eastAsia"/>
        </w:rPr>
        <w:t>動則作喘</w:t>
      </w:r>
      <w:r w:rsidR="006C4C45">
        <w:rPr>
          <w:rFonts w:hint="eastAsia"/>
        </w:rPr>
        <w:t>，</w:t>
      </w:r>
      <w:r>
        <w:rPr>
          <w:rFonts w:hint="eastAsia"/>
        </w:rPr>
        <w:t>且覺短氣</w:t>
      </w:r>
      <w:r w:rsidR="006C4C45">
        <w:rPr>
          <w:rFonts w:hint="eastAsia"/>
        </w:rPr>
        <w:t>，</w:t>
      </w:r>
      <w:r>
        <w:rPr>
          <w:rFonts w:hint="eastAsia"/>
        </w:rPr>
        <w:t>其脈沉遲微弱</w:t>
      </w:r>
      <w:r w:rsidR="006C4C45">
        <w:rPr>
          <w:rFonts w:hint="eastAsia"/>
        </w:rPr>
        <w:t>，</w:t>
      </w:r>
      <w:r>
        <w:rPr>
          <w:rFonts w:hint="eastAsia"/>
        </w:rPr>
        <w:t>右部尤甚。知其病源</w:t>
      </w:r>
      <w:r w:rsidR="00AD7840">
        <w:rPr>
          <w:rFonts w:hint="eastAsia"/>
        </w:rPr>
        <w:t>係</w:t>
      </w:r>
      <w:r>
        <w:rPr>
          <w:rFonts w:hint="eastAsia"/>
        </w:rPr>
        <w:t>大氣下陷</w:t>
      </w:r>
      <w:r w:rsidR="006C4C45">
        <w:rPr>
          <w:rFonts w:hint="eastAsia"/>
        </w:rPr>
        <w:t>，</w:t>
      </w:r>
      <w:r>
        <w:rPr>
          <w:rFonts w:hint="eastAsia"/>
        </w:rPr>
        <w:t>投以升陷湯</w:t>
      </w:r>
      <w:r w:rsidR="006C4C45">
        <w:rPr>
          <w:rFonts w:hint="eastAsia"/>
        </w:rPr>
        <w:t>，</w:t>
      </w:r>
      <w:r>
        <w:rPr>
          <w:rFonts w:hint="eastAsia"/>
        </w:rPr>
        <w:t>服三劑</w:t>
      </w:r>
      <w:r w:rsidR="006C4C45">
        <w:rPr>
          <w:rFonts w:hint="eastAsia"/>
        </w:rPr>
        <w:t>，</w:t>
      </w:r>
      <w:r>
        <w:rPr>
          <w:rFonts w:hint="eastAsia"/>
        </w:rPr>
        <w:t>諸病皆愈</w:t>
      </w:r>
      <w:r w:rsidR="006C4C45">
        <w:rPr>
          <w:rFonts w:hint="eastAsia"/>
        </w:rPr>
        <w:t>，</w:t>
      </w:r>
      <w:r>
        <w:rPr>
          <w:rFonts w:hint="eastAsia"/>
        </w:rPr>
        <w:t>遂減去升麻</w:t>
      </w:r>
      <w:r w:rsidR="006C4C45">
        <w:rPr>
          <w:rFonts w:hint="eastAsia"/>
        </w:rPr>
        <w:t>，</w:t>
      </w:r>
      <w:r>
        <w:rPr>
          <w:rFonts w:hint="eastAsia"/>
        </w:rPr>
        <w:t>加龍骨、牡蠣（皆不用</w:t>
      </w:r>
      <w:r w:rsidR="00A72FF3">
        <w:rPr>
          <w:rFonts w:hint="eastAsia"/>
        </w:rPr>
        <w:t>煅</w:t>
      </w:r>
      <w:r>
        <w:rPr>
          <w:rFonts w:hint="eastAsia"/>
        </w:rPr>
        <w:t>）、生地黃各六錢</w:t>
      </w:r>
      <w:r w:rsidR="006C4C45">
        <w:rPr>
          <w:rFonts w:hint="eastAsia"/>
        </w:rPr>
        <w:t>，</w:t>
      </w:r>
      <w:r>
        <w:rPr>
          <w:rFonts w:hint="eastAsia"/>
        </w:rPr>
        <w:t>又將方中知母改用五錢</w:t>
      </w:r>
      <w:r w:rsidR="006C4C45">
        <w:rPr>
          <w:rFonts w:hint="eastAsia"/>
        </w:rPr>
        <w:t>，</w:t>
      </w:r>
      <w:r>
        <w:rPr>
          <w:rFonts w:hint="eastAsia"/>
        </w:rPr>
        <w:t>連服三劑</w:t>
      </w:r>
      <w:r w:rsidR="006C4C45">
        <w:rPr>
          <w:rFonts w:hint="eastAsia"/>
        </w:rPr>
        <w:t>，</w:t>
      </w:r>
      <w:r>
        <w:rPr>
          <w:rFonts w:hint="eastAsia"/>
        </w:rPr>
        <w:t>諸病皆愈</w:t>
      </w:r>
      <w:r w:rsidR="006C4C45">
        <w:rPr>
          <w:rFonts w:hint="eastAsia"/>
        </w:rPr>
        <w:t>，</w:t>
      </w:r>
      <w:r>
        <w:rPr>
          <w:rFonts w:hint="eastAsia"/>
        </w:rPr>
        <w:t>遂減去升麻</w:t>
      </w:r>
      <w:r w:rsidR="006C4C45">
        <w:rPr>
          <w:rFonts w:hint="eastAsia"/>
        </w:rPr>
        <w:t>，</w:t>
      </w:r>
      <w:r>
        <w:rPr>
          <w:rFonts w:hint="eastAsia"/>
        </w:rPr>
        <w:t>又服數劑以善其後。</w:t>
      </w:r>
    </w:p>
    <w:p w:rsidR="00DB3720" w:rsidRDefault="00DB3720" w:rsidP="00DB3720">
      <w:pPr>
        <w:pStyle w:val="2f3"/>
        <w:ind w:firstLine="712"/>
      </w:pPr>
      <w:r>
        <w:rPr>
          <w:rFonts w:hint="eastAsia"/>
        </w:rPr>
        <w:t>或問「吐血之證</w:t>
      </w:r>
      <w:r w:rsidR="006C4C45">
        <w:t>，</w:t>
      </w:r>
      <w:r>
        <w:rPr>
          <w:rFonts w:hint="eastAsia"/>
        </w:rPr>
        <w:t>多由</w:t>
      </w:r>
      <w:r w:rsidR="00D24630">
        <w:rPr>
          <w:rFonts w:hint="eastAsia"/>
        </w:rPr>
        <w:t>於</w:t>
      </w:r>
      <w:r>
        <w:rPr>
          <w:rFonts w:hint="eastAsia"/>
        </w:rPr>
        <w:t>逆氣上干而血隨氣升。此證既大氣下陷</w:t>
      </w:r>
      <w:r w:rsidR="006C4C45">
        <w:t>，</w:t>
      </w:r>
      <w:r>
        <w:rPr>
          <w:rFonts w:hint="eastAsia"/>
        </w:rPr>
        <w:t>當有便血、溺血之證</w:t>
      </w:r>
      <w:r w:rsidR="006C4C45">
        <w:t>，</w:t>
      </w:r>
      <w:r>
        <w:rPr>
          <w:rFonts w:hint="eastAsia"/>
        </w:rPr>
        <w:t>何以竟吐血乎」？答曰「此證因大氣陷後</w:t>
      </w:r>
      <w:r w:rsidR="006C4C45">
        <w:t>，</w:t>
      </w:r>
      <w:r>
        <w:rPr>
          <w:rFonts w:hint="eastAsia"/>
        </w:rPr>
        <w:t>肺失其養</w:t>
      </w:r>
      <w:r w:rsidR="006C4C45">
        <w:t>，</w:t>
      </w:r>
      <w:r>
        <w:rPr>
          <w:rFonts w:hint="eastAsia"/>
        </w:rPr>
        <w:t>勞嗽不已</w:t>
      </w:r>
      <w:r w:rsidR="006C4C45">
        <w:t>，</w:t>
      </w:r>
      <w:r>
        <w:rPr>
          <w:rFonts w:hint="eastAsia"/>
        </w:rPr>
        <w:t>以致血因嗽甚而吐出也。究之胸中大氣</w:t>
      </w:r>
      <w:r w:rsidR="006C4C45">
        <w:t>，</w:t>
      </w:r>
      <w:r>
        <w:rPr>
          <w:rFonts w:hint="eastAsia"/>
        </w:rPr>
        <w:t>與上逆之氣原迥異。夫大氣為諸氣之綱領</w:t>
      </w:r>
      <w:r w:rsidR="006C4C45">
        <w:t>，</w:t>
      </w:r>
      <w:r>
        <w:rPr>
          <w:rFonts w:hint="eastAsia"/>
        </w:rPr>
        <w:t>大氣陷後</w:t>
      </w:r>
      <w:r w:rsidR="006C4C45">
        <w:t>，</w:t>
      </w:r>
      <w:r>
        <w:rPr>
          <w:rFonts w:hint="eastAsia"/>
        </w:rPr>
        <w:t>諸氣無所統攝</w:t>
      </w:r>
      <w:r w:rsidR="006C4C45">
        <w:t>，</w:t>
      </w:r>
      <w:r>
        <w:rPr>
          <w:rFonts w:hint="eastAsia"/>
        </w:rPr>
        <w:t>或更易</w:t>
      </w:r>
      <w:r w:rsidR="00D24630">
        <w:rPr>
          <w:rFonts w:hint="eastAsia"/>
        </w:rPr>
        <w:t>於</w:t>
      </w:r>
      <w:r>
        <w:rPr>
          <w:rFonts w:hint="eastAsia"/>
        </w:rPr>
        <w:t>上干。且更有逆氣上干過甚</w:t>
      </w:r>
      <w:r w:rsidR="006C4C45">
        <w:t>，</w:t>
      </w:r>
      <w:r>
        <w:rPr>
          <w:rFonts w:hint="eastAsia"/>
        </w:rPr>
        <w:t>排擠胸中大氣下陷者</w:t>
      </w:r>
      <w:r w:rsidR="00F13728">
        <w:t>（</w:t>
      </w:r>
      <w:r>
        <w:rPr>
          <w:rFonts w:hint="eastAsia"/>
        </w:rPr>
        <w:t>案詳第二卷參赭鎮氣湯下）</w:t>
      </w:r>
      <w:r w:rsidR="006C4C45">
        <w:t>，</w:t>
      </w:r>
      <w:r>
        <w:rPr>
          <w:rFonts w:hint="eastAsia"/>
        </w:rPr>
        <w:t>至</w:t>
      </w:r>
      <w:r w:rsidRPr="00DB3720">
        <w:rPr>
          <w:rFonts w:hint="eastAsia"/>
        </w:rPr>
        <w:t>便血、溺血之證</w:t>
      </w:r>
      <w:r w:rsidR="006C4C45">
        <w:t>，</w:t>
      </w:r>
      <w:r w:rsidRPr="00DB3720">
        <w:rPr>
          <w:rFonts w:hint="eastAsia"/>
        </w:rPr>
        <w:t>由</w:t>
      </w:r>
      <w:r w:rsidR="00D24630">
        <w:rPr>
          <w:rFonts w:hint="eastAsia"/>
        </w:rPr>
        <w:t>於</w:t>
      </w:r>
      <w:r w:rsidRPr="00DB3720">
        <w:rPr>
          <w:rFonts w:hint="eastAsia"/>
        </w:rPr>
        <w:t>大氣下陷者誠有之</w:t>
      </w:r>
      <w:r w:rsidR="006C4C45">
        <w:t>，</w:t>
      </w:r>
      <w:r w:rsidRPr="00DB3720">
        <w:rPr>
          <w:rFonts w:hint="eastAsia"/>
        </w:rPr>
        <w:t>在婦女更有因之血崩者</w:t>
      </w:r>
      <w:r w:rsidR="00F13728">
        <w:t>（</w:t>
      </w:r>
      <w:r w:rsidRPr="00DB3720">
        <w:rPr>
          <w:rFonts w:hint="eastAsia"/>
        </w:rPr>
        <w:t>案詳第八卷固衝湯下</w:t>
      </w:r>
      <w:r w:rsidR="00F13728">
        <w:t>）</w:t>
      </w:r>
      <w:r w:rsidRPr="00DB3720">
        <w:rPr>
          <w:rFonts w:hint="eastAsia"/>
        </w:rPr>
        <w:t>。又轉有因大氣下陷</w:t>
      </w:r>
      <w:r w:rsidR="006C4C45">
        <w:t>，</w:t>
      </w:r>
      <w:r w:rsidRPr="00DB3720">
        <w:rPr>
          <w:rFonts w:hint="eastAsia"/>
        </w:rPr>
        <w:t>而經血倒行</w:t>
      </w:r>
      <w:r w:rsidR="006C4C45">
        <w:t>，</w:t>
      </w:r>
      <w:r w:rsidRPr="00DB3720">
        <w:rPr>
          <w:rFonts w:hint="eastAsia"/>
        </w:rPr>
        <w:t>吐血、衄血者</w:t>
      </w:r>
      <w:r w:rsidR="00F13728">
        <w:t>（</w:t>
      </w:r>
      <w:r w:rsidRPr="00DB3720">
        <w:rPr>
          <w:rFonts w:hint="eastAsia"/>
        </w:rPr>
        <w:t>案詳第八卷加味麥門冬湯下</w:t>
      </w:r>
      <w:r w:rsidR="00F13728">
        <w:t>）</w:t>
      </w:r>
      <w:r w:rsidRPr="00DB3720">
        <w:rPr>
          <w:rFonts w:hint="eastAsia"/>
        </w:rPr>
        <w:t>。是知大氣既陷</w:t>
      </w:r>
      <w:r w:rsidR="006C4C45">
        <w:t>，</w:t>
      </w:r>
      <w:r w:rsidRPr="00DB3720">
        <w:rPr>
          <w:rFonts w:hint="eastAsia"/>
        </w:rPr>
        <w:t>諸經之氣無所統攝</w:t>
      </w:r>
      <w:r w:rsidR="006C4C45">
        <w:t>，</w:t>
      </w:r>
      <w:r w:rsidRPr="00DB3720">
        <w:rPr>
          <w:rFonts w:hint="eastAsia"/>
        </w:rPr>
        <w:t>而或上或下錯亂妄行</w:t>
      </w:r>
      <w:r w:rsidR="006C4C45">
        <w:t>，</w:t>
      </w:r>
      <w:r w:rsidRPr="00DB3720">
        <w:rPr>
          <w:rFonts w:hint="eastAsia"/>
        </w:rPr>
        <w:t>有不能一律論者。</w:t>
      </w:r>
    </w:p>
    <w:p w:rsidR="00DB3720" w:rsidRDefault="00DB3720" w:rsidP="00DB3720">
      <w:pPr>
        <w:pStyle w:val="2f3"/>
        <w:ind w:firstLine="712"/>
      </w:pPr>
      <w:r>
        <w:rPr>
          <w:rFonts w:hint="eastAsia"/>
        </w:rPr>
        <w:t>或問「龍骨、牡蠣為收澀之品</w:t>
      </w:r>
      <w:r w:rsidR="006C4C45">
        <w:t>，</w:t>
      </w:r>
      <w:r>
        <w:rPr>
          <w:rFonts w:hint="eastAsia"/>
        </w:rPr>
        <w:t>大氣陷者宜升提</w:t>
      </w:r>
      <w:r w:rsidR="006C4C45">
        <w:t>，</w:t>
      </w:r>
      <w:r>
        <w:rPr>
          <w:rFonts w:hint="eastAsia"/>
        </w:rPr>
        <w:t>不宜收澀。今方中重用二藥皆至六錢</w:t>
      </w:r>
      <w:r w:rsidR="006C4C45">
        <w:t>，</w:t>
      </w:r>
      <w:r>
        <w:rPr>
          <w:rFonts w:hint="eastAsia"/>
        </w:rPr>
        <w:t>獨不慮其收澀之性</w:t>
      </w:r>
      <w:r w:rsidR="006C4C45">
        <w:t>，</w:t>
      </w:r>
      <w:r>
        <w:rPr>
          <w:rFonts w:hint="eastAsia"/>
        </w:rPr>
        <w:t>有礙大氣之升乎」？答曰「龍骨、牡蠣最能攝血之本源。此證若但知升其大氣</w:t>
      </w:r>
      <w:r w:rsidR="006C4C45">
        <w:t>，</w:t>
      </w:r>
      <w:r>
        <w:rPr>
          <w:rFonts w:hint="eastAsia"/>
        </w:rPr>
        <w:t>恐血隨升氣之藥</w:t>
      </w:r>
      <w:r w:rsidR="00F70A9E">
        <w:rPr>
          <w:rFonts w:hint="eastAsia"/>
        </w:rPr>
        <w:t>復</w:t>
      </w:r>
      <w:r>
        <w:rPr>
          <w:rFonts w:hint="eastAsia"/>
        </w:rPr>
        <w:t>妄動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升陷湯中加此二藥</w:t>
      </w:r>
      <w:r w:rsidR="006C4C45">
        <w:t>，</w:t>
      </w:r>
      <w:r>
        <w:rPr>
          <w:rFonts w:hint="eastAsia"/>
        </w:rPr>
        <w:t>所以兼顧其血也。且大氣下陷後</w:t>
      </w:r>
      <w:r w:rsidR="006C4C45">
        <w:t>，</w:t>
      </w:r>
      <w:r>
        <w:rPr>
          <w:rFonts w:hint="eastAsia"/>
        </w:rPr>
        <w:t>慮其耗散</w:t>
      </w:r>
      <w:r w:rsidR="006C4C45">
        <w:t>，</w:t>
      </w:r>
      <w:r>
        <w:rPr>
          <w:rFonts w:hint="eastAsia"/>
        </w:rPr>
        <w:t>有龍骨、牡蠣以收斂之</w:t>
      </w:r>
      <w:r w:rsidR="006C4C45">
        <w:t>，</w:t>
      </w:r>
      <w:r>
        <w:rPr>
          <w:rFonts w:hint="eastAsia"/>
        </w:rPr>
        <w:t>轉能輔升陷湯之所不逮。況龍骨善化瘀血</w:t>
      </w:r>
      <w:r w:rsidR="00F13728">
        <w:t>（</w:t>
      </w:r>
      <w:r>
        <w:rPr>
          <w:rFonts w:hint="eastAsia"/>
        </w:rPr>
        <w:t>本經主癥瘕</w:t>
      </w:r>
      <w:r w:rsidR="00F13728">
        <w:t>）</w:t>
      </w:r>
      <w:r w:rsidR="006C4C45">
        <w:t>，</w:t>
      </w:r>
      <w:r>
        <w:rPr>
          <w:rFonts w:hint="eastAsia"/>
        </w:rPr>
        <w:t>牡蠣善消堅結</w:t>
      </w:r>
      <w:r w:rsidR="00F13728">
        <w:t>（</w:t>
      </w:r>
      <w:r>
        <w:rPr>
          <w:rFonts w:hint="eastAsia"/>
        </w:rPr>
        <w:t>觀其治瘰癧可</w:t>
      </w:r>
      <w:r>
        <w:rPr>
          <w:rFonts w:hint="eastAsia"/>
        </w:rPr>
        <w:lastRenderedPageBreak/>
        <w:t>知</w:t>
      </w:r>
      <w:r w:rsidR="00F13728">
        <w:t>）</w:t>
      </w:r>
      <w:r w:rsidR="006C4C45">
        <w:t>，</w:t>
      </w:r>
      <w:r>
        <w:rPr>
          <w:rFonts w:hint="eastAsia"/>
        </w:rPr>
        <w:t>一藥並用</w:t>
      </w:r>
      <w:r w:rsidR="006C4C45">
        <w:t>，</w:t>
      </w:r>
      <w:r>
        <w:rPr>
          <w:rFonts w:hint="eastAsia"/>
        </w:rPr>
        <w:t>能使血之未離經者永安其宅</w:t>
      </w:r>
      <w:r w:rsidR="006C4C45">
        <w:t>，</w:t>
      </w:r>
      <w:r>
        <w:rPr>
          <w:rFonts w:hint="eastAsia"/>
        </w:rPr>
        <w:t>血之已離經者盡化其滯。加</w:t>
      </w:r>
      <w:r w:rsidR="00D24630">
        <w:rPr>
          <w:rFonts w:hint="eastAsia"/>
        </w:rPr>
        <w:t>於</w:t>
      </w:r>
      <w:r>
        <w:rPr>
          <w:rFonts w:hint="eastAsia"/>
        </w:rPr>
        <w:t>升陷湯中</w:t>
      </w:r>
      <w:r w:rsidR="006C4C45">
        <w:t>，</w:t>
      </w:r>
      <w:r>
        <w:rPr>
          <w:rFonts w:hint="eastAsia"/>
        </w:rPr>
        <w:t>以治氣陷兼吐血之證</w:t>
      </w:r>
      <w:r w:rsidR="006C4C45">
        <w:t>，</w:t>
      </w:r>
      <w:r>
        <w:rPr>
          <w:rFonts w:hint="eastAsia"/>
        </w:rPr>
        <w:t>非至穩善之妙藥乎</w:t>
      </w:r>
      <w:r w:rsidR="00F70A9E">
        <w:rPr>
          <w:rFonts w:hint="eastAsia"/>
        </w:rPr>
        <w:t>」！</w:t>
      </w:r>
    </w:p>
    <w:p w:rsidR="00DB3720" w:rsidRDefault="00DB3720" w:rsidP="00DB3720">
      <w:pPr>
        <w:pStyle w:val="2f3"/>
        <w:ind w:firstLine="712"/>
      </w:pPr>
      <w:r>
        <w:rPr>
          <w:rFonts w:hint="eastAsia"/>
        </w:rPr>
        <w:t>按</w:t>
      </w:r>
      <w:r w:rsidR="00F70A9E">
        <w:rPr>
          <w:rFonts w:hint="eastAsia"/>
        </w:rPr>
        <w:t>：</w:t>
      </w:r>
      <w:r>
        <w:rPr>
          <w:rFonts w:hint="eastAsia"/>
        </w:rPr>
        <w:t>吐血證最忌升麻。此證兼吐血</w:t>
      </w:r>
      <w:r w:rsidR="006C4C45">
        <w:t>，</w:t>
      </w:r>
      <w:r>
        <w:rPr>
          <w:rFonts w:hint="eastAsia"/>
        </w:rPr>
        <w:t>服升陷湯時</w:t>
      </w:r>
      <w:r w:rsidR="006C4C45">
        <w:t>，</w:t>
      </w:r>
      <w:r>
        <w:rPr>
          <w:rFonts w:hint="eastAsia"/>
        </w:rPr>
        <w:t>未將升麻減去者</w:t>
      </w:r>
      <w:r w:rsidR="006C4C45">
        <w:t>，</w:t>
      </w:r>
      <w:r>
        <w:rPr>
          <w:rFonts w:hint="eastAsia"/>
        </w:rPr>
        <w:t>因所加之龍骨、牡蠣原可監製之</w:t>
      </w:r>
      <w:r w:rsidR="006C4C45">
        <w:t>，</w:t>
      </w:r>
      <w:r>
        <w:rPr>
          <w:rFonts w:hint="eastAsia"/>
        </w:rPr>
        <w:t>而服藥之時</w:t>
      </w:r>
      <w:r w:rsidR="006C4C45">
        <w:t>，</w:t>
      </w:r>
      <w:r>
        <w:rPr>
          <w:rFonts w:hint="eastAsia"/>
        </w:rPr>
        <w:t>吐血之證猶未反復也。若恐升麻有礙血證時</w:t>
      </w:r>
      <w:r w:rsidR="006C4C45">
        <w:t>，</w:t>
      </w:r>
      <w:r>
        <w:rPr>
          <w:rFonts w:hint="eastAsia"/>
        </w:rPr>
        <w:t>亦可減去之</w:t>
      </w:r>
      <w:r w:rsidR="006C4C45">
        <w:t>，</w:t>
      </w:r>
      <w:r>
        <w:rPr>
          <w:rFonts w:hint="eastAsia"/>
        </w:rPr>
        <w:t>多加柴胡一錢。</w:t>
      </w:r>
    </w:p>
    <w:p w:rsidR="00F70A9E" w:rsidRDefault="00F70A9E" w:rsidP="00DB3720">
      <w:pPr>
        <w:pStyle w:val="2f3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年四十餘。小便不利</w:t>
      </w:r>
      <w:r w:rsidR="006C4C45">
        <w:rPr>
          <w:rFonts w:hint="eastAsia"/>
        </w:rPr>
        <w:t>，</w:t>
      </w:r>
      <w:r>
        <w:rPr>
          <w:rFonts w:hint="eastAsia"/>
        </w:rPr>
        <w:t>周身漫腫</w:t>
      </w:r>
      <w:r w:rsidR="006C4C45">
        <w:rPr>
          <w:rFonts w:hint="eastAsia"/>
        </w:rPr>
        <w:t>，</w:t>
      </w:r>
      <w:r>
        <w:rPr>
          <w:rFonts w:hint="eastAsia"/>
        </w:rPr>
        <w:t>自腰以下</w:t>
      </w:r>
      <w:r w:rsidR="006C4C45">
        <w:rPr>
          <w:rFonts w:hint="eastAsia"/>
        </w:rPr>
        <w:t>，</w:t>
      </w:r>
      <w:r>
        <w:rPr>
          <w:rFonts w:hint="eastAsia"/>
        </w:rPr>
        <w:t>其腫尤甚。上焦痰涎杜塞</w:t>
      </w:r>
      <w:r w:rsidR="006C4C45">
        <w:rPr>
          <w:rFonts w:hint="eastAsia"/>
        </w:rPr>
        <w:t>，</w:t>
      </w:r>
      <w:r>
        <w:rPr>
          <w:rFonts w:hint="eastAsia"/>
        </w:rPr>
        <w:t>劇時幾不能息。咳嗽痰中帶血</w:t>
      </w:r>
      <w:r w:rsidR="006C4C45">
        <w:rPr>
          <w:rFonts w:hint="eastAsia"/>
        </w:rPr>
        <w:t>，</w:t>
      </w:r>
      <w:r>
        <w:rPr>
          <w:rFonts w:hint="eastAsia"/>
        </w:rPr>
        <w:t>小便亦有血色。遷延半載</w:t>
      </w:r>
      <w:r w:rsidR="006C4C45">
        <w:rPr>
          <w:rFonts w:hint="eastAsia"/>
        </w:rPr>
        <w:t>，</w:t>
      </w:r>
      <w:r>
        <w:rPr>
          <w:rFonts w:hint="eastAsia"/>
        </w:rPr>
        <w:t>屢次延醫服藥</w:t>
      </w:r>
      <w:r w:rsidR="006C4C45">
        <w:rPr>
          <w:rFonts w:hint="eastAsia"/>
        </w:rPr>
        <w:t>，</w:t>
      </w:r>
      <w:r>
        <w:rPr>
          <w:rFonts w:hint="eastAsia"/>
        </w:rPr>
        <w:t>病轉增劇。其脈滑而有力</w:t>
      </w:r>
      <w:r w:rsidR="006C4C45">
        <w:rPr>
          <w:rFonts w:hint="eastAsia"/>
        </w:rPr>
        <w:t>，</w:t>
      </w:r>
      <w:r>
        <w:rPr>
          <w:rFonts w:hint="eastAsia"/>
        </w:rPr>
        <w:t>疑是濕熱壅滯</w:t>
      </w:r>
      <w:r w:rsidR="006C4C45">
        <w:rPr>
          <w:rFonts w:hint="eastAsia"/>
        </w:rPr>
        <w:t>，</w:t>
      </w:r>
      <w:r>
        <w:rPr>
          <w:rFonts w:hint="eastAsia"/>
        </w:rPr>
        <w:t>詢之果心中發熱。遂重用滑石、白芍以滲濕清熱</w:t>
      </w:r>
      <w:r w:rsidR="006C4C45">
        <w:rPr>
          <w:rFonts w:hint="eastAsia"/>
        </w:rPr>
        <w:t>，</w:t>
      </w:r>
      <w:r>
        <w:rPr>
          <w:rFonts w:hint="eastAsia"/>
        </w:rPr>
        <w:t>佐以柴胡、乳香、沒藥以宣通氣化。為其病久</w:t>
      </w:r>
      <w:r w:rsidR="006C4C45">
        <w:rPr>
          <w:rFonts w:hint="eastAsia"/>
        </w:rPr>
        <w:t>，</w:t>
      </w:r>
      <w:r>
        <w:rPr>
          <w:rFonts w:hint="eastAsia"/>
        </w:rPr>
        <w:t>不任疏通</w:t>
      </w:r>
      <w:r w:rsidR="006C4C45">
        <w:rPr>
          <w:rFonts w:hint="eastAsia"/>
        </w:rPr>
        <w:t>，</w:t>
      </w:r>
      <w:r>
        <w:rPr>
          <w:rFonts w:hint="eastAsia"/>
        </w:rPr>
        <w:t>每劑藥加生山藥兩許</w:t>
      </w:r>
      <w:r w:rsidR="006C4C45">
        <w:rPr>
          <w:rFonts w:hint="eastAsia"/>
        </w:rPr>
        <w:t>，</w:t>
      </w:r>
      <w:r>
        <w:rPr>
          <w:rFonts w:hint="eastAsia"/>
        </w:rPr>
        <w:t>以固氣滋陰。又用藥汁</w:t>
      </w:r>
      <w:r w:rsidR="006C4C45">
        <w:rPr>
          <w:rFonts w:hint="eastAsia"/>
        </w:rPr>
        <w:t>，</w:t>
      </w:r>
      <w:r>
        <w:rPr>
          <w:rFonts w:hint="eastAsia"/>
        </w:rPr>
        <w:t>送服三七末二錢</w:t>
      </w:r>
      <w:r w:rsidR="006C4C45">
        <w:rPr>
          <w:rFonts w:hint="eastAsia"/>
        </w:rPr>
        <w:t>，</w:t>
      </w:r>
      <w:r>
        <w:rPr>
          <w:rFonts w:hint="eastAsia"/>
        </w:rPr>
        <w:t>以清其血分。數劑熱退血減</w:t>
      </w:r>
      <w:r w:rsidR="006C4C45">
        <w:rPr>
          <w:rFonts w:hint="eastAsia"/>
        </w:rPr>
        <w:t>，</w:t>
      </w:r>
      <w:r>
        <w:rPr>
          <w:rFonts w:hint="eastAsia"/>
        </w:rPr>
        <w:t>痰涎亦少</w:t>
      </w:r>
      <w:r w:rsidR="006C4C45">
        <w:rPr>
          <w:rFonts w:hint="eastAsia"/>
        </w:rPr>
        <w:t>，</w:t>
      </w:r>
      <w:r>
        <w:rPr>
          <w:rFonts w:hint="eastAsia"/>
        </w:rPr>
        <w:t>而小便仍不利。偶</w:t>
      </w:r>
      <w:r w:rsidR="00D24630">
        <w:rPr>
          <w:rFonts w:hint="eastAsia"/>
        </w:rPr>
        <w:t>於</w:t>
      </w:r>
      <w:r>
        <w:rPr>
          <w:rFonts w:hint="eastAsia"/>
        </w:rPr>
        <w:t>診脈時</w:t>
      </w:r>
      <w:r w:rsidR="006C4C45">
        <w:rPr>
          <w:rFonts w:hint="eastAsia"/>
        </w:rPr>
        <w:t>，</w:t>
      </w:r>
      <w:r>
        <w:rPr>
          <w:rFonts w:hint="eastAsia"/>
        </w:rPr>
        <w:t>見其由臥起坐</w:t>
      </w:r>
      <w:r w:rsidR="006C4C45">
        <w:rPr>
          <w:rFonts w:hint="eastAsia"/>
        </w:rPr>
        <w:t>，</w:t>
      </w:r>
      <w:r>
        <w:rPr>
          <w:rFonts w:hint="eastAsia"/>
        </w:rPr>
        <w:t>因稍費力</w:t>
      </w:r>
      <w:r w:rsidR="006C4C45">
        <w:rPr>
          <w:rFonts w:hint="eastAsia"/>
        </w:rPr>
        <w:t>，</w:t>
      </w:r>
      <w:r>
        <w:rPr>
          <w:rFonts w:hint="eastAsia"/>
        </w:rPr>
        <w:t>連連喘息十餘口</w:t>
      </w:r>
      <w:r w:rsidR="006C4C45">
        <w:rPr>
          <w:rFonts w:hint="eastAsia"/>
        </w:rPr>
        <w:t>，</w:t>
      </w:r>
      <w:r>
        <w:rPr>
          <w:rFonts w:hint="eastAsia"/>
        </w:rPr>
        <w:t>呼吸始順。且其脈從前雖然滑實</w:t>
      </w:r>
      <w:r w:rsidR="006C4C45">
        <w:rPr>
          <w:rFonts w:hint="eastAsia"/>
        </w:rPr>
        <w:t>，</w:t>
      </w:r>
      <w:r>
        <w:rPr>
          <w:rFonts w:hint="eastAsia"/>
        </w:rPr>
        <w:t>究在沉分。此時因火退</w:t>
      </w:r>
      <w:r w:rsidR="006C4C45">
        <w:rPr>
          <w:rFonts w:hint="eastAsia"/>
        </w:rPr>
        <w:t>，</w:t>
      </w:r>
      <w:r>
        <w:rPr>
          <w:rFonts w:hint="eastAsia"/>
        </w:rPr>
        <w:t>滑實既減</w:t>
      </w:r>
      <w:r w:rsidR="006C4C45">
        <w:rPr>
          <w:rFonts w:hint="eastAsia"/>
        </w:rPr>
        <w:t>，</w:t>
      </w:r>
      <w:r>
        <w:rPr>
          <w:rFonts w:hint="eastAsia"/>
        </w:rPr>
        <w:t>且有濡象。恍悟此證確係大氣下陷。遂投以升陷湯</w:t>
      </w:r>
      <w:r w:rsidR="006C4C45">
        <w:rPr>
          <w:rFonts w:hint="eastAsia"/>
        </w:rPr>
        <w:t>，</w:t>
      </w:r>
      <w:r>
        <w:rPr>
          <w:rFonts w:hint="eastAsia"/>
        </w:rPr>
        <w:t>知母改用六錢</w:t>
      </w:r>
      <w:r w:rsidR="006C4C45">
        <w:rPr>
          <w:rFonts w:hint="eastAsia"/>
        </w:rPr>
        <w:t>，</w:t>
      </w:r>
      <w:r>
        <w:rPr>
          <w:rFonts w:hint="eastAsia"/>
        </w:rPr>
        <w:t>又加玄參五錢</w:t>
      </w:r>
      <w:r w:rsidR="006C4C45">
        <w:rPr>
          <w:rFonts w:hint="eastAsia"/>
        </w:rPr>
        <w:t>，</w:t>
      </w:r>
      <w:r>
        <w:rPr>
          <w:rFonts w:hint="eastAsia"/>
        </w:rPr>
        <w:t>木通二錢</w:t>
      </w:r>
      <w:r w:rsidR="006C4C45">
        <w:rPr>
          <w:rFonts w:hint="eastAsia"/>
        </w:rPr>
        <w:t>，</w:t>
      </w:r>
      <w:r>
        <w:rPr>
          <w:rFonts w:hint="eastAsia"/>
        </w:rPr>
        <w:t>一劑小便即利。又服數劑</w:t>
      </w:r>
      <w:r w:rsidR="006C4C45">
        <w:rPr>
          <w:rFonts w:hint="eastAsia"/>
        </w:rPr>
        <w:t>，</w:t>
      </w:r>
      <w:r>
        <w:rPr>
          <w:rFonts w:hint="eastAsia"/>
        </w:rPr>
        <w:t>諸病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F70A9E" w:rsidRDefault="00F70A9E" w:rsidP="00DB3720">
      <w:pPr>
        <w:pStyle w:val="2f3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年四十七。咳嗽短氣</w:t>
      </w:r>
      <w:r w:rsidR="006C4C45">
        <w:rPr>
          <w:rFonts w:hint="eastAsia"/>
        </w:rPr>
        <w:t>，</w:t>
      </w:r>
      <w:r>
        <w:rPr>
          <w:rFonts w:hint="eastAsia"/>
        </w:rPr>
        <w:t>大汗如洗</w:t>
      </w:r>
      <w:r w:rsidR="006C4C45">
        <w:rPr>
          <w:rFonts w:hint="eastAsia"/>
        </w:rPr>
        <w:t>，</w:t>
      </w:r>
      <w:r>
        <w:rPr>
          <w:rFonts w:hint="eastAsia"/>
        </w:rPr>
        <w:t>晝夜不止</w:t>
      </w:r>
      <w:r w:rsidR="006C4C45">
        <w:rPr>
          <w:rFonts w:hint="eastAsia"/>
        </w:rPr>
        <w:t>，</w:t>
      </w:r>
      <w:r>
        <w:rPr>
          <w:rFonts w:hint="eastAsia"/>
        </w:rPr>
        <w:t>心中怔忡</w:t>
      </w:r>
      <w:r w:rsidR="006C4C45">
        <w:rPr>
          <w:rFonts w:hint="eastAsia"/>
        </w:rPr>
        <w:t>，</w:t>
      </w:r>
      <w:r>
        <w:rPr>
          <w:rFonts w:hint="eastAsia"/>
        </w:rPr>
        <w:t>病勢危急。遣人詢方</w:t>
      </w:r>
      <w:r w:rsidR="006C4C45">
        <w:rPr>
          <w:rFonts w:hint="eastAsia"/>
        </w:rPr>
        <w:t>，</w:t>
      </w:r>
      <w:r>
        <w:rPr>
          <w:rFonts w:hint="eastAsia"/>
        </w:rPr>
        <w:t>俾先用山萸肉（去淨核）二兩煎服</w:t>
      </w:r>
      <w:r w:rsidR="006C4C45">
        <w:rPr>
          <w:rFonts w:hint="eastAsia"/>
        </w:rPr>
        <w:t>，</w:t>
      </w:r>
      <w:r>
        <w:rPr>
          <w:rFonts w:hint="eastAsia"/>
        </w:rPr>
        <w:t>以止其汗。翌日迎愚診視</w:t>
      </w:r>
      <w:r w:rsidR="006C4C45">
        <w:rPr>
          <w:rFonts w:hint="eastAsia"/>
        </w:rPr>
        <w:t>，</w:t>
      </w:r>
      <w:r>
        <w:rPr>
          <w:rFonts w:hint="eastAsia"/>
        </w:rPr>
        <w:t>其脈微弱欲無</w:t>
      </w:r>
      <w:r w:rsidR="006C4C45">
        <w:rPr>
          <w:rFonts w:hint="eastAsia"/>
        </w:rPr>
        <w:t>，</w:t>
      </w:r>
      <w:r>
        <w:rPr>
          <w:rFonts w:hint="eastAsia"/>
        </w:rPr>
        <w:t>呼吸略似迫促。自言大汗雖止</w:t>
      </w:r>
      <w:r w:rsidR="006C4C45">
        <w:rPr>
          <w:rFonts w:hint="eastAsia"/>
        </w:rPr>
        <w:t>，</w:t>
      </w:r>
      <w:r>
        <w:rPr>
          <w:rFonts w:hint="eastAsia"/>
        </w:rPr>
        <w:t>而仍有出汗之時</w:t>
      </w:r>
      <w:r w:rsidR="006C4C45">
        <w:rPr>
          <w:rFonts w:hint="eastAsia"/>
        </w:rPr>
        <w:t>，</w:t>
      </w:r>
      <w:r>
        <w:rPr>
          <w:rFonts w:hint="eastAsia"/>
        </w:rPr>
        <w:t>怔忡見輕</w:t>
      </w:r>
      <w:r w:rsidR="006C4C45">
        <w:rPr>
          <w:rFonts w:hint="eastAsia"/>
        </w:rPr>
        <w:t>，</w:t>
      </w:r>
      <w:r>
        <w:rPr>
          <w:rFonts w:hint="eastAsia"/>
        </w:rPr>
        <w:t>仍覺短</w:t>
      </w:r>
      <w:r>
        <w:rPr>
          <w:rFonts w:hint="eastAsia"/>
        </w:rPr>
        <w:lastRenderedPageBreak/>
        <w:t>氣。知其確係大氣下陷</w:t>
      </w:r>
      <w:r w:rsidR="006C4C45">
        <w:rPr>
          <w:rFonts w:hint="eastAsia"/>
        </w:rPr>
        <w:t>，</w:t>
      </w:r>
      <w:r>
        <w:rPr>
          <w:rFonts w:hint="eastAsia"/>
        </w:rPr>
        <w:t>遂投以升陷湯</w:t>
      </w:r>
      <w:r w:rsidR="006C4C45">
        <w:rPr>
          <w:rFonts w:hint="eastAsia"/>
        </w:rPr>
        <w:t>，</w:t>
      </w:r>
      <w:r>
        <w:rPr>
          <w:rFonts w:hint="eastAsia"/>
        </w:rPr>
        <w:t>為其有汗</w:t>
      </w:r>
      <w:r w:rsidR="006C4C45">
        <w:rPr>
          <w:rFonts w:hint="eastAsia"/>
        </w:rPr>
        <w:t>，</w:t>
      </w:r>
      <w:r>
        <w:rPr>
          <w:rFonts w:hint="eastAsia"/>
        </w:rPr>
        <w:t>加龍骨、牡蠣（皆不用煅）各五錢</w:t>
      </w:r>
      <w:r w:rsidR="006C4C45">
        <w:rPr>
          <w:rFonts w:hint="eastAsia"/>
        </w:rPr>
        <w:t>，</w:t>
      </w:r>
      <w:r>
        <w:rPr>
          <w:rFonts w:hint="eastAsia"/>
        </w:rPr>
        <w:t>三劑而愈。</w:t>
      </w:r>
    </w:p>
    <w:p w:rsidR="00F70A9E" w:rsidRDefault="00F70A9E" w:rsidP="00F70A9E">
      <w:pPr>
        <w:pStyle w:val="2f3"/>
        <w:ind w:firstLine="712"/>
      </w:pPr>
      <w:r>
        <w:rPr>
          <w:rFonts w:hint="eastAsia"/>
        </w:rPr>
        <w:t>一人</w:t>
      </w:r>
      <w:r w:rsidR="006C4C45">
        <w:t>，</w:t>
      </w:r>
      <w:r>
        <w:rPr>
          <w:rFonts w:hint="eastAsia"/>
        </w:rPr>
        <w:t>年二十。臥病兩月不愈</w:t>
      </w:r>
      <w:r w:rsidR="006C4C45">
        <w:t>，</w:t>
      </w:r>
      <w:r>
        <w:rPr>
          <w:rFonts w:hint="eastAsia"/>
        </w:rPr>
        <w:t>精神昏憒</w:t>
      </w:r>
      <w:r w:rsidR="006C4C45">
        <w:t>，</w:t>
      </w:r>
      <w:r>
        <w:rPr>
          <w:rFonts w:hint="eastAsia"/>
        </w:rPr>
        <w:t>肢體酸懶</w:t>
      </w:r>
      <w:r w:rsidR="006C4C45">
        <w:t>，</w:t>
      </w:r>
      <w:r>
        <w:rPr>
          <w:rFonts w:hint="eastAsia"/>
        </w:rPr>
        <w:t>亦不覺有所苦</w:t>
      </w:r>
      <w:r w:rsidR="006C4C45">
        <w:t>，</w:t>
      </w:r>
      <w:r>
        <w:rPr>
          <w:rFonts w:hint="eastAsia"/>
        </w:rPr>
        <w:t>屢次延醫診視</w:t>
      </w:r>
      <w:r w:rsidR="006C4C45">
        <w:t>，</w:t>
      </w:r>
      <w:r>
        <w:rPr>
          <w:rFonts w:hint="eastAsia"/>
        </w:rPr>
        <w:t>莫審病情</w:t>
      </w:r>
      <w:r w:rsidR="006C4C45">
        <w:t>，</w:t>
      </w:r>
      <w:r>
        <w:rPr>
          <w:rFonts w:hint="eastAsia"/>
        </w:rPr>
        <w:t>用藥亦無效。一日忽然不能喘息</w:t>
      </w:r>
      <w:r w:rsidR="006C4C45">
        <w:t>，</w:t>
      </w:r>
      <w:r>
        <w:rPr>
          <w:rFonts w:hint="eastAsia"/>
        </w:rPr>
        <w:t>張口呼氣外出</w:t>
      </w:r>
      <w:r w:rsidR="006C4C45">
        <w:t>，</w:t>
      </w:r>
      <w:r>
        <w:rPr>
          <w:rFonts w:hint="eastAsia"/>
        </w:rPr>
        <w:t>而氣不上達</w:t>
      </w:r>
      <w:r w:rsidR="006C4C45">
        <w:t>，</w:t>
      </w:r>
      <w:r>
        <w:rPr>
          <w:rFonts w:hint="eastAsia"/>
        </w:rPr>
        <w:t>其氣蓄極之時</w:t>
      </w:r>
      <w:r w:rsidR="006C4C45">
        <w:t>，</w:t>
      </w:r>
      <w:r>
        <w:rPr>
          <w:rFonts w:hint="eastAsia"/>
        </w:rPr>
        <w:t>肛門突出</w:t>
      </w:r>
      <w:r w:rsidR="006C4C45">
        <w:t>，</w:t>
      </w:r>
      <w:r>
        <w:rPr>
          <w:rFonts w:hint="eastAsia"/>
        </w:rPr>
        <w:t>約二十呼吸之頃</w:t>
      </w:r>
      <w:r w:rsidR="006C4C45">
        <w:t>，</w:t>
      </w:r>
      <w:r>
        <w:rPr>
          <w:rFonts w:hint="eastAsia"/>
        </w:rPr>
        <w:t>氣息方通。一晝夜之間</w:t>
      </w:r>
      <w:r w:rsidR="006C4C45">
        <w:t>，</w:t>
      </w:r>
      <w:r>
        <w:rPr>
          <w:rFonts w:hint="eastAsia"/>
        </w:rPr>
        <w:t>如此者八九次。診其脈</w:t>
      </w:r>
      <w:r w:rsidR="006C4C45">
        <w:t>，</w:t>
      </w:r>
      <w:r>
        <w:rPr>
          <w:rFonts w:hint="eastAsia"/>
        </w:rPr>
        <w:t>關前微弱不起</w:t>
      </w:r>
      <w:r w:rsidR="006C4C45">
        <w:t>，</w:t>
      </w:r>
      <w:r>
        <w:rPr>
          <w:rFonts w:hint="eastAsia"/>
        </w:rPr>
        <w:t>知其大氣下陷</w:t>
      </w:r>
      <w:r w:rsidR="006C4C45">
        <w:t>，</w:t>
      </w:r>
      <w:r>
        <w:rPr>
          <w:rFonts w:hint="eastAsia"/>
        </w:rPr>
        <w:t>不能司肺臟呼吸之樞機也。遂投以人參一兩</w:t>
      </w:r>
      <w:r w:rsidR="006C4C45">
        <w:t>，</w:t>
      </w:r>
      <w:r>
        <w:rPr>
          <w:rFonts w:hint="eastAsia"/>
        </w:rPr>
        <w:t>柴胡三錢</w:t>
      </w:r>
      <w:r w:rsidR="006C4C45">
        <w:t>，</w:t>
      </w:r>
      <w:r>
        <w:rPr>
          <w:rFonts w:hint="eastAsia"/>
        </w:rPr>
        <w:t>知母二錢</w:t>
      </w:r>
      <w:r w:rsidR="006C4C45">
        <w:t>，</w:t>
      </w:r>
      <w:r>
        <w:rPr>
          <w:rFonts w:hint="eastAsia"/>
        </w:rPr>
        <w:t>一劑而呼吸順。又將柴胡改用二錢</w:t>
      </w:r>
      <w:r w:rsidR="006C4C45">
        <w:t>，</w:t>
      </w:r>
      <w:r>
        <w:rPr>
          <w:rFonts w:hint="eastAsia"/>
        </w:rPr>
        <w:t>知母改用四錢</w:t>
      </w:r>
      <w:r w:rsidR="006C4C45">
        <w:t>，</w:t>
      </w:r>
      <w:r>
        <w:rPr>
          <w:rFonts w:hint="eastAsia"/>
        </w:rPr>
        <w:t>再服數劑</w:t>
      </w:r>
      <w:r w:rsidR="006C4C45">
        <w:t>，</w:t>
      </w:r>
      <w:r>
        <w:rPr>
          <w:rFonts w:hint="eastAsia"/>
        </w:rPr>
        <w:t>宿病亦愈。</w:t>
      </w:r>
    </w:p>
    <w:p w:rsidR="00FF2191" w:rsidRDefault="00F70A9E" w:rsidP="00F70A9E">
      <w:pPr>
        <w:pStyle w:val="2f3"/>
        <w:ind w:firstLine="712"/>
      </w:pPr>
      <w:r>
        <w:rPr>
          <w:rFonts w:hint="eastAsia"/>
        </w:rPr>
        <w:t>按：此證臥病數月</w:t>
      </w:r>
      <w:r w:rsidR="006C4C45">
        <w:t>，</w:t>
      </w:r>
      <w:r>
        <w:rPr>
          <w:rFonts w:hint="eastAsia"/>
        </w:rPr>
        <w:t>氣分虧損太甚</w:t>
      </w:r>
      <w:r w:rsidR="006C4C45">
        <w:t>，</w:t>
      </w:r>
      <w:r>
        <w:rPr>
          <w:rFonts w:hint="eastAsia"/>
        </w:rPr>
        <w:t>故以人參代黃耆。且此時</w:t>
      </w:r>
      <w:r w:rsidR="00AD7840">
        <w:rPr>
          <w:rFonts w:hint="eastAsia"/>
        </w:rPr>
        <w:t>係</w:t>
      </w:r>
      <w:r>
        <w:rPr>
          <w:rFonts w:hint="eastAsia"/>
        </w:rPr>
        <w:t>初次治大氣下陷證</w:t>
      </w:r>
      <w:r w:rsidR="006C4C45">
        <w:t>，</w:t>
      </w:r>
      <w:r>
        <w:rPr>
          <w:rFonts w:hint="eastAsia"/>
        </w:rPr>
        <w:t>升陷湯方猶未擬出也。</w:t>
      </w:r>
    </w:p>
    <w:p w:rsidR="00F70A9E" w:rsidRDefault="00F70A9E" w:rsidP="00F70A9E">
      <w:pPr>
        <w:pStyle w:val="2f3"/>
        <w:ind w:firstLine="712"/>
      </w:pPr>
      <w:r>
        <w:rPr>
          <w:rFonts w:hint="eastAsia"/>
        </w:rPr>
        <w:t>又按</w:t>
      </w:r>
      <w:r w:rsidR="00FF2191">
        <w:rPr>
          <w:rFonts w:hint="eastAsia"/>
        </w:rPr>
        <w:t>：</w:t>
      </w:r>
      <w:r>
        <w:rPr>
          <w:rFonts w:hint="eastAsia"/>
        </w:rPr>
        <w:t>此證初得時</w:t>
      </w:r>
      <w:r w:rsidR="006C4C45">
        <w:t>，</w:t>
      </w:r>
      <w:r>
        <w:rPr>
          <w:rFonts w:hint="eastAsia"/>
        </w:rPr>
        <w:t>當</w:t>
      </w:r>
      <w:r w:rsidR="00AD7840">
        <w:rPr>
          <w:rFonts w:hint="eastAsia"/>
        </w:rPr>
        <w:t>係</w:t>
      </w:r>
      <w:r>
        <w:rPr>
          <w:rFonts w:hint="eastAsia"/>
        </w:rPr>
        <w:t>大氣下陷</w:t>
      </w:r>
      <w:r w:rsidR="006C4C45">
        <w:t>，</w:t>
      </w:r>
      <w:r>
        <w:rPr>
          <w:rFonts w:hint="eastAsia"/>
        </w:rPr>
        <w:t>特其下陷未劇</w:t>
      </w:r>
      <w:r w:rsidR="006C4C45">
        <w:t>，</w:t>
      </w:r>
      <w:r>
        <w:rPr>
          <w:rFonts w:hint="eastAsia"/>
        </w:rPr>
        <w:t>故呼吸之間不覺耳。人參、黃耆皆補氣兼能升氣者也</w:t>
      </w:r>
      <w:r w:rsidR="006C4C45">
        <w:t>，</w:t>
      </w:r>
      <w:r>
        <w:rPr>
          <w:rFonts w:hint="eastAsia"/>
        </w:rPr>
        <w:t>然人參補氣之力勝</w:t>
      </w:r>
      <w:r w:rsidR="00D24630">
        <w:rPr>
          <w:rFonts w:hint="eastAsia"/>
        </w:rPr>
        <w:t>於</w:t>
      </w:r>
      <w:r>
        <w:rPr>
          <w:rFonts w:hint="eastAsia"/>
        </w:rPr>
        <w:t>黃耆</w:t>
      </w:r>
      <w:r w:rsidR="00FF2191">
        <w:rPr>
          <w:rFonts w:hint="eastAsia"/>
        </w:rPr>
        <w:t>；</w:t>
      </w:r>
      <w:r>
        <w:rPr>
          <w:rFonts w:hint="eastAsia"/>
        </w:rPr>
        <w:t>黃耆升氣之力勝</w:t>
      </w:r>
      <w:r w:rsidR="00D24630">
        <w:rPr>
          <w:rFonts w:hint="eastAsia"/>
        </w:rPr>
        <w:t>於</w:t>
      </w:r>
      <w:r>
        <w:rPr>
          <w:rFonts w:hint="eastAsia"/>
        </w:rPr>
        <w:t>人參</w:t>
      </w:r>
      <w:r w:rsidR="006C4C45">
        <w:rPr>
          <w:rFonts w:hint="eastAsia"/>
        </w:rPr>
        <w:t>，</w:t>
      </w:r>
      <w:r>
        <w:rPr>
          <w:rFonts w:hint="eastAsia"/>
        </w:rPr>
        <w:t>故大氣陷而氣分之根柢猶未傷者</w:t>
      </w:r>
      <w:r w:rsidR="006C4C45">
        <w:t>，</w:t>
      </w:r>
      <w:r>
        <w:rPr>
          <w:rFonts w:hint="eastAsia"/>
        </w:rPr>
        <w:t>當用黃耆</w:t>
      </w:r>
      <w:r w:rsidR="00FF2191">
        <w:rPr>
          <w:rFonts w:hint="eastAsia"/>
        </w:rPr>
        <w:t>；</w:t>
      </w:r>
      <w:r>
        <w:rPr>
          <w:rFonts w:hint="eastAsia"/>
        </w:rPr>
        <w:t>大氣陷而氣分之根柢兼傷損者</w:t>
      </w:r>
      <w:r w:rsidR="006C4C45">
        <w:t>，</w:t>
      </w:r>
      <w:r>
        <w:rPr>
          <w:rFonts w:hint="eastAsia"/>
        </w:rPr>
        <w:t>當用人參。是以氣分虛極下陷者</w:t>
      </w:r>
      <w:r w:rsidR="006C4C45">
        <w:t>，</w:t>
      </w:r>
      <w:r>
        <w:rPr>
          <w:rFonts w:hint="eastAsia"/>
        </w:rPr>
        <w:t>升陷湯方後</w:t>
      </w:r>
      <w:r w:rsidR="006C4C45">
        <w:t>，</w:t>
      </w:r>
      <w:r>
        <w:rPr>
          <w:rFonts w:hint="eastAsia"/>
        </w:rPr>
        <w:t>曾注明酌加人參數錢也。</w:t>
      </w:r>
    </w:p>
    <w:p w:rsidR="00FF2191" w:rsidRDefault="00FF2191" w:rsidP="00FF2191">
      <w:pPr>
        <w:pStyle w:val="2f3"/>
        <w:ind w:firstLine="712"/>
      </w:pPr>
      <w:r w:rsidRPr="00FF2191">
        <w:rPr>
          <w:rFonts w:hint="eastAsia"/>
        </w:rPr>
        <w:t>一婦人</w:t>
      </w:r>
      <w:r w:rsidR="006C4C45">
        <w:t>，</w:t>
      </w:r>
      <w:r w:rsidRPr="00FF2191">
        <w:rPr>
          <w:rFonts w:hint="eastAsia"/>
        </w:rPr>
        <w:t>年二十餘。動則自汗</w:t>
      </w:r>
      <w:r w:rsidR="006C4C45">
        <w:t>，</w:t>
      </w:r>
      <w:r w:rsidRPr="00FF2191">
        <w:rPr>
          <w:rFonts w:hint="eastAsia"/>
        </w:rPr>
        <w:t>胸脅滿悶</w:t>
      </w:r>
      <w:r w:rsidR="006C4C45">
        <w:t>，</w:t>
      </w:r>
      <w:r w:rsidRPr="00FF2191">
        <w:rPr>
          <w:rFonts w:hint="eastAsia"/>
        </w:rPr>
        <w:t>心中怔忡。其脈沉遲微弱</w:t>
      </w:r>
      <w:r w:rsidR="006C4C45">
        <w:t>，</w:t>
      </w:r>
      <w:r w:rsidRPr="00FF2191">
        <w:rPr>
          <w:rFonts w:hint="eastAsia"/>
        </w:rPr>
        <w:t>右部尤甚</w:t>
      </w:r>
      <w:r>
        <w:rPr>
          <w:rFonts w:hint="eastAsia"/>
        </w:rPr>
        <w:t>為其脈遲</w:t>
      </w:r>
      <w:r w:rsidR="006C4C45">
        <w:t>，</w:t>
      </w:r>
      <w:r>
        <w:rPr>
          <w:rFonts w:hint="eastAsia"/>
        </w:rPr>
        <w:t>疑是心肺陽虛</w:t>
      </w:r>
      <w:r w:rsidR="006C4C45">
        <w:t>，</w:t>
      </w:r>
      <w:r>
        <w:rPr>
          <w:rFonts w:hint="eastAsia"/>
        </w:rPr>
        <w:t>而詢之不覺寒涼</w:t>
      </w:r>
      <w:r w:rsidR="006C4C45">
        <w:t>，</w:t>
      </w:r>
      <w:r>
        <w:rPr>
          <w:rFonts w:hint="eastAsia"/>
        </w:rPr>
        <w:t>知其為大氣下陷也。其家適有預購黃耆一包</w:t>
      </w:r>
      <w:r w:rsidR="006C4C45">
        <w:t>，</w:t>
      </w:r>
      <w:r>
        <w:rPr>
          <w:rFonts w:hint="eastAsia"/>
        </w:rPr>
        <w:t>且證兼自汗</w:t>
      </w:r>
      <w:r w:rsidR="006C4C45">
        <w:t>，</w:t>
      </w:r>
      <w:r>
        <w:rPr>
          <w:rFonts w:hint="eastAsia"/>
        </w:rPr>
        <w:t>升、柴亦不宜用</w:t>
      </w:r>
      <w:r w:rsidR="006C4C45">
        <w:t>，</w:t>
      </w:r>
      <w:r>
        <w:rPr>
          <w:rFonts w:hint="eastAsia"/>
        </w:rPr>
        <w:t>遂單用生黃耆一兩煎湯</w:t>
      </w:r>
      <w:r w:rsidR="006C4C45">
        <w:t>，</w:t>
      </w:r>
      <w:r>
        <w:rPr>
          <w:rFonts w:hint="eastAsia"/>
        </w:rPr>
        <w:t>服後諸病皆愈。有習醫者董生捷亭在座</w:t>
      </w:r>
      <w:r w:rsidR="006C4C45">
        <w:t>，</w:t>
      </w:r>
      <w:r>
        <w:rPr>
          <w:rFonts w:hint="eastAsia"/>
        </w:rPr>
        <w:t>疑而問曰「《本經》黃耆原主大風</w:t>
      </w:r>
      <w:r w:rsidR="006C4C45">
        <w:t>，</w:t>
      </w:r>
      <w:r>
        <w:rPr>
          <w:rFonts w:hint="eastAsia"/>
        </w:rPr>
        <w:t>有透表之</w:t>
      </w:r>
      <w:r>
        <w:rPr>
          <w:rFonts w:hint="eastAsia"/>
        </w:rPr>
        <w:lastRenderedPageBreak/>
        <w:t>力</w:t>
      </w:r>
      <w:r w:rsidR="006C4C45">
        <w:t>，</w:t>
      </w:r>
      <w:r>
        <w:rPr>
          <w:rFonts w:hint="eastAsia"/>
        </w:rPr>
        <w:t>生用則透表之力益大</w:t>
      </w:r>
      <w:r w:rsidR="006C4C45">
        <w:t>，</w:t>
      </w:r>
      <w:r>
        <w:rPr>
          <w:rFonts w:hint="eastAsia"/>
        </w:rPr>
        <w:t>與自汗證不宜。其性升而能補</w:t>
      </w:r>
      <w:r w:rsidR="006C4C45">
        <w:t>，</w:t>
      </w:r>
      <w:r>
        <w:rPr>
          <w:rFonts w:hint="eastAsia"/>
        </w:rPr>
        <w:t>有膨脹之力</w:t>
      </w:r>
      <w:r w:rsidR="006C4C45">
        <w:t>，</w:t>
      </w:r>
      <w:r>
        <w:rPr>
          <w:rFonts w:hint="eastAsia"/>
        </w:rPr>
        <w:t>與滿悶證不宜。今單用生黃耆兩許</w:t>
      </w:r>
      <w:r w:rsidR="006C4C45">
        <w:t>，</w:t>
      </w:r>
      <w:r>
        <w:rPr>
          <w:rFonts w:hint="eastAsia"/>
        </w:rPr>
        <w:t>而兩證皆愈</w:t>
      </w:r>
      <w:r w:rsidR="006C4C45">
        <w:t>，</w:t>
      </w:r>
      <w:r>
        <w:rPr>
          <w:rFonts w:hint="eastAsia"/>
        </w:rPr>
        <w:t>並怔忡亦愈</w:t>
      </w:r>
      <w:r w:rsidR="006C4C45">
        <w:t>，</w:t>
      </w:r>
      <w:r>
        <w:rPr>
          <w:rFonts w:hint="eastAsia"/>
        </w:rPr>
        <w:t>其義何居」？答曰「黃耆誠有透表之力</w:t>
      </w:r>
      <w:r w:rsidR="006C4C45">
        <w:t>，</w:t>
      </w:r>
      <w:r>
        <w:rPr>
          <w:rFonts w:hint="eastAsia"/>
        </w:rPr>
        <w:t>故氣虛不能逐邪外出者</w:t>
      </w:r>
      <w:r w:rsidR="006C4C45">
        <w:t>，</w:t>
      </w:r>
      <w:r>
        <w:rPr>
          <w:rFonts w:hint="eastAsia"/>
        </w:rPr>
        <w:t>用</w:t>
      </w:r>
      <w:r w:rsidR="00D24630">
        <w:rPr>
          <w:rFonts w:hint="eastAsia"/>
        </w:rPr>
        <w:t>於</w:t>
      </w:r>
      <w:r>
        <w:rPr>
          <w:rFonts w:hint="eastAsia"/>
        </w:rPr>
        <w:t>發表藥中即能得汗</w:t>
      </w:r>
      <w:r w:rsidR="006C4C45">
        <w:t>，</w:t>
      </w:r>
      <w:r>
        <w:rPr>
          <w:rFonts w:hint="eastAsia"/>
        </w:rPr>
        <w:t>若其陽強陰虛者</w:t>
      </w:r>
      <w:r w:rsidR="006C4C45">
        <w:t>，</w:t>
      </w:r>
      <w:r>
        <w:rPr>
          <w:rFonts w:hint="eastAsia"/>
        </w:rPr>
        <w:t>誤用之則大汗如雨</w:t>
      </w:r>
      <w:r w:rsidR="006C4C45">
        <w:t>，</w:t>
      </w:r>
      <w:r>
        <w:rPr>
          <w:rFonts w:hint="eastAsia"/>
        </w:rPr>
        <w:t>不可遏抑。惟胸中大氣下陷</w:t>
      </w:r>
      <w:r w:rsidR="006C4C45">
        <w:t>，</w:t>
      </w:r>
      <w:r>
        <w:rPr>
          <w:rFonts w:hint="eastAsia"/>
        </w:rPr>
        <w:t>致外衛之氣無所統攝而自汗者</w:t>
      </w:r>
      <w:r w:rsidR="006C4C45">
        <w:t>，</w:t>
      </w:r>
      <w:r>
        <w:rPr>
          <w:rFonts w:hint="eastAsia"/>
        </w:rPr>
        <w:t>投以黃耆則其效如神。至</w:t>
      </w:r>
      <w:r w:rsidR="00D24630">
        <w:rPr>
          <w:rFonts w:hint="eastAsia"/>
        </w:rPr>
        <w:t>於</w:t>
      </w:r>
      <w:r>
        <w:rPr>
          <w:rFonts w:hint="eastAsia"/>
        </w:rPr>
        <w:t>證兼滿悶而亦用之者</w:t>
      </w:r>
      <w:r w:rsidR="006C4C45">
        <w:t>，</w:t>
      </w:r>
      <w:r>
        <w:rPr>
          <w:rFonts w:hint="eastAsia"/>
        </w:rPr>
        <w:t>確知其為大氣下陷</w:t>
      </w:r>
      <w:r w:rsidR="006C4C45">
        <w:t>，</w:t>
      </w:r>
      <w:r>
        <w:rPr>
          <w:rFonts w:hint="eastAsia"/>
        </w:rPr>
        <w:t>呼吸不利而作悶</w:t>
      </w:r>
      <w:r w:rsidR="006C4C45">
        <w:t>，</w:t>
      </w:r>
      <w:r>
        <w:rPr>
          <w:rFonts w:hint="eastAsia"/>
        </w:rPr>
        <w:t>非氣鬱而作悶也</w:t>
      </w:r>
      <w:r w:rsidR="006C4C45">
        <w:t>，</w:t>
      </w: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心與肺同懸胸中</w:t>
      </w:r>
      <w:r w:rsidR="006C4C45">
        <w:t>，</w:t>
      </w:r>
      <w:r>
        <w:rPr>
          <w:rFonts w:hint="eastAsia"/>
        </w:rPr>
        <w:t>皆大氣之所包舉</w:t>
      </w:r>
      <w:r w:rsidR="006C4C45">
        <w:t>，</w:t>
      </w:r>
      <w:r>
        <w:rPr>
          <w:rFonts w:hint="eastAsia"/>
        </w:rPr>
        <w:t>大氣升則心有所依</w:t>
      </w:r>
      <w:r w:rsidR="006C4C45">
        <w:t>，</w:t>
      </w:r>
      <w:r>
        <w:rPr>
          <w:rFonts w:hint="eastAsia"/>
        </w:rPr>
        <w:t>故怔忡自止也」。董生聞之</w:t>
      </w:r>
      <w:r w:rsidR="006C4C45">
        <w:t>，</w:t>
      </w:r>
      <w:r>
        <w:rPr>
          <w:rFonts w:hint="eastAsia"/>
        </w:rPr>
        <w:t>欣喜異常曰「先生真我師也」</w:t>
      </w:r>
      <w:r w:rsidR="00EF7D56">
        <w:rPr>
          <w:rFonts w:hint="eastAsia"/>
        </w:rPr>
        <w:t>。</w:t>
      </w:r>
      <w:r>
        <w:rPr>
          <w:rFonts w:hint="eastAsia"/>
        </w:rPr>
        <w:t>繼加桔梗二錢</w:t>
      </w:r>
      <w:r w:rsidR="006C4C45">
        <w:t>，</w:t>
      </w:r>
      <w:r>
        <w:rPr>
          <w:rFonts w:hint="eastAsia"/>
        </w:rPr>
        <w:t>知母三錢</w:t>
      </w:r>
      <w:r w:rsidR="006C4C45">
        <w:t>，</w:t>
      </w:r>
      <w:r>
        <w:rPr>
          <w:rFonts w:hint="eastAsia"/>
        </w:rPr>
        <w:t>又服兩劑</w:t>
      </w:r>
      <w:r w:rsidR="006C4C45">
        <w:t>，</w:t>
      </w:r>
      <w:r>
        <w:rPr>
          <w:rFonts w:hint="eastAsia"/>
        </w:rPr>
        <w:t>以善其後。</w:t>
      </w:r>
    </w:p>
    <w:p w:rsidR="00FF2191" w:rsidRDefault="00FF2191" w:rsidP="00FF2191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因臨盆努力過甚</w:t>
      </w:r>
      <w:r w:rsidR="006C4C45">
        <w:rPr>
          <w:rFonts w:hint="eastAsia"/>
        </w:rPr>
        <w:t>，</w:t>
      </w:r>
      <w:r>
        <w:rPr>
          <w:rFonts w:hint="eastAsia"/>
        </w:rPr>
        <w:t>產後數日</w:t>
      </w:r>
      <w:r w:rsidR="006C4C45">
        <w:rPr>
          <w:rFonts w:hint="eastAsia"/>
        </w:rPr>
        <w:t>，</w:t>
      </w:r>
      <w:r>
        <w:rPr>
          <w:rFonts w:hint="eastAsia"/>
        </w:rPr>
        <w:t>脅下作疼</w:t>
      </w:r>
      <w:r w:rsidR="006C4C45">
        <w:rPr>
          <w:rFonts w:hint="eastAsia"/>
        </w:rPr>
        <w:t>，</w:t>
      </w:r>
      <w:r>
        <w:rPr>
          <w:rFonts w:hint="eastAsia"/>
        </w:rPr>
        <w:t>又十餘日</w:t>
      </w:r>
      <w:r w:rsidR="006C4C45">
        <w:rPr>
          <w:rFonts w:hint="eastAsia"/>
        </w:rPr>
        <w:t>，</w:t>
      </w:r>
      <w:r>
        <w:rPr>
          <w:rFonts w:hint="eastAsia"/>
        </w:rPr>
        <w:t>更發寒熱。其翁知醫</w:t>
      </w:r>
      <w:r w:rsidR="006C4C45">
        <w:rPr>
          <w:rFonts w:hint="eastAsia"/>
        </w:rPr>
        <w:t>，</w:t>
      </w:r>
      <w:r>
        <w:rPr>
          <w:rFonts w:hint="eastAsia"/>
        </w:rPr>
        <w:t>投以生化湯兩劑</w:t>
      </w:r>
      <w:r w:rsidR="006C4C45">
        <w:rPr>
          <w:rFonts w:hint="eastAsia"/>
        </w:rPr>
        <w:t>，</w:t>
      </w:r>
      <w:r>
        <w:rPr>
          <w:rFonts w:hint="eastAsia"/>
        </w:rPr>
        <w:t>病大見愈。遲數日</w:t>
      </w:r>
      <w:r w:rsidR="006C4C45">
        <w:rPr>
          <w:rFonts w:hint="eastAsia"/>
        </w:rPr>
        <w:t>，</w:t>
      </w:r>
      <w:r>
        <w:rPr>
          <w:rFonts w:hint="eastAsia"/>
        </w:rPr>
        <w:t>寒熱又作。遂延他醫調治</w:t>
      </w:r>
      <w:r w:rsidR="006C4C45">
        <w:rPr>
          <w:rFonts w:hint="eastAsia"/>
        </w:rPr>
        <w:t>，</w:t>
      </w:r>
      <w:r>
        <w:rPr>
          <w:rFonts w:hint="eastAsia"/>
        </w:rPr>
        <w:t>以為產後瘀血為恙</w:t>
      </w:r>
      <w:r w:rsidR="006C4C45">
        <w:rPr>
          <w:rFonts w:hint="eastAsia"/>
        </w:rPr>
        <w:t>，</w:t>
      </w:r>
      <w:r>
        <w:rPr>
          <w:rFonts w:hint="eastAsia"/>
        </w:rPr>
        <w:t>又兼受寒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活血化瘀藥中</w:t>
      </w:r>
      <w:r w:rsidR="006C4C45">
        <w:rPr>
          <w:rFonts w:hint="eastAsia"/>
        </w:rPr>
        <w:t>，</w:t>
      </w:r>
      <w:r>
        <w:rPr>
          <w:rFonts w:hint="eastAsia"/>
        </w:rPr>
        <w:t>重加乾薑。數劑後</w:t>
      </w:r>
      <w:r w:rsidR="006C4C45">
        <w:rPr>
          <w:rFonts w:hint="eastAsia"/>
        </w:rPr>
        <w:t>，</w:t>
      </w:r>
      <w:r>
        <w:rPr>
          <w:rFonts w:hint="eastAsia"/>
        </w:rPr>
        <w:t>寒熱益甚</w:t>
      </w:r>
      <w:r w:rsidR="006C4C45">
        <w:rPr>
          <w:rFonts w:hint="eastAsia"/>
        </w:rPr>
        <w:t>，</w:t>
      </w:r>
      <w:r>
        <w:rPr>
          <w:rFonts w:hint="eastAsia"/>
        </w:rPr>
        <w:t>連連飲水</w:t>
      </w:r>
      <w:r w:rsidR="006C4C45">
        <w:rPr>
          <w:rFonts w:hint="eastAsia"/>
        </w:rPr>
        <w:t>，</w:t>
      </w:r>
      <w:r>
        <w:rPr>
          <w:rFonts w:hint="eastAsia"/>
        </w:rPr>
        <w:t>不能解渴。時當仲夏</w:t>
      </w:r>
      <w:r w:rsidR="006C4C45">
        <w:rPr>
          <w:rFonts w:hint="eastAsia"/>
        </w:rPr>
        <w:t>，</w:t>
      </w:r>
      <w:r>
        <w:rPr>
          <w:rFonts w:hint="eastAsia"/>
        </w:rPr>
        <w:t>身熱如炙</w:t>
      </w:r>
      <w:r w:rsidR="006C4C45">
        <w:rPr>
          <w:rFonts w:hint="eastAsia"/>
        </w:rPr>
        <w:t>，</w:t>
      </w:r>
      <w:r>
        <w:rPr>
          <w:rFonts w:hint="eastAsia"/>
        </w:rPr>
        <w:t>又復嚴裹厚被</w:t>
      </w:r>
      <w:r w:rsidR="006C4C45">
        <w:rPr>
          <w:rFonts w:hint="eastAsia"/>
        </w:rPr>
        <w:t>，</w:t>
      </w:r>
      <w:r>
        <w:rPr>
          <w:rFonts w:hint="eastAsia"/>
        </w:rPr>
        <w:t>略以展動</w:t>
      </w:r>
      <w:r w:rsidR="006C4C45">
        <w:rPr>
          <w:rFonts w:hint="eastAsia"/>
        </w:rPr>
        <w:t>，</w:t>
      </w:r>
      <w:r>
        <w:rPr>
          <w:rFonts w:hint="eastAsia"/>
        </w:rPr>
        <w:t>即覺冷氣侵膚。後愚診視</w:t>
      </w:r>
      <w:r w:rsidR="006C4C45">
        <w:rPr>
          <w:rFonts w:hint="eastAsia"/>
        </w:rPr>
        <w:t>，</w:t>
      </w:r>
      <w:r>
        <w:rPr>
          <w:rFonts w:hint="eastAsia"/>
        </w:rPr>
        <w:t>左脈沉細欲無</w:t>
      </w:r>
      <w:r w:rsidR="006C4C45">
        <w:rPr>
          <w:rFonts w:hint="eastAsia"/>
        </w:rPr>
        <w:t>，</w:t>
      </w:r>
      <w:r>
        <w:rPr>
          <w:rFonts w:hint="eastAsia"/>
        </w:rPr>
        <w:t>右脈沉緊</w:t>
      </w:r>
      <w:r w:rsidR="006C4C45">
        <w:rPr>
          <w:rFonts w:hint="eastAsia"/>
        </w:rPr>
        <w:t>，</w:t>
      </w:r>
      <w:r>
        <w:rPr>
          <w:rFonts w:hint="eastAsia"/>
        </w:rPr>
        <w:t>皆有數象。知其大氣下陷</w:t>
      </w:r>
      <w:r w:rsidR="006C4C45">
        <w:rPr>
          <w:rFonts w:hint="eastAsia"/>
        </w:rPr>
        <w:t>，</w:t>
      </w:r>
      <w:r>
        <w:rPr>
          <w:rFonts w:hint="eastAsia"/>
        </w:rPr>
        <w:t>又為熱藥所傷也。其從前服生化湯覺輕者</w:t>
      </w:r>
      <w:r w:rsidR="006C4C45">
        <w:rPr>
          <w:rFonts w:hint="eastAsia"/>
        </w:rPr>
        <w:t>，</w:t>
      </w:r>
      <w:r>
        <w:rPr>
          <w:rFonts w:hint="eastAsia"/>
        </w:rPr>
        <w:t>全得芎藭升提之力也。治以升陷湯</w:t>
      </w:r>
      <w:r w:rsidR="006C4C45">
        <w:rPr>
          <w:rFonts w:hint="eastAsia"/>
        </w:rPr>
        <w:t>，</w:t>
      </w:r>
      <w:r>
        <w:rPr>
          <w:rFonts w:hint="eastAsia"/>
        </w:rPr>
        <w:t>將方中知母改用八錢</w:t>
      </w:r>
      <w:r w:rsidR="006C4C45">
        <w:rPr>
          <w:rFonts w:hint="eastAsia"/>
        </w:rPr>
        <w:t>，</w:t>
      </w:r>
      <w:r>
        <w:rPr>
          <w:rFonts w:hint="eastAsia"/>
        </w:rPr>
        <w:t>又加玄參六錢</w:t>
      </w:r>
      <w:r w:rsidR="006C4C45">
        <w:rPr>
          <w:rFonts w:hint="eastAsia"/>
        </w:rPr>
        <w:t>，</w:t>
      </w:r>
      <w:r>
        <w:rPr>
          <w:rFonts w:hint="eastAsia"/>
        </w:rPr>
        <w:t>一劑而寒熱已</w:t>
      </w:r>
      <w:r w:rsidR="006C4C45">
        <w:rPr>
          <w:rFonts w:hint="eastAsia"/>
        </w:rPr>
        <w:t>，</w:t>
      </w:r>
      <w:r>
        <w:rPr>
          <w:rFonts w:hint="eastAsia"/>
        </w:rPr>
        <w:t>亦不作渴。從前兩日不食</w:t>
      </w:r>
      <w:r w:rsidR="006C4C45">
        <w:rPr>
          <w:rFonts w:hint="eastAsia"/>
        </w:rPr>
        <w:t>，</w:t>
      </w:r>
      <w:r>
        <w:rPr>
          <w:rFonts w:hint="eastAsia"/>
        </w:rPr>
        <w:t>至此遂能飲食。惟脅下微疼</w:t>
      </w:r>
      <w:r w:rsidR="006C4C45">
        <w:rPr>
          <w:rFonts w:hint="eastAsia"/>
        </w:rPr>
        <w:t>，</w:t>
      </w:r>
      <w:r>
        <w:rPr>
          <w:rFonts w:hint="eastAsia"/>
        </w:rPr>
        <w:t>繼服拙擬理鬱升陷湯（在後）</w:t>
      </w:r>
      <w:r w:rsidR="006C4C45">
        <w:rPr>
          <w:rFonts w:hint="eastAsia"/>
        </w:rPr>
        <w:t>，</w:t>
      </w:r>
      <w:r>
        <w:rPr>
          <w:rFonts w:hint="eastAsia"/>
        </w:rPr>
        <w:t>二劑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FF2191" w:rsidRDefault="00FF2191" w:rsidP="00FF2191">
      <w:pPr>
        <w:pStyle w:val="2f5"/>
        <w:ind w:firstLine="712"/>
      </w:pPr>
      <w:r w:rsidRPr="00FF2191">
        <w:rPr>
          <w:rFonts w:hint="eastAsia"/>
        </w:rPr>
        <w:lastRenderedPageBreak/>
        <w:t>按︰</w:t>
      </w:r>
      <w:r>
        <w:rPr>
          <w:rFonts w:hint="eastAsia"/>
        </w:rPr>
        <w:t>產後雖有實熱</w:t>
      </w:r>
      <w:r w:rsidR="006C4C45">
        <w:rPr>
          <w:rFonts w:hint="eastAsia"/>
        </w:rPr>
        <w:t>，</w:t>
      </w:r>
      <w:r>
        <w:rPr>
          <w:rFonts w:hint="eastAsia"/>
        </w:rPr>
        <w:t>若非寒溫外感之熱</w:t>
      </w:r>
      <w:r w:rsidR="006C4C45">
        <w:rPr>
          <w:rFonts w:hint="eastAsia"/>
        </w:rPr>
        <w:t>，</w:t>
      </w:r>
      <w:r>
        <w:rPr>
          <w:rFonts w:hint="eastAsia"/>
        </w:rPr>
        <w:t>忌用知母</w:t>
      </w:r>
      <w:r w:rsidR="006C4C45">
        <w:rPr>
          <w:rFonts w:hint="eastAsia"/>
        </w:rPr>
        <w:t>，</w:t>
      </w:r>
      <w:r>
        <w:rPr>
          <w:rFonts w:hint="eastAsia"/>
        </w:rPr>
        <w:t>而不忌用玄參</w:t>
      </w:r>
      <w:r w:rsidR="006C4C45">
        <w:rPr>
          <w:rFonts w:hint="eastAsia"/>
        </w:rPr>
        <w:t>，</w:t>
      </w:r>
      <w:r>
        <w:rPr>
          <w:rFonts w:hint="eastAsia"/>
        </w:rPr>
        <w:t>以玄參原為治產乳之藥</w:t>
      </w:r>
      <w:r w:rsidR="006C4C45">
        <w:rPr>
          <w:rFonts w:hint="eastAsia"/>
        </w:rPr>
        <w:t>，</w:t>
      </w:r>
      <w:r w:rsidR="00D16ED2">
        <w:rPr>
          <w:rFonts w:hint="eastAsia"/>
        </w:rPr>
        <w:t>《本經》</w:t>
      </w:r>
      <w:r>
        <w:rPr>
          <w:rFonts w:hint="eastAsia"/>
        </w:rPr>
        <w:t>有明文也。此證雖得之產後</w:t>
      </w:r>
      <w:r w:rsidR="006C4C45">
        <w:rPr>
          <w:rFonts w:hint="eastAsia"/>
        </w:rPr>
        <w:t>，</w:t>
      </w:r>
      <w:r>
        <w:rPr>
          <w:rFonts w:hint="eastAsia"/>
        </w:rPr>
        <w:t>時已逾月</w:t>
      </w:r>
      <w:r w:rsidR="006C4C45">
        <w:rPr>
          <w:rFonts w:hint="eastAsia"/>
        </w:rPr>
        <w:t>，</w:t>
      </w:r>
      <w:r>
        <w:rPr>
          <w:rFonts w:hint="eastAsia"/>
        </w:rPr>
        <w:t>故敢放膽重用知母。</w:t>
      </w:r>
    </w:p>
    <w:p w:rsidR="00FF2191" w:rsidRDefault="00FF2191" w:rsidP="00FF2191">
      <w:pPr>
        <w:pStyle w:val="2f5"/>
        <w:ind w:firstLine="712"/>
      </w:pPr>
      <w:r>
        <w:rPr>
          <w:rFonts w:hint="eastAsia"/>
        </w:rPr>
        <w:t>或問「緊為受寒之脈</w:t>
      </w:r>
      <w:r w:rsidR="006C4C45">
        <w:rPr>
          <w:rFonts w:hint="eastAsia"/>
        </w:rPr>
        <w:t>，</w:t>
      </w:r>
      <w:r>
        <w:rPr>
          <w:rFonts w:hint="eastAsia"/>
        </w:rPr>
        <w:t>故傷寒麻黃湯證</w:t>
      </w:r>
      <w:r w:rsidR="006C4C45">
        <w:rPr>
          <w:rFonts w:hint="eastAsia"/>
        </w:rPr>
        <w:t>，</w:t>
      </w:r>
      <w:r>
        <w:rPr>
          <w:rFonts w:hint="eastAsia"/>
        </w:rPr>
        <w:t>其脈必緊。此證既為熱藥所傷</w:t>
      </w:r>
      <w:r w:rsidR="006C4C45">
        <w:rPr>
          <w:rFonts w:hint="eastAsia"/>
        </w:rPr>
        <w:t>，</w:t>
      </w:r>
      <w:r>
        <w:rPr>
          <w:rFonts w:hint="eastAsia"/>
        </w:rPr>
        <w:t>何以其右脈沉緊」？答曰「脈沉緊者</w:t>
      </w:r>
      <w:r w:rsidR="006C4C45">
        <w:rPr>
          <w:rFonts w:hint="eastAsia"/>
        </w:rPr>
        <w:t>，</w:t>
      </w:r>
      <w:r>
        <w:rPr>
          <w:rFonts w:hint="eastAsia"/>
        </w:rPr>
        <w:t>其脈沉而有力也。夫有力當作洪象</w:t>
      </w:r>
      <w:r w:rsidR="006C4C45">
        <w:rPr>
          <w:rFonts w:hint="eastAsia"/>
        </w:rPr>
        <w:t>，</w:t>
      </w:r>
      <w:r>
        <w:rPr>
          <w:rFonts w:hint="eastAsia"/>
        </w:rPr>
        <w:t>此證因大氣下陷</w:t>
      </w:r>
      <w:r w:rsidR="006C4C45">
        <w:rPr>
          <w:rFonts w:hint="eastAsia"/>
        </w:rPr>
        <w:t>，</w:t>
      </w:r>
      <w:r>
        <w:rPr>
          <w:rFonts w:hint="eastAsia"/>
        </w:rPr>
        <w:t>雖內有實熱</w:t>
      </w:r>
      <w:r w:rsidR="006C4C45">
        <w:rPr>
          <w:rFonts w:hint="eastAsia"/>
        </w:rPr>
        <w:t>，</w:t>
      </w:r>
      <w:r>
        <w:rPr>
          <w:rFonts w:hint="eastAsia"/>
        </w:rPr>
        <w:t>不能鼓脈作起伏之勢</w:t>
      </w:r>
      <w:r w:rsidR="006C4C45">
        <w:rPr>
          <w:rFonts w:hint="eastAsia"/>
        </w:rPr>
        <w:t>，</w:t>
      </w:r>
      <w:r>
        <w:rPr>
          <w:rFonts w:hint="eastAsia"/>
        </w:rPr>
        <w:t>故不為洪而為緊</w:t>
      </w:r>
      <w:r w:rsidR="006C4C45">
        <w:rPr>
          <w:rFonts w:hint="eastAsia"/>
        </w:rPr>
        <w:t>，</w:t>
      </w:r>
      <w:r>
        <w:rPr>
          <w:rFonts w:hint="eastAsia"/>
        </w:rPr>
        <w:t>且為沉緊也。其獨見</w:t>
      </w:r>
      <w:r w:rsidR="00D24630">
        <w:rPr>
          <w:rFonts w:hint="eastAsia"/>
        </w:rPr>
        <w:t>於</w:t>
      </w:r>
      <w:r>
        <w:rPr>
          <w:rFonts w:hint="eastAsia"/>
        </w:rPr>
        <w:t>右部者</w:t>
      </w:r>
      <w:r w:rsidR="006C4C45">
        <w:rPr>
          <w:rFonts w:hint="eastAsia"/>
        </w:rPr>
        <w:t>，</w:t>
      </w:r>
      <w:r>
        <w:rPr>
          <w:rFonts w:hint="eastAsia"/>
        </w:rPr>
        <w:t>以所服乾薑之熱</w:t>
      </w:r>
      <w:r w:rsidR="006C4C45">
        <w:rPr>
          <w:rFonts w:hint="eastAsia"/>
        </w:rPr>
        <w:t>，</w:t>
      </w:r>
      <w:r>
        <w:rPr>
          <w:rFonts w:hint="eastAsia"/>
        </w:rPr>
        <w:t>胃先受之也</w:t>
      </w:r>
      <w:r w:rsidR="00514B99">
        <w:rPr>
          <w:rFonts w:hint="eastAsia"/>
        </w:rPr>
        <w:t>」</w:t>
      </w:r>
      <w:r>
        <w:rPr>
          <w:rFonts w:hint="eastAsia"/>
        </w:rPr>
        <w:t>。</w:t>
      </w:r>
    </w:p>
    <w:p w:rsidR="00FF2191" w:rsidRPr="00FF2191" w:rsidRDefault="00FF2191" w:rsidP="00514B99">
      <w:pPr>
        <w:pStyle w:val="2f5"/>
        <w:ind w:firstLine="712"/>
      </w:pPr>
      <w:r>
        <w:rPr>
          <w:rFonts w:hint="eastAsia"/>
        </w:rPr>
        <w:t>按︰脈無起伏為弦</w:t>
      </w:r>
      <w:r w:rsidR="006C4C45">
        <w:rPr>
          <w:rFonts w:hint="eastAsia"/>
        </w:rPr>
        <w:t>，</w:t>
      </w:r>
      <w:r>
        <w:rPr>
          <w:rFonts w:hint="eastAsia"/>
        </w:rPr>
        <w:t>弦而有力</w:t>
      </w:r>
      <w:r w:rsidR="006C4C45">
        <w:rPr>
          <w:rFonts w:hint="eastAsia"/>
        </w:rPr>
        <w:t>，</w:t>
      </w:r>
      <w:r>
        <w:rPr>
          <w:rFonts w:hint="eastAsia"/>
        </w:rPr>
        <w:t>即緊脈也。若但弦</w:t>
      </w:r>
      <w:r w:rsidR="006C4C45">
        <w:rPr>
          <w:rFonts w:hint="eastAsia"/>
        </w:rPr>
        <w:t>，</w:t>
      </w:r>
      <w:r>
        <w:rPr>
          <w:rFonts w:hint="eastAsia"/>
        </w:rPr>
        <w:t>則為寒矣。仲景</w:t>
      </w:r>
      <w:r w:rsidR="00514B99">
        <w:rPr>
          <w:rFonts w:hint="eastAsia"/>
        </w:rPr>
        <w:t>〈</w:t>
      </w:r>
      <w:r>
        <w:rPr>
          <w:rFonts w:hint="eastAsia"/>
        </w:rPr>
        <w:t>平脈篇</w:t>
      </w:r>
      <w:r w:rsidR="00514B99">
        <w:rPr>
          <w:rFonts w:hint="eastAsia"/>
        </w:rPr>
        <w:t>〉</w:t>
      </w:r>
      <w:r>
        <w:rPr>
          <w:rFonts w:hint="eastAsia"/>
        </w:rPr>
        <w:t>謂「雙弦者寒</w:t>
      </w:r>
      <w:r w:rsidR="006C4C45">
        <w:rPr>
          <w:rFonts w:hint="eastAsia"/>
        </w:rPr>
        <w:t>，</w:t>
      </w:r>
      <w:r>
        <w:rPr>
          <w:rFonts w:hint="eastAsia"/>
        </w:rPr>
        <w:t>偏弦者飲」</w:t>
      </w:r>
      <w:r w:rsidR="00514B99">
        <w:rPr>
          <w:rFonts w:hint="eastAsia"/>
        </w:rPr>
        <w:t>。</w:t>
      </w:r>
      <w:r>
        <w:rPr>
          <w:rFonts w:hint="eastAsia"/>
        </w:rPr>
        <w:t>究之飲為稀涎</w:t>
      </w:r>
      <w:r w:rsidR="006C4C45">
        <w:rPr>
          <w:rFonts w:hint="eastAsia"/>
        </w:rPr>
        <w:t>，</w:t>
      </w:r>
      <w:r>
        <w:rPr>
          <w:rFonts w:hint="eastAsia"/>
        </w:rPr>
        <w:t>亦多</w:t>
      </w:r>
      <w:r w:rsidR="00AD7840">
        <w:rPr>
          <w:rFonts w:hint="eastAsia"/>
        </w:rPr>
        <w:t>係</w:t>
      </w:r>
      <w:r>
        <w:rPr>
          <w:rFonts w:hint="eastAsia"/>
        </w:rPr>
        <w:t>因寒而成也。</w:t>
      </w:r>
    </w:p>
    <w:p w:rsidR="00514B99" w:rsidRDefault="00514B99" w:rsidP="00514B99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年三十餘</w:t>
      </w:r>
      <w:r w:rsidR="006C4C45">
        <w:rPr>
          <w:rFonts w:hint="eastAsia"/>
        </w:rPr>
        <w:t>，</w:t>
      </w:r>
      <w:r>
        <w:rPr>
          <w:rFonts w:hint="eastAsia"/>
        </w:rPr>
        <w:t>得下痿證</w:t>
      </w:r>
      <w:r w:rsidR="006C4C45">
        <w:rPr>
          <w:rFonts w:hint="eastAsia"/>
        </w:rPr>
        <w:t>，</w:t>
      </w:r>
      <w:r>
        <w:rPr>
          <w:rFonts w:hint="eastAsia"/>
        </w:rPr>
        <w:t>兩腿痿廢</w:t>
      </w:r>
      <w:r w:rsidR="006C4C45">
        <w:rPr>
          <w:rFonts w:hint="eastAsia"/>
        </w:rPr>
        <w:t>，</w:t>
      </w:r>
      <w:r>
        <w:rPr>
          <w:rFonts w:hint="eastAsia"/>
        </w:rPr>
        <w:t>不能屈伸</w:t>
      </w:r>
      <w:r w:rsidR="006C4C45">
        <w:rPr>
          <w:rFonts w:hint="eastAsia"/>
        </w:rPr>
        <w:t>，</w:t>
      </w:r>
      <w:r>
        <w:rPr>
          <w:rFonts w:hint="eastAsia"/>
        </w:rPr>
        <w:t>上半身常常自汗</w:t>
      </w:r>
      <w:r w:rsidR="006C4C45">
        <w:rPr>
          <w:rFonts w:hint="eastAsia"/>
        </w:rPr>
        <w:t>，</w:t>
      </w:r>
      <w:r>
        <w:rPr>
          <w:rFonts w:hint="eastAsia"/>
        </w:rPr>
        <w:t>胸中短氣</w:t>
      </w:r>
      <w:r w:rsidR="006C4C45">
        <w:rPr>
          <w:rFonts w:hint="eastAsia"/>
        </w:rPr>
        <w:t>，</w:t>
      </w:r>
      <w:r>
        <w:rPr>
          <w:rFonts w:hint="eastAsia"/>
        </w:rPr>
        <w:t>少腹下墜</w:t>
      </w:r>
      <w:r w:rsidR="006C4C45">
        <w:rPr>
          <w:rFonts w:hint="eastAsia"/>
        </w:rPr>
        <w:t>，</w:t>
      </w:r>
      <w:r>
        <w:rPr>
          <w:rFonts w:hint="eastAsia"/>
        </w:rPr>
        <w:t>小便不利</w:t>
      </w:r>
      <w:r w:rsidR="006C4C45">
        <w:rPr>
          <w:rFonts w:hint="eastAsia"/>
        </w:rPr>
        <w:t>，</w:t>
      </w:r>
      <w:r>
        <w:rPr>
          <w:rFonts w:hint="eastAsia"/>
        </w:rPr>
        <w:t>寢不能寐。延醫治療數月</w:t>
      </w:r>
      <w:r w:rsidR="006C4C45">
        <w:rPr>
          <w:rFonts w:hint="eastAsia"/>
        </w:rPr>
        <w:t>，</w:t>
      </w:r>
      <w:r>
        <w:rPr>
          <w:rFonts w:hint="eastAsia"/>
        </w:rPr>
        <w:t>病勢轉增。診其脈細如絲</w:t>
      </w:r>
      <w:r w:rsidR="006C4C45">
        <w:rPr>
          <w:rFonts w:hint="eastAsia"/>
        </w:rPr>
        <w:t>，</w:t>
      </w:r>
      <w:r>
        <w:rPr>
          <w:rFonts w:hint="eastAsia"/>
        </w:rPr>
        <w:t>右手尤甚。知其</w:t>
      </w:r>
      <w:r w:rsidR="00AD7840">
        <w:rPr>
          <w:rFonts w:hint="eastAsia"/>
        </w:rPr>
        <w:t>係</w:t>
      </w:r>
      <w:r>
        <w:rPr>
          <w:rFonts w:hint="eastAsia"/>
        </w:rPr>
        <w:t>胸中大氣下陷</w:t>
      </w:r>
      <w:r w:rsidR="006C4C45">
        <w:rPr>
          <w:rFonts w:hint="eastAsia"/>
        </w:rPr>
        <w:t>，</w:t>
      </w:r>
      <w:r>
        <w:rPr>
          <w:rFonts w:hint="eastAsia"/>
        </w:rPr>
        <w:t>欲為疏方。病家疑而問曰「大氣下陷之說</w:t>
      </w:r>
      <w:r w:rsidR="006C4C45">
        <w:rPr>
          <w:rFonts w:hint="eastAsia"/>
        </w:rPr>
        <w:t>，</w:t>
      </w:r>
      <w:r>
        <w:rPr>
          <w:rFonts w:hint="eastAsia"/>
        </w:rPr>
        <w:t>從前醫者</w:t>
      </w:r>
      <w:r w:rsidR="006C4C45">
        <w:rPr>
          <w:rFonts w:hint="eastAsia"/>
        </w:rPr>
        <w:t>，</w:t>
      </w:r>
      <w:r>
        <w:rPr>
          <w:rFonts w:hint="eastAsia"/>
        </w:rPr>
        <w:t>皆未言及。然病之本源</w:t>
      </w:r>
      <w:r w:rsidR="006C4C45">
        <w:rPr>
          <w:rFonts w:hint="eastAsia"/>
        </w:rPr>
        <w:t>，</w:t>
      </w:r>
      <w:r>
        <w:rPr>
          <w:rFonts w:hint="eastAsia"/>
        </w:rPr>
        <w:t>既為大氣下陷</w:t>
      </w:r>
      <w:r w:rsidR="006C4C45">
        <w:rPr>
          <w:rFonts w:hint="eastAsia"/>
        </w:rPr>
        <w:t>，</w:t>
      </w:r>
      <w:r>
        <w:rPr>
          <w:rFonts w:hint="eastAsia"/>
        </w:rPr>
        <w:t>何以有種種諸證乎」？答曰「人之大氣雖在胸中</w:t>
      </w:r>
      <w:r w:rsidR="006C4C45">
        <w:rPr>
          <w:rFonts w:hint="eastAsia"/>
        </w:rPr>
        <w:t>，</w:t>
      </w:r>
      <w:r>
        <w:rPr>
          <w:rFonts w:hint="eastAsia"/>
        </w:rPr>
        <w:t>實能統攝全身</w:t>
      </w:r>
      <w:r w:rsidR="006C4C45">
        <w:rPr>
          <w:rFonts w:hint="eastAsia"/>
        </w:rPr>
        <w:t>，</w:t>
      </w:r>
      <w:r>
        <w:rPr>
          <w:rFonts w:hint="eastAsia"/>
        </w:rPr>
        <w:t>今因大氣下陷</w:t>
      </w:r>
      <w:r w:rsidR="006C4C45">
        <w:rPr>
          <w:rFonts w:hint="eastAsia"/>
        </w:rPr>
        <w:t>，</w:t>
      </w:r>
      <w:r>
        <w:rPr>
          <w:rFonts w:hint="eastAsia"/>
        </w:rPr>
        <w:t>全身無所統攝</w:t>
      </w:r>
      <w:r w:rsidR="006C4C45">
        <w:rPr>
          <w:rFonts w:hint="eastAsia"/>
        </w:rPr>
        <w:t>，</w:t>
      </w:r>
      <w:r>
        <w:rPr>
          <w:rFonts w:hint="eastAsia"/>
        </w:rPr>
        <w:t>肢體遂有廢而不舉之處</w:t>
      </w:r>
      <w:r w:rsidR="006C4C45">
        <w:rPr>
          <w:rFonts w:hint="eastAsia"/>
        </w:rPr>
        <w:t>，</w:t>
      </w:r>
      <w:r>
        <w:rPr>
          <w:rFonts w:hint="eastAsia"/>
        </w:rPr>
        <w:t>此兩腿之所以痿廢也。其自汗者</w:t>
      </w:r>
      <w:r w:rsidR="006C4C45">
        <w:rPr>
          <w:rFonts w:hint="eastAsia"/>
        </w:rPr>
        <w:t>，</w:t>
      </w:r>
      <w:r>
        <w:rPr>
          <w:rFonts w:hint="eastAsia"/>
        </w:rPr>
        <w:t>大氣既陷</w:t>
      </w:r>
      <w:r w:rsidR="006C4C45">
        <w:rPr>
          <w:rFonts w:hint="eastAsia"/>
        </w:rPr>
        <w:t>，</w:t>
      </w:r>
      <w:r>
        <w:rPr>
          <w:rFonts w:hint="eastAsia"/>
        </w:rPr>
        <w:t>外衛之氣亦虛也。其不寐者</w:t>
      </w:r>
      <w:r w:rsidR="006C4C45">
        <w:rPr>
          <w:rFonts w:hint="eastAsia"/>
        </w:rPr>
        <w:t>，</w:t>
      </w:r>
      <w:r>
        <w:rPr>
          <w:rFonts w:hint="eastAsia"/>
        </w:rPr>
        <w:t>大氣既陷</w:t>
      </w:r>
      <w:r w:rsidR="006C4C45">
        <w:rPr>
          <w:rFonts w:hint="eastAsia"/>
        </w:rPr>
        <w:t>，</w:t>
      </w:r>
      <w:r>
        <w:rPr>
          <w:rFonts w:hint="eastAsia"/>
        </w:rPr>
        <w:t>神魂無所根據附也。小便不利者</w:t>
      </w:r>
      <w:r w:rsidR="006C4C45">
        <w:rPr>
          <w:rFonts w:hint="eastAsia"/>
        </w:rPr>
        <w:t>，</w:t>
      </w:r>
      <w:r>
        <w:rPr>
          <w:rFonts w:hint="eastAsia"/>
        </w:rPr>
        <w:t>三焦之氣化</w:t>
      </w:r>
      <w:r w:rsidR="006C4C45">
        <w:rPr>
          <w:rFonts w:hint="eastAsia"/>
        </w:rPr>
        <w:t>，</w:t>
      </w:r>
      <w:r>
        <w:rPr>
          <w:rFonts w:hint="eastAsia"/>
        </w:rPr>
        <w:t>不升則不降</w:t>
      </w:r>
      <w:r w:rsidR="006C4C45">
        <w:rPr>
          <w:rFonts w:hint="eastAsia"/>
        </w:rPr>
        <w:t>，</w:t>
      </w:r>
      <w:r>
        <w:rPr>
          <w:rFonts w:hint="eastAsia"/>
        </w:rPr>
        <w:t>上焦不能如霧</w:t>
      </w:r>
      <w:r w:rsidR="006C4C45">
        <w:rPr>
          <w:rFonts w:hint="eastAsia"/>
        </w:rPr>
        <w:t>，</w:t>
      </w:r>
      <w:r>
        <w:rPr>
          <w:rFonts w:hint="eastAsia"/>
        </w:rPr>
        <w:t>下焦即不能如瀆也。至</w:t>
      </w:r>
      <w:r w:rsidR="00D24630">
        <w:rPr>
          <w:rFonts w:hint="eastAsia"/>
        </w:rPr>
        <w:t>於</w:t>
      </w:r>
      <w:r>
        <w:rPr>
          <w:rFonts w:hint="eastAsia"/>
        </w:rPr>
        <w:t>胸中短氣</w:t>
      </w:r>
      <w:r w:rsidR="006C4C45">
        <w:rPr>
          <w:rFonts w:hint="eastAsia"/>
        </w:rPr>
        <w:t>，</w:t>
      </w:r>
      <w:r>
        <w:rPr>
          <w:rFonts w:hint="eastAsia"/>
        </w:rPr>
        <w:t>少腹下墜</w:t>
      </w:r>
      <w:r w:rsidR="006C4C45">
        <w:rPr>
          <w:rFonts w:hint="eastAsia"/>
        </w:rPr>
        <w:t>，</w:t>
      </w:r>
      <w:r>
        <w:rPr>
          <w:rFonts w:hint="eastAsia"/>
        </w:rPr>
        <w:t>又為大氣下陷之明徵也」。遂治以升陷湯</w:t>
      </w:r>
      <w:r w:rsidR="006C4C45">
        <w:rPr>
          <w:rFonts w:hint="eastAsia"/>
        </w:rPr>
        <w:t>，</w:t>
      </w:r>
      <w:r>
        <w:rPr>
          <w:rFonts w:hint="eastAsia"/>
        </w:rPr>
        <w:t>因其自汗</w:t>
      </w:r>
      <w:r w:rsidR="006C4C45">
        <w:rPr>
          <w:rFonts w:hint="eastAsia"/>
        </w:rPr>
        <w:t>，</w:t>
      </w:r>
      <w:r>
        <w:rPr>
          <w:rFonts w:hint="eastAsia"/>
        </w:rPr>
        <w:t>加龍骨、牡蠣（皆不用煅）各五</w:t>
      </w:r>
      <w:r>
        <w:rPr>
          <w:rFonts w:hint="eastAsia"/>
        </w:rPr>
        <w:lastRenderedPageBreak/>
        <w:t>錢</w:t>
      </w:r>
      <w:r w:rsidR="006C4C45">
        <w:rPr>
          <w:rFonts w:hint="eastAsia"/>
        </w:rPr>
        <w:t>，</w:t>
      </w:r>
      <w:r>
        <w:rPr>
          <w:rFonts w:hint="eastAsia"/>
        </w:rPr>
        <w:t>兩劑汗止</w:t>
      </w:r>
      <w:r w:rsidR="006C4C45">
        <w:rPr>
          <w:rFonts w:hint="eastAsia"/>
        </w:rPr>
        <w:t>，</w:t>
      </w:r>
      <w:r>
        <w:rPr>
          <w:rFonts w:hint="eastAsia"/>
        </w:rPr>
        <w:t>腿稍能屈伸</w:t>
      </w:r>
      <w:r w:rsidR="006C4C45">
        <w:rPr>
          <w:rFonts w:hint="eastAsia"/>
        </w:rPr>
        <w:t>，</w:t>
      </w:r>
      <w:r>
        <w:rPr>
          <w:rFonts w:hint="eastAsia"/>
        </w:rPr>
        <w:t>諸病亦見愈。繼服拙擬理鬱升陷湯數劑</w:t>
      </w:r>
      <w:r w:rsidR="006C4C45">
        <w:rPr>
          <w:rFonts w:hint="eastAsia"/>
        </w:rPr>
        <w:t>，</w:t>
      </w:r>
      <w:r>
        <w:rPr>
          <w:rFonts w:hint="eastAsia"/>
        </w:rPr>
        <w:t>兩腿漸能著力。然痿廢既久</w:t>
      </w:r>
      <w:r w:rsidR="006C4C45">
        <w:rPr>
          <w:rFonts w:hint="eastAsia"/>
        </w:rPr>
        <w:t>，</w:t>
      </w:r>
      <w:r>
        <w:rPr>
          <w:rFonts w:hint="eastAsia"/>
        </w:rPr>
        <w:t>病在筋脈</w:t>
      </w:r>
      <w:r w:rsidR="006C4C45">
        <w:rPr>
          <w:rFonts w:hint="eastAsia"/>
        </w:rPr>
        <w:t>，</w:t>
      </w:r>
      <w:r>
        <w:rPr>
          <w:rFonts w:hint="eastAsia"/>
        </w:rPr>
        <w:t>非旦夕所能脫然。俾用舒筋通脈之品</w:t>
      </w:r>
      <w:r w:rsidR="006C4C45">
        <w:rPr>
          <w:rFonts w:hint="eastAsia"/>
        </w:rPr>
        <w:t>，</w:t>
      </w:r>
      <w:r>
        <w:rPr>
          <w:rFonts w:hint="eastAsia"/>
        </w:rPr>
        <w:t>製作丸藥</w:t>
      </w:r>
      <w:r w:rsidR="006C4C45">
        <w:rPr>
          <w:rFonts w:hint="eastAsia"/>
        </w:rPr>
        <w:t>，</w:t>
      </w:r>
      <w:r>
        <w:rPr>
          <w:rFonts w:hint="eastAsia"/>
        </w:rPr>
        <w:t>久久服之</w:t>
      </w:r>
      <w:r w:rsidR="006C4C45">
        <w:rPr>
          <w:rFonts w:hint="eastAsia"/>
        </w:rPr>
        <w:t>，</w:t>
      </w:r>
      <w:r>
        <w:rPr>
          <w:rFonts w:hint="eastAsia"/>
        </w:rPr>
        <w:t>庶能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FF2191" w:rsidRPr="00514B99" w:rsidRDefault="00514B99" w:rsidP="00FF2191">
      <w:pPr>
        <w:pStyle w:val="2f3"/>
        <w:ind w:firstLine="712"/>
      </w:pPr>
      <w:r w:rsidRPr="00514B99">
        <w:rPr>
          <w:rFonts w:hint="eastAsia"/>
        </w:rPr>
        <w:t>一婦人</w:t>
      </w:r>
      <w:r w:rsidR="006C4C45">
        <w:t>，</w:t>
      </w:r>
      <w:r w:rsidRPr="00514B99">
        <w:rPr>
          <w:rFonts w:hint="eastAsia"/>
        </w:rPr>
        <w:t>產後四五日</w:t>
      </w:r>
      <w:r w:rsidR="006C4C45">
        <w:t>，</w:t>
      </w:r>
      <w:r w:rsidRPr="00514B99">
        <w:rPr>
          <w:rFonts w:hint="eastAsia"/>
        </w:rPr>
        <w:t>大汗淋漓</w:t>
      </w:r>
      <w:r w:rsidR="006C4C45">
        <w:t>，</w:t>
      </w:r>
      <w:r w:rsidRPr="00514B99">
        <w:rPr>
          <w:rFonts w:hint="eastAsia"/>
        </w:rPr>
        <w:t>數日不止</w:t>
      </w:r>
      <w:r w:rsidR="006C4C45">
        <w:t>，</w:t>
      </w:r>
      <w:r w:rsidRPr="00514B99">
        <w:rPr>
          <w:rFonts w:hint="eastAsia"/>
        </w:rPr>
        <w:t>形勢危急</w:t>
      </w:r>
      <w:r w:rsidR="006C4C45">
        <w:t>，</w:t>
      </w:r>
      <w:r w:rsidRPr="00514B99">
        <w:rPr>
          <w:rFonts w:hint="eastAsia"/>
        </w:rPr>
        <w:t>氣息奄奄</w:t>
      </w:r>
      <w:r w:rsidR="006C4C45">
        <w:t>，</w:t>
      </w:r>
      <w:r w:rsidRPr="00514B99">
        <w:rPr>
          <w:rFonts w:hint="eastAsia"/>
        </w:rPr>
        <w:t>其脈微弱欲無</w:t>
      </w:r>
      <w:r w:rsidR="006C4C45">
        <w:rPr>
          <w:rFonts w:hint="eastAsia"/>
        </w:rPr>
        <w:t>，</w:t>
      </w:r>
      <w:r w:rsidRPr="00514B99">
        <w:rPr>
          <w:rFonts w:hint="eastAsia"/>
        </w:rPr>
        <w:t>問其短氣乎</w:t>
      </w:r>
      <w:r>
        <w:rPr>
          <w:rFonts w:hint="eastAsia"/>
        </w:rPr>
        <w:t>？</w:t>
      </w:r>
      <w:r w:rsidRPr="00514B99">
        <w:rPr>
          <w:rFonts w:hint="eastAsia"/>
        </w:rPr>
        <w:t>心中怔忡且發熱乎</w:t>
      </w:r>
      <w:r>
        <w:rPr>
          <w:rFonts w:hint="eastAsia"/>
        </w:rPr>
        <w:t>？</w:t>
      </w:r>
      <w:r w:rsidRPr="00514B99">
        <w:rPr>
          <w:rFonts w:hint="eastAsia"/>
        </w:rPr>
        <w:t>病人不能言而頷之。知其大氣下陷</w:t>
      </w:r>
      <w:r w:rsidR="006C4C45">
        <w:t>，</w:t>
      </w:r>
      <w:r w:rsidRPr="00514B99">
        <w:rPr>
          <w:rFonts w:hint="eastAsia"/>
        </w:rPr>
        <w:t>不能吸攝衛氣</w:t>
      </w:r>
      <w:r w:rsidR="006C4C45">
        <w:t>，</w:t>
      </w:r>
      <w:r w:rsidRPr="00514B99">
        <w:rPr>
          <w:rFonts w:hint="eastAsia"/>
        </w:rPr>
        <w:t>而產後陰分暴虛</w:t>
      </w:r>
      <w:r w:rsidR="006C4C45">
        <w:t>，</w:t>
      </w:r>
      <w:r w:rsidRPr="00514B99">
        <w:rPr>
          <w:rFonts w:hint="eastAsia"/>
        </w:rPr>
        <w:t>又不能維繫陽分</w:t>
      </w:r>
      <w:r w:rsidR="006C4C45">
        <w:t>，</w:t>
      </w:r>
      <w:r w:rsidRPr="00514B99">
        <w:rPr>
          <w:rFonts w:hint="eastAsia"/>
        </w:rPr>
        <w:t>故其汗若斯之脫出也。遂用生黃耆六錢</w:t>
      </w:r>
      <w:r w:rsidR="006C4C45">
        <w:t>，</w:t>
      </w:r>
      <w:r w:rsidRPr="00514B99">
        <w:rPr>
          <w:rFonts w:hint="eastAsia"/>
        </w:rPr>
        <w:t>玄參一兩</w:t>
      </w:r>
      <w:r w:rsidR="006C4C45">
        <w:t>，</w:t>
      </w:r>
      <w:r w:rsidRPr="00514B99">
        <w:rPr>
          <w:rFonts w:hint="eastAsia"/>
        </w:rPr>
        <w:t>山萸肉</w:t>
      </w:r>
      <w:r w:rsidR="00F13728">
        <w:t>（</w:t>
      </w:r>
      <w:r w:rsidRPr="00514B99">
        <w:rPr>
          <w:rFonts w:hint="eastAsia"/>
        </w:rPr>
        <w:t>去淨核</w:t>
      </w:r>
      <w:r w:rsidR="00F13728">
        <w:t>）</w:t>
      </w:r>
      <w:r w:rsidRPr="00514B99">
        <w:rPr>
          <w:rFonts w:hint="eastAsia"/>
        </w:rPr>
        <w:t>、生杭芍各五錢</w:t>
      </w:r>
      <w:r w:rsidR="006C4C45">
        <w:t>，</w:t>
      </w:r>
      <w:r w:rsidRPr="00514B99">
        <w:rPr>
          <w:rFonts w:hint="eastAsia"/>
        </w:rPr>
        <w:t>桔梗二錢</w:t>
      </w:r>
      <w:r w:rsidR="006C4C45">
        <w:t>，</w:t>
      </w:r>
      <w:r w:rsidRPr="00514B99">
        <w:rPr>
          <w:rFonts w:hint="eastAsia"/>
        </w:rPr>
        <w:t>一劑汗減</w:t>
      </w:r>
      <w:r w:rsidR="006C4C45">
        <w:t>，</w:t>
      </w:r>
      <w:r w:rsidRPr="00514B99">
        <w:rPr>
          <w:rFonts w:hint="eastAsia"/>
        </w:rPr>
        <w:t>又服兩劑</w:t>
      </w:r>
      <w:r w:rsidR="006C4C45">
        <w:t>，</w:t>
      </w:r>
      <w:r w:rsidRPr="00514B99">
        <w:rPr>
          <w:rFonts w:hint="eastAsia"/>
        </w:rPr>
        <w:t>諸病皆愈。從前六七日未大便</w:t>
      </w:r>
      <w:r w:rsidR="006C4C45">
        <w:t>，</w:t>
      </w:r>
      <w:r w:rsidRPr="00514B99">
        <w:rPr>
          <w:rFonts w:hint="eastAsia"/>
        </w:rPr>
        <w:t>至此大便亦通。</w:t>
      </w:r>
    </w:p>
    <w:p w:rsidR="00FF2191" w:rsidRDefault="00514B99" w:rsidP="00F70A9E">
      <w:pPr>
        <w:pStyle w:val="2f3"/>
        <w:ind w:firstLine="712"/>
      </w:pPr>
      <w:r w:rsidRPr="00514B99">
        <w:rPr>
          <w:rFonts w:hint="eastAsia"/>
        </w:rPr>
        <w:t>一婦人</w:t>
      </w:r>
      <w:r w:rsidR="006C4C45">
        <w:t>，</w:t>
      </w:r>
      <w:r w:rsidRPr="00514B99">
        <w:rPr>
          <w:rFonts w:hint="eastAsia"/>
        </w:rPr>
        <w:t>年三十許</w:t>
      </w:r>
      <w:r w:rsidR="006C4C45">
        <w:t>，</w:t>
      </w:r>
      <w:r w:rsidRPr="00514B99">
        <w:rPr>
          <w:rFonts w:hint="eastAsia"/>
        </w:rPr>
        <w:t>胸中滿悶</w:t>
      </w:r>
      <w:r w:rsidR="006C4C45">
        <w:t>，</w:t>
      </w:r>
      <w:r w:rsidRPr="00514B99">
        <w:rPr>
          <w:rFonts w:hint="eastAsia"/>
        </w:rPr>
        <w:t>不能飲食。醫者純用開破之藥數劑</w:t>
      </w:r>
      <w:r w:rsidR="006C4C45">
        <w:t>，</w:t>
      </w:r>
      <w:r w:rsidRPr="00514B99">
        <w:rPr>
          <w:rFonts w:hint="eastAsia"/>
        </w:rPr>
        <w:t>忽發寒熱</w:t>
      </w:r>
      <w:r w:rsidR="006C4C45">
        <w:t>，</w:t>
      </w:r>
      <w:r w:rsidRPr="00514B99">
        <w:rPr>
          <w:rFonts w:hint="eastAsia"/>
        </w:rPr>
        <w:t>脈變為遲</w:t>
      </w:r>
      <w:r w:rsidR="006C4C45">
        <w:t>，</w:t>
      </w:r>
      <w:r w:rsidRPr="00514B99">
        <w:rPr>
          <w:rFonts w:hint="eastAsia"/>
        </w:rPr>
        <w:t>醫者見脈遲</w:t>
      </w:r>
      <w:r w:rsidR="006C4C45">
        <w:t>，</w:t>
      </w:r>
      <w:r w:rsidRPr="00514B99">
        <w:rPr>
          <w:rFonts w:hint="eastAsia"/>
        </w:rPr>
        <w:t>又兼寒熱</w:t>
      </w:r>
      <w:r w:rsidR="006C4C45">
        <w:t>，</w:t>
      </w:r>
      <w:r w:rsidRPr="00514B99">
        <w:rPr>
          <w:rFonts w:hint="eastAsia"/>
        </w:rPr>
        <w:t>方中加黃</w:t>
      </w:r>
      <w:r>
        <w:rPr>
          <w:rFonts w:hint="eastAsia"/>
        </w:rPr>
        <w:t>耆</w:t>
      </w:r>
      <w:r w:rsidRPr="00514B99">
        <w:rPr>
          <w:rFonts w:hint="eastAsia"/>
        </w:rPr>
        <w:t>、桂枝、乾薑各數錢</w:t>
      </w:r>
      <w:r w:rsidR="006C4C45">
        <w:t>，</w:t>
      </w:r>
      <w:r w:rsidRPr="00514B99">
        <w:rPr>
          <w:rFonts w:hint="eastAsia"/>
        </w:rPr>
        <w:t>而仍多用破氣之藥。購藥未服</w:t>
      </w:r>
      <w:r w:rsidR="006C4C45">
        <w:t>，</w:t>
      </w:r>
      <w:r w:rsidRPr="00514B99">
        <w:rPr>
          <w:rFonts w:hint="eastAsia"/>
        </w:rPr>
        <w:t>愚應其鄰家延請</w:t>
      </w:r>
      <w:r w:rsidR="006C4C45">
        <w:t>，</w:t>
      </w:r>
      <w:r w:rsidRPr="00514B99">
        <w:rPr>
          <w:rFonts w:hint="eastAsia"/>
        </w:rPr>
        <w:t>適至其村</w:t>
      </w:r>
      <w:r w:rsidR="006C4C45">
        <w:t>，</w:t>
      </w:r>
      <w:r w:rsidRPr="00514B99">
        <w:rPr>
          <w:rFonts w:hint="eastAsia"/>
        </w:rPr>
        <w:t>病家求為診視</w:t>
      </w:r>
      <w:r w:rsidR="006C4C45">
        <w:t>，</w:t>
      </w:r>
      <w:r w:rsidRPr="00514B99">
        <w:rPr>
          <w:rFonts w:hint="eastAsia"/>
        </w:rPr>
        <w:t>其脈遲而且弱。問其呼吸覺短氣乎</w:t>
      </w:r>
      <w:r>
        <w:rPr>
          <w:rFonts w:hint="eastAsia"/>
        </w:rPr>
        <w:t>？</w:t>
      </w:r>
      <w:r w:rsidRPr="00514B99">
        <w:rPr>
          <w:rFonts w:hint="eastAsia"/>
        </w:rPr>
        <w:t>答曰</w:t>
      </w:r>
      <w:r>
        <w:rPr>
          <w:rFonts w:hint="eastAsia"/>
        </w:rPr>
        <w:t>「</w:t>
      </w:r>
      <w:r w:rsidRPr="00514B99">
        <w:rPr>
          <w:rFonts w:hint="eastAsia"/>
        </w:rPr>
        <w:t>今</w:t>
      </w:r>
      <w:r w:rsidR="00D24630">
        <w:rPr>
          <w:rFonts w:hint="eastAsia"/>
        </w:rPr>
        <w:t>於</w:t>
      </w:r>
      <w:r w:rsidRPr="00514B99">
        <w:rPr>
          <w:rFonts w:hint="eastAsia"/>
        </w:rPr>
        <w:t>服藥數劑後</w:t>
      </w:r>
      <w:r w:rsidR="006C4C45">
        <w:t>，</w:t>
      </w:r>
      <w:r w:rsidRPr="00514B99">
        <w:rPr>
          <w:rFonts w:hint="eastAsia"/>
        </w:rPr>
        <w:t>新添此證</w:t>
      </w:r>
      <w:r>
        <w:rPr>
          <w:rFonts w:hint="eastAsia"/>
        </w:rPr>
        <w:t>」</w:t>
      </w:r>
      <w:r w:rsidRPr="00514B99">
        <w:rPr>
          <w:rFonts w:hint="eastAsia"/>
        </w:rPr>
        <w:t>。知其胸中大氣因服破氣之藥下陷。時醫者在座</w:t>
      </w:r>
      <w:r w:rsidR="006C4C45">
        <w:t>，</w:t>
      </w:r>
      <w:r w:rsidRPr="00514B99">
        <w:rPr>
          <w:rFonts w:hint="eastAsia"/>
        </w:rPr>
        <w:t>不便另為疏方。遂謂醫曰</w:t>
      </w:r>
      <w:r w:rsidR="00D12EFD">
        <w:rPr>
          <w:rFonts w:hint="eastAsia"/>
        </w:rPr>
        <w:t>「</w:t>
      </w:r>
      <w:r w:rsidRPr="00514B99">
        <w:rPr>
          <w:rFonts w:hint="eastAsia"/>
        </w:rPr>
        <w:t>子方中所加之藥</w:t>
      </w:r>
      <w:r w:rsidR="006C4C45">
        <w:t>，</w:t>
      </w:r>
      <w:r w:rsidRPr="00514B99">
        <w:rPr>
          <w:rFonts w:hint="eastAsia"/>
        </w:rPr>
        <w:t>極為對證</w:t>
      </w:r>
      <w:r w:rsidR="006C4C45">
        <w:t>，</w:t>
      </w:r>
      <w:r w:rsidRPr="00514B99">
        <w:rPr>
          <w:rFonts w:hint="eastAsia"/>
        </w:rPr>
        <w:t>然此對其胸中大氣下陷</w:t>
      </w:r>
      <w:r w:rsidR="006C4C45">
        <w:t>，</w:t>
      </w:r>
      <w:r w:rsidRPr="00514B99">
        <w:rPr>
          <w:rFonts w:hint="eastAsia"/>
        </w:rPr>
        <w:t>破氣藥分毫不可再用</w:t>
      </w:r>
      <w:r w:rsidR="00D12EFD">
        <w:rPr>
          <w:rFonts w:hint="eastAsia"/>
        </w:rPr>
        <w:t>」</w:t>
      </w:r>
      <w:r w:rsidRPr="00514B99">
        <w:rPr>
          <w:rFonts w:hint="eastAsia"/>
        </w:rPr>
        <w:t>。遂單將所加之黃耆、桂枝、乾薑煎服。寒熱頓已</w:t>
      </w:r>
      <w:r w:rsidR="006C4C45">
        <w:t>，</w:t>
      </w:r>
      <w:r w:rsidRPr="00514B99">
        <w:rPr>
          <w:rFonts w:hint="eastAsia"/>
        </w:rPr>
        <w:t>呼吸亦覺暢舒。後醫者即方略為加減</w:t>
      </w:r>
      <w:r w:rsidR="006C4C45">
        <w:t>，</w:t>
      </w:r>
      <w:r w:rsidRPr="00514B99">
        <w:rPr>
          <w:rFonts w:hint="eastAsia"/>
        </w:rPr>
        <w:t>又服數劑</w:t>
      </w:r>
      <w:r w:rsidR="00090B73">
        <w:rPr>
          <w:rFonts w:hint="eastAsia"/>
        </w:rPr>
        <w:t>痊愈</w:t>
      </w:r>
      <w:r w:rsidR="00D12EFD">
        <w:rPr>
          <w:rFonts w:hint="eastAsia"/>
        </w:rPr>
        <w:t>。</w:t>
      </w:r>
    </w:p>
    <w:p w:rsidR="00D12EFD" w:rsidRDefault="00D12EFD" w:rsidP="00D12EFD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年二十餘</w:t>
      </w:r>
      <w:r w:rsidR="006C4C45">
        <w:rPr>
          <w:rFonts w:hint="eastAsia"/>
        </w:rPr>
        <w:t>，</w:t>
      </w:r>
      <w:r>
        <w:rPr>
          <w:rFonts w:hint="eastAsia"/>
        </w:rPr>
        <w:t>資稟素羸弱</w:t>
      </w:r>
      <w:r w:rsidR="006C4C45">
        <w:rPr>
          <w:rFonts w:hint="eastAsia"/>
        </w:rPr>
        <w:t>，</w:t>
      </w:r>
      <w:r>
        <w:rPr>
          <w:rFonts w:hint="eastAsia"/>
        </w:rPr>
        <w:t>因院中失火</w:t>
      </w:r>
      <w:r w:rsidR="006C4C45">
        <w:rPr>
          <w:rFonts w:hint="eastAsia"/>
        </w:rPr>
        <w:t>，</w:t>
      </w:r>
      <w:r>
        <w:rPr>
          <w:rFonts w:hint="eastAsia"/>
        </w:rPr>
        <w:t>驚恐過甚</w:t>
      </w:r>
      <w:r w:rsidR="006C4C45">
        <w:rPr>
          <w:rFonts w:hint="eastAsia"/>
        </w:rPr>
        <w:t>，</w:t>
      </w:r>
      <w:r>
        <w:rPr>
          <w:rFonts w:hint="eastAsia"/>
        </w:rPr>
        <w:t>遂覺呼吸短氣</w:t>
      </w:r>
      <w:r w:rsidR="006C4C45">
        <w:rPr>
          <w:rFonts w:hint="eastAsia"/>
        </w:rPr>
        <w:t>，</w:t>
      </w:r>
      <w:r>
        <w:rPr>
          <w:rFonts w:hint="eastAsia"/>
        </w:rPr>
        <w:t>心中怔忡</w:t>
      </w:r>
      <w:r w:rsidR="006C4C45">
        <w:rPr>
          <w:rFonts w:hint="eastAsia"/>
        </w:rPr>
        <w:t>，</w:t>
      </w:r>
      <w:r>
        <w:rPr>
          <w:rFonts w:hint="eastAsia"/>
        </w:rPr>
        <w:t>食後更覺氣不上達</w:t>
      </w:r>
      <w:r w:rsidR="006C4C45">
        <w:rPr>
          <w:rFonts w:hint="eastAsia"/>
        </w:rPr>
        <w:t>，</w:t>
      </w:r>
      <w:r>
        <w:rPr>
          <w:rFonts w:hint="eastAsia"/>
        </w:rPr>
        <w:t>常作太息。其脈近和平</w:t>
      </w:r>
      <w:r w:rsidR="006C4C45">
        <w:rPr>
          <w:rFonts w:hint="eastAsia"/>
        </w:rPr>
        <w:t>，</w:t>
      </w:r>
      <w:r>
        <w:rPr>
          <w:rFonts w:hint="eastAsia"/>
        </w:rPr>
        <w:t>而右部較沉。知其胸中</w:t>
      </w:r>
      <w:r>
        <w:rPr>
          <w:rFonts w:hint="eastAsia"/>
        </w:rPr>
        <w:lastRenderedPageBreak/>
        <w:t>大氣</w:t>
      </w:r>
      <w:r w:rsidR="006C4C45">
        <w:rPr>
          <w:rFonts w:hint="eastAsia"/>
        </w:rPr>
        <w:t>，</w:t>
      </w:r>
      <w:r>
        <w:rPr>
          <w:rFonts w:hint="eastAsia"/>
        </w:rPr>
        <w:t>因驚恐下陷</w:t>
      </w:r>
      <w:r w:rsidR="006C4C45">
        <w:rPr>
          <w:rFonts w:hint="eastAsia"/>
        </w:rPr>
        <w:t>，</w:t>
      </w:r>
      <w:r>
        <w:rPr>
          <w:rFonts w:hint="eastAsia"/>
        </w:rPr>
        <w:t>《內經》所謂恐則氣陷也。遂投以升陷湯</w:t>
      </w:r>
      <w:r w:rsidR="006C4C45">
        <w:rPr>
          <w:rFonts w:hint="eastAsia"/>
        </w:rPr>
        <w:t>，</w:t>
      </w:r>
      <w:r>
        <w:rPr>
          <w:rFonts w:hint="eastAsia"/>
        </w:rPr>
        <w:t>為心中怔忡</w:t>
      </w:r>
      <w:r w:rsidR="006C4C45">
        <w:rPr>
          <w:rFonts w:hint="eastAsia"/>
        </w:rPr>
        <w:t>，</w:t>
      </w:r>
      <w:r>
        <w:rPr>
          <w:rFonts w:hint="eastAsia"/>
        </w:rPr>
        <w:t>加龍眼肉五錢</w:t>
      </w:r>
      <w:r w:rsidR="006C4C45">
        <w:rPr>
          <w:rFonts w:hint="eastAsia"/>
        </w:rPr>
        <w:t>，</w:t>
      </w:r>
      <w:r>
        <w:rPr>
          <w:rFonts w:hint="eastAsia"/>
        </w:rPr>
        <w:t>連服四劑而愈。</w:t>
      </w:r>
    </w:p>
    <w:p w:rsidR="00D12EFD" w:rsidRDefault="00D12EFD" w:rsidP="00D12EFD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年二十餘</w:t>
      </w:r>
      <w:r w:rsidR="006C4C45">
        <w:rPr>
          <w:rFonts w:hint="eastAsia"/>
        </w:rPr>
        <w:t>，</w:t>
      </w:r>
      <w:r>
        <w:rPr>
          <w:rFonts w:hint="eastAsia"/>
        </w:rPr>
        <w:t>因境多拂鬱</w:t>
      </w:r>
      <w:r w:rsidR="006C4C45">
        <w:rPr>
          <w:rFonts w:hint="eastAsia"/>
        </w:rPr>
        <w:t>，</w:t>
      </w:r>
      <w:r>
        <w:rPr>
          <w:rFonts w:hint="eastAsia"/>
        </w:rPr>
        <w:t>常作惱怒</w:t>
      </w:r>
      <w:r w:rsidR="006C4C45">
        <w:rPr>
          <w:rFonts w:hint="eastAsia"/>
        </w:rPr>
        <w:t>，</w:t>
      </w:r>
      <w:r>
        <w:rPr>
          <w:rFonts w:hint="eastAsia"/>
        </w:rPr>
        <w:t>遂覺呼吸短氣</w:t>
      </w:r>
      <w:r w:rsidR="006C4C45">
        <w:rPr>
          <w:rFonts w:hint="eastAsia"/>
        </w:rPr>
        <w:t>，</w:t>
      </w:r>
      <w:r>
        <w:rPr>
          <w:rFonts w:hint="eastAsia"/>
        </w:rPr>
        <w:t>咽乾作渴</w:t>
      </w:r>
      <w:r w:rsidR="006C4C45">
        <w:rPr>
          <w:rFonts w:hint="eastAsia"/>
        </w:rPr>
        <w:t>，</w:t>
      </w:r>
      <w:r>
        <w:rPr>
          <w:rFonts w:hint="eastAsia"/>
        </w:rPr>
        <w:t>劇時</w:t>
      </w:r>
      <w:r w:rsidR="006C4C45">
        <w:rPr>
          <w:rFonts w:hint="eastAsia"/>
        </w:rPr>
        <w:t>，</w:t>
      </w:r>
      <w:r>
        <w:rPr>
          <w:rFonts w:hint="eastAsia"/>
        </w:rPr>
        <w:t>覺氣息將停</w:t>
      </w:r>
      <w:r w:rsidR="006C4C45">
        <w:rPr>
          <w:rFonts w:hint="eastAsia"/>
        </w:rPr>
        <w:t>，</w:t>
      </w:r>
      <w:r>
        <w:rPr>
          <w:rFonts w:hint="eastAsia"/>
        </w:rPr>
        <w:t>努力始能呼吸。其脈左部如常</w:t>
      </w:r>
      <w:r w:rsidR="006C4C45">
        <w:rPr>
          <w:rFonts w:hint="eastAsia"/>
        </w:rPr>
        <w:t>，</w:t>
      </w:r>
      <w:r>
        <w:rPr>
          <w:rFonts w:hint="eastAsia"/>
        </w:rPr>
        <w:t>右部來緩去急</w:t>
      </w:r>
      <w:r w:rsidR="006C4C45">
        <w:rPr>
          <w:rFonts w:hint="eastAsia"/>
        </w:rPr>
        <w:t>，</w:t>
      </w:r>
      <w:r>
        <w:rPr>
          <w:rFonts w:hint="eastAsia"/>
        </w:rPr>
        <w:t>分毫不能鼓指。《內經》謂宗氣貫心脈</w:t>
      </w:r>
      <w:r w:rsidR="006C4C45">
        <w:rPr>
          <w:rFonts w:hint="eastAsia"/>
        </w:rPr>
        <w:t>，</w:t>
      </w:r>
      <w:r>
        <w:rPr>
          <w:rFonts w:hint="eastAsia"/>
        </w:rPr>
        <w:t>宗氣即大氣也。此證蓋因常常惱怒</w:t>
      </w:r>
      <w:r w:rsidR="006C4C45">
        <w:rPr>
          <w:rFonts w:hint="eastAsia"/>
        </w:rPr>
        <w:t>，</w:t>
      </w:r>
      <w:r>
        <w:rPr>
          <w:rFonts w:hint="eastAsia"/>
        </w:rPr>
        <w:t>致大氣下陷</w:t>
      </w:r>
      <w:r w:rsidR="006C4C45">
        <w:rPr>
          <w:rFonts w:hint="eastAsia"/>
        </w:rPr>
        <w:t>，</w:t>
      </w:r>
      <w:r>
        <w:rPr>
          <w:rFonts w:hint="eastAsia"/>
        </w:rPr>
        <w:t>故不能鼓脈外出</w:t>
      </w:r>
      <w:r w:rsidR="006C4C45">
        <w:rPr>
          <w:rFonts w:hint="eastAsia"/>
        </w:rPr>
        <w:t>，</w:t>
      </w:r>
      <w:r>
        <w:rPr>
          <w:rFonts w:hint="eastAsia"/>
        </w:rPr>
        <w:t>以成波瀾也。遂投以升陷湯</w:t>
      </w:r>
      <w:r w:rsidR="006C4C45">
        <w:rPr>
          <w:rFonts w:hint="eastAsia"/>
        </w:rPr>
        <w:t>，</w:t>
      </w:r>
      <w:r>
        <w:rPr>
          <w:rFonts w:hint="eastAsia"/>
        </w:rPr>
        <w:t>為其作渴</w:t>
      </w:r>
      <w:r w:rsidR="006C4C45">
        <w:rPr>
          <w:rFonts w:hint="eastAsia"/>
        </w:rPr>
        <w:t>，</w:t>
      </w:r>
      <w:r>
        <w:rPr>
          <w:rFonts w:hint="eastAsia"/>
        </w:rPr>
        <w:t>將方中知母改用六錢</w:t>
      </w:r>
      <w:r w:rsidR="006C4C45">
        <w:rPr>
          <w:rFonts w:hint="eastAsia"/>
        </w:rPr>
        <w:t>，</w:t>
      </w:r>
      <w:r>
        <w:rPr>
          <w:rFonts w:hint="eastAsia"/>
        </w:rPr>
        <w:t>連服三劑</w:t>
      </w:r>
      <w:r w:rsidR="006C4C45">
        <w:rPr>
          <w:rFonts w:hint="eastAsia"/>
        </w:rPr>
        <w:t>，</w:t>
      </w:r>
      <w:r>
        <w:rPr>
          <w:rFonts w:hint="eastAsia"/>
        </w:rPr>
        <w:t>病癒強半</w:t>
      </w:r>
      <w:r w:rsidR="006C4C45">
        <w:rPr>
          <w:rFonts w:hint="eastAsia"/>
        </w:rPr>
        <w:t>，</w:t>
      </w:r>
      <w:r>
        <w:rPr>
          <w:rFonts w:hint="eastAsia"/>
        </w:rPr>
        <w:t>右脈亦較前有力</w:t>
      </w:r>
      <w:r w:rsidR="006C4C45">
        <w:rPr>
          <w:rFonts w:hint="eastAsia"/>
        </w:rPr>
        <w:t>，</w:t>
      </w:r>
      <w:r>
        <w:rPr>
          <w:rFonts w:hint="eastAsia"/>
        </w:rPr>
        <w:t>遂去升麻</w:t>
      </w:r>
      <w:r w:rsidR="006C4C45">
        <w:rPr>
          <w:rFonts w:hint="eastAsia"/>
        </w:rPr>
        <w:t>，</w:t>
      </w:r>
      <w:r>
        <w:rPr>
          <w:rFonts w:hint="eastAsia"/>
        </w:rPr>
        <w:t>又服數劑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D12EFD" w:rsidRDefault="00D12EFD" w:rsidP="00D12EFD">
      <w:pPr>
        <w:pStyle w:val="2f3"/>
        <w:ind w:firstLine="712"/>
      </w:pPr>
      <w:r>
        <w:rPr>
          <w:rFonts w:hint="eastAsia"/>
        </w:rPr>
        <w:t>或問「《內經》謂恐則氣陷</w:t>
      </w:r>
      <w:r w:rsidR="006C4C45">
        <w:rPr>
          <w:rFonts w:hint="eastAsia"/>
        </w:rPr>
        <w:t>，</w:t>
      </w:r>
      <w:r>
        <w:rPr>
          <w:rFonts w:hint="eastAsia"/>
        </w:rPr>
        <w:t>前案中已發明之。然《內經》又謂怒則氣逆也</w:t>
      </w:r>
      <w:r w:rsidR="006C4C45">
        <w:rPr>
          <w:rFonts w:hint="eastAsia"/>
        </w:rPr>
        <w:t>，</w:t>
      </w:r>
      <w:r>
        <w:rPr>
          <w:rFonts w:hint="eastAsia"/>
        </w:rPr>
        <w:t>何以與此案中之理</w:t>
      </w:r>
      <w:r w:rsidR="006C4C45">
        <w:rPr>
          <w:rFonts w:hint="eastAsia"/>
        </w:rPr>
        <w:t>，</w:t>
      </w:r>
      <w:r>
        <w:rPr>
          <w:rFonts w:hint="eastAsia"/>
        </w:rPr>
        <w:t>相矛盾乎」？答曰「《內經》所謂怒則氣逆者</w:t>
      </w:r>
      <w:r w:rsidR="006C4C45">
        <w:rPr>
          <w:rFonts w:hint="eastAsia"/>
        </w:rPr>
        <w:t>，</w:t>
      </w:r>
      <w:r>
        <w:rPr>
          <w:rFonts w:hint="eastAsia"/>
        </w:rPr>
        <w:t>指肝膽之氣而言</w:t>
      </w:r>
      <w:r w:rsidR="006C4C45">
        <w:rPr>
          <w:rFonts w:hint="eastAsia"/>
        </w:rPr>
        <w:t>，</w:t>
      </w:r>
      <w:r>
        <w:rPr>
          <w:rFonts w:hint="eastAsia"/>
        </w:rPr>
        <w:t>非謂胸中大氣也。然肝膽之氣上逆</w:t>
      </w:r>
      <w:r w:rsidR="006C4C45">
        <w:rPr>
          <w:rFonts w:hint="eastAsia"/>
        </w:rPr>
        <w:t>，</w:t>
      </w:r>
      <w:r>
        <w:rPr>
          <w:rFonts w:hint="eastAsia"/>
        </w:rPr>
        <w:t>上衝大氣亦上逆者</w:t>
      </w:r>
      <w:r w:rsidR="006C4C45">
        <w:rPr>
          <w:rFonts w:hint="eastAsia"/>
        </w:rPr>
        <w:t>，</w:t>
      </w:r>
      <w:r>
        <w:rPr>
          <w:rFonts w:hint="eastAsia"/>
        </w:rPr>
        <w:t>故人當怒急之時</w:t>
      </w:r>
      <w:r w:rsidR="006C4C45">
        <w:rPr>
          <w:rFonts w:hint="eastAsia"/>
        </w:rPr>
        <w:t>，</w:t>
      </w:r>
      <w:r>
        <w:rPr>
          <w:rFonts w:hint="eastAsia"/>
        </w:rPr>
        <w:t>恆有頭目眩暈</w:t>
      </w:r>
      <w:r w:rsidR="006C4C45">
        <w:rPr>
          <w:rFonts w:hint="eastAsia"/>
        </w:rPr>
        <w:t>，</w:t>
      </w:r>
      <w:r>
        <w:rPr>
          <w:rFonts w:hint="eastAsia"/>
        </w:rPr>
        <w:t>其氣呼出不能吸入</w:t>
      </w:r>
      <w:r w:rsidR="006C4C45">
        <w:rPr>
          <w:rFonts w:hint="eastAsia"/>
        </w:rPr>
        <w:t>，</w:t>
      </w:r>
      <w:r>
        <w:rPr>
          <w:rFonts w:hint="eastAsia"/>
        </w:rPr>
        <w:t>移時始能呼吸</w:t>
      </w:r>
      <w:r w:rsidR="006C4C45">
        <w:rPr>
          <w:rFonts w:hint="eastAsia"/>
        </w:rPr>
        <w:t>，</w:t>
      </w:r>
      <w:r>
        <w:rPr>
          <w:rFonts w:hint="eastAsia"/>
        </w:rPr>
        <w:t>此因大氣上逆也。有肝膽之氣上逆</w:t>
      </w:r>
      <w:r w:rsidR="006C4C45">
        <w:rPr>
          <w:rFonts w:hint="eastAsia"/>
        </w:rPr>
        <w:t>，</w:t>
      </w:r>
      <w:r>
        <w:rPr>
          <w:rFonts w:hint="eastAsia"/>
        </w:rPr>
        <w:t>排擠大氣轉下陷者</w:t>
      </w:r>
      <w:r w:rsidR="006C4C45">
        <w:rPr>
          <w:rFonts w:hint="eastAsia"/>
        </w:rPr>
        <w:t>，</w:t>
      </w:r>
      <w:r>
        <w:rPr>
          <w:rFonts w:hint="eastAsia"/>
        </w:rPr>
        <w:t>拙擬參赭鎮氣湯下</w:t>
      </w:r>
      <w:r w:rsidR="006C4C45">
        <w:rPr>
          <w:rFonts w:hint="eastAsia"/>
        </w:rPr>
        <w:t>，</w:t>
      </w:r>
      <w:r>
        <w:rPr>
          <w:rFonts w:hint="eastAsia"/>
        </w:rPr>
        <w:t>有治驗之案可考也。況大氣原賴穀氣養之</w:t>
      </w:r>
      <w:r w:rsidR="006C4C45">
        <w:rPr>
          <w:rFonts w:hint="eastAsia"/>
        </w:rPr>
        <w:t>，</w:t>
      </w:r>
      <w:r>
        <w:rPr>
          <w:rFonts w:hint="eastAsia"/>
        </w:rPr>
        <w:t>其人既常惱怒</w:t>
      </w:r>
      <w:r w:rsidR="006C4C45">
        <w:rPr>
          <w:rFonts w:hint="eastAsia"/>
        </w:rPr>
        <w:t>，</w:t>
      </w:r>
      <w:r>
        <w:rPr>
          <w:rFonts w:hint="eastAsia"/>
        </w:rPr>
        <w:t>納穀必少</w:t>
      </w:r>
      <w:r w:rsidR="006C4C45">
        <w:rPr>
          <w:rFonts w:hint="eastAsia"/>
        </w:rPr>
        <w:t>，</w:t>
      </w:r>
      <w:r>
        <w:rPr>
          <w:rFonts w:hint="eastAsia"/>
        </w:rPr>
        <w:t>大氣即暗受其傷</w:t>
      </w:r>
      <w:r w:rsidR="006C4C45">
        <w:rPr>
          <w:rFonts w:hint="eastAsia"/>
        </w:rPr>
        <w:t>，</w:t>
      </w:r>
      <w:r>
        <w:rPr>
          <w:rFonts w:hint="eastAsia"/>
        </w:rPr>
        <w:t>而易下陷也」。</w:t>
      </w:r>
    </w:p>
    <w:p w:rsidR="00D12EFD" w:rsidRDefault="00D12EFD" w:rsidP="00D12EFD">
      <w:pPr>
        <w:pStyle w:val="2f5"/>
        <w:ind w:firstLine="712"/>
      </w:pPr>
      <w:r>
        <w:rPr>
          <w:rFonts w:hint="eastAsia"/>
        </w:rPr>
        <w:t>門人高如璧曾治一人</w:t>
      </w:r>
      <w:r w:rsidR="006C4C45">
        <w:rPr>
          <w:rFonts w:hint="eastAsia"/>
        </w:rPr>
        <w:t>，</w:t>
      </w:r>
      <w:r>
        <w:rPr>
          <w:rFonts w:hint="eastAsia"/>
        </w:rPr>
        <w:t>年三十餘。因枵腹勞力過度</w:t>
      </w:r>
      <w:r w:rsidR="006C4C45">
        <w:rPr>
          <w:rFonts w:hint="eastAsia"/>
        </w:rPr>
        <w:t>，</w:t>
      </w:r>
      <w:r>
        <w:rPr>
          <w:rFonts w:hint="eastAsia"/>
        </w:rPr>
        <w:t>致大氣下陷。寒熱往來</w:t>
      </w:r>
      <w:r w:rsidR="006C4C45">
        <w:rPr>
          <w:rFonts w:hint="eastAsia"/>
        </w:rPr>
        <w:t>，</w:t>
      </w:r>
      <w:r>
        <w:rPr>
          <w:rFonts w:hint="eastAsia"/>
        </w:rPr>
        <w:t>常常短氣</w:t>
      </w:r>
      <w:r w:rsidR="006C4C45">
        <w:rPr>
          <w:rFonts w:hint="eastAsia"/>
        </w:rPr>
        <w:t>，</w:t>
      </w:r>
      <w:r>
        <w:rPr>
          <w:rFonts w:hint="eastAsia"/>
        </w:rPr>
        <w:t>大汗淋漓</w:t>
      </w:r>
      <w:r w:rsidR="006C4C45">
        <w:rPr>
          <w:rFonts w:hint="eastAsia"/>
        </w:rPr>
        <w:t>，</w:t>
      </w:r>
      <w:r>
        <w:rPr>
          <w:rFonts w:hint="eastAsia"/>
        </w:rPr>
        <w:t>頭疼咽乾</w:t>
      </w:r>
      <w:r w:rsidR="006C4C45">
        <w:rPr>
          <w:rFonts w:hint="eastAsia"/>
        </w:rPr>
        <w:t>，</w:t>
      </w:r>
      <w:r>
        <w:rPr>
          <w:rFonts w:hint="eastAsia"/>
        </w:rPr>
        <w:t>畏涼嗜睡</w:t>
      </w:r>
      <w:r w:rsidR="006C4C45">
        <w:rPr>
          <w:rFonts w:hint="eastAsia"/>
        </w:rPr>
        <w:t>，</w:t>
      </w:r>
      <w:r>
        <w:rPr>
          <w:rFonts w:hint="eastAsia"/>
        </w:rPr>
        <w:t>遷延日久</w:t>
      </w:r>
      <w:r w:rsidR="006C4C45">
        <w:rPr>
          <w:rFonts w:hint="eastAsia"/>
        </w:rPr>
        <w:t>，</w:t>
      </w:r>
      <w:r>
        <w:rPr>
          <w:rFonts w:hint="eastAsia"/>
        </w:rPr>
        <w:t>不能起床。醫者誤認為肝氣鬱結</w:t>
      </w:r>
      <w:r w:rsidR="006C4C45">
        <w:rPr>
          <w:rFonts w:hint="eastAsia"/>
        </w:rPr>
        <w:t>，</w:t>
      </w:r>
      <w:r>
        <w:rPr>
          <w:rFonts w:hint="eastAsia"/>
        </w:rPr>
        <w:t>投以鱉甲、枳實、麥芽諸藥</w:t>
      </w:r>
      <w:r w:rsidR="006C4C45">
        <w:rPr>
          <w:rFonts w:hint="eastAsia"/>
        </w:rPr>
        <w:t>，</w:t>
      </w:r>
      <w:r>
        <w:rPr>
          <w:rFonts w:hint="eastAsia"/>
        </w:rPr>
        <w:t>病益劇。診其脈</w:t>
      </w:r>
      <w:r w:rsidR="006C4C45">
        <w:rPr>
          <w:rFonts w:hint="eastAsia"/>
        </w:rPr>
        <w:t>，</w:t>
      </w:r>
      <w:r>
        <w:rPr>
          <w:rFonts w:hint="eastAsia"/>
        </w:rPr>
        <w:t>左寸關尺皆不見</w:t>
      </w:r>
      <w:r w:rsidR="006C4C45">
        <w:rPr>
          <w:rFonts w:hint="eastAsia"/>
        </w:rPr>
        <w:t>，</w:t>
      </w:r>
      <w:r>
        <w:rPr>
          <w:rFonts w:hint="eastAsia"/>
        </w:rPr>
        <w:t>右部脈雖見</w:t>
      </w:r>
      <w:r w:rsidR="006C4C45">
        <w:rPr>
          <w:rFonts w:hint="eastAsia"/>
        </w:rPr>
        <w:t>，</w:t>
      </w:r>
      <w:r>
        <w:rPr>
          <w:rFonts w:hint="eastAsia"/>
        </w:rPr>
        <w:t>而微弱欲無。知其為大氣下陷</w:t>
      </w:r>
      <w:r w:rsidR="006C4C45">
        <w:rPr>
          <w:rFonts w:hint="eastAsia"/>
        </w:rPr>
        <w:t>，</w:t>
      </w:r>
      <w:r>
        <w:rPr>
          <w:rFonts w:hint="eastAsia"/>
        </w:rPr>
        <w:t>投以升陷湯</w:t>
      </w:r>
      <w:r w:rsidR="006C4C45">
        <w:rPr>
          <w:rFonts w:hint="eastAsia"/>
        </w:rPr>
        <w:t>，</w:t>
      </w:r>
      <w:r>
        <w:rPr>
          <w:rFonts w:hint="eastAsia"/>
        </w:rPr>
        <w:t>加人參三錢</w:t>
      </w:r>
      <w:r w:rsidR="006C4C45">
        <w:rPr>
          <w:rFonts w:hint="eastAsia"/>
        </w:rPr>
        <w:t>，</w:t>
      </w:r>
      <w:r>
        <w:rPr>
          <w:rFonts w:hint="eastAsia"/>
        </w:rPr>
        <w:t>一劑左脈即見</w:t>
      </w:r>
      <w:r w:rsidR="006C4C45">
        <w:rPr>
          <w:rFonts w:hint="eastAsia"/>
        </w:rPr>
        <w:t>，</w:t>
      </w:r>
      <w:r>
        <w:rPr>
          <w:rFonts w:hint="eastAsia"/>
        </w:rPr>
        <w:t>又將知母改用五錢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D12EFD" w:rsidRDefault="00D12EFD" w:rsidP="00D12EFD">
      <w:pPr>
        <w:pStyle w:val="2f3"/>
        <w:ind w:firstLine="712"/>
      </w:pPr>
      <w:r>
        <w:rPr>
          <w:rFonts w:hint="eastAsia"/>
        </w:rPr>
        <w:lastRenderedPageBreak/>
        <w:t>如璧又治一婦人</w:t>
      </w:r>
      <w:r w:rsidR="006C4C45">
        <w:rPr>
          <w:rFonts w:hint="eastAsia"/>
        </w:rPr>
        <w:t>，</w:t>
      </w:r>
      <w:r>
        <w:rPr>
          <w:rFonts w:hint="eastAsia"/>
        </w:rPr>
        <w:t>年三十許</w:t>
      </w:r>
      <w:r w:rsidR="006C4C45">
        <w:rPr>
          <w:rFonts w:hint="eastAsia"/>
        </w:rPr>
        <w:t>，</w:t>
      </w:r>
      <w:r>
        <w:rPr>
          <w:rFonts w:hint="eastAsia"/>
        </w:rPr>
        <w:t>胸中短氣</w:t>
      </w:r>
      <w:r w:rsidR="006C4C45">
        <w:rPr>
          <w:rFonts w:hint="eastAsia"/>
        </w:rPr>
        <w:t>，</w:t>
      </w:r>
      <w:r>
        <w:rPr>
          <w:rFonts w:hint="eastAsia"/>
        </w:rPr>
        <w:t>常常出汗</w:t>
      </w:r>
      <w:r w:rsidR="006C4C45">
        <w:rPr>
          <w:rFonts w:hint="eastAsia"/>
        </w:rPr>
        <w:t>，</w:t>
      </w:r>
      <w:r>
        <w:rPr>
          <w:rFonts w:hint="eastAsia"/>
        </w:rPr>
        <w:t>劇時覺氣不上達</w:t>
      </w:r>
      <w:r w:rsidR="006C4C45">
        <w:rPr>
          <w:rFonts w:hint="eastAsia"/>
        </w:rPr>
        <w:t>，</w:t>
      </w:r>
      <w:r>
        <w:rPr>
          <w:rFonts w:hint="eastAsia"/>
        </w:rPr>
        <w:t>即昏不知人</w:t>
      </w:r>
      <w:r w:rsidR="006C4C45">
        <w:rPr>
          <w:rFonts w:hint="eastAsia"/>
        </w:rPr>
        <w:t>，</w:t>
      </w:r>
      <w:r>
        <w:rPr>
          <w:rFonts w:hint="eastAsia"/>
        </w:rPr>
        <w:t>移時始蘇</w:t>
      </w:r>
      <w:r w:rsidR="006C4C45">
        <w:rPr>
          <w:rFonts w:hint="eastAsia"/>
        </w:rPr>
        <w:t>，</w:t>
      </w:r>
      <w:r>
        <w:rPr>
          <w:rFonts w:hint="eastAsia"/>
        </w:rPr>
        <w:t>睡時恆自驚寤。診其脈</w:t>
      </w:r>
      <w:r w:rsidR="006C4C45">
        <w:rPr>
          <w:rFonts w:hint="eastAsia"/>
        </w:rPr>
        <w:t>，</w:t>
      </w:r>
      <w:r>
        <w:rPr>
          <w:rFonts w:hint="eastAsia"/>
        </w:rPr>
        <w:t>微弱異常</w:t>
      </w:r>
      <w:r w:rsidR="006C4C45">
        <w:rPr>
          <w:rFonts w:hint="eastAsia"/>
        </w:rPr>
        <w:t>，</w:t>
      </w:r>
      <w:r>
        <w:rPr>
          <w:rFonts w:hint="eastAsia"/>
        </w:rPr>
        <w:t>知其胸中大氣下陷甚劇。遂投以升陷湯</w:t>
      </w:r>
      <w:r w:rsidR="006C4C45">
        <w:rPr>
          <w:rFonts w:hint="eastAsia"/>
        </w:rPr>
        <w:t>，</w:t>
      </w:r>
      <w:r>
        <w:rPr>
          <w:rFonts w:hint="eastAsia"/>
        </w:rPr>
        <w:t>知母改用五錢</w:t>
      </w:r>
      <w:r w:rsidR="006C4C45">
        <w:rPr>
          <w:rFonts w:hint="eastAsia"/>
        </w:rPr>
        <w:t>，</w:t>
      </w:r>
      <w:r>
        <w:rPr>
          <w:rFonts w:hint="eastAsia"/>
        </w:rPr>
        <w:t>又加人參、萸肉（去淨核）各三錢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FF2191" w:rsidRDefault="00D12EFD" w:rsidP="00D12EFD">
      <w:pPr>
        <w:pStyle w:val="2f3"/>
        <w:ind w:firstLine="712"/>
      </w:pPr>
      <w:r>
        <w:rPr>
          <w:rFonts w:hint="eastAsia"/>
        </w:rPr>
        <w:t>大氣下陷之證</w:t>
      </w:r>
      <w:r w:rsidR="006C4C45">
        <w:rPr>
          <w:rFonts w:hint="eastAsia"/>
        </w:rPr>
        <w:t>，</w:t>
      </w:r>
      <w:r>
        <w:rPr>
          <w:rFonts w:hint="eastAsia"/>
        </w:rPr>
        <w:t>不必皆內傷也</w:t>
      </w:r>
      <w:r w:rsidR="006C4C45">
        <w:rPr>
          <w:rFonts w:hint="eastAsia"/>
        </w:rPr>
        <w:t>，</w:t>
      </w:r>
      <w:r>
        <w:rPr>
          <w:rFonts w:hint="eastAsia"/>
        </w:rPr>
        <w:t>外感證亦有之。</w:t>
      </w:r>
    </w:p>
    <w:p w:rsidR="00D12EFD" w:rsidRDefault="00D12EFD" w:rsidP="00D12EFD">
      <w:pPr>
        <w:pStyle w:val="2f5"/>
        <w:ind w:firstLine="712"/>
      </w:pPr>
      <w:r>
        <w:rPr>
          <w:rFonts w:hint="eastAsia"/>
        </w:rPr>
        <w:t>一人年四十許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季春得溫證</w:t>
      </w:r>
      <w:r w:rsidR="006C4C45">
        <w:rPr>
          <w:rFonts w:hint="eastAsia"/>
        </w:rPr>
        <w:t>，</w:t>
      </w:r>
      <w:r>
        <w:rPr>
          <w:rFonts w:hint="eastAsia"/>
        </w:rPr>
        <w:t>延醫調治不愈</w:t>
      </w:r>
      <w:r w:rsidR="006C4C45">
        <w:rPr>
          <w:rFonts w:hint="eastAsia"/>
        </w:rPr>
        <w:t>，</w:t>
      </w:r>
      <w:r>
        <w:rPr>
          <w:rFonts w:hint="eastAsia"/>
        </w:rPr>
        <w:t>留連兩旬</w:t>
      </w:r>
      <w:r w:rsidR="006C4C45">
        <w:rPr>
          <w:rFonts w:hint="eastAsia"/>
        </w:rPr>
        <w:t>，</w:t>
      </w:r>
      <w:r>
        <w:rPr>
          <w:rFonts w:hint="eastAsia"/>
        </w:rPr>
        <w:t>病益沉重。後愚診視</w:t>
      </w:r>
      <w:r w:rsidR="006C4C45">
        <w:rPr>
          <w:rFonts w:hint="eastAsia"/>
        </w:rPr>
        <w:t>，</w:t>
      </w:r>
      <w:r>
        <w:rPr>
          <w:rFonts w:hint="eastAsia"/>
        </w:rPr>
        <w:t>其兩目清白無火</w:t>
      </w:r>
      <w:r w:rsidR="006C4C45">
        <w:rPr>
          <w:rFonts w:hint="eastAsia"/>
        </w:rPr>
        <w:t>，</w:t>
      </w:r>
      <w:r>
        <w:rPr>
          <w:rFonts w:hint="eastAsia"/>
        </w:rPr>
        <w:t>竟昏憒不省人事</w:t>
      </w:r>
      <w:r w:rsidR="006C4C45">
        <w:rPr>
          <w:rFonts w:hint="eastAsia"/>
        </w:rPr>
        <w:t>，</w:t>
      </w:r>
      <w:r>
        <w:rPr>
          <w:rFonts w:hint="eastAsia"/>
        </w:rPr>
        <w:t>舌乾如磋</w:t>
      </w:r>
      <w:r w:rsidR="006C4C45">
        <w:rPr>
          <w:rFonts w:hint="eastAsia"/>
        </w:rPr>
        <w:t>，</w:t>
      </w:r>
      <w:r>
        <w:rPr>
          <w:rFonts w:hint="eastAsia"/>
        </w:rPr>
        <w:t>卻無舌苔。問之亦不能言語</w:t>
      </w:r>
      <w:r w:rsidR="006C4C45">
        <w:rPr>
          <w:rFonts w:hint="eastAsia"/>
        </w:rPr>
        <w:t>，</w:t>
      </w:r>
      <w:r>
        <w:rPr>
          <w:rFonts w:hint="eastAsia"/>
        </w:rPr>
        <w:t>周身皆涼</w:t>
      </w:r>
      <w:r w:rsidR="006C4C45">
        <w:rPr>
          <w:rFonts w:hint="eastAsia"/>
        </w:rPr>
        <w:t>，</w:t>
      </w:r>
      <w:r>
        <w:rPr>
          <w:rFonts w:hint="eastAsia"/>
        </w:rPr>
        <w:t>其五六呼吸之頃</w:t>
      </w:r>
      <w:r w:rsidR="006C4C45">
        <w:rPr>
          <w:rFonts w:hint="eastAsia"/>
        </w:rPr>
        <w:t>，</w:t>
      </w:r>
      <w:r>
        <w:rPr>
          <w:rFonts w:hint="eastAsia"/>
        </w:rPr>
        <w:t>必長出氣一口。其脈左右皆微弱</w:t>
      </w:r>
      <w:r w:rsidR="006C4C45">
        <w:rPr>
          <w:rFonts w:hint="eastAsia"/>
        </w:rPr>
        <w:t>，</w:t>
      </w:r>
      <w:r>
        <w:rPr>
          <w:rFonts w:hint="eastAsia"/>
        </w:rPr>
        <w:t>至數稍遲</w:t>
      </w:r>
      <w:r w:rsidR="006C4C45">
        <w:rPr>
          <w:rFonts w:hint="eastAsia"/>
        </w:rPr>
        <w:t>，</w:t>
      </w:r>
      <w:r>
        <w:rPr>
          <w:rFonts w:hint="eastAsia"/>
        </w:rPr>
        <w:t>此亦胸中大氣下陷也。蓋大氣不達</w:t>
      </w:r>
      <w:r w:rsidR="00D24630">
        <w:rPr>
          <w:rFonts w:hint="eastAsia"/>
        </w:rPr>
        <w:t>於</w:t>
      </w:r>
      <w:r>
        <w:rPr>
          <w:rFonts w:hint="eastAsia"/>
        </w:rPr>
        <w:t>腦中則神昏</w:t>
      </w:r>
      <w:r w:rsidR="006C4C45">
        <w:rPr>
          <w:rFonts w:hint="eastAsia"/>
        </w:rPr>
        <w:t>，</w:t>
      </w:r>
      <w:r>
        <w:rPr>
          <w:rFonts w:hint="eastAsia"/>
        </w:rPr>
        <w:t>大氣不潮</w:t>
      </w:r>
      <w:r w:rsidR="00D24630">
        <w:rPr>
          <w:rFonts w:hint="eastAsia"/>
        </w:rPr>
        <w:t>於</w:t>
      </w:r>
      <w:r>
        <w:rPr>
          <w:rFonts w:hint="eastAsia"/>
        </w:rPr>
        <w:t>舌本則舌乾</w:t>
      </w:r>
      <w:r w:rsidR="006C4C45">
        <w:rPr>
          <w:rFonts w:hint="eastAsia"/>
        </w:rPr>
        <w:t>，</w:t>
      </w:r>
      <w:r>
        <w:rPr>
          <w:rFonts w:hint="eastAsia"/>
        </w:rPr>
        <w:t>神昏舌乾</w:t>
      </w:r>
      <w:r w:rsidR="006C4C45">
        <w:rPr>
          <w:rFonts w:hint="eastAsia"/>
        </w:rPr>
        <w:t>，</w:t>
      </w:r>
      <w:r>
        <w:rPr>
          <w:rFonts w:hint="eastAsia"/>
        </w:rPr>
        <w:t>故問之不能言也。其周身皆涼者</w:t>
      </w:r>
      <w:r w:rsidR="006C4C45">
        <w:rPr>
          <w:rFonts w:hint="eastAsia"/>
        </w:rPr>
        <w:t>，</w:t>
      </w:r>
      <w:r>
        <w:rPr>
          <w:rFonts w:hint="eastAsia"/>
        </w:rPr>
        <w:t>大氣陷後</w:t>
      </w:r>
      <w:r w:rsidR="006C4C45">
        <w:rPr>
          <w:rFonts w:hint="eastAsia"/>
        </w:rPr>
        <w:t>，</w:t>
      </w:r>
      <w:r>
        <w:rPr>
          <w:rFonts w:hint="eastAsia"/>
        </w:rPr>
        <w:t>不能宣佈</w:t>
      </w:r>
      <w:r w:rsidR="00D24630">
        <w:rPr>
          <w:rFonts w:hint="eastAsia"/>
        </w:rPr>
        <w:t>於</w:t>
      </w:r>
      <w:r>
        <w:rPr>
          <w:rFonts w:hint="eastAsia"/>
        </w:rPr>
        <w:t>營衛也。其五六呼吸之頃</w:t>
      </w:r>
      <w:r w:rsidR="006C4C45">
        <w:rPr>
          <w:rFonts w:hint="eastAsia"/>
        </w:rPr>
        <w:t>，</w:t>
      </w:r>
      <w:r>
        <w:rPr>
          <w:rFonts w:hint="eastAsia"/>
        </w:rPr>
        <w:t>必長出氣者</w:t>
      </w:r>
      <w:r w:rsidR="006C4C45">
        <w:rPr>
          <w:rFonts w:hint="eastAsia"/>
        </w:rPr>
        <w:t>，</w:t>
      </w:r>
      <w:r>
        <w:rPr>
          <w:rFonts w:hint="eastAsia"/>
        </w:rPr>
        <w:t>大氣陷後</w:t>
      </w:r>
      <w:r w:rsidR="006C4C45">
        <w:rPr>
          <w:rFonts w:hint="eastAsia"/>
        </w:rPr>
        <w:t>，</w:t>
      </w:r>
      <w:r>
        <w:rPr>
          <w:rFonts w:hint="eastAsia"/>
        </w:rPr>
        <w:t>胸中必覺短氣</w:t>
      </w:r>
      <w:r w:rsidR="006C4C45">
        <w:rPr>
          <w:rFonts w:hint="eastAsia"/>
        </w:rPr>
        <w:t>，</w:t>
      </w:r>
      <w:r>
        <w:rPr>
          <w:rFonts w:hint="eastAsia"/>
        </w:rPr>
        <w:t>故太息以舒其氣也。遂用野</w:t>
      </w:r>
      <w:r w:rsidR="002F5F70">
        <w:rPr>
          <w:rFonts w:hint="eastAsia"/>
        </w:rPr>
        <w:t>臺</w:t>
      </w:r>
      <w:r>
        <w:rPr>
          <w:rFonts w:hint="eastAsia"/>
        </w:rPr>
        <w:t>參一兩、柴胡二錢</w:t>
      </w:r>
      <w:r w:rsidR="006C4C45">
        <w:rPr>
          <w:rFonts w:hint="eastAsia"/>
        </w:rPr>
        <w:t>，</w:t>
      </w:r>
      <w:r>
        <w:rPr>
          <w:rFonts w:hint="eastAsia"/>
        </w:rPr>
        <w:t>煎湯灌之</w:t>
      </w:r>
      <w:r w:rsidR="006C4C45">
        <w:rPr>
          <w:rFonts w:hint="eastAsia"/>
        </w:rPr>
        <w:t>，</w:t>
      </w:r>
      <w:r>
        <w:rPr>
          <w:rFonts w:hint="eastAsia"/>
        </w:rPr>
        <w:t>一劑見輕</w:t>
      </w:r>
      <w:r w:rsidR="006C4C45">
        <w:rPr>
          <w:rFonts w:hint="eastAsia"/>
        </w:rPr>
        <w:t>，</w:t>
      </w:r>
      <w:r>
        <w:rPr>
          <w:rFonts w:hint="eastAsia"/>
        </w:rPr>
        <w:t>兩劑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D12EFD" w:rsidRDefault="00D12EFD" w:rsidP="00D12EFD">
      <w:pPr>
        <w:pStyle w:val="2f5"/>
        <w:ind w:firstLine="712"/>
      </w:pPr>
      <w:r w:rsidRPr="00D12EFD">
        <w:rPr>
          <w:rFonts w:hint="eastAsia"/>
        </w:rPr>
        <w:t>按︰</w:t>
      </w:r>
      <w:r>
        <w:rPr>
          <w:rFonts w:hint="eastAsia"/>
        </w:rPr>
        <w:t>此證從前原有大熱</w:t>
      </w:r>
      <w:r w:rsidR="006C4C45">
        <w:rPr>
          <w:rFonts w:hint="eastAsia"/>
        </w:rPr>
        <w:t>，</w:t>
      </w:r>
      <w:r>
        <w:rPr>
          <w:rFonts w:hint="eastAsia"/>
        </w:rPr>
        <w:t>屢經醫者調治</w:t>
      </w:r>
      <w:r w:rsidR="006C4C45">
        <w:rPr>
          <w:rFonts w:hint="eastAsia"/>
        </w:rPr>
        <w:t>，</w:t>
      </w:r>
      <w:r>
        <w:rPr>
          <w:rFonts w:hint="eastAsia"/>
        </w:rPr>
        <w:t>大熱已退</w:t>
      </w:r>
      <w:r w:rsidR="006C4C45">
        <w:rPr>
          <w:rFonts w:hint="eastAsia"/>
        </w:rPr>
        <w:t>，</w:t>
      </w:r>
      <w:r>
        <w:rPr>
          <w:rFonts w:hint="eastAsia"/>
        </w:rPr>
        <w:t>精神愈憊。醫者諉為不治</w:t>
      </w:r>
      <w:r w:rsidR="006C4C45">
        <w:rPr>
          <w:rFonts w:hint="eastAsia"/>
        </w:rPr>
        <w:t>，</w:t>
      </w:r>
      <w:r>
        <w:rPr>
          <w:rFonts w:hint="eastAsia"/>
        </w:rPr>
        <w:t>病家亦以為氣息奄奄</w:t>
      </w:r>
      <w:r w:rsidR="006C4C45">
        <w:rPr>
          <w:rFonts w:hint="eastAsia"/>
        </w:rPr>
        <w:t>，</w:t>
      </w:r>
      <w:r>
        <w:rPr>
          <w:rFonts w:hint="eastAsia"/>
        </w:rPr>
        <w:t>待時而已。乃遲十餘日</w:t>
      </w:r>
      <w:r w:rsidR="006C4C45">
        <w:rPr>
          <w:rFonts w:hint="eastAsia"/>
        </w:rPr>
        <w:t>，</w:t>
      </w:r>
      <w:r>
        <w:rPr>
          <w:rFonts w:hint="eastAsia"/>
        </w:rPr>
        <w:t>而病狀如故</w:t>
      </w:r>
      <w:r w:rsidR="006C4C45">
        <w:rPr>
          <w:rFonts w:hint="eastAsia"/>
        </w:rPr>
        <w:t>，</w:t>
      </w:r>
      <w:r>
        <w:rPr>
          <w:rFonts w:hint="eastAsia"/>
        </w:rPr>
        <w:t>始轉念或可挽回</w:t>
      </w:r>
      <w:r w:rsidR="006C4C45">
        <w:rPr>
          <w:rFonts w:hint="eastAsia"/>
        </w:rPr>
        <w:t>，</w:t>
      </w:r>
      <w:r>
        <w:rPr>
          <w:rFonts w:hint="eastAsia"/>
        </w:rPr>
        <w:t>而迎愚診視。幸投藥不瘥</w:t>
      </w:r>
      <w:r w:rsidR="006C4C45">
        <w:rPr>
          <w:rFonts w:hint="eastAsia"/>
        </w:rPr>
        <w:t>，</w:t>
      </w:r>
      <w:r>
        <w:rPr>
          <w:rFonts w:hint="eastAsia"/>
        </w:rPr>
        <w:t>隨手奏效</w:t>
      </w:r>
      <w:r w:rsidR="006C4C45">
        <w:rPr>
          <w:rFonts w:hint="eastAsia"/>
        </w:rPr>
        <w:t>，</w:t>
      </w:r>
      <w:r>
        <w:rPr>
          <w:rFonts w:hint="eastAsia"/>
        </w:rPr>
        <w:t>是知藥果對證</w:t>
      </w:r>
      <w:r w:rsidR="006C4C45">
        <w:rPr>
          <w:rFonts w:hint="eastAsia"/>
        </w:rPr>
        <w:t>，</w:t>
      </w:r>
      <w:r>
        <w:rPr>
          <w:rFonts w:hint="eastAsia"/>
        </w:rPr>
        <w:t>誠有活人之功也。</w:t>
      </w:r>
    </w:p>
    <w:p w:rsidR="00D12EFD" w:rsidRDefault="00D12EFD" w:rsidP="00D12EFD">
      <w:pPr>
        <w:pStyle w:val="2f5"/>
        <w:ind w:firstLine="712"/>
      </w:pPr>
      <w:r w:rsidRPr="00D12EFD">
        <w:rPr>
          <w:rFonts w:hint="eastAsia"/>
        </w:rPr>
        <w:t>又按︰</w:t>
      </w:r>
      <w:r>
        <w:rPr>
          <w:rFonts w:hint="eastAsia"/>
        </w:rPr>
        <w:t>此證若不知為大氣下陷</w:t>
      </w:r>
      <w:r w:rsidR="006C4C45">
        <w:rPr>
          <w:rFonts w:hint="eastAsia"/>
        </w:rPr>
        <w:t>，</w:t>
      </w:r>
      <w:r>
        <w:rPr>
          <w:rFonts w:hint="eastAsia"/>
        </w:rPr>
        <w:t>見其舌乾如斯</w:t>
      </w:r>
      <w:r w:rsidR="006C4C45">
        <w:rPr>
          <w:rFonts w:hint="eastAsia"/>
        </w:rPr>
        <w:t>，</w:t>
      </w:r>
      <w:r>
        <w:rPr>
          <w:rFonts w:hint="eastAsia"/>
        </w:rPr>
        <w:t>但知用熟地、阿膠、枸杞之類滋其津液</w:t>
      </w:r>
      <w:r w:rsidR="006C4C45">
        <w:rPr>
          <w:rFonts w:hint="eastAsia"/>
        </w:rPr>
        <w:t>，</w:t>
      </w:r>
      <w:r>
        <w:rPr>
          <w:rFonts w:hint="eastAsia"/>
        </w:rPr>
        <w:t>其滯泥之性</w:t>
      </w:r>
      <w:r w:rsidR="006C4C45">
        <w:rPr>
          <w:rFonts w:hint="eastAsia"/>
        </w:rPr>
        <w:t>，</w:t>
      </w:r>
      <w:r>
        <w:rPr>
          <w:rFonts w:hint="eastAsia"/>
        </w:rPr>
        <w:t>填塞膺胸</w:t>
      </w:r>
      <w:r w:rsidR="006C4C45">
        <w:rPr>
          <w:rFonts w:hint="eastAsia"/>
        </w:rPr>
        <w:t>，</w:t>
      </w:r>
      <w:r>
        <w:rPr>
          <w:rFonts w:hint="eastAsia"/>
        </w:rPr>
        <w:t>既陷之大氣將何由上達乎？愚願業醫者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凡遇氣分不舒之證</w:t>
      </w:r>
      <w:r w:rsidR="006C4C45">
        <w:rPr>
          <w:rFonts w:hint="eastAsia"/>
        </w:rPr>
        <w:t>，</w:t>
      </w:r>
      <w:r>
        <w:rPr>
          <w:rFonts w:hint="eastAsia"/>
        </w:rPr>
        <w:t>宜先存一大氣下陷理想</w:t>
      </w:r>
      <w:r w:rsidR="006C4C45">
        <w:rPr>
          <w:rFonts w:hint="eastAsia"/>
        </w:rPr>
        <w:t>，</w:t>
      </w:r>
      <w:r>
        <w:rPr>
          <w:rFonts w:hint="eastAsia"/>
        </w:rPr>
        <w:t>以細心體察</w:t>
      </w:r>
      <w:r w:rsidR="006C4C45">
        <w:rPr>
          <w:rFonts w:hint="eastAsia"/>
        </w:rPr>
        <w:t>，</w:t>
      </w:r>
      <w:r>
        <w:rPr>
          <w:rFonts w:hint="eastAsia"/>
        </w:rPr>
        <w:t>倘遇此等證</w:t>
      </w:r>
      <w:r w:rsidR="006C4C45">
        <w:rPr>
          <w:rFonts w:hint="eastAsia"/>
        </w:rPr>
        <w:t>，</w:t>
      </w:r>
      <w:r>
        <w:rPr>
          <w:rFonts w:hint="eastAsia"/>
        </w:rPr>
        <w:t>庶可挽回人命</w:t>
      </w:r>
      <w:r w:rsidR="00D24630">
        <w:rPr>
          <w:rFonts w:hint="eastAsia"/>
        </w:rPr>
        <w:t>於</w:t>
      </w:r>
      <w:r>
        <w:rPr>
          <w:rFonts w:hint="eastAsia"/>
        </w:rPr>
        <w:t>頃刻也。</w:t>
      </w:r>
    </w:p>
    <w:p w:rsidR="00D12EFD" w:rsidRDefault="00D12EFD" w:rsidP="00D12EFD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年三十餘。</w:t>
      </w:r>
      <w:r w:rsidR="00D24630">
        <w:rPr>
          <w:rFonts w:hint="eastAsia"/>
        </w:rPr>
        <w:t>於</w:t>
      </w:r>
      <w:r>
        <w:rPr>
          <w:rFonts w:hint="eastAsia"/>
        </w:rPr>
        <w:t>初夏得溫病</w:t>
      </w:r>
      <w:r w:rsidR="006C4C45">
        <w:rPr>
          <w:rFonts w:hint="eastAsia"/>
        </w:rPr>
        <w:t>，</w:t>
      </w:r>
      <w:r>
        <w:rPr>
          <w:rFonts w:hint="eastAsia"/>
        </w:rPr>
        <w:t>醫者用涼藥清解之</w:t>
      </w:r>
      <w:r w:rsidR="006C4C45">
        <w:rPr>
          <w:rFonts w:hint="eastAsia"/>
        </w:rPr>
        <w:t>，</w:t>
      </w:r>
      <w:r>
        <w:rPr>
          <w:rFonts w:hint="eastAsia"/>
        </w:rPr>
        <w:t>兼用枳實、青皮破氣諸品</w:t>
      </w:r>
      <w:r w:rsidR="006C4C45">
        <w:rPr>
          <w:rFonts w:hint="eastAsia"/>
        </w:rPr>
        <w:t>，</w:t>
      </w:r>
      <w:r>
        <w:rPr>
          <w:rFonts w:hint="eastAsia"/>
        </w:rPr>
        <w:t>連服七八劑</w:t>
      </w:r>
      <w:r w:rsidR="006C4C45">
        <w:rPr>
          <w:rFonts w:hint="eastAsia"/>
        </w:rPr>
        <w:t>，</w:t>
      </w:r>
      <w:r>
        <w:rPr>
          <w:rFonts w:hint="eastAsia"/>
        </w:rPr>
        <w:t>譫語不省人事</w:t>
      </w:r>
      <w:r w:rsidR="006C4C45">
        <w:rPr>
          <w:rFonts w:hint="eastAsia"/>
        </w:rPr>
        <w:t>，</w:t>
      </w:r>
      <w:r>
        <w:rPr>
          <w:rFonts w:hint="eastAsia"/>
        </w:rPr>
        <w:t>循衣摸床</w:t>
      </w:r>
      <w:r w:rsidR="006C4C45">
        <w:rPr>
          <w:rFonts w:hint="eastAsia"/>
        </w:rPr>
        <w:t>，</w:t>
      </w:r>
      <w:r>
        <w:rPr>
          <w:rFonts w:hint="eastAsia"/>
        </w:rPr>
        <w:t>周身顫動。再延他醫</w:t>
      </w:r>
      <w:r w:rsidR="006C4C45">
        <w:rPr>
          <w:rFonts w:hint="eastAsia"/>
        </w:rPr>
        <w:t>，</w:t>
      </w:r>
      <w:r>
        <w:rPr>
          <w:rFonts w:hint="eastAsia"/>
        </w:rPr>
        <w:t>以為內風已動</w:t>
      </w:r>
      <w:r w:rsidR="006C4C45">
        <w:rPr>
          <w:rFonts w:hint="eastAsia"/>
        </w:rPr>
        <w:t>，</w:t>
      </w:r>
      <w:r>
        <w:rPr>
          <w:rFonts w:hint="eastAsia"/>
        </w:rPr>
        <w:t>辭不治。後愚診視</w:t>
      </w:r>
      <w:r w:rsidR="006C4C45">
        <w:rPr>
          <w:rFonts w:hint="eastAsia"/>
        </w:rPr>
        <w:t>，</w:t>
      </w:r>
      <w:r>
        <w:rPr>
          <w:rFonts w:hint="eastAsia"/>
        </w:rPr>
        <w:t>其脈五至</w:t>
      </w:r>
      <w:r w:rsidR="006C4C45">
        <w:rPr>
          <w:rFonts w:hint="eastAsia"/>
        </w:rPr>
        <w:t>，</w:t>
      </w:r>
      <w:r>
        <w:rPr>
          <w:rFonts w:hint="eastAsia"/>
        </w:rPr>
        <w:t>浮分微弱</w:t>
      </w:r>
      <w:r w:rsidR="006C4C45">
        <w:rPr>
          <w:rFonts w:hint="eastAsia"/>
        </w:rPr>
        <w:t>，</w:t>
      </w:r>
      <w:r>
        <w:rPr>
          <w:rFonts w:hint="eastAsia"/>
        </w:rPr>
        <w:t>而重按似有力</w:t>
      </w:r>
      <w:r w:rsidR="006C4C45">
        <w:rPr>
          <w:rFonts w:hint="eastAsia"/>
        </w:rPr>
        <w:t>，</w:t>
      </w:r>
      <w:r>
        <w:rPr>
          <w:rFonts w:hint="eastAsia"/>
        </w:rPr>
        <w:t>舌苔微黃</w:t>
      </w:r>
      <w:r w:rsidR="006C4C45">
        <w:rPr>
          <w:rFonts w:hint="eastAsia"/>
        </w:rPr>
        <w:t>，</w:t>
      </w:r>
      <w:r>
        <w:rPr>
          <w:rFonts w:hint="eastAsia"/>
        </w:rPr>
        <w:t>周身肌膚不熱</w:t>
      </w:r>
      <w:r w:rsidR="006C4C45">
        <w:rPr>
          <w:rFonts w:hint="eastAsia"/>
        </w:rPr>
        <w:t>，</w:t>
      </w:r>
      <w:r>
        <w:rPr>
          <w:rFonts w:hint="eastAsia"/>
        </w:rPr>
        <w:t>知其溫熱之邪</w:t>
      </w:r>
      <w:r w:rsidR="006C4C45">
        <w:rPr>
          <w:rFonts w:hint="eastAsia"/>
        </w:rPr>
        <w:t>，</w:t>
      </w:r>
      <w:r>
        <w:rPr>
          <w:rFonts w:hint="eastAsia"/>
        </w:rPr>
        <w:t>隨破氣之藥下陷已深</w:t>
      </w:r>
      <w:r w:rsidR="006C4C45">
        <w:rPr>
          <w:rFonts w:hint="eastAsia"/>
        </w:rPr>
        <w:t>，</w:t>
      </w:r>
      <w:r>
        <w:rPr>
          <w:rFonts w:hint="eastAsia"/>
        </w:rPr>
        <w:t>不能外出也。遂用生石膏二兩</w:t>
      </w:r>
      <w:r w:rsidR="006C4C45">
        <w:rPr>
          <w:rFonts w:hint="eastAsia"/>
        </w:rPr>
        <w:t>，</w:t>
      </w:r>
      <w:r>
        <w:rPr>
          <w:rFonts w:hint="eastAsia"/>
        </w:rPr>
        <w:t>知母、野</w:t>
      </w:r>
      <w:r w:rsidR="002F5F70">
        <w:rPr>
          <w:rFonts w:hint="eastAsia"/>
        </w:rPr>
        <w:t>臺</w:t>
      </w:r>
      <w:r>
        <w:rPr>
          <w:rFonts w:hint="eastAsia"/>
        </w:rPr>
        <w:t>參各一兩</w:t>
      </w:r>
      <w:r w:rsidR="006C4C45">
        <w:rPr>
          <w:rFonts w:hint="eastAsia"/>
        </w:rPr>
        <w:t>，</w:t>
      </w:r>
      <w:r>
        <w:rPr>
          <w:rFonts w:hint="eastAsia"/>
        </w:rPr>
        <w:t>煎湯兩茶杯</w:t>
      </w:r>
      <w:r w:rsidR="006C4C45">
        <w:rPr>
          <w:rFonts w:hint="eastAsia"/>
        </w:rPr>
        <w:t>，</w:t>
      </w:r>
      <w:r>
        <w:rPr>
          <w:rFonts w:hint="eastAsia"/>
        </w:rPr>
        <w:t>分二次溫服。自午至暮</w:t>
      </w:r>
      <w:r w:rsidR="006C4C45">
        <w:rPr>
          <w:rFonts w:hint="eastAsia"/>
        </w:rPr>
        <w:t>，</w:t>
      </w:r>
      <w:r>
        <w:rPr>
          <w:rFonts w:hint="eastAsia"/>
        </w:rPr>
        <w:t>連進二劑</w:t>
      </w:r>
      <w:r w:rsidR="006C4C45">
        <w:rPr>
          <w:rFonts w:hint="eastAsia"/>
        </w:rPr>
        <w:t>，</w:t>
      </w:r>
      <w:r>
        <w:rPr>
          <w:rFonts w:hint="eastAsia"/>
        </w:rPr>
        <w:t>共服藥四次</w:t>
      </w:r>
      <w:r w:rsidR="006C4C45">
        <w:rPr>
          <w:rFonts w:hint="eastAsia"/>
        </w:rPr>
        <w:t>，</w:t>
      </w:r>
      <w:r>
        <w:rPr>
          <w:rFonts w:hint="eastAsia"/>
        </w:rPr>
        <w:t>翌日精神清爽</w:t>
      </w:r>
      <w:r w:rsidR="006C4C45">
        <w:rPr>
          <w:rFonts w:hint="eastAsia"/>
        </w:rPr>
        <w:t>，</w:t>
      </w:r>
      <w:r>
        <w:rPr>
          <w:rFonts w:hint="eastAsia"/>
        </w:rPr>
        <w:t>能進飲食</w:t>
      </w:r>
      <w:r w:rsidR="006C4C45">
        <w:rPr>
          <w:rFonts w:hint="eastAsia"/>
        </w:rPr>
        <w:t>，</w:t>
      </w:r>
      <w:r>
        <w:rPr>
          <w:rFonts w:hint="eastAsia"/>
        </w:rPr>
        <w:t>半日進食五次</w:t>
      </w:r>
      <w:r w:rsidR="006C4C45">
        <w:rPr>
          <w:rFonts w:hint="eastAsia"/>
        </w:rPr>
        <w:t>，</w:t>
      </w:r>
      <w:r>
        <w:rPr>
          <w:rFonts w:hint="eastAsia"/>
        </w:rPr>
        <w:t>猶饑而索食。看護者不敢復與</w:t>
      </w:r>
      <w:r w:rsidR="006C4C45">
        <w:rPr>
          <w:rFonts w:hint="eastAsia"/>
        </w:rPr>
        <w:t>，</w:t>
      </w:r>
      <w:r>
        <w:rPr>
          <w:rFonts w:hint="eastAsia"/>
        </w:rPr>
        <w:t>則周身顫動</w:t>
      </w:r>
      <w:r w:rsidR="006C4C45">
        <w:rPr>
          <w:rFonts w:hint="eastAsia"/>
        </w:rPr>
        <w:t>，</w:t>
      </w:r>
      <w:r>
        <w:rPr>
          <w:rFonts w:hint="eastAsia"/>
        </w:rPr>
        <w:t>復發譫語</w:t>
      </w:r>
      <w:r w:rsidR="006C4C45">
        <w:rPr>
          <w:rFonts w:hint="eastAsia"/>
        </w:rPr>
        <w:t>，</w:t>
      </w:r>
      <w:r>
        <w:rPr>
          <w:rFonts w:hint="eastAsia"/>
        </w:rPr>
        <w:t>疑其病又反覆</w:t>
      </w:r>
      <w:r w:rsidR="006C4C45">
        <w:rPr>
          <w:rFonts w:hint="eastAsia"/>
        </w:rPr>
        <w:t>，</w:t>
      </w:r>
      <w:r>
        <w:rPr>
          <w:rFonts w:hint="eastAsia"/>
        </w:rPr>
        <w:t>求再診視。其脈象大致和平</w:t>
      </w:r>
      <w:r w:rsidR="006C4C45">
        <w:rPr>
          <w:rFonts w:hint="eastAsia"/>
        </w:rPr>
        <w:t>，</w:t>
      </w:r>
      <w:r>
        <w:rPr>
          <w:rFonts w:hint="eastAsia"/>
        </w:rPr>
        <w:t>而浮分仍然微弱。恍悟其胸中大氣</w:t>
      </w:r>
      <w:r w:rsidR="006C4C45">
        <w:rPr>
          <w:rFonts w:hint="eastAsia"/>
        </w:rPr>
        <w:t>，</w:t>
      </w:r>
      <w:r>
        <w:rPr>
          <w:rFonts w:hint="eastAsia"/>
        </w:rPr>
        <w:t>因服破氣之藥下陷</w:t>
      </w:r>
      <w:r w:rsidR="006C4C45">
        <w:rPr>
          <w:rFonts w:hint="eastAsia"/>
        </w:rPr>
        <w:t>，</w:t>
      </w:r>
      <w:r>
        <w:rPr>
          <w:rFonts w:hint="eastAsia"/>
        </w:rPr>
        <w:t>雖用參數次</w:t>
      </w:r>
      <w:r w:rsidR="006C4C45">
        <w:rPr>
          <w:rFonts w:hint="eastAsia"/>
        </w:rPr>
        <w:t>，</w:t>
      </w:r>
      <w:r>
        <w:rPr>
          <w:rFonts w:hint="eastAsia"/>
        </w:rPr>
        <w:t>至此猶未盡復</w:t>
      </w:r>
      <w:r w:rsidR="006C4C45">
        <w:rPr>
          <w:rFonts w:hint="eastAsia"/>
        </w:rPr>
        <w:t>，</w:t>
      </w:r>
      <w:r>
        <w:rPr>
          <w:rFonts w:hint="eastAsia"/>
        </w:rPr>
        <w:t>故亟亟求助</w:t>
      </w:r>
      <w:r w:rsidR="00D24630">
        <w:rPr>
          <w:rFonts w:hint="eastAsia"/>
        </w:rPr>
        <w:t>於</w:t>
      </w:r>
      <w:r>
        <w:rPr>
          <w:rFonts w:hint="eastAsia"/>
        </w:rPr>
        <w:t>水穀之氣</w:t>
      </w:r>
      <w:r w:rsidR="006C4C45">
        <w:rPr>
          <w:rFonts w:hint="eastAsia"/>
        </w:rPr>
        <w:t>，</w:t>
      </w:r>
      <w:r>
        <w:rPr>
          <w:rFonts w:hint="eastAsia"/>
        </w:rPr>
        <w:t>且胃中之氣</w:t>
      </w:r>
      <w:r w:rsidR="006C4C45">
        <w:rPr>
          <w:rFonts w:hint="eastAsia"/>
        </w:rPr>
        <w:t>，</w:t>
      </w:r>
      <w:r>
        <w:rPr>
          <w:rFonts w:hint="eastAsia"/>
        </w:rPr>
        <w:t>因大氣下陷無所統攝</w:t>
      </w:r>
      <w:r w:rsidR="006C4C45">
        <w:rPr>
          <w:rFonts w:hint="eastAsia"/>
        </w:rPr>
        <w:t>，</w:t>
      </w:r>
      <w:r>
        <w:rPr>
          <w:rFonts w:hint="eastAsia"/>
        </w:rPr>
        <w:t>或至速</w:t>
      </w:r>
      <w:r w:rsidR="00D24630">
        <w:rPr>
          <w:rFonts w:hint="eastAsia"/>
        </w:rPr>
        <w:t>於</w:t>
      </w:r>
      <w:r>
        <w:rPr>
          <w:rFonts w:hint="eastAsia"/>
        </w:rPr>
        <w:t>下行</w:t>
      </w:r>
      <w:r w:rsidR="006C4C45">
        <w:rPr>
          <w:rFonts w:hint="eastAsia"/>
        </w:rPr>
        <w:t>，</w:t>
      </w:r>
      <w:r>
        <w:rPr>
          <w:rFonts w:hint="eastAsia"/>
        </w:rPr>
        <w:t>而飲食亦因之速下也。遂用野</w:t>
      </w:r>
      <w:r w:rsidR="002F5F70">
        <w:rPr>
          <w:rFonts w:hint="eastAsia"/>
        </w:rPr>
        <w:t>臺</w:t>
      </w:r>
      <w:r>
        <w:rPr>
          <w:rFonts w:hint="eastAsia"/>
        </w:rPr>
        <w:t>參兩許</w:t>
      </w:r>
      <w:r w:rsidR="006C4C45">
        <w:rPr>
          <w:rFonts w:hint="eastAsia"/>
        </w:rPr>
        <w:t>，</w:t>
      </w:r>
      <w:r>
        <w:rPr>
          <w:rFonts w:hint="eastAsia"/>
        </w:rPr>
        <w:t>佐以麥門冬（帶心）三錢、柴胡二錢</w:t>
      </w:r>
      <w:r w:rsidR="006C4C45">
        <w:rPr>
          <w:rFonts w:hint="eastAsia"/>
        </w:rPr>
        <w:t>，</w:t>
      </w:r>
      <w:r>
        <w:rPr>
          <w:rFonts w:hint="eastAsia"/>
        </w:rPr>
        <w:t>煎湯飲下</w:t>
      </w:r>
      <w:r w:rsidR="006C4C45">
        <w:rPr>
          <w:rFonts w:hint="eastAsia"/>
        </w:rPr>
        <w:t>，</w:t>
      </w:r>
      <w:r>
        <w:rPr>
          <w:rFonts w:hint="eastAsia"/>
        </w:rPr>
        <w:t>自此遂愈。</w:t>
      </w:r>
    </w:p>
    <w:p w:rsidR="00861DC3" w:rsidRDefault="00861DC3" w:rsidP="00861DC3">
      <w:pPr>
        <w:pStyle w:val="2f5"/>
        <w:ind w:firstLine="712"/>
      </w:pPr>
      <w:r>
        <w:rPr>
          <w:rFonts w:hint="eastAsia"/>
        </w:rPr>
        <w:t>或問「子所治大氣下陷證</w:t>
      </w:r>
      <w:r w:rsidR="006C4C45">
        <w:rPr>
          <w:rFonts w:hint="eastAsia"/>
        </w:rPr>
        <w:t>，</w:t>
      </w:r>
      <w:r>
        <w:rPr>
          <w:rFonts w:hint="eastAsia"/>
        </w:rPr>
        <w:t>有兩日不食者</w:t>
      </w:r>
      <w:r w:rsidR="006C4C45">
        <w:rPr>
          <w:rFonts w:hint="eastAsia"/>
        </w:rPr>
        <w:t>，</w:t>
      </w:r>
      <w:r>
        <w:rPr>
          <w:rFonts w:hint="eastAsia"/>
        </w:rPr>
        <w:t>有飲食減少者。此證亦大氣下陷</w:t>
      </w:r>
      <w:r w:rsidR="006C4C45">
        <w:rPr>
          <w:rFonts w:hint="eastAsia"/>
        </w:rPr>
        <w:t>，</w:t>
      </w:r>
      <w:r>
        <w:rPr>
          <w:rFonts w:hint="eastAsia"/>
        </w:rPr>
        <w:t>何以轉能多食」？答曰「事有常變</w:t>
      </w:r>
      <w:r w:rsidR="006C4C45">
        <w:rPr>
          <w:rFonts w:hint="eastAsia"/>
        </w:rPr>
        <w:t>，</w:t>
      </w:r>
      <w:r>
        <w:rPr>
          <w:rFonts w:hint="eastAsia"/>
        </w:rPr>
        <w:t>病亦有常變。王清任《醫林改錯》載有所治胸中瘀血二案。一則胸不能著物</w:t>
      </w:r>
      <w:r w:rsidR="006C4C45">
        <w:rPr>
          <w:rFonts w:hint="eastAsia"/>
        </w:rPr>
        <w:t>，</w:t>
      </w:r>
      <w:r>
        <w:rPr>
          <w:rFonts w:hint="eastAsia"/>
        </w:rPr>
        <w:t>一則非以物重壓其胸不安</w:t>
      </w:r>
      <w:r w:rsidR="006C4C45">
        <w:rPr>
          <w:rFonts w:hint="eastAsia"/>
        </w:rPr>
        <w:t>，</w:t>
      </w:r>
      <w:r>
        <w:rPr>
          <w:rFonts w:hint="eastAsia"/>
        </w:rPr>
        <w:t>皆治以血腑逐瘀湯而愈。夫同一胸中瘀血</w:t>
      </w:r>
      <w:r w:rsidR="006C4C45">
        <w:rPr>
          <w:rFonts w:hint="eastAsia"/>
        </w:rPr>
        <w:t>，</w:t>
      </w:r>
      <w:r>
        <w:rPr>
          <w:rFonts w:hint="eastAsia"/>
        </w:rPr>
        <w:t>其病狀竟若斯懸殊</w:t>
      </w:r>
      <w:r w:rsidR="006C4C45">
        <w:rPr>
          <w:rFonts w:hint="eastAsia"/>
        </w:rPr>
        <w:t>，</w:t>
      </w:r>
      <w:r>
        <w:rPr>
          <w:rFonts w:hint="eastAsia"/>
        </w:rPr>
        <w:t>故同一大氣之下陷也</w:t>
      </w:r>
      <w:r w:rsidR="006C4C45">
        <w:rPr>
          <w:rFonts w:hint="eastAsia"/>
        </w:rPr>
        <w:t>，</w:t>
      </w:r>
      <w:r>
        <w:rPr>
          <w:rFonts w:hint="eastAsia"/>
        </w:rPr>
        <w:t>其脾胃若因大氣下陷</w:t>
      </w:r>
      <w:r w:rsidR="006C4C45">
        <w:rPr>
          <w:rFonts w:hint="eastAsia"/>
        </w:rPr>
        <w:t>，</w:t>
      </w:r>
      <w:r>
        <w:rPr>
          <w:rFonts w:hint="eastAsia"/>
        </w:rPr>
        <w:t>而運化之力減者</w:t>
      </w:r>
      <w:r w:rsidR="006C4C45">
        <w:rPr>
          <w:rFonts w:hint="eastAsia"/>
        </w:rPr>
        <w:t>，</w:t>
      </w:r>
      <w:r>
        <w:rPr>
          <w:rFonts w:hint="eastAsia"/>
        </w:rPr>
        <w:t>必然少食；若大氣下陷</w:t>
      </w:r>
      <w:r w:rsidR="006C4C45">
        <w:rPr>
          <w:rFonts w:hint="eastAsia"/>
        </w:rPr>
        <w:t>，</w:t>
      </w:r>
      <w:r>
        <w:rPr>
          <w:rFonts w:hint="eastAsia"/>
        </w:rPr>
        <w:t>脾胃之氣亦欲陷者</w:t>
      </w:r>
      <w:r w:rsidR="006C4C45">
        <w:rPr>
          <w:rFonts w:hint="eastAsia"/>
        </w:rPr>
        <w:t>，</w:t>
      </w:r>
      <w:r>
        <w:rPr>
          <w:rFonts w:hint="eastAsia"/>
        </w:rPr>
        <w:t>或轉</w:t>
      </w:r>
      <w:r>
        <w:rPr>
          <w:rFonts w:hint="eastAsia"/>
        </w:rPr>
        <w:lastRenderedPageBreak/>
        <w:t>至多食。曾治一少婦</w:t>
      </w:r>
      <w:r w:rsidR="006C4C45">
        <w:rPr>
          <w:rFonts w:hint="eastAsia"/>
        </w:rPr>
        <w:t>，</w:t>
      </w:r>
      <w:r>
        <w:rPr>
          <w:rFonts w:hint="eastAsia"/>
        </w:rPr>
        <w:t>忽然飲食甚多</w:t>
      </w:r>
      <w:r w:rsidR="006C4C45">
        <w:rPr>
          <w:rFonts w:hint="eastAsia"/>
        </w:rPr>
        <w:t>，</w:t>
      </w:r>
      <w:r>
        <w:rPr>
          <w:rFonts w:hint="eastAsia"/>
        </w:rPr>
        <w:t>一時覺饑不食</w:t>
      </w:r>
      <w:r w:rsidR="006C4C45">
        <w:rPr>
          <w:rFonts w:hint="eastAsia"/>
        </w:rPr>
        <w:t>，</w:t>
      </w:r>
      <w:r>
        <w:rPr>
          <w:rFonts w:hint="eastAsia"/>
        </w:rPr>
        <w:t>即心中怔忡。醫者以為中消證</w:t>
      </w:r>
      <w:r w:rsidR="006C4C45">
        <w:rPr>
          <w:rFonts w:hint="eastAsia"/>
        </w:rPr>
        <w:t>，</w:t>
      </w:r>
      <w:r>
        <w:rPr>
          <w:rFonts w:hint="eastAsia"/>
        </w:rPr>
        <w:t>屢治不效。向愚詢方</w:t>
      </w:r>
      <w:r w:rsidR="006C4C45">
        <w:rPr>
          <w:rFonts w:hint="eastAsia"/>
        </w:rPr>
        <w:t>，</w:t>
      </w:r>
      <w:r>
        <w:rPr>
          <w:rFonts w:hint="eastAsia"/>
        </w:rPr>
        <w:t>疑其胸中大氣下陷</w:t>
      </w:r>
      <w:r w:rsidR="006C4C45">
        <w:rPr>
          <w:rFonts w:hint="eastAsia"/>
        </w:rPr>
        <w:t>，</w:t>
      </w:r>
      <w:r>
        <w:rPr>
          <w:rFonts w:hint="eastAsia"/>
        </w:rPr>
        <w:t>為開升陷湯方</w:t>
      </w:r>
      <w:r w:rsidR="006C4C45">
        <w:rPr>
          <w:rFonts w:hint="eastAsia"/>
        </w:rPr>
        <w:t>，</w:t>
      </w:r>
      <w:r>
        <w:rPr>
          <w:rFonts w:hint="eastAsia"/>
        </w:rPr>
        <w:t>加龍骨、牡蠣（皆不用煅）各五錢</w:t>
      </w:r>
      <w:r w:rsidR="006C4C45">
        <w:rPr>
          <w:rFonts w:hint="eastAsia"/>
        </w:rPr>
        <w:t>，</w:t>
      </w:r>
      <w:r>
        <w:rPr>
          <w:rFonts w:hint="eastAsia"/>
        </w:rPr>
        <w:t>數劑而愈。蓋病因雖同</w:t>
      </w:r>
      <w:r w:rsidR="006C4C45">
        <w:rPr>
          <w:rFonts w:hint="eastAsia"/>
        </w:rPr>
        <w:t>，</w:t>
      </w:r>
      <w:r>
        <w:rPr>
          <w:rFonts w:hint="eastAsia"/>
        </w:rPr>
        <w:t>而病之情狀</w:t>
      </w:r>
      <w:r w:rsidR="006C4C45">
        <w:rPr>
          <w:rFonts w:hint="eastAsia"/>
        </w:rPr>
        <w:t>，</w:t>
      </w:r>
      <w:r>
        <w:rPr>
          <w:rFonts w:hint="eastAsia"/>
        </w:rPr>
        <w:t>恆因人之資稟不同</w:t>
      </w:r>
      <w:r w:rsidR="006C4C45">
        <w:rPr>
          <w:rFonts w:hint="eastAsia"/>
        </w:rPr>
        <w:t>，</w:t>
      </w:r>
      <w:r>
        <w:rPr>
          <w:rFonts w:hint="eastAsia"/>
        </w:rPr>
        <w:t>而有變易。斯在臨證者</w:t>
      </w:r>
      <w:r w:rsidR="006C4C45">
        <w:rPr>
          <w:rFonts w:hint="eastAsia"/>
        </w:rPr>
        <w:t>，</w:t>
      </w:r>
      <w:r>
        <w:rPr>
          <w:rFonts w:hint="eastAsia"/>
        </w:rPr>
        <w:t>細心體察耳。</w:t>
      </w:r>
    </w:p>
    <w:p w:rsidR="00861DC3" w:rsidRDefault="00861DC3" w:rsidP="00861DC3">
      <w:pPr>
        <w:pStyle w:val="2f5"/>
        <w:ind w:firstLine="712"/>
      </w:pPr>
      <w:r>
        <w:rPr>
          <w:rFonts w:hint="eastAsia"/>
        </w:rPr>
        <w:t>按︰此證與前證</w:t>
      </w:r>
      <w:r w:rsidR="006C4C45">
        <w:rPr>
          <w:rFonts w:hint="eastAsia"/>
        </w:rPr>
        <w:t>，</w:t>
      </w:r>
      <w:r>
        <w:rPr>
          <w:rFonts w:hint="eastAsia"/>
        </w:rPr>
        <w:t>雖皆大氣下陷</w:t>
      </w:r>
      <w:r w:rsidR="006C4C45">
        <w:rPr>
          <w:rFonts w:hint="eastAsia"/>
        </w:rPr>
        <w:t>，</w:t>
      </w:r>
      <w:r>
        <w:rPr>
          <w:rFonts w:hint="eastAsia"/>
        </w:rPr>
        <w:t>而實在寒溫之餘</w:t>
      </w:r>
      <w:r w:rsidR="006C4C45">
        <w:rPr>
          <w:rFonts w:hint="eastAsia"/>
        </w:rPr>
        <w:t>，</w:t>
      </w:r>
      <w:r>
        <w:rPr>
          <w:rFonts w:hint="eastAsia"/>
        </w:rPr>
        <w:t>故方中不用黃耆</w:t>
      </w:r>
      <w:r w:rsidR="006C4C45">
        <w:rPr>
          <w:rFonts w:hint="eastAsia"/>
        </w:rPr>
        <w:t>，</w:t>
      </w:r>
      <w:r>
        <w:rPr>
          <w:rFonts w:hint="eastAsia"/>
        </w:rPr>
        <w:t>而用人參。因寒溫之熱</w:t>
      </w:r>
      <w:r w:rsidR="006C4C45">
        <w:rPr>
          <w:rFonts w:hint="eastAsia"/>
        </w:rPr>
        <w:t>，</w:t>
      </w:r>
      <w:r>
        <w:rPr>
          <w:rFonts w:hint="eastAsia"/>
        </w:rPr>
        <w:t>最能鑠耗津液</w:t>
      </w:r>
      <w:r w:rsidR="006C4C45">
        <w:rPr>
          <w:rFonts w:hint="eastAsia"/>
        </w:rPr>
        <w:t>，</w:t>
      </w:r>
      <w:r>
        <w:rPr>
          <w:rFonts w:hint="eastAsia"/>
        </w:rPr>
        <w:t>人參能補氣</w:t>
      </w:r>
      <w:r w:rsidR="006C4C45">
        <w:rPr>
          <w:rFonts w:hint="eastAsia"/>
        </w:rPr>
        <w:t>，</w:t>
      </w:r>
      <w:r>
        <w:rPr>
          <w:rFonts w:hint="eastAsia"/>
        </w:rPr>
        <w:t>兼能生津液</w:t>
      </w:r>
      <w:r w:rsidR="006C4C45">
        <w:rPr>
          <w:rFonts w:hint="eastAsia"/>
        </w:rPr>
        <w:t>，</w:t>
      </w:r>
      <w:r>
        <w:rPr>
          <w:rFonts w:hint="eastAsia"/>
        </w:rPr>
        <w:t>是以《傷寒論》方中</w:t>
      </w:r>
      <w:r w:rsidR="006C4C45">
        <w:rPr>
          <w:rFonts w:hint="eastAsia"/>
        </w:rPr>
        <w:t>，</w:t>
      </w:r>
      <w:r>
        <w:rPr>
          <w:rFonts w:hint="eastAsia"/>
        </w:rPr>
        <w:t>凡氣虛者</w:t>
      </w:r>
      <w:r w:rsidR="006C4C45">
        <w:rPr>
          <w:rFonts w:hint="eastAsia"/>
        </w:rPr>
        <w:t>，</w:t>
      </w:r>
      <w:r>
        <w:rPr>
          <w:rFonts w:hint="eastAsia"/>
        </w:rPr>
        <w:t>皆用人參</w:t>
      </w:r>
      <w:r w:rsidR="006C4C45">
        <w:rPr>
          <w:rFonts w:hint="eastAsia"/>
        </w:rPr>
        <w:t>，</w:t>
      </w:r>
      <w:r>
        <w:rPr>
          <w:rFonts w:hint="eastAsia"/>
        </w:rPr>
        <w:t>而不用黃耆也。</w:t>
      </w:r>
    </w:p>
    <w:p w:rsidR="00861DC3" w:rsidRDefault="00861DC3" w:rsidP="00861DC3">
      <w:pPr>
        <w:pStyle w:val="2f5"/>
        <w:ind w:firstLine="712"/>
      </w:pPr>
      <w:r>
        <w:rPr>
          <w:rFonts w:hint="eastAsia"/>
        </w:rPr>
        <w:t>上所列者</w:t>
      </w:r>
      <w:r w:rsidR="006C4C45">
        <w:rPr>
          <w:rFonts w:hint="eastAsia"/>
        </w:rPr>
        <w:t>，</w:t>
      </w:r>
      <w:r>
        <w:rPr>
          <w:rFonts w:hint="eastAsia"/>
        </w:rPr>
        <w:t>皆大氣下陷治驗之案也。然此證為醫者誤治及失</w:t>
      </w:r>
      <w:r w:rsidR="00D24630">
        <w:rPr>
          <w:rFonts w:hint="eastAsia"/>
        </w:rPr>
        <w:t>於</w:t>
      </w:r>
      <w:r>
        <w:rPr>
          <w:rFonts w:hint="eastAsia"/>
        </w:rPr>
        <w:t>不治者甚多</w:t>
      </w:r>
      <w:r w:rsidR="006C4C45">
        <w:rPr>
          <w:rFonts w:hint="eastAsia"/>
        </w:rPr>
        <w:t>，</w:t>
      </w:r>
      <w:r>
        <w:rPr>
          <w:rFonts w:hint="eastAsia"/>
        </w:rPr>
        <w:t>略登數則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>
        <w:rPr>
          <w:rFonts w:hint="eastAsia"/>
        </w:rPr>
        <w:t>以為炯戒。</w:t>
      </w:r>
    </w:p>
    <w:p w:rsidR="0093216F" w:rsidRDefault="00861DC3" w:rsidP="00861DC3">
      <w:pPr>
        <w:pStyle w:val="2f5"/>
        <w:ind w:firstLine="712"/>
      </w:pPr>
      <w:r>
        <w:rPr>
          <w:rFonts w:hint="eastAsia"/>
        </w:rPr>
        <w:t>庚戍秋</w:t>
      </w:r>
      <w:r w:rsidR="006C4C45">
        <w:rPr>
          <w:rFonts w:hint="eastAsia"/>
        </w:rPr>
        <w:t>，</w:t>
      </w:r>
      <w:r>
        <w:rPr>
          <w:rFonts w:hint="eastAsia"/>
        </w:rPr>
        <w:t>在滄州治病</w:t>
      </w:r>
      <w:r w:rsidR="006C4C45">
        <w:rPr>
          <w:rFonts w:hint="eastAsia"/>
        </w:rPr>
        <w:t>，</w:t>
      </w:r>
      <w:r>
        <w:rPr>
          <w:rFonts w:hint="eastAsia"/>
        </w:rPr>
        <w:t>有趙姓</w:t>
      </w:r>
      <w:r w:rsidR="006C4C45">
        <w:rPr>
          <w:rFonts w:hint="eastAsia"/>
        </w:rPr>
        <w:t>，</w:t>
      </w:r>
      <w:r>
        <w:rPr>
          <w:rFonts w:hint="eastAsia"/>
        </w:rPr>
        <w:t>忽過訪</w:t>
      </w:r>
      <w:r w:rsidR="006C4C45">
        <w:rPr>
          <w:rFonts w:hint="eastAsia"/>
        </w:rPr>
        <w:t>，</w:t>
      </w:r>
      <w:r>
        <w:rPr>
          <w:rFonts w:hint="eastAsia"/>
        </w:rPr>
        <w:t>言有疑事</w:t>
      </w:r>
      <w:r w:rsidR="006C4C45">
        <w:rPr>
          <w:rFonts w:hint="eastAsia"/>
        </w:rPr>
        <w:t>，</w:t>
      </w:r>
      <w:r>
        <w:rPr>
          <w:rFonts w:hint="eastAsia"/>
        </w:rPr>
        <w:t>欲質諸先生。問何疑？曰「予妹半月前來歸寧</w:t>
      </w:r>
      <w:r w:rsidR="006C4C45">
        <w:rPr>
          <w:rFonts w:hint="eastAsia"/>
        </w:rPr>
        <w:t>，</w:t>
      </w:r>
      <w:r>
        <w:rPr>
          <w:rFonts w:hint="eastAsia"/>
        </w:rPr>
        <w:t>數日間</w:t>
      </w:r>
      <w:r w:rsidR="006C4C45">
        <w:rPr>
          <w:rFonts w:hint="eastAsia"/>
        </w:rPr>
        <w:t>，</w:t>
      </w:r>
      <w:r>
        <w:rPr>
          <w:rFonts w:hint="eastAsia"/>
        </w:rPr>
        <w:t>無病而亡</w:t>
      </w:r>
      <w:r w:rsidR="006C4C45">
        <w:rPr>
          <w:rFonts w:hint="eastAsia"/>
        </w:rPr>
        <w:t>，</w:t>
      </w:r>
      <w:r>
        <w:rPr>
          <w:rFonts w:hint="eastAsia"/>
        </w:rPr>
        <w:t>未知何故」？愚曰「此必有病</w:t>
      </w:r>
      <w:r w:rsidR="006C4C45">
        <w:rPr>
          <w:rFonts w:hint="eastAsia"/>
        </w:rPr>
        <w:t>，</w:t>
      </w:r>
      <w:r>
        <w:rPr>
          <w:rFonts w:hint="eastAsia"/>
        </w:rPr>
        <w:t>子蓋未知耳」。渠曰「其前一日</w:t>
      </w:r>
      <w:r w:rsidR="006C4C45">
        <w:rPr>
          <w:rFonts w:hint="eastAsia"/>
        </w:rPr>
        <w:t>，</w:t>
      </w:r>
      <w:r>
        <w:rPr>
          <w:rFonts w:hint="eastAsia"/>
        </w:rPr>
        <w:t>覺咽喉發悶</w:t>
      </w:r>
      <w:r w:rsidR="006C4C45">
        <w:rPr>
          <w:rFonts w:hint="eastAsia"/>
        </w:rPr>
        <w:t>，</w:t>
      </w:r>
      <w:r>
        <w:rPr>
          <w:rFonts w:hint="eastAsia"/>
        </w:rPr>
        <w:t>診其脈沉細</w:t>
      </w:r>
      <w:r w:rsidR="006C4C45">
        <w:rPr>
          <w:rFonts w:hint="eastAsia"/>
        </w:rPr>
        <w:t>，</w:t>
      </w:r>
      <w:r>
        <w:rPr>
          <w:rFonts w:hint="eastAsia"/>
        </w:rPr>
        <w:t>疑其胸有鬱氣</w:t>
      </w:r>
      <w:r w:rsidR="006C4C45">
        <w:rPr>
          <w:rFonts w:hint="eastAsia"/>
        </w:rPr>
        <w:t>，</w:t>
      </w:r>
      <w:r>
        <w:rPr>
          <w:rFonts w:hint="eastAsia"/>
        </w:rPr>
        <w:t>俾用開氣之藥一劑</w:t>
      </w:r>
      <w:r w:rsidR="006C4C45">
        <w:rPr>
          <w:rFonts w:hint="eastAsia"/>
        </w:rPr>
        <w:t>，</w:t>
      </w:r>
      <w:r>
        <w:rPr>
          <w:rFonts w:hint="eastAsia"/>
        </w:rPr>
        <w:t>翌日不覺輕重</w:t>
      </w:r>
      <w:r w:rsidR="006C4C45">
        <w:rPr>
          <w:rFonts w:hint="eastAsia"/>
        </w:rPr>
        <w:t>，</w:t>
      </w:r>
      <w:r>
        <w:rPr>
          <w:rFonts w:hint="eastAsia"/>
        </w:rPr>
        <w:t>惟自言不再服藥</w:t>
      </w:r>
      <w:r w:rsidR="006C4C45">
        <w:rPr>
          <w:rFonts w:hint="eastAsia"/>
        </w:rPr>
        <w:t>，</w:t>
      </w:r>
      <w:r>
        <w:rPr>
          <w:rFonts w:hint="eastAsia"/>
        </w:rPr>
        <w:t>斯夕即安坐床上而逝。其咽喉中發悶</w:t>
      </w:r>
      <w:r w:rsidR="006C4C45">
        <w:rPr>
          <w:rFonts w:hint="eastAsia"/>
        </w:rPr>
        <w:t>，</w:t>
      </w:r>
      <w:r>
        <w:rPr>
          <w:rFonts w:hint="eastAsia"/>
        </w:rPr>
        <w:t>並不甚劇</w:t>
      </w:r>
      <w:r w:rsidR="006C4C45">
        <w:rPr>
          <w:rFonts w:hint="eastAsia"/>
        </w:rPr>
        <w:t>，</w:t>
      </w:r>
      <w:r>
        <w:rPr>
          <w:rFonts w:hint="eastAsia"/>
        </w:rPr>
        <w:t>故曰無病也」。愚曰「此胸中大氣下陷耳」。時行篋中有治大氣下陷諸案</w:t>
      </w:r>
      <w:r w:rsidR="006C4C45">
        <w:rPr>
          <w:rFonts w:hint="eastAsia"/>
        </w:rPr>
        <w:t>，</w:t>
      </w:r>
      <w:r>
        <w:rPr>
          <w:rFonts w:hint="eastAsia"/>
        </w:rPr>
        <w:t>因出示之</w:t>
      </w:r>
      <w:r w:rsidR="006C4C45">
        <w:rPr>
          <w:rFonts w:hint="eastAsia"/>
        </w:rPr>
        <w:t>，</w:t>
      </w:r>
      <w:r>
        <w:rPr>
          <w:rFonts w:hint="eastAsia"/>
        </w:rPr>
        <w:t>且為剖析其理。</w:t>
      </w:r>
      <w:r w:rsidR="00E93DFA">
        <w:rPr>
          <w:rFonts w:hint="eastAsia"/>
        </w:rPr>
        <w:t>渠</w:t>
      </w:r>
      <w:r>
        <w:rPr>
          <w:rFonts w:hint="eastAsia"/>
        </w:rPr>
        <w:t>泫然流涕曰</w:t>
      </w:r>
      <w:r w:rsidR="00E93DFA">
        <w:rPr>
          <w:rFonts w:hint="eastAsia"/>
        </w:rPr>
        <w:t>「</w:t>
      </w:r>
      <w:r>
        <w:rPr>
          <w:rFonts w:hint="eastAsia"/>
        </w:rPr>
        <w:t>斯誠為藥誤矣</w:t>
      </w:r>
      <w:r w:rsidR="00E93DFA">
        <w:rPr>
          <w:rFonts w:hint="eastAsia"/>
        </w:rPr>
        <w:t>」</w:t>
      </w:r>
      <w:r>
        <w:rPr>
          <w:rFonts w:hint="eastAsia"/>
        </w:rPr>
        <w:t>。</w:t>
      </w:r>
    </w:p>
    <w:p w:rsidR="0093216F" w:rsidRDefault="00861DC3" w:rsidP="00861DC3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年三十餘。呼吸短氣</w:t>
      </w:r>
      <w:r w:rsidR="006C4C45">
        <w:rPr>
          <w:rFonts w:hint="eastAsia"/>
        </w:rPr>
        <w:t>，</w:t>
      </w:r>
      <w:r>
        <w:rPr>
          <w:rFonts w:hint="eastAsia"/>
        </w:rPr>
        <w:t>胸中滿悶。醫者投以理氣之品</w:t>
      </w:r>
      <w:r w:rsidR="006C4C45">
        <w:rPr>
          <w:rFonts w:hint="eastAsia"/>
        </w:rPr>
        <w:t>，</w:t>
      </w:r>
      <w:r>
        <w:rPr>
          <w:rFonts w:hint="eastAsia"/>
        </w:rPr>
        <w:t>似覺稍輕</w:t>
      </w:r>
      <w:r w:rsidR="006C4C45">
        <w:rPr>
          <w:rFonts w:hint="eastAsia"/>
        </w:rPr>
        <w:t>，</w:t>
      </w:r>
      <w:r>
        <w:rPr>
          <w:rFonts w:hint="eastAsia"/>
        </w:rPr>
        <w:t>醫者以為藥病相投</w:t>
      </w:r>
      <w:r w:rsidR="006C4C45">
        <w:rPr>
          <w:rFonts w:hint="eastAsia"/>
        </w:rPr>
        <w:t>，</w:t>
      </w:r>
      <w:r>
        <w:rPr>
          <w:rFonts w:hint="eastAsia"/>
        </w:rPr>
        <w:t>第二劑</w:t>
      </w:r>
      <w:r w:rsidR="006C4C45">
        <w:rPr>
          <w:rFonts w:hint="eastAsia"/>
        </w:rPr>
        <w:t>，</w:t>
      </w:r>
      <w:r>
        <w:rPr>
          <w:rFonts w:hint="eastAsia"/>
        </w:rPr>
        <w:t>遂放膽開破其氣分。晚間服藥</w:t>
      </w:r>
      <w:r w:rsidR="006C4C45">
        <w:rPr>
          <w:rFonts w:hint="eastAsia"/>
        </w:rPr>
        <w:t>，</w:t>
      </w:r>
      <w:r>
        <w:rPr>
          <w:rFonts w:hint="eastAsia"/>
        </w:rPr>
        <w:t>至夜如廁</w:t>
      </w:r>
      <w:r w:rsidR="006C4C45">
        <w:rPr>
          <w:rFonts w:hint="eastAsia"/>
        </w:rPr>
        <w:t>，</w:t>
      </w:r>
      <w:r>
        <w:rPr>
          <w:rFonts w:hint="eastAsia"/>
        </w:rPr>
        <w:t>便後遂不能起。看護者</w:t>
      </w:r>
      <w:r w:rsidR="006C4C45">
        <w:rPr>
          <w:rFonts w:hint="eastAsia"/>
        </w:rPr>
        <w:t>，</w:t>
      </w:r>
      <w:r>
        <w:rPr>
          <w:rFonts w:hint="eastAsia"/>
        </w:rPr>
        <w:t>扶持至床上</w:t>
      </w:r>
      <w:r w:rsidR="006C4C45">
        <w:rPr>
          <w:rFonts w:hint="eastAsia"/>
        </w:rPr>
        <w:t>，</w:t>
      </w:r>
      <w:r>
        <w:rPr>
          <w:rFonts w:hint="eastAsia"/>
        </w:rPr>
        <w:t>昏昏似睡</w:t>
      </w:r>
      <w:r w:rsidR="006C4C45">
        <w:rPr>
          <w:rFonts w:hint="eastAsia"/>
        </w:rPr>
        <w:t>，</w:t>
      </w:r>
      <w:r>
        <w:rPr>
          <w:rFonts w:hint="eastAsia"/>
        </w:rPr>
        <w:t>呼之不應</w:t>
      </w:r>
      <w:r w:rsidR="006C4C45">
        <w:rPr>
          <w:rFonts w:hint="eastAsia"/>
        </w:rPr>
        <w:t>，</w:t>
      </w:r>
      <w:r>
        <w:rPr>
          <w:rFonts w:hint="eastAsia"/>
        </w:rPr>
        <w:t>須臾張口呼氣外出</w:t>
      </w:r>
      <w:r w:rsidR="006C4C45">
        <w:rPr>
          <w:rFonts w:hint="eastAsia"/>
        </w:rPr>
        <w:t>，</w:t>
      </w:r>
      <w:r>
        <w:rPr>
          <w:rFonts w:hint="eastAsia"/>
        </w:rPr>
        <w:t>若呵欠</w:t>
      </w:r>
      <w:r>
        <w:rPr>
          <w:rFonts w:hint="eastAsia"/>
        </w:rPr>
        <w:lastRenderedPageBreak/>
        <w:t>之狀</w:t>
      </w:r>
      <w:r w:rsidR="006C4C45">
        <w:rPr>
          <w:rFonts w:hint="eastAsia"/>
        </w:rPr>
        <w:t>，</w:t>
      </w:r>
      <w:r>
        <w:rPr>
          <w:rFonts w:hint="eastAsia"/>
        </w:rPr>
        <w:t>如斯者日餘而亡。後其兄向愚述之</w:t>
      </w:r>
      <w:r w:rsidR="006C4C45">
        <w:rPr>
          <w:rFonts w:hint="eastAsia"/>
        </w:rPr>
        <w:t>，</w:t>
      </w:r>
      <w:r>
        <w:rPr>
          <w:rFonts w:hint="eastAsia"/>
        </w:rPr>
        <w:t>且問此果何病？因歷舉大氣下陷之理告之。其兄連連太息</w:t>
      </w:r>
      <w:r w:rsidR="006C4C45">
        <w:rPr>
          <w:rFonts w:hint="eastAsia"/>
        </w:rPr>
        <w:t>，</w:t>
      </w:r>
      <w:r>
        <w:rPr>
          <w:rFonts w:hint="eastAsia"/>
        </w:rPr>
        <w:t>既自悔擇醫不慎</w:t>
      </w:r>
      <w:r w:rsidR="006C4C45">
        <w:rPr>
          <w:rFonts w:hint="eastAsia"/>
        </w:rPr>
        <w:t>，</w:t>
      </w:r>
      <w:r>
        <w:rPr>
          <w:rFonts w:hint="eastAsia"/>
        </w:rPr>
        <w:t>又痛恨醫者誤人</w:t>
      </w:r>
      <w:r w:rsidR="006C4C45">
        <w:rPr>
          <w:rFonts w:hint="eastAsia"/>
        </w:rPr>
        <w:t>，</w:t>
      </w:r>
      <w:r>
        <w:rPr>
          <w:rFonts w:hint="eastAsia"/>
        </w:rPr>
        <w:t>以後不敢輕</w:t>
      </w:r>
      <w:r w:rsidR="00D24630">
        <w:rPr>
          <w:rFonts w:hint="eastAsia"/>
        </w:rPr>
        <w:t>於</w:t>
      </w:r>
      <w:r>
        <w:rPr>
          <w:rFonts w:hint="eastAsia"/>
        </w:rPr>
        <w:t>延醫服藥。</w:t>
      </w:r>
    </w:p>
    <w:p w:rsidR="0093216F" w:rsidRPr="0093216F" w:rsidRDefault="00861DC3" w:rsidP="0093216F">
      <w:pPr>
        <w:pStyle w:val="2f5"/>
        <w:ind w:firstLine="712"/>
      </w:pPr>
      <w:r>
        <w:rPr>
          <w:rFonts w:hint="eastAsia"/>
        </w:rPr>
        <w:t>一農家媼</w:t>
      </w:r>
      <w:r w:rsidR="006C4C45">
        <w:rPr>
          <w:rFonts w:hint="eastAsia"/>
        </w:rPr>
        <w:t>，</w:t>
      </w:r>
      <w:r>
        <w:rPr>
          <w:rFonts w:hint="eastAsia"/>
        </w:rPr>
        <w:t>年五十餘。因麥秋農家忙甚</w:t>
      </w:r>
      <w:r w:rsidR="006C4C45">
        <w:rPr>
          <w:rFonts w:hint="eastAsia"/>
        </w:rPr>
        <w:t>，</w:t>
      </w:r>
      <w:r>
        <w:rPr>
          <w:rFonts w:hint="eastAsia"/>
        </w:rPr>
        <w:t>井臼之事皆自任之</w:t>
      </w:r>
      <w:r w:rsidR="006C4C45">
        <w:rPr>
          <w:rFonts w:hint="eastAsia"/>
        </w:rPr>
        <w:t>，</w:t>
      </w:r>
      <w:r>
        <w:rPr>
          <w:rFonts w:hint="eastAsia"/>
        </w:rPr>
        <w:t>漸覺呼吸不利</w:t>
      </w:r>
      <w:r w:rsidR="006C4C45">
        <w:rPr>
          <w:rFonts w:hint="eastAsia"/>
        </w:rPr>
        <w:t>，</w:t>
      </w:r>
      <w:r>
        <w:rPr>
          <w:rFonts w:hint="eastAsia"/>
        </w:rPr>
        <w:t>氣息迫促。醫者誤認為氣逆作喘</w:t>
      </w:r>
      <w:r w:rsidR="006C4C45">
        <w:rPr>
          <w:rFonts w:hint="eastAsia"/>
        </w:rPr>
        <w:t>，</w:t>
      </w:r>
      <w:r>
        <w:rPr>
          <w:rFonts w:hint="eastAsia"/>
        </w:rPr>
        <w:t>屢投以納氣降氣之藥</w:t>
      </w:r>
      <w:r w:rsidR="006C4C45">
        <w:rPr>
          <w:rFonts w:hint="eastAsia"/>
        </w:rPr>
        <w:t>，</w:t>
      </w:r>
      <w:r>
        <w:rPr>
          <w:rFonts w:hint="eastAsia"/>
        </w:rPr>
        <w:t>氣息遂大形迫促</w:t>
      </w:r>
      <w:r w:rsidR="006C4C45">
        <w:rPr>
          <w:rFonts w:hint="eastAsia"/>
        </w:rPr>
        <w:t>，</w:t>
      </w:r>
      <w:r>
        <w:rPr>
          <w:rFonts w:hint="eastAsia"/>
        </w:rPr>
        <w:t>其努力呼吸之聲</w:t>
      </w:r>
      <w:r w:rsidR="006C4C45">
        <w:rPr>
          <w:rFonts w:hint="eastAsia"/>
        </w:rPr>
        <w:t>，</w:t>
      </w:r>
      <w:r>
        <w:rPr>
          <w:rFonts w:hint="eastAsia"/>
        </w:rPr>
        <w:t>直聞戶外。延愚診視</w:t>
      </w:r>
      <w:r w:rsidR="006C4C45">
        <w:rPr>
          <w:rFonts w:hint="eastAsia"/>
        </w:rPr>
        <w:t>，</w:t>
      </w:r>
      <w:r>
        <w:rPr>
          <w:rFonts w:hint="eastAsia"/>
        </w:rPr>
        <w:t>及至</w:t>
      </w:r>
      <w:r w:rsidR="006C4C45">
        <w:rPr>
          <w:rFonts w:hint="eastAsia"/>
        </w:rPr>
        <w:t>，</w:t>
      </w:r>
      <w:r>
        <w:rPr>
          <w:rFonts w:hint="eastAsia"/>
        </w:rPr>
        <w:t>診其脈左右皆無</w:t>
      </w:r>
      <w:r w:rsidR="006C4C45">
        <w:rPr>
          <w:rFonts w:hint="eastAsia"/>
        </w:rPr>
        <w:t>，</w:t>
      </w:r>
      <w:r>
        <w:rPr>
          <w:rFonts w:hint="eastAsia"/>
        </w:rPr>
        <w:t>勉為疏方</w:t>
      </w:r>
      <w:r w:rsidR="006C4C45">
        <w:rPr>
          <w:rFonts w:hint="eastAsia"/>
        </w:rPr>
        <w:t>，</w:t>
      </w:r>
      <w:r>
        <w:rPr>
          <w:rFonts w:hint="eastAsia"/>
        </w:rPr>
        <w:t>取藥未至而亡</w:t>
      </w:r>
      <w:r w:rsidR="006C4C45">
        <w:rPr>
          <w:rFonts w:hint="eastAsia"/>
        </w:rPr>
        <w:t>，</w:t>
      </w:r>
      <w:r>
        <w:rPr>
          <w:rFonts w:hint="eastAsia"/>
        </w:rPr>
        <w:t>此亦大氣下陷也。其氣息之迫促</w:t>
      </w:r>
      <w:r w:rsidR="006C4C45">
        <w:rPr>
          <w:rFonts w:hint="eastAsia"/>
        </w:rPr>
        <w:t>，</w:t>
      </w:r>
      <w:r>
        <w:rPr>
          <w:rFonts w:hint="eastAsia"/>
        </w:rPr>
        <w:t>乃肺之呼吸將停</w:t>
      </w:r>
      <w:r w:rsidR="006C4C45">
        <w:rPr>
          <w:rFonts w:hint="eastAsia"/>
        </w:rPr>
        <w:t>，</w:t>
      </w:r>
      <w:r>
        <w:rPr>
          <w:rFonts w:hint="eastAsia"/>
        </w:rPr>
        <w:t>努力呼吸以自救也</w:t>
      </w:r>
      <w:r w:rsidR="006C4C45">
        <w:rPr>
          <w:rFonts w:hint="eastAsia"/>
        </w:rPr>
        <w:t>，</w:t>
      </w:r>
      <w:r>
        <w:rPr>
          <w:rFonts w:hint="eastAsia"/>
        </w:rPr>
        <w:t>醫者又復用藥</w:t>
      </w:r>
      <w:r w:rsidR="006C4C45">
        <w:rPr>
          <w:rFonts w:hint="eastAsia"/>
        </w:rPr>
        <w:t>，</w:t>
      </w:r>
      <w:r>
        <w:rPr>
          <w:rFonts w:hint="eastAsia"/>
        </w:rPr>
        <w:t>降下其氣</w:t>
      </w:r>
      <w:r w:rsidR="006C4C45">
        <w:rPr>
          <w:rFonts w:hint="eastAsia"/>
        </w:rPr>
        <w:t>，</w:t>
      </w:r>
      <w:r w:rsidR="0093216F" w:rsidRPr="0093216F">
        <w:rPr>
          <w:rFonts w:hint="eastAsia"/>
        </w:rPr>
        <w:t>斯何異韓昌黎所謂</w:t>
      </w:r>
      <w:r w:rsidR="0093216F">
        <w:rPr>
          <w:rFonts w:hint="eastAsia"/>
        </w:rPr>
        <w:t>「</w:t>
      </w:r>
      <w:r w:rsidR="0093216F" w:rsidRPr="0093216F">
        <w:rPr>
          <w:rFonts w:hint="eastAsia"/>
        </w:rPr>
        <w:t>人落陷阱</w:t>
      </w:r>
      <w:r w:rsidR="006C4C45">
        <w:t>，</w:t>
      </w:r>
      <w:r w:rsidR="0093216F" w:rsidRPr="0093216F">
        <w:rPr>
          <w:rFonts w:hint="eastAsia"/>
        </w:rPr>
        <w:t>不一引手救</w:t>
      </w:r>
      <w:r w:rsidR="006C4C45">
        <w:t>，</w:t>
      </w:r>
      <w:r w:rsidR="0093216F" w:rsidRPr="0093216F">
        <w:rPr>
          <w:rFonts w:hint="eastAsia"/>
        </w:rPr>
        <w:t>反擠之</w:t>
      </w:r>
      <w:r w:rsidR="0093216F">
        <w:rPr>
          <w:rFonts w:hint="eastAsia"/>
        </w:rPr>
        <w:t>」</w:t>
      </w:r>
      <w:r w:rsidR="0093216F" w:rsidRPr="0093216F">
        <w:rPr>
          <w:rFonts w:hint="eastAsia"/>
        </w:rPr>
        <w:t>者乎</w:t>
      </w:r>
      <w:r w:rsidR="0093216F">
        <w:rPr>
          <w:rFonts w:hint="eastAsia"/>
        </w:rPr>
        <w:t>！</w:t>
      </w:r>
      <w:r w:rsidR="0093216F" w:rsidRPr="0093216F">
        <w:rPr>
          <w:rFonts w:hint="eastAsia"/>
        </w:rPr>
        <w:t>愚觸目傷心</w:t>
      </w:r>
      <w:r w:rsidR="006C4C45">
        <w:t>，</w:t>
      </w:r>
      <w:r w:rsidR="0093216F" w:rsidRPr="0093216F">
        <w:rPr>
          <w:rFonts w:hint="eastAsia"/>
        </w:rPr>
        <w:t>不覺言之過激</w:t>
      </w:r>
      <w:r w:rsidR="006C4C45">
        <w:t>，</w:t>
      </w:r>
      <w:r w:rsidR="0093216F" w:rsidRPr="0093216F">
        <w:rPr>
          <w:rFonts w:hint="eastAsia"/>
        </w:rPr>
        <w:t>然志在活人者</w:t>
      </w:r>
      <w:r w:rsidR="006C4C45">
        <w:t>，</w:t>
      </w:r>
      <w:r w:rsidR="0093216F" w:rsidRPr="0093216F">
        <w:rPr>
          <w:rFonts w:hint="eastAsia"/>
        </w:rPr>
        <w:t>自當深思愚言也。</w:t>
      </w:r>
    </w:p>
    <w:p w:rsidR="0093216F" w:rsidRDefault="0093216F" w:rsidP="0093216F">
      <w:pPr>
        <w:pStyle w:val="2f5"/>
        <w:ind w:firstLine="712"/>
      </w:pPr>
      <w:r>
        <w:rPr>
          <w:rFonts w:hint="eastAsia"/>
        </w:rPr>
        <w:t>一諸生</w:t>
      </w:r>
      <w:r w:rsidR="006C4C45">
        <w:rPr>
          <w:rFonts w:hint="eastAsia"/>
        </w:rPr>
        <w:t>，</w:t>
      </w:r>
      <w:r>
        <w:rPr>
          <w:rFonts w:hint="eastAsia"/>
        </w:rPr>
        <w:t>年五十六</w:t>
      </w:r>
      <w:r w:rsidR="006C4C45">
        <w:rPr>
          <w:rFonts w:hint="eastAsia"/>
        </w:rPr>
        <w:t>，</w:t>
      </w:r>
      <w:r>
        <w:rPr>
          <w:rFonts w:hint="eastAsia"/>
        </w:rPr>
        <w:t>為學校教員</w:t>
      </w:r>
      <w:r w:rsidR="006C4C45">
        <w:rPr>
          <w:rFonts w:hint="eastAsia"/>
        </w:rPr>
        <w:t>，</w:t>
      </w:r>
      <w:r>
        <w:rPr>
          <w:rFonts w:hint="eastAsia"/>
        </w:rPr>
        <w:t>每講說後</w:t>
      </w:r>
      <w:r w:rsidR="006C4C45">
        <w:rPr>
          <w:rFonts w:hint="eastAsia"/>
        </w:rPr>
        <w:t>，</w:t>
      </w:r>
      <w:r>
        <w:rPr>
          <w:rFonts w:hint="eastAsia"/>
        </w:rPr>
        <w:t>即覺短氣</w:t>
      </w:r>
      <w:r w:rsidR="006C4C45">
        <w:rPr>
          <w:rFonts w:hint="eastAsia"/>
        </w:rPr>
        <w:t>，</w:t>
      </w:r>
      <w:r>
        <w:rPr>
          <w:rFonts w:hint="eastAsia"/>
        </w:rPr>
        <w:t>向愚詢方。愚曰「此胸中大氣</w:t>
      </w:r>
      <w:r w:rsidR="006C4C45">
        <w:rPr>
          <w:rFonts w:hint="eastAsia"/>
        </w:rPr>
        <w:t>，</w:t>
      </w:r>
      <w:r>
        <w:rPr>
          <w:rFonts w:hint="eastAsia"/>
        </w:rPr>
        <w:t>虛而欲陷</w:t>
      </w:r>
      <w:r w:rsidR="006C4C45">
        <w:rPr>
          <w:rFonts w:hint="eastAsia"/>
        </w:rPr>
        <w:t>，</w:t>
      </w:r>
      <w:r>
        <w:rPr>
          <w:rFonts w:hint="eastAsia"/>
        </w:rPr>
        <w:t>為至緊要之證</w:t>
      </w:r>
      <w:r w:rsidR="006C4C45">
        <w:rPr>
          <w:rFonts w:hint="eastAsia"/>
        </w:rPr>
        <w:t>，</w:t>
      </w:r>
      <w:r>
        <w:rPr>
          <w:rFonts w:hint="eastAsia"/>
        </w:rPr>
        <w:t>當多服升補氣分之藥」</w:t>
      </w:r>
      <w:r w:rsidR="006C4C45">
        <w:rPr>
          <w:rFonts w:hint="eastAsia"/>
        </w:rPr>
        <w:t>，</w:t>
      </w:r>
      <w:r>
        <w:rPr>
          <w:rFonts w:hint="eastAsia"/>
        </w:rPr>
        <w:t>彼欲用燒酒燉藥</w:t>
      </w:r>
      <w:r w:rsidR="006C4C45">
        <w:rPr>
          <w:rFonts w:hint="eastAsia"/>
        </w:rPr>
        <w:t>，</w:t>
      </w:r>
      <w:r>
        <w:rPr>
          <w:rFonts w:hint="eastAsia"/>
        </w:rPr>
        <w:t>謂朝夕服之甚便。愚曰「如此亦可</w:t>
      </w:r>
      <w:r w:rsidR="006C4C45">
        <w:rPr>
          <w:rFonts w:hint="eastAsia"/>
        </w:rPr>
        <w:t>，</w:t>
      </w:r>
      <w:r>
        <w:rPr>
          <w:rFonts w:hint="eastAsia"/>
        </w:rPr>
        <w:t>然必須將藥燉濃</w:t>
      </w:r>
      <w:r w:rsidR="006C4C45">
        <w:rPr>
          <w:rFonts w:hint="eastAsia"/>
        </w:rPr>
        <w:t>，</w:t>
      </w:r>
      <w:r>
        <w:rPr>
          <w:rFonts w:hint="eastAsia"/>
        </w:rPr>
        <w:t>多飲且常飲耳」。遂為疏方</w:t>
      </w:r>
      <w:r w:rsidR="006C4C45">
        <w:rPr>
          <w:rFonts w:hint="eastAsia"/>
        </w:rPr>
        <w:t>，</w:t>
      </w:r>
      <w:r>
        <w:rPr>
          <w:rFonts w:hint="eastAsia"/>
        </w:rPr>
        <w:t>用生黃耆四兩、野</w:t>
      </w:r>
      <w:r w:rsidR="002F5F70">
        <w:rPr>
          <w:rFonts w:hint="eastAsia"/>
        </w:rPr>
        <w:t>臺</w:t>
      </w:r>
      <w:r>
        <w:rPr>
          <w:rFonts w:hint="eastAsia"/>
        </w:rPr>
        <w:t>參二兩</w:t>
      </w:r>
      <w:r w:rsidR="006C4C45">
        <w:rPr>
          <w:rFonts w:hint="eastAsia"/>
        </w:rPr>
        <w:t>，</w:t>
      </w:r>
      <w:r>
        <w:rPr>
          <w:rFonts w:hint="eastAsia"/>
        </w:rPr>
        <w:t>柴胡、桔梗各八錢</w:t>
      </w:r>
      <w:r w:rsidR="006C4C45">
        <w:rPr>
          <w:rFonts w:hint="eastAsia"/>
        </w:rPr>
        <w:t>，</w:t>
      </w:r>
      <w:r>
        <w:rPr>
          <w:rFonts w:hint="eastAsia"/>
        </w:rPr>
        <w:t>先用黃酒斤許</w:t>
      </w:r>
      <w:r w:rsidR="006C4C45">
        <w:rPr>
          <w:rFonts w:hint="eastAsia"/>
        </w:rPr>
        <w:t>，</w:t>
      </w:r>
      <w:r>
        <w:rPr>
          <w:rFonts w:hint="eastAsia"/>
        </w:rPr>
        <w:t>煎藥十餘沸</w:t>
      </w:r>
      <w:r w:rsidR="006C4C45">
        <w:rPr>
          <w:rFonts w:hint="eastAsia"/>
        </w:rPr>
        <w:t>，</w:t>
      </w:r>
      <w:r>
        <w:rPr>
          <w:rFonts w:hint="eastAsia"/>
        </w:rPr>
        <w:t>再用燒酒二斤</w:t>
      </w:r>
      <w:r w:rsidR="006C4C45">
        <w:rPr>
          <w:rFonts w:hint="eastAsia"/>
        </w:rPr>
        <w:t>，</w:t>
      </w:r>
      <w:r>
        <w:rPr>
          <w:rFonts w:hint="eastAsia"/>
        </w:rPr>
        <w:t>同貯瓶中</w:t>
      </w:r>
      <w:r w:rsidR="006C4C45">
        <w:rPr>
          <w:rFonts w:hint="eastAsia"/>
        </w:rPr>
        <w:t>，</w:t>
      </w:r>
      <w:r>
        <w:rPr>
          <w:rFonts w:hint="eastAsia"/>
        </w:rPr>
        <w:t>置甑中燉開</w:t>
      </w:r>
      <w:r w:rsidR="006C4C45">
        <w:rPr>
          <w:rFonts w:hint="eastAsia"/>
        </w:rPr>
        <w:t>，</w:t>
      </w:r>
      <w:r>
        <w:rPr>
          <w:rFonts w:hint="eastAsia"/>
        </w:rPr>
        <w:t>每飯前飲之</w:t>
      </w:r>
      <w:r w:rsidR="006C4C45">
        <w:rPr>
          <w:rFonts w:hint="eastAsia"/>
        </w:rPr>
        <w:t>，</w:t>
      </w:r>
      <w:r>
        <w:rPr>
          <w:rFonts w:hint="eastAsia"/>
        </w:rPr>
        <w:t>旬日而愈。後因病癒</w:t>
      </w:r>
      <w:r w:rsidR="006C4C45">
        <w:rPr>
          <w:rFonts w:hint="eastAsia"/>
        </w:rPr>
        <w:t>，</w:t>
      </w:r>
      <w:r>
        <w:rPr>
          <w:rFonts w:hint="eastAsia"/>
        </w:rPr>
        <w:t>置不復飲。隔年</w:t>
      </w:r>
      <w:r w:rsidR="006C4C45">
        <w:rPr>
          <w:rFonts w:hint="eastAsia"/>
        </w:rPr>
        <w:t>，</w:t>
      </w:r>
      <w:r>
        <w:rPr>
          <w:rFonts w:hint="eastAsia"/>
        </w:rPr>
        <w:t>一日步行二里許</w:t>
      </w:r>
      <w:r w:rsidR="006C4C45">
        <w:rPr>
          <w:rFonts w:hint="eastAsia"/>
        </w:rPr>
        <w:t>，</w:t>
      </w:r>
      <w:r>
        <w:rPr>
          <w:rFonts w:hint="eastAsia"/>
        </w:rPr>
        <w:t>自校至家</w:t>
      </w:r>
      <w:r w:rsidR="006C4C45">
        <w:rPr>
          <w:rFonts w:hint="eastAsia"/>
        </w:rPr>
        <w:t>，</w:t>
      </w:r>
      <w:r>
        <w:rPr>
          <w:rFonts w:hint="eastAsia"/>
        </w:rPr>
        <w:t>似有氣息迫促之狀</w:t>
      </w:r>
      <w:r w:rsidR="006C4C45">
        <w:rPr>
          <w:rFonts w:hint="eastAsia"/>
        </w:rPr>
        <w:t>，</w:t>
      </w:r>
      <w:r>
        <w:rPr>
          <w:rFonts w:hint="eastAsia"/>
        </w:rPr>
        <w:t>不能言語</w:t>
      </w:r>
      <w:r w:rsidR="006C4C45">
        <w:rPr>
          <w:rFonts w:hint="eastAsia"/>
        </w:rPr>
        <w:t>，</w:t>
      </w:r>
      <w:r>
        <w:rPr>
          <w:rFonts w:hint="eastAsia"/>
        </w:rPr>
        <w:t>倏忽而亡。蓋其身體素胖</w:t>
      </w:r>
      <w:r w:rsidR="006C4C45">
        <w:rPr>
          <w:rFonts w:hint="eastAsia"/>
        </w:rPr>
        <w:t>，</w:t>
      </w:r>
      <w:r>
        <w:rPr>
          <w:rFonts w:hint="eastAsia"/>
        </w:rPr>
        <w:t>艱</w:t>
      </w:r>
      <w:r w:rsidR="00D24630">
        <w:rPr>
          <w:rFonts w:hint="eastAsia"/>
        </w:rPr>
        <w:t>於</w:t>
      </w:r>
      <w:r>
        <w:rPr>
          <w:rFonts w:hint="eastAsia"/>
        </w:rPr>
        <w:t>行步</w:t>
      </w:r>
      <w:r w:rsidR="006C4C45">
        <w:rPr>
          <w:rFonts w:hint="eastAsia"/>
        </w:rPr>
        <w:t>，</w:t>
      </w:r>
      <w:r>
        <w:rPr>
          <w:rFonts w:hint="eastAsia"/>
        </w:rPr>
        <w:t>胸中大氣</w:t>
      </w:r>
      <w:r w:rsidR="006C4C45">
        <w:rPr>
          <w:rFonts w:hint="eastAsia"/>
        </w:rPr>
        <w:t>，</w:t>
      </w:r>
      <w:r>
        <w:rPr>
          <w:rFonts w:hint="eastAsia"/>
        </w:rPr>
        <w:t>素有欲陷之機</w:t>
      </w:r>
      <w:r w:rsidR="006C4C45">
        <w:rPr>
          <w:rFonts w:hint="eastAsia"/>
        </w:rPr>
        <w:t>，</w:t>
      </w:r>
      <w:r>
        <w:rPr>
          <w:rFonts w:hint="eastAsia"/>
        </w:rPr>
        <w:t>因行動勞苦</w:t>
      </w:r>
      <w:r w:rsidR="006C4C45">
        <w:rPr>
          <w:rFonts w:hint="eastAsia"/>
        </w:rPr>
        <w:t>，</w:t>
      </w:r>
      <w:r>
        <w:rPr>
          <w:rFonts w:hint="eastAsia"/>
        </w:rPr>
        <w:t>而遂下陷</w:t>
      </w:r>
      <w:r w:rsidR="006C4C45">
        <w:rPr>
          <w:rFonts w:hint="eastAsia"/>
        </w:rPr>
        <w:t>，</w:t>
      </w:r>
      <w:r>
        <w:rPr>
          <w:rFonts w:hint="eastAsia"/>
        </w:rPr>
        <w:t>此誠《內經》所謂「大氣入</w:t>
      </w:r>
      <w:r w:rsidR="00D24630">
        <w:rPr>
          <w:rFonts w:hint="eastAsia"/>
        </w:rPr>
        <w:t>於</w:t>
      </w:r>
      <w:r>
        <w:rPr>
          <w:rFonts w:hint="eastAsia"/>
        </w:rPr>
        <w:t>臟腑</w:t>
      </w:r>
      <w:r w:rsidR="006C4C45">
        <w:rPr>
          <w:rFonts w:hint="eastAsia"/>
        </w:rPr>
        <w:t>，</w:t>
      </w:r>
      <w:r>
        <w:rPr>
          <w:rFonts w:hint="eastAsia"/>
        </w:rPr>
        <w:t>不病而猝死」者也。方書有氣厥、中氣諸名目</w:t>
      </w:r>
      <w:r w:rsidR="006C4C45">
        <w:rPr>
          <w:rFonts w:hint="eastAsia"/>
        </w:rPr>
        <w:t>，</w:t>
      </w:r>
      <w:r>
        <w:rPr>
          <w:rFonts w:hint="eastAsia"/>
        </w:rPr>
        <w:t>大抵皆大氣下陷之證</w:t>
      </w:r>
      <w:r w:rsidR="006C4C45">
        <w:rPr>
          <w:rFonts w:hint="eastAsia"/>
        </w:rPr>
        <w:t>，</w:t>
      </w:r>
      <w:r>
        <w:rPr>
          <w:rFonts w:hint="eastAsia"/>
        </w:rPr>
        <w:t>特未窺《內經》之旨</w:t>
      </w:r>
      <w:r w:rsidR="006C4C45">
        <w:rPr>
          <w:rFonts w:hint="eastAsia"/>
        </w:rPr>
        <w:t>，</w:t>
      </w:r>
      <w:r>
        <w:rPr>
          <w:rFonts w:hint="eastAsia"/>
        </w:rPr>
        <w:t>而妄為議論耳。</w:t>
      </w:r>
    </w:p>
    <w:p w:rsidR="0093216F" w:rsidRDefault="0093216F" w:rsidP="0093216F">
      <w:pPr>
        <w:pStyle w:val="2f5"/>
        <w:ind w:firstLine="712"/>
      </w:pPr>
      <w:r>
        <w:rPr>
          <w:rFonts w:hint="eastAsia"/>
        </w:rPr>
        <w:lastRenderedPageBreak/>
        <w:t>按︰《內經》原有氣厥二字</w:t>
      </w:r>
      <w:r w:rsidR="006C4C45">
        <w:rPr>
          <w:rFonts w:hint="eastAsia"/>
        </w:rPr>
        <w:t>，</w:t>
      </w:r>
      <w:r>
        <w:rPr>
          <w:rFonts w:hint="eastAsia"/>
        </w:rPr>
        <w:t>乃謂氣厥逆上行</w:t>
      </w:r>
      <w:r w:rsidR="006C4C45">
        <w:rPr>
          <w:rFonts w:hint="eastAsia"/>
        </w:rPr>
        <w:t>，</w:t>
      </w:r>
      <w:r>
        <w:rPr>
          <w:rFonts w:hint="eastAsia"/>
        </w:rPr>
        <w:t>非後世所謂氣厥也。</w:t>
      </w:r>
    </w:p>
    <w:p w:rsidR="0093216F" w:rsidRDefault="0093216F" w:rsidP="0093216F">
      <w:pPr>
        <w:pStyle w:val="2f5"/>
        <w:ind w:firstLine="712"/>
      </w:pPr>
      <w:r>
        <w:rPr>
          <w:rFonts w:hint="eastAsia"/>
        </w:rPr>
        <w:t>或問「案中所載大氣下陷證</w:t>
      </w:r>
      <w:r w:rsidR="006C4C45">
        <w:rPr>
          <w:rFonts w:hint="eastAsia"/>
        </w:rPr>
        <w:t>，</w:t>
      </w:r>
      <w:r>
        <w:rPr>
          <w:rFonts w:hint="eastAsia"/>
        </w:rPr>
        <w:t>病因及其病狀</w:t>
      </w:r>
      <w:r w:rsidR="006C4C45">
        <w:rPr>
          <w:rFonts w:hint="eastAsia"/>
        </w:rPr>
        <w:t>，</w:t>
      </w:r>
      <w:r>
        <w:rPr>
          <w:rFonts w:hint="eastAsia"/>
        </w:rPr>
        <w:t>皆瞭如指掌矣。然其脈之現象</w:t>
      </w:r>
      <w:r w:rsidR="006C4C45">
        <w:rPr>
          <w:rFonts w:hint="eastAsia"/>
        </w:rPr>
        <w:t>，</w:t>
      </w:r>
      <w:r>
        <w:rPr>
          <w:rFonts w:hint="eastAsia"/>
        </w:rPr>
        <w:t>或見</w:t>
      </w:r>
      <w:r w:rsidR="00D24630">
        <w:rPr>
          <w:rFonts w:hint="eastAsia"/>
        </w:rPr>
        <w:t>於</w:t>
      </w:r>
      <w:r>
        <w:rPr>
          <w:rFonts w:hint="eastAsia"/>
        </w:rPr>
        <w:t>左部</w:t>
      </w:r>
      <w:r w:rsidR="006C4C45">
        <w:rPr>
          <w:rFonts w:hint="eastAsia"/>
        </w:rPr>
        <w:t>，</w:t>
      </w:r>
      <w:r>
        <w:rPr>
          <w:rFonts w:hint="eastAsia"/>
        </w:rPr>
        <w:t>或見</w:t>
      </w:r>
      <w:r w:rsidR="00D24630">
        <w:rPr>
          <w:rFonts w:hint="eastAsia"/>
        </w:rPr>
        <w:t>於</w:t>
      </w:r>
      <w:r>
        <w:rPr>
          <w:rFonts w:hint="eastAsia"/>
        </w:rPr>
        <w:t>右部</w:t>
      </w:r>
      <w:r w:rsidR="006C4C45">
        <w:rPr>
          <w:rFonts w:hint="eastAsia"/>
        </w:rPr>
        <w:t>，</w:t>
      </w:r>
      <w:r>
        <w:rPr>
          <w:rFonts w:hint="eastAsia"/>
        </w:rPr>
        <w:t>或左右兩部皆有現象可徵</w:t>
      </w:r>
      <w:r w:rsidR="006C4C45">
        <w:rPr>
          <w:rFonts w:hint="eastAsia"/>
        </w:rPr>
        <w:t>，</w:t>
      </w:r>
      <w:r>
        <w:rPr>
          <w:rFonts w:hint="eastAsia"/>
        </w:rPr>
        <w:t>且其脈多遲</w:t>
      </w:r>
      <w:r w:rsidR="006C4C45">
        <w:rPr>
          <w:rFonts w:hint="eastAsia"/>
        </w:rPr>
        <w:t>，</w:t>
      </w:r>
      <w:r>
        <w:rPr>
          <w:rFonts w:hint="eastAsia"/>
        </w:rPr>
        <w:t>而又間有數者</w:t>
      </w:r>
      <w:r w:rsidR="006C4C45">
        <w:rPr>
          <w:rFonts w:hint="eastAsia"/>
        </w:rPr>
        <w:t>，</w:t>
      </w:r>
      <w:r>
        <w:rPr>
          <w:rFonts w:hint="eastAsia"/>
        </w:rPr>
        <w:t>同一大氣之下陷也</w:t>
      </w:r>
      <w:r w:rsidR="006C4C45">
        <w:rPr>
          <w:rFonts w:hint="eastAsia"/>
        </w:rPr>
        <w:t>，</w:t>
      </w:r>
      <w:r>
        <w:rPr>
          <w:rFonts w:hint="eastAsia"/>
        </w:rPr>
        <w:t>何以其脈若是不同乎」？答曰「胸中大氣包舉肺外</w:t>
      </w:r>
      <w:r w:rsidR="006C4C45">
        <w:rPr>
          <w:rFonts w:hint="eastAsia"/>
        </w:rPr>
        <w:t>，</w:t>
      </w:r>
      <w:r>
        <w:rPr>
          <w:rFonts w:hint="eastAsia"/>
        </w:rPr>
        <w:t>原與肺有密切之關係</w:t>
      </w:r>
      <w:r w:rsidR="006C4C45">
        <w:rPr>
          <w:rFonts w:hint="eastAsia"/>
        </w:rPr>
        <w:t>，</w:t>
      </w:r>
      <w:r>
        <w:rPr>
          <w:rFonts w:hint="eastAsia"/>
        </w:rPr>
        <w:t>肺之脈診在右部</w:t>
      </w:r>
      <w:r w:rsidR="006C4C45">
        <w:rPr>
          <w:rFonts w:hint="eastAsia"/>
        </w:rPr>
        <w:t>，</w:t>
      </w:r>
      <w:r>
        <w:rPr>
          <w:rFonts w:hint="eastAsia"/>
        </w:rPr>
        <w:t>故大氣下陷</w:t>
      </w:r>
      <w:r w:rsidR="006C4C45">
        <w:rPr>
          <w:rFonts w:hint="eastAsia"/>
        </w:rPr>
        <w:t>，</w:t>
      </w:r>
      <w:r>
        <w:rPr>
          <w:rFonts w:hint="eastAsia"/>
        </w:rPr>
        <w:t>右部之脈多微弱者其常也。然人之元氣自腎達肝</w:t>
      </w:r>
      <w:r w:rsidR="006C4C45">
        <w:rPr>
          <w:rFonts w:hint="eastAsia"/>
        </w:rPr>
        <w:t>，</w:t>
      </w:r>
      <w:r>
        <w:rPr>
          <w:rFonts w:hint="eastAsia"/>
        </w:rPr>
        <w:t>自肝達</w:t>
      </w:r>
      <w:r w:rsidR="00D24630">
        <w:rPr>
          <w:rFonts w:hint="eastAsia"/>
        </w:rPr>
        <w:t>於</w:t>
      </w:r>
      <w:r>
        <w:rPr>
          <w:rFonts w:hint="eastAsia"/>
        </w:rPr>
        <w:t>胸中</w:t>
      </w:r>
      <w:r w:rsidR="006C4C45">
        <w:rPr>
          <w:rFonts w:hint="eastAsia"/>
        </w:rPr>
        <w:t>，</w:t>
      </w:r>
      <w:r>
        <w:rPr>
          <w:rFonts w:hint="eastAsia"/>
        </w:rPr>
        <w:t>為大氣之根本。其人或肝腎素虛</w:t>
      </w:r>
      <w:r w:rsidR="006C4C45">
        <w:rPr>
          <w:rFonts w:hint="eastAsia"/>
        </w:rPr>
        <w:t>，</w:t>
      </w:r>
      <w:r>
        <w:rPr>
          <w:rFonts w:hint="eastAsia"/>
        </w:rPr>
        <w:t>或服破肝氣之藥太過</w:t>
      </w:r>
      <w:r w:rsidR="006C4C45">
        <w:rPr>
          <w:rFonts w:hint="eastAsia"/>
        </w:rPr>
        <w:t>，</w:t>
      </w:r>
      <w:r>
        <w:rPr>
          <w:rFonts w:hint="eastAsia"/>
        </w:rPr>
        <w:t>其左脈或即更形微弱</w:t>
      </w:r>
      <w:r w:rsidR="006C4C45">
        <w:rPr>
          <w:rFonts w:hint="eastAsia"/>
        </w:rPr>
        <w:t>，</w:t>
      </w:r>
      <w:r>
        <w:rPr>
          <w:rFonts w:hint="eastAsia"/>
        </w:rPr>
        <w:t>若案中左部寸關尺皆不見</w:t>
      </w:r>
      <w:r w:rsidR="006C4C45">
        <w:rPr>
          <w:rFonts w:hint="eastAsia"/>
        </w:rPr>
        <w:t>，</w:t>
      </w:r>
      <w:r>
        <w:rPr>
          <w:rFonts w:hint="eastAsia"/>
        </w:rPr>
        <w:t>左脈沉細欲無</w:t>
      </w:r>
      <w:r w:rsidR="006C4C45">
        <w:rPr>
          <w:rFonts w:hint="eastAsia"/>
        </w:rPr>
        <w:t>，</w:t>
      </w:r>
      <w:r>
        <w:rPr>
          <w:rFonts w:hint="eastAsia"/>
        </w:rPr>
        <w:t>左關參伍不調者是也。至其脈多遲</w:t>
      </w:r>
      <w:r w:rsidR="006C4C45">
        <w:rPr>
          <w:rFonts w:hint="eastAsia"/>
        </w:rPr>
        <w:t>，</w:t>
      </w:r>
      <w:r>
        <w:rPr>
          <w:rFonts w:hint="eastAsia"/>
        </w:rPr>
        <w:t>而又間有數者</w:t>
      </w:r>
      <w:r w:rsidR="006C4C45">
        <w:rPr>
          <w:rFonts w:hint="eastAsia"/>
        </w:rPr>
        <w:t>，</w:t>
      </w:r>
      <w:r>
        <w:rPr>
          <w:rFonts w:hint="eastAsia"/>
        </w:rPr>
        <w:t>或因陰分虛損</w:t>
      </w:r>
      <w:r w:rsidR="006C4C45">
        <w:rPr>
          <w:rFonts w:hint="eastAsia"/>
        </w:rPr>
        <w:t>，</w:t>
      </w:r>
      <w:r>
        <w:rPr>
          <w:rFonts w:hint="eastAsia"/>
        </w:rPr>
        <w:t>或兼外感之熱</w:t>
      </w:r>
      <w:r w:rsidR="006C4C45">
        <w:rPr>
          <w:rFonts w:hint="eastAsia"/>
        </w:rPr>
        <w:t>，</w:t>
      </w:r>
      <w:r>
        <w:rPr>
          <w:rFonts w:hint="eastAsia"/>
        </w:rPr>
        <w:t>或為熱藥所傷</w:t>
      </w:r>
      <w:r w:rsidR="006C4C45">
        <w:rPr>
          <w:rFonts w:hint="eastAsia"/>
        </w:rPr>
        <w:t>，</w:t>
      </w:r>
      <w:r>
        <w:rPr>
          <w:rFonts w:hint="eastAsia"/>
        </w:rPr>
        <w:t>乃兼證之現脈</w:t>
      </w:r>
      <w:r w:rsidR="006C4C45">
        <w:rPr>
          <w:rFonts w:hint="eastAsia"/>
        </w:rPr>
        <w:t>，</w:t>
      </w:r>
      <w:r>
        <w:rPr>
          <w:rFonts w:hint="eastAsia"/>
        </w:rPr>
        <w:t>非大氣下陷之本脈也」。</w:t>
      </w:r>
    </w:p>
    <w:p w:rsidR="0093216F" w:rsidRDefault="0093216F" w:rsidP="0093216F">
      <w:pPr>
        <w:pStyle w:val="2f3"/>
        <w:ind w:firstLine="712"/>
      </w:pPr>
      <w:r>
        <w:rPr>
          <w:rFonts w:hint="eastAsia"/>
        </w:rPr>
        <w:t>或問「人之胸中上不通咽喉</w:t>
      </w:r>
      <w:r w:rsidR="006C4C45">
        <w:t>，</w:t>
      </w:r>
      <w:r>
        <w:rPr>
          <w:rFonts w:hint="eastAsia"/>
        </w:rPr>
        <w:t>下有膈膜承之</w:t>
      </w:r>
      <w:r w:rsidR="006C4C45">
        <w:t>，</w:t>
      </w:r>
      <w:r>
        <w:rPr>
          <w:rFonts w:hint="eastAsia"/>
        </w:rPr>
        <w:t>與膈下臟腑亦不相通</w:t>
      </w:r>
      <w:r w:rsidR="006C4C45">
        <w:t>，</w:t>
      </w:r>
      <w:r>
        <w:rPr>
          <w:rFonts w:hint="eastAsia"/>
        </w:rPr>
        <w:t>此中所積之大氣</w:t>
      </w:r>
      <w:r w:rsidR="006C4C45">
        <w:t>，</w:t>
      </w:r>
      <w:r>
        <w:rPr>
          <w:rFonts w:hint="eastAsia"/>
        </w:rPr>
        <w:t>何以能主持人之全身」？答曰「此理易解</w:t>
      </w:r>
      <w:r w:rsidR="006C4C45">
        <w:t>，</w:t>
      </w:r>
      <w:r>
        <w:rPr>
          <w:rFonts w:hint="eastAsia"/>
        </w:rPr>
        <w:t>如浮針</w:t>
      </w:r>
      <w:r w:rsidR="00D24630">
        <w:rPr>
          <w:rFonts w:hint="eastAsia"/>
        </w:rPr>
        <w:t>於</w:t>
      </w:r>
      <w:r>
        <w:rPr>
          <w:rFonts w:hint="eastAsia"/>
        </w:rPr>
        <w:t>缸中</w:t>
      </w:r>
      <w:r w:rsidR="006C4C45">
        <w:t>，</w:t>
      </w:r>
      <w:r>
        <w:rPr>
          <w:rFonts w:hint="eastAsia"/>
        </w:rPr>
        <w:t>隔缸執磁石引之</w:t>
      </w:r>
      <w:r w:rsidR="006C4C45">
        <w:t>，</w:t>
      </w:r>
      <w:r>
        <w:rPr>
          <w:rFonts w:hint="eastAsia"/>
        </w:rPr>
        <w:t>針即隨磁石而動</w:t>
      </w:r>
      <w:r w:rsidR="006C4C45">
        <w:t>，</w:t>
      </w:r>
      <w:r>
        <w:rPr>
          <w:rFonts w:hint="eastAsia"/>
        </w:rPr>
        <w:t>無他</w:t>
      </w:r>
      <w:r w:rsidR="006C4C45">
        <w:t>，</w:t>
      </w:r>
      <w:r>
        <w:rPr>
          <w:rFonts w:hint="eastAsia"/>
        </w:rPr>
        <w:t>其氣化透達也。胸中大氣</w:t>
      </w:r>
      <w:r w:rsidR="006C4C45">
        <w:t>，</w:t>
      </w:r>
      <w:r>
        <w:rPr>
          <w:rFonts w:hint="eastAsia"/>
        </w:rPr>
        <w:t>雖不與全身相通</w:t>
      </w:r>
      <w:r w:rsidR="006C4C45">
        <w:t>，</w:t>
      </w:r>
      <w:r>
        <w:rPr>
          <w:rFonts w:hint="eastAsia"/>
        </w:rPr>
        <w:t>實息息與全身相通</w:t>
      </w:r>
      <w:r w:rsidR="006C4C45">
        <w:t>，</w:t>
      </w:r>
      <w:r>
        <w:rPr>
          <w:rFonts w:hint="eastAsia"/>
        </w:rPr>
        <w:t>其氣化之透達</w:t>
      </w:r>
      <w:r w:rsidR="006C4C45">
        <w:t>，</w:t>
      </w:r>
      <w:r>
        <w:rPr>
          <w:rFonts w:hint="eastAsia"/>
        </w:rPr>
        <w:t>亦猶隔缸之磁石與針也。況人身之經絡</w:t>
      </w:r>
      <w:r w:rsidR="006C4C45">
        <w:t>，</w:t>
      </w:r>
      <w:r>
        <w:rPr>
          <w:rFonts w:hint="eastAsia"/>
        </w:rPr>
        <w:t>原無處不相貫徹乎。且其所以能主持全身者</w:t>
      </w:r>
      <w:r w:rsidR="006C4C45">
        <w:t>，</w:t>
      </w:r>
      <w:r>
        <w:rPr>
          <w:rFonts w:hint="eastAsia"/>
        </w:rPr>
        <w:t>正賴其與他所不相通耳。設有顯然隧道通</w:t>
      </w:r>
      <w:r w:rsidR="00D24630">
        <w:rPr>
          <w:rFonts w:hint="eastAsia"/>
        </w:rPr>
        <w:t>於</w:t>
      </w:r>
      <w:r>
        <w:rPr>
          <w:rFonts w:hint="eastAsia"/>
        </w:rPr>
        <w:t>他處</w:t>
      </w:r>
      <w:r w:rsidR="006C4C45">
        <w:t>，</w:t>
      </w:r>
      <w:r>
        <w:rPr>
          <w:rFonts w:hint="eastAsia"/>
        </w:rPr>
        <w:t>其氣即不能摶結胸中</w:t>
      </w:r>
      <w:r w:rsidR="006C4C45">
        <w:t>，</w:t>
      </w:r>
      <w:r>
        <w:rPr>
          <w:rFonts w:hint="eastAsia"/>
        </w:rPr>
        <w:t>又何以主持全身乎</w:t>
      </w:r>
      <w:r w:rsidR="00341657">
        <w:rPr>
          <w:rFonts w:hint="eastAsia"/>
        </w:rPr>
        <w:t>」！</w:t>
      </w:r>
    </w:p>
    <w:p w:rsidR="00341657" w:rsidRDefault="0093216F" w:rsidP="00341657">
      <w:pPr>
        <w:pStyle w:val="2f3"/>
        <w:ind w:firstLine="712"/>
      </w:pPr>
      <w:r>
        <w:rPr>
          <w:rFonts w:hint="eastAsia"/>
        </w:rPr>
        <w:t>或問</w:t>
      </w:r>
      <w:r w:rsidR="00341657">
        <w:rPr>
          <w:rFonts w:hint="eastAsia"/>
        </w:rPr>
        <w:t>「</w:t>
      </w:r>
      <w:r>
        <w:rPr>
          <w:rFonts w:hint="eastAsia"/>
        </w:rPr>
        <w:t>大氣下陷者</w:t>
      </w:r>
      <w:r w:rsidR="006C4C45">
        <w:t>，</w:t>
      </w:r>
      <w:r>
        <w:rPr>
          <w:rFonts w:hint="eastAsia"/>
        </w:rPr>
        <w:t>常覺胸中發悶</w:t>
      </w:r>
      <w:r w:rsidR="006C4C45">
        <w:t>，</w:t>
      </w:r>
      <w:r>
        <w:rPr>
          <w:rFonts w:hint="eastAsia"/>
        </w:rPr>
        <w:t>子謂非真發悶</w:t>
      </w:r>
      <w:r w:rsidR="006C4C45">
        <w:t>，</w:t>
      </w:r>
      <w:r>
        <w:rPr>
          <w:rFonts w:hint="eastAsia"/>
        </w:rPr>
        <w:t>實呼吸不利</w:t>
      </w:r>
      <w:r w:rsidR="006C4C45">
        <w:t>，</w:t>
      </w:r>
      <w:r>
        <w:rPr>
          <w:rFonts w:hint="eastAsia"/>
        </w:rPr>
        <w:t>而有似發悶耳。然吾見患此證者</w:t>
      </w:r>
      <w:r w:rsidR="006C4C45">
        <w:t>，</w:t>
      </w:r>
      <w:r>
        <w:rPr>
          <w:rFonts w:hint="eastAsia"/>
        </w:rPr>
        <w:t>其胸中恒滿悶異常</w:t>
      </w:r>
      <w:r w:rsidR="006C4C45">
        <w:t>，</w:t>
      </w:r>
      <w:r>
        <w:rPr>
          <w:rFonts w:hint="eastAsia"/>
        </w:rPr>
        <w:t>不識果何理由</w:t>
      </w:r>
      <w:r w:rsidR="00341657">
        <w:rPr>
          <w:rFonts w:hint="eastAsia"/>
        </w:rPr>
        <w:t>」？</w:t>
      </w:r>
      <w:r>
        <w:rPr>
          <w:rFonts w:hint="eastAsia"/>
        </w:rPr>
        <w:t>答曰</w:t>
      </w:r>
      <w:r w:rsidR="00341657">
        <w:rPr>
          <w:rFonts w:hint="eastAsia"/>
        </w:rPr>
        <w:t>「</w:t>
      </w:r>
      <w:r>
        <w:rPr>
          <w:rFonts w:hint="eastAsia"/>
        </w:rPr>
        <w:t>大氣之在胸中</w:t>
      </w:r>
      <w:r w:rsidR="006C4C45">
        <w:t>，</w:t>
      </w:r>
      <w:r>
        <w:rPr>
          <w:rFonts w:hint="eastAsia"/>
        </w:rPr>
        <w:t>猶空氣之</w:t>
      </w:r>
      <w:r w:rsidR="00341657">
        <w:rPr>
          <w:rFonts w:hint="eastAsia"/>
        </w:rPr>
        <w:t>在瓶中</w:t>
      </w:r>
      <w:r w:rsidR="006C4C45">
        <w:t>，</w:t>
      </w:r>
      <w:r w:rsidR="00341657">
        <w:rPr>
          <w:rFonts w:hint="eastAsia"/>
        </w:rPr>
        <w:t>若用機械將瓶中空氣提盡</w:t>
      </w:r>
      <w:r w:rsidR="006C4C45">
        <w:t>，</w:t>
      </w:r>
      <w:r w:rsidR="00341657">
        <w:rPr>
          <w:rFonts w:hint="eastAsia"/>
        </w:rPr>
        <w:t>其瓶之薄脆者</w:t>
      </w:r>
      <w:r w:rsidR="006C4C45">
        <w:t>，</w:t>
      </w:r>
      <w:r w:rsidR="00341657">
        <w:rPr>
          <w:rFonts w:hint="eastAsia"/>
        </w:rPr>
        <w:t>必被外氣排</w:t>
      </w:r>
      <w:r w:rsidR="00341657">
        <w:rPr>
          <w:rFonts w:hint="eastAsia"/>
        </w:rPr>
        <w:lastRenderedPageBreak/>
        <w:t>擠而破</w:t>
      </w:r>
      <w:r w:rsidR="006C4C45">
        <w:t>，</w:t>
      </w:r>
      <w:r w:rsidR="00341657">
        <w:rPr>
          <w:rFonts w:hint="eastAsia"/>
        </w:rPr>
        <w:t>因內無空氣相抵故也。至胸中大氣下陷</w:t>
      </w:r>
      <w:r w:rsidR="006C4C45">
        <w:t>，</w:t>
      </w:r>
      <w:r w:rsidR="00341657">
        <w:rPr>
          <w:rFonts w:hint="eastAsia"/>
        </w:rPr>
        <w:t>其胸中空虛</w:t>
      </w:r>
      <w:r w:rsidR="006C4C45">
        <w:t>，</w:t>
      </w:r>
      <w:r w:rsidR="00341657">
        <w:rPr>
          <w:rFonts w:hint="eastAsia"/>
        </w:rPr>
        <w:t>外氣必來排擠</w:t>
      </w:r>
      <w:r w:rsidR="006C4C45">
        <w:t>，</w:t>
      </w:r>
      <w:r w:rsidR="00341657">
        <w:rPr>
          <w:rFonts w:hint="eastAsia"/>
        </w:rPr>
        <w:t>不勝其排擠之力</w:t>
      </w:r>
      <w:r w:rsidR="006C4C45">
        <w:t>，</w:t>
      </w:r>
      <w:r w:rsidR="00341657">
        <w:rPr>
          <w:rFonts w:hint="eastAsia"/>
        </w:rPr>
        <w:t>即覺胸中逼窄而滿悶。由是觀之</w:t>
      </w:r>
      <w:r w:rsidR="006C4C45">
        <w:t>，</w:t>
      </w:r>
      <w:r w:rsidR="00341657">
        <w:rPr>
          <w:rFonts w:hint="eastAsia"/>
        </w:rPr>
        <w:t>仍非真滿悶也。若真滿悶</w:t>
      </w:r>
      <w:r w:rsidR="006C4C45">
        <w:t>，</w:t>
      </w:r>
      <w:r w:rsidR="00341657">
        <w:rPr>
          <w:rFonts w:hint="eastAsia"/>
        </w:rPr>
        <w:t>則胸多鬱氣</w:t>
      </w:r>
      <w:r w:rsidR="006C4C45">
        <w:t>，</w:t>
      </w:r>
      <w:r w:rsidR="00341657">
        <w:rPr>
          <w:rFonts w:hint="eastAsia"/>
        </w:rPr>
        <w:t>而可受開破藥矣</w:t>
      </w:r>
      <w:r w:rsidR="006C4C45">
        <w:t>，</w:t>
      </w:r>
      <w:r w:rsidR="00341657">
        <w:rPr>
          <w:rFonts w:hint="eastAsia"/>
        </w:rPr>
        <w:t>何以誤服破藥</w:t>
      </w:r>
      <w:r w:rsidR="006C4C45">
        <w:t>，</w:t>
      </w:r>
      <w:r w:rsidR="00341657">
        <w:rPr>
          <w:rFonts w:hint="eastAsia"/>
        </w:rPr>
        <w:t>即凶危立見乎？況呼吸不利</w:t>
      </w:r>
      <w:r w:rsidR="006C4C45">
        <w:t>，</w:t>
      </w:r>
      <w:r w:rsidR="00341657">
        <w:rPr>
          <w:rFonts w:hint="eastAsia"/>
        </w:rPr>
        <w:t>原自易覺發悶耳」。</w:t>
      </w:r>
    </w:p>
    <w:p w:rsidR="00341657" w:rsidRDefault="00341657" w:rsidP="00341657">
      <w:pPr>
        <w:pStyle w:val="2f3"/>
        <w:ind w:firstLine="712"/>
      </w:pPr>
      <w:r>
        <w:rPr>
          <w:rFonts w:hint="eastAsia"/>
        </w:rPr>
        <w:t>或問「人之胸中</w:t>
      </w:r>
      <w:r w:rsidR="006C4C45">
        <w:t>，</w:t>
      </w:r>
      <w:r>
        <w:rPr>
          <w:rFonts w:hint="eastAsia"/>
        </w:rPr>
        <w:t>原多積血</w:t>
      </w:r>
      <w:r w:rsidR="006C4C45">
        <w:rPr>
          <w:rFonts w:hint="eastAsia"/>
        </w:rPr>
        <w:t>，</w:t>
      </w:r>
      <w:r>
        <w:rPr>
          <w:rFonts w:hint="eastAsia"/>
        </w:rPr>
        <w:t>故王清任《醫林改錯》謂胸中為血府</w:t>
      </w:r>
      <w:r w:rsidR="006C4C45">
        <w:t>，</w:t>
      </w:r>
      <w:r>
        <w:rPr>
          <w:rFonts w:hint="eastAsia"/>
        </w:rPr>
        <w:t>因制血府逐瘀湯</w:t>
      </w:r>
      <w:r w:rsidR="006C4C45">
        <w:t>，</w:t>
      </w:r>
      <w:r>
        <w:rPr>
          <w:rFonts w:hint="eastAsia"/>
        </w:rPr>
        <w:t>以治上焦瘀血諸證</w:t>
      </w:r>
      <w:r w:rsidR="006C4C45">
        <w:t>，</w:t>
      </w:r>
      <w:r>
        <w:rPr>
          <w:rFonts w:hint="eastAsia"/>
        </w:rPr>
        <w:t>今子</w:t>
      </w:r>
      <w:r w:rsidR="00D24630">
        <w:rPr>
          <w:rFonts w:hint="eastAsia"/>
        </w:rPr>
        <w:t>於</w:t>
      </w:r>
      <w:r>
        <w:rPr>
          <w:rFonts w:hint="eastAsia"/>
        </w:rPr>
        <w:t>胸中</w:t>
      </w:r>
      <w:r w:rsidR="006C4C45">
        <w:t>，</w:t>
      </w:r>
      <w:r>
        <w:rPr>
          <w:rFonts w:hint="eastAsia"/>
        </w:rPr>
        <w:t>專推重大氣</w:t>
      </w:r>
      <w:r w:rsidR="006C4C45">
        <w:t>，</w:t>
      </w:r>
      <w:r>
        <w:rPr>
          <w:rFonts w:hint="eastAsia"/>
        </w:rPr>
        <w:t>豈胸中之血</w:t>
      </w:r>
      <w:r w:rsidR="00D24630">
        <w:rPr>
          <w:rFonts w:hint="eastAsia"/>
        </w:rPr>
        <w:t>於</w:t>
      </w:r>
      <w:r>
        <w:rPr>
          <w:rFonts w:hint="eastAsia"/>
        </w:rPr>
        <w:t>身無關緊要乎」？答曰「膻中為氣海</w:t>
      </w:r>
      <w:r w:rsidR="006C4C45">
        <w:t>，</w:t>
      </w:r>
      <w:r>
        <w:rPr>
          <w:rFonts w:hint="eastAsia"/>
        </w:rPr>
        <w:t>《內經》原有明文</w:t>
      </w:r>
      <w:r w:rsidR="006C4C45">
        <w:t>，</w:t>
      </w:r>
      <w:r>
        <w:rPr>
          <w:rFonts w:hint="eastAsia"/>
        </w:rPr>
        <w:t>膻中即胸中也（膻即膈也</w:t>
      </w:r>
      <w:r w:rsidR="006C4C45">
        <w:rPr>
          <w:rFonts w:hint="eastAsia"/>
        </w:rPr>
        <w:t>，</w:t>
      </w:r>
      <w:r>
        <w:rPr>
          <w:rFonts w:hint="eastAsia"/>
        </w:rPr>
        <w:t>《內經》言膻中</w:t>
      </w:r>
      <w:r w:rsidR="006C4C45">
        <w:rPr>
          <w:rFonts w:hint="eastAsia"/>
        </w:rPr>
        <w:t>，</w:t>
      </w:r>
      <w:r>
        <w:rPr>
          <w:rFonts w:hint="eastAsia"/>
        </w:rPr>
        <w:t>有指胸中言者</w:t>
      </w:r>
      <w:r w:rsidR="006C4C45">
        <w:rPr>
          <w:rFonts w:hint="eastAsia"/>
        </w:rPr>
        <w:t>，</w:t>
      </w:r>
      <w:r>
        <w:rPr>
          <w:rFonts w:hint="eastAsia"/>
        </w:rPr>
        <w:t>有指心包言者</w:t>
      </w:r>
      <w:r w:rsidR="006C4C45">
        <w:rPr>
          <w:rFonts w:hint="eastAsia"/>
        </w:rPr>
        <w:t>，</w:t>
      </w:r>
      <w:r>
        <w:rPr>
          <w:rFonts w:hint="eastAsia"/>
        </w:rPr>
        <w:t>以其皆在膈上也）</w:t>
      </w:r>
      <w:r w:rsidR="006C4C45">
        <w:rPr>
          <w:rFonts w:hint="eastAsia"/>
        </w:rPr>
        <w:t>，</w:t>
      </w:r>
      <w:r>
        <w:rPr>
          <w:rFonts w:hint="eastAsia"/>
        </w:rPr>
        <w:t>此誠萬古不易之聖訓也。王氏《醫林改錯》一書</w:t>
      </w:r>
      <w:r w:rsidR="006C4C45">
        <w:t>，</w:t>
      </w:r>
      <w:r>
        <w:rPr>
          <w:rFonts w:hint="eastAsia"/>
        </w:rPr>
        <w:t>皆從目力視驗而得</w:t>
      </w:r>
      <w:r w:rsidR="006C4C45">
        <w:t>，</w:t>
      </w:r>
      <w:r>
        <w:rPr>
          <w:rFonts w:hint="eastAsia"/>
        </w:rPr>
        <w:t>但見胸中有形之積血</w:t>
      </w:r>
      <w:r w:rsidR="006C4C45">
        <w:t>，</w:t>
      </w:r>
      <w:r>
        <w:rPr>
          <w:rFonts w:hint="eastAsia"/>
        </w:rPr>
        <w:t>不見胸中無形之積氣</w:t>
      </w:r>
      <w:r w:rsidR="006C4C45">
        <w:t>，</w:t>
      </w:r>
      <w:r>
        <w:rPr>
          <w:rFonts w:hint="eastAsia"/>
        </w:rPr>
        <w:t>遂敢輕易《內經》氣海之名為血府。夫血為氣之配</w:t>
      </w:r>
      <w:r w:rsidR="006C4C45">
        <w:t>，</w:t>
      </w:r>
      <w:r>
        <w:rPr>
          <w:rFonts w:hint="eastAsia"/>
        </w:rPr>
        <w:t>胸中無血</w:t>
      </w:r>
      <w:r w:rsidR="006C4C45">
        <w:t>，</w:t>
      </w:r>
      <w:r>
        <w:rPr>
          <w:rFonts w:hint="eastAsia"/>
        </w:rPr>
        <w:t>大氣將無所留戀</w:t>
      </w:r>
      <w:r w:rsidR="006C4C45">
        <w:t>，</w:t>
      </w:r>
      <w:r>
        <w:rPr>
          <w:rFonts w:hint="eastAsia"/>
        </w:rPr>
        <w:t>血之所關非不重</w:t>
      </w:r>
      <w:r w:rsidR="006C4C45">
        <w:t>，</w:t>
      </w:r>
      <w:r>
        <w:rPr>
          <w:rFonts w:hint="eastAsia"/>
        </w:rPr>
        <w:t>究不如大氣之斡旋全身</w:t>
      </w:r>
      <w:r w:rsidR="006C4C45">
        <w:t>，</w:t>
      </w:r>
      <w:r>
        <w:rPr>
          <w:rFonts w:hint="eastAsia"/>
        </w:rPr>
        <w:t>關</w:t>
      </w:r>
      <w:r w:rsidR="00D24630">
        <w:rPr>
          <w:rFonts w:hint="eastAsia"/>
        </w:rPr>
        <w:t>於</w:t>
      </w:r>
      <w:r>
        <w:rPr>
          <w:rFonts w:hint="eastAsia"/>
        </w:rPr>
        <w:t>人者尤重也。因王氏不知大氣</w:t>
      </w:r>
      <w:r w:rsidR="006C4C45">
        <w:t>，</w:t>
      </w:r>
      <w:r>
        <w:rPr>
          <w:rFonts w:hint="eastAsia"/>
        </w:rPr>
        <w:t>故其書中未嘗言及</w:t>
      </w:r>
      <w:r w:rsidR="006C4C45">
        <w:t>，</w:t>
      </w:r>
      <w:r>
        <w:rPr>
          <w:rFonts w:hint="eastAsia"/>
        </w:rPr>
        <w:t>此誠王氏之遺漏也。愚著斯篇</w:t>
      </w:r>
      <w:r w:rsidR="006C4C45">
        <w:t>，</w:t>
      </w:r>
      <w:r>
        <w:rPr>
          <w:rFonts w:hint="eastAsia"/>
        </w:rPr>
        <w:t>原以發前人所未發</w:t>
      </w:r>
      <w:r w:rsidR="006C4C45">
        <w:t>，</w:t>
      </w:r>
      <w:r>
        <w:rPr>
          <w:rFonts w:hint="eastAsia"/>
        </w:rPr>
        <w:t>期吾中華醫學漸有進步</w:t>
      </w:r>
      <w:r w:rsidR="006C4C45">
        <w:t>，</w:t>
      </w:r>
      <w:r>
        <w:rPr>
          <w:rFonts w:hint="eastAsia"/>
        </w:rPr>
        <w:t>恒</w:t>
      </w:r>
      <w:r w:rsidR="00D24630">
        <w:rPr>
          <w:rFonts w:hint="eastAsia"/>
        </w:rPr>
        <w:t>於</w:t>
      </w:r>
      <w:r>
        <w:rPr>
          <w:rFonts w:hint="eastAsia"/>
        </w:rPr>
        <w:t>前人遺漏之處</w:t>
      </w:r>
      <w:r w:rsidR="006C4C45">
        <w:t>，</w:t>
      </w:r>
      <w:r>
        <w:rPr>
          <w:rFonts w:hint="eastAsia"/>
        </w:rPr>
        <w:t>喜為補綴之</w:t>
      </w:r>
      <w:r w:rsidR="006C4C45">
        <w:t>，</w:t>
      </w:r>
      <w:r>
        <w:rPr>
          <w:rFonts w:hint="eastAsia"/>
        </w:rPr>
        <w:t>故</w:t>
      </w:r>
      <w:r w:rsidR="00D24630">
        <w:rPr>
          <w:rFonts w:hint="eastAsia"/>
        </w:rPr>
        <w:t>於</w:t>
      </w:r>
      <w:r>
        <w:rPr>
          <w:rFonts w:hint="eastAsia"/>
        </w:rPr>
        <w:t>胸中大氣三致意焉。不復論及胸中之血者</w:t>
      </w:r>
      <w:r w:rsidR="006C4C45">
        <w:t>，</w:t>
      </w:r>
      <w:r>
        <w:rPr>
          <w:rFonts w:hint="eastAsia"/>
        </w:rPr>
        <w:t>誠以王氏之書</w:t>
      </w:r>
      <w:r w:rsidR="006C4C45">
        <w:t>，</w:t>
      </w:r>
      <w:r>
        <w:rPr>
          <w:rFonts w:hint="eastAsia"/>
        </w:rPr>
        <w:t>遍行天下</w:t>
      </w:r>
      <w:r w:rsidR="006C4C45">
        <w:t>，</w:t>
      </w:r>
      <w:r>
        <w:rPr>
          <w:rFonts w:hint="eastAsia"/>
        </w:rPr>
        <w:t>業醫者大抵皆熟悉其說</w:t>
      </w:r>
      <w:r w:rsidR="006C4C45">
        <w:t>，</w:t>
      </w:r>
      <w:r>
        <w:rPr>
          <w:rFonts w:hint="eastAsia"/>
        </w:rPr>
        <w:t>無庸再為之贅語也」。</w:t>
      </w:r>
    </w:p>
    <w:p w:rsidR="00D12EFD" w:rsidRPr="0093216F" w:rsidRDefault="0093216F" w:rsidP="0093216F">
      <w:pPr>
        <w:pStyle w:val="2f5"/>
        <w:ind w:firstLine="712"/>
      </w:pPr>
      <w:r>
        <w:rPr>
          <w:rFonts w:hint="eastAsia"/>
        </w:rPr>
        <w:t>或問「李東垣補中益氣湯所治之證</w:t>
      </w:r>
      <w:r w:rsidR="006C4C45">
        <w:rPr>
          <w:rFonts w:hint="eastAsia"/>
        </w:rPr>
        <w:t>，</w:t>
      </w:r>
      <w:r>
        <w:rPr>
          <w:rFonts w:hint="eastAsia"/>
        </w:rPr>
        <w:t>若身熱惡寒、心煩懶言</w:t>
      </w:r>
      <w:r w:rsidR="006C4C45">
        <w:rPr>
          <w:rFonts w:hint="eastAsia"/>
        </w:rPr>
        <w:t>，</w:t>
      </w:r>
      <w:r>
        <w:rPr>
          <w:rFonts w:hint="eastAsia"/>
        </w:rPr>
        <w:t>或喘、或渴、或陽虛自汗</w:t>
      </w:r>
      <w:r w:rsidR="006C4C45">
        <w:rPr>
          <w:rFonts w:hint="eastAsia"/>
        </w:rPr>
        <w:t>，</w:t>
      </w:r>
      <w:r>
        <w:rPr>
          <w:rFonts w:hint="eastAsia"/>
        </w:rPr>
        <w:t>子所治大氣下陷案中</w:t>
      </w:r>
      <w:r w:rsidR="006C4C45">
        <w:rPr>
          <w:rFonts w:hint="eastAsia"/>
        </w:rPr>
        <w:t>，</w:t>
      </w:r>
      <w:r>
        <w:rPr>
          <w:rFonts w:hint="eastAsia"/>
        </w:rPr>
        <w:t>類皆有之。至其內傷外感之辨</w:t>
      </w:r>
      <w:r w:rsidR="006C4C45">
        <w:rPr>
          <w:rFonts w:hint="eastAsia"/>
        </w:rPr>
        <w:t>，</w:t>
      </w:r>
      <w:r>
        <w:rPr>
          <w:rFonts w:hint="eastAsia"/>
        </w:rPr>
        <w:t>謂內傷則短氣不足以息</w:t>
      </w:r>
      <w:r w:rsidR="006C4C45">
        <w:rPr>
          <w:rFonts w:hint="eastAsia"/>
        </w:rPr>
        <w:t>，</w:t>
      </w:r>
      <w:r>
        <w:rPr>
          <w:rFonts w:hint="eastAsia"/>
        </w:rPr>
        <w:t>尤為大氣下陷之明徵。至其方中所用之藥</w:t>
      </w:r>
      <w:r w:rsidR="006C4C45">
        <w:rPr>
          <w:rFonts w:hint="eastAsia"/>
        </w:rPr>
        <w:t>，</w:t>
      </w:r>
      <w:r>
        <w:rPr>
          <w:rFonts w:hint="eastAsia"/>
        </w:rPr>
        <w:t>又與子之升陷湯相似。</w:t>
      </w:r>
      <w:r>
        <w:rPr>
          <w:rFonts w:hint="eastAsia"/>
        </w:rPr>
        <w:lastRenderedPageBreak/>
        <w:t>何以其方名為補中益氣</w:t>
      </w:r>
      <w:r w:rsidR="006C4C45">
        <w:rPr>
          <w:rFonts w:hint="eastAsia"/>
        </w:rPr>
        <w:t>，</w:t>
      </w:r>
      <w:r>
        <w:rPr>
          <w:rFonts w:hint="eastAsia"/>
        </w:rPr>
        <w:t>但治中氣之虛陷</w:t>
      </w:r>
      <w:r w:rsidR="006C4C45">
        <w:rPr>
          <w:rFonts w:hint="eastAsia"/>
        </w:rPr>
        <w:t>，</w:t>
      </w:r>
      <w:r>
        <w:rPr>
          <w:rFonts w:hint="eastAsia"/>
        </w:rPr>
        <w:t>而不言升補大氣乎</w:t>
      </w:r>
      <w:r w:rsidR="00341657">
        <w:rPr>
          <w:rFonts w:hint="eastAsia"/>
        </w:rPr>
        <w:t>」</w:t>
      </w:r>
      <w:r>
        <w:rPr>
          <w:rFonts w:hint="eastAsia"/>
        </w:rPr>
        <w:t>？答曰</w:t>
      </w:r>
      <w:r w:rsidR="00341657">
        <w:rPr>
          <w:rFonts w:hint="eastAsia"/>
        </w:rPr>
        <w:t>「</w:t>
      </w:r>
      <w:r>
        <w:rPr>
          <w:rFonts w:hint="eastAsia"/>
        </w:rPr>
        <w:t>大氣之名</w:t>
      </w:r>
      <w:r w:rsidR="006C4C45">
        <w:rPr>
          <w:rFonts w:hint="eastAsia"/>
        </w:rPr>
        <w:t>，</w:t>
      </w:r>
      <w:r>
        <w:rPr>
          <w:rFonts w:hint="eastAsia"/>
        </w:rPr>
        <w:t>雖見</w:t>
      </w:r>
      <w:r w:rsidR="00D24630">
        <w:rPr>
          <w:rFonts w:hint="eastAsia"/>
        </w:rPr>
        <w:t>於</w:t>
      </w:r>
      <w:r>
        <w:rPr>
          <w:rFonts w:hint="eastAsia"/>
        </w:rPr>
        <w:t>《內經》</w:t>
      </w:r>
      <w:r w:rsidR="006C4C45">
        <w:rPr>
          <w:rFonts w:hint="eastAsia"/>
        </w:rPr>
        <w:t>，</w:t>
      </w:r>
      <w:r>
        <w:rPr>
          <w:rFonts w:hint="eastAsia"/>
        </w:rPr>
        <w:t>然《素問》中所言之大氣</w:t>
      </w:r>
      <w:r w:rsidR="006C4C45">
        <w:rPr>
          <w:rFonts w:hint="eastAsia"/>
        </w:rPr>
        <w:t>，</w:t>
      </w:r>
      <w:r>
        <w:rPr>
          <w:rFonts w:hint="eastAsia"/>
        </w:rPr>
        <w:t>乃指外感之邪氣而言</w:t>
      </w:r>
      <w:r w:rsidR="006C4C45">
        <w:rPr>
          <w:rFonts w:hint="eastAsia"/>
        </w:rPr>
        <w:t>，</w:t>
      </w:r>
      <w:r>
        <w:rPr>
          <w:rFonts w:hint="eastAsia"/>
        </w:rPr>
        <w:t>非胸中之大氣也。至《靈樞》所言</w:t>
      </w:r>
      <w:r w:rsidR="006C4C45">
        <w:rPr>
          <w:rFonts w:hint="eastAsia"/>
        </w:rPr>
        <w:t>，</w:t>
      </w:r>
      <w:r>
        <w:rPr>
          <w:rFonts w:hint="eastAsia"/>
        </w:rPr>
        <w:t>雖</w:t>
      </w:r>
      <w:r w:rsidR="00AD7840">
        <w:rPr>
          <w:rFonts w:hint="eastAsia"/>
        </w:rPr>
        <w:t>係</w:t>
      </w:r>
      <w:r>
        <w:rPr>
          <w:rFonts w:hint="eastAsia"/>
        </w:rPr>
        <w:t>胸中大氣</w:t>
      </w:r>
      <w:r w:rsidR="006C4C45">
        <w:rPr>
          <w:rFonts w:hint="eastAsia"/>
        </w:rPr>
        <w:t>，</w:t>
      </w:r>
      <w:r>
        <w:rPr>
          <w:rFonts w:hint="eastAsia"/>
        </w:rPr>
        <w:t>而從來讀《內經》者</w:t>
      </w:r>
      <w:r w:rsidR="006C4C45">
        <w:rPr>
          <w:rFonts w:hint="eastAsia"/>
        </w:rPr>
        <w:t>，</w:t>
      </w:r>
      <w:r>
        <w:rPr>
          <w:rFonts w:hint="eastAsia"/>
        </w:rPr>
        <w:t>恆目《靈樞》為針經而不甚注意。即王氏注《內經》</w:t>
      </w:r>
      <w:r w:rsidR="006C4C45">
        <w:rPr>
          <w:rFonts w:hint="eastAsia"/>
        </w:rPr>
        <w:t>，</w:t>
      </w:r>
      <w:r>
        <w:rPr>
          <w:rFonts w:hint="eastAsia"/>
        </w:rPr>
        <w:t>亦但注《素問》而不注《靈樞》。後人為其不易索解</w:t>
      </w:r>
      <w:r w:rsidR="006C4C45">
        <w:rPr>
          <w:rFonts w:hint="eastAsia"/>
        </w:rPr>
        <w:t>，</w:t>
      </w:r>
      <w:r>
        <w:rPr>
          <w:rFonts w:hint="eastAsia"/>
        </w:rPr>
        <w:t>則更廢而不讀。至仲景《傷寒》、《金匱》兩書</w:t>
      </w:r>
      <w:r w:rsidR="006C4C45">
        <w:rPr>
          <w:rFonts w:hint="eastAsia"/>
        </w:rPr>
        <w:t>，</w:t>
      </w:r>
      <w:r>
        <w:rPr>
          <w:rFonts w:hint="eastAsia"/>
        </w:rPr>
        <w:t>惟《金匱》水氣門</w:t>
      </w:r>
      <w:r w:rsidR="006C4C45">
        <w:rPr>
          <w:rFonts w:hint="eastAsia"/>
        </w:rPr>
        <w:t>，</w:t>
      </w:r>
      <w:r>
        <w:rPr>
          <w:rFonts w:hint="eastAsia"/>
        </w:rPr>
        <w:t>有「大氣一轉</w:t>
      </w:r>
      <w:r w:rsidR="006C4C45">
        <w:rPr>
          <w:rFonts w:hint="eastAsia"/>
        </w:rPr>
        <w:t>，</w:t>
      </w:r>
      <w:r>
        <w:rPr>
          <w:rFonts w:hint="eastAsia"/>
        </w:rPr>
        <w:t>其氣乃散」之語</w:t>
      </w:r>
      <w:r w:rsidR="006C4C45">
        <w:rPr>
          <w:rFonts w:hint="eastAsia"/>
        </w:rPr>
        <w:t>，</w:t>
      </w:r>
      <w:r>
        <w:rPr>
          <w:rFonts w:hint="eastAsia"/>
        </w:rPr>
        <w:t>他如《難經》、《千金》、《外</w:t>
      </w:r>
      <w:r w:rsidR="002F5F70">
        <w:rPr>
          <w:rFonts w:hint="eastAsia"/>
        </w:rPr>
        <w:t>臺</w:t>
      </w:r>
      <w:r>
        <w:rPr>
          <w:rFonts w:hint="eastAsia"/>
        </w:rPr>
        <w:t>》諸書</w:t>
      </w:r>
      <w:r w:rsidR="006C4C45">
        <w:rPr>
          <w:rFonts w:hint="eastAsia"/>
        </w:rPr>
        <w:t>，</w:t>
      </w:r>
      <w:r>
        <w:rPr>
          <w:rFonts w:hint="eastAsia"/>
        </w:rPr>
        <w:t>並未言及大氣。是以東垣</w:t>
      </w:r>
      <w:r w:rsidR="00D24630">
        <w:rPr>
          <w:rFonts w:hint="eastAsia"/>
        </w:rPr>
        <w:t>於</w:t>
      </w:r>
      <w:r>
        <w:rPr>
          <w:rFonts w:hint="eastAsia"/>
        </w:rPr>
        <w:t>大氣下陷證</w:t>
      </w:r>
      <w:r w:rsidR="006C4C45">
        <w:rPr>
          <w:rFonts w:hint="eastAsia"/>
        </w:rPr>
        <w:t>，</w:t>
      </w:r>
      <w:r>
        <w:rPr>
          <w:rFonts w:hint="eastAsia"/>
        </w:rPr>
        <w:t>亦多誤認為中氣下陷</w:t>
      </w:r>
      <w:r w:rsidR="006C4C45">
        <w:rPr>
          <w:rFonts w:hint="eastAsia"/>
        </w:rPr>
        <w:t>，</w:t>
      </w:r>
      <w:r>
        <w:rPr>
          <w:rFonts w:hint="eastAsia"/>
        </w:rPr>
        <w:t>故方中用白朮以健補脾胃</w:t>
      </w:r>
      <w:r w:rsidR="006C4C45">
        <w:rPr>
          <w:rFonts w:hint="eastAsia"/>
        </w:rPr>
        <w:t>，</w:t>
      </w:r>
      <w:r>
        <w:rPr>
          <w:rFonts w:hint="eastAsia"/>
        </w:rPr>
        <w:t>而後來之調補脾胃者</w:t>
      </w:r>
      <w:r w:rsidR="006C4C45">
        <w:rPr>
          <w:rFonts w:hint="eastAsia"/>
        </w:rPr>
        <w:t>，</w:t>
      </w:r>
      <w:r>
        <w:rPr>
          <w:rFonts w:hint="eastAsia"/>
        </w:rPr>
        <w:t>皆以東垣為法。夫中氣誠有下陷之時</w:t>
      </w:r>
      <w:r w:rsidR="006C4C45">
        <w:rPr>
          <w:rFonts w:hint="eastAsia"/>
        </w:rPr>
        <w:t>，</w:t>
      </w:r>
      <w:r>
        <w:rPr>
          <w:rFonts w:hint="eastAsia"/>
        </w:rPr>
        <w:t>然不若大氣下陷之尤屬危險也。間有因中氣下陷</w:t>
      </w:r>
      <w:r w:rsidR="006C4C45">
        <w:rPr>
          <w:rFonts w:hint="eastAsia"/>
        </w:rPr>
        <w:t>，</w:t>
      </w:r>
      <w:r>
        <w:rPr>
          <w:rFonts w:hint="eastAsia"/>
        </w:rPr>
        <w:t>泄瀉日久</w:t>
      </w:r>
      <w:r w:rsidR="006C4C45">
        <w:rPr>
          <w:rFonts w:hint="eastAsia"/>
        </w:rPr>
        <w:t>，</w:t>
      </w:r>
      <w:r>
        <w:rPr>
          <w:rFonts w:hint="eastAsia"/>
        </w:rPr>
        <w:t>或轉致大氣下陷者</w:t>
      </w:r>
      <w:r w:rsidR="006C4C45">
        <w:rPr>
          <w:rFonts w:hint="eastAsia"/>
        </w:rPr>
        <w:t>，</w:t>
      </w:r>
      <w:r>
        <w:rPr>
          <w:rFonts w:hint="eastAsia"/>
        </w:rPr>
        <w:t>可仿補中益氣湯之意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拙擬升陷湯中</w:t>
      </w:r>
      <w:r w:rsidR="006C4C45">
        <w:rPr>
          <w:rFonts w:hint="eastAsia"/>
        </w:rPr>
        <w:t>，</w:t>
      </w:r>
      <w:r>
        <w:rPr>
          <w:rFonts w:hint="eastAsia"/>
        </w:rPr>
        <w:t>去知母加白朮數錢。若但大氣下陷</w:t>
      </w:r>
      <w:r w:rsidR="006C4C45">
        <w:rPr>
          <w:rFonts w:hint="eastAsia"/>
        </w:rPr>
        <w:t>，</w:t>
      </w:r>
      <w:r>
        <w:rPr>
          <w:rFonts w:hint="eastAsia"/>
        </w:rPr>
        <w:t>而中氣不下陷者</w:t>
      </w:r>
      <w:r w:rsidR="006C4C45">
        <w:rPr>
          <w:rFonts w:hint="eastAsia"/>
        </w:rPr>
        <w:t>，</w:t>
      </w:r>
      <w:r>
        <w:rPr>
          <w:rFonts w:hint="eastAsia"/>
        </w:rPr>
        <w:t>白朮亦可不用</w:t>
      </w:r>
      <w:r w:rsidR="006C4C45">
        <w:rPr>
          <w:rFonts w:hint="eastAsia"/>
        </w:rPr>
        <w:t>，</w:t>
      </w:r>
      <w:r>
        <w:rPr>
          <w:rFonts w:hint="eastAsia"/>
        </w:rPr>
        <w:t>恐其氣分或有鬱結</w:t>
      </w:r>
      <w:r w:rsidR="006C4C45">
        <w:rPr>
          <w:rFonts w:hint="eastAsia"/>
        </w:rPr>
        <w:t>，</w:t>
      </w:r>
      <w:r>
        <w:rPr>
          <w:rFonts w:hint="eastAsia"/>
        </w:rPr>
        <w:t>而</w:t>
      </w:r>
      <w:r w:rsidR="00341657">
        <w:rPr>
          <w:rFonts w:hint="eastAsia"/>
        </w:rPr>
        <w:t>耆</w:t>
      </w:r>
      <w:r>
        <w:rPr>
          <w:rFonts w:hint="eastAsia"/>
        </w:rPr>
        <w:t>、朮並用</w:t>
      </w:r>
      <w:r w:rsidR="006C4C45">
        <w:rPr>
          <w:rFonts w:hint="eastAsia"/>
        </w:rPr>
        <w:t>，</w:t>
      </w:r>
      <w:r>
        <w:rPr>
          <w:rFonts w:hint="eastAsia"/>
        </w:rPr>
        <w:t>易生脹滿也</w:t>
      </w:r>
      <w:r w:rsidR="00E93DFA">
        <w:t>」</w:t>
      </w:r>
      <w:r>
        <w:rPr>
          <w:rFonts w:hint="eastAsia"/>
        </w:rPr>
        <w:t>。</w:t>
      </w:r>
    </w:p>
    <w:p w:rsidR="00341657" w:rsidRDefault="00341657" w:rsidP="00341657">
      <w:pPr>
        <w:pStyle w:val="2f5"/>
        <w:ind w:firstLine="712"/>
      </w:pPr>
      <w:r w:rsidRPr="00341657">
        <w:rPr>
          <w:rFonts w:hint="eastAsia"/>
        </w:rPr>
        <w:t>按︰補中益氣湯所治之喘證</w:t>
      </w:r>
      <w:r w:rsidR="006C4C45">
        <w:rPr>
          <w:rFonts w:hint="eastAsia"/>
        </w:rPr>
        <w:t>，</w:t>
      </w:r>
      <w:r w:rsidRPr="00341657">
        <w:rPr>
          <w:rFonts w:hint="eastAsia"/>
        </w:rPr>
        <w:t>即大氣下陷者之努力呼吸也。若果</w:t>
      </w:r>
      <w:r w:rsidR="00AD7840">
        <w:rPr>
          <w:rFonts w:hint="eastAsia"/>
        </w:rPr>
        <w:t>係</w:t>
      </w:r>
      <w:r w:rsidRPr="00341657">
        <w:rPr>
          <w:rFonts w:hint="eastAsia"/>
        </w:rPr>
        <w:t>真喘</w:t>
      </w:r>
      <w:r w:rsidR="006C4C45">
        <w:rPr>
          <w:rFonts w:hint="eastAsia"/>
        </w:rPr>
        <w:t>，</w:t>
      </w:r>
      <w:r w:rsidRPr="00341657">
        <w:rPr>
          <w:rFonts w:hint="eastAsia"/>
        </w:rPr>
        <w:t>桔</w:t>
      </w:r>
      <w:r>
        <w:rPr>
          <w:rFonts w:hint="eastAsia"/>
        </w:rPr>
        <w:t>梗尚不宜用</w:t>
      </w:r>
      <w:r w:rsidR="006C4C45">
        <w:rPr>
          <w:rFonts w:hint="eastAsia"/>
        </w:rPr>
        <w:t>，</w:t>
      </w:r>
      <w:r>
        <w:rPr>
          <w:rFonts w:hint="eastAsia"/>
        </w:rPr>
        <w:t>況升麻乎？愚少時觀東垣書</w:t>
      </w:r>
      <w:r w:rsidR="006C4C45">
        <w:rPr>
          <w:rFonts w:hint="eastAsia"/>
        </w:rPr>
        <w:t>，</w:t>
      </w:r>
      <w:r>
        <w:rPr>
          <w:rFonts w:hint="eastAsia"/>
        </w:rPr>
        <w:t>至此心嘗疑之</w:t>
      </w:r>
      <w:r w:rsidR="006C4C45">
        <w:rPr>
          <w:rFonts w:hint="eastAsia"/>
        </w:rPr>
        <w:t>，</w:t>
      </w:r>
      <w:r>
        <w:rPr>
          <w:rFonts w:hint="eastAsia"/>
        </w:rPr>
        <w:t>後明大氣下陷之理</w:t>
      </w:r>
      <w:r w:rsidR="006C4C45">
        <w:rPr>
          <w:rFonts w:hint="eastAsia"/>
        </w:rPr>
        <w:t>，</w:t>
      </w:r>
      <w:r>
        <w:rPr>
          <w:rFonts w:hint="eastAsia"/>
        </w:rPr>
        <w:t>始覺豁然</w:t>
      </w:r>
      <w:r w:rsidR="006C4C45">
        <w:rPr>
          <w:rFonts w:hint="eastAsia"/>
        </w:rPr>
        <w:t>，</w:t>
      </w:r>
      <w:r>
        <w:rPr>
          <w:rFonts w:hint="eastAsia"/>
        </w:rPr>
        <w:t>而究嫌其立言欠妥。設醫者</w:t>
      </w:r>
      <w:r w:rsidR="006C4C45">
        <w:rPr>
          <w:rFonts w:hint="eastAsia"/>
        </w:rPr>
        <w:t>，</w:t>
      </w:r>
      <w:r>
        <w:rPr>
          <w:rFonts w:hint="eastAsia"/>
        </w:rPr>
        <w:t>真以為補中益氣湯果能治喘</w:t>
      </w:r>
      <w:r w:rsidR="006C4C45">
        <w:rPr>
          <w:rFonts w:hint="eastAsia"/>
        </w:rPr>
        <w:t>，</w:t>
      </w:r>
      <w:r>
        <w:rPr>
          <w:rFonts w:hint="eastAsia"/>
        </w:rPr>
        <w:t>而</w:t>
      </w:r>
      <w:r w:rsidR="00D24630">
        <w:rPr>
          <w:rFonts w:hint="eastAsia"/>
        </w:rPr>
        <w:t>於</w:t>
      </w:r>
      <w:r>
        <w:rPr>
          <w:rFonts w:hint="eastAsia"/>
        </w:rPr>
        <w:t>氣機上逆之真喘亦用之</w:t>
      </w:r>
      <w:r w:rsidR="006C4C45">
        <w:rPr>
          <w:rFonts w:hint="eastAsia"/>
        </w:rPr>
        <w:t>，</w:t>
      </w:r>
      <w:r>
        <w:rPr>
          <w:rFonts w:hint="eastAsia"/>
        </w:rPr>
        <w:t>豈不足僨事乎？此有關性命之處</w:t>
      </w:r>
      <w:r w:rsidR="006C4C45">
        <w:rPr>
          <w:rFonts w:hint="eastAsia"/>
        </w:rPr>
        <w:t>，</w:t>
      </w:r>
      <w:r>
        <w:rPr>
          <w:rFonts w:hint="eastAsia"/>
        </w:rPr>
        <w:t>臨證者當審辨之。</w:t>
      </w:r>
    </w:p>
    <w:p w:rsidR="00547B13" w:rsidRDefault="00547B13" w:rsidP="00547B13">
      <w:pPr>
        <w:pStyle w:val="2f3"/>
        <w:ind w:firstLine="712"/>
      </w:pPr>
      <w:r>
        <w:rPr>
          <w:rFonts w:hint="eastAsia"/>
        </w:rPr>
        <w:t>或問「大氣與元氣孰重」？答曰「元氣者</w:t>
      </w:r>
      <w:r w:rsidR="006C4C45">
        <w:t>，</w:t>
      </w:r>
      <w:r>
        <w:rPr>
          <w:rFonts w:hint="eastAsia"/>
        </w:rPr>
        <w:t>稟受先天</w:t>
      </w:r>
      <w:r w:rsidR="006C4C45">
        <w:t>，</w:t>
      </w:r>
      <w:r>
        <w:rPr>
          <w:rFonts w:hint="eastAsia"/>
        </w:rPr>
        <w:t>為胚胎之根基</w:t>
      </w:r>
      <w:r w:rsidR="006C4C45">
        <w:t>，</w:t>
      </w:r>
      <w:r>
        <w:rPr>
          <w:rFonts w:hint="eastAsia"/>
        </w:rPr>
        <w:t>故道書尊之曰『祖氣』。大氣肇始</w:t>
      </w:r>
      <w:r w:rsidR="00D24630">
        <w:rPr>
          <w:rFonts w:hint="eastAsia"/>
        </w:rPr>
        <w:t>於</w:t>
      </w:r>
      <w:r>
        <w:rPr>
          <w:rFonts w:hint="eastAsia"/>
        </w:rPr>
        <w:t>先天</w:t>
      </w:r>
      <w:r w:rsidR="006C4C45">
        <w:t>，</w:t>
      </w:r>
      <w:r>
        <w:rPr>
          <w:rFonts w:hint="eastAsia"/>
        </w:rPr>
        <w:t>而培養</w:t>
      </w:r>
      <w:r w:rsidR="00D24630">
        <w:rPr>
          <w:rFonts w:hint="eastAsia"/>
        </w:rPr>
        <w:t>於</w:t>
      </w:r>
      <w:r>
        <w:rPr>
          <w:rFonts w:hint="eastAsia"/>
        </w:rPr>
        <w:t>後天</w:t>
      </w:r>
      <w:r w:rsidR="006C4C45">
        <w:t>，</w:t>
      </w:r>
      <w:r>
        <w:rPr>
          <w:rFonts w:hint="eastAsia"/>
        </w:rPr>
        <w:t>為身體之楨幹</w:t>
      </w:r>
      <w:r w:rsidR="006C4C45">
        <w:t>，</w:t>
      </w:r>
      <w:r>
        <w:rPr>
          <w:rFonts w:hint="eastAsia"/>
        </w:rPr>
        <w:t>故《內經》</w:t>
      </w:r>
      <w:r>
        <w:rPr>
          <w:rFonts w:hint="eastAsia"/>
        </w:rPr>
        <w:lastRenderedPageBreak/>
        <w:t>尊之曰『宗氣』。有如樹上之果</w:t>
      </w:r>
      <w:r w:rsidR="006C4C45">
        <w:t>，</w:t>
      </w:r>
      <w:r>
        <w:rPr>
          <w:rFonts w:hint="eastAsia"/>
        </w:rPr>
        <w:t>元氣乃其樹之根也</w:t>
      </w:r>
      <w:r w:rsidR="006C4C45">
        <w:t>，</w:t>
      </w:r>
      <w:r>
        <w:rPr>
          <w:rFonts w:hint="eastAsia"/>
        </w:rPr>
        <w:t>大氣乃其樹之身也。根之關</w:t>
      </w:r>
      <w:r w:rsidR="00D24630">
        <w:rPr>
          <w:rFonts w:hint="eastAsia"/>
        </w:rPr>
        <w:t>於</w:t>
      </w:r>
      <w:r>
        <w:rPr>
          <w:rFonts w:hint="eastAsia"/>
        </w:rPr>
        <w:t>果者至重</w:t>
      </w:r>
      <w:r w:rsidR="006C4C45">
        <w:t>，</w:t>
      </w:r>
      <w:r>
        <w:rPr>
          <w:rFonts w:hint="eastAsia"/>
        </w:rPr>
        <w:t>身之關</w:t>
      </w:r>
      <w:r w:rsidR="00D24630">
        <w:rPr>
          <w:rFonts w:hint="eastAsia"/>
        </w:rPr>
        <w:t>於</w:t>
      </w:r>
      <w:r>
        <w:rPr>
          <w:rFonts w:hint="eastAsia"/>
        </w:rPr>
        <w:t>果者亦非輕也。</w:t>
      </w:r>
    </w:p>
    <w:p w:rsidR="00547B13" w:rsidRDefault="00547B13" w:rsidP="00547B13">
      <w:pPr>
        <w:pStyle w:val="2f3"/>
        <w:ind w:firstLine="712"/>
      </w:pPr>
      <w:r>
        <w:rPr>
          <w:rFonts w:hint="eastAsia"/>
        </w:rPr>
        <w:t>或問「觀子所治大氣下陷諸驗案</w:t>
      </w:r>
      <w:r w:rsidR="006C4C45">
        <w:t>，</w:t>
      </w:r>
      <w:r>
        <w:rPr>
          <w:rFonts w:hint="eastAsia"/>
        </w:rPr>
        <w:t>人之大氣有傷損者</w:t>
      </w:r>
      <w:r w:rsidR="006C4C45">
        <w:t>，</w:t>
      </w:r>
      <w:r>
        <w:rPr>
          <w:rFonts w:hint="eastAsia"/>
        </w:rPr>
        <w:t>不難為之補助矣。若其元氣有所傷損</w:t>
      </w:r>
      <w:r w:rsidR="006C4C45">
        <w:t>，</w:t>
      </w:r>
      <w:r>
        <w:rPr>
          <w:rFonts w:hint="eastAsia"/>
        </w:rPr>
        <w:t>不知亦有補法否耶」？答曰「大氣傷損可補助者</w:t>
      </w:r>
      <w:r w:rsidR="006C4C45">
        <w:t>，</w:t>
      </w:r>
      <w:r>
        <w:rPr>
          <w:rFonts w:hint="eastAsia"/>
        </w:rPr>
        <w:t>以其為後天氣也</w:t>
      </w:r>
      <w:r w:rsidR="006C4C45">
        <w:t>，</w:t>
      </w:r>
      <w:r>
        <w:rPr>
          <w:rFonts w:hint="eastAsia"/>
        </w:rPr>
        <w:t>藥物飲食及呼吸之空氣</w:t>
      </w:r>
      <w:r w:rsidR="006C4C45">
        <w:t>，</w:t>
      </w:r>
      <w:r>
        <w:rPr>
          <w:rFonts w:hint="eastAsia"/>
        </w:rPr>
        <w:t>皆其補助培養之料也。至元氣</w:t>
      </w:r>
      <w:r w:rsidR="006C4C45">
        <w:t>，</w:t>
      </w:r>
      <w:r>
        <w:rPr>
          <w:rFonts w:hint="eastAsia"/>
        </w:rPr>
        <w:t>乃空中真氣之所凝結（友人蘇明陽曰</w:t>
      </w:r>
      <w:r w:rsidR="006C4C45">
        <w:t>，</w:t>
      </w:r>
      <w:r>
        <w:rPr>
          <w:rFonts w:hint="eastAsia"/>
        </w:rPr>
        <w:t>道家言真空</w:t>
      </w:r>
      <w:r w:rsidR="006C4C45">
        <w:t>，</w:t>
      </w:r>
      <w:r>
        <w:rPr>
          <w:rFonts w:hint="eastAsia"/>
        </w:rPr>
        <w:t>餘則曰空真</w:t>
      </w:r>
      <w:r w:rsidR="006C4C45">
        <w:t>，</w:t>
      </w:r>
      <w:r>
        <w:rPr>
          <w:rFonts w:hint="eastAsia"/>
        </w:rPr>
        <w:t>因空中有真也</w:t>
      </w:r>
      <w:r w:rsidR="006C4C45">
        <w:t>，</w:t>
      </w:r>
      <w:r>
        <w:rPr>
          <w:rFonts w:hint="eastAsia"/>
        </w:rPr>
        <w:t>此見道之言</w:t>
      </w:r>
      <w:r w:rsidR="006C4C45">
        <w:t>，</w:t>
      </w:r>
      <w:r>
        <w:rPr>
          <w:rFonts w:hint="eastAsia"/>
        </w:rPr>
        <w:t>可為人身元氣之真詮）</w:t>
      </w:r>
      <w:r w:rsidR="006C4C45">
        <w:rPr>
          <w:rFonts w:hint="eastAsia"/>
        </w:rPr>
        <w:t>，</w:t>
      </w:r>
      <w:r>
        <w:rPr>
          <w:rFonts w:hint="eastAsia"/>
        </w:rPr>
        <w:t>純屬先天</w:t>
      </w:r>
      <w:r w:rsidR="006C4C45">
        <w:t>，</w:t>
      </w:r>
      <w:r>
        <w:rPr>
          <w:rFonts w:hint="eastAsia"/>
        </w:rPr>
        <w:t>為太極之朕兆</w:t>
      </w:r>
      <w:r w:rsidR="006C4C45">
        <w:t>，</w:t>
      </w:r>
      <w:r>
        <w:rPr>
          <w:rFonts w:hint="eastAsia"/>
        </w:rPr>
        <w:t>非後天一切有形</w:t>
      </w:r>
      <w:r w:rsidRPr="00547B13">
        <w:rPr>
          <w:rFonts w:hint="eastAsia"/>
        </w:rPr>
        <w:t>跡之物</w:t>
      </w:r>
      <w:r>
        <w:rPr>
          <w:rFonts w:hint="eastAsia"/>
        </w:rPr>
        <w:t>（</w:t>
      </w:r>
      <w:r w:rsidRPr="00547B13">
        <w:rPr>
          <w:rFonts w:hint="eastAsia"/>
        </w:rPr>
        <w:t>空氣亦是有形跡者</w:t>
      </w:r>
      <w:r>
        <w:rPr>
          <w:rFonts w:hint="eastAsia"/>
        </w:rPr>
        <w:t>）</w:t>
      </w:r>
      <w:r w:rsidRPr="00547B13">
        <w:rPr>
          <w:rFonts w:hint="eastAsia"/>
        </w:rPr>
        <w:t>所能補助也。惟深</w:t>
      </w:r>
      <w:r w:rsidR="00D24630">
        <w:rPr>
          <w:rFonts w:hint="eastAsia"/>
        </w:rPr>
        <w:t>於</w:t>
      </w:r>
      <w:r w:rsidRPr="00547B13">
        <w:rPr>
          <w:rFonts w:hint="eastAsia"/>
        </w:rPr>
        <w:t>內典者</w:t>
      </w:r>
      <w:r w:rsidR="006C4C45">
        <w:t>，</w:t>
      </w:r>
      <w:r w:rsidRPr="00547B13">
        <w:rPr>
          <w:rFonts w:hint="eastAsia"/>
        </w:rPr>
        <w:t>常存此無念之正覺</w:t>
      </w:r>
      <w:r>
        <w:rPr>
          <w:rFonts w:hint="eastAsia"/>
        </w:rPr>
        <w:t>（</w:t>
      </w:r>
      <w:r w:rsidRPr="00547B13">
        <w:rPr>
          <w:rFonts w:hint="eastAsia"/>
        </w:rPr>
        <w:t>覺不在心</w:t>
      </w:r>
      <w:r w:rsidR="006C4C45">
        <w:t>，</w:t>
      </w:r>
      <w:r w:rsidRPr="00547B13">
        <w:rPr>
          <w:rFonts w:hint="eastAsia"/>
        </w:rPr>
        <w:t>若在心</w:t>
      </w:r>
      <w:r w:rsidR="006C4C45">
        <w:t>，</w:t>
      </w:r>
      <w:r w:rsidRPr="00547B13">
        <w:rPr>
          <w:rFonts w:hint="eastAsia"/>
        </w:rPr>
        <w:t>見則有念矣</w:t>
      </w:r>
      <w:r>
        <w:rPr>
          <w:rFonts w:hint="eastAsia"/>
        </w:rPr>
        <w:t>）</w:t>
      </w:r>
      <w:r w:rsidR="006C4C45">
        <w:t>，</w:t>
      </w:r>
      <w:r w:rsidRPr="00547B13">
        <w:rPr>
          <w:rFonts w:hint="eastAsia"/>
        </w:rPr>
        <w:t>若天道之光明下濟</w:t>
      </w:r>
      <w:r>
        <w:rPr>
          <w:rFonts w:hint="eastAsia"/>
        </w:rPr>
        <w:t>（</w:t>
      </w:r>
      <w:r w:rsidRPr="00547B13">
        <w:rPr>
          <w:rFonts w:hint="eastAsia"/>
        </w:rPr>
        <w:t>《易》曰天道下濟而光明</w:t>
      </w:r>
      <w:r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勿忘勿助</w:t>
      </w:r>
      <w:r w:rsidR="006C4C45">
        <w:t>，</w:t>
      </w:r>
      <w:r>
        <w:rPr>
          <w:rFonts w:hint="eastAsia"/>
        </w:rPr>
        <w:t>久之能</w:t>
      </w:r>
      <w:r w:rsidR="00D24630">
        <w:rPr>
          <w:rFonts w:hint="eastAsia"/>
        </w:rPr>
        <w:t>於</w:t>
      </w:r>
      <w:r>
        <w:rPr>
          <w:rFonts w:hint="eastAsia"/>
        </w:rPr>
        <w:t>空中得真</w:t>
      </w:r>
      <w:r w:rsidR="006C4C45">
        <w:t>，</w:t>
      </w:r>
      <w:r>
        <w:rPr>
          <w:rFonts w:hint="eastAsia"/>
        </w:rPr>
        <w:t>是為補助元氣之正法。愚</w:t>
      </w:r>
      <w:r w:rsidRPr="00547B13">
        <w:rPr>
          <w:rFonts w:hint="eastAsia"/>
        </w:rPr>
        <w:t>不敢自命為道中人</w:t>
      </w:r>
      <w:r w:rsidR="006C4C45">
        <w:t>，</w:t>
      </w:r>
      <w:r w:rsidRPr="00547B13">
        <w:rPr>
          <w:rFonts w:hint="eastAsia"/>
        </w:rPr>
        <w:t>何敢妄言哉</w:t>
      </w:r>
      <w:r>
        <w:rPr>
          <w:rFonts w:hint="eastAsia"/>
        </w:rPr>
        <w:t>」！</w:t>
      </w:r>
    </w:p>
    <w:p w:rsidR="00547B13" w:rsidRDefault="002F5F70" w:rsidP="00565D0F">
      <w:pPr>
        <w:pStyle w:val="2f5"/>
        <w:ind w:firstLine="712"/>
      </w:pPr>
      <w:r>
        <w:rPr>
          <w:rFonts w:hint="eastAsia"/>
        </w:rPr>
        <w:t>西豐縣張繼昌</w:t>
      </w:r>
      <w:r w:rsidR="006C4C45">
        <w:rPr>
          <w:rFonts w:hint="eastAsia"/>
        </w:rPr>
        <w:t>，</w:t>
      </w:r>
      <w:r w:rsidR="00885B37">
        <w:rPr>
          <w:rFonts w:hint="eastAsia"/>
        </w:rPr>
        <w:t>年十八九</w:t>
      </w:r>
      <w:r w:rsidR="006C4C45">
        <w:rPr>
          <w:rFonts w:hint="eastAsia"/>
        </w:rPr>
        <w:t>，</w:t>
      </w:r>
      <w:r w:rsidR="00885B37">
        <w:rPr>
          <w:rFonts w:hint="eastAsia"/>
        </w:rPr>
        <w:t>患病數年不愈</w:t>
      </w:r>
      <w:r w:rsidR="006C4C45">
        <w:rPr>
          <w:rFonts w:hint="eastAsia"/>
        </w:rPr>
        <w:t>，</w:t>
      </w:r>
      <w:r w:rsidR="00885B37">
        <w:rPr>
          <w:rFonts w:hint="eastAsia"/>
        </w:rPr>
        <w:t>來院</w:t>
      </w:r>
      <w:r>
        <w:rPr>
          <w:rFonts w:hint="eastAsia"/>
        </w:rPr>
        <w:t>診治</w:t>
      </w:r>
      <w:r w:rsidR="00885B37">
        <w:rPr>
          <w:rFonts w:hint="eastAsia"/>
        </w:rPr>
        <w:t>。其證夜不能寐</w:t>
      </w:r>
      <w:r w:rsidR="006C4C45">
        <w:rPr>
          <w:rFonts w:hint="eastAsia"/>
        </w:rPr>
        <w:t>，</w:t>
      </w:r>
      <w:r w:rsidR="00885B37">
        <w:rPr>
          <w:rFonts w:hint="eastAsia"/>
        </w:rPr>
        <w:t>飲食減少</w:t>
      </w:r>
      <w:r w:rsidR="006C4C45">
        <w:rPr>
          <w:rFonts w:hint="eastAsia"/>
        </w:rPr>
        <w:t>，</w:t>
      </w:r>
      <w:r w:rsidR="00885B37">
        <w:rPr>
          <w:rFonts w:hint="eastAsia"/>
        </w:rPr>
        <w:t>四肢無力</w:t>
      </w:r>
      <w:r w:rsidR="006C4C45">
        <w:rPr>
          <w:rFonts w:hint="eastAsia"/>
        </w:rPr>
        <w:t>，</w:t>
      </w:r>
      <w:r w:rsidR="00885B37">
        <w:rPr>
          <w:rFonts w:hint="eastAsia"/>
        </w:rPr>
        <w:t>常覺短氣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其脈關前微弱不起</w:t>
      </w:r>
      <w:r w:rsidR="006C4C45">
        <w:rPr>
          <w:rFonts w:hint="eastAsia"/>
        </w:rPr>
        <w:t>，</w:t>
      </w:r>
      <w:r w:rsidR="00885B37">
        <w:rPr>
          <w:rFonts w:hint="eastAsia"/>
        </w:rPr>
        <w:t>知</w:t>
      </w:r>
      <w:r w:rsidR="00AD7840">
        <w:rPr>
          <w:rFonts w:hint="eastAsia"/>
        </w:rPr>
        <w:t>係</w:t>
      </w:r>
      <w:r w:rsidR="00885B37">
        <w:rPr>
          <w:rFonts w:hint="eastAsia"/>
        </w:rPr>
        <w:t>胸中大氣下陷</w:t>
      </w:r>
      <w:r w:rsidR="006C4C45">
        <w:rPr>
          <w:rFonts w:hint="eastAsia"/>
        </w:rPr>
        <w:t>，</w:t>
      </w:r>
      <w:r w:rsidR="00885B37">
        <w:rPr>
          <w:rFonts w:hint="eastAsia"/>
        </w:rPr>
        <w:t>故現種種諸證。投以升陷湯</w:t>
      </w:r>
      <w:r w:rsidR="006C4C45">
        <w:rPr>
          <w:rFonts w:hint="eastAsia"/>
        </w:rPr>
        <w:t>，</w:t>
      </w:r>
      <w:r w:rsidR="00885B37">
        <w:rPr>
          <w:rFonts w:hint="eastAsia"/>
        </w:rPr>
        <w:t>為其不寐</w:t>
      </w:r>
      <w:r w:rsidR="006C4C45">
        <w:rPr>
          <w:rFonts w:hint="eastAsia"/>
        </w:rPr>
        <w:t>，</w:t>
      </w:r>
      <w:r w:rsidR="00885B37">
        <w:rPr>
          <w:rFonts w:hint="eastAsia"/>
        </w:rPr>
        <w:t>加熟棗仁、龍眼肉各四錢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數劑</w:t>
      </w:r>
      <w:r w:rsidR="00090B73">
        <w:rPr>
          <w:rFonts w:hint="eastAsia"/>
        </w:rPr>
        <w:t>痊愈</w:t>
      </w:r>
      <w:r w:rsidR="00885B37">
        <w:rPr>
          <w:rFonts w:hint="eastAsia"/>
        </w:rPr>
        <w:t>。</w:t>
      </w:r>
    </w:p>
    <w:p w:rsidR="002F2524" w:rsidRDefault="00885B37" w:rsidP="00565D0F">
      <w:pPr>
        <w:pStyle w:val="2f5"/>
        <w:ind w:firstLine="712"/>
      </w:pPr>
      <w:r>
        <w:rPr>
          <w:rFonts w:hint="eastAsia"/>
        </w:rPr>
        <w:t>奉天</w:t>
      </w:r>
      <w:r w:rsidR="00D24630">
        <w:rPr>
          <w:rFonts w:hint="eastAsia"/>
        </w:rPr>
        <w:t>於</w:t>
      </w:r>
      <w:r>
        <w:rPr>
          <w:rFonts w:hint="eastAsia"/>
        </w:rPr>
        <w:t>氏女</w:t>
      </w:r>
      <w:r w:rsidR="006C4C45">
        <w:rPr>
          <w:rFonts w:hint="eastAsia"/>
        </w:rPr>
        <w:t>，</w:t>
      </w:r>
      <w:r>
        <w:rPr>
          <w:rFonts w:hint="eastAsia"/>
        </w:rPr>
        <w:t>出嫁而孀</w:t>
      </w:r>
      <w:r w:rsidR="006C4C45">
        <w:rPr>
          <w:rFonts w:hint="eastAsia"/>
        </w:rPr>
        <w:t>，</w:t>
      </w:r>
      <w:r w:rsidR="00547B13">
        <w:rPr>
          <w:rFonts w:hint="eastAsia"/>
        </w:rPr>
        <w:t>依</w:t>
      </w:r>
      <w:r>
        <w:rPr>
          <w:rFonts w:hint="eastAsia"/>
        </w:rPr>
        <w:t>居娘門。因病還家中</w:t>
      </w:r>
      <w:r w:rsidR="006C4C45">
        <w:rPr>
          <w:rFonts w:hint="eastAsia"/>
        </w:rPr>
        <w:t>，</w:t>
      </w:r>
      <w:r>
        <w:rPr>
          <w:rFonts w:hint="eastAsia"/>
        </w:rPr>
        <w:t>夜忽不能言</w:t>
      </w:r>
      <w:r w:rsidR="006C4C45">
        <w:rPr>
          <w:rFonts w:hint="eastAsia"/>
        </w:rPr>
        <w:t>，</w:t>
      </w:r>
      <w:r>
        <w:rPr>
          <w:rFonts w:hint="eastAsia"/>
        </w:rPr>
        <w:t>並不能息。其同院住者</w:t>
      </w:r>
      <w:r w:rsidR="002F5F70">
        <w:rPr>
          <w:rFonts w:hint="eastAsia"/>
        </w:rPr>
        <w:t>王子崗</w:t>
      </w:r>
      <w:r w:rsidR="006C4C45">
        <w:rPr>
          <w:rFonts w:hint="eastAsia"/>
        </w:rPr>
        <w:t>，</w:t>
      </w:r>
      <w:r w:rsidR="00AD7840">
        <w:rPr>
          <w:rFonts w:hint="eastAsia"/>
        </w:rPr>
        <w:t>係</w:t>
      </w:r>
      <w:r>
        <w:rPr>
          <w:rFonts w:hint="eastAsia"/>
        </w:rPr>
        <w:t>愚門生</w:t>
      </w:r>
      <w:r w:rsidR="006C4C45">
        <w:rPr>
          <w:rFonts w:hint="eastAsia"/>
        </w:rPr>
        <w:t>，</w:t>
      </w:r>
      <w:r>
        <w:rPr>
          <w:rFonts w:hint="eastAsia"/>
        </w:rPr>
        <w:t>急來院扣門</w:t>
      </w:r>
      <w:r w:rsidR="006C4C45">
        <w:rPr>
          <w:rFonts w:hint="eastAsia"/>
        </w:rPr>
        <w:t>，</w:t>
      </w:r>
      <w:r>
        <w:rPr>
          <w:rFonts w:hint="eastAsia"/>
        </w:rPr>
        <w:t>求為援救。</w:t>
      </w:r>
      <w:r w:rsidR="002F2524">
        <w:rPr>
          <w:rFonts w:hint="eastAsia"/>
        </w:rPr>
        <w:t>因</w:t>
      </w:r>
      <w:r>
        <w:rPr>
          <w:rFonts w:hint="eastAsia"/>
        </w:rPr>
        <w:t>素為診脈調藥</w:t>
      </w:r>
      <w:r w:rsidR="006C4C45">
        <w:rPr>
          <w:rFonts w:hint="eastAsia"/>
        </w:rPr>
        <w:t>，</w:t>
      </w:r>
      <w:r>
        <w:rPr>
          <w:rFonts w:hint="eastAsia"/>
        </w:rPr>
        <w:t>知其大氣虛損</w:t>
      </w:r>
      <w:r w:rsidR="006C4C45">
        <w:rPr>
          <w:rFonts w:hint="eastAsia"/>
        </w:rPr>
        <w:t>，</w:t>
      </w:r>
      <w:r>
        <w:rPr>
          <w:rFonts w:hint="eastAsia"/>
        </w:rPr>
        <w:t>此次之證</w:t>
      </w:r>
      <w:r w:rsidR="006C4C45">
        <w:rPr>
          <w:rFonts w:hint="eastAsia"/>
        </w:rPr>
        <w:t>，</w:t>
      </w:r>
      <w:r>
        <w:rPr>
          <w:rFonts w:hint="eastAsia"/>
        </w:rPr>
        <w:t>確知其為大氣下陷</w:t>
      </w:r>
      <w:r w:rsidR="006C4C45">
        <w:rPr>
          <w:rFonts w:hint="eastAsia"/>
        </w:rPr>
        <w:t>，</w:t>
      </w:r>
      <w:r>
        <w:rPr>
          <w:rFonts w:hint="eastAsia"/>
        </w:rPr>
        <w:t>遂為疏方</w:t>
      </w:r>
      <w:r w:rsidR="006C4C45">
        <w:rPr>
          <w:rFonts w:hint="eastAsia"/>
        </w:rPr>
        <w:t>，</w:t>
      </w:r>
      <w:r>
        <w:rPr>
          <w:rFonts w:hint="eastAsia"/>
        </w:rPr>
        <w:t>用生箭</w:t>
      </w:r>
      <w:r w:rsidR="002F2524">
        <w:rPr>
          <w:rFonts w:hint="eastAsia"/>
        </w:rPr>
        <w:t>耆</w:t>
      </w:r>
      <w:r>
        <w:rPr>
          <w:rFonts w:hint="eastAsia"/>
        </w:rPr>
        <w:t>一兩</w:t>
      </w:r>
      <w:r w:rsidR="006C4C45">
        <w:rPr>
          <w:rFonts w:hint="eastAsia"/>
        </w:rPr>
        <w:t>，</w:t>
      </w:r>
      <w:r>
        <w:rPr>
          <w:rFonts w:hint="eastAsia"/>
        </w:rPr>
        <w:t>當歸四錢</w:t>
      </w:r>
      <w:r w:rsidR="006C4C45">
        <w:rPr>
          <w:rFonts w:hint="eastAsia"/>
        </w:rPr>
        <w:t>，</w:t>
      </w:r>
      <w:r>
        <w:rPr>
          <w:rFonts w:hint="eastAsia"/>
        </w:rPr>
        <w:t>升麻二錢</w:t>
      </w:r>
      <w:r w:rsidR="006C4C45">
        <w:rPr>
          <w:rFonts w:hint="eastAsia"/>
        </w:rPr>
        <w:t>，</w:t>
      </w:r>
      <w:r>
        <w:rPr>
          <w:rFonts w:hint="eastAsia"/>
        </w:rPr>
        <w:t>煎服</w:t>
      </w:r>
      <w:r w:rsidR="006C4C45">
        <w:rPr>
          <w:rFonts w:hint="eastAsia"/>
        </w:rPr>
        <w:t>，</w:t>
      </w:r>
      <w:r>
        <w:rPr>
          <w:rFonts w:hint="eastAsia"/>
        </w:rPr>
        <w:t>須臾即能言語。翌晨舁至院中</w:t>
      </w:r>
      <w:r w:rsidR="006C4C45">
        <w:rPr>
          <w:rFonts w:hint="eastAsia"/>
        </w:rPr>
        <w:t>，</w:t>
      </w:r>
      <w:r>
        <w:rPr>
          <w:rFonts w:hint="eastAsia"/>
        </w:rPr>
        <w:t>診其脈沉遲微弱</w:t>
      </w:r>
      <w:r w:rsidR="006C4C45">
        <w:rPr>
          <w:rFonts w:hint="eastAsia"/>
        </w:rPr>
        <w:t>，</w:t>
      </w:r>
      <w:r>
        <w:rPr>
          <w:rFonts w:hint="eastAsia"/>
        </w:rPr>
        <w:t>其呼吸仍覺</w:t>
      </w:r>
      <w:r>
        <w:rPr>
          <w:rFonts w:hint="eastAsia"/>
        </w:rPr>
        <w:lastRenderedPageBreak/>
        <w:t>短氣。遂將原方減升麻一錢</w:t>
      </w:r>
      <w:r w:rsidR="006C4C45">
        <w:rPr>
          <w:rFonts w:hint="eastAsia"/>
        </w:rPr>
        <w:t>，</w:t>
      </w:r>
      <w:r>
        <w:rPr>
          <w:rFonts w:hint="eastAsia"/>
        </w:rPr>
        <w:t>又加生山藥、知母各三錢</w:t>
      </w:r>
      <w:r w:rsidR="006C4C45">
        <w:rPr>
          <w:rFonts w:hint="eastAsia"/>
        </w:rPr>
        <w:t>，</w:t>
      </w:r>
      <w:r>
        <w:rPr>
          <w:rFonts w:hint="eastAsia"/>
        </w:rPr>
        <w:t>柴胡、桔梗各一錢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090B73">
        <w:rPr>
          <w:rFonts w:hint="eastAsia"/>
        </w:rPr>
        <w:t>痊愈</w:t>
      </w:r>
      <w:r>
        <w:rPr>
          <w:rFonts w:hint="eastAsia"/>
        </w:rPr>
        <w:t>。按此證</w:t>
      </w:r>
      <w:r w:rsidR="006C4C45">
        <w:rPr>
          <w:rFonts w:hint="eastAsia"/>
        </w:rPr>
        <w:t>，</w:t>
      </w:r>
      <w:r>
        <w:rPr>
          <w:rFonts w:hint="eastAsia"/>
        </w:rPr>
        <w:t>脈遲而仍用知母者</w:t>
      </w:r>
      <w:r w:rsidR="006C4C45">
        <w:rPr>
          <w:rFonts w:hint="eastAsia"/>
        </w:rPr>
        <w:t>，</w:t>
      </w:r>
      <w:r>
        <w:rPr>
          <w:rFonts w:hint="eastAsia"/>
        </w:rPr>
        <w:t>因大氣下陷之脈大抵皆遲</w:t>
      </w:r>
      <w:r w:rsidR="006C4C45">
        <w:rPr>
          <w:rFonts w:hint="eastAsia"/>
        </w:rPr>
        <w:t>，</w:t>
      </w:r>
      <w:r>
        <w:rPr>
          <w:rFonts w:hint="eastAsia"/>
        </w:rPr>
        <w:t>非因寒涼而遲也</w:t>
      </w:r>
      <w:r w:rsidR="006C4C45">
        <w:rPr>
          <w:rFonts w:hint="eastAsia"/>
        </w:rPr>
        <w:t>，</w:t>
      </w:r>
      <w:r>
        <w:rPr>
          <w:rFonts w:hint="eastAsia"/>
        </w:rPr>
        <w:t>用知母以濟黃</w:t>
      </w:r>
      <w:r w:rsidR="002F2524">
        <w:rPr>
          <w:rFonts w:hint="eastAsia"/>
        </w:rPr>
        <w:t>耆</w:t>
      </w:r>
      <w:r>
        <w:rPr>
          <w:rFonts w:hint="eastAsia"/>
        </w:rPr>
        <w:t>之熱</w:t>
      </w:r>
      <w:r w:rsidR="006C4C45">
        <w:rPr>
          <w:rFonts w:hint="eastAsia"/>
        </w:rPr>
        <w:t>，</w:t>
      </w:r>
      <w:r>
        <w:rPr>
          <w:rFonts w:hint="eastAsia"/>
        </w:rPr>
        <w:t>則藥性和平</w:t>
      </w:r>
      <w:r w:rsidR="006C4C45">
        <w:rPr>
          <w:rFonts w:hint="eastAsia"/>
        </w:rPr>
        <w:t>，</w:t>
      </w:r>
      <w:r>
        <w:rPr>
          <w:rFonts w:hint="eastAsia"/>
        </w:rPr>
        <w:t>始能久服無弊。</w:t>
      </w:r>
    </w:p>
    <w:p w:rsidR="002F2524" w:rsidRDefault="00885B37" w:rsidP="00565D0F">
      <w:pPr>
        <w:pStyle w:val="2f5"/>
        <w:ind w:firstLine="712"/>
      </w:pPr>
      <w:r>
        <w:rPr>
          <w:rFonts w:hint="eastAsia"/>
        </w:rPr>
        <w:t>奉天袁姓少婦</w:t>
      </w:r>
      <w:r w:rsidR="006C4C45">
        <w:rPr>
          <w:rFonts w:hint="eastAsia"/>
        </w:rPr>
        <w:t>，</w:t>
      </w:r>
      <w:r>
        <w:rPr>
          <w:rFonts w:hint="eastAsia"/>
        </w:rPr>
        <w:t>小便處常若火炙</w:t>
      </w:r>
      <w:r w:rsidR="006C4C45">
        <w:rPr>
          <w:rFonts w:hint="eastAsia"/>
        </w:rPr>
        <w:t>，</w:t>
      </w:r>
      <w:r>
        <w:rPr>
          <w:rFonts w:hint="eastAsia"/>
        </w:rPr>
        <w:t>有時覺腹中之氣下墜</w:t>
      </w:r>
      <w:r w:rsidR="006C4C45">
        <w:rPr>
          <w:rFonts w:hint="eastAsia"/>
        </w:rPr>
        <w:t>，</w:t>
      </w:r>
      <w:r>
        <w:rPr>
          <w:rFonts w:hint="eastAsia"/>
        </w:rPr>
        <w:t>則炙熱益甚。診其脈關前微弱</w:t>
      </w:r>
      <w:r w:rsidR="006C4C45">
        <w:rPr>
          <w:rFonts w:hint="eastAsia"/>
        </w:rPr>
        <w:t>，</w:t>
      </w:r>
      <w:r>
        <w:rPr>
          <w:rFonts w:hint="eastAsia"/>
        </w:rPr>
        <w:t>關後重按又似有力。其呼吸恆覺短氣</w:t>
      </w:r>
      <w:r w:rsidR="006C4C45">
        <w:rPr>
          <w:rFonts w:hint="eastAsia"/>
        </w:rPr>
        <w:t>，</w:t>
      </w:r>
      <w:r>
        <w:rPr>
          <w:rFonts w:hint="eastAsia"/>
        </w:rPr>
        <w:t>心中時或發熱。知其素有外感伏邪</w:t>
      </w:r>
      <w:r w:rsidR="006C4C45">
        <w:rPr>
          <w:rFonts w:hint="eastAsia"/>
        </w:rPr>
        <w:t>，</w:t>
      </w:r>
      <w:r>
        <w:rPr>
          <w:rFonts w:hint="eastAsia"/>
        </w:rPr>
        <w:t>久而化熱</w:t>
      </w:r>
      <w:r w:rsidR="006C4C45">
        <w:rPr>
          <w:rFonts w:hint="eastAsia"/>
        </w:rPr>
        <w:t>，</w:t>
      </w:r>
      <w:r>
        <w:rPr>
          <w:rFonts w:hint="eastAsia"/>
        </w:rPr>
        <w:t>又因胸中大氣下陷</w:t>
      </w:r>
      <w:r w:rsidR="006C4C45">
        <w:rPr>
          <w:rFonts w:hint="eastAsia"/>
        </w:rPr>
        <w:t>，</w:t>
      </w:r>
      <w:r>
        <w:rPr>
          <w:rFonts w:hint="eastAsia"/>
        </w:rPr>
        <w:t>伏邪亦隨之下陷也。治以升陷湯加生石膏八錢</w:t>
      </w:r>
      <w:r w:rsidR="006C4C45">
        <w:rPr>
          <w:rFonts w:hint="eastAsia"/>
        </w:rPr>
        <w:t>，</w:t>
      </w:r>
      <w:r>
        <w:rPr>
          <w:rFonts w:hint="eastAsia"/>
        </w:rPr>
        <w:t>後漸加至二兩</w:t>
      </w:r>
      <w:r w:rsidR="006C4C45">
        <w:rPr>
          <w:rFonts w:hint="eastAsia"/>
        </w:rPr>
        <w:t>，</w:t>
      </w:r>
      <w:r>
        <w:rPr>
          <w:rFonts w:hint="eastAsia"/>
        </w:rPr>
        <w:t>服藥旬日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E93DFA" w:rsidRDefault="00E93DFA" w:rsidP="00885B37">
      <w:pPr>
        <w:pStyle w:val="2f5"/>
        <w:ind w:firstLine="712"/>
      </w:pPr>
      <w:r>
        <w:rPr>
          <w:rFonts w:asciiTheme="majorEastAsia" w:hAnsiTheme="majorEastAsia" w:hint="eastAsia"/>
        </w:rPr>
        <w:t>【</w:t>
      </w:r>
      <w:r w:rsidR="00885B37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直隸青縣張</w:t>
      </w:r>
      <w:r w:rsidR="00EE67FA">
        <w:rPr>
          <w:rFonts w:hint="eastAsia"/>
        </w:rPr>
        <w:t>相臣</w:t>
      </w:r>
      <w:r>
        <w:rPr>
          <w:rFonts w:hint="eastAsia"/>
        </w:rPr>
        <w:t>來</w:t>
      </w:r>
      <w:r w:rsidR="00A5375E">
        <w:rPr>
          <w:rFonts w:hint="eastAsia"/>
        </w:rPr>
        <w:t>函</w:t>
      </w:r>
      <w:r>
        <w:rPr>
          <w:rFonts w:hint="eastAsia"/>
        </w:rPr>
        <w:t>︰</w:t>
      </w:r>
    </w:p>
    <w:p w:rsidR="00E93DFA" w:rsidRDefault="002F5F70" w:rsidP="00885B37">
      <w:pPr>
        <w:pStyle w:val="2f5"/>
        <w:ind w:firstLine="712"/>
      </w:pPr>
      <w:r>
        <w:rPr>
          <w:rFonts w:hint="eastAsia"/>
        </w:rPr>
        <w:t>湖北督署韓承啟</w:t>
      </w:r>
      <w:r>
        <w:t>，</w:t>
      </w:r>
      <w:r>
        <w:rPr>
          <w:rFonts w:hint="eastAsia"/>
        </w:rPr>
        <w:t>慶軒寅友也，其夫人</w:t>
      </w:r>
      <w:r w:rsidR="006C4C45">
        <w:rPr>
          <w:rFonts w:hint="eastAsia"/>
        </w:rPr>
        <w:t>，</w:t>
      </w:r>
      <w:r w:rsidR="00885B37">
        <w:rPr>
          <w:rFonts w:hint="eastAsia"/>
        </w:rPr>
        <w:t>年六旬</w:t>
      </w:r>
      <w:r w:rsidR="006C4C45">
        <w:rPr>
          <w:rFonts w:hint="eastAsia"/>
        </w:rPr>
        <w:t>，</w:t>
      </w:r>
      <w:r w:rsidR="00885B37">
        <w:rPr>
          <w:rFonts w:hint="eastAsia"/>
        </w:rPr>
        <w:t>素多肝</w:t>
      </w:r>
      <w:r w:rsidR="00093B46">
        <w:rPr>
          <w:rFonts w:hint="eastAsia"/>
        </w:rPr>
        <w:t>鬱</w:t>
      </w:r>
      <w:r w:rsidR="006C4C45">
        <w:rPr>
          <w:rFonts w:hint="eastAsia"/>
        </w:rPr>
        <w:t>，</w:t>
      </w:r>
      <w:r w:rsidR="00885B37">
        <w:rPr>
          <w:rFonts w:hint="eastAsia"/>
        </w:rPr>
        <w:t>浸至胸中大氣下陷。其氣短不足以息</w:t>
      </w:r>
      <w:r w:rsidR="006C4C45">
        <w:rPr>
          <w:rFonts w:hint="eastAsia"/>
        </w:rPr>
        <w:t>，</w:t>
      </w:r>
      <w:r w:rsidR="00885B37">
        <w:rPr>
          <w:rFonts w:hint="eastAsia"/>
        </w:rPr>
        <w:t>因而努力呼吸</w:t>
      </w:r>
      <w:r w:rsidR="006C4C45">
        <w:rPr>
          <w:rFonts w:hint="eastAsia"/>
        </w:rPr>
        <w:t>，</w:t>
      </w:r>
      <w:r w:rsidR="00885B37">
        <w:rPr>
          <w:rFonts w:hint="eastAsia"/>
        </w:rPr>
        <w:t>有似乎喘</w:t>
      </w:r>
      <w:r w:rsidR="006C4C45">
        <w:rPr>
          <w:rFonts w:hint="eastAsia"/>
        </w:rPr>
        <w:t>，</w:t>
      </w:r>
      <w:r w:rsidR="00885B37">
        <w:rPr>
          <w:rFonts w:hint="eastAsia"/>
        </w:rPr>
        <w:t>喉乾作渴</w:t>
      </w:r>
      <w:r w:rsidR="006C4C45">
        <w:rPr>
          <w:rFonts w:hint="eastAsia"/>
        </w:rPr>
        <w:t>，</w:t>
      </w:r>
      <w:r w:rsidR="00885B37">
        <w:rPr>
          <w:rFonts w:hint="eastAsia"/>
        </w:rPr>
        <w:t>心中滿悶怔忡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其脈甚沉微。知其胸中大氣下陷過甚</w:t>
      </w:r>
      <w:r w:rsidR="006C4C45">
        <w:rPr>
          <w:rFonts w:hint="eastAsia"/>
        </w:rPr>
        <w:t>，</w:t>
      </w:r>
      <w:r w:rsidR="00885B37">
        <w:rPr>
          <w:rFonts w:hint="eastAsia"/>
        </w:rPr>
        <w:t>肺中呼吸幾有將停之勢</w:t>
      </w:r>
      <w:r w:rsidR="006C4C45">
        <w:rPr>
          <w:rFonts w:hint="eastAsia"/>
        </w:rPr>
        <w:t>，</w:t>
      </w:r>
      <w:r w:rsidR="00885B37">
        <w:rPr>
          <w:rFonts w:hint="eastAsia"/>
        </w:rPr>
        <w:t>非投以升陷湯</w:t>
      </w:r>
      <w:r w:rsidR="006C4C45">
        <w:rPr>
          <w:rFonts w:hint="eastAsia"/>
        </w:rPr>
        <w:t>，</w:t>
      </w:r>
      <w:r w:rsidR="00885B37">
        <w:rPr>
          <w:rFonts w:hint="eastAsia"/>
        </w:rPr>
        <w:t>以升補其大氣不可。為錄出原方</w:t>
      </w:r>
      <w:r w:rsidR="006C4C45">
        <w:rPr>
          <w:rFonts w:hint="eastAsia"/>
        </w:rPr>
        <w:t>，</w:t>
      </w:r>
      <w:r w:rsidR="00885B37">
        <w:rPr>
          <w:rFonts w:hint="eastAsia"/>
        </w:rPr>
        <w:t>遵注大氣陷之甚者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將升麻加倍服。一劑後</w:t>
      </w:r>
      <w:r w:rsidR="006C4C45">
        <w:rPr>
          <w:rFonts w:hint="eastAsia"/>
        </w:rPr>
        <w:t>，</w:t>
      </w:r>
      <w:r w:rsidR="00885B37">
        <w:rPr>
          <w:rFonts w:hint="eastAsia"/>
        </w:rPr>
        <w:t>吐出粘涎數碗</w:t>
      </w:r>
      <w:r w:rsidR="006C4C45">
        <w:rPr>
          <w:rFonts w:hint="eastAsia"/>
        </w:rPr>
        <w:t>，</w:t>
      </w:r>
      <w:r w:rsidR="00885B37">
        <w:rPr>
          <w:rFonts w:hint="eastAsia"/>
        </w:rPr>
        <w:t>胸中頓覺舒暢。又</w:t>
      </w:r>
      <w:r w:rsidR="00D24630">
        <w:rPr>
          <w:rFonts w:hint="eastAsia"/>
        </w:rPr>
        <w:t>於</w:t>
      </w:r>
      <w:r w:rsidR="00885B37">
        <w:rPr>
          <w:rFonts w:hint="eastAsia"/>
        </w:rPr>
        <w:t>方中加半夏、陳皮</w:t>
      </w:r>
      <w:r w:rsidR="006C4C45">
        <w:rPr>
          <w:rFonts w:hint="eastAsia"/>
        </w:rPr>
        <w:t>，</w:t>
      </w:r>
      <w:r w:rsidR="00885B37">
        <w:rPr>
          <w:rFonts w:hint="eastAsia"/>
        </w:rPr>
        <w:t>連服三劑</w:t>
      </w:r>
      <w:r w:rsidR="006C4C45">
        <w:rPr>
          <w:rFonts w:hint="eastAsia"/>
        </w:rPr>
        <w:t>，</w:t>
      </w:r>
      <w:r w:rsidR="00885B37">
        <w:rPr>
          <w:rFonts w:hint="eastAsia"/>
        </w:rPr>
        <w:t>病遂霍然。蓋此證因大氣下陷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其胸肺胃脘無大氣以斡旋之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約皆積有痰涎</w:t>
      </w:r>
      <w:r w:rsidR="006C4C45">
        <w:rPr>
          <w:rFonts w:hint="eastAsia"/>
        </w:rPr>
        <w:t>，</w:t>
      </w:r>
      <w:r w:rsidR="00885B37">
        <w:rPr>
          <w:rFonts w:hint="eastAsia"/>
        </w:rPr>
        <w:t>迨服藥後</w:t>
      </w:r>
      <w:r w:rsidR="006C4C45">
        <w:rPr>
          <w:rFonts w:hint="eastAsia"/>
        </w:rPr>
        <w:t>，</w:t>
      </w:r>
      <w:r w:rsidR="00885B37">
        <w:rPr>
          <w:rFonts w:hint="eastAsia"/>
        </w:rPr>
        <w:t>大氣來復</w:t>
      </w:r>
      <w:r w:rsidR="006C4C45">
        <w:rPr>
          <w:rFonts w:hint="eastAsia"/>
        </w:rPr>
        <w:t>，</w:t>
      </w:r>
      <w:r w:rsidR="00885B37">
        <w:rPr>
          <w:rFonts w:hint="eastAsia"/>
        </w:rPr>
        <w:t>故能運轉痰涎外出</w:t>
      </w:r>
      <w:r w:rsidR="006C4C45">
        <w:rPr>
          <w:rFonts w:hint="eastAsia"/>
        </w:rPr>
        <w:t>，</w:t>
      </w:r>
      <w:r w:rsidR="00885B37">
        <w:rPr>
          <w:rFonts w:hint="eastAsia"/>
        </w:rPr>
        <w:t>此《金匱》水氣門所謂</w:t>
      </w:r>
      <w:r w:rsidR="00AD5F8E">
        <w:rPr>
          <w:rFonts w:hint="eastAsia"/>
        </w:rPr>
        <w:t>「</w:t>
      </w:r>
      <w:r w:rsidR="00885B37">
        <w:rPr>
          <w:rFonts w:hint="eastAsia"/>
        </w:rPr>
        <w:t>大氣一轉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其氣（水氣即痰涎）乃散</w:t>
      </w:r>
      <w:r w:rsidR="00AD5F8E">
        <w:rPr>
          <w:rFonts w:hint="eastAsia"/>
        </w:rPr>
        <w:t>」</w:t>
      </w:r>
      <w:r w:rsidR="00885B37">
        <w:rPr>
          <w:rFonts w:hint="eastAsia"/>
        </w:rPr>
        <w:t>也。後大氣下陷證數見不鮮</w:t>
      </w:r>
      <w:r w:rsidR="006C4C45">
        <w:rPr>
          <w:rFonts w:hint="eastAsia"/>
        </w:rPr>
        <w:t>，</w:t>
      </w:r>
      <w:r w:rsidR="00885B37">
        <w:rPr>
          <w:rFonts w:hint="eastAsia"/>
        </w:rPr>
        <w:t>莫不用升陷湯加減治癒。</w:t>
      </w:r>
    </w:p>
    <w:p w:rsidR="00E93DFA" w:rsidRDefault="002F5F70" w:rsidP="00885B37">
      <w:pPr>
        <w:pStyle w:val="2f5"/>
        <w:ind w:firstLine="712"/>
      </w:pPr>
      <w:r>
        <w:rPr>
          <w:rFonts w:hint="eastAsia"/>
        </w:rPr>
        <w:t>相臣哲嗣毅武</w:t>
      </w:r>
      <w:r w:rsidR="00885B37">
        <w:rPr>
          <w:rFonts w:hint="eastAsia"/>
        </w:rPr>
        <w:t>來</w:t>
      </w:r>
      <w:r w:rsidR="00A5375E">
        <w:rPr>
          <w:rFonts w:hint="eastAsia"/>
        </w:rPr>
        <w:t>函</w:t>
      </w:r>
      <w:r w:rsidR="00885B37">
        <w:rPr>
          <w:rFonts w:hint="eastAsia"/>
        </w:rPr>
        <w:t>︰</w:t>
      </w:r>
    </w:p>
    <w:p w:rsidR="00E93DFA" w:rsidRDefault="00885B37" w:rsidP="00885B37">
      <w:pPr>
        <w:pStyle w:val="2f5"/>
        <w:ind w:firstLine="712"/>
      </w:pPr>
      <w:r>
        <w:rPr>
          <w:rFonts w:hint="eastAsia"/>
        </w:rPr>
        <w:lastRenderedPageBreak/>
        <w:t>族嬸母</w:t>
      </w:r>
      <w:r w:rsidR="006C4C45">
        <w:rPr>
          <w:rFonts w:hint="eastAsia"/>
        </w:rPr>
        <w:t>，</w:t>
      </w:r>
      <w:r>
        <w:rPr>
          <w:rFonts w:hint="eastAsia"/>
        </w:rPr>
        <w:t>年四十餘歲</w:t>
      </w:r>
      <w:r w:rsidR="006C4C45">
        <w:rPr>
          <w:rFonts w:hint="eastAsia"/>
        </w:rPr>
        <w:t>，</w:t>
      </w:r>
      <w:r>
        <w:rPr>
          <w:rFonts w:hint="eastAsia"/>
        </w:rPr>
        <w:t>身體素弱</w:t>
      </w:r>
      <w:r w:rsidR="006C4C45">
        <w:rPr>
          <w:rFonts w:hint="eastAsia"/>
        </w:rPr>
        <w:t>，</w:t>
      </w:r>
      <w:r>
        <w:rPr>
          <w:rFonts w:hint="eastAsia"/>
        </w:rPr>
        <w:t>因境遇不順</w:t>
      </w:r>
      <w:r w:rsidR="006C4C45">
        <w:rPr>
          <w:rFonts w:hint="eastAsia"/>
        </w:rPr>
        <w:t>，</w:t>
      </w:r>
      <w:r>
        <w:rPr>
          <w:rFonts w:hint="eastAsia"/>
        </w:rPr>
        <w:t>又多抑鬱。癸亥十月下旬</w:t>
      </w:r>
      <w:r w:rsidR="006C4C45">
        <w:rPr>
          <w:rFonts w:hint="eastAsia"/>
        </w:rPr>
        <w:t>，</w:t>
      </w:r>
      <w:r>
        <w:rPr>
          <w:rFonts w:hint="eastAsia"/>
        </w:rPr>
        <w:t>忽患頭疼甚劇</w:t>
      </w:r>
      <w:r w:rsidR="006C4C45">
        <w:rPr>
          <w:rFonts w:hint="eastAsia"/>
        </w:rPr>
        <w:t>，</w:t>
      </w:r>
      <w:r>
        <w:rPr>
          <w:rFonts w:hint="eastAsia"/>
        </w:rPr>
        <w:t>已三日矣</w:t>
      </w:r>
      <w:r w:rsidR="006C4C45">
        <w:rPr>
          <w:rFonts w:hint="eastAsia"/>
        </w:rPr>
        <w:t>，</w:t>
      </w:r>
      <w:r>
        <w:rPr>
          <w:rFonts w:hint="eastAsia"/>
        </w:rPr>
        <w:t>族叔來</w:t>
      </w:r>
      <w:r w:rsidR="00E93DFA">
        <w:rPr>
          <w:rFonts w:hint="eastAsia"/>
        </w:rPr>
        <w:t>舍</w:t>
      </w:r>
      <w:r w:rsidR="006C4C45">
        <w:rPr>
          <w:rFonts w:hint="eastAsia"/>
        </w:rPr>
        <w:t>，</w:t>
      </w:r>
      <w:r>
        <w:rPr>
          <w:rFonts w:hint="eastAsia"/>
        </w:rPr>
        <w:t>俾生往診。及至</w:t>
      </w:r>
      <w:r w:rsidR="006C4C45">
        <w:rPr>
          <w:rFonts w:hint="eastAsia"/>
        </w:rPr>
        <w:t>，</w:t>
      </w:r>
      <w:r>
        <w:rPr>
          <w:rFonts w:hint="eastAsia"/>
        </w:rPr>
        <w:t>聞呻吟不已</w:t>
      </w:r>
      <w:r w:rsidR="006C4C45">
        <w:rPr>
          <w:rFonts w:hint="eastAsia"/>
        </w:rPr>
        <w:t>，</w:t>
      </w:r>
      <w:r>
        <w:rPr>
          <w:rFonts w:hint="eastAsia"/>
        </w:rPr>
        <w:t>臥床不起</w:t>
      </w:r>
      <w:r w:rsidR="006C4C45">
        <w:rPr>
          <w:rFonts w:hint="eastAsia"/>
        </w:rPr>
        <w:t>，</w:t>
      </w:r>
      <w:r>
        <w:rPr>
          <w:rFonts w:hint="eastAsia"/>
        </w:rPr>
        <w:t>言已針過百會及太陽兩處</w:t>
      </w:r>
      <w:r w:rsidR="006C4C45">
        <w:rPr>
          <w:rFonts w:hint="eastAsia"/>
        </w:rPr>
        <w:t>，</w:t>
      </w:r>
      <w:r>
        <w:rPr>
          <w:rFonts w:hint="eastAsia"/>
        </w:rPr>
        <w:t>均未見效。其左脈微細如絲</w:t>
      </w:r>
      <w:r w:rsidR="006C4C45">
        <w:rPr>
          <w:rFonts w:hint="eastAsia"/>
        </w:rPr>
        <w:t>，</w:t>
      </w:r>
      <w:r>
        <w:rPr>
          <w:rFonts w:hint="eastAsia"/>
        </w:rPr>
        <w:t>按之即無</w:t>
      </w:r>
      <w:r w:rsidR="006C4C45">
        <w:rPr>
          <w:rFonts w:hint="eastAsia"/>
        </w:rPr>
        <w:t>，</w:t>
      </w:r>
      <w:r>
        <w:rPr>
          <w:rFonts w:hint="eastAsia"/>
        </w:rPr>
        <w:t>右脈亦無力</w:t>
      </w:r>
      <w:r w:rsidR="006C4C45">
        <w:rPr>
          <w:rFonts w:hint="eastAsia"/>
        </w:rPr>
        <w:t>，</w:t>
      </w:r>
      <w:r>
        <w:rPr>
          <w:rFonts w:hint="eastAsia"/>
        </w:rPr>
        <w:t>自言氣息不接</w:t>
      </w:r>
      <w:r w:rsidR="006C4C45">
        <w:rPr>
          <w:rFonts w:hint="eastAsia"/>
        </w:rPr>
        <w:t>，</w:t>
      </w:r>
      <w:r>
        <w:rPr>
          <w:rFonts w:hint="eastAsia"/>
        </w:rPr>
        <w:t>胸悶不暢</w:t>
      </w:r>
      <w:r w:rsidR="006C4C45">
        <w:rPr>
          <w:rFonts w:hint="eastAsia"/>
        </w:rPr>
        <w:t>，</w:t>
      </w:r>
      <w:r>
        <w:rPr>
          <w:rFonts w:hint="eastAsia"/>
        </w:rPr>
        <w:t>不思飲食</w:t>
      </w:r>
      <w:r w:rsidR="006C4C45">
        <w:rPr>
          <w:rFonts w:hint="eastAsia"/>
        </w:rPr>
        <w:t>，</w:t>
      </w:r>
      <w:r>
        <w:rPr>
          <w:rFonts w:hint="eastAsia"/>
        </w:rPr>
        <w:t>自覺精神恍惚</w:t>
      </w:r>
      <w:r w:rsidR="006C4C45">
        <w:rPr>
          <w:rFonts w:hint="eastAsia"/>
        </w:rPr>
        <w:t>，</w:t>
      </w:r>
      <w:r>
        <w:rPr>
          <w:rFonts w:hint="eastAsia"/>
        </w:rPr>
        <w:t>似難支持</w:t>
      </w:r>
      <w:r w:rsidR="006C4C45">
        <w:rPr>
          <w:rFonts w:hint="eastAsia"/>
        </w:rPr>
        <w:t>，</w:t>
      </w:r>
      <w:r>
        <w:rPr>
          <w:rFonts w:hint="eastAsia"/>
        </w:rPr>
        <w:t>知其胸中之大氣下陷也。其頭疼者</w:t>
      </w:r>
      <w:r w:rsidR="006C4C45">
        <w:rPr>
          <w:rFonts w:hint="eastAsia"/>
        </w:rPr>
        <w:t>，</w:t>
      </w:r>
      <w:r>
        <w:rPr>
          <w:rFonts w:hint="eastAsia"/>
        </w:rPr>
        <w:t>因大氣陷後</w:t>
      </w:r>
      <w:r w:rsidR="006C4C45">
        <w:rPr>
          <w:rFonts w:hint="eastAsia"/>
        </w:rPr>
        <w:t>，</w:t>
      </w:r>
      <w:r>
        <w:rPr>
          <w:rFonts w:hint="eastAsia"/>
        </w:rPr>
        <w:t>有他經之逆氣乘虛上</w:t>
      </w:r>
      <w:r w:rsidR="00E93DFA">
        <w:rPr>
          <w:rFonts w:hint="eastAsia"/>
        </w:rPr>
        <w:t>干</w:t>
      </w:r>
      <w:r>
        <w:rPr>
          <w:rFonts w:hint="eastAsia"/>
        </w:rPr>
        <w:t>也。遵用升陷湯原方</w:t>
      </w:r>
      <w:r w:rsidR="006C4C45">
        <w:rPr>
          <w:rFonts w:hint="eastAsia"/>
        </w:rPr>
        <w:t>，</w:t>
      </w:r>
      <w:r>
        <w:rPr>
          <w:rFonts w:hint="eastAsia"/>
        </w:rPr>
        <w:t>升提其下陷之大氣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E93DFA" w:rsidRDefault="00885B37" w:rsidP="00885B37">
      <w:pPr>
        <w:pStyle w:val="2f5"/>
        <w:ind w:firstLine="712"/>
      </w:pPr>
      <w:r>
        <w:rPr>
          <w:rFonts w:hint="eastAsia"/>
        </w:rPr>
        <w:t>四川涇南周</w:t>
      </w:r>
      <w:r w:rsidR="00EE67FA">
        <w:rPr>
          <w:rFonts w:hint="eastAsia"/>
        </w:rPr>
        <w:t>禹</w:t>
      </w:r>
      <w:r w:rsidR="00EE67FA">
        <w:rPr>
          <w:rFonts w:ascii="新細明體" w:eastAsia="新細明體" w:hAnsi="新細明體" w:cs="新細明體" w:hint="eastAsia"/>
        </w:rPr>
        <w:t>錫</w:t>
      </w:r>
      <w:r>
        <w:rPr>
          <w:rFonts w:hint="eastAsia"/>
        </w:rPr>
        <w:t>來</w:t>
      </w:r>
      <w:r w:rsidR="00A5375E">
        <w:rPr>
          <w:rFonts w:hint="eastAsia"/>
        </w:rPr>
        <w:t>函</w:t>
      </w:r>
      <w:r>
        <w:rPr>
          <w:rFonts w:hint="eastAsia"/>
        </w:rPr>
        <w:t>︰</w:t>
      </w:r>
    </w:p>
    <w:p w:rsidR="00E93DFA" w:rsidRDefault="00885B37" w:rsidP="00885B37">
      <w:pPr>
        <w:pStyle w:val="2f5"/>
        <w:ind w:firstLine="712"/>
      </w:pPr>
      <w:r>
        <w:rPr>
          <w:rFonts w:hint="eastAsia"/>
        </w:rPr>
        <w:t>程姓男孩</w:t>
      </w:r>
      <w:r w:rsidR="006C4C45">
        <w:rPr>
          <w:rFonts w:hint="eastAsia"/>
        </w:rPr>
        <w:t>，</w:t>
      </w:r>
      <w:r>
        <w:rPr>
          <w:rFonts w:hint="eastAsia"/>
        </w:rPr>
        <w:t>年五歲</w:t>
      </w:r>
      <w:r w:rsidR="006C4C45">
        <w:rPr>
          <w:rFonts w:hint="eastAsia"/>
        </w:rPr>
        <w:t>，</w:t>
      </w:r>
      <w:r>
        <w:rPr>
          <w:rFonts w:hint="eastAsia"/>
        </w:rPr>
        <w:t>乳哺不足</w:t>
      </w:r>
      <w:r w:rsidR="006C4C45">
        <w:rPr>
          <w:rFonts w:hint="eastAsia"/>
        </w:rPr>
        <w:t>，</w:t>
      </w:r>
      <w:r>
        <w:rPr>
          <w:rFonts w:hint="eastAsia"/>
        </w:rPr>
        <w:t>脫肛近四載</w:t>
      </w:r>
      <w:r w:rsidR="006C4C45">
        <w:rPr>
          <w:rFonts w:hint="eastAsia"/>
        </w:rPr>
        <w:t>，</w:t>
      </w:r>
      <w:r>
        <w:rPr>
          <w:rFonts w:hint="eastAsia"/>
        </w:rPr>
        <w:t>醫不能治。其面白神疲</w:t>
      </w:r>
      <w:r w:rsidR="006C4C45">
        <w:rPr>
          <w:rFonts w:hint="eastAsia"/>
        </w:rPr>
        <w:t>，</w:t>
      </w:r>
      <w:r>
        <w:rPr>
          <w:rFonts w:hint="eastAsia"/>
        </w:rPr>
        <w:t>身體孱弱</w:t>
      </w:r>
      <w:r w:rsidR="006C4C45">
        <w:rPr>
          <w:rFonts w:hint="eastAsia"/>
        </w:rPr>
        <w:t>，</w:t>
      </w:r>
      <w:r>
        <w:rPr>
          <w:rFonts w:hint="eastAsia"/>
        </w:rPr>
        <w:t>大腸墜出二寸許</w:t>
      </w:r>
      <w:r w:rsidR="006C4C45">
        <w:rPr>
          <w:rFonts w:hint="eastAsia"/>
        </w:rPr>
        <w:t>，</w:t>
      </w:r>
      <w:r>
        <w:rPr>
          <w:rFonts w:hint="eastAsia"/>
        </w:rPr>
        <w:t>用手塞入</w:t>
      </w:r>
      <w:r w:rsidR="006C4C45">
        <w:rPr>
          <w:rFonts w:hint="eastAsia"/>
        </w:rPr>
        <w:t>，</w:t>
      </w:r>
      <w:r>
        <w:rPr>
          <w:rFonts w:hint="eastAsia"/>
        </w:rPr>
        <w:t>旋又墜出</w:t>
      </w:r>
      <w:r w:rsidR="006C4C45">
        <w:rPr>
          <w:rFonts w:hint="eastAsia"/>
        </w:rPr>
        <w:t>，</w:t>
      </w:r>
      <w:r>
        <w:rPr>
          <w:rFonts w:hint="eastAsia"/>
        </w:rPr>
        <w:t>其脈濡弱無力</w:t>
      </w:r>
      <w:r w:rsidR="006C4C45">
        <w:rPr>
          <w:rFonts w:hint="eastAsia"/>
        </w:rPr>
        <w:t>，</w:t>
      </w:r>
      <w:r>
        <w:rPr>
          <w:rFonts w:hint="eastAsia"/>
        </w:rPr>
        <w:t>呼吸促短</w:t>
      </w:r>
      <w:r w:rsidR="006C4C45">
        <w:rPr>
          <w:rFonts w:hint="eastAsia"/>
        </w:rPr>
        <w:t>，</w:t>
      </w:r>
      <w:r>
        <w:rPr>
          <w:rFonts w:hint="eastAsia"/>
        </w:rPr>
        <w:t>狀若不能接續。知其胸中大氣下陷</w:t>
      </w:r>
      <w:r w:rsidR="006C4C45">
        <w:rPr>
          <w:rFonts w:hint="eastAsia"/>
        </w:rPr>
        <w:t>，</w:t>
      </w:r>
      <w:r>
        <w:rPr>
          <w:rFonts w:hint="eastAsia"/>
        </w:rPr>
        <w:t>下焦之氣化因之不能固攝也。仿用升陷湯方</w:t>
      </w:r>
      <w:r w:rsidR="006C4C45">
        <w:rPr>
          <w:rFonts w:hint="eastAsia"/>
        </w:rPr>
        <w:t>，</w:t>
      </w:r>
      <w:r>
        <w:rPr>
          <w:rFonts w:hint="eastAsia"/>
        </w:rPr>
        <w:t>用生箭</w:t>
      </w:r>
      <w:r w:rsidR="00E93DFA">
        <w:rPr>
          <w:rFonts w:hint="eastAsia"/>
        </w:rPr>
        <w:t>耆</w:t>
      </w:r>
      <w:r>
        <w:rPr>
          <w:rFonts w:hint="eastAsia"/>
        </w:rPr>
        <w:t>四錢</w:t>
      </w:r>
      <w:r w:rsidR="006C4C45">
        <w:rPr>
          <w:rFonts w:hint="eastAsia"/>
        </w:rPr>
        <w:t>，</w:t>
      </w:r>
      <w:r>
        <w:rPr>
          <w:rFonts w:hint="eastAsia"/>
        </w:rPr>
        <w:t>知母二錢</w:t>
      </w:r>
      <w:r w:rsidR="006C4C45">
        <w:rPr>
          <w:rFonts w:hint="eastAsia"/>
        </w:rPr>
        <w:t>，</w:t>
      </w:r>
      <w:r>
        <w:rPr>
          <w:rFonts w:hint="eastAsia"/>
        </w:rPr>
        <w:t>桔梗、柴胡、升麻各一錢</w:t>
      </w:r>
      <w:r w:rsidR="006C4C45">
        <w:rPr>
          <w:rFonts w:hint="eastAsia"/>
        </w:rPr>
        <w:t>，</w:t>
      </w:r>
      <w:r>
        <w:rPr>
          <w:rFonts w:hint="eastAsia"/>
        </w:rPr>
        <w:t>潞參、淨萸肉各三錢煎湯一盅</w:t>
      </w:r>
      <w:r w:rsidR="006C4C45">
        <w:rPr>
          <w:rFonts w:hint="eastAsia"/>
        </w:rPr>
        <w:t>，</w:t>
      </w:r>
      <w:r>
        <w:rPr>
          <w:rFonts w:hint="eastAsia"/>
        </w:rPr>
        <w:t>分兩次溫飲下。連服二劑</w:t>
      </w:r>
      <w:r w:rsidR="006C4C45">
        <w:rPr>
          <w:rFonts w:hint="eastAsia"/>
        </w:rPr>
        <w:t>，</w:t>
      </w:r>
      <w:r>
        <w:rPr>
          <w:rFonts w:hint="eastAsia"/>
        </w:rPr>
        <w:t>肛即收縮。乃減去升麻</w:t>
      </w:r>
      <w:r w:rsidR="006C4C45">
        <w:rPr>
          <w:rFonts w:hint="eastAsia"/>
        </w:rPr>
        <w:t>，</w:t>
      </w:r>
      <w:r>
        <w:rPr>
          <w:rFonts w:hint="eastAsia"/>
        </w:rPr>
        <w:t>再服三劑</w:t>
      </w:r>
      <w:r w:rsidR="006C4C45">
        <w:rPr>
          <w:rFonts w:hint="eastAsia"/>
        </w:rPr>
        <w:t>，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C43E6A" w:rsidRDefault="00885B37" w:rsidP="00885B37">
      <w:pPr>
        <w:pStyle w:val="2f5"/>
        <w:ind w:firstLine="712"/>
      </w:pPr>
      <w:r>
        <w:rPr>
          <w:rFonts w:hint="eastAsia"/>
        </w:rPr>
        <w:t>直隸唐山張</w:t>
      </w:r>
      <w:r w:rsidR="00F7280A">
        <w:rPr>
          <w:rFonts w:hint="eastAsia"/>
        </w:rPr>
        <w:t>讓軒</w:t>
      </w:r>
      <w:r>
        <w:rPr>
          <w:rFonts w:hint="eastAsia"/>
        </w:rPr>
        <w:t>來</w:t>
      </w:r>
      <w:r w:rsidR="00A5375E">
        <w:rPr>
          <w:rFonts w:hint="eastAsia"/>
        </w:rPr>
        <w:t>函</w:t>
      </w:r>
      <w:r>
        <w:rPr>
          <w:rFonts w:hint="eastAsia"/>
        </w:rPr>
        <w:t>︰</w:t>
      </w:r>
    </w:p>
    <w:p w:rsidR="00C43E6A" w:rsidRDefault="00F7280A" w:rsidP="00885B37">
      <w:pPr>
        <w:pStyle w:val="2f5"/>
        <w:ind w:firstLine="712"/>
      </w:pPr>
      <w:r>
        <w:rPr>
          <w:rFonts w:hint="eastAsia"/>
        </w:rPr>
        <w:t>價儒之內</w:t>
      </w:r>
      <w:r w:rsidR="006C4C45">
        <w:rPr>
          <w:rFonts w:hint="eastAsia"/>
        </w:rPr>
        <w:t>，</w:t>
      </w:r>
      <w:r w:rsidR="00885B37">
        <w:rPr>
          <w:rFonts w:hint="eastAsia"/>
        </w:rPr>
        <w:t>以其夫病勢沉重</w:t>
      </w:r>
      <w:r w:rsidR="006C4C45">
        <w:rPr>
          <w:rFonts w:hint="eastAsia"/>
        </w:rPr>
        <w:t>，</w:t>
      </w:r>
      <w:r w:rsidR="00885B37">
        <w:rPr>
          <w:rFonts w:hint="eastAsia"/>
        </w:rPr>
        <w:t>深恐難起</w:t>
      </w:r>
      <w:r w:rsidR="006C4C45">
        <w:rPr>
          <w:rFonts w:hint="eastAsia"/>
        </w:rPr>
        <w:t>，</w:t>
      </w:r>
      <w:r w:rsidR="00885B37">
        <w:rPr>
          <w:rFonts w:hint="eastAsia"/>
        </w:rPr>
        <w:t>憂慮成疾</w:t>
      </w:r>
      <w:r w:rsidR="006C4C45">
        <w:rPr>
          <w:rFonts w:hint="eastAsia"/>
        </w:rPr>
        <w:t>，</w:t>
      </w:r>
      <w:r w:rsidR="00885B37">
        <w:rPr>
          <w:rFonts w:hint="eastAsia"/>
        </w:rPr>
        <w:t>心內動悸</w:t>
      </w:r>
      <w:r w:rsidR="006C4C45">
        <w:rPr>
          <w:rFonts w:hint="eastAsia"/>
        </w:rPr>
        <w:t>，</w:t>
      </w:r>
      <w:r w:rsidR="00885B37">
        <w:rPr>
          <w:rFonts w:hint="eastAsia"/>
        </w:rPr>
        <w:t>痞塞短氣。醫者以為痰</w:t>
      </w:r>
      <w:r w:rsidR="00093B46">
        <w:rPr>
          <w:rFonts w:hint="eastAsia"/>
        </w:rPr>
        <w:t>鬱</w:t>
      </w:r>
      <w:r w:rsidR="006C4C45">
        <w:rPr>
          <w:rFonts w:hint="eastAsia"/>
        </w:rPr>
        <w:t>，</w:t>
      </w:r>
      <w:r w:rsidR="00885B37">
        <w:rPr>
          <w:rFonts w:hint="eastAsia"/>
        </w:rPr>
        <w:t>用二陳湯加減清之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病益加劇。因鑒其父為藥所誤（其父因下痢十餘日</w:t>
      </w:r>
      <w:r w:rsidR="006C4C45">
        <w:rPr>
          <w:rFonts w:hint="eastAsia"/>
        </w:rPr>
        <w:t>，</w:t>
      </w:r>
      <w:r w:rsidR="00885B37">
        <w:rPr>
          <w:rFonts w:hint="eastAsia"/>
        </w:rPr>
        <w:t>醫用大黃四錢降之</w:t>
      </w:r>
      <w:r w:rsidR="006C4C45">
        <w:rPr>
          <w:rFonts w:hint="eastAsia"/>
        </w:rPr>
        <w:t>，</w:t>
      </w:r>
      <w:r w:rsidR="00C43E6A">
        <w:rPr>
          <w:rFonts w:hint="eastAsia"/>
        </w:rPr>
        <w:t>覆</w:t>
      </w:r>
      <w:r w:rsidR="00885B37">
        <w:rPr>
          <w:rFonts w:hint="eastAsia"/>
        </w:rPr>
        <w:t>杯而卒）</w:t>
      </w:r>
      <w:r w:rsidR="006C4C45">
        <w:rPr>
          <w:rFonts w:hint="eastAsia"/>
        </w:rPr>
        <w:t>，</w:t>
      </w:r>
      <w:r w:rsidR="00885B37">
        <w:rPr>
          <w:rFonts w:hint="eastAsia"/>
        </w:rPr>
        <w:t>遂停藥不敢服。此際愚正在城中為其夫調治</w:t>
      </w:r>
      <w:r w:rsidR="00093B46">
        <w:rPr>
          <w:rFonts w:hint="eastAsia"/>
        </w:rPr>
        <w:t>餘</w:t>
      </w:r>
      <w:r w:rsidR="00885B37">
        <w:rPr>
          <w:rFonts w:hint="eastAsia"/>
        </w:rPr>
        <w:t>病。俟愚來家求診</w:t>
      </w:r>
      <w:r w:rsidR="006C4C45">
        <w:rPr>
          <w:rFonts w:hint="eastAsia"/>
        </w:rPr>
        <w:t>，</w:t>
      </w:r>
      <w:r w:rsidR="00885B37">
        <w:rPr>
          <w:rFonts w:hint="eastAsia"/>
        </w:rPr>
        <w:t>見其滿面油光</w:t>
      </w:r>
      <w:r w:rsidR="006C4C45">
        <w:rPr>
          <w:rFonts w:hint="eastAsia"/>
        </w:rPr>
        <w:t>，</w:t>
      </w:r>
      <w:r w:rsidR="00885B37">
        <w:rPr>
          <w:rFonts w:hint="eastAsia"/>
        </w:rPr>
        <w:t>兩手尺寸之脈皆極沉</w:t>
      </w:r>
      <w:r w:rsidR="006C4C45">
        <w:rPr>
          <w:rFonts w:hint="eastAsia"/>
        </w:rPr>
        <w:t>，</w:t>
      </w:r>
      <w:r w:rsidR="00885B37">
        <w:rPr>
          <w:rFonts w:hint="eastAsia"/>
        </w:rPr>
        <w:t>惟關脈堅而有力。愚曰</w:t>
      </w:r>
      <w:r w:rsidR="00AD5F8E">
        <w:rPr>
          <w:rFonts w:hint="eastAsia"/>
        </w:rPr>
        <w:t>「</w:t>
      </w:r>
      <w:r w:rsidR="00885B37">
        <w:rPr>
          <w:rFonts w:hint="eastAsia"/>
        </w:rPr>
        <w:t>此乃胸中大氣下陷</w:t>
      </w:r>
      <w:r w:rsidR="006C4C45">
        <w:rPr>
          <w:rFonts w:hint="eastAsia"/>
        </w:rPr>
        <w:t>，</w:t>
      </w:r>
      <w:r w:rsidR="00885B37">
        <w:rPr>
          <w:rFonts w:hint="eastAsia"/>
        </w:rPr>
        <w:t>何醫者不明如是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而用清痰之二陳也。今兩關</w:t>
      </w:r>
      <w:r w:rsidR="00885B37">
        <w:rPr>
          <w:rFonts w:hint="eastAsia"/>
        </w:rPr>
        <w:lastRenderedPageBreak/>
        <w:t>脈之堅弦</w:t>
      </w:r>
      <w:r w:rsidR="006C4C45">
        <w:rPr>
          <w:rFonts w:hint="eastAsia"/>
        </w:rPr>
        <w:t>，</w:t>
      </w:r>
      <w:r w:rsidR="00885B37">
        <w:rPr>
          <w:rFonts w:hint="eastAsia"/>
        </w:rPr>
        <w:t>乃彼用藥推蕩之力</w:t>
      </w:r>
      <w:r w:rsidR="00AD5F8E">
        <w:rPr>
          <w:rFonts w:hint="eastAsia"/>
        </w:rPr>
        <w:t>」</w:t>
      </w:r>
      <w:r w:rsidR="00C43E6A">
        <w:rPr>
          <w:rFonts w:hint="eastAsia"/>
        </w:rPr>
        <w:t>。</w:t>
      </w:r>
      <w:r w:rsidR="00885B37">
        <w:rPr>
          <w:rFonts w:hint="eastAsia"/>
        </w:rPr>
        <w:t>診際</w:t>
      </w:r>
      <w:r w:rsidR="006C4C45">
        <w:rPr>
          <w:rFonts w:hint="eastAsia"/>
        </w:rPr>
        <w:t>，</w:t>
      </w:r>
      <w:r w:rsidR="00885B37">
        <w:rPr>
          <w:rFonts w:hint="eastAsia"/>
        </w:rPr>
        <w:t>大氣一陷</w:t>
      </w:r>
      <w:r w:rsidR="006C4C45">
        <w:rPr>
          <w:rFonts w:hint="eastAsia"/>
        </w:rPr>
        <w:t>，</w:t>
      </w:r>
      <w:r w:rsidR="00885B37">
        <w:rPr>
          <w:rFonts w:hint="eastAsia"/>
        </w:rPr>
        <w:t>遂全身一戰</w:t>
      </w:r>
      <w:r w:rsidR="006C4C45">
        <w:rPr>
          <w:rFonts w:hint="eastAsia"/>
        </w:rPr>
        <w:t>，</w:t>
      </w:r>
      <w:r w:rsidR="00885B37">
        <w:rPr>
          <w:rFonts w:hint="eastAsia"/>
        </w:rPr>
        <w:t>冷汗滿額</w:t>
      </w:r>
      <w:r w:rsidR="006C4C45">
        <w:rPr>
          <w:rFonts w:hint="eastAsia"/>
        </w:rPr>
        <w:t>，</w:t>
      </w:r>
      <w:r w:rsidR="00885B37">
        <w:rPr>
          <w:rFonts w:hint="eastAsia"/>
        </w:rPr>
        <w:t>心即連次跳動十餘次。遂用升陷湯</w:t>
      </w:r>
      <w:r w:rsidR="006C4C45">
        <w:rPr>
          <w:rFonts w:hint="eastAsia"/>
        </w:rPr>
        <w:t>，</w:t>
      </w:r>
      <w:r w:rsidR="00885B37">
        <w:rPr>
          <w:rFonts w:hint="eastAsia"/>
        </w:rPr>
        <w:t>再仿逍遙散、炙甘草湯之意</w:t>
      </w:r>
      <w:r w:rsidR="006C4C45">
        <w:rPr>
          <w:rFonts w:hint="eastAsia"/>
        </w:rPr>
        <w:t>，</w:t>
      </w:r>
      <w:r w:rsidR="00885B37">
        <w:rPr>
          <w:rFonts w:hint="eastAsia"/>
        </w:rPr>
        <w:t>提其下陷之氣</w:t>
      </w:r>
      <w:r w:rsidR="006C4C45">
        <w:rPr>
          <w:rFonts w:hint="eastAsia"/>
        </w:rPr>
        <w:t>，</w:t>
      </w:r>
      <w:r w:rsidR="00885B37">
        <w:rPr>
          <w:rFonts w:hint="eastAsia"/>
        </w:rPr>
        <w:t>散其中宮之滯</w:t>
      </w:r>
      <w:r w:rsidR="006C4C45">
        <w:rPr>
          <w:rFonts w:hint="eastAsia"/>
        </w:rPr>
        <w:t>，</w:t>
      </w:r>
      <w:r w:rsidR="00885B37">
        <w:rPr>
          <w:rFonts w:hint="eastAsia"/>
        </w:rPr>
        <w:t>並以交其心腎。一劑而三部平</w:t>
      </w:r>
      <w:r w:rsidR="006C4C45">
        <w:rPr>
          <w:rFonts w:hint="eastAsia"/>
        </w:rPr>
        <w:t>，</w:t>
      </w:r>
      <w:r w:rsidR="00885B37">
        <w:rPr>
          <w:rFonts w:hint="eastAsia"/>
        </w:rPr>
        <w:t>大氣固。嗣因尺中太微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而理氣藥及升柴等藥皆不敢用</w:t>
      </w:r>
      <w:r w:rsidR="006C4C45">
        <w:rPr>
          <w:rFonts w:hint="eastAsia"/>
        </w:rPr>
        <w:t>，</w:t>
      </w:r>
      <w:r w:rsidR="00885B37">
        <w:rPr>
          <w:rFonts w:hint="eastAsia"/>
        </w:rPr>
        <w:t>遂按治大氣下陷方之意及治虛勞之法</w:t>
      </w:r>
      <w:r w:rsidR="006C4C45">
        <w:rPr>
          <w:rFonts w:hint="eastAsia"/>
        </w:rPr>
        <w:t>，</w:t>
      </w:r>
      <w:r w:rsidR="00885B37">
        <w:rPr>
          <w:rFonts w:hint="eastAsia"/>
        </w:rPr>
        <w:t>精心消息</w:t>
      </w:r>
      <w:r w:rsidR="006C4C45">
        <w:rPr>
          <w:rFonts w:hint="eastAsia"/>
        </w:rPr>
        <w:t>，</w:t>
      </w:r>
      <w:r w:rsidR="00885B37">
        <w:rPr>
          <w:rFonts w:hint="eastAsia"/>
        </w:rPr>
        <w:t>調治而愈。</w:t>
      </w:r>
    </w:p>
    <w:p w:rsidR="00C43E6A" w:rsidRDefault="00885B37" w:rsidP="00885B37">
      <w:pPr>
        <w:pStyle w:val="2f5"/>
        <w:ind w:firstLine="712"/>
      </w:pPr>
      <w:r>
        <w:rPr>
          <w:rFonts w:hint="eastAsia"/>
        </w:rPr>
        <w:t>安徽績溪章</w:t>
      </w:r>
      <w:r w:rsidR="007C41CD">
        <w:rPr>
          <w:rFonts w:hint="eastAsia"/>
        </w:rPr>
        <w:t>叔和</w:t>
      </w:r>
      <w:r>
        <w:rPr>
          <w:rFonts w:hint="eastAsia"/>
        </w:rPr>
        <w:t>來</w:t>
      </w:r>
      <w:r w:rsidR="00A5375E">
        <w:rPr>
          <w:rFonts w:hint="eastAsia"/>
        </w:rPr>
        <w:t>函</w:t>
      </w:r>
      <w:r>
        <w:rPr>
          <w:rFonts w:hint="eastAsia"/>
        </w:rPr>
        <w:t>︰</w:t>
      </w:r>
    </w:p>
    <w:p w:rsidR="00C43E6A" w:rsidRDefault="002F5F70" w:rsidP="00885B37">
      <w:pPr>
        <w:pStyle w:val="2f5"/>
        <w:ind w:firstLine="712"/>
      </w:pPr>
      <w:r>
        <w:rPr>
          <w:rFonts w:hint="eastAsia"/>
        </w:rPr>
        <w:t>一距均家二里之朱家村</w:t>
      </w:r>
      <w:r>
        <w:t>，</w:t>
      </w:r>
      <w:r>
        <w:rPr>
          <w:rFonts w:hint="eastAsia"/>
        </w:rPr>
        <w:t>有馮順昌者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務農而家小康。其母章氏</w:t>
      </w:r>
      <w:r w:rsidR="006C4C45">
        <w:rPr>
          <w:rFonts w:hint="eastAsia"/>
        </w:rPr>
        <w:t>，</w:t>
      </w:r>
      <w:r w:rsidR="00885B37">
        <w:rPr>
          <w:rFonts w:hint="eastAsia"/>
        </w:rPr>
        <w:t>年正八秩</w:t>
      </w:r>
      <w:r w:rsidR="006C4C45">
        <w:rPr>
          <w:rFonts w:hint="eastAsia"/>
        </w:rPr>
        <w:t>，</w:t>
      </w:r>
      <w:r w:rsidR="00885B37">
        <w:rPr>
          <w:rFonts w:hint="eastAsia"/>
        </w:rPr>
        <w:t>體豐善飯。一日忽覺左手麻痺</w:t>
      </w:r>
      <w:r w:rsidR="006C4C45">
        <w:rPr>
          <w:rFonts w:hint="eastAsia"/>
        </w:rPr>
        <w:t>，</w:t>
      </w:r>
      <w:r w:rsidR="00885B37">
        <w:rPr>
          <w:rFonts w:hint="eastAsia"/>
        </w:rPr>
        <w:t>漸至不能持碗。越朝方食麵餅</w:t>
      </w:r>
      <w:r w:rsidR="006C4C45">
        <w:rPr>
          <w:rFonts w:hint="eastAsia"/>
        </w:rPr>
        <w:t>，</w:t>
      </w:r>
      <w:r w:rsidR="00885B37">
        <w:rPr>
          <w:rFonts w:hint="eastAsia"/>
        </w:rPr>
        <w:t>倏然僵厥</w:t>
      </w:r>
      <w:r w:rsidR="006C4C45">
        <w:rPr>
          <w:rFonts w:hint="eastAsia"/>
        </w:rPr>
        <w:t>，</w:t>
      </w:r>
      <w:r w:rsidR="00885B37">
        <w:rPr>
          <w:rFonts w:hint="eastAsia"/>
        </w:rPr>
        <w:t>坐向下墮</w:t>
      </w:r>
      <w:r w:rsidR="006C4C45">
        <w:rPr>
          <w:rFonts w:hint="eastAsia"/>
        </w:rPr>
        <w:t>，</w:t>
      </w:r>
      <w:r w:rsidR="00885B37">
        <w:rPr>
          <w:rFonts w:hint="eastAsia"/>
        </w:rPr>
        <w:t>肢冷額汗</w:t>
      </w:r>
      <w:r w:rsidR="006C4C45">
        <w:rPr>
          <w:rFonts w:hint="eastAsia"/>
        </w:rPr>
        <w:t>，</w:t>
      </w:r>
      <w:r w:rsidR="00885B37">
        <w:rPr>
          <w:rFonts w:hint="eastAsia"/>
        </w:rPr>
        <w:t>氣息僅屬。人皆以為猝中也</w:t>
      </w:r>
      <w:r w:rsidR="006C4C45">
        <w:rPr>
          <w:rFonts w:hint="eastAsia"/>
        </w:rPr>
        <w:t>，</w:t>
      </w:r>
      <w:r w:rsidR="00885B37">
        <w:rPr>
          <w:rFonts w:hint="eastAsia"/>
        </w:rPr>
        <w:t>聚商救治</w:t>
      </w:r>
      <w:r w:rsidR="006C4C45">
        <w:rPr>
          <w:rFonts w:hint="eastAsia"/>
        </w:rPr>
        <w:t>，</w:t>
      </w:r>
      <w:r w:rsidR="00885B37">
        <w:rPr>
          <w:rFonts w:hint="eastAsia"/>
        </w:rPr>
        <w:t>自午至晡</w:t>
      </w:r>
      <w:r w:rsidR="006C4C45">
        <w:rPr>
          <w:rFonts w:hint="eastAsia"/>
        </w:rPr>
        <w:t>，</w:t>
      </w:r>
      <w:r w:rsidR="00885B37">
        <w:rPr>
          <w:rFonts w:hint="eastAsia"/>
        </w:rPr>
        <w:t>逐見危殆</w:t>
      </w:r>
      <w:r w:rsidR="006C4C45">
        <w:rPr>
          <w:rFonts w:hint="eastAsia"/>
        </w:rPr>
        <w:t>，</w:t>
      </w:r>
      <w:r w:rsidR="00885B37">
        <w:rPr>
          <w:rFonts w:hint="eastAsia"/>
        </w:rPr>
        <w:t>來請吾為籌挽救簡方</w:t>
      </w:r>
      <w:r w:rsidR="006C4C45">
        <w:rPr>
          <w:rFonts w:hint="eastAsia"/>
        </w:rPr>
        <w:t>，</w:t>
      </w:r>
      <w:r w:rsidR="00885B37">
        <w:rPr>
          <w:rFonts w:hint="eastAsia"/>
        </w:rPr>
        <w:t>以老人素不服藥</w:t>
      </w:r>
      <w:r w:rsidR="006C4C45">
        <w:rPr>
          <w:rFonts w:hint="eastAsia"/>
        </w:rPr>
        <w:t>，</w:t>
      </w:r>
      <w:r w:rsidR="00885B37">
        <w:rPr>
          <w:rFonts w:hint="eastAsia"/>
        </w:rPr>
        <w:t>且口噤鼻塞</w:t>
      </w:r>
      <w:r w:rsidR="006C4C45">
        <w:rPr>
          <w:rFonts w:hint="eastAsia"/>
        </w:rPr>
        <w:t>，</w:t>
      </w:r>
      <w:r w:rsidR="00885B37">
        <w:rPr>
          <w:rFonts w:hint="eastAsia"/>
        </w:rPr>
        <w:t>恐藥汁亦難下嚥耳。吾意謂年老久厥</w:t>
      </w:r>
      <w:r w:rsidR="006C4C45">
        <w:rPr>
          <w:rFonts w:hint="eastAsia"/>
        </w:rPr>
        <w:t>，</w:t>
      </w:r>
      <w:r w:rsidR="00885B37">
        <w:rPr>
          <w:rFonts w:hint="eastAsia"/>
        </w:rPr>
        <w:t>詎能回陽？姑囑以紅靈丹少許吹鼻中</w:t>
      </w:r>
      <w:r w:rsidR="006C4C45">
        <w:rPr>
          <w:rFonts w:hint="eastAsia"/>
        </w:rPr>
        <w:t>，</w:t>
      </w:r>
      <w:r w:rsidR="00885B37">
        <w:rPr>
          <w:rFonts w:hint="eastAsia"/>
        </w:rPr>
        <w:t>倘嚏氣能宣通</w:t>
      </w:r>
      <w:r w:rsidR="006C4C45">
        <w:rPr>
          <w:rFonts w:hint="eastAsia"/>
        </w:rPr>
        <w:t>，</w:t>
      </w:r>
      <w:r w:rsidR="00885B37">
        <w:rPr>
          <w:rFonts w:hint="eastAsia"/>
        </w:rPr>
        <w:t>再議用藥。乃藥甫入而嚏作</w:t>
      </w:r>
      <w:r w:rsidR="006C4C45">
        <w:rPr>
          <w:rFonts w:hint="eastAsia"/>
        </w:rPr>
        <w:t>，</w:t>
      </w:r>
      <w:r w:rsidR="00885B37">
        <w:rPr>
          <w:rFonts w:hint="eastAsia"/>
        </w:rPr>
        <w:t>似漸甦醒。然呼吸甚微</w:t>
      </w:r>
      <w:r w:rsidR="006C4C45">
        <w:rPr>
          <w:rFonts w:hint="eastAsia"/>
        </w:rPr>
        <w:t>，</w:t>
      </w:r>
      <w:r w:rsidR="00885B37">
        <w:rPr>
          <w:rFonts w:hint="eastAsia"/>
        </w:rPr>
        <w:t>如一線游絲</w:t>
      </w:r>
      <w:r w:rsidR="006C4C45">
        <w:rPr>
          <w:rFonts w:hint="eastAsia"/>
        </w:rPr>
        <w:t>，</w:t>
      </w:r>
      <w:r w:rsidR="00885B37">
        <w:rPr>
          <w:rFonts w:hint="eastAsia"/>
        </w:rPr>
        <w:t>恐風吹斷。先按口鼻</w:t>
      </w:r>
      <w:r w:rsidR="006C4C45">
        <w:rPr>
          <w:rFonts w:hint="eastAsia"/>
        </w:rPr>
        <w:t>，</w:t>
      </w:r>
      <w:r w:rsidR="00885B37">
        <w:rPr>
          <w:rFonts w:hint="eastAsia"/>
        </w:rPr>
        <w:t>溫度甚低</w:t>
      </w:r>
      <w:r w:rsidR="006C4C45">
        <w:rPr>
          <w:rFonts w:hint="eastAsia"/>
        </w:rPr>
        <w:t>，</w:t>
      </w:r>
      <w:r w:rsidR="00885B37">
        <w:rPr>
          <w:rFonts w:hint="eastAsia"/>
        </w:rPr>
        <w:t>音在喉中</w:t>
      </w:r>
      <w:r w:rsidR="006C4C45">
        <w:rPr>
          <w:rFonts w:hint="eastAsia"/>
        </w:rPr>
        <w:t>，</w:t>
      </w:r>
      <w:r w:rsidR="00885B37">
        <w:rPr>
          <w:rFonts w:hint="eastAsia"/>
        </w:rPr>
        <w:t>猶言誓不服藥。診其脈</w:t>
      </w:r>
      <w:r w:rsidR="006C4C45">
        <w:rPr>
          <w:rFonts w:hint="eastAsia"/>
        </w:rPr>
        <w:t>，</w:t>
      </w:r>
      <w:r w:rsidR="00885B37">
        <w:rPr>
          <w:rFonts w:hint="eastAsia"/>
        </w:rPr>
        <w:t>則沉微</w:t>
      </w:r>
      <w:r w:rsidR="006C4C45">
        <w:rPr>
          <w:rFonts w:hint="eastAsia"/>
        </w:rPr>
        <w:t>，</w:t>
      </w:r>
      <w:r w:rsidR="00885B37">
        <w:rPr>
          <w:rFonts w:hint="eastAsia"/>
        </w:rPr>
        <w:t>察其瞳</w:t>
      </w:r>
      <w:r w:rsidR="006C4C45">
        <w:rPr>
          <w:rFonts w:hint="eastAsia"/>
        </w:rPr>
        <w:t>，</w:t>
      </w:r>
      <w:r w:rsidR="00885B37">
        <w:rPr>
          <w:rFonts w:hint="eastAsia"/>
        </w:rPr>
        <w:t>亦渙散</w:t>
      </w:r>
      <w:r w:rsidR="006C4C45">
        <w:rPr>
          <w:rFonts w:hint="eastAsia"/>
        </w:rPr>
        <w:t>，</w:t>
      </w:r>
      <w:r w:rsidR="00885B37">
        <w:rPr>
          <w:rFonts w:hint="eastAsia"/>
        </w:rPr>
        <w:t>遂確定為大氣下陷。但值耄年</w:t>
      </w:r>
      <w:r w:rsidR="006C4C45">
        <w:rPr>
          <w:rFonts w:hint="eastAsia"/>
        </w:rPr>
        <w:t>，</w:t>
      </w:r>
      <w:r w:rsidR="00885B37">
        <w:rPr>
          <w:rFonts w:hint="eastAsia"/>
        </w:rPr>
        <w:t>勢難遽投重峻之劑</w:t>
      </w:r>
      <w:r w:rsidR="006C4C45">
        <w:rPr>
          <w:rFonts w:hint="eastAsia"/>
        </w:rPr>
        <w:t>，</w:t>
      </w:r>
      <w:r w:rsidR="00885B37">
        <w:rPr>
          <w:rFonts w:hint="eastAsia"/>
        </w:rPr>
        <w:t>爰照升陷湯方而小其劑</w:t>
      </w:r>
      <w:r w:rsidR="006C4C45">
        <w:rPr>
          <w:rFonts w:hint="eastAsia"/>
        </w:rPr>
        <w:t>，</w:t>
      </w:r>
      <w:r w:rsidR="00885B37">
        <w:rPr>
          <w:rFonts w:hint="eastAsia"/>
        </w:rPr>
        <w:t>用生箭</w:t>
      </w:r>
      <w:r w:rsidR="00C43E6A">
        <w:rPr>
          <w:rFonts w:hint="eastAsia"/>
        </w:rPr>
        <w:t>耆</w:t>
      </w:r>
      <w:r w:rsidR="00885B37">
        <w:rPr>
          <w:rFonts w:hint="eastAsia"/>
        </w:rPr>
        <w:t>一錢五分</w:t>
      </w:r>
      <w:r w:rsidR="006C4C45">
        <w:rPr>
          <w:rFonts w:hint="eastAsia"/>
        </w:rPr>
        <w:t>，</w:t>
      </w:r>
      <w:r w:rsidR="00885B37">
        <w:rPr>
          <w:rFonts w:hint="eastAsia"/>
        </w:rPr>
        <w:t>知母八分</w:t>
      </w:r>
      <w:r w:rsidR="006C4C45">
        <w:rPr>
          <w:rFonts w:hint="eastAsia"/>
        </w:rPr>
        <w:t>，</w:t>
      </w:r>
      <w:r w:rsidR="00885B37">
        <w:rPr>
          <w:rFonts w:hint="eastAsia"/>
        </w:rPr>
        <w:t>淨萸肉一錢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柴胡四分</w:t>
      </w:r>
      <w:r w:rsidR="006C4C45">
        <w:rPr>
          <w:rFonts w:hint="eastAsia"/>
        </w:rPr>
        <w:t>，</w:t>
      </w:r>
      <w:r w:rsidR="00885B37">
        <w:rPr>
          <w:rFonts w:hint="eastAsia"/>
        </w:rPr>
        <w:t>升麻三分。煎服須臾</w:t>
      </w:r>
      <w:r w:rsidR="006C4C45">
        <w:rPr>
          <w:rFonts w:hint="eastAsia"/>
        </w:rPr>
        <w:t>，</w:t>
      </w:r>
      <w:r w:rsidR="00885B37">
        <w:rPr>
          <w:rFonts w:hint="eastAsia"/>
        </w:rPr>
        <w:t>即漸有轉機。續進兩劑</w:t>
      </w:r>
      <w:r w:rsidR="006C4C45">
        <w:rPr>
          <w:rFonts w:hint="eastAsia"/>
        </w:rPr>
        <w:t>，</w:t>
      </w:r>
      <w:r w:rsidR="00885B37">
        <w:rPr>
          <w:rFonts w:hint="eastAsia"/>
        </w:rPr>
        <w:t>逐次平復。繼俾服潞黨參</w:t>
      </w:r>
      <w:r w:rsidR="006C4C45">
        <w:rPr>
          <w:rFonts w:hint="eastAsia"/>
        </w:rPr>
        <w:t>，</w:t>
      </w:r>
      <w:r w:rsidR="00885B37">
        <w:rPr>
          <w:rFonts w:hint="eastAsia"/>
        </w:rPr>
        <w:t>每日二錢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加五味子五粒</w:t>
      </w:r>
      <w:r w:rsidR="006C4C45">
        <w:rPr>
          <w:rFonts w:hint="eastAsia"/>
        </w:rPr>
        <w:t>，</w:t>
      </w:r>
      <w:r w:rsidR="00885B37">
        <w:rPr>
          <w:rFonts w:hint="eastAsia"/>
        </w:rPr>
        <w:t>廣陳皮少許</w:t>
      </w:r>
      <w:r w:rsidR="006C4C45">
        <w:rPr>
          <w:rFonts w:hint="eastAsia"/>
        </w:rPr>
        <w:t>，</w:t>
      </w:r>
      <w:r w:rsidR="00885B37">
        <w:rPr>
          <w:rFonts w:hint="eastAsia"/>
        </w:rPr>
        <w:t>頻飲代茶。今春見之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較未病前更倍康強矣。</w:t>
      </w:r>
    </w:p>
    <w:p w:rsidR="00C43E6A" w:rsidRDefault="00885B37" w:rsidP="00885B37">
      <w:pPr>
        <w:pStyle w:val="2f5"/>
        <w:ind w:firstLine="712"/>
      </w:pPr>
      <w:r>
        <w:rPr>
          <w:rFonts w:hint="eastAsia"/>
        </w:rPr>
        <w:t>山東德州盧</w:t>
      </w:r>
      <w:r w:rsidR="005A0DBF">
        <w:rPr>
          <w:rFonts w:hint="eastAsia"/>
        </w:rPr>
        <w:t>月潭</w:t>
      </w:r>
      <w:r>
        <w:rPr>
          <w:rFonts w:hint="eastAsia"/>
        </w:rPr>
        <w:t>來</w:t>
      </w:r>
      <w:r w:rsidR="00A5375E">
        <w:rPr>
          <w:rFonts w:hint="eastAsia"/>
        </w:rPr>
        <w:t>函</w:t>
      </w:r>
      <w:r>
        <w:rPr>
          <w:rFonts w:hint="eastAsia"/>
        </w:rPr>
        <w:t>︰</w:t>
      </w:r>
    </w:p>
    <w:p w:rsidR="00C43E6A" w:rsidRDefault="00885B37" w:rsidP="00885B37">
      <w:pPr>
        <w:pStyle w:val="2f5"/>
        <w:ind w:firstLine="712"/>
      </w:pPr>
      <w:r>
        <w:rPr>
          <w:rFonts w:hint="eastAsia"/>
        </w:rPr>
        <w:lastRenderedPageBreak/>
        <w:t>五家嫂及內子兩人</w:t>
      </w:r>
      <w:r w:rsidR="006C4C45">
        <w:rPr>
          <w:rFonts w:hint="eastAsia"/>
        </w:rPr>
        <w:t>，</w:t>
      </w:r>
      <w:r w:rsidR="00AD7840">
        <w:rPr>
          <w:rFonts w:hint="eastAsia"/>
        </w:rPr>
        <w:t>係</w:t>
      </w:r>
      <w:r>
        <w:rPr>
          <w:rFonts w:hint="eastAsia"/>
        </w:rPr>
        <w:t>因家務心力煎勞</w:t>
      </w:r>
      <w:r w:rsidR="006C4C45">
        <w:rPr>
          <w:rFonts w:hint="eastAsia"/>
        </w:rPr>
        <w:t>，</w:t>
      </w:r>
      <w:r>
        <w:rPr>
          <w:rFonts w:hint="eastAsia"/>
        </w:rPr>
        <w:t>自覺無日不病者。五家嫂怔忡異常</w:t>
      </w:r>
      <w:r w:rsidR="006C4C45">
        <w:rPr>
          <w:rFonts w:hint="eastAsia"/>
        </w:rPr>
        <w:t>，</w:t>
      </w:r>
      <w:r>
        <w:rPr>
          <w:rFonts w:hint="eastAsia"/>
        </w:rPr>
        <w:t>每犯此病</w:t>
      </w:r>
      <w:r w:rsidR="006C4C45">
        <w:rPr>
          <w:rFonts w:hint="eastAsia"/>
        </w:rPr>
        <w:t>，</w:t>
      </w:r>
      <w:r>
        <w:rPr>
          <w:rFonts w:hint="eastAsia"/>
        </w:rPr>
        <w:t>必數日不能起床</w:t>
      </w:r>
      <w:r w:rsidR="006C4C45">
        <w:rPr>
          <w:rFonts w:hint="eastAsia"/>
        </w:rPr>
        <w:t>，</w:t>
      </w:r>
      <w:r>
        <w:rPr>
          <w:rFonts w:hint="eastAsia"/>
        </w:rPr>
        <w:t>須人重按其心</w:t>
      </w:r>
      <w:r w:rsidR="006C4C45">
        <w:rPr>
          <w:rFonts w:hint="eastAsia"/>
        </w:rPr>
        <w:t>，</w:t>
      </w:r>
      <w:r>
        <w:rPr>
          <w:rFonts w:hint="eastAsia"/>
        </w:rPr>
        <w:t>終日面目虛浮</w:t>
      </w:r>
      <w:r w:rsidR="006C4C45">
        <w:rPr>
          <w:rFonts w:hint="eastAsia"/>
        </w:rPr>
        <w:t>，</w:t>
      </w:r>
      <w:r>
        <w:rPr>
          <w:rFonts w:hint="eastAsia"/>
        </w:rPr>
        <w:t>無病不有。而內子則不但怔忡</w:t>
      </w:r>
      <w:r w:rsidR="006C4C45">
        <w:rPr>
          <w:rFonts w:hint="eastAsia"/>
        </w:rPr>
        <w:t>，</w:t>
      </w:r>
      <w:r>
        <w:rPr>
          <w:rFonts w:hint="eastAsia"/>
        </w:rPr>
        <w:t>寒熱往來</w:t>
      </w:r>
      <w:r w:rsidR="006C4C45">
        <w:rPr>
          <w:rFonts w:hint="eastAsia"/>
        </w:rPr>
        <w:t>，</w:t>
      </w:r>
      <w:r>
        <w:rPr>
          <w:rFonts w:hint="eastAsia"/>
        </w:rPr>
        <w:t>少腹重墜</w:t>
      </w:r>
      <w:r w:rsidR="006C4C45">
        <w:rPr>
          <w:rFonts w:hint="eastAsia"/>
        </w:rPr>
        <w:t>，</w:t>
      </w:r>
      <w:r>
        <w:rPr>
          <w:rFonts w:hint="eastAsia"/>
        </w:rPr>
        <w:t>自汗、盜汗</w:t>
      </w:r>
      <w:r w:rsidR="006C4C45">
        <w:rPr>
          <w:rFonts w:hint="eastAsia"/>
        </w:rPr>
        <w:t>，</w:t>
      </w:r>
      <w:r>
        <w:rPr>
          <w:rFonts w:hint="eastAsia"/>
        </w:rPr>
        <w:t>亦無定時</w:t>
      </w:r>
      <w:r w:rsidR="006C4C45">
        <w:rPr>
          <w:rFonts w:hint="eastAsia"/>
        </w:rPr>
        <w:t>，</w:t>
      </w:r>
      <w:r>
        <w:rPr>
          <w:rFonts w:hint="eastAsia"/>
        </w:rPr>
        <w:t>面目手足及右腿無日不腫。而兩人丸藥日不離口</w:t>
      </w:r>
      <w:r w:rsidR="006C4C45">
        <w:rPr>
          <w:rFonts w:hint="eastAsia"/>
        </w:rPr>
        <w:t>，</w:t>
      </w:r>
      <w:r>
        <w:rPr>
          <w:rFonts w:hint="eastAsia"/>
        </w:rPr>
        <w:t>不但無效</w:t>
      </w:r>
      <w:r w:rsidR="006C4C45">
        <w:rPr>
          <w:rFonts w:hint="eastAsia"/>
        </w:rPr>
        <w:t>，</w:t>
      </w:r>
      <w:r>
        <w:rPr>
          <w:rFonts w:hint="eastAsia"/>
        </w:rPr>
        <w:t>更漸加劇。後侄查大氣下陷一切方案</w:t>
      </w:r>
      <w:r w:rsidR="006C4C45">
        <w:rPr>
          <w:rFonts w:hint="eastAsia"/>
        </w:rPr>
        <w:t>，</w:t>
      </w:r>
      <w:r>
        <w:rPr>
          <w:rFonts w:hint="eastAsia"/>
        </w:rPr>
        <w:t>確知兩人皆</w:t>
      </w:r>
      <w:r w:rsidR="00AD7840">
        <w:rPr>
          <w:rFonts w:hint="eastAsia"/>
        </w:rPr>
        <w:t>係</w:t>
      </w:r>
      <w:r>
        <w:rPr>
          <w:rFonts w:hint="eastAsia"/>
        </w:rPr>
        <w:t>大氣下陷無疑</w:t>
      </w:r>
      <w:r w:rsidR="006C4C45">
        <w:rPr>
          <w:rFonts w:hint="eastAsia"/>
        </w:rPr>
        <w:t>，</w:t>
      </w:r>
      <w:r>
        <w:rPr>
          <w:rFonts w:hint="eastAsia"/>
        </w:rPr>
        <w:t>服升陷湯數劑</w:t>
      </w:r>
      <w:r w:rsidR="006C4C45">
        <w:rPr>
          <w:rFonts w:hint="eastAsia"/>
        </w:rPr>
        <w:t>，</w:t>
      </w:r>
      <w:r>
        <w:rPr>
          <w:rFonts w:hint="eastAsia"/>
        </w:rPr>
        <w:t>並加滋補之味</w:t>
      </w:r>
      <w:r w:rsidR="006C4C45">
        <w:rPr>
          <w:rFonts w:hint="eastAsia"/>
        </w:rPr>
        <w:t>，</w:t>
      </w:r>
      <w:r>
        <w:rPr>
          <w:rFonts w:hint="eastAsia"/>
        </w:rPr>
        <w:t>而各病若失</w:t>
      </w:r>
      <w:r w:rsidR="006C4C45">
        <w:rPr>
          <w:rFonts w:hint="eastAsia"/>
        </w:rPr>
        <w:t>，</w:t>
      </w:r>
      <w:r>
        <w:rPr>
          <w:rFonts w:hint="eastAsia"/>
        </w:rPr>
        <w:t>現今均健壯如常矣。</w:t>
      </w:r>
    </w:p>
    <w:p w:rsidR="00C43E6A" w:rsidRDefault="00885B37" w:rsidP="00885B37">
      <w:pPr>
        <w:pStyle w:val="2f5"/>
        <w:ind w:firstLine="712"/>
      </w:pPr>
      <w:r>
        <w:rPr>
          <w:rFonts w:hint="eastAsia"/>
        </w:rPr>
        <w:t>直隸鹽山孫</w:t>
      </w:r>
      <w:r w:rsidR="00FE5CA5">
        <w:rPr>
          <w:rFonts w:hint="eastAsia"/>
        </w:rPr>
        <w:t>香蓀</w:t>
      </w:r>
      <w:r>
        <w:rPr>
          <w:rFonts w:hint="eastAsia"/>
        </w:rPr>
        <w:t>來</w:t>
      </w:r>
      <w:r w:rsidR="00A5375E">
        <w:rPr>
          <w:rFonts w:hint="eastAsia"/>
        </w:rPr>
        <w:t>函</w:t>
      </w:r>
      <w:r>
        <w:rPr>
          <w:rFonts w:hint="eastAsia"/>
        </w:rPr>
        <w:t>︰</w:t>
      </w:r>
    </w:p>
    <w:p w:rsidR="00C43E6A" w:rsidRDefault="00885B37" w:rsidP="00885B37">
      <w:pPr>
        <w:pStyle w:val="2f5"/>
        <w:ind w:firstLine="712"/>
      </w:pPr>
      <w:r>
        <w:rPr>
          <w:rFonts w:hint="eastAsia"/>
        </w:rPr>
        <w:t>一九二六年冬</w:t>
      </w:r>
      <w:r w:rsidR="006C4C45">
        <w:rPr>
          <w:rFonts w:hint="eastAsia"/>
        </w:rPr>
        <w:t>，</w:t>
      </w:r>
      <w:r>
        <w:rPr>
          <w:rFonts w:hint="eastAsia"/>
        </w:rPr>
        <w:t>河東友人翟</w:t>
      </w:r>
      <w:r w:rsidR="002F5F70">
        <w:rPr>
          <w:rFonts w:hint="eastAsia"/>
        </w:rPr>
        <w:t>桐生</w:t>
      </w:r>
      <w:r>
        <w:rPr>
          <w:rFonts w:hint="eastAsia"/>
        </w:rPr>
        <w:t>之母</w:t>
      </w:r>
      <w:r w:rsidR="006C4C45">
        <w:rPr>
          <w:rFonts w:hint="eastAsia"/>
        </w:rPr>
        <w:t>，</w:t>
      </w:r>
      <w:r>
        <w:rPr>
          <w:rFonts w:hint="eastAsia"/>
        </w:rPr>
        <w:t>乳部生瘡</w:t>
      </w:r>
      <w:r w:rsidR="006C4C45">
        <w:rPr>
          <w:rFonts w:hint="eastAsia"/>
        </w:rPr>
        <w:t>，</w:t>
      </w:r>
      <w:r>
        <w:rPr>
          <w:rFonts w:hint="eastAsia"/>
        </w:rPr>
        <w:t>疼痛難忍</w:t>
      </w:r>
      <w:r w:rsidR="006C4C45">
        <w:rPr>
          <w:rFonts w:hint="eastAsia"/>
        </w:rPr>
        <w:t>，</w:t>
      </w:r>
      <w:r>
        <w:rPr>
          <w:rFonts w:hint="eastAsia"/>
        </w:rPr>
        <w:t>同事王</w:t>
      </w:r>
      <w:r w:rsidR="002F5F70">
        <w:rPr>
          <w:rFonts w:hint="eastAsia"/>
        </w:rPr>
        <w:t>德三</w:t>
      </w:r>
      <w:r>
        <w:rPr>
          <w:rFonts w:hint="eastAsia"/>
        </w:rPr>
        <w:t>約往診視。</w:t>
      </w:r>
      <w:r w:rsidR="002F5F70">
        <w:rPr>
          <w:rFonts w:hint="eastAsia"/>
        </w:rPr>
        <w:t>桐生</w:t>
      </w:r>
      <w:r>
        <w:rPr>
          <w:rFonts w:hint="eastAsia"/>
        </w:rPr>
        <w:t>言</w:t>
      </w:r>
      <w:r w:rsidR="002F5F70">
        <w:rPr>
          <w:rFonts w:hint="eastAsia"/>
        </w:rPr>
        <w:t>「</w:t>
      </w:r>
      <w:r>
        <w:rPr>
          <w:rFonts w:hint="eastAsia"/>
        </w:rPr>
        <w:t>昨日請醫診治</w:t>
      </w:r>
      <w:r w:rsidR="006C4C45">
        <w:rPr>
          <w:rFonts w:hint="eastAsia"/>
        </w:rPr>
        <w:t>，</w:t>
      </w:r>
      <w:r>
        <w:rPr>
          <w:rFonts w:hint="eastAsia"/>
        </w:rPr>
        <w:t>服藥一劑</w:t>
      </w:r>
      <w:r w:rsidR="006C4C45">
        <w:rPr>
          <w:rFonts w:hint="eastAsia"/>
        </w:rPr>
        <w:t>，</w:t>
      </w:r>
      <w:r>
        <w:rPr>
          <w:rFonts w:hint="eastAsia"/>
        </w:rPr>
        <w:t>亦不覺如何</w:t>
      </w:r>
      <w:r w:rsidR="006C4C45">
        <w:rPr>
          <w:rFonts w:hint="eastAsia"/>
        </w:rPr>
        <w:t>，</w:t>
      </w:r>
      <w:r>
        <w:rPr>
          <w:rFonts w:hint="eastAsia"/>
        </w:rPr>
        <w:t>惟言誓不再服彼醫方藥</w:t>
      </w:r>
      <w:r w:rsidR="002F5F70">
        <w:rPr>
          <w:rFonts w:hint="eastAsia"/>
        </w:rPr>
        <w:t>」</w:t>
      </w:r>
      <w:r>
        <w:rPr>
          <w:rFonts w:hint="eastAsia"/>
        </w:rPr>
        <w:t>。生診視時</w:t>
      </w:r>
      <w:r w:rsidR="006C4C45">
        <w:rPr>
          <w:rFonts w:hint="eastAsia"/>
        </w:rPr>
        <w:t>，</w:t>
      </w:r>
      <w:r>
        <w:rPr>
          <w:rFonts w:hint="eastAsia"/>
        </w:rPr>
        <w:t>其脈左關弦硬</w:t>
      </w:r>
      <w:r w:rsidR="006C4C45">
        <w:rPr>
          <w:rFonts w:hint="eastAsia"/>
        </w:rPr>
        <w:t>，</w:t>
      </w:r>
      <w:r>
        <w:rPr>
          <w:rFonts w:hint="eastAsia"/>
        </w:rPr>
        <w:t>右寸獨微弱</w:t>
      </w:r>
      <w:r w:rsidR="006C4C45">
        <w:rPr>
          <w:rFonts w:hint="eastAsia"/>
        </w:rPr>
        <w:t>，</w:t>
      </w:r>
      <w:r>
        <w:rPr>
          <w:rFonts w:hint="eastAsia"/>
        </w:rPr>
        <w:t>口不能言</w:t>
      </w:r>
      <w:r w:rsidR="006C4C45">
        <w:rPr>
          <w:rFonts w:hint="eastAsia"/>
        </w:rPr>
        <w:t>，</w:t>
      </w:r>
      <w:r>
        <w:rPr>
          <w:rFonts w:hint="eastAsia"/>
        </w:rPr>
        <w:t>氣息甚微</w:t>
      </w:r>
      <w:r w:rsidR="006C4C45">
        <w:rPr>
          <w:rFonts w:hint="eastAsia"/>
        </w:rPr>
        <w:t>，</w:t>
      </w:r>
      <w:r>
        <w:rPr>
          <w:rFonts w:hint="eastAsia"/>
        </w:rPr>
        <w:t>病勢已危險萬分。生斷為年高因病瘡大氣下陷</w:t>
      </w:r>
      <w:r w:rsidR="006C4C45">
        <w:rPr>
          <w:rFonts w:hint="eastAsia"/>
        </w:rPr>
        <w:t>，</w:t>
      </w:r>
      <w:r>
        <w:rPr>
          <w:rFonts w:hint="eastAsia"/>
        </w:rPr>
        <w:t>為開升陷湯</w:t>
      </w:r>
      <w:r w:rsidR="006C4C45">
        <w:rPr>
          <w:rFonts w:hint="eastAsia"/>
        </w:rPr>
        <w:t>，</w:t>
      </w:r>
      <w:r>
        <w:rPr>
          <w:rFonts w:hint="eastAsia"/>
        </w:rPr>
        <w:t>以升舉其氣</w:t>
      </w:r>
      <w:r w:rsidR="006C4C45">
        <w:rPr>
          <w:rFonts w:hint="eastAsia"/>
        </w:rPr>
        <w:t>，</w:t>
      </w:r>
      <w:r>
        <w:rPr>
          <w:rFonts w:hint="eastAsia"/>
        </w:rPr>
        <w:t>又加連翹、丹參諸藥</w:t>
      </w:r>
      <w:r w:rsidR="006C4C45">
        <w:rPr>
          <w:rFonts w:hint="eastAsia"/>
        </w:rPr>
        <w:t>，</w:t>
      </w:r>
      <w:r>
        <w:rPr>
          <w:rFonts w:hint="eastAsia"/>
        </w:rPr>
        <w:t>以理其瘡。一劑能言</w:t>
      </w:r>
      <w:r w:rsidR="006C4C45">
        <w:rPr>
          <w:rFonts w:hint="eastAsia"/>
        </w:rPr>
        <w:t>，</w:t>
      </w:r>
      <w:r w:rsidR="006629D0">
        <w:rPr>
          <w:rFonts w:hint="eastAsia"/>
        </w:rPr>
        <w:t>病人</w:t>
      </w:r>
      <w:r>
        <w:rPr>
          <w:rFonts w:hint="eastAsia"/>
        </w:rPr>
        <w:t>喜甚</w:t>
      </w:r>
      <w:r w:rsidR="006C4C45">
        <w:rPr>
          <w:rFonts w:hint="eastAsia"/>
        </w:rPr>
        <w:t>，</w:t>
      </w:r>
      <w:r>
        <w:rPr>
          <w:rFonts w:hint="eastAsia"/>
        </w:rPr>
        <w:t>非按原方再服一劑不可。後生又診數次</w:t>
      </w:r>
      <w:r w:rsidR="006C4C45">
        <w:rPr>
          <w:rFonts w:hint="eastAsia"/>
        </w:rPr>
        <w:t>，</w:t>
      </w:r>
      <w:r>
        <w:rPr>
          <w:rFonts w:hint="eastAsia"/>
        </w:rPr>
        <w:t>即方略為加減</w:t>
      </w:r>
      <w:r w:rsidR="006C4C45">
        <w:rPr>
          <w:rFonts w:hint="eastAsia"/>
        </w:rPr>
        <w:t>，</w:t>
      </w:r>
      <w:r>
        <w:rPr>
          <w:rFonts w:hint="eastAsia"/>
        </w:rPr>
        <w:t>數服</w:t>
      </w:r>
      <w:r w:rsidR="00090B73">
        <w:rPr>
          <w:rFonts w:hint="eastAsia"/>
        </w:rPr>
        <w:t>痊愈</w:t>
      </w:r>
      <w:r>
        <w:rPr>
          <w:rFonts w:hint="eastAsia"/>
        </w:rPr>
        <w:t>。後遇此證數次</w:t>
      </w:r>
      <w:r w:rsidR="006C4C45">
        <w:rPr>
          <w:rFonts w:hint="eastAsia"/>
        </w:rPr>
        <w:t>，</w:t>
      </w:r>
      <w:r>
        <w:rPr>
          <w:rFonts w:hint="eastAsia"/>
        </w:rPr>
        <w:t>亦皆用升陷湯加減治癒。</w:t>
      </w:r>
    </w:p>
    <w:p w:rsidR="00C43E6A" w:rsidRDefault="00885B37" w:rsidP="00885B37">
      <w:pPr>
        <w:pStyle w:val="2f5"/>
        <w:ind w:firstLine="712"/>
      </w:pPr>
      <w:r>
        <w:rPr>
          <w:rFonts w:hint="eastAsia"/>
        </w:rPr>
        <w:t>奉天桓仁縣閻</w:t>
      </w:r>
      <w:r w:rsidR="002F5F70">
        <w:rPr>
          <w:rFonts w:hint="eastAsia"/>
        </w:rPr>
        <w:t>兆元</w:t>
      </w:r>
      <w:r>
        <w:rPr>
          <w:rFonts w:hint="eastAsia"/>
        </w:rPr>
        <w:t>來</w:t>
      </w:r>
      <w:r w:rsidR="00A5375E">
        <w:rPr>
          <w:rFonts w:hint="eastAsia"/>
        </w:rPr>
        <w:t>函</w:t>
      </w:r>
      <w:r>
        <w:rPr>
          <w:rFonts w:hint="eastAsia"/>
        </w:rPr>
        <w:t>︰</w:t>
      </w:r>
    </w:p>
    <w:p w:rsidR="00C43E6A" w:rsidRDefault="00885B37" w:rsidP="00885B37">
      <w:pPr>
        <w:pStyle w:val="2f5"/>
        <w:ind w:firstLine="712"/>
      </w:pPr>
      <w:r>
        <w:rPr>
          <w:rFonts w:hint="eastAsia"/>
        </w:rPr>
        <w:t>客歲家慈得大氣下陷證</w:t>
      </w:r>
      <w:r w:rsidR="006C4C45">
        <w:rPr>
          <w:rFonts w:hint="eastAsia"/>
        </w:rPr>
        <w:t>，</w:t>
      </w:r>
      <w:r>
        <w:rPr>
          <w:rFonts w:hint="eastAsia"/>
        </w:rPr>
        <w:t>吾以向未行醫</w:t>
      </w:r>
      <w:r w:rsidR="006C4C45">
        <w:rPr>
          <w:rFonts w:hint="eastAsia"/>
        </w:rPr>
        <w:t>，</w:t>
      </w:r>
      <w:r>
        <w:rPr>
          <w:rFonts w:hint="eastAsia"/>
        </w:rPr>
        <w:t>未敢率爾用藥</w:t>
      </w:r>
      <w:r w:rsidR="006C4C45">
        <w:rPr>
          <w:rFonts w:hint="eastAsia"/>
        </w:rPr>
        <w:t>，</w:t>
      </w:r>
      <w:r>
        <w:rPr>
          <w:rFonts w:hint="eastAsia"/>
        </w:rPr>
        <w:t>遂聘本縣名流再三</w:t>
      </w:r>
      <w:r w:rsidR="00D24630">
        <w:rPr>
          <w:rFonts w:hint="eastAsia"/>
        </w:rPr>
        <w:t>診治</w:t>
      </w:r>
      <w:r w:rsidR="006C4C45">
        <w:rPr>
          <w:rFonts w:hint="eastAsia"/>
        </w:rPr>
        <w:t>，</w:t>
      </w:r>
      <w:r>
        <w:rPr>
          <w:rFonts w:hint="eastAsia"/>
        </w:rPr>
        <w:t>終無效驗。遲至今歲正月初二日</w:t>
      </w:r>
      <w:r w:rsidR="006C4C45">
        <w:rPr>
          <w:rFonts w:hint="eastAsia"/>
        </w:rPr>
        <w:t>，</w:t>
      </w:r>
      <w:r>
        <w:rPr>
          <w:rFonts w:hint="eastAsia"/>
        </w:rPr>
        <w:t>氣息奄奄</w:t>
      </w:r>
      <w:r w:rsidR="006C4C45">
        <w:rPr>
          <w:rFonts w:hint="eastAsia"/>
        </w:rPr>
        <w:t>，</w:t>
      </w:r>
      <w:r>
        <w:rPr>
          <w:rFonts w:hint="eastAsia"/>
        </w:rPr>
        <w:t>迫不及待</w:t>
      </w:r>
      <w:r w:rsidR="006C4C45">
        <w:rPr>
          <w:rFonts w:hint="eastAsia"/>
        </w:rPr>
        <w:t>，</w:t>
      </w:r>
      <w:r>
        <w:rPr>
          <w:rFonts w:hint="eastAsia"/>
        </w:rPr>
        <w:t>遂急用升陷湯</w:t>
      </w:r>
      <w:r w:rsidR="006C4C45">
        <w:rPr>
          <w:rFonts w:hint="eastAsia"/>
        </w:rPr>
        <w:t>，</w:t>
      </w:r>
      <w:r>
        <w:rPr>
          <w:rFonts w:hint="eastAsia"/>
        </w:rPr>
        <w:t>遵方後所注更番增減</w:t>
      </w:r>
      <w:r w:rsidR="006C4C45">
        <w:rPr>
          <w:rFonts w:hint="eastAsia"/>
        </w:rPr>
        <w:t>，</w:t>
      </w:r>
      <w:r>
        <w:rPr>
          <w:rFonts w:hint="eastAsia"/>
        </w:rPr>
        <w:t>按證投藥</w:t>
      </w:r>
      <w:r w:rsidR="006C4C45">
        <w:rPr>
          <w:rFonts w:hint="eastAsia"/>
        </w:rPr>
        <w:t>，</w:t>
      </w:r>
      <w:r>
        <w:rPr>
          <w:rFonts w:hint="eastAsia"/>
        </w:rPr>
        <w:t>數月沉</w:t>
      </w:r>
      <w:r w:rsidR="00C43E6A">
        <w:rPr>
          <w:rFonts w:hint="eastAsia"/>
        </w:rPr>
        <w:t>疴</w:t>
      </w:r>
      <w:r w:rsidR="006C4C45">
        <w:rPr>
          <w:rFonts w:hint="eastAsia"/>
        </w:rPr>
        <w:t>，</w:t>
      </w:r>
      <w:r>
        <w:rPr>
          <w:rFonts w:hint="eastAsia"/>
        </w:rPr>
        <w:t>數日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C43E6A" w:rsidRDefault="00885B37" w:rsidP="00885B37">
      <w:pPr>
        <w:pStyle w:val="2f5"/>
        <w:ind w:firstLine="712"/>
      </w:pPr>
      <w:r>
        <w:rPr>
          <w:rFonts w:hint="eastAsia"/>
        </w:rPr>
        <w:t>江蘇平</w:t>
      </w:r>
      <w:r w:rsidR="002F5F70">
        <w:rPr>
          <w:rFonts w:hint="eastAsia"/>
        </w:rPr>
        <w:t>臺</w:t>
      </w:r>
      <w:r>
        <w:rPr>
          <w:rFonts w:hint="eastAsia"/>
        </w:rPr>
        <w:t>王</w:t>
      </w:r>
      <w:r w:rsidR="002F5F70">
        <w:rPr>
          <w:rFonts w:hint="eastAsia"/>
        </w:rPr>
        <w:t>錫光</w:t>
      </w:r>
      <w:r>
        <w:rPr>
          <w:rFonts w:hint="eastAsia"/>
        </w:rPr>
        <w:t>來</w:t>
      </w:r>
      <w:r w:rsidR="00A5375E">
        <w:rPr>
          <w:rFonts w:hint="eastAsia"/>
        </w:rPr>
        <w:t>函</w:t>
      </w:r>
      <w:r>
        <w:rPr>
          <w:rFonts w:hint="eastAsia"/>
        </w:rPr>
        <w:t>︰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lastRenderedPageBreak/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產後乳上生癰</w:t>
      </w:r>
      <w:r w:rsidR="006C4C45">
        <w:rPr>
          <w:rFonts w:hint="eastAsia"/>
        </w:rPr>
        <w:t>，</w:t>
      </w:r>
      <w:r>
        <w:rPr>
          <w:rFonts w:hint="eastAsia"/>
        </w:rPr>
        <w:t>腫疼殊甚。延西醫治不效</w:t>
      </w:r>
      <w:r w:rsidR="006C4C45">
        <w:rPr>
          <w:rFonts w:hint="eastAsia"/>
        </w:rPr>
        <w:t>，</w:t>
      </w:r>
      <w:r>
        <w:rPr>
          <w:rFonts w:hint="eastAsia"/>
        </w:rPr>
        <w:t>繼延吾</w:t>
      </w:r>
      <w:r w:rsidR="00C43E6A">
        <w:rPr>
          <w:rFonts w:hint="eastAsia"/>
        </w:rPr>
        <w:t>診治</w:t>
      </w:r>
      <w:r>
        <w:rPr>
          <w:rFonts w:hint="eastAsia"/>
        </w:rPr>
        <w:t>。其膿已成</w:t>
      </w:r>
      <w:r w:rsidR="006C4C45">
        <w:rPr>
          <w:rFonts w:hint="eastAsia"/>
        </w:rPr>
        <w:t>，</w:t>
      </w:r>
      <w:r>
        <w:rPr>
          <w:rFonts w:hint="eastAsia"/>
        </w:rPr>
        <w:t>用針刺之</w:t>
      </w:r>
      <w:r w:rsidR="006C4C45">
        <w:rPr>
          <w:rFonts w:hint="eastAsia"/>
        </w:rPr>
        <w:t>，</w:t>
      </w:r>
      <w:r>
        <w:rPr>
          <w:rFonts w:hint="eastAsia"/>
        </w:rPr>
        <w:t>出膿甚多</w:t>
      </w:r>
      <w:r w:rsidR="006C4C45">
        <w:rPr>
          <w:rFonts w:hint="eastAsia"/>
        </w:rPr>
        <w:t>，</w:t>
      </w:r>
      <w:r>
        <w:rPr>
          <w:rFonts w:hint="eastAsia"/>
        </w:rPr>
        <w:t>第二日已眠食俱安矣。至第三日</w:t>
      </w:r>
      <w:r w:rsidR="006C4C45">
        <w:rPr>
          <w:rFonts w:hint="eastAsia"/>
        </w:rPr>
        <w:t>，</w:t>
      </w:r>
      <w:r>
        <w:rPr>
          <w:rFonts w:hint="eastAsia"/>
        </w:rPr>
        <w:t>忽神昏不食</w:t>
      </w:r>
      <w:r w:rsidR="006C4C45">
        <w:rPr>
          <w:rFonts w:hint="eastAsia"/>
        </w:rPr>
        <w:t>，</w:t>
      </w:r>
      <w:r>
        <w:rPr>
          <w:rFonts w:hint="eastAsia"/>
        </w:rPr>
        <w:t>並頭疼。其母曰</w:t>
      </w:r>
      <w:r w:rsidR="00AD5F8E">
        <w:rPr>
          <w:rFonts w:hint="eastAsia"/>
        </w:rPr>
        <w:t>「</w:t>
      </w:r>
      <w:r>
        <w:rPr>
          <w:rFonts w:hint="eastAsia"/>
        </w:rPr>
        <w:t>此昨日受風寒以致如此</w:t>
      </w:r>
      <w:r w:rsidR="00AD5F8E">
        <w:rPr>
          <w:rFonts w:hint="eastAsia"/>
        </w:rPr>
        <w:t>」</w:t>
      </w:r>
      <w:r w:rsidR="00C43E6A">
        <w:rPr>
          <w:rFonts w:hint="eastAsia"/>
        </w:rPr>
        <w:t>。</w:t>
      </w:r>
      <w:r>
        <w:rPr>
          <w:rFonts w:hint="eastAsia"/>
        </w:rPr>
        <w:t>診其脈</w:t>
      </w:r>
      <w:r w:rsidR="006C4C45">
        <w:rPr>
          <w:rFonts w:hint="eastAsia"/>
        </w:rPr>
        <w:t>，</w:t>
      </w:r>
      <w:r>
        <w:rPr>
          <w:rFonts w:hint="eastAsia"/>
        </w:rPr>
        <w:t>微細若無</w:t>
      </w:r>
      <w:r w:rsidR="006C4C45">
        <w:rPr>
          <w:rFonts w:hint="eastAsia"/>
        </w:rPr>
        <w:t>，</w:t>
      </w:r>
      <w:r>
        <w:rPr>
          <w:rFonts w:hint="eastAsia"/>
        </w:rPr>
        <w:t>身無寒熱</w:t>
      </w:r>
      <w:r w:rsidR="006C4C45">
        <w:rPr>
          <w:rFonts w:hint="eastAsia"/>
        </w:rPr>
        <w:t>，</w:t>
      </w:r>
      <w:r>
        <w:rPr>
          <w:rFonts w:hint="eastAsia"/>
        </w:rPr>
        <w:t>心跳</w:t>
      </w:r>
      <w:r w:rsidR="006C4C45">
        <w:rPr>
          <w:rFonts w:hint="eastAsia"/>
        </w:rPr>
        <w:t>，</w:t>
      </w:r>
      <w:r>
        <w:rPr>
          <w:rFonts w:hint="eastAsia"/>
        </w:rPr>
        <w:t>少腹微疼</w:t>
      </w:r>
      <w:r w:rsidR="006C4C45">
        <w:rPr>
          <w:rFonts w:hint="eastAsia"/>
        </w:rPr>
        <w:t>，</w:t>
      </w:r>
      <w:r>
        <w:rPr>
          <w:rFonts w:hint="eastAsia"/>
        </w:rPr>
        <w:t>知非外感</w:t>
      </w:r>
      <w:r w:rsidR="006C4C45">
        <w:rPr>
          <w:rFonts w:hint="eastAsia"/>
        </w:rPr>
        <w:t>，</w:t>
      </w:r>
      <w:r>
        <w:rPr>
          <w:rFonts w:hint="eastAsia"/>
        </w:rPr>
        <w:t>當</w:t>
      </w:r>
      <w:r w:rsidR="00AD7840">
        <w:rPr>
          <w:rFonts w:hint="eastAsia"/>
        </w:rPr>
        <w:t>係</w:t>
      </w:r>
      <w:r>
        <w:rPr>
          <w:rFonts w:hint="eastAsia"/>
        </w:rPr>
        <w:t>胸中大氣下陷。投以升陷湯</w:t>
      </w:r>
      <w:r w:rsidR="006C4C45">
        <w:rPr>
          <w:rFonts w:hint="eastAsia"/>
        </w:rPr>
        <w:t>，</w:t>
      </w:r>
      <w:r>
        <w:rPr>
          <w:rFonts w:hint="eastAsia"/>
        </w:rPr>
        <w:t>兩劑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C43E6A" w:rsidRDefault="00C43E6A">
      <w:pPr>
        <w:spacing w:after="0" w:line="240" w:lineRule="auto"/>
        <w:ind w:firstLine="0"/>
        <w:rPr>
          <w:rFonts w:eastAsiaTheme="majorEastAsia"/>
          <w:spacing w:val="38"/>
        </w:rPr>
      </w:pPr>
      <w:bookmarkStart w:id="229" w:name="_Toc223762610"/>
      <w:r>
        <w:br w:type="page"/>
      </w:r>
    </w:p>
    <w:p w:rsidR="00885B37" w:rsidRDefault="00C43E6A" w:rsidP="00E11911">
      <w:pPr>
        <w:pStyle w:val="5a"/>
      </w:pPr>
      <w:bookmarkStart w:id="230" w:name="_Toc7560797"/>
      <w:r>
        <w:rPr>
          <w:rFonts w:hint="eastAsia"/>
        </w:rPr>
        <w:lastRenderedPageBreak/>
        <w:t>【</w:t>
      </w:r>
      <w:r w:rsidR="00885B37">
        <w:rPr>
          <w:rFonts w:hint="eastAsia"/>
        </w:rPr>
        <w:t>回陽升陷湯</w:t>
      </w:r>
      <w:bookmarkEnd w:id="229"/>
      <w:r>
        <w:rPr>
          <w:rFonts w:hint="eastAsia"/>
        </w:rPr>
        <w:t>】</w:t>
      </w:r>
      <w:bookmarkEnd w:id="230"/>
    </w:p>
    <w:p w:rsidR="00C43E6A" w:rsidRDefault="00885B37" w:rsidP="00885B37">
      <w:pPr>
        <w:pStyle w:val="2f5"/>
        <w:ind w:firstLine="712"/>
      </w:pPr>
      <w:r>
        <w:rPr>
          <w:rFonts w:hint="eastAsia"/>
        </w:rPr>
        <w:t>治心肺陽虛</w:t>
      </w:r>
      <w:r w:rsidR="006C4C45">
        <w:rPr>
          <w:rFonts w:hint="eastAsia"/>
        </w:rPr>
        <w:t>，</w:t>
      </w:r>
      <w:r>
        <w:rPr>
          <w:rFonts w:hint="eastAsia"/>
        </w:rPr>
        <w:t>大氣又下陷者。其人心冷、背緊、惡寒</w:t>
      </w:r>
      <w:r w:rsidR="006C4C45">
        <w:rPr>
          <w:rFonts w:hint="eastAsia"/>
        </w:rPr>
        <w:t>，</w:t>
      </w:r>
      <w:r>
        <w:rPr>
          <w:rFonts w:hint="eastAsia"/>
        </w:rPr>
        <w:t>常覺短氣。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生黃</w:t>
      </w:r>
      <w:r w:rsidR="00C43E6A">
        <w:rPr>
          <w:rFonts w:hint="eastAsia"/>
        </w:rPr>
        <w:t>耆</w:t>
      </w:r>
      <w:r>
        <w:rPr>
          <w:rFonts w:hint="eastAsia"/>
        </w:rPr>
        <w:t>（八錢）</w:t>
      </w:r>
      <w:r w:rsidR="00C43E6A">
        <w:rPr>
          <w:rFonts w:hint="eastAsia"/>
        </w:rPr>
        <w:t>、</w:t>
      </w:r>
      <w:r>
        <w:rPr>
          <w:rFonts w:hint="eastAsia"/>
        </w:rPr>
        <w:t>乾薑（六錢）</w:t>
      </w:r>
      <w:r w:rsidR="00C43E6A">
        <w:rPr>
          <w:rFonts w:hint="eastAsia"/>
        </w:rPr>
        <w:t>、</w:t>
      </w:r>
      <w:r>
        <w:rPr>
          <w:rFonts w:hint="eastAsia"/>
        </w:rPr>
        <w:t>當歸身（四錢）</w:t>
      </w:r>
      <w:r w:rsidR="00C43E6A">
        <w:rPr>
          <w:rFonts w:hint="eastAsia"/>
        </w:rPr>
        <w:t>、</w:t>
      </w:r>
      <w:r>
        <w:rPr>
          <w:rFonts w:hint="eastAsia"/>
        </w:rPr>
        <w:t>桂枝尖（三錢）</w:t>
      </w:r>
      <w:r w:rsidR="00C43E6A">
        <w:rPr>
          <w:rFonts w:hint="eastAsia"/>
        </w:rPr>
        <w:t>、</w:t>
      </w:r>
      <w:r>
        <w:rPr>
          <w:rFonts w:hint="eastAsia"/>
        </w:rPr>
        <w:t>甘草（一錢）</w:t>
      </w:r>
      <w:r w:rsidR="00C43E6A">
        <w:rPr>
          <w:rFonts w:hint="eastAsia"/>
        </w:rPr>
        <w:t>。</w:t>
      </w:r>
    </w:p>
    <w:p w:rsidR="00C43E6A" w:rsidRDefault="00200D85" w:rsidP="00885B37">
      <w:pPr>
        <w:pStyle w:val="2f5"/>
        <w:ind w:firstLine="712"/>
      </w:pPr>
      <w:r>
        <w:rPr>
          <w:rFonts w:hint="eastAsia"/>
        </w:rPr>
        <w:t>周</w:t>
      </w:r>
      <w:r w:rsidR="00885B37">
        <w:rPr>
          <w:rFonts w:hint="eastAsia"/>
        </w:rPr>
        <w:t>身之熱力</w:t>
      </w:r>
      <w:r w:rsidR="006C4C45">
        <w:rPr>
          <w:rFonts w:hint="eastAsia"/>
        </w:rPr>
        <w:t>，</w:t>
      </w:r>
      <w:r w:rsidR="00885B37">
        <w:rPr>
          <w:rFonts w:hint="eastAsia"/>
        </w:rPr>
        <w:t>借心肺之陽</w:t>
      </w:r>
      <w:r w:rsidR="006C4C45">
        <w:rPr>
          <w:rFonts w:hint="eastAsia"/>
        </w:rPr>
        <w:t>，</w:t>
      </w:r>
      <w:r w:rsidR="00885B37">
        <w:rPr>
          <w:rFonts w:hint="eastAsia"/>
        </w:rPr>
        <w:t>為之宣通</w:t>
      </w:r>
      <w:r w:rsidR="006C4C45">
        <w:rPr>
          <w:rFonts w:hint="eastAsia"/>
        </w:rPr>
        <w:t>，</w:t>
      </w:r>
      <w:r w:rsidR="00885B37">
        <w:rPr>
          <w:rFonts w:hint="eastAsia"/>
        </w:rPr>
        <w:t>心肺之陽</w:t>
      </w:r>
      <w:r w:rsidR="006C4C45">
        <w:rPr>
          <w:rFonts w:hint="eastAsia"/>
        </w:rPr>
        <w:t>，</w:t>
      </w:r>
      <w:r w:rsidR="00885B37">
        <w:rPr>
          <w:rFonts w:hint="eastAsia"/>
        </w:rPr>
        <w:t>尤賴胸中大氣</w:t>
      </w:r>
      <w:r w:rsidR="006C4C45">
        <w:rPr>
          <w:rFonts w:hint="eastAsia"/>
        </w:rPr>
        <w:t>，</w:t>
      </w:r>
      <w:r w:rsidR="00885B37">
        <w:rPr>
          <w:rFonts w:hint="eastAsia"/>
        </w:rPr>
        <w:t>為之保護。大氣一陷</w:t>
      </w:r>
      <w:r w:rsidR="006C4C45">
        <w:rPr>
          <w:rFonts w:hint="eastAsia"/>
        </w:rPr>
        <w:t>，</w:t>
      </w:r>
      <w:r w:rsidR="00885B37">
        <w:rPr>
          <w:rFonts w:hint="eastAsia"/>
        </w:rPr>
        <w:t>則心肺陽分素虛者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至此而益虛</w:t>
      </w:r>
      <w:r w:rsidR="006C4C45">
        <w:rPr>
          <w:rFonts w:hint="eastAsia"/>
        </w:rPr>
        <w:t>，</w:t>
      </w:r>
      <w:r w:rsidR="00885B37">
        <w:rPr>
          <w:rFonts w:hint="eastAsia"/>
        </w:rPr>
        <w:t>欲助心肺之陽</w:t>
      </w:r>
      <w:r w:rsidR="006C4C45">
        <w:rPr>
          <w:rFonts w:hint="eastAsia"/>
        </w:rPr>
        <w:t>，</w:t>
      </w:r>
      <w:r w:rsidR="00885B37">
        <w:rPr>
          <w:rFonts w:hint="eastAsia"/>
        </w:rPr>
        <w:t>不知升下陷之大氣</w:t>
      </w:r>
      <w:r w:rsidR="006C4C45">
        <w:rPr>
          <w:rFonts w:hint="eastAsia"/>
        </w:rPr>
        <w:t>，</w:t>
      </w:r>
      <w:r w:rsidR="00885B37">
        <w:rPr>
          <w:rFonts w:hint="eastAsia"/>
        </w:rPr>
        <w:t>雖日服熱藥無功也。</w:t>
      </w:r>
    </w:p>
    <w:p w:rsidR="00DE01F2" w:rsidRDefault="00DE01F2" w:rsidP="00DE01F2">
      <w:pPr>
        <w:pStyle w:val="2f3"/>
        <w:ind w:firstLine="712"/>
      </w:pPr>
      <w:r>
        <w:rPr>
          <w:rFonts w:hint="eastAsia"/>
        </w:rPr>
        <w:t>一童子</w:t>
      </w:r>
      <w:r w:rsidR="006C4C45">
        <w:rPr>
          <w:rFonts w:hint="eastAsia"/>
        </w:rPr>
        <w:t>，</w:t>
      </w:r>
      <w:r>
        <w:rPr>
          <w:rFonts w:hint="eastAsia"/>
        </w:rPr>
        <w:t>年十三四</w:t>
      </w:r>
      <w:r w:rsidR="006C4C45">
        <w:t>，</w:t>
      </w:r>
      <w:r>
        <w:rPr>
          <w:rFonts w:hint="eastAsia"/>
        </w:rPr>
        <w:t>心身俱覺寒涼</w:t>
      </w:r>
      <w:r w:rsidR="006C4C45">
        <w:t>，</w:t>
      </w:r>
      <w:r>
        <w:rPr>
          <w:rFonts w:hint="eastAsia"/>
        </w:rPr>
        <w:t>飲食不化</w:t>
      </w:r>
      <w:r w:rsidR="006C4C45">
        <w:t>，</w:t>
      </w:r>
      <w:r>
        <w:rPr>
          <w:rFonts w:hint="eastAsia"/>
        </w:rPr>
        <w:t>常常短氣</w:t>
      </w:r>
      <w:r w:rsidR="006C4C45">
        <w:t>，</w:t>
      </w:r>
      <w:r>
        <w:rPr>
          <w:rFonts w:hint="eastAsia"/>
        </w:rPr>
        <w:t>無論服何熱藥</w:t>
      </w:r>
      <w:r w:rsidR="006C4C45">
        <w:t>，</w:t>
      </w:r>
      <w:r>
        <w:rPr>
          <w:rFonts w:hint="eastAsia"/>
        </w:rPr>
        <w:t>皆分毫不覺熱。其脈微弱而遲</w:t>
      </w:r>
      <w:r w:rsidR="006C4C45">
        <w:t>，</w:t>
      </w:r>
      <w:r>
        <w:rPr>
          <w:rFonts w:hint="eastAsia"/>
        </w:rPr>
        <w:t>右部兼沉。知其心肺陽分虛損</w:t>
      </w:r>
      <w:r w:rsidR="006C4C45">
        <w:t>，</w:t>
      </w:r>
      <w:r>
        <w:rPr>
          <w:rFonts w:hint="eastAsia"/>
        </w:rPr>
        <w:t>大氣又下陷也。為制此湯</w:t>
      </w:r>
      <w:r w:rsidR="006C4C45">
        <w:t>，</w:t>
      </w:r>
      <w:r>
        <w:rPr>
          <w:rFonts w:hint="eastAsia"/>
        </w:rPr>
        <w:t>服五劑</w:t>
      </w:r>
      <w:r w:rsidR="006C4C45">
        <w:t>，</w:t>
      </w:r>
      <w:r>
        <w:rPr>
          <w:rFonts w:hint="eastAsia"/>
        </w:rPr>
        <w:t>短氣已愈</w:t>
      </w:r>
      <w:r w:rsidR="006C4C45">
        <w:t>，</w:t>
      </w:r>
      <w:r>
        <w:rPr>
          <w:rFonts w:hint="eastAsia"/>
        </w:rPr>
        <w:t>身心亦不若從前之寒涼。遂減桂枝之半</w:t>
      </w:r>
      <w:r w:rsidR="006C4C45">
        <w:t>，</w:t>
      </w:r>
      <w:r>
        <w:rPr>
          <w:rFonts w:hint="eastAsia"/>
        </w:rPr>
        <w:t>又服數劑</w:t>
      </w:r>
      <w:r w:rsidR="00090B73">
        <w:rPr>
          <w:rFonts w:hint="eastAsia"/>
        </w:rPr>
        <w:t>痊愈</w:t>
      </w:r>
      <w:r>
        <w:rPr>
          <w:rFonts w:hint="eastAsia"/>
        </w:rPr>
        <w:t>。俾停藥</w:t>
      </w:r>
      <w:r w:rsidR="006C4C45">
        <w:t>，</w:t>
      </w:r>
      <w:r>
        <w:rPr>
          <w:rFonts w:hint="eastAsia"/>
        </w:rPr>
        <w:t>日服生硫黃分許</w:t>
      </w:r>
      <w:r w:rsidR="006C4C45">
        <w:t>，</w:t>
      </w:r>
      <w:r>
        <w:rPr>
          <w:rFonts w:hint="eastAsia"/>
        </w:rPr>
        <w:t>以善其後（服生硫黃法在第八卷</w:t>
      </w:r>
      <w:r w:rsidR="00F13728">
        <w:t>）</w:t>
      </w:r>
      <w:r>
        <w:rPr>
          <w:rFonts w:hint="eastAsia"/>
        </w:rPr>
        <w:t>。</w:t>
      </w:r>
    </w:p>
    <w:p w:rsidR="00C43E6A" w:rsidRDefault="00DE01F2" w:rsidP="00DE01F2">
      <w:pPr>
        <w:pStyle w:val="2f3"/>
        <w:ind w:firstLine="712"/>
      </w:pPr>
      <w:r>
        <w:rPr>
          <w:rFonts w:hint="eastAsia"/>
        </w:rPr>
        <w:t>一人</w:t>
      </w:r>
      <w:r w:rsidR="006C4C45">
        <w:t>，</w:t>
      </w:r>
      <w:r>
        <w:rPr>
          <w:rFonts w:hint="eastAsia"/>
        </w:rPr>
        <w:t>年五十餘。大怒之後</w:t>
      </w:r>
      <w:r w:rsidR="006C4C45">
        <w:t>，</w:t>
      </w:r>
      <w:r>
        <w:rPr>
          <w:rFonts w:hint="eastAsia"/>
        </w:rPr>
        <w:t>下痢月餘始愈。自此胸中常覺滿悶</w:t>
      </w:r>
      <w:r w:rsidR="006C4C45">
        <w:t>，</w:t>
      </w:r>
      <w:r>
        <w:rPr>
          <w:rFonts w:hint="eastAsia"/>
        </w:rPr>
        <w:t>飲食不能消化。數次延醫服藥</w:t>
      </w:r>
      <w:r w:rsidR="006C4C45">
        <w:t>，</w:t>
      </w:r>
      <w:r>
        <w:rPr>
          <w:rFonts w:hint="eastAsia"/>
        </w:rPr>
        <w:t>不外通利氣分之品</w:t>
      </w:r>
      <w:r w:rsidR="006C4C45">
        <w:t>，</w:t>
      </w:r>
      <w:r>
        <w:rPr>
          <w:rFonts w:hint="eastAsia"/>
        </w:rPr>
        <w:t>即間有溫補脾胃者</w:t>
      </w:r>
      <w:r w:rsidR="006C4C45">
        <w:t>，</w:t>
      </w:r>
      <w:r>
        <w:rPr>
          <w:rFonts w:hint="eastAsia"/>
        </w:rPr>
        <w:t>亦必雜以破氣之藥</w:t>
      </w:r>
      <w:r w:rsidR="006C4C45">
        <w:t>，</w:t>
      </w:r>
      <w:r>
        <w:rPr>
          <w:rFonts w:hint="eastAsia"/>
        </w:rPr>
        <w:t>愈服病癒增重。後愚診視</w:t>
      </w:r>
      <w:r w:rsidR="006C4C45">
        <w:t>，</w:t>
      </w:r>
      <w:r>
        <w:rPr>
          <w:rFonts w:hint="eastAsia"/>
        </w:rPr>
        <w:t>其脈沉細微弱</w:t>
      </w:r>
      <w:r w:rsidR="006C4C45">
        <w:t>，</w:t>
      </w:r>
      <w:r>
        <w:rPr>
          <w:rFonts w:hint="eastAsia"/>
        </w:rPr>
        <w:t>至數甚遲。詢其心中</w:t>
      </w:r>
      <w:r w:rsidR="006C4C45">
        <w:t>，</w:t>
      </w:r>
      <w:r>
        <w:rPr>
          <w:rFonts w:hint="eastAsia"/>
        </w:rPr>
        <w:t>常有覺涼之時</w:t>
      </w:r>
      <w:r w:rsidR="006C4C45">
        <w:t>，</w:t>
      </w:r>
      <w:r>
        <w:rPr>
          <w:rFonts w:hint="eastAsia"/>
        </w:rPr>
        <w:t>知其胸中大氣下陷</w:t>
      </w:r>
      <w:r w:rsidR="006C4C45">
        <w:t>，</w:t>
      </w:r>
      <w:r>
        <w:rPr>
          <w:rFonts w:hint="eastAsia"/>
        </w:rPr>
        <w:t>兼上焦陽分虛損也。遂投以此湯</w:t>
      </w:r>
      <w:r w:rsidR="006C4C45">
        <w:t>，</w:t>
      </w:r>
      <w:r>
        <w:rPr>
          <w:rFonts w:hint="eastAsia"/>
        </w:rPr>
        <w:t>十劑</w:t>
      </w:r>
      <w:r w:rsidR="00090B73">
        <w:rPr>
          <w:rFonts w:hint="eastAsia"/>
        </w:rPr>
        <w:t>痊愈</w:t>
      </w:r>
      <w:r>
        <w:rPr>
          <w:rFonts w:hint="eastAsia"/>
        </w:rPr>
        <w:t>。後因怒病又反復</w:t>
      </w:r>
      <w:r w:rsidR="006C4C45">
        <w:t>，</w:t>
      </w:r>
      <w:r>
        <w:rPr>
          <w:rFonts w:hint="eastAsia"/>
        </w:rPr>
        <w:t>醫者即愚方加厚朴二錢</w:t>
      </w:r>
      <w:r w:rsidR="006C4C45">
        <w:t>，</w:t>
      </w:r>
      <w:r>
        <w:rPr>
          <w:rFonts w:hint="eastAsia"/>
        </w:rPr>
        <w:t>服後少腹下墜作疼</w:t>
      </w:r>
      <w:r w:rsidR="006C4C45">
        <w:t>，</w:t>
      </w:r>
      <w:r>
        <w:rPr>
          <w:rFonts w:hint="eastAsia"/>
        </w:rPr>
        <w:t>徹夜不能寐</w:t>
      </w:r>
      <w:r w:rsidR="006C4C45">
        <w:t>，</w:t>
      </w:r>
      <w:r>
        <w:rPr>
          <w:rFonts w:hint="eastAsia"/>
        </w:rPr>
        <w:t>複求為診治</w:t>
      </w:r>
      <w:r w:rsidR="006C4C45">
        <w:t>，</w:t>
      </w:r>
      <w:r>
        <w:rPr>
          <w:rFonts w:hint="eastAsia"/>
        </w:rPr>
        <w:t>仍投以原方而愈。</w:t>
      </w:r>
    </w:p>
    <w:p w:rsidR="00DE01F2" w:rsidRDefault="00DE01F2" w:rsidP="00DE01F2">
      <w:pPr>
        <w:pStyle w:val="2f3"/>
        <w:ind w:firstLine="712"/>
      </w:pPr>
      <w:r w:rsidRPr="00DE01F2">
        <w:rPr>
          <w:rFonts w:hint="eastAsia"/>
        </w:rPr>
        <w:lastRenderedPageBreak/>
        <w:t>一婦人</w:t>
      </w:r>
      <w:r w:rsidR="006C4C45">
        <w:t>，</w:t>
      </w:r>
      <w:r w:rsidRPr="00DE01F2">
        <w:rPr>
          <w:rFonts w:hint="eastAsia"/>
        </w:rPr>
        <w:t>年四十餘</w:t>
      </w:r>
      <w:r w:rsidR="006C4C45">
        <w:rPr>
          <w:rFonts w:hint="eastAsia"/>
        </w:rPr>
        <w:t>，</w:t>
      </w:r>
      <w:r w:rsidRPr="00DE01F2">
        <w:rPr>
          <w:rFonts w:hint="eastAsia"/>
        </w:rPr>
        <w:t>忽然昏倒不語</w:t>
      </w:r>
      <w:r w:rsidR="006C4C45">
        <w:t>，</w:t>
      </w:r>
      <w:r w:rsidRPr="00DE01F2">
        <w:rPr>
          <w:rFonts w:hint="eastAsia"/>
        </w:rPr>
        <w:t>呼吸之氣</w:t>
      </w:r>
      <w:r w:rsidR="006C4C45">
        <w:t>，</w:t>
      </w:r>
      <w:r w:rsidRPr="00DE01F2">
        <w:rPr>
          <w:rFonts w:hint="eastAsia"/>
        </w:rPr>
        <w:t>大有滯礙</w:t>
      </w:r>
      <w:r w:rsidR="006C4C45">
        <w:t>，</w:t>
      </w:r>
      <w:r w:rsidRPr="00DE01F2">
        <w:rPr>
          <w:rFonts w:hint="eastAsia"/>
        </w:rPr>
        <w:t>幾不能息</w:t>
      </w:r>
      <w:r w:rsidR="006C4C45">
        <w:t>，</w:t>
      </w:r>
      <w:r w:rsidRPr="00DE01F2">
        <w:rPr>
          <w:rFonts w:hint="eastAsia"/>
        </w:rPr>
        <w:t>其脈微弱而遲。詢其生平</w:t>
      </w:r>
      <w:r w:rsidR="006C4C45">
        <w:t>，</w:t>
      </w:r>
      <w:r w:rsidRPr="00DE01F2">
        <w:rPr>
          <w:rFonts w:hint="eastAsia"/>
        </w:rPr>
        <w:t>身體羸弱</w:t>
      </w:r>
      <w:r w:rsidR="006C4C45">
        <w:t>，</w:t>
      </w:r>
      <w:r w:rsidRPr="00DE01F2">
        <w:rPr>
          <w:rFonts w:hint="eastAsia"/>
        </w:rPr>
        <w:t>甚畏寒涼。知其心肺陽虛</w:t>
      </w:r>
      <w:r w:rsidR="006C4C45">
        <w:t>，</w:t>
      </w:r>
      <w:r w:rsidRPr="00DE01F2">
        <w:rPr>
          <w:rFonts w:hint="eastAsia"/>
        </w:rPr>
        <w:t>寒痰結胸</w:t>
      </w:r>
      <w:r w:rsidR="006C4C45">
        <w:t>，</w:t>
      </w:r>
      <w:r w:rsidRPr="00DE01F2">
        <w:rPr>
          <w:rFonts w:hint="eastAsia"/>
        </w:rPr>
        <w:t>而大氣又下陷也。然此時形勢將成痰厥</w:t>
      </w:r>
      <w:r w:rsidR="006C4C45">
        <w:t>，</w:t>
      </w:r>
      <w:r w:rsidRPr="00DE01F2">
        <w:rPr>
          <w:rFonts w:hint="eastAsia"/>
        </w:rPr>
        <w:t>取藥無及</w:t>
      </w:r>
      <w:r w:rsidR="006C4C45">
        <w:t>，</w:t>
      </w:r>
      <w:r w:rsidRPr="00DE01F2">
        <w:rPr>
          <w:rFonts w:hint="eastAsia"/>
        </w:rPr>
        <w:t>遂急用胡椒二錢搗碎</w:t>
      </w:r>
      <w:r w:rsidR="006C4C45">
        <w:t>，</w:t>
      </w:r>
      <w:r w:rsidRPr="00DE01F2">
        <w:rPr>
          <w:rFonts w:hint="eastAsia"/>
        </w:rPr>
        <w:t>煎二三沸</w:t>
      </w:r>
      <w:r w:rsidR="006C4C45">
        <w:t>，</w:t>
      </w:r>
      <w:r w:rsidRPr="00DE01F2">
        <w:rPr>
          <w:rFonts w:hint="eastAsia"/>
        </w:rPr>
        <w:t>澄取清湯灌下</w:t>
      </w:r>
      <w:r w:rsidR="006C4C45">
        <w:t>，</w:t>
      </w:r>
      <w:r w:rsidRPr="00DE01F2">
        <w:rPr>
          <w:rFonts w:hint="eastAsia"/>
        </w:rPr>
        <w:t>須臾胸中作響</w:t>
      </w:r>
      <w:r w:rsidR="006C4C45">
        <w:t>，</w:t>
      </w:r>
      <w:r w:rsidRPr="00DE01F2">
        <w:rPr>
          <w:rFonts w:hint="eastAsia"/>
        </w:rPr>
        <w:t>呼吸頓形順利。又用乾薑八錢</w:t>
      </w:r>
      <w:r w:rsidR="006C4C45">
        <w:t>，</w:t>
      </w:r>
      <w:r w:rsidRPr="00DE01F2">
        <w:rPr>
          <w:rFonts w:hint="eastAsia"/>
        </w:rPr>
        <w:t>煎湯一盅</w:t>
      </w:r>
      <w:r w:rsidR="006C4C45">
        <w:t>，</w:t>
      </w:r>
      <w:r w:rsidRPr="00DE01F2">
        <w:rPr>
          <w:rFonts w:hint="eastAsia"/>
        </w:rPr>
        <w:t>此時已自能飲下</w:t>
      </w:r>
      <w:r w:rsidR="006C4C45">
        <w:t>，</w:t>
      </w:r>
      <w:r w:rsidRPr="00DE01F2">
        <w:rPr>
          <w:rFonts w:hint="eastAsia"/>
        </w:rPr>
        <w:t>須臾氣息益順</w:t>
      </w:r>
      <w:r w:rsidR="006C4C45">
        <w:t>，</w:t>
      </w:r>
      <w:r w:rsidRPr="00DE01F2">
        <w:rPr>
          <w:rFonts w:hint="eastAsia"/>
        </w:rPr>
        <w:t>精神亦略清爽</w:t>
      </w:r>
      <w:r w:rsidR="006C4C45">
        <w:t>，</w:t>
      </w:r>
      <w:r w:rsidRPr="00DE01F2">
        <w:rPr>
          <w:rFonts w:hint="eastAsia"/>
        </w:rPr>
        <w:t>而仍不能言</w:t>
      </w:r>
      <w:r w:rsidR="006C4C45">
        <w:t>，</w:t>
      </w:r>
      <w:r w:rsidRPr="00DE01F2">
        <w:rPr>
          <w:rFonts w:hint="eastAsia"/>
        </w:rPr>
        <w:t>且時作呵欠</w:t>
      </w:r>
      <w:r w:rsidR="006C4C45">
        <w:t>，</w:t>
      </w:r>
      <w:r w:rsidRPr="00DE01F2">
        <w:rPr>
          <w:rFonts w:hint="eastAsia"/>
        </w:rPr>
        <w:t>十餘呼吸之頃</w:t>
      </w:r>
      <w:r w:rsidR="006C4C45">
        <w:t>，</w:t>
      </w:r>
      <w:r w:rsidRPr="00DE01F2">
        <w:rPr>
          <w:rFonts w:hint="eastAsia"/>
        </w:rPr>
        <w:t>必發太息。知其痰飲雖開</w:t>
      </w:r>
      <w:r w:rsidR="006C4C45">
        <w:t>，</w:t>
      </w:r>
      <w:r w:rsidRPr="00DE01F2">
        <w:rPr>
          <w:rFonts w:hint="eastAsia"/>
        </w:rPr>
        <w:t>大氣之陷者猶未複也。遂投以回陽升陷湯數劑</w:t>
      </w:r>
      <w:r w:rsidR="006C4C45">
        <w:t>，</w:t>
      </w:r>
      <w:r w:rsidRPr="00DE01F2">
        <w:rPr>
          <w:rFonts w:hint="eastAsia"/>
        </w:rPr>
        <w:t>呵欠與太息</w:t>
      </w:r>
      <w:r w:rsidR="006C4C45">
        <w:t>，</w:t>
      </w:r>
      <w:r w:rsidRPr="00DE01F2">
        <w:rPr>
          <w:rFonts w:hint="eastAsia"/>
        </w:rPr>
        <w:t>皆愈</w:t>
      </w:r>
      <w:r w:rsidR="006C4C45">
        <w:t>，</w:t>
      </w:r>
      <w:r w:rsidRPr="00DE01F2">
        <w:rPr>
          <w:rFonts w:hint="eastAsia"/>
        </w:rPr>
        <w:t>漸能言語。</w:t>
      </w:r>
    </w:p>
    <w:p w:rsidR="00D16ED2" w:rsidRPr="00D16ED2" w:rsidRDefault="00D16ED2" w:rsidP="00D16ED2">
      <w:pPr>
        <w:pStyle w:val="2f5"/>
        <w:ind w:firstLine="712"/>
      </w:pPr>
      <w:r w:rsidRPr="00D16ED2">
        <w:rPr>
          <w:rFonts w:hint="eastAsia"/>
        </w:rPr>
        <w:t>按︰此證初次單用乾薑開其寒飲</w:t>
      </w:r>
      <w:r w:rsidR="006C4C45">
        <w:rPr>
          <w:rFonts w:hint="eastAsia"/>
        </w:rPr>
        <w:t>，</w:t>
      </w:r>
      <w:r w:rsidRPr="00D16ED2">
        <w:rPr>
          <w:rFonts w:hint="eastAsia"/>
        </w:rPr>
        <w:t>而不敢佐以赭樸諸藥以降下之者</w:t>
      </w:r>
      <w:r w:rsidR="006C4C45">
        <w:rPr>
          <w:rFonts w:hint="eastAsia"/>
        </w:rPr>
        <w:t>，</w:t>
      </w:r>
      <w:r w:rsidRPr="00D16ED2">
        <w:rPr>
          <w:rFonts w:hint="eastAsia"/>
        </w:rPr>
        <w:t>以其寒飲結胸又兼大氣下陷也。設若辨證不清而誤用之</w:t>
      </w:r>
      <w:r w:rsidR="006C4C45">
        <w:rPr>
          <w:rFonts w:hint="eastAsia"/>
        </w:rPr>
        <w:t>，</w:t>
      </w:r>
      <w:r w:rsidRPr="00D16ED2">
        <w:rPr>
          <w:rFonts w:hint="eastAsia"/>
        </w:rPr>
        <w:t>必至凶危立見</w:t>
      </w:r>
      <w:r w:rsidR="006C4C45">
        <w:rPr>
          <w:rFonts w:hint="eastAsia"/>
        </w:rPr>
        <w:t>，</w:t>
      </w:r>
      <w:r w:rsidRPr="00D16ED2">
        <w:rPr>
          <w:rFonts w:hint="eastAsia"/>
        </w:rPr>
        <w:t>此審證之當細心也。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或問</w:t>
      </w:r>
      <w:r w:rsidR="00DE01F2">
        <w:rPr>
          <w:rFonts w:hint="eastAsia"/>
        </w:rPr>
        <w:t>「</w:t>
      </w:r>
      <w:r>
        <w:rPr>
          <w:rFonts w:hint="eastAsia"/>
        </w:rPr>
        <w:t>心臟屬火</w:t>
      </w:r>
      <w:r w:rsidR="006C4C45">
        <w:rPr>
          <w:rFonts w:hint="eastAsia"/>
        </w:rPr>
        <w:t>，</w:t>
      </w:r>
      <w:r>
        <w:rPr>
          <w:rFonts w:hint="eastAsia"/>
        </w:rPr>
        <w:t>西人亦謂</w:t>
      </w:r>
      <w:r w:rsidR="00200D85">
        <w:rPr>
          <w:rFonts w:hint="eastAsia"/>
        </w:rPr>
        <w:t>周</w:t>
      </w:r>
      <w:r>
        <w:rPr>
          <w:rFonts w:hint="eastAsia"/>
        </w:rPr>
        <w:t>身熱力皆發</w:t>
      </w:r>
      <w:r w:rsidR="00D24630">
        <w:rPr>
          <w:rFonts w:hint="eastAsia"/>
        </w:rPr>
        <w:t>於</w:t>
      </w:r>
      <w:r>
        <w:rPr>
          <w:rFonts w:hint="eastAsia"/>
        </w:rPr>
        <w:t>心</w:t>
      </w:r>
      <w:r w:rsidR="006C4C45">
        <w:rPr>
          <w:rFonts w:hint="eastAsia"/>
        </w:rPr>
        <w:t>，</w:t>
      </w:r>
      <w:r>
        <w:rPr>
          <w:rFonts w:hint="eastAsia"/>
        </w:rPr>
        <w:t>其能宣通</w:t>
      </w:r>
      <w:r w:rsidR="00200D85">
        <w:rPr>
          <w:rFonts w:hint="eastAsia"/>
        </w:rPr>
        <w:t>周</w:t>
      </w:r>
      <w:r>
        <w:rPr>
          <w:rFonts w:hint="eastAsia"/>
        </w:rPr>
        <w:t>身之熱宜矣。今論</w:t>
      </w:r>
      <w:r w:rsidR="00200D85">
        <w:rPr>
          <w:rFonts w:hint="eastAsia"/>
        </w:rPr>
        <w:t>周</w:t>
      </w:r>
      <w:r>
        <w:rPr>
          <w:rFonts w:hint="eastAsia"/>
        </w:rPr>
        <w:t>身熱力不足</w:t>
      </w:r>
      <w:r w:rsidR="006C4C45">
        <w:rPr>
          <w:rFonts w:hint="eastAsia"/>
        </w:rPr>
        <w:t>，</w:t>
      </w:r>
      <w:r>
        <w:rPr>
          <w:rFonts w:hint="eastAsia"/>
        </w:rPr>
        <w:t>何以謂心肺之陽皆虛</w:t>
      </w:r>
      <w:r w:rsidR="00DE01F2">
        <w:rPr>
          <w:rFonts w:hint="eastAsia"/>
        </w:rPr>
        <w:t>」</w:t>
      </w:r>
      <w:r>
        <w:rPr>
          <w:rFonts w:hint="eastAsia"/>
        </w:rPr>
        <w:t>？答曰</w:t>
      </w:r>
      <w:r w:rsidR="00DE01F2">
        <w:rPr>
          <w:rFonts w:hint="eastAsia"/>
        </w:rPr>
        <w:t>「</w:t>
      </w:r>
      <w:r>
        <w:rPr>
          <w:rFonts w:hint="eastAsia"/>
        </w:rPr>
        <w:t>肺與心同居膈上</w:t>
      </w:r>
      <w:r w:rsidR="006C4C45">
        <w:rPr>
          <w:rFonts w:hint="eastAsia"/>
        </w:rPr>
        <w:t>，</w:t>
      </w:r>
      <w:r>
        <w:rPr>
          <w:rFonts w:hint="eastAsia"/>
        </w:rPr>
        <w:t>左心房之血脈管</w:t>
      </w:r>
      <w:r w:rsidR="006C4C45">
        <w:rPr>
          <w:rFonts w:hint="eastAsia"/>
        </w:rPr>
        <w:t>，</w:t>
      </w:r>
      <w:r>
        <w:rPr>
          <w:rFonts w:hint="eastAsia"/>
        </w:rPr>
        <w:t>右心房之回血管</w:t>
      </w:r>
      <w:r w:rsidR="006C4C45">
        <w:rPr>
          <w:rFonts w:hint="eastAsia"/>
        </w:rPr>
        <w:t>，</w:t>
      </w:r>
      <w:r>
        <w:rPr>
          <w:rFonts w:hint="eastAsia"/>
        </w:rPr>
        <w:t>皆與肺循環相通</w:t>
      </w:r>
      <w:r w:rsidR="006C4C45">
        <w:rPr>
          <w:rFonts w:hint="eastAsia"/>
        </w:rPr>
        <w:t>，</w:t>
      </w:r>
      <w:r>
        <w:rPr>
          <w:rFonts w:hint="eastAsia"/>
        </w:rPr>
        <w:t>二</w:t>
      </w:r>
      <w:r w:rsidR="00093B46">
        <w:rPr>
          <w:rFonts w:hint="eastAsia"/>
        </w:rPr>
        <w:t>臟</w:t>
      </w:r>
      <w:r>
        <w:rPr>
          <w:rFonts w:hint="eastAsia"/>
        </w:rPr>
        <w:t>之宣通熱力</w:t>
      </w:r>
      <w:r w:rsidR="006C4C45">
        <w:rPr>
          <w:rFonts w:hint="eastAsia"/>
        </w:rPr>
        <w:t>，</w:t>
      </w:r>
      <w:r>
        <w:rPr>
          <w:rFonts w:hint="eastAsia"/>
        </w:rPr>
        <w:t>原有相助為理之妙。然必有大氣以斡旋之</w:t>
      </w:r>
      <w:r w:rsidR="006C4C45">
        <w:rPr>
          <w:rFonts w:hint="eastAsia"/>
        </w:rPr>
        <w:t>，</w:t>
      </w:r>
      <w:r>
        <w:rPr>
          <w:rFonts w:hint="eastAsia"/>
        </w:rPr>
        <w:t>其功用始彰耳</w:t>
      </w:r>
      <w:r w:rsidR="00DE01F2">
        <w:rPr>
          <w:rFonts w:hint="eastAsia"/>
        </w:rPr>
        <w:t>」</w:t>
      </w:r>
      <w:r>
        <w:rPr>
          <w:rFonts w:hint="eastAsia"/>
        </w:rPr>
        <w:t>。</w:t>
      </w:r>
    </w:p>
    <w:p w:rsidR="00DE01F2" w:rsidRDefault="00885B37" w:rsidP="00DE01F2">
      <w:pPr>
        <w:pStyle w:val="2f5"/>
        <w:ind w:firstLine="712"/>
      </w:pPr>
      <w:r w:rsidRPr="00DE01F2">
        <w:rPr>
          <w:rFonts w:hint="eastAsia"/>
        </w:rPr>
        <w:t>按︰</w:t>
      </w:r>
      <w:r>
        <w:rPr>
          <w:rFonts w:hint="eastAsia"/>
        </w:rPr>
        <w:t>喻嘉言《醫門法律》最推重心肺之陽</w:t>
      </w:r>
      <w:r w:rsidR="006C4C45">
        <w:rPr>
          <w:rFonts w:hint="eastAsia"/>
        </w:rPr>
        <w:t>，</w:t>
      </w:r>
      <w:r>
        <w:rPr>
          <w:rFonts w:hint="eastAsia"/>
        </w:rPr>
        <w:t>謂心肺陽旺</w:t>
      </w:r>
      <w:r w:rsidR="006C4C45">
        <w:rPr>
          <w:rFonts w:hint="eastAsia"/>
        </w:rPr>
        <w:t>，</w:t>
      </w:r>
      <w:r>
        <w:rPr>
          <w:rFonts w:hint="eastAsia"/>
        </w:rPr>
        <w:t>則陰分之火自然潛伏。至陳修園推展其說</w:t>
      </w:r>
      <w:r w:rsidR="006C4C45">
        <w:rPr>
          <w:rFonts w:hint="eastAsia"/>
        </w:rPr>
        <w:t>，</w:t>
      </w:r>
      <w:r>
        <w:rPr>
          <w:rFonts w:hint="eastAsia"/>
        </w:rPr>
        <w:t>謂心肺之陽下濟</w:t>
      </w:r>
      <w:r w:rsidR="006C4C45">
        <w:rPr>
          <w:rFonts w:hint="eastAsia"/>
        </w:rPr>
        <w:t>，</w:t>
      </w:r>
      <w:r>
        <w:rPr>
          <w:rFonts w:hint="eastAsia"/>
        </w:rPr>
        <w:t>大能溫暖脾胃消化痰飲</w:t>
      </w:r>
      <w:r w:rsidR="006C4C45">
        <w:rPr>
          <w:rFonts w:hint="eastAsia"/>
        </w:rPr>
        <w:t>，</w:t>
      </w:r>
      <w:r>
        <w:rPr>
          <w:rFonts w:hint="eastAsia"/>
        </w:rPr>
        <w:t>皆確論也。</w:t>
      </w:r>
    </w:p>
    <w:p w:rsidR="00D16ED2" w:rsidRDefault="00D16ED2">
      <w:pPr>
        <w:spacing w:after="0" w:line="240" w:lineRule="auto"/>
        <w:ind w:firstLine="0"/>
        <w:rPr>
          <w:rFonts w:eastAsiaTheme="majorEastAsia"/>
          <w:spacing w:val="38"/>
        </w:rPr>
      </w:pPr>
      <w:bookmarkStart w:id="231" w:name="_Toc223762611"/>
      <w:r>
        <w:br w:type="page"/>
      </w:r>
    </w:p>
    <w:p w:rsidR="00885B37" w:rsidRDefault="00D16ED2" w:rsidP="00E11911">
      <w:pPr>
        <w:pStyle w:val="5a"/>
      </w:pPr>
      <w:bookmarkStart w:id="232" w:name="_Toc7560798"/>
      <w:r>
        <w:rPr>
          <w:rFonts w:hint="eastAsia"/>
        </w:rPr>
        <w:lastRenderedPageBreak/>
        <w:t>【</w:t>
      </w:r>
      <w:r w:rsidR="00885B37">
        <w:rPr>
          <w:rFonts w:hint="eastAsia"/>
        </w:rPr>
        <w:t>理</w:t>
      </w:r>
      <w:r w:rsidR="00093B46">
        <w:rPr>
          <w:rFonts w:hint="eastAsia"/>
        </w:rPr>
        <w:t>鬱</w:t>
      </w:r>
      <w:r w:rsidR="00885B37">
        <w:rPr>
          <w:rFonts w:hint="eastAsia"/>
        </w:rPr>
        <w:t>升陷湯</w:t>
      </w:r>
      <w:bookmarkEnd w:id="231"/>
      <w:r>
        <w:rPr>
          <w:rFonts w:hint="eastAsia"/>
        </w:rPr>
        <w:t>】</w:t>
      </w:r>
      <w:bookmarkEnd w:id="232"/>
    </w:p>
    <w:p w:rsidR="00D16ED2" w:rsidRDefault="00885B37" w:rsidP="00885B37">
      <w:pPr>
        <w:pStyle w:val="2f5"/>
        <w:ind w:firstLine="712"/>
      </w:pPr>
      <w:r>
        <w:rPr>
          <w:rFonts w:hint="eastAsia"/>
        </w:rPr>
        <w:t>治胸中大氣下陷</w:t>
      </w:r>
      <w:r w:rsidR="006C4C45">
        <w:rPr>
          <w:rFonts w:hint="eastAsia"/>
        </w:rPr>
        <w:t>，</w:t>
      </w:r>
      <w:r>
        <w:rPr>
          <w:rFonts w:hint="eastAsia"/>
        </w:rPr>
        <w:t>又兼氣分鬱結</w:t>
      </w:r>
      <w:r w:rsidR="006C4C45">
        <w:rPr>
          <w:rFonts w:hint="eastAsia"/>
        </w:rPr>
        <w:t>，</w:t>
      </w:r>
      <w:r>
        <w:rPr>
          <w:rFonts w:hint="eastAsia"/>
        </w:rPr>
        <w:t>經絡湮淤者。</w:t>
      </w:r>
    </w:p>
    <w:p w:rsidR="00D16ED2" w:rsidRDefault="00885B37" w:rsidP="00885B37">
      <w:pPr>
        <w:pStyle w:val="2f5"/>
        <w:ind w:firstLine="712"/>
      </w:pPr>
      <w:r>
        <w:rPr>
          <w:rFonts w:hint="eastAsia"/>
        </w:rPr>
        <w:t>生黃</w:t>
      </w:r>
      <w:r w:rsidR="00D16ED2">
        <w:rPr>
          <w:rFonts w:hint="eastAsia"/>
        </w:rPr>
        <w:t>耆</w:t>
      </w:r>
      <w:r>
        <w:rPr>
          <w:rFonts w:hint="eastAsia"/>
        </w:rPr>
        <w:t>（六錢）</w:t>
      </w:r>
      <w:r w:rsidR="00D16ED2">
        <w:rPr>
          <w:rFonts w:hint="eastAsia"/>
        </w:rPr>
        <w:t>、</w:t>
      </w:r>
      <w:r>
        <w:rPr>
          <w:rFonts w:hint="eastAsia"/>
        </w:rPr>
        <w:t>知母（三錢）</w:t>
      </w:r>
      <w:r w:rsidR="00D16ED2">
        <w:rPr>
          <w:rFonts w:hint="eastAsia"/>
        </w:rPr>
        <w:t>、</w:t>
      </w:r>
      <w:r>
        <w:rPr>
          <w:rFonts w:hint="eastAsia"/>
        </w:rPr>
        <w:t>當歸身（三錢）</w:t>
      </w:r>
      <w:r w:rsidR="00D16ED2">
        <w:rPr>
          <w:rFonts w:hint="eastAsia"/>
        </w:rPr>
        <w:t>、</w:t>
      </w:r>
      <w:r>
        <w:rPr>
          <w:rFonts w:hint="eastAsia"/>
        </w:rPr>
        <w:t>桂枝尖（錢半）</w:t>
      </w:r>
      <w:r w:rsidR="00D16ED2">
        <w:rPr>
          <w:rFonts w:hint="eastAsia"/>
        </w:rPr>
        <w:t>、</w:t>
      </w:r>
      <w:r>
        <w:rPr>
          <w:rFonts w:hint="eastAsia"/>
        </w:rPr>
        <w:t>柴胡（錢半）</w:t>
      </w:r>
      <w:r w:rsidR="00D16ED2">
        <w:rPr>
          <w:rFonts w:hint="eastAsia"/>
        </w:rPr>
        <w:t>、</w:t>
      </w:r>
      <w:r>
        <w:rPr>
          <w:rFonts w:hint="eastAsia"/>
        </w:rPr>
        <w:t>乳香（三錢</w:t>
      </w:r>
      <w:r w:rsidR="006C4C45">
        <w:rPr>
          <w:rFonts w:hint="eastAsia"/>
        </w:rPr>
        <w:t>，</w:t>
      </w:r>
      <w:r>
        <w:rPr>
          <w:rFonts w:hint="eastAsia"/>
        </w:rPr>
        <w:t>不去油）</w:t>
      </w:r>
      <w:r w:rsidR="00D16ED2">
        <w:rPr>
          <w:rFonts w:hint="eastAsia"/>
        </w:rPr>
        <w:t>、</w:t>
      </w:r>
      <w:r>
        <w:rPr>
          <w:rFonts w:hint="eastAsia"/>
        </w:rPr>
        <w:t>沒藥（三錢</w:t>
      </w:r>
      <w:r w:rsidR="006C4C45">
        <w:rPr>
          <w:rFonts w:hint="eastAsia"/>
        </w:rPr>
        <w:t>，</w:t>
      </w:r>
      <w:r>
        <w:rPr>
          <w:rFonts w:hint="eastAsia"/>
        </w:rPr>
        <w:t>不去油）</w:t>
      </w:r>
      <w:r w:rsidR="00D16ED2">
        <w:rPr>
          <w:rFonts w:hint="eastAsia"/>
        </w:rPr>
        <w:t>。</w:t>
      </w:r>
    </w:p>
    <w:p w:rsidR="00D16ED2" w:rsidRDefault="00885B37" w:rsidP="00885B37">
      <w:pPr>
        <w:pStyle w:val="2f5"/>
        <w:ind w:firstLine="712"/>
      </w:pPr>
      <w:r>
        <w:rPr>
          <w:rFonts w:hint="eastAsia"/>
        </w:rPr>
        <w:t>脅下撐脹</w:t>
      </w:r>
      <w:r w:rsidR="006C4C45">
        <w:rPr>
          <w:rFonts w:hint="eastAsia"/>
        </w:rPr>
        <w:t>，</w:t>
      </w:r>
      <w:r>
        <w:rPr>
          <w:rFonts w:hint="eastAsia"/>
        </w:rPr>
        <w:t>或兼疼者</w:t>
      </w:r>
      <w:r w:rsidR="006C4C45">
        <w:rPr>
          <w:rFonts w:hint="eastAsia"/>
        </w:rPr>
        <w:t>，</w:t>
      </w:r>
      <w:r>
        <w:rPr>
          <w:rFonts w:hint="eastAsia"/>
        </w:rPr>
        <w:t>加龍骨、牡蠣（皆不用</w:t>
      </w:r>
      <w:r w:rsidR="00D16ED2">
        <w:rPr>
          <w:rFonts w:hint="eastAsia"/>
        </w:rPr>
        <w:t>煅</w:t>
      </w:r>
      <w:r>
        <w:rPr>
          <w:rFonts w:hint="eastAsia"/>
        </w:rPr>
        <w:t>）各五錢；少腹下墜者</w:t>
      </w:r>
      <w:r w:rsidR="006C4C45">
        <w:rPr>
          <w:rFonts w:hint="eastAsia"/>
        </w:rPr>
        <w:t>，</w:t>
      </w:r>
      <w:r>
        <w:rPr>
          <w:rFonts w:hint="eastAsia"/>
        </w:rPr>
        <w:t>加升麻一錢。</w:t>
      </w:r>
    </w:p>
    <w:p w:rsidR="00D16ED2" w:rsidRDefault="00885B37" w:rsidP="00885B37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年三十許</w:t>
      </w:r>
      <w:r w:rsidR="006C4C45">
        <w:rPr>
          <w:rFonts w:hint="eastAsia"/>
        </w:rPr>
        <w:t>，</w:t>
      </w:r>
      <w:r>
        <w:rPr>
          <w:rFonts w:hint="eastAsia"/>
        </w:rPr>
        <w:t>胸中滿悶</w:t>
      </w:r>
      <w:r w:rsidR="006C4C45">
        <w:rPr>
          <w:rFonts w:hint="eastAsia"/>
        </w:rPr>
        <w:t>，</w:t>
      </w:r>
      <w:r>
        <w:rPr>
          <w:rFonts w:hint="eastAsia"/>
        </w:rPr>
        <w:t>時或作疼</w:t>
      </w:r>
      <w:r w:rsidR="006C4C45">
        <w:rPr>
          <w:rFonts w:hint="eastAsia"/>
        </w:rPr>
        <w:t>，</w:t>
      </w:r>
      <w:r>
        <w:rPr>
          <w:rFonts w:hint="eastAsia"/>
        </w:rPr>
        <w:t>鼻息發熱</w:t>
      </w:r>
      <w:r w:rsidR="006C4C45">
        <w:rPr>
          <w:rFonts w:hint="eastAsia"/>
        </w:rPr>
        <w:t>，</w:t>
      </w:r>
      <w:r>
        <w:rPr>
          <w:rFonts w:hint="eastAsia"/>
        </w:rPr>
        <w:t>常常作渴。自言得之產後數日</w:t>
      </w:r>
      <w:r w:rsidR="006C4C45">
        <w:rPr>
          <w:rFonts w:hint="eastAsia"/>
        </w:rPr>
        <w:t>，</w:t>
      </w:r>
      <w:r>
        <w:rPr>
          <w:rFonts w:hint="eastAsia"/>
        </w:rPr>
        <w:t>勞力過度。其脈遲而無力</w:t>
      </w:r>
      <w:r w:rsidR="006C4C45">
        <w:rPr>
          <w:rFonts w:hint="eastAsia"/>
        </w:rPr>
        <w:t>，</w:t>
      </w:r>
      <w:r>
        <w:rPr>
          <w:rFonts w:hint="eastAsia"/>
        </w:rPr>
        <w:t>籌思再三</w:t>
      </w:r>
      <w:r w:rsidR="006C4C45">
        <w:rPr>
          <w:rFonts w:hint="eastAsia"/>
        </w:rPr>
        <w:t>，</w:t>
      </w:r>
      <w:r>
        <w:rPr>
          <w:rFonts w:hint="eastAsia"/>
        </w:rPr>
        <w:t>莫得病之端緒。姑以生山藥一兩</w:t>
      </w:r>
      <w:r w:rsidR="006C4C45">
        <w:rPr>
          <w:rFonts w:hint="eastAsia"/>
        </w:rPr>
        <w:t>，</w:t>
      </w:r>
      <w:r>
        <w:rPr>
          <w:rFonts w:hint="eastAsia"/>
        </w:rPr>
        <w:t>滋其津液</w:t>
      </w:r>
      <w:r w:rsidR="006C4C45">
        <w:rPr>
          <w:rFonts w:hint="eastAsia"/>
        </w:rPr>
        <w:t>，</w:t>
      </w:r>
      <w:r>
        <w:rPr>
          <w:rFonts w:hint="eastAsia"/>
        </w:rPr>
        <w:t>雞內金二錢、陳皮一錢</w:t>
      </w:r>
      <w:r w:rsidR="006C4C45">
        <w:rPr>
          <w:rFonts w:hint="eastAsia"/>
        </w:rPr>
        <w:t>，</w:t>
      </w:r>
      <w:r>
        <w:rPr>
          <w:rFonts w:hint="eastAsia"/>
        </w:rPr>
        <w:t>理其疼悶</w:t>
      </w:r>
      <w:r w:rsidR="006C4C45">
        <w:rPr>
          <w:rFonts w:hint="eastAsia"/>
        </w:rPr>
        <w:t>，</w:t>
      </w:r>
      <w:r>
        <w:rPr>
          <w:rFonts w:hint="eastAsia"/>
        </w:rPr>
        <w:t>服後忽發寒熱。再診其脈</w:t>
      </w:r>
      <w:r w:rsidR="006C4C45">
        <w:rPr>
          <w:rFonts w:hint="eastAsia"/>
        </w:rPr>
        <w:t>，</w:t>
      </w:r>
      <w:r>
        <w:rPr>
          <w:rFonts w:hint="eastAsia"/>
        </w:rPr>
        <w:t>無力更甚</w:t>
      </w:r>
      <w:r w:rsidR="006C4C45">
        <w:rPr>
          <w:rFonts w:hint="eastAsia"/>
        </w:rPr>
        <w:t>，</w:t>
      </w:r>
      <w:r>
        <w:rPr>
          <w:rFonts w:hint="eastAsia"/>
        </w:rPr>
        <w:t>知其氣分鬱結</w:t>
      </w:r>
      <w:r w:rsidR="006C4C45">
        <w:rPr>
          <w:rFonts w:hint="eastAsia"/>
        </w:rPr>
        <w:t>，</w:t>
      </w:r>
      <w:r>
        <w:rPr>
          <w:rFonts w:hint="eastAsia"/>
        </w:rPr>
        <w:t>又下陷也。遂為制此湯</w:t>
      </w:r>
      <w:r w:rsidR="006C4C45">
        <w:rPr>
          <w:rFonts w:hint="eastAsia"/>
        </w:rPr>
        <w:t>，</w:t>
      </w:r>
      <w:r>
        <w:rPr>
          <w:rFonts w:hint="eastAsia"/>
        </w:rPr>
        <w:t>一劑諸病皆覺輕</w:t>
      </w:r>
      <w:r w:rsidR="006C4C45">
        <w:rPr>
          <w:rFonts w:hint="eastAsia"/>
        </w:rPr>
        <w:t>，</w:t>
      </w:r>
      <w:r>
        <w:rPr>
          <w:rFonts w:hint="eastAsia"/>
        </w:rPr>
        <w:t>又服四劑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D16ED2" w:rsidRDefault="00885B37" w:rsidP="00885B37">
      <w:pPr>
        <w:pStyle w:val="2f5"/>
        <w:ind w:firstLine="712"/>
      </w:pPr>
      <w:r>
        <w:rPr>
          <w:rFonts w:hint="eastAsia"/>
        </w:rPr>
        <w:t>一少女</w:t>
      </w:r>
      <w:r w:rsidR="006C4C45">
        <w:rPr>
          <w:rFonts w:hint="eastAsia"/>
        </w:rPr>
        <w:t>，</w:t>
      </w:r>
      <w:r>
        <w:rPr>
          <w:rFonts w:hint="eastAsia"/>
        </w:rPr>
        <w:t>年十五。臍下左邊起一</w:t>
      </w:r>
      <w:r w:rsidR="00D16ED2">
        <w:rPr>
          <w:rFonts w:hint="eastAsia"/>
        </w:rPr>
        <w:t>癥</w:t>
      </w:r>
      <w:r>
        <w:rPr>
          <w:rFonts w:hint="eastAsia"/>
        </w:rPr>
        <w:t>瘕</w:t>
      </w:r>
      <w:r w:rsidR="006C4C45">
        <w:rPr>
          <w:rFonts w:hint="eastAsia"/>
        </w:rPr>
        <w:t>，</w:t>
      </w:r>
      <w:r>
        <w:rPr>
          <w:rFonts w:hint="eastAsia"/>
        </w:rPr>
        <w:t>沉沉下墜作疼</w:t>
      </w:r>
      <w:r w:rsidR="006C4C45">
        <w:rPr>
          <w:rFonts w:hint="eastAsia"/>
        </w:rPr>
        <w:t>，</w:t>
      </w:r>
      <w:r>
        <w:rPr>
          <w:rFonts w:hint="eastAsia"/>
        </w:rPr>
        <w:t>上連腰際</w:t>
      </w:r>
      <w:r w:rsidR="006C4C45">
        <w:rPr>
          <w:rFonts w:hint="eastAsia"/>
        </w:rPr>
        <w:t>，</w:t>
      </w:r>
      <w:r>
        <w:rPr>
          <w:rFonts w:hint="eastAsia"/>
        </w:rPr>
        <w:t>亦下墜作疼楚</w:t>
      </w:r>
      <w:r w:rsidR="006C4C45">
        <w:rPr>
          <w:rFonts w:hint="eastAsia"/>
        </w:rPr>
        <w:t>，</w:t>
      </w:r>
      <w:r>
        <w:rPr>
          <w:rFonts w:hint="eastAsia"/>
        </w:rPr>
        <w:t>時發呻吟。劇時</w:t>
      </w:r>
      <w:r w:rsidR="006C4C45">
        <w:rPr>
          <w:rFonts w:hint="eastAsia"/>
        </w:rPr>
        <w:t>，</w:t>
      </w:r>
      <w:r>
        <w:rPr>
          <w:rFonts w:hint="eastAsia"/>
        </w:rPr>
        <w:t>常覺小便不通</w:t>
      </w:r>
      <w:r w:rsidR="006C4C45">
        <w:rPr>
          <w:rFonts w:hint="eastAsia"/>
        </w:rPr>
        <w:t>，</w:t>
      </w:r>
      <w:r>
        <w:rPr>
          <w:rFonts w:hint="eastAsia"/>
        </w:rPr>
        <w:t>而非不通也。診其脈</w:t>
      </w:r>
      <w:r w:rsidR="006C4C45">
        <w:rPr>
          <w:rFonts w:hint="eastAsia"/>
        </w:rPr>
        <w:t>，</w:t>
      </w:r>
      <w:r>
        <w:rPr>
          <w:rFonts w:hint="eastAsia"/>
        </w:rPr>
        <w:t>細小而沉。詢其得病之由</w:t>
      </w:r>
      <w:r w:rsidR="006C4C45">
        <w:rPr>
          <w:rFonts w:hint="eastAsia"/>
        </w:rPr>
        <w:t>，</w:t>
      </w:r>
      <w:r>
        <w:rPr>
          <w:rFonts w:hint="eastAsia"/>
        </w:rPr>
        <w:t>言因小便不利</w:t>
      </w:r>
      <w:r w:rsidR="006C4C45">
        <w:rPr>
          <w:rFonts w:hint="eastAsia"/>
        </w:rPr>
        <w:t>，</w:t>
      </w:r>
      <w:r>
        <w:rPr>
          <w:rFonts w:hint="eastAsia"/>
        </w:rPr>
        <w:t>便時努力過甚</w:t>
      </w:r>
      <w:r w:rsidR="006C4C45">
        <w:rPr>
          <w:rFonts w:hint="eastAsia"/>
        </w:rPr>
        <w:t>，</w:t>
      </w:r>
      <w:r>
        <w:rPr>
          <w:rFonts w:hint="eastAsia"/>
        </w:rPr>
        <w:t>其初腰際墜疼</w:t>
      </w:r>
      <w:r w:rsidR="006C4C45">
        <w:rPr>
          <w:rFonts w:hint="eastAsia"/>
        </w:rPr>
        <w:t>，</w:t>
      </w:r>
      <w:r>
        <w:rPr>
          <w:rFonts w:hint="eastAsia"/>
        </w:rPr>
        <w:t>後遂結此瘕。其方結時</w:t>
      </w:r>
      <w:r w:rsidR="006C4C45">
        <w:rPr>
          <w:rFonts w:hint="eastAsia"/>
        </w:rPr>
        <w:t>，</w:t>
      </w:r>
      <w:r>
        <w:rPr>
          <w:rFonts w:hint="eastAsia"/>
        </w:rPr>
        <w:t>揉之猶軟</w:t>
      </w:r>
      <w:r w:rsidR="006C4C45">
        <w:rPr>
          <w:rFonts w:hint="eastAsia"/>
        </w:rPr>
        <w:t>，</w:t>
      </w:r>
      <w:r>
        <w:rPr>
          <w:rFonts w:hint="eastAsia"/>
        </w:rPr>
        <w:t>今已五閱月</w:t>
      </w:r>
      <w:r w:rsidR="006C4C45">
        <w:rPr>
          <w:rFonts w:hint="eastAsia"/>
        </w:rPr>
        <w:t>，</w:t>
      </w:r>
      <w:r>
        <w:rPr>
          <w:rFonts w:hint="eastAsia"/>
        </w:rPr>
        <w:t>其患處愈堅結。每日晚四點鐘</w:t>
      </w:r>
      <w:r w:rsidR="006C4C45">
        <w:rPr>
          <w:rFonts w:hint="eastAsia"/>
        </w:rPr>
        <w:t>，</w:t>
      </w:r>
      <w:r>
        <w:rPr>
          <w:rFonts w:hint="eastAsia"/>
        </w:rPr>
        <w:t>疼即增重</w:t>
      </w:r>
      <w:r w:rsidR="006C4C45">
        <w:rPr>
          <w:rFonts w:hint="eastAsia"/>
        </w:rPr>
        <w:t>，</w:t>
      </w:r>
      <w:r>
        <w:rPr>
          <w:rFonts w:hint="eastAsia"/>
        </w:rPr>
        <w:t>至早四點鐘</w:t>
      </w:r>
      <w:r w:rsidR="006C4C45">
        <w:rPr>
          <w:rFonts w:hint="eastAsia"/>
        </w:rPr>
        <w:t>，</w:t>
      </w:r>
      <w:r>
        <w:rPr>
          <w:rFonts w:hint="eastAsia"/>
        </w:rPr>
        <w:t>又漸覺輕。愚聞此病因</w:t>
      </w:r>
      <w:r w:rsidR="006C4C45">
        <w:rPr>
          <w:rFonts w:hint="eastAsia"/>
        </w:rPr>
        <w:t>，</w:t>
      </w:r>
      <w:r>
        <w:rPr>
          <w:rFonts w:hint="eastAsia"/>
        </w:rPr>
        <w:t>再以脈象參之</w:t>
      </w:r>
      <w:r w:rsidR="006C4C45">
        <w:rPr>
          <w:rFonts w:hint="eastAsia"/>
        </w:rPr>
        <w:t>，</w:t>
      </w:r>
      <w:r>
        <w:rPr>
          <w:rFonts w:hint="eastAsia"/>
        </w:rPr>
        <w:t>知其小便時努力過甚</w:t>
      </w:r>
      <w:r w:rsidR="006C4C45">
        <w:rPr>
          <w:rFonts w:hint="eastAsia"/>
        </w:rPr>
        <w:t>，</w:t>
      </w:r>
      <w:r>
        <w:rPr>
          <w:rFonts w:hint="eastAsia"/>
        </w:rPr>
        <w:t>上焦之氣</w:t>
      </w:r>
      <w:r w:rsidR="006C4C45">
        <w:rPr>
          <w:rFonts w:hint="eastAsia"/>
        </w:rPr>
        <w:t>，</w:t>
      </w:r>
      <w:r>
        <w:rPr>
          <w:rFonts w:hint="eastAsia"/>
        </w:rPr>
        <w:t>陷至下焦而鬱結也。遂治以理</w:t>
      </w:r>
      <w:r w:rsidR="00093B46">
        <w:rPr>
          <w:rFonts w:hint="eastAsia"/>
        </w:rPr>
        <w:t>鬱</w:t>
      </w:r>
      <w:r>
        <w:rPr>
          <w:rFonts w:hint="eastAsia"/>
        </w:rPr>
        <w:t>升陷湯</w:t>
      </w:r>
      <w:r w:rsidR="006C4C45">
        <w:rPr>
          <w:rFonts w:hint="eastAsia"/>
        </w:rPr>
        <w:t>，</w:t>
      </w:r>
      <w:r>
        <w:rPr>
          <w:rFonts w:hint="eastAsia"/>
        </w:rPr>
        <w:t>方中乳香、沒藥皆改用四錢</w:t>
      </w:r>
      <w:r w:rsidR="006C4C45">
        <w:rPr>
          <w:rFonts w:hint="eastAsia"/>
        </w:rPr>
        <w:t>，</w:t>
      </w:r>
      <w:r>
        <w:rPr>
          <w:rFonts w:hint="eastAsia"/>
        </w:rPr>
        <w:t>又加丹參</w:t>
      </w:r>
      <w:r>
        <w:rPr>
          <w:rFonts w:hint="eastAsia"/>
        </w:rPr>
        <w:lastRenderedPageBreak/>
        <w:t>三錢、升麻錢半</w:t>
      </w:r>
      <w:r w:rsidR="006C4C45">
        <w:rPr>
          <w:rFonts w:hint="eastAsia"/>
        </w:rPr>
        <w:t>，</w:t>
      </w:r>
      <w:r>
        <w:rPr>
          <w:rFonts w:hint="eastAsia"/>
        </w:rPr>
        <w:t>二劑而墜與疼皆愈。遂去升麻</w:t>
      </w:r>
      <w:r w:rsidR="006C4C45">
        <w:rPr>
          <w:rFonts w:hint="eastAsia"/>
        </w:rPr>
        <w:t>，</w:t>
      </w:r>
      <w:r>
        <w:rPr>
          <w:rFonts w:hint="eastAsia"/>
        </w:rPr>
        <w:t>用藥汁送服朱血竭末錢許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6C4C45">
        <w:rPr>
          <w:rFonts w:hint="eastAsia"/>
        </w:rPr>
        <w:t>，</w:t>
      </w:r>
      <w:r w:rsidR="00D16ED2">
        <w:rPr>
          <w:rFonts w:hint="eastAsia"/>
        </w:rPr>
        <w:t>癥</w:t>
      </w:r>
      <w:r>
        <w:rPr>
          <w:rFonts w:hint="eastAsia"/>
        </w:rPr>
        <w:t>瘕亦消。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或問</w:t>
      </w:r>
      <w:r w:rsidR="00D16ED2">
        <w:rPr>
          <w:rFonts w:hint="eastAsia"/>
        </w:rPr>
        <w:t>「</w:t>
      </w:r>
      <w:r>
        <w:rPr>
          <w:rFonts w:hint="eastAsia"/>
        </w:rPr>
        <w:t>龍骨、牡蠣為收澀之品</w:t>
      </w:r>
      <w:r w:rsidR="006C4C45">
        <w:rPr>
          <w:rFonts w:hint="eastAsia"/>
        </w:rPr>
        <w:t>，</w:t>
      </w:r>
      <w:r>
        <w:rPr>
          <w:rFonts w:hint="eastAsia"/>
        </w:rPr>
        <w:t>兼脅下脹疼者</w:t>
      </w:r>
      <w:r w:rsidR="006C4C45">
        <w:rPr>
          <w:rFonts w:hint="eastAsia"/>
        </w:rPr>
        <w:t>，</w:t>
      </w:r>
      <w:r>
        <w:rPr>
          <w:rFonts w:hint="eastAsia"/>
        </w:rPr>
        <w:t>何以加此二藥</w:t>
      </w:r>
      <w:r w:rsidR="00D16ED2">
        <w:rPr>
          <w:rFonts w:hint="eastAsia"/>
        </w:rPr>
        <w:t>」</w:t>
      </w:r>
      <w:r>
        <w:rPr>
          <w:rFonts w:hint="eastAsia"/>
        </w:rPr>
        <w:t>？答曰</w:t>
      </w:r>
      <w:r w:rsidR="00D16ED2">
        <w:rPr>
          <w:rFonts w:hint="eastAsia"/>
        </w:rPr>
        <w:t>「</w:t>
      </w:r>
      <w:r>
        <w:rPr>
          <w:rFonts w:hint="eastAsia"/>
        </w:rPr>
        <w:t>脅為肝之部位</w:t>
      </w:r>
      <w:r w:rsidR="006C4C45">
        <w:rPr>
          <w:rFonts w:hint="eastAsia"/>
        </w:rPr>
        <w:t>，</w:t>
      </w:r>
      <w:r>
        <w:rPr>
          <w:rFonts w:hint="eastAsia"/>
        </w:rPr>
        <w:t>脅下脹疼者</w:t>
      </w:r>
      <w:r w:rsidR="006C4C45">
        <w:rPr>
          <w:rFonts w:hint="eastAsia"/>
        </w:rPr>
        <w:t>，</w:t>
      </w:r>
      <w:r>
        <w:rPr>
          <w:rFonts w:hint="eastAsia"/>
        </w:rPr>
        <w:t>肝氣之橫恣也</w:t>
      </w:r>
      <w:r w:rsidR="006C4C45">
        <w:rPr>
          <w:rFonts w:hint="eastAsia"/>
        </w:rPr>
        <w:t>，</w:t>
      </w:r>
      <w:r>
        <w:rPr>
          <w:rFonts w:hint="eastAsia"/>
        </w:rPr>
        <w:t>原當用瀉肝之藥</w:t>
      </w:r>
      <w:r w:rsidR="006C4C45">
        <w:rPr>
          <w:rFonts w:hint="eastAsia"/>
        </w:rPr>
        <w:t>，</w:t>
      </w:r>
      <w:r>
        <w:rPr>
          <w:rFonts w:hint="eastAsia"/>
        </w:rPr>
        <w:t>又恐與大氣下陷者不宜。用龍骨、牡蠣</w:t>
      </w:r>
      <w:r w:rsidR="006C4C45">
        <w:rPr>
          <w:rFonts w:hint="eastAsia"/>
        </w:rPr>
        <w:t>，</w:t>
      </w:r>
      <w:r>
        <w:rPr>
          <w:rFonts w:hint="eastAsia"/>
        </w:rPr>
        <w:t>以斂戢肝火</w:t>
      </w:r>
      <w:r w:rsidR="006C4C45">
        <w:rPr>
          <w:rFonts w:hint="eastAsia"/>
        </w:rPr>
        <w:t>，</w:t>
      </w:r>
      <w:r>
        <w:rPr>
          <w:rFonts w:hint="eastAsia"/>
        </w:rPr>
        <w:t>肝氣自不至橫恣</w:t>
      </w:r>
      <w:r w:rsidR="006C4C45">
        <w:rPr>
          <w:rFonts w:hint="eastAsia"/>
        </w:rPr>
        <w:t>，</w:t>
      </w:r>
      <w:r>
        <w:rPr>
          <w:rFonts w:hint="eastAsia"/>
        </w:rPr>
        <w:t>此斂之即以瀉之</w:t>
      </w:r>
      <w:r w:rsidR="006C4C45">
        <w:rPr>
          <w:rFonts w:hint="eastAsia"/>
        </w:rPr>
        <w:t>，</w:t>
      </w:r>
      <w:r>
        <w:rPr>
          <w:rFonts w:hint="eastAsia"/>
        </w:rPr>
        <w:t>古人治肝之妙</w:t>
      </w:r>
      <w:r w:rsidR="00D16ED2">
        <w:rPr>
          <w:rFonts w:hint="eastAsia"/>
        </w:rPr>
        <w:t>術</w:t>
      </w:r>
      <w:r>
        <w:rPr>
          <w:rFonts w:hint="eastAsia"/>
        </w:rPr>
        <w:t>也。且黃</w:t>
      </w:r>
      <w:r w:rsidR="00D16ED2">
        <w:rPr>
          <w:rFonts w:hint="eastAsia"/>
        </w:rPr>
        <w:t>耆</w:t>
      </w:r>
      <w:r>
        <w:rPr>
          <w:rFonts w:hint="eastAsia"/>
        </w:rPr>
        <w:t>有膨脹之力</w:t>
      </w:r>
      <w:r w:rsidR="006C4C45">
        <w:rPr>
          <w:rFonts w:hint="eastAsia"/>
        </w:rPr>
        <w:t>，</w:t>
      </w:r>
      <w:r>
        <w:rPr>
          <w:rFonts w:hint="eastAsia"/>
        </w:rPr>
        <w:t>脹疼者原不宜用</w:t>
      </w:r>
      <w:r w:rsidR="006C4C45">
        <w:rPr>
          <w:rFonts w:hint="eastAsia"/>
        </w:rPr>
        <w:t>，</w:t>
      </w:r>
      <w:r>
        <w:rPr>
          <w:rFonts w:hint="eastAsia"/>
        </w:rPr>
        <w:t>有龍骨、牡蠣之收斂</w:t>
      </w:r>
      <w:r w:rsidR="006C4C45">
        <w:rPr>
          <w:rFonts w:hint="eastAsia"/>
        </w:rPr>
        <w:t>，</w:t>
      </w:r>
      <w:r>
        <w:rPr>
          <w:rFonts w:hint="eastAsia"/>
        </w:rPr>
        <w:t>以縮其膨脹之力</w:t>
      </w:r>
      <w:r w:rsidR="006C4C45">
        <w:rPr>
          <w:rFonts w:hint="eastAsia"/>
        </w:rPr>
        <w:t>，</w:t>
      </w:r>
      <w:r>
        <w:rPr>
          <w:rFonts w:hint="eastAsia"/>
        </w:rPr>
        <w:t>可放膽用之無礙</w:t>
      </w:r>
      <w:r w:rsidR="006C4C45">
        <w:rPr>
          <w:rFonts w:hint="eastAsia"/>
        </w:rPr>
        <w:t>，</w:t>
      </w:r>
      <w:r>
        <w:rPr>
          <w:rFonts w:hint="eastAsia"/>
        </w:rPr>
        <w:t>此又從體驗而知道也。嘗治一少婦</w:t>
      </w:r>
      <w:r w:rsidR="006C4C45">
        <w:rPr>
          <w:rFonts w:hint="eastAsia"/>
        </w:rPr>
        <w:t>，</w:t>
      </w:r>
      <w:r>
        <w:rPr>
          <w:rFonts w:hint="eastAsia"/>
        </w:rPr>
        <w:t>經水兩月不見</w:t>
      </w:r>
      <w:r w:rsidR="006C4C45">
        <w:rPr>
          <w:rFonts w:hint="eastAsia"/>
        </w:rPr>
        <w:t>，</w:t>
      </w:r>
      <w:r>
        <w:rPr>
          <w:rFonts w:hint="eastAsia"/>
        </w:rPr>
        <w:t>寒熱往來</w:t>
      </w:r>
      <w:r w:rsidR="006C4C45">
        <w:rPr>
          <w:rFonts w:hint="eastAsia"/>
        </w:rPr>
        <w:t>，</w:t>
      </w:r>
      <w:r>
        <w:rPr>
          <w:rFonts w:hint="eastAsia"/>
        </w:rPr>
        <w:t>脅下作疼</w:t>
      </w:r>
      <w:r w:rsidR="006C4C45">
        <w:rPr>
          <w:rFonts w:hint="eastAsia"/>
        </w:rPr>
        <w:t>，</w:t>
      </w:r>
      <w:r>
        <w:rPr>
          <w:rFonts w:hint="eastAsia"/>
        </w:rPr>
        <w:t>脈甚微弱而數至六至。詢之常常短氣</w:t>
      </w:r>
      <w:r w:rsidR="006C4C45">
        <w:rPr>
          <w:rFonts w:hint="eastAsia"/>
        </w:rPr>
        <w:t>，</w:t>
      </w:r>
      <w:r>
        <w:rPr>
          <w:rFonts w:hint="eastAsia"/>
        </w:rPr>
        <w:t>投以理</w:t>
      </w:r>
      <w:r w:rsidR="00093B46">
        <w:rPr>
          <w:rFonts w:hint="eastAsia"/>
        </w:rPr>
        <w:t>鬱</w:t>
      </w:r>
      <w:r>
        <w:rPr>
          <w:rFonts w:hint="eastAsia"/>
        </w:rPr>
        <w:t>升陷湯</w:t>
      </w:r>
      <w:r w:rsidR="006C4C45">
        <w:rPr>
          <w:rFonts w:hint="eastAsia"/>
        </w:rPr>
        <w:t>，</w:t>
      </w:r>
      <w:r>
        <w:rPr>
          <w:rFonts w:hint="eastAsia"/>
        </w:rPr>
        <w:t>加龍骨、牡蠣各五錢</w:t>
      </w:r>
      <w:r w:rsidR="006C4C45">
        <w:rPr>
          <w:rFonts w:hint="eastAsia"/>
        </w:rPr>
        <w:t>，</w:t>
      </w:r>
      <w:r>
        <w:rPr>
          <w:rFonts w:hint="eastAsia"/>
        </w:rPr>
        <w:t>為脈數</w:t>
      </w:r>
      <w:r w:rsidR="006C4C45">
        <w:rPr>
          <w:rFonts w:hint="eastAsia"/>
        </w:rPr>
        <w:t>，</w:t>
      </w:r>
      <w:r>
        <w:rPr>
          <w:rFonts w:hint="eastAsia"/>
        </w:rPr>
        <w:t>又加玄參、生地、白芍各數錢</w:t>
      </w:r>
      <w:r w:rsidR="006C4C45">
        <w:rPr>
          <w:rFonts w:hint="eastAsia"/>
        </w:rPr>
        <w:t>，</w:t>
      </w:r>
      <w:r>
        <w:rPr>
          <w:rFonts w:hint="eastAsia"/>
        </w:rPr>
        <w:t>連服四劑。覺脅下開通</w:t>
      </w:r>
      <w:r w:rsidR="006C4C45">
        <w:rPr>
          <w:rFonts w:hint="eastAsia"/>
        </w:rPr>
        <w:t>，</w:t>
      </w:r>
      <w:r>
        <w:rPr>
          <w:rFonts w:hint="eastAsia"/>
        </w:rPr>
        <w:t>瘀血下行</w:t>
      </w:r>
      <w:r w:rsidR="006C4C45">
        <w:rPr>
          <w:rFonts w:hint="eastAsia"/>
        </w:rPr>
        <w:t>，</w:t>
      </w:r>
      <w:r>
        <w:rPr>
          <w:rFonts w:hint="eastAsia"/>
        </w:rPr>
        <w:t>色紫黑</w:t>
      </w:r>
      <w:r w:rsidR="006C4C45">
        <w:rPr>
          <w:rFonts w:hint="eastAsia"/>
        </w:rPr>
        <w:t>，</w:t>
      </w:r>
      <w:r>
        <w:rPr>
          <w:rFonts w:hint="eastAsia"/>
        </w:rPr>
        <w:t>自此經水調順</w:t>
      </w:r>
      <w:r w:rsidR="006C4C45">
        <w:rPr>
          <w:rFonts w:hint="eastAsia"/>
        </w:rPr>
        <w:t>，</w:t>
      </w:r>
      <w:r>
        <w:rPr>
          <w:rFonts w:hint="eastAsia"/>
        </w:rPr>
        <w:t>諸病皆愈。蓋龍骨、牡蠣性雖收澀</w:t>
      </w:r>
      <w:r w:rsidR="006C4C45">
        <w:rPr>
          <w:rFonts w:hint="eastAsia"/>
        </w:rPr>
        <w:t>，</w:t>
      </w:r>
      <w:r>
        <w:rPr>
          <w:rFonts w:hint="eastAsia"/>
        </w:rPr>
        <w:t>而實有開通之力</w:t>
      </w:r>
      <w:r w:rsidR="006C4C45">
        <w:rPr>
          <w:rFonts w:hint="eastAsia"/>
        </w:rPr>
        <w:t>，</w:t>
      </w:r>
      <w:r>
        <w:rPr>
          <w:rFonts w:hint="eastAsia"/>
        </w:rPr>
        <w:t>《本經》謂龍骨消瘕</w:t>
      </w:r>
      <w:r w:rsidR="006C4C45">
        <w:rPr>
          <w:rFonts w:hint="eastAsia"/>
        </w:rPr>
        <w:t>，</w:t>
      </w:r>
      <w:r>
        <w:rPr>
          <w:rFonts w:hint="eastAsia"/>
        </w:rPr>
        <w:t>而又有牡蠣之鹹能軟堅者以輔之</w:t>
      </w:r>
      <w:r w:rsidR="006C4C45">
        <w:rPr>
          <w:rFonts w:hint="eastAsia"/>
        </w:rPr>
        <w:t>，</w:t>
      </w:r>
      <w:r>
        <w:rPr>
          <w:rFonts w:hint="eastAsia"/>
        </w:rPr>
        <w:t>所以有此捷效也</w:t>
      </w:r>
      <w:r w:rsidR="00D16ED2">
        <w:rPr>
          <w:rFonts w:hint="eastAsia"/>
        </w:rPr>
        <w:t>」</w:t>
      </w:r>
      <w:r>
        <w:rPr>
          <w:rFonts w:hint="eastAsia"/>
        </w:rPr>
        <w:t>。</w:t>
      </w:r>
    </w:p>
    <w:p w:rsidR="00D16ED2" w:rsidRDefault="00D16ED2">
      <w:pPr>
        <w:spacing w:after="0" w:line="240" w:lineRule="auto"/>
        <w:ind w:firstLine="0"/>
        <w:rPr>
          <w:rFonts w:eastAsiaTheme="majorEastAsia"/>
          <w:spacing w:val="38"/>
        </w:rPr>
      </w:pPr>
      <w:bookmarkStart w:id="233" w:name="_Toc223762612"/>
      <w:r>
        <w:br w:type="page"/>
      </w:r>
    </w:p>
    <w:p w:rsidR="00885B37" w:rsidRDefault="00D16ED2" w:rsidP="00E11911">
      <w:pPr>
        <w:pStyle w:val="5a"/>
      </w:pPr>
      <w:bookmarkStart w:id="234" w:name="_Toc7560799"/>
      <w:r>
        <w:rPr>
          <w:rFonts w:hint="eastAsia"/>
        </w:rPr>
        <w:lastRenderedPageBreak/>
        <w:t>【</w:t>
      </w:r>
      <w:r w:rsidR="00885B37">
        <w:rPr>
          <w:rFonts w:hint="eastAsia"/>
        </w:rPr>
        <w:t>醒脾升陷湯</w:t>
      </w:r>
      <w:bookmarkEnd w:id="233"/>
      <w:r>
        <w:rPr>
          <w:rFonts w:hint="eastAsia"/>
        </w:rPr>
        <w:t>】</w:t>
      </w:r>
      <w:bookmarkEnd w:id="234"/>
    </w:p>
    <w:p w:rsidR="00D16ED2" w:rsidRDefault="00885B37" w:rsidP="00885B37">
      <w:pPr>
        <w:pStyle w:val="2f5"/>
        <w:ind w:firstLine="712"/>
      </w:pPr>
      <w:r>
        <w:rPr>
          <w:rFonts w:hint="eastAsia"/>
        </w:rPr>
        <w:t>治脾氣虛極下陷</w:t>
      </w:r>
      <w:r w:rsidR="006C4C45">
        <w:rPr>
          <w:rFonts w:hint="eastAsia"/>
        </w:rPr>
        <w:t>，</w:t>
      </w:r>
      <w:r>
        <w:rPr>
          <w:rFonts w:hint="eastAsia"/>
        </w:rPr>
        <w:t>小便不禁。</w:t>
      </w:r>
    </w:p>
    <w:p w:rsidR="00D16ED2" w:rsidRDefault="00885B37" w:rsidP="00885B37">
      <w:pPr>
        <w:pStyle w:val="2f5"/>
        <w:ind w:firstLine="712"/>
      </w:pPr>
      <w:r>
        <w:rPr>
          <w:rFonts w:hint="eastAsia"/>
        </w:rPr>
        <w:t>生箭</w:t>
      </w:r>
      <w:r w:rsidR="00D16ED2">
        <w:rPr>
          <w:rFonts w:hint="eastAsia"/>
        </w:rPr>
        <w:t>耆</w:t>
      </w:r>
      <w:r>
        <w:rPr>
          <w:rFonts w:hint="eastAsia"/>
        </w:rPr>
        <w:t>（四錢）</w:t>
      </w:r>
      <w:r w:rsidR="00D16ED2">
        <w:rPr>
          <w:rFonts w:hint="eastAsia"/>
        </w:rPr>
        <w:t>、</w:t>
      </w:r>
      <w:r>
        <w:rPr>
          <w:rFonts w:hint="eastAsia"/>
        </w:rPr>
        <w:t>白朮（四錢）</w:t>
      </w:r>
      <w:r w:rsidR="00D16ED2">
        <w:rPr>
          <w:rFonts w:hint="eastAsia"/>
        </w:rPr>
        <w:t>、</w:t>
      </w:r>
      <w:r>
        <w:rPr>
          <w:rFonts w:hint="eastAsia"/>
        </w:rPr>
        <w:t>桑寄生（三錢）</w:t>
      </w:r>
      <w:r w:rsidR="00D16ED2">
        <w:rPr>
          <w:rFonts w:hint="eastAsia"/>
        </w:rPr>
        <w:t>、</w:t>
      </w:r>
      <w:r>
        <w:rPr>
          <w:rFonts w:hint="eastAsia"/>
        </w:rPr>
        <w:t>川續斷（三錢）</w:t>
      </w:r>
      <w:r w:rsidR="00D16ED2">
        <w:rPr>
          <w:rFonts w:hint="eastAsia"/>
        </w:rPr>
        <w:t>、</w:t>
      </w:r>
      <w:r>
        <w:rPr>
          <w:rFonts w:hint="eastAsia"/>
        </w:rPr>
        <w:t>萸肉（四錢</w:t>
      </w:r>
      <w:r w:rsidR="006C4C45">
        <w:rPr>
          <w:rFonts w:hint="eastAsia"/>
        </w:rPr>
        <w:t>，</w:t>
      </w:r>
      <w:r>
        <w:rPr>
          <w:rFonts w:hint="eastAsia"/>
        </w:rPr>
        <w:t>去淨核）</w:t>
      </w:r>
      <w:r w:rsidR="00D16ED2">
        <w:rPr>
          <w:rFonts w:hint="eastAsia"/>
        </w:rPr>
        <w:t>、</w:t>
      </w:r>
      <w:r>
        <w:rPr>
          <w:rFonts w:hint="eastAsia"/>
        </w:rPr>
        <w:t>龍骨（四錢</w:t>
      </w:r>
      <w:r w:rsidR="006C4C45">
        <w:rPr>
          <w:rFonts w:hint="eastAsia"/>
        </w:rPr>
        <w:t>，</w:t>
      </w:r>
      <w:r>
        <w:rPr>
          <w:rFonts w:hint="eastAsia"/>
        </w:rPr>
        <w:t>搗）</w:t>
      </w:r>
      <w:r w:rsidR="00D16ED2">
        <w:rPr>
          <w:rFonts w:hint="eastAsia"/>
        </w:rPr>
        <w:t>、</w:t>
      </w:r>
      <w:r>
        <w:rPr>
          <w:rFonts w:hint="eastAsia"/>
        </w:rPr>
        <w:t>牡蠣（四錢</w:t>
      </w:r>
      <w:r w:rsidR="006C4C45">
        <w:rPr>
          <w:rFonts w:hint="eastAsia"/>
        </w:rPr>
        <w:t>，</w:t>
      </w:r>
      <w:r>
        <w:rPr>
          <w:rFonts w:hint="eastAsia"/>
        </w:rPr>
        <w:t>搗）</w:t>
      </w:r>
      <w:r w:rsidR="00D16ED2">
        <w:rPr>
          <w:rFonts w:hint="eastAsia"/>
        </w:rPr>
        <w:t>、</w:t>
      </w:r>
      <w:r>
        <w:rPr>
          <w:rFonts w:hint="eastAsia"/>
        </w:rPr>
        <w:t>川萆</w:t>
      </w:r>
      <w:r w:rsidR="00D16ED2">
        <w:rPr>
          <w:rFonts w:hint="eastAsia"/>
        </w:rPr>
        <w:t>薢</w:t>
      </w:r>
      <w:r>
        <w:rPr>
          <w:rFonts w:hint="eastAsia"/>
        </w:rPr>
        <w:t>（二錢）</w:t>
      </w:r>
      <w:r w:rsidR="00D16ED2">
        <w:rPr>
          <w:rFonts w:hint="eastAsia"/>
        </w:rPr>
        <w:t>、</w:t>
      </w:r>
      <w:r>
        <w:rPr>
          <w:rFonts w:hint="eastAsia"/>
        </w:rPr>
        <w:t>甘草（二錢</w:t>
      </w:r>
      <w:r w:rsidR="006C4C45">
        <w:rPr>
          <w:rFonts w:hint="eastAsia"/>
        </w:rPr>
        <w:t>，</w:t>
      </w:r>
      <w:r>
        <w:rPr>
          <w:rFonts w:hint="eastAsia"/>
        </w:rPr>
        <w:t>蜜炙）</w:t>
      </w:r>
      <w:r w:rsidR="00D16ED2">
        <w:rPr>
          <w:rFonts w:hint="eastAsia"/>
        </w:rPr>
        <w:t>。</w:t>
      </w:r>
    </w:p>
    <w:p w:rsidR="00AC4A2A" w:rsidRDefault="00885B37" w:rsidP="00885B37">
      <w:pPr>
        <w:pStyle w:val="2f5"/>
        <w:ind w:firstLine="712"/>
      </w:pPr>
      <w:r>
        <w:rPr>
          <w:rFonts w:hint="eastAsia"/>
        </w:rPr>
        <w:t>《內經》曰</w:t>
      </w:r>
      <w:r w:rsidR="00AD5F8E">
        <w:rPr>
          <w:rFonts w:hint="eastAsia"/>
        </w:rPr>
        <w:t>「</w:t>
      </w:r>
      <w:r>
        <w:rPr>
          <w:rFonts w:hint="eastAsia"/>
        </w:rPr>
        <w:t>飲入</w:t>
      </w:r>
      <w:r w:rsidR="00D24630">
        <w:rPr>
          <w:rFonts w:hint="eastAsia"/>
        </w:rPr>
        <w:t>於</w:t>
      </w:r>
      <w:r>
        <w:rPr>
          <w:rFonts w:hint="eastAsia"/>
        </w:rPr>
        <w:t>胃</w:t>
      </w:r>
      <w:r w:rsidR="006C4C45">
        <w:rPr>
          <w:rFonts w:hint="eastAsia"/>
        </w:rPr>
        <w:t>，</w:t>
      </w:r>
      <w:r>
        <w:rPr>
          <w:rFonts w:hint="eastAsia"/>
        </w:rPr>
        <w:t>游溢精氣</w:t>
      </w:r>
      <w:r w:rsidR="006C4C45">
        <w:rPr>
          <w:rFonts w:hint="eastAsia"/>
        </w:rPr>
        <w:t>，</w:t>
      </w:r>
      <w:r>
        <w:rPr>
          <w:rFonts w:hint="eastAsia"/>
        </w:rPr>
        <w:t>上輸</w:t>
      </w:r>
      <w:r w:rsidR="00D24630">
        <w:rPr>
          <w:rFonts w:hint="eastAsia"/>
        </w:rPr>
        <w:t>於</w:t>
      </w:r>
      <w:r>
        <w:rPr>
          <w:rFonts w:hint="eastAsia"/>
        </w:rPr>
        <w:t>脾</w:t>
      </w:r>
      <w:r w:rsidR="006C4C45">
        <w:rPr>
          <w:rFonts w:hint="eastAsia"/>
        </w:rPr>
        <w:t>，</w:t>
      </w:r>
      <w:r>
        <w:rPr>
          <w:rFonts w:hint="eastAsia"/>
        </w:rPr>
        <w:t>脾氣散精</w:t>
      </w:r>
      <w:r w:rsidR="006C4C45">
        <w:rPr>
          <w:rFonts w:hint="eastAsia"/>
        </w:rPr>
        <w:t>，</w:t>
      </w:r>
      <w:r>
        <w:rPr>
          <w:rFonts w:hint="eastAsia"/>
        </w:rPr>
        <w:t>上歸</w:t>
      </w:r>
      <w:r w:rsidR="00D24630">
        <w:rPr>
          <w:rFonts w:hint="eastAsia"/>
        </w:rPr>
        <w:t>於</w:t>
      </w:r>
      <w:r>
        <w:rPr>
          <w:rFonts w:hint="eastAsia"/>
        </w:rPr>
        <w:t>肺</w:t>
      </w:r>
      <w:r w:rsidR="006C4C45">
        <w:rPr>
          <w:rFonts w:hint="eastAsia"/>
        </w:rPr>
        <w:t>，</w:t>
      </w:r>
      <w:r>
        <w:rPr>
          <w:rFonts w:hint="eastAsia"/>
        </w:rPr>
        <w:t>通調水道</w:t>
      </w:r>
      <w:r w:rsidR="006C4C45">
        <w:rPr>
          <w:rFonts w:hint="eastAsia"/>
        </w:rPr>
        <w:t>，</w:t>
      </w:r>
      <w:r>
        <w:rPr>
          <w:rFonts w:hint="eastAsia"/>
        </w:rPr>
        <w:t>下輸膀胱</w:t>
      </w:r>
      <w:r w:rsidR="00AD5F8E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是脾也者</w:t>
      </w:r>
      <w:r w:rsidR="006C4C45">
        <w:rPr>
          <w:rFonts w:hint="eastAsia"/>
        </w:rPr>
        <w:t>，</w:t>
      </w:r>
      <w:r>
        <w:rPr>
          <w:rFonts w:hint="eastAsia"/>
        </w:rPr>
        <w:t>原位居中焦</w:t>
      </w:r>
      <w:r w:rsidR="006C4C45">
        <w:rPr>
          <w:rFonts w:hint="eastAsia"/>
        </w:rPr>
        <w:t>，</w:t>
      </w:r>
      <w:r>
        <w:rPr>
          <w:rFonts w:hint="eastAsia"/>
        </w:rPr>
        <w:t>為水飲上達下輸之樞機</w:t>
      </w:r>
      <w:r w:rsidR="006C4C45">
        <w:rPr>
          <w:rFonts w:hint="eastAsia"/>
        </w:rPr>
        <w:t>，</w:t>
      </w:r>
      <w:r>
        <w:rPr>
          <w:rFonts w:hint="eastAsia"/>
        </w:rPr>
        <w:t>樞機不旺</w:t>
      </w:r>
      <w:r w:rsidR="006C4C45">
        <w:rPr>
          <w:rFonts w:hint="eastAsia"/>
        </w:rPr>
        <w:t>，</w:t>
      </w:r>
      <w:r>
        <w:rPr>
          <w:rFonts w:hint="eastAsia"/>
        </w:rPr>
        <w:t>則不待上達而即下輸</w:t>
      </w:r>
      <w:r w:rsidR="006C4C45">
        <w:rPr>
          <w:rFonts w:hint="eastAsia"/>
        </w:rPr>
        <w:t>，</w:t>
      </w:r>
      <w:r>
        <w:rPr>
          <w:rFonts w:hint="eastAsia"/>
        </w:rPr>
        <w:t>此小便之所以不禁也。然水飲降下之路不一</w:t>
      </w:r>
      <w:r w:rsidR="006C4C45">
        <w:rPr>
          <w:rFonts w:hint="eastAsia"/>
        </w:rPr>
        <w:t>，</w:t>
      </w:r>
      <w:r>
        <w:rPr>
          <w:rFonts w:hint="eastAsia"/>
        </w:rPr>
        <w:t>《內經》又謂</w:t>
      </w:r>
      <w:r w:rsidR="00AD5F8E">
        <w:rPr>
          <w:rFonts w:hint="eastAsia"/>
        </w:rPr>
        <w:t>「</w:t>
      </w:r>
      <w:r>
        <w:rPr>
          <w:rFonts w:hint="eastAsia"/>
        </w:rPr>
        <w:t>肝熱病者</w:t>
      </w:r>
      <w:r w:rsidR="006C4C45">
        <w:rPr>
          <w:rFonts w:hint="eastAsia"/>
        </w:rPr>
        <w:t>，</w:t>
      </w:r>
      <w:r>
        <w:rPr>
          <w:rFonts w:hint="eastAsia"/>
        </w:rPr>
        <w:t>小便先黃</w:t>
      </w:r>
      <w:r w:rsidR="00AD5F8E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又謂</w:t>
      </w:r>
      <w:r w:rsidR="00AD5F8E">
        <w:rPr>
          <w:rFonts w:hint="eastAsia"/>
        </w:rPr>
        <w:t>「</w:t>
      </w:r>
      <w:r>
        <w:rPr>
          <w:rFonts w:hint="eastAsia"/>
        </w:rPr>
        <w:t>肝壅兩（脅也）滿</w:t>
      </w:r>
      <w:r w:rsidR="006C4C45">
        <w:rPr>
          <w:rFonts w:hint="eastAsia"/>
        </w:rPr>
        <w:t>，</w:t>
      </w:r>
      <w:r>
        <w:rPr>
          <w:rFonts w:hint="eastAsia"/>
        </w:rPr>
        <w:t>臥則驚悸</w:t>
      </w:r>
      <w:r w:rsidR="006C4C45">
        <w:rPr>
          <w:rFonts w:hint="eastAsia"/>
        </w:rPr>
        <w:t>，</w:t>
      </w:r>
      <w:r>
        <w:rPr>
          <w:rFonts w:hint="eastAsia"/>
        </w:rPr>
        <w:t>不得小便</w:t>
      </w:r>
      <w:r w:rsidR="00AD5F8E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且芍</w:t>
      </w:r>
      <w:r w:rsidR="00AD5F8E">
        <w:rPr>
          <w:rFonts w:hint="eastAsia"/>
        </w:rPr>
        <w:t>藥</w:t>
      </w:r>
      <w:r>
        <w:rPr>
          <w:rFonts w:hint="eastAsia"/>
        </w:rPr>
        <w:t>為理肝之主藥</w:t>
      </w:r>
      <w:r w:rsidR="006C4C45">
        <w:rPr>
          <w:rFonts w:hint="eastAsia"/>
        </w:rPr>
        <w:t>，</w:t>
      </w:r>
      <w:r>
        <w:rPr>
          <w:rFonts w:hint="eastAsia"/>
        </w:rPr>
        <w:t>而善利小便。由斯觀之</w:t>
      </w:r>
      <w:r w:rsidR="006C4C45">
        <w:rPr>
          <w:rFonts w:hint="eastAsia"/>
        </w:rPr>
        <w:t>，</w:t>
      </w:r>
      <w:r>
        <w:rPr>
          <w:rFonts w:hint="eastAsia"/>
        </w:rPr>
        <w:t>是水飲又由胃入肝</w:t>
      </w:r>
      <w:r w:rsidR="006C4C45">
        <w:rPr>
          <w:rFonts w:hint="eastAsia"/>
        </w:rPr>
        <w:t>，</w:t>
      </w:r>
      <w:r>
        <w:rPr>
          <w:rFonts w:hint="eastAsia"/>
        </w:rPr>
        <w:t>而下達膀胱也。至胃中所餘水飲</w:t>
      </w:r>
      <w:r w:rsidR="006C4C45">
        <w:rPr>
          <w:rFonts w:hint="eastAsia"/>
        </w:rPr>
        <w:t>，</w:t>
      </w:r>
      <w:r>
        <w:rPr>
          <w:rFonts w:hint="eastAsia"/>
        </w:rPr>
        <w:t>傳至小腸滲出</w:t>
      </w:r>
      <w:r w:rsidR="006C4C45">
        <w:rPr>
          <w:rFonts w:hint="eastAsia"/>
        </w:rPr>
        <w:t>，</w:t>
      </w:r>
      <w:r>
        <w:rPr>
          <w:rFonts w:hint="eastAsia"/>
        </w:rPr>
        <w:t>此又人所共知</w:t>
      </w:r>
      <w:r w:rsidR="006C4C45">
        <w:rPr>
          <w:rFonts w:hint="eastAsia"/>
        </w:rPr>
        <w:t>，</w:t>
      </w:r>
      <w:r>
        <w:rPr>
          <w:rFonts w:hint="eastAsia"/>
        </w:rPr>
        <w:t>故方中用黃</w:t>
      </w:r>
      <w:r w:rsidR="00AC4A2A">
        <w:rPr>
          <w:rFonts w:hint="eastAsia"/>
        </w:rPr>
        <w:t>耆</w:t>
      </w:r>
      <w:r>
        <w:rPr>
          <w:rFonts w:hint="eastAsia"/>
        </w:rPr>
        <w:t>、白朮、甘草以升補脾氣</w:t>
      </w:r>
      <w:r w:rsidR="006C4C45">
        <w:rPr>
          <w:rFonts w:hint="eastAsia"/>
        </w:rPr>
        <w:t>，</w:t>
      </w:r>
      <w:r>
        <w:rPr>
          <w:rFonts w:hint="eastAsia"/>
        </w:rPr>
        <w:t>即用黃</w:t>
      </w:r>
      <w:r w:rsidR="00AC4A2A">
        <w:rPr>
          <w:rFonts w:hint="eastAsia"/>
        </w:rPr>
        <w:t>耆</w:t>
      </w:r>
      <w:r>
        <w:rPr>
          <w:rFonts w:hint="eastAsia"/>
        </w:rPr>
        <w:t>同寄生、續斷以升補肝氣</w:t>
      </w:r>
      <w:r w:rsidR="006C4C45">
        <w:rPr>
          <w:rFonts w:hint="eastAsia"/>
        </w:rPr>
        <w:t>，</w:t>
      </w:r>
      <w:r>
        <w:rPr>
          <w:rFonts w:hint="eastAsia"/>
        </w:rPr>
        <w:t>更用龍骨、牡蠣、萸肉、萆</w:t>
      </w:r>
      <w:r w:rsidR="00AC4A2A">
        <w:rPr>
          <w:rFonts w:hint="eastAsia"/>
        </w:rPr>
        <w:t>薢</w:t>
      </w:r>
      <w:r>
        <w:rPr>
          <w:rFonts w:hint="eastAsia"/>
        </w:rPr>
        <w:t>以固澀小腸也。又人之胸中大氣旺</w:t>
      </w:r>
      <w:r w:rsidR="006C4C45">
        <w:rPr>
          <w:rFonts w:hint="eastAsia"/>
        </w:rPr>
        <w:t>，</w:t>
      </w:r>
      <w:r>
        <w:rPr>
          <w:rFonts w:hint="eastAsia"/>
        </w:rPr>
        <w:t>自能吸攝全身氣化</w:t>
      </w:r>
      <w:r w:rsidR="006C4C45">
        <w:rPr>
          <w:rFonts w:hint="eastAsia"/>
        </w:rPr>
        <w:t>，</w:t>
      </w:r>
      <w:r>
        <w:rPr>
          <w:rFonts w:hint="eastAsia"/>
        </w:rPr>
        <w:t>不使下陷</w:t>
      </w:r>
      <w:r w:rsidR="006C4C45">
        <w:rPr>
          <w:rFonts w:hint="eastAsia"/>
        </w:rPr>
        <w:t>，</w:t>
      </w:r>
      <w:r>
        <w:rPr>
          <w:rFonts w:hint="eastAsia"/>
        </w:rPr>
        <w:t>黃</w:t>
      </w:r>
      <w:r w:rsidR="00AC4A2A">
        <w:rPr>
          <w:rFonts w:hint="eastAsia"/>
        </w:rPr>
        <w:t>耆</w:t>
      </w:r>
      <w:r>
        <w:rPr>
          <w:rFonts w:hint="eastAsia"/>
        </w:rPr>
        <w:t>與寄生並用</w:t>
      </w:r>
      <w:r w:rsidR="006C4C45">
        <w:rPr>
          <w:rFonts w:hint="eastAsia"/>
        </w:rPr>
        <w:t>，</w:t>
      </w:r>
      <w:r>
        <w:rPr>
          <w:rFonts w:hint="eastAsia"/>
        </w:rPr>
        <w:t>又為填補大氣之要藥也。</w:t>
      </w:r>
    </w:p>
    <w:p w:rsidR="00AC4A2A" w:rsidRDefault="00AC4A2A" w:rsidP="00AC4A2A">
      <w:pPr>
        <w:pStyle w:val="2f3"/>
        <w:ind w:firstLine="712"/>
      </w:pPr>
      <w:r w:rsidRPr="00AC4A2A">
        <w:rPr>
          <w:rFonts w:hint="eastAsia"/>
        </w:rPr>
        <w:t>或問</w:t>
      </w:r>
      <w:r>
        <w:rPr>
          <w:rFonts w:hint="eastAsia"/>
        </w:rPr>
        <w:t>「</w:t>
      </w:r>
      <w:r w:rsidRPr="00AC4A2A">
        <w:rPr>
          <w:rFonts w:hint="eastAsia"/>
        </w:rPr>
        <w:t>西人謂水入</w:t>
      </w:r>
      <w:r w:rsidR="00D24630">
        <w:rPr>
          <w:rFonts w:hint="eastAsia"/>
        </w:rPr>
        <w:t>於</w:t>
      </w:r>
      <w:r w:rsidRPr="00AC4A2A">
        <w:rPr>
          <w:rFonts w:hint="eastAsia"/>
        </w:rPr>
        <w:t>胃</w:t>
      </w:r>
      <w:r w:rsidR="006C4C45">
        <w:t>，</w:t>
      </w:r>
      <w:r w:rsidRPr="00AC4A2A">
        <w:rPr>
          <w:rFonts w:hint="eastAsia"/>
        </w:rPr>
        <w:t>被胃中微細血管吸去</w:t>
      </w:r>
      <w:r w:rsidR="006C4C45">
        <w:t>，</w:t>
      </w:r>
      <w:r w:rsidRPr="00AC4A2A">
        <w:rPr>
          <w:rFonts w:hint="eastAsia"/>
        </w:rPr>
        <w:t>引人回血管</w:t>
      </w:r>
      <w:r w:rsidR="006C4C45">
        <w:t>，</w:t>
      </w:r>
      <w:r w:rsidRPr="00AC4A2A">
        <w:rPr>
          <w:rFonts w:hint="eastAsia"/>
        </w:rPr>
        <w:t>過肝入心</w:t>
      </w:r>
      <w:r w:rsidR="006C4C45">
        <w:t>，</w:t>
      </w:r>
      <w:r w:rsidRPr="00AC4A2A">
        <w:rPr>
          <w:rFonts w:hint="eastAsia"/>
        </w:rPr>
        <w:t>以布</w:t>
      </w:r>
      <w:r w:rsidR="00D24630">
        <w:rPr>
          <w:rFonts w:hint="eastAsia"/>
        </w:rPr>
        <w:t>於</w:t>
      </w:r>
      <w:r w:rsidRPr="00AC4A2A">
        <w:rPr>
          <w:rFonts w:hint="eastAsia"/>
        </w:rPr>
        <w:t>周身。自肺達出為氣</w:t>
      </w:r>
      <w:r w:rsidR="006C4C45">
        <w:t>，</w:t>
      </w:r>
      <w:r w:rsidRPr="00AC4A2A">
        <w:rPr>
          <w:rFonts w:hint="eastAsia"/>
        </w:rPr>
        <w:t>自膚滲出為汗</w:t>
      </w:r>
      <w:r w:rsidR="006C4C45">
        <w:t>，</w:t>
      </w:r>
      <w:r w:rsidRPr="00AC4A2A">
        <w:rPr>
          <w:rFonts w:hint="eastAsia"/>
        </w:rPr>
        <w:t>餘人膀胱為溺。何以西人之論小便</w:t>
      </w:r>
      <w:r w:rsidR="006C4C45">
        <w:t>，</w:t>
      </w:r>
      <w:r w:rsidRPr="00AC4A2A">
        <w:rPr>
          <w:rFonts w:hint="eastAsia"/>
        </w:rPr>
        <w:t>與子所論者皆不同</w:t>
      </w:r>
      <w:r>
        <w:rPr>
          <w:rFonts w:hint="eastAsia"/>
        </w:rPr>
        <w:t>」？</w:t>
      </w:r>
      <w:r w:rsidRPr="00AC4A2A">
        <w:rPr>
          <w:rFonts w:hint="eastAsia"/>
        </w:rPr>
        <w:t>答曰</w:t>
      </w:r>
      <w:r>
        <w:rPr>
          <w:rFonts w:hint="eastAsia"/>
        </w:rPr>
        <w:t>「</w:t>
      </w:r>
      <w:r w:rsidRPr="00AC4A2A">
        <w:rPr>
          <w:rFonts w:hint="eastAsia"/>
        </w:rPr>
        <w:t>水飲下行之道路原多端</w:t>
      </w:r>
      <w:r w:rsidR="006C4C45">
        <w:t>，</w:t>
      </w:r>
      <w:r w:rsidRPr="00AC4A2A">
        <w:rPr>
          <w:rFonts w:hint="eastAsia"/>
        </w:rPr>
        <w:t>愚所論者</w:t>
      </w:r>
      <w:r w:rsidR="006C4C45">
        <w:t>，</w:t>
      </w:r>
      <w:r w:rsidRPr="00AC4A2A">
        <w:rPr>
          <w:rFonts w:hint="eastAsia"/>
        </w:rPr>
        <w:t>其大概也。然西人謂水飲由胃中微</w:t>
      </w:r>
      <w:r>
        <w:rPr>
          <w:rFonts w:hint="eastAsia"/>
        </w:rPr>
        <w:t>絲血管以達回血管</w:t>
      </w:r>
      <w:r w:rsidR="006C4C45">
        <w:t>，</w:t>
      </w:r>
      <w:r>
        <w:rPr>
          <w:rFonts w:hint="eastAsia"/>
        </w:rPr>
        <w:t>即隨回血管以過肝人心。夫既隨回血管</w:t>
      </w:r>
      <w:r>
        <w:rPr>
          <w:rFonts w:hint="eastAsia"/>
        </w:rPr>
        <w:lastRenderedPageBreak/>
        <w:t>人心</w:t>
      </w:r>
      <w:r w:rsidR="006C4C45">
        <w:t>，</w:t>
      </w:r>
      <w:r>
        <w:rPr>
          <w:rFonts w:hint="eastAsia"/>
        </w:rPr>
        <w:t>必隨回血管人肺</w:t>
      </w:r>
      <w:r w:rsidR="006C4C45">
        <w:t>，</w:t>
      </w:r>
      <w:r>
        <w:rPr>
          <w:rFonts w:hint="eastAsia"/>
        </w:rPr>
        <w:t>其氣化之餘</w:t>
      </w:r>
      <w:r w:rsidR="006C4C45">
        <w:t>，</w:t>
      </w:r>
      <w:r>
        <w:rPr>
          <w:rFonts w:hint="eastAsia"/>
        </w:rPr>
        <w:t>必由肺降下</w:t>
      </w:r>
      <w:r w:rsidR="006C4C45">
        <w:t>，</w:t>
      </w:r>
      <w:r>
        <w:rPr>
          <w:rFonts w:hint="eastAsia"/>
        </w:rPr>
        <w:t>與自脾達肺而降下者</w:t>
      </w:r>
      <w:r w:rsidR="006C4C45">
        <w:t>，</w:t>
      </w:r>
      <w:r>
        <w:rPr>
          <w:rFonts w:hint="eastAsia"/>
        </w:rPr>
        <w:t>同循三焦脂膜下行可知。且西人又謂內腎之中有回血管</w:t>
      </w:r>
      <w:r w:rsidR="006C4C45">
        <w:t>，</w:t>
      </w:r>
      <w:r>
        <w:rPr>
          <w:rFonts w:hint="eastAsia"/>
        </w:rPr>
        <w:t>其管尾與溺管相接</w:t>
      </w:r>
      <w:r w:rsidR="006C4C45">
        <w:t>，</w:t>
      </w:r>
      <w:r>
        <w:rPr>
          <w:rFonts w:hint="eastAsia"/>
        </w:rPr>
        <w:t>為回血管之水飲</w:t>
      </w:r>
      <w:r w:rsidR="006C4C45">
        <w:t>，</w:t>
      </w:r>
      <w:r>
        <w:rPr>
          <w:rFonts w:hint="eastAsia"/>
        </w:rPr>
        <w:t>透腎以達膀胱之路。夫回血管中水飲</w:t>
      </w:r>
      <w:r w:rsidR="006C4C45">
        <w:t>，</w:t>
      </w:r>
      <w:r>
        <w:rPr>
          <w:rFonts w:hint="eastAsia"/>
        </w:rPr>
        <w:t>若皆隨回血管過肝人心</w:t>
      </w:r>
      <w:r w:rsidR="006C4C45">
        <w:t>，</w:t>
      </w:r>
      <w:r>
        <w:rPr>
          <w:rFonts w:hint="eastAsia"/>
        </w:rPr>
        <w:t>而回血管之循行未有自心下達腎者</w:t>
      </w:r>
      <w:r w:rsidR="006C4C45">
        <w:t>，</w:t>
      </w:r>
      <w:r>
        <w:rPr>
          <w:rFonts w:hint="eastAsia"/>
        </w:rPr>
        <w:t>其中水飲何以復由回血管入腎。是知水飲由回血管入腎者</w:t>
      </w:r>
      <w:r w:rsidR="006C4C45">
        <w:t>，</w:t>
      </w:r>
      <w:r>
        <w:rPr>
          <w:rFonts w:hint="eastAsia"/>
        </w:rPr>
        <w:t>必其過肝之時未盡隨回血管人心</w:t>
      </w:r>
      <w:r w:rsidR="006C4C45">
        <w:t>，</w:t>
      </w:r>
      <w:r>
        <w:rPr>
          <w:rFonts w:hint="eastAsia"/>
        </w:rPr>
        <w:t>而即隨肝經下行之回血管達腎可知。由是觀之</w:t>
      </w:r>
      <w:r w:rsidR="006C4C45">
        <w:t>，</w:t>
      </w:r>
      <w:r>
        <w:rPr>
          <w:rFonts w:hint="eastAsia"/>
        </w:rPr>
        <w:t>愚與西人所論者</w:t>
      </w:r>
      <w:r w:rsidR="006C4C45">
        <w:t>，</w:t>
      </w:r>
      <w:r>
        <w:rPr>
          <w:rFonts w:hint="eastAsia"/>
        </w:rPr>
        <w:t>何嘗不同歸一致耶」。</w:t>
      </w:r>
    </w:p>
    <w:p w:rsidR="00AC4A2A" w:rsidRDefault="00AC4A2A" w:rsidP="00AC4A2A">
      <w:pPr>
        <w:pStyle w:val="2f3"/>
        <w:ind w:firstLine="712"/>
      </w:pPr>
      <w:r w:rsidRPr="00AC4A2A">
        <w:rPr>
          <w:rFonts w:hint="eastAsia"/>
        </w:rPr>
        <w:t>或問</w:t>
      </w:r>
      <w:r>
        <w:rPr>
          <w:rFonts w:hint="eastAsia"/>
        </w:rPr>
        <w:t>「</w:t>
      </w:r>
      <w:r w:rsidRPr="00AC4A2A">
        <w:rPr>
          <w:rFonts w:hint="eastAsia"/>
        </w:rPr>
        <w:t>西人謂小腸內皮</w:t>
      </w:r>
      <w:r w:rsidR="006C4C45">
        <w:t>，</w:t>
      </w:r>
      <w:r w:rsidRPr="00AC4A2A">
        <w:rPr>
          <w:rFonts w:hint="eastAsia"/>
        </w:rPr>
        <w:t>有無數吸管</w:t>
      </w:r>
      <w:r w:rsidR="006C4C45">
        <w:t>，</w:t>
      </w:r>
      <w:r w:rsidRPr="00AC4A2A">
        <w:rPr>
          <w:rFonts w:hint="eastAsia"/>
        </w:rPr>
        <w:t>能吸引小腸榨化食物之精液</w:t>
      </w:r>
      <w:r w:rsidR="006C4C45">
        <w:t>，</w:t>
      </w:r>
      <w:r w:rsidRPr="00AC4A2A">
        <w:rPr>
          <w:rFonts w:hint="eastAsia"/>
        </w:rPr>
        <w:t>轉輸</w:t>
      </w:r>
      <w:r w:rsidR="00D24630">
        <w:rPr>
          <w:rFonts w:hint="eastAsia"/>
        </w:rPr>
        <w:t>於</w:t>
      </w:r>
      <w:r w:rsidRPr="00AC4A2A">
        <w:rPr>
          <w:rFonts w:hint="eastAsia"/>
        </w:rPr>
        <w:t>心而為血</w:t>
      </w:r>
      <w:r w:rsidR="006C4C45">
        <w:t>，</w:t>
      </w:r>
      <w:r w:rsidRPr="00AC4A2A">
        <w:rPr>
          <w:rFonts w:hint="eastAsia"/>
        </w:rPr>
        <w:t>而未嘗言其能將水飲滲出為小便。將勿水飲自小腸滲出之說</w:t>
      </w:r>
      <w:r w:rsidR="006C4C45">
        <w:t>，</w:t>
      </w:r>
      <w:r w:rsidRPr="00AC4A2A">
        <w:rPr>
          <w:rFonts w:hint="eastAsia"/>
        </w:rPr>
        <w:t>不足憑歟</w:t>
      </w:r>
      <w:r>
        <w:rPr>
          <w:rFonts w:hint="eastAsia"/>
        </w:rPr>
        <w:t>」？</w:t>
      </w:r>
      <w:r w:rsidRPr="00AC4A2A">
        <w:rPr>
          <w:rFonts w:hint="eastAsia"/>
        </w:rPr>
        <w:t>答曰</w:t>
      </w:r>
      <w:r>
        <w:rPr>
          <w:rFonts w:hint="eastAsia"/>
        </w:rPr>
        <w:t>「</w:t>
      </w:r>
      <w:r w:rsidRPr="00AC4A2A">
        <w:rPr>
          <w:rFonts w:hint="eastAsia"/>
        </w:rPr>
        <w:t>西人吸管之說</w:t>
      </w:r>
      <w:r w:rsidR="006C4C45">
        <w:t>，</w:t>
      </w:r>
      <w:r w:rsidRPr="00AC4A2A">
        <w:rPr>
          <w:rFonts w:hint="eastAsia"/>
        </w:rPr>
        <w:t>固有跡象可憑</w:t>
      </w:r>
      <w:r w:rsidR="006C4C45">
        <w:t>，</w:t>
      </w:r>
      <w:r w:rsidRPr="00AC4A2A">
        <w:rPr>
          <w:rFonts w:hint="eastAsia"/>
        </w:rPr>
        <w:t>而水飲自小腸滲出</w:t>
      </w:r>
      <w:r w:rsidR="006C4C45">
        <w:t>，</w:t>
      </w:r>
      <w:r w:rsidRPr="00AC4A2A">
        <w:rPr>
          <w:rFonts w:hint="eastAsia"/>
        </w:rPr>
        <w:t>亦有</w:t>
      </w:r>
      <w:r>
        <w:rPr>
          <w:rFonts w:hint="eastAsia"/>
        </w:rPr>
        <w:t>徵</w:t>
      </w:r>
      <w:r w:rsidRPr="00AC4A2A">
        <w:rPr>
          <w:rFonts w:hint="eastAsia"/>
        </w:rPr>
        <w:t>驗可指。試觀剖解物類者</w:t>
      </w:r>
      <w:r w:rsidR="006C4C45">
        <w:t>，</w:t>
      </w:r>
      <w:r w:rsidRPr="00AC4A2A">
        <w:rPr>
          <w:rFonts w:hint="eastAsia"/>
        </w:rPr>
        <w:t>其小腸中水飲與食物參半</w:t>
      </w:r>
      <w:r w:rsidR="006C4C45">
        <w:t>，</w:t>
      </w:r>
      <w:r w:rsidRPr="00AC4A2A">
        <w:rPr>
          <w:rFonts w:hint="eastAsia"/>
        </w:rPr>
        <w:t>至大腸則水飲全無</w:t>
      </w:r>
      <w:r w:rsidR="006C4C45">
        <w:t>，</w:t>
      </w:r>
      <w:r w:rsidRPr="00AC4A2A">
        <w:rPr>
          <w:rFonts w:hint="eastAsia"/>
        </w:rPr>
        <w:t>若非自小腸滲出</w:t>
      </w:r>
      <w:r w:rsidR="006C4C45">
        <w:t>，</w:t>
      </w:r>
      <w:r w:rsidRPr="00AC4A2A">
        <w:rPr>
          <w:rFonts w:hint="eastAsia"/>
        </w:rPr>
        <w:t>何以不人大腸乎</w:t>
      </w:r>
      <w:r>
        <w:rPr>
          <w:rFonts w:hint="eastAsia"/>
        </w:rPr>
        <w:t>？</w:t>
      </w:r>
      <w:r w:rsidRPr="00AC4A2A">
        <w:rPr>
          <w:rFonts w:hint="eastAsia"/>
        </w:rPr>
        <w:t>蓋小腸將食物化為精液</w:t>
      </w:r>
      <w:r w:rsidR="006C4C45">
        <w:t>，</w:t>
      </w:r>
      <w:r w:rsidRPr="00AC4A2A">
        <w:rPr>
          <w:rFonts w:hint="eastAsia"/>
        </w:rPr>
        <w:t>必借水氣醞釀而成</w:t>
      </w:r>
      <w:r w:rsidR="006C4C45">
        <w:t>，</w:t>
      </w:r>
      <w:r w:rsidRPr="00AC4A2A">
        <w:rPr>
          <w:rFonts w:hint="eastAsia"/>
        </w:rPr>
        <w:t>迨津液成後</w:t>
      </w:r>
      <w:r w:rsidR="006C4C45">
        <w:t>，</w:t>
      </w:r>
      <w:r w:rsidRPr="00AC4A2A">
        <w:rPr>
          <w:rFonts w:hint="eastAsia"/>
        </w:rPr>
        <w:t>被吸管吸去</w:t>
      </w:r>
      <w:r w:rsidR="006C4C45">
        <w:t>，</w:t>
      </w:r>
      <w:r w:rsidRPr="00AC4A2A">
        <w:rPr>
          <w:rFonts w:hint="eastAsia"/>
        </w:rPr>
        <w:t>並</w:t>
      </w:r>
      <w:r>
        <w:rPr>
          <w:rFonts w:hint="eastAsia"/>
        </w:rPr>
        <w:t>入</w:t>
      </w:r>
      <w:r w:rsidRPr="00AC4A2A">
        <w:rPr>
          <w:rFonts w:hint="eastAsia"/>
        </w:rPr>
        <w:t>精液總管</w:t>
      </w:r>
      <w:r w:rsidR="006C4C45">
        <w:t>，</w:t>
      </w:r>
      <w:r w:rsidRPr="00AC4A2A">
        <w:rPr>
          <w:rFonts w:hint="eastAsia"/>
        </w:rPr>
        <w:t>以轉輸</w:t>
      </w:r>
      <w:r w:rsidR="00D24630">
        <w:rPr>
          <w:rFonts w:hint="eastAsia"/>
        </w:rPr>
        <w:t>於</w:t>
      </w:r>
      <w:r w:rsidRPr="00AC4A2A">
        <w:rPr>
          <w:rFonts w:hint="eastAsia"/>
        </w:rPr>
        <w:t>心</w:t>
      </w:r>
      <w:r w:rsidR="006C4C45">
        <w:rPr>
          <w:rFonts w:hint="eastAsia"/>
        </w:rPr>
        <w:t>，</w:t>
      </w:r>
      <w:r w:rsidRPr="00AC4A2A">
        <w:rPr>
          <w:rFonts w:hint="eastAsia"/>
        </w:rPr>
        <w:t>而小腸中所</w:t>
      </w:r>
      <w:r>
        <w:rPr>
          <w:rFonts w:hint="eastAsia"/>
        </w:rPr>
        <w:t>餘</w:t>
      </w:r>
      <w:r w:rsidRPr="00AC4A2A">
        <w:rPr>
          <w:rFonts w:hint="eastAsia"/>
        </w:rPr>
        <w:t>之水</w:t>
      </w:r>
      <w:r w:rsidR="006C4C45">
        <w:t>，</w:t>
      </w:r>
      <w:r w:rsidRPr="00AC4A2A">
        <w:rPr>
          <w:rFonts w:hint="eastAsia"/>
        </w:rPr>
        <w:t>亦即被小腸中微絲血管吸去</w:t>
      </w:r>
      <w:r w:rsidR="006C4C45">
        <w:t>，</w:t>
      </w:r>
      <w:r w:rsidRPr="00AC4A2A">
        <w:rPr>
          <w:rFonts w:hint="eastAsia"/>
        </w:rPr>
        <w:t>達</w:t>
      </w:r>
      <w:r w:rsidR="00D24630">
        <w:rPr>
          <w:rFonts w:hint="eastAsia"/>
        </w:rPr>
        <w:t>於</w:t>
      </w:r>
      <w:r w:rsidRPr="00AC4A2A">
        <w:rPr>
          <w:rFonts w:hint="eastAsia"/>
        </w:rPr>
        <w:t>與小腸相連之脂膜以及膀胱</w:t>
      </w:r>
      <w:r w:rsidR="006C4C45">
        <w:t>，</w:t>
      </w:r>
      <w:r w:rsidRPr="00AC4A2A">
        <w:rPr>
          <w:rFonts w:hint="eastAsia"/>
        </w:rPr>
        <w:t>此自然之理也。是知臟腑之妙用</w:t>
      </w:r>
      <w:r w:rsidR="006C4C45">
        <w:t>，</w:t>
      </w:r>
      <w:r w:rsidRPr="00AC4A2A">
        <w:rPr>
          <w:rFonts w:hint="eastAsia"/>
        </w:rPr>
        <w:t>但以理推測不能盡得</w:t>
      </w:r>
      <w:r w:rsidR="006C4C45">
        <w:t>，</w:t>
      </w:r>
      <w:r w:rsidRPr="00AC4A2A">
        <w:rPr>
          <w:rFonts w:hint="eastAsia"/>
        </w:rPr>
        <w:t>但據跡象考驗亦不能盡得</w:t>
      </w:r>
      <w:r w:rsidR="006C4C45">
        <w:rPr>
          <w:rFonts w:hint="eastAsia"/>
        </w:rPr>
        <w:t>，</w:t>
      </w:r>
      <w:r w:rsidRPr="00AC4A2A">
        <w:rPr>
          <w:rFonts w:hint="eastAsia"/>
        </w:rPr>
        <w:t>欲為中華醫學進化者</w:t>
      </w:r>
      <w:r w:rsidR="006C4C45">
        <w:t>，</w:t>
      </w:r>
      <w:r w:rsidRPr="00AC4A2A">
        <w:rPr>
          <w:rFonts w:hint="eastAsia"/>
        </w:rPr>
        <w:t>貴合中西之法而細細研究也</w:t>
      </w:r>
      <w:r>
        <w:rPr>
          <w:rFonts w:hint="eastAsia"/>
        </w:rPr>
        <w:t>」</w:t>
      </w:r>
      <w:r w:rsidRPr="00AC4A2A">
        <w:rPr>
          <w:rFonts w:hint="eastAsia"/>
        </w:rPr>
        <w:t>。</w:t>
      </w:r>
    </w:p>
    <w:p w:rsidR="008A47EB" w:rsidRDefault="00885B37" w:rsidP="00885B37">
      <w:pPr>
        <w:pStyle w:val="2f5"/>
        <w:ind w:firstLine="712"/>
      </w:pPr>
      <w:r>
        <w:rPr>
          <w:rFonts w:hint="eastAsia"/>
        </w:rPr>
        <w:t>或問</w:t>
      </w:r>
      <w:r w:rsidR="00AC4A2A">
        <w:rPr>
          <w:rFonts w:hint="eastAsia"/>
        </w:rPr>
        <w:t>「</w:t>
      </w:r>
      <w:r>
        <w:rPr>
          <w:rFonts w:hint="eastAsia"/>
        </w:rPr>
        <w:t>黃</w:t>
      </w:r>
      <w:r w:rsidR="00AC4A2A">
        <w:rPr>
          <w:rFonts w:hint="eastAsia"/>
        </w:rPr>
        <w:t>耆</w:t>
      </w:r>
      <w:r>
        <w:rPr>
          <w:rFonts w:hint="eastAsia"/>
        </w:rPr>
        <w:t>為補肺脾之藥</w:t>
      </w:r>
      <w:r w:rsidR="006C4C45">
        <w:rPr>
          <w:rFonts w:hint="eastAsia"/>
        </w:rPr>
        <w:t>，</w:t>
      </w:r>
      <w:r>
        <w:rPr>
          <w:rFonts w:hint="eastAsia"/>
        </w:rPr>
        <w:t>今謂其能補肝氣何也</w:t>
      </w:r>
      <w:r w:rsidR="00AC4A2A">
        <w:rPr>
          <w:rFonts w:hint="eastAsia"/>
        </w:rPr>
        <w:t>」</w:t>
      </w:r>
      <w:r>
        <w:rPr>
          <w:rFonts w:hint="eastAsia"/>
        </w:rPr>
        <w:t>？答曰</w:t>
      </w:r>
      <w:r w:rsidR="00AC4A2A">
        <w:rPr>
          <w:rFonts w:hint="eastAsia"/>
        </w:rPr>
        <w:t>「</w:t>
      </w:r>
      <w:r w:rsidR="00AC4A2A" w:rsidRPr="00AC4A2A">
        <w:rPr>
          <w:rFonts w:hint="eastAsia"/>
        </w:rPr>
        <w:t>同聲相應</w:t>
      </w:r>
      <w:r w:rsidR="006C4C45">
        <w:rPr>
          <w:rFonts w:hint="eastAsia"/>
        </w:rPr>
        <w:t>，</w:t>
      </w:r>
      <w:r w:rsidR="00AC4A2A" w:rsidRPr="00AC4A2A">
        <w:rPr>
          <w:rFonts w:hint="eastAsia"/>
        </w:rPr>
        <w:t>同氣相求</w:t>
      </w:r>
      <w:r w:rsidR="006C4C45">
        <w:rPr>
          <w:rFonts w:hint="eastAsia"/>
        </w:rPr>
        <w:t>，</w:t>
      </w:r>
      <w:r w:rsidR="00AC4A2A" w:rsidRPr="00AC4A2A">
        <w:rPr>
          <w:rFonts w:hint="eastAsia"/>
        </w:rPr>
        <w:t>孔子之言也</w:t>
      </w:r>
      <w:r w:rsidR="00AC4A2A">
        <w:rPr>
          <w:rFonts w:hint="eastAsia"/>
        </w:rPr>
        <w:t>。</w:t>
      </w:r>
      <w:r>
        <w:rPr>
          <w:rFonts w:hint="eastAsia"/>
        </w:rPr>
        <w:t>肝屬木而應春令</w:t>
      </w:r>
      <w:r w:rsidR="006C4C45">
        <w:rPr>
          <w:rFonts w:hint="eastAsia"/>
        </w:rPr>
        <w:t>，</w:t>
      </w:r>
      <w:r>
        <w:rPr>
          <w:rFonts w:hint="eastAsia"/>
        </w:rPr>
        <w:t>其氣溫而性喜條達</w:t>
      </w:r>
      <w:r w:rsidR="006C4C45">
        <w:rPr>
          <w:rFonts w:hint="eastAsia"/>
        </w:rPr>
        <w:t>，</w:t>
      </w:r>
      <w:r>
        <w:rPr>
          <w:rFonts w:hint="eastAsia"/>
        </w:rPr>
        <w:t>黃</w:t>
      </w:r>
      <w:r w:rsidR="008A47EB">
        <w:rPr>
          <w:rFonts w:hint="eastAsia"/>
        </w:rPr>
        <w:t>耆</w:t>
      </w:r>
      <w:r>
        <w:rPr>
          <w:rFonts w:hint="eastAsia"/>
        </w:rPr>
        <w:t>性溫而升</w:t>
      </w:r>
      <w:r w:rsidR="006C4C45">
        <w:rPr>
          <w:rFonts w:hint="eastAsia"/>
        </w:rPr>
        <w:t>，</w:t>
      </w:r>
      <w:r>
        <w:rPr>
          <w:rFonts w:hint="eastAsia"/>
        </w:rPr>
        <w:t>以之補肝</w:t>
      </w:r>
      <w:r w:rsidR="006C4C45">
        <w:rPr>
          <w:rFonts w:hint="eastAsia"/>
        </w:rPr>
        <w:t>，</w:t>
      </w:r>
      <w:r>
        <w:rPr>
          <w:rFonts w:hint="eastAsia"/>
        </w:rPr>
        <w:t>原有同氣相求之妙用。愚自臨證以來</w:t>
      </w:r>
      <w:r w:rsidR="006C4C45">
        <w:rPr>
          <w:rFonts w:hint="eastAsia"/>
        </w:rPr>
        <w:t>，</w:t>
      </w:r>
      <w:r>
        <w:rPr>
          <w:rFonts w:hint="eastAsia"/>
        </w:rPr>
        <w:t>凡遇肝氣虛弱</w:t>
      </w:r>
      <w:r w:rsidR="006C4C45">
        <w:rPr>
          <w:rFonts w:hint="eastAsia"/>
        </w:rPr>
        <w:t>，</w:t>
      </w:r>
      <w:r>
        <w:rPr>
          <w:rFonts w:hint="eastAsia"/>
        </w:rPr>
        <w:t>不能條達</w:t>
      </w:r>
      <w:r w:rsidR="006C4C45">
        <w:rPr>
          <w:rFonts w:hint="eastAsia"/>
        </w:rPr>
        <w:t>，</w:t>
      </w:r>
      <w:r>
        <w:rPr>
          <w:rFonts w:hint="eastAsia"/>
        </w:rPr>
        <w:t>一切補</w:t>
      </w:r>
      <w:r>
        <w:rPr>
          <w:rFonts w:hint="eastAsia"/>
        </w:rPr>
        <w:lastRenderedPageBreak/>
        <w:t>肝之藥不效者</w:t>
      </w:r>
      <w:r w:rsidR="006C4C45">
        <w:rPr>
          <w:rFonts w:hint="eastAsia"/>
        </w:rPr>
        <w:t>，</w:t>
      </w:r>
      <w:r>
        <w:rPr>
          <w:rFonts w:hint="eastAsia"/>
        </w:rPr>
        <w:t>重用黃</w:t>
      </w:r>
      <w:r w:rsidR="008A47EB">
        <w:rPr>
          <w:rFonts w:hint="eastAsia"/>
        </w:rPr>
        <w:t>耆</w:t>
      </w:r>
      <w:r>
        <w:rPr>
          <w:rFonts w:hint="eastAsia"/>
        </w:rPr>
        <w:t>為主</w:t>
      </w:r>
      <w:r w:rsidR="006C4C45">
        <w:rPr>
          <w:rFonts w:hint="eastAsia"/>
        </w:rPr>
        <w:t>，</w:t>
      </w:r>
      <w:r>
        <w:rPr>
          <w:rFonts w:hint="eastAsia"/>
        </w:rPr>
        <w:t>而少佐以理氣之品</w:t>
      </w:r>
      <w:r w:rsidR="006C4C45">
        <w:rPr>
          <w:rFonts w:hint="eastAsia"/>
        </w:rPr>
        <w:t>，</w:t>
      </w:r>
      <w:r>
        <w:rPr>
          <w:rFonts w:hint="eastAsia"/>
        </w:rPr>
        <w:t>服之</w:t>
      </w:r>
      <w:r w:rsidR="006C4C45">
        <w:rPr>
          <w:rFonts w:hint="eastAsia"/>
        </w:rPr>
        <w:t>，</w:t>
      </w:r>
      <w:r w:rsidR="008A47EB">
        <w:rPr>
          <w:rFonts w:hint="eastAsia"/>
        </w:rPr>
        <w:t>覆</w:t>
      </w:r>
      <w:r>
        <w:rPr>
          <w:rFonts w:hint="eastAsia"/>
        </w:rPr>
        <w:t>杯之頃</w:t>
      </w:r>
      <w:r w:rsidR="006C4C45">
        <w:rPr>
          <w:rFonts w:hint="eastAsia"/>
        </w:rPr>
        <w:t>，</w:t>
      </w:r>
      <w:r>
        <w:rPr>
          <w:rFonts w:hint="eastAsia"/>
        </w:rPr>
        <w:t>即見效驗（治驗詳黃</w:t>
      </w:r>
      <w:r w:rsidR="008A47EB">
        <w:rPr>
          <w:rFonts w:hint="eastAsia"/>
        </w:rPr>
        <w:t>耆</w:t>
      </w:r>
      <w:r>
        <w:rPr>
          <w:rFonts w:hint="eastAsia"/>
        </w:rPr>
        <w:t>解）。</w:t>
      </w:r>
      <w:r w:rsidR="008A47EB" w:rsidRPr="008A47EB">
        <w:rPr>
          <w:rFonts w:hint="eastAsia"/>
        </w:rPr>
        <w:t>曾治一少婦</w:t>
      </w:r>
      <w:r w:rsidR="006C4C45">
        <w:t>，</w:t>
      </w:r>
      <w:r w:rsidR="008A47EB" w:rsidRPr="008A47EB">
        <w:rPr>
          <w:rFonts w:hint="eastAsia"/>
        </w:rPr>
        <w:t>心中寒涼</w:t>
      </w:r>
      <w:r w:rsidR="006C4C45">
        <w:t>，</w:t>
      </w:r>
      <w:r w:rsidR="008A47EB" w:rsidRPr="008A47EB">
        <w:rPr>
          <w:rFonts w:hint="eastAsia"/>
        </w:rPr>
        <w:t>飲食減少</w:t>
      </w:r>
      <w:r w:rsidR="006C4C45">
        <w:t>，</w:t>
      </w:r>
      <w:r w:rsidR="008A47EB" w:rsidRPr="008A47EB">
        <w:rPr>
          <w:rFonts w:hint="eastAsia"/>
        </w:rPr>
        <w:t>坐時覺左半身下墜</w:t>
      </w:r>
      <w:r w:rsidR="006C4C45">
        <w:t>，</w:t>
      </w:r>
      <w:r w:rsidR="008A47EB" w:rsidRPr="008A47EB">
        <w:rPr>
          <w:rFonts w:hint="eastAsia"/>
        </w:rPr>
        <w:t>寢時不敢向左側</w:t>
      </w:r>
      <w:r w:rsidR="006C4C45">
        <w:t>，</w:t>
      </w:r>
      <w:r w:rsidR="008A47EB" w:rsidRPr="008A47EB">
        <w:rPr>
          <w:rFonts w:hint="eastAsia"/>
        </w:rPr>
        <w:t>服溫補兼理氣之藥</w:t>
      </w:r>
      <w:r w:rsidR="006C4C45">
        <w:t>，</w:t>
      </w:r>
      <w:r w:rsidR="008A47EB" w:rsidRPr="008A47EB">
        <w:rPr>
          <w:rFonts w:hint="eastAsia"/>
        </w:rPr>
        <w:t>年餘不效。後愚診視</w:t>
      </w:r>
      <w:r w:rsidR="006C4C45">
        <w:t>，</w:t>
      </w:r>
      <w:r w:rsidR="008A47EB" w:rsidRPr="008A47EB">
        <w:rPr>
          <w:rFonts w:hint="eastAsia"/>
        </w:rPr>
        <w:t>左脈微弱不起</w:t>
      </w:r>
      <w:r w:rsidR="006C4C45">
        <w:t>，</w:t>
      </w:r>
      <w:r w:rsidR="008A47EB" w:rsidRPr="008A47EB">
        <w:rPr>
          <w:rFonts w:hint="eastAsia"/>
        </w:rPr>
        <w:t>知其肝氣虛也。治以生黃耆八錢</w:t>
      </w:r>
      <w:r w:rsidR="006C4C45">
        <w:t>，</w:t>
      </w:r>
      <w:r w:rsidR="008A47EB" w:rsidRPr="008A47EB">
        <w:rPr>
          <w:rFonts w:hint="eastAsia"/>
        </w:rPr>
        <w:t>柴胡、川芎各一錢</w:t>
      </w:r>
      <w:r w:rsidR="006C4C45">
        <w:t>，</w:t>
      </w:r>
      <w:r w:rsidR="008A47EB" w:rsidRPr="008A47EB">
        <w:rPr>
          <w:rFonts w:hint="eastAsia"/>
        </w:rPr>
        <w:t>乾薑三錢</w:t>
      </w:r>
      <w:r w:rsidR="006C4C45">
        <w:t>，</w:t>
      </w:r>
      <w:r w:rsidR="008A47EB" w:rsidRPr="008A47EB">
        <w:rPr>
          <w:rFonts w:hint="eastAsia"/>
        </w:rPr>
        <w:t>煎湯飲下</w:t>
      </w:r>
      <w:r w:rsidR="006C4C45">
        <w:t>，</w:t>
      </w:r>
      <w:r w:rsidR="008A47EB" w:rsidRPr="008A47EB">
        <w:rPr>
          <w:rFonts w:hint="eastAsia"/>
        </w:rPr>
        <w:t>須臾左側即可安臥</w:t>
      </w:r>
      <w:r w:rsidR="006C4C45">
        <w:t>，</w:t>
      </w:r>
      <w:r w:rsidR="008A47EB" w:rsidRPr="008A47EB">
        <w:rPr>
          <w:rFonts w:hint="eastAsia"/>
        </w:rPr>
        <w:t>又服數劑</w:t>
      </w:r>
      <w:r w:rsidR="006C4C45">
        <w:t>，</w:t>
      </w:r>
      <w:r w:rsidR="008A47EB" w:rsidRPr="008A47EB">
        <w:rPr>
          <w:rFonts w:hint="eastAsia"/>
        </w:rPr>
        <w:t>諸病皆愈。</w:t>
      </w:r>
      <w:r>
        <w:rPr>
          <w:rFonts w:hint="eastAsia"/>
        </w:rPr>
        <w:t>是知謂肝虛無補法者</w:t>
      </w:r>
      <w:r w:rsidR="006C4C45">
        <w:rPr>
          <w:rFonts w:hint="eastAsia"/>
        </w:rPr>
        <w:t>，</w:t>
      </w:r>
      <w:r>
        <w:rPr>
          <w:rFonts w:hint="eastAsia"/>
        </w:rPr>
        <w:t>非見道之言也。</w:t>
      </w:r>
    </w:p>
    <w:p w:rsidR="008A47EB" w:rsidRDefault="00885B37" w:rsidP="00885B37">
      <w:pPr>
        <w:pStyle w:val="2f5"/>
        <w:ind w:firstLine="712"/>
      </w:pPr>
      <w:r>
        <w:rPr>
          <w:rFonts w:hint="eastAsia"/>
        </w:rPr>
        <w:t>或問</w:t>
      </w:r>
      <w:r w:rsidR="008A47EB">
        <w:rPr>
          <w:rFonts w:hint="eastAsia"/>
        </w:rPr>
        <w:t>「</w:t>
      </w:r>
      <w:r w:rsidR="00D16ED2">
        <w:rPr>
          <w:rFonts w:hint="eastAsia"/>
        </w:rPr>
        <w:t>《本經》</w:t>
      </w:r>
      <w:r>
        <w:rPr>
          <w:rFonts w:hint="eastAsia"/>
        </w:rPr>
        <w:t>謂桑寄生能治腰疼、堅齒</w:t>
      </w:r>
      <w:r w:rsidR="008A47EB">
        <w:rPr>
          <w:rFonts w:hint="eastAsia"/>
        </w:rPr>
        <w:t>髮</w:t>
      </w:r>
      <w:r>
        <w:rPr>
          <w:rFonts w:hint="eastAsia"/>
        </w:rPr>
        <w:t>、長鬚眉</w:t>
      </w:r>
      <w:r w:rsidR="006C4C45">
        <w:rPr>
          <w:rFonts w:hint="eastAsia"/>
        </w:rPr>
        <w:t>，</w:t>
      </w:r>
      <w:r>
        <w:rPr>
          <w:rFonts w:hint="eastAsia"/>
        </w:rPr>
        <w:t>是當為補肝腎之藥</w:t>
      </w:r>
      <w:r w:rsidR="006C4C45">
        <w:rPr>
          <w:rFonts w:hint="eastAsia"/>
        </w:rPr>
        <w:t>，</w:t>
      </w:r>
      <w:r>
        <w:rPr>
          <w:rFonts w:hint="eastAsia"/>
        </w:rPr>
        <w:t>而謂其能補胸中大氣何也</w:t>
      </w:r>
      <w:r w:rsidR="008A47EB">
        <w:rPr>
          <w:rFonts w:hint="eastAsia"/>
        </w:rPr>
        <w:t>」</w:t>
      </w:r>
      <w:r>
        <w:rPr>
          <w:rFonts w:hint="eastAsia"/>
        </w:rPr>
        <w:t>？答曰</w:t>
      </w:r>
      <w:r w:rsidR="008A47EB">
        <w:rPr>
          <w:rFonts w:hint="eastAsia"/>
        </w:rPr>
        <w:t>「</w:t>
      </w:r>
      <w:r>
        <w:rPr>
          <w:rFonts w:hint="eastAsia"/>
        </w:rPr>
        <w:t>寄生根不著土</w:t>
      </w:r>
      <w:r w:rsidR="006C4C45">
        <w:rPr>
          <w:rFonts w:hint="eastAsia"/>
        </w:rPr>
        <w:t>，</w:t>
      </w:r>
      <w:r>
        <w:rPr>
          <w:rFonts w:hint="eastAsia"/>
        </w:rPr>
        <w:t>寄生樹上</w:t>
      </w:r>
      <w:r w:rsidR="006C4C45">
        <w:rPr>
          <w:rFonts w:hint="eastAsia"/>
        </w:rPr>
        <w:t>，</w:t>
      </w:r>
      <w:r>
        <w:rPr>
          <w:rFonts w:hint="eastAsia"/>
        </w:rPr>
        <w:t>最善吸空中之氣</w:t>
      </w:r>
      <w:r w:rsidR="006C4C45">
        <w:rPr>
          <w:rFonts w:hint="eastAsia"/>
        </w:rPr>
        <w:t>，</w:t>
      </w:r>
      <w:r>
        <w:rPr>
          <w:rFonts w:hint="eastAsia"/>
        </w:rPr>
        <w:t>以自滋生</w:t>
      </w:r>
      <w:r w:rsidR="006C4C45">
        <w:rPr>
          <w:rFonts w:hint="eastAsia"/>
        </w:rPr>
        <w:t>，</w:t>
      </w:r>
      <w:r>
        <w:rPr>
          <w:rFonts w:hint="eastAsia"/>
        </w:rPr>
        <w:t>故其所含之氣化</w:t>
      </w:r>
      <w:r w:rsidR="006C4C45">
        <w:rPr>
          <w:rFonts w:hint="eastAsia"/>
        </w:rPr>
        <w:t>，</w:t>
      </w:r>
      <w:r>
        <w:rPr>
          <w:rFonts w:hint="eastAsia"/>
        </w:rPr>
        <w:t>實與胸中大氣為同類。嘗見有以補肝腎</w:t>
      </w:r>
      <w:r w:rsidR="006C4C45">
        <w:rPr>
          <w:rFonts w:hint="eastAsia"/>
        </w:rPr>
        <w:t>，</w:t>
      </w:r>
      <w:r>
        <w:rPr>
          <w:rFonts w:hint="eastAsia"/>
        </w:rPr>
        <w:t>而多服久服</w:t>
      </w:r>
      <w:r w:rsidR="006C4C45">
        <w:rPr>
          <w:rFonts w:hint="eastAsia"/>
        </w:rPr>
        <w:t>，</w:t>
      </w:r>
      <w:r>
        <w:rPr>
          <w:rFonts w:hint="eastAsia"/>
        </w:rPr>
        <w:t>胸中恆覺滿悶</w:t>
      </w:r>
      <w:r w:rsidR="006C4C45">
        <w:rPr>
          <w:rFonts w:hint="eastAsia"/>
        </w:rPr>
        <w:t>，</w:t>
      </w:r>
      <w:r>
        <w:rPr>
          <w:rFonts w:hint="eastAsia"/>
        </w:rPr>
        <w:t>無他</w:t>
      </w:r>
      <w:r w:rsidR="006C4C45">
        <w:rPr>
          <w:rFonts w:hint="eastAsia"/>
        </w:rPr>
        <w:t>，</w:t>
      </w:r>
      <w:r>
        <w:rPr>
          <w:rFonts w:hint="eastAsia"/>
        </w:rPr>
        <w:t>因其胸中大氣不虛</w:t>
      </w:r>
      <w:r w:rsidR="006C4C45">
        <w:rPr>
          <w:rFonts w:hint="eastAsia"/>
        </w:rPr>
        <w:t>，</w:t>
      </w:r>
      <w:r>
        <w:rPr>
          <w:rFonts w:hint="eastAsia"/>
        </w:rPr>
        <w:t>故不受寄生之補也。且</w:t>
      </w:r>
      <w:r w:rsidR="00D16ED2">
        <w:rPr>
          <w:rFonts w:hint="eastAsia"/>
        </w:rPr>
        <w:t>《本經》</w:t>
      </w:r>
      <w:r>
        <w:rPr>
          <w:rFonts w:hint="eastAsia"/>
        </w:rPr>
        <w:t>不又謂其治癰腫乎？然癰腫初起</w:t>
      </w:r>
      <w:r w:rsidR="006C4C45">
        <w:rPr>
          <w:rFonts w:hint="eastAsia"/>
        </w:rPr>
        <w:t>，</w:t>
      </w:r>
      <w:r>
        <w:rPr>
          <w:rFonts w:hint="eastAsia"/>
        </w:rPr>
        <w:t>服之必無效</w:t>
      </w:r>
      <w:r w:rsidR="006C4C45">
        <w:rPr>
          <w:rFonts w:hint="eastAsia"/>
        </w:rPr>
        <w:t>，</w:t>
      </w:r>
      <w:r>
        <w:rPr>
          <w:rFonts w:hint="eastAsia"/>
        </w:rPr>
        <w:t>惟癰腫潰後</w:t>
      </w:r>
      <w:r w:rsidR="006C4C45">
        <w:rPr>
          <w:rFonts w:hint="eastAsia"/>
        </w:rPr>
        <w:t>，</w:t>
      </w:r>
      <w:r>
        <w:rPr>
          <w:rFonts w:hint="eastAsia"/>
        </w:rPr>
        <w:t>生肌不速</w:t>
      </w:r>
      <w:r w:rsidR="006C4C45">
        <w:rPr>
          <w:rFonts w:hint="eastAsia"/>
        </w:rPr>
        <w:t>，</w:t>
      </w:r>
      <w:r>
        <w:rPr>
          <w:rFonts w:hint="eastAsia"/>
        </w:rPr>
        <w:t>則用之甚效。如此而言</w:t>
      </w:r>
      <w:r w:rsidR="006C4C45">
        <w:rPr>
          <w:rFonts w:hint="eastAsia"/>
        </w:rPr>
        <w:t>，</w:t>
      </w:r>
      <w:r>
        <w:rPr>
          <w:rFonts w:hint="eastAsia"/>
        </w:rPr>
        <w:t>又與黃</w:t>
      </w:r>
      <w:r w:rsidR="008A47EB">
        <w:rPr>
          <w:rFonts w:hint="eastAsia"/>
        </w:rPr>
        <w:t>耆</w:t>
      </w:r>
      <w:r>
        <w:rPr>
          <w:rFonts w:hint="eastAsia"/>
        </w:rPr>
        <w:t>之主癰疽敗證者相同</w:t>
      </w:r>
      <w:r w:rsidR="006C4C45">
        <w:rPr>
          <w:rFonts w:hint="eastAsia"/>
        </w:rPr>
        <w:t>，</w:t>
      </w:r>
      <w:r>
        <w:rPr>
          <w:rFonts w:hint="eastAsia"/>
        </w:rPr>
        <w:t>則其性近黃</w:t>
      </w:r>
      <w:r w:rsidR="008A47EB">
        <w:rPr>
          <w:rFonts w:hint="eastAsia"/>
        </w:rPr>
        <w:t>耆</w:t>
      </w:r>
      <w:r w:rsidR="006C4C45">
        <w:rPr>
          <w:rFonts w:hint="eastAsia"/>
        </w:rPr>
        <w:t>，</w:t>
      </w:r>
      <w:r>
        <w:rPr>
          <w:rFonts w:hint="eastAsia"/>
        </w:rPr>
        <w:t>更可知矣</w:t>
      </w:r>
      <w:r w:rsidR="008A47EB">
        <w:rPr>
          <w:rFonts w:hint="eastAsia"/>
        </w:rPr>
        <w:t>」</w:t>
      </w:r>
      <w:r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或問</w:t>
      </w:r>
      <w:r w:rsidR="008A47EB">
        <w:rPr>
          <w:rFonts w:hint="eastAsia"/>
        </w:rPr>
        <w:t>「</w:t>
      </w:r>
      <w:r>
        <w:rPr>
          <w:rFonts w:hint="eastAsia"/>
        </w:rPr>
        <w:t>萆</w:t>
      </w:r>
      <w:r w:rsidR="008A47EB">
        <w:rPr>
          <w:rFonts w:hint="eastAsia"/>
        </w:rPr>
        <w:t>薢</w:t>
      </w:r>
      <w:r>
        <w:rPr>
          <w:rFonts w:hint="eastAsia"/>
        </w:rPr>
        <w:t>世醫多用以治淋</w:t>
      </w:r>
      <w:r w:rsidR="006C4C45">
        <w:rPr>
          <w:rFonts w:hint="eastAsia"/>
        </w:rPr>
        <w:t>，</w:t>
      </w:r>
      <w:r>
        <w:rPr>
          <w:rFonts w:hint="eastAsia"/>
        </w:rPr>
        <w:t>夫淋以通利為主</w:t>
      </w:r>
      <w:r w:rsidR="006C4C45">
        <w:rPr>
          <w:rFonts w:hint="eastAsia"/>
        </w:rPr>
        <w:t>，</w:t>
      </w:r>
      <w:r>
        <w:rPr>
          <w:rFonts w:hint="eastAsia"/>
        </w:rPr>
        <w:t>蓋取萆</w:t>
      </w:r>
      <w:r w:rsidR="008A47EB">
        <w:rPr>
          <w:rFonts w:hint="eastAsia"/>
        </w:rPr>
        <w:t>薢</w:t>
      </w:r>
      <w:r>
        <w:rPr>
          <w:rFonts w:hint="eastAsia"/>
        </w:rPr>
        <w:t>能利小便也。此方中用之以固小便</w:t>
      </w:r>
      <w:r w:rsidR="006C4C45">
        <w:rPr>
          <w:rFonts w:hint="eastAsia"/>
        </w:rPr>
        <w:t>，</w:t>
      </w:r>
      <w:r>
        <w:rPr>
          <w:rFonts w:hint="eastAsia"/>
        </w:rPr>
        <w:t>其性果固小便乎</w:t>
      </w:r>
      <w:r w:rsidR="008A47EB">
        <w:rPr>
          <w:rFonts w:hint="eastAsia"/>
        </w:rPr>
        <w:t>？</w:t>
      </w:r>
      <w:r>
        <w:rPr>
          <w:rFonts w:hint="eastAsia"/>
        </w:rPr>
        <w:t>抑利小便乎</w:t>
      </w:r>
      <w:r w:rsidR="008A47EB">
        <w:rPr>
          <w:rFonts w:hint="eastAsia"/>
        </w:rPr>
        <w:t>」</w:t>
      </w:r>
      <w:r>
        <w:rPr>
          <w:rFonts w:hint="eastAsia"/>
        </w:rPr>
        <w:t>？答曰</w:t>
      </w:r>
      <w:r w:rsidR="008A47EB">
        <w:rPr>
          <w:rFonts w:hint="eastAsia"/>
        </w:rPr>
        <w:t>「</w:t>
      </w:r>
      <w:r>
        <w:rPr>
          <w:rFonts w:hint="eastAsia"/>
        </w:rPr>
        <w:t>萆</w:t>
      </w:r>
      <w:r w:rsidR="008A47EB">
        <w:rPr>
          <w:rFonts w:hint="eastAsia"/>
        </w:rPr>
        <w:t>薢</w:t>
      </w:r>
      <w:r>
        <w:rPr>
          <w:rFonts w:hint="eastAsia"/>
        </w:rPr>
        <w:t>為固澀下焦之要藥</w:t>
      </w:r>
      <w:r w:rsidR="006C4C45">
        <w:rPr>
          <w:rFonts w:hint="eastAsia"/>
        </w:rPr>
        <w:t>，</w:t>
      </w:r>
      <w:r>
        <w:rPr>
          <w:rFonts w:hint="eastAsia"/>
        </w:rPr>
        <w:t>其能治失溺</w:t>
      </w:r>
      <w:r w:rsidR="006C4C45">
        <w:rPr>
          <w:rFonts w:hint="eastAsia"/>
        </w:rPr>
        <w:t>，</w:t>
      </w:r>
      <w:r>
        <w:rPr>
          <w:rFonts w:hint="eastAsia"/>
        </w:rPr>
        <w:t>《名醫別錄》原有明文。</w:t>
      </w:r>
      <w:r w:rsidR="008A47EB" w:rsidRPr="008A47EB">
        <w:rPr>
          <w:rFonts w:hint="eastAsia"/>
        </w:rPr>
        <w:t>《別錄》者乃陶弘景集南北朝以前名醫所用之藥</w:t>
      </w:r>
      <w:r w:rsidR="006C4C45">
        <w:t>，</w:t>
      </w:r>
      <w:r w:rsidR="008A47EB" w:rsidRPr="008A47EB">
        <w:rPr>
          <w:rFonts w:hint="eastAsia"/>
        </w:rPr>
        <w:t>附載</w:t>
      </w:r>
      <w:r w:rsidR="00D24630">
        <w:rPr>
          <w:rFonts w:hint="eastAsia"/>
        </w:rPr>
        <w:t>於</w:t>
      </w:r>
      <w:r w:rsidR="008A47EB" w:rsidRPr="008A47EB">
        <w:rPr>
          <w:rFonts w:hint="eastAsia"/>
        </w:rPr>
        <w:t>《本經》之後</w:t>
      </w:r>
      <w:r w:rsidR="006C4C45">
        <w:t>，</w:t>
      </w:r>
      <w:r w:rsidR="008A47EB" w:rsidRPr="008A47EB">
        <w:rPr>
          <w:rFonts w:hint="eastAsia"/>
        </w:rPr>
        <w:t>用墨書之</w:t>
      </w:r>
      <w:r w:rsidR="006C4C45">
        <w:t>，</w:t>
      </w:r>
      <w:r w:rsidR="008A47EB" w:rsidRPr="008A47EB">
        <w:rPr>
          <w:rFonts w:hint="eastAsia"/>
        </w:rPr>
        <w:t>以別</w:t>
      </w:r>
      <w:r w:rsidR="00D24630">
        <w:rPr>
          <w:rFonts w:hint="eastAsia"/>
        </w:rPr>
        <w:t>於</w:t>
      </w:r>
      <w:r w:rsidR="008A47EB" w:rsidRPr="008A47EB">
        <w:rPr>
          <w:rFonts w:hint="eastAsia"/>
        </w:rPr>
        <w:t>《本經》之朱書</w:t>
      </w:r>
      <w:r w:rsidR="006C4C45">
        <w:t>，</w:t>
      </w:r>
      <w:r w:rsidR="008A47EB" w:rsidRPr="008A47EB">
        <w:rPr>
          <w:rFonts w:hint="eastAsia"/>
        </w:rPr>
        <w:t>故曰《名醫別錄</w:t>
      </w:r>
      <w:r w:rsidR="00F13728">
        <w:t>）</w:t>
      </w:r>
      <w:r w:rsidR="006C4C45">
        <w:t>，</w:t>
      </w:r>
      <w:r w:rsidR="008A47EB" w:rsidRPr="008A47EB">
        <w:rPr>
          <w:rFonts w:hint="eastAsia"/>
        </w:rPr>
        <w:t>雖非《本經》</w:t>
      </w:r>
      <w:r w:rsidR="006C4C45">
        <w:t>，</w:t>
      </w:r>
      <w:r w:rsidR="008A47EB" w:rsidRPr="008A47EB">
        <w:rPr>
          <w:rFonts w:hint="eastAsia"/>
        </w:rPr>
        <w:t>其書誠可確信。</w:t>
      </w:r>
      <w:r>
        <w:rPr>
          <w:rFonts w:hint="eastAsia"/>
        </w:rPr>
        <w:t>時醫因古方有萆</w:t>
      </w:r>
      <w:r w:rsidR="008A47EB">
        <w:rPr>
          <w:rFonts w:hint="eastAsia"/>
        </w:rPr>
        <w:t>薢分</w:t>
      </w:r>
      <w:r>
        <w:rPr>
          <w:rFonts w:hint="eastAsia"/>
        </w:rPr>
        <w:t>清飲</w:t>
      </w:r>
      <w:r w:rsidR="006C4C45">
        <w:rPr>
          <w:rFonts w:hint="eastAsia"/>
        </w:rPr>
        <w:t>，</w:t>
      </w:r>
      <w:r>
        <w:rPr>
          <w:rFonts w:hint="eastAsia"/>
        </w:rPr>
        <w:t>遂誤認萆</w:t>
      </w:r>
      <w:r w:rsidR="008A47EB">
        <w:rPr>
          <w:rFonts w:hint="eastAsia"/>
        </w:rPr>
        <w:t>薢</w:t>
      </w:r>
      <w:r>
        <w:rPr>
          <w:rFonts w:hint="eastAsia"/>
        </w:rPr>
        <w:t>為利小便之要藥</w:t>
      </w:r>
      <w:r w:rsidR="006C4C45">
        <w:rPr>
          <w:rFonts w:hint="eastAsia"/>
        </w:rPr>
        <w:t>，</w:t>
      </w:r>
      <w:r>
        <w:rPr>
          <w:rFonts w:hint="eastAsia"/>
        </w:rPr>
        <w:t>而</w:t>
      </w:r>
      <w:r w:rsidR="00D24630">
        <w:rPr>
          <w:rFonts w:hint="eastAsia"/>
        </w:rPr>
        <w:t>於</w:t>
      </w:r>
      <w:r>
        <w:rPr>
          <w:rFonts w:hint="eastAsia"/>
        </w:rPr>
        <w:t>小便不利、淋澀諸證多用之。嘗見有以利小便</w:t>
      </w:r>
      <w:r w:rsidR="006C4C45">
        <w:rPr>
          <w:rFonts w:hint="eastAsia"/>
        </w:rPr>
        <w:t>，</w:t>
      </w:r>
      <w:r>
        <w:rPr>
          <w:rFonts w:hint="eastAsia"/>
        </w:rPr>
        <w:t>而小便轉癃閉者</w:t>
      </w:r>
      <w:r w:rsidR="006C4C45">
        <w:rPr>
          <w:rFonts w:hint="eastAsia"/>
        </w:rPr>
        <w:t>，</w:t>
      </w:r>
      <w:r>
        <w:rPr>
          <w:rFonts w:hint="eastAsia"/>
        </w:rPr>
        <w:t>以治淋證</w:t>
      </w:r>
      <w:r w:rsidR="006C4C45">
        <w:rPr>
          <w:rFonts w:hint="eastAsia"/>
        </w:rPr>
        <w:t>，</w:t>
      </w:r>
      <w:r>
        <w:rPr>
          <w:rFonts w:hint="eastAsia"/>
        </w:rPr>
        <w:t>竟致小便滴瀝不通者</w:t>
      </w:r>
      <w:r w:rsidR="006C4C45">
        <w:rPr>
          <w:rFonts w:hint="eastAsia"/>
        </w:rPr>
        <w:t>，</w:t>
      </w:r>
      <w:r>
        <w:rPr>
          <w:rFonts w:hint="eastAsia"/>
        </w:rPr>
        <w:t>其誤人可勝道哉！蓋萆</w:t>
      </w:r>
      <w:r w:rsidR="008A47EB">
        <w:rPr>
          <w:rFonts w:hint="eastAsia"/>
        </w:rPr>
        <w:t>薢分</w:t>
      </w:r>
      <w:r>
        <w:rPr>
          <w:rFonts w:hint="eastAsia"/>
        </w:rPr>
        <w:t>清飲之</w:t>
      </w:r>
      <w:r>
        <w:rPr>
          <w:rFonts w:hint="eastAsia"/>
        </w:rPr>
        <w:lastRenderedPageBreak/>
        <w:t>君萆</w:t>
      </w:r>
      <w:r w:rsidR="008A47EB">
        <w:rPr>
          <w:rFonts w:hint="eastAsia"/>
        </w:rPr>
        <w:t>薢</w:t>
      </w:r>
      <w:r w:rsidR="006C4C45">
        <w:rPr>
          <w:rFonts w:hint="eastAsia"/>
        </w:rPr>
        <w:t>，</w:t>
      </w:r>
      <w:r>
        <w:rPr>
          <w:rFonts w:hint="eastAsia"/>
        </w:rPr>
        <w:t>原治小便頻數</w:t>
      </w:r>
      <w:r w:rsidR="006C4C45">
        <w:rPr>
          <w:rFonts w:hint="eastAsia"/>
        </w:rPr>
        <w:t>，</w:t>
      </w:r>
      <w:r>
        <w:rPr>
          <w:rFonts w:hint="eastAsia"/>
        </w:rPr>
        <w:t>溺出旋白如油</w:t>
      </w:r>
      <w:r w:rsidR="006C4C45">
        <w:rPr>
          <w:rFonts w:hint="eastAsia"/>
        </w:rPr>
        <w:t>，</w:t>
      </w:r>
      <w:r>
        <w:rPr>
          <w:rFonts w:hint="eastAsia"/>
        </w:rPr>
        <w:t>乃下焦虛寒</w:t>
      </w:r>
      <w:r w:rsidR="006C4C45">
        <w:rPr>
          <w:rFonts w:hint="eastAsia"/>
        </w:rPr>
        <w:t>，</w:t>
      </w:r>
      <w:r>
        <w:rPr>
          <w:rFonts w:hint="eastAsia"/>
        </w:rPr>
        <w:t>氣化不固之證</w:t>
      </w:r>
      <w:r w:rsidR="006C4C45">
        <w:rPr>
          <w:rFonts w:hint="eastAsia"/>
        </w:rPr>
        <w:t>，</w:t>
      </w:r>
      <w:r>
        <w:rPr>
          <w:rFonts w:hint="eastAsia"/>
        </w:rPr>
        <w:t>觀其佐以縮小便之益智</w:t>
      </w:r>
      <w:r w:rsidR="006C4C45">
        <w:rPr>
          <w:rFonts w:hint="eastAsia"/>
        </w:rPr>
        <w:t>，</w:t>
      </w:r>
      <w:r>
        <w:rPr>
          <w:rFonts w:hint="eastAsia"/>
        </w:rPr>
        <w:t>溫下焦之烏藥</w:t>
      </w:r>
      <w:r w:rsidR="006C4C45">
        <w:rPr>
          <w:rFonts w:hint="eastAsia"/>
        </w:rPr>
        <w:t>，</w:t>
      </w:r>
      <w:r>
        <w:rPr>
          <w:rFonts w:hint="eastAsia"/>
        </w:rPr>
        <w:t>其用意可知。特當日命名時</w:t>
      </w:r>
      <w:r w:rsidR="006C4C45">
        <w:rPr>
          <w:rFonts w:hint="eastAsia"/>
        </w:rPr>
        <w:t>，</w:t>
      </w:r>
      <w:r>
        <w:rPr>
          <w:rFonts w:hint="eastAsia"/>
        </w:rPr>
        <w:t>少欠斟酌</w:t>
      </w:r>
      <w:r w:rsidR="006C4C45">
        <w:rPr>
          <w:rFonts w:hint="eastAsia"/>
        </w:rPr>
        <w:t>，</w:t>
      </w:r>
      <w:r>
        <w:rPr>
          <w:rFonts w:hint="eastAsia"/>
        </w:rPr>
        <w:t>遂致庸俗醫輩</w:t>
      </w:r>
      <w:r w:rsidR="006C4C45">
        <w:rPr>
          <w:rFonts w:hint="eastAsia"/>
        </w:rPr>
        <w:t>，</w:t>
      </w:r>
      <w:r>
        <w:rPr>
          <w:rFonts w:hint="eastAsia"/>
        </w:rPr>
        <w:t>錯有會心</w:t>
      </w:r>
      <w:r w:rsidR="006C4C45">
        <w:rPr>
          <w:rFonts w:hint="eastAsia"/>
        </w:rPr>
        <w:t>，</w:t>
      </w:r>
      <w:r>
        <w:rPr>
          <w:rFonts w:hint="eastAsia"/>
        </w:rPr>
        <w:t>貽害無窮</w:t>
      </w:r>
      <w:r w:rsidR="006C4C45">
        <w:rPr>
          <w:rFonts w:hint="eastAsia"/>
        </w:rPr>
        <w:t>，</w:t>
      </w:r>
      <w:r>
        <w:rPr>
          <w:rFonts w:hint="eastAsia"/>
        </w:rPr>
        <w:t>可不慎哉！</w:t>
      </w:r>
    </w:p>
    <w:p w:rsidR="00E06227" w:rsidRDefault="00E06227">
      <w:pPr>
        <w:spacing w:after="0" w:line="240" w:lineRule="auto"/>
        <w:ind w:firstLine="0"/>
        <w:rPr>
          <w:rFonts w:eastAsiaTheme="majorEastAsia"/>
          <w:spacing w:val="38"/>
        </w:rPr>
      </w:pPr>
      <w:bookmarkStart w:id="235" w:name="_Toc223762759"/>
      <w:r>
        <w:br w:type="page"/>
      </w:r>
    </w:p>
    <w:p w:rsidR="00E06227" w:rsidRDefault="00E06227" w:rsidP="00657751">
      <w:pPr>
        <w:pStyle w:val="1b"/>
      </w:pPr>
      <w:bookmarkStart w:id="236" w:name="_Toc7560800"/>
      <w:r>
        <w:rPr>
          <w:rFonts w:hint="eastAsia"/>
        </w:rPr>
        <w:lastRenderedPageBreak/>
        <w:t>治氣血鬱滯肢體疼痛方</w:t>
      </w:r>
      <w:bookmarkEnd w:id="235"/>
      <w:bookmarkEnd w:id="236"/>
    </w:p>
    <w:p w:rsidR="00E06227" w:rsidRDefault="00E06227" w:rsidP="00E11911">
      <w:pPr>
        <w:pStyle w:val="5a"/>
      </w:pPr>
      <w:bookmarkStart w:id="237" w:name="_Toc223762760"/>
      <w:bookmarkStart w:id="238" w:name="_Toc7560801"/>
      <w:r>
        <w:rPr>
          <w:rFonts w:ascii="新細明體" w:eastAsia="新細明體" w:hAnsi="新細明體" w:hint="eastAsia"/>
        </w:rPr>
        <w:t>【</w:t>
      </w:r>
      <w:r>
        <w:rPr>
          <w:rFonts w:hint="eastAsia"/>
        </w:rPr>
        <w:t>升降湯</w:t>
      </w:r>
      <w:bookmarkEnd w:id="237"/>
      <w:r>
        <w:rPr>
          <w:rFonts w:hint="eastAsia"/>
        </w:rPr>
        <w:t>】</w:t>
      </w:r>
      <w:bookmarkEnd w:id="238"/>
    </w:p>
    <w:p w:rsidR="00E06227" w:rsidRDefault="00E06227" w:rsidP="00E06227">
      <w:pPr>
        <w:pStyle w:val="2f5"/>
        <w:ind w:firstLine="712"/>
      </w:pPr>
      <w:r>
        <w:rPr>
          <w:rFonts w:hint="eastAsia"/>
        </w:rPr>
        <w:t>治肝鬱脾弱</w:t>
      </w:r>
      <w:r w:rsidR="006C4C45">
        <w:rPr>
          <w:rFonts w:hint="eastAsia"/>
        </w:rPr>
        <w:t>，</w:t>
      </w:r>
      <w:r>
        <w:rPr>
          <w:rFonts w:hint="eastAsia"/>
        </w:rPr>
        <w:t>胸脅脹滿</w:t>
      </w:r>
      <w:r w:rsidR="006C4C45">
        <w:rPr>
          <w:rFonts w:hint="eastAsia"/>
        </w:rPr>
        <w:t>，</w:t>
      </w:r>
      <w:r>
        <w:rPr>
          <w:rFonts w:hint="eastAsia"/>
        </w:rPr>
        <w:t>不能飲食</w:t>
      </w:r>
      <w:r w:rsidR="006C4C45">
        <w:rPr>
          <w:rFonts w:hint="eastAsia"/>
        </w:rPr>
        <w:t>，</w:t>
      </w:r>
      <w:r>
        <w:rPr>
          <w:rFonts w:hint="eastAsia"/>
        </w:rPr>
        <w:t>宜與論肝病治法參看。</w:t>
      </w:r>
    </w:p>
    <w:p w:rsidR="00E06227" w:rsidRDefault="00E06227" w:rsidP="00E06227">
      <w:pPr>
        <w:pStyle w:val="2f5"/>
        <w:ind w:firstLine="712"/>
      </w:pP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參（二錢）、生黃耆（二錢）、白朮（二錢）、廣陳皮（二錢）、川厚朴（二錢）、生雞內金（二錢</w:t>
      </w:r>
      <w:r w:rsidR="006C4C45">
        <w:rPr>
          <w:rFonts w:hint="eastAsia"/>
        </w:rPr>
        <w:t>，</w:t>
      </w:r>
      <w:r>
        <w:rPr>
          <w:rFonts w:hint="eastAsia"/>
        </w:rPr>
        <w:t>搗細）、知母（三錢）、生杭芍（三錢）、桂枝尖（一錢）、川芎（一錢）、生薑（二錢）。</w:t>
      </w:r>
    </w:p>
    <w:p w:rsidR="00E06227" w:rsidRDefault="00E06227" w:rsidP="00E06227">
      <w:pPr>
        <w:pStyle w:val="2f5"/>
        <w:ind w:firstLine="712"/>
      </w:pPr>
      <w:r>
        <w:rPr>
          <w:rFonts w:hint="eastAsia"/>
        </w:rPr>
        <w:t>世俗醫者</w:t>
      </w:r>
      <w:r w:rsidR="006C4C45">
        <w:rPr>
          <w:rFonts w:hint="eastAsia"/>
        </w:rPr>
        <w:t>，</w:t>
      </w:r>
      <w:r>
        <w:rPr>
          <w:rFonts w:hint="eastAsia"/>
        </w:rPr>
        <w:t>動曰平肝</w:t>
      </w:r>
      <w:r w:rsidR="006C4C45">
        <w:rPr>
          <w:rFonts w:hint="eastAsia"/>
        </w:rPr>
        <w:t>，</w:t>
      </w:r>
      <w:r>
        <w:rPr>
          <w:rFonts w:hint="eastAsia"/>
        </w:rPr>
        <w:t>故遇肝鬱之證</w:t>
      </w:r>
      <w:r w:rsidR="006C4C45">
        <w:rPr>
          <w:rFonts w:hint="eastAsia"/>
        </w:rPr>
        <w:t>，</w:t>
      </w:r>
      <w:r>
        <w:rPr>
          <w:rFonts w:hint="eastAsia"/>
        </w:rPr>
        <w:t>多用開破肝氣之藥。至遇木盛侮土</w:t>
      </w:r>
      <w:r w:rsidR="006C4C45">
        <w:rPr>
          <w:rFonts w:hint="eastAsia"/>
        </w:rPr>
        <w:t>，</w:t>
      </w:r>
      <w:r>
        <w:rPr>
          <w:rFonts w:hint="eastAsia"/>
        </w:rPr>
        <w:t>以致不能飲食者</w:t>
      </w:r>
      <w:r w:rsidR="006C4C45">
        <w:rPr>
          <w:rFonts w:hint="eastAsia"/>
        </w:rPr>
        <w:t>，</w:t>
      </w:r>
      <w:r>
        <w:rPr>
          <w:rFonts w:hint="eastAsia"/>
        </w:rPr>
        <w:t>更謂伐肝即可扶脾。不知人之元氣</w:t>
      </w:r>
      <w:r w:rsidR="006C4C45">
        <w:rPr>
          <w:rFonts w:hint="eastAsia"/>
        </w:rPr>
        <w:t>，</w:t>
      </w:r>
      <w:r>
        <w:rPr>
          <w:rFonts w:hint="eastAsia"/>
        </w:rPr>
        <w:t>根基</w:t>
      </w:r>
      <w:r w:rsidR="00D24630">
        <w:rPr>
          <w:rFonts w:hint="eastAsia"/>
        </w:rPr>
        <w:t>於</w:t>
      </w:r>
      <w:r>
        <w:rPr>
          <w:rFonts w:hint="eastAsia"/>
        </w:rPr>
        <w:t>腎</w:t>
      </w:r>
      <w:r w:rsidR="006C4C45">
        <w:rPr>
          <w:rFonts w:hint="eastAsia"/>
        </w:rPr>
        <w:t>，</w:t>
      </w:r>
      <w:r>
        <w:rPr>
          <w:rFonts w:hint="eastAsia"/>
        </w:rPr>
        <w:t>而萌芽</w:t>
      </w:r>
      <w:r w:rsidR="00D24630">
        <w:rPr>
          <w:rFonts w:hint="eastAsia"/>
        </w:rPr>
        <w:t>於</w:t>
      </w:r>
      <w:r>
        <w:rPr>
          <w:rFonts w:hint="eastAsia"/>
        </w:rPr>
        <w:t>肝。凡物之萌芽</w:t>
      </w:r>
      <w:r w:rsidR="006C4C45">
        <w:rPr>
          <w:rFonts w:hint="eastAsia"/>
        </w:rPr>
        <w:t>，</w:t>
      </w:r>
      <w:r>
        <w:rPr>
          <w:rFonts w:hint="eastAsia"/>
        </w:rPr>
        <w:t>皆嫩脆易</w:t>
      </w:r>
      <w:r w:rsidR="00D24630">
        <w:rPr>
          <w:rFonts w:hint="eastAsia"/>
        </w:rPr>
        <w:t>於</w:t>
      </w:r>
      <w:r>
        <w:rPr>
          <w:rFonts w:hint="eastAsia"/>
        </w:rPr>
        <w:t>傷損</w:t>
      </w:r>
      <w:r w:rsidR="006C4C45">
        <w:rPr>
          <w:rFonts w:hint="eastAsia"/>
        </w:rPr>
        <w:t>，</w:t>
      </w:r>
      <w:r>
        <w:rPr>
          <w:rFonts w:hint="eastAsia"/>
        </w:rPr>
        <w:t>肝既為元氣萌芽之臟</w:t>
      </w:r>
      <w:r w:rsidR="006C4C45">
        <w:rPr>
          <w:rFonts w:hint="eastAsia"/>
        </w:rPr>
        <w:t>，</w:t>
      </w:r>
      <w:r>
        <w:rPr>
          <w:rFonts w:hint="eastAsia"/>
        </w:rPr>
        <w:t>而開破之若是</w:t>
      </w:r>
      <w:r w:rsidR="006C4C45">
        <w:rPr>
          <w:rFonts w:hint="eastAsia"/>
        </w:rPr>
        <w:t>，</w:t>
      </w:r>
      <w:r>
        <w:rPr>
          <w:rFonts w:hint="eastAsia"/>
        </w:rPr>
        <w:t>獨不慮損傷元氣之萌芽乎？《內經》曰「厥陰（肝經）不治</w:t>
      </w:r>
      <w:r w:rsidR="006C4C45">
        <w:rPr>
          <w:rFonts w:hint="eastAsia"/>
        </w:rPr>
        <w:t>，</w:t>
      </w:r>
      <w:r>
        <w:rPr>
          <w:rFonts w:hint="eastAsia"/>
        </w:rPr>
        <w:t>求之陽明（胃經）」</w:t>
      </w:r>
      <w:r w:rsidR="006C4C45">
        <w:rPr>
          <w:rFonts w:hint="eastAsia"/>
        </w:rPr>
        <w:t>，</w:t>
      </w:r>
      <w:r>
        <w:rPr>
          <w:rFonts w:hint="eastAsia"/>
        </w:rPr>
        <w:t>《金匱》曰「見肝之病</w:t>
      </w:r>
      <w:r w:rsidR="006C4C45">
        <w:rPr>
          <w:rFonts w:hint="eastAsia"/>
        </w:rPr>
        <w:t>，</w:t>
      </w:r>
      <w:r>
        <w:rPr>
          <w:rFonts w:hint="eastAsia"/>
        </w:rPr>
        <w:t>當先實脾」</w:t>
      </w:r>
      <w:r w:rsidR="006C4C45">
        <w:rPr>
          <w:rFonts w:hint="eastAsia"/>
        </w:rPr>
        <w:t>，</w:t>
      </w:r>
      <w:r>
        <w:rPr>
          <w:rFonts w:hint="eastAsia"/>
        </w:rPr>
        <w:t>故此方</w:t>
      </w:r>
      <w:r w:rsidR="006C4C45">
        <w:rPr>
          <w:rFonts w:hint="eastAsia"/>
        </w:rPr>
        <w:t>，</w:t>
      </w:r>
      <w:r>
        <w:rPr>
          <w:rFonts w:hint="eastAsia"/>
        </w:rPr>
        <w:t>惟少用桂枝、川芎以舒肝氣</w:t>
      </w:r>
      <w:r w:rsidR="006C4C45">
        <w:rPr>
          <w:rFonts w:hint="eastAsia"/>
        </w:rPr>
        <w:t>，</w:t>
      </w:r>
      <w:r>
        <w:rPr>
          <w:rFonts w:hint="eastAsia"/>
        </w:rPr>
        <w:t>其餘諸藥</w:t>
      </w:r>
      <w:r w:rsidR="006C4C45">
        <w:rPr>
          <w:rFonts w:hint="eastAsia"/>
        </w:rPr>
        <w:t>，</w:t>
      </w:r>
      <w:r>
        <w:rPr>
          <w:rFonts w:hint="eastAsia"/>
        </w:rPr>
        <w:t>無非升脾降胃</w:t>
      </w:r>
      <w:r w:rsidR="006C4C45">
        <w:rPr>
          <w:rFonts w:hint="eastAsia"/>
        </w:rPr>
        <w:t>，</w:t>
      </w:r>
      <w:r>
        <w:rPr>
          <w:rFonts w:hint="eastAsia"/>
        </w:rPr>
        <w:t>培養中土</w:t>
      </w:r>
      <w:r w:rsidR="006C4C45">
        <w:rPr>
          <w:rFonts w:hint="eastAsia"/>
        </w:rPr>
        <w:t>，</w:t>
      </w:r>
      <w:r>
        <w:rPr>
          <w:rFonts w:hint="eastAsia"/>
        </w:rPr>
        <w:t>俾中宮氣化敦厚</w:t>
      </w:r>
      <w:r w:rsidR="006C4C45">
        <w:rPr>
          <w:rFonts w:hint="eastAsia"/>
        </w:rPr>
        <w:t>，</w:t>
      </w:r>
      <w:r>
        <w:rPr>
          <w:rFonts w:hint="eastAsia"/>
        </w:rPr>
        <w:t>以聽肝氣之自理。實竊師《內經》求之陽明</w:t>
      </w:r>
      <w:r w:rsidR="006C4C45">
        <w:rPr>
          <w:rFonts w:hint="eastAsia"/>
        </w:rPr>
        <w:t>，</w:t>
      </w:r>
      <w:r>
        <w:rPr>
          <w:rFonts w:hint="eastAsia"/>
        </w:rPr>
        <w:t>與《金匱》當先實脾之奧旨耳。</w:t>
      </w:r>
    </w:p>
    <w:p w:rsidR="00E06227" w:rsidRDefault="00E06227" w:rsidP="00E06227">
      <w:pPr>
        <w:pStyle w:val="2f5"/>
        <w:ind w:firstLine="712"/>
      </w:pPr>
      <w:r w:rsidRPr="00E06227">
        <w:rPr>
          <w:rFonts w:hint="eastAsia"/>
        </w:rPr>
        <w:t>按︰</w:t>
      </w:r>
      <w:r>
        <w:rPr>
          <w:rFonts w:hint="eastAsia"/>
        </w:rPr>
        <w:t>「見肝之病</w:t>
      </w:r>
      <w:r w:rsidR="006C4C45">
        <w:rPr>
          <w:rFonts w:hint="eastAsia"/>
        </w:rPr>
        <w:t>，</w:t>
      </w:r>
      <w:r>
        <w:rPr>
          <w:rFonts w:hint="eastAsia"/>
        </w:rPr>
        <w:t>當先實脾」二句</w:t>
      </w:r>
      <w:r w:rsidR="006C4C45">
        <w:rPr>
          <w:rFonts w:hint="eastAsia"/>
        </w:rPr>
        <w:t>，</w:t>
      </w:r>
      <w:r>
        <w:rPr>
          <w:rFonts w:hint="eastAsia"/>
        </w:rPr>
        <w:t>從來解者</w:t>
      </w:r>
      <w:r w:rsidR="006C4C45">
        <w:rPr>
          <w:rFonts w:hint="eastAsia"/>
        </w:rPr>
        <w:t>，</w:t>
      </w:r>
      <w:r>
        <w:rPr>
          <w:rFonts w:hint="eastAsia"/>
        </w:rPr>
        <w:t>謂肝病當傳脾</w:t>
      </w:r>
      <w:r w:rsidR="006C4C45">
        <w:rPr>
          <w:rFonts w:hint="eastAsia"/>
        </w:rPr>
        <w:t>，</w:t>
      </w:r>
      <w:r>
        <w:rPr>
          <w:rFonts w:hint="eastAsia"/>
        </w:rPr>
        <w:t>實之所以防其相傳</w:t>
      </w:r>
      <w:r w:rsidR="006C4C45">
        <w:rPr>
          <w:rFonts w:hint="eastAsia"/>
        </w:rPr>
        <w:t>，</w:t>
      </w:r>
      <w:r>
        <w:rPr>
          <w:rFonts w:hint="eastAsia"/>
        </w:rPr>
        <w:t>如此解法固是</w:t>
      </w:r>
      <w:r w:rsidR="006C4C45">
        <w:rPr>
          <w:rFonts w:hint="eastAsia"/>
        </w:rPr>
        <w:t>，</w:t>
      </w:r>
      <w:r>
        <w:rPr>
          <w:rFonts w:hint="eastAsia"/>
        </w:rPr>
        <w:t>而實不知實脾</w:t>
      </w:r>
      <w:r w:rsidR="006C4C45">
        <w:rPr>
          <w:rFonts w:hint="eastAsia"/>
        </w:rPr>
        <w:t>，</w:t>
      </w:r>
      <w:r>
        <w:rPr>
          <w:rFonts w:hint="eastAsia"/>
        </w:rPr>
        <w:t>即所以理肝也。兼此二義</w:t>
      </w:r>
      <w:r w:rsidR="006C4C45">
        <w:rPr>
          <w:rFonts w:hint="eastAsia"/>
        </w:rPr>
        <w:t>，</w:t>
      </w:r>
      <w:r>
        <w:rPr>
          <w:rFonts w:hint="eastAsia"/>
        </w:rPr>
        <w:t>始能盡此二句之妙。</w:t>
      </w:r>
    </w:p>
    <w:p w:rsidR="00E06227" w:rsidRDefault="00E06227" w:rsidP="00E06227">
      <w:pPr>
        <w:pStyle w:val="2f5"/>
        <w:ind w:firstLine="712"/>
      </w:pPr>
      <w:r>
        <w:rPr>
          <w:rFonts w:hint="eastAsia"/>
        </w:rPr>
        <w:lastRenderedPageBreak/>
        <w:t>一媼</w:t>
      </w:r>
      <w:r w:rsidR="006C4C45">
        <w:rPr>
          <w:rFonts w:hint="eastAsia"/>
        </w:rPr>
        <w:t>，</w:t>
      </w:r>
      <w:r>
        <w:rPr>
          <w:rFonts w:hint="eastAsia"/>
        </w:rPr>
        <w:t>年近六旬。資稟素弱</w:t>
      </w:r>
      <w:r w:rsidR="006C4C45">
        <w:rPr>
          <w:rFonts w:hint="eastAsia"/>
        </w:rPr>
        <w:t>，</w:t>
      </w:r>
      <w:r>
        <w:rPr>
          <w:rFonts w:hint="eastAsia"/>
        </w:rPr>
        <w:t>又兼家務勞心</w:t>
      </w:r>
      <w:r w:rsidR="006C4C45">
        <w:rPr>
          <w:rFonts w:hint="eastAsia"/>
        </w:rPr>
        <w:t>，</w:t>
      </w:r>
      <w:r>
        <w:rPr>
          <w:rFonts w:hint="eastAsia"/>
        </w:rPr>
        <w:t>遂致心中怔忡</w:t>
      </w:r>
      <w:r w:rsidR="006C4C45">
        <w:rPr>
          <w:rFonts w:hint="eastAsia"/>
        </w:rPr>
        <w:t>，</w:t>
      </w:r>
      <w:r>
        <w:rPr>
          <w:rFonts w:hint="eastAsia"/>
        </w:rPr>
        <w:t>肝氣鬱結</w:t>
      </w:r>
      <w:r w:rsidR="006C4C45">
        <w:rPr>
          <w:rFonts w:hint="eastAsia"/>
        </w:rPr>
        <w:t>，</w:t>
      </w:r>
      <w:r>
        <w:rPr>
          <w:rFonts w:hint="eastAsia"/>
        </w:rPr>
        <w:t>胸腹脹滿</w:t>
      </w:r>
      <w:r w:rsidR="006C4C45">
        <w:rPr>
          <w:rFonts w:hint="eastAsia"/>
        </w:rPr>
        <w:t>，</w:t>
      </w:r>
      <w:r>
        <w:rPr>
          <w:rFonts w:hint="eastAsia"/>
        </w:rPr>
        <w:t>不能飲食</w:t>
      </w:r>
      <w:r w:rsidR="006C4C45">
        <w:rPr>
          <w:rFonts w:hint="eastAsia"/>
        </w:rPr>
        <w:t>，</w:t>
      </w:r>
      <w:r>
        <w:rPr>
          <w:rFonts w:hint="eastAsia"/>
        </w:rPr>
        <w:t>舌有黑苔</w:t>
      </w:r>
      <w:r w:rsidR="006C4C45">
        <w:rPr>
          <w:rFonts w:hint="eastAsia"/>
        </w:rPr>
        <w:t>，</w:t>
      </w:r>
      <w:r>
        <w:rPr>
          <w:rFonts w:hint="eastAsia"/>
        </w:rPr>
        <w:t>大便燥結</w:t>
      </w:r>
      <w:r w:rsidR="006C4C45">
        <w:rPr>
          <w:rFonts w:hint="eastAsia"/>
        </w:rPr>
        <w:t>，</w:t>
      </w:r>
      <w:r>
        <w:rPr>
          <w:rFonts w:hint="eastAsia"/>
        </w:rPr>
        <w:t>十數日一行。廣延醫者為治</w:t>
      </w:r>
      <w:r w:rsidR="006C4C45">
        <w:rPr>
          <w:rFonts w:hint="eastAsia"/>
        </w:rPr>
        <w:t>，</w:t>
      </w:r>
      <w:r>
        <w:rPr>
          <w:rFonts w:hint="eastAsia"/>
        </w:rPr>
        <w:t>半載無效</w:t>
      </w:r>
      <w:r w:rsidR="006C4C45">
        <w:rPr>
          <w:rFonts w:hint="eastAsia"/>
        </w:rPr>
        <w:t>，</w:t>
      </w:r>
      <w:r>
        <w:rPr>
          <w:rFonts w:hint="eastAsia"/>
        </w:rPr>
        <w:t>而羸弱支離</w:t>
      </w:r>
      <w:r w:rsidR="006C4C45">
        <w:rPr>
          <w:rFonts w:hint="eastAsia"/>
        </w:rPr>
        <w:t>，</w:t>
      </w:r>
      <w:r>
        <w:rPr>
          <w:rFonts w:hint="eastAsia"/>
        </w:rPr>
        <w:t>病勢轉增。後愚診視</w:t>
      </w:r>
      <w:r w:rsidR="006C4C45">
        <w:rPr>
          <w:rFonts w:hint="eastAsia"/>
        </w:rPr>
        <w:t>，</w:t>
      </w:r>
      <w:r>
        <w:rPr>
          <w:rFonts w:hint="eastAsia"/>
        </w:rPr>
        <w:t>脈細如絲</w:t>
      </w:r>
      <w:r w:rsidR="006C4C45">
        <w:rPr>
          <w:rFonts w:hint="eastAsia"/>
        </w:rPr>
        <w:t>，</w:t>
      </w:r>
      <w:r>
        <w:rPr>
          <w:rFonts w:hint="eastAsia"/>
        </w:rPr>
        <w:t>微有弦意</w:t>
      </w:r>
      <w:r w:rsidR="006C4C45">
        <w:rPr>
          <w:rFonts w:hint="eastAsia"/>
        </w:rPr>
        <w:t>，</w:t>
      </w:r>
      <w:r>
        <w:rPr>
          <w:rFonts w:hint="eastAsia"/>
        </w:rPr>
        <w:t>幸至數如常</w:t>
      </w:r>
      <w:r w:rsidR="006C4C45">
        <w:rPr>
          <w:rFonts w:hint="eastAsia"/>
        </w:rPr>
        <w:t>，</w:t>
      </w:r>
      <w:r>
        <w:rPr>
          <w:rFonts w:hint="eastAsia"/>
        </w:rPr>
        <w:t>知猶可治。遂投以升降湯</w:t>
      </w:r>
      <w:r w:rsidR="006C4C45">
        <w:rPr>
          <w:rFonts w:hint="eastAsia"/>
        </w:rPr>
        <w:t>，</w:t>
      </w:r>
      <w:r>
        <w:rPr>
          <w:rFonts w:hint="eastAsia"/>
        </w:rPr>
        <w:t>為舌黑便結</w:t>
      </w:r>
      <w:r w:rsidR="006C4C45">
        <w:rPr>
          <w:rFonts w:hint="eastAsia"/>
        </w:rPr>
        <w:t>，</w:t>
      </w:r>
      <w:r>
        <w:rPr>
          <w:rFonts w:hint="eastAsia"/>
        </w:rPr>
        <w:t>加鮮地骨皮一兩</w:t>
      </w:r>
      <w:r w:rsidR="006C4C45">
        <w:rPr>
          <w:rFonts w:hint="eastAsia"/>
        </w:rPr>
        <w:t>，</w:t>
      </w:r>
      <w:r>
        <w:rPr>
          <w:rFonts w:hint="eastAsia"/>
        </w:rPr>
        <w:t>數劑後</w:t>
      </w:r>
      <w:r w:rsidR="006C4C45">
        <w:rPr>
          <w:rFonts w:hint="eastAsia"/>
        </w:rPr>
        <w:t>，</w:t>
      </w:r>
      <w:r>
        <w:rPr>
          <w:rFonts w:hint="eastAsia"/>
        </w:rPr>
        <w:t>舌黑與便結漸癒</w:t>
      </w:r>
      <w:r w:rsidR="006C4C45">
        <w:rPr>
          <w:rFonts w:hint="eastAsia"/>
        </w:rPr>
        <w:t>，</w:t>
      </w:r>
      <w:r>
        <w:rPr>
          <w:rFonts w:hint="eastAsia"/>
        </w:rPr>
        <w:t>而地骨皮亦漸減。至十劑病癒強半</w:t>
      </w:r>
      <w:r w:rsidR="006C4C45">
        <w:rPr>
          <w:rFonts w:hint="eastAsia"/>
        </w:rPr>
        <w:t>，</w:t>
      </w:r>
      <w:r>
        <w:rPr>
          <w:rFonts w:hint="eastAsia"/>
        </w:rPr>
        <w:t>共服百劑</w:t>
      </w:r>
      <w:r w:rsidR="006C4C45">
        <w:rPr>
          <w:rFonts w:hint="eastAsia"/>
        </w:rPr>
        <w:t>，</w:t>
      </w:r>
      <w:r>
        <w:rPr>
          <w:rFonts w:hint="eastAsia"/>
        </w:rPr>
        <w:t>病癒而體轉健康。</w:t>
      </w:r>
    </w:p>
    <w:p w:rsidR="00E06227" w:rsidRDefault="00AB28C0" w:rsidP="00E06227">
      <w:pPr>
        <w:pStyle w:val="2f3"/>
        <w:ind w:firstLine="712"/>
      </w:pPr>
      <w:r w:rsidRPr="00AB28C0">
        <w:rPr>
          <w:rFonts w:hint="eastAsia"/>
        </w:rPr>
        <w:t>按</w:t>
      </w:r>
      <w:r>
        <w:rPr>
          <w:rFonts w:hint="eastAsia"/>
        </w:rPr>
        <w:t>：</w:t>
      </w:r>
      <w:r w:rsidRPr="00AB28C0">
        <w:rPr>
          <w:rFonts w:hint="eastAsia"/>
        </w:rPr>
        <w:t>人之臟腑</w:t>
      </w:r>
      <w:r w:rsidR="006C4C45">
        <w:t>，</w:t>
      </w:r>
      <w:r w:rsidRPr="00AB28C0">
        <w:rPr>
          <w:rFonts w:hint="eastAsia"/>
        </w:rPr>
        <w:t>脾胃屬土</w:t>
      </w:r>
      <w:r w:rsidR="006C4C45">
        <w:t>，</w:t>
      </w:r>
      <w:r w:rsidRPr="00AB28C0">
        <w:rPr>
          <w:rFonts w:hint="eastAsia"/>
        </w:rPr>
        <w:t>原可包括金、木、水、火諸</w:t>
      </w:r>
      <w:r>
        <w:rPr>
          <w:rFonts w:hint="eastAsia"/>
        </w:rPr>
        <w:t>臟</w:t>
      </w:r>
      <w:r w:rsidRPr="00AB28C0">
        <w:rPr>
          <w:rFonts w:hint="eastAsia"/>
        </w:rPr>
        <w:t>。是故肝氣宜升</w:t>
      </w:r>
      <w:r w:rsidR="006C4C45">
        <w:t>，</w:t>
      </w:r>
      <w:r w:rsidRPr="00AB28C0">
        <w:rPr>
          <w:rFonts w:hint="eastAsia"/>
        </w:rPr>
        <w:t>非脾土之氣上行</w:t>
      </w:r>
      <w:r w:rsidR="006C4C45">
        <w:t>，</w:t>
      </w:r>
      <w:r w:rsidRPr="00AB28C0">
        <w:rPr>
          <w:rFonts w:hint="eastAsia"/>
        </w:rPr>
        <w:t>則肝氣不升。膽火宜降</w:t>
      </w:r>
      <w:r w:rsidR="006C4C45">
        <w:t>，</w:t>
      </w:r>
      <w:r w:rsidRPr="00AB28C0">
        <w:rPr>
          <w:rFonts w:hint="eastAsia"/>
        </w:rPr>
        <w:t>非胃土之氣下行</w:t>
      </w:r>
      <w:r w:rsidR="006C4C45">
        <w:t>，</w:t>
      </w:r>
      <w:r w:rsidRPr="00AB28C0">
        <w:rPr>
          <w:rFonts w:hint="eastAsia"/>
        </w:rPr>
        <w:t>則膽火不降</w:t>
      </w:r>
      <w:r>
        <w:rPr>
          <w:rFonts w:hint="eastAsia"/>
        </w:rPr>
        <w:t>（黃坤載曾有</w:t>
      </w:r>
      <w:r w:rsidRPr="00AB28C0">
        <w:rPr>
          <w:rFonts w:hint="eastAsia"/>
        </w:rPr>
        <w:t>此論甚</w:t>
      </w:r>
      <w:r>
        <w:rPr>
          <w:rFonts w:hint="eastAsia"/>
        </w:rPr>
        <w:t>確）</w:t>
      </w:r>
      <w:r w:rsidR="006C4C45">
        <w:t>，</w:t>
      </w:r>
      <w:r w:rsidRPr="00AB28C0">
        <w:rPr>
          <w:rFonts w:hint="eastAsia"/>
        </w:rPr>
        <w:t>所以《內經》論厥陰治法</w:t>
      </w:r>
      <w:r w:rsidR="006C4C45">
        <w:t>，</w:t>
      </w:r>
      <w:r w:rsidRPr="00AB28C0">
        <w:rPr>
          <w:rFonts w:hint="eastAsia"/>
        </w:rPr>
        <w:t>有</w:t>
      </w:r>
      <w:r>
        <w:rPr>
          <w:rFonts w:hint="eastAsia"/>
        </w:rPr>
        <w:t>「</w:t>
      </w:r>
      <w:r w:rsidRPr="00AB28C0">
        <w:rPr>
          <w:rFonts w:hint="eastAsia"/>
        </w:rPr>
        <w:t>調其中氣</w:t>
      </w:r>
      <w:r w:rsidR="006C4C45">
        <w:t>，</w:t>
      </w:r>
      <w:r w:rsidRPr="00AB28C0">
        <w:rPr>
          <w:rFonts w:hint="eastAsia"/>
        </w:rPr>
        <w:t>使之和平</w:t>
      </w:r>
      <w:r>
        <w:rPr>
          <w:rFonts w:hint="eastAsia"/>
        </w:rPr>
        <w:t>」</w:t>
      </w:r>
      <w:r w:rsidRPr="00AB28C0">
        <w:rPr>
          <w:rFonts w:hint="eastAsia"/>
        </w:rPr>
        <w:t>之語。所謂</w:t>
      </w:r>
      <w:r>
        <w:rPr>
          <w:rFonts w:hint="eastAsia"/>
        </w:rPr>
        <w:t>「</w:t>
      </w:r>
      <w:r w:rsidRPr="00AB28C0">
        <w:rPr>
          <w:rFonts w:hint="eastAsia"/>
        </w:rPr>
        <w:t>中氣</w:t>
      </w:r>
      <w:r>
        <w:rPr>
          <w:rFonts w:hint="eastAsia"/>
        </w:rPr>
        <w:t>」</w:t>
      </w:r>
      <w:r w:rsidRPr="00AB28C0">
        <w:rPr>
          <w:rFonts w:hint="eastAsia"/>
        </w:rPr>
        <w:t>者</w:t>
      </w:r>
      <w:r w:rsidR="006C4C45">
        <w:t>，</w:t>
      </w:r>
      <w:r w:rsidRPr="00AB28C0">
        <w:rPr>
          <w:rFonts w:hint="eastAsia"/>
        </w:rPr>
        <w:t>指</w:t>
      </w:r>
      <w:r>
        <w:rPr>
          <w:rFonts w:hint="eastAsia"/>
        </w:rPr>
        <w:t>「</w:t>
      </w:r>
      <w:r w:rsidRPr="00AB28C0">
        <w:rPr>
          <w:rFonts w:hint="eastAsia"/>
        </w:rPr>
        <w:t>脾胃</w:t>
      </w:r>
      <w:r>
        <w:rPr>
          <w:rFonts w:hint="eastAsia"/>
        </w:rPr>
        <w:t>」</w:t>
      </w:r>
      <w:r w:rsidRPr="00AB28C0">
        <w:rPr>
          <w:rFonts w:hint="eastAsia"/>
        </w:rPr>
        <w:t>而言也。所謂</w:t>
      </w:r>
      <w:r>
        <w:rPr>
          <w:rFonts w:hint="eastAsia"/>
        </w:rPr>
        <w:t>「</w:t>
      </w:r>
      <w:r w:rsidRPr="00AB28C0">
        <w:rPr>
          <w:rFonts w:hint="eastAsia"/>
        </w:rPr>
        <w:t>使之和平</w:t>
      </w:r>
      <w:r>
        <w:rPr>
          <w:rFonts w:hint="eastAsia"/>
        </w:rPr>
        <w:t>」</w:t>
      </w:r>
      <w:r w:rsidRPr="00AB28C0">
        <w:rPr>
          <w:rFonts w:hint="eastAsia"/>
        </w:rPr>
        <w:t>者</w:t>
      </w:r>
      <w:r w:rsidR="006C4C45">
        <w:t>，</w:t>
      </w:r>
      <w:r w:rsidRPr="00AB28C0">
        <w:rPr>
          <w:rFonts w:hint="eastAsia"/>
        </w:rPr>
        <w:t>指</w:t>
      </w:r>
      <w:r>
        <w:rPr>
          <w:rFonts w:hint="eastAsia"/>
        </w:rPr>
        <w:t>「</w:t>
      </w:r>
      <w:r w:rsidRPr="00AB28C0">
        <w:rPr>
          <w:rFonts w:hint="eastAsia"/>
        </w:rPr>
        <w:t>厥陰肝經</w:t>
      </w:r>
      <w:r>
        <w:rPr>
          <w:rFonts w:hint="eastAsia"/>
        </w:rPr>
        <w:t>」</w:t>
      </w:r>
      <w:r w:rsidRPr="00AB28C0">
        <w:rPr>
          <w:rFonts w:hint="eastAsia"/>
        </w:rPr>
        <w:t>而言也。厥陰之治法如斯</w:t>
      </w:r>
      <w:r w:rsidR="006C4C45">
        <w:t>，</w:t>
      </w:r>
      <w:r w:rsidRPr="00AB28C0">
        <w:rPr>
          <w:rFonts w:hint="eastAsia"/>
        </w:rPr>
        <w:t>少陽之治法亦不外斯。至仲景祖述《內經》</w:t>
      </w:r>
      <w:r w:rsidR="006C4C45">
        <w:t>，</w:t>
      </w:r>
      <w:r w:rsidRPr="00AB28C0">
        <w:rPr>
          <w:rFonts w:hint="eastAsia"/>
        </w:rPr>
        <w:t>繼往開來</w:t>
      </w:r>
      <w:r w:rsidR="006C4C45">
        <w:t>，</w:t>
      </w:r>
      <w:r w:rsidRPr="00AB28C0">
        <w:rPr>
          <w:rFonts w:hint="eastAsia"/>
        </w:rPr>
        <w:t>作《傷寒論》一書</w:t>
      </w:r>
      <w:r w:rsidR="006C4C45">
        <w:t>，</w:t>
      </w:r>
      <w:r w:rsidR="00D24630">
        <w:rPr>
          <w:rFonts w:hint="eastAsia"/>
        </w:rPr>
        <w:t>於</w:t>
      </w:r>
      <w:r w:rsidRPr="00AB28C0">
        <w:rPr>
          <w:rFonts w:hint="eastAsia"/>
        </w:rPr>
        <w:t>治少陽寒熱往來有小柴胡湯</w:t>
      </w:r>
      <w:r w:rsidR="006C4C45">
        <w:t>，</w:t>
      </w:r>
      <w:r w:rsidRPr="00AB28C0">
        <w:rPr>
          <w:rFonts w:hint="eastAsia"/>
        </w:rPr>
        <w:t>方中用人參、甘草、大棗、半夏以調理脾胃</w:t>
      </w:r>
      <w:r w:rsidR="006C4C45">
        <w:t>，</w:t>
      </w:r>
      <w:r w:rsidRPr="00AB28C0">
        <w:rPr>
          <w:rFonts w:hint="eastAsia"/>
        </w:rPr>
        <w:t>所謂調其中氣使之和平也。治厥陰乾嘔、吐涎沫</w:t>
      </w:r>
      <w:r w:rsidR="006C4C45">
        <w:t>，</w:t>
      </w:r>
      <w:r w:rsidRPr="00AB28C0">
        <w:rPr>
          <w:rFonts w:hint="eastAsia"/>
        </w:rPr>
        <w:t>有吳茱萸湯</w:t>
      </w:r>
      <w:r w:rsidR="006C4C45">
        <w:t>，</w:t>
      </w:r>
      <w:r w:rsidRPr="00AB28C0">
        <w:rPr>
          <w:rFonts w:hint="eastAsia"/>
        </w:rPr>
        <w:t>方中亦用人參、大棗以調理脾胃</w:t>
      </w:r>
      <w:r w:rsidR="006C4C45">
        <w:t>，</w:t>
      </w:r>
      <w:r w:rsidRPr="00AB28C0">
        <w:rPr>
          <w:rFonts w:hint="eastAsia"/>
        </w:rPr>
        <w:t>亦所謂調其中氣使之和平也。且小柴胡湯中</w:t>
      </w:r>
      <w:r w:rsidR="006C4C45">
        <w:t>，</w:t>
      </w:r>
      <w:r w:rsidRPr="00AB28C0">
        <w:rPr>
          <w:rFonts w:hint="eastAsia"/>
        </w:rPr>
        <w:t>以柴胡為君</w:t>
      </w:r>
      <w:r w:rsidR="006C4C45">
        <w:t>，</w:t>
      </w:r>
      <w:r w:rsidRPr="00AB28C0">
        <w:rPr>
          <w:rFonts w:hint="eastAsia"/>
        </w:rPr>
        <w:t>雖</w:t>
      </w:r>
      <w:r w:rsidR="00AD7840">
        <w:rPr>
          <w:rFonts w:hint="eastAsia"/>
        </w:rPr>
        <w:t>係</w:t>
      </w:r>
      <w:r w:rsidRPr="00AB28C0">
        <w:rPr>
          <w:rFonts w:hint="eastAsia"/>
        </w:rPr>
        <w:t>少陽之藥</w:t>
      </w:r>
      <w:r w:rsidR="006C4C45">
        <w:t>，</w:t>
      </w:r>
      <w:r w:rsidRPr="00AB28C0">
        <w:rPr>
          <w:rFonts w:hint="eastAsia"/>
        </w:rPr>
        <w:t>而《本經》謂其主腸胃中結氣</w:t>
      </w:r>
      <w:r w:rsidR="006C4C45">
        <w:t>，</w:t>
      </w:r>
      <w:r w:rsidRPr="00AB28C0">
        <w:rPr>
          <w:rFonts w:hint="eastAsia"/>
        </w:rPr>
        <w:t>飲食積聚</w:t>
      </w:r>
      <w:r w:rsidR="006C4C45">
        <w:t>，</w:t>
      </w:r>
      <w:r w:rsidRPr="00AB28C0">
        <w:rPr>
          <w:rFonts w:hint="eastAsia"/>
        </w:rPr>
        <w:t>寒熱邪氣</w:t>
      </w:r>
      <w:r w:rsidR="006C4C45">
        <w:t>，</w:t>
      </w:r>
      <w:r w:rsidRPr="00AB28C0">
        <w:rPr>
          <w:rFonts w:hint="eastAsia"/>
        </w:rPr>
        <w:t>推陳致新。細繹《本經》之文</w:t>
      </w:r>
      <w:r w:rsidR="006C4C45">
        <w:t>，</w:t>
      </w:r>
      <w:r w:rsidRPr="00AB28C0">
        <w:rPr>
          <w:rFonts w:hint="eastAsia"/>
        </w:rPr>
        <w:t>則柴胡實亦為陽明之藥</w:t>
      </w:r>
      <w:r w:rsidR="006C4C45">
        <w:t>，</w:t>
      </w:r>
      <w:r w:rsidRPr="00AB28C0">
        <w:rPr>
          <w:rFonts w:hint="eastAsia"/>
        </w:rPr>
        <w:t>而兼治少陽也。觀《本經》、《內經》與《傷寒》、《金匱》諸書</w:t>
      </w:r>
      <w:r w:rsidR="006C4C45">
        <w:t>，</w:t>
      </w:r>
      <w:r w:rsidRPr="00AB28C0">
        <w:rPr>
          <w:rFonts w:hint="eastAsia"/>
        </w:rPr>
        <w:t>自無疑</w:t>
      </w:r>
      <w:r w:rsidR="00D24630">
        <w:rPr>
          <w:rFonts w:hint="eastAsia"/>
        </w:rPr>
        <w:t>於</w:t>
      </w:r>
      <w:r w:rsidRPr="00AB28C0">
        <w:rPr>
          <w:rFonts w:hint="eastAsia"/>
        </w:rPr>
        <w:t>拙擬之升降湯矣</w:t>
      </w:r>
      <w:r>
        <w:rPr>
          <w:rFonts w:hint="eastAsia"/>
        </w:rPr>
        <w:t>。</w:t>
      </w:r>
    </w:p>
    <w:p w:rsidR="00AB28C0" w:rsidRDefault="00AB28C0">
      <w:pPr>
        <w:spacing w:after="0" w:line="240" w:lineRule="auto"/>
        <w:ind w:firstLine="0"/>
        <w:rPr>
          <w:rFonts w:eastAsiaTheme="majorEastAsia"/>
          <w:spacing w:val="38"/>
        </w:rPr>
      </w:pPr>
      <w:bookmarkStart w:id="239" w:name="_Toc223762761"/>
      <w:r>
        <w:br w:type="page"/>
      </w:r>
    </w:p>
    <w:p w:rsidR="00E06227" w:rsidRDefault="00AB28C0" w:rsidP="00E11911">
      <w:pPr>
        <w:pStyle w:val="5a"/>
      </w:pPr>
      <w:bookmarkStart w:id="240" w:name="_Toc7560802"/>
      <w:r>
        <w:rPr>
          <w:rFonts w:hint="eastAsia"/>
        </w:rPr>
        <w:lastRenderedPageBreak/>
        <w:t>【</w:t>
      </w:r>
      <w:r w:rsidR="00E06227">
        <w:rPr>
          <w:rFonts w:hint="eastAsia"/>
        </w:rPr>
        <w:t>培脾舒肝湯</w:t>
      </w:r>
      <w:bookmarkEnd w:id="239"/>
      <w:r>
        <w:rPr>
          <w:rFonts w:hint="eastAsia"/>
        </w:rPr>
        <w:t>】</w:t>
      </w:r>
      <w:bookmarkEnd w:id="240"/>
    </w:p>
    <w:p w:rsidR="00AB28C0" w:rsidRDefault="00E06227" w:rsidP="00E06227">
      <w:pPr>
        <w:pStyle w:val="2f5"/>
        <w:ind w:firstLine="712"/>
      </w:pPr>
      <w:r>
        <w:rPr>
          <w:rFonts w:hint="eastAsia"/>
        </w:rPr>
        <w:t>治因肝氣不舒、木鬱克土</w:t>
      </w:r>
      <w:r w:rsidR="006C4C45">
        <w:rPr>
          <w:rFonts w:hint="eastAsia"/>
        </w:rPr>
        <w:t>，</w:t>
      </w:r>
      <w:r>
        <w:rPr>
          <w:rFonts w:hint="eastAsia"/>
        </w:rPr>
        <w:t>致脾胃之氣不能升降</w:t>
      </w:r>
      <w:r w:rsidR="006C4C45">
        <w:rPr>
          <w:rFonts w:hint="eastAsia"/>
        </w:rPr>
        <w:t>，</w:t>
      </w:r>
      <w:r>
        <w:rPr>
          <w:rFonts w:hint="eastAsia"/>
        </w:rPr>
        <w:t>胸中滿悶</w:t>
      </w:r>
      <w:r w:rsidR="006C4C45">
        <w:rPr>
          <w:rFonts w:hint="eastAsia"/>
        </w:rPr>
        <w:t>，</w:t>
      </w:r>
      <w:r>
        <w:rPr>
          <w:rFonts w:hint="eastAsia"/>
        </w:rPr>
        <w:t>常常短氣。</w:t>
      </w:r>
    </w:p>
    <w:p w:rsidR="00AB28C0" w:rsidRDefault="006A705A" w:rsidP="00E06227">
      <w:pPr>
        <w:pStyle w:val="2f5"/>
        <w:ind w:firstLine="712"/>
      </w:pPr>
      <w:r>
        <w:rPr>
          <w:rFonts w:hint="eastAsia"/>
        </w:rPr>
        <w:t>於朮</w:t>
      </w:r>
      <w:r w:rsidR="00E06227">
        <w:rPr>
          <w:rFonts w:hint="eastAsia"/>
        </w:rPr>
        <w:t>（三錢）</w:t>
      </w:r>
      <w:r w:rsidR="00AB28C0">
        <w:rPr>
          <w:rFonts w:hint="eastAsia"/>
        </w:rPr>
        <w:t>、</w:t>
      </w:r>
      <w:r w:rsidR="00E06227">
        <w:rPr>
          <w:rFonts w:hint="eastAsia"/>
        </w:rPr>
        <w:t>生黃</w:t>
      </w:r>
      <w:r w:rsidR="00AB28C0">
        <w:rPr>
          <w:rFonts w:hint="eastAsia"/>
        </w:rPr>
        <w:t>耆</w:t>
      </w:r>
      <w:r w:rsidR="00E06227">
        <w:rPr>
          <w:rFonts w:hint="eastAsia"/>
        </w:rPr>
        <w:t>（三錢）</w:t>
      </w:r>
      <w:r w:rsidR="00AB28C0">
        <w:rPr>
          <w:rFonts w:hint="eastAsia"/>
        </w:rPr>
        <w:t>、</w:t>
      </w:r>
      <w:r w:rsidR="00E06227">
        <w:rPr>
          <w:rFonts w:hint="eastAsia"/>
        </w:rPr>
        <w:t>陳皮（二錢）</w:t>
      </w:r>
      <w:r w:rsidR="00AB28C0">
        <w:rPr>
          <w:rFonts w:hint="eastAsia"/>
        </w:rPr>
        <w:t>、</w:t>
      </w:r>
      <w:r w:rsidR="00E06227">
        <w:rPr>
          <w:rFonts w:hint="eastAsia"/>
        </w:rPr>
        <w:t>川厚朴（二錢）</w:t>
      </w:r>
      <w:r w:rsidR="00AB28C0">
        <w:rPr>
          <w:rFonts w:hint="eastAsia"/>
        </w:rPr>
        <w:t>、</w:t>
      </w:r>
      <w:r w:rsidR="00E06227">
        <w:rPr>
          <w:rFonts w:hint="eastAsia"/>
        </w:rPr>
        <w:t>桂枝尖（錢半）</w:t>
      </w:r>
      <w:r w:rsidR="00AB28C0">
        <w:rPr>
          <w:rFonts w:hint="eastAsia"/>
        </w:rPr>
        <w:t>、</w:t>
      </w:r>
      <w:r w:rsidR="00E06227">
        <w:rPr>
          <w:rFonts w:hint="eastAsia"/>
        </w:rPr>
        <w:t>柴胡（錢半）</w:t>
      </w:r>
      <w:r w:rsidR="00AB28C0">
        <w:rPr>
          <w:rFonts w:hint="eastAsia"/>
        </w:rPr>
        <w:t>、</w:t>
      </w:r>
      <w:r w:rsidR="00E06227">
        <w:rPr>
          <w:rFonts w:hint="eastAsia"/>
        </w:rPr>
        <w:t>生麥冬（二錢）</w:t>
      </w:r>
      <w:r w:rsidR="00AB28C0">
        <w:rPr>
          <w:rFonts w:hint="eastAsia"/>
        </w:rPr>
        <w:t>、</w:t>
      </w:r>
      <w:r w:rsidR="00E06227">
        <w:rPr>
          <w:rFonts w:hint="eastAsia"/>
        </w:rPr>
        <w:t>生杭芍（四錢）</w:t>
      </w:r>
      <w:r w:rsidR="00AB28C0">
        <w:rPr>
          <w:rFonts w:hint="eastAsia"/>
        </w:rPr>
        <w:t>、</w:t>
      </w:r>
      <w:r w:rsidR="00E06227">
        <w:rPr>
          <w:rFonts w:hint="eastAsia"/>
        </w:rPr>
        <w:t>生薑（二錢）</w:t>
      </w:r>
      <w:r w:rsidR="00AB28C0">
        <w:rPr>
          <w:rFonts w:hint="eastAsia"/>
        </w:rPr>
        <w:t>。</w:t>
      </w:r>
    </w:p>
    <w:p w:rsidR="00E163CE" w:rsidRDefault="00E06227" w:rsidP="00E06227">
      <w:pPr>
        <w:pStyle w:val="2f5"/>
        <w:ind w:firstLine="712"/>
      </w:pPr>
      <w:r>
        <w:rPr>
          <w:rFonts w:hint="eastAsia"/>
        </w:rPr>
        <w:t>脾主升清</w:t>
      </w:r>
      <w:r w:rsidR="006C4C45">
        <w:rPr>
          <w:rFonts w:hint="eastAsia"/>
        </w:rPr>
        <w:t>，</w:t>
      </w:r>
      <w:r>
        <w:rPr>
          <w:rFonts w:hint="eastAsia"/>
        </w:rPr>
        <w:t>所以運津液上達。胃主降濁</w:t>
      </w:r>
      <w:r w:rsidR="006C4C45">
        <w:rPr>
          <w:rFonts w:hint="eastAsia"/>
        </w:rPr>
        <w:t>，</w:t>
      </w:r>
      <w:r>
        <w:rPr>
          <w:rFonts w:hint="eastAsia"/>
        </w:rPr>
        <w:t>所以運糟粕下行。白朮、黃</w:t>
      </w:r>
      <w:r w:rsidR="00AB28C0">
        <w:rPr>
          <w:rFonts w:hint="eastAsia"/>
        </w:rPr>
        <w:t>耆</w:t>
      </w:r>
      <w:r w:rsidR="006C4C45">
        <w:rPr>
          <w:rFonts w:hint="eastAsia"/>
        </w:rPr>
        <w:t>，</w:t>
      </w:r>
      <w:r>
        <w:rPr>
          <w:rFonts w:hint="eastAsia"/>
        </w:rPr>
        <w:t>為補脾胃之正藥</w:t>
      </w:r>
      <w:r w:rsidR="006C4C45">
        <w:rPr>
          <w:rFonts w:hint="eastAsia"/>
        </w:rPr>
        <w:t>，</w:t>
      </w:r>
      <w:r>
        <w:rPr>
          <w:rFonts w:hint="eastAsia"/>
        </w:rPr>
        <w:t>同桂枝、柴胡</w:t>
      </w:r>
      <w:r w:rsidR="006C4C45">
        <w:rPr>
          <w:rFonts w:hint="eastAsia"/>
        </w:rPr>
        <w:t>，</w:t>
      </w:r>
      <w:r>
        <w:rPr>
          <w:rFonts w:hint="eastAsia"/>
        </w:rPr>
        <w:t>能助脾氣之升</w:t>
      </w:r>
      <w:r w:rsidR="006C4C45">
        <w:rPr>
          <w:rFonts w:hint="eastAsia"/>
        </w:rPr>
        <w:t>，</w:t>
      </w:r>
      <w:r>
        <w:rPr>
          <w:rFonts w:hint="eastAsia"/>
        </w:rPr>
        <w:t>同陳皮、厚朴</w:t>
      </w:r>
      <w:r w:rsidR="006C4C45">
        <w:rPr>
          <w:rFonts w:hint="eastAsia"/>
        </w:rPr>
        <w:t>，</w:t>
      </w:r>
      <w:r>
        <w:rPr>
          <w:rFonts w:hint="eastAsia"/>
        </w:rPr>
        <w:t>能助胃氣之降。清升濁降滿悶自去</w:t>
      </w:r>
      <w:r w:rsidR="006C4C45">
        <w:rPr>
          <w:rFonts w:hint="eastAsia"/>
        </w:rPr>
        <w:t>，</w:t>
      </w:r>
      <w:r>
        <w:rPr>
          <w:rFonts w:hint="eastAsia"/>
        </w:rPr>
        <w:t>無事專理肝氣</w:t>
      </w:r>
      <w:r w:rsidR="006C4C45">
        <w:rPr>
          <w:rFonts w:hint="eastAsia"/>
        </w:rPr>
        <w:t>，</w:t>
      </w:r>
      <w:r>
        <w:rPr>
          <w:rFonts w:hint="eastAsia"/>
        </w:rPr>
        <w:t>而肝氣自理</w:t>
      </w:r>
      <w:r w:rsidR="006C4C45">
        <w:rPr>
          <w:rFonts w:hint="eastAsia"/>
        </w:rPr>
        <w:t>，</w:t>
      </w:r>
      <w:r>
        <w:rPr>
          <w:rFonts w:hint="eastAsia"/>
        </w:rPr>
        <w:t>況桂枝、柴胡與麥芽</w:t>
      </w:r>
      <w:r w:rsidR="006C4C45">
        <w:rPr>
          <w:rFonts w:hint="eastAsia"/>
        </w:rPr>
        <w:t>，</w:t>
      </w:r>
      <w:r>
        <w:rPr>
          <w:rFonts w:hint="eastAsia"/>
        </w:rPr>
        <w:t>又皆為舒肝之妙品乎</w:t>
      </w:r>
      <w:r w:rsidR="00AB28C0">
        <w:rPr>
          <w:rFonts w:hint="eastAsia"/>
        </w:rPr>
        <w:t>！</w:t>
      </w:r>
      <w:r>
        <w:rPr>
          <w:rFonts w:hint="eastAsia"/>
        </w:rPr>
        <w:t>用芍藥者</w:t>
      </w:r>
      <w:r w:rsidR="006C4C45">
        <w:rPr>
          <w:rFonts w:hint="eastAsia"/>
        </w:rPr>
        <w:t>，</w:t>
      </w:r>
      <w:r>
        <w:rPr>
          <w:rFonts w:hint="eastAsia"/>
        </w:rPr>
        <w:t>恐肝氣上升</w:t>
      </w:r>
      <w:r w:rsidR="006C4C45">
        <w:rPr>
          <w:rFonts w:hint="eastAsia"/>
        </w:rPr>
        <w:t>，</w:t>
      </w:r>
      <w:r>
        <w:rPr>
          <w:rFonts w:hint="eastAsia"/>
        </w:rPr>
        <w:t>膽火亦隨之上升</w:t>
      </w:r>
      <w:r w:rsidR="006C4C45">
        <w:rPr>
          <w:rFonts w:hint="eastAsia"/>
        </w:rPr>
        <w:t>，</w:t>
      </w:r>
      <w:r>
        <w:rPr>
          <w:rFonts w:hint="eastAsia"/>
        </w:rPr>
        <w:t>且以解黃</w:t>
      </w:r>
      <w:r w:rsidR="00AB28C0">
        <w:rPr>
          <w:rFonts w:hint="eastAsia"/>
        </w:rPr>
        <w:t>耆</w:t>
      </w:r>
      <w:r>
        <w:rPr>
          <w:rFonts w:hint="eastAsia"/>
        </w:rPr>
        <w:t>、桂枝之熱也。用生薑者</w:t>
      </w:r>
      <w:r w:rsidR="006C4C45">
        <w:rPr>
          <w:rFonts w:hint="eastAsia"/>
        </w:rPr>
        <w:t>，</w:t>
      </w:r>
      <w:r>
        <w:rPr>
          <w:rFonts w:hint="eastAsia"/>
        </w:rPr>
        <w:t>取其辛散溫通</w:t>
      </w:r>
      <w:r w:rsidR="006C4C45">
        <w:rPr>
          <w:rFonts w:hint="eastAsia"/>
        </w:rPr>
        <w:t>，</w:t>
      </w:r>
      <w:r>
        <w:rPr>
          <w:rFonts w:hint="eastAsia"/>
        </w:rPr>
        <w:t>能渾融肝脾之氣化</w:t>
      </w:r>
      <w:r w:rsidR="00D24630">
        <w:rPr>
          <w:rFonts w:hint="eastAsia"/>
        </w:rPr>
        <w:t>於</w:t>
      </w:r>
      <w:r>
        <w:rPr>
          <w:rFonts w:hint="eastAsia"/>
        </w:rPr>
        <w:t>無間也。</w:t>
      </w:r>
    </w:p>
    <w:p w:rsidR="00E06227" w:rsidRDefault="00E06227" w:rsidP="00E06227">
      <w:pPr>
        <w:pStyle w:val="2f5"/>
        <w:ind w:firstLine="712"/>
      </w:pPr>
      <w:r>
        <w:rPr>
          <w:rFonts w:hint="eastAsia"/>
        </w:rPr>
        <w:t>從來方書中</w:t>
      </w:r>
      <w:r w:rsidR="006C4C45">
        <w:rPr>
          <w:rFonts w:hint="eastAsia"/>
        </w:rPr>
        <w:t>，</w:t>
      </w:r>
      <w:r>
        <w:rPr>
          <w:rFonts w:hint="eastAsia"/>
        </w:rPr>
        <w:t>麥芽皆是炒熟用之</w:t>
      </w:r>
      <w:r w:rsidR="006C4C45">
        <w:rPr>
          <w:rFonts w:hint="eastAsia"/>
        </w:rPr>
        <w:t>，</w:t>
      </w:r>
      <w:r>
        <w:rPr>
          <w:rFonts w:hint="eastAsia"/>
        </w:rPr>
        <w:t>惟陳修園謂麥芽生用</w:t>
      </w:r>
      <w:r w:rsidR="006C4C45">
        <w:rPr>
          <w:rFonts w:hint="eastAsia"/>
        </w:rPr>
        <w:t>，</w:t>
      </w:r>
      <w:r>
        <w:rPr>
          <w:rFonts w:hint="eastAsia"/>
        </w:rPr>
        <w:t>能升發肝氣</w:t>
      </w:r>
      <w:r w:rsidR="006C4C45">
        <w:rPr>
          <w:rFonts w:hint="eastAsia"/>
        </w:rPr>
        <w:t>，</w:t>
      </w:r>
      <w:r>
        <w:rPr>
          <w:rFonts w:hint="eastAsia"/>
        </w:rPr>
        <w:t>可謂特識。蓋人之元氣</w:t>
      </w:r>
      <w:r w:rsidR="006C4C45">
        <w:rPr>
          <w:rFonts w:hint="eastAsia"/>
        </w:rPr>
        <w:t>，</w:t>
      </w:r>
      <w:r>
        <w:rPr>
          <w:rFonts w:hint="eastAsia"/>
        </w:rPr>
        <w:t>根基</w:t>
      </w:r>
      <w:r w:rsidR="00D24630">
        <w:rPr>
          <w:rFonts w:hint="eastAsia"/>
        </w:rPr>
        <w:t>於</w:t>
      </w:r>
      <w:r>
        <w:rPr>
          <w:rFonts w:hint="eastAsia"/>
        </w:rPr>
        <w:t>腎</w:t>
      </w:r>
      <w:r w:rsidR="006C4C45">
        <w:rPr>
          <w:rFonts w:hint="eastAsia"/>
        </w:rPr>
        <w:t>，</w:t>
      </w:r>
      <w:r>
        <w:rPr>
          <w:rFonts w:hint="eastAsia"/>
        </w:rPr>
        <w:t>萌芽</w:t>
      </w:r>
      <w:r w:rsidR="00D24630">
        <w:rPr>
          <w:rFonts w:hint="eastAsia"/>
        </w:rPr>
        <w:t>於</w:t>
      </w:r>
      <w:r>
        <w:rPr>
          <w:rFonts w:hint="eastAsia"/>
        </w:rPr>
        <w:t>肝</w:t>
      </w:r>
      <w:r w:rsidR="006C4C45">
        <w:rPr>
          <w:rFonts w:hint="eastAsia"/>
        </w:rPr>
        <w:t>，</w:t>
      </w:r>
      <w:r>
        <w:rPr>
          <w:rFonts w:hint="eastAsia"/>
        </w:rPr>
        <w:t>培養</w:t>
      </w:r>
      <w:r w:rsidR="00D24630">
        <w:rPr>
          <w:rFonts w:hint="eastAsia"/>
        </w:rPr>
        <w:t>於</w:t>
      </w:r>
      <w:r>
        <w:rPr>
          <w:rFonts w:hint="eastAsia"/>
        </w:rPr>
        <w:t>脾</w:t>
      </w:r>
      <w:r w:rsidR="006C4C45">
        <w:rPr>
          <w:rFonts w:hint="eastAsia"/>
        </w:rPr>
        <w:t>，</w:t>
      </w:r>
      <w:r>
        <w:rPr>
          <w:rFonts w:hint="eastAsia"/>
        </w:rPr>
        <w:t>積貯</w:t>
      </w:r>
      <w:r w:rsidR="00D24630">
        <w:rPr>
          <w:rFonts w:hint="eastAsia"/>
        </w:rPr>
        <w:t>於</w:t>
      </w:r>
      <w:r>
        <w:rPr>
          <w:rFonts w:hint="eastAsia"/>
        </w:rPr>
        <w:t>胸中為大氣</w:t>
      </w:r>
      <w:r w:rsidR="006C4C45">
        <w:rPr>
          <w:rFonts w:hint="eastAsia"/>
        </w:rPr>
        <w:t>，</w:t>
      </w:r>
      <w:r>
        <w:rPr>
          <w:rFonts w:hint="eastAsia"/>
        </w:rPr>
        <w:t>以斡旋全身。麥茅為</w:t>
      </w:r>
      <w:r w:rsidR="00E163CE">
        <w:rPr>
          <w:rFonts w:hint="eastAsia"/>
        </w:rPr>
        <w:t>穀</w:t>
      </w:r>
      <w:r>
        <w:rPr>
          <w:rFonts w:hint="eastAsia"/>
        </w:rPr>
        <w:t>之萌芽</w:t>
      </w:r>
      <w:r w:rsidR="006C4C45">
        <w:rPr>
          <w:rFonts w:hint="eastAsia"/>
        </w:rPr>
        <w:t>，</w:t>
      </w:r>
      <w:r>
        <w:rPr>
          <w:rFonts w:hint="eastAsia"/>
        </w:rPr>
        <w:t>與肝同氣相求</w:t>
      </w:r>
      <w:r w:rsidR="006C4C45">
        <w:rPr>
          <w:rFonts w:hint="eastAsia"/>
        </w:rPr>
        <w:t>，</w:t>
      </w:r>
      <w:r>
        <w:rPr>
          <w:rFonts w:hint="eastAsia"/>
        </w:rPr>
        <w:t>故能入肝經</w:t>
      </w:r>
      <w:r w:rsidR="006C4C45">
        <w:rPr>
          <w:rFonts w:hint="eastAsia"/>
        </w:rPr>
        <w:t>，</w:t>
      </w:r>
      <w:r>
        <w:rPr>
          <w:rFonts w:hint="eastAsia"/>
        </w:rPr>
        <w:t>以條達肝氣</w:t>
      </w:r>
      <w:r w:rsidR="006C4C45">
        <w:rPr>
          <w:rFonts w:hint="eastAsia"/>
        </w:rPr>
        <w:t>，</w:t>
      </w:r>
      <w:r>
        <w:rPr>
          <w:rFonts w:hint="eastAsia"/>
        </w:rPr>
        <w:t>此自然之理</w:t>
      </w:r>
      <w:r w:rsidR="006C4C45">
        <w:rPr>
          <w:rFonts w:hint="eastAsia"/>
        </w:rPr>
        <w:t>，</w:t>
      </w:r>
      <w:r>
        <w:rPr>
          <w:rFonts w:hint="eastAsia"/>
        </w:rPr>
        <w:t>無庸試驗而可信其必然者也。然必生煮汁飲之</w:t>
      </w:r>
      <w:r w:rsidR="006C4C45">
        <w:rPr>
          <w:rFonts w:hint="eastAsia"/>
        </w:rPr>
        <w:t>，</w:t>
      </w:r>
      <w:r>
        <w:rPr>
          <w:rFonts w:hint="eastAsia"/>
        </w:rPr>
        <w:t>則氣善升發</w:t>
      </w:r>
      <w:r w:rsidR="006C4C45">
        <w:rPr>
          <w:rFonts w:hint="eastAsia"/>
        </w:rPr>
        <w:t>，</w:t>
      </w:r>
      <w:r>
        <w:rPr>
          <w:rFonts w:hint="eastAsia"/>
        </w:rPr>
        <w:t>而後能遂其條達之用也。</w:t>
      </w:r>
    </w:p>
    <w:p w:rsidR="00E163CE" w:rsidRDefault="00E163CE" w:rsidP="00E163CE">
      <w:pPr>
        <w:pStyle w:val="2f3"/>
        <w:ind w:firstLine="712"/>
      </w:pPr>
      <w:r>
        <w:rPr>
          <w:rFonts w:hint="eastAsia"/>
        </w:rPr>
        <w:t>又按：麥芽具升發之性</w:t>
      </w:r>
      <w:r w:rsidR="006C4C45">
        <w:t>，</w:t>
      </w:r>
      <w:r>
        <w:rPr>
          <w:rFonts w:hint="eastAsia"/>
        </w:rPr>
        <w:t>實兼消化之力。化學家生麥芽</w:t>
      </w:r>
      <w:r w:rsidR="00D24630">
        <w:rPr>
          <w:rFonts w:hint="eastAsia"/>
        </w:rPr>
        <w:t>於</w:t>
      </w:r>
      <w:r>
        <w:rPr>
          <w:rFonts w:hint="eastAsia"/>
        </w:rPr>
        <w:t>理石</w:t>
      </w:r>
      <w:r w:rsidR="00F13728">
        <w:t>（</w:t>
      </w:r>
      <w:r>
        <w:rPr>
          <w:rFonts w:hint="eastAsia"/>
        </w:rPr>
        <w:t>即石膏</w:t>
      </w:r>
      <w:r w:rsidR="00F13728">
        <w:t>）</w:t>
      </w:r>
      <w:r>
        <w:rPr>
          <w:rFonts w:hint="eastAsia"/>
        </w:rPr>
        <w:t>上</w:t>
      </w:r>
      <w:r w:rsidR="006C4C45">
        <w:t>，</w:t>
      </w:r>
      <w:r>
        <w:rPr>
          <w:rFonts w:hint="eastAsia"/>
        </w:rPr>
        <w:t>凡麥芽根盤布之處</w:t>
      </w:r>
      <w:r w:rsidR="006C4C45">
        <w:t>，</w:t>
      </w:r>
      <w:r>
        <w:rPr>
          <w:rFonts w:hint="eastAsia"/>
        </w:rPr>
        <w:t>其石皆成微凹</w:t>
      </w:r>
      <w:r w:rsidR="006C4C45">
        <w:t>，</w:t>
      </w:r>
      <w:r>
        <w:rPr>
          <w:rFonts w:hint="eastAsia"/>
        </w:rPr>
        <w:t>則其尤善消化可知。故用麥芽生發肝氣者</w:t>
      </w:r>
      <w:r w:rsidR="006C4C45">
        <w:t>，</w:t>
      </w:r>
      <w:r>
        <w:rPr>
          <w:rFonts w:hint="eastAsia"/>
        </w:rPr>
        <w:t>必與參耆諸藥並用</w:t>
      </w:r>
      <w:r w:rsidR="006C4C45">
        <w:t>，</w:t>
      </w:r>
      <w:r>
        <w:rPr>
          <w:rFonts w:hint="eastAsia"/>
        </w:rPr>
        <w:t>而後有益無損。</w:t>
      </w:r>
    </w:p>
    <w:p w:rsidR="00E163CE" w:rsidRDefault="00E163CE" w:rsidP="00E163CE">
      <w:pPr>
        <w:pStyle w:val="2f3"/>
        <w:ind w:firstLine="712"/>
      </w:pPr>
      <w:r>
        <w:rPr>
          <w:rFonts w:hint="eastAsia"/>
        </w:rPr>
        <w:lastRenderedPageBreak/>
        <w:t>又按：土爰稼穡</w:t>
      </w:r>
      <w:r w:rsidR="006C4C45">
        <w:t>，</w:t>
      </w:r>
      <w:r>
        <w:rPr>
          <w:rFonts w:hint="eastAsia"/>
        </w:rPr>
        <w:t>稼穡作甘</w:t>
      </w:r>
      <w:r w:rsidR="006C4C45">
        <w:t>，</w:t>
      </w:r>
      <w:r>
        <w:rPr>
          <w:rFonts w:hint="eastAsia"/>
        </w:rPr>
        <w:t>百穀味甘屬土</w:t>
      </w:r>
      <w:r w:rsidR="006C4C45">
        <w:t>，</w:t>
      </w:r>
      <w:r>
        <w:rPr>
          <w:rFonts w:hint="eastAsia"/>
        </w:rPr>
        <w:t>故能補益</w:t>
      </w:r>
      <w:r w:rsidR="006C4C45">
        <w:rPr>
          <w:rFonts w:hint="eastAsia"/>
        </w:rPr>
        <w:t>，</w:t>
      </w:r>
      <w:r>
        <w:rPr>
          <w:rFonts w:hint="eastAsia"/>
        </w:rPr>
        <w:t>而百穀之芽</w:t>
      </w:r>
      <w:r w:rsidR="006C4C45">
        <w:t>，</w:t>
      </w:r>
      <w:r>
        <w:rPr>
          <w:rFonts w:hint="eastAsia"/>
        </w:rPr>
        <w:t>又皆屬木</w:t>
      </w:r>
      <w:r w:rsidR="006C4C45">
        <w:t>，</w:t>
      </w:r>
      <w:r>
        <w:rPr>
          <w:rFonts w:hint="eastAsia"/>
        </w:rPr>
        <w:t>故能疏通</w:t>
      </w:r>
      <w:r w:rsidR="006C4C45">
        <w:t>，</w:t>
      </w:r>
      <w:r>
        <w:rPr>
          <w:rFonts w:hint="eastAsia"/>
        </w:rPr>
        <w:t>然有入氣分、血分之別。甲生者陽</w:t>
      </w:r>
      <w:r w:rsidR="006C4C45">
        <w:t>，</w:t>
      </w:r>
      <w:r>
        <w:rPr>
          <w:rFonts w:hint="eastAsia"/>
        </w:rPr>
        <w:t>其芽拆甲而出</w:t>
      </w:r>
      <w:r w:rsidR="006C4C45">
        <w:t>，</w:t>
      </w:r>
      <w:r>
        <w:rPr>
          <w:rFonts w:hint="eastAsia"/>
        </w:rPr>
        <w:t>稻、粱</w:t>
      </w:r>
      <w:r w:rsidR="00F13728">
        <w:t>（</w:t>
      </w:r>
      <w:r>
        <w:rPr>
          <w:rFonts w:hint="eastAsia"/>
        </w:rPr>
        <w:t>俗名穀子</w:t>
      </w:r>
      <w:r w:rsidR="00F13728">
        <w:t>）</w:t>
      </w:r>
      <w:r>
        <w:rPr>
          <w:rFonts w:hint="eastAsia"/>
        </w:rPr>
        <w:t>、麥、黍、稷</w:t>
      </w:r>
      <w:r w:rsidR="00F13728">
        <w:t>（</w:t>
      </w:r>
      <w:r>
        <w:rPr>
          <w:rFonts w:hint="eastAsia"/>
        </w:rPr>
        <w:t>亦名蘆稷</w:t>
      </w:r>
      <w:r w:rsidR="006C4C45">
        <w:rPr>
          <w:rFonts w:hint="eastAsia"/>
        </w:rPr>
        <w:t>，</w:t>
      </w:r>
      <w:r>
        <w:rPr>
          <w:rFonts w:hint="eastAsia"/>
        </w:rPr>
        <w:t>俗名高梁</w:t>
      </w:r>
      <w:r w:rsidR="00F13728">
        <w:t>）</w:t>
      </w:r>
      <w:r w:rsidR="006C4C45">
        <w:rPr>
          <w:rFonts w:hint="eastAsia"/>
        </w:rPr>
        <w:t>，</w:t>
      </w:r>
      <w:r>
        <w:rPr>
          <w:rFonts w:hint="eastAsia"/>
        </w:rPr>
        <w:t>諸芽是也</w:t>
      </w:r>
      <w:r w:rsidR="006C4C45">
        <w:t>，</w:t>
      </w:r>
      <w:r>
        <w:rPr>
          <w:rFonts w:hint="eastAsia"/>
        </w:rPr>
        <w:t>為其屬陽</w:t>
      </w:r>
      <w:r w:rsidR="006C4C45">
        <w:t>，</w:t>
      </w:r>
      <w:r>
        <w:rPr>
          <w:rFonts w:hint="eastAsia"/>
        </w:rPr>
        <w:t>故能疏通氣分；乙生者陰</w:t>
      </w:r>
      <w:r w:rsidR="006C4C45">
        <w:t>，</w:t>
      </w:r>
      <w:r>
        <w:rPr>
          <w:rFonts w:hint="eastAsia"/>
        </w:rPr>
        <w:t>其芽形曲似乙而出</w:t>
      </w:r>
      <w:r w:rsidR="006C4C45">
        <w:t>，</w:t>
      </w:r>
      <w:r>
        <w:rPr>
          <w:rFonts w:hint="eastAsia"/>
        </w:rPr>
        <w:t>諸豆之芽是也</w:t>
      </w:r>
      <w:r w:rsidR="006C4C45">
        <w:t>，</w:t>
      </w:r>
      <w:r>
        <w:rPr>
          <w:rFonts w:hint="eastAsia"/>
        </w:rPr>
        <w:t>為其屬陰</w:t>
      </w:r>
      <w:r w:rsidR="006C4C45">
        <w:t>，</w:t>
      </w:r>
      <w:r>
        <w:rPr>
          <w:rFonts w:hint="eastAsia"/>
        </w:rPr>
        <w:t>故能疏通血分。《金匱》薯蕷丸用之</w:t>
      </w:r>
      <w:r w:rsidR="006C4C45">
        <w:t>，</w:t>
      </w:r>
      <w:r>
        <w:rPr>
          <w:rFonts w:hint="eastAsia"/>
        </w:rPr>
        <w:t>以治血痹虛勞也</w:t>
      </w:r>
      <w:r w:rsidR="00F13728">
        <w:t>（</w:t>
      </w:r>
      <w:r>
        <w:rPr>
          <w:rFonts w:hint="eastAsia"/>
        </w:rPr>
        <w:t>薯蕷丸中有大豆黃卷</w:t>
      </w:r>
      <w:r w:rsidR="00F13728">
        <w:t>）</w:t>
      </w:r>
      <w:r>
        <w:rPr>
          <w:rFonts w:hint="eastAsia"/>
        </w:rPr>
        <w:t>。</w:t>
      </w:r>
    </w:p>
    <w:p w:rsidR="00E163CE" w:rsidRDefault="00E163CE" w:rsidP="00E06227">
      <w:pPr>
        <w:pStyle w:val="2f5"/>
        <w:ind w:firstLine="712"/>
      </w:pPr>
      <w:r>
        <w:rPr>
          <w:rFonts w:asciiTheme="majorEastAsia" w:hAnsiTheme="majorEastAsia" w:hint="eastAsia"/>
        </w:rPr>
        <w:t>【</w:t>
      </w:r>
      <w:r w:rsidR="00E06227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E06227" w:rsidRDefault="00E06227" w:rsidP="00E06227">
      <w:pPr>
        <w:pStyle w:val="2f5"/>
        <w:ind w:firstLine="712"/>
      </w:pPr>
      <w:r>
        <w:rPr>
          <w:rFonts w:hint="eastAsia"/>
        </w:rPr>
        <w:t>直隸青縣張</w:t>
      </w:r>
      <w:r w:rsidR="00EE67FA">
        <w:rPr>
          <w:rFonts w:hint="eastAsia"/>
        </w:rPr>
        <w:t>相臣</w:t>
      </w:r>
      <w:r>
        <w:rPr>
          <w:rFonts w:hint="eastAsia"/>
        </w:rPr>
        <w:t>來函︰</w:t>
      </w:r>
    </w:p>
    <w:p w:rsidR="00E06227" w:rsidRDefault="00E06227" w:rsidP="00E06227">
      <w:pPr>
        <w:pStyle w:val="2f5"/>
        <w:ind w:firstLine="712"/>
      </w:pPr>
      <w:r>
        <w:rPr>
          <w:rFonts w:hint="eastAsia"/>
        </w:rPr>
        <w:t>族侄婦</w:t>
      </w:r>
      <w:r w:rsidR="006C4C45">
        <w:rPr>
          <w:rFonts w:hint="eastAsia"/>
        </w:rPr>
        <w:t>，</w:t>
      </w:r>
      <w:r>
        <w:rPr>
          <w:rFonts w:hint="eastAsia"/>
        </w:rPr>
        <w:t>年二十餘</w:t>
      </w:r>
      <w:r w:rsidR="006C4C45">
        <w:rPr>
          <w:rFonts w:hint="eastAsia"/>
        </w:rPr>
        <w:t>，</w:t>
      </w:r>
      <w:r>
        <w:rPr>
          <w:rFonts w:hint="eastAsia"/>
        </w:rPr>
        <w:t>素性謹言</w:t>
      </w:r>
      <w:r w:rsidR="006C4C45">
        <w:rPr>
          <w:rFonts w:hint="eastAsia"/>
        </w:rPr>
        <w:t>，</w:t>
      </w:r>
      <w:r>
        <w:rPr>
          <w:rFonts w:hint="eastAsia"/>
        </w:rPr>
        <w:t>情志抑鬱</w:t>
      </w:r>
      <w:r w:rsidR="006C4C45">
        <w:rPr>
          <w:rFonts w:hint="eastAsia"/>
        </w:rPr>
        <w:t>，</w:t>
      </w:r>
      <w:r>
        <w:rPr>
          <w:rFonts w:hint="eastAsia"/>
        </w:rPr>
        <w:t>因氣分不舒</w:t>
      </w:r>
      <w:r w:rsidR="006C4C45">
        <w:rPr>
          <w:rFonts w:hint="eastAsia"/>
        </w:rPr>
        <w:t>，</w:t>
      </w:r>
      <w:r>
        <w:rPr>
          <w:rFonts w:hint="eastAsia"/>
        </w:rPr>
        <w:t>致四肢痙攣顫動</w:t>
      </w:r>
      <w:r w:rsidR="006C4C45">
        <w:rPr>
          <w:rFonts w:hint="eastAsia"/>
        </w:rPr>
        <w:t>，</w:t>
      </w:r>
      <w:r>
        <w:rPr>
          <w:rFonts w:hint="eastAsia"/>
        </w:rPr>
        <w:t>呼吸短促</w:t>
      </w:r>
      <w:r w:rsidR="006C4C45">
        <w:rPr>
          <w:rFonts w:hint="eastAsia"/>
        </w:rPr>
        <w:t>，</w:t>
      </w:r>
      <w:r>
        <w:rPr>
          <w:rFonts w:hint="eastAsia"/>
        </w:rPr>
        <w:t>胸中脹悶</w:t>
      </w:r>
      <w:r w:rsidR="006C4C45">
        <w:rPr>
          <w:rFonts w:hint="eastAsia"/>
        </w:rPr>
        <w:t>，</w:t>
      </w:r>
      <w:r>
        <w:rPr>
          <w:rFonts w:hint="eastAsia"/>
        </w:rPr>
        <w:t>約一晝夜。先延針科醫治</w:t>
      </w:r>
      <w:r w:rsidR="006C4C45">
        <w:rPr>
          <w:rFonts w:hint="eastAsia"/>
        </w:rPr>
        <w:t>，</w:t>
      </w:r>
      <w:r w:rsidR="00E163CE">
        <w:rPr>
          <w:rFonts w:hint="eastAsia"/>
        </w:rPr>
        <w:t>云</w:t>
      </w:r>
      <w:r>
        <w:rPr>
          <w:rFonts w:hint="eastAsia"/>
        </w:rPr>
        <w:t>是雞爪風</w:t>
      </w:r>
      <w:r w:rsidR="006C4C45">
        <w:rPr>
          <w:rFonts w:hint="eastAsia"/>
        </w:rPr>
        <w:t>，</w:t>
      </w:r>
      <w:r>
        <w:rPr>
          <w:rFonts w:hint="eastAsia"/>
        </w:rPr>
        <w:t>為刺囟門及十指尖</w:t>
      </w:r>
      <w:r w:rsidR="006C4C45">
        <w:rPr>
          <w:rFonts w:hint="eastAsia"/>
        </w:rPr>
        <w:t>，</w:t>
      </w:r>
      <w:r>
        <w:rPr>
          <w:rFonts w:hint="eastAsia"/>
        </w:rPr>
        <w:t>稍愈</w:t>
      </w:r>
      <w:r w:rsidR="006C4C45">
        <w:rPr>
          <w:rFonts w:hint="eastAsia"/>
        </w:rPr>
        <w:t>，</w:t>
      </w:r>
      <w:r>
        <w:rPr>
          <w:rFonts w:hint="eastAsia"/>
        </w:rPr>
        <w:t>旋即復作如故。其脈左部弦細</w:t>
      </w:r>
      <w:r w:rsidR="006C4C45">
        <w:rPr>
          <w:rFonts w:hint="eastAsia"/>
        </w:rPr>
        <w:t>，</w:t>
      </w:r>
      <w:r>
        <w:rPr>
          <w:rFonts w:hint="eastAsia"/>
        </w:rPr>
        <w:t>右部似有似無</w:t>
      </w:r>
      <w:r w:rsidR="006C4C45">
        <w:rPr>
          <w:rFonts w:hint="eastAsia"/>
        </w:rPr>
        <w:t>，</w:t>
      </w:r>
      <w:r>
        <w:rPr>
          <w:rFonts w:hint="eastAsia"/>
        </w:rPr>
        <w:t>一分鐘數至百至。其兩肩抬動</w:t>
      </w:r>
      <w:r w:rsidR="006C4C45">
        <w:rPr>
          <w:rFonts w:hint="eastAsia"/>
        </w:rPr>
        <w:t>，</w:t>
      </w:r>
      <w:r>
        <w:rPr>
          <w:rFonts w:hint="eastAsia"/>
        </w:rPr>
        <w:t>氣逆作喘。詢知其素不健壯</w:t>
      </w:r>
      <w:r w:rsidR="006C4C45">
        <w:rPr>
          <w:rFonts w:hint="eastAsia"/>
        </w:rPr>
        <w:t>，</w:t>
      </w:r>
      <w:r>
        <w:rPr>
          <w:rFonts w:hint="eastAsia"/>
        </w:rPr>
        <w:t>廉</w:t>
      </w:r>
      <w:r w:rsidR="00D24630">
        <w:rPr>
          <w:rFonts w:hint="eastAsia"/>
        </w:rPr>
        <w:t>於</w:t>
      </w:r>
      <w:r>
        <w:rPr>
          <w:rFonts w:hint="eastAsia"/>
        </w:rPr>
        <w:t>飲食</w:t>
      </w:r>
      <w:r w:rsidR="006C4C45">
        <w:rPr>
          <w:rFonts w:hint="eastAsia"/>
        </w:rPr>
        <w:t>，</w:t>
      </w:r>
      <w:r>
        <w:rPr>
          <w:rFonts w:hint="eastAsia"/>
        </w:rPr>
        <w:t>蓋肝屬木而主筋</w:t>
      </w:r>
      <w:r w:rsidR="006C4C45">
        <w:rPr>
          <w:rFonts w:hint="eastAsia"/>
        </w:rPr>
        <w:t>，</w:t>
      </w:r>
      <w:r>
        <w:rPr>
          <w:rFonts w:hint="eastAsia"/>
        </w:rPr>
        <w:t>肝鬱不舒則筋攣</w:t>
      </w:r>
      <w:r w:rsidR="006C4C45">
        <w:rPr>
          <w:rFonts w:hint="eastAsia"/>
        </w:rPr>
        <w:t>，</w:t>
      </w:r>
      <w:r>
        <w:rPr>
          <w:rFonts w:hint="eastAsia"/>
        </w:rPr>
        <w:t>肝鬱恆侮其所勝</w:t>
      </w:r>
      <w:r w:rsidR="006C4C45">
        <w:rPr>
          <w:rFonts w:hint="eastAsia"/>
        </w:rPr>
        <w:t>，</w:t>
      </w:r>
      <w:r>
        <w:rPr>
          <w:rFonts w:hint="eastAsia"/>
        </w:rPr>
        <w:t>故脾土受傷而食少</w:t>
      </w:r>
      <w:r w:rsidR="006C4C45">
        <w:rPr>
          <w:rFonts w:hint="eastAsia"/>
        </w:rPr>
        <w:t>，</w:t>
      </w:r>
      <w:r>
        <w:rPr>
          <w:rFonts w:hint="eastAsia"/>
        </w:rPr>
        <w:t>遂為開培脾舒肝湯。為有逆氣上</w:t>
      </w:r>
      <w:r w:rsidR="00E163CE">
        <w:rPr>
          <w:rFonts w:hint="eastAsia"/>
        </w:rPr>
        <w:t>干</w:t>
      </w:r>
      <w:r w:rsidR="006C4C45">
        <w:rPr>
          <w:rFonts w:hint="eastAsia"/>
        </w:rPr>
        <w:t>，</w:t>
      </w:r>
      <w:r>
        <w:rPr>
          <w:rFonts w:hint="eastAsia"/>
        </w:rPr>
        <w:t>又加生赭石細末五錢。囑服二劑。痙攣即愈</w:t>
      </w:r>
      <w:r w:rsidR="006C4C45">
        <w:rPr>
          <w:rFonts w:hint="eastAsia"/>
        </w:rPr>
        <w:t>，</w:t>
      </w:r>
      <w:r>
        <w:rPr>
          <w:rFonts w:hint="eastAsia"/>
        </w:rPr>
        <w:t>氣息亦平。遂去赭石</w:t>
      </w:r>
      <w:r w:rsidR="006C4C45">
        <w:rPr>
          <w:rFonts w:hint="eastAsia"/>
        </w:rPr>
        <w:t>，</w:t>
      </w:r>
      <w:r>
        <w:rPr>
          <w:rFonts w:hint="eastAsia"/>
        </w:rPr>
        <w:t>照原方又服數劑</w:t>
      </w:r>
      <w:r w:rsidR="006C4C45">
        <w:rPr>
          <w:rFonts w:hint="eastAsia"/>
        </w:rPr>
        <w:t>，</w:t>
      </w:r>
      <w:r>
        <w:rPr>
          <w:rFonts w:hint="eastAsia"/>
        </w:rPr>
        <w:t>以善其後。</w:t>
      </w:r>
    </w:p>
    <w:p w:rsidR="00E163CE" w:rsidRDefault="00E163CE">
      <w:pPr>
        <w:spacing w:after="0" w:line="240" w:lineRule="auto"/>
        <w:ind w:firstLine="0"/>
        <w:rPr>
          <w:rFonts w:eastAsiaTheme="majorEastAsia"/>
          <w:spacing w:val="38"/>
        </w:rPr>
      </w:pPr>
      <w:bookmarkStart w:id="241" w:name="_Toc223762762"/>
      <w:r>
        <w:br w:type="page"/>
      </w:r>
    </w:p>
    <w:p w:rsidR="00E06227" w:rsidRDefault="00E163CE" w:rsidP="00E11911">
      <w:pPr>
        <w:pStyle w:val="5a"/>
      </w:pPr>
      <w:bookmarkStart w:id="242" w:name="_Toc7560803"/>
      <w:r>
        <w:rPr>
          <w:rFonts w:hint="eastAsia"/>
        </w:rPr>
        <w:lastRenderedPageBreak/>
        <w:t>【</w:t>
      </w:r>
      <w:r w:rsidR="00E06227">
        <w:rPr>
          <w:rFonts w:hint="eastAsia"/>
        </w:rPr>
        <w:t>金鈴瀉肝湯</w:t>
      </w:r>
      <w:bookmarkEnd w:id="241"/>
      <w:r>
        <w:rPr>
          <w:rFonts w:hint="eastAsia"/>
        </w:rPr>
        <w:t>】</w:t>
      </w:r>
      <w:bookmarkEnd w:id="242"/>
    </w:p>
    <w:p w:rsidR="00E163CE" w:rsidRDefault="00E06227" w:rsidP="00E06227">
      <w:pPr>
        <w:pStyle w:val="2f5"/>
        <w:ind w:firstLine="712"/>
      </w:pPr>
      <w:r>
        <w:rPr>
          <w:rFonts w:hint="eastAsia"/>
        </w:rPr>
        <w:t>治脅下掀疼。</w:t>
      </w:r>
    </w:p>
    <w:p w:rsidR="00E163CE" w:rsidRDefault="00E06227" w:rsidP="00E06227">
      <w:pPr>
        <w:pStyle w:val="2f5"/>
        <w:ind w:firstLine="712"/>
      </w:pPr>
      <w:r>
        <w:rPr>
          <w:rFonts w:hint="eastAsia"/>
        </w:rPr>
        <w:t>川楝子（五錢</w:t>
      </w:r>
      <w:r w:rsidR="006C4C45">
        <w:rPr>
          <w:rFonts w:hint="eastAsia"/>
        </w:rPr>
        <w:t>，</w:t>
      </w:r>
      <w:r>
        <w:rPr>
          <w:rFonts w:hint="eastAsia"/>
        </w:rPr>
        <w:t>搗）</w:t>
      </w:r>
      <w:r w:rsidR="00E163CE">
        <w:rPr>
          <w:rFonts w:hint="eastAsia"/>
        </w:rPr>
        <w:t>、</w:t>
      </w:r>
      <w:r>
        <w:rPr>
          <w:rFonts w:hint="eastAsia"/>
        </w:rPr>
        <w:t>生明乳香（四錢）</w:t>
      </w:r>
      <w:r w:rsidR="00E163CE">
        <w:rPr>
          <w:rFonts w:hint="eastAsia"/>
        </w:rPr>
        <w:t>、</w:t>
      </w:r>
      <w:r>
        <w:rPr>
          <w:rFonts w:hint="eastAsia"/>
        </w:rPr>
        <w:t>生明沒藥（四錢）</w:t>
      </w:r>
      <w:r w:rsidR="00E163CE">
        <w:rPr>
          <w:rFonts w:hint="eastAsia"/>
        </w:rPr>
        <w:t>、</w:t>
      </w:r>
      <w:r>
        <w:rPr>
          <w:rFonts w:hint="eastAsia"/>
        </w:rPr>
        <w:t>三稜（三錢）</w:t>
      </w:r>
      <w:r w:rsidR="00E163CE">
        <w:rPr>
          <w:rFonts w:hint="eastAsia"/>
        </w:rPr>
        <w:t>、</w:t>
      </w:r>
      <w:r>
        <w:rPr>
          <w:rFonts w:hint="eastAsia"/>
        </w:rPr>
        <w:t>莪朮（三錢）</w:t>
      </w:r>
      <w:r w:rsidR="00E163CE">
        <w:rPr>
          <w:rFonts w:hint="eastAsia"/>
        </w:rPr>
        <w:t>、</w:t>
      </w:r>
      <w:r>
        <w:rPr>
          <w:rFonts w:hint="eastAsia"/>
        </w:rPr>
        <w:t>甘草（一錢）</w:t>
      </w:r>
      <w:r w:rsidR="00E163CE">
        <w:rPr>
          <w:rFonts w:hint="eastAsia"/>
        </w:rPr>
        <w:t>。</w:t>
      </w:r>
    </w:p>
    <w:p w:rsidR="00E06227" w:rsidRDefault="00E06227" w:rsidP="00E06227">
      <w:pPr>
        <w:pStyle w:val="2f5"/>
        <w:ind w:firstLine="712"/>
      </w:pPr>
      <w:r>
        <w:rPr>
          <w:rFonts w:hint="eastAsia"/>
        </w:rPr>
        <w:t>劉河間有金鈴子散（即楝子之核）與玄胡索等分</w:t>
      </w:r>
      <w:r w:rsidR="006C4C45">
        <w:rPr>
          <w:rFonts w:hint="eastAsia"/>
        </w:rPr>
        <w:t>，</w:t>
      </w:r>
      <w:r>
        <w:rPr>
          <w:rFonts w:hint="eastAsia"/>
        </w:rPr>
        <w:t>為末服之</w:t>
      </w:r>
      <w:r w:rsidR="006C4C45">
        <w:rPr>
          <w:rFonts w:hint="eastAsia"/>
        </w:rPr>
        <w:t>，</w:t>
      </w:r>
      <w:r>
        <w:rPr>
          <w:rFonts w:hint="eastAsia"/>
        </w:rPr>
        <w:t>以治心腹脅下作疼</w:t>
      </w:r>
      <w:r w:rsidR="006C4C45">
        <w:rPr>
          <w:rFonts w:hint="eastAsia"/>
        </w:rPr>
        <w:t>，</w:t>
      </w:r>
      <w:r>
        <w:rPr>
          <w:rFonts w:hint="eastAsia"/>
        </w:rPr>
        <w:t>其病因由</w:t>
      </w:r>
      <w:r w:rsidR="00D24630">
        <w:rPr>
          <w:rFonts w:hint="eastAsia"/>
        </w:rPr>
        <w:t>於</w:t>
      </w:r>
      <w:r>
        <w:rPr>
          <w:rFonts w:hint="eastAsia"/>
        </w:rPr>
        <w:t>熱者甚效。誠以金鈴子能引心包之火及肝膽所寄之相火下行</w:t>
      </w:r>
      <w:r w:rsidR="006C4C45">
        <w:rPr>
          <w:rFonts w:hint="eastAsia"/>
        </w:rPr>
        <w:t>，</w:t>
      </w:r>
      <w:r>
        <w:rPr>
          <w:rFonts w:hint="eastAsia"/>
        </w:rPr>
        <w:t>又佐以玄胡索以開通氣血</w:t>
      </w:r>
      <w:r w:rsidR="006C4C45">
        <w:rPr>
          <w:rFonts w:hint="eastAsia"/>
        </w:rPr>
        <w:t>，</w:t>
      </w:r>
      <w:r>
        <w:rPr>
          <w:rFonts w:hint="eastAsia"/>
        </w:rPr>
        <w:t>故其疼自止也。而愚用其方</w:t>
      </w:r>
      <w:r w:rsidR="006C4C45">
        <w:rPr>
          <w:rFonts w:hint="eastAsia"/>
        </w:rPr>
        <w:t>，</w:t>
      </w:r>
      <w:r>
        <w:rPr>
          <w:rFonts w:hint="eastAsia"/>
        </w:rPr>
        <w:t>效者固多</w:t>
      </w:r>
      <w:r w:rsidR="006C4C45">
        <w:rPr>
          <w:rFonts w:hint="eastAsia"/>
        </w:rPr>
        <w:t>，</w:t>
      </w:r>
      <w:r>
        <w:rPr>
          <w:rFonts w:hint="eastAsia"/>
        </w:rPr>
        <w:t>而間有不效者。後擬得此方</w:t>
      </w:r>
      <w:r w:rsidR="006C4C45">
        <w:rPr>
          <w:rFonts w:hint="eastAsia"/>
        </w:rPr>
        <w:t>，</w:t>
      </w:r>
      <w:r>
        <w:rPr>
          <w:rFonts w:hint="eastAsia"/>
        </w:rPr>
        <w:t>莫不隨手奏效。蓋金鈴子佐以玄胡索</w:t>
      </w:r>
      <w:r w:rsidR="006C4C45">
        <w:rPr>
          <w:rFonts w:hint="eastAsia"/>
        </w:rPr>
        <w:t>，</w:t>
      </w:r>
      <w:r>
        <w:rPr>
          <w:rFonts w:hint="eastAsia"/>
        </w:rPr>
        <w:t>雖能開氣分之鬱</w:t>
      </w:r>
      <w:r w:rsidR="006C4C45">
        <w:rPr>
          <w:rFonts w:hint="eastAsia"/>
        </w:rPr>
        <w:t>，</w:t>
      </w:r>
      <w:r>
        <w:rPr>
          <w:rFonts w:hint="eastAsia"/>
        </w:rPr>
        <w:t>而實不能化氣</w:t>
      </w:r>
      <w:r w:rsidR="006C4C45">
        <w:rPr>
          <w:rFonts w:hint="eastAsia"/>
        </w:rPr>
        <w:t>，</w:t>
      </w:r>
      <w:r>
        <w:rPr>
          <w:rFonts w:hint="eastAsia"/>
        </w:rPr>
        <w:t>所謂化氣者</w:t>
      </w:r>
      <w:r w:rsidR="006C4C45">
        <w:rPr>
          <w:rFonts w:hint="eastAsia"/>
        </w:rPr>
        <w:t>，</w:t>
      </w:r>
      <w:r>
        <w:rPr>
          <w:rFonts w:hint="eastAsia"/>
        </w:rPr>
        <w:t>無事開破</w:t>
      </w:r>
      <w:r w:rsidR="006C4C45">
        <w:rPr>
          <w:rFonts w:hint="eastAsia"/>
        </w:rPr>
        <w:t>，</w:t>
      </w:r>
      <w:r>
        <w:rPr>
          <w:rFonts w:hint="eastAsia"/>
        </w:rPr>
        <w:t>能使氣之鬱者</w:t>
      </w:r>
      <w:r w:rsidR="006C4C45">
        <w:rPr>
          <w:rFonts w:hint="eastAsia"/>
        </w:rPr>
        <w:t>，</w:t>
      </w:r>
      <w:r>
        <w:rPr>
          <w:rFonts w:hint="eastAsia"/>
        </w:rPr>
        <w:t>融化</w:t>
      </w:r>
      <w:r w:rsidR="00D24630">
        <w:rPr>
          <w:rFonts w:hint="eastAsia"/>
        </w:rPr>
        <w:t>於</w:t>
      </w:r>
      <w:r>
        <w:rPr>
          <w:rFonts w:hint="eastAsia"/>
        </w:rPr>
        <w:t>無形</w:t>
      </w:r>
      <w:r w:rsidR="006C4C45">
        <w:rPr>
          <w:rFonts w:hint="eastAsia"/>
        </w:rPr>
        <w:t>，</w:t>
      </w:r>
      <w:r>
        <w:rPr>
          <w:rFonts w:hint="eastAsia"/>
        </w:rPr>
        <w:t>方中之乳香、沒藥是也。去玄胡索</w:t>
      </w:r>
      <w:r w:rsidR="006C4C45">
        <w:rPr>
          <w:rFonts w:hint="eastAsia"/>
        </w:rPr>
        <w:t>，</w:t>
      </w:r>
      <w:r>
        <w:rPr>
          <w:rFonts w:hint="eastAsia"/>
        </w:rPr>
        <w:t>加三稜、莪朮者</w:t>
      </w:r>
      <w:r w:rsidR="006C4C45">
        <w:rPr>
          <w:rFonts w:hint="eastAsia"/>
        </w:rPr>
        <w:t>，</w:t>
      </w:r>
      <w:r>
        <w:rPr>
          <w:rFonts w:hint="eastAsia"/>
        </w:rPr>
        <w:t>因玄胡索性過猛烈</w:t>
      </w:r>
      <w:r w:rsidR="006C4C45">
        <w:rPr>
          <w:rFonts w:hint="eastAsia"/>
        </w:rPr>
        <w:t>，</w:t>
      </w:r>
      <w:r>
        <w:rPr>
          <w:rFonts w:hint="eastAsia"/>
        </w:rPr>
        <w:t>且其開破之力</w:t>
      </w:r>
      <w:r w:rsidR="006C4C45">
        <w:rPr>
          <w:rFonts w:hint="eastAsia"/>
        </w:rPr>
        <w:t>，</w:t>
      </w:r>
      <w:r>
        <w:rPr>
          <w:rFonts w:hint="eastAsia"/>
        </w:rPr>
        <w:t>多趨下焦</w:t>
      </w:r>
      <w:r w:rsidR="006C4C45">
        <w:rPr>
          <w:rFonts w:hint="eastAsia"/>
        </w:rPr>
        <w:t>，</w:t>
      </w:r>
      <w:r>
        <w:rPr>
          <w:rFonts w:hint="eastAsia"/>
        </w:rPr>
        <w:t>不如三稜、莪朮性較和平</w:t>
      </w:r>
      <w:r w:rsidR="006C4C45">
        <w:rPr>
          <w:rFonts w:hint="eastAsia"/>
        </w:rPr>
        <w:t>，</w:t>
      </w:r>
      <w:r>
        <w:rPr>
          <w:rFonts w:hint="eastAsia"/>
        </w:rPr>
        <w:t>且善</w:t>
      </w:r>
      <w:r w:rsidR="00D24630">
        <w:rPr>
          <w:rFonts w:hint="eastAsia"/>
        </w:rPr>
        <w:t>於</w:t>
      </w:r>
      <w:r>
        <w:rPr>
          <w:rFonts w:hint="eastAsia"/>
        </w:rPr>
        <w:t>理肝也。用甘草者</w:t>
      </w:r>
      <w:r w:rsidR="006C4C45">
        <w:rPr>
          <w:rFonts w:hint="eastAsia"/>
        </w:rPr>
        <w:t>，</w:t>
      </w:r>
      <w:r>
        <w:rPr>
          <w:rFonts w:hint="eastAsia"/>
        </w:rPr>
        <w:t>所以防金鈴子有小毒也。此方不但治脅疼甚效</w:t>
      </w:r>
      <w:r w:rsidR="006C4C45">
        <w:rPr>
          <w:rFonts w:hint="eastAsia"/>
        </w:rPr>
        <w:t>，</w:t>
      </w:r>
      <w:r>
        <w:rPr>
          <w:rFonts w:hint="eastAsia"/>
        </w:rPr>
        <w:t>凡心腹作疼</w:t>
      </w:r>
      <w:r w:rsidR="006C4C45">
        <w:rPr>
          <w:rFonts w:hint="eastAsia"/>
        </w:rPr>
        <w:t>，</w:t>
      </w:r>
      <w:r>
        <w:rPr>
          <w:rFonts w:hint="eastAsia"/>
        </w:rPr>
        <w:t>而非寒涼者</w:t>
      </w:r>
      <w:r w:rsidR="006C4C45">
        <w:rPr>
          <w:rFonts w:hint="eastAsia"/>
        </w:rPr>
        <w:t>，</w:t>
      </w:r>
      <w:r>
        <w:rPr>
          <w:rFonts w:hint="eastAsia"/>
        </w:rPr>
        <w:t>用之皆甚效驗。</w:t>
      </w:r>
    </w:p>
    <w:p w:rsidR="00E163CE" w:rsidRDefault="00E163CE" w:rsidP="00E06227">
      <w:pPr>
        <w:pStyle w:val="2f5"/>
        <w:ind w:firstLine="712"/>
      </w:pPr>
      <w:r>
        <w:rPr>
          <w:rFonts w:asciiTheme="majorEastAsia" w:hAnsiTheme="majorEastAsia" w:hint="eastAsia"/>
        </w:rPr>
        <w:t>【</w:t>
      </w:r>
      <w:r w:rsidR="00E06227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E06227" w:rsidRDefault="00E06227" w:rsidP="00E06227">
      <w:pPr>
        <w:pStyle w:val="2f5"/>
        <w:ind w:firstLine="712"/>
      </w:pPr>
      <w:r>
        <w:rPr>
          <w:rFonts w:hint="eastAsia"/>
        </w:rPr>
        <w:t>直隸鹽山李</w:t>
      </w:r>
      <w:r w:rsidR="00FE5CA5">
        <w:rPr>
          <w:rFonts w:hint="eastAsia"/>
        </w:rPr>
        <w:t>曰綸</w:t>
      </w:r>
      <w:r>
        <w:rPr>
          <w:rFonts w:hint="eastAsia"/>
        </w:rPr>
        <w:t>來函︰</w:t>
      </w:r>
    </w:p>
    <w:p w:rsidR="00E163CE" w:rsidRDefault="007A69AD" w:rsidP="00E06227">
      <w:pPr>
        <w:pStyle w:val="2f5"/>
        <w:ind w:firstLine="712"/>
      </w:pPr>
      <w:r>
        <w:rPr>
          <w:rFonts w:hint="eastAsia"/>
        </w:rPr>
        <w:t>去歲仲冬</w:t>
      </w:r>
      <w:r>
        <w:t>，</w:t>
      </w:r>
      <w:r>
        <w:rPr>
          <w:rFonts w:hint="eastAsia"/>
        </w:rPr>
        <w:t>吾邑西崔莊劉耀南兄</w:t>
      </w:r>
      <w:r>
        <w:t>，</w:t>
      </w:r>
      <w:r w:rsidR="00AD7840">
        <w:rPr>
          <w:rFonts w:hint="eastAsia"/>
        </w:rPr>
        <w:t>係</w:t>
      </w:r>
      <w:r>
        <w:rPr>
          <w:rFonts w:hint="eastAsia"/>
        </w:rPr>
        <w:t>弟之同學</w:t>
      </w:r>
      <w:r w:rsidR="006C4C45">
        <w:rPr>
          <w:rFonts w:hint="eastAsia"/>
        </w:rPr>
        <w:t>，</w:t>
      </w:r>
      <w:r w:rsidR="00E06227">
        <w:rPr>
          <w:rFonts w:hint="eastAsia"/>
        </w:rPr>
        <w:t>病左脅掀疼</w:t>
      </w:r>
      <w:r w:rsidR="006C4C45">
        <w:rPr>
          <w:rFonts w:hint="eastAsia"/>
        </w:rPr>
        <w:t>，</w:t>
      </w:r>
      <w:r w:rsidR="00E06227">
        <w:rPr>
          <w:rFonts w:hint="eastAsia"/>
        </w:rPr>
        <w:t>諸治無效</w:t>
      </w:r>
      <w:r w:rsidR="006C4C45">
        <w:rPr>
          <w:rFonts w:hint="eastAsia"/>
        </w:rPr>
        <w:t>，</w:t>
      </w:r>
      <w:r w:rsidR="00E06227">
        <w:rPr>
          <w:rFonts w:hint="eastAsia"/>
        </w:rPr>
        <w:t>詢方</w:t>
      </w:r>
      <w:r w:rsidR="00D24630">
        <w:rPr>
          <w:rFonts w:hint="eastAsia"/>
        </w:rPr>
        <w:t>於</w:t>
      </w:r>
      <w:r w:rsidR="00E06227">
        <w:rPr>
          <w:rFonts w:hint="eastAsia"/>
        </w:rPr>
        <w:t>弟。授以活絡效靈丹方</w:t>
      </w:r>
      <w:r w:rsidR="006C4C45">
        <w:rPr>
          <w:rFonts w:hint="eastAsia"/>
        </w:rPr>
        <w:t>，</w:t>
      </w:r>
      <w:r w:rsidR="00E06227">
        <w:rPr>
          <w:rFonts w:hint="eastAsia"/>
        </w:rPr>
        <w:t>服之不應</w:t>
      </w:r>
      <w:r w:rsidR="006C4C45">
        <w:rPr>
          <w:rFonts w:hint="eastAsia"/>
        </w:rPr>
        <w:t>，</w:t>
      </w:r>
      <w:r w:rsidR="00E06227">
        <w:rPr>
          <w:rFonts w:hint="eastAsia"/>
        </w:rPr>
        <w:t>因延為診視。脈象他部皆微弱</w:t>
      </w:r>
      <w:r w:rsidR="006C4C45">
        <w:rPr>
          <w:rFonts w:hint="eastAsia"/>
        </w:rPr>
        <w:t>，</w:t>
      </w:r>
      <w:r w:rsidR="00E06227">
        <w:rPr>
          <w:rFonts w:hint="eastAsia"/>
        </w:rPr>
        <w:t>惟左關沉而有力。治以金鈴瀉肝湯</w:t>
      </w:r>
      <w:r w:rsidR="006C4C45">
        <w:rPr>
          <w:rFonts w:hint="eastAsia"/>
        </w:rPr>
        <w:t>，</w:t>
      </w:r>
      <w:r w:rsidR="00E06227">
        <w:rPr>
          <w:rFonts w:hint="eastAsia"/>
        </w:rPr>
        <w:t>加當歸數錢。服一劑</w:t>
      </w:r>
      <w:r w:rsidR="006C4C45">
        <w:rPr>
          <w:rFonts w:hint="eastAsia"/>
        </w:rPr>
        <w:t>，</w:t>
      </w:r>
      <w:r w:rsidR="00E06227">
        <w:rPr>
          <w:rFonts w:hint="eastAsia"/>
        </w:rPr>
        <w:t>翌日降下</w:t>
      </w:r>
      <w:r w:rsidR="00AE558E">
        <w:rPr>
          <w:rFonts w:hint="eastAsia"/>
        </w:rPr>
        <w:t>若干</w:t>
      </w:r>
      <w:r w:rsidR="00E06227">
        <w:rPr>
          <w:rFonts w:hint="eastAsia"/>
        </w:rPr>
        <w:t>綠色粘滯之物</w:t>
      </w:r>
      <w:r w:rsidR="006C4C45">
        <w:rPr>
          <w:rFonts w:hint="eastAsia"/>
        </w:rPr>
        <w:t>，</w:t>
      </w:r>
      <w:r w:rsidR="00E06227">
        <w:rPr>
          <w:rFonts w:hint="eastAsia"/>
        </w:rPr>
        <w:lastRenderedPageBreak/>
        <w:t>遂豁然而愈。蓋此湯原</w:t>
      </w:r>
      <w:r w:rsidR="00C75F3F">
        <w:rPr>
          <w:rFonts w:hint="eastAsia"/>
        </w:rPr>
        <w:t>注</w:t>
      </w:r>
      <w:r w:rsidR="00E06227">
        <w:rPr>
          <w:rFonts w:hint="eastAsia"/>
        </w:rPr>
        <w:t>明治脅下掀疼</w:t>
      </w:r>
      <w:r w:rsidR="006C4C45">
        <w:rPr>
          <w:rFonts w:hint="eastAsia"/>
        </w:rPr>
        <w:t>，</w:t>
      </w:r>
      <w:r w:rsidR="00E06227">
        <w:rPr>
          <w:rFonts w:hint="eastAsia"/>
        </w:rPr>
        <w:t>由此知兄所擬方各有主治</w:t>
      </w:r>
      <w:r w:rsidR="006C4C45">
        <w:rPr>
          <w:rFonts w:hint="eastAsia"/>
        </w:rPr>
        <w:t>，</w:t>
      </w:r>
      <w:r w:rsidR="00E06227">
        <w:rPr>
          <w:rFonts w:hint="eastAsia"/>
        </w:rPr>
        <w:t>方病相投</w:t>
      </w:r>
      <w:r w:rsidR="006C4C45">
        <w:rPr>
          <w:rFonts w:hint="eastAsia"/>
        </w:rPr>
        <w:t>，</w:t>
      </w:r>
      <w:r w:rsidR="00E06227">
        <w:rPr>
          <w:rFonts w:hint="eastAsia"/>
        </w:rPr>
        <w:t>莫不神效也。</w:t>
      </w:r>
      <w:bookmarkStart w:id="243" w:name="_Toc223762763"/>
    </w:p>
    <w:p w:rsidR="00E06227" w:rsidRDefault="00E163CE" w:rsidP="00E11911">
      <w:pPr>
        <w:pStyle w:val="5a"/>
      </w:pPr>
      <w:r>
        <w:br w:type="page"/>
      </w:r>
      <w:bookmarkStart w:id="244" w:name="_Toc7560804"/>
      <w:r>
        <w:rPr>
          <w:rFonts w:ascii="新細明體" w:eastAsia="新細明體" w:hAnsi="新細明體" w:hint="eastAsia"/>
        </w:rPr>
        <w:lastRenderedPageBreak/>
        <w:t>【</w:t>
      </w:r>
      <w:r w:rsidR="00E06227">
        <w:rPr>
          <w:rFonts w:hint="eastAsia"/>
        </w:rPr>
        <w:t>活絡效靈丹</w:t>
      </w:r>
      <w:bookmarkEnd w:id="243"/>
      <w:r>
        <w:rPr>
          <w:rFonts w:hint="eastAsia"/>
        </w:rPr>
        <w:t>】</w:t>
      </w:r>
      <w:bookmarkEnd w:id="244"/>
    </w:p>
    <w:p w:rsidR="00E163CE" w:rsidRDefault="00E06227" w:rsidP="00E06227">
      <w:pPr>
        <w:pStyle w:val="2f5"/>
        <w:ind w:firstLine="712"/>
      </w:pPr>
      <w:r>
        <w:rPr>
          <w:rFonts w:hint="eastAsia"/>
        </w:rPr>
        <w:t>治氣血凝滯</w:t>
      </w:r>
      <w:r w:rsidR="006C4C45">
        <w:rPr>
          <w:rFonts w:hint="eastAsia"/>
        </w:rPr>
        <w:t>，</w:t>
      </w:r>
      <w:r w:rsidR="00E163CE">
        <w:rPr>
          <w:rFonts w:hint="eastAsia"/>
        </w:rPr>
        <w:t>痃</w:t>
      </w:r>
      <w:r>
        <w:rPr>
          <w:rFonts w:hint="eastAsia"/>
        </w:rPr>
        <w:t>癖</w:t>
      </w:r>
      <w:r w:rsidR="00E163CE">
        <w:rPr>
          <w:rFonts w:hint="eastAsia"/>
        </w:rPr>
        <w:t>癥</w:t>
      </w:r>
      <w:r>
        <w:rPr>
          <w:rFonts w:hint="eastAsia"/>
        </w:rPr>
        <w:t>瘕</w:t>
      </w:r>
      <w:r w:rsidR="006C4C45">
        <w:rPr>
          <w:rFonts w:hint="eastAsia"/>
        </w:rPr>
        <w:t>，</w:t>
      </w:r>
      <w:r>
        <w:rPr>
          <w:rFonts w:hint="eastAsia"/>
        </w:rPr>
        <w:t>心腹疼痛</w:t>
      </w:r>
      <w:r w:rsidR="006C4C45">
        <w:rPr>
          <w:rFonts w:hint="eastAsia"/>
        </w:rPr>
        <w:t>，</w:t>
      </w:r>
      <w:r>
        <w:rPr>
          <w:rFonts w:hint="eastAsia"/>
        </w:rPr>
        <w:t>腿疼臂疼</w:t>
      </w:r>
      <w:r w:rsidR="006C4C45">
        <w:rPr>
          <w:rFonts w:hint="eastAsia"/>
        </w:rPr>
        <w:t>，</w:t>
      </w:r>
      <w:r>
        <w:rPr>
          <w:rFonts w:hint="eastAsia"/>
        </w:rPr>
        <w:t>內外瘡瘍</w:t>
      </w:r>
      <w:r w:rsidR="006C4C45">
        <w:rPr>
          <w:rFonts w:hint="eastAsia"/>
        </w:rPr>
        <w:t>，</w:t>
      </w:r>
      <w:r>
        <w:rPr>
          <w:rFonts w:hint="eastAsia"/>
        </w:rPr>
        <w:t>一切臟腑積聚</w:t>
      </w:r>
      <w:r w:rsidR="006C4C45">
        <w:rPr>
          <w:rFonts w:hint="eastAsia"/>
        </w:rPr>
        <w:t>，</w:t>
      </w:r>
      <w:r>
        <w:rPr>
          <w:rFonts w:hint="eastAsia"/>
        </w:rPr>
        <w:t>經絡湮淤。</w:t>
      </w:r>
    </w:p>
    <w:p w:rsidR="00B34ECF" w:rsidRDefault="00E06227" w:rsidP="00E06227">
      <w:pPr>
        <w:pStyle w:val="2f5"/>
        <w:ind w:firstLine="712"/>
      </w:pPr>
      <w:r>
        <w:rPr>
          <w:rFonts w:hint="eastAsia"/>
        </w:rPr>
        <w:t>當歸（五錢）</w:t>
      </w:r>
      <w:r w:rsidR="00B34ECF">
        <w:rPr>
          <w:rFonts w:hint="eastAsia"/>
        </w:rPr>
        <w:t>、</w:t>
      </w:r>
      <w:r>
        <w:rPr>
          <w:rFonts w:hint="eastAsia"/>
        </w:rPr>
        <w:t>丹參（五錢）</w:t>
      </w:r>
      <w:r w:rsidR="00B34ECF">
        <w:rPr>
          <w:rFonts w:hint="eastAsia"/>
        </w:rPr>
        <w:t>、</w:t>
      </w:r>
      <w:r>
        <w:rPr>
          <w:rFonts w:hint="eastAsia"/>
        </w:rPr>
        <w:t>生明乳香（五錢）</w:t>
      </w:r>
      <w:r w:rsidR="00B34ECF">
        <w:rPr>
          <w:rFonts w:hint="eastAsia"/>
        </w:rPr>
        <w:t>、</w:t>
      </w:r>
      <w:r>
        <w:rPr>
          <w:rFonts w:hint="eastAsia"/>
        </w:rPr>
        <w:t>生明沒藥（五錢）</w:t>
      </w:r>
      <w:r w:rsidR="00B34ECF">
        <w:rPr>
          <w:rFonts w:hint="eastAsia"/>
        </w:rPr>
        <w:t>。</w:t>
      </w:r>
    </w:p>
    <w:p w:rsidR="00B34ECF" w:rsidRDefault="00E06227" w:rsidP="00E06227">
      <w:pPr>
        <w:pStyle w:val="2f5"/>
        <w:ind w:firstLine="712"/>
      </w:pPr>
      <w:r>
        <w:rPr>
          <w:rFonts w:hint="eastAsia"/>
        </w:rPr>
        <w:t>上藥四味作湯服。若為散</w:t>
      </w:r>
      <w:r w:rsidR="006C4C45">
        <w:rPr>
          <w:rFonts w:hint="eastAsia"/>
        </w:rPr>
        <w:t>，</w:t>
      </w:r>
      <w:r>
        <w:rPr>
          <w:rFonts w:hint="eastAsia"/>
        </w:rPr>
        <w:t>一劑分作四次服</w:t>
      </w:r>
      <w:r w:rsidR="006C4C45">
        <w:rPr>
          <w:rFonts w:hint="eastAsia"/>
        </w:rPr>
        <w:t>，</w:t>
      </w:r>
      <w:r>
        <w:rPr>
          <w:rFonts w:hint="eastAsia"/>
        </w:rPr>
        <w:t>溫酒送下。腿疼加牛膝。臂疼加連翹。婦女瘀血腹疼</w:t>
      </w:r>
      <w:r w:rsidR="006C4C45">
        <w:rPr>
          <w:rFonts w:hint="eastAsia"/>
        </w:rPr>
        <w:t>，</w:t>
      </w:r>
      <w:r>
        <w:rPr>
          <w:rFonts w:hint="eastAsia"/>
        </w:rPr>
        <w:t>加生桃仁（帶皮尖作散服炒用）、生五靈脂。瘡紅腫屬陽者</w:t>
      </w:r>
      <w:r w:rsidR="006C4C45">
        <w:rPr>
          <w:rFonts w:hint="eastAsia"/>
        </w:rPr>
        <w:t>，</w:t>
      </w:r>
      <w:r>
        <w:rPr>
          <w:rFonts w:hint="eastAsia"/>
        </w:rPr>
        <w:t>加金銀花、知母、連翹。白硬屬陰者</w:t>
      </w:r>
      <w:r w:rsidR="006C4C45">
        <w:rPr>
          <w:rFonts w:hint="eastAsia"/>
        </w:rPr>
        <w:t>，</w:t>
      </w:r>
      <w:r>
        <w:rPr>
          <w:rFonts w:hint="eastAsia"/>
        </w:rPr>
        <w:t>加肉桂、鹿角膠（若恐其偽可代以鹿角霜）。瘡破後生肌不速者</w:t>
      </w:r>
      <w:r w:rsidR="006C4C45">
        <w:rPr>
          <w:rFonts w:hint="eastAsia"/>
        </w:rPr>
        <w:t>，</w:t>
      </w:r>
      <w:r>
        <w:rPr>
          <w:rFonts w:hint="eastAsia"/>
        </w:rPr>
        <w:t>加生黃</w:t>
      </w:r>
      <w:r w:rsidR="00B34ECF">
        <w:rPr>
          <w:rFonts w:hint="eastAsia"/>
        </w:rPr>
        <w:t>黃</w:t>
      </w:r>
      <w:r>
        <w:rPr>
          <w:rFonts w:hint="eastAsia"/>
        </w:rPr>
        <w:t>、知母（但加黃</w:t>
      </w:r>
      <w:r w:rsidR="00B34ECF">
        <w:rPr>
          <w:rFonts w:hint="eastAsia"/>
        </w:rPr>
        <w:t>耆</w:t>
      </w:r>
      <w:r>
        <w:rPr>
          <w:rFonts w:hint="eastAsia"/>
        </w:rPr>
        <w:t>恐失</w:t>
      </w:r>
      <w:r w:rsidR="00D24630">
        <w:rPr>
          <w:rFonts w:hint="eastAsia"/>
        </w:rPr>
        <w:t>於</w:t>
      </w:r>
      <w:r>
        <w:rPr>
          <w:rFonts w:hint="eastAsia"/>
        </w:rPr>
        <w:t>熱）、甘草。臟腑內癰</w:t>
      </w:r>
      <w:r w:rsidR="006C4C45">
        <w:rPr>
          <w:rFonts w:hint="eastAsia"/>
        </w:rPr>
        <w:t>，</w:t>
      </w:r>
      <w:r>
        <w:rPr>
          <w:rFonts w:hint="eastAsia"/>
        </w:rPr>
        <w:t>加三七（研細沖服）、牛蒡子。</w:t>
      </w:r>
    </w:p>
    <w:p w:rsidR="00E06227" w:rsidRDefault="00E06227" w:rsidP="00E06227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年三十許。當臍忽結</w:t>
      </w:r>
      <w:r w:rsidR="00B34ECF">
        <w:rPr>
          <w:rFonts w:hint="eastAsia"/>
        </w:rPr>
        <w:t>癥</w:t>
      </w:r>
      <w:r>
        <w:rPr>
          <w:rFonts w:hint="eastAsia"/>
        </w:rPr>
        <w:t>瘕</w:t>
      </w:r>
      <w:r w:rsidR="006C4C45">
        <w:rPr>
          <w:rFonts w:hint="eastAsia"/>
        </w:rPr>
        <w:t>，</w:t>
      </w:r>
      <w:r>
        <w:rPr>
          <w:rFonts w:hint="eastAsia"/>
        </w:rPr>
        <w:t>自下漸長而上</w:t>
      </w:r>
      <w:r w:rsidR="006C4C45">
        <w:rPr>
          <w:rFonts w:hint="eastAsia"/>
        </w:rPr>
        <w:t>，</w:t>
      </w:r>
      <w:r>
        <w:rPr>
          <w:rFonts w:hint="eastAsia"/>
        </w:rPr>
        <w:t>其初長時稍軟</w:t>
      </w:r>
      <w:r w:rsidR="006C4C45">
        <w:rPr>
          <w:rFonts w:hint="eastAsia"/>
        </w:rPr>
        <w:t>，</w:t>
      </w:r>
      <w:r>
        <w:rPr>
          <w:rFonts w:hint="eastAsia"/>
        </w:rPr>
        <w:t>數日後即硬如石</w:t>
      </w:r>
      <w:r w:rsidR="006C4C45">
        <w:rPr>
          <w:rFonts w:hint="eastAsia"/>
        </w:rPr>
        <w:t>，</w:t>
      </w:r>
      <w:r>
        <w:rPr>
          <w:rFonts w:hint="eastAsia"/>
        </w:rPr>
        <w:t>旬日長至心口。向愚詢方</w:t>
      </w:r>
      <w:r w:rsidR="006C4C45">
        <w:rPr>
          <w:rFonts w:hint="eastAsia"/>
        </w:rPr>
        <w:t>，</w:t>
      </w:r>
      <w:r>
        <w:rPr>
          <w:rFonts w:hint="eastAsia"/>
        </w:rPr>
        <w:t>自言凌晨冒寒</w:t>
      </w:r>
      <w:r w:rsidR="006C4C45">
        <w:rPr>
          <w:rFonts w:hint="eastAsia"/>
        </w:rPr>
        <w:t>，</w:t>
      </w:r>
      <w:r>
        <w:rPr>
          <w:rFonts w:hint="eastAsia"/>
        </w:rPr>
        <w:t>得</w:t>
      </w:r>
      <w:r w:rsidR="00D24630">
        <w:rPr>
          <w:rFonts w:hint="eastAsia"/>
        </w:rPr>
        <w:t>於</w:t>
      </w:r>
      <w:r>
        <w:rPr>
          <w:rFonts w:hint="eastAsia"/>
        </w:rPr>
        <w:t>途間</w:t>
      </w:r>
      <w:r w:rsidR="006C4C45">
        <w:rPr>
          <w:rFonts w:hint="eastAsia"/>
        </w:rPr>
        <w:t>，</w:t>
      </w:r>
      <w:r>
        <w:rPr>
          <w:rFonts w:hint="eastAsia"/>
        </w:rPr>
        <w:t>時心中有驚恐憂慮</w:t>
      </w:r>
      <w:r w:rsidR="006C4C45">
        <w:rPr>
          <w:rFonts w:hint="eastAsia"/>
        </w:rPr>
        <w:t>，</w:t>
      </w:r>
      <w:r>
        <w:rPr>
          <w:rFonts w:hint="eastAsia"/>
        </w:rPr>
        <w:t>遂覺其氣結而不散。</w:t>
      </w:r>
      <w:r w:rsidR="00B34ECF" w:rsidRPr="00B34ECF">
        <w:rPr>
          <w:rFonts w:hint="eastAsia"/>
        </w:rPr>
        <w:t>按此病因甚奇</w:t>
      </w:r>
      <w:r w:rsidR="006C4C45">
        <w:t>，</w:t>
      </w:r>
      <w:r w:rsidR="00B34ECF" w:rsidRPr="00B34ECF">
        <w:rPr>
          <w:rFonts w:hint="eastAsia"/>
        </w:rPr>
        <w:t>然不外氣血凝滯。為制此方</w:t>
      </w:r>
      <w:r w:rsidR="006C4C45">
        <w:t>，</w:t>
      </w:r>
      <w:r w:rsidR="00D24630">
        <w:rPr>
          <w:rFonts w:hint="eastAsia"/>
        </w:rPr>
        <w:t>於</w:t>
      </w:r>
      <w:r w:rsidR="00B34ECF" w:rsidRPr="00B34ECF">
        <w:rPr>
          <w:rFonts w:hint="eastAsia"/>
        </w:rPr>
        <w:t>流通氣血之中</w:t>
      </w:r>
      <w:r w:rsidR="006C4C45">
        <w:t>，</w:t>
      </w:r>
      <w:r w:rsidR="00B34ECF" w:rsidRPr="00B34ECF">
        <w:rPr>
          <w:rFonts w:hint="eastAsia"/>
        </w:rPr>
        <w:t>大具融化氣血之力</w:t>
      </w:r>
      <w:r w:rsidR="006C4C45">
        <w:t>，</w:t>
      </w:r>
      <w:r w:rsidR="00B34ECF" w:rsidRPr="00B34ECF">
        <w:rPr>
          <w:rFonts w:hint="eastAsia"/>
        </w:rPr>
        <w:t>連服十劑全消。以後用此方治內外瘡瘍、心腹四肢疼痛</w:t>
      </w:r>
      <w:r w:rsidR="006C4C45">
        <w:t>，</w:t>
      </w:r>
      <w:r w:rsidR="00B34ECF" w:rsidRPr="00B34ECF">
        <w:rPr>
          <w:rFonts w:hint="eastAsia"/>
        </w:rPr>
        <w:t>凡病之由</w:t>
      </w:r>
      <w:r w:rsidR="00D24630">
        <w:rPr>
          <w:rFonts w:hint="eastAsia"/>
        </w:rPr>
        <w:t>於</w:t>
      </w:r>
      <w:r w:rsidR="00B34ECF" w:rsidRPr="00B34ECF">
        <w:rPr>
          <w:rFonts w:hint="eastAsia"/>
        </w:rPr>
        <w:t>氣血凝滯者</w:t>
      </w:r>
      <w:r w:rsidR="006C4C45">
        <w:t>，</w:t>
      </w:r>
      <w:r w:rsidR="00B34ECF" w:rsidRPr="00B34ECF">
        <w:rPr>
          <w:rFonts w:hint="eastAsia"/>
        </w:rPr>
        <w:t>恒多奇效。</w:t>
      </w:r>
    </w:p>
    <w:p w:rsidR="00B34ECF" w:rsidRDefault="00E06227" w:rsidP="00B34ECF">
      <w:pPr>
        <w:pStyle w:val="2f5"/>
        <w:ind w:firstLine="712"/>
      </w:pPr>
      <w:r>
        <w:rPr>
          <w:rFonts w:hint="eastAsia"/>
        </w:rPr>
        <w:t>高</w:t>
      </w:r>
      <w:r w:rsidR="00B34ECF">
        <w:rPr>
          <w:rFonts w:hint="eastAsia"/>
        </w:rPr>
        <w:t>魯軒</w:t>
      </w:r>
      <w:r>
        <w:rPr>
          <w:rFonts w:hint="eastAsia"/>
        </w:rPr>
        <w:t>年近五旬。資稟素羸弱。一日訪友鄰村</w:t>
      </w:r>
      <w:r w:rsidR="006C4C45">
        <w:rPr>
          <w:rFonts w:hint="eastAsia"/>
        </w:rPr>
        <w:t>，</w:t>
      </w:r>
      <w:r>
        <w:rPr>
          <w:rFonts w:hint="eastAsia"/>
        </w:rPr>
        <w:t>飲酒談宴</w:t>
      </w:r>
      <w:r w:rsidR="006C4C45">
        <w:rPr>
          <w:rFonts w:hint="eastAsia"/>
        </w:rPr>
        <w:t>，</w:t>
      </w:r>
      <w:r>
        <w:rPr>
          <w:rFonts w:hint="eastAsia"/>
        </w:rPr>
        <w:t>徹夜不眠</w:t>
      </w:r>
      <w:r w:rsidR="006C4C45">
        <w:rPr>
          <w:rFonts w:hint="eastAsia"/>
        </w:rPr>
        <w:t>，</w:t>
      </w:r>
      <w:r>
        <w:rPr>
          <w:rFonts w:hint="eastAsia"/>
        </w:rPr>
        <w:t>時當季冬</w:t>
      </w:r>
      <w:r w:rsidR="006C4C45">
        <w:rPr>
          <w:rFonts w:hint="eastAsia"/>
        </w:rPr>
        <w:t>，</w:t>
      </w:r>
      <w:r>
        <w:rPr>
          <w:rFonts w:hint="eastAsia"/>
        </w:rPr>
        <w:t>復清晨冒寒</w:t>
      </w:r>
      <w:r w:rsidR="006C4C45">
        <w:rPr>
          <w:rFonts w:hint="eastAsia"/>
        </w:rPr>
        <w:t>，</w:t>
      </w:r>
      <w:r>
        <w:rPr>
          <w:rFonts w:hint="eastAsia"/>
        </w:rPr>
        <w:t>步行旋里</w:t>
      </w:r>
      <w:r w:rsidR="006C4C45">
        <w:rPr>
          <w:rFonts w:hint="eastAsia"/>
        </w:rPr>
        <w:t>，</w:t>
      </w:r>
      <w:r>
        <w:rPr>
          <w:rFonts w:hint="eastAsia"/>
        </w:rPr>
        <w:t>行至中途</w:t>
      </w:r>
      <w:r w:rsidR="006C4C45">
        <w:rPr>
          <w:rFonts w:hint="eastAsia"/>
        </w:rPr>
        <w:t>，</w:t>
      </w:r>
      <w:r>
        <w:rPr>
          <w:rFonts w:hint="eastAsia"/>
        </w:rPr>
        <w:t>覺兩腿酸麻</w:t>
      </w:r>
      <w:r w:rsidR="006C4C45">
        <w:rPr>
          <w:rFonts w:hint="eastAsia"/>
        </w:rPr>
        <w:t>，</w:t>
      </w:r>
      <w:r>
        <w:rPr>
          <w:rFonts w:hint="eastAsia"/>
        </w:rPr>
        <w:t>且出汗</w:t>
      </w:r>
      <w:r w:rsidR="006C4C45">
        <w:rPr>
          <w:rFonts w:hint="eastAsia"/>
        </w:rPr>
        <w:t>，</w:t>
      </w:r>
      <w:r>
        <w:rPr>
          <w:rFonts w:hint="eastAsia"/>
        </w:rPr>
        <w:t>不能行步</w:t>
      </w:r>
      <w:r w:rsidR="006C4C45">
        <w:rPr>
          <w:rFonts w:hint="eastAsia"/>
        </w:rPr>
        <w:t>，</w:t>
      </w:r>
      <w:r>
        <w:rPr>
          <w:rFonts w:hint="eastAsia"/>
        </w:rPr>
        <w:t>因坐涼地歇息</w:t>
      </w:r>
      <w:r w:rsidR="006C4C45">
        <w:rPr>
          <w:rFonts w:hint="eastAsia"/>
        </w:rPr>
        <w:t>，</w:t>
      </w:r>
      <w:r>
        <w:rPr>
          <w:rFonts w:hint="eastAsia"/>
        </w:rPr>
        <w:t>至家</w:t>
      </w:r>
      <w:r w:rsidR="006C4C45">
        <w:rPr>
          <w:rFonts w:hint="eastAsia"/>
        </w:rPr>
        <w:t>，</w:t>
      </w:r>
      <w:r>
        <w:rPr>
          <w:rFonts w:hint="eastAsia"/>
        </w:rPr>
        <w:t>遂覺腿痛</w:t>
      </w:r>
      <w:r w:rsidR="006C4C45">
        <w:rPr>
          <w:rFonts w:hint="eastAsia"/>
        </w:rPr>
        <w:t>，</w:t>
      </w:r>
      <w:r>
        <w:rPr>
          <w:rFonts w:hint="eastAsia"/>
        </w:rPr>
        <w:t>用熱磚熨之</w:t>
      </w:r>
      <w:r w:rsidR="006C4C45">
        <w:rPr>
          <w:rFonts w:hint="eastAsia"/>
        </w:rPr>
        <w:t>，</w:t>
      </w:r>
      <w:r>
        <w:rPr>
          <w:rFonts w:hint="eastAsia"/>
        </w:rPr>
        <w:t>疼益甚。其人素知醫</w:t>
      </w:r>
      <w:r w:rsidR="006C4C45">
        <w:rPr>
          <w:rFonts w:hint="eastAsia"/>
        </w:rPr>
        <w:t>，</w:t>
      </w:r>
      <w:r>
        <w:rPr>
          <w:rFonts w:hint="eastAsia"/>
        </w:rPr>
        <w:t>遂自服發汗之藥數劑</w:t>
      </w:r>
      <w:r w:rsidR="006C4C45">
        <w:rPr>
          <w:rFonts w:hint="eastAsia"/>
        </w:rPr>
        <w:t>，</w:t>
      </w:r>
      <w:r>
        <w:rPr>
          <w:rFonts w:hint="eastAsia"/>
        </w:rPr>
        <w:t>病又增劇</w:t>
      </w:r>
      <w:r w:rsidR="006C4C45">
        <w:rPr>
          <w:rFonts w:hint="eastAsia"/>
        </w:rPr>
        <w:t>，</w:t>
      </w:r>
      <w:r>
        <w:rPr>
          <w:rFonts w:hint="eastAsia"/>
        </w:rPr>
        <w:t>因服藥過熱</w:t>
      </w:r>
      <w:r w:rsidR="006C4C45">
        <w:rPr>
          <w:rFonts w:hint="eastAsia"/>
        </w:rPr>
        <w:t>，</w:t>
      </w:r>
      <w:r>
        <w:rPr>
          <w:rFonts w:hint="eastAsia"/>
        </w:rPr>
        <w:t>吐血數口</w:t>
      </w:r>
      <w:r w:rsidR="006C4C45">
        <w:rPr>
          <w:rFonts w:hint="eastAsia"/>
        </w:rPr>
        <w:t>，</w:t>
      </w:r>
      <w:r>
        <w:rPr>
          <w:rFonts w:hint="eastAsia"/>
        </w:rPr>
        <w:t>大便燥結</w:t>
      </w:r>
      <w:r w:rsidR="006C4C45">
        <w:rPr>
          <w:rFonts w:hint="eastAsia"/>
        </w:rPr>
        <w:t>，</w:t>
      </w:r>
      <w:r>
        <w:rPr>
          <w:rFonts w:hint="eastAsia"/>
        </w:rPr>
        <w:t>延愚診視。見其仰臥</w:t>
      </w:r>
      <w:r>
        <w:rPr>
          <w:rFonts w:hint="eastAsia"/>
        </w:rPr>
        <w:lastRenderedPageBreak/>
        <w:t>屈膝</w:t>
      </w:r>
      <w:r w:rsidR="006C4C45">
        <w:rPr>
          <w:rFonts w:hint="eastAsia"/>
        </w:rPr>
        <w:t>，</w:t>
      </w:r>
      <w:r>
        <w:rPr>
          <w:rFonts w:hint="eastAsia"/>
        </w:rPr>
        <w:t>令兩人各以手托其兩腿</w:t>
      </w:r>
      <w:r w:rsidR="006C4C45">
        <w:rPr>
          <w:rFonts w:hint="eastAsia"/>
        </w:rPr>
        <w:t>，</w:t>
      </w:r>
      <w:r>
        <w:rPr>
          <w:rFonts w:hint="eastAsia"/>
        </w:rPr>
        <w:t>忽歌忽哭</w:t>
      </w:r>
      <w:r w:rsidR="006C4C45">
        <w:rPr>
          <w:rFonts w:hint="eastAsia"/>
        </w:rPr>
        <w:t>，</w:t>
      </w:r>
      <w:r>
        <w:rPr>
          <w:rFonts w:hint="eastAsia"/>
        </w:rPr>
        <w:t>疼楚之態萬狀</w:t>
      </w:r>
      <w:r w:rsidR="006C4C45">
        <w:rPr>
          <w:rFonts w:hint="eastAsia"/>
        </w:rPr>
        <w:t>，</w:t>
      </w:r>
      <w:r>
        <w:rPr>
          <w:rFonts w:hint="eastAsia"/>
        </w:rPr>
        <w:t>脈弦細</w:t>
      </w:r>
      <w:r w:rsidR="006C4C45">
        <w:rPr>
          <w:rFonts w:hint="eastAsia"/>
        </w:rPr>
        <w:t>，</w:t>
      </w:r>
      <w:r>
        <w:rPr>
          <w:rFonts w:hint="eastAsia"/>
        </w:rPr>
        <w:t>至數微數。因思此證</w:t>
      </w:r>
      <w:r w:rsidR="006C4C45">
        <w:rPr>
          <w:rFonts w:hint="eastAsia"/>
        </w:rPr>
        <w:t>，</w:t>
      </w:r>
      <w:r>
        <w:rPr>
          <w:rFonts w:hint="eastAsia"/>
        </w:rPr>
        <w:t>熱磚熨而益疼者</w:t>
      </w:r>
      <w:r w:rsidR="006C4C45">
        <w:rPr>
          <w:rFonts w:hint="eastAsia"/>
        </w:rPr>
        <w:t>，</w:t>
      </w:r>
      <w:r>
        <w:rPr>
          <w:rFonts w:hint="eastAsia"/>
        </w:rPr>
        <w:t>逼寒內陷也；服發汗藥而益疼者</w:t>
      </w:r>
      <w:r w:rsidR="006C4C45">
        <w:rPr>
          <w:rFonts w:hint="eastAsia"/>
        </w:rPr>
        <w:t>，</w:t>
      </w:r>
      <w:r>
        <w:rPr>
          <w:rFonts w:hint="eastAsia"/>
        </w:rPr>
        <w:t>因所服之藥</w:t>
      </w:r>
      <w:r w:rsidR="006C4C45">
        <w:rPr>
          <w:rFonts w:hint="eastAsia"/>
        </w:rPr>
        <w:t>，</w:t>
      </w:r>
      <w:r>
        <w:rPr>
          <w:rFonts w:hint="eastAsia"/>
        </w:rPr>
        <w:t>散肌肉之寒</w:t>
      </w:r>
      <w:r w:rsidR="006C4C45">
        <w:rPr>
          <w:rFonts w:hint="eastAsia"/>
        </w:rPr>
        <w:t>，</w:t>
      </w:r>
      <w:r>
        <w:rPr>
          <w:rFonts w:hint="eastAsia"/>
        </w:rPr>
        <w:t>不能散筋骨之寒</w:t>
      </w:r>
      <w:r w:rsidR="006C4C45">
        <w:rPr>
          <w:rFonts w:hint="eastAsia"/>
        </w:rPr>
        <w:t>，</w:t>
      </w:r>
      <w:r>
        <w:rPr>
          <w:rFonts w:hint="eastAsia"/>
        </w:rPr>
        <w:t>且過汗必傷氣血</w:t>
      </w:r>
      <w:r w:rsidR="006C4C45">
        <w:rPr>
          <w:rFonts w:hint="eastAsia"/>
        </w:rPr>
        <w:t>，</w:t>
      </w:r>
      <w:r>
        <w:rPr>
          <w:rFonts w:hint="eastAsia"/>
        </w:rPr>
        <w:t>血氣傷</w:t>
      </w:r>
      <w:r w:rsidR="006C4C45">
        <w:rPr>
          <w:rFonts w:hint="eastAsia"/>
        </w:rPr>
        <w:t>，</w:t>
      </w:r>
      <w:r>
        <w:rPr>
          <w:rFonts w:hint="eastAsia"/>
        </w:rPr>
        <w:t>愈不能勝病也。遂用活絡效靈丹</w:t>
      </w:r>
      <w:r w:rsidR="006C4C45">
        <w:rPr>
          <w:rFonts w:hint="eastAsia"/>
        </w:rPr>
        <w:t>，</w:t>
      </w:r>
      <w:r>
        <w:rPr>
          <w:rFonts w:hint="eastAsia"/>
        </w:rPr>
        <w:t>加京鹿角膠四錢（另燉兌服）、明天麻二錢</w:t>
      </w:r>
      <w:r w:rsidR="006C4C45">
        <w:rPr>
          <w:rFonts w:hint="eastAsia"/>
        </w:rPr>
        <w:t>，</w:t>
      </w:r>
      <w:r>
        <w:rPr>
          <w:rFonts w:hint="eastAsia"/>
        </w:rPr>
        <w:t>煎湯飲下</w:t>
      </w:r>
      <w:r w:rsidR="006C4C45">
        <w:rPr>
          <w:rFonts w:hint="eastAsia"/>
        </w:rPr>
        <w:t>，</w:t>
      </w:r>
      <w:r>
        <w:rPr>
          <w:rFonts w:hint="eastAsia"/>
        </w:rPr>
        <w:t>左腿遂愈。而右腿疼如故</w:t>
      </w:r>
      <w:r w:rsidR="006C4C45">
        <w:rPr>
          <w:rFonts w:hint="eastAsia"/>
        </w:rPr>
        <w:t>，</w:t>
      </w:r>
      <w:r w:rsidR="00B34ECF">
        <w:rPr>
          <w:rFonts w:hint="eastAsia"/>
        </w:rPr>
        <w:t>因恍</w:t>
      </w:r>
      <w:r w:rsidR="00B34ECF" w:rsidRPr="00B34ECF">
        <w:rPr>
          <w:rFonts w:hint="eastAsia"/>
        </w:rPr>
        <w:t>悟曰</w:t>
      </w:r>
      <w:r w:rsidR="006C4C45">
        <w:t>，</w:t>
      </w:r>
      <w:r w:rsidR="00B34ECF" w:rsidRPr="00B34ECF">
        <w:rPr>
          <w:rFonts w:hint="eastAsia"/>
        </w:rPr>
        <w:t>人之一身</w:t>
      </w:r>
      <w:r w:rsidR="006C4C45">
        <w:t>，</w:t>
      </w:r>
      <w:r w:rsidR="00B34ECF" w:rsidRPr="00B34ECF">
        <w:rPr>
          <w:rFonts w:hint="eastAsia"/>
        </w:rPr>
        <w:t>左陽右陰</w:t>
      </w:r>
      <w:r w:rsidR="006C4C45">
        <w:t>，</w:t>
      </w:r>
      <w:r w:rsidR="00B34ECF" w:rsidRPr="00B34ECF">
        <w:rPr>
          <w:rFonts w:hint="eastAsia"/>
        </w:rPr>
        <w:t>鹿名斑龍</w:t>
      </w:r>
      <w:r w:rsidR="006C4C45">
        <w:t>，</w:t>
      </w:r>
      <w:r w:rsidR="00B34ECF" w:rsidRPr="00B34ECF">
        <w:rPr>
          <w:rFonts w:hint="eastAsia"/>
        </w:rPr>
        <w:t>乃純陽之物</w:t>
      </w:r>
      <w:r w:rsidR="006C4C45">
        <w:t>，</w:t>
      </w:r>
      <w:r w:rsidR="00B34ECF" w:rsidRPr="00B34ECF">
        <w:rPr>
          <w:rFonts w:hint="eastAsia"/>
        </w:rPr>
        <w:t>故其膠人左不人右。遂</w:t>
      </w:r>
      <w:r>
        <w:rPr>
          <w:rFonts w:hint="eastAsia"/>
        </w:rPr>
        <w:t>復用原方</w:t>
      </w:r>
      <w:r w:rsidR="006C4C45">
        <w:rPr>
          <w:rFonts w:hint="eastAsia"/>
        </w:rPr>
        <w:t>，</w:t>
      </w:r>
      <w:r>
        <w:rPr>
          <w:rFonts w:hint="eastAsia"/>
        </w:rPr>
        <w:t>以虎骨膠易鹿角膠</w:t>
      </w:r>
      <w:r w:rsidR="006C4C45">
        <w:rPr>
          <w:rFonts w:hint="eastAsia"/>
        </w:rPr>
        <w:t>，</w:t>
      </w:r>
      <w:r>
        <w:rPr>
          <w:rFonts w:hint="eastAsia"/>
        </w:rPr>
        <w:t>右腿亦出涼氣如左而愈。</w:t>
      </w:r>
      <w:r w:rsidR="00B34ECF" w:rsidRPr="00B34ECF">
        <w:rPr>
          <w:rFonts w:hint="eastAsia"/>
        </w:rPr>
        <w:t>《禮》有之</w:t>
      </w:r>
      <w:r w:rsidR="00B34ECF">
        <w:rPr>
          <w:rFonts w:hint="eastAsia"/>
        </w:rPr>
        <w:t>「</w:t>
      </w:r>
      <w:r w:rsidR="00B34ECF" w:rsidRPr="00B34ECF">
        <w:rPr>
          <w:rFonts w:hint="eastAsia"/>
        </w:rPr>
        <w:t>左青龍</w:t>
      </w:r>
      <w:r w:rsidR="006C4C45">
        <w:t>，</w:t>
      </w:r>
      <w:r w:rsidR="00B34ECF" w:rsidRPr="00B34ECF">
        <w:rPr>
          <w:rFonts w:hint="eastAsia"/>
        </w:rPr>
        <w:t>右白虎</w:t>
      </w:r>
      <w:r w:rsidR="00B34ECF">
        <w:rPr>
          <w:rFonts w:hint="eastAsia"/>
        </w:rPr>
        <w:t>」</w:t>
      </w:r>
      <w:r w:rsidR="006C4C45">
        <w:rPr>
          <w:rFonts w:hint="eastAsia"/>
        </w:rPr>
        <w:t>，</w:t>
      </w:r>
      <w:r w:rsidR="00B34ECF" w:rsidRPr="00B34ECF">
        <w:rPr>
          <w:rFonts w:hint="eastAsia"/>
        </w:rPr>
        <w:t>用藥本此</w:t>
      </w:r>
      <w:r w:rsidR="006C4C45">
        <w:t>，</w:t>
      </w:r>
      <w:r w:rsidR="00B34ECF" w:rsidRPr="00B34ECF">
        <w:rPr>
          <w:rFonts w:hint="eastAsia"/>
        </w:rPr>
        <w:t>即建奇功</w:t>
      </w:r>
      <w:r w:rsidR="006C4C45">
        <w:t>，</w:t>
      </w:r>
      <w:r w:rsidR="00B34ECF" w:rsidRPr="00B34ECF">
        <w:rPr>
          <w:rFonts w:hint="eastAsia"/>
        </w:rPr>
        <w:t>古人豈欺我哉。苟悟醫理之妙</w:t>
      </w:r>
      <w:r w:rsidR="006C4C45">
        <w:t>，</w:t>
      </w:r>
      <w:r w:rsidR="00B34ECF" w:rsidRPr="00B34ECF">
        <w:rPr>
          <w:rFonts w:hint="eastAsia"/>
        </w:rPr>
        <w:t>六經皆我注腳也</w:t>
      </w:r>
      <w:r w:rsidR="00B34ECF">
        <w:rPr>
          <w:rFonts w:hint="eastAsia"/>
        </w:rPr>
        <w:t>。</w:t>
      </w:r>
    </w:p>
    <w:p w:rsidR="00770380" w:rsidRDefault="00E06227" w:rsidP="00B34ECF">
      <w:pPr>
        <w:pStyle w:val="2f5"/>
        <w:ind w:firstLine="712"/>
      </w:pPr>
      <w:r>
        <w:rPr>
          <w:rFonts w:hint="eastAsia"/>
        </w:rPr>
        <w:t>一少婦</w:t>
      </w:r>
      <w:r w:rsidR="006C4C45">
        <w:rPr>
          <w:rFonts w:hint="eastAsia"/>
        </w:rPr>
        <w:t>，</w:t>
      </w:r>
      <w:r>
        <w:rPr>
          <w:rFonts w:hint="eastAsia"/>
        </w:rPr>
        <w:t>左脅起一瘡</w:t>
      </w:r>
      <w:r w:rsidR="006C4C45">
        <w:rPr>
          <w:rFonts w:hint="eastAsia"/>
        </w:rPr>
        <w:t>，</w:t>
      </w:r>
      <w:r>
        <w:rPr>
          <w:rFonts w:hint="eastAsia"/>
        </w:rPr>
        <w:t>其形長約五寸</w:t>
      </w:r>
      <w:r w:rsidR="006C4C45">
        <w:rPr>
          <w:rFonts w:hint="eastAsia"/>
        </w:rPr>
        <w:t>，</w:t>
      </w:r>
      <w:r>
        <w:rPr>
          <w:rFonts w:hint="eastAsia"/>
        </w:rPr>
        <w:t>上半在乳</w:t>
      </w:r>
      <w:r w:rsidR="006C4C45">
        <w:rPr>
          <w:rFonts w:hint="eastAsia"/>
        </w:rPr>
        <w:t>，</w:t>
      </w:r>
      <w:r>
        <w:rPr>
          <w:rFonts w:hint="eastAsia"/>
        </w:rPr>
        <w:t>下半在肋</w:t>
      </w:r>
      <w:r w:rsidR="006C4C45">
        <w:rPr>
          <w:rFonts w:hint="eastAsia"/>
        </w:rPr>
        <w:t>，</w:t>
      </w:r>
      <w:r>
        <w:rPr>
          <w:rFonts w:hint="eastAsia"/>
        </w:rPr>
        <w:t>皮色不變</w:t>
      </w:r>
      <w:r w:rsidR="006C4C45">
        <w:rPr>
          <w:rFonts w:hint="eastAsia"/>
        </w:rPr>
        <w:t>，</w:t>
      </w:r>
      <w:r>
        <w:rPr>
          <w:rFonts w:hint="eastAsia"/>
        </w:rPr>
        <w:t>按之甚硬</w:t>
      </w:r>
      <w:r w:rsidR="006C4C45">
        <w:rPr>
          <w:rFonts w:hint="eastAsia"/>
        </w:rPr>
        <w:t>，</w:t>
      </w:r>
      <w:r>
        <w:rPr>
          <w:rFonts w:hint="eastAsia"/>
        </w:rPr>
        <w:t>而微熱</w:t>
      </w:r>
      <w:r w:rsidR="00D24630">
        <w:rPr>
          <w:rFonts w:hint="eastAsia"/>
        </w:rPr>
        <w:t>於</w:t>
      </w:r>
      <w:r>
        <w:rPr>
          <w:rFonts w:hint="eastAsia"/>
        </w:rPr>
        <w:t>他處。延醫詢方</w:t>
      </w:r>
      <w:r w:rsidR="006C4C45">
        <w:rPr>
          <w:rFonts w:hint="eastAsia"/>
        </w:rPr>
        <w:t>，</w:t>
      </w:r>
      <w:r>
        <w:rPr>
          <w:rFonts w:hint="eastAsia"/>
        </w:rPr>
        <w:t>調治兩月不效</w:t>
      </w:r>
      <w:r w:rsidR="006C4C45">
        <w:rPr>
          <w:rFonts w:hint="eastAsia"/>
        </w:rPr>
        <w:t>，</w:t>
      </w:r>
      <w:r>
        <w:rPr>
          <w:rFonts w:hint="eastAsia"/>
        </w:rPr>
        <w:t>且漸大</w:t>
      </w:r>
      <w:r w:rsidR="00D24630">
        <w:rPr>
          <w:rFonts w:hint="eastAsia"/>
        </w:rPr>
        <w:t>於</w:t>
      </w:r>
      <w:r>
        <w:rPr>
          <w:rFonts w:hint="eastAsia"/>
        </w:rPr>
        <w:t>從前。後愚診視</w:t>
      </w:r>
      <w:r w:rsidR="006C4C45">
        <w:rPr>
          <w:rFonts w:hint="eastAsia"/>
        </w:rPr>
        <w:t>，</w:t>
      </w:r>
      <w:r>
        <w:rPr>
          <w:rFonts w:hint="eastAsia"/>
        </w:rPr>
        <w:t>閱其所服諸方</w:t>
      </w:r>
      <w:r w:rsidR="006C4C45">
        <w:rPr>
          <w:rFonts w:hint="eastAsia"/>
        </w:rPr>
        <w:t>，</w:t>
      </w:r>
      <w:r>
        <w:rPr>
          <w:rFonts w:hint="eastAsia"/>
        </w:rPr>
        <w:t>有遵林屋山人治白疽方治者</w:t>
      </w:r>
      <w:r w:rsidR="006C4C45">
        <w:rPr>
          <w:rFonts w:hint="eastAsia"/>
        </w:rPr>
        <w:t>，</w:t>
      </w:r>
      <w:r>
        <w:rPr>
          <w:rFonts w:hint="eastAsia"/>
        </w:rPr>
        <w:t>有按乳癰治者。愚曉病家曰</w:t>
      </w:r>
      <w:r w:rsidR="00B34ECF">
        <w:rPr>
          <w:rFonts w:hint="eastAsia"/>
        </w:rPr>
        <w:t>「</w:t>
      </w:r>
      <w:r>
        <w:rPr>
          <w:rFonts w:hint="eastAsia"/>
        </w:rPr>
        <w:t>此證硬而色白者</w:t>
      </w:r>
      <w:r w:rsidR="006C4C45">
        <w:rPr>
          <w:rFonts w:hint="eastAsia"/>
        </w:rPr>
        <w:t>，</w:t>
      </w:r>
      <w:r>
        <w:rPr>
          <w:rFonts w:hint="eastAsia"/>
        </w:rPr>
        <w:t>陰也。按之微熱者</w:t>
      </w:r>
      <w:r w:rsidR="006C4C45">
        <w:rPr>
          <w:rFonts w:hint="eastAsia"/>
        </w:rPr>
        <w:t>，</w:t>
      </w:r>
      <w:r>
        <w:rPr>
          <w:rFonts w:hint="eastAsia"/>
        </w:rPr>
        <w:t>陰中有陽也。統觀所服諸方</w:t>
      </w:r>
      <w:r w:rsidR="006C4C45">
        <w:rPr>
          <w:rFonts w:hint="eastAsia"/>
        </w:rPr>
        <w:t>，</w:t>
      </w:r>
      <w:r>
        <w:rPr>
          <w:rFonts w:hint="eastAsia"/>
        </w:rPr>
        <w:t>有治純陰陽之方</w:t>
      </w:r>
      <w:r w:rsidR="006C4C45">
        <w:rPr>
          <w:rFonts w:hint="eastAsia"/>
        </w:rPr>
        <w:t>，</w:t>
      </w:r>
      <w:r>
        <w:rPr>
          <w:rFonts w:hint="eastAsia"/>
        </w:rPr>
        <w:t>無治半陰半陽之方</w:t>
      </w:r>
      <w:r w:rsidR="006C4C45">
        <w:rPr>
          <w:rFonts w:hint="eastAsia"/>
        </w:rPr>
        <w:t>，</w:t>
      </w:r>
      <w:r>
        <w:rPr>
          <w:rFonts w:hint="eastAsia"/>
        </w:rPr>
        <w:t>勿怪其歷試皆不效也</w:t>
      </w:r>
      <w:r w:rsidR="00B34ECF">
        <w:rPr>
          <w:rFonts w:hint="eastAsia"/>
        </w:rPr>
        <w:t>」</w:t>
      </w:r>
      <w:r>
        <w:rPr>
          <w:rFonts w:hint="eastAsia"/>
        </w:rPr>
        <w:t>。用活絡效靈丹</w:t>
      </w:r>
      <w:r w:rsidR="006C4C45">
        <w:rPr>
          <w:rFonts w:hint="eastAsia"/>
        </w:rPr>
        <w:t>，</w:t>
      </w:r>
      <w:r>
        <w:rPr>
          <w:rFonts w:hint="eastAsia"/>
        </w:rPr>
        <w:t>俾作湯服之</w:t>
      </w:r>
      <w:r w:rsidR="006C4C45">
        <w:rPr>
          <w:rFonts w:hint="eastAsia"/>
        </w:rPr>
        <w:t>，</w:t>
      </w:r>
      <w:r>
        <w:rPr>
          <w:rFonts w:hint="eastAsia"/>
        </w:rPr>
        <w:t>數劑見輕</w:t>
      </w:r>
      <w:r w:rsidR="006C4C45">
        <w:rPr>
          <w:rFonts w:hint="eastAsia"/>
        </w:rPr>
        <w:t>，</w:t>
      </w:r>
      <w:r>
        <w:rPr>
          <w:rFonts w:hint="eastAsia"/>
        </w:rPr>
        <w:t>三十劑後</w:t>
      </w:r>
      <w:r w:rsidR="006C4C45">
        <w:rPr>
          <w:rFonts w:hint="eastAsia"/>
        </w:rPr>
        <w:t>，</w:t>
      </w:r>
      <w:r>
        <w:rPr>
          <w:rFonts w:hint="eastAsia"/>
        </w:rPr>
        <w:t>消無芥蒂。</w:t>
      </w:r>
    </w:p>
    <w:p w:rsidR="00770380" w:rsidRDefault="00E06227" w:rsidP="00B34ECF">
      <w:pPr>
        <w:pStyle w:val="2f5"/>
        <w:ind w:firstLine="712"/>
      </w:pPr>
      <w:r>
        <w:rPr>
          <w:rFonts w:hint="eastAsia"/>
        </w:rPr>
        <w:t>一婦人年五十許。腦後發一對口瘡</w:t>
      </w:r>
      <w:r w:rsidR="006C4C45">
        <w:rPr>
          <w:rFonts w:hint="eastAsia"/>
        </w:rPr>
        <w:t>，</w:t>
      </w:r>
      <w:r>
        <w:rPr>
          <w:rFonts w:hint="eastAsia"/>
        </w:rPr>
        <w:t>詢方</w:t>
      </w:r>
      <w:r w:rsidR="00D24630">
        <w:rPr>
          <w:rFonts w:hint="eastAsia"/>
        </w:rPr>
        <w:t>於</w:t>
      </w:r>
      <w:r>
        <w:rPr>
          <w:rFonts w:hint="eastAsia"/>
        </w:rPr>
        <w:t>愚</w:t>
      </w:r>
      <w:r w:rsidR="006C4C45">
        <w:rPr>
          <w:rFonts w:hint="eastAsia"/>
        </w:rPr>
        <w:t>，</w:t>
      </w:r>
      <w:r>
        <w:rPr>
          <w:rFonts w:hint="eastAsia"/>
        </w:rPr>
        <w:t>時初擬出活絡效靈丹方</w:t>
      </w:r>
      <w:r w:rsidR="006C4C45">
        <w:rPr>
          <w:rFonts w:hint="eastAsia"/>
        </w:rPr>
        <w:t>，</w:t>
      </w:r>
      <w:r>
        <w:rPr>
          <w:rFonts w:hint="eastAsia"/>
        </w:rPr>
        <w:t>即書而予之</w:t>
      </w:r>
      <w:r w:rsidR="006C4C45">
        <w:rPr>
          <w:rFonts w:hint="eastAsia"/>
        </w:rPr>
        <w:t>，</w:t>
      </w:r>
      <w:r>
        <w:rPr>
          <w:rFonts w:hint="eastAsia"/>
        </w:rPr>
        <w:t>連服十劑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770380" w:rsidRDefault="00E06227" w:rsidP="00B34ECF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年五十餘</w:t>
      </w:r>
      <w:r w:rsidR="006C4C45">
        <w:rPr>
          <w:rFonts w:hint="eastAsia"/>
        </w:rPr>
        <w:t>，</w:t>
      </w:r>
      <w:r>
        <w:rPr>
          <w:rFonts w:hint="eastAsia"/>
        </w:rPr>
        <w:t>項後筋縮作疼</w:t>
      </w:r>
      <w:r w:rsidR="006C4C45">
        <w:rPr>
          <w:rFonts w:hint="eastAsia"/>
        </w:rPr>
        <w:t>，</w:t>
      </w:r>
      <w:r>
        <w:rPr>
          <w:rFonts w:hint="eastAsia"/>
        </w:rPr>
        <w:t>頭向後仰</w:t>
      </w:r>
      <w:r w:rsidR="006C4C45">
        <w:rPr>
          <w:rFonts w:hint="eastAsia"/>
        </w:rPr>
        <w:t>，</w:t>
      </w:r>
      <w:r>
        <w:rPr>
          <w:rFonts w:hint="eastAsia"/>
        </w:rPr>
        <w:t>不能平視</w:t>
      </w:r>
      <w:r w:rsidR="006C4C45">
        <w:rPr>
          <w:rFonts w:hint="eastAsia"/>
        </w:rPr>
        <w:t>，</w:t>
      </w:r>
      <w:r>
        <w:rPr>
          <w:rFonts w:hint="eastAsia"/>
        </w:rPr>
        <w:t>腰背強直</w:t>
      </w:r>
      <w:r w:rsidR="006C4C45">
        <w:rPr>
          <w:rFonts w:hint="eastAsia"/>
        </w:rPr>
        <w:t>，</w:t>
      </w:r>
      <w:r>
        <w:rPr>
          <w:rFonts w:hint="eastAsia"/>
        </w:rPr>
        <w:t>下連膝後及足跟大筋皆疼</w:t>
      </w:r>
      <w:r w:rsidR="006C4C45">
        <w:rPr>
          <w:rFonts w:hint="eastAsia"/>
        </w:rPr>
        <w:t>，</w:t>
      </w:r>
      <w:r>
        <w:rPr>
          <w:rFonts w:hint="eastAsia"/>
        </w:rPr>
        <w:t>並牽周身皆有疼意。廣延醫者</w:t>
      </w:r>
      <w:r w:rsidR="00D24630">
        <w:rPr>
          <w:rFonts w:hint="eastAsia"/>
        </w:rPr>
        <w:t>診治</w:t>
      </w:r>
      <w:r w:rsidR="006C4C45">
        <w:rPr>
          <w:rFonts w:hint="eastAsia"/>
        </w:rPr>
        <w:t>，</w:t>
      </w:r>
      <w:r>
        <w:rPr>
          <w:rFonts w:hint="eastAsia"/>
        </w:rPr>
        <w:t>所用之藥</w:t>
      </w:r>
      <w:r w:rsidR="006C4C45">
        <w:rPr>
          <w:rFonts w:hint="eastAsia"/>
        </w:rPr>
        <w:t>，</w:t>
      </w:r>
      <w:r>
        <w:rPr>
          <w:rFonts w:hint="eastAsia"/>
        </w:rPr>
        <w:t>不外散風、</w:t>
      </w:r>
      <w:r>
        <w:rPr>
          <w:rFonts w:hint="eastAsia"/>
        </w:rPr>
        <w:lastRenderedPageBreak/>
        <w:t>和血、潤筋、通絡之品。兩載無效</w:t>
      </w:r>
      <w:r w:rsidR="006C4C45">
        <w:rPr>
          <w:rFonts w:hint="eastAsia"/>
        </w:rPr>
        <w:t>，</w:t>
      </w:r>
      <w:r>
        <w:rPr>
          <w:rFonts w:hint="eastAsia"/>
        </w:rPr>
        <w:t>病轉增劇</w:t>
      </w:r>
      <w:r w:rsidR="006C4C45">
        <w:rPr>
          <w:rFonts w:hint="eastAsia"/>
        </w:rPr>
        <w:t>，</w:t>
      </w:r>
      <w:r>
        <w:rPr>
          <w:rFonts w:hint="eastAsia"/>
        </w:rPr>
        <w:t>臥不能起</w:t>
      </w:r>
      <w:r w:rsidR="006C4C45">
        <w:rPr>
          <w:rFonts w:hint="eastAsia"/>
        </w:rPr>
        <w:t>，</w:t>
      </w:r>
      <w:r>
        <w:rPr>
          <w:rFonts w:hint="eastAsia"/>
        </w:rPr>
        <w:t>起不能坐</w:t>
      </w:r>
      <w:r w:rsidR="006C4C45">
        <w:rPr>
          <w:rFonts w:hint="eastAsia"/>
        </w:rPr>
        <w:t>，</w:t>
      </w:r>
      <w:r>
        <w:rPr>
          <w:rFonts w:hint="eastAsia"/>
        </w:rPr>
        <w:t>飲食懶進。後愚診視</w:t>
      </w:r>
      <w:r w:rsidR="006C4C45">
        <w:rPr>
          <w:rFonts w:hint="eastAsia"/>
        </w:rPr>
        <w:t>，</w:t>
      </w:r>
      <w:r>
        <w:rPr>
          <w:rFonts w:hint="eastAsia"/>
        </w:rPr>
        <w:t>其脈數而有力</w:t>
      </w:r>
      <w:r w:rsidR="006C4C45">
        <w:rPr>
          <w:rFonts w:hint="eastAsia"/>
        </w:rPr>
        <w:t>，</w:t>
      </w:r>
      <w:r>
        <w:rPr>
          <w:rFonts w:hint="eastAsia"/>
        </w:rPr>
        <w:t>微有弦意</w:t>
      </w:r>
      <w:r w:rsidR="006C4C45">
        <w:rPr>
          <w:rFonts w:hint="eastAsia"/>
        </w:rPr>
        <w:t>，</w:t>
      </w:r>
      <w:r>
        <w:rPr>
          <w:rFonts w:hint="eastAsia"/>
        </w:rPr>
        <w:t>知其為宗筋受病</w:t>
      </w:r>
      <w:r w:rsidR="006C4C45">
        <w:rPr>
          <w:rFonts w:hint="eastAsia"/>
        </w:rPr>
        <w:t>，</w:t>
      </w:r>
      <w:r>
        <w:rPr>
          <w:rFonts w:hint="eastAsia"/>
        </w:rPr>
        <w:t>治以活絡效靈丹</w:t>
      </w:r>
      <w:r w:rsidR="006C4C45">
        <w:rPr>
          <w:rFonts w:hint="eastAsia"/>
        </w:rPr>
        <w:t>，</w:t>
      </w:r>
      <w:r>
        <w:rPr>
          <w:rFonts w:hint="eastAsia"/>
        </w:rPr>
        <w:t>加生薏米八錢</w:t>
      </w:r>
      <w:r w:rsidR="006C4C45">
        <w:rPr>
          <w:rFonts w:hint="eastAsia"/>
        </w:rPr>
        <w:t>，</w:t>
      </w:r>
      <w:r>
        <w:rPr>
          <w:rFonts w:hint="eastAsia"/>
        </w:rPr>
        <w:t>知母、玄參、白芍各三錢</w:t>
      </w:r>
      <w:r w:rsidR="006C4C45">
        <w:rPr>
          <w:rFonts w:hint="eastAsia"/>
        </w:rPr>
        <w:t>，</w:t>
      </w:r>
      <w:r>
        <w:rPr>
          <w:rFonts w:hint="eastAsia"/>
        </w:rPr>
        <w:t>連服三十劑而愈。蓋筋屬</w:t>
      </w:r>
      <w:r w:rsidR="00D24630">
        <w:rPr>
          <w:rFonts w:hint="eastAsia"/>
        </w:rPr>
        <w:t>於</w:t>
      </w:r>
      <w:r>
        <w:rPr>
          <w:rFonts w:hint="eastAsia"/>
        </w:rPr>
        <w:t>肝</w:t>
      </w:r>
      <w:r w:rsidR="006C4C45">
        <w:rPr>
          <w:rFonts w:hint="eastAsia"/>
        </w:rPr>
        <w:t>，</w:t>
      </w:r>
      <w:r>
        <w:rPr>
          <w:rFonts w:hint="eastAsia"/>
        </w:rPr>
        <w:t>獨宗筋屬胃</w:t>
      </w:r>
      <w:r w:rsidR="006C4C45">
        <w:rPr>
          <w:rFonts w:hint="eastAsia"/>
        </w:rPr>
        <w:t>，</w:t>
      </w:r>
      <w:r>
        <w:rPr>
          <w:rFonts w:hint="eastAsia"/>
        </w:rPr>
        <w:t>此證因胃腑素有燥熱</w:t>
      </w:r>
      <w:r w:rsidR="006C4C45">
        <w:rPr>
          <w:rFonts w:hint="eastAsia"/>
        </w:rPr>
        <w:t>，</w:t>
      </w:r>
      <w:r>
        <w:rPr>
          <w:rFonts w:hint="eastAsia"/>
        </w:rPr>
        <w:t>致津液短少</w:t>
      </w:r>
      <w:r w:rsidR="006C4C45">
        <w:rPr>
          <w:rFonts w:hint="eastAsia"/>
        </w:rPr>
        <w:t>，</w:t>
      </w:r>
      <w:r>
        <w:rPr>
          <w:rFonts w:hint="eastAsia"/>
        </w:rPr>
        <w:t>不能榮養宗筋。夫宗筋為筋之主</w:t>
      </w:r>
      <w:r w:rsidR="006C4C45">
        <w:rPr>
          <w:rFonts w:hint="eastAsia"/>
        </w:rPr>
        <w:t>，</w:t>
      </w:r>
      <w:r>
        <w:rPr>
          <w:rFonts w:hint="eastAsia"/>
        </w:rPr>
        <w:t>故宗筋拘攣</w:t>
      </w:r>
      <w:r w:rsidR="006C4C45">
        <w:rPr>
          <w:rFonts w:hint="eastAsia"/>
        </w:rPr>
        <w:t>，</w:t>
      </w:r>
      <w:r>
        <w:rPr>
          <w:rFonts w:hint="eastAsia"/>
        </w:rPr>
        <w:t>而周身牽引作疼也。薏米性味</w:t>
      </w:r>
      <w:r w:rsidR="00770380">
        <w:rPr>
          <w:rFonts w:hint="eastAsia"/>
        </w:rPr>
        <w:t>沖</w:t>
      </w:r>
      <w:r>
        <w:rPr>
          <w:rFonts w:hint="eastAsia"/>
        </w:rPr>
        <w:t>和</w:t>
      </w:r>
      <w:r w:rsidR="006C4C45">
        <w:rPr>
          <w:rFonts w:hint="eastAsia"/>
        </w:rPr>
        <w:t>，</w:t>
      </w:r>
      <w:r>
        <w:rPr>
          <w:rFonts w:hint="eastAsia"/>
        </w:rPr>
        <w:t>善能清補脾胃</w:t>
      </w:r>
      <w:r w:rsidR="006C4C45">
        <w:rPr>
          <w:rFonts w:hint="eastAsia"/>
        </w:rPr>
        <w:t>，</w:t>
      </w:r>
      <w:r>
        <w:rPr>
          <w:rFonts w:hint="eastAsia"/>
        </w:rPr>
        <w:t>即能榮養宗筋。又加知母、玄參</w:t>
      </w:r>
      <w:r w:rsidR="006C4C45">
        <w:rPr>
          <w:rFonts w:hint="eastAsia"/>
        </w:rPr>
        <w:t>，</w:t>
      </w:r>
      <w:r>
        <w:rPr>
          <w:rFonts w:hint="eastAsia"/>
        </w:rPr>
        <w:t>以生津滋液</w:t>
      </w:r>
      <w:r w:rsidR="006C4C45">
        <w:rPr>
          <w:rFonts w:hint="eastAsia"/>
        </w:rPr>
        <w:t>，</w:t>
      </w:r>
      <w:r>
        <w:rPr>
          <w:rFonts w:hint="eastAsia"/>
        </w:rPr>
        <w:t>活絡效靈丹</w:t>
      </w:r>
      <w:r w:rsidR="006C4C45">
        <w:rPr>
          <w:rFonts w:hint="eastAsia"/>
        </w:rPr>
        <w:t>，</w:t>
      </w:r>
      <w:r>
        <w:rPr>
          <w:rFonts w:hint="eastAsia"/>
        </w:rPr>
        <w:t>以活血舒筋</w:t>
      </w:r>
      <w:r w:rsidR="006C4C45">
        <w:rPr>
          <w:rFonts w:hint="eastAsia"/>
        </w:rPr>
        <w:t>，</w:t>
      </w:r>
      <w:r>
        <w:rPr>
          <w:rFonts w:hint="eastAsia"/>
        </w:rPr>
        <w:t>因其脈微弦</w:t>
      </w:r>
      <w:r w:rsidR="006C4C45">
        <w:rPr>
          <w:rFonts w:hint="eastAsia"/>
        </w:rPr>
        <w:t>，</w:t>
      </w:r>
      <w:r>
        <w:rPr>
          <w:rFonts w:hint="eastAsia"/>
        </w:rPr>
        <w:t>恐其木盛侮土</w:t>
      </w:r>
      <w:r w:rsidR="006C4C45">
        <w:rPr>
          <w:rFonts w:hint="eastAsia"/>
        </w:rPr>
        <w:t>，</w:t>
      </w:r>
      <w:r>
        <w:rPr>
          <w:rFonts w:hint="eastAsia"/>
        </w:rPr>
        <w:t>故又加芍藥以和肝</w:t>
      </w:r>
      <w:r w:rsidR="006C4C45">
        <w:rPr>
          <w:rFonts w:hint="eastAsia"/>
        </w:rPr>
        <w:t>，</w:t>
      </w:r>
      <w:r>
        <w:rPr>
          <w:rFonts w:hint="eastAsia"/>
        </w:rPr>
        <w:t>即以扶脾胃也。</w:t>
      </w:r>
    </w:p>
    <w:p w:rsidR="00770380" w:rsidRDefault="00E06227" w:rsidP="00B34ECF">
      <w:pPr>
        <w:pStyle w:val="2f5"/>
        <w:ind w:firstLine="712"/>
      </w:pPr>
      <w:r>
        <w:rPr>
          <w:rFonts w:hint="eastAsia"/>
        </w:rPr>
        <w:t>薏米主筋急拘攣《本經》原有明文。活絡效靈丹中加薏米</w:t>
      </w:r>
      <w:r w:rsidR="006C4C45">
        <w:rPr>
          <w:rFonts w:hint="eastAsia"/>
        </w:rPr>
        <w:t>，</w:t>
      </w:r>
      <w:r>
        <w:rPr>
          <w:rFonts w:hint="eastAsia"/>
        </w:rPr>
        <w:t>即能隨手奏效。益歎《本經》之精當</w:t>
      </w:r>
      <w:r w:rsidR="006C4C45">
        <w:rPr>
          <w:rFonts w:hint="eastAsia"/>
        </w:rPr>
        <w:t>，</w:t>
      </w:r>
      <w:r>
        <w:rPr>
          <w:rFonts w:hint="eastAsia"/>
        </w:rPr>
        <w:t>為不可及。</w:t>
      </w:r>
    </w:p>
    <w:p w:rsidR="00770380" w:rsidRDefault="00E06227" w:rsidP="00B34ECF">
      <w:pPr>
        <w:pStyle w:val="2f5"/>
        <w:ind w:firstLine="712"/>
      </w:pPr>
      <w:r>
        <w:rPr>
          <w:rFonts w:hint="eastAsia"/>
        </w:rPr>
        <w:t>活絡效靈丹</w:t>
      </w:r>
      <w:r w:rsidR="006C4C45">
        <w:rPr>
          <w:rFonts w:hint="eastAsia"/>
        </w:rPr>
        <w:t>，</w:t>
      </w:r>
      <w:r>
        <w:rPr>
          <w:rFonts w:hint="eastAsia"/>
        </w:rPr>
        <w:t>治心腹疼痛</w:t>
      </w:r>
      <w:r w:rsidR="006C4C45">
        <w:rPr>
          <w:rFonts w:hint="eastAsia"/>
        </w:rPr>
        <w:t>，</w:t>
      </w:r>
      <w:r>
        <w:rPr>
          <w:rFonts w:hint="eastAsia"/>
        </w:rPr>
        <w:t>無論因涼、因熱、氣鬱、血鬱皆效。同</w:t>
      </w:r>
      <w:r w:rsidR="00770380">
        <w:rPr>
          <w:rFonts w:hint="eastAsia"/>
        </w:rPr>
        <w:t>里</w:t>
      </w:r>
      <w:r>
        <w:rPr>
          <w:rFonts w:hint="eastAsia"/>
        </w:rPr>
        <w:t>有一少年</w:t>
      </w:r>
      <w:r w:rsidR="006C4C45">
        <w:rPr>
          <w:rFonts w:hint="eastAsia"/>
        </w:rPr>
        <w:t>，</w:t>
      </w:r>
      <w:r>
        <w:rPr>
          <w:rFonts w:hint="eastAsia"/>
        </w:rPr>
        <w:t>臍下疼甚劇。醫者投以溫藥益甚</w:t>
      </w:r>
      <w:r w:rsidR="006C4C45">
        <w:rPr>
          <w:rFonts w:hint="eastAsia"/>
        </w:rPr>
        <w:t>，</w:t>
      </w:r>
      <w:r>
        <w:rPr>
          <w:rFonts w:hint="eastAsia"/>
        </w:rPr>
        <w:t>晝夜號呼不止。又延他醫</w:t>
      </w:r>
      <w:r w:rsidR="006C4C45">
        <w:rPr>
          <w:rFonts w:hint="eastAsia"/>
        </w:rPr>
        <w:t>，</w:t>
      </w:r>
      <w:r>
        <w:rPr>
          <w:rFonts w:hint="eastAsia"/>
        </w:rPr>
        <w:t>以藥下之稍輕</w:t>
      </w:r>
      <w:r w:rsidR="006C4C45">
        <w:rPr>
          <w:rFonts w:hint="eastAsia"/>
        </w:rPr>
        <w:t>，</w:t>
      </w:r>
      <w:r>
        <w:rPr>
          <w:rFonts w:hint="eastAsia"/>
        </w:rPr>
        <w:t>然仍晝夜呻吟</w:t>
      </w:r>
      <w:r w:rsidR="006C4C45">
        <w:rPr>
          <w:rFonts w:hint="eastAsia"/>
        </w:rPr>
        <w:t>，</w:t>
      </w:r>
      <w:r>
        <w:rPr>
          <w:rFonts w:hint="eastAsia"/>
        </w:rPr>
        <w:t>繼又服藥數劑</w:t>
      </w:r>
      <w:r w:rsidR="006C4C45">
        <w:rPr>
          <w:rFonts w:hint="eastAsia"/>
        </w:rPr>
        <w:t>，</w:t>
      </w:r>
      <w:r>
        <w:rPr>
          <w:rFonts w:hint="eastAsia"/>
        </w:rPr>
        <w:t>亦不見效。適愚自津門旋里</w:t>
      </w:r>
      <w:r w:rsidR="006C4C45">
        <w:rPr>
          <w:rFonts w:hint="eastAsia"/>
        </w:rPr>
        <w:t>，</w:t>
      </w:r>
      <w:r>
        <w:rPr>
          <w:rFonts w:hint="eastAsia"/>
        </w:rPr>
        <w:t>診其脈</w:t>
      </w:r>
      <w:r w:rsidR="006C4C45">
        <w:rPr>
          <w:rFonts w:hint="eastAsia"/>
        </w:rPr>
        <w:t>，</w:t>
      </w:r>
      <w:r>
        <w:rPr>
          <w:rFonts w:hint="eastAsia"/>
        </w:rPr>
        <w:t>兩尺洪實。詢其得病之由</w:t>
      </w:r>
      <w:r w:rsidR="006C4C45">
        <w:rPr>
          <w:rFonts w:hint="eastAsia"/>
        </w:rPr>
        <w:t>，</w:t>
      </w:r>
      <w:r>
        <w:rPr>
          <w:rFonts w:hint="eastAsia"/>
        </w:rPr>
        <w:t>言夜晚將寢覺饑</w:t>
      </w:r>
      <w:r w:rsidR="006C4C45">
        <w:rPr>
          <w:rFonts w:hint="eastAsia"/>
        </w:rPr>
        <w:t>，</w:t>
      </w:r>
      <w:r>
        <w:rPr>
          <w:rFonts w:hint="eastAsia"/>
        </w:rPr>
        <w:t>因食冷餅一塊</w:t>
      </w:r>
      <w:r w:rsidR="006C4C45">
        <w:rPr>
          <w:rFonts w:hint="eastAsia"/>
        </w:rPr>
        <w:t>，</w:t>
      </w:r>
      <w:r>
        <w:rPr>
          <w:rFonts w:hint="eastAsia"/>
        </w:rPr>
        <w:t>眠起遂疼。曉之曰</w:t>
      </w:r>
      <w:r w:rsidR="00770380">
        <w:rPr>
          <w:rFonts w:hint="eastAsia"/>
        </w:rPr>
        <w:t>「</w:t>
      </w:r>
      <w:r>
        <w:rPr>
          <w:rFonts w:hint="eastAsia"/>
        </w:rPr>
        <w:t>此雖由</w:t>
      </w:r>
      <w:r w:rsidR="00D24630">
        <w:rPr>
          <w:rFonts w:hint="eastAsia"/>
        </w:rPr>
        <w:t>於</w:t>
      </w:r>
      <w:r>
        <w:rPr>
          <w:rFonts w:hint="eastAsia"/>
        </w:rPr>
        <w:t>食涼物</w:t>
      </w:r>
      <w:r w:rsidR="006C4C45">
        <w:rPr>
          <w:rFonts w:hint="eastAsia"/>
        </w:rPr>
        <w:t>，</w:t>
      </w:r>
      <w:r>
        <w:rPr>
          <w:rFonts w:hint="eastAsia"/>
        </w:rPr>
        <w:t>然其疼非涼疼</w:t>
      </w:r>
      <w:r w:rsidR="006C4C45">
        <w:rPr>
          <w:rFonts w:hint="eastAsia"/>
        </w:rPr>
        <w:t>，</w:t>
      </w:r>
      <w:r>
        <w:rPr>
          <w:rFonts w:hint="eastAsia"/>
        </w:rPr>
        <w:t>乃下焦先有蘊熱</w:t>
      </w:r>
      <w:r w:rsidR="006C4C45">
        <w:rPr>
          <w:rFonts w:hint="eastAsia"/>
        </w:rPr>
        <w:t>，</w:t>
      </w:r>
      <w:r>
        <w:rPr>
          <w:rFonts w:hint="eastAsia"/>
        </w:rPr>
        <w:t>又為涼物所迫</w:t>
      </w:r>
      <w:r w:rsidR="006C4C45">
        <w:rPr>
          <w:rFonts w:hint="eastAsia"/>
        </w:rPr>
        <w:t>，</w:t>
      </w:r>
      <w:r>
        <w:rPr>
          <w:rFonts w:hint="eastAsia"/>
        </w:rPr>
        <w:t>其熱愈結而不散也</w:t>
      </w:r>
      <w:r w:rsidR="00770380">
        <w:rPr>
          <w:rFonts w:hint="eastAsia"/>
        </w:rPr>
        <w:t>」</w:t>
      </w:r>
      <w:r>
        <w:rPr>
          <w:rFonts w:hint="eastAsia"/>
        </w:rPr>
        <w:t>。投以活絡效靈丹</w:t>
      </w:r>
      <w:r w:rsidR="006C4C45">
        <w:rPr>
          <w:rFonts w:hint="eastAsia"/>
        </w:rPr>
        <w:t>，</w:t>
      </w:r>
      <w:r>
        <w:rPr>
          <w:rFonts w:hint="eastAsia"/>
        </w:rPr>
        <w:t>加龍膽草、川楝子各四錢</w:t>
      </w:r>
      <w:r w:rsidR="006C4C45">
        <w:rPr>
          <w:rFonts w:hint="eastAsia"/>
        </w:rPr>
        <w:t>，</w:t>
      </w:r>
      <w:r>
        <w:rPr>
          <w:rFonts w:hint="eastAsia"/>
        </w:rPr>
        <w:t>一劑而愈。</w:t>
      </w:r>
    </w:p>
    <w:p w:rsidR="00E06227" w:rsidRDefault="00E06227" w:rsidP="00B34ECF">
      <w:pPr>
        <w:pStyle w:val="2f5"/>
        <w:ind w:firstLine="712"/>
      </w:pPr>
      <w:r>
        <w:rPr>
          <w:rFonts w:hint="eastAsia"/>
        </w:rPr>
        <w:t>或問</w:t>
      </w:r>
      <w:r w:rsidR="00770380">
        <w:rPr>
          <w:rFonts w:hint="eastAsia"/>
        </w:rPr>
        <w:t>「</w:t>
      </w:r>
      <w:r>
        <w:rPr>
          <w:rFonts w:hint="eastAsia"/>
        </w:rPr>
        <w:t>此證醫者曾用藥下之</w:t>
      </w:r>
      <w:r w:rsidR="006C4C45">
        <w:rPr>
          <w:rFonts w:hint="eastAsia"/>
        </w:rPr>
        <w:t>，</w:t>
      </w:r>
      <w:r>
        <w:rPr>
          <w:rFonts w:hint="eastAsia"/>
        </w:rPr>
        <w:t>何以其下焦之鬱熱</w:t>
      </w:r>
      <w:r w:rsidR="006C4C45">
        <w:rPr>
          <w:rFonts w:hint="eastAsia"/>
        </w:rPr>
        <w:t>，</w:t>
      </w:r>
      <w:r>
        <w:rPr>
          <w:rFonts w:hint="eastAsia"/>
        </w:rPr>
        <w:t>不隨之俱下</w:t>
      </w:r>
      <w:r w:rsidR="00770380">
        <w:rPr>
          <w:rFonts w:hint="eastAsia"/>
        </w:rPr>
        <w:t>」</w:t>
      </w:r>
      <w:r>
        <w:rPr>
          <w:rFonts w:hint="eastAsia"/>
        </w:rPr>
        <w:t>？答曰</w:t>
      </w:r>
      <w:r w:rsidR="00770380">
        <w:rPr>
          <w:rFonts w:hint="eastAsia"/>
        </w:rPr>
        <w:t>「</w:t>
      </w:r>
      <w:r>
        <w:rPr>
          <w:rFonts w:hint="eastAsia"/>
        </w:rPr>
        <w:t>熱在大腸者</w:t>
      </w:r>
      <w:r w:rsidR="006C4C45">
        <w:rPr>
          <w:rFonts w:hint="eastAsia"/>
        </w:rPr>
        <w:t>，</w:t>
      </w:r>
      <w:r>
        <w:rPr>
          <w:rFonts w:hint="eastAsia"/>
        </w:rPr>
        <w:t>其熱可隨降藥俱下</w:t>
      </w:r>
      <w:r w:rsidR="006C4C45">
        <w:rPr>
          <w:rFonts w:hint="eastAsia"/>
        </w:rPr>
        <w:t>，</w:t>
      </w:r>
      <w:r>
        <w:rPr>
          <w:rFonts w:hint="eastAsia"/>
        </w:rPr>
        <w:t>然又必所用之下藥為鹹寒之品</w:t>
      </w:r>
      <w:r w:rsidR="006C4C45">
        <w:rPr>
          <w:rFonts w:hint="eastAsia"/>
        </w:rPr>
        <w:t>，</w:t>
      </w:r>
      <w:r>
        <w:rPr>
          <w:rFonts w:hint="eastAsia"/>
        </w:rPr>
        <w:t>若承氣湯是也。今其熱</w:t>
      </w:r>
      <w:r w:rsidR="006C4C45">
        <w:rPr>
          <w:rFonts w:hint="eastAsia"/>
        </w:rPr>
        <w:t>，</w:t>
      </w:r>
      <w:r>
        <w:rPr>
          <w:rFonts w:hint="eastAsia"/>
        </w:rPr>
        <w:t>原鬱</w:t>
      </w:r>
      <w:r w:rsidR="00D24630">
        <w:rPr>
          <w:rFonts w:hint="eastAsia"/>
        </w:rPr>
        <w:t>於</w:t>
      </w:r>
      <w:r>
        <w:rPr>
          <w:rFonts w:hint="eastAsia"/>
        </w:rPr>
        <w:t>奇經衝任之中</w:t>
      </w:r>
      <w:r w:rsidR="006C4C45">
        <w:rPr>
          <w:rFonts w:hint="eastAsia"/>
        </w:rPr>
        <w:t>，</w:t>
      </w:r>
      <w:r>
        <w:rPr>
          <w:rFonts w:hint="eastAsia"/>
        </w:rPr>
        <w:t>與大腸無關</w:t>
      </w:r>
      <w:r w:rsidR="006C4C45">
        <w:rPr>
          <w:rFonts w:hint="eastAsia"/>
        </w:rPr>
        <w:t>，</w:t>
      </w:r>
      <w:r>
        <w:rPr>
          <w:rFonts w:hint="eastAsia"/>
        </w:rPr>
        <w:t>衝任主血</w:t>
      </w:r>
      <w:r w:rsidR="006C4C45">
        <w:rPr>
          <w:rFonts w:hint="eastAsia"/>
        </w:rPr>
        <w:t>，</w:t>
      </w:r>
      <w:r>
        <w:rPr>
          <w:rFonts w:hint="eastAsia"/>
        </w:rPr>
        <w:t>而活絡效靈丹諸藥品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皆善入血分</w:t>
      </w:r>
      <w:r w:rsidR="006C4C45">
        <w:rPr>
          <w:rFonts w:hint="eastAsia"/>
        </w:rPr>
        <w:t>，</w:t>
      </w:r>
      <w:r>
        <w:rPr>
          <w:rFonts w:hint="eastAsia"/>
        </w:rPr>
        <w:t>通經絡</w:t>
      </w:r>
      <w:r w:rsidR="006C4C45">
        <w:rPr>
          <w:rFonts w:hint="eastAsia"/>
        </w:rPr>
        <w:t>，</w:t>
      </w:r>
      <w:r>
        <w:rPr>
          <w:rFonts w:hint="eastAsia"/>
        </w:rPr>
        <w:t>故能引龍膽、楝子直入衝任</w:t>
      </w:r>
      <w:r w:rsidR="006C4C45">
        <w:rPr>
          <w:rFonts w:hint="eastAsia"/>
        </w:rPr>
        <w:t>，</w:t>
      </w:r>
      <w:r>
        <w:rPr>
          <w:rFonts w:hint="eastAsia"/>
        </w:rPr>
        <w:t>而消解其鬱熱。況其從前所服之下藥</w:t>
      </w:r>
      <w:r w:rsidR="006C4C45">
        <w:rPr>
          <w:rFonts w:hint="eastAsia"/>
        </w:rPr>
        <w:t>，</w:t>
      </w:r>
      <w:r>
        <w:rPr>
          <w:rFonts w:hint="eastAsia"/>
        </w:rPr>
        <w:t>原非鹹寒之品</w:t>
      </w:r>
      <w:r w:rsidR="006C4C45">
        <w:rPr>
          <w:rFonts w:hint="eastAsia"/>
        </w:rPr>
        <w:t>，</w:t>
      </w:r>
      <w:r>
        <w:rPr>
          <w:rFonts w:hint="eastAsia"/>
        </w:rPr>
        <w:t>是以從前不效</w:t>
      </w:r>
      <w:r w:rsidR="006C4C45">
        <w:rPr>
          <w:rFonts w:hint="eastAsia"/>
        </w:rPr>
        <w:t>，</w:t>
      </w:r>
      <w:r>
        <w:rPr>
          <w:rFonts w:hint="eastAsia"/>
        </w:rPr>
        <w:t>而投以此藥</w:t>
      </w:r>
      <w:r w:rsidR="006C4C45">
        <w:rPr>
          <w:rFonts w:hint="eastAsia"/>
        </w:rPr>
        <w:t>，</w:t>
      </w:r>
      <w:r>
        <w:rPr>
          <w:rFonts w:hint="eastAsia"/>
        </w:rPr>
        <w:t>則隨手奏效也</w:t>
      </w:r>
      <w:r w:rsidR="00770380">
        <w:rPr>
          <w:rFonts w:hint="eastAsia"/>
        </w:rPr>
        <w:t>」</w:t>
      </w:r>
      <w:r>
        <w:rPr>
          <w:rFonts w:hint="eastAsia"/>
        </w:rPr>
        <w:t>。</w:t>
      </w:r>
    </w:p>
    <w:p w:rsidR="00770380" w:rsidRPr="00770380" w:rsidRDefault="00770380" w:rsidP="00770380">
      <w:pPr>
        <w:pStyle w:val="2f3"/>
        <w:ind w:firstLine="712"/>
      </w:pPr>
      <w:r w:rsidRPr="00770380">
        <w:rPr>
          <w:rFonts w:hint="eastAsia"/>
        </w:rPr>
        <w:t>又鄰村一婦人</w:t>
      </w:r>
      <w:r w:rsidR="006C4C45">
        <w:t>，</w:t>
      </w:r>
      <w:r w:rsidRPr="00770380">
        <w:rPr>
          <w:rFonts w:hint="eastAsia"/>
        </w:rPr>
        <w:t>年三十許。心腹疼痛異常</w:t>
      </w:r>
      <w:r w:rsidR="006C4C45">
        <w:t>，</w:t>
      </w:r>
      <w:r w:rsidRPr="00770380">
        <w:rPr>
          <w:rFonts w:hint="eastAsia"/>
        </w:rPr>
        <w:t>服藥不效</w:t>
      </w:r>
      <w:r w:rsidR="006C4C45">
        <w:t>，</w:t>
      </w:r>
      <w:r w:rsidRPr="00770380">
        <w:rPr>
          <w:rFonts w:hint="eastAsia"/>
        </w:rPr>
        <w:t>勢近垂危。其家人夜走五六</w:t>
      </w:r>
      <w:r>
        <w:rPr>
          <w:rFonts w:hint="eastAsia"/>
        </w:rPr>
        <w:t>里</w:t>
      </w:r>
      <w:r w:rsidR="006C4C45">
        <w:t>，</w:t>
      </w:r>
      <w:r w:rsidRPr="00770380">
        <w:rPr>
          <w:rFonts w:hint="eastAsia"/>
        </w:rPr>
        <w:t>叩門求方。適愚他出</w:t>
      </w:r>
      <w:r w:rsidR="006C4C45">
        <w:t>，</w:t>
      </w:r>
      <w:r w:rsidRPr="00770380">
        <w:rPr>
          <w:rFonts w:hint="eastAsia"/>
        </w:rPr>
        <w:t>長子蔭潮為開活絡效靈丹方授之</w:t>
      </w:r>
      <w:r w:rsidR="006C4C45">
        <w:t>，</w:t>
      </w:r>
      <w:r w:rsidRPr="00770380">
        <w:rPr>
          <w:rFonts w:hint="eastAsia"/>
        </w:rPr>
        <w:t>亦一劑而愈。自擬得此方以來</w:t>
      </w:r>
      <w:r w:rsidR="006C4C45">
        <w:t>，</w:t>
      </w:r>
      <w:r w:rsidRPr="00770380">
        <w:rPr>
          <w:rFonts w:hint="eastAsia"/>
        </w:rPr>
        <w:t>數年之間</w:t>
      </w:r>
      <w:r w:rsidR="006C4C45">
        <w:t>，</w:t>
      </w:r>
      <w:r w:rsidRPr="00770380">
        <w:rPr>
          <w:rFonts w:hint="eastAsia"/>
        </w:rPr>
        <w:t>治癒心腹疼痛者</w:t>
      </w:r>
      <w:r w:rsidR="006C4C45">
        <w:t>，</w:t>
      </w:r>
      <w:r w:rsidRPr="00770380">
        <w:rPr>
          <w:rFonts w:hint="eastAsia"/>
        </w:rPr>
        <w:t>不可勝計矣。</w:t>
      </w:r>
    </w:p>
    <w:p w:rsidR="00770380" w:rsidRDefault="00770380" w:rsidP="00E06227">
      <w:pPr>
        <w:pStyle w:val="2f5"/>
        <w:ind w:firstLine="712"/>
      </w:pPr>
      <w:r>
        <w:rPr>
          <w:rFonts w:asciiTheme="majorEastAsia" w:hAnsiTheme="majorEastAsia" w:hint="eastAsia"/>
        </w:rPr>
        <w:t>【</w:t>
      </w:r>
      <w:r w:rsidR="00E06227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E06227" w:rsidRDefault="00E06227" w:rsidP="00E06227">
      <w:pPr>
        <w:pStyle w:val="2f5"/>
        <w:ind w:firstLine="712"/>
      </w:pPr>
      <w:r>
        <w:rPr>
          <w:rFonts w:hint="eastAsia"/>
        </w:rPr>
        <w:t>直隸青縣張</w:t>
      </w:r>
      <w:r w:rsidR="00EE67FA">
        <w:rPr>
          <w:rFonts w:hint="eastAsia"/>
        </w:rPr>
        <w:t>相臣</w:t>
      </w:r>
      <w:r>
        <w:rPr>
          <w:rFonts w:hint="eastAsia"/>
        </w:rPr>
        <w:t>來函︰</w:t>
      </w:r>
    </w:p>
    <w:p w:rsidR="00770380" w:rsidRDefault="007A69AD" w:rsidP="00E06227">
      <w:pPr>
        <w:pStyle w:val="2f5"/>
        <w:ind w:firstLine="712"/>
      </w:pPr>
      <w:r>
        <w:rPr>
          <w:rFonts w:hint="eastAsia"/>
        </w:rPr>
        <w:t>族兄泰</w:t>
      </w:r>
      <w:r>
        <w:t>，</w:t>
      </w:r>
      <w:r w:rsidR="00E06227">
        <w:rPr>
          <w:rFonts w:hint="eastAsia"/>
        </w:rPr>
        <w:t>年三十餘</w:t>
      </w:r>
      <w:r w:rsidR="006C4C45">
        <w:rPr>
          <w:rFonts w:hint="eastAsia"/>
        </w:rPr>
        <w:t>，</w:t>
      </w:r>
      <w:r w:rsidR="00E06227">
        <w:rPr>
          <w:rFonts w:hint="eastAsia"/>
        </w:rPr>
        <w:t>素強壯無病。壬戌中秋</w:t>
      </w:r>
      <w:r w:rsidR="006C4C45">
        <w:rPr>
          <w:rFonts w:hint="eastAsia"/>
        </w:rPr>
        <w:t>，</w:t>
      </w:r>
      <w:r w:rsidR="00E06227">
        <w:rPr>
          <w:rFonts w:hint="eastAsia"/>
        </w:rPr>
        <w:t>因在田間掘壑</w:t>
      </w:r>
      <w:r w:rsidR="006C4C45">
        <w:rPr>
          <w:rFonts w:hint="eastAsia"/>
        </w:rPr>
        <w:t>，</w:t>
      </w:r>
      <w:r w:rsidR="00E06227">
        <w:rPr>
          <w:rFonts w:hint="eastAsia"/>
        </w:rPr>
        <w:t>勞苦過甚</w:t>
      </w:r>
      <w:r w:rsidR="006C4C45">
        <w:rPr>
          <w:rFonts w:hint="eastAsia"/>
        </w:rPr>
        <w:t>，</w:t>
      </w:r>
      <w:r w:rsidR="00E06227">
        <w:rPr>
          <w:rFonts w:hint="eastAsia"/>
        </w:rPr>
        <w:t>自覺氣力不支</w:t>
      </w:r>
      <w:r w:rsidR="006C4C45">
        <w:rPr>
          <w:rFonts w:hint="eastAsia"/>
        </w:rPr>
        <w:t>，</w:t>
      </w:r>
      <w:r w:rsidR="00E06227">
        <w:rPr>
          <w:rFonts w:hint="eastAsia"/>
        </w:rPr>
        <w:t>即在壑中吃煙休息</w:t>
      </w:r>
      <w:r w:rsidR="006C4C45">
        <w:rPr>
          <w:rFonts w:hint="eastAsia"/>
        </w:rPr>
        <w:t>，</w:t>
      </w:r>
      <w:r w:rsidR="00E06227">
        <w:rPr>
          <w:rFonts w:hint="eastAsia"/>
        </w:rPr>
        <w:t>少緩須臾</w:t>
      </w:r>
      <w:r w:rsidR="006C4C45">
        <w:rPr>
          <w:rFonts w:hint="eastAsia"/>
        </w:rPr>
        <w:t>，</w:t>
      </w:r>
      <w:r w:rsidR="00E06227">
        <w:rPr>
          <w:rFonts w:hint="eastAsia"/>
        </w:rPr>
        <w:t>又復力作。至晚歸家時</w:t>
      </w:r>
      <w:r w:rsidR="006C4C45">
        <w:rPr>
          <w:rFonts w:hint="eastAsia"/>
        </w:rPr>
        <w:t>，</w:t>
      </w:r>
      <w:r w:rsidR="00E06227">
        <w:rPr>
          <w:rFonts w:hint="eastAsia"/>
        </w:rPr>
        <w:t>途中步行</w:t>
      </w:r>
      <w:r w:rsidR="006C4C45">
        <w:rPr>
          <w:rFonts w:hint="eastAsia"/>
        </w:rPr>
        <w:t>，</w:t>
      </w:r>
      <w:r w:rsidR="00E06227">
        <w:rPr>
          <w:rFonts w:hint="eastAsia"/>
        </w:rPr>
        <w:t>覺兩腿酸木不仁。及至夜間</w:t>
      </w:r>
      <w:r w:rsidR="006C4C45">
        <w:rPr>
          <w:rFonts w:hint="eastAsia"/>
        </w:rPr>
        <w:t>，</w:t>
      </w:r>
      <w:r w:rsidR="00E06227">
        <w:rPr>
          <w:rFonts w:hint="eastAsia"/>
        </w:rPr>
        <w:t>兩腿抽疼甚劇。適生在</w:t>
      </w:r>
      <w:r w:rsidR="00770380">
        <w:rPr>
          <w:rFonts w:hint="eastAsia"/>
        </w:rPr>
        <w:t>里</w:t>
      </w:r>
      <w:r w:rsidR="006C4C45">
        <w:rPr>
          <w:rFonts w:hint="eastAsia"/>
        </w:rPr>
        <w:t>，</w:t>
      </w:r>
      <w:r w:rsidR="00E06227">
        <w:rPr>
          <w:rFonts w:hint="eastAsia"/>
        </w:rPr>
        <w:t>其弟扣門求為往治。診其脈</w:t>
      </w:r>
      <w:r w:rsidR="006C4C45">
        <w:rPr>
          <w:rFonts w:hint="eastAsia"/>
        </w:rPr>
        <w:t>，</w:t>
      </w:r>
      <w:r w:rsidR="00E06227">
        <w:rPr>
          <w:rFonts w:hint="eastAsia"/>
        </w:rPr>
        <w:t>遲滯而細</w:t>
      </w:r>
      <w:r w:rsidR="006C4C45">
        <w:rPr>
          <w:rFonts w:hint="eastAsia"/>
        </w:rPr>
        <w:t>，</w:t>
      </w:r>
      <w:r w:rsidR="00E06227">
        <w:rPr>
          <w:rFonts w:hint="eastAsia"/>
        </w:rPr>
        <w:t>號呼不已</w:t>
      </w:r>
      <w:r w:rsidR="006C4C45">
        <w:rPr>
          <w:rFonts w:hint="eastAsia"/>
        </w:rPr>
        <w:t>，</w:t>
      </w:r>
      <w:r w:rsidR="00E06227">
        <w:rPr>
          <w:rFonts w:hint="eastAsia"/>
        </w:rPr>
        <w:t>氣逆不順</w:t>
      </w:r>
      <w:r w:rsidR="006C4C45">
        <w:rPr>
          <w:rFonts w:hint="eastAsia"/>
        </w:rPr>
        <w:t>，</w:t>
      </w:r>
      <w:r w:rsidR="00E06227">
        <w:rPr>
          <w:rFonts w:hint="eastAsia"/>
        </w:rPr>
        <w:t>身冷</w:t>
      </w:r>
      <w:r w:rsidR="006C4C45">
        <w:rPr>
          <w:rFonts w:hint="eastAsia"/>
        </w:rPr>
        <w:t>，</w:t>
      </w:r>
      <w:r w:rsidR="00E06227">
        <w:rPr>
          <w:rFonts w:hint="eastAsia"/>
        </w:rPr>
        <w:t>小溲不利</w:t>
      </w:r>
      <w:r w:rsidR="006C4C45">
        <w:rPr>
          <w:rFonts w:hint="eastAsia"/>
        </w:rPr>
        <w:t>，</w:t>
      </w:r>
      <w:r w:rsidR="00E06227">
        <w:rPr>
          <w:rFonts w:hint="eastAsia"/>
        </w:rPr>
        <w:t>遂用活絡效靈丹方</w:t>
      </w:r>
      <w:r w:rsidR="006C4C45">
        <w:rPr>
          <w:rFonts w:hint="eastAsia"/>
        </w:rPr>
        <w:t>，</w:t>
      </w:r>
      <w:r w:rsidR="00E06227">
        <w:rPr>
          <w:rFonts w:hint="eastAsia"/>
        </w:rPr>
        <w:t>加白芍三錢、桂枝尖二錢、生薑三片。一劑腿疼大減</w:t>
      </w:r>
      <w:r w:rsidR="006C4C45">
        <w:rPr>
          <w:rFonts w:hint="eastAsia"/>
        </w:rPr>
        <w:t>，</w:t>
      </w:r>
      <w:r w:rsidR="00E06227">
        <w:rPr>
          <w:rFonts w:hint="eastAsia"/>
        </w:rPr>
        <w:t>小便即利</w:t>
      </w:r>
      <w:r w:rsidR="006C4C45">
        <w:rPr>
          <w:rFonts w:hint="eastAsia"/>
        </w:rPr>
        <w:t>，</w:t>
      </w:r>
      <w:r w:rsidR="00E06227">
        <w:rPr>
          <w:rFonts w:hint="eastAsia"/>
        </w:rPr>
        <w:t>身冷亦退。再劑</w:t>
      </w:r>
      <w:r w:rsidR="006C4C45">
        <w:rPr>
          <w:rFonts w:hint="eastAsia"/>
        </w:rPr>
        <w:t>，</w:t>
      </w:r>
      <w:r w:rsidR="00E06227">
        <w:rPr>
          <w:rFonts w:hint="eastAsia"/>
        </w:rPr>
        <w:t>霍然</w:t>
      </w:r>
      <w:r w:rsidR="00090B73">
        <w:rPr>
          <w:rFonts w:hint="eastAsia"/>
        </w:rPr>
        <w:t>痊愈</w:t>
      </w:r>
      <w:r w:rsidR="00E06227">
        <w:rPr>
          <w:rFonts w:hint="eastAsia"/>
        </w:rPr>
        <w:t>。</w:t>
      </w:r>
    </w:p>
    <w:p w:rsidR="00E06227" w:rsidRDefault="00E06227" w:rsidP="00E06227">
      <w:pPr>
        <w:pStyle w:val="2f5"/>
        <w:ind w:firstLine="712"/>
      </w:pPr>
      <w:r>
        <w:rPr>
          <w:rFonts w:hint="eastAsia"/>
        </w:rPr>
        <w:t>又︰</w:t>
      </w:r>
      <w:r w:rsidR="007A69AD">
        <w:rPr>
          <w:rFonts w:hint="eastAsia"/>
        </w:rPr>
        <w:t>天津西門外王媼</w:t>
      </w:r>
      <w:r w:rsidR="007A69AD">
        <w:t>，</w:t>
      </w:r>
      <w:r w:rsidR="007A69AD">
        <w:rPr>
          <w:rFonts w:hint="eastAsia"/>
        </w:rPr>
        <w:t>年五十七歲</w:t>
      </w:r>
      <w:r w:rsidR="006C4C45">
        <w:rPr>
          <w:rFonts w:hint="eastAsia"/>
        </w:rPr>
        <w:t>，</w:t>
      </w:r>
      <w:r>
        <w:rPr>
          <w:rFonts w:hint="eastAsia"/>
        </w:rPr>
        <w:t>右膝蓋部發炎</w:t>
      </w:r>
      <w:r w:rsidR="006C4C45">
        <w:rPr>
          <w:rFonts w:hint="eastAsia"/>
        </w:rPr>
        <w:t>，</w:t>
      </w:r>
      <w:r>
        <w:rPr>
          <w:rFonts w:hint="eastAsia"/>
        </w:rPr>
        <w:t>紅熱腫疼</w:t>
      </w:r>
      <w:r w:rsidR="006C4C45">
        <w:rPr>
          <w:rFonts w:hint="eastAsia"/>
        </w:rPr>
        <w:t>，</w:t>
      </w:r>
      <w:r>
        <w:rPr>
          <w:rFonts w:hint="eastAsia"/>
        </w:rPr>
        <w:t>食減不眠。</w:t>
      </w:r>
      <w:r w:rsidR="007D61FF">
        <w:rPr>
          <w:rFonts w:hint="eastAsia"/>
        </w:rPr>
        <w:t>其嗣如珍延為診視</w:t>
      </w:r>
      <w:r w:rsidR="006C4C45">
        <w:rPr>
          <w:rFonts w:hint="eastAsia"/>
        </w:rPr>
        <w:t>，</w:t>
      </w:r>
      <w:r>
        <w:rPr>
          <w:rFonts w:hint="eastAsia"/>
        </w:rPr>
        <w:t>至其家</w:t>
      </w:r>
      <w:r w:rsidR="006C4C45">
        <w:rPr>
          <w:rFonts w:hint="eastAsia"/>
        </w:rPr>
        <w:t>，</w:t>
      </w:r>
      <w:r>
        <w:rPr>
          <w:rFonts w:hint="eastAsia"/>
        </w:rPr>
        <w:t>聞病者呼號不止</w:t>
      </w:r>
      <w:r w:rsidR="006C4C45">
        <w:rPr>
          <w:rFonts w:hint="eastAsia"/>
        </w:rPr>
        <w:t>，</w:t>
      </w:r>
      <w:r>
        <w:rPr>
          <w:rFonts w:hint="eastAsia"/>
        </w:rPr>
        <w:t>口稱救命。其右脈洪數有力</w:t>
      </w:r>
      <w:r w:rsidR="006C4C45">
        <w:rPr>
          <w:rFonts w:hint="eastAsia"/>
        </w:rPr>
        <w:t>，</w:t>
      </w:r>
      <w:r>
        <w:rPr>
          <w:rFonts w:hint="eastAsia"/>
        </w:rPr>
        <w:t>心悸頭眩</w:t>
      </w:r>
      <w:r w:rsidR="006C4C45">
        <w:rPr>
          <w:rFonts w:hint="eastAsia"/>
        </w:rPr>
        <w:t>，</w:t>
      </w:r>
      <w:r>
        <w:rPr>
          <w:rFonts w:hint="eastAsia"/>
        </w:rPr>
        <w:t>舌苔白而膩</w:t>
      </w:r>
      <w:r w:rsidR="006C4C45">
        <w:rPr>
          <w:rFonts w:hint="eastAsia"/>
        </w:rPr>
        <w:t>，</w:t>
      </w:r>
      <w:r>
        <w:rPr>
          <w:rFonts w:hint="eastAsia"/>
        </w:rPr>
        <w:t>大便三日未行</w:t>
      </w:r>
      <w:r w:rsidR="006C4C45">
        <w:rPr>
          <w:rFonts w:hint="eastAsia"/>
        </w:rPr>
        <w:t>，</w:t>
      </w:r>
      <w:r>
        <w:rPr>
          <w:rFonts w:hint="eastAsia"/>
        </w:rPr>
        <w:t>小便赤熱</w:t>
      </w:r>
      <w:r w:rsidR="006C4C45">
        <w:rPr>
          <w:rFonts w:hint="eastAsia"/>
        </w:rPr>
        <w:t>，</w:t>
      </w:r>
      <w:r>
        <w:rPr>
          <w:rFonts w:hint="eastAsia"/>
        </w:rPr>
        <w:t>此足徵濕熱下注</w:t>
      </w:r>
      <w:r w:rsidR="006C4C45">
        <w:rPr>
          <w:rFonts w:hint="eastAsia"/>
        </w:rPr>
        <w:t>，</w:t>
      </w:r>
      <w:r>
        <w:rPr>
          <w:rFonts w:hint="eastAsia"/>
        </w:rPr>
        <w:t>予以活絡效靈丹</w:t>
      </w:r>
      <w:r w:rsidR="006C4C45">
        <w:rPr>
          <w:rFonts w:hint="eastAsia"/>
        </w:rPr>
        <w:t>，</w:t>
      </w:r>
      <w:r>
        <w:rPr>
          <w:rFonts w:hint="eastAsia"/>
        </w:rPr>
        <w:t>加生石膏六錢</w:t>
      </w:r>
      <w:r w:rsidR="006C4C45">
        <w:rPr>
          <w:rFonts w:hint="eastAsia"/>
        </w:rPr>
        <w:t>，</w:t>
      </w:r>
      <w:r>
        <w:rPr>
          <w:rFonts w:hint="eastAsia"/>
        </w:rPr>
        <w:t>知母、懷牛膝、生薏米</w:t>
      </w:r>
      <w:r w:rsidR="00770380">
        <w:rPr>
          <w:rFonts w:hint="eastAsia"/>
        </w:rPr>
        <w:t>各</w:t>
      </w:r>
      <w:r>
        <w:rPr>
          <w:rFonts w:hint="eastAsia"/>
        </w:rPr>
        <w:t>四錢</w:t>
      </w:r>
      <w:r w:rsidR="006C4C45">
        <w:rPr>
          <w:rFonts w:hint="eastAsia"/>
        </w:rPr>
        <w:t>，</w:t>
      </w:r>
      <w:r>
        <w:rPr>
          <w:rFonts w:hint="eastAsia"/>
        </w:rPr>
        <w:t>甘草梢一錢</w:t>
      </w:r>
      <w:r w:rsidR="006C4C45">
        <w:rPr>
          <w:rFonts w:hint="eastAsia"/>
        </w:rPr>
        <w:t>，</w:t>
      </w:r>
      <w:r>
        <w:rPr>
          <w:rFonts w:hint="eastAsia"/>
        </w:rPr>
        <w:t>囑服一劑。</w:t>
      </w:r>
      <w:r>
        <w:rPr>
          <w:rFonts w:hint="eastAsia"/>
        </w:rPr>
        <w:lastRenderedPageBreak/>
        <w:t>次日自能來寓</w:t>
      </w:r>
      <w:r w:rsidR="006C4C45">
        <w:rPr>
          <w:rFonts w:hint="eastAsia"/>
        </w:rPr>
        <w:t>，</w:t>
      </w:r>
      <w:r>
        <w:rPr>
          <w:rFonts w:hint="eastAsia"/>
        </w:rPr>
        <w:t>其疼減腫消</w:t>
      </w:r>
      <w:r w:rsidR="006C4C45">
        <w:rPr>
          <w:rFonts w:hint="eastAsia"/>
        </w:rPr>
        <w:t>，</w:t>
      </w:r>
      <w:r>
        <w:rPr>
          <w:rFonts w:hint="eastAsia"/>
        </w:rPr>
        <w:t>夜已成寐</w:t>
      </w:r>
      <w:r w:rsidR="006C4C45">
        <w:rPr>
          <w:rFonts w:hint="eastAsia"/>
        </w:rPr>
        <w:t>，</w:t>
      </w:r>
      <w:r>
        <w:rPr>
          <w:rFonts w:hint="eastAsia"/>
        </w:rPr>
        <w:t>尚</w:t>
      </w:r>
      <w:r w:rsidR="00770380">
        <w:rPr>
          <w:rFonts w:hint="eastAsia"/>
        </w:rPr>
        <w:t>云</w:t>
      </w:r>
      <w:r>
        <w:rPr>
          <w:rFonts w:hint="eastAsia"/>
        </w:rPr>
        <w:t>右臂酸疼。又即原方加青連翹、金銀花、油松節各二錢</w:t>
      </w:r>
      <w:r w:rsidR="006C4C45">
        <w:rPr>
          <w:rFonts w:hint="eastAsia"/>
        </w:rPr>
        <w:t>，</w:t>
      </w:r>
      <w:r>
        <w:rPr>
          <w:rFonts w:hint="eastAsia"/>
        </w:rPr>
        <w:t>服之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770380" w:rsidRDefault="00770380">
      <w:pPr>
        <w:spacing w:after="0" w:line="240" w:lineRule="auto"/>
        <w:ind w:firstLine="0"/>
        <w:rPr>
          <w:rFonts w:eastAsiaTheme="majorEastAsia"/>
          <w:spacing w:val="38"/>
        </w:rPr>
      </w:pPr>
      <w:bookmarkStart w:id="245" w:name="_Toc223762764"/>
      <w:r>
        <w:br w:type="page"/>
      </w:r>
    </w:p>
    <w:p w:rsidR="00E06227" w:rsidRDefault="00770380" w:rsidP="00E11911">
      <w:pPr>
        <w:pStyle w:val="5a"/>
      </w:pPr>
      <w:bookmarkStart w:id="246" w:name="_Toc7560805"/>
      <w:r>
        <w:rPr>
          <w:rFonts w:hint="eastAsia"/>
        </w:rPr>
        <w:lastRenderedPageBreak/>
        <w:t>【</w:t>
      </w:r>
      <w:r w:rsidR="00E06227">
        <w:rPr>
          <w:rFonts w:hint="eastAsia"/>
        </w:rPr>
        <w:t>活絡祛寒湯</w:t>
      </w:r>
      <w:bookmarkEnd w:id="245"/>
      <w:r>
        <w:rPr>
          <w:rFonts w:hint="eastAsia"/>
        </w:rPr>
        <w:t>】</w:t>
      </w:r>
      <w:bookmarkEnd w:id="246"/>
    </w:p>
    <w:p w:rsidR="00770380" w:rsidRDefault="00E06227" w:rsidP="00E06227">
      <w:pPr>
        <w:pStyle w:val="2f5"/>
        <w:ind w:firstLine="712"/>
      </w:pPr>
      <w:r>
        <w:rPr>
          <w:rFonts w:hint="eastAsia"/>
        </w:rPr>
        <w:t>治經絡受寒</w:t>
      </w:r>
      <w:r w:rsidR="006C4C45">
        <w:rPr>
          <w:rFonts w:hint="eastAsia"/>
        </w:rPr>
        <w:t>，</w:t>
      </w:r>
      <w:r>
        <w:rPr>
          <w:rFonts w:hint="eastAsia"/>
        </w:rPr>
        <w:t>四肢發搐</w:t>
      </w:r>
      <w:r w:rsidR="006C4C45">
        <w:rPr>
          <w:rFonts w:hint="eastAsia"/>
        </w:rPr>
        <w:t>，</w:t>
      </w:r>
      <w:r>
        <w:rPr>
          <w:rFonts w:hint="eastAsia"/>
        </w:rPr>
        <w:t>婦女多有此證。</w:t>
      </w:r>
    </w:p>
    <w:p w:rsidR="00770380" w:rsidRDefault="00E06227" w:rsidP="00E06227">
      <w:pPr>
        <w:pStyle w:val="2f5"/>
        <w:ind w:firstLine="712"/>
      </w:pPr>
      <w:r>
        <w:rPr>
          <w:rFonts w:hint="eastAsia"/>
        </w:rPr>
        <w:t>生黃</w:t>
      </w:r>
      <w:r w:rsidR="00770380">
        <w:rPr>
          <w:rFonts w:hint="eastAsia"/>
        </w:rPr>
        <w:t>耆</w:t>
      </w:r>
      <w:r>
        <w:rPr>
          <w:rFonts w:hint="eastAsia"/>
        </w:rPr>
        <w:t>（五錢）</w:t>
      </w:r>
      <w:r w:rsidR="00770380">
        <w:rPr>
          <w:rFonts w:hint="eastAsia"/>
        </w:rPr>
        <w:t>、</w:t>
      </w:r>
      <w:r>
        <w:rPr>
          <w:rFonts w:hint="eastAsia"/>
        </w:rPr>
        <w:t>當歸（四錢）</w:t>
      </w:r>
      <w:r w:rsidR="00770380">
        <w:rPr>
          <w:rFonts w:hint="eastAsia"/>
        </w:rPr>
        <w:t>、</w:t>
      </w:r>
      <w:r>
        <w:rPr>
          <w:rFonts w:hint="eastAsia"/>
        </w:rPr>
        <w:t>丹參（四錢）</w:t>
      </w:r>
      <w:r w:rsidR="00770380">
        <w:rPr>
          <w:rFonts w:hint="eastAsia"/>
        </w:rPr>
        <w:t>、</w:t>
      </w:r>
      <w:r>
        <w:rPr>
          <w:rFonts w:hint="eastAsia"/>
        </w:rPr>
        <w:t>桂枝尖（二錢）</w:t>
      </w:r>
      <w:r w:rsidR="00770380">
        <w:rPr>
          <w:rFonts w:hint="eastAsia"/>
        </w:rPr>
        <w:t>、</w:t>
      </w:r>
      <w:r>
        <w:rPr>
          <w:rFonts w:hint="eastAsia"/>
        </w:rPr>
        <w:t>生杭芍（三錢）</w:t>
      </w:r>
      <w:r w:rsidR="00770380">
        <w:rPr>
          <w:rFonts w:hint="eastAsia"/>
        </w:rPr>
        <w:t>、</w:t>
      </w:r>
      <w:r>
        <w:rPr>
          <w:rFonts w:hint="eastAsia"/>
        </w:rPr>
        <w:t>生明乳香（四錢）</w:t>
      </w:r>
      <w:r w:rsidR="00770380">
        <w:rPr>
          <w:rFonts w:hint="eastAsia"/>
        </w:rPr>
        <w:t>、</w:t>
      </w:r>
      <w:r>
        <w:rPr>
          <w:rFonts w:hint="eastAsia"/>
        </w:rPr>
        <w:t>生明沒藥（四錢）</w:t>
      </w:r>
      <w:r w:rsidR="00770380">
        <w:rPr>
          <w:rFonts w:hint="eastAsia"/>
        </w:rPr>
        <w:t>、</w:t>
      </w:r>
      <w:r>
        <w:rPr>
          <w:rFonts w:hint="eastAsia"/>
        </w:rPr>
        <w:t>生薑（三錢）</w:t>
      </w:r>
      <w:r w:rsidR="00770380">
        <w:rPr>
          <w:rFonts w:hint="eastAsia"/>
        </w:rPr>
        <w:t>。</w:t>
      </w:r>
    </w:p>
    <w:p w:rsidR="00770380" w:rsidRDefault="00E06227" w:rsidP="00E06227">
      <w:pPr>
        <w:pStyle w:val="2f5"/>
        <w:ind w:firstLine="712"/>
      </w:pPr>
      <w:r>
        <w:rPr>
          <w:rFonts w:hint="eastAsia"/>
        </w:rPr>
        <w:t>寒甚者</w:t>
      </w:r>
      <w:r w:rsidR="006C4C45">
        <w:rPr>
          <w:rFonts w:hint="eastAsia"/>
        </w:rPr>
        <w:t>，</w:t>
      </w:r>
      <w:r>
        <w:rPr>
          <w:rFonts w:hint="eastAsia"/>
        </w:rPr>
        <w:t>加乾薑三錢。</w:t>
      </w:r>
    </w:p>
    <w:p w:rsidR="00E06227" w:rsidRDefault="00E06227" w:rsidP="00E06227">
      <w:pPr>
        <w:pStyle w:val="2f5"/>
        <w:ind w:firstLine="712"/>
      </w:pPr>
      <w:r>
        <w:rPr>
          <w:rFonts w:hint="eastAsia"/>
        </w:rPr>
        <w:t>證寒在經絡</w:t>
      </w:r>
      <w:r w:rsidR="006C4C45">
        <w:rPr>
          <w:rFonts w:hint="eastAsia"/>
        </w:rPr>
        <w:t>，</w:t>
      </w:r>
      <w:r>
        <w:rPr>
          <w:rFonts w:hint="eastAsia"/>
        </w:rPr>
        <w:t>不在臟腑。經絡多行</w:t>
      </w:r>
      <w:r w:rsidR="00D24630">
        <w:rPr>
          <w:rFonts w:hint="eastAsia"/>
        </w:rPr>
        <w:t>於</w:t>
      </w:r>
      <w:r>
        <w:rPr>
          <w:rFonts w:hint="eastAsia"/>
        </w:rPr>
        <w:t>肌肉之間</w:t>
      </w:r>
      <w:r w:rsidR="006C4C45">
        <w:rPr>
          <w:rFonts w:hint="eastAsia"/>
        </w:rPr>
        <w:t>，</w:t>
      </w:r>
      <w:r>
        <w:rPr>
          <w:rFonts w:hint="eastAsia"/>
        </w:rPr>
        <w:t>故用黃</w:t>
      </w:r>
      <w:r w:rsidR="00770380">
        <w:rPr>
          <w:rFonts w:hint="eastAsia"/>
        </w:rPr>
        <w:t>耆</w:t>
      </w:r>
      <w:r>
        <w:rPr>
          <w:rFonts w:hint="eastAsia"/>
        </w:rPr>
        <w:t>之溫補肌肉者為君</w:t>
      </w:r>
      <w:r w:rsidR="006C4C45">
        <w:rPr>
          <w:rFonts w:hint="eastAsia"/>
        </w:rPr>
        <w:t>，</w:t>
      </w:r>
      <w:r>
        <w:rPr>
          <w:rFonts w:hint="eastAsia"/>
        </w:rPr>
        <w:t>俾其形體壯旺</w:t>
      </w:r>
      <w:r w:rsidR="006C4C45">
        <w:rPr>
          <w:rFonts w:hint="eastAsia"/>
        </w:rPr>
        <w:t>，</w:t>
      </w:r>
      <w:r>
        <w:rPr>
          <w:rFonts w:hint="eastAsia"/>
        </w:rPr>
        <w:t>自能勝邪。又佐以溫經絡、通經絡諸藥品</w:t>
      </w:r>
      <w:r w:rsidR="006C4C45">
        <w:rPr>
          <w:rFonts w:hint="eastAsia"/>
        </w:rPr>
        <w:t>，</w:t>
      </w:r>
      <w:r>
        <w:rPr>
          <w:rFonts w:hint="eastAsia"/>
        </w:rPr>
        <w:t>不但能祛寒</w:t>
      </w:r>
      <w:r w:rsidR="006C4C45">
        <w:rPr>
          <w:rFonts w:hint="eastAsia"/>
        </w:rPr>
        <w:t>，</w:t>
      </w:r>
      <w:r>
        <w:rPr>
          <w:rFonts w:hint="eastAsia"/>
        </w:rPr>
        <w:t>且能散風</w:t>
      </w:r>
      <w:r w:rsidR="006C4C45">
        <w:rPr>
          <w:rFonts w:hint="eastAsia"/>
        </w:rPr>
        <w:t>，</w:t>
      </w:r>
      <w:r>
        <w:rPr>
          <w:rFonts w:hint="eastAsia"/>
        </w:rPr>
        <w:t>此所謂血活風自去也。風寒既去</w:t>
      </w:r>
      <w:r w:rsidR="006C4C45">
        <w:rPr>
          <w:rFonts w:hint="eastAsia"/>
        </w:rPr>
        <w:t>，</w:t>
      </w:r>
      <w:r>
        <w:rPr>
          <w:rFonts w:hint="eastAsia"/>
        </w:rPr>
        <w:t>血脈活潑</w:t>
      </w:r>
      <w:r w:rsidR="006C4C45">
        <w:rPr>
          <w:rFonts w:hint="eastAsia"/>
        </w:rPr>
        <w:t>，</w:t>
      </w:r>
      <w:r>
        <w:rPr>
          <w:rFonts w:hint="eastAsia"/>
        </w:rPr>
        <w:t>其搐焉有不止者乎？</w:t>
      </w:r>
    </w:p>
    <w:p w:rsidR="00834E76" w:rsidRDefault="00834E7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247" w:name="_Toc223762765"/>
      <w:r>
        <w:br w:type="page"/>
      </w:r>
    </w:p>
    <w:p w:rsidR="00E06227" w:rsidRDefault="00834E76" w:rsidP="00E11911">
      <w:pPr>
        <w:pStyle w:val="5a"/>
      </w:pPr>
      <w:bookmarkStart w:id="248" w:name="_Toc7560806"/>
      <w:r>
        <w:rPr>
          <w:rFonts w:hint="eastAsia"/>
        </w:rPr>
        <w:lastRenderedPageBreak/>
        <w:t>【</w:t>
      </w:r>
      <w:r w:rsidR="00E06227">
        <w:rPr>
          <w:rFonts w:hint="eastAsia"/>
        </w:rPr>
        <w:t>健運湯</w:t>
      </w:r>
      <w:bookmarkEnd w:id="247"/>
      <w:r>
        <w:rPr>
          <w:rFonts w:hint="eastAsia"/>
        </w:rPr>
        <w:t>】</w:t>
      </w:r>
      <w:bookmarkEnd w:id="248"/>
    </w:p>
    <w:p w:rsidR="00834E76" w:rsidRDefault="00E06227" w:rsidP="00E06227">
      <w:pPr>
        <w:pStyle w:val="2f5"/>
        <w:ind w:firstLine="712"/>
      </w:pPr>
      <w:r>
        <w:rPr>
          <w:rFonts w:hint="eastAsia"/>
        </w:rPr>
        <w:t>治腿疼、臂疼因氣虛者。亦治腰疼。</w:t>
      </w:r>
    </w:p>
    <w:p w:rsidR="00834E76" w:rsidRDefault="00E06227" w:rsidP="00E06227">
      <w:pPr>
        <w:pStyle w:val="2f5"/>
        <w:ind w:firstLine="712"/>
      </w:pPr>
      <w:r>
        <w:rPr>
          <w:rFonts w:hint="eastAsia"/>
        </w:rPr>
        <w:t>生黃</w:t>
      </w:r>
      <w:r w:rsidR="00834E76">
        <w:rPr>
          <w:rFonts w:hint="eastAsia"/>
        </w:rPr>
        <w:t>耆</w:t>
      </w:r>
      <w:r>
        <w:rPr>
          <w:rFonts w:hint="eastAsia"/>
        </w:rPr>
        <w:t>（六錢）</w:t>
      </w:r>
      <w:r w:rsidR="00834E76">
        <w:rPr>
          <w:rFonts w:hint="eastAsia"/>
        </w:rPr>
        <w:t>、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參（三錢）</w:t>
      </w:r>
      <w:r w:rsidR="00834E76">
        <w:rPr>
          <w:rFonts w:hint="eastAsia"/>
        </w:rPr>
        <w:t>、</w:t>
      </w:r>
      <w:r>
        <w:rPr>
          <w:rFonts w:hint="eastAsia"/>
        </w:rPr>
        <w:t>當歸（三錢）</w:t>
      </w:r>
      <w:r w:rsidR="00834E76">
        <w:rPr>
          <w:rFonts w:hint="eastAsia"/>
        </w:rPr>
        <w:t>、</w:t>
      </w:r>
      <w:r>
        <w:rPr>
          <w:rFonts w:hint="eastAsia"/>
        </w:rPr>
        <w:t>寸麥冬（三錢</w:t>
      </w:r>
      <w:r w:rsidR="006C4C45">
        <w:rPr>
          <w:rFonts w:hint="eastAsia"/>
        </w:rPr>
        <w:t>，</w:t>
      </w:r>
      <w:r>
        <w:rPr>
          <w:rFonts w:hint="eastAsia"/>
        </w:rPr>
        <w:t>帶心）</w:t>
      </w:r>
      <w:r w:rsidR="00834E76">
        <w:rPr>
          <w:rFonts w:hint="eastAsia"/>
        </w:rPr>
        <w:t>、</w:t>
      </w:r>
      <w:r>
        <w:rPr>
          <w:rFonts w:hint="eastAsia"/>
        </w:rPr>
        <w:t>知母（三錢）</w:t>
      </w:r>
      <w:r w:rsidR="00834E76">
        <w:rPr>
          <w:rFonts w:hint="eastAsia"/>
        </w:rPr>
        <w:t>、</w:t>
      </w:r>
      <w:r>
        <w:rPr>
          <w:rFonts w:hint="eastAsia"/>
        </w:rPr>
        <w:t>生明乳香（三錢）</w:t>
      </w:r>
      <w:r w:rsidR="00834E76">
        <w:rPr>
          <w:rFonts w:hint="eastAsia"/>
        </w:rPr>
        <w:t>、</w:t>
      </w:r>
      <w:r>
        <w:rPr>
          <w:rFonts w:hint="eastAsia"/>
        </w:rPr>
        <w:t>生明沒藥（三錢）</w:t>
      </w:r>
      <w:r w:rsidR="00834E76">
        <w:rPr>
          <w:rFonts w:hint="eastAsia"/>
        </w:rPr>
        <w:t>、</w:t>
      </w:r>
      <w:r>
        <w:rPr>
          <w:rFonts w:hint="eastAsia"/>
        </w:rPr>
        <w:t>莪朮（一錢）</w:t>
      </w:r>
      <w:r w:rsidR="00834E76">
        <w:rPr>
          <w:rFonts w:hint="eastAsia"/>
        </w:rPr>
        <w:t>、</w:t>
      </w:r>
      <w:r>
        <w:rPr>
          <w:rFonts w:hint="eastAsia"/>
        </w:rPr>
        <w:t>三稜（一錢）</w:t>
      </w:r>
      <w:r w:rsidR="00834E76">
        <w:rPr>
          <w:rFonts w:hint="eastAsia"/>
        </w:rPr>
        <w:t>。</w:t>
      </w:r>
    </w:p>
    <w:p w:rsidR="00834E76" w:rsidRDefault="00E06227" w:rsidP="00E06227">
      <w:pPr>
        <w:pStyle w:val="2f5"/>
        <w:ind w:firstLine="712"/>
      </w:pPr>
      <w:r>
        <w:rPr>
          <w:rFonts w:hint="eastAsia"/>
        </w:rPr>
        <w:t>此方減麥冬、知母三分之一</w:t>
      </w:r>
      <w:r w:rsidR="006C4C45">
        <w:rPr>
          <w:rFonts w:hint="eastAsia"/>
        </w:rPr>
        <w:t>，</w:t>
      </w:r>
      <w:r>
        <w:rPr>
          <w:rFonts w:hint="eastAsia"/>
        </w:rPr>
        <w:t>合數劑為一劑</w:t>
      </w:r>
      <w:r w:rsidR="006C4C45">
        <w:rPr>
          <w:rFonts w:hint="eastAsia"/>
        </w:rPr>
        <w:t>，</w:t>
      </w:r>
      <w:r>
        <w:rPr>
          <w:rFonts w:hint="eastAsia"/>
        </w:rPr>
        <w:t>軋細煉蜜為丸</w:t>
      </w:r>
      <w:r w:rsidR="006C4C45">
        <w:rPr>
          <w:rFonts w:hint="eastAsia"/>
        </w:rPr>
        <w:t>，</w:t>
      </w:r>
      <w:r>
        <w:rPr>
          <w:rFonts w:hint="eastAsia"/>
        </w:rPr>
        <w:t>名健運丸</w:t>
      </w:r>
      <w:r w:rsidR="006C4C45">
        <w:rPr>
          <w:rFonts w:hint="eastAsia"/>
        </w:rPr>
        <w:t>，</w:t>
      </w:r>
      <w:r>
        <w:rPr>
          <w:rFonts w:hint="eastAsia"/>
        </w:rPr>
        <w:t>治同前證。</w:t>
      </w:r>
    </w:p>
    <w:p w:rsidR="00E06227" w:rsidRDefault="00E06227" w:rsidP="00E06227">
      <w:pPr>
        <w:pStyle w:val="2f5"/>
        <w:ind w:firstLine="712"/>
      </w:pPr>
      <w:r>
        <w:rPr>
          <w:rFonts w:hint="eastAsia"/>
        </w:rPr>
        <w:t>從來治腿疼臂疼者</w:t>
      </w:r>
      <w:r w:rsidR="006C4C45">
        <w:rPr>
          <w:rFonts w:hint="eastAsia"/>
        </w:rPr>
        <w:t>，</w:t>
      </w:r>
      <w:r>
        <w:rPr>
          <w:rFonts w:hint="eastAsia"/>
        </w:rPr>
        <w:t>多責之風寒濕痺</w:t>
      </w:r>
      <w:r w:rsidR="006C4C45">
        <w:rPr>
          <w:rFonts w:hint="eastAsia"/>
        </w:rPr>
        <w:t>，</w:t>
      </w:r>
      <w:r>
        <w:rPr>
          <w:rFonts w:hint="eastAsia"/>
        </w:rPr>
        <w:t>或血瘀、氣滯、痰涎凝滯。不知人身之氣化壯旺流行</w:t>
      </w:r>
      <w:r w:rsidR="006C4C45">
        <w:rPr>
          <w:rFonts w:hint="eastAsia"/>
        </w:rPr>
        <w:t>，</w:t>
      </w:r>
      <w:r>
        <w:rPr>
          <w:rFonts w:hint="eastAsia"/>
        </w:rPr>
        <w:t>而周身痺者、瘀者、滯者</w:t>
      </w:r>
      <w:r w:rsidR="006C4C45">
        <w:rPr>
          <w:rFonts w:hint="eastAsia"/>
        </w:rPr>
        <w:t>，</w:t>
      </w:r>
      <w:r>
        <w:rPr>
          <w:rFonts w:hint="eastAsia"/>
        </w:rPr>
        <w:t>不治自愈</w:t>
      </w:r>
      <w:r w:rsidR="006C4C45">
        <w:rPr>
          <w:rFonts w:hint="eastAsia"/>
        </w:rPr>
        <w:t>，</w:t>
      </w:r>
      <w:r>
        <w:rPr>
          <w:rFonts w:hint="eastAsia"/>
        </w:rPr>
        <w:t>即偶有不愈</w:t>
      </w:r>
      <w:r w:rsidR="006C4C45">
        <w:rPr>
          <w:rFonts w:hint="eastAsia"/>
        </w:rPr>
        <w:t>，</w:t>
      </w:r>
      <w:r>
        <w:rPr>
          <w:rFonts w:hint="eastAsia"/>
        </w:rPr>
        <w:t>治之亦易為功也。愚臨證體驗以來</w:t>
      </w:r>
      <w:r w:rsidR="006C4C45">
        <w:rPr>
          <w:rFonts w:hint="eastAsia"/>
        </w:rPr>
        <w:t>，</w:t>
      </w:r>
      <w:r>
        <w:rPr>
          <w:rFonts w:hint="eastAsia"/>
        </w:rPr>
        <w:t>知元氣素盛之人</w:t>
      </w:r>
      <w:r w:rsidR="006C4C45">
        <w:rPr>
          <w:rFonts w:hint="eastAsia"/>
        </w:rPr>
        <w:t>，</w:t>
      </w:r>
      <w:r>
        <w:rPr>
          <w:rFonts w:hint="eastAsia"/>
        </w:rPr>
        <w:t>得此病者極少。故凡遇腿疼、臂疼</w:t>
      </w:r>
      <w:r w:rsidR="006C4C45">
        <w:rPr>
          <w:rFonts w:hint="eastAsia"/>
        </w:rPr>
        <w:t>，</w:t>
      </w:r>
      <w:r>
        <w:rPr>
          <w:rFonts w:hint="eastAsia"/>
        </w:rPr>
        <w:t>歷久調治不愈者</w:t>
      </w:r>
      <w:r w:rsidR="006C4C45">
        <w:rPr>
          <w:rFonts w:hint="eastAsia"/>
        </w:rPr>
        <w:t>，</w:t>
      </w:r>
      <w:r>
        <w:rPr>
          <w:rFonts w:hint="eastAsia"/>
        </w:rPr>
        <w:t>補其元氣以流通之</w:t>
      </w:r>
      <w:r w:rsidR="006C4C45">
        <w:rPr>
          <w:rFonts w:hint="eastAsia"/>
        </w:rPr>
        <w:t>，</w:t>
      </w:r>
      <w:r>
        <w:rPr>
          <w:rFonts w:hint="eastAsia"/>
        </w:rPr>
        <w:t>數載沉</w:t>
      </w:r>
      <w:r w:rsidR="00834E76">
        <w:rPr>
          <w:rFonts w:hint="eastAsia"/>
        </w:rPr>
        <w:t>疴</w:t>
      </w:r>
      <w:r w:rsidR="006C4C45">
        <w:rPr>
          <w:rFonts w:hint="eastAsia"/>
        </w:rPr>
        <w:t>，</w:t>
      </w:r>
      <w:r>
        <w:rPr>
          <w:rFonts w:hint="eastAsia"/>
        </w:rPr>
        <w:t>亦可隨手奏效也。</w:t>
      </w:r>
    </w:p>
    <w:p w:rsidR="00834E76" w:rsidRDefault="00834E7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249" w:name="_Toc223762766"/>
      <w:r>
        <w:br w:type="page"/>
      </w:r>
    </w:p>
    <w:p w:rsidR="00E06227" w:rsidRDefault="00834E76" w:rsidP="00E11911">
      <w:pPr>
        <w:pStyle w:val="5a"/>
      </w:pPr>
      <w:bookmarkStart w:id="250" w:name="_Toc7560807"/>
      <w:r>
        <w:rPr>
          <w:rFonts w:hint="eastAsia"/>
        </w:rPr>
        <w:lastRenderedPageBreak/>
        <w:t>【</w:t>
      </w:r>
      <w:r w:rsidR="00E06227">
        <w:rPr>
          <w:rFonts w:hint="eastAsia"/>
        </w:rPr>
        <w:t>振中湯</w:t>
      </w:r>
      <w:bookmarkEnd w:id="249"/>
      <w:r>
        <w:rPr>
          <w:rFonts w:hint="eastAsia"/>
        </w:rPr>
        <w:t>】</w:t>
      </w:r>
      <w:bookmarkEnd w:id="250"/>
    </w:p>
    <w:p w:rsidR="00834E76" w:rsidRDefault="00E06227" w:rsidP="00E06227">
      <w:pPr>
        <w:pStyle w:val="2f5"/>
        <w:ind w:firstLine="712"/>
      </w:pPr>
      <w:r>
        <w:rPr>
          <w:rFonts w:hint="eastAsia"/>
        </w:rPr>
        <w:t>治腿疼、腰疼</w:t>
      </w:r>
      <w:r w:rsidR="006C4C45">
        <w:rPr>
          <w:rFonts w:hint="eastAsia"/>
        </w:rPr>
        <w:t>，</w:t>
      </w:r>
      <w:r>
        <w:rPr>
          <w:rFonts w:hint="eastAsia"/>
        </w:rPr>
        <w:t>飲食減少者。</w:t>
      </w:r>
    </w:p>
    <w:p w:rsidR="00834E76" w:rsidRDefault="00D24630" w:rsidP="00E06227">
      <w:pPr>
        <w:pStyle w:val="2f5"/>
        <w:ind w:firstLine="712"/>
      </w:pPr>
      <w:r>
        <w:rPr>
          <w:rFonts w:hint="eastAsia"/>
        </w:rPr>
        <w:t>於</w:t>
      </w:r>
      <w:r w:rsidR="00E06227">
        <w:rPr>
          <w:rFonts w:hint="eastAsia"/>
        </w:rPr>
        <w:t>白朮（六錢</w:t>
      </w:r>
      <w:r w:rsidR="006C4C45">
        <w:rPr>
          <w:rFonts w:hint="eastAsia"/>
        </w:rPr>
        <w:t>，</w:t>
      </w:r>
      <w:r w:rsidR="00E06227">
        <w:rPr>
          <w:rFonts w:hint="eastAsia"/>
        </w:rPr>
        <w:t>炒）</w:t>
      </w:r>
      <w:r w:rsidR="00834E76">
        <w:rPr>
          <w:rFonts w:hint="eastAsia"/>
        </w:rPr>
        <w:t>、</w:t>
      </w:r>
      <w:r w:rsidR="00E06227">
        <w:rPr>
          <w:rFonts w:hint="eastAsia"/>
        </w:rPr>
        <w:t>當歸身（二錢）</w:t>
      </w:r>
      <w:r w:rsidR="00834E76">
        <w:rPr>
          <w:rFonts w:hint="eastAsia"/>
        </w:rPr>
        <w:t>、</w:t>
      </w:r>
      <w:r w:rsidR="00E06227">
        <w:rPr>
          <w:rFonts w:hint="eastAsia"/>
        </w:rPr>
        <w:t>陳皮（二錢）</w:t>
      </w:r>
      <w:r w:rsidR="00834E76">
        <w:rPr>
          <w:rFonts w:hint="eastAsia"/>
        </w:rPr>
        <w:t>、</w:t>
      </w:r>
      <w:r w:rsidR="00E06227">
        <w:rPr>
          <w:rFonts w:hint="eastAsia"/>
        </w:rPr>
        <w:t>厚朴（錢半）</w:t>
      </w:r>
      <w:r w:rsidR="00834E76">
        <w:rPr>
          <w:rFonts w:hint="eastAsia"/>
        </w:rPr>
        <w:t>、</w:t>
      </w:r>
      <w:r w:rsidR="00E06227">
        <w:rPr>
          <w:rFonts w:hint="eastAsia"/>
        </w:rPr>
        <w:t>生明乳香（錢半）</w:t>
      </w:r>
      <w:r w:rsidR="00834E76">
        <w:rPr>
          <w:rFonts w:hint="eastAsia"/>
        </w:rPr>
        <w:t>、</w:t>
      </w:r>
      <w:r w:rsidR="00E06227">
        <w:rPr>
          <w:rFonts w:hint="eastAsia"/>
        </w:rPr>
        <w:t>生明沒藥（錢半）</w:t>
      </w:r>
      <w:r w:rsidR="00834E76">
        <w:rPr>
          <w:rFonts w:hint="eastAsia"/>
        </w:rPr>
        <w:t>。</w:t>
      </w:r>
    </w:p>
    <w:p w:rsidR="00834E76" w:rsidRDefault="00834E76" w:rsidP="00E06227">
      <w:pPr>
        <w:pStyle w:val="2f5"/>
        <w:ind w:firstLine="712"/>
      </w:pPr>
      <w:r w:rsidRPr="00834E76">
        <w:rPr>
          <w:rFonts w:hint="eastAsia"/>
        </w:rPr>
        <w:t>土居中央</w:t>
      </w:r>
      <w:r w:rsidR="006C4C45">
        <w:t>，</w:t>
      </w:r>
      <w:r w:rsidRPr="00834E76">
        <w:rPr>
          <w:rFonts w:hint="eastAsia"/>
        </w:rPr>
        <w:t>分主四季</w:t>
      </w:r>
      <w:r w:rsidR="006C4C45">
        <w:t>，</w:t>
      </w:r>
      <w:r w:rsidRPr="00834E76">
        <w:rPr>
          <w:rFonts w:hint="eastAsia"/>
        </w:rPr>
        <w:t>人之脾胃屬土</w:t>
      </w:r>
      <w:r w:rsidR="006C4C45">
        <w:t>，</w:t>
      </w:r>
      <w:r w:rsidRPr="00834E76">
        <w:rPr>
          <w:rFonts w:hint="eastAsia"/>
        </w:rPr>
        <w:t>故亦旁主四肢。一室女腿疼</w:t>
      </w:r>
      <w:r w:rsidR="006C4C45">
        <w:t>，</w:t>
      </w:r>
      <w:r w:rsidRPr="00834E76">
        <w:rPr>
          <w:rFonts w:hint="eastAsia"/>
        </w:rPr>
        <w:t>幾不能步</w:t>
      </w:r>
      <w:r w:rsidR="006C4C45">
        <w:t>，</w:t>
      </w:r>
      <w:r w:rsidRPr="00834E76">
        <w:rPr>
          <w:rFonts w:hint="eastAsia"/>
        </w:rPr>
        <w:t>治以拙擬健運湯</w:t>
      </w:r>
      <w:r w:rsidR="00F13728">
        <w:t>（</w:t>
      </w:r>
      <w:r w:rsidRPr="00834E76">
        <w:rPr>
          <w:rFonts w:hint="eastAsia"/>
        </w:rPr>
        <w:t>在前</w:t>
      </w:r>
      <w:r w:rsidR="00F13728">
        <w:t>）</w:t>
      </w:r>
      <w:r w:rsidRPr="00834E76">
        <w:rPr>
          <w:rFonts w:hint="eastAsia"/>
        </w:rPr>
        <w:t>而愈。次年舊病復發</w:t>
      </w:r>
      <w:r w:rsidR="006C4C45">
        <w:t>，</w:t>
      </w:r>
      <w:r w:rsidRPr="00834E76">
        <w:rPr>
          <w:rFonts w:hint="eastAsia"/>
        </w:rPr>
        <w:t>又兼腰疼</w:t>
      </w:r>
      <w:r w:rsidR="006C4C45">
        <w:t>，</w:t>
      </w:r>
      <w:r w:rsidRPr="00834E76">
        <w:rPr>
          <w:rFonts w:hint="eastAsia"/>
        </w:rPr>
        <w:t>再服前方不效。診其脈</w:t>
      </w:r>
      <w:r w:rsidR="006C4C45">
        <w:t>，</w:t>
      </w:r>
      <w:r w:rsidRPr="00834E76">
        <w:rPr>
          <w:rFonts w:hint="eastAsia"/>
        </w:rPr>
        <w:t>右關甚濡弱</w:t>
      </w:r>
      <w:r w:rsidR="006C4C45">
        <w:t>，</w:t>
      </w:r>
      <w:r w:rsidRPr="00834E76">
        <w:rPr>
          <w:rFonts w:hint="eastAsia"/>
        </w:rPr>
        <w:t>詢其飲食減少</w:t>
      </w:r>
      <w:r w:rsidR="006C4C45">
        <w:t>，</w:t>
      </w:r>
      <w:r w:rsidRPr="00834E76">
        <w:rPr>
          <w:rFonts w:hint="eastAsia"/>
        </w:rPr>
        <w:t>為制此湯</w:t>
      </w:r>
      <w:r w:rsidR="006C4C45">
        <w:t>，</w:t>
      </w:r>
      <w:r w:rsidRPr="00834E76">
        <w:rPr>
          <w:rFonts w:hint="eastAsia"/>
        </w:rPr>
        <w:t>數劑</w:t>
      </w:r>
      <w:r w:rsidR="006C4C45">
        <w:t>，</w:t>
      </w:r>
      <w:r w:rsidRPr="00834E76">
        <w:rPr>
          <w:rFonts w:hint="eastAsia"/>
        </w:rPr>
        <w:t>飲食加多</w:t>
      </w:r>
      <w:r w:rsidR="006C4C45">
        <w:t>，</w:t>
      </w:r>
      <w:r w:rsidRPr="00834E76">
        <w:rPr>
          <w:rFonts w:hint="eastAsia"/>
        </w:rPr>
        <w:t>二十劑後</w:t>
      </w:r>
      <w:r w:rsidR="006C4C45">
        <w:t>，</w:t>
      </w:r>
      <w:r w:rsidRPr="00834E76">
        <w:rPr>
          <w:rFonts w:hint="eastAsia"/>
        </w:rPr>
        <w:t>腰疼腿疼皆愈。蓋</w:t>
      </w:r>
      <w:r w:rsidR="00E06227">
        <w:rPr>
          <w:rFonts w:hint="eastAsia"/>
        </w:rPr>
        <w:t>此方重用白朮以健補脾胃</w:t>
      </w:r>
      <w:r w:rsidR="006C4C45">
        <w:rPr>
          <w:rFonts w:hint="eastAsia"/>
        </w:rPr>
        <w:t>，</w:t>
      </w:r>
      <w:r w:rsidR="00E06227">
        <w:rPr>
          <w:rFonts w:hint="eastAsia"/>
        </w:rPr>
        <w:t>脾胃健則氣化自能旁達。且白朮主風寒濕痺</w:t>
      </w:r>
      <w:r w:rsidR="006C4C45">
        <w:rPr>
          <w:rFonts w:hint="eastAsia"/>
        </w:rPr>
        <w:t>，</w:t>
      </w:r>
      <w:r w:rsidR="00E06227">
        <w:rPr>
          <w:rFonts w:hint="eastAsia"/>
        </w:rPr>
        <w:t>《本經》原有明文</w:t>
      </w:r>
      <w:r w:rsidR="006C4C45">
        <w:rPr>
          <w:rFonts w:hint="eastAsia"/>
        </w:rPr>
        <w:t>，</w:t>
      </w:r>
      <w:r w:rsidR="00E06227">
        <w:rPr>
          <w:rFonts w:hint="eastAsia"/>
        </w:rPr>
        <w:t>又輔以通活氣血之藥</w:t>
      </w:r>
      <w:r w:rsidR="006C4C45">
        <w:rPr>
          <w:rFonts w:hint="eastAsia"/>
        </w:rPr>
        <w:t>，</w:t>
      </w:r>
      <w:r w:rsidR="00E06227">
        <w:rPr>
          <w:rFonts w:hint="eastAsia"/>
        </w:rPr>
        <w:t>不惟風寒濕痺開</w:t>
      </w:r>
      <w:r w:rsidR="006C4C45">
        <w:rPr>
          <w:rFonts w:hint="eastAsia"/>
        </w:rPr>
        <w:t>，</w:t>
      </w:r>
      <w:r w:rsidR="00E06227">
        <w:rPr>
          <w:rFonts w:hint="eastAsia"/>
        </w:rPr>
        <w:t>而氣血之痺而作疼者</w:t>
      </w:r>
      <w:r w:rsidR="006C4C45">
        <w:rPr>
          <w:rFonts w:hint="eastAsia"/>
        </w:rPr>
        <w:t>，</w:t>
      </w:r>
      <w:r w:rsidR="00E06227">
        <w:rPr>
          <w:rFonts w:hint="eastAsia"/>
        </w:rPr>
        <w:t>亦自開也。</w:t>
      </w:r>
    </w:p>
    <w:p w:rsidR="00E06227" w:rsidRDefault="00E06227" w:rsidP="00E06227">
      <w:pPr>
        <w:pStyle w:val="2f5"/>
        <w:ind w:firstLine="712"/>
      </w:pPr>
      <w:r>
        <w:rPr>
          <w:rFonts w:hint="eastAsia"/>
        </w:rPr>
        <w:t>一媼</w:t>
      </w:r>
      <w:r w:rsidR="006C4C45">
        <w:rPr>
          <w:rFonts w:hint="eastAsia"/>
        </w:rPr>
        <w:t>，</w:t>
      </w:r>
      <w:r>
        <w:rPr>
          <w:rFonts w:hint="eastAsia"/>
        </w:rPr>
        <w:t>年近七旬。陡然腿疼</w:t>
      </w:r>
      <w:r w:rsidR="006C4C45">
        <w:rPr>
          <w:rFonts w:hint="eastAsia"/>
        </w:rPr>
        <w:t>，</w:t>
      </w:r>
      <w:r>
        <w:rPr>
          <w:rFonts w:hint="eastAsia"/>
        </w:rPr>
        <w:t>不能行動</w:t>
      </w:r>
      <w:r w:rsidR="006C4C45">
        <w:rPr>
          <w:rFonts w:hint="eastAsia"/>
        </w:rPr>
        <w:t>，</w:t>
      </w:r>
      <w:r>
        <w:rPr>
          <w:rFonts w:hint="eastAsia"/>
        </w:rPr>
        <w:t>夜間疼不能寐。其家人迎愚調治</w:t>
      </w:r>
      <w:r w:rsidR="006C4C45">
        <w:rPr>
          <w:rFonts w:hint="eastAsia"/>
        </w:rPr>
        <w:t>，</w:t>
      </w:r>
      <w:r>
        <w:rPr>
          <w:rFonts w:hint="eastAsia"/>
        </w:rPr>
        <w:t>謂脈象有力</w:t>
      </w:r>
      <w:r w:rsidR="006C4C45">
        <w:rPr>
          <w:rFonts w:hint="eastAsia"/>
        </w:rPr>
        <w:t>，</w:t>
      </w:r>
      <w:r>
        <w:rPr>
          <w:rFonts w:hint="eastAsia"/>
        </w:rPr>
        <w:t>當是火鬱作疼。及診其脈</w:t>
      </w:r>
      <w:r w:rsidR="006C4C45">
        <w:rPr>
          <w:rFonts w:hint="eastAsia"/>
        </w:rPr>
        <w:t>，</w:t>
      </w:r>
      <w:r>
        <w:rPr>
          <w:rFonts w:hint="eastAsia"/>
        </w:rPr>
        <w:t>大而且弦</w:t>
      </w:r>
      <w:r w:rsidR="006C4C45">
        <w:rPr>
          <w:rFonts w:hint="eastAsia"/>
        </w:rPr>
        <w:t>，</w:t>
      </w:r>
      <w:r>
        <w:rPr>
          <w:rFonts w:hint="eastAsia"/>
        </w:rPr>
        <w:t>問其心中亦無熱意。愚曰</w:t>
      </w:r>
      <w:r w:rsidR="00834E76">
        <w:rPr>
          <w:rFonts w:hint="eastAsia"/>
        </w:rPr>
        <w:t>「</w:t>
      </w:r>
      <w:r>
        <w:rPr>
          <w:rFonts w:hint="eastAsia"/>
        </w:rPr>
        <w:t>此脈非有火之象</w:t>
      </w:r>
      <w:r w:rsidR="006C4C45">
        <w:rPr>
          <w:rFonts w:hint="eastAsia"/>
        </w:rPr>
        <w:t>，</w:t>
      </w:r>
      <w:r>
        <w:rPr>
          <w:rFonts w:hint="eastAsia"/>
        </w:rPr>
        <w:t>其大也</w:t>
      </w:r>
      <w:r w:rsidR="006C4C45">
        <w:rPr>
          <w:rFonts w:hint="eastAsia"/>
        </w:rPr>
        <w:t>，</w:t>
      </w:r>
      <w:r>
        <w:rPr>
          <w:rFonts w:hint="eastAsia"/>
        </w:rPr>
        <w:t>乃脾胃過虛</w:t>
      </w:r>
      <w:r w:rsidR="006C4C45">
        <w:rPr>
          <w:rFonts w:hint="eastAsia"/>
        </w:rPr>
        <w:t>，</w:t>
      </w:r>
      <w:r>
        <w:rPr>
          <w:rFonts w:hint="eastAsia"/>
        </w:rPr>
        <w:t>真氣外泄也。其弦也</w:t>
      </w:r>
      <w:r w:rsidR="006C4C45">
        <w:rPr>
          <w:rFonts w:hint="eastAsia"/>
        </w:rPr>
        <w:t>，</w:t>
      </w:r>
      <w:r>
        <w:rPr>
          <w:rFonts w:hint="eastAsia"/>
        </w:rPr>
        <w:t>乃肝膽失和</w:t>
      </w:r>
      <w:r w:rsidR="006C4C45">
        <w:rPr>
          <w:rFonts w:hint="eastAsia"/>
        </w:rPr>
        <w:t>，</w:t>
      </w:r>
      <w:r>
        <w:rPr>
          <w:rFonts w:hint="eastAsia"/>
        </w:rPr>
        <w:t>木盛侮土也</w:t>
      </w:r>
      <w:r w:rsidR="00834E76">
        <w:rPr>
          <w:rFonts w:hint="eastAsia"/>
        </w:rPr>
        <w:t>」</w:t>
      </w:r>
      <w:r>
        <w:rPr>
          <w:rFonts w:hint="eastAsia"/>
        </w:rPr>
        <w:t>。治以振中湯</w:t>
      </w:r>
      <w:r w:rsidR="006C4C45">
        <w:rPr>
          <w:rFonts w:hint="eastAsia"/>
        </w:rPr>
        <w:t>，</w:t>
      </w:r>
      <w:r>
        <w:rPr>
          <w:rFonts w:hint="eastAsia"/>
        </w:rPr>
        <w:t>加人參、白芍、山萸肉（去淨核）各數錢</w:t>
      </w:r>
      <w:r w:rsidR="006C4C45">
        <w:rPr>
          <w:rFonts w:hint="eastAsia"/>
        </w:rPr>
        <w:t>，</w:t>
      </w:r>
      <w:r>
        <w:rPr>
          <w:rFonts w:hint="eastAsia"/>
        </w:rPr>
        <w:t>補脾胃之虛</w:t>
      </w:r>
      <w:r w:rsidR="006C4C45">
        <w:rPr>
          <w:rFonts w:hint="eastAsia"/>
        </w:rPr>
        <w:t>，</w:t>
      </w:r>
      <w:r>
        <w:rPr>
          <w:rFonts w:hint="eastAsia"/>
        </w:rPr>
        <w:t>即以抑肝膽之盛</w:t>
      </w:r>
      <w:r w:rsidR="006C4C45">
        <w:rPr>
          <w:rFonts w:hint="eastAsia"/>
        </w:rPr>
        <w:t>，</w:t>
      </w:r>
      <w:r>
        <w:rPr>
          <w:rFonts w:hint="eastAsia"/>
        </w:rPr>
        <w:t>數劑而愈。</w:t>
      </w:r>
    </w:p>
    <w:p w:rsidR="00834E76" w:rsidRDefault="00834E7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251" w:name="_Toc223762767"/>
      <w:r>
        <w:br w:type="page"/>
      </w:r>
    </w:p>
    <w:p w:rsidR="00E06227" w:rsidRDefault="00834E76" w:rsidP="00E11911">
      <w:pPr>
        <w:pStyle w:val="5a"/>
      </w:pPr>
      <w:bookmarkStart w:id="252" w:name="_Toc7560808"/>
      <w:r>
        <w:rPr>
          <w:rFonts w:hint="eastAsia"/>
        </w:rPr>
        <w:lastRenderedPageBreak/>
        <w:t>【</w:t>
      </w:r>
      <w:r w:rsidR="00E06227">
        <w:rPr>
          <w:rFonts w:hint="eastAsia"/>
        </w:rPr>
        <w:t>曲直湯</w:t>
      </w:r>
      <w:bookmarkEnd w:id="251"/>
      <w:r>
        <w:rPr>
          <w:rFonts w:hint="eastAsia"/>
        </w:rPr>
        <w:t>】</w:t>
      </w:r>
      <w:bookmarkEnd w:id="252"/>
    </w:p>
    <w:p w:rsidR="00834E76" w:rsidRDefault="00E06227" w:rsidP="00E06227">
      <w:pPr>
        <w:pStyle w:val="2f5"/>
        <w:ind w:firstLine="712"/>
      </w:pPr>
      <w:r>
        <w:rPr>
          <w:rFonts w:hint="eastAsia"/>
        </w:rPr>
        <w:t>治肝虛腿疼</w:t>
      </w:r>
      <w:r w:rsidR="006C4C45">
        <w:rPr>
          <w:rFonts w:hint="eastAsia"/>
        </w:rPr>
        <w:t>，</w:t>
      </w:r>
      <w:r>
        <w:rPr>
          <w:rFonts w:hint="eastAsia"/>
        </w:rPr>
        <w:t>左部脈微弱者。</w:t>
      </w:r>
    </w:p>
    <w:p w:rsidR="00834E76" w:rsidRDefault="00E06227" w:rsidP="00E06227">
      <w:pPr>
        <w:pStyle w:val="2f5"/>
        <w:ind w:firstLine="712"/>
      </w:pPr>
      <w:r>
        <w:rPr>
          <w:rFonts w:hint="eastAsia"/>
        </w:rPr>
        <w:t>萸肉（一兩</w:t>
      </w:r>
      <w:r w:rsidR="006C4C45">
        <w:rPr>
          <w:rFonts w:hint="eastAsia"/>
        </w:rPr>
        <w:t>，</w:t>
      </w:r>
      <w:r>
        <w:rPr>
          <w:rFonts w:hint="eastAsia"/>
        </w:rPr>
        <w:t>去淨核）</w:t>
      </w:r>
      <w:r w:rsidR="00834E76">
        <w:rPr>
          <w:rFonts w:hint="eastAsia"/>
        </w:rPr>
        <w:t>、</w:t>
      </w:r>
      <w:r>
        <w:rPr>
          <w:rFonts w:hint="eastAsia"/>
        </w:rPr>
        <w:t>知母（六錢）</w:t>
      </w:r>
      <w:r w:rsidR="00834E76">
        <w:rPr>
          <w:rFonts w:hint="eastAsia"/>
        </w:rPr>
        <w:t>、</w:t>
      </w:r>
      <w:r>
        <w:rPr>
          <w:rFonts w:hint="eastAsia"/>
        </w:rPr>
        <w:t>生明乳香（三錢）</w:t>
      </w:r>
      <w:r w:rsidR="00834E76">
        <w:rPr>
          <w:rFonts w:hint="eastAsia"/>
        </w:rPr>
        <w:t>、</w:t>
      </w:r>
      <w:r>
        <w:rPr>
          <w:rFonts w:hint="eastAsia"/>
        </w:rPr>
        <w:t>生明沒藥（三錢）</w:t>
      </w:r>
      <w:r w:rsidR="00834E76">
        <w:rPr>
          <w:rFonts w:hint="eastAsia"/>
        </w:rPr>
        <w:t>、</w:t>
      </w:r>
      <w:r>
        <w:rPr>
          <w:rFonts w:hint="eastAsia"/>
        </w:rPr>
        <w:t>當歸（三錢）</w:t>
      </w:r>
      <w:r w:rsidR="00834E76">
        <w:rPr>
          <w:rFonts w:hint="eastAsia"/>
        </w:rPr>
        <w:t>、</w:t>
      </w:r>
      <w:r>
        <w:rPr>
          <w:rFonts w:hint="eastAsia"/>
        </w:rPr>
        <w:t>丹參（三錢）</w:t>
      </w:r>
      <w:r w:rsidR="00834E76">
        <w:rPr>
          <w:rFonts w:hint="eastAsia"/>
        </w:rPr>
        <w:t>。</w:t>
      </w:r>
    </w:p>
    <w:p w:rsidR="00834E76" w:rsidRDefault="00E06227" w:rsidP="00E06227">
      <w:pPr>
        <w:pStyle w:val="2f5"/>
        <w:ind w:firstLine="712"/>
      </w:pPr>
      <w:r>
        <w:rPr>
          <w:rFonts w:hint="eastAsia"/>
        </w:rPr>
        <w:t>服藥數劑後</w:t>
      </w:r>
      <w:r w:rsidR="006C4C45">
        <w:rPr>
          <w:rFonts w:hint="eastAsia"/>
        </w:rPr>
        <w:t>，</w:t>
      </w:r>
      <w:r>
        <w:rPr>
          <w:rFonts w:hint="eastAsia"/>
        </w:rPr>
        <w:t>左脈仍不起者</w:t>
      </w:r>
      <w:r w:rsidR="006C4C45">
        <w:rPr>
          <w:rFonts w:hint="eastAsia"/>
        </w:rPr>
        <w:t>，</w:t>
      </w:r>
      <w:r>
        <w:rPr>
          <w:rFonts w:hint="eastAsia"/>
        </w:rPr>
        <w:t>可加續斷三錢</w:t>
      </w:r>
      <w:r w:rsidR="006C4C45">
        <w:rPr>
          <w:rFonts w:hint="eastAsia"/>
        </w:rPr>
        <w:t>，</w:t>
      </w:r>
      <w:r>
        <w:rPr>
          <w:rFonts w:hint="eastAsia"/>
        </w:rPr>
        <w:t>或更加生黃</w:t>
      </w:r>
      <w:r w:rsidR="00834E76">
        <w:rPr>
          <w:rFonts w:hint="eastAsia"/>
        </w:rPr>
        <w:t>耆</w:t>
      </w:r>
      <w:r>
        <w:rPr>
          <w:rFonts w:hint="eastAsia"/>
        </w:rPr>
        <w:t>三錢</w:t>
      </w:r>
      <w:r w:rsidR="006C4C45">
        <w:rPr>
          <w:rFonts w:hint="eastAsia"/>
        </w:rPr>
        <w:t>，</w:t>
      </w:r>
      <w:r>
        <w:rPr>
          <w:rFonts w:hint="eastAsia"/>
        </w:rPr>
        <w:t>以助氣分亦可。覺涼者</w:t>
      </w:r>
      <w:r w:rsidR="006C4C45">
        <w:rPr>
          <w:rFonts w:hint="eastAsia"/>
        </w:rPr>
        <w:t>，</w:t>
      </w:r>
      <w:r>
        <w:rPr>
          <w:rFonts w:hint="eastAsia"/>
        </w:rPr>
        <w:t>可減知母。</w:t>
      </w:r>
    </w:p>
    <w:p w:rsidR="00650559" w:rsidRDefault="00E06227" w:rsidP="00E06227">
      <w:pPr>
        <w:pStyle w:val="2f5"/>
        <w:ind w:firstLine="712"/>
      </w:pPr>
      <w:r>
        <w:rPr>
          <w:rFonts w:hint="eastAsia"/>
        </w:rPr>
        <w:t>脾虛可令人腿疼</w:t>
      </w:r>
      <w:r w:rsidR="006C4C45">
        <w:rPr>
          <w:rFonts w:hint="eastAsia"/>
        </w:rPr>
        <w:t>，</w:t>
      </w:r>
      <w:r>
        <w:rPr>
          <w:rFonts w:hint="eastAsia"/>
        </w:rPr>
        <w:t>前方已詳其理</w:t>
      </w:r>
      <w:r w:rsidR="006C4C45">
        <w:rPr>
          <w:rFonts w:hint="eastAsia"/>
        </w:rPr>
        <w:t>，</w:t>
      </w:r>
      <w:r>
        <w:rPr>
          <w:rFonts w:hint="eastAsia"/>
        </w:rPr>
        <w:t>深</w:t>
      </w:r>
      <w:r w:rsidR="00D24630">
        <w:rPr>
          <w:rFonts w:hint="eastAsia"/>
        </w:rPr>
        <w:t>於</w:t>
      </w:r>
      <w:r>
        <w:rPr>
          <w:rFonts w:hint="eastAsia"/>
        </w:rPr>
        <w:t>醫學人大抵皆能知之。至肝虛可令人腿疼</w:t>
      </w:r>
      <w:r w:rsidR="006C4C45">
        <w:rPr>
          <w:rFonts w:hint="eastAsia"/>
        </w:rPr>
        <w:t>，</w:t>
      </w:r>
      <w:r>
        <w:rPr>
          <w:rFonts w:hint="eastAsia"/>
        </w:rPr>
        <w:t>方書罕言</w:t>
      </w:r>
      <w:r w:rsidR="006C4C45">
        <w:rPr>
          <w:rFonts w:hint="eastAsia"/>
        </w:rPr>
        <w:t>，</w:t>
      </w:r>
      <w:r>
        <w:rPr>
          <w:rFonts w:hint="eastAsia"/>
        </w:rPr>
        <w:t>即深</w:t>
      </w:r>
      <w:r w:rsidR="00D24630">
        <w:rPr>
          <w:rFonts w:hint="eastAsia"/>
        </w:rPr>
        <w:t>於</w:t>
      </w:r>
      <w:r>
        <w:rPr>
          <w:rFonts w:hint="eastAsia"/>
        </w:rPr>
        <w:t>醫學者</w:t>
      </w:r>
      <w:r w:rsidR="006C4C45">
        <w:rPr>
          <w:rFonts w:hint="eastAsia"/>
        </w:rPr>
        <w:t>，</w:t>
      </w:r>
      <w:r>
        <w:rPr>
          <w:rFonts w:hint="eastAsia"/>
        </w:rPr>
        <w:t>亦恆不知。曾治一人</w:t>
      </w:r>
      <w:r w:rsidR="006C4C45">
        <w:rPr>
          <w:rFonts w:hint="eastAsia"/>
        </w:rPr>
        <w:t>，</w:t>
      </w:r>
      <w:r>
        <w:rPr>
          <w:rFonts w:hint="eastAsia"/>
        </w:rPr>
        <w:t>年三十許</w:t>
      </w:r>
      <w:r w:rsidR="006C4C45">
        <w:rPr>
          <w:rFonts w:hint="eastAsia"/>
        </w:rPr>
        <w:t>，</w:t>
      </w:r>
      <w:r>
        <w:rPr>
          <w:rFonts w:hint="eastAsia"/>
        </w:rPr>
        <w:t>當大怒之後</w:t>
      </w:r>
      <w:r w:rsidR="006C4C45">
        <w:rPr>
          <w:rFonts w:hint="eastAsia"/>
        </w:rPr>
        <w:t>，</w:t>
      </w:r>
      <w:r>
        <w:rPr>
          <w:rFonts w:hint="eastAsia"/>
        </w:rPr>
        <w:t>漸覺腿疼</w:t>
      </w:r>
      <w:r w:rsidR="006C4C45">
        <w:rPr>
          <w:rFonts w:hint="eastAsia"/>
        </w:rPr>
        <w:t>，</w:t>
      </w:r>
      <w:r>
        <w:rPr>
          <w:rFonts w:hint="eastAsia"/>
        </w:rPr>
        <w:t>日甚一日</w:t>
      </w:r>
      <w:r w:rsidR="006C4C45">
        <w:rPr>
          <w:rFonts w:hint="eastAsia"/>
        </w:rPr>
        <w:t>，</w:t>
      </w:r>
      <w:r>
        <w:rPr>
          <w:rFonts w:hint="eastAsia"/>
        </w:rPr>
        <w:t>兩月後</w:t>
      </w:r>
      <w:r w:rsidR="006C4C45">
        <w:rPr>
          <w:rFonts w:hint="eastAsia"/>
        </w:rPr>
        <w:t>，</w:t>
      </w:r>
      <w:r>
        <w:rPr>
          <w:rFonts w:hint="eastAsia"/>
        </w:rPr>
        <w:t>臥床不能轉側。醫者因其得之惱怒之餘</w:t>
      </w:r>
      <w:r w:rsidR="006C4C45">
        <w:rPr>
          <w:rFonts w:hint="eastAsia"/>
        </w:rPr>
        <w:t>，</w:t>
      </w:r>
      <w:r>
        <w:rPr>
          <w:rFonts w:hint="eastAsia"/>
        </w:rPr>
        <w:t>皆用舒肝理氣之藥</w:t>
      </w:r>
      <w:r w:rsidR="006C4C45">
        <w:rPr>
          <w:rFonts w:hint="eastAsia"/>
        </w:rPr>
        <w:t>，</w:t>
      </w:r>
      <w:r>
        <w:rPr>
          <w:rFonts w:hint="eastAsia"/>
        </w:rPr>
        <w:t>病轉加劇。後愚診視</w:t>
      </w:r>
      <w:r w:rsidR="006C4C45">
        <w:rPr>
          <w:rFonts w:hint="eastAsia"/>
        </w:rPr>
        <w:t>，</w:t>
      </w:r>
      <w:r>
        <w:rPr>
          <w:rFonts w:hint="eastAsia"/>
        </w:rPr>
        <w:t>其左脈甚微弱</w:t>
      </w:r>
      <w:r w:rsidR="006C4C45">
        <w:rPr>
          <w:rFonts w:hint="eastAsia"/>
        </w:rPr>
        <w:t>，</w:t>
      </w:r>
      <w:r>
        <w:rPr>
          <w:rFonts w:hint="eastAsia"/>
        </w:rPr>
        <w:t>自言凡疼甚之處皆熱。因恍悟《內經》謂「過怒則傷肝」</w:t>
      </w:r>
      <w:r w:rsidR="006C4C45">
        <w:rPr>
          <w:rFonts w:hint="eastAsia"/>
        </w:rPr>
        <w:t>，</w:t>
      </w:r>
      <w:r>
        <w:rPr>
          <w:rFonts w:hint="eastAsia"/>
        </w:rPr>
        <w:t>所謂傷肝者</w:t>
      </w:r>
      <w:r w:rsidR="006C4C45">
        <w:rPr>
          <w:rFonts w:hint="eastAsia"/>
        </w:rPr>
        <w:t>，</w:t>
      </w:r>
      <w:r>
        <w:rPr>
          <w:rFonts w:hint="eastAsia"/>
        </w:rPr>
        <w:t>乃傷肝經之氣血</w:t>
      </w:r>
      <w:r w:rsidR="006C4C45">
        <w:rPr>
          <w:rFonts w:hint="eastAsia"/>
        </w:rPr>
        <w:t>，</w:t>
      </w:r>
      <w:r>
        <w:rPr>
          <w:rFonts w:hint="eastAsia"/>
        </w:rPr>
        <w:t>非必鬱肝經之氣血也</w:t>
      </w:r>
      <w:r w:rsidR="006C4C45">
        <w:rPr>
          <w:rFonts w:hint="eastAsia"/>
        </w:rPr>
        <w:t>，</w:t>
      </w:r>
      <w:r>
        <w:rPr>
          <w:rFonts w:hint="eastAsia"/>
        </w:rPr>
        <w:t>氣血傷</w:t>
      </w:r>
      <w:r w:rsidR="006C4C45">
        <w:rPr>
          <w:rFonts w:hint="eastAsia"/>
        </w:rPr>
        <w:t>，</w:t>
      </w:r>
      <w:r>
        <w:rPr>
          <w:rFonts w:hint="eastAsia"/>
        </w:rPr>
        <w:t>則虛弱隨之</w:t>
      </w:r>
      <w:r w:rsidR="006C4C45">
        <w:rPr>
          <w:rFonts w:hint="eastAsia"/>
        </w:rPr>
        <w:t>，</w:t>
      </w:r>
      <w:r>
        <w:rPr>
          <w:rFonts w:hint="eastAsia"/>
        </w:rPr>
        <w:t>故其脈象如斯也。其所以腿疼且覺熱者</w:t>
      </w:r>
      <w:r w:rsidR="006C4C45">
        <w:rPr>
          <w:rFonts w:hint="eastAsia"/>
        </w:rPr>
        <w:t>，</w:t>
      </w:r>
      <w:r>
        <w:rPr>
          <w:rFonts w:hint="eastAsia"/>
        </w:rPr>
        <w:t>因肝主疏泄</w:t>
      </w:r>
      <w:r w:rsidR="006C4C45">
        <w:rPr>
          <w:rFonts w:hint="eastAsia"/>
        </w:rPr>
        <w:t>，</w:t>
      </w:r>
      <w:r>
        <w:rPr>
          <w:rFonts w:hint="eastAsia"/>
        </w:rPr>
        <w:t>中藏相火（相火生</w:t>
      </w:r>
      <w:r w:rsidR="00D24630">
        <w:rPr>
          <w:rFonts w:hint="eastAsia"/>
        </w:rPr>
        <w:t>於</w:t>
      </w:r>
      <w:r>
        <w:rPr>
          <w:rFonts w:hint="eastAsia"/>
        </w:rPr>
        <w:t>命門寄</w:t>
      </w:r>
      <w:r w:rsidR="00D24630">
        <w:rPr>
          <w:rFonts w:hint="eastAsia"/>
        </w:rPr>
        <w:t>於</w:t>
      </w:r>
      <w:r>
        <w:rPr>
          <w:rFonts w:hint="eastAsia"/>
        </w:rPr>
        <w:t>肝膽）</w:t>
      </w:r>
      <w:r w:rsidR="006C4C45">
        <w:rPr>
          <w:rFonts w:hint="eastAsia"/>
        </w:rPr>
        <w:t>，</w:t>
      </w:r>
      <w:r>
        <w:rPr>
          <w:rFonts w:hint="eastAsia"/>
        </w:rPr>
        <w:t>肝虛不能疏泄</w:t>
      </w:r>
      <w:r w:rsidR="006C4C45">
        <w:rPr>
          <w:rFonts w:hint="eastAsia"/>
        </w:rPr>
        <w:t>，</w:t>
      </w:r>
      <w:r>
        <w:rPr>
          <w:rFonts w:hint="eastAsia"/>
        </w:rPr>
        <w:t>相火即不能逍遙流行</w:t>
      </w:r>
      <w:r w:rsidR="00D24630">
        <w:rPr>
          <w:rFonts w:hint="eastAsia"/>
        </w:rPr>
        <w:t>於</w:t>
      </w:r>
      <w:r>
        <w:rPr>
          <w:rFonts w:hint="eastAsia"/>
        </w:rPr>
        <w:t>周身</w:t>
      </w:r>
      <w:r w:rsidR="006C4C45">
        <w:rPr>
          <w:rFonts w:hint="eastAsia"/>
        </w:rPr>
        <w:t>，</w:t>
      </w:r>
      <w:r>
        <w:rPr>
          <w:rFonts w:hint="eastAsia"/>
        </w:rPr>
        <w:t>以致鬱</w:t>
      </w:r>
      <w:r w:rsidR="00D24630">
        <w:rPr>
          <w:rFonts w:hint="eastAsia"/>
        </w:rPr>
        <w:t>於</w:t>
      </w:r>
      <w:r>
        <w:rPr>
          <w:rFonts w:hint="eastAsia"/>
        </w:rPr>
        <w:t>經絡之間</w:t>
      </w:r>
      <w:r w:rsidR="006C4C45">
        <w:rPr>
          <w:rFonts w:hint="eastAsia"/>
        </w:rPr>
        <w:t>，</w:t>
      </w:r>
      <w:r>
        <w:rPr>
          <w:rFonts w:hint="eastAsia"/>
        </w:rPr>
        <w:t>與氣血凝滯</w:t>
      </w:r>
      <w:r w:rsidR="006C4C45">
        <w:rPr>
          <w:rFonts w:hint="eastAsia"/>
        </w:rPr>
        <w:t>，</w:t>
      </w:r>
      <w:r>
        <w:rPr>
          <w:rFonts w:hint="eastAsia"/>
        </w:rPr>
        <w:t>而作熱作疼</w:t>
      </w:r>
      <w:r w:rsidR="006C4C45">
        <w:rPr>
          <w:rFonts w:hint="eastAsia"/>
        </w:rPr>
        <w:t>，</w:t>
      </w:r>
      <w:r>
        <w:rPr>
          <w:rFonts w:hint="eastAsia"/>
        </w:rPr>
        <w:t>所以熱劇之處</w:t>
      </w:r>
      <w:r w:rsidR="006C4C45">
        <w:rPr>
          <w:rFonts w:hint="eastAsia"/>
        </w:rPr>
        <w:t>，</w:t>
      </w:r>
      <w:r>
        <w:rPr>
          <w:rFonts w:hint="eastAsia"/>
        </w:rPr>
        <w:t>疼亦劇也。為制此湯</w:t>
      </w:r>
      <w:r w:rsidR="006C4C45">
        <w:rPr>
          <w:rFonts w:hint="eastAsia"/>
        </w:rPr>
        <w:t>，</w:t>
      </w:r>
      <w:r>
        <w:rPr>
          <w:rFonts w:hint="eastAsia"/>
        </w:rPr>
        <w:t>以萸肉補肝</w:t>
      </w:r>
      <w:r w:rsidR="006C4C45">
        <w:rPr>
          <w:rFonts w:hint="eastAsia"/>
        </w:rPr>
        <w:t>，</w:t>
      </w:r>
      <w:r>
        <w:rPr>
          <w:rFonts w:hint="eastAsia"/>
        </w:rPr>
        <w:t>以知母瀉熱</w:t>
      </w:r>
      <w:r w:rsidR="006C4C45">
        <w:rPr>
          <w:rFonts w:hint="eastAsia"/>
        </w:rPr>
        <w:t>，</w:t>
      </w:r>
      <w:r>
        <w:rPr>
          <w:rFonts w:hint="eastAsia"/>
        </w:rPr>
        <w:t>更以當歸、乳香諸流通血氣之藥佐之</w:t>
      </w:r>
      <w:r w:rsidR="006C4C45">
        <w:rPr>
          <w:rFonts w:hint="eastAsia"/>
        </w:rPr>
        <w:t>，</w:t>
      </w:r>
      <w:r>
        <w:rPr>
          <w:rFonts w:hint="eastAsia"/>
        </w:rPr>
        <w:t>連服十劑</w:t>
      </w:r>
      <w:r w:rsidR="006C4C45">
        <w:rPr>
          <w:rFonts w:hint="eastAsia"/>
        </w:rPr>
        <w:t>，</w:t>
      </w:r>
      <w:r>
        <w:rPr>
          <w:rFonts w:hint="eastAsia"/>
        </w:rPr>
        <w:t>熱愈疼止</w:t>
      </w:r>
      <w:r w:rsidR="006C4C45">
        <w:rPr>
          <w:rFonts w:hint="eastAsia"/>
        </w:rPr>
        <w:t>，</w:t>
      </w:r>
      <w:r>
        <w:rPr>
          <w:rFonts w:hint="eastAsia"/>
        </w:rPr>
        <w:t>步履如常。</w:t>
      </w:r>
    </w:p>
    <w:p w:rsidR="00650559" w:rsidRDefault="00E06227" w:rsidP="00E06227">
      <w:pPr>
        <w:pStyle w:val="2f5"/>
        <w:ind w:firstLine="712"/>
      </w:pPr>
      <w:r>
        <w:rPr>
          <w:rFonts w:hint="eastAsia"/>
        </w:rPr>
        <w:t>安東友人劉</w:t>
      </w:r>
      <w:r w:rsidR="00650559">
        <w:rPr>
          <w:rFonts w:hint="eastAsia"/>
        </w:rPr>
        <w:t>仲友</w:t>
      </w:r>
      <w:r w:rsidR="006C4C45">
        <w:rPr>
          <w:rFonts w:hint="eastAsia"/>
        </w:rPr>
        <w:t>，</w:t>
      </w:r>
      <w:r>
        <w:rPr>
          <w:rFonts w:hint="eastAsia"/>
        </w:rPr>
        <w:t>年五十許。其左臂常覺發熱</w:t>
      </w:r>
      <w:r w:rsidR="006C4C45">
        <w:rPr>
          <w:rFonts w:hint="eastAsia"/>
        </w:rPr>
        <w:t>，</w:t>
      </w:r>
      <w:r>
        <w:rPr>
          <w:rFonts w:hint="eastAsia"/>
        </w:rPr>
        <w:t>且有酸軟之意。醫者屢次投以涼劑</w:t>
      </w:r>
      <w:r w:rsidR="006C4C45">
        <w:rPr>
          <w:rFonts w:hint="eastAsia"/>
        </w:rPr>
        <w:t>，</w:t>
      </w:r>
      <w:r>
        <w:rPr>
          <w:rFonts w:hint="eastAsia"/>
        </w:rPr>
        <w:t>發熱如故</w:t>
      </w:r>
      <w:r w:rsidR="006C4C45">
        <w:rPr>
          <w:rFonts w:hint="eastAsia"/>
        </w:rPr>
        <w:t>，</w:t>
      </w:r>
      <w:r>
        <w:rPr>
          <w:rFonts w:hint="eastAsia"/>
        </w:rPr>
        <w:t>轉覺脾胃消化力減少。後愚診之</w:t>
      </w:r>
      <w:r w:rsidR="006C4C45">
        <w:rPr>
          <w:rFonts w:hint="eastAsia"/>
        </w:rPr>
        <w:t>，</w:t>
      </w:r>
      <w:r>
        <w:rPr>
          <w:rFonts w:hint="eastAsia"/>
        </w:rPr>
        <w:t>右脈和平如常</w:t>
      </w:r>
      <w:r w:rsidR="006C4C45">
        <w:rPr>
          <w:rFonts w:hint="eastAsia"/>
        </w:rPr>
        <w:t>，</w:t>
      </w:r>
      <w:r>
        <w:rPr>
          <w:rFonts w:hint="eastAsia"/>
        </w:rPr>
        <w:t>左脈微弱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較差</w:t>
      </w:r>
      <w:r w:rsidR="00D24630">
        <w:rPr>
          <w:rFonts w:hint="eastAsia"/>
        </w:rPr>
        <w:t>於</w:t>
      </w:r>
      <w:r>
        <w:rPr>
          <w:rFonts w:hint="eastAsia"/>
        </w:rPr>
        <w:t>右脈一倍。詢其心中</w:t>
      </w:r>
      <w:r w:rsidR="006C4C45">
        <w:rPr>
          <w:rFonts w:hint="eastAsia"/>
        </w:rPr>
        <w:t>，</w:t>
      </w:r>
      <w:r>
        <w:rPr>
          <w:rFonts w:hint="eastAsia"/>
        </w:rPr>
        <w:t>不覺涼熱</w:t>
      </w:r>
      <w:r w:rsidR="006C4C45">
        <w:rPr>
          <w:rFonts w:hint="eastAsia"/>
        </w:rPr>
        <w:t>，</w:t>
      </w:r>
      <w:r>
        <w:rPr>
          <w:rFonts w:hint="eastAsia"/>
        </w:rPr>
        <w:t>知其肝木之氣虛弱</w:t>
      </w:r>
      <w:r w:rsidR="006C4C45">
        <w:rPr>
          <w:rFonts w:hint="eastAsia"/>
        </w:rPr>
        <w:t>，</w:t>
      </w:r>
      <w:r>
        <w:rPr>
          <w:rFonts w:hint="eastAsia"/>
        </w:rPr>
        <w:t>不能條暢敷榮</w:t>
      </w:r>
      <w:r w:rsidR="006C4C45">
        <w:rPr>
          <w:rFonts w:hint="eastAsia"/>
        </w:rPr>
        <w:t>，</w:t>
      </w:r>
      <w:r>
        <w:rPr>
          <w:rFonts w:hint="eastAsia"/>
        </w:rPr>
        <w:t>其中所寄之相火</w:t>
      </w:r>
      <w:r w:rsidR="006C4C45">
        <w:rPr>
          <w:rFonts w:hint="eastAsia"/>
        </w:rPr>
        <w:t>，</w:t>
      </w:r>
      <w:r>
        <w:rPr>
          <w:rFonts w:hint="eastAsia"/>
        </w:rPr>
        <w:t>鬱</w:t>
      </w:r>
      <w:r w:rsidR="00D24630">
        <w:rPr>
          <w:rFonts w:hint="eastAsia"/>
        </w:rPr>
        <w:t>於</w:t>
      </w:r>
      <w:r>
        <w:rPr>
          <w:rFonts w:hint="eastAsia"/>
        </w:rPr>
        <w:t>左臂之經絡</w:t>
      </w:r>
      <w:r w:rsidR="006C4C45">
        <w:rPr>
          <w:rFonts w:hint="eastAsia"/>
        </w:rPr>
        <w:t>，</w:t>
      </w:r>
      <w:r>
        <w:rPr>
          <w:rFonts w:hint="eastAsia"/>
        </w:rPr>
        <w:t>而作熱也。遂治以曲直湯</w:t>
      </w:r>
      <w:r w:rsidR="006C4C45">
        <w:rPr>
          <w:rFonts w:hint="eastAsia"/>
        </w:rPr>
        <w:t>，</w:t>
      </w:r>
      <w:r>
        <w:rPr>
          <w:rFonts w:hint="eastAsia"/>
        </w:rPr>
        <w:t>加生黃</w:t>
      </w:r>
      <w:r w:rsidR="00650559">
        <w:rPr>
          <w:rFonts w:hint="eastAsia"/>
        </w:rPr>
        <w:t>耆</w:t>
      </w:r>
      <w:r>
        <w:rPr>
          <w:rFonts w:hint="eastAsia"/>
        </w:rPr>
        <w:t>八錢</w:t>
      </w:r>
      <w:r w:rsidR="006C4C45">
        <w:rPr>
          <w:rFonts w:hint="eastAsia"/>
        </w:rPr>
        <w:t>，</w:t>
      </w:r>
      <w:r>
        <w:rPr>
          <w:rFonts w:hint="eastAsia"/>
        </w:rPr>
        <w:t>佐萸肉以壯旺肝氣</w:t>
      </w:r>
      <w:r w:rsidR="00650559">
        <w:rPr>
          <w:rFonts w:hint="eastAsia"/>
        </w:rPr>
        <w:t>（黃耆補肝氣之理詳前醒脾升陷湯下）</w:t>
      </w:r>
      <w:r w:rsidR="006C4C45">
        <w:rPr>
          <w:rFonts w:hint="eastAsia"/>
        </w:rPr>
        <w:t>，</w:t>
      </w:r>
      <w:r>
        <w:rPr>
          <w:rFonts w:hint="eastAsia"/>
        </w:rPr>
        <w:t>赤芍藥三錢</w:t>
      </w:r>
      <w:r w:rsidR="006C4C45">
        <w:rPr>
          <w:rFonts w:hint="eastAsia"/>
        </w:rPr>
        <w:t>，</w:t>
      </w:r>
      <w:r>
        <w:rPr>
          <w:rFonts w:hint="eastAsia"/>
        </w:rPr>
        <w:t>佐當歸、丹參諸藥以流通經絡</w:t>
      </w:r>
      <w:r w:rsidR="006C4C45">
        <w:rPr>
          <w:rFonts w:hint="eastAsia"/>
        </w:rPr>
        <w:t>，</w:t>
      </w:r>
      <w:r>
        <w:rPr>
          <w:rFonts w:hint="eastAsia"/>
        </w:rPr>
        <w:t>服兩劑</w:t>
      </w:r>
      <w:r w:rsidR="006C4C45">
        <w:rPr>
          <w:rFonts w:hint="eastAsia"/>
        </w:rPr>
        <w:t>，</w:t>
      </w:r>
      <w:r>
        <w:rPr>
          <w:rFonts w:hint="eastAsia"/>
        </w:rPr>
        <w:t>左脈即見起</w:t>
      </w:r>
      <w:r w:rsidR="006C4C45">
        <w:rPr>
          <w:rFonts w:hint="eastAsia"/>
        </w:rPr>
        <w:t>，</w:t>
      </w:r>
      <w:r>
        <w:rPr>
          <w:rFonts w:hint="eastAsia"/>
        </w:rPr>
        <w:t>又服十劑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650559" w:rsidRDefault="00650559" w:rsidP="00650559">
      <w:pPr>
        <w:pStyle w:val="2f3"/>
        <w:ind w:firstLine="712"/>
      </w:pPr>
      <w:r w:rsidRPr="00650559">
        <w:rPr>
          <w:rFonts w:hint="eastAsia"/>
        </w:rPr>
        <w:t>或問</w:t>
      </w:r>
      <w:r>
        <w:rPr>
          <w:rFonts w:hint="eastAsia"/>
        </w:rPr>
        <w:t>「</w:t>
      </w:r>
      <w:r w:rsidRPr="00650559">
        <w:rPr>
          <w:rFonts w:hint="eastAsia"/>
        </w:rPr>
        <w:t>西人謂脾居左、肝居右</w:t>
      </w:r>
      <w:r w:rsidR="006C4C45">
        <w:t>，</w:t>
      </w:r>
      <w:r w:rsidRPr="00650559">
        <w:rPr>
          <w:rFonts w:hint="eastAsia"/>
        </w:rPr>
        <w:t>今剖驗家精詳考察</w:t>
      </w:r>
      <w:r w:rsidR="006C4C45">
        <w:t>，</w:t>
      </w:r>
      <w:r w:rsidRPr="00650559">
        <w:rPr>
          <w:rFonts w:hint="eastAsia"/>
        </w:rPr>
        <w:t>確乎不誤。子猶拘守舊說</w:t>
      </w:r>
      <w:r w:rsidR="006C4C45">
        <w:t>，</w:t>
      </w:r>
      <w:r w:rsidRPr="00650559">
        <w:rPr>
          <w:rFonts w:hint="eastAsia"/>
        </w:rPr>
        <w:t>謂肝仍主左者何也</w:t>
      </w:r>
      <w:r>
        <w:rPr>
          <w:rFonts w:hint="eastAsia"/>
        </w:rPr>
        <w:t>」？</w:t>
      </w:r>
      <w:r w:rsidRPr="00650559">
        <w:rPr>
          <w:rFonts w:hint="eastAsia"/>
        </w:rPr>
        <w:t>答曰</w:t>
      </w:r>
      <w:r>
        <w:rPr>
          <w:rFonts w:hint="eastAsia"/>
        </w:rPr>
        <w:t>「</w:t>
      </w:r>
      <w:r w:rsidRPr="00650559">
        <w:rPr>
          <w:rFonts w:hint="eastAsia"/>
        </w:rPr>
        <w:t>脾左肝右之說</w:t>
      </w:r>
      <w:r w:rsidR="006C4C45">
        <w:t>，</w:t>
      </w:r>
      <w:r w:rsidRPr="00650559">
        <w:rPr>
          <w:rFonts w:hint="eastAsia"/>
        </w:rPr>
        <w:t>非始</w:t>
      </w:r>
      <w:r w:rsidR="00D24630">
        <w:rPr>
          <w:rFonts w:hint="eastAsia"/>
        </w:rPr>
        <w:t>於</w:t>
      </w:r>
      <w:r w:rsidRPr="00650559">
        <w:rPr>
          <w:rFonts w:hint="eastAsia"/>
        </w:rPr>
        <w:t>西人</w:t>
      </w:r>
      <w:r w:rsidR="006C4C45">
        <w:t>，</w:t>
      </w:r>
      <w:r w:rsidRPr="00650559">
        <w:rPr>
          <w:rFonts w:hint="eastAsia"/>
        </w:rPr>
        <w:t>淮南子早言之</w:t>
      </w:r>
      <w:r w:rsidR="006C4C45">
        <w:t>，</w:t>
      </w:r>
      <w:r w:rsidRPr="00650559">
        <w:rPr>
          <w:rFonts w:hint="eastAsia"/>
        </w:rPr>
        <w:t>古籍猶在可考也。然脾雖居左</w:t>
      </w:r>
      <w:r w:rsidR="006C4C45">
        <w:t>，</w:t>
      </w:r>
      <w:r w:rsidRPr="00650559">
        <w:rPr>
          <w:rFonts w:hint="eastAsia"/>
        </w:rPr>
        <w:t>而其氣化實先行</w:t>
      </w:r>
      <w:r w:rsidR="00D24630">
        <w:rPr>
          <w:rFonts w:hint="eastAsia"/>
        </w:rPr>
        <w:t>於</w:t>
      </w:r>
      <w:r w:rsidRPr="00650559">
        <w:rPr>
          <w:rFonts w:hint="eastAsia"/>
        </w:rPr>
        <w:t>右</w:t>
      </w:r>
      <w:r w:rsidR="006C4C45">
        <w:t>，</w:t>
      </w:r>
      <w:r w:rsidRPr="00650559">
        <w:rPr>
          <w:rFonts w:hint="eastAsia"/>
        </w:rPr>
        <w:t>故脾脈診</w:t>
      </w:r>
      <w:r w:rsidR="00D24630">
        <w:rPr>
          <w:rFonts w:hint="eastAsia"/>
        </w:rPr>
        <w:t>於</w:t>
      </w:r>
      <w:r w:rsidRPr="00650559">
        <w:rPr>
          <w:rFonts w:hint="eastAsia"/>
        </w:rPr>
        <w:t>右關。肝雖居右</w:t>
      </w:r>
      <w:r w:rsidR="006C4C45">
        <w:t>，</w:t>
      </w:r>
      <w:r w:rsidRPr="00650559">
        <w:rPr>
          <w:rFonts w:hint="eastAsia"/>
        </w:rPr>
        <w:t>而其氣化實先行</w:t>
      </w:r>
      <w:r w:rsidR="00D24630">
        <w:rPr>
          <w:rFonts w:hint="eastAsia"/>
        </w:rPr>
        <w:t>於</w:t>
      </w:r>
      <w:r w:rsidRPr="00650559">
        <w:rPr>
          <w:rFonts w:hint="eastAsia"/>
        </w:rPr>
        <w:t>左</w:t>
      </w:r>
      <w:r w:rsidR="006C4C45">
        <w:t>，</w:t>
      </w:r>
      <w:r w:rsidRPr="00650559">
        <w:rPr>
          <w:rFonts w:hint="eastAsia"/>
        </w:rPr>
        <w:t>故肝脈診</w:t>
      </w:r>
      <w:r w:rsidR="00D24630">
        <w:rPr>
          <w:rFonts w:hint="eastAsia"/>
        </w:rPr>
        <w:t>於</w:t>
      </w:r>
      <w:r w:rsidRPr="00650559">
        <w:rPr>
          <w:rFonts w:hint="eastAsia"/>
        </w:rPr>
        <w:t>左關。此陰陽互根</w:t>
      </w:r>
      <w:r w:rsidR="006C4C45">
        <w:t>，</w:t>
      </w:r>
      <w:r w:rsidRPr="00650559">
        <w:rPr>
          <w:rFonts w:hint="eastAsia"/>
        </w:rPr>
        <w:t>剛柔錯綜之妙也。蓋《內經》論臟腑</w:t>
      </w:r>
      <w:r w:rsidR="006C4C45">
        <w:t>，</w:t>
      </w:r>
      <w:r w:rsidRPr="00650559">
        <w:rPr>
          <w:rFonts w:hint="eastAsia"/>
        </w:rPr>
        <w:t>以發明其氣化</w:t>
      </w:r>
      <w:r w:rsidR="006C4C45">
        <w:t>，</w:t>
      </w:r>
      <w:r w:rsidRPr="00650559">
        <w:rPr>
          <w:rFonts w:hint="eastAsia"/>
        </w:rPr>
        <w:t>兼研究其性情為宗旨</w:t>
      </w:r>
      <w:r w:rsidR="006C4C45">
        <w:t>，</w:t>
      </w:r>
      <w:r w:rsidRPr="00650559">
        <w:rPr>
          <w:rFonts w:hint="eastAsia"/>
        </w:rPr>
        <w:t>至對</w:t>
      </w:r>
      <w:r w:rsidR="00D24630">
        <w:rPr>
          <w:rFonts w:hint="eastAsia"/>
        </w:rPr>
        <w:t>於</w:t>
      </w:r>
      <w:r w:rsidRPr="00650559">
        <w:rPr>
          <w:rFonts w:hint="eastAsia"/>
        </w:rPr>
        <w:t>形跡之粗</w:t>
      </w:r>
      <w:r w:rsidR="006C4C45">
        <w:t>，</w:t>
      </w:r>
      <w:r w:rsidRPr="00650559">
        <w:rPr>
          <w:rFonts w:hint="eastAsia"/>
        </w:rPr>
        <w:t>恒有簡略不詳者。至</w:t>
      </w:r>
      <w:r w:rsidR="00D24630">
        <w:rPr>
          <w:rFonts w:hint="eastAsia"/>
        </w:rPr>
        <w:t>於</w:t>
      </w:r>
      <w:r w:rsidRPr="00650559">
        <w:rPr>
          <w:rFonts w:hint="eastAsia"/>
        </w:rPr>
        <w:t>西人</w:t>
      </w:r>
      <w:r w:rsidR="006C4C45">
        <w:t>，</w:t>
      </w:r>
      <w:r w:rsidRPr="00650559">
        <w:rPr>
          <w:rFonts w:hint="eastAsia"/>
        </w:rPr>
        <w:t>則但講形跡</w:t>
      </w:r>
      <w:r w:rsidR="006C4C45">
        <w:t>，</w:t>
      </w:r>
      <w:r w:rsidRPr="00650559">
        <w:rPr>
          <w:rFonts w:hint="eastAsia"/>
        </w:rPr>
        <w:t>不講氣化</w:t>
      </w:r>
      <w:r w:rsidR="006C4C45">
        <w:rPr>
          <w:rFonts w:hint="eastAsia"/>
        </w:rPr>
        <w:t>，</w:t>
      </w:r>
      <w:r w:rsidRPr="00650559">
        <w:rPr>
          <w:rFonts w:hint="eastAsia"/>
        </w:rPr>
        <w:t>且但言臟腑之功用</w:t>
      </w:r>
      <w:r w:rsidR="006C4C45">
        <w:t>，</w:t>
      </w:r>
      <w:r w:rsidRPr="00650559">
        <w:rPr>
          <w:rFonts w:hint="eastAsia"/>
        </w:rPr>
        <w:t>而不言臟腑之性情。其意見直謂臟腑毫無性情</w:t>
      </w:r>
      <w:r w:rsidR="006C4C45">
        <w:t>，</w:t>
      </w:r>
      <w:r w:rsidRPr="00650559">
        <w:rPr>
          <w:rFonts w:hint="eastAsia"/>
        </w:rPr>
        <w:t>凡性之情發動</w:t>
      </w:r>
      <w:r w:rsidR="006C4C45">
        <w:t>，</w:t>
      </w:r>
      <w:r w:rsidRPr="00650559">
        <w:rPr>
          <w:rFonts w:hint="eastAsia"/>
        </w:rPr>
        <w:t>皆關</w:t>
      </w:r>
      <w:r w:rsidR="00D24630">
        <w:rPr>
          <w:rFonts w:hint="eastAsia"/>
        </w:rPr>
        <w:t>於</w:t>
      </w:r>
      <w:r w:rsidRPr="00650559">
        <w:rPr>
          <w:rFonts w:hint="eastAsia"/>
        </w:rPr>
        <w:t>腦部</w:t>
      </w:r>
      <w:r w:rsidR="006C4C45">
        <w:t>，</w:t>
      </w:r>
      <w:r w:rsidRPr="00650559">
        <w:rPr>
          <w:rFonts w:hint="eastAsia"/>
        </w:rPr>
        <w:t>其理果可盡信乎</w:t>
      </w:r>
      <w:r>
        <w:rPr>
          <w:rFonts w:hint="eastAsia"/>
        </w:rPr>
        <w:t>？</w:t>
      </w:r>
      <w:r w:rsidRPr="00650559">
        <w:rPr>
          <w:rFonts w:hint="eastAsia"/>
        </w:rPr>
        <w:t>《內經》曰</w:t>
      </w:r>
      <w:r w:rsidR="00BA1D76">
        <w:rPr>
          <w:rFonts w:hint="eastAsia"/>
        </w:rPr>
        <w:t>『</w:t>
      </w:r>
      <w:r w:rsidRPr="00650559">
        <w:rPr>
          <w:rFonts w:hint="eastAsia"/>
        </w:rPr>
        <w:t>肝者將軍之官</w:t>
      </w:r>
      <w:r w:rsidR="006C4C45">
        <w:t>，</w:t>
      </w:r>
      <w:r w:rsidRPr="00650559">
        <w:rPr>
          <w:rFonts w:hint="eastAsia"/>
        </w:rPr>
        <w:t>謀慮出焉</w:t>
      </w:r>
      <w:r w:rsidR="006C4C45">
        <w:rPr>
          <w:rFonts w:hint="eastAsia"/>
        </w:rPr>
        <w:t>，</w:t>
      </w:r>
      <w:r w:rsidRPr="00650559">
        <w:rPr>
          <w:rFonts w:hint="eastAsia"/>
        </w:rPr>
        <w:t>膽者中正之官</w:t>
      </w:r>
      <w:r w:rsidR="006C4C45">
        <w:t>，</w:t>
      </w:r>
      <w:r w:rsidRPr="00650559">
        <w:rPr>
          <w:rFonts w:hint="eastAsia"/>
        </w:rPr>
        <w:t>決斷出焉</w:t>
      </w:r>
      <w:r w:rsidR="00BA1D76">
        <w:rPr>
          <w:rFonts w:hint="eastAsia"/>
        </w:rPr>
        <w:t>』</w:t>
      </w:r>
      <w:r w:rsidR="006C4C45">
        <w:rPr>
          <w:rFonts w:hint="eastAsia"/>
        </w:rPr>
        <w:t>，</w:t>
      </w:r>
      <w:r w:rsidRPr="00650559">
        <w:rPr>
          <w:rFonts w:hint="eastAsia"/>
        </w:rPr>
        <w:t>蓋肝為厥陰</w:t>
      </w:r>
      <w:r w:rsidR="00F13728">
        <w:t>（</w:t>
      </w:r>
      <w:r w:rsidRPr="00650559">
        <w:rPr>
          <w:rFonts w:hint="eastAsia"/>
        </w:rPr>
        <w:t>厥者</w:t>
      </w:r>
      <w:r w:rsidR="006C4C45">
        <w:rPr>
          <w:rFonts w:hint="eastAsia"/>
        </w:rPr>
        <w:t>，</w:t>
      </w:r>
      <w:r w:rsidRPr="00650559">
        <w:rPr>
          <w:rFonts w:hint="eastAsia"/>
        </w:rPr>
        <w:t>逆也</w:t>
      </w:r>
      <w:r w:rsidR="006C4C45">
        <w:rPr>
          <w:rFonts w:hint="eastAsia"/>
        </w:rPr>
        <w:t>，</w:t>
      </w:r>
      <w:r w:rsidRPr="00650559">
        <w:rPr>
          <w:rFonts w:hint="eastAsia"/>
        </w:rPr>
        <w:t>盡也</w:t>
      </w:r>
      <w:r w:rsidR="00F13728">
        <w:t>）</w:t>
      </w:r>
      <w:r w:rsidR="006C4C45">
        <w:t>，</w:t>
      </w:r>
      <w:r w:rsidRPr="00650559">
        <w:rPr>
          <w:rFonts w:hint="eastAsia"/>
        </w:rPr>
        <w:t>陰盡陽生</w:t>
      </w:r>
      <w:r w:rsidR="006C4C45">
        <w:t>，</w:t>
      </w:r>
      <w:r w:rsidRPr="00650559">
        <w:rPr>
          <w:rFonts w:hint="eastAsia"/>
        </w:rPr>
        <w:t>膽即為肝中蘊蓄之陽（膽汁中涵少陽之氣）</w:t>
      </w:r>
      <w:r w:rsidR="006C4C45">
        <w:t>，</w:t>
      </w:r>
      <w:r w:rsidRPr="00650559">
        <w:rPr>
          <w:rFonts w:hint="eastAsia"/>
        </w:rPr>
        <w:t>能暢達肝氣</w:t>
      </w:r>
      <w:r w:rsidR="006C4C45">
        <w:t>，</w:t>
      </w:r>
      <w:r w:rsidRPr="00650559">
        <w:rPr>
          <w:rFonts w:hint="eastAsia"/>
        </w:rPr>
        <w:t>而決斷其謀慮</w:t>
      </w:r>
      <w:r w:rsidR="006C4C45">
        <w:rPr>
          <w:rFonts w:hint="eastAsia"/>
        </w:rPr>
        <w:t>，</w:t>
      </w:r>
      <w:r w:rsidRPr="00650559">
        <w:rPr>
          <w:rFonts w:hint="eastAsia"/>
        </w:rPr>
        <w:t>故人之肝膽壯實者</w:t>
      </w:r>
      <w:r w:rsidR="006C4C45">
        <w:t>，</w:t>
      </w:r>
      <w:r w:rsidRPr="00650559">
        <w:rPr>
          <w:rFonts w:hint="eastAsia"/>
        </w:rPr>
        <w:t>必勇敢果斷</w:t>
      </w:r>
      <w:r>
        <w:rPr>
          <w:rFonts w:hint="eastAsia"/>
        </w:rPr>
        <w:t>；</w:t>
      </w:r>
      <w:r w:rsidRPr="00650559">
        <w:rPr>
          <w:rFonts w:hint="eastAsia"/>
        </w:rPr>
        <w:t>肝膽虛弱者</w:t>
      </w:r>
      <w:r w:rsidR="006C4C45">
        <w:t>，</w:t>
      </w:r>
      <w:r w:rsidRPr="00650559">
        <w:rPr>
          <w:rFonts w:hint="eastAsia"/>
        </w:rPr>
        <w:t>必懼怯遊移。比鄰竇杏村之太夫人</w:t>
      </w:r>
      <w:r w:rsidR="006C4C45">
        <w:t>，</w:t>
      </w:r>
      <w:r w:rsidRPr="00650559">
        <w:rPr>
          <w:rFonts w:hint="eastAsia"/>
        </w:rPr>
        <w:t>年六旬</w:t>
      </w:r>
      <w:r w:rsidR="006C4C45">
        <w:t>，</w:t>
      </w:r>
      <w:r w:rsidRPr="00650559">
        <w:rPr>
          <w:rFonts w:hint="eastAsia"/>
        </w:rPr>
        <w:t>時忽得奇疾</w:t>
      </w:r>
      <w:r w:rsidR="006C4C45">
        <w:t>，</w:t>
      </w:r>
      <w:r w:rsidRPr="00650559">
        <w:rPr>
          <w:rFonts w:hint="eastAsia"/>
        </w:rPr>
        <w:t>驚懼異常</w:t>
      </w:r>
      <w:r w:rsidR="006C4C45">
        <w:t>，</w:t>
      </w:r>
      <w:r w:rsidRPr="00650559">
        <w:rPr>
          <w:rFonts w:hint="eastAsia"/>
        </w:rPr>
        <w:t>多人衛護</w:t>
      </w:r>
      <w:r w:rsidR="006C4C45">
        <w:t>，</w:t>
      </w:r>
      <w:r w:rsidRPr="00650559">
        <w:rPr>
          <w:rFonts w:hint="eastAsia"/>
        </w:rPr>
        <w:t>仍驚懼至</w:t>
      </w:r>
      <w:r w:rsidR="00D24630">
        <w:rPr>
          <w:rFonts w:hint="eastAsia"/>
        </w:rPr>
        <w:t>於</w:t>
      </w:r>
      <w:r w:rsidRPr="00650559">
        <w:rPr>
          <w:rFonts w:hint="eastAsia"/>
        </w:rPr>
        <w:t>抖戰</w:t>
      </w:r>
      <w:r w:rsidR="006C4C45">
        <w:t>，</w:t>
      </w:r>
      <w:r w:rsidRPr="00650559">
        <w:rPr>
          <w:rFonts w:hint="eastAsia"/>
        </w:rPr>
        <w:t>口中連連吐出綠沫甚苦</w:t>
      </w:r>
      <w:r w:rsidR="006C4C45">
        <w:t>，</w:t>
      </w:r>
      <w:r w:rsidRPr="00650559">
        <w:rPr>
          <w:rFonts w:hint="eastAsia"/>
        </w:rPr>
        <w:t>數日而終。多醫研究</w:t>
      </w:r>
      <w:r w:rsidR="006C4C45">
        <w:t>，</w:t>
      </w:r>
      <w:r w:rsidRPr="00650559">
        <w:rPr>
          <w:rFonts w:hint="eastAsia"/>
        </w:rPr>
        <w:t>皆謂膽破</w:t>
      </w:r>
      <w:r w:rsidR="006C4C45">
        <w:t>，</w:t>
      </w:r>
      <w:r w:rsidRPr="00650559">
        <w:rPr>
          <w:rFonts w:hint="eastAsia"/>
        </w:rPr>
        <w:t>是非膽失其中正之官</w:t>
      </w:r>
      <w:r w:rsidR="006C4C45">
        <w:t>，</w:t>
      </w:r>
      <w:r w:rsidRPr="00650559">
        <w:rPr>
          <w:rFonts w:hint="eastAsia"/>
        </w:rPr>
        <w:t>而驚懼如是乎</w:t>
      </w:r>
      <w:r w:rsidR="00BA1D76">
        <w:rPr>
          <w:rFonts w:hint="eastAsia"/>
        </w:rPr>
        <w:t>？</w:t>
      </w:r>
      <w:r w:rsidRPr="00650559">
        <w:rPr>
          <w:rFonts w:hint="eastAsia"/>
        </w:rPr>
        <w:t>由斯觀之</w:t>
      </w:r>
      <w:r w:rsidR="006C4C45">
        <w:t>，</w:t>
      </w:r>
      <w:r w:rsidRPr="00650559">
        <w:rPr>
          <w:rFonts w:hint="eastAsia"/>
        </w:rPr>
        <w:t>吾之舊說</w:t>
      </w:r>
      <w:r w:rsidR="006C4C45">
        <w:t>，</w:t>
      </w:r>
      <w:r w:rsidRPr="00650559">
        <w:rPr>
          <w:rFonts w:hint="eastAsia"/>
        </w:rPr>
        <w:t>不可輕疑</w:t>
      </w:r>
      <w:r w:rsidR="006C4C45">
        <w:t>，</w:t>
      </w:r>
      <w:r w:rsidRPr="00650559">
        <w:rPr>
          <w:rFonts w:hint="eastAsia"/>
        </w:rPr>
        <w:t>西人之說</w:t>
      </w:r>
      <w:r w:rsidR="006C4C45">
        <w:t>，</w:t>
      </w:r>
      <w:r w:rsidRPr="00650559">
        <w:rPr>
          <w:rFonts w:hint="eastAsia"/>
        </w:rPr>
        <w:t>不可概信也</w:t>
      </w:r>
      <w:r w:rsidR="00BA1D76">
        <w:rPr>
          <w:rFonts w:hint="eastAsia"/>
        </w:rPr>
        <w:t>」</w:t>
      </w:r>
      <w:r w:rsidRPr="00650559">
        <w:rPr>
          <w:rFonts w:hint="eastAsia"/>
        </w:rPr>
        <w:t>。</w:t>
      </w:r>
    </w:p>
    <w:p w:rsidR="00650559" w:rsidRDefault="00BA1D76" w:rsidP="00BA1D76">
      <w:pPr>
        <w:pStyle w:val="2f3"/>
        <w:ind w:firstLine="712"/>
      </w:pPr>
      <w:r>
        <w:rPr>
          <w:rFonts w:hint="eastAsia"/>
        </w:rPr>
        <w:lastRenderedPageBreak/>
        <w:t>或問曰「聆子之論</w:t>
      </w:r>
      <w:r w:rsidR="006C4C45">
        <w:t>，</w:t>
      </w:r>
      <w:r>
        <w:rPr>
          <w:rFonts w:hint="eastAsia"/>
        </w:rPr>
        <w:t>《內經》論臟腑之處誠可信矣。至肝之氣化</w:t>
      </w:r>
      <w:r w:rsidR="006C4C45">
        <w:t>，</w:t>
      </w:r>
      <w:r>
        <w:rPr>
          <w:rFonts w:hint="eastAsia"/>
        </w:rPr>
        <w:t>先行</w:t>
      </w:r>
      <w:r w:rsidR="00D24630">
        <w:rPr>
          <w:rFonts w:hint="eastAsia"/>
        </w:rPr>
        <w:t>於</w:t>
      </w:r>
      <w:r>
        <w:rPr>
          <w:rFonts w:hint="eastAsia"/>
        </w:rPr>
        <w:t>左之說</w:t>
      </w:r>
      <w:r w:rsidR="006C4C45">
        <w:t>，</w:t>
      </w:r>
      <w:r>
        <w:rPr>
          <w:rFonts w:hint="eastAsia"/>
        </w:rPr>
        <w:t>果有確徵可實指乎」？答曰「人稟天地之靈秀以生</w:t>
      </w:r>
      <w:r w:rsidR="006C4C45">
        <w:t>，</w:t>
      </w:r>
      <w:r>
        <w:rPr>
          <w:rFonts w:hint="eastAsia"/>
        </w:rPr>
        <w:t>人身亦小天地也</w:t>
      </w:r>
      <w:r w:rsidR="006C4C45">
        <w:t>，</w:t>
      </w:r>
      <w:r>
        <w:rPr>
          <w:rFonts w:hint="eastAsia"/>
        </w:rPr>
        <w:t>欲明人身之氣化</w:t>
      </w:r>
      <w:r w:rsidR="006C4C45">
        <w:t>，</w:t>
      </w:r>
      <w:r>
        <w:rPr>
          <w:rFonts w:hint="eastAsia"/>
        </w:rPr>
        <w:t>可先觀天地之氣化。夫天地一歲之氣化始</w:t>
      </w:r>
      <w:r w:rsidR="00D24630">
        <w:rPr>
          <w:rFonts w:hint="eastAsia"/>
        </w:rPr>
        <w:t>於</w:t>
      </w:r>
      <w:r>
        <w:rPr>
          <w:rFonts w:hint="eastAsia"/>
        </w:rPr>
        <w:t>春</w:t>
      </w:r>
      <w:r w:rsidR="006C4C45">
        <w:t>，</w:t>
      </w:r>
      <w:r>
        <w:rPr>
          <w:rFonts w:hint="eastAsia"/>
        </w:rPr>
        <w:t>一日之氣化始</w:t>
      </w:r>
      <w:r w:rsidR="00D24630">
        <w:rPr>
          <w:rFonts w:hint="eastAsia"/>
        </w:rPr>
        <w:t>於</w:t>
      </w:r>
      <w:r>
        <w:rPr>
          <w:rFonts w:hint="eastAsia"/>
        </w:rPr>
        <w:t>朝。春之氣化從東來飛（觀律管飛灰是其明機）</w:t>
      </w:r>
      <w:r w:rsidR="006C4C45">
        <w:t>，</w:t>
      </w:r>
      <w:r>
        <w:rPr>
          <w:rFonts w:hint="eastAsia"/>
        </w:rPr>
        <w:t>朝之氣化隨日自東上升。春者</w:t>
      </w:r>
      <w:r w:rsidR="006C4C45">
        <w:rPr>
          <w:rFonts w:hint="eastAsia"/>
        </w:rPr>
        <w:t>，</w:t>
      </w:r>
      <w:r>
        <w:rPr>
          <w:rFonts w:hint="eastAsia"/>
        </w:rPr>
        <w:t>一歲之木令</w:t>
      </w:r>
      <w:r w:rsidR="006C4C45">
        <w:t>，</w:t>
      </w:r>
      <w:r>
        <w:rPr>
          <w:rFonts w:hint="eastAsia"/>
        </w:rPr>
        <w:t>朝者</w:t>
      </w:r>
      <w:r w:rsidR="006C4C45">
        <w:rPr>
          <w:rFonts w:hint="eastAsia"/>
        </w:rPr>
        <w:t>，</w:t>
      </w:r>
      <w:r>
        <w:rPr>
          <w:rFonts w:hint="eastAsia"/>
        </w:rPr>
        <w:t>一日之木令也。肝臟屬木</w:t>
      </w:r>
      <w:r w:rsidR="006C4C45">
        <w:t>，</w:t>
      </w:r>
      <w:r>
        <w:rPr>
          <w:rFonts w:hint="eastAsia"/>
        </w:rPr>
        <w:t>具有生發之氣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一歲則應春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一日則應朝。其氣化先行</w:t>
      </w:r>
      <w:r w:rsidR="00D24630">
        <w:rPr>
          <w:rFonts w:hint="eastAsia"/>
        </w:rPr>
        <w:t>於</w:t>
      </w:r>
      <w:r>
        <w:rPr>
          <w:rFonts w:hint="eastAsia"/>
        </w:rPr>
        <w:t>左之理</w:t>
      </w:r>
      <w:r w:rsidR="006C4C45">
        <w:t>，</w:t>
      </w:r>
      <w:r>
        <w:rPr>
          <w:rFonts w:hint="eastAsia"/>
        </w:rPr>
        <w:t>固可</w:t>
      </w:r>
      <w:r w:rsidR="00D24630">
        <w:rPr>
          <w:rFonts w:hint="eastAsia"/>
        </w:rPr>
        <w:t>於</w:t>
      </w:r>
      <w:r>
        <w:rPr>
          <w:rFonts w:hint="eastAsia"/>
        </w:rPr>
        <w:t>春之東來</w:t>
      </w:r>
      <w:r w:rsidR="006C4C45">
        <w:t>，</w:t>
      </w:r>
      <w:r>
        <w:rPr>
          <w:rFonts w:hint="eastAsia"/>
        </w:rPr>
        <w:t>日之東升</w:t>
      </w:r>
      <w:r w:rsidR="006C4C45">
        <w:t>，</w:t>
      </w:r>
      <w:r>
        <w:rPr>
          <w:rFonts w:hint="eastAsia"/>
        </w:rPr>
        <w:t>比例而得也</w:t>
      </w:r>
      <w:r w:rsidR="006C4C45">
        <w:t>，</w:t>
      </w:r>
      <w:r>
        <w:rPr>
          <w:rFonts w:hint="eastAsia"/>
        </w:rPr>
        <w:t>天地之東</w:t>
      </w:r>
      <w:r w:rsidR="006C4C45">
        <w:t>，</w:t>
      </w:r>
      <w:r>
        <w:rPr>
          <w:rFonts w:hint="eastAsia"/>
        </w:rPr>
        <w:t>即人身之左也。且即以此案論</w:t>
      </w:r>
      <w:r w:rsidR="006C4C45">
        <w:t>，</w:t>
      </w:r>
      <w:r>
        <w:rPr>
          <w:rFonts w:hint="eastAsia"/>
        </w:rPr>
        <w:t>左脈之微弱如是</w:t>
      </w:r>
      <w:r w:rsidR="006C4C45">
        <w:t>，</w:t>
      </w:r>
      <w:r>
        <w:rPr>
          <w:rFonts w:hint="eastAsia"/>
        </w:rPr>
        <w:t>投以補肝之劑</w:t>
      </w:r>
      <w:r w:rsidR="006C4C45">
        <w:t>，</w:t>
      </w:r>
      <w:r>
        <w:rPr>
          <w:rFonts w:hint="eastAsia"/>
        </w:rPr>
        <w:t>而脈即旋起</w:t>
      </w:r>
      <w:r w:rsidR="006C4C45">
        <w:t>，</w:t>
      </w:r>
      <w:r>
        <w:rPr>
          <w:rFonts w:hint="eastAsia"/>
        </w:rPr>
        <w:t>豈非肝與人身之左</w:t>
      </w:r>
      <w:r w:rsidR="006C4C45">
        <w:t>，</w:t>
      </w:r>
      <w:r>
        <w:rPr>
          <w:rFonts w:hint="eastAsia"/>
        </w:rPr>
        <w:t>相關甚切乎」！</w:t>
      </w:r>
    </w:p>
    <w:p w:rsidR="00BA1D76" w:rsidRPr="00BA1D76" w:rsidRDefault="00BA1D76" w:rsidP="00BA1D76">
      <w:pPr>
        <w:pStyle w:val="2f3"/>
        <w:ind w:firstLine="712"/>
      </w:pPr>
      <w:r>
        <w:rPr>
          <w:rFonts w:hint="eastAsia"/>
        </w:rPr>
        <w:t>或又曰「肝之氣化既先行</w:t>
      </w:r>
      <w:r w:rsidR="00D24630">
        <w:rPr>
          <w:rFonts w:hint="eastAsia"/>
        </w:rPr>
        <w:t>於</w:t>
      </w:r>
      <w:r>
        <w:rPr>
          <w:rFonts w:hint="eastAsia"/>
        </w:rPr>
        <w:t>左矣</w:t>
      </w:r>
      <w:r w:rsidR="006C4C45">
        <w:t>，</w:t>
      </w:r>
      <w:r>
        <w:rPr>
          <w:rFonts w:hint="eastAsia"/>
        </w:rPr>
        <w:t>而其所以居右者何也」？答曰「人之膈上屬天</w:t>
      </w:r>
      <w:r w:rsidR="006C4C45">
        <w:t>，</w:t>
      </w:r>
      <w:r>
        <w:rPr>
          <w:rFonts w:hint="eastAsia"/>
        </w:rPr>
        <w:t>膈下屬地。地道上右</w:t>
      </w:r>
      <w:r w:rsidR="006C4C45">
        <w:t>，</w:t>
      </w:r>
      <w:r>
        <w:rPr>
          <w:rFonts w:hint="eastAsia"/>
        </w:rPr>
        <w:t>其氣化自西而東也。天道上左</w:t>
      </w:r>
      <w:r w:rsidR="006C4C45">
        <w:t>，</w:t>
      </w:r>
      <w:r>
        <w:rPr>
          <w:rFonts w:hint="eastAsia"/>
        </w:rPr>
        <w:t>其氣化自東而西也。觀</w:t>
      </w:r>
      <w:r w:rsidR="00D24630">
        <w:rPr>
          <w:rFonts w:hint="eastAsia"/>
        </w:rPr>
        <w:t>於</w:t>
      </w:r>
      <w:r>
        <w:rPr>
          <w:rFonts w:hint="eastAsia"/>
        </w:rPr>
        <w:t>日在地中</w:t>
      </w:r>
      <w:r w:rsidR="006C4C45">
        <w:t>，</w:t>
      </w:r>
      <w:r>
        <w:rPr>
          <w:rFonts w:hint="eastAsia"/>
        </w:rPr>
        <w:t>自西而東。日在地外</w:t>
      </w:r>
      <w:r w:rsidR="006C4C45">
        <w:t>，</w:t>
      </w:r>
      <w:r>
        <w:rPr>
          <w:rFonts w:hint="eastAsia"/>
        </w:rPr>
        <w:t>自東而西</w:t>
      </w:r>
      <w:r w:rsidR="006C4C45">
        <w:t>，</w:t>
      </w:r>
      <w:r>
        <w:rPr>
          <w:rFonts w:hint="eastAsia"/>
        </w:rPr>
        <w:t>是明徵也。肝居膈下</w:t>
      </w:r>
      <w:r w:rsidR="006C4C45">
        <w:t>，</w:t>
      </w:r>
      <w:r>
        <w:rPr>
          <w:rFonts w:hint="eastAsia"/>
        </w:rPr>
        <w:t>猶木根埋藏地中</w:t>
      </w:r>
      <w:r w:rsidR="006C4C45">
        <w:t>，</w:t>
      </w:r>
      <w:r>
        <w:rPr>
          <w:rFonts w:hint="eastAsia"/>
        </w:rPr>
        <w:t>以下襲水氣</w:t>
      </w:r>
      <w:r w:rsidR="006C4C45">
        <w:t>，</w:t>
      </w:r>
      <w:r>
        <w:rPr>
          <w:rFonts w:hint="eastAsia"/>
        </w:rPr>
        <w:t>宜從地道上右之義</w:t>
      </w:r>
      <w:r w:rsidR="006C4C45">
        <w:t>，</w:t>
      </w:r>
      <w:r>
        <w:rPr>
          <w:rFonts w:hint="eastAsia"/>
        </w:rPr>
        <w:t>故居</w:t>
      </w:r>
      <w:r w:rsidR="00D24630">
        <w:rPr>
          <w:rFonts w:hint="eastAsia"/>
        </w:rPr>
        <w:t>於</w:t>
      </w:r>
      <w:r>
        <w:rPr>
          <w:rFonts w:hint="eastAsia"/>
        </w:rPr>
        <w:t>右也。其氣化透膈貫絡</w:t>
      </w:r>
      <w:r w:rsidR="006C4C45">
        <w:t>，</w:t>
      </w:r>
      <w:r>
        <w:rPr>
          <w:rFonts w:hint="eastAsia"/>
        </w:rPr>
        <w:t>有如木之條達滋長</w:t>
      </w:r>
      <w:r w:rsidR="006C4C45">
        <w:t>，</w:t>
      </w:r>
      <w:r>
        <w:rPr>
          <w:rFonts w:hint="eastAsia"/>
        </w:rPr>
        <w:t>以上升氧氣</w:t>
      </w:r>
      <w:r w:rsidR="00F13728">
        <w:t>（</w:t>
      </w:r>
      <w:r>
        <w:rPr>
          <w:rFonts w:hint="eastAsia"/>
        </w:rPr>
        <w:t>化學家謂木能吸碳氣吐氧氣</w:t>
      </w:r>
      <w:r w:rsidR="00F13728">
        <w:t>）</w:t>
      </w:r>
      <w:r w:rsidR="006C4C45">
        <w:t>，</w:t>
      </w:r>
      <w:r>
        <w:rPr>
          <w:rFonts w:hint="eastAsia"/>
        </w:rPr>
        <w:t>宜從天道上左之義</w:t>
      </w:r>
      <w:r w:rsidR="006C4C45">
        <w:t>，</w:t>
      </w:r>
      <w:r>
        <w:rPr>
          <w:rFonts w:hint="eastAsia"/>
        </w:rPr>
        <w:t>故其氣化先行</w:t>
      </w:r>
      <w:r w:rsidR="00D24630">
        <w:rPr>
          <w:rFonts w:hint="eastAsia"/>
        </w:rPr>
        <w:t>於</w:t>
      </w:r>
      <w:r>
        <w:rPr>
          <w:rFonts w:hint="eastAsia"/>
        </w:rPr>
        <w:t>左。試觀植物中</w:t>
      </w:r>
      <w:r w:rsidR="006C4C45">
        <w:t>，</w:t>
      </w:r>
      <w:r>
        <w:rPr>
          <w:rFonts w:hint="eastAsia"/>
        </w:rPr>
        <w:t>藤蔓之類附物而生</w:t>
      </w:r>
      <w:r w:rsidR="006C4C45">
        <w:t>，</w:t>
      </w:r>
      <w:r>
        <w:rPr>
          <w:rFonts w:hint="eastAsia"/>
        </w:rPr>
        <w:t>必自右向左盤旋而上</w:t>
      </w:r>
      <w:r w:rsidR="00F13728">
        <w:t>（</w:t>
      </w:r>
      <w:r>
        <w:rPr>
          <w:rFonts w:hint="eastAsia"/>
        </w:rPr>
        <w:t>惟金銀藤之盤旋自左向右</w:t>
      </w:r>
      <w:r w:rsidR="006C4C45">
        <w:rPr>
          <w:rFonts w:hint="eastAsia"/>
        </w:rPr>
        <w:t>，</w:t>
      </w:r>
      <w:r>
        <w:rPr>
          <w:rFonts w:hint="eastAsia"/>
        </w:rPr>
        <w:t>乃植物之獨異者</w:t>
      </w:r>
      <w:r w:rsidR="00F13728">
        <w:t>）</w:t>
      </w:r>
      <w:r w:rsidR="006C4C45">
        <w:t>，</w:t>
      </w:r>
      <w:r>
        <w:rPr>
          <w:rFonts w:hint="eastAsia"/>
        </w:rPr>
        <w:t>亦猶肝居右</w:t>
      </w:r>
      <w:r w:rsidR="006C4C45">
        <w:t>，</w:t>
      </w:r>
      <w:r>
        <w:rPr>
          <w:rFonts w:hint="eastAsia"/>
        </w:rPr>
        <w:t>而其氣化先行</w:t>
      </w:r>
      <w:r w:rsidR="00D24630">
        <w:rPr>
          <w:rFonts w:hint="eastAsia"/>
        </w:rPr>
        <w:t>於</w:t>
      </w:r>
      <w:r>
        <w:rPr>
          <w:rFonts w:hint="eastAsia"/>
        </w:rPr>
        <w:t>左之理也</w:t>
      </w:r>
      <w:r w:rsidR="00F13728">
        <w:t>（</w:t>
      </w:r>
      <w:r>
        <w:rPr>
          <w:rFonts w:hint="eastAsia"/>
        </w:rPr>
        <w:t>宜與第五期</w:t>
      </w:r>
      <w:r w:rsidR="008204F7">
        <w:rPr>
          <w:rFonts w:hint="eastAsia"/>
        </w:rPr>
        <w:t>《</w:t>
      </w:r>
      <w:r>
        <w:rPr>
          <w:rFonts w:hint="eastAsia"/>
        </w:rPr>
        <w:t>衷中參西錄》報駁左肝右脾者書參觀</w:t>
      </w:r>
      <w:r w:rsidR="00F13728">
        <w:t>）</w:t>
      </w:r>
      <w:r>
        <w:rPr>
          <w:rFonts w:hint="eastAsia"/>
        </w:rPr>
        <w:t>。</w:t>
      </w:r>
    </w:p>
    <w:p w:rsidR="00885B37" w:rsidRDefault="00E06227" w:rsidP="00E06227">
      <w:pPr>
        <w:pStyle w:val="2f5"/>
        <w:ind w:firstLine="712"/>
      </w:pPr>
      <w:r>
        <w:rPr>
          <w:rFonts w:hint="eastAsia"/>
        </w:rPr>
        <w:t>奉天</w:t>
      </w:r>
      <w:r w:rsidR="008204F7">
        <w:rPr>
          <w:rFonts w:hint="eastAsia"/>
        </w:rPr>
        <w:t>本溪湖煤鐵公司科員</w:t>
      </w:r>
      <w:r>
        <w:rPr>
          <w:rFonts w:hint="eastAsia"/>
        </w:rPr>
        <w:t>王</w:t>
      </w:r>
      <w:r w:rsidR="008204F7">
        <w:rPr>
          <w:rFonts w:hint="eastAsia"/>
        </w:rPr>
        <w:t>雲生</w:t>
      </w:r>
      <w:r w:rsidR="006C4C45">
        <w:rPr>
          <w:rFonts w:hint="eastAsia"/>
        </w:rPr>
        <w:t>，</w:t>
      </w:r>
      <w:r>
        <w:rPr>
          <w:rFonts w:hint="eastAsia"/>
        </w:rPr>
        <w:t>年四十餘</w:t>
      </w:r>
      <w:r w:rsidR="006C4C45">
        <w:rPr>
          <w:rFonts w:hint="eastAsia"/>
        </w:rPr>
        <w:t>，</w:t>
      </w:r>
      <w:r>
        <w:rPr>
          <w:rFonts w:hint="eastAsia"/>
        </w:rPr>
        <w:t>兩脅下連腿作疼</w:t>
      </w:r>
      <w:r w:rsidR="006C4C45">
        <w:rPr>
          <w:rFonts w:hint="eastAsia"/>
        </w:rPr>
        <w:t>，</w:t>
      </w:r>
      <w:r>
        <w:rPr>
          <w:rFonts w:hint="eastAsia"/>
        </w:rPr>
        <w:t>其疼劇之時</w:t>
      </w:r>
      <w:r w:rsidR="006C4C45">
        <w:rPr>
          <w:rFonts w:hint="eastAsia"/>
        </w:rPr>
        <w:t>，</w:t>
      </w:r>
      <w:r>
        <w:rPr>
          <w:rFonts w:hint="eastAsia"/>
        </w:rPr>
        <w:t>有如錐刺</w:t>
      </w:r>
      <w:r w:rsidR="006C4C45">
        <w:rPr>
          <w:rFonts w:hint="eastAsia"/>
        </w:rPr>
        <w:t>，</w:t>
      </w:r>
      <w:r>
        <w:rPr>
          <w:rFonts w:hint="eastAsia"/>
        </w:rPr>
        <w:t>且尿道艱澀滴瀝</w:t>
      </w:r>
      <w:r w:rsidR="006C4C45">
        <w:rPr>
          <w:rFonts w:hint="eastAsia"/>
        </w:rPr>
        <w:t>，</w:t>
      </w:r>
      <w:r>
        <w:rPr>
          <w:rFonts w:hint="eastAsia"/>
        </w:rPr>
        <w:t>不能成溜</w:t>
      </w:r>
      <w:r w:rsidR="006C4C45">
        <w:rPr>
          <w:rFonts w:hint="eastAsia"/>
        </w:rPr>
        <w:t>，</w:t>
      </w:r>
      <w:r>
        <w:rPr>
          <w:rFonts w:hint="eastAsia"/>
        </w:rPr>
        <w:t>每小便一次</w:t>
      </w:r>
      <w:r w:rsidR="006C4C45">
        <w:rPr>
          <w:rFonts w:hint="eastAsia"/>
        </w:rPr>
        <w:t>，</w:t>
      </w:r>
      <w:r>
        <w:rPr>
          <w:rFonts w:hint="eastAsia"/>
        </w:rPr>
        <w:t>須多半點鐘</w:t>
      </w:r>
      <w:r w:rsidR="006C4C45">
        <w:rPr>
          <w:rFonts w:hint="eastAsia"/>
        </w:rPr>
        <w:t>，</w:t>
      </w:r>
      <w:r>
        <w:rPr>
          <w:rFonts w:hint="eastAsia"/>
        </w:rPr>
        <w:t>其脈亦右部</w:t>
      </w:r>
      <w:r>
        <w:rPr>
          <w:rFonts w:hint="eastAsia"/>
        </w:rPr>
        <w:lastRenderedPageBreak/>
        <w:t>如常</w:t>
      </w:r>
      <w:r w:rsidR="006C4C45">
        <w:rPr>
          <w:rFonts w:hint="eastAsia"/>
        </w:rPr>
        <w:t>，</w:t>
      </w:r>
      <w:r>
        <w:rPr>
          <w:rFonts w:hint="eastAsia"/>
        </w:rPr>
        <w:t>左部微弱。亦投以曲直湯</w:t>
      </w:r>
      <w:r w:rsidR="006C4C45">
        <w:rPr>
          <w:rFonts w:hint="eastAsia"/>
        </w:rPr>
        <w:t>，</w:t>
      </w:r>
      <w:r>
        <w:rPr>
          <w:rFonts w:hint="eastAsia"/>
        </w:rPr>
        <w:t>加生黃</w:t>
      </w:r>
      <w:r w:rsidR="008204F7">
        <w:rPr>
          <w:rFonts w:hint="eastAsia"/>
        </w:rPr>
        <w:t>耆</w:t>
      </w:r>
      <w:r>
        <w:rPr>
          <w:rFonts w:hint="eastAsia"/>
        </w:rPr>
        <w:t>八錢</w:t>
      </w:r>
      <w:r w:rsidR="006C4C45">
        <w:rPr>
          <w:rFonts w:hint="eastAsia"/>
        </w:rPr>
        <w:t>，</w:t>
      </w:r>
      <w:r>
        <w:rPr>
          <w:rFonts w:hint="eastAsia"/>
        </w:rPr>
        <w:t>續斷三錢</w:t>
      </w:r>
      <w:r w:rsidR="006C4C45">
        <w:rPr>
          <w:rFonts w:hint="eastAsia"/>
        </w:rPr>
        <w:t>，</w:t>
      </w:r>
      <w:r>
        <w:rPr>
          <w:rFonts w:hint="eastAsia"/>
        </w:rPr>
        <w:t>一劑其疼減半</w:t>
      </w:r>
      <w:r w:rsidR="006C4C45">
        <w:rPr>
          <w:rFonts w:hint="eastAsia"/>
        </w:rPr>
        <w:t>，</w:t>
      </w:r>
      <w:r>
        <w:rPr>
          <w:rFonts w:hint="eastAsia"/>
        </w:rPr>
        <w:t>小便亦覺順利。再診之</w:t>
      </w:r>
      <w:r w:rsidR="006C4C45">
        <w:rPr>
          <w:rFonts w:hint="eastAsia"/>
        </w:rPr>
        <w:t>，</w:t>
      </w:r>
      <w:r>
        <w:rPr>
          <w:rFonts w:hint="eastAsia"/>
        </w:rPr>
        <w:t>左脈較前有力。又按原方略為加減</w:t>
      </w:r>
      <w:r w:rsidR="006C4C45">
        <w:rPr>
          <w:rFonts w:hint="eastAsia"/>
        </w:rPr>
        <w:t>，</w:t>
      </w:r>
      <w:r>
        <w:rPr>
          <w:rFonts w:hint="eastAsia"/>
        </w:rPr>
        <w:t>連服二十餘劑</w:t>
      </w:r>
      <w:r w:rsidR="006C4C45">
        <w:rPr>
          <w:rFonts w:hint="eastAsia"/>
        </w:rPr>
        <w:t>，</w:t>
      </w:r>
      <w:r>
        <w:rPr>
          <w:rFonts w:hint="eastAsia"/>
        </w:rPr>
        <w:t>脅與腿之疼皆愈</w:t>
      </w:r>
      <w:r w:rsidR="006C4C45">
        <w:rPr>
          <w:rFonts w:hint="eastAsia"/>
        </w:rPr>
        <w:t>，</w:t>
      </w:r>
      <w:r>
        <w:rPr>
          <w:rFonts w:hint="eastAsia"/>
        </w:rPr>
        <w:t>小便亦通利如常。蓋兩脅為肝之部位</w:t>
      </w:r>
      <w:r w:rsidR="006C4C45">
        <w:rPr>
          <w:rFonts w:hint="eastAsia"/>
        </w:rPr>
        <w:t>，</w:t>
      </w:r>
      <w:r>
        <w:rPr>
          <w:rFonts w:hint="eastAsia"/>
        </w:rPr>
        <w:t>肝氣壯旺上達</w:t>
      </w:r>
      <w:r w:rsidR="006C4C45">
        <w:rPr>
          <w:rFonts w:hint="eastAsia"/>
        </w:rPr>
        <w:t>，</w:t>
      </w:r>
      <w:r>
        <w:rPr>
          <w:rFonts w:hint="eastAsia"/>
        </w:rPr>
        <w:t>自不下鬱而作疼。至其小便亦通利者</w:t>
      </w:r>
      <w:r w:rsidR="006C4C45">
        <w:rPr>
          <w:rFonts w:hint="eastAsia"/>
        </w:rPr>
        <w:t>，</w:t>
      </w:r>
      <w:r>
        <w:rPr>
          <w:rFonts w:hint="eastAsia"/>
        </w:rPr>
        <w:t>因腎為二便之關</w:t>
      </w:r>
      <w:r w:rsidR="006C4C45">
        <w:rPr>
          <w:rFonts w:hint="eastAsia"/>
        </w:rPr>
        <w:t>，</w:t>
      </w:r>
      <w:r>
        <w:rPr>
          <w:rFonts w:hint="eastAsia"/>
        </w:rPr>
        <w:t>肝氣既旺</w:t>
      </w:r>
      <w:r w:rsidR="006C4C45">
        <w:rPr>
          <w:rFonts w:hint="eastAsia"/>
        </w:rPr>
        <w:t>，</w:t>
      </w:r>
      <w:r>
        <w:rPr>
          <w:rFonts w:hint="eastAsia"/>
        </w:rPr>
        <w:t>自能為腎行氣也（古方書有肝行腎之氣之語）。</w:t>
      </w:r>
    </w:p>
    <w:p w:rsidR="008204F7" w:rsidRDefault="008204F7" w:rsidP="008204F7">
      <w:pPr>
        <w:pStyle w:val="2f5"/>
        <w:ind w:firstLine="712"/>
      </w:pPr>
      <w:r w:rsidRPr="008204F7">
        <w:rPr>
          <w:rFonts w:hint="eastAsia"/>
        </w:rPr>
        <w:t>按</w:t>
      </w:r>
      <w:r>
        <w:rPr>
          <w:rFonts w:hint="eastAsia"/>
        </w:rPr>
        <w:t>：</w:t>
      </w:r>
      <w:r w:rsidRPr="008204F7">
        <w:rPr>
          <w:rFonts w:hint="eastAsia"/>
        </w:rPr>
        <w:t>山茱萸得木氣最厚</w:t>
      </w:r>
      <w:r w:rsidR="006C4C45">
        <w:t>，</w:t>
      </w:r>
      <w:r w:rsidRPr="008204F7">
        <w:rPr>
          <w:rFonts w:hint="eastAsia"/>
        </w:rPr>
        <w:t>酸性之中大具開通之力</w:t>
      </w:r>
      <w:r w:rsidR="006C4C45">
        <w:t>，</w:t>
      </w:r>
      <w:r w:rsidRPr="008204F7">
        <w:rPr>
          <w:rFonts w:hint="eastAsia"/>
        </w:rPr>
        <w:t>以木性喜條達故也。《神農本經》謂主寒濕痹</w:t>
      </w:r>
      <w:r w:rsidR="006C4C45">
        <w:t>，</w:t>
      </w:r>
      <w:r w:rsidRPr="008204F7">
        <w:rPr>
          <w:rFonts w:hint="eastAsia"/>
        </w:rPr>
        <w:t>諸家本草多謂其能通利九竅</w:t>
      </w:r>
      <w:r w:rsidR="006C4C45">
        <w:t>，</w:t>
      </w:r>
      <w:r w:rsidRPr="008204F7">
        <w:rPr>
          <w:rFonts w:hint="eastAsia"/>
        </w:rPr>
        <w:t>其性不但補肝</w:t>
      </w:r>
      <w:r w:rsidR="006C4C45">
        <w:t>，</w:t>
      </w:r>
      <w:r w:rsidRPr="008204F7">
        <w:rPr>
          <w:rFonts w:hint="eastAsia"/>
        </w:rPr>
        <w:t>而兼能利通氣血可知</w:t>
      </w:r>
      <w:r w:rsidR="006C4C45">
        <w:t>，</w:t>
      </w:r>
      <w:r w:rsidRPr="008204F7">
        <w:rPr>
          <w:rFonts w:hint="eastAsia"/>
        </w:rPr>
        <w:t>若但視為收澀之品</w:t>
      </w:r>
      <w:r w:rsidR="006C4C45">
        <w:t>，</w:t>
      </w:r>
      <w:r w:rsidRPr="008204F7">
        <w:rPr>
          <w:rFonts w:hint="eastAsia"/>
        </w:rPr>
        <w:t>則淺之乎視山茱萸矣。特是其核與肉之性相反</w:t>
      </w:r>
      <w:r w:rsidR="006C4C45">
        <w:t>，</w:t>
      </w:r>
      <w:r w:rsidRPr="008204F7">
        <w:rPr>
          <w:rFonts w:hint="eastAsia"/>
        </w:rPr>
        <w:t>用者須加審慎</w:t>
      </w:r>
      <w:r w:rsidR="006C4C45">
        <w:t>，</w:t>
      </w:r>
      <w:r w:rsidRPr="008204F7">
        <w:rPr>
          <w:rFonts w:hint="eastAsia"/>
        </w:rPr>
        <w:t>千萬將核去淨。有門人張甲升亦有重用山萸肉治癒腿疼之案</w:t>
      </w:r>
      <w:r w:rsidR="006C4C45">
        <w:t>，</w:t>
      </w:r>
      <w:r w:rsidRPr="008204F7">
        <w:rPr>
          <w:rFonts w:hint="eastAsia"/>
        </w:rPr>
        <w:t>附載</w:t>
      </w:r>
      <w:r w:rsidR="00D24630">
        <w:rPr>
          <w:rFonts w:hint="eastAsia"/>
        </w:rPr>
        <w:t>於</w:t>
      </w:r>
      <w:r w:rsidRPr="008204F7">
        <w:rPr>
          <w:rFonts w:hint="eastAsia"/>
        </w:rPr>
        <w:t>加味補血湯</w:t>
      </w:r>
      <w:r w:rsidR="00F13728">
        <w:t>（</w:t>
      </w:r>
      <w:r w:rsidRPr="008204F7">
        <w:rPr>
          <w:rFonts w:hint="eastAsia"/>
        </w:rPr>
        <w:t>在第七卷</w:t>
      </w:r>
      <w:r w:rsidR="00F13728">
        <w:t>）</w:t>
      </w:r>
      <w:r w:rsidRPr="008204F7">
        <w:rPr>
          <w:rFonts w:hint="eastAsia"/>
        </w:rPr>
        <w:t>後</w:t>
      </w:r>
      <w:r w:rsidR="006C4C45">
        <w:t>，</w:t>
      </w:r>
      <w:r w:rsidRPr="008204F7">
        <w:rPr>
          <w:rFonts w:hint="eastAsia"/>
        </w:rPr>
        <w:t>可</w:t>
      </w:r>
      <w:r>
        <w:rPr>
          <w:rFonts w:hint="eastAsia"/>
        </w:rPr>
        <w:t>參觀。再合之拙擬既濟湯、來復湯</w:t>
      </w:r>
      <w:r w:rsidR="00F13728">
        <w:t>（</w:t>
      </w:r>
      <w:r>
        <w:rPr>
          <w:rFonts w:hint="eastAsia"/>
        </w:rPr>
        <w:t>皆在第一卷</w:t>
      </w:r>
      <w:r w:rsidR="00F13728">
        <w:t>）</w:t>
      </w:r>
      <w:r>
        <w:rPr>
          <w:rFonts w:hint="eastAsia"/>
        </w:rPr>
        <w:t>後</w:t>
      </w:r>
      <w:r w:rsidR="006C4C45">
        <w:t>，</w:t>
      </w:r>
      <w:r>
        <w:rPr>
          <w:rFonts w:hint="eastAsia"/>
        </w:rPr>
        <w:t>所載重用萸肉治驗之案</w:t>
      </w:r>
      <w:r w:rsidR="006C4C45">
        <w:t>，</w:t>
      </w:r>
      <w:r>
        <w:rPr>
          <w:rFonts w:hint="eastAsia"/>
        </w:rPr>
        <w:t>則山萸肉之功用</w:t>
      </w:r>
      <w:r w:rsidR="006C4C45">
        <w:t>，</w:t>
      </w:r>
      <w:r>
        <w:rPr>
          <w:rFonts w:hint="eastAsia"/>
        </w:rPr>
        <w:t>不幾令人不可思議哉！</w:t>
      </w:r>
    </w:p>
    <w:p w:rsidR="00885B37" w:rsidRDefault="008204F7" w:rsidP="008204F7">
      <w:pPr>
        <w:pStyle w:val="2f5"/>
        <w:ind w:firstLine="712"/>
      </w:pPr>
      <w:r>
        <w:rPr>
          <w:rFonts w:hint="eastAsia"/>
        </w:rPr>
        <w:t>乳香、沒藥不但流通經絡之氣血</w:t>
      </w:r>
      <w:r w:rsidR="006C4C45">
        <w:t>，</w:t>
      </w:r>
      <w:r>
        <w:rPr>
          <w:rFonts w:hint="eastAsia"/>
        </w:rPr>
        <w:t>諸凡臟腑中有氣血凝滯</w:t>
      </w:r>
      <w:r w:rsidR="006C4C45">
        <w:t>，</w:t>
      </w:r>
      <w:r>
        <w:rPr>
          <w:rFonts w:hint="eastAsia"/>
        </w:rPr>
        <w:t>二藥皆能流通之。醫者但知其善入經絡</w:t>
      </w:r>
      <w:r w:rsidR="006C4C45">
        <w:t>，</w:t>
      </w:r>
      <w:r>
        <w:rPr>
          <w:rFonts w:hint="eastAsia"/>
        </w:rPr>
        <w:t>用之以消瘡瘍</w:t>
      </w:r>
      <w:r w:rsidR="006C4C45">
        <w:t>，</w:t>
      </w:r>
      <w:r>
        <w:rPr>
          <w:rFonts w:hint="eastAsia"/>
        </w:rPr>
        <w:t>或外敷瘡瘍</w:t>
      </w:r>
      <w:r w:rsidR="006C4C45">
        <w:t>，</w:t>
      </w:r>
      <w:r>
        <w:rPr>
          <w:rFonts w:hint="eastAsia"/>
        </w:rPr>
        <w:t>而不知用之以調臟腑之氣血</w:t>
      </w:r>
      <w:r w:rsidR="006C4C45">
        <w:t>，</w:t>
      </w:r>
      <w:r>
        <w:rPr>
          <w:rFonts w:hint="eastAsia"/>
        </w:rPr>
        <w:t>斯豈知乳香、沒藥者哉！</w:t>
      </w:r>
    </w:p>
    <w:p w:rsidR="00DB5440" w:rsidRDefault="00DB5440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DB5440" w:rsidRDefault="00DB5440" w:rsidP="00E11911">
      <w:pPr>
        <w:pStyle w:val="5a"/>
      </w:pPr>
      <w:bookmarkStart w:id="253" w:name="_Toc7560809"/>
      <w:r>
        <w:rPr>
          <w:rFonts w:hint="eastAsia"/>
        </w:rPr>
        <w:lastRenderedPageBreak/>
        <w:t>【熱性關節腫疼用阿斯必林法】</w:t>
      </w:r>
      <w:bookmarkEnd w:id="253"/>
    </w:p>
    <w:p w:rsidR="006535EB" w:rsidRDefault="00DB5440" w:rsidP="006535EB">
      <w:pPr>
        <w:pStyle w:val="2f5"/>
        <w:ind w:firstLine="712"/>
      </w:pPr>
      <w:r>
        <w:rPr>
          <w:rFonts w:hint="eastAsia"/>
        </w:rPr>
        <w:t>西人治關節急性</w:t>
      </w:r>
      <w:r w:rsidR="00F13728">
        <w:t>（</w:t>
      </w:r>
      <w:r>
        <w:rPr>
          <w:rFonts w:hint="eastAsia"/>
        </w:rPr>
        <w:t>熱也</w:t>
      </w:r>
      <w:r w:rsidR="00F13728">
        <w:t>）</w:t>
      </w:r>
      <w:r>
        <w:rPr>
          <w:rFonts w:hint="eastAsia"/>
        </w:rPr>
        <w:t>僂麻質斯</w:t>
      </w:r>
      <w:r w:rsidR="00F13728">
        <w:t>（</w:t>
      </w:r>
      <w:r>
        <w:rPr>
          <w:rFonts w:hint="eastAsia"/>
        </w:rPr>
        <w:t>腫疼</w:t>
      </w:r>
      <w:r w:rsidR="00F13728">
        <w:t>）</w:t>
      </w:r>
      <w:r>
        <w:rPr>
          <w:rFonts w:hint="eastAsia"/>
        </w:rPr>
        <w:t>慣用阿斯必林</w:t>
      </w:r>
      <w:r w:rsidR="006C4C45">
        <w:t>，</w:t>
      </w:r>
      <w:r>
        <w:rPr>
          <w:rFonts w:hint="eastAsia"/>
        </w:rPr>
        <w:t>而愚對</w:t>
      </w:r>
      <w:r w:rsidR="00D24630">
        <w:rPr>
          <w:rFonts w:hint="eastAsia"/>
        </w:rPr>
        <w:t>於</w:t>
      </w:r>
      <w:r>
        <w:rPr>
          <w:rFonts w:hint="eastAsia"/>
        </w:rPr>
        <w:t>此證亦喜用之</w:t>
      </w:r>
      <w:r w:rsidR="006C4C45">
        <w:t>，</w:t>
      </w:r>
      <w:r>
        <w:rPr>
          <w:rFonts w:hint="eastAsia"/>
        </w:rPr>
        <w:t>更以中藥駕馭之</w:t>
      </w:r>
      <w:r w:rsidR="006C4C45">
        <w:t>，</w:t>
      </w:r>
      <w:r>
        <w:rPr>
          <w:rFonts w:hint="eastAsia"/>
        </w:rPr>
        <w:t>則其效愈顯。奉天陸軍參謀長趙海珊之侄</w:t>
      </w:r>
      <w:r w:rsidR="006C4C45">
        <w:t>，</w:t>
      </w:r>
      <w:r>
        <w:rPr>
          <w:rFonts w:hint="eastAsia"/>
        </w:rPr>
        <w:t>年六歲</w:t>
      </w:r>
      <w:r w:rsidR="006C4C45">
        <w:t>，</w:t>
      </w:r>
      <w:r>
        <w:rPr>
          <w:rFonts w:hint="eastAsia"/>
        </w:rPr>
        <w:t>腦後生瘡</w:t>
      </w:r>
      <w:r w:rsidR="006C4C45">
        <w:t>，</w:t>
      </w:r>
      <w:r>
        <w:rPr>
          <w:rFonts w:hint="eastAsia"/>
        </w:rPr>
        <w:t>漫腫作疼</w:t>
      </w:r>
      <w:r w:rsidR="006C4C45">
        <w:t>，</w:t>
      </w:r>
      <w:r>
        <w:rPr>
          <w:rFonts w:hint="eastAsia"/>
        </w:rPr>
        <w:t>繼而頭面皆腫</w:t>
      </w:r>
      <w:r w:rsidR="006C4C45">
        <w:t>，</w:t>
      </w:r>
      <w:r>
        <w:rPr>
          <w:rFonts w:hint="eastAsia"/>
        </w:rPr>
        <w:t>若赤遊丹毒</w:t>
      </w:r>
      <w:r w:rsidR="006C4C45">
        <w:t>，</w:t>
      </w:r>
      <w:r>
        <w:rPr>
          <w:rFonts w:hint="eastAsia"/>
        </w:rPr>
        <w:t>繼而作抽掣</w:t>
      </w:r>
      <w:r w:rsidR="006C4C45">
        <w:t>，</w:t>
      </w:r>
      <w:r>
        <w:rPr>
          <w:rFonts w:hint="eastAsia"/>
        </w:rPr>
        <w:t>日甚一日</w:t>
      </w:r>
      <w:r w:rsidR="006C4C45">
        <w:t>，</w:t>
      </w:r>
      <w:r>
        <w:rPr>
          <w:rFonts w:hint="eastAsia"/>
        </w:rPr>
        <w:t>浸至周身僵直</w:t>
      </w:r>
      <w:r w:rsidR="006C4C45">
        <w:t>，</w:t>
      </w:r>
      <w:r>
        <w:rPr>
          <w:rFonts w:hint="eastAsia"/>
        </w:rPr>
        <w:t>其目不能合</w:t>
      </w:r>
      <w:r w:rsidR="006C4C45">
        <w:t>，</w:t>
      </w:r>
      <w:r>
        <w:rPr>
          <w:rFonts w:hint="eastAsia"/>
        </w:rPr>
        <w:t>亦不能瞬</w:t>
      </w:r>
      <w:r w:rsidR="006C4C45">
        <w:t>，</w:t>
      </w:r>
      <w:r>
        <w:rPr>
          <w:rFonts w:hint="eastAsia"/>
        </w:rPr>
        <w:t>氣息若斷若續</w:t>
      </w:r>
      <w:r w:rsidR="006C4C45">
        <w:t>，</w:t>
      </w:r>
      <w:r>
        <w:rPr>
          <w:rFonts w:hint="eastAsia"/>
        </w:rPr>
        <w:t>呻吟全無。其家人亦以為無藥可治</w:t>
      </w:r>
      <w:r w:rsidR="006C4C45">
        <w:t>，</w:t>
      </w:r>
      <w:r>
        <w:rPr>
          <w:rFonts w:hint="eastAsia"/>
        </w:rPr>
        <w:t>待時而已。閱兩晝夜</w:t>
      </w:r>
      <w:r w:rsidR="006C4C45">
        <w:t>，</w:t>
      </w:r>
      <w:r>
        <w:rPr>
          <w:rFonts w:hint="eastAsia"/>
        </w:rPr>
        <w:t>形狀如舊</w:t>
      </w:r>
      <w:r w:rsidR="006C4C45">
        <w:t>，</w:t>
      </w:r>
      <w:r>
        <w:rPr>
          <w:rFonts w:hint="eastAsia"/>
        </w:rPr>
        <w:t>時灌以勺水</w:t>
      </w:r>
      <w:r w:rsidR="006C4C45">
        <w:t>，</w:t>
      </w:r>
      <w:r>
        <w:rPr>
          <w:rFonts w:hint="eastAsia"/>
        </w:rPr>
        <w:t>似猶知下嚥</w:t>
      </w:r>
      <w:r w:rsidR="006C4C45">
        <w:t>，</w:t>
      </w:r>
      <w:r>
        <w:rPr>
          <w:rFonts w:hint="eastAsia"/>
        </w:rPr>
        <w:t>因轉念或猶可治。而彼處醫者</w:t>
      </w:r>
      <w:r w:rsidR="006C4C45">
        <w:t>，</w:t>
      </w:r>
      <w:r>
        <w:rPr>
          <w:rFonts w:hint="eastAsia"/>
        </w:rPr>
        <w:t>又皆從前延請</w:t>
      </w:r>
      <w:r w:rsidR="006C4C45">
        <w:t>，</w:t>
      </w:r>
      <w:r>
        <w:rPr>
          <w:rFonts w:hint="eastAsia"/>
        </w:rPr>
        <w:t>而屢次服藥無效者也。其祖父素信愚</w:t>
      </w:r>
      <w:r w:rsidR="006C4C45">
        <w:t>，</w:t>
      </w:r>
      <w:r>
        <w:rPr>
          <w:rFonts w:hint="eastAsia"/>
        </w:rPr>
        <w:t>因其</w:t>
      </w:r>
      <w:r w:rsidR="006535EB">
        <w:rPr>
          <w:rFonts w:hint="eastAsia"/>
        </w:rPr>
        <w:t>嚮</w:t>
      </w:r>
      <w:r>
        <w:rPr>
          <w:rFonts w:hint="eastAsia"/>
        </w:rPr>
        <w:t>患下部及兩腿皆腫</w:t>
      </w:r>
      <w:r w:rsidR="006C4C45">
        <w:t>，</w:t>
      </w:r>
      <w:r>
        <w:rPr>
          <w:rFonts w:hint="eastAsia"/>
        </w:rPr>
        <w:t>曾為治癒。其父受瘟病甚險</w:t>
      </w:r>
      <w:r w:rsidR="006C4C45">
        <w:t>，</w:t>
      </w:r>
      <w:r>
        <w:rPr>
          <w:rFonts w:hint="eastAsia"/>
        </w:rPr>
        <w:t>亦舁至院中治癒</w:t>
      </w:r>
      <w:r w:rsidR="006C4C45">
        <w:t>，</w:t>
      </w:r>
      <w:r>
        <w:rPr>
          <w:rFonts w:hint="eastAsia"/>
        </w:rPr>
        <w:t>遂亦舁之來院</w:t>
      </w:r>
      <w:r w:rsidR="006C4C45">
        <w:t>，</w:t>
      </w:r>
      <w:r>
        <w:rPr>
          <w:rFonts w:hint="eastAsia"/>
        </w:rPr>
        <w:t>求為診治。其脈洪數而實</w:t>
      </w:r>
      <w:r w:rsidR="006C4C45">
        <w:t>，</w:t>
      </w:r>
      <w:r>
        <w:rPr>
          <w:rFonts w:hint="eastAsia"/>
        </w:rPr>
        <w:t>肌膚發熱</w:t>
      </w:r>
      <w:r w:rsidR="006C4C45">
        <w:rPr>
          <w:rFonts w:hint="eastAsia"/>
        </w:rPr>
        <w:t>，</w:t>
      </w:r>
      <w:r>
        <w:rPr>
          <w:rFonts w:hint="eastAsia"/>
        </w:rPr>
        <w:t>知其夾雜瘟病</w:t>
      </w:r>
      <w:r w:rsidR="006C4C45">
        <w:t>，</w:t>
      </w:r>
      <w:r>
        <w:rPr>
          <w:rFonts w:hint="eastAsia"/>
        </w:rPr>
        <w:t>陽明府證已實</w:t>
      </w:r>
      <w:r w:rsidR="006C4C45">
        <w:t>，</w:t>
      </w:r>
      <w:r>
        <w:rPr>
          <w:rFonts w:hint="eastAsia"/>
        </w:rPr>
        <w:t>勢雖垂危</w:t>
      </w:r>
      <w:r w:rsidR="006C4C45">
        <w:t>，</w:t>
      </w:r>
      <w:r>
        <w:rPr>
          <w:rFonts w:hint="eastAsia"/>
        </w:rPr>
        <w:t>猶可挽回也。遂用生石膏細末四兩</w:t>
      </w:r>
      <w:r w:rsidR="006C4C45">
        <w:t>，</w:t>
      </w:r>
      <w:r>
        <w:rPr>
          <w:rFonts w:hint="eastAsia"/>
        </w:rPr>
        <w:t>以蒸汽水煮湯四茶杯</w:t>
      </w:r>
      <w:r w:rsidR="006C4C45">
        <w:t>，</w:t>
      </w:r>
      <w:r>
        <w:rPr>
          <w:rFonts w:hint="eastAsia"/>
        </w:rPr>
        <w:t>徐徐溫灌之</w:t>
      </w:r>
      <w:r w:rsidR="006C4C45">
        <w:t>，</w:t>
      </w:r>
      <w:r>
        <w:rPr>
          <w:rFonts w:hint="eastAsia"/>
        </w:rPr>
        <w:t>周十二時劑盡</w:t>
      </w:r>
      <w:r w:rsidR="006C4C45">
        <w:t>，</w:t>
      </w:r>
      <w:r>
        <w:rPr>
          <w:rFonts w:hint="eastAsia"/>
        </w:rPr>
        <w:t>脈見和緩</w:t>
      </w:r>
      <w:r w:rsidR="006C4C45">
        <w:t>，</w:t>
      </w:r>
      <w:r>
        <w:rPr>
          <w:rFonts w:hint="eastAsia"/>
        </w:rPr>
        <w:t>微能作聲。又用阿斯必林瓦半</w:t>
      </w:r>
      <w:r w:rsidR="006C4C45">
        <w:t>，</w:t>
      </w:r>
      <w:r>
        <w:rPr>
          <w:rFonts w:hint="eastAsia"/>
        </w:rPr>
        <w:t>仍以汽水所煎石膏湯</w:t>
      </w:r>
      <w:r w:rsidR="006C4C45">
        <w:t>，</w:t>
      </w:r>
      <w:r>
        <w:rPr>
          <w:rFonts w:hint="eastAsia"/>
        </w:rPr>
        <w:t>分五次送下</w:t>
      </w:r>
      <w:r w:rsidR="006C4C45">
        <w:t>，</w:t>
      </w:r>
      <w:r>
        <w:rPr>
          <w:rFonts w:hint="eastAsia"/>
        </w:rPr>
        <w:t>限一日夜服完。服至末二次</w:t>
      </w:r>
      <w:r w:rsidR="006C4C45">
        <w:t>，</w:t>
      </w:r>
      <w:r>
        <w:rPr>
          <w:rFonts w:hint="eastAsia"/>
        </w:rPr>
        <w:t>皆周身微見汗</w:t>
      </w:r>
      <w:r w:rsidR="006C4C45">
        <w:t>，</w:t>
      </w:r>
      <w:r>
        <w:rPr>
          <w:rFonts w:hint="eastAsia"/>
        </w:rPr>
        <w:t>其精神稍明瞭</w:t>
      </w:r>
      <w:r w:rsidR="006C4C45">
        <w:t>，</w:t>
      </w:r>
      <w:r>
        <w:rPr>
          <w:rFonts w:hint="eastAsia"/>
        </w:rPr>
        <w:t>肢體能微動。從前七八日不食</w:t>
      </w:r>
      <w:r w:rsidR="006C4C45">
        <w:t>，</w:t>
      </w:r>
      <w:r>
        <w:rPr>
          <w:rFonts w:hint="eastAsia"/>
        </w:rPr>
        <w:t>且不大便</w:t>
      </w:r>
      <w:r w:rsidR="006C4C45">
        <w:t>，</w:t>
      </w:r>
      <w:r>
        <w:rPr>
          <w:rFonts w:hint="eastAsia"/>
        </w:rPr>
        <w:t>至此可少進食</w:t>
      </w:r>
      <w:r w:rsidR="006C4C45">
        <w:t>，</w:t>
      </w:r>
      <w:r>
        <w:rPr>
          <w:rFonts w:hint="eastAsia"/>
        </w:rPr>
        <w:t>大便亦通下矣。自此用生山藥細末二三錢</w:t>
      </w:r>
      <w:r w:rsidR="006C4C45">
        <w:t>，</w:t>
      </w:r>
      <w:r>
        <w:rPr>
          <w:rFonts w:hint="eastAsia"/>
        </w:rPr>
        <w:t>煮作茶湯</w:t>
      </w:r>
      <w:r w:rsidR="006C4C45">
        <w:t>，</w:t>
      </w:r>
      <w:r>
        <w:rPr>
          <w:rFonts w:hint="eastAsia"/>
        </w:rPr>
        <w:t>調以白蔗糖</w:t>
      </w:r>
      <w:r w:rsidR="006C4C45">
        <w:t>，</w:t>
      </w:r>
      <w:r>
        <w:rPr>
          <w:rFonts w:hint="eastAsia"/>
        </w:rPr>
        <w:t>送服阿斯必林三分瓦之一</w:t>
      </w:r>
      <w:r w:rsidR="006C4C45">
        <w:t>，</w:t>
      </w:r>
      <w:r>
        <w:rPr>
          <w:rFonts w:hint="eastAsia"/>
        </w:rPr>
        <w:t>日兩次</w:t>
      </w:r>
      <w:r w:rsidR="006C4C45">
        <w:t>，</w:t>
      </w:r>
      <w:r>
        <w:rPr>
          <w:rFonts w:hint="eastAsia"/>
        </w:rPr>
        <w:t>若見有熱</w:t>
      </w:r>
      <w:r w:rsidR="006C4C45">
        <w:t>，</w:t>
      </w:r>
      <w:r>
        <w:rPr>
          <w:rFonts w:hint="eastAsia"/>
        </w:rPr>
        <w:t>又間飲汽水所煮石膏湯。又用蜂蜜調黃連末</w:t>
      </w:r>
      <w:r w:rsidR="006C4C45">
        <w:t>，</w:t>
      </w:r>
      <w:r>
        <w:rPr>
          <w:rFonts w:hint="eastAsia"/>
        </w:rPr>
        <w:t>少加薄荷冰</w:t>
      </w:r>
      <w:r w:rsidR="006C4C45">
        <w:t>，</w:t>
      </w:r>
      <w:r>
        <w:rPr>
          <w:rFonts w:hint="eastAsia"/>
        </w:rPr>
        <w:t>敷其頭面腫處</w:t>
      </w:r>
      <w:r w:rsidR="006C4C45">
        <w:t>，</w:t>
      </w:r>
      <w:r>
        <w:rPr>
          <w:rFonts w:hint="eastAsia"/>
        </w:rPr>
        <w:t>生肌散敷其瘡破處。如此調養數日</w:t>
      </w:r>
      <w:r w:rsidR="006C4C45">
        <w:t>，</w:t>
      </w:r>
      <w:r>
        <w:rPr>
          <w:rFonts w:hint="eastAsia"/>
        </w:rPr>
        <w:t>病勢皆減退</w:t>
      </w:r>
      <w:r w:rsidR="006C4C45">
        <w:t>，</w:t>
      </w:r>
      <w:r>
        <w:rPr>
          <w:rFonts w:hint="eastAsia"/>
        </w:rPr>
        <w:t>可以能言。其左邊手足仍不能動</w:t>
      </w:r>
      <w:r w:rsidR="006C4C45">
        <w:t>，</w:t>
      </w:r>
      <w:r>
        <w:rPr>
          <w:rFonts w:hint="eastAsia"/>
        </w:rPr>
        <w:t>試略為屈伸則疼不能忍。細驗之</w:t>
      </w:r>
      <w:r w:rsidR="006C4C45">
        <w:t>，</w:t>
      </w:r>
      <w:r>
        <w:rPr>
          <w:rFonts w:hint="eastAsia"/>
        </w:rPr>
        <w:t>關節處皆微腫</w:t>
      </w:r>
      <w:r w:rsidR="006C4C45">
        <w:t>，</w:t>
      </w:r>
      <w:r>
        <w:rPr>
          <w:rFonts w:hint="eastAsia"/>
        </w:rPr>
        <w:t>按之亦覺疼</w:t>
      </w:r>
      <w:r w:rsidR="006C4C45">
        <w:t>，</w:t>
      </w:r>
      <w:r>
        <w:rPr>
          <w:rFonts w:hint="eastAsia"/>
        </w:rPr>
        <w:t>知其關節之間</w:t>
      </w:r>
      <w:r w:rsidR="006C4C45">
        <w:t>，</w:t>
      </w:r>
      <w:r>
        <w:rPr>
          <w:rFonts w:hint="eastAsia"/>
        </w:rPr>
        <w:t>因熱生炎也。遂又用鮮茅根煎濃湯</w:t>
      </w:r>
      <w:r w:rsidR="00F13728">
        <w:t>（</w:t>
      </w:r>
      <w:r>
        <w:rPr>
          <w:rFonts w:hint="eastAsia"/>
        </w:rPr>
        <w:t>無鮮茅根藥房中乾者亦可用</w:t>
      </w:r>
      <w:r w:rsidR="00F13728">
        <w:t>）</w:t>
      </w:r>
      <w:r w:rsidR="006C4C45">
        <w:t>，</w:t>
      </w:r>
      <w:r>
        <w:rPr>
          <w:rFonts w:hint="eastAsia"/>
        </w:rPr>
        <w:lastRenderedPageBreak/>
        <w:t>調以白蔗糖</w:t>
      </w:r>
      <w:r w:rsidR="006C4C45">
        <w:t>，</w:t>
      </w:r>
      <w:r>
        <w:rPr>
          <w:rFonts w:hint="eastAsia"/>
        </w:rPr>
        <w:t>送服阿斯必林半瓦</w:t>
      </w:r>
      <w:r w:rsidR="006C4C45">
        <w:t>，</w:t>
      </w:r>
      <w:r>
        <w:rPr>
          <w:rFonts w:hint="eastAsia"/>
        </w:rPr>
        <w:t>日兩次</w:t>
      </w:r>
      <w:r w:rsidR="006C4C45">
        <w:t>，</w:t>
      </w:r>
      <w:r>
        <w:rPr>
          <w:rFonts w:hint="eastAsia"/>
        </w:rPr>
        <w:t>俾服藥後</w:t>
      </w:r>
      <w:r w:rsidR="006C4C45">
        <w:t>，</w:t>
      </w:r>
      <w:r>
        <w:rPr>
          <w:rFonts w:hint="eastAsia"/>
        </w:rPr>
        <w:t>周身微似有汗</w:t>
      </w:r>
      <w:r w:rsidR="006C4C45">
        <w:t>，</w:t>
      </w:r>
      <w:r>
        <w:rPr>
          <w:rFonts w:hint="eastAsia"/>
        </w:rPr>
        <w:t>亦間有不出汗之時</w:t>
      </w:r>
      <w:r w:rsidR="006C4C45">
        <w:t>，</w:t>
      </w:r>
      <w:r>
        <w:rPr>
          <w:rFonts w:hint="eastAsia"/>
        </w:rPr>
        <w:t>俾關節中之炎熱</w:t>
      </w:r>
      <w:r w:rsidR="006C4C45">
        <w:t>，</w:t>
      </w:r>
      <w:r>
        <w:rPr>
          <w:rFonts w:hint="eastAsia"/>
        </w:rPr>
        <w:t>徐徐隨發表之藥透出</w:t>
      </w:r>
      <w:r w:rsidR="006C4C45">
        <w:rPr>
          <w:rFonts w:hint="eastAsia"/>
        </w:rPr>
        <w:t>，</w:t>
      </w:r>
      <w:r>
        <w:rPr>
          <w:rFonts w:hint="eastAsia"/>
        </w:rPr>
        <w:t>又佐以健補脾胃之藥</w:t>
      </w:r>
      <w:r w:rsidR="006C4C45">
        <w:t>，</w:t>
      </w:r>
      <w:r>
        <w:rPr>
          <w:rFonts w:hint="eastAsia"/>
        </w:rPr>
        <w:t>俾其多進飲食</w:t>
      </w:r>
      <w:r w:rsidR="006C4C45">
        <w:rPr>
          <w:rFonts w:hint="eastAsia"/>
        </w:rPr>
        <w:t>，</w:t>
      </w:r>
      <w:r>
        <w:rPr>
          <w:rFonts w:hint="eastAsia"/>
        </w:rPr>
        <w:t>如此旬</w:t>
      </w:r>
      <w:r w:rsidR="006535EB">
        <w:rPr>
          <w:rFonts w:hint="eastAsia"/>
        </w:rPr>
        <w:t>餘</w:t>
      </w:r>
      <w:r w:rsidR="006C4C45">
        <w:t>，</w:t>
      </w:r>
      <w:r>
        <w:rPr>
          <w:rFonts w:hint="eastAsia"/>
        </w:rPr>
        <w:t>左手足皆能運動</w:t>
      </w:r>
      <w:r w:rsidR="006C4C45">
        <w:t>，</w:t>
      </w:r>
      <w:r>
        <w:rPr>
          <w:rFonts w:hint="eastAsia"/>
        </w:rPr>
        <w:t>關節處皆能屈伸。</w:t>
      </w:r>
      <w:r w:rsidR="006535EB">
        <w:rPr>
          <w:rFonts w:hint="eastAsia"/>
        </w:rPr>
        <w:t>以後飲食復常</w:t>
      </w:r>
      <w:r w:rsidR="006C4C45">
        <w:t>，</w:t>
      </w:r>
      <w:r w:rsidR="006535EB">
        <w:rPr>
          <w:rFonts w:hint="eastAsia"/>
        </w:rPr>
        <w:t>停藥勿服</w:t>
      </w:r>
      <w:r w:rsidR="006C4C45">
        <w:t>，</w:t>
      </w:r>
      <w:r w:rsidR="006535EB">
        <w:rPr>
          <w:rFonts w:hint="eastAsia"/>
        </w:rPr>
        <w:t>靜養半月</w:t>
      </w:r>
      <w:r w:rsidR="006C4C45">
        <w:t>，</w:t>
      </w:r>
      <w:r w:rsidR="006535EB">
        <w:rPr>
          <w:rFonts w:hint="eastAsia"/>
        </w:rPr>
        <w:t>行動如常矣。</w:t>
      </w:r>
    </w:p>
    <w:p w:rsidR="006535EB" w:rsidRDefault="006535EB" w:rsidP="006535EB">
      <w:pPr>
        <w:pStyle w:val="2f3"/>
        <w:ind w:firstLine="712"/>
      </w:pPr>
      <w:r>
        <w:rPr>
          <w:rFonts w:hint="eastAsia"/>
        </w:rPr>
        <w:t>此證</w:t>
      </w:r>
      <w:r w:rsidR="006C4C45">
        <w:t>，</w:t>
      </w:r>
      <w:r>
        <w:rPr>
          <w:rFonts w:hint="eastAsia"/>
        </w:rPr>
        <w:t>共用生石膏三斤、阿斯必林三十瓦</w:t>
      </w:r>
      <w:r w:rsidR="006C4C45">
        <w:t>，</w:t>
      </w:r>
      <w:r>
        <w:rPr>
          <w:rFonts w:hint="eastAsia"/>
        </w:rPr>
        <w:t>始能完全治癒。愚用阿斯必林治急性關節腫疼者已多次</w:t>
      </w:r>
      <w:r w:rsidR="006C4C45">
        <w:t>，</w:t>
      </w:r>
      <w:r>
        <w:rPr>
          <w:rFonts w:hint="eastAsia"/>
        </w:rPr>
        <w:t>為此證最險</w:t>
      </w:r>
      <w:r w:rsidR="006C4C45">
        <w:t>，</w:t>
      </w:r>
      <w:r>
        <w:rPr>
          <w:rFonts w:hint="eastAsia"/>
        </w:rPr>
        <w:t>故詳記之。</w:t>
      </w:r>
    </w:p>
    <w:p w:rsidR="006535EB" w:rsidRDefault="006535EB" w:rsidP="006535EB">
      <w:pPr>
        <w:pStyle w:val="2f3"/>
        <w:ind w:firstLine="712"/>
      </w:pPr>
      <w:r>
        <w:rPr>
          <w:rFonts w:hint="eastAsia"/>
        </w:rPr>
        <w:t>茅根</w:t>
      </w:r>
      <w:r w:rsidR="006C4C45">
        <w:t>，</w:t>
      </w:r>
      <w:r>
        <w:rPr>
          <w:rFonts w:hint="eastAsia"/>
        </w:rPr>
        <w:t>性涼中空</w:t>
      </w:r>
      <w:r w:rsidR="006C4C45">
        <w:t>，</w:t>
      </w:r>
      <w:r>
        <w:rPr>
          <w:rFonts w:hint="eastAsia"/>
        </w:rPr>
        <w:t>稟初春生發之氣</w:t>
      </w:r>
      <w:r w:rsidR="006C4C45">
        <w:t>，</w:t>
      </w:r>
      <w:r>
        <w:rPr>
          <w:rFonts w:hint="eastAsia"/>
        </w:rPr>
        <w:t>能使內熱外達</w:t>
      </w:r>
      <w:r w:rsidR="006C4C45">
        <w:t>，</w:t>
      </w:r>
      <w:r>
        <w:rPr>
          <w:rFonts w:hint="eastAsia"/>
        </w:rPr>
        <w:t>透表而出</w:t>
      </w:r>
      <w:r w:rsidR="006C4C45">
        <w:t>，</w:t>
      </w:r>
      <w:r>
        <w:rPr>
          <w:rFonts w:hint="eastAsia"/>
        </w:rPr>
        <w:t>又善利小便</w:t>
      </w:r>
      <w:r w:rsidR="006C4C45">
        <w:t>，</w:t>
      </w:r>
      <w:r>
        <w:rPr>
          <w:rFonts w:hint="eastAsia"/>
        </w:rPr>
        <w:t>熱自水道出</w:t>
      </w:r>
      <w:r w:rsidR="006C4C45">
        <w:t>，</w:t>
      </w:r>
      <w:r>
        <w:rPr>
          <w:rFonts w:hint="eastAsia"/>
        </w:rPr>
        <w:t>又味甘多液</w:t>
      </w:r>
      <w:r w:rsidR="006C4C45">
        <w:t>，</w:t>
      </w:r>
      <w:r>
        <w:rPr>
          <w:rFonts w:hint="eastAsia"/>
        </w:rPr>
        <w:t>善滋養陰分</w:t>
      </w:r>
      <w:r w:rsidR="006C4C45">
        <w:t>，</w:t>
      </w:r>
      <w:r>
        <w:rPr>
          <w:rFonts w:hint="eastAsia"/>
        </w:rPr>
        <w:t>二鮮飲及白茅根湯</w:t>
      </w:r>
      <w:r w:rsidR="00F13728">
        <w:t>（</w:t>
      </w:r>
      <w:r>
        <w:rPr>
          <w:rFonts w:hint="eastAsia"/>
        </w:rPr>
        <w:t>皆在第二卷</w:t>
      </w:r>
      <w:r w:rsidR="00F13728">
        <w:t>）</w:t>
      </w:r>
      <w:r>
        <w:rPr>
          <w:rFonts w:hint="eastAsia"/>
        </w:rPr>
        <w:t>曾詳論之。</w:t>
      </w:r>
    </w:p>
    <w:p w:rsidR="006535EB" w:rsidRDefault="006535EB" w:rsidP="006535EB">
      <w:pPr>
        <w:pStyle w:val="2f3"/>
        <w:ind w:firstLine="712"/>
      </w:pPr>
      <w:r>
        <w:rPr>
          <w:rFonts w:hint="eastAsia"/>
        </w:rPr>
        <w:t>丁仲佑《西藥實驗談》謂</w:t>
      </w:r>
      <w:r w:rsidR="006C4C45">
        <w:t>，</w:t>
      </w:r>
      <w:r>
        <w:rPr>
          <w:rFonts w:hint="eastAsia"/>
        </w:rPr>
        <w:t>東人治關節急性僂麻質斯</w:t>
      </w:r>
      <w:r w:rsidR="006C4C45">
        <w:t>，</w:t>
      </w:r>
      <w:r>
        <w:rPr>
          <w:rFonts w:hint="eastAsia"/>
        </w:rPr>
        <w:t>亦多用阿斯必林</w:t>
      </w:r>
      <w:r w:rsidR="006C4C45">
        <w:t>，</w:t>
      </w:r>
      <w:r>
        <w:rPr>
          <w:rFonts w:hint="eastAsia"/>
        </w:rPr>
        <w:t>兼引矢島國大郎之醫案以證明之</w:t>
      </w:r>
      <w:r w:rsidR="006C4C45">
        <w:t>，</w:t>
      </w:r>
      <w:r>
        <w:rPr>
          <w:rFonts w:hint="eastAsia"/>
        </w:rPr>
        <w:t>今並錄之</w:t>
      </w:r>
      <w:r w:rsidR="00D24630">
        <w:rPr>
          <w:rFonts w:hint="eastAsia"/>
        </w:rPr>
        <w:t>於</w:t>
      </w:r>
      <w:r>
        <w:rPr>
          <w:rFonts w:hint="eastAsia"/>
        </w:rPr>
        <w:t>下以備參觀。</w:t>
      </w:r>
    </w:p>
    <w:p w:rsidR="006535EB" w:rsidRDefault="006535EB" w:rsidP="006535EB">
      <w:pPr>
        <w:pStyle w:val="2f3"/>
        <w:ind w:firstLine="712"/>
      </w:pPr>
      <w:r>
        <w:rPr>
          <w:rFonts w:hint="eastAsia"/>
        </w:rPr>
        <w:t>光緒壬寅</w:t>
      </w:r>
      <w:r w:rsidR="006C4C45">
        <w:t>，</w:t>
      </w:r>
      <w:r>
        <w:rPr>
          <w:rFonts w:hint="eastAsia"/>
        </w:rPr>
        <w:t>日本醫學報云「矢島國大郎阿斯必林之效用</w:t>
      </w:r>
      <w:r w:rsidR="006C4C45">
        <w:t>，</w:t>
      </w:r>
      <w:r>
        <w:rPr>
          <w:rFonts w:hint="eastAsia"/>
        </w:rPr>
        <w:t>既得諸家之報告</w:t>
      </w:r>
      <w:r w:rsidR="006C4C45">
        <w:t>，</w:t>
      </w:r>
      <w:r>
        <w:rPr>
          <w:rFonts w:hint="eastAsia"/>
        </w:rPr>
        <w:t>知為各醫家所注目</w:t>
      </w:r>
      <w:r w:rsidR="006C4C45">
        <w:t>，</w:t>
      </w:r>
      <w:r>
        <w:rPr>
          <w:rFonts w:hint="eastAsia"/>
        </w:rPr>
        <w:t>無庸再為陳說。但其應用之處</w:t>
      </w:r>
      <w:r w:rsidR="006C4C45">
        <w:t>，</w:t>
      </w:r>
      <w:r>
        <w:rPr>
          <w:rFonts w:hint="eastAsia"/>
        </w:rPr>
        <w:t>與向來僂麻質斯劑及各種解熱劑</w:t>
      </w:r>
      <w:r w:rsidR="006C4C45">
        <w:t>，</w:t>
      </w:r>
      <w:r>
        <w:rPr>
          <w:rFonts w:hint="eastAsia"/>
        </w:rPr>
        <w:t>其優劣如何</w:t>
      </w:r>
      <w:r w:rsidR="006C4C45">
        <w:t>，</w:t>
      </w:r>
      <w:r>
        <w:rPr>
          <w:rFonts w:hint="eastAsia"/>
        </w:rPr>
        <w:t>尚待竭力研究之</w:t>
      </w:r>
      <w:r w:rsidR="006C4C45">
        <w:t>，</w:t>
      </w:r>
      <w:r>
        <w:rPr>
          <w:rFonts w:hint="eastAsia"/>
        </w:rPr>
        <w:t>始能得其實際」。予自接阿斯必林有特效為僂麻質斯之報告</w:t>
      </w:r>
      <w:r w:rsidR="006C4C45">
        <w:t>，</w:t>
      </w:r>
      <w:r>
        <w:rPr>
          <w:rFonts w:hint="eastAsia"/>
        </w:rPr>
        <w:t>至今施用</w:t>
      </w:r>
      <w:r w:rsidR="00D24630">
        <w:rPr>
          <w:rFonts w:hint="eastAsia"/>
        </w:rPr>
        <w:t>於</w:t>
      </w:r>
      <w:r>
        <w:rPr>
          <w:rFonts w:hint="eastAsia"/>
        </w:rPr>
        <w:t>患此證者</w:t>
      </w:r>
      <w:r w:rsidR="006C4C45">
        <w:t>，</w:t>
      </w:r>
      <w:r>
        <w:rPr>
          <w:rFonts w:hint="eastAsia"/>
        </w:rPr>
        <w:t>計共二十三名</w:t>
      </w:r>
      <w:r w:rsidR="006C4C45">
        <w:t>，</w:t>
      </w:r>
      <w:r>
        <w:rPr>
          <w:rFonts w:hint="eastAsia"/>
        </w:rPr>
        <w:t>中有急性患者十九名服之均呈效果。餘之慢性者</w:t>
      </w:r>
      <w:r w:rsidR="006C4C45">
        <w:t>，</w:t>
      </w:r>
      <w:r>
        <w:rPr>
          <w:rFonts w:hint="eastAsia"/>
        </w:rPr>
        <w:t>則無效。而急性患者之十九名中</w:t>
      </w:r>
      <w:r w:rsidR="006C4C45">
        <w:t>，</w:t>
      </w:r>
      <w:r>
        <w:rPr>
          <w:rFonts w:hint="eastAsia"/>
        </w:rPr>
        <w:t>有下之四例茲特報告之。</w:t>
      </w:r>
    </w:p>
    <w:p w:rsidR="006535EB" w:rsidRPr="006535EB" w:rsidRDefault="006535EB" w:rsidP="006535EB">
      <w:pPr>
        <w:rPr>
          <w:rFonts w:eastAsiaTheme="majorEastAsia"/>
          <w:spacing w:val="38"/>
        </w:rPr>
      </w:pPr>
      <w:r w:rsidRPr="006535EB">
        <w:rPr>
          <w:rFonts w:eastAsiaTheme="majorEastAsia" w:hint="eastAsia"/>
          <w:spacing w:val="38"/>
        </w:rPr>
        <w:lastRenderedPageBreak/>
        <w:t>第一例</w:t>
      </w:r>
      <w:r>
        <w:rPr>
          <w:rFonts w:eastAsiaTheme="majorEastAsia" w:hint="eastAsia"/>
          <w:spacing w:val="38"/>
        </w:rPr>
        <w:t>：</w:t>
      </w:r>
      <w:r w:rsidRPr="006535EB">
        <w:rPr>
          <w:rFonts w:eastAsiaTheme="majorEastAsia" w:hint="eastAsia"/>
          <w:spacing w:val="38"/>
        </w:rPr>
        <w:t>根橋某次女</w:t>
      </w:r>
      <w:r w:rsidR="006C4C45">
        <w:rPr>
          <w:rFonts w:eastAsiaTheme="majorEastAsia"/>
          <w:spacing w:val="38"/>
        </w:rPr>
        <w:t>，</w:t>
      </w:r>
      <w:r w:rsidRPr="006535EB">
        <w:rPr>
          <w:rFonts w:eastAsiaTheme="majorEastAsia" w:hint="eastAsia"/>
          <w:spacing w:val="38"/>
        </w:rPr>
        <w:t>年二十九歲。在二年前右膝關節罹僂麻質斯</w:t>
      </w:r>
      <w:r w:rsidR="006C4C45">
        <w:rPr>
          <w:rFonts w:eastAsiaTheme="majorEastAsia"/>
          <w:spacing w:val="38"/>
        </w:rPr>
        <w:t>，</w:t>
      </w:r>
      <w:r w:rsidR="00166055">
        <w:rPr>
          <w:rFonts w:eastAsiaTheme="majorEastAsia" w:hint="eastAsia"/>
          <w:spacing w:val="38"/>
        </w:rPr>
        <w:t>歷</w:t>
      </w:r>
      <w:r w:rsidRPr="006535EB">
        <w:rPr>
          <w:rFonts w:eastAsiaTheme="majorEastAsia" w:hint="eastAsia"/>
          <w:spacing w:val="38"/>
        </w:rPr>
        <w:t>二月而治癒</w:t>
      </w:r>
      <w:r w:rsidR="006C4C45">
        <w:rPr>
          <w:rFonts w:eastAsiaTheme="majorEastAsia" w:hint="eastAsia"/>
          <w:spacing w:val="38"/>
        </w:rPr>
        <w:t>，</w:t>
      </w:r>
      <w:r w:rsidRPr="006535EB">
        <w:rPr>
          <w:rFonts w:eastAsiaTheme="majorEastAsia" w:hint="eastAsia"/>
          <w:spacing w:val="38"/>
        </w:rPr>
        <w:t>距今二十日前</w:t>
      </w:r>
      <w:r w:rsidR="006C4C45">
        <w:rPr>
          <w:rFonts w:eastAsiaTheme="majorEastAsia"/>
          <w:spacing w:val="38"/>
        </w:rPr>
        <w:t>，</w:t>
      </w:r>
      <w:r w:rsidR="004024E2">
        <w:rPr>
          <w:rFonts w:eastAsiaTheme="majorEastAsia" w:hint="eastAsia"/>
          <w:spacing w:val="38"/>
        </w:rPr>
        <w:t>復</w:t>
      </w:r>
      <w:r w:rsidRPr="006535EB">
        <w:rPr>
          <w:rFonts w:eastAsiaTheme="majorEastAsia" w:hint="eastAsia"/>
          <w:spacing w:val="38"/>
        </w:rPr>
        <w:t>罹感冒</w:t>
      </w:r>
      <w:r w:rsidR="006C4C45">
        <w:rPr>
          <w:rFonts w:eastAsiaTheme="majorEastAsia"/>
          <w:spacing w:val="38"/>
        </w:rPr>
        <w:t>，</w:t>
      </w:r>
      <w:r w:rsidRPr="006535EB">
        <w:rPr>
          <w:rFonts w:eastAsiaTheme="majorEastAsia" w:hint="eastAsia"/>
          <w:spacing w:val="38"/>
        </w:rPr>
        <w:t>右膝關節腫起而疼痛</w:t>
      </w:r>
      <w:r w:rsidR="006C4C45">
        <w:rPr>
          <w:rFonts w:eastAsiaTheme="majorEastAsia"/>
          <w:spacing w:val="38"/>
        </w:rPr>
        <w:t>，</w:t>
      </w:r>
      <w:r w:rsidRPr="006535EB">
        <w:rPr>
          <w:rFonts w:eastAsiaTheme="majorEastAsia" w:hint="eastAsia"/>
          <w:spacing w:val="38"/>
        </w:rPr>
        <w:t>惡寒發熱</w:t>
      </w:r>
      <w:r w:rsidR="006C4C45">
        <w:rPr>
          <w:rFonts w:eastAsiaTheme="majorEastAsia"/>
          <w:spacing w:val="38"/>
        </w:rPr>
        <w:t>，</w:t>
      </w:r>
      <w:r w:rsidRPr="006535EB">
        <w:rPr>
          <w:rFonts w:eastAsiaTheme="majorEastAsia" w:hint="eastAsia"/>
          <w:spacing w:val="38"/>
        </w:rPr>
        <w:t>而髀臼關節及足跗關節亦波及</w:t>
      </w:r>
      <w:r w:rsidR="006C4C45">
        <w:rPr>
          <w:rFonts w:eastAsiaTheme="majorEastAsia"/>
          <w:spacing w:val="38"/>
        </w:rPr>
        <w:t>，</w:t>
      </w:r>
      <w:r w:rsidRPr="006535EB">
        <w:rPr>
          <w:rFonts w:eastAsiaTheme="majorEastAsia" w:hint="eastAsia"/>
          <w:spacing w:val="38"/>
        </w:rPr>
        <w:t>而不便運動。醫治不效</w:t>
      </w:r>
      <w:r w:rsidR="006C4C45">
        <w:rPr>
          <w:rFonts w:eastAsiaTheme="majorEastAsia"/>
          <w:spacing w:val="38"/>
        </w:rPr>
        <w:t>，</w:t>
      </w:r>
      <w:r w:rsidRPr="006535EB">
        <w:rPr>
          <w:rFonts w:eastAsiaTheme="majorEastAsia" w:hint="eastAsia"/>
          <w:spacing w:val="38"/>
        </w:rPr>
        <w:t>疼浸加劇</w:t>
      </w:r>
      <w:r w:rsidR="006C4C45">
        <w:rPr>
          <w:rFonts w:eastAsiaTheme="majorEastAsia"/>
          <w:spacing w:val="38"/>
        </w:rPr>
        <w:t>，</w:t>
      </w:r>
      <w:r w:rsidRPr="006535EB">
        <w:rPr>
          <w:rFonts w:eastAsiaTheme="majorEastAsia" w:hint="eastAsia"/>
          <w:spacing w:val="38"/>
        </w:rPr>
        <w:t>赴某醫會診之。右腳各關節均紅腫</w:t>
      </w:r>
      <w:r w:rsidR="006C4C45">
        <w:rPr>
          <w:rFonts w:eastAsiaTheme="majorEastAsia"/>
          <w:spacing w:val="38"/>
        </w:rPr>
        <w:t>，</w:t>
      </w:r>
      <w:r w:rsidRPr="006535EB">
        <w:rPr>
          <w:rFonts w:eastAsiaTheme="majorEastAsia" w:hint="eastAsia"/>
          <w:spacing w:val="38"/>
        </w:rPr>
        <w:t>而膝關節尤甚</w:t>
      </w:r>
      <w:r w:rsidR="006C4C45">
        <w:rPr>
          <w:rFonts w:eastAsiaTheme="majorEastAsia"/>
          <w:spacing w:val="38"/>
        </w:rPr>
        <w:t>，</w:t>
      </w:r>
      <w:r w:rsidRPr="006535EB">
        <w:rPr>
          <w:rFonts w:eastAsiaTheme="majorEastAsia" w:hint="eastAsia"/>
          <w:spacing w:val="38"/>
        </w:rPr>
        <w:t>不能為些微之運動</w:t>
      </w:r>
      <w:r w:rsidR="006C4C45">
        <w:rPr>
          <w:rFonts w:eastAsiaTheme="majorEastAsia"/>
          <w:spacing w:val="38"/>
        </w:rPr>
        <w:t>，</w:t>
      </w:r>
      <w:r w:rsidRPr="006535EB">
        <w:rPr>
          <w:rFonts w:eastAsiaTheme="majorEastAsia" w:hint="eastAsia"/>
          <w:spacing w:val="38"/>
        </w:rPr>
        <w:t>如微觸之則疼痛難忍。體溫在三十九度六分</w:t>
      </w:r>
      <w:r w:rsidR="006C4C45">
        <w:rPr>
          <w:rFonts w:eastAsiaTheme="majorEastAsia"/>
          <w:spacing w:val="38"/>
        </w:rPr>
        <w:t>，</w:t>
      </w:r>
      <w:r w:rsidRPr="006535EB">
        <w:rPr>
          <w:rFonts w:eastAsiaTheme="majorEastAsia" w:hint="eastAsia"/>
          <w:spacing w:val="38"/>
        </w:rPr>
        <w:t>脈搏百二十至（一分鐘之脈動數）而細弱</w:t>
      </w:r>
      <w:r w:rsidR="006C4C45">
        <w:rPr>
          <w:rFonts w:eastAsiaTheme="majorEastAsia"/>
          <w:spacing w:val="38"/>
        </w:rPr>
        <w:t>，</w:t>
      </w:r>
      <w:r w:rsidRPr="006535EB">
        <w:rPr>
          <w:rFonts w:eastAsiaTheme="majorEastAsia" w:hint="eastAsia"/>
          <w:spacing w:val="38"/>
        </w:rPr>
        <w:t>聽其心臟有如吹氣之雜音</w:t>
      </w:r>
      <w:r w:rsidR="006C4C45">
        <w:rPr>
          <w:rFonts w:eastAsiaTheme="majorEastAsia"/>
          <w:spacing w:val="38"/>
        </w:rPr>
        <w:t>，</w:t>
      </w:r>
      <w:r w:rsidRPr="006535EB">
        <w:rPr>
          <w:rFonts w:eastAsiaTheme="majorEastAsia" w:hint="eastAsia"/>
          <w:spacing w:val="38"/>
        </w:rPr>
        <w:t>舌白苔厚</w:t>
      </w:r>
      <w:r w:rsidR="006C4C45">
        <w:rPr>
          <w:rFonts w:eastAsiaTheme="majorEastAsia"/>
          <w:spacing w:val="38"/>
        </w:rPr>
        <w:t>，</w:t>
      </w:r>
      <w:r w:rsidRPr="006535EB">
        <w:rPr>
          <w:rFonts w:eastAsiaTheme="majorEastAsia" w:hint="eastAsia"/>
          <w:spacing w:val="38"/>
        </w:rPr>
        <w:t>食量銳減</w:t>
      </w:r>
      <w:r w:rsidR="006C4C45">
        <w:rPr>
          <w:rFonts w:eastAsiaTheme="majorEastAsia"/>
          <w:spacing w:val="38"/>
        </w:rPr>
        <w:t>，</w:t>
      </w:r>
      <w:r w:rsidRPr="006535EB">
        <w:rPr>
          <w:rFonts w:eastAsiaTheme="majorEastAsia" w:hint="eastAsia"/>
          <w:spacing w:val="38"/>
        </w:rPr>
        <w:t>故診定為急性關節僂麻質斯。舊時醫法</w:t>
      </w:r>
      <w:r w:rsidR="006C4C45">
        <w:rPr>
          <w:rFonts w:eastAsiaTheme="majorEastAsia"/>
          <w:spacing w:val="38"/>
        </w:rPr>
        <w:t>，</w:t>
      </w:r>
      <w:r w:rsidRPr="006535EB">
        <w:rPr>
          <w:rFonts w:eastAsiaTheme="majorEastAsia" w:hint="eastAsia"/>
          <w:spacing w:val="38"/>
        </w:rPr>
        <w:t>撒裡矢爾酸曹達</w:t>
      </w:r>
      <w:r w:rsidR="006C4C45">
        <w:rPr>
          <w:rFonts w:eastAsiaTheme="majorEastAsia"/>
          <w:spacing w:val="38"/>
        </w:rPr>
        <w:t>，</w:t>
      </w:r>
      <w:r w:rsidRPr="006535EB">
        <w:rPr>
          <w:rFonts w:eastAsiaTheme="majorEastAsia" w:hint="eastAsia"/>
          <w:spacing w:val="38"/>
        </w:rPr>
        <w:t>每次一瓦</w:t>
      </w:r>
      <w:r w:rsidR="006C4C45">
        <w:rPr>
          <w:rFonts w:eastAsiaTheme="majorEastAsia"/>
          <w:spacing w:val="38"/>
        </w:rPr>
        <w:t>，</w:t>
      </w:r>
      <w:r w:rsidRPr="006535EB">
        <w:rPr>
          <w:rFonts w:eastAsiaTheme="majorEastAsia" w:hint="eastAsia"/>
          <w:spacing w:val="38"/>
        </w:rPr>
        <w:t>一日三次</w:t>
      </w:r>
      <w:r w:rsidR="006C4C45">
        <w:rPr>
          <w:rFonts w:eastAsiaTheme="majorEastAsia" w:hint="eastAsia"/>
          <w:spacing w:val="38"/>
        </w:rPr>
        <w:t>，</w:t>
      </w:r>
      <w:r w:rsidRPr="006535EB">
        <w:rPr>
          <w:rFonts w:eastAsiaTheme="majorEastAsia" w:hint="eastAsia"/>
          <w:spacing w:val="38"/>
        </w:rPr>
        <w:t>或內服沃度劑及安知必林</w:t>
      </w:r>
      <w:r w:rsidR="006C4C45">
        <w:rPr>
          <w:rFonts w:eastAsiaTheme="majorEastAsia"/>
          <w:spacing w:val="38"/>
        </w:rPr>
        <w:t>，</w:t>
      </w:r>
      <w:r w:rsidRPr="006535EB">
        <w:rPr>
          <w:rFonts w:eastAsiaTheme="majorEastAsia" w:hint="eastAsia"/>
          <w:spacing w:val="38"/>
        </w:rPr>
        <w:t>患處縛以塗沃度丁幾之布</w:t>
      </w:r>
      <w:r w:rsidR="006C4C45">
        <w:rPr>
          <w:rFonts w:eastAsiaTheme="majorEastAsia" w:hint="eastAsia"/>
          <w:spacing w:val="38"/>
        </w:rPr>
        <w:t>，</w:t>
      </w:r>
      <w:r w:rsidRPr="006535EB">
        <w:rPr>
          <w:rFonts w:eastAsiaTheme="majorEastAsia" w:hint="eastAsia"/>
          <w:spacing w:val="38"/>
        </w:rPr>
        <w:t>按法施治未見輕減。予</w:t>
      </w:r>
      <w:r w:rsidR="00D24630">
        <w:rPr>
          <w:rFonts w:eastAsiaTheme="majorEastAsia" w:hint="eastAsia"/>
          <w:spacing w:val="38"/>
        </w:rPr>
        <w:t>於</w:t>
      </w:r>
      <w:r w:rsidRPr="006535EB">
        <w:rPr>
          <w:rFonts w:eastAsiaTheme="majorEastAsia" w:hint="eastAsia"/>
          <w:spacing w:val="38"/>
        </w:rPr>
        <w:t>是用阿斯必林二瓦和乳糖分為三包</w:t>
      </w:r>
      <w:r w:rsidR="006C4C45">
        <w:rPr>
          <w:rFonts w:eastAsiaTheme="majorEastAsia"/>
          <w:spacing w:val="38"/>
        </w:rPr>
        <w:t>，</w:t>
      </w:r>
      <w:r w:rsidRPr="006535EB">
        <w:rPr>
          <w:rFonts w:eastAsiaTheme="majorEastAsia" w:hint="eastAsia"/>
          <w:spacing w:val="38"/>
        </w:rPr>
        <w:t>一日分服。膝關節部</w:t>
      </w:r>
      <w:r w:rsidR="006C4C45">
        <w:rPr>
          <w:rFonts w:eastAsiaTheme="majorEastAsia"/>
          <w:spacing w:val="38"/>
        </w:rPr>
        <w:t>，</w:t>
      </w:r>
      <w:r w:rsidRPr="006535EB">
        <w:rPr>
          <w:rFonts w:eastAsiaTheme="majorEastAsia" w:hint="eastAsia"/>
          <w:spacing w:val="38"/>
        </w:rPr>
        <w:t>則囑該會醫施以石炭酸水之冷濕布繃帶。明日</w:t>
      </w:r>
      <w:r w:rsidR="004024E2">
        <w:rPr>
          <w:rFonts w:eastAsiaTheme="majorEastAsia" w:hint="eastAsia"/>
          <w:spacing w:val="38"/>
        </w:rPr>
        <w:t>復</w:t>
      </w:r>
      <w:r w:rsidRPr="006535EB">
        <w:rPr>
          <w:rFonts w:eastAsiaTheme="majorEastAsia" w:hint="eastAsia"/>
          <w:spacing w:val="38"/>
        </w:rPr>
        <w:t>往診視</w:t>
      </w:r>
      <w:r w:rsidR="006C4C45">
        <w:rPr>
          <w:rFonts w:eastAsiaTheme="majorEastAsia"/>
          <w:spacing w:val="38"/>
        </w:rPr>
        <w:t>，</w:t>
      </w:r>
      <w:r w:rsidRPr="006535EB">
        <w:rPr>
          <w:rFonts w:eastAsiaTheme="majorEastAsia" w:hint="eastAsia"/>
          <w:spacing w:val="38"/>
        </w:rPr>
        <w:t>患者服藥後曾發汗</w:t>
      </w:r>
      <w:r w:rsidR="006C4C45">
        <w:rPr>
          <w:rFonts w:eastAsiaTheme="majorEastAsia"/>
          <w:spacing w:val="38"/>
        </w:rPr>
        <w:t>，</w:t>
      </w:r>
      <w:r w:rsidRPr="006535EB">
        <w:rPr>
          <w:rFonts w:eastAsiaTheme="majorEastAsia" w:hint="eastAsia"/>
          <w:spacing w:val="38"/>
        </w:rPr>
        <w:t>疼亦消減半</w:t>
      </w:r>
      <w:r w:rsidR="006C4C45">
        <w:rPr>
          <w:rFonts w:eastAsiaTheme="majorEastAsia"/>
          <w:spacing w:val="38"/>
        </w:rPr>
        <w:t>，</w:t>
      </w:r>
      <w:r w:rsidRPr="006535EB">
        <w:rPr>
          <w:rFonts w:eastAsiaTheme="majorEastAsia" w:hint="eastAsia"/>
          <w:spacing w:val="38"/>
        </w:rPr>
        <w:t>夜可睡眠。</w:t>
      </w:r>
      <w:r w:rsidR="00D24630">
        <w:rPr>
          <w:rFonts w:eastAsiaTheme="majorEastAsia" w:hint="eastAsia"/>
          <w:spacing w:val="38"/>
        </w:rPr>
        <w:t>於</w:t>
      </w:r>
      <w:r w:rsidRPr="006535EB">
        <w:rPr>
          <w:rFonts w:eastAsiaTheme="majorEastAsia" w:hint="eastAsia"/>
          <w:spacing w:val="38"/>
        </w:rPr>
        <w:t>是</w:t>
      </w:r>
      <w:r w:rsidR="004024E2">
        <w:rPr>
          <w:rFonts w:eastAsiaTheme="majorEastAsia" w:hint="eastAsia"/>
          <w:spacing w:val="38"/>
        </w:rPr>
        <w:t>復</w:t>
      </w:r>
      <w:r w:rsidRPr="006535EB">
        <w:rPr>
          <w:rFonts w:eastAsiaTheme="majorEastAsia" w:hint="eastAsia"/>
          <w:spacing w:val="38"/>
        </w:rPr>
        <w:t>取阿斯必林二瓦</w:t>
      </w:r>
      <w:r w:rsidR="006C4C45">
        <w:rPr>
          <w:rFonts w:eastAsiaTheme="majorEastAsia"/>
          <w:spacing w:val="38"/>
        </w:rPr>
        <w:t>，</w:t>
      </w:r>
      <w:r w:rsidRPr="006535EB">
        <w:rPr>
          <w:rFonts w:eastAsiaTheme="majorEastAsia" w:hint="eastAsia"/>
          <w:spacing w:val="38"/>
        </w:rPr>
        <w:t>每日作三次分服。二日後</w:t>
      </w:r>
      <w:r w:rsidR="006C4C45">
        <w:rPr>
          <w:rFonts w:eastAsiaTheme="majorEastAsia"/>
          <w:spacing w:val="38"/>
        </w:rPr>
        <w:t>，</w:t>
      </w:r>
      <w:r w:rsidRPr="006535EB">
        <w:rPr>
          <w:rFonts w:eastAsiaTheme="majorEastAsia" w:hint="eastAsia"/>
          <w:spacing w:val="38"/>
        </w:rPr>
        <w:t>紅腫頓形淨退</w:t>
      </w:r>
      <w:r w:rsidR="006C4C45">
        <w:rPr>
          <w:rFonts w:eastAsiaTheme="majorEastAsia"/>
          <w:spacing w:val="38"/>
        </w:rPr>
        <w:t>，</w:t>
      </w:r>
      <w:r w:rsidRPr="006535EB">
        <w:rPr>
          <w:rFonts w:eastAsiaTheme="majorEastAsia" w:hint="eastAsia"/>
          <w:spacing w:val="38"/>
        </w:rPr>
        <w:t>能為輕微之運動</w:t>
      </w:r>
      <w:r w:rsidR="006C4C45">
        <w:rPr>
          <w:rFonts w:eastAsiaTheme="majorEastAsia"/>
          <w:spacing w:val="38"/>
        </w:rPr>
        <w:t>，</w:t>
      </w:r>
      <w:r w:rsidRPr="006535EB">
        <w:rPr>
          <w:rFonts w:eastAsiaTheme="majorEastAsia" w:hint="eastAsia"/>
          <w:spacing w:val="38"/>
        </w:rPr>
        <w:t>自後連服二周間</w:t>
      </w:r>
      <w:r w:rsidR="006C4C45">
        <w:rPr>
          <w:rFonts w:eastAsiaTheme="majorEastAsia"/>
          <w:spacing w:val="38"/>
        </w:rPr>
        <w:t>，</w:t>
      </w:r>
      <w:r w:rsidRPr="006535EB">
        <w:rPr>
          <w:rFonts w:eastAsiaTheme="majorEastAsia" w:hint="eastAsia"/>
          <w:spacing w:val="38"/>
        </w:rPr>
        <w:t>所患竟霍然愈。</w:t>
      </w:r>
    </w:p>
    <w:p w:rsidR="004024E2" w:rsidRDefault="004024E2" w:rsidP="004024E2">
      <w:pPr>
        <w:pStyle w:val="2f3"/>
        <w:ind w:firstLine="712"/>
      </w:pPr>
      <w:r>
        <w:rPr>
          <w:rFonts w:hint="eastAsia"/>
        </w:rPr>
        <w:t>第二例：野澤某女</w:t>
      </w:r>
      <w:r w:rsidR="006C4C45">
        <w:t>，</w:t>
      </w:r>
      <w:r>
        <w:rPr>
          <w:rFonts w:hint="eastAsia"/>
        </w:rPr>
        <w:t>年四十一歲。其所患者為右肩胛關節部腫起疼痛</w:t>
      </w:r>
      <w:r w:rsidR="006C4C45">
        <w:t>，</w:t>
      </w:r>
      <w:r>
        <w:rPr>
          <w:rFonts w:hint="eastAsia"/>
        </w:rPr>
        <w:t>手指麻痹不能自由運動</w:t>
      </w:r>
      <w:r w:rsidR="006C4C45">
        <w:t>，</w:t>
      </w:r>
      <w:r>
        <w:rPr>
          <w:rFonts w:hint="eastAsia"/>
        </w:rPr>
        <w:t>加以按摩法</w:t>
      </w:r>
      <w:r w:rsidR="006C4C45">
        <w:rPr>
          <w:rFonts w:hint="eastAsia"/>
        </w:rPr>
        <w:t>，</w:t>
      </w:r>
      <w:r>
        <w:rPr>
          <w:rFonts w:hint="eastAsia"/>
        </w:rPr>
        <w:t>腫疼反增劇</w:t>
      </w:r>
      <w:r w:rsidR="006C4C45">
        <w:t>，</w:t>
      </w:r>
      <w:r>
        <w:rPr>
          <w:rFonts w:hint="eastAsia"/>
        </w:rPr>
        <w:t>且更難運動</w:t>
      </w:r>
      <w:r w:rsidR="006C4C45">
        <w:t>，</w:t>
      </w:r>
      <w:r>
        <w:rPr>
          <w:rFonts w:hint="eastAsia"/>
        </w:rPr>
        <w:t>乞予診治。往診時患者適自浴出</w:t>
      </w:r>
      <w:r w:rsidR="006C4C45">
        <w:t>，</w:t>
      </w:r>
      <w:r>
        <w:rPr>
          <w:rFonts w:hint="eastAsia"/>
        </w:rPr>
        <w:t>云有人言此證取雜草煎湯沐浴之當見輕</w:t>
      </w:r>
      <w:r w:rsidR="006C4C45">
        <w:t>，</w:t>
      </w:r>
      <w:r>
        <w:rPr>
          <w:rFonts w:hint="eastAsia"/>
        </w:rPr>
        <w:t>而浴後運動稍覺自由。診之則肩胛關節部及上膊各處腫起壓疼</w:t>
      </w:r>
      <w:r w:rsidR="006C4C45">
        <w:t>，</w:t>
      </w:r>
      <w:r>
        <w:rPr>
          <w:rFonts w:hint="eastAsia"/>
        </w:rPr>
        <w:t>周身皆運動極難</w:t>
      </w:r>
      <w:r w:rsidR="006C4C45">
        <w:t>，</w:t>
      </w:r>
      <w:r>
        <w:rPr>
          <w:rFonts w:hint="eastAsia"/>
        </w:rPr>
        <w:t>其外形若脫臼狀。體溫在三十九度二分</w:t>
      </w:r>
      <w:r w:rsidR="006C4C45">
        <w:t>，</w:t>
      </w:r>
      <w:r>
        <w:rPr>
          <w:rFonts w:hint="eastAsia"/>
        </w:rPr>
        <w:t>脈搏百零八至</w:t>
      </w:r>
      <w:r w:rsidR="006C4C45">
        <w:t>，</w:t>
      </w:r>
      <w:r>
        <w:rPr>
          <w:rFonts w:hint="eastAsia"/>
        </w:rPr>
        <w:t>身神倦怠。予恐其浴後體溫或一時升騰</w:t>
      </w:r>
      <w:r w:rsidR="006C4C45">
        <w:t>，</w:t>
      </w:r>
      <w:r>
        <w:rPr>
          <w:rFonts w:hint="eastAsia"/>
        </w:rPr>
        <w:t>有頃再診之</w:t>
      </w:r>
      <w:r w:rsidR="006C4C45">
        <w:t>，</w:t>
      </w:r>
      <w:r>
        <w:rPr>
          <w:rFonts w:hint="eastAsia"/>
        </w:rPr>
        <w:t>仍為三十九度二分。遂診定為急性關節僂麻質斯·戒以發熱時不可久浴</w:t>
      </w:r>
      <w:r w:rsidR="006C4C45">
        <w:t>，</w:t>
      </w:r>
      <w:r>
        <w:rPr>
          <w:rFonts w:hint="eastAsia"/>
        </w:rPr>
        <w:t>宜用溫臥法治之</w:t>
      </w:r>
      <w:r w:rsidR="006C4C45">
        <w:t>，</w:t>
      </w:r>
      <w:r>
        <w:rPr>
          <w:rFonts w:hint="eastAsia"/>
        </w:rPr>
        <w:t>以撒裡矢爾酸曹達每服一瓦</w:t>
      </w:r>
      <w:r w:rsidR="006C4C45">
        <w:t>，</w:t>
      </w:r>
      <w:r>
        <w:rPr>
          <w:rFonts w:hint="eastAsia"/>
        </w:rPr>
        <w:t>日三次服。二日疼稍減而無</w:t>
      </w:r>
      <w:r>
        <w:rPr>
          <w:rFonts w:hint="eastAsia"/>
        </w:rPr>
        <w:lastRenderedPageBreak/>
        <w:t>著明之變化</w:t>
      </w:r>
      <w:r w:rsidR="006C4C45">
        <w:t>，</w:t>
      </w:r>
      <w:r>
        <w:rPr>
          <w:rFonts w:hint="eastAsia"/>
        </w:rPr>
        <w:t>反起充血性之頭疼、耳鳴等證。予</w:t>
      </w:r>
      <w:r w:rsidR="00D24630">
        <w:rPr>
          <w:rFonts w:hint="eastAsia"/>
        </w:rPr>
        <w:t>於</w:t>
      </w:r>
      <w:r>
        <w:rPr>
          <w:rFonts w:hint="eastAsia"/>
        </w:rPr>
        <w:t>是取阿斯必林一瓦半和入乳糖</w:t>
      </w:r>
      <w:r w:rsidR="006C4C45">
        <w:t>，</w:t>
      </w:r>
      <w:r>
        <w:rPr>
          <w:rFonts w:hint="eastAsia"/>
        </w:rPr>
        <w:t>分二包</w:t>
      </w:r>
      <w:r w:rsidR="006C4C45">
        <w:t>，</w:t>
      </w:r>
      <w:r>
        <w:rPr>
          <w:rFonts w:hint="eastAsia"/>
        </w:rPr>
        <w:t>令每日二回分服。翌日患處腫疼皆大減</w:t>
      </w:r>
      <w:r w:rsidR="006C4C45">
        <w:t>，</w:t>
      </w:r>
      <w:r>
        <w:rPr>
          <w:rFonts w:hint="eastAsia"/>
        </w:rPr>
        <w:t>頭疼亦愈</w:t>
      </w:r>
      <w:r w:rsidR="006C4C45">
        <w:t>，</w:t>
      </w:r>
      <w:r>
        <w:rPr>
          <w:rFonts w:hint="eastAsia"/>
        </w:rPr>
        <w:t>所患之肢能自徐徐上舉至頭部。乃更用阿斯必林二瓦</w:t>
      </w:r>
      <w:r w:rsidR="006C4C45">
        <w:t>，</w:t>
      </w:r>
      <w:r>
        <w:rPr>
          <w:rFonts w:hint="eastAsia"/>
        </w:rPr>
        <w:t>分三包與服。翌日患者大喜</w:t>
      </w:r>
      <w:r w:rsidR="006C4C45">
        <w:t>，</w:t>
      </w:r>
      <w:r>
        <w:rPr>
          <w:rFonts w:hint="eastAsia"/>
        </w:rPr>
        <w:t>來呼云「今朝能自結帶」</w:t>
      </w:r>
      <w:r w:rsidR="006C4C45">
        <w:rPr>
          <w:rFonts w:hint="eastAsia"/>
        </w:rPr>
        <w:t>，</w:t>
      </w:r>
      <w:r>
        <w:rPr>
          <w:rFonts w:hint="eastAsia"/>
        </w:rPr>
        <w:t>先後復服此劑二日</w:t>
      </w:r>
      <w:r w:rsidR="006C4C45">
        <w:t>，</w:t>
      </w:r>
      <w:r>
        <w:rPr>
          <w:rFonts w:hint="eastAsia"/>
        </w:rPr>
        <w:t>而所患悉除。</w:t>
      </w:r>
    </w:p>
    <w:p w:rsidR="006535EB" w:rsidRPr="004024E2" w:rsidRDefault="004024E2" w:rsidP="004024E2">
      <w:pPr>
        <w:pStyle w:val="2f3"/>
        <w:ind w:firstLine="712"/>
      </w:pPr>
      <w:r>
        <w:rPr>
          <w:rFonts w:hint="eastAsia"/>
        </w:rPr>
        <w:t>第三例：矢島某男</w:t>
      </w:r>
      <w:r w:rsidR="006C4C45">
        <w:t>，</w:t>
      </w:r>
      <w:r>
        <w:rPr>
          <w:rFonts w:hint="eastAsia"/>
        </w:rPr>
        <w:t>年四十九歲</w:t>
      </w:r>
      <w:r w:rsidR="006C4C45">
        <w:t>，</w:t>
      </w:r>
      <w:r>
        <w:rPr>
          <w:rFonts w:hint="eastAsia"/>
        </w:rPr>
        <w:t>業水車。病前數日並無他患</w:t>
      </w:r>
      <w:r w:rsidR="006C4C45">
        <w:rPr>
          <w:rFonts w:hint="eastAsia"/>
        </w:rPr>
        <w:t>，</w:t>
      </w:r>
      <w:r>
        <w:rPr>
          <w:rFonts w:hint="eastAsia"/>
        </w:rPr>
        <w:t>一日修繕水車試用</w:t>
      </w:r>
      <w:r w:rsidR="00D24630">
        <w:rPr>
          <w:rFonts w:hint="eastAsia"/>
        </w:rPr>
        <w:t>於</w:t>
      </w:r>
      <w:r>
        <w:rPr>
          <w:rFonts w:hint="eastAsia"/>
        </w:rPr>
        <w:t>水中</w:t>
      </w:r>
      <w:r w:rsidR="006C4C45">
        <w:t>，</w:t>
      </w:r>
      <w:r>
        <w:rPr>
          <w:rFonts w:hint="eastAsia"/>
        </w:rPr>
        <w:t>遂整日在水中作業</w:t>
      </w:r>
      <w:r w:rsidR="006C4C45">
        <w:t>，</w:t>
      </w:r>
      <w:r>
        <w:rPr>
          <w:rFonts w:hint="eastAsia"/>
        </w:rPr>
        <w:t>迨至翌朝而左手腕關節部漸次腫疼</w:t>
      </w:r>
      <w:r w:rsidR="006C4C45">
        <w:t>，</w:t>
      </w:r>
      <w:r>
        <w:rPr>
          <w:rFonts w:hint="eastAsia"/>
        </w:rPr>
        <w:t>乃以右手持左手來求診。診之則腫起疼痛殊甚</w:t>
      </w:r>
      <w:r w:rsidR="006C4C45">
        <w:t>，</w:t>
      </w:r>
      <w:r>
        <w:rPr>
          <w:rFonts w:hint="eastAsia"/>
        </w:rPr>
        <w:t>殆不能接觸。予因其勞動診定為外傷性關節炎</w:t>
      </w:r>
      <w:r w:rsidR="006C4C45">
        <w:t>，</w:t>
      </w:r>
      <w:r>
        <w:rPr>
          <w:rFonts w:hint="eastAsia"/>
        </w:rPr>
        <w:t>用局部消炎法</w:t>
      </w:r>
      <w:r w:rsidR="006C4C45">
        <w:rPr>
          <w:rFonts w:hint="eastAsia"/>
        </w:rPr>
        <w:t>，</w:t>
      </w:r>
      <w:r>
        <w:rPr>
          <w:rFonts w:hint="eastAsia"/>
        </w:rPr>
        <w:t>命之靜養</w:t>
      </w:r>
      <w:r w:rsidR="006C4C45">
        <w:t>，</w:t>
      </w:r>
      <w:r>
        <w:rPr>
          <w:rFonts w:hint="eastAsia"/>
        </w:rPr>
        <w:t>至次日惡寒發熱</w:t>
      </w:r>
      <w:r w:rsidR="006C4C45">
        <w:t>，</w:t>
      </w:r>
      <w:r>
        <w:rPr>
          <w:rFonts w:hint="eastAsia"/>
        </w:rPr>
        <w:t>疼痛加甚</w:t>
      </w:r>
      <w:r w:rsidR="006C4C45">
        <w:t>，</w:t>
      </w:r>
      <w:r>
        <w:rPr>
          <w:rFonts w:hint="eastAsia"/>
        </w:rPr>
        <w:t>不能外出</w:t>
      </w:r>
      <w:r w:rsidR="006C4C45">
        <w:t>，</w:t>
      </w:r>
      <w:r>
        <w:rPr>
          <w:rFonts w:hint="eastAsia"/>
        </w:rPr>
        <w:t>熱至三十九度</w:t>
      </w:r>
      <w:r w:rsidR="006C4C45">
        <w:t>，</w:t>
      </w:r>
      <w:r>
        <w:rPr>
          <w:rFonts w:hint="eastAsia"/>
        </w:rPr>
        <w:t>脈搏百二十至</w:t>
      </w:r>
      <w:r w:rsidR="006C4C45">
        <w:t>，</w:t>
      </w:r>
      <w:r>
        <w:rPr>
          <w:rFonts w:hint="eastAsia"/>
        </w:rPr>
        <w:t>夜間難</w:t>
      </w:r>
      <w:r w:rsidR="00D24630">
        <w:rPr>
          <w:rFonts w:hint="eastAsia"/>
        </w:rPr>
        <w:t>於</w:t>
      </w:r>
      <w:r>
        <w:rPr>
          <w:rFonts w:hint="eastAsia"/>
        </w:rPr>
        <w:t>安眠</w:t>
      </w:r>
      <w:r w:rsidR="006C4C45">
        <w:t>，</w:t>
      </w:r>
      <w:r>
        <w:rPr>
          <w:rFonts w:hint="eastAsia"/>
        </w:rPr>
        <w:t>意其為僂麻質斯</w:t>
      </w:r>
      <w:r w:rsidR="006C4C45">
        <w:rPr>
          <w:rFonts w:hint="eastAsia"/>
        </w:rPr>
        <w:t>，</w:t>
      </w:r>
      <w:r>
        <w:rPr>
          <w:rFonts w:hint="eastAsia"/>
        </w:rPr>
        <w:t>治以撒裡矢爾酸曹達三瓦、苦丁二瓦</w:t>
      </w:r>
      <w:r w:rsidR="006C4C45">
        <w:t>，</w:t>
      </w:r>
      <w:r>
        <w:rPr>
          <w:rFonts w:hint="eastAsia"/>
        </w:rPr>
        <w:t>和水一百瓦</w:t>
      </w:r>
      <w:r w:rsidR="006C4C45">
        <w:t>，</w:t>
      </w:r>
      <w:r>
        <w:rPr>
          <w:rFonts w:hint="eastAsia"/>
        </w:rPr>
        <w:t>為一日量</w:t>
      </w:r>
      <w:r w:rsidR="006C4C45">
        <w:t>，</w:t>
      </w:r>
      <w:r>
        <w:rPr>
          <w:rFonts w:hint="eastAsia"/>
        </w:rPr>
        <w:t>三次服下。患處用冷罨法</w:t>
      </w:r>
      <w:r w:rsidR="006C4C45">
        <w:t>，</w:t>
      </w:r>
      <w:r>
        <w:rPr>
          <w:rFonts w:hint="eastAsia"/>
        </w:rPr>
        <w:t>繼續不斷。次日仍無變化</w:t>
      </w:r>
      <w:r w:rsidR="006C4C45">
        <w:t>，</w:t>
      </w:r>
      <w:r>
        <w:rPr>
          <w:rFonts w:hint="eastAsia"/>
        </w:rPr>
        <w:t>體溫依然三十八度八分</w:t>
      </w:r>
      <w:r w:rsidR="006C4C45">
        <w:t>，</w:t>
      </w:r>
      <w:r>
        <w:rPr>
          <w:rFonts w:hint="eastAsia"/>
        </w:rPr>
        <w:t>出汗後惡寒加甚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是易以阿斯必林二瓦</w:t>
      </w:r>
      <w:r w:rsidR="006C4C45">
        <w:t>，</w:t>
      </w:r>
      <w:r>
        <w:rPr>
          <w:rFonts w:hint="eastAsia"/>
        </w:rPr>
        <w:t>分為三包給之。次日大見平靜</w:t>
      </w:r>
      <w:r w:rsidR="006C4C45">
        <w:t>，</w:t>
      </w:r>
      <w:r>
        <w:rPr>
          <w:rFonts w:hint="eastAsia"/>
        </w:rPr>
        <w:t>疼痛亦大為減退</w:t>
      </w:r>
      <w:r w:rsidR="006C4C45">
        <w:t>，</w:t>
      </w:r>
      <w:r>
        <w:rPr>
          <w:rFonts w:hint="eastAsia"/>
        </w:rPr>
        <w:t>惟運動尚覺疼</w:t>
      </w:r>
      <w:r w:rsidR="006C4C45">
        <w:t>，</w:t>
      </w:r>
      <w:r>
        <w:rPr>
          <w:rFonts w:hint="eastAsia"/>
        </w:rPr>
        <w:t>腫起則減退淨盡</w:t>
      </w:r>
      <w:r w:rsidR="006C4C45">
        <w:rPr>
          <w:rFonts w:hint="eastAsia"/>
        </w:rPr>
        <w:t>，</w:t>
      </w:r>
      <w:r>
        <w:rPr>
          <w:rFonts w:hint="eastAsia"/>
        </w:rPr>
        <w:t>仍令連服阿斯必林</w:t>
      </w:r>
      <w:r w:rsidR="006C4C45">
        <w:t>，</w:t>
      </w:r>
      <w:r>
        <w:rPr>
          <w:rFonts w:hint="eastAsia"/>
        </w:rPr>
        <w:t>五日後遂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予故改診斷為腕關節僂麻質斯。</w:t>
      </w:r>
    </w:p>
    <w:p w:rsidR="006535EB" w:rsidRDefault="004024E2" w:rsidP="006535EB">
      <w:pPr>
        <w:pStyle w:val="2f3"/>
        <w:ind w:firstLine="712"/>
      </w:pPr>
      <w:r w:rsidRPr="004024E2">
        <w:rPr>
          <w:rFonts w:hint="eastAsia"/>
        </w:rPr>
        <w:t>第四例</w:t>
      </w:r>
      <w:r>
        <w:rPr>
          <w:rFonts w:hint="eastAsia"/>
        </w:rPr>
        <w:t>：</w:t>
      </w:r>
      <w:r w:rsidRPr="004024E2">
        <w:rPr>
          <w:rFonts w:hint="eastAsia"/>
        </w:rPr>
        <w:t>上田某女</w:t>
      </w:r>
      <w:r w:rsidR="006C4C45">
        <w:t>，</w:t>
      </w:r>
      <w:r w:rsidRPr="004024E2">
        <w:rPr>
          <w:rFonts w:hint="eastAsia"/>
        </w:rPr>
        <w:t>年二十五歲。五年前產第一子</w:t>
      </w:r>
      <w:r w:rsidR="006C4C45">
        <w:t>，</w:t>
      </w:r>
      <w:r w:rsidRPr="004024E2">
        <w:rPr>
          <w:rFonts w:hint="eastAsia"/>
        </w:rPr>
        <w:t>其足遂患疼痛</w:t>
      </w:r>
      <w:r w:rsidR="006C4C45">
        <w:t>，</w:t>
      </w:r>
      <w:r w:rsidRPr="004024E2">
        <w:rPr>
          <w:rFonts w:hint="eastAsia"/>
        </w:rPr>
        <w:t>後</w:t>
      </w:r>
      <w:r>
        <w:rPr>
          <w:rFonts w:hint="eastAsia"/>
        </w:rPr>
        <w:t>復</w:t>
      </w:r>
      <w:r w:rsidRPr="004024E2">
        <w:rPr>
          <w:rFonts w:hint="eastAsia"/>
        </w:rPr>
        <w:t>罹心臟病。惟十日前</w:t>
      </w:r>
      <w:r w:rsidR="006C4C45">
        <w:t>，</w:t>
      </w:r>
      <w:r w:rsidRPr="004024E2">
        <w:rPr>
          <w:rFonts w:hint="eastAsia"/>
        </w:rPr>
        <w:t>並無他種原因可記</w:t>
      </w:r>
      <w:r w:rsidR="006C4C45">
        <w:t>，</w:t>
      </w:r>
      <w:r w:rsidRPr="004024E2">
        <w:rPr>
          <w:rFonts w:hint="eastAsia"/>
        </w:rPr>
        <w:t>迨患日覺左肩胛部疼痛</w:t>
      </w:r>
      <w:r w:rsidR="006C4C45">
        <w:t>，</w:t>
      </w:r>
      <w:r w:rsidRPr="004024E2">
        <w:rPr>
          <w:rFonts w:hint="eastAsia"/>
        </w:rPr>
        <w:t>勉強在室操作</w:t>
      </w:r>
      <w:r w:rsidR="006C4C45">
        <w:t>，</w:t>
      </w:r>
      <w:r w:rsidRPr="004024E2">
        <w:rPr>
          <w:rFonts w:hint="eastAsia"/>
        </w:rPr>
        <w:t>覺疼痛浸增且腫起</w:t>
      </w:r>
      <w:r w:rsidR="006C4C45">
        <w:t>，</w:t>
      </w:r>
      <w:r w:rsidRPr="004024E2">
        <w:rPr>
          <w:rFonts w:hint="eastAsia"/>
        </w:rPr>
        <w:t>遂難</w:t>
      </w:r>
      <w:r w:rsidR="00D24630">
        <w:rPr>
          <w:rFonts w:hint="eastAsia"/>
        </w:rPr>
        <w:t>於</w:t>
      </w:r>
      <w:r w:rsidRPr="004024E2">
        <w:rPr>
          <w:rFonts w:hint="eastAsia"/>
        </w:rPr>
        <w:t>運動。診之其腫起自肩胛關節部蔓延至肩胛背部及上膊部</w:t>
      </w:r>
      <w:r w:rsidR="006C4C45">
        <w:t>，</w:t>
      </w:r>
      <w:r w:rsidRPr="004024E2">
        <w:rPr>
          <w:rFonts w:hint="eastAsia"/>
        </w:rPr>
        <w:t>惟疼痛止在關節部</w:t>
      </w:r>
      <w:r w:rsidR="006C4C45">
        <w:t>，</w:t>
      </w:r>
      <w:r w:rsidRPr="004024E2">
        <w:rPr>
          <w:rFonts w:hint="eastAsia"/>
        </w:rPr>
        <w:t>安靜時尚無劇疼。熱三十八度</w:t>
      </w:r>
      <w:r w:rsidR="006C4C45">
        <w:t>，</w:t>
      </w:r>
      <w:r w:rsidRPr="004024E2">
        <w:rPr>
          <w:rFonts w:hint="eastAsia"/>
        </w:rPr>
        <w:t>脈搏百至</w:t>
      </w:r>
      <w:r w:rsidR="006C4C45">
        <w:t>，</w:t>
      </w:r>
      <w:r w:rsidRPr="004024E2">
        <w:rPr>
          <w:rFonts w:hint="eastAsia"/>
        </w:rPr>
        <w:t>心臟有雜</w:t>
      </w:r>
      <w:r w:rsidRPr="004024E2">
        <w:rPr>
          <w:rFonts w:hint="eastAsia"/>
        </w:rPr>
        <w:lastRenderedPageBreak/>
        <w:t>音</w:t>
      </w:r>
      <w:r w:rsidR="006C4C45">
        <w:t>，</w:t>
      </w:r>
      <w:r w:rsidRPr="004024E2">
        <w:rPr>
          <w:rFonts w:hint="eastAsia"/>
        </w:rPr>
        <w:t>頸部及肘部有如淋巴腺之腫起</w:t>
      </w:r>
      <w:r w:rsidR="006C4C45">
        <w:t>，</w:t>
      </w:r>
      <w:r w:rsidRPr="004024E2">
        <w:rPr>
          <w:rFonts w:hint="eastAsia"/>
        </w:rPr>
        <w:t>遂診定為肩胛關節僂麻質斯</w:t>
      </w:r>
      <w:r w:rsidR="006C4C45">
        <w:rPr>
          <w:rFonts w:hint="eastAsia"/>
        </w:rPr>
        <w:t>，</w:t>
      </w:r>
      <w:r w:rsidRPr="004024E2">
        <w:rPr>
          <w:rFonts w:hint="eastAsia"/>
        </w:rPr>
        <w:t>用阿斯必林一瓦</w:t>
      </w:r>
      <w:r w:rsidR="006C4C45">
        <w:t>，</w:t>
      </w:r>
      <w:r w:rsidRPr="004024E2">
        <w:rPr>
          <w:rFonts w:hint="eastAsia"/>
        </w:rPr>
        <w:t>分作三包</w:t>
      </w:r>
      <w:r w:rsidR="006C4C45">
        <w:t>，</w:t>
      </w:r>
      <w:r w:rsidRPr="004024E2">
        <w:rPr>
          <w:rFonts w:hint="eastAsia"/>
        </w:rPr>
        <w:t>為一日之量</w:t>
      </w:r>
      <w:r w:rsidR="006C4C45">
        <w:rPr>
          <w:rFonts w:hint="eastAsia"/>
        </w:rPr>
        <w:t>，</w:t>
      </w:r>
      <w:r w:rsidRPr="004024E2">
        <w:rPr>
          <w:rFonts w:hint="eastAsia"/>
        </w:rPr>
        <w:t>外用沃度丁幾。至一周日</w:t>
      </w:r>
      <w:r w:rsidR="006C4C45">
        <w:t>，</w:t>
      </w:r>
      <w:r w:rsidRPr="004024E2">
        <w:rPr>
          <w:rFonts w:hint="eastAsia"/>
        </w:rPr>
        <w:t>毫無變化</w:t>
      </w:r>
      <w:r w:rsidR="006C4C45">
        <w:t>，</w:t>
      </w:r>
      <w:r w:rsidRPr="004024E2">
        <w:rPr>
          <w:rFonts w:hint="eastAsia"/>
        </w:rPr>
        <w:t>腫疼依然。予</w:t>
      </w:r>
      <w:r w:rsidR="00D24630">
        <w:rPr>
          <w:rFonts w:hint="eastAsia"/>
        </w:rPr>
        <w:t>於</w:t>
      </w:r>
      <w:r w:rsidRPr="004024E2">
        <w:rPr>
          <w:rFonts w:hint="eastAsia"/>
        </w:rPr>
        <w:t>是疑藥物之作用</w:t>
      </w:r>
      <w:r w:rsidR="006C4C45">
        <w:t>，</w:t>
      </w:r>
      <w:r w:rsidRPr="004024E2">
        <w:rPr>
          <w:rFonts w:hint="eastAsia"/>
        </w:rPr>
        <w:t>且疑其既往病歷中或有梅毒</w:t>
      </w:r>
      <w:r w:rsidR="006C4C45">
        <w:t>，</w:t>
      </w:r>
      <w:r w:rsidRPr="004024E2">
        <w:rPr>
          <w:rFonts w:hint="eastAsia"/>
        </w:rPr>
        <w:t>故有腫起之線</w:t>
      </w:r>
      <w:r w:rsidR="006C4C45">
        <w:rPr>
          <w:rFonts w:hint="eastAsia"/>
        </w:rPr>
        <w:t>，</w:t>
      </w:r>
      <w:r w:rsidRPr="004024E2">
        <w:rPr>
          <w:rFonts w:hint="eastAsia"/>
        </w:rPr>
        <w:t>乃改方為沃剝劑</w:t>
      </w:r>
      <w:r w:rsidR="006C4C45">
        <w:t>，</w:t>
      </w:r>
      <w:r w:rsidRPr="004024E2">
        <w:rPr>
          <w:rFonts w:hint="eastAsia"/>
        </w:rPr>
        <w:t>兼以撒裡矢爾酸曹達一瓦</w:t>
      </w:r>
      <w:r w:rsidR="006C4C45">
        <w:t>，</w:t>
      </w:r>
      <w:r w:rsidRPr="004024E2">
        <w:rPr>
          <w:rFonts w:hint="eastAsia"/>
        </w:rPr>
        <w:t>令頓服日二次。至一周日</w:t>
      </w:r>
      <w:r w:rsidR="006C4C45">
        <w:t>，</w:t>
      </w:r>
      <w:r w:rsidRPr="004024E2">
        <w:rPr>
          <w:rFonts w:hint="eastAsia"/>
        </w:rPr>
        <w:t>仍不愈</w:t>
      </w:r>
      <w:r w:rsidR="006C4C45">
        <w:t>，</w:t>
      </w:r>
      <w:r w:rsidRPr="004024E2">
        <w:rPr>
          <w:rFonts w:hint="eastAsia"/>
        </w:rPr>
        <w:t>且消化亦多障礙</w:t>
      </w:r>
      <w:r w:rsidR="006C4C45">
        <w:t>，</w:t>
      </w:r>
      <w:r w:rsidRPr="004024E2">
        <w:rPr>
          <w:rFonts w:hint="eastAsia"/>
        </w:rPr>
        <w:t>遂再改診定為僂麻質斯</w:t>
      </w:r>
      <w:r w:rsidR="006C4C45">
        <w:rPr>
          <w:rFonts w:hint="eastAsia"/>
        </w:rPr>
        <w:t>，</w:t>
      </w:r>
      <w:r w:rsidRPr="004024E2">
        <w:rPr>
          <w:rFonts w:hint="eastAsia"/>
        </w:rPr>
        <w:t>以阿斯必林二瓦</w:t>
      </w:r>
      <w:r w:rsidR="006C4C45">
        <w:t>，</w:t>
      </w:r>
      <w:r w:rsidRPr="004024E2">
        <w:rPr>
          <w:rFonts w:hint="eastAsia"/>
        </w:rPr>
        <w:t>分三包</w:t>
      </w:r>
      <w:r w:rsidR="006C4C45">
        <w:t>，</w:t>
      </w:r>
      <w:r w:rsidRPr="004024E2">
        <w:rPr>
          <w:rFonts w:hint="eastAsia"/>
        </w:rPr>
        <w:t>作一日服</w:t>
      </w:r>
      <w:r w:rsidR="006C4C45">
        <w:t>，</w:t>
      </w:r>
      <w:r w:rsidRPr="004024E2">
        <w:rPr>
          <w:rFonts w:hint="eastAsia"/>
        </w:rPr>
        <w:t>每日如此</w:t>
      </w:r>
      <w:r w:rsidR="006C4C45">
        <w:t>，</w:t>
      </w:r>
      <w:r w:rsidRPr="004024E2">
        <w:rPr>
          <w:rFonts w:hint="eastAsia"/>
        </w:rPr>
        <w:t>且以障礙消化</w:t>
      </w:r>
      <w:r w:rsidR="006C4C45">
        <w:t>，</w:t>
      </w:r>
      <w:r w:rsidRPr="004024E2">
        <w:rPr>
          <w:rFonts w:hint="eastAsia"/>
        </w:rPr>
        <w:t>故兼用健胃的療法</w:t>
      </w:r>
      <w:r w:rsidR="006C4C45">
        <w:t>，</w:t>
      </w:r>
      <w:r w:rsidRPr="004024E2">
        <w:rPr>
          <w:rFonts w:hint="eastAsia"/>
        </w:rPr>
        <w:t>疼痛乃稍退減。</w:t>
      </w:r>
      <w:r w:rsidR="000A0EA0">
        <w:rPr>
          <w:rFonts w:hint="eastAsia"/>
        </w:rPr>
        <w:t>復</w:t>
      </w:r>
      <w:r w:rsidRPr="004024E2">
        <w:rPr>
          <w:rFonts w:hint="eastAsia"/>
        </w:rPr>
        <w:t>漸次增其藥量為二瓦</w:t>
      </w:r>
      <w:r w:rsidR="006C4C45">
        <w:t>，</w:t>
      </w:r>
      <w:r w:rsidRPr="004024E2">
        <w:rPr>
          <w:rFonts w:hint="eastAsia"/>
        </w:rPr>
        <w:t>服至三周間</w:t>
      </w:r>
      <w:r w:rsidR="006C4C45">
        <w:t>，</w:t>
      </w:r>
      <w:r w:rsidRPr="004024E2">
        <w:rPr>
          <w:rFonts w:hint="eastAsia"/>
        </w:rPr>
        <w:t>連前藥四周間而治癒。由是知前用之量不合</w:t>
      </w:r>
      <w:r w:rsidR="006C4C45">
        <w:t>，</w:t>
      </w:r>
      <w:r w:rsidRPr="004024E2">
        <w:rPr>
          <w:rFonts w:hint="eastAsia"/>
        </w:rPr>
        <w:t>而患者亦為慢性證</w:t>
      </w:r>
      <w:r w:rsidR="006C4C45">
        <w:t>，</w:t>
      </w:r>
      <w:r w:rsidRPr="004024E2">
        <w:rPr>
          <w:rFonts w:hint="eastAsia"/>
        </w:rPr>
        <w:t>且患者正乳其第二子</w:t>
      </w:r>
      <w:r w:rsidR="006C4C45">
        <w:t>，</w:t>
      </w:r>
      <w:r w:rsidRPr="004024E2">
        <w:rPr>
          <w:rFonts w:hint="eastAsia"/>
        </w:rPr>
        <w:t>晝間雖有人代為抱持</w:t>
      </w:r>
      <w:r w:rsidR="006C4C45">
        <w:t>，</w:t>
      </w:r>
      <w:r w:rsidRPr="004024E2">
        <w:rPr>
          <w:rFonts w:hint="eastAsia"/>
        </w:rPr>
        <w:t>夜間仍自行提挈</w:t>
      </w:r>
      <w:r w:rsidR="006C4C45">
        <w:t>，</w:t>
      </w:r>
      <w:r w:rsidRPr="004024E2">
        <w:rPr>
          <w:rFonts w:hint="eastAsia"/>
        </w:rPr>
        <w:t>忍疼以盡繈褓之任</w:t>
      </w:r>
      <w:r w:rsidR="006C4C45">
        <w:t>，</w:t>
      </w:r>
      <w:r w:rsidRPr="004024E2">
        <w:rPr>
          <w:rFonts w:hint="eastAsia"/>
        </w:rPr>
        <w:t>故治療遂益形緩慢。</w:t>
      </w:r>
    </w:p>
    <w:p w:rsidR="000A0EA0" w:rsidRPr="000A0EA0" w:rsidRDefault="000A0EA0" w:rsidP="000A0EA0">
      <w:pPr>
        <w:rPr>
          <w:rFonts w:eastAsiaTheme="majorEastAsia"/>
          <w:spacing w:val="38"/>
        </w:rPr>
      </w:pPr>
      <w:r w:rsidRPr="000A0EA0">
        <w:rPr>
          <w:rFonts w:eastAsiaTheme="majorEastAsia" w:hint="eastAsia"/>
          <w:spacing w:val="38"/>
        </w:rPr>
        <w:t>丁仲佑曰</w:t>
      </w:r>
      <w:r>
        <w:rPr>
          <w:rFonts w:eastAsiaTheme="majorEastAsia" w:hint="eastAsia"/>
          <w:spacing w:val="38"/>
        </w:rPr>
        <w:t>「</w:t>
      </w:r>
      <w:r w:rsidRPr="000A0EA0">
        <w:rPr>
          <w:rFonts w:eastAsiaTheme="majorEastAsia" w:hint="eastAsia"/>
          <w:spacing w:val="38"/>
        </w:rPr>
        <w:t>阿斯必林之應用不過為解熱、治關節疼二端而已。閱者每易滑過</w:t>
      </w:r>
      <w:r w:rsidR="006C4C45">
        <w:rPr>
          <w:rFonts w:eastAsiaTheme="majorEastAsia"/>
          <w:spacing w:val="38"/>
        </w:rPr>
        <w:t>，</w:t>
      </w:r>
      <w:r w:rsidRPr="000A0EA0">
        <w:rPr>
          <w:rFonts w:eastAsiaTheme="majorEastAsia" w:hint="eastAsia"/>
          <w:spacing w:val="38"/>
        </w:rPr>
        <w:t>而不知所謂解熱者</w:t>
      </w:r>
      <w:r w:rsidR="006C4C45">
        <w:rPr>
          <w:rFonts w:eastAsiaTheme="majorEastAsia"/>
          <w:spacing w:val="38"/>
        </w:rPr>
        <w:t>，</w:t>
      </w:r>
      <w:r w:rsidRPr="000A0EA0">
        <w:rPr>
          <w:rFonts w:eastAsiaTheme="majorEastAsia" w:hint="eastAsia"/>
          <w:spacing w:val="38"/>
        </w:rPr>
        <w:t>乃流行性感冒氣管支加答兒</w:t>
      </w:r>
      <w:r w:rsidR="00F13728">
        <w:rPr>
          <w:rFonts w:eastAsiaTheme="majorEastAsia"/>
          <w:spacing w:val="38"/>
        </w:rPr>
        <w:t>（</w:t>
      </w:r>
      <w:r w:rsidRPr="000A0EA0">
        <w:rPr>
          <w:rFonts w:eastAsiaTheme="majorEastAsia" w:hint="eastAsia"/>
          <w:spacing w:val="38"/>
        </w:rPr>
        <w:t>炎熱腫疼之輕者</w:t>
      </w:r>
      <w:r w:rsidR="00F13728">
        <w:rPr>
          <w:rFonts w:eastAsiaTheme="majorEastAsia"/>
          <w:spacing w:val="38"/>
        </w:rPr>
        <w:t>）</w:t>
      </w:r>
      <w:r w:rsidRPr="000A0EA0">
        <w:rPr>
          <w:rFonts w:eastAsiaTheme="majorEastAsia" w:hint="eastAsia"/>
          <w:spacing w:val="38"/>
        </w:rPr>
        <w:t>及一切熱性病皆可用之。所謂治關節疼者</w:t>
      </w:r>
      <w:r w:rsidR="006C4C45">
        <w:rPr>
          <w:rFonts w:eastAsiaTheme="majorEastAsia"/>
          <w:spacing w:val="38"/>
        </w:rPr>
        <w:t>，</w:t>
      </w:r>
      <w:r w:rsidRPr="000A0EA0">
        <w:rPr>
          <w:rFonts w:eastAsiaTheme="majorEastAsia" w:hint="eastAsia"/>
          <w:spacing w:val="38"/>
        </w:rPr>
        <w:t>凡淋毒性關節僂麻質斯及一切神經疼、頸寒、乳癌疼、子宮癌疼、脊髓勞皆可用之</w:t>
      </w:r>
      <w:r>
        <w:rPr>
          <w:rFonts w:eastAsiaTheme="majorEastAsia" w:hint="eastAsia"/>
          <w:spacing w:val="38"/>
        </w:rPr>
        <w:t>」</w:t>
      </w:r>
      <w:r w:rsidRPr="000A0EA0">
        <w:rPr>
          <w:rFonts w:eastAsiaTheme="majorEastAsia" w:hint="eastAsia"/>
          <w:spacing w:val="38"/>
        </w:rPr>
        <w:t>。阿斯必林之原質性味形狀愚</w:t>
      </w:r>
      <w:r w:rsidR="00D24630">
        <w:rPr>
          <w:rFonts w:eastAsiaTheme="majorEastAsia" w:hint="eastAsia"/>
          <w:spacing w:val="38"/>
        </w:rPr>
        <w:t>於</w:t>
      </w:r>
      <w:r w:rsidRPr="000A0EA0">
        <w:rPr>
          <w:rFonts w:eastAsiaTheme="majorEastAsia" w:hint="eastAsia"/>
          <w:spacing w:val="38"/>
        </w:rPr>
        <w:t>參麥湯（在第一卷</w:t>
      </w:r>
      <w:r w:rsidR="00F13728">
        <w:rPr>
          <w:rFonts w:eastAsiaTheme="majorEastAsia"/>
          <w:spacing w:val="38"/>
        </w:rPr>
        <w:t>）</w:t>
      </w:r>
      <w:r w:rsidRPr="000A0EA0">
        <w:rPr>
          <w:rFonts w:eastAsiaTheme="majorEastAsia" w:hint="eastAsia"/>
          <w:spacing w:val="38"/>
        </w:rPr>
        <w:t>下曾詳言之。其善治流行感冒者</w:t>
      </w:r>
      <w:r w:rsidR="006C4C45">
        <w:rPr>
          <w:rFonts w:eastAsiaTheme="majorEastAsia"/>
          <w:spacing w:val="38"/>
        </w:rPr>
        <w:t>，</w:t>
      </w:r>
      <w:r w:rsidRPr="000A0EA0">
        <w:rPr>
          <w:rFonts w:eastAsiaTheme="majorEastAsia" w:hint="eastAsia"/>
          <w:spacing w:val="38"/>
        </w:rPr>
        <w:t>以其能入三焦</w:t>
      </w:r>
      <w:r w:rsidR="00F13728">
        <w:rPr>
          <w:rFonts w:eastAsiaTheme="majorEastAsia"/>
          <w:spacing w:val="38"/>
        </w:rPr>
        <w:t>（</w:t>
      </w:r>
      <w:r w:rsidRPr="000A0EA0">
        <w:rPr>
          <w:rFonts w:eastAsiaTheme="majorEastAsia" w:hint="eastAsia"/>
          <w:spacing w:val="38"/>
        </w:rPr>
        <w:t>即包連臟腑之油膜</w:t>
      </w:r>
      <w:r w:rsidR="006C4C45">
        <w:rPr>
          <w:rFonts w:eastAsiaTheme="majorEastAsia" w:hint="eastAsia"/>
          <w:spacing w:val="38"/>
        </w:rPr>
        <w:t>，</w:t>
      </w:r>
      <w:r w:rsidRPr="000A0EA0">
        <w:rPr>
          <w:rFonts w:eastAsiaTheme="majorEastAsia" w:hint="eastAsia"/>
          <w:spacing w:val="38"/>
        </w:rPr>
        <w:t>第五卷小柴胡湯解下詳言之</w:t>
      </w:r>
      <w:r w:rsidR="00F13728">
        <w:rPr>
          <w:rFonts w:eastAsiaTheme="majorEastAsia"/>
          <w:spacing w:val="38"/>
        </w:rPr>
        <w:t>）</w:t>
      </w:r>
      <w:r w:rsidR="006C4C45">
        <w:rPr>
          <w:rFonts w:eastAsiaTheme="majorEastAsia"/>
          <w:spacing w:val="38"/>
        </w:rPr>
        <w:t>，</w:t>
      </w:r>
      <w:r w:rsidRPr="000A0EA0">
        <w:rPr>
          <w:rFonts w:eastAsiaTheme="majorEastAsia" w:hint="eastAsia"/>
          <w:spacing w:val="38"/>
        </w:rPr>
        <w:t>外達腠理以發汗也。其善治肺結核者</w:t>
      </w:r>
      <w:r w:rsidR="006C4C45">
        <w:rPr>
          <w:rFonts w:eastAsiaTheme="majorEastAsia"/>
          <w:spacing w:val="38"/>
        </w:rPr>
        <w:t>，</w:t>
      </w:r>
      <w:r w:rsidRPr="000A0EA0">
        <w:rPr>
          <w:rFonts w:eastAsiaTheme="majorEastAsia" w:hint="eastAsia"/>
          <w:spacing w:val="38"/>
        </w:rPr>
        <w:t>以其能引肺中之毒熱外透皮毛（肺主皮毛</w:t>
      </w:r>
      <w:r w:rsidR="00F13728">
        <w:rPr>
          <w:rFonts w:eastAsiaTheme="majorEastAsia"/>
          <w:spacing w:val="38"/>
        </w:rPr>
        <w:t>）</w:t>
      </w:r>
      <w:r w:rsidRPr="000A0EA0">
        <w:rPr>
          <w:rFonts w:eastAsiaTheme="majorEastAsia" w:hint="eastAsia"/>
          <w:spacing w:val="38"/>
        </w:rPr>
        <w:t>以消散也。其善治關節腫疼者</w:t>
      </w:r>
      <w:r w:rsidR="006C4C45">
        <w:rPr>
          <w:rFonts w:eastAsiaTheme="majorEastAsia"/>
          <w:spacing w:val="38"/>
        </w:rPr>
        <w:t>，</w:t>
      </w:r>
      <w:r w:rsidRPr="000A0EA0">
        <w:rPr>
          <w:rFonts w:eastAsiaTheme="majorEastAsia" w:hint="eastAsia"/>
          <w:spacing w:val="38"/>
        </w:rPr>
        <w:t>以其涼散之性能使關節之鬱熱悉融化也。愚嘗</w:t>
      </w:r>
      <w:r w:rsidR="00166055">
        <w:rPr>
          <w:rFonts w:eastAsiaTheme="majorEastAsia" w:hint="eastAsia"/>
          <w:spacing w:val="38"/>
        </w:rPr>
        <w:t>歷</w:t>
      </w:r>
      <w:r w:rsidRPr="000A0EA0">
        <w:rPr>
          <w:rFonts w:eastAsiaTheme="majorEastAsia" w:hint="eastAsia"/>
          <w:spacing w:val="38"/>
        </w:rPr>
        <w:t>試此藥</w:t>
      </w:r>
      <w:r w:rsidR="006C4C45">
        <w:rPr>
          <w:rFonts w:eastAsiaTheme="majorEastAsia"/>
          <w:spacing w:val="38"/>
        </w:rPr>
        <w:t>，</w:t>
      </w:r>
      <w:r w:rsidRPr="000A0EA0">
        <w:rPr>
          <w:rFonts w:eastAsiaTheme="majorEastAsia" w:hint="eastAsia"/>
          <w:spacing w:val="38"/>
        </w:rPr>
        <w:t>用之得當奏效甚速</w:t>
      </w:r>
      <w:r w:rsidR="006C4C45">
        <w:rPr>
          <w:rFonts w:eastAsiaTheme="majorEastAsia" w:hint="eastAsia"/>
          <w:spacing w:val="38"/>
        </w:rPr>
        <w:t>，</w:t>
      </w:r>
      <w:r w:rsidRPr="000A0EA0">
        <w:rPr>
          <w:rFonts w:eastAsiaTheme="majorEastAsia" w:hint="eastAsia"/>
          <w:spacing w:val="38"/>
        </w:rPr>
        <w:t>然其力甚猛</w:t>
      </w:r>
      <w:r w:rsidR="006C4C45">
        <w:rPr>
          <w:rFonts w:eastAsiaTheme="majorEastAsia"/>
          <w:spacing w:val="38"/>
        </w:rPr>
        <w:t>，</w:t>
      </w:r>
      <w:r w:rsidRPr="000A0EA0">
        <w:rPr>
          <w:rFonts w:eastAsiaTheme="majorEastAsia" w:hint="eastAsia"/>
          <w:spacing w:val="38"/>
        </w:rPr>
        <w:t>虛人服少半瓦即可出汗</w:t>
      </w:r>
      <w:r w:rsidR="006C4C45">
        <w:rPr>
          <w:rFonts w:eastAsiaTheme="majorEastAsia"/>
          <w:spacing w:val="38"/>
        </w:rPr>
        <w:t>，</w:t>
      </w:r>
      <w:r w:rsidRPr="000A0EA0">
        <w:rPr>
          <w:rFonts w:eastAsiaTheme="majorEastAsia" w:hint="eastAsia"/>
          <w:spacing w:val="38"/>
        </w:rPr>
        <w:t>故其案中</w:t>
      </w:r>
      <w:r w:rsidR="00D24630">
        <w:rPr>
          <w:rFonts w:eastAsiaTheme="majorEastAsia" w:hint="eastAsia"/>
          <w:spacing w:val="38"/>
        </w:rPr>
        <w:t>於</w:t>
      </w:r>
      <w:r w:rsidRPr="000A0EA0">
        <w:rPr>
          <w:rFonts w:eastAsiaTheme="majorEastAsia" w:hint="eastAsia"/>
          <w:spacing w:val="38"/>
        </w:rPr>
        <w:t>體質虛者</w:t>
      </w:r>
      <w:r w:rsidR="006C4C45">
        <w:rPr>
          <w:rFonts w:eastAsiaTheme="majorEastAsia"/>
          <w:spacing w:val="38"/>
        </w:rPr>
        <w:t>，</w:t>
      </w:r>
      <w:r w:rsidRPr="000A0EA0">
        <w:rPr>
          <w:rFonts w:eastAsiaTheme="majorEastAsia" w:hint="eastAsia"/>
          <w:spacing w:val="38"/>
        </w:rPr>
        <w:t>必以健胃之藥輔之始效也。</w:t>
      </w:r>
    </w:p>
    <w:p w:rsidR="000A0EA0" w:rsidRPr="00723FCE" w:rsidRDefault="000A0EA0">
      <w:pPr>
        <w:spacing w:after="0" w:line="240" w:lineRule="auto"/>
        <w:ind w:firstLine="0"/>
        <w:rPr>
          <w:sz w:val="40"/>
          <w:szCs w:val="40"/>
        </w:rPr>
      </w:pPr>
      <w:r>
        <w:lastRenderedPageBreak/>
        <w:br w:type="page"/>
      </w:r>
    </w:p>
    <w:p w:rsidR="000A0EA0" w:rsidRDefault="000A0EA0" w:rsidP="00D547B4">
      <w:pPr>
        <w:pStyle w:val="75"/>
      </w:pPr>
      <w:bookmarkStart w:id="254" w:name="_Toc223762649"/>
    </w:p>
    <w:p w:rsidR="000A0EA0" w:rsidRDefault="000A0EA0" w:rsidP="00D547B4">
      <w:pPr>
        <w:pStyle w:val="75"/>
      </w:pPr>
    </w:p>
    <w:p w:rsidR="000A0EA0" w:rsidRDefault="00723FCE" w:rsidP="00D547B4">
      <w:pPr>
        <w:pStyle w:val="75"/>
        <w:rPr>
          <w:rFonts w:eastAsiaTheme="majorEastAsia"/>
        </w:rPr>
      </w:pPr>
      <w:bookmarkStart w:id="255" w:name="_Toc7560810"/>
      <w:r>
        <w:rPr>
          <w:rFonts w:hint="eastAsia"/>
        </w:rPr>
        <w:t>〈</w:t>
      </w:r>
      <w:r w:rsidR="000A0EA0">
        <w:rPr>
          <w:rFonts w:hint="eastAsia"/>
        </w:rPr>
        <w:t>第五卷</w:t>
      </w:r>
      <w:r>
        <w:rPr>
          <w:rFonts w:hint="eastAsia"/>
        </w:rPr>
        <w:t>〉</w:t>
      </w:r>
      <w:bookmarkEnd w:id="255"/>
    </w:p>
    <w:p w:rsidR="000A0EA0" w:rsidRDefault="000A0EA0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0A0EA0" w:rsidRDefault="000A0EA0" w:rsidP="00657751">
      <w:pPr>
        <w:pStyle w:val="1b"/>
      </w:pPr>
      <w:bookmarkStart w:id="256" w:name="_Toc223762726"/>
      <w:bookmarkStart w:id="257" w:name="_Toc7560811"/>
      <w:r>
        <w:rPr>
          <w:rFonts w:hint="eastAsia"/>
        </w:rPr>
        <w:lastRenderedPageBreak/>
        <w:t>治傷寒方</w:t>
      </w:r>
      <w:bookmarkEnd w:id="256"/>
      <w:bookmarkEnd w:id="257"/>
    </w:p>
    <w:p w:rsidR="000A0EA0" w:rsidRDefault="000A0EA0" w:rsidP="00E11911">
      <w:pPr>
        <w:pStyle w:val="5a"/>
      </w:pPr>
      <w:bookmarkStart w:id="258" w:name="_Toc223762727"/>
      <w:bookmarkStart w:id="259" w:name="_Toc7560812"/>
      <w:r>
        <w:rPr>
          <w:rFonts w:ascii="新細明體" w:eastAsia="新細明體" w:hAnsi="新細明體" w:hint="eastAsia"/>
        </w:rPr>
        <w:t>【</w:t>
      </w:r>
      <w:r>
        <w:rPr>
          <w:rFonts w:hint="eastAsia"/>
        </w:rPr>
        <w:t>麻黃加知母湯</w:t>
      </w:r>
      <w:bookmarkEnd w:id="258"/>
      <w:r>
        <w:rPr>
          <w:rFonts w:hint="eastAsia"/>
        </w:rPr>
        <w:t>】</w:t>
      </w:r>
      <w:bookmarkEnd w:id="259"/>
    </w:p>
    <w:p w:rsidR="000A0EA0" w:rsidRDefault="000A0EA0" w:rsidP="000A0EA0">
      <w:pPr>
        <w:pStyle w:val="2f5"/>
        <w:ind w:firstLine="712"/>
      </w:pPr>
      <w:r>
        <w:rPr>
          <w:rFonts w:hint="eastAsia"/>
        </w:rPr>
        <w:t>治傷寒無汗。</w:t>
      </w:r>
    </w:p>
    <w:p w:rsidR="000A0EA0" w:rsidRDefault="000A0EA0" w:rsidP="000A0EA0">
      <w:pPr>
        <w:pStyle w:val="2f5"/>
        <w:ind w:firstLine="712"/>
      </w:pPr>
      <w:r>
        <w:rPr>
          <w:rFonts w:hint="eastAsia"/>
        </w:rPr>
        <w:t>麻黃（四錢）、桂枝尖（二錢）、甘草（一錢）、杏仁（二錢</w:t>
      </w:r>
      <w:r w:rsidR="006C4C45">
        <w:rPr>
          <w:rFonts w:hint="eastAsia"/>
        </w:rPr>
        <w:t>，</w:t>
      </w:r>
      <w:r>
        <w:rPr>
          <w:rFonts w:hint="eastAsia"/>
        </w:rPr>
        <w:t>去皮炒）、知母（三錢）。</w:t>
      </w:r>
    </w:p>
    <w:p w:rsidR="000A0EA0" w:rsidRDefault="000A0EA0" w:rsidP="000A0EA0">
      <w:pPr>
        <w:pStyle w:val="2f5"/>
        <w:ind w:firstLine="712"/>
      </w:pPr>
      <w:r>
        <w:rPr>
          <w:rFonts w:hint="eastAsia"/>
        </w:rPr>
        <w:t>先煮麻黃五六沸</w:t>
      </w:r>
      <w:r w:rsidR="006C4C45">
        <w:rPr>
          <w:rFonts w:hint="eastAsia"/>
        </w:rPr>
        <w:t>，</w:t>
      </w:r>
      <w:r>
        <w:rPr>
          <w:rFonts w:hint="eastAsia"/>
        </w:rPr>
        <w:t>去上沫</w:t>
      </w:r>
      <w:r w:rsidR="006C4C45">
        <w:rPr>
          <w:rFonts w:hint="eastAsia"/>
        </w:rPr>
        <w:t>，</w:t>
      </w:r>
      <w:r>
        <w:rPr>
          <w:rFonts w:hint="eastAsia"/>
        </w:rPr>
        <w:t>納諸藥煮取一茶盅。溫服覆被</w:t>
      </w:r>
      <w:r w:rsidR="006C4C45">
        <w:rPr>
          <w:rFonts w:hint="eastAsia"/>
        </w:rPr>
        <w:t>，</w:t>
      </w:r>
      <w:r>
        <w:rPr>
          <w:rFonts w:hint="eastAsia"/>
        </w:rPr>
        <w:t>取微似汗</w:t>
      </w:r>
      <w:r w:rsidR="006C4C45">
        <w:rPr>
          <w:rFonts w:hint="eastAsia"/>
        </w:rPr>
        <w:t>，</w:t>
      </w:r>
      <w:r>
        <w:rPr>
          <w:rFonts w:hint="eastAsia"/>
        </w:rPr>
        <w:t>不須啜粥</w:t>
      </w:r>
      <w:r w:rsidR="006C4C45">
        <w:rPr>
          <w:rFonts w:hint="eastAsia"/>
        </w:rPr>
        <w:t>，</w:t>
      </w:r>
      <w:r>
        <w:rPr>
          <w:rFonts w:hint="eastAsia"/>
        </w:rPr>
        <w:t>餘如桂枝法將息。</w:t>
      </w:r>
    </w:p>
    <w:p w:rsidR="000A0EA0" w:rsidRDefault="000A0EA0" w:rsidP="000A0EA0">
      <w:pPr>
        <w:pStyle w:val="2f5"/>
        <w:ind w:firstLine="712"/>
      </w:pPr>
      <w:r>
        <w:rPr>
          <w:rFonts w:hint="eastAsia"/>
        </w:rPr>
        <w:t>麻黃湯原方</w:t>
      </w:r>
      <w:r w:rsidR="006C4C45">
        <w:rPr>
          <w:rFonts w:hint="eastAsia"/>
        </w:rPr>
        <w:t>，</w:t>
      </w:r>
      <w:r>
        <w:rPr>
          <w:rFonts w:hint="eastAsia"/>
        </w:rPr>
        <w:t>桂枝下有去皮二字</w:t>
      </w:r>
      <w:r w:rsidR="006C4C45">
        <w:rPr>
          <w:rFonts w:hint="eastAsia"/>
        </w:rPr>
        <w:t>，</w:t>
      </w:r>
      <w:r>
        <w:rPr>
          <w:rFonts w:hint="eastAsia"/>
        </w:rPr>
        <w:t>非去枝上之皮也。古人用桂枝</w:t>
      </w:r>
      <w:r w:rsidR="006C4C45">
        <w:rPr>
          <w:rFonts w:hint="eastAsia"/>
        </w:rPr>
        <w:t>，</w:t>
      </w:r>
      <w:r>
        <w:rPr>
          <w:rFonts w:hint="eastAsia"/>
        </w:rPr>
        <w:t>惟取梢尖嫩枝折視之</w:t>
      </w:r>
      <w:r w:rsidR="006C4C45">
        <w:rPr>
          <w:rFonts w:hint="eastAsia"/>
        </w:rPr>
        <w:t>，</w:t>
      </w:r>
      <w:r>
        <w:rPr>
          <w:rFonts w:hint="eastAsia"/>
        </w:rPr>
        <w:t>內外如一</w:t>
      </w:r>
      <w:r w:rsidR="006C4C45">
        <w:rPr>
          <w:rFonts w:hint="eastAsia"/>
        </w:rPr>
        <w:t>，</w:t>
      </w:r>
      <w:r>
        <w:rPr>
          <w:rFonts w:hint="eastAsia"/>
        </w:rPr>
        <w:t>皮骨不分。若見有皮骨可分辨者</w:t>
      </w:r>
      <w:r w:rsidR="006C4C45">
        <w:rPr>
          <w:rFonts w:hint="eastAsia"/>
        </w:rPr>
        <w:t>，</w:t>
      </w:r>
      <w:r>
        <w:rPr>
          <w:rFonts w:hint="eastAsia"/>
        </w:rPr>
        <w:t>去之不用</w:t>
      </w:r>
      <w:r w:rsidR="006C4C45">
        <w:rPr>
          <w:rFonts w:hint="eastAsia"/>
        </w:rPr>
        <w:t>，</w:t>
      </w:r>
      <w:r>
        <w:rPr>
          <w:rFonts w:hint="eastAsia"/>
        </w:rPr>
        <w:t>故曰去皮。陳修園之侄鳴岐曾詳論之。</w:t>
      </w:r>
    </w:p>
    <w:p w:rsidR="0036100B" w:rsidRDefault="000A0EA0" w:rsidP="000A0EA0">
      <w:pPr>
        <w:pStyle w:val="2f5"/>
        <w:ind w:firstLine="712"/>
      </w:pPr>
      <w:r>
        <w:rPr>
          <w:rFonts w:hint="eastAsia"/>
        </w:rPr>
        <w:t>《傷寒論》〈太陽篇〉中麻黃湯</w:t>
      </w:r>
      <w:r w:rsidR="006C4C45">
        <w:rPr>
          <w:rFonts w:hint="eastAsia"/>
        </w:rPr>
        <w:t>，</w:t>
      </w:r>
      <w:r>
        <w:rPr>
          <w:rFonts w:hint="eastAsia"/>
        </w:rPr>
        <w:t>原在桂枝湯後</w:t>
      </w:r>
      <w:r w:rsidR="006C4C45">
        <w:rPr>
          <w:rFonts w:hint="eastAsia"/>
        </w:rPr>
        <w:t>，</w:t>
      </w:r>
      <w:r>
        <w:rPr>
          <w:rFonts w:hint="eastAsia"/>
        </w:rPr>
        <w:t>而麻黃證多</w:t>
      </w:r>
      <w:r w:rsidR="006C4C45">
        <w:rPr>
          <w:rFonts w:hint="eastAsia"/>
        </w:rPr>
        <w:t>，</w:t>
      </w:r>
      <w:r>
        <w:rPr>
          <w:rFonts w:hint="eastAsia"/>
        </w:rPr>
        <w:t>桂枝證不過十中之一二</w:t>
      </w:r>
      <w:r w:rsidR="006C4C45">
        <w:rPr>
          <w:rFonts w:hint="eastAsia"/>
        </w:rPr>
        <w:t>，</w:t>
      </w:r>
      <w:r>
        <w:rPr>
          <w:rFonts w:hint="eastAsia"/>
        </w:rPr>
        <w:t>且病名傷寒</w:t>
      </w:r>
      <w:r w:rsidR="006C4C45">
        <w:rPr>
          <w:rFonts w:hint="eastAsia"/>
        </w:rPr>
        <w:t>，</w:t>
      </w:r>
      <w:r>
        <w:rPr>
          <w:rFonts w:hint="eastAsia"/>
        </w:rPr>
        <w:t>麻黃湯為治傷寒初得之主方</w:t>
      </w:r>
      <w:r w:rsidR="006C4C45">
        <w:rPr>
          <w:rFonts w:hint="eastAsia"/>
        </w:rPr>
        <w:t>，</w:t>
      </w:r>
      <w:r>
        <w:rPr>
          <w:rFonts w:hint="eastAsia"/>
        </w:rPr>
        <w:t>故先錄之。</w:t>
      </w:r>
    </w:p>
    <w:p w:rsidR="0036100B" w:rsidRDefault="0036100B" w:rsidP="000A0EA0">
      <w:pPr>
        <w:pStyle w:val="2f5"/>
        <w:ind w:firstLine="712"/>
      </w:pPr>
      <w:r w:rsidRPr="0036100B">
        <w:rPr>
          <w:rFonts w:hint="eastAsia"/>
        </w:rPr>
        <w:t>傷寒者</w:t>
      </w:r>
      <w:r w:rsidR="006C4C45">
        <w:t>，</w:t>
      </w:r>
      <w:r w:rsidRPr="0036100B">
        <w:rPr>
          <w:rFonts w:hint="eastAsia"/>
        </w:rPr>
        <w:t>傷</w:t>
      </w:r>
      <w:r w:rsidR="00D24630">
        <w:rPr>
          <w:rFonts w:hint="eastAsia"/>
        </w:rPr>
        <w:t>於</w:t>
      </w:r>
      <w:r w:rsidRPr="0036100B">
        <w:rPr>
          <w:rFonts w:hint="eastAsia"/>
        </w:rPr>
        <w:t>寒水之氣也。在天有寒水之氣</w:t>
      </w:r>
      <w:r w:rsidR="006C4C45">
        <w:t>，</w:t>
      </w:r>
      <w:r w:rsidRPr="0036100B">
        <w:rPr>
          <w:rFonts w:hint="eastAsia"/>
        </w:rPr>
        <w:t>冬令之嚴寒是也。在人有寒水之經</w:t>
      </w:r>
      <w:r w:rsidR="006C4C45">
        <w:rPr>
          <w:rFonts w:hint="eastAsia"/>
        </w:rPr>
        <w:t>，</w:t>
      </w:r>
      <w:r w:rsidRPr="0036100B">
        <w:rPr>
          <w:rFonts w:hint="eastAsia"/>
        </w:rPr>
        <w:t>足太陽膀胱之經是也。外感之來</w:t>
      </w:r>
      <w:r w:rsidR="006C4C45">
        <w:rPr>
          <w:rFonts w:hint="eastAsia"/>
        </w:rPr>
        <w:t>，</w:t>
      </w:r>
      <w:r w:rsidRPr="0036100B">
        <w:rPr>
          <w:rFonts w:hint="eastAsia"/>
        </w:rPr>
        <w:t>以類相從</w:t>
      </w:r>
      <w:r w:rsidR="006C4C45">
        <w:t>，</w:t>
      </w:r>
      <w:r w:rsidR="000A0EA0">
        <w:rPr>
          <w:rFonts w:hint="eastAsia"/>
        </w:rPr>
        <w:t>傷寒之證</w:t>
      </w:r>
      <w:r w:rsidR="006C4C45">
        <w:rPr>
          <w:rFonts w:hint="eastAsia"/>
        </w:rPr>
        <w:t>，</w:t>
      </w:r>
      <w:r w:rsidR="000A0EA0">
        <w:rPr>
          <w:rFonts w:hint="eastAsia"/>
        </w:rPr>
        <w:t>先自背受之</w:t>
      </w:r>
      <w:r w:rsidR="006C4C45">
        <w:rPr>
          <w:rFonts w:hint="eastAsia"/>
        </w:rPr>
        <w:t>，</w:t>
      </w:r>
      <w:r w:rsidR="000A0EA0">
        <w:rPr>
          <w:rFonts w:hint="eastAsia"/>
        </w:rPr>
        <w:t>背者足太陽所轄之部位也。是以其證初得</w:t>
      </w:r>
      <w:r w:rsidR="006C4C45">
        <w:rPr>
          <w:rFonts w:hint="eastAsia"/>
        </w:rPr>
        <w:t>，</w:t>
      </w:r>
      <w:r w:rsidR="000A0EA0">
        <w:rPr>
          <w:rFonts w:hint="eastAsia"/>
        </w:rPr>
        <w:t>周身雖皆惡寒</w:t>
      </w:r>
      <w:r w:rsidR="006C4C45">
        <w:rPr>
          <w:rFonts w:hint="eastAsia"/>
        </w:rPr>
        <w:t>，</w:t>
      </w:r>
      <w:r w:rsidR="000A0EA0">
        <w:rPr>
          <w:rFonts w:hint="eastAsia"/>
        </w:rPr>
        <w:t>而背之惡寒尤甚</w:t>
      </w:r>
      <w:r w:rsidR="006C4C45">
        <w:rPr>
          <w:rFonts w:hint="eastAsia"/>
        </w:rPr>
        <w:t>，</w:t>
      </w:r>
      <w:r w:rsidR="000A0EA0">
        <w:rPr>
          <w:rFonts w:hint="eastAsia"/>
        </w:rPr>
        <w:t>周身雖皆覺疼</w:t>
      </w:r>
      <w:r w:rsidR="006C4C45">
        <w:rPr>
          <w:rFonts w:hint="eastAsia"/>
        </w:rPr>
        <w:t>，</w:t>
      </w:r>
      <w:r w:rsidR="000A0EA0">
        <w:rPr>
          <w:rFonts w:hint="eastAsia"/>
        </w:rPr>
        <w:t>而背下連腿之疼痛尤甚。其脈陰陽俱緊者</w:t>
      </w:r>
      <w:r w:rsidR="006C4C45">
        <w:rPr>
          <w:rFonts w:hint="eastAsia"/>
        </w:rPr>
        <w:t>，</w:t>
      </w:r>
      <w:r w:rsidR="000A0EA0">
        <w:rPr>
          <w:rFonts w:hint="eastAsia"/>
        </w:rPr>
        <w:t>誠以太陽為周身外衛之陽</w:t>
      </w:r>
      <w:r w:rsidR="006C4C45">
        <w:rPr>
          <w:rFonts w:hint="eastAsia"/>
        </w:rPr>
        <w:t>，</w:t>
      </w:r>
      <w:r w:rsidR="000A0EA0">
        <w:rPr>
          <w:rFonts w:hint="eastAsia"/>
        </w:rPr>
        <w:t>陡為風寒所襲</w:t>
      </w:r>
      <w:r w:rsidR="006C4C45">
        <w:rPr>
          <w:rFonts w:hint="eastAsia"/>
        </w:rPr>
        <w:t>，</w:t>
      </w:r>
      <w:r w:rsidR="000A0EA0">
        <w:rPr>
          <w:rFonts w:hint="eastAsia"/>
        </w:rPr>
        <w:t>逼其陽氣內陷</w:t>
      </w:r>
      <w:r w:rsidR="006C4C45">
        <w:rPr>
          <w:rFonts w:hint="eastAsia"/>
        </w:rPr>
        <w:t>，</w:t>
      </w:r>
      <w:r w:rsidR="000A0EA0">
        <w:rPr>
          <w:rFonts w:hint="eastAsia"/>
        </w:rPr>
        <w:t>與脈相並</w:t>
      </w:r>
      <w:r w:rsidR="006C4C45">
        <w:rPr>
          <w:rFonts w:hint="eastAsia"/>
        </w:rPr>
        <w:t>，</w:t>
      </w:r>
      <w:r w:rsidR="000A0EA0">
        <w:rPr>
          <w:rFonts w:hint="eastAsia"/>
        </w:rPr>
        <w:t>其脈當有力</w:t>
      </w:r>
      <w:r w:rsidR="006C4C45">
        <w:rPr>
          <w:rFonts w:hint="eastAsia"/>
        </w:rPr>
        <w:t>，</w:t>
      </w:r>
      <w:r w:rsidR="000A0EA0">
        <w:rPr>
          <w:rFonts w:hint="eastAsia"/>
        </w:rPr>
        <w:t>而作起伏迭湧之勢。而</w:t>
      </w:r>
      <w:r w:rsidR="000A0EA0">
        <w:rPr>
          <w:rFonts w:hint="eastAsia"/>
        </w:rPr>
        <w:lastRenderedPageBreak/>
        <w:t>寒氣之縮力（凡物之體熱則</w:t>
      </w:r>
      <w:r>
        <w:rPr>
          <w:rFonts w:hint="eastAsia"/>
        </w:rPr>
        <w:t>脹</w:t>
      </w:r>
      <w:r w:rsidR="006C4C45">
        <w:rPr>
          <w:rFonts w:hint="eastAsia"/>
        </w:rPr>
        <w:t>，</w:t>
      </w:r>
      <w:r w:rsidR="000A0EA0">
        <w:rPr>
          <w:rFonts w:hint="eastAsia"/>
        </w:rPr>
        <w:t>寒則縮）</w:t>
      </w:r>
      <w:r w:rsidR="006C4C45">
        <w:rPr>
          <w:rFonts w:hint="eastAsia"/>
        </w:rPr>
        <w:t>，</w:t>
      </w:r>
      <w:r w:rsidR="000A0EA0">
        <w:rPr>
          <w:rFonts w:hint="eastAsia"/>
        </w:rPr>
        <w:t>又將外衛之氣縮緊</w:t>
      </w:r>
      <w:r w:rsidR="006C4C45">
        <w:rPr>
          <w:rFonts w:hint="eastAsia"/>
        </w:rPr>
        <w:t>，</w:t>
      </w:r>
      <w:r w:rsidR="000A0EA0">
        <w:rPr>
          <w:rFonts w:hint="eastAsia"/>
        </w:rPr>
        <w:t>逼壓脈道</w:t>
      </w:r>
      <w:r w:rsidR="006C4C45">
        <w:rPr>
          <w:rFonts w:hint="eastAsia"/>
        </w:rPr>
        <w:t>，</w:t>
      </w:r>
      <w:r w:rsidR="000A0EA0">
        <w:rPr>
          <w:rFonts w:hint="eastAsia"/>
        </w:rPr>
        <w:t>使不得起伏成波瀾</w:t>
      </w:r>
      <w:r w:rsidR="006C4C45">
        <w:rPr>
          <w:rFonts w:hint="eastAsia"/>
        </w:rPr>
        <w:t>，</w:t>
      </w:r>
      <w:r w:rsidR="000A0EA0">
        <w:rPr>
          <w:rFonts w:hint="eastAsia"/>
        </w:rPr>
        <w:t>而惟現弦直有力之象</w:t>
      </w:r>
      <w:r w:rsidR="006C4C45">
        <w:rPr>
          <w:rFonts w:hint="eastAsia"/>
        </w:rPr>
        <w:t>，</w:t>
      </w:r>
      <w:r w:rsidR="000A0EA0">
        <w:rPr>
          <w:rFonts w:hint="eastAsia"/>
        </w:rPr>
        <w:t>甚或因不能起伏</w:t>
      </w:r>
      <w:r w:rsidR="006C4C45">
        <w:rPr>
          <w:rFonts w:hint="eastAsia"/>
        </w:rPr>
        <w:t>，</w:t>
      </w:r>
      <w:r w:rsidR="000A0EA0">
        <w:rPr>
          <w:rFonts w:hint="eastAsia"/>
        </w:rPr>
        <w:t>而至左右彈動</w:t>
      </w:r>
      <w:r w:rsidRPr="0036100B">
        <w:rPr>
          <w:rFonts w:hint="eastAsia"/>
        </w:rPr>
        <w:t>。</w:t>
      </w:r>
    </w:p>
    <w:p w:rsidR="0036100B" w:rsidRDefault="000A0EA0" w:rsidP="000A0EA0">
      <w:pPr>
        <w:pStyle w:val="2f5"/>
        <w:ind w:firstLine="712"/>
      </w:pPr>
      <w:r>
        <w:rPr>
          <w:rFonts w:hint="eastAsia"/>
        </w:rPr>
        <w:t>凡脈之緊者必有力</w:t>
      </w:r>
      <w:r w:rsidR="006C4C45">
        <w:rPr>
          <w:rFonts w:hint="eastAsia"/>
        </w:rPr>
        <w:t>，</w:t>
      </w:r>
      <w:r>
        <w:rPr>
          <w:rFonts w:hint="eastAsia"/>
        </w:rPr>
        <w:t>夫脈之跳動</w:t>
      </w:r>
      <w:r w:rsidR="006C4C45">
        <w:rPr>
          <w:rFonts w:hint="eastAsia"/>
        </w:rPr>
        <w:t>，</w:t>
      </w:r>
      <w:r>
        <w:rPr>
          <w:rFonts w:hint="eastAsia"/>
        </w:rPr>
        <w:t>心臟主之</w:t>
      </w:r>
      <w:r w:rsidR="006C4C45">
        <w:rPr>
          <w:rFonts w:hint="eastAsia"/>
        </w:rPr>
        <w:t>，</w:t>
      </w:r>
      <w:r>
        <w:rPr>
          <w:rFonts w:hint="eastAsia"/>
        </w:rPr>
        <w:t>而其跳動之有力</w:t>
      </w:r>
      <w:r w:rsidR="006C4C45">
        <w:rPr>
          <w:rFonts w:hint="eastAsia"/>
        </w:rPr>
        <w:t>，</w:t>
      </w:r>
      <w:r>
        <w:rPr>
          <w:rFonts w:hint="eastAsia"/>
        </w:rPr>
        <w:t>不但心主之也</w:t>
      </w:r>
      <w:r w:rsidR="006C4C45">
        <w:rPr>
          <w:rFonts w:hint="eastAsia"/>
        </w:rPr>
        <w:t>，</w:t>
      </w:r>
      <w:r>
        <w:rPr>
          <w:rFonts w:hint="eastAsia"/>
        </w:rPr>
        <w:t>諸臟腑有熱皆可助脈之跳動有力</w:t>
      </w:r>
      <w:r w:rsidR="006C4C45">
        <w:rPr>
          <w:rFonts w:hint="eastAsia"/>
        </w:rPr>
        <w:t>，</w:t>
      </w:r>
      <w:r>
        <w:rPr>
          <w:rFonts w:hint="eastAsia"/>
        </w:rPr>
        <w:t>營衛中有熱亦可助脈之跳動有力</w:t>
      </w:r>
      <w:r w:rsidR="006C4C45">
        <w:rPr>
          <w:rFonts w:hint="eastAsia"/>
        </w:rPr>
        <w:t>，</w:t>
      </w:r>
      <w:r>
        <w:rPr>
          <w:rFonts w:hint="eastAsia"/>
        </w:rPr>
        <w:t>特是脈之有力者</w:t>
      </w:r>
      <w:r w:rsidR="006C4C45">
        <w:rPr>
          <w:rFonts w:hint="eastAsia"/>
        </w:rPr>
        <w:t>，</w:t>
      </w:r>
      <w:r>
        <w:rPr>
          <w:rFonts w:hint="eastAsia"/>
        </w:rPr>
        <w:t>恆若水之有浪</w:t>
      </w:r>
      <w:r w:rsidR="006C4C45">
        <w:rPr>
          <w:rFonts w:hint="eastAsia"/>
        </w:rPr>
        <w:t>，</w:t>
      </w:r>
      <w:r>
        <w:rPr>
          <w:rFonts w:hint="eastAsia"/>
        </w:rPr>
        <w:t>大有起伏之勢</w:t>
      </w:r>
      <w:r w:rsidR="006C4C45">
        <w:rPr>
          <w:rFonts w:hint="eastAsia"/>
        </w:rPr>
        <w:t>，</w:t>
      </w:r>
      <w:r>
        <w:rPr>
          <w:rFonts w:hint="eastAsia"/>
        </w:rPr>
        <w:t>而緊脈雖有力</w:t>
      </w:r>
      <w:r w:rsidR="006C4C45">
        <w:rPr>
          <w:rFonts w:hint="eastAsia"/>
        </w:rPr>
        <w:t>，</w:t>
      </w:r>
      <w:r>
        <w:rPr>
          <w:rFonts w:hint="eastAsia"/>
        </w:rPr>
        <w:t>轉若無所起伏</w:t>
      </w:r>
      <w:r w:rsidR="006C4C45">
        <w:rPr>
          <w:rFonts w:hint="eastAsia"/>
        </w:rPr>
        <w:t>，</w:t>
      </w:r>
      <w:r>
        <w:rPr>
          <w:rFonts w:hint="eastAsia"/>
        </w:rPr>
        <w:t>誠以嚴寒束其外表</w:t>
      </w:r>
      <w:r w:rsidR="006C4C45">
        <w:rPr>
          <w:rFonts w:hint="eastAsia"/>
        </w:rPr>
        <w:t>，</w:t>
      </w:r>
      <w:r>
        <w:rPr>
          <w:rFonts w:hint="eastAsia"/>
        </w:rPr>
        <w:t>其收縮之力能逼營衛之熱內陷與脈相並</w:t>
      </w:r>
      <w:r w:rsidR="006C4C45">
        <w:rPr>
          <w:rFonts w:hint="eastAsia"/>
        </w:rPr>
        <w:t>，</w:t>
      </w:r>
      <w:r>
        <w:rPr>
          <w:rFonts w:hint="eastAsia"/>
        </w:rPr>
        <w:t>以助其有力</w:t>
      </w:r>
      <w:r w:rsidR="006C4C45">
        <w:rPr>
          <w:rFonts w:hint="eastAsia"/>
        </w:rPr>
        <w:t>，</w:t>
      </w:r>
      <w:r>
        <w:rPr>
          <w:rFonts w:hint="eastAsia"/>
        </w:rPr>
        <w:t>而其收縮之力又能遏抑脈之跳動</w:t>
      </w:r>
      <w:r w:rsidR="006C4C45">
        <w:rPr>
          <w:rFonts w:hint="eastAsia"/>
        </w:rPr>
        <w:t>，</w:t>
      </w:r>
      <w:r>
        <w:rPr>
          <w:rFonts w:hint="eastAsia"/>
        </w:rPr>
        <w:t>使無起伏</w:t>
      </w:r>
      <w:r w:rsidR="006C4C45">
        <w:rPr>
          <w:rFonts w:hint="eastAsia"/>
        </w:rPr>
        <w:t>，</w:t>
      </w:r>
      <w:r>
        <w:rPr>
          <w:rFonts w:hint="eastAsia"/>
        </w:rPr>
        <w:t>是緊脈之真相</w:t>
      </w:r>
      <w:r w:rsidR="006C4C45">
        <w:rPr>
          <w:rFonts w:hint="eastAsia"/>
        </w:rPr>
        <w:t>，</w:t>
      </w:r>
      <w:r>
        <w:rPr>
          <w:rFonts w:hint="eastAsia"/>
        </w:rPr>
        <w:t>原</w:t>
      </w:r>
      <w:r w:rsidR="00D24630">
        <w:rPr>
          <w:rFonts w:hint="eastAsia"/>
        </w:rPr>
        <w:t>於</w:t>
      </w:r>
      <w:r>
        <w:rPr>
          <w:rFonts w:hint="eastAsia"/>
        </w:rPr>
        <w:t>平行中見其有力也。至</w:t>
      </w:r>
      <w:r w:rsidR="00D24630">
        <w:rPr>
          <w:rFonts w:hint="eastAsia"/>
        </w:rPr>
        <w:t>於</w:t>
      </w:r>
      <w:r>
        <w:rPr>
          <w:rFonts w:hint="eastAsia"/>
        </w:rPr>
        <w:t>緊脈或左右彈者</w:t>
      </w:r>
      <w:r w:rsidR="006C4C45">
        <w:rPr>
          <w:rFonts w:hint="eastAsia"/>
        </w:rPr>
        <w:t>，</w:t>
      </w:r>
      <w:r>
        <w:rPr>
          <w:rFonts w:hint="eastAsia"/>
        </w:rPr>
        <w:t>亦蓄極而旁溢之象也。仲師治以麻黃湯</w:t>
      </w:r>
      <w:r w:rsidR="006C4C45">
        <w:rPr>
          <w:rFonts w:hint="eastAsia"/>
        </w:rPr>
        <w:t>，</w:t>
      </w:r>
      <w:r>
        <w:rPr>
          <w:rFonts w:hint="eastAsia"/>
        </w:rPr>
        <w:t>所以解外表所束之寒也</w:t>
      </w:r>
      <w:r w:rsidR="006C4C45">
        <w:rPr>
          <w:rFonts w:hint="eastAsia"/>
        </w:rPr>
        <w:t>，</w:t>
      </w:r>
      <w:r>
        <w:rPr>
          <w:rFonts w:hint="eastAsia"/>
        </w:rPr>
        <w:t>方中用麻黃之性熱中空者</w:t>
      </w:r>
      <w:r w:rsidR="006C4C45">
        <w:rPr>
          <w:rFonts w:hint="eastAsia"/>
        </w:rPr>
        <w:t>，</w:t>
      </w:r>
      <w:r>
        <w:rPr>
          <w:rFonts w:hint="eastAsia"/>
        </w:rPr>
        <w:t>直走太陽之經</w:t>
      </w:r>
      <w:r w:rsidR="006C4C45">
        <w:rPr>
          <w:rFonts w:hint="eastAsia"/>
        </w:rPr>
        <w:t>，</w:t>
      </w:r>
      <w:r>
        <w:rPr>
          <w:rFonts w:hint="eastAsia"/>
        </w:rPr>
        <w:t>外達皮毛</w:t>
      </w:r>
      <w:r w:rsidR="006C4C45">
        <w:rPr>
          <w:rFonts w:hint="eastAsia"/>
        </w:rPr>
        <w:t>，</w:t>
      </w:r>
      <w:r>
        <w:rPr>
          <w:rFonts w:hint="eastAsia"/>
        </w:rPr>
        <w:t>借汗解以祛外感之寒。桂枝之辛溫微甘者</w:t>
      </w:r>
      <w:r w:rsidR="006C4C45">
        <w:rPr>
          <w:rFonts w:hint="eastAsia"/>
        </w:rPr>
        <w:t>，</w:t>
      </w:r>
      <w:r>
        <w:rPr>
          <w:rFonts w:hint="eastAsia"/>
        </w:rPr>
        <w:t>偕同甘草以溫肌肉、實腠理</w:t>
      </w:r>
      <w:r w:rsidR="006C4C45">
        <w:rPr>
          <w:rFonts w:hint="eastAsia"/>
        </w:rPr>
        <w:t>，</w:t>
      </w:r>
      <w:r>
        <w:rPr>
          <w:rFonts w:hint="eastAsia"/>
        </w:rPr>
        <w:t>助麻黃托寒外出。杏仁之苦降者</w:t>
      </w:r>
      <w:r w:rsidR="006C4C45">
        <w:rPr>
          <w:rFonts w:hint="eastAsia"/>
        </w:rPr>
        <w:t>，</w:t>
      </w:r>
      <w:r>
        <w:rPr>
          <w:rFonts w:hint="eastAsia"/>
        </w:rPr>
        <w:t>入胸中以降逆定喘。原方止此四味</w:t>
      </w:r>
      <w:r w:rsidR="006C4C45">
        <w:rPr>
          <w:rFonts w:hint="eastAsia"/>
        </w:rPr>
        <w:t>，</w:t>
      </w:r>
      <w:r>
        <w:rPr>
          <w:rFonts w:hint="eastAsia"/>
        </w:rPr>
        <w:t>而愚為加知母者</w:t>
      </w:r>
      <w:r w:rsidR="006C4C45">
        <w:rPr>
          <w:rFonts w:hint="eastAsia"/>
        </w:rPr>
        <w:t>，</w:t>
      </w:r>
      <w:r>
        <w:rPr>
          <w:rFonts w:hint="eastAsia"/>
        </w:rPr>
        <w:t>誠以服此湯後</w:t>
      </w:r>
      <w:r w:rsidR="006C4C45">
        <w:rPr>
          <w:rFonts w:hint="eastAsia"/>
        </w:rPr>
        <w:t>，</w:t>
      </w:r>
      <w:r>
        <w:rPr>
          <w:rFonts w:hint="eastAsia"/>
        </w:rPr>
        <w:t>間有汗出不解者</w:t>
      </w:r>
      <w:r w:rsidR="006C4C45">
        <w:rPr>
          <w:rFonts w:hint="eastAsia"/>
        </w:rPr>
        <w:t>，</w:t>
      </w:r>
      <w:r>
        <w:rPr>
          <w:rFonts w:hint="eastAsia"/>
        </w:rPr>
        <w:t>非因汗出未透</w:t>
      </w:r>
      <w:r w:rsidR="006C4C45">
        <w:rPr>
          <w:rFonts w:hint="eastAsia"/>
        </w:rPr>
        <w:t>，</w:t>
      </w:r>
      <w:r>
        <w:rPr>
          <w:rFonts w:hint="eastAsia"/>
        </w:rPr>
        <w:t>實因餘熱未清也。佐以知母</w:t>
      </w:r>
      <w:r w:rsidR="00D24630">
        <w:rPr>
          <w:rFonts w:hint="eastAsia"/>
        </w:rPr>
        <w:t>於</w:t>
      </w:r>
      <w:r>
        <w:rPr>
          <w:rFonts w:hint="eastAsia"/>
        </w:rPr>
        <w:t>發表之中</w:t>
      </w:r>
      <w:r w:rsidR="006C4C45">
        <w:rPr>
          <w:rFonts w:hint="eastAsia"/>
        </w:rPr>
        <w:t>，</w:t>
      </w:r>
      <w:r>
        <w:rPr>
          <w:rFonts w:hint="eastAsia"/>
        </w:rPr>
        <w:t>兼寓清熱之意</w:t>
      </w:r>
      <w:r w:rsidR="006C4C45">
        <w:rPr>
          <w:rFonts w:hint="eastAsia"/>
        </w:rPr>
        <w:t>，</w:t>
      </w:r>
      <w:r>
        <w:rPr>
          <w:rFonts w:hint="eastAsia"/>
        </w:rPr>
        <w:t>自無汗後不解之虞。此乃屢經試驗</w:t>
      </w:r>
      <w:r w:rsidR="006C4C45">
        <w:rPr>
          <w:rFonts w:hint="eastAsia"/>
        </w:rPr>
        <w:t>，</w:t>
      </w:r>
      <w:r>
        <w:rPr>
          <w:rFonts w:hint="eastAsia"/>
        </w:rPr>
        <w:t>而確知其然</w:t>
      </w:r>
      <w:r w:rsidR="006C4C45">
        <w:rPr>
          <w:rFonts w:hint="eastAsia"/>
        </w:rPr>
        <w:t>，</w:t>
      </w:r>
      <w:r>
        <w:rPr>
          <w:rFonts w:hint="eastAsia"/>
        </w:rPr>
        <w:t>非敢</w:t>
      </w:r>
      <w:r w:rsidR="00D24630">
        <w:rPr>
          <w:rFonts w:hint="eastAsia"/>
        </w:rPr>
        <w:t>於</w:t>
      </w:r>
      <w:r>
        <w:rPr>
          <w:rFonts w:hint="eastAsia"/>
        </w:rPr>
        <w:t>經方輕為加減也。</w:t>
      </w:r>
    </w:p>
    <w:p w:rsidR="0036100B" w:rsidRDefault="000A0EA0" w:rsidP="000A0EA0">
      <w:pPr>
        <w:pStyle w:val="2f5"/>
        <w:ind w:firstLine="712"/>
      </w:pPr>
      <w:r>
        <w:rPr>
          <w:rFonts w:hint="eastAsia"/>
        </w:rPr>
        <w:t>或問</w:t>
      </w:r>
      <w:r w:rsidR="0036100B">
        <w:rPr>
          <w:rFonts w:hint="eastAsia"/>
        </w:rPr>
        <w:t>「</w:t>
      </w:r>
      <w:r>
        <w:rPr>
          <w:rFonts w:hint="eastAsia"/>
        </w:rPr>
        <w:t>喘為肺臟之病</w:t>
      </w:r>
      <w:r w:rsidR="006C4C45">
        <w:rPr>
          <w:rFonts w:hint="eastAsia"/>
        </w:rPr>
        <w:t>，</w:t>
      </w:r>
      <w:r>
        <w:rPr>
          <w:rFonts w:hint="eastAsia"/>
        </w:rPr>
        <w:t>太陽經</w:t>
      </w:r>
      <w:r w:rsidR="00D24630">
        <w:rPr>
          <w:rFonts w:hint="eastAsia"/>
        </w:rPr>
        <w:t>於</w:t>
      </w:r>
      <w:r>
        <w:rPr>
          <w:rFonts w:hint="eastAsia"/>
        </w:rPr>
        <w:t>肺無涉</w:t>
      </w:r>
      <w:r w:rsidR="006C4C45">
        <w:rPr>
          <w:rFonts w:hint="eastAsia"/>
        </w:rPr>
        <w:t>，</w:t>
      </w:r>
      <w:r>
        <w:rPr>
          <w:rFonts w:hint="eastAsia"/>
        </w:rPr>
        <w:t>而其證多兼微喘者何也</w:t>
      </w:r>
      <w:r w:rsidR="0036100B">
        <w:rPr>
          <w:rFonts w:hint="eastAsia"/>
        </w:rPr>
        <w:t>」</w:t>
      </w:r>
      <w:r>
        <w:rPr>
          <w:rFonts w:hint="eastAsia"/>
        </w:rPr>
        <w:t>？答曰</w:t>
      </w:r>
      <w:r w:rsidR="0036100B">
        <w:rPr>
          <w:rFonts w:hint="eastAsia"/>
        </w:rPr>
        <w:t>「</w:t>
      </w:r>
      <w:r>
        <w:rPr>
          <w:rFonts w:hint="eastAsia"/>
        </w:rPr>
        <w:t>胸中亦太陽部位</w:t>
      </w:r>
      <w:r w:rsidR="006C4C45">
        <w:rPr>
          <w:rFonts w:hint="eastAsia"/>
        </w:rPr>
        <w:t>，</w:t>
      </w:r>
      <w:r>
        <w:rPr>
          <w:rFonts w:hint="eastAsia"/>
        </w:rPr>
        <w:t>其中所積之大氣</w:t>
      </w:r>
      <w:r w:rsidR="006C4C45">
        <w:rPr>
          <w:rFonts w:hint="eastAsia"/>
        </w:rPr>
        <w:t>，</w:t>
      </w:r>
      <w:r>
        <w:rPr>
          <w:rFonts w:hint="eastAsia"/>
        </w:rPr>
        <w:t>原與周身衛氣</w:t>
      </w:r>
      <w:r w:rsidR="006C4C45">
        <w:rPr>
          <w:rFonts w:hint="eastAsia"/>
        </w:rPr>
        <w:t>，</w:t>
      </w:r>
      <w:r>
        <w:rPr>
          <w:rFonts w:hint="eastAsia"/>
        </w:rPr>
        <w:t>息息相通。衛氣既為寒氣所束</w:t>
      </w:r>
      <w:r w:rsidR="006C4C45">
        <w:rPr>
          <w:rFonts w:hint="eastAsia"/>
        </w:rPr>
        <w:t>，</w:t>
      </w:r>
      <w:r>
        <w:rPr>
          <w:rFonts w:hint="eastAsia"/>
        </w:rPr>
        <w:t>則大氣內鬱</w:t>
      </w:r>
      <w:r w:rsidR="006C4C45">
        <w:rPr>
          <w:rFonts w:hint="eastAsia"/>
        </w:rPr>
        <w:t>，</w:t>
      </w:r>
      <w:r>
        <w:rPr>
          <w:rFonts w:hint="eastAsia"/>
        </w:rPr>
        <w:t>必膨脹而上逆衝肺</w:t>
      </w:r>
      <w:r w:rsidR="006C4C45">
        <w:rPr>
          <w:rFonts w:hint="eastAsia"/>
        </w:rPr>
        <w:t>，</w:t>
      </w:r>
      <w:r>
        <w:rPr>
          <w:rFonts w:hint="eastAsia"/>
        </w:rPr>
        <w:t>此喘之所由來也。又風寒襲</w:t>
      </w:r>
      <w:r w:rsidR="00D24630">
        <w:rPr>
          <w:rFonts w:hint="eastAsia"/>
        </w:rPr>
        <w:t>於</w:t>
      </w:r>
      <w:r>
        <w:rPr>
          <w:rFonts w:hint="eastAsia"/>
        </w:rPr>
        <w:t>皮毛</w:t>
      </w:r>
      <w:r w:rsidR="006C4C45">
        <w:rPr>
          <w:rFonts w:hint="eastAsia"/>
        </w:rPr>
        <w:t>，</w:t>
      </w:r>
      <w:r>
        <w:rPr>
          <w:rFonts w:hint="eastAsia"/>
        </w:rPr>
        <w:t>必兼入手太陰肺經</w:t>
      </w:r>
      <w:r w:rsidR="006C4C45">
        <w:rPr>
          <w:rFonts w:hint="eastAsia"/>
        </w:rPr>
        <w:t>，</w:t>
      </w:r>
      <w:r>
        <w:rPr>
          <w:rFonts w:hint="eastAsia"/>
        </w:rPr>
        <w:t>挾痰涎凝鬱肺竅</w:t>
      </w:r>
      <w:r w:rsidR="006C4C45">
        <w:rPr>
          <w:rFonts w:hint="eastAsia"/>
        </w:rPr>
        <w:t>，</w:t>
      </w:r>
      <w:r>
        <w:rPr>
          <w:rFonts w:hint="eastAsia"/>
        </w:rPr>
        <w:t>此又喘之所由來也。麻黃能兼入手太陰經</w:t>
      </w:r>
      <w:r w:rsidR="006C4C45">
        <w:rPr>
          <w:rFonts w:hint="eastAsia"/>
        </w:rPr>
        <w:t>，</w:t>
      </w:r>
      <w:r>
        <w:rPr>
          <w:rFonts w:hint="eastAsia"/>
        </w:rPr>
        <w:t>散其在</w:t>
      </w:r>
      <w:r>
        <w:rPr>
          <w:rFonts w:hint="eastAsia"/>
        </w:rPr>
        <w:lastRenderedPageBreak/>
        <w:t>經之風寒</w:t>
      </w:r>
      <w:r w:rsidR="006C4C45">
        <w:rPr>
          <w:rFonts w:hint="eastAsia"/>
        </w:rPr>
        <w:t>，</w:t>
      </w:r>
      <w:r>
        <w:rPr>
          <w:rFonts w:hint="eastAsia"/>
        </w:rPr>
        <w:t>更能直入肺中</w:t>
      </w:r>
      <w:r w:rsidR="006C4C45">
        <w:rPr>
          <w:rFonts w:hint="eastAsia"/>
        </w:rPr>
        <w:t>，</w:t>
      </w:r>
      <w:r>
        <w:rPr>
          <w:rFonts w:hint="eastAsia"/>
        </w:rPr>
        <w:t>以瀉其鬱滿</w:t>
      </w:r>
      <w:r w:rsidR="006C4C45">
        <w:rPr>
          <w:rFonts w:hint="eastAsia"/>
        </w:rPr>
        <w:t>，</w:t>
      </w:r>
      <w:r>
        <w:rPr>
          <w:rFonts w:hint="eastAsia"/>
        </w:rPr>
        <w:t>所以能發太陽之汗者不僅麻黃</w:t>
      </w:r>
      <w:r w:rsidR="006C4C45">
        <w:rPr>
          <w:rFonts w:hint="eastAsia"/>
        </w:rPr>
        <w:t>，</w:t>
      </w:r>
      <w:r>
        <w:rPr>
          <w:rFonts w:hint="eastAsia"/>
        </w:rPr>
        <w:t>而仲景獨取麻黃</w:t>
      </w:r>
      <w:r w:rsidR="006C4C45">
        <w:rPr>
          <w:rFonts w:hint="eastAsia"/>
        </w:rPr>
        <w:t>，</w:t>
      </w:r>
      <w:r>
        <w:rPr>
          <w:rFonts w:hint="eastAsia"/>
        </w:rPr>
        <w:t>為治足經之藥</w:t>
      </w:r>
      <w:r w:rsidR="006C4C45">
        <w:rPr>
          <w:rFonts w:hint="eastAsia"/>
        </w:rPr>
        <w:t>，</w:t>
      </w:r>
      <w:r>
        <w:rPr>
          <w:rFonts w:hint="eastAsia"/>
        </w:rPr>
        <w:t>而手經亦兼顧無遺</w:t>
      </w:r>
      <w:r w:rsidR="006C4C45">
        <w:rPr>
          <w:rFonts w:hint="eastAsia"/>
        </w:rPr>
        <w:t>，</w:t>
      </w:r>
      <w:r>
        <w:rPr>
          <w:rFonts w:hint="eastAsia"/>
        </w:rPr>
        <w:t>此仲景制方之妙也</w:t>
      </w:r>
      <w:r w:rsidR="0036100B">
        <w:rPr>
          <w:rFonts w:hint="eastAsia"/>
        </w:rPr>
        <w:t>」</w:t>
      </w:r>
      <w:r>
        <w:rPr>
          <w:rFonts w:hint="eastAsia"/>
        </w:rPr>
        <w:t>。</w:t>
      </w:r>
    </w:p>
    <w:p w:rsidR="00A7533C" w:rsidRDefault="000A0EA0" w:rsidP="000A0EA0">
      <w:pPr>
        <w:pStyle w:val="2f5"/>
        <w:ind w:firstLine="712"/>
      </w:pPr>
      <w:r>
        <w:rPr>
          <w:rFonts w:hint="eastAsia"/>
        </w:rPr>
        <w:t>凡利小便之藥</w:t>
      </w:r>
      <w:r w:rsidR="006C4C45">
        <w:rPr>
          <w:rFonts w:hint="eastAsia"/>
        </w:rPr>
        <w:t>，</w:t>
      </w:r>
      <w:r>
        <w:rPr>
          <w:rFonts w:hint="eastAsia"/>
        </w:rPr>
        <w:t>其中空者</w:t>
      </w:r>
      <w:r w:rsidR="006C4C45">
        <w:rPr>
          <w:rFonts w:hint="eastAsia"/>
        </w:rPr>
        <w:t>，</w:t>
      </w:r>
      <w:r>
        <w:rPr>
          <w:rFonts w:hint="eastAsia"/>
        </w:rPr>
        <w:t>多兼能發汗</w:t>
      </w:r>
      <w:r w:rsidR="006C4C45">
        <w:rPr>
          <w:rFonts w:hint="eastAsia"/>
        </w:rPr>
        <w:t>，</w:t>
      </w:r>
      <w:r w:rsidR="0036100B">
        <w:rPr>
          <w:rFonts w:hint="eastAsia"/>
        </w:rPr>
        <w:t>萹</w:t>
      </w:r>
      <w:r>
        <w:rPr>
          <w:rFonts w:hint="eastAsia"/>
        </w:rPr>
        <w:t>蓄、木通之類是也。發汗之藥</w:t>
      </w:r>
      <w:r w:rsidR="006C4C45">
        <w:rPr>
          <w:rFonts w:hint="eastAsia"/>
        </w:rPr>
        <w:t>，</w:t>
      </w:r>
      <w:r>
        <w:rPr>
          <w:rFonts w:hint="eastAsia"/>
        </w:rPr>
        <w:t>其中空者</w:t>
      </w:r>
      <w:r w:rsidR="006C4C45">
        <w:rPr>
          <w:rFonts w:hint="eastAsia"/>
        </w:rPr>
        <w:t>，</w:t>
      </w:r>
      <w:r>
        <w:rPr>
          <w:rFonts w:hint="eastAsia"/>
        </w:rPr>
        <w:t>多兼能利小便</w:t>
      </w:r>
      <w:r w:rsidR="006C4C45">
        <w:rPr>
          <w:rFonts w:hint="eastAsia"/>
        </w:rPr>
        <w:t>，</w:t>
      </w:r>
      <w:r>
        <w:rPr>
          <w:rFonts w:hint="eastAsia"/>
        </w:rPr>
        <w:t>麻黃、柴胡之類是也。太陽經病往往兼及</w:t>
      </w:r>
      <w:r w:rsidR="00D24630">
        <w:rPr>
          <w:rFonts w:hint="eastAsia"/>
        </w:rPr>
        <w:t>於</w:t>
      </w:r>
      <w:r>
        <w:rPr>
          <w:rFonts w:hint="eastAsia"/>
        </w:rPr>
        <w:t>膀胱</w:t>
      </w:r>
      <w:r w:rsidR="006C4C45">
        <w:rPr>
          <w:rFonts w:hint="eastAsia"/>
        </w:rPr>
        <w:t>，</w:t>
      </w:r>
      <w:r>
        <w:rPr>
          <w:rFonts w:hint="eastAsia"/>
        </w:rPr>
        <w:t>以其為太陽之腑也。麻黃湯治太陽在經之邪</w:t>
      </w:r>
      <w:r w:rsidR="006C4C45">
        <w:rPr>
          <w:rFonts w:hint="eastAsia"/>
        </w:rPr>
        <w:t>，</w:t>
      </w:r>
      <w:r>
        <w:rPr>
          <w:rFonts w:hint="eastAsia"/>
        </w:rPr>
        <w:t>而在腑者亦兼能治之。蓋在經之邪</w:t>
      </w:r>
      <w:r w:rsidR="006C4C45">
        <w:rPr>
          <w:rFonts w:hint="eastAsia"/>
        </w:rPr>
        <w:t>，</w:t>
      </w:r>
      <w:r>
        <w:rPr>
          <w:rFonts w:hint="eastAsia"/>
        </w:rPr>
        <w:t>由汗而解</w:t>
      </w:r>
      <w:r w:rsidR="006C4C45">
        <w:rPr>
          <w:rFonts w:hint="eastAsia"/>
        </w:rPr>
        <w:t>，</w:t>
      </w:r>
      <w:r>
        <w:rPr>
          <w:rFonts w:hint="eastAsia"/>
        </w:rPr>
        <w:t>而在腑之邪</w:t>
      </w:r>
      <w:r w:rsidR="006C4C45">
        <w:rPr>
          <w:rFonts w:hint="eastAsia"/>
        </w:rPr>
        <w:t>，</w:t>
      </w:r>
      <w:r>
        <w:rPr>
          <w:rFonts w:hint="eastAsia"/>
        </w:rPr>
        <w:t>亦可由小便而解。彼後世自作聰明</w:t>
      </w:r>
      <w:r w:rsidR="006C4C45">
        <w:rPr>
          <w:rFonts w:hint="eastAsia"/>
        </w:rPr>
        <w:t>，</w:t>
      </w:r>
      <w:r>
        <w:rPr>
          <w:rFonts w:hint="eastAsia"/>
        </w:rPr>
        <w:t>恆用他藥以代麻黃湯者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此義蓋未之審也。</w:t>
      </w:r>
    </w:p>
    <w:p w:rsidR="00A7533C" w:rsidRDefault="000A0EA0" w:rsidP="000A0EA0">
      <w:pPr>
        <w:pStyle w:val="2f5"/>
        <w:ind w:firstLine="712"/>
      </w:pPr>
      <w:r>
        <w:rPr>
          <w:rFonts w:hint="eastAsia"/>
        </w:rPr>
        <w:t>大青龍湯</w:t>
      </w:r>
      <w:r w:rsidR="006C4C45">
        <w:rPr>
          <w:rFonts w:hint="eastAsia"/>
        </w:rPr>
        <w:t>，</w:t>
      </w:r>
      <w:r>
        <w:rPr>
          <w:rFonts w:hint="eastAsia"/>
        </w:rPr>
        <w:t>治傷寒無汗煩躁</w:t>
      </w:r>
      <w:r w:rsidR="006C4C45">
        <w:rPr>
          <w:rFonts w:hint="eastAsia"/>
        </w:rPr>
        <w:t>，</w:t>
      </w:r>
      <w:r>
        <w:rPr>
          <w:rFonts w:hint="eastAsia"/>
        </w:rPr>
        <w:t>是胸中先有內熱</w:t>
      </w:r>
      <w:r w:rsidR="006C4C45">
        <w:rPr>
          <w:rFonts w:hint="eastAsia"/>
        </w:rPr>
        <w:t>，</w:t>
      </w:r>
      <w:r>
        <w:rPr>
          <w:rFonts w:hint="eastAsia"/>
        </w:rPr>
        <w:t>無所發泄</w:t>
      </w:r>
      <w:r w:rsidR="006C4C45">
        <w:rPr>
          <w:rFonts w:hint="eastAsia"/>
        </w:rPr>
        <w:t>，</w:t>
      </w:r>
      <w:r>
        <w:rPr>
          <w:rFonts w:hint="eastAsia"/>
        </w:rPr>
        <w:t>遂鬱而作煩躁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D24630">
        <w:rPr>
          <w:rFonts w:hint="eastAsia"/>
        </w:rPr>
        <w:t>於</w:t>
      </w:r>
      <w:r>
        <w:rPr>
          <w:rFonts w:hint="eastAsia"/>
        </w:rPr>
        <w:t>解表藥中</w:t>
      </w:r>
      <w:r w:rsidR="006C4C45">
        <w:rPr>
          <w:rFonts w:hint="eastAsia"/>
        </w:rPr>
        <w:t>，</w:t>
      </w:r>
      <w:r>
        <w:rPr>
          <w:rFonts w:hint="eastAsia"/>
        </w:rPr>
        <w:t>加石膏以清內熱。然麻黃與石膏並用</w:t>
      </w:r>
      <w:r w:rsidR="006C4C45">
        <w:rPr>
          <w:rFonts w:hint="eastAsia"/>
        </w:rPr>
        <w:t>，</w:t>
      </w:r>
      <w:r>
        <w:rPr>
          <w:rFonts w:hint="eastAsia"/>
        </w:rPr>
        <w:t>間有不汗之時</w:t>
      </w:r>
      <w:r w:rsidR="006C4C45">
        <w:rPr>
          <w:rFonts w:hint="eastAsia"/>
        </w:rPr>
        <w:t>，</w:t>
      </w:r>
      <w:r>
        <w:rPr>
          <w:rFonts w:hint="eastAsia"/>
        </w:rPr>
        <w:t>若用此方</w:t>
      </w:r>
      <w:r w:rsidR="006C4C45">
        <w:rPr>
          <w:rFonts w:hint="eastAsia"/>
        </w:rPr>
        <w:t>，</w:t>
      </w:r>
      <w:r>
        <w:rPr>
          <w:rFonts w:hint="eastAsia"/>
        </w:rPr>
        <w:t>將知母加重數錢</w:t>
      </w:r>
      <w:r w:rsidR="006C4C45">
        <w:rPr>
          <w:rFonts w:hint="eastAsia"/>
        </w:rPr>
        <w:t>，</w:t>
      </w:r>
      <w:r>
        <w:rPr>
          <w:rFonts w:hint="eastAsia"/>
        </w:rPr>
        <w:t>其寒潤之性</w:t>
      </w:r>
      <w:r w:rsidR="006C4C45">
        <w:rPr>
          <w:rFonts w:hint="eastAsia"/>
        </w:rPr>
        <w:t>，</w:t>
      </w:r>
      <w:r>
        <w:rPr>
          <w:rFonts w:hint="eastAsia"/>
        </w:rPr>
        <w:t>能入胸中化合而為汁</w:t>
      </w:r>
      <w:r w:rsidR="006C4C45">
        <w:rPr>
          <w:rFonts w:hint="eastAsia"/>
        </w:rPr>
        <w:t>，</w:t>
      </w:r>
      <w:r>
        <w:rPr>
          <w:rFonts w:hint="eastAsia"/>
        </w:rPr>
        <w:t>隨麻、桂以達</w:t>
      </w:r>
      <w:r w:rsidR="00D24630">
        <w:rPr>
          <w:rFonts w:hint="eastAsia"/>
        </w:rPr>
        <w:t>於</w:t>
      </w:r>
      <w:r>
        <w:rPr>
          <w:rFonts w:hint="eastAsia"/>
        </w:rPr>
        <w:t>外</w:t>
      </w:r>
      <w:r w:rsidR="006C4C45">
        <w:rPr>
          <w:rFonts w:hint="eastAsia"/>
        </w:rPr>
        <w:t>，</w:t>
      </w:r>
      <w:r>
        <w:rPr>
          <w:rFonts w:hint="eastAsia"/>
        </w:rPr>
        <w:t>而煩躁自除矣。</w:t>
      </w:r>
    </w:p>
    <w:p w:rsidR="000A0EA0" w:rsidRDefault="000A0EA0" w:rsidP="000A0EA0">
      <w:pPr>
        <w:pStyle w:val="2f5"/>
        <w:ind w:firstLine="712"/>
      </w:pPr>
      <w:r>
        <w:rPr>
          <w:rFonts w:hint="eastAsia"/>
        </w:rPr>
        <w:t>傷寒與溫病</w:t>
      </w:r>
      <w:r w:rsidR="006C4C45">
        <w:rPr>
          <w:rFonts w:hint="eastAsia"/>
        </w:rPr>
        <w:t>，</w:t>
      </w:r>
      <w:r>
        <w:rPr>
          <w:rFonts w:hint="eastAsia"/>
        </w:rPr>
        <w:t>始異而終同</w:t>
      </w:r>
      <w:r w:rsidR="006C4C45">
        <w:rPr>
          <w:rFonts w:hint="eastAsia"/>
        </w:rPr>
        <w:t>，</w:t>
      </w:r>
      <w:r>
        <w:rPr>
          <w:rFonts w:hint="eastAsia"/>
        </w:rPr>
        <w:t>為其始異也</w:t>
      </w:r>
      <w:r w:rsidR="006C4C45">
        <w:rPr>
          <w:rFonts w:hint="eastAsia"/>
        </w:rPr>
        <w:t>，</w:t>
      </w:r>
      <w:r>
        <w:rPr>
          <w:rFonts w:hint="eastAsia"/>
        </w:rPr>
        <w:t>故傷寒發表</w:t>
      </w:r>
      <w:r w:rsidR="006C4C45">
        <w:rPr>
          <w:rFonts w:hint="eastAsia"/>
        </w:rPr>
        <w:t>，</w:t>
      </w:r>
      <w:r>
        <w:rPr>
          <w:rFonts w:hint="eastAsia"/>
        </w:rPr>
        <w:t>可用溫熱</w:t>
      </w:r>
      <w:r w:rsidR="006C4C45">
        <w:rPr>
          <w:rFonts w:hint="eastAsia"/>
        </w:rPr>
        <w:t>，</w:t>
      </w:r>
      <w:r>
        <w:rPr>
          <w:rFonts w:hint="eastAsia"/>
        </w:rPr>
        <w:t>溫病發表必須辛涼。為其終同也</w:t>
      </w:r>
      <w:r w:rsidR="006C4C45">
        <w:rPr>
          <w:rFonts w:hint="eastAsia"/>
        </w:rPr>
        <w:t>，</w:t>
      </w:r>
      <w:r>
        <w:rPr>
          <w:rFonts w:hint="eastAsia"/>
        </w:rPr>
        <w:t>故病傳陽明之後</w:t>
      </w:r>
      <w:r w:rsidR="006C4C45">
        <w:rPr>
          <w:rFonts w:hint="eastAsia"/>
        </w:rPr>
        <w:t>，</w:t>
      </w:r>
      <w:r>
        <w:rPr>
          <w:rFonts w:hint="eastAsia"/>
        </w:rPr>
        <w:t>無論寒溫</w:t>
      </w:r>
      <w:r w:rsidR="006C4C45">
        <w:rPr>
          <w:rFonts w:hint="eastAsia"/>
        </w:rPr>
        <w:t>，</w:t>
      </w:r>
      <w:r>
        <w:rPr>
          <w:rFonts w:hint="eastAsia"/>
        </w:rPr>
        <w:t>皆宜治以寒涼</w:t>
      </w:r>
      <w:r w:rsidR="006C4C45">
        <w:rPr>
          <w:rFonts w:hint="eastAsia"/>
        </w:rPr>
        <w:t>，</w:t>
      </w:r>
      <w:r>
        <w:rPr>
          <w:rFonts w:hint="eastAsia"/>
        </w:rPr>
        <w:t>而大忌溫熱。茲編</w:t>
      </w:r>
      <w:r w:rsidR="00D24630">
        <w:rPr>
          <w:rFonts w:hint="eastAsia"/>
        </w:rPr>
        <w:t>於</w:t>
      </w:r>
      <w:r>
        <w:rPr>
          <w:rFonts w:hint="eastAsia"/>
        </w:rPr>
        <w:t>解表類中</w:t>
      </w:r>
      <w:r w:rsidR="006C4C45">
        <w:rPr>
          <w:rFonts w:hint="eastAsia"/>
        </w:rPr>
        <w:t>，</w:t>
      </w:r>
      <w:r>
        <w:rPr>
          <w:rFonts w:hint="eastAsia"/>
        </w:rPr>
        <w:t>略取《傷寒論》太陽篇數方</w:t>
      </w:r>
      <w:r w:rsidR="006C4C45">
        <w:rPr>
          <w:rFonts w:hint="eastAsia"/>
        </w:rPr>
        <w:t>，</w:t>
      </w:r>
      <w:r>
        <w:rPr>
          <w:rFonts w:hint="eastAsia"/>
        </w:rPr>
        <w:t>少加疏解</w:t>
      </w:r>
      <w:r w:rsidR="006C4C45">
        <w:rPr>
          <w:rFonts w:hint="eastAsia"/>
        </w:rPr>
        <w:t>，</w:t>
      </w:r>
      <w:r>
        <w:rPr>
          <w:rFonts w:hint="eastAsia"/>
        </w:rPr>
        <w:t>俾初學知傷寒初得治法</w:t>
      </w:r>
      <w:r w:rsidR="006C4C45">
        <w:rPr>
          <w:rFonts w:hint="eastAsia"/>
        </w:rPr>
        <w:t>，</w:t>
      </w:r>
      <w:r>
        <w:rPr>
          <w:rFonts w:hint="eastAsia"/>
        </w:rPr>
        <w:t>原異</w:t>
      </w:r>
      <w:r w:rsidR="00D24630">
        <w:rPr>
          <w:rFonts w:hint="eastAsia"/>
        </w:rPr>
        <w:t>於</w:t>
      </w:r>
      <w:r>
        <w:rPr>
          <w:rFonts w:hint="eastAsia"/>
        </w:rPr>
        <w:t>溫病</w:t>
      </w:r>
      <w:r w:rsidR="006C4C45">
        <w:rPr>
          <w:rFonts w:hint="eastAsia"/>
        </w:rPr>
        <w:t>，</w:t>
      </w:r>
      <w:r>
        <w:rPr>
          <w:rFonts w:hint="eastAsia"/>
        </w:rPr>
        <w:t>因益知溫病初得治法</w:t>
      </w:r>
      <w:r w:rsidR="006C4C45">
        <w:rPr>
          <w:rFonts w:hint="eastAsia"/>
        </w:rPr>
        <w:t>，</w:t>
      </w:r>
      <w:r>
        <w:rPr>
          <w:rFonts w:hint="eastAsia"/>
        </w:rPr>
        <w:t>不同</w:t>
      </w:r>
      <w:r w:rsidR="00D24630">
        <w:rPr>
          <w:rFonts w:hint="eastAsia"/>
        </w:rPr>
        <w:t>於</w:t>
      </w:r>
      <w:r>
        <w:rPr>
          <w:rFonts w:hint="eastAsia"/>
        </w:rPr>
        <w:t>傷寒。至</w:t>
      </w:r>
      <w:r w:rsidR="00D24630">
        <w:rPr>
          <w:rFonts w:hint="eastAsia"/>
        </w:rPr>
        <w:t>於</w:t>
      </w:r>
      <w:r>
        <w:rPr>
          <w:rFonts w:hint="eastAsia"/>
        </w:rPr>
        <w:t>傷寒三陰治法</w:t>
      </w:r>
      <w:r w:rsidR="006C4C45">
        <w:rPr>
          <w:rFonts w:hint="eastAsia"/>
        </w:rPr>
        <w:t>，</w:t>
      </w:r>
      <w:r>
        <w:rPr>
          <w:rFonts w:hint="eastAsia"/>
        </w:rPr>
        <w:t>雖亦與溫病多不同</w:t>
      </w:r>
      <w:r w:rsidR="006C4C45">
        <w:rPr>
          <w:rFonts w:hint="eastAsia"/>
        </w:rPr>
        <w:t>，</w:t>
      </w:r>
      <w:r>
        <w:rPr>
          <w:rFonts w:hint="eastAsia"/>
        </w:rPr>
        <w:t>然其證甚少。若擴充言之</w:t>
      </w:r>
      <w:r w:rsidR="006C4C45">
        <w:rPr>
          <w:rFonts w:hint="eastAsia"/>
        </w:rPr>
        <w:t>，</w:t>
      </w:r>
      <w:r>
        <w:rPr>
          <w:rFonts w:hint="eastAsia"/>
        </w:rPr>
        <w:t>則凡因寒而得之霍亂、痧證</w:t>
      </w:r>
      <w:r w:rsidR="006C4C45">
        <w:rPr>
          <w:rFonts w:hint="eastAsia"/>
        </w:rPr>
        <w:t>，</w:t>
      </w:r>
      <w:r>
        <w:rPr>
          <w:rFonts w:hint="eastAsia"/>
        </w:rPr>
        <w:t>又似皆包括其中。精微浩繁</w:t>
      </w:r>
      <w:r w:rsidR="006C4C45">
        <w:rPr>
          <w:rFonts w:hint="eastAsia"/>
        </w:rPr>
        <w:t>，</w:t>
      </w:r>
      <w:r>
        <w:rPr>
          <w:rFonts w:hint="eastAsia"/>
        </w:rPr>
        <w:t>萬言莫罄</w:t>
      </w:r>
      <w:r w:rsidR="006C4C45">
        <w:rPr>
          <w:rFonts w:hint="eastAsia"/>
        </w:rPr>
        <w:t>，</w:t>
      </w:r>
      <w:r>
        <w:rPr>
          <w:rFonts w:hint="eastAsia"/>
        </w:rPr>
        <w:t>欲精其業者</w:t>
      </w:r>
      <w:r w:rsidR="006C4C45">
        <w:rPr>
          <w:rFonts w:hint="eastAsia"/>
        </w:rPr>
        <w:t>，</w:t>
      </w:r>
      <w:r>
        <w:rPr>
          <w:rFonts w:hint="eastAsia"/>
        </w:rPr>
        <w:t>取原書細觀可也。</w:t>
      </w:r>
    </w:p>
    <w:p w:rsidR="00A7533C" w:rsidRPr="00A7533C" w:rsidRDefault="00A7533C" w:rsidP="00A7533C">
      <w:pPr>
        <w:pStyle w:val="2f3"/>
        <w:ind w:firstLine="712"/>
      </w:pPr>
      <w:r>
        <w:rPr>
          <w:rFonts w:hint="eastAsia"/>
        </w:rPr>
        <w:lastRenderedPageBreak/>
        <w:t>錢天來曰「漢之一兩為今之二錢七分。一升為今之二合半」。程扶生曰「以古今量度及秬黍考之</w:t>
      </w:r>
      <w:r w:rsidR="006C4C45">
        <w:t>，</w:t>
      </w:r>
      <w:r>
        <w:rPr>
          <w:rFonts w:hint="eastAsia"/>
        </w:rPr>
        <w:t>以一千二百黍之重</w:t>
      </w:r>
      <w:r w:rsidR="006C4C45">
        <w:t>，</w:t>
      </w:r>
      <w:r>
        <w:rPr>
          <w:rFonts w:hint="eastAsia"/>
        </w:rPr>
        <w:t>實</w:t>
      </w:r>
      <w:r w:rsidR="00D24630">
        <w:rPr>
          <w:rFonts w:hint="eastAsia"/>
        </w:rPr>
        <w:t>於</w:t>
      </w:r>
      <w:r>
        <w:rPr>
          <w:rFonts w:hint="eastAsia"/>
        </w:rPr>
        <w:t>黃鐘之龠</w:t>
      </w:r>
      <w:r w:rsidR="006C4C45">
        <w:t>，</w:t>
      </w:r>
      <w:r>
        <w:rPr>
          <w:rFonts w:hint="eastAsia"/>
        </w:rPr>
        <w:t>得古之半兩</w:t>
      </w:r>
      <w:r w:rsidR="006C4C45">
        <w:t>，</w:t>
      </w:r>
      <w:r>
        <w:rPr>
          <w:rFonts w:hint="eastAsia"/>
        </w:rPr>
        <w:t>今之三錢也。合兩龠為合</w:t>
      </w:r>
      <w:r w:rsidR="006C4C45">
        <w:t>，</w:t>
      </w:r>
      <w:r>
        <w:rPr>
          <w:rFonts w:hint="eastAsia"/>
        </w:rPr>
        <w:t>得古之一兩</w:t>
      </w:r>
      <w:r w:rsidR="006C4C45">
        <w:t>，</w:t>
      </w:r>
      <w:r>
        <w:rPr>
          <w:rFonts w:hint="eastAsia"/>
        </w:rPr>
        <w:t>今之六錢也。十銖為千黍之重</w:t>
      </w:r>
      <w:r w:rsidR="006C4C45">
        <w:t>，</w:t>
      </w:r>
      <w:r>
        <w:rPr>
          <w:rFonts w:hint="eastAsia"/>
        </w:rPr>
        <w:t>今之二錢半也。一銖為百黍之重</w:t>
      </w:r>
      <w:r w:rsidR="006C4C45">
        <w:t>，</w:t>
      </w:r>
      <w:r>
        <w:rPr>
          <w:rFonts w:hint="eastAsia"/>
        </w:rPr>
        <w:t>今之二分半也」。陸九芝曰「傷寒方一兩</w:t>
      </w:r>
      <w:r w:rsidR="006C4C45">
        <w:t>，</w:t>
      </w:r>
      <w:r>
        <w:rPr>
          <w:rFonts w:hint="eastAsia"/>
        </w:rPr>
        <w:t>准今之七分六厘。一升</w:t>
      </w:r>
      <w:r w:rsidR="006C4C45">
        <w:t>，</w:t>
      </w:r>
      <w:r>
        <w:rPr>
          <w:rFonts w:hint="eastAsia"/>
        </w:rPr>
        <w:t>准今之六勺七抄。若麻黃湯麻黃三兩</w:t>
      </w:r>
      <w:r w:rsidR="006C4C45">
        <w:t>，</w:t>
      </w:r>
      <w:r>
        <w:rPr>
          <w:rFonts w:hint="eastAsia"/>
        </w:rPr>
        <w:t>准今之二錢三分</w:t>
      </w:r>
      <w:r w:rsidR="006C4C45">
        <w:t>，</w:t>
      </w:r>
      <w:r>
        <w:rPr>
          <w:rFonts w:hint="eastAsia"/>
        </w:rPr>
        <w:t>其三之一</w:t>
      </w:r>
      <w:r w:rsidR="006C4C45">
        <w:t>，</w:t>
      </w:r>
      <w:r>
        <w:rPr>
          <w:rFonts w:hint="eastAsia"/>
        </w:rPr>
        <w:t>應得七分強。承氣湯大黃四兩</w:t>
      </w:r>
      <w:r w:rsidR="006C4C45">
        <w:t>，</w:t>
      </w:r>
      <w:r>
        <w:rPr>
          <w:rFonts w:hint="eastAsia"/>
        </w:rPr>
        <w:t>准今之三錢</w:t>
      </w:r>
      <w:r w:rsidR="006C4C45">
        <w:t>，</w:t>
      </w:r>
      <w:r>
        <w:rPr>
          <w:rFonts w:hint="eastAsia"/>
        </w:rPr>
        <w:t>折半應得一錢五分」。按程氏之說</w:t>
      </w:r>
      <w:r w:rsidR="006C4C45">
        <w:rPr>
          <w:rFonts w:hint="eastAsia"/>
        </w:rPr>
        <w:t>，</w:t>
      </w:r>
      <w:r>
        <w:rPr>
          <w:rFonts w:hint="eastAsia"/>
        </w:rPr>
        <w:t>古方分量過重</w:t>
      </w:r>
      <w:r w:rsidR="006C4C45">
        <w:t>，</w:t>
      </w:r>
      <w:r>
        <w:rPr>
          <w:rFonts w:hint="eastAsia"/>
        </w:rPr>
        <w:t>陸氏之說</w:t>
      </w:r>
      <w:r w:rsidR="006C4C45">
        <w:t>，</w:t>
      </w:r>
      <w:r>
        <w:rPr>
          <w:rFonts w:hint="eastAsia"/>
        </w:rPr>
        <w:t>古方分量又過輕</w:t>
      </w:r>
      <w:r w:rsidR="006C4C45">
        <w:t>，</w:t>
      </w:r>
      <w:r>
        <w:rPr>
          <w:rFonts w:hint="eastAsia"/>
        </w:rPr>
        <w:t>惟錢氏之說</w:t>
      </w:r>
      <w:r w:rsidR="006C4C45">
        <w:t>，</w:t>
      </w:r>
      <w:r>
        <w:rPr>
          <w:rFonts w:hint="eastAsia"/>
        </w:rPr>
        <w:t>其輕重似適宜。陳修園則謂「用古不必泥</w:t>
      </w:r>
      <w:r w:rsidR="00D24630">
        <w:rPr>
          <w:rFonts w:hint="eastAsia"/>
        </w:rPr>
        <w:t>於</w:t>
      </w:r>
      <w:r>
        <w:rPr>
          <w:rFonts w:hint="eastAsia"/>
        </w:rPr>
        <w:t>古</w:t>
      </w:r>
      <w:r w:rsidR="006C4C45">
        <w:t>，</w:t>
      </w:r>
      <w:r>
        <w:rPr>
          <w:rFonts w:hint="eastAsia"/>
        </w:rPr>
        <w:t>凡《傷寒》、《金匱》古方中之一兩</w:t>
      </w:r>
      <w:r w:rsidR="006C4C45">
        <w:t>，</w:t>
      </w:r>
      <w:r>
        <w:rPr>
          <w:rFonts w:hint="eastAsia"/>
        </w:rPr>
        <w:t>可折為今之三錢」。陸氏又謂「麻黃數分即可發汗</w:t>
      </w:r>
      <w:r w:rsidR="006C4C45">
        <w:t>，</w:t>
      </w:r>
      <w:r>
        <w:rPr>
          <w:rFonts w:hint="eastAsia"/>
        </w:rPr>
        <w:t>大黃一二錢即可降下燥結</w:t>
      </w:r>
      <w:r w:rsidR="006C4C45">
        <w:t>，</w:t>
      </w:r>
      <w:r>
        <w:rPr>
          <w:rFonts w:hint="eastAsia"/>
        </w:rPr>
        <w:t>此以治南方人猶可</w:t>
      </w:r>
      <w:r w:rsidR="006C4C45">
        <w:t>，</w:t>
      </w:r>
      <w:r>
        <w:rPr>
          <w:rFonts w:hint="eastAsia"/>
        </w:rPr>
        <w:t>若治北方人則不然」。愚臨證體驗多年</w:t>
      </w:r>
      <w:r w:rsidR="006C4C45">
        <w:t>，</w:t>
      </w:r>
      <w:r>
        <w:rPr>
          <w:rFonts w:hint="eastAsia"/>
        </w:rPr>
        <w:t>麻黃必至二錢始能出汗</w:t>
      </w:r>
      <w:r w:rsidR="006C4C45">
        <w:t>，</w:t>
      </w:r>
      <w:r>
        <w:rPr>
          <w:rFonts w:hint="eastAsia"/>
        </w:rPr>
        <w:t>大黃必至三錢始能通結</w:t>
      </w:r>
      <w:r w:rsidR="006C4C45">
        <w:rPr>
          <w:rFonts w:hint="eastAsia"/>
        </w:rPr>
        <w:t>，</w:t>
      </w:r>
      <w:r>
        <w:rPr>
          <w:rFonts w:hint="eastAsia"/>
        </w:rPr>
        <w:t>然猶是富貴中</w:t>
      </w:r>
      <w:r w:rsidR="006C4C45">
        <w:t>，</w:t>
      </w:r>
      <w:r>
        <w:rPr>
          <w:rFonts w:hint="eastAsia"/>
        </w:rPr>
        <w:t>且不受勞碌之人。至其人勞碌不避寒暑</w:t>
      </w:r>
      <w:r w:rsidR="006C4C45">
        <w:t>，</w:t>
      </w:r>
      <w:r>
        <w:rPr>
          <w:rFonts w:hint="eastAsia"/>
        </w:rPr>
        <w:t>飲食不擇精粗</w:t>
      </w:r>
      <w:r w:rsidR="006C4C45">
        <w:t>，</w:t>
      </w:r>
      <w:r>
        <w:rPr>
          <w:rFonts w:hint="eastAsia"/>
        </w:rPr>
        <w:t>身體強壯</w:t>
      </w:r>
      <w:r w:rsidR="006C4C45">
        <w:t>，</w:t>
      </w:r>
      <w:r>
        <w:rPr>
          <w:rFonts w:hint="eastAsia"/>
        </w:rPr>
        <w:t>或又當嚴寒之時</w:t>
      </w:r>
      <w:r w:rsidR="006C4C45">
        <w:t>，</w:t>
      </w:r>
      <w:r>
        <w:rPr>
          <w:rFonts w:hint="eastAsia"/>
        </w:rPr>
        <w:t>恒有用麻黃至七八錢始能汗者</w:t>
      </w:r>
      <w:r w:rsidR="006C4C45">
        <w:t>，</w:t>
      </w:r>
      <w:r>
        <w:rPr>
          <w:rFonts w:hint="eastAsia"/>
        </w:rPr>
        <w:t>若其大便燥結之甚</w:t>
      </w:r>
      <w:r w:rsidR="006C4C45">
        <w:t>，</w:t>
      </w:r>
      <w:r>
        <w:rPr>
          <w:rFonts w:hint="eastAsia"/>
        </w:rPr>
        <w:t>恒有用大黃至兩餘大便始能通者</w:t>
      </w:r>
      <w:r w:rsidR="006C4C45">
        <w:t>，</w:t>
      </w:r>
      <w:r>
        <w:rPr>
          <w:rFonts w:hint="eastAsia"/>
        </w:rPr>
        <w:t>究之用藥以勝病為主</w:t>
      </w:r>
      <w:r w:rsidR="006C4C45">
        <w:t>，</w:t>
      </w:r>
      <w:r>
        <w:rPr>
          <w:rFonts w:hint="eastAsia"/>
        </w:rPr>
        <w:t>此中因時、因地、因證、因人</w:t>
      </w:r>
      <w:r w:rsidR="006C4C45">
        <w:t>，</w:t>
      </w:r>
      <w:r>
        <w:rPr>
          <w:rFonts w:hint="eastAsia"/>
        </w:rPr>
        <w:t>斟酌鹹宜</w:t>
      </w:r>
      <w:r w:rsidR="006C4C45">
        <w:t>，</w:t>
      </w:r>
      <w:r>
        <w:rPr>
          <w:rFonts w:hint="eastAsia"/>
        </w:rPr>
        <w:t>自能愈病</w:t>
      </w:r>
      <w:r w:rsidR="006C4C45">
        <w:t>，</w:t>
      </w:r>
      <w:r>
        <w:rPr>
          <w:rFonts w:hint="eastAsia"/>
        </w:rPr>
        <w:t>安可有拘執之見</w:t>
      </w:r>
      <w:r w:rsidR="006C4C45">
        <w:t>，</w:t>
      </w:r>
      <w:r>
        <w:rPr>
          <w:rFonts w:hint="eastAsia"/>
        </w:rPr>
        <w:t>存</w:t>
      </w:r>
      <w:r w:rsidR="00D24630">
        <w:rPr>
          <w:rFonts w:hint="eastAsia"/>
        </w:rPr>
        <w:t>於</w:t>
      </w:r>
      <w:r>
        <w:rPr>
          <w:rFonts w:hint="eastAsia"/>
        </w:rPr>
        <w:t>心中也哉！</w:t>
      </w:r>
    </w:p>
    <w:p w:rsidR="00A7533C" w:rsidRDefault="00A7533C">
      <w:pPr>
        <w:spacing w:after="0" w:line="240" w:lineRule="auto"/>
        <w:ind w:firstLine="0"/>
        <w:rPr>
          <w:rFonts w:eastAsiaTheme="majorEastAsia"/>
          <w:spacing w:val="38"/>
        </w:rPr>
      </w:pPr>
      <w:bookmarkStart w:id="260" w:name="_Toc223762728"/>
      <w:r>
        <w:br w:type="page"/>
      </w:r>
    </w:p>
    <w:p w:rsidR="000A0EA0" w:rsidRDefault="00A7533C" w:rsidP="00E11911">
      <w:pPr>
        <w:pStyle w:val="5a"/>
      </w:pPr>
      <w:bookmarkStart w:id="261" w:name="_Toc7560813"/>
      <w:r>
        <w:rPr>
          <w:rFonts w:hint="eastAsia"/>
        </w:rPr>
        <w:lastRenderedPageBreak/>
        <w:t>【</w:t>
      </w:r>
      <w:r w:rsidR="000A0EA0">
        <w:rPr>
          <w:rFonts w:hint="eastAsia"/>
        </w:rPr>
        <w:t>加味桂枝代粥湯</w:t>
      </w:r>
      <w:bookmarkEnd w:id="260"/>
      <w:r>
        <w:rPr>
          <w:rFonts w:hint="eastAsia"/>
        </w:rPr>
        <w:t>】</w:t>
      </w:r>
      <w:bookmarkEnd w:id="261"/>
    </w:p>
    <w:p w:rsidR="00B350F7" w:rsidRDefault="000A0EA0" w:rsidP="000A0EA0">
      <w:pPr>
        <w:pStyle w:val="2f5"/>
        <w:ind w:firstLine="712"/>
      </w:pPr>
      <w:r>
        <w:rPr>
          <w:rFonts w:hint="eastAsia"/>
        </w:rPr>
        <w:t>治傷寒有汗。</w:t>
      </w:r>
    </w:p>
    <w:p w:rsidR="00B350F7" w:rsidRDefault="000A0EA0" w:rsidP="000A0EA0">
      <w:pPr>
        <w:pStyle w:val="2f5"/>
        <w:ind w:firstLine="712"/>
      </w:pPr>
      <w:r>
        <w:rPr>
          <w:rFonts w:hint="eastAsia"/>
        </w:rPr>
        <w:t>桂枝尖（三錢）</w:t>
      </w:r>
      <w:r w:rsidR="00B350F7">
        <w:rPr>
          <w:rFonts w:hint="eastAsia"/>
        </w:rPr>
        <w:t>、</w:t>
      </w:r>
      <w:r>
        <w:rPr>
          <w:rFonts w:hint="eastAsia"/>
        </w:rPr>
        <w:t>生杭芍（三錢）</w:t>
      </w:r>
      <w:r w:rsidR="00B350F7">
        <w:rPr>
          <w:rFonts w:hint="eastAsia"/>
        </w:rPr>
        <w:t>、</w:t>
      </w:r>
      <w:r>
        <w:rPr>
          <w:rFonts w:hint="eastAsia"/>
        </w:rPr>
        <w:t>甘草（錢半）</w:t>
      </w:r>
      <w:r w:rsidR="00B350F7">
        <w:rPr>
          <w:rFonts w:hint="eastAsia"/>
        </w:rPr>
        <w:t>、</w:t>
      </w:r>
      <w:r>
        <w:rPr>
          <w:rFonts w:hint="eastAsia"/>
        </w:rPr>
        <w:t>生薑（三錢）</w:t>
      </w:r>
      <w:r w:rsidR="00B350F7">
        <w:rPr>
          <w:rFonts w:hint="eastAsia"/>
        </w:rPr>
        <w:t>、</w:t>
      </w:r>
      <w:r>
        <w:rPr>
          <w:rFonts w:hint="eastAsia"/>
        </w:rPr>
        <w:t>大棗（三枚</w:t>
      </w:r>
      <w:r w:rsidR="006C4C45">
        <w:rPr>
          <w:rFonts w:hint="eastAsia"/>
        </w:rPr>
        <w:t>，</w:t>
      </w:r>
      <w:r>
        <w:rPr>
          <w:rFonts w:hint="eastAsia"/>
        </w:rPr>
        <w:t>掰開）</w:t>
      </w:r>
      <w:r w:rsidR="00B350F7">
        <w:rPr>
          <w:rFonts w:hint="eastAsia"/>
        </w:rPr>
        <w:t>、</w:t>
      </w:r>
      <w:r>
        <w:rPr>
          <w:rFonts w:hint="eastAsia"/>
        </w:rPr>
        <w:t>生黃</w:t>
      </w:r>
      <w:r w:rsidR="00B350F7">
        <w:rPr>
          <w:rFonts w:hint="eastAsia"/>
        </w:rPr>
        <w:t>耆</w:t>
      </w:r>
      <w:r>
        <w:rPr>
          <w:rFonts w:hint="eastAsia"/>
        </w:rPr>
        <w:t>（三錢）</w:t>
      </w:r>
      <w:r w:rsidR="00B350F7">
        <w:rPr>
          <w:rFonts w:hint="eastAsia"/>
        </w:rPr>
        <w:t>、</w:t>
      </w:r>
      <w:r>
        <w:rPr>
          <w:rFonts w:hint="eastAsia"/>
        </w:rPr>
        <w:t>知母（三錢）</w:t>
      </w:r>
      <w:r w:rsidR="00B350F7">
        <w:rPr>
          <w:rFonts w:hint="eastAsia"/>
        </w:rPr>
        <w:t>、</w:t>
      </w:r>
      <w:r>
        <w:rPr>
          <w:rFonts w:hint="eastAsia"/>
        </w:rPr>
        <w:t>防風（二錢）</w:t>
      </w:r>
      <w:r w:rsidR="00B350F7">
        <w:rPr>
          <w:rFonts w:hint="eastAsia"/>
        </w:rPr>
        <w:t>。</w:t>
      </w:r>
    </w:p>
    <w:p w:rsidR="00B350F7" w:rsidRDefault="000A0EA0" w:rsidP="000A0EA0">
      <w:pPr>
        <w:pStyle w:val="2f5"/>
        <w:ind w:firstLine="712"/>
      </w:pPr>
      <w:r>
        <w:rPr>
          <w:rFonts w:hint="eastAsia"/>
        </w:rPr>
        <w:t>煎湯一茶盅</w:t>
      </w:r>
      <w:r w:rsidR="006C4C45">
        <w:rPr>
          <w:rFonts w:hint="eastAsia"/>
        </w:rPr>
        <w:t>，</w:t>
      </w:r>
      <w:r>
        <w:rPr>
          <w:rFonts w:hint="eastAsia"/>
        </w:rPr>
        <w:t>溫服</w:t>
      </w:r>
      <w:r w:rsidR="00B350F7">
        <w:rPr>
          <w:rFonts w:hint="eastAsia"/>
        </w:rPr>
        <w:t>覆</w:t>
      </w:r>
      <w:r>
        <w:rPr>
          <w:rFonts w:hint="eastAsia"/>
        </w:rPr>
        <w:t>被</w:t>
      </w:r>
      <w:r w:rsidR="006C4C45">
        <w:rPr>
          <w:rFonts w:hint="eastAsia"/>
        </w:rPr>
        <w:t>，</w:t>
      </w:r>
      <w:r>
        <w:rPr>
          <w:rFonts w:hint="eastAsia"/>
        </w:rPr>
        <w:t>令一時許</w:t>
      </w:r>
      <w:r w:rsidR="006C4C45">
        <w:rPr>
          <w:rFonts w:hint="eastAsia"/>
        </w:rPr>
        <w:t>，</w:t>
      </w:r>
      <w:r>
        <w:rPr>
          <w:rFonts w:hint="eastAsia"/>
        </w:rPr>
        <w:t>遍身微似有汗者益佳。不可如水流漓</w:t>
      </w:r>
      <w:r w:rsidR="006C4C45">
        <w:rPr>
          <w:rFonts w:hint="eastAsia"/>
        </w:rPr>
        <w:t>，</w:t>
      </w:r>
      <w:r>
        <w:rPr>
          <w:rFonts w:hint="eastAsia"/>
        </w:rPr>
        <w:t>病必不除。禁生冷、粘滑、肉面、五辛、酒酪及臭惡等物。</w:t>
      </w:r>
    </w:p>
    <w:p w:rsidR="001F1106" w:rsidRDefault="000A0EA0" w:rsidP="000A0EA0">
      <w:pPr>
        <w:pStyle w:val="2f5"/>
        <w:ind w:firstLine="712"/>
      </w:pPr>
      <w:r>
        <w:rPr>
          <w:rFonts w:hint="eastAsia"/>
        </w:rPr>
        <w:t>桂枝湯為治傷風有汗之方。釋者謂風傷營則有汗</w:t>
      </w:r>
      <w:r w:rsidR="006C4C45">
        <w:rPr>
          <w:rFonts w:hint="eastAsia"/>
        </w:rPr>
        <w:t>，</w:t>
      </w:r>
      <w:r>
        <w:rPr>
          <w:rFonts w:hint="eastAsia"/>
        </w:rPr>
        <w:t>又或謂營分虛損</w:t>
      </w:r>
      <w:r w:rsidR="006C4C45">
        <w:rPr>
          <w:rFonts w:hint="eastAsia"/>
        </w:rPr>
        <w:t>，</w:t>
      </w:r>
      <w:r>
        <w:rPr>
          <w:rFonts w:hint="eastAsia"/>
        </w:rPr>
        <w:t>即與外邪相感召。斯說也</w:t>
      </w:r>
      <w:r w:rsidR="006C4C45">
        <w:rPr>
          <w:rFonts w:hint="eastAsia"/>
        </w:rPr>
        <w:t>，</w:t>
      </w:r>
      <w:r>
        <w:rPr>
          <w:rFonts w:hint="eastAsia"/>
        </w:rPr>
        <w:t>愚嘗疑之。人之營衛</w:t>
      </w:r>
      <w:r w:rsidR="006C4C45">
        <w:rPr>
          <w:rFonts w:hint="eastAsia"/>
        </w:rPr>
        <w:t>，</w:t>
      </w:r>
      <w:r>
        <w:rPr>
          <w:rFonts w:hint="eastAsia"/>
        </w:rPr>
        <w:t>皆為周身之外廓。衛譬則郭也</w:t>
      </w:r>
      <w:r w:rsidR="006C4C45">
        <w:rPr>
          <w:rFonts w:hint="eastAsia"/>
        </w:rPr>
        <w:t>，</w:t>
      </w:r>
      <w:r>
        <w:rPr>
          <w:rFonts w:hint="eastAsia"/>
        </w:rPr>
        <w:t>營譬則城也</w:t>
      </w:r>
      <w:r w:rsidR="006C4C45">
        <w:rPr>
          <w:rFonts w:hint="eastAsia"/>
        </w:rPr>
        <w:t>，</w:t>
      </w:r>
      <w:r>
        <w:rPr>
          <w:rFonts w:hint="eastAsia"/>
        </w:rPr>
        <w:t>有衛以為營之外圍</w:t>
      </w:r>
      <w:r w:rsidR="006C4C45">
        <w:rPr>
          <w:rFonts w:hint="eastAsia"/>
        </w:rPr>
        <w:t>，</w:t>
      </w:r>
      <w:r>
        <w:rPr>
          <w:rFonts w:hint="eastAsia"/>
        </w:rPr>
        <w:t>外感之邪</w:t>
      </w:r>
      <w:r w:rsidR="006C4C45">
        <w:rPr>
          <w:rFonts w:hint="eastAsia"/>
        </w:rPr>
        <w:t>，</w:t>
      </w:r>
      <w:r>
        <w:rPr>
          <w:rFonts w:hint="eastAsia"/>
        </w:rPr>
        <w:t>何能越衛而傷營乎？蓋人之胸中大氣</w:t>
      </w:r>
      <w:r w:rsidR="006C4C45">
        <w:rPr>
          <w:rFonts w:hint="eastAsia"/>
        </w:rPr>
        <w:t>，</w:t>
      </w:r>
      <w:r>
        <w:rPr>
          <w:rFonts w:hint="eastAsia"/>
        </w:rPr>
        <w:t>息息與衛氣相關</w:t>
      </w:r>
      <w:r w:rsidR="006C4C45">
        <w:rPr>
          <w:rFonts w:hint="eastAsia"/>
        </w:rPr>
        <w:t>，</w:t>
      </w:r>
      <w:r>
        <w:rPr>
          <w:rFonts w:hint="eastAsia"/>
        </w:rPr>
        <w:t>大氣充滿</w:t>
      </w:r>
      <w:r w:rsidR="00D24630">
        <w:rPr>
          <w:rFonts w:hint="eastAsia"/>
        </w:rPr>
        <w:t>於</w:t>
      </w:r>
      <w:r>
        <w:rPr>
          <w:rFonts w:hint="eastAsia"/>
        </w:rPr>
        <w:t>胸中</w:t>
      </w:r>
      <w:r w:rsidR="006C4C45">
        <w:rPr>
          <w:rFonts w:hint="eastAsia"/>
        </w:rPr>
        <w:t>，</w:t>
      </w:r>
      <w:r>
        <w:rPr>
          <w:rFonts w:hint="eastAsia"/>
        </w:rPr>
        <w:t>則饒有吸力</w:t>
      </w:r>
      <w:r w:rsidR="006C4C45">
        <w:rPr>
          <w:rFonts w:hint="eastAsia"/>
        </w:rPr>
        <w:t>，</w:t>
      </w:r>
      <w:r>
        <w:rPr>
          <w:rFonts w:hint="eastAsia"/>
        </w:rPr>
        <w:t>將衛氣吸緊</w:t>
      </w:r>
      <w:r w:rsidR="006C4C45">
        <w:rPr>
          <w:rFonts w:hint="eastAsia"/>
        </w:rPr>
        <w:t>，</w:t>
      </w:r>
      <w:r>
        <w:rPr>
          <w:rFonts w:hint="eastAsia"/>
        </w:rPr>
        <w:t>以密護</w:t>
      </w:r>
      <w:r w:rsidR="00D24630">
        <w:rPr>
          <w:rFonts w:hint="eastAsia"/>
        </w:rPr>
        <w:t>於</w:t>
      </w:r>
      <w:r>
        <w:rPr>
          <w:rFonts w:hint="eastAsia"/>
        </w:rPr>
        <w:t>周身</w:t>
      </w:r>
      <w:r w:rsidR="006C4C45">
        <w:rPr>
          <w:rFonts w:hint="eastAsia"/>
        </w:rPr>
        <w:t>，</w:t>
      </w:r>
      <w:r>
        <w:rPr>
          <w:rFonts w:hint="eastAsia"/>
        </w:rPr>
        <w:t>捍御外感</w:t>
      </w:r>
      <w:r w:rsidR="006C4C45">
        <w:rPr>
          <w:rFonts w:hint="eastAsia"/>
        </w:rPr>
        <w:t>，</w:t>
      </w:r>
      <w:r>
        <w:rPr>
          <w:rFonts w:hint="eastAsia"/>
        </w:rPr>
        <w:t>使不得著體</w:t>
      </w:r>
      <w:r w:rsidR="006C4C45">
        <w:rPr>
          <w:rFonts w:hint="eastAsia"/>
        </w:rPr>
        <w:t>，</w:t>
      </w:r>
      <w:r>
        <w:rPr>
          <w:rFonts w:hint="eastAsia"/>
        </w:rPr>
        <w:t>即或著體</w:t>
      </w:r>
      <w:r w:rsidR="006C4C45">
        <w:rPr>
          <w:rFonts w:hint="eastAsia"/>
        </w:rPr>
        <w:t>，</w:t>
      </w:r>
      <w:r>
        <w:rPr>
          <w:rFonts w:hint="eastAsia"/>
        </w:rPr>
        <w:t>亦止中</w:t>
      </w:r>
      <w:r w:rsidR="00D24630">
        <w:rPr>
          <w:rFonts w:hint="eastAsia"/>
        </w:rPr>
        <w:t>於</w:t>
      </w:r>
      <w:r>
        <w:rPr>
          <w:rFonts w:hint="eastAsia"/>
        </w:rPr>
        <w:t>衛</w:t>
      </w:r>
      <w:r w:rsidR="006C4C45">
        <w:rPr>
          <w:rFonts w:hint="eastAsia"/>
        </w:rPr>
        <w:t>，</w:t>
      </w:r>
      <w:r>
        <w:rPr>
          <w:rFonts w:hint="eastAsia"/>
        </w:rPr>
        <w:t>而不中</w:t>
      </w:r>
      <w:r w:rsidR="00D24630">
        <w:rPr>
          <w:rFonts w:hint="eastAsia"/>
        </w:rPr>
        <w:t>於</w:t>
      </w:r>
      <w:r>
        <w:rPr>
          <w:rFonts w:hint="eastAsia"/>
        </w:rPr>
        <w:t>營</w:t>
      </w:r>
      <w:r w:rsidR="006C4C45">
        <w:rPr>
          <w:rFonts w:hint="eastAsia"/>
        </w:rPr>
        <w:t>，</w:t>
      </w:r>
      <w:r>
        <w:rPr>
          <w:rFonts w:hint="eastAsia"/>
        </w:rPr>
        <w:t>此理固顯然也。有時胸中大氣虛損</w:t>
      </w:r>
      <w:r w:rsidR="006C4C45">
        <w:rPr>
          <w:rFonts w:hint="eastAsia"/>
        </w:rPr>
        <w:t>，</w:t>
      </w:r>
      <w:r>
        <w:rPr>
          <w:rFonts w:hint="eastAsia"/>
        </w:rPr>
        <w:t>不能吸攝衛氣</w:t>
      </w:r>
      <w:r w:rsidR="006C4C45">
        <w:rPr>
          <w:rFonts w:hint="eastAsia"/>
        </w:rPr>
        <w:t>，</w:t>
      </w:r>
      <w:r>
        <w:rPr>
          <w:rFonts w:hint="eastAsia"/>
        </w:rPr>
        <w:t>衛氣散漫</w:t>
      </w:r>
      <w:r w:rsidR="006C4C45">
        <w:rPr>
          <w:rFonts w:hint="eastAsia"/>
        </w:rPr>
        <w:t>，</w:t>
      </w:r>
      <w:r>
        <w:rPr>
          <w:rFonts w:hint="eastAsia"/>
        </w:rPr>
        <w:t>不能捍御外邪</w:t>
      </w:r>
      <w:r w:rsidR="006C4C45">
        <w:rPr>
          <w:rFonts w:hint="eastAsia"/>
        </w:rPr>
        <w:t>，</w:t>
      </w:r>
      <w:r>
        <w:rPr>
          <w:rFonts w:hint="eastAsia"/>
        </w:rPr>
        <w:t>則外邪之來</w:t>
      </w:r>
      <w:r w:rsidR="006C4C45">
        <w:rPr>
          <w:rFonts w:hint="eastAsia"/>
        </w:rPr>
        <w:t>，</w:t>
      </w:r>
      <w:r>
        <w:rPr>
          <w:rFonts w:hint="eastAsia"/>
        </w:rPr>
        <w:t>直可透衛而入營矣。且愚臨證實驗以來</w:t>
      </w:r>
      <w:r w:rsidR="006C4C45">
        <w:rPr>
          <w:rFonts w:hint="eastAsia"/>
        </w:rPr>
        <w:t>，</w:t>
      </w:r>
      <w:r>
        <w:rPr>
          <w:rFonts w:hint="eastAsia"/>
        </w:rPr>
        <w:t>凡胸中大氣虛損</w:t>
      </w:r>
      <w:r w:rsidR="006C4C45">
        <w:rPr>
          <w:rFonts w:hint="eastAsia"/>
        </w:rPr>
        <w:t>，</w:t>
      </w:r>
      <w:r>
        <w:rPr>
          <w:rFonts w:hint="eastAsia"/>
        </w:rPr>
        <w:t>或更下陷者</w:t>
      </w:r>
      <w:r w:rsidR="006C4C45">
        <w:rPr>
          <w:rFonts w:hint="eastAsia"/>
        </w:rPr>
        <w:t>，</w:t>
      </w:r>
      <w:r>
        <w:rPr>
          <w:rFonts w:hint="eastAsia"/>
        </w:rPr>
        <w:t>其人恆大汗淋漓</w:t>
      </w:r>
      <w:r w:rsidR="006C4C45">
        <w:rPr>
          <w:rFonts w:hint="eastAsia"/>
        </w:rPr>
        <w:t>，</w:t>
      </w:r>
      <w:r>
        <w:rPr>
          <w:rFonts w:hint="eastAsia"/>
        </w:rPr>
        <w:t>拙擬升陷湯</w:t>
      </w:r>
      <w:r w:rsidR="00B350F7">
        <w:rPr>
          <w:rFonts w:hint="eastAsia"/>
        </w:rPr>
        <w:t>（在第四卷下）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>
        <w:rPr>
          <w:rFonts w:hint="eastAsia"/>
        </w:rPr>
        <w:t>載有數案</w:t>
      </w:r>
      <w:r w:rsidR="006C4C45">
        <w:rPr>
          <w:rFonts w:hint="eastAsia"/>
        </w:rPr>
        <w:t>，</w:t>
      </w:r>
      <w:r>
        <w:rPr>
          <w:rFonts w:hint="eastAsia"/>
        </w:rPr>
        <w:t>可參觀也。是知凡桂枝湯證</w:t>
      </w:r>
      <w:r w:rsidR="006C4C45">
        <w:rPr>
          <w:rFonts w:hint="eastAsia"/>
        </w:rPr>
        <w:t>，</w:t>
      </w:r>
      <w:r>
        <w:rPr>
          <w:rFonts w:hint="eastAsia"/>
        </w:rPr>
        <w:t>皆因大氣虛損</w:t>
      </w:r>
      <w:r w:rsidR="006C4C45">
        <w:rPr>
          <w:rFonts w:hint="eastAsia"/>
        </w:rPr>
        <w:t>，</w:t>
      </w:r>
      <w:r>
        <w:rPr>
          <w:rFonts w:hint="eastAsia"/>
        </w:rPr>
        <w:t>其汗先有外越之機</w:t>
      </w:r>
      <w:r w:rsidR="006C4C45">
        <w:rPr>
          <w:rFonts w:hint="eastAsia"/>
        </w:rPr>
        <w:t>，</w:t>
      </w:r>
      <w:r>
        <w:rPr>
          <w:rFonts w:hint="eastAsia"/>
        </w:rPr>
        <w:t>而外邪之來</w:t>
      </w:r>
      <w:r w:rsidR="006C4C45">
        <w:rPr>
          <w:rFonts w:hint="eastAsia"/>
        </w:rPr>
        <w:t>，</w:t>
      </w:r>
      <w:r>
        <w:rPr>
          <w:rFonts w:hint="eastAsia"/>
        </w:rPr>
        <w:t>又乘衛氣之虛</w:t>
      </w:r>
      <w:r w:rsidR="006C4C45">
        <w:rPr>
          <w:rFonts w:hint="eastAsia"/>
        </w:rPr>
        <w:t>，</w:t>
      </w:r>
      <w:r>
        <w:rPr>
          <w:rFonts w:hint="eastAsia"/>
        </w:rPr>
        <w:t>直透營分</w:t>
      </w:r>
      <w:r w:rsidR="006C4C45">
        <w:rPr>
          <w:rFonts w:hint="eastAsia"/>
        </w:rPr>
        <w:t>，</w:t>
      </w:r>
      <w:r>
        <w:rPr>
          <w:rFonts w:hint="eastAsia"/>
        </w:rPr>
        <w:t>擾其營中津液</w:t>
      </w:r>
      <w:r w:rsidR="006C4C45">
        <w:rPr>
          <w:rFonts w:hint="eastAsia"/>
        </w:rPr>
        <w:t>，</w:t>
      </w:r>
      <w:r>
        <w:rPr>
          <w:rFonts w:hint="eastAsia"/>
        </w:rPr>
        <w:t>外泄而為汗也。究之</w:t>
      </w:r>
      <w:r w:rsidR="006C4C45">
        <w:rPr>
          <w:rFonts w:hint="eastAsia"/>
        </w:rPr>
        <w:t>，</w:t>
      </w:r>
      <w:r>
        <w:rPr>
          <w:rFonts w:hint="eastAsia"/>
        </w:rPr>
        <w:t>風寒原不相離</w:t>
      </w:r>
      <w:r w:rsidR="006C4C45">
        <w:rPr>
          <w:rFonts w:hint="eastAsia"/>
        </w:rPr>
        <w:t>，</w:t>
      </w:r>
      <w:r>
        <w:rPr>
          <w:rFonts w:hint="eastAsia"/>
        </w:rPr>
        <w:t>即</w:t>
      </w:r>
      <w:r w:rsidR="00AD7840">
        <w:rPr>
          <w:rFonts w:hint="eastAsia"/>
        </w:rPr>
        <w:t>係</w:t>
      </w:r>
      <w:r>
        <w:rPr>
          <w:rFonts w:hint="eastAsia"/>
        </w:rPr>
        <w:t>傷風</w:t>
      </w:r>
      <w:r w:rsidR="006C4C45">
        <w:rPr>
          <w:rFonts w:hint="eastAsia"/>
        </w:rPr>
        <w:t>，</w:t>
      </w:r>
      <w:r>
        <w:rPr>
          <w:rFonts w:hint="eastAsia"/>
        </w:rPr>
        <w:t>其中原挾有寒氣</w:t>
      </w:r>
      <w:r w:rsidR="006C4C45">
        <w:rPr>
          <w:rFonts w:hint="eastAsia"/>
        </w:rPr>
        <w:t>，</w:t>
      </w:r>
      <w:r>
        <w:rPr>
          <w:rFonts w:hint="eastAsia"/>
        </w:rPr>
        <w:t>若但中</w:t>
      </w:r>
      <w:r w:rsidR="00D24630">
        <w:rPr>
          <w:rFonts w:hint="eastAsia"/>
        </w:rPr>
        <w:t>於</w:t>
      </w:r>
      <w:r>
        <w:rPr>
          <w:rFonts w:hint="eastAsia"/>
        </w:rPr>
        <w:t>衛則亦能閉汗矣</w:t>
      </w:r>
      <w:r w:rsidR="006C4C45">
        <w:rPr>
          <w:rFonts w:hint="eastAsia"/>
        </w:rPr>
        <w:t>，</w:t>
      </w:r>
      <w:r>
        <w:rPr>
          <w:rFonts w:hint="eastAsia"/>
        </w:rPr>
        <w:t>故所用桂枝湯中</w:t>
      </w:r>
      <w:r w:rsidR="006C4C45">
        <w:rPr>
          <w:rFonts w:hint="eastAsia"/>
        </w:rPr>
        <w:t>，</w:t>
      </w:r>
      <w:r>
        <w:rPr>
          <w:rFonts w:hint="eastAsia"/>
        </w:rPr>
        <w:t>不但以祛風為務</w:t>
      </w:r>
      <w:r w:rsidR="006C4C45">
        <w:rPr>
          <w:rFonts w:hint="eastAsia"/>
        </w:rPr>
        <w:t>，</w:t>
      </w:r>
      <w:r>
        <w:rPr>
          <w:rFonts w:hint="eastAsia"/>
        </w:rPr>
        <w:t>而兼有散寒之功也。</w:t>
      </w:r>
    </w:p>
    <w:p w:rsidR="000A0EA0" w:rsidRDefault="000A0EA0" w:rsidP="000A0EA0">
      <w:pPr>
        <w:pStyle w:val="2f5"/>
        <w:ind w:firstLine="712"/>
      </w:pPr>
      <w:r>
        <w:rPr>
          <w:rFonts w:hint="eastAsia"/>
        </w:rPr>
        <w:lastRenderedPageBreak/>
        <w:t>陳古愚曰「桂枝辛溫</w:t>
      </w:r>
      <w:r w:rsidR="006C4C45">
        <w:rPr>
          <w:rFonts w:hint="eastAsia"/>
        </w:rPr>
        <w:t>，</w:t>
      </w:r>
      <w:r>
        <w:rPr>
          <w:rFonts w:hint="eastAsia"/>
        </w:rPr>
        <w:t>陽也。芍藥苦平</w:t>
      </w:r>
      <w:r w:rsidR="006C4C45">
        <w:rPr>
          <w:rFonts w:hint="eastAsia"/>
        </w:rPr>
        <w:t>，</w:t>
      </w:r>
      <w:r>
        <w:rPr>
          <w:rFonts w:hint="eastAsia"/>
        </w:rPr>
        <w:t>陰也。桂枝又得生薑之辛</w:t>
      </w:r>
      <w:r w:rsidR="006C4C45">
        <w:rPr>
          <w:rFonts w:hint="eastAsia"/>
        </w:rPr>
        <w:t>，</w:t>
      </w:r>
      <w:r>
        <w:rPr>
          <w:rFonts w:hint="eastAsia"/>
        </w:rPr>
        <w:t>同氣相求</w:t>
      </w:r>
      <w:r w:rsidR="006C4C45">
        <w:rPr>
          <w:rFonts w:hint="eastAsia"/>
        </w:rPr>
        <w:t>，</w:t>
      </w:r>
      <w:r>
        <w:rPr>
          <w:rFonts w:hint="eastAsia"/>
        </w:rPr>
        <w:t>可恃之調周身之陽氣。芍藥而得大棗、甘草之甘苦化合</w:t>
      </w:r>
      <w:r w:rsidR="006C4C45">
        <w:rPr>
          <w:rFonts w:hint="eastAsia"/>
        </w:rPr>
        <w:t>，</w:t>
      </w:r>
      <w:r>
        <w:rPr>
          <w:rFonts w:hint="eastAsia"/>
        </w:rPr>
        <w:t>可恃之以滋周身之陰液。既取大補陰陽之品</w:t>
      </w:r>
      <w:r w:rsidR="006C4C45">
        <w:rPr>
          <w:rFonts w:hint="eastAsia"/>
        </w:rPr>
        <w:t>，</w:t>
      </w:r>
      <w:r>
        <w:rPr>
          <w:rFonts w:hint="eastAsia"/>
        </w:rPr>
        <w:t>養其汗源</w:t>
      </w:r>
      <w:r w:rsidR="006C4C45">
        <w:rPr>
          <w:rFonts w:hint="eastAsia"/>
        </w:rPr>
        <w:t>，</w:t>
      </w:r>
      <w:r>
        <w:rPr>
          <w:rFonts w:hint="eastAsia"/>
        </w:rPr>
        <w:t>為勝邪之本</w:t>
      </w:r>
      <w:r w:rsidR="006C4C45">
        <w:rPr>
          <w:rFonts w:hint="eastAsia"/>
        </w:rPr>
        <w:t>，</w:t>
      </w:r>
      <w:r>
        <w:rPr>
          <w:rFonts w:hint="eastAsia"/>
        </w:rPr>
        <w:t>又啜粥以助之</w:t>
      </w:r>
      <w:r w:rsidR="006C4C45">
        <w:rPr>
          <w:rFonts w:hint="eastAsia"/>
        </w:rPr>
        <w:t>，</w:t>
      </w:r>
      <w:r>
        <w:rPr>
          <w:rFonts w:hint="eastAsia"/>
        </w:rPr>
        <w:t>取水穀之津以為汗</w:t>
      </w:r>
      <w:r w:rsidR="006C4C45">
        <w:rPr>
          <w:rFonts w:hint="eastAsia"/>
        </w:rPr>
        <w:t>，</w:t>
      </w:r>
      <w:r>
        <w:rPr>
          <w:rFonts w:hint="eastAsia"/>
        </w:rPr>
        <w:t>汗後毫不受傷</w:t>
      </w:r>
      <w:r w:rsidR="006C4C45">
        <w:rPr>
          <w:rFonts w:hint="eastAsia"/>
        </w:rPr>
        <w:t>，</w:t>
      </w:r>
      <w:r>
        <w:rPr>
          <w:rFonts w:hint="eastAsia"/>
        </w:rPr>
        <w:t>所謂立身</w:t>
      </w:r>
      <w:r w:rsidR="00D24630">
        <w:rPr>
          <w:rFonts w:hint="eastAsia"/>
        </w:rPr>
        <w:t>於</w:t>
      </w:r>
      <w:r>
        <w:rPr>
          <w:rFonts w:hint="eastAsia"/>
        </w:rPr>
        <w:t>不敗之地</w:t>
      </w:r>
      <w:r w:rsidR="006C4C45">
        <w:rPr>
          <w:rFonts w:hint="eastAsia"/>
        </w:rPr>
        <w:t>，</w:t>
      </w:r>
      <w:r>
        <w:rPr>
          <w:rFonts w:hint="eastAsia"/>
        </w:rPr>
        <w:t>以圖萬全也」</w:t>
      </w:r>
      <w:r w:rsidR="001F1106">
        <w:rPr>
          <w:rFonts w:hint="eastAsia"/>
        </w:rPr>
        <w:t>。</w:t>
      </w:r>
    </w:p>
    <w:p w:rsidR="000A0EA0" w:rsidRDefault="000A0EA0" w:rsidP="000D7AD4">
      <w:pPr>
        <w:pStyle w:val="2f5"/>
        <w:ind w:firstLine="712"/>
      </w:pPr>
      <w:r w:rsidRPr="001F1106">
        <w:rPr>
          <w:rFonts w:hint="eastAsia"/>
        </w:rPr>
        <w:t>按︰此</w:t>
      </w:r>
      <w:r>
        <w:rPr>
          <w:rFonts w:hint="eastAsia"/>
        </w:rPr>
        <w:t>解甚超妙</w:t>
      </w:r>
      <w:r w:rsidR="006C4C45">
        <w:rPr>
          <w:rFonts w:hint="eastAsia"/>
        </w:rPr>
        <w:t>，</w:t>
      </w:r>
      <w:r>
        <w:rPr>
          <w:rFonts w:hint="eastAsia"/>
        </w:rPr>
        <w:t>而</w:t>
      </w:r>
      <w:r w:rsidR="00D24630">
        <w:rPr>
          <w:rFonts w:hint="eastAsia"/>
        </w:rPr>
        <w:t>於</w:t>
      </w:r>
      <w:r>
        <w:rPr>
          <w:rFonts w:hint="eastAsia"/>
        </w:rPr>
        <w:t>啜粥之精義</w:t>
      </w:r>
      <w:r w:rsidR="006C4C45">
        <w:rPr>
          <w:rFonts w:hint="eastAsia"/>
        </w:rPr>
        <w:t>，</w:t>
      </w:r>
      <w:r>
        <w:rPr>
          <w:rFonts w:hint="eastAsia"/>
        </w:rPr>
        <w:t>猶欠發揮。如謂取水穀之津</w:t>
      </w:r>
      <w:r w:rsidR="006C4C45">
        <w:rPr>
          <w:rFonts w:hint="eastAsia"/>
        </w:rPr>
        <w:t>，</w:t>
      </w:r>
      <w:r>
        <w:rPr>
          <w:rFonts w:hint="eastAsia"/>
        </w:rPr>
        <w:t>以為汗</w:t>
      </w:r>
      <w:r w:rsidR="006C4C45">
        <w:rPr>
          <w:rFonts w:hint="eastAsia"/>
        </w:rPr>
        <w:t>，</w:t>
      </w:r>
      <w:r>
        <w:rPr>
          <w:rFonts w:hint="eastAsia"/>
        </w:rPr>
        <w:t>而人無傷損</w:t>
      </w:r>
      <w:r w:rsidR="006C4C45">
        <w:rPr>
          <w:rFonts w:hint="eastAsia"/>
        </w:rPr>
        <w:t>，</w:t>
      </w:r>
      <w:r>
        <w:rPr>
          <w:rFonts w:hint="eastAsia"/>
        </w:rPr>
        <w:t>他發汗藥</w:t>
      </w:r>
      <w:r w:rsidR="006C4C45">
        <w:rPr>
          <w:rFonts w:hint="eastAsia"/>
        </w:rPr>
        <w:t>，</w:t>
      </w:r>
      <w:r>
        <w:rPr>
          <w:rFonts w:hint="eastAsia"/>
        </w:rPr>
        <w:t>何以皆不啜粥？蓋桂枝湯所主之證</w:t>
      </w:r>
      <w:r w:rsidR="006C4C45">
        <w:rPr>
          <w:rFonts w:hint="eastAsia"/>
        </w:rPr>
        <w:t>，</w:t>
      </w:r>
      <w:r>
        <w:rPr>
          <w:rFonts w:hint="eastAsia"/>
        </w:rPr>
        <w:t>乃外感兼虛之證</w:t>
      </w:r>
      <w:r w:rsidR="006C4C45">
        <w:rPr>
          <w:rFonts w:hint="eastAsia"/>
        </w:rPr>
        <w:t>，</w:t>
      </w:r>
      <w:r>
        <w:rPr>
          <w:rFonts w:hint="eastAsia"/>
        </w:rPr>
        <w:t>所虛者何？胸中大氣是也。《內經》曰「</w:t>
      </w:r>
      <w:r w:rsidR="000D7AD4">
        <w:rPr>
          <w:rFonts w:hint="eastAsia"/>
        </w:rPr>
        <w:t>穀</w:t>
      </w:r>
      <w:r>
        <w:rPr>
          <w:rFonts w:hint="eastAsia"/>
        </w:rPr>
        <w:t>始入</w:t>
      </w:r>
      <w:r w:rsidR="00D24630">
        <w:rPr>
          <w:rFonts w:hint="eastAsia"/>
        </w:rPr>
        <w:t>於</w:t>
      </w:r>
      <w:r>
        <w:rPr>
          <w:rFonts w:hint="eastAsia"/>
        </w:rPr>
        <w:t>胃</w:t>
      </w:r>
      <w:r w:rsidR="006C4C45">
        <w:rPr>
          <w:rFonts w:hint="eastAsia"/>
        </w:rPr>
        <w:t>，</w:t>
      </w:r>
      <w:r>
        <w:rPr>
          <w:rFonts w:hint="eastAsia"/>
        </w:rPr>
        <w:t>其精微者</w:t>
      </w:r>
      <w:r w:rsidR="006C4C45">
        <w:rPr>
          <w:rFonts w:hint="eastAsia"/>
        </w:rPr>
        <w:t>，</w:t>
      </w:r>
      <w:r>
        <w:rPr>
          <w:rFonts w:hint="eastAsia"/>
        </w:rPr>
        <w:t>先出</w:t>
      </w:r>
      <w:r w:rsidR="00D24630">
        <w:rPr>
          <w:rFonts w:hint="eastAsia"/>
        </w:rPr>
        <w:t>於</w:t>
      </w:r>
      <w:r>
        <w:rPr>
          <w:rFonts w:hint="eastAsia"/>
        </w:rPr>
        <w:t>胃之兩焦</w:t>
      </w:r>
      <w:r w:rsidR="006C4C45">
        <w:rPr>
          <w:rFonts w:hint="eastAsia"/>
        </w:rPr>
        <w:t>，</w:t>
      </w:r>
      <w:r>
        <w:rPr>
          <w:rFonts w:hint="eastAsia"/>
        </w:rPr>
        <w:t>以溉五臟</w:t>
      </w:r>
      <w:r w:rsidR="006C4C45">
        <w:rPr>
          <w:rFonts w:hint="eastAsia"/>
        </w:rPr>
        <w:t>，</w:t>
      </w:r>
      <w:r>
        <w:rPr>
          <w:rFonts w:hint="eastAsia"/>
        </w:rPr>
        <w:t>別出兩行營衛之道</w:t>
      </w:r>
      <w:r w:rsidR="006C4C45">
        <w:rPr>
          <w:rFonts w:hint="eastAsia"/>
        </w:rPr>
        <w:t>，</w:t>
      </w:r>
      <w:r>
        <w:rPr>
          <w:rFonts w:hint="eastAsia"/>
        </w:rPr>
        <w:t>其大氣之摶而不行者</w:t>
      </w:r>
      <w:r w:rsidR="006C4C45">
        <w:rPr>
          <w:rFonts w:hint="eastAsia"/>
        </w:rPr>
        <w:t>，</w:t>
      </w:r>
      <w:r>
        <w:rPr>
          <w:rFonts w:hint="eastAsia"/>
        </w:rPr>
        <w:t>積</w:t>
      </w:r>
      <w:r w:rsidR="00D24630">
        <w:rPr>
          <w:rFonts w:hint="eastAsia"/>
        </w:rPr>
        <w:t>於</w:t>
      </w:r>
      <w:r>
        <w:rPr>
          <w:rFonts w:hint="eastAsia"/>
        </w:rPr>
        <w:t>胸中</w:t>
      </w:r>
      <w:r w:rsidR="006C4C45">
        <w:rPr>
          <w:rFonts w:hint="eastAsia"/>
        </w:rPr>
        <w:t>，</w:t>
      </w:r>
      <w:r>
        <w:rPr>
          <w:rFonts w:hint="eastAsia"/>
        </w:rPr>
        <w:t>命曰氣海」</w:t>
      </w:r>
      <w:r w:rsidR="000D7AD4">
        <w:rPr>
          <w:rFonts w:hint="eastAsia"/>
        </w:rPr>
        <w:t>。</w:t>
      </w:r>
      <w:r>
        <w:rPr>
          <w:rFonts w:hint="eastAsia"/>
        </w:rPr>
        <w:t>由斯觀之</w:t>
      </w:r>
      <w:r w:rsidR="006C4C45">
        <w:rPr>
          <w:rFonts w:hint="eastAsia"/>
        </w:rPr>
        <w:t>，</w:t>
      </w:r>
      <w:r>
        <w:rPr>
          <w:rFonts w:hint="eastAsia"/>
        </w:rPr>
        <w:t>大氣雖本</w:t>
      </w:r>
      <w:r w:rsidR="00D24630">
        <w:rPr>
          <w:rFonts w:hint="eastAsia"/>
        </w:rPr>
        <w:t>於</w:t>
      </w:r>
      <w:r>
        <w:rPr>
          <w:rFonts w:hint="eastAsia"/>
        </w:rPr>
        <w:t>先天</w:t>
      </w:r>
      <w:r w:rsidR="006C4C45">
        <w:rPr>
          <w:rFonts w:hint="eastAsia"/>
        </w:rPr>
        <w:t>，</w:t>
      </w:r>
      <w:r>
        <w:rPr>
          <w:rFonts w:hint="eastAsia"/>
        </w:rPr>
        <w:t>實賴後天水穀之氣培養而成。桂枝湯證</w:t>
      </w:r>
      <w:r w:rsidR="006C4C45">
        <w:rPr>
          <w:rFonts w:hint="eastAsia"/>
        </w:rPr>
        <w:t>，</w:t>
      </w:r>
      <w:r>
        <w:rPr>
          <w:rFonts w:hint="eastAsia"/>
        </w:rPr>
        <w:t>既因大氣虛損</w:t>
      </w:r>
      <w:r w:rsidR="006C4C45">
        <w:rPr>
          <w:rFonts w:hint="eastAsia"/>
        </w:rPr>
        <w:t>，</w:t>
      </w:r>
      <w:r>
        <w:rPr>
          <w:rFonts w:hint="eastAsia"/>
        </w:rPr>
        <w:t>致衛氣漫散</w:t>
      </w:r>
      <w:r w:rsidR="006C4C45">
        <w:rPr>
          <w:rFonts w:hint="eastAsia"/>
        </w:rPr>
        <w:t>，</w:t>
      </w:r>
      <w:r>
        <w:rPr>
          <w:rFonts w:hint="eastAsia"/>
        </w:rPr>
        <w:t>邪得越衛而侵營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D24630">
        <w:rPr>
          <w:rFonts w:hint="eastAsia"/>
        </w:rPr>
        <w:t>於</w:t>
      </w:r>
      <w:r>
        <w:rPr>
          <w:rFonts w:hint="eastAsia"/>
        </w:rPr>
        <w:t>服藥之後</w:t>
      </w:r>
      <w:r w:rsidR="006C4C45">
        <w:rPr>
          <w:rFonts w:hint="eastAsia"/>
        </w:rPr>
        <w:t>，</w:t>
      </w:r>
      <w:r>
        <w:rPr>
          <w:rFonts w:hint="eastAsia"/>
        </w:rPr>
        <w:t>即啜熱粥</w:t>
      </w:r>
      <w:r w:rsidR="006C4C45">
        <w:rPr>
          <w:rFonts w:hint="eastAsia"/>
        </w:rPr>
        <w:t>，</w:t>
      </w:r>
      <w:r>
        <w:rPr>
          <w:rFonts w:hint="eastAsia"/>
        </w:rPr>
        <w:t>能補助胸中大氣以勝邪</w:t>
      </w:r>
      <w:r w:rsidR="006C4C45">
        <w:rPr>
          <w:rFonts w:hint="eastAsia"/>
        </w:rPr>
        <w:t>，</w:t>
      </w:r>
      <w:r>
        <w:rPr>
          <w:rFonts w:hint="eastAsia"/>
        </w:rPr>
        <w:t>兼能宣通薑、桂以逐邪</w:t>
      </w:r>
      <w:r w:rsidR="006C4C45">
        <w:rPr>
          <w:rFonts w:hint="eastAsia"/>
        </w:rPr>
        <w:t>，</w:t>
      </w:r>
      <w:r>
        <w:rPr>
          <w:rFonts w:hint="eastAsia"/>
        </w:rPr>
        <w:t>此誠戰則必勝之良方也。乃後世醫者忽不加察</w:t>
      </w:r>
      <w:r w:rsidR="006C4C45">
        <w:rPr>
          <w:rFonts w:hint="eastAsia"/>
        </w:rPr>
        <w:t>，</w:t>
      </w:r>
      <w:r>
        <w:rPr>
          <w:rFonts w:hint="eastAsia"/>
        </w:rPr>
        <w:t>雖用其方</w:t>
      </w:r>
      <w:r w:rsidR="006C4C45">
        <w:rPr>
          <w:rFonts w:hint="eastAsia"/>
        </w:rPr>
        <w:t>，</w:t>
      </w:r>
      <w:r>
        <w:rPr>
          <w:rFonts w:hint="eastAsia"/>
        </w:rPr>
        <w:t>多不啜粥</w:t>
      </w:r>
      <w:r w:rsidR="006C4C45">
        <w:rPr>
          <w:rFonts w:hint="eastAsia"/>
        </w:rPr>
        <w:t>，</w:t>
      </w:r>
      <w:r>
        <w:rPr>
          <w:rFonts w:hint="eastAsia"/>
        </w:rPr>
        <w:t>致令服後無效</w:t>
      </w:r>
      <w:r w:rsidR="006C4C45">
        <w:rPr>
          <w:rFonts w:hint="eastAsia"/>
        </w:rPr>
        <w:t>，</w:t>
      </w:r>
      <w:r>
        <w:rPr>
          <w:rFonts w:hint="eastAsia"/>
        </w:rPr>
        <w:t>病轉深陷</w:t>
      </w:r>
      <w:r w:rsidR="006C4C45">
        <w:rPr>
          <w:rFonts w:hint="eastAsia"/>
        </w:rPr>
        <w:t>，</w:t>
      </w:r>
      <w:r>
        <w:rPr>
          <w:rFonts w:hint="eastAsia"/>
        </w:rPr>
        <w:t>故王清任《醫林改錯》深詆桂枝湯無用</w:t>
      </w:r>
      <w:r w:rsidR="006C4C45">
        <w:rPr>
          <w:rFonts w:hint="eastAsia"/>
        </w:rPr>
        <w:t>，</w:t>
      </w:r>
      <w:r>
        <w:rPr>
          <w:rFonts w:hint="eastAsia"/>
        </w:rPr>
        <w:t>非無用也</w:t>
      </w:r>
      <w:r w:rsidR="006C4C45">
        <w:rPr>
          <w:rFonts w:hint="eastAsia"/>
        </w:rPr>
        <w:t>，</w:t>
      </w:r>
      <w:r>
        <w:rPr>
          <w:rFonts w:hint="eastAsia"/>
        </w:rPr>
        <w:t>不啜粥故也。是以愚用此方時</w:t>
      </w:r>
      <w:r w:rsidR="006C4C45">
        <w:rPr>
          <w:rFonts w:hint="eastAsia"/>
        </w:rPr>
        <w:t>，</w:t>
      </w:r>
      <w:r>
        <w:rPr>
          <w:rFonts w:hint="eastAsia"/>
        </w:rPr>
        <w:t>加黃</w:t>
      </w:r>
      <w:r w:rsidR="000D7AD4">
        <w:rPr>
          <w:rFonts w:hint="eastAsia"/>
        </w:rPr>
        <w:t>耆</w:t>
      </w:r>
      <w:r>
        <w:rPr>
          <w:rFonts w:hint="eastAsia"/>
        </w:rPr>
        <w:t>升補大氣</w:t>
      </w:r>
      <w:r w:rsidR="006C4C45">
        <w:rPr>
          <w:rFonts w:hint="eastAsia"/>
        </w:rPr>
        <w:t>，</w:t>
      </w:r>
      <w:r>
        <w:rPr>
          <w:rFonts w:hint="eastAsia"/>
        </w:rPr>
        <w:t>以代粥補益之力</w:t>
      </w:r>
      <w:r w:rsidR="006C4C45">
        <w:rPr>
          <w:rFonts w:hint="eastAsia"/>
        </w:rPr>
        <w:t>，</w:t>
      </w:r>
      <w:r>
        <w:rPr>
          <w:rFonts w:hint="eastAsia"/>
        </w:rPr>
        <w:t>防風宣通營衛</w:t>
      </w:r>
      <w:r w:rsidR="006C4C45">
        <w:rPr>
          <w:rFonts w:hint="eastAsia"/>
        </w:rPr>
        <w:t>，</w:t>
      </w:r>
      <w:r>
        <w:rPr>
          <w:rFonts w:hint="eastAsia"/>
        </w:rPr>
        <w:t>以代粥發表之力</w:t>
      </w:r>
      <w:r w:rsidR="006C4C45">
        <w:rPr>
          <w:rFonts w:hint="eastAsia"/>
        </w:rPr>
        <w:t>，</w:t>
      </w:r>
      <w:r>
        <w:rPr>
          <w:rFonts w:hint="eastAsia"/>
        </w:rPr>
        <w:t>服後啜粥固佳</w:t>
      </w:r>
      <w:r w:rsidR="006C4C45">
        <w:rPr>
          <w:rFonts w:hint="eastAsia"/>
        </w:rPr>
        <w:t>，</w:t>
      </w:r>
      <w:r>
        <w:rPr>
          <w:rFonts w:hint="eastAsia"/>
        </w:rPr>
        <w:t>即不啜粥</w:t>
      </w:r>
      <w:r w:rsidR="006C4C45">
        <w:rPr>
          <w:rFonts w:hint="eastAsia"/>
        </w:rPr>
        <w:t>，</w:t>
      </w:r>
      <w:r>
        <w:rPr>
          <w:rFonts w:hint="eastAsia"/>
        </w:rPr>
        <w:t>亦可奏效。而又恐黃</w:t>
      </w:r>
      <w:r w:rsidR="000D7AD4">
        <w:rPr>
          <w:rFonts w:hint="eastAsia"/>
        </w:rPr>
        <w:t>耆</w:t>
      </w:r>
      <w:r>
        <w:rPr>
          <w:rFonts w:hint="eastAsia"/>
        </w:rPr>
        <w:t>溫補之性</w:t>
      </w:r>
      <w:r w:rsidR="006C4C45">
        <w:rPr>
          <w:rFonts w:hint="eastAsia"/>
        </w:rPr>
        <w:t>，</w:t>
      </w:r>
      <w:r>
        <w:rPr>
          <w:rFonts w:hint="eastAsia"/>
        </w:rPr>
        <w:t>服後易至生熱</w:t>
      </w:r>
      <w:r w:rsidR="006C4C45">
        <w:rPr>
          <w:rFonts w:hint="eastAsia"/>
        </w:rPr>
        <w:t>，</w:t>
      </w:r>
      <w:r>
        <w:rPr>
          <w:rFonts w:hint="eastAsia"/>
        </w:rPr>
        <w:t>故又加知母</w:t>
      </w:r>
      <w:r w:rsidR="006C4C45">
        <w:rPr>
          <w:rFonts w:hint="eastAsia"/>
        </w:rPr>
        <w:t>，</w:t>
      </w:r>
      <w:r>
        <w:rPr>
          <w:rFonts w:hint="eastAsia"/>
        </w:rPr>
        <w:t>以預為之防也。</w:t>
      </w:r>
    </w:p>
    <w:p w:rsidR="001B36B3" w:rsidRDefault="000A0EA0" w:rsidP="001B36B3">
      <w:pPr>
        <w:pStyle w:val="2f5"/>
        <w:ind w:firstLine="712"/>
      </w:pPr>
      <w:r w:rsidRPr="001B36B3">
        <w:rPr>
          <w:rFonts w:hint="eastAsia"/>
        </w:rPr>
        <w:t>按︰</w:t>
      </w:r>
      <w:r>
        <w:rPr>
          <w:rFonts w:hint="eastAsia"/>
        </w:rPr>
        <w:t>凡服桂枝湯原方</w:t>
      </w:r>
      <w:r w:rsidR="006C4C45">
        <w:rPr>
          <w:rFonts w:hint="eastAsia"/>
        </w:rPr>
        <w:t>，</w:t>
      </w:r>
      <w:r>
        <w:rPr>
          <w:rFonts w:hint="eastAsia"/>
        </w:rPr>
        <w:t>欲其出汗者</w:t>
      </w:r>
      <w:r w:rsidR="006C4C45">
        <w:rPr>
          <w:rFonts w:hint="eastAsia"/>
        </w:rPr>
        <w:t>，</w:t>
      </w:r>
      <w:r>
        <w:rPr>
          <w:rFonts w:hint="eastAsia"/>
        </w:rPr>
        <w:t>非啜粥不效。趙晴初曰</w:t>
      </w:r>
      <w:r w:rsidR="001B36B3">
        <w:rPr>
          <w:rFonts w:hint="eastAsia"/>
        </w:rPr>
        <w:t>「</w:t>
      </w:r>
      <w:r>
        <w:rPr>
          <w:rFonts w:hint="eastAsia"/>
        </w:rPr>
        <w:t>族侄柏堂</w:t>
      </w:r>
      <w:r w:rsidR="006C4C45">
        <w:rPr>
          <w:rFonts w:hint="eastAsia"/>
        </w:rPr>
        <w:t>，</w:t>
      </w:r>
      <w:r>
        <w:rPr>
          <w:rFonts w:hint="eastAsia"/>
        </w:rPr>
        <w:t>二十一歲時</w:t>
      </w:r>
      <w:r w:rsidR="006C4C45">
        <w:rPr>
          <w:rFonts w:hint="eastAsia"/>
        </w:rPr>
        <w:t>，</w:t>
      </w:r>
      <w:r>
        <w:rPr>
          <w:rFonts w:hint="eastAsia"/>
        </w:rPr>
        <w:t>酒後寐中受風</w:t>
      </w:r>
      <w:r w:rsidR="006C4C45">
        <w:rPr>
          <w:rFonts w:hint="eastAsia"/>
        </w:rPr>
        <w:t>，</w:t>
      </w:r>
      <w:r>
        <w:rPr>
          <w:rFonts w:hint="eastAsia"/>
        </w:rPr>
        <w:t>遍身肌膚麻痺</w:t>
      </w:r>
      <w:r w:rsidR="006C4C45">
        <w:rPr>
          <w:rFonts w:hint="eastAsia"/>
        </w:rPr>
        <w:t>，</w:t>
      </w:r>
      <w:r>
        <w:rPr>
          <w:rFonts w:hint="eastAsia"/>
        </w:rPr>
        <w:t>搔之不知疼癢</w:t>
      </w:r>
      <w:r w:rsidR="006C4C45">
        <w:rPr>
          <w:rFonts w:hint="eastAsia"/>
        </w:rPr>
        <w:t>，</w:t>
      </w:r>
      <w:r>
        <w:rPr>
          <w:rFonts w:hint="eastAsia"/>
        </w:rPr>
        <w:t>飲食如常。時淮陰吳鞠通適寓伊芳家</w:t>
      </w:r>
      <w:r w:rsidR="006C4C45">
        <w:rPr>
          <w:rFonts w:hint="eastAsia"/>
        </w:rPr>
        <w:t>，</w:t>
      </w:r>
      <w:r>
        <w:rPr>
          <w:rFonts w:hint="eastAsia"/>
        </w:rPr>
        <w:t>投以桂枝湯</w:t>
      </w:r>
      <w:r w:rsidR="006C4C45">
        <w:rPr>
          <w:rFonts w:hint="eastAsia"/>
        </w:rPr>
        <w:t>，</w:t>
      </w:r>
      <w:r>
        <w:rPr>
          <w:rFonts w:hint="eastAsia"/>
        </w:rPr>
        <w:t>桂枝五錢、白芍四錢、甘草三錢、生薑三片、大</w:t>
      </w:r>
      <w:r>
        <w:rPr>
          <w:rFonts w:hint="eastAsia"/>
        </w:rPr>
        <w:lastRenderedPageBreak/>
        <w:t>棗兩枚</w:t>
      </w:r>
      <w:r w:rsidR="006C4C45">
        <w:rPr>
          <w:rFonts w:hint="eastAsia"/>
        </w:rPr>
        <w:t>，</w:t>
      </w:r>
      <w:r>
        <w:rPr>
          <w:rFonts w:hint="eastAsia"/>
        </w:rPr>
        <w:t>水三杯</w:t>
      </w:r>
      <w:r w:rsidR="006C4C45">
        <w:rPr>
          <w:rFonts w:hint="eastAsia"/>
        </w:rPr>
        <w:t>，</w:t>
      </w:r>
      <w:r>
        <w:rPr>
          <w:rFonts w:hint="eastAsia"/>
        </w:rPr>
        <w:t>煎二杯</w:t>
      </w:r>
      <w:r w:rsidR="006C4C45">
        <w:rPr>
          <w:rFonts w:hint="eastAsia"/>
        </w:rPr>
        <w:t>，</w:t>
      </w:r>
      <w:r>
        <w:rPr>
          <w:rFonts w:hint="eastAsia"/>
        </w:rPr>
        <w:t>先服一杯</w:t>
      </w:r>
      <w:r w:rsidR="006C4C45">
        <w:rPr>
          <w:rFonts w:hint="eastAsia"/>
        </w:rPr>
        <w:t>，</w:t>
      </w:r>
      <w:r>
        <w:rPr>
          <w:rFonts w:hint="eastAsia"/>
        </w:rPr>
        <w:t>得汗止後服</w:t>
      </w:r>
      <w:r w:rsidR="006C4C45">
        <w:rPr>
          <w:rFonts w:hint="eastAsia"/>
        </w:rPr>
        <w:t>，</w:t>
      </w:r>
      <w:r>
        <w:rPr>
          <w:rFonts w:hint="eastAsia"/>
        </w:rPr>
        <w:t>不汗再服。並囑弗夜膳</w:t>
      </w:r>
      <w:r w:rsidR="006C4C45">
        <w:rPr>
          <w:rFonts w:hint="eastAsia"/>
        </w:rPr>
        <w:t>，</w:t>
      </w:r>
      <w:r>
        <w:rPr>
          <w:rFonts w:hint="eastAsia"/>
        </w:rPr>
        <w:t>臨睡腹覺饑</w:t>
      </w:r>
      <w:r w:rsidR="006C4C45">
        <w:rPr>
          <w:rFonts w:hint="eastAsia"/>
        </w:rPr>
        <w:t>，</w:t>
      </w:r>
      <w:r>
        <w:rPr>
          <w:rFonts w:hint="eastAsia"/>
        </w:rPr>
        <w:t>服藥一杯</w:t>
      </w:r>
      <w:r w:rsidR="006C4C45">
        <w:rPr>
          <w:rFonts w:hint="eastAsia"/>
        </w:rPr>
        <w:t>，</w:t>
      </w:r>
      <w:r>
        <w:rPr>
          <w:rFonts w:hint="eastAsia"/>
        </w:rPr>
        <w:t>須臾啜熱稀粥一碗</w:t>
      </w:r>
      <w:r w:rsidR="006C4C45">
        <w:rPr>
          <w:rFonts w:hint="eastAsia"/>
        </w:rPr>
        <w:t>，</w:t>
      </w:r>
      <w:r w:rsidR="001B36B3">
        <w:rPr>
          <w:rFonts w:hint="eastAsia"/>
        </w:rPr>
        <w:t>覆</w:t>
      </w:r>
      <w:r>
        <w:rPr>
          <w:rFonts w:hint="eastAsia"/>
        </w:rPr>
        <w:t>被取汗。柏堂如其法</w:t>
      </w:r>
      <w:r w:rsidR="006C4C45">
        <w:rPr>
          <w:rFonts w:hint="eastAsia"/>
        </w:rPr>
        <w:t>，</w:t>
      </w:r>
      <w:r>
        <w:rPr>
          <w:rFonts w:hint="eastAsia"/>
        </w:rPr>
        <w:t>只一服</w:t>
      </w:r>
      <w:r w:rsidR="006C4C45">
        <w:rPr>
          <w:rFonts w:hint="eastAsia"/>
        </w:rPr>
        <w:t>，</w:t>
      </w:r>
      <w:r>
        <w:rPr>
          <w:rFonts w:hint="eastAsia"/>
        </w:rPr>
        <w:t>便由頭面至足</w:t>
      </w:r>
      <w:r w:rsidR="006C4C45">
        <w:rPr>
          <w:rFonts w:hint="eastAsia"/>
        </w:rPr>
        <w:t>，</w:t>
      </w:r>
      <w:r>
        <w:rPr>
          <w:rFonts w:hint="eastAsia"/>
        </w:rPr>
        <w:t>遍身</w:t>
      </w:r>
      <w:r w:rsidR="001B36B3">
        <w:rPr>
          <w:rFonts w:hint="eastAsia"/>
        </w:rPr>
        <w:t>漐漐</w:t>
      </w:r>
      <w:r>
        <w:rPr>
          <w:rFonts w:hint="eastAsia"/>
        </w:rPr>
        <w:t>得微汗</w:t>
      </w:r>
      <w:r w:rsidR="006C4C45">
        <w:rPr>
          <w:rFonts w:hint="eastAsia"/>
        </w:rPr>
        <w:t>，</w:t>
      </w:r>
      <w:r>
        <w:rPr>
          <w:rFonts w:hint="eastAsia"/>
        </w:rPr>
        <w:t>汗到處</w:t>
      </w:r>
      <w:r w:rsidR="006C4C45">
        <w:rPr>
          <w:rFonts w:hint="eastAsia"/>
        </w:rPr>
        <w:t>，</w:t>
      </w:r>
      <w:r>
        <w:rPr>
          <w:rFonts w:hint="eastAsia"/>
        </w:rPr>
        <w:t>一手搔之</w:t>
      </w:r>
      <w:r w:rsidR="006C4C45">
        <w:rPr>
          <w:rFonts w:hint="eastAsia"/>
        </w:rPr>
        <w:t>，</w:t>
      </w:r>
      <w:r>
        <w:rPr>
          <w:rFonts w:hint="eastAsia"/>
        </w:rPr>
        <w:t>輒知疼癢</w:t>
      </w:r>
      <w:r w:rsidR="006C4C45">
        <w:rPr>
          <w:rFonts w:hint="eastAsia"/>
        </w:rPr>
        <w:t>，</w:t>
      </w:r>
      <w:r>
        <w:rPr>
          <w:rFonts w:hint="eastAsia"/>
        </w:rPr>
        <w:t>次日病若失。觀此醫案</w:t>
      </w:r>
      <w:r w:rsidR="006C4C45">
        <w:rPr>
          <w:rFonts w:hint="eastAsia"/>
        </w:rPr>
        <w:t>，</w:t>
      </w:r>
      <w:r>
        <w:rPr>
          <w:rFonts w:hint="eastAsia"/>
        </w:rPr>
        <w:t>知欲用桂枝湯原方發汗者</w:t>
      </w:r>
      <w:r w:rsidR="006C4C45">
        <w:rPr>
          <w:rFonts w:hint="eastAsia"/>
        </w:rPr>
        <w:t>，</w:t>
      </w:r>
      <w:r>
        <w:rPr>
          <w:rFonts w:hint="eastAsia"/>
        </w:rPr>
        <w:t>必須啜粥</w:t>
      </w:r>
      <w:r w:rsidR="006C4C45">
        <w:rPr>
          <w:rFonts w:hint="eastAsia"/>
        </w:rPr>
        <w:t>，</w:t>
      </w:r>
      <w:r>
        <w:rPr>
          <w:rFonts w:hint="eastAsia"/>
        </w:rPr>
        <w:t>若不啜粥</w:t>
      </w:r>
      <w:r w:rsidR="006C4C45">
        <w:rPr>
          <w:rFonts w:hint="eastAsia"/>
        </w:rPr>
        <w:t>，</w:t>
      </w:r>
      <w:r>
        <w:rPr>
          <w:rFonts w:hint="eastAsia"/>
        </w:rPr>
        <w:t>即能發汗</w:t>
      </w:r>
      <w:r w:rsidR="006C4C45">
        <w:rPr>
          <w:rFonts w:hint="eastAsia"/>
        </w:rPr>
        <w:t>，</w:t>
      </w:r>
      <w:r>
        <w:rPr>
          <w:rFonts w:hint="eastAsia"/>
        </w:rPr>
        <w:t>恐亦無此功效。</w:t>
      </w:r>
    </w:p>
    <w:p w:rsidR="00D95747" w:rsidRDefault="000A0EA0" w:rsidP="00D95747">
      <w:pPr>
        <w:pStyle w:val="2f5"/>
        <w:ind w:firstLine="712"/>
      </w:pPr>
      <w:r>
        <w:rPr>
          <w:rFonts w:hint="eastAsia"/>
        </w:rPr>
        <w:t>或問</w:t>
      </w:r>
      <w:r w:rsidR="00D95747">
        <w:rPr>
          <w:rFonts w:hint="eastAsia"/>
        </w:rPr>
        <w:t>「</w:t>
      </w:r>
      <w:r>
        <w:rPr>
          <w:rFonts w:hint="eastAsia"/>
        </w:rPr>
        <w:t>桂枝湯證</w:t>
      </w:r>
      <w:r w:rsidR="006C4C45">
        <w:rPr>
          <w:rFonts w:hint="eastAsia"/>
        </w:rPr>
        <w:t>，</w:t>
      </w:r>
      <w:r>
        <w:rPr>
          <w:rFonts w:hint="eastAsia"/>
        </w:rPr>
        <w:t>其原因既為大氣虛損</w:t>
      </w:r>
      <w:r w:rsidR="006C4C45">
        <w:rPr>
          <w:rFonts w:hint="eastAsia"/>
        </w:rPr>
        <w:t>，</w:t>
      </w:r>
      <w:r>
        <w:rPr>
          <w:rFonts w:hint="eastAsia"/>
        </w:rPr>
        <w:t>宜其陽脈現微弱之象</w:t>
      </w:r>
      <w:r w:rsidR="006C4C45">
        <w:rPr>
          <w:rFonts w:hint="eastAsia"/>
        </w:rPr>
        <w:t>，</w:t>
      </w:r>
      <w:r>
        <w:rPr>
          <w:rFonts w:hint="eastAsia"/>
        </w:rPr>
        <w:t>何以其脈轉陽浮而陰弱乎</w:t>
      </w:r>
      <w:r w:rsidR="00D95747">
        <w:rPr>
          <w:rFonts w:hint="eastAsia"/>
        </w:rPr>
        <w:t>」</w:t>
      </w:r>
      <w:r>
        <w:rPr>
          <w:rFonts w:hint="eastAsia"/>
        </w:rPr>
        <w:t>？答曰</w:t>
      </w:r>
      <w:r w:rsidR="00D95747">
        <w:rPr>
          <w:rFonts w:hint="eastAsia"/>
        </w:rPr>
        <w:t>「</w:t>
      </w:r>
      <w:r>
        <w:rPr>
          <w:rFonts w:hint="eastAsia"/>
        </w:rPr>
        <w:t>人之一身</w:t>
      </w:r>
      <w:r w:rsidR="006C4C45">
        <w:rPr>
          <w:rFonts w:hint="eastAsia"/>
        </w:rPr>
        <w:t>，</w:t>
      </w:r>
      <w:r>
        <w:rPr>
          <w:rFonts w:hint="eastAsia"/>
        </w:rPr>
        <w:t>皆氣之所撐懸也。此氣在下焦為元氣</w:t>
      </w:r>
      <w:r w:rsidR="006C4C45">
        <w:rPr>
          <w:rFonts w:hint="eastAsia"/>
        </w:rPr>
        <w:t>，</w:t>
      </w:r>
      <w:r>
        <w:rPr>
          <w:rFonts w:hint="eastAsia"/>
        </w:rPr>
        <w:t>在中焦為中氣</w:t>
      </w:r>
      <w:r w:rsidR="006C4C45">
        <w:rPr>
          <w:rFonts w:hint="eastAsia"/>
        </w:rPr>
        <w:t>，</w:t>
      </w:r>
      <w:r>
        <w:rPr>
          <w:rFonts w:hint="eastAsia"/>
        </w:rPr>
        <w:t>在上焦為大氣</w:t>
      </w:r>
      <w:r w:rsidR="006C4C45">
        <w:rPr>
          <w:rFonts w:hint="eastAsia"/>
        </w:rPr>
        <w:t>，</w:t>
      </w:r>
      <w:r>
        <w:rPr>
          <w:rFonts w:hint="eastAsia"/>
        </w:rPr>
        <w:t>區域雖分</w:t>
      </w:r>
      <w:r w:rsidR="006C4C45">
        <w:rPr>
          <w:rFonts w:hint="eastAsia"/>
        </w:rPr>
        <w:t>，</w:t>
      </w:r>
      <w:r>
        <w:rPr>
          <w:rFonts w:hint="eastAsia"/>
        </w:rPr>
        <w:t>而實一氣貫注。故一身之中</w:t>
      </w:r>
      <w:r w:rsidR="006C4C45">
        <w:rPr>
          <w:rFonts w:hint="eastAsia"/>
        </w:rPr>
        <w:t>，</w:t>
      </w:r>
      <w:r>
        <w:rPr>
          <w:rFonts w:hint="eastAsia"/>
        </w:rPr>
        <w:t>無論何處氣虛</w:t>
      </w:r>
      <w:r w:rsidR="006C4C45">
        <w:rPr>
          <w:rFonts w:hint="eastAsia"/>
        </w:rPr>
        <w:t>，</w:t>
      </w:r>
      <w:r>
        <w:rPr>
          <w:rFonts w:hint="eastAsia"/>
        </w:rPr>
        <w:t>脈之三部</w:t>
      </w:r>
      <w:r w:rsidR="006C4C45">
        <w:rPr>
          <w:rFonts w:hint="eastAsia"/>
        </w:rPr>
        <w:t>，</w:t>
      </w:r>
      <w:r>
        <w:rPr>
          <w:rFonts w:hint="eastAsia"/>
        </w:rPr>
        <w:t>皆現弱象。今其關前之脈</w:t>
      </w:r>
      <w:r w:rsidR="006C4C45">
        <w:rPr>
          <w:rFonts w:hint="eastAsia"/>
        </w:rPr>
        <w:t>，</w:t>
      </w:r>
      <w:r>
        <w:rPr>
          <w:rFonts w:hint="eastAsia"/>
        </w:rPr>
        <w:t>因風而浮</w:t>
      </w:r>
      <w:r w:rsidR="006C4C45">
        <w:rPr>
          <w:rFonts w:hint="eastAsia"/>
        </w:rPr>
        <w:t>，</w:t>
      </w:r>
      <w:r>
        <w:rPr>
          <w:rFonts w:hint="eastAsia"/>
        </w:rPr>
        <w:t>轉若不見其弱</w:t>
      </w:r>
      <w:r w:rsidR="006C4C45">
        <w:rPr>
          <w:rFonts w:hint="eastAsia"/>
        </w:rPr>
        <w:t>，</w:t>
      </w:r>
      <w:r>
        <w:rPr>
          <w:rFonts w:hint="eastAsia"/>
        </w:rPr>
        <w:t>而其關後之脈</w:t>
      </w:r>
      <w:r w:rsidR="006C4C45">
        <w:rPr>
          <w:rFonts w:hint="eastAsia"/>
        </w:rPr>
        <w:t>，</w:t>
      </w:r>
      <w:r>
        <w:rPr>
          <w:rFonts w:hint="eastAsia"/>
        </w:rPr>
        <w:t>仍然微弱</w:t>
      </w:r>
      <w:r w:rsidR="006C4C45">
        <w:rPr>
          <w:rFonts w:hint="eastAsia"/>
        </w:rPr>
        <w:t>，</w:t>
      </w:r>
      <w:r>
        <w:rPr>
          <w:rFonts w:hint="eastAsia"/>
        </w:rPr>
        <w:t>故曰陽浮而陰弱也。如謂陰弱為下焦陰虛</w:t>
      </w:r>
      <w:r w:rsidR="006C4C45">
        <w:rPr>
          <w:rFonts w:hint="eastAsia"/>
        </w:rPr>
        <w:t>，</w:t>
      </w:r>
      <w:r>
        <w:rPr>
          <w:rFonts w:hint="eastAsia"/>
        </w:rPr>
        <w:t>則其脈宜兼數象。而愚生平所遇此等證</w:t>
      </w:r>
      <w:r w:rsidR="006C4C45">
        <w:rPr>
          <w:rFonts w:hint="eastAsia"/>
        </w:rPr>
        <w:t>，</w:t>
      </w:r>
      <w:r>
        <w:rPr>
          <w:rFonts w:hint="eastAsia"/>
        </w:rPr>
        <w:t>其脈多遲緩</w:t>
      </w:r>
      <w:r w:rsidR="006C4C45">
        <w:rPr>
          <w:rFonts w:hint="eastAsia"/>
        </w:rPr>
        <w:t>，</w:t>
      </w:r>
      <w:r>
        <w:rPr>
          <w:rFonts w:hint="eastAsia"/>
        </w:rPr>
        <w:t>不及四至</w:t>
      </w:r>
      <w:r w:rsidR="006C4C45">
        <w:rPr>
          <w:rFonts w:hint="eastAsia"/>
        </w:rPr>
        <w:t>，</w:t>
      </w:r>
      <w:r>
        <w:rPr>
          <w:rFonts w:hint="eastAsia"/>
        </w:rPr>
        <w:t>其為氣分虛損</w:t>
      </w:r>
      <w:r w:rsidR="006C4C45">
        <w:rPr>
          <w:rFonts w:hint="eastAsia"/>
        </w:rPr>
        <w:t>，</w:t>
      </w:r>
      <w:r>
        <w:rPr>
          <w:rFonts w:hint="eastAsia"/>
        </w:rPr>
        <w:t>而非陰分虛損可知</w:t>
      </w:r>
      <w:r w:rsidR="006C4C45">
        <w:rPr>
          <w:rFonts w:hint="eastAsia"/>
        </w:rPr>
        <w:t>，</w:t>
      </w:r>
      <w:r>
        <w:rPr>
          <w:rFonts w:hint="eastAsia"/>
        </w:rPr>
        <w:t>即所謂嗇嗇惡寒、淅淅惡風</w:t>
      </w:r>
      <w:r w:rsidR="006C4C45">
        <w:rPr>
          <w:rFonts w:hint="eastAsia"/>
        </w:rPr>
        <w:t>，</w:t>
      </w:r>
      <w:r>
        <w:rPr>
          <w:rFonts w:hint="eastAsia"/>
        </w:rPr>
        <w:t>翕翕發熱</w:t>
      </w:r>
      <w:r w:rsidR="006C4C45">
        <w:rPr>
          <w:rFonts w:hint="eastAsia"/>
        </w:rPr>
        <w:t>，</w:t>
      </w:r>
      <w:r>
        <w:rPr>
          <w:rFonts w:hint="eastAsia"/>
        </w:rPr>
        <w:t>亦皆氣分怯弱之形狀也。</w:t>
      </w:r>
      <w:r w:rsidR="00D95747" w:rsidRPr="00D95747">
        <w:rPr>
          <w:rFonts w:hint="eastAsia"/>
        </w:rPr>
        <w:t>後世謂</w:t>
      </w:r>
      <w:r w:rsidR="00D95747">
        <w:rPr>
          <w:rFonts w:hint="eastAsia"/>
        </w:rPr>
        <w:t>「</w:t>
      </w:r>
      <w:r w:rsidR="00D95747" w:rsidRPr="00D95747">
        <w:rPr>
          <w:rFonts w:hint="eastAsia"/>
        </w:rPr>
        <w:t>傷寒入足經</w:t>
      </w:r>
      <w:r w:rsidR="006C4C45">
        <w:t>，</w:t>
      </w:r>
      <w:r w:rsidR="00D95747" w:rsidRPr="00D95747">
        <w:rPr>
          <w:rFonts w:hint="eastAsia"/>
        </w:rPr>
        <w:t>不人手經</w:t>
      </w:r>
      <w:r w:rsidR="00D95747">
        <w:rPr>
          <w:rFonts w:hint="eastAsia"/>
        </w:rPr>
        <w:t>」</w:t>
      </w:r>
      <w:r w:rsidR="006C4C45">
        <w:t>，</w:t>
      </w:r>
      <w:r w:rsidR="00D95747" w:rsidRPr="00D95747">
        <w:rPr>
          <w:rFonts w:hint="eastAsia"/>
        </w:rPr>
        <w:t>治傷寒之方</w:t>
      </w:r>
      <w:r w:rsidR="006C4C45">
        <w:t>，</w:t>
      </w:r>
      <w:r w:rsidR="00D95747" w:rsidRPr="00D95747">
        <w:rPr>
          <w:rFonts w:hint="eastAsia"/>
        </w:rPr>
        <w:t>亦但治足經</w:t>
      </w:r>
      <w:r w:rsidR="006C4C45">
        <w:t>，</w:t>
      </w:r>
      <w:r w:rsidR="00D95747" w:rsidRPr="00D95747">
        <w:rPr>
          <w:rFonts w:hint="eastAsia"/>
        </w:rPr>
        <w:t>不治手經</w:t>
      </w:r>
      <w:r w:rsidR="006C4C45">
        <w:t>，</w:t>
      </w:r>
      <w:r w:rsidR="00D95747" w:rsidRPr="00D95747">
        <w:rPr>
          <w:rFonts w:hint="eastAsia"/>
        </w:rPr>
        <w:t>其說誠非也。夫麻黃湯</w:t>
      </w:r>
      <w:r w:rsidR="006C4C45">
        <w:t>，</w:t>
      </w:r>
      <w:r w:rsidR="00D95747" w:rsidRPr="00D95747">
        <w:rPr>
          <w:rFonts w:hint="eastAsia"/>
        </w:rPr>
        <w:t>兼治手太陰經</w:t>
      </w:r>
      <w:r w:rsidR="006C4C45">
        <w:t>，</w:t>
      </w:r>
      <w:r w:rsidR="00D24630">
        <w:rPr>
          <w:rFonts w:hint="eastAsia"/>
        </w:rPr>
        <w:t>於</w:t>
      </w:r>
      <w:r w:rsidR="00D95747" w:rsidRPr="00D95747">
        <w:rPr>
          <w:rFonts w:hint="eastAsia"/>
        </w:rPr>
        <w:t>前方後曾詳論之。至桂枝湯</w:t>
      </w:r>
      <w:r w:rsidR="006C4C45">
        <w:t>，</w:t>
      </w:r>
      <w:r w:rsidR="00D95747" w:rsidRPr="00D95747">
        <w:rPr>
          <w:rFonts w:hint="eastAsia"/>
        </w:rPr>
        <w:t>兼治手太陽經</w:t>
      </w:r>
      <w:r w:rsidR="006C4C45">
        <w:t>，</w:t>
      </w:r>
      <w:r w:rsidR="00D95747" w:rsidRPr="00D95747">
        <w:rPr>
          <w:rFonts w:hint="eastAsia"/>
        </w:rPr>
        <w:t>唐容川論之甚詳。其言曰</w:t>
      </w:r>
      <w:r w:rsidR="00D95747">
        <w:rPr>
          <w:rFonts w:hint="eastAsia"/>
        </w:rPr>
        <w:t>「</w:t>
      </w:r>
      <w:r w:rsidR="00D95747" w:rsidRPr="00D95747">
        <w:rPr>
          <w:rFonts w:hint="eastAsia"/>
        </w:rPr>
        <w:t>膀胱主氣屬衛分</w:t>
      </w:r>
      <w:r w:rsidR="006C4C45">
        <w:t>，</w:t>
      </w:r>
      <w:r w:rsidR="00D95747" w:rsidRPr="00D95747">
        <w:rPr>
          <w:rFonts w:hint="eastAsia"/>
        </w:rPr>
        <w:t>小腸主火主血屬營分。營生</w:t>
      </w:r>
      <w:r w:rsidR="00D24630">
        <w:rPr>
          <w:rFonts w:hint="eastAsia"/>
        </w:rPr>
        <w:t>於</w:t>
      </w:r>
      <w:r w:rsidR="00D95747" w:rsidRPr="00D95747">
        <w:rPr>
          <w:rFonts w:hint="eastAsia"/>
        </w:rPr>
        <w:t>心、藏</w:t>
      </w:r>
      <w:r w:rsidR="00D24630">
        <w:rPr>
          <w:rFonts w:hint="eastAsia"/>
        </w:rPr>
        <w:t>於</w:t>
      </w:r>
      <w:r w:rsidR="00D95747" w:rsidRPr="00D95747">
        <w:rPr>
          <w:rFonts w:hint="eastAsia"/>
        </w:rPr>
        <w:t>肝</w:t>
      </w:r>
      <w:r w:rsidR="006C4C45">
        <w:t>，</w:t>
      </w:r>
      <w:r w:rsidR="00D95747" w:rsidRPr="00D95747">
        <w:rPr>
          <w:rFonts w:hint="eastAsia"/>
        </w:rPr>
        <w:t>而導之出者小腸也</w:t>
      </w:r>
      <w:r w:rsidR="00D95747">
        <w:rPr>
          <w:rFonts w:hint="eastAsia"/>
        </w:rPr>
        <w:t>」</w:t>
      </w:r>
      <w:r w:rsidR="00D95747" w:rsidRPr="00D95747">
        <w:rPr>
          <w:rFonts w:hint="eastAsia"/>
        </w:rPr>
        <w:t>。心火生營血</w:t>
      </w:r>
      <w:r w:rsidR="006C4C45">
        <w:t>，</w:t>
      </w:r>
      <w:r w:rsidR="00D95747" w:rsidRPr="00D95747">
        <w:rPr>
          <w:rFonts w:hint="eastAsia"/>
        </w:rPr>
        <w:t>循包絡下人肝膈</w:t>
      </w:r>
      <w:r w:rsidR="006C4C45">
        <w:t>，</w:t>
      </w:r>
      <w:r w:rsidR="00D95747" w:rsidRPr="00D95747">
        <w:rPr>
          <w:rFonts w:hint="eastAsia"/>
        </w:rPr>
        <w:t>散走連網而及小腸</w:t>
      </w:r>
      <w:r w:rsidR="006C4C45">
        <w:t>，</w:t>
      </w:r>
      <w:r w:rsidR="00D95747" w:rsidRPr="00D95747">
        <w:rPr>
          <w:rFonts w:hint="eastAsia"/>
        </w:rPr>
        <w:t>通體全生</w:t>
      </w:r>
      <w:r w:rsidR="00D24630">
        <w:rPr>
          <w:rFonts w:hint="eastAsia"/>
        </w:rPr>
        <w:t>於</w:t>
      </w:r>
      <w:r w:rsidR="00D95747" w:rsidRPr="00D95747">
        <w:rPr>
          <w:rFonts w:hint="eastAsia"/>
        </w:rPr>
        <w:t>連網之上。小腸者心之府</w:t>
      </w:r>
      <w:r w:rsidR="006C4C45">
        <w:t>，</w:t>
      </w:r>
      <w:r w:rsidR="00D95747" w:rsidRPr="00D95747">
        <w:rPr>
          <w:rFonts w:hint="eastAsia"/>
        </w:rPr>
        <w:t>而連網者</w:t>
      </w:r>
      <w:r w:rsidR="006C4C45">
        <w:t>，</w:t>
      </w:r>
      <w:r w:rsidR="00D95747" w:rsidRPr="00D95747">
        <w:rPr>
          <w:rFonts w:hint="eastAsia"/>
        </w:rPr>
        <w:t>肝膈相連者也。小腸宣心之陽</w:t>
      </w:r>
      <w:r w:rsidR="006C4C45">
        <w:t>，</w:t>
      </w:r>
      <w:r w:rsidR="00D95747" w:rsidRPr="00D95747">
        <w:rPr>
          <w:rFonts w:hint="eastAsia"/>
        </w:rPr>
        <w:t>從連網肝膈之中</w:t>
      </w:r>
      <w:r w:rsidR="006C4C45">
        <w:t>，</w:t>
      </w:r>
      <w:r w:rsidR="00D95747" w:rsidRPr="00D95747">
        <w:rPr>
          <w:rFonts w:hint="eastAsia"/>
        </w:rPr>
        <w:t>而外達腠理</w:t>
      </w:r>
      <w:r w:rsidR="006C4C45">
        <w:t>，</w:t>
      </w:r>
      <w:r w:rsidR="00D95747" w:rsidRPr="00D95747">
        <w:rPr>
          <w:rFonts w:hint="eastAsia"/>
        </w:rPr>
        <w:t>又外達肌肉</w:t>
      </w:r>
      <w:r w:rsidR="006C4C45">
        <w:t>，</w:t>
      </w:r>
      <w:r w:rsidR="00D95747" w:rsidRPr="00D95747">
        <w:rPr>
          <w:rFonts w:hint="eastAsia"/>
        </w:rPr>
        <w:t>是為營氣與衛氣合</w:t>
      </w:r>
      <w:r w:rsidR="006C4C45">
        <w:t>，</w:t>
      </w:r>
      <w:r w:rsidR="00D95747" w:rsidRPr="00D95747">
        <w:rPr>
          <w:rFonts w:hint="eastAsia"/>
        </w:rPr>
        <w:t>以成其為太陽之</w:t>
      </w:r>
      <w:r w:rsidR="00D95747" w:rsidRPr="00D95747">
        <w:rPr>
          <w:rFonts w:hint="eastAsia"/>
        </w:rPr>
        <w:lastRenderedPageBreak/>
        <w:t>功用。故邪在營分</w:t>
      </w:r>
      <w:r w:rsidR="006C4C45">
        <w:t>，</w:t>
      </w:r>
      <w:r w:rsidR="00D95747" w:rsidRPr="00D95747">
        <w:rPr>
          <w:rFonts w:hint="eastAsia"/>
        </w:rPr>
        <w:t>用甘、棗補脾</w:t>
      </w:r>
      <w:r w:rsidR="006C4C45">
        <w:t>，</w:t>
      </w:r>
      <w:r w:rsidR="00D95747" w:rsidRPr="00D95747">
        <w:rPr>
          <w:rFonts w:hint="eastAsia"/>
        </w:rPr>
        <w:t>從脾之膏油外達</w:t>
      </w:r>
      <w:r w:rsidR="006C4C45">
        <w:t>，</w:t>
      </w:r>
      <w:r w:rsidR="00D95747" w:rsidRPr="00D95747">
        <w:rPr>
          <w:rFonts w:hint="eastAsia"/>
        </w:rPr>
        <w:t>以托肌肉之邪。用芍藥行肝血</w:t>
      </w:r>
      <w:r w:rsidR="006C4C45">
        <w:t>，</w:t>
      </w:r>
      <w:r w:rsidR="00D95747" w:rsidRPr="00D95747">
        <w:rPr>
          <w:rFonts w:hint="eastAsia"/>
        </w:rPr>
        <w:t>從肝膈連網而外達肌肉</w:t>
      </w:r>
      <w:r w:rsidR="006C4C45">
        <w:t>，</w:t>
      </w:r>
      <w:r w:rsidR="00D95747" w:rsidRPr="00D95747">
        <w:rPr>
          <w:rFonts w:hint="eastAsia"/>
        </w:rPr>
        <w:t>以行營血之滯。用生薑宣三焦少陽之氣</w:t>
      </w:r>
      <w:r w:rsidR="006C4C45">
        <w:t>，</w:t>
      </w:r>
      <w:r w:rsidR="00D95747" w:rsidRPr="00D95747">
        <w:rPr>
          <w:rFonts w:hint="eastAsia"/>
        </w:rPr>
        <w:t>從連網達腠理</w:t>
      </w:r>
      <w:r w:rsidR="006C4C45">
        <w:t>，</w:t>
      </w:r>
      <w:r w:rsidR="00D95747" w:rsidRPr="00D95747">
        <w:rPr>
          <w:rFonts w:hint="eastAsia"/>
        </w:rPr>
        <w:t>以散外邪。而尤重在桂枝一味</w:t>
      </w:r>
      <w:r w:rsidR="006C4C45">
        <w:t>，</w:t>
      </w:r>
      <w:r w:rsidR="00D95747" w:rsidRPr="00D95747">
        <w:rPr>
          <w:rFonts w:hint="eastAsia"/>
        </w:rPr>
        <w:t>能宣心陽</w:t>
      </w:r>
      <w:r w:rsidR="006C4C45">
        <w:t>，</w:t>
      </w:r>
      <w:r w:rsidR="00D95747" w:rsidRPr="00D95747">
        <w:rPr>
          <w:rFonts w:hint="eastAsia"/>
        </w:rPr>
        <w:t>從小腸連網以達</w:t>
      </w:r>
      <w:r w:rsidR="00D24630">
        <w:rPr>
          <w:rFonts w:hint="eastAsia"/>
        </w:rPr>
        <w:t>於</w:t>
      </w:r>
      <w:r w:rsidR="00D95747" w:rsidRPr="00D95747">
        <w:rPr>
          <w:rFonts w:hint="eastAsia"/>
        </w:rPr>
        <w:t>外</w:t>
      </w:r>
      <w:r w:rsidR="006C4C45">
        <w:t>，</w:t>
      </w:r>
      <w:r w:rsidR="00D95747" w:rsidRPr="00D95747">
        <w:rPr>
          <w:rFonts w:hint="eastAsia"/>
        </w:rPr>
        <w:t>使營血充</w:t>
      </w:r>
      <w:r w:rsidR="00D24630">
        <w:rPr>
          <w:rFonts w:hint="eastAsia"/>
        </w:rPr>
        <w:t>於</w:t>
      </w:r>
      <w:r w:rsidR="00D95747" w:rsidRPr="00D95747">
        <w:rPr>
          <w:rFonts w:hint="eastAsia"/>
        </w:rPr>
        <w:t>肌肉間</w:t>
      </w:r>
      <w:r w:rsidR="006C4C45">
        <w:t>，</w:t>
      </w:r>
      <w:r w:rsidR="00D95747" w:rsidRPr="00D95747">
        <w:rPr>
          <w:rFonts w:hint="eastAsia"/>
        </w:rPr>
        <w:t>而邪不得留也。然則此方</w:t>
      </w:r>
      <w:r w:rsidR="006C4C45">
        <w:t>，</w:t>
      </w:r>
      <w:r w:rsidR="00D95747" w:rsidRPr="00D95747">
        <w:rPr>
          <w:rFonts w:hint="eastAsia"/>
        </w:rPr>
        <w:t>正是和肌肉、治營血之方</w:t>
      </w:r>
      <w:r w:rsidR="006C4C45">
        <w:t>，</w:t>
      </w:r>
      <w:r w:rsidR="00D95747" w:rsidRPr="00D95747">
        <w:rPr>
          <w:rFonts w:hint="eastAsia"/>
        </w:rPr>
        <w:t>正是小腸血分之方。蓋膀胱屬水</w:t>
      </w:r>
      <w:r w:rsidR="006C4C45">
        <w:t>，</w:t>
      </w:r>
      <w:r w:rsidR="00D95747" w:rsidRPr="00D95747">
        <w:rPr>
          <w:rFonts w:hint="eastAsia"/>
        </w:rPr>
        <w:t>小腸屬火</w:t>
      </w:r>
      <w:r w:rsidR="006C4C45">
        <w:t>，</w:t>
      </w:r>
      <w:r w:rsidR="00D95747" w:rsidRPr="00D95747">
        <w:rPr>
          <w:rFonts w:hint="eastAsia"/>
        </w:rPr>
        <w:t>以火化水</w:t>
      </w:r>
      <w:r w:rsidR="006C4C45">
        <w:t>，</w:t>
      </w:r>
      <w:r w:rsidR="00D95747" w:rsidRPr="00D95747">
        <w:rPr>
          <w:rFonts w:hint="eastAsia"/>
        </w:rPr>
        <w:t>而後成太陽之功用</w:t>
      </w:r>
      <w:r w:rsidR="006C4C45">
        <w:rPr>
          <w:rFonts w:hint="eastAsia"/>
        </w:rPr>
        <w:t>，</w:t>
      </w:r>
      <w:r w:rsidR="00D95747" w:rsidRPr="00D95747">
        <w:rPr>
          <w:rFonts w:hint="eastAsia"/>
        </w:rPr>
        <w:t>若不知水火合化之理</w:t>
      </w:r>
      <w:r w:rsidR="006C4C45">
        <w:t>，</w:t>
      </w:r>
      <w:r w:rsidR="00D95747" w:rsidRPr="00D95747">
        <w:rPr>
          <w:rFonts w:hint="eastAsia"/>
        </w:rPr>
        <w:t>則此方之根源不明也。</w:t>
      </w:r>
    </w:p>
    <w:p w:rsidR="00D95747" w:rsidRDefault="00D95747" w:rsidP="00D95747">
      <w:pPr>
        <w:pStyle w:val="2f5"/>
        <w:ind w:firstLine="712"/>
      </w:pPr>
      <w:r w:rsidRPr="00D95747">
        <w:rPr>
          <w:rFonts w:hint="eastAsia"/>
        </w:rPr>
        <w:t>按</w:t>
      </w:r>
      <w:r>
        <w:rPr>
          <w:rFonts w:hint="eastAsia"/>
        </w:rPr>
        <w:t>：</w:t>
      </w:r>
      <w:r w:rsidRPr="00D95747">
        <w:rPr>
          <w:rFonts w:hint="eastAsia"/>
        </w:rPr>
        <w:t>連網即包連臟腑之網油脂膜</w:t>
      </w:r>
      <w:r w:rsidR="006C4C45">
        <w:t>，</w:t>
      </w:r>
      <w:r w:rsidRPr="00D95747">
        <w:rPr>
          <w:rFonts w:hint="eastAsia"/>
        </w:rPr>
        <w:t>亦即三焦也。從前論三焦者</w:t>
      </w:r>
      <w:r w:rsidR="006C4C45">
        <w:t>，</w:t>
      </w:r>
      <w:r w:rsidRPr="00D95747">
        <w:rPr>
          <w:rFonts w:hint="eastAsia"/>
        </w:rPr>
        <w:t>皆未能確指為何物</w:t>
      </w:r>
      <w:r w:rsidR="006C4C45">
        <w:t>，</w:t>
      </w:r>
      <w:r w:rsidRPr="00D95747">
        <w:rPr>
          <w:rFonts w:hint="eastAsia"/>
        </w:rPr>
        <w:t>獨容川所著《醫經精義》論之甚詳</w:t>
      </w:r>
      <w:r w:rsidR="006C4C45">
        <w:t>，</w:t>
      </w:r>
      <w:r w:rsidRPr="00D95747">
        <w:rPr>
          <w:rFonts w:hint="eastAsia"/>
        </w:rPr>
        <w:t>能發前人所未發</w:t>
      </w:r>
      <w:r w:rsidR="006C4C45">
        <w:t>，</w:t>
      </w:r>
      <w:r w:rsidRPr="00D95747">
        <w:rPr>
          <w:rFonts w:hint="eastAsia"/>
        </w:rPr>
        <w:t>其功偉矣。</w:t>
      </w:r>
    </w:p>
    <w:p w:rsidR="00D95747" w:rsidRDefault="00D95747" w:rsidP="00D95747">
      <w:pPr>
        <w:pStyle w:val="2f3"/>
        <w:ind w:firstLine="712"/>
      </w:pPr>
      <w:r w:rsidRPr="00D95747">
        <w:rPr>
          <w:rFonts w:eastAsia="新細明體" w:hint="eastAsia"/>
        </w:rPr>
        <w:t>王叔和《脈訣》三焦與心包絡</w:t>
      </w:r>
      <w:r w:rsidR="006C4C45">
        <w:rPr>
          <w:rFonts w:eastAsia="新細明體"/>
        </w:rPr>
        <w:t>，</w:t>
      </w:r>
      <w:r w:rsidRPr="00D95747">
        <w:rPr>
          <w:rFonts w:eastAsia="新細明體" w:hint="eastAsia"/>
        </w:rPr>
        <w:t>皆診</w:t>
      </w:r>
      <w:r w:rsidR="00D24630">
        <w:rPr>
          <w:rFonts w:eastAsia="新細明體" w:hint="eastAsia"/>
        </w:rPr>
        <w:t>於</w:t>
      </w:r>
      <w:r w:rsidRPr="00D95747">
        <w:rPr>
          <w:rFonts w:eastAsia="新細明體" w:hint="eastAsia"/>
        </w:rPr>
        <w:t>右尺</w:t>
      </w:r>
      <w:r w:rsidR="006C4C45">
        <w:rPr>
          <w:rFonts w:eastAsia="新細明體"/>
        </w:rPr>
        <w:t>，</w:t>
      </w:r>
      <w:r w:rsidRPr="00D95747">
        <w:rPr>
          <w:rFonts w:eastAsia="新細明體" w:hint="eastAsia"/>
        </w:rPr>
        <w:t>後世多有詆其差謬者。愚向亦嘗疑之</w:t>
      </w:r>
      <w:r w:rsidR="006C4C45">
        <w:rPr>
          <w:rFonts w:eastAsia="新細明體"/>
        </w:rPr>
        <w:t>，</w:t>
      </w:r>
      <w:r w:rsidRPr="00D95747">
        <w:rPr>
          <w:rFonts w:eastAsia="新細明體" w:hint="eastAsia"/>
        </w:rPr>
        <w:t>後見容川所論三焦與腎</w:t>
      </w:r>
      <w:r w:rsidR="00AD7840">
        <w:rPr>
          <w:rFonts w:eastAsia="新細明體" w:hint="eastAsia"/>
        </w:rPr>
        <w:t>係</w:t>
      </w:r>
      <w:r w:rsidR="006C4C45">
        <w:rPr>
          <w:rFonts w:eastAsia="新細明體"/>
        </w:rPr>
        <w:t>，</w:t>
      </w:r>
      <w:r w:rsidRPr="00D95747">
        <w:rPr>
          <w:rFonts w:eastAsia="新細明體" w:hint="eastAsia"/>
        </w:rPr>
        <w:t>心始豁然</w:t>
      </w:r>
      <w:r w:rsidR="006C4C45">
        <w:rPr>
          <w:rFonts w:eastAsia="新細明體"/>
        </w:rPr>
        <w:t>，</w:t>
      </w:r>
      <w:r w:rsidRPr="00D95747">
        <w:rPr>
          <w:rFonts w:eastAsia="新細明體" w:hint="eastAsia"/>
        </w:rPr>
        <w:t>所謂腎</w:t>
      </w:r>
      <w:r w:rsidR="00AD7840">
        <w:rPr>
          <w:rFonts w:eastAsia="新細明體" w:hint="eastAsia"/>
        </w:rPr>
        <w:t>係</w:t>
      </w:r>
      <w:r w:rsidRPr="00D95747">
        <w:rPr>
          <w:rFonts w:eastAsia="新細明體" w:hint="eastAsia"/>
        </w:rPr>
        <w:t>者</w:t>
      </w:r>
      <w:r w:rsidR="006C4C45">
        <w:rPr>
          <w:rFonts w:eastAsia="新細明體"/>
        </w:rPr>
        <w:t>，</w:t>
      </w:r>
      <w:r w:rsidRPr="00D95747">
        <w:rPr>
          <w:rFonts w:eastAsia="新細明體" w:hint="eastAsia"/>
        </w:rPr>
        <w:t>即絡腎之脂膜</w:t>
      </w:r>
      <w:r w:rsidR="006C4C45">
        <w:rPr>
          <w:rFonts w:eastAsia="新細明體" w:hint="eastAsia"/>
        </w:rPr>
        <w:t>，</w:t>
      </w:r>
      <w:r w:rsidRPr="00D95747">
        <w:rPr>
          <w:rFonts w:eastAsia="新細明體" w:hint="eastAsia"/>
        </w:rPr>
        <w:t>其根連</w:t>
      </w:r>
      <w:r w:rsidR="00D24630">
        <w:rPr>
          <w:rFonts w:eastAsia="新細明體" w:hint="eastAsia"/>
        </w:rPr>
        <w:t>於</w:t>
      </w:r>
      <w:r w:rsidRPr="00D95747">
        <w:rPr>
          <w:rFonts w:eastAsia="新細明體" w:hint="eastAsia"/>
        </w:rPr>
        <w:t>脊椎</w:t>
      </w:r>
      <w:r w:rsidR="006C4C45">
        <w:rPr>
          <w:rFonts w:eastAsia="新細明體"/>
        </w:rPr>
        <w:t>，</w:t>
      </w:r>
      <w:r w:rsidRPr="00D95747">
        <w:rPr>
          <w:rFonts w:eastAsia="新細明體" w:hint="eastAsia"/>
        </w:rPr>
        <w:t>自下數第七節處</w:t>
      </w:r>
      <w:r w:rsidR="006C4C45">
        <w:rPr>
          <w:rFonts w:eastAsia="新細明體"/>
        </w:rPr>
        <w:t>，</w:t>
      </w:r>
      <w:r w:rsidRPr="00D95747">
        <w:rPr>
          <w:rFonts w:eastAsia="新細明體" w:hint="eastAsia"/>
        </w:rPr>
        <w:t>此為命門穴</w:t>
      </w:r>
      <w:r w:rsidR="006C4C45">
        <w:rPr>
          <w:rFonts w:eastAsia="新細明體"/>
        </w:rPr>
        <w:t>，</w:t>
      </w:r>
      <w:r w:rsidRPr="00D95747">
        <w:rPr>
          <w:rFonts w:eastAsia="新細明體" w:hint="eastAsia"/>
        </w:rPr>
        <w:t>乃相火由生之處。此油膜</w:t>
      </w:r>
      <w:r w:rsidR="006C4C45">
        <w:rPr>
          <w:rFonts w:eastAsia="新細明體"/>
        </w:rPr>
        <w:t>，</w:t>
      </w:r>
      <w:r w:rsidRPr="00D95747">
        <w:rPr>
          <w:rFonts w:eastAsia="新細明體" w:hint="eastAsia"/>
        </w:rPr>
        <w:t>原與網油相連為一體</w:t>
      </w:r>
      <w:r w:rsidR="006C4C45">
        <w:rPr>
          <w:rFonts w:eastAsia="新細明體" w:hint="eastAsia"/>
        </w:rPr>
        <w:t>，</w:t>
      </w:r>
      <w:r w:rsidRPr="00D95747">
        <w:rPr>
          <w:rFonts w:eastAsia="新細明體" w:hint="eastAsia"/>
        </w:rPr>
        <w:t>上為膈膜</w:t>
      </w:r>
      <w:r w:rsidR="006C4C45">
        <w:rPr>
          <w:rFonts w:eastAsia="新細明體"/>
        </w:rPr>
        <w:t>，</w:t>
      </w:r>
      <w:r w:rsidRPr="00D95747">
        <w:rPr>
          <w:rFonts w:eastAsia="新細明體" w:hint="eastAsia"/>
        </w:rPr>
        <w:t>更上為心與肺相連之包絡</w:t>
      </w:r>
      <w:r w:rsidR="006C4C45">
        <w:rPr>
          <w:rFonts w:eastAsia="新細明體"/>
        </w:rPr>
        <w:t>，</w:t>
      </w:r>
      <w:r w:rsidRPr="00D95747">
        <w:rPr>
          <w:rFonts w:eastAsia="新細明體" w:hint="eastAsia"/>
        </w:rPr>
        <w:t>由斯知心包絡與三焦</w:t>
      </w:r>
      <w:r w:rsidR="006C4C45">
        <w:rPr>
          <w:rFonts w:eastAsia="新細明體"/>
        </w:rPr>
        <w:t>，</w:t>
      </w:r>
      <w:r w:rsidRPr="00D95747">
        <w:rPr>
          <w:rFonts w:eastAsia="新細明體" w:hint="eastAsia"/>
        </w:rPr>
        <w:t>亦皆發原</w:t>
      </w:r>
      <w:r w:rsidR="00D24630">
        <w:rPr>
          <w:rFonts w:eastAsia="新細明體" w:hint="eastAsia"/>
        </w:rPr>
        <w:t>於</w:t>
      </w:r>
      <w:r w:rsidRPr="00D95747">
        <w:rPr>
          <w:rFonts w:eastAsia="新細明體" w:hint="eastAsia"/>
        </w:rPr>
        <w:t>命門。且心包絡與三焦臟腑相配</w:t>
      </w:r>
      <w:r w:rsidR="006C4C45">
        <w:rPr>
          <w:rFonts w:eastAsia="新細明體"/>
        </w:rPr>
        <w:t>，</w:t>
      </w:r>
      <w:r w:rsidRPr="00D95747">
        <w:rPr>
          <w:rFonts w:eastAsia="新細明體" w:hint="eastAsia"/>
        </w:rPr>
        <w:t>又皆屬火</w:t>
      </w:r>
      <w:r w:rsidR="006C4C45">
        <w:rPr>
          <w:rFonts w:eastAsia="新細明體"/>
        </w:rPr>
        <w:t>，</w:t>
      </w:r>
      <w:r w:rsidRPr="00D95747">
        <w:rPr>
          <w:rFonts w:eastAsia="新細明體" w:hint="eastAsia"/>
        </w:rPr>
        <w:t>故可與相火同診</w:t>
      </w:r>
      <w:r w:rsidR="00D24630">
        <w:rPr>
          <w:rFonts w:eastAsia="新細明體" w:hint="eastAsia"/>
        </w:rPr>
        <w:t>於</w:t>
      </w:r>
      <w:r w:rsidRPr="00D95747">
        <w:rPr>
          <w:rFonts w:eastAsia="新細明體" w:hint="eastAsia"/>
        </w:rPr>
        <w:t>右尺也。叔和當日</w:t>
      </w:r>
      <w:r w:rsidR="006C4C45">
        <w:rPr>
          <w:rFonts w:eastAsia="新細明體"/>
        </w:rPr>
        <w:t>，</w:t>
      </w:r>
      <w:r w:rsidRPr="00D95747">
        <w:rPr>
          <w:rFonts w:eastAsia="新細明體" w:hint="eastAsia"/>
        </w:rPr>
        <w:t>去古未遠</w:t>
      </w:r>
      <w:r w:rsidR="006C4C45">
        <w:rPr>
          <w:rFonts w:eastAsia="新細明體"/>
        </w:rPr>
        <w:t>，</w:t>
      </w:r>
      <w:r w:rsidRPr="00D95747">
        <w:rPr>
          <w:rFonts w:eastAsia="新細明體" w:hint="eastAsia"/>
        </w:rPr>
        <w:t>此必有秘傳口授</w:t>
      </w:r>
      <w:r w:rsidR="006C4C45">
        <w:rPr>
          <w:rFonts w:eastAsia="新細明體"/>
        </w:rPr>
        <w:t>，</w:t>
      </w:r>
      <w:r w:rsidRPr="00D95747">
        <w:rPr>
          <w:rFonts w:eastAsia="新細明體" w:hint="eastAsia"/>
        </w:rPr>
        <w:t>而後筆之</w:t>
      </w:r>
      <w:r w:rsidR="00D24630">
        <w:rPr>
          <w:rFonts w:eastAsia="新細明體" w:hint="eastAsia"/>
        </w:rPr>
        <w:t>於</w:t>
      </w:r>
      <w:r w:rsidRPr="00D95747">
        <w:rPr>
          <w:rFonts w:eastAsia="新細明體" w:hint="eastAsia"/>
        </w:rPr>
        <w:t>書也。詳觀容川之論</w:t>
      </w:r>
      <w:r w:rsidR="006C4C45">
        <w:rPr>
          <w:rFonts w:eastAsia="新細明體"/>
        </w:rPr>
        <w:t>，</w:t>
      </w:r>
      <w:r w:rsidRPr="00D95747">
        <w:rPr>
          <w:rFonts w:eastAsia="新細明體" w:hint="eastAsia"/>
        </w:rPr>
        <w:t>可明叔和之《脈訣》</w:t>
      </w:r>
      <w:r w:rsidR="005C1661">
        <w:rPr>
          <w:rFonts w:eastAsia="新細明體" w:hint="eastAsia"/>
        </w:rPr>
        <w:t>；</w:t>
      </w:r>
      <w:r w:rsidRPr="00D95747">
        <w:rPr>
          <w:rFonts w:eastAsia="新細明體" w:hint="eastAsia"/>
        </w:rPr>
        <w:t>既明叔和之《脈決》</w:t>
      </w:r>
      <w:r w:rsidR="006C4C45">
        <w:rPr>
          <w:rFonts w:eastAsia="新細明體"/>
        </w:rPr>
        <w:t>，</w:t>
      </w:r>
      <w:r w:rsidRPr="00D95747">
        <w:rPr>
          <w:rFonts w:eastAsia="新細明體" w:hint="eastAsia"/>
        </w:rPr>
        <w:t>更知容川之論信而有</w:t>
      </w:r>
      <w:r w:rsidR="005C1661">
        <w:rPr>
          <w:rFonts w:eastAsia="新細明體" w:hint="eastAsia"/>
        </w:rPr>
        <w:t>徵</w:t>
      </w:r>
      <w:r w:rsidRPr="00D95747">
        <w:rPr>
          <w:rFonts w:eastAsia="新細明體" w:hint="eastAsia"/>
        </w:rPr>
        <w:t>矣。</w:t>
      </w:r>
    </w:p>
    <w:p w:rsidR="005C1661" w:rsidRDefault="005C1661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5C1661" w:rsidRDefault="005C1661" w:rsidP="00E11911">
      <w:pPr>
        <w:pStyle w:val="5a"/>
      </w:pPr>
      <w:bookmarkStart w:id="262" w:name="_Toc7560814"/>
      <w:r>
        <w:rPr>
          <w:rFonts w:hint="eastAsia"/>
        </w:rPr>
        <w:lastRenderedPageBreak/>
        <w:t>【</w:t>
      </w:r>
      <w:r w:rsidRPr="005C1661">
        <w:rPr>
          <w:rFonts w:hint="eastAsia"/>
        </w:rPr>
        <w:t>小青龍湯解</w:t>
      </w:r>
      <w:r>
        <w:rPr>
          <w:rFonts w:hint="eastAsia"/>
        </w:rPr>
        <w:t>】</w:t>
      </w:r>
      <w:bookmarkEnd w:id="262"/>
    </w:p>
    <w:p w:rsidR="00D95747" w:rsidRPr="005C1661" w:rsidRDefault="005C1661" w:rsidP="00D95747">
      <w:pPr>
        <w:pStyle w:val="2f3"/>
        <w:ind w:firstLine="712"/>
      </w:pPr>
      <w:r>
        <w:rPr>
          <w:rFonts w:hint="eastAsia"/>
        </w:rPr>
        <w:t>（</w:t>
      </w:r>
      <w:r w:rsidRPr="005C1661">
        <w:rPr>
          <w:rFonts w:hint="eastAsia"/>
        </w:rPr>
        <w:t>宜與第五期《衷中參西錄》第五卷</w:t>
      </w:r>
      <w:r>
        <w:rPr>
          <w:rFonts w:hint="eastAsia"/>
        </w:rPr>
        <w:t>歷</w:t>
      </w:r>
      <w:r w:rsidRPr="005C1661">
        <w:rPr>
          <w:rFonts w:hint="eastAsia"/>
        </w:rPr>
        <w:t>序用小青龍湯治外感痰喘之經過及通變化裁之法參看</w:t>
      </w:r>
      <w:r>
        <w:rPr>
          <w:rFonts w:hint="eastAsia"/>
        </w:rPr>
        <w:t>）</w:t>
      </w:r>
    </w:p>
    <w:p w:rsidR="005C1661" w:rsidRDefault="005C1661" w:rsidP="005C1661">
      <w:pPr>
        <w:pStyle w:val="2f3"/>
        <w:ind w:firstLine="712"/>
      </w:pPr>
      <w:r>
        <w:rPr>
          <w:rFonts w:hint="eastAsia"/>
        </w:rPr>
        <w:t>《傷寒論》曰「傷寒表不解</w:t>
      </w:r>
      <w:r w:rsidR="006C4C45">
        <w:t>，</w:t>
      </w:r>
      <w:r>
        <w:rPr>
          <w:rFonts w:hint="eastAsia"/>
        </w:rPr>
        <w:t>心下有水氣</w:t>
      </w:r>
      <w:r w:rsidR="006C4C45">
        <w:t>，</w:t>
      </w:r>
      <w:r>
        <w:rPr>
          <w:rFonts w:hint="eastAsia"/>
        </w:rPr>
        <w:t>乾嘔</w:t>
      </w:r>
      <w:r w:rsidR="006C4C45">
        <w:t>，</w:t>
      </w:r>
      <w:r>
        <w:rPr>
          <w:rFonts w:hint="eastAsia"/>
        </w:rPr>
        <w:t>發熱而咳</w:t>
      </w:r>
      <w:r w:rsidR="006C4C45">
        <w:t>，</w:t>
      </w:r>
      <w:r>
        <w:rPr>
          <w:rFonts w:hint="eastAsia"/>
        </w:rPr>
        <w:t>或渴</w:t>
      </w:r>
      <w:r w:rsidR="006C4C45">
        <w:t>，</w:t>
      </w:r>
      <w:r>
        <w:rPr>
          <w:rFonts w:hint="eastAsia"/>
        </w:rPr>
        <w:t>或利</w:t>
      </w:r>
      <w:r w:rsidR="006C4C45">
        <w:t>，</w:t>
      </w:r>
      <w:r>
        <w:rPr>
          <w:rFonts w:hint="eastAsia"/>
        </w:rPr>
        <w:t>或噎</w:t>
      </w:r>
      <w:r w:rsidR="006C4C45">
        <w:t>，</w:t>
      </w:r>
      <w:r>
        <w:rPr>
          <w:rFonts w:hint="eastAsia"/>
        </w:rPr>
        <w:t>或小便不利、少腹滿</w:t>
      </w:r>
      <w:r w:rsidR="006C4C45">
        <w:t>，</w:t>
      </w:r>
      <w:r>
        <w:rPr>
          <w:rFonts w:hint="eastAsia"/>
        </w:rPr>
        <w:t>或喘者</w:t>
      </w:r>
      <w:r w:rsidR="006C4C45">
        <w:t>，</w:t>
      </w:r>
      <w:r>
        <w:rPr>
          <w:rFonts w:hint="eastAsia"/>
        </w:rPr>
        <w:t>小青龍湯主之」。</w:t>
      </w:r>
    </w:p>
    <w:p w:rsidR="00D95747" w:rsidRDefault="005C1661" w:rsidP="005C1661">
      <w:pPr>
        <w:pStyle w:val="2f3"/>
        <w:ind w:firstLine="712"/>
      </w:pPr>
      <w:r>
        <w:rPr>
          <w:rFonts w:hint="eastAsia"/>
        </w:rPr>
        <w:t>陳修園注云「太陽主寒水之氣</w:t>
      </w:r>
      <w:r w:rsidR="006C4C45">
        <w:t>，</w:t>
      </w:r>
      <w:r>
        <w:rPr>
          <w:rFonts w:hint="eastAsia"/>
        </w:rPr>
        <w:t>運行</w:t>
      </w:r>
      <w:r w:rsidR="00D24630">
        <w:rPr>
          <w:rFonts w:hint="eastAsia"/>
        </w:rPr>
        <w:t>於</w:t>
      </w:r>
      <w:r>
        <w:rPr>
          <w:rFonts w:hint="eastAsia"/>
        </w:rPr>
        <w:t>皮膚</w:t>
      </w:r>
      <w:r w:rsidR="006C4C45">
        <w:t>，</w:t>
      </w:r>
      <w:r>
        <w:rPr>
          <w:rFonts w:hint="eastAsia"/>
        </w:rPr>
        <w:t>出入</w:t>
      </w:r>
      <w:r w:rsidR="00D24630">
        <w:rPr>
          <w:rFonts w:hint="eastAsia"/>
        </w:rPr>
        <w:t>於</w:t>
      </w:r>
      <w:r>
        <w:rPr>
          <w:rFonts w:hint="eastAsia"/>
        </w:rPr>
        <w:t>心胸。今不運行出入</w:t>
      </w:r>
      <w:r w:rsidR="006C4C45">
        <w:t>，</w:t>
      </w:r>
      <w:r>
        <w:rPr>
          <w:rFonts w:hint="eastAsia"/>
        </w:rPr>
        <w:t>以致寒水之氣</w:t>
      </w:r>
      <w:r w:rsidR="006C4C45">
        <w:t>，</w:t>
      </w:r>
      <w:r>
        <w:rPr>
          <w:rFonts w:hint="eastAsia"/>
        </w:rPr>
        <w:t>泛溢而無底止。水停</w:t>
      </w:r>
      <w:r w:rsidR="00D24630">
        <w:rPr>
          <w:rFonts w:hint="eastAsia"/>
        </w:rPr>
        <w:t>於</w:t>
      </w:r>
      <w:r>
        <w:rPr>
          <w:rFonts w:hint="eastAsia"/>
        </w:rPr>
        <w:t>胃則乾嘔</w:t>
      </w:r>
      <w:r w:rsidR="006C4C45">
        <w:t>，</w:t>
      </w:r>
      <w:r>
        <w:rPr>
          <w:rFonts w:hint="eastAsia"/>
        </w:rPr>
        <w:t>水氣與寒邪留戀而不解故發熱</w:t>
      </w:r>
      <w:r w:rsidR="006C4C45">
        <w:t>，</w:t>
      </w:r>
      <w:r>
        <w:rPr>
          <w:rFonts w:hint="eastAsia"/>
        </w:rPr>
        <w:t>肺主皮毛</w:t>
      </w:r>
      <w:r w:rsidR="006C4C45">
        <w:t>，</w:t>
      </w:r>
      <w:r>
        <w:rPr>
          <w:rFonts w:hint="eastAsia"/>
        </w:rPr>
        <w:t>水氣合之則發熱而咳</w:t>
      </w:r>
      <w:r w:rsidR="006C4C45">
        <w:t>，</w:t>
      </w:r>
      <w:r>
        <w:rPr>
          <w:rFonts w:hint="eastAsia"/>
        </w:rPr>
        <w:t>是發熱而咳</w:t>
      </w:r>
      <w:r w:rsidR="006C4C45">
        <w:t>，</w:t>
      </w:r>
      <w:r>
        <w:rPr>
          <w:rFonts w:hint="eastAsia"/>
        </w:rPr>
        <w:t>為心下有水氣之陰證。然水性之變動不居</w:t>
      </w:r>
      <w:r w:rsidR="006C4C45">
        <w:t>，</w:t>
      </w:r>
      <w:r>
        <w:rPr>
          <w:rFonts w:hint="eastAsia"/>
        </w:rPr>
        <w:t>不得不</w:t>
      </w:r>
      <w:r w:rsidR="00D24630">
        <w:rPr>
          <w:rFonts w:hint="eastAsia"/>
        </w:rPr>
        <w:t>於</w:t>
      </w:r>
      <w:r>
        <w:rPr>
          <w:rFonts w:hint="eastAsia"/>
        </w:rPr>
        <w:t>未然之時</w:t>
      </w:r>
      <w:r w:rsidR="006C4C45">
        <w:t>，</w:t>
      </w:r>
      <w:r>
        <w:rPr>
          <w:rFonts w:hint="eastAsia"/>
        </w:rPr>
        <w:t>先作或然之想</w:t>
      </w:r>
      <w:r w:rsidR="006C4C45">
        <w:rPr>
          <w:rFonts w:hint="eastAsia"/>
        </w:rPr>
        <w:t>，</w:t>
      </w:r>
      <w:r>
        <w:rPr>
          <w:rFonts w:hint="eastAsia"/>
        </w:rPr>
        <w:t>或水蓄而正津不行則為渴</w:t>
      </w:r>
      <w:r w:rsidR="006C4C45">
        <w:t>，</w:t>
      </w:r>
      <w:r>
        <w:rPr>
          <w:rFonts w:hint="eastAsia"/>
        </w:rPr>
        <w:t>或水漬入腸間則為利</w:t>
      </w:r>
      <w:r w:rsidR="006C4C45">
        <w:t>，</w:t>
      </w:r>
      <w:r>
        <w:rPr>
          <w:rFonts w:hint="eastAsia"/>
        </w:rPr>
        <w:t>或逆之</w:t>
      </w:r>
      <w:r w:rsidR="00D24630">
        <w:rPr>
          <w:rFonts w:hint="eastAsia"/>
        </w:rPr>
        <w:t>於</w:t>
      </w:r>
      <w:r>
        <w:rPr>
          <w:rFonts w:hint="eastAsia"/>
        </w:rPr>
        <w:t>上則為噎</w:t>
      </w:r>
      <w:r w:rsidR="006C4C45">
        <w:t>，</w:t>
      </w:r>
      <w:r>
        <w:rPr>
          <w:rFonts w:hint="eastAsia"/>
        </w:rPr>
        <w:t>或留而不行則為小便不利、少腹滿</w:t>
      </w:r>
      <w:r w:rsidR="006C4C45">
        <w:t>，</w:t>
      </w:r>
      <w:r>
        <w:rPr>
          <w:rFonts w:hint="eastAsia"/>
        </w:rPr>
        <w:t>或如麻黃證之喘</w:t>
      </w:r>
      <w:r w:rsidR="006C4C45">
        <w:t>，</w:t>
      </w:r>
      <w:r>
        <w:rPr>
          <w:rFonts w:hint="eastAsia"/>
        </w:rPr>
        <w:t>而兼證處顯出水氣</w:t>
      </w:r>
      <w:r w:rsidR="006C4C45">
        <w:t>，</w:t>
      </w:r>
      <w:r>
        <w:rPr>
          <w:rFonts w:hint="eastAsia"/>
        </w:rPr>
        <w:t>則為水氣之喘者。以上諸證</w:t>
      </w:r>
      <w:r w:rsidR="006C4C45">
        <w:t>，</w:t>
      </w:r>
      <w:r>
        <w:rPr>
          <w:rFonts w:hint="eastAsia"/>
        </w:rPr>
        <w:t>不必悉具</w:t>
      </w:r>
      <w:r w:rsidR="006C4C45">
        <w:t>，</w:t>
      </w:r>
      <w:r>
        <w:rPr>
          <w:rFonts w:hint="eastAsia"/>
        </w:rPr>
        <w:t>但見一二證即是也</w:t>
      </w:r>
      <w:r w:rsidR="006C4C45">
        <w:t>，</w:t>
      </w:r>
      <w:r>
        <w:rPr>
          <w:rFonts w:hint="eastAsia"/>
        </w:rPr>
        <w:t>以小青龍湯主之」。</w:t>
      </w:r>
    </w:p>
    <w:p w:rsidR="005215D2" w:rsidRDefault="005215D2" w:rsidP="005215D2">
      <w:pPr>
        <w:pStyle w:val="2f3"/>
        <w:ind w:firstLine="712"/>
      </w:pPr>
      <w:r>
        <w:rPr>
          <w:rFonts w:hint="eastAsia"/>
        </w:rPr>
        <w:t>又《傷寒論》曰「傷寒</w:t>
      </w:r>
      <w:r w:rsidR="006C4C45">
        <w:t>，</w:t>
      </w:r>
      <w:r>
        <w:rPr>
          <w:rFonts w:hint="eastAsia"/>
        </w:rPr>
        <w:t>心下有水氣</w:t>
      </w:r>
      <w:r w:rsidR="006C4C45">
        <w:t>，</w:t>
      </w:r>
      <w:r>
        <w:rPr>
          <w:rFonts w:hint="eastAsia"/>
        </w:rPr>
        <w:t>咳而微喘</w:t>
      </w:r>
      <w:r w:rsidR="006C4C45">
        <w:t>，</w:t>
      </w:r>
      <w:r>
        <w:rPr>
          <w:rFonts w:hint="eastAsia"/>
        </w:rPr>
        <w:t>發熱不渴</w:t>
      </w:r>
      <w:r w:rsidR="006C4C45">
        <w:t>，</w:t>
      </w:r>
      <w:r>
        <w:rPr>
          <w:rFonts w:hint="eastAsia"/>
        </w:rPr>
        <w:t>服湯已渴者</w:t>
      </w:r>
      <w:r w:rsidR="006C4C45">
        <w:t>，</w:t>
      </w:r>
      <w:r>
        <w:rPr>
          <w:rFonts w:hint="eastAsia"/>
        </w:rPr>
        <w:t>此寒去欲解也</w:t>
      </w:r>
      <w:r w:rsidR="006C4C45">
        <w:t>，</w:t>
      </w:r>
      <w:r>
        <w:rPr>
          <w:rFonts w:hint="eastAsia"/>
        </w:rPr>
        <w:t>小青龍湯主之」。陳修園注云「寒水之氣</w:t>
      </w:r>
      <w:r w:rsidR="006C4C45">
        <w:t>，</w:t>
      </w:r>
      <w:r>
        <w:rPr>
          <w:rFonts w:hint="eastAsia"/>
        </w:rPr>
        <w:t>太陽所專司</w:t>
      </w:r>
      <w:r w:rsidR="006C4C45">
        <w:t>，</w:t>
      </w:r>
      <w:r>
        <w:rPr>
          <w:rFonts w:hint="eastAsia"/>
        </w:rPr>
        <w:t>運行</w:t>
      </w:r>
      <w:r w:rsidR="00D24630">
        <w:rPr>
          <w:rFonts w:hint="eastAsia"/>
        </w:rPr>
        <w:t>於</w:t>
      </w:r>
      <w:r>
        <w:rPr>
          <w:rFonts w:hint="eastAsia"/>
        </w:rPr>
        <w:t>膚表</w:t>
      </w:r>
      <w:r w:rsidR="006C4C45">
        <w:t>，</w:t>
      </w:r>
      <w:r>
        <w:rPr>
          <w:rFonts w:hint="eastAsia"/>
        </w:rPr>
        <w:t>出入</w:t>
      </w:r>
      <w:r w:rsidR="00D24630">
        <w:rPr>
          <w:rFonts w:hint="eastAsia"/>
        </w:rPr>
        <w:t>於</w:t>
      </w:r>
      <w:r>
        <w:rPr>
          <w:rFonts w:hint="eastAsia"/>
        </w:rPr>
        <w:t>心胸</w:t>
      </w:r>
      <w:r w:rsidR="006C4C45">
        <w:t>，</w:t>
      </w:r>
      <w:r>
        <w:rPr>
          <w:rFonts w:hint="eastAsia"/>
        </w:rPr>
        <w:t>有氣而無形。苟人傷</w:t>
      </w:r>
      <w:r w:rsidR="00D24630">
        <w:rPr>
          <w:rFonts w:hint="eastAsia"/>
        </w:rPr>
        <w:t>於</w:t>
      </w:r>
      <w:r>
        <w:rPr>
          <w:rFonts w:hint="eastAsia"/>
        </w:rPr>
        <w:t>寒</w:t>
      </w:r>
      <w:r w:rsidR="006C4C45">
        <w:t>，</w:t>
      </w:r>
      <w:r>
        <w:rPr>
          <w:rFonts w:hint="eastAsia"/>
        </w:rPr>
        <w:t>則不能運行出人</w:t>
      </w:r>
      <w:r w:rsidR="006C4C45">
        <w:t>，</w:t>
      </w:r>
      <w:r>
        <w:rPr>
          <w:rFonts w:hint="eastAsia"/>
        </w:rPr>
        <w:t>停</w:t>
      </w:r>
      <w:r w:rsidR="00D24630">
        <w:rPr>
          <w:rFonts w:hint="eastAsia"/>
        </w:rPr>
        <w:t>於</w:t>
      </w:r>
      <w:r>
        <w:rPr>
          <w:rFonts w:hint="eastAsia"/>
        </w:rPr>
        <w:t>心下</w:t>
      </w:r>
      <w:r w:rsidR="006C4C45">
        <w:t>，</w:t>
      </w:r>
      <w:r>
        <w:rPr>
          <w:rFonts w:hint="eastAsia"/>
        </w:rPr>
        <w:t>無形之寒水化而為有形之水氣。水寒傷肺而氣上逆</w:t>
      </w:r>
      <w:r w:rsidR="006C4C45">
        <w:t>，</w:t>
      </w:r>
      <w:r>
        <w:rPr>
          <w:rFonts w:hint="eastAsia"/>
        </w:rPr>
        <w:t>則為咳而微喘。病在太陽之表</w:t>
      </w:r>
      <w:r w:rsidR="006C4C45">
        <w:t>，</w:t>
      </w:r>
      <w:r>
        <w:rPr>
          <w:rFonts w:hint="eastAsia"/>
        </w:rPr>
        <w:t>則現出標陽而發熱。然水寒已甚</w:t>
      </w:r>
      <w:r w:rsidR="006C4C45">
        <w:t>，</w:t>
      </w:r>
      <w:r>
        <w:rPr>
          <w:rFonts w:hint="eastAsia"/>
        </w:rPr>
        <w:t>標陽不能勝之</w:t>
      </w:r>
      <w:r w:rsidR="006C4C45">
        <w:t>，</w:t>
      </w:r>
      <w:r>
        <w:rPr>
          <w:rFonts w:hint="eastAsia"/>
        </w:rPr>
        <w:t>雖發熱而仍不渴。審證既確</w:t>
      </w:r>
      <w:r w:rsidR="006C4C45">
        <w:t>，</w:t>
      </w:r>
      <w:r>
        <w:rPr>
          <w:rFonts w:hint="eastAsia"/>
        </w:rPr>
        <w:lastRenderedPageBreak/>
        <w:t>而以小青龍湯與服</w:t>
      </w:r>
      <w:r w:rsidR="006C4C45">
        <w:t>，</w:t>
      </w:r>
      <w:r>
        <w:rPr>
          <w:rFonts w:hint="eastAsia"/>
        </w:rPr>
        <w:t>服湯已而渴者</w:t>
      </w:r>
      <w:r w:rsidR="006C4C45">
        <w:t>，</w:t>
      </w:r>
      <w:r>
        <w:rPr>
          <w:rFonts w:hint="eastAsia"/>
        </w:rPr>
        <w:t>此寒去欲解</w:t>
      </w:r>
      <w:r w:rsidR="006C4C45">
        <w:t>，</w:t>
      </w:r>
      <w:r>
        <w:rPr>
          <w:rFonts w:hint="eastAsia"/>
        </w:rPr>
        <w:t>而水猶未解也。仍以小青龍湯主之</w:t>
      </w:r>
      <w:r w:rsidR="006C4C45">
        <w:t>，</w:t>
      </w:r>
      <w:r>
        <w:rPr>
          <w:rFonts w:hint="eastAsia"/>
        </w:rPr>
        <w:t>再散其水氣而愈。</w:t>
      </w:r>
    </w:p>
    <w:p w:rsidR="005215D2" w:rsidRDefault="005215D2" w:rsidP="005215D2">
      <w:pPr>
        <w:pStyle w:val="2f3"/>
        <w:ind w:firstLine="712"/>
      </w:pPr>
      <w:r>
        <w:rPr>
          <w:rFonts w:hint="eastAsia"/>
        </w:rPr>
        <w:t>修園此二節之注</w:t>
      </w:r>
      <w:r w:rsidR="006C4C45">
        <w:t>，</w:t>
      </w:r>
      <w:r>
        <w:rPr>
          <w:rFonts w:hint="eastAsia"/>
        </w:rPr>
        <w:t>原</w:t>
      </w:r>
      <w:r w:rsidR="00AD7840">
        <w:rPr>
          <w:rFonts w:hint="eastAsia"/>
        </w:rPr>
        <w:t>係</w:t>
      </w:r>
      <w:r>
        <w:rPr>
          <w:rFonts w:hint="eastAsia"/>
        </w:rPr>
        <w:t>即經文而為襯注</w:t>
      </w:r>
      <w:r w:rsidR="006C4C45">
        <w:t>，</w:t>
      </w:r>
      <w:r>
        <w:rPr>
          <w:rFonts w:hint="eastAsia"/>
        </w:rPr>
        <w:t>逐字逐句</w:t>
      </w:r>
      <w:r w:rsidR="006C4C45">
        <w:t>，</w:t>
      </w:r>
      <w:r>
        <w:rPr>
          <w:rFonts w:hint="eastAsia"/>
        </w:rPr>
        <w:t>補綴挑剔</w:t>
      </w:r>
      <w:r w:rsidR="006C4C45">
        <w:t>，</w:t>
      </w:r>
      <w:r>
        <w:rPr>
          <w:rFonts w:hint="eastAsia"/>
        </w:rPr>
        <w:t>曲暢盡致</w:t>
      </w:r>
      <w:r w:rsidR="006C4C45">
        <w:t>，</w:t>
      </w:r>
      <w:r>
        <w:rPr>
          <w:rFonts w:hint="eastAsia"/>
        </w:rPr>
        <w:t>可謂善解經文者矣。</w:t>
      </w:r>
    </w:p>
    <w:p w:rsidR="005215D2" w:rsidRDefault="005215D2" w:rsidP="005215D2">
      <w:pPr>
        <w:pStyle w:val="2f3"/>
        <w:ind w:firstLine="712"/>
      </w:pPr>
      <w:r>
        <w:rPr>
          <w:rFonts w:hint="eastAsia"/>
        </w:rPr>
        <w:t>【附錄】小青龍湯原方</w:t>
      </w:r>
    </w:p>
    <w:p w:rsidR="005C1661" w:rsidRDefault="005215D2" w:rsidP="005C1661">
      <w:pPr>
        <w:pStyle w:val="2f3"/>
        <w:ind w:firstLine="712"/>
      </w:pPr>
      <w:r>
        <w:rPr>
          <w:rFonts w:hint="eastAsia"/>
        </w:rPr>
        <w:t>麻黃去節三兩、芍藥三兩、細辛三兩、乾薑三兩、甘草三兩、</w:t>
      </w:r>
      <w:r w:rsidRPr="005215D2">
        <w:rPr>
          <w:rFonts w:hint="eastAsia"/>
        </w:rPr>
        <w:t>桂枝去皮三兩</w:t>
      </w:r>
      <w:r>
        <w:rPr>
          <w:rFonts w:hint="eastAsia"/>
        </w:rPr>
        <w:t>、</w:t>
      </w:r>
      <w:r w:rsidRPr="005215D2">
        <w:rPr>
          <w:rFonts w:hint="eastAsia"/>
        </w:rPr>
        <w:t>五味子半升</w:t>
      </w:r>
      <w:r>
        <w:rPr>
          <w:rFonts w:hint="eastAsia"/>
        </w:rPr>
        <w:t>、</w:t>
      </w:r>
      <w:r w:rsidRPr="005215D2">
        <w:rPr>
          <w:rFonts w:hint="eastAsia"/>
        </w:rPr>
        <w:t>半夏半升湯洗</w:t>
      </w:r>
      <w:r>
        <w:rPr>
          <w:rFonts w:hint="eastAsia"/>
        </w:rPr>
        <w:t>。</w:t>
      </w:r>
    </w:p>
    <w:p w:rsidR="005215D2" w:rsidRDefault="005215D2" w:rsidP="005215D2">
      <w:pPr>
        <w:pStyle w:val="2f3"/>
        <w:ind w:firstLine="712"/>
      </w:pPr>
      <w:r>
        <w:rPr>
          <w:rFonts w:hint="eastAsia"/>
        </w:rPr>
        <w:t>上八味</w:t>
      </w:r>
      <w:r w:rsidR="006C4C45">
        <w:t>，</w:t>
      </w:r>
      <w:r>
        <w:rPr>
          <w:rFonts w:hint="eastAsia"/>
        </w:rPr>
        <w:t>以水一斗</w:t>
      </w:r>
      <w:r w:rsidR="006C4C45">
        <w:t>，</w:t>
      </w:r>
      <w:r>
        <w:rPr>
          <w:rFonts w:hint="eastAsia"/>
        </w:rPr>
        <w:t>先煮麻黃減二升</w:t>
      </w:r>
      <w:r w:rsidR="006C4C45">
        <w:t>，</w:t>
      </w:r>
      <w:r>
        <w:rPr>
          <w:rFonts w:hint="eastAsia"/>
        </w:rPr>
        <w:t>去上沫</w:t>
      </w:r>
      <w:r w:rsidR="006C4C45">
        <w:t>，</w:t>
      </w:r>
      <w:r>
        <w:rPr>
          <w:rFonts w:hint="eastAsia"/>
        </w:rPr>
        <w:t>納諸藥</w:t>
      </w:r>
      <w:r w:rsidR="006C4C45">
        <w:t>，</w:t>
      </w:r>
      <w:r>
        <w:rPr>
          <w:rFonts w:hint="eastAsia"/>
        </w:rPr>
        <w:t>煮取三升</w:t>
      </w:r>
      <w:r w:rsidR="006C4C45">
        <w:t>，</w:t>
      </w:r>
      <w:r>
        <w:rPr>
          <w:rFonts w:hint="eastAsia"/>
        </w:rPr>
        <w:t>去滓</w:t>
      </w:r>
      <w:r w:rsidR="006C4C45">
        <w:t>，</w:t>
      </w:r>
      <w:r>
        <w:rPr>
          <w:rFonts w:hint="eastAsia"/>
        </w:rPr>
        <w:t>溫服一升。若微利者</w:t>
      </w:r>
      <w:r w:rsidR="006C4C45">
        <w:t>，</w:t>
      </w:r>
      <w:r>
        <w:rPr>
          <w:rFonts w:hint="eastAsia"/>
        </w:rPr>
        <w:t>去麻黃</w:t>
      </w:r>
      <w:r w:rsidR="006C4C45">
        <w:t>，</w:t>
      </w:r>
      <w:r>
        <w:rPr>
          <w:rFonts w:hint="eastAsia"/>
        </w:rPr>
        <w:t>加蕘花</w:t>
      </w:r>
      <w:r w:rsidR="006C4C45">
        <w:t>，</w:t>
      </w:r>
      <w:r>
        <w:rPr>
          <w:rFonts w:hint="eastAsia"/>
        </w:rPr>
        <w:t>如雞子大</w:t>
      </w:r>
      <w:r w:rsidR="006C4C45">
        <w:t>，</w:t>
      </w:r>
      <w:r>
        <w:rPr>
          <w:rFonts w:hint="eastAsia"/>
        </w:rPr>
        <w:t>熬令赤色（古以熬字作炒字用）。若渴者</w:t>
      </w:r>
      <w:r w:rsidR="006C4C45">
        <w:t>，</w:t>
      </w:r>
      <w:r>
        <w:rPr>
          <w:rFonts w:hint="eastAsia"/>
        </w:rPr>
        <w:t>去半夏</w:t>
      </w:r>
      <w:r w:rsidR="006C4C45">
        <w:t>，</w:t>
      </w:r>
      <w:r>
        <w:rPr>
          <w:rFonts w:hint="eastAsia"/>
        </w:rPr>
        <w:t>加栝蔞根三兩。若噎者</w:t>
      </w:r>
      <w:r w:rsidR="00F13728">
        <w:t>（</w:t>
      </w:r>
      <w:r>
        <w:rPr>
          <w:rFonts w:hint="eastAsia"/>
        </w:rPr>
        <w:t>即呃逆</w:t>
      </w:r>
      <w:r w:rsidR="00F13728">
        <w:t>）</w:t>
      </w:r>
      <w:r w:rsidR="006C4C45">
        <w:t>，</w:t>
      </w:r>
      <w:r>
        <w:rPr>
          <w:rFonts w:hint="eastAsia"/>
        </w:rPr>
        <w:t>去麻黃</w:t>
      </w:r>
      <w:r w:rsidR="006C4C45">
        <w:t>，</w:t>
      </w:r>
      <w:r>
        <w:rPr>
          <w:rFonts w:hint="eastAsia"/>
        </w:rPr>
        <w:t>加附子一枚炮。若小便不利、少腹滿</w:t>
      </w:r>
      <w:r w:rsidR="006C4C45">
        <w:t>，</w:t>
      </w:r>
      <w:r>
        <w:rPr>
          <w:rFonts w:hint="eastAsia"/>
        </w:rPr>
        <w:t>去麻黃</w:t>
      </w:r>
      <w:r w:rsidR="006C4C45">
        <w:t>，</w:t>
      </w:r>
      <w:r>
        <w:rPr>
          <w:rFonts w:hint="eastAsia"/>
        </w:rPr>
        <w:t>加茯苓四兩。若喘者</w:t>
      </w:r>
      <w:r w:rsidR="006C4C45">
        <w:t>，</w:t>
      </w:r>
      <w:r>
        <w:rPr>
          <w:rFonts w:hint="eastAsia"/>
        </w:rPr>
        <w:t>去麻黃</w:t>
      </w:r>
      <w:r w:rsidR="006C4C45">
        <w:t>，</w:t>
      </w:r>
      <w:r>
        <w:rPr>
          <w:rFonts w:hint="eastAsia"/>
        </w:rPr>
        <w:t>加杏仁半升</w:t>
      </w:r>
      <w:r w:rsidR="006C4C45">
        <w:t>，</w:t>
      </w:r>
      <w:r>
        <w:rPr>
          <w:rFonts w:hint="eastAsia"/>
        </w:rPr>
        <w:t>去皮尖。</w:t>
      </w:r>
    </w:p>
    <w:p w:rsidR="005215D2" w:rsidRPr="005215D2" w:rsidRDefault="005215D2" w:rsidP="005215D2">
      <w:pPr>
        <w:pStyle w:val="2f3"/>
        <w:ind w:firstLine="712"/>
      </w:pPr>
      <w:r>
        <w:rPr>
          <w:rFonts w:hint="eastAsia"/>
        </w:rPr>
        <w:t>按：蕘花今人罕用</w:t>
      </w:r>
      <w:r w:rsidR="006C4C45">
        <w:t>，</w:t>
      </w:r>
      <w:r>
        <w:rPr>
          <w:rFonts w:hint="eastAsia"/>
        </w:rPr>
        <w:t>修園謂可以茯苓代之。</w:t>
      </w:r>
    </w:p>
    <w:p w:rsidR="00B51D1D" w:rsidRDefault="00B51D1D" w:rsidP="00B51D1D">
      <w:pPr>
        <w:pStyle w:val="2f3"/>
        <w:ind w:firstLine="712"/>
      </w:pPr>
      <w:r>
        <w:rPr>
          <w:rFonts w:hint="eastAsia"/>
        </w:rPr>
        <w:t>【附錄】更定小青龍湯分量</w:t>
      </w:r>
    </w:p>
    <w:p w:rsidR="00B51D1D" w:rsidRDefault="00B51D1D" w:rsidP="00B51D1D">
      <w:pPr>
        <w:pStyle w:val="2f3"/>
        <w:ind w:firstLine="712"/>
      </w:pPr>
      <w:r>
        <w:rPr>
          <w:rFonts w:hint="eastAsia"/>
        </w:rPr>
        <w:t>麻黃二錢、生杭芍三錢、乾薑一錢、甘草錢半、桂枝尖二錢、清半夏二錢、五味子錢半、細辛一錢。</w:t>
      </w:r>
    </w:p>
    <w:p w:rsidR="005C1661" w:rsidRDefault="00B51D1D" w:rsidP="00B51D1D">
      <w:pPr>
        <w:pStyle w:val="2f3"/>
        <w:ind w:firstLine="712"/>
      </w:pPr>
      <w:r>
        <w:rPr>
          <w:rFonts w:hint="eastAsia"/>
        </w:rPr>
        <w:lastRenderedPageBreak/>
        <w:t>此後世方書所載小青龍湯分量</w:t>
      </w:r>
      <w:r w:rsidR="006C4C45">
        <w:t>，</w:t>
      </w:r>
      <w:r>
        <w:rPr>
          <w:rFonts w:hint="eastAsia"/>
        </w:rPr>
        <w:t>而愚略為加減也。喘者</w:t>
      </w:r>
      <w:r w:rsidR="006C4C45">
        <w:t>，</w:t>
      </w:r>
      <w:r>
        <w:rPr>
          <w:rFonts w:hint="eastAsia"/>
        </w:rPr>
        <w:t>原去麻黃加杏仁</w:t>
      </w:r>
      <w:r w:rsidR="006C4C45">
        <w:t>，</w:t>
      </w:r>
      <w:r>
        <w:rPr>
          <w:rFonts w:hint="eastAsia"/>
        </w:rPr>
        <w:t>愚</w:t>
      </w:r>
      <w:r w:rsidR="00D24630">
        <w:rPr>
          <w:rFonts w:hint="eastAsia"/>
        </w:rPr>
        <w:t>於</w:t>
      </w:r>
      <w:r>
        <w:rPr>
          <w:rFonts w:hint="eastAsia"/>
        </w:rPr>
        <w:t>喘證之甚實者</w:t>
      </w:r>
      <w:r w:rsidR="006C4C45">
        <w:t>，</w:t>
      </w:r>
      <w:r>
        <w:rPr>
          <w:rFonts w:hint="eastAsia"/>
        </w:rPr>
        <w:t>又恒加杏仁三錢</w:t>
      </w:r>
      <w:r w:rsidR="006C4C45">
        <w:t>，</w:t>
      </w:r>
      <w:r>
        <w:rPr>
          <w:rFonts w:hint="eastAsia"/>
        </w:rPr>
        <w:t>而仍用麻黃一錢</w:t>
      </w:r>
      <w:r w:rsidR="006C4C45">
        <w:t>，</w:t>
      </w:r>
      <w:r>
        <w:rPr>
          <w:rFonts w:hint="eastAsia"/>
        </w:rPr>
        <w:t>則其效更捷。若兼虛者</w:t>
      </w:r>
      <w:r w:rsidR="006C4C45">
        <w:t>，</w:t>
      </w:r>
      <w:r>
        <w:rPr>
          <w:rFonts w:hint="eastAsia"/>
        </w:rPr>
        <w:t>麻黃斷不宜用。《傷寒論》小青龍湯</w:t>
      </w:r>
      <w:r w:rsidR="006C4C45">
        <w:t>，</w:t>
      </w:r>
      <w:r>
        <w:rPr>
          <w:rFonts w:hint="eastAsia"/>
        </w:rPr>
        <w:t>無加石膏之例</w:t>
      </w:r>
      <w:r w:rsidR="006C4C45">
        <w:t>，</w:t>
      </w:r>
      <w:r>
        <w:rPr>
          <w:rFonts w:hint="eastAsia"/>
        </w:rPr>
        <w:t>而《金匱》有小青龍加石膏湯</w:t>
      </w:r>
      <w:r w:rsidR="006C4C45">
        <w:t>，</w:t>
      </w:r>
      <w:r>
        <w:rPr>
          <w:rFonts w:hint="eastAsia"/>
        </w:rPr>
        <w:t>治肺脹咳而上氣</w:t>
      </w:r>
      <w:r w:rsidR="006C4C45">
        <w:t>，</w:t>
      </w:r>
      <w:r>
        <w:rPr>
          <w:rFonts w:hint="eastAsia"/>
        </w:rPr>
        <w:t>煩躁而喘</w:t>
      </w:r>
      <w:r w:rsidR="006C4C45">
        <w:t>，</w:t>
      </w:r>
      <w:r>
        <w:rPr>
          <w:rFonts w:hint="eastAsia"/>
        </w:rPr>
        <w:t>脈浮者</w:t>
      </w:r>
      <w:r w:rsidR="006C4C45">
        <w:t>，</w:t>
      </w:r>
      <w:r>
        <w:rPr>
          <w:rFonts w:hint="eastAsia"/>
        </w:rPr>
        <w:t>心下有水。是以愚治外感痰喘之挾熱者</w:t>
      </w:r>
      <w:r w:rsidR="006C4C45">
        <w:t>，</w:t>
      </w:r>
      <w:r>
        <w:rPr>
          <w:rFonts w:hint="eastAsia"/>
        </w:rPr>
        <w:t>遵《金匱》之例必酌加生石膏數錢</w:t>
      </w:r>
      <w:r w:rsidR="006C4C45">
        <w:t>，</w:t>
      </w:r>
      <w:r>
        <w:rPr>
          <w:rFonts w:hint="eastAsia"/>
        </w:rPr>
        <w:t>其熱甚者</w:t>
      </w:r>
      <w:r w:rsidR="006C4C45">
        <w:t>，</w:t>
      </w:r>
      <w:r>
        <w:rPr>
          <w:rFonts w:hint="eastAsia"/>
        </w:rPr>
        <w:t>又或用至兩餘。</w:t>
      </w:r>
    </w:p>
    <w:p w:rsidR="00B51D1D" w:rsidRDefault="00B51D1D" w:rsidP="00B51D1D">
      <w:pPr>
        <w:pStyle w:val="2f3"/>
        <w:ind w:firstLine="712"/>
      </w:pPr>
      <w:r w:rsidRPr="00B51D1D">
        <w:rPr>
          <w:rFonts w:hint="eastAsia"/>
        </w:rPr>
        <w:t>喻嘉言曰</w:t>
      </w:r>
      <w:r>
        <w:rPr>
          <w:rFonts w:hint="eastAsia"/>
        </w:rPr>
        <w:t>「</w:t>
      </w:r>
      <w:r w:rsidRPr="00B51D1D">
        <w:rPr>
          <w:rFonts w:hint="eastAsia"/>
        </w:rPr>
        <w:t>桂枝、麻黃法無大小</w:t>
      </w:r>
      <w:r w:rsidR="006C4C45">
        <w:t>，</w:t>
      </w:r>
      <w:r w:rsidRPr="00B51D1D">
        <w:rPr>
          <w:rFonts w:hint="eastAsia"/>
        </w:rPr>
        <w:t>而青龍湯有大小者</w:t>
      </w:r>
      <w:r w:rsidR="006C4C45">
        <w:t>，</w:t>
      </w:r>
      <w:r w:rsidRPr="00B51D1D">
        <w:rPr>
          <w:rFonts w:hint="eastAsia"/>
        </w:rPr>
        <w:t>以桂枝、麻黃之變化多</w:t>
      </w:r>
      <w:r w:rsidR="006C4C45">
        <w:t>，</w:t>
      </w:r>
      <w:r w:rsidRPr="00B51D1D">
        <w:rPr>
          <w:rFonts w:hint="eastAsia"/>
        </w:rPr>
        <w:t>而大青龍湯之變法</w:t>
      </w:r>
      <w:r w:rsidR="006C4C45">
        <w:t>，</w:t>
      </w:r>
      <w:r w:rsidRPr="00B51D1D">
        <w:rPr>
          <w:rFonts w:hint="eastAsia"/>
        </w:rPr>
        <w:t>不過</w:t>
      </w:r>
      <w:r w:rsidR="00D24630">
        <w:rPr>
          <w:rFonts w:hint="eastAsia"/>
        </w:rPr>
        <w:t>於</w:t>
      </w:r>
      <w:r w:rsidRPr="00B51D1D">
        <w:rPr>
          <w:rFonts w:hint="eastAsia"/>
        </w:rPr>
        <w:t>桂、麻二湯內施其化裁</w:t>
      </w:r>
      <w:r w:rsidR="006C4C45">
        <w:t>，</w:t>
      </w:r>
      <w:r w:rsidRPr="00B51D1D">
        <w:rPr>
          <w:rFonts w:hint="eastAsia"/>
        </w:rPr>
        <w:t>或增或去</w:t>
      </w:r>
      <w:r w:rsidR="006C4C45">
        <w:t>，</w:t>
      </w:r>
      <w:r w:rsidRPr="00B51D1D">
        <w:rPr>
          <w:rFonts w:hint="eastAsia"/>
        </w:rPr>
        <w:t>或饒或減</w:t>
      </w:r>
      <w:r w:rsidR="006C4C45">
        <w:t>，</w:t>
      </w:r>
      <w:r w:rsidRPr="00B51D1D">
        <w:rPr>
          <w:rFonts w:hint="eastAsia"/>
        </w:rPr>
        <w:t>其中神化莫可端倪。又立小青龍</w:t>
      </w:r>
      <w:r>
        <w:rPr>
          <w:rFonts w:hint="eastAsia"/>
        </w:rPr>
        <w:t>一</w:t>
      </w:r>
      <w:r w:rsidRPr="00B51D1D">
        <w:rPr>
          <w:rFonts w:hint="eastAsia"/>
        </w:rPr>
        <w:t>法</w:t>
      </w:r>
      <w:r w:rsidR="006C4C45">
        <w:t>，</w:t>
      </w:r>
      <w:r w:rsidRPr="00B51D1D">
        <w:rPr>
          <w:rFonts w:hint="eastAsia"/>
        </w:rPr>
        <w:t>散邪之功兼乎滌飲</w:t>
      </w:r>
      <w:r w:rsidR="006C4C45">
        <w:t>，</w:t>
      </w:r>
      <w:r w:rsidRPr="00B51D1D">
        <w:rPr>
          <w:rFonts w:hint="eastAsia"/>
        </w:rPr>
        <w:t>取義山澤小龍養成頭角</w:t>
      </w:r>
      <w:r w:rsidR="006C4C45">
        <w:t>，</w:t>
      </w:r>
      <w:r w:rsidRPr="00B51D1D">
        <w:rPr>
          <w:rFonts w:hint="eastAsia"/>
        </w:rPr>
        <w:t>乘雷雨而翻江攪海</w:t>
      </w:r>
      <w:r w:rsidR="006C4C45">
        <w:rPr>
          <w:rFonts w:hint="eastAsia"/>
        </w:rPr>
        <w:t>，</w:t>
      </w:r>
      <w:r w:rsidRPr="00B51D1D">
        <w:rPr>
          <w:rFonts w:hint="eastAsia"/>
        </w:rPr>
        <w:t>直奔龍門之義</w:t>
      </w:r>
      <w:r w:rsidR="006C4C45">
        <w:t>，</w:t>
      </w:r>
      <w:r w:rsidRPr="00B51D1D">
        <w:rPr>
          <w:rFonts w:hint="eastAsia"/>
        </w:rPr>
        <w:t>用以代大青龍</w:t>
      </w:r>
      <w:r w:rsidR="006C4C45">
        <w:t>，</w:t>
      </w:r>
      <w:r w:rsidRPr="00B51D1D">
        <w:rPr>
          <w:rFonts w:hint="eastAsia"/>
        </w:rPr>
        <w:t>而擅江河行水之力</w:t>
      </w:r>
      <w:r w:rsidR="006C4C45">
        <w:t>，</w:t>
      </w:r>
      <w:r w:rsidRPr="00B51D1D">
        <w:rPr>
          <w:rFonts w:hint="eastAsia"/>
        </w:rPr>
        <w:t>立法誠大備也。因經叔和編次漫無統紀</w:t>
      </w:r>
      <w:r w:rsidR="006C4C45">
        <w:t>，</w:t>
      </w:r>
      <w:r w:rsidRPr="00B51D1D">
        <w:rPr>
          <w:rFonts w:hint="eastAsia"/>
        </w:rPr>
        <w:t>昌</w:t>
      </w:r>
      <w:r w:rsidR="00D24630">
        <w:rPr>
          <w:rFonts w:hint="eastAsia"/>
        </w:rPr>
        <w:t>於</w:t>
      </w:r>
      <w:r w:rsidRPr="00B51D1D">
        <w:rPr>
          <w:rFonts w:hint="eastAsia"/>
        </w:rPr>
        <w:t>分編之際</w:t>
      </w:r>
      <w:r w:rsidR="006C4C45">
        <w:t>，</w:t>
      </w:r>
      <w:r w:rsidRPr="00B51D1D">
        <w:rPr>
          <w:rFonts w:hint="eastAsia"/>
        </w:rPr>
        <w:t>特以大青龍為綱</w:t>
      </w:r>
      <w:r w:rsidR="006C4C45">
        <w:t>，</w:t>
      </w:r>
      <w:r w:rsidR="00D24630">
        <w:rPr>
          <w:rFonts w:hint="eastAsia"/>
        </w:rPr>
        <w:t>於</w:t>
      </w:r>
      <w:r w:rsidRPr="00B51D1D">
        <w:rPr>
          <w:rFonts w:hint="eastAsia"/>
        </w:rPr>
        <w:t>中麻、桂諸法悉統</w:t>
      </w:r>
      <w:r w:rsidR="00D24630">
        <w:rPr>
          <w:rFonts w:hint="eastAsia"/>
        </w:rPr>
        <w:t>於</w:t>
      </w:r>
      <w:r w:rsidRPr="00B51D1D">
        <w:rPr>
          <w:rFonts w:hint="eastAsia"/>
        </w:rPr>
        <w:t>青龍項下</w:t>
      </w:r>
      <w:r w:rsidR="006C4C45">
        <w:t>，</w:t>
      </w:r>
      <w:r w:rsidRPr="00B51D1D">
        <w:rPr>
          <w:rFonts w:hint="eastAsia"/>
        </w:rPr>
        <w:t>擬為龍背</w:t>
      </w:r>
      <w:r>
        <w:rPr>
          <w:rFonts w:hint="eastAsia"/>
        </w:rPr>
        <w:t>、</w:t>
      </w:r>
      <w:r w:rsidRPr="00B51D1D">
        <w:rPr>
          <w:rFonts w:hint="eastAsia"/>
        </w:rPr>
        <w:t>龍腰、龍腹</w:t>
      </w:r>
      <w:r w:rsidR="006C4C45">
        <w:t>，</w:t>
      </w:r>
      <w:r w:rsidRPr="00B51D1D">
        <w:rPr>
          <w:rFonts w:hint="eastAsia"/>
        </w:rPr>
        <w:t>然後以小青龍湯尾之</w:t>
      </w:r>
      <w:r w:rsidR="006C4C45">
        <w:t>，</w:t>
      </w:r>
      <w:r w:rsidRPr="00B51D1D">
        <w:rPr>
          <w:rFonts w:hint="eastAsia"/>
        </w:rPr>
        <w:t>或飛或潛</w:t>
      </w:r>
      <w:r w:rsidR="006C4C45">
        <w:rPr>
          <w:rFonts w:hint="eastAsia"/>
        </w:rPr>
        <w:t>，</w:t>
      </w:r>
      <w:r w:rsidRPr="00B51D1D">
        <w:rPr>
          <w:rFonts w:hint="eastAsia"/>
        </w:rPr>
        <w:t>可彌可伏</w:t>
      </w:r>
      <w:r w:rsidR="006C4C45">
        <w:t>，</w:t>
      </w:r>
      <w:r w:rsidRPr="00B51D1D">
        <w:rPr>
          <w:rFonts w:hint="eastAsia"/>
        </w:rPr>
        <w:t>用大用小</w:t>
      </w:r>
      <w:r w:rsidR="006C4C45">
        <w:rPr>
          <w:rFonts w:hint="eastAsia"/>
        </w:rPr>
        <w:t>，</w:t>
      </w:r>
      <w:r w:rsidRPr="00B51D1D">
        <w:rPr>
          <w:rFonts w:hint="eastAsia"/>
        </w:rPr>
        <w:t>曲暢無遺。居然仲景通天手眼</w:t>
      </w:r>
      <w:r w:rsidR="006C4C45">
        <w:t>，</w:t>
      </w:r>
      <w:r w:rsidRPr="00B51D1D">
        <w:rPr>
          <w:rFonts w:hint="eastAsia"/>
        </w:rPr>
        <w:t>馭龍心法矣。昔有善畫龍者</w:t>
      </w:r>
      <w:r w:rsidR="006C4C45">
        <w:t>，</w:t>
      </w:r>
      <w:r w:rsidRPr="00B51D1D">
        <w:rPr>
          <w:rFonts w:hint="eastAsia"/>
        </w:rPr>
        <w:t>舉筆凝思</w:t>
      </w:r>
      <w:r w:rsidR="006C4C45">
        <w:t>，</w:t>
      </w:r>
      <w:r w:rsidRPr="00B51D1D">
        <w:rPr>
          <w:rFonts w:hint="eastAsia"/>
        </w:rPr>
        <w:t>而青天忽生風雨。吾不知仲景制方之時</w:t>
      </w:r>
      <w:r w:rsidR="006C4C45">
        <w:t>，</w:t>
      </w:r>
      <w:r w:rsidRPr="00B51D1D">
        <w:rPr>
          <w:rFonts w:hint="eastAsia"/>
        </w:rPr>
        <w:t>其為龍乎</w:t>
      </w:r>
      <w:r>
        <w:rPr>
          <w:rFonts w:hint="eastAsia"/>
        </w:rPr>
        <w:t>？</w:t>
      </w:r>
      <w:r w:rsidRPr="00B51D1D">
        <w:rPr>
          <w:rFonts w:hint="eastAsia"/>
        </w:rPr>
        <w:t>其為仲景乎</w:t>
      </w:r>
      <w:r>
        <w:rPr>
          <w:rFonts w:hint="eastAsia"/>
        </w:rPr>
        <w:t>？</w:t>
      </w:r>
      <w:r w:rsidRPr="00B51D1D">
        <w:rPr>
          <w:rFonts w:hint="eastAsia"/>
        </w:rPr>
        <w:t>必有倏然雷雨滿盈</w:t>
      </w:r>
      <w:r w:rsidR="00F13728">
        <w:t>（</w:t>
      </w:r>
      <w:r w:rsidRPr="00B51D1D">
        <w:rPr>
          <w:rFonts w:hint="eastAsia"/>
        </w:rPr>
        <w:t>大青龍湯</w:t>
      </w:r>
      <w:r w:rsidR="00F13728">
        <w:t>）</w:t>
      </w:r>
      <w:r w:rsidR="006C4C45">
        <w:rPr>
          <w:rFonts w:hint="eastAsia"/>
        </w:rPr>
        <w:t>，</w:t>
      </w:r>
      <w:r w:rsidRPr="00B51D1D">
        <w:rPr>
          <w:rFonts w:hint="eastAsia"/>
        </w:rPr>
        <w:t>倏然密雲不雨</w:t>
      </w:r>
      <w:r w:rsidR="00F13728">
        <w:t>（</w:t>
      </w:r>
      <w:r w:rsidRPr="00B51D1D">
        <w:rPr>
          <w:rFonts w:hint="eastAsia"/>
        </w:rPr>
        <w:t>桂枝二越婢一湯</w:t>
      </w:r>
      <w:r w:rsidR="00F13728">
        <w:t>）</w:t>
      </w:r>
      <w:r w:rsidR="006C4C45">
        <w:t>，</w:t>
      </w:r>
      <w:r w:rsidRPr="00B51D1D">
        <w:rPr>
          <w:rFonts w:hint="eastAsia"/>
        </w:rPr>
        <w:t>倏然波浪奔騰</w:t>
      </w:r>
      <w:r w:rsidR="00F13728">
        <w:t>（</w:t>
      </w:r>
      <w:r w:rsidRPr="00B51D1D">
        <w:rPr>
          <w:rFonts w:hint="eastAsia"/>
        </w:rPr>
        <w:t>小青龍湯</w:t>
      </w:r>
      <w:r w:rsidR="00F13728">
        <w:t>）</w:t>
      </w:r>
      <w:r w:rsidR="006C4C45">
        <w:t>，</w:t>
      </w:r>
      <w:r w:rsidRPr="00B51D1D">
        <w:rPr>
          <w:rFonts w:hint="eastAsia"/>
        </w:rPr>
        <w:t>以應其生心之化裁者</w:t>
      </w:r>
      <w:r w:rsidR="006C4C45">
        <w:t>，</w:t>
      </w:r>
      <w:r w:rsidRPr="00B51D1D">
        <w:rPr>
          <w:rFonts w:hint="eastAsia"/>
        </w:rPr>
        <w:t>神哉青龍等方</w:t>
      </w:r>
      <w:r w:rsidR="006C4C45">
        <w:t>，</w:t>
      </w:r>
      <w:r w:rsidRPr="00B51D1D">
        <w:rPr>
          <w:rFonts w:hint="eastAsia"/>
        </w:rPr>
        <w:t>即擬為九天龍經可也。</w:t>
      </w:r>
    </w:p>
    <w:p w:rsidR="00B51D1D" w:rsidRDefault="00B51D1D" w:rsidP="00B51D1D">
      <w:pPr>
        <w:pStyle w:val="2f3"/>
        <w:ind w:firstLine="712"/>
      </w:pPr>
      <w:r>
        <w:rPr>
          <w:rFonts w:hint="eastAsia"/>
        </w:rPr>
        <w:t>又曰</w:t>
      </w:r>
      <w:r w:rsidR="00C75181">
        <w:rPr>
          <w:rFonts w:hint="eastAsia"/>
        </w:rPr>
        <w:t>「</w:t>
      </w:r>
      <w:r>
        <w:rPr>
          <w:rFonts w:hint="eastAsia"/>
        </w:rPr>
        <w:t>婁東胡卣臣先生</w:t>
      </w:r>
      <w:r w:rsidR="006C4C45">
        <w:t>，</w:t>
      </w:r>
      <w:r>
        <w:rPr>
          <w:rFonts w:hint="eastAsia"/>
        </w:rPr>
        <w:t>昌所謂賢士大夫也。夙昔痰飲為恙</w:t>
      </w:r>
      <w:r w:rsidR="006C4C45">
        <w:t>，</w:t>
      </w:r>
      <w:r>
        <w:rPr>
          <w:rFonts w:hint="eastAsia"/>
        </w:rPr>
        <w:t>夏日地氣上升</w:t>
      </w:r>
      <w:r w:rsidR="006C4C45">
        <w:t>，</w:t>
      </w:r>
      <w:r>
        <w:rPr>
          <w:rFonts w:hint="eastAsia"/>
        </w:rPr>
        <w:t>痰即內動</w:t>
      </w:r>
      <w:r w:rsidR="006C4C45">
        <w:t>，</w:t>
      </w:r>
      <w:r>
        <w:rPr>
          <w:rFonts w:hint="eastAsia"/>
        </w:rPr>
        <w:t>設小有外感</w:t>
      </w:r>
      <w:r w:rsidR="006C4C45">
        <w:t>，</w:t>
      </w:r>
      <w:r>
        <w:rPr>
          <w:rFonts w:hint="eastAsia"/>
        </w:rPr>
        <w:t>膈間痰即不行</w:t>
      </w:r>
      <w:r w:rsidR="006C4C45">
        <w:t>，</w:t>
      </w:r>
      <w:r>
        <w:rPr>
          <w:rFonts w:hint="eastAsia"/>
        </w:rPr>
        <w:t>二三日瘥後</w:t>
      </w:r>
      <w:r w:rsidR="006C4C45">
        <w:rPr>
          <w:rFonts w:hint="eastAsia"/>
        </w:rPr>
        <w:t>，</w:t>
      </w:r>
      <w:r>
        <w:rPr>
          <w:rFonts w:hint="eastAsia"/>
        </w:rPr>
        <w:t>當膺尚結小痤</w:t>
      </w:r>
      <w:r w:rsidR="006C4C45">
        <w:rPr>
          <w:rFonts w:hint="eastAsia"/>
        </w:rPr>
        <w:t>，</w:t>
      </w:r>
      <w:r>
        <w:rPr>
          <w:rFonts w:hint="eastAsia"/>
        </w:rPr>
        <w:t>無醫不詢</w:t>
      </w:r>
      <w:r w:rsidR="006C4C45">
        <w:t>，</w:t>
      </w:r>
      <w:r>
        <w:rPr>
          <w:rFonts w:hint="eastAsia"/>
        </w:rPr>
        <w:lastRenderedPageBreak/>
        <w:t>無方不考</w:t>
      </w:r>
      <w:r w:rsidR="006C4C45">
        <w:t>，</w:t>
      </w:r>
      <w:r>
        <w:rPr>
          <w:rFonts w:hint="eastAsia"/>
        </w:rPr>
        <w:t>乃至夢寐懇求大士治療</w:t>
      </w:r>
      <w:r w:rsidR="006C4C45">
        <w:t>，</w:t>
      </w:r>
      <w:r>
        <w:rPr>
          <w:rFonts w:hint="eastAsia"/>
        </w:rPr>
        <w:t>因而聞疾思苦</w:t>
      </w:r>
      <w:r w:rsidR="006C4C45">
        <w:t>，</w:t>
      </w:r>
      <w:r>
        <w:rPr>
          <w:rFonts w:hint="eastAsia"/>
        </w:rPr>
        <w:t>深入三靡地位</w:t>
      </w:r>
      <w:r w:rsidR="006C4C45">
        <w:t>，</w:t>
      </w:r>
      <w:r>
        <w:rPr>
          <w:rFonts w:hint="eastAsia"/>
        </w:rPr>
        <w:t>薦分治病手眼</w:t>
      </w:r>
      <w:r w:rsidR="006C4C45">
        <w:t>，</w:t>
      </w:r>
      <w:r>
        <w:rPr>
          <w:rFonts w:hint="eastAsia"/>
        </w:rPr>
        <w:t>今且仁智兼成矣。昌昔謂膀胱之氣流行</w:t>
      </w:r>
      <w:r w:rsidR="006C4C45">
        <w:t>，</w:t>
      </w:r>
      <w:r>
        <w:rPr>
          <w:rFonts w:hint="eastAsia"/>
        </w:rPr>
        <w:t>地氣不升</w:t>
      </w:r>
      <w:r w:rsidR="006C4C45">
        <w:t>，</w:t>
      </w:r>
      <w:r>
        <w:rPr>
          <w:rFonts w:hint="eastAsia"/>
        </w:rPr>
        <w:t>則天氣常朗</w:t>
      </w:r>
      <w:r w:rsidR="006C4C45">
        <w:t>，</w:t>
      </w:r>
      <w:r>
        <w:rPr>
          <w:rFonts w:hint="eastAsia"/>
        </w:rPr>
        <w:t>其偶受外感</w:t>
      </w:r>
      <w:r w:rsidR="006C4C45">
        <w:t>，</w:t>
      </w:r>
      <w:r>
        <w:rPr>
          <w:rFonts w:hint="eastAsia"/>
        </w:rPr>
        <w:t>則仲景之小青龍方</w:t>
      </w:r>
      <w:r w:rsidR="006C4C45">
        <w:t>，</w:t>
      </w:r>
      <w:r>
        <w:rPr>
          <w:rFonts w:hint="eastAsia"/>
        </w:rPr>
        <w:t>與大士水月光中大圓鏡智無以異也。蓋無形之感挾有形之痰互為膠漆</w:t>
      </w:r>
      <w:r w:rsidR="006C4C45">
        <w:t>，</w:t>
      </w:r>
      <w:r>
        <w:rPr>
          <w:rFonts w:hint="eastAsia"/>
        </w:rPr>
        <w:t>其當胸窟宅</w:t>
      </w:r>
      <w:r w:rsidR="006C4C45">
        <w:t>，</w:t>
      </w:r>
      <w:r>
        <w:rPr>
          <w:rFonts w:hint="eastAsia"/>
        </w:rPr>
        <w:t>適在太陽經位</w:t>
      </w:r>
      <w:r w:rsidR="006C4C45">
        <w:t>，</w:t>
      </w:r>
      <w:r>
        <w:rPr>
          <w:rFonts w:hint="eastAsia"/>
        </w:rPr>
        <w:t>惟</w:t>
      </w:r>
      <w:r w:rsidR="00D24630">
        <w:rPr>
          <w:rFonts w:hint="eastAsia"/>
        </w:rPr>
        <w:t>於</w:t>
      </w:r>
      <w:r>
        <w:rPr>
          <w:rFonts w:hint="eastAsia"/>
        </w:rPr>
        <w:t>麻、桂方中</w:t>
      </w:r>
      <w:r w:rsidR="006C4C45">
        <w:t>，</w:t>
      </w:r>
      <w:r>
        <w:rPr>
          <w:rFonts w:hint="eastAsia"/>
        </w:rPr>
        <w:t>倍加五味、半夏以滌飲而收陰</w:t>
      </w:r>
      <w:r w:rsidR="006C4C45">
        <w:t>，</w:t>
      </w:r>
      <w:r>
        <w:rPr>
          <w:rFonts w:hint="eastAsia"/>
        </w:rPr>
        <w:t>加乾薑、細辛以散結而分解</w:t>
      </w:r>
      <w:r w:rsidR="006C4C45">
        <w:t>，</w:t>
      </w:r>
      <w:r>
        <w:rPr>
          <w:rFonts w:hint="eastAsia"/>
        </w:rPr>
        <w:t>合而用之</w:t>
      </w:r>
      <w:r w:rsidR="006C4C45">
        <w:t>，</w:t>
      </w:r>
      <w:r>
        <w:rPr>
          <w:rFonts w:hint="eastAsia"/>
        </w:rPr>
        <w:t>令藥力適在痰飲綰結之處</w:t>
      </w:r>
      <w:r w:rsidR="006C4C45">
        <w:t>，</w:t>
      </w:r>
      <w:r>
        <w:rPr>
          <w:rFonts w:hint="eastAsia"/>
        </w:rPr>
        <w:t>攻擊片時</w:t>
      </w:r>
      <w:r w:rsidR="006C4C45">
        <w:t>，</w:t>
      </w:r>
      <w:r>
        <w:rPr>
          <w:rFonts w:hint="eastAsia"/>
        </w:rPr>
        <w:t>則無形之感從肌膚出</w:t>
      </w:r>
      <w:r w:rsidR="006C4C45">
        <w:rPr>
          <w:rFonts w:hint="eastAsia"/>
        </w:rPr>
        <w:t>，</w:t>
      </w:r>
      <w:r>
        <w:rPr>
          <w:rFonts w:hint="eastAsia"/>
        </w:rPr>
        <w:t>有形之痰從水道出</w:t>
      </w:r>
      <w:r w:rsidR="006C4C45">
        <w:t>，</w:t>
      </w:r>
      <w:r>
        <w:rPr>
          <w:rFonts w:hint="eastAsia"/>
        </w:rPr>
        <w:t>頃刻</w:t>
      </w:r>
      <w:r w:rsidR="00C75181">
        <w:rPr>
          <w:rFonts w:hint="eastAsia"/>
        </w:rPr>
        <w:t>分</w:t>
      </w:r>
      <w:r>
        <w:rPr>
          <w:rFonts w:hint="eastAsia"/>
        </w:rPr>
        <w:t>解無餘</w:t>
      </w:r>
      <w:r w:rsidR="006C4C45">
        <w:t>，</w:t>
      </w:r>
      <w:r>
        <w:rPr>
          <w:rFonts w:hint="eastAsia"/>
        </w:rPr>
        <w:t>而膺胸空曠</w:t>
      </w:r>
      <w:r w:rsidR="006C4C45">
        <w:rPr>
          <w:rFonts w:hint="eastAsia"/>
        </w:rPr>
        <w:t>，</w:t>
      </w:r>
      <w:r>
        <w:rPr>
          <w:rFonts w:hint="eastAsia"/>
        </w:rPr>
        <w:t>不復叢生小痤矣。若泥麻、桂甘溫</w:t>
      </w:r>
      <w:r w:rsidR="006C4C45">
        <w:rPr>
          <w:rFonts w:hint="eastAsia"/>
        </w:rPr>
        <w:t>，</w:t>
      </w:r>
      <w:r>
        <w:rPr>
          <w:rFonts w:hint="eastAsia"/>
        </w:rPr>
        <w:t>減去不用</w:t>
      </w:r>
      <w:r w:rsidR="006C4C45">
        <w:t>，</w:t>
      </w:r>
      <w:r>
        <w:rPr>
          <w:rFonts w:hint="eastAsia"/>
        </w:rPr>
        <w:t>則不成其為龍矣</w:t>
      </w:r>
      <w:r w:rsidR="006C4C45">
        <w:t>，</w:t>
      </w:r>
      <w:r>
        <w:rPr>
          <w:rFonts w:hint="eastAsia"/>
        </w:rPr>
        <w:t>將恃何物為翻波鼓浪之具乎</w:t>
      </w:r>
      <w:r w:rsidR="00C75181">
        <w:rPr>
          <w:rFonts w:hint="eastAsia"/>
        </w:rPr>
        <w:t>？</w:t>
      </w:r>
    </w:p>
    <w:p w:rsidR="005C1661" w:rsidRDefault="00B51D1D" w:rsidP="00B51D1D">
      <w:pPr>
        <w:pStyle w:val="2f3"/>
        <w:ind w:firstLine="712"/>
      </w:pPr>
      <w:r>
        <w:rPr>
          <w:rFonts w:hint="eastAsia"/>
        </w:rPr>
        <w:t>寒溫中</w:t>
      </w:r>
      <w:r w:rsidR="006C4C45">
        <w:t>，</w:t>
      </w:r>
      <w:r>
        <w:rPr>
          <w:rFonts w:hint="eastAsia"/>
        </w:rPr>
        <w:t>皆有痰喘之證</w:t>
      </w:r>
      <w:r w:rsidR="006C4C45">
        <w:t>，</w:t>
      </w:r>
      <w:r>
        <w:rPr>
          <w:rFonts w:hint="eastAsia"/>
        </w:rPr>
        <w:t>其劇者甚為危險。醫者自出私智治之</w:t>
      </w:r>
      <w:r w:rsidR="006C4C45">
        <w:t>，</w:t>
      </w:r>
      <w:r>
        <w:rPr>
          <w:rFonts w:hint="eastAsia"/>
        </w:rPr>
        <w:t>皆不能效</w:t>
      </w:r>
      <w:r w:rsidR="006C4C45">
        <w:t>，</w:t>
      </w:r>
      <w:r>
        <w:rPr>
          <w:rFonts w:hint="eastAsia"/>
        </w:rPr>
        <w:t>惟治以小青龍湯</w:t>
      </w:r>
      <w:r w:rsidR="006C4C45">
        <w:t>，</w:t>
      </w:r>
      <w:r>
        <w:rPr>
          <w:rFonts w:hint="eastAsia"/>
        </w:rPr>
        <w:t>或治以小青龍加石膏湯</w:t>
      </w:r>
      <w:r w:rsidR="006C4C45">
        <w:t>，</w:t>
      </w:r>
      <w:r>
        <w:rPr>
          <w:rFonts w:hint="eastAsia"/>
        </w:rPr>
        <w:t>則可隨手奏效。然寒溫之證</w:t>
      </w:r>
      <w:r w:rsidR="006C4C45">
        <w:t>，</w:t>
      </w:r>
      <w:r>
        <w:rPr>
          <w:rFonts w:hint="eastAsia"/>
        </w:rPr>
        <w:t>兼喘者甚多</w:t>
      </w:r>
      <w:r w:rsidR="006C4C45">
        <w:t>，</w:t>
      </w:r>
      <w:r>
        <w:rPr>
          <w:rFonts w:hint="eastAsia"/>
        </w:rPr>
        <w:t>而有有痰無痰與虛實輕重之分</w:t>
      </w:r>
      <w:r w:rsidR="006C4C45">
        <w:t>，</w:t>
      </w:r>
      <w:r>
        <w:rPr>
          <w:rFonts w:hint="eastAsia"/>
        </w:rPr>
        <w:t>又不必定用小青龍湯也。今將其證</w:t>
      </w:r>
      <w:r w:rsidR="006C4C45">
        <w:t>，</w:t>
      </w:r>
      <w:r>
        <w:rPr>
          <w:rFonts w:hint="eastAsia"/>
        </w:rPr>
        <w:t>分列數條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t>，</w:t>
      </w:r>
      <w:r>
        <w:rPr>
          <w:rFonts w:hint="eastAsia"/>
        </w:rPr>
        <w:t>審證施治</w:t>
      </w:r>
      <w:r w:rsidR="006C4C45">
        <w:t>，</w:t>
      </w:r>
      <w:r>
        <w:rPr>
          <w:rFonts w:hint="eastAsia"/>
        </w:rPr>
        <w:t>庶幾不誤</w:t>
      </w:r>
      <w:r w:rsidR="00C75181">
        <w:rPr>
          <w:rFonts w:hint="eastAsia"/>
        </w:rPr>
        <w:t>。</w:t>
      </w:r>
    </w:p>
    <w:p w:rsidR="00C75181" w:rsidRDefault="00C75181" w:rsidP="00B51D1D">
      <w:pPr>
        <w:pStyle w:val="2f3"/>
        <w:ind w:firstLine="712"/>
      </w:pPr>
      <w:r>
        <w:rPr>
          <w:rFonts w:hint="eastAsia"/>
        </w:rPr>
        <w:t>＊</w:t>
      </w:r>
      <w:r w:rsidRPr="00C75181">
        <w:rPr>
          <w:rFonts w:hint="eastAsia"/>
        </w:rPr>
        <w:t>氣逆迫促</w:t>
      </w:r>
      <w:r w:rsidR="006C4C45">
        <w:t>，</w:t>
      </w:r>
      <w:r w:rsidRPr="00C75181">
        <w:rPr>
          <w:rFonts w:hint="eastAsia"/>
        </w:rPr>
        <w:t>喘且呻</w:t>
      </w:r>
      <w:r w:rsidR="006C4C45">
        <w:t>，</w:t>
      </w:r>
      <w:r w:rsidRPr="00C75181">
        <w:rPr>
          <w:rFonts w:hint="eastAsia"/>
        </w:rPr>
        <w:t>或兼肩息者</w:t>
      </w:r>
      <w:r w:rsidR="006C4C45">
        <w:t>，</w:t>
      </w:r>
      <w:r w:rsidRPr="00C75181">
        <w:rPr>
          <w:rFonts w:hint="eastAsia"/>
        </w:rPr>
        <w:t>宜小青龍湯</w:t>
      </w:r>
      <w:r w:rsidR="006C4C45">
        <w:t>，</w:t>
      </w:r>
      <w:r w:rsidRPr="00C75181">
        <w:rPr>
          <w:rFonts w:hint="eastAsia"/>
        </w:rPr>
        <w:t>去麻黃加杏仁。熱者</w:t>
      </w:r>
      <w:r w:rsidR="006C4C45">
        <w:t>，</w:t>
      </w:r>
      <w:r w:rsidRPr="00C75181">
        <w:rPr>
          <w:rFonts w:hint="eastAsia"/>
        </w:rPr>
        <w:t>加生石膏。</w:t>
      </w:r>
    </w:p>
    <w:p w:rsidR="00C75181" w:rsidRDefault="00C75181" w:rsidP="00B51D1D">
      <w:pPr>
        <w:pStyle w:val="2f3"/>
        <w:ind w:firstLine="712"/>
      </w:pPr>
      <w:r>
        <w:rPr>
          <w:rFonts w:hint="eastAsia"/>
        </w:rPr>
        <w:t>＊</w:t>
      </w:r>
      <w:r w:rsidRPr="00C75181">
        <w:rPr>
          <w:rFonts w:hint="eastAsia"/>
        </w:rPr>
        <w:t>喘伏如前</w:t>
      </w:r>
      <w:r w:rsidR="006C4C45">
        <w:t>，</w:t>
      </w:r>
      <w:r w:rsidRPr="00C75181">
        <w:rPr>
          <w:rFonts w:hint="eastAsia"/>
        </w:rPr>
        <w:t>而脈象無力</w:t>
      </w:r>
      <w:r w:rsidR="006C4C45">
        <w:t>，</w:t>
      </w:r>
      <w:r w:rsidRPr="00C75181">
        <w:rPr>
          <w:rFonts w:hint="eastAsia"/>
        </w:rPr>
        <w:t>或兼數者</w:t>
      </w:r>
      <w:r w:rsidR="006C4C45">
        <w:t>，</w:t>
      </w:r>
      <w:r w:rsidRPr="00C75181">
        <w:rPr>
          <w:rFonts w:hint="eastAsia"/>
        </w:rPr>
        <w:t>宜小青龍湯</w:t>
      </w:r>
      <w:r w:rsidR="006C4C45">
        <w:t>，</w:t>
      </w:r>
      <w:r w:rsidRPr="00C75181">
        <w:rPr>
          <w:rFonts w:hint="eastAsia"/>
        </w:rPr>
        <w:t>去麻黃加杏仁</w:t>
      </w:r>
      <w:r w:rsidR="006C4C45">
        <w:t>，</w:t>
      </w:r>
      <w:r w:rsidRPr="00C75181">
        <w:rPr>
          <w:rFonts w:hint="eastAsia"/>
        </w:rPr>
        <w:t>再加生石膏、人參。</w:t>
      </w:r>
    </w:p>
    <w:p w:rsidR="00C75181" w:rsidRDefault="00C75181" w:rsidP="00B51D1D">
      <w:pPr>
        <w:pStyle w:val="2f3"/>
        <w:ind w:firstLine="712"/>
      </w:pPr>
      <w:r>
        <w:rPr>
          <w:rFonts w:hint="eastAsia"/>
        </w:rPr>
        <w:t>＊</w:t>
      </w:r>
      <w:r w:rsidRPr="00C75181">
        <w:rPr>
          <w:rFonts w:hint="eastAsia"/>
        </w:rPr>
        <w:t>喘不至呻</w:t>
      </w:r>
      <w:r w:rsidR="006C4C45">
        <w:t>，</w:t>
      </w:r>
      <w:r w:rsidRPr="00C75181">
        <w:rPr>
          <w:rFonts w:hint="eastAsia"/>
        </w:rPr>
        <w:t>亦不肩息</w:t>
      </w:r>
      <w:r w:rsidR="006C4C45">
        <w:t>，</w:t>
      </w:r>
      <w:r w:rsidRPr="00C75181">
        <w:rPr>
          <w:rFonts w:hint="eastAsia"/>
        </w:rPr>
        <w:t>惟吸難呼易</w:t>
      </w:r>
      <w:r w:rsidR="006C4C45">
        <w:t>，</w:t>
      </w:r>
      <w:r w:rsidRPr="00C75181">
        <w:rPr>
          <w:rFonts w:hint="eastAsia"/>
        </w:rPr>
        <w:t>苦上氣</w:t>
      </w:r>
      <w:r w:rsidR="006C4C45">
        <w:t>，</w:t>
      </w:r>
      <w:r w:rsidRPr="00C75181">
        <w:rPr>
          <w:rFonts w:hint="eastAsia"/>
        </w:rPr>
        <w:t>其脈虛而無力</w:t>
      </w:r>
      <w:r w:rsidR="006C4C45">
        <w:t>，</w:t>
      </w:r>
      <w:r w:rsidRPr="00C75181">
        <w:rPr>
          <w:rFonts w:hint="eastAsia"/>
        </w:rPr>
        <w:t>或兼數者</w:t>
      </w:r>
      <w:r w:rsidR="006C4C45">
        <w:t>，</w:t>
      </w:r>
      <w:r w:rsidRPr="00C75181">
        <w:rPr>
          <w:rFonts w:hint="eastAsia"/>
        </w:rPr>
        <w:t>宜拙擬清燥湯</w:t>
      </w:r>
      <w:r w:rsidR="00F13728">
        <w:t>（</w:t>
      </w:r>
      <w:r w:rsidRPr="00C75181">
        <w:rPr>
          <w:rFonts w:hint="eastAsia"/>
        </w:rPr>
        <w:t>在後</w:t>
      </w:r>
      <w:r w:rsidR="00F13728">
        <w:t>）</w:t>
      </w:r>
      <w:r w:rsidRPr="00C75181">
        <w:rPr>
          <w:rFonts w:hint="eastAsia"/>
        </w:rPr>
        <w:t>。</w:t>
      </w:r>
    </w:p>
    <w:p w:rsidR="00C75181" w:rsidRPr="00C75181" w:rsidRDefault="00C75181" w:rsidP="00C75181">
      <w:pPr>
        <w:pStyle w:val="2f3"/>
        <w:ind w:firstLine="712"/>
      </w:pPr>
      <w:r>
        <w:rPr>
          <w:rFonts w:hint="eastAsia"/>
        </w:rPr>
        <w:lastRenderedPageBreak/>
        <w:t>＊喘不甚劇</w:t>
      </w:r>
      <w:r w:rsidR="006C4C45">
        <w:t>，</w:t>
      </w:r>
      <w:r>
        <w:rPr>
          <w:rFonts w:hint="eastAsia"/>
        </w:rPr>
        <w:t>呼吸無聲</w:t>
      </w:r>
      <w:r w:rsidR="006C4C45">
        <w:t>，</w:t>
      </w:r>
      <w:r>
        <w:rPr>
          <w:rFonts w:hint="eastAsia"/>
        </w:rPr>
        <w:t>其脈實</w:t>
      </w:r>
      <w:r w:rsidR="006C4C45">
        <w:t>，</w:t>
      </w:r>
      <w:r>
        <w:rPr>
          <w:rFonts w:hint="eastAsia"/>
        </w:rPr>
        <w:t>而至數不數者</w:t>
      </w:r>
      <w:r w:rsidR="006C4C45">
        <w:t>，</w:t>
      </w:r>
      <w:r>
        <w:rPr>
          <w:rFonts w:hint="eastAsia"/>
        </w:rPr>
        <w:t>宜小青龍湯</w:t>
      </w:r>
      <w:r w:rsidR="006C4C45">
        <w:t>，</w:t>
      </w:r>
      <w:r>
        <w:rPr>
          <w:rFonts w:hint="eastAsia"/>
        </w:rPr>
        <w:t>去麻黃加杏仁生石膏。若脈更滑數者</w:t>
      </w:r>
      <w:r w:rsidR="006C4C45">
        <w:t>，</w:t>
      </w:r>
      <w:r>
        <w:rPr>
          <w:rFonts w:hint="eastAsia"/>
        </w:rPr>
        <w:t>宜再加知母。</w:t>
      </w:r>
    </w:p>
    <w:p w:rsidR="00C75181" w:rsidRDefault="002B5FA8" w:rsidP="00C75181">
      <w:pPr>
        <w:pStyle w:val="2f3"/>
        <w:ind w:firstLine="712"/>
      </w:pPr>
      <w:r>
        <w:rPr>
          <w:rFonts w:hint="eastAsia"/>
        </w:rPr>
        <w:t>＊</w:t>
      </w:r>
      <w:r w:rsidR="00C75181">
        <w:rPr>
          <w:rFonts w:hint="eastAsia"/>
        </w:rPr>
        <w:t>喘不甚劇</w:t>
      </w:r>
      <w:r w:rsidR="006C4C45">
        <w:t>，</w:t>
      </w:r>
      <w:r w:rsidR="00C75181">
        <w:rPr>
          <w:rFonts w:hint="eastAsia"/>
        </w:rPr>
        <w:t>脈洪滑而浮</w:t>
      </w:r>
      <w:r w:rsidR="006C4C45">
        <w:t>，</w:t>
      </w:r>
      <w:r w:rsidR="00C75181">
        <w:rPr>
          <w:rFonts w:hint="eastAsia"/>
        </w:rPr>
        <w:t>舌苔白厚</w:t>
      </w:r>
      <w:r w:rsidR="006C4C45">
        <w:t>，</w:t>
      </w:r>
      <w:r w:rsidR="00C75181">
        <w:rPr>
          <w:rFonts w:hint="eastAsia"/>
        </w:rPr>
        <w:t>胸中煩熱者</w:t>
      </w:r>
      <w:r w:rsidR="006C4C45">
        <w:t>，</w:t>
      </w:r>
      <w:r w:rsidR="00C75181">
        <w:rPr>
          <w:rFonts w:hint="eastAsia"/>
        </w:rPr>
        <w:t>宜用拙擬寒解湯（在後</w:t>
      </w:r>
      <w:r w:rsidR="00F13728">
        <w:t>）</w:t>
      </w:r>
      <w:r w:rsidR="00C75181">
        <w:rPr>
          <w:rFonts w:hint="eastAsia"/>
        </w:rPr>
        <w:t>汗之。</w:t>
      </w:r>
    </w:p>
    <w:p w:rsidR="00C75181" w:rsidRDefault="002B5FA8" w:rsidP="00C75181">
      <w:pPr>
        <w:pStyle w:val="2f3"/>
        <w:ind w:firstLine="712"/>
      </w:pPr>
      <w:r>
        <w:rPr>
          <w:rFonts w:hint="eastAsia"/>
        </w:rPr>
        <w:t>＊</w:t>
      </w:r>
      <w:r w:rsidR="00C75181">
        <w:rPr>
          <w:rFonts w:hint="eastAsia"/>
        </w:rPr>
        <w:t>喘而發熱</w:t>
      </w:r>
      <w:r w:rsidR="006C4C45">
        <w:t>，</w:t>
      </w:r>
      <w:r w:rsidR="00C75181">
        <w:rPr>
          <w:rFonts w:hint="eastAsia"/>
        </w:rPr>
        <w:t>脈象確有實熱</w:t>
      </w:r>
      <w:r w:rsidR="006C4C45">
        <w:t>，</w:t>
      </w:r>
      <w:r w:rsidR="00C75181">
        <w:rPr>
          <w:rFonts w:hint="eastAsia"/>
        </w:rPr>
        <w:t>至數兼數</w:t>
      </w:r>
      <w:r w:rsidR="006C4C45">
        <w:t>，</w:t>
      </w:r>
      <w:r w:rsidR="00C75181">
        <w:rPr>
          <w:rFonts w:hint="eastAsia"/>
        </w:rPr>
        <w:t>重按無力者</w:t>
      </w:r>
      <w:r w:rsidR="006C4C45">
        <w:t>，</w:t>
      </w:r>
      <w:r w:rsidR="00C75181">
        <w:rPr>
          <w:rFonts w:hint="eastAsia"/>
        </w:rPr>
        <w:t>宜拙擬白虎加人參以山藥代粳米湯</w:t>
      </w:r>
      <w:r w:rsidR="00F13728">
        <w:t>（</w:t>
      </w:r>
      <w:r w:rsidR="00C75181">
        <w:rPr>
          <w:rFonts w:hint="eastAsia"/>
        </w:rPr>
        <w:t>在第六卷</w:t>
      </w:r>
      <w:r w:rsidR="00F13728">
        <w:t>）</w:t>
      </w:r>
      <w:r w:rsidR="006C4C45">
        <w:t>，</w:t>
      </w:r>
      <w:r w:rsidR="00C75181">
        <w:rPr>
          <w:rFonts w:hint="eastAsia"/>
        </w:rPr>
        <w:t>更以生地代知母</w:t>
      </w:r>
      <w:r w:rsidR="006C4C45">
        <w:t>，</w:t>
      </w:r>
      <w:r w:rsidR="00C75181">
        <w:rPr>
          <w:rFonts w:hint="eastAsia"/>
        </w:rPr>
        <w:t>加茅根作引。</w:t>
      </w:r>
    </w:p>
    <w:p w:rsidR="00C75181" w:rsidRDefault="002B5FA8" w:rsidP="00C75181">
      <w:pPr>
        <w:pStyle w:val="2f3"/>
        <w:ind w:firstLine="712"/>
      </w:pPr>
      <w:r>
        <w:rPr>
          <w:rFonts w:hint="eastAsia"/>
        </w:rPr>
        <w:t>＊</w:t>
      </w:r>
      <w:r w:rsidR="00C75181" w:rsidRPr="00C75181">
        <w:rPr>
          <w:rFonts w:hint="eastAsia"/>
        </w:rPr>
        <w:t>喘而結胸者</w:t>
      </w:r>
      <w:r w:rsidR="006C4C45">
        <w:t>，</w:t>
      </w:r>
      <w:r w:rsidR="00C75181" w:rsidRPr="00C75181">
        <w:rPr>
          <w:rFonts w:hint="eastAsia"/>
        </w:rPr>
        <w:t>宜用《傷寒論》中諸陷胸湯丸</w:t>
      </w:r>
      <w:r w:rsidR="006C4C45">
        <w:t>，</w:t>
      </w:r>
      <w:r w:rsidR="00C75181" w:rsidRPr="00C75181">
        <w:rPr>
          <w:rFonts w:hint="eastAsia"/>
        </w:rPr>
        <w:t>或拙擬蕩胸湯</w:t>
      </w:r>
      <w:r w:rsidR="00F13728">
        <w:t>（</w:t>
      </w:r>
      <w:r w:rsidR="00C75181" w:rsidRPr="00C75181">
        <w:rPr>
          <w:rFonts w:hint="eastAsia"/>
        </w:rPr>
        <w:t>在第七卷</w:t>
      </w:r>
      <w:r w:rsidR="00F13728">
        <w:t>）</w:t>
      </w:r>
      <w:r w:rsidR="006C4C45">
        <w:t>，</w:t>
      </w:r>
      <w:r w:rsidR="00C75181" w:rsidRPr="00C75181">
        <w:rPr>
          <w:rFonts w:hint="eastAsia"/>
        </w:rPr>
        <w:t>以開其結</w:t>
      </w:r>
      <w:r w:rsidR="006C4C45">
        <w:t>，</w:t>
      </w:r>
      <w:r w:rsidR="00C75181" w:rsidRPr="00C75181">
        <w:rPr>
          <w:rFonts w:hint="eastAsia"/>
        </w:rPr>
        <w:t>其喘自愈。上所列喘證共七種</w:t>
      </w:r>
      <w:r w:rsidR="006C4C45">
        <w:t>，</w:t>
      </w:r>
      <w:r w:rsidR="00C75181" w:rsidRPr="00C75181">
        <w:rPr>
          <w:rFonts w:hint="eastAsia"/>
        </w:rPr>
        <w:t>合之後餾水石膏飲所主之喘證</w:t>
      </w:r>
      <w:r w:rsidR="006C4C45">
        <w:t>，</w:t>
      </w:r>
      <w:r w:rsidR="00C75181" w:rsidRPr="00C75181">
        <w:rPr>
          <w:rFonts w:hint="eastAsia"/>
        </w:rPr>
        <w:t>外感喘證之治法</w:t>
      </w:r>
      <w:r w:rsidR="006C4C45">
        <w:t>，</w:t>
      </w:r>
      <w:r w:rsidR="00C75181" w:rsidRPr="00C75181">
        <w:rPr>
          <w:rFonts w:hint="eastAsia"/>
        </w:rPr>
        <w:t>亦略備矣。至</w:t>
      </w:r>
      <w:r w:rsidR="00D24630">
        <w:rPr>
          <w:rFonts w:hint="eastAsia"/>
        </w:rPr>
        <w:t>於</w:t>
      </w:r>
      <w:r w:rsidR="00C75181" w:rsidRPr="00C75181">
        <w:rPr>
          <w:rFonts w:hint="eastAsia"/>
        </w:rPr>
        <w:t>麻黃湯證</w:t>
      </w:r>
      <w:r w:rsidR="006C4C45">
        <w:t>，</w:t>
      </w:r>
      <w:r w:rsidR="00C75181" w:rsidRPr="00C75181">
        <w:rPr>
          <w:rFonts w:hint="eastAsia"/>
        </w:rPr>
        <w:t>多有兼微喘者</w:t>
      </w:r>
      <w:r w:rsidR="006C4C45">
        <w:t>，</w:t>
      </w:r>
      <w:r w:rsidR="00C75181" w:rsidRPr="00C75181">
        <w:rPr>
          <w:rFonts w:hint="eastAsia"/>
        </w:rPr>
        <w:t>此為業醫者所共知</w:t>
      </w:r>
      <w:r w:rsidR="006C4C45">
        <w:t>，</w:t>
      </w:r>
      <w:r w:rsidR="00C75181" w:rsidRPr="00C75181">
        <w:rPr>
          <w:rFonts w:hint="eastAsia"/>
        </w:rPr>
        <w:t>不必列</w:t>
      </w:r>
      <w:r w:rsidR="00D24630">
        <w:rPr>
          <w:rFonts w:hint="eastAsia"/>
        </w:rPr>
        <w:t>於</w:t>
      </w:r>
      <w:r w:rsidR="00C75181" w:rsidRPr="00C75181">
        <w:rPr>
          <w:rFonts w:hint="eastAsia"/>
        </w:rPr>
        <w:t>數條中也。</w:t>
      </w:r>
    </w:p>
    <w:p w:rsidR="002B5FA8" w:rsidRDefault="002B5FA8" w:rsidP="00C75181">
      <w:pPr>
        <w:pStyle w:val="2f3"/>
        <w:ind w:firstLine="712"/>
      </w:pPr>
      <w:r w:rsidRPr="002B5FA8">
        <w:rPr>
          <w:rFonts w:hint="eastAsia"/>
        </w:rPr>
        <w:t>小青龍湯</w:t>
      </w:r>
      <w:r w:rsidR="006C4C45">
        <w:t>，</w:t>
      </w:r>
      <w:r w:rsidRPr="002B5FA8">
        <w:rPr>
          <w:rFonts w:hint="eastAsia"/>
        </w:rPr>
        <w:t>為治外感痰喘之神方。其人或素有他證</w:t>
      </w:r>
      <w:r w:rsidR="006C4C45">
        <w:t>，</w:t>
      </w:r>
      <w:r w:rsidR="00D24630">
        <w:rPr>
          <w:rFonts w:hint="eastAsia"/>
        </w:rPr>
        <w:t>於</w:t>
      </w:r>
      <w:r w:rsidRPr="002B5FA8">
        <w:rPr>
          <w:rFonts w:hint="eastAsia"/>
        </w:rPr>
        <w:t>小青龍湯不宜</w:t>
      </w:r>
      <w:r w:rsidR="006C4C45">
        <w:t>，</w:t>
      </w:r>
      <w:r w:rsidRPr="002B5FA8">
        <w:rPr>
          <w:rFonts w:hint="eastAsia"/>
        </w:rPr>
        <w:t>而至必須用小青龍湯之時</w:t>
      </w:r>
      <w:r w:rsidR="006C4C45">
        <w:t>，</w:t>
      </w:r>
      <w:r w:rsidRPr="002B5FA8">
        <w:rPr>
          <w:rFonts w:hint="eastAsia"/>
        </w:rPr>
        <w:t>亦不可有所顧忌。徐靈胎曰</w:t>
      </w:r>
      <w:r>
        <w:rPr>
          <w:rFonts w:hint="eastAsia"/>
        </w:rPr>
        <w:t>「</w:t>
      </w:r>
      <w:r w:rsidRPr="002B5FA8">
        <w:rPr>
          <w:rFonts w:hint="eastAsia"/>
        </w:rPr>
        <w:t>松江王孝賢夫人</w:t>
      </w:r>
      <w:r w:rsidR="006C4C45">
        <w:t>，</w:t>
      </w:r>
      <w:r w:rsidRPr="002B5FA8">
        <w:rPr>
          <w:rFonts w:hint="eastAsia"/>
        </w:rPr>
        <w:t>素有血證</w:t>
      </w:r>
      <w:r w:rsidR="006C4C45">
        <w:t>，</w:t>
      </w:r>
      <w:r w:rsidRPr="002B5FA8">
        <w:rPr>
          <w:rFonts w:hint="eastAsia"/>
        </w:rPr>
        <w:t>時發時止</w:t>
      </w:r>
      <w:r w:rsidR="006C4C45">
        <w:t>，</w:t>
      </w:r>
      <w:r w:rsidRPr="002B5FA8">
        <w:rPr>
          <w:rFonts w:hint="eastAsia"/>
        </w:rPr>
        <w:t>發則微嗽。又因感冒變成痰喘</w:t>
      </w:r>
      <w:r w:rsidR="006C4C45">
        <w:t>，</w:t>
      </w:r>
      <w:r w:rsidRPr="002B5FA8">
        <w:rPr>
          <w:rFonts w:hint="eastAsia"/>
        </w:rPr>
        <w:t>不能著枕</w:t>
      </w:r>
      <w:r w:rsidR="006C4C45">
        <w:t>，</w:t>
      </w:r>
      <w:r w:rsidRPr="002B5FA8">
        <w:rPr>
          <w:rFonts w:hint="eastAsia"/>
        </w:rPr>
        <w:t>日夜俯</w:t>
      </w:r>
      <w:r>
        <w:rPr>
          <w:rFonts w:hint="eastAsia"/>
        </w:rPr>
        <w:t>几</w:t>
      </w:r>
      <w:r w:rsidRPr="002B5FA8">
        <w:rPr>
          <w:rFonts w:hint="eastAsia"/>
        </w:rPr>
        <w:t>而坐</w:t>
      </w:r>
      <w:r w:rsidR="006C4C45">
        <w:t>，</w:t>
      </w:r>
      <w:r w:rsidRPr="002B5FA8">
        <w:rPr>
          <w:rFonts w:hint="eastAsia"/>
        </w:rPr>
        <w:t>竟不能支持矣</w:t>
      </w:r>
      <w:r>
        <w:rPr>
          <w:rFonts w:hint="eastAsia"/>
        </w:rPr>
        <w:t>」</w:t>
      </w:r>
      <w:r w:rsidRPr="002B5FA8">
        <w:rPr>
          <w:rFonts w:hint="eastAsia"/>
        </w:rPr>
        <w:t>。是時有常州名醫法丹書調治不效</w:t>
      </w:r>
      <w:r w:rsidR="006C4C45">
        <w:t>，</w:t>
      </w:r>
      <w:r w:rsidRPr="002B5FA8">
        <w:rPr>
          <w:rFonts w:hint="eastAsia"/>
        </w:rPr>
        <w:t>延余至</w:t>
      </w:r>
      <w:r>
        <w:rPr>
          <w:rFonts w:hint="eastAsia"/>
        </w:rPr>
        <w:t>。余</w:t>
      </w:r>
      <w:r w:rsidRPr="002B5FA8">
        <w:rPr>
          <w:rFonts w:hint="eastAsia"/>
        </w:rPr>
        <w:t>曰</w:t>
      </w:r>
      <w:r>
        <w:rPr>
          <w:rFonts w:hint="eastAsia"/>
        </w:rPr>
        <w:t>「</w:t>
      </w:r>
      <w:r w:rsidRPr="002B5FA8">
        <w:rPr>
          <w:rFonts w:hint="eastAsia"/>
        </w:rPr>
        <w:t>此小青龍湯證也</w:t>
      </w:r>
      <w:r>
        <w:rPr>
          <w:rFonts w:hint="eastAsia"/>
        </w:rPr>
        <w:t>」</w:t>
      </w:r>
      <w:r w:rsidRPr="002B5FA8">
        <w:rPr>
          <w:rFonts w:hint="eastAsia"/>
        </w:rPr>
        <w:t>。法曰</w:t>
      </w:r>
      <w:r>
        <w:rPr>
          <w:rFonts w:hint="eastAsia"/>
        </w:rPr>
        <w:t>「</w:t>
      </w:r>
      <w:r w:rsidRPr="002B5FA8">
        <w:rPr>
          <w:rFonts w:hint="eastAsia"/>
        </w:rPr>
        <w:t>我固知之</w:t>
      </w:r>
      <w:r w:rsidR="006C4C45">
        <w:t>，</w:t>
      </w:r>
      <w:r w:rsidRPr="002B5FA8">
        <w:rPr>
          <w:rFonts w:hint="eastAsia"/>
        </w:rPr>
        <w:t>但體弱而素有血證</w:t>
      </w:r>
      <w:r w:rsidR="006C4C45">
        <w:t>，</w:t>
      </w:r>
      <w:r w:rsidRPr="002B5FA8">
        <w:rPr>
          <w:rFonts w:hint="eastAsia"/>
        </w:rPr>
        <w:t>麻、桂諸方可用乎</w:t>
      </w:r>
      <w:r>
        <w:rPr>
          <w:rFonts w:hint="eastAsia"/>
        </w:rPr>
        <w:t>」？余</w:t>
      </w:r>
      <w:r w:rsidRPr="002B5FA8">
        <w:rPr>
          <w:rFonts w:hint="eastAsia"/>
        </w:rPr>
        <w:t>曰</w:t>
      </w:r>
      <w:r>
        <w:rPr>
          <w:rFonts w:hint="eastAsia"/>
        </w:rPr>
        <w:t>「</w:t>
      </w:r>
      <w:r w:rsidRPr="002B5FA8">
        <w:rPr>
          <w:rFonts w:hint="eastAsia"/>
        </w:rPr>
        <w:t>急則治標</w:t>
      </w:r>
      <w:r w:rsidR="006C4C45">
        <w:t>，</w:t>
      </w:r>
      <w:r w:rsidRPr="002B5FA8">
        <w:rPr>
          <w:rFonts w:hint="eastAsia"/>
        </w:rPr>
        <w:t>若更喘數日殆矣。且治其新病</w:t>
      </w:r>
      <w:r w:rsidR="006C4C45">
        <w:t>，</w:t>
      </w:r>
      <w:r w:rsidRPr="002B5FA8">
        <w:rPr>
          <w:rFonts w:hint="eastAsia"/>
        </w:rPr>
        <w:t>愈後再治其本病可也</w:t>
      </w:r>
      <w:r>
        <w:rPr>
          <w:rFonts w:hint="eastAsia"/>
        </w:rPr>
        <w:t>」</w:t>
      </w:r>
      <w:r w:rsidRPr="002B5FA8">
        <w:rPr>
          <w:rFonts w:hint="eastAsia"/>
        </w:rPr>
        <w:t>。法曰</w:t>
      </w:r>
      <w:r>
        <w:rPr>
          <w:rFonts w:hint="eastAsia"/>
        </w:rPr>
        <w:t>「</w:t>
      </w:r>
      <w:r w:rsidRPr="002B5FA8">
        <w:rPr>
          <w:rFonts w:hint="eastAsia"/>
        </w:rPr>
        <w:t>誠然</w:t>
      </w:r>
      <w:r w:rsidR="006C4C45">
        <w:t>，</w:t>
      </w:r>
      <w:r w:rsidRPr="002B5FA8">
        <w:rPr>
          <w:rFonts w:hint="eastAsia"/>
        </w:rPr>
        <w:t>病家焉能知之</w:t>
      </w:r>
      <w:r w:rsidR="006C4C45">
        <w:t>，</w:t>
      </w:r>
      <w:r w:rsidRPr="002B5FA8">
        <w:rPr>
          <w:rFonts w:hint="eastAsia"/>
        </w:rPr>
        <w:t>如用麻、桂而本病復發</w:t>
      </w:r>
      <w:r w:rsidR="006C4C45">
        <w:t>，</w:t>
      </w:r>
      <w:r w:rsidRPr="002B5FA8">
        <w:rPr>
          <w:rFonts w:hint="eastAsia"/>
        </w:rPr>
        <w:t>則不咎病本無治</w:t>
      </w:r>
      <w:r w:rsidR="006C4C45">
        <w:t>，</w:t>
      </w:r>
      <w:r w:rsidRPr="002B5FA8">
        <w:rPr>
          <w:rFonts w:hint="eastAsia"/>
        </w:rPr>
        <w:t>而恨用麻、桂誤之矣。我乃行道之人</w:t>
      </w:r>
      <w:r w:rsidR="006C4C45">
        <w:t>，</w:t>
      </w:r>
      <w:r w:rsidRPr="002B5FA8">
        <w:rPr>
          <w:rFonts w:hint="eastAsia"/>
        </w:rPr>
        <w:t>不能任其咎</w:t>
      </w:r>
      <w:r w:rsidR="006C4C45">
        <w:t>，</w:t>
      </w:r>
      <w:r w:rsidRPr="002B5FA8">
        <w:rPr>
          <w:rFonts w:hint="eastAsia"/>
        </w:rPr>
        <w:t>君不以醫名</w:t>
      </w:r>
      <w:r w:rsidR="006C4C45">
        <w:t>，</w:t>
      </w:r>
      <w:r w:rsidRPr="002B5FA8">
        <w:rPr>
          <w:rFonts w:hint="eastAsia"/>
        </w:rPr>
        <w:t>我不與聞</w:t>
      </w:r>
      <w:r w:rsidR="006C4C45">
        <w:t>，</w:t>
      </w:r>
      <w:r w:rsidRPr="002B5FA8">
        <w:rPr>
          <w:rFonts w:hint="eastAsia"/>
        </w:rPr>
        <w:t>君獨任之可也</w:t>
      </w:r>
      <w:r>
        <w:rPr>
          <w:rFonts w:hint="eastAsia"/>
        </w:rPr>
        <w:t>」</w:t>
      </w:r>
      <w:r w:rsidRPr="002B5FA8">
        <w:rPr>
          <w:rFonts w:hint="eastAsia"/>
        </w:rPr>
        <w:t>。</w:t>
      </w:r>
      <w:r>
        <w:rPr>
          <w:rFonts w:hint="eastAsia"/>
        </w:rPr>
        <w:t>余</w:t>
      </w:r>
      <w:r w:rsidRPr="002B5FA8">
        <w:rPr>
          <w:rFonts w:hint="eastAsia"/>
        </w:rPr>
        <w:t>曰</w:t>
      </w:r>
      <w:r>
        <w:rPr>
          <w:rFonts w:hint="eastAsia"/>
        </w:rPr>
        <w:t>「</w:t>
      </w:r>
      <w:r w:rsidRPr="002B5FA8">
        <w:rPr>
          <w:rFonts w:hint="eastAsia"/>
        </w:rPr>
        <w:t>然服之</w:t>
      </w:r>
      <w:r w:rsidRPr="002B5FA8">
        <w:rPr>
          <w:rFonts w:hint="eastAsia"/>
        </w:rPr>
        <w:lastRenderedPageBreak/>
        <w:t>有害</w:t>
      </w:r>
      <w:r w:rsidR="006C4C45">
        <w:t>，</w:t>
      </w:r>
      <w:r w:rsidRPr="002B5FA8">
        <w:rPr>
          <w:rFonts w:hint="eastAsia"/>
        </w:rPr>
        <w:t>我自當之</w:t>
      </w:r>
      <w:r w:rsidR="006C4C45">
        <w:t>，</w:t>
      </w:r>
      <w:r w:rsidRPr="002B5FA8">
        <w:rPr>
          <w:rFonts w:hint="eastAsia"/>
        </w:rPr>
        <w:t>但求先生不阻之</w:t>
      </w:r>
      <w:r>
        <w:rPr>
          <w:rFonts w:hint="eastAsia"/>
        </w:rPr>
        <w:t>」</w:t>
      </w:r>
      <w:r w:rsidR="006C4C45">
        <w:t>，</w:t>
      </w:r>
      <w:r w:rsidRPr="002B5FA8">
        <w:rPr>
          <w:rFonts w:hint="eastAsia"/>
        </w:rPr>
        <w:t>遂與服</w:t>
      </w:r>
      <w:r w:rsidR="006C4C45">
        <w:t>，</w:t>
      </w:r>
      <w:r w:rsidRPr="002B5FA8">
        <w:rPr>
          <w:rFonts w:hint="eastAsia"/>
        </w:rPr>
        <w:t>飲畢而氣平</w:t>
      </w:r>
      <w:r w:rsidR="006C4C45">
        <w:t>，</w:t>
      </w:r>
      <w:r w:rsidRPr="002B5FA8">
        <w:rPr>
          <w:rFonts w:hint="eastAsia"/>
        </w:rPr>
        <w:t>終夕得安。然後以消痰、潤肺、養陰、開胃之方</w:t>
      </w:r>
      <w:r w:rsidR="006C4C45">
        <w:t>，</w:t>
      </w:r>
      <w:r w:rsidRPr="002B5FA8">
        <w:rPr>
          <w:rFonts w:hint="eastAsia"/>
        </w:rPr>
        <w:t>以次調之</w:t>
      </w:r>
      <w:r w:rsidR="006C4C45">
        <w:t>，</w:t>
      </w:r>
      <w:r w:rsidRPr="002B5FA8">
        <w:rPr>
          <w:rFonts w:hint="eastAsia"/>
        </w:rPr>
        <w:t>體乃復舊。</w:t>
      </w:r>
    </w:p>
    <w:p w:rsidR="005B4319" w:rsidRDefault="005B4319" w:rsidP="005B4319">
      <w:pPr>
        <w:pStyle w:val="2f3"/>
        <w:ind w:firstLine="712"/>
      </w:pPr>
      <w:r>
        <w:rPr>
          <w:rFonts w:hint="eastAsia"/>
        </w:rPr>
        <w:t>按：有血證者</w:t>
      </w:r>
      <w:r w:rsidR="006C4C45">
        <w:t>，</w:t>
      </w:r>
      <w:r>
        <w:rPr>
          <w:rFonts w:hint="eastAsia"/>
        </w:rPr>
        <w:t>最忌桂枝</w:t>
      </w:r>
      <w:r w:rsidR="006C4C45">
        <w:t>，</w:t>
      </w:r>
      <w:r>
        <w:rPr>
          <w:rFonts w:hint="eastAsia"/>
        </w:rPr>
        <w:t>不甚忌麻黃。用此方時</w:t>
      </w:r>
      <w:r w:rsidR="006C4C45">
        <w:t>，</w:t>
      </w:r>
      <w:r>
        <w:rPr>
          <w:rFonts w:hint="eastAsia"/>
        </w:rPr>
        <w:t>宜稍為變通</w:t>
      </w:r>
      <w:r w:rsidR="006C4C45">
        <w:t>，</w:t>
      </w:r>
      <w:r>
        <w:rPr>
          <w:rFonts w:hint="eastAsia"/>
        </w:rPr>
        <w:t>去桂枝留麻黃</w:t>
      </w:r>
      <w:r w:rsidR="006C4C45">
        <w:rPr>
          <w:rFonts w:hint="eastAsia"/>
        </w:rPr>
        <w:t>，</w:t>
      </w:r>
      <w:r>
        <w:rPr>
          <w:rFonts w:hint="eastAsia"/>
        </w:rPr>
        <w:t>再加生石膏</w:t>
      </w:r>
      <w:r w:rsidR="006C4C45">
        <w:t>，</w:t>
      </w:r>
      <w:r>
        <w:rPr>
          <w:rFonts w:hint="eastAsia"/>
        </w:rPr>
        <w:t>服之亦可愈病</w:t>
      </w:r>
      <w:r w:rsidR="006C4C45">
        <w:t>，</w:t>
      </w:r>
      <w:r>
        <w:rPr>
          <w:rFonts w:hint="eastAsia"/>
        </w:rPr>
        <w:t>且妥善無他虞。</w:t>
      </w:r>
    </w:p>
    <w:p w:rsidR="002B5FA8" w:rsidRPr="00C75181" w:rsidRDefault="005B4319" w:rsidP="005B4319">
      <w:pPr>
        <w:pStyle w:val="2f3"/>
        <w:ind w:firstLine="712"/>
      </w:pPr>
      <w:r>
        <w:rPr>
          <w:rFonts w:hint="eastAsia"/>
        </w:rPr>
        <w:t>又愚用小青龍湯</w:t>
      </w:r>
      <w:r w:rsidR="006C4C45">
        <w:t>，</w:t>
      </w:r>
      <w:r>
        <w:rPr>
          <w:rFonts w:hint="eastAsia"/>
        </w:rPr>
        <w:t>凡遇脈虛者</w:t>
      </w:r>
      <w:r w:rsidR="006C4C45">
        <w:t>，</w:t>
      </w:r>
      <w:r>
        <w:rPr>
          <w:rFonts w:hint="eastAsia"/>
        </w:rPr>
        <w:t>必預購補藥</w:t>
      </w:r>
      <w:r w:rsidR="006C4C45">
        <w:t>，</w:t>
      </w:r>
      <w:r>
        <w:rPr>
          <w:rFonts w:hint="eastAsia"/>
        </w:rPr>
        <w:t>以備不時之需。曾治一叟</w:t>
      </w:r>
      <w:r w:rsidR="006C4C45">
        <w:t>，</w:t>
      </w:r>
      <w:r>
        <w:rPr>
          <w:rFonts w:hint="eastAsia"/>
        </w:rPr>
        <w:t>年六十三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仲冬得傷寒證</w:t>
      </w:r>
      <w:r w:rsidR="006C4C45">
        <w:t>，</w:t>
      </w:r>
      <w:r>
        <w:rPr>
          <w:rFonts w:hint="eastAsia"/>
        </w:rPr>
        <w:t>痰喘甚劇</w:t>
      </w:r>
      <w:r w:rsidR="006C4C45">
        <w:t>，</w:t>
      </w:r>
      <w:r>
        <w:rPr>
          <w:rFonts w:hint="eastAsia"/>
        </w:rPr>
        <w:t>其脈浮而弱</w:t>
      </w:r>
      <w:r w:rsidR="006C4C45">
        <w:t>，</w:t>
      </w:r>
      <w:r>
        <w:rPr>
          <w:rFonts w:hint="eastAsia"/>
        </w:rPr>
        <w:t>不任循按。問其平素</w:t>
      </w:r>
      <w:r w:rsidR="006C4C45">
        <w:t>，</w:t>
      </w:r>
      <w:r>
        <w:rPr>
          <w:rFonts w:hint="eastAsia"/>
        </w:rPr>
        <w:t>言有勞病</w:t>
      </w:r>
      <w:r w:rsidR="006C4C45">
        <w:t>，</w:t>
      </w:r>
      <w:r>
        <w:rPr>
          <w:rFonts w:hint="eastAsia"/>
        </w:rPr>
        <w:t>冬日恒發喘嗽。愚再三躊躇</w:t>
      </w:r>
      <w:r w:rsidR="006C4C45">
        <w:t>，</w:t>
      </w:r>
      <w:r>
        <w:rPr>
          <w:rFonts w:hint="eastAsia"/>
        </w:rPr>
        <w:t>勉強治以小青龍湯</w:t>
      </w:r>
      <w:r w:rsidR="006C4C45">
        <w:t>，</w:t>
      </w:r>
      <w:r>
        <w:rPr>
          <w:rFonts w:hint="eastAsia"/>
        </w:rPr>
        <w:t>去麻黃加杏仁、生石膏。為其脈弱</w:t>
      </w:r>
      <w:r w:rsidR="006C4C45">
        <w:t>，</w:t>
      </w:r>
      <w:r>
        <w:rPr>
          <w:rFonts w:hint="eastAsia"/>
        </w:rPr>
        <w:t>俾預購補藥數種備用</w:t>
      </w:r>
      <w:r w:rsidR="006C4C45">
        <w:t>，</w:t>
      </w:r>
      <w:r>
        <w:rPr>
          <w:rFonts w:hint="eastAsia"/>
        </w:rPr>
        <w:t>服藥喘稍愈。再診其脈微弱益甚</w:t>
      </w:r>
      <w:r w:rsidR="006C4C45">
        <w:t>，</w:t>
      </w:r>
      <w:r>
        <w:rPr>
          <w:rFonts w:hint="eastAsia"/>
        </w:rPr>
        <w:t>愚遂用龍骨、牡蠣（皆不用</w:t>
      </w:r>
      <w:r w:rsidR="00A72FF3">
        <w:rPr>
          <w:rFonts w:hint="eastAsia"/>
        </w:rPr>
        <w:t>煅</w:t>
      </w:r>
      <w:r>
        <w:rPr>
          <w:rFonts w:hint="eastAsia"/>
        </w:rPr>
        <w:t>）、野</w:t>
      </w:r>
      <w:r w:rsidR="002F5F70">
        <w:rPr>
          <w:rFonts w:hint="eastAsia"/>
        </w:rPr>
        <w:t>臺</w:t>
      </w:r>
      <w:r>
        <w:rPr>
          <w:rFonts w:hint="eastAsia"/>
        </w:rPr>
        <w:t>參、生杭芍、山萸肉</w:t>
      </w:r>
      <w:r w:rsidR="00F13728">
        <w:t>（</w:t>
      </w:r>
      <w:r>
        <w:rPr>
          <w:rFonts w:hint="eastAsia"/>
        </w:rPr>
        <w:t>去淨核</w:t>
      </w:r>
      <w:r w:rsidR="00F13728">
        <w:t>）</w:t>
      </w:r>
      <w:r>
        <w:rPr>
          <w:rFonts w:hint="eastAsia"/>
        </w:rPr>
        <w:t>為方</w:t>
      </w:r>
      <w:r w:rsidR="006C4C45">
        <w:t>，</w:t>
      </w:r>
      <w:r>
        <w:rPr>
          <w:rFonts w:hint="eastAsia"/>
        </w:rPr>
        <w:t>皆所素購也。煎湯甫成</w:t>
      </w:r>
      <w:r w:rsidR="006C4C45">
        <w:t>，</w:t>
      </w:r>
      <w:r>
        <w:rPr>
          <w:rFonts w:hint="eastAsia"/>
        </w:rPr>
        <w:t>此時病人呼吸俱微</w:t>
      </w:r>
      <w:r w:rsidR="006C4C45">
        <w:t>，</w:t>
      </w:r>
      <w:r>
        <w:rPr>
          <w:rFonts w:hint="eastAsia"/>
        </w:rPr>
        <w:t>自覺氣息不續</w:t>
      </w:r>
      <w:r w:rsidR="006C4C45">
        <w:t>，</w:t>
      </w:r>
      <w:r>
        <w:rPr>
          <w:rFonts w:hint="eastAsia"/>
        </w:rPr>
        <w:t>急將藥飲下</w:t>
      </w:r>
      <w:r w:rsidR="006C4C45">
        <w:t>，</w:t>
      </w:r>
      <w:r>
        <w:rPr>
          <w:rFonts w:hint="eastAsia"/>
        </w:rPr>
        <w:t>氣息遂可接續。愚將旋里</w:t>
      </w:r>
      <w:r w:rsidR="006C4C45">
        <w:t>，</w:t>
      </w:r>
      <w:r>
        <w:rPr>
          <w:rFonts w:hint="eastAsia"/>
        </w:rPr>
        <w:t>囑再服藥數劑</w:t>
      </w:r>
      <w:r w:rsidR="006C4C45">
        <w:t>，</w:t>
      </w:r>
      <w:r>
        <w:rPr>
          <w:rFonts w:hint="eastAsia"/>
        </w:rPr>
        <w:t>以善其後。隔三日復來迎愚</w:t>
      </w:r>
      <w:r w:rsidR="006C4C45">
        <w:t>，</w:t>
      </w:r>
      <w:r>
        <w:rPr>
          <w:rFonts w:hint="eastAsia"/>
        </w:rPr>
        <w:t>言病又反復。愚至</w:t>
      </w:r>
      <w:r w:rsidR="006C4C45">
        <w:t>，</w:t>
      </w:r>
      <w:r>
        <w:rPr>
          <w:rFonts w:hint="eastAsia"/>
        </w:rPr>
        <w:t>見其喘促異常</w:t>
      </w:r>
      <w:r w:rsidR="006C4C45">
        <w:t>，</w:t>
      </w:r>
      <w:r>
        <w:rPr>
          <w:rFonts w:hint="eastAsia"/>
        </w:rPr>
        <w:t>其脈尺部無根</w:t>
      </w:r>
      <w:r w:rsidR="006C4C45">
        <w:t>，</w:t>
      </w:r>
      <w:r>
        <w:rPr>
          <w:rFonts w:hint="eastAsia"/>
        </w:rPr>
        <w:t>寸部有熱。急用酸石榴一個</w:t>
      </w:r>
      <w:r w:rsidR="006C4C45">
        <w:t>，</w:t>
      </w:r>
      <w:r>
        <w:rPr>
          <w:rFonts w:hint="eastAsia"/>
        </w:rPr>
        <w:t>連皮搗爛煮湯</w:t>
      </w:r>
      <w:r w:rsidR="006C4C45">
        <w:t>，</w:t>
      </w:r>
      <w:r>
        <w:rPr>
          <w:rFonts w:hint="eastAsia"/>
        </w:rPr>
        <w:t>調白沙糖多半兩</w:t>
      </w:r>
      <w:r w:rsidR="006C4C45">
        <w:t>，</w:t>
      </w:r>
      <w:r>
        <w:rPr>
          <w:rFonts w:hint="eastAsia"/>
        </w:rPr>
        <w:t>服之喘愈大半。又用所服原方去萸肉</w:t>
      </w:r>
      <w:r w:rsidR="006C4C45">
        <w:t>，</w:t>
      </w:r>
      <w:r>
        <w:rPr>
          <w:rFonts w:hint="eastAsia"/>
        </w:rPr>
        <w:t>仍加酸石榴一個</w:t>
      </w:r>
      <w:r w:rsidR="006C4C45">
        <w:t>，</w:t>
      </w:r>
      <w:r>
        <w:rPr>
          <w:rFonts w:hint="eastAsia"/>
        </w:rPr>
        <w:t>與藥同煎好</w:t>
      </w:r>
      <w:r w:rsidR="006C4C45">
        <w:t>，</w:t>
      </w:r>
      <w:r>
        <w:rPr>
          <w:rFonts w:hint="eastAsia"/>
        </w:rPr>
        <w:t>再兌生梨自然汁半茶盅</w:t>
      </w:r>
      <w:r w:rsidR="006C4C45">
        <w:t>，</w:t>
      </w:r>
      <w:r>
        <w:rPr>
          <w:rFonts w:hint="eastAsia"/>
        </w:rPr>
        <w:t>服之喘遂大愈。蓋石榴與萸肉</w:t>
      </w:r>
      <w:r w:rsidR="006C4C45">
        <w:t>，</w:t>
      </w:r>
      <w:r>
        <w:rPr>
          <w:rFonts w:hint="eastAsia"/>
        </w:rPr>
        <w:t>同</w:t>
      </w:r>
      <w:r w:rsidR="00AD7840">
        <w:rPr>
          <w:rFonts w:hint="eastAsia"/>
        </w:rPr>
        <w:t>係</w:t>
      </w:r>
      <w:r>
        <w:rPr>
          <w:rFonts w:hint="eastAsia"/>
        </w:rPr>
        <w:t>酸斂之品</w:t>
      </w:r>
      <w:r w:rsidR="006C4C45">
        <w:t>，</w:t>
      </w:r>
      <w:r>
        <w:rPr>
          <w:rFonts w:hint="eastAsia"/>
        </w:rPr>
        <w:t>而一則性溫</w:t>
      </w:r>
      <w:r w:rsidR="006C4C45">
        <w:t>，</w:t>
      </w:r>
      <w:r>
        <w:rPr>
          <w:rFonts w:hint="eastAsia"/>
        </w:rPr>
        <w:t>一則性涼</w:t>
      </w:r>
      <w:r w:rsidR="006C4C45">
        <w:t>，</w:t>
      </w:r>
      <w:r>
        <w:rPr>
          <w:rFonts w:hint="eastAsia"/>
        </w:rPr>
        <w:t>此時脈象有火</w:t>
      </w:r>
      <w:r w:rsidR="006C4C45">
        <w:t>，</w:t>
      </w:r>
      <w:r>
        <w:rPr>
          <w:rFonts w:hint="eastAsia"/>
        </w:rPr>
        <w:t>故以酸石榴易萸肉</w:t>
      </w:r>
      <w:r w:rsidR="006C4C45">
        <w:t>，</w:t>
      </w:r>
      <w:r>
        <w:rPr>
          <w:rFonts w:hint="eastAsia"/>
        </w:rPr>
        <w:t>而又加生梨汁之甘寒</w:t>
      </w:r>
      <w:r w:rsidR="006C4C45">
        <w:t>，</w:t>
      </w:r>
      <w:r>
        <w:rPr>
          <w:rFonts w:hint="eastAsia"/>
        </w:rPr>
        <w:t>所以服之能效也。</w:t>
      </w:r>
    </w:p>
    <w:p w:rsidR="005B4319" w:rsidRDefault="005B4319" w:rsidP="00B51D1D">
      <w:pPr>
        <w:pStyle w:val="2f3"/>
        <w:ind w:firstLine="712"/>
      </w:pPr>
      <w:r w:rsidRPr="005B4319">
        <w:rPr>
          <w:rFonts w:hint="eastAsia"/>
        </w:rPr>
        <w:t>又門人高如璧</w:t>
      </w:r>
      <w:r w:rsidR="006C4C45">
        <w:t>，</w:t>
      </w:r>
      <w:r w:rsidRPr="005B4319">
        <w:rPr>
          <w:rFonts w:hint="eastAsia"/>
        </w:rPr>
        <w:t>曾治</w:t>
      </w:r>
      <w:r>
        <w:rPr>
          <w:rFonts w:hint="eastAsia"/>
        </w:rPr>
        <w:t>一</w:t>
      </w:r>
      <w:r w:rsidRPr="005B4319">
        <w:rPr>
          <w:rFonts w:hint="eastAsia"/>
        </w:rPr>
        <w:t>外感痰喘</w:t>
      </w:r>
      <w:r w:rsidR="006C4C45">
        <w:t>，</w:t>
      </w:r>
      <w:r w:rsidRPr="005B4319">
        <w:rPr>
          <w:rFonts w:hint="eastAsia"/>
        </w:rPr>
        <w:t>其脈甚虛</w:t>
      </w:r>
      <w:r w:rsidR="006C4C45">
        <w:t>，</w:t>
      </w:r>
      <w:r w:rsidRPr="005B4319">
        <w:rPr>
          <w:rFonts w:hint="eastAsia"/>
        </w:rPr>
        <w:t>如璧投以小青龍湯</w:t>
      </w:r>
      <w:r w:rsidR="006C4C45">
        <w:t>，</w:t>
      </w:r>
      <w:r w:rsidRPr="005B4319">
        <w:rPr>
          <w:rFonts w:hint="eastAsia"/>
        </w:rPr>
        <w:t>去麻黃</w:t>
      </w:r>
      <w:r w:rsidR="006C4C45">
        <w:t>，</w:t>
      </w:r>
      <w:r w:rsidRPr="005B4319">
        <w:rPr>
          <w:rFonts w:hint="eastAsia"/>
        </w:rPr>
        <w:t>加杏仁</w:t>
      </w:r>
      <w:r w:rsidR="006C4C45">
        <w:t>，</w:t>
      </w:r>
      <w:r w:rsidRPr="005B4319">
        <w:rPr>
          <w:rFonts w:hint="eastAsia"/>
        </w:rPr>
        <w:t>又加野</w:t>
      </w:r>
      <w:r w:rsidR="002F5F70">
        <w:rPr>
          <w:rFonts w:hint="eastAsia"/>
        </w:rPr>
        <w:t>臺</w:t>
      </w:r>
      <w:r w:rsidRPr="005B4319">
        <w:rPr>
          <w:rFonts w:hint="eastAsia"/>
        </w:rPr>
        <w:t>參五錢、生石膏八錢</w:t>
      </w:r>
      <w:r w:rsidR="006C4C45">
        <w:t>，</w:t>
      </w:r>
      <w:r w:rsidRPr="005B4319">
        <w:rPr>
          <w:rFonts w:hint="eastAsia"/>
        </w:rPr>
        <w:t>一劑而喘定。繼用拙擬從龍湯</w:t>
      </w:r>
      <w:r w:rsidR="00F13728">
        <w:t>（</w:t>
      </w:r>
      <w:r w:rsidRPr="005B4319">
        <w:rPr>
          <w:rFonts w:hint="eastAsia"/>
        </w:rPr>
        <w:t>在後</w:t>
      </w:r>
      <w:r w:rsidR="00F13728">
        <w:t>）</w:t>
      </w:r>
      <w:r w:rsidR="006C4C45">
        <w:t>，</w:t>
      </w:r>
      <w:r w:rsidRPr="005B4319">
        <w:rPr>
          <w:rFonts w:hint="eastAsia"/>
        </w:rPr>
        <w:lastRenderedPageBreak/>
        <w:t>亦加參與石膏</w:t>
      </w:r>
      <w:r w:rsidR="006C4C45">
        <w:t>，</w:t>
      </w:r>
      <w:r w:rsidRPr="005B4319">
        <w:rPr>
          <w:rFonts w:hint="eastAsia"/>
        </w:rPr>
        <w:t>病若失。按</w:t>
      </w:r>
      <w:r w:rsidR="00DC51A9">
        <w:rPr>
          <w:rFonts w:hint="eastAsia"/>
        </w:rPr>
        <w:t>：</w:t>
      </w:r>
      <w:r w:rsidRPr="005B4319">
        <w:rPr>
          <w:rFonts w:hint="eastAsia"/>
        </w:rPr>
        <w:t>如此調方</w:t>
      </w:r>
      <w:r w:rsidR="006C4C45">
        <w:t>，</w:t>
      </w:r>
      <w:r w:rsidRPr="005B4319">
        <w:rPr>
          <w:rFonts w:hint="eastAsia"/>
        </w:rPr>
        <w:t>以治外感之痰喘兼虛者</w:t>
      </w:r>
      <w:r w:rsidR="006C4C45">
        <w:t>，</w:t>
      </w:r>
      <w:r w:rsidRPr="005B4319">
        <w:rPr>
          <w:rFonts w:hint="eastAsia"/>
        </w:rPr>
        <w:t>誠為穩善</w:t>
      </w:r>
      <w:r w:rsidR="006C4C45">
        <w:t>，</w:t>
      </w:r>
      <w:r w:rsidRPr="005B4319">
        <w:rPr>
          <w:rFonts w:hint="eastAsia"/>
        </w:rPr>
        <w:t>較愚之用補藥</w:t>
      </w:r>
      <w:r w:rsidR="00D24630">
        <w:rPr>
          <w:rFonts w:hint="eastAsia"/>
        </w:rPr>
        <w:t>於</w:t>
      </w:r>
      <w:r w:rsidRPr="005B4319">
        <w:rPr>
          <w:rFonts w:hint="eastAsia"/>
        </w:rPr>
        <w:t>小青龍湯後者</w:t>
      </w:r>
      <w:r w:rsidR="006C4C45">
        <w:t>，</w:t>
      </w:r>
      <w:r w:rsidRPr="005B4319">
        <w:rPr>
          <w:rFonts w:hint="eastAsia"/>
        </w:rPr>
        <w:t>可謂青出</w:t>
      </w:r>
      <w:r w:rsidR="00D24630">
        <w:rPr>
          <w:rFonts w:hint="eastAsia"/>
        </w:rPr>
        <w:t>於</w:t>
      </w:r>
      <w:r w:rsidRPr="005B4319">
        <w:rPr>
          <w:rFonts w:hint="eastAsia"/>
        </w:rPr>
        <w:t>藍矣。</w:t>
      </w:r>
    </w:p>
    <w:p w:rsidR="005B4319" w:rsidRPr="005B4319" w:rsidRDefault="005B4319" w:rsidP="005B4319">
      <w:pPr>
        <w:rPr>
          <w:rFonts w:eastAsiaTheme="majorEastAsia"/>
          <w:spacing w:val="38"/>
        </w:rPr>
      </w:pPr>
      <w:r w:rsidRPr="005B4319">
        <w:rPr>
          <w:rFonts w:eastAsiaTheme="majorEastAsia" w:hint="eastAsia"/>
          <w:spacing w:val="38"/>
        </w:rPr>
        <w:t>又長子蔭潮</w:t>
      </w:r>
      <w:r w:rsidR="006C4C45">
        <w:rPr>
          <w:rFonts w:eastAsiaTheme="majorEastAsia"/>
          <w:spacing w:val="38"/>
        </w:rPr>
        <w:t>，</w:t>
      </w:r>
      <w:r w:rsidRPr="005B4319">
        <w:rPr>
          <w:rFonts w:eastAsiaTheme="majorEastAsia" w:hint="eastAsia"/>
          <w:spacing w:val="38"/>
        </w:rPr>
        <w:t>曾治一外感痰喘</w:t>
      </w:r>
      <w:r w:rsidR="006C4C45">
        <w:rPr>
          <w:rFonts w:eastAsiaTheme="majorEastAsia"/>
          <w:spacing w:val="38"/>
        </w:rPr>
        <w:t>，</w:t>
      </w:r>
      <w:r w:rsidRPr="005B4319">
        <w:rPr>
          <w:rFonts w:eastAsiaTheme="majorEastAsia" w:hint="eastAsia"/>
          <w:spacing w:val="38"/>
        </w:rPr>
        <w:t>喘逆甚劇</w:t>
      </w:r>
      <w:r w:rsidR="006C4C45">
        <w:rPr>
          <w:rFonts w:eastAsiaTheme="majorEastAsia"/>
          <w:spacing w:val="38"/>
        </w:rPr>
        <w:t>，</w:t>
      </w:r>
      <w:r w:rsidRPr="005B4319">
        <w:rPr>
          <w:rFonts w:eastAsiaTheme="majorEastAsia" w:hint="eastAsia"/>
          <w:spacing w:val="38"/>
        </w:rPr>
        <w:t>脈甚虛數。諸醫因喘劇脈虛數</w:t>
      </w:r>
      <w:r w:rsidR="006C4C45">
        <w:rPr>
          <w:rFonts w:eastAsiaTheme="majorEastAsia"/>
          <w:spacing w:val="38"/>
        </w:rPr>
        <w:t>，</w:t>
      </w:r>
      <w:r w:rsidRPr="005B4319">
        <w:rPr>
          <w:rFonts w:eastAsiaTheme="majorEastAsia" w:hint="eastAsia"/>
          <w:spacing w:val="38"/>
        </w:rPr>
        <w:t>皆辭不治。蔭潮投以小青龍湯</w:t>
      </w:r>
      <w:r w:rsidR="006C4C45">
        <w:rPr>
          <w:rFonts w:eastAsiaTheme="majorEastAsia"/>
          <w:spacing w:val="38"/>
        </w:rPr>
        <w:t>，</w:t>
      </w:r>
      <w:r w:rsidRPr="005B4319">
        <w:rPr>
          <w:rFonts w:eastAsiaTheme="majorEastAsia" w:hint="eastAsia"/>
          <w:spacing w:val="38"/>
        </w:rPr>
        <w:t>去麻黃</w:t>
      </w:r>
      <w:r w:rsidR="006C4C45">
        <w:rPr>
          <w:rFonts w:eastAsiaTheme="majorEastAsia"/>
          <w:spacing w:val="38"/>
        </w:rPr>
        <w:t>，</w:t>
      </w:r>
      <w:r w:rsidRPr="005B4319">
        <w:rPr>
          <w:rFonts w:eastAsiaTheme="majorEastAsia" w:hint="eastAsia"/>
          <w:spacing w:val="38"/>
        </w:rPr>
        <w:t>加杏仁</w:t>
      </w:r>
      <w:r w:rsidR="006C4C45">
        <w:rPr>
          <w:rFonts w:eastAsiaTheme="majorEastAsia"/>
          <w:spacing w:val="38"/>
        </w:rPr>
        <w:t>，</w:t>
      </w:r>
      <w:r w:rsidRPr="005B4319">
        <w:rPr>
          <w:rFonts w:eastAsiaTheme="majorEastAsia" w:hint="eastAsia"/>
          <w:spacing w:val="38"/>
        </w:rPr>
        <w:t>又加人參、生石膏各一兩</w:t>
      </w:r>
      <w:r w:rsidR="006C4C45">
        <w:rPr>
          <w:rFonts w:eastAsiaTheme="majorEastAsia"/>
          <w:spacing w:val="38"/>
        </w:rPr>
        <w:t>，</w:t>
      </w:r>
      <w:r w:rsidRPr="005B4319">
        <w:rPr>
          <w:rFonts w:eastAsiaTheme="majorEastAsia" w:hint="eastAsia"/>
          <w:spacing w:val="38"/>
        </w:rPr>
        <w:t>一劑病癒大半。繼投以從龍湯</w:t>
      </w:r>
      <w:r w:rsidR="006C4C45">
        <w:rPr>
          <w:rFonts w:eastAsiaTheme="majorEastAsia"/>
          <w:spacing w:val="38"/>
        </w:rPr>
        <w:t>，</w:t>
      </w:r>
      <w:r w:rsidRPr="005B4319">
        <w:rPr>
          <w:rFonts w:eastAsiaTheme="majorEastAsia" w:hint="eastAsia"/>
          <w:spacing w:val="38"/>
        </w:rPr>
        <w:t>去半夏</w:t>
      </w:r>
      <w:r w:rsidR="006C4C45">
        <w:rPr>
          <w:rFonts w:eastAsiaTheme="majorEastAsia"/>
          <w:spacing w:val="38"/>
        </w:rPr>
        <w:t>，</w:t>
      </w:r>
      <w:r w:rsidRPr="005B4319">
        <w:rPr>
          <w:rFonts w:eastAsiaTheme="majorEastAsia" w:hint="eastAsia"/>
          <w:spacing w:val="38"/>
        </w:rPr>
        <w:t>加人參、生石膏</w:t>
      </w:r>
      <w:r w:rsidR="006C4C45">
        <w:rPr>
          <w:rFonts w:eastAsiaTheme="majorEastAsia"/>
          <w:spacing w:val="38"/>
        </w:rPr>
        <w:t>，</w:t>
      </w:r>
      <w:r w:rsidRPr="005B4319">
        <w:rPr>
          <w:rFonts w:eastAsiaTheme="majorEastAsia" w:hint="eastAsia"/>
          <w:spacing w:val="38"/>
        </w:rPr>
        <w:t>兩劑</w:t>
      </w:r>
      <w:r w:rsidR="00090B73">
        <w:rPr>
          <w:rFonts w:eastAsiaTheme="majorEastAsia" w:hint="eastAsia"/>
          <w:spacing w:val="38"/>
        </w:rPr>
        <w:t>痊愈</w:t>
      </w:r>
      <w:r w:rsidRPr="005B4319">
        <w:rPr>
          <w:rFonts w:eastAsiaTheme="majorEastAsia" w:hint="eastAsia"/>
          <w:spacing w:val="38"/>
        </w:rPr>
        <w:t>。</w:t>
      </w:r>
    </w:p>
    <w:p w:rsidR="005B4319" w:rsidRDefault="005B4319" w:rsidP="00B51D1D">
      <w:pPr>
        <w:pStyle w:val="2f3"/>
        <w:ind w:firstLine="712"/>
      </w:pPr>
      <w:r w:rsidRPr="005B4319">
        <w:rPr>
          <w:rFonts w:hint="eastAsia"/>
        </w:rPr>
        <w:t>小青龍湯</w:t>
      </w:r>
      <w:r w:rsidR="006C4C45">
        <w:t>，</w:t>
      </w:r>
      <w:r w:rsidRPr="005B4319">
        <w:rPr>
          <w:rFonts w:hint="eastAsia"/>
        </w:rPr>
        <w:t>治外感挾水氣</w:t>
      </w:r>
      <w:r w:rsidR="006C4C45">
        <w:t>，</w:t>
      </w:r>
      <w:r w:rsidRPr="005B4319">
        <w:rPr>
          <w:rFonts w:hint="eastAsia"/>
        </w:rPr>
        <w:t>凡證由</w:t>
      </w:r>
      <w:r w:rsidR="00D24630">
        <w:rPr>
          <w:rFonts w:hint="eastAsia"/>
        </w:rPr>
        <w:t>於</w:t>
      </w:r>
      <w:r w:rsidRPr="005B4319">
        <w:rPr>
          <w:rFonts w:hint="eastAsia"/>
        </w:rPr>
        <w:t>外感痰飲者</w:t>
      </w:r>
      <w:r w:rsidR="006C4C45">
        <w:t>，</w:t>
      </w:r>
      <w:r w:rsidRPr="005B4319">
        <w:rPr>
          <w:rFonts w:hint="eastAsia"/>
        </w:rPr>
        <w:t>用之皆有捷效</w:t>
      </w:r>
      <w:r w:rsidR="006C4C45">
        <w:t>，</w:t>
      </w:r>
      <w:r w:rsidRPr="005B4319">
        <w:rPr>
          <w:rFonts w:hint="eastAsia"/>
        </w:rPr>
        <w:t>以痰飲即水之所結也。一媼</w:t>
      </w:r>
      <w:r w:rsidR="006C4C45">
        <w:t>，</w:t>
      </w:r>
      <w:r w:rsidRPr="005B4319">
        <w:rPr>
          <w:rFonts w:hint="eastAsia"/>
        </w:rPr>
        <w:t>年六十餘</w:t>
      </w:r>
      <w:r w:rsidR="006C4C45">
        <w:rPr>
          <w:rFonts w:hint="eastAsia"/>
        </w:rPr>
        <w:t>，</w:t>
      </w:r>
      <w:r w:rsidRPr="005B4319">
        <w:rPr>
          <w:rFonts w:hint="eastAsia"/>
        </w:rPr>
        <w:t>得溫病三四日</w:t>
      </w:r>
      <w:r w:rsidR="006C4C45">
        <w:t>，</w:t>
      </w:r>
      <w:r w:rsidRPr="005B4319">
        <w:rPr>
          <w:rFonts w:hint="eastAsia"/>
        </w:rPr>
        <w:t>胸膈煩滿</w:t>
      </w:r>
      <w:r w:rsidR="006C4C45">
        <w:t>，</w:t>
      </w:r>
      <w:r w:rsidRPr="005B4319">
        <w:rPr>
          <w:rFonts w:hint="eastAsia"/>
        </w:rPr>
        <w:t>甚覺短氣</w:t>
      </w:r>
      <w:r w:rsidR="006C4C45">
        <w:t>，</w:t>
      </w:r>
      <w:r w:rsidRPr="005B4319">
        <w:rPr>
          <w:rFonts w:hint="eastAsia"/>
        </w:rPr>
        <w:t>其脈滑而有力。投以小青龍湯</w:t>
      </w:r>
      <w:r w:rsidR="006C4C45">
        <w:t>，</w:t>
      </w:r>
      <w:r w:rsidRPr="005B4319">
        <w:rPr>
          <w:rFonts w:hint="eastAsia"/>
        </w:rPr>
        <w:t>加生石膏一兩</w:t>
      </w:r>
      <w:r w:rsidR="006C4C45">
        <w:t>，</w:t>
      </w:r>
      <w:r w:rsidRPr="005B4319">
        <w:rPr>
          <w:rFonts w:hint="eastAsia"/>
        </w:rPr>
        <w:t>胸次豁然</w:t>
      </w:r>
      <w:r w:rsidR="006C4C45">
        <w:t>，</w:t>
      </w:r>
      <w:r w:rsidRPr="005B4319">
        <w:rPr>
          <w:rFonts w:hint="eastAsia"/>
        </w:rPr>
        <w:t>仍覺表裡發熱。繼投以大劑白虎加人參湯</w:t>
      </w:r>
      <w:r w:rsidR="006C4C45">
        <w:t>，</w:t>
      </w:r>
      <w:r w:rsidRPr="005B4319">
        <w:rPr>
          <w:rFonts w:hint="eastAsia"/>
        </w:rPr>
        <w:t>方中生石膏用三兩</w:t>
      </w:r>
      <w:r w:rsidR="006C4C45">
        <w:t>，</w:t>
      </w:r>
      <w:r w:rsidRPr="005B4319">
        <w:rPr>
          <w:rFonts w:hint="eastAsia"/>
        </w:rPr>
        <w:t>煎湯一大碗</w:t>
      </w:r>
      <w:r w:rsidR="006C4C45">
        <w:t>，</w:t>
      </w:r>
      <w:r w:rsidRPr="005B4319">
        <w:rPr>
          <w:rFonts w:hint="eastAsia"/>
        </w:rPr>
        <w:t>分三次溫飲下</w:t>
      </w:r>
      <w:r w:rsidR="006C4C45">
        <w:t>，</w:t>
      </w:r>
      <w:r w:rsidRPr="005B4319">
        <w:rPr>
          <w:rFonts w:hint="eastAsia"/>
        </w:rPr>
        <w:t>盡劑而愈。</w:t>
      </w:r>
    </w:p>
    <w:p w:rsidR="005B4319" w:rsidRDefault="005B4319" w:rsidP="00B51D1D">
      <w:pPr>
        <w:pStyle w:val="2f3"/>
        <w:ind w:firstLine="712"/>
      </w:pPr>
      <w:r w:rsidRPr="005B4319">
        <w:rPr>
          <w:rFonts w:hint="eastAsia"/>
        </w:rPr>
        <w:t>外感之證</w:t>
      </w:r>
      <w:r w:rsidR="006C4C45">
        <w:t>，</w:t>
      </w:r>
      <w:r w:rsidRPr="005B4319">
        <w:rPr>
          <w:rFonts w:hint="eastAsia"/>
        </w:rPr>
        <w:t>皆忌用五味</w:t>
      </w:r>
      <w:r w:rsidR="006C4C45">
        <w:t>，</w:t>
      </w:r>
      <w:r w:rsidRPr="005B4319">
        <w:rPr>
          <w:rFonts w:hint="eastAsia"/>
        </w:rPr>
        <w:t>而兼痰嗽者尤忌之</w:t>
      </w:r>
      <w:r w:rsidR="006C4C45">
        <w:t>，</w:t>
      </w:r>
      <w:r w:rsidRPr="005B4319">
        <w:rPr>
          <w:rFonts w:hint="eastAsia"/>
        </w:rPr>
        <w:t>以其酸斂之力甚大</w:t>
      </w:r>
      <w:r w:rsidR="006C4C45">
        <w:t>，</w:t>
      </w:r>
      <w:r w:rsidRPr="005B4319">
        <w:rPr>
          <w:rFonts w:hint="eastAsia"/>
        </w:rPr>
        <w:t>能將外感之邪錮閉肺中而終身成勞嗽也。惟與乾薑並用</w:t>
      </w:r>
      <w:r w:rsidR="006C4C45">
        <w:t>，</w:t>
      </w:r>
      <w:r w:rsidRPr="005B4319">
        <w:rPr>
          <w:rFonts w:hint="eastAsia"/>
        </w:rPr>
        <w:t>濟之以至辛之味</w:t>
      </w:r>
      <w:r w:rsidR="006C4C45">
        <w:t>，</w:t>
      </w:r>
      <w:r w:rsidRPr="005B4319">
        <w:rPr>
          <w:rFonts w:hint="eastAsia"/>
        </w:rPr>
        <w:t>則分毫無礙。按五行之理</w:t>
      </w:r>
      <w:r w:rsidR="006C4C45">
        <w:t>，</w:t>
      </w:r>
      <w:r w:rsidRPr="005B4319">
        <w:rPr>
          <w:rFonts w:hint="eastAsia"/>
        </w:rPr>
        <w:t>辛可勝酸</w:t>
      </w:r>
      <w:r w:rsidR="006C4C45">
        <w:t>，</w:t>
      </w:r>
      <w:r w:rsidRPr="005B4319">
        <w:rPr>
          <w:rFonts w:hint="eastAsia"/>
        </w:rPr>
        <w:t>《內經》有明文也</w:t>
      </w:r>
      <w:r w:rsidR="006C4C45">
        <w:rPr>
          <w:rFonts w:hint="eastAsia"/>
        </w:rPr>
        <w:t>，</w:t>
      </w:r>
      <w:r w:rsidRPr="005B4319">
        <w:rPr>
          <w:rFonts w:hint="eastAsia"/>
        </w:rPr>
        <w:t>徐氏《本草百種錄》中亦論之甚詳。</w:t>
      </w:r>
    </w:p>
    <w:p w:rsidR="005B4319" w:rsidRPr="005B4319" w:rsidRDefault="005B4319" w:rsidP="00B51D1D">
      <w:pPr>
        <w:pStyle w:val="2f3"/>
        <w:ind w:firstLine="712"/>
      </w:pPr>
      <w:r w:rsidRPr="005B4319">
        <w:rPr>
          <w:rFonts w:hint="eastAsia"/>
        </w:rPr>
        <w:t>肺具闟辟之力</w:t>
      </w:r>
      <w:r w:rsidR="006C4C45">
        <w:t>，</w:t>
      </w:r>
      <w:r w:rsidRPr="005B4319">
        <w:rPr>
          <w:rFonts w:hint="eastAsia"/>
        </w:rPr>
        <w:t>其闟辟之力適均</w:t>
      </w:r>
      <w:r w:rsidR="006C4C45">
        <w:t>，</w:t>
      </w:r>
      <w:r w:rsidRPr="005B4319">
        <w:rPr>
          <w:rFonts w:hint="eastAsia"/>
        </w:rPr>
        <w:t>且機關靈動活潑</w:t>
      </w:r>
      <w:r w:rsidR="006C4C45">
        <w:t>，</w:t>
      </w:r>
      <w:r w:rsidRPr="005B4319">
        <w:rPr>
          <w:rFonts w:hint="eastAsia"/>
        </w:rPr>
        <w:t>則呼吸自順。陳修園曰</w:t>
      </w:r>
      <w:r w:rsidR="00DC51A9">
        <w:rPr>
          <w:rFonts w:hint="eastAsia"/>
        </w:rPr>
        <w:t>「</w:t>
      </w:r>
      <w:r w:rsidRPr="005B4319">
        <w:rPr>
          <w:rFonts w:hint="eastAsia"/>
        </w:rPr>
        <w:t>乾薑以司肺之辟</w:t>
      </w:r>
      <w:r w:rsidR="006C4C45">
        <w:t>，</w:t>
      </w:r>
      <w:r w:rsidRPr="005B4319">
        <w:rPr>
          <w:rFonts w:hint="eastAsia"/>
        </w:rPr>
        <w:t>五味以司肺之闟</w:t>
      </w:r>
      <w:r w:rsidR="006C4C45">
        <w:t>，</w:t>
      </w:r>
      <w:r w:rsidRPr="005B4319">
        <w:rPr>
          <w:rFonts w:hint="eastAsia"/>
        </w:rPr>
        <w:t>細辛以發動其闟辟活動之機</w:t>
      </w:r>
      <w:r w:rsidR="006C4C45">
        <w:t>，</w:t>
      </w:r>
      <w:r w:rsidRPr="005B4319">
        <w:rPr>
          <w:rFonts w:hint="eastAsia"/>
        </w:rPr>
        <w:t>小青龍湯中</w:t>
      </w:r>
      <w:r w:rsidR="006C4C45">
        <w:t>，</w:t>
      </w:r>
      <w:r w:rsidRPr="005B4319">
        <w:rPr>
          <w:rFonts w:hint="eastAsia"/>
        </w:rPr>
        <w:t>當以此三味為主</w:t>
      </w:r>
      <w:r w:rsidR="006C4C45">
        <w:rPr>
          <w:rFonts w:hint="eastAsia"/>
        </w:rPr>
        <w:t>，</w:t>
      </w:r>
      <w:r w:rsidRPr="005B4319">
        <w:rPr>
          <w:rFonts w:hint="eastAsia"/>
        </w:rPr>
        <w:t>故他藥皆可加減</w:t>
      </w:r>
      <w:r w:rsidR="006C4C45">
        <w:t>，</w:t>
      </w:r>
      <w:r w:rsidRPr="005B4319">
        <w:rPr>
          <w:rFonts w:hint="eastAsia"/>
        </w:rPr>
        <w:t>此三味則缺一不可。按五味能闟</w:t>
      </w:r>
      <w:r w:rsidR="006C4C45">
        <w:t>，</w:t>
      </w:r>
      <w:r w:rsidRPr="005B4319">
        <w:rPr>
          <w:rFonts w:hint="eastAsia"/>
        </w:rPr>
        <w:t>乾薑能辟</w:t>
      </w:r>
      <w:r w:rsidR="006C4C45">
        <w:t>，</w:t>
      </w:r>
      <w:r w:rsidRPr="005B4319">
        <w:rPr>
          <w:rFonts w:hint="eastAsia"/>
        </w:rPr>
        <w:t>其理易明</w:t>
      </w:r>
      <w:r w:rsidR="006C4C45">
        <w:t>，</w:t>
      </w:r>
      <w:r w:rsidRPr="005B4319">
        <w:rPr>
          <w:rFonts w:hint="eastAsia"/>
        </w:rPr>
        <w:t>至細辛能發動其闟辟之機</w:t>
      </w:r>
      <w:r w:rsidR="006C4C45">
        <w:t>，</w:t>
      </w:r>
      <w:r w:rsidRPr="005B4319">
        <w:rPr>
          <w:rFonts w:hint="eastAsia"/>
        </w:rPr>
        <w:t>其理甚邃。蓋細辛味辛</w:t>
      </w:r>
      <w:r w:rsidR="006C4C45">
        <w:t>，</w:t>
      </w:r>
      <w:r w:rsidRPr="005B4319">
        <w:rPr>
          <w:rFonts w:hint="eastAsia"/>
        </w:rPr>
        <w:t>而細嚼之</w:t>
      </w:r>
      <w:r w:rsidR="006C4C45">
        <w:t>，</w:t>
      </w:r>
      <w:r w:rsidRPr="005B4319">
        <w:rPr>
          <w:rFonts w:hint="eastAsia"/>
        </w:rPr>
        <w:t>有酸收之意</w:t>
      </w:r>
      <w:r w:rsidR="006C4C45">
        <w:t>，</w:t>
      </w:r>
      <w:r w:rsidRPr="005B4319">
        <w:rPr>
          <w:rFonts w:hint="eastAsia"/>
        </w:rPr>
        <w:t>《本經》謂主咳逆上氣</w:t>
      </w:r>
      <w:r w:rsidR="006C4C45">
        <w:t>，</w:t>
      </w:r>
      <w:r w:rsidRPr="005B4319">
        <w:rPr>
          <w:rFonts w:hint="eastAsia"/>
        </w:rPr>
        <w:t>是此一藥不但味辛能辟</w:t>
      </w:r>
      <w:r w:rsidR="006C4C45">
        <w:t>，</w:t>
      </w:r>
      <w:r w:rsidRPr="005B4319">
        <w:rPr>
          <w:rFonts w:hint="eastAsia"/>
        </w:rPr>
        <w:t>而又能闟也</w:t>
      </w:r>
      <w:r w:rsidR="006C4C45">
        <w:t>，</w:t>
      </w:r>
      <w:r w:rsidRPr="005B4319">
        <w:rPr>
          <w:rFonts w:hint="eastAsia"/>
        </w:rPr>
        <w:t>其所以能發動闟辟之機者</w:t>
      </w:r>
      <w:r w:rsidR="006C4C45">
        <w:t>，</w:t>
      </w:r>
      <w:r w:rsidRPr="005B4319">
        <w:rPr>
          <w:rFonts w:hint="eastAsia"/>
        </w:rPr>
        <w:t>誠在</w:t>
      </w:r>
      <w:r w:rsidR="00D24630">
        <w:rPr>
          <w:rFonts w:hint="eastAsia"/>
        </w:rPr>
        <w:t>於</w:t>
      </w:r>
      <w:r w:rsidRPr="005B4319">
        <w:rPr>
          <w:rFonts w:hint="eastAsia"/>
        </w:rPr>
        <w:t>斯。</w:t>
      </w:r>
    </w:p>
    <w:p w:rsidR="00DC51A9" w:rsidRDefault="00DC51A9" w:rsidP="00DC51A9">
      <w:pPr>
        <w:pStyle w:val="2f3"/>
        <w:ind w:firstLine="712"/>
      </w:pPr>
      <w:r>
        <w:rPr>
          <w:rFonts w:hint="eastAsia"/>
        </w:rPr>
        <w:lastRenderedPageBreak/>
        <w:t>細辛有服不過錢之說</w:t>
      </w:r>
      <w:r w:rsidR="006C4C45">
        <w:t>，</w:t>
      </w:r>
      <w:r>
        <w:rPr>
          <w:rFonts w:hint="eastAsia"/>
        </w:rPr>
        <w:t>是言單服此一味也。若入湯劑</w:t>
      </w:r>
      <w:r w:rsidR="006C4C45">
        <w:t>，</w:t>
      </w:r>
      <w:r>
        <w:rPr>
          <w:rFonts w:hint="eastAsia"/>
        </w:rPr>
        <w:t>有他藥渣相混</w:t>
      </w:r>
      <w:r w:rsidR="006C4C45">
        <w:t>，</w:t>
      </w:r>
      <w:r>
        <w:rPr>
          <w:rFonts w:hint="eastAsia"/>
        </w:rPr>
        <w:t>即用一錢</w:t>
      </w:r>
      <w:r w:rsidR="006C4C45">
        <w:t>，</w:t>
      </w:r>
      <w:r>
        <w:rPr>
          <w:rFonts w:hint="eastAsia"/>
        </w:rPr>
        <w:t>不過有半錢之力</w:t>
      </w:r>
      <w:r w:rsidR="006C4C45">
        <w:t>，</w:t>
      </w:r>
      <w:r>
        <w:rPr>
          <w:rFonts w:hint="eastAsia"/>
        </w:rPr>
        <w:t>若再少用</w:t>
      </w:r>
      <w:r w:rsidR="006C4C45">
        <w:t>，</w:t>
      </w:r>
      <w:r>
        <w:rPr>
          <w:rFonts w:hint="eastAsia"/>
        </w:rPr>
        <w:t>即不能成功矣。故用小青龍湯者</w:t>
      </w:r>
      <w:r w:rsidR="006C4C45">
        <w:t>，</w:t>
      </w:r>
      <w:r>
        <w:rPr>
          <w:rFonts w:hint="eastAsia"/>
        </w:rPr>
        <w:t>細辛必以一錢為度。</w:t>
      </w:r>
    </w:p>
    <w:p w:rsidR="005B4319" w:rsidRDefault="00DC51A9" w:rsidP="00DC51A9">
      <w:pPr>
        <w:pStyle w:val="2f3"/>
        <w:ind w:firstLine="712"/>
      </w:pPr>
      <w:r>
        <w:rPr>
          <w:rFonts w:hint="eastAsia"/>
        </w:rPr>
        <w:t>麻黃能瀉肺氣以定喘</w:t>
      </w:r>
      <w:r w:rsidR="006C4C45">
        <w:t>，</w:t>
      </w:r>
      <w:r>
        <w:rPr>
          <w:rFonts w:hint="eastAsia"/>
        </w:rPr>
        <w:t>桂枝能降肺氣以定喘。外感痰喘</w:t>
      </w:r>
      <w:r w:rsidR="006C4C45">
        <w:t>，</w:t>
      </w:r>
      <w:r>
        <w:rPr>
          <w:rFonts w:hint="eastAsia"/>
        </w:rPr>
        <w:t>多有兼氣虛者</w:t>
      </w:r>
      <w:r w:rsidR="006C4C45">
        <w:t>，</w:t>
      </w:r>
      <w:r>
        <w:rPr>
          <w:rFonts w:hint="eastAsia"/>
        </w:rPr>
        <w:t>故不敢用麻黃瀉肺</w:t>
      </w:r>
      <w:r w:rsidR="006C4C45">
        <w:t>，</w:t>
      </w:r>
      <w:r>
        <w:rPr>
          <w:rFonts w:hint="eastAsia"/>
        </w:rPr>
        <w:t>而易以杏仁</w:t>
      </w:r>
      <w:r w:rsidR="006C4C45">
        <w:t>，</w:t>
      </w:r>
      <w:r>
        <w:rPr>
          <w:rFonts w:hint="eastAsia"/>
        </w:rPr>
        <w:t>助桂枝以降肺。由是觀之</w:t>
      </w:r>
      <w:r w:rsidR="006C4C45">
        <w:t>，</w:t>
      </w:r>
      <w:r>
        <w:rPr>
          <w:rFonts w:hint="eastAsia"/>
        </w:rPr>
        <w:t>若其氣分不虛</w:t>
      </w:r>
      <w:r w:rsidR="006C4C45">
        <w:t>，</w:t>
      </w:r>
      <w:r>
        <w:rPr>
          <w:rFonts w:hint="eastAsia"/>
        </w:rPr>
        <w:t>而證又甚實</w:t>
      </w:r>
      <w:r w:rsidR="006C4C45">
        <w:t>，</w:t>
      </w:r>
      <w:r>
        <w:rPr>
          <w:rFonts w:hint="eastAsia"/>
        </w:rPr>
        <w:t>不去麻黃亦可</w:t>
      </w:r>
      <w:r w:rsidR="006C4C45">
        <w:t>，</w:t>
      </w:r>
      <w:r>
        <w:rPr>
          <w:rFonts w:hint="eastAsia"/>
        </w:rPr>
        <w:t>或加杏仁</w:t>
      </w:r>
      <w:r w:rsidR="006C4C45">
        <w:t>，</w:t>
      </w:r>
      <w:r>
        <w:rPr>
          <w:rFonts w:hint="eastAsia"/>
        </w:rPr>
        <w:t>減麻黃之半亦可。況《金匱》小青龍加石膏湯</w:t>
      </w:r>
      <w:r w:rsidR="006C4C45">
        <w:t>，</w:t>
      </w:r>
      <w:r>
        <w:rPr>
          <w:rFonts w:hint="eastAsia"/>
        </w:rPr>
        <w:t>治肺脹作喘</w:t>
      </w:r>
      <w:r w:rsidR="006C4C45">
        <w:t>，</w:t>
      </w:r>
      <w:r>
        <w:rPr>
          <w:rFonts w:hint="eastAsia"/>
        </w:rPr>
        <w:t>原不去麻黃</w:t>
      </w:r>
      <w:r w:rsidR="006C4C45">
        <w:t>，</w:t>
      </w:r>
      <w:r>
        <w:rPr>
          <w:rFonts w:hint="eastAsia"/>
        </w:rPr>
        <w:t>亦不加杏仁。蓋加石膏</w:t>
      </w:r>
      <w:r w:rsidR="006C4C45">
        <w:t>，</w:t>
      </w:r>
      <w:r>
        <w:rPr>
          <w:rFonts w:hint="eastAsia"/>
        </w:rPr>
        <w:t>即可以不去麻黃</w:t>
      </w:r>
      <w:r w:rsidR="006C4C45">
        <w:t>，</w:t>
      </w:r>
      <w:r>
        <w:rPr>
          <w:rFonts w:hint="eastAsia"/>
        </w:rPr>
        <w:t>為有麻黃</w:t>
      </w:r>
      <w:r w:rsidR="006C4C45">
        <w:t>，</w:t>
      </w:r>
      <w:r>
        <w:rPr>
          <w:rFonts w:hint="eastAsia"/>
        </w:rPr>
        <w:t>所以不用杏仁。若遇其氣分甚虛者</w:t>
      </w:r>
      <w:r w:rsidR="006C4C45">
        <w:t>，</w:t>
      </w:r>
      <w:r>
        <w:rPr>
          <w:rFonts w:hint="eastAsia"/>
        </w:rPr>
        <w:t>雖加石膏</w:t>
      </w:r>
      <w:r w:rsidR="006C4C45">
        <w:t>，</w:t>
      </w:r>
      <w:r>
        <w:rPr>
          <w:rFonts w:hint="eastAsia"/>
        </w:rPr>
        <w:t>亦宜以杏仁代麻黃</w:t>
      </w:r>
      <w:r w:rsidR="006C4C45">
        <w:t>，</w:t>
      </w:r>
      <w:r>
        <w:rPr>
          <w:rFonts w:hint="eastAsia"/>
        </w:rPr>
        <w:t>而又加參也。</w:t>
      </w:r>
    </w:p>
    <w:p w:rsidR="00DC51A9" w:rsidRDefault="00DC51A9" w:rsidP="00B51D1D">
      <w:pPr>
        <w:pStyle w:val="2f3"/>
        <w:ind w:firstLine="712"/>
      </w:pPr>
      <w:r w:rsidRPr="00DC51A9">
        <w:rPr>
          <w:rFonts w:hint="eastAsia"/>
        </w:rPr>
        <w:t>愚用小青龍治外感痰喘</w:t>
      </w:r>
      <w:r w:rsidR="006C4C45">
        <w:t>，</w:t>
      </w:r>
      <w:r w:rsidRPr="00DC51A9">
        <w:rPr>
          <w:rFonts w:hint="eastAsia"/>
        </w:rPr>
        <w:t>屢次皆效</w:t>
      </w:r>
      <w:r w:rsidR="006C4C45">
        <w:rPr>
          <w:rFonts w:hint="eastAsia"/>
        </w:rPr>
        <w:t>，</w:t>
      </w:r>
      <w:r w:rsidRPr="00DC51A9">
        <w:rPr>
          <w:rFonts w:hint="eastAsia"/>
        </w:rPr>
        <w:t>然必加生石膏</w:t>
      </w:r>
      <w:r w:rsidR="006C4C45">
        <w:t>，</w:t>
      </w:r>
      <w:r w:rsidRPr="00DC51A9">
        <w:rPr>
          <w:rFonts w:hint="eastAsia"/>
        </w:rPr>
        <w:t>或七八錢</w:t>
      </w:r>
      <w:r w:rsidR="006C4C45">
        <w:t>，</w:t>
      </w:r>
      <w:r w:rsidRPr="00DC51A9">
        <w:rPr>
          <w:rFonts w:hint="eastAsia"/>
        </w:rPr>
        <w:t>或至兩餘</w:t>
      </w:r>
      <w:r w:rsidR="006C4C45">
        <w:t>，</w:t>
      </w:r>
      <w:r w:rsidRPr="00DC51A9">
        <w:rPr>
          <w:rFonts w:hint="eastAsia"/>
        </w:rPr>
        <w:t>若畏石膏不敢多用</w:t>
      </w:r>
      <w:r w:rsidR="006C4C45">
        <w:t>，</w:t>
      </w:r>
      <w:r w:rsidRPr="00DC51A9">
        <w:rPr>
          <w:rFonts w:hint="eastAsia"/>
        </w:rPr>
        <w:t>即無效驗。堂姊丈褚樾濃</w:t>
      </w:r>
      <w:r w:rsidR="006C4C45">
        <w:t>，</w:t>
      </w:r>
      <w:r w:rsidRPr="00DC51A9">
        <w:rPr>
          <w:rFonts w:hint="eastAsia"/>
        </w:rPr>
        <w:t>體豐氣虛</w:t>
      </w:r>
      <w:r w:rsidR="006C4C45">
        <w:t>，</w:t>
      </w:r>
      <w:r w:rsidRPr="00DC51A9">
        <w:rPr>
          <w:rFonts w:hint="eastAsia"/>
        </w:rPr>
        <w:t>素多痰飲</w:t>
      </w:r>
      <w:r w:rsidR="006C4C45">
        <w:t>，</w:t>
      </w:r>
      <w:r w:rsidRPr="00DC51A9">
        <w:rPr>
          <w:rFonts w:hint="eastAsia"/>
        </w:rPr>
        <w:t>薄受外感即大喘不止</w:t>
      </w:r>
      <w:r w:rsidR="006C4C45">
        <w:t>，</w:t>
      </w:r>
      <w:r w:rsidRPr="00DC51A9">
        <w:rPr>
          <w:rFonts w:hint="eastAsia"/>
        </w:rPr>
        <w:t>醫治無效</w:t>
      </w:r>
      <w:r w:rsidR="006C4C45">
        <w:t>，</w:t>
      </w:r>
      <w:r w:rsidRPr="00DC51A9">
        <w:rPr>
          <w:rFonts w:hint="eastAsia"/>
        </w:rPr>
        <w:t>旬日喘始漸愈。偶與愚言及</w:t>
      </w:r>
      <w:r w:rsidR="006C4C45">
        <w:t>，</w:t>
      </w:r>
      <w:r w:rsidRPr="00DC51A9">
        <w:rPr>
          <w:rFonts w:hint="eastAsia"/>
        </w:rPr>
        <w:t>若甚恐懼。愚曰</w:t>
      </w:r>
      <w:r>
        <w:rPr>
          <w:rFonts w:hint="eastAsia"/>
        </w:rPr>
        <w:t>「</w:t>
      </w:r>
      <w:r w:rsidRPr="00DC51A9">
        <w:rPr>
          <w:rFonts w:hint="eastAsia"/>
        </w:rPr>
        <w:t>此甚易治</w:t>
      </w:r>
      <w:r w:rsidR="006C4C45">
        <w:t>，</w:t>
      </w:r>
      <w:r w:rsidRPr="00DC51A9">
        <w:rPr>
          <w:rFonts w:hint="eastAsia"/>
        </w:rPr>
        <w:t>顧用方何如耳。《金匱》小青龍加石膏湯</w:t>
      </w:r>
      <w:r w:rsidR="006C4C45">
        <w:t>，</w:t>
      </w:r>
      <w:r w:rsidRPr="00DC51A9">
        <w:rPr>
          <w:rFonts w:hint="eastAsia"/>
        </w:rPr>
        <w:t>為治外感痰喘之神方</w:t>
      </w:r>
      <w:r w:rsidR="006C4C45">
        <w:t>，</w:t>
      </w:r>
      <w:r w:rsidRPr="00DC51A9">
        <w:rPr>
          <w:rFonts w:hint="eastAsia"/>
        </w:rPr>
        <w:t>輔以拙擬從龍湯</w:t>
      </w:r>
      <w:r w:rsidR="006C4C45">
        <w:t>，</w:t>
      </w:r>
      <w:r w:rsidRPr="00DC51A9">
        <w:rPr>
          <w:rFonts w:hint="eastAsia"/>
        </w:rPr>
        <w:t>則其功愈顯。若後再喘時</w:t>
      </w:r>
      <w:r w:rsidR="006C4C45">
        <w:t>，</w:t>
      </w:r>
      <w:r w:rsidRPr="00DC51A9">
        <w:rPr>
          <w:rFonts w:hint="eastAsia"/>
        </w:rPr>
        <w:t>先服小青龍加石膏湯</w:t>
      </w:r>
      <w:r w:rsidR="006C4C45">
        <w:t>，</w:t>
      </w:r>
      <w:r w:rsidRPr="00DC51A9">
        <w:rPr>
          <w:rFonts w:hint="eastAsia"/>
        </w:rPr>
        <w:t>若一劑喘定</w:t>
      </w:r>
      <w:r w:rsidR="006C4C45">
        <w:t>，</w:t>
      </w:r>
      <w:r w:rsidRPr="00DC51A9">
        <w:rPr>
          <w:rFonts w:hint="eastAsia"/>
        </w:rPr>
        <w:t>繼服從龍湯一劑</w:t>
      </w:r>
      <w:r w:rsidR="006C4C45">
        <w:t>，</w:t>
      </w:r>
      <w:r w:rsidRPr="00DC51A9">
        <w:rPr>
          <w:rFonts w:hint="eastAsia"/>
        </w:rPr>
        <w:t>其喘必不反復。若一劑喘未定</w:t>
      </w:r>
      <w:r w:rsidR="006C4C45">
        <w:t>，</w:t>
      </w:r>
      <w:r w:rsidRPr="00DC51A9">
        <w:rPr>
          <w:rFonts w:hint="eastAsia"/>
        </w:rPr>
        <w:t>小青龍加石膏湯可服至兩三劑</w:t>
      </w:r>
      <w:r w:rsidR="006C4C45">
        <w:t>，</w:t>
      </w:r>
      <w:r w:rsidRPr="00DC51A9">
        <w:rPr>
          <w:rFonts w:hint="eastAsia"/>
        </w:rPr>
        <w:t>若猶未</w:t>
      </w:r>
      <w:r w:rsidR="00090B73">
        <w:rPr>
          <w:rFonts w:hint="eastAsia"/>
        </w:rPr>
        <w:t>痊愈</w:t>
      </w:r>
      <w:r w:rsidR="006C4C45">
        <w:t>，</w:t>
      </w:r>
      <w:r w:rsidRPr="00DC51A9">
        <w:rPr>
          <w:rFonts w:hint="eastAsia"/>
        </w:rPr>
        <w:t>繼服從龍湯一兩劑</w:t>
      </w:r>
      <w:r w:rsidR="006C4C45">
        <w:t>，</w:t>
      </w:r>
      <w:r w:rsidRPr="00DC51A9">
        <w:rPr>
          <w:rFonts w:hint="eastAsia"/>
        </w:rPr>
        <w:t>必能</w:t>
      </w:r>
      <w:r w:rsidR="00090B73">
        <w:rPr>
          <w:rFonts w:hint="eastAsia"/>
        </w:rPr>
        <w:t>痊愈</w:t>
      </w:r>
      <w:r w:rsidRPr="00DC51A9">
        <w:rPr>
          <w:rFonts w:hint="eastAsia"/>
        </w:rPr>
        <w:t>。若服小青龍加石膏湯喘止</w:t>
      </w:r>
      <w:r w:rsidR="006C4C45">
        <w:t>，</w:t>
      </w:r>
      <w:r w:rsidRPr="00DC51A9">
        <w:rPr>
          <w:rFonts w:hint="eastAsia"/>
        </w:rPr>
        <w:t>旋反復</w:t>
      </w:r>
      <w:r w:rsidR="006C4C45">
        <w:t>，</w:t>
      </w:r>
      <w:r w:rsidRPr="00DC51A9">
        <w:rPr>
          <w:rFonts w:hint="eastAsia"/>
        </w:rPr>
        <w:t>再服不效者</w:t>
      </w:r>
      <w:r w:rsidR="006C4C45">
        <w:t>，</w:t>
      </w:r>
      <w:r w:rsidRPr="00DC51A9">
        <w:rPr>
          <w:rFonts w:hint="eastAsia"/>
        </w:rPr>
        <w:t>繼服從龍湯一二劑必效</w:t>
      </w:r>
      <w:r>
        <w:rPr>
          <w:rFonts w:hint="eastAsia"/>
        </w:rPr>
        <w:t>」</w:t>
      </w:r>
      <w:r w:rsidRPr="00DC51A9">
        <w:rPr>
          <w:rFonts w:hint="eastAsia"/>
        </w:rPr>
        <w:t>。遂錄兩方贈之</w:t>
      </w:r>
      <w:r w:rsidR="006C4C45">
        <w:t>，</w:t>
      </w:r>
      <w:r w:rsidRPr="00DC51A9">
        <w:rPr>
          <w:rFonts w:hint="eastAsia"/>
        </w:rPr>
        <w:t>樾濃甚欣喜</w:t>
      </w:r>
      <w:r w:rsidR="006C4C45">
        <w:t>，</w:t>
      </w:r>
      <w:r w:rsidRPr="00DC51A9">
        <w:rPr>
          <w:rFonts w:hint="eastAsia"/>
        </w:rPr>
        <w:t>如獲異珍</w:t>
      </w:r>
      <w:r w:rsidR="006C4C45">
        <w:t>，</w:t>
      </w:r>
      <w:r w:rsidRPr="00DC51A9">
        <w:rPr>
          <w:rFonts w:hint="eastAsia"/>
        </w:rPr>
        <w:t>後用小青龍湯時</w:t>
      </w:r>
      <w:r w:rsidR="006C4C45">
        <w:t>，</w:t>
      </w:r>
      <w:r w:rsidRPr="00DC51A9">
        <w:rPr>
          <w:rFonts w:hint="eastAsia"/>
        </w:rPr>
        <w:t>畏石膏不敢多加</w:t>
      </w:r>
      <w:r w:rsidR="006C4C45">
        <w:t>，</w:t>
      </w:r>
      <w:r w:rsidRPr="00DC51A9">
        <w:rPr>
          <w:rFonts w:hint="eastAsia"/>
        </w:rPr>
        <w:t>雖效實無捷效。偶因外感較重喘劇</w:t>
      </w:r>
      <w:r w:rsidR="006C4C45">
        <w:t>，</w:t>
      </w:r>
      <w:r w:rsidRPr="00DC51A9">
        <w:rPr>
          <w:rFonts w:hint="eastAsia"/>
        </w:rPr>
        <w:t>連服小</w:t>
      </w:r>
      <w:r w:rsidRPr="00DC51A9">
        <w:rPr>
          <w:rFonts w:hint="eastAsia"/>
        </w:rPr>
        <w:lastRenderedPageBreak/>
        <w:t>青龍湯兩劑</w:t>
      </w:r>
      <w:r w:rsidR="006C4C45">
        <w:t>，</w:t>
      </w:r>
      <w:r w:rsidRPr="00DC51A9">
        <w:rPr>
          <w:rFonts w:hint="eastAsia"/>
        </w:rPr>
        <w:t>每劑加生石膏三錢</w:t>
      </w:r>
      <w:r w:rsidR="006C4C45">
        <w:t>，</w:t>
      </w:r>
      <w:r w:rsidRPr="00DC51A9">
        <w:rPr>
          <w:rFonts w:hint="eastAsia"/>
        </w:rPr>
        <w:t>喘不止而轉增煩躁</w:t>
      </w:r>
      <w:r w:rsidR="006C4C45">
        <w:t>，</w:t>
      </w:r>
      <w:r w:rsidRPr="00DC51A9">
        <w:rPr>
          <w:rFonts w:hint="eastAsia"/>
        </w:rPr>
        <w:t>遂放膽加生石膏一兩</w:t>
      </w:r>
      <w:r w:rsidR="006C4C45">
        <w:t>，</w:t>
      </w:r>
      <w:r w:rsidRPr="00DC51A9">
        <w:rPr>
          <w:rFonts w:hint="eastAsia"/>
        </w:rPr>
        <w:t>一劑喘止</w:t>
      </w:r>
      <w:r w:rsidR="006C4C45">
        <w:t>，</w:t>
      </w:r>
      <w:r w:rsidRPr="00DC51A9">
        <w:rPr>
          <w:rFonts w:hint="eastAsia"/>
        </w:rPr>
        <w:t>而煩躁亦愈。由斯觀之</w:t>
      </w:r>
      <w:r w:rsidR="006C4C45">
        <w:t>，</w:t>
      </w:r>
      <w:r w:rsidRPr="00DC51A9">
        <w:rPr>
          <w:rFonts w:hint="eastAsia"/>
        </w:rPr>
        <w:t>即脈與證皆無熱象者</w:t>
      </w:r>
      <w:r w:rsidR="006C4C45">
        <w:t>，</w:t>
      </w:r>
      <w:r w:rsidRPr="00DC51A9">
        <w:rPr>
          <w:rFonts w:hint="eastAsia"/>
        </w:rPr>
        <w:t>亦宜加生石膏數錢</w:t>
      </w:r>
      <w:r w:rsidR="006C4C45">
        <w:t>，</w:t>
      </w:r>
      <w:r w:rsidRPr="00DC51A9">
        <w:rPr>
          <w:rFonts w:hint="eastAsia"/>
        </w:rPr>
        <w:t>以解麻、桂、姜、辛之熱也。</w:t>
      </w:r>
    </w:p>
    <w:p w:rsidR="00DC51A9" w:rsidRDefault="00DC51A9" w:rsidP="00DC51A9">
      <w:pPr>
        <w:pStyle w:val="2f3"/>
        <w:ind w:firstLine="712"/>
      </w:pPr>
      <w:r w:rsidRPr="00DC51A9">
        <w:rPr>
          <w:rFonts w:hint="eastAsia"/>
        </w:rPr>
        <w:t>嘗視《傷寒》之方</w:t>
      </w:r>
      <w:r w:rsidR="006C4C45">
        <w:t>，</w:t>
      </w:r>
      <w:r w:rsidRPr="00DC51A9">
        <w:rPr>
          <w:rFonts w:hint="eastAsia"/>
        </w:rPr>
        <w:t>不但小青龍湯宜加石膏</w:t>
      </w:r>
      <w:r w:rsidR="006C4C45">
        <w:t>，</w:t>
      </w:r>
      <w:r w:rsidRPr="00DC51A9">
        <w:rPr>
          <w:rFonts w:hint="eastAsia"/>
        </w:rPr>
        <w:t>而他方亦多有宜加涼藥者。仲景為醫</w:t>
      </w:r>
      <w:r>
        <w:rPr>
          <w:rFonts w:hint="eastAsia"/>
        </w:rPr>
        <w:t>中之聖</w:t>
      </w:r>
      <w:r w:rsidR="006C4C45">
        <w:t>，</w:t>
      </w:r>
      <w:r>
        <w:rPr>
          <w:rFonts w:hint="eastAsia"/>
        </w:rPr>
        <w:t>所著《傷寒論》一書</w:t>
      </w:r>
      <w:r w:rsidR="006C4C45">
        <w:t>，</w:t>
      </w:r>
      <w:r>
        <w:rPr>
          <w:rFonts w:hint="eastAsia"/>
        </w:rPr>
        <w:t>弘博淵深</w:t>
      </w:r>
      <w:r w:rsidR="006C4C45">
        <w:t>，</w:t>
      </w:r>
      <w:r>
        <w:rPr>
          <w:rFonts w:hint="eastAsia"/>
        </w:rPr>
        <w:t>開後人無限法門</w:t>
      </w:r>
      <w:r w:rsidR="006C4C45">
        <w:t>，</w:t>
      </w:r>
      <w:r>
        <w:rPr>
          <w:rFonts w:hint="eastAsia"/>
        </w:rPr>
        <w:t>原不可輕加擬議。特是天地之氣運</w:t>
      </w:r>
      <w:r w:rsidR="006C4C45">
        <w:t>，</w:t>
      </w:r>
      <w:r>
        <w:rPr>
          <w:rFonts w:hint="eastAsia"/>
        </w:rPr>
        <w:t>數十年而一變。仲景先成《傷寒論》</w:t>
      </w:r>
      <w:r w:rsidR="006C4C45">
        <w:t>，</w:t>
      </w:r>
      <w:r>
        <w:rPr>
          <w:rFonts w:hint="eastAsia"/>
        </w:rPr>
        <w:t>小青龍湯一方加法甚多</w:t>
      </w:r>
      <w:r w:rsidR="006C4C45">
        <w:t>，</w:t>
      </w:r>
      <w:r>
        <w:rPr>
          <w:rFonts w:hint="eastAsia"/>
        </w:rPr>
        <w:t>而獨不加石膏</w:t>
      </w:r>
      <w:r w:rsidR="006C4C45">
        <w:t>，</w:t>
      </w:r>
      <w:r>
        <w:rPr>
          <w:rFonts w:hint="eastAsia"/>
        </w:rPr>
        <w:t>蓋其時無可加石膏之證也。後著《金匱》</w:t>
      </w:r>
      <w:r w:rsidR="006C4C45">
        <w:t>，</w:t>
      </w:r>
      <w:r>
        <w:rPr>
          <w:rFonts w:hint="eastAsia"/>
        </w:rPr>
        <w:t>則小青龍湯加石膏矣</w:t>
      </w:r>
      <w:r w:rsidR="006C4C45">
        <w:t>，</w:t>
      </w:r>
      <w:r>
        <w:rPr>
          <w:rFonts w:hint="eastAsia"/>
        </w:rPr>
        <w:t>其時有其證可知。相隔應不甚遠</w:t>
      </w:r>
      <w:r w:rsidR="006C4C45">
        <w:t>，</w:t>
      </w:r>
      <w:r>
        <w:rPr>
          <w:rFonts w:hint="eastAsia"/>
        </w:rPr>
        <w:t>氣運即有變遷</w:t>
      </w:r>
      <w:r w:rsidR="006C4C45">
        <w:t>，</w:t>
      </w:r>
      <w:r>
        <w:rPr>
          <w:rFonts w:hint="eastAsia"/>
        </w:rPr>
        <w:t>況自漢季至今</w:t>
      </w:r>
      <w:r w:rsidR="006C4C45">
        <w:t>，</w:t>
      </w:r>
      <w:r>
        <w:rPr>
          <w:rFonts w:hint="eastAsia"/>
        </w:rPr>
        <w:t>一千六百餘年</w:t>
      </w:r>
      <w:r w:rsidR="006C4C45">
        <w:t>，</w:t>
      </w:r>
      <w:r>
        <w:rPr>
          <w:rFonts w:hint="eastAsia"/>
        </w:rPr>
        <w:t>必執定古人之方</w:t>
      </w:r>
      <w:r w:rsidR="006C4C45">
        <w:rPr>
          <w:rFonts w:hint="eastAsia"/>
        </w:rPr>
        <w:t>，</w:t>
      </w:r>
      <w:r>
        <w:rPr>
          <w:rFonts w:hint="eastAsia"/>
        </w:rPr>
        <w:t>以治今人之病</w:t>
      </w:r>
      <w:r w:rsidR="006C4C45">
        <w:t>，</w:t>
      </w:r>
      <w:r>
        <w:rPr>
          <w:rFonts w:hint="eastAsia"/>
        </w:rPr>
        <w:t>不知少有變通</w:t>
      </w:r>
      <w:r w:rsidR="006C4C45">
        <w:t>，</w:t>
      </w:r>
      <w:r>
        <w:rPr>
          <w:rFonts w:hint="eastAsia"/>
        </w:rPr>
        <w:t>是亦不善用古方也。況《傷寒論》前原散佚</w:t>
      </w:r>
      <w:r w:rsidR="006C4C45">
        <w:t>，</w:t>
      </w:r>
      <w:r>
        <w:rPr>
          <w:rFonts w:hint="eastAsia"/>
        </w:rPr>
        <w:t>經王叔和編次而成</w:t>
      </w:r>
      <w:r w:rsidR="006C4C45">
        <w:t>，</w:t>
      </w:r>
      <w:r>
        <w:rPr>
          <w:rFonts w:hint="eastAsia"/>
        </w:rPr>
        <w:t>其中能保無舛訛乎</w:t>
      </w:r>
      <w:r w:rsidR="008751D0">
        <w:rPr>
          <w:rFonts w:hint="eastAsia"/>
        </w:rPr>
        <w:t>？</w:t>
      </w:r>
      <w:r>
        <w:rPr>
          <w:rFonts w:hint="eastAsia"/>
        </w:rPr>
        <w:t>是以愚</w:t>
      </w:r>
      <w:r w:rsidR="00D24630">
        <w:rPr>
          <w:rFonts w:hint="eastAsia"/>
        </w:rPr>
        <w:t>於</w:t>
      </w:r>
      <w:r>
        <w:rPr>
          <w:rFonts w:hint="eastAsia"/>
        </w:rPr>
        <w:t>《傷寒論》一書</w:t>
      </w:r>
      <w:r w:rsidR="006C4C45">
        <w:t>，</w:t>
      </w:r>
      <w:r>
        <w:rPr>
          <w:rFonts w:hint="eastAsia"/>
        </w:rPr>
        <w:t>其可信者</w:t>
      </w:r>
      <w:r w:rsidR="006C4C45">
        <w:t>，</w:t>
      </w:r>
      <w:r>
        <w:rPr>
          <w:rFonts w:hint="eastAsia"/>
        </w:rPr>
        <w:t>尊之如《本經》、《內經》</w:t>
      </w:r>
      <w:r w:rsidR="006C4C45">
        <w:t>，</w:t>
      </w:r>
      <w:r>
        <w:rPr>
          <w:rFonts w:hint="eastAsia"/>
        </w:rPr>
        <w:t>間有不敢信者</w:t>
      </w:r>
      <w:r w:rsidR="006C4C45">
        <w:t>，</w:t>
      </w:r>
      <w:r>
        <w:rPr>
          <w:rFonts w:hint="eastAsia"/>
        </w:rPr>
        <w:t>不得不存為疑案</w:t>
      </w:r>
      <w:r w:rsidR="006C4C45">
        <w:t>，</w:t>
      </w:r>
      <w:r>
        <w:rPr>
          <w:rFonts w:hint="eastAsia"/>
        </w:rPr>
        <w:t>以待質高明也。</w:t>
      </w:r>
    </w:p>
    <w:p w:rsidR="008751D0" w:rsidRDefault="00722017" w:rsidP="008751D0">
      <w:pPr>
        <w:pStyle w:val="2f3"/>
        <w:ind w:firstLine="712"/>
      </w:pPr>
      <w:r>
        <w:rPr>
          <w:rFonts w:hint="eastAsia"/>
        </w:rPr>
        <w:t>即如太陽一篇</w:t>
      </w:r>
      <w:r w:rsidR="006C4C45">
        <w:t>，</w:t>
      </w:r>
      <w:r>
        <w:rPr>
          <w:rFonts w:hint="eastAsia"/>
        </w:rPr>
        <w:t>第二十五節云「服桂枝湯大汗出</w:t>
      </w:r>
      <w:r w:rsidR="006C4C45">
        <w:t>，</w:t>
      </w:r>
      <w:r>
        <w:rPr>
          <w:rFonts w:hint="eastAsia"/>
        </w:rPr>
        <w:t>脈洪大者</w:t>
      </w:r>
      <w:r w:rsidR="006C4C45">
        <w:t>，</w:t>
      </w:r>
      <w:r>
        <w:rPr>
          <w:rFonts w:hint="eastAsia"/>
        </w:rPr>
        <w:t>與桂枝湯如前法」。按：此證有過汗亡陰之象</w:t>
      </w:r>
      <w:r w:rsidR="00F13728">
        <w:t>（</w:t>
      </w:r>
      <w:r>
        <w:rPr>
          <w:rFonts w:hint="eastAsia"/>
        </w:rPr>
        <w:t>徐氏《迴溪醫案》言過汗亡陰亡陽之分</w:t>
      </w:r>
      <w:r w:rsidR="006C4C45">
        <w:rPr>
          <w:rFonts w:hint="eastAsia"/>
        </w:rPr>
        <w:t>，</w:t>
      </w:r>
      <w:r>
        <w:rPr>
          <w:rFonts w:hint="eastAsia"/>
        </w:rPr>
        <w:t>論之甚詳）</w:t>
      </w:r>
      <w:r w:rsidR="006C4C45">
        <w:t>，</w:t>
      </w:r>
      <w:r>
        <w:rPr>
          <w:rFonts w:hint="eastAsia"/>
        </w:rPr>
        <w:t>其脈之洪大</w:t>
      </w:r>
      <w:r w:rsidR="006C4C45">
        <w:t>，</w:t>
      </w:r>
      <w:r>
        <w:rPr>
          <w:rFonts w:hint="eastAsia"/>
        </w:rPr>
        <w:t>乃陽偏盛也</w:t>
      </w:r>
      <w:r w:rsidR="006C4C45">
        <w:t>，</w:t>
      </w:r>
      <w:r>
        <w:rPr>
          <w:rFonts w:hint="eastAsia"/>
        </w:rPr>
        <w:t>桂枝之辛溫猶可用乎？</w:t>
      </w:r>
    </w:p>
    <w:p w:rsidR="008751D0" w:rsidRDefault="00722017" w:rsidP="008751D0">
      <w:pPr>
        <w:pStyle w:val="2f3"/>
        <w:ind w:firstLine="712"/>
      </w:pPr>
      <w:r>
        <w:rPr>
          <w:rFonts w:hint="eastAsia"/>
        </w:rPr>
        <w:t>第四十五節云「太陽病</w:t>
      </w:r>
      <w:r w:rsidR="006C4C45">
        <w:t>，</w:t>
      </w:r>
      <w:r>
        <w:rPr>
          <w:rFonts w:hint="eastAsia"/>
        </w:rPr>
        <w:t>脈浮緊</w:t>
      </w:r>
      <w:r w:rsidR="006C4C45">
        <w:t>，</w:t>
      </w:r>
      <w:r>
        <w:rPr>
          <w:rFonts w:hint="eastAsia"/>
        </w:rPr>
        <w:t>無汗</w:t>
      </w:r>
      <w:r w:rsidR="006C4C45">
        <w:t>，</w:t>
      </w:r>
      <w:r>
        <w:rPr>
          <w:rFonts w:hint="eastAsia"/>
        </w:rPr>
        <w:t>發熱</w:t>
      </w:r>
      <w:r w:rsidR="006C4C45">
        <w:t>，</w:t>
      </w:r>
      <w:r>
        <w:rPr>
          <w:rFonts w:hint="eastAsia"/>
        </w:rPr>
        <w:t>身疼痛</w:t>
      </w:r>
      <w:r w:rsidR="006C4C45">
        <w:t>，</w:t>
      </w:r>
      <w:r>
        <w:rPr>
          <w:rFonts w:hint="eastAsia"/>
        </w:rPr>
        <w:t>八九日不解</w:t>
      </w:r>
      <w:r w:rsidR="006C4C45">
        <w:t>，</w:t>
      </w:r>
      <w:r>
        <w:rPr>
          <w:rFonts w:hint="eastAsia"/>
        </w:rPr>
        <w:t>表證仍在</w:t>
      </w:r>
      <w:r w:rsidR="006C4C45">
        <w:t>，</w:t>
      </w:r>
      <w:r>
        <w:rPr>
          <w:rFonts w:hint="eastAsia"/>
        </w:rPr>
        <w:t>此當發其汗</w:t>
      </w:r>
      <w:r w:rsidR="006C4C45">
        <w:t>，</w:t>
      </w:r>
      <w:r>
        <w:rPr>
          <w:rFonts w:hint="eastAsia"/>
        </w:rPr>
        <w:t>服藥已微除</w:t>
      </w:r>
      <w:r w:rsidR="006C4C45">
        <w:t>，</w:t>
      </w:r>
      <w:r>
        <w:rPr>
          <w:rFonts w:hint="eastAsia"/>
        </w:rPr>
        <w:t>其人發煩目瞑</w:t>
      </w:r>
      <w:r w:rsidR="006C4C45">
        <w:t>，</w:t>
      </w:r>
      <w:r>
        <w:rPr>
          <w:rFonts w:hint="eastAsia"/>
        </w:rPr>
        <w:t>劇者必衄</w:t>
      </w:r>
      <w:r w:rsidR="006C4C45">
        <w:t>，</w:t>
      </w:r>
      <w:r>
        <w:rPr>
          <w:rFonts w:hint="eastAsia"/>
        </w:rPr>
        <w:t>衄乃解</w:t>
      </w:r>
      <w:r w:rsidR="006C4C45">
        <w:t>，</w:t>
      </w:r>
      <w:r>
        <w:rPr>
          <w:rFonts w:hint="eastAsia"/>
        </w:rPr>
        <w:t>所以然者</w:t>
      </w:r>
      <w:r w:rsidR="006C4C45">
        <w:t>，</w:t>
      </w:r>
      <w:r>
        <w:rPr>
          <w:rFonts w:hint="eastAsia"/>
        </w:rPr>
        <w:t>陽氣重故也</w:t>
      </w:r>
      <w:r w:rsidR="006C4C45">
        <w:t>，</w:t>
      </w:r>
      <w:r>
        <w:rPr>
          <w:rFonts w:hint="eastAsia"/>
        </w:rPr>
        <w:t>麻黃湯主之」。按：此證麻黃湯主之</w:t>
      </w:r>
      <w:r w:rsidR="006C4C45">
        <w:t>，</w:t>
      </w:r>
      <w:r>
        <w:rPr>
          <w:rFonts w:hint="eastAsia"/>
        </w:rPr>
        <w:t>謂用麻黃湯</w:t>
      </w:r>
      <w:r w:rsidR="00D24630">
        <w:rPr>
          <w:rFonts w:hint="eastAsia"/>
        </w:rPr>
        <w:t>於</w:t>
      </w:r>
      <w:r>
        <w:rPr>
          <w:rFonts w:hint="eastAsia"/>
        </w:rPr>
        <w:t>未衄之前</w:t>
      </w:r>
      <w:r w:rsidR="006C4C45">
        <w:t>，</w:t>
      </w:r>
      <w:r>
        <w:rPr>
          <w:rFonts w:hint="eastAsia"/>
        </w:rPr>
        <w:t>當</w:t>
      </w:r>
      <w:r>
        <w:rPr>
          <w:rFonts w:hint="eastAsia"/>
        </w:rPr>
        <w:lastRenderedPageBreak/>
        <w:t>發其汗時也。然服麻黃湯後</w:t>
      </w:r>
      <w:r w:rsidR="006C4C45">
        <w:t>，</w:t>
      </w: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發煩目瞑</w:t>
      </w:r>
      <w:r w:rsidR="006C4C45">
        <w:t>，</w:t>
      </w:r>
      <w:r>
        <w:rPr>
          <w:rFonts w:hint="eastAsia"/>
        </w:rPr>
        <w:t>劇者且衄</w:t>
      </w:r>
      <w:r w:rsidR="006C4C45">
        <w:t>，</w:t>
      </w:r>
      <w:r>
        <w:rPr>
          <w:rFonts w:hint="eastAsia"/>
        </w:rPr>
        <w:t>則其先早有伏熱可知。設用麻黃湯時</w:t>
      </w:r>
      <w:r w:rsidR="006C4C45">
        <w:t>，</w:t>
      </w:r>
      <w:r>
        <w:rPr>
          <w:rFonts w:hint="eastAsia"/>
        </w:rPr>
        <w:t>去桂枝勿使動其血分</w:t>
      </w:r>
      <w:r w:rsidR="006C4C45">
        <w:t>，</w:t>
      </w:r>
      <w:r>
        <w:rPr>
          <w:rFonts w:hint="eastAsia"/>
        </w:rPr>
        <w:t>再加知母以清其伏熱</w:t>
      </w:r>
      <w:r w:rsidR="006C4C45">
        <w:t>，</w:t>
      </w:r>
      <w:r>
        <w:rPr>
          <w:rFonts w:hint="eastAsia"/>
        </w:rPr>
        <w:t>其人不發煩目瞑</w:t>
      </w:r>
      <w:r w:rsidR="006C4C45">
        <w:t>，</w:t>
      </w:r>
      <w:r>
        <w:rPr>
          <w:rFonts w:hint="eastAsia"/>
        </w:rPr>
        <w:t>血即可以不衄</w:t>
      </w:r>
      <w:r w:rsidR="006C4C45">
        <w:t>，</w:t>
      </w:r>
      <w:r>
        <w:rPr>
          <w:rFonts w:hint="eastAsia"/>
        </w:rPr>
        <w:t>縱衄時不亦輕乎？且今日寒溫諸證</w:t>
      </w:r>
      <w:r w:rsidR="006C4C45">
        <w:t>，</w:t>
      </w:r>
      <w:r>
        <w:rPr>
          <w:rFonts w:hint="eastAsia"/>
        </w:rPr>
        <w:t>恒有因衄血過劇而憤事者</w:t>
      </w:r>
      <w:r w:rsidR="006C4C45">
        <w:t>，</w:t>
      </w:r>
      <w:r>
        <w:rPr>
          <w:rFonts w:hint="eastAsia"/>
        </w:rPr>
        <w:t>又不可執定衄後即解也。曾治一室女得溫病</w:t>
      </w:r>
      <w:r w:rsidR="006C4C45">
        <w:t>，</w:t>
      </w:r>
      <w:r>
        <w:rPr>
          <w:rFonts w:hint="eastAsia"/>
        </w:rPr>
        <w:t>七八日間衄血甚多</w:t>
      </w:r>
      <w:r w:rsidR="006C4C45">
        <w:t>，</w:t>
      </w:r>
      <w:r>
        <w:rPr>
          <w:rFonts w:hint="eastAsia"/>
        </w:rPr>
        <w:t>衄後身益熱</w:t>
      </w:r>
      <w:r w:rsidR="006C4C45">
        <w:t>，</w:t>
      </w:r>
      <w:r>
        <w:rPr>
          <w:rFonts w:hint="eastAsia"/>
        </w:rPr>
        <w:t>且怔忡</w:t>
      </w:r>
      <w:r w:rsidR="006C4C45">
        <w:t>，</w:t>
      </w:r>
      <w:r>
        <w:rPr>
          <w:rFonts w:hint="eastAsia"/>
        </w:rPr>
        <w:t>脈甚虛數。投以大劑白虎加人參湯</w:t>
      </w:r>
      <w:r w:rsidR="006C4C45">
        <w:t>，</w:t>
      </w:r>
      <w:r>
        <w:rPr>
          <w:rFonts w:hint="eastAsia"/>
        </w:rPr>
        <w:t>生石膏重用三兩</w:t>
      </w:r>
      <w:r w:rsidR="006C4C45">
        <w:t>，</w:t>
      </w:r>
      <w:r>
        <w:rPr>
          <w:rFonts w:hint="eastAsia"/>
        </w:rPr>
        <w:t>煎湯一大碗</w:t>
      </w:r>
      <w:r w:rsidR="006C4C45">
        <w:t>，</w:t>
      </w:r>
      <w:r>
        <w:rPr>
          <w:rFonts w:hint="eastAsia"/>
        </w:rPr>
        <w:t>分三次溫飲下</w:t>
      </w:r>
      <w:r w:rsidR="006C4C45">
        <w:t>，</w:t>
      </w:r>
      <w:r>
        <w:rPr>
          <w:rFonts w:hint="eastAsia"/>
        </w:rPr>
        <w:t>熱遂退。隔半日復衄血</w:t>
      </w:r>
      <w:r w:rsidR="006C4C45">
        <w:t>，</w:t>
      </w:r>
      <w:r>
        <w:rPr>
          <w:rFonts w:hint="eastAsia"/>
        </w:rPr>
        <w:t>病家懼甚</w:t>
      </w:r>
      <w:r w:rsidR="006C4C45">
        <w:t>，</w:t>
      </w:r>
      <w:r>
        <w:rPr>
          <w:rFonts w:hint="eastAsia"/>
        </w:rPr>
        <w:t>診其脈甚平和</w:t>
      </w:r>
      <w:r w:rsidR="006C4C45">
        <w:t>，</w:t>
      </w:r>
      <w:r>
        <w:rPr>
          <w:rFonts w:hint="eastAsia"/>
        </w:rPr>
        <w:t>曰無須用藥即愈矣</w:t>
      </w:r>
      <w:r w:rsidR="006C4C45">
        <w:t>，</w:t>
      </w:r>
      <w:r>
        <w:rPr>
          <w:rFonts w:hint="eastAsia"/>
        </w:rPr>
        <w:t>果須臾而愈。此證若</w:t>
      </w:r>
      <w:r w:rsidR="00D24630">
        <w:rPr>
          <w:rFonts w:hint="eastAsia"/>
        </w:rPr>
        <w:t>於</w:t>
      </w:r>
      <w:r>
        <w:rPr>
          <w:rFonts w:hint="eastAsia"/>
        </w:rPr>
        <w:t>初次衄後</w:t>
      </w:r>
      <w:r w:rsidR="006C4C45">
        <w:t>，</w:t>
      </w:r>
      <w:r>
        <w:rPr>
          <w:rFonts w:hint="eastAsia"/>
        </w:rPr>
        <w:t>不急用白虎加人參湯</w:t>
      </w:r>
      <w:r w:rsidR="006C4C45">
        <w:t>，</w:t>
      </w:r>
      <w:r>
        <w:rPr>
          <w:rFonts w:hint="eastAsia"/>
        </w:rPr>
        <w:t>清熱兼補其虛</w:t>
      </w:r>
      <w:r w:rsidR="006C4C45">
        <w:t>，</w:t>
      </w:r>
      <w:r>
        <w:rPr>
          <w:rFonts w:hint="eastAsia"/>
        </w:rPr>
        <w:t>其身熱脈數</w:t>
      </w:r>
      <w:r w:rsidR="006C4C45">
        <w:t>，</w:t>
      </w:r>
      <w:r>
        <w:rPr>
          <w:rFonts w:hint="eastAsia"/>
        </w:rPr>
        <w:t>心複怔忡之狀況</w:t>
      </w:r>
      <w:r w:rsidR="006C4C45">
        <w:t>，</w:t>
      </w:r>
      <w:r>
        <w:rPr>
          <w:rFonts w:hint="eastAsia"/>
        </w:rPr>
        <w:t>猶堪再衄乎！</w:t>
      </w:r>
    </w:p>
    <w:p w:rsidR="00722017" w:rsidRDefault="00722017" w:rsidP="00722017">
      <w:pPr>
        <w:pStyle w:val="2f3"/>
        <w:ind w:firstLine="712"/>
      </w:pPr>
      <w:r>
        <w:rPr>
          <w:rFonts w:hint="eastAsia"/>
        </w:rPr>
        <w:t>第五十四節云「傷寒不大便六七日</w:t>
      </w:r>
      <w:r w:rsidR="006C4C45">
        <w:t>，</w:t>
      </w:r>
      <w:r>
        <w:rPr>
          <w:rFonts w:hint="eastAsia"/>
        </w:rPr>
        <w:t>頭痛有熱者</w:t>
      </w:r>
      <w:r w:rsidR="006C4C45">
        <w:t>，</w:t>
      </w:r>
      <w:r>
        <w:rPr>
          <w:rFonts w:hint="eastAsia"/>
        </w:rPr>
        <w:t>與承氣湯。小便清者</w:t>
      </w:r>
      <w:r w:rsidR="006C4C45">
        <w:t>，</w:t>
      </w:r>
      <w:r>
        <w:rPr>
          <w:rFonts w:hint="eastAsia"/>
        </w:rPr>
        <w:t>知不在裡</w:t>
      </w:r>
      <w:r w:rsidR="006C4C45">
        <w:t>，</w:t>
      </w:r>
      <w:r>
        <w:rPr>
          <w:rFonts w:hint="eastAsia"/>
        </w:rPr>
        <w:t>仍在表也</w:t>
      </w:r>
      <w:r w:rsidR="006C4C45">
        <w:t>，</w:t>
      </w:r>
      <w:r>
        <w:rPr>
          <w:rFonts w:hint="eastAsia"/>
        </w:rPr>
        <w:t>當須發汗</w:t>
      </w:r>
      <w:r w:rsidR="006C4C45">
        <w:t>，</w:t>
      </w:r>
      <w:r>
        <w:rPr>
          <w:rFonts w:hint="eastAsia"/>
        </w:rPr>
        <w:t>若頭痛者必衄</w:t>
      </w:r>
      <w:r w:rsidR="006C4C45">
        <w:t>，</w:t>
      </w:r>
      <w:r>
        <w:rPr>
          <w:rFonts w:hint="eastAsia"/>
        </w:rPr>
        <w:t>宜以桂枝湯」。按：此謂用桂枝湯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未衄之前</w:t>
      </w:r>
      <w:r w:rsidR="006C4C45">
        <w:t>，</w:t>
      </w:r>
      <w:r>
        <w:rPr>
          <w:rFonts w:hint="eastAsia"/>
        </w:rPr>
        <w:t>即可以不衄也。徐靈胎曰「外感風熱</w:t>
      </w:r>
      <w:r w:rsidR="006C4C45">
        <w:t>，</w:t>
      </w:r>
      <w:r>
        <w:rPr>
          <w:rFonts w:hint="eastAsia"/>
        </w:rPr>
        <w:t>藥中誤用桂枝</w:t>
      </w:r>
      <w:r w:rsidR="006C4C45">
        <w:t>，</w:t>
      </w:r>
      <w:r>
        <w:rPr>
          <w:rFonts w:hint="eastAsia"/>
        </w:rPr>
        <w:t>即可吐血衄血」</w:t>
      </w:r>
      <w:r w:rsidR="006C4C45">
        <w:rPr>
          <w:rFonts w:hint="eastAsia"/>
        </w:rPr>
        <w:t>，</w:t>
      </w:r>
      <w:r>
        <w:rPr>
          <w:rFonts w:hint="eastAsia"/>
        </w:rPr>
        <w:t>此誠確當之論。曾治一媼</w:t>
      </w:r>
      <w:r w:rsidR="006C4C45">
        <w:t>，</w:t>
      </w:r>
      <w:r>
        <w:rPr>
          <w:rFonts w:hint="eastAsia"/>
        </w:rPr>
        <w:t>年近六旬</w:t>
      </w:r>
      <w:r w:rsidR="006C4C45">
        <w:t>，</w:t>
      </w:r>
      <w:r>
        <w:rPr>
          <w:rFonts w:hint="eastAsia"/>
        </w:rPr>
        <w:t>感冒風寒</w:t>
      </w:r>
      <w:r w:rsidR="006C4C45">
        <w:t>，</w:t>
      </w:r>
      <w:r>
        <w:rPr>
          <w:rFonts w:hint="eastAsia"/>
        </w:rPr>
        <w:t>投以發表之劑</w:t>
      </w:r>
      <w:r w:rsidR="006C4C45">
        <w:t>，</w:t>
      </w:r>
      <w:r>
        <w:rPr>
          <w:rFonts w:hint="eastAsia"/>
        </w:rPr>
        <w:t>中有桂枝</w:t>
      </w:r>
      <w:r w:rsidR="006C4C45">
        <w:t>，</w:t>
      </w:r>
      <w:r>
        <w:rPr>
          <w:rFonts w:hint="eastAsia"/>
        </w:rPr>
        <w:t>一服而愈。後數月又得感冒證</w:t>
      </w:r>
      <w:r w:rsidR="006C4C45">
        <w:t>，</w:t>
      </w:r>
      <w:r>
        <w:rPr>
          <w:rFonts w:hint="eastAsia"/>
        </w:rPr>
        <w:t>兼有心中積熱</w:t>
      </w:r>
      <w:r w:rsidR="006C4C45">
        <w:t>，</w:t>
      </w:r>
      <w:r>
        <w:rPr>
          <w:rFonts w:hint="eastAsia"/>
        </w:rPr>
        <w:t>自服原方</w:t>
      </w:r>
      <w:r w:rsidR="006C4C45">
        <w:t>，</w:t>
      </w:r>
      <w:r>
        <w:rPr>
          <w:rFonts w:hint="eastAsia"/>
        </w:rPr>
        <w:t>竟至吐血。由斯觀之</w:t>
      </w:r>
      <w:r w:rsidR="006C4C45">
        <w:t>，</w:t>
      </w:r>
      <w:r>
        <w:rPr>
          <w:rFonts w:hint="eastAsia"/>
        </w:rPr>
        <w:t>此證既血熱</w:t>
      </w:r>
      <w:r w:rsidR="006C4C45">
        <w:t>，</w:t>
      </w:r>
      <w:r>
        <w:rPr>
          <w:rFonts w:hint="eastAsia"/>
        </w:rPr>
        <w:t>有將衄之勢</w:t>
      </w:r>
      <w:r w:rsidR="006C4C45">
        <w:t>，</w:t>
      </w:r>
      <w:r>
        <w:rPr>
          <w:rFonts w:hint="eastAsia"/>
        </w:rPr>
        <w:t>桂枝湯亦似難用</w:t>
      </w:r>
      <w:r w:rsidR="006C4C45">
        <w:t>，</w:t>
      </w:r>
      <w:r>
        <w:rPr>
          <w:rFonts w:hint="eastAsia"/>
        </w:rPr>
        <w:t>縱有表證宜解</w:t>
      </w:r>
      <w:r w:rsidR="006C4C45">
        <w:t>，</w:t>
      </w:r>
      <w:r>
        <w:rPr>
          <w:rFonts w:hint="eastAsia"/>
        </w:rPr>
        <w:t>擬用麻黃湯去桂枝</w:t>
      </w:r>
      <w:r w:rsidR="006C4C45">
        <w:t>，</w:t>
      </w:r>
      <w:r>
        <w:rPr>
          <w:rFonts w:hint="eastAsia"/>
        </w:rPr>
        <w:t>加知母、芍藥</w:t>
      </w:r>
      <w:r w:rsidR="006C4C45">
        <w:t>，</w:t>
      </w:r>
      <w:r>
        <w:rPr>
          <w:rFonts w:hint="eastAsia"/>
        </w:rPr>
        <w:t>方為穩妥</w:t>
      </w:r>
    </w:p>
    <w:p w:rsidR="00DC51A9" w:rsidRDefault="00722017" w:rsidP="00722017">
      <w:pPr>
        <w:pStyle w:val="2f3"/>
        <w:ind w:firstLine="712"/>
      </w:pPr>
      <w:r>
        <w:rPr>
          <w:rFonts w:hint="eastAsia"/>
        </w:rPr>
        <w:t>諸如此類</w:t>
      </w:r>
      <w:r w:rsidR="006C4C45">
        <w:rPr>
          <w:rFonts w:hint="eastAsia"/>
        </w:rPr>
        <w:t>，</w:t>
      </w:r>
      <w:r>
        <w:rPr>
          <w:rFonts w:hint="eastAsia"/>
        </w:rPr>
        <w:t>竊疑非仲景原文</w:t>
      </w:r>
      <w:r w:rsidR="006C4C45">
        <w:t>，</w:t>
      </w:r>
      <w:r>
        <w:rPr>
          <w:rFonts w:hint="eastAsia"/>
        </w:rPr>
        <w:t>即</w:t>
      </w:r>
      <w:r w:rsidR="00AD7840">
        <w:rPr>
          <w:rFonts w:hint="eastAsia"/>
        </w:rPr>
        <w:t>係</w:t>
      </w:r>
      <w:r>
        <w:rPr>
          <w:rFonts w:hint="eastAsia"/>
        </w:rPr>
        <w:t>仲景原文</w:t>
      </w:r>
      <w:r w:rsidR="006C4C45">
        <w:t>，</w:t>
      </w:r>
      <w:r>
        <w:rPr>
          <w:rFonts w:hint="eastAsia"/>
        </w:rPr>
        <w:t>而當時人猶近古</w:t>
      </w:r>
      <w:r w:rsidR="006C4C45">
        <w:t>，</w:t>
      </w:r>
      <w:r>
        <w:rPr>
          <w:rFonts w:hint="eastAsia"/>
        </w:rPr>
        <w:t>稟質渾穆</w:t>
      </w:r>
      <w:r w:rsidR="006C4C45">
        <w:t>，</w:t>
      </w:r>
      <w:r>
        <w:rPr>
          <w:rFonts w:hint="eastAsia"/>
        </w:rPr>
        <w:t>雖經外感鑠耗</w:t>
      </w:r>
      <w:r w:rsidR="006C4C45">
        <w:t>，</w:t>
      </w:r>
      <w:r>
        <w:rPr>
          <w:rFonts w:hint="eastAsia"/>
        </w:rPr>
        <w:t>其陰分不易虧損</w:t>
      </w:r>
      <w:r w:rsidR="006C4C45">
        <w:t>，</w:t>
      </w:r>
      <w:r>
        <w:rPr>
          <w:rFonts w:hint="eastAsia"/>
        </w:rPr>
        <w:t>即偶有所損</w:t>
      </w:r>
      <w:r w:rsidR="006C4C45">
        <w:t>，</w:t>
      </w:r>
      <w:r>
        <w:rPr>
          <w:rFonts w:hint="eastAsia"/>
        </w:rPr>
        <w:t>而其根柢仍固</w:t>
      </w:r>
      <w:r w:rsidR="006C4C45">
        <w:rPr>
          <w:rFonts w:hint="eastAsia"/>
        </w:rPr>
        <w:t>，</w:t>
      </w:r>
      <w:r>
        <w:rPr>
          <w:rFonts w:hint="eastAsia"/>
        </w:rPr>
        <w:t>故治之者</w:t>
      </w:r>
      <w:r w:rsidR="006C4C45">
        <w:t>，</w:t>
      </w:r>
      <w:r>
        <w:rPr>
          <w:rFonts w:hint="eastAsia"/>
        </w:rPr>
        <w:t>率可但治其外感</w:t>
      </w:r>
      <w:r w:rsidR="006C4C45">
        <w:t>，</w:t>
      </w:r>
      <w:r>
        <w:rPr>
          <w:rFonts w:hint="eastAsia"/>
        </w:rPr>
        <w:t>不必多有所顧忌。今人稟賦不及古人</w:t>
      </w:r>
      <w:r w:rsidR="006C4C45">
        <w:t>，</w:t>
      </w:r>
      <w:r>
        <w:rPr>
          <w:rFonts w:hint="eastAsia"/>
        </w:rPr>
        <w:t>而人事又多遭損</w:t>
      </w:r>
      <w:r w:rsidR="006C4C45">
        <w:t>，</w:t>
      </w:r>
      <w:r>
        <w:rPr>
          <w:rFonts w:hint="eastAsia"/>
        </w:rPr>
        <w:t>或吸煙、</w:t>
      </w:r>
      <w:r>
        <w:rPr>
          <w:rFonts w:hint="eastAsia"/>
        </w:rPr>
        <w:lastRenderedPageBreak/>
        <w:t>或鴆酒、或縱欲及一切勞心勞力過度之事</w:t>
      </w:r>
      <w:r w:rsidR="006C4C45">
        <w:t>，</w:t>
      </w:r>
      <w:r>
        <w:rPr>
          <w:rFonts w:hint="eastAsia"/>
        </w:rPr>
        <w:t>皆足傷人陰分</w:t>
      </w:r>
      <w:r w:rsidR="006C4C45">
        <w:t>，</w:t>
      </w:r>
      <w:r>
        <w:rPr>
          <w:rFonts w:hint="eastAsia"/>
        </w:rPr>
        <w:t>故甫經邪熱鑠耗</w:t>
      </w:r>
      <w:r w:rsidR="006C4C45">
        <w:t>，</w:t>
      </w:r>
      <w:r>
        <w:rPr>
          <w:rFonts w:hint="eastAsia"/>
        </w:rPr>
        <w:t>其陰分即有莫支之勢。治之者</w:t>
      </w:r>
      <w:r w:rsidR="006C4C45">
        <w:t>，</w:t>
      </w:r>
      <w:r>
        <w:rPr>
          <w:rFonts w:hint="eastAsia"/>
        </w:rPr>
        <w:t>宜時時顧其陰分</w:t>
      </w:r>
      <w:r w:rsidR="006C4C45">
        <w:t>，</w:t>
      </w:r>
      <w:r>
        <w:rPr>
          <w:rFonts w:hint="eastAsia"/>
        </w:rPr>
        <w:t>無論或發表、或和解、或降下</w:t>
      </w:r>
      <w:r w:rsidR="006C4C45">
        <w:t>，</w:t>
      </w:r>
      <w:r>
        <w:rPr>
          <w:rFonts w:hint="eastAsia"/>
        </w:rPr>
        <w:t>見有熱象可徵者</w:t>
      </w:r>
      <w:r w:rsidR="006C4C45">
        <w:t>，</w:t>
      </w:r>
      <w:r>
        <w:rPr>
          <w:rFonts w:hint="eastAsia"/>
        </w:rPr>
        <w:t>即宜加涼潤之藥佐之</w:t>
      </w:r>
      <w:r w:rsidR="006C4C45">
        <w:t>，</w:t>
      </w:r>
      <w:r>
        <w:rPr>
          <w:rFonts w:hint="eastAsia"/>
        </w:rPr>
        <w:t>若知母、生石膏、芍藥之類。惟甘寒黏泥</w:t>
      </w:r>
      <w:r w:rsidR="006C4C45">
        <w:t>，</w:t>
      </w:r>
      <w:r>
        <w:rPr>
          <w:rFonts w:hint="eastAsia"/>
        </w:rPr>
        <w:t>雖能滋陰</w:t>
      </w:r>
      <w:r w:rsidR="006C4C45">
        <w:t>，</w:t>
      </w:r>
      <w:r>
        <w:rPr>
          <w:rFonts w:hint="eastAsia"/>
        </w:rPr>
        <w:t>而能錮閉外邪者</w:t>
      </w:r>
      <w:r w:rsidR="006C4C45">
        <w:t>，</w:t>
      </w:r>
      <w:r>
        <w:rPr>
          <w:rFonts w:hint="eastAsia"/>
        </w:rPr>
        <w:t>不宜用也。</w:t>
      </w:r>
    </w:p>
    <w:p w:rsidR="00722017" w:rsidRDefault="00722017">
      <w:pPr>
        <w:spacing w:after="0" w:line="240" w:lineRule="auto"/>
        <w:ind w:firstLine="0"/>
        <w:rPr>
          <w:rFonts w:eastAsiaTheme="majorEastAsia"/>
          <w:spacing w:val="38"/>
        </w:rPr>
      </w:pPr>
      <w:bookmarkStart w:id="263" w:name="_Toc223762729"/>
      <w:r>
        <w:br w:type="page"/>
      </w:r>
    </w:p>
    <w:p w:rsidR="000A0EA0" w:rsidRDefault="00722017" w:rsidP="00E11911">
      <w:pPr>
        <w:pStyle w:val="5a"/>
      </w:pPr>
      <w:bookmarkStart w:id="264" w:name="_Toc7560815"/>
      <w:r>
        <w:rPr>
          <w:rFonts w:hint="eastAsia"/>
        </w:rPr>
        <w:lastRenderedPageBreak/>
        <w:t>【</w:t>
      </w:r>
      <w:r w:rsidR="000A0EA0">
        <w:rPr>
          <w:rFonts w:hint="eastAsia"/>
        </w:rPr>
        <w:t>從龍湯</w:t>
      </w:r>
      <w:bookmarkEnd w:id="263"/>
      <w:r>
        <w:rPr>
          <w:rFonts w:hint="eastAsia"/>
        </w:rPr>
        <w:t>】</w:t>
      </w:r>
      <w:bookmarkEnd w:id="264"/>
    </w:p>
    <w:p w:rsidR="00722017" w:rsidRDefault="000A0EA0" w:rsidP="000A0EA0">
      <w:pPr>
        <w:pStyle w:val="2f5"/>
        <w:ind w:firstLine="712"/>
      </w:pPr>
      <w:r>
        <w:rPr>
          <w:rFonts w:hint="eastAsia"/>
        </w:rPr>
        <w:t>治外感痰喘</w:t>
      </w:r>
      <w:r w:rsidR="006C4C45">
        <w:rPr>
          <w:rFonts w:hint="eastAsia"/>
        </w:rPr>
        <w:t>，</w:t>
      </w:r>
      <w:r>
        <w:rPr>
          <w:rFonts w:hint="eastAsia"/>
        </w:rPr>
        <w:t>服小青龍湯</w:t>
      </w:r>
      <w:r w:rsidR="006C4C45">
        <w:rPr>
          <w:rFonts w:hint="eastAsia"/>
        </w:rPr>
        <w:t>，</w:t>
      </w:r>
      <w:r>
        <w:rPr>
          <w:rFonts w:hint="eastAsia"/>
        </w:rPr>
        <w:t>病未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或愈而復發者</w:t>
      </w:r>
      <w:r w:rsidR="006C4C45">
        <w:rPr>
          <w:rFonts w:hint="eastAsia"/>
        </w:rPr>
        <w:t>，</w:t>
      </w:r>
      <w:r>
        <w:rPr>
          <w:rFonts w:hint="eastAsia"/>
        </w:rPr>
        <w:t>繼服此湯。</w:t>
      </w:r>
    </w:p>
    <w:p w:rsidR="00722017" w:rsidRDefault="000A0EA0" w:rsidP="000A0EA0">
      <w:pPr>
        <w:pStyle w:val="2f5"/>
        <w:ind w:firstLine="712"/>
      </w:pPr>
      <w:r>
        <w:rPr>
          <w:rFonts w:hint="eastAsia"/>
        </w:rPr>
        <w:t>龍骨（一兩</w:t>
      </w:r>
      <w:r w:rsidR="006C4C45">
        <w:rPr>
          <w:rFonts w:hint="eastAsia"/>
        </w:rPr>
        <w:t>，</w:t>
      </w:r>
      <w:r>
        <w:rPr>
          <w:rFonts w:hint="eastAsia"/>
        </w:rPr>
        <w:t>不用</w:t>
      </w:r>
      <w:r w:rsidR="00722017">
        <w:rPr>
          <w:rFonts w:hint="eastAsia"/>
        </w:rPr>
        <w:t>煅</w:t>
      </w:r>
      <w:r>
        <w:rPr>
          <w:rFonts w:hint="eastAsia"/>
        </w:rPr>
        <w:t>）</w:t>
      </w:r>
      <w:r w:rsidR="00722017">
        <w:rPr>
          <w:rFonts w:hint="eastAsia"/>
        </w:rPr>
        <w:t>、</w:t>
      </w:r>
      <w:r>
        <w:rPr>
          <w:rFonts w:hint="eastAsia"/>
        </w:rPr>
        <w:t>牡蠣（一兩</w:t>
      </w:r>
      <w:r w:rsidR="006C4C45">
        <w:rPr>
          <w:rFonts w:hint="eastAsia"/>
        </w:rPr>
        <w:t>，</w:t>
      </w:r>
      <w:r>
        <w:rPr>
          <w:rFonts w:hint="eastAsia"/>
        </w:rPr>
        <w:t>不用</w:t>
      </w:r>
      <w:r w:rsidR="00722017">
        <w:rPr>
          <w:rFonts w:hint="eastAsia"/>
        </w:rPr>
        <w:t>煅</w:t>
      </w:r>
      <w:r>
        <w:rPr>
          <w:rFonts w:hint="eastAsia"/>
        </w:rPr>
        <w:t>）</w:t>
      </w:r>
      <w:r w:rsidR="00722017">
        <w:rPr>
          <w:rFonts w:hint="eastAsia"/>
        </w:rPr>
        <w:t>、</w:t>
      </w:r>
      <w:r>
        <w:rPr>
          <w:rFonts w:hint="eastAsia"/>
        </w:rPr>
        <w:t>生杭芍（五錢）</w:t>
      </w:r>
      <w:r w:rsidR="00722017">
        <w:rPr>
          <w:rFonts w:hint="eastAsia"/>
        </w:rPr>
        <w:t>、</w:t>
      </w:r>
      <w:r>
        <w:rPr>
          <w:rFonts w:hint="eastAsia"/>
        </w:rPr>
        <w:t>清半夏（四錢）</w:t>
      </w:r>
      <w:r w:rsidR="00722017">
        <w:rPr>
          <w:rFonts w:hint="eastAsia"/>
        </w:rPr>
        <w:t>、</w:t>
      </w:r>
      <w:r>
        <w:rPr>
          <w:rFonts w:hint="eastAsia"/>
        </w:rPr>
        <w:t>蘇子（四錢</w:t>
      </w:r>
      <w:r w:rsidR="006C4C45">
        <w:rPr>
          <w:rFonts w:hint="eastAsia"/>
        </w:rPr>
        <w:t>，</w:t>
      </w:r>
      <w:r>
        <w:rPr>
          <w:rFonts w:hint="eastAsia"/>
        </w:rPr>
        <w:t>炒搗）</w:t>
      </w:r>
      <w:r w:rsidR="00722017">
        <w:rPr>
          <w:rFonts w:hint="eastAsia"/>
        </w:rPr>
        <w:t>、</w:t>
      </w:r>
      <w:r>
        <w:rPr>
          <w:rFonts w:hint="eastAsia"/>
        </w:rPr>
        <w:t>牛蒡子（三錢</w:t>
      </w:r>
      <w:r w:rsidR="006C4C45">
        <w:rPr>
          <w:rFonts w:hint="eastAsia"/>
        </w:rPr>
        <w:t>，</w:t>
      </w:r>
      <w:r>
        <w:rPr>
          <w:rFonts w:hint="eastAsia"/>
        </w:rPr>
        <w:t>炒搗）</w:t>
      </w:r>
      <w:r w:rsidR="00722017">
        <w:rPr>
          <w:rFonts w:hint="eastAsia"/>
        </w:rPr>
        <w:t>。</w:t>
      </w:r>
    </w:p>
    <w:p w:rsidR="00722017" w:rsidRDefault="000A0EA0" w:rsidP="000A0EA0">
      <w:pPr>
        <w:pStyle w:val="2f5"/>
        <w:ind w:firstLine="712"/>
      </w:pPr>
      <w:r>
        <w:rPr>
          <w:rFonts w:hint="eastAsia"/>
        </w:rPr>
        <w:t>熱者</w:t>
      </w:r>
      <w:r w:rsidR="006C4C45">
        <w:rPr>
          <w:rFonts w:hint="eastAsia"/>
        </w:rPr>
        <w:t>，</w:t>
      </w:r>
      <w:r>
        <w:rPr>
          <w:rFonts w:hint="eastAsia"/>
        </w:rPr>
        <w:t>酌加生石膏數錢或至一兩。</w:t>
      </w:r>
    </w:p>
    <w:p w:rsidR="00722017" w:rsidRDefault="000A0EA0" w:rsidP="000A0EA0">
      <w:pPr>
        <w:pStyle w:val="2f5"/>
        <w:ind w:firstLine="712"/>
      </w:pPr>
      <w:r>
        <w:rPr>
          <w:rFonts w:hint="eastAsia"/>
        </w:rPr>
        <w:t>從來愚治外感痰喘</w:t>
      </w:r>
      <w:r w:rsidR="006C4C45">
        <w:rPr>
          <w:rFonts w:hint="eastAsia"/>
        </w:rPr>
        <w:t>，</w:t>
      </w:r>
      <w:r>
        <w:rPr>
          <w:rFonts w:hint="eastAsia"/>
        </w:rPr>
        <w:t>遵《傷寒論》小青龍湯加減法</w:t>
      </w:r>
      <w:r w:rsidR="006C4C45">
        <w:rPr>
          <w:rFonts w:hint="eastAsia"/>
        </w:rPr>
        <w:t>，</w:t>
      </w:r>
      <w:r>
        <w:rPr>
          <w:rFonts w:hint="eastAsia"/>
        </w:rPr>
        <w:t>去麻黃加杏仁</w:t>
      </w:r>
      <w:r w:rsidR="006C4C45">
        <w:rPr>
          <w:rFonts w:hint="eastAsia"/>
        </w:rPr>
        <w:t>，</w:t>
      </w:r>
      <w:r>
        <w:rPr>
          <w:rFonts w:hint="eastAsia"/>
        </w:rPr>
        <w:t>熱者更加生石膏</w:t>
      </w:r>
      <w:r w:rsidR="006C4C45">
        <w:rPr>
          <w:rFonts w:hint="eastAsia"/>
        </w:rPr>
        <w:t>，</w:t>
      </w:r>
      <w:r>
        <w:rPr>
          <w:rFonts w:hint="eastAsia"/>
        </w:rPr>
        <w:t>莫不隨手而愈。然間有愈而復發</w:t>
      </w:r>
      <w:r w:rsidR="006C4C45">
        <w:rPr>
          <w:rFonts w:hint="eastAsia"/>
        </w:rPr>
        <w:t>，</w:t>
      </w:r>
      <w:r>
        <w:rPr>
          <w:rFonts w:hint="eastAsia"/>
        </w:rPr>
        <w:t>再服原方不效者</w:t>
      </w:r>
      <w:r w:rsidR="006C4C45">
        <w:rPr>
          <w:rFonts w:hint="eastAsia"/>
        </w:rPr>
        <w:t>，</w:t>
      </w:r>
      <w:r>
        <w:rPr>
          <w:rFonts w:hint="eastAsia"/>
        </w:rPr>
        <w:t>自擬得此湯後</w:t>
      </w:r>
      <w:r w:rsidR="006C4C45">
        <w:rPr>
          <w:rFonts w:hint="eastAsia"/>
        </w:rPr>
        <w:t>，</w:t>
      </w:r>
      <w:r>
        <w:rPr>
          <w:rFonts w:hint="eastAsia"/>
        </w:rPr>
        <w:t>凡遇此等證</w:t>
      </w:r>
      <w:r w:rsidR="006C4C45">
        <w:rPr>
          <w:rFonts w:hint="eastAsia"/>
        </w:rPr>
        <w:t>，</w:t>
      </w:r>
      <w:r>
        <w:rPr>
          <w:rFonts w:hint="eastAsia"/>
        </w:rPr>
        <w:t>服小青龍湯一兩劑即愈者</w:t>
      </w:r>
      <w:r w:rsidR="006C4C45">
        <w:rPr>
          <w:rFonts w:hint="eastAsia"/>
        </w:rPr>
        <w:t>，</w:t>
      </w:r>
      <w:r>
        <w:rPr>
          <w:rFonts w:hint="eastAsia"/>
        </w:rPr>
        <w:t>繼服從龍湯一劑</w:t>
      </w:r>
      <w:r w:rsidR="006C4C45">
        <w:rPr>
          <w:rFonts w:hint="eastAsia"/>
        </w:rPr>
        <w:t>，</w:t>
      </w:r>
      <w:r>
        <w:rPr>
          <w:rFonts w:hint="eastAsia"/>
        </w:rPr>
        <w:t>必不再發。未</w:t>
      </w:r>
      <w:r w:rsidR="00090B73">
        <w:rPr>
          <w:rFonts w:hint="eastAsia"/>
        </w:rPr>
        <w:t>痊愈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服從龍湯一劑或兩劑</w:t>
      </w:r>
      <w:r w:rsidR="006C4C45">
        <w:rPr>
          <w:rFonts w:hint="eastAsia"/>
        </w:rPr>
        <w:t>，</w:t>
      </w:r>
      <w:r>
        <w:rPr>
          <w:rFonts w:hint="eastAsia"/>
        </w:rPr>
        <w:t>必然</w:t>
      </w:r>
      <w:r w:rsidR="00090B73">
        <w:rPr>
          <w:rFonts w:hint="eastAsia"/>
        </w:rPr>
        <w:t>痊愈</w:t>
      </w:r>
      <w:r>
        <w:rPr>
          <w:rFonts w:hint="eastAsia"/>
        </w:rPr>
        <w:t>。名曰從龍湯者</w:t>
      </w:r>
      <w:r w:rsidR="006C4C45">
        <w:rPr>
          <w:rFonts w:hint="eastAsia"/>
        </w:rPr>
        <w:t>，</w:t>
      </w:r>
      <w:r>
        <w:rPr>
          <w:rFonts w:hint="eastAsia"/>
        </w:rPr>
        <w:t>為其最宜用</w:t>
      </w:r>
      <w:r w:rsidR="00D24630">
        <w:rPr>
          <w:rFonts w:hint="eastAsia"/>
        </w:rPr>
        <w:t>於</w:t>
      </w:r>
      <w:r>
        <w:rPr>
          <w:rFonts w:hint="eastAsia"/>
        </w:rPr>
        <w:t>小青龍湯後也。</w:t>
      </w:r>
    </w:p>
    <w:p w:rsidR="00722017" w:rsidRDefault="000A0EA0" w:rsidP="000A0EA0">
      <w:pPr>
        <w:pStyle w:val="2f5"/>
        <w:ind w:firstLine="712"/>
      </w:pPr>
      <w:r>
        <w:rPr>
          <w:rFonts w:hint="eastAsia"/>
        </w:rPr>
        <w:t>或疑方中重用龍骨、牡蠣</w:t>
      </w:r>
      <w:r w:rsidR="006C4C45">
        <w:rPr>
          <w:rFonts w:hint="eastAsia"/>
        </w:rPr>
        <w:t>，</w:t>
      </w:r>
      <w:r>
        <w:rPr>
          <w:rFonts w:hint="eastAsia"/>
        </w:rPr>
        <w:t>收澀太過</w:t>
      </w:r>
      <w:r w:rsidR="006C4C45">
        <w:rPr>
          <w:rFonts w:hint="eastAsia"/>
        </w:rPr>
        <w:t>，</w:t>
      </w:r>
      <w:r>
        <w:rPr>
          <w:rFonts w:hint="eastAsia"/>
        </w:rPr>
        <w:t>以治外感之證</w:t>
      </w:r>
      <w:r w:rsidR="006C4C45">
        <w:rPr>
          <w:rFonts w:hint="eastAsia"/>
        </w:rPr>
        <w:t>，</w:t>
      </w:r>
      <w:r>
        <w:rPr>
          <w:rFonts w:hint="eastAsia"/>
        </w:rPr>
        <w:t>雖當發表之餘</w:t>
      </w:r>
      <w:r w:rsidR="006C4C45">
        <w:rPr>
          <w:rFonts w:hint="eastAsia"/>
        </w:rPr>
        <w:t>，</w:t>
      </w:r>
      <w:r>
        <w:rPr>
          <w:rFonts w:hint="eastAsia"/>
        </w:rPr>
        <w:t>仍恐餘邪未盡</w:t>
      </w:r>
      <w:r w:rsidR="006C4C45">
        <w:rPr>
          <w:rFonts w:hint="eastAsia"/>
        </w:rPr>
        <w:t>，</w:t>
      </w:r>
      <w:r>
        <w:rPr>
          <w:rFonts w:hint="eastAsia"/>
        </w:rPr>
        <w:t>被此收澀之藥固閉</w:t>
      </w:r>
      <w:r w:rsidR="00D24630">
        <w:rPr>
          <w:rFonts w:hint="eastAsia"/>
        </w:rPr>
        <w:t>於</w:t>
      </w:r>
      <w:r>
        <w:rPr>
          <w:rFonts w:hint="eastAsia"/>
        </w:rPr>
        <w:t>中</w:t>
      </w:r>
      <w:r w:rsidR="006C4C45">
        <w:rPr>
          <w:rFonts w:hint="eastAsia"/>
        </w:rPr>
        <w:t>，</w:t>
      </w:r>
      <w:r>
        <w:rPr>
          <w:rFonts w:hint="eastAsia"/>
        </w:rPr>
        <w:t>縱一時強制不喘</w:t>
      </w:r>
      <w:r w:rsidR="006C4C45">
        <w:rPr>
          <w:rFonts w:hint="eastAsia"/>
        </w:rPr>
        <w:t>，</w:t>
      </w:r>
      <w:r>
        <w:rPr>
          <w:rFonts w:hint="eastAsia"/>
        </w:rPr>
        <w:t>恐病根益深</w:t>
      </w:r>
      <w:r w:rsidR="006C4C45">
        <w:rPr>
          <w:rFonts w:hint="eastAsia"/>
        </w:rPr>
        <w:t>，</w:t>
      </w:r>
      <w:r>
        <w:rPr>
          <w:rFonts w:hint="eastAsia"/>
        </w:rPr>
        <w:t>異日更有意外之變。答曰</w:t>
      </w:r>
      <w:r w:rsidR="00722017">
        <w:rPr>
          <w:rFonts w:hint="eastAsia"/>
        </w:rPr>
        <w:t>「</w:t>
      </w:r>
      <w:r>
        <w:rPr>
          <w:rFonts w:hint="eastAsia"/>
        </w:rPr>
        <w:t>若是以品龍骨、牡蠣</w:t>
      </w:r>
      <w:r w:rsidR="006C4C45">
        <w:rPr>
          <w:rFonts w:hint="eastAsia"/>
        </w:rPr>
        <w:t>，</w:t>
      </w:r>
      <w:r>
        <w:rPr>
          <w:rFonts w:hint="eastAsia"/>
        </w:rPr>
        <w:t>淺之乎視龍骨、牡蠣者也</w:t>
      </w:r>
      <w:r w:rsidR="006C4C45">
        <w:rPr>
          <w:rFonts w:hint="eastAsia"/>
        </w:rPr>
        <w:t>，</w:t>
      </w:r>
      <w:r>
        <w:rPr>
          <w:rFonts w:hint="eastAsia"/>
        </w:rPr>
        <w:t>斯可徵之以前哲之說</w:t>
      </w:r>
      <w:r w:rsidR="00722017">
        <w:rPr>
          <w:rFonts w:hint="eastAsia"/>
        </w:rPr>
        <w:t>」</w:t>
      </w:r>
      <w:r>
        <w:rPr>
          <w:rFonts w:hint="eastAsia"/>
        </w:rPr>
        <w:t>。</w:t>
      </w:r>
    </w:p>
    <w:p w:rsidR="00722017" w:rsidRDefault="00722017" w:rsidP="00722017">
      <w:pPr>
        <w:pStyle w:val="2f5"/>
        <w:ind w:firstLine="712"/>
      </w:pPr>
      <w:r>
        <w:rPr>
          <w:rFonts w:hint="eastAsia"/>
        </w:rPr>
        <w:t>陳修園曰「痰</w:t>
      </w:r>
      <w:r w:rsidR="006C4C45">
        <w:rPr>
          <w:rFonts w:hint="eastAsia"/>
        </w:rPr>
        <w:t>，</w:t>
      </w:r>
      <w:r>
        <w:rPr>
          <w:rFonts w:hint="eastAsia"/>
        </w:rPr>
        <w:t>水也</w:t>
      </w:r>
      <w:r w:rsidR="006C4C45">
        <w:t>，</w:t>
      </w:r>
      <w:r>
        <w:rPr>
          <w:rFonts w:hint="eastAsia"/>
        </w:rPr>
        <w:t>隨火而上升。龍屬陽而潛</w:t>
      </w:r>
      <w:r w:rsidR="00D24630">
        <w:rPr>
          <w:rFonts w:hint="eastAsia"/>
        </w:rPr>
        <w:t>於</w:t>
      </w:r>
      <w:r>
        <w:rPr>
          <w:rFonts w:hint="eastAsia"/>
        </w:rPr>
        <w:t>海</w:t>
      </w:r>
      <w:r w:rsidR="006C4C45">
        <w:t>，</w:t>
      </w:r>
      <w:r>
        <w:rPr>
          <w:rFonts w:hint="eastAsia"/>
        </w:rPr>
        <w:t>能引逆上之火、氾濫之水</w:t>
      </w:r>
      <w:r w:rsidR="006C4C45">
        <w:t>，</w:t>
      </w:r>
      <w:r>
        <w:rPr>
          <w:rFonts w:hint="eastAsia"/>
        </w:rPr>
        <w:t>下歸其宅。若與牡蠣同用</w:t>
      </w:r>
      <w:r w:rsidR="006C4C45">
        <w:t>，</w:t>
      </w:r>
      <w:r>
        <w:rPr>
          <w:rFonts w:hint="eastAsia"/>
        </w:rPr>
        <w:t>為治痰之神品。今人止知其性澀以收脫</w:t>
      </w:r>
      <w:r w:rsidR="006C4C45">
        <w:t>，</w:t>
      </w:r>
      <w:r>
        <w:rPr>
          <w:rFonts w:hint="eastAsia"/>
        </w:rPr>
        <w:t>何其淺也」。</w:t>
      </w:r>
    </w:p>
    <w:p w:rsidR="00710B8A" w:rsidRDefault="000A0EA0" w:rsidP="000A0EA0">
      <w:pPr>
        <w:pStyle w:val="2f5"/>
        <w:ind w:firstLine="712"/>
      </w:pPr>
      <w:r>
        <w:rPr>
          <w:rFonts w:hint="eastAsia"/>
        </w:rPr>
        <w:lastRenderedPageBreak/>
        <w:t>徐靈胎曰</w:t>
      </w:r>
      <w:r w:rsidR="00710B8A">
        <w:rPr>
          <w:rFonts w:hint="eastAsia"/>
        </w:rPr>
        <w:t>「</w:t>
      </w:r>
      <w:r w:rsidR="00710B8A" w:rsidRPr="00710B8A">
        <w:rPr>
          <w:rFonts w:hint="eastAsia"/>
        </w:rPr>
        <w:t>龍得天地純陽之氣以生。藏時多</w:t>
      </w:r>
      <w:r w:rsidR="006C4C45">
        <w:t>，</w:t>
      </w:r>
      <w:r w:rsidR="00710B8A" w:rsidRPr="00710B8A">
        <w:rPr>
          <w:rFonts w:hint="eastAsia"/>
        </w:rPr>
        <w:t>見時少</w:t>
      </w:r>
      <w:r w:rsidR="006C4C45">
        <w:t>，</w:t>
      </w:r>
      <w:r w:rsidR="00710B8A" w:rsidRPr="00710B8A">
        <w:rPr>
          <w:rFonts w:hint="eastAsia"/>
        </w:rPr>
        <w:t>其性雖動而能靜。故其</w:t>
      </w:r>
      <w:r>
        <w:rPr>
          <w:rFonts w:hint="eastAsia"/>
        </w:rPr>
        <w:t>骨最粘澀</w:t>
      </w:r>
      <w:r w:rsidR="006C4C45">
        <w:rPr>
          <w:rFonts w:hint="eastAsia"/>
        </w:rPr>
        <w:t>，</w:t>
      </w:r>
      <w:r>
        <w:rPr>
          <w:rFonts w:hint="eastAsia"/>
        </w:rPr>
        <w:t>能收斂正氣</w:t>
      </w:r>
      <w:r w:rsidR="006C4C45">
        <w:rPr>
          <w:rFonts w:hint="eastAsia"/>
        </w:rPr>
        <w:t>，</w:t>
      </w:r>
      <w:r>
        <w:rPr>
          <w:rFonts w:hint="eastAsia"/>
        </w:rPr>
        <w:t>凡心神耗散</w:t>
      </w:r>
      <w:r w:rsidR="006C4C45">
        <w:rPr>
          <w:rFonts w:hint="eastAsia"/>
        </w:rPr>
        <w:t>，</w:t>
      </w:r>
      <w:r>
        <w:rPr>
          <w:rFonts w:hint="eastAsia"/>
        </w:rPr>
        <w:t>腸胃滑脫之疾</w:t>
      </w:r>
      <w:r w:rsidR="006C4C45">
        <w:rPr>
          <w:rFonts w:hint="eastAsia"/>
        </w:rPr>
        <w:t>，</w:t>
      </w:r>
      <w:r>
        <w:rPr>
          <w:rFonts w:hint="eastAsia"/>
        </w:rPr>
        <w:t>皆能已之</w:t>
      </w:r>
      <w:r w:rsidR="00710B8A">
        <w:rPr>
          <w:rFonts w:hint="eastAsia"/>
        </w:rPr>
        <w:t>」</w:t>
      </w:r>
      <w:r>
        <w:rPr>
          <w:rFonts w:hint="eastAsia"/>
        </w:rPr>
        <w:t>。</w:t>
      </w:r>
    </w:p>
    <w:p w:rsidR="00710B8A" w:rsidRDefault="00710B8A" w:rsidP="000A0EA0">
      <w:pPr>
        <w:pStyle w:val="2f5"/>
        <w:ind w:firstLine="712"/>
      </w:pPr>
      <w:r w:rsidRPr="00710B8A">
        <w:rPr>
          <w:rFonts w:hint="eastAsia"/>
        </w:rPr>
        <w:t>又曰</w:t>
      </w:r>
      <w:r>
        <w:rPr>
          <w:rFonts w:hint="eastAsia"/>
        </w:rPr>
        <w:t>「</w:t>
      </w:r>
      <w:r w:rsidRPr="00710B8A">
        <w:rPr>
          <w:rFonts w:hint="eastAsia"/>
        </w:rPr>
        <w:t>陽之純者</w:t>
      </w:r>
      <w:r w:rsidR="006C4C45">
        <w:t>，</w:t>
      </w:r>
      <w:r w:rsidRPr="00710B8A">
        <w:rPr>
          <w:rFonts w:hint="eastAsia"/>
        </w:rPr>
        <w:t>乃天地之正氣</w:t>
      </w:r>
      <w:r w:rsidR="006C4C45">
        <w:rPr>
          <w:rFonts w:hint="eastAsia"/>
        </w:rPr>
        <w:t>，</w:t>
      </w:r>
      <w:r w:rsidRPr="00710B8A">
        <w:rPr>
          <w:rFonts w:hint="eastAsia"/>
        </w:rPr>
        <w:t>故在人亦但斂正氣</w:t>
      </w:r>
      <w:r w:rsidR="006C4C45">
        <w:t>，</w:t>
      </w:r>
      <w:r w:rsidRPr="00710B8A">
        <w:rPr>
          <w:rFonts w:hint="eastAsia"/>
        </w:rPr>
        <w:t>而不斂邪氣。所以仲景</w:t>
      </w:r>
      <w:r w:rsidR="00D24630">
        <w:rPr>
          <w:rFonts w:hint="eastAsia"/>
        </w:rPr>
        <w:t>於</w:t>
      </w:r>
      <w:r w:rsidRPr="00710B8A">
        <w:rPr>
          <w:rFonts w:hint="eastAsia"/>
        </w:rPr>
        <w:t>傷寒邪氣未盡者</w:t>
      </w:r>
      <w:r w:rsidR="006C4C45">
        <w:t>，</w:t>
      </w:r>
      <w:r w:rsidRPr="00710B8A">
        <w:rPr>
          <w:rFonts w:hint="eastAsia"/>
        </w:rPr>
        <w:t>亦恒與牡蠣同用</w:t>
      </w:r>
      <w:r w:rsidR="006C4C45">
        <w:t>，</w:t>
      </w:r>
      <w:r>
        <w:rPr>
          <w:rFonts w:hint="eastAsia"/>
        </w:rPr>
        <w:t>若仲景之柴胡加龍骨牡蠣湯</w:t>
      </w:r>
      <w:r w:rsidR="006C4C45">
        <w:rPr>
          <w:rFonts w:hint="eastAsia"/>
        </w:rPr>
        <w:t>，</w:t>
      </w:r>
      <w:r>
        <w:rPr>
          <w:rFonts w:hint="eastAsia"/>
        </w:rPr>
        <w:t>桂枝、甘草、龍骨、牡蠣湯諸方是也。</w:t>
      </w:r>
      <w:r w:rsidRPr="00710B8A">
        <w:rPr>
          <w:rFonts w:hint="eastAsia"/>
        </w:rPr>
        <w:t>後之醫者</w:t>
      </w:r>
      <w:r w:rsidR="006C4C45">
        <w:t>，</w:t>
      </w:r>
      <w:r w:rsidR="00D24630">
        <w:rPr>
          <w:rFonts w:hint="eastAsia"/>
        </w:rPr>
        <w:t>於</w:t>
      </w:r>
      <w:r w:rsidRPr="00710B8A">
        <w:rPr>
          <w:rFonts w:hint="eastAsia"/>
        </w:rPr>
        <w:t>此義蓋未之審也</w:t>
      </w:r>
      <w:r>
        <w:rPr>
          <w:rFonts w:hint="eastAsia"/>
        </w:rPr>
        <w:t>」</w:t>
      </w:r>
      <w:r w:rsidRPr="00710B8A">
        <w:rPr>
          <w:rFonts w:hint="eastAsia"/>
        </w:rPr>
        <w:t>。</w:t>
      </w:r>
    </w:p>
    <w:p w:rsidR="00710B8A" w:rsidRDefault="00710B8A" w:rsidP="000A0EA0">
      <w:pPr>
        <w:pStyle w:val="2f5"/>
        <w:ind w:firstLine="712"/>
      </w:pPr>
      <w:r w:rsidRPr="00710B8A">
        <w:rPr>
          <w:rFonts w:hint="eastAsia"/>
        </w:rPr>
        <w:t>又曰</w:t>
      </w:r>
      <w:r>
        <w:rPr>
          <w:rFonts w:hint="eastAsia"/>
        </w:rPr>
        <w:t>「</w:t>
      </w:r>
      <w:r w:rsidRPr="00710B8A">
        <w:rPr>
          <w:rFonts w:hint="eastAsia"/>
        </w:rPr>
        <w:t>人身之神屬陽</w:t>
      </w:r>
      <w:r w:rsidR="006C4C45">
        <w:t>，</w:t>
      </w:r>
      <w:r w:rsidRPr="00710B8A">
        <w:rPr>
          <w:rFonts w:hint="eastAsia"/>
        </w:rPr>
        <w:t>然非若氣血之有形質</w:t>
      </w:r>
      <w:r w:rsidR="006C4C45">
        <w:t>，</w:t>
      </w:r>
      <w:r w:rsidRPr="00710B8A">
        <w:rPr>
          <w:rFonts w:hint="eastAsia"/>
        </w:rPr>
        <w:t>可補瀉也</w:t>
      </w:r>
      <w:r w:rsidR="006C4C45">
        <w:t>，</w:t>
      </w:r>
      <w:r w:rsidRPr="00710B8A">
        <w:rPr>
          <w:rFonts w:hint="eastAsia"/>
        </w:rPr>
        <w:t>故治神為最難。龍者秉天地之元陽出入而變化不測</w:t>
      </w:r>
      <w:r w:rsidR="006C4C45">
        <w:t>，</w:t>
      </w:r>
      <w:r w:rsidRPr="00710B8A">
        <w:rPr>
          <w:rFonts w:hint="eastAsia"/>
        </w:rPr>
        <w:t>乃天地之神也</w:t>
      </w:r>
      <w:r w:rsidR="006C4C45">
        <w:t>，</w:t>
      </w:r>
      <w:r w:rsidRPr="00710B8A">
        <w:rPr>
          <w:rFonts w:hint="eastAsia"/>
        </w:rPr>
        <w:t>以神治神</w:t>
      </w:r>
      <w:r w:rsidR="006C4C45">
        <w:t>，</w:t>
      </w:r>
      <w:r w:rsidRPr="00710B8A">
        <w:rPr>
          <w:rFonts w:hint="eastAsia"/>
        </w:rPr>
        <w:t>則氣類相感</w:t>
      </w:r>
      <w:r w:rsidR="006C4C45">
        <w:t>，</w:t>
      </w:r>
      <w:r w:rsidRPr="00710B8A">
        <w:rPr>
          <w:rFonts w:hint="eastAsia"/>
        </w:rPr>
        <w:t>更佐以寒熱溫涼補瀉之法</w:t>
      </w:r>
      <w:r w:rsidR="006C4C45">
        <w:t>，</w:t>
      </w:r>
      <w:r w:rsidRPr="00710B8A">
        <w:rPr>
          <w:rFonts w:hint="eastAsia"/>
        </w:rPr>
        <w:t>雖無形之病</w:t>
      </w:r>
      <w:r w:rsidR="006C4C45">
        <w:t>，</w:t>
      </w:r>
      <w:r w:rsidRPr="00710B8A">
        <w:rPr>
          <w:rFonts w:hint="eastAsia"/>
        </w:rPr>
        <w:t>不難治矣</w:t>
      </w:r>
      <w:r>
        <w:rPr>
          <w:rFonts w:hint="eastAsia"/>
        </w:rPr>
        <w:t>」</w:t>
      </w:r>
      <w:r w:rsidRPr="00710B8A">
        <w:rPr>
          <w:rFonts w:hint="eastAsia"/>
        </w:rPr>
        <w:t>。</w:t>
      </w:r>
    </w:p>
    <w:p w:rsidR="00710B8A" w:rsidRDefault="00710B8A" w:rsidP="00710B8A">
      <w:pPr>
        <w:pStyle w:val="2f5"/>
        <w:ind w:firstLine="712"/>
      </w:pPr>
      <w:r w:rsidRPr="00710B8A">
        <w:rPr>
          <w:rFonts w:hint="eastAsia"/>
        </w:rPr>
        <w:t>又曰</w:t>
      </w:r>
      <w:r>
        <w:rPr>
          <w:rFonts w:hint="eastAsia"/>
        </w:rPr>
        <w:t>「</w:t>
      </w:r>
      <w:r w:rsidRPr="00710B8A">
        <w:rPr>
          <w:rFonts w:hint="eastAsia"/>
        </w:rPr>
        <w:t>天地之陽氣有二</w:t>
      </w:r>
      <w:r w:rsidR="006C4C45">
        <w:t>，</w:t>
      </w:r>
      <w:r w:rsidRPr="00710B8A">
        <w:rPr>
          <w:rFonts w:hint="eastAsia"/>
        </w:rPr>
        <w:t>一為元陽之陽</w:t>
      </w:r>
      <w:r w:rsidR="006C4C45">
        <w:t>，</w:t>
      </w:r>
      <w:r w:rsidRPr="00710B8A">
        <w:rPr>
          <w:rFonts w:hint="eastAsia"/>
        </w:rPr>
        <w:t>一為陰陽之陽。陰陽之陽</w:t>
      </w:r>
      <w:r w:rsidR="006C4C45">
        <w:t>，</w:t>
      </w:r>
      <w:r w:rsidRPr="00710B8A">
        <w:rPr>
          <w:rFonts w:hint="eastAsia"/>
        </w:rPr>
        <w:t>升</w:t>
      </w:r>
      <w:r w:rsidR="00D24630">
        <w:rPr>
          <w:rFonts w:hint="eastAsia"/>
        </w:rPr>
        <w:t>於</w:t>
      </w:r>
      <w:r w:rsidRPr="00710B8A">
        <w:rPr>
          <w:rFonts w:hint="eastAsia"/>
        </w:rPr>
        <w:t>太極既判之時</w:t>
      </w:r>
      <w:r w:rsidR="006C4C45">
        <w:t>，</w:t>
      </w:r>
      <w:r w:rsidRPr="00710B8A">
        <w:rPr>
          <w:rFonts w:hint="eastAsia"/>
        </w:rPr>
        <w:t>以日月為升降</w:t>
      </w:r>
      <w:r w:rsidR="006C4C45">
        <w:t>，</w:t>
      </w:r>
      <w:r w:rsidRPr="00710B8A">
        <w:rPr>
          <w:rFonts w:hint="eastAsia"/>
        </w:rPr>
        <w:t>而水火則其用也</w:t>
      </w:r>
      <w:r w:rsidR="006C4C45">
        <w:rPr>
          <w:rFonts w:hint="eastAsia"/>
        </w:rPr>
        <w:t>，</w:t>
      </w:r>
      <w:r w:rsidRPr="00710B8A">
        <w:rPr>
          <w:rFonts w:hint="eastAsia"/>
        </w:rPr>
        <w:t>與陰為對待</w:t>
      </w:r>
      <w:r w:rsidR="006C4C45">
        <w:t>，</w:t>
      </w:r>
      <w:r w:rsidRPr="00710B8A">
        <w:rPr>
          <w:rFonts w:hint="eastAsia"/>
        </w:rPr>
        <w:t>而不並</w:t>
      </w:r>
      <w:r w:rsidR="00D24630">
        <w:rPr>
          <w:rFonts w:hint="eastAsia"/>
        </w:rPr>
        <w:t>於</w:t>
      </w:r>
      <w:r w:rsidRPr="00710B8A">
        <w:rPr>
          <w:rFonts w:hint="eastAsia"/>
        </w:rPr>
        <w:t>陰</w:t>
      </w:r>
      <w:r w:rsidR="006C4C45">
        <w:t>，</w:t>
      </w:r>
      <w:r w:rsidRPr="00710B8A">
        <w:rPr>
          <w:rFonts w:hint="eastAsia"/>
        </w:rPr>
        <w:t>此天地並立之義也。元陽之陽</w:t>
      </w:r>
      <w:r w:rsidR="006C4C45">
        <w:t>，</w:t>
      </w:r>
      <w:r w:rsidRPr="00710B8A">
        <w:rPr>
          <w:rFonts w:hint="eastAsia"/>
        </w:rPr>
        <w:t>存</w:t>
      </w:r>
      <w:r w:rsidR="00D24630">
        <w:rPr>
          <w:rFonts w:hint="eastAsia"/>
        </w:rPr>
        <w:t>於</w:t>
      </w:r>
      <w:r w:rsidRPr="00710B8A">
        <w:rPr>
          <w:rFonts w:hint="eastAsia"/>
        </w:rPr>
        <w:t>太極未判之時</w:t>
      </w:r>
      <w:r w:rsidR="006C4C45">
        <w:t>，</w:t>
      </w:r>
      <w:r w:rsidRPr="00710B8A">
        <w:rPr>
          <w:rFonts w:hint="eastAsia"/>
        </w:rPr>
        <w:t>以寒暑為起伏</w:t>
      </w:r>
      <w:r w:rsidR="006C4C45">
        <w:t>，</w:t>
      </w:r>
      <w:r w:rsidRPr="00710B8A">
        <w:rPr>
          <w:rFonts w:hint="eastAsia"/>
        </w:rPr>
        <w:t>而雷雨則其用也</w:t>
      </w:r>
      <w:r w:rsidR="006C4C45">
        <w:rPr>
          <w:rFonts w:hint="eastAsia"/>
        </w:rPr>
        <w:t>，</w:t>
      </w:r>
      <w:r w:rsidRPr="00710B8A">
        <w:rPr>
          <w:rFonts w:hint="eastAsia"/>
        </w:rPr>
        <w:t>與陰為附麗</w:t>
      </w:r>
      <w:r w:rsidR="006C4C45">
        <w:t>，</w:t>
      </w:r>
      <w:r w:rsidRPr="00710B8A">
        <w:rPr>
          <w:rFonts w:hint="eastAsia"/>
        </w:rPr>
        <w:t>而不雜</w:t>
      </w:r>
      <w:r w:rsidR="00D24630">
        <w:rPr>
          <w:rFonts w:hint="eastAsia"/>
        </w:rPr>
        <w:t>於</w:t>
      </w:r>
      <w:r w:rsidRPr="00710B8A">
        <w:rPr>
          <w:rFonts w:hint="eastAsia"/>
        </w:rPr>
        <w:t>陰</w:t>
      </w:r>
      <w:r w:rsidR="006C4C45">
        <w:t>，</w:t>
      </w:r>
      <w:r w:rsidRPr="00710B8A">
        <w:rPr>
          <w:rFonts w:hint="eastAsia"/>
        </w:rPr>
        <w:t>此天包地之義也。龍者正天地元陽之氣所生</w:t>
      </w:r>
      <w:r w:rsidR="006C4C45">
        <w:t>，</w:t>
      </w:r>
      <w:r w:rsidRPr="00710B8A">
        <w:rPr>
          <w:rFonts w:hint="eastAsia"/>
        </w:rPr>
        <w:t>藏</w:t>
      </w:r>
      <w:r w:rsidR="00D24630">
        <w:rPr>
          <w:rFonts w:hint="eastAsia"/>
        </w:rPr>
        <w:t>於</w:t>
      </w:r>
      <w:r w:rsidRPr="00710B8A">
        <w:rPr>
          <w:rFonts w:hint="eastAsia"/>
        </w:rPr>
        <w:t>水而不離乎水者也。故春分陽氣上並</w:t>
      </w:r>
      <w:r w:rsidR="006C4C45">
        <w:rPr>
          <w:rFonts w:hint="eastAsia"/>
        </w:rPr>
        <w:t>，</w:t>
      </w:r>
      <w:r w:rsidRPr="00710B8A">
        <w:rPr>
          <w:rFonts w:hint="eastAsia"/>
        </w:rPr>
        <w:t>泉冷</w:t>
      </w:r>
      <w:r w:rsidR="006C4C45">
        <w:t>，</w:t>
      </w:r>
      <w:r w:rsidRPr="00710B8A">
        <w:rPr>
          <w:rFonts w:hint="eastAsia"/>
        </w:rPr>
        <w:t>龍用事而能飛。秋分陽氣下並</w:t>
      </w:r>
      <w:r w:rsidR="006C4C45">
        <w:rPr>
          <w:rFonts w:hint="eastAsia"/>
        </w:rPr>
        <w:t>，</w:t>
      </w:r>
      <w:r w:rsidRPr="00710B8A">
        <w:rPr>
          <w:rFonts w:hint="eastAsia"/>
        </w:rPr>
        <w:t>泉溫</w:t>
      </w:r>
      <w:r w:rsidR="006C4C45">
        <w:t>，</w:t>
      </w:r>
      <w:r w:rsidRPr="00710B8A">
        <w:rPr>
          <w:rFonts w:hint="eastAsia"/>
        </w:rPr>
        <w:t>龍退蟄而能潛。人身五臟屬陰</w:t>
      </w:r>
      <w:r w:rsidR="006C4C45">
        <w:t>，</w:t>
      </w:r>
      <w:r w:rsidRPr="00710B8A">
        <w:rPr>
          <w:rFonts w:hint="eastAsia"/>
        </w:rPr>
        <w:t>而腎尤為陰中之至陰</w:t>
      </w:r>
      <w:r w:rsidR="006C4C45">
        <w:t>，</w:t>
      </w:r>
      <w:r w:rsidRPr="00710B8A">
        <w:rPr>
          <w:rFonts w:hint="eastAsia"/>
        </w:rPr>
        <w:t>故人之元陽藏焉</w:t>
      </w:r>
      <w:r w:rsidR="006C4C45">
        <w:t>，</w:t>
      </w:r>
      <w:r w:rsidRPr="00710B8A">
        <w:rPr>
          <w:rFonts w:hint="eastAsia"/>
        </w:rPr>
        <w:t>是腎為藏水之</w:t>
      </w:r>
      <w:r>
        <w:rPr>
          <w:rFonts w:hint="eastAsia"/>
        </w:rPr>
        <w:t>臟</w:t>
      </w:r>
      <w:r w:rsidR="006C4C45">
        <w:t>，</w:t>
      </w:r>
      <w:r w:rsidRPr="00710B8A">
        <w:rPr>
          <w:rFonts w:hint="eastAsia"/>
        </w:rPr>
        <w:t>而亦為藏火之</w:t>
      </w:r>
      <w:r>
        <w:rPr>
          <w:rFonts w:hint="eastAsia"/>
        </w:rPr>
        <w:t>臟</w:t>
      </w:r>
      <w:r w:rsidRPr="00710B8A">
        <w:rPr>
          <w:rFonts w:hint="eastAsia"/>
        </w:rPr>
        <w:t>也</w:t>
      </w:r>
      <w:r w:rsidR="006C4C45">
        <w:rPr>
          <w:rFonts w:hint="eastAsia"/>
        </w:rPr>
        <w:t>，</w:t>
      </w:r>
      <w:r w:rsidRPr="00710B8A">
        <w:rPr>
          <w:rFonts w:hint="eastAsia"/>
        </w:rPr>
        <w:t>所以陰分之火</w:t>
      </w:r>
      <w:r w:rsidR="006C4C45">
        <w:t>，</w:t>
      </w:r>
      <w:r w:rsidRPr="00710B8A">
        <w:rPr>
          <w:rFonts w:hint="eastAsia"/>
        </w:rPr>
        <w:t>動而不藏者亦用龍骨</w:t>
      </w:r>
      <w:r w:rsidR="006C4C45">
        <w:t>，</w:t>
      </w:r>
      <w:r w:rsidRPr="00710B8A">
        <w:rPr>
          <w:rFonts w:hint="eastAsia"/>
        </w:rPr>
        <w:t>蓋借其氣以藏之</w:t>
      </w:r>
      <w:r w:rsidR="006C4C45">
        <w:t>，</w:t>
      </w:r>
      <w:r w:rsidRPr="00710B8A">
        <w:rPr>
          <w:rFonts w:hint="eastAsia"/>
        </w:rPr>
        <w:t>必能自還其宅也</w:t>
      </w:r>
      <w:r>
        <w:rPr>
          <w:rFonts w:hint="eastAsia"/>
        </w:rPr>
        <w:t>」</w:t>
      </w:r>
      <w:r w:rsidRPr="00710B8A">
        <w:rPr>
          <w:rFonts w:hint="eastAsia"/>
        </w:rPr>
        <w:t>。</w:t>
      </w:r>
    </w:p>
    <w:p w:rsidR="00710B8A" w:rsidRPr="00710B8A" w:rsidRDefault="00710B8A" w:rsidP="00710B8A">
      <w:pPr>
        <w:pStyle w:val="2f3"/>
        <w:ind w:firstLine="712"/>
      </w:pPr>
      <w:r w:rsidRPr="00710B8A">
        <w:rPr>
          <w:rFonts w:hint="eastAsia"/>
        </w:rPr>
        <w:t>按</w:t>
      </w:r>
      <w:r>
        <w:rPr>
          <w:rFonts w:hint="eastAsia"/>
        </w:rPr>
        <w:t>：</w:t>
      </w:r>
      <w:r w:rsidRPr="00710B8A">
        <w:rPr>
          <w:rFonts w:hint="eastAsia"/>
        </w:rPr>
        <w:t>此論與前論皆妙甚</w:t>
      </w:r>
      <w:r w:rsidR="006C4C45">
        <w:t>，</w:t>
      </w:r>
      <w:r w:rsidRPr="00710B8A">
        <w:rPr>
          <w:rFonts w:hint="eastAsia"/>
        </w:rPr>
        <w:t>果能細參其理</w:t>
      </w:r>
      <w:r w:rsidR="006C4C45">
        <w:t>，</w:t>
      </w:r>
      <w:r w:rsidRPr="00710B8A">
        <w:rPr>
          <w:rFonts w:hint="eastAsia"/>
        </w:rPr>
        <w:t>則無疑</w:t>
      </w:r>
      <w:r w:rsidR="00D24630">
        <w:rPr>
          <w:rFonts w:hint="eastAsia"/>
        </w:rPr>
        <w:t>於</w:t>
      </w:r>
      <w:r w:rsidRPr="00710B8A">
        <w:rPr>
          <w:rFonts w:hint="eastAsia"/>
        </w:rPr>
        <w:t>拙擬之從龍湯矣</w:t>
      </w:r>
      <w:r>
        <w:rPr>
          <w:rFonts w:hint="eastAsia"/>
        </w:rPr>
        <w:t>。</w:t>
      </w:r>
    </w:p>
    <w:p w:rsidR="00D4499E" w:rsidRDefault="000A0EA0" w:rsidP="000A0EA0">
      <w:pPr>
        <w:pStyle w:val="2f5"/>
        <w:ind w:firstLine="712"/>
      </w:pPr>
      <w:r>
        <w:rPr>
          <w:rFonts w:hint="eastAsia"/>
        </w:rPr>
        <w:lastRenderedPageBreak/>
        <w:t>愚</w:t>
      </w:r>
      <w:r w:rsidR="00D24630">
        <w:rPr>
          <w:rFonts w:hint="eastAsia"/>
        </w:rPr>
        <w:t>於</w:t>
      </w:r>
      <w:r>
        <w:rPr>
          <w:rFonts w:hint="eastAsia"/>
        </w:rPr>
        <w:t>傷寒、溫病</w:t>
      </w:r>
      <w:r w:rsidR="006C4C45">
        <w:rPr>
          <w:rFonts w:hint="eastAsia"/>
        </w:rPr>
        <w:t>，</w:t>
      </w:r>
      <w:r>
        <w:rPr>
          <w:rFonts w:hint="eastAsia"/>
        </w:rPr>
        <w:t>熱實脈虛</w:t>
      </w:r>
      <w:r w:rsidR="006C4C45">
        <w:rPr>
          <w:rFonts w:hint="eastAsia"/>
        </w:rPr>
        <w:t>，</w:t>
      </w:r>
      <w:r>
        <w:rPr>
          <w:rFonts w:hint="eastAsia"/>
        </w:rPr>
        <w:t>心中怔忡</w:t>
      </w:r>
      <w:r w:rsidR="006C4C45">
        <w:rPr>
          <w:rFonts w:hint="eastAsia"/>
        </w:rPr>
        <w:t>，</w:t>
      </w:r>
      <w:r>
        <w:rPr>
          <w:rFonts w:hint="eastAsia"/>
        </w:rPr>
        <w:t>精神騷擾者</w:t>
      </w:r>
      <w:r w:rsidR="006C4C45">
        <w:rPr>
          <w:rFonts w:hint="eastAsia"/>
        </w:rPr>
        <w:t>，</w:t>
      </w:r>
      <w:r>
        <w:rPr>
          <w:rFonts w:hint="eastAsia"/>
        </w:rPr>
        <w:t>恆龍骨與萸肉、生石膏並用</w:t>
      </w:r>
      <w:r w:rsidR="006C4C45">
        <w:rPr>
          <w:rFonts w:hint="eastAsia"/>
        </w:rPr>
        <w:t>，</w:t>
      </w:r>
      <w:r>
        <w:rPr>
          <w:rFonts w:hint="eastAsia"/>
        </w:rPr>
        <w:t>即可隨手奏效。門人高</w:t>
      </w:r>
      <w:r w:rsidR="00D4499E">
        <w:rPr>
          <w:rFonts w:hint="eastAsia"/>
        </w:rPr>
        <w:t>如璧</w:t>
      </w:r>
      <w:r>
        <w:rPr>
          <w:rFonts w:hint="eastAsia"/>
        </w:rPr>
        <w:t>曾治一外感痰喘</w:t>
      </w:r>
      <w:r w:rsidR="006C4C45">
        <w:rPr>
          <w:rFonts w:hint="eastAsia"/>
        </w:rPr>
        <w:t>，</w:t>
      </w:r>
      <w:r>
        <w:rPr>
          <w:rFonts w:hint="eastAsia"/>
        </w:rPr>
        <w:t>其喘劇脈虛</w:t>
      </w:r>
      <w:r w:rsidR="006C4C45">
        <w:rPr>
          <w:rFonts w:hint="eastAsia"/>
        </w:rPr>
        <w:t>，</w:t>
      </w:r>
      <w:r>
        <w:rPr>
          <w:rFonts w:hint="eastAsia"/>
        </w:rPr>
        <w:t>醫皆諉為不治。</w:t>
      </w:r>
      <w:r w:rsidR="00D4499E">
        <w:rPr>
          <w:rFonts w:hint="eastAsia"/>
        </w:rPr>
        <w:t>如璧</w:t>
      </w:r>
      <w:r>
        <w:rPr>
          <w:rFonts w:hint="eastAsia"/>
        </w:rPr>
        <w:t>投以小青龍湯</w:t>
      </w:r>
      <w:r w:rsidR="006C4C45">
        <w:rPr>
          <w:rFonts w:hint="eastAsia"/>
        </w:rPr>
        <w:t>，</w:t>
      </w:r>
      <w:r>
        <w:rPr>
          <w:rFonts w:hint="eastAsia"/>
        </w:rPr>
        <w:t>去麻黃</w:t>
      </w:r>
      <w:r w:rsidR="006C4C45">
        <w:rPr>
          <w:rFonts w:hint="eastAsia"/>
        </w:rPr>
        <w:t>，</w:t>
      </w:r>
      <w:r>
        <w:rPr>
          <w:rFonts w:hint="eastAsia"/>
        </w:rPr>
        <w:t>加杏仁</w:t>
      </w:r>
      <w:r w:rsidR="006C4C45">
        <w:rPr>
          <w:rFonts w:hint="eastAsia"/>
        </w:rPr>
        <w:t>，</w:t>
      </w:r>
      <w:r>
        <w:rPr>
          <w:rFonts w:hint="eastAsia"/>
        </w:rPr>
        <w:t>又加生石膏一兩、野</w:t>
      </w:r>
      <w:r w:rsidR="002F5F70">
        <w:rPr>
          <w:rFonts w:hint="eastAsia"/>
        </w:rPr>
        <w:t>臺</w:t>
      </w:r>
      <w:r>
        <w:rPr>
          <w:rFonts w:hint="eastAsia"/>
        </w:rPr>
        <w:t>參五錢</w:t>
      </w:r>
      <w:r w:rsidR="006C4C45">
        <w:rPr>
          <w:rFonts w:hint="eastAsia"/>
        </w:rPr>
        <w:t>，</w:t>
      </w:r>
      <w:r>
        <w:rPr>
          <w:rFonts w:hint="eastAsia"/>
        </w:rPr>
        <w:t>一劑而喘定。恐其反</w:t>
      </w:r>
      <w:r w:rsidR="00D4499E">
        <w:rPr>
          <w:rFonts w:hint="eastAsia"/>
        </w:rPr>
        <w:t>復</w:t>
      </w:r>
      <w:r w:rsidR="006C4C45">
        <w:rPr>
          <w:rFonts w:hint="eastAsia"/>
        </w:rPr>
        <w:t>，</w:t>
      </w:r>
      <w:r>
        <w:rPr>
          <w:rFonts w:hint="eastAsia"/>
        </w:rPr>
        <w:t>又繼投以從龍湯</w:t>
      </w:r>
      <w:r w:rsidR="006C4C45">
        <w:rPr>
          <w:rFonts w:hint="eastAsia"/>
        </w:rPr>
        <w:t>，</w:t>
      </w:r>
      <w:r>
        <w:rPr>
          <w:rFonts w:hint="eastAsia"/>
        </w:rPr>
        <w:t>亦加人參與生石膏</w:t>
      </w:r>
      <w:r w:rsidR="006C4C45">
        <w:rPr>
          <w:rFonts w:hint="eastAsia"/>
        </w:rPr>
        <w:t>，</w:t>
      </w:r>
      <w:r>
        <w:rPr>
          <w:rFonts w:hint="eastAsia"/>
        </w:rPr>
        <w:t>其病霍然頓愈。</w:t>
      </w:r>
    </w:p>
    <w:p w:rsidR="000A0EA0" w:rsidRDefault="000A0EA0" w:rsidP="000A0EA0">
      <w:pPr>
        <w:pStyle w:val="2f5"/>
        <w:ind w:firstLine="712"/>
      </w:pPr>
      <w:r>
        <w:rPr>
          <w:rFonts w:hint="eastAsia"/>
        </w:rPr>
        <w:t>又子</w:t>
      </w:r>
      <w:r w:rsidR="00D4499E">
        <w:rPr>
          <w:rFonts w:hint="eastAsia"/>
        </w:rPr>
        <w:t>萌潮</w:t>
      </w:r>
      <w:r>
        <w:rPr>
          <w:rFonts w:hint="eastAsia"/>
        </w:rPr>
        <w:t>治曲姓叟</w:t>
      </w:r>
      <w:r w:rsidR="006C4C45">
        <w:rPr>
          <w:rFonts w:hint="eastAsia"/>
        </w:rPr>
        <w:t>，</w:t>
      </w:r>
      <w:r>
        <w:rPr>
          <w:rFonts w:hint="eastAsia"/>
        </w:rPr>
        <w:t>年六十餘</w:t>
      </w:r>
      <w:r w:rsidR="006C4C45">
        <w:rPr>
          <w:rFonts w:hint="eastAsia"/>
        </w:rPr>
        <w:t>，</w:t>
      </w:r>
      <w:r>
        <w:rPr>
          <w:rFonts w:hint="eastAsia"/>
        </w:rPr>
        <w:t>外感痰喘</w:t>
      </w:r>
      <w:r w:rsidR="006C4C45">
        <w:rPr>
          <w:rFonts w:hint="eastAsia"/>
        </w:rPr>
        <w:t>，</w:t>
      </w:r>
      <w:r>
        <w:rPr>
          <w:rFonts w:hint="eastAsia"/>
        </w:rPr>
        <w:t>十餘日不能臥。醫者投以小</w:t>
      </w:r>
      <w:r w:rsidR="00D4499E">
        <w:rPr>
          <w:rFonts w:hint="eastAsia"/>
        </w:rPr>
        <w:t>青</w:t>
      </w:r>
      <w:r>
        <w:rPr>
          <w:rFonts w:hint="eastAsia"/>
        </w:rPr>
        <w:t>龍湯兩劑</w:t>
      </w:r>
      <w:r w:rsidR="006C4C45">
        <w:rPr>
          <w:rFonts w:hint="eastAsia"/>
        </w:rPr>
        <w:t>，</w:t>
      </w:r>
      <w:r>
        <w:rPr>
          <w:rFonts w:hint="eastAsia"/>
        </w:rPr>
        <w:t>病益加劇（脈有熱而不敢多加生石膏者其病必加劇）。</w:t>
      </w:r>
      <w:r w:rsidR="00D4499E">
        <w:rPr>
          <w:rFonts w:hint="eastAsia"/>
        </w:rPr>
        <w:t>萌潮</w:t>
      </w:r>
      <w:r>
        <w:rPr>
          <w:rFonts w:hint="eastAsia"/>
        </w:rPr>
        <w:t>視之</w:t>
      </w:r>
      <w:r w:rsidR="006C4C45">
        <w:rPr>
          <w:rFonts w:hint="eastAsia"/>
        </w:rPr>
        <w:t>，</w:t>
      </w:r>
      <w:r>
        <w:rPr>
          <w:rFonts w:hint="eastAsia"/>
        </w:rPr>
        <w:t>其脈搏一息六至</w:t>
      </w:r>
      <w:r w:rsidR="006C4C45">
        <w:rPr>
          <w:rFonts w:hint="eastAsia"/>
        </w:rPr>
        <w:t>，</w:t>
      </w:r>
      <w:r>
        <w:rPr>
          <w:rFonts w:hint="eastAsia"/>
        </w:rPr>
        <w:t>上焦煩躁</w:t>
      </w:r>
      <w:r w:rsidR="006C4C45">
        <w:rPr>
          <w:rFonts w:hint="eastAsia"/>
        </w:rPr>
        <w:t>，</w:t>
      </w:r>
      <w:r>
        <w:rPr>
          <w:rFonts w:hint="eastAsia"/>
        </w:rPr>
        <w:t>舌上白苔滿佈</w:t>
      </w:r>
      <w:r w:rsidR="006C4C45">
        <w:rPr>
          <w:rFonts w:hint="eastAsia"/>
        </w:rPr>
        <w:t>，</w:t>
      </w:r>
      <w:r>
        <w:rPr>
          <w:rFonts w:hint="eastAsia"/>
        </w:rPr>
        <w:t>每日大便兩三次</w:t>
      </w:r>
      <w:r w:rsidR="006C4C45">
        <w:rPr>
          <w:rFonts w:hint="eastAsia"/>
        </w:rPr>
        <w:t>，</w:t>
      </w:r>
      <w:r>
        <w:rPr>
          <w:rFonts w:hint="eastAsia"/>
        </w:rPr>
        <w:t>然非滑瀉。審證論脈</w:t>
      </w:r>
      <w:r w:rsidR="006C4C45">
        <w:rPr>
          <w:rFonts w:hint="eastAsia"/>
        </w:rPr>
        <w:t>，</w:t>
      </w:r>
      <w:r>
        <w:rPr>
          <w:rFonts w:hint="eastAsia"/>
        </w:rPr>
        <w:t>似難挽回。而</w:t>
      </w:r>
      <w:r w:rsidR="00D4499E">
        <w:rPr>
          <w:rFonts w:hint="eastAsia"/>
        </w:rPr>
        <w:t>萌潮</w:t>
      </w:r>
      <w:r>
        <w:rPr>
          <w:rFonts w:hint="eastAsia"/>
        </w:rPr>
        <w:t>仍投以小青龍湯</w:t>
      </w:r>
      <w:r w:rsidR="006C4C45">
        <w:rPr>
          <w:rFonts w:hint="eastAsia"/>
        </w:rPr>
        <w:t>，</w:t>
      </w:r>
      <w:r>
        <w:rPr>
          <w:rFonts w:hint="eastAsia"/>
        </w:rPr>
        <w:t>去麻黃</w:t>
      </w:r>
      <w:r w:rsidR="006C4C45">
        <w:rPr>
          <w:rFonts w:hint="eastAsia"/>
        </w:rPr>
        <w:t>，</w:t>
      </w:r>
      <w:r>
        <w:rPr>
          <w:rFonts w:hint="eastAsia"/>
        </w:rPr>
        <w:t>加杏仁</w:t>
      </w:r>
      <w:r w:rsidR="006C4C45">
        <w:rPr>
          <w:rFonts w:hint="eastAsia"/>
        </w:rPr>
        <w:t>，</w:t>
      </w:r>
      <w:r>
        <w:rPr>
          <w:rFonts w:hint="eastAsia"/>
        </w:rPr>
        <w:t>又加野</w:t>
      </w:r>
      <w:r w:rsidR="002F5F70">
        <w:rPr>
          <w:rFonts w:hint="eastAsia"/>
        </w:rPr>
        <w:t>臺</w:t>
      </w:r>
      <w:r>
        <w:rPr>
          <w:rFonts w:hint="eastAsia"/>
        </w:rPr>
        <w:t>參三錢</w:t>
      </w:r>
      <w:r w:rsidR="006C4C45">
        <w:rPr>
          <w:rFonts w:hint="eastAsia"/>
        </w:rPr>
        <w:t>，</w:t>
      </w:r>
      <w:r>
        <w:rPr>
          <w:rFonts w:hint="eastAsia"/>
        </w:rPr>
        <w:t>生龍骨、生牡蠣各五錢</w:t>
      </w:r>
      <w:r w:rsidR="006C4C45">
        <w:rPr>
          <w:rFonts w:hint="eastAsia"/>
        </w:rPr>
        <w:t>，</w:t>
      </w:r>
      <w:r>
        <w:rPr>
          <w:rFonts w:hint="eastAsia"/>
        </w:rPr>
        <w:t>生石膏一兩半。一劑病癒強半</w:t>
      </w:r>
      <w:r w:rsidR="006C4C45">
        <w:rPr>
          <w:rFonts w:hint="eastAsia"/>
        </w:rPr>
        <w:t>，</w:t>
      </w:r>
      <w:r>
        <w:rPr>
          <w:rFonts w:hint="eastAsia"/>
        </w:rPr>
        <w:t>又服一劑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D4499E" w:rsidRDefault="000A0EA0" w:rsidP="00D4499E">
      <w:pPr>
        <w:pStyle w:val="2f5"/>
        <w:ind w:firstLine="712"/>
      </w:pPr>
      <w:r w:rsidRPr="00D4499E">
        <w:rPr>
          <w:rFonts w:hint="eastAsia"/>
        </w:rPr>
        <w:t>按︰</w:t>
      </w:r>
      <w:r>
        <w:rPr>
          <w:rFonts w:hint="eastAsia"/>
        </w:rPr>
        <w:t>前案但加補氣之藥</w:t>
      </w:r>
      <w:r w:rsidR="00D24630">
        <w:rPr>
          <w:rFonts w:hint="eastAsia"/>
        </w:rPr>
        <w:t>於</w:t>
      </w:r>
      <w:r>
        <w:rPr>
          <w:rFonts w:hint="eastAsia"/>
        </w:rPr>
        <w:t>小青龍湯中</w:t>
      </w:r>
      <w:r w:rsidR="006C4C45">
        <w:rPr>
          <w:rFonts w:hint="eastAsia"/>
        </w:rPr>
        <w:t>，</w:t>
      </w:r>
      <w:r>
        <w:rPr>
          <w:rFonts w:hint="eastAsia"/>
        </w:rPr>
        <w:t>後案並加斂氣之藥</w:t>
      </w:r>
      <w:r w:rsidR="00D24630">
        <w:rPr>
          <w:rFonts w:hint="eastAsia"/>
        </w:rPr>
        <w:t>於</w:t>
      </w:r>
      <w:r>
        <w:rPr>
          <w:rFonts w:hint="eastAsia"/>
        </w:rPr>
        <w:t>小青龍湯中</w:t>
      </w:r>
      <w:r w:rsidR="006C4C45">
        <w:rPr>
          <w:rFonts w:hint="eastAsia"/>
        </w:rPr>
        <w:t>，</w:t>
      </w:r>
      <w:r>
        <w:rPr>
          <w:rFonts w:hint="eastAsia"/>
        </w:rPr>
        <w:t>似近</w:t>
      </w:r>
      <w:r w:rsidR="00D24630">
        <w:rPr>
          <w:rFonts w:hint="eastAsia"/>
        </w:rPr>
        <w:t>於</w:t>
      </w:r>
      <w:r>
        <w:rPr>
          <w:rFonts w:hint="eastAsia"/>
        </w:rPr>
        <w:t>少年鹵莽</w:t>
      </w:r>
      <w:r w:rsidR="006C4C45">
        <w:rPr>
          <w:rFonts w:hint="eastAsia"/>
        </w:rPr>
        <w:t>，</w:t>
      </w:r>
      <w:r>
        <w:rPr>
          <w:rFonts w:hint="eastAsia"/>
        </w:rPr>
        <w:t>而皆能挽回至險之證</w:t>
      </w:r>
      <w:r w:rsidR="006C4C45">
        <w:rPr>
          <w:rFonts w:hint="eastAsia"/>
        </w:rPr>
        <w:t>，</w:t>
      </w:r>
      <w:r>
        <w:rPr>
          <w:rFonts w:hint="eastAsia"/>
        </w:rPr>
        <w:t>亦可為用小青龍湯者多一變通之法矣。</w:t>
      </w:r>
    </w:p>
    <w:p w:rsidR="000A0EA0" w:rsidRDefault="000A0EA0" w:rsidP="00D4499E">
      <w:pPr>
        <w:pStyle w:val="2f5"/>
        <w:ind w:firstLine="712"/>
      </w:pPr>
      <w:r>
        <w:rPr>
          <w:rFonts w:hint="eastAsia"/>
        </w:rPr>
        <w:t>邑</w:t>
      </w:r>
      <w:r w:rsidR="006C4C45">
        <w:rPr>
          <w:rFonts w:hint="eastAsia"/>
        </w:rPr>
        <w:t>，</w:t>
      </w:r>
      <w:r>
        <w:rPr>
          <w:rFonts w:hint="eastAsia"/>
        </w:rPr>
        <w:t>鄭</w:t>
      </w:r>
      <w:r w:rsidR="00D4499E">
        <w:rPr>
          <w:rFonts w:hint="eastAsia"/>
        </w:rPr>
        <w:t>仁村</w:t>
      </w:r>
      <w:r w:rsidR="006C4C45">
        <w:rPr>
          <w:rFonts w:hint="eastAsia"/>
        </w:rPr>
        <w:t>，</w:t>
      </w:r>
      <w:r>
        <w:rPr>
          <w:rFonts w:hint="eastAsia"/>
        </w:rPr>
        <w:t>年五十許。感冒風寒</w:t>
      </w:r>
      <w:r w:rsidR="006C4C45">
        <w:rPr>
          <w:rFonts w:hint="eastAsia"/>
        </w:rPr>
        <w:t>，</w:t>
      </w:r>
      <w:r>
        <w:rPr>
          <w:rFonts w:hint="eastAsia"/>
        </w:rPr>
        <w:t>痰喘甚劇</w:t>
      </w:r>
      <w:r w:rsidR="006C4C45">
        <w:rPr>
          <w:rFonts w:hint="eastAsia"/>
        </w:rPr>
        <w:t>，</w:t>
      </w:r>
      <w:r>
        <w:rPr>
          <w:rFonts w:hint="eastAsia"/>
        </w:rPr>
        <w:t>服表散、清火、理痰之藥皆不效</w:t>
      </w:r>
      <w:r w:rsidR="006C4C45">
        <w:rPr>
          <w:rFonts w:hint="eastAsia"/>
        </w:rPr>
        <w:t>，</w:t>
      </w:r>
      <w:r>
        <w:rPr>
          <w:rFonts w:hint="eastAsia"/>
        </w:rPr>
        <w:t>留連二十餘日</w:t>
      </w:r>
      <w:r w:rsidR="006C4C45">
        <w:rPr>
          <w:rFonts w:hint="eastAsia"/>
        </w:rPr>
        <w:t>，</w:t>
      </w:r>
      <w:r>
        <w:rPr>
          <w:rFonts w:hint="eastAsia"/>
        </w:rPr>
        <w:t>漸近垂危。其甥劉</w:t>
      </w:r>
      <w:r w:rsidR="00D4499E">
        <w:rPr>
          <w:rFonts w:hint="eastAsia"/>
        </w:rPr>
        <w:t>振緒</w:t>
      </w:r>
      <w:r w:rsidR="006C4C45">
        <w:rPr>
          <w:rFonts w:hint="eastAsia"/>
        </w:rPr>
        <w:t>，</w:t>
      </w:r>
      <w:r>
        <w:rPr>
          <w:rFonts w:hint="eastAsia"/>
        </w:rPr>
        <w:t>從愚讀書</w:t>
      </w:r>
      <w:r w:rsidR="006C4C45">
        <w:rPr>
          <w:rFonts w:hint="eastAsia"/>
        </w:rPr>
        <w:t>，</w:t>
      </w:r>
      <w:r>
        <w:rPr>
          <w:rFonts w:hint="eastAsia"/>
        </w:rPr>
        <w:t>與言醫學</w:t>
      </w:r>
      <w:r w:rsidR="006C4C45">
        <w:rPr>
          <w:rFonts w:hint="eastAsia"/>
        </w:rPr>
        <w:t>，</w:t>
      </w:r>
      <w:r>
        <w:rPr>
          <w:rFonts w:hint="eastAsia"/>
        </w:rPr>
        <w:t>頗能記憶。聞其舅病革</w:t>
      </w:r>
      <w:r w:rsidR="006C4C45">
        <w:rPr>
          <w:rFonts w:hint="eastAsia"/>
        </w:rPr>
        <w:t>，</w:t>
      </w:r>
      <w:r>
        <w:rPr>
          <w:rFonts w:hint="eastAsia"/>
        </w:rPr>
        <w:t>往省之</w:t>
      </w:r>
      <w:r w:rsidR="006C4C45">
        <w:rPr>
          <w:rFonts w:hint="eastAsia"/>
        </w:rPr>
        <w:t>，</w:t>
      </w:r>
      <w:r>
        <w:rPr>
          <w:rFonts w:hint="eastAsia"/>
        </w:rPr>
        <w:t>既至</w:t>
      </w:r>
      <w:r w:rsidR="006C4C45">
        <w:rPr>
          <w:rFonts w:hint="eastAsia"/>
        </w:rPr>
        <w:t>，</w:t>
      </w:r>
      <w:r>
        <w:rPr>
          <w:rFonts w:hint="eastAsia"/>
        </w:rPr>
        <w:t>則衣冠竟屬纊矣。</w:t>
      </w:r>
      <w:r w:rsidR="00D4499E">
        <w:rPr>
          <w:rFonts w:hint="eastAsia"/>
        </w:rPr>
        <w:t>振緒</w:t>
      </w:r>
      <w:r>
        <w:rPr>
          <w:rFonts w:hint="eastAsia"/>
        </w:rPr>
        <w:t>用葶藶（四錢生者布包）大棗（五枚擘開）湯</w:t>
      </w:r>
      <w:r w:rsidR="006C4C45">
        <w:rPr>
          <w:rFonts w:hint="eastAsia"/>
        </w:rPr>
        <w:t>，</w:t>
      </w:r>
      <w:r>
        <w:rPr>
          <w:rFonts w:hint="eastAsia"/>
        </w:rPr>
        <w:t>加五味子二錢</w:t>
      </w:r>
      <w:r w:rsidR="006C4C45">
        <w:rPr>
          <w:rFonts w:hint="eastAsia"/>
        </w:rPr>
        <w:t>，</w:t>
      </w:r>
      <w:r>
        <w:rPr>
          <w:rFonts w:hint="eastAsia"/>
        </w:rPr>
        <w:t>煎湯灌之</w:t>
      </w:r>
      <w:r w:rsidR="006C4C45">
        <w:rPr>
          <w:rFonts w:hint="eastAsia"/>
        </w:rPr>
        <w:t>，</w:t>
      </w:r>
      <w:r>
        <w:rPr>
          <w:rFonts w:hint="eastAsia"/>
        </w:rPr>
        <w:t>豁然頓醒</w:t>
      </w:r>
      <w:r w:rsidR="006C4C45">
        <w:rPr>
          <w:rFonts w:hint="eastAsia"/>
        </w:rPr>
        <w:t>，</w:t>
      </w:r>
      <w:r>
        <w:rPr>
          <w:rFonts w:hint="eastAsia"/>
        </w:rPr>
        <w:t>繼服從龍湯一劑</w:t>
      </w:r>
      <w:r w:rsidR="00090B73">
        <w:rPr>
          <w:rFonts w:hint="eastAsia"/>
        </w:rPr>
        <w:t>痊愈</w:t>
      </w:r>
      <w:r>
        <w:rPr>
          <w:rFonts w:hint="eastAsia"/>
        </w:rPr>
        <w:t>。蓋此證乃頑痰鬱塞肺之竅絡</w:t>
      </w:r>
      <w:r w:rsidR="006C4C45">
        <w:rPr>
          <w:rFonts w:hint="eastAsia"/>
        </w:rPr>
        <w:t>，</w:t>
      </w:r>
      <w:r>
        <w:rPr>
          <w:rFonts w:hint="eastAsia"/>
        </w:rPr>
        <w:t>非葶藶大棗湯</w:t>
      </w:r>
      <w:r w:rsidR="006C4C45">
        <w:rPr>
          <w:rFonts w:hint="eastAsia"/>
        </w:rPr>
        <w:t>，</w:t>
      </w:r>
      <w:r>
        <w:rPr>
          <w:rFonts w:hint="eastAsia"/>
        </w:rPr>
        <w:t>不能瀉之。且喘久則元氣必虛</w:t>
      </w:r>
      <w:r w:rsidR="006C4C45">
        <w:rPr>
          <w:rFonts w:hint="eastAsia"/>
        </w:rPr>
        <w:t>，</w:t>
      </w:r>
      <w:r>
        <w:rPr>
          <w:rFonts w:hint="eastAsia"/>
        </w:rPr>
        <w:t>加五味子二錢</w:t>
      </w:r>
      <w:r w:rsidR="006C4C45">
        <w:rPr>
          <w:rFonts w:hint="eastAsia"/>
        </w:rPr>
        <w:t>，</w:t>
      </w:r>
      <w:r>
        <w:rPr>
          <w:rFonts w:hint="eastAsia"/>
        </w:rPr>
        <w:t>以收斂元氣</w:t>
      </w:r>
      <w:r w:rsidR="006C4C45">
        <w:rPr>
          <w:rFonts w:hint="eastAsia"/>
        </w:rPr>
        <w:t>，</w:t>
      </w:r>
      <w:r>
        <w:rPr>
          <w:rFonts w:hint="eastAsia"/>
        </w:rPr>
        <w:t>並可借葶藶下行之力</w:t>
      </w:r>
      <w:r w:rsidR="006C4C45">
        <w:rPr>
          <w:rFonts w:hint="eastAsia"/>
        </w:rPr>
        <w:t>，</w:t>
      </w:r>
      <w:r>
        <w:rPr>
          <w:rFonts w:hint="eastAsia"/>
        </w:rPr>
        <w:t>以納氣歸腎也。</w:t>
      </w:r>
      <w:r w:rsidR="00D4499E" w:rsidRPr="00D4499E">
        <w:rPr>
          <w:rFonts w:hint="eastAsia"/>
        </w:rPr>
        <w:t>以十四歲童子</w:t>
      </w:r>
      <w:r w:rsidR="006C4C45">
        <w:t>，</w:t>
      </w:r>
      <w:r w:rsidR="00D4499E" w:rsidRPr="00D4499E">
        <w:rPr>
          <w:rFonts w:hint="eastAsia"/>
        </w:rPr>
        <w:t>而能如此調方</w:t>
      </w:r>
      <w:r w:rsidR="006C4C45">
        <w:t>，</w:t>
      </w:r>
      <w:r w:rsidR="00D4499E" w:rsidRPr="00D4499E">
        <w:rPr>
          <w:rFonts w:hint="eastAsia"/>
        </w:rPr>
        <w:t>豈非有神助物為其事特異</w:t>
      </w:r>
      <w:r w:rsidR="006C4C45">
        <w:t>，</w:t>
      </w:r>
      <w:r w:rsidR="00D4499E" w:rsidRPr="00D4499E">
        <w:rPr>
          <w:rFonts w:hint="eastAsia"/>
        </w:rPr>
        <w:t>故附記</w:t>
      </w:r>
      <w:r w:rsidR="00D24630">
        <w:rPr>
          <w:rFonts w:hint="eastAsia"/>
        </w:rPr>
        <w:t>於</w:t>
      </w:r>
      <w:r w:rsidR="00D4499E" w:rsidRPr="00D4499E">
        <w:rPr>
          <w:rFonts w:hint="eastAsia"/>
        </w:rPr>
        <w:t>此</w:t>
      </w:r>
      <w:r w:rsidR="00D4499E">
        <w:rPr>
          <w:rFonts w:hint="eastAsia"/>
        </w:rPr>
        <w:t>。且以</w:t>
      </w:r>
      <w:r>
        <w:rPr>
          <w:rFonts w:hint="eastAsia"/>
        </w:rPr>
        <w:t>知拙擬從龍湯</w:t>
      </w:r>
      <w:r w:rsidR="006C4C45">
        <w:rPr>
          <w:rFonts w:hint="eastAsia"/>
        </w:rPr>
        <w:t>，</w:t>
      </w:r>
      <w:r>
        <w:rPr>
          <w:rFonts w:hint="eastAsia"/>
        </w:rPr>
        <w:t>固</w:t>
      </w:r>
      <w:r>
        <w:rPr>
          <w:rFonts w:hint="eastAsia"/>
        </w:rPr>
        <w:lastRenderedPageBreak/>
        <w:t>宜</w:t>
      </w:r>
      <w:r w:rsidR="00D24630">
        <w:rPr>
          <w:rFonts w:hint="eastAsia"/>
        </w:rPr>
        <w:t>於</w:t>
      </w:r>
      <w:r>
        <w:rPr>
          <w:rFonts w:hint="eastAsia"/>
        </w:rPr>
        <w:t>小青龍湯後</w:t>
      </w:r>
      <w:r w:rsidR="006C4C45">
        <w:rPr>
          <w:rFonts w:hint="eastAsia"/>
        </w:rPr>
        <w:t>，</w:t>
      </w:r>
      <w:r>
        <w:rPr>
          <w:rFonts w:hint="eastAsia"/>
        </w:rPr>
        <w:t>而服過發表之藥者</w:t>
      </w:r>
      <w:r w:rsidR="006C4C45">
        <w:rPr>
          <w:rFonts w:hint="eastAsia"/>
        </w:rPr>
        <w:t>，</w:t>
      </w:r>
      <w:r>
        <w:rPr>
          <w:rFonts w:hint="eastAsia"/>
        </w:rPr>
        <w:t>臨時制宜</w:t>
      </w:r>
      <w:r w:rsidR="006C4C45">
        <w:rPr>
          <w:rFonts w:hint="eastAsia"/>
        </w:rPr>
        <w:t>，</w:t>
      </w:r>
      <w:r>
        <w:rPr>
          <w:rFonts w:hint="eastAsia"/>
        </w:rPr>
        <w:t>皆可酌而用之</w:t>
      </w:r>
      <w:r w:rsidR="006C4C45">
        <w:rPr>
          <w:rFonts w:hint="eastAsia"/>
        </w:rPr>
        <w:t>，</w:t>
      </w:r>
      <w:r>
        <w:rPr>
          <w:rFonts w:hint="eastAsia"/>
        </w:rPr>
        <w:t>不必盡在小青龍湯後也。</w:t>
      </w:r>
    </w:p>
    <w:p w:rsidR="00D4499E" w:rsidRDefault="00D4499E">
      <w:pPr>
        <w:spacing w:after="0" w:line="240" w:lineRule="auto"/>
        <w:ind w:firstLine="0"/>
        <w:rPr>
          <w:rFonts w:eastAsiaTheme="majorEastAsia"/>
          <w:spacing w:val="38"/>
        </w:rPr>
      </w:pPr>
      <w:bookmarkStart w:id="265" w:name="_Toc223762730"/>
      <w:r>
        <w:br w:type="page"/>
      </w:r>
    </w:p>
    <w:p w:rsidR="000A0EA0" w:rsidRDefault="00D4499E" w:rsidP="00E11911">
      <w:pPr>
        <w:pStyle w:val="5a"/>
      </w:pPr>
      <w:bookmarkStart w:id="266" w:name="_Toc7560816"/>
      <w:r>
        <w:rPr>
          <w:rFonts w:hint="eastAsia"/>
        </w:rPr>
        <w:lastRenderedPageBreak/>
        <w:t>【</w:t>
      </w:r>
      <w:r w:rsidR="000A0EA0">
        <w:rPr>
          <w:rFonts w:hint="eastAsia"/>
        </w:rPr>
        <w:t>餾水石膏飲</w:t>
      </w:r>
      <w:bookmarkEnd w:id="265"/>
      <w:r>
        <w:rPr>
          <w:rFonts w:hint="eastAsia"/>
        </w:rPr>
        <w:t>】</w:t>
      </w:r>
      <w:bookmarkEnd w:id="266"/>
    </w:p>
    <w:p w:rsidR="00E67C54" w:rsidRDefault="000A0EA0" w:rsidP="000A0EA0">
      <w:pPr>
        <w:pStyle w:val="2f5"/>
        <w:ind w:firstLine="712"/>
      </w:pPr>
      <w:r>
        <w:rPr>
          <w:rFonts w:hint="eastAsia"/>
        </w:rPr>
        <w:t>治胸中先有蘊熱</w:t>
      </w:r>
      <w:r w:rsidR="006C4C45">
        <w:rPr>
          <w:rFonts w:hint="eastAsia"/>
        </w:rPr>
        <w:t>，</w:t>
      </w:r>
      <w:r>
        <w:rPr>
          <w:rFonts w:hint="eastAsia"/>
        </w:rPr>
        <w:t>又受外感</w:t>
      </w:r>
      <w:r w:rsidR="006C4C45">
        <w:rPr>
          <w:rFonts w:hint="eastAsia"/>
        </w:rPr>
        <w:t>，</w:t>
      </w:r>
      <w:r>
        <w:rPr>
          <w:rFonts w:hint="eastAsia"/>
        </w:rPr>
        <w:t>胸中煩悶異常</w:t>
      </w:r>
      <w:r w:rsidR="006C4C45">
        <w:rPr>
          <w:rFonts w:hint="eastAsia"/>
        </w:rPr>
        <w:t>，</w:t>
      </w:r>
      <w:r>
        <w:rPr>
          <w:rFonts w:hint="eastAsia"/>
        </w:rPr>
        <w:t>喘息迫促</w:t>
      </w:r>
      <w:r w:rsidR="006C4C45">
        <w:rPr>
          <w:rFonts w:hint="eastAsia"/>
        </w:rPr>
        <w:t>，</w:t>
      </w:r>
      <w:r>
        <w:rPr>
          <w:rFonts w:hint="eastAsia"/>
        </w:rPr>
        <w:t>其脈浮洪有力</w:t>
      </w:r>
      <w:r w:rsidR="006C4C45">
        <w:rPr>
          <w:rFonts w:hint="eastAsia"/>
        </w:rPr>
        <w:t>，</w:t>
      </w:r>
      <w:r>
        <w:rPr>
          <w:rFonts w:hint="eastAsia"/>
        </w:rPr>
        <w:t>按之未實</w:t>
      </w:r>
      <w:r w:rsidR="006C4C45">
        <w:rPr>
          <w:rFonts w:hint="eastAsia"/>
        </w:rPr>
        <w:t>，</w:t>
      </w:r>
      <w:r>
        <w:rPr>
          <w:rFonts w:hint="eastAsia"/>
        </w:rPr>
        <w:t>舌苔白而未黃者。</w:t>
      </w:r>
    </w:p>
    <w:p w:rsidR="00E67C54" w:rsidRDefault="000A0EA0" w:rsidP="000A0EA0">
      <w:pPr>
        <w:pStyle w:val="2f5"/>
        <w:ind w:firstLine="712"/>
      </w:pPr>
      <w:r>
        <w:rPr>
          <w:rFonts w:hint="eastAsia"/>
        </w:rPr>
        <w:t>生石膏（二兩</w:t>
      </w:r>
      <w:r w:rsidR="006C4C45">
        <w:rPr>
          <w:rFonts w:hint="eastAsia"/>
        </w:rPr>
        <w:t>，</w:t>
      </w:r>
      <w:r>
        <w:rPr>
          <w:rFonts w:hint="eastAsia"/>
        </w:rPr>
        <w:t>軋細）</w:t>
      </w:r>
      <w:r w:rsidR="00E67C54">
        <w:rPr>
          <w:rFonts w:hint="eastAsia"/>
        </w:rPr>
        <w:t>、</w:t>
      </w:r>
      <w:r>
        <w:rPr>
          <w:rFonts w:hint="eastAsia"/>
        </w:rPr>
        <w:t>甘草（三錢）</w:t>
      </w:r>
      <w:r w:rsidR="00E67C54">
        <w:rPr>
          <w:rFonts w:hint="eastAsia"/>
        </w:rPr>
        <w:t>、</w:t>
      </w:r>
      <w:r>
        <w:rPr>
          <w:rFonts w:hint="eastAsia"/>
        </w:rPr>
        <w:t>麻黃（二錢）</w:t>
      </w:r>
      <w:r w:rsidR="00E67C54">
        <w:rPr>
          <w:rFonts w:hint="eastAsia"/>
        </w:rPr>
        <w:t>。</w:t>
      </w:r>
    </w:p>
    <w:p w:rsidR="00E67C54" w:rsidRDefault="000A0EA0" w:rsidP="000A0EA0">
      <w:pPr>
        <w:pStyle w:val="2f5"/>
        <w:ind w:firstLine="712"/>
      </w:pPr>
      <w:r>
        <w:rPr>
          <w:rFonts w:hint="eastAsia"/>
        </w:rPr>
        <w:t>上藥三味</w:t>
      </w:r>
      <w:r w:rsidR="006C4C45">
        <w:rPr>
          <w:rFonts w:hint="eastAsia"/>
        </w:rPr>
        <w:t>，</w:t>
      </w:r>
      <w:r>
        <w:rPr>
          <w:rFonts w:hint="eastAsia"/>
        </w:rPr>
        <w:t>用蒸汽水煎兩三沸</w:t>
      </w:r>
      <w:r w:rsidR="006C4C45">
        <w:rPr>
          <w:rFonts w:hint="eastAsia"/>
        </w:rPr>
        <w:t>，</w:t>
      </w:r>
      <w:r>
        <w:rPr>
          <w:rFonts w:hint="eastAsia"/>
        </w:rPr>
        <w:t>取清湯一大碗</w:t>
      </w:r>
      <w:r w:rsidR="006C4C45">
        <w:rPr>
          <w:rFonts w:hint="eastAsia"/>
        </w:rPr>
        <w:t>，</w:t>
      </w:r>
      <w:r>
        <w:rPr>
          <w:rFonts w:hint="eastAsia"/>
        </w:rPr>
        <w:t>分六次溫服下。前三次</w:t>
      </w:r>
      <w:r w:rsidR="006C4C45">
        <w:rPr>
          <w:rFonts w:hint="eastAsia"/>
        </w:rPr>
        <w:t>，</w:t>
      </w:r>
      <w:r>
        <w:rPr>
          <w:rFonts w:hint="eastAsia"/>
        </w:rPr>
        <w:t>一點鐘服一次</w:t>
      </w:r>
      <w:r w:rsidR="006C4C45">
        <w:rPr>
          <w:rFonts w:hint="eastAsia"/>
        </w:rPr>
        <w:t>，</w:t>
      </w:r>
      <w:r>
        <w:rPr>
          <w:rFonts w:hint="eastAsia"/>
        </w:rPr>
        <w:t>後三次</w:t>
      </w:r>
      <w:r w:rsidR="006C4C45">
        <w:rPr>
          <w:rFonts w:hint="eastAsia"/>
        </w:rPr>
        <w:t>，</w:t>
      </w:r>
      <w:r>
        <w:rPr>
          <w:rFonts w:hint="eastAsia"/>
        </w:rPr>
        <w:t>一點半鍾服一次。病癒則停服</w:t>
      </w:r>
      <w:r w:rsidR="006C4C45">
        <w:rPr>
          <w:rFonts w:hint="eastAsia"/>
        </w:rPr>
        <w:t>，</w:t>
      </w:r>
      <w:r>
        <w:rPr>
          <w:rFonts w:hint="eastAsia"/>
        </w:rPr>
        <w:t>不必盡劑。下焦覺涼者</w:t>
      </w:r>
      <w:r w:rsidR="006C4C45">
        <w:rPr>
          <w:rFonts w:hint="eastAsia"/>
        </w:rPr>
        <w:t>，</w:t>
      </w:r>
      <w:r>
        <w:rPr>
          <w:rFonts w:hint="eastAsia"/>
        </w:rPr>
        <w:t>亦宜停服。僻處若無汽水</w:t>
      </w:r>
      <w:r w:rsidR="006C4C45">
        <w:rPr>
          <w:rFonts w:hint="eastAsia"/>
        </w:rPr>
        <w:t>，</w:t>
      </w:r>
      <w:r>
        <w:rPr>
          <w:rFonts w:hint="eastAsia"/>
        </w:rPr>
        <w:t>可用甘瀾水代之。</w:t>
      </w:r>
    </w:p>
    <w:p w:rsidR="00E67C54" w:rsidRDefault="000A0EA0" w:rsidP="000A0EA0">
      <w:pPr>
        <w:pStyle w:val="2f5"/>
        <w:ind w:firstLine="712"/>
      </w:pPr>
      <w:r>
        <w:rPr>
          <w:rFonts w:hint="eastAsia"/>
        </w:rPr>
        <w:t>作甘瀾水法︰用大盆盛水</w:t>
      </w:r>
      <w:r w:rsidR="006C4C45">
        <w:rPr>
          <w:rFonts w:hint="eastAsia"/>
        </w:rPr>
        <w:t>，</w:t>
      </w:r>
      <w:r>
        <w:rPr>
          <w:rFonts w:hint="eastAsia"/>
        </w:rPr>
        <w:t>以杓揚之</w:t>
      </w:r>
      <w:r w:rsidR="006C4C45">
        <w:rPr>
          <w:rFonts w:hint="eastAsia"/>
        </w:rPr>
        <w:t>，</w:t>
      </w:r>
      <w:r>
        <w:rPr>
          <w:rFonts w:hint="eastAsia"/>
        </w:rPr>
        <w:t>揚久水面起有若</w:t>
      </w:r>
      <w:r w:rsidR="00E67C54">
        <w:rPr>
          <w:rFonts w:hint="eastAsia"/>
        </w:rPr>
        <w:t>干</w:t>
      </w:r>
      <w:r>
        <w:rPr>
          <w:rFonts w:hint="eastAsia"/>
        </w:rPr>
        <w:t>水泡</w:t>
      </w:r>
      <w:r w:rsidR="006C4C45">
        <w:rPr>
          <w:rFonts w:hint="eastAsia"/>
        </w:rPr>
        <w:t>，</w:t>
      </w:r>
      <w:r>
        <w:rPr>
          <w:rFonts w:hint="eastAsia"/>
        </w:rPr>
        <w:t>旁有人執杓逐取之</w:t>
      </w:r>
      <w:r w:rsidR="006C4C45">
        <w:rPr>
          <w:rFonts w:hint="eastAsia"/>
        </w:rPr>
        <w:t>，</w:t>
      </w:r>
      <w:r>
        <w:rPr>
          <w:rFonts w:hint="eastAsia"/>
        </w:rPr>
        <w:t>即甘瀾水。</w:t>
      </w:r>
    </w:p>
    <w:p w:rsidR="00E67C54" w:rsidRDefault="000A0EA0" w:rsidP="000A0EA0">
      <w:pPr>
        <w:pStyle w:val="2f5"/>
        <w:ind w:firstLine="712"/>
      </w:pPr>
      <w:r>
        <w:rPr>
          <w:rFonts w:hint="eastAsia"/>
        </w:rPr>
        <w:t>若以治溫病中</w:t>
      </w:r>
      <w:r w:rsidR="006C4C45">
        <w:rPr>
          <w:rFonts w:hint="eastAsia"/>
        </w:rPr>
        <w:t>，</w:t>
      </w:r>
      <w:r>
        <w:rPr>
          <w:rFonts w:hint="eastAsia"/>
        </w:rPr>
        <w:t>似此證者</w:t>
      </w:r>
      <w:r w:rsidR="006C4C45">
        <w:rPr>
          <w:rFonts w:hint="eastAsia"/>
        </w:rPr>
        <w:t>，</w:t>
      </w:r>
      <w:r>
        <w:rPr>
          <w:rFonts w:hint="eastAsia"/>
        </w:rPr>
        <w:t>不宜用麻黃。宜用西藥阿斯匹林一瓦</w:t>
      </w:r>
      <w:r w:rsidR="006C4C45">
        <w:rPr>
          <w:rFonts w:hint="eastAsia"/>
        </w:rPr>
        <w:t>，</w:t>
      </w:r>
      <w:r>
        <w:rPr>
          <w:rFonts w:hint="eastAsia"/>
        </w:rPr>
        <w:t>融化</w:t>
      </w:r>
      <w:r w:rsidR="00D24630">
        <w:rPr>
          <w:rFonts w:hint="eastAsia"/>
        </w:rPr>
        <w:t>於</w:t>
      </w:r>
      <w:r>
        <w:rPr>
          <w:rFonts w:hint="eastAsia"/>
        </w:rPr>
        <w:t>湯中以代之。若僻處藥局無阿斯匹林</w:t>
      </w:r>
      <w:r w:rsidR="006C4C45">
        <w:rPr>
          <w:rFonts w:hint="eastAsia"/>
        </w:rPr>
        <w:t>，</w:t>
      </w:r>
      <w:r>
        <w:rPr>
          <w:rFonts w:hint="eastAsia"/>
        </w:rPr>
        <w:t>又可代以薄荷葉二錢。</w:t>
      </w:r>
    </w:p>
    <w:p w:rsidR="000A0EA0" w:rsidRDefault="00E67C54" w:rsidP="000A0EA0">
      <w:pPr>
        <w:pStyle w:val="2f5"/>
        <w:ind w:firstLine="712"/>
      </w:pPr>
      <w:r w:rsidRPr="00E67C54">
        <w:rPr>
          <w:rFonts w:hint="eastAsia"/>
        </w:rPr>
        <w:t>奉天車站經理礦務錢慕韓</w:t>
      </w:r>
      <w:r w:rsidR="006C4C45">
        <w:t>，</w:t>
      </w:r>
      <w:r w:rsidRPr="00E67C54">
        <w:rPr>
          <w:rFonts w:hint="eastAsia"/>
        </w:rPr>
        <w:t>愚之同鄉也。</w:t>
      </w:r>
      <w:r>
        <w:rPr>
          <w:rFonts w:hint="eastAsia"/>
        </w:rPr>
        <w:t>其婦人</w:t>
      </w:r>
      <w:r w:rsidR="00D24630">
        <w:rPr>
          <w:rFonts w:hint="eastAsia"/>
        </w:rPr>
        <w:t>於</w:t>
      </w:r>
      <w:r w:rsidR="000A0EA0">
        <w:rPr>
          <w:rFonts w:hint="eastAsia"/>
        </w:rPr>
        <w:t>仲冬得傷寒證</w:t>
      </w:r>
      <w:r w:rsidR="006C4C45">
        <w:rPr>
          <w:rFonts w:hint="eastAsia"/>
        </w:rPr>
        <w:t>，</w:t>
      </w:r>
      <w:r w:rsidR="000A0EA0">
        <w:rPr>
          <w:rFonts w:hint="eastAsia"/>
        </w:rPr>
        <w:t>四五日間</w:t>
      </w:r>
      <w:r w:rsidR="006C4C45">
        <w:rPr>
          <w:rFonts w:hint="eastAsia"/>
        </w:rPr>
        <w:t>，</w:t>
      </w:r>
      <w:r w:rsidR="000A0EA0">
        <w:rPr>
          <w:rFonts w:hint="eastAsia"/>
        </w:rPr>
        <w:t>喘不能臥</w:t>
      </w:r>
      <w:r w:rsidR="006C4C45">
        <w:rPr>
          <w:rFonts w:hint="eastAsia"/>
        </w:rPr>
        <w:t>，</w:t>
      </w:r>
      <w:r w:rsidR="000A0EA0">
        <w:rPr>
          <w:rFonts w:hint="eastAsia"/>
        </w:rPr>
        <w:t>胸中煩悶異常</w:t>
      </w:r>
      <w:r w:rsidR="006C4C45">
        <w:rPr>
          <w:rFonts w:hint="eastAsia"/>
        </w:rPr>
        <w:t>，</w:t>
      </w:r>
      <w:r w:rsidR="000A0EA0">
        <w:rPr>
          <w:rFonts w:hint="eastAsia"/>
        </w:rPr>
        <w:t>頻頻呼喚</w:t>
      </w:r>
      <w:r w:rsidR="006C4C45">
        <w:rPr>
          <w:rFonts w:hint="eastAsia"/>
        </w:rPr>
        <w:t>，</w:t>
      </w:r>
      <w:r w:rsidR="000A0EA0">
        <w:rPr>
          <w:rFonts w:hint="eastAsia"/>
        </w:rPr>
        <w:t>欲自開其胸。診其脈浮洪而長</w:t>
      </w:r>
      <w:r w:rsidR="006C4C45">
        <w:rPr>
          <w:rFonts w:hint="eastAsia"/>
        </w:rPr>
        <w:t>，</w:t>
      </w:r>
      <w:r w:rsidR="000A0EA0">
        <w:rPr>
          <w:rFonts w:hint="eastAsia"/>
        </w:rPr>
        <w:t>重按未實</w:t>
      </w:r>
      <w:r w:rsidR="006C4C45">
        <w:rPr>
          <w:rFonts w:hint="eastAsia"/>
        </w:rPr>
        <w:t>，</w:t>
      </w:r>
      <w:r w:rsidR="000A0EA0">
        <w:rPr>
          <w:rFonts w:hint="eastAsia"/>
        </w:rPr>
        <w:t>舌苔白</w:t>
      </w:r>
      <w:r>
        <w:rPr>
          <w:rFonts w:hint="eastAsia"/>
        </w:rPr>
        <w:t>厚</w:t>
      </w:r>
      <w:r w:rsidR="000A0EA0">
        <w:rPr>
          <w:rFonts w:hint="eastAsia"/>
        </w:rPr>
        <w:t>。知其證雖入陽明</w:t>
      </w:r>
      <w:r w:rsidR="006C4C45">
        <w:rPr>
          <w:rFonts w:hint="eastAsia"/>
        </w:rPr>
        <w:t>，</w:t>
      </w:r>
      <w:r w:rsidR="000A0EA0">
        <w:rPr>
          <w:rFonts w:hint="eastAsia"/>
        </w:rPr>
        <w:t>而太陽猶未罷也（胸中屬太陽）。此時欲以小青龍湯治喘</w:t>
      </w:r>
      <w:r w:rsidR="006C4C45">
        <w:rPr>
          <w:rFonts w:hint="eastAsia"/>
        </w:rPr>
        <w:t>，</w:t>
      </w:r>
      <w:r w:rsidR="000A0EA0">
        <w:rPr>
          <w:rFonts w:hint="eastAsia"/>
        </w:rPr>
        <w:t>則失</w:t>
      </w:r>
      <w:r w:rsidR="00D24630">
        <w:rPr>
          <w:rFonts w:hint="eastAsia"/>
        </w:rPr>
        <w:t>於</w:t>
      </w:r>
      <w:r w:rsidR="000A0EA0">
        <w:rPr>
          <w:rFonts w:hint="eastAsia"/>
        </w:rPr>
        <w:t>熱。欲以白虎湯治其煩熱</w:t>
      </w:r>
      <w:r w:rsidR="006C4C45">
        <w:rPr>
          <w:rFonts w:hint="eastAsia"/>
        </w:rPr>
        <w:t>，</w:t>
      </w:r>
      <w:r w:rsidR="000A0EA0">
        <w:rPr>
          <w:rFonts w:hint="eastAsia"/>
        </w:rPr>
        <w:t>又遺卻太陽之病</w:t>
      </w:r>
      <w:r w:rsidR="006C4C45">
        <w:rPr>
          <w:rFonts w:hint="eastAsia"/>
        </w:rPr>
        <w:t>，</w:t>
      </w:r>
      <w:r w:rsidR="000A0EA0">
        <w:rPr>
          <w:rFonts w:hint="eastAsia"/>
        </w:rPr>
        <w:t>而喘不能愈。躊躇再三</w:t>
      </w:r>
      <w:r w:rsidR="006C4C45">
        <w:rPr>
          <w:rFonts w:hint="eastAsia"/>
        </w:rPr>
        <w:t>，</w:t>
      </w:r>
      <w:r w:rsidR="000A0EA0">
        <w:rPr>
          <w:rFonts w:hint="eastAsia"/>
        </w:rPr>
        <w:t>為擬此方</w:t>
      </w:r>
      <w:r w:rsidR="006C4C45">
        <w:rPr>
          <w:rFonts w:hint="eastAsia"/>
        </w:rPr>
        <w:t>，</w:t>
      </w:r>
      <w:r w:rsidR="000A0EA0">
        <w:rPr>
          <w:rFonts w:hint="eastAsia"/>
        </w:rPr>
        <w:t>取汽水輕浮之力</w:t>
      </w:r>
      <w:r w:rsidR="006C4C45">
        <w:rPr>
          <w:rFonts w:hint="eastAsia"/>
        </w:rPr>
        <w:t>，</w:t>
      </w:r>
      <w:r w:rsidR="000A0EA0">
        <w:rPr>
          <w:rFonts w:hint="eastAsia"/>
        </w:rPr>
        <w:t>能引石膏上升</w:t>
      </w:r>
      <w:r w:rsidR="006C4C45">
        <w:rPr>
          <w:rFonts w:hint="eastAsia"/>
        </w:rPr>
        <w:t>，</w:t>
      </w:r>
      <w:r w:rsidR="000A0EA0">
        <w:rPr>
          <w:rFonts w:hint="eastAsia"/>
        </w:rPr>
        <w:t>以解胸中之煩熱。甘草甘緩之性</w:t>
      </w:r>
      <w:r w:rsidR="006C4C45">
        <w:rPr>
          <w:rFonts w:hint="eastAsia"/>
        </w:rPr>
        <w:t>，</w:t>
      </w:r>
      <w:r w:rsidR="000A0EA0">
        <w:rPr>
          <w:rFonts w:hint="eastAsia"/>
        </w:rPr>
        <w:t>能逗留石膏不使下趨</w:t>
      </w:r>
      <w:r w:rsidR="006C4C45">
        <w:rPr>
          <w:rFonts w:hint="eastAsia"/>
        </w:rPr>
        <w:t>，</w:t>
      </w:r>
      <w:r w:rsidR="000A0EA0">
        <w:rPr>
          <w:rFonts w:hint="eastAsia"/>
        </w:rPr>
        <w:t>以專其上行之力。又少佐以麻黃解散太陽之餘邪</w:t>
      </w:r>
      <w:r w:rsidR="006C4C45">
        <w:rPr>
          <w:rFonts w:hint="eastAsia"/>
        </w:rPr>
        <w:t>，</w:t>
      </w:r>
      <w:r w:rsidR="000A0EA0">
        <w:rPr>
          <w:rFonts w:hint="eastAsia"/>
        </w:rPr>
        <w:t>兼藉以瀉肺定喘</w:t>
      </w:r>
      <w:r w:rsidR="006C4C45">
        <w:rPr>
          <w:rFonts w:hint="eastAsia"/>
        </w:rPr>
        <w:t>，</w:t>
      </w:r>
      <w:r w:rsidR="000A0EA0">
        <w:rPr>
          <w:rFonts w:hint="eastAsia"/>
        </w:rPr>
        <w:t>而胸中滿悶可除也。湯成後</w:t>
      </w:r>
      <w:r w:rsidR="006C4C45">
        <w:rPr>
          <w:rFonts w:hint="eastAsia"/>
        </w:rPr>
        <w:t>，</w:t>
      </w:r>
      <w:r w:rsidR="000A0EA0">
        <w:rPr>
          <w:rFonts w:hint="eastAsia"/>
        </w:rPr>
        <w:t>俾徐徐分六次服之。因病在上焦</w:t>
      </w:r>
      <w:r w:rsidR="006C4C45">
        <w:rPr>
          <w:rFonts w:hint="eastAsia"/>
        </w:rPr>
        <w:t>，</w:t>
      </w:r>
      <w:r w:rsidR="000A0EA0">
        <w:rPr>
          <w:rFonts w:hint="eastAsia"/>
        </w:rPr>
        <w:lastRenderedPageBreak/>
        <w:t>若頓服</w:t>
      </w:r>
      <w:r w:rsidR="006C4C45">
        <w:rPr>
          <w:rFonts w:hint="eastAsia"/>
        </w:rPr>
        <w:t>，</w:t>
      </w:r>
      <w:r w:rsidR="000A0EA0">
        <w:rPr>
          <w:rFonts w:hint="eastAsia"/>
        </w:rPr>
        <w:t>恐藥力下趨</w:t>
      </w:r>
      <w:r w:rsidR="006C4C45">
        <w:rPr>
          <w:rFonts w:hint="eastAsia"/>
        </w:rPr>
        <w:t>，</w:t>
      </w:r>
      <w:r w:rsidR="000A0EA0">
        <w:rPr>
          <w:rFonts w:hint="eastAsia"/>
        </w:rPr>
        <w:t>則藥過病所</w:t>
      </w:r>
      <w:r w:rsidR="006C4C45">
        <w:rPr>
          <w:rFonts w:hint="eastAsia"/>
        </w:rPr>
        <w:t>，</w:t>
      </w:r>
      <w:r w:rsidR="000A0EA0">
        <w:rPr>
          <w:rFonts w:hint="eastAsia"/>
        </w:rPr>
        <w:t>而病轉不愈也。服至三次</w:t>
      </w:r>
      <w:r w:rsidR="006C4C45">
        <w:rPr>
          <w:rFonts w:hint="eastAsia"/>
        </w:rPr>
        <w:t>，</w:t>
      </w:r>
      <w:r w:rsidR="000A0EA0">
        <w:rPr>
          <w:rFonts w:hint="eastAsia"/>
        </w:rPr>
        <w:t>胸間微汗</w:t>
      </w:r>
      <w:r w:rsidR="006C4C45">
        <w:rPr>
          <w:rFonts w:hint="eastAsia"/>
        </w:rPr>
        <w:t>，</w:t>
      </w:r>
      <w:r w:rsidR="000A0EA0">
        <w:rPr>
          <w:rFonts w:hint="eastAsia"/>
        </w:rPr>
        <w:t>病頓見愈</w:t>
      </w:r>
      <w:r w:rsidR="006C4C45">
        <w:rPr>
          <w:rFonts w:hint="eastAsia"/>
        </w:rPr>
        <w:t>，</w:t>
      </w:r>
      <w:r w:rsidR="000A0EA0">
        <w:rPr>
          <w:rFonts w:hint="eastAsia"/>
        </w:rPr>
        <w:t>服至盡劑</w:t>
      </w:r>
      <w:r w:rsidR="006C4C45">
        <w:rPr>
          <w:rFonts w:hint="eastAsia"/>
        </w:rPr>
        <w:t>，</w:t>
      </w:r>
      <w:r w:rsidR="000A0EA0">
        <w:rPr>
          <w:rFonts w:hint="eastAsia"/>
        </w:rPr>
        <w:t>病癒十之八九。再診其脈</w:t>
      </w:r>
      <w:r w:rsidR="006C4C45">
        <w:rPr>
          <w:rFonts w:hint="eastAsia"/>
        </w:rPr>
        <w:t>，</w:t>
      </w:r>
      <w:r w:rsidR="000A0EA0">
        <w:rPr>
          <w:rFonts w:hint="eastAsia"/>
        </w:rPr>
        <w:t>關前猶似浮洪</w:t>
      </w:r>
      <w:r w:rsidR="006C4C45">
        <w:rPr>
          <w:rFonts w:hint="eastAsia"/>
        </w:rPr>
        <w:t>，</w:t>
      </w:r>
      <w:r w:rsidR="000A0EA0">
        <w:rPr>
          <w:rFonts w:hint="eastAsia"/>
        </w:rPr>
        <w:t>喘息已平</w:t>
      </w:r>
      <w:r w:rsidR="006C4C45">
        <w:rPr>
          <w:rFonts w:hint="eastAsia"/>
        </w:rPr>
        <w:t>，</w:t>
      </w:r>
      <w:r w:rsidR="000A0EA0">
        <w:rPr>
          <w:rFonts w:hint="eastAsia"/>
        </w:rPr>
        <w:t>而從前兼有咳嗽未癒</w:t>
      </w:r>
      <w:r w:rsidR="006C4C45">
        <w:rPr>
          <w:rFonts w:hint="eastAsia"/>
        </w:rPr>
        <w:t>，</w:t>
      </w:r>
      <w:r w:rsidR="000A0EA0">
        <w:rPr>
          <w:rFonts w:hint="eastAsia"/>
        </w:rPr>
        <w:t>繼用玄參一兩</w:t>
      </w:r>
      <w:r w:rsidR="006C4C45">
        <w:rPr>
          <w:rFonts w:hint="eastAsia"/>
        </w:rPr>
        <w:t>，</w:t>
      </w:r>
      <w:r w:rsidR="000A0EA0">
        <w:rPr>
          <w:rFonts w:hint="eastAsia"/>
        </w:rPr>
        <w:t>杏仁（去皮）二錢</w:t>
      </w:r>
      <w:r w:rsidR="006C4C45">
        <w:rPr>
          <w:rFonts w:hint="eastAsia"/>
        </w:rPr>
        <w:t>，</w:t>
      </w:r>
      <w:r w:rsidR="000A0EA0">
        <w:rPr>
          <w:rFonts w:hint="eastAsia"/>
        </w:rPr>
        <w:t>蔞仁、牛蒡子各三錢</w:t>
      </w:r>
      <w:r w:rsidR="006C4C45">
        <w:rPr>
          <w:rFonts w:hint="eastAsia"/>
        </w:rPr>
        <w:t>，</w:t>
      </w:r>
      <w:r w:rsidR="000A0EA0">
        <w:rPr>
          <w:rFonts w:hint="eastAsia"/>
        </w:rPr>
        <w:t>兩劑</w:t>
      </w:r>
      <w:r w:rsidR="00090B73">
        <w:rPr>
          <w:rFonts w:hint="eastAsia"/>
        </w:rPr>
        <w:t>痊愈</w:t>
      </w:r>
      <w:r w:rsidR="000A0EA0">
        <w:rPr>
          <w:rFonts w:hint="eastAsia"/>
        </w:rPr>
        <w:t>。</w:t>
      </w:r>
    </w:p>
    <w:p w:rsidR="00E67C54" w:rsidRDefault="00E67C54">
      <w:pPr>
        <w:spacing w:after="0" w:line="240" w:lineRule="auto"/>
        <w:ind w:firstLine="0"/>
        <w:rPr>
          <w:rFonts w:eastAsiaTheme="majorEastAsia"/>
          <w:spacing w:val="38"/>
        </w:rPr>
      </w:pPr>
      <w:bookmarkStart w:id="267" w:name="_Toc223762731"/>
      <w:r>
        <w:br w:type="page"/>
      </w:r>
    </w:p>
    <w:p w:rsidR="00E67C54" w:rsidRPr="00946AB6" w:rsidRDefault="00E67C54" w:rsidP="00E11911">
      <w:pPr>
        <w:pStyle w:val="5a"/>
      </w:pPr>
      <w:r>
        <w:lastRenderedPageBreak/>
        <w:br w:type="page"/>
      </w:r>
      <w:bookmarkStart w:id="268" w:name="_Toc7560817"/>
      <w:r w:rsidR="00946AB6">
        <w:rPr>
          <w:rFonts w:hint="eastAsia"/>
        </w:rPr>
        <w:lastRenderedPageBreak/>
        <w:t>【</w:t>
      </w:r>
      <w:r w:rsidR="00946AB6" w:rsidRPr="00946AB6">
        <w:rPr>
          <w:rFonts w:hint="eastAsia"/>
        </w:rPr>
        <w:t>葛根黃芩黃連湯解</w:t>
      </w:r>
      <w:r w:rsidR="00946AB6">
        <w:rPr>
          <w:rFonts w:hint="eastAsia"/>
        </w:rPr>
        <w:t>】</w:t>
      </w:r>
      <w:bookmarkEnd w:id="268"/>
    </w:p>
    <w:p w:rsidR="00E67C54" w:rsidRPr="00946AB6" w:rsidRDefault="00946AB6" w:rsidP="00946AB6">
      <w:pPr>
        <w:pStyle w:val="2f5"/>
        <w:ind w:firstLine="712"/>
      </w:pPr>
      <w:r w:rsidRPr="00946AB6">
        <w:rPr>
          <w:rFonts w:hint="eastAsia"/>
        </w:rPr>
        <w:t>《傷寒論》曰</w:t>
      </w:r>
      <w:r>
        <w:rPr>
          <w:rFonts w:hint="eastAsia"/>
        </w:rPr>
        <w:t>「</w:t>
      </w:r>
      <w:r w:rsidRPr="00946AB6">
        <w:rPr>
          <w:rFonts w:hint="eastAsia"/>
        </w:rPr>
        <w:t>太陽病桂枝證</w:t>
      </w:r>
      <w:r w:rsidR="006C4C45">
        <w:t>，</w:t>
      </w:r>
      <w:r w:rsidRPr="00946AB6">
        <w:rPr>
          <w:rFonts w:hint="eastAsia"/>
        </w:rPr>
        <w:t>反下之</w:t>
      </w:r>
      <w:r w:rsidR="006C4C45">
        <w:t>，</w:t>
      </w:r>
      <w:r w:rsidRPr="00946AB6">
        <w:rPr>
          <w:rFonts w:hint="eastAsia"/>
        </w:rPr>
        <w:t>利遂不止</w:t>
      </w:r>
      <w:r w:rsidR="006C4C45">
        <w:t>，</w:t>
      </w:r>
      <w:r w:rsidRPr="00946AB6">
        <w:rPr>
          <w:rFonts w:hint="eastAsia"/>
        </w:rPr>
        <w:t>脈促者</w:t>
      </w:r>
      <w:r w:rsidR="006C4C45">
        <w:t>，</w:t>
      </w:r>
      <w:r w:rsidRPr="00946AB6">
        <w:rPr>
          <w:rFonts w:hint="eastAsia"/>
        </w:rPr>
        <w:t>表未解也</w:t>
      </w:r>
      <w:r w:rsidR="006C4C45">
        <w:t>，</w:t>
      </w:r>
      <w:r w:rsidRPr="00946AB6">
        <w:rPr>
          <w:rFonts w:hint="eastAsia"/>
        </w:rPr>
        <w:t>喘而汗出者</w:t>
      </w:r>
      <w:r w:rsidR="006C4C45">
        <w:t>，</w:t>
      </w:r>
      <w:r w:rsidRPr="00946AB6">
        <w:rPr>
          <w:rFonts w:hint="eastAsia"/>
        </w:rPr>
        <w:t>葛根黃芩黃連湯主之</w:t>
      </w:r>
      <w:r>
        <w:rPr>
          <w:rFonts w:hint="eastAsia"/>
        </w:rPr>
        <w:t>」</w:t>
      </w:r>
      <w:r w:rsidRPr="00946AB6">
        <w:rPr>
          <w:rFonts w:hint="eastAsia"/>
        </w:rPr>
        <w:t>。</w:t>
      </w:r>
    </w:p>
    <w:p w:rsidR="00E67C54" w:rsidRPr="00946AB6" w:rsidRDefault="00946AB6" w:rsidP="00946AB6">
      <w:pPr>
        <w:pStyle w:val="2f5"/>
        <w:ind w:firstLine="712"/>
      </w:pPr>
      <w:r w:rsidRPr="00946AB6">
        <w:rPr>
          <w:rFonts w:hint="eastAsia"/>
        </w:rPr>
        <w:t>唐容川曰</w:t>
      </w:r>
      <w:r>
        <w:rPr>
          <w:rFonts w:hint="eastAsia"/>
        </w:rPr>
        <w:t>「</w:t>
      </w:r>
      <w:r w:rsidRPr="00946AB6">
        <w:rPr>
          <w:rFonts w:hint="eastAsia"/>
        </w:rPr>
        <w:t>此節提出桂枝證</w:t>
      </w:r>
      <w:r w:rsidR="006C4C45">
        <w:t>，</w:t>
      </w:r>
      <w:r w:rsidRPr="00946AB6">
        <w:rPr>
          <w:rFonts w:hint="eastAsia"/>
        </w:rPr>
        <w:t>以別</w:t>
      </w:r>
      <w:r w:rsidR="00D24630">
        <w:rPr>
          <w:rFonts w:hint="eastAsia"/>
        </w:rPr>
        <w:t>於</w:t>
      </w:r>
      <w:r w:rsidRPr="00946AB6">
        <w:rPr>
          <w:rFonts w:hint="eastAsia"/>
        </w:rPr>
        <w:t>上書麻黃證之太陽病也。上二節是傷寒</w:t>
      </w:r>
      <w:r w:rsidR="006C4C45">
        <w:t>，</w:t>
      </w:r>
      <w:r w:rsidRPr="00946AB6">
        <w:rPr>
          <w:rFonts w:hint="eastAsia"/>
        </w:rPr>
        <w:t>以見此一節是傷風。風在肌肉</w:t>
      </w:r>
      <w:r w:rsidR="006C4C45">
        <w:t>，</w:t>
      </w:r>
      <w:r w:rsidRPr="00946AB6">
        <w:rPr>
          <w:rFonts w:hint="eastAsia"/>
        </w:rPr>
        <w:t>陽明所司之界</w:t>
      </w:r>
      <w:r w:rsidR="006C4C45">
        <w:t>，</w:t>
      </w:r>
      <w:r w:rsidRPr="00946AB6">
        <w:rPr>
          <w:rFonts w:hint="eastAsia"/>
        </w:rPr>
        <w:t>本能翕翕發熱</w:t>
      </w:r>
      <w:r w:rsidR="006C4C45">
        <w:t>，</w:t>
      </w:r>
      <w:r w:rsidRPr="00946AB6">
        <w:rPr>
          <w:rFonts w:hint="eastAsia"/>
        </w:rPr>
        <w:t>若誤下之</w:t>
      </w:r>
      <w:r w:rsidR="006C4C45">
        <w:t>，</w:t>
      </w:r>
      <w:r w:rsidRPr="00946AB6">
        <w:rPr>
          <w:rFonts w:hint="eastAsia"/>
        </w:rPr>
        <w:t>則熱邪內陷</w:t>
      </w:r>
      <w:r w:rsidR="006C4C45">
        <w:t>，</w:t>
      </w:r>
      <w:r w:rsidRPr="00946AB6">
        <w:rPr>
          <w:rFonts w:hint="eastAsia"/>
        </w:rPr>
        <w:t>為協熱下利</w:t>
      </w:r>
      <w:r w:rsidR="006C4C45">
        <w:t>，</w:t>
      </w:r>
      <w:r w:rsidRPr="00946AB6">
        <w:rPr>
          <w:rFonts w:hint="eastAsia"/>
        </w:rPr>
        <w:t>與上節之必自利者不同。何以知其與上節寒利不同哉</w:t>
      </w:r>
      <w:r>
        <w:rPr>
          <w:rFonts w:hint="eastAsia"/>
        </w:rPr>
        <w:t>？</w:t>
      </w:r>
      <w:r w:rsidRPr="00946AB6">
        <w:rPr>
          <w:rFonts w:hint="eastAsia"/>
        </w:rPr>
        <w:t>蓋寒脈不數</w:t>
      </w:r>
      <w:r w:rsidR="006C4C45">
        <w:t>，</w:t>
      </w:r>
      <w:r w:rsidRPr="00946AB6">
        <w:rPr>
          <w:rFonts w:hint="eastAsia"/>
        </w:rPr>
        <w:t>今以其脈數而歇至</w:t>
      </w:r>
      <w:r w:rsidR="006C4C45">
        <w:t>，</w:t>
      </w:r>
      <w:r w:rsidRPr="00946AB6">
        <w:rPr>
          <w:rFonts w:hint="eastAsia"/>
        </w:rPr>
        <w:t>名之為促</w:t>
      </w:r>
      <w:r w:rsidR="006C4C45">
        <w:t>，</w:t>
      </w:r>
      <w:r w:rsidRPr="00946AB6">
        <w:rPr>
          <w:rFonts w:hint="eastAsia"/>
        </w:rPr>
        <w:t>所以促者</w:t>
      </w:r>
      <w:r w:rsidR="006C4C45">
        <w:t>，</w:t>
      </w:r>
      <w:r w:rsidRPr="00946AB6">
        <w:rPr>
          <w:rFonts w:hint="eastAsia"/>
        </w:rPr>
        <w:t>因熱內陷而表未解</w:t>
      </w:r>
      <w:r w:rsidR="006C4C45">
        <w:t>，</w:t>
      </w:r>
      <w:r w:rsidRPr="00946AB6">
        <w:rPr>
          <w:rFonts w:hint="eastAsia"/>
        </w:rPr>
        <w:t>故邪欲出而不得出</w:t>
      </w:r>
      <w:r w:rsidR="006C4C45">
        <w:t>，</w:t>
      </w:r>
      <w:r w:rsidRPr="00946AB6">
        <w:rPr>
          <w:rFonts w:hint="eastAsia"/>
        </w:rPr>
        <w:t>是以促急也。熱氣逆</w:t>
      </w:r>
      <w:r w:rsidR="00D24630">
        <w:rPr>
          <w:rFonts w:hint="eastAsia"/>
        </w:rPr>
        <w:t>於</w:t>
      </w:r>
      <w:r w:rsidRPr="00946AB6">
        <w:rPr>
          <w:rFonts w:hint="eastAsia"/>
        </w:rPr>
        <w:t>肺則喘</w:t>
      </w:r>
      <w:r w:rsidR="006C4C45">
        <w:t>，</w:t>
      </w:r>
      <w:r w:rsidRPr="00946AB6">
        <w:rPr>
          <w:rFonts w:hint="eastAsia"/>
        </w:rPr>
        <w:t>熱氣蒸</w:t>
      </w:r>
      <w:r w:rsidR="00D24630">
        <w:rPr>
          <w:rFonts w:hint="eastAsia"/>
        </w:rPr>
        <w:t>於</w:t>
      </w:r>
      <w:r w:rsidRPr="00946AB6">
        <w:rPr>
          <w:rFonts w:hint="eastAsia"/>
        </w:rPr>
        <w:t>肌腠則汗出</w:t>
      </w:r>
      <w:r w:rsidR="006C4C45">
        <w:t>，</w:t>
      </w:r>
      <w:r w:rsidRPr="00946AB6">
        <w:rPr>
          <w:rFonts w:hint="eastAsia"/>
        </w:rPr>
        <w:t>此太陽陽明協熱下利之證</w:t>
      </w:r>
      <w:r w:rsidR="006C4C45">
        <w:t>，</w:t>
      </w:r>
      <w:r w:rsidRPr="00946AB6">
        <w:rPr>
          <w:rFonts w:hint="eastAsia"/>
        </w:rPr>
        <w:t>故用葛根黃芩黃連湯治之</w:t>
      </w:r>
      <w:r>
        <w:rPr>
          <w:rFonts w:hint="eastAsia"/>
        </w:rPr>
        <w:t>」</w:t>
      </w:r>
      <w:r w:rsidRPr="00946AB6">
        <w:rPr>
          <w:rFonts w:hint="eastAsia"/>
        </w:rPr>
        <w:t>。陸九芝曰</w:t>
      </w:r>
      <w:r>
        <w:rPr>
          <w:rFonts w:hint="eastAsia"/>
        </w:rPr>
        <w:t>「</w:t>
      </w:r>
      <w:r w:rsidRPr="00946AB6">
        <w:rPr>
          <w:rFonts w:hint="eastAsia"/>
        </w:rPr>
        <w:t>溫熱之與傷寒所異者</w:t>
      </w:r>
      <w:r w:rsidR="006C4C45">
        <w:t>，</w:t>
      </w:r>
      <w:r w:rsidRPr="00946AB6">
        <w:rPr>
          <w:rFonts w:hint="eastAsia"/>
        </w:rPr>
        <w:t>傷寒惡寒</w:t>
      </w:r>
      <w:r w:rsidR="006C4C45">
        <w:t>，</w:t>
      </w:r>
      <w:r w:rsidRPr="00946AB6">
        <w:rPr>
          <w:rFonts w:hint="eastAsia"/>
        </w:rPr>
        <w:t>溫熱不惡寒</w:t>
      </w:r>
      <w:r w:rsidR="006C4C45">
        <w:t>，</w:t>
      </w:r>
      <w:r w:rsidRPr="00946AB6">
        <w:rPr>
          <w:rFonts w:hint="eastAsia"/>
        </w:rPr>
        <w:t>惡寒為太陽主證</w:t>
      </w:r>
      <w:r w:rsidR="006C4C45">
        <w:t>，</w:t>
      </w:r>
      <w:r w:rsidRPr="00946AB6">
        <w:rPr>
          <w:rFonts w:hint="eastAsia"/>
        </w:rPr>
        <w:t>不惡寒為陽明主證</w:t>
      </w:r>
      <w:r w:rsidR="006C4C45">
        <w:t>，</w:t>
      </w:r>
      <w:r w:rsidRPr="00946AB6">
        <w:rPr>
          <w:rFonts w:hint="eastAsia"/>
        </w:rPr>
        <w:t>仲景</w:t>
      </w:r>
      <w:r w:rsidR="00D24630">
        <w:rPr>
          <w:rFonts w:hint="eastAsia"/>
        </w:rPr>
        <w:t>於</w:t>
      </w:r>
      <w:r w:rsidRPr="00946AB6">
        <w:rPr>
          <w:rFonts w:hint="eastAsia"/>
        </w:rPr>
        <w:t>此</w:t>
      </w:r>
      <w:r w:rsidR="006C4C45">
        <w:t>，</w:t>
      </w:r>
      <w:r w:rsidRPr="00946AB6">
        <w:rPr>
          <w:rFonts w:hint="eastAsia"/>
        </w:rPr>
        <w:t>分之最嚴。惡寒而無汗用麻黃</w:t>
      </w:r>
      <w:r w:rsidR="006C4C45">
        <w:t>，</w:t>
      </w:r>
      <w:r w:rsidRPr="00946AB6">
        <w:rPr>
          <w:rFonts w:hint="eastAsia"/>
        </w:rPr>
        <w:t>惡寒而有汗用桂枝</w:t>
      </w:r>
      <w:r w:rsidR="006C4C45">
        <w:t>，</w:t>
      </w:r>
      <w:r w:rsidRPr="00946AB6">
        <w:rPr>
          <w:rFonts w:hint="eastAsia"/>
        </w:rPr>
        <w:t>不惡寒而有汗且惡熱者用葛根。陽明之葛根</w:t>
      </w:r>
      <w:r w:rsidR="006C4C45">
        <w:t>，</w:t>
      </w:r>
      <w:r w:rsidRPr="00946AB6">
        <w:rPr>
          <w:rFonts w:hint="eastAsia"/>
        </w:rPr>
        <w:t>即太陽之桂枝也</w:t>
      </w:r>
      <w:r w:rsidR="006C4C45">
        <w:t>，</w:t>
      </w:r>
      <w:r w:rsidRPr="00946AB6">
        <w:rPr>
          <w:rFonts w:hint="eastAsia"/>
        </w:rPr>
        <w:t>所以達表也。葛根黃芩黃連湯中之芩、連</w:t>
      </w:r>
      <w:r w:rsidR="006C4C45">
        <w:t>，</w:t>
      </w:r>
      <w:r w:rsidRPr="00946AB6">
        <w:rPr>
          <w:rFonts w:hint="eastAsia"/>
        </w:rPr>
        <w:t>即桂枝湯中之芍藥也</w:t>
      </w:r>
      <w:r w:rsidR="006C4C45">
        <w:t>，</w:t>
      </w:r>
      <w:r w:rsidRPr="00946AB6">
        <w:rPr>
          <w:rFonts w:hint="eastAsia"/>
        </w:rPr>
        <w:t>所以安裡也。桂枝協麻黃</w:t>
      </w:r>
      <w:r w:rsidR="006C4C45">
        <w:t>，</w:t>
      </w:r>
      <w:r w:rsidRPr="00946AB6">
        <w:rPr>
          <w:rFonts w:hint="eastAsia"/>
        </w:rPr>
        <w:t>治惡寒之傷寒。葛根協芩、連</w:t>
      </w:r>
      <w:r w:rsidR="006C4C45">
        <w:t>，</w:t>
      </w:r>
      <w:r w:rsidRPr="00946AB6">
        <w:rPr>
          <w:rFonts w:hint="eastAsia"/>
        </w:rPr>
        <w:t>治不惡寒之溫熱。其方為傷寒溫熱之分途</w:t>
      </w:r>
      <w:r w:rsidR="006C4C45">
        <w:t>，</w:t>
      </w:r>
      <w:r w:rsidRPr="00946AB6">
        <w:rPr>
          <w:rFonts w:hint="eastAsia"/>
        </w:rPr>
        <w:t>任後人審其病之為寒為熱而分用之。尤重在芩、連之苦</w:t>
      </w:r>
      <w:r w:rsidR="006C4C45">
        <w:t>，</w:t>
      </w:r>
      <w:r w:rsidRPr="00946AB6">
        <w:rPr>
          <w:rFonts w:hint="eastAsia"/>
        </w:rPr>
        <w:t>不獨可降、可瀉</w:t>
      </w:r>
      <w:r w:rsidR="006C4C45">
        <w:t>，</w:t>
      </w:r>
      <w:r w:rsidRPr="00946AB6">
        <w:rPr>
          <w:rFonts w:hint="eastAsia"/>
        </w:rPr>
        <w:t>且合苦以堅之之義</w:t>
      </w:r>
      <w:r w:rsidR="006C4C45">
        <w:t>，</w:t>
      </w:r>
      <w:r w:rsidRPr="00946AB6">
        <w:rPr>
          <w:rFonts w:hint="eastAsia"/>
        </w:rPr>
        <w:t>堅毛竅可以止汗</w:t>
      </w:r>
      <w:r w:rsidR="006C4C45">
        <w:t>，</w:t>
      </w:r>
      <w:r w:rsidRPr="00946AB6">
        <w:rPr>
          <w:rFonts w:hint="eastAsia"/>
        </w:rPr>
        <w:t>堅腸胃可之止利</w:t>
      </w:r>
      <w:r w:rsidR="006C4C45">
        <w:rPr>
          <w:rFonts w:hint="eastAsia"/>
        </w:rPr>
        <w:t>，</w:t>
      </w:r>
      <w:r w:rsidRPr="00946AB6">
        <w:rPr>
          <w:rFonts w:hint="eastAsia"/>
        </w:rPr>
        <w:t>所以葛根黃芩黃連湯</w:t>
      </w:r>
      <w:r w:rsidR="006C4C45">
        <w:t>，</w:t>
      </w:r>
      <w:r w:rsidRPr="00946AB6">
        <w:rPr>
          <w:rFonts w:hint="eastAsia"/>
        </w:rPr>
        <w:t>又有下利不止之治。一方而表裡兼清</w:t>
      </w:r>
      <w:r w:rsidR="006C4C45">
        <w:t>，</w:t>
      </w:r>
      <w:r w:rsidRPr="00946AB6">
        <w:rPr>
          <w:rFonts w:hint="eastAsia"/>
        </w:rPr>
        <w:t>此則藥借病用</w:t>
      </w:r>
      <w:r w:rsidR="006C4C45">
        <w:t>，</w:t>
      </w:r>
      <w:r w:rsidRPr="00946AB6">
        <w:rPr>
          <w:rFonts w:hint="eastAsia"/>
        </w:rPr>
        <w:t>本不專為下利設也。乃後人視此方</w:t>
      </w:r>
      <w:r w:rsidR="006C4C45">
        <w:t>，</w:t>
      </w:r>
      <w:r w:rsidRPr="00946AB6">
        <w:rPr>
          <w:rFonts w:hint="eastAsia"/>
        </w:rPr>
        <w:t>若捨下利一證外</w:t>
      </w:r>
      <w:r w:rsidR="006C4C45">
        <w:t>，</w:t>
      </w:r>
      <w:r w:rsidRPr="00946AB6">
        <w:rPr>
          <w:rFonts w:hint="eastAsia"/>
        </w:rPr>
        <w:t>更無他用者何也。</w:t>
      </w:r>
    </w:p>
    <w:p w:rsidR="00E67C54" w:rsidRDefault="00946AB6" w:rsidP="00946AB6">
      <w:pPr>
        <w:pStyle w:val="2f5"/>
        <w:ind w:firstLine="712"/>
      </w:pPr>
      <w:r w:rsidRPr="00946AB6">
        <w:rPr>
          <w:rFonts w:hint="eastAsia"/>
        </w:rPr>
        <w:lastRenderedPageBreak/>
        <w:t>按</w:t>
      </w:r>
      <w:r>
        <w:rPr>
          <w:rFonts w:hint="eastAsia"/>
        </w:rPr>
        <w:t>：</w:t>
      </w:r>
      <w:r w:rsidRPr="00946AB6">
        <w:rPr>
          <w:rFonts w:hint="eastAsia"/>
        </w:rPr>
        <w:t>用此方為陽明溫熱發表之藥</w:t>
      </w:r>
      <w:r w:rsidR="006C4C45">
        <w:t>，</w:t>
      </w:r>
      <w:r w:rsidRPr="00946AB6">
        <w:rPr>
          <w:rFonts w:hint="eastAsia"/>
        </w:rPr>
        <w:t>可為特識。然葛根發表之力甚微</w:t>
      </w:r>
      <w:r w:rsidR="006C4C45">
        <w:t>，</w:t>
      </w:r>
      <w:r w:rsidRPr="00946AB6">
        <w:rPr>
          <w:rFonts w:hint="eastAsia"/>
        </w:rPr>
        <w:t>若遇證之無汗者</w:t>
      </w:r>
      <w:r w:rsidR="006C4C45">
        <w:t>，</w:t>
      </w:r>
      <w:r w:rsidRPr="00946AB6">
        <w:rPr>
          <w:rFonts w:hint="eastAsia"/>
        </w:rPr>
        <w:t>擬加薄荷、蟬退</w:t>
      </w:r>
      <w:r w:rsidR="006C4C45">
        <w:t>，</w:t>
      </w:r>
      <w:r w:rsidRPr="00946AB6">
        <w:rPr>
          <w:rFonts w:hint="eastAsia"/>
        </w:rPr>
        <w:t>或更加連翹</w:t>
      </w:r>
      <w:r w:rsidR="006C4C45">
        <w:t>，</w:t>
      </w:r>
      <w:r w:rsidRPr="00946AB6">
        <w:rPr>
          <w:rFonts w:hint="eastAsia"/>
        </w:rPr>
        <w:t>方能得清涼解熱之汗。試觀葛根湯</w:t>
      </w:r>
      <w:r w:rsidR="006C4C45">
        <w:t>，</w:t>
      </w:r>
      <w:r w:rsidRPr="00946AB6">
        <w:rPr>
          <w:rFonts w:hint="eastAsia"/>
        </w:rPr>
        <w:t>治項背強幾幾</w:t>
      </w:r>
      <w:r w:rsidR="006C4C45">
        <w:t>，</w:t>
      </w:r>
      <w:r w:rsidRPr="00946AB6">
        <w:rPr>
          <w:rFonts w:hint="eastAsia"/>
        </w:rPr>
        <w:t>無汗惡風者</w:t>
      </w:r>
      <w:r w:rsidR="006C4C45">
        <w:t>，</w:t>
      </w:r>
      <w:r w:rsidRPr="00946AB6">
        <w:rPr>
          <w:rFonts w:hint="eastAsia"/>
        </w:rPr>
        <w:t>必佐以麻、桂可知也</w:t>
      </w:r>
      <w:r>
        <w:rPr>
          <w:rFonts w:hint="eastAsia"/>
        </w:rPr>
        <w:t>。</w:t>
      </w:r>
    </w:p>
    <w:p w:rsidR="00946AB6" w:rsidRDefault="0072730E" w:rsidP="00946AB6">
      <w:pPr>
        <w:pStyle w:val="2f3"/>
        <w:ind w:firstLine="712"/>
      </w:pPr>
      <w:r w:rsidRPr="0072730E">
        <w:rPr>
          <w:rFonts w:hint="eastAsia"/>
        </w:rPr>
        <w:t>或問</w:t>
      </w:r>
      <w:r>
        <w:rPr>
          <w:rFonts w:hint="eastAsia"/>
        </w:rPr>
        <w:t>「</w:t>
      </w:r>
      <w:r w:rsidRPr="0072730E">
        <w:rPr>
          <w:rFonts w:hint="eastAsia"/>
        </w:rPr>
        <w:t>薄荷、蟬退之類</w:t>
      </w:r>
      <w:r w:rsidR="006C4C45">
        <w:t>，</w:t>
      </w:r>
      <w:r w:rsidRPr="0072730E">
        <w:rPr>
          <w:rFonts w:hint="eastAsia"/>
        </w:rPr>
        <w:t>既善解陽明經無汗之溫熱</w:t>
      </w:r>
      <w:r w:rsidR="006C4C45">
        <w:t>，</w:t>
      </w:r>
      <w:r w:rsidRPr="0072730E">
        <w:rPr>
          <w:rFonts w:hint="eastAsia"/>
        </w:rPr>
        <w:t>何以《傷寒論》方中皆不用</w:t>
      </w:r>
      <w:r>
        <w:rPr>
          <w:rFonts w:hint="eastAsia"/>
        </w:rPr>
        <w:t>」？</w:t>
      </w:r>
      <w:r w:rsidRPr="0072730E">
        <w:rPr>
          <w:rFonts w:hint="eastAsia"/>
        </w:rPr>
        <w:t>答曰</w:t>
      </w:r>
      <w:r>
        <w:rPr>
          <w:rFonts w:hint="eastAsia"/>
        </w:rPr>
        <w:t>「</w:t>
      </w:r>
      <w:r w:rsidRPr="0072730E">
        <w:rPr>
          <w:rFonts w:hint="eastAsia"/>
        </w:rPr>
        <w:t>仲景用藥多遵《本經》</w:t>
      </w:r>
      <w:r w:rsidR="006C4C45">
        <w:t>，</w:t>
      </w:r>
      <w:r w:rsidRPr="0072730E">
        <w:rPr>
          <w:rFonts w:hint="eastAsia"/>
        </w:rPr>
        <w:t>薄荷《本經》不載</w:t>
      </w:r>
      <w:r w:rsidR="006C4C45">
        <w:t>，</w:t>
      </w:r>
      <w:r>
        <w:rPr>
          <w:rFonts w:hint="eastAsia"/>
        </w:rPr>
        <w:t>《</w:t>
      </w:r>
      <w:r w:rsidRPr="0072730E">
        <w:rPr>
          <w:rFonts w:hint="eastAsia"/>
        </w:rPr>
        <w:t>別錄》亦不載</w:t>
      </w:r>
      <w:r w:rsidR="006C4C45">
        <w:t>，</w:t>
      </w:r>
      <w:r w:rsidRPr="0072730E">
        <w:rPr>
          <w:rFonts w:hint="eastAsia"/>
        </w:rPr>
        <w:t>當仲景時猶未列</w:t>
      </w:r>
      <w:r w:rsidR="00D24630">
        <w:rPr>
          <w:rFonts w:hint="eastAsia"/>
        </w:rPr>
        <w:t>於</w:t>
      </w:r>
      <w:r w:rsidRPr="0072730E">
        <w:rPr>
          <w:rFonts w:hint="eastAsia"/>
        </w:rPr>
        <w:t>藥品可知。蚱蟬雖載</w:t>
      </w:r>
      <w:r w:rsidR="00D24630">
        <w:rPr>
          <w:rFonts w:hint="eastAsia"/>
        </w:rPr>
        <w:t>於</w:t>
      </w:r>
      <w:r w:rsidRPr="0072730E">
        <w:rPr>
          <w:rFonts w:hint="eastAsia"/>
        </w:rPr>
        <w:t>《本經》</w:t>
      </w:r>
      <w:r w:rsidR="006C4C45">
        <w:t>，</w:t>
      </w:r>
      <w:r w:rsidRPr="0072730E">
        <w:rPr>
          <w:rFonts w:hint="eastAsia"/>
        </w:rPr>
        <w:t>然古人止知用蟬</w:t>
      </w:r>
      <w:r w:rsidR="006C4C45">
        <w:t>，</w:t>
      </w:r>
      <w:r w:rsidRPr="0072730E">
        <w:rPr>
          <w:rFonts w:hint="eastAsia"/>
        </w:rPr>
        <w:t>不知用蛻</w:t>
      </w:r>
      <w:r w:rsidR="006C4C45">
        <w:t>，</w:t>
      </w:r>
      <w:r w:rsidRPr="0072730E">
        <w:rPr>
          <w:rFonts w:hint="eastAsia"/>
        </w:rPr>
        <w:t>較之蟬退</w:t>
      </w:r>
      <w:r w:rsidR="006C4C45">
        <w:t>，</w:t>
      </w:r>
      <w:r w:rsidRPr="0072730E">
        <w:rPr>
          <w:rFonts w:hint="eastAsia"/>
        </w:rPr>
        <w:t>以皮達皮之力必遠不如</w:t>
      </w:r>
      <w:r w:rsidR="006C4C45">
        <w:t>，</w:t>
      </w:r>
      <w:r w:rsidRPr="0072730E">
        <w:rPr>
          <w:rFonts w:hint="eastAsia"/>
        </w:rPr>
        <w:t>故仲景亦不用。至連翹古惟知用根</w:t>
      </w:r>
      <w:r w:rsidR="006C4C45">
        <w:t>，</w:t>
      </w:r>
      <w:r w:rsidRPr="0072730E">
        <w:rPr>
          <w:rFonts w:hint="eastAsia"/>
        </w:rPr>
        <w:t>即麻黃連軺赤小豆湯中之連軺</w:t>
      </w:r>
      <w:r w:rsidR="006C4C45">
        <w:t>，</w:t>
      </w:r>
      <w:r w:rsidRPr="0072730E">
        <w:rPr>
          <w:rFonts w:hint="eastAsia"/>
        </w:rPr>
        <w:t>其發表之力</w:t>
      </w:r>
      <w:r w:rsidR="006C4C45">
        <w:t>，</w:t>
      </w:r>
      <w:r w:rsidRPr="0072730E">
        <w:rPr>
          <w:rFonts w:hint="eastAsia"/>
        </w:rPr>
        <w:t>亦必不如連翹</w:t>
      </w:r>
      <w:r w:rsidR="006C4C45">
        <w:rPr>
          <w:rFonts w:hint="eastAsia"/>
        </w:rPr>
        <w:t>，</w:t>
      </w:r>
      <w:r w:rsidRPr="0072730E">
        <w:rPr>
          <w:rFonts w:hint="eastAsia"/>
        </w:rPr>
        <w:t>故身發黃證</w:t>
      </w:r>
      <w:r w:rsidR="006C4C45">
        <w:t>，</w:t>
      </w:r>
      <w:r w:rsidRPr="0072730E">
        <w:rPr>
          <w:rFonts w:hint="eastAsia"/>
        </w:rPr>
        <w:t>仲景用之以宣通內熱</w:t>
      </w:r>
      <w:r w:rsidR="006C4C45">
        <w:t>，</w:t>
      </w:r>
      <w:r w:rsidRPr="0072730E">
        <w:rPr>
          <w:rFonts w:hint="eastAsia"/>
        </w:rPr>
        <w:t>而非用之以發表也</w:t>
      </w:r>
      <w:r>
        <w:rPr>
          <w:rFonts w:hint="eastAsia"/>
        </w:rPr>
        <w:t>」</w:t>
      </w:r>
      <w:r w:rsidRPr="0072730E">
        <w:rPr>
          <w:rFonts w:hint="eastAsia"/>
        </w:rPr>
        <w:t>。</w:t>
      </w:r>
    </w:p>
    <w:p w:rsidR="0072730E" w:rsidRDefault="0072730E" w:rsidP="0072730E">
      <w:pPr>
        <w:pStyle w:val="2f3"/>
        <w:ind w:firstLine="712"/>
      </w:pPr>
      <w:r>
        <w:rPr>
          <w:rFonts w:hint="eastAsia"/>
        </w:rPr>
        <w:t>【附錄】葛根黃芩黃連湯原方</w:t>
      </w:r>
    </w:p>
    <w:p w:rsidR="0072730E" w:rsidRDefault="0072730E" w:rsidP="0072730E">
      <w:pPr>
        <w:pStyle w:val="2f3"/>
        <w:ind w:firstLine="712"/>
      </w:pPr>
      <w:r>
        <w:rPr>
          <w:rFonts w:hint="eastAsia"/>
        </w:rPr>
        <w:t>葛根半斤、甘草炙二兩、黃芩三兩、黃連三兩。</w:t>
      </w:r>
    </w:p>
    <w:p w:rsidR="0072730E" w:rsidRDefault="0072730E" w:rsidP="0072730E">
      <w:pPr>
        <w:pStyle w:val="2f3"/>
        <w:ind w:firstLine="712"/>
      </w:pPr>
      <w:r>
        <w:rPr>
          <w:rFonts w:hint="eastAsia"/>
        </w:rPr>
        <w:t>上四味</w:t>
      </w:r>
      <w:r w:rsidR="006C4C45">
        <w:t>，</w:t>
      </w:r>
      <w:r>
        <w:rPr>
          <w:rFonts w:hint="eastAsia"/>
        </w:rPr>
        <w:t>以水八升</w:t>
      </w:r>
      <w:r w:rsidR="006C4C45">
        <w:t>，</w:t>
      </w:r>
      <w:r>
        <w:rPr>
          <w:rFonts w:hint="eastAsia"/>
        </w:rPr>
        <w:t>先煮葛根</w:t>
      </w:r>
      <w:r w:rsidR="006C4C45">
        <w:t>，</w:t>
      </w:r>
      <w:r>
        <w:rPr>
          <w:rFonts w:hint="eastAsia"/>
        </w:rPr>
        <w:t>減二升</w:t>
      </w:r>
      <w:r w:rsidR="006C4C45">
        <w:t>，</w:t>
      </w:r>
      <w:r>
        <w:rPr>
          <w:rFonts w:hint="eastAsia"/>
        </w:rPr>
        <w:t>納諸藥</w:t>
      </w:r>
      <w:r w:rsidR="006C4C45">
        <w:t>，</w:t>
      </w:r>
      <w:r>
        <w:rPr>
          <w:rFonts w:hint="eastAsia"/>
        </w:rPr>
        <w:t>煮取二升</w:t>
      </w:r>
      <w:r w:rsidR="006C4C45">
        <w:t>，</w:t>
      </w:r>
      <w:r>
        <w:rPr>
          <w:rFonts w:hint="eastAsia"/>
        </w:rPr>
        <w:t>去滓</w:t>
      </w:r>
      <w:r w:rsidR="006C4C45">
        <w:t>，</w:t>
      </w:r>
      <w:r>
        <w:rPr>
          <w:rFonts w:hint="eastAsia"/>
        </w:rPr>
        <w:t>分溫再服。</w:t>
      </w:r>
    </w:p>
    <w:p w:rsidR="0072730E" w:rsidRDefault="0072730E" w:rsidP="0072730E">
      <w:pPr>
        <w:pStyle w:val="2f3"/>
        <w:ind w:firstLine="712"/>
      </w:pPr>
      <w:r>
        <w:rPr>
          <w:rFonts w:hint="eastAsia"/>
        </w:rPr>
        <w:t>【附錄】後世用葛根黃芩黃連湯分量</w:t>
      </w:r>
    </w:p>
    <w:p w:rsidR="0072730E" w:rsidRDefault="0072730E" w:rsidP="0072730E">
      <w:pPr>
        <w:pStyle w:val="2f3"/>
        <w:ind w:firstLine="712"/>
      </w:pPr>
      <w:r>
        <w:rPr>
          <w:rFonts w:hint="eastAsia"/>
        </w:rPr>
        <w:t>葛根四錢、甘草炙一錢、黃芩一錢五分、黃連一錢五分。</w:t>
      </w:r>
    </w:p>
    <w:p w:rsidR="0072730E" w:rsidRDefault="0072730E" w:rsidP="0072730E">
      <w:pPr>
        <w:pStyle w:val="2f3"/>
        <w:ind w:firstLine="712"/>
      </w:pPr>
      <w:r>
        <w:rPr>
          <w:rFonts w:hint="eastAsia"/>
        </w:rPr>
        <w:t>不下利者</w:t>
      </w:r>
      <w:r w:rsidR="006C4C45">
        <w:t>，</w:t>
      </w:r>
      <w:r>
        <w:rPr>
          <w:rFonts w:hint="eastAsia"/>
        </w:rPr>
        <w:t>去黃連加知母三錢。無汗者</w:t>
      </w:r>
      <w:r w:rsidR="006C4C45">
        <w:t>，</w:t>
      </w:r>
      <w:r>
        <w:rPr>
          <w:rFonts w:hint="eastAsia"/>
        </w:rPr>
        <w:t>加薄荷葉、蟬退各錢半。</w:t>
      </w:r>
    </w:p>
    <w:p w:rsidR="002960B6" w:rsidRDefault="002960B6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2730E" w:rsidRDefault="002960B6" w:rsidP="00E11911">
      <w:pPr>
        <w:pStyle w:val="5a"/>
      </w:pPr>
      <w:bookmarkStart w:id="269" w:name="_Toc7560818"/>
      <w:r>
        <w:rPr>
          <w:rFonts w:hint="eastAsia"/>
        </w:rPr>
        <w:lastRenderedPageBreak/>
        <w:t>【</w:t>
      </w:r>
      <w:r w:rsidR="0072730E">
        <w:rPr>
          <w:rFonts w:hint="eastAsia"/>
        </w:rPr>
        <w:t>小柴胡湯解</w:t>
      </w:r>
      <w:r>
        <w:rPr>
          <w:rFonts w:hint="eastAsia"/>
        </w:rPr>
        <w:t>】</w:t>
      </w:r>
      <w:bookmarkEnd w:id="269"/>
    </w:p>
    <w:p w:rsidR="0072730E" w:rsidRDefault="0072730E" w:rsidP="0072730E">
      <w:pPr>
        <w:pStyle w:val="2f3"/>
        <w:ind w:firstLine="712"/>
      </w:pPr>
      <w:r>
        <w:rPr>
          <w:rFonts w:hint="eastAsia"/>
        </w:rPr>
        <w:t>小柴胡湯本為少陽之方</w:t>
      </w:r>
      <w:r w:rsidR="006C4C45">
        <w:t>，</w:t>
      </w:r>
      <w:r>
        <w:rPr>
          <w:rFonts w:hint="eastAsia"/>
        </w:rPr>
        <w:t>而太陽、陽明、厥陰篇皆用之。誠以少陽介</w:t>
      </w:r>
      <w:r w:rsidR="00D24630">
        <w:rPr>
          <w:rFonts w:hint="eastAsia"/>
        </w:rPr>
        <w:t>於</w:t>
      </w:r>
      <w:r>
        <w:rPr>
          <w:rFonts w:hint="eastAsia"/>
        </w:rPr>
        <w:t>太陽、陽明之間</w:t>
      </w:r>
      <w:r w:rsidR="006C4C45">
        <w:t>，</w:t>
      </w:r>
      <w:r>
        <w:rPr>
          <w:rFonts w:hint="eastAsia"/>
        </w:rPr>
        <w:t>又與厥陰臟腑相連</w:t>
      </w:r>
      <w:r w:rsidR="006C4C45">
        <w:t>，</w:t>
      </w:r>
      <w:r>
        <w:rPr>
          <w:rFonts w:hint="eastAsia"/>
        </w:rPr>
        <w:t>故三經中</w:t>
      </w:r>
      <w:r w:rsidR="006C4C45">
        <w:t>，</w:t>
      </w:r>
      <w:r>
        <w:rPr>
          <w:rFonts w:hint="eastAsia"/>
        </w:rPr>
        <w:t>亦皆有小柴胡證也</w:t>
      </w:r>
    </w:p>
    <w:p w:rsidR="0072730E" w:rsidRDefault="002960B6" w:rsidP="0072730E">
      <w:pPr>
        <w:pStyle w:val="2f3"/>
        <w:ind w:firstLine="712"/>
      </w:pPr>
      <w:r>
        <w:rPr>
          <w:rFonts w:hint="eastAsia"/>
        </w:rPr>
        <w:t>〈</w:t>
      </w:r>
      <w:r w:rsidR="0072730E">
        <w:rPr>
          <w:rFonts w:hint="eastAsia"/>
        </w:rPr>
        <w:t>太陽篇</w:t>
      </w:r>
      <w:r>
        <w:rPr>
          <w:rFonts w:hint="eastAsia"/>
        </w:rPr>
        <w:t>〉</w:t>
      </w:r>
      <w:r w:rsidR="0072730E">
        <w:rPr>
          <w:rFonts w:hint="eastAsia"/>
        </w:rPr>
        <w:t>曰</w:t>
      </w:r>
      <w:r>
        <w:rPr>
          <w:rFonts w:hint="eastAsia"/>
        </w:rPr>
        <w:t>「</w:t>
      </w:r>
      <w:r w:rsidR="0072730E">
        <w:rPr>
          <w:rFonts w:hint="eastAsia"/>
        </w:rPr>
        <w:t>太陽病</w:t>
      </w:r>
      <w:r w:rsidR="006C4C45">
        <w:t>，</w:t>
      </w:r>
      <w:r w:rsidR="0072730E">
        <w:rPr>
          <w:rFonts w:hint="eastAsia"/>
        </w:rPr>
        <w:t>十日已去</w:t>
      </w:r>
      <w:r w:rsidR="006C4C45">
        <w:t>，</w:t>
      </w:r>
      <w:r w:rsidR="0072730E">
        <w:rPr>
          <w:rFonts w:hint="eastAsia"/>
        </w:rPr>
        <w:t>脈浮細而嗜臥者</w:t>
      </w:r>
      <w:r w:rsidR="006C4C45">
        <w:t>，</w:t>
      </w:r>
      <w:r w:rsidR="0072730E">
        <w:rPr>
          <w:rFonts w:hint="eastAsia"/>
        </w:rPr>
        <w:t>外已解也</w:t>
      </w:r>
      <w:r w:rsidR="006C4C45">
        <w:t>，</w:t>
      </w:r>
      <w:r w:rsidR="0072730E">
        <w:rPr>
          <w:rFonts w:hint="eastAsia"/>
        </w:rPr>
        <w:t>設胸滿脅痛者</w:t>
      </w:r>
      <w:r w:rsidR="006C4C45">
        <w:t>，</w:t>
      </w:r>
      <w:r w:rsidR="0072730E">
        <w:rPr>
          <w:rFonts w:hint="eastAsia"/>
        </w:rPr>
        <w:t>與小柴胡湯</w:t>
      </w:r>
      <w:r>
        <w:rPr>
          <w:rFonts w:hint="eastAsia"/>
        </w:rPr>
        <w:t>」</w:t>
      </w:r>
      <w:r w:rsidR="0072730E">
        <w:rPr>
          <w:rFonts w:hint="eastAsia"/>
        </w:rPr>
        <w:t>。陳修園注曰</w:t>
      </w:r>
      <w:r>
        <w:rPr>
          <w:rFonts w:hint="eastAsia"/>
        </w:rPr>
        <w:t>「</w:t>
      </w:r>
      <w:r w:rsidR="0072730E">
        <w:rPr>
          <w:rFonts w:hint="eastAsia"/>
        </w:rPr>
        <w:t>十日已去</w:t>
      </w:r>
      <w:r w:rsidR="006C4C45">
        <w:t>，</w:t>
      </w:r>
      <w:r w:rsidR="0072730E">
        <w:rPr>
          <w:rFonts w:hint="eastAsia"/>
        </w:rPr>
        <w:t>為十一日</w:t>
      </w:r>
      <w:r w:rsidR="006C4C45">
        <w:t>，</w:t>
      </w:r>
      <w:r w:rsidR="0072730E">
        <w:rPr>
          <w:rFonts w:hint="eastAsia"/>
        </w:rPr>
        <w:t>正直少陰重主氣之期。此言太少陰陽之氣表裡相通</w:t>
      </w:r>
      <w:r w:rsidR="006C4C45">
        <w:t>，</w:t>
      </w:r>
      <w:r w:rsidR="0072730E">
        <w:rPr>
          <w:rFonts w:hint="eastAsia"/>
        </w:rPr>
        <w:t>而太陽又得少陰之樞以為出人也</w:t>
      </w:r>
      <w:r>
        <w:rPr>
          <w:rFonts w:hint="eastAsia"/>
        </w:rPr>
        <w:t>」</w:t>
      </w:r>
      <w:r w:rsidR="0072730E">
        <w:rPr>
          <w:rFonts w:hint="eastAsia"/>
        </w:rPr>
        <w:t>。</w:t>
      </w:r>
    </w:p>
    <w:p w:rsidR="0072730E" w:rsidRPr="0072730E" w:rsidRDefault="0072730E" w:rsidP="0072730E">
      <w:pPr>
        <w:pStyle w:val="2f3"/>
        <w:ind w:firstLine="712"/>
      </w:pPr>
      <w:r>
        <w:rPr>
          <w:rFonts w:hint="eastAsia"/>
        </w:rPr>
        <w:t>又曰</w:t>
      </w:r>
      <w:r w:rsidR="002960B6">
        <w:rPr>
          <w:rFonts w:hint="eastAsia"/>
        </w:rPr>
        <w:t>「</w:t>
      </w:r>
      <w:r>
        <w:rPr>
          <w:rFonts w:hint="eastAsia"/>
        </w:rPr>
        <w:t>傷寒五六日</w:t>
      </w:r>
      <w:r w:rsidR="006C4C45">
        <w:t>，</w:t>
      </w:r>
      <w:r>
        <w:rPr>
          <w:rFonts w:hint="eastAsia"/>
        </w:rPr>
        <w:t>中風</w:t>
      </w:r>
      <w:r w:rsidR="006C4C45">
        <w:t>，</w:t>
      </w:r>
      <w:r>
        <w:rPr>
          <w:rFonts w:hint="eastAsia"/>
        </w:rPr>
        <w:t>往來寒熱</w:t>
      </w:r>
      <w:r w:rsidR="006C4C45">
        <w:t>，</w:t>
      </w:r>
      <w:r>
        <w:rPr>
          <w:rFonts w:hint="eastAsia"/>
        </w:rPr>
        <w:t>胸脅苦滿</w:t>
      </w:r>
      <w:r w:rsidR="006C4C45">
        <w:t>，</w:t>
      </w:r>
      <w:r>
        <w:rPr>
          <w:rFonts w:hint="eastAsia"/>
        </w:rPr>
        <w:t>默默不欲飲食</w:t>
      </w:r>
      <w:r w:rsidR="006C4C45">
        <w:t>，</w:t>
      </w:r>
      <w:r>
        <w:rPr>
          <w:rFonts w:hint="eastAsia"/>
        </w:rPr>
        <w:t>心煩喜嘔</w:t>
      </w:r>
      <w:r w:rsidR="006C4C45">
        <w:t>，</w:t>
      </w:r>
      <w:r>
        <w:rPr>
          <w:rFonts w:hint="eastAsia"/>
        </w:rPr>
        <w:t>或胸中煩而不嘔</w:t>
      </w:r>
      <w:r w:rsidR="006C4C45">
        <w:t>，</w:t>
      </w:r>
      <w:r>
        <w:rPr>
          <w:rFonts w:hint="eastAsia"/>
        </w:rPr>
        <w:t>或渴</w:t>
      </w:r>
      <w:r w:rsidR="006C4C45">
        <w:t>，</w:t>
      </w:r>
      <w:r>
        <w:rPr>
          <w:rFonts w:hint="eastAsia"/>
        </w:rPr>
        <w:t>或腹中痛</w:t>
      </w:r>
      <w:r w:rsidR="006C4C45">
        <w:t>，</w:t>
      </w:r>
      <w:r>
        <w:rPr>
          <w:rFonts w:hint="eastAsia"/>
        </w:rPr>
        <w:t>或脅下痞硬</w:t>
      </w:r>
      <w:r w:rsidR="006C4C45">
        <w:t>，</w:t>
      </w:r>
      <w:r>
        <w:rPr>
          <w:rFonts w:hint="eastAsia"/>
        </w:rPr>
        <w:t>或心下悸、小便不利</w:t>
      </w:r>
      <w:r w:rsidR="006C4C45">
        <w:t>，</w:t>
      </w:r>
      <w:r>
        <w:rPr>
          <w:rFonts w:hint="eastAsia"/>
        </w:rPr>
        <w:t>或不渴身有微熱</w:t>
      </w:r>
      <w:r w:rsidR="006C4C45">
        <w:t>，</w:t>
      </w:r>
      <w:r>
        <w:rPr>
          <w:rFonts w:hint="eastAsia"/>
        </w:rPr>
        <w:t>或咳者</w:t>
      </w:r>
      <w:r w:rsidR="006C4C45">
        <w:t>，</w:t>
      </w:r>
      <w:r>
        <w:rPr>
          <w:rFonts w:hint="eastAsia"/>
        </w:rPr>
        <w:t>與小柴胡湯主之</w:t>
      </w:r>
      <w:r w:rsidR="002960B6">
        <w:rPr>
          <w:rFonts w:hint="eastAsia"/>
        </w:rPr>
        <w:t>」</w:t>
      </w:r>
      <w:r>
        <w:rPr>
          <w:rFonts w:hint="eastAsia"/>
        </w:rPr>
        <w:t>。陳修園注曰</w:t>
      </w:r>
      <w:r w:rsidR="002960B6">
        <w:rPr>
          <w:rFonts w:hint="eastAsia"/>
        </w:rPr>
        <w:t>「</w:t>
      </w:r>
      <w:r>
        <w:rPr>
          <w:rFonts w:hint="eastAsia"/>
        </w:rPr>
        <w:t>太陽之氣不能從胸出入</w:t>
      </w:r>
      <w:r w:rsidR="006C4C45">
        <w:t>，</w:t>
      </w:r>
      <w:r>
        <w:rPr>
          <w:rFonts w:hint="eastAsia"/>
        </w:rPr>
        <w:t>逆</w:t>
      </w:r>
      <w:r w:rsidR="00D24630">
        <w:rPr>
          <w:rFonts w:hint="eastAsia"/>
        </w:rPr>
        <w:t>於</w:t>
      </w:r>
      <w:r>
        <w:rPr>
          <w:rFonts w:hint="eastAsia"/>
        </w:rPr>
        <w:t>胸脅之間</w:t>
      </w:r>
      <w:r w:rsidR="006C4C45">
        <w:t>，</w:t>
      </w:r>
      <w:r>
        <w:rPr>
          <w:rFonts w:hint="eastAsia"/>
        </w:rPr>
        <w:t>內</w:t>
      </w:r>
      <w:r w:rsidR="002960B6">
        <w:rPr>
          <w:rFonts w:hint="eastAsia"/>
        </w:rPr>
        <w:t>干</w:t>
      </w:r>
      <w:r>
        <w:rPr>
          <w:rFonts w:hint="eastAsia"/>
        </w:rPr>
        <w:t>動</w:t>
      </w:r>
      <w:r w:rsidR="00D24630">
        <w:rPr>
          <w:rFonts w:hint="eastAsia"/>
        </w:rPr>
        <w:t>於</w:t>
      </w:r>
      <w:r w:rsidR="002960B6">
        <w:rPr>
          <w:rFonts w:hint="eastAsia"/>
        </w:rPr>
        <w:t>臟</w:t>
      </w:r>
      <w:r>
        <w:rPr>
          <w:rFonts w:hint="eastAsia"/>
        </w:rPr>
        <w:t>氣</w:t>
      </w:r>
      <w:r w:rsidR="006C4C45">
        <w:t>，</w:t>
      </w:r>
      <w:r>
        <w:rPr>
          <w:rFonts w:hint="eastAsia"/>
        </w:rPr>
        <w:t>當藉少陽之樞轉而外出。傷寒五六日</w:t>
      </w:r>
      <w:r w:rsidR="006C4C45">
        <w:t>，</w:t>
      </w:r>
      <w:r>
        <w:rPr>
          <w:rFonts w:hint="eastAsia"/>
        </w:rPr>
        <w:t>經盡一周</w:t>
      </w:r>
      <w:r w:rsidR="006C4C45">
        <w:t>，</w:t>
      </w:r>
      <w:r>
        <w:rPr>
          <w:rFonts w:hint="eastAsia"/>
        </w:rPr>
        <w:t>氣值厥陰</w:t>
      </w:r>
      <w:r w:rsidR="006C4C45">
        <w:t>，</w:t>
      </w:r>
      <w:r>
        <w:rPr>
          <w:rFonts w:hint="eastAsia"/>
        </w:rPr>
        <w:t>可</w:t>
      </w:r>
      <w:r w:rsidR="002960B6">
        <w:rPr>
          <w:rFonts w:hint="eastAsia"/>
        </w:rPr>
        <w:t>藉</w:t>
      </w:r>
      <w:r>
        <w:rPr>
          <w:rFonts w:hint="eastAsia"/>
        </w:rPr>
        <w:t>其中間之少陽而樞轉也</w:t>
      </w:r>
      <w:r w:rsidR="002960B6">
        <w:rPr>
          <w:rFonts w:hint="eastAsia"/>
        </w:rPr>
        <w:t>」</w:t>
      </w:r>
      <w:r>
        <w:rPr>
          <w:rFonts w:hint="eastAsia"/>
        </w:rPr>
        <w:t>。</w:t>
      </w:r>
    </w:p>
    <w:p w:rsidR="00DF3159" w:rsidRDefault="00791AEE" w:rsidP="00791AEE">
      <w:pPr>
        <w:pStyle w:val="2f3"/>
        <w:ind w:firstLine="712"/>
      </w:pPr>
      <w:r>
        <w:rPr>
          <w:rFonts w:hint="eastAsia"/>
        </w:rPr>
        <w:t>唐容川注曰「《內經》云少陽為樞</w:t>
      </w:r>
      <w:r w:rsidR="006C4C45">
        <w:t>，</w:t>
      </w:r>
      <w:r>
        <w:rPr>
          <w:rFonts w:hint="eastAsia"/>
        </w:rPr>
        <w:t>蓋實有樞之境地可指。足少陽膽經</w:t>
      </w:r>
      <w:r w:rsidR="006C4C45">
        <w:t>，</w:t>
      </w:r>
      <w:r>
        <w:rPr>
          <w:rFonts w:hint="eastAsia"/>
        </w:rPr>
        <w:t>膽附</w:t>
      </w:r>
      <w:r w:rsidR="00D24630">
        <w:rPr>
          <w:rFonts w:hint="eastAsia"/>
        </w:rPr>
        <w:t>於</w:t>
      </w:r>
      <w:r>
        <w:rPr>
          <w:rFonts w:hint="eastAsia"/>
        </w:rPr>
        <w:t>肝</w:t>
      </w:r>
      <w:r w:rsidR="006C4C45">
        <w:t>，</w:t>
      </w:r>
      <w:r>
        <w:rPr>
          <w:rFonts w:hint="eastAsia"/>
        </w:rPr>
        <w:t>人皆知之。至手少陽三焦經</w:t>
      </w:r>
      <w:r w:rsidR="006C4C45">
        <w:t>，</w:t>
      </w:r>
      <w:r>
        <w:rPr>
          <w:rFonts w:hint="eastAsia"/>
        </w:rPr>
        <w:t>宋元以來皆不知為何物</w:t>
      </w:r>
      <w:r w:rsidR="006C4C45">
        <w:t>，</w:t>
      </w:r>
      <w:r>
        <w:rPr>
          <w:rFonts w:hint="eastAsia"/>
        </w:rPr>
        <w:t>致西人譏中國三焦之說為妄談。且謂人身有連網</w:t>
      </w:r>
      <w:r w:rsidR="006C4C45">
        <w:t>，</w:t>
      </w:r>
      <w:r>
        <w:rPr>
          <w:rFonts w:hint="eastAsia"/>
        </w:rPr>
        <w:t>所飲之水</w:t>
      </w:r>
      <w:r w:rsidR="006C4C45">
        <w:t>，</w:t>
      </w:r>
      <w:r>
        <w:rPr>
          <w:rFonts w:hint="eastAsia"/>
        </w:rPr>
        <w:t>由胃散出</w:t>
      </w:r>
      <w:r w:rsidR="006C4C45">
        <w:t>，</w:t>
      </w:r>
      <w:r>
        <w:rPr>
          <w:rFonts w:hint="eastAsia"/>
        </w:rPr>
        <w:t>緣連網而下通膀胱</w:t>
      </w:r>
      <w:r w:rsidR="006C4C45">
        <w:t>，</w:t>
      </w:r>
      <w:r>
        <w:rPr>
          <w:rFonts w:hint="eastAsia"/>
        </w:rPr>
        <w:t>此為人身行水之道</w:t>
      </w:r>
      <w:r w:rsidR="006C4C45">
        <w:t>，</w:t>
      </w:r>
      <w:r>
        <w:rPr>
          <w:rFonts w:hint="eastAsia"/>
        </w:rPr>
        <w:t>中書並未言及。而不知《內經》早言之</w:t>
      </w:r>
      <w:r w:rsidR="006C4C45">
        <w:t>，</w:t>
      </w:r>
      <w:r>
        <w:rPr>
          <w:rFonts w:hint="eastAsia"/>
        </w:rPr>
        <w:t>特不名為連網</w:t>
      </w:r>
      <w:r w:rsidR="006C4C45">
        <w:t>，</w:t>
      </w:r>
      <w:r>
        <w:rPr>
          <w:rFonts w:hint="eastAsia"/>
        </w:rPr>
        <w:t>而名為三焦耳。《內經》〈靈蘭秘典〉曰『三焦者</w:t>
      </w:r>
      <w:r w:rsidR="006C4C45">
        <w:t>，</w:t>
      </w:r>
      <w:r>
        <w:rPr>
          <w:rFonts w:hint="eastAsia"/>
        </w:rPr>
        <w:t>決瀆之官</w:t>
      </w:r>
      <w:r w:rsidR="006C4C45">
        <w:t>，</w:t>
      </w:r>
      <w:r>
        <w:rPr>
          <w:rFonts w:hint="eastAsia"/>
        </w:rPr>
        <w:t>水道出焉』。此水道</w:t>
      </w:r>
      <w:r w:rsidR="006C4C45">
        <w:t>，</w:t>
      </w:r>
      <w:r>
        <w:rPr>
          <w:rFonts w:hint="eastAsia"/>
        </w:rPr>
        <w:t>即西人所謂行水之道</w:t>
      </w:r>
      <w:r w:rsidR="006C4C45">
        <w:t>，</w:t>
      </w:r>
      <w:r>
        <w:rPr>
          <w:rFonts w:hint="eastAsia"/>
        </w:rPr>
        <w:t>是三焦即連網也。然西人知有連網</w:t>
      </w:r>
      <w:r w:rsidR="006C4C45">
        <w:t>，</w:t>
      </w:r>
      <w:r>
        <w:rPr>
          <w:rFonts w:hint="eastAsia"/>
        </w:rPr>
        <w:t>而不知連網生</w:t>
      </w:r>
      <w:r w:rsidR="00D24630">
        <w:rPr>
          <w:rFonts w:hint="eastAsia"/>
        </w:rPr>
        <w:t>於</w:t>
      </w:r>
      <w:r>
        <w:rPr>
          <w:rFonts w:hint="eastAsia"/>
        </w:rPr>
        <w:t>何處</w:t>
      </w:r>
      <w:r w:rsidR="006C4C45">
        <w:t>，</w:t>
      </w:r>
      <w:r>
        <w:rPr>
          <w:rFonts w:hint="eastAsia"/>
        </w:rPr>
        <w:t>且止知其能行水</w:t>
      </w:r>
      <w:r w:rsidR="006C4C45">
        <w:t>，</w:t>
      </w:r>
      <w:r>
        <w:rPr>
          <w:rFonts w:hint="eastAsia"/>
        </w:rPr>
        <w:t>至其微妙處西人仍不知」。</w:t>
      </w:r>
    </w:p>
    <w:p w:rsidR="00946AB6" w:rsidRDefault="00791AEE" w:rsidP="00946AB6">
      <w:pPr>
        <w:pStyle w:val="2f3"/>
        <w:ind w:firstLine="712"/>
      </w:pPr>
      <w:r>
        <w:rPr>
          <w:rFonts w:hint="eastAsia"/>
        </w:rPr>
        <w:lastRenderedPageBreak/>
        <w:t>按：焦字</w:t>
      </w:r>
      <w:r w:rsidR="006C4C45">
        <w:t>，</w:t>
      </w:r>
      <w:r>
        <w:rPr>
          <w:rFonts w:hint="eastAsia"/>
        </w:rPr>
        <w:t>古本作</w:t>
      </w:r>
      <w:r>
        <w:rPr>
          <w:rFonts w:hint="eastAsia"/>
          <w:noProof/>
        </w:rPr>
        <w:drawing>
          <wp:inline distT="0" distB="0" distL="0" distR="0">
            <wp:extent cx="217876" cy="216000"/>
            <wp:effectExtent l="1905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76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C45">
        <w:t>，</w:t>
      </w:r>
      <w:r>
        <w:rPr>
          <w:rFonts w:hint="eastAsia"/>
        </w:rPr>
        <w:t>從</w:t>
      </w:r>
      <w:r w:rsidR="00E514AF">
        <w:rPr>
          <w:rFonts w:hint="eastAsia"/>
        </w:rPr>
        <w:t>採</w:t>
      </w:r>
      <w:r w:rsidR="006C4C45">
        <w:t>，</w:t>
      </w:r>
      <w:r>
        <w:rPr>
          <w:rFonts w:hint="eastAsia"/>
        </w:rPr>
        <w:t>有層折可辨也</w:t>
      </w:r>
      <w:r w:rsidR="006C4C45">
        <w:t>，</w:t>
      </w:r>
      <w:r>
        <w:rPr>
          <w:rFonts w:hint="eastAsia"/>
        </w:rPr>
        <w:t>從韋</w:t>
      </w:r>
      <w:r w:rsidR="006C4C45">
        <w:t>，</w:t>
      </w:r>
      <w:r>
        <w:rPr>
          <w:rFonts w:hint="eastAsia"/>
        </w:rPr>
        <w:t>以其膜象韋皮也</w:t>
      </w:r>
      <w:r w:rsidR="006C4C45">
        <w:t>，</w:t>
      </w:r>
      <w:r>
        <w:rPr>
          <w:rFonts w:hint="eastAsia"/>
        </w:rPr>
        <w:t>從焦</w:t>
      </w:r>
      <w:r w:rsidR="006C4C45">
        <w:t>，</w:t>
      </w:r>
      <w:r>
        <w:rPr>
          <w:rFonts w:hint="eastAsia"/>
        </w:rPr>
        <w:t>有皺紋如火灼皮也</w:t>
      </w:r>
      <w:r w:rsidR="006C4C45">
        <w:t>，</w:t>
      </w:r>
      <w:r>
        <w:rPr>
          <w:rFonts w:hint="eastAsia"/>
        </w:rPr>
        <w:t>西人以連網形容之</w:t>
      </w:r>
      <w:r w:rsidR="006C4C45">
        <w:t>，</w:t>
      </w:r>
      <w:r>
        <w:rPr>
          <w:rFonts w:hint="eastAsia"/>
        </w:rPr>
        <w:t>古聖只一</w:t>
      </w:r>
      <w:r w:rsidR="00DF3159" w:rsidRPr="00DF3159">
        <w:rPr>
          <w:rFonts w:hint="eastAsia"/>
          <w:noProof/>
        </w:rPr>
        <w:drawing>
          <wp:inline distT="0" distB="0" distL="0" distR="0">
            <wp:extent cx="217876" cy="216000"/>
            <wp:effectExtent l="19050" t="0" r="0" b="0"/>
            <wp:docPr id="2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76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字</w:t>
      </w:r>
      <w:r w:rsidR="006C4C45">
        <w:t>，</w:t>
      </w:r>
      <w:r>
        <w:rPr>
          <w:rFonts w:hint="eastAsia"/>
        </w:rPr>
        <w:t>已如繪其形。其根起</w:t>
      </w:r>
      <w:r w:rsidR="00D24630">
        <w:rPr>
          <w:rFonts w:hint="eastAsia"/>
        </w:rPr>
        <w:t>於</w:t>
      </w:r>
      <w:r>
        <w:rPr>
          <w:rFonts w:hint="eastAsia"/>
        </w:rPr>
        <w:t>腎中</w:t>
      </w:r>
      <w:r w:rsidR="006C4C45">
        <w:t>，</w:t>
      </w:r>
      <w:r>
        <w:rPr>
          <w:rFonts w:hint="eastAsia"/>
        </w:rPr>
        <w:t>腎</w:t>
      </w:r>
      <w:r w:rsidR="00AD7840">
        <w:rPr>
          <w:rFonts w:hint="eastAsia"/>
        </w:rPr>
        <w:t>係</w:t>
      </w:r>
      <w:r>
        <w:rPr>
          <w:rFonts w:hint="eastAsia"/>
        </w:rPr>
        <w:t>貫脊通髓</w:t>
      </w:r>
      <w:r w:rsidR="006C4C45">
        <w:t>，</w:t>
      </w:r>
      <w:r>
        <w:rPr>
          <w:rFonts w:hint="eastAsia"/>
        </w:rPr>
        <w:t>名為命門</w:t>
      </w:r>
      <w:r w:rsidR="006C4C45">
        <w:t>，</w:t>
      </w:r>
      <w:r>
        <w:rPr>
          <w:rFonts w:hint="eastAsia"/>
        </w:rPr>
        <w:t>由命門生出膜油</w:t>
      </w:r>
      <w:r w:rsidR="006C4C45">
        <w:t>，</w:t>
      </w:r>
      <w:r>
        <w:rPr>
          <w:rFonts w:hint="eastAsia"/>
        </w:rPr>
        <w:t>上生脅下兩大板油</w:t>
      </w:r>
      <w:r w:rsidR="006C4C45">
        <w:t>，</w:t>
      </w:r>
      <w:r>
        <w:rPr>
          <w:rFonts w:hint="eastAsia"/>
        </w:rPr>
        <w:t>為足少陽經之都會。又生出臍下膜油</w:t>
      </w:r>
      <w:r w:rsidR="006C4C45">
        <w:t>，</w:t>
      </w:r>
      <w:r>
        <w:rPr>
          <w:rFonts w:hint="eastAsia"/>
        </w:rPr>
        <w:t>中有細竅</w:t>
      </w:r>
      <w:r w:rsidR="006C4C45">
        <w:t>，</w:t>
      </w:r>
      <w:r>
        <w:rPr>
          <w:rFonts w:hint="eastAsia"/>
        </w:rPr>
        <w:t>通</w:t>
      </w:r>
      <w:r w:rsidR="00D24630">
        <w:rPr>
          <w:rFonts w:hint="eastAsia"/>
        </w:rPr>
        <w:t>於</w:t>
      </w:r>
      <w:r>
        <w:rPr>
          <w:rFonts w:hint="eastAsia"/>
        </w:rPr>
        <w:t>膀胱。膀胱之後</w:t>
      </w:r>
      <w:r w:rsidR="006C4C45">
        <w:t>，</w:t>
      </w:r>
      <w:r>
        <w:rPr>
          <w:rFonts w:hint="eastAsia"/>
        </w:rPr>
        <w:t>大腸之前</w:t>
      </w:r>
      <w:r w:rsidR="006C4C45">
        <w:t>，</w:t>
      </w:r>
      <w:r>
        <w:rPr>
          <w:rFonts w:hint="eastAsia"/>
        </w:rPr>
        <w:t>膜中一大夾室</w:t>
      </w:r>
      <w:r w:rsidR="006C4C45">
        <w:t>，</w:t>
      </w:r>
      <w:r>
        <w:rPr>
          <w:rFonts w:hint="eastAsia"/>
        </w:rPr>
        <w:t>女子名血室</w:t>
      </w:r>
      <w:r w:rsidR="006C4C45">
        <w:t>，</w:t>
      </w:r>
      <w:r>
        <w:rPr>
          <w:rFonts w:hint="eastAsia"/>
        </w:rPr>
        <w:t>男子名精室</w:t>
      </w:r>
      <w:r w:rsidR="006C4C45">
        <w:t>，</w:t>
      </w:r>
      <w:r>
        <w:rPr>
          <w:rFonts w:hint="eastAsia"/>
        </w:rPr>
        <w:t>道家名丹田</w:t>
      </w:r>
      <w:r w:rsidR="006C4C45">
        <w:t>，</w:t>
      </w:r>
      <w:r>
        <w:rPr>
          <w:rFonts w:hint="eastAsia"/>
        </w:rPr>
        <w:t>乃氣血交會</w:t>
      </w:r>
      <w:r w:rsidR="006C4C45">
        <w:t>，</w:t>
      </w:r>
      <w:r>
        <w:rPr>
          <w:rFonts w:hint="eastAsia"/>
        </w:rPr>
        <w:t>化生精氣孕育之所。又有衝任二脈</w:t>
      </w:r>
      <w:r w:rsidR="006C4C45">
        <w:t>，</w:t>
      </w:r>
      <w:r>
        <w:rPr>
          <w:rFonts w:hint="eastAsia"/>
        </w:rPr>
        <w:t>導血而下以入此</w:t>
      </w:r>
      <w:r w:rsidR="006C4C45">
        <w:t>，</w:t>
      </w:r>
      <w:r>
        <w:rPr>
          <w:rFonts w:hint="eastAsia"/>
        </w:rPr>
        <w:t>導氣而上出</w:t>
      </w:r>
      <w:r w:rsidR="00D24630">
        <w:rPr>
          <w:rFonts w:hint="eastAsia"/>
        </w:rPr>
        <w:t>於</w:t>
      </w:r>
      <w:r>
        <w:rPr>
          <w:rFonts w:hint="eastAsia"/>
        </w:rPr>
        <w:t>胸膜。凡熱人血室</w:t>
      </w:r>
      <w:r w:rsidR="006C4C45">
        <w:t>，</w:t>
      </w:r>
      <w:r>
        <w:rPr>
          <w:rFonts w:hint="eastAsia"/>
        </w:rPr>
        <w:t>衝氣上逆</w:t>
      </w:r>
      <w:r w:rsidR="006C4C45">
        <w:t>，</w:t>
      </w:r>
      <w:r>
        <w:rPr>
          <w:rFonts w:hint="eastAsia"/>
        </w:rPr>
        <w:t>皆責</w:t>
      </w:r>
      <w:r w:rsidR="00D24630">
        <w:rPr>
          <w:rFonts w:hint="eastAsia"/>
        </w:rPr>
        <w:t>於</w:t>
      </w:r>
      <w:r>
        <w:rPr>
          <w:rFonts w:hint="eastAsia"/>
        </w:rPr>
        <w:t>此</w:t>
      </w:r>
      <w:r w:rsidR="006C4C45">
        <w:t>，</w:t>
      </w:r>
      <w:r>
        <w:rPr>
          <w:rFonts w:hint="eastAsia"/>
        </w:rPr>
        <w:t>是為下焦最重之所。從臍上至胸前鳩尾</w:t>
      </w:r>
      <w:r w:rsidR="006C4C45">
        <w:t>，</w:t>
      </w:r>
      <w:r>
        <w:rPr>
          <w:rFonts w:hint="eastAsia"/>
        </w:rPr>
        <w:t>環肋骨至腰脊</w:t>
      </w:r>
      <w:r w:rsidR="006C4C45">
        <w:t>，</w:t>
      </w:r>
      <w:r>
        <w:rPr>
          <w:rFonts w:hint="eastAsia"/>
        </w:rPr>
        <w:t>是為中焦</w:t>
      </w:r>
      <w:r w:rsidR="006C4C45">
        <w:t>，</w:t>
      </w:r>
      <w:r>
        <w:rPr>
          <w:rFonts w:hint="eastAsia"/>
        </w:rPr>
        <w:t>其膜根</w:t>
      </w:r>
      <w:r w:rsidR="00D24630">
        <w:rPr>
          <w:rFonts w:hint="eastAsia"/>
        </w:rPr>
        <w:t>於</w:t>
      </w:r>
      <w:r>
        <w:rPr>
          <w:rFonts w:hint="eastAsia"/>
        </w:rPr>
        <w:t>腎</w:t>
      </w:r>
      <w:r w:rsidR="00AD7840">
        <w:rPr>
          <w:rFonts w:hint="eastAsia"/>
        </w:rPr>
        <w:t>係</w:t>
      </w:r>
      <w:r w:rsidR="006C4C45">
        <w:t>，</w:t>
      </w:r>
      <w:r>
        <w:rPr>
          <w:rFonts w:hint="eastAsia"/>
        </w:rPr>
        <w:t>而發出如網</w:t>
      </w:r>
      <w:r w:rsidR="006C4C45">
        <w:t>，</w:t>
      </w:r>
      <w:r>
        <w:rPr>
          <w:rFonts w:hint="eastAsia"/>
        </w:rPr>
        <w:t>與小腸胃脘相連</w:t>
      </w:r>
      <w:r w:rsidR="006C4C45">
        <w:t>，</w:t>
      </w:r>
      <w:r>
        <w:rPr>
          <w:rFonts w:hint="eastAsia"/>
        </w:rPr>
        <w:t>有細竅通腸胃</w:t>
      </w:r>
      <w:r w:rsidR="006C4C45">
        <w:t>，</w:t>
      </w:r>
      <w:r>
        <w:rPr>
          <w:rFonts w:hint="eastAsia"/>
        </w:rPr>
        <w:t>所謂秘別糟粕</w:t>
      </w:r>
      <w:r w:rsidR="006C4C45">
        <w:t>，</w:t>
      </w:r>
      <w:r>
        <w:rPr>
          <w:rFonts w:hint="eastAsia"/>
        </w:rPr>
        <w:t>蒸津液也。此膜上有脾居之</w:t>
      </w:r>
      <w:r w:rsidR="006C4C45">
        <w:t>，</w:t>
      </w:r>
      <w:r>
        <w:rPr>
          <w:rFonts w:hint="eastAsia"/>
        </w:rPr>
        <w:t>脾氣發生膏油</w:t>
      </w:r>
      <w:r w:rsidR="006C4C45">
        <w:t>，</w:t>
      </w:r>
      <w:r>
        <w:rPr>
          <w:rFonts w:hint="eastAsia"/>
        </w:rPr>
        <w:t>凡有膜網處</w:t>
      </w:r>
      <w:r w:rsidR="006C4C45">
        <w:t>，</w:t>
      </w:r>
      <w:r>
        <w:rPr>
          <w:rFonts w:hint="eastAsia"/>
        </w:rPr>
        <w:t>其上皆生膜油</w:t>
      </w:r>
      <w:r w:rsidR="006C4C45">
        <w:t>，</w:t>
      </w:r>
      <w:r>
        <w:rPr>
          <w:rFonts w:hint="eastAsia"/>
        </w:rPr>
        <w:t>凡化水穀</w:t>
      </w:r>
      <w:r w:rsidR="006C4C45">
        <w:t>，</w:t>
      </w:r>
      <w:r>
        <w:rPr>
          <w:rFonts w:hint="eastAsia"/>
        </w:rPr>
        <w:t>皆是膏油發力以薰吸之</w:t>
      </w:r>
      <w:r w:rsidR="006C4C45">
        <w:t>，</w:t>
      </w:r>
      <w:r>
        <w:rPr>
          <w:rFonts w:hint="eastAsia"/>
        </w:rPr>
        <w:t>所謂脾主化食利</w:t>
      </w:r>
      <w:r w:rsidR="00DF3159" w:rsidRPr="00DF3159">
        <w:rPr>
          <w:rFonts w:hint="eastAsia"/>
        </w:rPr>
        <w:t>水者如此。再上生心下膈膜</w:t>
      </w:r>
      <w:r w:rsidR="006C4C45">
        <w:t>，</w:t>
      </w:r>
      <w:r w:rsidR="00DF3159" w:rsidRPr="00DF3159">
        <w:rPr>
          <w:rFonts w:hint="eastAsia"/>
        </w:rPr>
        <w:t>由膈膜透過</w:t>
      </w:r>
      <w:r w:rsidR="006C4C45">
        <w:t>，</w:t>
      </w:r>
      <w:r w:rsidR="00DF3159" w:rsidRPr="00DF3159">
        <w:rPr>
          <w:rFonts w:hint="eastAsia"/>
        </w:rPr>
        <w:t>上生心肺相連之</w:t>
      </w:r>
      <w:r w:rsidR="00AD7840">
        <w:rPr>
          <w:rFonts w:hint="eastAsia"/>
        </w:rPr>
        <w:t>係</w:t>
      </w:r>
      <w:r w:rsidR="006C4C45">
        <w:t>，</w:t>
      </w:r>
      <w:r w:rsidR="00DF3159" w:rsidRPr="00DF3159">
        <w:rPr>
          <w:rFonts w:hint="eastAsia"/>
        </w:rPr>
        <w:t>其</w:t>
      </w:r>
      <w:r w:rsidR="00AD7840">
        <w:rPr>
          <w:rFonts w:hint="eastAsia"/>
        </w:rPr>
        <w:t>係</w:t>
      </w:r>
      <w:r w:rsidR="00DF3159" w:rsidRPr="00DF3159">
        <w:rPr>
          <w:rFonts w:hint="eastAsia"/>
        </w:rPr>
        <w:t>之近心處</w:t>
      </w:r>
      <w:r w:rsidR="006C4C45">
        <w:t>，</w:t>
      </w:r>
      <w:r w:rsidR="00DF3159" w:rsidRPr="00DF3159">
        <w:rPr>
          <w:rFonts w:hint="eastAsia"/>
        </w:rPr>
        <w:t>為心包絡</w:t>
      </w:r>
      <w:r w:rsidR="006C4C45">
        <w:t>，</w:t>
      </w:r>
      <w:r w:rsidR="00DF3159" w:rsidRPr="00DF3159">
        <w:rPr>
          <w:rFonts w:hint="eastAsia"/>
        </w:rPr>
        <w:t>與三焦為臟腑之配。由內膜透出筋骨之外</w:t>
      </w:r>
      <w:r w:rsidR="006C4C45">
        <w:t>，</w:t>
      </w:r>
      <w:r w:rsidR="00DF3159" w:rsidRPr="00DF3159">
        <w:rPr>
          <w:rFonts w:hint="eastAsia"/>
        </w:rPr>
        <w:t>是生肥肉。肥肉內、瘦肉外</w:t>
      </w:r>
      <w:r w:rsidR="006C4C45">
        <w:t>，</w:t>
      </w:r>
      <w:r w:rsidR="00DF3159" w:rsidRPr="00DF3159">
        <w:rPr>
          <w:rFonts w:hint="eastAsia"/>
        </w:rPr>
        <w:t>一層網膜有紋理</w:t>
      </w:r>
      <w:r w:rsidR="006C4C45">
        <w:t>，</w:t>
      </w:r>
      <w:r w:rsidR="00DF3159" w:rsidRPr="00DF3159">
        <w:rPr>
          <w:rFonts w:hint="eastAsia"/>
        </w:rPr>
        <w:t>為營衛外出之路</w:t>
      </w:r>
      <w:r w:rsidR="006C4C45">
        <w:t>，</w:t>
      </w:r>
      <w:r w:rsidR="00DF3159" w:rsidRPr="00DF3159">
        <w:rPr>
          <w:rFonts w:hint="eastAsia"/>
        </w:rPr>
        <w:t>名曰腠理</w:t>
      </w:r>
      <w:r w:rsidR="006C4C45">
        <w:t>，</w:t>
      </w:r>
      <w:r w:rsidR="00DF3159" w:rsidRPr="00DF3159">
        <w:rPr>
          <w:rFonts w:hint="eastAsia"/>
        </w:rPr>
        <w:t>乃三焦之表也。邪在腠理</w:t>
      </w:r>
      <w:r w:rsidR="006C4C45">
        <w:t>，</w:t>
      </w:r>
      <w:r w:rsidR="00DF3159" w:rsidRPr="00DF3159">
        <w:rPr>
          <w:rFonts w:hint="eastAsia"/>
        </w:rPr>
        <w:t>出與陽爭則寒</w:t>
      </w:r>
      <w:r w:rsidR="006C4C45">
        <w:t>，</w:t>
      </w:r>
      <w:r w:rsidR="00DF3159" w:rsidRPr="00DF3159">
        <w:rPr>
          <w:rFonts w:hint="eastAsia"/>
        </w:rPr>
        <w:t>入與陰爭則熱</w:t>
      </w:r>
      <w:r w:rsidR="006C4C45">
        <w:t>，</w:t>
      </w:r>
      <w:r w:rsidR="00DF3159" w:rsidRPr="00DF3159">
        <w:rPr>
          <w:rFonts w:hint="eastAsia"/>
        </w:rPr>
        <w:t>故往來寒熱。胸脅是膈膜連接之處</w:t>
      </w:r>
      <w:r w:rsidR="006C4C45">
        <w:t>，</w:t>
      </w:r>
      <w:r w:rsidR="00DF3159" w:rsidRPr="00DF3159">
        <w:rPr>
          <w:rFonts w:hint="eastAsia"/>
        </w:rPr>
        <w:t>邪在膈膜</w:t>
      </w:r>
      <w:r w:rsidR="006C4C45">
        <w:t>，</w:t>
      </w:r>
      <w:r w:rsidR="00DF3159" w:rsidRPr="00DF3159">
        <w:rPr>
          <w:rFonts w:hint="eastAsia"/>
        </w:rPr>
        <w:t>故胸脅苦滿。足少陽膽火</w:t>
      </w:r>
      <w:r w:rsidR="006C4C45">
        <w:rPr>
          <w:rFonts w:hint="eastAsia"/>
        </w:rPr>
        <w:t>，</w:t>
      </w:r>
      <w:r w:rsidR="00DF3159" w:rsidRPr="00DF3159">
        <w:rPr>
          <w:rFonts w:hint="eastAsia"/>
        </w:rPr>
        <w:t>遊行三焦</w:t>
      </w:r>
      <w:r w:rsidR="006C4C45">
        <w:t>，</w:t>
      </w:r>
      <w:r w:rsidR="00DF3159" w:rsidRPr="00DF3159">
        <w:rPr>
          <w:rFonts w:hint="eastAsia"/>
        </w:rPr>
        <w:t>內通包絡</w:t>
      </w:r>
      <w:r w:rsidR="006C4C45">
        <w:t>，</w:t>
      </w:r>
      <w:r w:rsidR="00DF3159" w:rsidRPr="00DF3159">
        <w:rPr>
          <w:rFonts w:hint="eastAsia"/>
        </w:rPr>
        <w:t>火</w:t>
      </w:r>
      <w:r w:rsidR="00A507A7">
        <w:rPr>
          <w:rFonts w:hint="eastAsia"/>
        </w:rPr>
        <w:t>鬱</w:t>
      </w:r>
      <w:r w:rsidR="00DF3159" w:rsidRPr="00DF3159">
        <w:rPr>
          <w:rFonts w:hint="eastAsia"/>
        </w:rPr>
        <w:t>不達</w:t>
      </w:r>
      <w:r w:rsidR="006C4C45">
        <w:t>，</w:t>
      </w:r>
      <w:r w:rsidR="00DF3159" w:rsidRPr="00DF3159">
        <w:rPr>
          <w:rFonts w:hint="eastAsia"/>
        </w:rPr>
        <w:t>故默默。凡人飲水</w:t>
      </w:r>
      <w:r w:rsidR="006C4C45">
        <w:t>，</w:t>
      </w:r>
      <w:r w:rsidR="00DF3159" w:rsidRPr="00DF3159">
        <w:rPr>
          <w:rFonts w:hint="eastAsia"/>
        </w:rPr>
        <w:t>俱從胃散</w:t>
      </w:r>
      <w:r w:rsidR="00D24630">
        <w:rPr>
          <w:rFonts w:hint="eastAsia"/>
        </w:rPr>
        <w:t>於</w:t>
      </w:r>
      <w:r w:rsidR="00DF3159" w:rsidRPr="00DF3159">
        <w:rPr>
          <w:rFonts w:hint="eastAsia"/>
        </w:rPr>
        <w:t>膈膜</w:t>
      </w:r>
      <w:r w:rsidR="006C4C45">
        <w:t>，</w:t>
      </w:r>
      <w:r w:rsidR="00DF3159" w:rsidRPr="00DF3159">
        <w:rPr>
          <w:rFonts w:hint="eastAsia"/>
        </w:rPr>
        <w:t>下走連網</w:t>
      </w:r>
      <w:r w:rsidR="006C4C45">
        <w:t>，</w:t>
      </w:r>
      <w:r w:rsidR="00DF3159" w:rsidRPr="00DF3159">
        <w:rPr>
          <w:rFonts w:hint="eastAsia"/>
        </w:rPr>
        <w:t>以入膀胱。凡人食物</w:t>
      </w:r>
      <w:r w:rsidR="006C4C45">
        <w:t>，</w:t>
      </w:r>
      <w:r w:rsidR="00DF3159" w:rsidRPr="00DF3159">
        <w:rPr>
          <w:rFonts w:hint="eastAsia"/>
        </w:rPr>
        <w:t>化為汁液</w:t>
      </w:r>
      <w:r w:rsidR="006C4C45">
        <w:t>，</w:t>
      </w:r>
      <w:r w:rsidR="00DF3159" w:rsidRPr="00DF3159">
        <w:rPr>
          <w:rFonts w:hint="eastAsia"/>
        </w:rPr>
        <w:t>從腸中出走網油</w:t>
      </w:r>
      <w:r w:rsidR="006C4C45">
        <w:t>，</w:t>
      </w:r>
      <w:r w:rsidR="00DF3159" w:rsidRPr="00DF3159">
        <w:rPr>
          <w:rFonts w:hint="eastAsia"/>
        </w:rPr>
        <w:t>以達各</w:t>
      </w:r>
      <w:r w:rsidR="00DF3159">
        <w:rPr>
          <w:rFonts w:hint="eastAsia"/>
        </w:rPr>
        <w:t>臟</w:t>
      </w:r>
      <w:r w:rsidR="00DF3159" w:rsidRPr="00DF3159">
        <w:rPr>
          <w:rFonts w:hint="eastAsia"/>
        </w:rPr>
        <w:t>。邪在膜油之中</w:t>
      </w:r>
      <w:r w:rsidR="006C4C45">
        <w:t>，</w:t>
      </w:r>
      <w:r w:rsidR="00DF3159" w:rsidRPr="00DF3159">
        <w:rPr>
          <w:rFonts w:hint="eastAsia"/>
        </w:rPr>
        <w:t>水不下行</w:t>
      </w:r>
      <w:r w:rsidR="006C4C45">
        <w:t>，</w:t>
      </w:r>
      <w:r w:rsidR="00DF3159" w:rsidRPr="00DF3159">
        <w:rPr>
          <w:rFonts w:hint="eastAsia"/>
        </w:rPr>
        <w:t>則不欲飲。食不消化</w:t>
      </w:r>
      <w:r w:rsidR="006C4C45">
        <w:t>，</w:t>
      </w:r>
      <w:r w:rsidR="00DF3159" w:rsidRPr="00DF3159">
        <w:rPr>
          <w:rFonts w:hint="eastAsia"/>
        </w:rPr>
        <w:t>則不欲食。心煩者</w:t>
      </w:r>
      <w:r w:rsidR="006C4C45">
        <w:t>，</w:t>
      </w:r>
      <w:r w:rsidR="00DF3159" w:rsidRPr="00DF3159">
        <w:rPr>
          <w:rFonts w:hint="eastAsia"/>
        </w:rPr>
        <w:t>三焦之相火</w:t>
      </w:r>
      <w:r w:rsidR="006C4C45">
        <w:t>，</w:t>
      </w:r>
      <w:r w:rsidR="00DF3159" w:rsidRPr="00DF3159">
        <w:rPr>
          <w:rFonts w:hint="eastAsia"/>
        </w:rPr>
        <w:t>內合心包也。喜嘔者</w:t>
      </w:r>
      <w:r w:rsidR="006C4C45">
        <w:t>，</w:t>
      </w:r>
      <w:r w:rsidR="00DF3159" w:rsidRPr="00DF3159">
        <w:rPr>
          <w:rFonts w:hint="eastAsia"/>
        </w:rPr>
        <w:t>三焦為行水之府</w:t>
      </w:r>
      <w:r w:rsidR="006C4C45">
        <w:t>，</w:t>
      </w:r>
      <w:r w:rsidR="00DF3159" w:rsidRPr="00DF3159">
        <w:rPr>
          <w:rFonts w:hint="eastAsia"/>
        </w:rPr>
        <w:t>水不下行</w:t>
      </w:r>
      <w:r w:rsidR="006C4C45">
        <w:t>，</w:t>
      </w:r>
      <w:r w:rsidR="00DF3159" w:rsidRPr="00DF3159">
        <w:rPr>
          <w:rFonts w:hint="eastAsia"/>
        </w:rPr>
        <w:t>故反嘔也。或但合心火</w:t>
      </w:r>
      <w:r w:rsidR="006C4C45">
        <w:t>，</w:t>
      </w:r>
      <w:r w:rsidR="00DF3159" w:rsidRPr="00DF3159">
        <w:rPr>
          <w:rFonts w:hint="eastAsia"/>
        </w:rPr>
        <w:t>為胸</w:t>
      </w:r>
      <w:r w:rsidR="00DF3159" w:rsidRPr="00DF3159">
        <w:rPr>
          <w:rFonts w:hint="eastAsia"/>
        </w:rPr>
        <w:lastRenderedPageBreak/>
        <w:t>中煩</w:t>
      </w:r>
      <w:r w:rsidR="006C4C45">
        <w:t>，</w:t>
      </w:r>
      <w:r w:rsidR="00DF3159" w:rsidRPr="00DF3159">
        <w:rPr>
          <w:rFonts w:hint="eastAsia"/>
        </w:rPr>
        <w:t>而水不上逆則不嘔。或三焦之火</w:t>
      </w:r>
      <w:r w:rsidR="006C4C45">
        <w:t>，</w:t>
      </w:r>
      <w:r w:rsidR="00DF3159" w:rsidRPr="00DF3159">
        <w:rPr>
          <w:rFonts w:hint="eastAsia"/>
        </w:rPr>
        <w:t>能消水則渴。或肝膈中之氣迫湊</w:t>
      </w:r>
      <w:r w:rsidR="00D24630">
        <w:rPr>
          <w:rFonts w:hint="eastAsia"/>
        </w:rPr>
        <w:t>於</w:t>
      </w:r>
      <w:r w:rsidR="00DF3159">
        <w:rPr>
          <w:rFonts w:hint="eastAsia"/>
        </w:rPr>
        <w:t>腹</w:t>
      </w:r>
      <w:r w:rsidR="00DF3159" w:rsidRPr="00DF3159">
        <w:rPr>
          <w:rFonts w:hint="eastAsia"/>
        </w:rPr>
        <w:t>內網油之中</w:t>
      </w:r>
      <w:r w:rsidR="006C4C45">
        <w:t>，</w:t>
      </w:r>
      <w:r w:rsidR="00DF3159" w:rsidRPr="00DF3159">
        <w:rPr>
          <w:rFonts w:hint="eastAsia"/>
        </w:rPr>
        <w:t>則腹中痛。或邪結</w:t>
      </w:r>
      <w:r w:rsidR="00D24630">
        <w:rPr>
          <w:rFonts w:hint="eastAsia"/>
        </w:rPr>
        <w:t>於</w:t>
      </w:r>
      <w:r w:rsidR="00DF3159" w:rsidRPr="00DF3159">
        <w:rPr>
          <w:rFonts w:hint="eastAsia"/>
        </w:rPr>
        <w:t>脅下兩大板油之中</w:t>
      </w:r>
      <w:r w:rsidR="006C4C45">
        <w:t>，</w:t>
      </w:r>
      <w:r w:rsidR="00DF3159" w:rsidRPr="00DF3159">
        <w:rPr>
          <w:rFonts w:hint="eastAsia"/>
        </w:rPr>
        <w:t>則脅下痞滿。或三焦中火弱水盛</w:t>
      </w:r>
      <w:r w:rsidR="006C4C45">
        <w:t>，</w:t>
      </w:r>
      <w:r w:rsidR="00DF3159" w:rsidRPr="00DF3159">
        <w:rPr>
          <w:rFonts w:hint="eastAsia"/>
        </w:rPr>
        <w:t>水氣逆</w:t>
      </w:r>
      <w:r w:rsidR="00D24630">
        <w:rPr>
          <w:rFonts w:hint="eastAsia"/>
        </w:rPr>
        <w:t>於</w:t>
      </w:r>
      <w:r w:rsidR="00DF3159" w:rsidRPr="00DF3159">
        <w:rPr>
          <w:rFonts w:hint="eastAsia"/>
        </w:rPr>
        <w:t>心下膈膜之間</w:t>
      </w:r>
      <w:r w:rsidR="006C4C45">
        <w:t>，</w:t>
      </w:r>
      <w:r w:rsidR="00DF3159" w:rsidRPr="00DF3159">
        <w:rPr>
          <w:rFonts w:hint="eastAsia"/>
        </w:rPr>
        <w:t>而心下悸。或三焦之府不熱</w:t>
      </w:r>
      <w:r w:rsidR="006C4C45">
        <w:t>，</w:t>
      </w:r>
      <w:r w:rsidR="00DF3159" w:rsidRPr="00DF3159">
        <w:rPr>
          <w:rFonts w:hint="eastAsia"/>
        </w:rPr>
        <w:t>則不消渴</w:t>
      </w:r>
      <w:r w:rsidR="006C4C45">
        <w:rPr>
          <w:rFonts w:hint="eastAsia"/>
        </w:rPr>
        <w:t>，</w:t>
      </w:r>
      <w:r w:rsidR="00DF3159" w:rsidRPr="00DF3159">
        <w:rPr>
          <w:rFonts w:hint="eastAsia"/>
        </w:rPr>
        <w:t>而邪在三焦之府</w:t>
      </w:r>
      <w:r w:rsidR="006C4C45">
        <w:t>，</w:t>
      </w:r>
      <w:r w:rsidR="00DF3159" w:rsidRPr="00DF3159">
        <w:rPr>
          <w:rFonts w:hint="eastAsia"/>
        </w:rPr>
        <w:t>居腠理之間</w:t>
      </w:r>
      <w:r w:rsidR="006C4C45">
        <w:t>，</w:t>
      </w:r>
      <w:r w:rsidR="00DF3159" w:rsidRPr="00DF3159">
        <w:rPr>
          <w:rFonts w:hint="eastAsia"/>
        </w:rPr>
        <w:t>則身有微熱。或從膈膜中上肺</w:t>
      </w:r>
      <w:r w:rsidR="006C4C45">
        <w:t>，</w:t>
      </w:r>
      <w:r w:rsidR="00DF3159" w:rsidRPr="00DF3159">
        <w:rPr>
          <w:rFonts w:hint="eastAsia"/>
        </w:rPr>
        <w:t>致肺中痰火上</w:t>
      </w:r>
      <w:r w:rsidR="00DF3159">
        <w:rPr>
          <w:rFonts w:hint="eastAsia"/>
        </w:rPr>
        <w:t>衝</w:t>
      </w:r>
      <w:r w:rsidR="00DF3159" w:rsidRPr="00DF3159">
        <w:rPr>
          <w:rFonts w:hint="eastAsia"/>
        </w:rPr>
        <w:t>咽喉則咳。總之</w:t>
      </w:r>
      <w:r w:rsidR="006C4C45">
        <w:t>，</w:t>
      </w:r>
      <w:r w:rsidR="00DF3159" w:rsidRPr="00DF3159">
        <w:rPr>
          <w:rFonts w:hint="eastAsia"/>
        </w:rPr>
        <w:t>是少陽三焦膜中之水火鬱而為病也。統以小柴胡湯散火降水主之</w:t>
      </w:r>
      <w:r w:rsidR="006C4C45">
        <w:t>，</w:t>
      </w:r>
      <w:r w:rsidR="00DF3159" w:rsidRPr="00DF3159">
        <w:rPr>
          <w:rFonts w:hint="eastAsia"/>
        </w:rPr>
        <w:t>各隨其證之所見而加減之</w:t>
      </w:r>
      <w:r w:rsidR="006C4C45">
        <w:t>，</w:t>
      </w:r>
      <w:r w:rsidR="00DF3159" w:rsidRPr="00DF3159">
        <w:rPr>
          <w:rFonts w:hint="eastAsia"/>
        </w:rPr>
        <w:t>無不確切。</w:t>
      </w:r>
    </w:p>
    <w:p w:rsidR="00DF3159" w:rsidRDefault="00DF3159" w:rsidP="00DF3159">
      <w:pPr>
        <w:pStyle w:val="2f3"/>
        <w:ind w:firstLine="712"/>
      </w:pPr>
      <w:r>
        <w:rPr>
          <w:rFonts w:hint="eastAsia"/>
        </w:rPr>
        <w:t>又曰「血弱氣衰腠理開</w:t>
      </w:r>
      <w:r w:rsidR="006C4C45">
        <w:t>，</w:t>
      </w:r>
      <w:r>
        <w:rPr>
          <w:rFonts w:hint="eastAsia"/>
        </w:rPr>
        <w:t>邪氣因入</w:t>
      </w:r>
      <w:r w:rsidR="006C4C45">
        <w:t>，</w:t>
      </w:r>
      <w:r>
        <w:rPr>
          <w:rFonts w:hint="eastAsia"/>
        </w:rPr>
        <w:t>與正氣相搏</w:t>
      </w:r>
      <w:r w:rsidR="006C4C45">
        <w:t>，</w:t>
      </w:r>
      <w:r>
        <w:rPr>
          <w:rFonts w:hint="eastAsia"/>
        </w:rPr>
        <w:t>結</w:t>
      </w:r>
      <w:r w:rsidR="00D24630">
        <w:rPr>
          <w:rFonts w:hint="eastAsia"/>
        </w:rPr>
        <w:t>於</w:t>
      </w:r>
      <w:r>
        <w:rPr>
          <w:rFonts w:hint="eastAsia"/>
        </w:rPr>
        <w:t>脅下</w:t>
      </w:r>
      <w:r w:rsidR="006C4C45">
        <w:t>，</w:t>
      </w:r>
      <w:r>
        <w:rPr>
          <w:rFonts w:hint="eastAsia"/>
        </w:rPr>
        <w:t>正邪外爭</w:t>
      </w:r>
      <w:r w:rsidR="006C4C45">
        <w:t>，</w:t>
      </w:r>
      <w:r>
        <w:rPr>
          <w:rFonts w:hint="eastAsia"/>
        </w:rPr>
        <w:t>往來寒熱</w:t>
      </w:r>
      <w:r w:rsidR="006C4C45">
        <w:t>，</w:t>
      </w:r>
      <w:r>
        <w:rPr>
          <w:rFonts w:hint="eastAsia"/>
        </w:rPr>
        <w:t>休作有時</w:t>
      </w:r>
      <w:r w:rsidR="006C4C45">
        <w:t>，</w:t>
      </w:r>
      <w:r>
        <w:rPr>
          <w:rFonts w:hint="eastAsia"/>
        </w:rPr>
        <w:t>默默不欲飲食</w:t>
      </w:r>
      <w:r w:rsidR="006C4C45">
        <w:t>，</w:t>
      </w:r>
      <w:r>
        <w:rPr>
          <w:rFonts w:hint="eastAsia"/>
        </w:rPr>
        <w:t>臟腑相連</w:t>
      </w:r>
      <w:r w:rsidR="006C4C45">
        <w:t>，</w:t>
      </w:r>
      <w:r>
        <w:rPr>
          <w:rFonts w:hint="eastAsia"/>
        </w:rPr>
        <w:t>其痛必下</w:t>
      </w:r>
      <w:r w:rsidR="006C4C45">
        <w:t>，</w:t>
      </w:r>
      <w:r>
        <w:rPr>
          <w:rFonts w:hint="eastAsia"/>
        </w:rPr>
        <w:t>邪高痛下</w:t>
      </w:r>
      <w:r w:rsidR="006C4C45">
        <w:t>，</w:t>
      </w:r>
      <w:r>
        <w:rPr>
          <w:rFonts w:hint="eastAsia"/>
        </w:rPr>
        <w:t>故使嘔也</w:t>
      </w:r>
      <w:r w:rsidR="006C4C45">
        <w:t>，</w:t>
      </w:r>
      <w:r>
        <w:rPr>
          <w:rFonts w:hint="eastAsia"/>
        </w:rPr>
        <w:t>小柴胡湯主之」。陳修園曰「此言太陽之氣結</w:t>
      </w:r>
      <w:r w:rsidR="00D24630">
        <w:rPr>
          <w:rFonts w:hint="eastAsia"/>
        </w:rPr>
        <w:t>於</w:t>
      </w:r>
      <w:r>
        <w:rPr>
          <w:rFonts w:hint="eastAsia"/>
        </w:rPr>
        <w:t>脅下</w:t>
      </w:r>
      <w:r w:rsidR="006C4C45">
        <w:t>，</w:t>
      </w:r>
      <w:r>
        <w:rPr>
          <w:rFonts w:hint="eastAsia"/>
        </w:rPr>
        <w:t>而傷太陰、陽明之氣</w:t>
      </w:r>
      <w:r w:rsidR="006C4C45">
        <w:t>，</w:t>
      </w:r>
      <w:r>
        <w:rPr>
          <w:rFonts w:hint="eastAsia"/>
        </w:rPr>
        <w:t>亦當借少陽之樞而轉出也」。</w:t>
      </w:r>
    </w:p>
    <w:p w:rsidR="00DF3159" w:rsidRDefault="00DF3159" w:rsidP="00DF3159">
      <w:pPr>
        <w:pStyle w:val="2f3"/>
        <w:ind w:firstLine="712"/>
      </w:pPr>
      <w:r>
        <w:rPr>
          <w:rFonts w:hint="eastAsia"/>
        </w:rPr>
        <w:t>又曰「傷寒四五日</w:t>
      </w:r>
      <w:r w:rsidR="006C4C45">
        <w:t>，</w:t>
      </w:r>
      <w:r>
        <w:rPr>
          <w:rFonts w:hint="eastAsia"/>
        </w:rPr>
        <w:t>身熱惡風</w:t>
      </w:r>
      <w:r w:rsidR="006C4C45">
        <w:t>，</w:t>
      </w:r>
      <w:r>
        <w:rPr>
          <w:rFonts w:hint="eastAsia"/>
        </w:rPr>
        <w:t>脅下滿</w:t>
      </w:r>
      <w:r w:rsidR="006C4C45">
        <w:t>，</w:t>
      </w:r>
      <w:r>
        <w:rPr>
          <w:rFonts w:hint="eastAsia"/>
        </w:rPr>
        <w:t>手足溫而渴者</w:t>
      </w:r>
      <w:r w:rsidR="006C4C45">
        <w:t>，</w:t>
      </w:r>
      <w:r>
        <w:rPr>
          <w:rFonts w:hint="eastAsia"/>
        </w:rPr>
        <w:t>小柴胡湯主之」。唐容川注曰「此證全與上節</w:t>
      </w:r>
      <w:r w:rsidR="00F13728">
        <w:t>（</w:t>
      </w:r>
      <w:r>
        <w:rPr>
          <w:rFonts w:hint="eastAsia"/>
        </w:rPr>
        <w:t>指九十七節</w:t>
      </w:r>
      <w:r w:rsidR="00F13728">
        <w:t>）</w:t>
      </w:r>
      <w:r>
        <w:rPr>
          <w:rFonts w:hint="eastAsia"/>
        </w:rPr>
        <w:t>相同。只是未經誤下</w:t>
      </w:r>
      <w:r w:rsidR="006C4C45">
        <w:t>，</w:t>
      </w:r>
      <w:r>
        <w:rPr>
          <w:rFonts w:hint="eastAsia"/>
        </w:rPr>
        <w:t>脈亦不浮弱」。是脾之膏油未傷</w:t>
      </w:r>
      <w:r w:rsidR="006C4C45">
        <w:t>，</w:t>
      </w:r>
      <w:r>
        <w:rPr>
          <w:rFonts w:hint="eastAsia"/>
        </w:rPr>
        <w:t>而邪在膜網。仍當清疏理其膜網</w:t>
      </w:r>
      <w:r w:rsidR="006C4C45">
        <w:t>，</w:t>
      </w:r>
      <w:r>
        <w:rPr>
          <w:rFonts w:hint="eastAsia"/>
        </w:rPr>
        <w:t>故用小柴胡湯。</w:t>
      </w:r>
    </w:p>
    <w:p w:rsidR="00511EBD" w:rsidRDefault="00DF3159" w:rsidP="00DF3159">
      <w:pPr>
        <w:pStyle w:val="2f3"/>
        <w:ind w:firstLine="712"/>
      </w:pPr>
      <w:r>
        <w:rPr>
          <w:rFonts w:hint="eastAsia"/>
        </w:rPr>
        <w:t>又曰「傷寒陽脈澀</w:t>
      </w:r>
      <w:r w:rsidR="006C4C45">
        <w:t>，</w:t>
      </w:r>
      <w:r>
        <w:rPr>
          <w:rFonts w:hint="eastAsia"/>
        </w:rPr>
        <w:t>陰脈弦</w:t>
      </w:r>
      <w:r w:rsidR="006C4C45">
        <w:t>，</w:t>
      </w:r>
      <w:r>
        <w:rPr>
          <w:rFonts w:hint="eastAsia"/>
        </w:rPr>
        <w:t>法當腹中急痛者</w:t>
      </w:r>
      <w:r w:rsidR="006C4C45">
        <w:t>，</w:t>
      </w:r>
      <w:r>
        <w:rPr>
          <w:rFonts w:hint="eastAsia"/>
        </w:rPr>
        <w:t>先與小建中湯</w:t>
      </w:r>
      <w:r w:rsidR="006C4C45">
        <w:t>，</w:t>
      </w:r>
      <w:r>
        <w:rPr>
          <w:rFonts w:hint="eastAsia"/>
        </w:rPr>
        <w:t>不差者</w:t>
      </w:r>
      <w:r w:rsidR="006C4C45">
        <w:t>，</w:t>
      </w:r>
      <w:r>
        <w:rPr>
          <w:rFonts w:hint="eastAsia"/>
        </w:rPr>
        <w:t>與小柴胡湯主之」。唐容川注曰「陽脈屬氣分</w:t>
      </w:r>
      <w:r w:rsidR="006C4C45">
        <w:t>，</w:t>
      </w:r>
      <w:r>
        <w:rPr>
          <w:rFonts w:hint="eastAsia"/>
        </w:rPr>
        <w:t>衛氣從膜網而出</w:t>
      </w:r>
      <w:r w:rsidR="006C4C45">
        <w:t>，</w:t>
      </w:r>
      <w:r>
        <w:rPr>
          <w:rFonts w:hint="eastAsia"/>
        </w:rPr>
        <w:t>以達皮膚。膜網不通利</w:t>
      </w:r>
      <w:r w:rsidR="006C4C45">
        <w:t>，</w:t>
      </w:r>
      <w:r>
        <w:rPr>
          <w:rFonts w:hint="eastAsia"/>
        </w:rPr>
        <w:t>則衛氣難</w:t>
      </w:r>
      <w:r w:rsidR="00D24630">
        <w:rPr>
          <w:rFonts w:hint="eastAsia"/>
        </w:rPr>
        <w:t>於</w:t>
      </w:r>
      <w:r>
        <w:rPr>
          <w:rFonts w:hint="eastAsia"/>
        </w:rPr>
        <w:t>外出</w:t>
      </w:r>
      <w:r w:rsidR="006C4C45">
        <w:t>，</w:t>
      </w:r>
      <w:r>
        <w:rPr>
          <w:rFonts w:hint="eastAsia"/>
        </w:rPr>
        <w:t>故脈應之而澀。陰脈屬血</w:t>
      </w:r>
      <w:r w:rsidR="006C4C45">
        <w:t>，</w:t>
      </w:r>
      <w:r>
        <w:rPr>
          <w:rFonts w:hint="eastAsia"/>
        </w:rPr>
        <w:t>血藏膏油中</w:t>
      </w:r>
      <w:r w:rsidR="006C4C45">
        <w:t>，</w:t>
      </w:r>
      <w:r>
        <w:rPr>
          <w:rFonts w:hint="eastAsia"/>
        </w:rPr>
        <w:t>血滯油寒</w:t>
      </w:r>
      <w:r w:rsidR="006C4C45">
        <w:t>，</w:t>
      </w:r>
      <w:r>
        <w:rPr>
          <w:rFonts w:hint="eastAsia"/>
        </w:rPr>
        <w:t>氣不得與血流通</w:t>
      </w:r>
      <w:r w:rsidR="006C4C45">
        <w:t>，</w:t>
      </w:r>
      <w:r>
        <w:rPr>
          <w:rFonts w:hint="eastAsia"/>
        </w:rPr>
        <w:t>則血行氣阻而作痛</w:t>
      </w:r>
      <w:r w:rsidR="006C4C45">
        <w:t>，</w:t>
      </w:r>
      <w:r>
        <w:rPr>
          <w:rFonts w:hint="eastAsia"/>
        </w:rPr>
        <w:t>所謂痛則不通也</w:t>
      </w:r>
      <w:r w:rsidR="00511EBD">
        <w:rPr>
          <w:rFonts w:hint="eastAsia"/>
        </w:rPr>
        <w:t>」</w:t>
      </w:r>
      <w:r>
        <w:rPr>
          <w:rFonts w:hint="eastAsia"/>
        </w:rPr>
        <w:t>。故先與小建中湯</w:t>
      </w:r>
      <w:r w:rsidR="006C4C45">
        <w:t>，</w:t>
      </w:r>
      <w:r>
        <w:rPr>
          <w:rFonts w:hint="eastAsia"/>
        </w:rPr>
        <w:t>以溫其膏油</w:t>
      </w:r>
      <w:r w:rsidR="006C4C45">
        <w:t>，</w:t>
      </w:r>
      <w:r>
        <w:rPr>
          <w:rFonts w:hint="eastAsia"/>
        </w:rPr>
        <w:t>建中者</w:t>
      </w:r>
      <w:r w:rsidR="006C4C45">
        <w:t>，</w:t>
      </w:r>
      <w:r>
        <w:rPr>
          <w:rFonts w:hint="eastAsia"/>
        </w:rPr>
        <w:t>指中焦而言。中焦之膏油既溫</w:t>
      </w:r>
      <w:r w:rsidR="006C4C45">
        <w:t>，</w:t>
      </w:r>
      <w:r>
        <w:rPr>
          <w:rFonts w:hint="eastAsia"/>
        </w:rPr>
        <w:t>則血不凝滯</w:t>
      </w:r>
      <w:r w:rsidR="006C4C45">
        <w:t>，</w:t>
      </w:r>
      <w:r>
        <w:rPr>
          <w:rFonts w:hint="eastAsia"/>
        </w:rPr>
        <w:t>而膜中之氣</w:t>
      </w:r>
      <w:r w:rsidR="006C4C45">
        <w:t>，</w:t>
      </w:r>
      <w:r>
        <w:rPr>
          <w:rFonts w:hint="eastAsia"/>
        </w:rPr>
        <w:lastRenderedPageBreak/>
        <w:t>自通而不痛矣。若油既溫和</w:t>
      </w:r>
      <w:r w:rsidR="006C4C45">
        <w:t>，</w:t>
      </w:r>
      <w:r>
        <w:rPr>
          <w:rFonts w:hint="eastAsia"/>
        </w:rPr>
        <w:t>痛仍不瘥者</w:t>
      </w:r>
      <w:r w:rsidR="006C4C45">
        <w:t>，</w:t>
      </w:r>
      <w:r>
        <w:rPr>
          <w:rFonts w:hint="eastAsia"/>
        </w:rPr>
        <w:t>是膏油血分通利</w:t>
      </w:r>
      <w:r w:rsidR="006C4C45">
        <w:t>，</w:t>
      </w:r>
      <w:r>
        <w:rPr>
          <w:rFonts w:hint="eastAsia"/>
        </w:rPr>
        <w:t>而膜網之微細管竅不通利</w:t>
      </w:r>
      <w:r w:rsidR="006C4C45">
        <w:t>，</w:t>
      </w:r>
      <w:r>
        <w:rPr>
          <w:rFonts w:hint="eastAsia"/>
        </w:rPr>
        <w:t>故陽氣不得出也</w:t>
      </w:r>
      <w:r w:rsidR="006C4C45">
        <w:t>，</w:t>
      </w:r>
      <w:r w:rsidR="00511EBD">
        <w:rPr>
          <w:rFonts w:hint="eastAsia"/>
        </w:rPr>
        <w:t>復</w:t>
      </w:r>
      <w:r>
        <w:rPr>
          <w:rFonts w:hint="eastAsia"/>
        </w:rPr>
        <w:t>與小柴胡湯</w:t>
      </w:r>
      <w:r w:rsidR="006C4C45">
        <w:t>，</w:t>
      </w:r>
      <w:r>
        <w:rPr>
          <w:rFonts w:hint="eastAsia"/>
        </w:rPr>
        <w:t>疏通其膜網。則陽氣通暢而愈。</w:t>
      </w:r>
    </w:p>
    <w:p w:rsidR="00511EBD" w:rsidRDefault="00DF3159" w:rsidP="00DF3159">
      <w:pPr>
        <w:pStyle w:val="2f3"/>
        <w:ind w:firstLine="712"/>
      </w:pPr>
      <w:r>
        <w:rPr>
          <w:rFonts w:hint="eastAsia"/>
        </w:rPr>
        <w:t>又曰</w:t>
      </w:r>
      <w:r w:rsidR="00511EBD">
        <w:rPr>
          <w:rFonts w:hint="eastAsia"/>
        </w:rPr>
        <w:t>「</w:t>
      </w:r>
      <w:r>
        <w:rPr>
          <w:rFonts w:hint="eastAsia"/>
        </w:rPr>
        <w:t>婦人中風七八日</w:t>
      </w:r>
      <w:r w:rsidR="006C4C45">
        <w:t>，</w:t>
      </w:r>
      <w:r>
        <w:rPr>
          <w:rFonts w:hint="eastAsia"/>
        </w:rPr>
        <w:t>續得寒熱</w:t>
      </w:r>
      <w:r w:rsidR="006C4C45">
        <w:t>，</w:t>
      </w:r>
      <w:r>
        <w:rPr>
          <w:rFonts w:hint="eastAsia"/>
        </w:rPr>
        <w:t>發作有時</w:t>
      </w:r>
      <w:r w:rsidR="006C4C45">
        <w:t>，</w:t>
      </w:r>
      <w:r>
        <w:rPr>
          <w:rFonts w:hint="eastAsia"/>
        </w:rPr>
        <w:t>經水適斷者</w:t>
      </w:r>
      <w:r w:rsidR="006C4C45">
        <w:t>，</w:t>
      </w:r>
      <w:r>
        <w:rPr>
          <w:rFonts w:hint="eastAsia"/>
        </w:rPr>
        <w:t>此為熱入血室</w:t>
      </w:r>
      <w:r w:rsidR="006C4C45">
        <w:t>，</w:t>
      </w:r>
      <w:r>
        <w:rPr>
          <w:rFonts w:hint="eastAsia"/>
        </w:rPr>
        <w:t>其血必結</w:t>
      </w:r>
      <w:r w:rsidR="006C4C45">
        <w:t>，</w:t>
      </w:r>
      <w:r>
        <w:rPr>
          <w:rFonts w:hint="eastAsia"/>
        </w:rPr>
        <w:t>故使如瘧狀</w:t>
      </w:r>
      <w:r w:rsidR="006C4C45">
        <w:t>，</w:t>
      </w:r>
      <w:r>
        <w:rPr>
          <w:rFonts w:hint="eastAsia"/>
        </w:rPr>
        <w:t>發作有時</w:t>
      </w:r>
      <w:r w:rsidR="006C4C45">
        <w:t>，</w:t>
      </w:r>
      <w:r>
        <w:rPr>
          <w:rFonts w:hint="eastAsia"/>
        </w:rPr>
        <w:t>小柴胡湯主之</w:t>
      </w:r>
      <w:r w:rsidR="00511EBD">
        <w:rPr>
          <w:rFonts w:hint="eastAsia"/>
        </w:rPr>
        <w:t>」</w:t>
      </w:r>
      <w:r>
        <w:rPr>
          <w:rFonts w:hint="eastAsia"/>
        </w:rPr>
        <w:t>。唐容川注曰</w:t>
      </w:r>
      <w:r w:rsidR="00511EBD">
        <w:rPr>
          <w:rFonts w:hint="eastAsia"/>
        </w:rPr>
        <w:t>「</w:t>
      </w:r>
      <w:r>
        <w:rPr>
          <w:rFonts w:hint="eastAsia"/>
        </w:rPr>
        <w:t>邪在表裡之間</w:t>
      </w:r>
      <w:r w:rsidR="006C4C45">
        <w:t>，</w:t>
      </w:r>
      <w:r>
        <w:rPr>
          <w:rFonts w:hint="eastAsia"/>
        </w:rPr>
        <w:t>只能往來寒熱</w:t>
      </w:r>
      <w:r w:rsidR="006C4C45">
        <w:t>，</w:t>
      </w:r>
      <w:r>
        <w:rPr>
          <w:rFonts w:hint="eastAsia"/>
        </w:rPr>
        <w:t>而不發作有時。惟瘧證邪客風府</w:t>
      </w:r>
      <w:r w:rsidR="006C4C45">
        <w:t>，</w:t>
      </w:r>
      <w:r>
        <w:rPr>
          <w:rFonts w:hint="eastAsia"/>
        </w:rPr>
        <w:t>或瘧母結</w:t>
      </w:r>
      <w:r w:rsidR="00D24630">
        <w:rPr>
          <w:rFonts w:hint="eastAsia"/>
        </w:rPr>
        <w:t>於</w:t>
      </w:r>
      <w:r>
        <w:rPr>
          <w:rFonts w:hint="eastAsia"/>
        </w:rPr>
        <w:t>脅下膜油之中</w:t>
      </w:r>
      <w:r w:rsidR="006C4C45">
        <w:t>，</w:t>
      </w:r>
      <w:r>
        <w:rPr>
          <w:rFonts w:hint="eastAsia"/>
        </w:rPr>
        <w:t>衛氣一日一周</w:t>
      </w:r>
      <w:r w:rsidR="006C4C45">
        <w:t>，</w:t>
      </w:r>
      <w:r>
        <w:rPr>
          <w:rFonts w:hint="eastAsia"/>
        </w:rPr>
        <w:t>行至邪結之處</w:t>
      </w:r>
      <w:r w:rsidR="006C4C45">
        <w:t>，</w:t>
      </w:r>
      <w:r>
        <w:rPr>
          <w:rFonts w:hint="eastAsia"/>
        </w:rPr>
        <w:t>欲出不得</w:t>
      </w:r>
      <w:r w:rsidR="006C4C45">
        <w:t>，</w:t>
      </w:r>
      <w:r>
        <w:rPr>
          <w:rFonts w:hint="eastAsia"/>
        </w:rPr>
        <w:t>相爭為寒熱</w:t>
      </w:r>
      <w:r w:rsidR="006C4C45">
        <w:t>，</w:t>
      </w:r>
      <w:r>
        <w:rPr>
          <w:rFonts w:hint="eastAsia"/>
        </w:rPr>
        <w:t>所以發作有時也。夫衛氣者</w:t>
      </w:r>
      <w:r w:rsidR="006C4C45">
        <w:t>，</w:t>
      </w:r>
      <w:r>
        <w:rPr>
          <w:rFonts w:hint="eastAsia"/>
        </w:rPr>
        <w:t>發</w:t>
      </w:r>
      <w:r w:rsidR="00D24630">
        <w:rPr>
          <w:rFonts w:hint="eastAsia"/>
        </w:rPr>
        <w:t>於</w:t>
      </w:r>
      <w:r>
        <w:rPr>
          <w:rFonts w:hint="eastAsia"/>
        </w:rPr>
        <w:t>膀胱水中</w:t>
      </w:r>
      <w:r w:rsidR="006C4C45">
        <w:t>，</w:t>
      </w:r>
      <w:r>
        <w:rPr>
          <w:rFonts w:hint="eastAsia"/>
        </w:rPr>
        <w:t>達出血分</w:t>
      </w:r>
      <w:r w:rsidR="006C4C45">
        <w:t>，</w:t>
      </w:r>
      <w:r>
        <w:rPr>
          <w:rFonts w:hint="eastAsia"/>
        </w:rPr>
        <w:t>血為營、氣為衛</w:t>
      </w:r>
      <w:r w:rsidR="006C4C45">
        <w:t>，</w:t>
      </w:r>
      <w:r>
        <w:rPr>
          <w:rFonts w:hint="eastAsia"/>
        </w:rPr>
        <w:t>此證熱入血室</w:t>
      </w:r>
      <w:r w:rsidR="006C4C45">
        <w:t>，</w:t>
      </w:r>
      <w:r>
        <w:rPr>
          <w:rFonts w:hint="eastAsia"/>
        </w:rPr>
        <w:t>在下焦膜網之中</w:t>
      </w:r>
      <w:r w:rsidR="006C4C45">
        <w:t>，</w:t>
      </w:r>
      <w:r>
        <w:rPr>
          <w:rFonts w:hint="eastAsia"/>
        </w:rPr>
        <w:t>其血必結</w:t>
      </w:r>
      <w:r w:rsidR="006C4C45">
        <w:rPr>
          <w:rFonts w:hint="eastAsia"/>
        </w:rPr>
        <w:t>，</w:t>
      </w:r>
      <w:r>
        <w:rPr>
          <w:rFonts w:hint="eastAsia"/>
        </w:rPr>
        <w:t>阻其衛氣至血結之處</w:t>
      </w:r>
      <w:r w:rsidR="006C4C45">
        <w:t>，</w:t>
      </w:r>
      <w:r>
        <w:rPr>
          <w:rFonts w:hint="eastAsia"/>
        </w:rPr>
        <w:t>相爭則發寒熱。衛氣已過則寒熱止</w:t>
      </w:r>
      <w:r w:rsidR="006C4C45">
        <w:t>，</w:t>
      </w:r>
      <w:r>
        <w:rPr>
          <w:rFonts w:hint="eastAsia"/>
        </w:rPr>
        <w:t>是以發作有時</w:t>
      </w:r>
      <w:r w:rsidR="006C4C45">
        <w:t>，</w:t>
      </w:r>
      <w:r>
        <w:rPr>
          <w:rFonts w:hint="eastAsia"/>
        </w:rPr>
        <w:t>與瘧無異。原文故使二字</w:t>
      </w:r>
      <w:r w:rsidR="006C4C45">
        <w:t>，</w:t>
      </w:r>
      <w:r>
        <w:rPr>
          <w:rFonts w:hint="eastAsia"/>
        </w:rPr>
        <w:t>明言衛氣從膜中出</w:t>
      </w:r>
      <w:r w:rsidR="006C4C45">
        <w:t>，</w:t>
      </w:r>
      <w:r>
        <w:rPr>
          <w:rFonts w:hint="eastAsia"/>
        </w:rPr>
        <w:t>血結在膜中</w:t>
      </w:r>
      <w:r w:rsidR="006C4C45">
        <w:t>，</w:t>
      </w:r>
      <w:r>
        <w:rPr>
          <w:rFonts w:hint="eastAsia"/>
        </w:rPr>
        <w:t>故使衛氣不得達也</w:t>
      </w:r>
      <w:r w:rsidR="006C4C45">
        <w:rPr>
          <w:rFonts w:hint="eastAsia"/>
        </w:rPr>
        <w:t>，</w:t>
      </w:r>
      <w:r>
        <w:rPr>
          <w:rFonts w:hint="eastAsia"/>
        </w:rPr>
        <w:t>用柴胡透達膜膈而愈。知熱人血室在膜中</w:t>
      </w:r>
      <w:r w:rsidR="006C4C45">
        <w:t>，</w:t>
      </w:r>
      <w:r>
        <w:rPr>
          <w:rFonts w:hint="eastAsia"/>
        </w:rPr>
        <w:t>即知瘧亦在膜中矣</w:t>
      </w:r>
      <w:r w:rsidR="00511EBD">
        <w:rPr>
          <w:rFonts w:hint="eastAsia"/>
        </w:rPr>
        <w:t>」</w:t>
      </w:r>
      <w:r>
        <w:rPr>
          <w:rFonts w:hint="eastAsia"/>
        </w:rPr>
        <w:t>。</w:t>
      </w:r>
    </w:p>
    <w:p w:rsidR="00DF3159" w:rsidRDefault="00DF3159" w:rsidP="00DF3159">
      <w:pPr>
        <w:pStyle w:val="2f3"/>
        <w:ind w:firstLine="712"/>
      </w:pPr>
      <w:r>
        <w:rPr>
          <w:rFonts w:hint="eastAsia"/>
        </w:rPr>
        <w:t>又曰</w:t>
      </w:r>
      <w:r w:rsidR="00511EBD">
        <w:rPr>
          <w:rFonts w:hint="eastAsia"/>
        </w:rPr>
        <w:t>「</w:t>
      </w:r>
      <w:r>
        <w:rPr>
          <w:rFonts w:hint="eastAsia"/>
        </w:rPr>
        <w:t>傷寒五六日</w:t>
      </w:r>
      <w:r w:rsidR="006C4C45">
        <w:t>，</w:t>
      </w:r>
      <w:r>
        <w:rPr>
          <w:rFonts w:hint="eastAsia"/>
        </w:rPr>
        <w:t>頭汗出</w:t>
      </w:r>
      <w:r w:rsidR="006C4C45">
        <w:t>，</w:t>
      </w:r>
      <w:r>
        <w:rPr>
          <w:rFonts w:hint="eastAsia"/>
        </w:rPr>
        <w:t>微惡寒</w:t>
      </w:r>
      <w:r w:rsidR="006C4C45">
        <w:t>，</w:t>
      </w:r>
      <w:r>
        <w:rPr>
          <w:rFonts w:hint="eastAsia"/>
        </w:rPr>
        <w:t>手足冷</w:t>
      </w:r>
      <w:r w:rsidR="006C4C45">
        <w:t>，</w:t>
      </w:r>
      <w:r>
        <w:rPr>
          <w:rFonts w:hint="eastAsia"/>
        </w:rPr>
        <w:t>心下滿</w:t>
      </w:r>
      <w:r w:rsidR="006C4C45">
        <w:t>，</w:t>
      </w:r>
      <w:r>
        <w:rPr>
          <w:rFonts w:hint="eastAsia"/>
        </w:rPr>
        <w:t>口不欲食</w:t>
      </w:r>
      <w:r w:rsidR="006C4C45">
        <w:t>，</w:t>
      </w:r>
      <w:r>
        <w:rPr>
          <w:rFonts w:hint="eastAsia"/>
        </w:rPr>
        <w:t>大便硬</w:t>
      </w:r>
      <w:r w:rsidR="006C4C45">
        <w:t>，</w:t>
      </w:r>
      <w:r>
        <w:rPr>
          <w:rFonts w:hint="eastAsia"/>
        </w:rPr>
        <w:t>脈細者</w:t>
      </w:r>
      <w:r w:rsidR="006C4C45">
        <w:t>，</w:t>
      </w:r>
      <w:r>
        <w:rPr>
          <w:rFonts w:hint="eastAsia"/>
        </w:rPr>
        <w:t>此為陽微結</w:t>
      </w:r>
      <w:r w:rsidR="006C4C45">
        <w:t>，</w:t>
      </w:r>
      <w:r>
        <w:rPr>
          <w:rFonts w:hint="eastAsia"/>
        </w:rPr>
        <w:t>必有表</w:t>
      </w:r>
      <w:r w:rsidR="00511EBD">
        <w:rPr>
          <w:rFonts w:hint="eastAsia"/>
        </w:rPr>
        <w:t>復</w:t>
      </w:r>
      <w:r>
        <w:rPr>
          <w:rFonts w:hint="eastAsia"/>
        </w:rPr>
        <w:t>有裡也。脈沉亦在裡也。汗出為陽微</w:t>
      </w:r>
      <w:r w:rsidR="006C4C45">
        <w:t>，</w:t>
      </w:r>
      <w:r>
        <w:rPr>
          <w:rFonts w:hint="eastAsia"/>
        </w:rPr>
        <w:t>假令純陰結</w:t>
      </w:r>
      <w:r w:rsidR="006C4C45">
        <w:t>，</w:t>
      </w:r>
      <w:r>
        <w:rPr>
          <w:rFonts w:hint="eastAsia"/>
        </w:rPr>
        <w:t>不復有外證</w:t>
      </w:r>
      <w:r w:rsidR="006C4C45">
        <w:t>，</w:t>
      </w:r>
      <w:r>
        <w:rPr>
          <w:rFonts w:hint="eastAsia"/>
        </w:rPr>
        <w:t>悉入在裡</w:t>
      </w:r>
      <w:r w:rsidR="006C4C45">
        <w:t>，</w:t>
      </w:r>
      <w:r>
        <w:rPr>
          <w:rFonts w:hint="eastAsia"/>
        </w:rPr>
        <w:t>此為半在裡半在外也。脈雖沉緊</w:t>
      </w:r>
      <w:r w:rsidR="006C4C45">
        <w:t>，</w:t>
      </w:r>
      <w:r>
        <w:rPr>
          <w:rFonts w:hint="eastAsia"/>
        </w:rPr>
        <w:t>不得為少陰病。所以然者</w:t>
      </w:r>
      <w:r w:rsidR="006C4C45">
        <w:t>，</w:t>
      </w:r>
      <w:r>
        <w:rPr>
          <w:rFonts w:hint="eastAsia"/>
        </w:rPr>
        <w:t>陰不得有汗</w:t>
      </w:r>
      <w:r w:rsidR="006C4C45">
        <w:t>，</w:t>
      </w:r>
      <w:r>
        <w:rPr>
          <w:rFonts w:hint="eastAsia"/>
        </w:rPr>
        <w:t>今頭汗出</w:t>
      </w:r>
      <w:r w:rsidR="006C4C45">
        <w:t>，</w:t>
      </w:r>
      <w:r>
        <w:rPr>
          <w:rFonts w:hint="eastAsia"/>
        </w:rPr>
        <w:t>故知非少陰也。可與小柴胡湯</w:t>
      </w:r>
      <w:r w:rsidR="006C4C45">
        <w:t>，</w:t>
      </w:r>
      <w:r>
        <w:rPr>
          <w:rFonts w:hint="eastAsia"/>
        </w:rPr>
        <w:t>設不了了者</w:t>
      </w:r>
      <w:r w:rsidR="006C4C45">
        <w:t>，</w:t>
      </w:r>
      <w:r>
        <w:rPr>
          <w:rFonts w:hint="eastAsia"/>
        </w:rPr>
        <w:t>得屎而解</w:t>
      </w:r>
      <w:r w:rsidR="00511EBD">
        <w:rPr>
          <w:rFonts w:hint="eastAsia"/>
        </w:rPr>
        <w:t>」</w:t>
      </w:r>
      <w:r>
        <w:rPr>
          <w:rFonts w:hint="eastAsia"/>
        </w:rPr>
        <w:t>。陳修園注曰</w:t>
      </w:r>
      <w:r w:rsidR="00511EBD">
        <w:rPr>
          <w:rFonts w:hint="eastAsia"/>
        </w:rPr>
        <w:t>「此言陽微結似</w:t>
      </w:r>
      <w:r w:rsidR="00511EBD" w:rsidRPr="00511EBD">
        <w:rPr>
          <w:rFonts w:hint="eastAsia"/>
        </w:rPr>
        <w:t>陰</w:t>
      </w:r>
      <w:r w:rsidR="006C4C45">
        <w:t>，</w:t>
      </w:r>
      <w:r w:rsidR="00511EBD" w:rsidRPr="00511EBD">
        <w:rPr>
          <w:rFonts w:hint="eastAsia"/>
        </w:rPr>
        <w:t>雖見裡證</w:t>
      </w:r>
      <w:r w:rsidR="006C4C45">
        <w:t>，</w:t>
      </w:r>
      <w:r w:rsidR="00511EBD" w:rsidRPr="00511EBD">
        <w:rPr>
          <w:rFonts w:hint="eastAsia"/>
        </w:rPr>
        <w:t>而究與少陰之純陰結有辨</w:t>
      </w:r>
      <w:r w:rsidR="00511EBD">
        <w:rPr>
          <w:rFonts w:hint="eastAsia"/>
        </w:rPr>
        <w:t>」</w:t>
      </w:r>
      <w:r w:rsidR="00511EBD" w:rsidRPr="00511EBD">
        <w:rPr>
          <w:rFonts w:hint="eastAsia"/>
        </w:rPr>
        <w:t>。</w:t>
      </w:r>
    </w:p>
    <w:p w:rsidR="00511EBD" w:rsidRDefault="00511EBD" w:rsidP="00511EBD">
      <w:pPr>
        <w:pStyle w:val="2f3"/>
        <w:ind w:firstLine="712"/>
      </w:pPr>
      <w:r>
        <w:rPr>
          <w:rFonts w:hint="eastAsia"/>
        </w:rPr>
        <w:t>又曰「傷寒五六日</w:t>
      </w:r>
      <w:r w:rsidR="006C4C45">
        <w:t>，</w:t>
      </w:r>
      <w:r>
        <w:rPr>
          <w:rFonts w:hint="eastAsia"/>
        </w:rPr>
        <w:t>嘔而發熱者</w:t>
      </w:r>
      <w:r w:rsidR="006C4C45">
        <w:t>，</w:t>
      </w:r>
      <w:r>
        <w:rPr>
          <w:rFonts w:hint="eastAsia"/>
        </w:rPr>
        <w:t>柴胡證具</w:t>
      </w:r>
      <w:r w:rsidR="006C4C45">
        <w:t>，</w:t>
      </w:r>
      <w:r>
        <w:rPr>
          <w:rFonts w:hint="eastAsia"/>
        </w:rPr>
        <w:t>而以他藥下之</w:t>
      </w:r>
      <w:r w:rsidR="006C4C45">
        <w:t>，</w:t>
      </w:r>
      <w:r>
        <w:rPr>
          <w:rFonts w:hint="eastAsia"/>
        </w:rPr>
        <w:t>柴胡證仍在者</w:t>
      </w:r>
      <w:r w:rsidR="006C4C45">
        <w:t>，</w:t>
      </w:r>
      <w:r>
        <w:rPr>
          <w:rFonts w:hint="eastAsia"/>
        </w:rPr>
        <w:t>復與柴胡湯。此雖已下之不為逆</w:t>
      </w:r>
      <w:r w:rsidR="006C4C45">
        <w:t>，</w:t>
      </w:r>
      <w:r>
        <w:rPr>
          <w:rFonts w:hint="eastAsia"/>
        </w:rPr>
        <w:t>必蒸蒸而振</w:t>
      </w:r>
      <w:r w:rsidR="006C4C45">
        <w:t>，</w:t>
      </w:r>
      <w:r>
        <w:rPr>
          <w:rFonts w:hint="eastAsia"/>
        </w:rPr>
        <w:t>卻發熱汗出而解。若心下滿而硬</w:t>
      </w:r>
      <w:r>
        <w:rPr>
          <w:rFonts w:hint="eastAsia"/>
        </w:rPr>
        <w:lastRenderedPageBreak/>
        <w:t>痛者</w:t>
      </w:r>
      <w:r w:rsidR="006C4C45">
        <w:t>，</w:t>
      </w:r>
      <w:r>
        <w:rPr>
          <w:rFonts w:hint="eastAsia"/>
        </w:rPr>
        <w:t>此為結胸也</w:t>
      </w:r>
      <w:r w:rsidR="006C4C45">
        <w:t>，</w:t>
      </w:r>
      <w:r>
        <w:rPr>
          <w:rFonts w:hint="eastAsia"/>
        </w:rPr>
        <w:t>大陷胸湯主之。但滿而不痛者</w:t>
      </w:r>
      <w:r w:rsidR="006C4C45">
        <w:t>，</w:t>
      </w:r>
      <w:r>
        <w:rPr>
          <w:rFonts w:hint="eastAsia"/>
        </w:rPr>
        <w:t>此為痞</w:t>
      </w:r>
      <w:r w:rsidR="006C4C45">
        <w:t>，</w:t>
      </w:r>
      <w:r>
        <w:rPr>
          <w:rFonts w:hint="eastAsia"/>
        </w:rPr>
        <w:t>柴胡不中與之</w:t>
      </w:r>
      <w:r w:rsidR="006C4C45">
        <w:t>，</w:t>
      </w:r>
      <w:r>
        <w:rPr>
          <w:rFonts w:hint="eastAsia"/>
        </w:rPr>
        <w:t>宜半夏瀉心湯」。唐容川注曰「柴胡證</w:t>
      </w:r>
      <w:r w:rsidR="006C4C45">
        <w:t>，</w:t>
      </w:r>
      <w:r>
        <w:rPr>
          <w:rFonts w:hint="eastAsia"/>
        </w:rPr>
        <w:t>是表之腠理間病</w:t>
      </w:r>
      <w:r w:rsidR="006C4C45">
        <w:rPr>
          <w:rFonts w:hint="eastAsia"/>
        </w:rPr>
        <w:t>，</w:t>
      </w:r>
      <w:r>
        <w:rPr>
          <w:rFonts w:hint="eastAsia"/>
        </w:rPr>
        <w:t>腠理是赤肉外之膜油。若從外膜而人內膜</w:t>
      </w:r>
      <w:r w:rsidR="006C4C45">
        <w:t>，</w:t>
      </w:r>
      <w:r>
        <w:rPr>
          <w:rFonts w:hint="eastAsia"/>
        </w:rPr>
        <w:t>聚</w:t>
      </w:r>
      <w:r w:rsidR="00D24630">
        <w:rPr>
          <w:rFonts w:hint="eastAsia"/>
        </w:rPr>
        <w:t>於</w:t>
      </w:r>
      <w:r>
        <w:rPr>
          <w:rFonts w:hint="eastAsia"/>
        </w:rPr>
        <w:t>膈則為陷胸</w:t>
      </w:r>
      <w:r w:rsidR="006C4C45">
        <w:t>，</w:t>
      </w:r>
      <w:r>
        <w:rPr>
          <w:rFonts w:hint="eastAsia"/>
        </w:rPr>
        <w:t>蓋胸膈乃內膜之大者</w:t>
      </w:r>
      <w:r w:rsidR="006C4C45">
        <w:t>，</w:t>
      </w:r>
      <w:r>
        <w:rPr>
          <w:rFonts w:hint="eastAsia"/>
        </w:rPr>
        <w:t>為上下之界。故邪入</w:t>
      </w:r>
      <w:r w:rsidR="00D24630">
        <w:rPr>
          <w:rFonts w:hint="eastAsia"/>
        </w:rPr>
        <w:t>於</w:t>
      </w:r>
      <w:r>
        <w:rPr>
          <w:rFonts w:hint="eastAsia"/>
        </w:rPr>
        <w:t>內</w:t>
      </w:r>
      <w:r w:rsidR="006C4C45">
        <w:t>，</w:t>
      </w:r>
      <w:r>
        <w:rPr>
          <w:rFonts w:hint="eastAsia"/>
        </w:rPr>
        <w:t>多與正氣結</w:t>
      </w:r>
      <w:r w:rsidR="00D24630">
        <w:rPr>
          <w:rFonts w:hint="eastAsia"/>
        </w:rPr>
        <w:t>於</w:t>
      </w:r>
      <w:r>
        <w:rPr>
          <w:rFonts w:hint="eastAsia"/>
        </w:rPr>
        <w:t>此間。正氣不升</w:t>
      </w:r>
      <w:r w:rsidR="006C4C45">
        <w:t>，</w:t>
      </w:r>
      <w:r>
        <w:rPr>
          <w:rFonts w:hint="eastAsia"/>
        </w:rPr>
        <w:t>飲食亦停</w:t>
      </w:r>
      <w:r w:rsidR="00D24630">
        <w:rPr>
          <w:rFonts w:hint="eastAsia"/>
        </w:rPr>
        <w:t>於</w:t>
      </w:r>
      <w:r>
        <w:rPr>
          <w:rFonts w:hint="eastAsia"/>
        </w:rPr>
        <w:t>膈</w:t>
      </w:r>
      <w:r w:rsidR="006C4C45">
        <w:t>，</w:t>
      </w:r>
      <w:r>
        <w:rPr>
          <w:rFonts w:hint="eastAsia"/>
        </w:rPr>
        <w:t>是為有形之水飲。邪氣內陷</w:t>
      </w:r>
      <w:r w:rsidR="006C4C45">
        <w:t>，</w:t>
      </w:r>
      <w:r>
        <w:rPr>
          <w:rFonts w:hint="eastAsia"/>
        </w:rPr>
        <w:t>並心包之火阻</w:t>
      </w:r>
      <w:r w:rsidR="00D24630">
        <w:rPr>
          <w:rFonts w:hint="eastAsia"/>
        </w:rPr>
        <w:t>於</w:t>
      </w:r>
      <w:r>
        <w:rPr>
          <w:rFonts w:hint="eastAsia"/>
        </w:rPr>
        <w:t>胸膈</w:t>
      </w:r>
      <w:r w:rsidR="006C4C45">
        <w:t>，</w:t>
      </w:r>
      <w:r>
        <w:rPr>
          <w:rFonts w:hint="eastAsia"/>
        </w:rPr>
        <w:t>則為有形之痰血。血生</w:t>
      </w:r>
      <w:r w:rsidR="00D24630">
        <w:rPr>
          <w:rFonts w:hint="eastAsia"/>
        </w:rPr>
        <w:t>於</w:t>
      </w:r>
      <w:r>
        <w:rPr>
          <w:rFonts w:hint="eastAsia"/>
        </w:rPr>
        <w:t>心火</w:t>
      </w:r>
      <w:r w:rsidR="006C4C45">
        <w:t>，</w:t>
      </w:r>
      <w:r>
        <w:rPr>
          <w:rFonts w:hint="eastAsia"/>
        </w:rPr>
        <w:t>火行則血行</w:t>
      </w:r>
      <w:r w:rsidR="006C4C45">
        <w:t>，</w:t>
      </w:r>
      <w:r>
        <w:rPr>
          <w:rFonts w:hint="eastAsia"/>
        </w:rPr>
        <w:t>火阻則血阻</w:t>
      </w:r>
      <w:r w:rsidR="006C4C45">
        <w:t>，</w:t>
      </w:r>
      <w:r>
        <w:rPr>
          <w:rFonts w:hint="eastAsia"/>
        </w:rPr>
        <w:t>血與水交結</w:t>
      </w:r>
      <w:r w:rsidR="006C4C45">
        <w:t>，</w:t>
      </w:r>
      <w:r>
        <w:rPr>
          <w:rFonts w:hint="eastAsia"/>
        </w:rPr>
        <w:t>則化為痰</w:t>
      </w:r>
      <w:r w:rsidR="006C4C45">
        <w:t>，</w:t>
      </w:r>
      <w:r>
        <w:rPr>
          <w:rFonts w:hint="eastAsia"/>
        </w:rPr>
        <w:t>是為結胸實證</w:t>
      </w:r>
      <w:r w:rsidR="006C4C45">
        <w:t>，</w:t>
      </w:r>
      <w:r>
        <w:rPr>
          <w:rFonts w:hint="eastAsia"/>
        </w:rPr>
        <w:t>當奪其實</w:t>
      </w:r>
      <w:r w:rsidR="006C4C45">
        <w:t>，</w:t>
      </w:r>
      <w:r>
        <w:rPr>
          <w:rFonts w:hint="eastAsia"/>
        </w:rPr>
        <w:t>用大陷胸湯。但滿而不痛</w:t>
      </w:r>
      <w:r w:rsidR="006C4C45">
        <w:t>，</w:t>
      </w:r>
      <w:r>
        <w:rPr>
          <w:rFonts w:hint="eastAsia"/>
        </w:rPr>
        <w:t>則無血與水</w:t>
      </w:r>
      <w:r w:rsidR="006C4C45">
        <w:t>，</w:t>
      </w:r>
      <w:r>
        <w:rPr>
          <w:rFonts w:hint="eastAsia"/>
        </w:rPr>
        <w:t>無凝聚成痰之實證</w:t>
      </w:r>
      <w:r w:rsidR="006C4C45">
        <w:t>，</w:t>
      </w:r>
      <w:r>
        <w:rPr>
          <w:rFonts w:hint="eastAsia"/>
        </w:rPr>
        <w:t>只水火無形之氣</w:t>
      </w:r>
      <w:r w:rsidR="006C4C45">
        <w:t>，</w:t>
      </w:r>
      <w:r>
        <w:rPr>
          <w:rFonts w:hint="eastAsia"/>
        </w:rPr>
        <w:t>塞</w:t>
      </w:r>
      <w:r w:rsidR="00D24630">
        <w:rPr>
          <w:rFonts w:hint="eastAsia"/>
        </w:rPr>
        <w:t>於</w:t>
      </w:r>
      <w:r>
        <w:rPr>
          <w:rFonts w:hint="eastAsia"/>
        </w:rPr>
        <w:t>胸膈</w:t>
      </w:r>
      <w:r w:rsidR="006C4C45">
        <w:t>，</w:t>
      </w:r>
      <w:r>
        <w:rPr>
          <w:rFonts w:hint="eastAsia"/>
        </w:rPr>
        <w:t>和其水火之氣</w:t>
      </w:r>
      <w:r w:rsidR="006C4C45">
        <w:t>，</w:t>
      </w:r>
      <w:r>
        <w:rPr>
          <w:rFonts w:hint="eastAsia"/>
        </w:rPr>
        <w:t>而痞自解</w:t>
      </w:r>
      <w:r w:rsidR="006C4C45">
        <w:t>，</w:t>
      </w:r>
      <w:r>
        <w:rPr>
          <w:rFonts w:hint="eastAsia"/>
        </w:rPr>
        <w:t>不必攻下有形之物也。柴胡湯是透膈膜而外達腠理</w:t>
      </w:r>
      <w:r w:rsidR="006C4C45">
        <w:rPr>
          <w:rFonts w:hint="eastAsia"/>
        </w:rPr>
        <w:t>，</w:t>
      </w:r>
      <w:r>
        <w:rPr>
          <w:rFonts w:hint="eastAsia"/>
        </w:rPr>
        <w:t>陷胸湯是攻膈膜而下走大腸</w:t>
      </w:r>
      <w:r w:rsidR="006C4C45">
        <w:rPr>
          <w:rFonts w:hint="eastAsia"/>
        </w:rPr>
        <w:t>，</w:t>
      </w:r>
      <w:r>
        <w:rPr>
          <w:rFonts w:hint="eastAsia"/>
        </w:rPr>
        <w:t>瀉心等湯則和膜膈以運行之</w:t>
      </w:r>
      <w:r w:rsidR="006C4C45">
        <w:rPr>
          <w:rFonts w:hint="eastAsia"/>
        </w:rPr>
        <w:t>，</w:t>
      </w:r>
      <w:r>
        <w:rPr>
          <w:rFonts w:hint="eastAsia"/>
        </w:rPr>
        <w:t>皆主膈膜間病</w:t>
      </w:r>
      <w:r w:rsidR="006C4C45">
        <w:t>，</w:t>
      </w:r>
      <w:r>
        <w:rPr>
          <w:rFonts w:hint="eastAsia"/>
        </w:rPr>
        <w:t>而有內外虛實之分</w:t>
      </w:r>
      <w:r w:rsidR="006C4C45">
        <w:t>，</w:t>
      </w:r>
      <w:r>
        <w:rPr>
          <w:rFonts w:hint="eastAsia"/>
        </w:rPr>
        <w:t>故仲景連及言之。〈陽明篇〉曰「陽明病發潮熱</w:t>
      </w:r>
      <w:r w:rsidR="006C4C45">
        <w:t>，</w:t>
      </w:r>
      <w:r>
        <w:rPr>
          <w:rFonts w:hint="eastAsia"/>
        </w:rPr>
        <w:t>大便溏</w:t>
      </w:r>
      <w:r w:rsidR="006C4C45">
        <w:t>，</w:t>
      </w:r>
      <w:r>
        <w:rPr>
          <w:rFonts w:hint="eastAsia"/>
        </w:rPr>
        <w:t>小便自可</w:t>
      </w:r>
      <w:r w:rsidR="006C4C45">
        <w:t>，</w:t>
      </w:r>
      <w:r>
        <w:rPr>
          <w:rFonts w:hint="eastAsia"/>
        </w:rPr>
        <w:t>胸膈滿不去者</w:t>
      </w:r>
      <w:r w:rsidR="006C4C45">
        <w:t>，</w:t>
      </w:r>
      <w:r>
        <w:rPr>
          <w:rFonts w:hint="eastAsia"/>
        </w:rPr>
        <w:t>小柴胡湯主之」。唐容川注曰「此潮熱</w:t>
      </w:r>
      <w:r w:rsidR="006C4C45">
        <w:t>，</w:t>
      </w:r>
      <w:r>
        <w:rPr>
          <w:rFonts w:hint="eastAsia"/>
        </w:rPr>
        <w:t>是如瘧之發作有時</w:t>
      </w:r>
      <w:r w:rsidR="006C4C45">
        <w:t>，</w:t>
      </w:r>
      <w:r>
        <w:rPr>
          <w:rFonts w:hint="eastAsia"/>
        </w:rPr>
        <w:t>以胸脅結滿</w:t>
      </w:r>
      <w:r w:rsidR="006C4C45">
        <w:t>，</w:t>
      </w:r>
      <w:r>
        <w:rPr>
          <w:rFonts w:hint="eastAsia"/>
        </w:rPr>
        <w:t>衝陽之氣上至結處</w:t>
      </w:r>
      <w:r w:rsidR="006C4C45">
        <w:t>，</w:t>
      </w:r>
      <w:r>
        <w:rPr>
          <w:rFonts w:hint="eastAsia"/>
        </w:rPr>
        <w:t>即相交而發熱</w:t>
      </w:r>
      <w:r w:rsidR="006C4C45">
        <w:t>，</w:t>
      </w:r>
      <w:r>
        <w:rPr>
          <w:rFonts w:hint="eastAsia"/>
        </w:rPr>
        <w:t>其但熱不寒者</w:t>
      </w:r>
      <w:r w:rsidR="006C4C45">
        <w:t>，</w:t>
      </w:r>
      <w:r>
        <w:rPr>
          <w:rFonts w:hint="eastAsia"/>
        </w:rPr>
        <w:t>以其為少陽陽明也」。</w:t>
      </w:r>
    </w:p>
    <w:p w:rsidR="00511EBD" w:rsidRDefault="00511EBD" w:rsidP="00511EBD">
      <w:pPr>
        <w:pStyle w:val="2f3"/>
        <w:ind w:firstLine="712"/>
      </w:pPr>
      <w:r>
        <w:rPr>
          <w:rFonts w:hint="eastAsia"/>
        </w:rPr>
        <w:t>又曰「陽明病脅下硬滿</w:t>
      </w:r>
      <w:r w:rsidR="006C4C45">
        <w:t>，</w:t>
      </w:r>
      <w:r>
        <w:rPr>
          <w:rFonts w:hint="eastAsia"/>
        </w:rPr>
        <w:t>不大便而嘔</w:t>
      </w:r>
      <w:r w:rsidR="006C4C45">
        <w:t>，</w:t>
      </w:r>
      <w:r>
        <w:rPr>
          <w:rFonts w:hint="eastAsia"/>
        </w:rPr>
        <w:t>舌上白苔者</w:t>
      </w:r>
      <w:r w:rsidR="006C4C45">
        <w:t>，</w:t>
      </w:r>
      <w:r>
        <w:rPr>
          <w:rFonts w:hint="eastAsia"/>
        </w:rPr>
        <w:t>可與小柴胡湯。上焦得通</w:t>
      </w:r>
      <w:r w:rsidR="006C4C45">
        <w:t>，</w:t>
      </w:r>
      <w:r>
        <w:rPr>
          <w:rFonts w:hint="eastAsia"/>
        </w:rPr>
        <w:t>津液得下</w:t>
      </w:r>
      <w:r w:rsidR="006C4C45">
        <w:t>，</w:t>
      </w:r>
      <w:r>
        <w:rPr>
          <w:rFonts w:hint="eastAsia"/>
        </w:rPr>
        <w:t>胃氣因和</w:t>
      </w:r>
      <w:r w:rsidR="006C4C45">
        <w:t>，</w:t>
      </w:r>
      <w:r>
        <w:rPr>
          <w:rFonts w:hint="eastAsia"/>
        </w:rPr>
        <w:t>身濈然而汗出解也」。唐容川注曰「凡病在三焦膜膈中</w:t>
      </w:r>
      <w:r w:rsidR="006C4C45">
        <w:t>，</w:t>
      </w:r>
      <w:r>
        <w:rPr>
          <w:rFonts w:hint="eastAsia"/>
        </w:rPr>
        <w:t>則舌色必白</w:t>
      </w:r>
      <w:r w:rsidR="006C4C45">
        <w:t>，</w:t>
      </w:r>
      <w:r>
        <w:rPr>
          <w:rFonts w:hint="eastAsia"/>
        </w:rPr>
        <w:t>現出三焦之本色</w:t>
      </w:r>
      <w:r w:rsidR="006C4C45">
        <w:rPr>
          <w:rFonts w:hint="eastAsia"/>
        </w:rPr>
        <w:t>，</w:t>
      </w:r>
      <w:r>
        <w:rPr>
          <w:rFonts w:hint="eastAsia"/>
        </w:rPr>
        <w:t>故丹田有熱</w:t>
      </w:r>
      <w:r w:rsidR="006C4C45">
        <w:t>，</w:t>
      </w:r>
      <w:r>
        <w:rPr>
          <w:rFonts w:hint="eastAsia"/>
        </w:rPr>
        <w:t>亦云舌白苔</w:t>
      </w:r>
      <w:r w:rsidR="006C4C45">
        <w:t>，</w:t>
      </w:r>
      <w:r>
        <w:rPr>
          <w:rFonts w:hint="eastAsia"/>
        </w:rPr>
        <w:t>丹田是下焦之膜中也</w:t>
      </w:r>
      <w:r w:rsidR="00482FF5">
        <w:rPr>
          <w:rFonts w:hint="eastAsia"/>
        </w:rPr>
        <w:t>」</w:t>
      </w:r>
      <w:r>
        <w:rPr>
          <w:rFonts w:hint="eastAsia"/>
        </w:rPr>
        <w:t>。此上病是胸前</w:t>
      </w:r>
      <w:r w:rsidR="006C4C45">
        <w:t>，</w:t>
      </w:r>
      <w:r>
        <w:rPr>
          <w:rFonts w:hint="eastAsia"/>
        </w:rPr>
        <w:t>正當胃中之水散走之路</w:t>
      </w:r>
      <w:r w:rsidR="006C4C45">
        <w:t>，</w:t>
      </w:r>
      <w:r>
        <w:rPr>
          <w:rFonts w:hint="eastAsia"/>
        </w:rPr>
        <w:t>陽明之熱合</w:t>
      </w:r>
      <w:r w:rsidR="00D24630">
        <w:rPr>
          <w:rFonts w:hint="eastAsia"/>
        </w:rPr>
        <w:t>於</w:t>
      </w:r>
      <w:r>
        <w:rPr>
          <w:rFonts w:hint="eastAsia"/>
        </w:rPr>
        <w:t>此間</w:t>
      </w:r>
      <w:r w:rsidR="006C4C45">
        <w:t>，</w:t>
      </w:r>
      <w:r>
        <w:rPr>
          <w:rFonts w:hint="eastAsia"/>
        </w:rPr>
        <w:t>則水不得人</w:t>
      </w:r>
      <w:r w:rsidR="00D24630">
        <w:rPr>
          <w:rFonts w:hint="eastAsia"/>
        </w:rPr>
        <w:t>於</w:t>
      </w:r>
      <w:r>
        <w:rPr>
          <w:rFonts w:hint="eastAsia"/>
        </w:rPr>
        <w:t>膜中</w:t>
      </w:r>
      <w:r w:rsidR="006C4C45">
        <w:t>，</w:t>
      </w:r>
      <w:r>
        <w:rPr>
          <w:rFonts w:hint="eastAsia"/>
        </w:rPr>
        <w:t>而反嘔出</w:t>
      </w:r>
      <w:r w:rsidR="006C4C45">
        <w:t>，</w:t>
      </w:r>
      <w:r>
        <w:rPr>
          <w:rFonts w:hint="eastAsia"/>
        </w:rPr>
        <w:t>是為上焦不通</w:t>
      </w:r>
      <w:r w:rsidR="006C4C45">
        <w:t>，</w:t>
      </w:r>
      <w:r>
        <w:rPr>
          <w:rFonts w:hint="eastAsia"/>
        </w:rPr>
        <w:t>必用柴胡以透達胸膜</w:t>
      </w:r>
      <w:r w:rsidR="006C4C45">
        <w:t>，</w:t>
      </w:r>
      <w:r>
        <w:rPr>
          <w:rFonts w:hint="eastAsia"/>
        </w:rPr>
        <w:t>則上焦得水道下行</w:t>
      </w:r>
      <w:r w:rsidR="006C4C45">
        <w:t>，</w:t>
      </w:r>
      <w:r>
        <w:rPr>
          <w:rFonts w:hint="eastAsia"/>
        </w:rPr>
        <w:lastRenderedPageBreak/>
        <w:t>是以津液得下。胃中水不留逆</w:t>
      </w:r>
      <w:r w:rsidR="006C4C45">
        <w:rPr>
          <w:rFonts w:hint="eastAsia"/>
        </w:rPr>
        <w:t>，</w:t>
      </w:r>
      <w:r>
        <w:rPr>
          <w:rFonts w:hint="eastAsia"/>
        </w:rPr>
        <w:t>則因而和平。內膜之水道既通</w:t>
      </w:r>
      <w:r w:rsidR="006C4C45">
        <w:t>，</w:t>
      </w:r>
      <w:r>
        <w:rPr>
          <w:rFonts w:hint="eastAsia"/>
        </w:rPr>
        <w:t>則外膜之氣道自暢</w:t>
      </w:r>
      <w:r w:rsidR="006C4C45">
        <w:t>，</w:t>
      </w:r>
      <w:r>
        <w:rPr>
          <w:rFonts w:hint="eastAsia"/>
        </w:rPr>
        <w:t>故身濈然而汗出解也。</w:t>
      </w:r>
    </w:p>
    <w:p w:rsidR="00482FF5" w:rsidRDefault="00482FF5" w:rsidP="00482FF5">
      <w:pPr>
        <w:pStyle w:val="2f3"/>
        <w:ind w:firstLine="712"/>
      </w:pPr>
      <w:r>
        <w:rPr>
          <w:rFonts w:hint="eastAsia"/>
        </w:rPr>
        <w:t>又曰「陽明中風</w:t>
      </w:r>
      <w:r w:rsidR="006C4C45">
        <w:t>，</w:t>
      </w:r>
      <w:r>
        <w:rPr>
          <w:rFonts w:hint="eastAsia"/>
        </w:rPr>
        <w:t>脈弦浮大而短氣</w:t>
      </w:r>
      <w:r w:rsidR="006C4C45">
        <w:t>，</w:t>
      </w:r>
      <w:r>
        <w:rPr>
          <w:rFonts w:hint="eastAsia"/>
        </w:rPr>
        <w:t>腹部滿</w:t>
      </w:r>
      <w:r w:rsidR="006C4C45">
        <w:t>，</w:t>
      </w:r>
      <w:r>
        <w:rPr>
          <w:rFonts w:hint="eastAsia"/>
        </w:rPr>
        <w:t>脅下及心痛。久按之氣不通</w:t>
      </w:r>
      <w:r w:rsidR="006C4C45">
        <w:t>，</w:t>
      </w:r>
      <w:r>
        <w:rPr>
          <w:rFonts w:hint="eastAsia"/>
        </w:rPr>
        <w:t>鼻乾不得汗</w:t>
      </w:r>
      <w:r w:rsidR="006C4C45">
        <w:t>，</w:t>
      </w:r>
      <w:r>
        <w:rPr>
          <w:rFonts w:hint="eastAsia"/>
        </w:rPr>
        <w:t>嗜臥</w:t>
      </w:r>
      <w:r w:rsidR="006C4C45">
        <w:t>，</w:t>
      </w:r>
      <w:r>
        <w:rPr>
          <w:rFonts w:hint="eastAsia"/>
        </w:rPr>
        <w:t>一身及面目悉黃</w:t>
      </w:r>
      <w:r w:rsidR="006C4C45">
        <w:t>，</w:t>
      </w:r>
      <w:r>
        <w:rPr>
          <w:rFonts w:hint="eastAsia"/>
        </w:rPr>
        <w:t>小便難</w:t>
      </w:r>
      <w:r w:rsidR="006C4C45">
        <w:t>，</w:t>
      </w:r>
      <w:r>
        <w:rPr>
          <w:rFonts w:hint="eastAsia"/>
        </w:rPr>
        <w:t>有潮熱</w:t>
      </w:r>
      <w:r w:rsidR="006C4C45">
        <w:t>，</w:t>
      </w:r>
      <w:r>
        <w:rPr>
          <w:rFonts w:hint="eastAsia"/>
        </w:rPr>
        <w:t>時時噦</w:t>
      </w:r>
      <w:r w:rsidR="006C4C45">
        <w:t>，</w:t>
      </w:r>
      <w:r>
        <w:rPr>
          <w:rFonts w:hint="eastAsia"/>
        </w:rPr>
        <w:t>耳前後腫</w:t>
      </w:r>
      <w:r w:rsidR="006C4C45">
        <w:t>，</w:t>
      </w:r>
      <w:r>
        <w:rPr>
          <w:rFonts w:hint="eastAsia"/>
        </w:rPr>
        <w:t>刺之少差</w:t>
      </w:r>
      <w:r w:rsidR="006C4C45">
        <w:t>，</w:t>
      </w:r>
      <w:r>
        <w:rPr>
          <w:rFonts w:hint="eastAsia"/>
        </w:rPr>
        <w:t>外不解</w:t>
      </w:r>
      <w:r w:rsidR="006C4C45">
        <w:t>，</w:t>
      </w:r>
      <w:r>
        <w:rPr>
          <w:rFonts w:hint="eastAsia"/>
        </w:rPr>
        <w:t>過十日脈續浮者</w:t>
      </w:r>
      <w:r w:rsidR="006C4C45">
        <w:t>，</w:t>
      </w:r>
      <w:r>
        <w:rPr>
          <w:rFonts w:hint="eastAsia"/>
        </w:rPr>
        <w:t>與小柴胡湯」。唐容川注曰「此節是發明首章太陽陽明、少陽陽明之義</w:t>
      </w:r>
      <w:r w:rsidR="006C4C45">
        <w:rPr>
          <w:rFonts w:hint="eastAsia"/>
        </w:rPr>
        <w:t>，</w:t>
      </w:r>
      <w:r>
        <w:rPr>
          <w:rFonts w:hint="eastAsia"/>
        </w:rPr>
        <w:t>故提出脈弦</w:t>
      </w:r>
      <w:r w:rsidR="006C4C45">
        <w:t>，</w:t>
      </w:r>
      <w:r>
        <w:rPr>
          <w:rFonts w:hint="eastAsia"/>
        </w:rPr>
        <w:t>為少陽經之眼目</w:t>
      </w:r>
      <w:r w:rsidR="006C4C45">
        <w:rPr>
          <w:rFonts w:hint="eastAsia"/>
        </w:rPr>
        <w:t>，</w:t>
      </w:r>
      <w:r>
        <w:rPr>
          <w:rFonts w:hint="eastAsia"/>
        </w:rPr>
        <w:t>提出脈浮</w:t>
      </w:r>
      <w:r w:rsidR="006C4C45">
        <w:t>，</w:t>
      </w:r>
      <w:r>
        <w:rPr>
          <w:rFonts w:hint="eastAsia"/>
        </w:rPr>
        <w:t>為太陽經之眼目。此下先言少陽陽明</w:t>
      </w:r>
      <w:r w:rsidR="006C4C45">
        <w:t>，</w:t>
      </w:r>
      <w:r>
        <w:rPr>
          <w:rFonts w:hint="eastAsia"/>
        </w:rPr>
        <w:t>謂少陽三焦膜中水不得利</w:t>
      </w:r>
      <w:r w:rsidR="006C4C45">
        <w:t>，</w:t>
      </w:r>
      <w:r>
        <w:rPr>
          <w:rFonts w:hint="eastAsia"/>
        </w:rPr>
        <w:t>則氣不化而氣短。三焦之膜油布</w:t>
      </w:r>
      <w:r w:rsidR="00D24630">
        <w:rPr>
          <w:rFonts w:hint="eastAsia"/>
        </w:rPr>
        <w:t>於</w:t>
      </w:r>
      <w:r>
        <w:rPr>
          <w:rFonts w:hint="eastAsia"/>
        </w:rPr>
        <w:t>腹中</w:t>
      </w:r>
      <w:r w:rsidR="006C4C45">
        <w:t>，</w:t>
      </w:r>
      <w:r>
        <w:rPr>
          <w:rFonts w:hint="eastAsia"/>
        </w:rPr>
        <w:t>故腹部滿。脅下是板油所居</w:t>
      </w:r>
      <w:r w:rsidR="006C4C45">
        <w:t>，</w:t>
      </w:r>
      <w:r>
        <w:rPr>
          <w:rFonts w:hint="eastAsia"/>
        </w:rPr>
        <w:t>心下是膈膜所在</w:t>
      </w:r>
      <w:r w:rsidR="006C4C45">
        <w:t>，</w:t>
      </w:r>
      <w:r>
        <w:rPr>
          <w:rFonts w:hint="eastAsia"/>
        </w:rPr>
        <w:t>故結而作痛。久按之氣不通</w:t>
      </w:r>
      <w:r w:rsidR="006C4C45">
        <w:t>，</w:t>
      </w:r>
      <w:r>
        <w:rPr>
          <w:rFonts w:hint="eastAsia"/>
        </w:rPr>
        <w:t>則膜中之氣結甚矣</w:t>
      </w:r>
      <w:r w:rsidR="006C4C45">
        <w:rPr>
          <w:rFonts w:hint="eastAsia"/>
        </w:rPr>
        <w:t>，</w:t>
      </w:r>
      <w:r>
        <w:rPr>
          <w:rFonts w:hint="eastAsia"/>
        </w:rPr>
        <w:t>此皆少陽三焦膜中病也。而陽明經脈之熱</w:t>
      </w:r>
      <w:r w:rsidR="006C4C45">
        <w:t>，</w:t>
      </w:r>
      <w:r>
        <w:rPr>
          <w:rFonts w:hint="eastAsia"/>
        </w:rPr>
        <w:t>又夾鼻作乾。膜與油連</w:t>
      </w:r>
      <w:r w:rsidR="006C4C45">
        <w:t>，</w:t>
      </w:r>
      <w:r>
        <w:rPr>
          <w:rFonts w:hint="eastAsia"/>
        </w:rPr>
        <w:t>膏油是陽明所司</w:t>
      </w:r>
      <w:r w:rsidR="006C4C45">
        <w:t>，</w:t>
      </w:r>
      <w:r>
        <w:rPr>
          <w:rFonts w:hint="eastAsia"/>
        </w:rPr>
        <w:t>膏油被蒸</w:t>
      </w:r>
      <w:r w:rsidR="006C4C45">
        <w:t>，</w:t>
      </w:r>
      <w:r>
        <w:rPr>
          <w:rFonts w:hint="eastAsia"/>
        </w:rPr>
        <w:t>周身困頓</w:t>
      </w:r>
      <w:r w:rsidR="006C4C45">
        <w:t>，</w:t>
      </w:r>
      <w:r>
        <w:rPr>
          <w:rFonts w:hint="eastAsia"/>
        </w:rPr>
        <w:t>故嗜臥</w:t>
      </w:r>
      <w:r w:rsidR="006C4C45">
        <w:t>，</w:t>
      </w:r>
      <w:r>
        <w:rPr>
          <w:rFonts w:hint="eastAsia"/>
        </w:rPr>
        <w:t>遂發出膏油被蒸之黃色。膜中水不利</w:t>
      </w:r>
      <w:r w:rsidR="006C4C45">
        <w:t>，</w:t>
      </w:r>
      <w:r>
        <w:rPr>
          <w:rFonts w:hint="eastAsia"/>
        </w:rPr>
        <w:t>則小便難。有潮熱者</w:t>
      </w:r>
      <w:r w:rsidR="006C4C45">
        <w:t>，</w:t>
      </w:r>
      <w:r>
        <w:rPr>
          <w:rFonts w:hint="eastAsia"/>
        </w:rPr>
        <w:t>發作如瘧</w:t>
      </w:r>
      <w:r w:rsidR="006C4C45">
        <w:t>，</w:t>
      </w:r>
      <w:r>
        <w:rPr>
          <w:rFonts w:hint="eastAsia"/>
        </w:rPr>
        <w:t>應正氣至邪結處而熱</w:t>
      </w:r>
      <w:r w:rsidR="006C4C45">
        <w:t>，</w:t>
      </w:r>
      <w:r>
        <w:rPr>
          <w:rFonts w:hint="eastAsia"/>
        </w:rPr>
        <w:t>與上條潮熱同例。膜中實</w:t>
      </w:r>
      <w:r w:rsidR="006C4C45">
        <w:t>，</w:t>
      </w:r>
      <w:r>
        <w:rPr>
          <w:rFonts w:hint="eastAsia"/>
        </w:rPr>
        <w:t>胃中虛</w:t>
      </w:r>
      <w:r w:rsidR="006C4C45">
        <w:t>，</w:t>
      </w:r>
      <w:r>
        <w:rPr>
          <w:rFonts w:hint="eastAsia"/>
        </w:rPr>
        <w:t>膜中氣逆入胃則噦</w:t>
      </w:r>
      <w:r w:rsidR="006C4C45">
        <w:rPr>
          <w:rFonts w:hint="eastAsia"/>
        </w:rPr>
        <w:t>，</w:t>
      </w:r>
      <w:r>
        <w:rPr>
          <w:rFonts w:hint="eastAsia"/>
        </w:rPr>
        <w:t>隨少陽經上耳</w:t>
      </w:r>
      <w:r w:rsidR="006C4C45">
        <w:t>，</w:t>
      </w:r>
      <w:r>
        <w:rPr>
          <w:rFonts w:hint="eastAsia"/>
        </w:rPr>
        <w:t>則前後腫。刺之經脈已愈</w:t>
      </w:r>
      <w:r w:rsidR="006C4C45">
        <w:t>，</w:t>
      </w:r>
      <w:r>
        <w:rPr>
          <w:rFonts w:hint="eastAsia"/>
        </w:rPr>
        <w:t>而其外各證不解</w:t>
      </w:r>
      <w:r w:rsidR="006C4C45">
        <w:rPr>
          <w:rFonts w:hint="eastAsia"/>
        </w:rPr>
        <w:t>，</w:t>
      </w:r>
      <w:r>
        <w:rPr>
          <w:rFonts w:hint="eastAsia"/>
        </w:rPr>
        <w:t>又見脈浮有欲出</w:t>
      </w:r>
      <w:r w:rsidR="00D24630">
        <w:rPr>
          <w:rFonts w:hint="eastAsia"/>
        </w:rPr>
        <w:t>於</w:t>
      </w:r>
      <w:r>
        <w:rPr>
          <w:rFonts w:hint="eastAsia"/>
        </w:rPr>
        <w:t>表之情</w:t>
      </w:r>
      <w:r w:rsidR="006C4C45">
        <w:t>，</w:t>
      </w:r>
      <w:r>
        <w:rPr>
          <w:rFonts w:hint="eastAsia"/>
        </w:rPr>
        <w:t>故與小柴胡湯</w:t>
      </w:r>
      <w:r w:rsidR="006C4C45">
        <w:t>，</w:t>
      </w:r>
      <w:r>
        <w:rPr>
          <w:rFonts w:hint="eastAsia"/>
        </w:rPr>
        <w:t>使達</w:t>
      </w:r>
      <w:r w:rsidR="00D24630">
        <w:rPr>
          <w:rFonts w:hint="eastAsia"/>
        </w:rPr>
        <w:t>於</w:t>
      </w:r>
      <w:r>
        <w:rPr>
          <w:rFonts w:hint="eastAsia"/>
        </w:rPr>
        <w:t>外也」。</w:t>
      </w:r>
    </w:p>
    <w:p w:rsidR="00482FF5" w:rsidRDefault="00482FF5" w:rsidP="00482FF5">
      <w:pPr>
        <w:pStyle w:val="2f3"/>
        <w:ind w:firstLine="712"/>
      </w:pPr>
      <w:r>
        <w:rPr>
          <w:rFonts w:hint="eastAsia"/>
        </w:rPr>
        <w:t>〈少陽篇〉曰「本太陽病不解</w:t>
      </w:r>
      <w:r w:rsidR="006C4C45">
        <w:t>，</w:t>
      </w:r>
      <w:r>
        <w:rPr>
          <w:rFonts w:hint="eastAsia"/>
        </w:rPr>
        <w:t>轉入少陽者</w:t>
      </w:r>
      <w:r w:rsidR="006C4C45">
        <w:t>，</w:t>
      </w:r>
      <w:r>
        <w:rPr>
          <w:rFonts w:hint="eastAsia"/>
        </w:rPr>
        <w:t>脅下硬滿</w:t>
      </w:r>
      <w:r w:rsidR="006C4C45">
        <w:t>，</w:t>
      </w:r>
      <w:r>
        <w:rPr>
          <w:rFonts w:hint="eastAsia"/>
        </w:rPr>
        <w:t>乾嘔</w:t>
      </w:r>
      <w:r w:rsidR="006C4C45">
        <w:t>，</w:t>
      </w:r>
      <w:r>
        <w:rPr>
          <w:rFonts w:hint="eastAsia"/>
        </w:rPr>
        <w:t>不食</w:t>
      </w:r>
      <w:r w:rsidR="006C4C45">
        <w:t>，</w:t>
      </w:r>
      <w:r>
        <w:rPr>
          <w:rFonts w:hint="eastAsia"/>
        </w:rPr>
        <w:t>往來寒熱</w:t>
      </w:r>
      <w:r w:rsidR="006C4C45">
        <w:t>，</w:t>
      </w:r>
      <w:r>
        <w:rPr>
          <w:rFonts w:hint="eastAsia"/>
        </w:rPr>
        <w:t>尚未吐下</w:t>
      </w:r>
      <w:r w:rsidR="006C4C45">
        <w:t>，</w:t>
      </w:r>
      <w:r>
        <w:rPr>
          <w:rFonts w:hint="eastAsia"/>
        </w:rPr>
        <w:t>脈沉緊者</w:t>
      </w:r>
      <w:r w:rsidR="006C4C45">
        <w:t>，</w:t>
      </w:r>
      <w:r>
        <w:rPr>
          <w:rFonts w:hint="eastAsia"/>
        </w:rPr>
        <w:t>與小柴胡湯」。唐容川注曰「此節言三焦有膜</w:t>
      </w:r>
      <w:r w:rsidR="006C4C45">
        <w:t>，</w:t>
      </w:r>
      <w:r>
        <w:rPr>
          <w:rFonts w:hint="eastAsia"/>
        </w:rPr>
        <w:t>膜上有膏</w:t>
      </w:r>
      <w:r w:rsidR="006C4C45">
        <w:rPr>
          <w:rFonts w:hint="eastAsia"/>
        </w:rPr>
        <w:t>，</w:t>
      </w:r>
      <w:r>
        <w:rPr>
          <w:rFonts w:hint="eastAsia"/>
        </w:rPr>
        <w:t>邪從太陽肌肉入</w:t>
      </w:r>
      <w:r w:rsidR="00D24630">
        <w:rPr>
          <w:rFonts w:hint="eastAsia"/>
        </w:rPr>
        <w:t>於</w:t>
      </w:r>
      <w:r>
        <w:rPr>
          <w:rFonts w:hint="eastAsia"/>
        </w:rPr>
        <w:t>膏油</w:t>
      </w:r>
      <w:r w:rsidR="006C4C45">
        <w:t>，</w:t>
      </w:r>
      <w:r>
        <w:rPr>
          <w:rFonts w:hint="eastAsia"/>
        </w:rPr>
        <w:t>而內著脅下</w:t>
      </w:r>
      <w:r w:rsidR="006C4C45">
        <w:t>，</w:t>
      </w:r>
      <w:r>
        <w:rPr>
          <w:rFonts w:hint="eastAsia"/>
        </w:rPr>
        <w:t>居板油之內</w:t>
      </w:r>
      <w:r w:rsidR="006C4C45">
        <w:t>，</w:t>
      </w:r>
      <w:r>
        <w:rPr>
          <w:rFonts w:hint="eastAsia"/>
        </w:rPr>
        <w:t>則脅下痛滿。膏油主消食</w:t>
      </w:r>
      <w:r w:rsidR="006C4C45">
        <w:t>，</w:t>
      </w:r>
      <w:r>
        <w:rPr>
          <w:rFonts w:hint="eastAsia"/>
        </w:rPr>
        <w:t>故不能食。邪從皮毛而入</w:t>
      </w:r>
      <w:r w:rsidR="00D24630">
        <w:rPr>
          <w:rFonts w:hint="eastAsia"/>
        </w:rPr>
        <w:t>於</w:t>
      </w:r>
      <w:r>
        <w:rPr>
          <w:rFonts w:hint="eastAsia"/>
        </w:rPr>
        <w:t>膜</w:t>
      </w:r>
      <w:r w:rsidR="006C4C45">
        <w:t>，</w:t>
      </w:r>
      <w:r>
        <w:rPr>
          <w:rFonts w:hint="eastAsia"/>
        </w:rPr>
        <w:t>是為腠理</w:t>
      </w:r>
      <w:r w:rsidR="006C4C45">
        <w:t>，</w:t>
      </w:r>
      <w:r>
        <w:rPr>
          <w:rFonts w:hint="eastAsia"/>
        </w:rPr>
        <w:t>居陰陽之界</w:t>
      </w:r>
      <w:r w:rsidR="006C4C45">
        <w:t>，</w:t>
      </w:r>
      <w:r>
        <w:rPr>
          <w:rFonts w:hint="eastAsia"/>
        </w:rPr>
        <w:t>故往來寒熱。</w:t>
      </w:r>
      <w:r>
        <w:rPr>
          <w:rFonts w:hint="eastAsia"/>
        </w:rPr>
        <w:lastRenderedPageBreak/>
        <w:t>膜縫內氣逆</w:t>
      </w:r>
      <w:r w:rsidR="00D24630">
        <w:rPr>
          <w:rFonts w:hint="eastAsia"/>
        </w:rPr>
        <w:t>於</w:t>
      </w:r>
      <w:r>
        <w:rPr>
          <w:rFonts w:hint="eastAsia"/>
        </w:rPr>
        <w:t>上</w:t>
      </w:r>
      <w:r w:rsidR="006C4C45">
        <w:t>，</w:t>
      </w:r>
      <w:r>
        <w:rPr>
          <w:rFonts w:hint="eastAsia"/>
        </w:rPr>
        <w:t>則為乾嘔。脈沉者</w:t>
      </w:r>
      <w:r w:rsidR="006C4C45">
        <w:t>，</w:t>
      </w:r>
      <w:r>
        <w:rPr>
          <w:rFonts w:hint="eastAsia"/>
        </w:rPr>
        <w:t>邪已內陷之象</w:t>
      </w:r>
      <w:r w:rsidR="006C4C45">
        <w:t>，</w:t>
      </w:r>
      <w:r>
        <w:rPr>
          <w:rFonts w:hint="eastAsia"/>
        </w:rPr>
        <w:t>脈緊者</w:t>
      </w:r>
      <w:r w:rsidR="006C4C45">
        <w:t>，</w:t>
      </w:r>
      <w:r>
        <w:rPr>
          <w:rFonts w:hint="eastAsia"/>
        </w:rPr>
        <w:t>正與邪爭</w:t>
      </w:r>
      <w:r w:rsidR="006C4C45">
        <w:t>，</w:t>
      </w:r>
      <w:r>
        <w:rPr>
          <w:rFonts w:hint="eastAsia"/>
        </w:rPr>
        <w:t>尚欲外出之象</w:t>
      </w:r>
      <w:r w:rsidR="006C4C45">
        <w:rPr>
          <w:rFonts w:hint="eastAsia"/>
        </w:rPr>
        <w:t>，</w:t>
      </w:r>
      <w:r>
        <w:rPr>
          <w:rFonts w:hint="eastAsia"/>
        </w:rPr>
        <w:t>故以柴胡湯清利疏達</w:t>
      </w:r>
      <w:r w:rsidR="006C4C45">
        <w:t>，</w:t>
      </w:r>
      <w:r>
        <w:rPr>
          <w:rFonts w:hint="eastAsia"/>
        </w:rPr>
        <w:t>而膜中油中之邪</w:t>
      </w:r>
      <w:r w:rsidR="006C4C45">
        <w:t>，</w:t>
      </w:r>
      <w:r>
        <w:rPr>
          <w:rFonts w:hint="eastAsia"/>
        </w:rPr>
        <w:t>仍達出而解</w:t>
      </w:r>
      <w:r w:rsidR="006C4C45">
        <w:t>，</w:t>
      </w:r>
      <w:r>
        <w:rPr>
          <w:rFonts w:hint="eastAsia"/>
        </w:rPr>
        <w:t>此即少陽為樞之義也。</w:t>
      </w:r>
    </w:p>
    <w:p w:rsidR="00482FF5" w:rsidRDefault="00482FF5" w:rsidP="00482FF5">
      <w:pPr>
        <w:pStyle w:val="2f3"/>
        <w:ind w:firstLine="712"/>
      </w:pPr>
      <w:r>
        <w:rPr>
          <w:rFonts w:hint="eastAsia"/>
        </w:rPr>
        <w:t>〈厥陰篇〉曰「嘔而發熱者</w:t>
      </w:r>
      <w:r w:rsidR="006C4C45">
        <w:t>，</w:t>
      </w:r>
      <w:r>
        <w:rPr>
          <w:rFonts w:hint="eastAsia"/>
        </w:rPr>
        <w:t>小柴胡湯主之」。陳修園注曰「此厥陰病</w:t>
      </w:r>
      <w:r w:rsidR="006C4C45">
        <w:t>，</w:t>
      </w:r>
      <w:r>
        <w:rPr>
          <w:rFonts w:hint="eastAsia"/>
        </w:rPr>
        <w:t>從少陽之樞轉而治之也</w:t>
      </w:r>
      <w:r w:rsidR="006C4C45">
        <w:t>，</w:t>
      </w:r>
      <w:r>
        <w:rPr>
          <w:rFonts w:hint="eastAsia"/>
        </w:rPr>
        <w:t>發熱應是寒熱往來」。</w:t>
      </w:r>
    </w:p>
    <w:p w:rsidR="00482FF5" w:rsidRDefault="00482FF5" w:rsidP="00482FF5">
      <w:pPr>
        <w:pStyle w:val="2f3"/>
        <w:ind w:firstLine="712"/>
      </w:pPr>
      <w:r>
        <w:rPr>
          <w:rFonts w:hint="eastAsia"/>
        </w:rPr>
        <w:t>手少陽是三焦經</w:t>
      </w:r>
      <w:r w:rsidR="006C4C45">
        <w:t>，</w:t>
      </w:r>
      <w:r>
        <w:rPr>
          <w:rFonts w:hint="eastAsia"/>
        </w:rPr>
        <w:t>足少陽是膽經</w:t>
      </w:r>
      <w:r w:rsidR="006C4C45">
        <w:t>，</w:t>
      </w:r>
      <w:r>
        <w:rPr>
          <w:rFonts w:hint="eastAsia"/>
        </w:rPr>
        <w:t>從前因不知三焦為何物</w:t>
      </w:r>
      <w:r w:rsidR="006C4C45">
        <w:t>，</w:t>
      </w:r>
      <w:r>
        <w:rPr>
          <w:rFonts w:hint="eastAsia"/>
        </w:rPr>
        <w:t>並膽經亦不能確為指出</w:t>
      </w:r>
      <w:r w:rsidR="006C4C45">
        <w:t>，</w:t>
      </w:r>
      <w:r>
        <w:rPr>
          <w:rFonts w:hint="eastAsia"/>
        </w:rPr>
        <w:t>致小柴胡湯所主之病</w:t>
      </w:r>
      <w:r w:rsidR="006C4C45">
        <w:t>，</w:t>
      </w:r>
      <w:r>
        <w:rPr>
          <w:rFonts w:hint="eastAsia"/>
        </w:rPr>
        <w:t>皆不發明其理</w:t>
      </w:r>
      <w:r w:rsidR="006C4C45">
        <w:t>，</w:t>
      </w:r>
      <w:r>
        <w:rPr>
          <w:rFonts w:hint="eastAsia"/>
        </w:rPr>
        <w:t>即知為借少陽之樞轉</w:t>
      </w:r>
      <w:r w:rsidR="006C4C45">
        <w:t>，</w:t>
      </w:r>
      <w:r>
        <w:rPr>
          <w:rFonts w:hint="eastAsia"/>
        </w:rPr>
        <w:t>而所以能樞轉之理終渺茫。自容川悟出三焦一經</w:t>
      </w:r>
      <w:r w:rsidR="006C4C45">
        <w:t>，</w:t>
      </w:r>
      <w:r>
        <w:rPr>
          <w:rFonts w:hint="eastAsia"/>
        </w:rPr>
        <w:t>則手少陽之經明</w:t>
      </w:r>
      <w:r w:rsidR="006C4C45">
        <w:t>，</w:t>
      </w:r>
      <w:r>
        <w:rPr>
          <w:rFonts w:hint="eastAsia"/>
        </w:rPr>
        <w:t>足少陽之經亦因之能明</w:t>
      </w:r>
      <w:r w:rsidR="006C4C45">
        <w:rPr>
          <w:rFonts w:hint="eastAsia"/>
        </w:rPr>
        <w:t>，</w:t>
      </w:r>
      <w:r>
        <w:rPr>
          <w:rFonts w:hint="eastAsia"/>
        </w:rPr>
        <w:t>而《內經》太陽主開</w:t>
      </w:r>
      <w:r w:rsidR="006C4C45">
        <w:t>，</w:t>
      </w:r>
      <w:r>
        <w:rPr>
          <w:rFonts w:hint="eastAsia"/>
        </w:rPr>
        <w:t>陽明主闔</w:t>
      </w:r>
      <w:r w:rsidR="006C4C45">
        <w:t>，</w:t>
      </w:r>
      <w:r>
        <w:rPr>
          <w:rFonts w:hint="eastAsia"/>
        </w:rPr>
        <w:t>少陽為樞之理始顯。本此以釋小柴胡湯所主之病</w:t>
      </w:r>
      <w:r w:rsidR="006C4C45">
        <w:t>，</w:t>
      </w:r>
      <w:r>
        <w:rPr>
          <w:rFonts w:hint="eastAsia"/>
        </w:rPr>
        <w:t>觸處貫通</w:t>
      </w:r>
      <w:r w:rsidR="006C4C45">
        <w:t>，</w:t>
      </w:r>
      <w:r>
        <w:rPr>
          <w:rFonts w:hint="eastAsia"/>
        </w:rPr>
        <w:t>無事煩言而解</w:t>
      </w:r>
      <w:r w:rsidR="006C4C45">
        <w:rPr>
          <w:rFonts w:hint="eastAsia"/>
        </w:rPr>
        <w:t>，</w:t>
      </w:r>
      <w:r>
        <w:rPr>
          <w:rFonts w:hint="eastAsia"/>
        </w:rPr>
        <w:t>故編中特詳錄之</w:t>
      </w:r>
      <w:r w:rsidR="006C4C45">
        <w:t>，</w:t>
      </w:r>
      <w:r>
        <w:rPr>
          <w:rFonts w:hint="eastAsia"/>
        </w:rPr>
        <w:t>其有剩義未盡發者</w:t>
      </w:r>
      <w:r w:rsidR="006C4C45">
        <w:t>，</w:t>
      </w:r>
      <w:r w:rsidR="00510F0D">
        <w:rPr>
          <w:rFonts w:hint="eastAsia"/>
        </w:rPr>
        <w:t>復</w:t>
      </w:r>
      <w:r>
        <w:rPr>
          <w:rFonts w:hint="eastAsia"/>
        </w:rPr>
        <w:t>參以管見</w:t>
      </w:r>
      <w:r w:rsidR="006C4C45">
        <w:t>，</w:t>
      </w:r>
      <w:r>
        <w:rPr>
          <w:rFonts w:hint="eastAsia"/>
        </w:rPr>
        <w:t>列數則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t>，</w:t>
      </w:r>
      <w:r>
        <w:rPr>
          <w:rFonts w:hint="eastAsia"/>
        </w:rPr>
        <w:t>學者果盡明其理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治傷寒一道</w:t>
      </w:r>
      <w:r w:rsidR="006C4C45">
        <w:t>，</w:t>
      </w:r>
      <w:r>
        <w:rPr>
          <w:rFonts w:hint="eastAsia"/>
        </w:rPr>
        <w:t>思過半矣。</w:t>
      </w:r>
    </w:p>
    <w:p w:rsidR="00482FF5" w:rsidRDefault="00482FF5" w:rsidP="00482FF5">
      <w:pPr>
        <w:pStyle w:val="2f3"/>
        <w:ind w:firstLine="712"/>
      </w:pPr>
      <w:r>
        <w:rPr>
          <w:rFonts w:hint="eastAsia"/>
        </w:rPr>
        <w:t>小柴胡湯</w:t>
      </w:r>
      <w:r w:rsidR="006C4C45">
        <w:t>，</w:t>
      </w:r>
      <w:r>
        <w:rPr>
          <w:rFonts w:hint="eastAsia"/>
        </w:rPr>
        <w:t>雖兼主手、足少陽</w:t>
      </w:r>
      <w:r w:rsidR="006C4C45">
        <w:t>，</w:t>
      </w:r>
      <w:r>
        <w:rPr>
          <w:rFonts w:hint="eastAsia"/>
        </w:rPr>
        <w:t>而實注重足少陽</w:t>
      </w:r>
      <w:r w:rsidR="006C4C45">
        <w:rPr>
          <w:rFonts w:hint="eastAsia"/>
        </w:rPr>
        <w:t>，</w:t>
      </w:r>
      <w:r>
        <w:rPr>
          <w:rFonts w:hint="eastAsia"/>
        </w:rPr>
        <w:t>何以知之</w:t>
      </w:r>
      <w:r w:rsidR="00510F0D">
        <w:rPr>
          <w:rFonts w:hint="eastAsia"/>
        </w:rPr>
        <w:t>？</w:t>
      </w:r>
      <w:r>
        <w:rPr>
          <w:rFonts w:hint="eastAsia"/>
        </w:rPr>
        <w:t>因少陽提綱中明言不可發汗也。蓋手少陽為水道所出</w:t>
      </w:r>
      <w:r w:rsidR="006C4C45">
        <w:t>，</w:t>
      </w:r>
      <w:r>
        <w:rPr>
          <w:rFonts w:hint="eastAsia"/>
        </w:rPr>
        <w:t>而小便與汗</w:t>
      </w:r>
      <w:r w:rsidR="006C4C45">
        <w:t>，</w:t>
      </w:r>
      <w:r>
        <w:rPr>
          <w:rFonts w:hint="eastAsia"/>
        </w:rPr>
        <w:t>皆與水道相通</w:t>
      </w:r>
      <w:r w:rsidR="006C4C45">
        <w:t>，</w:t>
      </w:r>
      <w:r>
        <w:rPr>
          <w:rFonts w:hint="eastAsia"/>
        </w:rPr>
        <w:t>是汗解為手少陽之出路。足少陽之大都會為脅下板油</w:t>
      </w:r>
      <w:r w:rsidR="006C4C45">
        <w:t>，</w:t>
      </w:r>
      <w:r>
        <w:rPr>
          <w:rFonts w:hint="eastAsia"/>
        </w:rPr>
        <w:t>此油外膜上緊連膈膜。凡小柴胡證</w:t>
      </w:r>
      <w:r w:rsidR="006C4C45">
        <w:t>，</w:t>
      </w:r>
      <w:r>
        <w:rPr>
          <w:rFonts w:hint="eastAsia"/>
        </w:rPr>
        <w:t>必脅滿喜嘔</w:t>
      </w:r>
      <w:r w:rsidR="006C4C45">
        <w:t>，</w:t>
      </w:r>
      <w:r>
        <w:rPr>
          <w:rFonts w:hint="eastAsia"/>
        </w:rPr>
        <w:t>是邪藏板油之中</w:t>
      </w:r>
      <w:r w:rsidR="006C4C45">
        <w:t>，</w:t>
      </w:r>
      <w:r>
        <w:rPr>
          <w:rFonts w:hint="eastAsia"/>
        </w:rPr>
        <w:t>欲借少陽上升之氣緣膜透膈而出也。小柴胡湯</w:t>
      </w:r>
      <w:r w:rsidR="006C4C45">
        <w:t>，</w:t>
      </w:r>
      <w:r>
        <w:rPr>
          <w:rFonts w:hint="eastAsia"/>
        </w:rPr>
        <w:t>是因其病機而越之。</w:t>
      </w:r>
    </w:p>
    <w:p w:rsidR="00511EBD" w:rsidRPr="00482FF5" w:rsidRDefault="00482FF5" w:rsidP="00482FF5">
      <w:pPr>
        <w:pStyle w:val="2f3"/>
        <w:ind w:firstLine="712"/>
      </w:pPr>
      <w:r>
        <w:rPr>
          <w:rFonts w:hint="eastAsia"/>
        </w:rPr>
        <w:t>少陽提綱既戒發汗矣</w:t>
      </w:r>
      <w:r w:rsidR="006C4C45">
        <w:t>，</w:t>
      </w:r>
      <w:r>
        <w:rPr>
          <w:rFonts w:hint="eastAsia"/>
        </w:rPr>
        <w:t>而一百零二節與一百四十九節、二百三十節</w:t>
      </w:r>
      <w:r w:rsidR="006C4C45">
        <w:t>，</w:t>
      </w:r>
      <w:r>
        <w:rPr>
          <w:rFonts w:hint="eastAsia"/>
        </w:rPr>
        <w:t>皆言汗解者</w:t>
      </w:r>
      <w:r w:rsidR="006C4C45">
        <w:t>，</w:t>
      </w:r>
      <w:r>
        <w:rPr>
          <w:rFonts w:hint="eastAsia"/>
        </w:rPr>
        <w:t>因誤下後</w:t>
      </w:r>
      <w:r w:rsidR="006C4C45">
        <w:t>，</w:t>
      </w:r>
      <w:r>
        <w:rPr>
          <w:rFonts w:hint="eastAsia"/>
        </w:rPr>
        <w:t>脅下所聚之邪</w:t>
      </w:r>
      <w:r w:rsidR="006C4C45">
        <w:t>，</w:t>
      </w:r>
      <w:r>
        <w:rPr>
          <w:rFonts w:hint="eastAsia"/>
        </w:rPr>
        <w:t>兼散漫</w:t>
      </w:r>
      <w:r w:rsidR="00D24630">
        <w:rPr>
          <w:rFonts w:hint="eastAsia"/>
        </w:rPr>
        <w:t>於</w:t>
      </w:r>
      <w:r>
        <w:rPr>
          <w:rFonts w:hint="eastAsia"/>
        </w:rPr>
        <w:t>三焦包</w:t>
      </w:r>
      <w:r w:rsidR="00510F0D">
        <w:rPr>
          <w:rFonts w:hint="eastAsia"/>
        </w:rPr>
        <w:t>絡</w:t>
      </w:r>
      <w:r w:rsidR="006C4C45">
        <w:t>，</w:t>
      </w:r>
      <w:r>
        <w:rPr>
          <w:rFonts w:hint="eastAsia"/>
        </w:rPr>
        <w:t>仍投以小柴胡湯</w:t>
      </w:r>
      <w:r w:rsidR="006C4C45">
        <w:t>，</w:t>
      </w:r>
      <w:r>
        <w:rPr>
          <w:rFonts w:hint="eastAsia"/>
        </w:rPr>
        <w:t>以和解</w:t>
      </w:r>
      <w:r>
        <w:rPr>
          <w:rFonts w:hint="eastAsia"/>
        </w:rPr>
        <w:lastRenderedPageBreak/>
        <w:t>宣通之。而邪之散漫者</w:t>
      </w:r>
      <w:r w:rsidR="006C4C45">
        <w:t>，</w:t>
      </w:r>
      <w:r>
        <w:rPr>
          <w:rFonts w:hint="eastAsia"/>
        </w:rPr>
        <w:t>遂由手少陽</w:t>
      </w:r>
      <w:r w:rsidR="006C4C45">
        <w:t>，</w:t>
      </w:r>
      <w:r>
        <w:rPr>
          <w:rFonts w:hint="eastAsia"/>
        </w:rPr>
        <w:t>外達之經絡</w:t>
      </w:r>
      <w:r w:rsidR="006C4C45">
        <w:t>，</w:t>
      </w:r>
      <w:r>
        <w:rPr>
          <w:rFonts w:hint="eastAsia"/>
        </w:rPr>
        <w:t>作汗而解。而其留</w:t>
      </w:r>
      <w:r w:rsidR="00D24630">
        <w:rPr>
          <w:rFonts w:hint="eastAsia"/>
        </w:rPr>
        <w:t>於</w:t>
      </w:r>
      <w:r>
        <w:rPr>
          <w:rFonts w:hint="eastAsia"/>
        </w:rPr>
        <w:t>脅下者</w:t>
      </w:r>
      <w:r w:rsidR="006C4C45">
        <w:t>，</w:t>
      </w:r>
      <w:r>
        <w:rPr>
          <w:rFonts w:hint="eastAsia"/>
        </w:rPr>
        <w:t>亦與之同氣相求</w:t>
      </w:r>
      <w:r w:rsidR="006C4C45">
        <w:t>，</w:t>
      </w:r>
      <w:r>
        <w:rPr>
          <w:rFonts w:hint="eastAsia"/>
        </w:rPr>
        <w:t>借徑</w:t>
      </w:r>
      <w:r w:rsidR="00D24630">
        <w:rPr>
          <w:rFonts w:hint="eastAsia"/>
        </w:rPr>
        <w:t>於</w:t>
      </w:r>
      <w:r>
        <w:rPr>
          <w:rFonts w:hint="eastAsia"/>
        </w:rPr>
        <w:t>手少陽而汗解。故</w:t>
      </w:r>
      <w:r w:rsidR="00D24630">
        <w:rPr>
          <w:rFonts w:hint="eastAsia"/>
        </w:rPr>
        <w:t>於</w:t>
      </w:r>
      <w:r>
        <w:rPr>
          <w:rFonts w:hint="eastAsia"/>
        </w:rPr>
        <w:t>汗出上特加一</w:t>
      </w:r>
      <w:r w:rsidR="00510F0D">
        <w:rPr>
          <w:rFonts w:hint="eastAsia"/>
        </w:rPr>
        <w:t>「</w:t>
      </w:r>
      <w:r>
        <w:rPr>
          <w:rFonts w:hint="eastAsia"/>
        </w:rPr>
        <w:t>卻</w:t>
      </w:r>
      <w:r w:rsidR="00510F0D">
        <w:rPr>
          <w:rFonts w:hint="eastAsia"/>
        </w:rPr>
        <w:t>」</w:t>
      </w:r>
      <w:r>
        <w:rPr>
          <w:rFonts w:hint="eastAsia"/>
        </w:rPr>
        <w:t>字</w:t>
      </w:r>
      <w:r w:rsidR="006C4C45">
        <w:t>，</w:t>
      </w:r>
      <w:r>
        <w:rPr>
          <w:rFonts w:hint="eastAsia"/>
        </w:rPr>
        <w:t>言非發其汗</w:t>
      </w:r>
      <w:r w:rsidR="006C4C45">
        <w:t>，</w:t>
      </w:r>
      <w:r>
        <w:rPr>
          <w:rFonts w:hint="eastAsia"/>
        </w:rPr>
        <w:t>而卻由汗解。此是宣通其少陽</w:t>
      </w:r>
      <w:r w:rsidR="006C4C45">
        <w:t>，</w:t>
      </w:r>
      <w:r>
        <w:rPr>
          <w:rFonts w:hint="eastAsia"/>
        </w:rPr>
        <w:t>聽其自汗</w:t>
      </w:r>
      <w:r w:rsidR="006C4C45">
        <w:t>，</w:t>
      </w:r>
      <w:r>
        <w:rPr>
          <w:rFonts w:hint="eastAsia"/>
        </w:rPr>
        <w:t>而非強發其汗也。</w:t>
      </w:r>
    </w:p>
    <w:p w:rsidR="00510F0D" w:rsidRDefault="00510F0D" w:rsidP="00510F0D">
      <w:pPr>
        <w:pStyle w:val="2f3"/>
        <w:ind w:firstLine="712"/>
      </w:pPr>
      <w:r>
        <w:rPr>
          <w:rFonts w:hint="eastAsia"/>
        </w:rPr>
        <w:t>其汗時</w:t>
      </w:r>
      <w:r w:rsidR="006C4C45">
        <w:t>，</w:t>
      </w:r>
      <w:r>
        <w:rPr>
          <w:rFonts w:hint="eastAsia"/>
        </w:rPr>
        <w:t>必發熱蒸蒸而振者</w:t>
      </w:r>
      <w:r w:rsidR="006C4C45">
        <w:t>，</w:t>
      </w:r>
      <w:r>
        <w:rPr>
          <w:rFonts w:hint="eastAsia"/>
        </w:rPr>
        <w:t>有戰而後汗之意也。蓋少陽之病由汗解</w:t>
      </w:r>
      <w:r w:rsidR="006C4C45">
        <w:t>，</w:t>
      </w:r>
      <w:r>
        <w:rPr>
          <w:rFonts w:hint="eastAsia"/>
        </w:rPr>
        <w:t>原非正路</w:t>
      </w:r>
      <w:r w:rsidR="006C4C45">
        <w:rPr>
          <w:rFonts w:hint="eastAsia"/>
        </w:rPr>
        <w:t>，</w:t>
      </w:r>
      <w:r>
        <w:rPr>
          <w:rFonts w:hint="eastAsia"/>
        </w:rPr>
        <w:t>而其留</w:t>
      </w:r>
      <w:r w:rsidR="00D24630">
        <w:rPr>
          <w:rFonts w:hint="eastAsia"/>
        </w:rPr>
        <w:t>於</w:t>
      </w:r>
      <w:r>
        <w:rPr>
          <w:rFonts w:hint="eastAsia"/>
        </w:rPr>
        <w:t>脅下之邪作汗解尤難。乃至服小柴胡湯後</w:t>
      </w:r>
      <w:r w:rsidR="006C4C45">
        <w:t>，</w:t>
      </w:r>
      <w:r>
        <w:rPr>
          <w:rFonts w:hint="eastAsia"/>
        </w:rPr>
        <w:t>本欲上透膈膜</w:t>
      </w:r>
      <w:r w:rsidR="006C4C45">
        <w:t>，</w:t>
      </w:r>
      <w:r>
        <w:rPr>
          <w:rFonts w:hint="eastAsia"/>
        </w:rPr>
        <w:t>因下後氣虛</w:t>
      </w:r>
      <w:r w:rsidR="006C4C45">
        <w:t>，</w:t>
      </w:r>
      <w:r>
        <w:rPr>
          <w:rFonts w:hint="eastAsia"/>
        </w:rPr>
        <w:t>不能由上透出</w:t>
      </w:r>
      <w:r w:rsidR="006C4C45">
        <w:t>，</w:t>
      </w:r>
      <w:r>
        <w:rPr>
          <w:rFonts w:hint="eastAsia"/>
        </w:rPr>
        <w:t>而其散漫</w:t>
      </w:r>
      <w:r w:rsidR="00D24630">
        <w:rPr>
          <w:rFonts w:hint="eastAsia"/>
        </w:rPr>
        <w:t>於</w:t>
      </w:r>
      <w:r>
        <w:rPr>
          <w:rFonts w:hint="eastAsia"/>
        </w:rPr>
        <w:t>手少陽者</w:t>
      </w:r>
      <w:r w:rsidR="006C4C45">
        <w:t>，</w:t>
      </w:r>
      <w:r>
        <w:rPr>
          <w:rFonts w:hint="eastAsia"/>
        </w:rPr>
        <w:t>且又以同類相招</w:t>
      </w:r>
      <w:r w:rsidR="006C4C45">
        <w:t>，</w:t>
      </w:r>
      <w:r>
        <w:rPr>
          <w:rFonts w:hint="eastAsia"/>
        </w:rPr>
        <w:t>遂</w:t>
      </w:r>
      <w:r w:rsidR="00D24630">
        <w:rPr>
          <w:rFonts w:hint="eastAsia"/>
        </w:rPr>
        <w:t>於</w:t>
      </w:r>
      <w:r>
        <w:rPr>
          <w:rFonts w:hint="eastAsia"/>
        </w:rPr>
        <w:t>蓄極之時</w:t>
      </w:r>
      <w:r w:rsidR="006C4C45">
        <w:t>，</w:t>
      </w:r>
      <w:r>
        <w:rPr>
          <w:rFonts w:hint="eastAsia"/>
        </w:rPr>
        <w:t>而開旁通之路</w:t>
      </w:r>
      <w:r w:rsidR="006C4C45">
        <w:t>，</w:t>
      </w:r>
      <w:r>
        <w:rPr>
          <w:rFonts w:hint="eastAsia"/>
        </w:rPr>
        <w:t>此際幾有正氣不能勝邪之勢</w:t>
      </w:r>
      <w:r w:rsidR="006C4C45">
        <w:t>，</w:t>
      </w:r>
      <w:r>
        <w:rPr>
          <w:rFonts w:hint="eastAsia"/>
        </w:rPr>
        <w:t>故汗之先必發熱而振動</w:t>
      </w:r>
      <w:r w:rsidR="006C4C45">
        <w:t>，</w:t>
      </w:r>
      <w:r>
        <w:rPr>
          <w:rFonts w:hint="eastAsia"/>
        </w:rPr>
        <w:t>此小柴胡方中</w:t>
      </w:r>
      <w:r w:rsidR="006C4C45">
        <w:t>，</w:t>
      </w:r>
      <w:r>
        <w:rPr>
          <w:rFonts w:hint="eastAsia"/>
        </w:rPr>
        <w:t>所以有人參之助也。是以愚用此方時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氣分壯實者</w:t>
      </w:r>
      <w:r w:rsidR="006C4C45">
        <w:t>，</w:t>
      </w:r>
      <w:r>
        <w:rPr>
          <w:rFonts w:hint="eastAsia"/>
        </w:rPr>
        <w:t>恒不用人參</w:t>
      </w:r>
      <w:r w:rsidR="006C4C45">
        <w:t>，</w:t>
      </w:r>
      <w:r>
        <w:rPr>
          <w:rFonts w:hint="eastAsia"/>
        </w:rPr>
        <w:t>而</w:t>
      </w:r>
      <w:r w:rsidR="00D24630">
        <w:rPr>
          <w:rFonts w:hint="eastAsia"/>
        </w:rPr>
        <w:t>於</w:t>
      </w:r>
      <w:r>
        <w:rPr>
          <w:rFonts w:hint="eastAsia"/>
        </w:rPr>
        <w:t>誤服降藥後</w:t>
      </w:r>
      <w:r w:rsidR="006C4C45">
        <w:t>，</w:t>
      </w:r>
      <w:r>
        <w:rPr>
          <w:rFonts w:hint="eastAsia"/>
        </w:rPr>
        <w:t>及氣虛者</w:t>
      </w:r>
      <w:r w:rsidR="006C4C45">
        <w:t>，</w:t>
      </w:r>
      <w:r>
        <w:rPr>
          <w:rFonts w:hint="eastAsia"/>
        </w:rPr>
        <w:t>則必用人參也。</w:t>
      </w:r>
    </w:p>
    <w:p w:rsidR="00510F0D" w:rsidRDefault="00510F0D" w:rsidP="00510F0D">
      <w:pPr>
        <w:pStyle w:val="2f3"/>
        <w:ind w:firstLine="712"/>
      </w:pPr>
      <w:r>
        <w:rPr>
          <w:rFonts w:hint="eastAsia"/>
        </w:rPr>
        <w:t>少陽經所居之部位</w:t>
      </w:r>
      <w:r w:rsidR="006C4C45">
        <w:t>，</w:t>
      </w:r>
      <w:r>
        <w:rPr>
          <w:rFonts w:hint="eastAsia"/>
        </w:rPr>
        <w:t>介太陽、陽明之間</w:t>
      </w:r>
      <w:r w:rsidR="006C4C45">
        <w:t>，</w:t>
      </w:r>
      <w:r>
        <w:rPr>
          <w:rFonts w:hint="eastAsia"/>
        </w:rPr>
        <w:t>此指手少陽而言</w:t>
      </w:r>
      <w:r w:rsidR="006C4C45">
        <w:t>，</w:t>
      </w:r>
      <w:r>
        <w:rPr>
          <w:rFonts w:hint="eastAsia"/>
        </w:rPr>
        <w:t>三焦所屬之腠理也。而其傳經之次第、乃在陽明之後</w:t>
      </w:r>
      <w:r w:rsidR="006C4C45">
        <w:t>，</w:t>
      </w:r>
      <w:r>
        <w:rPr>
          <w:rFonts w:hint="eastAsia"/>
        </w:rPr>
        <w:t>此指足少陽而言</w:t>
      </w:r>
      <w:r w:rsidR="006C4C45">
        <w:t>，</w:t>
      </w:r>
      <w:r>
        <w:rPr>
          <w:rFonts w:hint="eastAsia"/>
        </w:rPr>
        <w:t>膽經所屬之板油也。板油與包脾之膜油相近</w:t>
      </w:r>
      <w:r w:rsidR="006C4C45">
        <w:t>，</w:t>
      </w:r>
      <w:r>
        <w:rPr>
          <w:rFonts w:hint="eastAsia"/>
        </w:rPr>
        <w:t>故從此可傳太陰。小柴胡證多兼咳</w:t>
      </w:r>
      <w:r w:rsidR="006C4C45">
        <w:t>，</w:t>
      </w:r>
      <w:r>
        <w:rPr>
          <w:rFonts w:hint="eastAsia"/>
        </w:rPr>
        <w:t>其咳者咳吐黏涎也。乃太陰濕氣</w:t>
      </w:r>
      <w:r w:rsidR="006C4C45">
        <w:t>，</w:t>
      </w:r>
      <w:r>
        <w:rPr>
          <w:rFonts w:hint="eastAsia"/>
        </w:rPr>
        <w:t>經少陽之熱煉鑠而成</w:t>
      </w:r>
      <w:r w:rsidR="006C4C45">
        <w:rPr>
          <w:rFonts w:hint="eastAsia"/>
        </w:rPr>
        <w:t>，</w:t>
      </w:r>
      <w:r>
        <w:rPr>
          <w:rFonts w:hint="eastAsia"/>
        </w:rPr>
        <w:t>是以愚驗此證</w:t>
      </w:r>
      <w:r w:rsidR="006C4C45">
        <w:t>，</w:t>
      </w:r>
      <w:r>
        <w:rPr>
          <w:rFonts w:hint="eastAsia"/>
        </w:rPr>
        <w:t>常以吐黏涎為的。而方中之參、草、大棗</w:t>
      </w:r>
      <w:r w:rsidR="006C4C45">
        <w:t>，</w:t>
      </w:r>
      <w:r>
        <w:rPr>
          <w:rFonts w:hint="eastAsia"/>
        </w:rPr>
        <w:t>亦所以補助脾經</w:t>
      </w:r>
      <w:r w:rsidR="006C4C45">
        <w:t>，</w:t>
      </w:r>
      <w:r>
        <w:rPr>
          <w:rFonts w:hint="eastAsia"/>
        </w:rPr>
        <w:t>斷其傳太陰之路也。</w:t>
      </w:r>
    </w:p>
    <w:p w:rsidR="00DF3159" w:rsidRDefault="00510F0D" w:rsidP="00510F0D">
      <w:pPr>
        <w:pStyle w:val="2f3"/>
        <w:ind w:firstLine="712"/>
      </w:pPr>
      <w:r>
        <w:rPr>
          <w:rFonts w:hint="eastAsia"/>
        </w:rPr>
        <w:t>小柴胡證喜嘔者</w:t>
      </w:r>
      <w:r w:rsidR="006C4C45">
        <w:t>，</w:t>
      </w:r>
      <w:r>
        <w:rPr>
          <w:rFonts w:hint="eastAsia"/>
        </w:rPr>
        <w:t>不必作嘔吐者</w:t>
      </w:r>
      <w:r w:rsidR="006C4C45">
        <w:t>，</w:t>
      </w:r>
      <w:r>
        <w:rPr>
          <w:rFonts w:hint="eastAsia"/>
        </w:rPr>
        <w:t>但常常有欲嘔之意</w:t>
      </w:r>
      <w:r w:rsidR="006C4C45">
        <w:t>，</w:t>
      </w:r>
      <w:r>
        <w:rPr>
          <w:rFonts w:hint="eastAsia"/>
        </w:rPr>
        <w:t>即為喜嘔。是以愚治傷寒遇有覺噁心而微寒熱往來者</w:t>
      </w:r>
      <w:r w:rsidR="006C4C45">
        <w:t>，</w:t>
      </w:r>
      <w:r>
        <w:rPr>
          <w:rFonts w:hint="eastAsia"/>
        </w:rPr>
        <w:t>即投以小柴胡湯</w:t>
      </w:r>
      <w:r w:rsidR="006C4C45">
        <w:t>，</w:t>
      </w:r>
      <w:r>
        <w:rPr>
          <w:rFonts w:hint="eastAsia"/>
        </w:rPr>
        <w:t>一劑而愈。此《傷寒論》所謂「傷寒中風</w:t>
      </w:r>
      <w:r w:rsidR="006C4C45">
        <w:t>，</w:t>
      </w:r>
      <w:r>
        <w:rPr>
          <w:rFonts w:hint="eastAsia"/>
        </w:rPr>
        <w:t>有柴胡證</w:t>
      </w:r>
      <w:r w:rsidR="006C4C45">
        <w:t>，</w:t>
      </w:r>
      <w:r>
        <w:rPr>
          <w:rFonts w:hint="eastAsia"/>
        </w:rPr>
        <w:t>但見一證便是</w:t>
      </w:r>
      <w:r w:rsidR="006C4C45">
        <w:t>，</w:t>
      </w:r>
      <w:r>
        <w:rPr>
          <w:rFonts w:hint="eastAsia"/>
        </w:rPr>
        <w:t>不必悉見也」。</w:t>
      </w:r>
    </w:p>
    <w:p w:rsidR="00510F0D" w:rsidRDefault="00510F0D" w:rsidP="00510F0D">
      <w:pPr>
        <w:pStyle w:val="2f3"/>
        <w:ind w:firstLine="712"/>
      </w:pPr>
      <w:r>
        <w:rPr>
          <w:rFonts w:hint="eastAsia"/>
        </w:rPr>
        <w:lastRenderedPageBreak/>
        <w:t>容川謂「三焦外通</w:t>
      </w:r>
      <w:r w:rsidR="00D24630">
        <w:rPr>
          <w:rFonts w:hint="eastAsia"/>
        </w:rPr>
        <w:t>於</w:t>
      </w:r>
      <w:r>
        <w:rPr>
          <w:rFonts w:hint="eastAsia"/>
        </w:rPr>
        <w:t>腠理」</w:t>
      </w:r>
      <w:r w:rsidR="006C4C45">
        <w:t>，</w:t>
      </w:r>
      <w:r>
        <w:rPr>
          <w:rFonts w:hint="eastAsia"/>
        </w:rPr>
        <w:t>其說甚確。《內經》〈脹論〉曰「三焦脹者</w:t>
      </w:r>
      <w:r w:rsidR="006C4C45">
        <w:t>，</w:t>
      </w:r>
      <w:r>
        <w:rPr>
          <w:rFonts w:hint="eastAsia"/>
        </w:rPr>
        <w:t>氣滿皮膚中</w:t>
      </w:r>
      <w:r w:rsidR="006C4C45">
        <w:t>，</w:t>
      </w:r>
      <w:r>
        <w:rPr>
          <w:rFonts w:hint="eastAsia"/>
        </w:rPr>
        <w:t>輕輕然而不堅」</w:t>
      </w:r>
      <w:r w:rsidR="006C4C45">
        <w:rPr>
          <w:rFonts w:hint="eastAsia"/>
        </w:rPr>
        <w:t>，</w:t>
      </w:r>
      <w:r>
        <w:rPr>
          <w:rFonts w:hint="eastAsia"/>
        </w:rPr>
        <w:t>是明言三焦與腠理相通也。又容川欲證明三焦</w:t>
      </w:r>
      <w:r w:rsidR="006C4C45">
        <w:t>，</w:t>
      </w:r>
      <w:r>
        <w:rPr>
          <w:rFonts w:hint="eastAsia"/>
        </w:rPr>
        <w:t>即西人所謂連網</w:t>
      </w:r>
      <w:r w:rsidR="006C4C45">
        <w:t>，</w:t>
      </w:r>
      <w:r>
        <w:rPr>
          <w:rFonts w:hint="eastAsia"/>
        </w:rPr>
        <w:t>而引證</w:t>
      </w:r>
      <w:r w:rsidR="00D24630">
        <w:rPr>
          <w:rFonts w:hint="eastAsia"/>
        </w:rPr>
        <w:t>於</w:t>
      </w:r>
      <w:r>
        <w:rPr>
          <w:rFonts w:hint="eastAsia"/>
        </w:rPr>
        <w:t>《內經》「三焦者</w:t>
      </w:r>
      <w:r w:rsidR="006C4C45">
        <w:t>，</w:t>
      </w:r>
      <w:r>
        <w:rPr>
          <w:rFonts w:hint="eastAsia"/>
        </w:rPr>
        <w:t>決瀆之官」</w:t>
      </w:r>
      <w:r w:rsidR="006C4C45">
        <w:t>，</w:t>
      </w:r>
      <w:r>
        <w:rPr>
          <w:rFonts w:hint="eastAsia"/>
        </w:rPr>
        <w:t>數語。然《內經》可證三焦即是連網者</w:t>
      </w:r>
      <w:r w:rsidR="006C4C45">
        <w:t>，</w:t>
      </w:r>
      <w:r>
        <w:rPr>
          <w:rFonts w:hint="eastAsia"/>
        </w:rPr>
        <w:t>不獨此數語也。《靈樞》〈勇論〉謂「勇士者三焦理橫</w:t>
      </w:r>
      <w:r w:rsidR="006C4C45">
        <w:t>，</w:t>
      </w:r>
      <w:r>
        <w:rPr>
          <w:rFonts w:hint="eastAsia"/>
        </w:rPr>
        <w:t>怯士者三焦理縱」</w:t>
      </w:r>
      <w:r w:rsidR="006C4C45">
        <w:rPr>
          <w:rFonts w:hint="eastAsia"/>
        </w:rPr>
        <w:t>，</w:t>
      </w:r>
      <w:r>
        <w:rPr>
          <w:rFonts w:hint="eastAsia"/>
        </w:rPr>
        <w:t>夫理既明明可辨其橫縱</w:t>
      </w:r>
      <w:r w:rsidR="006C4C45">
        <w:t>，</w:t>
      </w:r>
      <w:r>
        <w:rPr>
          <w:rFonts w:hint="eastAsia"/>
        </w:rPr>
        <w:t>則其理之大且顯可知。而一身之內</w:t>
      </w:r>
      <w:r w:rsidR="006C4C45">
        <w:t>，</w:t>
      </w:r>
      <w:r>
        <w:rPr>
          <w:rFonts w:hint="eastAsia"/>
        </w:rPr>
        <w:t>理之大且顯者</w:t>
      </w:r>
      <w:r w:rsidR="006C4C45">
        <w:t>，</w:t>
      </w:r>
      <w:r>
        <w:rPr>
          <w:rFonts w:hint="eastAsia"/>
        </w:rPr>
        <w:t>莫連網若也</w:t>
      </w:r>
      <w:r w:rsidR="006C4C45">
        <w:t>，</w:t>
      </w:r>
      <w:r>
        <w:rPr>
          <w:rFonts w:hint="eastAsia"/>
        </w:rPr>
        <w:t>此又三焦即連網之明證也。</w:t>
      </w:r>
    </w:p>
    <w:p w:rsidR="00510F0D" w:rsidRDefault="00510F0D" w:rsidP="00510F0D">
      <w:pPr>
        <w:pStyle w:val="2f3"/>
        <w:ind w:firstLine="712"/>
      </w:pPr>
      <w:r>
        <w:rPr>
          <w:rFonts w:hint="eastAsia"/>
        </w:rPr>
        <w:t>【附錄】小柴胡湯原方</w:t>
      </w:r>
    </w:p>
    <w:p w:rsidR="003B6D65" w:rsidRDefault="00510F0D" w:rsidP="003B6D65">
      <w:pPr>
        <w:pStyle w:val="2f3"/>
        <w:ind w:firstLine="712"/>
      </w:pPr>
      <w:r>
        <w:rPr>
          <w:rFonts w:hint="eastAsia"/>
        </w:rPr>
        <w:t>柴胡八兩</w:t>
      </w:r>
      <w:r w:rsidR="003B6D65">
        <w:rPr>
          <w:rFonts w:hint="eastAsia"/>
        </w:rPr>
        <w:t>、</w:t>
      </w:r>
      <w:r>
        <w:rPr>
          <w:rFonts w:hint="eastAsia"/>
        </w:rPr>
        <w:t>黃芩三兩</w:t>
      </w:r>
      <w:r w:rsidR="003B6D65">
        <w:rPr>
          <w:rFonts w:hint="eastAsia"/>
        </w:rPr>
        <w:t>、</w:t>
      </w:r>
      <w:r>
        <w:rPr>
          <w:rFonts w:hint="eastAsia"/>
        </w:rPr>
        <w:t>人參三兩</w:t>
      </w:r>
      <w:r w:rsidR="003B6D65">
        <w:rPr>
          <w:rFonts w:hint="eastAsia"/>
        </w:rPr>
        <w:t>、</w:t>
      </w:r>
      <w:r>
        <w:rPr>
          <w:rFonts w:hint="eastAsia"/>
        </w:rPr>
        <w:t>甘草三兩</w:t>
      </w:r>
      <w:r w:rsidR="003B6D65">
        <w:rPr>
          <w:rFonts w:hint="eastAsia"/>
        </w:rPr>
        <w:t>、</w:t>
      </w:r>
      <w:r>
        <w:rPr>
          <w:rFonts w:hint="eastAsia"/>
        </w:rPr>
        <w:t>半夏半升洗三兩</w:t>
      </w:r>
      <w:r w:rsidR="003B6D65">
        <w:rPr>
          <w:rFonts w:hint="eastAsia"/>
        </w:rPr>
        <w:t>、生薑三兩、大棗十二枚切。</w:t>
      </w:r>
    </w:p>
    <w:p w:rsidR="003B6D65" w:rsidRDefault="003B6D65" w:rsidP="003B6D65">
      <w:pPr>
        <w:pStyle w:val="2f3"/>
        <w:ind w:firstLine="712"/>
      </w:pPr>
      <w:r>
        <w:rPr>
          <w:rFonts w:hint="eastAsia"/>
        </w:rPr>
        <w:t>上七味</w:t>
      </w:r>
      <w:r w:rsidR="006C4C45">
        <w:t>，</w:t>
      </w:r>
      <w:r>
        <w:rPr>
          <w:rFonts w:hint="eastAsia"/>
        </w:rPr>
        <w:t>以水一斗二升</w:t>
      </w:r>
      <w:r w:rsidR="006C4C45">
        <w:t>，</w:t>
      </w:r>
      <w:r>
        <w:rPr>
          <w:rFonts w:hint="eastAsia"/>
        </w:rPr>
        <w:t>煮取六升</w:t>
      </w:r>
      <w:r w:rsidR="006C4C45">
        <w:t>，</w:t>
      </w:r>
      <w:r>
        <w:rPr>
          <w:rFonts w:hint="eastAsia"/>
        </w:rPr>
        <w:t>去滓再煎</w:t>
      </w:r>
      <w:r w:rsidR="006C4C45">
        <w:t>，</w:t>
      </w:r>
      <w:r>
        <w:rPr>
          <w:rFonts w:hint="eastAsia"/>
        </w:rPr>
        <w:t>取三升</w:t>
      </w:r>
      <w:r w:rsidR="006C4C45">
        <w:t>，</w:t>
      </w:r>
      <w:r>
        <w:rPr>
          <w:rFonts w:hint="eastAsia"/>
        </w:rPr>
        <w:t>溫服一升</w:t>
      </w:r>
      <w:r w:rsidR="006C4C45">
        <w:t>，</w:t>
      </w:r>
      <w:r>
        <w:rPr>
          <w:rFonts w:hint="eastAsia"/>
        </w:rPr>
        <w:t>日三服。若胸中煩而不嘔</w:t>
      </w:r>
      <w:r w:rsidR="006C4C45">
        <w:t>，</w:t>
      </w:r>
      <w:r>
        <w:rPr>
          <w:rFonts w:hint="eastAsia"/>
        </w:rPr>
        <w:t>去半夏、人參</w:t>
      </w:r>
      <w:r w:rsidR="006C4C45">
        <w:t>，</w:t>
      </w:r>
      <w:r>
        <w:rPr>
          <w:rFonts w:hint="eastAsia"/>
        </w:rPr>
        <w:t>加栝蔞實一枚。若渴者</w:t>
      </w:r>
      <w:r w:rsidR="006C4C45">
        <w:t>，</w:t>
      </w:r>
      <w:r>
        <w:rPr>
          <w:rFonts w:hint="eastAsia"/>
        </w:rPr>
        <w:t>去半夏</w:t>
      </w:r>
      <w:r w:rsidR="006C4C45">
        <w:t>，</w:t>
      </w:r>
      <w:r>
        <w:rPr>
          <w:rFonts w:hint="eastAsia"/>
        </w:rPr>
        <w:t>加人參</w:t>
      </w:r>
      <w:r w:rsidR="006C4C45">
        <w:t>，</w:t>
      </w:r>
      <w:r>
        <w:rPr>
          <w:rFonts w:hint="eastAsia"/>
        </w:rPr>
        <w:t>合前成四兩半</w:t>
      </w:r>
      <w:r w:rsidR="006C4C45">
        <w:t>，</w:t>
      </w:r>
      <w:r>
        <w:rPr>
          <w:rFonts w:hint="eastAsia"/>
        </w:rPr>
        <w:t>栝蔞根四兩。若腹中痛</w:t>
      </w:r>
      <w:r w:rsidR="006C4C45">
        <w:t>，</w:t>
      </w:r>
      <w:r>
        <w:rPr>
          <w:rFonts w:hint="eastAsia"/>
        </w:rPr>
        <w:t>去黃芩</w:t>
      </w:r>
      <w:r w:rsidR="006C4C45">
        <w:t>，</w:t>
      </w:r>
      <w:r>
        <w:rPr>
          <w:rFonts w:hint="eastAsia"/>
        </w:rPr>
        <w:t>加芍藥三兩。若脅下痞硬</w:t>
      </w:r>
      <w:r w:rsidR="006C4C45">
        <w:t>，</w:t>
      </w:r>
      <w:r>
        <w:rPr>
          <w:rFonts w:hint="eastAsia"/>
        </w:rPr>
        <w:t>去大棗</w:t>
      </w:r>
      <w:r w:rsidR="006C4C45">
        <w:t>，</w:t>
      </w:r>
      <w:r>
        <w:rPr>
          <w:rFonts w:hint="eastAsia"/>
        </w:rPr>
        <w:t>加牡蠣四兩。若心下悸</w:t>
      </w:r>
      <w:r w:rsidR="006C4C45">
        <w:t>，</w:t>
      </w:r>
      <w:r>
        <w:rPr>
          <w:rFonts w:hint="eastAsia"/>
        </w:rPr>
        <w:t>小便不利者</w:t>
      </w:r>
      <w:r w:rsidR="006C4C45">
        <w:t>，</w:t>
      </w:r>
      <w:r>
        <w:rPr>
          <w:rFonts w:hint="eastAsia"/>
        </w:rPr>
        <w:t>去黃芩</w:t>
      </w:r>
      <w:r w:rsidR="006C4C45">
        <w:t>，</w:t>
      </w:r>
      <w:r>
        <w:rPr>
          <w:rFonts w:hint="eastAsia"/>
        </w:rPr>
        <w:t>加茯苓四兩。若不渴</w:t>
      </w:r>
      <w:r w:rsidR="006C4C45">
        <w:t>，</w:t>
      </w:r>
      <w:r>
        <w:rPr>
          <w:rFonts w:hint="eastAsia"/>
        </w:rPr>
        <w:t>外有微熱者</w:t>
      </w:r>
      <w:r w:rsidR="006C4C45">
        <w:t>，</w:t>
      </w:r>
      <w:r>
        <w:rPr>
          <w:rFonts w:hint="eastAsia"/>
        </w:rPr>
        <w:t>去人參</w:t>
      </w:r>
      <w:r w:rsidR="006C4C45">
        <w:t>，</w:t>
      </w:r>
      <w:r>
        <w:rPr>
          <w:rFonts w:hint="eastAsia"/>
        </w:rPr>
        <w:t>加桂枝三兩</w:t>
      </w:r>
      <w:r w:rsidR="006C4C45">
        <w:t>，</w:t>
      </w:r>
      <w:r>
        <w:rPr>
          <w:rFonts w:hint="eastAsia"/>
        </w:rPr>
        <w:t>溫覆取微汗愈。若咳者</w:t>
      </w:r>
      <w:r w:rsidR="006C4C45">
        <w:t>，</w:t>
      </w:r>
      <w:r>
        <w:rPr>
          <w:rFonts w:hint="eastAsia"/>
        </w:rPr>
        <w:t>去人參、大棗、生薑</w:t>
      </w:r>
      <w:r w:rsidR="006C4C45">
        <w:t>，</w:t>
      </w:r>
      <w:r>
        <w:rPr>
          <w:rFonts w:hint="eastAsia"/>
        </w:rPr>
        <w:t>加五味子半升</w:t>
      </w:r>
      <w:r w:rsidR="006C4C45">
        <w:t>，</w:t>
      </w:r>
      <w:r>
        <w:rPr>
          <w:rFonts w:hint="eastAsia"/>
        </w:rPr>
        <w:t>乾薑二兩。</w:t>
      </w:r>
    </w:p>
    <w:p w:rsidR="003B6D65" w:rsidRDefault="003B6D65" w:rsidP="003B6D65">
      <w:pPr>
        <w:pStyle w:val="2f3"/>
        <w:ind w:firstLine="712"/>
      </w:pPr>
      <w:r>
        <w:rPr>
          <w:rFonts w:hint="eastAsia"/>
        </w:rPr>
        <w:t>【附錄】後世用小柴胡湯分量</w:t>
      </w:r>
    </w:p>
    <w:p w:rsidR="00510F0D" w:rsidRDefault="003B6D65" w:rsidP="003B6D65">
      <w:pPr>
        <w:pStyle w:val="2f3"/>
        <w:ind w:firstLine="712"/>
      </w:pPr>
      <w:r>
        <w:rPr>
          <w:rFonts w:hint="eastAsia"/>
        </w:rPr>
        <w:t>柴胡八錢、黃芩三錢、人參三錢、甘草三錢、清半夏四錢、生薑三錢切、大棗四枚擘。</w:t>
      </w:r>
    </w:p>
    <w:p w:rsidR="003B6D65" w:rsidRDefault="003B6D65" w:rsidP="003B6D65">
      <w:pPr>
        <w:pStyle w:val="2f3"/>
        <w:ind w:firstLine="712"/>
      </w:pPr>
      <w:r>
        <w:rPr>
          <w:rFonts w:hint="eastAsia"/>
        </w:rPr>
        <w:lastRenderedPageBreak/>
        <w:t>陳修園曰「少陽介</w:t>
      </w:r>
      <w:r w:rsidR="00D24630">
        <w:rPr>
          <w:rFonts w:hint="eastAsia"/>
        </w:rPr>
        <w:t>於</w:t>
      </w:r>
      <w:r>
        <w:rPr>
          <w:rFonts w:hint="eastAsia"/>
        </w:rPr>
        <w:t>兩陽之間</w:t>
      </w:r>
      <w:r w:rsidR="006C4C45">
        <w:t>，</w:t>
      </w:r>
      <w:r>
        <w:rPr>
          <w:rFonts w:hint="eastAsia"/>
        </w:rPr>
        <w:t>須兼顧三經</w:t>
      </w:r>
      <w:r w:rsidR="006C4C45">
        <w:t>，</w:t>
      </w:r>
      <w:r>
        <w:rPr>
          <w:rFonts w:hint="eastAsia"/>
        </w:rPr>
        <w:t>故藥不宜輕。去滓再煎者</w:t>
      </w:r>
      <w:r w:rsidR="006C4C45">
        <w:t>，</w:t>
      </w:r>
      <w:r>
        <w:rPr>
          <w:rFonts w:hint="eastAsia"/>
        </w:rPr>
        <w:t>因其方為和解之劑</w:t>
      </w:r>
      <w:r w:rsidR="006C4C45">
        <w:t>，</w:t>
      </w:r>
      <w:r>
        <w:rPr>
          <w:rFonts w:hint="eastAsia"/>
        </w:rPr>
        <w:t>再煎則藥性和合</w:t>
      </w:r>
      <w:r w:rsidR="006C4C45">
        <w:t>，</w:t>
      </w:r>
      <w:r>
        <w:rPr>
          <w:rFonts w:hint="eastAsia"/>
        </w:rPr>
        <w:t>能使經氣相融</w:t>
      </w:r>
      <w:r w:rsidR="006C4C45">
        <w:t>，</w:t>
      </w:r>
      <w:r>
        <w:rPr>
          <w:rFonts w:hint="eastAsia"/>
        </w:rPr>
        <w:t>不復往來出入也。古聖不但用藥之妙</w:t>
      </w:r>
      <w:r w:rsidR="006C4C45">
        <w:t>，</w:t>
      </w:r>
      <w:r>
        <w:rPr>
          <w:rFonts w:hint="eastAsia"/>
        </w:rPr>
        <w:t>其煎法俱有精義」。</w:t>
      </w:r>
    </w:p>
    <w:p w:rsidR="00510F0D" w:rsidRDefault="003B6D65" w:rsidP="003B6D65">
      <w:pPr>
        <w:pStyle w:val="2f3"/>
        <w:ind w:firstLine="712"/>
      </w:pPr>
      <w:r>
        <w:rPr>
          <w:rFonts w:hint="eastAsia"/>
        </w:rPr>
        <w:t>按：去滓再煎</w:t>
      </w:r>
      <w:r w:rsidR="006C4C45">
        <w:t>，</w:t>
      </w:r>
      <w:r>
        <w:rPr>
          <w:rFonts w:hint="eastAsia"/>
        </w:rPr>
        <w:t>此中猶有他義。蓋柴胡有升提之力</w:t>
      </w:r>
      <w:r w:rsidR="006C4C45">
        <w:t>，</w:t>
      </w:r>
      <w:r>
        <w:rPr>
          <w:rFonts w:hint="eastAsia"/>
        </w:rPr>
        <w:t>兼有發表之力</w:t>
      </w:r>
      <w:r w:rsidR="006C4C45">
        <w:t>，</w:t>
      </w:r>
      <w:r>
        <w:rPr>
          <w:rFonts w:hint="eastAsia"/>
        </w:rPr>
        <w:t>去滓重煎</w:t>
      </w:r>
      <w:r w:rsidR="006C4C45">
        <w:t>，</w:t>
      </w:r>
      <w:r>
        <w:rPr>
          <w:rFonts w:hint="eastAsia"/>
        </w:rPr>
        <w:t>所以去其發表之力也。然恐煎久並升提之力亦減</w:t>
      </w:r>
      <w:r w:rsidR="006C4C45">
        <w:t>，</w:t>
      </w:r>
      <w:r>
        <w:rPr>
          <w:rFonts w:hint="eastAsia"/>
        </w:rPr>
        <w:t>故重用至八兩</w:t>
      </w:r>
      <w:r w:rsidR="006C4C45">
        <w:t>，</w:t>
      </w:r>
      <w:r>
        <w:rPr>
          <w:rFonts w:hint="eastAsia"/>
        </w:rPr>
        <w:t>而其三分之一</w:t>
      </w:r>
      <w:r w:rsidR="006C4C45">
        <w:t>，</w:t>
      </w:r>
      <w:r>
        <w:rPr>
          <w:rFonts w:hint="eastAsia"/>
        </w:rPr>
        <w:t>折為今之八錢也。唐容川曰「柴胡之力</w:t>
      </w:r>
      <w:r w:rsidR="006C4C45">
        <w:t>，</w:t>
      </w:r>
      <w:r>
        <w:rPr>
          <w:rFonts w:hint="eastAsia"/>
        </w:rPr>
        <w:t>能透胸前之膈</w:t>
      </w:r>
      <w:r w:rsidR="006C4C45">
        <w:rPr>
          <w:rFonts w:hint="eastAsia"/>
        </w:rPr>
        <w:t>，</w:t>
      </w:r>
      <w:r>
        <w:rPr>
          <w:rFonts w:hint="eastAsia"/>
        </w:rPr>
        <w:t>而仲景用柴胡以治少陽</w:t>
      </w:r>
      <w:r w:rsidR="006C4C45">
        <w:t>，</w:t>
      </w:r>
      <w:r>
        <w:rPr>
          <w:rFonts w:hint="eastAsia"/>
        </w:rPr>
        <w:t>其義尤精。少陽者</w:t>
      </w:r>
      <w:r w:rsidR="006C4C45">
        <w:t>，</w:t>
      </w:r>
      <w:r>
        <w:rPr>
          <w:rFonts w:hint="eastAsia"/>
        </w:rPr>
        <w:t>水中之陽</w:t>
      </w:r>
      <w:r w:rsidR="006C4C45">
        <w:t>，</w:t>
      </w:r>
      <w:r>
        <w:rPr>
          <w:rFonts w:hint="eastAsia"/>
        </w:rPr>
        <w:t>發</w:t>
      </w:r>
      <w:r w:rsidR="00D24630">
        <w:rPr>
          <w:rFonts w:hint="eastAsia"/>
        </w:rPr>
        <w:t>於</w:t>
      </w:r>
      <w:r>
        <w:rPr>
          <w:rFonts w:hint="eastAsia"/>
        </w:rPr>
        <w:t>三焦</w:t>
      </w:r>
      <w:r w:rsidR="006C4C45">
        <w:t>，</w:t>
      </w:r>
      <w:r>
        <w:rPr>
          <w:rFonts w:hint="eastAsia"/>
        </w:rPr>
        <w:t>以行腠理</w:t>
      </w:r>
      <w:r w:rsidR="006C4C45">
        <w:t>，</w:t>
      </w:r>
      <w:r>
        <w:rPr>
          <w:rFonts w:hint="eastAsia"/>
        </w:rPr>
        <w:t>寄居膽中</w:t>
      </w:r>
      <w:r w:rsidR="006C4C45">
        <w:t>，</w:t>
      </w:r>
      <w:r>
        <w:rPr>
          <w:rFonts w:hint="eastAsia"/>
        </w:rPr>
        <w:t>以化水穀</w:t>
      </w:r>
      <w:r w:rsidR="006C4C45">
        <w:rPr>
          <w:rFonts w:hint="eastAsia"/>
        </w:rPr>
        <w:t>，</w:t>
      </w:r>
      <w:r>
        <w:rPr>
          <w:rFonts w:hint="eastAsia"/>
        </w:rPr>
        <w:t>必三焦之膜網通暢</w:t>
      </w:r>
      <w:r w:rsidR="006C4C45">
        <w:t>，</w:t>
      </w:r>
      <w:r>
        <w:rPr>
          <w:rFonts w:hint="eastAsia"/>
        </w:rPr>
        <w:t>肝膽之木火清和</w:t>
      </w:r>
      <w:r w:rsidR="006C4C45">
        <w:t>，</w:t>
      </w:r>
      <w:r>
        <w:rPr>
          <w:rFonts w:hint="eastAsia"/>
        </w:rPr>
        <w:t>而水中之陽乃能由內達外。柴胡莖中虛鬆</w:t>
      </w:r>
      <w:r w:rsidR="006C4C45">
        <w:rPr>
          <w:rFonts w:hint="eastAsia"/>
        </w:rPr>
        <w:t>，</w:t>
      </w:r>
      <w:r>
        <w:rPr>
          <w:rFonts w:hint="eastAsia"/>
        </w:rPr>
        <w:t>有白瓤通氣</w:t>
      </w:r>
      <w:r w:rsidR="006C4C45">
        <w:t>，</w:t>
      </w:r>
      <w:r>
        <w:rPr>
          <w:rFonts w:hint="eastAsia"/>
        </w:rPr>
        <w:t>象人身三焦之膜網。膜網有紋理與肌膚筋骨相湊</w:t>
      </w:r>
      <w:r w:rsidR="006C4C45">
        <w:t>，</w:t>
      </w:r>
      <w:r>
        <w:rPr>
          <w:rFonts w:hint="eastAsia"/>
        </w:rPr>
        <w:t>故名腠理。少陽木火</w:t>
      </w:r>
      <w:r w:rsidR="00A507A7">
        <w:rPr>
          <w:rFonts w:hint="eastAsia"/>
        </w:rPr>
        <w:t>鬱</w:t>
      </w:r>
      <w:r w:rsidR="00D24630">
        <w:rPr>
          <w:rFonts w:hint="eastAsia"/>
        </w:rPr>
        <w:t>於</w:t>
      </w:r>
      <w:r>
        <w:rPr>
          <w:rFonts w:hint="eastAsia"/>
        </w:rPr>
        <w:t>腠理而不達者</w:t>
      </w:r>
      <w:r w:rsidR="006C4C45">
        <w:t>，</w:t>
      </w:r>
      <w:r>
        <w:rPr>
          <w:rFonts w:hint="eastAsia"/>
        </w:rPr>
        <w:t>則作寒熱</w:t>
      </w:r>
      <w:r w:rsidR="006C4C45">
        <w:rPr>
          <w:rFonts w:hint="eastAsia"/>
        </w:rPr>
        <w:t>，</w:t>
      </w:r>
      <w:r>
        <w:rPr>
          <w:rFonts w:hint="eastAsia"/>
        </w:rPr>
        <w:t>惟柴胡能達之</w:t>
      </w:r>
      <w:r w:rsidR="006C4C45">
        <w:t>，</w:t>
      </w:r>
      <w:r>
        <w:rPr>
          <w:rFonts w:hint="eastAsia"/>
        </w:rPr>
        <w:t>以其鬆虛象腠理能達陽氣</w:t>
      </w:r>
      <w:r w:rsidR="006C4C45">
        <w:t>，</w:t>
      </w:r>
      <w:r>
        <w:rPr>
          <w:rFonts w:hint="eastAsia"/>
        </w:rPr>
        <w:t>且味清苦</w:t>
      </w:r>
      <w:r w:rsidR="006C4C45">
        <w:t>，</w:t>
      </w:r>
      <w:r>
        <w:rPr>
          <w:rFonts w:hint="eastAsia"/>
        </w:rPr>
        <w:t>能清三焦之火與膽中之火。其兼治太陽陽明者</w:t>
      </w:r>
      <w:r w:rsidR="006C4C45">
        <w:t>，</w:t>
      </w:r>
      <w:r>
        <w:rPr>
          <w:rFonts w:hint="eastAsia"/>
        </w:rPr>
        <w:t>則是通三焦之路</w:t>
      </w:r>
      <w:r w:rsidR="006C4C45">
        <w:t>，</w:t>
      </w:r>
      <w:r>
        <w:rPr>
          <w:rFonts w:hint="eastAsia"/>
        </w:rPr>
        <w:t>以達其氣</w:t>
      </w:r>
      <w:r w:rsidR="006C4C45">
        <w:t>，</w:t>
      </w:r>
      <w:r>
        <w:rPr>
          <w:rFonts w:hint="eastAsia"/>
        </w:rPr>
        <w:t>乃借治非正治也」。又曰「柴胡須用莖直上</w:t>
      </w:r>
      <w:r w:rsidR="006C4C45">
        <w:t>，</w:t>
      </w:r>
      <w:r>
        <w:rPr>
          <w:rFonts w:hint="eastAsia"/>
        </w:rPr>
        <w:t>色青葉四面生</w:t>
      </w:r>
      <w:r w:rsidR="006C4C45">
        <w:t>，</w:t>
      </w:r>
      <w:r>
        <w:rPr>
          <w:rFonts w:hint="eastAsia"/>
        </w:rPr>
        <w:t>如竹葉而細</w:t>
      </w:r>
      <w:r w:rsidR="006C4C45">
        <w:t>，</w:t>
      </w:r>
      <w:r>
        <w:rPr>
          <w:rFonts w:hint="eastAsia"/>
        </w:rPr>
        <w:t>開小黃花者</w:t>
      </w:r>
      <w:r w:rsidR="006C4C45">
        <w:t>，</w:t>
      </w:r>
      <w:r>
        <w:rPr>
          <w:rFonts w:hint="eastAsia"/>
        </w:rPr>
        <w:t>乃為真柴胡</w:t>
      </w:r>
      <w:r w:rsidR="006C4C45">
        <w:t>，</w:t>
      </w:r>
      <w:r>
        <w:rPr>
          <w:rFonts w:hint="eastAsia"/>
        </w:rPr>
        <w:t>是仲景所用者。至</w:t>
      </w:r>
      <w:r w:rsidR="00D24630">
        <w:rPr>
          <w:rFonts w:hint="eastAsia"/>
        </w:rPr>
        <w:t>於</w:t>
      </w:r>
      <w:r>
        <w:rPr>
          <w:rFonts w:hint="eastAsia"/>
        </w:rPr>
        <w:t>軟柴胡、紅柴胡、銀柴胡</w:t>
      </w:r>
      <w:r w:rsidR="006C4C45">
        <w:t>，</w:t>
      </w:r>
      <w:r>
        <w:rPr>
          <w:rFonts w:hint="eastAsia"/>
        </w:rPr>
        <w:t>皆不堪用」。</w:t>
      </w:r>
    </w:p>
    <w:p w:rsidR="003B6D65" w:rsidRDefault="003B6D65">
      <w:pPr>
        <w:spacing w:after="0" w:line="240" w:lineRule="auto"/>
        <w:ind w:firstLine="0"/>
        <w:rPr>
          <w:rFonts w:asciiTheme="majorEastAsia" w:eastAsia="標楷體" w:hAnsiTheme="majorEastAsia"/>
          <w:spacing w:val="38"/>
        </w:rPr>
      </w:pPr>
      <w:r>
        <w:rPr>
          <w:rFonts w:asciiTheme="majorEastAsia" w:hAnsiTheme="majorEastAsia"/>
        </w:rPr>
        <w:br w:type="page"/>
      </w:r>
    </w:p>
    <w:p w:rsidR="000A0EA0" w:rsidRDefault="00E67C54" w:rsidP="00E11911">
      <w:pPr>
        <w:pStyle w:val="5a"/>
      </w:pPr>
      <w:bookmarkStart w:id="270" w:name="_Toc7560819"/>
      <w:r>
        <w:rPr>
          <w:rFonts w:hint="eastAsia"/>
        </w:rPr>
        <w:lastRenderedPageBreak/>
        <w:t>【</w:t>
      </w:r>
      <w:r w:rsidR="000A0EA0">
        <w:rPr>
          <w:rFonts w:hint="eastAsia"/>
        </w:rPr>
        <w:t>通變大柴胡湯</w:t>
      </w:r>
      <w:bookmarkEnd w:id="267"/>
      <w:r>
        <w:rPr>
          <w:rFonts w:hint="eastAsia"/>
        </w:rPr>
        <w:t>】</w:t>
      </w:r>
      <w:bookmarkEnd w:id="270"/>
    </w:p>
    <w:p w:rsidR="00E67C54" w:rsidRDefault="000A0EA0" w:rsidP="000A0EA0">
      <w:pPr>
        <w:pStyle w:val="2f5"/>
        <w:ind w:firstLine="712"/>
      </w:pPr>
      <w:r>
        <w:rPr>
          <w:rFonts w:hint="eastAsia"/>
        </w:rPr>
        <w:t>治傷寒溫病</w:t>
      </w:r>
      <w:r w:rsidR="006C4C45">
        <w:rPr>
          <w:rFonts w:hint="eastAsia"/>
        </w:rPr>
        <w:t>，</w:t>
      </w:r>
      <w:r>
        <w:rPr>
          <w:rFonts w:hint="eastAsia"/>
        </w:rPr>
        <w:t>表證未罷</w:t>
      </w:r>
      <w:r w:rsidR="006C4C45">
        <w:rPr>
          <w:rFonts w:hint="eastAsia"/>
        </w:rPr>
        <w:t>，</w:t>
      </w:r>
      <w:r>
        <w:rPr>
          <w:rFonts w:hint="eastAsia"/>
        </w:rPr>
        <w:t>大便已實者。</w:t>
      </w:r>
    </w:p>
    <w:p w:rsidR="00897594" w:rsidRDefault="000A0EA0" w:rsidP="000A0EA0">
      <w:pPr>
        <w:pStyle w:val="2f5"/>
        <w:ind w:firstLine="712"/>
      </w:pPr>
      <w:r>
        <w:rPr>
          <w:rFonts w:hint="eastAsia"/>
        </w:rPr>
        <w:t>柴胡（三錢）</w:t>
      </w:r>
      <w:r w:rsidR="00E63DCC">
        <w:rPr>
          <w:rFonts w:hint="eastAsia"/>
        </w:rPr>
        <w:t>、</w:t>
      </w:r>
      <w:r>
        <w:rPr>
          <w:rFonts w:hint="eastAsia"/>
        </w:rPr>
        <w:t>薄荷（三錢）</w:t>
      </w:r>
      <w:r w:rsidR="00897594">
        <w:rPr>
          <w:rFonts w:hint="eastAsia"/>
        </w:rPr>
        <w:t>、</w:t>
      </w:r>
      <w:r>
        <w:rPr>
          <w:rFonts w:hint="eastAsia"/>
        </w:rPr>
        <w:t>知母（四錢）</w:t>
      </w:r>
      <w:r w:rsidR="00897594">
        <w:rPr>
          <w:rFonts w:hint="eastAsia"/>
        </w:rPr>
        <w:t>、</w:t>
      </w:r>
      <w:r>
        <w:rPr>
          <w:rFonts w:hint="eastAsia"/>
        </w:rPr>
        <w:t>大黃（四錢）</w:t>
      </w:r>
      <w:r w:rsidR="00897594">
        <w:rPr>
          <w:rFonts w:hint="eastAsia"/>
        </w:rPr>
        <w:t>。</w:t>
      </w:r>
    </w:p>
    <w:p w:rsidR="00897594" w:rsidRDefault="000A0EA0" w:rsidP="000A0EA0">
      <w:pPr>
        <w:pStyle w:val="2f5"/>
        <w:ind w:firstLine="712"/>
      </w:pPr>
      <w:r>
        <w:rPr>
          <w:rFonts w:hint="eastAsia"/>
        </w:rPr>
        <w:t>此方若治傷寒</w:t>
      </w:r>
      <w:r w:rsidR="006C4C45">
        <w:rPr>
          <w:rFonts w:hint="eastAsia"/>
        </w:rPr>
        <w:t>，</w:t>
      </w:r>
      <w:r>
        <w:rPr>
          <w:rFonts w:hint="eastAsia"/>
        </w:rPr>
        <w:t>以防風易薄荷。</w:t>
      </w:r>
    </w:p>
    <w:p w:rsidR="00897594" w:rsidRDefault="000A0EA0" w:rsidP="000A0EA0">
      <w:pPr>
        <w:pStyle w:val="2f5"/>
        <w:ind w:firstLine="712"/>
      </w:pPr>
      <w:r>
        <w:rPr>
          <w:rFonts w:hint="eastAsia"/>
        </w:rPr>
        <w:t>《傷寒論》大柴胡湯</w:t>
      </w:r>
      <w:r w:rsidR="006C4C45">
        <w:rPr>
          <w:rFonts w:hint="eastAsia"/>
        </w:rPr>
        <w:t>，</w:t>
      </w:r>
      <w:r>
        <w:rPr>
          <w:rFonts w:hint="eastAsia"/>
        </w:rPr>
        <w:t>治少陽經與陽明府同病之方也</w:t>
      </w:r>
      <w:r w:rsidR="006C4C45">
        <w:rPr>
          <w:rFonts w:hint="eastAsia"/>
        </w:rPr>
        <w:t>，</w:t>
      </w:r>
      <w:r>
        <w:rPr>
          <w:rFonts w:hint="eastAsia"/>
        </w:rPr>
        <w:t>故方中用柴胡以解在經之邪</w:t>
      </w:r>
      <w:r w:rsidR="006C4C45">
        <w:rPr>
          <w:rFonts w:hint="eastAsia"/>
        </w:rPr>
        <w:t>，</w:t>
      </w:r>
      <w:r>
        <w:rPr>
          <w:rFonts w:hint="eastAsia"/>
        </w:rPr>
        <w:t>大黃以下陽明在府之熱</w:t>
      </w:r>
      <w:r w:rsidR="006C4C45">
        <w:rPr>
          <w:rFonts w:hint="eastAsia"/>
        </w:rPr>
        <w:t>，</w:t>
      </w:r>
      <w:r>
        <w:rPr>
          <w:rFonts w:hint="eastAsia"/>
        </w:rPr>
        <w:t>方中以此二藥為主</w:t>
      </w:r>
      <w:r w:rsidR="006C4C45">
        <w:rPr>
          <w:rFonts w:hint="eastAsia"/>
        </w:rPr>
        <w:t>，</w:t>
      </w:r>
      <w:r>
        <w:rPr>
          <w:rFonts w:hint="eastAsia"/>
        </w:rPr>
        <w:t>其餘諸藥</w:t>
      </w:r>
      <w:r w:rsidR="006C4C45">
        <w:rPr>
          <w:rFonts w:hint="eastAsia"/>
        </w:rPr>
        <w:t>，</w:t>
      </w:r>
      <w:r>
        <w:rPr>
          <w:rFonts w:hint="eastAsia"/>
        </w:rPr>
        <w:t>可加可減</w:t>
      </w:r>
      <w:r w:rsidR="006C4C45">
        <w:rPr>
          <w:rFonts w:hint="eastAsia"/>
        </w:rPr>
        <w:t>，</w:t>
      </w:r>
      <w:r>
        <w:rPr>
          <w:rFonts w:hint="eastAsia"/>
        </w:rPr>
        <w:t>不過參贊以成功也。然其方宜</w:t>
      </w:r>
      <w:r w:rsidR="00D24630">
        <w:rPr>
          <w:rFonts w:hint="eastAsia"/>
        </w:rPr>
        <w:t>於</w:t>
      </w:r>
      <w:r>
        <w:rPr>
          <w:rFonts w:hint="eastAsia"/>
        </w:rPr>
        <w:t>傷寒</w:t>
      </w:r>
      <w:r w:rsidR="006C4C45">
        <w:rPr>
          <w:rFonts w:hint="eastAsia"/>
        </w:rPr>
        <w:t>，</w:t>
      </w:r>
      <w:r>
        <w:rPr>
          <w:rFonts w:hint="eastAsia"/>
        </w:rPr>
        <w:t>而以治溫病、與表證不在少陽者</w:t>
      </w:r>
      <w:r w:rsidR="006C4C45">
        <w:rPr>
          <w:rFonts w:hint="eastAsia"/>
        </w:rPr>
        <w:t>，</w:t>
      </w:r>
      <w:r>
        <w:rPr>
          <w:rFonts w:hint="eastAsia"/>
        </w:rPr>
        <w:t>又必稍為通變</w:t>
      </w:r>
      <w:r w:rsidR="006C4C45">
        <w:rPr>
          <w:rFonts w:hint="eastAsia"/>
        </w:rPr>
        <w:t>，</w:t>
      </w:r>
      <w:r>
        <w:rPr>
          <w:rFonts w:hint="eastAsia"/>
        </w:rPr>
        <w:t>而後所投皆宜也。</w:t>
      </w:r>
    </w:p>
    <w:p w:rsidR="00B127CC" w:rsidRDefault="000A0EA0" w:rsidP="000A0EA0">
      <w:pPr>
        <w:pStyle w:val="2f5"/>
        <w:ind w:firstLine="712"/>
      </w:pPr>
      <w:r>
        <w:rPr>
          <w:rFonts w:hint="eastAsia"/>
        </w:rPr>
        <w:t>或問</w:t>
      </w:r>
      <w:r w:rsidR="00897594">
        <w:rPr>
          <w:rFonts w:hint="eastAsia"/>
        </w:rPr>
        <w:t>「</w:t>
      </w:r>
      <w:r>
        <w:rPr>
          <w:rFonts w:hint="eastAsia"/>
        </w:rPr>
        <w:t>其表果</w:t>
      </w:r>
      <w:r w:rsidR="00AD7840">
        <w:rPr>
          <w:rFonts w:hint="eastAsia"/>
        </w:rPr>
        <w:t>係</w:t>
      </w:r>
      <w:r>
        <w:rPr>
          <w:rFonts w:hint="eastAsia"/>
        </w:rPr>
        <w:t>少陽證</w:t>
      </w:r>
      <w:r w:rsidR="006C4C45">
        <w:rPr>
          <w:rFonts w:hint="eastAsia"/>
        </w:rPr>
        <w:t>，</w:t>
      </w:r>
      <w:r>
        <w:rPr>
          <w:rFonts w:hint="eastAsia"/>
        </w:rPr>
        <w:t>固宜用柴胡矣。若非少陽證</w:t>
      </w:r>
      <w:r w:rsidR="006C4C45">
        <w:rPr>
          <w:rFonts w:hint="eastAsia"/>
        </w:rPr>
        <w:t>，</w:t>
      </w:r>
      <w:r>
        <w:rPr>
          <w:rFonts w:hint="eastAsia"/>
        </w:rPr>
        <w:t>既加薄荷、防風以散表邪</w:t>
      </w:r>
      <w:r w:rsidR="006C4C45">
        <w:rPr>
          <w:rFonts w:hint="eastAsia"/>
        </w:rPr>
        <w:t>，</w:t>
      </w:r>
      <w:r>
        <w:rPr>
          <w:rFonts w:hint="eastAsia"/>
        </w:rPr>
        <w:t>何須再用柴胡乎</w:t>
      </w:r>
      <w:r w:rsidR="00897594">
        <w:rPr>
          <w:rFonts w:hint="eastAsia"/>
        </w:rPr>
        <w:t>」</w:t>
      </w:r>
      <w:r>
        <w:rPr>
          <w:rFonts w:hint="eastAsia"/>
        </w:rPr>
        <w:t>？答曰</w:t>
      </w:r>
      <w:r w:rsidR="00897594">
        <w:rPr>
          <w:rFonts w:hint="eastAsia"/>
        </w:rPr>
        <w:t>「</w:t>
      </w:r>
      <w:r>
        <w:rPr>
          <w:rFonts w:hint="eastAsia"/>
        </w:rPr>
        <w:t>凡表證未罷</w:t>
      </w:r>
      <w:r w:rsidR="006C4C45">
        <w:rPr>
          <w:rFonts w:hint="eastAsia"/>
        </w:rPr>
        <w:t>，</w:t>
      </w:r>
      <w:r>
        <w:rPr>
          <w:rFonts w:hint="eastAsia"/>
        </w:rPr>
        <w:t>遽用降藥下之</w:t>
      </w:r>
      <w:r w:rsidR="006C4C45">
        <w:rPr>
          <w:rFonts w:hint="eastAsia"/>
        </w:rPr>
        <w:t>，</w:t>
      </w:r>
      <w:r>
        <w:rPr>
          <w:rFonts w:hint="eastAsia"/>
        </w:rPr>
        <w:t>恆出兩種病證</w:t>
      </w:r>
      <w:r w:rsidR="00897594">
        <w:rPr>
          <w:rFonts w:hint="eastAsia"/>
        </w:rPr>
        <w:t>。</w:t>
      </w:r>
      <w:r>
        <w:rPr>
          <w:rFonts w:hint="eastAsia"/>
        </w:rPr>
        <w:t>一為表邪乘虛入裡</w:t>
      </w:r>
      <w:r w:rsidR="006C4C45">
        <w:rPr>
          <w:rFonts w:hint="eastAsia"/>
        </w:rPr>
        <w:t>，</w:t>
      </w:r>
      <w:r>
        <w:rPr>
          <w:rFonts w:hint="eastAsia"/>
        </w:rPr>
        <w:t>《傷寒論》所載</w:t>
      </w:r>
      <w:r w:rsidR="006C4C45">
        <w:rPr>
          <w:rFonts w:hint="eastAsia"/>
        </w:rPr>
        <w:t>，</w:t>
      </w:r>
      <w:r>
        <w:rPr>
          <w:rFonts w:hint="eastAsia"/>
        </w:rPr>
        <w:t>下後胸滿心下痞硬</w:t>
      </w:r>
      <w:r w:rsidR="006C4C45">
        <w:rPr>
          <w:rFonts w:hint="eastAsia"/>
        </w:rPr>
        <w:t>，</w:t>
      </w:r>
      <w:r>
        <w:rPr>
          <w:rFonts w:hint="eastAsia"/>
        </w:rPr>
        <w:t>下後結胸者是也</w:t>
      </w:r>
      <w:r w:rsidR="00897594">
        <w:rPr>
          <w:rFonts w:hint="eastAsia"/>
        </w:rPr>
        <w:t>。</w:t>
      </w:r>
      <w:r>
        <w:rPr>
          <w:rFonts w:hint="eastAsia"/>
        </w:rPr>
        <w:t>一為表邪乘虛入裡且下陷</w:t>
      </w:r>
      <w:r w:rsidR="006C4C45">
        <w:rPr>
          <w:rFonts w:hint="eastAsia"/>
        </w:rPr>
        <w:t>，</w:t>
      </w:r>
      <w:r>
        <w:rPr>
          <w:rFonts w:hint="eastAsia"/>
        </w:rPr>
        <w:t>《傷寒論》所謂</w:t>
      </w:r>
      <w:r w:rsidR="006C4C45">
        <w:rPr>
          <w:rFonts w:hint="eastAsia"/>
        </w:rPr>
        <w:t>，</w:t>
      </w:r>
      <w:r>
        <w:rPr>
          <w:rFonts w:hint="eastAsia"/>
        </w:rPr>
        <w:t>下之利不止者是也。此方中用防風、薄荷以散之</w:t>
      </w:r>
      <w:r w:rsidR="006C4C45">
        <w:rPr>
          <w:rFonts w:hint="eastAsia"/>
        </w:rPr>
        <w:t>，</w:t>
      </w:r>
      <w:r>
        <w:rPr>
          <w:rFonts w:hint="eastAsia"/>
        </w:rPr>
        <w:t>所以防邪之內陷</w:t>
      </w:r>
      <w:r w:rsidR="006C4C45">
        <w:rPr>
          <w:rFonts w:hint="eastAsia"/>
        </w:rPr>
        <w:t>，</w:t>
      </w:r>
      <w:r>
        <w:rPr>
          <w:rFonts w:hint="eastAsia"/>
        </w:rPr>
        <w:t>用柴胡以升之</w:t>
      </w:r>
      <w:r w:rsidR="006C4C45">
        <w:rPr>
          <w:rFonts w:hint="eastAsia"/>
        </w:rPr>
        <w:t>，</w:t>
      </w:r>
      <w:r>
        <w:rPr>
          <w:rFonts w:hint="eastAsia"/>
        </w:rPr>
        <w:t>所以防邪之下陷也</w:t>
      </w:r>
      <w:r w:rsidR="00B127CC">
        <w:rPr>
          <w:rFonts w:hint="eastAsia"/>
        </w:rPr>
        <w:t>」</w:t>
      </w:r>
      <w:r>
        <w:rPr>
          <w:rFonts w:hint="eastAsia"/>
        </w:rPr>
        <w:t>。</w:t>
      </w:r>
    </w:p>
    <w:p w:rsidR="000A0EA0" w:rsidRDefault="000A0EA0" w:rsidP="000A0EA0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年二十餘。傷寒六七日</w:t>
      </w:r>
      <w:r w:rsidR="006C4C45">
        <w:rPr>
          <w:rFonts w:hint="eastAsia"/>
        </w:rPr>
        <w:t>，</w:t>
      </w:r>
      <w:r>
        <w:rPr>
          <w:rFonts w:hint="eastAsia"/>
        </w:rPr>
        <w:t>頭疼惡寒</w:t>
      </w:r>
      <w:r w:rsidR="006C4C45">
        <w:rPr>
          <w:rFonts w:hint="eastAsia"/>
        </w:rPr>
        <w:t>，</w:t>
      </w:r>
      <w:r>
        <w:rPr>
          <w:rFonts w:hint="eastAsia"/>
        </w:rPr>
        <w:t>心中發熱</w:t>
      </w:r>
      <w:r w:rsidR="006C4C45">
        <w:rPr>
          <w:rFonts w:hint="eastAsia"/>
        </w:rPr>
        <w:t>，</w:t>
      </w:r>
      <w:r>
        <w:rPr>
          <w:rFonts w:hint="eastAsia"/>
        </w:rPr>
        <w:t>咳吐粘涎。至暮尤寒熱交作</w:t>
      </w:r>
      <w:r w:rsidR="006C4C45">
        <w:rPr>
          <w:rFonts w:hint="eastAsia"/>
        </w:rPr>
        <w:t>，</w:t>
      </w:r>
      <w:r>
        <w:rPr>
          <w:rFonts w:hint="eastAsia"/>
        </w:rPr>
        <w:t>兼眩暈</w:t>
      </w:r>
      <w:r w:rsidR="006C4C45">
        <w:rPr>
          <w:rFonts w:hint="eastAsia"/>
        </w:rPr>
        <w:t>，</w:t>
      </w:r>
      <w:r>
        <w:rPr>
          <w:rFonts w:hint="eastAsia"/>
        </w:rPr>
        <w:t>心中之熱亦甚。其脈浮弦</w:t>
      </w:r>
      <w:r w:rsidR="006C4C45">
        <w:rPr>
          <w:rFonts w:hint="eastAsia"/>
        </w:rPr>
        <w:t>，</w:t>
      </w:r>
      <w:r>
        <w:rPr>
          <w:rFonts w:hint="eastAsia"/>
        </w:rPr>
        <w:t>重按有力</w:t>
      </w:r>
      <w:r w:rsidR="006C4C45">
        <w:rPr>
          <w:rFonts w:hint="eastAsia"/>
        </w:rPr>
        <w:t>，</w:t>
      </w:r>
      <w:r>
        <w:rPr>
          <w:rFonts w:hint="eastAsia"/>
        </w:rPr>
        <w:t>大便五日未行。投以此湯</w:t>
      </w:r>
      <w:r w:rsidR="006C4C45">
        <w:rPr>
          <w:rFonts w:hint="eastAsia"/>
        </w:rPr>
        <w:t>，</w:t>
      </w:r>
      <w:r>
        <w:rPr>
          <w:rFonts w:hint="eastAsia"/>
        </w:rPr>
        <w:t>加生石膏六錢、芒硝四錢</w:t>
      </w:r>
      <w:r w:rsidR="006C4C45">
        <w:rPr>
          <w:rFonts w:hint="eastAsia"/>
        </w:rPr>
        <w:t>，</w:t>
      </w:r>
      <w:r>
        <w:rPr>
          <w:rFonts w:hint="eastAsia"/>
        </w:rPr>
        <w:t>下大便二次。上半身微見汗</w:t>
      </w:r>
      <w:r w:rsidR="006C4C45">
        <w:rPr>
          <w:rFonts w:hint="eastAsia"/>
        </w:rPr>
        <w:t>，</w:t>
      </w:r>
      <w:r>
        <w:rPr>
          <w:rFonts w:hint="eastAsia"/>
        </w:rPr>
        <w:t>諸病皆見輕。惟心中猶覺發熱</w:t>
      </w:r>
      <w:r w:rsidR="006C4C45">
        <w:rPr>
          <w:rFonts w:hint="eastAsia"/>
        </w:rPr>
        <w:t>，</w:t>
      </w:r>
      <w:r>
        <w:rPr>
          <w:rFonts w:hint="eastAsia"/>
        </w:rPr>
        <w:t>脈象不若從前之浮弦</w:t>
      </w:r>
      <w:r w:rsidR="006C4C45">
        <w:rPr>
          <w:rFonts w:hint="eastAsia"/>
        </w:rPr>
        <w:t>，</w:t>
      </w:r>
      <w:r>
        <w:rPr>
          <w:rFonts w:hint="eastAsia"/>
        </w:rPr>
        <w:t>而重按仍有力。擬投以白虎加人參湯</w:t>
      </w:r>
      <w:r w:rsidR="006C4C45">
        <w:rPr>
          <w:rFonts w:hint="eastAsia"/>
        </w:rPr>
        <w:t>，</w:t>
      </w:r>
      <w:r>
        <w:rPr>
          <w:rFonts w:hint="eastAsia"/>
        </w:rPr>
        <w:t>恐當下後</w:t>
      </w:r>
      <w:r w:rsidR="006C4C45">
        <w:rPr>
          <w:rFonts w:hint="eastAsia"/>
        </w:rPr>
        <w:t>，</w:t>
      </w:r>
      <w:r>
        <w:rPr>
          <w:rFonts w:hint="eastAsia"/>
        </w:rPr>
        <w:t>易作滑瀉</w:t>
      </w:r>
      <w:r w:rsidR="006C4C45">
        <w:rPr>
          <w:rFonts w:hint="eastAsia"/>
        </w:rPr>
        <w:t>，</w:t>
      </w:r>
      <w:r>
        <w:rPr>
          <w:rFonts w:hint="eastAsia"/>
        </w:rPr>
        <w:t>遂以生山藥代粳米</w:t>
      </w:r>
      <w:r w:rsidR="006C4C45">
        <w:rPr>
          <w:rFonts w:hint="eastAsia"/>
        </w:rPr>
        <w:t>，</w:t>
      </w:r>
      <w:r>
        <w:rPr>
          <w:rFonts w:hint="eastAsia"/>
        </w:rPr>
        <w:t>連服兩劑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0A0EA0" w:rsidRDefault="00B127CC" w:rsidP="00E11911">
      <w:pPr>
        <w:pStyle w:val="5a"/>
      </w:pPr>
      <w:bookmarkStart w:id="271" w:name="_Toc223762732"/>
      <w:bookmarkStart w:id="272" w:name="_Toc7560820"/>
      <w:r>
        <w:rPr>
          <w:rFonts w:ascii="新細明體" w:eastAsia="新細明體" w:hAnsi="新細明體" w:hint="eastAsia"/>
        </w:rPr>
        <w:lastRenderedPageBreak/>
        <w:t>【</w:t>
      </w:r>
      <w:r w:rsidR="000A0EA0">
        <w:rPr>
          <w:rFonts w:hint="eastAsia"/>
        </w:rPr>
        <w:t>加味越婢加半夏湯</w:t>
      </w:r>
      <w:bookmarkEnd w:id="271"/>
      <w:r>
        <w:rPr>
          <w:rFonts w:hint="eastAsia"/>
        </w:rPr>
        <w:t>】</w:t>
      </w:r>
      <w:bookmarkEnd w:id="272"/>
    </w:p>
    <w:p w:rsidR="00B127CC" w:rsidRDefault="000A0EA0" w:rsidP="000A0EA0">
      <w:pPr>
        <w:pStyle w:val="2f5"/>
        <w:ind w:firstLine="712"/>
      </w:pPr>
      <w:r>
        <w:rPr>
          <w:rFonts w:hint="eastAsia"/>
        </w:rPr>
        <w:t>治素患勞嗽</w:t>
      </w:r>
      <w:r w:rsidR="006C4C45">
        <w:rPr>
          <w:rFonts w:hint="eastAsia"/>
        </w:rPr>
        <w:t>，</w:t>
      </w:r>
      <w:r>
        <w:rPr>
          <w:rFonts w:hint="eastAsia"/>
        </w:rPr>
        <w:t>因外感襲肺</w:t>
      </w:r>
      <w:r w:rsidR="006C4C45">
        <w:rPr>
          <w:rFonts w:hint="eastAsia"/>
        </w:rPr>
        <w:t>，</w:t>
      </w:r>
      <w:r>
        <w:rPr>
          <w:rFonts w:hint="eastAsia"/>
        </w:rPr>
        <w:t>而勞嗽益甚</w:t>
      </w:r>
      <w:r w:rsidR="006C4C45">
        <w:rPr>
          <w:rFonts w:hint="eastAsia"/>
        </w:rPr>
        <w:t>，</w:t>
      </w:r>
      <w:r>
        <w:rPr>
          <w:rFonts w:hint="eastAsia"/>
        </w:rPr>
        <w:t>或兼喘逆</w:t>
      </w:r>
      <w:r w:rsidR="006C4C45">
        <w:rPr>
          <w:rFonts w:hint="eastAsia"/>
        </w:rPr>
        <w:t>，</w:t>
      </w:r>
      <w:r>
        <w:rPr>
          <w:rFonts w:hint="eastAsia"/>
        </w:rPr>
        <w:t>痰涎壅滯者。</w:t>
      </w:r>
    </w:p>
    <w:p w:rsidR="00B127CC" w:rsidRDefault="000A0EA0" w:rsidP="000A0EA0">
      <w:pPr>
        <w:pStyle w:val="2f5"/>
        <w:ind w:firstLine="712"/>
      </w:pPr>
      <w:r>
        <w:rPr>
          <w:rFonts w:hint="eastAsia"/>
        </w:rPr>
        <w:t>麻黃（二錢）</w:t>
      </w:r>
      <w:r w:rsidR="00B127CC">
        <w:rPr>
          <w:rFonts w:hint="eastAsia"/>
        </w:rPr>
        <w:t>、</w:t>
      </w:r>
      <w:r>
        <w:rPr>
          <w:rFonts w:hint="eastAsia"/>
        </w:rPr>
        <w:t>石膏（三錢</w:t>
      </w:r>
      <w:r w:rsidR="006C4C45">
        <w:rPr>
          <w:rFonts w:hint="eastAsia"/>
        </w:rPr>
        <w:t>，</w:t>
      </w:r>
      <w:r w:rsidR="00B127CC">
        <w:rPr>
          <w:rFonts w:hint="eastAsia"/>
        </w:rPr>
        <w:t>煅、</w:t>
      </w:r>
      <w:r>
        <w:rPr>
          <w:rFonts w:hint="eastAsia"/>
        </w:rPr>
        <w:t>搗）</w:t>
      </w:r>
      <w:r w:rsidR="00B127CC">
        <w:rPr>
          <w:rFonts w:hint="eastAsia"/>
        </w:rPr>
        <w:t>、</w:t>
      </w:r>
      <w:r>
        <w:rPr>
          <w:rFonts w:hint="eastAsia"/>
        </w:rPr>
        <w:t>生山藥（五錢）</w:t>
      </w:r>
      <w:r w:rsidR="00B127CC">
        <w:rPr>
          <w:rFonts w:hint="eastAsia"/>
        </w:rPr>
        <w:t>、</w:t>
      </w:r>
      <w:r>
        <w:rPr>
          <w:rFonts w:hint="eastAsia"/>
        </w:rPr>
        <w:t>寸麥冬（四錢</w:t>
      </w:r>
      <w:r w:rsidR="006C4C45">
        <w:rPr>
          <w:rFonts w:hint="eastAsia"/>
        </w:rPr>
        <w:t>，</w:t>
      </w:r>
      <w:r>
        <w:rPr>
          <w:rFonts w:hint="eastAsia"/>
        </w:rPr>
        <w:t>帶心）</w:t>
      </w:r>
      <w:r w:rsidR="00B127CC">
        <w:rPr>
          <w:rFonts w:hint="eastAsia"/>
        </w:rPr>
        <w:t>、</w:t>
      </w:r>
      <w:r>
        <w:rPr>
          <w:rFonts w:hint="eastAsia"/>
        </w:rPr>
        <w:t>清半夏（三錢）</w:t>
      </w:r>
      <w:r w:rsidR="00B127CC">
        <w:rPr>
          <w:rFonts w:hint="eastAsia"/>
        </w:rPr>
        <w:t>、</w:t>
      </w:r>
      <w:r>
        <w:rPr>
          <w:rFonts w:hint="eastAsia"/>
        </w:rPr>
        <w:t>牛蒡子（三錢</w:t>
      </w:r>
      <w:r w:rsidR="006C4C45">
        <w:rPr>
          <w:rFonts w:hint="eastAsia"/>
        </w:rPr>
        <w:t>，</w:t>
      </w:r>
      <w:r>
        <w:rPr>
          <w:rFonts w:hint="eastAsia"/>
        </w:rPr>
        <w:t>炒搗）</w:t>
      </w:r>
      <w:r w:rsidR="00B127CC">
        <w:rPr>
          <w:rFonts w:hint="eastAsia"/>
        </w:rPr>
        <w:t>、</w:t>
      </w:r>
      <w:r>
        <w:rPr>
          <w:rFonts w:hint="eastAsia"/>
        </w:rPr>
        <w:t>玄參（三錢）</w:t>
      </w:r>
      <w:r w:rsidR="00B127CC">
        <w:rPr>
          <w:rFonts w:hint="eastAsia"/>
        </w:rPr>
        <w:t>、</w:t>
      </w:r>
      <w:r>
        <w:rPr>
          <w:rFonts w:hint="eastAsia"/>
        </w:rPr>
        <w:t>甘草（一錢五分）</w:t>
      </w:r>
      <w:r w:rsidR="00B127CC">
        <w:rPr>
          <w:rFonts w:hint="eastAsia"/>
        </w:rPr>
        <w:t>、</w:t>
      </w:r>
      <w:r>
        <w:rPr>
          <w:rFonts w:hint="eastAsia"/>
        </w:rPr>
        <w:t>大棗（三枚</w:t>
      </w:r>
      <w:r w:rsidR="006C4C45">
        <w:rPr>
          <w:rFonts w:hint="eastAsia"/>
        </w:rPr>
        <w:t>，</w:t>
      </w:r>
      <w:r>
        <w:rPr>
          <w:rFonts w:hint="eastAsia"/>
        </w:rPr>
        <w:t>擘開）</w:t>
      </w:r>
      <w:r w:rsidR="00B127CC">
        <w:rPr>
          <w:rFonts w:hint="eastAsia"/>
        </w:rPr>
        <w:t>、</w:t>
      </w:r>
      <w:r>
        <w:rPr>
          <w:rFonts w:hint="eastAsia"/>
        </w:rPr>
        <w:t>生薑（三片）</w:t>
      </w:r>
      <w:r w:rsidR="00B127CC">
        <w:rPr>
          <w:rFonts w:hint="eastAsia"/>
        </w:rPr>
        <w:t>。</w:t>
      </w:r>
    </w:p>
    <w:p w:rsidR="00B127CC" w:rsidRDefault="000A0EA0" w:rsidP="000A0EA0">
      <w:pPr>
        <w:pStyle w:val="2f5"/>
        <w:ind w:firstLine="712"/>
      </w:pPr>
      <w:r>
        <w:rPr>
          <w:rFonts w:hint="eastAsia"/>
        </w:rPr>
        <w:t>《傷寒論》有桂枝二越婢一湯</w:t>
      </w:r>
      <w:r w:rsidR="006C4C45">
        <w:rPr>
          <w:rFonts w:hint="eastAsia"/>
        </w:rPr>
        <w:t>，</w:t>
      </w:r>
      <w:r>
        <w:rPr>
          <w:rFonts w:hint="eastAsia"/>
        </w:rPr>
        <w:t>治太陽病發熱惡寒</w:t>
      </w:r>
      <w:r w:rsidR="006C4C45">
        <w:rPr>
          <w:rFonts w:hint="eastAsia"/>
        </w:rPr>
        <w:t>，</w:t>
      </w:r>
      <w:r>
        <w:rPr>
          <w:rFonts w:hint="eastAsia"/>
        </w:rPr>
        <w:t>熱多寒少。《金匱》有越婢湯</w:t>
      </w:r>
      <w:r w:rsidR="006C4C45">
        <w:rPr>
          <w:rFonts w:hint="eastAsia"/>
        </w:rPr>
        <w:t>，</w:t>
      </w:r>
      <w:r>
        <w:rPr>
          <w:rFonts w:hint="eastAsia"/>
        </w:rPr>
        <w:t>治受風水腫。有越婢加半夏湯</w:t>
      </w:r>
      <w:r w:rsidR="006C4C45">
        <w:rPr>
          <w:rFonts w:hint="eastAsia"/>
        </w:rPr>
        <w:t>，</w:t>
      </w:r>
      <w:r>
        <w:rPr>
          <w:rFonts w:hint="eastAsia"/>
        </w:rPr>
        <w:t>治外感襲肺</w:t>
      </w:r>
      <w:r w:rsidR="006C4C45">
        <w:rPr>
          <w:rFonts w:hint="eastAsia"/>
        </w:rPr>
        <w:t>，</w:t>
      </w:r>
      <w:r>
        <w:rPr>
          <w:rFonts w:hint="eastAsia"/>
        </w:rPr>
        <w:t>致肺中痰火壅滯</w:t>
      </w:r>
      <w:r w:rsidR="006C4C45">
        <w:rPr>
          <w:rFonts w:hint="eastAsia"/>
        </w:rPr>
        <w:t>，</w:t>
      </w:r>
      <w:r>
        <w:rPr>
          <w:rFonts w:hint="eastAsia"/>
        </w:rPr>
        <w:t>脹而作喘。今因其人素患勞嗽</w:t>
      </w:r>
      <w:r w:rsidR="006C4C45">
        <w:rPr>
          <w:rFonts w:hint="eastAsia"/>
        </w:rPr>
        <w:t>，</w:t>
      </w:r>
      <w:r>
        <w:rPr>
          <w:rFonts w:hint="eastAsia"/>
        </w:rPr>
        <w:t>外感之邪與肺中蘊蓄之痰</w:t>
      </w:r>
      <w:r w:rsidR="006C4C45">
        <w:rPr>
          <w:rFonts w:hint="eastAsia"/>
        </w:rPr>
        <w:t>，</w:t>
      </w:r>
      <w:r>
        <w:rPr>
          <w:rFonts w:hint="eastAsia"/>
        </w:rPr>
        <w:t>互相膠漆</w:t>
      </w:r>
      <w:r w:rsidR="006C4C45">
        <w:rPr>
          <w:rFonts w:hint="eastAsia"/>
        </w:rPr>
        <w:t>，</w:t>
      </w:r>
      <w:r>
        <w:rPr>
          <w:rFonts w:hint="eastAsia"/>
        </w:rPr>
        <w:t>壅滯肺竅而勞嗽益甚</w:t>
      </w:r>
      <w:r w:rsidR="006C4C45">
        <w:rPr>
          <w:rFonts w:hint="eastAsia"/>
        </w:rPr>
        <w:t>，</w:t>
      </w:r>
      <w:r>
        <w:rPr>
          <w:rFonts w:hint="eastAsia"/>
        </w:rPr>
        <w:t>故用越婢加半夏湯</w:t>
      </w:r>
      <w:r w:rsidR="006C4C45">
        <w:rPr>
          <w:rFonts w:hint="eastAsia"/>
        </w:rPr>
        <w:t>，</w:t>
      </w:r>
      <w:r>
        <w:rPr>
          <w:rFonts w:hint="eastAsia"/>
        </w:rPr>
        <w:t>以祛外襲之邪</w:t>
      </w:r>
      <w:r w:rsidR="006C4C45">
        <w:rPr>
          <w:rFonts w:hint="eastAsia"/>
        </w:rPr>
        <w:t>，</w:t>
      </w:r>
      <w:r>
        <w:rPr>
          <w:rFonts w:hint="eastAsia"/>
        </w:rPr>
        <w:t>而復加山藥、玄參、麥冬</w:t>
      </w:r>
      <w:r w:rsidR="006C4C45">
        <w:rPr>
          <w:rFonts w:hint="eastAsia"/>
        </w:rPr>
        <w:t>，</w:t>
      </w:r>
      <w:r>
        <w:rPr>
          <w:rFonts w:hint="eastAsia"/>
        </w:rPr>
        <w:t>牛蒡子</w:t>
      </w:r>
      <w:r w:rsidR="006C4C45">
        <w:rPr>
          <w:rFonts w:hint="eastAsia"/>
        </w:rPr>
        <w:t>，</w:t>
      </w:r>
      <w:r>
        <w:rPr>
          <w:rFonts w:hint="eastAsia"/>
        </w:rPr>
        <w:t>以治其勞嗽</w:t>
      </w:r>
      <w:r w:rsidR="006C4C45">
        <w:rPr>
          <w:rFonts w:hint="eastAsia"/>
        </w:rPr>
        <w:t>，</w:t>
      </w:r>
      <w:r>
        <w:rPr>
          <w:rFonts w:hint="eastAsia"/>
        </w:rPr>
        <w:t>此內傷外感兼治之方也。</w:t>
      </w:r>
    </w:p>
    <w:p w:rsidR="00B127CC" w:rsidRDefault="000A0EA0" w:rsidP="000A0EA0">
      <w:pPr>
        <w:pStyle w:val="2f5"/>
        <w:ind w:firstLine="712"/>
      </w:pPr>
      <w:r>
        <w:rPr>
          <w:rFonts w:hint="eastAsia"/>
        </w:rPr>
        <w:t>一叟</w:t>
      </w:r>
      <w:r w:rsidR="006C4C45">
        <w:rPr>
          <w:rFonts w:hint="eastAsia"/>
        </w:rPr>
        <w:t>，</w:t>
      </w:r>
      <w:r>
        <w:rPr>
          <w:rFonts w:hint="eastAsia"/>
        </w:rPr>
        <w:t>年近七旬。素有勞嗽</w:t>
      </w:r>
      <w:r w:rsidR="006C4C45">
        <w:rPr>
          <w:rFonts w:hint="eastAsia"/>
        </w:rPr>
        <w:t>，</w:t>
      </w:r>
      <w:r>
        <w:rPr>
          <w:rFonts w:hint="eastAsia"/>
        </w:rPr>
        <w:t>初冬宿病發動</w:t>
      </w:r>
      <w:r w:rsidR="006C4C45">
        <w:rPr>
          <w:rFonts w:hint="eastAsia"/>
        </w:rPr>
        <w:t>，</w:t>
      </w:r>
      <w:r>
        <w:rPr>
          <w:rFonts w:hint="eastAsia"/>
        </w:rPr>
        <w:t>又兼受外感</w:t>
      </w:r>
      <w:r w:rsidR="006C4C45">
        <w:rPr>
          <w:rFonts w:hint="eastAsia"/>
        </w:rPr>
        <w:t>，</w:t>
      </w:r>
      <w:r>
        <w:rPr>
          <w:rFonts w:hint="eastAsia"/>
        </w:rPr>
        <w:t>痰涎壅滯胸間</w:t>
      </w:r>
      <w:r w:rsidR="006C4C45">
        <w:rPr>
          <w:rFonts w:hint="eastAsia"/>
        </w:rPr>
        <w:t>，</w:t>
      </w:r>
      <w:r>
        <w:rPr>
          <w:rFonts w:hint="eastAsia"/>
        </w:rPr>
        <w:t>幾不能息</w:t>
      </w:r>
      <w:r w:rsidR="006C4C45">
        <w:rPr>
          <w:rFonts w:hint="eastAsia"/>
        </w:rPr>
        <w:t>，</w:t>
      </w:r>
      <w:r>
        <w:rPr>
          <w:rFonts w:hint="eastAsia"/>
        </w:rPr>
        <w:t>劇時昏不知人</w:t>
      </w:r>
      <w:r w:rsidR="006C4C45">
        <w:rPr>
          <w:rFonts w:hint="eastAsia"/>
        </w:rPr>
        <w:t>，</w:t>
      </w:r>
      <w:r>
        <w:rPr>
          <w:rFonts w:hint="eastAsia"/>
        </w:rPr>
        <w:t>身軀後挺</w:t>
      </w:r>
      <w:r w:rsidR="006C4C45">
        <w:rPr>
          <w:rFonts w:hint="eastAsia"/>
        </w:rPr>
        <w:t>，</w:t>
      </w:r>
      <w:r>
        <w:rPr>
          <w:rFonts w:hint="eastAsia"/>
        </w:rPr>
        <w:t>診其脈</w:t>
      </w:r>
      <w:r w:rsidR="006C4C45">
        <w:rPr>
          <w:rFonts w:hint="eastAsia"/>
        </w:rPr>
        <w:t>，</w:t>
      </w:r>
      <w:r>
        <w:rPr>
          <w:rFonts w:hint="eastAsia"/>
        </w:rPr>
        <w:t>浮數無力。為制此湯</w:t>
      </w:r>
      <w:r w:rsidR="006C4C45">
        <w:rPr>
          <w:rFonts w:hint="eastAsia"/>
        </w:rPr>
        <w:t>，</w:t>
      </w:r>
      <w:r>
        <w:rPr>
          <w:rFonts w:hint="eastAsia"/>
        </w:rPr>
        <w:t>一劑氣息通順</w:t>
      </w:r>
      <w:r w:rsidR="006C4C45">
        <w:rPr>
          <w:rFonts w:hint="eastAsia"/>
        </w:rPr>
        <w:t>，</w:t>
      </w:r>
      <w:r>
        <w:rPr>
          <w:rFonts w:hint="eastAsia"/>
        </w:rPr>
        <w:t>將麻黃、石膏減半</w:t>
      </w:r>
      <w:r w:rsidR="006C4C45">
        <w:rPr>
          <w:rFonts w:hint="eastAsia"/>
        </w:rPr>
        <w:t>，</w:t>
      </w:r>
      <w:r>
        <w:rPr>
          <w:rFonts w:hint="eastAsia"/>
        </w:rPr>
        <w:t>又服數劑而愈。</w:t>
      </w:r>
    </w:p>
    <w:p w:rsidR="000A0EA0" w:rsidRDefault="000A0EA0" w:rsidP="000A0EA0">
      <w:pPr>
        <w:pStyle w:val="2f5"/>
        <w:ind w:firstLine="712"/>
      </w:pPr>
      <w:r>
        <w:rPr>
          <w:rFonts w:hint="eastAsia"/>
        </w:rPr>
        <w:t>或問</w:t>
      </w:r>
      <w:r w:rsidR="00B127CC">
        <w:rPr>
          <w:rFonts w:hint="eastAsia"/>
        </w:rPr>
        <w:t>「</w:t>
      </w:r>
      <w:r>
        <w:rPr>
          <w:rFonts w:hint="eastAsia"/>
        </w:rPr>
        <w:t>子嘗謂石膏宜生用</w:t>
      </w:r>
      <w:r w:rsidR="006C4C45">
        <w:rPr>
          <w:rFonts w:hint="eastAsia"/>
        </w:rPr>
        <w:t>，</w:t>
      </w:r>
      <w:r>
        <w:rPr>
          <w:rFonts w:hint="eastAsia"/>
        </w:rPr>
        <w:t>不宜</w:t>
      </w:r>
      <w:r w:rsidR="00B127CC">
        <w:rPr>
          <w:rFonts w:hint="eastAsia"/>
        </w:rPr>
        <w:t>煅</w:t>
      </w:r>
      <w:r>
        <w:rPr>
          <w:rFonts w:hint="eastAsia"/>
        </w:rPr>
        <w:t>用。以石膏寒涼之中</w:t>
      </w:r>
      <w:r w:rsidR="006C4C45">
        <w:rPr>
          <w:rFonts w:hint="eastAsia"/>
        </w:rPr>
        <w:t>，</w:t>
      </w:r>
      <w:r>
        <w:rPr>
          <w:rFonts w:hint="eastAsia"/>
        </w:rPr>
        <w:t>原兼辛散</w:t>
      </w:r>
      <w:r w:rsidR="006C4C45">
        <w:rPr>
          <w:rFonts w:hint="eastAsia"/>
        </w:rPr>
        <w:t>，</w:t>
      </w:r>
      <w:r w:rsidR="00B127CC">
        <w:rPr>
          <w:rFonts w:hint="eastAsia"/>
        </w:rPr>
        <w:t>煅</w:t>
      </w:r>
      <w:r>
        <w:rPr>
          <w:rFonts w:hint="eastAsia"/>
        </w:rPr>
        <w:t>之則辛散之力</w:t>
      </w:r>
      <w:r w:rsidR="006C4C45">
        <w:rPr>
          <w:rFonts w:hint="eastAsia"/>
        </w:rPr>
        <w:t>，</w:t>
      </w:r>
      <w:r>
        <w:rPr>
          <w:rFonts w:hint="eastAsia"/>
        </w:rPr>
        <w:t>變為收斂</w:t>
      </w:r>
      <w:r w:rsidR="006C4C45">
        <w:rPr>
          <w:rFonts w:hint="eastAsia"/>
        </w:rPr>
        <w:t>，</w:t>
      </w:r>
      <w:r>
        <w:rPr>
          <w:rFonts w:hint="eastAsia"/>
        </w:rPr>
        <w:t>服之轉可增病。乃他方中</w:t>
      </w:r>
      <w:r w:rsidR="006C4C45">
        <w:rPr>
          <w:rFonts w:hint="eastAsia"/>
        </w:rPr>
        <w:t>，</w:t>
      </w:r>
      <w:r>
        <w:rPr>
          <w:rFonts w:hint="eastAsia"/>
        </w:rPr>
        <w:t>石膏皆用生者</w:t>
      </w:r>
      <w:r w:rsidR="006C4C45">
        <w:rPr>
          <w:rFonts w:hint="eastAsia"/>
        </w:rPr>
        <w:t>，</w:t>
      </w:r>
      <w:r>
        <w:rPr>
          <w:rFonts w:hint="eastAsia"/>
        </w:rPr>
        <w:t>而此獨用者何也</w:t>
      </w:r>
      <w:r w:rsidR="00B127CC">
        <w:rPr>
          <w:rFonts w:hint="eastAsia"/>
        </w:rPr>
        <w:t>」</w:t>
      </w:r>
      <w:r>
        <w:rPr>
          <w:rFonts w:hint="eastAsia"/>
        </w:rPr>
        <w:t>？答曰</w:t>
      </w:r>
      <w:r w:rsidR="00B127CC">
        <w:rPr>
          <w:rFonts w:hint="eastAsia"/>
        </w:rPr>
        <w:t>「</w:t>
      </w:r>
      <w:r>
        <w:rPr>
          <w:rFonts w:hint="eastAsia"/>
        </w:rPr>
        <w:t>此方所主之病</w:t>
      </w:r>
      <w:r w:rsidR="006C4C45">
        <w:rPr>
          <w:rFonts w:hint="eastAsia"/>
        </w:rPr>
        <w:t>，</w:t>
      </w:r>
      <w:r>
        <w:rPr>
          <w:rFonts w:hint="eastAsia"/>
        </w:rPr>
        <w:t>外感甚輕</w:t>
      </w:r>
      <w:r w:rsidR="006C4C45">
        <w:rPr>
          <w:rFonts w:hint="eastAsia"/>
        </w:rPr>
        <w:t>，</w:t>
      </w:r>
      <w:r>
        <w:rPr>
          <w:rFonts w:hint="eastAsia"/>
        </w:rPr>
        <w:t>原無大熱。方中用麻黃以祛肺邪</w:t>
      </w:r>
      <w:r w:rsidR="006C4C45">
        <w:rPr>
          <w:rFonts w:hint="eastAsia"/>
        </w:rPr>
        <w:t>，</w:t>
      </w:r>
      <w:r>
        <w:rPr>
          <w:rFonts w:hint="eastAsia"/>
        </w:rPr>
        <w:t>嫌其性熱</w:t>
      </w:r>
      <w:r w:rsidR="006C4C45">
        <w:rPr>
          <w:rFonts w:hint="eastAsia"/>
        </w:rPr>
        <w:t>，</w:t>
      </w:r>
      <w:r>
        <w:rPr>
          <w:rFonts w:hint="eastAsia"/>
        </w:rPr>
        <w:t>故少加石膏佐之。且更</w:t>
      </w:r>
      <w:r w:rsidR="00B127CC">
        <w:rPr>
          <w:rFonts w:hint="eastAsia"/>
        </w:rPr>
        <w:t>煅</w:t>
      </w:r>
      <w:r>
        <w:rPr>
          <w:rFonts w:hint="eastAsia"/>
        </w:rPr>
        <w:t>取者</w:t>
      </w:r>
      <w:r w:rsidR="006C4C45">
        <w:rPr>
          <w:rFonts w:hint="eastAsia"/>
        </w:rPr>
        <w:t>，</w:t>
      </w:r>
      <w:r>
        <w:rPr>
          <w:rFonts w:hint="eastAsia"/>
        </w:rPr>
        <w:t>收斂之力</w:t>
      </w:r>
      <w:r w:rsidR="006C4C45">
        <w:rPr>
          <w:rFonts w:hint="eastAsia"/>
        </w:rPr>
        <w:t>，</w:t>
      </w:r>
      <w:r>
        <w:rPr>
          <w:rFonts w:hint="eastAsia"/>
        </w:rPr>
        <w:t>能將肺中痰涎凝結成塊</w:t>
      </w:r>
      <w:r w:rsidR="006C4C45">
        <w:rPr>
          <w:rFonts w:hint="eastAsia"/>
        </w:rPr>
        <w:t>，</w:t>
      </w:r>
      <w:r>
        <w:rPr>
          <w:rFonts w:hint="eastAsia"/>
        </w:rPr>
        <w:t>易</w:t>
      </w:r>
      <w:r w:rsidR="00D24630">
        <w:rPr>
          <w:rFonts w:hint="eastAsia"/>
        </w:rPr>
        <w:t>於</w:t>
      </w:r>
      <w:r>
        <w:rPr>
          <w:rFonts w:hint="eastAsia"/>
        </w:rPr>
        <w:t>吐出</w:t>
      </w:r>
      <w:r w:rsidR="006C4C45">
        <w:rPr>
          <w:rFonts w:hint="eastAsia"/>
        </w:rPr>
        <w:t>，</w:t>
      </w:r>
      <w:r>
        <w:rPr>
          <w:rFonts w:hint="eastAsia"/>
        </w:rPr>
        <w:t>此理從用石膏點豆腐者悟出</w:t>
      </w:r>
      <w:r w:rsidR="006C4C45">
        <w:rPr>
          <w:rFonts w:hint="eastAsia"/>
        </w:rPr>
        <w:t>，</w:t>
      </w:r>
      <w:r>
        <w:rPr>
          <w:rFonts w:hint="eastAsia"/>
        </w:rPr>
        <w:t>試之果甚效驗。後遇此等證</w:t>
      </w:r>
      <w:r w:rsidR="006C4C45">
        <w:rPr>
          <w:rFonts w:hint="eastAsia"/>
        </w:rPr>
        <w:t>，</w:t>
      </w:r>
      <w:r>
        <w:rPr>
          <w:rFonts w:hint="eastAsia"/>
        </w:rPr>
        <w:t>無論痰涎如何</w:t>
      </w:r>
      <w:r>
        <w:rPr>
          <w:rFonts w:hint="eastAsia"/>
        </w:rPr>
        <w:lastRenderedPageBreak/>
        <w:t>壅盛、如何杜塞</w:t>
      </w:r>
      <w:r w:rsidR="006C4C45">
        <w:rPr>
          <w:rFonts w:hint="eastAsia"/>
        </w:rPr>
        <w:t>，</w:t>
      </w:r>
      <w:r>
        <w:rPr>
          <w:rFonts w:hint="eastAsia"/>
        </w:rPr>
        <w:t>投以此湯</w:t>
      </w:r>
      <w:r w:rsidR="006C4C45">
        <w:rPr>
          <w:rFonts w:hint="eastAsia"/>
        </w:rPr>
        <w:t>，</w:t>
      </w:r>
      <w:r>
        <w:rPr>
          <w:rFonts w:hint="eastAsia"/>
        </w:rPr>
        <w:t>須臾</w:t>
      </w:r>
      <w:r w:rsidR="006C4C45">
        <w:rPr>
          <w:rFonts w:hint="eastAsia"/>
        </w:rPr>
        <w:t>，</w:t>
      </w:r>
      <w:r>
        <w:rPr>
          <w:rFonts w:hint="eastAsia"/>
        </w:rPr>
        <w:t>藥力行後</w:t>
      </w:r>
      <w:r w:rsidR="006C4C45">
        <w:rPr>
          <w:rFonts w:hint="eastAsia"/>
        </w:rPr>
        <w:t>，</w:t>
      </w:r>
      <w:r>
        <w:rPr>
          <w:rFonts w:hint="eastAsia"/>
        </w:rPr>
        <w:t>莫不將痰涎結成小塊</w:t>
      </w:r>
      <w:r w:rsidR="006C4C45">
        <w:rPr>
          <w:rFonts w:hint="eastAsia"/>
        </w:rPr>
        <w:t>，</w:t>
      </w:r>
      <w:r>
        <w:rPr>
          <w:rFonts w:hint="eastAsia"/>
        </w:rPr>
        <w:t>連連吐出</w:t>
      </w:r>
      <w:r w:rsidR="006C4C45">
        <w:rPr>
          <w:rFonts w:hint="eastAsia"/>
        </w:rPr>
        <w:t>，</w:t>
      </w:r>
      <w:r>
        <w:rPr>
          <w:rFonts w:hint="eastAsia"/>
        </w:rPr>
        <w:t>此皆石膏與麻黃並用之效也。若以治寒溫大熱</w:t>
      </w:r>
      <w:r w:rsidR="006C4C45">
        <w:rPr>
          <w:rFonts w:hint="eastAsia"/>
        </w:rPr>
        <w:t>，</w:t>
      </w:r>
      <w:r>
        <w:rPr>
          <w:rFonts w:hint="eastAsia"/>
        </w:rPr>
        <w:t>則斷不可</w:t>
      </w:r>
      <w:r w:rsidR="006C4C45">
        <w:rPr>
          <w:rFonts w:hint="eastAsia"/>
        </w:rPr>
        <w:t>，</w:t>
      </w:r>
      <w:r>
        <w:rPr>
          <w:rFonts w:hint="eastAsia"/>
        </w:rPr>
        <w:t>若更多用</w:t>
      </w:r>
      <w:r w:rsidR="006C4C45">
        <w:rPr>
          <w:rFonts w:hint="eastAsia"/>
        </w:rPr>
        <w:t>，</w:t>
      </w:r>
      <w:r>
        <w:rPr>
          <w:rFonts w:hint="eastAsia"/>
        </w:rPr>
        <w:t>則更不可也（石膏用</w:t>
      </w:r>
      <w:r w:rsidR="00D24630">
        <w:rPr>
          <w:rFonts w:hint="eastAsia"/>
        </w:rPr>
        <w:t>於</w:t>
      </w:r>
      <w:r>
        <w:rPr>
          <w:rFonts w:hint="eastAsia"/>
        </w:rPr>
        <w:t>此方</w:t>
      </w:r>
      <w:r w:rsidR="006C4C45">
        <w:rPr>
          <w:rFonts w:hint="eastAsia"/>
        </w:rPr>
        <w:t>，</w:t>
      </w:r>
      <w:r>
        <w:rPr>
          <w:rFonts w:hint="eastAsia"/>
        </w:rPr>
        <w:t>且止三錢</w:t>
      </w:r>
      <w:r w:rsidR="006C4C45">
        <w:rPr>
          <w:rFonts w:hint="eastAsia"/>
        </w:rPr>
        <w:t>，</w:t>
      </w:r>
      <w:r>
        <w:rPr>
          <w:rFonts w:hint="eastAsia"/>
        </w:rPr>
        <w:t>自無妨礙。然愚後來志願</w:t>
      </w:r>
      <w:r w:rsidR="006C4C45">
        <w:rPr>
          <w:rFonts w:hint="eastAsia"/>
        </w:rPr>
        <w:t>，</w:t>
      </w:r>
      <w:r>
        <w:rPr>
          <w:rFonts w:hint="eastAsia"/>
        </w:rPr>
        <w:t>欲全國藥局</w:t>
      </w:r>
      <w:r w:rsidR="006C4C45">
        <w:rPr>
          <w:rFonts w:hint="eastAsia"/>
        </w:rPr>
        <w:t>，</w:t>
      </w:r>
      <w:r>
        <w:rPr>
          <w:rFonts w:hint="eastAsia"/>
        </w:rPr>
        <w:t>皆不備</w:t>
      </w:r>
      <w:r w:rsidR="00B127CC">
        <w:rPr>
          <w:rFonts w:hint="eastAsia"/>
        </w:rPr>
        <w:t>煅</w:t>
      </w:r>
      <w:r>
        <w:rPr>
          <w:rFonts w:hint="eastAsia"/>
        </w:rPr>
        <w:t>石膏</w:t>
      </w:r>
      <w:r w:rsidR="006C4C45">
        <w:rPr>
          <w:rFonts w:hint="eastAsia"/>
        </w:rPr>
        <w:t>，</w:t>
      </w:r>
      <w:r>
        <w:rPr>
          <w:rFonts w:hint="eastAsia"/>
        </w:rPr>
        <w:t>後有用此方者</w:t>
      </w:r>
      <w:r w:rsidR="006C4C45">
        <w:rPr>
          <w:rFonts w:hint="eastAsia"/>
        </w:rPr>
        <w:t>，</w:t>
      </w:r>
      <w:r>
        <w:rPr>
          <w:rFonts w:hint="eastAsia"/>
        </w:rPr>
        <w:t>若改用生石膏四錢更佳）。</w:t>
      </w:r>
    </w:p>
    <w:p w:rsidR="0015136E" w:rsidRDefault="0015136E">
      <w:pPr>
        <w:spacing w:after="0" w:line="240" w:lineRule="auto"/>
        <w:ind w:firstLine="0"/>
        <w:rPr>
          <w:rFonts w:eastAsiaTheme="majorEastAsia"/>
          <w:spacing w:val="38"/>
        </w:rPr>
      </w:pPr>
      <w:bookmarkStart w:id="273" w:name="_Toc223762733"/>
      <w:r>
        <w:br w:type="page"/>
      </w:r>
    </w:p>
    <w:p w:rsidR="0015136E" w:rsidRDefault="0015136E" w:rsidP="00657751">
      <w:pPr>
        <w:pStyle w:val="1b"/>
      </w:pPr>
      <w:bookmarkStart w:id="274" w:name="_Toc7560821"/>
      <w:r>
        <w:rPr>
          <w:rFonts w:hint="eastAsia"/>
        </w:rPr>
        <w:lastRenderedPageBreak/>
        <w:t>治溫病方</w:t>
      </w:r>
      <w:bookmarkEnd w:id="273"/>
      <w:bookmarkEnd w:id="274"/>
    </w:p>
    <w:p w:rsidR="0015136E" w:rsidRDefault="0015136E" w:rsidP="0015136E">
      <w:pPr>
        <w:pStyle w:val="2f5"/>
        <w:ind w:firstLine="712"/>
      </w:pPr>
      <w:bookmarkStart w:id="275" w:name="_Toc223762734"/>
      <w:r>
        <w:rPr>
          <w:rFonts w:ascii="新細明體" w:eastAsia="新細明體" w:hAnsi="新細明體" w:hint="eastAsia"/>
        </w:rPr>
        <w:t>【</w:t>
      </w:r>
      <w:r>
        <w:rPr>
          <w:rFonts w:hint="eastAsia"/>
        </w:rPr>
        <w:t>清解湯</w:t>
      </w:r>
      <w:bookmarkEnd w:id="275"/>
      <w:r>
        <w:rPr>
          <w:rFonts w:asciiTheme="majorEastAsia" w:hAnsiTheme="majorEastAsia" w:hint="eastAsia"/>
        </w:rPr>
        <w:t>】</w:t>
      </w:r>
    </w:p>
    <w:p w:rsidR="0015136E" w:rsidRDefault="0015136E" w:rsidP="0015136E">
      <w:pPr>
        <w:pStyle w:val="2f5"/>
        <w:ind w:firstLine="712"/>
      </w:pPr>
      <w:r>
        <w:rPr>
          <w:rFonts w:hint="eastAsia"/>
        </w:rPr>
        <w:t>治溫病初得</w:t>
      </w:r>
      <w:r w:rsidR="006C4C45">
        <w:rPr>
          <w:rFonts w:hint="eastAsia"/>
        </w:rPr>
        <w:t>，</w:t>
      </w:r>
      <w:r>
        <w:rPr>
          <w:rFonts w:hint="eastAsia"/>
        </w:rPr>
        <w:t>頭疼</w:t>
      </w:r>
      <w:r w:rsidR="006C4C45">
        <w:rPr>
          <w:rFonts w:hint="eastAsia"/>
        </w:rPr>
        <w:t>，</w:t>
      </w:r>
      <w:r>
        <w:rPr>
          <w:rFonts w:hint="eastAsia"/>
        </w:rPr>
        <w:t>周身骨節酸疼</w:t>
      </w:r>
      <w:r w:rsidR="006C4C45">
        <w:rPr>
          <w:rFonts w:hint="eastAsia"/>
        </w:rPr>
        <w:t>，</w:t>
      </w:r>
      <w:r>
        <w:rPr>
          <w:rFonts w:hint="eastAsia"/>
        </w:rPr>
        <w:t>肌膚壯熱</w:t>
      </w:r>
      <w:r w:rsidR="006C4C45">
        <w:rPr>
          <w:rFonts w:hint="eastAsia"/>
        </w:rPr>
        <w:t>，</w:t>
      </w:r>
      <w:r>
        <w:rPr>
          <w:rFonts w:hint="eastAsia"/>
        </w:rPr>
        <w:t>背微惡寒無汗</w:t>
      </w:r>
      <w:r w:rsidR="006C4C45">
        <w:rPr>
          <w:rFonts w:hint="eastAsia"/>
        </w:rPr>
        <w:t>，</w:t>
      </w:r>
      <w:r>
        <w:rPr>
          <w:rFonts w:hint="eastAsia"/>
        </w:rPr>
        <w:t>脈浮滑者。</w:t>
      </w:r>
    </w:p>
    <w:p w:rsidR="0015136E" w:rsidRDefault="0015136E" w:rsidP="0015136E">
      <w:pPr>
        <w:pStyle w:val="2f5"/>
        <w:ind w:firstLine="712"/>
      </w:pPr>
      <w:r>
        <w:rPr>
          <w:rFonts w:hint="eastAsia"/>
        </w:rPr>
        <w:t>薄荷葉（四錢）、蟬蛻（三錢</w:t>
      </w:r>
      <w:r w:rsidR="006C4C45">
        <w:rPr>
          <w:rFonts w:hint="eastAsia"/>
        </w:rPr>
        <w:t>，</w:t>
      </w:r>
      <w:r>
        <w:rPr>
          <w:rFonts w:hint="eastAsia"/>
        </w:rPr>
        <w:t>去足土）、生石膏（六錢</w:t>
      </w:r>
      <w:r w:rsidR="006C4C45">
        <w:rPr>
          <w:rFonts w:hint="eastAsia"/>
        </w:rPr>
        <w:t>，</w:t>
      </w:r>
      <w:r>
        <w:rPr>
          <w:rFonts w:hint="eastAsia"/>
        </w:rPr>
        <w:t>搗細）、甘草（一錢五分）。</w:t>
      </w:r>
    </w:p>
    <w:p w:rsidR="0015136E" w:rsidRDefault="0015136E" w:rsidP="0015136E">
      <w:pPr>
        <w:pStyle w:val="2f5"/>
        <w:ind w:firstLine="712"/>
      </w:pPr>
      <w:r>
        <w:rPr>
          <w:rFonts w:hint="eastAsia"/>
        </w:rPr>
        <w:t>《傷寒論》曰「太陽病</w:t>
      </w:r>
      <w:r w:rsidR="006C4C45">
        <w:rPr>
          <w:rFonts w:hint="eastAsia"/>
        </w:rPr>
        <w:t>，</w:t>
      </w:r>
      <w:r>
        <w:rPr>
          <w:rFonts w:hint="eastAsia"/>
        </w:rPr>
        <w:t>發熱而渴</w:t>
      </w:r>
      <w:r w:rsidR="006C4C45">
        <w:rPr>
          <w:rFonts w:hint="eastAsia"/>
        </w:rPr>
        <w:t>，</w:t>
      </w:r>
      <w:r>
        <w:rPr>
          <w:rFonts w:hint="eastAsia"/>
        </w:rPr>
        <w:t>不惡寒者</w:t>
      </w:r>
      <w:r w:rsidR="006C4C45">
        <w:rPr>
          <w:rFonts w:hint="eastAsia"/>
        </w:rPr>
        <w:t>，</w:t>
      </w:r>
      <w:r>
        <w:rPr>
          <w:rFonts w:hint="eastAsia"/>
        </w:rPr>
        <w:t>為溫病。若發汗已</w:t>
      </w:r>
      <w:r w:rsidR="006C4C45">
        <w:rPr>
          <w:rFonts w:hint="eastAsia"/>
        </w:rPr>
        <w:t>，</w:t>
      </w:r>
      <w:r>
        <w:rPr>
          <w:rFonts w:hint="eastAsia"/>
        </w:rPr>
        <w:t>身灼熱者</w:t>
      </w:r>
      <w:r w:rsidR="006C4C45">
        <w:rPr>
          <w:rFonts w:hint="eastAsia"/>
        </w:rPr>
        <w:t>，</w:t>
      </w:r>
      <w:r>
        <w:rPr>
          <w:rFonts w:hint="eastAsia"/>
        </w:rPr>
        <w:t>名曰風溫。風溫為病</w:t>
      </w:r>
      <w:r w:rsidR="006C4C45">
        <w:rPr>
          <w:rFonts w:hint="eastAsia"/>
        </w:rPr>
        <w:t>，</w:t>
      </w:r>
      <w:r>
        <w:rPr>
          <w:rFonts w:hint="eastAsia"/>
        </w:rPr>
        <w:t>脈陰陽俱浮</w:t>
      </w:r>
      <w:r w:rsidR="006C4C45">
        <w:rPr>
          <w:rFonts w:hint="eastAsia"/>
        </w:rPr>
        <w:t>，</w:t>
      </w:r>
      <w:r>
        <w:rPr>
          <w:rFonts w:hint="eastAsia"/>
        </w:rPr>
        <w:t>自汗出</w:t>
      </w:r>
      <w:r w:rsidR="006C4C45">
        <w:rPr>
          <w:rFonts w:hint="eastAsia"/>
        </w:rPr>
        <w:t>，</w:t>
      </w:r>
      <w:r>
        <w:rPr>
          <w:rFonts w:hint="eastAsia"/>
        </w:rPr>
        <w:t>身重</w:t>
      </w:r>
      <w:r w:rsidR="006C4C45">
        <w:rPr>
          <w:rFonts w:hint="eastAsia"/>
        </w:rPr>
        <w:t>，</w:t>
      </w:r>
      <w:r>
        <w:rPr>
          <w:rFonts w:hint="eastAsia"/>
        </w:rPr>
        <w:t>多眠睡</w:t>
      </w:r>
      <w:r w:rsidR="006C4C45">
        <w:rPr>
          <w:rFonts w:hint="eastAsia"/>
        </w:rPr>
        <w:t>，</w:t>
      </w:r>
      <w:r>
        <w:rPr>
          <w:rFonts w:hint="eastAsia"/>
        </w:rPr>
        <w:t>息必鼾</w:t>
      </w:r>
      <w:r w:rsidR="006C4C45">
        <w:rPr>
          <w:rFonts w:hint="eastAsia"/>
        </w:rPr>
        <w:t>，</w:t>
      </w:r>
      <w:r>
        <w:rPr>
          <w:rFonts w:hint="eastAsia"/>
        </w:rPr>
        <w:t>言語難出」</w:t>
      </w:r>
      <w:r w:rsidR="006C4C45">
        <w:rPr>
          <w:rFonts w:hint="eastAsia"/>
        </w:rPr>
        <w:t>，</w:t>
      </w:r>
      <w:r>
        <w:rPr>
          <w:rFonts w:hint="eastAsia"/>
        </w:rPr>
        <w:t>此仲景論溫病之提綱也。乃提綱詳矣</w:t>
      </w:r>
      <w:r w:rsidR="006C4C45">
        <w:rPr>
          <w:rFonts w:hint="eastAsia"/>
        </w:rPr>
        <w:t>，</w:t>
      </w:r>
      <w:r>
        <w:rPr>
          <w:rFonts w:hint="eastAsia"/>
        </w:rPr>
        <w:t>而後未明言治溫病之方</w:t>
      </w:r>
      <w:r w:rsidR="006C4C45">
        <w:rPr>
          <w:rFonts w:hint="eastAsia"/>
        </w:rPr>
        <w:t>，</w:t>
      </w:r>
      <w:r>
        <w:rPr>
          <w:rFonts w:hint="eastAsia"/>
        </w:rPr>
        <w:t>及反覆詳細觀之</w:t>
      </w:r>
      <w:r w:rsidR="006C4C45">
        <w:rPr>
          <w:rFonts w:hint="eastAsia"/>
        </w:rPr>
        <w:t>，</w:t>
      </w:r>
      <w:r>
        <w:rPr>
          <w:rFonts w:hint="eastAsia"/>
        </w:rPr>
        <w:t>乃知《傷寒論》中</w:t>
      </w:r>
      <w:r w:rsidR="006C4C45">
        <w:rPr>
          <w:rFonts w:hint="eastAsia"/>
        </w:rPr>
        <w:t>，</w:t>
      </w:r>
      <w:r>
        <w:rPr>
          <w:rFonts w:hint="eastAsia"/>
        </w:rPr>
        <w:t>原有治溫病方</w:t>
      </w:r>
      <w:r w:rsidR="006C4C45">
        <w:rPr>
          <w:rFonts w:hint="eastAsia"/>
        </w:rPr>
        <w:t>，</w:t>
      </w:r>
      <w:r>
        <w:rPr>
          <w:rFonts w:hint="eastAsia"/>
        </w:rPr>
        <w:t>且亦明言治溫病方</w:t>
      </w:r>
      <w:r w:rsidR="006C4C45">
        <w:rPr>
          <w:rFonts w:hint="eastAsia"/>
        </w:rPr>
        <w:t>，</w:t>
      </w:r>
      <w:r>
        <w:rPr>
          <w:rFonts w:hint="eastAsia"/>
        </w:rPr>
        <w:t>特涉獵觀之不知耳。六十一節云「發汗後</w:t>
      </w:r>
      <w:r w:rsidR="006C4C45">
        <w:rPr>
          <w:rFonts w:hint="eastAsia"/>
        </w:rPr>
        <w:t>，</w:t>
      </w:r>
      <w:r>
        <w:rPr>
          <w:rFonts w:hint="eastAsia"/>
        </w:rPr>
        <w:t>不可更行桂枝湯。汗出而喘</w:t>
      </w:r>
      <w:r w:rsidR="006C4C45">
        <w:rPr>
          <w:rFonts w:hint="eastAsia"/>
        </w:rPr>
        <w:t>，</w:t>
      </w:r>
      <w:r>
        <w:rPr>
          <w:rFonts w:hint="eastAsia"/>
        </w:rPr>
        <w:t>無大熱者</w:t>
      </w:r>
      <w:r w:rsidR="006C4C45">
        <w:rPr>
          <w:rFonts w:hint="eastAsia"/>
        </w:rPr>
        <w:t>，</w:t>
      </w:r>
      <w:r>
        <w:rPr>
          <w:rFonts w:hint="eastAsia"/>
        </w:rPr>
        <w:t>可與麻黃、杏仁、甘草、石膏湯主之」</w:t>
      </w:r>
      <w:r w:rsidR="006C4C45">
        <w:rPr>
          <w:rFonts w:hint="eastAsia"/>
        </w:rPr>
        <w:t>，</w:t>
      </w:r>
      <w:r>
        <w:rPr>
          <w:rFonts w:hint="eastAsia"/>
        </w:rPr>
        <w:t>夫此證既汗後不解</w:t>
      </w:r>
      <w:r w:rsidR="006C4C45">
        <w:rPr>
          <w:rFonts w:hint="eastAsia"/>
        </w:rPr>
        <w:t>，</w:t>
      </w:r>
      <w:r>
        <w:rPr>
          <w:rFonts w:hint="eastAsia"/>
        </w:rPr>
        <w:t>必是用辛熱之藥</w:t>
      </w:r>
      <w:r w:rsidR="006C4C45">
        <w:rPr>
          <w:rFonts w:hint="eastAsia"/>
        </w:rPr>
        <w:t>，</w:t>
      </w:r>
      <w:r>
        <w:rPr>
          <w:rFonts w:hint="eastAsia"/>
        </w:rPr>
        <w:t>發不惡寒證之汗</w:t>
      </w:r>
      <w:r w:rsidR="006C4C45">
        <w:rPr>
          <w:rFonts w:hint="eastAsia"/>
        </w:rPr>
        <w:t>，</w:t>
      </w:r>
      <w:r>
        <w:rPr>
          <w:rFonts w:hint="eastAsia"/>
        </w:rPr>
        <w:t>即溫病提綱中</w:t>
      </w:r>
      <w:r w:rsidR="006C4C45">
        <w:rPr>
          <w:rFonts w:hint="eastAsia"/>
        </w:rPr>
        <w:t>，</w:t>
      </w:r>
      <w:r>
        <w:rPr>
          <w:rFonts w:hint="eastAsia"/>
        </w:rPr>
        <w:t>所謂若發汗已也（提綱中所謂若發汗</w:t>
      </w:r>
      <w:r w:rsidR="006C4C45">
        <w:rPr>
          <w:rFonts w:hint="eastAsia"/>
        </w:rPr>
        <w:t>，</w:t>
      </w:r>
      <w:r>
        <w:rPr>
          <w:rFonts w:hint="eastAsia"/>
        </w:rPr>
        <w:t>是用辛熱之藥強發溫病之汗）。其汗出而喘</w:t>
      </w:r>
      <w:r w:rsidR="006C4C45">
        <w:rPr>
          <w:rFonts w:hint="eastAsia"/>
        </w:rPr>
        <w:t>，</w:t>
      </w:r>
      <w:r>
        <w:rPr>
          <w:rFonts w:hint="eastAsia"/>
        </w:rPr>
        <w:t>無大熱者</w:t>
      </w:r>
      <w:r w:rsidR="006C4C45">
        <w:rPr>
          <w:rFonts w:hint="eastAsia"/>
        </w:rPr>
        <w:t>，</w:t>
      </w:r>
      <w:r>
        <w:rPr>
          <w:rFonts w:hint="eastAsia"/>
        </w:rPr>
        <w:t>即溫病提綱中</w:t>
      </w:r>
      <w:r w:rsidR="006C4C45">
        <w:rPr>
          <w:rFonts w:hint="eastAsia"/>
        </w:rPr>
        <w:t>，</w:t>
      </w:r>
      <w:r>
        <w:rPr>
          <w:rFonts w:hint="eastAsia"/>
        </w:rPr>
        <w:t>所謂若發汗已</w:t>
      </w:r>
      <w:r w:rsidR="006C4C45">
        <w:rPr>
          <w:rFonts w:hint="eastAsia"/>
        </w:rPr>
        <w:t>，</w:t>
      </w:r>
      <w:r>
        <w:rPr>
          <w:rFonts w:hint="eastAsia"/>
        </w:rPr>
        <w:t>身灼熱及後所謂自汗出、多眠睡、息必鼾也。睡而息鼾</w:t>
      </w:r>
      <w:r w:rsidR="006C4C45">
        <w:rPr>
          <w:rFonts w:hint="eastAsia"/>
        </w:rPr>
        <w:t>，</w:t>
      </w:r>
      <w:r>
        <w:rPr>
          <w:rFonts w:hint="eastAsia"/>
        </w:rPr>
        <w:t>醒則喘矣。此證既用辛熱之藥</w:t>
      </w:r>
      <w:r w:rsidR="006C4C45">
        <w:rPr>
          <w:rFonts w:hint="eastAsia"/>
        </w:rPr>
        <w:t>，</w:t>
      </w:r>
      <w:r>
        <w:rPr>
          <w:rFonts w:hint="eastAsia"/>
        </w:rPr>
        <w:t>誤發</w:t>
      </w:r>
      <w:r w:rsidR="00D24630">
        <w:rPr>
          <w:rFonts w:hint="eastAsia"/>
        </w:rPr>
        <w:t>於</w:t>
      </w:r>
      <w:r>
        <w:rPr>
          <w:rFonts w:hint="eastAsia"/>
        </w:rPr>
        <w:t>前</w:t>
      </w:r>
      <w:r w:rsidR="006C4C45">
        <w:rPr>
          <w:rFonts w:hint="eastAsia"/>
        </w:rPr>
        <w:t>，</w:t>
      </w:r>
      <w:r>
        <w:rPr>
          <w:rFonts w:hint="eastAsia"/>
        </w:rPr>
        <w:t>仲景恐醫者見其自汗</w:t>
      </w:r>
      <w:r w:rsidR="006C4C45">
        <w:rPr>
          <w:rFonts w:hint="eastAsia"/>
        </w:rPr>
        <w:t>，</w:t>
      </w:r>
      <w:r>
        <w:rPr>
          <w:rFonts w:hint="eastAsia"/>
        </w:rPr>
        <w:t>再誤認為桂枝湯證</w:t>
      </w:r>
      <w:r w:rsidR="006C4C45">
        <w:rPr>
          <w:rFonts w:hint="eastAsia"/>
        </w:rPr>
        <w:t>，</w:t>
      </w:r>
      <w:r>
        <w:rPr>
          <w:rFonts w:hint="eastAsia"/>
        </w:rPr>
        <w:t>故特戒之曰「不可更行桂枝湯</w:t>
      </w:r>
      <w:r w:rsidR="006C4C45">
        <w:rPr>
          <w:rFonts w:hint="eastAsia"/>
        </w:rPr>
        <w:t>，</w:t>
      </w:r>
      <w:r>
        <w:rPr>
          <w:rFonts w:hint="eastAsia"/>
        </w:rPr>
        <w:t>而宜治以麻杏甘石湯」</w:t>
      </w:r>
      <w:r w:rsidR="006C4C45">
        <w:rPr>
          <w:rFonts w:hint="eastAsia"/>
        </w:rPr>
        <w:t>，</w:t>
      </w:r>
      <w:r>
        <w:rPr>
          <w:rFonts w:hint="eastAsia"/>
        </w:rPr>
        <w:t>此節與溫病提綱遙遙相應</w:t>
      </w:r>
      <w:r w:rsidR="006C4C45">
        <w:rPr>
          <w:rFonts w:hint="eastAsia"/>
        </w:rPr>
        <w:t>，</w:t>
      </w:r>
      <w:r>
        <w:rPr>
          <w:rFonts w:hint="eastAsia"/>
        </w:rPr>
        <w:t>合讀之則瞭如指掌。然麻杏甘石湯</w:t>
      </w:r>
      <w:r w:rsidR="006C4C45">
        <w:rPr>
          <w:rFonts w:hint="eastAsia"/>
        </w:rPr>
        <w:t>，</w:t>
      </w:r>
      <w:r>
        <w:rPr>
          <w:rFonts w:hint="eastAsia"/>
        </w:rPr>
        <w:t>誠為治溫病初得之的方矣</w:t>
      </w:r>
      <w:r w:rsidR="006C4C45">
        <w:rPr>
          <w:rFonts w:hint="eastAsia"/>
        </w:rPr>
        <w:t>，</w:t>
      </w:r>
      <w:r>
        <w:rPr>
          <w:rFonts w:hint="eastAsia"/>
        </w:rPr>
        <w:t>而愚</w:t>
      </w:r>
      <w:r w:rsidR="00D24630">
        <w:rPr>
          <w:rFonts w:hint="eastAsia"/>
        </w:rPr>
        <w:t>於</w:t>
      </w:r>
      <w:r>
        <w:rPr>
          <w:rFonts w:hint="eastAsia"/>
        </w:rPr>
        <w:t>發表藥中不用麻黃</w:t>
      </w:r>
      <w:r w:rsidR="006C4C45">
        <w:rPr>
          <w:rFonts w:hint="eastAsia"/>
        </w:rPr>
        <w:t>，</w:t>
      </w:r>
      <w:r>
        <w:rPr>
          <w:rFonts w:hint="eastAsia"/>
        </w:rPr>
        <w:t>而用薄荷、蟬蛻者</w:t>
      </w:r>
      <w:r w:rsidR="006C4C45">
        <w:rPr>
          <w:rFonts w:hint="eastAsia"/>
        </w:rPr>
        <w:t>，</w:t>
      </w:r>
      <w:r>
        <w:rPr>
          <w:rFonts w:hint="eastAsia"/>
        </w:rPr>
        <w:t>曾</w:t>
      </w:r>
      <w:r w:rsidR="00D24630">
        <w:rPr>
          <w:rFonts w:hint="eastAsia"/>
        </w:rPr>
        <w:t>於</w:t>
      </w:r>
      <w:r>
        <w:rPr>
          <w:rFonts w:hint="eastAsia"/>
        </w:rPr>
        <w:t>葛根黃芩黃連湯解後詳論之</w:t>
      </w:r>
      <w:r w:rsidR="006C4C45">
        <w:rPr>
          <w:rFonts w:hint="eastAsia"/>
        </w:rPr>
        <w:t>，</w:t>
      </w:r>
      <w:r>
        <w:rPr>
          <w:rFonts w:hint="eastAsia"/>
        </w:rPr>
        <w:t>茲不再贅。</w:t>
      </w:r>
    </w:p>
    <w:p w:rsidR="0015136E" w:rsidRDefault="0015136E" w:rsidP="0015136E">
      <w:pPr>
        <w:pStyle w:val="2f5"/>
        <w:ind w:firstLine="712"/>
      </w:pPr>
      <w:r>
        <w:rPr>
          <w:rFonts w:hint="eastAsia"/>
        </w:rPr>
        <w:lastRenderedPageBreak/>
        <w:t>今者論溫病之書甚伙</w:t>
      </w:r>
      <w:r w:rsidR="006C4C45">
        <w:rPr>
          <w:rFonts w:hint="eastAsia"/>
        </w:rPr>
        <w:t>，</w:t>
      </w:r>
      <w:r>
        <w:rPr>
          <w:rFonts w:hint="eastAsia"/>
        </w:rPr>
        <w:t>而鄭衛紅紫</w:t>
      </w:r>
      <w:r w:rsidR="006C4C45">
        <w:rPr>
          <w:rFonts w:hint="eastAsia"/>
        </w:rPr>
        <w:t>，</w:t>
      </w:r>
      <w:r>
        <w:rPr>
          <w:rFonts w:hint="eastAsia"/>
        </w:rPr>
        <w:t>適足亂真。愚本《內經》、仲景</w:t>
      </w:r>
      <w:r w:rsidR="006C4C45">
        <w:rPr>
          <w:rFonts w:hint="eastAsia"/>
        </w:rPr>
        <w:t>，</w:t>
      </w:r>
      <w:r>
        <w:rPr>
          <w:rFonts w:hint="eastAsia"/>
        </w:rPr>
        <w:t>間附以管見</w:t>
      </w:r>
      <w:r w:rsidR="006C4C45">
        <w:rPr>
          <w:rFonts w:hint="eastAsia"/>
        </w:rPr>
        <w:t>，</w:t>
      </w:r>
      <w:r>
        <w:rPr>
          <w:rFonts w:hint="eastAsia"/>
        </w:rPr>
        <w:t>知溫病大綱</w:t>
      </w:r>
      <w:r w:rsidR="006C4C45">
        <w:rPr>
          <w:rFonts w:hint="eastAsia"/>
        </w:rPr>
        <w:t>，</w:t>
      </w:r>
      <w:r>
        <w:rPr>
          <w:rFonts w:hint="eastAsia"/>
        </w:rPr>
        <w:t>當分為三端</w:t>
      </w:r>
      <w:r w:rsidR="006C4C45">
        <w:rPr>
          <w:rFonts w:hint="eastAsia"/>
        </w:rPr>
        <w:t>，</w:t>
      </w:r>
      <w:r>
        <w:rPr>
          <w:rFonts w:hint="eastAsia"/>
        </w:rPr>
        <w:t>今逐端詳論</w:t>
      </w:r>
      <w:r w:rsidR="006C4C45">
        <w:rPr>
          <w:rFonts w:hint="eastAsia"/>
        </w:rPr>
        <w:t>，</w:t>
      </w:r>
      <w:r>
        <w:rPr>
          <w:rFonts w:hint="eastAsia"/>
        </w:rPr>
        <w:t>臚列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>
        <w:rPr>
          <w:rFonts w:hint="eastAsia"/>
        </w:rPr>
        <w:t>庶分途施治</w:t>
      </w:r>
      <w:r w:rsidR="006C4C45">
        <w:rPr>
          <w:rFonts w:hint="eastAsia"/>
        </w:rPr>
        <w:t>，</w:t>
      </w:r>
      <w:r>
        <w:rPr>
          <w:rFonts w:hint="eastAsia"/>
        </w:rPr>
        <w:t>不至錯誤。</w:t>
      </w:r>
    </w:p>
    <w:p w:rsidR="0015136E" w:rsidRDefault="0015136E" w:rsidP="0015136E">
      <w:pPr>
        <w:pStyle w:val="2f5"/>
        <w:ind w:firstLine="712"/>
      </w:pPr>
      <w:r>
        <w:rPr>
          <w:rFonts w:hint="eastAsia"/>
        </w:rPr>
        <w:t>一為春溫。其證因冬月薄受外感</w:t>
      </w:r>
      <w:r w:rsidR="006C4C45">
        <w:rPr>
          <w:rFonts w:hint="eastAsia"/>
        </w:rPr>
        <w:t>，</w:t>
      </w:r>
      <w:r>
        <w:rPr>
          <w:rFonts w:hint="eastAsia"/>
        </w:rPr>
        <w:t>不至即病</w:t>
      </w:r>
      <w:r w:rsidR="006C4C45">
        <w:rPr>
          <w:rFonts w:hint="eastAsia"/>
        </w:rPr>
        <w:t>，</w:t>
      </w:r>
      <w:r>
        <w:rPr>
          <w:rFonts w:hint="eastAsia"/>
        </w:rPr>
        <w:t>所受之邪</w:t>
      </w:r>
      <w:r w:rsidR="006C4C45">
        <w:rPr>
          <w:rFonts w:hint="eastAsia"/>
        </w:rPr>
        <w:t>，</w:t>
      </w:r>
      <w:r>
        <w:rPr>
          <w:rFonts w:hint="eastAsia"/>
        </w:rPr>
        <w:t>伏</w:t>
      </w:r>
      <w:r w:rsidR="00D24630">
        <w:rPr>
          <w:rFonts w:hint="eastAsia"/>
        </w:rPr>
        <w:t>於</w:t>
      </w:r>
      <w:r>
        <w:rPr>
          <w:rFonts w:hint="eastAsia"/>
        </w:rPr>
        <w:t>膜原之間</w:t>
      </w:r>
      <w:r w:rsidR="006C4C45">
        <w:rPr>
          <w:rFonts w:hint="eastAsia"/>
        </w:rPr>
        <w:t>，</w:t>
      </w:r>
      <w:r>
        <w:rPr>
          <w:rFonts w:hint="eastAsia"/>
        </w:rPr>
        <w:t>阻塞脈絡</w:t>
      </w:r>
      <w:r w:rsidR="006C4C45">
        <w:rPr>
          <w:rFonts w:hint="eastAsia"/>
        </w:rPr>
        <w:t>，</w:t>
      </w:r>
      <w:r>
        <w:rPr>
          <w:rFonts w:hint="eastAsia"/>
        </w:rPr>
        <w:t>不能宣通</w:t>
      </w:r>
      <w:r w:rsidR="006C4C45">
        <w:rPr>
          <w:rFonts w:hint="eastAsia"/>
        </w:rPr>
        <w:t>，</w:t>
      </w:r>
      <w:r>
        <w:rPr>
          <w:rFonts w:hint="eastAsia"/>
        </w:rPr>
        <w:t>暗生內熱。迨至春日陽生</w:t>
      </w:r>
      <w:r w:rsidR="006C4C45">
        <w:rPr>
          <w:rFonts w:hint="eastAsia"/>
        </w:rPr>
        <w:t>，</w:t>
      </w:r>
      <w:r>
        <w:rPr>
          <w:rFonts w:hint="eastAsia"/>
        </w:rPr>
        <w:t>內蘊之熱</w:t>
      </w:r>
      <w:r w:rsidR="006C4C45">
        <w:rPr>
          <w:rFonts w:hint="eastAsia"/>
        </w:rPr>
        <w:t>，</w:t>
      </w:r>
      <w:r>
        <w:rPr>
          <w:rFonts w:hint="eastAsia"/>
        </w:rPr>
        <w:t>原有萌動之機</w:t>
      </w:r>
      <w:r w:rsidR="006C4C45">
        <w:rPr>
          <w:rFonts w:hint="eastAsia"/>
        </w:rPr>
        <w:t>，</w:t>
      </w:r>
      <w:r>
        <w:rPr>
          <w:rFonts w:hint="eastAsia"/>
        </w:rPr>
        <w:t>而復薄受外感</w:t>
      </w:r>
      <w:r w:rsidR="006C4C45">
        <w:rPr>
          <w:rFonts w:hint="eastAsia"/>
        </w:rPr>
        <w:t>，</w:t>
      </w:r>
      <w:r>
        <w:rPr>
          <w:rFonts w:hint="eastAsia"/>
        </w:rPr>
        <w:t>與之相觸</w:t>
      </w:r>
      <w:r w:rsidR="006C4C45">
        <w:rPr>
          <w:rFonts w:hint="eastAsia"/>
        </w:rPr>
        <w:t>，</w:t>
      </w:r>
      <w:r>
        <w:rPr>
          <w:rFonts w:hint="eastAsia"/>
        </w:rPr>
        <w:t>則陡然而發</w:t>
      </w:r>
      <w:r w:rsidR="006C4C45">
        <w:rPr>
          <w:rFonts w:hint="eastAsia"/>
        </w:rPr>
        <w:t>，</w:t>
      </w:r>
      <w:r>
        <w:rPr>
          <w:rFonts w:hint="eastAsia"/>
        </w:rPr>
        <w:t>表裡俱熱</w:t>
      </w:r>
      <w:r w:rsidR="006C4C45">
        <w:rPr>
          <w:rFonts w:hint="eastAsia"/>
        </w:rPr>
        <w:t>，</w:t>
      </w:r>
      <w:r>
        <w:rPr>
          <w:rFonts w:hint="eastAsia"/>
        </w:rPr>
        <w:t>《內經》所謂「冬傷</w:t>
      </w:r>
      <w:r w:rsidR="00D24630">
        <w:rPr>
          <w:rFonts w:hint="eastAsia"/>
        </w:rPr>
        <w:t>於</w:t>
      </w:r>
      <w:r>
        <w:rPr>
          <w:rFonts w:hint="eastAsia"/>
        </w:rPr>
        <w:t>寒</w:t>
      </w:r>
      <w:r w:rsidR="006C4C45">
        <w:rPr>
          <w:rFonts w:hint="eastAsia"/>
        </w:rPr>
        <w:t>，</w:t>
      </w:r>
      <w:r>
        <w:rPr>
          <w:rFonts w:hint="eastAsia"/>
        </w:rPr>
        <w:t>春必病溫」者是也</w:t>
      </w:r>
      <w:r w:rsidR="006C4C45">
        <w:rPr>
          <w:rFonts w:hint="eastAsia"/>
        </w:rPr>
        <w:t>，</w:t>
      </w:r>
      <w:r>
        <w:rPr>
          <w:rFonts w:hint="eastAsia"/>
        </w:rPr>
        <w:t>宜治以拙擬涼解湯（在後）。熱甚者</w:t>
      </w:r>
      <w:r w:rsidR="006C4C45">
        <w:rPr>
          <w:rFonts w:hint="eastAsia"/>
        </w:rPr>
        <w:t>，</w:t>
      </w:r>
      <w:r>
        <w:rPr>
          <w:rFonts w:hint="eastAsia"/>
        </w:rPr>
        <w:t>治以拙擬寒解湯（在後）。有汗者</w:t>
      </w:r>
      <w:r w:rsidR="006C4C45">
        <w:rPr>
          <w:rFonts w:hint="eastAsia"/>
        </w:rPr>
        <w:t>，</w:t>
      </w:r>
      <w:r>
        <w:rPr>
          <w:rFonts w:hint="eastAsia"/>
        </w:rPr>
        <w:t>宜仲景葛根黃連黃芩湯</w:t>
      </w:r>
      <w:r w:rsidR="006C4C45">
        <w:rPr>
          <w:rFonts w:hint="eastAsia"/>
        </w:rPr>
        <w:t>，</w:t>
      </w:r>
      <w:r>
        <w:rPr>
          <w:rFonts w:hint="eastAsia"/>
        </w:rPr>
        <w:t>或拙擬和解湯（在後）</w:t>
      </w:r>
      <w:r w:rsidR="006C4C45">
        <w:rPr>
          <w:rFonts w:hint="eastAsia"/>
        </w:rPr>
        <w:t>，</w:t>
      </w:r>
      <w:r>
        <w:rPr>
          <w:rFonts w:hint="eastAsia"/>
        </w:rPr>
        <w:t>加生石膏。若至發</w:t>
      </w:r>
      <w:r w:rsidR="00D24630">
        <w:rPr>
          <w:rFonts w:hint="eastAsia"/>
        </w:rPr>
        <w:t>於</w:t>
      </w:r>
      <w:r>
        <w:rPr>
          <w:rFonts w:hint="eastAsia"/>
        </w:rPr>
        <w:t>暑月</w:t>
      </w:r>
      <w:r w:rsidR="006C4C45">
        <w:rPr>
          <w:rFonts w:hint="eastAsia"/>
        </w:rPr>
        <w:t>，</w:t>
      </w:r>
      <w:r>
        <w:rPr>
          <w:rFonts w:hint="eastAsia"/>
        </w:rPr>
        <w:t>又名為暑溫</w:t>
      </w:r>
      <w:r w:rsidR="006C4C45">
        <w:rPr>
          <w:rFonts w:hint="eastAsia"/>
        </w:rPr>
        <w:t>，</w:t>
      </w:r>
      <w:r>
        <w:rPr>
          <w:rFonts w:hint="eastAsia"/>
        </w:rPr>
        <w:t>其熱尤甚。初得即有脈洪長</w:t>
      </w:r>
      <w:r w:rsidR="006C4C45">
        <w:rPr>
          <w:rFonts w:hint="eastAsia"/>
        </w:rPr>
        <w:t>，</w:t>
      </w:r>
      <w:r>
        <w:rPr>
          <w:rFonts w:hint="eastAsia"/>
        </w:rPr>
        <w:t>渴嗜涼水者</w:t>
      </w:r>
      <w:r w:rsidR="006C4C45">
        <w:rPr>
          <w:rFonts w:hint="eastAsia"/>
        </w:rPr>
        <w:t>，</w:t>
      </w:r>
      <w:r>
        <w:rPr>
          <w:rFonts w:hint="eastAsia"/>
        </w:rPr>
        <w:t>宜投以大劑白虎湯</w:t>
      </w:r>
      <w:r w:rsidR="006C4C45">
        <w:rPr>
          <w:rFonts w:hint="eastAsia"/>
        </w:rPr>
        <w:t>，</w:t>
      </w:r>
      <w:r>
        <w:rPr>
          <w:rFonts w:hint="eastAsia"/>
        </w:rPr>
        <w:t>或拙擬仙露湯（在第六卷）。</w:t>
      </w:r>
    </w:p>
    <w:p w:rsidR="0015136E" w:rsidRDefault="0015136E" w:rsidP="0015136E">
      <w:pPr>
        <w:pStyle w:val="2f5"/>
        <w:ind w:firstLine="712"/>
      </w:pPr>
      <w:r>
        <w:rPr>
          <w:rFonts w:hint="eastAsia"/>
        </w:rPr>
        <w:t>一為風溫。猶是外感之風寒也</w:t>
      </w:r>
      <w:r w:rsidR="006C4C45">
        <w:rPr>
          <w:rFonts w:hint="eastAsia"/>
        </w:rPr>
        <w:t>，</w:t>
      </w:r>
      <w:r>
        <w:rPr>
          <w:rFonts w:hint="eastAsia"/>
        </w:rPr>
        <w:t>其時令已溫</w:t>
      </w:r>
      <w:r w:rsidR="006C4C45">
        <w:rPr>
          <w:rFonts w:hint="eastAsia"/>
        </w:rPr>
        <w:t>，</w:t>
      </w:r>
      <w:r>
        <w:rPr>
          <w:rFonts w:hint="eastAsia"/>
        </w:rPr>
        <w:t>外感之氣已轉而為溫</w:t>
      </w:r>
      <w:r w:rsidR="006C4C45">
        <w:rPr>
          <w:rFonts w:hint="eastAsia"/>
        </w:rPr>
        <w:t>，</w:t>
      </w:r>
      <w:r>
        <w:rPr>
          <w:rFonts w:hint="eastAsia"/>
        </w:rPr>
        <w:t>故不名曰傷寒、傷風</w:t>
      </w:r>
      <w:r w:rsidR="006C4C45">
        <w:rPr>
          <w:rFonts w:hint="eastAsia"/>
        </w:rPr>
        <w:t>，</w:t>
      </w:r>
      <w:r>
        <w:rPr>
          <w:rFonts w:hint="eastAsia"/>
        </w:rPr>
        <w:t>而名風溫</w:t>
      </w:r>
      <w:r w:rsidR="006C4C45">
        <w:rPr>
          <w:rFonts w:hint="eastAsia"/>
        </w:rPr>
        <w:t>，</w:t>
      </w:r>
      <w:r>
        <w:rPr>
          <w:rFonts w:hint="eastAsia"/>
        </w:rPr>
        <w:t>即《傷寒論》中所謂風溫之為病者是也。然其證有得之春初者</w:t>
      </w:r>
      <w:r w:rsidR="006C4C45">
        <w:rPr>
          <w:rFonts w:hint="eastAsia"/>
        </w:rPr>
        <w:t>，</w:t>
      </w:r>
      <w:r>
        <w:rPr>
          <w:rFonts w:hint="eastAsia"/>
        </w:rPr>
        <w:t>有得之春暮者</w:t>
      </w:r>
      <w:r w:rsidR="006C4C45">
        <w:rPr>
          <w:rFonts w:hint="eastAsia"/>
        </w:rPr>
        <w:t>，</w:t>
      </w:r>
      <w:r>
        <w:rPr>
          <w:rFonts w:hint="eastAsia"/>
        </w:rPr>
        <w:t>有得之夏秋者</w:t>
      </w:r>
      <w:r w:rsidR="006C4C45">
        <w:rPr>
          <w:rFonts w:hint="eastAsia"/>
        </w:rPr>
        <w:t>，</w:t>
      </w:r>
      <w:r>
        <w:rPr>
          <w:rFonts w:hint="eastAsia"/>
        </w:rPr>
        <w:t>當隨時序之寒熱</w:t>
      </w:r>
      <w:r w:rsidR="006C4C45">
        <w:rPr>
          <w:rFonts w:hint="eastAsia"/>
        </w:rPr>
        <w:t>，</w:t>
      </w:r>
      <w:r>
        <w:rPr>
          <w:rFonts w:hint="eastAsia"/>
        </w:rPr>
        <w:t>參以脈象</w:t>
      </w:r>
      <w:r w:rsidR="006C4C45">
        <w:rPr>
          <w:rFonts w:hint="eastAsia"/>
        </w:rPr>
        <w:t>，</w:t>
      </w:r>
      <w:r>
        <w:rPr>
          <w:rFonts w:hint="eastAsia"/>
        </w:rPr>
        <w:t>而分別治之。若當春初秋末</w:t>
      </w:r>
      <w:r w:rsidR="006C4C45">
        <w:rPr>
          <w:rFonts w:hint="eastAsia"/>
        </w:rPr>
        <w:t>，</w:t>
      </w:r>
      <w:r>
        <w:rPr>
          <w:rFonts w:hint="eastAsia"/>
        </w:rPr>
        <w:t>時令在寒溫之間</w:t>
      </w:r>
      <w:r w:rsidR="006C4C45">
        <w:rPr>
          <w:rFonts w:hint="eastAsia"/>
        </w:rPr>
        <w:t>，</w:t>
      </w:r>
      <w:r>
        <w:rPr>
          <w:rFonts w:hint="eastAsia"/>
        </w:rPr>
        <w:t>初得時雖不惡寒</w:t>
      </w:r>
      <w:r w:rsidR="006C4C45">
        <w:rPr>
          <w:rFonts w:hint="eastAsia"/>
        </w:rPr>
        <w:t>，</w:t>
      </w:r>
      <w:r>
        <w:rPr>
          <w:rFonts w:hint="eastAsia"/>
        </w:rPr>
        <w:t>脈但浮而無熱象者</w:t>
      </w:r>
      <w:r w:rsidR="006C4C45">
        <w:rPr>
          <w:rFonts w:hint="eastAsia"/>
        </w:rPr>
        <w:t>，</w:t>
      </w:r>
      <w:r>
        <w:rPr>
          <w:rFonts w:hint="eastAsia"/>
        </w:rPr>
        <w:t>宜用拙擬清解湯</w:t>
      </w:r>
      <w:r w:rsidR="006C4C45">
        <w:rPr>
          <w:rFonts w:hint="eastAsia"/>
        </w:rPr>
        <w:t>，</w:t>
      </w:r>
      <w:r>
        <w:rPr>
          <w:rFonts w:hint="eastAsia"/>
        </w:rPr>
        <w:t>加麻黃一二錢</w:t>
      </w:r>
      <w:r w:rsidR="006C4C45">
        <w:rPr>
          <w:rFonts w:hint="eastAsia"/>
        </w:rPr>
        <w:t>，</w:t>
      </w:r>
      <w:r>
        <w:rPr>
          <w:rFonts w:hint="eastAsia"/>
        </w:rPr>
        <w:t>或用仲景大青龍湯。若當暑熱之日</w:t>
      </w:r>
      <w:r w:rsidR="006C4C45">
        <w:rPr>
          <w:rFonts w:hint="eastAsia"/>
        </w:rPr>
        <w:t>，</w:t>
      </w:r>
      <w:r>
        <w:rPr>
          <w:rFonts w:hint="eastAsia"/>
        </w:rPr>
        <w:t>其脈象浮而且洪者</w:t>
      </w:r>
      <w:r w:rsidR="006C4C45">
        <w:rPr>
          <w:rFonts w:hint="eastAsia"/>
        </w:rPr>
        <w:t>，</w:t>
      </w:r>
      <w:r>
        <w:rPr>
          <w:rFonts w:hint="eastAsia"/>
        </w:rPr>
        <w:t>用拙擬涼解湯</w:t>
      </w:r>
      <w:r w:rsidR="006C4C45">
        <w:rPr>
          <w:rFonts w:hint="eastAsia"/>
        </w:rPr>
        <w:t>，</w:t>
      </w:r>
      <w:r>
        <w:rPr>
          <w:rFonts w:hint="eastAsia"/>
        </w:rPr>
        <w:t>或寒解湯。若有汗者</w:t>
      </w:r>
      <w:r w:rsidR="006C4C45">
        <w:rPr>
          <w:rFonts w:hint="eastAsia"/>
        </w:rPr>
        <w:t>，</w:t>
      </w:r>
      <w:r>
        <w:rPr>
          <w:rFonts w:hint="eastAsia"/>
        </w:rPr>
        <w:t>用拙擬和解湯</w:t>
      </w:r>
      <w:r w:rsidR="006C4C45">
        <w:rPr>
          <w:rFonts w:hint="eastAsia"/>
        </w:rPr>
        <w:t>，</w:t>
      </w:r>
      <w:r>
        <w:rPr>
          <w:rFonts w:hint="eastAsia"/>
        </w:rPr>
        <w:t>或酌加生石膏。</w:t>
      </w:r>
    </w:p>
    <w:p w:rsidR="0015136E" w:rsidRDefault="0015136E" w:rsidP="0015136E">
      <w:pPr>
        <w:pStyle w:val="2f5"/>
        <w:ind w:firstLine="712"/>
      </w:pPr>
      <w:r>
        <w:rPr>
          <w:rFonts w:hint="eastAsia"/>
        </w:rPr>
        <w:t>一為濕溫。其證多得之溽暑</w:t>
      </w:r>
      <w:r w:rsidR="006C4C45">
        <w:rPr>
          <w:rFonts w:hint="eastAsia"/>
        </w:rPr>
        <w:t>，</w:t>
      </w:r>
      <w:r>
        <w:rPr>
          <w:rFonts w:hint="eastAsia"/>
        </w:rPr>
        <w:t>陰雨連旬</w:t>
      </w:r>
      <w:r w:rsidR="006C4C45">
        <w:rPr>
          <w:rFonts w:hint="eastAsia"/>
        </w:rPr>
        <w:t>，</w:t>
      </w:r>
      <w:r>
        <w:rPr>
          <w:rFonts w:hint="eastAsia"/>
        </w:rPr>
        <w:t>濕氣隨呼吸之氣</w:t>
      </w:r>
      <w:r w:rsidR="006C4C45">
        <w:rPr>
          <w:rFonts w:hint="eastAsia"/>
        </w:rPr>
        <w:t>，</w:t>
      </w:r>
      <w:r>
        <w:rPr>
          <w:rFonts w:hint="eastAsia"/>
        </w:rPr>
        <w:t>傳入上焦</w:t>
      </w:r>
      <w:r w:rsidR="006C4C45">
        <w:rPr>
          <w:rFonts w:hint="eastAsia"/>
        </w:rPr>
        <w:t>，</w:t>
      </w:r>
      <w:r>
        <w:rPr>
          <w:rFonts w:hint="eastAsia"/>
        </w:rPr>
        <w:t>窒塞胸中大氣。因致營衛之氣不相貫通</w:t>
      </w:r>
      <w:r w:rsidR="006C4C45">
        <w:rPr>
          <w:rFonts w:hint="eastAsia"/>
        </w:rPr>
        <w:t>，</w:t>
      </w:r>
      <w:r>
        <w:rPr>
          <w:rFonts w:hint="eastAsia"/>
        </w:rPr>
        <w:t>其肌表有似外感拘束</w:t>
      </w:r>
      <w:r w:rsidR="006C4C45">
        <w:rPr>
          <w:rFonts w:hint="eastAsia"/>
        </w:rPr>
        <w:t>，</w:t>
      </w:r>
      <w:r>
        <w:rPr>
          <w:rFonts w:hint="eastAsia"/>
        </w:rPr>
        <w:t>而非外感也。其舌苔</w:t>
      </w:r>
      <w:r>
        <w:rPr>
          <w:rFonts w:hint="eastAsia"/>
        </w:rPr>
        <w:lastRenderedPageBreak/>
        <w:t>白而滑膩</w:t>
      </w:r>
      <w:r w:rsidR="006C4C45">
        <w:rPr>
          <w:rFonts w:hint="eastAsia"/>
        </w:rPr>
        <w:t>，</w:t>
      </w:r>
      <w:r>
        <w:rPr>
          <w:rFonts w:hint="eastAsia"/>
        </w:rPr>
        <w:t>微帶灰色。當用解肌利便之藥</w:t>
      </w:r>
      <w:r w:rsidR="006C4C45">
        <w:rPr>
          <w:rFonts w:hint="eastAsia"/>
        </w:rPr>
        <w:t>，</w:t>
      </w:r>
      <w:r>
        <w:rPr>
          <w:rFonts w:hint="eastAsia"/>
        </w:rPr>
        <w:t>俾濕氣由汗與小便而出</w:t>
      </w:r>
      <w:r w:rsidR="006C4C45">
        <w:rPr>
          <w:rFonts w:hint="eastAsia"/>
        </w:rPr>
        <w:t>，</w:t>
      </w:r>
      <w:r>
        <w:rPr>
          <w:rFonts w:hint="eastAsia"/>
        </w:rPr>
        <w:t>如拙擬宣解湯（在後）是也。仲景之豬苓湯</w:t>
      </w:r>
      <w:r w:rsidR="006C4C45">
        <w:rPr>
          <w:rFonts w:hint="eastAsia"/>
        </w:rPr>
        <w:t>，</w:t>
      </w:r>
      <w:r>
        <w:rPr>
          <w:rFonts w:hint="eastAsia"/>
        </w:rPr>
        <w:t>去阿膠</w:t>
      </w:r>
      <w:r w:rsidR="006C4C45">
        <w:rPr>
          <w:rFonts w:hint="eastAsia"/>
        </w:rPr>
        <w:t>，</w:t>
      </w:r>
      <w:r>
        <w:rPr>
          <w:rFonts w:hint="eastAsia"/>
        </w:rPr>
        <w:t>加連翹亦可用。至濕熱蓄久</w:t>
      </w:r>
      <w:r w:rsidR="006C4C45">
        <w:rPr>
          <w:rFonts w:hint="eastAsia"/>
        </w:rPr>
        <w:t>，</w:t>
      </w:r>
      <w:r>
        <w:rPr>
          <w:rFonts w:hint="eastAsia"/>
        </w:rPr>
        <w:t>陽明府實</w:t>
      </w:r>
      <w:r w:rsidR="006C4C45">
        <w:rPr>
          <w:rFonts w:hint="eastAsia"/>
        </w:rPr>
        <w:t>，</w:t>
      </w:r>
      <w:r>
        <w:rPr>
          <w:rFonts w:hint="eastAsia"/>
        </w:rPr>
        <w:t>有治以白虎湯加蒼朮者</w:t>
      </w:r>
      <w:r w:rsidR="006C4C45">
        <w:rPr>
          <w:rFonts w:hint="eastAsia"/>
        </w:rPr>
        <w:t>，</w:t>
      </w:r>
      <w:r>
        <w:rPr>
          <w:rFonts w:hint="eastAsia"/>
        </w:rPr>
        <w:t>其方亦佳。而愚則用白虎湯</w:t>
      </w:r>
      <w:r w:rsidR="006C4C45">
        <w:rPr>
          <w:rFonts w:hint="eastAsia"/>
        </w:rPr>
        <w:t>，</w:t>
      </w:r>
      <w:r>
        <w:rPr>
          <w:rFonts w:hint="eastAsia"/>
        </w:rPr>
        <w:t>以滑石易知母</w:t>
      </w:r>
      <w:r w:rsidR="006C4C45">
        <w:rPr>
          <w:rFonts w:hint="eastAsia"/>
        </w:rPr>
        <w:t>，</w:t>
      </w:r>
      <w:r>
        <w:rPr>
          <w:rFonts w:hint="eastAsia"/>
        </w:rPr>
        <w:t>又或不用粳米</w:t>
      </w:r>
      <w:r w:rsidR="006C4C45">
        <w:rPr>
          <w:rFonts w:hint="eastAsia"/>
        </w:rPr>
        <w:t>，</w:t>
      </w:r>
      <w:r>
        <w:rPr>
          <w:rFonts w:hint="eastAsia"/>
        </w:rPr>
        <w:t>而以生薏米代之。至</w:t>
      </w:r>
      <w:r w:rsidR="00D24630">
        <w:rPr>
          <w:rFonts w:hint="eastAsia"/>
        </w:rPr>
        <w:t>於</w:t>
      </w:r>
      <w:r>
        <w:rPr>
          <w:rFonts w:hint="eastAsia"/>
        </w:rPr>
        <w:t>「冬不藏精</w:t>
      </w:r>
      <w:r w:rsidR="006C4C45">
        <w:rPr>
          <w:rFonts w:hint="eastAsia"/>
        </w:rPr>
        <w:t>，</w:t>
      </w:r>
      <w:r>
        <w:rPr>
          <w:rFonts w:hint="eastAsia"/>
        </w:rPr>
        <w:t>春必病溫」</w:t>
      </w:r>
      <w:r w:rsidR="006C4C45">
        <w:rPr>
          <w:rFonts w:hint="eastAsia"/>
        </w:rPr>
        <w:t>，</w:t>
      </w:r>
      <w:r>
        <w:rPr>
          <w:rFonts w:hint="eastAsia"/>
        </w:rPr>
        <w:t>《內經》雖有明文</w:t>
      </w:r>
      <w:r w:rsidR="006C4C45">
        <w:rPr>
          <w:rFonts w:hint="eastAsia"/>
        </w:rPr>
        <w:t>，</w:t>
      </w:r>
      <w:r>
        <w:rPr>
          <w:rFonts w:hint="eastAsia"/>
        </w:rPr>
        <w:t>其證即寓</w:t>
      </w:r>
      <w:r w:rsidR="00D24630">
        <w:rPr>
          <w:rFonts w:hint="eastAsia"/>
        </w:rPr>
        <w:t>於</w:t>
      </w:r>
      <w:r>
        <w:rPr>
          <w:rFonts w:hint="eastAsia"/>
        </w:rPr>
        <w:t>風溫、春溫之中</w:t>
      </w:r>
      <w:r w:rsidR="006C4C45">
        <w:rPr>
          <w:rFonts w:hint="eastAsia"/>
        </w:rPr>
        <w:t>，</w:t>
      </w:r>
      <w:r>
        <w:rPr>
          <w:rFonts w:hint="eastAsia"/>
        </w:rPr>
        <w:t>蓋內虛之人</w:t>
      </w:r>
      <w:r w:rsidR="006C4C45">
        <w:rPr>
          <w:rFonts w:hint="eastAsia"/>
        </w:rPr>
        <w:t>，</w:t>
      </w:r>
      <w:r>
        <w:rPr>
          <w:rFonts w:hint="eastAsia"/>
        </w:rPr>
        <w:t>易受外感</w:t>
      </w:r>
      <w:r w:rsidR="006C4C45">
        <w:rPr>
          <w:rFonts w:hint="eastAsia"/>
        </w:rPr>
        <w:t>，</w:t>
      </w:r>
      <w:r>
        <w:rPr>
          <w:rFonts w:hint="eastAsia"/>
        </w:rPr>
        <w:t>而陰虛蘊熱之人</w:t>
      </w:r>
      <w:r w:rsidR="006C4C45">
        <w:rPr>
          <w:rFonts w:hint="eastAsia"/>
        </w:rPr>
        <w:t>，</w:t>
      </w:r>
      <w:r>
        <w:rPr>
          <w:rFonts w:hint="eastAsia"/>
        </w:rPr>
        <w:t>尤易受溫病</w:t>
      </w:r>
      <w:r w:rsidR="006C4C45">
        <w:rPr>
          <w:rFonts w:hint="eastAsia"/>
        </w:rPr>
        <w:t>，</w:t>
      </w:r>
      <w:r>
        <w:rPr>
          <w:rFonts w:hint="eastAsia"/>
        </w:rPr>
        <w:t>故無論風溫、春溫之兼陰虛者</w:t>
      </w:r>
      <w:r w:rsidR="006C4C45">
        <w:rPr>
          <w:rFonts w:hint="eastAsia"/>
        </w:rPr>
        <w:t>，</w:t>
      </w:r>
      <w:r>
        <w:rPr>
          <w:rFonts w:hint="eastAsia"/>
        </w:rPr>
        <w:t>當其發表、清解、降下之時</w:t>
      </w:r>
      <w:r w:rsidR="006C4C45">
        <w:rPr>
          <w:rFonts w:hint="eastAsia"/>
        </w:rPr>
        <w:t>，</w:t>
      </w:r>
      <w:r>
        <w:rPr>
          <w:rFonts w:hint="eastAsia"/>
        </w:rPr>
        <w:t>皆宜佐以滋陰之品</w:t>
      </w:r>
      <w:r w:rsidR="006C4C45">
        <w:rPr>
          <w:rFonts w:hint="eastAsia"/>
        </w:rPr>
        <w:t>，</w:t>
      </w:r>
      <w:r>
        <w:rPr>
          <w:rFonts w:hint="eastAsia"/>
        </w:rPr>
        <w:t>若生山藥、生地黃、玄參、阿膠、生雞子黃之類均可酌用</w:t>
      </w:r>
      <w:r w:rsidR="006C4C45">
        <w:rPr>
          <w:rFonts w:hint="eastAsia"/>
        </w:rPr>
        <w:t>，</w:t>
      </w:r>
      <w:r>
        <w:rPr>
          <w:rFonts w:hint="eastAsia"/>
        </w:rPr>
        <w:t>或宜兼用補氣之品</w:t>
      </w:r>
      <w:r w:rsidR="006C4C45">
        <w:rPr>
          <w:rFonts w:hint="eastAsia"/>
        </w:rPr>
        <w:t>，</w:t>
      </w:r>
      <w:r>
        <w:rPr>
          <w:rFonts w:hint="eastAsia"/>
        </w:rPr>
        <w:t>若白虎湯之加人參</w:t>
      </w:r>
      <w:r w:rsidR="006C4C45">
        <w:rPr>
          <w:rFonts w:hint="eastAsia"/>
        </w:rPr>
        <w:t>，</w:t>
      </w:r>
      <w:r>
        <w:rPr>
          <w:rFonts w:hint="eastAsia"/>
        </w:rPr>
        <w:t>竹葉石膏湯之用人參</w:t>
      </w:r>
      <w:r w:rsidR="006C4C45">
        <w:rPr>
          <w:rFonts w:hint="eastAsia"/>
        </w:rPr>
        <w:t>，</w:t>
      </w:r>
      <w:r>
        <w:rPr>
          <w:rFonts w:hint="eastAsia"/>
        </w:rPr>
        <w:t>誠以人參與涼潤之藥並用</w:t>
      </w:r>
      <w:r w:rsidR="006C4C45">
        <w:rPr>
          <w:rFonts w:hint="eastAsia"/>
        </w:rPr>
        <w:t>，</w:t>
      </w:r>
      <w:r>
        <w:rPr>
          <w:rFonts w:hint="eastAsia"/>
        </w:rPr>
        <w:t>不但補氣</w:t>
      </w:r>
      <w:r w:rsidR="006C4C45">
        <w:rPr>
          <w:rFonts w:hint="eastAsia"/>
        </w:rPr>
        <w:t>，</w:t>
      </w:r>
      <w:r>
        <w:rPr>
          <w:rFonts w:hint="eastAsia"/>
        </w:rPr>
        <w:t>實大能滋陰也。</w:t>
      </w:r>
    </w:p>
    <w:p w:rsidR="0015136E" w:rsidRDefault="0015136E" w:rsidP="0015136E">
      <w:pPr>
        <w:pStyle w:val="2f5"/>
        <w:ind w:firstLine="712"/>
      </w:pPr>
      <w:r>
        <w:rPr>
          <w:rFonts w:hint="eastAsia"/>
        </w:rPr>
        <w:t>上所論溫病</w:t>
      </w:r>
      <w:r w:rsidR="006C4C45">
        <w:rPr>
          <w:rFonts w:hint="eastAsia"/>
        </w:rPr>
        <w:t>，</w:t>
      </w:r>
      <w:r>
        <w:rPr>
          <w:rFonts w:hint="eastAsia"/>
        </w:rPr>
        <w:t>乃別其大綱及其初得治法</w:t>
      </w:r>
      <w:r w:rsidR="006C4C45">
        <w:rPr>
          <w:rFonts w:hint="eastAsia"/>
        </w:rPr>
        <w:t>，</w:t>
      </w:r>
      <w:r>
        <w:rPr>
          <w:rFonts w:hint="eastAsia"/>
        </w:rPr>
        <w:t>至其證之詳悉</w:t>
      </w:r>
      <w:r w:rsidR="006C4C45">
        <w:rPr>
          <w:rFonts w:hint="eastAsia"/>
        </w:rPr>
        <w:t>，</w:t>
      </w:r>
      <w:r>
        <w:rPr>
          <w:rFonts w:hint="eastAsia"/>
        </w:rPr>
        <w:t>與治法之隨證變通</w:t>
      </w:r>
      <w:r w:rsidR="006C4C45">
        <w:rPr>
          <w:rFonts w:hint="eastAsia"/>
        </w:rPr>
        <w:t>，</w:t>
      </w:r>
      <w:r>
        <w:rPr>
          <w:rFonts w:hint="eastAsia"/>
        </w:rPr>
        <w:t>皆備</w:t>
      </w:r>
      <w:r w:rsidR="00D24630">
        <w:rPr>
          <w:rFonts w:hint="eastAsia"/>
        </w:rPr>
        <w:t>於</w:t>
      </w:r>
      <w:r>
        <w:rPr>
          <w:rFonts w:hint="eastAsia"/>
        </w:rPr>
        <w:t>後之方案中。至</w:t>
      </w:r>
      <w:r w:rsidR="00D24630">
        <w:rPr>
          <w:rFonts w:hint="eastAsia"/>
        </w:rPr>
        <w:t>於</w:t>
      </w:r>
      <w:r>
        <w:rPr>
          <w:rFonts w:hint="eastAsia"/>
        </w:rPr>
        <w:t>疫病</w:t>
      </w:r>
      <w:r w:rsidR="006C4C45">
        <w:rPr>
          <w:rFonts w:hint="eastAsia"/>
        </w:rPr>
        <w:t>，</w:t>
      </w:r>
      <w:r>
        <w:rPr>
          <w:rFonts w:hint="eastAsia"/>
        </w:rPr>
        <w:t>乃天地之癘氣</w:t>
      </w:r>
      <w:r w:rsidR="006C4C45">
        <w:rPr>
          <w:rFonts w:hint="eastAsia"/>
        </w:rPr>
        <w:t>，</w:t>
      </w:r>
      <w:r>
        <w:rPr>
          <w:rFonts w:hint="eastAsia"/>
        </w:rPr>
        <w:t>流行傳染</w:t>
      </w:r>
      <w:r w:rsidR="006C4C45">
        <w:rPr>
          <w:rFonts w:hint="eastAsia"/>
        </w:rPr>
        <w:t>，</w:t>
      </w:r>
      <w:r>
        <w:rPr>
          <w:rFonts w:hint="eastAsia"/>
        </w:rPr>
        <w:t>與溫病迥異。方中薄荷葉</w:t>
      </w:r>
      <w:r w:rsidR="006C4C45">
        <w:rPr>
          <w:rFonts w:hint="eastAsia"/>
        </w:rPr>
        <w:t>，</w:t>
      </w:r>
      <w:r>
        <w:rPr>
          <w:rFonts w:hint="eastAsia"/>
        </w:rPr>
        <w:t>宜用其嫩綠者。至其梗</w:t>
      </w:r>
      <w:r w:rsidR="006C4C45">
        <w:rPr>
          <w:rFonts w:hint="eastAsia"/>
        </w:rPr>
        <w:t>，</w:t>
      </w:r>
      <w:r>
        <w:rPr>
          <w:rFonts w:hint="eastAsia"/>
        </w:rPr>
        <w:t>宜用</w:t>
      </w:r>
      <w:r w:rsidR="00D24630">
        <w:rPr>
          <w:rFonts w:hint="eastAsia"/>
        </w:rPr>
        <w:t>於</w:t>
      </w:r>
      <w:r>
        <w:rPr>
          <w:rFonts w:hint="eastAsia"/>
        </w:rPr>
        <w:t>理氣藥中</w:t>
      </w:r>
      <w:r w:rsidR="006C4C45">
        <w:rPr>
          <w:rFonts w:hint="eastAsia"/>
        </w:rPr>
        <w:t>，</w:t>
      </w:r>
      <w:r>
        <w:rPr>
          <w:rFonts w:hint="eastAsia"/>
        </w:rPr>
        <w:t>若以之發汗</w:t>
      </w:r>
      <w:r w:rsidR="006C4C45">
        <w:rPr>
          <w:rFonts w:hint="eastAsia"/>
        </w:rPr>
        <w:t>，</w:t>
      </w:r>
      <w:r>
        <w:rPr>
          <w:rFonts w:hint="eastAsia"/>
        </w:rPr>
        <w:t>則力減半矣。若其色不綠而蒼</w:t>
      </w:r>
      <w:r w:rsidR="006C4C45">
        <w:rPr>
          <w:rFonts w:hint="eastAsia"/>
        </w:rPr>
        <w:t>，</w:t>
      </w:r>
      <w:r>
        <w:rPr>
          <w:rFonts w:hint="eastAsia"/>
        </w:rPr>
        <w:t>則其力尤減。若果嫩綠之葉</w:t>
      </w:r>
      <w:r w:rsidR="006C4C45">
        <w:rPr>
          <w:rFonts w:hint="eastAsia"/>
        </w:rPr>
        <w:t>，</w:t>
      </w:r>
      <w:r>
        <w:rPr>
          <w:rFonts w:hint="eastAsia"/>
        </w:rPr>
        <w:t>方中用三錢即可。</w:t>
      </w:r>
    </w:p>
    <w:p w:rsidR="0015136E" w:rsidRDefault="0015136E" w:rsidP="0015136E">
      <w:pPr>
        <w:pStyle w:val="2f5"/>
        <w:ind w:firstLine="712"/>
      </w:pPr>
      <w:r>
        <w:rPr>
          <w:rFonts w:hint="eastAsia"/>
        </w:rPr>
        <w:t>薄荷氣味近</w:t>
      </w:r>
      <w:r w:rsidR="00D24630">
        <w:rPr>
          <w:rFonts w:hint="eastAsia"/>
        </w:rPr>
        <w:t>於</w:t>
      </w:r>
      <w:r>
        <w:rPr>
          <w:rFonts w:hint="eastAsia"/>
        </w:rPr>
        <w:t>冰片</w:t>
      </w:r>
      <w:r w:rsidR="006C4C45">
        <w:rPr>
          <w:rFonts w:hint="eastAsia"/>
        </w:rPr>
        <w:t>，</w:t>
      </w:r>
      <w:r>
        <w:rPr>
          <w:rFonts w:hint="eastAsia"/>
        </w:rPr>
        <w:t>最善透竅</w:t>
      </w:r>
      <w:r w:rsidR="006C4C45">
        <w:rPr>
          <w:rFonts w:hint="eastAsia"/>
        </w:rPr>
        <w:t>，</w:t>
      </w:r>
      <w:r>
        <w:rPr>
          <w:rFonts w:hint="eastAsia"/>
        </w:rPr>
        <w:t>其力內至臟腑筋骨</w:t>
      </w:r>
      <w:r w:rsidR="006C4C45">
        <w:rPr>
          <w:rFonts w:hint="eastAsia"/>
        </w:rPr>
        <w:t>，</w:t>
      </w:r>
      <w:r>
        <w:rPr>
          <w:rFonts w:hint="eastAsia"/>
        </w:rPr>
        <w:t>外至腠理皮毛</w:t>
      </w:r>
      <w:r w:rsidR="006C4C45">
        <w:rPr>
          <w:rFonts w:hint="eastAsia"/>
        </w:rPr>
        <w:t>，</w:t>
      </w:r>
      <w:r>
        <w:rPr>
          <w:rFonts w:hint="eastAsia"/>
        </w:rPr>
        <w:t>皆能透達</w:t>
      </w:r>
      <w:r w:rsidR="006C4C45">
        <w:rPr>
          <w:rFonts w:hint="eastAsia"/>
        </w:rPr>
        <w:t>，</w:t>
      </w:r>
      <w:r>
        <w:rPr>
          <w:rFonts w:hint="eastAsia"/>
        </w:rPr>
        <w:t>故能治溫病中之筋骨作疼者。若謂其氣質清輕</w:t>
      </w:r>
      <w:r w:rsidR="006C4C45">
        <w:rPr>
          <w:rFonts w:hint="eastAsia"/>
        </w:rPr>
        <w:t>，</w:t>
      </w:r>
      <w:r>
        <w:rPr>
          <w:rFonts w:hint="eastAsia"/>
        </w:rPr>
        <w:t>但能發皮膚之汗</w:t>
      </w:r>
      <w:r w:rsidR="006C4C45">
        <w:rPr>
          <w:rFonts w:hint="eastAsia"/>
        </w:rPr>
        <w:t>，</w:t>
      </w:r>
      <w:r>
        <w:rPr>
          <w:rFonts w:hint="eastAsia"/>
        </w:rPr>
        <w:t>則淺之乎視薄荷矣。</w:t>
      </w:r>
    </w:p>
    <w:p w:rsidR="0015136E" w:rsidRDefault="0015136E" w:rsidP="0015136E">
      <w:pPr>
        <w:pStyle w:val="2f5"/>
        <w:ind w:firstLine="712"/>
      </w:pPr>
      <w:r>
        <w:rPr>
          <w:rFonts w:hint="eastAsia"/>
        </w:rPr>
        <w:lastRenderedPageBreak/>
        <w:t>蟬蛻去足者</w:t>
      </w:r>
      <w:r w:rsidR="006C4C45">
        <w:rPr>
          <w:rFonts w:hint="eastAsia"/>
        </w:rPr>
        <w:t>，</w:t>
      </w:r>
      <w:r>
        <w:rPr>
          <w:rFonts w:hint="eastAsia"/>
        </w:rPr>
        <w:t>去其前之兩大足也。此足甚剛硬</w:t>
      </w:r>
      <w:r w:rsidR="006C4C45">
        <w:rPr>
          <w:rFonts w:hint="eastAsia"/>
        </w:rPr>
        <w:t>，</w:t>
      </w:r>
      <w:r>
        <w:rPr>
          <w:rFonts w:hint="eastAsia"/>
        </w:rPr>
        <w:t>有開破之力。若用之退目翳消瘡瘍</w:t>
      </w:r>
      <w:r w:rsidR="006C4C45">
        <w:rPr>
          <w:rFonts w:hint="eastAsia"/>
        </w:rPr>
        <w:t>，</w:t>
      </w:r>
      <w:r>
        <w:rPr>
          <w:rFonts w:hint="eastAsia"/>
        </w:rPr>
        <w:t>帶此足更佳。若用之發汗</w:t>
      </w:r>
      <w:r w:rsidR="006C4C45">
        <w:rPr>
          <w:rFonts w:hint="eastAsia"/>
        </w:rPr>
        <w:t>，</w:t>
      </w:r>
      <w:r>
        <w:rPr>
          <w:rFonts w:hint="eastAsia"/>
        </w:rPr>
        <w:t>則宜去之</w:t>
      </w:r>
      <w:r w:rsidR="006C4C45">
        <w:rPr>
          <w:rFonts w:hint="eastAsia"/>
        </w:rPr>
        <w:t>，</w:t>
      </w:r>
      <w:r>
        <w:rPr>
          <w:rFonts w:hint="eastAsia"/>
        </w:rPr>
        <w:t>蓋不欲其</w:t>
      </w:r>
      <w:r w:rsidR="00D24630">
        <w:rPr>
          <w:rFonts w:hint="eastAsia"/>
        </w:rPr>
        <w:t>於</w:t>
      </w:r>
      <w:r>
        <w:rPr>
          <w:rFonts w:hint="eastAsia"/>
        </w:rPr>
        <w:t>發表中</w:t>
      </w:r>
      <w:r w:rsidR="006C4C45">
        <w:rPr>
          <w:rFonts w:hint="eastAsia"/>
        </w:rPr>
        <w:t>，</w:t>
      </w:r>
      <w:r>
        <w:rPr>
          <w:rFonts w:hint="eastAsia"/>
        </w:rPr>
        <w:t>寓開破之力也。</w:t>
      </w:r>
    </w:p>
    <w:p w:rsidR="0015136E" w:rsidRDefault="0015136E" w:rsidP="0015136E">
      <w:pPr>
        <w:pStyle w:val="2f5"/>
        <w:ind w:firstLine="712"/>
      </w:pPr>
      <w:r>
        <w:rPr>
          <w:rFonts w:hint="eastAsia"/>
        </w:rPr>
        <w:t>蟬蛻性微涼、味淡</w:t>
      </w:r>
      <w:r w:rsidR="006C4C45">
        <w:rPr>
          <w:rFonts w:hint="eastAsia"/>
        </w:rPr>
        <w:t>，</w:t>
      </w:r>
      <w:r>
        <w:rPr>
          <w:rFonts w:hint="eastAsia"/>
        </w:rPr>
        <w:t>原非辛散之品</w:t>
      </w:r>
      <w:r w:rsidR="006C4C45">
        <w:rPr>
          <w:rFonts w:hint="eastAsia"/>
        </w:rPr>
        <w:t>，</w:t>
      </w:r>
      <w:r>
        <w:rPr>
          <w:rFonts w:hint="eastAsia"/>
        </w:rPr>
        <w:t>而能發汗者</w:t>
      </w:r>
      <w:r w:rsidR="006C4C45">
        <w:rPr>
          <w:rFonts w:hint="eastAsia"/>
        </w:rPr>
        <w:t>，</w:t>
      </w:r>
      <w:r>
        <w:rPr>
          <w:rFonts w:hint="eastAsia"/>
        </w:rPr>
        <w:t>因其以皮達皮也</w:t>
      </w:r>
      <w:r w:rsidR="006C4C45">
        <w:rPr>
          <w:rFonts w:hint="eastAsia"/>
        </w:rPr>
        <w:t>，</w:t>
      </w:r>
      <w:r>
        <w:rPr>
          <w:rFonts w:hint="eastAsia"/>
        </w:rPr>
        <w:t>此乃發汗中之妙藥</w:t>
      </w:r>
      <w:r w:rsidR="006C4C45">
        <w:rPr>
          <w:rFonts w:hint="eastAsia"/>
        </w:rPr>
        <w:t>，</w:t>
      </w:r>
      <w:r>
        <w:rPr>
          <w:rFonts w:hint="eastAsia"/>
        </w:rPr>
        <w:t>有身弱不任發表者</w:t>
      </w:r>
      <w:r w:rsidR="006C4C45">
        <w:rPr>
          <w:rFonts w:hint="eastAsia"/>
        </w:rPr>
        <w:t>，</w:t>
      </w:r>
      <w:r>
        <w:rPr>
          <w:rFonts w:hint="eastAsia"/>
        </w:rPr>
        <w:t>用之最佳。且溫病恆有兼癮疹者</w:t>
      </w:r>
      <w:r w:rsidR="006C4C45">
        <w:rPr>
          <w:rFonts w:hint="eastAsia"/>
        </w:rPr>
        <w:t>，</w:t>
      </w:r>
      <w:r>
        <w:rPr>
          <w:rFonts w:hint="eastAsia"/>
        </w:rPr>
        <w:t>蟬蛻尤善托癮疹外出也。</w:t>
      </w:r>
    </w:p>
    <w:p w:rsidR="00F220C2" w:rsidRDefault="0015136E" w:rsidP="0015136E">
      <w:pPr>
        <w:pStyle w:val="2f5"/>
        <w:ind w:firstLine="712"/>
      </w:pPr>
      <w:r>
        <w:rPr>
          <w:rFonts w:hint="eastAsia"/>
        </w:rPr>
        <w:t>石膏性微寒</w:t>
      </w:r>
      <w:r w:rsidR="006C4C45">
        <w:rPr>
          <w:rFonts w:hint="eastAsia"/>
        </w:rPr>
        <w:t>，</w:t>
      </w:r>
      <w:r>
        <w:rPr>
          <w:rFonts w:hint="eastAsia"/>
        </w:rPr>
        <w:t>《本經》原有明文</w:t>
      </w:r>
      <w:r w:rsidR="006C4C45">
        <w:rPr>
          <w:rFonts w:hint="eastAsia"/>
        </w:rPr>
        <w:t>，</w:t>
      </w:r>
      <w:r>
        <w:rPr>
          <w:rFonts w:hint="eastAsia"/>
        </w:rPr>
        <w:t>雖</w:t>
      </w:r>
      <w:r w:rsidR="00AD7840">
        <w:rPr>
          <w:rFonts w:hint="eastAsia"/>
        </w:rPr>
        <w:t>係</w:t>
      </w:r>
      <w:r>
        <w:rPr>
          <w:rFonts w:hint="eastAsia"/>
        </w:rPr>
        <w:t>石藥</w:t>
      </w:r>
      <w:r w:rsidR="006C4C45">
        <w:rPr>
          <w:rFonts w:hint="eastAsia"/>
        </w:rPr>
        <w:t>，</w:t>
      </w:r>
      <w:r>
        <w:rPr>
          <w:rFonts w:hint="eastAsia"/>
        </w:rPr>
        <w:t>實為平和之品</w:t>
      </w:r>
      <w:r w:rsidR="006C4C45">
        <w:rPr>
          <w:rFonts w:hint="eastAsia"/>
        </w:rPr>
        <w:t>，</w:t>
      </w:r>
      <w:r>
        <w:rPr>
          <w:rFonts w:hint="eastAsia"/>
        </w:rPr>
        <w:t>且其質甚重</w:t>
      </w:r>
      <w:r w:rsidR="006C4C45">
        <w:rPr>
          <w:rFonts w:hint="eastAsia"/>
        </w:rPr>
        <w:t>，</w:t>
      </w:r>
      <w:r>
        <w:rPr>
          <w:rFonts w:hint="eastAsia"/>
        </w:rPr>
        <w:t>六錢不過一大撮耳。其涼力</w:t>
      </w:r>
      <w:r w:rsidR="006C4C45">
        <w:rPr>
          <w:rFonts w:hint="eastAsia"/>
        </w:rPr>
        <w:t>，</w:t>
      </w:r>
      <w:r>
        <w:rPr>
          <w:rFonts w:hint="eastAsia"/>
        </w:rPr>
        <w:t>不過與知母三錢等</w:t>
      </w:r>
      <w:r w:rsidR="006C4C45">
        <w:rPr>
          <w:rFonts w:hint="eastAsia"/>
        </w:rPr>
        <w:t>，</w:t>
      </w:r>
      <w:r>
        <w:rPr>
          <w:rFonts w:hint="eastAsia"/>
        </w:rPr>
        <w:t>而其清火之力則倍之</w:t>
      </w:r>
      <w:r w:rsidR="006C4C45">
        <w:rPr>
          <w:rFonts w:hint="eastAsia"/>
        </w:rPr>
        <w:t>，</w:t>
      </w:r>
      <w:r>
        <w:rPr>
          <w:rFonts w:hint="eastAsia"/>
        </w:rPr>
        <w:t>因其涼而能散也。嘗觀後世治溫之方</w:t>
      </w:r>
      <w:r w:rsidR="006C4C45">
        <w:rPr>
          <w:rFonts w:hint="eastAsia"/>
        </w:rPr>
        <w:t>，</w:t>
      </w:r>
      <w:r>
        <w:rPr>
          <w:rFonts w:hint="eastAsia"/>
        </w:rPr>
        <w:t>至陽明府實之時</w:t>
      </w:r>
      <w:r w:rsidR="006C4C45">
        <w:rPr>
          <w:rFonts w:hint="eastAsia"/>
        </w:rPr>
        <w:t>，</w:t>
      </w:r>
      <w:r>
        <w:rPr>
          <w:rFonts w:hint="eastAsia"/>
        </w:rPr>
        <w:t>始敢用石膏五六錢</w:t>
      </w:r>
      <w:r w:rsidR="006C4C45">
        <w:rPr>
          <w:rFonts w:hint="eastAsia"/>
        </w:rPr>
        <w:t>，</w:t>
      </w:r>
      <w:r>
        <w:rPr>
          <w:rFonts w:hint="eastAsia"/>
        </w:rPr>
        <w:t>豈能知石膏者哉！然必須生用方妥</w:t>
      </w:r>
      <w:r w:rsidR="006C4C45">
        <w:rPr>
          <w:rFonts w:hint="eastAsia"/>
        </w:rPr>
        <w:t>，</w:t>
      </w:r>
      <w:r w:rsidR="00F220C2">
        <w:rPr>
          <w:rFonts w:hint="eastAsia"/>
        </w:rPr>
        <w:t>煅</w:t>
      </w:r>
      <w:r>
        <w:rPr>
          <w:rFonts w:hint="eastAsia"/>
        </w:rPr>
        <w:t>者用至一兩</w:t>
      </w:r>
      <w:r w:rsidR="006C4C45">
        <w:rPr>
          <w:rFonts w:hint="eastAsia"/>
        </w:rPr>
        <w:t>，</w:t>
      </w:r>
      <w:r>
        <w:rPr>
          <w:rFonts w:hint="eastAsia"/>
        </w:rPr>
        <w:t>即足僨事。又此方所主之證</w:t>
      </w:r>
      <w:r w:rsidR="006C4C45">
        <w:rPr>
          <w:rFonts w:hint="eastAsia"/>
        </w:rPr>
        <w:t>，</w:t>
      </w:r>
      <w:r>
        <w:rPr>
          <w:rFonts w:hint="eastAsia"/>
        </w:rPr>
        <w:t>或兼背微惡寒</w:t>
      </w:r>
      <w:r w:rsidR="006C4C45">
        <w:rPr>
          <w:rFonts w:hint="eastAsia"/>
        </w:rPr>
        <w:t>，</w:t>
      </w:r>
      <w:r>
        <w:rPr>
          <w:rFonts w:hint="eastAsia"/>
        </w:rPr>
        <w:t>乃熱鬱</w:t>
      </w:r>
      <w:r w:rsidR="00D24630">
        <w:rPr>
          <w:rFonts w:hint="eastAsia"/>
        </w:rPr>
        <w:t>於</w:t>
      </w:r>
      <w:r>
        <w:rPr>
          <w:rFonts w:hint="eastAsia"/>
        </w:rPr>
        <w:t>中</w:t>
      </w:r>
      <w:r w:rsidR="006C4C45">
        <w:rPr>
          <w:rFonts w:hint="eastAsia"/>
        </w:rPr>
        <w:t>，</w:t>
      </w:r>
      <w:r>
        <w:rPr>
          <w:rFonts w:hint="eastAsia"/>
        </w:rPr>
        <w:t>不能外達之徵</w:t>
      </w:r>
      <w:r w:rsidR="006C4C45">
        <w:rPr>
          <w:rFonts w:hint="eastAsia"/>
        </w:rPr>
        <w:t>，</w:t>
      </w:r>
      <w:r>
        <w:rPr>
          <w:rFonts w:hint="eastAsia"/>
        </w:rPr>
        <w:t>非真惡寒也。白虎湯證中</w:t>
      </w:r>
      <w:r w:rsidR="006C4C45">
        <w:rPr>
          <w:rFonts w:hint="eastAsia"/>
        </w:rPr>
        <w:t>，</w:t>
      </w:r>
      <w:r>
        <w:rPr>
          <w:rFonts w:hint="eastAsia"/>
        </w:rPr>
        <w:t>亦恆有如此者</w:t>
      </w:r>
      <w:r w:rsidR="006C4C45">
        <w:rPr>
          <w:rFonts w:hint="eastAsia"/>
        </w:rPr>
        <w:t>，</w:t>
      </w:r>
      <w:r>
        <w:rPr>
          <w:rFonts w:hint="eastAsia"/>
        </w:rPr>
        <w:t>用石膏透達其熱</w:t>
      </w:r>
      <w:r w:rsidR="006C4C45">
        <w:rPr>
          <w:rFonts w:hint="eastAsia"/>
        </w:rPr>
        <w:t>，</w:t>
      </w:r>
      <w:r>
        <w:rPr>
          <w:rFonts w:hint="eastAsia"/>
        </w:rPr>
        <w:t>則不惡寒矣。</w:t>
      </w:r>
    </w:p>
    <w:p w:rsidR="0015136E" w:rsidRDefault="0015136E" w:rsidP="0015136E">
      <w:pPr>
        <w:pStyle w:val="2f5"/>
        <w:ind w:firstLine="712"/>
      </w:pPr>
      <w:r>
        <w:rPr>
          <w:rFonts w:hint="eastAsia"/>
        </w:rPr>
        <w:t>或問</w:t>
      </w:r>
      <w:r w:rsidR="00F220C2">
        <w:rPr>
          <w:rFonts w:hint="eastAsia"/>
        </w:rPr>
        <w:t>「</w:t>
      </w:r>
      <w:r>
        <w:rPr>
          <w:rFonts w:hint="eastAsia"/>
        </w:rPr>
        <w:t>外感中</w:t>
      </w:r>
      <w:r w:rsidR="00D24630">
        <w:rPr>
          <w:rFonts w:hint="eastAsia"/>
        </w:rPr>
        <w:t>於</w:t>
      </w:r>
      <w:r>
        <w:rPr>
          <w:rFonts w:hint="eastAsia"/>
        </w:rPr>
        <w:t>太陽則惡寒</w:t>
      </w:r>
      <w:r w:rsidR="006C4C45">
        <w:rPr>
          <w:rFonts w:hint="eastAsia"/>
        </w:rPr>
        <w:t>，</w:t>
      </w:r>
      <w:r>
        <w:rPr>
          <w:rFonts w:hint="eastAsia"/>
        </w:rPr>
        <w:t>中</w:t>
      </w:r>
      <w:r w:rsidR="00D24630">
        <w:rPr>
          <w:rFonts w:hint="eastAsia"/>
        </w:rPr>
        <w:t>於</w:t>
      </w:r>
      <w:r>
        <w:rPr>
          <w:rFonts w:hint="eastAsia"/>
        </w:rPr>
        <w:t>陽明則不惡寒而發熱。時至春、夏</w:t>
      </w:r>
      <w:r w:rsidR="006C4C45">
        <w:rPr>
          <w:rFonts w:hint="eastAsia"/>
        </w:rPr>
        <w:t>，</w:t>
      </w:r>
      <w:r>
        <w:rPr>
          <w:rFonts w:hint="eastAsia"/>
        </w:rPr>
        <w:t>氣候溫熱</w:t>
      </w:r>
      <w:r w:rsidR="006C4C45">
        <w:rPr>
          <w:rFonts w:hint="eastAsia"/>
        </w:rPr>
        <w:t>，</w:t>
      </w:r>
      <w:r>
        <w:rPr>
          <w:rFonts w:hint="eastAsia"/>
        </w:rPr>
        <w:t>故外感之來</w:t>
      </w:r>
      <w:r w:rsidR="006C4C45">
        <w:rPr>
          <w:rFonts w:hint="eastAsia"/>
        </w:rPr>
        <w:t>，</w:t>
      </w:r>
      <w:r>
        <w:rPr>
          <w:rFonts w:hint="eastAsia"/>
        </w:rPr>
        <w:t>不與寒水相感召</w:t>
      </w:r>
      <w:r w:rsidR="006C4C45">
        <w:rPr>
          <w:rFonts w:hint="eastAsia"/>
        </w:rPr>
        <w:t>，</w:t>
      </w:r>
      <w:r>
        <w:rPr>
          <w:rFonts w:hint="eastAsia"/>
        </w:rPr>
        <w:t>而與燥金相感召</w:t>
      </w:r>
      <w:r w:rsidR="006C4C45">
        <w:rPr>
          <w:rFonts w:hint="eastAsia"/>
        </w:rPr>
        <w:t>，</w:t>
      </w:r>
      <w:r>
        <w:rPr>
          <w:rFonts w:hint="eastAsia"/>
        </w:rPr>
        <w:t>直從身前陽明經絡襲入</w:t>
      </w:r>
      <w:r w:rsidR="006C4C45">
        <w:rPr>
          <w:rFonts w:hint="eastAsia"/>
        </w:rPr>
        <w:t>，</w:t>
      </w:r>
      <w:r>
        <w:rPr>
          <w:rFonts w:hint="eastAsia"/>
        </w:rPr>
        <w:t>而為溫病。後世論溫病者</w:t>
      </w:r>
      <w:r w:rsidR="006C4C45">
        <w:rPr>
          <w:rFonts w:hint="eastAsia"/>
        </w:rPr>
        <w:t>，</w:t>
      </w:r>
      <w:r>
        <w:rPr>
          <w:rFonts w:hint="eastAsia"/>
        </w:rPr>
        <w:t>多是此說。而《傷寒論》溫病提綱</w:t>
      </w:r>
      <w:r w:rsidR="006C4C45">
        <w:rPr>
          <w:rFonts w:hint="eastAsia"/>
        </w:rPr>
        <w:t>，</w:t>
      </w:r>
      <w:r>
        <w:rPr>
          <w:rFonts w:hint="eastAsia"/>
        </w:rPr>
        <w:t>冠之以太陽病者何也</w:t>
      </w:r>
      <w:r w:rsidR="00F220C2">
        <w:rPr>
          <w:rFonts w:hint="eastAsia"/>
        </w:rPr>
        <w:t>」</w:t>
      </w:r>
      <w:r>
        <w:rPr>
          <w:rFonts w:hint="eastAsia"/>
        </w:rPr>
        <w:t>？答曰</w:t>
      </w:r>
      <w:r w:rsidR="00F220C2">
        <w:rPr>
          <w:rFonts w:hint="eastAsia"/>
        </w:rPr>
        <w:t>「</w:t>
      </w:r>
      <w:r>
        <w:rPr>
          <w:rFonts w:hint="eastAsia"/>
        </w:rPr>
        <w:t>溫病初得</w:t>
      </w:r>
      <w:r w:rsidR="006C4C45">
        <w:rPr>
          <w:rFonts w:hint="eastAsia"/>
        </w:rPr>
        <w:t>，</w:t>
      </w:r>
      <w:r>
        <w:rPr>
          <w:rFonts w:hint="eastAsia"/>
        </w:rPr>
        <w:t>亦多在太陽</w:t>
      </w:r>
      <w:r w:rsidR="006C4C45">
        <w:rPr>
          <w:rFonts w:hint="eastAsia"/>
        </w:rPr>
        <w:t>，</w:t>
      </w:r>
      <w:r>
        <w:rPr>
          <w:rFonts w:hint="eastAsia"/>
        </w:rPr>
        <w:t>特其轉陽明甚速耳。曾治一人</w:t>
      </w:r>
      <w:r w:rsidR="006C4C45">
        <w:rPr>
          <w:rFonts w:hint="eastAsia"/>
        </w:rPr>
        <w:t>，</w:t>
      </w:r>
      <w:r>
        <w:rPr>
          <w:rFonts w:hint="eastAsia"/>
        </w:rPr>
        <w:t>年二十餘</w:t>
      </w:r>
      <w:r w:rsidR="006C4C45">
        <w:rPr>
          <w:rFonts w:hint="eastAsia"/>
        </w:rPr>
        <w:t>，</w:t>
      </w:r>
      <w:r>
        <w:rPr>
          <w:rFonts w:hint="eastAsia"/>
        </w:rPr>
        <w:t>當仲夏夜寢</w:t>
      </w:r>
      <w:r w:rsidR="006C4C45">
        <w:rPr>
          <w:rFonts w:hint="eastAsia"/>
        </w:rPr>
        <w:t>，</w:t>
      </w:r>
      <w:r>
        <w:rPr>
          <w:rFonts w:hint="eastAsia"/>
        </w:rPr>
        <w:t>因夜涼</w:t>
      </w:r>
      <w:r w:rsidR="006C4C45">
        <w:rPr>
          <w:rFonts w:hint="eastAsia"/>
        </w:rPr>
        <w:t>，</w:t>
      </w:r>
      <w:r>
        <w:rPr>
          <w:rFonts w:hint="eastAsia"/>
        </w:rPr>
        <w:t>蓋單衾凍醒</w:t>
      </w:r>
      <w:r w:rsidR="006C4C45">
        <w:rPr>
          <w:rFonts w:hint="eastAsia"/>
        </w:rPr>
        <w:t>，</w:t>
      </w:r>
      <w:r>
        <w:rPr>
          <w:rFonts w:hint="eastAsia"/>
        </w:rPr>
        <w:t>發懶</w:t>
      </w:r>
      <w:r w:rsidR="006C4C45">
        <w:rPr>
          <w:rFonts w:hint="eastAsia"/>
        </w:rPr>
        <w:t>，</w:t>
      </w:r>
      <w:r>
        <w:rPr>
          <w:rFonts w:hint="eastAsia"/>
        </w:rPr>
        <w:t>仍如此睡去。須臾又凍醒</w:t>
      </w:r>
      <w:r w:rsidR="006C4C45">
        <w:rPr>
          <w:rFonts w:hint="eastAsia"/>
        </w:rPr>
        <w:t>，</w:t>
      </w:r>
      <w:r>
        <w:rPr>
          <w:rFonts w:hint="eastAsia"/>
        </w:rPr>
        <w:t>晨起微覺惡寒</w:t>
      </w:r>
      <w:r w:rsidR="006C4C45">
        <w:rPr>
          <w:rFonts w:hint="eastAsia"/>
        </w:rPr>
        <w:t>，</w:t>
      </w:r>
      <w:r>
        <w:rPr>
          <w:rFonts w:hint="eastAsia"/>
        </w:rPr>
        <w:t>至巳時已覺表裡大熱</w:t>
      </w:r>
      <w:r w:rsidR="006C4C45">
        <w:rPr>
          <w:rFonts w:hint="eastAsia"/>
        </w:rPr>
        <w:t>，</w:t>
      </w:r>
      <w:r>
        <w:rPr>
          <w:rFonts w:hint="eastAsia"/>
        </w:rPr>
        <w:t>兼喘促</w:t>
      </w:r>
      <w:r w:rsidR="006C4C45">
        <w:rPr>
          <w:rFonts w:hint="eastAsia"/>
        </w:rPr>
        <w:t>，</w:t>
      </w:r>
      <w:r>
        <w:rPr>
          <w:rFonts w:hint="eastAsia"/>
        </w:rPr>
        <w:t>脈洪長而浮。投以清解湯</w:t>
      </w:r>
      <w:r w:rsidR="006C4C45">
        <w:rPr>
          <w:rFonts w:hint="eastAsia"/>
        </w:rPr>
        <w:t>，</w:t>
      </w:r>
      <w:r>
        <w:rPr>
          <w:rFonts w:hint="eastAsia"/>
        </w:rPr>
        <w:t>方中生石</w:t>
      </w:r>
      <w:r>
        <w:rPr>
          <w:rFonts w:hint="eastAsia"/>
        </w:rPr>
        <w:lastRenderedPageBreak/>
        <w:t>膏</w:t>
      </w:r>
      <w:r w:rsidR="006C4C45">
        <w:rPr>
          <w:rFonts w:hint="eastAsia"/>
        </w:rPr>
        <w:t>，</w:t>
      </w:r>
      <w:r>
        <w:rPr>
          <w:rFonts w:hint="eastAsia"/>
        </w:rPr>
        <w:t>改用兩半</w:t>
      </w:r>
      <w:r w:rsidR="006C4C45">
        <w:rPr>
          <w:rFonts w:hint="eastAsia"/>
        </w:rPr>
        <w:t>，</w:t>
      </w:r>
      <w:r>
        <w:rPr>
          <w:rFonts w:hint="eastAsia"/>
        </w:rPr>
        <w:t>又加牛蒡子（炒搗）三錢</w:t>
      </w:r>
      <w:r w:rsidR="006C4C45">
        <w:rPr>
          <w:rFonts w:hint="eastAsia"/>
        </w:rPr>
        <w:t>，</w:t>
      </w:r>
      <w:r>
        <w:rPr>
          <w:rFonts w:hint="eastAsia"/>
        </w:rPr>
        <w:t>服後得汗而愈。由斯觀之</w:t>
      </w:r>
      <w:r w:rsidR="006C4C45">
        <w:rPr>
          <w:rFonts w:hint="eastAsia"/>
        </w:rPr>
        <w:t>，</w:t>
      </w:r>
      <w:r>
        <w:rPr>
          <w:rFonts w:hint="eastAsia"/>
        </w:rPr>
        <w:t>其初非中</w:t>
      </w:r>
      <w:r w:rsidR="00D24630">
        <w:rPr>
          <w:rFonts w:hint="eastAsia"/>
        </w:rPr>
        <w:t>於</w:t>
      </w:r>
      <w:r>
        <w:rPr>
          <w:rFonts w:hint="eastAsia"/>
        </w:rPr>
        <w:t>太陽乎</w:t>
      </w:r>
      <w:r w:rsidR="006C4C45">
        <w:rPr>
          <w:rFonts w:hint="eastAsia"/>
        </w:rPr>
        <w:t>，</w:t>
      </w:r>
      <w:r>
        <w:rPr>
          <w:rFonts w:hint="eastAsia"/>
        </w:rPr>
        <w:t>然不專在太陽也。人之所以覺涼者</w:t>
      </w:r>
      <w:r w:rsidR="006C4C45">
        <w:rPr>
          <w:rFonts w:hint="eastAsia"/>
        </w:rPr>
        <w:t>，</w:t>
      </w:r>
      <w:r>
        <w:rPr>
          <w:rFonts w:hint="eastAsia"/>
        </w:rPr>
        <w:t>由</w:t>
      </w:r>
      <w:r w:rsidR="00D24630">
        <w:rPr>
          <w:rFonts w:hint="eastAsia"/>
        </w:rPr>
        <w:t>於</w:t>
      </w:r>
      <w:r>
        <w:rPr>
          <w:rFonts w:hint="eastAsia"/>
        </w:rPr>
        <w:t>衣衾之薄</w:t>
      </w:r>
      <w:r w:rsidR="006C4C45">
        <w:rPr>
          <w:rFonts w:hint="eastAsia"/>
        </w:rPr>
        <w:t>，</w:t>
      </w:r>
      <w:r>
        <w:rPr>
          <w:rFonts w:hint="eastAsia"/>
        </w:rPr>
        <w:t>其氣候究非寒涼</w:t>
      </w:r>
      <w:r w:rsidR="006C4C45">
        <w:rPr>
          <w:rFonts w:hint="eastAsia"/>
        </w:rPr>
        <w:t>，</w:t>
      </w:r>
      <w:r>
        <w:rPr>
          <w:rFonts w:hint="eastAsia"/>
        </w:rPr>
        <w:t>故其中</w:t>
      </w:r>
      <w:r w:rsidR="00D24630">
        <w:rPr>
          <w:rFonts w:hint="eastAsia"/>
        </w:rPr>
        <w:t>於</w:t>
      </w:r>
      <w:r>
        <w:rPr>
          <w:rFonts w:hint="eastAsia"/>
        </w:rPr>
        <w:t>人不專在太陽</w:t>
      </w:r>
      <w:r w:rsidR="006C4C45">
        <w:rPr>
          <w:rFonts w:hint="eastAsia"/>
        </w:rPr>
        <w:t>，</w:t>
      </w:r>
      <w:r>
        <w:rPr>
          <w:rFonts w:hint="eastAsia"/>
        </w:rPr>
        <w:t>而兼在陽明。且當其時</w:t>
      </w:r>
      <w:r w:rsidR="006C4C45">
        <w:rPr>
          <w:rFonts w:hint="eastAsia"/>
        </w:rPr>
        <w:t>，</w:t>
      </w:r>
      <w:r>
        <w:rPr>
          <w:rFonts w:hint="eastAsia"/>
        </w:rPr>
        <w:t>人多蘊內熱</w:t>
      </w:r>
      <w:r w:rsidR="006C4C45">
        <w:rPr>
          <w:rFonts w:hint="eastAsia"/>
        </w:rPr>
        <w:t>，</w:t>
      </w:r>
      <w:r>
        <w:rPr>
          <w:rFonts w:hint="eastAsia"/>
        </w:rPr>
        <w:t>是以轉陽明甚速也</w:t>
      </w:r>
      <w:r w:rsidR="006C4C45">
        <w:rPr>
          <w:rFonts w:hint="eastAsia"/>
        </w:rPr>
        <w:t>，</w:t>
      </w:r>
      <w:r>
        <w:rPr>
          <w:rFonts w:hint="eastAsia"/>
        </w:rPr>
        <w:t>然此所論者風溫耳。若至冬受春發</w:t>
      </w:r>
      <w:r w:rsidR="006C4C45">
        <w:rPr>
          <w:rFonts w:hint="eastAsia"/>
        </w:rPr>
        <w:t>，</w:t>
      </w:r>
      <w:r>
        <w:rPr>
          <w:rFonts w:hint="eastAsia"/>
        </w:rPr>
        <w:t>或夏發之溫</w:t>
      </w:r>
      <w:r w:rsidR="006C4C45">
        <w:rPr>
          <w:rFonts w:hint="eastAsia"/>
        </w:rPr>
        <w:t>，</w:t>
      </w:r>
      <w:r>
        <w:rPr>
          <w:rFonts w:hint="eastAsia"/>
        </w:rPr>
        <w:t>恆有與太陽無涉者</w:t>
      </w:r>
      <w:r w:rsidR="006C4C45">
        <w:rPr>
          <w:rFonts w:hint="eastAsia"/>
        </w:rPr>
        <w:t>，</w:t>
      </w:r>
      <w:r>
        <w:rPr>
          <w:rFonts w:hint="eastAsia"/>
        </w:rPr>
        <w:t>故《傷寒論》溫病提綱中</w:t>
      </w:r>
      <w:r w:rsidR="006C4C45">
        <w:rPr>
          <w:rFonts w:hint="eastAsia"/>
        </w:rPr>
        <w:t>，</w:t>
      </w:r>
      <w:r>
        <w:rPr>
          <w:rFonts w:hint="eastAsia"/>
        </w:rPr>
        <w:t>特別之曰</w:t>
      </w:r>
      <w:r w:rsidR="00F220C2">
        <w:rPr>
          <w:rFonts w:hint="eastAsia"/>
        </w:rPr>
        <w:t>「</w:t>
      </w:r>
      <w:r>
        <w:rPr>
          <w:rFonts w:hint="eastAsia"/>
        </w:rPr>
        <w:t>風溫之為病</w:t>
      </w:r>
      <w:r w:rsidR="00F220C2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明其異</w:t>
      </w:r>
      <w:r w:rsidR="00D24630">
        <w:rPr>
          <w:rFonts w:hint="eastAsia"/>
        </w:rPr>
        <w:t>於</w:t>
      </w:r>
      <w:r>
        <w:rPr>
          <w:rFonts w:hint="eastAsia"/>
        </w:rPr>
        <w:t>「冬傷</w:t>
      </w:r>
      <w:r w:rsidR="00D24630">
        <w:rPr>
          <w:rFonts w:hint="eastAsia"/>
        </w:rPr>
        <w:t>於</w:t>
      </w:r>
      <w:r>
        <w:rPr>
          <w:rFonts w:hint="eastAsia"/>
        </w:rPr>
        <w:t>寒</w:t>
      </w:r>
      <w:r w:rsidR="006C4C45">
        <w:rPr>
          <w:rFonts w:hint="eastAsia"/>
        </w:rPr>
        <w:t>，</w:t>
      </w:r>
      <w:r>
        <w:rPr>
          <w:rFonts w:hint="eastAsia"/>
        </w:rPr>
        <w:t>春必病溫」之溫病也。又杏仁與牛蒡子</w:t>
      </w:r>
      <w:r w:rsidR="006C4C45">
        <w:rPr>
          <w:rFonts w:hint="eastAsia"/>
        </w:rPr>
        <w:t>，</w:t>
      </w:r>
      <w:r>
        <w:rPr>
          <w:rFonts w:hint="eastAsia"/>
        </w:rPr>
        <w:t>皆能降肺定喘</w:t>
      </w:r>
      <w:r w:rsidR="006C4C45">
        <w:rPr>
          <w:rFonts w:hint="eastAsia"/>
        </w:rPr>
        <w:t>，</w:t>
      </w:r>
      <w:r>
        <w:rPr>
          <w:rFonts w:hint="eastAsia"/>
        </w:rPr>
        <w:t>而杏仁性溫、牛蒡子性涼</w:t>
      </w:r>
      <w:r w:rsidR="006C4C45">
        <w:rPr>
          <w:rFonts w:hint="eastAsia"/>
        </w:rPr>
        <w:t>，</w:t>
      </w:r>
      <w:r>
        <w:rPr>
          <w:rFonts w:hint="eastAsia"/>
        </w:rPr>
        <w:t>傷寒喘證</w:t>
      </w:r>
      <w:r w:rsidR="006C4C45">
        <w:rPr>
          <w:rFonts w:hint="eastAsia"/>
        </w:rPr>
        <w:t>，</w:t>
      </w:r>
      <w:r>
        <w:rPr>
          <w:rFonts w:hint="eastAsia"/>
        </w:rPr>
        <w:t>皆用杏仁</w:t>
      </w:r>
      <w:r w:rsidR="006C4C45">
        <w:rPr>
          <w:rFonts w:hint="eastAsia"/>
        </w:rPr>
        <w:t>，</w:t>
      </w:r>
      <w:r>
        <w:rPr>
          <w:rFonts w:hint="eastAsia"/>
        </w:rPr>
        <w:t>而溫病不宜用溫藥</w:t>
      </w:r>
      <w:r w:rsidR="006C4C45">
        <w:rPr>
          <w:rFonts w:hint="eastAsia"/>
        </w:rPr>
        <w:t>，</w:t>
      </w:r>
      <w:r>
        <w:rPr>
          <w:rFonts w:hint="eastAsia"/>
        </w:rPr>
        <w:t>故以牛蒡子代之。</w:t>
      </w:r>
    </w:p>
    <w:p w:rsidR="00F220C2" w:rsidRDefault="00F220C2" w:rsidP="0015136E">
      <w:pPr>
        <w:pStyle w:val="2f5"/>
        <w:ind w:firstLine="712"/>
      </w:pPr>
      <w:r>
        <w:rPr>
          <w:rFonts w:asciiTheme="majorEastAsia" w:hAnsiTheme="majorEastAsia" w:hint="eastAsia"/>
        </w:rPr>
        <w:t>【</w:t>
      </w:r>
      <w:r w:rsidR="0015136E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15136E" w:rsidRDefault="0015136E" w:rsidP="0015136E">
      <w:pPr>
        <w:pStyle w:val="2f5"/>
        <w:ind w:firstLine="712"/>
      </w:pPr>
      <w:r>
        <w:rPr>
          <w:rFonts w:hint="eastAsia"/>
        </w:rPr>
        <w:t>直隸鹽山孫</w:t>
      </w:r>
      <w:r w:rsidR="00FE5CA5">
        <w:rPr>
          <w:rFonts w:hint="eastAsia"/>
        </w:rPr>
        <w:t>香蓀</w:t>
      </w:r>
      <w:r>
        <w:rPr>
          <w:rFonts w:hint="eastAsia"/>
        </w:rPr>
        <w:t>來函︰</w:t>
      </w:r>
    </w:p>
    <w:p w:rsidR="00F220C2" w:rsidRDefault="0015136E" w:rsidP="0015136E">
      <w:pPr>
        <w:pStyle w:val="2f5"/>
        <w:ind w:firstLine="712"/>
      </w:pPr>
      <w:r>
        <w:rPr>
          <w:rFonts w:hint="eastAsia"/>
        </w:rPr>
        <w:t>一九二五年春</w:t>
      </w:r>
      <w:r w:rsidR="006C4C45">
        <w:rPr>
          <w:rFonts w:hint="eastAsia"/>
        </w:rPr>
        <w:t>，</w:t>
      </w:r>
      <w:r>
        <w:rPr>
          <w:rFonts w:hint="eastAsia"/>
        </w:rPr>
        <w:t>一人來津學木工。因身體單薄</w:t>
      </w:r>
      <w:r w:rsidR="006C4C45">
        <w:rPr>
          <w:rFonts w:hint="eastAsia"/>
        </w:rPr>
        <w:t>，</w:t>
      </w:r>
      <w:r>
        <w:rPr>
          <w:rFonts w:hint="eastAsia"/>
        </w:rPr>
        <w:t>又兼天熱</w:t>
      </w:r>
      <w:r w:rsidR="006C4C45">
        <w:rPr>
          <w:rFonts w:hint="eastAsia"/>
        </w:rPr>
        <w:t>，</w:t>
      </w:r>
      <w:r>
        <w:rPr>
          <w:rFonts w:hint="eastAsia"/>
        </w:rPr>
        <w:t>得溫病</w:t>
      </w:r>
      <w:r w:rsidR="006C4C45">
        <w:rPr>
          <w:rFonts w:hint="eastAsia"/>
        </w:rPr>
        <w:t>，</w:t>
      </w:r>
      <w:r>
        <w:rPr>
          <w:rFonts w:hint="eastAsia"/>
        </w:rPr>
        <w:t>請為診視。脈浮數而滑</w:t>
      </w:r>
      <w:r w:rsidR="006C4C45">
        <w:rPr>
          <w:rFonts w:hint="eastAsia"/>
        </w:rPr>
        <w:t>，</w:t>
      </w:r>
      <w:r>
        <w:rPr>
          <w:rFonts w:hint="eastAsia"/>
        </w:rPr>
        <w:t>舌苔白濃</w:t>
      </w:r>
      <w:r w:rsidR="006C4C45">
        <w:rPr>
          <w:rFonts w:hint="eastAsia"/>
        </w:rPr>
        <w:t>，</w:t>
      </w:r>
      <w:r>
        <w:rPr>
          <w:rFonts w:hint="eastAsia"/>
        </w:rPr>
        <w:t>時時昏睡</w:t>
      </w:r>
      <w:r w:rsidR="006C4C45">
        <w:rPr>
          <w:rFonts w:hint="eastAsia"/>
        </w:rPr>
        <w:t>，</w:t>
      </w:r>
      <w:r>
        <w:rPr>
          <w:rFonts w:hint="eastAsia"/>
        </w:rPr>
        <w:t>為開清解湯</w:t>
      </w:r>
      <w:r w:rsidR="006C4C45">
        <w:rPr>
          <w:rFonts w:hint="eastAsia"/>
        </w:rPr>
        <w:t>，</w:t>
      </w:r>
      <w:r>
        <w:rPr>
          <w:rFonts w:hint="eastAsia"/>
        </w:rPr>
        <w:t>生石膏用一兩</w:t>
      </w:r>
      <w:r w:rsidR="006C4C45">
        <w:rPr>
          <w:rFonts w:hint="eastAsia"/>
        </w:rPr>
        <w:t>，</w:t>
      </w:r>
      <w:r>
        <w:rPr>
          <w:rFonts w:hint="eastAsia"/>
        </w:rPr>
        <w:t>為其脈數</w:t>
      </w:r>
      <w:r w:rsidR="006C4C45">
        <w:rPr>
          <w:rFonts w:hint="eastAsia"/>
        </w:rPr>
        <w:t>，</w:t>
      </w:r>
      <w:r>
        <w:rPr>
          <w:rFonts w:hint="eastAsia"/>
        </w:rPr>
        <w:t>又加玄參五錢</w:t>
      </w:r>
      <w:r w:rsidR="006C4C45">
        <w:rPr>
          <w:rFonts w:hint="eastAsia"/>
        </w:rPr>
        <w:t>，</w:t>
      </w:r>
      <w:r>
        <w:rPr>
          <w:rFonts w:hint="eastAsia"/>
        </w:rPr>
        <w:t>一劑病癒。</w:t>
      </w:r>
    </w:p>
    <w:p w:rsidR="0015136E" w:rsidRDefault="0015136E" w:rsidP="0015136E">
      <w:pPr>
        <w:pStyle w:val="2f5"/>
        <w:ind w:firstLine="712"/>
      </w:pPr>
      <w:r>
        <w:rPr>
          <w:rFonts w:hint="eastAsia"/>
        </w:rPr>
        <w:t>斯年仲春</w:t>
      </w:r>
      <w:r w:rsidR="006C4C45">
        <w:rPr>
          <w:rFonts w:hint="eastAsia"/>
        </w:rPr>
        <w:t>，</w:t>
      </w:r>
      <w:r w:rsidR="00920BF4">
        <w:rPr>
          <w:rFonts w:hint="eastAsia"/>
        </w:rPr>
        <w:t>俞品三君之三位女公子</w:t>
      </w:r>
      <w:r>
        <w:rPr>
          <w:rFonts w:hint="eastAsia"/>
        </w:rPr>
        <w:t>皆出瘟疹。生為診視</w:t>
      </w:r>
      <w:r w:rsidR="006C4C45">
        <w:rPr>
          <w:rFonts w:hint="eastAsia"/>
        </w:rPr>
        <w:t>，</w:t>
      </w:r>
      <w:r>
        <w:rPr>
          <w:rFonts w:hint="eastAsia"/>
        </w:rPr>
        <w:t>皆投以清解湯</w:t>
      </w:r>
      <w:r w:rsidR="006C4C45">
        <w:rPr>
          <w:rFonts w:hint="eastAsia"/>
        </w:rPr>
        <w:t>，</w:t>
      </w:r>
      <w:r>
        <w:rPr>
          <w:rFonts w:hint="eastAsia"/>
        </w:rPr>
        <w:t>加連翹、生地、滑石而愈。同時之患此證者</w:t>
      </w:r>
      <w:r w:rsidR="006C4C45">
        <w:rPr>
          <w:rFonts w:hint="eastAsia"/>
        </w:rPr>
        <w:t>，</w:t>
      </w:r>
      <w:r>
        <w:rPr>
          <w:rFonts w:hint="eastAsia"/>
        </w:rPr>
        <w:t>勢多危險。惟生投以此方</w:t>
      </w:r>
      <w:r w:rsidR="006C4C45">
        <w:rPr>
          <w:rFonts w:hint="eastAsia"/>
        </w:rPr>
        <w:t>，</w:t>
      </w:r>
      <w:r>
        <w:rPr>
          <w:rFonts w:hint="eastAsia"/>
        </w:rPr>
        <w:t>皆能隨手奏效。</w:t>
      </w:r>
    </w:p>
    <w:p w:rsidR="00F220C2" w:rsidRDefault="00F220C2">
      <w:pPr>
        <w:spacing w:after="0" w:line="240" w:lineRule="auto"/>
        <w:ind w:firstLine="0"/>
        <w:rPr>
          <w:rFonts w:eastAsiaTheme="majorEastAsia"/>
          <w:spacing w:val="38"/>
        </w:rPr>
      </w:pPr>
      <w:bookmarkStart w:id="276" w:name="_Toc223762735"/>
      <w:r>
        <w:br w:type="page"/>
      </w:r>
    </w:p>
    <w:p w:rsidR="0015136E" w:rsidRDefault="00F220C2" w:rsidP="00E11911">
      <w:pPr>
        <w:pStyle w:val="5a"/>
      </w:pPr>
      <w:bookmarkStart w:id="277" w:name="_Toc7560822"/>
      <w:r>
        <w:rPr>
          <w:rFonts w:hint="eastAsia"/>
        </w:rPr>
        <w:lastRenderedPageBreak/>
        <w:t>【</w:t>
      </w:r>
      <w:r w:rsidR="0015136E">
        <w:rPr>
          <w:rFonts w:hint="eastAsia"/>
        </w:rPr>
        <w:t>涼解湯</w:t>
      </w:r>
      <w:bookmarkEnd w:id="276"/>
      <w:r>
        <w:rPr>
          <w:rFonts w:hint="eastAsia"/>
        </w:rPr>
        <w:t>】</w:t>
      </w:r>
      <w:bookmarkEnd w:id="277"/>
    </w:p>
    <w:p w:rsidR="00F220C2" w:rsidRDefault="0015136E" w:rsidP="0015136E">
      <w:pPr>
        <w:pStyle w:val="2f5"/>
        <w:ind w:firstLine="712"/>
      </w:pPr>
      <w:r>
        <w:rPr>
          <w:rFonts w:hint="eastAsia"/>
        </w:rPr>
        <w:t>治溫病</w:t>
      </w:r>
      <w:r w:rsidR="006C4C45">
        <w:rPr>
          <w:rFonts w:hint="eastAsia"/>
        </w:rPr>
        <w:t>，</w:t>
      </w:r>
      <w:r>
        <w:rPr>
          <w:rFonts w:hint="eastAsia"/>
        </w:rPr>
        <w:t>表裡俱覺發熱</w:t>
      </w:r>
      <w:r w:rsidR="006C4C45">
        <w:rPr>
          <w:rFonts w:hint="eastAsia"/>
        </w:rPr>
        <w:t>，</w:t>
      </w:r>
      <w:r>
        <w:rPr>
          <w:rFonts w:hint="eastAsia"/>
        </w:rPr>
        <w:t>脈洪而兼浮者。</w:t>
      </w:r>
    </w:p>
    <w:p w:rsidR="00F220C2" w:rsidRDefault="0015136E" w:rsidP="0015136E">
      <w:pPr>
        <w:pStyle w:val="2f5"/>
        <w:ind w:firstLine="712"/>
      </w:pPr>
      <w:r>
        <w:rPr>
          <w:rFonts w:hint="eastAsia"/>
        </w:rPr>
        <w:t>薄荷葉（三錢）</w:t>
      </w:r>
      <w:r w:rsidR="00F220C2">
        <w:rPr>
          <w:rFonts w:hint="eastAsia"/>
        </w:rPr>
        <w:t>、</w:t>
      </w:r>
      <w:r>
        <w:rPr>
          <w:rFonts w:hint="eastAsia"/>
        </w:rPr>
        <w:t>蟬蛻（二錢</w:t>
      </w:r>
      <w:r w:rsidR="006C4C45">
        <w:rPr>
          <w:rFonts w:hint="eastAsia"/>
        </w:rPr>
        <w:t>，</w:t>
      </w:r>
      <w:r>
        <w:rPr>
          <w:rFonts w:hint="eastAsia"/>
        </w:rPr>
        <w:t>去足土）</w:t>
      </w:r>
      <w:r w:rsidR="00F220C2">
        <w:rPr>
          <w:rFonts w:hint="eastAsia"/>
        </w:rPr>
        <w:t>、</w:t>
      </w:r>
      <w:r>
        <w:rPr>
          <w:rFonts w:hint="eastAsia"/>
        </w:rPr>
        <w:t>生石膏（一兩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F220C2">
        <w:rPr>
          <w:rFonts w:hint="eastAsia"/>
        </w:rPr>
        <w:t>、</w:t>
      </w:r>
      <w:r>
        <w:rPr>
          <w:rFonts w:hint="eastAsia"/>
        </w:rPr>
        <w:t>甘草（一錢五分）</w:t>
      </w:r>
      <w:r w:rsidR="00F220C2">
        <w:rPr>
          <w:rFonts w:hint="eastAsia"/>
        </w:rPr>
        <w:t>。</w:t>
      </w:r>
    </w:p>
    <w:p w:rsidR="00F220C2" w:rsidRDefault="0015136E" w:rsidP="0015136E">
      <w:pPr>
        <w:pStyle w:val="2f5"/>
        <w:ind w:firstLine="712"/>
      </w:pPr>
      <w:r>
        <w:rPr>
          <w:rFonts w:hint="eastAsia"/>
        </w:rPr>
        <w:t>春溫之證</w:t>
      </w:r>
      <w:r w:rsidR="006C4C45">
        <w:rPr>
          <w:rFonts w:hint="eastAsia"/>
        </w:rPr>
        <w:t>，</w:t>
      </w:r>
      <w:r>
        <w:rPr>
          <w:rFonts w:hint="eastAsia"/>
        </w:rPr>
        <w:t>多有一發而表裡俱熱者</w:t>
      </w:r>
      <w:r w:rsidR="006C4C45">
        <w:rPr>
          <w:rFonts w:hint="eastAsia"/>
        </w:rPr>
        <w:t>，</w:t>
      </w:r>
      <w:r>
        <w:rPr>
          <w:rFonts w:hint="eastAsia"/>
        </w:rPr>
        <w:t>至暑溫尤甚</w:t>
      </w:r>
      <w:r w:rsidR="006C4C45">
        <w:rPr>
          <w:rFonts w:hint="eastAsia"/>
        </w:rPr>
        <w:t>，</w:t>
      </w:r>
      <w:r>
        <w:rPr>
          <w:rFonts w:hint="eastAsia"/>
        </w:rPr>
        <w:t>已詳論之</w:t>
      </w:r>
      <w:r w:rsidR="00D24630">
        <w:rPr>
          <w:rFonts w:hint="eastAsia"/>
        </w:rPr>
        <w:t>於</w:t>
      </w:r>
      <w:r>
        <w:rPr>
          <w:rFonts w:hint="eastAsia"/>
        </w:rPr>
        <w:t>前矣。而風溫證</w:t>
      </w:r>
      <w:r w:rsidR="006C4C45">
        <w:rPr>
          <w:rFonts w:hint="eastAsia"/>
        </w:rPr>
        <w:t>，</w:t>
      </w:r>
      <w:r>
        <w:rPr>
          <w:rFonts w:hint="eastAsia"/>
        </w:rPr>
        <w:t>兩三日間</w:t>
      </w:r>
      <w:r w:rsidR="006C4C45">
        <w:rPr>
          <w:rFonts w:hint="eastAsia"/>
        </w:rPr>
        <w:t>，</w:t>
      </w:r>
      <w:r>
        <w:rPr>
          <w:rFonts w:hint="eastAsia"/>
        </w:rPr>
        <w:t>亦多見有此脈、證者</w:t>
      </w:r>
      <w:r w:rsidR="006C4C45">
        <w:rPr>
          <w:rFonts w:hint="eastAsia"/>
        </w:rPr>
        <w:t>，</w:t>
      </w:r>
      <w:r>
        <w:rPr>
          <w:rFonts w:hint="eastAsia"/>
        </w:rPr>
        <w:t>此湯皆能治之</w:t>
      </w:r>
      <w:r w:rsidR="006C4C45">
        <w:rPr>
          <w:rFonts w:hint="eastAsia"/>
        </w:rPr>
        <w:t>，</w:t>
      </w:r>
      <w:r>
        <w:rPr>
          <w:rFonts w:hint="eastAsia"/>
        </w:rPr>
        <w:t>得汗即愈。</w:t>
      </w:r>
    </w:p>
    <w:p w:rsidR="0015136E" w:rsidRDefault="0015136E" w:rsidP="0015136E">
      <w:pPr>
        <w:pStyle w:val="2f5"/>
        <w:ind w:firstLine="712"/>
      </w:pPr>
      <w:r>
        <w:rPr>
          <w:rFonts w:hint="eastAsia"/>
        </w:rPr>
        <w:t>西人治外感</w:t>
      </w:r>
      <w:r w:rsidR="006C4C45">
        <w:rPr>
          <w:rFonts w:hint="eastAsia"/>
        </w:rPr>
        <w:t>，</w:t>
      </w:r>
      <w:r>
        <w:rPr>
          <w:rFonts w:hint="eastAsia"/>
        </w:rPr>
        <w:t>習用阿斯匹林法</w:t>
      </w:r>
      <w:r w:rsidR="00F220C2">
        <w:rPr>
          <w:rFonts w:hint="eastAsia"/>
        </w:rPr>
        <w:t>（第一卷參麥湯</w:t>
      </w:r>
      <w:r w:rsidR="006C4C45">
        <w:rPr>
          <w:rFonts w:hint="eastAsia"/>
        </w:rPr>
        <w:t>，</w:t>
      </w:r>
      <w:r w:rsidR="00F220C2">
        <w:rPr>
          <w:rFonts w:hint="eastAsia"/>
        </w:rPr>
        <w:t>第四卷曲直湯下皆論及此藥）</w:t>
      </w:r>
      <w:r>
        <w:rPr>
          <w:rFonts w:hint="eastAsia"/>
        </w:rPr>
        <w:t>。用阿斯匹林一瓦</w:t>
      </w:r>
      <w:r w:rsidR="006C4C45">
        <w:rPr>
          <w:rFonts w:hint="eastAsia"/>
        </w:rPr>
        <w:t>，</w:t>
      </w:r>
      <w:r>
        <w:rPr>
          <w:rFonts w:hint="eastAsia"/>
        </w:rPr>
        <w:t>和乳糖（可代以白蔗糖）服之</w:t>
      </w:r>
      <w:r w:rsidR="006C4C45">
        <w:rPr>
          <w:rFonts w:hint="eastAsia"/>
        </w:rPr>
        <w:t>，</w:t>
      </w:r>
      <w:r>
        <w:rPr>
          <w:rFonts w:hint="eastAsia"/>
        </w:rPr>
        <w:t>得汗即愈。愚屢次試之</w:t>
      </w:r>
      <w:r w:rsidR="006C4C45">
        <w:rPr>
          <w:rFonts w:hint="eastAsia"/>
        </w:rPr>
        <w:t>，</w:t>
      </w:r>
      <w:r>
        <w:rPr>
          <w:rFonts w:hint="eastAsia"/>
        </w:rPr>
        <w:t>其發汗之力甚猛</w:t>
      </w:r>
      <w:r w:rsidR="006C4C45">
        <w:rPr>
          <w:rFonts w:hint="eastAsia"/>
        </w:rPr>
        <w:t>，</w:t>
      </w:r>
      <w:r>
        <w:rPr>
          <w:rFonts w:hint="eastAsia"/>
        </w:rPr>
        <w:t>外感可汗解者</w:t>
      </w:r>
      <w:r w:rsidR="006C4C45">
        <w:rPr>
          <w:rFonts w:hint="eastAsia"/>
        </w:rPr>
        <w:t>，</w:t>
      </w:r>
      <w:r>
        <w:rPr>
          <w:rFonts w:hint="eastAsia"/>
        </w:rPr>
        <w:t>用之發汗可愈。若此涼解湯</w:t>
      </w:r>
      <w:r w:rsidR="006C4C45">
        <w:rPr>
          <w:rFonts w:hint="eastAsia"/>
        </w:rPr>
        <w:t>，</w:t>
      </w:r>
      <w:r>
        <w:rPr>
          <w:rFonts w:hint="eastAsia"/>
        </w:rPr>
        <w:t>與前清解湯</w:t>
      </w:r>
      <w:r w:rsidR="006C4C45">
        <w:rPr>
          <w:rFonts w:hint="eastAsia"/>
        </w:rPr>
        <w:t>，</w:t>
      </w:r>
      <w:r>
        <w:rPr>
          <w:rFonts w:hint="eastAsia"/>
        </w:rPr>
        <w:t>皆可以此藥代之</w:t>
      </w:r>
      <w:r w:rsidR="006C4C45">
        <w:rPr>
          <w:rFonts w:hint="eastAsia"/>
        </w:rPr>
        <w:t>，</w:t>
      </w:r>
      <w:r>
        <w:rPr>
          <w:rFonts w:hint="eastAsia"/>
        </w:rPr>
        <w:t>以其涼而能散也。若後之寒解湯</w:t>
      </w:r>
      <w:r w:rsidR="006C4C45">
        <w:rPr>
          <w:rFonts w:hint="eastAsia"/>
        </w:rPr>
        <w:t>，</w:t>
      </w:r>
      <w:r>
        <w:rPr>
          <w:rFonts w:hint="eastAsia"/>
        </w:rPr>
        <w:t>即不可以此藥代之</w:t>
      </w:r>
      <w:r w:rsidR="006C4C45">
        <w:rPr>
          <w:rFonts w:hint="eastAsia"/>
        </w:rPr>
        <w:t>，</w:t>
      </w:r>
      <w:r>
        <w:rPr>
          <w:rFonts w:hint="eastAsia"/>
        </w:rPr>
        <w:t>蓋其發汗之力有餘</w:t>
      </w:r>
      <w:r w:rsidR="006C4C45">
        <w:rPr>
          <w:rFonts w:hint="eastAsia"/>
        </w:rPr>
        <w:t>，</w:t>
      </w:r>
      <w:r>
        <w:rPr>
          <w:rFonts w:hint="eastAsia"/>
        </w:rPr>
        <w:t>而清熱之力</w:t>
      </w:r>
      <w:r w:rsidR="006C4C45">
        <w:rPr>
          <w:rFonts w:hint="eastAsia"/>
        </w:rPr>
        <w:t>，</w:t>
      </w:r>
      <w:r>
        <w:rPr>
          <w:rFonts w:hint="eastAsia"/>
        </w:rPr>
        <w:t>仍有不足也。</w:t>
      </w:r>
    </w:p>
    <w:p w:rsidR="00F220C2" w:rsidRDefault="00F220C2">
      <w:pPr>
        <w:spacing w:after="0" w:line="240" w:lineRule="auto"/>
        <w:ind w:firstLine="0"/>
        <w:rPr>
          <w:rFonts w:eastAsiaTheme="majorEastAsia"/>
          <w:spacing w:val="38"/>
        </w:rPr>
      </w:pPr>
      <w:bookmarkStart w:id="278" w:name="_Toc223762736"/>
      <w:r>
        <w:br w:type="page"/>
      </w:r>
    </w:p>
    <w:p w:rsidR="0015136E" w:rsidRDefault="00F220C2" w:rsidP="00E11911">
      <w:pPr>
        <w:pStyle w:val="5a"/>
      </w:pPr>
      <w:bookmarkStart w:id="279" w:name="_Toc7560823"/>
      <w:r>
        <w:rPr>
          <w:rFonts w:hint="eastAsia"/>
        </w:rPr>
        <w:lastRenderedPageBreak/>
        <w:t>【</w:t>
      </w:r>
      <w:r w:rsidR="0015136E">
        <w:rPr>
          <w:rFonts w:hint="eastAsia"/>
        </w:rPr>
        <w:t>寒解湯</w:t>
      </w:r>
      <w:bookmarkEnd w:id="278"/>
      <w:r>
        <w:rPr>
          <w:rFonts w:hint="eastAsia"/>
        </w:rPr>
        <w:t>】</w:t>
      </w:r>
      <w:bookmarkEnd w:id="279"/>
    </w:p>
    <w:p w:rsidR="00F220C2" w:rsidRDefault="0015136E" w:rsidP="0015136E">
      <w:pPr>
        <w:pStyle w:val="2f5"/>
        <w:ind w:firstLine="712"/>
      </w:pPr>
      <w:r>
        <w:rPr>
          <w:rFonts w:hint="eastAsia"/>
        </w:rPr>
        <w:t>治周身壯熱</w:t>
      </w:r>
      <w:r w:rsidR="006C4C45">
        <w:rPr>
          <w:rFonts w:hint="eastAsia"/>
        </w:rPr>
        <w:t>，</w:t>
      </w:r>
      <w:r>
        <w:rPr>
          <w:rFonts w:hint="eastAsia"/>
        </w:rPr>
        <w:t>心中熱而且渴</w:t>
      </w:r>
      <w:r w:rsidR="006C4C45">
        <w:rPr>
          <w:rFonts w:hint="eastAsia"/>
        </w:rPr>
        <w:t>，</w:t>
      </w:r>
      <w:r>
        <w:rPr>
          <w:rFonts w:hint="eastAsia"/>
        </w:rPr>
        <w:t>舌上苔白欲黃</w:t>
      </w:r>
      <w:r w:rsidR="006C4C45">
        <w:rPr>
          <w:rFonts w:hint="eastAsia"/>
        </w:rPr>
        <w:t>，</w:t>
      </w:r>
      <w:r>
        <w:rPr>
          <w:rFonts w:hint="eastAsia"/>
        </w:rPr>
        <w:t>其脈洪滑。或頭猶覺疼</w:t>
      </w:r>
      <w:r w:rsidR="006C4C45">
        <w:rPr>
          <w:rFonts w:hint="eastAsia"/>
        </w:rPr>
        <w:t>，</w:t>
      </w:r>
      <w:r>
        <w:rPr>
          <w:rFonts w:hint="eastAsia"/>
        </w:rPr>
        <w:t>周身猶有拘束之意者。</w:t>
      </w:r>
    </w:p>
    <w:p w:rsidR="00F220C2" w:rsidRDefault="0015136E" w:rsidP="0015136E">
      <w:pPr>
        <w:pStyle w:val="2f5"/>
        <w:ind w:firstLine="712"/>
      </w:pPr>
      <w:r>
        <w:rPr>
          <w:rFonts w:hint="eastAsia"/>
        </w:rPr>
        <w:t>生石膏（一兩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F220C2">
        <w:rPr>
          <w:rFonts w:hint="eastAsia"/>
        </w:rPr>
        <w:t>、</w:t>
      </w:r>
      <w:r>
        <w:rPr>
          <w:rFonts w:hint="eastAsia"/>
        </w:rPr>
        <w:t>知母（八錢）</w:t>
      </w:r>
      <w:r w:rsidR="00F220C2">
        <w:rPr>
          <w:rFonts w:hint="eastAsia"/>
        </w:rPr>
        <w:t>、</w:t>
      </w:r>
      <w:r>
        <w:rPr>
          <w:rFonts w:hint="eastAsia"/>
        </w:rPr>
        <w:t>連翹（一錢五分）</w:t>
      </w:r>
      <w:r w:rsidR="00F220C2">
        <w:rPr>
          <w:rFonts w:hint="eastAsia"/>
        </w:rPr>
        <w:t>、</w:t>
      </w:r>
      <w:r>
        <w:rPr>
          <w:rFonts w:hint="eastAsia"/>
        </w:rPr>
        <w:t>蟬蛻（一錢五分</w:t>
      </w:r>
      <w:r w:rsidR="006C4C45">
        <w:rPr>
          <w:rFonts w:hint="eastAsia"/>
        </w:rPr>
        <w:t>，</w:t>
      </w:r>
      <w:r>
        <w:rPr>
          <w:rFonts w:hint="eastAsia"/>
        </w:rPr>
        <w:t>去足土）</w:t>
      </w:r>
      <w:r w:rsidR="00F220C2">
        <w:rPr>
          <w:rFonts w:hint="eastAsia"/>
        </w:rPr>
        <w:t>。</w:t>
      </w:r>
    </w:p>
    <w:p w:rsidR="00815A25" w:rsidRDefault="0015136E" w:rsidP="00815A25">
      <w:pPr>
        <w:pStyle w:val="2f5"/>
        <w:ind w:firstLine="712"/>
      </w:pPr>
      <w:r>
        <w:rPr>
          <w:rFonts w:hint="eastAsia"/>
        </w:rPr>
        <w:t>或問</w:t>
      </w:r>
      <w:r w:rsidR="00F220C2">
        <w:rPr>
          <w:rFonts w:hint="eastAsia"/>
        </w:rPr>
        <w:t>「</w:t>
      </w:r>
      <w:r>
        <w:rPr>
          <w:rFonts w:hint="eastAsia"/>
        </w:rPr>
        <w:t>此湯為發表之劑</w:t>
      </w:r>
      <w:r w:rsidR="006C4C45">
        <w:rPr>
          <w:rFonts w:hint="eastAsia"/>
        </w:rPr>
        <w:t>，</w:t>
      </w:r>
      <w:r>
        <w:rPr>
          <w:rFonts w:hint="eastAsia"/>
        </w:rPr>
        <w:t>而重用石膏、知母</w:t>
      </w:r>
      <w:r w:rsidR="006C4C45">
        <w:rPr>
          <w:rFonts w:hint="eastAsia"/>
        </w:rPr>
        <w:t>，</w:t>
      </w:r>
      <w:r>
        <w:rPr>
          <w:rFonts w:hint="eastAsia"/>
        </w:rPr>
        <w:t>微用連翹、蟬蛻</w:t>
      </w:r>
      <w:r w:rsidR="006C4C45">
        <w:rPr>
          <w:rFonts w:hint="eastAsia"/>
        </w:rPr>
        <w:t>，</w:t>
      </w:r>
      <w:r>
        <w:rPr>
          <w:rFonts w:hint="eastAsia"/>
        </w:rPr>
        <w:t>何以能得汗</w:t>
      </w:r>
      <w:r w:rsidR="00F220C2">
        <w:rPr>
          <w:rFonts w:hint="eastAsia"/>
        </w:rPr>
        <w:t>」</w:t>
      </w:r>
      <w:r>
        <w:rPr>
          <w:rFonts w:hint="eastAsia"/>
        </w:rPr>
        <w:t>？答曰</w:t>
      </w:r>
      <w:r w:rsidR="00F220C2">
        <w:rPr>
          <w:rFonts w:hint="eastAsia"/>
        </w:rPr>
        <w:t>「</w:t>
      </w:r>
      <w:r>
        <w:rPr>
          <w:rFonts w:hint="eastAsia"/>
        </w:rPr>
        <w:t>用此方者</w:t>
      </w:r>
      <w:r w:rsidR="006C4C45">
        <w:rPr>
          <w:rFonts w:hint="eastAsia"/>
        </w:rPr>
        <w:t>，</w:t>
      </w:r>
      <w:r>
        <w:rPr>
          <w:rFonts w:hint="eastAsia"/>
        </w:rPr>
        <w:t>特恐其診脈不真</w:t>
      </w:r>
      <w:r w:rsidR="006C4C45">
        <w:rPr>
          <w:rFonts w:hint="eastAsia"/>
        </w:rPr>
        <w:t>，</w:t>
      </w:r>
      <w:r>
        <w:rPr>
          <w:rFonts w:hint="eastAsia"/>
        </w:rPr>
        <w:t>審證不確耳。果如方下所注脈證</w:t>
      </w:r>
      <w:r w:rsidR="006C4C45">
        <w:rPr>
          <w:rFonts w:hint="eastAsia"/>
        </w:rPr>
        <w:t>，</w:t>
      </w:r>
      <w:r>
        <w:rPr>
          <w:rFonts w:hint="eastAsia"/>
        </w:rPr>
        <w:t>服之</w:t>
      </w:r>
      <w:r w:rsidR="00F220C2">
        <w:rPr>
          <w:rFonts w:hint="eastAsia"/>
        </w:rPr>
        <w:t>覆</w:t>
      </w:r>
      <w:r>
        <w:rPr>
          <w:rFonts w:hint="eastAsia"/>
        </w:rPr>
        <w:t>杯可汗</w:t>
      </w:r>
      <w:r w:rsidR="006C4C45">
        <w:rPr>
          <w:rFonts w:hint="eastAsia"/>
        </w:rPr>
        <w:t>，</w:t>
      </w:r>
      <w:r>
        <w:rPr>
          <w:rFonts w:hint="eastAsia"/>
        </w:rPr>
        <w:t>勿庸慮此方之不效也。蓋脈洪滑而渴</w:t>
      </w:r>
      <w:r w:rsidR="006C4C45">
        <w:rPr>
          <w:rFonts w:hint="eastAsia"/>
        </w:rPr>
        <w:t>，</w:t>
      </w:r>
      <w:r>
        <w:rPr>
          <w:rFonts w:hint="eastAsia"/>
        </w:rPr>
        <w:t>陽明府熱已實</w:t>
      </w:r>
      <w:r w:rsidR="006C4C45">
        <w:rPr>
          <w:rFonts w:hint="eastAsia"/>
        </w:rPr>
        <w:t>，</w:t>
      </w:r>
      <w:r>
        <w:rPr>
          <w:rFonts w:hint="eastAsia"/>
        </w:rPr>
        <w:t>原是白虎湯證。特因頭或微疼</w:t>
      </w:r>
      <w:r w:rsidR="006C4C45">
        <w:rPr>
          <w:rFonts w:hint="eastAsia"/>
        </w:rPr>
        <w:t>，</w:t>
      </w:r>
      <w:r>
        <w:rPr>
          <w:rFonts w:hint="eastAsia"/>
        </w:rPr>
        <w:t>外表猶似拘束</w:t>
      </w:r>
      <w:r w:rsidR="006C4C45">
        <w:rPr>
          <w:rFonts w:hint="eastAsia"/>
        </w:rPr>
        <w:t>，</w:t>
      </w:r>
      <w:r>
        <w:rPr>
          <w:rFonts w:hint="eastAsia"/>
        </w:rPr>
        <w:t>是猶有一分太陽流連未去</w:t>
      </w:r>
      <w:r w:rsidR="006C4C45">
        <w:rPr>
          <w:rFonts w:hint="eastAsia"/>
        </w:rPr>
        <w:t>，</w:t>
      </w:r>
      <w:r>
        <w:rPr>
          <w:rFonts w:hint="eastAsia"/>
        </w:rPr>
        <w:t>故方中重用石膏、知母以清胃府之熱</w:t>
      </w:r>
      <w:r w:rsidR="006C4C45">
        <w:rPr>
          <w:rFonts w:hint="eastAsia"/>
        </w:rPr>
        <w:t>，</w:t>
      </w:r>
      <w:r>
        <w:rPr>
          <w:rFonts w:hint="eastAsia"/>
        </w:rPr>
        <w:t>而復少用連翹、蟬蛻之善達表者</w:t>
      </w:r>
      <w:r w:rsidR="006C4C45">
        <w:rPr>
          <w:rFonts w:hint="eastAsia"/>
        </w:rPr>
        <w:t>，</w:t>
      </w:r>
      <w:r>
        <w:rPr>
          <w:rFonts w:hint="eastAsia"/>
        </w:rPr>
        <w:t>引胃中化而欲散之熱</w:t>
      </w:r>
      <w:r w:rsidR="006C4C45">
        <w:rPr>
          <w:rFonts w:hint="eastAsia"/>
        </w:rPr>
        <w:t>，</w:t>
      </w:r>
      <w:r>
        <w:rPr>
          <w:rFonts w:hint="eastAsia"/>
        </w:rPr>
        <w:t>仍還太陽作汗而解。斯乃調劑陰陽</w:t>
      </w:r>
      <w:r w:rsidR="006C4C45">
        <w:rPr>
          <w:rFonts w:hint="eastAsia"/>
        </w:rPr>
        <w:t>，</w:t>
      </w:r>
      <w:r>
        <w:rPr>
          <w:rFonts w:hint="eastAsia"/>
        </w:rPr>
        <w:t>聽其自汗</w:t>
      </w:r>
      <w:r w:rsidR="006C4C45">
        <w:rPr>
          <w:rFonts w:hint="eastAsia"/>
        </w:rPr>
        <w:t>，</w:t>
      </w:r>
      <w:r>
        <w:rPr>
          <w:rFonts w:hint="eastAsia"/>
        </w:rPr>
        <w:t>非強發其汗也。況石膏性涼（《本經》謂其微寒即涼也）味微辛</w:t>
      </w:r>
      <w:r w:rsidR="006C4C45">
        <w:rPr>
          <w:rFonts w:hint="eastAsia"/>
        </w:rPr>
        <w:t>，</w:t>
      </w:r>
      <w:r>
        <w:rPr>
          <w:rFonts w:hint="eastAsia"/>
        </w:rPr>
        <w:t>有實熱者</w:t>
      </w:r>
      <w:r w:rsidR="006C4C45">
        <w:rPr>
          <w:rFonts w:hint="eastAsia"/>
        </w:rPr>
        <w:t>，</w:t>
      </w:r>
      <w:r>
        <w:rPr>
          <w:rFonts w:hint="eastAsia"/>
        </w:rPr>
        <w:t>單服之即能汗乎</w:t>
      </w:r>
      <w:r w:rsidR="00F220C2">
        <w:rPr>
          <w:rFonts w:hint="eastAsia"/>
        </w:rPr>
        <w:t>。</w:t>
      </w:r>
      <w:r>
        <w:rPr>
          <w:rFonts w:hint="eastAsia"/>
        </w:rPr>
        <w:t>曾治一少年</w:t>
      </w:r>
      <w:r w:rsidR="006C4C45">
        <w:rPr>
          <w:rFonts w:hint="eastAsia"/>
        </w:rPr>
        <w:t>，</w:t>
      </w:r>
      <w:r>
        <w:rPr>
          <w:rFonts w:hint="eastAsia"/>
        </w:rPr>
        <w:t>孟夏長途勞役</w:t>
      </w:r>
      <w:r w:rsidR="006C4C45">
        <w:rPr>
          <w:rFonts w:hint="eastAsia"/>
        </w:rPr>
        <w:t>，</w:t>
      </w:r>
      <w:r>
        <w:rPr>
          <w:rFonts w:hint="eastAsia"/>
        </w:rPr>
        <w:t>得溫病</w:t>
      </w:r>
      <w:r w:rsidR="006C4C45">
        <w:rPr>
          <w:rFonts w:hint="eastAsia"/>
        </w:rPr>
        <w:t>，</w:t>
      </w:r>
      <w:r>
        <w:rPr>
          <w:rFonts w:hint="eastAsia"/>
        </w:rPr>
        <w:t>醫治半月不效。後愚診視</w:t>
      </w:r>
      <w:r w:rsidR="006C4C45">
        <w:rPr>
          <w:rFonts w:hint="eastAsia"/>
        </w:rPr>
        <w:t>，</w:t>
      </w:r>
      <w:r>
        <w:rPr>
          <w:rFonts w:hint="eastAsia"/>
        </w:rPr>
        <w:t>其兩目清白</w:t>
      </w:r>
      <w:r w:rsidR="006C4C45">
        <w:rPr>
          <w:rFonts w:hint="eastAsia"/>
        </w:rPr>
        <w:t>，</w:t>
      </w:r>
      <w:r>
        <w:rPr>
          <w:rFonts w:hint="eastAsia"/>
        </w:rPr>
        <w:t>竟無所見</w:t>
      </w:r>
      <w:r w:rsidR="006C4C45">
        <w:rPr>
          <w:rFonts w:hint="eastAsia"/>
        </w:rPr>
        <w:t>，</w:t>
      </w:r>
      <w:r>
        <w:rPr>
          <w:rFonts w:hint="eastAsia"/>
        </w:rPr>
        <w:t>兩手循衣摸床</w:t>
      </w:r>
      <w:r w:rsidR="006C4C45">
        <w:rPr>
          <w:rFonts w:hint="eastAsia"/>
        </w:rPr>
        <w:t>，</w:t>
      </w:r>
      <w:r>
        <w:rPr>
          <w:rFonts w:hint="eastAsia"/>
        </w:rPr>
        <w:t>亂動不休</w:t>
      </w:r>
      <w:r w:rsidR="006C4C45">
        <w:rPr>
          <w:rFonts w:hint="eastAsia"/>
        </w:rPr>
        <w:t>，</w:t>
      </w:r>
      <w:r w:rsidR="00815A25">
        <w:rPr>
          <w:rFonts w:hint="eastAsia"/>
        </w:rPr>
        <w:t>譫</w:t>
      </w:r>
      <w:r>
        <w:rPr>
          <w:rFonts w:hint="eastAsia"/>
        </w:rPr>
        <w:t>語不省人事</w:t>
      </w:r>
      <w:r w:rsidR="006C4C45">
        <w:rPr>
          <w:rFonts w:hint="eastAsia"/>
        </w:rPr>
        <w:t>，</w:t>
      </w:r>
      <w:r>
        <w:rPr>
          <w:rFonts w:hint="eastAsia"/>
        </w:rPr>
        <w:t>其大便從前滑瀉</w:t>
      </w:r>
      <w:r w:rsidR="006C4C45">
        <w:rPr>
          <w:rFonts w:hint="eastAsia"/>
        </w:rPr>
        <w:t>，</w:t>
      </w:r>
      <w:r>
        <w:rPr>
          <w:rFonts w:hint="eastAsia"/>
        </w:rPr>
        <w:t>此時雖不滑瀉</w:t>
      </w:r>
      <w:r w:rsidR="006C4C45">
        <w:rPr>
          <w:rFonts w:hint="eastAsia"/>
        </w:rPr>
        <w:t>，</w:t>
      </w:r>
      <w:r>
        <w:rPr>
          <w:rFonts w:hint="eastAsia"/>
        </w:rPr>
        <w:t>每日仍溏便一兩次。脈浮數</w:t>
      </w:r>
      <w:r w:rsidR="006C4C45">
        <w:rPr>
          <w:rFonts w:hint="eastAsia"/>
        </w:rPr>
        <w:t>，</w:t>
      </w:r>
      <w:r>
        <w:rPr>
          <w:rFonts w:hint="eastAsia"/>
        </w:rPr>
        <w:t>右寸之浮尤甚</w:t>
      </w:r>
      <w:r w:rsidR="006C4C45">
        <w:rPr>
          <w:rFonts w:hint="eastAsia"/>
        </w:rPr>
        <w:t>，</w:t>
      </w:r>
      <w:r>
        <w:rPr>
          <w:rFonts w:hint="eastAsia"/>
        </w:rPr>
        <w:t>兩尺按之即無。因此證目清白無見者</w:t>
      </w:r>
      <w:r w:rsidR="006C4C45">
        <w:rPr>
          <w:rFonts w:hint="eastAsia"/>
        </w:rPr>
        <w:t>，</w:t>
      </w:r>
      <w:r>
        <w:rPr>
          <w:rFonts w:hint="eastAsia"/>
        </w:rPr>
        <w:t>腎陰將竭也。手循衣摸床者</w:t>
      </w:r>
      <w:r w:rsidR="006C4C45">
        <w:rPr>
          <w:rFonts w:hint="eastAsia"/>
        </w:rPr>
        <w:t>，</w:t>
      </w:r>
      <w:r>
        <w:rPr>
          <w:rFonts w:hint="eastAsia"/>
        </w:rPr>
        <w:t>肝風已動也。病勢之危</w:t>
      </w:r>
      <w:r w:rsidR="006C4C45">
        <w:rPr>
          <w:rFonts w:hint="eastAsia"/>
        </w:rPr>
        <w:t>，</w:t>
      </w:r>
      <w:r>
        <w:rPr>
          <w:rFonts w:hint="eastAsia"/>
        </w:rPr>
        <w:t>已至極點。幸喜脈浮</w:t>
      </w:r>
      <w:r w:rsidR="006C4C45">
        <w:rPr>
          <w:rFonts w:hint="eastAsia"/>
        </w:rPr>
        <w:t>，</w:t>
      </w:r>
      <w:r>
        <w:rPr>
          <w:rFonts w:hint="eastAsia"/>
        </w:rPr>
        <w:t>為病還太陽。右寸浮尤甚</w:t>
      </w:r>
      <w:r w:rsidR="006C4C45">
        <w:rPr>
          <w:rFonts w:hint="eastAsia"/>
        </w:rPr>
        <w:t>，</w:t>
      </w:r>
      <w:r>
        <w:rPr>
          <w:rFonts w:hint="eastAsia"/>
        </w:rPr>
        <w:t>為將汗之勢。其所以將汗而不汗者</w:t>
      </w:r>
      <w:r w:rsidR="006C4C45">
        <w:rPr>
          <w:rFonts w:hint="eastAsia"/>
        </w:rPr>
        <w:t>，</w:t>
      </w:r>
      <w:r>
        <w:rPr>
          <w:rFonts w:hint="eastAsia"/>
        </w:rPr>
        <w:t>人身之有汗</w:t>
      </w:r>
      <w:r w:rsidR="006C4C45">
        <w:rPr>
          <w:rFonts w:hint="eastAsia"/>
        </w:rPr>
        <w:t>，</w:t>
      </w:r>
      <w:r>
        <w:rPr>
          <w:rFonts w:hint="eastAsia"/>
        </w:rPr>
        <w:t>如天地之有雨。天地陰陽和而後雨</w:t>
      </w:r>
      <w:r w:rsidR="006C4C45">
        <w:rPr>
          <w:rFonts w:hint="eastAsia"/>
        </w:rPr>
        <w:t>，</w:t>
      </w:r>
      <w:r>
        <w:rPr>
          <w:rFonts w:hint="eastAsia"/>
        </w:rPr>
        <w:t>人身亦陰陽和而後汗。此證尺脈甚弱</w:t>
      </w:r>
      <w:r w:rsidR="006C4C45">
        <w:rPr>
          <w:rFonts w:hint="eastAsia"/>
        </w:rPr>
        <w:t>，</w:t>
      </w:r>
      <w:r>
        <w:rPr>
          <w:rFonts w:hint="eastAsia"/>
        </w:rPr>
        <w:t>陽升而陰不能應</w:t>
      </w:r>
      <w:r w:rsidR="006C4C45">
        <w:rPr>
          <w:rFonts w:hint="eastAsia"/>
        </w:rPr>
        <w:t>，</w:t>
      </w:r>
      <w:r>
        <w:rPr>
          <w:rFonts w:hint="eastAsia"/>
        </w:rPr>
        <w:t>汗</w:t>
      </w:r>
      <w:r>
        <w:rPr>
          <w:rFonts w:hint="eastAsia"/>
        </w:rPr>
        <w:lastRenderedPageBreak/>
        <w:t>何由作？當用大潤之劑</w:t>
      </w:r>
      <w:r w:rsidR="006C4C45">
        <w:rPr>
          <w:rFonts w:hint="eastAsia"/>
        </w:rPr>
        <w:t>，</w:t>
      </w:r>
      <w:r>
        <w:rPr>
          <w:rFonts w:hint="eastAsia"/>
        </w:rPr>
        <w:t>峻補真陰</w:t>
      </w:r>
      <w:r w:rsidR="006C4C45">
        <w:rPr>
          <w:rFonts w:hint="eastAsia"/>
        </w:rPr>
        <w:t>，</w:t>
      </w:r>
      <w:r>
        <w:rPr>
          <w:rFonts w:hint="eastAsia"/>
        </w:rPr>
        <w:t>濟陰以應其陽</w:t>
      </w:r>
      <w:r w:rsidR="006C4C45">
        <w:rPr>
          <w:rFonts w:hint="eastAsia"/>
        </w:rPr>
        <w:t>，</w:t>
      </w:r>
      <w:r>
        <w:rPr>
          <w:rFonts w:hint="eastAsia"/>
        </w:rPr>
        <w:t>必能自汗。遂用熟地、玄參、阿膠、枸杞之類</w:t>
      </w:r>
      <w:r w:rsidR="006C4C45">
        <w:rPr>
          <w:rFonts w:hint="eastAsia"/>
        </w:rPr>
        <w:t>，</w:t>
      </w:r>
      <w:r>
        <w:rPr>
          <w:rFonts w:hint="eastAsia"/>
        </w:rPr>
        <w:t>約重六七兩</w:t>
      </w:r>
      <w:r w:rsidR="006C4C45">
        <w:rPr>
          <w:rFonts w:hint="eastAsia"/>
        </w:rPr>
        <w:t>，</w:t>
      </w:r>
      <w:r>
        <w:rPr>
          <w:rFonts w:hint="eastAsia"/>
        </w:rPr>
        <w:t>煎湯一大碗</w:t>
      </w:r>
      <w:r w:rsidR="006C4C45">
        <w:rPr>
          <w:rFonts w:hint="eastAsia"/>
        </w:rPr>
        <w:t>，</w:t>
      </w:r>
      <w:r>
        <w:rPr>
          <w:rFonts w:hint="eastAsia"/>
        </w:rPr>
        <w:t>徐徐溫飲下</w:t>
      </w:r>
      <w:r w:rsidR="006C4C45">
        <w:rPr>
          <w:rFonts w:hint="eastAsia"/>
        </w:rPr>
        <w:t>，</w:t>
      </w:r>
      <w:r>
        <w:rPr>
          <w:rFonts w:hint="eastAsia"/>
        </w:rPr>
        <w:t>一日連進二劑</w:t>
      </w:r>
      <w:r w:rsidR="006C4C45">
        <w:rPr>
          <w:rFonts w:hint="eastAsia"/>
        </w:rPr>
        <w:t>，</w:t>
      </w:r>
      <w:r>
        <w:rPr>
          <w:rFonts w:hint="eastAsia"/>
        </w:rPr>
        <w:t>即日大汗而愈。審是</w:t>
      </w:r>
      <w:r w:rsidR="006C4C45">
        <w:rPr>
          <w:rFonts w:hint="eastAsia"/>
        </w:rPr>
        <w:t>，</w:t>
      </w:r>
      <w:r>
        <w:rPr>
          <w:rFonts w:hint="eastAsia"/>
        </w:rPr>
        <w:t>則發汗原無定法。當視其陰陽所虛之處</w:t>
      </w:r>
      <w:r w:rsidR="006C4C45">
        <w:rPr>
          <w:rFonts w:hint="eastAsia"/>
        </w:rPr>
        <w:t>，</w:t>
      </w:r>
      <w:r>
        <w:rPr>
          <w:rFonts w:hint="eastAsia"/>
        </w:rPr>
        <w:t>而調補之</w:t>
      </w:r>
      <w:r w:rsidR="006C4C45">
        <w:rPr>
          <w:rFonts w:hint="eastAsia"/>
        </w:rPr>
        <w:t>，</w:t>
      </w:r>
      <w:r>
        <w:rPr>
          <w:rFonts w:hint="eastAsia"/>
        </w:rPr>
        <w:t>或因其病機而利導之</w:t>
      </w:r>
      <w:r w:rsidR="006C4C45">
        <w:rPr>
          <w:rFonts w:hint="eastAsia"/>
        </w:rPr>
        <w:t>，</w:t>
      </w:r>
      <w:r>
        <w:rPr>
          <w:rFonts w:hint="eastAsia"/>
        </w:rPr>
        <w:t>皆能出汗</w:t>
      </w:r>
      <w:r w:rsidR="006C4C45">
        <w:rPr>
          <w:rFonts w:hint="eastAsia"/>
        </w:rPr>
        <w:t>，</w:t>
      </w:r>
      <w:r>
        <w:rPr>
          <w:rFonts w:hint="eastAsia"/>
        </w:rPr>
        <w:t>非必發汗之藥始能汗也。</w:t>
      </w:r>
    </w:p>
    <w:p w:rsidR="00815A25" w:rsidRDefault="0015136E" w:rsidP="00815A25">
      <w:pPr>
        <w:pStyle w:val="2f5"/>
        <w:ind w:firstLine="712"/>
      </w:pPr>
      <w:r w:rsidRPr="00815A25">
        <w:rPr>
          <w:rFonts w:hint="eastAsia"/>
        </w:rPr>
        <w:t>按︰</w:t>
      </w:r>
      <w:r>
        <w:rPr>
          <w:rFonts w:hint="eastAsia"/>
        </w:rPr>
        <w:t>寒溫之證</w:t>
      </w:r>
      <w:r w:rsidR="006C4C45">
        <w:rPr>
          <w:rFonts w:hint="eastAsia"/>
        </w:rPr>
        <w:t>，</w:t>
      </w:r>
      <w:r>
        <w:rPr>
          <w:rFonts w:hint="eastAsia"/>
        </w:rPr>
        <w:t>原忌用粘膩滋陰、甘寒清火</w:t>
      </w:r>
      <w:r w:rsidR="006C4C45">
        <w:rPr>
          <w:rFonts w:hint="eastAsia"/>
        </w:rPr>
        <w:t>，</w:t>
      </w:r>
      <w:r>
        <w:rPr>
          <w:rFonts w:hint="eastAsia"/>
        </w:rPr>
        <w:t>以其能留邪也。而用以為發汗之助</w:t>
      </w:r>
      <w:r w:rsidR="006C4C45">
        <w:rPr>
          <w:rFonts w:hint="eastAsia"/>
        </w:rPr>
        <w:t>，</w:t>
      </w:r>
      <w:r>
        <w:rPr>
          <w:rFonts w:hint="eastAsia"/>
        </w:rPr>
        <w:t>則轉能逐邪外出</w:t>
      </w:r>
      <w:r w:rsidR="006C4C45">
        <w:rPr>
          <w:rFonts w:hint="eastAsia"/>
        </w:rPr>
        <w:t>，</w:t>
      </w:r>
      <w:r>
        <w:rPr>
          <w:rFonts w:hint="eastAsia"/>
        </w:rPr>
        <w:t>是藥在人用耳。</w:t>
      </w:r>
    </w:p>
    <w:p w:rsidR="00815A25" w:rsidRDefault="0015136E" w:rsidP="00815A25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年四十餘。為風寒所束不得汗</w:t>
      </w:r>
      <w:r w:rsidR="006C4C45">
        <w:rPr>
          <w:rFonts w:hint="eastAsia"/>
        </w:rPr>
        <w:t>，</w:t>
      </w:r>
      <w:r>
        <w:rPr>
          <w:rFonts w:hint="eastAsia"/>
        </w:rPr>
        <w:t>胸中煩熱</w:t>
      </w:r>
      <w:r w:rsidR="006C4C45">
        <w:rPr>
          <w:rFonts w:hint="eastAsia"/>
        </w:rPr>
        <w:t>，</w:t>
      </w:r>
      <w:r>
        <w:rPr>
          <w:rFonts w:hint="eastAsia"/>
        </w:rPr>
        <w:t>又兼喘促。醫者治以蘇子降氣湯</w:t>
      </w:r>
      <w:r w:rsidR="006C4C45">
        <w:rPr>
          <w:rFonts w:hint="eastAsia"/>
        </w:rPr>
        <w:t>，</w:t>
      </w:r>
      <w:r>
        <w:rPr>
          <w:rFonts w:hint="eastAsia"/>
        </w:rPr>
        <w:t>兼散風清火之品</w:t>
      </w:r>
      <w:r w:rsidR="006C4C45">
        <w:rPr>
          <w:rFonts w:hint="eastAsia"/>
        </w:rPr>
        <w:t>，</w:t>
      </w:r>
      <w:r>
        <w:rPr>
          <w:rFonts w:hint="eastAsia"/>
        </w:rPr>
        <w:t>數劑病益進。診其脈</w:t>
      </w:r>
      <w:r w:rsidR="006C4C45">
        <w:rPr>
          <w:rFonts w:hint="eastAsia"/>
        </w:rPr>
        <w:t>，</w:t>
      </w:r>
      <w:r>
        <w:rPr>
          <w:rFonts w:hint="eastAsia"/>
        </w:rPr>
        <w:t>洪滑而浮</w:t>
      </w:r>
      <w:r w:rsidR="006C4C45">
        <w:rPr>
          <w:rFonts w:hint="eastAsia"/>
        </w:rPr>
        <w:t>，</w:t>
      </w:r>
      <w:r>
        <w:rPr>
          <w:rFonts w:hint="eastAsia"/>
        </w:rPr>
        <w:t>投以寒解湯</w:t>
      </w:r>
      <w:r w:rsidR="006C4C45">
        <w:rPr>
          <w:rFonts w:hint="eastAsia"/>
        </w:rPr>
        <w:t>，</w:t>
      </w:r>
      <w:r>
        <w:rPr>
          <w:rFonts w:hint="eastAsia"/>
        </w:rPr>
        <w:t>須臾上半身即出汗。又須臾</w:t>
      </w:r>
      <w:r w:rsidR="006C4C45">
        <w:rPr>
          <w:rFonts w:hint="eastAsia"/>
        </w:rPr>
        <w:t>，</w:t>
      </w:r>
      <w:r>
        <w:rPr>
          <w:rFonts w:hint="eastAsia"/>
        </w:rPr>
        <w:t>覺藥力下行</w:t>
      </w:r>
      <w:r w:rsidR="006C4C45">
        <w:rPr>
          <w:rFonts w:hint="eastAsia"/>
        </w:rPr>
        <w:t>，</w:t>
      </w:r>
      <w:r>
        <w:rPr>
          <w:rFonts w:hint="eastAsia"/>
        </w:rPr>
        <w:t>至下焦及腿亦皆出汗</w:t>
      </w:r>
      <w:r w:rsidR="006C4C45">
        <w:rPr>
          <w:rFonts w:hint="eastAsia"/>
        </w:rPr>
        <w:t>，</w:t>
      </w:r>
      <w:r>
        <w:rPr>
          <w:rFonts w:hint="eastAsia"/>
        </w:rPr>
        <w:t>病若失。</w:t>
      </w:r>
    </w:p>
    <w:p w:rsidR="00815A25" w:rsidRDefault="0015136E" w:rsidP="00815A25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年三十許</w:t>
      </w:r>
      <w:r w:rsidR="006C4C45">
        <w:rPr>
          <w:rFonts w:hint="eastAsia"/>
        </w:rPr>
        <w:t>，</w:t>
      </w:r>
      <w:r>
        <w:rPr>
          <w:rFonts w:hint="eastAsia"/>
        </w:rPr>
        <w:t>得溫證</w:t>
      </w:r>
      <w:r w:rsidR="006C4C45">
        <w:rPr>
          <w:rFonts w:hint="eastAsia"/>
        </w:rPr>
        <w:t>，</w:t>
      </w:r>
      <w:r>
        <w:rPr>
          <w:rFonts w:hint="eastAsia"/>
        </w:rPr>
        <w:t>延醫治不效</w:t>
      </w:r>
      <w:r w:rsidR="006C4C45">
        <w:rPr>
          <w:rFonts w:hint="eastAsia"/>
        </w:rPr>
        <w:t>，</w:t>
      </w:r>
      <w:r>
        <w:rPr>
          <w:rFonts w:hint="eastAsia"/>
        </w:rPr>
        <w:t>遷延十餘日。愚診視之</w:t>
      </w:r>
      <w:r w:rsidR="006C4C45">
        <w:rPr>
          <w:rFonts w:hint="eastAsia"/>
        </w:rPr>
        <w:t>，</w:t>
      </w:r>
      <w:r>
        <w:rPr>
          <w:rFonts w:hint="eastAsia"/>
        </w:rPr>
        <w:t>脈雖洪而有力</w:t>
      </w:r>
      <w:r w:rsidR="006C4C45">
        <w:rPr>
          <w:rFonts w:hint="eastAsia"/>
        </w:rPr>
        <w:t>，</w:t>
      </w:r>
      <w:r>
        <w:rPr>
          <w:rFonts w:hint="eastAsia"/>
        </w:rPr>
        <w:t>仍兼浮象。問其頭疼乎？曰</w:t>
      </w:r>
      <w:r w:rsidR="00815A25">
        <w:rPr>
          <w:rFonts w:hint="eastAsia"/>
        </w:rPr>
        <w:t>「</w:t>
      </w:r>
      <w:r>
        <w:rPr>
          <w:rFonts w:hint="eastAsia"/>
        </w:rPr>
        <w:t>然</w:t>
      </w:r>
      <w:r w:rsidR="00815A25">
        <w:rPr>
          <w:rFonts w:hint="eastAsia"/>
        </w:rPr>
        <w:t>」</w:t>
      </w:r>
      <w:r>
        <w:rPr>
          <w:rFonts w:hint="eastAsia"/>
        </w:rPr>
        <w:t>！渴欲飲涼水乎？曰</w:t>
      </w:r>
      <w:r w:rsidR="00815A25">
        <w:rPr>
          <w:rFonts w:hint="eastAsia"/>
        </w:rPr>
        <w:t>「</w:t>
      </w:r>
      <w:r>
        <w:rPr>
          <w:rFonts w:hint="eastAsia"/>
        </w:rPr>
        <w:t>有時亦飲涼水</w:t>
      </w:r>
      <w:r w:rsidR="006C4C45">
        <w:rPr>
          <w:rFonts w:hint="eastAsia"/>
        </w:rPr>
        <w:t>，</w:t>
      </w:r>
      <w:r>
        <w:rPr>
          <w:rFonts w:hint="eastAsia"/>
        </w:rPr>
        <w:t>然不至燥渴耳</w:t>
      </w:r>
      <w:r w:rsidR="00815A25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知其為日雖多</w:t>
      </w:r>
      <w:r w:rsidR="006C4C45">
        <w:rPr>
          <w:rFonts w:hint="eastAsia"/>
        </w:rPr>
        <w:t>，</w:t>
      </w:r>
      <w:r>
        <w:rPr>
          <w:rFonts w:hint="eastAsia"/>
        </w:rPr>
        <w:t>而陽明之熱</w:t>
      </w:r>
      <w:r w:rsidR="006C4C45">
        <w:rPr>
          <w:rFonts w:hint="eastAsia"/>
        </w:rPr>
        <w:t>，</w:t>
      </w:r>
      <w:r>
        <w:rPr>
          <w:rFonts w:hint="eastAsia"/>
        </w:rPr>
        <w:t>猶未甚實</w:t>
      </w:r>
      <w:r w:rsidR="006C4C45">
        <w:rPr>
          <w:rFonts w:hint="eastAsia"/>
        </w:rPr>
        <w:t>，</w:t>
      </w:r>
      <w:r>
        <w:rPr>
          <w:rFonts w:hint="eastAsia"/>
        </w:rPr>
        <w:t>太陽之表</w:t>
      </w:r>
      <w:r w:rsidR="006C4C45">
        <w:rPr>
          <w:rFonts w:hint="eastAsia"/>
        </w:rPr>
        <w:t>，</w:t>
      </w:r>
      <w:r>
        <w:rPr>
          <w:rFonts w:hint="eastAsia"/>
        </w:rPr>
        <w:t>猶未盡罷也。投以寒解湯</w:t>
      </w:r>
      <w:r w:rsidR="006C4C45">
        <w:rPr>
          <w:rFonts w:hint="eastAsia"/>
        </w:rPr>
        <w:t>，</w:t>
      </w:r>
      <w:r>
        <w:rPr>
          <w:rFonts w:hint="eastAsia"/>
        </w:rPr>
        <w:t>須臾汗出而愈。</w:t>
      </w:r>
    </w:p>
    <w:p w:rsidR="00815A25" w:rsidRDefault="0015136E" w:rsidP="00815A25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年三十餘。</w:t>
      </w:r>
      <w:r w:rsidR="00D24630">
        <w:rPr>
          <w:rFonts w:hint="eastAsia"/>
        </w:rPr>
        <w:t>於</w:t>
      </w:r>
      <w:r>
        <w:rPr>
          <w:rFonts w:hint="eastAsia"/>
        </w:rPr>
        <w:t>冬令感冒風寒</w:t>
      </w:r>
      <w:r w:rsidR="006C4C45">
        <w:rPr>
          <w:rFonts w:hint="eastAsia"/>
        </w:rPr>
        <w:t>，</w:t>
      </w:r>
      <w:r>
        <w:rPr>
          <w:rFonts w:hint="eastAsia"/>
        </w:rPr>
        <w:t>周身惡寒無汗</w:t>
      </w:r>
      <w:r w:rsidR="006C4C45">
        <w:rPr>
          <w:rFonts w:hint="eastAsia"/>
        </w:rPr>
        <w:t>，</w:t>
      </w:r>
      <w:r>
        <w:rPr>
          <w:rFonts w:hint="eastAsia"/>
        </w:rPr>
        <w:t>胸間煩躁</w:t>
      </w:r>
      <w:r w:rsidR="006C4C45">
        <w:rPr>
          <w:rFonts w:hint="eastAsia"/>
        </w:rPr>
        <w:t>，</w:t>
      </w:r>
      <w:r>
        <w:rPr>
          <w:rFonts w:hint="eastAsia"/>
        </w:rPr>
        <w:t>原是大青龍湯證</w:t>
      </w:r>
      <w:r w:rsidR="006C4C45">
        <w:rPr>
          <w:rFonts w:hint="eastAsia"/>
        </w:rPr>
        <w:t>，</w:t>
      </w:r>
      <w:r>
        <w:rPr>
          <w:rFonts w:hint="eastAsia"/>
        </w:rPr>
        <w:t>醫者投以麻黃湯</w:t>
      </w:r>
      <w:r w:rsidR="006C4C45">
        <w:rPr>
          <w:rFonts w:hint="eastAsia"/>
        </w:rPr>
        <w:t>，</w:t>
      </w:r>
      <w:r>
        <w:rPr>
          <w:rFonts w:hint="eastAsia"/>
        </w:rPr>
        <w:t>服後汗無分毫</w:t>
      </w:r>
      <w:r w:rsidR="006C4C45">
        <w:rPr>
          <w:rFonts w:hint="eastAsia"/>
        </w:rPr>
        <w:t>，</w:t>
      </w:r>
      <w:r>
        <w:rPr>
          <w:rFonts w:hint="eastAsia"/>
        </w:rPr>
        <w:t>而煩躁益甚</w:t>
      </w:r>
      <w:r w:rsidR="006C4C45">
        <w:rPr>
          <w:rFonts w:hint="eastAsia"/>
        </w:rPr>
        <w:t>，</w:t>
      </w:r>
      <w:r>
        <w:rPr>
          <w:rFonts w:hint="eastAsia"/>
        </w:rPr>
        <w:t>幾至瘋狂。診其脈</w:t>
      </w:r>
      <w:r w:rsidR="006C4C45">
        <w:rPr>
          <w:rFonts w:hint="eastAsia"/>
        </w:rPr>
        <w:t>，</w:t>
      </w:r>
      <w:r>
        <w:rPr>
          <w:rFonts w:hint="eastAsia"/>
        </w:rPr>
        <w:t>洪滑異常</w:t>
      </w:r>
      <w:r w:rsidR="006C4C45">
        <w:rPr>
          <w:rFonts w:hint="eastAsia"/>
        </w:rPr>
        <w:t>，</w:t>
      </w:r>
      <w:r>
        <w:rPr>
          <w:rFonts w:hint="eastAsia"/>
        </w:rPr>
        <w:t>兩寸皆浮</w:t>
      </w:r>
      <w:r w:rsidR="006C4C45">
        <w:rPr>
          <w:rFonts w:hint="eastAsia"/>
        </w:rPr>
        <w:t>，</w:t>
      </w:r>
      <w:r>
        <w:rPr>
          <w:rFonts w:hint="eastAsia"/>
        </w:rPr>
        <w:t>而右寸尤甚。投以寒解湯</w:t>
      </w:r>
      <w:r w:rsidR="006C4C45">
        <w:rPr>
          <w:rFonts w:hint="eastAsia"/>
        </w:rPr>
        <w:t>，</w:t>
      </w:r>
      <w:r w:rsidR="00815A25">
        <w:rPr>
          <w:rFonts w:hint="eastAsia"/>
        </w:rPr>
        <w:t>覆</w:t>
      </w:r>
      <w:r>
        <w:rPr>
          <w:rFonts w:hint="eastAsia"/>
        </w:rPr>
        <w:t>杯之頃</w:t>
      </w:r>
      <w:r w:rsidR="006C4C45">
        <w:rPr>
          <w:rFonts w:hint="eastAsia"/>
        </w:rPr>
        <w:t>，</w:t>
      </w:r>
      <w:r>
        <w:rPr>
          <w:rFonts w:hint="eastAsia"/>
        </w:rPr>
        <w:t>汗出如洗而愈。審是則寒解湯不但宜</w:t>
      </w:r>
      <w:r w:rsidR="00D24630">
        <w:rPr>
          <w:rFonts w:hint="eastAsia"/>
        </w:rPr>
        <w:t>於</w:t>
      </w:r>
      <w:r>
        <w:rPr>
          <w:rFonts w:hint="eastAsia"/>
        </w:rPr>
        <w:t>溫病</w:t>
      </w:r>
      <w:r w:rsidR="006C4C45">
        <w:rPr>
          <w:rFonts w:hint="eastAsia"/>
        </w:rPr>
        <w:t>，</w:t>
      </w:r>
      <w:r>
        <w:rPr>
          <w:rFonts w:hint="eastAsia"/>
        </w:rPr>
        <w:t>傷寒現此脈者</w:t>
      </w:r>
      <w:r w:rsidR="006C4C45">
        <w:rPr>
          <w:rFonts w:hint="eastAsia"/>
        </w:rPr>
        <w:t>，</w:t>
      </w:r>
      <w:r>
        <w:rPr>
          <w:rFonts w:hint="eastAsia"/>
        </w:rPr>
        <w:t>投之亦必效也。</w:t>
      </w:r>
    </w:p>
    <w:p w:rsidR="00815A25" w:rsidRDefault="0015136E" w:rsidP="00815A25">
      <w:pPr>
        <w:pStyle w:val="2f5"/>
        <w:ind w:firstLine="712"/>
      </w:pPr>
      <w:r>
        <w:rPr>
          <w:rFonts w:hint="eastAsia"/>
        </w:rPr>
        <w:lastRenderedPageBreak/>
        <w:t>一叟</w:t>
      </w:r>
      <w:r w:rsidR="006C4C45">
        <w:rPr>
          <w:rFonts w:hint="eastAsia"/>
        </w:rPr>
        <w:t>，</w:t>
      </w:r>
      <w:r>
        <w:rPr>
          <w:rFonts w:hint="eastAsia"/>
        </w:rPr>
        <w:t>年七旬。素有勞疾</w:t>
      </w:r>
      <w:r w:rsidR="006C4C45">
        <w:rPr>
          <w:rFonts w:hint="eastAsia"/>
        </w:rPr>
        <w:t>，</w:t>
      </w:r>
      <w:r>
        <w:rPr>
          <w:rFonts w:hint="eastAsia"/>
        </w:rPr>
        <w:t>薄受外感</w:t>
      </w:r>
      <w:r w:rsidR="006C4C45">
        <w:rPr>
          <w:rFonts w:hint="eastAsia"/>
        </w:rPr>
        <w:t>，</w:t>
      </w:r>
      <w:r>
        <w:rPr>
          <w:rFonts w:hint="eastAsia"/>
        </w:rPr>
        <w:t>即發喘逆</w:t>
      </w:r>
      <w:r w:rsidR="006C4C45">
        <w:rPr>
          <w:rFonts w:hint="eastAsia"/>
        </w:rPr>
        <w:t>，</w:t>
      </w:r>
      <w:r>
        <w:rPr>
          <w:rFonts w:hint="eastAsia"/>
        </w:rPr>
        <w:t>投以小青龍湯去麻黃</w:t>
      </w:r>
      <w:r w:rsidR="006C4C45">
        <w:rPr>
          <w:rFonts w:hint="eastAsia"/>
        </w:rPr>
        <w:t>，</w:t>
      </w:r>
      <w:r>
        <w:rPr>
          <w:rFonts w:hint="eastAsia"/>
        </w:rPr>
        <w:t>加杏仁、生石膏輒愈。上元節後</w:t>
      </w:r>
      <w:r w:rsidR="006C4C45">
        <w:rPr>
          <w:rFonts w:hint="eastAsia"/>
        </w:rPr>
        <w:t>，</w:t>
      </w:r>
      <w:r>
        <w:rPr>
          <w:rFonts w:hint="eastAsia"/>
        </w:rPr>
        <w:t>因外感甚重</w:t>
      </w:r>
      <w:r w:rsidR="006C4C45">
        <w:rPr>
          <w:rFonts w:hint="eastAsia"/>
        </w:rPr>
        <w:t>，</w:t>
      </w:r>
      <w:r>
        <w:rPr>
          <w:rFonts w:hint="eastAsia"/>
        </w:rPr>
        <w:t>舊病復發</w:t>
      </w:r>
      <w:r w:rsidR="006C4C45">
        <w:rPr>
          <w:rFonts w:hint="eastAsia"/>
        </w:rPr>
        <w:t>，</w:t>
      </w:r>
      <w:r>
        <w:rPr>
          <w:rFonts w:hint="eastAsia"/>
        </w:rPr>
        <w:t>五六日間</w:t>
      </w:r>
      <w:r w:rsidR="006C4C45">
        <w:rPr>
          <w:rFonts w:hint="eastAsia"/>
        </w:rPr>
        <w:t>，</w:t>
      </w:r>
      <w:r>
        <w:rPr>
          <w:rFonts w:hint="eastAsia"/>
        </w:rPr>
        <w:t>熱入陽明之府</w:t>
      </w:r>
      <w:r w:rsidR="006C4C45">
        <w:rPr>
          <w:rFonts w:hint="eastAsia"/>
        </w:rPr>
        <w:t>，</w:t>
      </w:r>
      <w:r>
        <w:rPr>
          <w:rFonts w:hint="eastAsia"/>
        </w:rPr>
        <w:t>脈象弦長浮數</w:t>
      </w:r>
      <w:r w:rsidR="006C4C45">
        <w:rPr>
          <w:rFonts w:hint="eastAsia"/>
        </w:rPr>
        <w:t>，</w:t>
      </w:r>
      <w:r>
        <w:rPr>
          <w:rFonts w:hint="eastAsia"/>
        </w:rPr>
        <w:t>按之有力</w:t>
      </w:r>
      <w:r w:rsidR="006C4C45">
        <w:rPr>
          <w:rFonts w:hint="eastAsia"/>
        </w:rPr>
        <w:t>，</w:t>
      </w:r>
      <w:r>
        <w:rPr>
          <w:rFonts w:hint="eastAsia"/>
        </w:rPr>
        <w:t>而無洪滑之象（此外感兼內傷之脈）。投以寒解湯</w:t>
      </w:r>
      <w:r w:rsidR="006C4C45">
        <w:rPr>
          <w:rFonts w:hint="eastAsia"/>
        </w:rPr>
        <w:t>，</w:t>
      </w:r>
      <w:r>
        <w:rPr>
          <w:rFonts w:hint="eastAsia"/>
        </w:rPr>
        <w:t>加潞參三錢</w:t>
      </w:r>
      <w:r w:rsidR="006C4C45">
        <w:rPr>
          <w:rFonts w:hint="eastAsia"/>
        </w:rPr>
        <w:t>，</w:t>
      </w:r>
      <w:r>
        <w:rPr>
          <w:rFonts w:hint="eastAsia"/>
        </w:rPr>
        <w:t>一劑汗出而喘愈。再診其脈</w:t>
      </w:r>
      <w:r w:rsidR="006C4C45">
        <w:rPr>
          <w:rFonts w:hint="eastAsia"/>
        </w:rPr>
        <w:t>，</w:t>
      </w:r>
      <w:r>
        <w:rPr>
          <w:rFonts w:hint="eastAsia"/>
        </w:rPr>
        <w:t>餘熱猶熾</w:t>
      </w:r>
      <w:r w:rsidR="006C4C45">
        <w:rPr>
          <w:rFonts w:hint="eastAsia"/>
        </w:rPr>
        <w:t>，</w:t>
      </w:r>
      <w:r>
        <w:rPr>
          <w:rFonts w:hint="eastAsia"/>
        </w:rPr>
        <w:t>繼投以白虎加人參以山藥代粳米湯</w:t>
      </w:r>
      <w:r w:rsidR="00815A25">
        <w:rPr>
          <w:rFonts w:hint="eastAsia"/>
        </w:rPr>
        <w:t>（在第六卷）</w:t>
      </w:r>
      <w:r>
        <w:rPr>
          <w:rFonts w:hint="eastAsia"/>
        </w:rPr>
        <w:t>一大劑</w:t>
      </w:r>
      <w:r w:rsidR="006C4C45">
        <w:rPr>
          <w:rFonts w:hint="eastAsia"/>
        </w:rPr>
        <w:t>，</w:t>
      </w:r>
      <w:r>
        <w:rPr>
          <w:rFonts w:hint="eastAsia"/>
        </w:rPr>
        <w:t>分三次溫飲下</w:t>
      </w:r>
      <w:r w:rsidR="006C4C45">
        <w:rPr>
          <w:rFonts w:hint="eastAsia"/>
        </w:rPr>
        <w:t>，</w:t>
      </w:r>
      <w:r>
        <w:rPr>
          <w:rFonts w:hint="eastAsia"/>
        </w:rPr>
        <w:t>盡劑而愈</w:t>
      </w:r>
      <w:r w:rsidR="00815A25">
        <w:rPr>
          <w:rFonts w:hint="eastAsia"/>
        </w:rPr>
        <w:t>（此條亦</w:t>
      </w:r>
      <w:r w:rsidR="00AD7840">
        <w:rPr>
          <w:rFonts w:hint="eastAsia"/>
        </w:rPr>
        <w:t>係</w:t>
      </w:r>
      <w:r w:rsidR="00815A25">
        <w:rPr>
          <w:rFonts w:hint="eastAsia"/>
        </w:rPr>
        <w:t>傷寒）</w:t>
      </w:r>
      <w:r>
        <w:rPr>
          <w:rFonts w:hint="eastAsia"/>
        </w:rPr>
        <w:t>。</w:t>
      </w:r>
    </w:p>
    <w:p w:rsidR="00815A25" w:rsidRDefault="0015136E" w:rsidP="00815A25">
      <w:pPr>
        <w:pStyle w:val="2f5"/>
        <w:ind w:firstLine="712"/>
      </w:pPr>
      <w:r>
        <w:rPr>
          <w:rFonts w:hint="eastAsia"/>
        </w:rPr>
        <w:t>一妊婦</w:t>
      </w:r>
      <w:r w:rsidR="006C4C45">
        <w:rPr>
          <w:rFonts w:hint="eastAsia"/>
        </w:rPr>
        <w:t>，</w:t>
      </w:r>
      <w:r>
        <w:rPr>
          <w:rFonts w:hint="eastAsia"/>
        </w:rPr>
        <w:t>傷寒兩、三日</w:t>
      </w:r>
      <w:r w:rsidR="006C4C45">
        <w:rPr>
          <w:rFonts w:hint="eastAsia"/>
        </w:rPr>
        <w:t>，</w:t>
      </w:r>
      <w:r>
        <w:rPr>
          <w:rFonts w:hint="eastAsia"/>
        </w:rPr>
        <w:t>脈洪滑異常</w:t>
      </w:r>
      <w:r w:rsidR="006C4C45">
        <w:rPr>
          <w:rFonts w:hint="eastAsia"/>
        </w:rPr>
        <w:t>，</w:t>
      </w:r>
      <w:r>
        <w:rPr>
          <w:rFonts w:hint="eastAsia"/>
        </w:rPr>
        <w:t>精神昏憒</w:t>
      </w:r>
      <w:r w:rsidR="006C4C45">
        <w:rPr>
          <w:rFonts w:hint="eastAsia"/>
        </w:rPr>
        <w:t>，</w:t>
      </w:r>
      <w:r>
        <w:rPr>
          <w:rFonts w:hint="eastAsia"/>
        </w:rPr>
        <w:t>間作</w:t>
      </w:r>
      <w:r w:rsidR="00815A25">
        <w:rPr>
          <w:rFonts w:hint="eastAsia"/>
        </w:rPr>
        <w:t>譫</w:t>
      </w:r>
      <w:r>
        <w:rPr>
          <w:rFonts w:hint="eastAsia"/>
        </w:rPr>
        <w:t>語</w:t>
      </w:r>
      <w:r w:rsidR="006C4C45">
        <w:rPr>
          <w:rFonts w:hint="eastAsia"/>
        </w:rPr>
        <w:t>，</w:t>
      </w:r>
      <w:r>
        <w:rPr>
          <w:rFonts w:hint="eastAsia"/>
        </w:rPr>
        <w:t>舌苔白而甚</w:t>
      </w:r>
      <w:r w:rsidR="00815A25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為開寒解湯方</w:t>
      </w:r>
      <w:r w:rsidR="006C4C45">
        <w:rPr>
          <w:rFonts w:hint="eastAsia"/>
        </w:rPr>
        <w:t>，</w:t>
      </w:r>
      <w:r>
        <w:rPr>
          <w:rFonts w:hint="eastAsia"/>
        </w:rPr>
        <w:t>有一醫者在座</w:t>
      </w:r>
      <w:r w:rsidR="006C4C45">
        <w:rPr>
          <w:rFonts w:hint="eastAsia"/>
        </w:rPr>
        <w:t>，</w:t>
      </w:r>
      <w:r>
        <w:rPr>
          <w:rFonts w:hint="eastAsia"/>
        </w:rPr>
        <w:t>問方中之意何居？愚曰</w:t>
      </w:r>
      <w:r w:rsidR="00815A25">
        <w:rPr>
          <w:rFonts w:hint="eastAsia"/>
        </w:rPr>
        <w:t>「</w:t>
      </w:r>
      <w:r>
        <w:rPr>
          <w:rFonts w:hint="eastAsia"/>
        </w:rPr>
        <w:t>欲汗解耳</w:t>
      </w:r>
      <w:r w:rsidR="00815A25">
        <w:rPr>
          <w:rFonts w:hint="eastAsia"/>
        </w:rPr>
        <w:t>」</w:t>
      </w:r>
      <w:r>
        <w:rPr>
          <w:rFonts w:hint="eastAsia"/>
        </w:rPr>
        <w:t>。曰</w:t>
      </w:r>
      <w:r w:rsidR="00815A25">
        <w:rPr>
          <w:rFonts w:hint="eastAsia"/>
        </w:rPr>
        <w:t>「</w:t>
      </w:r>
      <w:r>
        <w:rPr>
          <w:rFonts w:hint="eastAsia"/>
        </w:rPr>
        <w:t>此方能汗解乎</w:t>
      </w:r>
      <w:r w:rsidR="00815A25">
        <w:rPr>
          <w:rFonts w:hint="eastAsia"/>
        </w:rPr>
        <w:t>」</w:t>
      </w:r>
      <w:r>
        <w:rPr>
          <w:rFonts w:hint="eastAsia"/>
        </w:rPr>
        <w:t>？愚曰</w:t>
      </w:r>
      <w:r w:rsidR="00815A25">
        <w:rPr>
          <w:rFonts w:hint="eastAsia"/>
        </w:rPr>
        <w:t>「</w:t>
      </w:r>
      <w:r>
        <w:rPr>
          <w:rFonts w:hint="eastAsia"/>
        </w:rPr>
        <w:t>此方遇此證</w:t>
      </w:r>
      <w:r w:rsidR="006C4C45">
        <w:rPr>
          <w:rFonts w:hint="eastAsia"/>
        </w:rPr>
        <w:t>，</w:t>
      </w:r>
      <w:r>
        <w:rPr>
          <w:rFonts w:hint="eastAsia"/>
        </w:rPr>
        <w:t>服之自能出汗</w:t>
      </w:r>
      <w:r w:rsidR="006C4C45">
        <w:rPr>
          <w:rFonts w:hint="eastAsia"/>
        </w:rPr>
        <w:t>，</w:t>
      </w:r>
      <w:r>
        <w:rPr>
          <w:rFonts w:hint="eastAsia"/>
        </w:rPr>
        <w:t>若泛作汗解之藥服之</w:t>
      </w:r>
      <w:r w:rsidR="006C4C45">
        <w:rPr>
          <w:rFonts w:hint="eastAsia"/>
        </w:rPr>
        <w:t>，</w:t>
      </w:r>
      <w:r>
        <w:rPr>
          <w:rFonts w:hint="eastAsia"/>
        </w:rPr>
        <w:t>不能汗也</w:t>
      </w:r>
      <w:r w:rsidR="00815A25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飲下須臾</w:t>
      </w:r>
      <w:r w:rsidR="006C4C45">
        <w:rPr>
          <w:rFonts w:hint="eastAsia"/>
        </w:rPr>
        <w:t>，</w:t>
      </w:r>
      <w:r>
        <w:rPr>
          <w:rFonts w:hint="eastAsia"/>
        </w:rPr>
        <w:t>汗出而愈</w:t>
      </w:r>
      <w:r w:rsidR="006C4C45">
        <w:rPr>
          <w:rFonts w:hint="eastAsia"/>
        </w:rPr>
        <w:t>，</w:t>
      </w:r>
      <w:r w:rsidR="00815A25">
        <w:rPr>
          <w:rFonts w:hint="eastAsia"/>
        </w:rPr>
        <w:t>醫者訝為奇異。</w:t>
      </w:r>
    </w:p>
    <w:p w:rsidR="00815A25" w:rsidRDefault="00815A25" w:rsidP="00815A25">
      <w:pPr>
        <w:pStyle w:val="2f5"/>
        <w:ind w:firstLine="712"/>
      </w:pPr>
      <w:r>
        <w:rPr>
          <w:rFonts w:hint="eastAsia"/>
        </w:rPr>
        <w:t>門人高如璧曾治一媼</w:t>
      </w:r>
      <w:r w:rsidR="006C4C45">
        <w:rPr>
          <w:rFonts w:hint="eastAsia"/>
        </w:rPr>
        <w:t>，</w:t>
      </w:r>
      <w:r>
        <w:rPr>
          <w:rFonts w:hint="eastAsia"/>
        </w:rPr>
        <w:t>年近七旬。</w:t>
      </w:r>
      <w:r w:rsidR="00D24630">
        <w:rPr>
          <w:rFonts w:hint="eastAsia"/>
        </w:rPr>
        <w:t>於</w:t>
      </w:r>
      <w:r>
        <w:rPr>
          <w:rFonts w:hint="eastAsia"/>
        </w:rPr>
        <w:t>春初得傷寒證</w:t>
      </w:r>
      <w:r w:rsidR="006C4C45">
        <w:rPr>
          <w:rFonts w:hint="eastAsia"/>
        </w:rPr>
        <w:t>，</w:t>
      </w:r>
      <w:r>
        <w:rPr>
          <w:rFonts w:hint="eastAsia"/>
        </w:rPr>
        <w:t>三四日間</w:t>
      </w:r>
      <w:r w:rsidR="006C4C45">
        <w:rPr>
          <w:rFonts w:hint="eastAsia"/>
        </w:rPr>
        <w:t>，</w:t>
      </w:r>
      <w:r>
        <w:rPr>
          <w:rFonts w:hint="eastAsia"/>
        </w:rPr>
        <w:t>煩熱異常。又兼白痢</w:t>
      </w:r>
      <w:r w:rsidR="006C4C45">
        <w:rPr>
          <w:rFonts w:hint="eastAsia"/>
        </w:rPr>
        <w:t>，</w:t>
      </w:r>
      <w:r>
        <w:rPr>
          <w:rFonts w:hint="eastAsia"/>
        </w:rPr>
        <w:t>晝夜滯下無度</w:t>
      </w:r>
      <w:r w:rsidR="006C4C45">
        <w:rPr>
          <w:rFonts w:hint="eastAsia"/>
        </w:rPr>
        <w:t>，</w:t>
      </w:r>
      <w:r>
        <w:rPr>
          <w:rFonts w:hint="eastAsia"/>
        </w:rPr>
        <w:t>其脈洪滑兼浮。如璧投以寒解湯</w:t>
      </w:r>
      <w:r w:rsidR="006C4C45">
        <w:rPr>
          <w:rFonts w:hint="eastAsia"/>
        </w:rPr>
        <w:t>，</w:t>
      </w:r>
      <w:r>
        <w:rPr>
          <w:rFonts w:hint="eastAsia"/>
        </w:rPr>
        <w:t>加生杭芍三錢</w:t>
      </w:r>
      <w:r w:rsidR="006C4C45">
        <w:rPr>
          <w:rFonts w:hint="eastAsia"/>
        </w:rPr>
        <w:t>，</w:t>
      </w:r>
      <w:r>
        <w:rPr>
          <w:rFonts w:hint="eastAsia"/>
        </w:rPr>
        <w:t>一劑微汗而熱解</w:t>
      </w:r>
      <w:r w:rsidR="006C4C45">
        <w:rPr>
          <w:rFonts w:hint="eastAsia"/>
        </w:rPr>
        <w:t>，</w:t>
      </w:r>
      <w:r>
        <w:rPr>
          <w:rFonts w:hint="eastAsia"/>
        </w:rPr>
        <w:t>痢亦遂愈。</w:t>
      </w:r>
    </w:p>
    <w:p w:rsidR="00C32D4F" w:rsidRDefault="00C32D4F" w:rsidP="00815A25">
      <w:pPr>
        <w:pStyle w:val="2f3"/>
        <w:ind w:firstLine="712"/>
      </w:pPr>
      <w:r>
        <w:rPr>
          <w:rFonts w:hint="eastAsia"/>
        </w:rPr>
        <w:t>按：用涼藥發汗</w:t>
      </w:r>
      <w:r w:rsidR="006C4C45">
        <w:t>，</w:t>
      </w:r>
      <w:r>
        <w:rPr>
          <w:rFonts w:hint="eastAsia"/>
        </w:rPr>
        <w:t>自古有之。唐志曰「袁州天慶觀</w:t>
      </w:r>
      <w:r w:rsidR="006C4C45">
        <w:t>，</w:t>
      </w:r>
      <w:r>
        <w:rPr>
          <w:rFonts w:hint="eastAsia"/>
        </w:rPr>
        <w:t>主首道士王自正傷寒旬餘</w:t>
      </w:r>
      <w:r w:rsidR="006C4C45">
        <w:t>，</w:t>
      </w:r>
      <w:r>
        <w:rPr>
          <w:rFonts w:hint="eastAsia"/>
        </w:rPr>
        <w:t>四肢乍冷乍熱</w:t>
      </w:r>
      <w:r w:rsidR="006C4C45">
        <w:t>，</w:t>
      </w:r>
      <w:r>
        <w:rPr>
          <w:rFonts w:hint="eastAsia"/>
        </w:rPr>
        <w:t>頭重氣塞</w:t>
      </w:r>
      <w:r w:rsidR="006C4C45">
        <w:t>，</w:t>
      </w:r>
      <w:r>
        <w:rPr>
          <w:rFonts w:hint="eastAsia"/>
        </w:rPr>
        <w:t>唇寒面青</w:t>
      </w:r>
      <w:r w:rsidR="006C4C45">
        <w:t>，</w:t>
      </w:r>
      <w:r>
        <w:rPr>
          <w:rFonts w:hint="eastAsia"/>
        </w:rPr>
        <w:t>累日不能食</w:t>
      </w:r>
      <w:r w:rsidR="006C4C45">
        <w:t>，</w:t>
      </w:r>
      <w:r>
        <w:rPr>
          <w:rFonts w:hint="eastAsia"/>
        </w:rPr>
        <w:t>勢已甚殆。醫者診之曰『脈極細虛</w:t>
      </w:r>
      <w:r w:rsidR="006C4C45">
        <w:t>，</w:t>
      </w:r>
      <w:r>
        <w:rPr>
          <w:rFonts w:hint="eastAsia"/>
        </w:rPr>
        <w:t>是為陰證</w:t>
      </w:r>
      <w:r w:rsidR="006C4C45">
        <w:t>，</w:t>
      </w:r>
      <w:r>
        <w:rPr>
          <w:rFonts w:hint="eastAsia"/>
        </w:rPr>
        <w:t>必須桂枝湯乃可』。及醫者去後</w:t>
      </w:r>
      <w:r w:rsidR="006C4C45">
        <w:t>，</w:t>
      </w:r>
      <w:r>
        <w:rPr>
          <w:rFonts w:hint="eastAsia"/>
        </w:rPr>
        <w:t>方將煎桂枝湯</w:t>
      </w:r>
      <w:r w:rsidR="006C4C45">
        <w:t>，</w:t>
      </w:r>
      <w:r>
        <w:rPr>
          <w:rFonts w:hint="eastAsia"/>
        </w:rPr>
        <w:t>若有語之者曰『何不服竹葉石膏湯』。四顧無人</w:t>
      </w:r>
      <w:r w:rsidR="006C4C45">
        <w:t>，</w:t>
      </w:r>
      <w:r>
        <w:rPr>
          <w:rFonts w:hint="eastAsia"/>
        </w:rPr>
        <w:t>惟小童在側。自正惑焉</w:t>
      </w:r>
      <w:r w:rsidR="006C4C45">
        <w:t>，</w:t>
      </w:r>
      <w:r>
        <w:rPr>
          <w:rFonts w:hint="eastAsia"/>
        </w:rPr>
        <w:t>急邀醫者還</w:t>
      </w:r>
      <w:r w:rsidR="006C4C45">
        <w:t>，</w:t>
      </w:r>
      <w:r>
        <w:rPr>
          <w:rFonts w:hint="eastAsia"/>
        </w:rPr>
        <w:t>告之曰『或教我服竹葉石膏湯何如』？醫者曰『竹葉石膏湯與桂枝湯</w:t>
      </w:r>
      <w:r w:rsidR="006C4C45">
        <w:t>，</w:t>
      </w:r>
      <w:r>
        <w:rPr>
          <w:rFonts w:hint="eastAsia"/>
        </w:rPr>
        <w:t>寒燠如冰炭。君之疾狀已危</w:t>
      </w:r>
      <w:r w:rsidR="006C4C45">
        <w:t>，</w:t>
      </w:r>
      <w:r>
        <w:rPr>
          <w:rFonts w:hint="eastAsia"/>
        </w:rPr>
        <w:t>不可再為藥誤』。方酬答間</w:t>
      </w:r>
      <w:r w:rsidR="006C4C45">
        <w:t>，</w:t>
      </w:r>
      <w:r>
        <w:rPr>
          <w:rFonts w:hint="eastAsia"/>
        </w:rPr>
        <w:t>復聞人語如前</w:t>
      </w:r>
      <w:r w:rsidR="006C4C45">
        <w:rPr>
          <w:rFonts w:hint="eastAsia"/>
        </w:rPr>
        <w:t>，</w:t>
      </w:r>
      <w:r>
        <w:rPr>
          <w:rFonts w:hint="eastAsia"/>
        </w:rPr>
        <w:t>自正心悚</w:t>
      </w:r>
      <w:r>
        <w:rPr>
          <w:rFonts w:hint="eastAsia"/>
        </w:rPr>
        <w:lastRenderedPageBreak/>
        <w:t>然。醫者去後</w:t>
      </w:r>
      <w:r w:rsidR="006C4C45">
        <w:t>，</w:t>
      </w:r>
      <w:r>
        <w:rPr>
          <w:rFonts w:hint="eastAsia"/>
        </w:rPr>
        <w:t>即買竹葉石膏湯煎之</w:t>
      </w:r>
      <w:r w:rsidR="006C4C45">
        <w:t>，</w:t>
      </w:r>
      <w:r>
        <w:rPr>
          <w:rFonts w:hint="eastAsia"/>
        </w:rPr>
        <w:t>又聞所告如初。</w:t>
      </w:r>
      <w:r w:rsidR="00D24630">
        <w:rPr>
          <w:rFonts w:hint="eastAsia"/>
        </w:rPr>
        <w:t>於</w:t>
      </w:r>
      <w:r>
        <w:rPr>
          <w:rFonts w:hint="eastAsia"/>
        </w:rPr>
        <w:t>是斷然曰『神明三次告我</w:t>
      </w:r>
      <w:r w:rsidR="006C4C45">
        <w:t>，</w:t>
      </w:r>
      <w:r>
        <w:rPr>
          <w:rFonts w:hint="eastAsia"/>
        </w:rPr>
        <w:t>是賜我再生之路也』</w:t>
      </w:r>
      <w:r w:rsidR="006C4C45">
        <w:t>，</w:t>
      </w:r>
      <w:r>
        <w:rPr>
          <w:rFonts w:hint="eastAsia"/>
        </w:rPr>
        <w:t>湯成即服其半。先時身體重千斤</w:t>
      </w:r>
      <w:r w:rsidR="006C4C45">
        <w:t>，</w:t>
      </w:r>
      <w:r>
        <w:rPr>
          <w:rFonts w:hint="eastAsia"/>
        </w:rPr>
        <w:t>倏而輕清</w:t>
      </w:r>
      <w:r w:rsidR="006C4C45">
        <w:t>，</w:t>
      </w:r>
      <w:r>
        <w:rPr>
          <w:rFonts w:hint="eastAsia"/>
        </w:rPr>
        <w:t>唇亦漸暖</w:t>
      </w:r>
      <w:r w:rsidR="006C4C45">
        <w:t>，</w:t>
      </w:r>
      <w:r>
        <w:rPr>
          <w:rFonts w:hint="eastAsia"/>
        </w:rPr>
        <w:t>咽膈通暢。遂悉服之</w:t>
      </w:r>
      <w:r w:rsidR="006C4C45">
        <w:t>，</w:t>
      </w:r>
      <w:r>
        <w:rPr>
          <w:rFonts w:hint="eastAsia"/>
        </w:rPr>
        <w:t>少頃汗出如洗</w:t>
      </w:r>
      <w:r w:rsidR="006C4C45">
        <w:t>，</w:t>
      </w:r>
      <w:r>
        <w:rPr>
          <w:rFonts w:hint="eastAsia"/>
        </w:rPr>
        <w:t>徑就睡</w:t>
      </w:r>
      <w:r w:rsidR="006C4C45">
        <w:t>，</w:t>
      </w:r>
      <w:r>
        <w:rPr>
          <w:rFonts w:hint="eastAsia"/>
        </w:rPr>
        <w:t>平旦脫然。自正為人素謹飭</w:t>
      </w:r>
      <w:r w:rsidR="006C4C45">
        <w:t>，</w:t>
      </w:r>
      <w:r>
        <w:rPr>
          <w:rFonts w:hint="eastAsia"/>
        </w:rPr>
        <w:t>常茹素</w:t>
      </w:r>
      <w:r w:rsidR="006C4C45">
        <w:t>，</w:t>
      </w:r>
      <w:r>
        <w:rPr>
          <w:rFonts w:hint="eastAsia"/>
        </w:rPr>
        <w:t>與人齋醮盡誠</w:t>
      </w:r>
      <w:r w:rsidR="006C4C45">
        <w:t>，</w:t>
      </w:r>
      <w:r>
        <w:rPr>
          <w:rFonts w:hint="eastAsia"/>
        </w:rPr>
        <w:t>故為神明所佑如此。</w:t>
      </w:r>
    </w:p>
    <w:p w:rsidR="00C32D4F" w:rsidRDefault="00C32D4F" w:rsidP="00815A25">
      <w:pPr>
        <w:pStyle w:val="2f3"/>
        <w:ind w:firstLine="712"/>
      </w:pPr>
      <w:r>
        <w:rPr>
          <w:rFonts w:hint="eastAsia"/>
        </w:rPr>
        <w:t>按：此雖陽證</w:t>
      </w:r>
      <w:r w:rsidR="006C4C45">
        <w:t>，</w:t>
      </w:r>
      <w:r>
        <w:rPr>
          <w:rFonts w:hint="eastAsia"/>
        </w:rPr>
        <w:t>狀與陰證無異。然當時若問其小便</w:t>
      </w:r>
      <w:r w:rsidR="006C4C45">
        <w:t>，</w:t>
      </w:r>
      <w:r>
        <w:rPr>
          <w:rFonts w:hint="eastAsia"/>
        </w:rPr>
        <w:t>必黃熱短澀</w:t>
      </w:r>
      <w:r w:rsidR="006C4C45">
        <w:t>，</w:t>
      </w:r>
      <w:r>
        <w:rPr>
          <w:rFonts w:hint="eastAsia"/>
        </w:rPr>
        <w:t>且必畏見沸湯</w:t>
      </w:r>
      <w:r w:rsidR="006C4C45">
        <w:t>，</w:t>
      </w:r>
      <w:r>
        <w:rPr>
          <w:rFonts w:hint="eastAsia"/>
        </w:rPr>
        <w:t>是其明證也。醫者不知辨此</w:t>
      </w:r>
      <w:r w:rsidR="006C4C45">
        <w:t>，</w:t>
      </w:r>
      <w:r>
        <w:rPr>
          <w:rFonts w:hint="eastAsia"/>
        </w:rPr>
        <w:t>竟欲以桂枝湯強發其汗</w:t>
      </w:r>
      <w:r w:rsidR="006C4C45">
        <w:t>，</w:t>
      </w:r>
      <w:r>
        <w:rPr>
          <w:rFonts w:hint="eastAsia"/>
        </w:rPr>
        <w:t>危哉！幸邀神佑</w:t>
      </w:r>
      <w:r w:rsidR="006C4C45">
        <w:t>，</w:t>
      </w:r>
      <w:r>
        <w:rPr>
          <w:rFonts w:hint="eastAsia"/>
        </w:rPr>
        <w:t>得服竹葉石膏湯</w:t>
      </w:r>
      <w:r w:rsidR="006C4C45">
        <w:t>，</w:t>
      </w:r>
      <w:r>
        <w:rPr>
          <w:rFonts w:hint="eastAsia"/>
        </w:rPr>
        <w:t>大汗而愈。此即拙擬寒解湯</w:t>
      </w:r>
      <w:r w:rsidR="006C4C45">
        <w:t>，</w:t>
      </w:r>
      <w:r>
        <w:rPr>
          <w:rFonts w:hint="eastAsia"/>
        </w:rPr>
        <w:t>所謂調其陰陽</w:t>
      </w:r>
      <w:r w:rsidR="006C4C45">
        <w:t>，</w:t>
      </w:r>
      <w:r>
        <w:rPr>
          <w:rFonts w:hint="eastAsia"/>
        </w:rPr>
        <w:t>聽其自汗也。</w:t>
      </w:r>
    </w:p>
    <w:p w:rsidR="00815A25" w:rsidRPr="00815A25" w:rsidRDefault="00C32D4F" w:rsidP="00815A25">
      <w:pPr>
        <w:pStyle w:val="2f3"/>
        <w:ind w:firstLine="712"/>
      </w:pPr>
      <w:r>
        <w:rPr>
          <w:rFonts w:hint="eastAsia"/>
        </w:rPr>
        <w:t>又按：桂枝湯亦非治陰證之藥</w:t>
      </w:r>
      <w:r w:rsidR="006C4C45">
        <w:t>，</w:t>
      </w:r>
      <w:r>
        <w:rPr>
          <w:rFonts w:hint="eastAsia"/>
        </w:rPr>
        <w:t>乃治傷風有汗之藥。然桂枝下嚥</w:t>
      </w:r>
      <w:r w:rsidR="006C4C45">
        <w:t>，</w:t>
      </w:r>
      <w:r>
        <w:rPr>
          <w:rFonts w:hint="eastAsia"/>
        </w:rPr>
        <w:t>陽盛則斃</w:t>
      </w:r>
      <w:r w:rsidR="006C4C45">
        <w:t>，</w:t>
      </w:r>
      <w:r>
        <w:rPr>
          <w:rFonts w:hint="eastAsia"/>
        </w:rPr>
        <w:t>叔和之言誠千古不易之論</w:t>
      </w:r>
      <w:r w:rsidR="006C4C45">
        <w:rPr>
          <w:rFonts w:hint="eastAsia"/>
        </w:rPr>
        <w:t>，</w:t>
      </w:r>
      <w:r>
        <w:rPr>
          <w:rFonts w:hint="eastAsia"/>
        </w:rPr>
        <w:t>故傷寒無汗者</w:t>
      </w:r>
      <w:r w:rsidR="006C4C45">
        <w:t>，</w:t>
      </w:r>
      <w:r>
        <w:rPr>
          <w:rFonts w:hint="eastAsia"/>
        </w:rPr>
        <w:t>誤服桂枝湯</w:t>
      </w:r>
      <w:r w:rsidR="006C4C45">
        <w:t>，</w:t>
      </w:r>
      <w:r>
        <w:rPr>
          <w:rFonts w:hint="eastAsia"/>
        </w:rPr>
        <w:t>猶大熱煩渴</w:t>
      </w:r>
      <w:r w:rsidR="006C4C45">
        <w:t>，</w:t>
      </w:r>
      <w:r>
        <w:rPr>
          <w:rFonts w:hint="eastAsia"/>
        </w:rPr>
        <w:t>變為白虎湯證</w:t>
      </w:r>
      <w:r w:rsidR="006C4C45">
        <w:t>，</w:t>
      </w:r>
      <w:r>
        <w:rPr>
          <w:rFonts w:hint="eastAsia"/>
        </w:rPr>
        <w:t>況內蘊實熱者乎！</w:t>
      </w:r>
    </w:p>
    <w:p w:rsidR="00C32D4F" w:rsidRDefault="00C32D4F" w:rsidP="00C32D4F">
      <w:pPr>
        <w:pStyle w:val="2f3"/>
        <w:ind w:firstLine="712"/>
      </w:pPr>
      <w:r>
        <w:rPr>
          <w:rFonts w:hint="eastAsia"/>
        </w:rPr>
        <w:t>又洪吉人曰「昔一名醫成化年</w:t>
      </w:r>
      <w:r w:rsidR="006C4C45">
        <w:t>，</w:t>
      </w:r>
      <w:r>
        <w:rPr>
          <w:rFonts w:hint="eastAsia"/>
        </w:rPr>
        <w:t>新野疫癘</w:t>
      </w:r>
      <w:r w:rsidR="006C4C45">
        <w:t>，</w:t>
      </w:r>
      <w:r>
        <w:rPr>
          <w:rFonts w:hint="eastAsia"/>
        </w:rPr>
        <w:t>有鄰婦臥床數日</w:t>
      </w:r>
      <w:r w:rsidR="006C4C45">
        <w:t>，</w:t>
      </w:r>
      <w:r>
        <w:rPr>
          <w:rFonts w:hint="eastAsia"/>
        </w:rPr>
        <w:t>忽聞其家如羊嘶聲</w:t>
      </w:r>
      <w:r w:rsidR="006C4C45">
        <w:t>，</w:t>
      </w:r>
      <w:r>
        <w:rPr>
          <w:rFonts w:hint="eastAsia"/>
        </w:rPr>
        <w:t>急往視之。見數人用被覆其婦</w:t>
      </w:r>
      <w:r w:rsidR="006C4C45">
        <w:t>，</w:t>
      </w:r>
      <w:r>
        <w:rPr>
          <w:rFonts w:hint="eastAsia"/>
        </w:rPr>
        <w:t>床下置火一盆</w:t>
      </w:r>
      <w:r w:rsidR="006C4C45">
        <w:t>，</w:t>
      </w:r>
      <w:r>
        <w:rPr>
          <w:rFonts w:hint="eastAsia"/>
        </w:rPr>
        <w:t>令其出汗</w:t>
      </w:r>
      <w:r w:rsidR="006C4C45">
        <w:t>，</w:t>
      </w:r>
      <w:r>
        <w:rPr>
          <w:rFonts w:hint="eastAsia"/>
        </w:rPr>
        <w:t>其婦面赤聲啞</w:t>
      </w:r>
      <w:r w:rsidR="006C4C45">
        <w:t>，</w:t>
      </w:r>
      <w:r>
        <w:rPr>
          <w:rFonts w:hint="eastAsia"/>
        </w:rPr>
        <w:t>氣息幾斷。因叱之曰『急放手</w:t>
      </w:r>
      <w:r w:rsidR="006C4C45">
        <w:t>，</w:t>
      </w:r>
      <w:r>
        <w:rPr>
          <w:rFonts w:hint="eastAsia"/>
        </w:rPr>
        <w:t>不然命殆矣』。眾不從</w:t>
      </w:r>
      <w:r w:rsidR="006C4C45">
        <w:t>，</w:t>
      </w:r>
      <w:r>
        <w:rPr>
          <w:rFonts w:hint="eastAsia"/>
        </w:rPr>
        <w:t>乃強拽被</w:t>
      </w:r>
      <w:r w:rsidR="006C4C45">
        <w:rPr>
          <w:rFonts w:hint="eastAsia"/>
        </w:rPr>
        <w:t>，</w:t>
      </w:r>
      <w:r>
        <w:rPr>
          <w:rFonts w:hint="eastAsia"/>
        </w:rPr>
        <w:t>其婦躍起</w:t>
      </w:r>
      <w:r w:rsidR="006C4C45">
        <w:t>，</w:t>
      </w:r>
      <w:r>
        <w:rPr>
          <w:rFonts w:hint="eastAsia"/>
        </w:rPr>
        <w:t>倚壁而喘</w:t>
      </w:r>
      <w:r w:rsidR="006C4C45">
        <w:t>，</w:t>
      </w:r>
      <w:r>
        <w:rPr>
          <w:rFonts w:hint="eastAsia"/>
        </w:rPr>
        <w:t>口不能言。曰『飲涼水否』？頷之。與水一碗</w:t>
      </w:r>
      <w:r w:rsidR="006C4C45">
        <w:t>，</w:t>
      </w:r>
      <w:r>
        <w:rPr>
          <w:rFonts w:hint="eastAsia"/>
        </w:rPr>
        <w:t>一飲而盡</w:t>
      </w:r>
      <w:r w:rsidR="006C4C45">
        <w:t>，</w:t>
      </w:r>
      <w:r>
        <w:rPr>
          <w:rFonts w:hint="eastAsia"/>
        </w:rPr>
        <w:t>始能言</w:t>
      </w:r>
      <w:r w:rsidR="006C4C45">
        <w:t>，</w:t>
      </w:r>
      <w:r>
        <w:rPr>
          <w:rFonts w:hint="eastAsia"/>
        </w:rPr>
        <w:t>又索水</w:t>
      </w:r>
      <w:r w:rsidR="006C4C45">
        <w:t>，</w:t>
      </w:r>
      <w:r>
        <w:rPr>
          <w:rFonts w:hint="eastAsia"/>
        </w:rPr>
        <w:t>復與之。飲畢</w:t>
      </w:r>
      <w:r w:rsidR="006C4C45">
        <w:t>，</w:t>
      </w:r>
      <w:r>
        <w:rPr>
          <w:rFonts w:hint="eastAsia"/>
        </w:rPr>
        <w:t>汗出如雨</w:t>
      </w:r>
      <w:r w:rsidR="006C4C45">
        <w:t>，</w:t>
      </w:r>
      <w:r>
        <w:rPr>
          <w:rFonts w:hint="eastAsia"/>
        </w:rPr>
        <w:t>其病遂愈。或問其故？曰「彼發熱數日</w:t>
      </w:r>
      <w:r w:rsidR="006C4C45">
        <w:t>，</w:t>
      </w:r>
      <w:r>
        <w:rPr>
          <w:rFonts w:hint="eastAsia"/>
        </w:rPr>
        <w:t>且不飲食</w:t>
      </w:r>
      <w:r w:rsidR="006C4C45">
        <w:t>，</w:t>
      </w:r>
      <w:r>
        <w:rPr>
          <w:rFonts w:hint="eastAsia"/>
        </w:rPr>
        <w:t>腸中枯涸</w:t>
      </w:r>
      <w:r w:rsidR="006C4C45">
        <w:t>，</w:t>
      </w:r>
      <w:r>
        <w:rPr>
          <w:rFonts w:hint="eastAsia"/>
        </w:rPr>
        <w:t>以火蒸之</w:t>
      </w:r>
      <w:r w:rsidR="006C4C45">
        <w:t>，</w:t>
      </w:r>
      <w:r>
        <w:rPr>
          <w:rFonts w:hint="eastAsia"/>
        </w:rPr>
        <w:t>是速其死也</w:t>
      </w:r>
      <w:r w:rsidR="006C4C45">
        <w:t>，</w:t>
      </w:r>
      <w:r>
        <w:rPr>
          <w:rFonts w:hint="eastAsia"/>
        </w:rPr>
        <w:t>何得有汗？試觀以火燃空鼎</w:t>
      </w:r>
      <w:r w:rsidR="006C4C45">
        <w:t>，</w:t>
      </w:r>
      <w:r>
        <w:rPr>
          <w:rFonts w:hint="eastAsia"/>
        </w:rPr>
        <w:t>雖赤而氣不升</w:t>
      </w:r>
      <w:r w:rsidR="006C4C45">
        <w:t>，</w:t>
      </w:r>
      <w:r>
        <w:rPr>
          <w:rFonts w:hint="eastAsia"/>
        </w:rPr>
        <w:t>沃之以水</w:t>
      </w:r>
      <w:r w:rsidR="006C4C45">
        <w:t>，</w:t>
      </w:r>
      <w:r>
        <w:rPr>
          <w:rFonts w:hint="eastAsia"/>
        </w:rPr>
        <w:t>則氣四達矣」。遇此等證</w:t>
      </w:r>
      <w:r w:rsidR="006C4C45">
        <w:t>，</w:t>
      </w:r>
      <w:r>
        <w:rPr>
          <w:rFonts w:hint="eastAsia"/>
        </w:rPr>
        <w:t>不可不知。</w:t>
      </w:r>
    </w:p>
    <w:p w:rsidR="00815A25" w:rsidRDefault="00C32D4F" w:rsidP="00C32D4F">
      <w:pPr>
        <w:pStyle w:val="2f3"/>
        <w:ind w:firstLine="712"/>
      </w:pPr>
      <w:r>
        <w:rPr>
          <w:rFonts w:hint="eastAsia"/>
        </w:rPr>
        <w:lastRenderedPageBreak/>
        <w:t>按：此案與案後之論皆妙</w:t>
      </w:r>
      <w:r w:rsidR="006C4C45">
        <w:t>，</w:t>
      </w:r>
      <w:r>
        <w:rPr>
          <w:rFonts w:hint="eastAsia"/>
        </w:rPr>
        <w:t>是知用之得當</w:t>
      </w:r>
      <w:r w:rsidR="006C4C45">
        <w:t>，</w:t>
      </w:r>
      <w:r>
        <w:rPr>
          <w:rFonts w:hint="eastAsia"/>
        </w:rPr>
        <w:t>涼水亦大藥也。其飲涼水而得汗之理</w:t>
      </w:r>
      <w:r w:rsidR="006C4C45">
        <w:t>，</w:t>
      </w:r>
      <w:r>
        <w:rPr>
          <w:rFonts w:hint="eastAsia"/>
        </w:rPr>
        <w:t>亦即寒解湯能發汗之理也。</w:t>
      </w:r>
    </w:p>
    <w:p w:rsidR="00C32D4F" w:rsidRDefault="00C32D4F" w:rsidP="00C32D4F">
      <w:pPr>
        <w:pStyle w:val="2f5"/>
        <w:ind w:firstLine="712"/>
      </w:pPr>
      <w:r>
        <w:rPr>
          <w:rFonts w:hint="eastAsia"/>
        </w:rPr>
        <w:t>又吳又可曰「裡證下後</w:t>
      </w:r>
      <w:r w:rsidR="006C4C45">
        <w:rPr>
          <w:rFonts w:hint="eastAsia"/>
        </w:rPr>
        <w:t>，</w:t>
      </w:r>
      <w:r>
        <w:rPr>
          <w:rFonts w:hint="eastAsia"/>
        </w:rPr>
        <w:t>脈浮而微數</w:t>
      </w:r>
      <w:r w:rsidR="006C4C45">
        <w:rPr>
          <w:rFonts w:hint="eastAsia"/>
        </w:rPr>
        <w:t>，</w:t>
      </w:r>
      <w:r>
        <w:rPr>
          <w:rFonts w:hint="eastAsia"/>
        </w:rPr>
        <w:t>身微熱</w:t>
      </w:r>
      <w:r w:rsidR="006C4C45">
        <w:rPr>
          <w:rFonts w:hint="eastAsia"/>
        </w:rPr>
        <w:t>，</w:t>
      </w:r>
      <w:r>
        <w:rPr>
          <w:rFonts w:hint="eastAsia"/>
        </w:rPr>
        <w:t>神思或不爽</w:t>
      </w:r>
      <w:r w:rsidR="006C4C45">
        <w:rPr>
          <w:rFonts w:hint="eastAsia"/>
        </w:rPr>
        <w:t>，</w:t>
      </w:r>
      <w:r>
        <w:rPr>
          <w:rFonts w:hint="eastAsia"/>
        </w:rPr>
        <w:t>此邪熱浮</w:t>
      </w:r>
      <w:r w:rsidR="00D24630">
        <w:rPr>
          <w:rFonts w:hint="eastAsia"/>
        </w:rPr>
        <w:t>於</w:t>
      </w:r>
      <w:r>
        <w:rPr>
          <w:rFonts w:hint="eastAsia"/>
        </w:rPr>
        <w:t>肌表</w:t>
      </w:r>
      <w:r w:rsidR="006C4C45">
        <w:rPr>
          <w:rFonts w:hint="eastAsia"/>
        </w:rPr>
        <w:t>，</w:t>
      </w:r>
      <w:r>
        <w:rPr>
          <w:rFonts w:hint="eastAsia"/>
        </w:rPr>
        <w:t>裡無壅滯也。雖無汗</w:t>
      </w:r>
      <w:r w:rsidR="006C4C45">
        <w:rPr>
          <w:rFonts w:hint="eastAsia"/>
        </w:rPr>
        <w:t>，</w:t>
      </w:r>
      <w:r>
        <w:rPr>
          <w:rFonts w:hint="eastAsia"/>
        </w:rPr>
        <w:t>宜白虎湯</w:t>
      </w:r>
      <w:r w:rsidR="006C4C45">
        <w:rPr>
          <w:rFonts w:hint="eastAsia"/>
        </w:rPr>
        <w:t>，</w:t>
      </w:r>
      <w:r>
        <w:rPr>
          <w:rFonts w:hint="eastAsia"/>
        </w:rPr>
        <w:t>邪可從汗而解。若下後</w:t>
      </w:r>
      <w:r w:rsidR="006C4C45">
        <w:rPr>
          <w:rFonts w:hint="eastAsia"/>
        </w:rPr>
        <w:t>，</w:t>
      </w:r>
      <w:r>
        <w:rPr>
          <w:rFonts w:hint="eastAsia"/>
        </w:rPr>
        <w:t>脈空虛而數</w:t>
      </w:r>
      <w:r w:rsidR="006C4C45">
        <w:rPr>
          <w:rFonts w:hint="eastAsia"/>
        </w:rPr>
        <w:t>，</w:t>
      </w:r>
      <w:r>
        <w:rPr>
          <w:rFonts w:hint="eastAsia"/>
        </w:rPr>
        <w:t>按之豁然如無者</w:t>
      </w:r>
      <w:r w:rsidR="006C4C45">
        <w:rPr>
          <w:rFonts w:hint="eastAsia"/>
        </w:rPr>
        <w:t>，</w:t>
      </w:r>
      <w:r>
        <w:rPr>
          <w:rFonts w:hint="eastAsia"/>
        </w:rPr>
        <w:t>宜白虎加人參湯</w:t>
      </w:r>
      <w:r w:rsidR="006C4C45">
        <w:rPr>
          <w:rFonts w:hint="eastAsia"/>
        </w:rPr>
        <w:t>，</w:t>
      </w:r>
      <w:r>
        <w:rPr>
          <w:rFonts w:hint="eastAsia"/>
        </w:rPr>
        <w:t>覆杯則汗解」。</w:t>
      </w:r>
    </w:p>
    <w:p w:rsidR="00C32D4F" w:rsidRDefault="00C32D4F" w:rsidP="00C32D4F">
      <w:pPr>
        <w:pStyle w:val="2f5"/>
        <w:ind w:firstLine="712"/>
      </w:pPr>
      <w:r w:rsidRPr="00C32D4F">
        <w:rPr>
          <w:rFonts w:hint="eastAsia"/>
        </w:rPr>
        <w:t>按︰</w:t>
      </w:r>
      <w:r>
        <w:rPr>
          <w:rFonts w:hint="eastAsia"/>
        </w:rPr>
        <w:t>白虎湯與白虎加人參湯</w:t>
      </w:r>
      <w:r w:rsidR="006C4C45">
        <w:rPr>
          <w:rFonts w:hint="eastAsia"/>
        </w:rPr>
        <w:t>，</w:t>
      </w:r>
      <w:r>
        <w:rPr>
          <w:rFonts w:hint="eastAsia"/>
        </w:rPr>
        <w:t>皆非解表之藥</w:t>
      </w:r>
      <w:r w:rsidR="006C4C45">
        <w:rPr>
          <w:rFonts w:hint="eastAsia"/>
        </w:rPr>
        <w:t>，</w:t>
      </w:r>
      <w:r>
        <w:rPr>
          <w:rFonts w:hint="eastAsia"/>
        </w:rPr>
        <w:t>而用之得當</w:t>
      </w:r>
      <w:r w:rsidR="006C4C45">
        <w:rPr>
          <w:rFonts w:hint="eastAsia"/>
        </w:rPr>
        <w:t>，</w:t>
      </w:r>
      <w:r>
        <w:rPr>
          <w:rFonts w:hint="eastAsia"/>
        </w:rPr>
        <w:t>雖在下後</w:t>
      </w:r>
      <w:r w:rsidR="006C4C45">
        <w:rPr>
          <w:rFonts w:hint="eastAsia"/>
        </w:rPr>
        <w:t>，</w:t>
      </w:r>
      <w:r>
        <w:rPr>
          <w:rFonts w:hint="eastAsia"/>
        </w:rPr>
        <w:t>猶可須臾得汗</w:t>
      </w:r>
      <w:r w:rsidR="006C4C45">
        <w:rPr>
          <w:rFonts w:hint="eastAsia"/>
        </w:rPr>
        <w:t>，</w:t>
      </w:r>
      <w:r>
        <w:rPr>
          <w:rFonts w:hint="eastAsia"/>
        </w:rPr>
        <w:t>況在未下之前乎？不但此也</w:t>
      </w:r>
      <w:r w:rsidR="006C4C45">
        <w:rPr>
          <w:rFonts w:hint="eastAsia"/>
        </w:rPr>
        <w:t>，</w:t>
      </w:r>
      <w:r>
        <w:rPr>
          <w:rFonts w:hint="eastAsia"/>
        </w:rPr>
        <w:t>即承氣湯</w:t>
      </w:r>
      <w:r w:rsidR="006C4C45">
        <w:rPr>
          <w:rFonts w:hint="eastAsia"/>
        </w:rPr>
        <w:t>，</w:t>
      </w:r>
      <w:r>
        <w:rPr>
          <w:rFonts w:hint="eastAsia"/>
        </w:rPr>
        <w:t>亦可為汗解之藥</w:t>
      </w:r>
      <w:r w:rsidR="006C4C45">
        <w:rPr>
          <w:rFonts w:hint="eastAsia"/>
        </w:rPr>
        <w:t>，</w:t>
      </w:r>
      <w:r>
        <w:rPr>
          <w:rFonts w:hint="eastAsia"/>
        </w:rPr>
        <w:t>亦視乎用之何如耳。又洪吉人曰「餘嘗治熱病八、九日</w:t>
      </w:r>
      <w:r w:rsidR="006C4C45">
        <w:rPr>
          <w:rFonts w:hint="eastAsia"/>
        </w:rPr>
        <w:t>，</w:t>
      </w:r>
      <w:r>
        <w:rPr>
          <w:rFonts w:hint="eastAsia"/>
        </w:rPr>
        <w:t>用柴葛解之、芩連清之、硝黃下之</w:t>
      </w:r>
      <w:r w:rsidR="006C4C45">
        <w:rPr>
          <w:rFonts w:hint="eastAsia"/>
        </w:rPr>
        <w:t>，</w:t>
      </w:r>
      <w:r>
        <w:rPr>
          <w:rFonts w:hint="eastAsia"/>
        </w:rPr>
        <w:t>俱不得汗。昏憒擾亂</w:t>
      </w:r>
      <w:r w:rsidR="006C4C45">
        <w:rPr>
          <w:rFonts w:hint="eastAsia"/>
        </w:rPr>
        <w:t>，</w:t>
      </w:r>
      <w:r>
        <w:rPr>
          <w:rFonts w:hint="eastAsia"/>
        </w:rPr>
        <w:t>撮空摸床</w:t>
      </w:r>
      <w:r w:rsidR="006C4C45">
        <w:rPr>
          <w:rFonts w:hint="eastAsia"/>
        </w:rPr>
        <w:t>，</w:t>
      </w:r>
      <w:r>
        <w:rPr>
          <w:rFonts w:hint="eastAsia"/>
        </w:rPr>
        <w:t>危在頃刻。以大劑地黃湯（必</w:t>
      </w:r>
      <w:r w:rsidR="00AD7840">
        <w:rPr>
          <w:rFonts w:hint="eastAsia"/>
        </w:rPr>
        <w:t>係</w:t>
      </w:r>
      <w:r>
        <w:rPr>
          <w:rFonts w:hint="eastAsia"/>
        </w:rPr>
        <w:t>減去桂附者）</w:t>
      </w:r>
      <w:r w:rsidR="006C4C45">
        <w:rPr>
          <w:rFonts w:hint="eastAsia"/>
        </w:rPr>
        <w:t>，</w:t>
      </w:r>
      <w:r>
        <w:rPr>
          <w:rFonts w:hint="eastAsia"/>
        </w:rPr>
        <w:t>重加人參、麥冬進之。不一時</w:t>
      </w:r>
      <w:r w:rsidR="006C4C45">
        <w:rPr>
          <w:rFonts w:hint="eastAsia"/>
        </w:rPr>
        <w:t>，</w:t>
      </w:r>
      <w:r>
        <w:rPr>
          <w:rFonts w:hint="eastAsia"/>
        </w:rPr>
        <w:t>通身大汗淋漓</w:t>
      </w:r>
      <w:r w:rsidR="006C4C45">
        <w:rPr>
          <w:rFonts w:hint="eastAsia"/>
        </w:rPr>
        <w:t>，</w:t>
      </w:r>
      <w:r>
        <w:rPr>
          <w:rFonts w:hint="eastAsia"/>
        </w:rPr>
        <w:t>惡證悉退</w:t>
      </w:r>
      <w:r w:rsidR="006C4C45">
        <w:rPr>
          <w:rFonts w:hint="eastAsia"/>
        </w:rPr>
        <w:t>，</w:t>
      </w:r>
      <w:r>
        <w:rPr>
          <w:rFonts w:hint="eastAsia"/>
        </w:rPr>
        <w:t>神思頓清</w:t>
      </w:r>
      <w:r w:rsidR="00C8704D">
        <w:rPr>
          <w:rFonts w:hint="eastAsia"/>
        </w:rPr>
        <w:t>」</w:t>
      </w:r>
      <w:r>
        <w:rPr>
          <w:rFonts w:hint="eastAsia"/>
        </w:rPr>
        <w:t>。</w:t>
      </w:r>
    </w:p>
    <w:p w:rsidR="00C8704D" w:rsidRPr="00C8704D" w:rsidRDefault="00C8704D" w:rsidP="00C8704D">
      <w:pPr>
        <w:pStyle w:val="2f5"/>
        <w:ind w:firstLine="712"/>
      </w:pPr>
      <w:r>
        <w:rPr>
          <w:rFonts w:hint="eastAsia"/>
        </w:rPr>
        <w:t>按︰此條與愚用補陰之藥發汗相似</w:t>
      </w:r>
      <w:r w:rsidR="006C4C45">
        <w:rPr>
          <w:rFonts w:hint="eastAsia"/>
        </w:rPr>
        <w:t>，</w:t>
      </w:r>
      <w:r>
        <w:rPr>
          <w:rFonts w:hint="eastAsia"/>
        </w:rPr>
        <w:t>所異者</w:t>
      </w:r>
      <w:r w:rsidR="006C4C45">
        <w:rPr>
          <w:rFonts w:hint="eastAsia"/>
        </w:rPr>
        <w:t>，</w:t>
      </w:r>
      <w:r>
        <w:rPr>
          <w:rFonts w:hint="eastAsia"/>
        </w:rPr>
        <w:t>又加人參以助其氣分也。上所論者皆發汗之理</w:t>
      </w:r>
      <w:r w:rsidR="006C4C45">
        <w:rPr>
          <w:rFonts w:hint="eastAsia"/>
        </w:rPr>
        <w:t>，</w:t>
      </w:r>
      <w:r>
        <w:rPr>
          <w:rFonts w:hint="eastAsia"/>
        </w:rPr>
        <w:t>果能匯通參觀</w:t>
      </w:r>
      <w:r w:rsidR="006C4C45">
        <w:rPr>
          <w:rFonts w:hint="eastAsia"/>
        </w:rPr>
        <w:t>，</w:t>
      </w:r>
      <w:r>
        <w:rPr>
          <w:rFonts w:hint="eastAsia"/>
        </w:rPr>
        <w:t>發汗之理</w:t>
      </w:r>
      <w:r w:rsidR="006C4C45">
        <w:rPr>
          <w:rFonts w:hint="eastAsia"/>
        </w:rPr>
        <w:t>，</w:t>
      </w:r>
      <w:r>
        <w:rPr>
          <w:rFonts w:hint="eastAsia"/>
        </w:rPr>
        <w:t>無餘蘊矣。</w:t>
      </w:r>
    </w:p>
    <w:p w:rsidR="0015136E" w:rsidRDefault="0015136E" w:rsidP="00815A25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年二十餘</w:t>
      </w:r>
      <w:r w:rsidR="006C4C45">
        <w:rPr>
          <w:rFonts w:hint="eastAsia"/>
        </w:rPr>
        <w:t>，</w:t>
      </w:r>
      <w:r>
        <w:rPr>
          <w:rFonts w:hint="eastAsia"/>
        </w:rPr>
        <w:t>得溫病</w:t>
      </w:r>
      <w:r w:rsidR="006C4C45">
        <w:rPr>
          <w:rFonts w:hint="eastAsia"/>
        </w:rPr>
        <w:t>，</w:t>
      </w:r>
      <w:r>
        <w:rPr>
          <w:rFonts w:hint="eastAsia"/>
        </w:rPr>
        <w:t>咽喉作疼</w:t>
      </w:r>
      <w:r w:rsidR="006C4C45">
        <w:rPr>
          <w:rFonts w:hint="eastAsia"/>
        </w:rPr>
        <w:t>，</w:t>
      </w:r>
      <w:r>
        <w:rPr>
          <w:rFonts w:hint="eastAsia"/>
        </w:rPr>
        <w:t>舌強直</w:t>
      </w:r>
      <w:r w:rsidR="006C4C45">
        <w:rPr>
          <w:rFonts w:hint="eastAsia"/>
        </w:rPr>
        <w:t>，</w:t>
      </w:r>
      <w:r>
        <w:rPr>
          <w:rFonts w:hint="eastAsia"/>
        </w:rPr>
        <w:t>幾不能言</w:t>
      </w:r>
      <w:r w:rsidR="006C4C45">
        <w:rPr>
          <w:rFonts w:hint="eastAsia"/>
        </w:rPr>
        <w:t>，</w:t>
      </w:r>
      <w:r>
        <w:rPr>
          <w:rFonts w:hint="eastAsia"/>
        </w:rPr>
        <w:t>心中熱而且渴</w:t>
      </w:r>
      <w:r w:rsidR="006C4C45">
        <w:rPr>
          <w:rFonts w:hint="eastAsia"/>
        </w:rPr>
        <w:t>，</w:t>
      </w:r>
      <w:r>
        <w:rPr>
          <w:rFonts w:hint="eastAsia"/>
        </w:rPr>
        <w:t>頻頻飲水</w:t>
      </w:r>
      <w:r w:rsidR="006C4C45">
        <w:rPr>
          <w:rFonts w:hint="eastAsia"/>
        </w:rPr>
        <w:t>，</w:t>
      </w:r>
      <w:r>
        <w:rPr>
          <w:rFonts w:hint="eastAsia"/>
        </w:rPr>
        <w:t>脈竟沉細異常</w:t>
      </w:r>
      <w:r w:rsidR="006C4C45">
        <w:rPr>
          <w:rFonts w:hint="eastAsia"/>
        </w:rPr>
        <w:t>，</w:t>
      </w:r>
      <w:r>
        <w:rPr>
          <w:rFonts w:hint="eastAsia"/>
        </w:rPr>
        <w:t>肌膚亦不發熱。遂</w:t>
      </w:r>
      <w:r w:rsidR="00C8704D">
        <w:rPr>
          <w:rFonts w:hint="eastAsia"/>
        </w:rPr>
        <w:t>舍</w:t>
      </w:r>
      <w:r>
        <w:rPr>
          <w:rFonts w:hint="eastAsia"/>
        </w:rPr>
        <w:t>脈從證</w:t>
      </w:r>
      <w:r w:rsidR="006C4C45">
        <w:rPr>
          <w:rFonts w:hint="eastAsia"/>
        </w:rPr>
        <w:t>，</w:t>
      </w:r>
      <w:r>
        <w:rPr>
          <w:rFonts w:hint="eastAsia"/>
        </w:rPr>
        <w:t>投以寒解湯</w:t>
      </w:r>
      <w:r w:rsidR="006C4C45">
        <w:rPr>
          <w:rFonts w:hint="eastAsia"/>
        </w:rPr>
        <w:t>，</w:t>
      </w:r>
      <w:r>
        <w:rPr>
          <w:rFonts w:hint="eastAsia"/>
        </w:rPr>
        <w:t>得微汗</w:t>
      </w:r>
      <w:r w:rsidR="006C4C45">
        <w:rPr>
          <w:rFonts w:hint="eastAsia"/>
        </w:rPr>
        <w:t>，</w:t>
      </w:r>
      <w:r>
        <w:rPr>
          <w:rFonts w:hint="eastAsia"/>
        </w:rPr>
        <w:t>病稍見愈。明晨又復如故</w:t>
      </w:r>
      <w:r w:rsidR="006C4C45">
        <w:rPr>
          <w:rFonts w:hint="eastAsia"/>
        </w:rPr>
        <w:t>，</w:t>
      </w:r>
      <w:r>
        <w:rPr>
          <w:rFonts w:hint="eastAsia"/>
        </w:rPr>
        <w:t>舌之強直更甚。知藥原對證</w:t>
      </w:r>
      <w:r w:rsidR="006C4C45">
        <w:rPr>
          <w:rFonts w:hint="eastAsia"/>
        </w:rPr>
        <w:t>，</w:t>
      </w:r>
      <w:r>
        <w:rPr>
          <w:rFonts w:hint="eastAsia"/>
        </w:rPr>
        <w:t>而力微不能勝病也。遂仍投以寒解湯</w:t>
      </w:r>
      <w:r w:rsidR="006C4C45">
        <w:rPr>
          <w:rFonts w:hint="eastAsia"/>
        </w:rPr>
        <w:t>，</w:t>
      </w:r>
      <w:r>
        <w:rPr>
          <w:rFonts w:hint="eastAsia"/>
        </w:rPr>
        <w:t>將石膏加倍</w:t>
      </w:r>
      <w:r w:rsidR="006C4C45">
        <w:rPr>
          <w:rFonts w:hint="eastAsia"/>
        </w:rPr>
        <w:t>，</w:t>
      </w:r>
      <w:r>
        <w:rPr>
          <w:rFonts w:hint="eastAsia"/>
        </w:rPr>
        <w:t>煎湯兩盅</w:t>
      </w:r>
      <w:r w:rsidR="006C4C45">
        <w:rPr>
          <w:rFonts w:hint="eastAsia"/>
        </w:rPr>
        <w:t>，</w:t>
      </w:r>
      <w:r>
        <w:rPr>
          <w:rFonts w:hint="eastAsia"/>
        </w:rPr>
        <w:t>分二次溫飲下</w:t>
      </w:r>
      <w:r w:rsidR="006C4C45">
        <w:rPr>
          <w:rFonts w:hint="eastAsia"/>
        </w:rPr>
        <w:t>，</w:t>
      </w:r>
      <w:r>
        <w:rPr>
          <w:rFonts w:hint="eastAsia"/>
        </w:rPr>
        <w:t>又得微汗</w:t>
      </w:r>
      <w:r w:rsidR="006C4C45">
        <w:rPr>
          <w:rFonts w:hint="eastAsia"/>
        </w:rPr>
        <w:t>，</w:t>
      </w:r>
      <w:r>
        <w:rPr>
          <w:rFonts w:hint="eastAsia"/>
        </w:rPr>
        <w:t>病遂愈。</w:t>
      </w:r>
    </w:p>
    <w:p w:rsidR="00815A25" w:rsidRDefault="0015136E" w:rsidP="00E11911">
      <w:pPr>
        <w:pStyle w:val="2f5"/>
        <w:ind w:firstLine="712"/>
      </w:pPr>
      <w:r w:rsidRPr="001A685E">
        <w:rPr>
          <w:rFonts w:hint="eastAsia"/>
        </w:rPr>
        <w:t>按︰傷</w:t>
      </w:r>
      <w:r>
        <w:rPr>
          <w:rFonts w:hint="eastAsia"/>
        </w:rPr>
        <w:t>寒脈若沉細</w:t>
      </w:r>
      <w:r w:rsidR="006C4C45">
        <w:rPr>
          <w:rFonts w:hint="eastAsia"/>
        </w:rPr>
        <w:t>，</w:t>
      </w:r>
      <w:r>
        <w:rPr>
          <w:rFonts w:hint="eastAsia"/>
        </w:rPr>
        <w:t>多</w:t>
      </w:r>
      <w:r w:rsidR="00AD7840">
        <w:rPr>
          <w:rFonts w:hint="eastAsia"/>
        </w:rPr>
        <w:t>係</w:t>
      </w:r>
      <w:r>
        <w:rPr>
          <w:rFonts w:hint="eastAsia"/>
        </w:rPr>
        <w:t>陰證。溫病脈若沉細</w:t>
      </w:r>
      <w:r w:rsidR="006C4C45">
        <w:rPr>
          <w:rFonts w:hint="eastAsia"/>
        </w:rPr>
        <w:t>，</w:t>
      </w:r>
      <w:r>
        <w:rPr>
          <w:rFonts w:hint="eastAsia"/>
        </w:rPr>
        <w:t>則多</w:t>
      </w:r>
      <w:r w:rsidR="00AD7840">
        <w:rPr>
          <w:rFonts w:hint="eastAsia"/>
        </w:rPr>
        <w:t>係</w:t>
      </w:r>
      <w:r>
        <w:rPr>
          <w:rFonts w:hint="eastAsia"/>
        </w:rPr>
        <w:t>陽證。蓋溫病多受</w:t>
      </w:r>
      <w:r w:rsidR="00D24630">
        <w:rPr>
          <w:rFonts w:hint="eastAsia"/>
        </w:rPr>
        <w:t>於</w:t>
      </w:r>
      <w:r>
        <w:rPr>
          <w:rFonts w:hint="eastAsia"/>
        </w:rPr>
        <w:t>冬</w:t>
      </w:r>
      <w:r w:rsidR="006C4C45">
        <w:rPr>
          <w:rFonts w:hint="eastAsia"/>
        </w:rPr>
        <w:t>，</w:t>
      </w:r>
      <w:r>
        <w:rPr>
          <w:rFonts w:hint="eastAsia"/>
        </w:rPr>
        <w:t>至春而發</w:t>
      </w:r>
      <w:r w:rsidR="006C4C45">
        <w:rPr>
          <w:rFonts w:hint="eastAsia"/>
        </w:rPr>
        <w:t>，</w:t>
      </w:r>
      <w:r>
        <w:rPr>
          <w:rFonts w:hint="eastAsia"/>
        </w:rPr>
        <w:t>其病機自內向外。有時病機鬱而不能外達</w:t>
      </w:r>
      <w:r w:rsidR="006C4C45">
        <w:rPr>
          <w:rFonts w:hint="eastAsia"/>
        </w:rPr>
        <w:t>，</w:t>
      </w:r>
      <w:r>
        <w:rPr>
          <w:rFonts w:hint="eastAsia"/>
        </w:rPr>
        <w:t>其脈或即現沉細之象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誤認為涼</w:t>
      </w:r>
      <w:r w:rsidR="006C4C45">
        <w:rPr>
          <w:rFonts w:hint="eastAsia"/>
        </w:rPr>
        <w:t>，</w:t>
      </w:r>
      <w:r>
        <w:rPr>
          <w:rFonts w:hint="eastAsia"/>
        </w:rPr>
        <w:t>必至誤事。又此證</w:t>
      </w:r>
      <w:r w:rsidR="006C4C45">
        <w:rPr>
          <w:rFonts w:hint="eastAsia"/>
        </w:rPr>
        <w:t>，</w:t>
      </w:r>
      <w:r>
        <w:rPr>
          <w:rFonts w:hint="eastAsia"/>
        </w:rPr>
        <w:t>寒解湯既對證見愈矣</w:t>
      </w:r>
      <w:r w:rsidR="006C4C45">
        <w:rPr>
          <w:rFonts w:hint="eastAsia"/>
        </w:rPr>
        <w:t>，</w:t>
      </w:r>
      <w:r>
        <w:rPr>
          <w:rFonts w:hint="eastAsia"/>
        </w:rPr>
        <w:t>而明晨</w:t>
      </w:r>
      <w:r w:rsidR="006C4C45">
        <w:rPr>
          <w:rFonts w:hint="eastAsia"/>
        </w:rPr>
        <w:t>，</w:t>
      </w:r>
      <w:r>
        <w:rPr>
          <w:rFonts w:hint="eastAsia"/>
        </w:rPr>
        <w:t>舌之強直更甚</w:t>
      </w:r>
      <w:r w:rsidR="006C4C45">
        <w:rPr>
          <w:rFonts w:hint="eastAsia"/>
        </w:rPr>
        <w:t>，</w:t>
      </w:r>
      <w:r>
        <w:rPr>
          <w:rFonts w:hint="eastAsia"/>
        </w:rPr>
        <w:t>乃將方中生石膏倍作二兩</w:t>
      </w:r>
      <w:r w:rsidR="006C4C45">
        <w:rPr>
          <w:rFonts w:hint="eastAsia"/>
        </w:rPr>
        <w:t>，</w:t>
      </w:r>
      <w:r>
        <w:rPr>
          <w:rFonts w:hint="eastAsia"/>
        </w:rPr>
        <w:t>分兩次前後服下</w:t>
      </w:r>
      <w:r w:rsidR="006C4C45">
        <w:rPr>
          <w:rFonts w:hint="eastAsia"/>
        </w:rPr>
        <w:t>，</w:t>
      </w:r>
      <w:r>
        <w:rPr>
          <w:rFonts w:hint="eastAsia"/>
        </w:rPr>
        <w:t>其病即愈。由是觀之</w:t>
      </w:r>
      <w:r w:rsidR="006C4C45">
        <w:rPr>
          <w:rFonts w:hint="eastAsia"/>
        </w:rPr>
        <w:t>，</w:t>
      </w:r>
      <w:r>
        <w:rPr>
          <w:rFonts w:hint="eastAsia"/>
        </w:rPr>
        <w:t>凡治寒溫之熱者</w:t>
      </w:r>
      <w:r w:rsidR="006C4C45">
        <w:rPr>
          <w:rFonts w:hint="eastAsia"/>
        </w:rPr>
        <w:t>，</w:t>
      </w:r>
      <w:r>
        <w:rPr>
          <w:rFonts w:hint="eastAsia"/>
        </w:rPr>
        <w:t>皆宜煎一大劑</w:t>
      </w:r>
      <w:r w:rsidR="006C4C45">
        <w:rPr>
          <w:rFonts w:hint="eastAsia"/>
        </w:rPr>
        <w:t>，</w:t>
      </w:r>
      <w:r>
        <w:rPr>
          <w:rFonts w:hint="eastAsia"/>
        </w:rPr>
        <w:t>分數次服下</w:t>
      </w:r>
      <w:r w:rsidR="006C4C45">
        <w:rPr>
          <w:rFonts w:hint="eastAsia"/>
        </w:rPr>
        <w:t>，</w:t>
      </w:r>
      <w:r>
        <w:rPr>
          <w:rFonts w:hint="eastAsia"/>
        </w:rPr>
        <w:t>效古人一劑三服之法也。</w:t>
      </w:r>
    </w:p>
    <w:p w:rsidR="00C8704D" w:rsidRDefault="00C8704D" w:rsidP="0015136E">
      <w:pPr>
        <w:pStyle w:val="2f5"/>
        <w:ind w:firstLine="712"/>
      </w:pPr>
      <w:r>
        <w:rPr>
          <w:rFonts w:asciiTheme="majorEastAsia" w:hAnsiTheme="majorEastAsia" w:hint="eastAsia"/>
        </w:rPr>
        <w:t>【</w:t>
      </w:r>
      <w:r w:rsidR="0015136E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15136E" w:rsidRDefault="0015136E" w:rsidP="0015136E">
      <w:pPr>
        <w:pStyle w:val="2f5"/>
        <w:ind w:firstLine="712"/>
      </w:pPr>
      <w:r>
        <w:rPr>
          <w:rFonts w:hint="eastAsia"/>
        </w:rPr>
        <w:t>直隸鹽山李</w:t>
      </w:r>
      <w:r w:rsidR="00FE5CA5">
        <w:rPr>
          <w:rFonts w:hint="eastAsia"/>
        </w:rPr>
        <w:t>曰綸</w:t>
      </w:r>
      <w:r>
        <w:rPr>
          <w:rFonts w:hint="eastAsia"/>
        </w:rPr>
        <w:t>來函︰</w:t>
      </w:r>
    </w:p>
    <w:p w:rsidR="00C8704D" w:rsidRDefault="00920BF4" w:rsidP="0015136E">
      <w:pPr>
        <w:pStyle w:val="2f5"/>
        <w:ind w:firstLine="712"/>
      </w:pPr>
      <w:r>
        <w:rPr>
          <w:rFonts w:hint="eastAsia"/>
        </w:rPr>
        <w:t>天津鍋店街東口義合勝皮店學徒奎祿</w:t>
      </w:r>
      <w:r>
        <w:t>，</w:t>
      </w:r>
      <w:r w:rsidR="0015136E">
        <w:rPr>
          <w:rFonts w:hint="eastAsia"/>
        </w:rPr>
        <w:t>得溫病</w:t>
      </w:r>
      <w:r w:rsidR="006C4C45">
        <w:rPr>
          <w:rFonts w:hint="eastAsia"/>
        </w:rPr>
        <w:t>，</w:t>
      </w:r>
      <w:r w:rsidR="0015136E">
        <w:rPr>
          <w:rFonts w:hint="eastAsia"/>
        </w:rPr>
        <w:t>先服他醫清解之藥數劑無效。弟診其脈象</w:t>
      </w:r>
      <w:r w:rsidR="006C4C45">
        <w:rPr>
          <w:rFonts w:hint="eastAsia"/>
        </w:rPr>
        <w:t>，</w:t>
      </w:r>
      <w:r w:rsidR="0015136E">
        <w:rPr>
          <w:rFonts w:hint="eastAsia"/>
        </w:rPr>
        <w:t>沉浮皆有力</w:t>
      </w:r>
      <w:r w:rsidR="006C4C45">
        <w:rPr>
          <w:rFonts w:hint="eastAsia"/>
        </w:rPr>
        <w:t>，</w:t>
      </w:r>
      <w:r w:rsidR="0015136E">
        <w:rPr>
          <w:rFonts w:hint="eastAsia"/>
        </w:rPr>
        <w:t>表裡壯熱無汗</w:t>
      </w:r>
      <w:r w:rsidR="006C4C45">
        <w:rPr>
          <w:rFonts w:hint="eastAsia"/>
        </w:rPr>
        <w:t>，</w:t>
      </w:r>
      <w:r w:rsidR="0015136E">
        <w:rPr>
          <w:rFonts w:hint="eastAsia"/>
        </w:rPr>
        <w:t>投以寒解湯原方</w:t>
      </w:r>
      <w:r w:rsidR="006C4C45">
        <w:rPr>
          <w:rFonts w:hint="eastAsia"/>
        </w:rPr>
        <w:t>，</w:t>
      </w:r>
      <w:r w:rsidR="0015136E">
        <w:rPr>
          <w:rFonts w:hint="eastAsia"/>
        </w:rPr>
        <w:t>遍身得汗而愈。</w:t>
      </w:r>
      <w:r w:rsidR="00C8704D">
        <w:rPr>
          <w:rFonts w:hint="eastAsia"/>
        </w:rPr>
        <w:t>由</w:t>
      </w:r>
      <w:r w:rsidR="0015136E">
        <w:rPr>
          <w:rFonts w:hint="eastAsia"/>
        </w:rPr>
        <w:t>斯知方中重用生石膏、知母以清熱</w:t>
      </w:r>
      <w:r w:rsidR="006C4C45">
        <w:rPr>
          <w:rFonts w:hint="eastAsia"/>
        </w:rPr>
        <w:t>，</w:t>
      </w:r>
      <w:r w:rsidR="0015136E">
        <w:rPr>
          <w:rFonts w:hint="eastAsia"/>
        </w:rPr>
        <w:t>少加連翹、蟬蛻以引熱透表外出</w:t>
      </w:r>
      <w:r w:rsidR="006C4C45">
        <w:rPr>
          <w:rFonts w:hint="eastAsia"/>
        </w:rPr>
        <w:t>，</w:t>
      </w:r>
      <w:r w:rsidR="0015136E">
        <w:rPr>
          <w:rFonts w:hint="eastAsia"/>
        </w:rPr>
        <w:t>制方之妙遠勝</w:t>
      </w:r>
      <w:r w:rsidR="00D24630">
        <w:rPr>
          <w:rFonts w:hint="eastAsia"/>
        </w:rPr>
        <w:t>於</w:t>
      </w:r>
      <w:r w:rsidR="0015136E">
        <w:rPr>
          <w:rFonts w:hint="eastAsia"/>
        </w:rPr>
        <w:t>銀翹散、桑菊飲諸方矣。且由此知石膏生用誠為妙藥。從治癒此證之後</w:t>
      </w:r>
      <w:r w:rsidR="006C4C45">
        <w:rPr>
          <w:rFonts w:hint="eastAsia"/>
        </w:rPr>
        <w:t>，</w:t>
      </w:r>
      <w:r w:rsidR="0015136E">
        <w:rPr>
          <w:rFonts w:hint="eastAsia"/>
        </w:rPr>
        <w:t>凡遇寒溫實熱諸證</w:t>
      </w:r>
      <w:r w:rsidR="006C4C45">
        <w:rPr>
          <w:rFonts w:hint="eastAsia"/>
        </w:rPr>
        <w:t>，</w:t>
      </w:r>
      <w:r w:rsidR="0015136E">
        <w:rPr>
          <w:rFonts w:hint="eastAsia"/>
        </w:rPr>
        <w:t>莫不遵書中方論</w:t>
      </w:r>
      <w:r w:rsidR="006C4C45">
        <w:rPr>
          <w:rFonts w:hint="eastAsia"/>
        </w:rPr>
        <w:t>，</w:t>
      </w:r>
      <w:r w:rsidR="0015136E">
        <w:rPr>
          <w:rFonts w:hint="eastAsia"/>
        </w:rPr>
        <w:t>重用生石膏治之。其熱實脈虛者</w:t>
      </w:r>
      <w:r w:rsidR="006C4C45">
        <w:rPr>
          <w:rFonts w:hint="eastAsia"/>
        </w:rPr>
        <w:t>，</w:t>
      </w:r>
      <w:r w:rsidR="0015136E">
        <w:rPr>
          <w:rFonts w:hint="eastAsia"/>
        </w:rPr>
        <w:t>亦莫不遵書中方論</w:t>
      </w:r>
      <w:r w:rsidR="006C4C45">
        <w:rPr>
          <w:rFonts w:hint="eastAsia"/>
        </w:rPr>
        <w:t>，</w:t>
      </w:r>
      <w:r w:rsidR="0015136E">
        <w:rPr>
          <w:rFonts w:hint="eastAsia"/>
        </w:rPr>
        <w:t>用白虎加人參湯</w:t>
      </w:r>
      <w:r w:rsidR="006C4C45">
        <w:rPr>
          <w:rFonts w:hint="eastAsia"/>
        </w:rPr>
        <w:t>，</w:t>
      </w:r>
      <w:r w:rsidR="0015136E">
        <w:rPr>
          <w:rFonts w:hint="eastAsia"/>
        </w:rPr>
        <w:t>或用白虎加人參以生山藥代粳米湯</w:t>
      </w:r>
      <w:r w:rsidR="006C4C45">
        <w:rPr>
          <w:rFonts w:hint="eastAsia"/>
        </w:rPr>
        <w:t>，</w:t>
      </w:r>
      <w:r w:rsidR="0015136E">
        <w:rPr>
          <w:rFonts w:hint="eastAsia"/>
        </w:rPr>
        <w:t>皆能隨手奏效。</w:t>
      </w:r>
    </w:p>
    <w:p w:rsidR="00C8704D" w:rsidRDefault="0015136E" w:rsidP="0015136E">
      <w:pPr>
        <w:pStyle w:val="2f5"/>
        <w:ind w:firstLine="712"/>
      </w:pPr>
      <w:r>
        <w:rPr>
          <w:rFonts w:hint="eastAsia"/>
        </w:rPr>
        <w:t>直隸鹽山孫</w:t>
      </w:r>
      <w:r w:rsidR="00FE5CA5">
        <w:rPr>
          <w:rFonts w:hint="eastAsia"/>
        </w:rPr>
        <w:t>香蓀</w:t>
      </w:r>
      <w:r>
        <w:rPr>
          <w:rFonts w:hint="eastAsia"/>
        </w:rPr>
        <w:t>來函︰</w:t>
      </w:r>
    </w:p>
    <w:p w:rsidR="0015136E" w:rsidRDefault="0015136E" w:rsidP="0015136E">
      <w:pPr>
        <w:pStyle w:val="2f5"/>
        <w:ind w:firstLine="712"/>
      </w:pPr>
      <w:r>
        <w:rPr>
          <w:rFonts w:hint="eastAsia"/>
        </w:rPr>
        <w:t>斯年初冬</w:t>
      </w:r>
      <w:r w:rsidR="006C4C45">
        <w:rPr>
          <w:rFonts w:hint="eastAsia"/>
        </w:rPr>
        <w:t>，</w:t>
      </w:r>
      <w:r>
        <w:rPr>
          <w:rFonts w:hint="eastAsia"/>
        </w:rPr>
        <w:t>適郭姓之女得傷寒證</w:t>
      </w:r>
      <w:r w:rsidR="006C4C45">
        <w:rPr>
          <w:rFonts w:hint="eastAsia"/>
        </w:rPr>
        <w:t>，</w:t>
      </w:r>
      <w:r>
        <w:rPr>
          <w:rFonts w:hint="eastAsia"/>
        </w:rPr>
        <w:t>三四日間陽明熱勢甚劇</w:t>
      </w:r>
      <w:r w:rsidR="006C4C45">
        <w:rPr>
          <w:rFonts w:hint="eastAsia"/>
        </w:rPr>
        <w:t>，</w:t>
      </w:r>
      <w:r>
        <w:rPr>
          <w:rFonts w:hint="eastAsia"/>
        </w:rPr>
        <w:t>面赤氣粗</w:t>
      </w:r>
      <w:r w:rsidR="006C4C45">
        <w:rPr>
          <w:rFonts w:hint="eastAsia"/>
        </w:rPr>
        <w:t>，</w:t>
      </w:r>
      <w:r>
        <w:rPr>
          <w:rFonts w:hint="eastAsia"/>
        </w:rPr>
        <w:t>六脈洪數</w:t>
      </w:r>
      <w:r w:rsidR="006C4C45">
        <w:rPr>
          <w:rFonts w:hint="eastAsia"/>
        </w:rPr>
        <w:t>，</w:t>
      </w:r>
      <w:r>
        <w:rPr>
          <w:rFonts w:hint="eastAsia"/>
        </w:rPr>
        <w:t>時作譫語。為開寒解湯</w:t>
      </w:r>
      <w:r w:rsidR="006C4C45">
        <w:rPr>
          <w:rFonts w:hint="eastAsia"/>
        </w:rPr>
        <w:t>，</w:t>
      </w:r>
      <w:r>
        <w:rPr>
          <w:rFonts w:hint="eastAsia"/>
        </w:rPr>
        <w:t>因胸中覺悶</w:t>
      </w:r>
      <w:r w:rsidR="006C4C45">
        <w:rPr>
          <w:rFonts w:hint="eastAsia"/>
        </w:rPr>
        <w:t>，</w:t>
      </w:r>
      <w:r>
        <w:rPr>
          <w:rFonts w:hint="eastAsia"/>
        </w:rPr>
        <w:t>加栝蔞仁一兩</w:t>
      </w:r>
      <w:r w:rsidR="006C4C45">
        <w:rPr>
          <w:rFonts w:hint="eastAsia"/>
        </w:rPr>
        <w:t>，</w:t>
      </w:r>
      <w:r>
        <w:rPr>
          <w:rFonts w:hint="eastAsia"/>
        </w:rPr>
        <w:t>一劑病癒。</w:t>
      </w:r>
    </w:p>
    <w:p w:rsidR="00C8704D" w:rsidRDefault="00C8704D">
      <w:pPr>
        <w:spacing w:after="0" w:line="240" w:lineRule="auto"/>
        <w:ind w:firstLine="0"/>
        <w:rPr>
          <w:rFonts w:eastAsiaTheme="majorEastAsia"/>
          <w:spacing w:val="38"/>
        </w:rPr>
      </w:pPr>
      <w:bookmarkStart w:id="280" w:name="_Toc223762737"/>
      <w:r>
        <w:br w:type="page"/>
      </w:r>
    </w:p>
    <w:p w:rsidR="0015136E" w:rsidRDefault="00C8704D" w:rsidP="00E11911">
      <w:pPr>
        <w:pStyle w:val="5a"/>
      </w:pPr>
      <w:bookmarkStart w:id="281" w:name="_Toc7560824"/>
      <w:r>
        <w:rPr>
          <w:rFonts w:hint="eastAsia"/>
        </w:rPr>
        <w:lastRenderedPageBreak/>
        <w:t>【</w:t>
      </w:r>
      <w:r w:rsidR="0015136E">
        <w:rPr>
          <w:rFonts w:hint="eastAsia"/>
        </w:rPr>
        <w:t>石膏阿斯匹林湯</w:t>
      </w:r>
      <w:bookmarkEnd w:id="280"/>
      <w:r>
        <w:rPr>
          <w:rFonts w:hint="eastAsia"/>
        </w:rPr>
        <w:t>】</w:t>
      </w:r>
      <w:bookmarkEnd w:id="281"/>
    </w:p>
    <w:p w:rsidR="00C8704D" w:rsidRDefault="0015136E" w:rsidP="0015136E">
      <w:pPr>
        <w:pStyle w:val="2f5"/>
        <w:ind w:firstLine="712"/>
      </w:pPr>
      <w:r>
        <w:rPr>
          <w:rFonts w:hint="eastAsia"/>
        </w:rPr>
        <w:t>治同前證。</w:t>
      </w:r>
    </w:p>
    <w:p w:rsidR="00C8704D" w:rsidRDefault="0015136E" w:rsidP="0015136E">
      <w:pPr>
        <w:pStyle w:val="2f5"/>
        <w:ind w:firstLine="712"/>
      </w:pPr>
      <w:r>
        <w:rPr>
          <w:rFonts w:hint="eastAsia"/>
        </w:rPr>
        <w:t>生石膏（二兩</w:t>
      </w:r>
      <w:r w:rsidR="006C4C45">
        <w:rPr>
          <w:rFonts w:hint="eastAsia"/>
        </w:rPr>
        <w:t>，</w:t>
      </w:r>
      <w:r>
        <w:rPr>
          <w:rFonts w:hint="eastAsia"/>
        </w:rPr>
        <w:t>軋細）</w:t>
      </w:r>
      <w:r w:rsidR="00C8704D">
        <w:rPr>
          <w:rFonts w:hint="eastAsia"/>
        </w:rPr>
        <w:t>、</w:t>
      </w:r>
      <w:r>
        <w:rPr>
          <w:rFonts w:hint="eastAsia"/>
        </w:rPr>
        <w:t>阿斯匹林（一瓦）</w:t>
      </w:r>
      <w:r w:rsidR="00C8704D">
        <w:rPr>
          <w:rFonts w:hint="eastAsia"/>
        </w:rPr>
        <w:t>。</w:t>
      </w:r>
    </w:p>
    <w:p w:rsidR="00C8704D" w:rsidRDefault="0015136E" w:rsidP="0015136E">
      <w:pPr>
        <w:pStyle w:val="2f5"/>
        <w:ind w:firstLine="712"/>
      </w:pPr>
      <w:r>
        <w:rPr>
          <w:rFonts w:hint="eastAsia"/>
        </w:rPr>
        <w:t>上藥二味</w:t>
      </w:r>
      <w:r w:rsidR="006C4C45">
        <w:rPr>
          <w:rFonts w:hint="eastAsia"/>
        </w:rPr>
        <w:t>，</w:t>
      </w:r>
      <w:r>
        <w:rPr>
          <w:rFonts w:hint="eastAsia"/>
        </w:rPr>
        <w:t>先用白蔗糖</w:t>
      </w:r>
      <w:r w:rsidR="0027497E">
        <w:rPr>
          <w:rFonts w:hint="eastAsia"/>
        </w:rPr>
        <w:t>沖水</w:t>
      </w:r>
      <w:r w:rsidR="006C4C45">
        <w:rPr>
          <w:rFonts w:hint="eastAsia"/>
        </w:rPr>
        <w:t>，</w:t>
      </w:r>
      <w:r>
        <w:rPr>
          <w:rFonts w:hint="eastAsia"/>
        </w:rPr>
        <w:t>送服阿斯匹林。再將石膏煎湯一大碗</w:t>
      </w:r>
      <w:r w:rsidR="006C4C45">
        <w:rPr>
          <w:rFonts w:hint="eastAsia"/>
        </w:rPr>
        <w:t>，</w:t>
      </w:r>
      <w:r>
        <w:rPr>
          <w:rFonts w:hint="eastAsia"/>
        </w:rPr>
        <w:t>待周身正出汗時</w:t>
      </w:r>
      <w:r w:rsidR="006C4C45">
        <w:rPr>
          <w:rFonts w:hint="eastAsia"/>
        </w:rPr>
        <w:t>，</w:t>
      </w:r>
      <w:r>
        <w:rPr>
          <w:rFonts w:hint="eastAsia"/>
        </w:rPr>
        <w:t>乘熱將石膏湯飲下三分之二</w:t>
      </w:r>
      <w:r w:rsidR="006C4C45">
        <w:rPr>
          <w:rFonts w:hint="eastAsia"/>
        </w:rPr>
        <w:t>，</w:t>
      </w:r>
      <w:r>
        <w:rPr>
          <w:rFonts w:hint="eastAsia"/>
        </w:rPr>
        <w:t>以助阿斯匹林發表之力。迨至汗出之後</w:t>
      </w:r>
      <w:r w:rsidR="006C4C45">
        <w:rPr>
          <w:rFonts w:hint="eastAsia"/>
        </w:rPr>
        <w:t>，</w:t>
      </w:r>
      <w:r>
        <w:rPr>
          <w:rFonts w:hint="eastAsia"/>
        </w:rPr>
        <w:t>過兩三點鐘</w:t>
      </w:r>
      <w:r w:rsidR="006C4C45">
        <w:rPr>
          <w:rFonts w:hint="eastAsia"/>
        </w:rPr>
        <w:t>，</w:t>
      </w:r>
      <w:r>
        <w:rPr>
          <w:rFonts w:hint="eastAsia"/>
        </w:rPr>
        <w:t>猶覺有餘熱者</w:t>
      </w:r>
      <w:r w:rsidR="006C4C45">
        <w:rPr>
          <w:rFonts w:hint="eastAsia"/>
        </w:rPr>
        <w:t>，</w:t>
      </w:r>
      <w:r>
        <w:rPr>
          <w:rFonts w:hint="eastAsia"/>
        </w:rPr>
        <w:t>可仍將所餘石膏湯溫飲下。若藥服完</w:t>
      </w:r>
      <w:r w:rsidR="006C4C45">
        <w:rPr>
          <w:rFonts w:hint="eastAsia"/>
        </w:rPr>
        <w:t>，</w:t>
      </w:r>
      <w:r>
        <w:rPr>
          <w:rFonts w:hint="eastAsia"/>
        </w:rPr>
        <w:t>熱猶未盡者</w:t>
      </w:r>
      <w:r w:rsidR="006C4C45">
        <w:rPr>
          <w:rFonts w:hint="eastAsia"/>
        </w:rPr>
        <w:t>，</w:t>
      </w:r>
      <w:r>
        <w:rPr>
          <w:rFonts w:hint="eastAsia"/>
        </w:rPr>
        <w:t>可但用生石膏煎湯</w:t>
      </w:r>
      <w:r w:rsidR="006C4C45">
        <w:rPr>
          <w:rFonts w:hint="eastAsia"/>
        </w:rPr>
        <w:t>，</w:t>
      </w:r>
      <w:r>
        <w:rPr>
          <w:rFonts w:hint="eastAsia"/>
        </w:rPr>
        <w:t>或少加粳米煎湯</w:t>
      </w:r>
      <w:r w:rsidR="006C4C45">
        <w:rPr>
          <w:rFonts w:hint="eastAsia"/>
        </w:rPr>
        <w:t>，</w:t>
      </w:r>
      <w:r>
        <w:rPr>
          <w:rFonts w:hint="eastAsia"/>
        </w:rPr>
        <w:t>徐徐溫飲之</w:t>
      </w:r>
      <w:r w:rsidR="006C4C45">
        <w:rPr>
          <w:rFonts w:hint="eastAsia"/>
        </w:rPr>
        <w:t>，</w:t>
      </w:r>
      <w:r>
        <w:rPr>
          <w:rFonts w:hint="eastAsia"/>
        </w:rPr>
        <w:t>以熱全退淨為度</w:t>
      </w:r>
      <w:r w:rsidR="006C4C45">
        <w:rPr>
          <w:rFonts w:hint="eastAsia"/>
        </w:rPr>
        <w:t>，</w:t>
      </w:r>
      <w:r>
        <w:rPr>
          <w:rFonts w:hint="eastAsia"/>
        </w:rPr>
        <w:t>不用再服阿斯匹林也。</w:t>
      </w:r>
    </w:p>
    <w:p w:rsidR="00C8704D" w:rsidRPr="00C8704D" w:rsidRDefault="00C8704D" w:rsidP="00C8704D">
      <w:pPr>
        <w:pStyle w:val="2f3"/>
        <w:ind w:firstLine="712"/>
      </w:pPr>
      <w:r>
        <w:rPr>
          <w:rFonts w:hint="eastAsia"/>
        </w:rPr>
        <w:t>阿斯必林</w:t>
      </w:r>
      <w:r w:rsidR="006C4C45">
        <w:t>，</w:t>
      </w:r>
      <w:r>
        <w:rPr>
          <w:rFonts w:hint="eastAsia"/>
        </w:rPr>
        <w:t>前曾再三論之矣。然此藥有優劣</w:t>
      </w:r>
      <w:r w:rsidR="006C4C45">
        <w:t>，</w:t>
      </w:r>
      <w:r>
        <w:rPr>
          <w:rFonts w:hint="eastAsia"/>
        </w:rPr>
        <w:t>其結晶堅實</w:t>
      </w:r>
      <w:r w:rsidR="006C4C45">
        <w:t>，</w:t>
      </w:r>
      <w:r>
        <w:rPr>
          <w:rFonts w:hint="eastAsia"/>
        </w:rPr>
        <w:t>粒粒若針尖形者</w:t>
      </w:r>
      <w:r w:rsidR="006C4C45">
        <w:t>，</w:t>
      </w:r>
      <w:r>
        <w:rPr>
          <w:rFonts w:hint="eastAsia"/>
        </w:rPr>
        <w:t>服一瓦必能出汗。若無甚結晶</w:t>
      </w:r>
      <w:r w:rsidR="006C4C45">
        <w:t>，</w:t>
      </w:r>
      <w:r>
        <w:rPr>
          <w:rFonts w:hint="eastAsia"/>
        </w:rPr>
        <w:t>多半似白粉末者</w:t>
      </w:r>
      <w:r w:rsidR="006C4C45">
        <w:t>，</w:t>
      </w:r>
      <w:r>
        <w:rPr>
          <w:rFonts w:hint="eastAsia"/>
        </w:rPr>
        <w:t>其發表之力稍弱</w:t>
      </w:r>
      <w:r w:rsidR="006C4C45">
        <w:t>，</w:t>
      </w:r>
      <w:r>
        <w:rPr>
          <w:rFonts w:hint="eastAsia"/>
        </w:rPr>
        <w:t>必服至一瓦強</w:t>
      </w:r>
      <w:r w:rsidR="006C4C45">
        <w:t>，</w:t>
      </w:r>
      <w:r>
        <w:rPr>
          <w:rFonts w:hint="eastAsia"/>
        </w:rPr>
        <w:t>或至一瓦半</w:t>
      </w:r>
      <w:r w:rsidR="006C4C45">
        <w:t>，</w:t>
      </w:r>
      <w:r>
        <w:rPr>
          <w:rFonts w:hint="eastAsia"/>
        </w:rPr>
        <w:t>方能出汗。用者宜視其藥之優劣</w:t>
      </w:r>
      <w:r w:rsidR="006C4C45">
        <w:t>，</w:t>
      </w:r>
      <w:r>
        <w:rPr>
          <w:rFonts w:hint="eastAsia"/>
        </w:rPr>
        <w:t>而斟酌適宜方好。</w:t>
      </w:r>
    </w:p>
    <w:p w:rsidR="0015136E" w:rsidRDefault="0015136E" w:rsidP="0015136E">
      <w:pPr>
        <w:pStyle w:val="2f5"/>
        <w:ind w:firstLine="712"/>
      </w:pPr>
      <w:r>
        <w:rPr>
          <w:rFonts w:hint="eastAsia"/>
        </w:rPr>
        <w:t>又此湯不但可以代寒解湯</w:t>
      </w:r>
      <w:r w:rsidR="006C4C45">
        <w:rPr>
          <w:rFonts w:hint="eastAsia"/>
        </w:rPr>
        <w:t>，</w:t>
      </w:r>
      <w:r>
        <w:rPr>
          <w:rFonts w:hint="eastAsia"/>
        </w:rPr>
        <w:t>並可以代涼解湯。若以代涼解湯時</w:t>
      </w:r>
      <w:r w:rsidR="006C4C45">
        <w:rPr>
          <w:rFonts w:hint="eastAsia"/>
        </w:rPr>
        <w:t>，</w:t>
      </w:r>
      <w:r>
        <w:rPr>
          <w:rFonts w:hint="eastAsia"/>
        </w:rPr>
        <w:t>石膏宜減半。</w:t>
      </w:r>
    </w:p>
    <w:p w:rsidR="00C8704D" w:rsidRDefault="00C8704D" w:rsidP="0015136E">
      <w:pPr>
        <w:pStyle w:val="2f5"/>
        <w:ind w:firstLine="712"/>
      </w:pPr>
      <w:r>
        <w:rPr>
          <w:rFonts w:asciiTheme="majorEastAsia" w:hAnsiTheme="majorEastAsia" w:hint="eastAsia"/>
        </w:rPr>
        <w:t>【</w:t>
      </w:r>
      <w:r w:rsidR="0015136E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15136E" w:rsidRDefault="0015136E" w:rsidP="0015136E">
      <w:pPr>
        <w:pStyle w:val="2f5"/>
        <w:ind w:firstLine="712"/>
      </w:pPr>
      <w:r>
        <w:rPr>
          <w:rFonts w:hint="eastAsia"/>
        </w:rPr>
        <w:t>江蘇平</w:t>
      </w:r>
      <w:r w:rsidR="002F5F70">
        <w:rPr>
          <w:rFonts w:hint="eastAsia"/>
        </w:rPr>
        <w:t>臺</w:t>
      </w:r>
      <w:r>
        <w:rPr>
          <w:rFonts w:hint="eastAsia"/>
        </w:rPr>
        <w:t>王</w:t>
      </w:r>
      <w:r w:rsidR="002F5F70">
        <w:rPr>
          <w:rFonts w:hint="eastAsia"/>
        </w:rPr>
        <w:t>錫光</w:t>
      </w:r>
      <w:r>
        <w:rPr>
          <w:rFonts w:hint="eastAsia"/>
        </w:rPr>
        <w:t>來函︰</w:t>
      </w:r>
    </w:p>
    <w:p w:rsidR="0015136E" w:rsidRDefault="00920BF4" w:rsidP="0015136E">
      <w:pPr>
        <w:pStyle w:val="2f5"/>
        <w:ind w:firstLine="712"/>
      </w:pPr>
      <w:r>
        <w:rPr>
          <w:rFonts w:hint="eastAsia"/>
        </w:rPr>
        <w:t>小兒悅生</w:t>
      </w:r>
      <w:r>
        <w:t>，</w:t>
      </w:r>
      <w:r>
        <w:rPr>
          <w:rFonts w:hint="eastAsia"/>
        </w:rPr>
        <w:t>今年秋夏之交</w:t>
      </w:r>
      <w:r w:rsidR="006C4C45">
        <w:rPr>
          <w:rFonts w:hint="eastAsia"/>
        </w:rPr>
        <w:t>，</w:t>
      </w:r>
      <w:r w:rsidR="0015136E">
        <w:rPr>
          <w:rFonts w:hint="eastAsia"/>
        </w:rPr>
        <w:t>陡起大熱</w:t>
      </w:r>
      <w:r w:rsidR="006C4C45">
        <w:rPr>
          <w:rFonts w:hint="eastAsia"/>
        </w:rPr>
        <w:t>，</w:t>
      </w:r>
      <w:r w:rsidR="0015136E">
        <w:rPr>
          <w:rFonts w:hint="eastAsia"/>
        </w:rPr>
        <w:t>失常神呆</w:t>
      </w:r>
      <w:r w:rsidR="006C4C45">
        <w:rPr>
          <w:rFonts w:hint="eastAsia"/>
        </w:rPr>
        <w:t>，</w:t>
      </w:r>
      <w:r w:rsidR="0015136E">
        <w:rPr>
          <w:rFonts w:hint="eastAsia"/>
        </w:rPr>
        <w:t>閉目不食。家慈見而駭甚。吾因胸有成竹定見</w:t>
      </w:r>
      <w:r w:rsidR="006C4C45">
        <w:rPr>
          <w:rFonts w:hint="eastAsia"/>
        </w:rPr>
        <w:t>，</w:t>
      </w:r>
      <w:r w:rsidR="0015136E">
        <w:rPr>
          <w:rFonts w:hint="eastAsia"/>
        </w:rPr>
        <w:t>遂曰「此無憂」</w:t>
      </w:r>
      <w:r w:rsidR="00C8704D">
        <w:rPr>
          <w:rFonts w:hint="eastAsia"/>
        </w:rPr>
        <w:t>。</w:t>
      </w:r>
      <w:r w:rsidR="0015136E">
        <w:rPr>
          <w:rFonts w:hint="eastAsia"/>
        </w:rPr>
        <w:t>即用書中石膏阿斯匹林湯</w:t>
      </w:r>
      <w:r w:rsidR="006C4C45">
        <w:rPr>
          <w:rFonts w:hint="eastAsia"/>
        </w:rPr>
        <w:t>，</w:t>
      </w:r>
      <w:r w:rsidR="0015136E">
        <w:rPr>
          <w:rFonts w:hint="eastAsia"/>
        </w:rPr>
        <w:t>照原方服法</w:t>
      </w:r>
      <w:r w:rsidR="006C4C45">
        <w:rPr>
          <w:rFonts w:hint="eastAsia"/>
        </w:rPr>
        <w:t>，</w:t>
      </w:r>
      <w:r w:rsidR="0015136E">
        <w:rPr>
          <w:rFonts w:hint="eastAsia"/>
        </w:rPr>
        <w:lastRenderedPageBreak/>
        <w:t>服後即神清熱退。第二日午際又熱</w:t>
      </w:r>
      <w:r w:rsidR="006C4C45">
        <w:rPr>
          <w:rFonts w:hint="eastAsia"/>
        </w:rPr>
        <w:t>，</w:t>
      </w:r>
      <w:r w:rsidR="0015136E">
        <w:rPr>
          <w:rFonts w:hint="eastAsia"/>
        </w:rPr>
        <w:t>遂放膽再用原方</w:t>
      </w:r>
      <w:r w:rsidR="006C4C45">
        <w:rPr>
          <w:rFonts w:hint="eastAsia"/>
        </w:rPr>
        <w:t>，</w:t>
      </w:r>
      <w:r w:rsidR="0015136E">
        <w:rPr>
          <w:rFonts w:hint="eastAsia"/>
        </w:rPr>
        <w:t>因其痰多而咳</w:t>
      </w:r>
      <w:r w:rsidR="006C4C45">
        <w:rPr>
          <w:rFonts w:hint="eastAsia"/>
        </w:rPr>
        <w:t>，</w:t>
      </w:r>
      <w:r w:rsidR="0015136E">
        <w:rPr>
          <w:rFonts w:hint="eastAsia"/>
        </w:rPr>
        <w:t>為加清半夏、牛蒡子</w:t>
      </w:r>
      <w:r w:rsidR="006C4C45">
        <w:rPr>
          <w:rFonts w:hint="eastAsia"/>
        </w:rPr>
        <w:t>，</w:t>
      </w:r>
      <w:r w:rsidR="0015136E">
        <w:rPr>
          <w:rFonts w:hint="eastAsia"/>
        </w:rPr>
        <w:t>服之</w:t>
      </w:r>
      <w:r w:rsidR="00090B73">
        <w:rPr>
          <w:rFonts w:hint="eastAsia"/>
        </w:rPr>
        <w:t>痊愈</w:t>
      </w:r>
      <w:r w:rsidR="0015136E">
        <w:rPr>
          <w:rFonts w:hint="eastAsia"/>
        </w:rPr>
        <w:t>。</w:t>
      </w:r>
    </w:p>
    <w:p w:rsidR="00C8704D" w:rsidRDefault="00C8704D">
      <w:pPr>
        <w:spacing w:after="0" w:line="240" w:lineRule="auto"/>
        <w:ind w:firstLine="0"/>
        <w:rPr>
          <w:rFonts w:eastAsiaTheme="majorEastAsia"/>
          <w:spacing w:val="38"/>
        </w:rPr>
      </w:pPr>
      <w:bookmarkStart w:id="282" w:name="_Toc223762738"/>
      <w:r>
        <w:br w:type="page"/>
      </w:r>
    </w:p>
    <w:p w:rsidR="0015136E" w:rsidRDefault="00C8704D" w:rsidP="00E11911">
      <w:pPr>
        <w:pStyle w:val="5a"/>
      </w:pPr>
      <w:bookmarkStart w:id="283" w:name="_Toc7560825"/>
      <w:r>
        <w:rPr>
          <w:rFonts w:hint="eastAsia"/>
        </w:rPr>
        <w:lastRenderedPageBreak/>
        <w:t>【</w:t>
      </w:r>
      <w:r w:rsidR="0015136E">
        <w:rPr>
          <w:rFonts w:hint="eastAsia"/>
        </w:rPr>
        <w:t>和解湯</w:t>
      </w:r>
      <w:bookmarkEnd w:id="282"/>
      <w:r>
        <w:rPr>
          <w:rFonts w:hint="eastAsia"/>
        </w:rPr>
        <w:t>】</w:t>
      </w:r>
      <w:bookmarkEnd w:id="283"/>
    </w:p>
    <w:p w:rsidR="00C8704D" w:rsidRDefault="0015136E" w:rsidP="0015136E">
      <w:pPr>
        <w:pStyle w:val="2f5"/>
        <w:ind w:firstLine="712"/>
      </w:pPr>
      <w:r>
        <w:rPr>
          <w:rFonts w:hint="eastAsia"/>
        </w:rPr>
        <w:t>治溫病表裡俱熱</w:t>
      </w:r>
      <w:r w:rsidR="006C4C45">
        <w:rPr>
          <w:rFonts w:hint="eastAsia"/>
        </w:rPr>
        <w:t>，</w:t>
      </w:r>
      <w:r>
        <w:rPr>
          <w:rFonts w:hint="eastAsia"/>
        </w:rPr>
        <w:t>時有汗出</w:t>
      </w:r>
      <w:r w:rsidR="006C4C45">
        <w:rPr>
          <w:rFonts w:hint="eastAsia"/>
        </w:rPr>
        <w:t>，</w:t>
      </w:r>
      <w:r>
        <w:rPr>
          <w:rFonts w:hint="eastAsia"/>
        </w:rPr>
        <w:t>舌苔白</w:t>
      </w:r>
      <w:r w:rsidR="006C4C45">
        <w:rPr>
          <w:rFonts w:hint="eastAsia"/>
        </w:rPr>
        <w:t>，</w:t>
      </w:r>
      <w:r>
        <w:rPr>
          <w:rFonts w:hint="eastAsia"/>
        </w:rPr>
        <w:t>脈浮滑者。</w:t>
      </w:r>
    </w:p>
    <w:p w:rsidR="00C8704D" w:rsidRDefault="0015136E" w:rsidP="0015136E">
      <w:pPr>
        <w:pStyle w:val="2f5"/>
        <w:ind w:firstLine="712"/>
      </w:pPr>
      <w:r>
        <w:rPr>
          <w:rFonts w:hint="eastAsia"/>
        </w:rPr>
        <w:t>連翹（五錢）</w:t>
      </w:r>
      <w:r w:rsidR="00C8704D">
        <w:rPr>
          <w:rFonts w:hint="eastAsia"/>
        </w:rPr>
        <w:t>、</w:t>
      </w:r>
      <w:r>
        <w:rPr>
          <w:rFonts w:hint="eastAsia"/>
        </w:rPr>
        <w:t>蟬蛻（二錢</w:t>
      </w:r>
      <w:r w:rsidR="006C4C45">
        <w:rPr>
          <w:rFonts w:hint="eastAsia"/>
        </w:rPr>
        <w:t>，</w:t>
      </w:r>
      <w:r>
        <w:rPr>
          <w:rFonts w:hint="eastAsia"/>
        </w:rPr>
        <w:t>去足土）</w:t>
      </w:r>
      <w:r w:rsidR="00C8704D">
        <w:rPr>
          <w:rFonts w:hint="eastAsia"/>
        </w:rPr>
        <w:t>、</w:t>
      </w:r>
      <w:r>
        <w:rPr>
          <w:rFonts w:hint="eastAsia"/>
        </w:rPr>
        <w:t>生石膏（六錢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C8704D">
        <w:rPr>
          <w:rFonts w:hint="eastAsia"/>
        </w:rPr>
        <w:t>、</w:t>
      </w:r>
      <w:r>
        <w:rPr>
          <w:rFonts w:hint="eastAsia"/>
        </w:rPr>
        <w:t>生杭芍（五錢）</w:t>
      </w:r>
      <w:r w:rsidR="00C8704D">
        <w:rPr>
          <w:rFonts w:hint="eastAsia"/>
        </w:rPr>
        <w:t>、</w:t>
      </w:r>
      <w:r>
        <w:rPr>
          <w:rFonts w:hint="eastAsia"/>
        </w:rPr>
        <w:t>甘草（一錢）</w:t>
      </w:r>
      <w:r w:rsidR="00C8704D">
        <w:rPr>
          <w:rFonts w:hint="eastAsia"/>
        </w:rPr>
        <w:t>。</w:t>
      </w:r>
    </w:p>
    <w:p w:rsidR="0015136E" w:rsidRDefault="0015136E" w:rsidP="0015136E">
      <w:pPr>
        <w:pStyle w:val="2f5"/>
        <w:ind w:firstLine="712"/>
      </w:pPr>
      <w:r>
        <w:rPr>
          <w:rFonts w:hint="eastAsia"/>
        </w:rPr>
        <w:t>若脈浮滑</w:t>
      </w:r>
      <w:r w:rsidR="006C4C45">
        <w:rPr>
          <w:rFonts w:hint="eastAsia"/>
        </w:rPr>
        <w:t>，</w:t>
      </w:r>
      <w:r>
        <w:rPr>
          <w:rFonts w:hint="eastAsia"/>
        </w:rPr>
        <w:t>而兼有洪象者</w:t>
      </w:r>
      <w:r w:rsidR="006C4C45">
        <w:rPr>
          <w:rFonts w:hint="eastAsia"/>
        </w:rPr>
        <w:t>，</w:t>
      </w:r>
      <w:r>
        <w:rPr>
          <w:rFonts w:hint="eastAsia"/>
        </w:rPr>
        <w:t>生石膏當用一兩。</w:t>
      </w:r>
    </w:p>
    <w:p w:rsidR="00C8704D" w:rsidRDefault="00C8704D">
      <w:pPr>
        <w:spacing w:after="0" w:line="240" w:lineRule="auto"/>
        <w:ind w:firstLine="0"/>
        <w:rPr>
          <w:rFonts w:eastAsiaTheme="majorEastAsia"/>
          <w:spacing w:val="38"/>
        </w:rPr>
      </w:pPr>
      <w:bookmarkStart w:id="284" w:name="_Toc223762739"/>
      <w:r>
        <w:br w:type="page"/>
      </w:r>
    </w:p>
    <w:p w:rsidR="0015136E" w:rsidRDefault="00C8704D" w:rsidP="00E11911">
      <w:pPr>
        <w:pStyle w:val="5a"/>
      </w:pPr>
      <w:bookmarkStart w:id="285" w:name="_Toc7560826"/>
      <w:r>
        <w:rPr>
          <w:rFonts w:hint="eastAsia"/>
        </w:rPr>
        <w:lastRenderedPageBreak/>
        <w:t>【</w:t>
      </w:r>
      <w:r w:rsidR="0015136E">
        <w:rPr>
          <w:rFonts w:hint="eastAsia"/>
        </w:rPr>
        <w:t>宣解湯</w:t>
      </w:r>
      <w:bookmarkEnd w:id="284"/>
      <w:r>
        <w:rPr>
          <w:rFonts w:hint="eastAsia"/>
        </w:rPr>
        <w:t>】</w:t>
      </w:r>
      <w:bookmarkEnd w:id="285"/>
    </w:p>
    <w:p w:rsidR="00B72714" w:rsidRDefault="0015136E" w:rsidP="0015136E">
      <w:pPr>
        <w:pStyle w:val="2f5"/>
        <w:ind w:firstLine="712"/>
      </w:pPr>
      <w:r>
        <w:rPr>
          <w:rFonts w:hint="eastAsia"/>
        </w:rPr>
        <w:t>治感冒久在太陽</w:t>
      </w:r>
      <w:r w:rsidR="006C4C45">
        <w:rPr>
          <w:rFonts w:hint="eastAsia"/>
        </w:rPr>
        <w:t>，</w:t>
      </w:r>
      <w:r>
        <w:rPr>
          <w:rFonts w:hint="eastAsia"/>
        </w:rPr>
        <w:t>致熱蓄膀胱</w:t>
      </w:r>
      <w:r w:rsidR="006C4C45">
        <w:rPr>
          <w:rFonts w:hint="eastAsia"/>
        </w:rPr>
        <w:t>，</w:t>
      </w:r>
      <w:r>
        <w:rPr>
          <w:rFonts w:hint="eastAsia"/>
        </w:rPr>
        <w:t>小便赤澀。或因小便秘</w:t>
      </w:r>
      <w:r w:rsidR="006C4C45">
        <w:rPr>
          <w:rFonts w:hint="eastAsia"/>
        </w:rPr>
        <w:t>，</w:t>
      </w:r>
      <w:r>
        <w:rPr>
          <w:rFonts w:hint="eastAsia"/>
        </w:rPr>
        <w:t>而大便滑瀉</w:t>
      </w:r>
      <w:r w:rsidR="006C4C45">
        <w:rPr>
          <w:rFonts w:hint="eastAsia"/>
        </w:rPr>
        <w:t>，</w:t>
      </w:r>
      <w:r>
        <w:rPr>
          <w:rFonts w:hint="eastAsia"/>
        </w:rPr>
        <w:t>兼治濕溫初得</w:t>
      </w:r>
      <w:r w:rsidR="006C4C45">
        <w:rPr>
          <w:rFonts w:hint="eastAsia"/>
        </w:rPr>
        <w:t>，</w:t>
      </w:r>
      <w:r>
        <w:rPr>
          <w:rFonts w:hint="eastAsia"/>
        </w:rPr>
        <w:t>憎寒壯熱</w:t>
      </w:r>
      <w:r w:rsidR="006C4C45">
        <w:rPr>
          <w:rFonts w:hint="eastAsia"/>
        </w:rPr>
        <w:t>，</w:t>
      </w:r>
      <w:r>
        <w:rPr>
          <w:rFonts w:hint="eastAsia"/>
        </w:rPr>
        <w:t>舌苔灰色滑膩者。</w:t>
      </w:r>
    </w:p>
    <w:p w:rsidR="00B72714" w:rsidRDefault="0015136E" w:rsidP="0015136E">
      <w:pPr>
        <w:pStyle w:val="2f5"/>
        <w:ind w:firstLine="712"/>
      </w:pPr>
      <w:r>
        <w:rPr>
          <w:rFonts w:hint="eastAsia"/>
        </w:rPr>
        <w:t>滑石（一兩）</w:t>
      </w:r>
      <w:r w:rsidR="00B72714">
        <w:rPr>
          <w:rFonts w:hint="eastAsia"/>
        </w:rPr>
        <w:t>、</w:t>
      </w:r>
      <w:r>
        <w:rPr>
          <w:rFonts w:hint="eastAsia"/>
        </w:rPr>
        <w:t>甘草（二錢）</w:t>
      </w:r>
      <w:r w:rsidR="00B72714">
        <w:rPr>
          <w:rFonts w:hint="eastAsia"/>
        </w:rPr>
        <w:t>、</w:t>
      </w:r>
      <w:r>
        <w:rPr>
          <w:rFonts w:hint="eastAsia"/>
        </w:rPr>
        <w:t>連翹（三錢）</w:t>
      </w:r>
      <w:r w:rsidR="00B72714">
        <w:rPr>
          <w:rFonts w:hint="eastAsia"/>
        </w:rPr>
        <w:t>、</w:t>
      </w:r>
      <w:r>
        <w:rPr>
          <w:rFonts w:hint="eastAsia"/>
        </w:rPr>
        <w:t>蟬蛻（三錢</w:t>
      </w:r>
      <w:r w:rsidR="006C4C45">
        <w:rPr>
          <w:rFonts w:hint="eastAsia"/>
        </w:rPr>
        <w:t>，</w:t>
      </w:r>
      <w:r>
        <w:rPr>
          <w:rFonts w:hint="eastAsia"/>
        </w:rPr>
        <w:t>去足土）</w:t>
      </w:r>
      <w:r w:rsidR="00B72714">
        <w:rPr>
          <w:rFonts w:hint="eastAsia"/>
        </w:rPr>
        <w:t>、</w:t>
      </w:r>
      <w:r>
        <w:rPr>
          <w:rFonts w:hint="eastAsia"/>
        </w:rPr>
        <w:t>生杭芍（四錢）</w:t>
      </w:r>
      <w:r w:rsidR="00B72714">
        <w:rPr>
          <w:rFonts w:hint="eastAsia"/>
        </w:rPr>
        <w:t>。</w:t>
      </w:r>
    </w:p>
    <w:p w:rsidR="00B72714" w:rsidRDefault="0015136E" w:rsidP="0015136E">
      <w:pPr>
        <w:pStyle w:val="2f5"/>
        <w:ind w:firstLine="712"/>
      </w:pPr>
      <w:r>
        <w:rPr>
          <w:rFonts w:hint="eastAsia"/>
        </w:rPr>
        <w:t>若滑瀉者</w:t>
      </w:r>
      <w:r w:rsidR="006C4C45">
        <w:rPr>
          <w:rFonts w:hint="eastAsia"/>
        </w:rPr>
        <w:t>，</w:t>
      </w:r>
      <w:r>
        <w:rPr>
          <w:rFonts w:hint="eastAsia"/>
        </w:rPr>
        <w:t>甘草須加倍。</w:t>
      </w:r>
    </w:p>
    <w:p w:rsidR="0015136E" w:rsidRDefault="0015136E" w:rsidP="0015136E">
      <w:pPr>
        <w:pStyle w:val="2f5"/>
        <w:ind w:firstLine="712"/>
      </w:pPr>
      <w:r>
        <w:rPr>
          <w:rFonts w:hint="eastAsia"/>
        </w:rPr>
        <w:t>一叟</w:t>
      </w:r>
      <w:r w:rsidR="006C4C45">
        <w:rPr>
          <w:rFonts w:hint="eastAsia"/>
        </w:rPr>
        <w:t>，</w:t>
      </w:r>
      <w:r>
        <w:rPr>
          <w:rFonts w:hint="eastAsia"/>
        </w:rPr>
        <w:t>年六十五</w:t>
      </w:r>
      <w:r w:rsidR="006C4C45">
        <w:rPr>
          <w:rFonts w:hint="eastAsia"/>
        </w:rPr>
        <w:t>，</w:t>
      </w:r>
      <w:r>
        <w:rPr>
          <w:rFonts w:hint="eastAsia"/>
        </w:rPr>
        <w:t>得風溫證。六七日間</w:t>
      </w:r>
      <w:r w:rsidR="006C4C45">
        <w:rPr>
          <w:rFonts w:hint="eastAsia"/>
        </w:rPr>
        <w:t>，</w:t>
      </w:r>
      <w:r>
        <w:rPr>
          <w:rFonts w:hint="eastAsia"/>
        </w:rPr>
        <w:t>周身悉腫</w:t>
      </w:r>
      <w:r w:rsidR="006C4C45">
        <w:rPr>
          <w:rFonts w:hint="eastAsia"/>
        </w:rPr>
        <w:t>，</w:t>
      </w:r>
      <w:r>
        <w:rPr>
          <w:rFonts w:hint="eastAsia"/>
        </w:rPr>
        <w:t>腎囊腫大似西瓜</w:t>
      </w:r>
      <w:r w:rsidR="006C4C45">
        <w:rPr>
          <w:rFonts w:hint="eastAsia"/>
        </w:rPr>
        <w:t>，</w:t>
      </w:r>
      <w:r>
        <w:rPr>
          <w:rFonts w:hint="eastAsia"/>
        </w:rPr>
        <w:t>屢次服藥無效。旬日之外</w:t>
      </w:r>
      <w:r w:rsidR="006C4C45">
        <w:rPr>
          <w:rFonts w:hint="eastAsia"/>
        </w:rPr>
        <w:t>，</w:t>
      </w:r>
      <w:r>
        <w:rPr>
          <w:rFonts w:hint="eastAsia"/>
        </w:rPr>
        <w:t>求為診視。脈洪滑微浮</w:t>
      </w:r>
      <w:r w:rsidR="006C4C45">
        <w:rPr>
          <w:rFonts w:hint="eastAsia"/>
        </w:rPr>
        <w:t>，</w:t>
      </w:r>
      <w:r>
        <w:rPr>
          <w:rFonts w:hint="eastAsia"/>
        </w:rPr>
        <w:t>心中熱渴</w:t>
      </w:r>
      <w:r w:rsidR="006C4C45">
        <w:rPr>
          <w:rFonts w:hint="eastAsia"/>
        </w:rPr>
        <w:t>，</w:t>
      </w:r>
      <w:r>
        <w:rPr>
          <w:rFonts w:hint="eastAsia"/>
        </w:rPr>
        <w:t>小便澀熱</w:t>
      </w:r>
      <w:r w:rsidR="006C4C45">
        <w:rPr>
          <w:rFonts w:hint="eastAsia"/>
        </w:rPr>
        <w:t>，</w:t>
      </w:r>
      <w:r>
        <w:rPr>
          <w:rFonts w:hint="eastAsia"/>
        </w:rPr>
        <w:t>痰涎上泛</w:t>
      </w:r>
      <w:r w:rsidR="006C4C45">
        <w:rPr>
          <w:rFonts w:hint="eastAsia"/>
        </w:rPr>
        <w:t>，</w:t>
      </w:r>
      <w:r>
        <w:rPr>
          <w:rFonts w:hint="eastAsia"/>
        </w:rPr>
        <w:t>微兼喘息</w:t>
      </w:r>
      <w:r w:rsidR="006C4C45">
        <w:rPr>
          <w:rFonts w:hint="eastAsia"/>
        </w:rPr>
        <w:t>，</w:t>
      </w:r>
      <w:r>
        <w:rPr>
          <w:rFonts w:hint="eastAsia"/>
        </w:rPr>
        <w:t>舌苔白濃。投以此湯</w:t>
      </w:r>
      <w:r w:rsidR="006C4C45">
        <w:rPr>
          <w:rFonts w:hint="eastAsia"/>
        </w:rPr>
        <w:t>，</w:t>
      </w:r>
      <w:r>
        <w:rPr>
          <w:rFonts w:hint="eastAsia"/>
        </w:rPr>
        <w:t>加生石膏一兩</w:t>
      </w:r>
      <w:r w:rsidR="006C4C45">
        <w:rPr>
          <w:rFonts w:hint="eastAsia"/>
        </w:rPr>
        <w:t>，</w:t>
      </w:r>
      <w:r>
        <w:rPr>
          <w:rFonts w:hint="eastAsia"/>
        </w:rPr>
        <w:t>周身微汗</w:t>
      </w:r>
      <w:r w:rsidR="006C4C45">
        <w:rPr>
          <w:rFonts w:hint="eastAsia"/>
        </w:rPr>
        <w:t>，</w:t>
      </w:r>
      <w:r>
        <w:rPr>
          <w:rFonts w:hint="eastAsia"/>
        </w:rPr>
        <w:t>小便通利</w:t>
      </w:r>
      <w:r w:rsidR="006C4C45">
        <w:rPr>
          <w:rFonts w:hint="eastAsia"/>
        </w:rPr>
        <w:t>，</w:t>
      </w:r>
      <w:r>
        <w:rPr>
          <w:rFonts w:hint="eastAsia"/>
        </w:rPr>
        <w:t>腫消其半</w:t>
      </w:r>
      <w:r w:rsidR="006C4C45">
        <w:rPr>
          <w:rFonts w:hint="eastAsia"/>
        </w:rPr>
        <w:t>，</w:t>
      </w:r>
      <w:r>
        <w:rPr>
          <w:rFonts w:hint="eastAsia"/>
        </w:rPr>
        <w:t>猶覺熱渴。遂將方中生石膏加倍</w:t>
      </w:r>
      <w:r w:rsidR="006C4C45">
        <w:rPr>
          <w:rFonts w:hint="eastAsia"/>
        </w:rPr>
        <w:t>，</w:t>
      </w:r>
      <w:r>
        <w:rPr>
          <w:rFonts w:hint="eastAsia"/>
        </w:rPr>
        <w:t>服後又得微汗</w:t>
      </w:r>
      <w:r w:rsidR="006C4C45">
        <w:rPr>
          <w:rFonts w:hint="eastAsia"/>
        </w:rPr>
        <w:t>，</w:t>
      </w:r>
      <w:r>
        <w:rPr>
          <w:rFonts w:hint="eastAsia"/>
        </w:rPr>
        <w:t>腫遂盡消</w:t>
      </w:r>
      <w:r w:rsidR="006C4C45">
        <w:rPr>
          <w:rFonts w:hint="eastAsia"/>
        </w:rPr>
        <w:t>，</w:t>
      </w:r>
      <w:r>
        <w:rPr>
          <w:rFonts w:hint="eastAsia"/>
        </w:rPr>
        <w:t>諸病皆愈。</w:t>
      </w:r>
    </w:p>
    <w:p w:rsidR="0015136E" w:rsidRDefault="0015136E" w:rsidP="00B72714">
      <w:pPr>
        <w:pStyle w:val="2f5"/>
        <w:ind w:firstLine="712"/>
      </w:pPr>
      <w:r w:rsidRPr="00B72714">
        <w:rPr>
          <w:rFonts w:hint="eastAsia"/>
        </w:rPr>
        <w:t>按︰</w:t>
      </w:r>
      <w:r>
        <w:rPr>
          <w:rFonts w:hint="eastAsia"/>
        </w:rPr>
        <w:t>此乃風溫之熱</w:t>
      </w:r>
      <w:r w:rsidR="006C4C45">
        <w:rPr>
          <w:rFonts w:hint="eastAsia"/>
        </w:rPr>
        <w:t>，</w:t>
      </w:r>
      <w:r>
        <w:rPr>
          <w:rFonts w:hint="eastAsia"/>
        </w:rPr>
        <w:t>由太陽經入</w:t>
      </w:r>
      <w:r w:rsidR="00D24630">
        <w:rPr>
          <w:rFonts w:hint="eastAsia"/>
        </w:rPr>
        <w:t>於</w:t>
      </w:r>
      <w:r>
        <w:rPr>
          <w:rFonts w:hint="eastAsia"/>
        </w:rPr>
        <w:t>膀胱之府</w:t>
      </w:r>
      <w:r w:rsidR="006C4C45">
        <w:rPr>
          <w:rFonts w:hint="eastAsia"/>
        </w:rPr>
        <w:t>，</w:t>
      </w:r>
      <w:r>
        <w:rPr>
          <w:rFonts w:hint="eastAsia"/>
        </w:rPr>
        <w:t>阻塞水道</w:t>
      </w:r>
      <w:r w:rsidR="006C4C45">
        <w:rPr>
          <w:rFonts w:hint="eastAsia"/>
        </w:rPr>
        <w:t>，</w:t>
      </w:r>
      <w:r>
        <w:rPr>
          <w:rFonts w:hint="eastAsia"/>
        </w:rPr>
        <w:t>而陽明胃府亦將實也。由是觀之</w:t>
      </w:r>
      <w:r w:rsidR="006C4C45">
        <w:rPr>
          <w:rFonts w:hint="eastAsia"/>
        </w:rPr>
        <w:t>，</w:t>
      </w:r>
      <w:r>
        <w:rPr>
          <w:rFonts w:hint="eastAsia"/>
        </w:rPr>
        <w:t>彼謂溫病入手經、不入足經者</w:t>
      </w:r>
      <w:r w:rsidR="006C4C45">
        <w:rPr>
          <w:rFonts w:hint="eastAsia"/>
        </w:rPr>
        <w:t>，</w:t>
      </w:r>
      <w:r>
        <w:rPr>
          <w:rFonts w:hint="eastAsia"/>
        </w:rPr>
        <w:t>何其謬哉！</w:t>
      </w:r>
    </w:p>
    <w:p w:rsidR="00B72714" w:rsidRDefault="00B72714">
      <w:pPr>
        <w:spacing w:after="0" w:line="240" w:lineRule="auto"/>
        <w:ind w:firstLine="0"/>
        <w:rPr>
          <w:rFonts w:eastAsiaTheme="majorEastAsia"/>
          <w:spacing w:val="38"/>
        </w:rPr>
      </w:pPr>
      <w:bookmarkStart w:id="286" w:name="_Toc223762740"/>
      <w:r>
        <w:br w:type="page"/>
      </w:r>
    </w:p>
    <w:p w:rsidR="0015136E" w:rsidRDefault="00B72714" w:rsidP="00E11911">
      <w:pPr>
        <w:pStyle w:val="5a"/>
      </w:pPr>
      <w:bookmarkStart w:id="287" w:name="_Toc7560827"/>
      <w:r>
        <w:rPr>
          <w:rFonts w:hint="eastAsia"/>
        </w:rPr>
        <w:lastRenderedPageBreak/>
        <w:t>【</w:t>
      </w:r>
      <w:r w:rsidR="0015136E">
        <w:rPr>
          <w:rFonts w:hint="eastAsia"/>
        </w:rPr>
        <w:t>滋陰宣解湯</w:t>
      </w:r>
      <w:bookmarkEnd w:id="286"/>
      <w:r>
        <w:rPr>
          <w:rFonts w:hint="eastAsia"/>
        </w:rPr>
        <w:t>】</w:t>
      </w:r>
      <w:bookmarkEnd w:id="287"/>
    </w:p>
    <w:p w:rsidR="00B72714" w:rsidRDefault="0015136E" w:rsidP="0015136E">
      <w:pPr>
        <w:pStyle w:val="2f5"/>
        <w:ind w:firstLine="712"/>
      </w:pPr>
      <w:r>
        <w:rPr>
          <w:rFonts w:hint="eastAsia"/>
        </w:rPr>
        <w:t>治溫病</w:t>
      </w:r>
      <w:r w:rsidR="006C4C45">
        <w:rPr>
          <w:rFonts w:hint="eastAsia"/>
        </w:rPr>
        <w:t>，</w:t>
      </w:r>
      <w:r>
        <w:rPr>
          <w:rFonts w:hint="eastAsia"/>
        </w:rPr>
        <w:t>太陽未解</w:t>
      </w:r>
      <w:r w:rsidR="006C4C45">
        <w:rPr>
          <w:rFonts w:hint="eastAsia"/>
        </w:rPr>
        <w:t>，</w:t>
      </w:r>
      <w:r>
        <w:rPr>
          <w:rFonts w:hint="eastAsia"/>
        </w:rPr>
        <w:t>漸入陽明。其人胃陰素虧</w:t>
      </w:r>
      <w:r w:rsidR="006C4C45">
        <w:rPr>
          <w:rFonts w:hint="eastAsia"/>
        </w:rPr>
        <w:t>，</w:t>
      </w:r>
      <w:r>
        <w:rPr>
          <w:rFonts w:hint="eastAsia"/>
        </w:rPr>
        <w:t>陽明府證未實</w:t>
      </w:r>
      <w:r w:rsidR="006C4C45">
        <w:rPr>
          <w:rFonts w:hint="eastAsia"/>
        </w:rPr>
        <w:t>，</w:t>
      </w:r>
      <w:r>
        <w:rPr>
          <w:rFonts w:hint="eastAsia"/>
        </w:rPr>
        <w:t>已燥渴多飲</w:t>
      </w:r>
      <w:r w:rsidR="006C4C45">
        <w:rPr>
          <w:rFonts w:hint="eastAsia"/>
        </w:rPr>
        <w:t>，</w:t>
      </w:r>
      <w:r>
        <w:rPr>
          <w:rFonts w:hint="eastAsia"/>
        </w:rPr>
        <w:t>飲水過多</w:t>
      </w:r>
      <w:r w:rsidR="006C4C45">
        <w:rPr>
          <w:rFonts w:hint="eastAsia"/>
        </w:rPr>
        <w:t>，</w:t>
      </w:r>
      <w:r>
        <w:rPr>
          <w:rFonts w:hint="eastAsia"/>
        </w:rPr>
        <w:t>不能運化</w:t>
      </w:r>
      <w:r w:rsidR="006C4C45">
        <w:rPr>
          <w:rFonts w:hint="eastAsia"/>
        </w:rPr>
        <w:t>，</w:t>
      </w:r>
      <w:r>
        <w:rPr>
          <w:rFonts w:hint="eastAsia"/>
        </w:rPr>
        <w:t>遂成滑瀉</w:t>
      </w:r>
      <w:r w:rsidR="006C4C45">
        <w:rPr>
          <w:rFonts w:hint="eastAsia"/>
        </w:rPr>
        <w:t>，</w:t>
      </w:r>
      <w:r>
        <w:rPr>
          <w:rFonts w:hint="eastAsia"/>
        </w:rPr>
        <w:t>而燥渴益甚。或喘</w:t>
      </w:r>
      <w:r w:rsidR="006C4C45">
        <w:rPr>
          <w:rFonts w:hint="eastAsia"/>
        </w:rPr>
        <w:t>，</w:t>
      </w:r>
      <w:r>
        <w:rPr>
          <w:rFonts w:hint="eastAsia"/>
        </w:rPr>
        <w:t>或自汗</w:t>
      </w:r>
      <w:r w:rsidR="006C4C45">
        <w:rPr>
          <w:rFonts w:hint="eastAsia"/>
        </w:rPr>
        <w:t>，</w:t>
      </w:r>
      <w:r>
        <w:rPr>
          <w:rFonts w:hint="eastAsia"/>
        </w:rPr>
        <w:t>或小便秘。溫疹中多有類此證者</w:t>
      </w:r>
      <w:r w:rsidR="006C4C45">
        <w:rPr>
          <w:rFonts w:hint="eastAsia"/>
        </w:rPr>
        <w:t>，</w:t>
      </w:r>
      <w:r>
        <w:rPr>
          <w:rFonts w:hint="eastAsia"/>
        </w:rPr>
        <w:t>尤屬危險之候</w:t>
      </w:r>
      <w:r w:rsidR="006C4C45">
        <w:rPr>
          <w:rFonts w:hint="eastAsia"/>
        </w:rPr>
        <w:t>，</w:t>
      </w:r>
      <w:r>
        <w:rPr>
          <w:rFonts w:hint="eastAsia"/>
        </w:rPr>
        <w:t>用此湯亦宜。其方即宣解湯加生山藥一兩</w:t>
      </w:r>
      <w:r w:rsidR="006C4C45">
        <w:rPr>
          <w:rFonts w:hint="eastAsia"/>
        </w:rPr>
        <w:t>，</w:t>
      </w:r>
      <w:r>
        <w:rPr>
          <w:rFonts w:hint="eastAsia"/>
        </w:rPr>
        <w:t>甘草改用三錢。</w:t>
      </w:r>
    </w:p>
    <w:p w:rsidR="00B72714" w:rsidRDefault="0015136E" w:rsidP="0015136E">
      <w:pPr>
        <w:pStyle w:val="2f5"/>
        <w:ind w:firstLine="712"/>
      </w:pPr>
      <w:r>
        <w:rPr>
          <w:rFonts w:hint="eastAsia"/>
        </w:rPr>
        <w:t>此乃胃府與膀胱同熱</w:t>
      </w:r>
      <w:r w:rsidR="006C4C45">
        <w:rPr>
          <w:rFonts w:hint="eastAsia"/>
        </w:rPr>
        <w:t>，</w:t>
      </w:r>
      <w:r>
        <w:rPr>
          <w:rFonts w:hint="eastAsia"/>
        </w:rPr>
        <w:t>又兼虛熱之證也。滑石性近石膏</w:t>
      </w:r>
      <w:r w:rsidR="006C4C45">
        <w:rPr>
          <w:rFonts w:hint="eastAsia"/>
        </w:rPr>
        <w:t>，</w:t>
      </w:r>
      <w:r>
        <w:rPr>
          <w:rFonts w:hint="eastAsia"/>
        </w:rPr>
        <w:t>能清胃府之熱</w:t>
      </w:r>
      <w:r w:rsidR="006C4C45">
        <w:rPr>
          <w:rFonts w:hint="eastAsia"/>
        </w:rPr>
        <w:t>，</w:t>
      </w:r>
      <w:r>
        <w:rPr>
          <w:rFonts w:hint="eastAsia"/>
        </w:rPr>
        <w:t>淡滲利竅</w:t>
      </w:r>
      <w:r w:rsidR="006C4C45">
        <w:rPr>
          <w:rFonts w:hint="eastAsia"/>
        </w:rPr>
        <w:t>，</w:t>
      </w:r>
      <w:r>
        <w:rPr>
          <w:rFonts w:hint="eastAsia"/>
        </w:rPr>
        <w:t>能清膀胱之熱</w:t>
      </w:r>
      <w:r w:rsidR="006C4C45">
        <w:rPr>
          <w:rFonts w:hint="eastAsia"/>
        </w:rPr>
        <w:t>，</w:t>
      </w:r>
      <w:r>
        <w:rPr>
          <w:rFonts w:hint="eastAsia"/>
        </w:rPr>
        <w:t>同甘草生天一之水</w:t>
      </w:r>
      <w:r w:rsidR="006C4C45">
        <w:rPr>
          <w:rFonts w:hint="eastAsia"/>
        </w:rPr>
        <w:t>，</w:t>
      </w:r>
      <w:r>
        <w:rPr>
          <w:rFonts w:hint="eastAsia"/>
        </w:rPr>
        <w:t>又能清陰虛之熱</w:t>
      </w:r>
      <w:r w:rsidR="006C4C45">
        <w:rPr>
          <w:rFonts w:hint="eastAsia"/>
        </w:rPr>
        <w:t>，</w:t>
      </w:r>
      <w:r>
        <w:rPr>
          <w:rFonts w:hint="eastAsia"/>
        </w:rPr>
        <w:t>一藥而三善備</w:t>
      </w:r>
      <w:r w:rsidR="006C4C45">
        <w:rPr>
          <w:rFonts w:hint="eastAsia"/>
        </w:rPr>
        <w:t>，</w:t>
      </w:r>
      <w:r>
        <w:rPr>
          <w:rFonts w:hint="eastAsia"/>
        </w:rPr>
        <w:t>故以之為君。而重用山藥之大滋真陰</w:t>
      </w:r>
      <w:r w:rsidR="006C4C45">
        <w:rPr>
          <w:rFonts w:hint="eastAsia"/>
        </w:rPr>
        <w:t>，</w:t>
      </w:r>
      <w:r>
        <w:rPr>
          <w:rFonts w:hint="eastAsia"/>
        </w:rPr>
        <w:t>大固元氣者</w:t>
      </w:r>
      <w:r w:rsidR="006C4C45">
        <w:rPr>
          <w:rFonts w:hint="eastAsia"/>
        </w:rPr>
        <w:t>，</w:t>
      </w:r>
      <w:r>
        <w:rPr>
          <w:rFonts w:hint="eastAsia"/>
        </w:rPr>
        <w:t>以為之佐使。且山藥生用</w:t>
      </w:r>
      <w:r w:rsidR="006C4C45">
        <w:rPr>
          <w:rFonts w:hint="eastAsia"/>
        </w:rPr>
        <w:t>，</w:t>
      </w:r>
      <w:r>
        <w:rPr>
          <w:rFonts w:hint="eastAsia"/>
        </w:rPr>
        <w:t>則汁漿稠粘</w:t>
      </w:r>
      <w:r w:rsidR="006C4C45">
        <w:rPr>
          <w:rFonts w:hint="eastAsia"/>
        </w:rPr>
        <w:t>，</w:t>
      </w:r>
      <w:r>
        <w:rPr>
          <w:rFonts w:hint="eastAsia"/>
        </w:rPr>
        <w:t>同甘草之甘緩者</w:t>
      </w:r>
      <w:r w:rsidR="006C4C45">
        <w:rPr>
          <w:rFonts w:hint="eastAsia"/>
        </w:rPr>
        <w:t>，</w:t>
      </w:r>
      <w:r>
        <w:rPr>
          <w:rFonts w:hint="eastAsia"/>
        </w:rPr>
        <w:t>能逗留滑石</w:t>
      </w:r>
      <w:r w:rsidR="00D24630">
        <w:rPr>
          <w:rFonts w:hint="eastAsia"/>
        </w:rPr>
        <w:t>於</w:t>
      </w:r>
      <w:r>
        <w:rPr>
          <w:rFonts w:hint="eastAsia"/>
        </w:rPr>
        <w:t>胃中</w:t>
      </w:r>
      <w:r w:rsidR="006C4C45">
        <w:rPr>
          <w:rFonts w:hint="eastAsia"/>
        </w:rPr>
        <w:t>，</w:t>
      </w:r>
      <w:r>
        <w:rPr>
          <w:rFonts w:hint="eastAsia"/>
        </w:rPr>
        <w:t>使之由胃輸脾</w:t>
      </w:r>
      <w:r w:rsidR="006C4C45">
        <w:rPr>
          <w:rFonts w:hint="eastAsia"/>
        </w:rPr>
        <w:t>，</w:t>
      </w:r>
      <w:r>
        <w:rPr>
          <w:rFonts w:hint="eastAsia"/>
        </w:rPr>
        <w:t>由脾達肺</w:t>
      </w:r>
      <w:r w:rsidR="006C4C45">
        <w:rPr>
          <w:rFonts w:hint="eastAsia"/>
        </w:rPr>
        <w:t>，</w:t>
      </w:r>
      <w:r>
        <w:rPr>
          <w:rFonts w:hint="eastAsia"/>
        </w:rPr>
        <w:t>水精四布</w:t>
      </w:r>
      <w:r w:rsidR="006C4C45">
        <w:rPr>
          <w:rFonts w:hint="eastAsia"/>
        </w:rPr>
        <w:t>，</w:t>
      </w:r>
      <w:r>
        <w:rPr>
          <w:rFonts w:hint="eastAsia"/>
        </w:rPr>
        <w:t>循三焦而下通膀胱</w:t>
      </w:r>
      <w:r w:rsidR="006C4C45">
        <w:rPr>
          <w:rFonts w:hint="eastAsia"/>
        </w:rPr>
        <w:t>，</w:t>
      </w:r>
      <w:r>
        <w:rPr>
          <w:rFonts w:hint="eastAsia"/>
        </w:rPr>
        <w:t>則煩熱除</w:t>
      </w:r>
      <w:r w:rsidR="006C4C45">
        <w:rPr>
          <w:rFonts w:hint="eastAsia"/>
        </w:rPr>
        <w:t>，</w:t>
      </w:r>
      <w:r>
        <w:rPr>
          <w:rFonts w:hint="eastAsia"/>
        </w:rPr>
        <w:t>小便利</w:t>
      </w:r>
      <w:r w:rsidR="006C4C45">
        <w:rPr>
          <w:rFonts w:hint="eastAsia"/>
        </w:rPr>
        <w:t>，</w:t>
      </w:r>
      <w:r>
        <w:rPr>
          <w:rFonts w:hint="eastAsia"/>
        </w:rPr>
        <w:t>而滑瀉止矣。又兼用連翹、蟬蛻之善達表者</w:t>
      </w:r>
      <w:r w:rsidR="006C4C45">
        <w:rPr>
          <w:rFonts w:hint="eastAsia"/>
        </w:rPr>
        <w:t>，</w:t>
      </w:r>
      <w:r>
        <w:rPr>
          <w:rFonts w:hint="eastAsia"/>
        </w:rPr>
        <w:t>以解未罷之太陽</w:t>
      </w:r>
      <w:r w:rsidR="006C4C45">
        <w:rPr>
          <w:rFonts w:hint="eastAsia"/>
        </w:rPr>
        <w:t>，</w:t>
      </w:r>
      <w:r>
        <w:rPr>
          <w:rFonts w:hint="eastAsia"/>
        </w:rPr>
        <w:t>使膀胱蓄熱</w:t>
      </w:r>
      <w:r w:rsidR="006C4C45">
        <w:rPr>
          <w:rFonts w:hint="eastAsia"/>
        </w:rPr>
        <w:t>，</w:t>
      </w:r>
      <w:r>
        <w:rPr>
          <w:rFonts w:hint="eastAsia"/>
        </w:rPr>
        <w:t>不為外感所束</w:t>
      </w:r>
      <w:r w:rsidR="006C4C45">
        <w:rPr>
          <w:rFonts w:hint="eastAsia"/>
        </w:rPr>
        <w:t>，</w:t>
      </w:r>
      <w:r>
        <w:rPr>
          <w:rFonts w:hint="eastAsia"/>
        </w:rPr>
        <w:t>則熱更易</w:t>
      </w:r>
      <w:r w:rsidR="00D24630">
        <w:rPr>
          <w:rFonts w:hint="eastAsia"/>
        </w:rPr>
        <w:t>於</w:t>
      </w:r>
      <w:r>
        <w:rPr>
          <w:rFonts w:hint="eastAsia"/>
        </w:rPr>
        <w:t>消散。且蟬之性</w:t>
      </w:r>
      <w:r w:rsidR="006C4C45">
        <w:rPr>
          <w:rFonts w:hint="eastAsia"/>
        </w:rPr>
        <w:t>，</w:t>
      </w:r>
      <w:r>
        <w:rPr>
          <w:rFonts w:hint="eastAsia"/>
        </w:rPr>
        <w:t>飲而不食</w:t>
      </w:r>
      <w:r w:rsidR="006C4C45">
        <w:rPr>
          <w:rFonts w:hint="eastAsia"/>
        </w:rPr>
        <w:t>，</w:t>
      </w:r>
      <w:r>
        <w:rPr>
          <w:rFonts w:hint="eastAsia"/>
        </w:rPr>
        <w:t>有小便無大便</w:t>
      </w:r>
      <w:r w:rsidR="006C4C45">
        <w:rPr>
          <w:rFonts w:hint="eastAsia"/>
        </w:rPr>
        <w:t>，</w:t>
      </w:r>
      <w:r>
        <w:rPr>
          <w:rFonts w:hint="eastAsia"/>
        </w:rPr>
        <w:t>故其蛻</w:t>
      </w:r>
      <w:r w:rsidR="006C4C45">
        <w:rPr>
          <w:rFonts w:hint="eastAsia"/>
        </w:rPr>
        <w:t>，</w:t>
      </w:r>
      <w:r>
        <w:rPr>
          <w:rFonts w:hint="eastAsia"/>
        </w:rPr>
        <w:t>又能利小便</w:t>
      </w:r>
      <w:r w:rsidR="006C4C45">
        <w:rPr>
          <w:rFonts w:hint="eastAsia"/>
        </w:rPr>
        <w:t>，</w:t>
      </w:r>
      <w:r>
        <w:rPr>
          <w:rFonts w:hint="eastAsia"/>
        </w:rPr>
        <w:t>而止大便也。愚自臨證以來</w:t>
      </w:r>
      <w:r w:rsidR="006C4C45">
        <w:rPr>
          <w:rFonts w:hint="eastAsia"/>
        </w:rPr>
        <w:t>，</w:t>
      </w:r>
      <w:r>
        <w:rPr>
          <w:rFonts w:hint="eastAsia"/>
        </w:rPr>
        <w:t>遇此等證</w:t>
      </w:r>
      <w:r w:rsidR="006C4C45">
        <w:rPr>
          <w:rFonts w:hint="eastAsia"/>
        </w:rPr>
        <w:t>，</w:t>
      </w:r>
      <w:r>
        <w:rPr>
          <w:rFonts w:hint="eastAsia"/>
        </w:rPr>
        <w:t>不知凡幾。醫者率多束手</w:t>
      </w:r>
      <w:r w:rsidR="006C4C45">
        <w:rPr>
          <w:rFonts w:hint="eastAsia"/>
        </w:rPr>
        <w:t>，</w:t>
      </w:r>
      <w:r>
        <w:rPr>
          <w:rFonts w:hint="eastAsia"/>
        </w:rPr>
        <w:t>而投以此湯</w:t>
      </w:r>
      <w:r w:rsidR="006C4C45">
        <w:rPr>
          <w:rFonts w:hint="eastAsia"/>
        </w:rPr>
        <w:t>，</w:t>
      </w:r>
      <w:r>
        <w:rPr>
          <w:rFonts w:hint="eastAsia"/>
        </w:rPr>
        <w:t>無不愈者。若用</w:t>
      </w:r>
      <w:r w:rsidR="00D24630">
        <w:rPr>
          <w:rFonts w:hint="eastAsia"/>
        </w:rPr>
        <w:t>於</w:t>
      </w:r>
      <w:r>
        <w:rPr>
          <w:rFonts w:hint="eastAsia"/>
        </w:rPr>
        <w:t>溫疹兼此證者</w:t>
      </w:r>
      <w:r w:rsidR="006C4C45">
        <w:rPr>
          <w:rFonts w:hint="eastAsia"/>
        </w:rPr>
        <w:t>，</w:t>
      </w:r>
      <w:r>
        <w:rPr>
          <w:rFonts w:hint="eastAsia"/>
        </w:rPr>
        <w:t>尤為妥善</w:t>
      </w:r>
      <w:r w:rsidR="006C4C45">
        <w:rPr>
          <w:rFonts w:hint="eastAsia"/>
        </w:rPr>
        <w:t>，</w:t>
      </w:r>
      <w:r>
        <w:rPr>
          <w:rFonts w:hint="eastAsia"/>
        </w:rPr>
        <w:t>以連翹、蟬蛻</w:t>
      </w:r>
      <w:r w:rsidR="006C4C45">
        <w:rPr>
          <w:rFonts w:hint="eastAsia"/>
        </w:rPr>
        <w:t>，</w:t>
      </w:r>
      <w:r>
        <w:rPr>
          <w:rFonts w:hint="eastAsia"/>
        </w:rPr>
        <w:t>實又表散溫疹之妙藥也。</w:t>
      </w:r>
    </w:p>
    <w:p w:rsidR="00B72714" w:rsidRDefault="0015136E" w:rsidP="0015136E">
      <w:pPr>
        <w:pStyle w:val="2f5"/>
        <w:ind w:firstLine="712"/>
      </w:pPr>
      <w:r>
        <w:rPr>
          <w:rFonts w:hint="eastAsia"/>
        </w:rPr>
        <w:t>一媼</w:t>
      </w:r>
      <w:r w:rsidR="006C4C45">
        <w:rPr>
          <w:rFonts w:hint="eastAsia"/>
        </w:rPr>
        <w:t>，</w:t>
      </w:r>
      <w:r>
        <w:rPr>
          <w:rFonts w:hint="eastAsia"/>
        </w:rPr>
        <w:t>年近七旬</w:t>
      </w:r>
      <w:r w:rsidR="006C4C45">
        <w:rPr>
          <w:rFonts w:hint="eastAsia"/>
        </w:rPr>
        <w:t>，</w:t>
      </w:r>
      <w:r>
        <w:rPr>
          <w:rFonts w:hint="eastAsia"/>
        </w:rPr>
        <w:t>素患漫腫</w:t>
      </w:r>
      <w:r w:rsidR="006C4C45">
        <w:rPr>
          <w:rFonts w:hint="eastAsia"/>
        </w:rPr>
        <w:t>，</w:t>
      </w:r>
      <w:r>
        <w:rPr>
          <w:rFonts w:hint="eastAsia"/>
        </w:rPr>
        <w:t>為調治月餘</w:t>
      </w:r>
      <w:r w:rsidR="006C4C45">
        <w:rPr>
          <w:rFonts w:hint="eastAsia"/>
        </w:rPr>
        <w:t>，</w:t>
      </w:r>
      <w:r>
        <w:rPr>
          <w:rFonts w:hint="eastAsia"/>
        </w:rPr>
        <w:t>腫雖就愈</w:t>
      </w:r>
      <w:r w:rsidR="006C4C45">
        <w:rPr>
          <w:rFonts w:hint="eastAsia"/>
        </w:rPr>
        <w:t>，</w:t>
      </w:r>
      <w:r>
        <w:rPr>
          <w:rFonts w:hint="eastAsia"/>
        </w:rPr>
        <w:t>而身體未復。忽</w:t>
      </w:r>
      <w:r w:rsidR="00D24630">
        <w:rPr>
          <w:rFonts w:hint="eastAsia"/>
        </w:rPr>
        <w:t>於</w:t>
      </w:r>
      <w:r>
        <w:rPr>
          <w:rFonts w:hint="eastAsia"/>
        </w:rPr>
        <w:t>季春得溫病</w:t>
      </w:r>
      <w:r w:rsidR="006C4C45">
        <w:rPr>
          <w:rFonts w:hint="eastAsia"/>
        </w:rPr>
        <w:t>，</w:t>
      </w:r>
      <w:r>
        <w:rPr>
          <w:rFonts w:hint="eastAsia"/>
        </w:rPr>
        <w:t>上焦煩熱</w:t>
      </w:r>
      <w:r w:rsidR="006C4C45">
        <w:rPr>
          <w:rFonts w:hint="eastAsia"/>
        </w:rPr>
        <w:t>，</w:t>
      </w:r>
      <w:r>
        <w:rPr>
          <w:rFonts w:hint="eastAsia"/>
        </w:rPr>
        <w:t>病家自剖鮮地骨皮</w:t>
      </w:r>
      <w:r w:rsidR="006C4C45">
        <w:rPr>
          <w:rFonts w:hint="eastAsia"/>
        </w:rPr>
        <w:t>，</w:t>
      </w:r>
      <w:r>
        <w:rPr>
          <w:rFonts w:hint="eastAsia"/>
        </w:rPr>
        <w:t>煮汁飲之稍愈</w:t>
      </w:r>
      <w:r w:rsidR="006C4C45">
        <w:rPr>
          <w:rFonts w:hint="eastAsia"/>
        </w:rPr>
        <w:t>，</w:t>
      </w:r>
      <w:r>
        <w:rPr>
          <w:rFonts w:hint="eastAsia"/>
        </w:rPr>
        <w:t>又飲數次</w:t>
      </w:r>
      <w:r w:rsidR="006C4C45">
        <w:rPr>
          <w:rFonts w:hint="eastAsia"/>
        </w:rPr>
        <w:t>，</w:t>
      </w:r>
      <w:r>
        <w:rPr>
          <w:rFonts w:hint="eastAsia"/>
        </w:rPr>
        <w:t>遂滑瀉不止</w:t>
      </w:r>
      <w:r w:rsidR="006C4C45">
        <w:rPr>
          <w:rFonts w:hint="eastAsia"/>
        </w:rPr>
        <w:t>，</w:t>
      </w:r>
      <w:r>
        <w:rPr>
          <w:rFonts w:hint="eastAsia"/>
        </w:rPr>
        <w:t>而煩熱益甚。其脈浮滑而數</w:t>
      </w:r>
      <w:r w:rsidR="006C4C45">
        <w:rPr>
          <w:rFonts w:hint="eastAsia"/>
        </w:rPr>
        <w:t>，</w:t>
      </w:r>
      <w:r>
        <w:rPr>
          <w:rFonts w:hint="eastAsia"/>
        </w:rPr>
        <w:t>重診無力。病家因病者年高</w:t>
      </w:r>
      <w:r w:rsidR="006C4C45">
        <w:rPr>
          <w:rFonts w:hint="eastAsia"/>
        </w:rPr>
        <w:t>，</w:t>
      </w:r>
      <w:r>
        <w:rPr>
          <w:rFonts w:hint="eastAsia"/>
        </w:rPr>
        <w:t>又素有疾病</w:t>
      </w:r>
      <w:r w:rsidR="006C4C45">
        <w:rPr>
          <w:rFonts w:hint="eastAsia"/>
        </w:rPr>
        <w:t>，</w:t>
      </w:r>
      <w:r>
        <w:rPr>
          <w:rFonts w:hint="eastAsia"/>
        </w:rPr>
        <w:t>加以上焦煩熱</w:t>
      </w:r>
      <w:r w:rsidR="006C4C45">
        <w:rPr>
          <w:rFonts w:hint="eastAsia"/>
        </w:rPr>
        <w:t>，</w:t>
      </w:r>
      <w:r>
        <w:rPr>
          <w:rFonts w:hint="eastAsia"/>
        </w:rPr>
        <w:t>下焦滑瀉</w:t>
      </w:r>
      <w:r w:rsidR="006C4C45">
        <w:rPr>
          <w:rFonts w:hint="eastAsia"/>
        </w:rPr>
        <w:t>，</w:t>
      </w:r>
      <w:r>
        <w:rPr>
          <w:rFonts w:hint="eastAsia"/>
        </w:rPr>
        <w:t>惴惴惟恐不愈</w:t>
      </w:r>
      <w:r w:rsidR="006C4C45">
        <w:rPr>
          <w:rFonts w:hint="eastAsia"/>
        </w:rPr>
        <w:t>，</w:t>
      </w:r>
      <w:r>
        <w:rPr>
          <w:rFonts w:hint="eastAsia"/>
        </w:rPr>
        <w:t>而愚毅然以為可治。投以滋陰宣解湯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一劑瀉止</w:t>
      </w:r>
      <w:r w:rsidR="006C4C45">
        <w:rPr>
          <w:rFonts w:hint="eastAsia"/>
        </w:rPr>
        <w:t>，</w:t>
      </w:r>
      <w:r>
        <w:rPr>
          <w:rFonts w:hint="eastAsia"/>
        </w:rPr>
        <w:t>煩熱亦覺輕。繼用拙擬白虎加人參以山藥代粳米湯</w:t>
      </w:r>
      <w:r w:rsidR="006C4C45">
        <w:rPr>
          <w:rFonts w:hint="eastAsia"/>
        </w:rPr>
        <w:t>，</w:t>
      </w:r>
      <w:r>
        <w:rPr>
          <w:rFonts w:hint="eastAsia"/>
        </w:rPr>
        <w:t>煎汁一大碗</w:t>
      </w:r>
      <w:r w:rsidR="006C4C45">
        <w:rPr>
          <w:rFonts w:hint="eastAsia"/>
        </w:rPr>
        <w:t>，</w:t>
      </w:r>
      <w:r>
        <w:rPr>
          <w:rFonts w:hint="eastAsia"/>
        </w:rPr>
        <w:t>一次只溫飲一大口</w:t>
      </w:r>
      <w:r w:rsidR="006C4C45">
        <w:rPr>
          <w:rFonts w:hint="eastAsia"/>
        </w:rPr>
        <w:t>，</w:t>
      </w:r>
      <w:r>
        <w:rPr>
          <w:rFonts w:hint="eastAsia"/>
        </w:rPr>
        <w:t>防其再滑瀉也。盡劑而愈。</w:t>
      </w:r>
    </w:p>
    <w:p w:rsidR="0015136E" w:rsidRDefault="0015136E" w:rsidP="0015136E">
      <w:pPr>
        <w:pStyle w:val="2f5"/>
        <w:ind w:firstLine="712"/>
      </w:pPr>
      <w:r>
        <w:rPr>
          <w:rFonts w:hint="eastAsia"/>
        </w:rPr>
        <w:t>一室女</w:t>
      </w:r>
      <w:r w:rsidR="006C4C45">
        <w:rPr>
          <w:rFonts w:hint="eastAsia"/>
        </w:rPr>
        <w:t>，</w:t>
      </w:r>
      <w:r>
        <w:rPr>
          <w:rFonts w:hint="eastAsia"/>
        </w:rPr>
        <w:t>感冒風熱</w:t>
      </w:r>
      <w:r w:rsidR="006C4C45">
        <w:rPr>
          <w:rFonts w:hint="eastAsia"/>
        </w:rPr>
        <w:t>，</w:t>
      </w:r>
      <w:r>
        <w:rPr>
          <w:rFonts w:hint="eastAsia"/>
        </w:rPr>
        <w:t>遍身癮疹</w:t>
      </w:r>
      <w:r w:rsidR="006C4C45">
        <w:rPr>
          <w:rFonts w:hint="eastAsia"/>
        </w:rPr>
        <w:t>，</w:t>
      </w:r>
      <w:r>
        <w:rPr>
          <w:rFonts w:hint="eastAsia"/>
        </w:rPr>
        <w:t>煩渴滑瀉</w:t>
      </w:r>
      <w:r w:rsidR="006C4C45">
        <w:rPr>
          <w:rFonts w:hint="eastAsia"/>
        </w:rPr>
        <w:t>，</w:t>
      </w:r>
      <w:r>
        <w:rPr>
          <w:rFonts w:hint="eastAsia"/>
        </w:rPr>
        <w:t>又兼喘促。其脈浮數無力。愚躊躇再四</w:t>
      </w:r>
      <w:r w:rsidR="006C4C45">
        <w:rPr>
          <w:rFonts w:hint="eastAsia"/>
        </w:rPr>
        <w:t>，</w:t>
      </w:r>
      <w:r>
        <w:rPr>
          <w:rFonts w:hint="eastAsia"/>
        </w:rPr>
        <w:t>亦投以滋陰宣解湯</w:t>
      </w:r>
      <w:r w:rsidR="006C4C45">
        <w:rPr>
          <w:rFonts w:hint="eastAsia"/>
        </w:rPr>
        <w:t>，</w:t>
      </w:r>
      <w:r>
        <w:rPr>
          <w:rFonts w:hint="eastAsia"/>
        </w:rPr>
        <w:t>兩劑諸病皆愈。</w:t>
      </w:r>
    </w:p>
    <w:p w:rsidR="0015136E" w:rsidRDefault="0015136E" w:rsidP="00B72714">
      <w:pPr>
        <w:pStyle w:val="2f5"/>
        <w:ind w:firstLine="712"/>
      </w:pPr>
      <w:r w:rsidRPr="00B72714">
        <w:rPr>
          <w:rFonts w:hint="eastAsia"/>
        </w:rPr>
        <w:t>按︰</w:t>
      </w:r>
      <w:r>
        <w:rPr>
          <w:rFonts w:hint="eastAsia"/>
        </w:rPr>
        <w:t>服滋陰宣解湯</w:t>
      </w:r>
      <w:r w:rsidR="006C4C45">
        <w:rPr>
          <w:rFonts w:hint="eastAsia"/>
        </w:rPr>
        <w:t>，</w:t>
      </w:r>
      <w:r>
        <w:rPr>
          <w:rFonts w:hint="eastAsia"/>
        </w:rPr>
        <w:t>皆不能出大汗</w:t>
      </w:r>
      <w:r w:rsidR="006C4C45">
        <w:rPr>
          <w:rFonts w:hint="eastAsia"/>
        </w:rPr>
        <w:t>，</w:t>
      </w:r>
      <w:r>
        <w:rPr>
          <w:rFonts w:hint="eastAsia"/>
        </w:rPr>
        <w:t>且不宜出大汗</w:t>
      </w:r>
      <w:r w:rsidR="006C4C45">
        <w:rPr>
          <w:rFonts w:hint="eastAsia"/>
        </w:rPr>
        <w:t>，</w:t>
      </w:r>
      <w:r>
        <w:rPr>
          <w:rFonts w:hint="eastAsia"/>
        </w:rPr>
        <w:t>為其陰分虛也。間有不出汗者</w:t>
      </w:r>
      <w:r w:rsidR="006C4C45">
        <w:rPr>
          <w:rFonts w:hint="eastAsia"/>
        </w:rPr>
        <w:t>，</w:t>
      </w:r>
      <w:r>
        <w:rPr>
          <w:rFonts w:hint="eastAsia"/>
        </w:rPr>
        <w:t>病亦可愈。</w:t>
      </w:r>
    </w:p>
    <w:p w:rsidR="00B72714" w:rsidRDefault="00B72714">
      <w:pPr>
        <w:spacing w:after="0" w:line="240" w:lineRule="auto"/>
        <w:ind w:firstLine="0"/>
        <w:rPr>
          <w:rFonts w:eastAsiaTheme="majorEastAsia"/>
          <w:spacing w:val="38"/>
        </w:rPr>
      </w:pPr>
      <w:bookmarkStart w:id="288" w:name="_Toc223762741"/>
      <w:r>
        <w:br w:type="page"/>
      </w:r>
    </w:p>
    <w:p w:rsidR="0015136E" w:rsidRDefault="00B72714" w:rsidP="00E11911">
      <w:pPr>
        <w:pStyle w:val="5a"/>
      </w:pPr>
      <w:bookmarkStart w:id="289" w:name="_Toc7560828"/>
      <w:r>
        <w:rPr>
          <w:rFonts w:hint="eastAsia"/>
        </w:rPr>
        <w:lastRenderedPageBreak/>
        <w:t>【</w:t>
      </w:r>
      <w:r w:rsidR="0015136E">
        <w:rPr>
          <w:rFonts w:hint="eastAsia"/>
        </w:rPr>
        <w:t>滋陰清燥湯</w:t>
      </w:r>
      <w:bookmarkEnd w:id="288"/>
      <w:r>
        <w:rPr>
          <w:rFonts w:hint="eastAsia"/>
        </w:rPr>
        <w:t>】</w:t>
      </w:r>
      <w:bookmarkEnd w:id="289"/>
    </w:p>
    <w:p w:rsidR="00B72714" w:rsidRDefault="0015136E" w:rsidP="0015136E">
      <w:pPr>
        <w:pStyle w:val="2f5"/>
        <w:ind w:firstLine="712"/>
      </w:pPr>
      <w:r>
        <w:rPr>
          <w:rFonts w:hint="eastAsia"/>
        </w:rPr>
        <w:t>治同前證。外表已解</w:t>
      </w:r>
      <w:r w:rsidR="006C4C45">
        <w:rPr>
          <w:rFonts w:hint="eastAsia"/>
        </w:rPr>
        <w:t>，</w:t>
      </w:r>
      <w:r>
        <w:rPr>
          <w:rFonts w:hint="eastAsia"/>
        </w:rPr>
        <w:t>其人或不滑瀉</w:t>
      </w:r>
      <w:r w:rsidR="006C4C45">
        <w:rPr>
          <w:rFonts w:hint="eastAsia"/>
        </w:rPr>
        <w:t>，</w:t>
      </w:r>
      <w:r>
        <w:rPr>
          <w:rFonts w:hint="eastAsia"/>
        </w:rPr>
        <w:t>或兼喘息</w:t>
      </w:r>
      <w:r w:rsidR="006C4C45">
        <w:rPr>
          <w:rFonts w:hint="eastAsia"/>
        </w:rPr>
        <w:t>，</w:t>
      </w:r>
      <w:r>
        <w:rPr>
          <w:rFonts w:hint="eastAsia"/>
        </w:rPr>
        <w:t>或兼咳嗽</w:t>
      </w:r>
      <w:r w:rsidR="006C4C45">
        <w:rPr>
          <w:rFonts w:hint="eastAsia"/>
        </w:rPr>
        <w:t>，</w:t>
      </w:r>
      <w:r>
        <w:rPr>
          <w:rFonts w:hint="eastAsia"/>
        </w:rPr>
        <w:t>頻吐痰涎</w:t>
      </w:r>
      <w:r w:rsidR="006C4C45">
        <w:rPr>
          <w:rFonts w:hint="eastAsia"/>
        </w:rPr>
        <w:t>，</w:t>
      </w:r>
      <w:r>
        <w:rPr>
          <w:rFonts w:hint="eastAsia"/>
        </w:rPr>
        <w:t>確有外感實熱</w:t>
      </w:r>
      <w:r w:rsidR="006C4C45">
        <w:rPr>
          <w:rFonts w:hint="eastAsia"/>
        </w:rPr>
        <w:t>，</w:t>
      </w:r>
      <w:r>
        <w:rPr>
          <w:rFonts w:hint="eastAsia"/>
        </w:rPr>
        <w:t>而脈象甚虛數者。若前證</w:t>
      </w:r>
      <w:r w:rsidR="006C4C45">
        <w:rPr>
          <w:rFonts w:hint="eastAsia"/>
        </w:rPr>
        <w:t>，</w:t>
      </w:r>
      <w:r>
        <w:rPr>
          <w:rFonts w:hint="eastAsia"/>
        </w:rPr>
        <w:t>服滋陰宣解湯後</w:t>
      </w:r>
      <w:r w:rsidR="006C4C45">
        <w:rPr>
          <w:rFonts w:hint="eastAsia"/>
        </w:rPr>
        <w:t>，</w:t>
      </w:r>
      <w:r>
        <w:rPr>
          <w:rFonts w:hint="eastAsia"/>
        </w:rPr>
        <w:t>猶有餘熱者</w:t>
      </w:r>
      <w:r w:rsidR="006C4C45">
        <w:rPr>
          <w:rFonts w:hint="eastAsia"/>
        </w:rPr>
        <w:t>，</w:t>
      </w:r>
      <w:r>
        <w:rPr>
          <w:rFonts w:hint="eastAsia"/>
        </w:rPr>
        <w:t>亦可繼服此湯。其方即滋陰宣解湯</w:t>
      </w:r>
      <w:r w:rsidR="006C4C45">
        <w:rPr>
          <w:rFonts w:hint="eastAsia"/>
        </w:rPr>
        <w:t>，</w:t>
      </w:r>
      <w:r>
        <w:rPr>
          <w:rFonts w:hint="eastAsia"/>
        </w:rPr>
        <w:t>去連翹、蟬蛻。</w:t>
      </w:r>
    </w:p>
    <w:p w:rsidR="00B72714" w:rsidRDefault="0015136E" w:rsidP="0015136E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受妊五月</w:t>
      </w:r>
      <w:r w:rsidR="006C4C45">
        <w:rPr>
          <w:rFonts w:hint="eastAsia"/>
        </w:rPr>
        <w:t>，</w:t>
      </w:r>
      <w:r>
        <w:rPr>
          <w:rFonts w:hint="eastAsia"/>
        </w:rPr>
        <w:t>偶得傷寒</w:t>
      </w:r>
      <w:r w:rsidR="006C4C45">
        <w:rPr>
          <w:rFonts w:hint="eastAsia"/>
        </w:rPr>
        <w:t>，</w:t>
      </w:r>
      <w:r>
        <w:rPr>
          <w:rFonts w:hint="eastAsia"/>
        </w:rPr>
        <w:t>三四日間</w:t>
      </w:r>
      <w:r w:rsidR="006C4C45">
        <w:rPr>
          <w:rFonts w:hint="eastAsia"/>
        </w:rPr>
        <w:t>，</w:t>
      </w:r>
      <w:r>
        <w:rPr>
          <w:rFonts w:hint="eastAsia"/>
        </w:rPr>
        <w:t>胎忽滑下</w:t>
      </w:r>
      <w:r w:rsidR="006C4C45">
        <w:rPr>
          <w:rFonts w:hint="eastAsia"/>
        </w:rPr>
        <w:t>，</w:t>
      </w:r>
      <w:r>
        <w:rPr>
          <w:rFonts w:hint="eastAsia"/>
        </w:rPr>
        <w:t>上焦燥渴</w:t>
      </w:r>
      <w:r w:rsidR="006C4C45">
        <w:rPr>
          <w:rFonts w:hint="eastAsia"/>
        </w:rPr>
        <w:t>，</w:t>
      </w:r>
      <w:r>
        <w:rPr>
          <w:rFonts w:hint="eastAsia"/>
        </w:rPr>
        <w:t>喘而且呻</w:t>
      </w:r>
      <w:r w:rsidR="006C4C45">
        <w:rPr>
          <w:rFonts w:hint="eastAsia"/>
        </w:rPr>
        <w:t>，</w:t>
      </w:r>
      <w:r>
        <w:rPr>
          <w:rFonts w:hint="eastAsia"/>
        </w:rPr>
        <w:t>痰涎壅盛</w:t>
      </w:r>
      <w:r w:rsidR="006C4C45">
        <w:rPr>
          <w:rFonts w:hint="eastAsia"/>
        </w:rPr>
        <w:t>，</w:t>
      </w:r>
      <w:r>
        <w:rPr>
          <w:rFonts w:hint="eastAsia"/>
        </w:rPr>
        <w:t>頻頻咳吐。延醫服藥</w:t>
      </w:r>
      <w:r w:rsidR="006C4C45">
        <w:rPr>
          <w:rFonts w:hint="eastAsia"/>
        </w:rPr>
        <w:t>，</w:t>
      </w:r>
      <w:r>
        <w:rPr>
          <w:rFonts w:hint="eastAsia"/>
        </w:rPr>
        <w:t>病未去</w:t>
      </w:r>
      <w:r w:rsidR="006C4C45">
        <w:rPr>
          <w:rFonts w:hint="eastAsia"/>
        </w:rPr>
        <w:t>，</w:t>
      </w:r>
      <w:r>
        <w:rPr>
          <w:rFonts w:hint="eastAsia"/>
        </w:rPr>
        <w:t>而轉添滑瀉</w:t>
      </w:r>
      <w:r w:rsidR="006C4C45">
        <w:rPr>
          <w:rFonts w:hint="eastAsia"/>
        </w:rPr>
        <w:t>，</w:t>
      </w:r>
      <w:r>
        <w:rPr>
          <w:rFonts w:hint="eastAsia"/>
        </w:rPr>
        <w:t>晝夜十餘次。醫者辭不治</w:t>
      </w:r>
      <w:r w:rsidR="006C4C45">
        <w:rPr>
          <w:rFonts w:hint="eastAsia"/>
        </w:rPr>
        <w:t>，</w:t>
      </w:r>
      <w:r>
        <w:rPr>
          <w:rFonts w:hint="eastAsia"/>
        </w:rPr>
        <w:t>且謂危在旦夕。其家人惶恐</w:t>
      </w:r>
      <w:r w:rsidR="006C4C45">
        <w:rPr>
          <w:rFonts w:hint="eastAsia"/>
        </w:rPr>
        <w:t>，</w:t>
      </w:r>
      <w:r>
        <w:rPr>
          <w:rFonts w:hint="eastAsia"/>
        </w:rPr>
        <w:t>迎愚診視。其脈似洪滑</w:t>
      </w:r>
      <w:r w:rsidR="006C4C45">
        <w:rPr>
          <w:rFonts w:hint="eastAsia"/>
        </w:rPr>
        <w:t>，</w:t>
      </w:r>
      <w:r>
        <w:rPr>
          <w:rFonts w:hint="eastAsia"/>
        </w:rPr>
        <w:t>重診指下豁然</w:t>
      </w:r>
      <w:r w:rsidR="006C4C45">
        <w:rPr>
          <w:rFonts w:hint="eastAsia"/>
        </w:rPr>
        <w:t>，</w:t>
      </w:r>
      <w:r>
        <w:rPr>
          <w:rFonts w:hint="eastAsia"/>
        </w:rPr>
        <w:t>兩尺尤甚。本擬治以滋陰清燥湯</w:t>
      </w:r>
      <w:r w:rsidR="006C4C45">
        <w:rPr>
          <w:rFonts w:hint="eastAsia"/>
        </w:rPr>
        <w:t>，</w:t>
      </w:r>
      <w:r>
        <w:rPr>
          <w:rFonts w:hint="eastAsia"/>
        </w:rPr>
        <w:t>為小產才四五日</w:t>
      </w:r>
      <w:r w:rsidR="006C4C45">
        <w:rPr>
          <w:rFonts w:hint="eastAsia"/>
        </w:rPr>
        <w:t>，</w:t>
      </w:r>
      <w:r>
        <w:rPr>
          <w:rFonts w:hint="eastAsia"/>
        </w:rPr>
        <w:t>不敢遽用寒涼。遂先用生山藥二兩、酸石榴一個</w:t>
      </w:r>
      <w:r w:rsidR="006C4C45">
        <w:rPr>
          <w:rFonts w:hint="eastAsia"/>
        </w:rPr>
        <w:t>，</w:t>
      </w:r>
      <w:r>
        <w:rPr>
          <w:rFonts w:hint="eastAsia"/>
        </w:rPr>
        <w:t>連皮搗爛</w:t>
      </w:r>
      <w:r w:rsidR="006C4C45">
        <w:rPr>
          <w:rFonts w:hint="eastAsia"/>
        </w:rPr>
        <w:t>，</w:t>
      </w:r>
      <w:r>
        <w:rPr>
          <w:rFonts w:hint="eastAsia"/>
        </w:rPr>
        <w:t>同煎汁一大碗</w:t>
      </w:r>
      <w:r w:rsidR="006C4C45">
        <w:rPr>
          <w:rFonts w:hint="eastAsia"/>
        </w:rPr>
        <w:t>，</w:t>
      </w:r>
      <w:r>
        <w:rPr>
          <w:rFonts w:hint="eastAsia"/>
        </w:rPr>
        <w:t>分三次溫飲下。滑瀉見愈</w:t>
      </w:r>
      <w:r w:rsidR="006C4C45">
        <w:rPr>
          <w:rFonts w:hint="eastAsia"/>
        </w:rPr>
        <w:t>，</w:t>
      </w:r>
      <w:r>
        <w:rPr>
          <w:rFonts w:hint="eastAsia"/>
        </w:rPr>
        <w:t>他病如故。再診其脈</w:t>
      </w:r>
      <w:r w:rsidR="006C4C45">
        <w:rPr>
          <w:rFonts w:hint="eastAsia"/>
        </w:rPr>
        <w:t>，</w:t>
      </w:r>
      <w:r>
        <w:rPr>
          <w:rFonts w:hint="eastAsia"/>
        </w:rPr>
        <w:t>洪滑之力較實</w:t>
      </w:r>
      <w:r w:rsidR="006C4C45">
        <w:rPr>
          <w:rFonts w:hint="eastAsia"/>
        </w:rPr>
        <w:t>，</w:t>
      </w:r>
      <w:r>
        <w:rPr>
          <w:rFonts w:hint="eastAsia"/>
        </w:rPr>
        <w:t>因思此證雖虛</w:t>
      </w:r>
      <w:r w:rsidR="006C4C45">
        <w:rPr>
          <w:rFonts w:hint="eastAsia"/>
        </w:rPr>
        <w:t>，</w:t>
      </w:r>
      <w:r>
        <w:rPr>
          <w:rFonts w:hint="eastAsia"/>
        </w:rPr>
        <w:t>確有外感實熱</w:t>
      </w:r>
      <w:r w:rsidR="006C4C45">
        <w:rPr>
          <w:rFonts w:hint="eastAsia"/>
        </w:rPr>
        <w:t>，</w:t>
      </w:r>
      <w:r>
        <w:rPr>
          <w:rFonts w:hint="eastAsia"/>
        </w:rPr>
        <w:t>若不先解其實熱</w:t>
      </w:r>
      <w:r w:rsidR="006C4C45">
        <w:rPr>
          <w:rFonts w:hint="eastAsia"/>
        </w:rPr>
        <w:t>，</w:t>
      </w:r>
      <w:r>
        <w:rPr>
          <w:rFonts w:hint="eastAsia"/>
        </w:rPr>
        <w:t>他病何以得愈？時屆晚三點鐘</w:t>
      </w:r>
      <w:r w:rsidR="006C4C45">
        <w:rPr>
          <w:rFonts w:hint="eastAsia"/>
        </w:rPr>
        <w:t>，</w:t>
      </w:r>
      <w:r>
        <w:rPr>
          <w:rFonts w:hint="eastAsia"/>
        </w:rPr>
        <w:t>病人自言每日此時潮熱</w:t>
      </w:r>
      <w:r w:rsidR="006C4C45">
        <w:rPr>
          <w:rFonts w:hint="eastAsia"/>
        </w:rPr>
        <w:t>，</w:t>
      </w:r>
      <w:r>
        <w:rPr>
          <w:rFonts w:hint="eastAsia"/>
        </w:rPr>
        <w:t>又言精神睏倦已極</w:t>
      </w:r>
      <w:r w:rsidR="006C4C45">
        <w:rPr>
          <w:rFonts w:hint="eastAsia"/>
        </w:rPr>
        <w:t>，</w:t>
      </w:r>
      <w:r>
        <w:rPr>
          <w:rFonts w:hint="eastAsia"/>
        </w:rPr>
        <w:t>晝夜苦不得睡。遂</w:t>
      </w:r>
      <w:r w:rsidR="00D24630">
        <w:rPr>
          <w:rFonts w:hint="eastAsia"/>
        </w:rPr>
        <w:t>於</w:t>
      </w:r>
      <w:r>
        <w:rPr>
          <w:rFonts w:hint="eastAsia"/>
        </w:rPr>
        <w:t>斯日</w:t>
      </w:r>
      <w:r w:rsidR="006C4C45">
        <w:rPr>
          <w:rFonts w:hint="eastAsia"/>
        </w:rPr>
        <w:t>，</w:t>
      </w:r>
      <w:r>
        <w:rPr>
          <w:rFonts w:hint="eastAsia"/>
        </w:rPr>
        <w:t>復投以滋陰清燥湯。方中生山藥重用兩半</w:t>
      </w:r>
      <w:r w:rsidR="006C4C45">
        <w:rPr>
          <w:rFonts w:hint="eastAsia"/>
        </w:rPr>
        <w:t>，</w:t>
      </w:r>
      <w:r>
        <w:rPr>
          <w:rFonts w:hint="eastAsia"/>
        </w:rPr>
        <w:t>煎汁一大碗</w:t>
      </w:r>
      <w:r w:rsidR="006C4C45">
        <w:rPr>
          <w:rFonts w:hint="eastAsia"/>
        </w:rPr>
        <w:t>，</w:t>
      </w:r>
      <w:r>
        <w:rPr>
          <w:rFonts w:hint="eastAsia"/>
        </w:rPr>
        <w:t>徐徐溫飲下</w:t>
      </w:r>
      <w:r w:rsidR="006C4C45">
        <w:rPr>
          <w:rFonts w:hint="eastAsia"/>
        </w:rPr>
        <w:t>，</w:t>
      </w:r>
      <w:r>
        <w:rPr>
          <w:rFonts w:hint="eastAsia"/>
        </w:rPr>
        <w:t>一次只飲藥一口</w:t>
      </w:r>
      <w:r w:rsidR="006C4C45">
        <w:rPr>
          <w:rFonts w:hint="eastAsia"/>
        </w:rPr>
        <w:t>，</w:t>
      </w:r>
      <w:r>
        <w:rPr>
          <w:rFonts w:hint="eastAsia"/>
        </w:rPr>
        <w:t>誠以產後</w:t>
      </w:r>
      <w:r w:rsidR="006C4C45">
        <w:rPr>
          <w:rFonts w:hint="eastAsia"/>
        </w:rPr>
        <w:t>，</w:t>
      </w:r>
      <w:r>
        <w:rPr>
          <w:rFonts w:hint="eastAsia"/>
        </w:rPr>
        <w:t>脈象又虛</w:t>
      </w:r>
      <w:r w:rsidR="006C4C45">
        <w:rPr>
          <w:rFonts w:hint="eastAsia"/>
        </w:rPr>
        <w:t>，</w:t>
      </w:r>
      <w:r>
        <w:rPr>
          <w:rFonts w:hint="eastAsia"/>
        </w:rPr>
        <w:t>不欲寒涼侵下焦也。斯夜遂得安睡</w:t>
      </w:r>
      <w:r w:rsidR="006C4C45">
        <w:rPr>
          <w:rFonts w:hint="eastAsia"/>
        </w:rPr>
        <w:t>，</w:t>
      </w:r>
      <w:r>
        <w:rPr>
          <w:rFonts w:hint="eastAsia"/>
        </w:rPr>
        <w:t>渴與滑瀉皆愈</w:t>
      </w:r>
      <w:r w:rsidR="006C4C45">
        <w:rPr>
          <w:rFonts w:hint="eastAsia"/>
        </w:rPr>
        <w:t>，</w:t>
      </w:r>
      <w:r>
        <w:rPr>
          <w:rFonts w:hint="eastAsia"/>
        </w:rPr>
        <w:t>喘與咳亦愈其半。又將山藥、滑石各減五錢</w:t>
      </w:r>
      <w:r w:rsidR="006C4C45">
        <w:rPr>
          <w:rFonts w:hint="eastAsia"/>
        </w:rPr>
        <w:t>，</w:t>
      </w:r>
      <w:r>
        <w:rPr>
          <w:rFonts w:hint="eastAsia"/>
        </w:rPr>
        <w:t>加龍骨、牡蠣</w:t>
      </w:r>
      <w:r w:rsidR="00B72714">
        <w:rPr>
          <w:rFonts w:hint="eastAsia"/>
        </w:rPr>
        <w:t>（皆不用煅）</w:t>
      </w:r>
      <w:r>
        <w:rPr>
          <w:rFonts w:hint="eastAsia"/>
        </w:rPr>
        <w:t>各八錢</w:t>
      </w:r>
      <w:r w:rsidR="006C4C45">
        <w:rPr>
          <w:rFonts w:hint="eastAsia"/>
        </w:rPr>
        <w:t>，</w:t>
      </w:r>
      <w:r>
        <w:rPr>
          <w:rFonts w:hint="eastAsia"/>
        </w:rPr>
        <w:t>一劑而愈。</w:t>
      </w:r>
    </w:p>
    <w:p w:rsidR="0015136E" w:rsidRDefault="0015136E" w:rsidP="0015136E">
      <w:pPr>
        <w:pStyle w:val="2f5"/>
        <w:ind w:firstLine="712"/>
      </w:pPr>
      <w:r>
        <w:rPr>
          <w:rFonts w:hint="eastAsia"/>
        </w:rPr>
        <w:t>一室女</w:t>
      </w:r>
      <w:r w:rsidR="006C4C45">
        <w:rPr>
          <w:rFonts w:hint="eastAsia"/>
        </w:rPr>
        <w:t>，</w:t>
      </w:r>
      <w:r>
        <w:rPr>
          <w:rFonts w:hint="eastAsia"/>
        </w:rPr>
        <w:t>傷寒過兩旬矣</w:t>
      </w:r>
      <w:r w:rsidR="006C4C45">
        <w:rPr>
          <w:rFonts w:hint="eastAsia"/>
        </w:rPr>
        <w:t>，</w:t>
      </w:r>
      <w:r>
        <w:rPr>
          <w:rFonts w:hint="eastAsia"/>
        </w:rPr>
        <w:t>而瘦弱支離</w:t>
      </w:r>
      <w:r w:rsidR="006C4C45">
        <w:rPr>
          <w:rFonts w:hint="eastAsia"/>
        </w:rPr>
        <w:t>，</w:t>
      </w:r>
      <w:r>
        <w:rPr>
          <w:rFonts w:hint="eastAsia"/>
        </w:rPr>
        <w:t>精神昏憒</w:t>
      </w:r>
      <w:r w:rsidR="006C4C45">
        <w:rPr>
          <w:rFonts w:hint="eastAsia"/>
        </w:rPr>
        <w:t>，</w:t>
      </w:r>
      <w:r>
        <w:rPr>
          <w:rFonts w:hint="eastAsia"/>
        </w:rPr>
        <w:t>過午發熱</w:t>
      </w:r>
      <w:r w:rsidR="006C4C45">
        <w:rPr>
          <w:rFonts w:hint="eastAsia"/>
        </w:rPr>
        <w:t>，</w:t>
      </w:r>
      <w:r>
        <w:rPr>
          <w:rFonts w:hint="eastAsia"/>
        </w:rPr>
        <w:t>咳而且喘</w:t>
      </w:r>
      <w:r w:rsidR="006C4C45">
        <w:rPr>
          <w:rFonts w:hint="eastAsia"/>
        </w:rPr>
        <w:t>，</w:t>
      </w:r>
      <w:r>
        <w:rPr>
          <w:rFonts w:hint="eastAsia"/>
        </w:rPr>
        <w:t>醫者辭不治。診其脈</w:t>
      </w:r>
      <w:r w:rsidR="006C4C45">
        <w:rPr>
          <w:rFonts w:hint="eastAsia"/>
        </w:rPr>
        <w:t>，</w:t>
      </w:r>
      <w:r>
        <w:rPr>
          <w:rFonts w:hint="eastAsia"/>
        </w:rPr>
        <w:t>數至七至</w:t>
      </w:r>
      <w:r w:rsidR="006C4C45">
        <w:rPr>
          <w:rFonts w:hint="eastAsia"/>
        </w:rPr>
        <w:t>，</w:t>
      </w:r>
      <w:r>
        <w:rPr>
          <w:rFonts w:hint="eastAsia"/>
        </w:rPr>
        <w:t>微弱欲無。因思此證</w:t>
      </w:r>
      <w:r w:rsidR="006C4C45">
        <w:rPr>
          <w:rFonts w:hint="eastAsia"/>
        </w:rPr>
        <w:t>，</w:t>
      </w:r>
      <w:r>
        <w:rPr>
          <w:rFonts w:hint="eastAsia"/>
        </w:rPr>
        <w:t>若</w:t>
      </w:r>
      <w:r w:rsidR="00AD7840">
        <w:rPr>
          <w:rFonts w:hint="eastAsia"/>
        </w:rPr>
        <w:t>係</w:t>
      </w:r>
      <w:r>
        <w:rPr>
          <w:rFonts w:hint="eastAsia"/>
        </w:rPr>
        <w:t>久病至此</w:t>
      </w:r>
      <w:r w:rsidR="006C4C45">
        <w:rPr>
          <w:rFonts w:hint="eastAsia"/>
        </w:rPr>
        <w:t>，</w:t>
      </w:r>
      <w:r>
        <w:rPr>
          <w:rFonts w:hint="eastAsia"/>
        </w:rPr>
        <w:t>不可為矣。然究</w:t>
      </w:r>
      <w:r w:rsidR="00AD7840">
        <w:rPr>
          <w:rFonts w:hint="eastAsia"/>
        </w:rPr>
        <w:t>係</w:t>
      </w:r>
      <w:r>
        <w:rPr>
          <w:rFonts w:hint="eastAsia"/>
        </w:rPr>
        <w:t>暴虛之證</w:t>
      </w:r>
      <w:r w:rsidR="006C4C45">
        <w:rPr>
          <w:rFonts w:hint="eastAsia"/>
        </w:rPr>
        <w:t>，</w:t>
      </w:r>
      <w:r>
        <w:rPr>
          <w:rFonts w:hint="eastAsia"/>
        </w:rPr>
        <w:t>生機之根柢當無損</w:t>
      </w:r>
      <w:r w:rsidR="006C4C45">
        <w:rPr>
          <w:rFonts w:hint="eastAsia"/>
        </w:rPr>
        <w:t>，</w:t>
      </w:r>
      <w:r>
        <w:rPr>
          <w:rFonts w:hint="eastAsia"/>
        </w:rPr>
        <w:t>勉強投以滋陰清燥湯</w:t>
      </w:r>
      <w:r w:rsidR="006C4C45">
        <w:rPr>
          <w:rFonts w:hint="eastAsia"/>
        </w:rPr>
        <w:t>，</w:t>
      </w:r>
      <w:r>
        <w:rPr>
          <w:rFonts w:hint="eastAsia"/>
        </w:rPr>
        <w:t>將滑石減半</w:t>
      </w:r>
      <w:r w:rsidR="006C4C45">
        <w:rPr>
          <w:rFonts w:hint="eastAsia"/>
        </w:rPr>
        <w:t>，</w:t>
      </w:r>
      <w:r>
        <w:rPr>
          <w:rFonts w:hint="eastAsia"/>
        </w:rPr>
        <w:t>又加</w:t>
      </w:r>
      <w:r>
        <w:rPr>
          <w:rFonts w:hint="eastAsia"/>
        </w:rPr>
        <w:lastRenderedPageBreak/>
        <w:t>玄參、熟地黃各一兩</w:t>
      </w:r>
      <w:r w:rsidR="006C4C45">
        <w:rPr>
          <w:rFonts w:hint="eastAsia"/>
        </w:rPr>
        <w:t>，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參五錢</w:t>
      </w:r>
      <w:r w:rsidR="006C4C45">
        <w:rPr>
          <w:rFonts w:hint="eastAsia"/>
        </w:rPr>
        <w:t>，</w:t>
      </w:r>
      <w:r>
        <w:rPr>
          <w:rFonts w:hint="eastAsia"/>
        </w:rPr>
        <w:t>煎湯一大碗</w:t>
      </w:r>
      <w:r w:rsidR="006C4C45">
        <w:rPr>
          <w:rFonts w:hint="eastAsia"/>
        </w:rPr>
        <w:t>，</w:t>
      </w:r>
      <w:r>
        <w:rPr>
          <w:rFonts w:hint="eastAsia"/>
        </w:rPr>
        <w:t>徐徐溫飲下。飲完煎滓重飲</w:t>
      </w:r>
      <w:r w:rsidR="006C4C45">
        <w:rPr>
          <w:rFonts w:hint="eastAsia"/>
        </w:rPr>
        <w:t>，</w:t>
      </w:r>
      <w:r>
        <w:rPr>
          <w:rFonts w:hint="eastAsia"/>
        </w:rPr>
        <w:t>俾藥力晝夜相繼。兩日之間</w:t>
      </w:r>
      <w:r w:rsidR="006C4C45">
        <w:rPr>
          <w:rFonts w:hint="eastAsia"/>
        </w:rPr>
        <w:t>，</w:t>
      </w:r>
      <w:r>
        <w:rPr>
          <w:rFonts w:hint="eastAsia"/>
        </w:rPr>
        <w:t>連服三劑</w:t>
      </w:r>
      <w:r w:rsidR="006C4C45">
        <w:rPr>
          <w:rFonts w:hint="eastAsia"/>
        </w:rPr>
        <w:t>，</w:t>
      </w:r>
      <w:r>
        <w:rPr>
          <w:rFonts w:hint="eastAsia"/>
        </w:rPr>
        <w:t>滑石漸減至二錢</w:t>
      </w:r>
      <w:r w:rsidR="006C4C45">
        <w:rPr>
          <w:rFonts w:hint="eastAsia"/>
        </w:rPr>
        <w:t>，</w:t>
      </w:r>
      <w:r>
        <w:rPr>
          <w:rFonts w:hint="eastAsia"/>
        </w:rPr>
        <w:t>其病竟愈。</w:t>
      </w:r>
    </w:p>
    <w:p w:rsidR="00B72714" w:rsidRDefault="0015136E" w:rsidP="00B72714">
      <w:pPr>
        <w:pStyle w:val="2f5"/>
        <w:ind w:firstLine="712"/>
      </w:pPr>
      <w:r w:rsidRPr="00B72714">
        <w:rPr>
          <w:rFonts w:hint="eastAsia"/>
        </w:rPr>
        <w:t>按︰</w:t>
      </w:r>
      <w:r>
        <w:rPr>
          <w:rFonts w:hint="eastAsia"/>
        </w:rPr>
        <w:t>此證始終不去滑石者</w:t>
      </w:r>
      <w:r w:rsidR="006C4C45">
        <w:rPr>
          <w:rFonts w:hint="eastAsia"/>
        </w:rPr>
        <w:t>，</w:t>
      </w:r>
      <w:r>
        <w:rPr>
          <w:rFonts w:hint="eastAsia"/>
        </w:rPr>
        <w:t>恐當傷寒之餘</w:t>
      </w:r>
      <w:r w:rsidR="006C4C45">
        <w:rPr>
          <w:rFonts w:hint="eastAsia"/>
        </w:rPr>
        <w:t>，</w:t>
      </w:r>
      <w:r>
        <w:rPr>
          <w:rFonts w:hint="eastAsia"/>
        </w:rPr>
        <w:t>仍有餘邪未淨。又恐補藥留邪</w:t>
      </w:r>
      <w:r w:rsidR="006C4C45">
        <w:rPr>
          <w:rFonts w:hint="eastAsia"/>
        </w:rPr>
        <w:t>，</w:t>
      </w:r>
      <w:r>
        <w:rPr>
          <w:rFonts w:hint="eastAsia"/>
        </w:rPr>
        <w:t>故用滑石引之下行</w:t>
      </w:r>
      <w:r w:rsidR="006C4C45">
        <w:rPr>
          <w:rFonts w:hint="eastAsia"/>
        </w:rPr>
        <w:t>，</w:t>
      </w:r>
      <w:r>
        <w:rPr>
          <w:rFonts w:hint="eastAsia"/>
        </w:rPr>
        <w:t>使有出路也。</w:t>
      </w:r>
    </w:p>
    <w:p w:rsidR="00B72714" w:rsidRDefault="0015136E" w:rsidP="00B72714">
      <w:pPr>
        <w:pStyle w:val="2f5"/>
        <w:ind w:firstLine="712"/>
      </w:pPr>
      <w:r>
        <w:rPr>
          <w:rFonts w:hint="eastAsia"/>
        </w:rPr>
        <w:t>又</w:t>
      </w:r>
      <w:r w:rsidR="00B72714">
        <w:rPr>
          <w:rFonts w:hint="eastAsia"/>
        </w:rPr>
        <w:t>按：</w:t>
      </w:r>
      <w:r>
        <w:rPr>
          <w:rFonts w:hint="eastAsia"/>
        </w:rPr>
        <w:t>凡煎藥若大劑</w:t>
      </w:r>
      <w:r w:rsidR="006C4C45">
        <w:rPr>
          <w:rFonts w:hint="eastAsia"/>
        </w:rPr>
        <w:t>，</w:t>
      </w:r>
      <w:r>
        <w:rPr>
          <w:rFonts w:hint="eastAsia"/>
        </w:rPr>
        <w:t>必需多煎湯數杯</w:t>
      </w:r>
      <w:r w:rsidR="006C4C45">
        <w:rPr>
          <w:rFonts w:hint="eastAsia"/>
        </w:rPr>
        <w:t>，</w:t>
      </w:r>
      <w:r>
        <w:rPr>
          <w:rFonts w:hint="eastAsia"/>
        </w:rPr>
        <w:t>徐徐服之</w:t>
      </w:r>
      <w:r w:rsidR="006C4C45">
        <w:rPr>
          <w:rFonts w:hint="eastAsia"/>
        </w:rPr>
        <w:t>，</w:t>
      </w:r>
      <w:r>
        <w:rPr>
          <w:rFonts w:hint="eastAsia"/>
        </w:rPr>
        <w:t>救險證宜如此</w:t>
      </w:r>
      <w:r w:rsidR="006C4C45">
        <w:rPr>
          <w:rFonts w:hint="eastAsia"/>
        </w:rPr>
        <w:t>，</w:t>
      </w:r>
      <w:r>
        <w:rPr>
          <w:rFonts w:hint="eastAsia"/>
        </w:rPr>
        <w:t>而救險證之陰分虧損者</w:t>
      </w:r>
      <w:r w:rsidR="006C4C45">
        <w:rPr>
          <w:rFonts w:hint="eastAsia"/>
        </w:rPr>
        <w:t>，</w:t>
      </w:r>
      <w:r>
        <w:rPr>
          <w:rFonts w:hint="eastAsia"/>
        </w:rPr>
        <w:t>尤宜如此也。</w:t>
      </w:r>
    </w:p>
    <w:p w:rsidR="00007094" w:rsidRDefault="00B72714" w:rsidP="00B72714">
      <w:pPr>
        <w:pStyle w:val="2f5"/>
        <w:ind w:firstLine="712"/>
      </w:pPr>
      <w:r w:rsidRPr="00B72714">
        <w:rPr>
          <w:rFonts w:hint="eastAsia"/>
        </w:rPr>
        <w:t>陸軍第二十八師</w:t>
      </w:r>
      <w:r w:rsidR="006C4C45">
        <w:t>，</w:t>
      </w:r>
      <w:r w:rsidRPr="00B72714">
        <w:rPr>
          <w:rFonts w:hint="eastAsia"/>
        </w:rPr>
        <w:t>師長汲海峰</w:t>
      </w:r>
      <w:r w:rsidR="0015136E">
        <w:rPr>
          <w:rFonts w:hint="eastAsia"/>
        </w:rPr>
        <w:t>之</w:t>
      </w:r>
      <w:r>
        <w:rPr>
          <w:rFonts w:hint="eastAsia"/>
        </w:rPr>
        <w:t>太夫人</w:t>
      </w:r>
      <w:r w:rsidR="006C4C45">
        <w:rPr>
          <w:rFonts w:hint="eastAsia"/>
        </w:rPr>
        <w:t>，</w:t>
      </w:r>
      <w:r w:rsidR="0015136E">
        <w:rPr>
          <w:rFonts w:hint="eastAsia"/>
        </w:rPr>
        <w:t>年近七旬。身體羸弱</w:t>
      </w:r>
      <w:r w:rsidR="006C4C45">
        <w:rPr>
          <w:rFonts w:hint="eastAsia"/>
        </w:rPr>
        <w:t>，</w:t>
      </w:r>
      <w:r>
        <w:rPr>
          <w:rFonts w:hint="eastAsia"/>
        </w:rPr>
        <w:t>穀</w:t>
      </w:r>
      <w:r w:rsidR="0015136E">
        <w:rPr>
          <w:rFonts w:hint="eastAsia"/>
        </w:rPr>
        <w:t>食不能消化</w:t>
      </w:r>
      <w:r w:rsidR="006C4C45">
        <w:rPr>
          <w:rFonts w:hint="eastAsia"/>
        </w:rPr>
        <w:t>，</w:t>
      </w:r>
      <w:r w:rsidR="0015136E">
        <w:rPr>
          <w:rFonts w:hint="eastAsia"/>
        </w:rPr>
        <w:t>惟飲牛乳</w:t>
      </w:r>
      <w:r w:rsidR="006C4C45">
        <w:rPr>
          <w:rFonts w:hint="eastAsia"/>
        </w:rPr>
        <w:t>，</w:t>
      </w:r>
      <w:r w:rsidR="0015136E">
        <w:rPr>
          <w:rFonts w:hint="eastAsia"/>
        </w:rPr>
        <w:t>或間飲米湯少許</w:t>
      </w:r>
      <w:r w:rsidR="006C4C45">
        <w:rPr>
          <w:rFonts w:hint="eastAsia"/>
        </w:rPr>
        <w:t>，</w:t>
      </w:r>
      <w:r w:rsidR="0015136E">
        <w:rPr>
          <w:rFonts w:hint="eastAsia"/>
        </w:rPr>
        <w:t>已二年臥床</w:t>
      </w:r>
      <w:r w:rsidR="006C4C45">
        <w:rPr>
          <w:rFonts w:hint="eastAsia"/>
        </w:rPr>
        <w:t>，</w:t>
      </w:r>
      <w:r w:rsidR="0015136E">
        <w:rPr>
          <w:rFonts w:hint="eastAsia"/>
        </w:rPr>
        <w:t>不能起坐矣。</w:t>
      </w:r>
      <w:r w:rsidR="00D24630">
        <w:rPr>
          <w:rFonts w:hint="eastAsia"/>
        </w:rPr>
        <w:t>於</w:t>
      </w:r>
      <w:r w:rsidR="0015136E">
        <w:rPr>
          <w:rFonts w:hint="eastAsia"/>
        </w:rPr>
        <w:t>戊午季秋</w:t>
      </w:r>
      <w:r w:rsidR="006C4C45">
        <w:rPr>
          <w:rFonts w:hint="eastAsia"/>
        </w:rPr>
        <w:t>，</w:t>
      </w:r>
      <w:r w:rsidR="0015136E">
        <w:rPr>
          <w:rFonts w:hint="eastAsia"/>
        </w:rPr>
        <w:t>受溫病。時愚初至奉天</w:t>
      </w:r>
      <w:r w:rsidR="006C4C45">
        <w:rPr>
          <w:rFonts w:hint="eastAsia"/>
        </w:rPr>
        <w:t>，</w:t>
      </w:r>
      <w:r w:rsidR="0015136E">
        <w:rPr>
          <w:rFonts w:hint="eastAsia"/>
        </w:rPr>
        <w:t>自錦州邀愚診視。脈甚細數</w:t>
      </w:r>
      <w:r w:rsidR="006C4C45">
        <w:rPr>
          <w:rFonts w:hint="eastAsia"/>
        </w:rPr>
        <w:t>，</w:t>
      </w:r>
      <w:r w:rsidR="0015136E">
        <w:rPr>
          <w:rFonts w:hint="eastAsia"/>
        </w:rPr>
        <w:t>按之微覺有力。發熱咳嗽</w:t>
      </w:r>
      <w:r w:rsidR="006C4C45">
        <w:rPr>
          <w:rFonts w:hint="eastAsia"/>
        </w:rPr>
        <w:t>，</w:t>
      </w:r>
      <w:r w:rsidR="0015136E">
        <w:rPr>
          <w:rFonts w:hint="eastAsia"/>
        </w:rPr>
        <w:t>吐痰稠粘</w:t>
      </w:r>
      <w:r w:rsidR="006C4C45">
        <w:rPr>
          <w:rFonts w:hint="eastAsia"/>
        </w:rPr>
        <w:t>，</w:t>
      </w:r>
      <w:r w:rsidR="0015136E">
        <w:rPr>
          <w:rFonts w:hint="eastAsia"/>
        </w:rPr>
        <w:t>精神昏憒</w:t>
      </w:r>
      <w:r w:rsidR="006C4C45">
        <w:rPr>
          <w:rFonts w:hint="eastAsia"/>
        </w:rPr>
        <w:t>，</w:t>
      </w:r>
      <w:r w:rsidR="0015136E">
        <w:rPr>
          <w:rFonts w:hint="eastAsia"/>
        </w:rPr>
        <w:t>氣息奄奄。投以滋陰清燥湯</w:t>
      </w:r>
      <w:r w:rsidR="006C4C45">
        <w:rPr>
          <w:rFonts w:hint="eastAsia"/>
        </w:rPr>
        <w:t>，</w:t>
      </w:r>
      <w:r w:rsidR="0015136E">
        <w:rPr>
          <w:rFonts w:hint="eastAsia"/>
        </w:rPr>
        <w:t>減滑石之半</w:t>
      </w:r>
      <w:r w:rsidR="006C4C45">
        <w:rPr>
          <w:rFonts w:hint="eastAsia"/>
        </w:rPr>
        <w:t>，</w:t>
      </w:r>
      <w:r w:rsidR="0015136E">
        <w:rPr>
          <w:rFonts w:hint="eastAsia"/>
        </w:rPr>
        <w:t>加玄參五錢</w:t>
      </w:r>
      <w:r w:rsidR="006C4C45">
        <w:rPr>
          <w:rFonts w:hint="eastAsia"/>
        </w:rPr>
        <w:t>，</w:t>
      </w:r>
      <w:r w:rsidR="0015136E">
        <w:rPr>
          <w:rFonts w:hint="eastAsia"/>
        </w:rPr>
        <w:t>一劑病癒強半。又煎渣取清湯一茶盅</w:t>
      </w:r>
      <w:r w:rsidR="006C4C45">
        <w:rPr>
          <w:rFonts w:hint="eastAsia"/>
        </w:rPr>
        <w:t>，</w:t>
      </w:r>
      <w:r w:rsidR="0015136E">
        <w:rPr>
          <w:rFonts w:hint="eastAsia"/>
        </w:rPr>
        <w:t>調入生雞子黃一枚</w:t>
      </w:r>
      <w:r w:rsidR="006C4C45">
        <w:rPr>
          <w:rFonts w:hint="eastAsia"/>
        </w:rPr>
        <w:t>，</w:t>
      </w:r>
      <w:r w:rsidR="0015136E">
        <w:rPr>
          <w:rFonts w:hint="eastAsia"/>
        </w:rPr>
        <w:t>服之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 w:rsidR="00007094" w:rsidRPr="00007094">
        <w:rPr>
          <w:rFonts w:hint="eastAsia"/>
        </w:rPr>
        <w:t>愈後身體轉覺勝</w:t>
      </w:r>
      <w:r w:rsidR="00D24630">
        <w:rPr>
          <w:rFonts w:hint="eastAsia"/>
        </w:rPr>
        <w:t>於</w:t>
      </w:r>
      <w:r w:rsidR="00007094" w:rsidRPr="00007094">
        <w:rPr>
          <w:rFonts w:hint="eastAsia"/>
        </w:rPr>
        <w:t>從前</w:t>
      </w:r>
      <w:r w:rsidR="00007094">
        <w:rPr>
          <w:rFonts w:hint="eastAsia"/>
        </w:rPr>
        <w:t>。</w:t>
      </w:r>
    </w:p>
    <w:p w:rsidR="00007094" w:rsidRDefault="00007094" w:rsidP="00B72714">
      <w:pPr>
        <w:pStyle w:val="2f5"/>
        <w:ind w:firstLine="712"/>
      </w:pPr>
      <w:r w:rsidRPr="00007094">
        <w:rPr>
          <w:rFonts w:hint="eastAsia"/>
        </w:rPr>
        <w:t>奉天大東關</w:t>
      </w:r>
      <w:r w:rsidR="006C4C45">
        <w:t>，</w:t>
      </w:r>
      <w:r w:rsidRPr="00007094">
        <w:rPr>
          <w:rFonts w:hint="eastAsia"/>
        </w:rPr>
        <w:t>旗人號崧宅者</w:t>
      </w:r>
      <w:r w:rsidR="006C4C45">
        <w:t>，</w:t>
      </w:r>
      <w:r w:rsidRPr="00007094">
        <w:rPr>
          <w:rFonts w:hint="eastAsia"/>
        </w:rPr>
        <w:t>有</w:t>
      </w:r>
      <w:r w:rsidR="0015136E">
        <w:rPr>
          <w:rFonts w:hint="eastAsia"/>
        </w:rPr>
        <w:t>孺子年四歲</w:t>
      </w:r>
      <w:r w:rsidR="006C4C45">
        <w:rPr>
          <w:rFonts w:hint="eastAsia"/>
        </w:rPr>
        <w:t>，</w:t>
      </w:r>
      <w:r w:rsidR="0015136E">
        <w:rPr>
          <w:rFonts w:hint="eastAsia"/>
        </w:rPr>
        <w:t>得溫病</w:t>
      </w:r>
      <w:r w:rsidR="006C4C45">
        <w:rPr>
          <w:rFonts w:hint="eastAsia"/>
        </w:rPr>
        <w:t>，</w:t>
      </w:r>
      <w:r w:rsidR="0015136E">
        <w:rPr>
          <w:rFonts w:hint="eastAsia"/>
        </w:rPr>
        <w:t>邪猶在表</w:t>
      </w:r>
      <w:r w:rsidR="006C4C45">
        <w:rPr>
          <w:rFonts w:hint="eastAsia"/>
        </w:rPr>
        <w:t>，</w:t>
      </w:r>
      <w:r w:rsidR="0015136E">
        <w:rPr>
          <w:rFonts w:hint="eastAsia"/>
        </w:rPr>
        <w:t>醫者不知為之清解</w:t>
      </w:r>
      <w:r w:rsidR="006C4C45">
        <w:rPr>
          <w:rFonts w:hint="eastAsia"/>
        </w:rPr>
        <w:t>，</w:t>
      </w:r>
      <w:r w:rsidR="0015136E">
        <w:rPr>
          <w:rFonts w:hint="eastAsia"/>
        </w:rPr>
        <w:t>遽投以苦寒之劑</w:t>
      </w:r>
      <w:r w:rsidR="006C4C45">
        <w:rPr>
          <w:rFonts w:hint="eastAsia"/>
        </w:rPr>
        <w:t>，</w:t>
      </w:r>
      <w:r w:rsidR="0015136E">
        <w:rPr>
          <w:rFonts w:hint="eastAsia"/>
        </w:rPr>
        <w:t>服後滑瀉</w:t>
      </w:r>
      <w:r w:rsidR="006C4C45">
        <w:rPr>
          <w:rFonts w:hint="eastAsia"/>
        </w:rPr>
        <w:t>，</w:t>
      </w:r>
      <w:r w:rsidR="0015136E">
        <w:rPr>
          <w:rFonts w:hint="eastAsia"/>
        </w:rPr>
        <w:t>四五日不止。上焦燥熱</w:t>
      </w:r>
      <w:r w:rsidR="006C4C45">
        <w:rPr>
          <w:rFonts w:hint="eastAsia"/>
        </w:rPr>
        <w:t>，</w:t>
      </w:r>
      <w:r w:rsidR="0015136E">
        <w:rPr>
          <w:rFonts w:hint="eastAsia"/>
        </w:rPr>
        <w:t>閉目而喘</w:t>
      </w:r>
      <w:r w:rsidR="006C4C45">
        <w:rPr>
          <w:rFonts w:hint="eastAsia"/>
        </w:rPr>
        <w:t>，</w:t>
      </w:r>
      <w:r w:rsidR="0015136E">
        <w:rPr>
          <w:rFonts w:hint="eastAsia"/>
        </w:rPr>
        <w:t>精神昏憒。延為</w:t>
      </w:r>
      <w:r>
        <w:rPr>
          <w:rFonts w:hint="eastAsia"/>
        </w:rPr>
        <w:t>診治</w:t>
      </w:r>
      <w:r w:rsidR="006C4C45">
        <w:rPr>
          <w:rFonts w:hint="eastAsia"/>
        </w:rPr>
        <w:t>，</w:t>
      </w:r>
      <w:r w:rsidR="0015136E">
        <w:rPr>
          <w:rFonts w:hint="eastAsia"/>
        </w:rPr>
        <w:t>病雖危險</w:t>
      </w:r>
      <w:r w:rsidR="006C4C45">
        <w:rPr>
          <w:rFonts w:hint="eastAsia"/>
        </w:rPr>
        <w:t>，</w:t>
      </w:r>
      <w:r w:rsidR="0015136E">
        <w:rPr>
          <w:rFonts w:hint="eastAsia"/>
        </w:rPr>
        <w:t>其脈尚有根柢</w:t>
      </w:r>
      <w:r w:rsidR="006C4C45">
        <w:rPr>
          <w:rFonts w:hint="eastAsia"/>
        </w:rPr>
        <w:t>，</w:t>
      </w:r>
      <w:r w:rsidR="0015136E">
        <w:rPr>
          <w:rFonts w:hint="eastAsia"/>
        </w:rPr>
        <w:t>知可挽回。俾用滋陰清燥湯原方</w:t>
      </w:r>
      <w:r w:rsidR="006C4C45">
        <w:rPr>
          <w:rFonts w:hint="eastAsia"/>
        </w:rPr>
        <w:t>，</w:t>
      </w:r>
      <w:r w:rsidR="0015136E">
        <w:rPr>
          <w:rFonts w:hint="eastAsia"/>
        </w:rPr>
        <w:t>煎汁一大茶杯</w:t>
      </w:r>
      <w:r w:rsidR="006C4C45">
        <w:rPr>
          <w:rFonts w:hint="eastAsia"/>
        </w:rPr>
        <w:t>，</w:t>
      </w:r>
      <w:r w:rsidR="0015136E">
        <w:rPr>
          <w:rFonts w:hint="eastAsia"/>
        </w:rPr>
        <w:t>為其幼小</w:t>
      </w:r>
      <w:r w:rsidR="006C4C45">
        <w:rPr>
          <w:rFonts w:hint="eastAsia"/>
        </w:rPr>
        <w:t>，</w:t>
      </w:r>
      <w:r w:rsidR="0015136E">
        <w:rPr>
          <w:rFonts w:hint="eastAsia"/>
        </w:rPr>
        <w:t>俾徐徐溫飲下</w:t>
      </w:r>
      <w:r w:rsidR="006C4C45">
        <w:rPr>
          <w:rFonts w:hint="eastAsia"/>
        </w:rPr>
        <w:t>，</w:t>
      </w:r>
      <w:r w:rsidR="0015136E">
        <w:rPr>
          <w:rFonts w:hint="eastAsia"/>
        </w:rPr>
        <w:t>盡劑而愈。然下久亡陰</w:t>
      </w:r>
      <w:r w:rsidR="006C4C45">
        <w:rPr>
          <w:rFonts w:hint="eastAsia"/>
        </w:rPr>
        <w:t>，</w:t>
      </w:r>
      <w:r w:rsidR="0015136E">
        <w:rPr>
          <w:rFonts w:hint="eastAsia"/>
        </w:rPr>
        <w:t>餘有虛熱</w:t>
      </w:r>
      <w:r w:rsidR="006C4C45">
        <w:rPr>
          <w:rFonts w:hint="eastAsia"/>
        </w:rPr>
        <w:t>，</w:t>
      </w:r>
      <w:r w:rsidR="0015136E">
        <w:rPr>
          <w:rFonts w:hint="eastAsia"/>
        </w:rPr>
        <w:t>繼用生山藥、玄參各一兩以清之</w:t>
      </w:r>
      <w:r w:rsidR="006C4C45">
        <w:rPr>
          <w:rFonts w:hint="eastAsia"/>
        </w:rPr>
        <w:t>，</w:t>
      </w:r>
      <w:r w:rsidR="0015136E">
        <w:rPr>
          <w:rFonts w:hint="eastAsia"/>
        </w:rPr>
        <w:t>兩劑熱盡除。大抵醫者遇此等證</w:t>
      </w:r>
      <w:r w:rsidR="006C4C45">
        <w:rPr>
          <w:rFonts w:hint="eastAsia"/>
        </w:rPr>
        <w:t>，</w:t>
      </w:r>
      <w:r w:rsidR="0015136E">
        <w:rPr>
          <w:rFonts w:hint="eastAsia"/>
        </w:rPr>
        <w:t>清其燥熱</w:t>
      </w:r>
      <w:r w:rsidR="006C4C45">
        <w:rPr>
          <w:rFonts w:hint="eastAsia"/>
        </w:rPr>
        <w:t>，</w:t>
      </w:r>
      <w:r w:rsidR="0015136E">
        <w:rPr>
          <w:rFonts w:hint="eastAsia"/>
        </w:rPr>
        <w:t>則滑瀉愈甚</w:t>
      </w:r>
      <w:r w:rsidR="006C4C45">
        <w:rPr>
          <w:rFonts w:hint="eastAsia"/>
        </w:rPr>
        <w:t>，</w:t>
      </w:r>
      <w:r w:rsidR="0015136E">
        <w:rPr>
          <w:rFonts w:hint="eastAsia"/>
        </w:rPr>
        <w:t>補其滑瀉</w:t>
      </w:r>
      <w:r w:rsidR="006C4C45">
        <w:rPr>
          <w:rFonts w:hint="eastAsia"/>
        </w:rPr>
        <w:t>，</w:t>
      </w:r>
      <w:r w:rsidR="0015136E">
        <w:rPr>
          <w:rFonts w:hint="eastAsia"/>
        </w:rPr>
        <w:t>其燥熱亦必愈甚。惟此方</w:t>
      </w:r>
      <w:r w:rsidR="006C4C45">
        <w:rPr>
          <w:rFonts w:hint="eastAsia"/>
        </w:rPr>
        <w:t>，</w:t>
      </w:r>
      <w:r w:rsidR="0015136E">
        <w:rPr>
          <w:rFonts w:hint="eastAsia"/>
        </w:rPr>
        <w:t>用山藥以止滑瀉</w:t>
      </w:r>
      <w:r w:rsidR="006C4C45">
        <w:rPr>
          <w:rFonts w:hint="eastAsia"/>
        </w:rPr>
        <w:t>，</w:t>
      </w:r>
      <w:r w:rsidR="0015136E">
        <w:rPr>
          <w:rFonts w:hint="eastAsia"/>
        </w:rPr>
        <w:t>而山藥實</w:t>
      </w:r>
      <w:r w:rsidR="0015136E">
        <w:rPr>
          <w:rFonts w:hint="eastAsia"/>
        </w:rPr>
        <w:lastRenderedPageBreak/>
        <w:t>能滋陰退熱</w:t>
      </w:r>
      <w:r w:rsidR="006C4C45">
        <w:rPr>
          <w:rFonts w:hint="eastAsia"/>
        </w:rPr>
        <w:t>，</w:t>
      </w:r>
      <w:r w:rsidR="0015136E">
        <w:rPr>
          <w:rFonts w:hint="eastAsia"/>
        </w:rPr>
        <w:t>滑石以清燥熱</w:t>
      </w:r>
      <w:r w:rsidR="006C4C45">
        <w:rPr>
          <w:rFonts w:hint="eastAsia"/>
        </w:rPr>
        <w:t>，</w:t>
      </w:r>
      <w:r w:rsidR="0015136E">
        <w:rPr>
          <w:rFonts w:hint="eastAsia"/>
        </w:rPr>
        <w:t>而滑石實能利水止瀉</w:t>
      </w:r>
      <w:r w:rsidR="006C4C45">
        <w:rPr>
          <w:rFonts w:hint="eastAsia"/>
        </w:rPr>
        <w:t>，</w:t>
      </w:r>
      <w:r w:rsidR="0015136E">
        <w:rPr>
          <w:rFonts w:hint="eastAsia"/>
        </w:rPr>
        <w:t>二藥之功用</w:t>
      </w:r>
      <w:r w:rsidR="006C4C45">
        <w:rPr>
          <w:rFonts w:hint="eastAsia"/>
        </w:rPr>
        <w:t>，</w:t>
      </w:r>
      <w:r w:rsidR="0015136E">
        <w:rPr>
          <w:rFonts w:hint="eastAsia"/>
        </w:rPr>
        <w:t>相得益彰。又佐以芍藥之滋陰血、利小便</w:t>
      </w:r>
      <w:r w:rsidR="006C4C45">
        <w:rPr>
          <w:rFonts w:hint="eastAsia"/>
        </w:rPr>
        <w:t>，</w:t>
      </w:r>
      <w:r w:rsidR="0015136E">
        <w:rPr>
          <w:rFonts w:hint="eastAsia"/>
        </w:rPr>
        <w:t>甘草之燮陰陽、和中宮</w:t>
      </w:r>
      <w:r w:rsidR="006C4C45">
        <w:rPr>
          <w:rFonts w:hint="eastAsia"/>
        </w:rPr>
        <w:t>，</w:t>
      </w:r>
      <w:r w:rsidR="0015136E">
        <w:rPr>
          <w:rFonts w:hint="eastAsia"/>
        </w:rPr>
        <w:t>亦為清熱止瀉之要品。彙集成方</w:t>
      </w:r>
      <w:r w:rsidR="006C4C45">
        <w:rPr>
          <w:rFonts w:hint="eastAsia"/>
        </w:rPr>
        <w:t>，</w:t>
      </w:r>
      <w:r w:rsidR="0015136E">
        <w:rPr>
          <w:rFonts w:hint="eastAsia"/>
        </w:rPr>
        <w:t>所以效驗異常。愚用此方</w:t>
      </w:r>
      <w:r w:rsidR="006C4C45">
        <w:rPr>
          <w:rFonts w:hint="eastAsia"/>
        </w:rPr>
        <w:t>，</w:t>
      </w:r>
      <w:r w:rsidR="0015136E">
        <w:rPr>
          <w:rFonts w:hint="eastAsia"/>
        </w:rPr>
        <w:t>救人多矣</w:t>
      </w:r>
      <w:r w:rsidR="006C4C45">
        <w:rPr>
          <w:rFonts w:hint="eastAsia"/>
        </w:rPr>
        <w:t>，</w:t>
      </w:r>
      <w:r w:rsidR="0015136E">
        <w:rPr>
          <w:rFonts w:hint="eastAsia"/>
        </w:rPr>
        <w:t>即勢至垂危</w:t>
      </w:r>
      <w:r w:rsidR="006C4C45">
        <w:rPr>
          <w:rFonts w:hint="eastAsia"/>
        </w:rPr>
        <w:t>，</w:t>
      </w:r>
      <w:r w:rsidR="0015136E">
        <w:rPr>
          <w:rFonts w:hint="eastAsia"/>
        </w:rPr>
        <w:t>投之亦能奏效。</w:t>
      </w:r>
    </w:p>
    <w:p w:rsidR="00007094" w:rsidRDefault="00C71DDD" w:rsidP="00B72714">
      <w:pPr>
        <w:pStyle w:val="2f5"/>
        <w:ind w:firstLine="712"/>
      </w:pPr>
      <w:r>
        <w:rPr>
          <w:rFonts w:hint="eastAsia"/>
        </w:rPr>
        <w:t>奉天財政廳科員劉仙舫</w:t>
      </w:r>
      <w:r>
        <w:t>，</w:t>
      </w:r>
      <w:r>
        <w:rPr>
          <w:rFonts w:hint="eastAsia"/>
        </w:rPr>
        <w:t>年二十五六</w:t>
      </w:r>
      <w:r>
        <w:t>，</w:t>
      </w:r>
      <w:r w:rsidR="00D24630">
        <w:rPr>
          <w:rFonts w:hint="eastAsia"/>
        </w:rPr>
        <w:t>於</w:t>
      </w:r>
      <w:r w:rsidR="0015136E">
        <w:rPr>
          <w:rFonts w:hint="eastAsia"/>
        </w:rPr>
        <w:t>季冬得傷寒</w:t>
      </w:r>
      <w:r w:rsidR="006C4C45">
        <w:rPr>
          <w:rFonts w:hint="eastAsia"/>
        </w:rPr>
        <w:t>，</w:t>
      </w:r>
      <w:r w:rsidR="0015136E">
        <w:rPr>
          <w:rFonts w:hint="eastAsia"/>
        </w:rPr>
        <w:t>經醫者誤治</w:t>
      </w:r>
      <w:r w:rsidR="006C4C45">
        <w:rPr>
          <w:rFonts w:hint="eastAsia"/>
        </w:rPr>
        <w:t>，</w:t>
      </w:r>
      <w:r w:rsidR="0015136E">
        <w:rPr>
          <w:rFonts w:hint="eastAsia"/>
        </w:rPr>
        <w:t>大便滑瀉無度</w:t>
      </w:r>
      <w:r w:rsidR="006C4C45">
        <w:rPr>
          <w:rFonts w:hint="eastAsia"/>
        </w:rPr>
        <w:t>，</w:t>
      </w:r>
      <w:r w:rsidR="0015136E">
        <w:rPr>
          <w:rFonts w:hint="eastAsia"/>
        </w:rPr>
        <w:t>而上焦煩熱</w:t>
      </w:r>
      <w:r w:rsidR="006C4C45">
        <w:rPr>
          <w:rFonts w:hint="eastAsia"/>
        </w:rPr>
        <w:t>，</w:t>
      </w:r>
      <w:r w:rsidR="0015136E">
        <w:rPr>
          <w:rFonts w:hint="eastAsia"/>
        </w:rPr>
        <w:t>精神昏憒</w:t>
      </w:r>
      <w:r w:rsidR="006C4C45">
        <w:rPr>
          <w:rFonts w:hint="eastAsia"/>
        </w:rPr>
        <w:t>，</w:t>
      </w:r>
      <w:r w:rsidR="0015136E">
        <w:rPr>
          <w:rFonts w:hint="eastAsia"/>
        </w:rPr>
        <w:t>時作譫語</w:t>
      </w:r>
      <w:r w:rsidR="006C4C45">
        <w:rPr>
          <w:rFonts w:hint="eastAsia"/>
        </w:rPr>
        <w:t>，</w:t>
      </w:r>
      <w:r w:rsidR="0015136E">
        <w:rPr>
          <w:rFonts w:hint="eastAsia"/>
        </w:rPr>
        <w:t>脈象洪數</w:t>
      </w:r>
      <w:r w:rsidR="006C4C45">
        <w:rPr>
          <w:rFonts w:hint="eastAsia"/>
        </w:rPr>
        <w:t>，</w:t>
      </w:r>
      <w:r w:rsidR="0015136E">
        <w:rPr>
          <w:rFonts w:hint="eastAsia"/>
        </w:rPr>
        <w:t>重按無力。遂重用生山藥兩半、滑石一兩、生杭芍六錢、甘草三錢</w:t>
      </w:r>
      <w:r w:rsidR="006C4C45">
        <w:rPr>
          <w:rFonts w:hint="eastAsia"/>
        </w:rPr>
        <w:t>，</w:t>
      </w:r>
      <w:r w:rsidR="0015136E">
        <w:rPr>
          <w:rFonts w:hint="eastAsia"/>
        </w:rPr>
        <w:t>一劑瀉止。上焦煩熱不退</w:t>
      </w:r>
      <w:r w:rsidR="006C4C45">
        <w:rPr>
          <w:rFonts w:hint="eastAsia"/>
        </w:rPr>
        <w:t>，</w:t>
      </w:r>
      <w:r w:rsidR="0015136E">
        <w:rPr>
          <w:rFonts w:hint="eastAsia"/>
        </w:rPr>
        <w:t>仍作譫語</w:t>
      </w:r>
      <w:r w:rsidR="006C4C45">
        <w:rPr>
          <w:rFonts w:hint="eastAsia"/>
        </w:rPr>
        <w:t>，</w:t>
      </w:r>
      <w:r w:rsidR="0015136E">
        <w:rPr>
          <w:rFonts w:hint="eastAsia"/>
        </w:rPr>
        <w:t>爰用玄參、沙參諸涼潤之藥清之</w:t>
      </w:r>
      <w:r w:rsidR="006C4C45">
        <w:rPr>
          <w:rFonts w:hint="eastAsia"/>
        </w:rPr>
        <w:t>，</w:t>
      </w:r>
      <w:r w:rsidR="0015136E">
        <w:rPr>
          <w:rFonts w:hint="eastAsia"/>
        </w:rPr>
        <w:t>仍復滑瀉</w:t>
      </w:r>
      <w:r w:rsidR="006C4C45">
        <w:rPr>
          <w:rFonts w:hint="eastAsia"/>
        </w:rPr>
        <w:t>，</w:t>
      </w:r>
      <w:r w:rsidR="0015136E">
        <w:rPr>
          <w:rFonts w:hint="eastAsia"/>
        </w:rPr>
        <w:t>再投以前方一劑瀉又止</w:t>
      </w:r>
      <w:r w:rsidR="006C4C45">
        <w:rPr>
          <w:rFonts w:hint="eastAsia"/>
        </w:rPr>
        <w:t>，</w:t>
      </w:r>
      <w:r w:rsidR="0015136E">
        <w:rPr>
          <w:rFonts w:hint="eastAsia"/>
        </w:rPr>
        <w:t>而上焦之煩熱益甚</w:t>
      </w:r>
      <w:r w:rsidR="006C4C45">
        <w:rPr>
          <w:rFonts w:hint="eastAsia"/>
        </w:rPr>
        <w:t>，</w:t>
      </w:r>
      <w:r w:rsidR="0015136E">
        <w:rPr>
          <w:rFonts w:hint="eastAsia"/>
        </w:rPr>
        <w:t>精神亦益昏憒</w:t>
      </w:r>
      <w:r w:rsidR="006C4C45">
        <w:rPr>
          <w:rFonts w:hint="eastAsia"/>
        </w:rPr>
        <w:t>，</w:t>
      </w:r>
      <w:r w:rsidR="0015136E">
        <w:rPr>
          <w:rFonts w:hint="eastAsia"/>
        </w:rPr>
        <w:t>毫無知覺。此時其家人畢至</w:t>
      </w:r>
      <w:r w:rsidR="006C4C45">
        <w:rPr>
          <w:rFonts w:hint="eastAsia"/>
        </w:rPr>
        <w:t>，</w:t>
      </w:r>
      <w:r w:rsidR="0015136E">
        <w:rPr>
          <w:rFonts w:hint="eastAsia"/>
        </w:rPr>
        <w:t>皆以為不可復治。診其脈雖不實</w:t>
      </w:r>
      <w:r w:rsidR="006C4C45">
        <w:rPr>
          <w:rFonts w:hint="eastAsia"/>
        </w:rPr>
        <w:t>，</w:t>
      </w:r>
      <w:r w:rsidR="0015136E">
        <w:rPr>
          <w:rFonts w:hint="eastAsia"/>
        </w:rPr>
        <w:t>仍有根柢</w:t>
      </w:r>
      <w:r w:rsidR="006C4C45">
        <w:rPr>
          <w:rFonts w:hint="eastAsia"/>
        </w:rPr>
        <w:t>，</w:t>
      </w:r>
      <w:r w:rsidR="0015136E">
        <w:rPr>
          <w:rFonts w:hint="eastAsia"/>
        </w:rPr>
        <w:t>至數雖數</w:t>
      </w:r>
      <w:r w:rsidR="006C4C45">
        <w:rPr>
          <w:rFonts w:hint="eastAsia"/>
        </w:rPr>
        <w:t>，</w:t>
      </w:r>
      <w:r w:rsidR="0015136E">
        <w:rPr>
          <w:rFonts w:hint="eastAsia"/>
        </w:rPr>
        <w:t>不過六至</w:t>
      </w:r>
      <w:r w:rsidR="006C4C45">
        <w:rPr>
          <w:rFonts w:hint="eastAsia"/>
        </w:rPr>
        <w:t>，</w:t>
      </w:r>
      <w:r w:rsidR="0015136E">
        <w:rPr>
          <w:rFonts w:hint="eastAsia"/>
        </w:rPr>
        <w:t>知猶可治</w:t>
      </w:r>
      <w:r w:rsidR="006C4C45">
        <w:rPr>
          <w:rFonts w:hint="eastAsia"/>
        </w:rPr>
        <w:t>，</w:t>
      </w:r>
      <w:r w:rsidR="0015136E">
        <w:rPr>
          <w:rFonts w:hint="eastAsia"/>
        </w:rPr>
        <w:t>遂慨切謂其家人曰「果信服</w:t>
      </w:r>
      <w:r w:rsidR="00007094">
        <w:rPr>
          <w:rFonts w:hint="eastAsia"/>
        </w:rPr>
        <w:t>余</w:t>
      </w:r>
      <w:r w:rsidR="0015136E">
        <w:rPr>
          <w:rFonts w:hint="eastAsia"/>
        </w:rPr>
        <w:t>藥</w:t>
      </w:r>
      <w:r w:rsidR="006C4C45">
        <w:rPr>
          <w:rFonts w:hint="eastAsia"/>
        </w:rPr>
        <w:t>，</w:t>
      </w:r>
      <w:r w:rsidR="0015136E">
        <w:rPr>
          <w:rFonts w:hint="eastAsia"/>
        </w:rPr>
        <w:t>此病尚可為也」</w:t>
      </w:r>
      <w:r w:rsidR="006C4C45">
        <w:rPr>
          <w:rFonts w:hint="eastAsia"/>
        </w:rPr>
        <w:t>，</w:t>
      </w:r>
      <w:r w:rsidR="0015136E">
        <w:rPr>
          <w:rFonts w:hint="eastAsia"/>
        </w:rPr>
        <w:t>其家人似領悟。為疏方</w:t>
      </w:r>
      <w:r w:rsidR="006C4C45">
        <w:rPr>
          <w:rFonts w:hint="eastAsia"/>
        </w:rPr>
        <w:t>，</w:t>
      </w:r>
      <w:r w:rsidR="0015136E">
        <w:rPr>
          <w:rFonts w:hint="eastAsia"/>
        </w:rPr>
        <w:t>用大劑白虎加人參湯</w:t>
      </w:r>
      <w:r w:rsidR="006C4C45">
        <w:rPr>
          <w:rFonts w:hint="eastAsia"/>
        </w:rPr>
        <w:t>，</w:t>
      </w:r>
      <w:r w:rsidR="0015136E">
        <w:rPr>
          <w:rFonts w:hint="eastAsia"/>
        </w:rPr>
        <w:t>更以生山藥一兩代粳米</w:t>
      </w:r>
      <w:r w:rsidR="006C4C45">
        <w:rPr>
          <w:rFonts w:hint="eastAsia"/>
        </w:rPr>
        <w:t>，</w:t>
      </w:r>
      <w:r w:rsidR="0015136E">
        <w:rPr>
          <w:rFonts w:hint="eastAsia"/>
        </w:rPr>
        <w:t>大生地一兩代知母</w:t>
      </w:r>
      <w:r w:rsidR="006C4C45">
        <w:rPr>
          <w:rFonts w:hint="eastAsia"/>
        </w:rPr>
        <w:t>，</w:t>
      </w:r>
      <w:r w:rsidR="0015136E">
        <w:rPr>
          <w:rFonts w:hint="eastAsia"/>
        </w:rPr>
        <w:t>煎湯一大碗</w:t>
      </w:r>
      <w:r w:rsidR="006C4C45">
        <w:rPr>
          <w:rFonts w:hint="eastAsia"/>
        </w:rPr>
        <w:t>，</w:t>
      </w:r>
      <w:r w:rsidR="0015136E">
        <w:rPr>
          <w:rFonts w:hint="eastAsia"/>
        </w:rPr>
        <w:t>囑其藥須熱飲</w:t>
      </w:r>
      <w:r w:rsidR="006C4C45">
        <w:rPr>
          <w:rFonts w:hint="eastAsia"/>
        </w:rPr>
        <w:t>，</w:t>
      </w:r>
      <w:r w:rsidR="0015136E">
        <w:rPr>
          <w:rFonts w:hint="eastAsia"/>
        </w:rPr>
        <w:t>一次止飲一口</w:t>
      </w:r>
      <w:r w:rsidR="006C4C45">
        <w:rPr>
          <w:rFonts w:hint="eastAsia"/>
        </w:rPr>
        <w:t>，</w:t>
      </w:r>
      <w:r w:rsidR="0015136E">
        <w:rPr>
          <w:rFonts w:hint="eastAsia"/>
        </w:rPr>
        <w:t>限以六</w:t>
      </w:r>
      <w:r w:rsidR="00007094">
        <w:rPr>
          <w:rFonts w:hint="eastAsia"/>
        </w:rPr>
        <w:t>句鐘</w:t>
      </w:r>
      <w:r w:rsidR="0015136E">
        <w:rPr>
          <w:rFonts w:hint="eastAsia"/>
        </w:rPr>
        <w:t>內服完</w:t>
      </w:r>
      <w:r w:rsidR="006C4C45">
        <w:rPr>
          <w:rFonts w:hint="eastAsia"/>
        </w:rPr>
        <w:t>，</w:t>
      </w:r>
      <w:r w:rsidR="0015136E">
        <w:rPr>
          <w:rFonts w:hint="eastAsia"/>
        </w:rPr>
        <w:t>盡劑而愈。</w:t>
      </w:r>
    </w:p>
    <w:p w:rsidR="0015136E" w:rsidRDefault="0015136E" w:rsidP="00B72714">
      <w:pPr>
        <w:pStyle w:val="2f5"/>
        <w:ind w:firstLine="712"/>
      </w:pPr>
      <w:r>
        <w:rPr>
          <w:rFonts w:hint="eastAsia"/>
        </w:rPr>
        <w:t>津市錢姓小兒四歲</w:t>
      </w:r>
      <w:r w:rsidR="006C4C45">
        <w:rPr>
          <w:rFonts w:hint="eastAsia"/>
        </w:rPr>
        <w:t>，</w:t>
      </w:r>
      <w:r>
        <w:rPr>
          <w:rFonts w:hint="eastAsia"/>
        </w:rPr>
        <w:t>灼熱滑瀉</w:t>
      </w:r>
      <w:r w:rsidR="006C4C45">
        <w:rPr>
          <w:rFonts w:hint="eastAsia"/>
        </w:rPr>
        <w:t>，</w:t>
      </w:r>
      <w:r>
        <w:rPr>
          <w:rFonts w:hint="eastAsia"/>
        </w:rPr>
        <w:t>重用滋陰清燥湯治癒。</w:t>
      </w:r>
    </w:p>
    <w:p w:rsidR="00007094" w:rsidRDefault="00007094" w:rsidP="0015136E">
      <w:pPr>
        <w:pStyle w:val="2f5"/>
        <w:ind w:firstLine="712"/>
      </w:pPr>
      <w:r>
        <w:rPr>
          <w:rFonts w:asciiTheme="majorEastAsia" w:hAnsiTheme="majorEastAsia" w:hint="eastAsia"/>
        </w:rPr>
        <w:t>【</w:t>
      </w:r>
      <w:r w:rsidR="0015136E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15136E" w:rsidRDefault="0015136E" w:rsidP="0015136E">
      <w:pPr>
        <w:pStyle w:val="2f5"/>
        <w:ind w:firstLine="712"/>
      </w:pPr>
      <w:r>
        <w:rPr>
          <w:rFonts w:hint="eastAsia"/>
        </w:rPr>
        <w:t>奉天鐵嶺楊</w:t>
      </w:r>
      <w:r w:rsidR="000D0186">
        <w:rPr>
          <w:rFonts w:hint="eastAsia"/>
        </w:rPr>
        <w:t>鴻</w:t>
      </w:r>
      <w:r w:rsidR="001B0E53">
        <w:rPr>
          <w:rFonts w:hint="eastAsia"/>
        </w:rPr>
        <w:t>恩</w:t>
      </w:r>
      <w:r>
        <w:rPr>
          <w:rFonts w:hint="eastAsia"/>
        </w:rPr>
        <w:t>來函︰</w:t>
      </w:r>
    </w:p>
    <w:p w:rsidR="0015136E" w:rsidRDefault="0015136E" w:rsidP="0015136E">
      <w:pPr>
        <w:pStyle w:val="2f5"/>
        <w:ind w:firstLine="712"/>
      </w:pPr>
      <w:r>
        <w:rPr>
          <w:rFonts w:hint="eastAsia"/>
        </w:rPr>
        <w:t>治李姓婦人膨脹證。先經他醫用蒼朮、檳榔、厚朴、枳實、香附、紫蔻之類辛燥開破</w:t>
      </w:r>
      <w:r w:rsidR="006C4C45">
        <w:rPr>
          <w:rFonts w:hint="eastAsia"/>
        </w:rPr>
        <w:t>，</w:t>
      </w:r>
      <w:r>
        <w:rPr>
          <w:rFonts w:hint="eastAsia"/>
        </w:rPr>
        <w:t>初服覺輕</w:t>
      </w:r>
      <w:r w:rsidR="006C4C45">
        <w:rPr>
          <w:rFonts w:hint="eastAsia"/>
        </w:rPr>
        <w:t>，</w:t>
      </w:r>
      <w:r>
        <w:rPr>
          <w:rFonts w:hint="eastAsia"/>
        </w:rPr>
        <w:t>七八劑後病轉增劇</w:t>
      </w:r>
      <w:r w:rsidR="006C4C45">
        <w:rPr>
          <w:rFonts w:hint="eastAsia"/>
        </w:rPr>
        <w:t>，</w:t>
      </w:r>
      <w:r>
        <w:rPr>
          <w:rFonts w:hint="eastAsia"/>
        </w:rPr>
        <w:t>煩渴泄瀉。又更他醫</w:t>
      </w:r>
      <w:r w:rsidR="006C4C45">
        <w:rPr>
          <w:rFonts w:hint="eastAsia"/>
        </w:rPr>
        <w:t>，</w:t>
      </w:r>
      <w:r>
        <w:rPr>
          <w:rFonts w:hint="eastAsia"/>
        </w:rPr>
        <w:t>投以紫</w:t>
      </w:r>
      <w:r w:rsidR="00007094">
        <w:rPr>
          <w:rFonts w:hint="eastAsia"/>
        </w:rPr>
        <w:t>朴</w:t>
      </w:r>
      <w:r>
        <w:rPr>
          <w:rFonts w:hint="eastAsia"/>
        </w:rPr>
        <w:t>琥珀丸</w:t>
      </w:r>
      <w:r w:rsidR="006C4C45">
        <w:rPr>
          <w:rFonts w:hint="eastAsia"/>
        </w:rPr>
        <w:t>，</w:t>
      </w:r>
      <w:r>
        <w:rPr>
          <w:rFonts w:hint="eastAsia"/>
        </w:rPr>
        <w:t>煩渴益甚</w:t>
      </w:r>
      <w:r w:rsidR="006C4C45">
        <w:rPr>
          <w:rFonts w:hint="eastAsia"/>
        </w:rPr>
        <w:t>，</w:t>
      </w:r>
      <w:r>
        <w:rPr>
          <w:rFonts w:hint="eastAsia"/>
        </w:rPr>
        <w:t>一日夜泄瀉十五六次</w:t>
      </w:r>
      <w:r w:rsidR="006C4C45">
        <w:rPr>
          <w:rFonts w:hint="eastAsia"/>
        </w:rPr>
        <w:t>，</w:t>
      </w:r>
      <w:r>
        <w:rPr>
          <w:rFonts w:hint="eastAsia"/>
        </w:rPr>
        <w:t>再診時</w:t>
      </w:r>
      <w:r w:rsidR="006C4C45">
        <w:rPr>
          <w:rFonts w:hint="eastAsia"/>
        </w:rPr>
        <w:t>，</w:t>
      </w:r>
      <w:r>
        <w:rPr>
          <w:rFonts w:hint="eastAsia"/>
        </w:rPr>
        <w:t>醫者辭不治。又延醫數人</w:t>
      </w:r>
      <w:r w:rsidR="006C4C45">
        <w:rPr>
          <w:rFonts w:hint="eastAsia"/>
        </w:rPr>
        <w:t>，</w:t>
      </w:r>
      <w:r>
        <w:rPr>
          <w:rFonts w:hint="eastAsia"/>
        </w:rPr>
        <w:t>皆諉</w:t>
      </w:r>
      <w:r>
        <w:rPr>
          <w:rFonts w:hint="eastAsia"/>
        </w:rPr>
        <w:lastRenderedPageBreak/>
        <w:t>為不治。後乃一息奄奄</w:t>
      </w:r>
      <w:r w:rsidR="006C4C45">
        <w:rPr>
          <w:rFonts w:hint="eastAsia"/>
        </w:rPr>
        <w:t>，</w:t>
      </w:r>
      <w:r>
        <w:rPr>
          <w:rFonts w:hint="eastAsia"/>
        </w:rPr>
        <w:t>舁至床上兩次</w:t>
      </w:r>
      <w:r w:rsidR="006C4C45">
        <w:rPr>
          <w:rFonts w:hint="eastAsia"/>
        </w:rPr>
        <w:t>，</w:t>
      </w:r>
      <w:r>
        <w:rPr>
          <w:rFonts w:hint="eastAsia"/>
        </w:rPr>
        <w:t>待時而已。其姻家有知生者強生往視。其脈如水上浮麻</w:t>
      </w:r>
      <w:r w:rsidR="006C4C45">
        <w:rPr>
          <w:rFonts w:hint="eastAsia"/>
        </w:rPr>
        <w:t>，</w:t>
      </w:r>
      <w:r>
        <w:rPr>
          <w:rFonts w:hint="eastAsia"/>
        </w:rPr>
        <w:t>不分至數</w:t>
      </w:r>
      <w:r w:rsidR="006C4C45">
        <w:rPr>
          <w:rFonts w:hint="eastAsia"/>
        </w:rPr>
        <w:t>，</w:t>
      </w:r>
      <w:r>
        <w:rPr>
          <w:rFonts w:hint="eastAsia"/>
        </w:rPr>
        <w:t>按之即無</w:t>
      </w:r>
      <w:r w:rsidR="006C4C45">
        <w:rPr>
          <w:rFonts w:hint="eastAsia"/>
        </w:rPr>
        <w:t>，</w:t>
      </w:r>
      <w:r>
        <w:rPr>
          <w:rFonts w:hint="eastAsia"/>
        </w:rPr>
        <w:t>惟兩尺猶似有根</w:t>
      </w:r>
      <w:r w:rsidR="006C4C45">
        <w:rPr>
          <w:rFonts w:hint="eastAsia"/>
        </w:rPr>
        <w:t>，</w:t>
      </w:r>
      <w:r>
        <w:rPr>
          <w:rFonts w:hint="eastAsia"/>
        </w:rPr>
        <w:t>言語不真</w:t>
      </w:r>
      <w:r w:rsidR="006C4C45">
        <w:rPr>
          <w:rFonts w:hint="eastAsia"/>
        </w:rPr>
        <w:t>，</w:t>
      </w:r>
      <w:r>
        <w:rPr>
          <w:rFonts w:hint="eastAsia"/>
        </w:rPr>
        <w:t>彷彿可辨</w:t>
      </w:r>
      <w:r w:rsidR="006C4C45">
        <w:rPr>
          <w:rFonts w:hint="eastAsia"/>
        </w:rPr>
        <w:t>，</w:t>
      </w:r>
      <w:r>
        <w:rPr>
          <w:rFonts w:hint="eastAsia"/>
        </w:rPr>
        <w:t>自言心中大渴</w:t>
      </w:r>
      <w:r w:rsidR="006C4C45">
        <w:rPr>
          <w:rFonts w:hint="eastAsia"/>
        </w:rPr>
        <w:t>，</w:t>
      </w:r>
      <w:r>
        <w:rPr>
          <w:rFonts w:hint="eastAsia"/>
        </w:rPr>
        <w:t>少飲水即疼不可忍</w:t>
      </w:r>
      <w:r w:rsidR="006C4C45">
        <w:rPr>
          <w:rFonts w:hint="eastAsia"/>
        </w:rPr>
        <w:t>，</w:t>
      </w:r>
      <w:r>
        <w:rPr>
          <w:rFonts w:hint="eastAsia"/>
        </w:rPr>
        <w:t>蓋不食者已三日矣。先投以滋陰清燥湯</w:t>
      </w:r>
      <w:r w:rsidR="006C4C45">
        <w:rPr>
          <w:rFonts w:hint="eastAsia"/>
        </w:rPr>
        <w:t>，</w:t>
      </w:r>
      <w:r>
        <w:rPr>
          <w:rFonts w:hint="eastAsia"/>
        </w:rPr>
        <w:t>為脈象虛甚</w:t>
      </w:r>
      <w:r w:rsidR="006C4C45">
        <w:rPr>
          <w:rFonts w:hint="eastAsia"/>
        </w:rPr>
        <w:t>，</w:t>
      </w:r>
      <w:r>
        <w:rPr>
          <w:rFonts w:hint="eastAsia"/>
        </w:rPr>
        <w:t>且氣息有將脫之意</w:t>
      </w:r>
      <w:r w:rsidR="006C4C45">
        <w:rPr>
          <w:rFonts w:hint="eastAsia"/>
        </w:rPr>
        <w:t>，</w:t>
      </w:r>
      <w:r>
        <w:rPr>
          <w:rFonts w:hint="eastAsia"/>
        </w:rPr>
        <w:t>又加野</w:t>
      </w:r>
      <w:r w:rsidR="002F5F70">
        <w:rPr>
          <w:rFonts w:hint="eastAsia"/>
        </w:rPr>
        <w:t>臺</w:t>
      </w:r>
      <w:r>
        <w:rPr>
          <w:rFonts w:hint="eastAsia"/>
        </w:rPr>
        <w:t>參、淨萸肉一劑</w:t>
      </w:r>
      <w:r w:rsidR="006C4C45">
        <w:rPr>
          <w:rFonts w:hint="eastAsia"/>
        </w:rPr>
        <w:t>，</w:t>
      </w:r>
      <w:r>
        <w:rPr>
          <w:rFonts w:hint="eastAsia"/>
        </w:rPr>
        <w:t>諸病皆愈</w:t>
      </w:r>
      <w:r w:rsidR="006C4C45">
        <w:rPr>
          <w:rFonts w:hint="eastAsia"/>
        </w:rPr>
        <w:t>，</w:t>
      </w:r>
      <w:r>
        <w:rPr>
          <w:rFonts w:hint="eastAsia"/>
        </w:rPr>
        <w:t>可以進食。遂俾用一味薯蕷粥</w:t>
      </w:r>
      <w:r w:rsidR="006C4C45">
        <w:rPr>
          <w:rFonts w:hint="eastAsia"/>
        </w:rPr>
        <w:t>，</w:t>
      </w:r>
      <w:r>
        <w:rPr>
          <w:rFonts w:hint="eastAsia"/>
        </w:rPr>
        <w:t>送服生雞內金細末及西藥百布聖</w:t>
      </w:r>
      <w:r w:rsidR="006C4C45">
        <w:rPr>
          <w:rFonts w:hint="eastAsia"/>
        </w:rPr>
        <w:t>，</w:t>
      </w:r>
      <w:r>
        <w:rPr>
          <w:rFonts w:hint="eastAsia"/>
        </w:rPr>
        <w:t>取其既可作藥</w:t>
      </w:r>
      <w:r w:rsidR="006C4C45">
        <w:rPr>
          <w:rFonts w:hint="eastAsia"/>
        </w:rPr>
        <w:t>，</w:t>
      </w:r>
      <w:r>
        <w:rPr>
          <w:rFonts w:hint="eastAsia"/>
        </w:rPr>
        <w:t>又可作飯也。又即前方加減</w:t>
      </w:r>
      <w:r w:rsidR="006C4C45">
        <w:rPr>
          <w:rFonts w:hint="eastAsia"/>
        </w:rPr>
        <w:t>，</w:t>
      </w:r>
      <w:r>
        <w:rPr>
          <w:rFonts w:hint="eastAsia"/>
        </w:rPr>
        <w:t>日服一劑</w:t>
      </w:r>
      <w:r w:rsidR="006C4C45">
        <w:rPr>
          <w:rFonts w:hint="eastAsia"/>
        </w:rPr>
        <w:t>，</w:t>
      </w:r>
      <w:r>
        <w:rPr>
          <w:rFonts w:hint="eastAsia"/>
        </w:rPr>
        <w:t>旬日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007094" w:rsidRDefault="00007094">
      <w:pPr>
        <w:spacing w:after="0" w:line="240" w:lineRule="auto"/>
        <w:ind w:firstLine="0"/>
        <w:rPr>
          <w:rFonts w:eastAsiaTheme="majorEastAsia"/>
          <w:spacing w:val="38"/>
        </w:rPr>
      </w:pPr>
      <w:bookmarkStart w:id="290" w:name="_Toc223762742"/>
      <w:r>
        <w:br w:type="page"/>
      </w:r>
    </w:p>
    <w:p w:rsidR="0015136E" w:rsidRDefault="00007094" w:rsidP="00E11911">
      <w:pPr>
        <w:pStyle w:val="5a"/>
      </w:pPr>
      <w:bookmarkStart w:id="291" w:name="_Toc7560829"/>
      <w:r>
        <w:rPr>
          <w:rFonts w:hint="eastAsia"/>
        </w:rPr>
        <w:lastRenderedPageBreak/>
        <w:t>【</w:t>
      </w:r>
      <w:r w:rsidR="0015136E">
        <w:rPr>
          <w:rFonts w:hint="eastAsia"/>
        </w:rPr>
        <w:t>滋陰固下湯</w:t>
      </w:r>
      <w:bookmarkEnd w:id="290"/>
      <w:r>
        <w:rPr>
          <w:rFonts w:hint="eastAsia"/>
        </w:rPr>
        <w:t>】</w:t>
      </w:r>
      <w:bookmarkEnd w:id="291"/>
    </w:p>
    <w:p w:rsidR="00007094" w:rsidRDefault="0015136E" w:rsidP="0015136E">
      <w:pPr>
        <w:pStyle w:val="2f5"/>
        <w:ind w:firstLine="712"/>
      </w:pPr>
      <w:r>
        <w:rPr>
          <w:rFonts w:hint="eastAsia"/>
        </w:rPr>
        <w:t>治前證服藥後</w:t>
      </w:r>
      <w:r w:rsidR="006C4C45">
        <w:rPr>
          <w:rFonts w:hint="eastAsia"/>
        </w:rPr>
        <w:t>，</w:t>
      </w:r>
      <w:r>
        <w:rPr>
          <w:rFonts w:hint="eastAsia"/>
        </w:rPr>
        <w:t>外感之火已消</w:t>
      </w:r>
      <w:r w:rsidR="006C4C45">
        <w:rPr>
          <w:rFonts w:hint="eastAsia"/>
        </w:rPr>
        <w:t>，</w:t>
      </w:r>
      <w:r>
        <w:rPr>
          <w:rFonts w:hint="eastAsia"/>
        </w:rPr>
        <w:t>而渴與瀉仍未</w:t>
      </w:r>
      <w:r w:rsidR="00090B73">
        <w:rPr>
          <w:rFonts w:hint="eastAsia"/>
        </w:rPr>
        <w:t>痊愈</w:t>
      </w:r>
      <w:r>
        <w:rPr>
          <w:rFonts w:hint="eastAsia"/>
        </w:rPr>
        <w:t>。或因服開破之藥傷其氣分</w:t>
      </w:r>
      <w:r w:rsidR="006C4C45">
        <w:rPr>
          <w:rFonts w:hint="eastAsia"/>
        </w:rPr>
        <w:t>，</w:t>
      </w:r>
      <w:r>
        <w:rPr>
          <w:rFonts w:hint="eastAsia"/>
        </w:rPr>
        <w:t>致滑瀉不止。其人或兼喘逆</w:t>
      </w:r>
      <w:r w:rsidR="006C4C45">
        <w:rPr>
          <w:rFonts w:hint="eastAsia"/>
        </w:rPr>
        <w:t>，</w:t>
      </w:r>
      <w:r>
        <w:rPr>
          <w:rFonts w:hint="eastAsia"/>
        </w:rPr>
        <w:t>或兼咳嗽</w:t>
      </w:r>
      <w:r w:rsidR="006C4C45">
        <w:rPr>
          <w:rFonts w:hint="eastAsia"/>
        </w:rPr>
        <w:t>，</w:t>
      </w:r>
      <w:r>
        <w:rPr>
          <w:rFonts w:hint="eastAsia"/>
        </w:rPr>
        <w:t>或自汗</w:t>
      </w:r>
      <w:r w:rsidR="006C4C45">
        <w:rPr>
          <w:rFonts w:hint="eastAsia"/>
        </w:rPr>
        <w:t>，</w:t>
      </w:r>
      <w:r>
        <w:rPr>
          <w:rFonts w:hint="eastAsia"/>
        </w:rPr>
        <w:t>或心中怔忡者</w:t>
      </w:r>
      <w:r w:rsidR="006C4C45">
        <w:rPr>
          <w:rFonts w:hint="eastAsia"/>
        </w:rPr>
        <w:t>，</w:t>
      </w:r>
      <w:r>
        <w:rPr>
          <w:rFonts w:hint="eastAsia"/>
        </w:rPr>
        <w:t>皆宜急服此湯。</w:t>
      </w:r>
    </w:p>
    <w:p w:rsidR="00007094" w:rsidRDefault="0015136E" w:rsidP="0015136E">
      <w:pPr>
        <w:pStyle w:val="2f5"/>
        <w:ind w:firstLine="712"/>
      </w:pPr>
      <w:r>
        <w:rPr>
          <w:rFonts w:hint="eastAsia"/>
        </w:rPr>
        <w:t>生山藥（兩半）</w:t>
      </w:r>
      <w:r w:rsidR="00007094">
        <w:rPr>
          <w:rFonts w:hint="eastAsia"/>
        </w:rPr>
        <w:t>、</w:t>
      </w:r>
      <w:r>
        <w:rPr>
          <w:rFonts w:hint="eastAsia"/>
        </w:rPr>
        <w:t>懷熟地（兩半）</w:t>
      </w:r>
      <w:r w:rsidR="00007094">
        <w:rPr>
          <w:rFonts w:hint="eastAsia"/>
        </w:rPr>
        <w:t>、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參（八錢）</w:t>
      </w:r>
      <w:r w:rsidR="00007094">
        <w:rPr>
          <w:rFonts w:hint="eastAsia"/>
        </w:rPr>
        <w:t>、</w:t>
      </w:r>
      <w:r>
        <w:rPr>
          <w:rFonts w:hint="eastAsia"/>
        </w:rPr>
        <w:t>滑石（五錢）</w:t>
      </w:r>
      <w:r w:rsidR="00007094">
        <w:rPr>
          <w:rFonts w:hint="eastAsia"/>
        </w:rPr>
        <w:t>、</w:t>
      </w:r>
      <w:r>
        <w:rPr>
          <w:rFonts w:hint="eastAsia"/>
        </w:rPr>
        <w:t>生杭芍（五錢）</w:t>
      </w:r>
      <w:r w:rsidR="00007094">
        <w:rPr>
          <w:rFonts w:hint="eastAsia"/>
        </w:rPr>
        <w:t>、</w:t>
      </w:r>
      <w:r>
        <w:rPr>
          <w:rFonts w:hint="eastAsia"/>
        </w:rPr>
        <w:t>甘草（二錢）</w:t>
      </w:r>
      <w:r w:rsidR="00007094">
        <w:rPr>
          <w:rFonts w:hint="eastAsia"/>
        </w:rPr>
        <w:t>、</w:t>
      </w:r>
      <w:r>
        <w:rPr>
          <w:rFonts w:hint="eastAsia"/>
        </w:rPr>
        <w:t>酸石榴（一個</w:t>
      </w:r>
      <w:r w:rsidR="006C4C45">
        <w:rPr>
          <w:rFonts w:hint="eastAsia"/>
        </w:rPr>
        <w:t>，</w:t>
      </w:r>
      <w:r>
        <w:rPr>
          <w:rFonts w:hint="eastAsia"/>
        </w:rPr>
        <w:t>連皮搗爛）</w:t>
      </w:r>
      <w:r w:rsidR="00007094">
        <w:rPr>
          <w:rFonts w:hint="eastAsia"/>
        </w:rPr>
        <w:t>。</w:t>
      </w:r>
    </w:p>
    <w:p w:rsidR="00007094" w:rsidRDefault="0015136E" w:rsidP="0015136E">
      <w:pPr>
        <w:pStyle w:val="2f5"/>
        <w:ind w:firstLine="712"/>
      </w:pPr>
      <w:r>
        <w:rPr>
          <w:rFonts w:hint="eastAsia"/>
        </w:rPr>
        <w:t>上藥七味</w:t>
      </w:r>
      <w:r w:rsidR="006C4C45">
        <w:rPr>
          <w:rFonts w:hint="eastAsia"/>
        </w:rPr>
        <w:t>，</w:t>
      </w:r>
      <w:r>
        <w:rPr>
          <w:rFonts w:hint="eastAsia"/>
        </w:rPr>
        <w:t>用水五盅</w:t>
      </w:r>
      <w:r w:rsidR="006C4C45">
        <w:rPr>
          <w:rFonts w:hint="eastAsia"/>
        </w:rPr>
        <w:t>，</w:t>
      </w:r>
      <w:r>
        <w:rPr>
          <w:rFonts w:hint="eastAsia"/>
        </w:rPr>
        <w:t>先煎酸石榴十餘沸</w:t>
      </w:r>
      <w:r w:rsidR="006C4C45">
        <w:rPr>
          <w:rFonts w:hint="eastAsia"/>
        </w:rPr>
        <w:t>，</w:t>
      </w:r>
      <w:r>
        <w:rPr>
          <w:rFonts w:hint="eastAsia"/>
        </w:rPr>
        <w:t>去滓再入諸藥</w:t>
      </w:r>
      <w:r w:rsidR="006C4C45">
        <w:rPr>
          <w:rFonts w:hint="eastAsia"/>
        </w:rPr>
        <w:t>，</w:t>
      </w:r>
      <w:r>
        <w:rPr>
          <w:rFonts w:hint="eastAsia"/>
        </w:rPr>
        <w:t>煎湯兩盅</w:t>
      </w:r>
      <w:r w:rsidR="006C4C45">
        <w:rPr>
          <w:rFonts w:hint="eastAsia"/>
        </w:rPr>
        <w:t>，</w:t>
      </w:r>
      <w:r>
        <w:rPr>
          <w:rFonts w:hint="eastAsia"/>
        </w:rPr>
        <w:t>分二次溫飲下。若無酸石榴</w:t>
      </w:r>
      <w:r w:rsidR="006C4C45">
        <w:rPr>
          <w:rFonts w:hint="eastAsia"/>
        </w:rPr>
        <w:t>，</w:t>
      </w:r>
      <w:r>
        <w:rPr>
          <w:rFonts w:hint="eastAsia"/>
        </w:rPr>
        <w:t>可用牡蠣（研）一兩代之。汗多者</w:t>
      </w:r>
      <w:r w:rsidR="006C4C45">
        <w:rPr>
          <w:rFonts w:hint="eastAsia"/>
        </w:rPr>
        <w:t>，</w:t>
      </w:r>
      <w:r>
        <w:rPr>
          <w:rFonts w:hint="eastAsia"/>
        </w:rPr>
        <w:t>加山萸肉（去淨核）六錢。</w:t>
      </w:r>
    </w:p>
    <w:p w:rsidR="0015136E" w:rsidRDefault="00007094" w:rsidP="0015136E">
      <w:pPr>
        <w:pStyle w:val="2f5"/>
        <w:ind w:firstLine="712"/>
      </w:pPr>
      <w:r>
        <w:rPr>
          <w:rFonts w:hint="eastAsia"/>
        </w:rPr>
        <w:t>按：</w:t>
      </w:r>
      <w:r w:rsidR="0015136E">
        <w:rPr>
          <w:rFonts w:hint="eastAsia"/>
        </w:rPr>
        <w:t>寒溫諸證</w:t>
      </w:r>
      <w:r w:rsidR="006C4C45">
        <w:rPr>
          <w:rFonts w:hint="eastAsia"/>
        </w:rPr>
        <w:t>，</w:t>
      </w:r>
      <w:r w:rsidR="0015136E">
        <w:rPr>
          <w:rFonts w:hint="eastAsia"/>
        </w:rPr>
        <w:t>最忌誤用破氣之藥。若心下或胸脅疼痛</w:t>
      </w:r>
      <w:r w:rsidR="006C4C45">
        <w:rPr>
          <w:rFonts w:hint="eastAsia"/>
        </w:rPr>
        <w:t>，</w:t>
      </w:r>
      <w:r w:rsidR="0015136E">
        <w:rPr>
          <w:rFonts w:hint="eastAsia"/>
        </w:rPr>
        <w:t>加乳香、沒藥、楝子、丹參諸藥</w:t>
      </w:r>
      <w:r w:rsidR="006C4C45">
        <w:rPr>
          <w:rFonts w:hint="eastAsia"/>
        </w:rPr>
        <w:t>，</w:t>
      </w:r>
      <w:r w:rsidR="0015136E">
        <w:rPr>
          <w:rFonts w:hint="eastAsia"/>
        </w:rPr>
        <w:t>腹疼者加芍藥</w:t>
      </w:r>
      <w:r w:rsidR="006C4C45">
        <w:rPr>
          <w:rFonts w:hint="eastAsia"/>
        </w:rPr>
        <w:t>，</w:t>
      </w:r>
      <w:r w:rsidR="0015136E">
        <w:rPr>
          <w:rFonts w:hint="eastAsia"/>
        </w:rPr>
        <w:t>皆可止疼。若因表不解</w:t>
      </w:r>
      <w:r w:rsidR="006C4C45">
        <w:rPr>
          <w:rFonts w:hint="eastAsia"/>
        </w:rPr>
        <w:t>，</w:t>
      </w:r>
      <w:r w:rsidR="0015136E">
        <w:rPr>
          <w:rFonts w:hint="eastAsia"/>
        </w:rPr>
        <w:t>束其鬱熱作疼者</w:t>
      </w:r>
      <w:r w:rsidR="006C4C45">
        <w:rPr>
          <w:rFonts w:hint="eastAsia"/>
        </w:rPr>
        <w:t>，</w:t>
      </w:r>
      <w:r w:rsidR="0015136E">
        <w:rPr>
          <w:rFonts w:hint="eastAsia"/>
        </w:rPr>
        <w:t>解表清熱</w:t>
      </w:r>
      <w:r w:rsidR="006C4C45">
        <w:rPr>
          <w:rFonts w:hint="eastAsia"/>
        </w:rPr>
        <w:t>，</w:t>
      </w:r>
      <w:r w:rsidR="0015136E">
        <w:rPr>
          <w:rFonts w:hint="eastAsia"/>
        </w:rPr>
        <w:t>其疼自止。若誤服檳榔、青皮、鬱金、枳殼諸破氣之品</w:t>
      </w:r>
      <w:r w:rsidR="006C4C45">
        <w:rPr>
          <w:rFonts w:hint="eastAsia"/>
        </w:rPr>
        <w:t>，</w:t>
      </w:r>
      <w:r w:rsidR="0015136E">
        <w:rPr>
          <w:rFonts w:hint="eastAsia"/>
        </w:rPr>
        <w:t>損其胸中大氣</w:t>
      </w:r>
      <w:r w:rsidR="006C4C45">
        <w:rPr>
          <w:rFonts w:hint="eastAsia"/>
        </w:rPr>
        <w:t>，</w:t>
      </w:r>
      <w:r w:rsidR="0015136E">
        <w:rPr>
          <w:rFonts w:hint="eastAsia"/>
        </w:rPr>
        <w:t>則風寒乘虛內陷</w:t>
      </w:r>
      <w:r w:rsidR="006C4C45">
        <w:rPr>
          <w:rFonts w:hint="eastAsia"/>
        </w:rPr>
        <w:t>，</w:t>
      </w:r>
      <w:r w:rsidR="0015136E">
        <w:rPr>
          <w:rFonts w:hint="eastAsia"/>
        </w:rPr>
        <w:t>變成結胸者多矣。即使傳經已深</w:t>
      </w:r>
      <w:r w:rsidR="006C4C45">
        <w:rPr>
          <w:rFonts w:hint="eastAsia"/>
        </w:rPr>
        <w:t>，</w:t>
      </w:r>
      <w:r w:rsidR="0015136E">
        <w:rPr>
          <w:rFonts w:hint="eastAsia"/>
        </w:rPr>
        <w:t>而腸胃未至大實</w:t>
      </w:r>
      <w:r w:rsidR="006C4C45">
        <w:rPr>
          <w:rFonts w:hint="eastAsia"/>
        </w:rPr>
        <w:t>，</w:t>
      </w:r>
      <w:r w:rsidR="0015136E">
        <w:rPr>
          <w:rFonts w:hint="eastAsia"/>
        </w:rPr>
        <w:t>可降下者</w:t>
      </w:r>
      <w:r w:rsidR="006C4C45">
        <w:rPr>
          <w:rFonts w:hint="eastAsia"/>
        </w:rPr>
        <w:t>，</w:t>
      </w:r>
      <w:r w:rsidR="0015136E">
        <w:rPr>
          <w:rFonts w:hint="eastAsia"/>
        </w:rPr>
        <w:t>則開破與寒涼並用</w:t>
      </w:r>
      <w:r w:rsidR="006C4C45">
        <w:rPr>
          <w:rFonts w:hint="eastAsia"/>
        </w:rPr>
        <w:t>，</w:t>
      </w:r>
      <w:r w:rsidR="0015136E">
        <w:rPr>
          <w:rFonts w:hint="eastAsia"/>
        </w:rPr>
        <w:t>亦易使大便滑瀉</w:t>
      </w:r>
      <w:r w:rsidR="006C4C45">
        <w:rPr>
          <w:rFonts w:hint="eastAsia"/>
        </w:rPr>
        <w:t>，</w:t>
      </w:r>
      <w:r w:rsidR="0015136E">
        <w:rPr>
          <w:rFonts w:hint="eastAsia"/>
        </w:rPr>
        <w:t>致變證百出。愚屢見此等醫者誤人</w:t>
      </w:r>
      <w:r w:rsidR="006C4C45">
        <w:rPr>
          <w:rFonts w:hint="eastAsia"/>
        </w:rPr>
        <w:t>，</w:t>
      </w:r>
      <w:r w:rsidR="0015136E">
        <w:rPr>
          <w:rFonts w:hint="eastAsia"/>
        </w:rPr>
        <w:t>心甚惻怛</w:t>
      </w:r>
      <w:r w:rsidR="006C4C45">
        <w:rPr>
          <w:rFonts w:hint="eastAsia"/>
        </w:rPr>
        <w:t>，</w:t>
      </w:r>
      <w:r w:rsidR="0015136E">
        <w:rPr>
          <w:rFonts w:hint="eastAsia"/>
        </w:rPr>
        <w:t>故與服破氣藥而結胸者</w:t>
      </w:r>
      <w:r w:rsidR="006C4C45">
        <w:rPr>
          <w:rFonts w:hint="eastAsia"/>
        </w:rPr>
        <w:t>，</w:t>
      </w:r>
      <w:r w:rsidR="0015136E">
        <w:rPr>
          <w:rFonts w:hint="eastAsia"/>
        </w:rPr>
        <w:t>制蕩胸湯</w:t>
      </w:r>
      <w:r w:rsidR="00DA4AE8">
        <w:rPr>
          <w:rFonts w:hint="eastAsia"/>
        </w:rPr>
        <w:t>（在第七卷）</w:t>
      </w:r>
      <w:r w:rsidR="0015136E">
        <w:rPr>
          <w:rFonts w:hint="eastAsia"/>
        </w:rPr>
        <w:t>以救其誤。服破氣藥而滑瀉者</w:t>
      </w:r>
      <w:r w:rsidR="006C4C45">
        <w:rPr>
          <w:rFonts w:hint="eastAsia"/>
        </w:rPr>
        <w:t>，</w:t>
      </w:r>
      <w:r w:rsidR="0015136E">
        <w:rPr>
          <w:rFonts w:hint="eastAsia"/>
        </w:rPr>
        <w:t>制此湯以救其誤。究之</w:t>
      </w:r>
      <w:r w:rsidR="006C4C45">
        <w:rPr>
          <w:rFonts w:hint="eastAsia"/>
        </w:rPr>
        <w:t>，</w:t>
      </w:r>
      <w:r w:rsidR="0015136E">
        <w:rPr>
          <w:rFonts w:hint="eastAsia"/>
        </w:rPr>
        <w:t>誤之輕者可救</w:t>
      </w:r>
      <w:r w:rsidR="006C4C45">
        <w:rPr>
          <w:rFonts w:hint="eastAsia"/>
        </w:rPr>
        <w:t>，</w:t>
      </w:r>
      <w:r w:rsidR="0015136E">
        <w:rPr>
          <w:rFonts w:hint="eastAsia"/>
        </w:rPr>
        <w:t>誤之重者實難挽回</w:t>
      </w:r>
      <w:r w:rsidR="00D24630">
        <w:rPr>
          <w:rFonts w:hint="eastAsia"/>
        </w:rPr>
        <w:t>於</w:t>
      </w:r>
      <w:r w:rsidR="0015136E">
        <w:rPr>
          <w:rFonts w:hint="eastAsia"/>
        </w:rPr>
        <w:t>垂危之際也。</w:t>
      </w:r>
      <w:r w:rsidR="00DA4AE8" w:rsidRPr="00DA4AE8">
        <w:rPr>
          <w:rFonts w:hint="eastAsia"/>
        </w:rPr>
        <w:t>志在活人者</w:t>
      </w:r>
      <w:r w:rsidR="006C4C45">
        <w:rPr>
          <w:rFonts w:hint="eastAsia"/>
        </w:rPr>
        <w:t>，</w:t>
      </w:r>
      <w:r w:rsidR="00DA4AE8" w:rsidRPr="00DA4AE8">
        <w:rPr>
          <w:rFonts w:hint="eastAsia"/>
        </w:rPr>
        <w:t>可不知其所戒哉。</w:t>
      </w:r>
    </w:p>
    <w:p w:rsidR="00DA4AE8" w:rsidRDefault="00DA4AE8">
      <w:pPr>
        <w:spacing w:after="0" w:line="240" w:lineRule="auto"/>
        <w:ind w:firstLine="0"/>
        <w:rPr>
          <w:rFonts w:eastAsiaTheme="majorEastAsia"/>
          <w:spacing w:val="38"/>
        </w:rPr>
      </w:pPr>
      <w:bookmarkStart w:id="292" w:name="_Toc223762743"/>
      <w:r>
        <w:br w:type="page"/>
      </w:r>
    </w:p>
    <w:p w:rsidR="0015136E" w:rsidRDefault="00DA4AE8" w:rsidP="00E11911">
      <w:pPr>
        <w:pStyle w:val="5a"/>
      </w:pPr>
      <w:bookmarkStart w:id="293" w:name="_Toc7560830"/>
      <w:r>
        <w:rPr>
          <w:rFonts w:hint="eastAsia"/>
        </w:rPr>
        <w:lastRenderedPageBreak/>
        <w:t>【</w:t>
      </w:r>
      <w:r w:rsidR="0015136E">
        <w:rPr>
          <w:rFonts w:hint="eastAsia"/>
        </w:rPr>
        <w:t>猶龍湯</w:t>
      </w:r>
      <w:bookmarkEnd w:id="292"/>
      <w:r>
        <w:rPr>
          <w:rFonts w:hint="eastAsia"/>
        </w:rPr>
        <w:t>】</w:t>
      </w:r>
      <w:bookmarkEnd w:id="293"/>
    </w:p>
    <w:p w:rsidR="00DA4AE8" w:rsidRDefault="0015136E" w:rsidP="0015136E">
      <w:pPr>
        <w:pStyle w:val="2f5"/>
        <w:ind w:firstLine="712"/>
      </w:pPr>
      <w:r>
        <w:rPr>
          <w:rFonts w:hint="eastAsia"/>
        </w:rPr>
        <w:t>治胸中素蘊實熱</w:t>
      </w:r>
      <w:r w:rsidR="006C4C45">
        <w:rPr>
          <w:rFonts w:hint="eastAsia"/>
        </w:rPr>
        <w:t>，</w:t>
      </w:r>
      <w:r>
        <w:rPr>
          <w:rFonts w:hint="eastAsia"/>
        </w:rPr>
        <w:t>又受外感。內熱為外感所束</w:t>
      </w:r>
      <w:r w:rsidR="006C4C45">
        <w:rPr>
          <w:rFonts w:hint="eastAsia"/>
        </w:rPr>
        <w:t>，</w:t>
      </w:r>
      <w:r>
        <w:rPr>
          <w:rFonts w:hint="eastAsia"/>
        </w:rPr>
        <w:t>不能發泄。時覺煩躁</w:t>
      </w:r>
      <w:r w:rsidR="006C4C45">
        <w:rPr>
          <w:rFonts w:hint="eastAsia"/>
        </w:rPr>
        <w:t>，</w:t>
      </w:r>
      <w:r>
        <w:rPr>
          <w:rFonts w:hint="eastAsia"/>
        </w:rPr>
        <w:t>或喘、或胸脅疼</w:t>
      </w:r>
      <w:r w:rsidR="006C4C45">
        <w:rPr>
          <w:rFonts w:hint="eastAsia"/>
        </w:rPr>
        <w:t>，</w:t>
      </w:r>
      <w:r>
        <w:rPr>
          <w:rFonts w:hint="eastAsia"/>
        </w:rPr>
        <w:t>其脈洪滑而長者。</w:t>
      </w:r>
    </w:p>
    <w:p w:rsidR="00DA4AE8" w:rsidRDefault="0015136E" w:rsidP="0015136E">
      <w:pPr>
        <w:pStyle w:val="2f5"/>
        <w:ind w:firstLine="712"/>
      </w:pPr>
      <w:r>
        <w:rPr>
          <w:rFonts w:hint="eastAsia"/>
        </w:rPr>
        <w:t>連翹（一兩）</w:t>
      </w:r>
      <w:r w:rsidR="00DA4AE8">
        <w:rPr>
          <w:rFonts w:hint="eastAsia"/>
        </w:rPr>
        <w:t>、</w:t>
      </w:r>
      <w:r>
        <w:rPr>
          <w:rFonts w:hint="eastAsia"/>
        </w:rPr>
        <w:t>生石膏（六錢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DA4AE8">
        <w:rPr>
          <w:rFonts w:hint="eastAsia"/>
        </w:rPr>
        <w:t>、</w:t>
      </w:r>
      <w:r>
        <w:rPr>
          <w:rFonts w:hint="eastAsia"/>
        </w:rPr>
        <w:t>蟬蛻（二錢</w:t>
      </w:r>
      <w:r w:rsidR="006C4C45">
        <w:rPr>
          <w:rFonts w:hint="eastAsia"/>
        </w:rPr>
        <w:t>，</w:t>
      </w:r>
      <w:r>
        <w:rPr>
          <w:rFonts w:hint="eastAsia"/>
        </w:rPr>
        <w:t>去足土）</w:t>
      </w:r>
      <w:r w:rsidR="00DA4AE8">
        <w:rPr>
          <w:rFonts w:hint="eastAsia"/>
        </w:rPr>
        <w:t>、</w:t>
      </w:r>
      <w:r>
        <w:rPr>
          <w:rFonts w:hint="eastAsia"/>
        </w:rPr>
        <w:t>牛蒡子（二錢</w:t>
      </w:r>
      <w:r w:rsidR="006C4C45">
        <w:rPr>
          <w:rFonts w:hint="eastAsia"/>
        </w:rPr>
        <w:t>，</w:t>
      </w:r>
      <w:r>
        <w:rPr>
          <w:rFonts w:hint="eastAsia"/>
        </w:rPr>
        <w:t>炒搗）</w:t>
      </w:r>
      <w:r w:rsidR="00DA4AE8">
        <w:rPr>
          <w:rFonts w:hint="eastAsia"/>
        </w:rPr>
        <w:t>。</w:t>
      </w:r>
    </w:p>
    <w:p w:rsidR="00DA4AE8" w:rsidRDefault="0015136E" w:rsidP="0015136E">
      <w:pPr>
        <w:pStyle w:val="2f5"/>
        <w:ind w:firstLine="712"/>
      </w:pPr>
      <w:r>
        <w:rPr>
          <w:rFonts w:hint="eastAsia"/>
        </w:rPr>
        <w:t>喘者</w:t>
      </w:r>
      <w:r w:rsidR="006C4C45">
        <w:rPr>
          <w:rFonts w:hint="eastAsia"/>
        </w:rPr>
        <w:t>，</w:t>
      </w:r>
      <w:r>
        <w:rPr>
          <w:rFonts w:hint="eastAsia"/>
        </w:rPr>
        <w:t>倍牛蒡子。胸中疼者加丹參、沒藥各三錢。脅下疼者</w:t>
      </w:r>
      <w:r w:rsidR="006C4C45">
        <w:rPr>
          <w:rFonts w:hint="eastAsia"/>
        </w:rPr>
        <w:t>，</w:t>
      </w:r>
      <w:r>
        <w:rPr>
          <w:rFonts w:hint="eastAsia"/>
        </w:rPr>
        <w:t>加柴胡、川楝子各三錢。</w:t>
      </w:r>
    </w:p>
    <w:p w:rsidR="00DA4AE8" w:rsidRDefault="00DA4AE8" w:rsidP="00DA4AE8">
      <w:pPr>
        <w:pStyle w:val="2f5"/>
        <w:ind w:firstLine="712"/>
      </w:pPr>
      <w:r>
        <w:rPr>
          <w:rFonts w:hint="eastAsia"/>
        </w:rPr>
        <w:t>按：用連翹發汗</w:t>
      </w:r>
      <w:r w:rsidR="006C4C45">
        <w:t>，</w:t>
      </w:r>
      <w:r>
        <w:rPr>
          <w:rFonts w:hint="eastAsia"/>
        </w:rPr>
        <w:t>必色青者方有力。蓋此物嫩則青</w:t>
      </w:r>
      <w:r w:rsidR="006C4C45">
        <w:t>，</w:t>
      </w:r>
      <w:r>
        <w:rPr>
          <w:rFonts w:hint="eastAsia"/>
        </w:rPr>
        <w:t>老則黃。凡物之嫩者</w:t>
      </w:r>
      <w:r w:rsidR="006C4C45">
        <w:t>，</w:t>
      </w:r>
      <w:r>
        <w:rPr>
          <w:rFonts w:hint="eastAsia"/>
        </w:rPr>
        <w:t>多具生發之氣</w:t>
      </w:r>
      <w:r w:rsidR="006C4C45">
        <w:t>，</w:t>
      </w:r>
      <w:r>
        <w:rPr>
          <w:rFonts w:hint="eastAsia"/>
        </w:rPr>
        <w:t>故凡發汗所用之連翹</w:t>
      </w:r>
      <w:r w:rsidR="006C4C45">
        <w:t>，</w:t>
      </w:r>
      <w:r>
        <w:rPr>
          <w:rFonts w:hint="eastAsia"/>
        </w:rPr>
        <w:t>必須青連翹。</w:t>
      </w:r>
    </w:p>
    <w:p w:rsidR="00DA4AE8" w:rsidRDefault="0015136E" w:rsidP="0015136E">
      <w:pPr>
        <w:pStyle w:val="2f5"/>
        <w:ind w:firstLine="712"/>
      </w:pPr>
      <w:r>
        <w:rPr>
          <w:rFonts w:hint="eastAsia"/>
        </w:rPr>
        <w:t>此方所主之證</w:t>
      </w:r>
      <w:r w:rsidR="006C4C45">
        <w:rPr>
          <w:rFonts w:hint="eastAsia"/>
        </w:rPr>
        <w:t>，</w:t>
      </w:r>
      <w:r>
        <w:rPr>
          <w:rFonts w:hint="eastAsia"/>
        </w:rPr>
        <w:t>即《傷寒論》大青龍湯所主之證也。然大青龍湯宜</w:t>
      </w:r>
      <w:r w:rsidR="00D24630">
        <w:rPr>
          <w:rFonts w:hint="eastAsia"/>
        </w:rPr>
        <w:t>於</w:t>
      </w:r>
      <w:r>
        <w:rPr>
          <w:rFonts w:hint="eastAsia"/>
        </w:rPr>
        <w:t>傷寒</w:t>
      </w:r>
      <w:r w:rsidR="006C4C45">
        <w:rPr>
          <w:rFonts w:hint="eastAsia"/>
        </w:rPr>
        <w:t>，</w:t>
      </w:r>
      <w:r>
        <w:rPr>
          <w:rFonts w:hint="eastAsia"/>
        </w:rPr>
        <w:t>此則宜</w:t>
      </w:r>
      <w:r w:rsidR="00D24630">
        <w:rPr>
          <w:rFonts w:hint="eastAsia"/>
        </w:rPr>
        <w:t>於</w:t>
      </w:r>
      <w:r>
        <w:rPr>
          <w:rFonts w:hint="eastAsia"/>
        </w:rPr>
        <w:t>溫病。至傷寒之病</w:t>
      </w:r>
      <w:r w:rsidR="006C4C45">
        <w:rPr>
          <w:rFonts w:hint="eastAsia"/>
        </w:rPr>
        <w:t>，</w:t>
      </w:r>
      <w:r>
        <w:rPr>
          <w:rFonts w:hint="eastAsia"/>
        </w:rPr>
        <w:t>其胸中煩躁過甚者</w:t>
      </w:r>
      <w:r w:rsidR="006C4C45">
        <w:rPr>
          <w:rFonts w:hint="eastAsia"/>
        </w:rPr>
        <w:t>，</w:t>
      </w:r>
      <w:r>
        <w:rPr>
          <w:rFonts w:hint="eastAsia"/>
        </w:rPr>
        <w:t>亦可用之以代大青龍</w:t>
      </w:r>
      <w:r w:rsidR="006C4C45">
        <w:rPr>
          <w:rFonts w:hint="eastAsia"/>
        </w:rPr>
        <w:t>，</w:t>
      </w:r>
      <w:r>
        <w:rPr>
          <w:rFonts w:hint="eastAsia"/>
        </w:rPr>
        <w:t>故曰猶龍也。</w:t>
      </w:r>
    </w:p>
    <w:p w:rsidR="00DA4AE8" w:rsidRDefault="0015136E" w:rsidP="0015136E">
      <w:pPr>
        <w:pStyle w:val="2f5"/>
        <w:ind w:firstLine="712"/>
      </w:pPr>
      <w:r>
        <w:rPr>
          <w:rFonts w:hint="eastAsia"/>
        </w:rPr>
        <w:t>一婦</w:t>
      </w:r>
      <w:r w:rsidR="006C4C45">
        <w:rPr>
          <w:rFonts w:hint="eastAsia"/>
        </w:rPr>
        <w:t>，</w:t>
      </w:r>
      <w:r>
        <w:rPr>
          <w:rFonts w:hint="eastAsia"/>
        </w:rPr>
        <w:t>年三十餘</w:t>
      </w:r>
      <w:r w:rsidR="006C4C45">
        <w:rPr>
          <w:rFonts w:hint="eastAsia"/>
        </w:rPr>
        <w:t>，</w:t>
      </w:r>
      <w:r>
        <w:rPr>
          <w:rFonts w:hint="eastAsia"/>
        </w:rPr>
        <w:t>胸疼連脅</w:t>
      </w:r>
      <w:r w:rsidR="006C4C45">
        <w:rPr>
          <w:rFonts w:hint="eastAsia"/>
        </w:rPr>
        <w:t>，</w:t>
      </w:r>
      <w:r>
        <w:rPr>
          <w:rFonts w:hint="eastAsia"/>
        </w:rPr>
        <w:t>心中發熱</w:t>
      </w:r>
      <w:r w:rsidR="006C4C45">
        <w:rPr>
          <w:rFonts w:hint="eastAsia"/>
        </w:rPr>
        <w:t>，</w:t>
      </w:r>
      <w:r>
        <w:rPr>
          <w:rFonts w:hint="eastAsia"/>
        </w:rPr>
        <w:t>服開胸、理氣、清火之藥不效。後愚診視</w:t>
      </w:r>
      <w:r w:rsidR="006C4C45">
        <w:rPr>
          <w:rFonts w:hint="eastAsia"/>
        </w:rPr>
        <w:t>，</w:t>
      </w:r>
      <w:r>
        <w:rPr>
          <w:rFonts w:hint="eastAsia"/>
        </w:rPr>
        <w:t>其脈浮洪而長。知其上焦先有鬱熱</w:t>
      </w:r>
      <w:r w:rsidR="006C4C45">
        <w:rPr>
          <w:rFonts w:hint="eastAsia"/>
        </w:rPr>
        <w:t>，</w:t>
      </w:r>
      <w:r>
        <w:rPr>
          <w:rFonts w:hint="eastAsia"/>
        </w:rPr>
        <w:t>又為風寒所束</w:t>
      </w:r>
      <w:r w:rsidR="006C4C45">
        <w:rPr>
          <w:rFonts w:hint="eastAsia"/>
        </w:rPr>
        <w:t>，</w:t>
      </w:r>
      <w:r>
        <w:rPr>
          <w:rFonts w:hint="eastAsia"/>
        </w:rPr>
        <w:t>則風寒與鬱熱相搏而作疼也。治以此湯</w:t>
      </w:r>
      <w:r w:rsidR="006C4C45">
        <w:rPr>
          <w:rFonts w:hint="eastAsia"/>
        </w:rPr>
        <w:t>，</w:t>
      </w:r>
      <w:r>
        <w:rPr>
          <w:rFonts w:hint="eastAsia"/>
        </w:rPr>
        <w:t>加沒藥、川楝子各四錢</w:t>
      </w:r>
      <w:r w:rsidR="006C4C45">
        <w:rPr>
          <w:rFonts w:hint="eastAsia"/>
        </w:rPr>
        <w:t>，</w:t>
      </w:r>
      <w:r>
        <w:rPr>
          <w:rFonts w:hint="eastAsia"/>
        </w:rPr>
        <w:t>一劑得汗而愈。</w:t>
      </w:r>
    </w:p>
    <w:p w:rsidR="00DA4AE8" w:rsidRDefault="0015136E" w:rsidP="0015136E">
      <w:pPr>
        <w:pStyle w:val="2f5"/>
        <w:ind w:firstLine="712"/>
      </w:pPr>
      <w:r>
        <w:rPr>
          <w:rFonts w:hint="eastAsia"/>
        </w:rPr>
        <w:lastRenderedPageBreak/>
        <w:t>一叟</w:t>
      </w:r>
      <w:r w:rsidR="006C4C45">
        <w:rPr>
          <w:rFonts w:hint="eastAsia"/>
        </w:rPr>
        <w:t>，</w:t>
      </w:r>
      <w:r>
        <w:rPr>
          <w:rFonts w:hint="eastAsia"/>
        </w:rPr>
        <w:t>年過七旬。素有勞病。因冬令傷寒</w:t>
      </w:r>
      <w:r w:rsidR="006C4C45">
        <w:rPr>
          <w:rFonts w:hint="eastAsia"/>
        </w:rPr>
        <w:t>，</w:t>
      </w:r>
      <w:r>
        <w:rPr>
          <w:rFonts w:hint="eastAsia"/>
        </w:rPr>
        <w:t>勞病復發</w:t>
      </w:r>
      <w:r w:rsidR="006C4C45">
        <w:rPr>
          <w:rFonts w:hint="eastAsia"/>
        </w:rPr>
        <w:t>，</w:t>
      </w:r>
      <w:r>
        <w:rPr>
          <w:rFonts w:hint="eastAsia"/>
        </w:rPr>
        <w:t>喘而且咳</w:t>
      </w:r>
      <w:r w:rsidR="006C4C45">
        <w:rPr>
          <w:rFonts w:hint="eastAsia"/>
        </w:rPr>
        <w:t>，</w:t>
      </w:r>
      <w:r>
        <w:rPr>
          <w:rFonts w:hint="eastAsia"/>
        </w:rPr>
        <w:t>兩三日間</w:t>
      </w:r>
      <w:r w:rsidR="006C4C45">
        <w:rPr>
          <w:rFonts w:hint="eastAsia"/>
        </w:rPr>
        <w:t>，</w:t>
      </w:r>
      <w:r>
        <w:rPr>
          <w:rFonts w:hint="eastAsia"/>
        </w:rPr>
        <w:t>痰涎壅盛</w:t>
      </w:r>
      <w:r w:rsidR="006C4C45">
        <w:rPr>
          <w:rFonts w:hint="eastAsia"/>
        </w:rPr>
        <w:t>，</w:t>
      </w:r>
      <w:r>
        <w:rPr>
          <w:rFonts w:hint="eastAsia"/>
        </w:rPr>
        <w:t>上焦煩熱。診其脈</w:t>
      </w:r>
      <w:r w:rsidR="006C4C45">
        <w:rPr>
          <w:rFonts w:hint="eastAsia"/>
        </w:rPr>
        <w:t>，</w:t>
      </w:r>
      <w:r>
        <w:rPr>
          <w:rFonts w:hint="eastAsia"/>
        </w:rPr>
        <w:t>洪長浮數。投以此湯</w:t>
      </w:r>
      <w:r w:rsidR="006C4C45">
        <w:rPr>
          <w:rFonts w:hint="eastAsia"/>
        </w:rPr>
        <w:t>，</w:t>
      </w:r>
      <w:r>
        <w:rPr>
          <w:rFonts w:hint="eastAsia"/>
        </w:rPr>
        <w:t>加玄參、潞參各四錢</w:t>
      </w:r>
      <w:r w:rsidR="006C4C45">
        <w:rPr>
          <w:rFonts w:hint="eastAsia"/>
        </w:rPr>
        <w:t>，</w:t>
      </w:r>
      <w:r>
        <w:rPr>
          <w:rFonts w:hint="eastAsia"/>
        </w:rPr>
        <w:t>一劑汗出而愈。</w:t>
      </w:r>
    </w:p>
    <w:p w:rsidR="0015136E" w:rsidRDefault="0015136E" w:rsidP="0015136E">
      <w:pPr>
        <w:pStyle w:val="2f5"/>
        <w:ind w:firstLine="712"/>
      </w:pPr>
      <w:r>
        <w:rPr>
          <w:rFonts w:hint="eastAsia"/>
        </w:rPr>
        <w:t>門人劉</w:t>
      </w:r>
      <w:r w:rsidR="00DA4AE8">
        <w:rPr>
          <w:rFonts w:hint="eastAsia"/>
        </w:rPr>
        <w:t>子馧</w:t>
      </w:r>
      <w:r w:rsidR="006C4C45">
        <w:rPr>
          <w:rFonts w:hint="eastAsia"/>
        </w:rPr>
        <w:t>，</w:t>
      </w:r>
      <w:r>
        <w:rPr>
          <w:rFonts w:hint="eastAsia"/>
        </w:rPr>
        <w:t>曾治一人</w:t>
      </w:r>
      <w:r w:rsidR="006C4C45">
        <w:rPr>
          <w:rFonts w:hint="eastAsia"/>
        </w:rPr>
        <w:t>，</w:t>
      </w:r>
      <w:r>
        <w:rPr>
          <w:rFonts w:hint="eastAsia"/>
        </w:rPr>
        <w:t>年四十</w:t>
      </w:r>
      <w:r w:rsidR="006C4C45">
        <w:rPr>
          <w:rFonts w:hint="eastAsia"/>
        </w:rPr>
        <w:t>，</w:t>
      </w:r>
      <w:r>
        <w:rPr>
          <w:rFonts w:hint="eastAsia"/>
        </w:rPr>
        <w:t>外感痰喘甚劇</w:t>
      </w:r>
      <w:r w:rsidR="006C4C45">
        <w:rPr>
          <w:rFonts w:hint="eastAsia"/>
        </w:rPr>
        <w:t>，</w:t>
      </w:r>
      <w:r>
        <w:rPr>
          <w:rFonts w:hint="eastAsia"/>
        </w:rPr>
        <w:t>四五日間</w:t>
      </w:r>
      <w:r w:rsidR="006C4C45">
        <w:rPr>
          <w:rFonts w:hint="eastAsia"/>
        </w:rPr>
        <w:t>，</w:t>
      </w:r>
      <w:r>
        <w:rPr>
          <w:rFonts w:hint="eastAsia"/>
        </w:rPr>
        <w:t>脈象洪滑</w:t>
      </w:r>
      <w:r w:rsidR="006C4C45">
        <w:rPr>
          <w:rFonts w:hint="eastAsia"/>
        </w:rPr>
        <w:t>，</w:t>
      </w:r>
      <w:r>
        <w:rPr>
          <w:rFonts w:hint="eastAsia"/>
        </w:rPr>
        <w:t>舌苔白而微黃。</w:t>
      </w:r>
      <w:r w:rsidR="00DA4AE8">
        <w:rPr>
          <w:rFonts w:hint="eastAsia"/>
        </w:rPr>
        <w:t>子馧</w:t>
      </w:r>
      <w:r>
        <w:rPr>
          <w:rFonts w:hint="eastAsia"/>
        </w:rPr>
        <w:t>投以此湯</w:t>
      </w:r>
      <w:r w:rsidR="006C4C45">
        <w:rPr>
          <w:rFonts w:hint="eastAsia"/>
        </w:rPr>
        <w:t>，</w:t>
      </w:r>
      <w:r>
        <w:rPr>
          <w:rFonts w:hint="eastAsia"/>
        </w:rPr>
        <w:t>方中石膏用一兩</w:t>
      </w:r>
      <w:r w:rsidR="006C4C45">
        <w:rPr>
          <w:rFonts w:hint="eastAsia"/>
        </w:rPr>
        <w:t>，</w:t>
      </w:r>
      <w:r>
        <w:rPr>
          <w:rFonts w:hint="eastAsia"/>
        </w:rPr>
        <w:t>連翹用三錢。一劑周身得汗</w:t>
      </w:r>
      <w:r w:rsidR="006C4C45">
        <w:rPr>
          <w:rFonts w:hint="eastAsia"/>
        </w:rPr>
        <w:t>，</w:t>
      </w:r>
      <w:r>
        <w:rPr>
          <w:rFonts w:hint="eastAsia"/>
        </w:rPr>
        <w:t>外感之熱已退</w:t>
      </w:r>
      <w:r w:rsidR="006C4C45">
        <w:rPr>
          <w:rFonts w:hint="eastAsia"/>
        </w:rPr>
        <w:t>，</w:t>
      </w:r>
      <w:r>
        <w:rPr>
          <w:rFonts w:hint="eastAsia"/>
        </w:rPr>
        <w:t>而喘未</w:t>
      </w:r>
      <w:r w:rsidR="00090B73">
        <w:rPr>
          <w:rFonts w:hint="eastAsia"/>
        </w:rPr>
        <w:t>痊愈</w:t>
      </w:r>
      <w:r>
        <w:rPr>
          <w:rFonts w:hint="eastAsia"/>
        </w:rPr>
        <w:t>。再診其脈</w:t>
      </w:r>
      <w:r w:rsidR="006C4C45">
        <w:rPr>
          <w:rFonts w:hint="eastAsia"/>
        </w:rPr>
        <w:t>，</w:t>
      </w:r>
      <w:r>
        <w:rPr>
          <w:rFonts w:hint="eastAsia"/>
        </w:rPr>
        <w:t>平和如常</w:t>
      </w:r>
      <w:r w:rsidR="006C4C45">
        <w:rPr>
          <w:rFonts w:hint="eastAsia"/>
        </w:rPr>
        <w:t>，</w:t>
      </w:r>
      <w:r>
        <w:rPr>
          <w:rFonts w:hint="eastAsia"/>
        </w:rPr>
        <w:t>微嫌無力。遂用拙擬從龍湯</w:t>
      </w:r>
      <w:r w:rsidR="006C4C45">
        <w:rPr>
          <w:rFonts w:hint="eastAsia"/>
        </w:rPr>
        <w:t>，</w:t>
      </w:r>
      <w:r>
        <w:rPr>
          <w:rFonts w:hint="eastAsia"/>
        </w:rPr>
        <w:t>去蘇子</w:t>
      </w:r>
      <w:r w:rsidR="006C4C45">
        <w:rPr>
          <w:rFonts w:hint="eastAsia"/>
        </w:rPr>
        <w:t>，</w:t>
      </w:r>
      <w:r>
        <w:rPr>
          <w:rFonts w:hint="eastAsia"/>
        </w:rPr>
        <w:t>加潞參三錢</w:t>
      </w:r>
      <w:r w:rsidR="006C4C45">
        <w:rPr>
          <w:rFonts w:hint="eastAsia"/>
        </w:rPr>
        <w:t>，</w:t>
      </w:r>
      <w:r>
        <w:rPr>
          <w:rFonts w:hint="eastAsia"/>
        </w:rPr>
        <w:t>一劑</w:t>
      </w:r>
      <w:r w:rsidR="00090B73">
        <w:rPr>
          <w:rFonts w:hint="eastAsia"/>
        </w:rPr>
        <w:t>痊愈</w:t>
      </w:r>
      <w:r>
        <w:rPr>
          <w:rFonts w:hint="eastAsia"/>
        </w:rPr>
        <w:t>。愚聞之喜曰</w:t>
      </w:r>
      <w:r w:rsidR="00DA4AE8">
        <w:rPr>
          <w:rFonts w:hint="eastAsia"/>
        </w:rPr>
        <w:t>「</w:t>
      </w:r>
      <w:r>
        <w:rPr>
          <w:rFonts w:hint="eastAsia"/>
        </w:rPr>
        <w:t>外感痰喘</w:t>
      </w:r>
      <w:r w:rsidR="006C4C45">
        <w:rPr>
          <w:rFonts w:hint="eastAsia"/>
        </w:rPr>
        <w:t>，</w:t>
      </w:r>
      <w:r>
        <w:rPr>
          <w:rFonts w:hint="eastAsia"/>
        </w:rPr>
        <w:t>小青龍湯所主之證也。拙擬猶龍湯</w:t>
      </w:r>
      <w:r w:rsidR="006C4C45">
        <w:rPr>
          <w:rFonts w:hint="eastAsia"/>
        </w:rPr>
        <w:t>，</w:t>
      </w:r>
      <w:r>
        <w:rPr>
          <w:rFonts w:hint="eastAsia"/>
        </w:rPr>
        <w:t>原以代大青龍湯</w:t>
      </w:r>
      <w:r w:rsidR="006C4C45">
        <w:rPr>
          <w:rFonts w:hint="eastAsia"/>
        </w:rPr>
        <w:t>，</w:t>
      </w:r>
      <w:r>
        <w:rPr>
          <w:rFonts w:hint="eastAsia"/>
        </w:rPr>
        <w:t>今並可代小青龍湯</w:t>
      </w:r>
      <w:r w:rsidR="006C4C45">
        <w:rPr>
          <w:rFonts w:hint="eastAsia"/>
        </w:rPr>
        <w:t>，</w:t>
      </w:r>
      <w:r>
        <w:rPr>
          <w:rFonts w:hint="eastAsia"/>
        </w:rPr>
        <w:t>此愚之不及料也。將方中藥味輕重</w:t>
      </w:r>
      <w:r w:rsidR="006C4C45">
        <w:rPr>
          <w:rFonts w:hint="eastAsia"/>
        </w:rPr>
        <w:t>，</w:t>
      </w:r>
      <w:r>
        <w:rPr>
          <w:rFonts w:hint="eastAsia"/>
        </w:rPr>
        <w:t>略為加減</w:t>
      </w:r>
      <w:r w:rsidR="006C4C45">
        <w:rPr>
          <w:rFonts w:hint="eastAsia"/>
        </w:rPr>
        <w:t>，</w:t>
      </w:r>
      <w:r>
        <w:rPr>
          <w:rFonts w:hint="eastAsia"/>
        </w:rPr>
        <w:t>即能另建奇功</w:t>
      </w:r>
      <w:r w:rsidR="006C4C45">
        <w:rPr>
          <w:rFonts w:hint="eastAsia"/>
        </w:rPr>
        <w:t>，</w:t>
      </w:r>
      <w:r>
        <w:rPr>
          <w:rFonts w:hint="eastAsia"/>
        </w:rPr>
        <w:t>以斯知方之運用在人</w:t>
      </w:r>
      <w:r w:rsidR="006C4C45">
        <w:rPr>
          <w:rFonts w:hint="eastAsia"/>
        </w:rPr>
        <w:t>，</w:t>
      </w:r>
      <w:r>
        <w:rPr>
          <w:rFonts w:hint="eastAsia"/>
        </w:rPr>
        <w:t>慧心者自能變通也</w:t>
      </w:r>
      <w:r w:rsidR="00DA4AE8">
        <w:rPr>
          <w:rFonts w:hint="eastAsia"/>
        </w:rPr>
        <w:t>」</w:t>
      </w:r>
      <w:r>
        <w:rPr>
          <w:rFonts w:hint="eastAsia"/>
        </w:rPr>
        <w:t>。</w:t>
      </w:r>
    </w:p>
    <w:p w:rsidR="00DA4AE8" w:rsidRDefault="0015136E" w:rsidP="00885B37">
      <w:pPr>
        <w:pStyle w:val="2f5"/>
        <w:ind w:firstLine="712"/>
      </w:pPr>
      <w:r w:rsidRPr="00DA4AE8">
        <w:rPr>
          <w:rFonts w:hint="eastAsia"/>
        </w:rPr>
        <w:t>按︰</w:t>
      </w:r>
      <w:r>
        <w:rPr>
          <w:rFonts w:hint="eastAsia"/>
        </w:rPr>
        <w:t>連翹原非發汗之藥</w:t>
      </w:r>
      <w:r w:rsidR="006C4C45">
        <w:rPr>
          <w:rFonts w:hint="eastAsia"/>
        </w:rPr>
        <w:t>，</w:t>
      </w:r>
      <w:r>
        <w:rPr>
          <w:rFonts w:hint="eastAsia"/>
        </w:rPr>
        <w:t>即諸家本草</w:t>
      </w:r>
      <w:r w:rsidR="006C4C45">
        <w:rPr>
          <w:rFonts w:hint="eastAsia"/>
        </w:rPr>
        <w:t>，</w:t>
      </w:r>
      <w:r>
        <w:rPr>
          <w:rFonts w:hint="eastAsia"/>
        </w:rPr>
        <w:t>亦未有謂其能發汗者。惟其人蘊有內熱</w:t>
      </w:r>
      <w:r w:rsidR="006C4C45">
        <w:rPr>
          <w:rFonts w:hint="eastAsia"/>
        </w:rPr>
        <w:t>，</w:t>
      </w:r>
      <w:r>
        <w:rPr>
          <w:rFonts w:hint="eastAsia"/>
        </w:rPr>
        <w:t>用至一兩必然出汗</w:t>
      </w:r>
      <w:r w:rsidR="006C4C45">
        <w:rPr>
          <w:rFonts w:hint="eastAsia"/>
        </w:rPr>
        <w:t>，</w:t>
      </w:r>
      <w:r>
        <w:rPr>
          <w:rFonts w:hint="eastAsia"/>
        </w:rPr>
        <w:t>且其發汗之力緩而長。為其力之緩也</w:t>
      </w:r>
      <w:r w:rsidR="006C4C45">
        <w:rPr>
          <w:rFonts w:hint="eastAsia"/>
        </w:rPr>
        <w:t>，</w:t>
      </w:r>
      <w:r>
        <w:rPr>
          <w:rFonts w:hint="eastAsia"/>
        </w:rPr>
        <w:t>不至為汪洋之大汗</w:t>
      </w:r>
      <w:r w:rsidR="006C4C45">
        <w:rPr>
          <w:rFonts w:hint="eastAsia"/>
        </w:rPr>
        <w:t>，</w:t>
      </w:r>
      <w:r>
        <w:rPr>
          <w:rFonts w:hint="eastAsia"/>
        </w:rPr>
        <w:t>為其力之長也</w:t>
      </w:r>
      <w:r w:rsidR="006C4C45">
        <w:rPr>
          <w:rFonts w:hint="eastAsia"/>
        </w:rPr>
        <w:t>，</w:t>
      </w:r>
      <w:r>
        <w:rPr>
          <w:rFonts w:hint="eastAsia"/>
        </w:rPr>
        <w:t>晚睡時服之</w:t>
      </w:r>
      <w:r w:rsidR="006C4C45">
        <w:rPr>
          <w:rFonts w:hint="eastAsia"/>
        </w:rPr>
        <w:t>，</w:t>
      </w:r>
      <w:r>
        <w:rPr>
          <w:rFonts w:hint="eastAsia"/>
        </w:rPr>
        <w:t>可使通夜微覺解肌</w:t>
      </w:r>
      <w:r w:rsidR="006C4C45">
        <w:rPr>
          <w:rFonts w:hint="eastAsia"/>
        </w:rPr>
        <w:t>，</w:t>
      </w:r>
      <w:r>
        <w:rPr>
          <w:rFonts w:hint="eastAsia"/>
        </w:rPr>
        <w:t>且能舒肝氣之鬱</w:t>
      </w:r>
      <w:r w:rsidR="006C4C45">
        <w:rPr>
          <w:rFonts w:hint="eastAsia"/>
        </w:rPr>
        <w:t>，</w:t>
      </w:r>
      <w:r>
        <w:rPr>
          <w:rFonts w:hint="eastAsia"/>
        </w:rPr>
        <w:t>瀉肺氣之實</w:t>
      </w:r>
      <w:r w:rsidR="006C4C45">
        <w:rPr>
          <w:rFonts w:hint="eastAsia"/>
        </w:rPr>
        <w:t>，</w:t>
      </w:r>
      <w:r>
        <w:rPr>
          <w:rFonts w:hint="eastAsia"/>
        </w:rPr>
        <w:t>若但目為瘡家要藥</w:t>
      </w:r>
      <w:r w:rsidR="006C4C45">
        <w:rPr>
          <w:rFonts w:hint="eastAsia"/>
        </w:rPr>
        <w:t>，</w:t>
      </w:r>
      <w:r>
        <w:rPr>
          <w:rFonts w:hint="eastAsia"/>
        </w:rPr>
        <w:t>猶未識連翹者也。</w:t>
      </w:r>
    </w:p>
    <w:p w:rsidR="00DA4AE8" w:rsidRDefault="00DA4AE8" w:rsidP="00DA4AE8">
      <w:pPr>
        <w:pStyle w:val="2f3"/>
        <w:ind w:firstLine="712"/>
      </w:pPr>
      <w:r>
        <w:br w:type="page"/>
      </w:r>
    </w:p>
    <w:p w:rsidR="00DA4AE8" w:rsidRPr="007C1335" w:rsidRDefault="00DA4AE8" w:rsidP="00D547B4">
      <w:pPr>
        <w:pStyle w:val="75"/>
        <w:rPr>
          <w:sz w:val="40"/>
          <w:szCs w:val="40"/>
        </w:rPr>
      </w:pPr>
    </w:p>
    <w:p w:rsidR="00DA4AE8" w:rsidRDefault="00DA4AE8" w:rsidP="00D547B4">
      <w:pPr>
        <w:pStyle w:val="75"/>
      </w:pPr>
    </w:p>
    <w:p w:rsidR="00DA4AE8" w:rsidRDefault="00DA4AE8" w:rsidP="00D547B4">
      <w:pPr>
        <w:pStyle w:val="75"/>
      </w:pPr>
    </w:p>
    <w:p w:rsidR="000A0EA0" w:rsidRDefault="00DA4AE8" w:rsidP="00D547B4">
      <w:pPr>
        <w:pStyle w:val="75"/>
      </w:pPr>
      <w:bookmarkStart w:id="294" w:name="_Toc7560831"/>
      <w:r>
        <w:rPr>
          <w:rFonts w:hint="eastAsia"/>
        </w:rPr>
        <w:t>〈第六卷〉</w:t>
      </w:r>
      <w:bookmarkEnd w:id="294"/>
    </w:p>
    <w:p w:rsidR="000A0EA0" w:rsidRDefault="000A0EA0" w:rsidP="00885B37">
      <w:pPr>
        <w:pStyle w:val="2f5"/>
        <w:ind w:firstLine="712"/>
      </w:pPr>
    </w:p>
    <w:p w:rsidR="000A0EA0" w:rsidRDefault="000A0EA0" w:rsidP="00885B37">
      <w:pPr>
        <w:pStyle w:val="2f5"/>
        <w:ind w:firstLine="712"/>
      </w:pPr>
    </w:p>
    <w:p w:rsidR="00DA4AE8" w:rsidRDefault="00DA4AE8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DA4AE8" w:rsidRDefault="00DA4AE8" w:rsidP="00657751">
      <w:pPr>
        <w:pStyle w:val="1b"/>
      </w:pPr>
      <w:bookmarkStart w:id="295" w:name="_Toc223762744"/>
      <w:bookmarkStart w:id="296" w:name="_Toc7560832"/>
      <w:r>
        <w:rPr>
          <w:rFonts w:hint="eastAsia"/>
        </w:rPr>
        <w:lastRenderedPageBreak/>
        <w:t>治傷寒溫病同用方</w:t>
      </w:r>
      <w:bookmarkEnd w:id="295"/>
      <w:bookmarkEnd w:id="296"/>
    </w:p>
    <w:p w:rsidR="00DA4AE8" w:rsidRDefault="00DA4AE8" w:rsidP="00E11911">
      <w:pPr>
        <w:pStyle w:val="5a"/>
      </w:pPr>
      <w:bookmarkStart w:id="297" w:name="_Toc223762745"/>
      <w:bookmarkStart w:id="298" w:name="_Toc7560833"/>
      <w:r>
        <w:rPr>
          <w:rFonts w:ascii="新細明體" w:eastAsia="新細明體" w:hAnsi="新細明體" w:hint="eastAsia"/>
        </w:rPr>
        <w:t>【</w:t>
      </w:r>
      <w:r>
        <w:rPr>
          <w:rFonts w:hint="eastAsia"/>
        </w:rPr>
        <w:t>仙露湯</w:t>
      </w:r>
      <w:bookmarkEnd w:id="297"/>
      <w:r>
        <w:rPr>
          <w:rFonts w:hint="eastAsia"/>
        </w:rPr>
        <w:t>】</w:t>
      </w:r>
      <w:bookmarkEnd w:id="298"/>
    </w:p>
    <w:p w:rsidR="00676533" w:rsidRDefault="00DA4AE8" w:rsidP="00DA4AE8">
      <w:pPr>
        <w:pStyle w:val="2f5"/>
        <w:ind w:firstLine="712"/>
      </w:pPr>
      <w:r>
        <w:rPr>
          <w:rFonts w:hint="eastAsia"/>
        </w:rPr>
        <w:t>治寒溫陽明證</w:t>
      </w:r>
      <w:r w:rsidR="006C4C45">
        <w:rPr>
          <w:rFonts w:hint="eastAsia"/>
        </w:rPr>
        <w:t>，</w:t>
      </w:r>
      <w:r>
        <w:rPr>
          <w:rFonts w:hint="eastAsia"/>
        </w:rPr>
        <w:t>表裡俱熱</w:t>
      </w:r>
      <w:r w:rsidR="006C4C45">
        <w:rPr>
          <w:rFonts w:hint="eastAsia"/>
        </w:rPr>
        <w:t>，</w:t>
      </w:r>
      <w:r>
        <w:rPr>
          <w:rFonts w:hint="eastAsia"/>
        </w:rPr>
        <w:t>心中熱</w:t>
      </w:r>
      <w:r w:rsidR="006C4C45">
        <w:rPr>
          <w:rFonts w:hint="eastAsia"/>
        </w:rPr>
        <w:t>，</w:t>
      </w:r>
      <w:r>
        <w:rPr>
          <w:rFonts w:hint="eastAsia"/>
        </w:rPr>
        <w:t>嗜涼水</w:t>
      </w:r>
      <w:r w:rsidR="006C4C45">
        <w:rPr>
          <w:rFonts w:hint="eastAsia"/>
        </w:rPr>
        <w:t>，</w:t>
      </w:r>
      <w:r>
        <w:rPr>
          <w:rFonts w:hint="eastAsia"/>
        </w:rPr>
        <w:t>而不至燥渴</w:t>
      </w:r>
      <w:r w:rsidR="006C4C45">
        <w:rPr>
          <w:rFonts w:hint="eastAsia"/>
        </w:rPr>
        <w:t>，</w:t>
      </w:r>
      <w:r>
        <w:rPr>
          <w:rFonts w:hint="eastAsia"/>
        </w:rPr>
        <w:t>脈象洪滑</w:t>
      </w:r>
      <w:r w:rsidR="006C4C45">
        <w:rPr>
          <w:rFonts w:hint="eastAsia"/>
        </w:rPr>
        <w:t>，</w:t>
      </w:r>
      <w:r>
        <w:rPr>
          <w:rFonts w:hint="eastAsia"/>
        </w:rPr>
        <w:t>而不至甚實</w:t>
      </w:r>
      <w:r w:rsidR="006C4C45">
        <w:rPr>
          <w:rFonts w:hint="eastAsia"/>
        </w:rPr>
        <w:t>，</w:t>
      </w:r>
      <w:r>
        <w:rPr>
          <w:rFonts w:hint="eastAsia"/>
        </w:rPr>
        <w:t>舌苔白濃</w:t>
      </w:r>
      <w:r w:rsidR="006C4C45">
        <w:rPr>
          <w:rFonts w:hint="eastAsia"/>
        </w:rPr>
        <w:t>，</w:t>
      </w:r>
      <w:r>
        <w:rPr>
          <w:rFonts w:hint="eastAsia"/>
        </w:rPr>
        <w:t>或白而微黃</w:t>
      </w:r>
      <w:r w:rsidR="006C4C45">
        <w:rPr>
          <w:rFonts w:hint="eastAsia"/>
        </w:rPr>
        <w:t>，</w:t>
      </w:r>
      <w:r>
        <w:rPr>
          <w:rFonts w:hint="eastAsia"/>
        </w:rPr>
        <w:t>或有時背微惡寒者。</w:t>
      </w:r>
    </w:p>
    <w:p w:rsidR="00676533" w:rsidRDefault="00DA4AE8" w:rsidP="00DA4AE8">
      <w:pPr>
        <w:pStyle w:val="2f5"/>
        <w:ind w:firstLine="712"/>
      </w:pPr>
      <w:r>
        <w:rPr>
          <w:rFonts w:hint="eastAsia"/>
        </w:rPr>
        <w:t>生石膏（三兩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676533">
        <w:rPr>
          <w:rFonts w:hint="eastAsia"/>
        </w:rPr>
        <w:t>、</w:t>
      </w:r>
      <w:r>
        <w:rPr>
          <w:rFonts w:hint="eastAsia"/>
        </w:rPr>
        <w:t>玄參（一兩）</w:t>
      </w:r>
      <w:r w:rsidR="00676533">
        <w:rPr>
          <w:rFonts w:hint="eastAsia"/>
        </w:rPr>
        <w:t>、</w:t>
      </w:r>
      <w:r>
        <w:rPr>
          <w:rFonts w:hint="eastAsia"/>
        </w:rPr>
        <w:t>連翹（三錢）</w:t>
      </w:r>
      <w:r w:rsidR="00676533">
        <w:rPr>
          <w:rFonts w:hint="eastAsia"/>
        </w:rPr>
        <w:t>、</w:t>
      </w:r>
      <w:r>
        <w:rPr>
          <w:rFonts w:hint="eastAsia"/>
        </w:rPr>
        <w:t>粳米（五錢）</w:t>
      </w:r>
      <w:r w:rsidR="00676533">
        <w:rPr>
          <w:rFonts w:hint="eastAsia"/>
        </w:rPr>
        <w:t>。</w:t>
      </w:r>
    </w:p>
    <w:p w:rsidR="00676533" w:rsidRDefault="00DA4AE8" w:rsidP="00DA4AE8">
      <w:pPr>
        <w:pStyle w:val="2f5"/>
        <w:ind w:firstLine="712"/>
      </w:pPr>
      <w:r>
        <w:rPr>
          <w:rFonts w:hint="eastAsia"/>
        </w:rPr>
        <w:t>上四味</w:t>
      </w:r>
      <w:r w:rsidR="006C4C45">
        <w:rPr>
          <w:rFonts w:hint="eastAsia"/>
        </w:rPr>
        <w:t>，</w:t>
      </w:r>
      <w:r>
        <w:rPr>
          <w:rFonts w:hint="eastAsia"/>
        </w:rPr>
        <w:t>用水五盅</w:t>
      </w:r>
      <w:r w:rsidR="006C4C45">
        <w:rPr>
          <w:rFonts w:hint="eastAsia"/>
        </w:rPr>
        <w:t>，</w:t>
      </w:r>
      <w:r>
        <w:rPr>
          <w:rFonts w:hint="eastAsia"/>
        </w:rPr>
        <w:t>煎至米熟</w:t>
      </w:r>
      <w:r w:rsidR="006C4C45">
        <w:rPr>
          <w:rFonts w:hint="eastAsia"/>
        </w:rPr>
        <w:t>，</w:t>
      </w:r>
      <w:r>
        <w:rPr>
          <w:rFonts w:hint="eastAsia"/>
        </w:rPr>
        <w:t>其湯即成。約可得清汁三盅</w:t>
      </w:r>
      <w:r w:rsidR="006C4C45">
        <w:rPr>
          <w:rFonts w:hint="eastAsia"/>
        </w:rPr>
        <w:t>，</w:t>
      </w:r>
      <w:r>
        <w:rPr>
          <w:rFonts w:hint="eastAsia"/>
        </w:rPr>
        <w:t>先溫服一盅。若服完一劑</w:t>
      </w:r>
      <w:r w:rsidR="006C4C45">
        <w:rPr>
          <w:rFonts w:hint="eastAsia"/>
        </w:rPr>
        <w:t>，</w:t>
      </w:r>
      <w:r>
        <w:rPr>
          <w:rFonts w:hint="eastAsia"/>
        </w:rPr>
        <w:t>病猶在者</w:t>
      </w:r>
      <w:r w:rsidR="006C4C45">
        <w:rPr>
          <w:rFonts w:hint="eastAsia"/>
        </w:rPr>
        <w:t>，</w:t>
      </w:r>
      <w:r>
        <w:rPr>
          <w:rFonts w:hint="eastAsia"/>
        </w:rPr>
        <w:t>可仍煎一劑</w:t>
      </w:r>
      <w:r w:rsidR="006C4C45">
        <w:rPr>
          <w:rFonts w:hint="eastAsia"/>
        </w:rPr>
        <w:t>，</w:t>
      </w:r>
      <w:r>
        <w:rPr>
          <w:rFonts w:hint="eastAsia"/>
        </w:rPr>
        <w:t>服之如前。使藥力晝夜相繼</w:t>
      </w:r>
      <w:r w:rsidR="006C4C45">
        <w:rPr>
          <w:rFonts w:hint="eastAsia"/>
        </w:rPr>
        <w:t>，</w:t>
      </w:r>
      <w:r>
        <w:rPr>
          <w:rFonts w:hint="eastAsia"/>
        </w:rPr>
        <w:t>以病癒為度。然每次臨服藥</w:t>
      </w:r>
      <w:r w:rsidR="006C4C45">
        <w:rPr>
          <w:rFonts w:hint="eastAsia"/>
        </w:rPr>
        <w:t>，</w:t>
      </w:r>
      <w:r>
        <w:rPr>
          <w:rFonts w:hint="eastAsia"/>
        </w:rPr>
        <w:t>必詳細問詢病人</w:t>
      </w:r>
      <w:r w:rsidR="006C4C45">
        <w:rPr>
          <w:rFonts w:hint="eastAsia"/>
        </w:rPr>
        <w:t>，</w:t>
      </w:r>
      <w:r>
        <w:rPr>
          <w:rFonts w:hint="eastAsia"/>
        </w:rPr>
        <w:t>若腹中微覺涼</w:t>
      </w:r>
      <w:r w:rsidR="006C4C45">
        <w:rPr>
          <w:rFonts w:hint="eastAsia"/>
        </w:rPr>
        <w:t>，</w:t>
      </w:r>
      <w:r>
        <w:rPr>
          <w:rFonts w:hint="eastAsia"/>
        </w:rPr>
        <w:t>或欲大便者</w:t>
      </w:r>
      <w:r w:rsidR="006C4C45">
        <w:rPr>
          <w:rFonts w:hint="eastAsia"/>
        </w:rPr>
        <w:t>，</w:t>
      </w:r>
      <w:r>
        <w:rPr>
          <w:rFonts w:hint="eastAsia"/>
        </w:rPr>
        <w:t>即停藥勿服。候兩三點鐘</w:t>
      </w:r>
      <w:r w:rsidR="006C4C45">
        <w:rPr>
          <w:rFonts w:hint="eastAsia"/>
        </w:rPr>
        <w:t>，</w:t>
      </w:r>
      <w:r>
        <w:rPr>
          <w:rFonts w:hint="eastAsia"/>
        </w:rPr>
        <w:t>若仍發熱未大便者</w:t>
      </w:r>
      <w:r w:rsidR="006C4C45">
        <w:rPr>
          <w:rFonts w:hint="eastAsia"/>
        </w:rPr>
        <w:t>，</w:t>
      </w:r>
      <w:r>
        <w:rPr>
          <w:rFonts w:hint="eastAsia"/>
        </w:rPr>
        <w:t>可少少與服之。若已大便</w:t>
      </w:r>
      <w:r w:rsidR="006C4C45">
        <w:rPr>
          <w:rFonts w:hint="eastAsia"/>
        </w:rPr>
        <w:t>，</w:t>
      </w:r>
      <w:r>
        <w:rPr>
          <w:rFonts w:hint="eastAsia"/>
        </w:rPr>
        <w:t>即非溏瀉而熱猶在者</w:t>
      </w:r>
      <w:r w:rsidR="006C4C45">
        <w:rPr>
          <w:rFonts w:hint="eastAsia"/>
        </w:rPr>
        <w:t>，</w:t>
      </w:r>
      <w:r>
        <w:rPr>
          <w:rFonts w:hint="eastAsia"/>
        </w:rPr>
        <w:t>亦可少少與服。</w:t>
      </w:r>
    </w:p>
    <w:p w:rsidR="00676533" w:rsidRDefault="00DA4AE8" w:rsidP="00DA4AE8">
      <w:pPr>
        <w:pStyle w:val="2f5"/>
        <w:ind w:firstLine="712"/>
      </w:pPr>
      <w:r>
        <w:rPr>
          <w:rFonts w:hint="eastAsia"/>
        </w:rPr>
        <w:t>《傷寒論》白虎湯</w:t>
      </w:r>
      <w:r w:rsidR="006C4C45">
        <w:rPr>
          <w:rFonts w:hint="eastAsia"/>
        </w:rPr>
        <w:t>，</w:t>
      </w:r>
      <w:r>
        <w:rPr>
          <w:rFonts w:hint="eastAsia"/>
        </w:rPr>
        <w:t>為陽明府病之藥</w:t>
      </w:r>
      <w:r w:rsidR="006C4C45">
        <w:rPr>
          <w:rFonts w:hint="eastAsia"/>
        </w:rPr>
        <w:t>，</w:t>
      </w:r>
      <w:r>
        <w:rPr>
          <w:rFonts w:hint="eastAsia"/>
        </w:rPr>
        <w:t>而兼治陽明經病。此湯為陽明經病之藥</w:t>
      </w:r>
      <w:r w:rsidR="006C4C45">
        <w:rPr>
          <w:rFonts w:hint="eastAsia"/>
        </w:rPr>
        <w:t>，</w:t>
      </w:r>
      <w:r>
        <w:rPr>
          <w:rFonts w:hint="eastAsia"/>
        </w:rPr>
        <w:t>而兼治陽明府病。為其所主者</w:t>
      </w:r>
      <w:r w:rsidR="006C4C45">
        <w:rPr>
          <w:rFonts w:hint="eastAsia"/>
        </w:rPr>
        <w:t>，</w:t>
      </w:r>
      <w:r>
        <w:rPr>
          <w:rFonts w:hint="eastAsia"/>
        </w:rPr>
        <w:t>責重</w:t>
      </w:r>
      <w:r w:rsidR="00D24630">
        <w:rPr>
          <w:rFonts w:hint="eastAsia"/>
        </w:rPr>
        <w:t>於</w:t>
      </w:r>
      <w:r>
        <w:rPr>
          <w:rFonts w:hint="eastAsia"/>
        </w:rPr>
        <w:t>經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D24630">
        <w:rPr>
          <w:rFonts w:hint="eastAsia"/>
        </w:rPr>
        <w:t>於</w:t>
      </w:r>
      <w:r>
        <w:rPr>
          <w:rFonts w:hint="eastAsia"/>
        </w:rPr>
        <w:t>白虎湯方中</w:t>
      </w:r>
      <w:r w:rsidR="006C4C45">
        <w:rPr>
          <w:rFonts w:hint="eastAsia"/>
        </w:rPr>
        <w:t>，</w:t>
      </w:r>
      <w:r>
        <w:rPr>
          <w:rFonts w:hint="eastAsia"/>
        </w:rPr>
        <w:t>以玄參之甘寒（《本經》言苦寒</w:t>
      </w:r>
      <w:r w:rsidR="006C4C45">
        <w:rPr>
          <w:rFonts w:hint="eastAsia"/>
        </w:rPr>
        <w:t>，</w:t>
      </w:r>
      <w:r>
        <w:rPr>
          <w:rFonts w:hint="eastAsia"/>
        </w:rPr>
        <w:t>細嚼之實甘而微苦</w:t>
      </w:r>
      <w:r w:rsidR="006C4C45">
        <w:rPr>
          <w:rFonts w:hint="eastAsia"/>
        </w:rPr>
        <w:t>，</w:t>
      </w:r>
      <w:r>
        <w:rPr>
          <w:rFonts w:hint="eastAsia"/>
        </w:rPr>
        <w:t>古今藥或有不同）</w:t>
      </w:r>
      <w:r w:rsidR="006C4C45">
        <w:rPr>
          <w:rFonts w:hint="eastAsia"/>
        </w:rPr>
        <w:t>，</w:t>
      </w:r>
      <w:r>
        <w:rPr>
          <w:rFonts w:hint="eastAsia"/>
        </w:rPr>
        <w:t>易知母之苦寒</w:t>
      </w:r>
      <w:r w:rsidR="006C4C45">
        <w:rPr>
          <w:rFonts w:hint="eastAsia"/>
        </w:rPr>
        <w:t>，</w:t>
      </w:r>
      <w:r>
        <w:rPr>
          <w:rFonts w:hint="eastAsia"/>
        </w:rPr>
        <w:t>又去甘草</w:t>
      </w:r>
      <w:r w:rsidR="006C4C45">
        <w:rPr>
          <w:rFonts w:hint="eastAsia"/>
        </w:rPr>
        <w:t>，</w:t>
      </w:r>
      <w:r>
        <w:rPr>
          <w:rFonts w:hint="eastAsia"/>
        </w:rPr>
        <w:t>少加連翹</w:t>
      </w:r>
      <w:r w:rsidR="006C4C45">
        <w:rPr>
          <w:rFonts w:hint="eastAsia"/>
        </w:rPr>
        <w:t>，</w:t>
      </w:r>
      <w:r>
        <w:rPr>
          <w:rFonts w:hint="eastAsia"/>
        </w:rPr>
        <w:t>欲其輕清之性</w:t>
      </w:r>
      <w:r w:rsidR="006C4C45">
        <w:rPr>
          <w:rFonts w:hint="eastAsia"/>
        </w:rPr>
        <w:t>，</w:t>
      </w:r>
      <w:r>
        <w:rPr>
          <w:rFonts w:hint="eastAsia"/>
        </w:rPr>
        <w:t>善走經絡</w:t>
      </w:r>
      <w:r w:rsidR="006C4C45">
        <w:rPr>
          <w:rFonts w:hint="eastAsia"/>
        </w:rPr>
        <w:t>，</w:t>
      </w:r>
      <w:r>
        <w:rPr>
          <w:rFonts w:hint="eastAsia"/>
        </w:rPr>
        <w:t>以解陽明在經之熱也。</w:t>
      </w:r>
    </w:p>
    <w:p w:rsidR="00676533" w:rsidRDefault="00DA4AE8" w:rsidP="00DA4AE8">
      <w:pPr>
        <w:pStyle w:val="2f5"/>
        <w:ind w:firstLine="712"/>
      </w:pPr>
      <w:r>
        <w:rPr>
          <w:rFonts w:hint="eastAsia"/>
        </w:rPr>
        <w:t>方中粳米</w:t>
      </w:r>
      <w:r w:rsidR="006C4C45">
        <w:rPr>
          <w:rFonts w:hint="eastAsia"/>
        </w:rPr>
        <w:t>，</w:t>
      </w:r>
      <w:r>
        <w:rPr>
          <w:rFonts w:hint="eastAsia"/>
        </w:rPr>
        <w:t>不可誤用糯米（俗名漿米）。粳米清和甘緩</w:t>
      </w:r>
      <w:r w:rsidR="006C4C45">
        <w:rPr>
          <w:rFonts w:hint="eastAsia"/>
        </w:rPr>
        <w:t>，</w:t>
      </w:r>
      <w:r>
        <w:rPr>
          <w:rFonts w:hint="eastAsia"/>
        </w:rPr>
        <w:t>能逗留金石之藥</w:t>
      </w:r>
      <w:r w:rsidR="00D24630">
        <w:rPr>
          <w:rFonts w:hint="eastAsia"/>
        </w:rPr>
        <w:t>於</w:t>
      </w:r>
      <w:r>
        <w:rPr>
          <w:rFonts w:hint="eastAsia"/>
        </w:rPr>
        <w:t>胃中</w:t>
      </w:r>
      <w:r w:rsidR="006C4C45">
        <w:rPr>
          <w:rFonts w:hint="eastAsia"/>
        </w:rPr>
        <w:t>，</w:t>
      </w:r>
      <w:r>
        <w:rPr>
          <w:rFonts w:hint="eastAsia"/>
        </w:rPr>
        <w:t>使之由胃輸脾</w:t>
      </w:r>
      <w:r w:rsidR="006C4C45">
        <w:rPr>
          <w:rFonts w:hint="eastAsia"/>
        </w:rPr>
        <w:t>，</w:t>
      </w:r>
      <w:r>
        <w:rPr>
          <w:rFonts w:hint="eastAsia"/>
        </w:rPr>
        <w:t>由脾達肺</w:t>
      </w:r>
      <w:r w:rsidR="006C4C45">
        <w:rPr>
          <w:rFonts w:hint="eastAsia"/>
        </w:rPr>
        <w:t>，</w:t>
      </w:r>
      <w:r>
        <w:rPr>
          <w:rFonts w:hint="eastAsia"/>
        </w:rPr>
        <w:t>藥力四布</w:t>
      </w:r>
      <w:r w:rsidR="006C4C45">
        <w:rPr>
          <w:rFonts w:hint="eastAsia"/>
        </w:rPr>
        <w:t>，</w:t>
      </w:r>
      <w:r>
        <w:rPr>
          <w:rFonts w:hint="eastAsia"/>
        </w:rPr>
        <w:t>經絡貫通。糯米質粘性熱</w:t>
      </w:r>
      <w:r w:rsidR="006C4C45">
        <w:rPr>
          <w:rFonts w:hint="eastAsia"/>
        </w:rPr>
        <w:t>，</w:t>
      </w:r>
      <w:r>
        <w:rPr>
          <w:rFonts w:hint="eastAsia"/>
        </w:rPr>
        <w:t>大能固閉藥力</w:t>
      </w:r>
      <w:r w:rsidR="006C4C45">
        <w:rPr>
          <w:rFonts w:hint="eastAsia"/>
        </w:rPr>
        <w:t>，</w:t>
      </w:r>
      <w:r>
        <w:rPr>
          <w:rFonts w:hint="eastAsia"/>
        </w:rPr>
        <w:t>留中不散</w:t>
      </w:r>
      <w:r w:rsidR="006C4C45">
        <w:rPr>
          <w:rFonts w:hint="eastAsia"/>
        </w:rPr>
        <w:t>，</w:t>
      </w:r>
      <w:r>
        <w:rPr>
          <w:rFonts w:hint="eastAsia"/>
        </w:rPr>
        <w:t>若錯用之</w:t>
      </w:r>
      <w:r w:rsidR="006C4C45">
        <w:rPr>
          <w:rFonts w:hint="eastAsia"/>
        </w:rPr>
        <w:t>，</w:t>
      </w:r>
      <w:r>
        <w:rPr>
          <w:rFonts w:hint="eastAsia"/>
        </w:rPr>
        <w:t>即能誤事。</w:t>
      </w:r>
    </w:p>
    <w:p w:rsidR="00DA4AE8" w:rsidRDefault="00DA4AE8" w:rsidP="00DA4AE8">
      <w:pPr>
        <w:pStyle w:val="2f5"/>
        <w:ind w:firstLine="712"/>
      </w:pPr>
      <w:r>
        <w:rPr>
          <w:rFonts w:hint="eastAsia"/>
        </w:rPr>
        <w:lastRenderedPageBreak/>
        <w:t>一叟年七十有一</w:t>
      </w:r>
      <w:r w:rsidR="006C4C45">
        <w:rPr>
          <w:rFonts w:hint="eastAsia"/>
        </w:rPr>
        <w:t>，</w:t>
      </w:r>
      <w:r>
        <w:rPr>
          <w:rFonts w:hint="eastAsia"/>
        </w:rPr>
        <w:t>因感冒風寒</w:t>
      </w:r>
      <w:r w:rsidR="006C4C45">
        <w:rPr>
          <w:rFonts w:hint="eastAsia"/>
        </w:rPr>
        <w:t>，</w:t>
      </w:r>
      <w:r>
        <w:rPr>
          <w:rFonts w:hint="eastAsia"/>
        </w:rPr>
        <w:t>頭疼異常</w:t>
      </w:r>
      <w:r w:rsidR="006C4C45">
        <w:rPr>
          <w:rFonts w:hint="eastAsia"/>
        </w:rPr>
        <w:t>，</w:t>
      </w:r>
      <w:r>
        <w:rPr>
          <w:rFonts w:hint="eastAsia"/>
        </w:rPr>
        <w:t>徹夜不寢。其脈洪大有力</w:t>
      </w:r>
      <w:r w:rsidR="006C4C45">
        <w:rPr>
          <w:rFonts w:hint="eastAsia"/>
        </w:rPr>
        <w:t>，</w:t>
      </w:r>
      <w:r>
        <w:rPr>
          <w:rFonts w:hint="eastAsia"/>
        </w:rPr>
        <w:t>表裡俱發熱</w:t>
      </w:r>
      <w:r w:rsidR="006C4C45">
        <w:rPr>
          <w:rFonts w:hint="eastAsia"/>
        </w:rPr>
        <w:t>，</w:t>
      </w:r>
      <w:r>
        <w:rPr>
          <w:rFonts w:hint="eastAsia"/>
        </w:rPr>
        <w:t>喜食涼物</w:t>
      </w:r>
      <w:r w:rsidR="006C4C45">
        <w:rPr>
          <w:rFonts w:hint="eastAsia"/>
        </w:rPr>
        <w:t>，</w:t>
      </w:r>
      <w:r>
        <w:rPr>
          <w:rFonts w:hint="eastAsia"/>
        </w:rPr>
        <w:t>大便三日未行</w:t>
      </w:r>
      <w:r w:rsidR="006C4C45">
        <w:rPr>
          <w:rFonts w:hint="eastAsia"/>
        </w:rPr>
        <w:t>，</w:t>
      </w:r>
      <w:r>
        <w:rPr>
          <w:rFonts w:hint="eastAsia"/>
        </w:rPr>
        <w:t>舌有白苔甚濃。知</w:t>
      </w:r>
      <w:r w:rsidR="00AD7840">
        <w:rPr>
          <w:rFonts w:hint="eastAsia"/>
        </w:rPr>
        <w:t>係</w:t>
      </w:r>
      <w:r>
        <w:rPr>
          <w:rFonts w:hint="eastAsia"/>
        </w:rPr>
        <w:t>傷寒之熱</w:t>
      </w:r>
      <w:r w:rsidR="006C4C45">
        <w:rPr>
          <w:rFonts w:hint="eastAsia"/>
        </w:rPr>
        <w:t>，</w:t>
      </w:r>
      <w:r>
        <w:rPr>
          <w:rFonts w:hint="eastAsia"/>
        </w:rPr>
        <w:t>已入陽明之府。因頭疼甚劇</w:t>
      </w:r>
      <w:r w:rsidR="006C4C45">
        <w:rPr>
          <w:rFonts w:hint="eastAsia"/>
        </w:rPr>
        <w:t>，</w:t>
      </w:r>
      <w:r>
        <w:rPr>
          <w:rFonts w:hint="eastAsia"/>
        </w:rPr>
        <w:t>且舌苔猶白</w:t>
      </w:r>
      <w:r w:rsidR="006C4C45">
        <w:rPr>
          <w:rFonts w:hint="eastAsia"/>
        </w:rPr>
        <w:t>，</w:t>
      </w:r>
      <w:r>
        <w:rPr>
          <w:rFonts w:hint="eastAsia"/>
        </w:rPr>
        <w:t>疑猶可汗解。治以拙擬寒解湯</w:t>
      </w:r>
      <w:r w:rsidR="006C4C45">
        <w:rPr>
          <w:rFonts w:hint="eastAsia"/>
        </w:rPr>
        <w:t>，</w:t>
      </w:r>
      <w:r>
        <w:rPr>
          <w:rFonts w:hint="eastAsia"/>
        </w:rPr>
        <w:t>加薄荷葉一錢。頭疼如故</w:t>
      </w:r>
      <w:r w:rsidR="006C4C45">
        <w:rPr>
          <w:rFonts w:hint="eastAsia"/>
        </w:rPr>
        <w:t>，</w:t>
      </w:r>
      <w:r>
        <w:rPr>
          <w:rFonts w:hint="eastAsia"/>
        </w:rPr>
        <w:t>亦未出汗</w:t>
      </w:r>
      <w:r w:rsidR="006C4C45">
        <w:rPr>
          <w:rFonts w:hint="eastAsia"/>
        </w:rPr>
        <w:t>，</w:t>
      </w:r>
      <w:r>
        <w:rPr>
          <w:rFonts w:hint="eastAsia"/>
        </w:rPr>
        <w:t>脈益洪實。恍悟曰</w:t>
      </w:r>
      <w:r w:rsidR="00676533">
        <w:rPr>
          <w:rFonts w:hint="eastAsia"/>
        </w:rPr>
        <w:t>「</w:t>
      </w:r>
      <w:r>
        <w:rPr>
          <w:rFonts w:hint="eastAsia"/>
        </w:rPr>
        <w:t>此非外感表證之頭疼</w:t>
      </w:r>
      <w:r w:rsidR="006C4C45">
        <w:rPr>
          <w:rFonts w:hint="eastAsia"/>
        </w:rPr>
        <w:t>，</w:t>
      </w:r>
      <w:r>
        <w:rPr>
          <w:rFonts w:hint="eastAsia"/>
        </w:rPr>
        <w:t>乃陽明經府之熱</w:t>
      </w:r>
      <w:r w:rsidR="006C4C45">
        <w:rPr>
          <w:rFonts w:hint="eastAsia"/>
        </w:rPr>
        <w:t>，</w:t>
      </w:r>
      <w:r>
        <w:rPr>
          <w:rFonts w:hint="eastAsia"/>
        </w:rPr>
        <w:t>相並上逆</w:t>
      </w:r>
      <w:r w:rsidR="006C4C45">
        <w:rPr>
          <w:rFonts w:hint="eastAsia"/>
        </w:rPr>
        <w:t>，</w:t>
      </w:r>
      <w:r>
        <w:rPr>
          <w:rFonts w:hint="eastAsia"/>
        </w:rPr>
        <w:t>而衝頭部也</w:t>
      </w:r>
      <w:r w:rsidR="00676533">
        <w:rPr>
          <w:rFonts w:hint="eastAsia"/>
        </w:rPr>
        <w:t>」</w:t>
      </w:r>
      <w:r>
        <w:rPr>
          <w:rFonts w:hint="eastAsia"/>
        </w:rPr>
        <w:t>。為制此湯</w:t>
      </w:r>
      <w:r w:rsidR="006C4C45">
        <w:rPr>
          <w:rFonts w:hint="eastAsia"/>
        </w:rPr>
        <w:t>，</w:t>
      </w:r>
      <w:r>
        <w:rPr>
          <w:rFonts w:hint="eastAsia"/>
        </w:rPr>
        <w:t>分三次溫飲下</w:t>
      </w:r>
      <w:r w:rsidR="006C4C45">
        <w:rPr>
          <w:rFonts w:hint="eastAsia"/>
        </w:rPr>
        <w:t>，</w:t>
      </w:r>
      <w:r>
        <w:rPr>
          <w:rFonts w:hint="eastAsia"/>
        </w:rPr>
        <w:t>頭疼愈強半</w:t>
      </w:r>
      <w:r w:rsidR="006C4C45">
        <w:rPr>
          <w:rFonts w:hint="eastAsia"/>
        </w:rPr>
        <w:t>，</w:t>
      </w:r>
      <w:r>
        <w:rPr>
          <w:rFonts w:hint="eastAsia"/>
        </w:rPr>
        <w:t>夜間能安睡</w:t>
      </w:r>
      <w:r w:rsidR="006C4C45">
        <w:rPr>
          <w:rFonts w:hint="eastAsia"/>
        </w:rPr>
        <w:t>，</w:t>
      </w:r>
      <w:r>
        <w:rPr>
          <w:rFonts w:hint="eastAsia"/>
        </w:rPr>
        <w:t>大便亦通。</w:t>
      </w:r>
      <w:r w:rsidR="00676533">
        <w:rPr>
          <w:rFonts w:hint="eastAsia"/>
        </w:rPr>
        <w:t>復</w:t>
      </w:r>
      <w:r>
        <w:rPr>
          <w:rFonts w:hint="eastAsia"/>
        </w:rPr>
        <w:t>診之</w:t>
      </w:r>
      <w:r w:rsidR="006C4C45">
        <w:rPr>
          <w:rFonts w:hint="eastAsia"/>
        </w:rPr>
        <w:t>，</w:t>
      </w:r>
      <w:r>
        <w:rPr>
          <w:rFonts w:hint="eastAsia"/>
        </w:rPr>
        <w:t>脈象餘火猶熾</w:t>
      </w:r>
      <w:r w:rsidR="006C4C45">
        <w:rPr>
          <w:rFonts w:hint="eastAsia"/>
        </w:rPr>
        <w:t>，</w:t>
      </w:r>
      <w:r>
        <w:rPr>
          <w:rFonts w:hint="eastAsia"/>
        </w:rPr>
        <w:t>遂用仲景竹葉石膏湯</w:t>
      </w:r>
      <w:r w:rsidR="006C4C45">
        <w:rPr>
          <w:rFonts w:hint="eastAsia"/>
        </w:rPr>
        <w:t>，</w:t>
      </w:r>
      <w:r>
        <w:rPr>
          <w:rFonts w:hint="eastAsia"/>
        </w:rPr>
        <w:t>生石膏仍用三兩</w:t>
      </w:r>
      <w:r w:rsidR="006C4C45">
        <w:rPr>
          <w:rFonts w:hint="eastAsia"/>
        </w:rPr>
        <w:t>，</w:t>
      </w:r>
      <w:r>
        <w:rPr>
          <w:rFonts w:hint="eastAsia"/>
        </w:rPr>
        <w:t>煎汁一大碗</w:t>
      </w:r>
      <w:r w:rsidR="006C4C45">
        <w:rPr>
          <w:rFonts w:hint="eastAsia"/>
        </w:rPr>
        <w:t>，</w:t>
      </w:r>
      <w:r>
        <w:rPr>
          <w:rFonts w:hint="eastAsia"/>
        </w:rPr>
        <w:t>分三次溫飲下</w:t>
      </w:r>
      <w:r w:rsidR="006C4C45">
        <w:rPr>
          <w:rFonts w:hint="eastAsia"/>
        </w:rPr>
        <w:t>，</w:t>
      </w:r>
      <w:r>
        <w:rPr>
          <w:rFonts w:hint="eastAsia"/>
        </w:rPr>
        <w:t>盡劑而愈。</w:t>
      </w:r>
    </w:p>
    <w:p w:rsidR="00676533" w:rsidRDefault="00DA4AE8" w:rsidP="00676533">
      <w:pPr>
        <w:pStyle w:val="2f5"/>
        <w:ind w:firstLine="712"/>
      </w:pPr>
      <w:r w:rsidRPr="00676533">
        <w:rPr>
          <w:rFonts w:hint="eastAsia"/>
        </w:rPr>
        <w:t>按︰</w:t>
      </w:r>
      <w:r>
        <w:rPr>
          <w:rFonts w:hint="eastAsia"/>
        </w:rPr>
        <w:t>竹葉石膏湯</w:t>
      </w:r>
      <w:r w:rsidR="006C4C45">
        <w:rPr>
          <w:rFonts w:hint="eastAsia"/>
        </w:rPr>
        <w:t>，</w:t>
      </w:r>
      <w:r>
        <w:rPr>
          <w:rFonts w:hint="eastAsia"/>
        </w:rPr>
        <w:t>原寒溫大熱退後</w:t>
      </w:r>
      <w:r w:rsidR="006C4C45">
        <w:rPr>
          <w:rFonts w:hint="eastAsia"/>
        </w:rPr>
        <w:t>，</w:t>
      </w:r>
      <w:r>
        <w:rPr>
          <w:rFonts w:hint="eastAsia"/>
        </w:rPr>
        <w:t>滌餘熱、復真陰之方</w:t>
      </w:r>
      <w:r w:rsidR="006C4C45">
        <w:rPr>
          <w:rFonts w:hint="eastAsia"/>
        </w:rPr>
        <w:t>，</w:t>
      </w:r>
      <w:r>
        <w:rPr>
          <w:rFonts w:hint="eastAsia"/>
        </w:rPr>
        <w:t>故其方不列</w:t>
      </w:r>
      <w:r w:rsidR="00D24630">
        <w:rPr>
          <w:rFonts w:hint="eastAsia"/>
        </w:rPr>
        <w:t>於</w:t>
      </w:r>
      <w:r>
        <w:rPr>
          <w:rFonts w:hint="eastAsia"/>
        </w:rPr>
        <w:t>六經</w:t>
      </w:r>
      <w:r w:rsidR="006C4C45">
        <w:rPr>
          <w:rFonts w:hint="eastAsia"/>
        </w:rPr>
        <w:t>，</w:t>
      </w:r>
      <w:r>
        <w:rPr>
          <w:rFonts w:hint="eastAsia"/>
        </w:rPr>
        <w:t>而附載</w:t>
      </w:r>
      <w:r w:rsidR="00D24630">
        <w:rPr>
          <w:rFonts w:hint="eastAsia"/>
        </w:rPr>
        <w:t>於</w:t>
      </w:r>
      <w:r>
        <w:rPr>
          <w:rFonts w:hint="eastAsia"/>
        </w:rPr>
        <w:t>六經之後。其所以能退餘熱者</w:t>
      </w:r>
      <w:r w:rsidR="006C4C45">
        <w:rPr>
          <w:rFonts w:hint="eastAsia"/>
        </w:rPr>
        <w:t>，</w:t>
      </w:r>
      <w:r>
        <w:rPr>
          <w:rFonts w:hint="eastAsia"/>
        </w:rPr>
        <w:t>不恃能用石膏</w:t>
      </w:r>
      <w:r w:rsidR="006C4C45">
        <w:rPr>
          <w:rFonts w:hint="eastAsia"/>
        </w:rPr>
        <w:t>，</w:t>
      </w:r>
      <w:r>
        <w:rPr>
          <w:rFonts w:hint="eastAsia"/>
        </w:rPr>
        <w:t>而恃石膏與參並用。蓋寒溫餘熱</w:t>
      </w:r>
      <w:r w:rsidR="006C4C45">
        <w:rPr>
          <w:rFonts w:hint="eastAsia"/>
        </w:rPr>
        <w:t>，</w:t>
      </w:r>
      <w:r>
        <w:rPr>
          <w:rFonts w:hint="eastAsia"/>
        </w:rPr>
        <w:t>在大熱鑠涸之餘</w:t>
      </w:r>
      <w:r w:rsidR="006C4C45">
        <w:rPr>
          <w:rFonts w:hint="eastAsia"/>
        </w:rPr>
        <w:t>，</w:t>
      </w:r>
      <w:r>
        <w:rPr>
          <w:rFonts w:hint="eastAsia"/>
        </w:rPr>
        <w:t>其中必兼有虛熱。石膏得人參</w:t>
      </w:r>
      <w:r w:rsidR="006C4C45">
        <w:rPr>
          <w:rFonts w:hint="eastAsia"/>
        </w:rPr>
        <w:t>，</w:t>
      </w:r>
      <w:r>
        <w:rPr>
          <w:rFonts w:hint="eastAsia"/>
        </w:rPr>
        <w:t>能使寒溫後之真陰頓復</w:t>
      </w:r>
      <w:r w:rsidR="006C4C45">
        <w:rPr>
          <w:rFonts w:hint="eastAsia"/>
        </w:rPr>
        <w:t>，</w:t>
      </w:r>
      <w:r>
        <w:rPr>
          <w:rFonts w:hint="eastAsia"/>
        </w:rPr>
        <w:t>而餘熱自消</w:t>
      </w:r>
      <w:r w:rsidR="006C4C45">
        <w:rPr>
          <w:rFonts w:hint="eastAsia"/>
        </w:rPr>
        <w:t>，</w:t>
      </w:r>
      <w:r>
        <w:rPr>
          <w:rFonts w:hint="eastAsia"/>
        </w:rPr>
        <w:t>此仲景制方之妙也。又麥冬甘寒粘滯</w:t>
      </w:r>
      <w:r w:rsidR="006C4C45">
        <w:rPr>
          <w:rFonts w:hint="eastAsia"/>
        </w:rPr>
        <w:t>，</w:t>
      </w:r>
      <w:r>
        <w:rPr>
          <w:rFonts w:hint="eastAsia"/>
        </w:rPr>
        <w:t>雖能為滋陰之佐使</w:t>
      </w:r>
      <w:r w:rsidR="006C4C45">
        <w:rPr>
          <w:rFonts w:hint="eastAsia"/>
        </w:rPr>
        <w:t>，</w:t>
      </w:r>
      <w:r>
        <w:rPr>
          <w:rFonts w:hint="eastAsia"/>
        </w:rPr>
        <w:t>實能留邪不散</w:t>
      </w:r>
      <w:r w:rsidR="006C4C45">
        <w:rPr>
          <w:rFonts w:hint="eastAsia"/>
        </w:rPr>
        <w:t>，</w:t>
      </w:r>
      <w:r>
        <w:rPr>
          <w:rFonts w:hint="eastAsia"/>
        </w:rPr>
        <w:t>致成勞嗽。而惟與石膏、半夏並用</w:t>
      </w:r>
      <w:r w:rsidR="006C4C45">
        <w:rPr>
          <w:rFonts w:hint="eastAsia"/>
        </w:rPr>
        <w:t>，</w:t>
      </w:r>
      <w:r>
        <w:rPr>
          <w:rFonts w:hint="eastAsia"/>
        </w:rPr>
        <w:t>則無忌</w:t>
      </w:r>
      <w:r w:rsidR="006C4C45">
        <w:rPr>
          <w:rFonts w:hint="eastAsia"/>
        </w:rPr>
        <w:t>，</w:t>
      </w:r>
      <w:r>
        <w:rPr>
          <w:rFonts w:hint="eastAsia"/>
        </w:rPr>
        <w:t>誠以石膏能散邪</w:t>
      </w:r>
      <w:r w:rsidR="006C4C45">
        <w:rPr>
          <w:rFonts w:hint="eastAsia"/>
        </w:rPr>
        <w:t>，</w:t>
      </w:r>
      <w:r>
        <w:rPr>
          <w:rFonts w:hint="eastAsia"/>
        </w:rPr>
        <w:t>半夏能化滯也。或疑炙甘草湯（亦名復脈湯）中亦有麥冬</w:t>
      </w:r>
      <w:r w:rsidR="006C4C45">
        <w:rPr>
          <w:rFonts w:hint="eastAsia"/>
        </w:rPr>
        <w:t>，</w:t>
      </w:r>
      <w:r>
        <w:rPr>
          <w:rFonts w:hint="eastAsia"/>
        </w:rPr>
        <w:t>卻無石膏、半夏。然有桂枝、生薑之辛溫宣通者</w:t>
      </w:r>
      <w:r w:rsidR="006C4C45">
        <w:rPr>
          <w:rFonts w:hint="eastAsia"/>
        </w:rPr>
        <w:t>，</w:t>
      </w:r>
      <w:r>
        <w:rPr>
          <w:rFonts w:hint="eastAsia"/>
        </w:rPr>
        <w:t>以駕馭之</w:t>
      </w:r>
      <w:r w:rsidR="006C4C45">
        <w:rPr>
          <w:rFonts w:hint="eastAsia"/>
        </w:rPr>
        <w:t>，</w:t>
      </w:r>
      <w:r>
        <w:rPr>
          <w:rFonts w:hint="eastAsia"/>
        </w:rPr>
        <w:t>故亦不至留邪。彼惟知以甘寒退寒溫之餘熱者</w:t>
      </w:r>
      <w:r w:rsidR="006C4C45">
        <w:rPr>
          <w:rFonts w:hint="eastAsia"/>
        </w:rPr>
        <w:t>，</w:t>
      </w:r>
      <w:r>
        <w:rPr>
          <w:rFonts w:hint="eastAsia"/>
        </w:rPr>
        <w:t>安能援以為口實哉！</w:t>
      </w:r>
    </w:p>
    <w:p w:rsidR="002E35F2" w:rsidRDefault="002E35F2" w:rsidP="00676533">
      <w:pPr>
        <w:pStyle w:val="2f5"/>
        <w:ind w:firstLine="712"/>
      </w:pPr>
      <w:r>
        <w:rPr>
          <w:rFonts w:hint="eastAsia"/>
        </w:rPr>
        <w:t>又按：</w:t>
      </w:r>
      <w:r w:rsidR="00676533">
        <w:rPr>
          <w:rFonts w:hint="eastAsia"/>
        </w:rPr>
        <w:t>上焦煩熱太甚者</w:t>
      </w:r>
      <w:r w:rsidR="006C4C45">
        <w:rPr>
          <w:rFonts w:hint="eastAsia"/>
        </w:rPr>
        <w:t>，</w:t>
      </w:r>
      <w:r w:rsidR="00676533">
        <w:rPr>
          <w:rFonts w:hint="eastAsia"/>
        </w:rPr>
        <w:t>原非輕劑所能療。而投以重劑</w:t>
      </w:r>
      <w:r w:rsidR="006C4C45">
        <w:rPr>
          <w:rFonts w:hint="eastAsia"/>
        </w:rPr>
        <w:t>，</w:t>
      </w:r>
      <w:r w:rsidR="00676533">
        <w:rPr>
          <w:rFonts w:hint="eastAsia"/>
        </w:rPr>
        <w:t>又恐藥過病所</w:t>
      </w:r>
      <w:r w:rsidR="006C4C45">
        <w:rPr>
          <w:rFonts w:hint="eastAsia"/>
        </w:rPr>
        <w:t>，</w:t>
      </w:r>
      <w:r w:rsidR="00676533">
        <w:rPr>
          <w:rFonts w:hint="eastAsia"/>
        </w:rPr>
        <w:t>而病轉不愈。惟用重劑</w:t>
      </w:r>
      <w:r w:rsidR="006C4C45">
        <w:rPr>
          <w:rFonts w:hint="eastAsia"/>
        </w:rPr>
        <w:t>，</w:t>
      </w:r>
      <w:r w:rsidR="00676533">
        <w:rPr>
          <w:rFonts w:hint="eastAsia"/>
        </w:rPr>
        <w:t>徐徐飲下</w:t>
      </w:r>
      <w:r w:rsidR="006C4C45">
        <w:rPr>
          <w:rFonts w:hint="eastAsia"/>
        </w:rPr>
        <w:t>，</w:t>
      </w:r>
      <w:r w:rsidR="00676533">
        <w:rPr>
          <w:rFonts w:hint="eastAsia"/>
        </w:rPr>
        <w:t>乃為合法。</w:t>
      </w:r>
    </w:p>
    <w:p w:rsidR="00676533" w:rsidRDefault="00676533" w:rsidP="00676533">
      <w:pPr>
        <w:pStyle w:val="2f5"/>
        <w:ind w:firstLine="712"/>
      </w:pPr>
      <w:r>
        <w:rPr>
          <w:rFonts w:hint="eastAsia"/>
        </w:rPr>
        <w:lastRenderedPageBreak/>
        <w:t>曾治一人</w:t>
      </w:r>
      <w:r w:rsidR="006C4C45">
        <w:rPr>
          <w:rFonts w:hint="eastAsia"/>
        </w:rPr>
        <w:t>，</w:t>
      </w:r>
      <w:r>
        <w:rPr>
          <w:rFonts w:hint="eastAsia"/>
        </w:rPr>
        <w:t>年四十餘。素吸鴉片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仲冬得傷寒</w:t>
      </w:r>
      <w:r w:rsidR="006C4C45">
        <w:rPr>
          <w:rFonts w:hint="eastAsia"/>
        </w:rPr>
        <w:t>，</w:t>
      </w:r>
      <w:r>
        <w:rPr>
          <w:rFonts w:hint="eastAsia"/>
        </w:rPr>
        <w:t>兩三日間</w:t>
      </w:r>
      <w:r w:rsidR="006C4C45">
        <w:rPr>
          <w:rFonts w:hint="eastAsia"/>
        </w:rPr>
        <w:t>，</w:t>
      </w:r>
      <w:r>
        <w:rPr>
          <w:rFonts w:hint="eastAsia"/>
        </w:rPr>
        <w:t>煩躁無汗。原是大青龍湯證</w:t>
      </w:r>
      <w:r w:rsidR="006C4C45">
        <w:rPr>
          <w:rFonts w:hint="eastAsia"/>
        </w:rPr>
        <w:t>，</w:t>
      </w:r>
      <w:r>
        <w:rPr>
          <w:rFonts w:hint="eastAsia"/>
        </w:rPr>
        <w:t>因誤服桂枝湯</w:t>
      </w:r>
      <w:r w:rsidR="006C4C45">
        <w:rPr>
          <w:rFonts w:hint="eastAsia"/>
        </w:rPr>
        <w:t>，</w:t>
      </w:r>
      <w:r>
        <w:rPr>
          <w:rFonts w:hint="eastAsia"/>
        </w:rPr>
        <w:t>煩躁益甚。迎愚診視</w:t>
      </w:r>
      <w:r w:rsidR="006C4C45">
        <w:rPr>
          <w:rFonts w:hint="eastAsia"/>
        </w:rPr>
        <w:t>，</w:t>
      </w:r>
      <w:r>
        <w:rPr>
          <w:rFonts w:hint="eastAsia"/>
        </w:rPr>
        <w:t>其脈關前洪滑</w:t>
      </w:r>
      <w:r w:rsidR="006C4C45">
        <w:rPr>
          <w:rFonts w:hint="eastAsia"/>
        </w:rPr>
        <w:t>，</w:t>
      </w:r>
      <w:r>
        <w:rPr>
          <w:rFonts w:hint="eastAsia"/>
        </w:rPr>
        <w:t>兩尺無力。為開仙露湯</w:t>
      </w:r>
      <w:r w:rsidR="006C4C45">
        <w:rPr>
          <w:rFonts w:hint="eastAsia"/>
        </w:rPr>
        <w:t>，</w:t>
      </w:r>
      <w:r>
        <w:rPr>
          <w:rFonts w:hint="eastAsia"/>
        </w:rPr>
        <w:t>因其尺弱</w:t>
      </w:r>
      <w:r w:rsidR="006C4C45">
        <w:rPr>
          <w:rFonts w:hint="eastAsia"/>
        </w:rPr>
        <w:t>，</w:t>
      </w:r>
      <w:r>
        <w:rPr>
          <w:rFonts w:hint="eastAsia"/>
        </w:rPr>
        <w:t>囑其徐徐飲下</w:t>
      </w:r>
      <w:r w:rsidR="006C4C45">
        <w:rPr>
          <w:rFonts w:hint="eastAsia"/>
        </w:rPr>
        <w:t>，</w:t>
      </w:r>
      <w:r>
        <w:rPr>
          <w:rFonts w:hint="eastAsia"/>
        </w:rPr>
        <w:t>一次只飲藥一口</w:t>
      </w:r>
      <w:r w:rsidR="006C4C45">
        <w:rPr>
          <w:rFonts w:hint="eastAsia"/>
        </w:rPr>
        <w:t>，</w:t>
      </w:r>
      <w:r>
        <w:rPr>
          <w:rFonts w:hint="eastAsia"/>
        </w:rPr>
        <w:t>防其寒涼侵下焦也。病家忽愚所囑</w:t>
      </w:r>
      <w:r w:rsidR="006C4C45">
        <w:rPr>
          <w:rFonts w:hint="eastAsia"/>
        </w:rPr>
        <w:t>，</w:t>
      </w:r>
      <w:r>
        <w:rPr>
          <w:rFonts w:hint="eastAsia"/>
        </w:rPr>
        <w:t>竟頓飲之</w:t>
      </w:r>
      <w:r w:rsidR="006C4C45">
        <w:rPr>
          <w:rFonts w:hint="eastAsia"/>
        </w:rPr>
        <w:t>，</w:t>
      </w:r>
      <w:r>
        <w:rPr>
          <w:rFonts w:hint="eastAsia"/>
        </w:rPr>
        <w:t>遂致滑瀉數次</w:t>
      </w:r>
      <w:r w:rsidR="006C4C45">
        <w:rPr>
          <w:rFonts w:hint="eastAsia"/>
        </w:rPr>
        <w:t>，</w:t>
      </w:r>
      <w:r>
        <w:rPr>
          <w:rFonts w:hint="eastAsia"/>
        </w:rPr>
        <w:t>多帶冷沫。上焦益覺煩躁</w:t>
      </w:r>
      <w:r w:rsidR="006C4C45">
        <w:rPr>
          <w:rFonts w:hint="eastAsia"/>
        </w:rPr>
        <w:t>，</w:t>
      </w:r>
      <w:r>
        <w:rPr>
          <w:rFonts w:hint="eastAsia"/>
        </w:rPr>
        <w:t>鼻如煙熏</w:t>
      </w:r>
      <w:r w:rsidR="006C4C45">
        <w:rPr>
          <w:rFonts w:hint="eastAsia"/>
        </w:rPr>
        <w:t>，</w:t>
      </w:r>
      <w:r>
        <w:rPr>
          <w:rFonts w:hint="eastAsia"/>
        </w:rPr>
        <w:t>面如火炙。其關前脈</w:t>
      </w:r>
      <w:r w:rsidR="006C4C45">
        <w:rPr>
          <w:rFonts w:hint="eastAsia"/>
        </w:rPr>
        <w:t>，</w:t>
      </w:r>
      <w:r>
        <w:rPr>
          <w:rFonts w:hint="eastAsia"/>
        </w:rPr>
        <w:t>大</w:t>
      </w:r>
      <w:r w:rsidR="00D24630">
        <w:rPr>
          <w:rFonts w:hint="eastAsia"/>
        </w:rPr>
        <w:t>於</w:t>
      </w:r>
      <w:r>
        <w:rPr>
          <w:rFonts w:hint="eastAsia"/>
        </w:rPr>
        <w:t>前一倍</w:t>
      </w:r>
      <w:r w:rsidR="006C4C45">
        <w:rPr>
          <w:rFonts w:hint="eastAsia"/>
        </w:rPr>
        <w:t>，</w:t>
      </w:r>
      <w:r>
        <w:rPr>
          <w:rFonts w:hint="eastAsia"/>
        </w:rPr>
        <w:t>又數至七至。知其已成戴陽之證</w:t>
      </w:r>
      <w:r w:rsidR="006C4C45">
        <w:rPr>
          <w:rFonts w:hint="eastAsia"/>
        </w:rPr>
        <w:t>，</w:t>
      </w:r>
      <w:r>
        <w:rPr>
          <w:rFonts w:hint="eastAsia"/>
        </w:rPr>
        <w:t>急用人參一兩</w:t>
      </w:r>
      <w:r w:rsidR="006C4C45">
        <w:rPr>
          <w:rFonts w:hint="eastAsia"/>
        </w:rPr>
        <w:t>，</w:t>
      </w:r>
      <w:r>
        <w:rPr>
          <w:rFonts w:hint="eastAsia"/>
        </w:rPr>
        <w:t>煎好兌童便半茶盅</w:t>
      </w:r>
      <w:r w:rsidR="006C4C45">
        <w:rPr>
          <w:rFonts w:hint="eastAsia"/>
        </w:rPr>
        <w:t>，</w:t>
      </w:r>
      <w:r>
        <w:rPr>
          <w:rFonts w:hint="eastAsia"/>
        </w:rPr>
        <w:t>將藥碗置涼水盆中</w:t>
      </w:r>
      <w:r w:rsidR="006C4C45">
        <w:rPr>
          <w:rFonts w:hint="eastAsia"/>
        </w:rPr>
        <w:t>，</w:t>
      </w:r>
      <w:r>
        <w:rPr>
          <w:rFonts w:hint="eastAsia"/>
        </w:rPr>
        <w:t>候冷頓飲之。又急用玄參、生地、知母各一兩</w:t>
      </w:r>
      <w:r w:rsidR="006C4C45">
        <w:rPr>
          <w:rFonts w:hint="eastAsia"/>
        </w:rPr>
        <w:t>，</w:t>
      </w:r>
      <w:r>
        <w:rPr>
          <w:rFonts w:hint="eastAsia"/>
        </w:rPr>
        <w:t>煎湯一大碗</w:t>
      </w:r>
      <w:r w:rsidR="006C4C45">
        <w:rPr>
          <w:rFonts w:hint="eastAsia"/>
        </w:rPr>
        <w:t>，</w:t>
      </w:r>
      <w:r>
        <w:rPr>
          <w:rFonts w:hint="eastAsia"/>
        </w:rPr>
        <w:t>候用。自服參後</w:t>
      </w:r>
      <w:r w:rsidR="006C4C45">
        <w:rPr>
          <w:rFonts w:hint="eastAsia"/>
        </w:rPr>
        <w:t>，</w:t>
      </w:r>
      <w:r>
        <w:rPr>
          <w:rFonts w:hint="eastAsia"/>
        </w:rPr>
        <w:t>屢診其脈</w:t>
      </w:r>
      <w:r w:rsidR="006C4C45">
        <w:rPr>
          <w:rFonts w:hint="eastAsia"/>
        </w:rPr>
        <w:t>，</w:t>
      </w:r>
      <w:r>
        <w:rPr>
          <w:rFonts w:hint="eastAsia"/>
        </w:rPr>
        <w:t>過半點鐘</w:t>
      </w:r>
      <w:r w:rsidR="006C4C45">
        <w:rPr>
          <w:rFonts w:hint="eastAsia"/>
        </w:rPr>
        <w:t>，</w:t>
      </w:r>
      <w:r>
        <w:rPr>
          <w:rFonts w:hint="eastAsia"/>
        </w:rPr>
        <w:t>脈象漸漸收斂</w:t>
      </w:r>
      <w:r w:rsidR="006C4C45">
        <w:rPr>
          <w:rFonts w:hint="eastAsia"/>
        </w:rPr>
        <w:t>，</w:t>
      </w:r>
      <w:r>
        <w:rPr>
          <w:rFonts w:hint="eastAsia"/>
        </w:rPr>
        <w:t>至數似又加數。遂急將候用之藥燉熱</w:t>
      </w:r>
      <w:r w:rsidR="006C4C45">
        <w:rPr>
          <w:rFonts w:hint="eastAsia"/>
        </w:rPr>
        <w:t>，</w:t>
      </w:r>
      <w:r>
        <w:rPr>
          <w:rFonts w:hint="eastAsia"/>
        </w:rPr>
        <w:t>徐徐飲下</w:t>
      </w:r>
      <w:r w:rsidR="006C4C45">
        <w:rPr>
          <w:rFonts w:hint="eastAsia"/>
        </w:rPr>
        <w:t>，</w:t>
      </w:r>
      <w:r>
        <w:rPr>
          <w:rFonts w:hint="eastAsia"/>
        </w:rPr>
        <w:t>一次飲藥一口</w:t>
      </w:r>
      <w:r w:rsidR="006C4C45">
        <w:rPr>
          <w:rFonts w:hint="eastAsia"/>
        </w:rPr>
        <w:t>，</w:t>
      </w:r>
      <w:r>
        <w:rPr>
          <w:rFonts w:hint="eastAsia"/>
        </w:rPr>
        <w:t>閱兩點鐘盡劑</w:t>
      </w:r>
      <w:r w:rsidR="006C4C45">
        <w:rPr>
          <w:rFonts w:hint="eastAsia"/>
        </w:rPr>
        <w:t>，</w:t>
      </w:r>
      <w:r>
        <w:rPr>
          <w:rFonts w:hint="eastAsia"/>
        </w:rPr>
        <w:t>周身微汗而愈。此因病家不聽所囑</w:t>
      </w:r>
      <w:r w:rsidR="006C4C45">
        <w:rPr>
          <w:rFonts w:hint="eastAsia"/>
        </w:rPr>
        <w:t>，</w:t>
      </w:r>
      <w:r>
        <w:rPr>
          <w:rFonts w:hint="eastAsia"/>
        </w:rPr>
        <w:t>致有如此之失</w:t>
      </w:r>
      <w:r w:rsidR="006C4C45">
        <w:rPr>
          <w:rFonts w:hint="eastAsia"/>
        </w:rPr>
        <w:t>，</w:t>
      </w:r>
      <w:r>
        <w:rPr>
          <w:rFonts w:hint="eastAsia"/>
        </w:rPr>
        <w:t>幸而救愈</w:t>
      </w:r>
      <w:r w:rsidR="006C4C45">
        <w:rPr>
          <w:rFonts w:hint="eastAsia"/>
        </w:rPr>
        <w:t>，</w:t>
      </w:r>
      <w:r>
        <w:rPr>
          <w:rFonts w:hint="eastAsia"/>
        </w:rPr>
        <w:t>然亦險矣。審是</w:t>
      </w:r>
      <w:r w:rsidR="006C4C45">
        <w:rPr>
          <w:rFonts w:hint="eastAsia"/>
        </w:rPr>
        <w:t>，</w:t>
      </w:r>
      <w:r>
        <w:rPr>
          <w:rFonts w:hint="eastAsia"/>
        </w:rPr>
        <w:t>則凡藥宜作數次服者</w:t>
      </w:r>
      <w:r w:rsidR="006C4C45">
        <w:rPr>
          <w:rFonts w:hint="eastAsia"/>
        </w:rPr>
        <w:t>，</w:t>
      </w:r>
      <w:r>
        <w:rPr>
          <w:rFonts w:hint="eastAsia"/>
        </w:rPr>
        <w:t>慎勿頓服也。蓋愚自臨證以來</w:t>
      </w:r>
      <w:r w:rsidR="006C4C45">
        <w:rPr>
          <w:rFonts w:hint="eastAsia"/>
        </w:rPr>
        <w:t>，</w:t>
      </w:r>
      <w:r>
        <w:rPr>
          <w:rFonts w:hint="eastAsia"/>
        </w:rPr>
        <w:t>無論內傷、外感</w:t>
      </w:r>
      <w:r w:rsidR="006C4C45">
        <w:rPr>
          <w:rFonts w:hint="eastAsia"/>
        </w:rPr>
        <w:t>，</w:t>
      </w:r>
      <w:r>
        <w:rPr>
          <w:rFonts w:hint="eastAsia"/>
        </w:rPr>
        <w:t>凡遇險證</w:t>
      </w:r>
      <w:r w:rsidR="006C4C45">
        <w:rPr>
          <w:rFonts w:hint="eastAsia"/>
        </w:rPr>
        <w:t>，</w:t>
      </w:r>
      <w:r>
        <w:rPr>
          <w:rFonts w:hint="eastAsia"/>
        </w:rPr>
        <w:t>皆煎一大劑</w:t>
      </w:r>
      <w:r w:rsidR="006C4C45">
        <w:rPr>
          <w:rFonts w:hint="eastAsia"/>
        </w:rPr>
        <w:t>，</w:t>
      </w:r>
      <w:r>
        <w:rPr>
          <w:rFonts w:hint="eastAsia"/>
        </w:rPr>
        <w:t>分多次服下。此以小心行其放膽</w:t>
      </w:r>
      <w:r w:rsidR="006C4C45">
        <w:rPr>
          <w:rFonts w:hint="eastAsia"/>
        </w:rPr>
        <w:t>，</w:t>
      </w:r>
      <w:r>
        <w:rPr>
          <w:rFonts w:hint="eastAsia"/>
        </w:rPr>
        <w:t>乃萬全之策</w:t>
      </w:r>
      <w:r w:rsidR="006C4C45">
        <w:rPr>
          <w:rFonts w:hint="eastAsia"/>
        </w:rPr>
        <w:t>，</w:t>
      </w:r>
      <w:r>
        <w:rPr>
          <w:rFonts w:hint="eastAsia"/>
        </w:rPr>
        <w:t>非孤注之一擲也。</w:t>
      </w:r>
    </w:p>
    <w:p w:rsidR="00DA4AE8" w:rsidRDefault="00DA4AE8" w:rsidP="00676533">
      <w:pPr>
        <w:pStyle w:val="2f5"/>
        <w:ind w:firstLine="712"/>
      </w:pPr>
      <w:r>
        <w:rPr>
          <w:rFonts w:hint="eastAsia"/>
        </w:rPr>
        <w:t>溫病中</w:t>
      </w:r>
      <w:r w:rsidR="006C4C45">
        <w:rPr>
          <w:rFonts w:hint="eastAsia"/>
        </w:rPr>
        <w:t>，</w:t>
      </w:r>
      <w:r>
        <w:rPr>
          <w:rFonts w:hint="eastAsia"/>
        </w:rPr>
        <w:t>有當日得之</w:t>
      </w:r>
      <w:r w:rsidR="006C4C45">
        <w:rPr>
          <w:rFonts w:hint="eastAsia"/>
        </w:rPr>
        <w:t>，</w:t>
      </w:r>
      <w:r>
        <w:rPr>
          <w:rFonts w:hint="eastAsia"/>
        </w:rPr>
        <w:t>即宜服仙露湯者。一童子</w:t>
      </w:r>
      <w:r w:rsidR="006C4C45">
        <w:rPr>
          <w:rFonts w:hint="eastAsia"/>
        </w:rPr>
        <w:t>，</w:t>
      </w:r>
      <w:r>
        <w:rPr>
          <w:rFonts w:hint="eastAsia"/>
        </w:rPr>
        <w:t>年十六。暑日力田</w:t>
      </w:r>
      <w:r w:rsidR="00D24630">
        <w:rPr>
          <w:rFonts w:hint="eastAsia"/>
        </w:rPr>
        <w:t>於</w:t>
      </w:r>
      <w:r>
        <w:rPr>
          <w:rFonts w:hint="eastAsia"/>
        </w:rPr>
        <w:t>烈日之中</w:t>
      </w:r>
      <w:r w:rsidR="006C4C45">
        <w:rPr>
          <w:rFonts w:hint="eastAsia"/>
        </w:rPr>
        <w:t>，</w:t>
      </w:r>
      <w:r>
        <w:rPr>
          <w:rFonts w:hint="eastAsia"/>
        </w:rPr>
        <w:t>午飯後</w:t>
      </w:r>
      <w:r w:rsidR="006C4C45">
        <w:rPr>
          <w:rFonts w:hint="eastAsia"/>
        </w:rPr>
        <w:t>，</w:t>
      </w:r>
      <w:r>
        <w:rPr>
          <w:rFonts w:hint="eastAsia"/>
        </w:rPr>
        <w:t>陡覺發熱</w:t>
      </w:r>
      <w:r w:rsidR="006C4C45">
        <w:rPr>
          <w:rFonts w:hint="eastAsia"/>
        </w:rPr>
        <w:t>，</w:t>
      </w:r>
      <w:r>
        <w:rPr>
          <w:rFonts w:hint="eastAsia"/>
        </w:rPr>
        <w:t>無汗</w:t>
      </w:r>
      <w:r w:rsidR="006C4C45">
        <w:rPr>
          <w:rFonts w:hint="eastAsia"/>
        </w:rPr>
        <w:t>，</w:t>
      </w:r>
      <w:r>
        <w:rPr>
          <w:rFonts w:hint="eastAsia"/>
        </w:rPr>
        <w:t>煩渴引飲。診其脈</w:t>
      </w:r>
      <w:r w:rsidR="006C4C45">
        <w:rPr>
          <w:rFonts w:hint="eastAsia"/>
        </w:rPr>
        <w:t>，</w:t>
      </w:r>
      <w:r>
        <w:rPr>
          <w:rFonts w:hint="eastAsia"/>
        </w:rPr>
        <w:t>洪而長</w:t>
      </w:r>
      <w:r w:rsidR="006C4C45">
        <w:rPr>
          <w:rFonts w:hint="eastAsia"/>
        </w:rPr>
        <w:t>，</w:t>
      </w:r>
      <w:r>
        <w:rPr>
          <w:rFonts w:hint="eastAsia"/>
        </w:rPr>
        <w:t>知其暑而兼溫也。投以此湯</w:t>
      </w:r>
      <w:r w:rsidR="006C4C45">
        <w:rPr>
          <w:rFonts w:hint="eastAsia"/>
        </w:rPr>
        <w:t>，</w:t>
      </w:r>
      <w:r>
        <w:rPr>
          <w:rFonts w:hint="eastAsia"/>
        </w:rPr>
        <w:t>未盡劑而愈。</w:t>
      </w:r>
    </w:p>
    <w:p w:rsidR="002E35F2" w:rsidRDefault="002E35F2" w:rsidP="002E35F2">
      <w:pPr>
        <w:pStyle w:val="2f3"/>
        <w:ind w:firstLine="712"/>
      </w:pPr>
      <w:r w:rsidRPr="00676533">
        <w:rPr>
          <w:rFonts w:hint="eastAsia"/>
        </w:rPr>
        <w:t>按︰</w:t>
      </w:r>
      <w:r>
        <w:rPr>
          <w:rFonts w:hint="eastAsia"/>
        </w:rPr>
        <w:t>此證初得</w:t>
      </w:r>
      <w:r w:rsidR="006C4C45">
        <w:rPr>
          <w:rFonts w:hint="eastAsia"/>
        </w:rPr>
        <w:t>，</w:t>
      </w:r>
      <w:r>
        <w:rPr>
          <w:rFonts w:hint="eastAsia"/>
        </w:rPr>
        <w:t>而胃府之熱已實。彼謂溫病入手經</w:t>
      </w:r>
      <w:r w:rsidR="006C4C45">
        <w:rPr>
          <w:rFonts w:hint="eastAsia"/>
        </w:rPr>
        <w:t>，</w:t>
      </w:r>
      <w:r>
        <w:rPr>
          <w:rFonts w:hint="eastAsia"/>
        </w:rPr>
        <w:t>不入足經者</w:t>
      </w:r>
      <w:r w:rsidR="006C4C45">
        <w:rPr>
          <w:rFonts w:hint="eastAsia"/>
        </w:rPr>
        <w:t>，</w:t>
      </w:r>
      <w:r>
        <w:rPr>
          <w:rFonts w:hint="eastAsia"/>
        </w:rPr>
        <w:t>何夢夢也！</w:t>
      </w:r>
    </w:p>
    <w:p w:rsidR="002E35F2" w:rsidRDefault="002E35F2" w:rsidP="002E35F2">
      <w:pPr>
        <w:pStyle w:val="2f3"/>
        <w:ind w:firstLine="712"/>
      </w:pPr>
      <w:r w:rsidRPr="002E35F2">
        <w:rPr>
          <w:rFonts w:hint="eastAsia"/>
        </w:rPr>
        <w:t>世醫以《傷寒論》有白虎湯方</w:t>
      </w:r>
      <w:r w:rsidR="006C4C45">
        <w:t>，</w:t>
      </w:r>
      <w:r w:rsidRPr="002E35F2">
        <w:rPr>
          <w:rFonts w:hint="eastAsia"/>
        </w:rPr>
        <w:t>以石膏為君</w:t>
      </w:r>
      <w:r w:rsidR="006C4C45">
        <w:t>，</w:t>
      </w:r>
      <w:r w:rsidRPr="002E35F2">
        <w:rPr>
          <w:rFonts w:hint="eastAsia"/>
        </w:rPr>
        <w:t>遂相傳石膏性猛如虎</w:t>
      </w:r>
      <w:r w:rsidR="006C4C45">
        <w:t>，</w:t>
      </w:r>
      <w:r w:rsidRPr="002E35F2">
        <w:rPr>
          <w:rFonts w:hint="eastAsia"/>
        </w:rPr>
        <w:t>而不敢輕用</w:t>
      </w:r>
      <w:r w:rsidR="006C4C45">
        <w:t>，</w:t>
      </w:r>
      <w:r w:rsidRPr="002E35F2">
        <w:rPr>
          <w:rFonts w:hint="eastAsia"/>
        </w:rPr>
        <w:t>甚或終身不敢一用。即用者</w:t>
      </w:r>
      <w:r w:rsidR="006C4C45">
        <w:t>，</w:t>
      </w:r>
      <w:r w:rsidRPr="002E35F2">
        <w:rPr>
          <w:rFonts w:hint="eastAsia"/>
        </w:rPr>
        <w:t>亦多將石膏</w:t>
      </w:r>
      <w:r w:rsidR="00A72FF3">
        <w:rPr>
          <w:rFonts w:hint="eastAsia"/>
        </w:rPr>
        <w:t>煅</w:t>
      </w:r>
      <w:r w:rsidRPr="002E35F2">
        <w:rPr>
          <w:rFonts w:hint="eastAsia"/>
        </w:rPr>
        <w:t>如石灰</w:t>
      </w:r>
      <w:r w:rsidR="006C4C45">
        <w:t>，</w:t>
      </w:r>
      <w:r w:rsidRPr="002E35F2">
        <w:rPr>
          <w:rFonts w:hint="eastAsia"/>
        </w:rPr>
        <w:t>且只用二三錢。</w:t>
      </w:r>
      <w:r>
        <w:rPr>
          <w:rFonts w:hint="eastAsia"/>
        </w:rPr>
        <w:t>吁！</w:t>
      </w:r>
      <w:r w:rsidRPr="002E35F2">
        <w:rPr>
          <w:rFonts w:hint="eastAsia"/>
        </w:rPr>
        <w:lastRenderedPageBreak/>
        <w:t>如此以用石膏</w:t>
      </w:r>
      <w:r w:rsidR="006C4C45">
        <w:t>，</w:t>
      </w:r>
      <w:r w:rsidRPr="002E35F2">
        <w:rPr>
          <w:rFonts w:hint="eastAsia"/>
        </w:rPr>
        <w:t>則石膏果何益乎</w:t>
      </w:r>
      <w:r>
        <w:rPr>
          <w:rFonts w:hint="eastAsia"/>
        </w:rPr>
        <w:t>？</w:t>
      </w:r>
      <w:r w:rsidRPr="002E35F2">
        <w:rPr>
          <w:rFonts w:hint="eastAsia"/>
        </w:rPr>
        <w:t>嘗考《傷寒》、《金匱》兩書</w:t>
      </w:r>
      <w:r w:rsidR="006C4C45">
        <w:t>，</w:t>
      </w:r>
      <w:r w:rsidRPr="002E35F2">
        <w:rPr>
          <w:rFonts w:hint="eastAsia"/>
        </w:rPr>
        <w:t>用石膏之方甚多。《傷寒論》白虎湯、竹葉石膏湯</w:t>
      </w:r>
      <w:r w:rsidR="006C4C45">
        <w:t>，</w:t>
      </w:r>
      <w:r w:rsidRPr="002E35F2">
        <w:rPr>
          <w:rFonts w:hint="eastAsia"/>
        </w:rPr>
        <w:t>皆用石膏一斤。即古今分量不同</w:t>
      </w:r>
      <w:r w:rsidR="006C4C45">
        <w:t>，</w:t>
      </w:r>
      <w:r w:rsidRPr="002E35F2">
        <w:rPr>
          <w:rFonts w:hint="eastAsia"/>
        </w:rPr>
        <w:t>亦約有今之五兩許。雖分作三次服</w:t>
      </w:r>
      <w:r w:rsidR="006C4C45">
        <w:t>，</w:t>
      </w:r>
      <w:r w:rsidRPr="002E35F2">
        <w:rPr>
          <w:rFonts w:hint="eastAsia"/>
        </w:rPr>
        <w:t>而病未愈者</w:t>
      </w:r>
      <w:r w:rsidR="006C4C45">
        <w:t>，</w:t>
      </w:r>
      <w:r w:rsidRPr="002E35F2">
        <w:rPr>
          <w:rFonts w:hint="eastAsia"/>
        </w:rPr>
        <w:t>必陸續服盡</w:t>
      </w:r>
      <w:r w:rsidR="006C4C45">
        <w:t>，</w:t>
      </w:r>
      <w:r w:rsidRPr="002E35F2">
        <w:rPr>
          <w:rFonts w:hint="eastAsia"/>
        </w:rPr>
        <w:t>猶一劑也。《金匱》治熱癱癇</w:t>
      </w:r>
      <w:r w:rsidR="006C4C45">
        <w:t>，</w:t>
      </w:r>
      <w:r w:rsidRPr="002E35F2">
        <w:rPr>
          <w:rFonts w:hint="eastAsia"/>
        </w:rPr>
        <w:t>治瘧</w:t>
      </w:r>
      <w:r w:rsidR="006C4C45">
        <w:t>，</w:t>
      </w:r>
      <w:r w:rsidRPr="002E35F2">
        <w:rPr>
          <w:rFonts w:hint="eastAsia"/>
        </w:rPr>
        <w:t>治暑</w:t>
      </w:r>
      <w:r w:rsidR="006C4C45">
        <w:t>，</w:t>
      </w:r>
      <w:r w:rsidRPr="002E35F2">
        <w:rPr>
          <w:rFonts w:hint="eastAsia"/>
        </w:rPr>
        <w:t>治婦人乳中虛、煩亂嘔逆皆用石膏。《千金》用《傷寒論》理中湯治霍亂</w:t>
      </w:r>
      <w:r w:rsidR="006C4C45">
        <w:t>，</w:t>
      </w:r>
      <w:r w:rsidRPr="002E35F2">
        <w:rPr>
          <w:rFonts w:hint="eastAsia"/>
        </w:rPr>
        <w:t>名為治中湯</w:t>
      </w:r>
      <w:r w:rsidR="006C4C45">
        <w:t>，</w:t>
      </w:r>
      <w:r w:rsidRPr="002E35F2">
        <w:rPr>
          <w:rFonts w:hint="eastAsia"/>
        </w:rPr>
        <w:t>轉筋者加石膏</w:t>
      </w:r>
      <w:r w:rsidR="006C4C45">
        <w:t>，</w:t>
      </w:r>
      <w:r w:rsidRPr="002E35F2">
        <w:rPr>
          <w:rFonts w:hint="eastAsia"/>
        </w:rPr>
        <w:t>是石膏為尋常藥餌</w:t>
      </w:r>
      <w:r w:rsidR="006C4C45">
        <w:t>，</w:t>
      </w:r>
      <w:r w:rsidRPr="002E35F2">
        <w:rPr>
          <w:rFonts w:hint="eastAsia"/>
        </w:rPr>
        <w:t>諸凡有實熱之證</w:t>
      </w:r>
      <w:r w:rsidR="006C4C45">
        <w:t>，</w:t>
      </w:r>
      <w:r w:rsidRPr="002E35F2">
        <w:rPr>
          <w:rFonts w:hint="eastAsia"/>
        </w:rPr>
        <w:t>皆可用者也。又考《神農本經》石膏氣味</w:t>
      </w:r>
      <w:r w:rsidR="006C4C45">
        <w:t>，</w:t>
      </w:r>
      <w:r w:rsidRPr="002E35F2">
        <w:rPr>
          <w:rFonts w:hint="eastAsia"/>
        </w:rPr>
        <w:t>辛微寒、無毒。夫既曰微寒</w:t>
      </w:r>
      <w:r w:rsidR="006C4C45">
        <w:t>，</w:t>
      </w:r>
      <w:r w:rsidRPr="002E35F2">
        <w:rPr>
          <w:rFonts w:hint="eastAsia"/>
        </w:rPr>
        <w:t>則性非大寒可知</w:t>
      </w:r>
      <w:r w:rsidR="006C4C45">
        <w:t>，</w:t>
      </w:r>
      <w:r w:rsidRPr="002E35F2">
        <w:rPr>
          <w:rFonts w:hint="eastAsia"/>
        </w:rPr>
        <w:t>既曰無毒</w:t>
      </w:r>
      <w:r w:rsidR="006C4C45">
        <w:t>，</w:t>
      </w:r>
      <w:r w:rsidRPr="002E35F2">
        <w:rPr>
          <w:rFonts w:hint="eastAsia"/>
        </w:rPr>
        <w:t>則性原純良可知。且又謂能治產乳</w:t>
      </w:r>
      <w:r w:rsidR="006C4C45">
        <w:t>，</w:t>
      </w:r>
      <w:r w:rsidRPr="002E35F2">
        <w:rPr>
          <w:rFonts w:hint="eastAsia"/>
        </w:rPr>
        <w:t>是較他涼藥尤為和平</w:t>
      </w:r>
      <w:r w:rsidR="006C4C45">
        <w:t>，</w:t>
      </w:r>
      <w:r w:rsidRPr="002E35F2">
        <w:rPr>
          <w:rFonts w:hint="eastAsia"/>
        </w:rPr>
        <w:t>故雖產後</w:t>
      </w:r>
      <w:r w:rsidR="006C4C45">
        <w:t>，</w:t>
      </w:r>
      <w:r w:rsidRPr="002E35F2">
        <w:rPr>
          <w:rFonts w:hint="eastAsia"/>
        </w:rPr>
        <w:t>亦可用也。愚生平重用石膏治驗之案不勝記</w:t>
      </w:r>
      <w:r w:rsidR="006C4C45">
        <w:t>，</w:t>
      </w:r>
      <w:r w:rsidRPr="002E35F2">
        <w:rPr>
          <w:rFonts w:hint="eastAsia"/>
        </w:rPr>
        <w:t>今略載數則</w:t>
      </w:r>
      <w:r w:rsidR="00D24630">
        <w:rPr>
          <w:rFonts w:hint="eastAsia"/>
        </w:rPr>
        <w:t>於</w:t>
      </w:r>
      <w:r w:rsidRPr="002E35F2">
        <w:rPr>
          <w:rFonts w:hint="eastAsia"/>
        </w:rPr>
        <w:t>下</w:t>
      </w:r>
      <w:r w:rsidR="006C4C45">
        <w:t>，</w:t>
      </w:r>
      <w:r w:rsidRPr="002E35F2">
        <w:rPr>
          <w:rFonts w:hint="eastAsia"/>
        </w:rPr>
        <w:t>以釋流俗之惑。</w:t>
      </w:r>
    </w:p>
    <w:p w:rsidR="002E35F2" w:rsidRDefault="002E35F2" w:rsidP="002E35F2">
      <w:pPr>
        <w:pStyle w:val="2f3"/>
        <w:ind w:firstLine="712"/>
      </w:pPr>
      <w:r>
        <w:rPr>
          <w:rFonts w:hint="eastAsia"/>
        </w:rPr>
        <w:t>長子蔭潮</w:t>
      </w:r>
      <w:r w:rsidR="006C4C45">
        <w:t>，</w:t>
      </w:r>
      <w:r>
        <w:rPr>
          <w:rFonts w:hint="eastAsia"/>
        </w:rPr>
        <w:t>七歲時感冒風寒</w:t>
      </w:r>
      <w:r w:rsidR="006C4C45">
        <w:t>，</w:t>
      </w:r>
      <w:r>
        <w:rPr>
          <w:rFonts w:hint="eastAsia"/>
        </w:rPr>
        <w:t>四五日身大熱</w:t>
      </w:r>
      <w:r w:rsidR="006C4C45">
        <w:t>，</w:t>
      </w:r>
      <w:r>
        <w:rPr>
          <w:rFonts w:hint="eastAsia"/>
        </w:rPr>
        <w:t>舌苔黃而帶黑。孺子苦服藥</w:t>
      </w:r>
      <w:r w:rsidR="006C4C45">
        <w:t>，</w:t>
      </w:r>
      <w:r>
        <w:rPr>
          <w:rFonts w:hint="eastAsia"/>
        </w:rPr>
        <w:t>強與之即嘔吐不止。遂但用生石膏兩許</w:t>
      </w:r>
      <w:r w:rsidR="006C4C45">
        <w:t>，</w:t>
      </w:r>
      <w:r>
        <w:rPr>
          <w:rFonts w:hint="eastAsia"/>
        </w:rPr>
        <w:t>煎取清汁</w:t>
      </w:r>
      <w:r w:rsidR="006C4C45">
        <w:t>，</w:t>
      </w:r>
      <w:r>
        <w:rPr>
          <w:rFonts w:hint="eastAsia"/>
        </w:rPr>
        <w:t>分三次溫飲下</w:t>
      </w:r>
      <w:r w:rsidR="006C4C45">
        <w:t>，</w:t>
      </w:r>
      <w:r>
        <w:rPr>
          <w:rFonts w:hint="eastAsia"/>
        </w:rPr>
        <w:t>病稍愈。又煎生石膏二兩</w:t>
      </w:r>
      <w:r w:rsidR="006C4C45">
        <w:t>，</w:t>
      </w:r>
      <w:r>
        <w:rPr>
          <w:rFonts w:hint="eastAsia"/>
        </w:rPr>
        <w:t>分三次飲下</w:t>
      </w:r>
      <w:r w:rsidR="006C4C45">
        <w:t>，</w:t>
      </w:r>
      <w:r>
        <w:rPr>
          <w:rFonts w:hint="eastAsia"/>
        </w:rPr>
        <w:t>又稍愈。又煎生石膏三兩</w:t>
      </w:r>
      <w:r w:rsidR="006C4C45">
        <w:t>，</w:t>
      </w:r>
      <w:r>
        <w:rPr>
          <w:rFonts w:hint="eastAsia"/>
        </w:rPr>
        <w:t>徐徐溫飲下</w:t>
      </w:r>
      <w:r w:rsidR="006C4C45">
        <w:t>，</w:t>
      </w:r>
      <w:r>
        <w:rPr>
          <w:rFonts w:hint="eastAsia"/>
        </w:rPr>
        <w:t>如前病遂</w:t>
      </w:r>
      <w:r w:rsidR="00090B73">
        <w:rPr>
          <w:rFonts w:hint="eastAsia"/>
        </w:rPr>
        <w:t>痊愈</w:t>
      </w:r>
      <w:r>
        <w:rPr>
          <w:rFonts w:hint="eastAsia"/>
        </w:rPr>
        <w:t>。夫以七歲孺子</w:t>
      </w:r>
      <w:r w:rsidR="006C4C45">
        <w:t>，</w:t>
      </w:r>
      <w:r>
        <w:rPr>
          <w:rFonts w:hint="eastAsia"/>
        </w:rPr>
        <w:t>約一晝夜間</w:t>
      </w:r>
      <w:r w:rsidR="006C4C45">
        <w:t>，</w:t>
      </w:r>
      <w:r>
        <w:rPr>
          <w:rFonts w:hint="eastAsia"/>
        </w:rPr>
        <w:t>共用生石膏六兩</w:t>
      </w:r>
      <w:r w:rsidR="006C4C45">
        <w:t>，</w:t>
      </w:r>
      <w:r>
        <w:rPr>
          <w:rFonts w:hint="eastAsia"/>
        </w:rPr>
        <w:t>病癒後飲食有加</w:t>
      </w:r>
      <w:r w:rsidR="006C4C45">
        <w:t>，</w:t>
      </w:r>
      <w:r>
        <w:rPr>
          <w:rFonts w:hint="eastAsia"/>
        </w:rPr>
        <w:t>毫無寒中之弊</w:t>
      </w:r>
      <w:r w:rsidR="006C4C45">
        <w:t>，</w:t>
      </w:r>
      <w:r>
        <w:rPr>
          <w:rFonts w:hint="eastAsia"/>
        </w:rPr>
        <w:t>則石膏果大寒乎</w:t>
      </w:r>
      <w:r w:rsidR="00CD763B">
        <w:rPr>
          <w:rFonts w:hint="eastAsia"/>
        </w:rPr>
        <w:t>？</w:t>
      </w:r>
      <w:r>
        <w:rPr>
          <w:rFonts w:hint="eastAsia"/>
        </w:rPr>
        <w:t>抑微寒乎</w:t>
      </w:r>
      <w:r w:rsidR="00CD763B">
        <w:rPr>
          <w:rFonts w:hint="eastAsia"/>
        </w:rPr>
        <w:t>？</w:t>
      </w:r>
    </w:p>
    <w:p w:rsidR="002E35F2" w:rsidRDefault="002E35F2" w:rsidP="002E35F2">
      <w:pPr>
        <w:pStyle w:val="2f3"/>
        <w:ind w:firstLine="712"/>
      </w:pPr>
      <w:r>
        <w:rPr>
          <w:rFonts w:hint="eastAsia"/>
        </w:rPr>
        <w:t>一媼</w:t>
      </w:r>
      <w:r w:rsidR="006C4C45">
        <w:t>，</w:t>
      </w:r>
      <w:r>
        <w:rPr>
          <w:rFonts w:hint="eastAsia"/>
        </w:rPr>
        <w:t>年六旬</w:t>
      </w:r>
      <w:r w:rsidR="006C4C45">
        <w:t>，</w:t>
      </w:r>
      <w:r>
        <w:rPr>
          <w:rFonts w:hint="eastAsia"/>
        </w:rPr>
        <w:t>得溫病</w:t>
      </w:r>
      <w:r w:rsidR="006C4C45">
        <w:t>，</w:t>
      </w:r>
      <w:r>
        <w:rPr>
          <w:rFonts w:hint="eastAsia"/>
        </w:rPr>
        <w:t>脈數而有力</w:t>
      </w:r>
      <w:r w:rsidR="006C4C45">
        <w:t>，</w:t>
      </w:r>
      <w:r>
        <w:rPr>
          <w:rFonts w:hint="eastAsia"/>
        </w:rPr>
        <w:t>舌苔黃而幹</w:t>
      </w:r>
      <w:r w:rsidR="006C4C45">
        <w:t>，</w:t>
      </w:r>
      <w:r>
        <w:rPr>
          <w:rFonts w:hint="eastAsia"/>
        </w:rPr>
        <w:t>聞藥氣即嘔吐</w:t>
      </w:r>
      <w:r w:rsidR="006C4C45">
        <w:t>，</w:t>
      </w:r>
      <w:r>
        <w:rPr>
          <w:rFonts w:hint="eastAsia"/>
        </w:rPr>
        <w:t>俾用生石膏六兩</w:t>
      </w:r>
      <w:r w:rsidR="006C4C45">
        <w:t>，</w:t>
      </w:r>
      <w:r>
        <w:rPr>
          <w:rFonts w:hint="eastAsia"/>
        </w:rPr>
        <w:t>煎水一大碗</w:t>
      </w:r>
      <w:r w:rsidR="006C4C45">
        <w:t>，</w:t>
      </w:r>
      <w:r>
        <w:rPr>
          <w:rFonts w:hint="eastAsia"/>
        </w:rPr>
        <w:t>恐其嘔吐</w:t>
      </w:r>
      <w:r w:rsidR="006C4C45">
        <w:t>，</w:t>
      </w:r>
      <w:r>
        <w:rPr>
          <w:rFonts w:hint="eastAsia"/>
        </w:rPr>
        <w:t>一次止飲藥一口</w:t>
      </w:r>
      <w:r w:rsidR="006C4C45">
        <w:t>，</w:t>
      </w:r>
      <w:r>
        <w:rPr>
          <w:rFonts w:hint="eastAsia"/>
        </w:rPr>
        <w:t>甫飲下</w:t>
      </w:r>
      <w:r w:rsidR="006C4C45">
        <w:t>，</w:t>
      </w:r>
      <w:r>
        <w:rPr>
          <w:rFonts w:hint="eastAsia"/>
        </w:rPr>
        <w:t>煩躁異常</w:t>
      </w:r>
      <w:r w:rsidR="006C4C45">
        <w:t>，</w:t>
      </w:r>
      <w:r>
        <w:rPr>
          <w:rFonts w:hint="eastAsia"/>
        </w:rPr>
        <w:t>病家疑藥不對證。愚曰</w:t>
      </w:r>
      <w:r w:rsidR="00CD763B">
        <w:rPr>
          <w:rFonts w:hint="eastAsia"/>
        </w:rPr>
        <w:t>「</w:t>
      </w:r>
      <w:r>
        <w:rPr>
          <w:rFonts w:hint="eastAsia"/>
        </w:rPr>
        <w:t>非也</w:t>
      </w:r>
      <w:r w:rsidR="006C4C45">
        <w:t>，</w:t>
      </w:r>
      <w:r>
        <w:rPr>
          <w:rFonts w:hint="eastAsia"/>
        </w:rPr>
        <w:t>病重藥輕故耳</w:t>
      </w:r>
      <w:r w:rsidR="00CD763B">
        <w:rPr>
          <w:rFonts w:hint="eastAsia"/>
        </w:rPr>
        <w:t>」</w:t>
      </w:r>
      <w:r>
        <w:rPr>
          <w:rFonts w:hint="eastAsia"/>
        </w:rPr>
        <w:t>。飲至三次</w:t>
      </w:r>
      <w:r w:rsidR="006C4C45">
        <w:t>，</w:t>
      </w:r>
      <w:r>
        <w:rPr>
          <w:rFonts w:hint="eastAsia"/>
        </w:rPr>
        <w:t>遂不煩躁</w:t>
      </w:r>
      <w:r w:rsidR="006C4C45">
        <w:t>，</w:t>
      </w:r>
      <w:r>
        <w:rPr>
          <w:rFonts w:hint="eastAsia"/>
        </w:rPr>
        <w:t>閱四點鐘</w:t>
      </w:r>
      <w:r w:rsidR="006C4C45">
        <w:t>，</w:t>
      </w:r>
      <w:r>
        <w:rPr>
          <w:rFonts w:hint="eastAsia"/>
        </w:rPr>
        <w:t>盡劑而愈。</w:t>
      </w:r>
    </w:p>
    <w:p w:rsidR="002E35F2" w:rsidRDefault="002E35F2" w:rsidP="002E35F2">
      <w:pPr>
        <w:pStyle w:val="2f3"/>
        <w:ind w:firstLine="712"/>
      </w:pPr>
      <w:r>
        <w:rPr>
          <w:rFonts w:hint="eastAsia"/>
        </w:rPr>
        <w:lastRenderedPageBreak/>
        <w:t>一媼</w:t>
      </w:r>
      <w:r w:rsidR="006C4C45">
        <w:t>，</w:t>
      </w:r>
      <w:r>
        <w:rPr>
          <w:rFonts w:hint="eastAsia"/>
        </w:rPr>
        <w:t>年近七旬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正月中旬</w:t>
      </w:r>
      <w:r w:rsidR="006C4C45">
        <w:t>，</w:t>
      </w:r>
      <w:r>
        <w:rPr>
          <w:rFonts w:hint="eastAsia"/>
        </w:rPr>
        <w:t>傷寒無汗</w:t>
      </w:r>
      <w:r w:rsidR="006C4C45">
        <w:t>，</w:t>
      </w:r>
      <w:r>
        <w:rPr>
          <w:rFonts w:hint="eastAsia"/>
        </w:rPr>
        <w:t>原是麻黃湯證</w:t>
      </w:r>
      <w:r w:rsidR="006C4C45">
        <w:t>，</w:t>
      </w:r>
      <w:r>
        <w:rPr>
          <w:rFonts w:hint="eastAsia"/>
        </w:rPr>
        <w:t>因誤服桂枝湯</w:t>
      </w:r>
      <w:r w:rsidR="006C4C45">
        <w:t>，</w:t>
      </w:r>
      <w:r>
        <w:rPr>
          <w:rFonts w:hint="eastAsia"/>
        </w:rPr>
        <w:t>遂成白虎湯證</w:t>
      </w:r>
      <w:r w:rsidR="006C4C45">
        <w:t>，</w:t>
      </w:r>
      <w:r>
        <w:rPr>
          <w:rFonts w:hint="eastAsia"/>
        </w:rPr>
        <w:t>而上焦煩熱太甚</w:t>
      </w:r>
      <w:r w:rsidR="006C4C45">
        <w:t>，</w:t>
      </w:r>
      <w:r>
        <w:rPr>
          <w:rFonts w:hint="eastAsia"/>
        </w:rPr>
        <w:t>聞藥氣即嘔吐</w:t>
      </w:r>
      <w:r w:rsidR="006C4C45">
        <w:t>，</w:t>
      </w:r>
      <w:r>
        <w:rPr>
          <w:rFonts w:hint="eastAsia"/>
        </w:rPr>
        <w:t>單飲所煎石膏清水亦吐出</w:t>
      </w:r>
      <w:r w:rsidR="006C4C45">
        <w:t>，</w:t>
      </w:r>
      <w:r>
        <w:rPr>
          <w:rFonts w:hint="eastAsia"/>
        </w:rPr>
        <w:t>俾用鮮梨片蘸生</w:t>
      </w:r>
      <w:r w:rsidR="00683BA0" w:rsidRPr="00683BA0">
        <w:rPr>
          <w:rFonts w:hint="eastAsia"/>
        </w:rPr>
        <w:t>石膏細末嚼咽之</w:t>
      </w:r>
      <w:r w:rsidR="006C4C45">
        <w:t>，</w:t>
      </w:r>
      <w:r w:rsidR="00683BA0" w:rsidRPr="00683BA0">
        <w:rPr>
          <w:rFonts w:hint="eastAsia"/>
        </w:rPr>
        <w:t>服盡二兩病遂愈</w:t>
      </w:r>
      <w:r w:rsidR="00683BA0">
        <w:rPr>
          <w:rFonts w:hint="eastAsia"/>
        </w:rPr>
        <w:t>。</w:t>
      </w:r>
    </w:p>
    <w:p w:rsidR="002E35F2" w:rsidRDefault="00683BA0" w:rsidP="00683BA0">
      <w:pPr>
        <w:pStyle w:val="2f3"/>
        <w:ind w:firstLine="712"/>
      </w:pPr>
      <w:r>
        <w:rPr>
          <w:rFonts w:hint="eastAsia"/>
        </w:rPr>
        <w:t>一人</w:t>
      </w:r>
      <w:r w:rsidR="006C4C45">
        <w:t>，</w:t>
      </w:r>
      <w:r>
        <w:rPr>
          <w:rFonts w:hint="eastAsia"/>
        </w:rPr>
        <w:t>年三十餘</w:t>
      </w:r>
      <w:r w:rsidR="006C4C45">
        <w:t>，</w:t>
      </w:r>
      <w:r>
        <w:rPr>
          <w:rFonts w:hint="eastAsia"/>
        </w:rPr>
        <w:t>素有痰飲</w:t>
      </w:r>
      <w:r w:rsidR="006C4C45">
        <w:t>，</w:t>
      </w:r>
      <w:r>
        <w:rPr>
          <w:rFonts w:hint="eastAsia"/>
        </w:rPr>
        <w:t>得傷寒證</w:t>
      </w:r>
      <w:r w:rsidR="006C4C45">
        <w:t>，</w:t>
      </w:r>
      <w:r>
        <w:rPr>
          <w:rFonts w:hint="eastAsia"/>
        </w:rPr>
        <w:t>服藥調治而愈。後因飲食過度而復</w:t>
      </w:r>
      <w:r w:rsidR="006C4C45">
        <w:t>，</w:t>
      </w:r>
      <w:r>
        <w:rPr>
          <w:rFonts w:hint="eastAsia"/>
        </w:rPr>
        <w:t>三四日間</w:t>
      </w:r>
      <w:r w:rsidR="006C4C45">
        <w:t>，</w:t>
      </w:r>
      <w:r>
        <w:rPr>
          <w:rFonts w:hint="eastAsia"/>
        </w:rPr>
        <w:t>延愚診視。其脈洪長有力</w:t>
      </w:r>
      <w:r w:rsidR="006C4C45">
        <w:t>，</w:t>
      </w:r>
      <w:r>
        <w:rPr>
          <w:rFonts w:hint="eastAsia"/>
        </w:rPr>
        <w:t>而舌苔淡白</w:t>
      </w:r>
      <w:r w:rsidR="006C4C45">
        <w:t>，</w:t>
      </w:r>
      <w:r>
        <w:rPr>
          <w:rFonts w:hint="eastAsia"/>
        </w:rPr>
        <w:t>亦不燥渴。食梨一口</w:t>
      </w:r>
      <w:r w:rsidR="006C4C45">
        <w:t>，</w:t>
      </w:r>
      <w:r>
        <w:rPr>
          <w:rFonts w:hint="eastAsia"/>
        </w:rPr>
        <w:t>即覺涼甚</w:t>
      </w:r>
      <w:r w:rsidR="006C4C45">
        <w:t>，</w:t>
      </w:r>
      <w:r>
        <w:rPr>
          <w:rFonts w:hint="eastAsia"/>
        </w:rPr>
        <w:t>食石榴子一粒</w:t>
      </w:r>
      <w:r w:rsidR="006C4C45">
        <w:t>，</w:t>
      </w:r>
      <w:r>
        <w:rPr>
          <w:rFonts w:hint="eastAsia"/>
        </w:rPr>
        <w:t>心亦覺涼。愚舍證從脈</w:t>
      </w:r>
      <w:r w:rsidR="006C4C45">
        <w:t>，</w:t>
      </w:r>
      <w:r>
        <w:rPr>
          <w:rFonts w:hint="eastAsia"/>
        </w:rPr>
        <w:t>投以大劑白虎湯</w:t>
      </w:r>
      <w:r w:rsidR="006C4C45">
        <w:t>，</w:t>
      </w:r>
      <w:r>
        <w:rPr>
          <w:rFonts w:hint="eastAsia"/>
        </w:rPr>
        <w:t>為其素有痰飲</w:t>
      </w:r>
      <w:r w:rsidR="006C4C45">
        <w:t>，</w:t>
      </w:r>
      <w:r>
        <w:rPr>
          <w:rFonts w:hint="eastAsia"/>
        </w:rPr>
        <w:t>加半夏數錢。有醫者在座</w:t>
      </w:r>
      <w:r w:rsidR="006C4C45">
        <w:t>，</w:t>
      </w:r>
      <w:r>
        <w:rPr>
          <w:rFonts w:hint="eastAsia"/>
        </w:rPr>
        <w:t>問曰</w:t>
      </w:r>
      <w:r w:rsidR="00926B48">
        <w:rPr>
          <w:rFonts w:hint="eastAsia"/>
        </w:rPr>
        <w:t>「</w:t>
      </w:r>
      <w:r>
        <w:rPr>
          <w:rFonts w:hint="eastAsia"/>
        </w:rPr>
        <w:t>此證心中不渴不熱</w:t>
      </w:r>
      <w:r w:rsidR="006C4C45">
        <w:t>，</w:t>
      </w:r>
      <w:r>
        <w:rPr>
          <w:rFonts w:hint="eastAsia"/>
        </w:rPr>
        <w:t>而畏食寒涼</w:t>
      </w:r>
      <w:r w:rsidR="006C4C45">
        <w:t>，</w:t>
      </w:r>
      <w:r>
        <w:rPr>
          <w:rFonts w:hint="eastAsia"/>
        </w:rPr>
        <w:t>以</w:t>
      </w:r>
      <w:r w:rsidR="00926B48">
        <w:rPr>
          <w:rFonts w:hint="eastAsia"/>
        </w:rPr>
        <w:t>余</w:t>
      </w:r>
      <w:r>
        <w:rPr>
          <w:rFonts w:hint="eastAsia"/>
        </w:rPr>
        <w:t>視之</w:t>
      </w:r>
      <w:r w:rsidR="006C4C45">
        <w:t>，</w:t>
      </w:r>
      <w:r>
        <w:rPr>
          <w:rFonts w:hint="eastAsia"/>
        </w:rPr>
        <w:t>雖清解藥亦不宜用</w:t>
      </w:r>
      <w:r w:rsidR="006C4C45">
        <w:rPr>
          <w:rFonts w:hint="eastAsia"/>
        </w:rPr>
        <w:t>，</w:t>
      </w:r>
      <w:r>
        <w:rPr>
          <w:rFonts w:hint="eastAsia"/>
        </w:rPr>
        <w:t>子何所據而用白虎湯也</w:t>
      </w:r>
      <w:r w:rsidR="00926B48">
        <w:rPr>
          <w:rFonts w:hint="eastAsia"/>
        </w:rPr>
        <w:t>」？</w:t>
      </w:r>
      <w:r>
        <w:rPr>
          <w:rFonts w:hint="eastAsia"/>
        </w:rPr>
        <w:t>愚曰</w:t>
      </w:r>
      <w:r w:rsidR="00926B48">
        <w:rPr>
          <w:rFonts w:hint="eastAsia"/>
        </w:rPr>
        <w:t>「</w:t>
      </w:r>
      <w:r>
        <w:rPr>
          <w:rFonts w:hint="eastAsia"/>
        </w:rPr>
        <w:t>此脈之洪實</w:t>
      </w:r>
      <w:r w:rsidR="006C4C45">
        <w:t>，</w:t>
      </w:r>
      <w:r>
        <w:rPr>
          <w:rFonts w:hint="eastAsia"/>
        </w:rPr>
        <w:t>原是陽明實熱之證</w:t>
      </w:r>
      <w:r w:rsidR="006C4C45">
        <w:t>，</w:t>
      </w:r>
      <w:r>
        <w:rPr>
          <w:rFonts w:hint="eastAsia"/>
        </w:rPr>
        <w:t>治以白虎湯</w:t>
      </w:r>
      <w:r w:rsidR="006C4C45">
        <w:t>，</w:t>
      </w:r>
      <w:r>
        <w:rPr>
          <w:rFonts w:hint="eastAsia"/>
        </w:rPr>
        <w:t>乃為的方。其不覺渴與熱者</w:t>
      </w:r>
      <w:r w:rsidR="006C4C45">
        <w:t>，</w:t>
      </w:r>
      <w:r>
        <w:rPr>
          <w:rFonts w:hint="eastAsia"/>
        </w:rPr>
        <w:t>因其素有痰飲濕勝故也。其畏食寒涼者</w:t>
      </w:r>
      <w:r w:rsidR="006C4C45">
        <w:t>，</w:t>
      </w:r>
      <w:r>
        <w:rPr>
          <w:rFonts w:hint="eastAsia"/>
        </w:rPr>
        <w:t>因胃中痰飲與外感之熱互相膠漆</w:t>
      </w:r>
      <w:r w:rsidR="006C4C45">
        <w:t>，</w:t>
      </w:r>
      <w:r>
        <w:rPr>
          <w:rFonts w:hint="eastAsia"/>
        </w:rPr>
        <w:t>致胃腑轉從其化與涼為敵也。病家素曉醫理</w:t>
      </w:r>
      <w:r w:rsidR="006C4C45">
        <w:t>，</w:t>
      </w:r>
      <w:r>
        <w:rPr>
          <w:rFonts w:hint="eastAsia"/>
        </w:rPr>
        <w:t>信用愚方。兩日夜間</w:t>
      </w:r>
      <w:r w:rsidR="006C4C45">
        <w:t>，</w:t>
      </w:r>
      <w:r>
        <w:rPr>
          <w:rFonts w:hint="eastAsia"/>
        </w:rPr>
        <w:t>服藥十餘次</w:t>
      </w:r>
      <w:r w:rsidR="006C4C45">
        <w:t>，</w:t>
      </w:r>
      <w:r>
        <w:rPr>
          <w:rFonts w:hint="eastAsia"/>
        </w:rPr>
        <w:t>共用生石膏斤許</w:t>
      </w:r>
      <w:r w:rsidR="006C4C45">
        <w:t>，</w:t>
      </w:r>
      <w:r>
        <w:rPr>
          <w:rFonts w:hint="eastAsia"/>
        </w:rPr>
        <w:t>脈始和平</w:t>
      </w:r>
      <w:r w:rsidR="006C4C45">
        <w:t>，</w:t>
      </w:r>
      <w:r>
        <w:rPr>
          <w:rFonts w:hint="eastAsia"/>
        </w:rPr>
        <w:t>愚遂旋</w:t>
      </w:r>
      <w:r w:rsidR="00926B48">
        <w:rPr>
          <w:rFonts w:hint="eastAsia"/>
        </w:rPr>
        <w:t>里</w:t>
      </w:r>
      <w:r>
        <w:rPr>
          <w:rFonts w:hint="eastAsia"/>
        </w:rPr>
        <w:t>。隔兩日</w:t>
      </w:r>
      <w:r w:rsidR="00926B48">
        <w:rPr>
          <w:rFonts w:hint="eastAsia"/>
        </w:rPr>
        <w:t>復</w:t>
      </w:r>
      <w:r>
        <w:rPr>
          <w:rFonts w:hint="eastAsia"/>
        </w:rPr>
        <w:t>來迎愚</w:t>
      </w:r>
      <w:r w:rsidR="006C4C45">
        <w:t>，</w:t>
      </w:r>
      <w:r>
        <w:rPr>
          <w:rFonts w:hint="eastAsia"/>
        </w:rPr>
        <w:t>言病人反復甚劇</w:t>
      </w:r>
      <w:r w:rsidR="006C4C45">
        <w:t>，</w:t>
      </w:r>
      <w:r>
        <w:rPr>
          <w:rFonts w:hint="eastAsia"/>
        </w:rPr>
        <w:t>形狀異常</w:t>
      </w:r>
      <w:r w:rsidR="006C4C45">
        <w:t>，</w:t>
      </w:r>
      <w:r>
        <w:rPr>
          <w:rFonts w:hint="eastAsia"/>
        </w:rPr>
        <w:t>有危在頃刻之虞。因思此證治癒甚的</w:t>
      </w:r>
      <w:r w:rsidR="006C4C45">
        <w:t>，</w:t>
      </w:r>
      <w:r>
        <w:rPr>
          <w:rFonts w:hint="eastAsia"/>
        </w:rPr>
        <w:t>何驟如此反復</w:t>
      </w:r>
      <w:r w:rsidR="006C4C45">
        <w:t>，</w:t>
      </w:r>
      <w:r>
        <w:rPr>
          <w:rFonts w:hint="eastAsia"/>
        </w:rPr>
        <w:t>及至</w:t>
      </w:r>
      <w:r w:rsidR="006C4C45">
        <w:t>，</w:t>
      </w:r>
      <w:r>
        <w:rPr>
          <w:rFonts w:hint="eastAsia"/>
        </w:rPr>
        <w:t>見其痰涎壅盛</w:t>
      </w:r>
      <w:r w:rsidR="006C4C45">
        <w:t>，</w:t>
      </w:r>
      <w:r>
        <w:rPr>
          <w:rFonts w:hint="eastAsia"/>
        </w:rPr>
        <w:t>連連咳吐不竭</w:t>
      </w:r>
      <w:r w:rsidR="006C4C45">
        <w:t>，</w:t>
      </w:r>
      <w:r>
        <w:rPr>
          <w:rFonts w:hint="eastAsia"/>
        </w:rPr>
        <w:t>精神恍惚</w:t>
      </w:r>
      <w:r w:rsidR="006C4C45">
        <w:t>，</w:t>
      </w:r>
      <w:r>
        <w:rPr>
          <w:rFonts w:hint="eastAsia"/>
        </w:rPr>
        <w:t>言語錯亂</w:t>
      </w:r>
      <w:r w:rsidR="006C4C45">
        <w:t>，</w:t>
      </w:r>
      <w:r>
        <w:rPr>
          <w:rFonts w:hint="eastAsia"/>
        </w:rPr>
        <w:t>身體顫動。診其脈甚平和</w:t>
      </w:r>
      <w:r w:rsidR="006C4C45">
        <w:t>，</w:t>
      </w:r>
      <w:r>
        <w:rPr>
          <w:rFonts w:hint="eastAsia"/>
        </w:rPr>
        <w:t>微嫌胃氣不暢舒。愚恍悟曰</w:t>
      </w:r>
      <w:r w:rsidR="00926B48">
        <w:rPr>
          <w:rFonts w:hint="eastAsia"/>
        </w:rPr>
        <w:t>「</w:t>
      </w:r>
      <w:r>
        <w:rPr>
          <w:rFonts w:hint="eastAsia"/>
        </w:rPr>
        <w:t>前因飲食過度而</w:t>
      </w:r>
      <w:r w:rsidR="00926B48">
        <w:rPr>
          <w:rFonts w:hint="eastAsia"/>
        </w:rPr>
        <w:t>復</w:t>
      </w:r>
      <w:r w:rsidR="006C4C45">
        <w:t>，</w:t>
      </w:r>
      <w:r>
        <w:rPr>
          <w:rFonts w:hint="eastAsia"/>
        </w:rPr>
        <w:t>今必又戒飲食過度而</w:t>
      </w:r>
      <w:r w:rsidR="00926B48">
        <w:rPr>
          <w:rFonts w:hint="eastAsia"/>
        </w:rPr>
        <w:t>復</w:t>
      </w:r>
      <w:r>
        <w:rPr>
          <w:rFonts w:hint="eastAsia"/>
        </w:rPr>
        <w:t>也。其家人果謂有鑒前失</w:t>
      </w:r>
      <w:r w:rsidR="006C4C45">
        <w:t>，</w:t>
      </w:r>
      <w:r>
        <w:rPr>
          <w:rFonts w:hint="eastAsia"/>
        </w:rPr>
        <w:t>所與飲食甚少。愚曰</w:t>
      </w:r>
      <w:r w:rsidR="00926B48">
        <w:rPr>
          <w:rFonts w:hint="eastAsia"/>
        </w:rPr>
        <w:t>「</w:t>
      </w:r>
      <w:r>
        <w:rPr>
          <w:rFonts w:hint="eastAsia"/>
        </w:rPr>
        <w:t>此次無須用藥</w:t>
      </w:r>
      <w:r w:rsidR="006C4C45">
        <w:t>，</w:t>
      </w:r>
      <w:r>
        <w:rPr>
          <w:rFonts w:hint="eastAsia"/>
        </w:rPr>
        <w:t>飽食即可愈矣</w:t>
      </w:r>
      <w:r w:rsidR="00926B48">
        <w:rPr>
          <w:rFonts w:hint="eastAsia"/>
        </w:rPr>
        <w:t>」</w:t>
      </w:r>
      <w:r>
        <w:rPr>
          <w:rFonts w:hint="eastAsia"/>
        </w:rPr>
        <w:t>。其時已屆晚八鐘</w:t>
      </w:r>
      <w:r w:rsidR="006C4C45">
        <w:t>，</w:t>
      </w:r>
      <w:r>
        <w:rPr>
          <w:rFonts w:hint="eastAsia"/>
        </w:rPr>
        <w:t>至明飲食三次</w:t>
      </w:r>
      <w:r w:rsidR="006C4C45">
        <w:t>，</w:t>
      </w:r>
      <w:r>
        <w:rPr>
          <w:rFonts w:hint="eastAsia"/>
        </w:rPr>
        <w:t>病若失</w:t>
      </w:r>
      <w:r w:rsidR="00926B48">
        <w:rPr>
          <w:rFonts w:hint="eastAsia"/>
        </w:rPr>
        <w:t>。</w:t>
      </w:r>
    </w:p>
    <w:p w:rsidR="00926B48" w:rsidRDefault="00926B48" w:rsidP="00683BA0">
      <w:pPr>
        <w:pStyle w:val="2f3"/>
        <w:ind w:firstLine="712"/>
      </w:pPr>
      <w:r w:rsidRPr="00926B48">
        <w:rPr>
          <w:rFonts w:hint="eastAsia"/>
        </w:rPr>
        <w:lastRenderedPageBreak/>
        <w:t>石膏性本微寒</w:t>
      </w:r>
      <w:r w:rsidR="006C4C45">
        <w:t>，</w:t>
      </w:r>
      <w:r w:rsidRPr="00926B48">
        <w:rPr>
          <w:rFonts w:hint="eastAsia"/>
        </w:rPr>
        <w:t>而以治寒溫之熱百倍</w:t>
      </w:r>
      <w:r w:rsidR="00D24630">
        <w:rPr>
          <w:rFonts w:hint="eastAsia"/>
        </w:rPr>
        <w:t>於</w:t>
      </w:r>
      <w:r w:rsidRPr="00926B48">
        <w:rPr>
          <w:rFonts w:hint="eastAsia"/>
        </w:rPr>
        <w:t>他藥者</w:t>
      </w:r>
      <w:r w:rsidR="006C4C45">
        <w:t>，</w:t>
      </w:r>
      <w:r w:rsidRPr="00926B48">
        <w:rPr>
          <w:rFonts w:hint="eastAsia"/>
        </w:rPr>
        <w:t>以其味微辛</w:t>
      </w:r>
      <w:r w:rsidR="006C4C45">
        <w:t>，</w:t>
      </w:r>
      <w:r w:rsidRPr="00926B48">
        <w:rPr>
          <w:rFonts w:hint="eastAsia"/>
        </w:rPr>
        <w:t>陰中含陽而善發汗也。然宜生用</w:t>
      </w:r>
      <w:r w:rsidR="006C4C45">
        <w:t>，</w:t>
      </w:r>
      <w:r w:rsidRPr="00926B48">
        <w:rPr>
          <w:rFonts w:hint="eastAsia"/>
        </w:rPr>
        <w:t>而不宜</w:t>
      </w:r>
      <w:r w:rsidR="00A72FF3">
        <w:rPr>
          <w:rFonts w:hint="eastAsia"/>
        </w:rPr>
        <w:t>煅</w:t>
      </w:r>
      <w:r w:rsidRPr="00926B48">
        <w:rPr>
          <w:rFonts w:hint="eastAsia"/>
        </w:rPr>
        <w:t>用。</w:t>
      </w:r>
      <w:r w:rsidR="00A72FF3">
        <w:rPr>
          <w:rFonts w:hint="eastAsia"/>
        </w:rPr>
        <w:t>煅</w:t>
      </w:r>
      <w:r w:rsidRPr="00926B48">
        <w:rPr>
          <w:rFonts w:hint="eastAsia"/>
        </w:rPr>
        <w:t>之則辛散之力頓消</w:t>
      </w:r>
      <w:r w:rsidR="006C4C45">
        <w:t>，</w:t>
      </w:r>
      <w:r w:rsidRPr="00926B48">
        <w:rPr>
          <w:rFonts w:hint="eastAsia"/>
        </w:rPr>
        <w:t>轉能收斂外邪</w:t>
      </w:r>
      <w:r w:rsidR="006C4C45">
        <w:t>，</w:t>
      </w:r>
      <w:r w:rsidRPr="00926B48">
        <w:rPr>
          <w:rFonts w:hint="eastAsia"/>
        </w:rPr>
        <w:t>凝聚痰火使之不散（觀點豆腐者必用</w:t>
      </w:r>
      <w:r w:rsidR="00A72FF3">
        <w:rPr>
          <w:rFonts w:hint="eastAsia"/>
        </w:rPr>
        <w:t>煅</w:t>
      </w:r>
      <w:r w:rsidRPr="00926B48">
        <w:rPr>
          <w:rFonts w:hint="eastAsia"/>
        </w:rPr>
        <w:t>）</w:t>
      </w:r>
      <w:r w:rsidR="006C4C45">
        <w:rPr>
          <w:rFonts w:hint="eastAsia"/>
        </w:rPr>
        <w:t>，</w:t>
      </w:r>
      <w:r w:rsidRPr="00926B48">
        <w:rPr>
          <w:rFonts w:hint="eastAsia"/>
        </w:rPr>
        <w:t>用至一兩即足傷人</w:t>
      </w:r>
      <w:r w:rsidR="006C4C45">
        <w:t>，</w:t>
      </w:r>
      <w:r w:rsidRPr="00926B48">
        <w:rPr>
          <w:rFonts w:hint="eastAsia"/>
        </w:rPr>
        <w:t>用石膏者當切戒之。至買此石膏時</w:t>
      </w:r>
      <w:r w:rsidR="006C4C45">
        <w:t>，</w:t>
      </w:r>
      <w:r w:rsidRPr="00926B48">
        <w:rPr>
          <w:rFonts w:hint="eastAsia"/>
        </w:rPr>
        <w:t>又當細心考察</w:t>
      </w:r>
      <w:r w:rsidR="006C4C45">
        <w:rPr>
          <w:rFonts w:hint="eastAsia"/>
        </w:rPr>
        <w:t>，</w:t>
      </w:r>
      <w:r w:rsidRPr="00926B48">
        <w:rPr>
          <w:rFonts w:hint="eastAsia"/>
        </w:rPr>
        <w:t>勿為藥坊所欺</w:t>
      </w:r>
      <w:r w:rsidR="006C4C45">
        <w:t>，</w:t>
      </w:r>
      <w:r w:rsidRPr="00926B48">
        <w:rPr>
          <w:rFonts w:hint="eastAsia"/>
        </w:rPr>
        <w:t>致以</w:t>
      </w:r>
      <w:r w:rsidR="00A72FF3">
        <w:rPr>
          <w:rFonts w:hint="eastAsia"/>
        </w:rPr>
        <w:t>煅</w:t>
      </w:r>
      <w:r w:rsidRPr="00926B48">
        <w:rPr>
          <w:rFonts w:hint="eastAsia"/>
        </w:rPr>
        <w:t>者冒充生者。例言中石膏條下言之甚詳</w:t>
      </w:r>
      <w:r w:rsidR="006C4C45">
        <w:t>，</w:t>
      </w:r>
      <w:r w:rsidRPr="00926B48">
        <w:rPr>
          <w:rFonts w:hint="eastAsia"/>
        </w:rPr>
        <w:t>可參觀。</w:t>
      </w:r>
    </w:p>
    <w:p w:rsidR="002E35F2" w:rsidRDefault="00926B48" w:rsidP="00926B48">
      <w:pPr>
        <w:pStyle w:val="2f3"/>
        <w:ind w:firstLine="712"/>
      </w:pPr>
      <w:r>
        <w:rPr>
          <w:rFonts w:hint="eastAsia"/>
        </w:rPr>
        <w:t>寒溫為病中第一險證</w:t>
      </w:r>
      <w:r w:rsidR="006C4C45">
        <w:t>，</w:t>
      </w:r>
      <w:r>
        <w:rPr>
          <w:rFonts w:hint="eastAsia"/>
        </w:rPr>
        <w:t>而石膏為治寒溫第一要藥。愚生平慣用生石膏</w:t>
      </w:r>
      <w:r w:rsidR="006C4C45">
        <w:t>，</w:t>
      </w:r>
      <w:r>
        <w:rPr>
          <w:rFonts w:hint="eastAsia"/>
        </w:rPr>
        <w:t>未嘗少有失誤</w:t>
      </w:r>
      <w:r w:rsidR="006C4C45">
        <w:t>，</w:t>
      </w:r>
      <w:r>
        <w:rPr>
          <w:rFonts w:hint="eastAsia"/>
        </w:rPr>
        <w:t>而俗醫見愚重用生石膏之方</w:t>
      </w:r>
      <w:r w:rsidR="006C4C45">
        <w:t>，</w:t>
      </w:r>
      <w:r>
        <w:rPr>
          <w:rFonts w:hint="eastAsia"/>
        </w:rPr>
        <w:t>病雖治癒</w:t>
      </w:r>
      <w:r w:rsidR="006C4C45">
        <w:t>，</w:t>
      </w:r>
      <w:r>
        <w:rPr>
          <w:rFonts w:hint="eastAsia"/>
        </w:rPr>
        <w:t>亦駭為鹵莽</w:t>
      </w:r>
      <w:r w:rsidR="006C4C45">
        <w:t>，</w:t>
      </w:r>
      <w:r>
        <w:rPr>
          <w:rFonts w:hint="eastAsia"/>
        </w:rPr>
        <w:t>或目為行險僥倖。憶五年前</w:t>
      </w:r>
      <w:r w:rsidR="006C4C45">
        <w:t>，</w:t>
      </w:r>
      <w:r>
        <w:rPr>
          <w:rFonts w:hint="eastAsia"/>
        </w:rPr>
        <w:t>族家姊</w:t>
      </w:r>
      <w:r w:rsidR="006C4C45">
        <w:t>，</w:t>
      </w:r>
      <w:r>
        <w:rPr>
          <w:rFonts w:hint="eastAsia"/>
        </w:rPr>
        <w:t>年七旬有三</w:t>
      </w:r>
      <w:r w:rsidR="006C4C45">
        <w:t>，</w:t>
      </w:r>
      <w:r>
        <w:rPr>
          <w:rFonts w:hint="eastAsia"/>
        </w:rPr>
        <w:t>忽得癱瘓證。迎愚診視</w:t>
      </w:r>
      <w:r w:rsidR="006C4C45">
        <w:t>，</w:t>
      </w:r>
      <w:r>
        <w:rPr>
          <w:rFonts w:hint="eastAsia"/>
        </w:rPr>
        <w:t>既至見有醫者在座</w:t>
      </w:r>
      <w:r w:rsidR="006C4C45">
        <w:t>，</w:t>
      </w:r>
      <w:r>
        <w:rPr>
          <w:rFonts w:hint="eastAsia"/>
        </w:rPr>
        <w:t>用藥一劑</w:t>
      </w:r>
      <w:r w:rsidR="006C4C45">
        <w:t>，</w:t>
      </w:r>
      <w:r>
        <w:rPr>
          <w:rFonts w:hint="eastAsia"/>
        </w:rPr>
        <w:t>其方</w:t>
      </w:r>
      <w:r w:rsidR="00AD7840">
        <w:rPr>
          <w:rFonts w:hint="eastAsia"/>
        </w:rPr>
        <w:t>係</w:t>
      </w:r>
      <w:r>
        <w:rPr>
          <w:rFonts w:hint="eastAsia"/>
        </w:rPr>
        <w:t>散風補氣理痰之品</w:t>
      </w:r>
      <w:r w:rsidR="006C4C45">
        <w:t>，</w:t>
      </w:r>
      <w:r>
        <w:rPr>
          <w:rFonts w:hint="eastAsia"/>
        </w:rPr>
        <w:t>甚為穩善。愚亦未另立方。翌日</w:t>
      </w:r>
      <w:r w:rsidR="006C4C45">
        <w:t>，</w:t>
      </w:r>
      <w:r>
        <w:rPr>
          <w:rFonts w:hint="eastAsia"/>
        </w:rPr>
        <w:t>脈變洪長</w:t>
      </w:r>
      <w:r w:rsidR="006C4C45">
        <w:t>，</w:t>
      </w:r>
      <w:r>
        <w:rPr>
          <w:rFonts w:hint="eastAsia"/>
        </w:rPr>
        <w:t>知其已成傷寒證。先時愚外祖家近族有病者</w:t>
      </w:r>
      <w:r w:rsidR="006C4C45">
        <w:t>，</w:t>
      </w:r>
      <w:r>
        <w:rPr>
          <w:rFonts w:hint="eastAsia"/>
        </w:rPr>
        <w:t>訂</w:t>
      </w:r>
      <w:r w:rsidR="00D24630">
        <w:rPr>
          <w:rFonts w:hint="eastAsia"/>
        </w:rPr>
        <w:t>於</w:t>
      </w:r>
      <w:r>
        <w:rPr>
          <w:rFonts w:hint="eastAsia"/>
        </w:rPr>
        <w:t>斯日迎愚</w:t>
      </w:r>
      <w:r w:rsidR="006C4C45">
        <w:t>，</w:t>
      </w:r>
      <w:r>
        <w:rPr>
          <w:rFonts w:hint="eastAsia"/>
        </w:rPr>
        <w:t>其車適至。愚將行</w:t>
      </w:r>
      <w:r w:rsidR="006C4C45">
        <w:t>，</w:t>
      </w:r>
      <w:r>
        <w:rPr>
          <w:rFonts w:hint="eastAsia"/>
        </w:rPr>
        <w:t>謂醫者曰「此證乃癱瘓基礎預伏</w:t>
      </w:r>
      <w:r w:rsidR="00D24630">
        <w:rPr>
          <w:rFonts w:hint="eastAsia"/>
        </w:rPr>
        <w:t>於</w:t>
      </w:r>
      <w:r>
        <w:rPr>
          <w:rFonts w:hint="eastAsia"/>
        </w:rPr>
        <w:t>內</w:t>
      </w:r>
      <w:r w:rsidR="006C4C45">
        <w:t>，</w:t>
      </w:r>
      <w:r>
        <w:rPr>
          <w:rFonts w:hint="eastAsia"/>
        </w:rPr>
        <w:t>今因傷寒而發</w:t>
      </w:r>
      <w:r w:rsidR="006C4C45">
        <w:t>，</w:t>
      </w:r>
      <w:r>
        <w:rPr>
          <w:rFonts w:hint="eastAsia"/>
        </w:rPr>
        <w:t>乃兩病偕來之證。然癱瘓病緩</w:t>
      </w:r>
      <w:r w:rsidR="006C4C45">
        <w:t>，</w:t>
      </w:r>
      <w:r>
        <w:rPr>
          <w:rFonts w:hint="eastAsia"/>
        </w:rPr>
        <w:t>傷寒病急</w:t>
      </w:r>
      <w:r w:rsidR="006C4C45">
        <w:rPr>
          <w:rFonts w:hint="eastAsia"/>
        </w:rPr>
        <w:t>，</w:t>
      </w:r>
      <w:r>
        <w:rPr>
          <w:rFonts w:hint="eastAsia"/>
        </w:rPr>
        <w:t>此證陽明實熱已現</w:t>
      </w:r>
      <w:r w:rsidR="00D24630">
        <w:rPr>
          <w:rFonts w:hint="eastAsia"/>
        </w:rPr>
        <w:t>於</w:t>
      </w:r>
      <w:r>
        <w:rPr>
          <w:rFonts w:hint="eastAsia"/>
        </w:rPr>
        <w:t>脈</w:t>
      </w:r>
      <w:r w:rsidR="006C4C45">
        <w:t>，</w:t>
      </w:r>
      <w:r>
        <w:rPr>
          <w:rFonts w:hint="eastAsia"/>
        </w:rPr>
        <w:t>非投以白虎加人參湯不可</w:t>
      </w:r>
      <w:r w:rsidR="006C4C45">
        <w:t>，</w:t>
      </w:r>
      <w:r>
        <w:rPr>
          <w:rFonts w:hint="eastAsia"/>
        </w:rPr>
        <w:t>君須放膽用之</w:t>
      </w:r>
      <w:r w:rsidR="006C4C45">
        <w:t>，</w:t>
      </w:r>
      <w:r>
        <w:rPr>
          <w:rFonts w:hint="eastAsia"/>
        </w:rPr>
        <w:t>斷無差謬」。後醫者終畏石膏寒涼</w:t>
      </w:r>
      <w:r w:rsidR="006C4C45">
        <w:t>，</w:t>
      </w:r>
      <w:r>
        <w:rPr>
          <w:rFonts w:hint="eastAsia"/>
        </w:rPr>
        <w:t>又疑癱瘓證不可輕用涼藥。遲延二日</w:t>
      </w:r>
      <w:r w:rsidR="006C4C45">
        <w:t>，</w:t>
      </w:r>
      <w:r>
        <w:rPr>
          <w:rFonts w:hint="eastAsia"/>
        </w:rPr>
        <w:t>病勢垂危</w:t>
      </w:r>
      <w:r w:rsidR="006C4C45">
        <w:t>，</w:t>
      </w:r>
      <w:r>
        <w:rPr>
          <w:rFonts w:hint="eastAsia"/>
        </w:rPr>
        <w:t>復急迎愚。及至則已夜半矣。診其脈</w:t>
      </w:r>
      <w:r w:rsidR="006C4C45">
        <w:t>，</w:t>
      </w:r>
      <w:r>
        <w:rPr>
          <w:rFonts w:hint="eastAsia"/>
        </w:rPr>
        <w:t>洪而且數</w:t>
      </w:r>
      <w:r w:rsidR="006C4C45">
        <w:t>，</w:t>
      </w:r>
      <w:r>
        <w:rPr>
          <w:rFonts w:hint="eastAsia"/>
        </w:rPr>
        <w:t>力能搏指</w:t>
      </w:r>
      <w:r w:rsidR="006C4C45">
        <w:t>，</w:t>
      </w:r>
      <w:r>
        <w:rPr>
          <w:rFonts w:hint="eastAsia"/>
        </w:rPr>
        <w:t>喘息甚促</w:t>
      </w:r>
      <w:r w:rsidR="006C4C45">
        <w:t>，</w:t>
      </w:r>
      <w:r>
        <w:rPr>
          <w:rFonts w:hint="eastAsia"/>
        </w:rPr>
        <w:t>舌強直</w:t>
      </w:r>
      <w:r w:rsidR="006C4C45">
        <w:t>，</w:t>
      </w:r>
      <w:r>
        <w:rPr>
          <w:rFonts w:hint="eastAsia"/>
        </w:rPr>
        <w:t>幾不能言。幸喜藥坊即在本村</w:t>
      </w:r>
      <w:r w:rsidR="006C4C45">
        <w:t>，</w:t>
      </w:r>
      <w:r>
        <w:rPr>
          <w:rFonts w:hint="eastAsia"/>
        </w:rPr>
        <w:t>急取白虎加人參湯一劑</w:t>
      </w:r>
      <w:r w:rsidR="006C4C45">
        <w:t>，</w:t>
      </w:r>
      <w:r>
        <w:rPr>
          <w:rFonts w:hint="eastAsia"/>
        </w:rPr>
        <w:t>方中生石膏用三兩</w:t>
      </w:r>
      <w:r w:rsidR="006C4C45">
        <w:t>，</w:t>
      </w:r>
      <w:r>
        <w:rPr>
          <w:rFonts w:hint="eastAsia"/>
        </w:rPr>
        <w:t>煎湯兩盅</w:t>
      </w:r>
      <w:r w:rsidR="006C4C45">
        <w:t>，</w:t>
      </w:r>
      <w:r>
        <w:rPr>
          <w:rFonts w:hint="eastAsia"/>
        </w:rPr>
        <w:t>分二次溫飲下</w:t>
      </w:r>
      <w:r w:rsidR="006C4C45">
        <w:t>，</w:t>
      </w:r>
      <w:r>
        <w:rPr>
          <w:rFonts w:hint="eastAsia"/>
        </w:rPr>
        <w:t>病稍愈。又單取生石膏四兩</w:t>
      </w:r>
      <w:r w:rsidR="006C4C45">
        <w:t>，</w:t>
      </w:r>
      <w:r>
        <w:rPr>
          <w:rFonts w:hint="eastAsia"/>
        </w:rPr>
        <w:t>煮汁一大碗</w:t>
      </w:r>
      <w:r w:rsidR="006C4C45">
        <w:t>，</w:t>
      </w:r>
      <w:r>
        <w:rPr>
          <w:rFonts w:hint="eastAsia"/>
        </w:rPr>
        <w:t>亦徐徐飲下</w:t>
      </w:r>
      <w:r w:rsidR="006C4C45">
        <w:t>，</w:t>
      </w:r>
      <w:r>
        <w:rPr>
          <w:rFonts w:hint="eastAsia"/>
        </w:rPr>
        <w:t>至亭午盡劑而愈。後癱瘓證調治不愈</w:t>
      </w:r>
      <w:r w:rsidR="006C4C45">
        <w:t>，</w:t>
      </w:r>
      <w:r>
        <w:rPr>
          <w:rFonts w:hint="eastAsia"/>
        </w:rPr>
        <w:t>他醫竟歸咎</w:t>
      </w:r>
      <w:r w:rsidR="00D24630">
        <w:rPr>
          <w:rFonts w:hint="eastAsia"/>
        </w:rPr>
        <w:t>於</w:t>
      </w:r>
      <w:r>
        <w:rPr>
          <w:rFonts w:hint="eastAsia"/>
        </w:rPr>
        <w:t>愚。謂從前用過若干石膏</w:t>
      </w:r>
      <w:r w:rsidR="006C4C45">
        <w:t>，</w:t>
      </w:r>
      <w:r>
        <w:rPr>
          <w:rFonts w:hint="eastAsia"/>
        </w:rPr>
        <w:t>所以不能調治。吁！年過七旬而癱瘓者</w:t>
      </w:r>
      <w:r w:rsidR="006C4C45">
        <w:t>，</w:t>
      </w:r>
      <w:r>
        <w:rPr>
          <w:rFonts w:hint="eastAsia"/>
        </w:rPr>
        <w:t>愈者幾人？獨不</w:t>
      </w:r>
      <w:r>
        <w:rPr>
          <w:rFonts w:hint="eastAsia"/>
        </w:rPr>
        <w:lastRenderedPageBreak/>
        <w:t>思愚用石膏之時</w:t>
      </w:r>
      <w:r w:rsidR="006C4C45">
        <w:t>，</w:t>
      </w:r>
      <w:r>
        <w:rPr>
          <w:rFonts w:hint="eastAsia"/>
        </w:rPr>
        <w:t>乃挽回已盡之人命也。且《金匱》治熱癱癇有風引湯</w:t>
      </w:r>
      <w:r w:rsidR="006C4C45">
        <w:t>，</w:t>
      </w:r>
      <w:r>
        <w:rPr>
          <w:rFonts w:hint="eastAsia"/>
        </w:rPr>
        <w:t>原石膏與寒水石並用</w:t>
      </w:r>
      <w:r w:rsidR="006C4C45">
        <w:t>，</w:t>
      </w:r>
      <w:r>
        <w:rPr>
          <w:rFonts w:hint="eastAsia"/>
        </w:rPr>
        <w:t>彼謗愚者</w:t>
      </w:r>
      <w:r w:rsidR="006C4C45">
        <w:t>，</w:t>
      </w:r>
      <w:r>
        <w:rPr>
          <w:rFonts w:hint="eastAsia"/>
        </w:rPr>
        <w:t>生平蓋未見《金匱》也。</w:t>
      </w:r>
    </w:p>
    <w:p w:rsidR="00926B48" w:rsidRDefault="001E7465" w:rsidP="001E7465">
      <w:pPr>
        <w:pStyle w:val="2f3"/>
        <w:ind w:firstLine="712"/>
      </w:pPr>
      <w:r w:rsidRPr="001E7465">
        <w:rPr>
          <w:rFonts w:hint="eastAsia"/>
        </w:rPr>
        <w:t>又嘗治一少年</w:t>
      </w:r>
      <w:r w:rsidR="006C4C45">
        <w:t>，</w:t>
      </w:r>
      <w:r w:rsidRPr="001E7465">
        <w:rPr>
          <w:rFonts w:hint="eastAsia"/>
        </w:rPr>
        <w:t>素羸弱多病。</w:t>
      </w:r>
      <w:r w:rsidR="00D24630">
        <w:rPr>
          <w:rFonts w:hint="eastAsia"/>
        </w:rPr>
        <w:t>於</w:t>
      </w:r>
      <w:r w:rsidRPr="001E7465">
        <w:rPr>
          <w:rFonts w:hint="eastAsia"/>
        </w:rPr>
        <w:t>初夏得溫證</w:t>
      </w:r>
      <w:r w:rsidR="006C4C45">
        <w:t>，</w:t>
      </w:r>
      <w:r w:rsidRPr="001E7465">
        <w:rPr>
          <w:rFonts w:hint="eastAsia"/>
        </w:rPr>
        <w:t>表裡俱熱</w:t>
      </w:r>
      <w:r w:rsidR="006C4C45">
        <w:t>，</w:t>
      </w:r>
      <w:r w:rsidRPr="001E7465">
        <w:rPr>
          <w:rFonts w:hint="eastAsia"/>
        </w:rPr>
        <w:t>延醫調治不愈。適愚自他處治病歸</w:t>
      </w:r>
      <w:r w:rsidR="006C4C45">
        <w:t>，</w:t>
      </w:r>
      <w:r w:rsidRPr="001E7465">
        <w:rPr>
          <w:rFonts w:hint="eastAsia"/>
        </w:rPr>
        <w:t>經過其處</w:t>
      </w:r>
      <w:r w:rsidR="006C4C45">
        <w:t>，</w:t>
      </w:r>
      <w:r w:rsidRPr="001E7465">
        <w:rPr>
          <w:rFonts w:hint="eastAsia"/>
        </w:rPr>
        <w:t>因與其父素稔</w:t>
      </w:r>
      <w:r w:rsidR="006C4C45">
        <w:t>，</w:t>
      </w:r>
      <w:r>
        <w:rPr>
          <w:rFonts w:hint="eastAsia"/>
        </w:rPr>
        <w:t>入</w:t>
      </w:r>
      <w:r w:rsidRPr="001E7465">
        <w:rPr>
          <w:rFonts w:hint="eastAsia"/>
        </w:rPr>
        <w:t>視之。其脈數近六至</w:t>
      </w:r>
      <w:r w:rsidR="006C4C45">
        <w:t>，</w:t>
      </w:r>
      <w:r w:rsidRPr="001E7465">
        <w:rPr>
          <w:rFonts w:hint="eastAsia"/>
        </w:rPr>
        <w:t>雖非洪滑鼓指</w:t>
      </w:r>
      <w:r w:rsidR="006C4C45">
        <w:t>，</w:t>
      </w:r>
      <w:r w:rsidRPr="001E7465">
        <w:rPr>
          <w:rFonts w:hint="eastAsia"/>
        </w:rPr>
        <w:t>而確有實熱。舌苔微黃</w:t>
      </w:r>
      <w:r w:rsidR="006C4C45">
        <w:t>，</w:t>
      </w:r>
      <w:r w:rsidRPr="001E7465">
        <w:rPr>
          <w:rFonts w:hint="eastAsia"/>
        </w:rPr>
        <w:t>雖不甚</w:t>
      </w:r>
      <w:r>
        <w:rPr>
          <w:rFonts w:hint="eastAsia"/>
        </w:rPr>
        <w:t>乾</w:t>
      </w:r>
      <w:r w:rsidR="006C4C45">
        <w:t>，</w:t>
      </w:r>
      <w:r w:rsidRPr="001E7465">
        <w:rPr>
          <w:rFonts w:hint="eastAsia"/>
        </w:rPr>
        <w:t>毫無津液。有煎就藥一劑未服</w:t>
      </w:r>
      <w:r w:rsidR="006C4C45">
        <w:t>，</w:t>
      </w:r>
      <w:r w:rsidRPr="001E7465">
        <w:rPr>
          <w:rFonts w:hint="eastAsia"/>
        </w:rPr>
        <w:t>仍</w:t>
      </w:r>
      <w:r w:rsidR="00AD7840">
        <w:rPr>
          <w:rFonts w:hint="eastAsia"/>
        </w:rPr>
        <w:t>係</w:t>
      </w:r>
      <w:r w:rsidRPr="001E7465">
        <w:rPr>
          <w:rFonts w:hint="eastAsia"/>
        </w:rPr>
        <w:t>發表之劑</w:t>
      </w:r>
      <w:r w:rsidR="006C4C45">
        <w:rPr>
          <w:rFonts w:hint="eastAsia"/>
        </w:rPr>
        <w:t>，</w:t>
      </w:r>
      <w:r w:rsidRPr="001E7465">
        <w:rPr>
          <w:rFonts w:hint="eastAsia"/>
        </w:rPr>
        <w:t>乃當日延醫所疏方</w:t>
      </w:r>
      <w:r w:rsidR="006C4C45">
        <w:t>，</w:t>
      </w:r>
      <w:r w:rsidRPr="001E7465">
        <w:rPr>
          <w:rFonts w:hint="eastAsia"/>
        </w:rPr>
        <w:t>其醫則已去矣。愚因謂其父曰</w:t>
      </w:r>
      <w:r>
        <w:rPr>
          <w:rFonts w:hint="eastAsia"/>
        </w:rPr>
        <w:t>「</w:t>
      </w:r>
      <w:r w:rsidRPr="001E7465">
        <w:rPr>
          <w:rFonts w:hint="eastAsia"/>
        </w:rPr>
        <w:t>此病外感實熱</w:t>
      </w:r>
      <w:r w:rsidR="006C4C45">
        <w:t>，</w:t>
      </w:r>
      <w:r w:rsidRPr="001E7465">
        <w:rPr>
          <w:rFonts w:hint="eastAsia"/>
        </w:rPr>
        <w:t>已入陽明之府。其脈象不洪滑者</w:t>
      </w:r>
      <w:r w:rsidR="006C4C45">
        <w:t>，</w:t>
      </w:r>
      <w:r w:rsidRPr="001E7465">
        <w:rPr>
          <w:rFonts w:hint="eastAsia"/>
        </w:rPr>
        <w:t>元氣素虛故也。陽明府熱之證</w:t>
      </w:r>
      <w:r w:rsidR="006C4C45">
        <w:t>，</w:t>
      </w:r>
      <w:r w:rsidRPr="001E7465">
        <w:rPr>
          <w:rFonts w:hint="eastAsia"/>
        </w:rPr>
        <w:t>斷無發表之理。況其脈數液短</w:t>
      </w:r>
      <w:r w:rsidR="006C4C45">
        <w:t>，</w:t>
      </w:r>
      <w:r w:rsidRPr="001E7465">
        <w:rPr>
          <w:rFonts w:hint="eastAsia"/>
        </w:rPr>
        <w:t>兼有真陰虛損之</w:t>
      </w:r>
      <w:r>
        <w:rPr>
          <w:rFonts w:hint="eastAsia"/>
        </w:rPr>
        <w:t>象尤忌發汗乎？其父似有會悟</w:t>
      </w:r>
      <w:r w:rsidR="006C4C45">
        <w:t>，</w:t>
      </w:r>
      <w:r>
        <w:rPr>
          <w:rFonts w:hint="eastAsia"/>
        </w:rPr>
        <w:t>求愚另為疏方。本擬用白虎加人參湯</w:t>
      </w:r>
      <w:r w:rsidR="006C4C45">
        <w:t>，</w:t>
      </w:r>
      <w:r>
        <w:rPr>
          <w:rFonts w:hint="eastAsia"/>
        </w:rPr>
        <w:t>又思用人參即須多用石膏。其父素小心過度</w:t>
      </w:r>
      <w:r w:rsidR="006C4C45">
        <w:t>，</w:t>
      </w:r>
      <w:r>
        <w:rPr>
          <w:rFonts w:hint="eastAsia"/>
        </w:rPr>
        <w:t>又恐其生疑不敢服</w:t>
      </w:r>
      <w:r w:rsidR="006C4C45">
        <w:rPr>
          <w:rFonts w:hint="eastAsia"/>
        </w:rPr>
        <w:t>，</w:t>
      </w:r>
      <w:r>
        <w:rPr>
          <w:rFonts w:hint="eastAsia"/>
        </w:rPr>
        <w:t>遂但為開白虎湯</w:t>
      </w:r>
      <w:r w:rsidR="006C4C45">
        <w:t>，</w:t>
      </w:r>
      <w:r>
        <w:rPr>
          <w:rFonts w:hint="eastAsia"/>
        </w:rPr>
        <w:t>方中生石膏用二兩</w:t>
      </w:r>
      <w:r w:rsidR="006C4C45">
        <w:rPr>
          <w:rFonts w:hint="eastAsia"/>
        </w:rPr>
        <w:t>，</w:t>
      </w:r>
      <w:r>
        <w:rPr>
          <w:rFonts w:hint="eastAsia"/>
        </w:rPr>
        <w:t>囑其煎汁兩茶盅</w:t>
      </w:r>
      <w:r w:rsidR="006C4C45">
        <w:t>，</w:t>
      </w:r>
      <w:r>
        <w:rPr>
          <w:rFonts w:hint="eastAsia"/>
        </w:rPr>
        <w:t>分二次溫飲下</w:t>
      </w:r>
      <w:r w:rsidR="006C4C45">
        <w:t>，</w:t>
      </w:r>
      <w:r>
        <w:rPr>
          <w:rFonts w:hint="eastAsia"/>
        </w:rPr>
        <w:t>服後若餘火不淨</w:t>
      </w:r>
      <w:r w:rsidR="006C4C45">
        <w:t>，</w:t>
      </w:r>
      <w:r>
        <w:rPr>
          <w:rFonts w:hint="eastAsia"/>
        </w:rPr>
        <w:t>仍宜再服清火之藥</w:t>
      </w:r>
      <w:r w:rsidR="006C4C45">
        <w:rPr>
          <w:rFonts w:hint="eastAsia"/>
        </w:rPr>
        <w:t>，</w:t>
      </w:r>
      <w:r>
        <w:rPr>
          <w:rFonts w:hint="eastAsia"/>
        </w:rPr>
        <w:t>言畢愚即旋里。後聞其服藥後</w:t>
      </w:r>
      <w:r w:rsidR="006C4C45">
        <w:t>，</w:t>
      </w:r>
      <w:r>
        <w:rPr>
          <w:rFonts w:hint="eastAsia"/>
        </w:rPr>
        <w:t>病亦遂愈。遲十餘日</w:t>
      </w:r>
      <w:r w:rsidR="006C4C45">
        <w:t>，</w:t>
      </w:r>
      <w:r>
        <w:rPr>
          <w:rFonts w:hint="eastAsia"/>
        </w:rPr>
        <w:t>大便又燥結</w:t>
      </w:r>
      <w:r w:rsidR="006C4C45">
        <w:t>，</w:t>
      </w:r>
      <w:r>
        <w:rPr>
          <w:rFonts w:hint="eastAsia"/>
        </w:rPr>
        <w:t>兩腿微腫</w:t>
      </w:r>
      <w:r w:rsidR="006C4C45">
        <w:t>，</w:t>
      </w:r>
      <w:r>
        <w:rPr>
          <w:rFonts w:hint="eastAsia"/>
        </w:rPr>
        <w:t>將再迎愚診治</w:t>
      </w:r>
      <w:r w:rsidR="006C4C45">
        <w:rPr>
          <w:rFonts w:hint="eastAsia"/>
        </w:rPr>
        <w:t>，</w:t>
      </w:r>
      <w:r>
        <w:rPr>
          <w:rFonts w:hint="eastAsia"/>
        </w:rPr>
        <w:t>而其父友人有自謂知醫者</w:t>
      </w:r>
      <w:r w:rsidR="006C4C45">
        <w:t>，</w:t>
      </w:r>
      <w:r>
        <w:rPr>
          <w:rFonts w:hint="eastAsia"/>
        </w:rPr>
        <w:t>言其腿腫</w:t>
      </w:r>
      <w:r w:rsidR="006C4C45">
        <w:t>，</w:t>
      </w:r>
      <w:r w:rsidR="00AD7840">
        <w:rPr>
          <w:rFonts w:hint="eastAsia"/>
        </w:rPr>
        <w:t>係</w:t>
      </w:r>
      <w:r>
        <w:rPr>
          <w:rFonts w:hint="eastAsia"/>
        </w:rPr>
        <w:t>多服生石膏之過</w:t>
      </w:r>
      <w:r w:rsidR="006C4C45">
        <w:t>，</w:t>
      </w:r>
      <w:r>
        <w:rPr>
          <w:rFonts w:hint="eastAsia"/>
        </w:rPr>
        <w:t>而孰知</w:t>
      </w:r>
      <w:r w:rsidR="00AD7840">
        <w:rPr>
          <w:rFonts w:hint="eastAsia"/>
        </w:rPr>
        <w:t>係</w:t>
      </w:r>
      <w:r>
        <w:rPr>
          <w:rFonts w:hint="eastAsia"/>
        </w:rPr>
        <w:t>服石膏猶少之過哉！病家竟誤聽其言</w:t>
      </w:r>
      <w:r w:rsidR="006C4C45">
        <w:t>，</w:t>
      </w:r>
      <w:r>
        <w:rPr>
          <w:rFonts w:hint="eastAsia"/>
        </w:rPr>
        <w:t>改延他醫</w:t>
      </w:r>
      <w:r w:rsidR="006C4C45">
        <w:t>，</w:t>
      </w:r>
      <w:r>
        <w:rPr>
          <w:rFonts w:hint="eastAsia"/>
        </w:rPr>
        <w:t>投以大劑承氣湯</w:t>
      </w:r>
      <w:r w:rsidR="006C4C45">
        <w:t>，</w:t>
      </w:r>
      <w:r>
        <w:rPr>
          <w:rFonts w:hint="eastAsia"/>
        </w:rPr>
        <w:t>服後其人即不語矣</w:t>
      </w:r>
      <w:r w:rsidR="006C4C45">
        <w:t>，</w:t>
      </w:r>
      <w:r>
        <w:rPr>
          <w:rFonts w:hint="eastAsia"/>
        </w:rPr>
        <w:t>遷延數日而亡。夫自謂知醫者</w:t>
      </w:r>
      <w:r w:rsidR="006C4C45">
        <w:t>，</w:t>
      </w:r>
      <w:r>
        <w:rPr>
          <w:rFonts w:hint="eastAsia"/>
        </w:rPr>
        <w:t>不過欲炫己之長</w:t>
      </w:r>
      <w:r w:rsidR="006C4C45">
        <w:t>，</w:t>
      </w:r>
      <w:r>
        <w:rPr>
          <w:rFonts w:hint="eastAsia"/>
        </w:rPr>
        <w:t>而妄指他人之短。豈知其言之一出</w:t>
      </w:r>
      <w:r w:rsidR="006C4C45">
        <w:t>，</w:t>
      </w:r>
      <w:r>
        <w:rPr>
          <w:rFonts w:hint="eastAsia"/>
        </w:rPr>
        <w:t>即足誤人性命哉！</w:t>
      </w:r>
      <w:r w:rsidR="00D24630">
        <w:rPr>
          <w:rFonts w:hint="eastAsia"/>
        </w:rPr>
        <w:t>於</w:t>
      </w:r>
      <w:r>
        <w:rPr>
          <w:rFonts w:hint="eastAsia"/>
        </w:rPr>
        <w:t>陰騭獨無所損哉！</w:t>
      </w:r>
    </w:p>
    <w:p w:rsidR="001E7465" w:rsidRDefault="001E7465" w:rsidP="001E7465">
      <w:pPr>
        <w:pStyle w:val="2f3"/>
        <w:ind w:firstLine="712"/>
      </w:pPr>
      <w:r w:rsidRPr="001E7465">
        <w:rPr>
          <w:rFonts w:hint="eastAsia"/>
        </w:rPr>
        <w:t>夫愚之被謗何足惜</w:t>
      </w:r>
      <w:r w:rsidR="006C4C45">
        <w:t>，</w:t>
      </w:r>
      <w:r w:rsidRPr="001E7465">
        <w:rPr>
          <w:rFonts w:hint="eastAsia"/>
        </w:rPr>
        <w:t>獨惜夫石膏之功用</w:t>
      </w:r>
      <w:r w:rsidR="006C4C45">
        <w:t>，</w:t>
      </w:r>
      <w:r w:rsidRPr="001E7465">
        <w:rPr>
          <w:rFonts w:hint="eastAsia"/>
        </w:rPr>
        <w:t>原能舉天下病熱之人</w:t>
      </w:r>
      <w:r w:rsidR="006C4C45">
        <w:t>，</w:t>
      </w:r>
      <w:r w:rsidRPr="001E7465">
        <w:rPr>
          <w:rFonts w:hint="eastAsia"/>
        </w:rPr>
        <w:t>盡登之清涼之域而愚學淺才疏</w:t>
      </w:r>
      <w:r w:rsidR="006C4C45">
        <w:t>，</w:t>
      </w:r>
      <w:r w:rsidRPr="001E7465">
        <w:rPr>
          <w:rFonts w:hint="eastAsia"/>
        </w:rPr>
        <w:t>獨不能為石膏昭雪</w:t>
      </w:r>
      <w:r w:rsidR="006C4C45">
        <w:t>，</w:t>
      </w:r>
      <w:r w:rsidRPr="001E7465">
        <w:rPr>
          <w:rFonts w:hint="eastAsia"/>
        </w:rPr>
        <w:t>俾石膏之功用大顯</w:t>
      </w:r>
      <w:r w:rsidR="00D24630">
        <w:rPr>
          <w:rFonts w:hint="eastAsia"/>
        </w:rPr>
        <w:t>於</w:t>
      </w:r>
      <w:r w:rsidRPr="001E7465">
        <w:rPr>
          <w:rFonts w:hint="eastAsia"/>
        </w:rPr>
        <w:t>世。每一念及</w:t>
      </w:r>
      <w:r w:rsidR="006C4C45">
        <w:t>，</w:t>
      </w:r>
      <w:r w:rsidRPr="001E7465">
        <w:rPr>
          <w:rFonts w:hint="eastAsia"/>
        </w:rPr>
        <w:t>曷</w:t>
      </w:r>
      <w:r w:rsidRPr="001E7465">
        <w:rPr>
          <w:rFonts w:hint="eastAsia"/>
        </w:rPr>
        <w:lastRenderedPageBreak/>
        <w:t>勝扼腕。因思《傷寒論》序中大意</w:t>
      </w:r>
      <w:r w:rsidR="006C4C45">
        <w:rPr>
          <w:rFonts w:hint="eastAsia"/>
        </w:rPr>
        <w:t>，</w:t>
      </w:r>
      <w:r w:rsidRPr="001E7465">
        <w:rPr>
          <w:rFonts w:hint="eastAsia"/>
        </w:rPr>
        <w:t>謂其宗族素藩盛</w:t>
      </w:r>
      <w:r w:rsidR="006C4C45">
        <w:t>，</w:t>
      </w:r>
      <w:r w:rsidRPr="001E7465">
        <w:rPr>
          <w:rFonts w:hint="eastAsia"/>
        </w:rPr>
        <w:t>自建安紀年以來</w:t>
      </w:r>
      <w:r w:rsidR="006C4C45">
        <w:t>，</w:t>
      </w:r>
      <w:r w:rsidRPr="001E7465">
        <w:rPr>
          <w:rFonts w:hint="eastAsia"/>
        </w:rPr>
        <w:t>族人多患傷寒</w:t>
      </w:r>
      <w:r w:rsidR="006C4C45">
        <w:t>，</w:t>
      </w:r>
      <w:r w:rsidRPr="001E7465">
        <w:rPr>
          <w:rFonts w:hint="eastAsia"/>
        </w:rPr>
        <w:t>大抵委付凡醫</w:t>
      </w:r>
      <w:r w:rsidR="006C4C45">
        <w:t>，</w:t>
      </w:r>
      <w:r w:rsidRPr="001E7465">
        <w:rPr>
          <w:rFonts w:hint="eastAsia"/>
        </w:rPr>
        <w:t>恣其所措</w:t>
      </w:r>
      <w:r w:rsidR="006C4C45">
        <w:t>，</w:t>
      </w:r>
      <w:r w:rsidRPr="001E7465">
        <w:rPr>
          <w:rFonts w:hint="eastAsia"/>
        </w:rPr>
        <w:t>以致戶口凋零</w:t>
      </w:r>
      <w:r w:rsidR="006C4C45">
        <w:t>，</w:t>
      </w:r>
      <w:r w:rsidRPr="001E7465">
        <w:rPr>
          <w:rFonts w:hint="eastAsia"/>
        </w:rPr>
        <w:t>遂感憤而作《傷寒論》</w:t>
      </w:r>
      <w:r w:rsidR="006C4C45">
        <w:t>，</w:t>
      </w:r>
      <w:r w:rsidRPr="001E7465">
        <w:rPr>
          <w:rFonts w:hint="eastAsia"/>
        </w:rPr>
        <w:t>故一百十三方中</w:t>
      </w:r>
      <w:r w:rsidR="006C4C45">
        <w:t>，</w:t>
      </w:r>
      <w:r w:rsidRPr="001E7465">
        <w:rPr>
          <w:rFonts w:hint="eastAsia"/>
        </w:rPr>
        <w:t>救誤治之方</w:t>
      </w:r>
      <w:r w:rsidR="006C4C45">
        <w:rPr>
          <w:rFonts w:hint="eastAsia"/>
        </w:rPr>
        <w:t>，</w:t>
      </w:r>
      <w:r w:rsidRPr="001E7465">
        <w:rPr>
          <w:rFonts w:hint="eastAsia"/>
        </w:rPr>
        <w:t>幾居其半。夫仲景為醫中之聖</w:t>
      </w:r>
      <w:r w:rsidR="006C4C45">
        <w:t>，</w:t>
      </w:r>
      <w:r w:rsidRPr="001E7465">
        <w:rPr>
          <w:rFonts w:hint="eastAsia"/>
        </w:rPr>
        <w:t>猶任其族人之患傷寒者</w:t>
      </w:r>
      <w:r w:rsidR="006C4C45">
        <w:t>，</w:t>
      </w:r>
      <w:r w:rsidRPr="001E7465">
        <w:rPr>
          <w:rFonts w:hint="eastAsia"/>
        </w:rPr>
        <w:t>為庸醫所誤而不能以苦口爭</w:t>
      </w:r>
      <w:r w:rsidR="006C4C45">
        <w:t>，</w:t>
      </w:r>
      <w:r w:rsidRPr="001E7465">
        <w:rPr>
          <w:rFonts w:hint="eastAsia"/>
        </w:rPr>
        <w:t>何況</w:t>
      </w:r>
      <w:r w:rsidR="00D24630">
        <w:rPr>
          <w:rFonts w:hint="eastAsia"/>
        </w:rPr>
        <w:t>於</w:t>
      </w:r>
      <w:r w:rsidRPr="001E7465">
        <w:rPr>
          <w:rFonts w:hint="eastAsia"/>
        </w:rPr>
        <w:t>愚也。又何怪乎愚用生石膏而遭謗也。愚今師仲景感憤著書之意</w:t>
      </w:r>
      <w:r w:rsidR="006C4C45">
        <w:t>，</w:t>
      </w:r>
      <w:r w:rsidRPr="001E7465">
        <w:rPr>
          <w:rFonts w:hint="eastAsia"/>
        </w:rPr>
        <w:t>僭成《醫學衷中參西錄》一書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Pr="001E7465">
        <w:rPr>
          <w:rFonts w:hint="eastAsia"/>
        </w:rPr>
        <w:t>石膏治癒之案</w:t>
      </w:r>
      <w:r w:rsidR="006C4C45">
        <w:t>，</w:t>
      </w:r>
      <w:r w:rsidRPr="001E7465">
        <w:rPr>
          <w:rFonts w:hint="eastAsia"/>
        </w:rPr>
        <w:t>不覺語長詞</w:t>
      </w:r>
      <w:r>
        <w:rPr>
          <w:rFonts w:hint="eastAsia"/>
        </w:rPr>
        <w:t>復</w:t>
      </w:r>
      <w:r w:rsidR="006C4C45">
        <w:t>，</w:t>
      </w:r>
      <w:r w:rsidRPr="001E7465">
        <w:rPr>
          <w:rFonts w:hint="eastAsia"/>
        </w:rPr>
        <w:t>言之慨切</w:t>
      </w:r>
      <w:r w:rsidR="006C4C45">
        <w:t>，</w:t>
      </w:r>
      <w:r w:rsidRPr="001E7465">
        <w:rPr>
          <w:rFonts w:hint="eastAsia"/>
        </w:rPr>
        <w:t>非過為石膏延譽也</w:t>
      </w:r>
      <w:r w:rsidR="006C4C45">
        <w:t>，</w:t>
      </w:r>
      <w:r w:rsidRPr="001E7465">
        <w:rPr>
          <w:rFonts w:hint="eastAsia"/>
        </w:rPr>
        <w:t>實欲為患寒溫者</w:t>
      </w:r>
      <w:r w:rsidR="006C4C45">
        <w:t>，</w:t>
      </w:r>
      <w:r w:rsidRPr="001E7465">
        <w:rPr>
          <w:rFonts w:hint="eastAsia"/>
        </w:rPr>
        <w:t>廣開生路也。天下後世之仁人君子覽斯編者</w:t>
      </w:r>
      <w:r w:rsidR="006C4C45">
        <w:t>，</w:t>
      </w:r>
      <w:r w:rsidRPr="001E7465">
        <w:rPr>
          <w:rFonts w:hint="eastAsia"/>
        </w:rPr>
        <w:t>必當有所興起也。</w:t>
      </w:r>
    </w:p>
    <w:p w:rsidR="00926B48" w:rsidRDefault="001E7465" w:rsidP="001E7465">
      <w:pPr>
        <w:pStyle w:val="2f3"/>
        <w:ind w:firstLine="712"/>
      </w:pPr>
      <w:r>
        <w:rPr>
          <w:rFonts w:hint="eastAsia"/>
        </w:rPr>
        <w:t>《</w:t>
      </w:r>
      <w:r w:rsidR="00B53E3A">
        <w:rPr>
          <w:rFonts w:hint="eastAsia"/>
        </w:rPr>
        <w:t>神農本經》藥性有寒、有微寒</w:t>
      </w:r>
      <w:r w:rsidR="006C4C45">
        <w:t>，</w:t>
      </w:r>
      <w:r w:rsidR="00B53E3A">
        <w:rPr>
          <w:rFonts w:hint="eastAsia"/>
        </w:rPr>
        <w:t>微寒即後世所謂涼也。石膏之性</w:t>
      </w:r>
      <w:r w:rsidR="006C4C45">
        <w:t>，</w:t>
      </w:r>
      <w:r w:rsidR="00B53E3A">
        <w:rPr>
          <w:rFonts w:hint="eastAsia"/>
        </w:rPr>
        <w:t>《本經》明言微寒</w:t>
      </w:r>
      <w:r w:rsidR="006C4C45">
        <w:t>，</w:t>
      </w:r>
      <w:r w:rsidR="00B53E3A">
        <w:rPr>
          <w:rFonts w:hint="eastAsia"/>
        </w:rPr>
        <w:t>不過為涼藥中之一藥</w:t>
      </w:r>
      <w:r w:rsidR="006C4C45">
        <w:t>，</w:t>
      </w:r>
      <w:r w:rsidR="00B53E3A">
        <w:rPr>
          <w:rFonts w:hint="eastAsia"/>
        </w:rPr>
        <w:t>且為石之膏</w:t>
      </w:r>
      <w:r w:rsidR="006C4C45">
        <w:t>，</w:t>
      </w:r>
      <w:r w:rsidR="00B53E3A">
        <w:rPr>
          <w:rFonts w:hint="eastAsia"/>
        </w:rPr>
        <w:t>而並非石質</w:t>
      </w:r>
      <w:r w:rsidR="006C4C45">
        <w:t>，</w:t>
      </w:r>
      <w:r w:rsidR="00B53E3A">
        <w:rPr>
          <w:rFonts w:hint="eastAsia"/>
        </w:rPr>
        <w:t>誠為涼藥中極純良之品。世俗醫者</w:t>
      </w:r>
      <w:r w:rsidR="006C4C45">
        <w:t>，</w:t>
      </w:r>
      <w:r w:rsidR="00B53E3A">
        <w:rPr>
          <w:rFonts w:hint="eastAsia"/>
        </w:rPr>
        <w:t>何至畏之若是。能重用石膏一味</w:t>
      </w:r>
      <w:r w:rsidR="006C4C45">
        <w:t>，</w:t>
      </w:r>
      <w:r w:rsidR="00B53E3A">
        <w:rPr>
          <w:rFonts w:hint="eastAsia"/>
        </w:rPr>
        <w:t>即能挽回寒溫中垂危之大證</w:t>
      </w:r>
      <w:r w:rsidR="006C4C45">
        <w:rPr>
          <w:rFonts w:hint="eastAsia"/>
        </w:rPr>
        <w:t>，</w:t>
      </w:r>
      <w:r w:rsidR="00B53E3A">
        <w:rPr>
          <w:rFonts w:hint="eastAsia"/>
        </w:rPr>
        <w:t>此愚屢經試驗</w:t>
      </w:r>
      <w:r w:rsidR="006C4C45">
        <w:t>，</w:t>
      </w:r>
      <w:r w:rsidR="00B53E3A">
        <w:rPr>
          <w:rFonts w:hint="eastAsia"/>
        </w:rPr>
        <w:t>上所列案中</w:t>
      </w:r>
      <w:r w:rsidR="006C4C45">
        <w:t>，</w:t>
      </w:r>
      <w:r w:rsidR="00B53E3A">
        <w:rPr>
          <w:rFonts w:hint="eastAsia"/>
        </w:rPr>
        <w:t>已略舉一二。即使石膏果</w:t>
      </w:r>
      <w:r w:rsidR="00AD7840">
        <w:rPr>
          <w:rFonts w:hint="eastAsia"/>
        </w:rPr>
        <w:t>係</w:t>
      </w:r>
      <w:r w:rsidR="00B53E3A">
        <w:rPr>
          <w:rFonts w:hint="eastAsia"/>
        </w:rPr>
        <w:t>大寒</w:t>
      </w:r>
      <w:r w:rsidR="006C4C45">
        <w:t>，</w:t>
      </w:r>
      <w:r w:rsidR="00B53E3A">
        <w:rPr>
          <w:rFonts w:hint="eastAsia"/>
        </w:rPr>
        <w:t>而當陽明府熱方熾之時</w:t>
      </w:r>
      <w:r w:rsidR="006C4C45">
        <w:t>，</w:t>
      </w:r>
      <w:r w:rsidR="00B53E3A">
        <w:rPr>
          <w:rFonts w:hint="eastAsia"/>
        </w:rPr>
        <w:t>用生石膏五六兩</w:t>
      </w:r>
      <w:r w:rsidR="006C4C45">
        <w:t>，</w:t>
      </w:r>
      <w:r w:rsidR="00B53E3A">
        <w:rPr>
          <w:rFonts w:hint="eastAsia"/>
        </w:rPr>
        <w:t>煎湯一大碗</w:t>
      </w:r>
      <w:r w:rsidR="006C4C45">
        <w:t>，</w:t>
      </w:r>
      <w:r w:rsidR="00B53E3A">
        <w:rPr>
          <w:rFonts w:hint="eastAsia"/>
        </w:rPr>
        <w:t>一次只飲藥一口</w:t>
      </w:r>
      <w:r w:rsidR="006C4C45">
        <w:t>，</w:t>
      </w:r>
      <w:r w:rsidR="00B53E3A">
        <w:rPr>
          <w:rFonts w:hint="eastAsia"/>
        </w:rPr>
        <w:t>以火退為度。若覺微涼</w:t>
      </w:r>
      <w:r w:rsidR="006C4C45">
        <w:t>，</w:t>
      </w:r>
      <w:r w:rsidR="00B53E3A">
        <w:rPr>
          <w:rFonts w:hint="eastAsia"/>
        </w:rPr>
        <w:t>即便停止</w:t>
      </w:r>
      <w:r w:rsidR="006C4C45">
        <w:t>，</w:t>
      </w:r>
      <w:r w:rsidR="00B53E3A">
        <w:rPr>
          <w:rFonts w:hint="eastAsia"/>
        </w:rPr>
        <w:t>何至遽將人涼壞。況愚用此方以救寒溫之熱</w:t>
      </w:r>
      <w:r w:rsidR="006C4C45">
        <w:t>，</w:t>
      </w:r>
      <w:r w:rsidR="00B53E3A">
        <w:rPr>
          <w:rFonts w:hint="eastAsia"/>
        </w:rPr>
        <w:t>其熱退至八九分</w:t>
      </w:r>
      <w:r w:rsidR="006C4C45">
        <w:t>，</w:t>
      </w:r>
      <w:r w:rsidR="00B53E3A">
        <w:rPr>
          <w:rFonts w:hint="eastAsia"/>
        </w:rPr>
        <w:t>石膏即可停止</w:t>
      </w:r>
      <w:r w:rsidR="006C4C45">
        <w:t>，</w:t>
      </w:r>
      <w:r w:rsidR="00B53E3A">
        <w:rPr>
          <w:rFonts w:hint="eastAsia"/>
        </w:rPr>
        <w:t>初不待其覺涼也。又嘗思之</w:t>
      </w:r>
      <w:r w:rsidR="006C4C45">
        <w:t>，</w:t>
      </w:r>
      <w:r w:rsidR="00B53E3A">
        <w:rPr>
          <w:rFonts w:hint="eastAsia"/>
        </w:rPr>
        <w:t>寒溫中之實火</w:t>
      </w:r>
      <w:r w:rsidR="006C4C45">
        <w:t>，</w:t>
      </w:r>
      <w:r w:rsidR="00B53E3A">
        <w:rPr>
          <w:rFonts w:hint="eastAsia"/>
        </w:rPr>
        <w:t>直等燔柴之烈</w:t>
      </w:r>
      <w:r w:rsidR="006C4C45">
        <w:t>，</w:t>
      </w:r>
      <w:r w:rsidR="00B53E3A">
        <w:rPr>
          <w:rFonts w:hint="eastAsia"/>
        </w:rPr>
        <w:t>惟石膏則可比救燔柴之水</w:t>
      </w:r>
      <w:r w:rsidR="006C4C45">
        <w:rPr>
          <w:rFonts w:hint="eastAsia"/>
        </w:rPr>
        <w:t>，</w:t>
      </w:r>
      <w:r w:rsidR="00B53E3A">
        <w:rPr>
          <w:rFonts w:hint="eastAsia"/>
        </w:rPr>
        <w:t>設使人在燔柴中不能出</w:t>
      </w:r>
      <w:r w:rsidR="006C4C45">
        <w:t>，</w:t>
      </w:r>
      <w:r w:rsidR="00B53E3A">
        <w:rPr>
          <w:rFonts w:hint="eastAsia"/>
        </w:rPr>
        <w:t>救之者若不焦頭爛額</w:t>
      </w:r>
      <w:r w:rsidR="006C4C45">
        <w:t>，</w:t>
      </w:r>
      <w:r w:rsidR="00B53E3A">
        <w:rPr>
          <w:rFonts w:hint="eastAsia"/>
        </w:rPr>
        <w:t>急用水潑滅其火</w:t>
      </w:r>
      <w:r w:rsidR="006C4C45">
        <w:t>，</w:t>
      </w:r>
      <w:r w:rsidR="00B53E3A">
        <w:rPr>
          <w:rFonts w:hint="eastAsia"/>
        </w:rPr>
        <w:t>而復從容周旋</w:t>
      </w:r>
      <w:r w:rsidR="006C4C45">
        <w:t>，</w:t>
      </w:r>
      <w:r w:rsidR="00B53E3A">
        <w:rPr>
          <w:rFonts w:hint="eastAsia"/>
        </w:rPr>
        <w:t>徐為調停</w:t>
      </w:r>
      <w:r w:rsidR="006C4C45">
        <w:t>，</w:t>
      </w:r>
      <w:r w:rsidR="00B53E3A">
        <w:rPr>
          <w:rFonts w:hint="eastAsia"/>
        </w:rPr>
        <w:t>則其人必為忍人。乃何以本屬可救之實熱</w:t>
      </w:r>
      <w:r w:rsidR="006C4C45">
        <w:t>，</w:t>
      </w:r>
      <w:r w:rsidR="00B53E3A">
        <w:rPr>
          <w:rFonts w:hint="eastAsia"/>
        </w:rPr>
        <w:t>而竟以不敢重用石膏者誤之耶？且愚</w:t>
      </w:r>
      <w:r w:rsidR="00D24630">
        <w:rPr>
          <w:rFonts w:hint="eastAsia"/>
        </w:rPr>
        <w:t>於</w:t>
      </w:r>
      <w:r w:rsidR="00B53E3A">
        <w:rPr>
          <w:rFonts w:hint="eastAsia"/>
        </w:rPr>
        <w:t>可重用石膏之證</w:t>
      </w:r>
      <w:r w:rsidR="006C4C45">
        <w:t>，</w:t>
      </w:r>
      <w:r w:rsidR="00B53E3A">
        <w:rPr>
          <w:rFonts w:hint="eastAsia"/>
        </w:rPr>
        <w:t>又得一確實徵驗</w:t>
      </w:r>
      <w:r w:rsidR="006C4C45">
        <w:t>，</w:t>
      </w:r>
      <w:r w:rsidR="00B53E3A">
        <w:rPr>
          <w:rFonts w:hint="eastAsia"/>
        </w:rPr>
        <w:t>其人</w:t>
      </w:r>
      <w:r w:rsidR="00B53E3A">
        <w:rPr>
          <w:rFonts w:hint="eastAsia"/>
        </w:rPr>
        <w:lastRenderedPageBreak/>
        <w:t>能恣飲新汲井泉水而不瀉者</w:t>
      </w:r>
      <w:r w:rsidR="006C4C45">
        <w:t>，</w:t>
      </w:r>
      <w:r w:rsidR="00B53E3A">
        <w:rPr>
          <w:rFonts w:hint="eastAsia"/>
        </w:rPr>
        <w:t>即放膽用生石膏治之必愈</w:t>
      </w:r>
      <w:r w:rsidR="006C4C45">
        <w:rPr>
          <w:rFonts w:hint="eastAsia"/>
        </w:rPr>
        <w:t>，</w:t>
      </w:r>
      <w:r w:rsidR="00B53E3A">
        <w:rPr>
          <w:rFonts w:hint="eastAsia"/>
        </w:rPr>
        <w:t>此百用不至一失之法也。</w:t>
      </w:r>
    </w:p>
    <w:p w:rsidR="00B53E3A" w:rsidRDefault="00B53E3A" w:rsidP="00B53E3A">
      <w:pPr>
        <w:pStyle w:val="2f3"/>
        <w:ind w:firstLine="712"/>
      </w:pPr>
      <w:r>
        <w:rPr>
          <w:rFonts w:hint="eastAsia"/>
        </w:rPr>
        <w:t>按：重用石膏治病</w:t>
      </w:r>
      <w:r w:rsidR="006C4C45">
        <w:t>，</w:t>
      </w:r>
      <w:r>
        <w:rPr>
          <w:rFonts w:hint="eastAsia"/>
        </w:rPr>
        <w:t>名醫之案甚夥。今略載數條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t>，</w:t>
      </w:r>
      <w:r>
        <w:rPr>
          <w:rFonts w:hint="eastAsia"/>
        </w:rPr>
        <w:t>並今人之用石膏治驗之案數則</w:t>
      </w:r>
      <w:r w:rsidR="006C4C45">
        <w:t>，</w:t>
      </w:r>
      <w:r>
        <w:rPr>
          <w:rFonts w:hint="eastAsia"/>
        </w:rPr>
        <w:t>連類記之。以明愚之重用石膏</w:t>
      </w:r>
      <w:r w:rsidR="006C4C45">
        <w:t>，</w:t>
      </w:r>
      <w:r>
        <w:rPr>
          <w:rFonts w:hint="eastAsia"/>
        </w:rPr>
        <w:t>原非一己之私見也。</w:t>
      </w:r>
    </w:p>
    <w:p w:rsidR="00B53E3A" w:rsidRDefault="00B53E3A" w:rsidP="00B53E3A">
      <w:pPr>
        <w:pStyle w:val="2f3"/>
        <w:ind w:firstLine="712"/>
      </w:pPr>
      <w:r>
        <w:rPr>
          <w:rFonts w:hint="eastAsia"/>
        </w:rPr>
        <w:t>濮依雲曰「家君</w:t>
      </w:r>
      <w:r w:rsidR="00D24630">
        <w:rPr>
          <w:rFonts w:hint="eastAsia"/>
        </w:rPr>
        <w:t>於</w:t>
      </w:r>
      <w:r>
        <w:rPr>
          <w:rFonts w:hint="eastAsia"/>
        </w:rPr>
        <w:t>壬午夏病熱</w:t>
      </w:r>
      <w:r w:rsidR="006C4C45">
        <w:t>，</w:t>
      </w:r>
      <w:r>
        <w:rPr>
          <w:rFonts w:hint="eastAsia"/>
        </w:rPr>
        <w:t>喜立日中</w:t>
      </w:r>
      <w:r w:rsidR="006C4C45">
        <w:t>，</w:t>
      </w:r>
      <w:r>
        <w:rPr>
          <w:rFonts w:hint="eastAsia"/>
        </w:rPr>
        <w:t>且惡涼飲</w:t>
      </w:r>
      <w:r w:rsidR="006C4C45">
        <w:t>，</w:t>
      </w:r>
      <w:r>
        <w:rPr>
          <w:rFonts w:hint="eastAsia"/>
        </w:rPr>
        <w:t>脈則皆伏。群醫咸謂三陰證</w:t>
      </w:r>
      <w:r w:rsidR="006C4C45">
        <w:t>，</w:t>
      </w:r>
      <w:r>
        <w:rPr>
          <w:rFonts w:hint="eastAsia"/>
        </w:rPr>
        <w:t>慈未之敢信</w:t>
      </w:r>
      <w:r w:rsidR="006C4C45">
        <w:t>，</w:t>
      </w:r>
      <w:r>
        <w:rPr>
          <w:rFonts w:hint="eastAsia"/>
        </w:rPr>
        <w:t>質</w:t>
      </w:r>
      <w:r w:rsidR="00D24630">
        <w:rPr>
          <w:rFonts w:hint="eastAsia"/>
        </w:rPr>
        <w:t>於</w:t>
      </w:r>
      <w:r>
        <w:rPr>
          <w:rFonts w:hint="eastAsia"/>
        </w:rPr>
        <w:t>師陸九芝先生。先生驚曰『此溫熱之大證</w:t>
      </w:r>
      <w:r w:rsidR="006C4C45">
        <w:t>，</w:t>
      </w:r>
      <w:r>
        <w:rPr>
          <w:rFonts w:hint="eastAsia"/>
        </w:rPr>
        <w:t>陽極似陰也</w:t>
      </w:r>
      <w:r w:rsidR="006C4C45">
        <w:t>，</w:t>
      </w:r>
      <w:r>
        <w:rPr>
          <w:rFonts w:hint="eastAsia"/>
        </w:rPr>
        <w:t>誤用辛熱必殆』</w:t>
      </w:r>
      <w:r w:rsidR="006C4C45">
        <w:rPr>
          <w:rFonts w:hint="eastAsia"/>
        </w:rPr>
        <w:t>，</w:t>
      </w:r>
      <w:r>
        <w:rPr>
          <w:rFonts w:hint="eastAsia"/>
        </w:rPr>
        <w:t>乃迭進芩、連、膏、黃</w:t>
      </w:r>
      <w:r w:rsidR="006C4C45">
        <w:t>，</w:t>
      </w:r>
      <w:r>
        <w:rPr>
          <w:rFonts w:hint="eastAsia"/>
        </w:rPr>
        <w:t>熱象大顯。石膏用至斤許</w:t>
      </w:r>
      <w:r w:rsidR="006C4C45">
        <w:t>，</w:t>
      </w:r>
      <w:r>
        <w:rPr>
          <w:rFonts w:hint="eastAsia"/>
        </w:rPr>
        <w:t>熱乃漸退。竊思此疾當畏寒脈伏時</w:t>
      </w:r>
      <w:r w:rsidR="006C4C45">
        <w:t>，</w:t>
      </w:r>
      <w:r>
        <w:rPr>
          <w:rFonts w:hint="eastAsia"/>
        </w:rPr>
        <w:t>誰知其為大熱者。若非家君早令習醫</w:t>
      </w:r>
      <w:r w:rsidR="006C4C45">
        <w:t>，</w:t>
      </w:r>
      <w:r>
        <w:rPr>
          <w:rFonts w:hint="eastAsia"/>
        </w:rPr>
        <w:t>受吾師至教</w:t>
      </w:r>
      <w:r w:rsidR="006C4C45">
        <w:t>，</w:t>
      </w:r>
      <w:r>
        <w:rPr>
          <w:rFonts w:hint="eastAsia"/>
        </w:rPr>
        <w:t>篤信吾師之說</w:t>
      </w:r>
      <w:r w:rsidR="006C4C45">
        <w:t>，</w:t>
      </w:r>
      <w:r>
        <w:rPr>
          <w:rFonts w:hint="eastAsia"/>
        </w:rPr>
        <w:t>必為群醫所誤矣。</w:t>
      </w:r>
    </w:p>
    <w:p w:rsidR="00926B48" w:rsidRDefault="00B53E3A" w:rsidP="00B53E3A">
      <w:pPr>
        <w:pStyle w:val="2f3"/>
        <w:ind w:firstLine="712"/>
      </w:pPr>
      <w:r>
        <w:rPr>
          <w:rFonts w:hint="eastAsia"/>
        </w:rPr>
        <w:t>紀文達曰「乾隆癸丑春夏間</w:t>
      </w:r>
      <w:r w:rsidR="006C4C45">
        <w:t>，</w:t>
      </w:r>
      <w:r>
        <w:rPr>
          <w:rFonts w:hint="eastAsia"/>
        </w:rPr>
        <w:t>京中多疫。以張景嶽法治之</w:t>
      </w:r>
      <w:r w:rsidR="006C4C45">
        <w:t>，</w:t>
      </w:r>
      <w:r>
        <w:rPr>
          <w:rFonts w:hint="eastAsia"/>
        </w:rPr>
        <w:t>十死八九。以吳又可法治之</w:t>
      </w:r>
      <w:r w:rsidR="006C4C45">
        <w:t>，</w:t>
      </w:r>
      <w:r>
        <w:rPr>
          <w:rFonts w:hint="eastAsia"/>
        </w:rPr>
        <w:t>亦不甚效驗。有桐城一醫</w:t>
      </w:r>
      <w:r w:rsidR="006C4C45">
        <w:t>，</w:t>
      </w:r>
      <w:r>
        <w:rPr>
          <w:rFonts w:hint="eastAsia"/>
        </w:rPr>
        <w:t>以重劑石膏治馮鴻臚星實之姬</w:t>
      </w:r>
      <w:r w:rsidR="006C4C45">
        <w:t>，</w:t>
      </w:r>
      <w:r>
        <w:rPr>
          <w:rFonts w:hint="eastAsia"/>
        </w:rPr>
        <w:t>人見者駭異。然呼吸將死</w:t>
      </w:r>
      <w:r w:rsidR="006C4C45">
        <w:t>，</w:t>
      </w:r>
      <w:r>
        <w:rPr>
          <w:rFonts w:hint="eastAsia"/>
        </w:rPr>
        <w:t>應手輒痊</w:t>
      </w:r>
      <w:r w:rsidR="006C4C45">
        <w:rPr>
          <w:rFonts w:hint="eastAsia"/>
        </w:rPr>
        <w:t>，</w:t>
      </w:r>
      <w:r>
        <w:rPr>
          <w:rFonts w:hint="eastAsia"/>
        </w:rPr>
        <w:t>踵其法者</w:t>
      </w:r>
      <w:r w:rsidR="006C4C45">
        <w:t>，</w:t>
      </w:r>
      <w:r>
        <w:rPr>
          <w:rFonts w:hint="eastAsia"/>
        </w:rPr>
        <w:t>活人無算。有一劑用至八兩</w:t>
      </w:r>
      <w:r w:rsidR="006C4C45">
        <w:t>，</w:t>
      </w:r>
      <w:r>
        <w:rPr>
          <w:rFonts w:hint="eastAsia"/>
        </w:rPr>
        <w:t>一人服至四斤者。雖劉守真之《原病式》</w:t>
      </w:r>
      <w:r w:rsidR="006C4C45">
        <w:t>，</w:t>
      </w:r>
      <w:r>
        <w:rPr>
          <w:rFonts w:hint="eastAsia"/>
        </w:rPr>
        <w:t>張子和之《儒門事親》</w:t>
      </w:r>
      <w:r w:rsidR="006C4C45">
        <w:t>，</w:t>
      </w:r>
      <w:r>
        <w:rPr>
          <w:rFonts w:hint="eastAsia"/>
        </w:rPr>
        <w:t>專用寒涼</w:t>
      </w:r>
      <w:r w:rsidR="006C4C45">
        <w:rPr>
          <w:rFonts w:hint="eastAsia"/>
        </w:rPr>
        <w:t>，</w:t>
      </w:r>
      <w:r>
        <w:rPr>
          <w:rFonts w:hint="eastAsia"/>
        </w:rPr>
        <w:t>亦未敢至是</w:t>
      </w:r>
      <w:r w:rsidR="006C4C45">
        <w:rPr>
          <w:rFonts w:hint="eastAsia"/>
        </w:rPr>
        <w:t>，</w:t>
      </w:r>
      <w:r>
        <w:rPr>
          <w:rFonts w:hint="eastAsia"/>
        </w:rPr>
        <w:t>實自古所未聞矣」。</w:t>
      </w:r>
    </w:p>
    <w:p w:rsidR="00B53E3A" w:rsidRDefault="00B53E3A" w:rsidP="00B53E3A">
      <w:pPr>
        <w:pStyle w:val="2f3"/>
        <w:ind w:firstLine="712"/>
      </w:pPr>
      <w:r>
        <w:rPr>
          <w:rFonts w:hint="eastAsia"/>
        </w:rPr>
        <w:t>按：桐城醫者</w:t>
      </w:r>
      <w:r w:rsidR="006C4C45">
        <w:t>，</w:t>
      </w:r>
      <w:r>
        <w:rPr>
          <w:rFonts w:hint="eastAsia"/>
        </w:rPr>
        <w:t>文達未詳其姓名。友人劉仲華告愚曰</w:t>
      </w:r>
      <w:r w:rsidR="00815F04">
        <w:rPr>
          <w:rFonts w:hint="eastAsia"/>
        </w:rPr>
        <w:t>「</w:t>
      </w:r>
      <w:r>
        <w:rPr>
          <w:rFonts w:hint="eastAsia"/>
        </w:rPr>
        <w:t>此醫姓</w:t>
      </w:r>
      <w:r w:rsidR="00815F04">
        <w:rPr>
          <w:rFonts w:hint="eastAsia"/>
        </w:rPr>
        <w:t>余</w:t>
      </w:r>
      <w:r>
        <w:rPr>
          <w:rFonts w:hint="eastAsia"/>
        </w:rPr>
        <w:t>名霖字師愚。</w:t>
      </w:r>
      <w:r w:rsidR="00D24630">
        <w:rPr>
          <w:rFonts w:hint="eastAsia"/>
        </w:rPr>
        <w:t>於</w:t>
      </w:r>
      <w:r>
        <w:rPr>
          <w:rFonts w:hint="eastAsia"/>
        </w:rPr>
        <w:t>乾隆間著書</w:t>
      </w:r>
      <w:r w:rsidR="006C4C45">
        <w:t>，</w:t>
      </w:r>
      <w:r>
        <w:rPr>
          <w:rFonts w:hint="eastAsia"/>
        </w:rPr>
        <w:t>名《疫疹一得》</w:t>
      </w:r>
      <w:r w:rsidR="006C4C45">
        <w:rPr>
          <w:rFonts w:hint="eastAsia"/>
        </w:rPr>
        <w:t>，</w:t>
      </w:r>
      <w:r>
        <w:rPr>
          <w:rFonts w:hint="eastAsia"/>
        </w:rPr>
        <w:t>其間重用石膏方名清瘟敗毒散。後道光間</w:t>
      </w:r>
      <w:r w:rsidR="006C4C45">
        <w:t>，</w:t>
      </w:r>
      <w:r>
        <w:rPr>
          <w:rFonts w:hint="eastAsia"/>
        </w:rPr>
        <w:t>歸安江筆花著《醫鏡》</w:t>
      </w:r>
      <w:r w:rsidR="006C4C45">
        <w:t>，</w:t>
      </w:r>
      <w:r>
        <w:rPr>
          <w:rFonts w:hint="eastAsia"/>
        </w:rPr>
        <w:t>內有治一時疫發斑</w:t>
      </w:r>
      <w:r w:rsidR="006C4C45">
        <w:t>，</w:t>
      </w:r>
      <w:r>
        <w:rPr>
          <w:rFonts w:hint="eastAsia"/>
        </w:rPr>
        <w:t>用石膏至十四斤</w:t>
      </w:r>
      <w:r w:rsidR="006C4C45">
        <w:t>，</w:t>
      </w:r>
      <w:r>
        <w:rPr>
          <w:rFonts w:hint="eastAsia"/>
        </w:rPr>
        <w:t>而斑始透。蓋深得余師愚之法者</w:t>
      </w:r>
      <w:r w:rsidR="00815F04">
        <w:rPr>
          <w:rFonts w:hint="eastAsia"/>
        </w:rPr>
        <w:t>」</w:t>
      </w:r>
      <w:r>
        <w:rPr>
          <w:rFonts w:hint="eastAsia"/>
        </w:rPr>
        <w:t>。</w:t>
      </w:r>
    </w:p>
    <w:p w:rsidR="00B53E3A" w:rsidRDefault="00B53E3A" w:rsidP="00B53E3A">
      <w:pPr>
        <w:pStyle w:val="2f3"/>
        <w:ind w:firstLine="712"/>
      </w:pPr>
      <w:r>
        <w:rPr>
          <w:rFonts w:hint="eastAsia"/>
        </w:rPr>
        <w:lastRenderedPageBreak/>
        <w:t>又曰</w:t>
      </w:r>
      <w:r w:rsidR="00815F04">
        <w:rPr>
          <w:rFonts w:hint="eastAsia"/>
        </w:rPr>
        <w:t>「</w:t>
      </w:r>
      <w:r>
        <w:rPr>
          <w:rFonts w:hint="eastAsia"/>
        </w:rPr>
        <w:t>吳門顧松圃名靖遠</w:t>
      </w:r>
      <w:r w:rsidR="006C4C45">
        <w:t>，</w:t>
      </w:r>
      <w:r>
        <w:rPr>
          <w:rFonts w:hint="eastAsia"/>
        </w:rPr>
        <w:t>因父患熱病</w:t>
      </w:r>
      <w:r w:rsidR="006C4C45">
        <w:t>，</w:t>
      </w:r>
      <w:r>
        <w:rPr>
          <w:rFonts w:hint="eastAsia"/>
        </w:rPr>
        <w:t>為庸醫參、附所誤</w:t>
      </w:r>
      <w:r w:rsidR="006C4C45">
        <w:rPr>
          <w:rFonts w:hint="eastAsia"/>
        </w:rPr>
        <w:t>，</w:t>
      </w:r>
      <w:r>
        <w:rPr>
          <w:rFonts w:hint="eastAsia"/>
        </w:rPr>
        <w:t>發憤習醫</w:t>
      </w:r>
      <w:r w:rsidR="006C4C45">
        <w:t>，</w:t>
      </w:r>
      <w:r>
        <w:rPr>
          <w:rFonts w:hint="eastAsia"/>
        </w:rPr>
        <w:t>寒暑無間者</w:t>
      </w:r>
      <w:r w:rsidR="006C4C45">
        <w:t>，</w:t>
      </w:r>
      <w:r>
        <w:rPr>
          <w:rFonts w:hint="eastAsia"/>
        </w:rPr>
        <w:t>閱三十年。嘗著有《醫鏡》十六卷</w:t>
      </w:r>
      <w:r w:rsidR="006C4C45">
        <w:t>，</w:t>
      </w:r>
      <w:r>
        <w:rPr>
          <w:rFonts w:hint="eastAsia"/>
        </w:rPr>
        <w:t>惜無刊本。近見陸定圃進士《冷盧醫話》</w:t>
      </w:r>
      <w:r w:rsidR="006C4C45">
        <w:t>，</w:t>
      </w:r>
      <w:r>
        <w:rPr>
          <w:rFonts w:hint="eastAsia"/>
        </w:rPr>
        <w:t>載其治王纘功陽明熱證</w:t>
      </w:r>
      <w:r w:rsidR="006C4C45">
        <w:t>，</w:t>
      </w:r>
      <w:r>
        <w:rPr>
          <w:rFonts w:hint="eastAsia"/>
        </w:rPr>
        <w:t>主白虎湯</w:t>
      </w:r>
      <w:r w:rsidR="006C4C45">
        <w:t>，</w:t>
      </w:r>
      <w:r>
        <w:rPr>
          <w:rFonts w:hint="eastAsia"/>
        </w:rPr>
        <w:t>每劑石膏三兩</w:t>
      </w:r>
      <w:r w:rsidR="006C4C45">
        <w:t>，</w:t>
      </w:r>
      <w:r>
        <w:rPr>
          <w:rFonts w:hint="eastAsia"/>
        </w:rPr>
        <w:t>兩劑熱頓減。而遍身冷汗</w:t>
      </w:r>
      <w:r w:rsidR="006C4C45">
        <w:t>，</w:t>
      </w:r>
      <w:r>
        <w:rPr>
          <w:rFonts w:hint="eastAsia"/>
        </w:rPr>
        <w:t>肢冷發呃</w:t>
      </w:r>
      <w:r w:rsidR="006C4C45">
        <w:t>，</w:t>
      </w:r>
      <w:r>
        <w:rPr>
          <w:rFonts w:hint="eastAsia"/>
        </w:rPr>
        <w:t>別醫謂非參、附不克回陽</w:t>
      </w:r>
      <w:r w:rsidR="006C4C45">
        <w:t>，</w:t>
      </w:r>
      <w:r>
        <w:rPr>
          <w:rFonts w:hint="eastAsia"/>
        </w:rPr>
        <w:t>諸醫和之。群嘩曰</w:t>
      </w:r>
      <w:r w:rsidR="00815F04">
        <w:rPr>
          <w:rFonts w:hint="eastAsia"/>
        </w:rPr>
        <w:t>『</w:t>
      </w:r>
      <w:r>
        <w:rPr>
          <w:rFonts w:hint="eastAsia"/>
        </w:rPr>
        <w:t>白虎再投必斃</w:t>
      </w:r>
      <w:r w:rsidR="00815F04">
        <w:rPr>
          <w:rFonts w:hint="eastAsia"/>
        </w:rPr>
        <w:t>』</w:t>
      </w:r>
      <w:r w:rsidR="006C4C45">
        <w:rPr>
          <w:rFonts w:hint="eastAsia"/>
        </w:rPr>
        <w:t>，</w:t>
      </w:r>
      <w:r w:rsidR="00815F04">
        <w:rPr>
          <w:rFonts w:hint="eastAsia"/>
        </w:rPr>
        <w:t>顧</w:t>
      </w:r>
      <w:r>
        <w:rPr>
          <w:rFonts w:hint="eastAsia"/>
        </w:rPr>
        <w:t>引仲景熱深厥亦深之文</w:t>
      </w:r>
      <w:r w:rsidR="006C4C45">
        <w:t>，</w:t>
      </w:r>
      <w:r>
        <w:rPr>
          <w:rFonts w:hint="eastAsia"/>
        </w:rPr>
        <w:t>及喻嘉言陽證變陰厥</w:t>
      </w:r>
      <w:r w:rsidR="006C4C45">
        <w:t>，</w:t>
      </w:r>
      <w:r>
        <w:rPr>
          <w:rFonts w:hint="eastAsia"/>
        </w:rPr>
        <w:t>萬中無一之說</w:t>
      </w:r>
      <w:r w:rsidR="006C4C45">
        <w:t>，</w:t>
      </w:r>
      <w:r>
        <w:rPr>
          <w:rFonts w:hint="eastAsia"/>
        </w:rPr>
        <w:t>諄諄力辯</w:t>
      </w:r>
      <w:r w:rsidR="006C4C45">
        <w:rPr>
          <w:rFonts w:hint="eastAsia"/>
        </w:rPr>
        <w:t>，</w:t>
      </w:r>
      <w:r>
        <w:rPr>
          <w:rFonts w:hint="eastAsia"/>
        </w:rPr>
        <w:t>諸醫固執不從</w:t>
      </w:r>
      <w:r w:rsidR="006C4C45">
        <w:t>，</w:t>
      </w:r>
      <w:r>
        <w:rPr>
          <w:rFonts w:hint="eastAsia"/>
        </w:rPr>
        <w:t>投參、附回陽斂汗之劑</w:t>
      </w:r>
      <w:r w:rsidR="006C4C45">
        <w:t>，</w:t>
      </w:r>
      <w:r>
        <w:rPr>
          <w:rFonts w:hint="eastAsia"/>
        </w:rPr>
        <w:t>汗益多</w:t>
      </w:r>
      <w:r w:rsidR="006C4C45">
        <w:t>，</w:t>
      </w:r>
      <w:r>
        <w:rPr>
          <w:rFonts w:hint="eastAsia"/>
        </w:rPr>
        <w:t>而體益冷</w:t>
      </w:r>
      <w:r w:rsidR="006C4C45">
        <w:t>，</w:t>
      </w:r>
      <w:r>
        <w:rPr>
          <w:rFonts w:hint="eastAsia"/>
        </w:rPr>
        <w:t>反詆白虎之害。微陽脫在旦暮</w:t>
      </w:r>
      <w:r w:rsidR="006C4C45">
        <w:t>，</w:t>
      </w:r>
      <w:r>
        <w:rPr>
          <w:rFonts w:hint="eastAsia"/>
        </w:rPr>
        <w:t>舉家驚惶</w:t>
      </w:r>
      <w:r w:rsidR="006C4C45">
        <w:t>，</w:t>
      </w:r>
      <w:r w:rsidR="00815F04">
        <w:rPr>
          <w:rFonts w:hint="eastAsia"/>
        </w:rPr>
        <w:t>復</w:t>
      </w:r>
      <w:r>
        <w:rPr>
          <w:rFonts w:hint="eastAsia"/>
        </w:rPr>
        <w:t>求顧診。仍主白虎湯</w:t>
      </w:r>
      <w:r w:rsidR="006C4C45">
        <w:t>，</w:t>
      </w:r>
      <w:r>
        <w:rPr>
          <w:rFonts w:hint="eastAsia"/>
        </w:rPr>
        <w:t>連服兩大劑</w:t>
      </w:r>
      <w:r w:rsidR="006C4C45">
        <w:t>，</w:t>
      </w:r>
      <w:r>
        <w:rPr>
          <w:rFonts w:hint="eastAsia"/>
        </w:rPr>
        <w:t>汗止身溫。再以前湯加減</w:t>
      </w:r>
      <w:r w:rsidR="006C4C45">
        <w:t>，</w:t>
      </w:r>
      <w:r>
        <w:rPr>
          <w:rFonts w:hint="eastAsia"/>
        </w:rPr>
        <w:t>數服而痊。因著《辨治論》</w:t>
      </w:r>
      <w:r w:rsidR="006C4C45">
        <w:t>，</w:t>
      </w:r>
      <w:r>
        <w:rPr>
          <w:rFonts w:hint="eastAsia"/>
        </w:rPr>
        <w:t>以為溫熱病中</w:t>
      </w:r>
      <w:r w:rsidR="006C4C45">
        <w:t>，</w:t>
      </w:r>
      <w:r>
        <w:rPr>
          <w:rFonts w:hint="eastAsia"/>
        </w:rPr>
        <w:t>宜用白虎湯並不傷人</w:t>
      </w:r>
      <w:r w:rsidR="006C4C45">
        <w:t>，</w:t>
      </w:r>
      <w:r>
        <w:rPr>
          <w:rFonts w:hint="eastAsia"/>
        </w:rPr>
        <w:t>以解世俗之惑</w:t>
      </w:r>
      <w:r w:rsidR="00815F04">
        <w:rPr>
          <w:rFonts w:hint="eastAsia"/>
        </w:rPr>
        <w:t>」</w:t>
      </w:r>
      <w:r>
        <w:rPr>
          <w:rFonts w:hint="eastAsia"/>
        </w:rPr>
        <w:t>。</w:t>
      </w:r>
    </w:p>
    <w:p w:rsidR="00B53E3A" w:rsidRPr="00B53E3A" w:rsidRDefault="00B53E3A" w:rsidP="00B53E3A">
      <w:pPr>
        <w:pStyle w:val="2f3"/>
        <w:ind w:firstLine="712"/>
      </w:pPr>
      <w:r>
        <w:rPr>
          <w:rFonts w:hint="eastAsia"/>
        </w:rPr>
        <w:t>按</w:t>
      </w:r>
      <w:r w:rsidR="00815F04">
        <w:rPr>
          <w:rFonts w:hint="eastAsia"/>
        </w:rPr>
        <w:t>：</w:t>
      </w:r>
      <w:r>
        <w:rPr>
          <w:rFonts w:hint="eastAsia"/>
        </w:rPr>
        <w:t>此案服白虎湯兩劑後</w:t>
      </w:r>
      <w:r w:rsidR="006C4C45">
        <w:t>，</w:t>
      </w:r>
      <w:r>
        <w:rPr>
          <w:rFonts w:hint="eastAsia"/>
        </w:rPr>
        <w:t>而轉熱深厥深者</w:t>
      </w:r>
      <w:r w:rsidR="006C4C45">
        <w:t>，</w:t>
      </w:r>
      <w:r>
        <w:rPr>
          <w:rFonts w:hint="eastAsia"/>
        </w:rPr>
        <w:t>以方中所用三兩猶輕</w:t>
      </w:r>
      <w:r w:rsidR="006C4C45">
        <w:t>，</w:t>
      </w:r>
      <w:r>
        <w:rPr>
          <w:rFonts w:hint="eastAsia"/>
        </w:rPr>
        <w:t>不能勝此病也。若如前案中</w:t>
      </w:r>
      <w:r w:rsidR="006C4C45">
        <w:t>，</w:t>
      </w:r>
      <w:r>
        <w:rPr>
          <w:rFonts w:hint="eastAsia"/>
        </w:rPr>
        <w:t>每劑用石膏半斤</w:t>
      </w:r>
      <w:r w:rsidR="006C4C45">
        <w:t>，</w:t>
      </w:r>
      <w:r>
        <w:rPr>
          <w:rFonts w:hint="eastAsia"/>
        </w:rPr>
        <w:t>則無斯弊矣。幸其持論不移</w:t>
      </w:r>
      <w:r w:rsidR="006C4C45">
        <w:t>，</w:t>
      </w:r>
      <w:r>
        <w:rPr>
          <w:rFonts w:hint="eastAsia"/>
        </w:rPr>
        <w:t>卒能以大劑白虎湯挽回此證。又幸患此證者</w:t>
      </w:r>
      <w:r w:rsidR="006C4C45">
        <w:t>，</w:t>
      </w:r>
      <w:r>
        <w:rPr>
          <w:rFonts w:hint="eastAsia"/>
        </w:rPr>
        <w:t>必為壯實之人</w:t>
      </w:r>
      <w:r w:rsidR="006C4C45">
        <w:t>，</w:t>
      </w:r>
      <w:r>
        <w:rPr>
          <w:rFonts w:hint="eastAsia"/>
        </w:rPr>
        <w:t>其素日陰分無虧</w:t>
      </w:r>
      <w:r w:rsidR="006C4C45">
        <w:rPr>
          <w:rFonts w:hint="eastAsia"/>
        </w:rPr>
        <w:t>，</w:t>
      </w:r>
      <w:r>
        <w:rPr>
          <w:rFonts w:hint="eastAsia"/>
        </w:rPr>
        <w:t>不然服參附一劑之後</w:t>
      </w:r>
      <w:r w:rsidR="006C4C45">
        <w:t>，</w:t>
      </w:r>
      <w:r>
        <w:rPr>
          <w:rFonts w:hint="eastAsia"/>
        </w:rPr>
        <w:t>其病即不可問矣</w:t>
      </w:r>
      <w:r w:rsidR="006C4C45">
        <w:t>，</w:t>
      </w:r>
      <w:r>
        <w:rPr>
          <w:rFonts w:hint="eastAsia"/>
        </w:rPr>
        <w:t>豈猶容後日</w:t>
      </w:r>
      <w:r w:rsidR="00815F04">
        <w:rPr>
          <w:rFonts w:hint="eastAsia"/>
        </w:rPr>
        <w:t>復</w:t>
      </w:r>
      <w:r>
        <w:rPr>
          <w:rFonts w:hint="eastAsia"/>
        </w:rPr>
        <w:t>用白虎湯哉。</w:t>
      </w:r>
    </w:p>
    <w:p w:rsidR="00815F04" w:rsidRDefault="00815F04" w:rsidP="00815F04">
      <w:pPr>
        <w:pStyle w:val="2f3"/>
        <w:ind w:firstLine="712"/>
      </w:pPr>
      <w:r>
        <w:rPr>
          <w:rFonts w:hint="eastAsia"/>
        </w:rPr>
        <w:t>徐靈胎曰「西濠陸炳若之夫人</w:t>
      </w:r>
      <w:r w:rsidR="006C4C45">
        <w:t>，</w:t>
      </w:r>
      <w:r>
        <w:rPr>
          <w:rFonts w:hint="eastAsia"/>
        </w:rPr>
        <w:t>產後感風熱</w:t>
      </w:r>
      <w:r w:rsidR="006C4C45">
        <w:t>，</w:t>
      </w:r>
      <w:r>
        <w:rPr>
          <w:rFonts w:hint="eastAsia"/>
        </w:rPr>
        <w:t>瘀血未盡。醫者執產後屬虛寒之說</w:t>
      </w:r>
      <w:r w:rsidR="006C4C45">
        <w:t>，</w:t>
      </w:r>
      <w:r>
        <w:rPr>
          <w:rFonts w:hint="eastAsia"/>
        </w:rPr>
        <w:t>用乾薑、熟地治之</w:t>
      </w:r>
      <w:r w:rsidR="006C4C45">
        <w:t>，</w:t>
      </w:r>
      <w:r>
        <w:rPr>
          <w:rFonts w:hint="eastAsia"/>
        </w:rPr>
        <w:t>汗出而身熱如炭</w:t>
      </w:r>
      <w:r w:rsidR="006C4C45">
        <w:t>，</w:t>
      </w:r>
      <w:r>
        <w:rPr>
          <w:rFonts w:hint="eastAsia"/>
        </w:rPr>
        <w:t>唇燥舌紫</w:t>
      </w:r>
      <w:r w:rsidR="006C4C45">
        <w:t>，</w:t>
      </w:r>
      <w:r>
        <w:rPr>
          <w:rFonts w:hint="eastAsia"/>
        </w:rPr>
        <w:t>仍用前藥。余是日偶步田間看菜花</w:t>
      </w:r>
      <w:r w:rsidR="006C4C45">
        <w:t>，</w:t>
      </w:r>
      <w:r>
        <w:rPr>
          <w:rFonts w:hint="eastAsia"/>
        </w:rPr>
        <w:t>近炳若之居</w:t>
      </w:r>
      <w:r w:rsidR="006C4C45">
        <w:t>，</w:t>
      </w:r>
      <w:r>
        <w:rPr>
          <w:rFonts w:hint="eastAsia"/>
        </w:rPr>
        <w:t>趨迎求診。余曰『生產血枯火熾</w:t>
      </w:r>
      <w:r w:rsidR="006C4C45">
        <w:t>，</w:t>
      </w:r>
      <w:r>
        <w:rPr>
          <w:rFonts w:hint="eastAsia"/>
        </w:rPr>
        <w:t>又兼風熱</w:t>
      </w:r>
      <w:r w:rsidR="006C4C45">
        <w:t>，</w:t>
      </w:r>
      <w:r>
        <w:rPr>
          <w:rFonts w:hint="eastAsia"/>
        </w:rPr>
        <w:t>復加剛燥滋膩之品</w:t>
      </w:r>
      <w:r w:rsidR="006C4C45">
        <w:t>，</w:t>
      </w:r>
      <w:r>
        <w:rPr>
          <w:rFonts w:hint="eastAsia"/>
        </w:rPr>
        <w:t>益火塞竅</w:t>
      </w:r>
      <w:r w:rsidR="006C4C45">
        <w:t>，</w:t>
      </w:r>
      <w:r>
        <w:rPr>
          <w:rFonts w:hint="eastAsia"/>
        </w:rPr>
        <w:t>凶危立見</w:t>
      </w:r>
      <w:r w:rsidR="006C4C45">
        <w:t>，</w:t>
      </w:r>
      <w:r>
        <w:rPr>
          <w:rFonts w:hint="eastAsia"/>
        </w:rPr>
        <w:t>非石膏則陽明之盛火不解』。遵仲景法</w:t>
      </w:r>
      <w:r w:rsidR="006C4C45">
        <w:t>，</w:t>
      </w:r>
      <w:r>
        <w:rPr>
          <w:rFonts w:hint="eastAsia"/>
        </w:rPr>
        <w:t>用竹皮、石膏等藥。余歸</w:t>
      </w:r>
      <w:r w:rsidR="006C4C45">
        <w:t>，</w:t>
      </w:r>
      <w:r>
        <w:rPr>
          <w:rFonts w:hint="eastAsia"/>
        </w:rPr>
        <w:t>而他醫至</w:t>
      </w:r>
      <w:r w:rsidR="006C4C45">
        <w:t>，</w:t>
      </w:r>
      <w:r>
        <w:rPr>
          <w:rFonts w:hint="eastAsia"/>
        </w:rPr>
        <w:t>笑且非之</w:t>
      </w:r>
      <w:r w:rsidR="006C4C45">
        <w:t>，</w:t>
      </w:r>
      <w:r>
        <w:rPr>
          <w:rFonts w:hint="eastAsia"/>
        </w:rPr>
        <w:t>謂自古無產後用石膏之理。蓋生</w:t>
      </w:r>
      <w:r>
        <w:rPr>
          <w:rFonts w:hint="eastAsia"/>
        </w:rPr>
        <w:lastRenderedPageBreak/>
        <w:t>平未見仲景方也。其母素信余</w:t>
      </w:r>
      <w:r w:rsidR="006C4C45">
        <w:t>，</w:t>
      </w:r>
      <w:r>
        <w:rPr>
          <w:rFonts w:hint="eastAsia"/>
        </w:rPr>
        <w:t>立主服之</w:t>
      </w:r>
      <w:r w:rsidR="006C4C45">
        <w:t>，</w:t>
      </w:r>
      <w:r>
        <w:rPr>
          <w:rFonts w:hint="eastAsia"/>
        </w:rPr>
        <w:t>一劑而蘇</w:t>
      </w:r>
      <w:r w:rsidR="006C4C45">
        <w:rPr>
          <w:rFonts w:hint="eastAsia"/>
        </w:rPr>
        <w:t>，</w:t>
      </w:r>
      <w:r>
        <w:rPr>
          <w:rFonts w:hint="eastAsia"/>
        </w:rPr>
        <w:t>明日炳若求診</w:t>
      </w:r>
      <w:r w:rsidR="006C4C45">
        <w:t>，</w:t>
      </w:r>
      <w:r>
        <w:rPr>
          <w:rFonts w:hint="eastAsia"/>
        </w:rPr>
        <w:t>余曰『更服一劑</w:t>
      </w:r>
      <w:r w:rsidR="006C4C45">
        <w:t>，</w:t>
      </w:r>
      <w:r>
        <w:rPr>
          <w:rFonts w:hint="eastAsia"/>
        </w:rPr>
        <w:t>即</w:t>
      </w:r>
      <w:r w:rsidR="00090B73">
        <w:rPr>
          <w:rFonts w:hint="eastAsia"/>
        </w:rPr>
        <w:t>痊愈</w:t>
      </w:r>
      <w:r>
        <w:rPr>
          <w:rFonts w:hint="eastAsia"/>
        </w:rPr>
        <w:t>矣</w:t>
      </w:r>
      <w:r w:rsidR="006C4C45">
        <w:t>，</w:t>
      </w:r>
      <w:r>
        <w:rPr>
          <w:rFonts w:hint="eastAsia"/>
        </w:rPr>
        <w:t>勿庸易方』</w:t>
      </w:r>
      <w:r w:rsidR="006C4C45">
        <w:t>，</w:t>
      </w:r>
      <w:r>
        <w:rPr>
          <w:rFonts w:hint="eastAsia"/>
        </w:rPr>
        <w:t>如言而愈。觀此案</w:t>
      </w:r>
      <w:r w:rsidR="006C4C45">
        <w:t>，</w:t>
      </w:r>
      <w:r>
        <w:rPr>
          <w:rFonts w:hint="eastAsia"/>
        </w:rPr>
        <w:t>則產後病寒溫者</w:t>
      </w:r>
      <w:r w:rsidR="006C4C45">
        <w:t>，</w:t>
      </w:r>
      <w:r>
        <w:rPr>
          <w:rFonts w:hint="eastAsia"/>
        </w:rPr>
        <w:t>石膏亦所不忌也」。</w:t>
      </w:r>
    </w:p>
    <w:p w:rsidR="00815F04" w:rsidRDefault="00815F04" w:rsidP="00815F04">
      <w:pPr>
        <w:pStyle w:val="2f3"/>
        <w:ind w:firstLine="712"/>
      </w:pPr>
      <w:r>
        <w:rPr>
          <w:rFonts w:hint="eastAsia"/>
        </w:rPr>
        <w:t>按：《金匱》有竹皮大丸</w:t>
      </w:r>
      <w:r w:rsidR="006C4C45">
        <w:t>，</w:t>
      </w:r>
      <w:r>
        <w:rPr>
          <w:rFonts w:hint="eastAsia"/>
        </w:rPr>
        <w:t>治婦人乳中虛</w:t>
      </w:r>
      <w:r w:rsidR="006C4C45">
        <w:t>，</w:t>
      </w:r>
      <w:r>
        <w:rPr>
          <w:rFonts w:hint="eastAsia"/>
        </w:rPr>
        <w:t>煩亂嘔逆</w:t>
      </w:r>
      <w:r w:rsidR="006C4C45">
        <w:t>，</w:t>
      </w:r>
      <w:r>
        <w:rPr>
          <w:rFonts w:hint="eastAsia"/>
        </w:rPr>
        <w:t>即此案所謂產後風熱也。竹皮大丸中</w:t>
      </w:r>
      <w:r w:rsidR="006C4C45">
        <w:t>，</w:t>
      </w:r>
      <w:r>
        <w:rPr>
          <w:rFonts w:hint="eastAsia"/>
        </w:rPr>
        <w:t>原有石膏</w:t>
      </w:r>
      <w:r w:rsidR="006C4C45">
        <w:t>，</w:t>
      </w:r>
      <w:r>
        <w:rPr>
          <w:rFonts w:hint="eastAsia"/>
        </w:rPr>
        <w:t>故徐氏謂遵仲景之法。而愚治產後寒溫之實熱</w:t>
      </w:r>
      <w:r w:rsidR="006C4C45">
        <w:t>，</w:t>
      </w:r>
      <w:r>
        <w:rPr>
          <w:rFonts w:hint="eastAsia"/>
        </w:rPr>
        <w:t>則用白虎加人參湯</w:t>
      </w:r>
      <w:r w:rsidR="006C4C45">
        <w:t>，</w:t>
      </w:r>
      <w:r>
        <w:rPr>
          <w:rFonts w:hint="eastAsia"/>
        </w:rPr>
        <w:t>以玄參代知母。蓋退寒溫之實熱</w:t>
      </w:r>
      <w:r w:rsidR="006C4C45">
        <w:t>，</w:t>
      </w:r>
      <w:r>
        <w:rPr>
          <w:rFonts w:hint="eastAsia"/>
        </w:rPr>
        <w:t>知母不如石膏</w:t>
      </w:r>
      <w:r w:rsidR="006C4C45">
        <w:t>，</w:t>
      </w:r>
      <w:r>
        <w:rPr>
          <w:rFonts w:hint="eastAsia"/>
        </w:rPr>
        <w:t>而其性實寒</w:t>
      </w:r>
      <w:r w:rsidR="00D24630">
        <w:rPr>
          <w:rFonts w:hint="eastAsia"/>
        </w:rPr>
        <w:t>於</w:t>
      </w:r>
      <w:r>
        <w:rPr>
          <w:rFonts w:hint="eastAsia"/>
        </w:rPr>
        <w:t>石膏</w:t>
      </w:r>
      <w:r w:rsidR="006C4C45">
        <w:t>，</w:t>
      </w:r>
      <w:r>
        <w:rPr>
          <w:rFonts w:hint="eastAsia"/>
        </w:rPr>
        <w:t>當為產後所忌</w:t>
      </w:r>
      <w:r w:rsidR="006C4C45">
        <w:rPr>
          <w:rFonts w:hint="eastAsia"/>
        </w:rPr>
        <w:t>，</w:t>
      </w:r>
      <w:r>
        <w:rPr>
          <w:rFonts w:hint="eastAsia"/>
        </w:rPr>
        <w:t>故竹皮大丸中不用知母。至玄參則宜</w:t>
      </w:r>
      <w:r w:rsidR="00D24630">
        <w:rPr>
          <w:rFonts w:hint="eastAsia"/>
        </w:rPr>
        <w:t>於</w:t>
      </w:r>
      <w:r>
        <w:rPr>
          <w:rFonts w:hint="eastAsia"/>
        </w:rPr>
        <w:t>產乳餘疾</w:t>
      </w:r>
      <w:r w:rsidR="006C4C45">
        <w:t>，</w:t>
      </w:r>
      <w:r>
        <w:rPr>
          <w:rFonts w:hint="eastAsia"/>
        </w:rPr>
        <w:t>《本經》有明文也。用白虎湯之例</w:t>
      </w:r>
      <w:r w:rsidR="006C4C45">
        <w:t>，</w:t>
      </w:r>
      <w:r>
        <w:rPr>
          <w:rFonts w:hint="eastAsia"/>
        </w:rPr>
        <w:t>汗吐下後</w:t>
      </w:r>
      <w:r w:rsidR="006C4C45">
        <w:t>，</w:t>
      </w:r>
      <w:r>
        <w:rPr>
          <w:rFonts w:hint="eastAsia"/>
        </w:rPr>
        <w:t>皆加人參</w:t>
      </w:r>
      <w:r w:rsidR="006C4C45">
        <w:t>，</w:t>
      </w:r>
      <w:r>
        <w:rPr>
          <w:rFonts w:hint="eastAsia"/>
        </w:rPr>
        <w:t>以其虛也。產後較汗吐下後更虛</w:t>
      </w:r>
      <w:r w:rsidR="006C4C45">
        <w:t>，</w:t>
      </w:r>
      <w:r>
        <w:rPr>
          <w:rFonts w:hint="eastAsia"/>
        </w:rPr>
        <w:t>故必加之方妥。</w:t>
      </w:r>
    </w:p>
    <w:p w:rsidR="00B53E3A" w:rsidRPr="00815F04" w:rsidRDefault="00815F04" w:rsidP="00815F04">
      <w:pPr>
        <w:pStyle w:val="2f3"/>
        <w:ind w:firstLine="712"/>
      </w:pPr>
      <w:r>
        <w:rPr>
          <w:rFonts w:hint="eastAsia"/>
        </w:rPr>
        <w:t>又曰「嘉興朱宗臣以陽勝陰虧之體</w:t>
      </w:r>
      <w:r w:rsidR="006C4C45">
        <w:t>，</w:t>
      </w:r>
      <w:r>
        <w:rPr>
          <w:rFonts w:hint="eastAsia"/>
        </w:rPr>
        <w:t>又兼痰凝氣逆。醫者以溫補治之</w:t>
      </w:r>
      <w:r w:rsidR="006C4C45">
        <w:t>，</w:t>
      </w:r>
      <w:r>
        <w:rPr>
          <w:rFonts w:hint="eastAsia"/>
        </w:rPr>
        <w:t>胸膈否塞</w:t>
      </w:r>
      <w:r w:rsidR="006C4C45">
        <w:t>，</w:t>
      </w:r>
      <w:r>
        <w:rPr>
          <w:rFonts w:hint="eastAsia"/>
        </w:rPr>
        <w:t>而陽道痿。群醫謂脾腎兩虧</w:t>
      </w:r>
      <w:r w:rsidR="006C4C45">
        <w:t>，</w:t>
      </w:r>
      <w:r>
        <w:rPr>
          <w:rFonts w:hint="eastAsia"/>
        </w:rPr>
        <w:t>將恐無治</w:t>
      </w:r>
      <w:r w:rsidR="006C4C45">
        <w:t>，</w:t>
      </w:r>
      <w:r>
        <w:rPr>
          <w:rFonts w:hint="eastAsia"/>
        </w:rPr>
        <w:t>就余</w:t>
      </w:r>
      <w:r w:rsidR="00D24630">
        <w:rPr>
          <w:rFonts w:hint="eastAsia"/>
        </w:rPr>
        <w:t>於</w:t>
      </w:r>
      <w:r>
        <w:rPr>
          <w:rFonts w:hint="eastAsia"/>
        </w:rPr>
        <w:t>山中。余視其體豐而氣旺</w:t>
      </w:r>
      <w:r w:rsidR="006C4C45">
        <w:t>，</w:t>
      </w:r>
      <w:r>
        <w:rPr>
          <w:rFonts w:hint="eastAsia"/>
        </w:rPr>
        <w:t>陽升而陰不降</w:t>
      </w:r>
      <w:r w:rsidR="006C4C45">
        <w:t>，</w:t>
      </w:r>
      <w:r>
        <w:rPr>
          <w:rFonts w:hint="eastAsia"/>
        </w:rPr>
        <w:t>諸竅皆閉。笑謂之曰『此為肝腎雙實證</w:t>
      </w:r>
      <w:r w:rsidR="006C4C45">
        <w:t>，</w:t>
      </w:r>
      <w:r>
        <w:rPr>
          <w:rFonts w:hint="eastAsia"/>
        </w:rPr>
        <w:t>先用清潤之品</w:t>
      </w:r>
      <w:r w:rsidR="006C4C45">
        <w:t>，</w:t>
      </w:r>
      <w:r>
        <w:rPr>
          <w:rFonts w:hint="eastAsia"/>
        </w:rPr>
        <w:t>加石膏以降其逆氣</w:t>
      </w:r>
      <w:r w:rsidR="006C4C45">
        <w:t>，</w:t>
      </w:r>
      <w:r>
        <w:rPr>
          <w:rFonts w:hint="eastAsia"/>
        </w:rPr>
        <w:t>後以消痰開胃之藥</w:t>
      </w:r>
      <w:r w:rsidR="006C4C45">
        <w:t>，</w:t>
      </w:r>
      <w:r>
        <w:rPr>
          <w:rFonts w:hint="eastAsia"/>
        </w:rPr>
        <w:t>滌其中官</w:t>
      </w:r>
      <w:r w:rsidR="006C4C45">
        <w:t>，</w:t>
      </w:r>
      <w:r>
        <w:rPr>
          <w:rFonts w:hint="eastAsia"/>
        </w:rPr>
        <w:t>更以滋腎強陰之藥</w:t>
      </w:r>
      <w:r w:rsidR="006C4C45">
        <w:t>，</w:t>
      </w:r>
      <w:r>
        <w:rPr>
          <w:rFonts w:hint="eastAsia"/>
        </w:rPr>
        <w:t>鎮其元氣</w:t>
      </w:r>
      <w:r w:rsidR="00EE4A85">
        <w:rPr>
          <w:rFonts w:hint="eastAsia"/>
        </w:rPr>
        <w:t>』</w:t>
      </w:r>
      <w:r>
        <w:rPr>
          <w:rFonts w:hint="eastAsia"/>
        </w:rPr>
        <w:t>。陽事既通</w:t>
      </w:r>
      <w:r w:rsidR="006C4C45">
        <w:t>，</w:t>
      </w:r>
      <w:r>
        <w:rPr>
          <w:rFonts w:hint="eastAsia"/>
        </w:rPr>
        <w:t>五月後</w:t>
      </w:r>
      <w:r w:rsidR="006C4C45">
        <w:t>，</w:t>
      </w:r>
      <w:r>
        <w:rPr>
          <w:rFonts w:hint="eastAsia"/>
        </w:rPr>
        <w:t>妻即懷孕</w:t>
      </w:r>
      <w:r w:rsidR="006C4C45">
        <w:t>，</w:t>
      </w:r>
      <w:r>
        <w:rPr>
          <w:rFonts w:hint="eastAsia"/>
        </w:rPr>
        <w:t>得一女。又一年</w:t>
      </w:r>
      <w:r w:rsidR="006C4C45">
        <w:t>，</w:t>
      </w:r>
      <w:r w:rsidR="00EE4A85">
        <w:rPr>
          <w:rFonts w:hint="eastAsia"/>
        </w:rPr>
        <w:t>復</w:t>
      </w:r>
      <w:r>
        <w:rPr>
          <w:rFonts w:hint="eastAsia"/>
        </w:rPr>
        <w:t>得一男</w:t>
      </w:r>
      <w:r w:rsidR="00EE4A85">
        <w:rPr>
          <w:rFonts w:hint="eastAsia"/>
        </w:rPr>
        <w:t>」</w:t>
      </w:r>
      <w:r>
        <w:rPr>
          <w:rFonts w:hint="eastAsia"/>
        </w:rPr>
        <w:t>。觀此案</w:t>
      </w:r>
      <w:r w:rsidR="006C4C45">
        <w:t>，</w:t>
      </w:r>
      <w:r>
        <w:rPr>
          <w:rFonts w:hint="eastAsia"/>
        </w:rPr>
        <w:t>則無外感而有實熱者</w:t>
      </w:r>
      <w:r w:rsidR="006C4C45">
        <w:t>，</w:t>
      </w:r>
      <w:r>
        <w:rPr>
          <w:rFonts w:hint="eastAsia"/>
        </w:rPr>
        <w:t>石膏亦可用也。俗醫妄談</w:t>
      </w:r>
      <w:r w:rsidR="006C4C45">
        <w:t>，</w:t>
      </w:r>
      <w:r>
        <w:rPr>
          <w:rFonts w:hint="eastAsia"/>
        </w:rPr>
        <w:t>謂石膏能寒人之下焦</w:t>
      </w:r>
      <w:r w:rsidR="006C4C45">
        <w:t>，</w:t>
      </w:r>
      <w:r>
        <w:rPr>
          <w:rFonts w:hint="eastAsia"/>
        </w:rPr>
        <w:t>令人無子</w:t>
      </w:r>
      <w:r w:rsidR="006C4C45">
        <w:t>，</w:t>
      </w:r>
      <w:r>
        <w:rPr>
          <w:rFonts w:hint="eastAsia"/>
        </w:rPr>
        <w:t>何其言之謬耶</w:t>
      </w:r>
      <w:r w:rsidR="00EE4A85">
        <w:rPr>
          <w:rFonts w:hint="eastAsia"/>
        </w:rPr>
        <w:t>！</w:t>
      </w:r>
    </w:p>
    <w:p w:rsidR="00325E98" w:rsidRDefault="00325E98" w:rsidP="00926B48">
      <w:pPr>
        <w:pStyle w:val="2f3"/>
        <w:ind w:firstLine="712"/>
      </w:pPr>
      <w:r w:rsidRPr="00325E98">
        <w:rPr>
          <w:rFonts w:hint="eastAsia"/>
        </w:rPr>
        <w:t>袁才子曰</w:t>
      </w:r>
      <w:r>
        <w:rPr>
          <w:rFonts w:hint="eastAsia"/>
        </w:rPr>
        <w:t>「</w:t>
      </w:r>
      <w:r w:rsidRPr="00325E98">
        <w:rPr>
          <w:rFonts w:hint="eastAsia"/>
        </w:rPr>
        <w:t>丙子九月</w:t>
      </w:r>
      <w:r w:rsidR="006C4C45">
        <w:t>，</w:t>
      </w:r>
      <w:r>
        <w:rPr>
          <w:rFonts w:hint="eastAsia"/>
        </w:rPr>
        <w:t>余</w:t>
      </w:r>
      <w:r w:rsidRPr="00325E98">
        <w:rPr>
          <w:rFonts w:hint="eastAsia"/>
        </w:rPr>
        <w:t>患瘧</w:t>
      </w:r>
      <w:r w:rsidR="006C4C45">
        <w:t>，</w:t>
      </w:r>
      <w:r w:rsidRPr="00325E98">
        <w:rPr>
          <w:rFonts w:hint="eastAsia"/>
        </w:rPr>
        <w:t>飲呂醫藥</w:t>
      </w:r>
      <w:r w:rsidR="006C4C45">
        <w:t>，</w:t>
      </w:r>
      <w:r w:rsidRPr="00325E98">
        <w:rPr>
          <w:rFonts w:hint="eastAsia"/>
        </w:rPr>
        <w:t>至日昳</w:t>
      </w:r>
      <w:r w:rsidR="006C4C45">
        <w:t>，</w:t>
      </w:r>
      <w:r w:rsidRPr="00325E98">
        <w:rPr>
          <w:rFonts w:hint="eastAsia"/>
        </w:rPr>
        <w:t>忽嘔逆頭眩不止。家慈抱</w:t>
      </w:r>
      <w:r>
        <w:rPr>
          <w:rFonts w:hint="eastAsia"/>
        </w:rPr>
        <w:t>余</w:t>
      </w:r>
      <w:r w:rsidRPr="00325E98">
        <w:rPr>
          <w:rFonts w:hint="eastAsia"/>
        </w:rPr>
        <w:t>起坐</w:t>
      </w:r>
      <w:r w:rsidR="006C4C45">
        <w:t>，</w:t>
      </w:r>
      <w:r w:rsidRPr="00325E98">
        <w:rPr>
          <w:rFonts w:hint="eastAsia"/>
        </w:rPr>
        <w:t>覺血氣自胸僨起</w:t>
      </w:r>
      <w:r w:rsidR="006C4C45">
        <w:t>，</w:t>
      </w:r>
      <w:r w:rsidRPr="00325E98">
        <w:rPr>
          <w:rFonts w:hint="eastAsia"/>
        </w:rPr>
        <w:t>性命在呼吸間</w:t>
      </w:r>
      <w:r w:rsidR="006C4C45">
        <w:rPr>
          <w:rFonts w:hint="eastAsia"/>
        </w:rPr>
        <w:t>，</w:t>
      </w:r>
      <w:r w:rsidRPr="00325E98">
        <w:rPr>
          <w:rFonts w:hint="eastAsia"/>
        </w:rPr>
        <w:t>忽有</w:t>
      </w:r>
      <w:r>
        <w:rPr>
          <w:rFonts w:hint="eastAsia"/>
        </w:rPr>
        <w:t>徵</w:t>
      </w:r>
      <w:r w:rsidRPr="00325E98">
        <w:rPr>
          <w:rFonts w:hint="eastAsia"/>
        </w:rPr>
        <w:t>友趙藜村來訪</w:t>
      </w:r>
      <w:r w:rsidR="006C4C45">
        <w:t>，</w:t>
      </w:r>
      <w:r w:rsidRPr="00325E98">
        <w:rPr>
          <w:rFonts w:hint="eastAsia"/>
        </w:rPr>
        <w:t>家人以疾辭。</w:t>
      </w:r>
      <w:r w:rsidRPr="00325E98">
        <w:rPr>
          <w:rFonts w:hint="eastAsia"/>
        </w:rPr>
        <w:lastRenderedPageBreak/>
        <w:t>曰</w:t>
      </w:r>
      <w:r>
        <w:rPr>
          <w:rFonts w:hint="eastAsia"/>
        </w:rPr>
        <w:t>『</w:t>
      </w:r>
      <w:r w:rsidRPr="00325E98">
        <w:rPr>
          <w:rFonts w:hint="eastAsia"/>
        </w:rPr>
        <w:t>我解醫</w:t>
      </w:r>
      <w:r>
        <w:rPr>
          <w:rFonts w:hint="eastAsia"/>
        </w:rPr>
        <w:t>』</w:t>
      </w:r>
      <w:r w:rsidR="006C4C45">
        <w:rPr>
          <w:rFonts w:hint="eastAsia"/>
        </w:rPr>
        <w:t>，</w:t>
      </w:r>
      <w:r w:rsidRPr="00325E98">
        <w:rPr>
          <w:rFonts w:hint="eastAsia"/>
        </w:rPr>
        <w:t>乃延入診脈看方。笑曰容易。命速買石膏</w:t>
      </w:r>
      <w:r w:rsidR="006C4C45">
        <w:t>，</w:t>
      </w:r>
      <w:r w:rsidRPr="00325E98">
        <w:rPr>
          <w:rFonts w:hint="eastAsia"/>
        </w:rPr>
        <w:t>加他藥投之。</w:t>
      </w:r>
      <w:r>
        <w:rPr>
          <w:rFonts w:hint="eastAsia"/>
        </w:rPr>
        <w:t>余</w:t>
      </w:r>
      <w:r w:rsidRPr="00325E98">
        <w:rPr>
          <w:rFonts w:hint="eastAsia"/>
        </w:rPr>
        <w:t>甫飲一勺</w:t>
      </w:r>
      <w:r w:rsidR="006C4C45">
        <w:t>，</w:t>
      </w:r>
      <w:r w:rsidRPr="00325E98">
        <w:rPr>
          <w:rFonts w:hint="eastAsia"/>
        </w:rPr>
        <w:t>如以千鈞之石</w:t>
      </w:r>
      <w:r w:rsidR="006C4C45">
        <w:t>，</w:t>
      </w:r>
      <w:r w:rsidRPr="00325E98">
        <w:rPr>
          <w:rFonts w:hint="eastAsia"/>
        </w:rPr>
        <w:t>將腸胃壓下</w:t>
      </w:r>
      <w:r w:rsidR="006C4C45">
        <w:t>，</w:t>
      </w:r>
      <w:r w:rsidRPr="00325E98">
        <w:rPr>
          <w:rFonts w:hint="eastAsia"/>
        </w:rPr>
        <w:t>血氣全消。未半盂</w:t>
      </w:r>
      <w:r w:rsidR="006C4C45">
        <w:t>，</w:t>
      </w:r>
      <w:r w:rsidRPr="00325E98">
        <w:rPr>
          <w:rFonts w:hint="eastAsia"/>
        </w:rPr>
        <w:t>沉沉睡去</w:t>
      </w:r>
      <w:r w:rsidR="006C4C45">
        <w:t>，</w:t>
      </w:r>
      <w:r w:rsidRPr="00325E98">
        <w:rPr>
          <w:rFonts w:hint="eastAsia"/>
        </w:rPr>
        <w:t>頭上微汗</w:t>
      </w:r>
      <w:r w:rsidR="006C4C45">
        <w:t>，</w:t>
      </w:r>
      <w:r w:rsidRPr="00325E98">
        <w:rPr>
          <w:rFonts w:hint="eastAsia"/>
        </w:rPr>
        <w:t>朦朧中</w:t>
      </w:r>
      <w:r w:rsidR="006C4C45">
        <w:t>，</w:t>
      </w:r>
      <w:r w:rsidRPr="00325E98">
        <w:rPr>
          <w:rFonts w:hint="eastAsia"/>
        </w:rPr>
        <w:t>聞家慈唶</w:t>
      </w:r>
      <w:r>
        <w:rPr>
          <w:rFonts w:hint="eastAsia"/>
        </w:rPr>
        <w:t>曰『</w:t>
      </w:r>
      <w:r w:rsidRPr="00325E98">
        <w:rPr>
          <w:rFonts w:hint="eastAsia"/>
        </w:rPr>
        <w:t>豈非仙丹乎</w:t>
      </w:r>
      <w:r>
        <w:rPr>
          <w:rFonts w:hint="eastAsia"/>
        </w:rPr>
        <w:t>』！</w:t>
      </w:r>
      <w:r w:rsidRPr="00325E98">
        <w:rPr>
          <w:rFonts w:hint="eastAsia"/>
        </w:rPr>
        <w:t>睡須臾醒</w:t>
      </w:r>
      <w:r w:rsidR="006C4C45">
        <w:t>，</w:t>
      </w:r>
      <w:r w:rsidRPr="00325E98">
        <w:rPr>
          <w:rFonts w:hint="eastAsia"/>
        </w:rPr>
        <w:t>君猶在座</w:t>
      </w:r>
      <w:r w:rsidR="006C4C45">
        <w:t>，</w:t>
      </w:r>
      <w:r w:rsidRPr="00325E98">
        <w:rPr>
          <w:rFonts w:hint="eastAsia"/>
        </w:rPr>
        <w:t>問思西瓜否。曰想</w:t>
      </w:r>
      <w:r w:rsidR="006C4C45">
        <w:t>，</w:t>
      </w:r>
      <w:r w:rsidRPr="00325E98">
        <w:rPr>
          <w:rFonts w:hint="eastAsia"/>
        </w:rPr>
        <w:t>即買西瓜。曰</w:t>
      </w:r>
      <w:r>
        <w:rPr>
          <w:rFonts w:hint="eastAsia"/>
        </w:rPr>
        <w:t>『</w:t>
      </w:r>
      <w:r w:rsidRPr="00325E98">
        <w:rPr>
          <w:rFonts w:hint="eastAsia"/>
        </w:rPr>
        <w:t>憑君儘量</w:t>
      </w:r>
      <w:r w:rsidR="006C4C45">
        <w:t>，</w:t>
      </w:r>
      <w:r w:rsidRPr="00325E98">
        <w:rPr>
          <w:rFonts w:hint="eastAsia"/>
        </w:rPr>
        <w:t>我去矣</w:t>
      </w:r>
      <w:r>
        <w:rPr>
          <w:rFonts w:hint="eastAsia"/>
        </w:rPr>
        <w:t>』</w:t>
      </w:r>
      <w:r w:rsidR="006C4C45">
        <w:rPr>
          <w:rFonts w:hint="eastAsia"/>
        </w:rPr>
        <w:t>，</w:t>
      </w:r>
      <w:r w:rsidRPr="00325E98">
        <w:rPr>
          <w:rFonts w:hint="eastAsia"/>
        </w:rPr>
        <w:t>食片許</w:t>
      </w:r>
      <w:r w:rsidR="006C4C45">
        <w:t>，</w:t>
      </w:r>
      <w:r w:rsidRPr="00325E98">
        <w:rPr>
          <w:rFonts w:hint="eastAsia"/>
        </w:rPr>
        <w:t>如醍醐灌頂</w:t>
      </w:r>
      <w:r w:rsidR="006C4C45">
        <w:t>，</w:t>
      </w:r>
      <w:r w:rsidRPr="00325E98">
        <w:rPr>
          <w:rFonts w:hint="eastAsia"/>
        </w:rPr>
        <w:t>頭目為輕</w:t>
      </w:r>
      <w:r w:rsidR="006C4C45">
        <w:t>，</w:t>
      </w:r>
      <w:r w:rsidRPr="00325E98">
        <w:rPr>
          <w:rFonts w:hint="eastAsia"/>
        </w:rPr>
        <w:t>晚食粥。次日來曰</w:t>
      </w:r>
      <w:r>
        <w:rPr>
          <w:rFonts w:hint="eastAsia"/>
        </w:rPr>
        <w:t>『</w:t>
      </w:r>
      <w:r w:rsidRPr="00325E98">
        <w:rPr>
          <w:rFonts w:hint="eastAsia"/>
        </w:rPr>
        <w:t>君所患者</w:t>
      </w:r>
      <w:r w:rsidR="006C4C45">
        <w:t>，</w:t>
      </w:r>
      <w:r w:rsidRPr="00325E98">
        <w:rPr>
          <w:rFonts w:hint="eastAsia"/>
        </w:rPr>
        <w:t>陽明經瘧。呂醫誤為太陽經</w:t>
      </w:r>
      <w:r w:rsidR="006C4C45">
        <w:t>，</w:t>
      </w:r>
      <w:r w:rsidRPr="00325E98">
        <w:rPr>
          <w:rFonts w:hint="eastAsia"/>
        </w:rPr>
        <w:t>以升麻、羌活二味升提之</w:t>
      </w:r>
      <w:r w:rsidR="006C4C45">
        <w:t>，</w:t>
      </w:r>
      <w:r w:rsidRPr="00325E98">
        <w:rPr>
          <w:rFonts w:hint="eastAsia"/>
        </w:rPr>
        <w:t>將君妄血逆流而上</w:t>
      </w:r>
      <w:r w:rsidR="006C4C45">
        <w:t>，</w:t>
      </w:r>
      <w:r w:rsidRPr="00325E98">
        <w:rPr>
          <w:rFonts w:hint="eastAsia"/>
        </w:rPr>
        <w:t>惟白虎湯可治</w:t>
      </w:r>
      <w:r w:rsidR="006C4C45">
        <w:t>，</w:t>
      </w:r>
      <w:r w:rsidRPr="00325E98">
        <w:rPr>
          <w:rFonts w:hint="eastAsia"/>
        </w:rPr>
        <w:t>然亦危矣</w:t>
      </w:r>
      <w:r>
        <w:rPr>
          <w:rFonts w:hint="eastAsia"/>
        </w:rPr>
        <w:t>』」</w:t>
      </w:r>
      <w:r w:rsidRPr="00325E98">
        <w:rPr>
          <w:rFonts w:hint="eastAsia"/>
        </w:rPr>
        <w:t>。詳觀此案</w:t>
      </w:r>
      <w:r w:rsidR="006C4C45">
        <w:t>，</w:t>
      </w:r>
      <w:r w:rsidRPr="00325E98">
        <w:rPr>
          <w:rFonts w:hint="eastAsia"/>
        </w:rPr>
        <w:t>石膏之功用直勝金丹</w:t>
      </w:r>
      <w:r w:rsidR="006C4C45">
        <w:t>，</w:t>
      </w:r>
      <w:r w:rsidRPr="00325E98">
        <w:rPr>
          <w:rFonts w:hint="eastAsia"/>
        </w:rPr>
        <w:t>誠能挽回人命</w:t>
      </w:r>
      <w:r w:rsidR="00D24630">
        <w:rPr>
          <w:rFonts w:hint="eastAsia"/>
        </w:rPr>
        <w:t>於</w:t>
      </w:r>
      <w:r w:rsidRPr="00325E98">
        <w:rPr>
          <w:rFonts w:hint="eastAsia"/>
        </w:rPr>
        <w:t>頃刻也。以此普濟群生之藥</w:t>
      </w:r>
      <w:r w:rsidR="006C4C45">
        <w:t>，</w:t>
      </w:r>
      <w:r w:rsidRPr="00325E98">
        <w:rPr>
          <w:rFonts w:hint="eastAsia"/>
        </w:rPr>
        <w:t>醫者果何所畏懼而不肯輕用也</w:t>
      </w:r>
      <w:r>
        <w:rPr>
          <w:rFonts w:hint="eastAsia"/>
        </w:rPr>
        <w:t>。</w:t>
      </w:r>
    </w:p>
    <w:p w:rsidR="00325E98" w:rsidRDefault="00325E98" w:rsidP="00325E98">
      <w:pPr>
        <w:pStyle w:val="2f3"/>
        <w:ind w:firstLine="712"/>
      </w:pPr>
      <w:r>
        <w:rPr>
          <w:rFonts w:hint="eastAsia"/>
        </w:rPr>
        <w:t>太醫院吏目楊榮春</w:t>
      </w:r>
      <w:r w:rsidR="006C4C45">
        <w:t>，</w:t>
      </w:r>
      <w:r>
        <w:rPr>
          <w:rFonts w:hint="eastAsia"/>
        </w:rPr>
        <w:t>號華軒</w:t>
      </w:r>
      <w:r w:rsidR="006C4C45">
        <w:t>，</w:t>
      </w:r>
      <w:r>
        <w:rPr>
          <w:rFonts w:hint="eastAsia"/>
        </w:rPr>
        <w:t>南皮人。曾治一室女</w:t>
      </w:r>
      <w:r w:rsidR="006C4C45">
        <w:t>，</w:t>
      </w:r>
      <w:r>
        <w:rPr>
          <w:rFonts w:hint="eastAsia"/>
        </w:rPr>
        <w:t>周身拘攣</w:t>
      </w:r>
      <w:r w:rsidR="006C4C45">
        <w:t>，</w:t>
      </w:r>
      <w:r>
        <w:rPr>
          <w:rFonts w:hint="eastAsia"/>
        </w:rPr>
        <w:t>四肢不能少伸</w:t>
      </w:r>
      <w:r w:rsidR="006C4C45">
        <w:t>，</w:t>
      </w:r>
      <w:r>
        <w:rPr>
          <w:rFonts w:hint="eastAsia"/>
        </w:rPr>
        <w:t>年餘未起床矣。診其脈</w:t>
      </w:r>
      <w:r w:rsidR="006C4C45">
        <w:t>，</w:t>
      </w:r>
      <w:r>
        <w:rPr>
          <w:rFonts w:hint="eastAsia"/>
        </w:rPr>
        <w:t>陽明熱甚。華軒每劑藥中</w:t>
      </w:r>
      <w:r w:rsidR="006C4C45">
        <w:t>，</w:t>
      </w:r>
      <w:r>
        <w:rPr>
          <w:rFonts w:hint="eastAsia"/>
        </w:rPr>
        <w:t>必重用生石膏</w:t>
      </w:r>
      <w:r w:rsidR="006C4C45">
        <w:t>，</w:t>
      </w:r>
      <w:r>
        <w:rPr>
          <w:rFonts w:hint="eastAsia"/>
        </w:rPr>
        <w:t>以清陽明之熱</w:t>
      </w:r>
      <w:r w:rsidR="006C4C45">
        <w:rPr>
          <w:rFonts w:hint="eastAsia"/>
        </w:rPr>
        <w:t>，</w:t>
      </w:r>
      <w:r>
        <w:rPr>
          <w:rFonts w:hint="eastAsia"/>
        </w:rPr>
        <w:t>共用生石膏四斤</w:t>
      </w:r>
      <w:r w:rsidR="006C4C45">
        <w:t>，</w:t>
      </w:r>
      <w:r>
        <w:rPr>
          <w:rFonts w:hint="eastAsia"/>
        </w:rPr>
        <w:t>其病竟愈。蓋此證必因素有外感之熱</w:t>
      </w:r>
      <w:r w:rsidR="006C4C45">
        <w:t>，</w:t>
      </w:r>
      <w:r>
        <w:rPr>
          <w:rFonts w:hint="eastAsia"/>
        </w:rPr>
        <w:t>傳入陽明經</w:t>
      </w:r>
      <w:r w:rsidR="006C4C45">
        <w:t>，</w:t>
      </w:r>
      <w:r>
        <w:rPr>
          <w:rFonts w:hint="eastAsia"/>
        </w:rPr>
        <w:t>醫者用甘寒滯泥之品</w:t>
      </w:r>
      <w:r w:rsidR="006C4C45">
        <w:t>，</w:t>
      </w:r>
      <w:r>
        <w:rPr>
          <w:rFonts w:hint="eastAsia"/>
        </w:rPr>
        <w:t>錮閉其熱</w:t>
      </w:r>
      <w:r w:rsidR="00D24630">
        <w:rPr>
          <w:rFonts w:hint="eastAsia"/>
        </w:rPr>
        <w:t>於</w:t>
      </w:r>
      <w:r>
        <w:rPr>
          <w:rFonts w:hint="eastAsia"/>
        </w:rPr>
        <w:t>陽明經中</w:t>
      </w:r>
      <w:r w:rsidR="006C4C45">
        <w:t>，</w:t>
      </w:r>
      <w:r>
        <w:rPr>
          <w:rFonts w:hint="eastAsia"/>
        </w:rPr>
        <w:t>久而不散。夫陽明主宗筋</w:t>
      </w:r>
      <w:r w:rsidR="006C4C45">
        <w:t>，</w:t>
      </w:r>
      <w:r>
        <w:rPr>
          <w:rFonts w:hint="eastAsia"/>
        </w:rPr>
        <w:t>宗筋為熱所傷而拘攣</w:t>
      </w:r>
      <w:r w:rsidR="006C4C45">
        <w:t>，</w:t>
      </w:r>
      <w:r>
        <w:rPr>
          <w:rFonts w:hint="eastAsia"/>
        </w:rPr>
        <w:t>久之周身之筋皆病矣。此錮閉之熱</w:t>
      </w:r>
      <w:r w:rsidR="006C4C45">
        <w:t>，</w:t>
      </w:r>
      <w:r>
        <w:rPr>
          <w:rFonts w:hint="eastAsia"/>
        </w:rPr>
        <w:t>惟生石膏可清之內消</w:t>
      </w:r>
      <w:r w:rsidR="006C4C45">
        <w:t>，</w:t>
      </w:r>
      <w:r>
        <w:rPr>
          <w:rFonts w:hint="eastAsia"/>
        </w:rPr>
        <w:t>兼逐之外出</w:t>
      </w:r>
      <w:r w:rsidR="006C4C45">
        <w:t>，</w:t>
      </w:r>
      <w:r>
        <w:rPr>
          <w:rFonts w:hint="eastAsia"/>
        </w:rPr>
        <w:t>而他藥不能也。</w:t>
      </w:r>
    </w:p>
    <w:p w:rsidR="00A66571" w:rsidRDefault="00325E98" w:rsidP="00325E98">
      <w:pPr>
        <w:pStyle w:val="2f3"/>
        <w:ind w:firstLine="712"/>
      </w:pPr>
      <w:r>
        <w:rPr>
          <w:rFonts w:hint="eastAsia"/>
        </w:rPr>
        <w:t>友人毛仙閣曾治一少婦</w:t>
      </w:r>
      <w:r w:rsidR="006C4C45">
        <w:t>，</w:t>
      </w:r>
      <w:r>
        <w:rPr>
          <w:rFonts w:hint="eastAsia"/>
        </w:rPr>
        <w:t>產後十餘日</w:t>
      </w:r>
      <w:r w:rsidR="006C4C45">
        <w:t>，</w:t>
      </w:r>
      <w:r>
        <w:rPr>
          <w:rFonts w:hint="eastAsia"/>
        </w:rPr>
        <w:t>周身大熱無汗</w:t>
      </w:r>
      <w:r w:rsidR="006C4C45">
        <w:t>，</w:t>
      </w:r>
      <w:r>
        <w:rPr>
          <w:rFonts w:hint="eastAsia"/>
        </w:rPr>
        <w:t>心中熱而且渴。延醫調治</w:t>
      </w:r>
      <w:r w:rsidR="006C4C45">
        <w:t>，</w:t>
      </w:r>
      <w:r>
        <w:rPr>
          <w:rFonts w:hint="eastAsia"/>
        </w:rPr>
        <w:t>病勢轉增</w:t>
      </w:r>
      <w:r w:rsidR="006C4C45">
        <w:t>，</w:t>
      </w:r>
      <w:r>
        <w:rPr>
          <w:rFonts w:hint="eastAsia"/>
        </w:rPr>
        <w:t>甚屬危急。仙閣診其脈甚洪實</w:t>
      </w:r>
      <w:r w:rsidR="006C4C45">
        <w:t>，</w:t>
      </w:r>
      <w:r>
        <w:rPr>
          <w:rFonts w:hint="eastAsia"/>
        </w:rPr>
        <w:t>舌苔黃而欲黑</w:t>
      </w:r>
      <w:r w:rsidR="006C4C45">
        <w:t>，</w:t>
      </w:r>
      <w:r>
        <w:rPr>
          <w:rFonts w:hint="eastAsia"/>
        </w:rPr>
        <w:t>撮空摸床</w:t>
      </w:r>
      <w:r w:rsidR="006C4C45">
        <w:t>，</w:t>
      </w:r>
      <w:r>
        <w:rPr>
          <w:rFonts w:hint="eastAsia"/>
        </w:rPr>
        <w:t>內風已動。治以生石膏三兩</w:t>
      </w:r>
      <w:r w:rsidR="006C4C45">
        <w:t>，</w:t>
      </w:r>
      <w:r>
        <w:rPr>
          <w:rFonts w:hint="eastAsia"/>
        </w:rPr>
        <w:t>玄參一兩</w:t>
      </w:r>
      <w:r w:rsidR="006C4C45">
        <w:t>，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參五錢</w:t>
      </w:r>
      <w:r w:rsidR="006C4C45">
        <w:t>，</w:t>
      </w:r>
      <w:r>
        <w:rPr>
          <w:rFonts w:hint="eastAsia"/>
        </w:rPr>
        <w:t>甘草二錢。為服藥多嘔</w:t>
      </w:r>
      <w:r w:rsidR="006C4C45">
        <w:t>，</w:t>
      </w:r>
      <w:r>
        <w:rPr>
          <w:rFonts w:hint="eastAsia"/>
        </w:rPr>
        <w:t>取竹皮大丸之義</w:t>
      </w:r>
      <w:r w:rsidR="006C4C45">
        <w:t>，</w:t>
      </w:r>
      <w:r>
        <w:rPr>
          <w:rFonts w:hint="eastAsia"/>
        </w:rPr>
        <w:t>加竹茹二錢</w:t>
      </w:r>
      <w:r w:rsidR="006C4C45">
        <w:t>，</w:t>
      </w:r>
      <w:r>
        <w:rPr>
          <w:rFonts w:hint="eastAsia"/>
        </w:rPr>
        <w:t>煎湯一大碗</w:t>
      </w:r>
      <w:r w:rsidR="006C4C45">
        <w:t>，</w:t>
      </w:r>
      <w:r>
        <w:rPr>
          <w:rFonts w:hint="eastAsia"/>
        </w:rPr>
        <w:t>徐徐溫飲下</w:t>
      </w:r>
      <w:r w:rsidR="006C4C45">
        <w:t>，</w:t>
      </w:r>
      <w:r>
        <w:rPr>
          <w:rFonts w:hint="eastAsia"/>
        </w:rPr>
        <w:t>盡劑而愈。觀此案</w:t>
      </w:r>
      <w:r w:rsidR="006C4C45">
        <w:t>，</w:t>
      </w:r>
      <w:r>
        <w:rPr>
          <w:rFonts w:hint="eastAsia"/>
        </w:rPr>
        <w:t>則</w:t>
      </w:r>
      <w:r>
        <w:rPr>
          <w:rFonts w:hint="eastAsia"/>
        </w:rPr>
        <w:lastRenderedPageBreak/>
        <w:t>外感之熱</w:t>
      </w:r>
      <w:r w:rsidR="006C4C45">
        <w:t>，</w:t>
      </w:r>
      <w:r>
        <w:rPr>
          <w:rFonts w:hint="eastAsia"/>
        </w:rPr>
        <w:t>直如燎原</w:t>
      </w:r>
      <w:r w:rsidR="006C4C45">
        <w:t>，</w:t>
      </w:r>
      <w:r>
        <w:rPr>
          <w:rFonts w:hint="eastAsia"/>
        </w:rPr>
        <w:t>雖在產後</w:t>
      </w:r>
      <w:r w:rsidR="006C4C45">
        <w:t>，</w:t>
      </w:r>
      <w:r>
        <w:rPr>
          <w:rFonts w:hint="eastAsia"/>
        </w:rPr>
        <w:t>豈能從容治療乎。孫思邈曰</w:t>
      </w:r>
      <w:r w:rsidR="00A66571">
        <w:rPr>
          <w:rFonts w:hint="eastAsia"/>
        </w:rPr>
        <w:t>「</w:t>
      </w:r>
      <w:r>
        <w:rPr>
          <w:rFonts w:hint="eastAsia"/>
        </w:rPr>
        <w:t>智欲圓而行欲方</w:t>
      </w:r>
      <w:r w:rsidR="006C4C45">
        <w:t>，</w:t>
      </w:r>
      <w:r>
        <w:rPr>
          <w:rFonts w:hint="eastAsia"/>
        </w:rPr>
        <w:t>膽欲大而心欲小</w:t>
      </w:r>
      <w:r w:rsidR="00A66571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世俗醫者</w:t>
      </w:r>
      <w:r w:rsidR="006C4C45">
        <w:t>，</w:t>
      </w:r>
      <w:r>
        <w:rPr>
          <w:rFonts w:hint="eastAsia"/>
        </w:rPr>
        <w:t>遇此等證</w:t>
      </w:r>
      <w:r w:rsidR="006C4C45">
        <w:t>，</w:t>
      </w:r>
      <w:r>
        <w:rPr>
          <w:rFonts w:hint="eastAsia"/>
        </w:rPr>
        <w:t>但知心小</w:t>
      </w:r>
      <w:r w:rsidR="006C4C45">
        <w:t>，</w:t>
      </w:r>
      <w:r>
        <w:rPr>
          <w:rFonts w:hint="eastAsia"/>
        </w:rPr>
        <w:t>而不知膽大</w:t>
      </w:r>
      <w:r w:rsidR="006C4C45">
        <w:rPr>
          <w:rFonts w:hint="eastAsia"/>
        </w:rPr>
        <w:t>，</w:t>
      </w:r>
      <w:r>
        <w:rPr>
          <w:rFonts w:hint="eastAsia"/>
        </w:rPr>
        <w:t>豈病人危急之狀</w:t>
      </w:r>
      <w:r w:rsidR="006C4C45">
        <w:t>，</w:t>
      </w:r>
      <w:r>
        <w:rPr>
          <w:rFonts w:hint="eastAsia"/>
        </w:rPr>
        <w:t>漠不關</w:t>
      </w:r>
      <w:r w:rsidR="00D24630">
        <w:rPr>
          <w:rFonts w:hint="eastAsia"/>
        </w:rPr>
        <w:t>於</w:t>
      </w:r>
      <w:r>
        <w:rPr>
          <w:rFonts w:hint="eastAsia"/>
        </w:rPr>
        <w:t>心乎</w:t>
      </w:r>
      <w:r w:rsidR="00A66571">
        <w:rPr>
          <w:rFonts w:hint="eastAsia"/>
        </w:rPr>
        <w:t>？</w:t>
      </w:r>
    </w:p>
    <w:p w:rsidR="00325E98" w:rsidRPr="00B53E3A" w:rsidRDefault="00325E98" w:rsidP="00325E98">
      <w:pPr>
        <w:pStyle w:val="2f3"/>
        <w:ind w:firstLine="712"/>
      </w:pPr>
      <w:r>
        <w:rPr>
          <w:rFonts w:hint="eastAsia"/>
        </w:rPr>
        <w:t>友人張少白曾治一閻姓叟</w:t>
      </w:r>
      <w:r w:rsidR="006C4C45">
        <w:t>，</w:t>
      </w:r>
      <w:r>
        <w:rPr>
          <w:rFonts w:hint="eastAsia"/>
        </w:rPr>
        <w:t>年近七旬</w:t>
      </w:r>
      <w:r w:rsidR="006C4C45">
        <w:t>，</w:t>
      </w:r>
      <w:r>
        <w:rPr>
          <w:rFonts w:hint="eastAsia"/>
        </w:rPr>
        <w:t>素有勞疾</w:t>
      </w:r>
      <w:r w:rsidR="006C4C45">
        <w:t>，</w:t>
      </w:r>
      <w:r>
        <w:rPr>
          <w:rFonts w:hint="eastAsia"/>
        </w:rPr>
        <w:t>發則喘而且嗽。</w:t>
      </w:r>
      <w:r w:rsidR="00D24630">
        <w:rPr>
          <w:rFonts w:hint="eastAsia"/>
        </w:rPr>
        <w:t>於</w:t>
      </w:r>
      <w:r>
        <w:rPr>
          <w:rFonts w:hint="eastAsia"/>
        </w:rPr>
        <w:t>丙午冬</w:t>
      </w:r>
      <w:r w:rsidR="006C4C45">
        <w:t>，</w:t>
      </w:r>
      <w:r>
        <w:rPr>
          <w:rFonts w:hint="eastAsia"/>
        </w:rPr>
        <w:t>感冒風寒</w:t>
      </w:r>
      <w:r w:rsidR="006C4C45">
        <w:t>，</w:t>
      </w:r>
      <w:r>
        <w:rPr>
          <w:rFonts w:hint="eastAsia"/>
        </w:rPr>
        <w:t>上焦煩熱</w:t>
      </w:r>
      <w:r w:rsidR="006C4C45">
        <w:t>，</w:t>
      </w:r>
      <w:r>
        <w:rPr>
          <w:rFonts w:hint="eastAsia"/>
        </w:rPr>
        <w:t>勞疾大作</w:t>
      </w:r>
      <w:r w:rsidR="006C4C45">
        <w:t>，</w:t>
      </w:r>
      <w:r>
        <w:rPr>
          <w:rFonts w:hint="eastAsia"/>
        </w:rPr>
        <w:t>痰涎膠滯</w:t>
      </w:r>
      <w:r w:rsidR="006C4C45">
        <w:t>，</w:t>
      </w:r>
      <w:r>
        <w:rPr>
          <w:rFonts w:hint="eastAsia"/>
        </w:rPr>
        <w:t>喘促異常。其脈上部洪滑</w:t>
      </w:r>
      <w:r w:rsidR="006C4C45">
        <w:t>，</w:t>
      </w:r>
      <w:r>
        <w:rPr>
          <w:rFonts w:hint="eastAsia"/>
        </w:rPr>
        <w:t>按之有力。少白治以生石膏二兩</w:t>
      </w:r>
      <w:r w:rsidR="006C4C45">
        <w:t>，</w:t>
      </w:r>
      <w:r>
        <w:rPr>
          <w:rFonts w:hint="eastAsia"/>
        </w:rPr>
        <w:t>以清時氣之熱</w:t>
      </w:r>
      <w:r w:rsidR="006C4C45">
        <w:t>，</w:t>
      </w:r>
      <w:r>
        <w:rPr>
          <w:rFonts w:hint="eastAsia"/>
        </w:rPr>
        <w:t>因兼勞疾</w:t>
      </w:r>
      <w:r w:rsidR="006C4C45">
        <w:t>，</w:t>
      </w:r>
      <w:r>
        <w:rPr>
          <w:rFonts w:hint="eastAsia"/>
        </w:rPr>
        <w:t>加沉香五錢</w:t>
      </w:r>
      <w:r w:rsidR="006C4C45">
        <w:t>，</w:t>
      </w:r>
      <w:r>
        <w:rPr>
          <w:rFonts w:hint="eastAsia"/>
        </w:rPr>
        <w:t>以引氣歸腎。且以痰涎太甚</w:t>
      </w:r>
      <w:r w:rsidR="006C4C45">
        <w:t>，</w:t>
      </w:r>
      <w:r>
        <w:rPr>
          <w:rFonts w:hint="eastAsia"/>
        </w:rPr>
        <w:t>石膏能潤痰之燥</w:t>
      </w:r>
      <w:r w:rsidR="006C4C45">
        <w:t>，</w:t>
      </w:r>
      <w:r>
        <w:rPr>
          <w:rFonts w:hint="eastAsia"/>
        </w:rPr>
        <w:t>不行痰之滯</w:t>
      </w:r>
      <w:r w:rsidR="006C4C45">
        <w:t>，</w:t>
      </w:r>
      <w:r>
        <w:rPr>
          <w:rFonts w:hint="eastAsia"/>
        </w:rPr>
        <w:t>故又藉沉香辛溫之力</w:t>
      </w:r>
      <w:r w:rsidR="006C4C45">
        <w:t>，</w:t>
      </w:r>
      <w:r>
        <w:rPr>
          <w:rFonts w:hint="eastAsia"/>
        </w:rPr>
        <w:t>以為石膏之反佐也。一日連服兩劑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第二劑加清竹瀝二錢</w:t>
      </w:r>
      <w:r w:rsidR="006C4C45">
        <w:t>，</w:t>
      </w:r>
      <w:r>
        <w:rPr>
          <w:rFonts w:hint="eastAsia"/>
        </w:rPr>
        <w:t>其病若失</w:t>
      </w:r>
      <w:r w:rsidR="006C4C45">
        <w:rPr>
          <w:rFonts w:hint="eastAsia"/>
        </w:rPr>
        <w:t>，</w:t>
      </w:r>
      <w:r>
        <w:rPr>
          <w:rFonts w:hint="eastAsia"/>
        </w:rPr>
        <w:t>勞疾自此亦愈</w:t>
      </w:r>
      <w:r w:rsidR="006C4C45">
        <w:t>，</w:t>
      </w:r>
      <w:r>
        <w:rPr>
          <w:rFonts w:hint="eastAsia"/>
        </w:rPr>
        <w:t>至今數年未嘗反復。觀此案</w:t>
      </w:r>
      <w:r w:rsidR="006C4C45">
        <w:t>，</w:t>
      </w:r>
      <w:r>
        <w:rPr>
          <w:rFonts w:hint="eastAsia"/>
        </w:rPr>
        <w:t>則石膏之功用</w:t>
      </w:r>
      <w:r w:rsidR="006C4C45">
        <w:t>，</w:t>
      </w:r>
      <w:r>
        <w:rPr>
          <w:rFonts w:hint="eastAsia"/>
        </w:rPr>
        <w:t>不幾令人不可思議哉</w:t>
      </w:r>
      <w:r w:rsidR="00A66571">
        <w:rPr>
          <w:rFonts w:hint="eastAsia"/>
        </w:rPr>
        <w:t>！</w:t>
      </w:r>
      <w:r>
        <w:rPr>
          <w:rFonts w:hint="eastAsia"/>
        </w:rPr>
        <w:t>然非其人感冒傷寒</w:t>
      </w:r>
      <w:r w:rsidR="006C4C45">
        <w:t>，</w:t>
      </w:r>
      <w:r>
        <w:rPr>
          <w:rFonts w:hint="eastAsia"/>
        </w:rPr>
        <w:t>又孰能重用石膏</w:t>
      </w:r>
      <w:r w:rsidR="006C4C45">
        <w:t>，</w:t>
      </w:r>
      <w:r>
        <w:rPr>
          <w:rFonts w:hint="eastAsia"/>
        </w:rPr>
        <w:t>為祓除其勞疾哉</w:t>
      </w:r>
      <w:r w:rsidR="00A66571">
        <w:rPr>
          <w:rFonts w:hint="eastAsia"/>
        </w:rPr>
        <w:t>！</w:t>
      </w:r>
    </w:p>
    <w:p w:rsidR="00A66571" w:rsidRDefault="00A66571" w:rsidP="00DA4AE8">
      <w:pPr>
        <w:pStyle w:val="2f5"/>
        <w:ind w:firstLine="712"/>
      </w:pPr>
      <w:r>
        <w:rPr>
          <w:rFonts w:asciiTheme="majorEastAsia" w:hAnsiTheme="majorEastAsia" w:hint="eastAsia"/>
        </w:rPr>
        <w:t>【</w:t>
      </w:r>
      <w:r w:rsidR="00DA4AE8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DA4AE8" w:rsidRDefault="00A66571" w:rsidP="00DA4AE8">
      <w:pPr>
        <w:pStyle w:val="2f5"/>
        <w:ind w:firstLine="712"/>
      </w:pPr>
      <w:r w:rsidRPr="00A66571">
        <w:rPr>
          <w:rFonts w:hint="eastAsia"/>
        </w:rPr>
        <w:t>湖北潛江紅十字分會張港義務醫院院長崔蘭亭來函</w:t>
      </w:r>
      <w:r w:rsidR="00DA4AE8">
        <w:rPr>
          <w:rFonts w:hint="eastAsia"/>
        </w:rPr>
        <w:t>︰</w:t>
      </w:r>
    </w:p>
    <w:p w:rsidR="007C2137" w:rsidRDefault="00A66571" w:rsidP="009C00E0">
      <w:pPr>
        <w:pStyle w:val="2f3"/>
        <w:ind w:firstLine="712"/>
      </w:pPr>
      <w:r w:rsidRPr="00A66571">
        <w:rPr>
          <w:rFonts w:hint="eastAsia"/>
        </w:rPr>
        <w:t>壽甫老先生</w:t>
      </w:r>
      <w:r w:rsidR="002F5F70">
        <w:rPr>
          <w:rFonts w:hint="eastAsia"/>
        </w:rPr>
        <w:t>臺</w:t>
      </w:r>
      <w:r w:rsidRPr="00A66571">
        <w:rPr>
          <w:rFonts w:hint="eastAsia"/>
        </w:rPr>
        <w:t>鑒</w:t>
      </w:r>
      <w:r>
        <w:rPr>
          <w:rFonts w:hint="eastAsia"/>
        </w:rPr>
        <w:t>：久</w:t>
      </w:r>
      <w:r w:rsidRPr="00A66571">
        <w:rPr>
          <w:rFonts w:hint="eastAsia"/>
        </w:rPr>
        <w:t>仰仁術</w:t>
      </w:r>
      <w:r w:rsidR="006C4C45">
        <w:t>，</w:t>
      </w:r>
      <w:r w:rsidRPr="00A66571">
        <w:rPr>
          <w:rFonts w:hint="eastAsia"/>
        </w:rPr>
        <w:t>普救蒼生</w:t>
      </w:r>
      <w:r w:rsidR="006C4C45">
        <w:t>，</w:t>
      </w:r>
      <w:r w:rsidRPr="00A66571">
        <w:rPr>
          <w:rFonts w:hint="eastAsia"/>
        </w:rPr>
        <w:t>真乃醫中一大偉人也。漢唐以來</w:t>
      </w:r>
      <w:r w:rsidR="006C4C45">
        <w:t>，</w:t>
      </w:r>
      <w:r w:rsidRPr="00A66571">
        <w:rPr>
          <w:rFonts w:hint="eastAsia"/>
        </w:rPr>
        <w:t>各家著述雖多</w:t>
      </w:r>
      <w:r w:rsidR="006C4C45">
        <w:t>，</w:t>
      </w:r>
      <w:r w:rsidRPr="00A66571">
        <w:rPr>
          <w:rFonts w:hint="eastAsia"/>
        </w:rPr>
        <w:t>恒</w:t>
      </w:r>
      <w:r w:rsidR="00AD7840">
        <w:rPr>
          <w:rFonts w:hint="eastAsia"/>
        </w:rPr>
        <w:t>係</w:t>
      </w:r>
      <w:r w:rsidRPr="00A66571">
        <w:rPr>
          <w:rFonts w:hint="eastAsia"/>
        </w:rPr>
        <w:t>理想</w:t>
      </w:r>
      <w:r w:rsidR="006C4C45">
        <w:t>，</w:t>
      </w:r>
      <w:r w:rsidRPr="00A66571">
        <w:rPr>
          <w:rFonts w:hint="eastAsia"/>
        </w:rPr>
        <w:t>究少實驗</w:t>
      </w:r>
      <w:r w:rsidR="006C4C45">
        <w:t>，</w:t>
      </w:r>
      <w:r w:rsidRPr="00A66571">
        <w:rPr>
          <w:rFonts w:hint="eastAsia"/>
        </w:rPr>
        <w:t>是以其方有效有不效</w:t>
      </w:r>
      <w:r w:rsidR="006C4C45">
        <w:t>，</w:t>
      </w:r>
      <w:r w:rsidRPr="00A66571">
        <w:rPr>
          <w:rFonts w:hint="eastAsia"/>
        </w:rPr>
        <w:t>惟先生之著述</w:t>
      </w:r>
      <w:r w:rsidR="006C4C45">
        <w:t>，</w:t>
      </w:r>
      <w:r w:rsidRPr="00A66571">
        <w:rPr>
          <w:rFonts w:hint="eastAsia"/>
        </w:rPr>
        <w:t>則屢試屢驗。今略舉用《衷中參西錄》中諸方</w:t>
      </w:r>
      <w:r w:rsidR="006C4C45">
        <w:t>，</w:t>
      </w:r>
      <w:r w:rsidRPr="00A66571">
        <w:rPr>
          <w:rFonts w:hint="eastAsia"/>
        </w:rPr>
        <w:t>隨手奏效數則</w:t>
      </w:r>
      <w:r w:rsidR="006C4C45">
        <w:t>，</w:t>
      </w:r>
      <w:r w:rsidRPr="00A66571">
        <w:rPr>
          <w:rFonts w:hint="eastAsia"/>
        </w:rPr>
        <w:t>敬呈臺端。丁卯仲夏</w:t>
      </w:r>
      <w:r w:rsidR="006C4C45">
        <w:t>，</w:t>
      </w:r>
      <w:r w:rsidRPr="00A66571">
        <w:rPr>
          <w:rFonts w:hint="eastAsia"/>
        </w:rPr>
        <w:t>國民革命軍第二十軍四師七旅旅長何君身染溫病。軍醫</w:t>
      </w:r>
      <w:r w:rsidR="00DA4AE8">
        <w:rPr>
          <w:rFonts w:hint="eastAsia"/>
        </w:rPr>
        <w:t>以香薷飲、藿香正氣散治之</w:t>
      </w:r>
      <w:r w:rsidR="006C4C45">
        <w:rPr>
          <w:rFonts w:hint="eastAsia"/>
        </w:rPr>
        <w:t>，</w:t>
      </w:r>
      <w:r w:rsidR="00DA4AE8">
        <w:rPr>
          <w:rFonts w:hint="eastAsia"/>
        </w:rPr>
        <w:t>不效。迎僕診視</w:t>
      </w:r>
      <w:r w:rsidR="006C4C45">
        <w:rPr>
          <w:rFonts w:hint="eastAsia"/>
        </w:rPr>
        <w:t>，</w:t>
      </w:r>
      <w:r w:rsidR="00DA4AE8">
        <w:rPr>
          <w:rFonts w:hint="eastAsia"/>
        </w:rPr>
        <w:t>遵用</w:t>
      </w:r>
      <w:r w:rsidRPr="00A66571">
        <w:rPr>
          <w:rFonts w:hint="eastAsia"/>
        </w:rPr>
        <w:t>《衷中參西錄》</w:t>
      </w:r>
      <w:r w:rsidR="00DA4AE8">
        <w:rPr>
          <w:rFonts w:hint="eastAsia"/>
        </w:rPr>
        <w:t>清解湯</w:t>
      </w:r>
      <w:r w:rsidR="006C4C45">
        <w:rPr>
          <w:rFonts w:hint="eastAsia"/>
        </w:rPr>
        <w:t>，</w:t>
      </w:r>
      <w:r w:rsidR="00DA4AE8">
        <w:rPr>
          <w:rFonts w:hint="eastAsia"/>
        </w:rPr>
        <w:t>一劑而愈。時因</w:t>
      </w:r>
      <w:r>
        <w:rPr>
          <w:rFonts w:hint="eastAsia"/>
        </w:rPr>
        <w:t>大軍過境</w:t>
      </w:r>
      <w:r w:rsidR="006C4C45">
        <w:rPr>
          <w:rFonts w:hint="eastAsia"/>
        </w:rPr>
        <w:t>，</w:t>
      </w:r>
      <w:r w:rsidR="00DA4AE8">
        <w:rPr>
          <w:rFonts w:hint="eastAsia"/>
        </w:rPr>
        <w:t>溫病盛行</w:t>
      </w:r>
      <w:r w:rsidR="006C4C45">
        <w:rPr>
          <w:rFonts w:hint="eastAsia"/>
        </w:rPr>
        <w:t>，</w:t>
      </w:r>
      <w:r w:rsidR="00DA4AE8">
        <w:rPr>
          <w:rFonts w:hint="eastAsia"/>
        </w:rPr>
        <w:t>以書中清解湯、涼解湯、寒解湯、仙露湯、從龍湯、餾水石膏飲</w:t>
      </w:r>
      <w:r w:rsidR="006C4C45">
        <w:rPr>
          <w:rFonts w:hint="eastAsia"/>
        </w:rPr>
        <w:t>，</w:t>
      </w:r>
      <w:r w:rsidR="00DA4AE8">
        <w:rPr>
          <w:rFonts w:hint="eastAsia"/>
        </w:rPr>
        <w:lastRenderedPageBreak/>
        <w:t>有嘔者</w:t>
      </w:r>
      <w:r w:rsidR="006C4C45">
        <w:rPr>
          <w:rFonts w:hint="eastAsia"/>
        </w:rPr>
        <w:t>，</w:t>
      </w:r>
      <w:r w:rsidR="00DA4AE8">
        <w:rPr>
          <w:rFonts w:hint="eastAsia"/>
        </w:rPr>
        <w:t>兼用代赭石。本此數方</w:t>
      </w:r>
      <w:r w:rsidR="006C4C45">
        <w:rPr>
          <w:rFonts w:hint="eastAsia"/>
        </w:rPr>
        <w:t>，</w:t>
      </w:r>
      <w:r w:rsidR="00DA4AE8">
        <w:rPr>
          <w:rFonts w:hint="eastAsia"/>
        </w:rPr>
        <w:t>變通而用</w:t>
      </w:r>
      <w:r w:rsidR="006C4C45">
        <w:rPr>
          <w:rFonts w:hint="eastAsia"/>
        </w:rPr>
        <w:t>，</w:t>
      </w:r>
      <w:r w:rsidR="00DA4AE8">
        <w:rPr>
          <w:rFonts w:hint="eastAsia"/>
        </w:rPr>
        <w:t>救愈</w:t>
      </w:r>
      <w:r>
        <w:rPr>
          <w:rFonts w:hint="eastAsia"/>
        </w:rPr>
        <w:t>官長目兵</w:t>
      </w:r>
      <w:r w:rsidR="00DA4AE8">
        <w:rPr>
          <w:rFonts w:hint="eastAsia"/>
        </w:rPr>
        <w:t>三千餘人</w:t>
      </w:r>
      <w:r w:rsidR="006C4C45">
        <w:rPr>
          <w:rFonts w:hint="eastAsia"/>
        </w:rPr>
        <w:t>，</w:t>
      </w:r>
      <w:r w:rsidR="00DA4AE8">
        <w:rPr>
          <w:rFonts w:hint="eastAsia"/>
        </w:rPr>
        <w:t>共</w:t>
      </w:r>
      <w:r>
        <w:rPr>
          <w:rFonts w:hint="eastAsia"/>
        </w:rPr>
        <w:t>用</w:t>
      </w:r>
      <w:r w:rsidR="00DA4AE8">
        <w:rPr>
          <w:rFonts w:hint="eastAsia"/>
        </w:rPr>
        <w:t>生石膏一千餘斤</w:t>
      </w:r>
      <w:r w:rsidR="006C4C45">
        <w:rPr>
          <w:rFonts w:hint="eastAsia"/>
        </w:rPr>
        <w:t>，</w:t>
      </w:r>
      <w:r w:rsidR="00DA4AE8">
        <w:rPr>
          <w:rFonts w:hint="eastAsia"/>
        </w:rPr>
        <w:t>並未僨事。</w:t>
      </w:r>
      <w:r w:rsidR="009C00E0" w:rsidRPr="009C00E0">
        <w:rPr>
          <w:rFonts w:hint="eastAsia"/>
        </w:rPr>
        <w:t>先生之《衷中參西錄》</w:t>
      </w:r>
      <w:r w:rsidR="006C4C45">
        <w:t>，</w:t>
      </w:r>
      <w:r w:rsidR="009C00E0" w:rsidRPr="009C00E0">
        <w:rPr>
          <w:rFonts w:hint="eastAsia"/>
        </w:rPr>
        <w:t>真乃世界救命之書</w:t>
      </w:r>
      <w:r w:rsidR="006C4C45">
        <w:t>，</w:t>
      </w:r>
      <w:r w:rsidR="009C00E0" w:rsidRPr="009C00E0">
        <w:rPr>
          <w:rFonts w:hint="eastAsia"/>
        </w:rPr>
        <w:t>而堪為醫界開一新紀元也。後學又自搜求兩方</w:t>
      </w:r>
      <w:r w:rsidR="006C4C45">
        <w:t>，</w:t>
      </w:r>
      <w:r w:rsidR="009C00E0" w:rsidRPr="009C00E0">
        <w:rPr>
          <w:rFonts w:hint="eastAsia"/>
        </w:rPr>
        <w:t>亦甚奇異。一為服食松脂法。</w:t>
      </w:r>
      <w:r w:rsidR="009C00E0">
        <w:rPr>
          <w:rFonts w:hint="eastAsia"/>
        </w:rPr>
        <w:t>《</w:t>
      </w:r>
      <w:r w:rsidR="009C00E0" w:rsidRPr="009C00E0">
        <w:rPr>
          <w:rFonts w:hint="eastAsia"/>
        </w:rPr>
        <w:t>抱</w:t>
      </w:r>
      <w:r w:rsidR="009C00E0">
        <w:rPr>
          <w:rFonts w:hint="eastAsia"/>
        </w:rPr>
        <w:t>朴</w:t>
      </w:r>
      <w:r w:rsidR="009C00E0" w:rsidRPr="009C00E0">
        <w:rPr>
          <w:rFonts w:hint="eastAsia"/>
        </w:rPr>
        <w:t>子</w:t>
      </w:r>
      <w:r w:rsidR="009C00E0">
        <w:rPr>
          <w:rFonts w:hint="eastAsia"/>
        </w:rPr>
        <w:t>》</w:t>
      </w:r>
      <w:r w:rsidR="009C00E0" w:rsidRPr="009C00E0">
        <w:rPr>
          <w:rFonts w:hint="eastAsia"/>
        </w:rPr>
        <w:t>內篇有上</w:t>
      </w:r>
      <w:r w:rsidR="009C00E0">
        <w:rPr>
          <w:rFonts w:hint="eastAsia"/>
        </w:rPr>
        <w:t>黨</w:t>
      </w:r>
      <w:r w:rsidR="009C00E0" w:rsidRPr="009C00E0">
        <w:rPr>
          <w:rFonts w:hint="eastAsia"/>
        </w:rPr>
        <w:t>趙姓身患癩病</w:t>
      </w:r>
      <w:r w:rsidR="006C4C45">
        <w:t>，</w:t>
      </w:r>
      <w:r w:rsidR="009C00E0" w:rsidRPr="009C00E0">
        <w:rPr>
          <w:rFonts w:hint="eastAsia"/>
        </w:rPr>
        <w:t>歷年不愈。後遇異人指示</w:t>
      </w:r>
      <w:r w:rsidR="006C4C45">
        <w:t>，</w:t>
      </w:r>
      <w:r w:rsidR="009C00E0" w:rsidRPr="009C00E0">
        <w:rPr>
          <w:rFonts w:hint="eastAsia"/>
        </w:rPr>
        <w:t>服松脂百日</w:t>
      </w:r>
      <w:r w:rsidR="006C4C45">
        <w:t>，</w:t>
      </w:r>
      <w:r w:rsidR="009C00E0" w:rsidRPr="009C00E0">
        <w:rPr>
          <w:rFonts w:hint="eastAsia"/>
        </w:rPr>
        <w:t>癩病</w:t>
      </w:r>
      <w:r w:rsidR="00090B73">
        <w:rPr>
          <w:rFonts w:hint="eastAsia"/>
        </w:rPr>
        <w:t>痊愈</w:t>
      </w:r>
      <w:r w:rsidR="009C00E0" w:rsidRPr="009C00E0">
        <w:rPr>
          <w:rFonts w:hint="eastAsia"/>
        </w:rPr>
        <w:t>。不但治病</w:t>
      </w:r>
      <w:r w:rsidR="006C4C45">
        <w:t>，</w:t>
      </w:r>
      <w:r w:rsidR="009C00E0" w:rsidRPr="009C00E0">
        <w:rPr>
          <w:rFonts w:hint="eastAsia"/>
        </w:rPr>
        <w:t>而且延年。初不知松脂為何物</w:t>
      </w:r>
      <w:r w:rsidR="006C4C45">
        <w:t>，</w:t>
      </w:r>
      <w:r w:rsidR="009C00E0" w:rsidRPr="009C00E0">
        <w:rPr>
          <w:rFonts w:hint="eastAsia"/>
        </w:rPr>
        <w:t>後參閱群書</w:t>
      </w:r>
      <w:r w:rsidR="006C4C45">
        <w:t>，</w:t>
      </w:r>
      <w:r w:rsidR="009C00E0" w:rsidRPr="009C00E0">
        <w:rPr>
          <w:rFonts w:hint="eastAsia"/>
        </w:rPr>
        <w:t>知松脂即是松香</w:t>
      </w:r>
      <w:r w:rsidR="006C4C45">
        <w:rPr>
          <w:rFonts w:hint="eastAsia"/>
        </w:rPr>
        <w:t>，</w:t>
      </w:r>
      <w:r w:rsidR="009C00E0" w:rsidRPr="009C00E0">
        <w:rPr>
          <w:rFonts w:hint="eastAsia"/>
        </w:rPr>
        <w:t>解毒、除濕消腫、止痛、生肌、化痰</w:t>
      </w:r>
      <w:r w:rsidR="006C4C45">
        <w:t>，</w:t>
      </w:r>
      <w:r w:rsidR="009C00E0" w:rsidRPr="009C00E0">
        <w:rPr>
          <w:rFonts w:hint="eastAsia"/>
        </w:rPr>
        <w:t>久服輕身延年</w:t>
      </w:r>
      <w:r w:rsidR="006C4C45">
        <w:t>，</w:t>
      </w:r>
      <w:r w:rsidR="009C00E0" w:rsidRPr="009C00E0">
        <w:rPr>
          <w:rFonts w:hint="eastAsia"/>
        </w:rPr>
        <w:t>辟穀不饑。萬國藥方久咳丸</w:t>
      </w:r>
      <w:r w:rsidR="006C4C45">
        <w:t>，</w:t>
      </w:r>
      <w:r w:rsidR="00AD7840">
        <w:rPr>
          <w:rFonts w:hint="eastAsia"/>
        </w:rPr>
        <w:t>係</w:t>
      </w:r>
      <w:r w:rsidR="009C00E0" w:rsidRPr="009C00E0">
        <w:rPr>
          <w:rFonts w:hint="eastAsia"/>
        </w:rPr>
        <w:t>松脂、甘草並用。向曾患咳嗽</w:t>
      </w:r>
      <w:r w:rsidR="006C4C45">
        <w:t>，</w:t>
      </w:r>
      <w:r w:rsidR="009C00E0" w:rsidRPr="009C00E0">
        <w:rPr>
          <w:rFonts w:hint="eastAsia"/>
        </w:rPr>
        <w:t>百藥不效</w:t>
      </w:r>
      <w:r w:rsidR="006C4C45">
        <w:t>，</w:t>
      </w:r>
      <w:r w:rsidR="009C00E0" w:rsidRPr="009C00E0">
        <w:rPr>
          <w:rFonts w:hint="eastAsia"/>
        </w:rPr>
        <w:t>後每服松脂</w:t>
      </w:r>
      <w:r w:rsidR="009C00E0">
        <w:rPr>
          <w:rFonts w:hint="eastAsia"/>
        </w:rPr>
        <w:t>乾</w:t>
      </w:r>
      <w:r w:rsidR="009C00E0" w:rsidRPr="009C00E0">
        <w:rPr>
          <w:rFonts w:hint="eastAsia"/>
        </w:rPr>
        <w:t>末一錢</w:t>
      </w:r>
      <w:r w:rsidR="006C4C45">
        <w:t>，</w:t>
      </w:r>
      <w:r w:rsidR="009C00E0" w:rsidRPr="009C00E0">
        <w:rPr>
          <w:rFonts w:hint="eastAsia"/>
        </w:rPr>
        <w:t>用涼茶送服</w:t>
      </w:r>
      <w:r w:rsidR="006C4C45">
        <w:t>，</w:t>
      </w:r>
      <w:r w:rsidR="009C00E0" w:rsidRPr="009C00E0">
        <w:rPr>
          <w:rFonts w:hint="eastAsia"/>
        </w:rPr>
        <w:t>月</w:t>
      </w:r>
      <w:r w:rsidR="009C00E0">
        <w:rPr>
          <w:rFonts w:hint="eastAsia"/>
        </w:rPr>
        <w:t>餘</w:t>
      </w:r>
      <w:r w:rsidR="009C00E0" w:rsidRPr="009C00E0">
        <w:rPr>
          <w:rFonts w:hint="eastAsia"/>
        </w:rPr>
        <w:t>咳嗽</w:t>
      </w:r>
      <w:r w:rsidR="00090B73">
        <w:rPr>
          <w:rFonts w:hint="eastAsia"/>
        </w:rPr>
        <w:t>痊愈</w:t>
      </w:r>
      <w:r w:rsidR="006C4C45">
        <w:t>，</w:t>
      </w:r>
      <w:r w:rsidR="009C00E0" w:rsidRPr="009C00E0">
        <w:rPr>
          <w:rFonts w:hint="eastAsia"/>
        </w:rPr>
        <w:t>至今十年</w:t>
      </w:r>
      <w:r w:rsidR="006C4C45">
        <w:t>，</w:t>
      </w:r>
      <w:r w:rsidR="009C00E0" w:rsidRPr="009C00E0">
        <w:rPr>
          <w:rFonts w:hint="eastAsia"/>
        </w:rPr>
        <w:t>未嘗反復</w:t>
      </w:r>
      <w:r w:rsidR="006C4C45">
        <w:t>，</w:t>
      </w:r>
      <w:r w:rsidR="009C00E0" w:rsidRPr="009C00E0">
        <w:rPr>
          <w:rFonts w:hint="eastAsia"/>
        </w:rPr>
        <w:t>精神比前更強壯。觀此</w:t>
      </w:r>
      <w:r w:rsidR="006C4C45">
        <w:t>，</w:t>
      </w:r>
      <w:r w:rsidR="009C00E0" w:rsidRPr="009C00E0">
        <w:rPr>
          <w:rFonts w:hint="eastAsia"/>
        </w:rPr>
        <w:t>松脂實有補髓健骨之力。又丁卯夏</w:t>
      </w:r>
      <w:r w:rsidR="006C4C45">
        <w:t>，</w:t>
      </w:r>
      <w:r w:rsidR="009C00E0" w:rsidRPr="009C00E0">
        <w:rPr>
          <w:rFonts w:hint="eastAsia"/>
        </w:rPr>
        <w:t>川鄂戰爭</w:t>
      </w:r>
      <w:r w:rsidR="006C4C45">
        <w:rPr>
          <w:rFonts w:hint="eastAsia"/>
        </w:rPr>
        <w:t>，</w:t>
      </w:r>
      <w:r w:rsidR="009C00E0" w:rsidRPr="009C00E0">
        <w:rPr>
          <w:rFonts w:hint="eastAsia"/>
        </w:rPr>
        <w:t>敝會出發至戰地</w:t>
      </w:r>
      <w:r w:rsidR="006C4C45">
        <w:t>，</w:t>
      </w:r>
      <w:r w:rsidR="009C00E0" w:rsidRPr="009C00E0">
        <w:rPr>
          <w:rFonts w:hint="eastAsia"/>
        </w:rPr>
        <w:t>救一兵士</w:t>
      </w:r>
      <w:r w:rsidR="006C4C45">
        <w:t>，</w:t>
      </w:r>
      <w:r w:rsidR="009C00E0" w:rsidRPr="009C00E0">
        <w:rPr>
          <w:rFonts w:hint="eastAsia"/>
        </w:rPr>
        <w:t>子彈由背透胸出</w:t>
      </w:r>
      <w:r w:rsidR="006C4C45">
        <w:t>，</w:t>
      </w:r>
      <w:r w:rsidR="009C00E0" w:rsidRPr="009C00E0">
        <w:rPr>
          <w:rFonts w:hint="eastAsia"/>
        </w:rPr>
        <w:t>由傷處檢出碎骨若干</w:t>
      </w:r>
      <w:r w:rsidR="006C4C45">
        <w:t>，</w:t>
      </w:r>
      <w:r w:rsidR="009C00E0" w:rsidRPr="009C00E0">
        <w:rPr>
          <w:rFonts w:hint="eastAsia"/>
        </w:rPr>
        <w:t>每日令食牛乳、山藥、數日飲食稍進</w:t>
      </w:r>
      <w:r w:rsidR="006C4C45">
        <w:t>，</w:t>
      </w:r>
      <w:r w:rsidR="009C00E0" w:rsidRPr="009C00E0">
        <w:rPr>
          <w:rFonts w:hint="eastAsia"/>
        </w:rPr>
        <w:t>口吐臭膿</w:t>
      </w:r>
      <w:r w:rsidR="006C4C45">
        <w:t>，</w:t>
      </w:r>
      <w:r w:rsidR="009C00E0" w:rsidRPr="009C00E0">
        <w:rPr>
          <w:rFonts w:hint="eastAsia"/>
        </w:rPr>
        <w:t>不能坐立</w:t>
      </w:r>
      <w:r w:rsidR="006C4C45">
        <w:rPr>
          <w:rFonts w:hint="eastAsia"/>
        </w:rPr>
        <w:t>，</w:t>
      </w:r>
      <w:r w:rsidR="009C00E0" w:rsidRPr="009C00E0">
        <w:rPr>
          <w:rFonts w:hint="eastAsia"/>
        </w:rPr>
        <w:t>後每日令服松脂兩次</w:t>
      </w:r>
      <w:r w:rsidR="006C4C45">
        <w:t>，</w:t>
      </w:r>
      <w:r w:rsidR="009C00E0" w:rsidRPr="009C00E0">
        <w:rPr>
          <w:rFonts w:hint="eastAsia"/>
        </w:rPr>
        <w:t>每次一錢</w:t>
      </w:r>
      <w:r w:rsidR="006C4C45">
        <w:rPr>
          <w:rFonts w:hint="eastAsia"/>
        </w:rPr>
        <w:t>，</w:t>
      </w:r>
      <w:r w:rsidR="009C00E0" w:rsidRPr="009C00E0">
        <w:rPr>
          <w:rFonts w:hint="eastAsia"/>
        </w:rPr>
        <w:t>三日後臭膿已盡</w:t>
      </w:r>
      <w:r w:rsidR="006C4C45">
        <w:t>，</w:t>
      </w:r>
      <w:r w:rsidR="009C00E0" w:rsidRPr="009C00E0">
        <w:rPr>
          <w:rFonts w:hint="eastAsia"/>
        </w:rPr>
        <w:t>傷口內另長新骨</w:t>
      </w:r>
      <w:r w:rsidR="006C4C45">
        <w:t>，</w:t>
      </w:r>
      <w:r w:rsidR="009C00E0" w:rsidRPr="009C00E0">
        <w:rPr>
          <w:rFonts w:hint="eastAsia"/>
        </w:rPr>
        <w:t>月</w:t>
      </w:r>
      <w:r w:rsidR="009C00E0">
        <w:rPr>
          <w:rFonts w:hint="eastAsia"/>
        </w:rPr>
        <w:t>餘</w:t>
      </w:r>
      <w:r w:rsidR="009C00E0" w:rsidRPr="009C00E0">
        <w:rPr>
          <w:rFonts w:hint="eastAsia"/>
        </w:rPr>
        <w:t>傷口全平</w:t>
      </w:r>
      <w:r w:rsidR="006C4C45">
        <w:t>，</w:t>
      </w:r>
      <w:r w:rsidR="009C00E0" w:rsidRPr="009C00E0">
        <w:rPr>
          <w:rFonts w:hint="eastAsia"/>
        </w:rPr>
        <w:t>行步如常。敝會送路費及路票</w:t>
      </w:r>
      <w:r w:rsidR="006C4C45">
        <w:t>，</w:t>
      </w:r>
      <w:r w:rsidR="009C00E0" w:rsidRPr="009C00E0">
        <w:rPr>
          <w:rFonts w:hint="eastAsia"/>
        </w:rPr>
        <w:t>回川來書道謝。又一兵士李兆元</w:t>
      </w:r>
      <w:r w:rsidR="006C4C45">
        <w:t>，</w:t>
      </w:r>
      <w:r w:rsidR="009C00E0" w:rsidRPr="009C00E0">
        <w:rPr>
          <w:rFonts w:hint="eastAsia"/>
        </w:rPr>
        <w:t>過食生冷</w:t>
      </w:r>
      <w:r w:rsidR="006C4C45">
        <w:t>，</w:t>
      </w:r>
      <w:r w:rsidR="009C00E0" w:rsidRPr="009C00E0">
        <w:rPr>
          <w:rFonts w:hint="eastAsia"/>
        </w:rPr>
        <w:t>身體浮腫</w:t>
      </w:r>
      <w:r w:rsidR="006C4C45">
        <w:t>，</w:t>
      </w:r>
      <w:r w:rsidR="009C00E0" w:rsidRPr="009C00E0">
        <w:rPr>
          <w:rFonts w:hint="eastAsia"/>
        </w:rPr>
        <w:t>腹大如箕</w:t>
      </w:r>
      <w:r w:rsidR="006C4C45">
        <w:t>，</w:t>
      </w:r>
      <w:r w:rsidR="009C00E0" w:rsidRPr="009C00E0">
        <w:rPr>
          <w:rFonts w:hint="eastAsia"/>
        </w:rPr>
        <w:t>百藥罔效。令每日服松脂三錢</w:t>
      </w:r>
      <w:r w:rsidR="006C4C45">
        <w:t>，</w:t>
      </w:r>
      <w:r w:rsidR="009C00E0" w:rsidRPr="009C00E0">
        <w:rPr>
          <w:rFonts w:hint="eastAsia"/>
        </w:rPr>
        <w:t>分三次服下</w:t>
      </w:r>
      <w:r w:rsidR="006C4C45">
        <w:t>，</w:t>
      </w:r>
      <w:r w:rsidR="009C00E0" w:rsidRPr="009C00E0">
        <w:rPr>
          <w:rFonts w:hint="eastAsia"/>
        </w:rPr>
        <w:t>五日</w:t>
      </w:r>
      <w:r w:rsidR="00090B73">
        <w:rPr>
          <w:rFonts w:hint="eastAsia"/>
        </w:rPr>
        <w:t>痊愈</w:t>
      </w:r>
      <w:r w:rsidR="009C00E0" w:rsidRPr="009C00E0">
        <w:rPr>
          <w:rFonts w:hint="eastAsia"/>
        </w:rPr>
        <w:t>。鄉村一男子</w:t>
      </w:r>
      <w:r w:rsidR="006C4C45">
        <w:t>，</w:t>
      </w:r>
      <w:r w:rsidR="009C00E0" w:rsidRPr="009C00E0">
        <w:rPr>
          <w:rFonts w:hint="eastAsia"/>
        </w:rPr>
        <w:t>患肝癰潰破</w:t>
      </w:r>
      <w:r w:rsidR="006C4C45">
        <w:t>，</w:t>
      </w:r>
      <w:r w:rsidR="009C00E0" w:rsidRPr="009C00E0">
        <w:rPr>
          <w:rFonts w:hint="eastAsia"/>
        </w:rPr>
        <w:t>醫治五年不愈</w:t>
      </w:r>
      <w:r w:rsidR="006C4C45">
        <w:t>，</w:t>
      </w:r>
      <w:r w:rsidR="009C00E0" w:rsidRPr="009C00E0">
        <w:rPr>
          <w:rFonts w:hint="eastAsia"/>
        </w:rPr>
        <w:t>潰穿二孔</w:t>
      </w:r>
      <w:r w:rsidR="006C4C45">
        <w:t>，</w:t>
      </w:r>
      <w:r w:rsidR="009C00E0" w:rsidRPr="009C00E0">
        <w:rPr>
          <w:rFonts w:hint="eastAsia"/>
        </w:rPr>
        <w:t>日出臭水碗許</w:t>
      </w:r>
      <w:r w:rsidR="006C4C45">
        <w:t>，</w:t>
      </w:r>
      <w:r w:rsidR="009C00E0" w:rsidRPr="009C00E0">
        <w:rPr>
          <w:rFonts w:hint="eastAsia"/>
        </w:rPr>
        <w:t>口吐膿血</w:t>
      </w:r>
      <w:r w:rsidR="006C4C45">
        <w:t>，</w:t>
      </w:r>
      <w:r w:rsidR="009C00E0" w:rsidRPr="009C00E0">
        <w:rPr>
          <w:rFonts w:hint="eastAsia"/>
        </w:rPr>
        <w:t>臭氣異常。戊辰孟夏</w:t>
      </w:r>
      <w:r w:rsidR="006C4C45">
        <w:t>，</w:t>
      </w:r>
      <w:r w:rsidR="009C00E0" w:rsidRPr="009C00E0">
        <w:rPr>
          <w:rFonts w:hint="eastAsia"/>
        </w:rPr>
        <w:t>迎為診治</w:t>
      </w:r>
      <w:r w:rsidR="006C4C45">
        <w:t>，</w:t>
      </w:r>
      <w:r w:rsidR="009C00E0" w:rsidRPr="009C00E0">
        <w:rPr>
          <w:rFonts w:hint="eastAsia"/>
        </w:rPr>
        <w:t>視其形狀</w:t>
      </w:r>
      <w:r w:rsidR="006C4C45">
        <w:t>，</w:t>
      </w:r>
      <w:r w:rsidR="009C00E0" w:rsidRPr="009C00E0">
        <w:rPr>
          <w:rFonts w:hint="eastAsia"/>
        </w:rPr>
        <w:t>危險萬分</w:t>
      </w:r>
      <w:r w:rsidR="006C4C45">
        <w:t>，</w:t>
      </w:r>
      <w:r w:rsidR="009C00E0" w:rsidRPr="009C00E0">
        <w:rPr>
          <w:rFonts w:hint="eastAsia"/>
        </w:rPr>
        <w:t>辭而不治。再三懇求</w:t>
      </w:r>
      <w:r w:rsidR="006C4C45">
        <w:t>，</w:t>
      </w:r>
      <w:r w:rsidR="009C00E0" w:rsidRPr="009C00E0">
        <w:rPr>
          <w:rFonts w:hint="eastAsia"/>
        </w:rPr>
        <w:t>遂每早晚令服松脂一錢</w:t>
      </w:r>
      <w:r w:rsidR="006C4C45">
        <w:t>，</w:t>
      </w:r>
      <w:r w:rsidR="009C00E0" w:rsidRPr="009C00E0">
        <w:rPr>
          <w:rFonts w:hint="eastAsia"/>
        </w:rPr>
        <w:t>五日臭膿減少</w:t>
      </w:r>
      <w:r w:rsidR="006C4C45">
        <w:t>，</w:t>
      </w:r>
      <w:r w:rsidR="009C00E0" w:rsidRPr="009C00E0">
        <w:rPr>
          <w:rFonts w:hint="eastAsia"/>
        </w:rPr>
        <w:t>瘡口合平</w:t>
      </w:r>
      <w:r w:rsidR="006C4C45">
        <w:t>，</w:t>
      </w:r>
      <w:r w:rsidR="009C00E0" w:rsidRPr="009C00E0">
        <w:rPr>
          <w:rFonts w:hint="eastAsia"/>
        </w:rPr>
        <w:t>照前服之</w:t>
      </w:r>
      <w:r w:rsidR="006C4C45">
        <w:t>，</w:t>
      </w:r>
      <w:r w:rsidR="009C00E0" w:rsidRPr="009C00E0">
        <w:rPr>
          <w:rFonts w:hint="eastAsia"/>
        </w:rPr>
        <w:t>半月</w:t>
      </w:r>
      <w:r w:rsidR="00090B73">
        <w:rPr>
          <w:rFonts w:hint="eastAsia"/>
        </w:rPr>
        <w:t>痊愈</w:t>
      </w:r>
      <w:r w:rsidR="009C00E0" w:rsidRPr="009C00E0">
        <w:rPr>
          <w:rFonts w:hint="eastAsia"/>
        </w:rPr>
        <w:t>。又有患肺癰者</w:t>
      </w:r>
      <w:r w:rsidR="006C4C45">
        <w:t>，</w:t>
      </w:r>
      <w:r w:rsidR="009C00E0" w:rsidRPr="009C00E0">
        <w:rPr>
          <w:rFonts w:hint="eastAsia"/>
        </w:rPr>
        <w:t>服林屋山人犀黃丸不效</w:t>
      </w:r>
      <w:r w:rsidR="006C4C45">
        <w:t>，</w:t>
      </w:r>
      <w:r w:rsidR="009C00E0" w:rsidRPr="009C00E0">
        <w:rPr>
          <w:rFonts w:hint="eastAsia"/>
        </w:rPr>
        <w:t>而服松脂輒效者</w:t>
      </w:r>
      <w:r w:rsidR="006C4C45">
        <w:t>，</w:t>
      </w:r>
      <w:r w:rsidR="009C00E0" w:rsidRPr="009C00E0">
        <w:rPr>
          <w:rFonts w:hint="eastAsia"/>
        </w:rPr>
        <w:t>難以枚舉矣。</w:t>
      </w:r>
    </w:p>
    <w:p w:rsidR="009C00E0" w:rsidRDefault="009C00E0" w:rsidP="009C00E0">
      <w:pPr>
        <w:pStyle w:val="2f3"/>
        <w:ind w:firstLine="712"/>
      </w:pPr>
      <w:r w:rsidRPr="009C00E0">
        <w:rPr>
          <w:rFonts w:hint="eastAsia"/>
        </w:rPr>
        <w:lastRenderedPageBreak/>
        <w:t>又一方</w:t>
      </w:r>
      <w:r w:rsidR="006C4C45">
        <w:t>，</w:t>
      </w:r>
      <w:r w:rsidRPr="009C00E0">
        <w:rPr>
          <w:rFonts w:hint="eastAsia"/>
        </w:rPr>
        <w:t>家母年五十時患咳嗽</w:t>
      </w:r>
      <w:r w:rsidR="006C4C45">
        <w:t>，</w:t>
      </w:r>
      <w:r w:rsidRPr="009C00E0">
        <w:rPr>
          <w:rFonts w:hint="eastAsia"/>
        </w:rPr>
        <w:t>百藥不效</w:t>
      </w:r>
      <w:r w:rsidR="006C4C45">
        <w:t>，</w:t>
      </w:r>
      <w:r w:rsidRPr="009C00E0">
        <w:rPr>
          <w:rFonts w:hint="eastAsia"/>
        </w:rPr>
        <w:t>嚴冬時</w:t>
      </w:r>
      <w:r w:rsidR="006C4C45">
        <w:t>，</w:t>
      </w:r>
      <w:r w:rsidRPr="009C00E0">
        <w:rPr>
          <w:rFonts w:hint="eastAsia"/>
        </w:rPr>
        <w:t>臥不安枕。遇一老醫</w:t>
      </w:r>
      <w:r w:rsidR="006C4C45">
        <w:t>，</w:t>
      </w:r>
      <w:r w:rsidRPr="009C00E0">
        <w:rPr>
          <w:rFonts w:hint="eastAsia"/>
        </w:rPr>
        <w:t>傳授</w:t>
      </w:r>
      <w:r>
        <w:rPr>
          <w:rFonts w:hint="eastAsia"/>
        </w:rPr>
        <w:t>一方</w:t>
      </w:r>
      <w:r w:rsidR="006C4C45">
        <w:rPr>
          <w:rFonts w:hint="eastAsia"/>
        </w:rPr>
        <w:t>，</w:t>
      </w:r>
      <w:r w:rsidR="00AD7840">
        <w:rPr>
          <w:rFonts w:hint="eastAsia"/>
        </w:rPr>
        <w:t>係</w:t>
      </w:r>
      <w:r w:rsidRPr="009C00E0">
        <w:rPr>
          <w:rFonts w:hint="eastAsia"/>
        </w:rPr>
        <w:t>米殼四兩</w:t>
      </w:r>
      <w:r w:rsidR="006C4C45">
        <w:t>，</w:t>
      </w:r>
      <w:r w:rsidRPr="009C00E0">
        <w:rPr>
          <w:rFonts w:hint="eastAsia"/>
        </w:rPr>
        <w:t>北五味三錢</w:t>
      </w:r>
      <w:r w:rsidR="006C4C45">
        <w:t>，</w:t>
      </w:r>
      <w:r w:rsidRPr="009C00E0">
        <w:rPr>
          <w:rFonts w:hint="eastAsia"/>
        </w:rPr>
        <w:t>杏仁去皮炒熟五錢</w:t>
      </w:r>
      <w:r w:rsidR="006C4C45">
        <w:t>，</w:t>
      </w:r>
      <w:r w:rsidRPr="009C00E0">
        <w:rPr>
          <w:rFonts w:hint="eastAsia"/>
        </w:rPr>
        <w:t>枯礬二錢</w:t>
      </w:r>
      <w:r w:rsidR="006C4C45">
        <w:t>，</w:t>
      </w:r>
      <w:r w:rsidRPr="009C00E0">
        <w:rPr>
          <w:rFonts w:hint="eastAsia"/>
        </w:rPr>
        <w:t>共為細末</w:t>
      </w:r>
      <w:r w:rsidR="006C4C45">
        <w:t>，</w:t>
      </w:r>
      <w:r w:rsidRPr="009C00E0">
        <w:rPr>
          <w:rFonts w:hint="eastAsia"/>
        </w:rPr>
        <w:t>煉蜜為丸</w:t>
      </w:r>
      <w:r w:rsidR="006C4C45">
        <w:t>，</w:t>
      </w:r>
      <w:r w:rsidRPr="009C00E0">
        <w:rPr>
          <w:rFonts w:hint="eastAsia"/>
        </w:rPr>
        <w:t>梧桐子大</w:t>
      </w:r>
      <w:r w:rsidR="006C4C45">
        <w:t>，</w:t>
      </w:r>
      <w:r w:rsidRPr="009C00E0">
        <w:rPr>
          <w:rFonts w:hint="eastAsia"/>
        </w:rPr>
        <w:t>每服二十丸</w:t>
      </w:r>
      <w:r w:rsidR="006C4C45">
        <w:t>，</w:t>
      </w:r>
      <w:r w:rsidRPr="009C00E0">
        <w:rPr>
          <w:rFonts w:hint="eastAsia"/>
        </w:rPr>
        <w:t>白糖開水送下。吞服數日</w:t>
      </w:r>
      <w:r w:rsidR="006C4C45">
        <w:t>，</w:t>
      </w:r>
      <w:r w:rsidRPr="009C00E0">
        <w:rPr>
          <w:rFonts w:hint="eastAsia"/>
        </w:rPr>
        <w:t>病若失</w:t>
      </w:r>
      <w:r w:rsidR="006C4C45">
        <w:t>，</w:t>
      </w:r>
      <w:r w:rsidRPr="009C00E0">
        <w:rPr>
          <w:rFonts w:hint="eastAsia"/>
        </w:rPr>
        <w:t>永不復發。家母生</w:t>
      </w:r>
      <w:r w:rsidR="00D24630">
        <w:rPr>
          <w:rFonts w:hint="eastAsia"/>
        </w:rPr>
        <w:t>於</w:t>
      </w:r>
      <w:r w:rsidRPr="009C00E0">
        <w:rPr>
          <w:rFonts w:hint="eastAsia"/>
        </w:rPr>
        <w:t>甲辰</w:t>
      </w:r>
      <w:r w:rsidR="006C4C45">
        <w:t>，</w:t>
      </w:r>
      <w:r w:rsidRPr="009C00E0">
        <w:rPr>
          <w:rFonts w:hint="eastAsia"/>
        </w:rPr>
        <w:t>現年八十有六</w:t>
      </w:r>
      <w:r w:rsidR="006C4C45">
        <w:t>，</w:t>
      </w:r>
      <w:r w:rsidRPr="009C00E0">
        <w:rPr>
          <w:rFonts w:hint="eastAsia"/>
        </w:rPr>
        <w:t>貌若童顏。此丸不但止嗽</w:t>
      </w:r>
      <w:r w:rsidR="006C4C45">
        <w:t>，</w:t>
      </w:r>
      <w:r w:rsidRPr="009C00E0">
        <w:rPr>
          <w:rFonts w:hint="eastAsia"/>
        </w:rPr>
        <w:t>而且延年。以後用此丸療治咳嗽</w:t>
      </w:r>
      <w:r w:rsidR="00090B73">
        <w:rPr>
          <w:rFonts w:hint="eastAsia"/>
        </w:rPr>
        <w:t>痊愈</w:t>
      </w:r>
      <w:r w:rsidRPr="009C00E0">
        <w:rPr>
          <w:rFonts w:hint="eastAsia"/>
        </w:rPr>
        <w:t>者</w:t>
      </w:r>
      <w:r w:rsidR="006C4C45">
        <w:t>，</w:t>
      </w:r>
      <w:r w:rsidRPr="009C00E0">
        <w:rPr>
          <w:rFonts w:hint="eastAsia"/>
        </w:rPr>
        <w:t>筆難悉述。此二方</w:t>
      </w:r>
      <w:r w:rsidR="006C4C45">
        <w:t>，</w:t>
      </w:r>
      <w:r w:rsidRPr="009C00E0">
        <w:rPr>
          <w:rFonts w:hint="eastAsia"/>
        </w:rPr>
        <w:t>皆為尋常藥品</w:t>
      </w:r>
      <w:r w:rsidR="006C4C45">
        <w:t>，</w:t>
      </w:r>
      <w:r w:rsidRPr="009C00E0">
        <w:rPr>
          <w:rFonts w:hint="eastAsia"/>
        </w:rPr>
        <w:t>而能愈此難愈之大證</w:t>
      </w:r>
      <w:r w:rsidR="006C4C45">
        <w:rPr>
          <w:rFonts w:hint="eastAsia"/>
        </w:rPr>
        <w:t>，</w:t>
      </w:r>
      <w:r w:rsidRPr="009C00E0">
        <w:rPr>
          <w:rFonts w:hint="eastAsia"/>
        </w:rPr>
        <w:t>且又屢試屢效</w:t>
      </w:r>
      <w:r w:rsidR="006C4C45">
        <w:t>，</w:t>
      </w:r>
      <w:r w:rsidRPr="009C00E0">
        <w:rPr>
          <w:rFonts w:hint="eastAsia"/>
        </w:rPr>
        <w:t>誠佳方也。深望先生</w:t>
      </w:r>
      <w:r w:rsidR="006C4C45">
        <w:t>，</w:t>
      </w:r>
      <w:r w:rsidRPr="009C00E0">
        <w:rPr>
          <w:rFonts w:hint="eastAsia"/>
        </w:rPr>
        <w:t>將此二方載</w:t>
      </w:r>
      <w:r w:rsidR="00D24630">
        <w:rPr>
          <w:rFonts w:hint="eastAsia"/>
        </w:rPr>
        <w:t>於</w:t>
      </w:r>
      <w:r w:rsidRPr="009C00E0">
        <w:rPr>
          <w:rFonts w:hint="eastAsia"/>
        </w:rPr>
        <w:t>貴著</w:t>
      </w:r>
      <w:r w:rsidR="006C4C45">
        <w:t>，</w:t>
      </w:r>
      <w:r w:rsidRPr="009C00E0">
        <w:rPr>
          <w:rFonts w:hint="eastAsia"/>
        </w:rPr>
        <w:t>或兼登各處醫報</w:t>
      </w:r>
      <w:r w:rsidR="006C4C45">
        <w:t>，</w:t>
      </w:r>
      <w:r w:rsidRPr="009C00E0">
        <w:rPr>
          <w:rFonts w:hint="eastAsia"/>
        </w:rPr>
        <w:t>以公諸醫界</w:t>
      </w:r>
      <w:r w:rsidR="006C4C45">
        <w:t>，</w:t>
      </w:r>
      <w:r w:rsidRPr="009C00E0">
        <w:rPr>
          <w:rFonts w:hint="eastAsia"/>
        </w:rPr>
        <w:t>則幸甚矣。</w:t>
      </w:r>
    </w:p>
    <w:p w:rsidR="009C00E0" w:rsidRPr="009C00E0" w:rsidRDefault="009C00E0" w:rsidP="009C00E0">
      <w:pPr>
        <w:pStyle w:val="2f3"/>
        <w:ind w:firstLine="712"/>
      </w:pPr>
      <w:r w:rsidRPr="009C00E0">
        <w:rPr>
          <w:rFonts w:hint="eastAsia"/>
        </w:rPr>
        <w:t>按</w:t>
      </w:r>
      <w:r>
        <w:rPr>
          <w:rFonts w:hint="eastAsia"/>
        </w:rPr>
        <w:t>：</w:t>
      </w:r>
      <w:r w:rsidRPr="009C00E0">
        <w:rPr>
          <w:rFonts w:hint="eastAsia"/>
        </w:rPr>
        <w:t>此來函謂</w:t>
      </w:r>
      <w:r w:rsidR="006C4C45">
        <w:t>，</w:t>
      </w:r>
      <w:r w:rsidRPr="009C00E0">
        <w:rPr>
          <w:rFonts w:hint="eastAsia"/>
        </w:rPr>
        <w:t>共用生石膏千餘斤</w:t>
      </w:r>
      <w:r w:rsidR="006C4C45">
        <w:t>，</w:t>
      </w:r>
      <w:r w:rsidRPr="009C00E0">
        <w:rPr>
          <w:rFonts w:hint="eastAsia"/>
        </w:rPr>
        <w:t>治癒三千餘人</w:t>
      </w:r>
      <w:r w:rsidR="006C4C45">
        <w:t>，</w:t>
      </w:r>
      <w:r w:rsidRPr="009C00E0">
        <w:rPr>
          <w:rFonts w:hint="eastAsia"/>
        </w:rPr>
        <w:t>未嘗少有錯誤</w:t>
      </w:r>
      <w:r w:rsidR="006C4C45">
        <w:t>，</w:t>
      </w:r>
      <w:r w:rsidRPr="009C00E0">
        <w:rPr>
          <w:rFonts w:hint="eastAsia"/>
        </w:rPr>
        <w:t>是誠善用石膏者矣。錄之</w:t>
      </w:r>
      <w:r w:rsidR="006C4C45">
        <w:t>，</w:t>
      </w:r>
      <w:r w:rsidRPr="009C00E0">
        <w:rPr>
          <w:rFonts w:hint="eastAsia"/>
        </w:rPr>
        <w:t>足證愚喜重用生石膏</w:t>
      </w:r>
      <w:r w:rsidR="006C4C45">
        <w:t>，</w:t>
      </w:r>
      <w:r w:rsidRPr="009C00E0">
        <w:rPr>
          <w:rFonts w:hint="eastAsia"/>
        </w:rPr>
        <w:t>以治寒溫實熱</w:t>
      </w:r>
      <w:r w:rsidR="006C4C45">
        <w:t>，</w:t>
      </w:r>
      <w:r w:rsidRPr="009C00E0">
        <w:rPr>
          <w:rFonts w:hint="eastAsia"/>
        </w:rPr>
        <w:t>原非一偏之見。且足證石膏必須生用</w:t>
      </w:r>
      <w:r w:rsidR="006C4C45">
        <w:t>，</w:t>
      </w:r>
      <w:r w:rsidRPr="009C00E0">
        <w:rPr>
          <w:rFonts w:hint="eastAsia"/>
        </w:rPr>
        <w:t>始能有益無害</w:t>
      </w:r>
      <w:r w:rsidR="006C4C45">
        <w:t>，</w:t>
      </w:r>
      <w:r w:rsidRPr="009C00E0">
        <w:rPr>
          <w:rFonts w:hint="eastAsia"/>
        </w:rPr>
        <w:t>活人千萬</w:t>
      </w:r>
      <w:r w:rsidR="006C4C45">
        <w:rPr>
          <w:rFonts w:hint="eastAsia"/>
        </w:rPr>
        <w:t>，</w:t>
      </w:r>
      <w:r w:rsidRPr="009C00E0">
        <w:rPr>
          <w:rFonts w:hint="eastAsia"/>
        </w:rPr>
        <w:t>至所附載二方</w:t>
      </w:r>
      <w:r w:rsidR="006C4C45">
        <w:t>，</w:t>
      </w:r>
      <w:r w:rsidRPr="009C00E0">
        <w:rPr>
          <w:rFonts w:hint="eastAsia"/>
        </w:rPr>
        <w:t>皆甚奇異</w:t>
      </w:r>
      <w:r w:rsidR="006C4C45">
        <w:t>，</w:t>
      </w:r>
      <w:r w:rsidRPr="009C00E0">
        <w:rPr>
          <w:rFonts w:hint="eastAsia"/>
        </w:rPr>
        <w:t>試之有效</w:t>
      </w:r>
      <w:r w:rsidR="006C4C45">
        <w:t>，</w:t>
      </w:r>
      <w:r w:rsidRPr="009C00E0">
        <w:rPr>
          <w:rFonts w:hint="eastAsia"/>
        </w:rPr>
        <w:t>因並錄之。</w:t>
      </w:r>
    </w:p>
    <w:p w:rsidR="00407E6B" w:rsidRDefault="009C00E0" w:rsidP="00A66571">
      <w:pPr>
        <w:pStyle w:val="2f5"/>
        <w:ind w:firstLine="712"/>
      </w:pPr>
      <w:r>
        <w:rPr>
          <w:rFonts w:hint="eastAsia"/>
        </w:rPr>
        <w:t>按：</w:t>
      </w:r>
      <w:r w:rsidR="00A66571">
        <w:rPr>
          <w:rFonts w:hint="eastAsia"/>
        </w:rPr>
        <w:t>《傷寒論》</w:t>
      </w:r>
      <w:r>
        <w:rPr>
          <w:rFonts w:hint="eastAsia"/>
        </w:rPr>
        <w:t>〈</w:t>
      </w:r>
      <w:r w:rsidR="00A66571">
        <w:rPr>
          <w:rFonts w:hint="eastAsia"/>
        </w:rPr>
        <w:t>陽明篇</w:t>
      </w:r>
      <w:r>
        <w:rPr>
          <w:rFonts w:hint="eastAsia"/>
        </w:rPr>
        <w:t>〉</w:t>
      </w:r>
      <w:r w:rsidR="00A66571">
        <w:rPr>
          <w:rFonts w:hint="eastAsia"/>
        </w:rPr>
        <w:t>中</w:t>
      </w:r>
      <w:r w:rsidR="006C4C45">
        <w:rPr>
          <w:rFonts w:hint="eastAsia"/>
        </w:rPr>
        <w:t>，</w:t>
      </w:r>
      <w:r w:rsidR="00A66571">
        <w:rPr>
          <w:rFonts w:hint="eastAsia"/>
        </w:rPr>
        <w:t>白虎湯後</w:t>
      </w:r>
      <w:r w:rsidR="006C4C45">
        <w:rPr>
          <w:rFonts w:hint="eastAsia"/>
        </w:rPr>
        <w:t>，</w:t>
      </w:r>
      <w:r w:rsidR="00A66571">
        <w:rPr>
          <w:rFonts w:hint="eastAsia"/>
        </w:rPr>
        <w:t>繼以承氣湯</w:t>
      </w:r>
      <w:r w:rsidR="006C4C45">
        <w:rPr>
          <w:rFonts w:hint="eastAsia"/>
        </w:rPr>
        <w:t>，</w:t>
      </w:r>
      <w:r w:rsidR="00A66571">
        <w:rPr>
          <w:rFonts w:hint="eastAsia"/>
        </w:rPr>
        <w:t>以攻下腸中燥結</w:t>
      </w:r>
      <w:r w:rsidR="006C4C45">
        <w:rPr>
          <w:rFonts w:hint="eastAsia"/>
        </w:rPr>
        <w:t>，</w:t>
      </w:r>
      <w:r w:rsidR="00A66571">
        <w:rPr>
          <w:rFonts w:hint="eastAsia"/>
        </w:rPr>
        <w:t>而又詳載不可攻下諸證。誠以承氣力猛</w:t>
      </w:r>
      <w:r w:rsidR="006C4C45">
        <w:rPr>
          <w:rFonts w:hint="eastAsia"/>
        </w:rPr>
        <w:t>，</w:t>
      </w:r>
      <w:r w:rsidR="00A66571">
        <w:rPr>
          <w:rFonts w:hint="eastAsia"/>
        </w:rPr>
        <w:t>倘或審證不確</w:t>
      </w:r>
      <w:r w:rsidR="006C4C45">
        <w:rPr>
          <w:rFonts w:hint="eastAsia"/>
        </w:rPr>
        <w:t>，</w:t>
      </w:r>
      <w:r w:rsidR="00A66571">
        <w:rPr>
          <w:rFonts w:hint="eastAsia"/>
        </w:rPr>
        <w:t>即足誤事。愚治寒溫三十餘年</w:t>
      </w:r>
      <w:r w:rsidR="006C4C45">
        <w:rPr>
          <w:rFonts w:hint="eastAsia"/>
        </w:rPr>
        <w:t>，</w:t>
      </w:r>
      <w:r w:rsidR="00A66571">
        <w:rPr>
          <w:rFonts w:hint="eastAsia"/>
        </w:rPr>
        <w:t>得一避難就易之法。凡遇陽明應下證</w:t>
      </w:r>
      <w:r w:rsidR="006C4C45">
        <w:rPr>
          <w:rFonts w:hint="eastAsia"/>
        </w:rPr>
        <w:t>，</w:t>
      </w:r>
      <w:r w:rsidR="00A66571">
        <w:rPr>
          <w:rFonts w:hint="eastAsia"/>
        </w:rPr>
        <w:t>亦先投以大劑白虎湯一兩劑。大便往往得通</w:t>
      </w:r>
      <w:r w:rsidR="006C4C45">
        <w:rPr>
          <w:rFonts w:hint="eastAsia"/>
        </w:rPr>
        <w:t>，</w:t>
      </w:r>
      <w:r w:rsidR="00A66571">
        <w:rPr>
          <w:rFonts w:hint="eastAsia"/>
        </w:rPr>
        <w:t>病亦即愈。即間有服白虎湯數劑</w:t>
      </w:r>
      <w:r w:rsidR="006C4C45">
        <w:rPr>
          <w:rFonts w:hint="eastAsia"/>
        </w:rPr>
        <w:t>，</w:t>
      </w:r>
      <w:r w:rsidR="00A66571">
        <w:rPr>
          <w:rFonts w:hint="eastAsia"/>
        </w:rPr>
        <w:t>大便猶不通者</w:t>
      </w:r>
      <w:r w:rsidR="006C4C45">
        <w:rPr>
          <w:rFonts w:hint="eastAsia"/>
        </w:rPr>
        <w:t>，</w:t>
      </w:r>
      <w:r w:rsidR="00A66571">
        <w:rPr>
          <w:rFonts w:hint="eastAsia"/>
        </w:rPr>
        <w:t>而實火既消</w:t>
      </w:r>
      <w:r w:rsidR="006C4C45">
        <w:rPr>
          <w:rFonts w:hint="eastAsia"/>
        </w:rPr>
        <w:t>，</w:t>
      </w:r>
      <w:r w:rsidR="00A66571">
        <w:rPr>
          <w:rFonts w:hint="eastAsia"/>
        </w:rPr>
        <w:t>津液自生</w:t>
      </w:r>
      <w:r w:rsidR="006C4C45">
        <w:rPr>
          <w:rFonts w:hint="eastAsia"/>
        </w:rPr>
        <w:t>，</w:t>
      </w:r>
      <w:r w:rsidR="00A66571">
        <w:rPr>
          <w:rFonts w:hint="eastAsia"/>
        </w:rPr>
        <w:t>腸中不致乾燥</w:t>
      </w:r>
      <w:r w:rsidR="006C4C45">
        <w:rPr>
          <w:rFonts w:hint="eastAsia"/>
        </w:rPr>
        <w:t>，</w:t>
      </w:r>
      <w:r w:rsidR="00A66571">
        <w:rPr>
          <w:rFonts w:hint="eastAsia"/>
        </w:rPr>
        <w:t>大便自易降下。用玄明粉三錢</w:t>
      </w:r>
      <w:r w:rsidR="006C4C45">
        <w:rPr>
          <w:rFonts w:hint="eastAsia"/>
        </w:rPr>
        <w:t>，</w:t>
      </w:r>
      <w:r w:rsidR="00A66571">
        <w:rPr>
          <w:rFonts w:hint="eastAsia"/>
        </w:rPr>
        <w:t>加蜂蜜或柿霜兩許</w:t>
      </w:r>
      <w:r w:rsidR="006C4C45">
        <w:rPr>
          <w:rFonts w:hint="eastAsia"/>
        </w:rPr>
        <w:t>，</w:t>
      </w:r>
      <w:r w:rsidR="00A66571">
        <w:rPr>
          <w:rFonts w:hint="eastAsia"/>
        </w:rPr>
        <w:t>開水</w:t>
      </w:r>
      <w:r w:rsidR="00407E6B">
        <w:rPr>
          <w:rFonts w:hint="eastAsia"/>
        </w:rPr>
        <w:t>沖</w:t>
      </w:r>
      <w:r w:rsidR="00A66571">
        <w:rPr>
          <w:rFonts w:hint="eastAsia"/>
        </w:rPr>
        <w:t>調服下</w:t>
      </w:r>
      <w:r w:rsidR="006C4C45">
        <w:rPr>
          <w:rFonts w:hint="eastAsia"/>
        </w:rPr>
        <w:t>，</w:t>
      </w:r>
      <w:r w:rsidR="00A66571">
        <w:rPr>
          <w:rFonts w:hint="eastAsia"/>
        </w:rPr>
        <w:t>大便即通。若仍有餘火未盡</w:t>
      </w:r>
      <w:r w:rsidR="006C4C45">
        <w:rPr>
          <w:rFonts w:hint="eastAsia"/>
        </w:rPr>
        <w:t>，</w:t>
      </w:r>
      <w:r w:rsidR="00A66571">
        <w:rPr>
          <w:rFonts w:hint="eastAsia"/>
        </w:rPr>
        <w:t>而大便不通者</w:t>
      </w:r>
      <w:r w:rsidR="006C4C45">
        <w:rPr>
          <w:rFonts w:hint="eastAsia"/>
        </w:rPr>
        <w:t>，</w:t>
      </w:r>
      <w:r w:rsidR="00A66571">
        <w:rPr>
          <w:rFonts w:hint="eastAsia"/>
        </w:rPr>
        <w:t>單用生大黃末一錢（若涼水調服生大黃末一錢</w:t>
      </w:r>
      <w:r w:rsidR="006C4C45">
        <w:rPr>
          <w:rFonts w:hint="eastAsia"/>
        </w:rPr>
        <w:t>，</w:t>
      </w:r>
      <w:r w:rsidR="00A66571">
        <w:rPr>
          <w:rFonts w:hint="eastAsia"/>
        </w:rPr>
        <w:t>可抵煮服者一兩）</w:t>
      </w:r>
      <w:r w:rsidR="006C4C45">
        <w:rPr>
          <w:rFonts w:hint="eastAsia"/>
        </w:rPr>
        <w:t>，</w:t>
      </w:r>
      <w:r w:rsidR="00A66571">
        <w:rPr>
          <w:rFonts w:hint="eastAsia"/>
        </w:rPr>
        <w:t>蜜水調服</w:t>
      </w:r>
      <w:r w:rsidR="006C4C45">
        <w:rPr>
          <w:rFonts w:hint="eastAsia"/>
        </w:rPr>
        <w:t>，</w:t>
      </w:r>
      <w:r w:rsidR="00A66571">
        <w:rPr>
          <w:rFonts w:hint="eastAsia"/>
        </w:rPr>
        <w:t>通其大便亦可。且通大</w:t>
      </w:r>
      <w:r w:rsidR="00A66571">
        <w:rPr>
          <w:rFonts w:hint="eastAsia"/>
        </w:rPr>
        <w:lastRenderedPageBreak/>
        <w:t>便</w:t>
      </w:r>
      <w:r w:rsidR="00D24630">
        <w:rPr>
          <w:rFonts w:hint="eastAsia"/>
        </w:rPr>
        <w:t>於</w:t>
      </w:r>
      <w:r w:rsidR="00A66571">
        <w:rPr>
          <w:rFonts w:hint="eastAsia"/>
        </w:rPr>
        <w:t>服白虎湯後</w:t>
      </w:r>
      <w:r w:rsidR="006C4C45">
        <w:rPr>
          <w:rFonts w:hint="eastAsia"/>
        </w:rPr>
        <w:t>，</w:t>
      </w:r>
      <w:r w:rsidR="00A66571">
        <w:rPr>
          <w:rFonts w:hint="eastAsia"/>
        </w:rPr>
        <w:t>更無下後不解之虞。蓋下證略具</w:t>
      </w:r>
      <w:r w:rsidR="006C4C45">
        <w:rPr>
          <w:rFonts w:hint="eastAsia"/>
        </w:rPr>
        <w:t>，</w:t>
      </w:r>
      <w:r w:rsidR="00A66571">
        <w:rPr>
          <w:rFonts w:hint="eastAsia"/>
        </w:rPr>
        <w:t>而脈近虛數者</w:t>
      </w:r>
      <w:r w:rsidR="006C4C45">
        <w:rPr>
          <w:rFonts w:hint="eastAsia"/>
        </w:rPr>
        <w:t>，</w:t>
      </w:r>
      <w:r w:rsidR="00A66571">
        <w:rPr>
          <w:rFonts w:hint="eastAsia"/>
        </w:rPr>
        <w:t>遽以承氣下之</w:t>
      </w:r>
      <w:r w:rsidR="006C4C45">
        <w:rPr>
          <w:rFonts w:hint="eastAsia"/>
        </w:rPr>
        <w:t>，</w:t>
      </w:r>
      <w:r w:rsidR="00A66571">
        <w:rPr>
          <w:rFonts w:hint="eastAsia"/>
        </w:rPr>
        <w:t>原多有下後不解者</w:t>
      </w:r>
      <w:r w:rsidR="006C4C45">
        <w:rPr>
          <w:rFonts w:hint="eastAsia"/>
        </w:rPr>
        <w:t>，</w:t>
      </w:r>
      <w:r w:rsidR="00A66571">
        <w:rPr>
          <w:rFonts w:hint="eastAsia"/>
        </w:rPr>
        <w:t>以其真陰虧、元氣虛也。惟先服白虎湯或先服白虎加人參湯</w:t>
      </w:r>
      <w:r w:rsidR="006C4C45">
        <w:rPr>
          <w:rFonts w:hint="eastAsia"/>
        </w:rPr>
        <w:t>，</w:t>
      </w:r>
      <w:r w:rsidR="00A66571">
        <w:rPr>
          <w:rFonts w:hint="eastAsia"/>
        </w:rPr>
        <w:t>去其實火</w:t>
      </w:r>
      <w:r w:rsidR="006C4C45">
        <w:rPr>
          <w:rFonts w:hint="eastAsia"/>
        </w:rPr>
        <w:t>，</w:t>
      </w:r>
      <w:r w:rsidR="00A66571">
        <w:rPr>
          <w:rFonts w:hint="eastAsia"/>
        </w:rPr>
        <w:t>即以復其真陰</w:t>
      </w:r>
      <w:r w:rsidR="006C4C45">
        <w:rPr>
          <w:rFonts w:hint="eastAsia"/>
        </w:rPr>
        <w:t>，</w:t>
      </w:r>
      <w:r w:rsidR="00A66571">
        <w:rPr>
          <w:rFonts w:hint="eastAsia"/>
        </w:rPr>
        <w:t>培其元氣</w:t>
      </w:r>
      <w:r w:rsidR="006C4C45">
        <w:rPr>
          <w:rFonts w:hint="eastAsia"/>
        </w:rPr>
        <w:t>，</w:t>
      </w:r>
      <w:r w:rsidR="00A66571">
        <w:rPr>
          <w:rFonts w:hint="eastAsia"/>
        </w:rPr>
        <w:t>而後微用降藥通之</w:t>
      </w:r>
      <w:r w:rsidR="006C4C45">
        <w:rPr>
          <w:rFonts w:hint="eastAsia"/>
        </w:rPr>
        <w:t>，</w:t>
      </w:r>
      <w:r w:rsidR="00A66571">
        <w:rPr>
          <w:rFonts w:hint="eastAsia"/>
        </w:rPr>
        <w:t>下後又何至不解乎。此亦愚百用不至一失之法也。</w:t>
      </w:r>
    </w:p>
    <w:p w:rsidR="00A66571" w:rsidRDefault="00407E6B" w:rsidP="00A66571">
      <w:pPr>
        <w:pStyle w:val="2f5"/>
        <w:ind w:firstLine="712"/>
      </w:pPr>
      <w:r>
        <w:rPr>
          <w:rFonts w:hint="eastAsia"/>
        </w:rPr>
        <w:t>又按：</w:t>
      </w:r>
      <w:r w:rsidR="00A66571">
        <w:rPr>
          <w:rFonts w:hint="eastAsia"/>
        </w:rPr>
        <w:t>重用石膏以退火之後</w:t>
      </w:r>
      <w:r w:rsidR="006C4C45">
        <w:rPr>
          <w:rFonts w:hint="eastAsia"/>
        </w:rPr>
        <w:t>，</w:t>
      </w:r>
      <w:r w:rsidR="00A66571">
        <w:rPr>
          <w:rFonts w:hint="eastAsia"/>
        </w:rPr>
        <w:t>大便間有不通者</w:t>
      </w:r>
      <w:r w:rsidR="006C4C45">
        <w:rPr>
          <w:rFonts w:hint="eastAsia"/>
        </w:rPr>
        <w:t>，</w:t>
      </w:r>
      <w:r w:rsidR="00A66571">
        <w:rPr>
          <w:rFonts w:hint="eastAsia"/>
        </w:rPr>
        <w:t>即可少用通利之藥通之。此固愚常用之法</w:t>
      </w:r>
      <w:r w:rsidR="006C4C45">
        <w:rPr>
          <w:rFonts w:hint="eastAsia"/>
        </w:rPr>
        <w:t>，</w:t>
      </w:r>
      <w:r w:rsidR="00A66571">
        <w:rPr>
          <w:rFonts w:hint="eastAsia"/>
        </w:rPr>
        <w:t>而隨證制宜</w:t>
      </w:r>
      <w:r w:rsidR="006C4C45">
        <w:rPr>
          <w:rFonts w:hint="eastAsia"/>
        </w:rPr>
        <w:t>，</w:t>
      </w:r>
      <w:r w:rsidR="00A66571">
        <w:rPr>
          <w:rFonts w:hint="eastAsia"/>
        </w:rPr>
        <w:t>又不可拘執成見。曾治一少年</w:t>
      </w:r>
      <w:r w:rsidR="006C4C45">
        <w:rPr>
          <w:rFonts w:hint="eastAsia"/>
        </w:rPr>
        <w:t>，</w:t>
      </w:r>
      <w:r w:rsidR="00A66571">
        <w:rPr>
          <w:rFonts w:hint="eastAsia"/>
        </w:rPr>
        <w:t>傷寒已過旬日</w:t>
      </w:r>
      <w:r w:rsidR="006C4C45">
        <w:rPr>
          <w:rFonts w:hint="eastAsia"/>
        </w:rPr>
        <w:t>，</w:t>
      </w:r>
      <w:r w:rsidR="00A66571">
        <w:rPr>
          <w:rFonts w:hint="eastAsia"/>
        </w:rPr>
        <w:t>陽明火實</w:t>
      </w:r>
      <w:r w:rsidR="006C4C45">
        <w:rPr>
          <w:rFonts w:hint="eastAsia"/>
        </w:rPr>
        <w:t>，</w:t>
      </w:r>
      <w:r w:rsidR="00A66571">
        <w:rPr>
          <w:rFonts w:hint="eastAsia"/>
        </w:rPr>
        <w:t>大便燥結</w:t>
      </w:r>
      <w:r w:rsidR="006C4C45">
        <w:rPr>
          <w:rFonts w:hint="eastAsia"/>
        </w:rPr>
        <w:t>，</w:t>
      </w:r>
      <w:r w:rsidR="00A66571">
        <w:rPr>
          <w:rFonts w:hint="eastAsia"/>
        </w:rPr>
        <w:t>投一大劑白虎湯</w:t>
      </w:r>
      <w:r w:rsidR="006C4C45">
        <w:rPr>
          <w:rFonts w:hint="eastAsia"/>
        </w:rPr>
        <w:t>，</w:t>
      </w:r>
      <w:r w:rsidR="00A66571">
        <w:rPr>
          <w:rFonts w:hint="eastAsia"/>
        </w:rPr>
        <w:t>一日連進二劑</w:t>
      </w:r>
      <w:r w:rsidR="006C4C45">
        <w:rPr>
          <w:rFonts w:hint="eastAsia"/>
        </w:rPr>
        <w:t>，</w:t>
      </w:r>
      <w:r w:rsidR="00A66571">
        <w:rPr>
          <w:rFonts w:hint="eastAsia"/>
        </w:rPr>
        <w:t>共</w:t>
      </w:r>
      <w:r>
        <w:rPr>
          <w:rFonts w:hint="eastAsia"/>
        </w:rPr>
        <w:t>用</w:t>
      </w:r>
      <w:r w:rsidR="00A66571">
        <w:rPr>
          <w:rFonts w:hint="eastAsia"/>
        </w:rPr>
        <w:t>生石膏六兩</w:t>
      </w:r>
      <w:r w:rsidR="006C4C45">
        <w:rPr>
          <w:rFonts w:hint="eastAsia"/>
        </w:rPr>
        <w:t>，</w:t>
      </w:r>
      <w:r w:rsidR="00A66571">
        <w:rPr>
          <w:rFonts w:hint="eastAsia"/>
        </w:rPr>
        <w:t>至晚九點鐘</w:t>
      </w:r>
      <w:r w:rsidR="006C4C45">
        <w:rPr>
          <w:rFonts w:hint="eastAsia"/>
        </w:rPr>
        <w:t>，</w:t>
      </w:r>
      <w:r w:rsidR="00A66571">
        <w:rPr>
          <w:rFonts w:hint="eastAsia"/>
        </w:rPr>
        <w:t>火似見退</w:t>
      </w:r>
      <w:r w:rsidR="006C4C45">
        <w:rPr>
          <w:rFonts w:hint="eastAsia"/>
        </w:rPr>
        <w:t>，</w:t>
      </w:r>
      <w:r w:rsidR="00A66571">
        <w:rPr>
          <w:rFonts w:hint="eastAsia"/>
        </w:rPr>
        <w:t>而精神恍惚</w:t>
      </w:r>
      <w:r w:rsidR="006C4C45">
        <w:rPr>
          <w:rFonts w:hint="eastAsia"/>
        </w:rPr>
        <w:t>，</w:t>
      </w:r>
      <w:r w:rsidR="00A66571">
        <w:rPr>
          <w:rFonts w:hint="eastAsia"/>
        </w:rPr>
        <w:t>大便亦未通行</w:t>
      </w:r>
      <w:r w:rsidR="006C4C45">
        <w:rPr>
          <w:rFonts w:hint="eastAsia"/>
        </w:rPr>
        <w:t>，</w:t>
      </w:r>
      <w:r w:rsidR="00A66571">
        <w:rPr>
          <w:rFonts w:hint="eastAsia"/>
        </w:rPr>
        <w:t>再診其脈</w:t>
      </w:r>
      <w:r w:rsidR="006C4C45">
        <w:rPr>
          <w:rFonts w:hint="eastAsia"/>
        </w:rPr>
        <w:t>，</w:t>
      </w:r>
      <w:r w:rsidR="00A66571">
        <w:rPr>
          <w:rFonts w:hint="eastAsia"/>
        </w:rPr>
        <w:t>變為弦象</w:t>
      </w:r>
      <w:r w:rsidR="006C4C45">
        <w:rPr>
          <w:rFonts w:hint="eastAsia"/>
        </w:rPr>
        <w:t>，</w:t>
      </w:r>
      <w:r w:rsidR="00A66571">
        <w:rPr>
          <w:rFonts w:hint="eastAsia"/>
        </w:rPr>
        <w:t>夫弦主火衰</w:t>
      </w:r>
      <w:r w:rsidR="006C4C45">
        <w:rPr>
          <w:rFonts w:hint="eastAsia"/>
        </w:rPr>
        <w:t>，</w:t>
      </w:r>
      <w:r w:rsidR="00A66571">
        <w:rPr>
          <w:rFonts w:hint="eastAsia"/>
        </w:rPr>
        <w:t>亦主氣虛。知此證清解已過</w:t>
      </w:r>
      <w:r w:rsidR="006C4C45">
        <w:rPr>
          <w:rFonts w:hint="eastAsia"/>
        </w:rPr>
        <w:t>，</w:t>
      </w:r>
      <w:r w:rsidR="00A66571">
        <w:rPr>
          <w:rFonts w:hint="eastAsia"/>
        </w:rPr>
        <w:t>而其大便仍不通者</w:t>
      </w:r>
      <w:r w:rsidR="006C4C45">
        <w:rPr>
          <w:rFonts w:hint="eastAsia"/>
        </w:rPr>
        <w:t>，</w:t>
      </w:r>
      <w:r w:rsidR="00A66571">
        <w:rPr>
          <w:rFonts w:hint="eastAsia"/>
        </w:rPr>
        <w:t>因其元氣虧損</w:t>
      </w:r>
      <w:r w:rsidR="006C4C45">
        <w:rPr>
          <w:rFonts w:hint="eastAsia"/>
        </w:rPr>
        <w:t>，</w:t>
      </w:r>
      <w:r w:rsidR="00A66571">
        <w:rPr>
          <w:rFonts w:hint="eastAsia"/>
        </w:rPr>
        <w:t>不能營運白虎湯涼潤之力也。遂單用人參五錢</w:t>
      </w:r>
      <w:r w:rsidR="006C4C45">
        <w:rPr>
          <w:rFonts w:hint="eastAsia"/>
        </w:rPr>
        <w:t>，</w:t>
      </w:r>
      <w:r w:rsidR="00A66571">
        <w:rPr>
          <w:rFonts w:hint="eastAsia"/>
        </w:rPr>
        <w:t>煎湯俾服之</w:t>
      </w:r>
      <w:r w:rsidR="006C4C45">
        <w:rPr>
          <w:rFonts w:hint="eastAsia"/>
        </w:rPr>
        <w:t>，</w:t>
      </w:r>
      <w:r w:rsidR="00A66571">
        <w:rPr>
          <w:rFonts w:hint="eastAsia"/>
        </w:rPr>
        <w:t>須臾大便即通</w:t>
      </w:r>
      <w:r w:rsidR="006C4C45">
        <w:rPr>
          <w:rFonts w:hint="eastAsia"/>
        </w:rPr>
        <w:t>，</w:t>
      </w:r>
      <w:r w:rsidR="00A66571">
        <w:rPr>
          <w:rFonts w:hint="eastAsia"/>
        </w:rPr>
        <w:t>病亦遂愈。蓋治此證的方</w:t>
      </w:r>
      <w:r w:rsidR="006C4C45">
        <w:rPr>
          <w:rFonts w:hint="eastAsia"/>
        </w:rPr>
        <w:t>，</w:t>
      </w:r>
      <w:r w:rsidR="00A66571">
        <w:rPr>
          <w:rFonts w:hint="eastAsia"/>
        </w:rPr>
        <w:t>原是白虎加人參湯</w:t>
      </w:r>
      <w:r w:rsidR="006C4C45">
        <w:rPr>
          <w:rFonts w:hint="eastAsia"/>
        </w:rPr>
        <w:t>，</w:t>
      </w:r>
      <w:r w:rsidR="00A66571">
        <w:rPr>
          <w:rFonts w:hint="eastAsia"/>
        </w:rPr>
        <w:t>因臨證時審脈不確</w:t>
      </w:r>
      <w:r w:rsidR="006C4C45">
        <w:rPr>
          <w:rFonts w:hint="eastAsia"/>
        </w:rPr>
        <w:t>，</w:t>
      </w:r>
      <w:r w:rsidR="00A66571">
        <w:rPr>
          <w:rFonts w:hint="eastAsia"/>
        </w:rPr>
        <w:t>但投以白虎湯</w:t>
      </w:r>
      <w:r w:rsidR="006C4C45">
        <w:rPr>
          <w:rFonts w:hint="eastAsia"/>
        </w:rPr>
        <w:t>，</w:t>
      </w:r>
      <w:r w:rsidR="00A66571">
        <w:rPr>
          <w:rFonts w:hint="eastAsia"/>
        </w:rPr>
        <w:t>遂致病有</w:t>
      </w:r>
      <w:r>
        <w:rPr>
          <w:rFonts w:hint="eastAsia"/>
        </w:rPr>
        <w:t>變更</w:t>
      </w:r>
      <w:r w:rsidR="006C4C45">
        <w:rPr>
          <w:rFonts w:hint="eastAsia"/>
        </w:rPr>
        <w:t>，</w:t>
      </w:r>
      <w:r w:rsidR="00A66571">
        <w:rPr>
          <w:rFonts w:hint="eastAsia"/>
        </w:rPr>
        <w:t>幸迷途未遠</w:t>
      </w:r>
      <w:r w:rsidR="006C4C45">
        <w:rPr>
          <w:rFonts w:hint="eastAsia"/>
        </w:rPr>
        <w:t>，</w:t>
      </w:r>
      <w:r w:rsidR="00A66571">
        <w:rPr>
          <w:rFonts w:hint="eastAsia"/>
        </w:rPr>
        <w:t>猶得急用人參</w:t>
      </w:r>
      <w:r w:rsidR="006C4C45">
        <w:rPr>
          <w:rFonts w:hint="eastAsia"/>
        </w:rPr>
        <w:t>，</w:t>
      </w:r>
      <w:r w:rsidR="00A66571">
        <w:rPr>
          <w:rFonts w:hint="eastAsia"/>
        </w:rPr>
        <w:t>繼所服白虎湯後以成功。誠以日間所服白虎湯</w:t>
      </w:r>
      <w:r w:rsidR="006C4C45">
        <w:rPr>
          <w:rFonts w:hint="eastAsia"/>
        </w:rPr>
        <w:t>，</w:t>
      </w:r>
      <w:r w:rsidR="00A66571">
        <w:rPr>
          <w:rFonts w:hint="eastAsia"/>
        </w:rPr>
        <w:t>盡在腹中</w:t>
      </w:r>
      <w:r w:rsidR="006C4C45">
        <w:rPr>
          <w:rFonts w:hint="eastAsia"/>
        </w:rPr>
        <w:t>，</w:t>
      </w:r>
      <w:r w:rsidR="00A66571">
        <w:rPr>
          <w:rFonts w:hint="eastAsia"/>
        </w:rPr>
        <w:t>得人參以助之</w:t>
      </w:r>
      <w:r w:rsidR="006C4C45">
        <w:rPr>
          <w:rFonts w:hint="eastAsia"/>
        </w:rPr>
        <w:t>，</w:t>
      </w:r>
      <w:r w:rsidR="00A66571">
        <w:rPr>
          <w:rFonts w:hint="eastAsia"/>
        </w:rPr>
        <w:t>始能運化。是人參與白虎湯</w:t>
      </w:r>
      <w:r w:rsidR="006C4C45">
        <w:rPr>
          <w:rFonts w:hint="eastAsia"/>
        </w:rPr>
        <w:t>，</w:t>
      </w:r>
      <w:r w:rsidR="00A66571">
        <w:rPr>
          <w:rFonts w:hint="eastAsia"/>
        </w:rPr>
        <w:t>前後分用之</w:t>
      </w:r>
      <w:r w:rsidR="006C4C45">
        <w:rPr>
          <w:rFonts w:hint="eastAsia"/>
        </w:rPr>
        <w:t>，</w:t>
      </w:r>
      <w:r w:rsidR="00A66571">
        <w:rPr>
          <w:rFonts w:hint="eastAsia"/>
        </w:rPr>
        <w:t>亦無異</w:t>
      </w:r>
      <w:r w:rsidR="00D24630">
        <w:rPr>
          <w:rFonts w:hint="eastAsia"/>
        </w:rPr>
        <w:t>於</w:t>
      </w:r>
      <w:r w:rsidR="00A66571">
        <w:rPr>
          <w:rFonts w:hint="eastAsia"/>
        </w:rPr>
        <w:t>一時同用之也。益歎南陽制方之神妙</w:t>
      </w:r>
      <w:r w:rsidR="006C4C45">
        <w:rPr>
          <w:rFonts w:hint="eastAsia"/>
        </w:rPr>
        <w:t>，</w:t>
      </w:r>
      <w:r w:rsidR="00A66571">
        <w:rPr>
          <w:rFonts w:hint="eastAsia"/>
        </w:rPr>
        <w:t>誠有令人不可思議者也。吳又可謂「如人方肉食而病適來</w:t>
      </w:r>
      <w:r w:rsidR="006C4C45">
        <w:rPr>
          <w:rFonts w:hint="eastAsia"/>
        </w:rPr>
        <w:t>，</w:t>
      </w:r>
      <w:r w:rsidR="00A66571">
        <w:rPr>
          <w:rFonts w:hint="eastAsia"/>
        </w:rPr>
        <w:t>以致停積在胃</w:t>
      </w:r>
      <w:r w:rsidR="006C4C45">
        <w:rPr>
          <w:rFonts w:hint="eastAsia"/>
        </w:rPr>
        <w:t>，</w:t>
      </w:r>
      <w:r w:rsidR="00A66571">
        <w:rPr>
          <w:rFonts w:hint="eastAsia"/>
        </w:rPr>
        <w:t>用承氣下之</w:t>
      </w:r>
      <w:r w:rsidR="006C4C45">
        <w:rPr>
          <w:rFonts w:hint="eastAsia"/>
        </w:rPr>
        <w:t>，</w:t>
      </w:r>
      <w:r w:rsidR="00A66571">
        <w:rPr>
          <w:rFonts w:hint="eastAsia"/>
        </w:rPr>
        <w:t>惟是臭水稀糞而已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66571">
        <w:rPr>
          <w:rFonts w:hint="eastAsia"/>
        </w:rPr>
        <w:t>承氣湯中</w:t>
      </w:r>
      <w:r w:rsidR="006C4C45">
        <w:rPr>
          <w:rFonts w:hint="eastAsia"/>
        </w:rPr>
        <w:t>，</w:t>
      </w:r>
      <w:r w:rsidR="00A66571">
        <w:rPr>
          <w:rFonts w:hint="eastAsia"/>
        </w:rPr>
        <w:t>單加人參一味</w:t>
      </w:r>
      <w:r w:rsidR="006C4C45">
        <w:rPr>
          <w:rFonts w:hint="eastAsia"/>
        </w:rPr>
        <w:t>，</w:t>
      </w:r>
      <w:r w:rsidR="00A66571">
        <w:rPr>
          <w:rFonts w:hint="eastAsia"/>
        </w:rPr>
        <w:t>雖三四十日停積之物</w:t>
      </w:r>
      <w:r w:rsidR="00D24630">
        <w:rPr>
          <w:rFonts w:hint="eastAsia"/>
        </w:rPr>
        <w:t>於</w:t>
      </w:r>
      <w:r w:rsidR="00A66571">
        <w:rPr>
          <w:rFonts w:hint="eastAsia"/>
        </w:rPr>
        <w:t>是方下。蓋承氣借人參之力鼓舞胃氣</w:t>
      </w:r>
      <w:r w:rsidR="006C4C45">
        <w:rPr>
          <w:rFonts w:hint="eastAsia"/>
        </w:rPr>
        <w:t>，</w:t>
      </w:r>
      <w:r w:rsidR="00A66571">
        <w:rPr>
          <w:rFonts w:hint="eastAsia"/>
        </w:rPr>
        <w:t>宿物始動也」</w:t>
      </w:r>
      <w:r>
        <w:rPr>
          <w:rFonts w:hint="eastAsia"/>
        </w:rPr>
        <w:t>。</w:t>
      </w:r>
      <w:r w:rsidR="00A66571">
        <w:rPr>
          <w:rFonts w:hint="eastAsia"/>
        </w:rPr>
        <w:t>又可此論</w:t>
      </w:r>
      <w:r w:rsidR="006C4C45">
        <w:rPr>
          <w:rFonts w:hint="eastAsia"/>
        </w:rPr>
        <w:t>，</w:t>
      </w:r>
      <w:r w:rsidR="00A66571">
        <w:rPr>
          <w:rFonts w:hint="eastAsia"/>
        </w:rPr>
        <w:t>亦即愚用人參</w:t>
      </w:r>
      <w:r w:rsidR="00D24630">
        <w:rPr>
          <w:rFonts w:hint="eastAsia"/>
        </w:rPr>
        <w:t>於</w:t>
      </w:r>
      <w:r w:rsidR="00A66571">
        <w:rPr>
          <w:rFonts w:hint="eastAsia"/>
        </w:rPr>
        <w:t>白虎湯後</w:t>
      </w:r>
      <w:r w:rsidR="006C4C45">
        <w:rPr>
          <w:rFonts w:hint="eastAsia"/>
        </w:rPr>
        <w:t>，</w:t>
      </w:r>
      <w:r w:rsidR="00A66571">
        <w:rPr>
          <w:rFonts w:hint="eastAsia"/>
        </w:rPr>
        <w:t>以通大便之理也。</w:t>
      </w:r>
    </w:p>
    <w:p w:rsidR="00407E6B" w:rsidRDefault="00407E6B" w:rsidP="00407E6B">
      <w:pPr>
        <w:pStyle w:val="2f5"/>
        <w:ind w:firstLine="712"/>
      </w:pPr>
      <w:r>
        <w:rPr>
          <w:rFonts w:hint="eastAsia"/>
        </w:rPr>
        <w:lastRenderedPageBreak/>
        <w:t>間有用白虎湯潤下大便</w:t>
      </w:r>
      <w:r w:rsidR="006C4C45">
        <w:rPr>
          <w:rFonts w:hint="eastAsia"/>
        </w:rPr>
        <w:t>，</w:t>
      </w:r>
      <w:r>
        <w:rPr>
          <w:rFonts w:hint="eastAsia"/>
        </w:rPr>
        <w:t>病仍不解</w:t>
      </w:r>
      <w:r w:rsidR="006C4C45">
        <w:rPr>
          <w:rFonts w:hint="eastAsia"/>
        </w:rPr>
        <w:t>，</w:t>
      </w:r>
      <w:r>
        <w:rPr>
          <w:rFonts w:hint="eastAsia"/>
        </w:rPr>
        <w:t>用大黃降之而後解者</w:t>
      </w:r>
      <w:r w:rsidR="006C4C45">
        <w:rPr>
          <w:rFonts w:hint="eastAsia"/>
        </w:rPr>
        <w:t>，</w:t>
      </w:r>
      <w:r>
        <w:rPr>
          <w:rFonts w:hint="eastAsia"/>
        </w:rPr>
        <w:t>以其腸中有匿藏之結糞也。曾治一媼</w:t>
      </w:r>
      <w:r w:rsidR="006C4C45">
        <w:rPr>
          <w:rFonts w:hint="eastAsia"/>
        </w:rPr>
        <w:t>，</w:t>
      </w:r>
      <w:r>
        <w:rPr>
          <w:rFonts w:hint="eastAsia"/>
        </w:rPr>
        <w:t>年七十餘</w:t>
      </w:r>
      <w:r w:rsidR="006C4C45">
        <w:rPr>
          <w:rFonts w:hint="eastAsia"/>
        </w:rPr>
        <w:t>，</w:t>
      </w:r>
      <w:r>
        <w:rPr>
          <w:rFonts w:hint="eastAsia"/>
        </w:rPr>
        <w:t>季冬得傷寒證</w:t>
      </w:r>
      <w:r w:rsidR="006C4C45">
        <w:rPr>
          <w:rFonts w:hint="eastAsia"/>
        </w:rPr>
        <w:t>，</w:t>
      </w:r>
      <w:r>
        <w:rPr>
          <w:rFonts w:hint="eastAsia"/>
        </w:rPr>
        <w:t>七八日間</w:t>
      </w:r>
      <w:r w:rsidR="006C4C45">
        <w:rPr>
          <w:rFonts w:hint="eastAsia"/>
        </w:rPr>
        <w:t>，</w:t>
      </w:r>
      <w:r>
        <w:rPr>
          <w:rFonts w:hint="eastAsia"/>
        </w:rPr>
        <w:t>延愚診視。其脈洪長有力</w:t>
      </w:r>
      <w:r w:rsidR="006C4C45">
        <w:rPr>
          <w:rFonts w:hint="eastAsia"/>
        </w:rPr>
        <w:t>，</w:t>
      </w:r>
      <w:r>
        <w:rPr>
          <w:rFonts w:hint="eastAsia"/>
        </w:rPr>
        <w:t>表裡俱熱</w:t>
      </w:r>
      <w:r w:rsidR="006C4C45">
        <w:rPr>
          <w:rFonts w:hint="eastAsia"/>
        </w:rPr>
        <w:t>，</w:t>
      </w:r>
      <w:r>
        <w:rPr>
          <w:rFonts w:hint="eastAsia"/>
        </w:rPr>
        <w:t>煩渴異常</w:t>
      </w:r>
      <w:r w:rsidR="006C4C45">
        <w:rPr>
          <w:rFonts w:hint="eastAsia"/>
        </w:rPr>
        <w:t>，</w:t>
      </w:r>
      <w:r>
        <w:rPr>
          <w:rFonts w:hint="eastAsia"/>
        </w:rPr>
        <w:t>大便自病後未行。投以白虎加人參湯二劑</w:t>
      </w:r>
      <w:r w:rsidR="006C4C45">
        <w:rPr>
          <w:rFonts w:hint="eastAsia"/>
        </w:rPr>
        <w:t>，</w:t>
      </w:r>
      <w:r>
        <w:rPr>
          <w:rFonts w:hint="eastAsia"/>
        </w:rPr>
        <w:t>大便遂通</w:t>
      </w:r>
      <w:r w:rsidR="006C4C45">
        <w:rPr>
          <w:rFonts w:hint="eastAsia"/>
        </w:rPr>
        <w:t>，</w:t>
      </w:r>
      <w:r>
        <w:rPr>
          <w:rFonts w:hint="eastAsia"/>
        </w:rPr>
        <w:t>一日降下三次</w:t>
      </w:r>
      <w:r w:rsidR="006C4C45">
        <w:rPr>
          <w:rFonts w:hint="eastAsia"/>
        </w:rPr>
        <w:t>，</w:t>
      </w:r>
      <w:r>
        <w:rPr>
          <w:rFonts w:hint="eastAsia"/>
        </w:rPr>
        <w:t>病稍見愈</w:t>
      </w:r>
      <w:r w:rsidR="006C4C45">
        <w:rPr>
          <w:rFonts w:hint="eastAsia"/>
        </w:rPr>
        <w:t>，</w:t>
      </w:r>
      <w:r>
        <w:rPr>
          <w:rFonts w:hint="eastAsia"/>
        </w:rPr>
        <w:t>而脈仍洪長。細審病情</w:t>
      </w:r>
      <w:r w:rsidR="006C4C45">
        <w:rPr>
          <w:rFonts w:hint="eastAsia"/>
        </w:rPr>
        <w:t>，</w:t>
      </w:r>
      <w:r>
        <w:rPr>
          <w:rFonts w:hint="eastAsia"/>
        </w:rPr>
        <w:t>當有結糞未下</w:t>
      </w:r>
      <w:r w:rsidR="006C4C45">
        <w:rPr>
          <w:rFonts w:hint="eastAsia"/>
        </w:rPr>
        <w:t>，</w:t>
      </w:r>
      <w:r>
        <w:rPr>
          <w:rFonts w:hint="eastAsia"/>
        </w:rPr>
        <w:t>遂單用大黃三錢</w:t>
      </w:r>
      <w:r w:rsidR="006C4C45">
        <w:rPr>
          <w:rFonts w:hint="eastAsia"/>
        </w:rPr>
        <w:t>，</w:t>
      </w:r>
      <w:r>
        <w:rPr>
          <w:rFonts w:hint="eastAsia"/>
        </w:rPr>
        <w:t>煮數沸服之</w:t>
      </w:r>
      <w:r w:rsidR="006C4C45">
        <w:rPr>
          <w:rFonts w:hint="eastAsia"/>
        </w:rPr>
        <w:t>，</w:t>
      </w:r>
      <w:r>
        <w:rPr>
          <w:rFonts w:hint="eastAsia"/>
        </w:rPr>
        <w:t>下結糞四五枚</w:t>
      </w:r>
      <w:r w:rsidR="006C4C45">
        <w:rPr>
          <w:rFonts w:hint="eastAsia"/>
        </w:rPr>
        <w:t>，</w:t>
      </w:r>
      <w:r>
        <w:rPr>
          <w:rFonts w:hint="eastAsia"/>
        </w:rPr>
        <w:t>病遂見愈</w:t>
      </w:r>
      <w:r w:rsidR="006C4C45">
        <w:rPr>
          <w:rFonts w:hint="eastAsia"/>
        </w:rPr>
        <w:t>，</w:t>
      </w:r>
      <w:r>
        <w:rPr>
          <w:rFonts w:hint="eastAsia"/>
        </w:rPr>
        <w:t>仍非脈淨身涼</w:t>
      </w:r>
      <w:r w:rsidR="006C4C45">
        <w:rPr>
          <w:rFonts w:hint="eastAsia"/>
        </w:rPr>
        <w:t>，</w:t>
      </w:r>
      <w:r>
        <w:rPr>
          <w:rFonts w:hint="eastAsia"/>
        </w:rPr>
        <w:t>又用拙擬白虎加人參以山藥代粳米湯（在後）</w:t>
      </w:r>
      <w:r w:rsidR="006C4C45">
        <w:rPr>
          <w:rFonts w:hint="eastAsia"/>
        </w:rPr>
        <w:t>，</w:t>
      </w:r>
      <w:r>
        <w:rPr>
          <w:rFonts w:hint="eastAsia"/>
        </w:rPr>
        <w:t>服未盡劑而愈。然此乃百中之一二也</w:t>
      </w:r>
      <w:r w:rsidR="006C4C45">
        <w:rPr>
          <w:rFonts w:hint="eastAsia"/>
        </w:rPr>
        <w:t>，</w:t>
      </w:r>
      <w:r>
        <w:rPr>
          <w:rFonts w:hint="eastAsia"/>
        </w:rPr>
        <w:t>臨證者</w:t>
      </w:r>
      <w:r w:rsidR="006C4C45">
        <w:rPr>
          <w:rFonts w:hint="eastAsia"/>
        </w:rPr>
        <w:t>，</w:t>
      </w:r>
      <w:r>
        <w:rPr>
          <w:rFonts w:hint="eastAsia"/>
        </w:rPr>
        <w:t>不可因此生平僅遇之證</w:t>
      </w:r>
      <w:r w:rsidR="006C4C45">
        <w:rPr>
          <w:rFonts w:hint="eastAsia"/>
        </w:rPr>
        <w:t>，</w:t>
      </w:r>
      <w:r>
        <w:rPr>
          <w:rFonts w:hint="eastAsia"/>
        </w:rPr>
        <w:t>遂執為成法</w:t>
      </w:r>
      <w:r w:rsidR="006C4C45">
        <w:rPr>
          <w:rFonts w:hint="eastAsia"/>
        </w:rPr>
        <w:t>，</w:t>
      </w:r>
      <w:r>
        <w:rPr>
          <w:rFonts w:hint="eastAsia"/>
        </w:rPr>
        <w:t>輕視白虎</w:t>
      </w:r>
      <w:r w:rsidR="006C4C45">
        <w:rPr>
          <w:rFonts w:hint="eastAsia"/>
        </w:rPr>
        <w:t>，</w:t>
      </w:r>
      <w:r>
        <w:rPr>
          <w:rFonts w:hint="eastAsia"/>
        </w:rPr>
        <w:t>而重視承氣也。</w:t>
      </w:r>
    </w:p>
    <w:p w:rsidR="00407E6B" w:rsidRDefault="00407E6B" w:rsidP="00407E6B">
      <w:pPr>
        <w:pStyle w:val="2f3"/>
        <w:ind w:firstLine="712"/>
      </w:pPr>
      <w:r>
        <w:rPr>
          <w:rFonts w:hint="eastAsia"/>
        </w:rPr>
        <w:t>又按：石膏用</w:t>
      </w:r>
      <w:r w:rsidR="00D24630">
        <w:rPr>
          <w:rFonts w:hint="eastAsia"/>
        </w:rPr>
        <w:t>於</w:t>
      </w:r>
      <w:r>
        <w:rPr>
          <w:rFonts w:hint="eastAsia"/>
        </w:rPr>
        <w:t>外感之陽證</w:t>
      </w:r>
      <w:r w:rsidR="006C4C45">
        <w:t>，</w:t>
      </w:r>
      <w:r>
        <w:rPr>
          <w:rFonts w:hint="eastAsia"/>
        </w:rPr>
        <w:t>雖不當其時</w:t>
      </w:r>
      <w:r w:rsidR="006C4C45">
        <w:t>，</w:t>
      </w:r>
      <w:r>
        <w:rPr>
          <w:rFonts w:hint="eastAsia"/>
        </w:rPr>
        <w:t>亦無大患。惟用</w:t>
      </w:r>
      <w:r w:rsidR="00D24630">
        <w:rPr>
          <w:rFonts w:hint="eastAsia"/>
        </w:rPr>
        <w:t>於</w:t>
      </w:r>
      <w:r>
        <w:rPr>
          <w:rFonts w:hint="eastAsia"/>
        </w:rPr>
        <w:t>陰盛格陽</w:t>
      </w:r>
      <w:r w:rsidR="006C4C45">
        <w:t>，</w:t>
      </w:r>
      <w:r>
        <w:rPr>
          <w:rFonts w:hint="eastAsia"/>
        </w:rPr>
        <w:t>真寒假熱證</w:t>
      </w:r>
      <w:r w:rsidR="006C4C45">
        <w:t>，</w:t>
      </w:r>
      <w:r>
        <w:rPr>
          <w:rFonts w:hint="eastAsia"/>
        </w:rPr>
        <w:t>則危不旋踵。然此等證</w:t>
      </w:r>
      <w:r w:rsidR="006C4C45">
        <w:t>，</w:t>
      </w:r>
      <w:r>
        <w:rPr>
          <w:rFonts w:hint="eastAsia"/>
        </w:rPr>
        <w:t>即誤用他涼藥</w:t>
      </w:r>
      <w:r w:rsidR="006C4C45">
        <w:t>，</w:t>
      </w:r>
      <w:r>
        <w:rPr>
          <w:rFonts w:hint="eastAsia"/>
        </w:rPr>
        <w:t>其害亦同</w:t>
      </w:r>
      <w:r w:rsidR="006C4C45">
        <w:rPr>
          <w:rFonts w:hint="eastAsia"/>
        </w:rPr>
        <w:t>，</w:t>
      </w:r>
      <w:r>
        <w:rPr>
          <w:rFonts w:hint="eastAsia"/>
        </w:rPr>
        <w:t>此非石膏之過</w:t>
      </w:r>
      <w:r w:rsidR="006C4C45">
        <w:t>，</w:t>
      </w:r>
      <w:r>
        <w:rPr>
          <w:rFonts w:hint="eastAsia"/>
        </w:rPr>
        <w:t>而醫者審證不確之過也。今錄古人治此等證驗案數則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t>，</w:t>
      </w:r>
      <w:r>
        <w:rPr>
          <w:rFonts w:hint="eastAsia"/>
        </w:rPr>
        <w:t>以備參觀。庶不至誤用寒涼之藥</w:t>
      </w:r>
      <w:r w:rsidR="006C4C45">
        <w:t>，</w:t>
      </w:r>
      <w:r>
        <w:rPr>
          <w:rFonts w:hint="eastAsia"/>
        </w:rPr>
        <w:t>以治陰證也。</w:t>
      </w:r>
    </w:p>
    <w:p w:rsidR="00195AF5" w:rsidRDefault="00407E6B" w:rsidP="00407E6B">
      <w:pPr>
        <w:pStyle w:val="2f3"/>
        <w:ind w:firstLine="712"/>
      </w:pPr>
      <w:r>
        <w:rPr>
          <w:rFonts w:hint="eastAsia"/>
        </w:rPr>
        <w:t>李東垣嘗治一陰盛格陽傷寒</w:t>
      </w:r>
      <w:r w:rsidR="006C4C45">
        <w:t>，</w:t>
      </w:r>
      <w:r>
        <w:rPr>
          <w:rFonts w:hint="eastAsia"/>
        </w:rPr>
        <w:t>面赤煩渴</w:t>
      </w:r>
      <w:r w:rsidR="006C4C45">
        <w:t>，</w:t>
      </w:r>
      <w:r>
        <w:rPr>
          <w:rFonts w:hint="eastAsia"/>
        </w:rPr>
        <w:t>脈七八至</w:t>
      </w:r>
      <w:r w:rsidR="006C4C45">
        <w:t>，</w:t>
      </w:r>
      <w:r>
        <w:rPr>
          <w:rFonts w:hint="eastAsia"/>
        </w:rPr>
        <w:t>但按之則散。用薑附湯加人參投之</w:t>
      </w:r>
      <w:r w:rsidR="006C4C45">
        <w:t>，</w:t>
      </w:r>
      <w:r>
        <w:rPr>
          <w:rFonts w:hint="eastAsia"/>
        </w:rPr>
        <w:t>得汗而愈。</w:t>
      </w:r>
    </w:p>
    <w:p w:rsidR="00195AF5" w:rsidRDefault="00407E6B" w:rsidP="00407E6B">
      <w:pPr>
        <w:pStyle w:val="2f3"/>
        <w:ind w:firstLine="712"/>
      </w:pPr>
      <w:r>
        <w:rPr>
          <w:rFonts w:hint="eastAsia"/>
        </w:rPr>
        <w:t>按</w:t>
      </w:r>
      <w:r w:rsidR="00195AF5">
        <w:rPr>
          <w:rFonts w:hint="eastAsia"/>
        </w:rPr>
        <w:t>：</w:t>
      </w:r>
      <w:r>
        <w:rPr>
          <w:rFonts w:hint="eastAsia"/>
        </w:rPr>
        <w:t>陰盛格陽煩渴</w:t>
      </w:r>
      <w:r w:rsidR="006C4C45">
        <w:t>，</w:t>
      </w:r>
      <w:r>
        <w:rPr>
          <w:rFonts w:hint="eastAsia"/>
        </w:rPr>
        <w:t>與陽證煩渴確有分辨。陽證煩渴</w:t>
      </w:r>
      <w:r w:rsidR="006C4C45">
        <w:t>，</w:t>
      </w:r>
      <w:r>
        <w:rPr>
          <w:rFonts w:hint="eastAsia"/>
        </w:rPr>
        <w:t>喜用大碗飲涼水</w:t>
      </w:r>
      <w:r w:rsidR="006C4C45">
        <w:t>，</w:t>
      </w:r>
      <w:r>
        <w:rPr>
          <w:rFonts w:hint="eastAsia"/>
        </w:rPr>
        <w:t>飲後必輕快須臾。陰盛格陽煩渴</w:t>
      </w:r>
      <w:r w:rsidR="006C4C45">
        <w:t>，</w:t>
      </w:r>
      <w:r>
        <w:rPr>
          <w:rFonts w:hint="eastAsia"/>
        </w:rPr>
        <w:t>亦若嗜飲涼水</w:t>
      </w:r>
      <w:r w:rsidR="006C4C45">
        <w:t>，</w:t>
      </w:r>
      <w:r>
        <w:rPr>
          <w:rFonts w:hint="eastAsia"/>
        </w:rPr>
        <w:t>而飲至口中</w:t>
      </w:r>
      <w:r w:rsidR="006C4C45">
        <w:t>，</w:t>
      </w:r>
      <w:r>
        <w:rPr>
          <w:rFonts w:hint="eastAsia"/>
        </w:rPr>
        <w:t>又似不欲下嚥</w:t>
      </w:r>
      <w:r w:rsidR="006C4C45">
        <w:t>，</w:t>
      </w:r>
      <w:r>
        <w:rPr>
          <w:rFonts w:hint="eastAsia"/>
        </w:rPr>
        <w:t>不過一兩口而止。</w:t>
      </w:r>
    </w:p>
    <w:p w:rsidR="00195AF5" w:rsidRDefault="00407E6B" w:rsidP="00407E6B">
      <w:pPr>
        <w:pStyle w:val="2f3"/>
        <w:ind w:firstLine="712"/>
      </w:pPr>
      <w:r>
        <w:rPr>
          <w:rFonts w:hint="eastAsia"/>
        </w:rPr>
        <w:t>李士材曰</w:t>
      </w:r>
      <w:r w:rsidR="00195AF5">
        <w:rPr>
          <w:rFonts w:hint="eastAsia"/>
        </w:rPr>
        <w:t>「</w:t>
      </w:r>
      <w:r>
        <w:rPr>
          <w:rFonts w:hint="eastAsia"/>
        </w:rPr>
        <w:t>休甯吳文哉傷寒</w:t>
      </w:r>
      <w:r w:rsidR="006C4C45">
        <w:t>，</w:t>
      </w:r>
      <w:r>
        <w:rPr>
          <w:rFonts w:hint="eastAsia"/>
        </w:rPr>
        <w:t>煩躁面赤</w:t>
      </w:r>
      <w:r w:rsidR="006C4C45">
        <w:t>，</w:t>
      </w:r>
      <w:r>
        <w:rPr>
          <w:rFonts w:hint="eastAsia"/>
        </w:rPr>
        <w:t>昏亂悶絕</w:t>
      </w:r>
      <w:r w:rsidR="006C4C45">
        <w:t>，</w:t>
      </w:r>
      <w:r>
        <w:rPr>
          <w:rFonts w:hint="eastAsia"/>
        </w:rPr>
        <w:t>時索冷水。其弟日休</w:t>
      </w:r>
      <w:r w:rsidR="006C4C45">
        <w:t>，</w:t>
      </w:r>
      <w:r>
        <w:rPr>
          <w:rFonts w:hint="eastAsia"/>
        </w:rPr>
        <w:t>求</w:t>
      </w:r>
      <w:r w:rsidR="00195AF5">
        <w:rPr>
          <w:rFonts w:hint="eastAsia"/>
        </w:rPr>
        <w:t>余</w:t>
      </w:r>
      <w:r>
        <w:rPr>
          <w:rFonts w:hint="eastAsia"/>
        </w:rPr>
        <w:t>診視</w:t>
      </w:r>
      <w:r w:rsidR="006C4C45">
        <w:rPr>
          <w:rFonts w:hint="eastAsia"/>
        </w:rPr>
        <w:t>，</w:t>
      </w:r>
      <w:r>
        <w:rPr>
          <w:rFonts w:hint="eastAsia"/>
        </w:rPr>
        <w:t>手揚足擲</w:t>
      </w:r>
      <w:r w:rsidR="006C4C45">
        <w:t>，</w:t>
      </w:r>
      <w:r>
        <w:rPr>
          <w:rFonts w:hint="eastAsia"/>
        </w:rPr>
        <w:t>五六人制之</w:t>
      </w:r>
      <w:r w:rsidR="006C4C45">
        <w:t>，</w:t>
      </w:r>
      <w:r>
        <w:rPr>
          <w:rFonts w:hint="eastAsia"/>
        </w:rPr>
        <w:t>方得就診。其脈洪大無倫</w:t>
      </w:r>
      <w:r w:rsidR="006C4C45">
        <w:t>，</w:t>
      </w:r>
      <w:r>
        <w:rPr>
          <w:rFonts w:hint="eastAsia"/>
        </w:rPr>
        <w:t>按之如絲。</w:t>
      </w:r>
      <w:r w:rsidR="00195AF5">
        <w:rPr>
          <w:rFonts w:hint="eastAsia"/>
        </w:rPr>
        <w:t>余</w:t>
      </w:r>
      <w:r>
        <w:rPr>
          <w:rFonts w:hint="eastAsia"/>
        </w:rPr>
        <w:t>曰</w:t>
      </w:r>
      <w:r w:rsidR="00195AF5">
        <w:rPr>
          <w:rFonts w:hint="eastAsia"/>
        </w:rPr>
        <w:lastRenderedPageBreak/>
        <w:t>『</w:t>
      </w:r>
      <w:r>
        <w:rPr>
          <w:rFonts w:hint="eastAsia"/>
        </w:rPr>
        <w:t>浮大沉小</w:t>
      </w:r>
      <w:r w:rsidR="006C4C45">
        <w:t>，</w:t>
      </w:r>
      <w:r>
        <w:rPr>
          <w:rFonts w:hint="eastAsia"/>
        </w:rPr>
        <w:t>陰證似陽也</w:t>
      </w:r>
      <w:r w:rsidR="006C4C45">
        <w:t>，</w:t>
      </w:r>
      <w:r>
        <w:rPr>
          <w:rFonts w:hint="eastAsia"/>
        </w:rPr>
        <w:t>與附子理中湯</w:t>
      </w:r>
      <w:r w:rsidR="006C4C45">
        <w:t>，</w:t>
      </w:r>
      <w:r>
        <w:rPr>
          <w:rFonts w:hint="eastAsia"/>
        </w:rPr>
        <w:t>當有生理</w:t>
      </w:r>
      <w:r w:rsidR="00195AF5">
        <w:rPr>
          <w:rFonts w:hint="eastAsia"/>
        </w:rPr>
        <w:t>』</w:t>
      </w:r>
      <w:r>
        <w:rPr>
          <w:rFonts w:hint="eastAsia"/>
        </w:rPr>
        <w:t>。日休駭曰</w:t>
      </w:r>
      <w:r w:rsidR="00195AF5">
        <w:rPr>
          <w:rFonts w:hint="eastAsia"/>
        </w:rPr>
        <w:t>『</w:t>
      </w:r>
      <w:r>
        <w:rPr>
          <w:rFonts w:hint="eastAsia"/>
        </w:rPr>
        <w:t>醫者十輩至</w:t>
      </w:r>
      <w:r w:rsidR="006C4C45">
        <w:t>，</w:t>
      </w:r>
      <w:r>
        <w:rPr>
          <w:rFonts w:hint="eastAsia"/>
        </w:rPr>
        <w:t>不</w:t>
      </w:r>
      <w:r w:rsidR="00195AF5">
        <w:rPr>
          <w:rFonts w:hint="eastAsia"/>
        </w:rPr>
        <w:t>曰</w:t>
      </w:r>
      <w:r>
        <w:rPr>
          <w:rFonts w:hint="eastAsia"/>
        </w:rPr>
        <w:t>柴胡、承氣</w:t>
      </w:r>
      <w:r w:rsidR="006C4C45">
        <w:t>，</w:t>
      </w:r>
      <w:r>
        <w:rPr>
          <w:rFonts w:hint="eastAsia"/>
        </w:rPr>
        <w:t>則曰竹葉石膏。今反用熱藥</w:t>
      </w:r>
      <w:r w:rsidR="006C4C45">
        <w:t>，</w:t>
      </w:r>
      <w:r>
        <w:rPr>
          <w:rFonts w:hint="eastAsia"/>
        </w:rPr>
        <w:t>惡乎敢</w:t>
      </w:r>
      <w:r w:rsidR="00195AF5">
        <w:rPr>
          <w:rFonts w:hint="eastAsia"/>
        </w:rPr>
        <w:t>』？</w:t>
      </w:r>
      <w:r>
        <w:rPr>
          <w:rFonts w:hint="eastAsia"/>
        </w:rPr>
        <w:t>余日</w:t>
      </w:r>
      <w:r w:rsidR="00195AF5">
        <w:rPr>
          <w:rFonts w:hint="eastAsia"/>
        </w:rPr>
        <w:t>「</w:t>
      </w:r>
      <w:r>
        <w:rPr>
          <w:rFonts w:hint="eastAsia"/>
        </w:rPr>
        <w:t>溫劑猶生</w:t>
      </w:r>
      <w:r w:rsidR="006C4C45">
        <w:t>，</w:t>
      </w:r>
      <w:r>
        <w:rPr>
          <w:rFonts w:hint="eastAsia"/>
        </w:rPr>
        <w:t>涼劑立危矣。遂用理中湯</w:t>
      </w:r>
      <w:r w:rsidR="006C4C45">
        <w:t>，</w:t>
      </w:r>
      <w:r>
        <w:rPr>
          <w:rFonts w:hint="eastAsia"/>
        </w:rPr>
        <w:t>加人參四錢、附子三錢</w:t>
      </w:r>
      <w:r w:rsidR="006C4C45">
        <w:t>，</w:t>
      </w:r>
      <w:r>
        <w:rPr>
          <w:rFonts w:hint="eastAsia"/>
        </w:rPr>
        <w:t>煎成</w:t>
      </w:r>
      <w:r w:rsidR="006C4C45">
        <w:t>，</w:t>
      </w:r>
      <w:r>
        <w:rPr>
          <w:rFonts w:hint="eastAsia"/>
        </w:rPr>
        <w:t>將藥碗置冷水中</w:t>
      </w:r>
      <w:r w:rsidR="006C4C45">
        <w:t>，</w:t>
      </w:r>
      <w:r>
        <w:rPr>
          <w:rFonts w:hint="eastAsia"/>
        </w:rPr>
        <w:t>候冷與飲。服後一時</w:t>
      </w:r>
      <w:r w:rsidR="006C4C45">
        <w:t>，</w:t>
      </w:r>
      <w:r>
        <w:rPr>
          <w:rFonts w:hint="eastAsia"/>
        </w:rPr>
        <w:t>狂躁定矣。再劑而神爽</w:t>
      </w:r>
      <w:r w:rsidR="006C4C45">
        <w:t>，</w:t>
      </w:r>
      <w:r>
        <w:rPr>
          <w:rFonts w:hint="eastAsia"/>
        </w:rPr>
        <w:t>服參五斤而安。文哉遣以書曰</w:t>
      </w:r>
      <w:r w:rsidR="00195AF5">
        <w:rPr>
          <w:rFonts w:hint="eastAsia"/>
        </w:rPr>
        <w:t>『</w:t>
      </w:r>
      <w:r>
        <w:rPr>
          <w:rFonts w:hint="eastAsia"/>
        </w:rPr>
        <w:t>弟為俗醫所誤</w:t>
      </w:r>
      <w:r w:rsidR="006C4C45">
        <w:t>，</w:t>
      </w:r>
      <w:r>
        <w:rPr>
          <w:rFonts w:hint="eastAsia"/>
        </w:rPr>
        <w:t>既登鬼錄矣</w:t>
      </w:r>
      <w:r w:rsidR="006C4C45">
        <w:t>，</w:t>
      </w:r>
      <w:r>
        <w:rPr>
          <w:rFonts w:hint="eastAsia"/>
        </w:rPr>
        <w:t>而兄翁拯全之</w:t>
      </w:r>
      <w:r w:rsidR="006C4C45">
        <w:t>，</w:t>
      </w:r>
      <w:r>
        <w:rPr>
          <w:rFonts w:hint="eastAsia"/>
        </w:rPr>
        <w:t>大奇亦大幸也。方弟躁熱之時</w:t>
      </w:r>
      <w:r w:rsidR="006C4C45">
        <w:t>，</w:t>
      </w:r>
      <w:r>
        <w:rPr>
          <w:rFonts w:hint="eastAsia"/>
        </w:rPr>
        <w:t>醫以三黃湯人牛黃</w:t>
      </w:r>
      <w:r w:rsidR="006C4C45">
        <w:t>，</w:t>
      </w:r>
      <w:r>
        <w:rPr>
          <w:rFonts w:hint="eastAsia"/>
        </w:rPr>
        <w:t>服之轉加悶絕</w:t>
      </w:r>
      <w:r w:rsidR="006C4C45">
        <w:t>，</w:t>
      </w:r>
      <w:r>
        <w:rPr>
          <w:rFonts w:hint="eastAsia"/>
        </w:rPr>
        <w:t>舉室哀號</w:t>
      </w:r>
      <w:r w:rsidR="006C4C45">
        <w:t>，</w:t>
      </w:r>
      <w:r>
        <w:rPr>
          <w:rFonts w:hint="eastAsia"/>
        </w:rPr>
        <w:t>惟候目瞑而已。不意兄翁毅然以為可活</w:t>
      </w:r>
      <w:r w:rsidR="006C4C45">
        <w:t>，</w:t>
      </w:r>
      <w:r>
        <w:rPr>
          <w:rFonts w:hint="eastAsia"/>
        </w:rPr>
        <w:t>參附以投</w:t>
      </w:r>
      <w:r w:rsidR="006C4C45">
        <w:t>，</w:t>
      </w:r>
      <w:r>
        <w:rPr>
          <w:rFonts w:hint="eastAsia"/>
        </w:rPr>
        <w:t>陰霜見睍。荊妻稚子</w:t>
      </w:r>
      <w:r w:rsidR="006C4C45">
        <w:t>，</w:t>
      </w:r>
      <w:r>
        <w:rPr>
          <w:rFonts w:hint="eastAsia"/>
        </w:rPr>
        <w:t>含淚歡呼。父母生之</w:t>
      </w:r>
      <w:r w:rsidR="006C4C45">
        <w:t>，</w:t>
      </w:r>
      <w:r>
        <w:rPr>
          <w:rFonts w:hint="eastAsia"/>
        </w:rPr>
        <w:t>而兄翁再生之</w:t>
      </w:r>
      <w:r w:rsidR="006C4C45">
        <w:t>，</w:t>
      </w:r>
      <w:r>
        <w:rPr>
          <w:rFonts w:hint="eastAsia"/>
        </w:rPr>
        <w:t>大恩罔極</w:t>
      </w:r>
      <w:r w:rsidR="006C4C45">
        <w:t>，</w:t>
      </w:r>
      <w:r>
        <w:rPr>
          <w:rFonts w:hint="eastAsia"/>
        </w:rPr>
        <w:t>莫可言喻</w:t>
      </w:r>
      <w:r w:rsidR="00195AF5">
        <w:rPr>
          <w:rFonts w:hint="eastAsia"/>
        </w:rPr>
        <w:t>』</w:t>
      </w:r>
      <w:r>
        <w:rPr>
          <w:rFonts w:hint="eastAsia"/>
        </w:rPr>
        <w:t>。敢志巔末</w:t>
      </w:r>
      <w:r w:rsidR="006C4C45">
        <w:t>，</w:t>
      </w:r>
      <w:r>
        <w:rPr>
          <w:rFonts w:hint="eastAsia"/>
        </w:rPr>
        <w:t>乞附案帙</w:t>
      </w:r>
      <w:r w:rsidR="006C4C45">
        <w:t>，</w:t>
      </w:r>
      <w:r>
        <w:rPr>
          <w:rFonts w:hint="eastAsia"/>
        </w:rPr>
        <w:t>俾天下萬世</w:t>
      </w:r>
      <w:r w:rsidR="006C4C45">
        <w:t>，</w:t>
      </w:r>
      <w:r>
        <w:rPr>
          <w:rFonts w:hint="eastAsia"/>
        </w:rPr>
        <w:t>知藥不可輕投</w:t>
      </w:r>
      <w:r w:rsidR="006C4C45">
        <w:t>，</w:t>
      </w:r>
      <w:r>
        <w:rPr>
          <w:rFonts w:hint="eastAsia"/>
        </w:rPr>
        <w:t>命不可輕棄</w:t>
      </w:r>
      <w:r w:rsidR="006C4C45">
        <w:t>，</w:t>
      </w:r>
      <w:r>
        <w:rPr>
          <w:rFonts w:hint="eastAsia"/>
        </w:rPr>
        <w:t>何莫非大仁人回春之澤哉</w:t>
      </w:r>
      <w:r w:rsidR="00195AF5">
        <w:rPr>
          <w:rFonts w:hint="eastAsia"/>
        </w:rPr>
        <w:t>」</w:t>
      </w:r>
      <w:r>
        <w:rPr>
          <w:rFonts w:hint="eastAsia"/>
        </w:rPr>
        <w:t>。</w:t>
      </w:r>
    </w:p>
    <w:p w:rsidR="00407E6B" w:rsidRPr="00407E6B" w:rsidRDefault="00195AF5" w:rsidP="00407E6B">
      <w:pPr>
        <w:pStyle w:val="2f3"/>
        <w:ind w:firstLine="712"/>
      </w:pPr>
      <w:r>
        <w:rPr>
          <w:rFonts w:hint="eastAsia"/>
        </w:rPr>
        <w:t>按：此案中有曰</w:t>
      </w:r>
      <w:r w:rsidR="006C4C45">
        <w:rPr>
          <w:rFonts w:hint="eastAsia"/>
        </w:rPr>
        <w:t>，</w:t>
      </w:r>
      <w:r>
        <w:rPr>
          <w:rFonts w:hint="eastAsia"/>
        </w:rPr>
        <w:t>時索冷水</w:t>
      </w:r>
      <w:r w:rsidR="006C4C45">
        <w:rPr>
          <w:rFonts w:hint="eastAsia"/>
        </w:rPr>
        <w:t>，</w:t>
      </w:r>
      <w:r>
        <w:rPr>
          <w:rFonts w:hint="eastAsia"/>
        </w:rPr>
        <w:t>而不曰時飲涼水</w:t>
      </w:r>
      <w:r w:rsidR="006C4C45">
        <w:rPr>
          <w:rFonts w:hint="eastAsia"/>
        </w:rPr>
        <w:t>，</w:t>
      </w:r>
      <w:r>
        <w:rPr>
          <w:rFonts w:hint="eastAsia"/>
        </w:rPr>
        <w:t>蓋索者未必能飲也</w:t>
      </w:r>
    </w:p>
    <w:p w:rsidR="00195AF5" w:rsidRDefault="00195AF5" w:rsidP="00195AF5">
      <w:pPr>
        <w:pStyle w:val="2f5"/>
        <w:ind w:firstLine="712"/>
      </w:pPr>
      <w:bookmarkStart w:id="299" w:name="_Toc223762746"/>
      <w:r>
        <w:rPr>
          <w:rFonts w:hint="eastAsia"/>
        </w:rPr>
        <w:t>喻嘉言曰「徐國楨傷寒六七日</w:t>
      </w:r>
      <w:r w:rsidR="006C4C45">
        <w:t>，</w:t>
      </w:r>
      <w:r>
        <w:rPr>
          <w:rFonts w:hint="eastAsia"/>
        </w:rPr>
        <w:t>身熱目赤</w:t>
      </w:r>
      <w:r w:rsidR="006C4C45">
        <w:t>，</w:t>
      </w:r>
      <w:r>
        <w:rPr>
          <w:rFonts w:hint="eastAsia"/>
        </w:rPr>
        <w:t>索水到前</w:t>
      </w:r>
      <w:r w:rsidR="006C4C45">
        <w:t>，</w:t>
      </w:r>
      <w:r>
        <w:rPr>
          <w:rFonts w:hint="eastAsia"/>
        </w:rPr>
        <w:t>復置不飲。異常煩躁</w:t>
      </w:r>
      <w:r w:rsidR="006C4C45">
        <w:t>，</w:t>
      </w:r>
      <w:r>
        <w:rPr>
          <w:rFonts w:hint="eastAsia"/>
        </w:rPr>
        <w:t>將門牖洞啟</w:t>
      </w:r>
      <w:r w:rsidR="006C4C45">
        <w:t>，</w:t>
      </w:r>
      <w:r>
        <w:rPr>
          <w:rFonts w:hint="eastAsia"/>
        </w:rPr>
        <w:t>身臥地上</w:t>
      </w:r>
      <w:r w:rsidR="006C4C45">
        <w:t>，</w:t>
      </w:r>
      <w:r>
        <w:rPr>
          <w:rFonts w:hint="eastAsia"/>
        </w:rPr>
        <w:t>輾轉不快</w:t>
      </w:r>
      <w:r w:rsidR="006C4C45">
        <w:t>，</w:t>
      </w:r>
      <w:r>
        <w:rPr>
          <w:rFonts w:hint="eastAsia"/>
        </w:rPr>
        <w:t>更求人井</w:t>
      </w:r>
      <w:r w:rsidR="006C4C45">
        <w:rPr>
          <w:rFonts w:hint="eastAsia"/>
        </w:rPr>
        <w:t>，</w:t>
      </w:r>
      <w:r>
        <w:rPr>
          <w:rFonts w:hint="eastAsia"/>
        </w:rPr>
        <w:t>一醫急以承氣與服。余診其脈</w:t>
      </w:r>
      <w:r w:rsidR="006C4C45">
        <w:t>，</w:t>
      </w:r>
      <w:r>
        <w:rPr>
          <w:rFonts w:hint="eastAsia"/>
        </w:rPr>
        <w:t>洪大無倫</w:t>
      </w:r>
      <w:r w:rsidR="006C4C45">
        <w:t>，</w:t>
      </w:r>
      <w:r>
        <w:rPr>
          <w:rFonts w:hint="eastAsia"/>
        </w:rPr>
        <w:t>按之無力。謂醫者曰『此用人參、附子、乾薑之證</w:t>
      </w:r>
      <w:r w:rsidR="006C4C45">
        <w:t>，</w:t>
      </w:r>
      <w:r>
        <w:rPr>
          <w:rFonts w:hint="eastAsia"/>
        </w:rPr>
        <w:t>奈何認為下證』？醫曰『身熱目赤</w:t>
      </w:r>
      <w:r w:rsidR="006C4C45">
        <w:t>，</w:t>
      </w:r>
      <w:r>
        <w:rPr>
          <w:rFonts w:hint="eastAsia"/>
        </w:rPr>
        <w:t>有餘之邪</w:t>
      </w:r>
      <w:r w:rsidR="006C4C45">
        <w:t>，</w:t>
      </w:r>
      <w:r>
        <w:rPr>
          <w:rFonts w:hint="eastAsia"/>
        </w:rPr>
        <w:t>躁急如此</w:t>
      </w:r>
      <w:r w:rsidR="006C4C45">
        <w:t>，</w:t>
      </w:r>
      <w:r>
        <w:rPr>
          <w:rFonts w:hint="eastAsia"/>
        </w:rPr>
        <w:t>再以人參、附子、乾薑服之</w:t>
      </w:r>
      <w:r w:rsidR="006C4C45">
        <w:t>，</w:t>
      </w:r>
      <w:r>
        <w:rPr>
          <w:rFonts w:hint="eastAsia"/>
        </w:rPr>
        <w:t>逾垣上屋矣』。余曰「陽欲暴脫</w:t>
      </w:r>
      <w:r w:rsidR="006C4C45">
        <w:t>，</w:t>
      </w:r>
      <w:r>
        <w:rPr>
          <w:rFonts w:hint="eastAsia"/>
        </w:rPr>
        <w:t>外顯假熱</w:t>
      </w:r>
      <w:r w:rsidR="006C4C45">
        <w:t>，</w:t>
      </w:r>
      <w:r>
        <w:rPr>
          <w:rFonts w:hint="eastAsia"/>
        </w:rPr>
        <w:t>內有真寒</w:t>
      </w:r>
      <w:r w:rsidR="006C4C45">
        <w:t>，</w:t>
      </w:r>
      <w:r>
        <w:rPr>
          <w:rFonts w:hint="eastAsia"/>
        </w:rPr>
        <w:t>以薑、附投之</w:t>
      </w:r>
      <w:r w:rsidR="006C4C45">
        <w:t>，</w:t>
      </w:r>
      <w:r>
        <w:rPr>
          <w:rFonts w:hint="eastAsia"/>
        </w:rPr>
        <w:t>尚恐不能勝回陽之任</w:t>
      </w:r>
      <w:r w:rsidR="006C4C45">
        <w:t>，</w:t>
      </w:r>
      <w:r>
        <w:rPr>
          <w:rFonts w:hint="eastAsia"/>
        </w:rPr>
        <w:t>況敢用純陰之藥</w:t>
      </w:r>
      <w:r w:rsidR="006C4C45">
        <w:t>，</w:t>
      </w:r>
      <w:r>
        <w:rPr>
          <w:rFonts w:hint="eastAsia"/>
        </w:rPr>
        <w:t>重劫其陽乎！觀其得水不欲咽</w:t>
      </w:r>
      <w:r w:rsidR="006C4C45">
        <w:t>，</w:t>
      </w:r>
      <w:r>
        <w:rPr>
          <w:rFonts w:hint="eastAsia"/>
        </w:rPr>
        <w:t>情已大露</w:t>
      </w:r>
      <w:r w:rsidR="006C4C45">
        <w:t>，</w:t>
      </w:r>
      <w:r>
        <w:rPr>
          <w:rFonts w:hint="eastAsia"/>
        </w:rPr>
        <w:t>豈水尚不欲咽</w:t>
      </w:r>
      <w:r w:rsidR="006C4C45">
        <w:t>，</w:t>
      </w:r>
      <w:r>
        <w:rPr>
          <w:rFonts w:hint="eastAsia"/>
        </w:rPr>
        <w:t>而可用大黃、芒硝乎？天地燠蒸</w:t>
      </w:r>
      <w:r w:rsidR="006C4C45">
        <w:t>，</w:t>
      </w:r>
      <w:r>
        <w:rPr>
          <w:rFonts w:hint="eastAsia"/>
        </w:rPr>
        <w:t>必有大雨</w:t>
      </w:r>
      <w:r w:rsidR="006C4C45">
        <w:t>，</w:t>
      </w:r>
      <w:r>
        <w:rPr>
          <w:rFonts w:hint="eastAsia"/>
        </w:rPr>
        <w:t>此證頃刻一身大汗</w:t>
      </w:r>
      <w:r w:rsidR="006C4C45">
        <w:t>，</w:t>
      </w:r>
      <w:r>
        <w:rPr>
          <w:rFonts w:hint="eastAsia"/>
        </w:rPr>
        <w:t>不可救矣。惟用薑、附</w:t>
      </w:r>
      <w:r w:rsidR="006C4C45">
        <w:t>，</w:t>
      </w:r>
      <w:r>
        <w:rPr>
          <w:rFonts w:hint="eastAsia"/>
        </w:rPr>
        <w:t>可謂補中有發</w:t>
      </w:r>
      <w:r w:rsidR="006C4C45">
        <w:t>，</w:t>
      </w:r>
      <w:r>
        <w:rPr>
          <w:rFonts w:hint="eastAsia"/>
        </w:rPr>
        <w:t>並可以散邪退熱</w:t>
      </w:r>
      <w:r w:rsidR="006C4C45">
        <w:t>，</w:t>
      </w:r>
      <w:r>
        <w:rPr>
          <w:rFonts w:hint="eastAsia"/>
        </w:rPr>
        <w:t>一舉兩得</w:t>
      </w:r>
      <w:r w:rsidR="006C4C45">
        <w:t>，</w:t>
      </w:r>
      <w:r>
        <w:rPr>
          <w:rFonts w:hint="eastAsia"/>
        </w:rPr>
        <w:t>至穩至當之法</w:t>
      </w:r>
      <w:r w:rsidR="006C4C45">
        <w:t>，</w:t>
      </w:r>
      <w:r>
        <w:rPr>
          <w:rFonts w:hint="eastAsia"/>
        </w:rPr>
        <w:t>何可</w:t>
      </w:r>
      <w:r>
        <w:rPr>
          <w:rFonts w:hint="eastAsia"/>
        </w:rPr>
        <w:lastRenderedPageBreak/>
        <w:t>致疑？吾在此久坐</w:t>
      </w:r>
      <w:r w:rsidR="006C4C45">
        <w:t>，</w:t>
      </w:r>
      <w:r>
        <w:rPr>
          <w:rFonts w:hint="eastAsia"/>
        </w:rPr>
        <w:t>如有差誤</w:t>
      </w:r>
      <w:r w:rsidR="006C4C45">
        <w:t>，</w:t>
      </w:r>
      <w:r>
        <w:rPr>
          <w:rFonts w:hint="eastAsia"/>
        </w:rPr>
        <w:t>吾任其咎。</w:t>
      </w:r>
      <w:r w:rsidR="00D24630">
        <w:rPr>
          <w:rFonts w:hint="eastAsia"/>
        </w:rPr>
        <w:t>於</w:t>
      </w:r>
      <w:r>
        <w:rPr>
          <w:rFonts w:hint="eastAsia"/>
        </w:rPr>
        <w:t>是以附子、乾薑各五錢</w:t>
      </w:r>
      <w:r w:rsidR="006C4C45">
        <w:t>，</w:t>
      </w:r>
      <w:r>
        <w:rPr>
          <w:rFonts w:hint="eastAsia"/>
        </w:rPr>
        <w:t>人參三錢</w:t>
      </w:r>
      <w:r w:rsidR="006C4C45">
        <w:t>，</w:t>
      </w:r>
      <w:r>
        <w:rPr>
          <w:rFonts w:hint="eastAsia"/>
        </w:rPr>
        <w:t>甘草二錢</w:t>
      </w:r>
      <w:r w:rsidR="006C4C45">
        <w:t>，</w:t>
      </w:r>
      <w:r>
        <w:rPr>
          <w:rFonts w:hint="eastAsia"/>
        </w:rPr>
        <w:t>煎湯冷服</w:t>
      </w:r>
      <w:r w:rsidR="006C4C45">
        <w:t>，</w:t>
      </w:r>
      <w:r>
        <w:rPr>
          <w:rFonts w:hint="eastAsia"/>
        </w:rPr>
        <w:t>服後寒戰</w:t>
      </w:r>
      <w:r w:rsidR="006C4C45">
        <w:t>，</w:t>
      </w:r>
      <w:r>
        <w:rPr>
          <w:rFonts w:hint="eastAsia"/>
        </w:rPr>
        <w:t>戛齒有聲。以重綿和頭覆之</w:t>
      </w:r>
      <w:r w:rsidR="006C4C45">
        <w:t>，</w:t>
      </w:r>
      <w:r>
        <w:rPr>
          <w:rFonts w:hint="eastAsia"/>
        </w:rPr>
        <w:t>縮手不肯與診</w:t>
      </w:r>
      <w:r w:rsidR="006C4C45">
        <w:t>，</w:t>
      </w:r>
      <w:r>
        <w:rPr>
          <w:rFonts w:hint="eastAsia"/>
        </w:rPr>
        <w:t>陽微之狀始著。再與前藥一劑</w:t>
      </w:r>
      <w:r w:rsidR="006C4C45">
        <w:t>，</w:t>
      </w:r>
      <w:r>
        <w:rPr>
          <w:rFonts w:hint="eastAsia"/>
        </w:rPr>
        <w:t>微汗熱退而安。</w:t>
      </w:r>
    </w:p>
    <w:p w:rsidR="00195AF5" w:rsidRDefault="00195AF5" w:rsidP="00195AF5">
      <w:pPr>
        <w:pStyle w:val="2f5"/>
        <w:ind w:firstLine="712"/>
      </w:pPr>
      <w:r>
        <w:rPr>
          <w:rFonts w:hint="eastAsia"/>
        </w:rPr>
        <w:t>上所錄醫案</w:t>
      </w:r>
      <w:r w:rsidR="006C4C45">
        <w:t>，</w:t>
      </w:r>
      <w:r>
        <w:rPr>
          <w:rFonts w:hint="eastAsia"/>
        </w:rPr>
        <w:t>皆陰極似陽也。然其證百中不一見</w:t>
      </w:r>
      <w:r w:rsidR="006C4C45">
        <w:rPr>
          <w:rFonts w:hint="eastAsia"/>
        </w:rPr>
        <w:t>，</w:t>
      </w:r>
      <w:r>
        <w:rPr>
          <w:rFonts w:hint="eastAsia"/>
        </w:rPr>
        <w:t>愚臨證數十年</w:t>
      </w:r>
      <w:r w:rsidR="006C4C45">
        <w:t>，</w:t>
      </w:r>
      <w:r>
        <w:rPr>
          <w:rFonts w:hint="eastAsia"/>
        </w:rPr>
        <w:t>亦未嘗見</w:t>
      </w:r>
      <w:r w:rsidR="006C4C45">
        <w:t>，</w:t>
      </w:r>
      <w:r>
        <w:rPr>
          <w:rFonts w:hint="eastAsia"/>
        </w:rPr>
        <w:t>其證之少可知。至陽極似陰</w:t>
      </w:r>
      <w:r w:rsidR="006C4C45">
        <w:t>，</w:t>
      </w:r>
      <w:r>
        <w:rPr>
          <w:rFonts w:hint="eastAsia"/>
        </w:rPr>
        <w:t>外面雖見大寒之狀</w:t>
      </w:r>
      <w:r w:rsidR="006C4C45">
        <w:t>，</w:t>
      </w:r>
      <w:r>
        <w:rPr>
          <w:rFonts w:hint="eastAsia"/>
        </w:rPr>
        <w:t>仍須投以大劑寒涼者</w:t>
      </w:r>
      <w:r w:rsidR="006C4C45">
        <w:t>，</w:t>
      </w:r>
      <w:r>
        <w:rPr>
          <w:rFonts w:hint="eastAsia"/>
        </w:rPr>
        <w:t>愚曾治過數次</w:t>
      </w:r>
      <w:r w:rsidR="006C4C45">
        <w:rPr>
          <w:rFonts w:hint="eastAsia"/>
        </w:rPr>
        <w:t>，</w:t>
      </w:r>
      <w:r>
        <w:rPr>
          <w:rFonts w:hint="eastAsia"/>
        </w:rPr>
        <w:t>前哲醫案中</w:t>
      </w:r>
      <w:r w:rsidR="006C4C45">
        <w:t>，</w:t>
      </w:r>
      <w:r>
        <w:rPr>
          <w:rFonts w:hint="eastAsia"/>
        </w:rPr>
        <w:t>亦多有之。今復登數則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t>，</w:t>
      </w:r>
      <w:r>
        <w:rPr>
          <w:rFonts w:hint="eastAsia"/>
        </w:rPr>
        <w:t>可與上列之案對觀</w:t>
      </w:r>
      <w:r w:rsidR="006C4C45">
        <w:t>，</w:t>
      </w:r>
      <w:r>
        <w:rPr>
          <w:rFonts w:hint="eastAsia"/>
        </w:rPr>
        <w:t>庶可分辨陰陽</w:t>
      </w:r>
      <w:r w:rsidR="00D24630">
        <w:rPr>
          <w:rFonts w:hint="eastAsia"/>
        </w:rPr>
        <w:t>於</w:t>
      </w:r>
      <w:r>
        <w:rPr>
          <w:rFonts w:hint="eastAsia"/>
        </w:rPr>
        <w:t>毫釐之間也。</w:t>
      </w:r>
    </w:p>
    <w:p w:rsidR="00195AF5" w:rsidRDefault="003D213E" w:rsidP="00DA4AE8">
      <w:pPr>
        <w:pStyle w:val="2f5"/>
        <w:ind w:firstLine="712"/>
      </w:pPr>
      <w:r w:rsidRPr="003D213E">
        <w:rPr>
          <w:rFonts w:hint="eastAsia"/>
        </w:rPr>
        <w:t>一人</w:t>
      </w:r>
      <w:r w:rsidR="006C4C45">
        <w:t>，</w:t>
      </w:r>
      <w:r w:rsidRPr="003D213E">
        <w:rPr>
          <w:rFonts w:hint="eastAsia"/>
        </w:rPr>
        <w:t>年五十</w:t>
      </w:r>
      <w:r w:rsidR="006C4C45">
        <w:t>，</w:t>
      </w:r>
      <w:r w:rsidRPr="003D213E">
        <w:rPr>
          <w:rFonts w:hint="eastAsia"/>
        </w:rPr>
        <w:t>周身發冷</w:t>
      </w:r>
      <w:r w:rsidR="006C4C45">
        <w:t>，</w:t>
      </w:r>
      <w:r w:rsidRPr="003D213E">
        <w:rPr>
          <w:rFonts w:hint="eastAsia"/>
        </w:rPr>
        <w:t>兩腿疼痛。醫者投以溫補之藥</w:t>
      </w:r>
      <w:r w:rsidR="006C4C45">
        <w:t>，</w:t>
      </w:r>
      <w:r w:rsidRPr="003D213E">
        <w:rPr>
          <w:rFonts w:hint="eastAsia"/>
        </w:rPr>
        <w:t>其冷益甚</w:t>
      </w:r>
      <w:r w:rsidR="006C4C45">
        <w:t>，</w:t>
      </w:r>
      <w:r w:rsidRPr="003D213E">
        <w:rPr>
          <w:rFonts w:hint="eastAsia"/>
        </w:rPr>
        <w:t>欲作寒戰。診其脈</w:t>
      </w:r>
      <w:r w:rsidR="006C4C45">
        <w:t>，</w:t>
      </w:r>
      <w:r w:rsidRPr="003D213E">
        <w:rPr>
          <w:rFonts w:hint="eastAsia"/>
        </w:rPr>
        <w:t>甚沉伏</w:t>
      </w:r>
      <w:r w:rsidR="006C4C45">
        <w:t>，</w:t>
      </w:r>
      <w:r w:rsidRPr="003D213E">
        <w:rPr>
          <w:rFonts w:hint="eastAsia"/>
        </w:rPr>
        <w:t>重按有力。其舌苔黃厚</w:t>
      </w:r>
      <w:r w:rsidR="006C4C45">
        <w:t>，</w:t>
      </w:r>
      <w:r w:rsidRPr="003D213E">
        <w:rPr>
          <w:rFonts w:hint="eastAsia"/>
        </w:rPr>
        <w:t>小便赤澀。時當仲春</w:t>
      </w:r>
      <w:r w:rsidR="006C4C45">
        <w:t>，</w:t>
      </w:r>
      <w:r w:rsidRPr="003D213E">
        <w:rPr>
          <w:rFonts w:hint="eastAsia"/>
        </w:rPr>
        <w:t>知其春溫之熱</w:t>
      </w:r>
      <w:r w:rsidR="006C4C45">
        <w:t>，</w:t>
      </w:r>
      <w:r w:rsidR="00A507A7">
        <w:rPr>
          <w:rFonts w:hint="eastAsia"/>
        </w:rPr>
        <w:t>鬱</w:t>
      </w:r>
      <w:r w:rsidR="00D24630">
        <w:rPr>
          <w:rFonts w:hint="eastAsia"/>
        </w:rPr>
        <w:t>於</w:t>
      </w:r>
      <w:r w:rsidRPr="003D213E">
        <w:rPr>
          <w:rFonts w:hint="eastAsia"/>
        </w:rPr>
        <w:t>陽明而未發</w:t>
      </w:r>
      <w:r w:rsidR="006C4C45">
        <w:t>，</w:t>
      </w:r>
      <w:r w:rsidRPr="003D213E">
        <w:rPr>
          <w:rFonts w:hint="eastAsia"/>
        </w:rPr>
        <w:t>故現此假像也。欲用白虎湯加連翹治之。病人聞之駭然。愚曰</w:t>
      </w:r>
      <w:r>
        <w:rPr>
          <w:rFonts w:hint="eastAsia"/>
        </w:rPr>
        <w:t>「</w:t>
      </w:r>
      <w:r w:rsidRPr="003D213E">
        <w:rPr>
          <w:rFonts w:hint="eastAsia"/>
        </w:rPr>
        <w:t>但預購生石膏四兩</w:t>
      </w:r>
      <w:r w:rsidR="006C4C45">
        <w:t>，</w:t>
      </w:r>
      <w:r w:rsidRPr="003D213E">
        <w:rPr>
          <w:rFonts w:hint="eastAsia"/>
        </w:rPr>
        <w:t>迨熱難忍時</w:t>
      </w:r>
      <w:r w:rsidR="006C4C45">
        <w:t>，</w:t>
      </w:r>
      <w:r w:rsidRPr="003D213E">
        <w:rPr>
          <w:rFonts w:hint="eastAsia"/>
        </w:rPr>
        <w:t>煎湯飲之可乎</w:t>
      </w:r>
      <w:r>
        <w:rPr>
          <w:rFonts w:hint="eastAsia"/>
        </w:rPr>
        <w:t>」？</w:t>
      </w:r>
      <w:r w:rsidRPr="003D213E">
        <w:rPr>
          <w:rFonts w:hint="eastAsia"/>
        </w:rPr>
        <w:t>病者曰</w:t>
      </w:r>
      <w:r>
        <w:rPr>
          <w:rFonts w:hint="eastAsia"/>
        </w:rPr>
        <w:t>「</w:t>
      </w:r>
      <w:r w:rsidRPr="003D213E">
        <w:rPr>
          <w:rFonts w:hint="eastAsia"/>
        </w:rPr>
        <w:t>恐無其時耳</w:t>
      </w:r>
      <w:r>
        <w:rPr>
          <w:rFonts w:hint="eastAsia"/>
        </w:rPr>
        <w:t>」</w:t>
      </w:r>
      <w:r w:rsidRPr="003D213E">
        <w:rPr>
          <w:rFonts w:hint="eastAsia"/>
        </w:rPr>
        <w:t>。愚曰</w:t>
      </w:r>
      <w:r>
        <w:rPr>
          <w:rFonts w:hint="eastAsia"/>
        </w:rPr>
        <w:t>「</w:t>
      </w:r>
      <w:r w:rsidRPr="003D213E">
        <w:rPr>
          <w:rFonts w:hint="eastAsia"/>
        </w:rPr>
        <w:t>若取鮮白茅根</w:t>
      </w:r>
      <w:r w:rsidR="006C4C45">
        <w:t>，</w:t>
      </w:r>
      <w:r w:rsidRPr="003D213E">
        <w:rPr>
          <w:rFonts w:hint="eastAsia"/>
        </w:rPr>
        <w:t>煎湯飲之</w:t>
      </w:r>
      <w:r w:rsidR="006C4C45">
        <w:t>，</w:t>
      </w:r>
      <w:r w:rsidRPr="003D213E">
        <w:rPr>
          <w:rFonts w:hint="eastAsia"/>
        </w:rPr>
        <w:t>則冷變為熱</w:t>
      </w:r>
      <w:r w:rsidR="006C4C45">
        <w:t>，</w:t>
      </w:r>
      <w:r w:rsidRPr="003D213E">
        <w:rPr>
          <w:rFonts w:hint="eastAsia"/>
        </w:rPr>
        <w:t>且變為大熱矣</w:t>
      </w:r>
      <w:r>
        <w:rPr>
          <w:rFonts w:hint="eastAsia"/>
        </w:rPr>
        <w:t>」</w:t>
      </w:r>
      <w:r w:rsidRPr="003D213E">
        <w:rPr>
          <w:rFonts w:hint="eastAsia"/>
        </w:rPr>
        <w:t>。病者仍不確信</w:t>
      </w:r>
      <w:r w:rsidR="006C4C45">
        <w:t>，</w:t>
      </w:r>
      <w:r w:rsidRPr="003D213E">
        <w:rPr>
          <w:rFonts w:hint="eastAsia"/>
        </w:rPr>
        <w:t>然欲試其驗否。遂剖取鮮白茅根</w:t>
      </w:r>
      <w:r w:rsidR="006C4C45">
        <w:t>，</w:t>
      </w:r>
      <w:r w:rsidRPr="003D213E">
        <w:rPr>
          <w:rFonts w:hint="eastAsia"/>
        </w:rPr>
        <w:t>去淨皮</w:t>
      </w:r>
      <w:r w:rsidR="006C4C45">
        <w:t>，</w:t>
      </w:r>
      <w:r w:rsidRPr="003D213E">
        <w:rPr>
          <w:rFonts w:hint="eastAsia"/>
        </w:rPr>
        <w:t>細切一大碗</w:t>
      </w:r>
      <w:r w:rsidR="006C4C45">
        <w:t>，</w:t>
      </w:r>
      <w:r w:rsidRPr="003D213E">
        <w:rPr>
          <w:rFonts w:hint="eastAsia"/>
        </w:rPr>
        <w:t>煮數沸</w:t>
      </w:r>
      <w:r w:rsidR="006C4C45">
        <w:t>，</w:t>
      </w:r>
      <w:r w:rsidRPr="003D213E">
        <w:rPr>
          <w:rFonts w:hint="eastAsia"/>
        </w:rPr>
        <w:t>取其湯</w:t>
      </w:r>
      <w:r w:rsidR="006C4C45">
        <w:t>，</w:t>
      </w:r>
      <w:r w:rsidRPr="003D213E">
        <w:rPr>
          <w:rFonts w:hint="eastAsia"/>
        </w:rPr>
        <w:t>當茶飲之。有頃熱發</w:t>
      </w:r>
      <w:r w:rsidR="006C4C45">
        <w:t>，</w:t>
      </w:r>
      <w:r w:rsidRPr="003D213E">
        <w:rPr>
          <w:rFonts w:hint="eastAsia"/>
        </w:rPr>
        <w:t>若難忍。須臾再診其脈</w:t>
      </w:r>
      <w:r w:rsidR="006C4C45">
        <w:t>，</w:t>
      </w:r>
      <w:r w:rsidRPr="003D213E">
        <w:rPr>
          <w:rFonts w:hint="eastAsia"/>
        </w:rPr>
        <w:t>則洪大無倫矣。愚將所預購之四兩生石膏煎湯</w:t>
      </w:r>
      <w:r w:rsidR="006C4C45">
        <w:t>，</w:t>
      </w:r>
      <w:r w:rsidRPr="003D213E">
        <w:rPr>
          <w:rFonts w:hint="eastAsia"/>
        </w:rPr>
        <w:t>分三次溫飲下</w:t>
      </w:r>
      <w:r w:rsidR="006C4C45">
        <w:t>，</w:t>
      </w:r>
      <w:r w:rsidRPr="003D213E">
        <w:rPr>
          <w:rFonts w:hint="eastAsia"/>
        </w:rPr>
        <w:t>其熱遂消。蓋茅根中空</w:t>
      </w:r>
      <w:r w:rsidR="006C4C45">
        <w:t>，</w:t>
      </w:r>
      <w:r w:rsidRPr="003D213E">
        <w:rPr>
          <w:rFonts w:hint="eastAsia"/>
        </w:rPr>
        <w:t>性涼能散</w:t>
      </w:r>
      <w:r w:rsidR="006C4C45">
        <w:t>，</w:t>
      </w:r>
      <w:r w:rsidRPr="003D213E">
        <w:rPr>
          <w:rFonts w:hint="eastAsia"/>
        </w:rPr>
        <w:t>故飲之能將鬱熱達</w:t>
      </w:r>
      <w:r w:rsidR="00D24630">
        <w:rPr>
          <w:rFonts w:hint="eastAsia"/>
        </w:rPr>
        <w:t>於</w:t>
      </w:r>
      <w:r w:rsidRPr="003D213E">
        <w:rPr>
          <w:rFonts w:hint="eastAsia"/>
        </w:rPr>
        <w:t>外也。</w:t>
      </w:r>
    </w:p>
    <w:p w:rsidR="003D213E" w:rsidRDefault="003D213E" w:rsidP="00DA4AE8">
      <w:pPr>
        <w:pStyle w:val="2f5"/>
        <w:ind w:firstLine="712"/>
      </w:pPr>
      <w:r w:rsidRPr="003D213E">
        <w:rPr>
          <w:rFonts w:hint="eastAsia"/>
        </w:rPr>
        <w:t>一婦人</w:t>
      </w:r>
      <w:r w:rsidR="006C4C45">
        <w:t>，</w:t>
      </w:r>
      <w:r w:rsidRPr="003D213E">
        <w:rPr>
          <w:rFonts w:hint="eastAsia"/>
        </w:rPr>
        <w:t>年二十</w:t>
      </w:r>
      <w:r>
        <w:rPr>
          <w:rFonts w:hint="eastAsia"/>
        </w:rPr>
        <w:t>餘</w:t>
      </w:r>
      <w:r w:rsidR="006C4C45">
        <w:t>，</w:t>
      </w:r>
      <w:r w:rsidRPr="003D213E">
        <w:rPr>
          <w:rFonts w:hint="eastAsia"/>
        </w:rPr>
        <w:t>得溫病</w:t>
      </w:r>
      <w:r w:rsidR="006C4C45">
        <w:rPr>
          <w:rFonts w:hint="eastAsia"/>
        </w:rPr>
        <w:t>，</w:t>
      </w:r>
      <w:r w:rsidRPr="003D213E">
        <w:rPr>
          <w:rFonts w:hint="eastAsia"/>
        </w:rPr>
        <w:t>咽喉作疼</w:t>
      </w:r>
      <w:r w:rsidR="006C4C45">
        <w:t>，</w:t>
      </w:r>
      <w:r w:rsidRPr="003D213E">
        <w:rPr>
          <w:rFonts w:hint="eastAsia"/>
        </w:rPr>
        <w:t>舌強直</w:t>
      </w:r>
      <w:r w:rsidR="006C4C45">
        <w:t>，</w:t>
      </w:r>
      <w:r w:rsidRPr="003D213E">
        <w:rPr>
          <w:rFonts w:hint="eastAsia"/>
        </w:rPr>
        <w:t>幾不能言</w:t>
      </w:r>
      <w:r w:rsidR="006C4C45">
        <w:t>，</w:t>
      </w:r>
      <w:r w:rsidRPr="003D213E">
        <w:rPr>
          <w:rFonts w:hint="eastAsia"/>
        </w:rPr>
        <w:t>心中熱而且渴</w:t>
      </w:r>
      <w:r w:rsidR="006C4C45">
        <w:t>，</w:t>
      </w:r>
      <w:r w:rsidRPr="003D213E">
        <w:rPr>
          <w:rFonts w:hint="eastAsia"/>
        </w:rPr>
        <w:t>頻頻飲水</w:t>
      </w:r>
      <w:r w:rsidR="006C4C45">
        <w:t>，</w:t>
      </w:r>
      <w:r w:rsidRPr="003D213E">
        <w:rPr>
          <w:rFonts w:hint="eastAsia"/>
        </w:rPr>
        <w:t>脈竟沉細異常</w:t>
      </w:r>
      <w:r w:rsidR="006C4C45">
        <w:t>，</w:t>
      </w:r>
      <w:r w:rsidRPr="003D213E">
        <w:rPr>
          <w:rFonts w:hint="eastAsia"/>
        </w:rPr>
        <w:t>肌膚亦不發熱。遂舍脈從證</w:t>
      </w:r>
      <w:r w:rsidR="006C4C45">
        <w:t>，</w:t>
      </w:r>
      <w:r w:rsidRPr="003D213E">
        <w:rPr>
          <w:rFonts w:hint="eastAsia"/>
        </w:rPr>
        <w:t>投以拙擬寒解湯（在第</w:t>
      </w:r>
      <w:r w:rsidRPr="003D213E">
        <w:rPr>
          <w:rFonts w:hint="eastAsia"/>
        </w:rPr>
        <w:lastRenderedPageBreak/>
        <w:t>五卷）</w:t>
      </w:r>
      <w:r w:rsidR="006C4C45">
        <w:t>，</w:t>
      </w:r>
      <w:r w:rsidRPr="003D213E">
        <w:rPr>
          <w:rFonts w:hint="eastAsia"/>
        </w:rPr>
        <w:t>得微汗</w:t>
      </w:r>
      <w:r w:rsidR="006C4C45">
        <w:t>，</w:t>
      </w:r>
      <w:r w:rsidRPr="003D213E">
        <w:rPr>
          <w:rFonts w:hint="eastAsia"/>
        </w:rPr>
        <w:t>病稍見愈。明晨又</w:t>
      </w:r>
      <w:r>
        <w:rPr>
          <w:rFonts w:hint="eastAsia"/>
        </w:rPr>
        <w:t>復</w:t>
      </w:r>
      <w:r w:rsidRPr="003D213E">
        <w:rPr>
          <w:rFonts w:hint="eastAsia"/>
        </w:rPr>
        <w:t>如故</w:t>
      </w:r>
      <w:r w:rsidR="006C4C45">
        <w:t>，</w:t>
      </w:r>
      <w:r w:rsidRPr="003D213E">
        <w:rPr>
          <w:rFonts w:hint="eastAsia"/>
        </w:rPr>
        <w:t>舌之強直更甚。知藥原對證</w:t>
      </w:r>
      <w:r w:rsidR="006C4C45">
        <w:t>，</w:t>
      </w:r>
      <w:r w:rsidRPr="003D213E">
        <w:rPr>
          <w:rFonts w:hint="eastAsia"/>
        </w:rPr>
        <w:t>而力微不能勝病也。遂仍投以寒解湯</w:t>
      </w:r>
      <w:r w:rsidR="006C4C45">
        <w:t>，</w:t>
      </w:r>
      <w:r w:rsidRPr="003D213E">
        <w:rPr>
          <w:rFonts w:hint="eastAsia"/>
        </w:rPr>
        <w:t>將石膏加倍</w:t>
      </w:r>
      <w:r w:rsidR="006C4C45">
        <w:t>，</w:t>
      </w:r>
      <w:r w:rsidRPr="003D213E">
        <w:rPr>
          <w:rFonts w:hint="eastAsia"/>
        </w:rPr>
        <w:t>煎湯兩盅</w:t>
      </w:r>
      <w:r w:rsidR="006C4C45">
        <w:t>，</w:t>
      </w:r>
      <w:r w:rsidRPr="003D213E">
        <w:rPr>
          <w:rFonts w:hint="eastAsia"/>
        </w:rPr>
        <w:t>分二次溫飲下</w:t>
      </w:r>
      <w:r w:rsidR="006C4C45">
        <w:t>，</w:t>
      </w:r>
      <w:r w:rsidRPr="003D213E">
        <w:rPr>
          <w:rFonts w:hint="eastAsia"/>
        </w:rPr>
        <w:t>又得微汗</w:t>
      </w:r>
      <w:r w:rsidR="006C4C45">
        <w:t>，</w:t>
      </w:r>
      <w:r w:rsidRPr="003D213E">
        <w:rPr>
          <w:rFonts w:hint="eastAsia"/>
        </w:rPr>
        <w:t>病遂愈。</w:t>
      </w:r>
    </w:p>
    <w:p w:rsidR="00195AF5" w:rsidRDefault="003D213E" w:rsidP="00DA4AE8">
      <w:pPr>
        <w:pStyle w:val="2f5"/>
        <w:ind w:firstLine="712"/>
      </w:pPr>
      <w:r w:rsidRPr="003D213E">
        <w:rPr>
          <w:rFonts w:hint="eastAsia"/>
        </w:rPr>
        <w:t>按</w:t>
      </w:r>
      <w:r>
        <w:rPr>
          <w:rFonts w:hint="eastAsia"/>
        </w:rPr>
        <w:t>：</w:t>
      </w:r>
      <w:r w:rsidRPr="003D213E">
        <w:rPr>
          <w:rFonts w:hint="eastAsia"/>
        </w:rPr>
        <w:t>傷寒脈若沉細</w:t>
      </w:r>
      <w:r w:rsidR="006C4C45">
        <w:t>，</w:t>
      </w:r>
      <w:r w:rsidRPr="003D213E">
        <w:rPr>
          <w:rFonts w:hint="eastAsia"/>
        </w:rPr>
        <w:t>多</w:t>
      </w:r>
      <w:r w:rsidR="00AD7840">
        <w:rPr>
          <w:rFonts w:hint="eastAsia"/>
        </w:rPr>
        <w:t>係</w:t>
      </w:r>
      <w:r w:rsidRPr="003D213E">
        <w:rPr>
          <w:rFonts w:hint="eastAsia"/>
        </w:rPr>
        <w:t>陰證。溫病脈若沉細</w:t>
      </w:r>
      <w:r w:rsidR="006C4C45">
        <w:t>，</w:t>
      </w:r>
      <w:r w:rsidRPr="003D213E">
        <w:rPr>
          <w:rFonts w:hint="eastAsia"/>
        </w:rPr>
        <w:t>則多</w:t>
      </w:r>
      <w:r w:rsidR="00AD7840">
        <w:rPr>
          <w:rFonts w:hint="eastAsia"/>
        </w:rPr>
        <w:t>係</w:t>
      </w:r>
      <w:r w:rsidRPr="003D213E">
        <w:rPr>
          <w:rFonts w:hint="eastAsia"/>
        </w:rPr>
        <w:t>陽證。蓋溫病多受</w:t>
      </w:r>
      <w:r w:rsidR="00D24630">
        <w:rPr>
          <w:rFonts w:hint="eastAsia"/>
        </w:rPr>
        <w:t>於</w:t>
      </w:r>
      <w:r w:rsidRPr="003D213E">
        <w:rPr>
          <w:rFonts w:hint="eastAsia"/>
        </w:rPr>
        <w:t>冬</w:t>
      </w:r>
      <w:r w:rsidR="006C4C45">
        <w:t>，</w:t>
      </w:r>
      <w:r w:rsidRPr="003D213E">
        <w:rPr>
          <w:rFonts w:hint="eastAsia"/>
        </w:rPr>
        <w:t>至春而發</w:t>
      </w:r>
      <w:r w:rsidR="006C4C45">
        <w:t>，</w:t>
      </w:r>
      <w:r w:rsidRPr="003D213E">
        <w:rPr>
          <w:rFonts w:hint="eastAsia"/>
        </w:rPr>
        <w:t>其病機自內向外。有時病機鬱而不能外達</w:t>
      </w:r>
      <w:r w:rsidR="006C4C45">
        <w:t>，</w:t>
      </w:r>
      <w:r w:rsidRPr="003D213E">
        <w:rPr>
          <w:rFonts w:hint="eastAsia"/>
        </w:rPr>
        <w:t>其脈或即現沉細之象</w:t>
      </w:r>
      <w:r w:rsidR="006C4C45">
        <w:t>，</w:t>
      </w:r>
      <w:r w:rsidRPr="003D213E">
        <w:rPr>
          <w:rFonts w:hint="eastAsia"/>
        </w:rPr>
        <w:t>誤認為涼必至誤事。又此證寒解湯既對證見愈矣</w:t>
      </w:r>
      <w:r w:rsidR="006C4C45">
        <w:t>，</w:t>
      </w:r>
      <w:r w:rsidRPr="003D213E">
        <w:rPr>
          <w:rFonts w:hint="eastAsia"/>
        </w:rPr>
        <w:t>而明晨舌之強直更甚</w:t>
      </w:r>
      <w:r w:rsidR="006C4C45">
        <w:t>，</w:t>
      </w:r>
      <w:r w:rsidRPr="003D213E">
        <w:rPr>
          <w:rFonts w:hint="eastAsia"/>
        </w:rPr>
        <w:t>乃將方中生石膏倍作二兩</w:t>
      </w:r>
      <w:r w:rsidR="006C4C45">
        <w:t>，</w:t>
      </w:r>
      <w:r w:rsidRPr="003D213E">
        <w:rPr>
          <w:rFonts w:hint="eastAsia"/>
        </w:rPr>
        <w:t>分兩次前後服下</w:t>
      </w:r>
      <w:r w:rsidR="006C4C45">
        <w:t>，</w:t>
      </w:r>
      <w:r w:rsidRPr="003D213E">
        <w:rPr>
          <w:rFonts w:hint="eastAsia"/>
        </w:rPr>
        <w:t>其病即愈。由是觀之</w:t>
      </w:r>
      <w:r w:rsidR="006C4C45">
        <w:t>，</w:t>
      </w:r>
      <w:r w:rsidRPr="003D213E">
        <w:rPr>
          <w:rFonts w:hint="eastAsia"/>
        </w:rPr>
        <w:t>凡治寒溫之熱者</w:t>
      </w:r>
      <w:r w:rsidR="006C4C45">
        <w:t>，</w:t>
      </w:r>
      <w:r w:rsidRPr="003D213E">
        <w:rPr>
          <w:rFonts w:hint="eastAsia"/>
        </w:rPr>
        <w:t>皆宜煎一大劑</w:t>
      </w:r>
      <w:r w:rsidR="006C4C45">
        <w:t>，</w:t>
      </w:r>
      <w:r w:rsidRPr="003D213E">
        <w:rPr>
          <w:rFonts w:hint="eastAsia"/>
        </w:rPr>
        <w:t>分數次服下</w:t>
      </w:r>
      <w:r w:rsidR="006C4C45">
        <w:t>，</w:t>
      </w:r>
      <w:r w:rsidRPr="003D213E">
        <w:rPr>
          <w:rFonts w:hint="eastAsia"/>
        </w:rPr>
        <w:t>效古人一劑三服之法也</w:t>
      </w:r>
      <w:r>
        <w:rPr>
          <w:rFonts w:hint="eastAsia"/>
        </w:rPr>
        <w:t>。</w:t>
      </w:r>
    </w:p>
    <w:p w:rsidR="00A60AEC" w:rsidRDefault="003D213E" w:rsidP="003D213E">
      <w:pPr>
        <w:pStyle w:val="2f3"/>
        <w:ind w:firstLine="712"/>
      </w:pPr>
      <w:r>
        <w:rPr>
          <w:rFonts w:hint="eastAsia"/>
        </w:rPr>
        <w:t>喻嘉言曰「黃長人犯房勞</w:t>
      </w:r>
      <w:r w:rsidR="006C4C45">
        <w:t>，</w:t>
      </w:r>
      <w:r>
        <w:rPr>
          <w:rFonts w:hint="eastAsia"/>
        </w:rPr>
        <w:t>病傷寒</w:t>
      </w:r>
      <w:r w:rsidR="006C4C45">
        <w:t>，</w:t>
      </w:r>
      <w:r>
        <w:rPr>
          <w:rFonts w:hint="eastAsia"/>
        </w:rPr>
        <w:t>守不服藥之戒</w:t>
      </w:r>
      <w:r w:rsidR="006C4C45">
        <w:t>，</w:t>
      </w:r>
      <w:r>
        <w:rPr>
          <w:rFonts w:hint="eastAsia"/>
        </w:rPr>
        <w:t>身熱已退</w:t>
      </w:r>
      <w:r w:rsidR="006C4C45">
        <w:t>，</w:t>
      </w:r>
      <w:r>
        <w:rPr>
          <w:rFonts w:hint="eastAsia"/>
        </w:rPr>
        <w:t>十餘日外</w:t>
      </w:r>
      <w:r w:rsidR="006C4C45">
        <w:t>，</w:t>
      </w:r>
      <w:r>
        <w:rPr>
          <w:rFonts w:hint="eastAsia"/>
        </w:rPr>
        <w:t>忽然昏沉</w:t>
      </w:r>
      <w:r w:rsidR="006C4C45">
        <w:t>，</w:t>
      </w:r>
      <w:r>
        <w:rPr>
          <w:rFonts w:hint="eastAsia"/>
        </w:rPr>
        <w:t>渾身戰慄</w:t>
      </w:r>
      <w:r w:rsidR="006C4C45">
        <w:t>，</w:t>
      </w:r>
      <w:r>
        <w:rPr>
          <w:rFonts w:hint="eastAsia"/>
        </w:rPr>
        <w:t>手足如冰。急請余至</w:t>
      </w:r>
      <w:r w:rsidR="006C4C45">
        <w:t>，</w:t>
      </w:r>
      <w:r>
        <w:rPr>
          <w:rFonts w:hint="eastAsia"/>
        </w:rPr>
        <w:t>一醫已合就薑、桂之藥矣。余適見而駭之</w:t>
      </w:r>
      <w:r w:rsidR="006C4C45">
        <w:t>，</w:t>
      </w:r>
      <w:r>
        <w:rPr>
          <w:rFonts w:hint="eastAsia"/>
        </w:rPr>
        <w:t>姑俟診結</w:t>
      </w:r>
      <w:r w:rsidR="006C4C45">
        <w:t>，</w:t>
      </w:r>
      <w:r>
        <w:rPr>
          <w:rFonts w:hint="eastAsia"/>
        </w:rPr>
        <w:t>再三辟其差謬。病家自疑陰證</w:t>
      </w:r>
      <w:r w:rsidR="006C4C45">
        <w:t>，</w:t>
      </w:r>
      <w:r>
        <w:rPr>
          <w:rFonts w:hint="eastAsia"/>
        </w:rPr>
        <w:t>言之不入</w:t>
      </w:r>
      <w:r w:rsidR="006C4C45">
        <w:rPr>
          <w:rFonts w:hint="eastAsia"/>
        </w:rPr>
        <w:t>，</w:t>
      </w:r>
      <w:r>
        <w:rPr>
          <w:rFonts w:hint="eastAsia"/>
        </w:rPr>
        <w:t>只得與醫者約曰</w:t>
      </w:r>
      <w:r w:rsidR="00A60AEC">
        <w:rPr>
          <w:rFonts w:hint="eastAsia"/>
        </w:rPr>
        <w:t>『</w:t>
      </w:r>
      <w:r>
        <w:rPr>
          <w:rFonts w:hint="eastAsia"/>
        </w:rPr>
        <w:t>此病之安危只爭此藥一劑</w:t>
      </w:r>
      <w:r w:rsidR="006C4C45">
        <w:t>，</w:t>
      </w:r>
      <w:r>
        <w:rPr>
          <w:rFonts w:hint="eastAsia"/>
        </w:rPr>
        <w:t>所用當否性命有關</w:t>
      </w:r>
      <w:r w:rsidR="006C4C45">
        <w:t>，</w:t>
      </w:r>
      <w:r>
        <w:rPr>
          <w:rFonts w:hint="eastAsia"/>
        </w:rPr>
        <w:t>吾與丈各立擔承</w:t>
      </w:r>
      <w:r w:rsidR="006C4C45">
        <w:t>，</w:t>
      </w:r>
      <w:r>
        <w:rPr>
          <w:rFonts w:hint="eastAsia"/>
        </w:rPr>
        <w:t>倘至用藥差誤</w:t>
      </w:r>
      <w:r w:rsidR="006C4C45">
        <w:t>，</w:t>
      </w:r>
      <w:r>
        <w:rPr>
          <w:rFonts w:hint="eastAsia"/>
        </w:rPr>
        <w:t>責有所歸</w:t>
      </w:r>
      <w:r w:rsidR="00A60AEC">
        <w:rPr>
          <w:rFonts w:hint="eastAsia"/>
        </w:rPr>
        <w:t>』</w:t>
      </w:r>
      <w:r>
        <w:rPr>
          <w:rFonts w:hint="eastAsia"/>
        </w:rPr>
        <w:t>。醫者曰</w:t>
      </w:r>
      <w:r w:rsidR="00A60AEC">
        <w:rPr>
          <w:rFonts w:hint="eastAsia"/>
        </w:rPr>
        <w:t>『</w:t>
      </w:r>
      <w:r>
        <w:rPr>
          <w:rFonts w:hint="eastAsia"/>
        </w:rPr>
        <w:t>吾治傷寒三十餘年</w:t>
      </w:r>
      <w:r w:rsidR="006C4C45">
        <w:t>，</w:t>
      </w:r>
      <w:r>
        <w:rPr>
          <w:rFonts w:hint="eastAsia"/>
        </w:rPr>
        <w:t>不知甚麼擔承</w:t>
      </w:r>
      <w:r w:rsidR="00A60AEC">
        <w:rPr>
          <w:rFonts w:hint="eastAsia"/>
        </w:rPr>
        <w:t>』</w:t>
      </w:r>
      <w:r>
        <w:rPr>
          <w:rFonts w:hint="eastAsia"/>
        </w:rPr>
        <w:t>。余笑曰</w:t>
      </w:r>
      <w:r w:rsidR="00A60AEC">
        <w:rPr>
          <w:rFonts w:hint="eastAsia"/>
        </w:rPr>
        <w:t>『</w:t>
      </w:r>
      <w:r>
        <w:rPr>
          <w:rFonts w:hint="eastAsia"/>
        </w:rPr>
        <w:t>吾有明眼在此</w:t>
      </w:r>
      <w:r w:rsidR="006C4C45">
        <w:t>，</w:t>
      </w:r>
      <w:r>
        <w:rPr>
          <w:rFonts w:hint="eastAsia"/>
        </w:rPr>
        <w:t>不忍見人立就傾危</w:t>
      </w:r>
      <w:r w:rsidR="006C4C45">
        <w:t>，</w:t>
      </w:r>
      <w:r>
        <w:rPr>
          <w:rFonts w:hint="eastAsia"/>
        </w:rPr>
        <w:t>若不擔承</w:t>
      </w:r>
      <w:r w:rsidR="006C4C45">
        <w:t>，</w:t>
      </w:r>
      <w:r>
        <w:rPr>
          <w:rFonts w:hint="eastAsia"/>
        </w:rPr>
        <w:t>待吾用藥</w:t>
      </w:r>
      <w:r w:rsidR="006C4C45">
        <w:t>，</w:t>
      </w:r>
      <w:r>
        <w:rPr>
          <w:rFonts w:hint="eastAsia"/>
        </w:rPr>
        <w:t>病家方才心安</w:t>
      </w:r>
      <w:r w:rsidR="006C4C45">
        <w:t>，</w:t>
      </w:r>
      <w:r>
        <w:rPr>
          <w:rFonts w:hint="eastAsia"/>
        </w:rPr>
        <w:t>亟請用藥</w:t>
      </w:r>
      <w:r w:rsidR="00A60AEC">
        <w:rPr>
          <w:rFonts w:hint="eastAsia"/>
        </w:rPr>
        <w:t>』</w:t>
      </w:r>
      <w:r>
        <w:rPr>
          <w:rFonts w:hint="eastAsia"/>
        </w:rPr>
        <w:t>。予以調胃承氣湯</w:t>
      </w:r>
      <w:r w:rsidR="006C4C45">
        <w:t>，</w:t>
      </w:r>
      <w:r>
        <w:rPr>
          <w:rFonts w:hint="eastAsia"/>
        </w:rPr>
        <w:t>約重五錢</w:t>
      </w:r>
      <w:r w:rsidR="006C4C45">
        <w:t>，</w:t>
      </w:r>
      <w:r>
        <w:rPr>
          <w:rFonts w:hint="eastAsia"/>
        </w:rPr>
        <w:t>煎成</w:t>
      </w:r>
      <w:r w:rsidR="006C4C45">
        <w:t>，</w:t>
      </w:r>
      <w:r>
        <w:rPr>
          <w:rFonts w:hint="eastAsia"/>
        </w:rPr>
        <w:t>熱服半盞</w:t>
      </w:r>
      <w:r w:rsidR="006C4C45">
        <w:t>，</w:t>
      </w:r>
      <w:r>
        <w:rPr>
          <w:rFonts w:hint="eastAsia"/>
        </w:rPr>
        <w:t>厥漸退</w:t>
      </w:r>
      <w:r w:rsidR="006C4C45">
        <w:t>，</w:t>
      </w:r>
      <w:r>
        <w:rPr>
          <w:rFonts w:hint="eastAsia"/>
        </w:rPr>
        <w:t>人漸蘇。仍與前藥</w:t>
      </w:r>
      <w:r w:rsidR="006C4C45">
        <w:t>，</w:t>
      </w:r>
      <w:r>
        <w:rPr>
          <w:rFonts w:hint="eastAsia"/>
        </w:rPr>
        <w:t>服至盡劑</w:t>
      </w:r>
      <w:r w:rsidR="006C4C45">
        <w:t>，</w:t>
      </w:r>
      <w:r>
        <w:rPr>
          <w:rFonts w:hint="eastAsia"/>
        </w:rPr>
        <w:t>人事大清</w:t>
      </w:r>
      <w:r w:rsidR="006C4C45">
        <w:rPr>
          <w:rFonts w:hint="eastAsia"/>
        </w:rPr>
        <w:t>，</w:t>
      </w:r>
      <w:r>
        <w:rPr>
          <w:rFonts w:hint="eastAsia"/>
        </w:rPr>
        <w:t>忽然渾身壯熱</w:t>
      </w:r>
      <w:r w:rsidR="006C4C45">
        <w:t>，</w:t>
      </w:r>
      <w:r>
        <w:rPr>
          <w:rFonts w:hint="eastAsia"/>
        </w:rPr>
        <w:t>再與大柴胡湯劑</w:t>
      </w:r>
      <w:r w:rsidR="006C4C45">
        <w:t>，</w:t>
      </w:r>
      <w:r>
        <w:rPr>
          <w:rFonts w:hint="eastAsia"/>
        </w:rPr>
        <w:t>熱退身安。門人問曰</w:t>
      </w:r>
      <w:r w:rsidR="00A60AEC">
        <w:rPr>
          <w:rFonts w:hint="eastAsia"/>
        </w:rPr>
        <w:t>『</w:t>
      </w:r>
      <w:r>
        <w:rPr>
          <w:rFonts w:hint="eastAsia"/>
        </w:rPr>
        <w:t>病者</w:t>
      </w:r>
      <w:r w:rsidR="00A60AEC">
        <w:rPr>
          <w:rFonts w:hint="eastAsia"/>
        </w:rPr>
        <w:t>云</w:t>
      </w:r>
      <w:r>
        <w:rPr>
          <w:rFonts w:hint="eastAsia"/>
        </w:rPr>
        <w:t>是陰證見厥</w:t>
      </w:r>
      <w:r w:rsidR="006C4C45">
        <w:t>，</w:t>
      </w:r>
      <w:r>
        <w:rPr>
          <w:rFonts w:hint="eastAsia"/>
        </w:rPr>
        <w:t>先生確認為陽證</w:t>
      </w:r>
      <w:r w:rsidR="006C4C45">
        <w:t>，</w:t>
      </w:r>
      <w:r>
        <w:rPr>
          <w:rFonts w:hint="eastAsia"/>
        </w:rPr>
        <w:t>而用下藥果應</w:t>
      </w:r>
      <w:r w:rsidR="006C4C45">
        <w:t>，</w:t>
      </w:r>
      <w:r>
        <w:rPr>
          <w:rFonts w:hint="eastAsia"/>
        </w:rPr>
        <w:t>其理安在</w:t>
      </w:r>
      <w:r w:rsidR="00A60AEC">
        <w:rPr>
          <w:rFonts w:hint="eastAsia"/>
        </w:rPr>
        <w:t>』？</w:t>
      </w:r>
      <w:r>
        <w:rPr>
          <w:rFonts w:hint="eastAsia"/>
        </w:rPr>
        <w:t>答曰</w:t>
      </w:r>
      <w:r w:rsidR="00A60AEC">
        <w:rPr>
          <w:rFonts w:hint="eastAsia"/>
        </w:rPr>
        <w:t>『</w:t>
      </w:r>
      <w:r>
        <w:rPr>
          <w:rFonts w:hint="eastAsia"/>
        </w:rPr>
        <w:t>凡傷寒病初得發熱</w:t>
      </w:r>
      <w:r w:rsidR="006C4C45">
        <w:t>，</w:t>
      </w:r>
      <w:r>
        <w:rPr>
          <w:rFonts w:hint="eastAsia"/>
        </w:rPr>
        <w:t>煎熬津液</w:t>
      </w:r>
      <w:r w:rsidR="006C4C45">
        <w:t>，</w:t>
      </w:r>
      <w:r>
        <w:rPr>
          <w:rFonts w:hint="eastAsia"/>
        </w:rPr>
        <w:t>鼻</w:t>
      </w:r>
      <w:r w:rsidR="00A60AEC">
        <w:rPr>
          <w:rFonts w:hint="eastAsia"/>
        </w:rPr>
        <w:t>乾</w:t>
      </w:r>
      <w:r>
        <w:rPr>
          <w:rFonts w:hint="eastAsia"/>
        </w:rPr>
        <w:t>、口渴、便秘</w:t>
      </w:r>
      <w:r w:rsidR="006C4C45">
        <w:t>，</w:t>
      </w:r>
      <w:r>
        <w:rPr>
          <w:rFonts w:hint="eastAsia"/>
        </w:rPr>
        <w:t>漸至發厥者</w:t>
      </w:r>
      <w:r w:rsidR="006C4C45">
        <w:t>，</w:t>
      </w:r>
      <w:r>
        <w:rPr>
          <w:rFonts w:hint="eastAsia"/>
        </w:rPr>
        <w:t>不問而知為熱也。若</w:t>
      </w:r>
      <w:r>
        <w:rPr>
          <w:rFonts w:hint="eastAsia"/>
        </w:rPr>
        <w:lastRenderedPageBreak/>
        <w:t>陽證忽變陰厥者</w:t>
      </w:r>
      <w:r w:rsidR="006C4C45">
        <w:t>，</w:t>
      </w:r>
      <w:r>
        <w:rPr>
          <w:rFonts w:hint="eastAsia"/>
        </w:rPr>
        <w:t>萬中無一</w:t>
      </w:r>
      <w:r w:rsidR="006C4C45">
        <w:t>，</w:t>
      </w:r>
      <w:r>
        <w:rPr>
          <w:rFonts w:hint="eastAsia"/>
        </w:rPr>
        <w:t>從古至今無一也。蓋陰厥得之陰證</w:t>
      </w:r>
      <w:r w:rsidR="006C4C45">
        <w:t>，</w:t>
      </w:r>
      <w:r>
        <w:rPr>
          <w:rFonts w:hint="eastAsia"/>
        </w:rPr>
        <w:t>一起便直中真陰經</w:t>
      </w:r>
      <w:r w:rsidR="006C4C45">
        <w:rPr>
          <w:rFonts w:hint="eastAsia"/>
        </w:rPr>
        <w:t>，</w:t>
      </w:r>
      <w:r>
        <w:rPr>
          <w:rFonts w:hint="eastAsia"/>
        </w:rPr>
        <w:t>唇青、面白、遍體冷汗、便利不渴、身倦多睡</w:t>
      </w:r>
      <w:r w:rsidR="006C4C45">
        <w:t>，</w:t>
      </w:r>
      <w:r>
        <w:rPr>
          <w:rFonts w:hint="eastAsia"/>
        </w:rPr>
        <w:t>醒則人事了了</w:t>
      </w:r>
      <w:r w:rsidR="006C4C45">
        <w:t>，</w:t>
      </w:r>
      <w:r>
        <w:rPr>
          <w:rFonts w:hint="eastAsia"/>
        </w:rPr>
        <w:t>與傷寒傳經之熱邪</w:t>
      </w:r>
      <w:r w:rsidR="006C4C45">
        <w:t>，</w:t>
      </w:r>
      <w:r>
        <w:rPr>
          <w:rFonts w:hint="eastAsia"/>
        </w:rPr>
        <w:t>轉人轉深人事昏惑者</w:t>
      </w:r>
      <w:r w:rsidR="006C4C45">
        <w:t>，</w:t>
      </w:r>
      <w:r>
        <w:rPr>
          <w:rFonts w:hint="eastAsia"/>
        </w:rPr>
        <w:t>萬萬不同也</w:t>
      </w:r>
      <w:r w:rsidR="00A60AEC">
        <w:rPr>
          <w:rFonts w:hint="eastAsia"/>
        </w:rPr>
        <w:t>』」</w:t>
      </w:r>
      <w:r>
        <w:rPr>
          <w:rFonts w:hint="eastAsia"/>
        </w:rPr>
        <w:t>。</w:t>
      </w:r>
    </w:p>
    <w:p w:rsidR="003D213E" w:rsidRDefault="003D213E" w:rsidP="003D213E">
      <w:pPr>
        <w:pStyle w:val="2f3"/>
        <w:ind w:firstLine="712"/>
      </w:pPr>
      <w:r>
        <w:rPr>
          <w:rFonts w:hint="eastAsia"/>
        </w:rPr>
        <w:t>按</w:t>
      </w:r>
      <w:r w:rsidR="00A60AEC">
        <w:rPr>
          <w:rFonts w:hint="eastAsia"/>
        </w:rPr>
        <w:t>：</w:t>
      </w:r>
      <w:r>
        <w:rPr>
          <w:rFonts w:hint="eastAsia"/>
        </w:rPr>
        <w:t>喻氏案後之論甚明晰</w:t>
      </w:r>
      <w:r w:rsidR="006C4C45">
        <w:t>，</w:t>
      </w:r>
      <w:r>
        <w:rPr>
          <w:rFonts w:hint="eastAsia"/>
        </w:rPr>
        <w:t>學者宜細觀之。</w:t>
      </w:r>
    </w:p>
    <w:p w:rsidR="00A60AEC" w:rsidRDefault="003D213E" w:rsidP="003D213E">
      <w:pPr>
        <w:pStyle w:val="2f3"/>
        <w:ind w:firstLine="712"/>
      </w:pPr>
      <w:r>
        <w:rPr>
          <w:rFonts w:hint="eastAsia"/>
        </w:rPr>
        <w:t>張令韶曰</w:t>
      </w:r>
      <w:r w:rsidR="00A60AEC">
        <w:rPr>
          <w:rFonts w:hint="eastAsia"/>
        </w:rPr>
        <w:t>「余</w:t>
      </w:r>
      <w:r>
        <w:rPr>
          <w:rFonts w:hint="eastAsia"/>
        </w:rPr>
        <w:t>治一婦人</w:t>
      </w:r>
      <w:r w:rsidR="006C4C45">
        <w:t>，</w:t>
      </w:r>
      <w:r>
        <w:rPr>
          <w:rFonts w:hint="eastAsia"/>
        </w:rPr>
        <w:t>傷寒九日</w:t>
      </w:r>
      <w:r w:rsidR="006C4C45">
        <w:t>，</w:t>
      </w:r>
      <w:r>
        <w:rPr>
          <w:rFonts w:hint="eastAsia"/>
        </w:rPr>
        <w:t>發狂</w:t>
      </w:r>
      <w:r w:rsidR="006C4C45">
        <w:t>，</w:t>
      </w:r>
      <w:r>
        <w:rPr>
          <w:rFonts w:hint="eastAsia"/>
        </w:rPr>
        <w:t>面白</w:t>
      </w:r>
      <w:r w:rsidR="006C4C45">
        <w:t>，</w:t>
      </w:r>
      <w:r>
        <w:rPr>
          <w:rFonts w:hint="eastAsia"/>
        </w:rPr>
        <w:t>譫語不識人</w:t>
      </w:r>
      <w:r w:rsidR="006C4C45">
        <w:t>，</w:t>
      </w:r>
      <w:r>
        <w:rPr>
          <w:rFonts w:hint="eastAsia"/>
        </w:rPr>
        <w:t>循衣摸床</w:t>
      </w:r>
      <w:r w:rsidR="006C4C45">
        <w:t>，</w:t>
      </w:r>
      <w:r>
        <w:rPr>
          <w:rFonts w:hint="eastAsia"/>
        </w:rPr>
        <w:t>口目瞤動</w:t>
      </w:r>
      <w:r w:rsidR="006C4C45">
        <w:t>，</w:t>
      </w:r>
      <w:r>
        <w:rPr>
          <w:rFonts w:hint="eastAsia"/>
        </w:rPr>
        <w:t>肌肉抽搐</w:t>
      </w:r>
      <w:r w:rsidR="006C4C45">
        <w:t>，</w:t>
      </w:r>
      <w:r>
        <w:rPr>
          <w:rFonts w:hint="eastAsia"/>
        </w:rPr>
        <w:t>遍身手足盡冷</w:t>
      </w:r>
      <w:r w:rsidR="006C4C45">
        <w:t>，</w:t>
      </w:r>
      <w:r>
        <w:rPr>
          <w:rFonts w:hint="eastAsia"/>
        </w:rPr>
        <w:t>六脈皆無。諸醫皆辭不治。余因審視良久</w:t>
      </w:r>
      <w:r w:rsidR="006C4C45">
        <w:t>，</w:t>
      </w:r>
      <w:r>
        <w:rPr>
          <w:rFonts w:hint="eastAsia"/>
        </w:rPr>
        <w:t>聞其聲</w:t>
      </w:r>
      <w:r w:rsidR="006C4C45">
        <w:t>，</w:t>
      </w:r>
      <w:r>
        <w:rPr>
          <w:rFonts w:hint="eastAsia"/>
        </w:rPr>
        <w:t>重而且長</w:t>
      </w:r>
      <w:r w:rsidR="006C4C45">
        <w:t>，</w:t>
      </w:r>
      <w:r>
        <w:rPr>
          <w:rFonts w:hint="eastAsia"/>
        </w:rPr>
        <w:t>句句有力。乃曰</w:t>
      </w:r>
      <w:r w:rsidR="00A60AEC">
        <w:rPr>
          <w:rFonts w:hint="eastAsia"/>
        </w:rPr>
        <w:t>『</w:t>
      </w:r>
      <w:r>
        <w:rPr>
          <w:rFonts w:hint="eastAsia"/>
        </w:rPr>
        <w:t>此陽明內實</w:t>
      </w:r>
      <w:r w:rsidR="006C4C45">
        <w:t>，</w:t>
      </w:r>
      <w:r>
        <w:rPr>
          <w:rFonts w:hint="eastAsia"/>
        </w:rPr>
        <w:t>熱</w:t>
      </w:r>
      <w:r w:rsidR="00A507A7">
        <w:rPr>
          <w:rFonts w:hint="eastAsia"/>
        </w:rPr>
        <w:t>鬱</w:t>
      </w:r>
      <w:r w:rsidR="00D24630">
        <w:rPr>
          <w:rFonts w:hint="eastAsia"/>
        </w:rPr>
        <w:t>於</w:t>
      </w:r>
      <w:r>
        <w:rPr>
          <w:rFonts w:hint="eastAsia"/>
        </w:rPr>
        <w:t>內</w:t>
      </w:r>
      <w:r w:rsidR="006C4C45">
        <w:t>，</w:t>
      </w:r>
      <w:r>
        <w:rPr>
          <w:rFonts w:hint="eastAsia"/>
        </w:rPr>
        <w:t>故令脈道不通</w:t>
      </w:r>
      <w:r w:rsidR="006C4C45">
        <w:t>，</w:t>
      </w:r>
      <w:r>
        <w:rPr>
          <w:rFonts w:hint="eastAsia"/>
        </w:rPr>
        <w:t>非脫也。若脈真將無</w:t>
      </w:r>
      <w:r w:rsidR="006C4C45">
        <w:t>，</w:t>
      </w:r>
      <w:r>
        <w:rPr>
          <w:rFonts w:hint="eastAsia"/>
        </w:rPr>
        <w:t>則氣息奄奄</w:t>
      </w:r>
      <w:r w:rsidR="006C4C45">
        <w:t>，</w:t>
      </w:r>
      <w:r>
        <w:rPr>
          <w:rFonts w:hint="eastAsia"/>
        </w:rPr>
        <w:t>危在頃刻</w:t>
      </w:r>
      <w:r w:rsidR="006C4C45">
        <w:t>，</w:t>
      </w:r>
      <w:r>
        <w:rPr>
          <w:rFonts w:hint="eastAsia"/>
        </w:rPr>
        <w:t>安得有如許氣力</w:t>
      </w:r>
      <w:r w:rsidR="006C4C45">
        <w:t>，</w:t>
      </w:r>
      <w:r>
        <w:rPr>
          <w:rFonts w:hint="eastAsia"/>
        </w:rPr>
        <w:t>大呼疾聲</w:t>
      </w:r>
      <w:r w:rsidR="006C4C45">
        <w:t>，</w:t>
      </w:r>
      <w:r>
        <w:rPr>
          <w:rFonts w:hint="eastAsia"/>
        </w:rPr>
        <w:t>久而不絕乎</w:t>
      </w:r>
      <w:r w:rsidR="00A60AEC">
        <w:rPr>
          <w:rFonts w:hint="eastAsia"/>
        </w:rPr>
        <w:t>』？</w:t>
      </w:r>
      <w:r>
        <w:rPr>
          <w:rFonts w:hint="eastAsia"/>
        </w:rPr>
        <w:t>遂用大承氣湯</w:t>
      </w:r>
      <w:r w:rsidR="006C4C45">
        <w:t>，</w:t>
      </w:r>
      <w:r>
        <w:rPr>
          <w:rFonts w:hint="eastAsia"/>
        </w:rPr>
        <w:t>啟齒灌下。夜間</w:t>
      </w:r>
      <w:r w:rsidR="006C4C45">
        <w:t>，</w:t>
      </w:r>
      <w:r>
        <w:rPr>
          <w:rFonts w:hint="eastAsia"/>
        </w:rPr>
        <w:t>解黑糞滿床</w:t>
      </w:r>
      <w:r w:rsidR="006C4C45">
        <w:t>，</w:t>
      </w:r>
      <w:r>
        <w:rPr>
          <w:rFonts w:hint="eastAsia"/>
        </w:rPr>
        <w:t>脈出</w:t>
      </w:r>
      <w:r w:rsidR="006C4C45">
        <w:t>，</w:t>
      </w:r>
      <w:r>
        <w:rPr>
          <w:rFonts w:hint="eastAsia"/>
        </w:rPr>
        <w:t>身熱</w:t>
      </w:r>
      <w:r w:rsidR="006C4C45">
        <w:t>，</w:t>
      </w:r>
      <w:r>
        <w:rPr>
          <w:rFonts w:hint="eastAsia"/>
        </w:rPr>
        <w:t>神清</w:t>
      </w:r>
      <w:r w:rsidR="006C4C45">
        <w:t>，</w:t>
      </w:r>
      <w:r>
        <w:rPr>
          <w:rFonts w:hint="eastAsia"/>
        </w:rPr>
        <w:t>舌燥而黑</w:t>
      </w:r>
      <w:r w:rsidR="006C4C45">
        <w:rPr>
          <w:rFonts w:hint="eastAsia"/>
        </w:rPr>
        <w:t>，</w:t>
      </w:r>
      <w:r>
        <w:rPr>
          <w:rFonts w:hint="eastAsia"/>
        </w:rPr>
        <w:t>更服小陷胸湯</w:t>
      </w:r>
      <w:r w:rsidR="006C4C45">
        <w:t>，</w:t>
      </w:r>
      <w:r>
        <w:rPr>
          <w:rFonts w:hint="eastAsia"/>
        </w:rPr>
        <w:t>二劑而愈。因思此證大類四逆</w:t>
      </w:r>
      <w:r w:rsidR="006C4C45">
        <w:t>，</w:t>
      </w:r>
      <w:r>
        <w:rPr>
          <w:rFonts w:hint="eastAsia"/>
        </w:rPr>
        <w:t>若誤投之立死。及死之後</w:t>
      </w:r>
      <w:r w:rsidR="006C4C45">
        <w:t>，</w:t>
      </w:r>
      <w:r>
        <w:rPr>
          <w:rFonts w:hint="eastAsia"/>
        </w:rPr>
        <w:t>必以為原</w:t>
      </w:r>
      <w:r w:rsidR="00AD7840">
        <w:rPr>
          <w:rFonts w:hint="eastAsia"/>
        </w:rPr>
        <w:t>係</w:t>
      </w:r>
      <w:r>
        <w:rPr>
          <w:rFonts w:hint="eastAsia"/>
        </w:rPr>
        <w:t>死證</w:t>
      </w:r>
      <w:r w:rsidR="006C4C45">
        <w:t>，</w:t>
      </w:r>
      <w:r>
        <w:rPr>
          <w:rFonts w:hint="eastAsia"/>
        </w:rPr>
        <w:t>服之不效數也</w:t>
      </w:r>
      <w:r w:rsidR="006C4C45">
        <w:t>，</w:t>
      </w:r>
      <w:r>
        <w:rPr>
          <w:rFonts w:hint="eastAsia"/>
        </w:rPr>
        <w:t>不知病人懷恨九原矣</w:t>
      </w:r>
      <w:r w:rsidR="00A60AEC">
        <w:rPr>
          <w:rFonts w:hint="eastAsia"/>
        </w:rPr>
        <w:t>」</w:t>
      </w:r>
      <w:r>
        <w:rPr>
          <w:rFonts w:hint="eastAsia"/>
        </w:rPr>
        <w:t>。</w:t>
      </w:r>
    </w:p>
    <w:p w:rsidR="003D213E" w:rsidRDefault="00A60AEC" w:rsidP="003D213E">
      <w:pPr>
        <w:pStyle w:val="2f3"/>
        <w:ind w:firstLine="712"/>
      </w:pPr>
      <w:r>
        <w:rPr>
          <w:rFonts w:hint="eastAsia"/>
        </w:rPr>
        <w:t>按：此證易辨</w:t>
      </w:r>
      <w:r w:rsidR="006C4C45">
        <w:rPr>
          <w:rFonts w:hint="eastAsia"/>
        </w:rPr>
        <w:t>，</w:t>
      </w:r>
      <w:r>
        <w:rPr>
          <w:rFonts w:hint="eastAsia"/>
        </w:rPr>
        <w:t>其決非四逆湯證</w:t>
      </w:r>
      <w:r w:rsidR="006C4C45">
        <w:rPr>
          <w:rFonts w:hint="eastAsia"/>
        </w:rPr>
        <w:t>，</w:t>
      </w:r>
      <w:r>
        <w:rPr>
          <w:rFonts w:hint="eastAsia"/>
        </w:rPr>
        <w:t>徵以前案喻氏之論</w:t>
      </w:r>
      <w:r w:rsidR="006C4C45">
        <w:rPr>
          <w:rFonts w:hint="eastAsia"/>
        </w:rPr>
        <w:t>，</w:t>
      </w:r>
      <w:r>
        <w:rPr>
          <w:rFonts w:hint="eastAsia"/>
        </w:rPr>
        <w:t>自能了然。</w:t>
      </w:r>
    </w:p>
    <w:p w:rsidR="00A60AEC" w:rsidRDefault="00A60AEC" w:rsidP="00A60AEC">
      <w:pPr>
        <w:pStyle w:val="2f3"/>
        <w:ind w:firstLine="712"/>
      </w:pPr>
      <w:r>
        <w:rPr>
          <w:rFonts w:hint="eastAsia"/>
        </w:rPr>
        <w:t>李士材曰「社友韓茂遠傷寒</w:t>
      </w:r>
      <w:r w:rsidR="006C4C45">
        <w:t>，</w:t>
      </w:r>
      <w:r>
        <w:rPr>
          <w:rFonts w:hint="eastAsia"/>
        </w:rPr>
        <w:t>九日以來</w:t>
      </w:r>
      <w:r w:rsidR="006C4C45">
        <w:t>，</w:t>
      </w:r>
      <w:r>
        <w:rPr>
          <w:rFonts w:hint="eastAsia"/>
        </w:rPr>
        <w:t>口不能言</w:t>
      </w:r>
      <w:r w:rsidR="006C4C45">
        <w:t>，</w:t>
      </w:r>
      <w:r>
        <w:rPr>
          <w:rFonts w:hint="eastAsia"/>
        </w:rPr>
        <w:t>目不能視</w:t>
      </w:r>
      <w:r w:rsidR="006C4C45">
        <w:t>，</w:t>
      </w:r>
      <w:r>
        <w:rPr>
          <w:rFonts w:hint="eastAsia"/>
        </w:rPr>
        <w:t>體不能動</w:t>
      </w:r>
      <w:r w:rsidR="006C4C45">
        <w:t>，</w:t>
      </w:r>
      <w:r>
        <w:rPr>
          <w:rFonts w:hint="eastAsia"/>
        </w:rPr>
        <w:t>四肢俱冷</w:t>
      </w:r>
      <w:r w:rsidR="006C4C45">
        <w:rPr>
          <w:rFonts w:hint="eastAsia"/>
        </w:rPr>
        <w:t>，</w:t>
      </w:r>
      <w:r>
        <w:rPr>
          <w:rFonts w:hint="eastAsia"/>
        </w:rPr>
        <w:t>眾皆曰陰證。比余診之</w:t>
      </w:r>
      <w:r w:rsidR="006C4C45">
        <w:t>，</w:t>
      </w:r>
      <w:r>
        <w:rPr>
          <w:rFonts w:hint="eastAsia"/>
        </w:rPr>
        <w:t>六脈皆無</w:t>
      </w:r>
      <w:r w:rsidR="006C4C45">
        <w:rPr>
          <w:rFonts w:hint="eastAsia"/>
        </w:rPr>
        <w:t>，</w:t>
      </w:r>
      <w:r>
        <w:rPr>
          <w:rFonts w:hint="eastAsia"/>
        </w:rPr>
        <w:t>以手按腹</w:t>
      </w:r>
      <w:r w:rsidR="006C4C45">
        <w:t>，</w:t>
      </w:r>
      <w:r>
        <w:rPr>
          <w:rFonts w:hint="eastAsia"/>
        </w:rPr>
        <w:t>兩手護之</w:t>
      </w:r>
      <w:r w:rsidR="006C4C45">
        <w:t>，</w:t>
      </w:r>
      <w:r>
        <w:rPr>
          <w:rFonts w:hint="eastAsia"/>
        </w:rPr>
        <w:t>眉縐作楚。按其趺陽</w:t>
      </w:r>
      <w:r w:rsidR="006C4C45">
        <w:t>，</w:t>
      </w:r>
      <w:r>
        <w:rPr>
          <w:rFonts w:hint="eastAsia"/>
        </w:rPr>
        <w:t>大而有力</w:t>
      </w:r>
      <w:r w:rsidR="006C4C45">
        <w:rPr>
          <w:rFonts w:hint="eastAsia"/>
        </w:rPr>
        <w:t>，</w:t>
      </w:r>
      <w:r>
        <w:rPr>
          <w:rFonts w:hint="eastAsia"/>
        </w:rPr>
        <w:t>知其腹有燥糞</w:t>
      </w:r>
      <w:r w:rsidR="006C4C45">
        <w:t>，</w:t>
      </w:r>
      <w:r>
        <w:rPr>
          <w:rFonts w:hint="eastAsia"/>
        </w:rPr>
        <w:t>欲與大承氣湯。病家惶懼</w:t>
      </w:r>
      <w:r w:rsidR="006C4C45">
        <w:t>，</w:t>
      </w:r>
      <w:r>
        <w:rPr>
          <w:rFonts w:hint="eastAsia"/>
        </w:rPr>
        <w:t>不敢進。余曰『吾郡能辨是證者</w:t>
      </w:r>
      <w:r w:rsidR="006C4C45">
        <w:t>，</w:t>
      </w:r>
      <w:r>
        <w:rPr>
          <w:rFonts w:hint="eastAsia"/>
        </w:rPr>
        <w:t>唯施笠澤耳』。延至診之</w:t>
      </w:r>
      <w:r w:rsidR="006C4C45">
        <w:t>，</w:t>
      </w:r>
      <w:r>
        <w:rPr>
          <w:rFonts w:hint="eastAsia"/>
        </w:rPr>
        <w:t>與余言若合符節</w:t>
      </w:r>
      <w:r w:rsidR="006C4C45">
        <w:rPr>
          <w:rFonts w:hint="eastAsia"/>
        </w:rPr>
        <w:t>，</w:t>
      </w:r>
      <w:r>
        <w:rPr>
          <w:rFonts w:hint="eastAsia"/>
        </w:rPr>
        <w:t>遂投以大承氣湯</w:t>
      </w:r>
      <w:r w:rsidR="006C4C45">
        <w:t>，</w:t>
      </w:r>
      <w:r>
        <w:rPr>
          <w:rFonts w:hint="eastAsia"/>
        </w:rPr>
        <w:t>下燥糞六七枚。口能言</w:t>
      </w:r>
      <w:r w:rsidR="006C4C45">
        <w:t>，</w:t>
      </w:r>
      <w:r>
        <w:rPr>
          <w:rFonts w:hint="eastAsia"/>
        </w:rPr>
        <w:t>體能動。若『按手不及足』者</w:t>
      </w:r>
      <w:r w:rsidR="006C4C45">
        <w:t>，</w:t>
      </w:r>
      <w:r>
        <w:rPr>
          <w:rFonts w:hint="eastAsia"/>
        </w:rPr>
        <w:t>何以辨此證哉」！</w:t>
      </w:r>
    </w:p>
    <w:p w:rsidR="00A60AEC" w:rsidRDefault="00A60AEC" w:rsidP="00A60AEC">
      <w:pPr>
        <w:pStyle w:val="2f3"/>
        <w:ind w:firstLine="712"/>
      </w:pPr>
      <w:r>
        <w:rPr>
          <w:rFonts w:hint="eastAsia"/>
        </w:rPr>
        <w:lastRenderedPageBreak/>
        <w:t>按：《傷寒論》仲景原敘</w:t>
      </w:r>
      <w:r w:rsidR="006C4C45">
        <w:t>，</w:t>
      </w:r>
      <w:r>
        <w:rPr>
          <w:rFonts w:hint="eastAsia"/>
        </w:rPr>
        <w:t>原有「握手不及足」之戒。足上脈三部</w:t>
      </w:r>
      <w:r w:rsidR="006C4C45">
        <w:t>，</w:t>
      </w:r>
      <w:r>
        <w:rPr>
          <w:rFonts w:hint="eastAsia"/>
        </w:rPr>
        <w:t>趺陽為胃脈</w:t>
      </w:r>
      <w:r w:rsidR="006C4C45">
        <w:t>，</w:t>
      </w:r>
      <w:r>
        <w:rPr>
          <w:rFonts w:hint="eastAsia"/>
        </w:rPr>
        <w:t>太溪為腎脈</w:t>
      </w:r>
      <w:r w:rsidR="006C4C45">
        <w:t>，</w:t>
      </w:r>
      <w:r>
        <w:rPr>
          <w:rFonts w:hint="eastAsia"/>
        </w:rPr>
        <w:t>太衝為肝脈。三脈之中</w:t>
      </w:r>
      <w:r w:rsidR="006C4C45">
        <w:t>，</w:t>
      </w:r>
      <w:r>
        <w:rPr>
          <w:rFonts w:hint="eastAsia"/>
        </w:rPr>
        <w:t>又以趺陽為要。故其敘中趺陽與人迎並舉</w:t>
      </w:r>
      <w:r w:rsidR="006C4C45">
        <w:rPr>
          <w:rFonts w:hint="eastAsia"/>
        </w:rPr>
        <w:t>，</w:t>
      </w:r>
      <w:r>
        <w:rPr>
          <w:rFonts w:hint="eastAsia"/>
        </w:rPr>
        <w:t>凡臨證</w:t>
      </w:r>
      <w:r w:rsidR="006C4C45">
        <w:t>，</w:t>
      </w:r>
      <w:r>
        <w:rPr>
          <w:rFonts w:hint="eastAsia"/>
        </w:rPr>
        <w:t>其手上脈不見者</w:t>
      </w:r>
      <w:r w:rsidR="006C4C45">
        <w:t>，</w:t>
      </w:r>
      <w:r>
        <w:rPr>
          <w:rFonts w:hint="eastAsia"/>
        </w:rPr>
        <w:t>皆當取其趺陽脈為準</w:t>
      </w:r>
      <w:r w:rsidR="006C4C45">
        <w:t>，</w:t>
      </w:r>
      <w:r>
        <w:rPr>
          <w:rFonts w:hint="eastAsia"/>
        </w:rPr>
        <w:t>不但寒溫之證為然也。</w:t>
      </w:r>
    </w:p>
    <w:p w:rsidR="00A60AEC" w:rsidRDefault="00A60AEC" w:rsidP="00A60AEC">
      <w:pPr>
        <w:pStyle w:val="2f3"/>
        <w:ind w:firstLine="712"/>
      </w:pPr>
      <w:r>
        <w:rPr>
          <w:rFonts w:hint="eastAsia"/>
        </w:rPr>
        <w:t>上所列醫案</w:t>
      </w:r>
      <w:r w:rsidR="006C4C45">
        <w:t>，</w:t>
      </w:r>
      <w:r>
        <w:rPr>
          <w:rFonts w:hint="eastAsia"/>
        </w:rPr>
        <w:t>皆陽極似陰也。其理惟劉河間論之最透</w:t>
      </w:r>
      <w:r w:rsidR="006C4C45">
        <w:rPr>
          <w:rFonts w:hint="eastAsia"/>
        </w:rPr>
        <w:t>，</w:t>
      </w:r>
      <w:r>
        <w:rPr>
          <w:rFonts w:hint="eastAsia"/>
        </w:rPr>
        <w:t>其言曰「畜熱內甚</w:t>
      </w:r>
      <w:r w:rsidR="006C4C45">
        <w:t>，</w:t>
      </w:r>
      <w:r>
        <w:rPr>
          <w:rFonts w:hint="eastAsia"/>
        </w:rPr>
        <w:t>脈須疾數</w:t>
      </w:r>
      <w:r w:rsidR="006C4C45">
        <w:t>，</w:t>
      </w:r>
      <w:r>
        <w:rPr>
          <w:rFonts w:hint="eastAsia"/>
        </w:rPr>
        <w:t>以其熱畜極甚而脈道不利</w:t>
      </w:r>
      <w:r w:rsidR="006C4C45">
        <w:t>，</w:t>
      </w:r>
      <w:r>
        <w:rPr>
          <w:rFonts w:hint="eastAsia"/>
        </w:rPr>
        <w:t>反致脈沉細而欲絕。俗未明造化之理</w:t>
      </w:r>
      <w:r w:rsidR="006C4C45">
        <w:t>，</w:t>
      </w:r>
      <w:r>
        <w:rPr>
          <w:rFonts w:hint="eastAsia"/>
        </w:rPr>
        <w:t>反謂傳為寒極陰毒者</w:t>
      </w:r>
      <w:r w:rsidR="006C4C45">
        <w:t>，</w:t>
      </w:r>
      <w:r>
        <w:rPr>
          <w:rFonts w:hint="eastAsia"/>
        </w:rPr>
        <w:t>或始得之陽熱暴甚</w:t>
      </w:r>
      <w:r w:rsidR="006C4C45">
        <w:t>，</w:t>
      </w:r>
      <w:r>
        <w:rPr>
          <w:rFonts w:hint="eastAsia"/>
        </w:rPr>
        <w:t>而便有此證候者</w:t>
      </w:r>
      <w:r w:rsidR="006C4C45">
        <w:t>，</w:t>
      </w:r>
      <w:r>
        <w:rPr>
          <w:rFonts w:hint="eastAsia"/>
        </w:rPr>
        <w:t>或兩感熱甚者</w:t>
      </w:r>
      <w:r w:rsidR="006C4C45">
        <w:t>，</w:t>
      </w:r>
      <w:r>
        <w:rPr>
          <w:rFonts w:hint="eastAsia"/>
        </w:rPr>
        <w:t>通宜解毒</w:t>
      </w:r>
      <w:r w:rsidR="006C4C45">
        <w:rPr>
          <w:rFonts w:hint="eastAsia"/>
        </w:rPr>
        <w:t>，</w:t>
      </w:r>
      <w:r>
        <w:rPr>
          <w:rFonts w:hint="eastAsia"/>
        </w:rPr>
        <w:t>如大承氣湯下之後</w:t>
      </w:r>
      <w:r w:rsidR="006C4C45">
        <w:t>，</w:t>
      </w:r>
      <w:r>
        <w:rPr>
          <w:rFonts w:hint="eastAsia"/>
        </w:rPr>
        <w:t>熱稍退而未愈者</w:t>
      </w:r>
      <w:r w:rsidR="006C4C45">
        <w:t>，</w:t>
      </w:r>
      <w:r>
        <w:rPr>
          <w:rFonts w:hint="eastAsia"/>
        </w:rPr>
        <w:t>黃連解毒湯調之</w:t>
      </w:r>
      <w:r w:rsidR="006C4C45">
        <w:rPr>
          <w:rFonts w:hint="eastAsia"/>
        </w:rPr>
        <w:t>，</w:t>
      </w:r>
      <w:r>
        <w:rPr>
          <w:rFonts w:hint="eastAsia"/>
        </w:rPr>
        <w:t>或微熱未除者</w:t>
      </w:r>
      <w:r w:rsidR="006C4C45">
        <w:t>，</w:t>
      </w:r>
      <w:r>
        <w:rPr>
          <w:rFonts w:hint="eastAsia"/>
        </w:rPr>
        <w:t>涼解散調之」。</w:t>
      </w:r>
    </w:p>
    <w:p w:rsidR="00A60AEC" w:rsidRDefault="00A60AEC" w:rsidP="00A60AEC">
      <w:pPr>
        <w:pStyle w:val="2f3"/>
        <w:ind w:firstLine="712"/>
      </w:pPr>
      <w:r>
        <w:rPr>
          <w:rFonts w:hint="eastAsia"/>
        </w:rPr>
        <w:t>按：此論發揮陽極似陰之理甚妙</w:t>
      </w:r>
      <w:r w:rsidR="006C4C45">
        <w:rPr>
          <w:rFonts w:hint="eastAsia"/>
        </w:rPr>
        <w:t>，</w:t>
      </w:r>
      <w:r>
        <w:rPr>
          <w:rFonts w:hint="eastAsia"/>
        </w:rPr>
        <w:t>誠以河間生平治病主火</w:t>
      </w:r>
      <w:r w:rsidR="006C4C45">
        <w:t>，</w:t>
      </w:r>
      <w:r>
        <w:rPr>
          <w:rFonts w:hint="eastAsia"/>
        </w:rPr>
        <w:t>故能體會至此。至其所論用藥</w:t>
      </w:r>
      <w:r w:rsidR="006C4C45">
        <w:t>，</w:t>
      </w:r>
      <w:r>
        <w:rPr>
          <w:rFonts w:hint="eastAsia"/>
        </w:rPr>
        <w:t>則不必拘。</w:t>
      </w:r>
    </w:p>
    <w:p w:rsidR="00BA7FD8" w:rsidRDefault="00A60AEC" w:rsidP="00A60AEC">
      <w:pPr>
        <w:pStyle w:val="2f3"/>
        <w:ind w:firstLine="712"/>
      </w:pPr>
      <w:r>
        <w:rPr>
          <w:rFonts w:hint="eastAsia"/>
        </w:rPr>
        <w:t>陰極似陽</w:t>
      </w:r>
      <w:r w:rsidR="006C4C45">
        <w:t>，</w:t>
      </w:r>
      <w:r>
        <w:rPr>
          <w:rFonts w:hint="eastAsia"/>
        </w:rPr>
        <w:t>陽極似陰之外</w:t>
      </w:r>
      <w:r w:rsidR="006C4C45">
        <w:t>，</w:t>
      </w:r>
      <w:r>
        <w:rPr>
          <w:rFonts w:hint="eastAsia"/>
        </w:rPr>
        <w:t>又有所謂戴陽證者。其人面赤煩躁</w:t>
      </w:r>
      <w:r w:rsidR="006C4C45">
        <w:t>，</w:t>
      </w:r>
      <w:r>
        <w:rPr>
          <w:rFonts w:hint="eastAsia"/>
        </w:rPr>
        <w:t>氣息甚粗</w:t>
      </w:r>
      <w:r w:rsidR="006C4C45">
        <w:t>，</w:t>
      </w:r>
      <w:r>
        <w:rPr>
          <w:rFonts w:hint="eastAsia"/>
        </w:rPr>
        <w:t>脈象雖大</w:t>
      </w:r>
      <w:r w:rsidR="006C4C45">
        <w:t>，</w:t>
      </w:r>
      <w:r>
        <w:rPr>
          <w:rFonts w:hint="eastAsia"/>
        </w:rPr>
        <w:t>按之無力</w:t>
      </w:r>
      <w:r w:rsidR="006C4C45">
        <w:t>，</w:t>
      </w:r>
      <w:r>
        <w:rPr>
          <w:rFonts w:hint="eastAsia"/>
        </w:rPr>
        <w:t>又多寸盛尺虛</w:t>
      </w:r>
      <w:r w:rsidR="006C4C45">
        <w:rPr>
          <w:rFonts w:hint="eastAsia"/>
        </w:rPr>
        <w:t>，</w:t>
      </w:r>
      <w:r>
        <w:rPr>
          <w:rFonts w:hint="eastAsia"/>
        </w:rPr>
        <w:t>乃下焦虛寒</w:t>
      </w:r>
      <w:r w:rsidR="006C4C45">
        <w:t>，</w:t>
      </w:r>
      <w:r>
        <w:rPr>
          <w:rFonts w:hint="eastAsia"/>
        </w:rPr>
        <w:t>孤陽上越之危候</w:t>
      </w:r>
      <w:r w:rsidR="006C4C45">
        <w:t>，</w:t>
      </w:r>
      <w:r>
        <w:rPr>
          <w:rFonts w:hint="eastAsia"/>
        </w:rPr>
        <w:t>頗類陰極似陽</w:t>
      </w:r>
      <w:r w:rsidR="006C4C45">
        <w:t>，</w:t>
      </w:r>
      <w:r>
        <w:rPr>
          <w:rFonts w:hint="eastAsia"/>
        </w:rPr>
        <w:t>而與陰極似陽微有不同。蓋陰極似陽</w:t>
      </w:r>
      <w:r w:rsidR="006C4C45">
        <w:t>，</w:t>
      </w:r>
      <w:r>
        <w:rPr>
          <w:rFonts w:hint="eastAsia"/>
        </w:rPr>
        <w:t>乃內外異致</w:t>
      </w:r>
      <w:r w:rsidR="00BA7FD8">
        <w:rPr>
          <w:rFonts w:hint="eastAsia"/>
        </w:rPr>
        <w:t>；</w:t>
      </w:r>
      <w:r>
        <w:rPr>
          <w:rFonts w:hint="eastAsia"/>
        </w:rPr>
        <w:t>戴陽證</w:t>
      </w:r>
      <w:r w:rsidR="006C4C45">
        <w:t>，</w:t>
      </w:r>
      <w:r>
        <w:rPr>
          <w:rFonts w:hint="eastAsia"/>
        </w:rPr>
        <w:t>乃上下異致也。愚曾治有戴陽證驗案</w:t>
      </w:r>
      <w:r w:rsidR="006C4C45">
        <w:t>，</w:t>
      </w:r>
      <w:r>
        <w:rPr>
          <w:rFonts w:hint="eastAsia"/>
        </w:rPr>
        <w:t>仙露湯方後</w:t>
      </w:r>
      <w:r w:rsidR="006C4C45">
        <w:t>，</w:t>
      </w:r>
      <w:r>
        <w:rPr>
          <w:rFonts w:hint="eastAsia"/>
        </w:rPr>
        <w:t>論藥宜分數次服者</w:t>
      </w:r>
      <w:r w:rsidR="006C4C45">
        <w:t>，</w:t>
      </w:r>
      <w:r>
        <w:rPr>
          <w:rFonts w:hint="eastAsia"/>
        </w:rPr>
        <w:t>不可頓服</w:t>
      </w:r>
      <w:r w:rsidR="006C4C45">
        <w:t>，</w:t>
      </w:r>
      <w:r>
        <w:rPr>
          <w:rFonts w:hint="eastAsia"/>
        </w:rPr>
        <w:t>曾引其案</w:t>
      </w:r>
      <w:r w:rsidR="006C4C45">
        <w:t>，</w:t>
      </w:r>
      <w:r>
        <w:rPr>
          <w:rFonts w:hint="eastAsia"/>
        </w:rPr>
        <w:t>以為炯戒</w:t>
      </w:r>
      <w:r w:rsidR="006C4C45">
        <w:t>，</w:t>
      </w:r>
      <w:r>
        <w:rPr>
          <w:rFonts w:hint="eastAsia"/>
        </w:rPr>
        <w:t>茲不再贅。而前人善治此證者</w:t>
      </w:r>
      <w:r w:rsidR="006C4C45">
        <w:t>，</w:t>
      </w:r>
      <w:r>
        <w:rPr>
          <w:rFonts w:hint="eastAsia"/>
        </w:rPr>
        <w:t>喻嘉言獨推陶節庵立法甚妙</w:t>
      </w:r>
      <w:r w:rsidR="006C4C45">
        <w:rPr>
          <w:rFonts w:hint="eastAsia"/>
        </w:rPr>
        <w:t>，</w:t>
      </w:r>
      <w:r>
        <w:rPr>
          <w:rFonts w:hint="eastAsia"/>
        </w:rPr>
        <w:t>用人參、附子等藥</w:t>
      </w:r>
      <w:r w:rsidR="006C4C45">
        <w:t>，</w:t>
      </w:r>
      <w:r>
        <w:rPr>
          <w:rFonts w:hint="eastAsia"/>
        </w:rPr>
        <w:t>收拾陽氣歸</w:t>
      </w:r>
      <w:r w:rsidR="00D24630">
        <w:rPr>
          <w:rFonts w:hint="eastAsia"/>
        </w:rPr>
        <w:t>於</w:t>
      </w:r>
      <w:r>
        <w:rPr>
          <w:rFonts w:hint="eastAsia"/>
        </w:rPr>
        <w:t>下元</w:t>
      </w:r>
      <w:r w:rsidR="006C4C45">
        <w:t>，</w:t>
      </w:r>
      <w:r>
        <w:rPr>
          <w:rFonts w:hint="eastAsia"/>
        </w:rPr>
        <w:t>而加蔥白透表</w:t>
      </w:r>
      <w:r w:rsidR="006C4C45">
        <w:t>，</w:t>
      </w:r>
      <w:r>
        <w:rPr>
          <w:rFonts w:hint="eastAsia"/>
        </w:rPr>
        <w:t>以散外邪。如法用之</w:t>
      </w:r>
      <w:r w:rsidR="006C4C45">
        <w:t>，</w:t>
      </w:r>
      <w:r>
        <w:rPr>
          <w:rFonts w:hint="eastAsia"/>
        </w:rPr>
        <w:t>無不愈者。然其法實本仲景</w:t>
      </w:r>
      <w:r w:rsidR="006C4C45">
        <w:t>，</w:t>
      </w:r>
      <w:r>
        <w:rPr>
          <w:rFonts w:hint="eastAsia"/>
        </w:rPr>
        <w:t>特仲景未明言治戴陽證</w:t>
      </w:r>
      <w:r w:rsidR="006C4C45">
        <w:t>，</w:t>
      </w:r>
      <w:r>
        <w:rPr>
          <w:rFonts w:hint="eastAsia"/>
        </w:rPr>
        <w:t>而節庵則明言治戴陽證耳。嘉言何不祖述仲景</w:t>
      </w:r>
      <w:r w:rsidR="006C4C45">
        <w:t>，</w:t>
      </w:r>
      <w:r>
        <w:rPr>
          <w:rFonts w:hint="eastAsia"/>
        </w:rPr>
        <w:t>而但知推重節庵也</w:t>
      </w:r>
      <w:r w:rsidR="00BA7FD8">
        <w:rPr>
          <w:rFonts w:hint="eastAsia"/>
        </w:rPr>
        <w:t>。</w:t>
      </w:r>
    </w:p>
    <w:p w:rsidR="00BA7FD8" w:rsidRDefault="00A60AEC" w:rsidP="00A60AEC">
      <w:pPr>
        <w:pStyle w:val="2f3"/>
        <w:ind w:firstLine="712"/>
      </w:pPr>
      <w:r>
        <w:rPr>
          <w:rFonts w:hint="eastAsia"/>
        </w:rPr>
        <w:lastRenderedPageBreak/>
        <w:t>按</w:t>
      </w:r>
      <w:r w:rsidR="00BA7FD8">
        <w:rPr>
          <w:rFonts w:hint="eastAsia"/>
        </w:rPr>
        <w:t>：</w:t>
      </w:r>
      <w:r>
        <w:rPr>
          <w:rFonts w:hint="eastAsia"/>
        </w:rPr>
        <w:t>《傷寒論》原有治戴陽證之方</w:t>
      </w:r>
      <w:r w:rsidR="006C4C45">
        <w:t>，</w:t>
      </w:r>
      <w:r>
        <w:rPr>
          <w:rFonts w:hint="eastAsia"/>
        </w:rPr>
        <w:t>通脈四逆湯是也。其方載</w:t>
      </w:r>
      <w:r w:rsidR="00BA7FD8">
        <w:rPr>
          <w:rFonts w:hint="eastAsia"/>
        </w:rPr>
        <w:t>〈</w:t>
      </w:r>
      <w:r>
        <w:rPr>
          <w:rFonts w:hint="eastAsia"/>
        </w:rPr>
        <w:t>少陰篇</w:t>
      </w:r>
      <w:r w:rsidR="00BA7FD8">
        <w:rPr>
          <w:rFonts w:hint="eastAsia"/>
        </w:rPr>
        <w:t>〉</w:t>
      </w:r>
      <w:r>
        <w:rPr>
          <w:rFonts w:hint="eastAsia"/>
        </w:rPr>
        <w:t>主</w:t>
      </w:r>
      <w:r w:rsidR="00BA7FD8">
        <w:rPr>
          <w:rFonts w:hint="eastAsia"/>
        </w:rPr>
        <w:t>「</w:t>
      </w:r>
      <w:r>
        <w:rPr>
          <w:rFonts w:hint="eastAsia"/>
        </w:rPr>
        <w:t>少陰病</w:t>
      </w:r>
      <w:r w:rsidR="006C4C45">
        <w:t>，</w:t>
      </w:r>
      <w:r>
        <w:rPr>
          <w:rFonts w:hint="eastAsia"/>
        </w:rPr>
        <w:t>下利清穀</w:t>
      </w:r>
      <w:r w:rsidR="006C4C45">
        <w:t>，</w:t>
      </w:r>
      <w:r>
        <w:rPr>
          <w:rFonts w:hint="eastAsia"/>
        </w:rPr>
        <w:t>裡寒外熱</w:t>
      </w:r>
      <w:r w:rsidR="006C4C45">
        <w:t>，</w:t>
      </w:r>
      <w:r>
        <w:rPr>
          <w:rFonts w:hint="eastAsia"/>
        </w:rPr>
        <w:t>手足厥熱</w:t>
      </w:r>
      <w:r w:rsidR="006C4C45">
        <w:t>，</w:t>
      </w:r>
      <w:r>
        <w:rPr>
          <w:rFonts w:hint="eastAsia"/>
        </w:rPr>
        <w:t>脈微欲絕</w:t>
      </w:r>
      <w:r w:rsidR="006C4C45">
        <w:t>，</w:t>
      </w:r>
      <w:r>
        <w:rPr>
          <w:rFonts w:hint="eastAsia"/>
        </w:rPr>
        <w:t>身反不惡寒</w:t>
      </w:r>
      <w:r w:rsidR="006C4C45">
        <w:t>，</w:t>
      </w:r>
      <w:r>
        <w:rPr>
          <w:rFonts w:hint="eastAsia"/>
        </w:rPr>
        <w:t>其人面赤色</w:t>
      </w:r>
      <w:r w:rsidR="006C4C45">
        <w:t>，</w:t>
      </w:r>
      <w:r>
        <w:rPr>
          <w:rFonts w:hint="eastAsia"/>
        </w:rPr>
        <w:t>或腹痛</w:t>
      </w:r>
      <w:r w:rsidR="006C4C45">
        <w:t>，</w:t>
      </w:r>
      <w:r>
        <w:rPr>
          <w:rFonts w:hint="eastAsia"/>
        </w:rPr>
        <w:t>或</w:t>
      </w:r>
      <w:r w:rsidR="00BA7FD8">
        <w:rPr>
          <w:rFonts w:hint="eastAsia"/>
        </w:rPr>
        <w:t>乾</w:t>
      </w:r>
      <w:r>
        <w:rPr>
          <w:rFonts w:hint="eastAsia"/>
        </w:rPr>
        <w:t>嘔</w:t>
      </w:r>
      <w:r w:rsidR="006C4C45">
        <w:t>，</w:t>
      </w:r>
      <w:r>
        <w:rPr>
          <w:rFonts w:hint="eastAsia"/>
        </w:rPr>
        <w:t>或咽痛</w:t>
      </w:r>
      <w:r w:rsidR="006C4C45">
        <w:t>，</w:t>
      </w:r>
      <w:r>
        <w:rPr>
          <w:rFonts w:hint="eastAsia"/>
        </w:rPr>
        <w:t>或利止脈不出者</w:t>
      </w:r>
      <w:r w:rsidR="00BA7FD8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方用炙甘草二兩</w:t>
      </w:r>
      <w:r w:rsidR="006C4C45">
        <w:t>，</w:t>
      </w:r>
      <w:r>
        <w:rPr>
          <w:rFonts w:hint="eastAsia"/>
        </w:rPr>
        <w:t>生附子</w:t>
      </w:r>
      <w:r w:rsidR="00F13728">
        <w:t>（</w:t>
      </w:r>
      <w:r>
        <w:rPr>
          <w:rFonts w:hint="eastAsia"/>
        </w:rPr>
        <w:t>經藥坊制過而未炮熟者</w:t>
      </w:r>
      <w:r w:rsidR="006C4C45">
        <w:rPr>
          <w:rFonts w:hint="eastAsia"/>
        </w:rPr>
        <w:t>，</w:t>
      </w:r>
      <w:r>
        <w:rPr>
          <w:rFonts w:hint="eastAsia"/>
        </w:rPr>
        <w:t>即是生附子</w:t>
      </w:r>
      <w:r w:rsidR="006C4C45">
        <w:rPr>
          <w:rFonts w:hint="eastAsia"/>
        </w:rPr>
        <w:t>，</w:t>
      </w:r>
      <w:r>
        <w:rPr>
          <w:rFonts w:hint="eastAsia"/>
        </w:rPr>
        <w:t>非野間剖取之生附子</w:t>
      </w:r>
      <w:r w:rsidR="00F13728">
        <w:t>）</w:t>
      </w:r>
      <w:r>
        <w:rPr>
          <w:rFonts w:hint="eastAsia"/>
        </w:rPr>
        <w:t>大者</w:t>
      </w:r>
      <w:r w:rsidR="00BA7FD8">
        <w:rPr>
          <w:rFonts w:hint="eastAsia"/>
        </w:rPr>
        <w:t>一</w:t>
      </w:r>
      <w:r>
        <w:rPr>
          <w:rFonts w:hint="eastAsia"/>
        </w:rPr>
        <w:t>枚</w:t>
      </w:r>
      <w:r w:rsidR="006C4C45">
        <w:t>，</w:t>
      </w:r>
      <w:r>
        <w:rPr>
          <w:rFonts w:hint="eastAsia"/>
        </w:rPr>
        <w:t>去皮破八片</w:t>
      </w:r>
      <w:r w:rsidR="006C4C45">
        <w:t>，</w:t>
      </w:r>
      <w:r>
        <w:rPr>
          <w:rFonts w:hint="eastAsia"/>
        </w:rPr>
        <w:t>乾薑三兩</w:t>
      </w:r>
      <w:r w:rsidR="006C4C45">
        <w:t>，</w:t>
      </w:r>
      <w:r>
        <w:rPr>
          <w:rFonts w:hint="eastAsia"/>
        </w:rPr>
        <w:t>強人可四兩。上三味</w:t>
      </w:r>
      <w:r w:rsidR="006C4C45">
        <w:t>，</w:t>
      </w:r>
      <w:r>
        <w:rPr>
          <w:rFonts w:hint="eastAsia"/>
        </w:rPr>
        <w:t>以水三升煮取一升二合</w:t>
      </w:r>
      <w:r w:rsidR="006C4C45">
        <w:t>，</w:t>
      </w:r>
      <w:r>
        <w:rPr>
          <w:rFonts w:hint="eastAsia"/>
        </w:rPr>
        <w:t>分兩次服。面赤者</w:t>
      </w:r>
      <w:r w:rsidR="006C4C45">
        <w:t>，</w:t>
      </w:r>
      <w:r>
        <w:rPr>
          <w:rFonts w:hint="eastAsia"/>
        </w:rPr>
        <w:t>加蔥九莖。腹中痛者</w:t>
      </w:r>
      <w:r w:rsidR="006C4C45">
        <w:t>，</w:t>
      </w:r>
      <w:r>
        <w:rPr>
          <w:rFonts w:hint="eastAsia"/>
        </w:rPr>
        <w:t>去蔥加芍藥二兩。嘔者</w:t>
      </w:r>
      <w:r w:rsidR="006C4C45">
        <w:t>，</w:t>
      </w:r>
      <w:r>
        <w:rPr>
          <w:rFonts w:hint="eastAsia"/>
        </w:rPr>
        <w:t>加生薑三兩。咽痛者</w:t>
      </w:r>
      <w:r w:rsidR="006C4C45">
        <w:t>，</w:t>
      </w:r>
      <w:r>
        <w:rPr>
          <w:rFonts w:hint="eastAsia"/>
        </w:rPr>
        <w:t>去芍藥加桔梗一兩。利止脈不出者</w:t>
      </w:r>
      <w:r w:rsidR="006C4C45">
        <w:t>，</w:t>
      </w:r>
      <w:r>
        <w:rPr>
          <w:rFonts w:hint="eastAsia"/>
        </w:rPr>
        <w:t>去桔梗加人參三兩。</w:t>
      </w:r>
    </w:p>
    <w:p w:rsidR="00A60AEC" w:rsidRDefault="00A60AEC" w:rsidP="00A60AEC">
      <w:pPr>
        <w:pStyle w:val="2f3"/>
        <w:ind w:firstLine="712"/>
      </w:pPr>
      <w:r>
        <w:rPr>
          <w:rFonts w:hint="eastAsia"/>
        </w:rPr>
        <w:t>按</w:t>
      </w:r>
      <w:r w:rsidR="00BA7FD8">
        <w:rPr>
          <w:rFonts w:hint="eastAsia"/>
        </w:rPr>
        <w:t>：</w:t>
      </w:r>
      <w:r>
        <w:rPr>
          <w:rFonts w:hint="eastAsia"/>
        </w:rPr>
        <w:t>面赤即戴陽證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通脈四逆湯中加蔥九莖</w:t>
      </w:r>
      <w:r w:rsidR="006C4C45">
        <w:t>，</w:t>
      </w:r>
      <w:r>
        <w:rPr>
          <w:rFonts w:hint="eastAsia"/>
        </w:rPr>
        <w:t>即治戴陽證之專方也。蓋上竄之元陽</w:t>
      </w:r>
      <w:r w:rsidR="006C4C45">
        <w:t>，</w:t>
      </w:r>
      <w:r>
        <w:rPr>
          <w:rFonts w:hint="eastAsia"/>
        </w:rPr>
        <w:t>原以下焦為宅窟</w:t>
      </w:r>
      <w:r w:rsidR="006C4C45">
        <w:t>，</w:t>
      </w:r>
      <w:r>
        <w:rPr>
          <w:rFonts w:hint="eastAsia"/>
        </w:rPr>
        <w:t>故用乾薑、附子之大辛大溫</w:t>
      </w:r>
      <w:r w:rsidR="006C4C45">
        <w:t>，</w:t>
      </w:r>
      <w:r>
        <w:rPr>
          <w:rFonts w:hint="eastAsia"/>
        </w:rPr>
        <w:t>直達下焦</w:t>
      </w:r>
      <w:r w:rsidR="006C4C45">
        <w:t>，</w:t>
      </w:r>
      <w:r>
        <w:rPr>
          <w:rFonts w:hint="eastAsia"/>
        </w:rPr>
        <w:t>據其故壘</w:t>
      </w:r>
      <w:r w:rsidR="006C4C45">
        <w:t>，</w:t>
      </w:r>
      <w:r>
        <w:rPr>
          <w:rFonts w:hint="eastAsia"/>
        </w:rPr>
        <w:t>張赤幟而招之。然恐元陽當渙散之際</w:t>
      </w:r>
      <w:r w:rsidR="006C4C45">
        <w:t>，</w:t>
      </w:r>
      <w:r>
        <w:rPr>
          <w:rFonts w:hint="eastAsia"/>
        </w:rPr>
        <w:t>不堪薑附之健悍</w:t>
      </w:r>
      <w:r w:rsidR="006C4C45">
        <w:t>，</w:t>
      </w:r>
      <w:r>
        <w:rPr>
          <w:rFonts w:hint="eastAsia"/>
        </w:rPr>
        <w:t>故又重用甘草之溫和甘緩者</w:t>
      </w:r>
      <w:r w:rsidR="006C4C45">
        <w:t>，</w:t>
      </w:r>
      <w:r>
        <w:rPr>
          <w:rFonts w:hint="eastAsia"/>
        </w:rPr>
        <w:t>以安養元氣</w:t>
      </w:r>
      <w:r w:rsidR="006C4C45">
        <w:t>，</w:t>
      </w:r>
      <w:r>
        <w:rPr>
          <w:rFonts w:hint="eastAsia"/>
        </w:rPr>
        <w:t>燮理陰陽。且俾薑、附得甘草之甘而熱力愈長</w:t>
      </w:r>
      <w:r w:rsidR="00BA7FD8">
        <w:rPr>
          <w:rFonts w:hint="eastAsia"/>
        </w:rPr>
        <w:t>；</w:t>
      </w:r>
      <w:r>
        <w:rPr>
          <w:rFonts w:hint="eastAsia"/>
        </w:rPr>
        <w:t>得甘草之緩而猛力悉化。洵乎節制之師</w:t>
      </w:r>
      <w:r w:rsidR="006C4C45">
        <w:t>，</w:t>
      </w:r>
      <w:r>
        <w:rPr>
          <w:rFonts w:hint="eastAsia"/>
        </w:rPr>
        <w:t>掃蕩餘寇</w:t>
      </w:r>
      <w:r w:rsidR="006C4C45">
        <w:t>，</w:t>
      </w:r>
      <w:r>
        <w:rPr>
          <w:rFonts w:hint="eastAsia"/>
        </w:rPr>
        <w:t>即以招集流亡</w:t>
      </w:r>
      <w:r w:rsidR="006C4C45">
        <w:t>，</w:t>
      </w:r>
      <w:r>
        <w:rPr>
          <w:rFonts w:hint="eastAsia"/>
        </w:rPr>
        <w:t>則元陽自樂還其宅也。特是元陽欲還道途不無間隔</w:t>
      </w:r>
      <w:r w:rsidR="006C4C45">
        <w:t>，</w:t>
      </w:r>
      <w:r>
        <w:rPr>
          <w:rFonts w:hint="eastAsia"/>
        </w:rPr>
        <w:t>故又用蔥白之溫通</w:t>
      </w:r>
      <w:r w:rsidR="006C4C45">
        <w:t>，</w:t>
      </w:r>
      <w:r>
        <w:rPr>
          <w:rFonts w:hint="eastAsia"/>
        </w:rPr>
        <w:t>且取老陽之數</w:t>
      </w:r>
      <w:r w:rsidR="006C4C45">
        <w:rPr>
          <w:rFonts w:hint="eastAsia"/>
        </w:rPr>
        <w:t>，</w:t>
      </w:r>
      <w:r>
        <w:rPr>
          <w:rFonts w:hint="eastAsia"/>
        </w:rPr>
        <w:t>多至九莖</w:t>
      </w:r>
      <w:r w:rsidR="006C4C45">
        <w:t>，</w:t>
      </w:r>
      <w:r>
        <w:rPr>
          <w:rFonts w:hint="eastAsia"/>
        </w:rPr>
        <w:t>以導引介紹之</w:t>
      </w:r>
      <w:r w:rsidR="006C4C45">
        <w:rPr>
          <w:rFonts w:hint="eastAsia"/>
        </w:rPr>
        <w:t>，</w:t>
      </w:r>
      <w:r>
        <w:rPr>
          <w:rFonts w:hint="eastAsia"/>
        </w:rPr>
        <w:t>則上至九天</w:t>
      </w:r>
      <w:r w:rsidR="006C4C45">
        <w:t>，</w:t>
      </w:r>
      <w:r>
        <w:rPr>
          <w:rFonts w:hint="eastAsia"/>
        </w:rPr>
        <w:t>下至九淵</w:t>
      </w:r>
      <w:r w:rsidR="006C4C45">
        <w:t>，</w:t>
      </w:r>
      <w:r>
        <w:rPr>
          <w:rFonts w:hint="eastAsia"/>
        </w:rPr>
        <w:t>一氣貫通</w:t>
      </w:r>
      <w:r w:rsidR="006C4C45">
        <w:t>，</w:t>
      </w:r>
      <w:r>
        <w:rPr>
          <w:rFonts w:hint="eastAsia"/>
        </w:rPr>
        <w:t>毫無隔礙</w:t>
      </w:r>
      <w:r w:rsidR="006C4C45">
        <w:t>，</w:t>
      </w:r>
      <w:r>
        <w:rPr>
          <w:rFonts w:hint="eastAsia"/>
        </w:rPr>
        <w:t>而元陽之歸還自速也。至利止而脈不出者</w:t>
      </w:r>
      <w:r w:rsidR="006C4C45">
        <w:t>，</w:t>
      </w:r>
      <w:r>
        <w:rPr>
          <w:rFonts w:hint="eastAsia"/>
        </w:rPr>
        <w:t>其下焦之元氣必虛</w:t>
      </w:r>
      <w:r w:rsidR="006C4C45">
        <w:t>，</w:t>
      </w:r>
      <w:r>
        <w:rPr>
          <w:rFonts w:hint="eastAsia"/>
        </w:rPr>
        <w:t>故又加人參二兩以助元氣。後日陶氏之方</w:t>
      </w:r>
      <w:r w:rsidR="006C4C45">
        <w:t>，</w:t>
      </w:r>
      <w:r>
        <w:rPr>
          <w:rFonts w:hint="eastAsia"/>
        </w:rPr>
        <w:t>不過</w:t>
      </w:r>
      <w:r w:rsidR="00D24630">
        <w:rPr>
          <w:rFonts w:hint="eastAsia"/>
        </w:rPr>
        <w:t>於</w:t>
      </w:r>
      <w:r>
        <w:rPr>
          <w:rFonts w:hint="eastAsia"/>
        </w:rPr>
        <w:t>此湯中並加蔥白、人參</w:t>
      </w:r>
      <w:r w:rsidR="006C4C45">
        <w:t>，</w:t>
      </w:r>
      <w:r>
        <w:rPr>
          <w:rFonts w:hint="eastAsia"/>
        </w:rPr>
        <w:t>何嘗出仲景之範圍哉！</w:t>
      </w:r>
    </w:p>
    <w:p w:rsidR="00BA7FD8" w:rsidRDefault="00BA7FD8" w:rsidP="00A60AEC">
      <w:pPr>
        <w:pStyle w:val="2f3"/>
        <w:ind w:firstLine="712"/>
      </w:pPr>
      <w:r w:rsidRPr="00BA7FD8">
        <w:rPr>
          <w:rFonts w:hint="eastAsia"/>
        </w:rPr>
        <w:t>按</w:t>
      </w:r>
      <w:r>
        <w:rPr>
          <w:rFonts w:hint="eastAsia"/>
        </w:rPr>
        <w:t>：</w:t>
      </w:r>
      <w:r w:rsidRPr="00BA7FD8">
        <w:rPr>
          <w:rFonts w:hint="eastAsia"/>
        </w:rPr>
        <w:t>治戴陽證</w:t>
      </w:r>
      <w:r w:rsidR="006C4C45">
        <w:t>，</w:t>
      </w:r>
      <w:r w:rsidRPr="00BA7FD8">
        <w:rPr>
          <w:rFonts w:hint="eastAsia"/>
        </w:rPr>
        <w:t>用通脈四逆湯必須加蔥</w:t>
      </w:r>
      <w:r w:rsidR="006C4C45">
        <w:t>，</w:t>
      </w:r>
      <w:r w:rsidRPr="00BA7FD8">
        <w:rPr>
          <w:rFonts w:hint="eastAsia"/>
        </w:rPr>
        <w:t>亦宜並加人參。而蔥九莖</w:t>
      </w:r>
      <w:r w:rsidR="006C4C45">
        <w:t>，</w:t>
      </w:r>
      <w:r w:rsidRPr="00BA7FD8">
        <w:rPr>
          <w:rFonts w:hint="eastAsia"/>
        </w:rPr>
        <w:t>可變為蔥白九寸。</w:t>
      </w:r>
    </w:p>
    <w:p w:rsidR="00BA7FD8" w:rsidRDefault="00BA7FD8" w:rsidP="00BA7FD8">
      <w:pPr>
        <w:pStyle w:val="2f3"/>
        <w:ind w:firstLine="712"/>
      </w:pPr>
      <w:r w:rsidRPr="00BA7FD8">
        <w:rPr>
          <w:rFonts w:hint="eastAsia"/>
        </w:rPr>
        <w:lastRenderedPageBreak/>
        <w:t>又按</w:t>
      </w:r>
      <w:r>
        <w:rPr>
          <w:rFonts w:hint="eastAsia"/>
        </w:rPr>
        <w:t>：</w:t>
      </w:r>
      <w:r w:rsidRPr="00BA7FD8">
        <w:rPr>
          <w:rFonts w:hint="eastAsia"/>
        </w:rPr>
        <w:t>腹痛者加芍藥</w:t>
      </w:r>
      <w:r w:rsidR="006C4C45">
        <w:t>，</w:t>
      </w:r>
      <w:r w:rsidRPr="00BA7FD8">
        <w:rPr>
          <w:rFonts w:hint="eastAsia"/>
        </w:rPr>
        <w:t>若以治溫病中之戴陽證</w:t>
      </w:r>
      <w:r w:rsidR="006C4C45">
        <w:t>，</w:t>
      </w:r>
      <w:r w:rsidRPr="00BA7FD8">
        <w:rPr>
          <w:rFonts w:hint="eastAsia"/>
        </w:rPr>
        <w:t>雖不腹痛</w:t>
      </w:r>
      <w:r w:rsidR="006C4C45">
        <w:t>，</w:t>
      </w:r>
      <w:r w:rsidRPr="00BA7FD8">
        <w:rPr>
          <w:rFonts w:hint="eastAsia"/>
        </w:rPr>
        <w:t>亦宜加芍藥。曾治一少年</w:t>
      </w:r>
      <w:r w:rsidR="006C4C45">
        <w:t>，</w:t>
      </w:r>
      <w:r w:rsidRPr="00BA7FD8">
        <w:rPr>
          <w:rFonts w:hint="eastAsia"/>
        </w:rPr>
        <w:t>素傷</w:t>
      </w:r>
      <w:r w:rsidR="00D24630">
        <w:rPr>
          <w:rFonts w:hint="eastAsia"/>
        </w:rPr>
        <w:t>於</w:t>
      </w:r>
      <w:r w:rsidRPr="00BA7FD8">
        <w:rPr>
          <w:rFonts w:hint="eastAsia"/>
        </w:rPr>
        <w:t>煙色</w:t>
      </w:r>
      <w:r w:rsidR="006C4C45">
        <w:rPr>
          <w:rFonts w:hint="eastAsia"/>
        </w:rPr>
        <w:t>，</w:t>
      </w:r>
      <w:r w:rsidRPr="00BA7FD8">
        <w:rPr>
          <w:rFonts w:hint="eastAsia"/>
        </w:rPr>
        <w:t>夏月感冒時氣</w:t>
      </w:r>
      <w:r w:rsidR="006C4C45">
        <w:t>，</w:t>
      </w:r>
      <w:r w:rsidRPr="00BA7FD8">
        <w:rPr>
          <w:rFonts w:hint="eastAsia"/>
        </w:rPr>
        <w:t>心中發熱</w:t>
      </w:r>
      <w:r w:rsidR="006C4C45">
        <w:t>，</w:t>
      </w:r>
      <w:r w:rsidRPr="00BA7FD8">
        <w:rPr>
          <w:rFonts w:hint="eastAsia"/>
        </w:rPr>
        <w:t>因多食西瓜</w:t>
      </w:r>
      <w:r w:rsidR="006C4C45">
        <w:t>，</w:t>
      </w:r>
      <w:r w:rsidRPr="00BA7FD8">
        <w:rPr>
          <w:rFonts w:hint="eastAsia"/>
        </w:rPr>
        <w:t>遂下利清</w:t>
      </w:r>
      <w:r>
        <w:rPr>
          <w:rFonts w:hint="eastAsia"/>
        </w:rPr>
        <w:t>穀</w:t>
      </w:r>
      <w:r w:rsidR="006C4C45">
        <w:t>，</w:t>
      </w:r>
      <w:r w:rsidRPr="00BA7FD8">
        <w:rPr>
          <w:rFonts w:hint="eastAsia"/>
        </w:rPr>
        <w:t>上焦煩躁異</w:t>
      </w:r>
      <w:r>
        <w:rPr>
          <w:rFonts w:hint="eastAsia"/>
        </w:rPr>
        <w:t>常。急迎愚診視</w:t>
      </w:r>
      <w:r w:rsidR="006C4C45">
        <w:t>，</w:t>
      </w:r>
      <w:r>
        <w:rPr>
          <w:rFonts w:hint="eastAsia"/>
        </w:rPr>
        <w:t>及至已昏不知人。其脈上盛下虛</w:t>
      </w:r>
      <w:r w:rsidR="006C4C45">
        <w:t>，</w:t>
      </w:r>
      <w:r>
        <w:rPr>
          <w:rFonts w:hint="eastAsia"/>
        </w:rPr>
        <w:t>搖搖無根</w:t>
      </w:r>
      <w:r w:rsidR="006C4C45">
        <w:t>，</w:t>
      </w:r>
      <w:r>
        <w:rPr>
          <w:rFonts w:hint="eastAsia"/>
        </w:rPr>
        <w:t>數至六至。為疏方用附子錢半</w:t>
      </w:r>
      <w:r w:rsidR="006C4C45">
        <w:t>，</w:t>
      </w:r>
      <w:r>
        <w:rPr>
          <w:rFonts w:hint="eastAsia"/>
        </w:rPr>
        <w:t>乾薑二錢</w:t>
      </w:r>
      <w:r w:rsidR="006C4C45">
        <w:t>，</w:t>
      </w:r>
      <w:r>
        <w:rPr>
          <w:rFonts w:hint="eastAsia"/>
        </w:rPr>
        <w:t>炙甘草三錢</w:t>
      </w:r>
      <w:r w:rsidR="006C4C45">
        <w:t>，</w:t>
      </w:r>
      <w:r>
        <w:rPr>
          <w:rFonts w:hint="eastAsia"/>
        </w:rPr>
        <w:t>人參四錢</w:t>
      </w:r>
      <w:r w:rsidR="006C4C45">
        <w:t>，</w:t>
      </w:r>
      <w:r>
        <w:rPr>
          <w:rFonts w:hint="eastAsia"/>
        </w:rPr>
        <w:t>蔥白五寸</w:t>
      </w:r>
      <w:r w:rsidR="006C4C45">
        <w:t>，</w:t>
      </w:r>
      <w:r>
        <w:rPr>
          <w:rFonts w:hint="eastAsia"/>
        </w:rPr>
        <w:t>生芍藥五錢</w:t>
      </w:r>
      <w:r w:rsidR="006C4C45">
        <w:t>，</w:t>
      </w:r>
      <w:r>
        <w:rPr>
          <w:rFonts w:hint="eastAsia"/>
        </w:rPr>
        <w:t>又加龍骨、牡蠣</w:t>
      </w:r>
      <w:r w:rsidR="00F13728">
        <w:t>（</w:t>
      </w:r>
      <w:r>
        <w:rPr>
          <w:rFonts w:hint="eastAsia"/>
        </w:rPr>
        <w:t>皆不用</w:t>
      </w:r>
      <w:r w:rsidR="00A72FF3">
        <w:rPr>
          <w:rFonts w:hint="eastAsia"/>
        </w:rPr>
        <w:t>煅</w:t>
      </w:r>
      <w:r w:rsidR="00F13728">
        <w:t>）</w:t>
      </w:r>
      <w:r>
        <w:rPr>
          <w:rFonts w:hint="eastAsia"/>
        </w:rPr>
        <w:t>、玄參各四錢。煎湯一大盅</w:t>
      </w:r>
      <w:r w:rsidR="006C4C45">
        <w:t>，</w:t>
      </w:r>
      <w:r>
        <w:rPr>
          <w:rFonts w:hint="eastAsia"/>
        </w:rPr>
        <w:t>頓飲之。須臾蘇醒</w:t>
      </w:r>
      <w:r w:rsidR="006C4C45">
        <w:t>，</w:t>
      </w:r>
      <w:r>
        <w:rPr>
          <w:rFonts w:hint="eastAsia"/>
        </w:rPr>
        <w:t>下利與煩躁皆愈。時有醫者二人在座</w:t>
      </w:r>
      <w:r w:rsidR="006C4C45">
        <w:t>，</w:t>
      </w:r>
      <w:r>
        <w:rPr>
          <w:rFonts w:hint="eastAsia"/>
        </w:rPr>
        <w:t>皆先愚至而未敢出方</w:t>
      </w:r>
      <w:r w:rsidR="006C4C45">
        <w:t>，</w:t>
      </w:r>
      <w:r>
        <w:rPr>
          <w:rFonts w:hint="eastAsia"/>
        </w:rPr>
        <w:t>見愚治癒</w:t>
      </w:r>
      <w:r w:rsidR="006C4C45">
        <w:t>，</w:t>
      </w:r>
      <w:r>
        <w:rPr>
          <w:rFonts w:hint="eastAsia"/>
        </w:rPr>
        <w:t>問先生何處得此良方。答曰</w:t>
      </w:r>
      <w:r w:rsidR="000103D3">
        <w:rPr>
          <w:rFonts w:hint="eastAsia"/>
        </w:rPr>
        <w:t>「</w:t>
      </w:r>
      <w:r>
        <w:rPr>
          <w:rFonts w:hint="eastAsia"/>
        </w:rPr>
        <w:t>此仲景方</w:t>
      </w:r>
      <w:r w:rsidR="006C4C45">
        <w:t>，</w:t>
      </w:r>
      <w:r>
        <w:rPr>
          <w:rFonts w:hint="eastAsia"/>
        </w:rPr>
        <w:t>愚不過加藥三味耳</w:t>
      </w:r>
      <w:r w:rsidR="006C4C45">
        <w:t>，</w:t>
      </w:r>
      <w:r>
        <w:rPr>
          <w:rFonts w:hint="eastAsia"/>
        </w:rPr>
        <w:t>諸君豈未之見耶</w:t>
      </w:r>
      <w:r w:rsidR="000103D3">
        <w:rPr>
          <w:rFonts w:hint="eastAsia"/>
        </w:rPr>
        <w:t>」</w:t>
      </w:r>
      <w:r>
        <w:rPr>
          <w:rFonts w:hint="eastAsia"/>
        </w:rPr>
        <w:t>。遂為發明通脈四逆湯之精義</w:t>
      </w:r>
      <w:r w:rsidR="006C4C45">
        <w:t>，</w:t>
      </w:r>
      <w:r>
        <w:rPr>
          <w:rFonts w:hint="eastAsia"/>
        </w:rPr>
        <w:t>並謂其善治戴陽證。二醫者皆欣然</w:t>
      </w:r>
      <w:r w:rsidR="006C4C45">
        <w:t>，</w:t>
      </w:r>
      <w:r>
        <w:rPr>
          <w:rFonts w:hint="eastAsia"/>
        </w:rPr>
        <w:t>以為聞所未聞</w:t>
      </w:r>
      <w:r w:rsidR="000103D3">
        <w:rPr>
          <w:rFonts w:hint="eastAsia"/>
        </w:rPr>
        <w:t>云</w:t>
      </w:r>
      <w:r>
        <w:rPr>
          <w:rFonts w:hint="eastAsia"/>
        </w:rPr>
        <w:t>。</w:t>
      </w:r>
    </w:p>
    <w:p w:rsidR="000103D3" w:rsidRDefault="00BA7FD8" w:rsidP="00BA7FD8">
      <w:pPr>
        <w:pStyle w:val="2f3"/>
        <w:ind w:firstLine="712"/>
      </w:pPr>
      <w:r>
        <w:rPr>
          <w:rFonts w:hint="eastAsia"/>
        </w:rPr>
        <w:t>又喻嘉言曰</w:t>
      </w:r>
      <w:r w:rsidR="000103D3">
        <w:rPr>
          <w:rFonts w:hint="eastAsia"/>
        </w:rPr>
        <w:t>「</w:t>
      </w:r>
      <w:r>
        <w:rPr>
          <w:rFonts w:hint="eastAsia"/>
        </w:rPr>
        <w:t>石開曉病傷風</w:t>
      </w:r>
      <w:r w:rsidR="006C4C45">
        <w:t>，</w:t>
      </w:r>
      <w:r>
        <w:rPr>
          <w:rFonts w:hint="eastAsia"/>
        </w:rPr>
        <w:t>咳嗽</w:t>
      </w:r>
      <w:r w:rsidR="006C4C45">
        <w:t>，</w:t>
      </w:r>
      <w:r>
        <w:rPr>
          <w:rFonts w:hint="eastAsia"/>
        </w:rPr>
        <w:t>未嘗發熱</w:t>
      </w:r>
      <w:r w:rsidR="006C4C45">
        <w:t>，</w:t>
      </w:r>
      <w:r>
        <w:rPr>
          <w:rFonts w:hint="eastAsia"/>
        </w:rPr>
        <w:t>自覺氣迫欲死</w:t>
      </w:r>
      <w:r w:rsidR="006C4C45">
        <w:t>，</w:t>
      </w:r>
      <w:r>
        <w:rPr>
          <w:rFonts w:hint="eastAsia"/>
        </w:rPr>
        <w:t>呼吸不能相續。求</w:t>
      </w:r>
      <w:r w:rsidR="000103D3">
        <w:rPr>
          <w:rFonts w:hint="eastAsia"/>
        </w:rPr>
        <w:t>余</w:t>
      </w:r>
      <w:r>
        <w:rPr>
          <w:rFonts w:hint="eastAsia"/>
        </w:rPr>
        <w:t>診之</w:t>
      </w:r>
      <w:r w:rsidR="006C4C45">
        <w:t>，</w:t>
      </w:r>
      <w:r>
        <w:rPr>
          <w:rFonts w:hint="eastAsia"/>
        </w:rPr>
        <w:t>見其頭面赤紅</w:t>
      </w:r>
      <w:r w:rsidR="006C4C45">
        <w:t>，</w:t>
      </w:r>
      <w:r>
        <w:rPr>
          <w:rFonts w:hint="eastAsia"/>
        </w:rPr>
        <w:t>躁擾不歇</w:t>
      </w:r>
      <w:r w:rsidR="006C4C45">
        <w:t>，</w:t>
      </w:r>
      <w:r>
        <w:rPr>
          <w:rFonts w:hint="eastAsia"/>
        </w:rPr>
        <w:t>脈亦豁大而空</w:t>
      </w:r>
      <w:r w:rsidR="006C4C45">
        <w:t>，</w:t>
      </w:r>
      <w:r>
        <w:rPr>
          <w:rFonts w:hint="eastAsia"/>
        </w:rPr>
        <w:t>謂曰</w:t>
      </w:r>
      <w:r w:rsidR="000103D3">
        <w:rPr>
          <w:rFonts w:hint="eastAsia"/>
        </w:rPr>
        <w:t>『</w:t>
      </w:r>
      <w:r>
        <w:rPr>
          <w:rFonts w:hint="eastAsia"/>
        </w:rPr>
        <w:t>此證頗奇</w:t>
      </w:r>
      <w:r w:rsidR="006C4C45">
        <w:t>，</w:t>
      </w:r>
      <w:r>
        <w:rPr>
          <w:rFonts w:hint="eastAsia"/>
        </w:rPr>
        <w:t>全是傷寒戴陽證</w:t>
      </w:r>
      <w:r w:rsidR="006C4C45">
        <w:rPr>
          <w:rFonts w:hint="eastAsia"/>
        </w:rPr>
        <w:t>，</w:t>
      </w:r>
      <w:r>
        <w:rPr>
          <w:rFonts w:hint="eastAsia"/>
        </w:rPr>
        <w:t>何以傷風小恙亦有之</w:t>
      </w:r>
      <w:r w:rsidR="000103D3">
        <w:rPr>
          <w:rFonts w:hint="eastAsia"/>
        </w:rPr>
        <w:t>』</w:t>
      </w:r>
      <w:r>
        <w:rPr>
          <w:rFonts w:hint="eastAsia"/>
        </w:rPr>
        <w:t>。急宜用人參、附子等藥溫補下元</w:t>
      </w:r>
      <w:r w:rsidR="006C4C45">
        <w:t>，</w:t>
      </w:r>
      <w:r>
        <w:rPr>
          <w:rFonts w:hint="eastAsia"/>
        </w:rPr>
        <w:t>收回陽氣。不然子丑時</w:t>
      </w:r>
      <w:r w:rsidR="006C4C45">
        <w:t>，</w:t>
      </w:r>
      <w:r>
        <w:rPr>
          <w:rFonts w:hint="eastAsia"/>
        </w:rPr>
        <w:t>身大汗</w:t>
      </w:r>
      <w:r w:rsidR="006C4C45">
        <w:t>，</w:t>
      </w:r>
      <w:r>
        <w:rPr>
          <w:rFonts w:hint="eastAsia"/>
        </w:rPr>
        <w:t>脫然而死矣。渠不以為然</w:t>
      </w:r>
      <w:r w:rsidR="006C4C45">
        <w:rPr>
          <w:rFonts w:hint="eastAsia"/>
        </w:rPr>
        <w:t>，</w:t>
      </w:r>
      <w:r>
        <w:rPr>
          <w:rFonts w:hint="eastAsia"/>
        </w:rPr>
        <w:t>及日落陽不用事</w:t>
      </w:r>
      <w:r w:rsidR="006C4C45">
        <w:t>，</w:t>
      </w:r>
      <w:r>
        <w:rPr>
          <w:rFonts w:hint="eastAsia"/>
        </w:rPr>
        <w:t>忙亂不能少支</w:t>
      </w:r>
      <w:r w:rsidR="006C4C45">
        <w:rPr>
          <w:rFonts w:hint="eastAsia"/>
        </w:rPr>
        <w:t>，</w:t>
      </w:r>
      <w:r>
        <w:rPr>
          <w:rFonts w:hint="eastAsia"/>
        </w:rPr>
        <w:t>忙服前藥</w:t>
      </w:r>
      <w:r w:rsidR="006C4C45">
        <w:t>，</w:t>
      </w:r>
      <w:r>
        <w:rPr>
          <w:rFonts w:hint="eastAsia"/>
        </w:rPr>
        <w:t>服後稍寧片刻。又為床側添同寢一人</w:t>
      </w:r>
      <w:r w:rsidR="006C4C45">
        <w:t>，</w:t>
      </w:r>
      <w:r>
        <w:rPr>
          <w:rFonts w:hint="eastAsia"/>
        </w:rPr>
        <w:t>逼出其汗</w:t>
      </w:r>
      <w:r w:rsidR="006C4C45">
        <w:rPr>
          <w:rFonts w:hint="eastAsia"/>
        </w:rPr>
        <w:t>，</w:t>
      </w:r>
      <w:r>
        <w:rPr>
          <w:rFonts w:hint="eastAsia"/>
        </w:rPr>
        <w:t>再用一劑</w:t>
      </w:r>
      <w:r w:rsidR="006C4C45">
        <w:t>，</w:t>
      </w:r>
      <w:r>
        <w:rPr>
          <w:rFonts w:hint="eastAsia"/>
        </w:rPr>
        <w:t>汗止身安</w:t>
      </w:r>
      <w:r w:rsidR="006C4C45">
        <w:t>，</w:t>
      </w:r>
      <w:r>
        <w:rPr>
          <w:rFonts w:hint="eastAsia"/>
        </w:rPr>
        <w:t>咳嗽俱不作。詢其所由</w:t>
      </w:r>
      <w:r w:rsidR="006C4C45">
        <w:t>，</w:t>
      </w:r>
      <w:r w:rsidR="000103D3">
        <w:rPr>
          <w:rFonts w:hint="eastAsia"/>
        </w:rPr>
        <w:t>云『</w:t>
      </w:r>
      <w:r>
        <w:rPr>
          <w:rFonts w:hint="eastAsia"/>
        </w:rPr>
        <w:t>連服麻黃藥四劑</w:t>
      </w:r>
      <w:r w:rsidR="006C4C45">
        <w:t>，</w:t>
      </w:r>
      <w:r>
        <w:rPr>
          <w:rFonts w:hint="eastAsia"/>
        </w:rPr>
        <w:t>遂如此躁急</w:t>
      </w:r>
      <w:r w:rsidR="000103D3">
        <w:rPr>
          <w:rFonts w:hint="eastAsia"/>
        </w:rPr>
        <w:t>』</w:t>
      </w:r>
      <w:r>
        <w:rPr>
          <w:rFonts w:hint="eastAsia"/>
        </w:rPr>
        <w:t>。然後知傷風亦有戴陽證</w:t>
      </w:r>
      <w:r w:rsidR="006C4C45">
        <w:t>，</w:t>
      </w:r>
      <w:r>
        <w:rPr>
          <w:rFonts w:hint="eastAsia"/>
        </w:rPr>
        <w:t>與傷寒無別</w:t>
      </w:r>
      <w:r w:rsidR="006C4C45">
        <w:rPr>
          <w:rFonts w:hint="eastAsia"/>
        </w:rPr>
        <w:t>，</w:t>
      </w:r>
      <w:r>
        <w:rPr>
          <w:rFonts w:hint="eastAsia"/>
        </w:rPr>
        <w:t>總因其人平素下虛</w:t>
      </w:r>
      <w:r w:rsidR="006C4C45">
        <w:t>，</w:t>
      </w:r>
      <w:r>
        <w:rPr>
          <w:rFonts w:hint="eastAsia"/>
        </w:rPr>
        <w:t>是以真陽易</w:t>
      </w:r>
      <w:r w:rsidR="00D24630">
        <w:rPr>
          <w:rFonts w:hint="eastAsia"/>
        </w:rPr>
        <w:t>於</w:t>
      </w:r>
      <w:r>
        <w:rPr>
          <w:rFonts w:hint="eastAsia"/>
        </w:rPr>
        <w:t>上越耳。</w:t>
      </w:r>
    </w:p>
    <w:p w:rsidR="00BA7FD8" w:rsidRDefault="00BA7FD8" w:rsidP="00BA7FD8">
      <w:pPr>
        <w:pStyle w:val="2f3"/>
        <w:ind w:firstLine="712"/>
      </w:pPr>
      <w:r>
        <w:rPr>
          <w:rFonts w:hint="eastAsia"/>
        </w:rPr>
        <w:t>按</w:t>
      </w:r>
      <w:r w:rsidR="000103D3">
        <w:rPr>
          <w:rFonts w:hint="eastAsia"/>
        </w:rPr>
        <w:t>：</w:t>
      </w:r>
      <w:r>
        <w:rPr>
          <w:rFonts w:hint="eastAsia"/>
        </w:rPr>
        <w:t>此證由</w:t>
      </w:r>
      <w:r w:rsidR="00D24630">
        <w:rPr>
          <w:rFonts w:hint="eastAsia"/>
        </w:rPr>
        <w:t>於</w:t>
      </w:r>
      <w:r>
        <w:rPr>
          <w:rFonts w:hint="eastAsia"/>
        </w:rPr>
        <w:t>連服麻黃四劑之後</w:t>
      </w:r>
      <w:r w:rsidR="006C4C45">
        <w:t>，</w:t>
      </w:r>
      <w:r>
        <w:rPr>
          <w:rFonts w:hint="eastAsia"/>
        </w:rPr>
        <w:t>而服藥後猶設法逼出其汗</w:t>
      </w:r>
      <w:r w:rsidR="006C4C45">
        <w:t>，</w:t>
      </w:r>
      <w:r>
        <w:rPr>
          <w:rFonts w:hint="eastAsia"/>
        </w:rPr>
        <w:t>豈服麻黃時未出汗乎</w:t>
      </w:r>
      <w:r w:rsidR="006C4C45">
        <w:t>，</w:t>
      </w:r>
      <w:r>
        <w:rPr>
          <w:rFonts w:hint="eastAsia"/>
        </w:rPr>
        <w:t>獨不慮其元陽因服藥甫收斂</w:t>
      </w:r>
      <w:r w:rsidR="006C4C45">
        <w:t>，</w:t>
      </w:r>
      <w:r>
        <w:rPr>
          <w:rFonts w:hint="eastAsia"/>
        </w:rPr>
        <w:t>又因出汗而浮越乎。愚曾治有類此之證</w:t>
      </w:r>
      <w:r w:rsidR="006C4C45">
        <w:t>，</w:t>
      </w:r>
      <w:r>
        <w:rPr>
          <w:rFonts w:hint="eastAsia"/>
        </w:rPr>
        <w:lastRenderedPageBreak/>
        <w:t>其病因亦類此</w:t>
      </w:r>
      <w:r w:rsidR="006C4C45">
        <w:t>，</w:t>
      </w:r>
      <w:r>
        <w:rPr>
          <w:rFonts w:hint="eastAsia"/>
        </w:rPr>
        <w:t>愚重用山萸肉</w:t>
      </w:r>
      <w:r w:rsidR="00F13728">
        <w:t>（</w:t>
      </w:r>
      <w:r>
        <w:rPr>
          <w:rFonts w:hint="eastAsia"/>
        </w:rPr>
        <w:t>去淨核</w:t>
      </w:r>
      <w:r w:rsidR="00F13728">
        <w:t>）</w:t>
      </w:r>
      <w:r>
        <w:rPr>
          <w:rFonts w:hint="eastAsia"/>
        </w:rPr>
        <w:t>二兩</w:t>
      </w:r>
      <w:r w:rsidR="006C4C45">
        <w:t>，</w:t>
      </w:r>
      <w:r>
        <w:rPr>
          <w:rFonts w:hint="eastAsia"/>
        </w:rPr>
        <w:t>加人參、龍骨</w:t>
      </w:r>
      <w:r w:rsidR="00F13728">
        <w:t>（</w:t>
      </w:r>
      <w:r>
        <w:rPr>
          <w:rFonts w:hint="eastAsia"/>
        </w:rPr>
        <w:t>不</w:t>
      </w:r>
      <w:r w:rsidR="00A72FF3">
        <w:rPr>
          <w:rFonts w:hint="eastAsia"/>
        </w:rPr>
        <w:t>煅</w:t>
      </w:r>
      <w:r w:rsidR="00F13728">
        <w:t>）</w:t>
      </w:r>
      <w:r>
        <w:rPr>
          <w:rFonts w:hint="eastAsia"/>
        </w:rPr>
        <w:t>各數錢而愈。其案詳拙擬來複湯（在第一卷）後</w:t>
      </w:r>
      <w:r w:rsidR="006C4C45">
        <w:t>，</w:t>
      </w:r>
      <w:r>
        <w:rPr>
          <w:rFonts w:hint="eastAsia"/>
        </w:rPr>
        <w:t>可參視。</w:t>
      </w:r>
    </w:p>
    <w:p w:rsidR="000103D3" w:rsidRDefault="000103D3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DA4AE8" w:rsidRDefault="000103D3" w:rsidP="00E11911">
      <w:pPr>
        <w:pStyle w:val="5a"/>
      </w:pPr>
      <w:bookmarkStart w:id="300" w:name="_Toc7560834"/>
      <w:r>
        <w:rPr>
          <w:rFonts w:hint="eastAsia"/>
        </w:rPr>
        <w:lastRenderedPageBreak/>
        <w:t>【</w:t>
      </w:r>
      <w:r w:rsidR="00DA4AE8">
        <w:rPr>
          <w:rFonts w:hint="eastAsia"/>
        </w:rPr>
        <w:t>石膏粳米湯</w:t>
      </w:r>
      <w:bookmarkEnd w:id="299"/>
      <w:r>
        <w:rPr>
          <w:rFonts w:hint="eastAsia"/>
        </w:rPr>
        <w:t>】</w:t>
      </w:r>
      <w:bookmarkEnd w:id="300"/>
    </w:p>
    <w:p w:rsidR="000103D3" w:rsidRDefault="00DA4AE8" w:rsidP="00DA4AE8">
      <w:pPr>
        <w:pStyle w:val="2f5"/>
        <w:ind w:firstLine="712"/>
      </w:pPr>
      <w:r>
        <w:rPr>
          <w:rFonts w:hint="eastAsia"/>
        </w:rPr>
        <w:t>治溫病初得</w:t>
      </w:r>
      <w:r w:rsidR="006C4C45">
        <w:rPr>
          <w:rFonts w:hint="eastAsia"/>
        </w:rPr>
        <w:t>，</w:t>
      </w:r>
      <w:r>
        <w:rPr>
          <w:rFonts w:hint="eastAsia"/>
        </w:rPr>
        <w:t>其脈浮而有力</w:t>
      </w:r>
      <w:r w:rsidR="006C4C45">
        <w:rPr>
          <w:rFonts w:hint="eastAsia"/>
        </w:rPr>
        <w:t>，</w:t>
      </w:r>
      <w:r>
        <w:rPr>
          <w:rFonts w:hint="eastAsia"/>
        </w:rPr>
        <w:t>身體壯熱。並治一切感冒初得</w:t>
      </w:r>
      <w:r w:rsidR="006C4C45">
        <w:rPr>
          <w:rFonts w:hint="eastAsia"/>
        </w:rPr>
        <w:t>，</w:t>
      </w:r>
      <w:r>
        <w:rPr>
          <w:rFonts w:hint="eastAsia"/>
        </w:rPr>
        <w:t>身不惡寒而心中發熱者。若其熱已入陽明之腑</w:t>
      </w:r>
      <w:r w:rsidR="006C4C45">
        <w:rPr>
          <w:rFonts w:hint="eastAsia"/>
        </w:rPr>
        <w:t>，</w:t>
      </w:r>
      <w:r>
        <w:rPr>
          <w:rFonts w:hint="eastAsia"/>
        </w:rPr>
        <w:t>亦可用代白虎湯。</w:t>
      </w:r>
    </w:p>
    <w:p w:rsidR="000103D3" w:rsidRDefault="00DA4AE8" w:rsidP="00DA4AE8">
      <w:pPr>
        <w:pStyle w:val="2f5"/>
        <w:ind w:firstLine="712"/>
      </w:pPr>
      <w:r>
        <w:rPr>
          <w:rFonts w:hint="eastAsia"/>
        </w:rPr>
        <w:t>生石膏（二兩</w:t>
      </w:r>
      <w:r w:rsidR="006C4C45">
        <w:rPr>
          <w:rFonts w:hint="eastAsia"/>
        </w:rPr>
        <w:t>，</w:t>
      </w:r>
      <w:r>
        <w:rPr>
          <w:rFonts w:hint="eastAsia"/>
        </w:rPr>
        <w:t>軋細）</w:t>
      </w:r>
      <w:r w:rsidR="000103D3">
        <w:rPr>
          <w:rFonts w:hint="eastAsia"/>
        </w:rPr>
        <w:t>、</w:t>
      </w:r>
      <w:r>
        <w:rPr>
          <w:rFonts w:hint="eastAsia"/>
        </w:rPr>
        <w:t>生粳米（二兩半）</w:t>
      </w:r>
      <w:r w:rsidR="000103D3">
        <w:rPr>
          <w:rFonts w:hint="eastAsia"/>
        </w:rPr>
        <w:t>。</w:t>
      </w:r>
    </w:p>
    <w:p w:rsidR="000103D3" w:rsidRDefault="00DA4AE8" w:rsidP="00DA4AE8">
      <w:pPr>
        <w:pStyle w:val="2f5"/>
        <w:ind w:firstLine="712"/>
      </w:pPr>
      <w:r>
        <w:rPr>
          <w:rFonts w:hint="eastAsia"/>
        </w:rPr>
        <w:t>上二味</w:t>
      </w:r>
      <w:r w:rsidR="006C4C45">
        <w:rPr>
          <w:rFonts w:hint="eastAsia"/>
        </w:rPr>
        <w:t>，</w:t>
      </w:r>
      <w:r>
        <w:rPr>
          <w:rFonts w:hint="eastAsia"/>
        </w:rPr>
        <w:t>用水三大碗</w:t>
      </w:r>
      <w:r w:rsidR="006C4C45">
        <w:rPr>
          <w:rFonts w:hint="eastAsia"/>
        </w:rPr>
        <w:t>，</w:t>
      </w:r>
      <w:r>
        <w:rPr>
          <w:rFonts w:hint="eastAsia"/>
        </w:rPr>
        <w:t>煎至米爛熟</w:t>
      </w:r>
      <w:r w:rsidR="006C4C45">
        <w:rPr>
          <w:rFonts w:hint="eastAsia"/>
        </w:rPr>
        <w:t>，</w:t>
      </w:r>
      <w:r>
        <w:rPr>
          <w:rFonts w:hint="eastAsia"/>
        </w:rPr>
        <w:t>約可得清汁兩大腕。乘熱盡量飲之</w:t>
      </w:r>
      <w:r w:rsidR="006C4C45">
        <w:rPr>
          <w:rFonts w:hint="eastAsia"/>
        </w:rPr>
        <w:t>，</w:t>
      </w:r>
      <w:r>
        <w:rPr>
          <w:rFonts w:hint="eastAsia"/>
        </w:rPr>
        <w:t>使周身皆汗出</w:t>
      </w:r>
      <w:r w:rsidR="006C4C45">
        <w:rPr>
          <w:rFonts w:hint="eastAsia"/>
        </w:rPr>
        <w:t>，</w:t>
      </w:r>
      <w:r>
        <w:rPr>
          <w:rFonts w:hint="eastAsia"/>
        </w:rPr>
        <w:t>病無不愈者。若陽明腑熱已實</w:t>
      </w:r>
      <w:r w:rsidR="006C4C45">
        <w:rPr>
          <w:rFonts w:hint="eastAsia"/>
        </w:rPr>
        <w:t>，</w:t>
      </w:r>
      <w:r>
        <w:rPr>
          <w:rFonts w:hint="eastAsia"/>
        </w:rPr>
        <w:t>不必乘熱頓飲之</w:t>
      </w:r>
      <w:r w:rsidR="006C4C45">
        <w:rPr>
          <w:rFonts w:hint="eastAsia"/>
        </w:rPr>
        <w:t>，</w:t>
      </w:r>
      <w:r>
        <w:rPr>
          <w:rFonts w:hint="eastAsia"/>
        </w:rPr>
        <w:t>徐徐溫飲下</w:t>
      </w:r>
      <w:r w:rsidR="006C4C45">
        <w:rPr>
          <w:rFonts w:hint="eastAsia"/>
        </w:rPr>
        <w:t>，</w:t>
      </w:r>
      <w:r>
        <w:rPr>
          <w:rFonts w:hint="eastAsia"/>
        </w:rPr>
        <w:t>以消其熱可也。</w:t>
      </w:r>
    </w:p>
    <w:p w:rsidR="000103D3" w:rsidRDefault="00DA4AE8" w:rsidP="00DA4AE8">
      <w:pPr>
        <w:pStyle w:val="2f5"/>
        <w:ind w:firstLine="712"/>
      </w:pPr>
      <w:r>
        <w:rPr>
          <w:rFonts w:hint="eastAsia"/>
        </w:rPr>
        <w:t>或問</w:t>
      </w:r>
      <w:r w:rsidR="000103D3">
        <w:rPr>
          <w:rFonts w:hint="eastAsia"/>
        </w:rPr>
        <w:t>「</w:t>
      </w:r>
      <w:r>
        <w:rPr>
          <w:rFonts w:hint="eastAsia"/>
        </w:rPr>
        <w:t>外感初得</w:t>
      </w:r>
      <w:r w:rsidR="006C4C45">
        <w:rPr>
          <w:rFonts w:hint="eastAsia"/>
        </w:rPr>
        <w:t>，</w:t>
      </w:r>
      <w:r>
        <w:rPr>
          <w:rFonts w:hint="eastAsia"/>
        </w:rPr>
        <w:t>即中有蘊熱</w:t>
      </w:r>
      <w:r w:rsidR="006C4C45">
        <w:rPr>
          <w:rFonts w:hint="eastAsia"/>
        </w:rPr>
        <w:t>，</w:t>
      </w:r>
      <w:r>
        <w:rPr>
          <w:rFonts w:hint="eastAsia"/>
        </w:rPr>
        <w:t>陽明胃腑</w:t>
      </w:r>
      <w:r w:rsidR="006C4C45">
        <w:rPr>
          <w:rFonts w:hint="eastAsia"/>
        </w:rPr>
        <w:t>，</w:t>
      </w:r>
      <w:r>
        <w:rPr>
          <w:rFonts w:hint="eastAsia"/>
        </w:rPr>
        <w:t>不至燥實</w:t>
      </w:r>
      <w:r w:rsidR="006C4C45">
        <w:rPr>
          <w:rFonts w:hint="eastAsia"/>
        </w:rPr>
        <w:t>，</w:t>
      </w:r>
      <w:r>
        <w:rPr>
          <w:rFonts w:hint="eastAsia"/>
        </w:rPr>
        <w:t>何至速用生石膏二兩</w:t>
      </w:r>
      <w:r w:rsidR="000103D3">
        <w:rPr>
          <w:rFonts w:hint="eastAsia"/>
        </w:rPr>
        <w:t>」</w:t>
      </w:r>
      <w:r>
        <w:rPr>
          <w:rFonts w:hint="eastAsia"/>
        </w:rPr>
        <w:t>？答曰</w:t>
      </w:r>
      <w:r w:rsidR="000103D3">
        <w:rPr>
          <w:rFonts w:hint="eastAsia"/>
        </w:rPr>
        <w:t>「</w:t>
      </w:r>
      <w:r>
        <w:rPr>
          <w:rFonts w:hint="eastAsia"/>
        </w:rPr>
        <w:t>此方妙在將石膏同粳米煎湯</w:t>
      </w:r>
      <w:r w:rsidR="006C4C45">
        <w:rPr>
          <w:rFonts w:hint="eastAsia"/>
        </w:rPr>
        <w:t>，</w:t>
      </w:r>
      <w:r>
        <w:rPr>
          <w:rFonts w:hint="eastAsia"/>
        </w:rPr>
        <w:t>乘熱飲之。俾石膏寒涼之性</w:t>
      </w:r>
      <w:r w:rsidR="006C4C45">
        <w:rPr>
          <w:rFonts w:hint="eastAsia"/>
        </w:rPr>
        <w:t>，</w:t>
      </w:r>
      <w:r>
        <w:rPr>
          <w:rFonts w:hint="eastAsia"/>
        </w:rPr>
        <w:t>隨熱湯發散之力</w:t>
      </w:r>
      <w:r w:rsidR="006C4C45">
        <w:rPr>
          <w:rFonts w:hint="eastAsia"/>
        </w:rPr>
        <w:t>，</w:t>
      </w:r>
      <w:r>
        <w:rPr>
          <w:rFonts w:hint="eastAsia"/>
        </w:rPr>
        <w:t>化為汗液盡達</w:t>
      </w:r>
      <w:r w:rsidR="00D24630">
        <w:rPr>
          <w:rFonts w:hint="eastAsia"/>
        </w:rPr>
        <w:t>於</w:t>
      </w:r>
      <w:r>
        <w:rPr>
          <w:rFonts w:hint="eastAsia"/>
        </w:rPr>
        <w:t>外也。西人謂胃本無化水之能</w:t>
      </w:r>
      <w:r w:rsidR="006C4C45">
        <w:rPr>
          <w:rFonts w:hint="eastAsia"/>
        </w:rPr>
        <w:t>，</w:t>
      </w:r>
      <w:r>
        <w:rPr>
          <w:rFonts w:hint="eastAsia"/>
        </w:rPr>
        <w:t>亦無出水之路</w:t>
      </w:r>
      <w:r w:rsidR="006C4C45">
        <w:rPr>
          <w:rFonts w:hint="eastAsia"/>
        </w:rPr>
        <w:t>，</w:t>
      </w:r>
      <w:r>
        <w:rPr>
          <w:rFonts w:hint="eastAsia"/>
        </w:rPr>
        <w:t>而壯實之人</w:t>
      </w:r>
      <w:r w:rsidR="006C4C45">
        <w:rPr>
          <w:rFonts w:hint="eastAsia"/>
        </w:rPr>
        <w:t>，</w:t>
      </w:r>
      <w:r>
        <w:rPr>
          <w:rFonts w:hint="eastAsia"/>
        </w:rPr>
        <w:t>飲水滿胃</w:t>
      </w:r>
      <w:r w:rsidR="006C4C45">
        <w:rPr>
          <w:rFonts w:hint="eastAsia"/>
        </w:rPr>
        <w:t>，</w:t>
      </w:r>
      <w:r>
        <w:rPr>
          <w:rFonts w:hint="eastAsia"/>
        </w:rPr>
        <w:t>須臾水氣旁達</w:t>
      </w:r>
      <w:r w:rsidR="006C4C45">
        <w:rPr>
          <w:rFonts w:hint="eastAsia"/>
        </w:rPr>
        <w:t>，</w:t>
      </w:r>
      <w:r>
        <w:rPr>
          <w:rFonts w:hint="eastAsia"/>
        </w:rPr>
        <w:t>胃中即空。蓋胃中原多微絲血管</w:t>
      </w:r>
      <w:r w:rsidR="006C4C45">
        <w:rPr>
          <w:rFonts w:hint="eastAsia"/>
        </w:rPr>
        <w:t>，</w:t>
      </w:r>
      <w:r>
        <w:rPr>
          <w:rFonts w:hint="eastAsia"/>
        </w:rPr>
        <w:t>能引水氣以入回血管</w:t>
      </w:r>
      <w:r w:rsidR="000103D3">
        <w:rPr>
          <w:rFonts w:hint="eastAsia"/>
        </w:rPr>
        <w:t>（二管詳解在第二卷補絡補管湯下）</w:t>
      </w:r>
      <w:r w:rsidR="006C4C45">
        <w:rPr>
          <w:rFonts w:hint="eastAsia"/>
        </w:rPr>
        <w:t>，</w:t>
      </w:r>
      <w:r>
        <w:rPr>
          <w:rFonts w:hint="eastAsia"/>
        </w:rPr>
        <w:t>由回血管過肝入心</w:t>
      </w:r>
      <w:r w:rsidR="006C4C45">
        <w:rPr>
          <w:rFonts w:hint="eastAsia"/>
        </w:rPr>
        <w:t>，</w:t>
      </w:r>
      <w:r>
        <w:rPr>
          <w:rFonts w:hint="eastAsia"/>
        </w:rPr>
        <w:t>以營運</w:t>
      </w:r>
      <w:r w:rsidR="00D24630">
        <w:rPr>
          <w:rFonts w:hint="eastAsia"/>
        </w:rPr>
        <w:t>於</w:t>
      </w:r>
      <w:r>
        <w:rPr>
          <w:rFonts w:hint="eastAsia"/>
        </w:rPr>
        <w:t>周身</w:t>
      </w:r>
      <w:r w:rsidR="006C4C45">
        <w:rPr>
          <w:rFonts w:hint="eastAsia"/>
        </w:rPr>
        <w:t>，</w:t>
      </w:r>
      <w:r>
        <w:rPr>
          <w:rFonts w:hint="eastAsia"/>
        </w:rPr>
        <w:t>由肺升出為氣</w:t>
      </w:r>
      <w:r w:rsidR="006C4C45">
        <w:rPr>
          <w:rFonts w:hint="eastAsia"/>
        </w:rPr>
        <w:t>，</w:t>
      </w:r>
      <w:r>
        <w:rPr>
          <w:rFonts w:hint="eastAsia"/>
        </w:rPr>
        <w:t>由皮膚滲出為汗</w:t>
      </w:r>
      <w:r w:rsidR="006C4C45">
        <w:rPr>
          <w:rFonts w:hint="eastAsia"/>
        </w:rPr>
        <w:t>，</w:t>
      </w:r>
      <w:r>
        <w:rPr>
          <w:rFonts w:hint="eastAsia"/>
        </w:rPr>
        <w:t>餘透腎至膀胱為溺。石膏煎湯</w:t>
      </w:r>
      <w:r w:rsidR="006C4C45">
        <w:rPr>
          <w:rFonts w:hint="eastAsia"/>
        </w:rPr>
        <w:t>，</w:t>
      </w:r>
      <w:r>
        <w:rPr>
          <w:rFonts w:hint="eastAsia"/>
        </w:rPr>
        <w:t>毫無氣味</w:t>
      </w:r>
      <w:r w:rsidR="006C4C45">
        <w:rPr>
          <w:rFonts w:hint="eastAsia"/>
        </w:rPr>
        <w:t>，</w:t>
      </w:r>
      <w:r>
        <w:rPr>
          <w:rFonts w:hint="eastAsia"/>
        </w:rPr>
        <w:t>毫無汁漿</w:t>
      </w:r>
      <w:r w:rsidR="006C4C45">
        <w:rPr>
          <w:rFonts w:hint="eastAsia"/>
        </w:rPr>
        <w:t>，</w:t>
      </w:r>
      <w:r>
        <w:rPr>
          <w:rFonts w:hint="eastAsia"/>
        </w:rPr>
        <w:t>直與清水無異</w:t>
      </w:r>
      <w:r w:rsidR="006C4C45">
        <w:rPr>
          <w:rFonts w:hint="eastAsia"/>
        </w:rPr>
        <w:t>，</w:t>
      </w:r>
      <w:r>
        <w:rPr>
          <w:rFonts w:hint="eastAsia"/>
        </w:rPr>
        <w:t>且又乘熱飲之</w:t>
      </w:r>
      <w:r w:rsidR="006C4C45">
        <w:rPr>
          <w:rFonts w:hint="eastAsia"/>
        </w:rPr>
        <w:t>，</w:t>
      </w:r>
      <w:r>
        <w:rPr>
          <w:rFonts w:hint="eastAsia"/>
        </w:rPr>
        <w:t>則敷布愈速</w:t>
      </w:r>
      <w:r w:rsidR="006C4C45">
        <w:rPr>
          <w:rFonts w:hint="eastAsia"/>
        </w:rPr>
        <w:t>，</w:t>
      </w:r>
      <w:r>
        <w:rPr>
          <w:rFonts w:hint="eastAsia"/>
        </w:rPr>
        <w:t>不待其寒性發作</w:t>
      </w:r>
      <w:r w:rsidR="006C4C45">
        <w:rPr>
          <w:rFonts w:hint="eastAsia"/>
        </w:rPr>
        <w:t>，</w:t>
      </w:r>
      <w:r>
        <w:rPr>
          <w:rFonts w:hint="eastAsia"/>
        </w:rPr>
        <w:t>即被胃中微絲血管吸去</w:t>
      </w:r>
      <w:r w:rsidR="006C4C45">
        <w:rPr>
          <w:rFonts w:hint="eastAsia"/>
        </w:rPr>
        <w:t>，</w:t>
      </w:r>
      <w:r>
        <w:rPr>
          <w:rFonts w:hint="eastAsia"/>
        </w:rPr>
        <w:t>化為汗、為氣</w:t>
      </w:r>
      <w:r w:rsidR="006C4C45">
        <w:rPr>
          <w:rFonts w:hint="eastAsia"/>
        </w:rPr>
        <w:t>，</w:t>
      </w:r>
      <w:r>
        <w:rPr>
          <w:rFonts w:hint="eastAsia"/>
        </w:rPr>
        <w:t>而其餘為溺</w:t>
      </w:r>
      <w:r w:rsidR="006C4C45">
        <w:rPr>
          <w:rFonts w:hint="eastAsia"/>
        </w:rPr>
        <w:t>，</w:t>
      </w:r>
      <w:r>
        <w:rPr>
          <w:rFonts w:hint="eastAsia"/>
        </w:rPr>
        <w:t>則表裡之熱</w:t>
      </w:r>
      <w:r w:rsidR="006C4C45">
        <w:rPr>
          <w:rFonts w:hint="eastAsia"/>
        </w:rPr>
        <w:t>，</w:t>
      </w:r>
      <w:r>
        <w:rPr>
          <w:rFonts w:hint="eastAsia"/>
        </w:rPr>
        <w:t>亦隨之俱化。此寒因熱用</w:t>
      </w:r>
      <w:r w:rsidR="006C4C45">
        <w:rPr>
          <w:rFonts w:hint="eastAsia"/>
        </w:rPr>
        <w:t>，</w:t>
      </w:r>
      <w:r>
        <w:rPr>
          <w:rFonts w:hint="eastAsia"/>
        </w:rPr>
        <w:t>不使傷胃之法也。且與粳米同煮</w:t>
      </w:r>
      <w:r w:rsidR="006C4C45">
        <w:rPr>
          <w:rFonts w:hint="eastAsia"/>
        </w:rPr>
        <w:t>，</w:t>
      </w:r>
      <w:r>
        <w:rPr>
          <w:rFonts w:hint="eastAsia"/>
        </w:rPr>
        <w:t>其</w:t>
      </w:r>
      <w:r w:rsidR="000103D3">
        <w:rPr>
          <w:rFonts w:hint="eastAsia"/>
        </w:rPr>
        <w:t>沖</w:t>
      </w:r>
      <w:r>
        <w:rPr>
          <w:rFonts w:hint="eastAsia"/>
        </w:rPr>
        <w:t>和之氣</w:t>
      </w:r>
      <w:r w:rsidR="006C4C45">
        <w:rPr>
          <w:rFonts w:hint="eastAsia"/>
        </w:rPr>
        <w:t>，</w:t>
      </w:r>
      <w:r>
        <w:rPr>
          <w:rFonts w:hint="eastAsia"/>
        </w:rPr>
        <w:t>能助胃氣之發達</w:t>
      </w:r>
      <w:r w:rsidR="006C4C45">
        <w:rPr>
          <w:rFonts w:hint="eastAsia"/>
        </w:rPr>
        <w:t>，</w:t>
      </w:r>
      <w:r>
        <w:rPr>
          <w:rFonts w:hint="eastAsia"/>
        </w:rPr>
        <w:t>則發汗自易。其稠潤之汁</w:t>
      </w:r>
      <w:r w:rsidR="006C4C45">
        <w:rPr>
          <w:rFonts w:hint="eastAsia"/>
        </w:rPr>
        <w:t>，</w:t>
      </w:r>
      <w:r>
        <w:rPr>
          <w:rFonts w:hint="eastAsia"/>
        </w:rPr>
        <w:t>又能逗留石膏</w:t>
      </w:r>
      <w:r w:rsidR="006C4C45">
        <w:rPr>
          <w:rFonts w:hint="eastAsia"/>
        </w:rPr>
        <w:t>，</w:t>
      </w:r>
      <w:r>
        <w:rPr>
          <w:rFonts w:hint="eastAsia"/>
        </w:rPr>
        <w:t>不使其由胃下趨</w:t>
      </w:r>
      <w:r w:rsidR="006C4C45">
        <w:rPr>
          <w:rFonts w:hint="eastAsia"/>
        </w:rPr>
        <w:t>，</w:t>
      </w:r>
      <w:r>
        <w:rPr>
          <w:rFonts w:hint="eastAsia"/>
        </w:rPr>
        <w:t>致寒涼有礙下焦。不但此也</w:t>
      </w:r>
      <w:r w:rsidR="006C4C45">
        <w:rPr>
          <w:rFonts w:hint="eastAsia"/>
        </w:rPr>
        <w:t>，</w:t>
      </w:r>
      <w:r>
        <w:rPr>
          <w:rFonts w:hint="eastAsia"/>
        </w:rPr>
        <w:t>清水煎開後</w:t>
      </w:r>
      <w:r w:rsidR="006C4C45">
        <w:rPr>
          <w:rFonts w:hint="eastAsia"/>
        </w:rPr>
        <w:t>，</w:t>
      </w:r>
      <w:r>
        <w:rPr>
          <w:rFonts w:hint="eastAsia"/>
        </w:rPr>
        <w:t>變涼甚速</w:t>
      </w:r>
      <w:r w:rsidR="006C4C45">
        <w:rPr>
          <w:rFonts w:hint="eastAsia"/>
        </w:rPr>
        <w:t>，</w:t>
      </w:r>
      <w:r>
        <w:rPr>
          <w:rFonts w:hint="eastAsia"/>
        </w:rPr>
        <w:t>以其中無汁漿</w:t>
      </w:r>
      <w:r w:rsidR="006C4C45">
        <w:rPr>
          <w:rFonts w:hint="eastAsia"/>
        </w:rPr>
        <w:t>，</w:t>
      </w:r>
      <w:r>
        <w:rPr>
          <w:rFonts w:hint="eastAsia"/>
        </w:rPr>
        <w:t>不能留熱也。此方粳米多至二兩半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湯成之後</w:t>
      </w:r>
      <w:r w:rsidR="006C4C45">
        <w:rPr>
          <w:rFonts w:hint="eastAsia"/>
        </w:rPr>
        <w:t>，</w:t>
      </w:r>
      <w:r>
        <w:rPr>
          <w:rFonts w:hint="eastAsia"/>
        </w:rPr>
        <w:t>必然汁漿甚稠。飲至胃中</w:t>
      </w:r>
      <w:r w:rsidR="006C4C45">
        <w:rPr>
          <w:rFonts w:hint="eastAsia"/>
        </w:rPr>
        <w:t>，</w:t>
      </w:r>
      <w:r>
        <w:rPr>
          <w:rFonts w:hint="eastAsia"/>
        </w:rPr>
        <w:t>又善留蓄熱力</w:t>
      </w:r>
      <w:r w:rsidR="006C4C45">
        <w:rPr>
          <w:rFonts w:hint="eastAsia"/>
        </w:rPr>
        <w:t>，</w:t>
      </w:r>
      <w:r>
        <w:rPr>
          <w:rFonts w:hint="eastAsia"/>
        </w:rPr>
        <w:t>以為作汗之助也。是以人之欲發汗者</w:t>
      </w:r>
      <w:r w:rsidR="006C4C45">
        <w:rPr>
          <w:rFonts w:hint="eastAsia"/>
        </w:rPr>
        <w:t>，</w:t>
      </w:r>
      <w:r>
        <w:rPr>
          <w:rFonts w:hint="eastAsia"/>
        </w:rPr>
        <w:t>飲熱茶不如啜熱粥也。初擬此方時</w:t>
      </w:r>
      <w:r w:rsidR="006C4C45">
        <w:rPr>
          <w:rFonts w:hint="eastAsia"/>
        </w:rPr>
        <w:t>，</w:t>
      </w:r>
      <w:r>
        <w:rPr>
          <w:rFonts w:hint="eastAsia"/>
        </w:rPr>
        <w:t>惟用以治溫病。實驗既久</w:t>
      </w:r>
      <w:r w:rsidR="006C4C45">
        <w:rPr>
          <w:rFonts w:hint="eastAsia"/>
        </w:rPr>
        <w:t>，</w:t>
      </w:r>
      <w:r>
        <w:rPr>
          <w:rFonts w:hint="eastAsia"/>
        </w:rPr>
        <w:t>知傷寒兩三日後</w:t>
      </w:r>
      <w:r w:rsidR="006C4C45">
        <w:rPr>
          <w:rFonts w:hint="eastAsia"/>
        </w:rPr>
        <w:t>，</w:t>
      </w:r>
      <w:r>
        <w:rPr>
          <w:rFonts w:hint="eastAsia"/>
        </w:rPr>
        <w:t>身不惡寒而發熱者</w:t>
      </w:r>
      <w:r w:rsidR="006C4C45">
        <w:rPr>
          <w:rFonts w:hint="eastAsia"/>
        </w:rPr>
        <w:t>，</w:t>
      </w:r>
      <w:r>
        <w:rPr>
          <w:rFonts w:hint="eastAsia"/>
        </w:rPr>
        <w:t>用之亦效</w:t>
      </w:r>
      <w:r w:rsidR="000103D3">
        <w:rPr>
          <w:rFonts w:hint="eastAsia"/>
        </w:rPr>
        <w:t>」</w:t>
      </w:r>
      <w:r>
        <w:rPr>
          <w:rFonts w:hint="eastAsia"/>
        </w:rPr>
        <w:t>。</w:t>
      </w:r>
    </w:p>
    <w:p w:rsidR="000103D3" w:rsidRDefault="00DA4AE8" w:rsidP="00DA4AE8">
      <w:pPr>
        <w:pStyle w:val="2f5"/>
        <w:ind w:firstLine="712"/>
      </w:pPr>
      <w:r>
        <w:rPr>
          <w:rFonts w:hint="eastAsia"/>
        </w:rPr>
        <w:t>丙辰正月上旬</w:t>
      </w:r>
      <w:r w:rsidR="006C4C45">
        <w:rPr>
          <w:rFonts w:hint="eastAsia"/>
        </w:rPr>
        <w:t>，</w:t>
      </w:r>
      <w:r>
        <w:rPr>
          <w:rFonts w:hint="eastAsia"/>
        </w:rPr>
        <w:t>愚自廣平移居德州。自邯鄲上火車</w:t>
      </w:r>
      <w:r w:rsidR="006C4C45">
        <w:rPr>
          <w:rFonts w:hint="eastAsia"/>
        </w:rPr>
        <w:t>，</w:t>
      </w:r>
      <w:r>
        <w:rPr>
          <w:rFonts w:hint="eastAsia"/>
        </w:rPr>
        <w:t>自南而北</w:t>
      </w:r>
      <w:r w:rsidR="006C4C45">
        <w:rPr>
          <w:rFonts w:hint="eastAsia"/>
        </w:rPr>
        <w:t>，</w:t>
      </w:r>
      <w:r>
        <w:rPr>
          <w:rFonts w:hint="eastAsia"/>
        </w:rPr>
        <w:t>復自北而南</w:t>
      </w:r>
      <w:r w:rsidR="006C4C45">
        <w:rPr>
          <w:rFonts w:hint="eastAsia"/>
        </w:rPr>
        <w:t>，</w:t>
      </w:r>
      <w:r>
        <w:rPr>
          <w:rFonts w:hint="eastAsia"/>
        </w:rPr>
        <w:t>一晝夜繞行千餘里。車窗多破</w:t>
      </w:r>
      <w:r w:rsidR="006C4C45">
        <w:rPr>
          <w:rFonts w:hint="eastAsia"/>
        </w:rPr>
        <w:t>，</w:t>
      </w:r>
      <w:r>
        <w:rPr>
          <w:rFonts w:hint="eastAsia"/>
        </w:rPr>
        <w:t>風寒徹骨。至德州</w:t>
      </w:r>
      <w:r w:rsidR="006C4C45">
        <w:rPr>
          <w:rFonts w:hint="eastAsia"/>
        </w:rPr>
        <w:t>，</w:t>
      </w:r>
      <w:r>
        <w:rPr>
          <w:rFonts w:hint="eastAsia"/>
        </w:rPr>
        <w:t>同行病者五六人</w:t>
      </w:r>
      <w:r w:rsidR="006C4C45">
        <w:rPr>
          <w:rFonts w:hint="eastAsia"/>
        </w:rPr>
        <w:t>，</w:t>
      </w:r>
      <w:r>
        <w:rPr>
          <w:rFonts w:hint="eastAsia"/>
        </w:rPr>
        <w:t>皆身熱無汗。遂用生石膏、粳米各十餘兩</w:t>
      </w:r>
      <w:r w:rsidR="006C4C45">
        <w:rPr>
          <w:rFonts w:hint="eastAsia"/>
        </w:rPr>
        <w:t>，</w:t>
      </w:r>
      <w:r>
        <w:rPr>
          <w:rFonts w:hint="eastAsia"/>
        </w:rPr>
        <w:t>飯甑煮爛熟</w:t>
      </w:r>
      <w:r w:rsidR="006C4C45">
        <w:rPr>
          <w:rFonts w:hint="eastAsia"/>
        </w:rPr>
        <w:t>，</w:t>
      </w:r>
      <w:r>
        <w:rPr>
          <w:rFonts w:hint="eastAsia"/>
        </w:rPr>
        <w:t>俾病者盡量飲其熱湯</w:t>
      </w:r>
      <w:r w:rsidR="006C4C45">
        <w:rPr>
          <w:rFonts w:hint="eastAsia"/>
        </w:rPr>
        <w:t>，</w:t>
      </w:r>
      <w:r>
        <w:rPr>
          <w:rFonts w:hint="eastAsia"/>
        </w:rPr>
        <w:t>皆周身得汗而愈</w:t>
      </w:r>
      <w:r w:rsidR="006C4C45">
        <w:rPr>
          <w:rFonts w:hint="eastAsia"/>
        </w:rPr>
        <w:t>，</w:t>
      </w:r>
      <w:r>
        <w:rPr>
          <w:rFonts w:hint="eastAsia"/>
        </w:rPr>
        <w:t>一時稱快。</w:t>
      </w:r>
    </w:p>
    <w:p w:rsidR="00DA4AE8" w:rsidRDefault="003F66C8" w:rsidP="00DA4AE8">
      <w:pPr>
        <w:pStyle w:val="2f5"/>
        <w:ind w:firstLine="712"/>
      </w:pPr>
      <w:r w:rsidRPr="003F66C8">
        <w:rPr>
          <w:rFonts w:hint="eastAsia"/>
        </w:rPr>
        <w:t>瀋陽縣知事朱靄亭夫人</w:t>
      </w:r>
      <w:r w:rsidR="006C4C45">
        <w:rPr>
          <w:rFonts w:hint="eastAsia"/>
        </w:rPr>
        <w:t>，</w:t>
      </w:r>
      <w:r w:rsidR="00DA4AE8">
        <w:rPr>
          <w:rFonts w:hint="eastAsia"/>
        </w:rPr>
        <w:t>年五旬。</w:t>
      </w:r>
      <w:r w:rsidR="00D24630">
        <w:rPr>
          <w:rFonts w:hint="eastAsia"/>
        </w:rPr>
        <w:t>於</w:t>
      </w:r>
      <w:r w:rsidR="00DA4AE8">
        <w:rPr>
          <w:rFonts w:hint="eastAsia"/>
        </w:rPr>
        <w:t>戊午季秋</w:t>
      </w:r>
      <w:r w:rsidR="006C4C45">
        <w:rPr>
          <w:rFonts w:hint="eastAsia"/>
        </w:rPr>
        <w:t>，</w:t>
      </w:r>
      <w:r w:rsidR="00DA4AE8">
        <w:rPr>
          <w:rFonts w:hint="eastAsia"/>
        </w:rPr>
        <w:t>得溫病甚劇。時愚初至奉天</w:t>
      </w:r>
      <w:r w:rsidR="006C4C45">
        <w:rPr>
          <w:rFonts w:hint="eastAsia"/>
        </w:rPr>
        <w:t>，</w:t>
      </w:r>
      <w:r w:rsidR="00DA4AE8">
        <w:rPr>
          <w:rFonts w:hint="eastAsia"/>
        </w:rPr>
        <w:t>求為</w:t>
      </w:r>
      <w:r w:rsidR="00D24630">
        <w:rPr>
          <w:rFonts w:hint="eastAsia"/>
        </w:rPr>
        <w:t>診治</w:t>
      </w:r>
      <w:r w:rsidR="00DA4AE8">
        <w:rPr>
          <w:rFonts w:hint="eastAsia"/>
        </w:rPr>
        <w:t>。見其以冰囊作枕</w:t>
      </w:r>
      <w:r w:rsidR="006C4C45">
        <w:rPr>
          <w:rFonts w:hint="eastAsia"/>
        </w:rPr>
        <w:t>，</w:t>
      </w:r>
      <w:r w:rsidR="00DA4AE8">
        <w:rPr>
          <w:rFonts w:hint="eastAsia"/>
        </w:rPr>
        <w:t>復懸冰囊</w:t>
      </w:r>
      <w:r w:rsidR="006C4C45">
        <w:rPr>
          <w:rFonts w:hint="eastAsia"/>
        </w:rPr>
        <w:t>，</w:t>
      </w:r>
      <w:r w:rsidR="00DA4AE8">
        <w:rPr>
          <w:rFonts w:hint="eastAsia"/>
        </w:rPr>
        <w:t>貼面之上側。蓋從前求東人調治</w:t>
      </w:r>
      <w:r w:rsidR="006C4C45">
        <w:rPr>
          <w:rFonts w:hint="eastAsia"/>
        </w:rPr>
        <w:t>，</w:t>
      </w:r>
      <w:r w:rsidR="00DA4AE8">
        <w:rPr>
          <w:rFonts w:hint="eastAsia"/>
        </w:rPr>
        <w:t>如此治法</w:t>
      </w:r>
      <w:r w:rsidR="006C4C45">
        <w:rPr>
          <w:rFonts w:hint="eastAsia"/>
        </w:rPr>
        <w:t>，</w:t>
      </w:r>
      <w:r w:rsidR="00DA4AE8">
        <w:rPr>
          <w:rFonts w:hint="eastAsia"/>
        </w:rPr>
        <w:t>東人之所為也。合目昏昏似睡</w:t>
      </w:r>
      <w:r w:rsidR="006C4C45">
        <w:rPr>
          <w:rFonts w:hint="eastAsia"/>
        </w:rPr>
        <w:t>，</w:t>
      </w:r>
      <w:r w:rsidR="00DA4AE8">
        <w:rPr>
          <w:rFonts w:hint="eastAsia"/>
        </w:rPr>
        <w:t>大聲呼之</w:t>
      </w:r>
      <w:r w:rsidR="006C4C45">
        <w:rPr>
          <w:rFonts w:hint="eastAsia"/>
        </w:rPr>
        <w:t>，</w:t>
      </w:r>
      <w:r w:rsidR="00DA4AE8">
        <w:rPr>
          <w:rFonts w:hint="eastAsia"/>
        </w:rPr>
        <w:t>毫無知覺。其脈洪大無倫</w:t>
      </w:r>
      <w:r w:rsidR="006C4C45">
        <w:rPr>
          <w:rFonts w:hint="eastAsia"/>
        </w:rPr>
        <w:t>，</w:t>
      </w:r>
      <w:r w:rsidR="00DA4AE8">
        <w:rPr>
          <w:rFonts w:hint="eastAsia"/>
        </w:rPr>
        <w:t>按之甚實。愚謂</w:t>
      </w:r>
      <w:r w:rsidRPr="003F66C8">
        <w:rPr>
          <w:rFonts w:hint="eastAsia"/>
        </w:rPr>
        <w:t>靄亭</w:t>
      </w:r>
      <w:r w:rsidR="00DA4AE8">
        <w:rPr>
          <w:rFonts w:hint="eastAsia"/>
        </w:rPr>
        <w:t>曰</w:t>
      </w:r>
      <w:r>
        <w:rPr>
          <w:rFonts w:hint="eastAsia"/>
        </w:rPr>
        <w:t>「</w:t>
      </w:r>
      <w:r w:rsidR="00DA4AE8">
        <w:rPr>
          <w:rFonts w:hint="eastAsia"/>
        </w:rPr>
        <w:t>此病陽明腑熱</w:t>
      </w:r>
      <w:r w:rsidR="006C4C45">
        <w:rPr>
          <w:rFonts w:hint="eastAsia"/>
        </w:rPr>
        <w:t>，</w:t>
      </w:r>
      <w:r w:rsidR="00DA4AE8">
        <w:rPr>
          <w:rFonts w:hint="eastAsia"/>
        </w:rPr>
        <w:t>已至極點。外治以冰</w:t>
      </w:r>
      <w:r w:rsidR="006C4C45">
        <w:rPr>
          <w:rFonts w:hint="eastAsia"/>
        </w:rPr>
        <w:t>，</w:t>
      </w:r>
      <w:r w:rsidR="00DA4AE8">
        <w:rPr>
          <w:rFonts w:hint="eastAsia"/>
        </w:rPr>
        <w:t>熱愈內陷。然此病尚可為</w:t>
      </w:r>
      <w:r w:rsidR="006C4C45">
        <w:rPr>
          <w:rFonts w:hint="eastAsia"/>
        </w:rPr>
        <w:t>，</w:t>
      </w:r>
      <w:r w:rsidR="00DA4AE8">
        <w:rPr>
          <w:rFonts w:hint="eastAsia"/>
        </w:rPr>
        <w:t>非重用生石膏不可</w:t>
      </w:r>
      <w:r>
        <w:rPr>
          <w:rFonts w:hint="eastAsia"/>
        </w:rPr>
        <w:t>」</w:t>
      </w:r>
      <w:r w:rsidR="00DA4AE8">
        <w:rPr>
          <w:rFonts w:hint="eastAsia"/>
        </w:rPr>
        <w:t>。</w:t>
      </w:r>
      <w:r w:rsidRPr="003F66C8">
        <w:rPr>
          <w:rFonts w:hint="eastAsia"/>
        </w:rPr>
        <w:t>靄亭</w:t>
      </w:r>
      <w:r w:rsidR="00DA4AE8">
        <w:rPr>
          <w:rFonts w:hint="eastAsia"/>
        </w:rPr>
        <w:t>韙愚言</w:t>
      </w:r>
      <w:r w:rsidR="006C4C45">
        <w:rPr>
          <w:rFonts w:hint="eastAsia"/>
        </w:rPr>
        <w:t>，</w:t>
      </w:r>
      <w:r w:rsidR="00DA4AE8">
        <w:rPr>
          <w:rFonts w:hint="eastAsia"/>
        </w:rPr>
        <w:t>遂用生石膏細末四兩、粳米八錢</w:t>
      </w:r>
      <w:r w:rsidR="006C4C45">
        <w:rPr>
          <w:rFonts w:hint="eastAsia"/>
        </w:rPr>
        <w:t>，</w:t>
      </w:r>
      <w:r w:rsidR="00DA4AE8">
        <w:rPr>
          <w:rFonts w:hint="eastAsia"/>
        </w:rPr>
        <w:t>煎取清汁四茶杯</w:t>
      </w:r>
      <w:r w:rsidR="006C4C45">
        <w:rPr>
          <w:rFonts w:hint="eastAsia"/>
        </w:rPr>
        <w:t>，</w:t>
      </w:r>
      <w:r w:rsidR="00DA4AE8">
        <w:rPr>
          <w:rFonts w:hint="eastAsia"/>
        </w:rPr>
        <w:t>徐徐溫灌下。約歷十點鐘</w:t>
      </w:r>
      <w:r w:rsidR="006C4C45">
        <w:rPr>
          <w:rFonts w:hint="eastAsia"/>
        </w:rPr>
        <w:t>，</w:t>
      </w:r>
      <w:r w:rsidR="00DA4AE8">
        <w:rPr>
          <w:rFonts w:hint="eastAsia"/>
        </w:rPr>
        <w:t>將藥服盡</w:t>
      </w:r>
      <w:r w:rsidR="006C4C45">
        <w:rPr>
          <w:rFonts w:hint="eastAsia"/>
        </w:rPr>
        <w:t>，</w:t>
      </w:r>
      <w:r w:rsidR="00DA4AE8">
        <w:rPr>
          <w:rFonts w:hint="eastAsia"/>
        </w:rPr>
        <w:t>豁然頓醒。後又用知母、花粉、玄參、白芍諸藥</w:t>
      </w:r>
      <w:r w:rsidR="006C4C45">
        <w:rPr>
          <w:rFonts w:hint="eastAsia"/>
        </w:rPr>
        <w:t>，</w:t>
      </w:r>
      <w:r w:rsidR="00DA4AE8">
        <w:rPr>
          <w:rFonts w:hint="eastAsia"/>
        </w:rPr>
        <w:t>少加連翹以清其餘熱</w:t>
      </w:r>
      <w:r w:rsidR="006C4C45">
        <w:rPr>
          <w:rFonts w:hint="eastAsia"/>
        </w:rPr>
        <w:t>，</w:t>
      </w:r>
      <w:r w:rsidR="00DA4AE8">
        <w:rPr>
          <w:rFonts w:hint="eastAsia"/>
        </w:rPr>
        <w:t>服兩劑</w:t>
      </w:r>
      <w:r w:rsidR="00090B73">
        <w:rPr>
          <w:rFonts w:hint="eastAsia"/>
        </w:rPr>
        <w:t>痊愈</w:t>
      </w:r>
      <w:r w:rsidR="00DA4AE8">
        <w:rPr>
          <w:rFonts w:hint="eastAsia"/>
        </w:rPr>
        <w:t>。</w:t>
      </w:r>
      <w:r w:rsidRPr="003F66C8">
        <w:rPr>
          <w:rFonts w:hint="eastAsia"/>
        </w:rPr>
        <w:t>靄亭喜甚</w:t>
      </w:r>
      <w:r w:rsidR="006C4C45">
        <w:t>，</w:t>
      </w:r>
      <w:r w:rsidRPr="003F66C8">
        <w:rPr>
          <w:rFonts w:hint="eastAsia"/>
        </w:rPr>
        <w:t>命其公子良佐</w:t>
      </w:r>
      <w:r w:rsidR="006C4C45">
        <w:t>，</w:t>
      </w:r>
      <w:r w:rsidRPr="003F66C8">
        <w:rPr>
          <w:rFonts w:hint="eastAsia"/>
        </w:rPr>
        <w:t>從愚學醫</w:t>
      </w:r>
      <w:r>
        <w:rPr>
          <w:rFonts w:hint="eastAsia"/>
        </w:rPr>
        <w:t>云</w:t>
      </w:r>
      <w:r w:rsidRPr="003F66C8">
        <w:rPr>
          <w:rFonts w:hint="eastAsia"/>
        </w:rPr>
        <w:t>。</w:t>
      </w:r>
    </w:p>
    <w:p w:rsidR="003F66C8" w:rsidRDefault="003F66C8" w:rsidP="00DA4AE8">
      <w:pPr>
        <w:pStyle w:val="2f5"/>
        <w:ind w:firstLine="712"/>
      </w:pPr>
      <w:r>
        <w:rPr>
          <w:rFonts w:asciiTheme="majorEastAsia" w:hAnsiTheme="majorEastAsia" w:hint="eastAsia"/>
        </w:rPr>
        <w:t>【</w:t>
      </w:r>
      <w:r w:rsidR="00DA4AE8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DA4AE8" w:rsidRDefault="00DA4AE8" w:rsidP="00DA4AE8">
      <w:pPr>
        <w:pStyle w:val="2f5"/>
        <w:ind w:firstLine="712"/>
      </w:pPr>
      <w:r>
        <w:rPr>
          <w:rFonts w:hint="eastAsia"/>
        </w:rPr>
        <w:t>江蘇崇明縣蔡</w:t>
      </w:r>
      <w:r w:rsidR="007713CA">
        <w:rPr>
          <w:rFonts w:hint="eastAsia"/>
        </w:rPr>
        <w:t>維望</w:t>
      </w:r>
      <w:r>
        <w:rPr>
          <w:rFonts w:hint="eastAsia"/>
        </w:rPr>
        <w:t>來函︰</w:t>
      </w:r>
    </w:p>
    <w:p w:rsidR="00DA4AE8" w:rsidRDefault="00DA4AE8" w:rsidP="00DA4AE8">
      <w:pPr>
        <w:pStyle w:val="2f5"/>
        <w:ind w:firstLine="712"/>
      </w:pPr>
      <w:r>
        <w:rPr>
          <w:rFonts w:hint="eastAsia"/>
        </w:rPr>
        <w:lastRenderedPageBreak/>
        <w:t>季秋</w:t>
      </w:r>
      <w:r w:rsidR="006C4C45">
        <w:rPr>
          <w:rFonts w:hint="eastAsia"/>
        </w:rPr>
        <w:t>，</w:t>
      </w:r>
      <w:r>
        <w:rPr>
          <w:rFonts w:hint="eastAsia"/>
        </w:rPr>
        <w:t>敝處張氏之女得瘟病甚劇</w:t>
      </w:r>
      <w:r w:rsidR="006C4C45">
        <w:rPr>
          <w:rFonts w:hint="eastAsia"/>
        </w:rPr>
        <w:t>，</w:t>
      </w:r>
      <w:r>
        <w:rPr>
          <w:rFonts w:hint="eastAsia"/>
        </w:rPr>
        <w:t>服藥無效</w:t>
      </w:r>
      <w:r w:rsidR="006C4C45">
        <w:rPr>
          <w:rFonts w:hint="eastAsia"/>
        </w:rPr>
        <w:t>，</w:t>
      </w:r>
      <w:r>
        <w:rPr>
          <w:rFonts w:hint="eastAsia"/>
        </w:rPr>
        <w:t>醫言不治</w:t>
      </w:r>
      <w:r w:rsidR="006C4C45">
        <w:rPr>
          <w:rFonts w:hint="eastAsia"/>
        </w:rPr>
        <w:t>，</w:t>
      </w:r>
      <w:r>
        <w:rPr>
          <w:rFonts w:hint="eastAsia"/>
        </w:rPr>
        <w:t>病家以為無望。其母求人強僕往視</w:t>
      </w:r>
      <w:r w:rsidR="006C4C45">
        <w:rPr>
          <w:rFonts w:hint="eastAsia"/>
        </w:rPr>
        <w:t>，</w:t>
      </w:r>
      <w:r>
        <w:rPr>
          <w:rFonts w:hint="eastAsia"/>
        </w:rPr>
        <w:t>見其神昏如睡</w:t>
      </w:r>
      <w:r w:rsidR="006C4C45">
        <w:rPr>
          <w:rFonts w:hint="eastAsia"/>
        </w:rPr>
        <w:t>，</w:t>
      </w:r>
      <w:r>
        <w:rPr>
          <w:rFonts w:hint="eastAsia"/>
        </w:rPr>
        <w:t>高呼不覺</w:t>
      </w:r>
      <w:r w:rsidR="006C4C45">
        <w:rPr>
          <w:rFonts w:hint="eastAsia"/>
        </w:rPr>
        <w:t>，</w:t>
      </w:r>
      <w:r>
        <w:rPr>
          <w:rFonts w:hint="eastAsia"/>
        </w:rPr>
        <w:t>脈甚洪實。用先生所擬之石膏粳米湯</w:t>
      </w:r>
      <w:r w:rsidR="006C4C45">
        <w:rPr>
          <w:rFonts w:hint="eastAsia"/>
        </w:rPr>
        <w:t>，</w:t>
      </w:r>
      <w:r>
        <w:rPr>
          <w:rFonts w:hint="eastAsia"/>
        </w:rPr>
        <w:t>生石膏用三兩</w:t>
      </w:r>
      <w:r w:rsidR="006C4C45">
        <w:rPr>
          <w:rFonts w:hint="eastAsia"/>
        </w:rPr>
        <w:t>，</w:t>
      </w:r>
      <w:r>
        <w:rPr>
          <w:rFonts w:hint="eastAsia"/>
        </w:rPr>
        <w:t>粳米用五錢</w:t>
      </w:r>
      <w:r w:rsidR="006C4C45">
        <w:rPr>
          <w:rFonts w:hint="eastAsia"/>
        </w:rPr>
        <w:t>，</w:t>
      </w:r>
      <w:r>
        <w:rPr>
          <w:rFonts w:hint="eastAsia"/>
        </w:rPr>
        <w:t>見者莫不驚訝誹笑。且有一老醫揚言</w:t>
      </w:r>
      <w:r w:rsidR="00D24630">
        <w:rPr>
          <w:rFonts w:hint="eastAsia"/>
        </w:rPr>
        <w:t>於</w:t>
      </w:r>
      <w:r>
        <w:rPr>
          <w:rFonts w:hint="eastAsia"/>
        </w:rPr>
        <w:t>人曰「蔡某年僅二十</w:t>
      </w:r>
      <w:r w:rsidR="006C4C45">
        <w:rPr>
          <w:rFonts w:hint="eastAsia"/>
        </w:rPr>
        <w:t>，</w:t>
      </w:r>
      <w:r>
        <w:rPr>
          <w:rFonts w:hint="eastAsia"/>
        </w:rPr>
        <w:t>看書不過年餘</w:t>
      </w:r>
      <w:r w:rsidR="006C4C45">
        <w:rPr>
          <w:rFonts w:hint="eastAsia"/>
        </w:rPr>
        <w:t>，</w:t>
      </w:r>
      <w:r>
        <w:rPr>
          <w:rFonts w:hint="eastAsia"/>
        </w:rPr>
        <w:t>竟大膽若此！石膏重用三兩</w:t>
      </w:r>
      <w:r w:rsidR="006C4C45">
        <w:rPr>
          <w:rFonts w:hint="eastAsia"/>
        </w:rPr>
        <w:t>，</w:t>
      </w:r>
      <w:r>
        <w:rPr>
          <w:rFonts w:hint="eastAsia"/>
        </w:rPr>
        <w:t>縱透用之亦不可</w:t>
      </w:r>
      <w:r w:rsidR="006C4C45">
        <w:rPr>
          <w:rFonts w:hint="eastAsia"/>
        </w:rPr>
        <w:t>，</w:t>
      </w:r>
      <w:r>
        <w:rPr>
          <w:rFonts w:hint="eastAsia"/>
        </w:rPr>
        <w:t>況生者乎？此藥下嚥</w:t>
      </w:r>
      <w:r w:rsidR="006C4C45">
        <w:rPr>
          <w:rFonts w:hint="eastAsia"/>
        </w:rPr>
        <w:t>，</w:t>
      </w:r>
      <w:r>
        <w:rPr>
          <w:rFonts w:hint="eastAsia"/>
        </w:rPr>
        <w:t>人即死矣</w:t>
      </w:r>
      <w:r w:rsidR="003F66C8">
        <w:rPr>
          <w:rFonts w:hint="eastAsia"/>
        </w:rPr>
        <w:t>」</w:t>
      </w:r>
      <w:r>
        <w:rPr>
          <w:rFonts w:hint="eastAsia"/>
        </w:rPr>
        <w:t>。有人聞此言</w:t>
      </w:r>
      <w:r w:rsidR="006C4C45">
        <w:rPr>
          <w:rFonts w:hint="eastAsia"/>
        </w:rPr>
        <w:t>，</w:t>
      </w:r>
      <w:r>
        <w:rPr>
          <w:rFonts w:hint="eastAsia"/>
        </w:rPr>
        <w:t>急來相告</w:t>
      </w:r>
      <w:r w:rsidR="006C4C45">
        <w:rPr>
          <w:rFonts w:hint="eastAsia"/>
        </w:rPr>
        <w:t>，</w:t>
      </w:r>
      <w:r>
        <w:rPr>
          <w:rFonts w:hint="eastAsia"/>
        </w:rPr>
        <w:t>僕曰「此方若用</w:t>
      </w:r>
      <w:r w:rsidR="003F66C8">
        <w:rPr>
          <w:rFonts w:hint="eastAsia"/>
        </w:rPr>
        <w:t>煅</w:t>
      </w:r>
      <w:r>
        <w:rPr>
          <w:rFonts w:hint="eastAsia"/>
        </w:rPr>
        <w:t>石膏</w:t>
      </w:r>
      <w:r w:rsidR="006C4C45">
        <w:rPr>
          <w:rFonts w:hint="eastAsia"/>
        </w:rPr>
        <w:t>，</w:t>
      </w:r>
      <w:r>
        <w:rPr>
          <w:rFonts w:hint="eastAsia"/>
        </w:rPr>
        <w:t>無須三兩</w:t>
      </w:r>
      <w:r w:rsidR="006C4C45">
        <w:rPr>
          <w:rFonts w:hint="eastAsia"/>
        </w:rPr>
        <w:t>，</w:t>
      </w:r>
      <w:r>
        <w:rPr>
          <w:rFonts w:hint="eastAsia"/>
        </w:rPr>
        <w:t>即一兩亦斷送人命而有餘。若用生者</w:t>
      </w:r>
      <w:r w:rsidR="006C4C45">
        <w:rPr>
          <w:rFonts w:hint="eastAsia"/>
        </w:rPr>
        <w:t>，</w:t>
      </w:r>
      <w:r>
        <w:rPr>
          <w:rFonts w:hint="eastAsia"/>
        </w:rPr>
        <w:t>即再多數兩亦無礙</w:t>
      </w:r>
      <w:r w:rsidR="006C4C45">
        <w:rPr>
          <w:rFonts w:hint="eastAsia"/>
        </w:rPr>
        <w:t>，</w:t>
      </w:r>
      <w:r>
        <w:rPr>
          <w:rFonts w:hint="eastAsia"/>
        </w:rPr>
        <w:t>況僅三兩乎」</w:t>
      </w:r>
      <w:r w:rsidR="003F66C8">
        <w:rPr>
          <w:rFonts w:hint="eastAsia"/>
        </w:rPr>
        <w:t>。</w:t>
      </w:r>
      <w:r>
        <w:rPr>
          <w:rFonts w:hint="eastAsia"/>
        </w:rPr>
        <w:t>遂急催病家購藥</w:t>
      </w:r>
      <w:r w:rsidR="006C4C45">
        <w:rPr>
          <w:rFonts w:hint="eastAsia"/>
        </w:rPr>
        <w:t>，</w:t>
      </w:r>
      <w:r>
        <w:rPr>
          <w:rFonts w:hint="eastAsia"/>
        </w:rPr>
        <w:t>親自監視</w:t>
      </w:r>
      <w:r w:rsidR="006C4C45">
        <w:rPr>
          <w:rFonts w:hint="eastAsia"/>
        </w:rPr>
        <w:t>，</w:t>
      </w:r>
      <w:r>
        <w:rPr>
          <w:rFonts w:hint="eastAsia"/>
        </w:rPr>
        <w:t>煎取清湯一大碗</w:t>
      </w:r>
      <w:r w:rsidR="006C4C45">
        <w:rPr>
          <w:rFonts w:hint="eastAsia"/>
        </w:rPr>
        <w:t>，</w:t>
      </w:r>
      <w:r>
        <w:rPr>
          <w:rFonts w:hint="eastAsia"/>
        </w:rPr>
        <w:t>徐徐溫灌下。病人霍然頓醒</w:t>
      </w:r>
      <w:r w:rsidR="006C4C45">
        <w:rPr>
          <w:rFonts w:hint="eastAsia"/>
        </w:rPr>
        <w:t>，</w:t>
      </w:r>
      <w:r>
        <w:rPr>
          <w:rFonts w:hint="eastAsia"/>
        </w:rPr>
        <w:t>其家人驚喜異常</w:t>
      </w:r>
      <w:r w:rsidR="006C4C45">
        <w:rPr>
          <w:rFonts w:hint="eastAsia"/>
        </w:rPr>
        <w:t>，</w:t>
      </w:r>
      <w:r>
        <w:rPr>
          <w:rFonts w:hint="eastAsia"/>
        </w:rPr>
        <w:t>直以為死後重生矣。繼而熱瘧流行</w:t>
      </w:r>
      <w:r w:rsidR="006C4C45">
        <w:rPr>
          <w:rFonts w:hint="eastAsia"/>
        </w:rPr>
        <w:t>，</w:t>
      </w:r>
      <w:r>
        <w:rPr>
          <w:rFonts w:hint="eastAsia"/>
        </w:rPr>
        <w:t>經僕重用生石膏治癒者不勝計。</w:t>
      </w:r>
    </w:p>
    <w:p w:rsidR="003F66C8" w:rsidRDefault="003F66C8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01" w:name="_Toc223762747"/>
      <w:r>
        <w:br w:type="page"/>
      </w:r>
    </w:p>
    <w:p w:rsidR="00DA4AE8" w:rsidRDefault="003F66C8" w:rsidP="00E11911">
      <w:pPr>
        <w:pStyle w:val="5a"/>
      </w:pPr>
      <w:bookmarkStart w:id="302" w:name="_Toc7560835"/>
      <w:r>
        <w:rPr>
          <w:rFonts w:hint="eastAsia"/>
        </w:rPr>
        <w:lastRenderedPageBreak/>
        <w:t>【</w:t>
      </w:r>
      <w:r w:rsidR="00DA4AE8">
        <w:rPr>
          <w:rFonts w:hint="eastAsia"/>
        </w:rPr>
        <w:t>鎮逆白虎湯</w:t>
      </w:r>
      <w:bookmarkEnd w:id="301"/>
      <w:r>
        <w:rPr>
          <w:rFonts w:hint="eastAsia"/>
        </w:rPr>
        <w:t>】</w:t>
      </w:r>
      <w:bookmarkEnd w:id="302"/>
    </w:p>
    <w:p w:rsidR="003F66C8" w:rsidRDefault="00DA4AE8" w:rsidP="00DA4AE8">
      <w:pPr>
        <w:pStyle w:val="2f5"/>
        <w:ind w:firstLine="712"/>
      </w:pPr>
      <w:r>
        <w:rPr>
          <w:rFonts w:hint="eastAsia"/>
        </w:rPr>
        <w:t>治傷寒、溫病邪傳胃腑</w:t>
      </w:r>
      <w:r w:rsidR="006C4C45">
        <w:rPr>
          <w:rFonts w:hint="eastAsia"/>
        </w:rPr>
        <w:t>，</w:t>
      </w:r>
      <w:r>
        <w:rPr>
          <w:rFonts w:hint="eastAsia"/>
        </w:rPr>
        <w:t>燥渴身熱</w:t>
      </w:r>
      <w:r w:rsidR="006C4C45">
        <w:rPr>
          <w:rFonts w:hint="eastAsia"/>
        </w:rPr>
        <w:t>，</w:t>
      </w:r>
      <w:r>
        <w:rPr>
          <w:rFonts w:hint="eastAsia"/>
        </w:rPr>
        <w:t>白虎證俱。其人胃氣上逆</w:t>
      </w:r>
      <w:r w:rsidR="006C4C45">
        <w:rPr>
          <w:rFonts w:hint="eastAsia"/>
        </w:rPr>
        <w:t>，</w:t>
      </w:r>
      <w:r>
        <w:rPr>
          <w:rFonts w:hint="eastAsia"/>
        </w:rPr>
        <w:t>心下滿悶者。</w:t>
      </w:r>
    </w:p>
    <w:p w:rsidR="003F66C8" w:rsidRDefault="00DA4AE8" w:rsidP="00DA4AE8">
      <w:pPr>
        <w:pStyle w:val="2f5"/>
        <w:ind w:firstLine="712"/>
      </w:pPr>
      <w:r>
        <w:rPr>
          <w:rFonts w:hint="eastAsia"/>
        </w:rPr>
        <w:t>生石膏（三兩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3F66C8">
        <w:rPr>
          <w:rFonts w:hint="eastAsia"/>
        </w:rPr>
        <w:t>、</w:t>
      </w:r>
      <w:r>
        <w:rPr>
          <w:rFonts w:hint="eastAsia"/>
        </w:rPr>
        <w:t>知母（兩半）</w:t>
      </w:r>
      <w:r w:rsidR="003F66C8">
        <w:rPr>
          <w:rFonts w:hint="eastAsia"/>
        </w:rPr>
        <w:t>、</w:t>
      </w:r>
      <w:r>
        <w:rPr>
          <w:rFonts w:hint="eastAsia"/>
        </w:rPr>
        <w:t>清半夏（八錢）</w:t>
      </w:r>
      <w:r w:rsidR="003F66C8">
        <w:rPr>
          <w:rFonts w:hint="eastAsia"/>
        </w:rPr>
        <w:t>、</w:t>
      </w:r>
      <w:r>
        <w:rPr>
          <w:rFonts w:hint="eastAsia"/>
        </w:rPr>
        <w:t>竹茹粉（六錢）</w:t>
      </w:r>
      <w:r w:rsidR="003F66C8">
        <w:rPr>
          <w:rFonts w:hint="eastAsia"/>
        </w:rPr>
        <w:t>。</w:t>
      </w:r>
    </w:p>
    <w:p w:rsidR="003F66C8" w:rsidRDefault="00DA4AE8" w:rsidP="00DA4AE8">
      <w:pPr>
        <w:pStyle w:val="2f5"/>
        <w:ind w:firstLine="712"/>
      </w:pPr>
      <w:r>
        <w:rPr>
          <w:rFonts w:hint="eastAsia"/>
        </w:rPr>
        <w:t>用水五盅</w:t>
      </w:r>
      <w:r w:rsidR="006C4C45">
        <w:rPr>
          <w:rFonts w:hint="eastAsia"/>
        </w:rPr>
        <w:t>，</w:t>
      </w:r>
      <w:r>
        <w:rPr>
          <w:rFonts w:hint="eastAsia"/>
        </w:rPr>
        <w:t>煎汁三盅</w:t>
      </w:r>
      <w:r w:rsidR="006C4C45">
        <w:rPr>
          <w:rFonts w:hint="eastAsia"/>
        </w:rPr>
        <w:t>，</w:t>
      </w:r>
      <w:r>
        <w:rPr>
          <w:rFonts w:hint="eastAsia"/>
        </w:rPr>
        <w:t>先溫服一盅。病已愈者</w:t>
      </w:r>
      <w:r w:rsidR="006C4C45">
        <w:rPr>
          <w:rFonts w:hint="eastAsia"/>
        </w:rPr>
        <w:t>，</w:t>
      </w:r>
      <w:r>
        <w:rPr>
          <w:rFonts w:hint="eastAsia"/>
        </w:rPr>
        <w:t>停後服。若未</w:t>
      </w:r>
      <w:r w:rsidR="00090B73">
        <w:rPr>
          <w:rFonts w:hint="eastAsia"/>
        </w:rPr>
        <w:t>痊愈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過兩點鐘</w:t>
      </w:r>
      <w:r w:rsidR="006C4C45">
        <w:rPr>
          <w:rFonts w:hint="eastAsia"/>
        </w:rPr>
        <w:t>，</w:t>
      </w:r>
      <w:r>
        <w:rPr>
          <w:rFonts w:hint="eastAsia"/>
        </w:rPr>
        <w:t>再溫服一盅。</w:t>
      </w:r>
    </w:p>
    <w:p w:rsidR="003F66C8" w:rsidRDefault="00DA4AE8" w:rsidP="00DA4AE8">
      <w:pPr>
        <w:pStyle w:val="2f5"/>
        <w:ind w:firstLine="712"/>
      </w:pPr>
      <w:r>
        <w:rPr>
          <w:rFonts w:hint="eastAsia"/>
        </w:rPr>
        <w:t>《傷寒論》白虎湯</w:t>
      </w:r>
      <w:r w:rsidR="006C4C45">
        <w:rPr>
          <w:rFonts w:hint="eastAsia"/>
        </w:rPr>
        <w:t>，</w:t>
      </w:r>
      <w:r>
        <w:rPr>
          <w:rFonts w:hint="eastAsia"/>
        </w:rPr>
        <w:t>治陽明腑熱之聖藥也。蓋外邪熾盛</w:t>
      </w:r>
      <w:r w:rsidR="006C4C45">
        <w:rPr>
          <w:rFonts w:hint="eastAsia"/>
        </w:rPr>
        <w:t>，</w:t>
      </w:r>
      <w:r>
        <w:rPr>
          <w:rFonts w:hint="eastAsia"/>
        </w:rPr>
        <w:t>勢若燎原</w:t>
      </w:r>
      <w:r w:rsidR="006C4C45">
        <w:rPr>
          <w:rFonts w:hint="eastAsia"/>
        </w:rPr>
        <w:t>，</w:t>
      </w:r>
      <w:r>
        <w:rPr>
          <w:rFonts w:hint="eastAsia"/>
        </w:rPr>
        <w:t>胃中津液</w:t>
      </w:r>
      <w:r w:rsidR="006C4C45">
        <w:rPr>
          <w:rFonts w:hint="eastAsia"/>
        </w:rPr>
        <w:t>，</w:t>
      </w:r>
      <w:r>
        <w:rPr>
          <w:rFonts w:hint="eastAsia"/>
        </w:rPr>
        <w:t>立就枯涸</w:t>
      </w:r>
      <w:r w:rsidR="006C4C45">
        <w:rPr>
          <w:rFonts w:hint="eastAsia"/>
        </w:rPr>
        <w:t>，</w:t>
      </w:r>
      <w:r>
        <w:rPr>
          <w:rFonts w:hint="eastAsia"/>
        </w:rPr>
        <w:t>故用石膏之辛寒以祛外感之邪</w:t>
      </w:r>
      <w:r w:rsidR="006C4C45">
        <w:rPr>
          <w:rFonts w:hint="eastAsia"/>
        </w:rPr>
        <w:t>，</w:t>
      </w:r>
      <w:r>
        <w:rPr>
          <w:rFonts w:hint="eastAsia"/>
        </w:rPr>
        <w:t>知母之涼潤以滋內耗之陰。特是石膏質重（雖煎作湯性亦下墜）</w:t>
      </w:r>
      <w:r w:rsidR="006C4C45">
        <w:rPr>
          <w:rFonts w:hint="eastAsia"/>
        </w:rPr>
        <w:t>，</w:t>
      </w:r>
      <w:r>
        <w:rPr>
          <w:rFonts w:hint="eastAsia"/>
        </w:rPr>
        <w:t>知母味苦</w:t>
      </w:r>
      <w:r w:rsidR="006C4C45">
        <w:rPr>
          <w:rFonts w:hint="eastAsia"/>
        </w:rPr>
        <w:t>，</w:t>
      </w:r>
      <w:r>
        <w:rPr>
          <w:rFonts w:hint="eastAsia"/>
        </w:rPr>
        <w:t>苦降與重墜相並</w:t>
      </w:r>
      <w:r w:rsidR="006C4C45">
        <w:rPr>
          <w:rFonts w:hint="eastAsia"/>
        </w:rPr>
        <w:t>，</w:t>
      </w:r>
      <w:r>
        <w:rPr>
          <w:rFonts w:hint="eastAsia"/>
        </w:rPr>
        <w:t>下行之力速</w:t>
      </w:r>
      <w:r w:rsidR="006C4C45">
        <w:rPr>
          <w:rFonts w:hint="eastAsia"/>
        </w:rPr>
        <w:t>，</w:t>
      </w:r>
      <w:r>
        <w:rPr>
          <w:rFonts w:hint="eastAsia"/>
        </w:rPr>
        <w:t>胃腑之熱或難盡消</w:t>
      </w:r>
      <w:r w:rsidR="006C4C45">
        <w:rPr>
          <w:rFonts w:hint="eastAsia"/>
        </w:rPr>
        <w:t>，</w:t>
      </w:r>
      <w:r>
        <w:rPr>
          <w:rFonts w:hint="eastAsia"/>
        </w:rPr>
        <w:t>且恐其直趨下焦而為泄瀉也</w:t>
      </w:r>
      <w:r w:rsidR="006C4C45">
        <w:rPr>
          <w:rFonts w:hint="eastAsia"/>
        </w:rPr>
        <w:t>，</w:t>
      </w:r>
      <w:r>
        <w:rPr>
          <w:rFonts w:hint="eastAsia"/>
        </w:rPr>
        <w:t>故又借粳米之濃汁、甘草之甘味</w:t>
      </w:r>
      <w:r w:rsidR="006C4C45">
        <w:rPr>
          <w:rFonts w:hint="eastAsia"/>
        </w:rPr>
        <w:t>，</w:t>
      </w:r>
      <w:r>
        <w:rPr>
          <w:rFonts w:hint="eastAsia"/>
        </w:rPr>
        <w:t>緩其下趨之勢。以待胃中微絲血管徐徐吸去</w:t>
      </w:r>
      <w:r w:rsidR="006C4C45">
        <w:rPr>
          <w:rFonts w:hint="eastAsia"/>
        </w:rPr>
        <w:t>，</w:t>
      </w:r>
      <w:r>
        <w:rPr>
          <w:rFonts w:hint="eastAsia"/>
        </w:rPr>
        <w:t>由肺升出為氣</w:t>
      </w:r>
      <w:r w:rsidR="006C4C45">
        <w:rPr>
          <w:rFonts w:hint="eastAsia"/>
        </w:rPr>
        <w:t>，</w:t>
      </w:r>
      <w:r>
        <w:rPr>
          <w:rFonts w:hint="eastAsia"/>
        </w:rPr>
        <w:t>由皮膚滲出為汗</w:t>
      </w:r>
      <w:r w:rsidR="006C4C45">
        <w:rPr>
          <w:rFonts w:hint="eastAsia"/>
        </w:rPr>
        <w:t>，</w:t>
      </w:r>
      <w:r>
        <w:rPr>
          <w:rFonts w:hint="eastAsia"/>
        </w:rPr>
        <w:t>餘入膀胱為溺</w:t>
      </w:r>
      <w:r w:rsidR="006C4C45">
        <w:rPr>
          <w:rFonts w:hint="eastAsia"/>
        </w:rPr>
        <w:t>，</w:t>
      </w:r>
      <w:r>
        <w:rPr>
          <w:rFonts w:hint="eastAsia"/>
        </w:rPr>
        <w:t>而內蘊之熱邪隨之俱清</w:t>
      </w:r>
      <w:r w:rsidR="006C4C45">
        <w:rPr>
          <w:rFonts w:hint="eastAsia"/>
        </w:rPr>
        <w:t>，</w:t>
      </w:r>
      <w:r>
        <w:rPr>
          <w:rFonts w:hint="eastAsia"/>
        </w:rPr>
        <w:t>此仲景制方之妙也。然病有兼證</w:t>
      </w:r>
      <w:r w:rsidR="006C4C45">
        <w:rPr>
          <w:rFonts w:hint="eastAsia"/>
        </w:rPr>
        <w:t>，</w:t>
      </w:r>
      <w:r>
        <w:rPr>
          <w:rFonts w:hint="eastAsia"/>
        </w:rPr>
        <w:t>即用藥難拘成方。猶是白虎湯證也</w:t>
      </w:r>
      <w:r w:rsidR="006C4C45">
        <w:rPr>
          <w:rFonts w:hint="eastAsia"/>
        </w:rPr>
        <w:t>，</w:t>
      </w:r>
      <w:r>
        <w:rPr>
          <w:rFonts w:hint="eastAsia"/>
        </w:rPr>
        <w:t>因其人胃氣上逆</w:t>
      </w:r>
      <w:r w:rsidR="006C4C45">
        <w:rPr>
          <w:rFonts w:hint="eastAsia"/>
        </w:rPr>
        <w:t>，</w:t>
      </w:r>
      <w:r>
        <w:rPr>
          <w:rFonts w:hint="eastAsia"/>
        </w:rPr>
        <w:t>心下脹滿</w:t>
      </w:r>
      <w:r w:rsidR="006C4C45">
        <w:rPr>
          <w:rFonts w:hint="eastAsia"/>
        </w:rPr>
        <w:t>，</w:t>
      </w:r>
      <w:r>
        <w:rPr>
          <w:rFonts w:hint="eastAsia"/>
        </w:rPr>
        <w:t>粳米、甘草不可復用</w:t>
      </w:r>
      <w:r w:rsidR="006C4C45">
        <w:rPr>
          <w:rFonts w:hint="eastAsia"/>
        </w:rPr>
        <w:t>，</w:t>
      </w:r>
      <w:r>
        <w:rPr>
          <w:rFonts w:hint="eastAsia"/>
        </w:rPr>
        <w:t>而以半夏、竹茹代之</w:t>
      </w:r>
      <w:r w:rsidR="006C4C45">
        <w:rPr>
          <w:rFonts w:hint="eastAsia"/>
        </w:rPr>
        <w:t>，</w:t>
      </w:r>
      <w:r>
        <w:rPr>
          <w:rFonts w:hint="eastAsia"/>
        </w:rPr>
        <w:t>取二藥之降逆</w:t>
      </w:r>
      <w:r w:rsidR="006C4C45">
        <w:rPr>
          <w:rFonts w:hint="eastAsia"/>
        </w:rPr>
        <w:t>，</w:t>
      </w:r>
      <w:r>
        <w:rPr>
          <w:rFonts w:hint="eastAsia"/>
        </w:rPr>
        <w:t>以參贊石膏、知母成功也。</w:t>
      </w:r>
    </w:p>
    <w:p w:rsidR="00DA4AE8" w:rsidRDefault="00DA4AE8" w:rsidP="00DA4AE8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年三十餘</w:t>
      </w:r>
      <w:r w:rsidR="006C4C45">
        <w:rPr>
          <w:rFonts w:hint="eastAsia"/>
        </w:rPr>
        <w:t>，</w:t>
      </w:r>
      <w:r>
        <w:rPr>
          <w:rFonts w:hint="eastAsia"/>
        </w:rPr>
        <w:t>得溫證。始則嘔吐</w:t>
      </w:r>
      <w:r w:rsidR="006C4C45">
        <w:rPr>
          <w:rFonts w:hint="eastAsia"/>
        </w:rPr>
        <w:t>，</w:t>
      </w:r>
      <w:r>
        <w:rPr>
          <w:rFonts w:hint="eastAsia"/>
        </w:rPr>
        <w:t>五六日間</w:t>
      </w:r>
      <w:r w:rsidR="006C4C45">
        <w:rPr>
          <w:rFonts w:hint="eastAsia"/>
        </w:rPr>
        <w:t>，</w:t>
      </w:r>
      <w:r>
        <w:rPr>
          <w:rFonts w:hint="eastAsia"/>
        </w:rPr>
        <w:t>心下滿悶</w:t>
      </w:r>
      <w:r w:rsidR="006C4C45">
        <w:rPr>
          <w:rFonts w:hint="eastAsia"/>
        </w:rPr>
        <w:t>，</w:t>
      </w:r>
      <w:r>
        <w:rPr>
          <w:rFonts w:hint="eastAsia"/>
        </w:rPr>
        <w:t>熱而且渴。脈洪滑有力</w:t>
      </w:r>
      <w:r w:rsidR="006C4C45">
        <w:rPr>
          <w:rFonts w:hint="eastAsia"/>
        </w:rPr>
        <w:t>，</w:t>
      </w:r>
      <w:r>
        <w:rPr>
          <w:rFonts w:hint="eastAsia"/>
        </w:rPr>
        <w:t>舌苔黃</w:t>
      </w:r>
      <w:r w:rsidR="003F66C8">
        <w:rPr>
          <w:rFonts w:hint="eastAsia"/>
        </w:rPr>
        <w:t>厚</w:t>
      </w:r>
      <w:r>
        <w:rPr>
          <w:rFonts w:hint="eastAsia"/>
        </w:rPr>
        <w:t>。聞其未病之先</w:t>
      </w:r>
      <w:r w:rsidR="006C4C45">
        <w:rPr>
          <w:rFonts w:hint="eastAsia"/>
        </w:rPr>
        <w:t>，</w:t>
      </w:r>
      <w:r>
        <w:rPr>
          <w:rFonts w:hint="eastAsia"/>
        </w:rPr>
        <w:t>曾有鬱怒未伸</w:t>
      </w:r>
      <w:r w:rsidR="006C4C45">
        <w:rPr>
          <w:rFonts w:hint="eastAsia"/>
        </w:rPr>
        <w:t>，</w:t>
      </w:r>
      <w:r>
        <w:rPr>
          <w:rFonts w:hint="eastAsia"/>
        </w:rPr>
        <w:t>因得斯證</w:t>
      </w:r>
      <w:r w:rsidR="006C4C45">
        <w:rPr>
          <w:rFonts w:hint="eastAsia"/>
        </w:rPr>
        <w:t>，</w:t>
      </w:r>
      <w:r>
        <w:rPr>
          <w:rFonts w:hint="eastAsia"/>
        </w:rPr>
        <w:t>俗名夾惱傷寒。然時當春杪</w:t>
      </w:r>
      <w:r w:rsidR="006C4C45">
        <w:rPr>
          <w:rFonts w:hint="eastAsia"/>
        </w:rPr>
        <w:t>，</w:t>
      </w:r>
      <w:r>
        <w:rPr>
          <w:rFonts w:hint="eastAsia"/>
        </w:rPr>
        <w:t>一得即不惡寒</w:t>
      </w:r>
      <w:r w:rsidR="006C4C45">
        <w:rPr>
          <w:rFonts w:hint="eastAsia"/>
        </w:rPr>
        <w:t>，</w:t>
      </w:r>
      <w:r>
        <w:rPr>
          <w:rFonts w:hint="eastAsia"/>
        </w:rPr>
        <w:t>乃溫病</w:t>
      </w:r>
      <w:r w:rsidR="006C4C45">
        <w:rPr>
          <w:rFonts w:hint="eastAsia"/>
        </w:rPr>
        <w:t>，</w:t>
      </w:r>
      <w:r>
        <w:rPr>
          <w:rFonts w:hint="eastAsia"/>
        </w:rPr>
        <w:t>非傷寒也。為疏此方</w:t>
      </w:r>
      <w:r w:rsidR="006C4C45">
        <w:rPr>
          <w:rFonts w:hint="eastAsia"/>
        </w:rPr>
        <w:t>，</w:t>
      </w:r>
      <w:r>
        <w:rPr>
          <w:rFonts w:hint="eastAsia"/>
        </w:rPr>
        <w:t>有一醫者在座</w:t>
      </w:r>
      <w:r w:rsidR="006C4C45">
        <w:rPr>
          <w:rFonts w:hint="eastAsia"/>
        </w:rPr>
        <w:t>，</w:t>
      </w:r>
      <w:r>
        <w:rPr>
          <w:rFonts w:hint="eastAsia"/>
        </w:rPr>
        <w:t>疑而問曰</w:t>
      </w:r>
      <w:r w:rsidR="003F66C8">
        <w:rPr>
          <w:rFonts w:hint="eastAsia"/>
        </w:rPr>
        <w:t>「</w:t>
      </w:r>
      <w:r>
        <w:rPr>
          <w:rFonts w:hint="eastAsia"/>
        </w:rPr>
        <w:t>此證因胃氣上逆作脹滿</w:t>
      </w:r>
      <w:r w:rsidR="006C4C45">
        <w:rPr>
          <w:rFonts w:hint="eastAsia"/>
        </w:rPr>
        <w:t>，</w:t>
      </w:r>
      <w:r>
        <w:rPr>
          <w:rFonts w:hint="eastAsia"/>
        </w:rPr>
        <w:t>始將白虎湯方</w:t>
      </w:r>
      <w:r w:rsidR="006C4C45">
        <w:rPr>
          <w:rFonts w:hint="eastAsia"/>
        </w:rPr>
        <w:t>，</w:t>
      </w:r>
      <w:r>
        <w:rPr>
          <w:rFonts w:hint="eastAsia"/>
        </w:rPr>
        <w:t>另為更定。何以方中不用開通氣分之藥</w:t>
      </w:r>
      <w:r w:rsidR="006C4C45">
        <w:rPr>
          <w:rFonts w:hint="eastAsia"/>
        </w:rPr>
        <w:t>，</w:t>
      </w:r>
      <w:r>
        <w:rPr>
          <w:rFonts w:hint="eastAsia"/>
        </w:rPr>
        <w:t>若承氣湯之用厚朴、枳實</w:t>
      </w:r>
      <w:r w:rsidR="006C4C45">
        <w:rPr>
          <w:rFonts w:hint="eastAsia"/>
        </w:rPr>
        <w:t>，</w:t>
      </w:r>
      <w:r>
        <w:rPr>
          <w:rFonts w:hint="eastAsia"/>
        </w:rPr>
        <w:t>而惟用半夏、竹茹乎</w:t>
      </w:r>
      <w:r w:rsidR="003F66C8">
        <w:rPr>
          <w:rFonts w:hint="eastAsia"/>
        </w:rPr>
        <w:t>」</w:t>
      </w:r>
      <w:r>
        <w:rPr>
          <w:rFonts w:hint="eastAsia"/>
        </w:rPr>
        <w:t>？答曰</w:t>
      </w:r>
      <w:r w:rsidR="003F66C8">
        <w:rPr>
          <w:rFonts w:hint="eastAsia"/>
        </w:rPr>
        <w:t>「</w:t>
      </w:r>
      <w:r>
        <w:rPr>
          <w:rFonts w:hint="eastAsia"/>
        </w:rPr>
        <w:t>白虎湯</w:t>
      </w:r>
      <w:r>
        <w:rPr>
          <w:rFonts w:hint="eastAsia"/>
        </w:rPr>
        <w:lastRenderedPageBreak/>
        <w:t>用意</w:t>
      </w:r>
      <w:r w:rsidR="006C4C45">
        <w:rPr>
          <w:rFonts w:hint="eastAsia"/>
        </w:rPr>
        <w:t>，</w:t>
      </w:r>
      <w:r>
        <w:rPr>
          <w:rFonts w:hint="eastAsia"/>
        </w:rPr>
        <w:t>與承氣迥異。蓋承氣湯</w:t>
      </w:r>
      <w:r w:rsidR="006C4C45">
        <w:rPr>
          <w:rFonts w:hint="eastAsia"/>
        </w:rPr>
        <w:t>，</w:t>
      </w:r>
      <w:r>
        <w:rPr>
          <w:rFonts w:hint="eastAsia"/>
        </w:rPr>
        <w:t>乃導邪下行之藥</w:t>
      </w:r>
      <w:r w:rsidR="006C4C45">
        <w:rPr>
          <w:rFonts w:hint="eastAsia"/>
        </w:rPr>
        <w:t>，</w:t>
      </w:r>
      <w:r>
        <w:rPr>
          <w:rFonts w:hint="eastAsia"/>
        </w:rPr>
        <w:t>白虎湯乃托邪外出之藥</w:t>
      </w:r>
      <w:r w:rsidR="006C4C45">
        <w:rPr>
          <w:rFonts w:hint="eastAsia"/>
        </w:rPr>
        <w:t>，</w:t>
      </w:r>
      <w:r>
        <w:rPr>
          <w:rFonts w:hint="eastAsia"/>
        </w:rPr>
        <w:t>故服白虎湯後</w:t>
      </w:r>
      <w:r w:rsidR="006C4C45">
        <w:rPr>
          <w:rFonts w:hint="eastAsia"/>
        </w:rPr>
        <w:t>，</w:t>
      </w:r>
      <w:r>
        <w:rPr>
          <w:rFonts w:hint="eastAsia"/>
        </w:rPr>
        <w:t>多有得汗而解者。間有服後未即得汗</w:t>
      </w:r>
      <w:r w:rsidR="006C4C45">
        <w:rPr>
          <w:rFonts w:hint="eastAsia"/>
        </w:rPr>
        <w:t>，</w:t>
      </w:r>
      <w:r>
        <w:rPr>
          <w:rFonts w:hint="eastAsia"/>
        </w:rPr>
        <w:t>而大熱既消</w:t>
      </w:r>
      <w:r w:rsidR="006C4C45">
        <w:rPr>
          <w:rFonts w:hint="eastAsia"/>
        </w:rPr>
        <w:t>，</w:t>
      </w:r>
      <w:r>
        <w:rPr>
          <w:rFonts w:hint="eastAsia"/>
        </w:rPr>
        <w:t>其飲食之時</w:t>
      </w:r>
      <w:r w:rsidR="006C4C45">
        <w:rPr>
          <w:rFonts w:hint="eastAsia"/>
        </w:rPr>
        <w:t>，</w:t>
      </w:r>
      <w:r>
        <w:rPr>
          <w:rFonts w:hint="eastAsia"/>
        </w:rPr>
        <w:t>恆得微汗</w:t>
      </w:r>
      <w:r w:rsidR="006C4C45">
        <w:rPr>
          <w:rFonts w:hint="eastAsia"/>
        </w:rPr>
        <w:t>，</w:t>
      </w:r>
      <w:r>
        <w:rPr>
          <w:rFonts w:hint="eastAsia"/>
        </w:rPr>
        <w:t>餘熱亦由此盡解。若因氣逆脹滿</w:t>
      </w:r>
      <w:r w:rsidR="006C4C45">
        <w:rPr>
          <w:rFonts w:hint="eastAsia"/>
        </w:rPr>
        <w:t>，</w:t>
      </w:r>
      <w:r>
        <w:rPr>
          <w:rFonts w:hint="eastAsia"/>
        </w:rPr>
        <w:t>恣用破氣之藥</w:t>
      </w:r>
      <w:r w:rsidR="006C4C45">
        <w:rPr>
          <w:rFonts w:hint="eastAsia"/>
        </w:rPr>
        <w:t>，</w:t>
      </w:r>
      <w:r>
        <w:rPr>
          <w:rFonts w:hint="eastAsia"/>
        </w:rPr>
        <w:t>傷其氣分</w:t>
      </w:r>
      <w:r w:rsidR="006C4C45">
        <w:rPr>
          <w:rFonts w:hint="eastAsia"/>
        </w:rPr>
        <w:t>，</w:t>
      </w:r>
      <w:r>
        <w:rPr>
          <w:rFonts w:hint="eastAsia"/>
        </w:rPr>
        <w:t>不能托邪外出</w:t>
      </w:r>
      <w:r w:rsidR="006C4C45">
        <w:rPr>
          <w:rFonts w:hint="eastAsia"/>
        </w:rPr>
        <w:t>，</w:t>
      </w:r>
      <w:r>
        <w:rPr>
          <w:rFonts w:hint="eastAsia"/>
        </w:rPr>
        <w:t>將邪陷愈深</w:t>
      </w:r>
      <w:r w:rsidR="006C4C45">
        <w:rPr>
          <w:rFonts w:hint="eastAsia"/>
        </w:rPr>
        <w:t>，</w:t>
      </w:r>
      <w:r>
        <w:rPr>
          <w:rFonts w:hint="eastAsia"/>
        </w:rPr>
        <w:t>脹滿轉不能消</w:t>
      </w:r>
      <w:r w:rsidR="006C4C45">
        <w:rPr>
          <w:rFonts w:hint="eastAsia"/>
        </w:rPr>
        <w:t>，</w:t>
      </w:r>
      <w:r>
        <w:rPr>
          <w:rFonts w:hint="eastAsia"/>
        </w:rPr>
        <w:t>或更增劇。試觀《傷寒論》多有因誤下傷其氣分</w:t>
      </w:r>
      <w:r w:rsidR="006C4C45">
        <w:rPr>
          <w:rFonts w:hint="eastAsia"/>
        </w:rPr>
        <w:t>，</w:t>
      </w:r>
      <w:r>
        <w:rPr>
          <w:rFonts w:hint="eastAsia"/>
        </w:rPr>
        <w:t>成結胸</w:t>
      </w:r>
      <w:r w:rsidR="006C4C45">
        <w:rPr>
          <w:rFonts w:hint="eastAsia"/>
        </w:rPr>
        <w:t>，</w:t>
      </w:r>
      <w:r>
        <w:rPr>
          <w:rFonts w:hint="eastAsia"/>
        </w:rPr>
        <w:t>成心下痞硬證</w:t>
      </w:r>
      <w:r w:rsidR="006C4C45">
        <w:rPr>
          <w:rFonts w:hint="eastAsia"/>
        </w:rPr>
        <w:t>，</w:t>
      </w:r>
      <w:r>
        <w:rPr>
          <w:rFonts w:hint="eastAsia"/>
        </w:rPr>
        <w:t>不可不知也。再試觀諸瀉心</w:t>
      </w:r>
      <w:r w:rsidR="006C4C45">
        <w:rPr>
          <w:rFonts w:hint="eastAsia"/>
        </w:rPr>
        <w:t>，</w:t>
      </w:r>
      <w:r>
        <w:rPr>
          <w:rFonts w:hint="eastAsia"/>
        </w:rPr>
        <w:t>不輕用破氣之品</w:t>
      </w:r>
      <w:r w:rsidR="006C4C45">
        <w:rPr>
          <w:rFonts w:hint="eastAsia"/>
        </w:rPr>
        <w:t>，</w:t>
      </w:r>
      <w:r>
        <w:rPr>
          <w:rFonts w:hint="eastAsia"/>
        </w:rPr>
        <w:t>卻有半夏瀉心湯。又仲景治「傷寒解後</w:t>
      </w:r>
      <w:r w:rsidR="006C4C45">
        <w:rPr>
          <w:rFonts w:hint="eastAsia"/>
        </w:rPr>
        <w:t>，</w:t>
      </w:r>
      <w:r>
        <w:rPr>
          <w:rFonts w:hint="eastAsia"/>
        </w:rPr>
        <w:t>氣逆欲嘔」</w:t>
      </w:r>
      <w:r w:rsidR="006C4C45">
        <w:rPr>
          <w:rFonts w:hint="eastAsia"/>
        </w:rPr>
        <w:t>，</w:t>
      </w:r>
      <w:r>
        <w:rPr>
          <w:rFonts w:hint="eastAsia"/>
        </w:rPr>
        <w:t>有竹葉石膏湯</w:t>
      </w:r>
      <w:r w:rsidR="006C4C45">
        <w:rPr>
          <w:rFonts w:hint="eastAsia"/>
        </w:rPr>
        <w:t>，</w:t>
      </w:r>
      <w:r>
        <w:rPr>
          <w:rFonts w:hint="eastAsia"/>
        </w:rPr>
        <w:t>半夏與石膏並用</w:t>
      </w:r>
      <w:r w:rsidR="00E22006">
        <w:rPr>
          <w:rFonts w:hint="eastAsia"/>
        </w:rPr>
        <w:t>。</w:t>
      </w:r>
      <w:r>
        <w:rPr>
          <w:rFonts w:hint="eastAsia"/>
        </w:rPr>
        <w:t>治「婦人乳、中虛、煩亂、嘔逆」</w:t>
      </w:r>
      <w:r w:rsidR="006C4C45">
        <w:rPr>
          <w:rFonts w:hint="eastAsia"/>
        </w:rPr>
        <w:t>，</w:t>
      </w:r>
      <w:r>
        <w:rPr>
          <w:rFonts w:hint="eastAsia"/>
        </w:rPr>
        <w:t>有竹皮大丸</w:t>
      </w:r>
      <w:r w:rsidR="006C4C45">
        <w:rPr>
          <w:rFonts w:hint="eastAsia"/>
        </w:rPr>
        <w:t>，</w:t>
      </w:r>
      <w:r>
        <w:rPr>
          <w:rFonts w:hint="eastAsia"/>
        </w:rPr>
        <w:t>竹茹與石膏並用</w:t>
      </w:r>
      <w:r w:rsidR="006C4C45">
        <w:rPr>
          <w:rFonts w:hint="eastAsia"/>
        </w:rPr>
        <w:t>，</w:t>
      </w:r>
      <w:r>
        <w:rPr>
          <w:rFonts w:hint="eastAsia"/>
        </w:rPr>
        <w:t>是半夏、竹茹善降逆氣可知也。今師二方之意</w:t>
      </w:r>
      <w:r w:rsidR="006C4C45">
        <w:rPr>
          <w:rFonts w:hint="eastAsia"/>
        </w:rPr>
        <w:t>，</w:t>
      </w:r>
      <w:r>
        <w:rPr>
          <w:rFonts w:hint="eastAsia"/>
        </w:rPr>
        <w:t>用之以易白虎湯中之甘草、粳米</w:t>
      </w:r>
      <w:r w:rsidR="006C4C45">
        <w:rPr>
          <w:rFonts w:hint="eastAsia"/>
        </w:rPr>
        <w:t>，</w:t>
      </w:r>
      <w:r>
        <w:rPr>
          <w:rFonts w:hint="eastAsia"/>
        </w:rPr>
        <w:t>降逆氣而不傷正氣</w:t>
      </w:r>
      <w:r w:rsidR="006C4C45">
        <w:rPr>
          <w:rFonts w:hint="eastAsia"/>
        </w:rPr>
        <w:t>，</w:t>
      </w:r>
      <w:r>
        <w:rPr>
          <w:rFonts w:hint="eastAsia"/>
        </w:rPr>
        <w:t>服後仍可托邪外出</w:t>
      </w:r>
      <w:r w:rsidR="006C4C45">
        <w:rPr>
          <w:rFonts w:hint="eastAsia"/>
        </w:rPr>
        <w:t>，</w:t>
      </w:r>
      <w:r>
        <w:rPr>
          <w:rFonts w:hint="eastAsia"/>
        </w:rPr>
        <w:t>由汗而解</w:t>
      </w:r>
      <w:r w:rsidR="006C4C45">
        <w:rPr>
          <w:rFonts w:hint="eastAsia"/>
        </w:rPr>
        <w:t>，</w:t>
      </w:r>
      <w:r>
        <w:rPr>
          <w:rFonts w:hint="eastAsia"/>
        </w:rPr>
        <w:t>而脹滿之證</w:t>
      </w:r>
      <w:r w:rsidR="006C4C45">
        <w:rPr>
          <w:rFonts w:hint="eastAsia"/>
        </w:rPr>
        <w:t>，</w:t>
      </w:r>
      <w:r>
        <w:rPr>
          <w:rFonts w:hint="eastAsia"/>
        </w:rPr>
        <w:t>亦即消解無餘。此方愚用之屢矣</w:t>
      </w:r>
      <w:r w:rsidR="006C4C45">
        <w:rPr>
          <w:rFonts w:hint="eastAsia"/>
        </w:rPr>
        <w:t>，</w:t>
      </w:r>
      <w:r>
        <w:rPr>
          <w:rFonts w:hint="eastAsia"/>
        </w:rPr>
        <w:t>未有不隨手奏效者。醫者聞言省悟</w:t>
      </w:r>
      <w:r w:rsidR="006C4C45">
        <w:rPr>
          <w:rFonts w:hint="eastAsia"/>
        </w:rPr>
        <w:t>，</w:t>
      </w:r>
      <w:r>
        <w:rPr>
          <w:rFonts w:hint="eastAsia"/>
        </w:rPr>
        <w:t>聽愚用藥</w:t>
      </w:r>
      <w:r w:rsidR="006C4C45">
        <w:rPr>
          <w:rFonts w:hint="eastAsia"/>
        </w:rPr>
        <w:t>，</w:t>
      </w:r>
      <w:r>
        <w:rPr>
          <w:rFonts w:hint="eastAsia"/>
        </w:rPr>
        <w:t>服後</w:t>
      </w:r>
      <w:r w:rsidR="006C4C45">
        <w:rPr>
          <w:rFonts w:hint="eastAsia"/>
        </w:rPr>
        <w:t>，</w:t>
      </w:r>
      <w:r>
        <w:rPr>
          <w:rFonts w:hint="eastAsia"/>
        </w:rPr>
        <w:t>病人自覺脹滿之處</w:t>
      </w:r>
      <w:r w:rsidR="006C4C45">
        <w:rPr>
          <w:rFonts w:hint="eastAsia"/>
        </w:rPr>
        <w:t>，</w:t>
      </w:r>
      <w:r>
        <w:rPr>
          <w:rFonts w:hint="eastAsia"/>
        </w:rPr>
        <w:t>如以手推排下行</w:t>
      </w:r>
      <w:r w:rsidR="006C4C45">
        <w:rPr>
          <w:rFonts w:hint="eastAsia"/>
        </w:rPr>
        <w:t>，</w:t>
      </w:r>
      <w:r>
        <w:rPr>
          <w:rFonts w:hint="eastAsia"/>
        </w:rPr>
        <w:t>病亦遂愈。</w:t>
      </w:r>
    </w:p>
    <w:p w:rsidR="00E22006" w:rsidRDefault="00E2200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03" w:name="_Toc223762748"/>
      <w:r>
        <w:br w:type="page"/>
      </w:r>
    </w:p>
    <w:p w:rsidR="00DA4AE8" w:rsidRDefault="00E22006" w:rsidP="00E11911">
      <w:pPr>
        <w:pStyle w:val="5a"/>
      </w:pPr>
      <w:bookmarkStart w:id="304" w:name="_Toc7560836"/>
      <w:r>
        <w:rPr>
          <w:rFonts w:hint="eastAsia"/>
        </w:rPr>
        <w:lastRenderedPageBreak/>
        <w:t>【</w:t>
      </w:r>
      <w:r w:rsidR="00DA4AE8">
        <w:rPr>
          <w:rFonts w:hint="eastAsia"/>
        </w:rPr>
        <w:t>白虎加人參以山藥代粳米湯</w:t>
      </w:r>
      <w:bookmarkEnd w:id="303"/>
      <w:r>
        <w:rPr>
          <w:rFonts w:hint="eastAsia"/>
        </w:rPr>
        <w:t>】</w:t>
      </w:r>
      <w:bookmarkEnd w:id="304"/>
    </w:p>
    <w:p w:rsidR="00E22006" w:rsidRDefault="00DA4AE8" w:rsidP="00DA4AE8">
      <w:pPr>
        <w:pStyle w:val="2f5"/>
        <w:ind w:firstLine="712"/>
      </w:pPr>
      <w:r>
        <w:rPr>
          <w:rFonts w:hint="eastAsia"/>
        </w:rPr>
        <w:t>治寒溫實熱已入陽明之府</w:t>
      </w:r>
      <w:r w:rsidR="006C4C45">
        <w:rPr>
          <w:rFonts w:hint="eastAsia"/>
        </w:rPr>
        <w:t>，</w:t>
      </w:r>
      <w:r>
        <w:rPr>
          <w:rFonts w:hint="eastAsia"/>
        </w:rPr>
        <w:t>燥渴嗜飲涼水</w:t>
      </w:r>
      <w:r w:rsidR="006C4C45">
        <w:rPr>
          <w:rFonts w:hint="eastAsia"/>
        </w:rPr>
        <w:t>，</w:t>
      </w:r>
      <w:r>
        <w:rPr>
          <w:rFonts w:hint="eastAsia"/>
        </w:rPr>
        <w:t>脈象細數者。</w:t>
      </w:r>
    </w:p>
    <w:p w:rsidR="00E22006" w:rsidRDefault="00DA4AE8" w:rsidP="00DA4AE8">
      <w:pPr>
        <w:pStyle w:val="2f5"/>
        <w:ind w:firstLine="712"/>
      </w:pPr>
      <w:r>
        <w:rPr>
          <w:rFonts w:hint="eastAsia"/>
        </w:rPr>
        <w:t>生石膏（三兩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E22006">
        <w:rPr>
          <w:rFonts w:hint="eastAsia"/>
        </w:rPr>
        <w:t>、</w:t>
      </w:r>
      <w:r>
        <w:rPr>
          <w:rFonts w:hint="eastAsia"/>
        </w:rPr>
        <w:t>知母（一兩）</w:t>
      </w:r>
      <w:r w:rsidR="00E22006">
        <w:rPr>
          <w:rFonts w:hint="eastAsia"/>
        </w:rPr>
        <w:t>、</w:t>
      </w:r>
      <w:r>
        <w:rPr>
          <w:rFonts w:hint="eastAsia"/>
        </w:rPr>
        <w:t>人參（六錢）</w:t>
      </w:r>
      <w:r w:rsidR="00E22006">
        <w:rPr>
          <w:rFonts w:hint="eastAsia"/>
        </w:rPr>
        <w:t>、</w:t>
      </w:r>
      <w:r>
        <w:rPr>
          <w:rFonts w:hint="eastAsia"/>
        </w:rPr>
        <w:t>生山藥（六錢）</w:t>
      </w:r>
      <w:r w:rsidR="00E22006">
        <w:rPr>
          <w:rFonts w:hint="eastAsia"/>
        </w:rPr>
        <w:t>、</w:t>
      </w:r>
      <w:r>
        <w:rPr>
          <w:rFonts w:hint="eastAsia"/>
        </w:rPr>
        <w:t>粉甘草（三錢）</w:t>
      </w:r>
      <w:r w:rsidR="00E22006">
        <w:rPr>
          <w:rFonts w:hint="eastAsia"/>
        </w:rPr>
        <w:t>。</w:t>
      </w:r>
    </w:p>
    <w:p w:rsidR="00E22006" w:rsidRDefault="00DA4AE8" w:rsidP="00DA4AE8">
      <w:pPr>
        <w:pStyle w:val="2f5"/>
        <w:ind w:firstLine="712"/>
      </w:pPr>
      <w:r>
        <w:rPr>
          <w:rFonts w:hint="eastAsia"/>
        </w:rPr>
        <w:t>上五味</w:t>
      </w:r>
      <w:r w:rsidR="006C4C45">
        <w:rPr>
          <w:rFonts w:hint="eastAsia"/>
        </w:rPr>
        <w:t>，</w:t>
      </w:r>
      <w:r>
        <w:rPr>
          <w:rFonts w:hint="eastAsia"/>
        </w:rPr>
        <w:t>用水五盅</w:t>
      </w:r>
      <w:r w:rsidR="006C4C45">
        <w:rPr>
          <w:rFonts w:hint="eastAsia"/>
        </w:rPr>
        <w:t>，</w:t>
      </w:r>
      <w:r>
        <w:rPr>
          <w:rFonts w:hint="eastAsia"/>
        </w:rPr>
        <w:t>煎取清汁三盅</w:t>
      </w:r>
      <w:r w:rsidR="006C4C45">
        <w:rPr>
          <w:rFonts w:hint="eastAsia"/>
        </w:rPr>
        <w:t>，</w:t>
      </w:r>
      <w:r>
        <w:rPr>
          <w:rFonts w:hint="eastAsia"/>
        </w:rPr>
        <w:t>先溫服一盅。病癒者</w:t>
      </w:r>
      <w:r w:rsidR="006C4C45">
        <w:rPr>
          <w:rFonts w:hint="eastAsia"/>
        </w:rPr>
        <w:t>，</w:t>
      </w:r>
      <w:r>
        <w:rPr>
          <w:rFonts w:hint="eastAsia"/>
        </w:rPr>
        <w:t>停後服。若未</w:t>
      </w:r>
      <w:r w:rsidR="00090B73">
        <w:rPr>
          <w:rFonts w:hint="eastAsia"/>
        </w:rPr>
        <w:t>痊愈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過兩點鐘</w:t>
      </w:r>
      <w:r w:rsidR="006C4C45">
        <w:rPr>
          <w:rFonts w:hint="eastAsia"/>
        </w:rPr>
        <w:t>，</w:t>
      </w:r>
      <w:r>
        <w:rPr>
          <w:rFonts w:hint="eastAsia"/>
        </w:rPr>
        <w:t>再服一盅。至其服法詳細處</w:t>
      </w:r>
      <w:r w:rsidR="006C4C45">
        <w:rPr>
          <w:rFonts w:hint="eastAsia"/>
        </w:rPr>
        <w:t>，</w:t>
      </w:r>
      <w:r>
        <w:rPr>
          <w:rFonts w:hint="eastAsia"/>
        </w:rPr>
        <w:t>與仙露湯同。</w:t>
      </w:r>
    </w:p>
    <w:p w:rsidR="00E22006" w:rsidRDefault="00E22006" w:rsidP="00DA4AE8">
      <w:pPr>
        <w:pStyle w:val="2f5"/>
        <w:ind w:firstLine="712"/>
      </w:pPr>
      <w:r>
        <w:rPr>
          <w:rFonts w:hint="eastAsia"/>
        </w:rPr>
        <w:t>按：</w:t>
      </w:r>
      <w:r w:rsidR="00DA4AE8">
        <w:rPr>
          <w:rFonts w:hint="eastAsia"/>
        </w:rPr>
        <w:t>傷寒法</w:t>
      </w:r>
      <w:r w:rsidR="006C4C45">
        <w:rPr>
          <w:rFonts w:hint="eastAsia"/>
        </w:rPr>
        <w:t>，</w:t>
      </w:r>
      <w:r w:rsidR="00DA4AE8">
        <w:rPr>
          <w:rFonts w:hint="eastAsia"/>
        </w:rPr>
        <w:t>白虎湯用</w:t>
      </w:r>
      <w:r w:rsidR="00D24630">
        <w:rPr>
          <w:rFonts w:hint="eastAsia"/>
        </w:rPr>
        <w:t>於</w:t>
      </w:r>
      <w:r w:rsidR="00DA4AE8">
        <w:rPr>
          <w:rFonts w:hint="eastAsia"/>
        </w:rPr>
        <w:t>汗、吐、下後當加人參。究之脈虛者</w:t>
      </w:r>
      <w:r w:rsidR="006C4C45">
        <w:rPr>
          <w:rFonts w:hint="eastAsia"/>
        </w:rPr>
        <w:t>，</w:t>
      </w:r>
      <w:r w:rsidR="00DA4AE8">
        <w:rPr>
          <w:rFonts w:hint="eastAsia"/>
        </w:rPr>
        <w:t>即宜加之</w:t>
      </w:r>
      <w:r w:rsidR="006C4C45">
        <w:rPr>
          <w:rFonts w:hint="eastAsia"/>
        </w:rPr>
        <w:t>，</w:t>
      </w:r>
      <w:r w:rsidR="00DA4AE8">
        <w:rPr>
          <w:rFonts w:hint="eastAsia"/>
        </w:rPr>
        <w:t>不必在汗、吐、下後也。愚自臨證以來</w:t>
      </w:r>
      <w:r w:rsidR="006C4C45">
        <w:rPr>
          <w:rFonts w:hint="eastAsia"/>
        </w:rPr>
        <w:t>，</w:t>
      </w:r>
      <w:r w:rsidR="00DA4AE8">
        <w:rPr>
          <w:rFonts w:hint="eastAsia"/>
        </w:rPr>
        <w:t>遇陽明熱熾</w:t>
      </w:r>
      <w:r w:rsidR="006C4C45">
        <w:rPr>
          <w:rFonts w:hint="eastAsia"/>
        </w:rPr>
        <w:t>，</w:t>
      </w:r>
      <w:r w:rsidR="00DA4AE8">
        <w:rPr>
          <w:rFonts w:hint="eastAsia"/>
        </w:rPr>
        <w:t>而其人素有內傷</w:t>
      </w:r>
      <w:r w:rsidR="006C4C45">
        <w:rPr>
          <w:rFonts w:hint="eastAsia"/>
        </w:rPr>
        <w:t>，</w:t>
      </w:r>
      <w:r w:rsidR="00DA4AE8">
        <w:rPr>
          <w:rFonts w:hint="eastAsia"/>
        </w:rPr>
        <w:t>或元氣素弱</w:t>
      </w:r>
      <w:r w:rsidR="006C4C45">
        <w:rPr>
          <w:rFonts w:hint="eastAsia"/>
        </w:rPr>
        <w:t>，</w:t>
      </w:r>
      <w:r w:rsidR="00DA4AE8">
        <w:rPr>
          <w:rFonts w:hint="eastAsia"/>
        </w:rPr>
        <w:t>其脈或虛數</w:t>
      </w:r>
      <w:r w:rsidR="006C4C45">
        <w:rPr>
          <w:rFonts w:hint="eastAsia"/>
        </w:rPr>
        <w:t>，</w:t>
      </w:r>
      <w:r w:rsidR="00DA4AE8">
        <w:rPr>
          <w:rFonts w:hint="eastAsia"/>
        </w:rPr>
        <w:t>或細微者</w:t>
      </w:r>
      <w:r w:rsidR="006C4C45">
        <w:rPr>
          <w:rFonts w:hint="eastAsia"/>
        </w:rPr>
        <w:t>，</w:t>
      </w:r>
      <w:r w:rsidR="00DA4AE8">
        <w:rPr>
          <w:rFonts w:hint="eastAsia"/>
        </w:rPr>
        <w:t>皆投以白虎加人參湯。實驗既久</w:t>
      </w:r>
      <w:r w:rsidR="006C4C45">
        <w:rPr>
          <w:rFonts w:hint="eastAsia"/>
        </w:rPr>
        <w:t>，</w:t>
      </w:r>
      <w:r w:rsidR="00DA4AE8">
        <w:rPr>
          <w:rFonts w:hint="eastAsia"/>
        </w:rPr>
        <w:t>知以生山藥代粳米</w:t>
      </w:r>
      <w:r w:rsidR="006C4C45">
        <w:rPr>
          <w:rFonts w:hint="eastAsia"/>
        </w:rPr>
        <w:t>，</w:t>
      </w:r>
      <w:r w:rsidR="00DA4AE8">
        <w:rPr>
          <w:rFonts w:hint="eastAsia"/>
        </w:rPr>
        <w:t>則其方愈穩妥</w:t>
      </w:r>
      <w:r w:rsidR="006C4C45">
        <w:rPr>
          <w:rFonts w:hint="eastAsia"/>
        </w:rPr>
        <w:t>，</w:t>
      </w:r>
      <w:r w:rsidR="00DA4AE8">
        <w:rPr>
          <w:rFonts w:hint="eastAsia"/>
        </w:rPr>
        <w:t>見效亦愈速。蓋粳米不過調和胃氣</w:t>
      </w:r>
      <w:r w:rsidR="006C4C45">
        <w:rPr>
          <w:rFonts w:hint="eastAsia"/>
        </w:rPr>
        <w:t>，</w:t>
      </w:r>
      <w:r w:rsidR="00DA4AE8">
        <w:rPr>
          <w:rFonts w:hint="eastAsia"/>
        </w:rPr>
        <w:t>而山藥兼能固攝下焦元氣</w:t>
      </w:r>
      <w:r w:rsidR="006C4C45">
        <w:rPr>
          <w:rFonts w:hint="eastAsia"/>
        </w:rPr>
        <w:t>，</w:t>
      </w:r>
      <w:r w:rsidR="00DA4AE8">
        <w:rPr>
          <w:rFonts w:hint="eastAsia"/>
        </w:rPr>
        <w:t>使元氣素虛者</w:t>
      </w:r>
      <w:r w:rsidR="006C4C45">
        <w:rPr>
          <w:rFonts w:hint="eastAsia"/>
        </w:rPr>
        <w:t>，</w:t>
      </w:r>
      <w:r w:rsidR="00DA4AE8">
        <w:rPr>
          <w:rFonts w:hint="eastAsia"/>
        </w:rPr>
        <w:t>不至因服石膏、知母而作滑瀉。且山藥多含有蛋白之汁</w:t>
      </w:r>
      <w:r w:rsidR="006C4C45">
        <w:rPr>
          <w:rFonts w:hint="eastAsia"/>
        </w:rPr>
        <w:t>，</w:t>
      </w:r>
      <w:r w:rsidR="00DA4AE8">
        <w:rPr>
          <w:rFonts w:hint="eastAsia"/>
        </w:rPr>
        <w:t>最善滋陰。白虎湯得此</w:t>
      </w:r>
      <w:r w:rsidR="006C4C45">
        <w:rPr>
          <w:rFonts w:hint="eastAsia"/>
        </w:rPr>
        <w:t>，</w:t>
      </w:r>
      <w:r w:rsidR="00DA4AE8">
        <w:rPr>
          <w:rFonts w:hint="eastAsia"/>
        </w:rPr>
        <w:t>既祛實火</w:t>
      </w:r>
      <w:r w:rsidR="006C4C45">
        <w:rPr>
          <w:rFonts w:hint="eastAsia"/>
        </w:rPr>
        <w:t>，</w:t>
      </w:r>
      <w:r w:rsidR="00DA4AE8">
        <w:rPr>
          <w:rFonts w:hint="eastAsia"/>
        </w:rPr>
        <w:t>又清虛熱</w:t>
      </w:r>
      <w:r w:rsidR="006C4C45">
        <w:rPr>
          <w:rFonts w:hint="eastAsia"/>
        </w:rPr>
        <w:t>，</w:t>
      </w:r>
      <w:r w:rsidR="00DA4AE8">
        <w:rPr>
          <w:rFonts w:hint="eastAsia"/>
        </w:rPr>
        <w:t>內傷外感</w:t>
      </w:r>
      <w:r w:rsidR="006C4C45">
        <w:rPr>
          <w:rFonts w:hint="eastAsia"/>
        </w:rPr>
        <w:t>，</w:t>
      </w:r>
      <w:r w:rsidR="00DA4AE8">
        <w:rPr>
          <w:rFonts w:hint="eastAsia"/>
        </w:rPr>
        <w:t>須臾同愈。愚用此方救人多矣</w:t>
      </w:r>
      <w:r w:rsidR="006C4C45">
        <w:rPr>
          <w:rFonts w:hint="eastAsia"/>
        </w:rPr>
        <w:t>，</w:t>
      </w:r>
      <w:r w:rsidR="00DA4AE8">
        <w:rPr>
          <w:rFonts w:hint="eastAsia"/>
        </w:rPr>
        <w:t>略列數案</w:t>
      </w:r>
      <w:r w:rsidR="00D24630">
        <w:rPr>
          <w:rFonts w:hint="eastAsia"/>
        </w:rPr>
        <w:t>於</w:t>
      </w:r>
      <w:r w:rsidR="00DA4AE8">
        <w:rPr>
          <w:rFonts w:hint="eastAsia"/>
        </w:rPr>
        <w:t>下</w:t>
      </w:r>
      <w:r w:rsidR="006C4C45">
        <w:rPr>
          <w:rFonts w:hint="eastAsia"/>
        </w:rPr>
        <w:t>，</w:t>
      </w:r>
      <w:r w:rsidR="00DA4AE8">
        <w:rPr>
          <w:rFonts w:hint="eastAsia"/>
        </w:rPr>
        <w:t>以資參考。</w:t>
      </w:r>
    </w:p>
    <w:p w:rsidR="00E22006" w:rsidRDefault="00DA4AE8" w:rsidP="00DA4AE8">
      <w:pPr>
        <w:pStyle w:val="2f5"/>
        <w:ind w:firstLine="712"/>
      </w:pPr>
      <w:r>
        <w:rPr>
          <w:rFonts w:hint="eastAsia"/>
        </w:rPr>
        <w:t>一叟</w:t>
      </w:r>
      <w:r w:rsidR="006C4C45">
        <w:rPr>
          <w:rFonts w:hint="eastAsia"/>
        </w:rPr>
        <w:t>，</w:t>
      </w:r>
      <w:r>
        <w:rPr>
          <w:rFonts w:hint="eastAsia"/>
        </w:rPr>
        <w:t>年近六旬</w:t>
      </w:r>
      <w:r w:rsidR="006C4C45">
        <w:rPr>
          <w:rFonts w:hint="eastAsia"/>
        </w:rPr>
        <w:t>，</w:t>
      </w:r>
      <w:r>
        <w:rPr>
          <w:rFonts w:hint="eastAsia"/>
        </w:rPr>
        <w:t>素羸弱</w:t>
      </w:r>
      <w:r w:rsidR="006C4C45">
        <w:rPr>
          <w:rFonts w:hint="eastAsia"/>
        </w:rPr>
        <w:t>，</w:t>
      </w:r>
      <w:r>
        <w:rPr>
          <w:rFonts w:hint="eastAsia"/>
        </w:rPr>
        <w:t>勞嗽</w:t>
      </w:r>
      <w:r w:rsidR="006C4C45">
        <w:rPr>
          <w:rFonts w:hint="eastAsia"/>
        </w:rPr>
        <w:t>，</w:t>
      </w:r>
      <w:r>
        <w:rPr>
          <w:rFonts w:hint="eastAsia"/>
        </w:rPr>
        <w:t>得傷寒證</w:t>
      </w:r>
      <w:r w:rsidR="006C4C45">
        <w:rPr>
          <w:rFonts w:hint="eastAsia"/>
        </w:rPr>
        <w:t>，</w:t>
      </w:r>
      <w:r>
        <w:rPr>
          <w:rFonts w:hint="eastAsia"/>
        </w:rPr>
        <w:t>三日</w:t>
      </w:r>
      <w:r w:rsidR="006C4C45">
        <w:rPr>
          <w:rFonts w:hint="eastAsia"/>
        </w:rPr>
        <w:t>，</w:t>
      </w:r>
      <w:r>
        <w:rPr>
          <w:rFonts w:hint="eastAsia"/>
        </w:rPr>
        <w:t>昏憒不知人。診其脈甚虛數</w:t>
      </w:r>
      <w:r w:rsidR="006C4C45">
        <w:rPr>
          <w:rFonts w:hint="eastAsia"/>
        </w:rPr>
        <w:t>，</w:t>
      </w:r>
      <w:r>
        <w:rPr>
          <w:rFonts w:hint="eastAsia"/>
        </w:rPr>
        <w:t>而肌膚烙手</w:t>
      </w:r>
      <w:r w:rsidR="006C4C45">
        <w:rPr>
          <w:rFonts w:hint="eastAsia"/>
        </w:rPr>
        <w:t>，</w:t>
      </w:r>
      <w:r>
        <w:rPr>
          <w:rFonts w:hint="eastAsia"/>
        </w:rPr>
        <w:t>確有實熱。知其脈虛證實</w:t>
      </w:r>
      <w:r w:rsidR="006C4C45">
        <w:rPr>
          <w:rFonts w:hint="eastAsia"/>
        </w:rPr>
        <w:t>，</w:t>
      </w:r>
      <w:r>
        <w:rPr>
          <w:rFonts w:hint="eastAsia"/>
        </w:rPr>
        <w:t>邪火橫恣</w:t>
      </w:r>
      <w:r w:rsidR="006C4C45">
        <w:rPr>
          <w:rFonts w:hint="eastAsia"/>
        </w:rPr>
        <w:t>，</w:t>
      </w:r>
      <w:r>
        <w:rPr>
          <w:rFonts w:hint="eastAsia"/>
        </w:rPr>
        <w:t>元氣又不能支持</w:t>
      </w:r>
      <w:r w:rsidR="006C4C45">
        <w:rPr>
          <w:rFonts w:hint="eastAsia"/>
        </w:rPr>
        <w:t>，</w:t>
      </w:r>
      <w:r>
        <w:rPr>
          <w:rFonts w:hint="eastAsia"/>
        </w:rPr>
        <w:t>故傳經猶未深入</w:t>
      </w:r>
      <w:r w:rsidR="006C4C45">
        <w:rPr>
          <w:rFonts w:hint="eastAsia"/>
        </w:rPr>
        <w:t>，</w:t>
      </w:r>
      <w:r>
        <w:rPr>
          <w:rFonts w:hint="eastAsia"/>
        </w:rPr>
        <w:t>而即昏憒若斯也。躊躇再四</w:t>
      </w:r>
      <w:r w:rsidR="006C4C45">
        <w:rPr>
          <w:rFonts w:hint="eastAsia"/>
        </w:rPr>
        <w:t>，</w:t>
      </w:r>
      <w:r>
        <w:rPr>
          <w:rFonts w:hint="eastAsia"/>
        </w:rPr>
        <w:t>乃放膽投以此湯。將藥煎成</w:t>
      </w:r>
      <w:r w:rsidR="006C4C45">
        <w:rPr>
          <w:rFonts w:hint="eastAsia"/>
        </w:rPr>
        <w:t>，</w:t>
      </w:r>
      <w:r>
        <w:rPr>
          <w:rFonts w:hint="eastAsia"/>
        </w:rPr>
        <w:t>乘熱徐徐灌之</w:t>
      </w:r>
      <w:r w:rsidR="006C4C45">
        <w:rPr>
          <w:rFonts w:hint="eastAsia"/>
        </w:rPr>
        <w:t>，</w:t>
      </w:r>
      <w:r>
        <w:rPr>
          <w:rFonts w:hint="eastAsia"/>
        </w:rPr>
        <w:t>一次只灌下兩茶匙。閱三點鐘</w:t>
      </w:r>
      <w:r w:rsidR="006C4C45">
        <w:rPr>
          <w:rFonts w:hint="eastAsia"/>
        </w:rPr>
        <w:t>，</w:t>
      </w:r>
      <w:r>
        <w:rPr>
          <w:rFonts w:hint="eastAsia"/>
        </w:rPr>
        <w:t>灌藥兩盅</w:t>
      </w:r>
      <w:r w:rsidR="006C4C45">
        <w:rPr>
          <w:rFonts w:hint="eastAsia"/>
        </w:rPr>
        <w:t>，</w:t>
      </w:r>
      <w:r>
        <w:rPr>
          <w:rFonts w:hint="eastAsia"/>
        </w:rPr>
        <w:t>豁然頓醒。再盡其餘</w:t>
      </w:r>
      <w:r w:rsidR="006C4C45">
        <w:rPr>
          <w:rFonts w:hint="eastAsia"/>
        </w:rPr>
        <w:t>，</w:t>
      </w:r>
      <w:r>
        <w:rPr>
          <w:rFonts w:hint="eastAsia"/>
        </w:rPr>
        <w:t>而病癒矣。</w:t>
      </w:r>
    </w:p>
    <w:p w:rsidR="00DA4AE8" w:rsidRDefault="00DA4AE8" w:rsidP="00DA4AE8">
      <w:pPr>
        <w:pStyle w:val="2f5"/>
        <w:ind w:firstLine="712"/>
      </w:pPr>
      <w:r>
        <w:rPr>
          <w:rFonts w:hint="eastAsia"/>
        </w:rPr>
        <w:lastRenderedPageBreak/>
        <w:t>一叟</w:t>
      </w:r>
      <w:r w:rsidR="006C4C45">
        <w:rPr>
          <w:rFonts w:hint="eastAsia"/>
        </w:rPr>
        <w:t>，</w:t>
      </w:r>
      <w:r>
        <w:rPr>
          <w:rFonts w:hint="eastAsia"/>
        </w:rPr>
        <w:t>年六旬。素亦羸弱多病</w:t>
      </w:r>
      <w:r w:rsidR="006C4C45">
        <w:rPr>
          <w:rFonts w:hint="eastAsia"/>
        </w:rPr>
        <w:t>，</w:t>
      </w:r>
      <w:r>
        <w:rPr>
          <w:rFonts w:hint="eastAsia"/>
        </w:rPr>
        <w:t>得傷寒證</w:t>
      </w:r>
      <w:r w:rsidR="006C4C45">
        <w:rPr>
          <w:rFonts w:hint="eastAsia"/>
        </w:rPr>
        <w:t>，</w:t>
      </w:r>
      <w:r>
        <w:rPr>
          <w:rFonts w:hint="eastAsia"/>
        </w:rPr>
        <w:t>綿延十餘日。舌苔黃</w:t>
      </w:r>
      <w:r w:rsidR="00E22006">
        <w:rPr>
          <w:rFonts w:hint="eastAsia"/>
        </w:rPr>
        <w:t>厚</w:t>
      </w:r>
      <w:r>
        <w:rPr>
          <w:rFonts w:hint="eastAsia"/>
        </w:rPr>
        <w:t>而乾</w:t>
      </w:r>
      <w:r w:rsidR="006C4C45">
        <w:rPr>
          <w:rFonts w:hint="eastAsia"/>
        </w:rPr>
        <w:t>，</w:t>
      </w:r>
      <w:r>
        <w:rPr>
          <w:rFonts w:hint="eastAsia"/>
        </w:rPr>
        <w:t>心中熱渴</w:t>
      </w:r>
      <w:r w:rsidR="006C4C45">
        <w:rPr>
          <w:rFonts w:hint="eastAsia"/>
        </w:rPr>
        <w:t>，</w:t>
      </w:r>
      <w:r>
        <w:rPr>
          <w:rFonts w:hint="eastAsia"/>
        </w:rPr>
        <w:t>時覺煩躁。其不煩躁之時</w:t>
      </w:r>
      <w:r w:rsidR="006C4C45">
        <w:rPr>
          <w:rFonts w:hint="eastAsia"/>
        </w:rPr>
        <w:t>，</w:t>
      </w:r>
      <w:r>
        <w:rPr>
          <w:rFonts w:hint="eastAsia"/>
        </w:rPr>
        <w:t>即昏昏似睡</w:t>
      </w:r>
      <w:r w:rsidR="006C4C45">
        <w:rPr>
          <w:rFonts w:hint="eastAsia"/>
        </w:rPr>
        <w:t>，</w:t>
      </w:r>
      <w:r>
        <w:rPr>
          <w:rFonts w:hint="eastAsia"/>
        </w:rPr>
        <w:t>呼之</w:t>
      </w:r>
      <w:r w:rsidR="006C4C45">
        <w:rPr>
          <w:rFonts w:hint="eastAsia"/>
        </w:rPr>
        <w:t>，</w:t>
      </w:r>
      <w:r>
        <w:rPr>
          <w:rFonts w:hint="eastAsia"/>
        </w:rPr>
        <w:t>眼微開</w:t>
      </w:r>
      <w:r w:rsidR="006C4C45">
        <w:rPr>
          <w:rFonts w:hint="eastAsia"/>
        </w:rPr>
        <w:t>，</w:t>
      </w:r>
      <w:r>
        <w:rPr>
          <w:rFonts w:hint="eastAsia"/>
        </w:rPr>
        <w:t>精神之衰憊可知。脈象細數</w:t>
      </w:r>
      <w:r w:rsidR="006C4C45">
        <w:rPr>
          <w:rFonts w:hint="eastAsia"/>
        </w:rPr>
        <w:t>，</w:t>
      </w:r>
      <w:r>
        <w:rPr>
          <w:rFonts w:hint="eastAsia"/>
        </w:rPr>
        <w:t>按之無力。投以涼潤之劑</w:t>
      </w:r>
      <w:r w:rsidR="006C4C45">
        <w:rPr>
          <w:rFonts w:hint="eastAsia"/>
        </w:rPr>
        <w:t>，</w:t>
      </w:r>
      <w:r>
        <w:rPr>
          <w:rFonts w:hint="eastAsia"/>
        </w:rPr>
        <w:t>因其脈虛</w:t>
      </w:r>
      <w:r w:rsidR="006C4C45">
        <w:rPr>
          <w:rFonts w:hint="eastAsia"/>
        </w:rPr>
        <w:t>，</w:t>
      </w:r>
      <w:r>
        <w:rPr>
          <w:rFonts w:hint="eastAsia"/>
        </w:rPr>
        <w:t>又加野</w:t>
      </w:r>
      <w:r w:rsidR="002F5F70">
        <w:rPr>
          <w:rFonts w:hint="eastAsia"/>
        </w:rPr>
        <w:t>臺</w:t>
      </w:r>
      <w:r>
        <w:rPr>
          <w:rFonts w:hint="eastAsia"/>
        </w:rPr>
        <w:t>參佐之。大便忽滑瀉</w:t>
      </w:r>
      <w:r w:rsidR="006C4C45">
        <w:rPr>
          <w:rFonts w:hint="eastAsia"/>
        </w:rPr>
        <w:t>，</w:t>
      </w:r>
      <w:r>
        <w:rPr>
          <w:rFonts w:hint="eastAsia"/>
        </w:rPr>
        <w:t>日下數次。因思此證</w:t>
      </w:r>
      <w:r w:rsidR="006C4C45">
        <w:rPr>
          <w:rFonts w:hint="eastAsia"/>
        </w:rPr>
        <w:t>，</w:t>
      </w:r>
      <w:r>
        <w:rPr>
          <w:rFonts w:hint="eastAsia"/>
        </w:rPr>
        <w:t>略用清火之藥</w:t>
      </w:r>
      <w:r w:rsidR="006C4C45">
        <w:rPr>
          <w:rFonts w:hint="eastAsia"/>
        </w:rPr>
        <w:t>，</w:t>
      </w:r>
      <w:r>
        <w:rPr>
          <w:rFonts w:hint="eastAsia"/>
        </w:rPr>
        <w:t>即滑瀉者</w:t>
      </w:r>
      <w:r w:rsidR="006C4C45">
        <w:rPr>
          <w:rFonts w:hint="eastAsia"/>
        </w:rPr>
        <w:t>，</w:t>
      </w:r>
      <w:r>
        <w:rPr>
          <w:rFonts w:hint="eastAsia"/>
        </w:rPr>
        <w:t>必其下焦之氣化不固。先用藥固其下焦</w:t>
      </w:r>
      <w:r w:rsidR="006C4C45">
        <w:rPr>
          <w:rFonts w:hint="eastAsia"/>
        </w:rPr>
        <w:t>，</w:t>
      </w:r>
      <w:r>
        <w:rPr>
          <w:rFonts w:hint="eastAsia"/>
        </w:rPr>
        <w:t>再清其上焦、中焦未晚也。遂用熟地黃二兩</w:t>
      </w:r>
      <w:r w:rsidR="006C4C45">
        <w:rPr>
          <w:rFonts w:hint="eastAsia"/>
        </w:rPr>
        <w:t>，</w:t>
      </w:r>
      <w:r>
        <w:rPr>
          <w:rFonts w:hint="eastAsia"/>
        </w:rPr>
        <w:t>酸石榴一個</w:t>
      </w:r>
      <w:r w:rsidR="006C4C45">
        <w:rPr>
          <w:rFonts w:hint="eastAsia"/>
        </w:rPr>
        <w:t>，</w:t>
      </w:r>
      <w:r>
        <w:rPr>
          <w:rFonts w:hint="eastAsia"/>
        </w:rPr>
        <w:t>連皮搗爛</w:t>
      </w:r>
      <w:r w:rsidR="006C4C45">
        <w:rPr>
          <w:rFonts w:hint="eastAsia"/>
        </w:rPr>
        <w:t>，</w:t>
      </w:r>
      <w:r>
        <w:rPr>
          <w:rFonts w:hint="eastAsia"/>
        </w:rPr>
        <w:t>同煎湯一大碗。分三次溫飲下</w:t>
      </w:r>
      <w:r w:rsidR="006C4C45">
        <w:rPr>
          <w:rFonts w:hint="eastAsia"/>
        </w:rPr>
        <w:t>，</w:t>
      </w:r>
      <w:r>
        <w:rPr>
          <w:rFonts w:hint="eastAsia"/>
        </w:rPr>
        <w:t>大便遂固。間日投以此方</w:t>
      </w:r>
      <w:r w:rsidR="006C4C45">
        <w:rPr>
          <w:rFonts w:hint="eastAsia"/>
        </w:rPr>
        <w:t>，</w:t>
      </w:r>
      <w:r>
        <w:rPr>
          <w:rFonts w:hint="eastAsia"/>
        </w:rPr>
        <w:t>將山藥改用一兩</w:t>
      </w:r>
      <w:r w:rsidR="006C4C45">
        <w:rPr>
          <w:rFonts w:hint="eastAsia"/>
        </w:rPr>
        <w:t>，</w:t>
      </w:r>
      <w:r>
        <w:rPr>
          <w:rFonts w:hint="eastAsia"/>
        </w:rPr>
        <w:t>以生地黃代知母</w:t>
      </w:r>
      <w:r w:rsidR="006C4C45">
        <w:rPr>
          <w:rFonts w:hint="eastAsia"/>
        </w:rPr>
        <w:t>，</w:t>
      </w:r>
      <w:r>
        <w:rPr>
          <w:rFonts w:hint="eastAsia"/>
        </w:rPr>
        <w:t>煎湯成</w:t>
      </w:r>
      <w:r w:rsidR="006C4C45">
        <w:rPr>
          <w:rFonts w:hint="eastAsia"/>
        </w:rPr>
        <w:t>，</w:t>
      </w:r>
      <w:r>
        <w:rPr>
          <w:rFonts w:hint="eastAsia"/>
        </w:rPr>
        <w:t>徐徐溫飲下</w:t>
      </w:r>
      <w:r w:rsidR="006C4C45">
        <w:rPr>
          <w:rFonts w:hint="eastAsia"/>
        </w:rPr>
        <w:t>，</w:t>
      </w:r>
      <w:r>
        <w:rPr>
          <w:rFonts w:hint="eastAsia"/>
        </w:rPr>
        <w:t>一次只飲藥一大口。閱八點鐘</w:t>
      </w:r>
      <w:r w:rsidR="006C4C45">
        <w:rPr>
          <w:rFonts w:hint="eastAsia"/>
        </w:rPr>
        <w:t>，</w:t>
      </w:r>
      <w:r>
        <w:rPr>
          <w:rFonts w:hint="eastAsia"/>
        </w:rPr>
        <w:t>始盡劑</w:t>
      </w:r>
      <w:r w:rsidR="006C4C45">
        <w:rPr>
          <w:rFonts w:hint="eastAsia"/>
        </w:rPr>
        <w:t>，</w:t>
      </w:r>
      <w:r>
        <w:rPr>
          <w:rFonts w:hint="eastAsia"/>
        </w:rPr>
        <w:t>病癒強半。翌日</w:t>
      </w:r>
      <w:r w:rsidR="006C4C45">
        <w:rPr>
          <w:rFonts w:hint="eastAsia"/>
        </w:rPr>
        <w:t>，</w:t>
      </w:r>
      <w:r>
        <w:rPr>
          <w:rFonts w:hint="eastAsia"/>
        </w:rPr>
        <w:t>又按原方</w:t>
      </w:r>
      <w:r w:rsidR="006C4C45">
        <w:rPr>
          <w:rFonts w:hint="eastAsia"/>
        </w:rPr>
        <w:t>，</w:t>
      </w:r>
      <w:r>
        <w:rPr>
          <w:rFonts w:hint="eastAsia"/>
        </w:rPr>
        <w:t>如法煎服</w:t>
      </w:r>
      <w:r w:rsidR="006C4C45">
        <w:rPr>
          <w:rFonts w:hint="eastAsia"/>
        </w:rPr>
        <w:t>，</w:t>
      </w:r>
      <w:r>
        <w:rPr>
          <w:rFonts w:hint="eastAsia"/>
        </w:rPr>
        <w:t>病又愈強半。第三日</w:t>
      </w:r>
      <w:r w:rsidR="006C4C45">
        <w:rPr>
          <w:rFonts w:hint="eastAsia"/>
        </w:rPr>
        <w:t>，</w:t>
      </w:r>
      <w:r>
        <w:rPr>
          <w:rFonts w:hint="eastAsia"/>
        </w:rPr>
        <w:t>又按其方服之</w:t>
      </w:r>
      <w:r w:rsidR="006C4C45">
        <w:rPr>
          <w:rFonts w:hint="eastAsia"/>
        </w:rPr>
        <w:t>，</w:t>
      </w:r>
      <w:r>
        <w:rPr>
          <w:rFonts w:hint="eastAsia"/>
        </w:rPr>
        <w:t>盡劑而愈。</w:t>
      </w:r>
    </w:p>
    <w:p w:rsidR="00E22006" w:rsidRDefault="00DA4AE8" w:rsidP="00E22006">
      <w:pPr>
        <w:pStyle w:val="2f5"/>
        <w:ind w:firstLine="712"/>
      </w:pPr>
      <w:r w:rsidRPr="00E22006">
        <w:rPr>
          <w:rFonts w:hint="eastAsia"/>
        </w:rPr>
        <w:t>按︰</w:t>
      </w:r>
      <w:r>
        <w:rPr>
          <w:rFonts w:hint="eastAsia"/>
        </w:rPr>
        <w:t>熟地黃原非治寒溫之藥</w:t>
      </w:r>
      <w:r w:rsidR="006C4C45">
        <w:rPr>
          <w:rFonts w:hint="eastAsia"/>
        </w:rPr>
        <w:t>，</w:t>
      </w:r>
      <w:r>
        <w:rPr>
          <w:rFonts w:hint="eastAsia"/>
        </w:rPr>
        <w:t>而病至極危時</w:t>
      </w:r>
      <w:r w:rsidR="006C4C45">
        <w:rPr>
          <w:rFonts w:hint="eastAsia"/>
        </w:rPr>
        <w:t>，</w:t>
      </w:r>
      <w:r>
        <w:rPr>
          <w:rFonts w:hint="eastAsia"/>
        </w:rPr>
        <w:t>不妨用之</w:t>
      </w:r>
      <w:r w:rsidR="006C4C45">
        <w:rPr>
          <w:rFonts w:hint="eastAsia"/>
        </w:rPr>
        <w:t>，</w:t>
      </w:r>
      <w:r>
        <w:rPr>
          <w:rFonts w:hint="eastAsia"/>
        </w:rPr>
        <w:t>以救一時之急。故仲景治脈結代</w:t>
      </w:r>
      <w:r w:rsidR="006C4C45">
        <w:rPr>
          <w:rFonts w:hint="eastAsia"/>
        </w:rPr>
        <w:t>，</w:t>
      </w:r>
      <w:r>
        <w:rPr>
          <w:rFonts w:hint="eastAsia"/>
        </w:rPr>
        <w:t>有炙甘草湯</w:t>
      </w:r>
      <w:r w:rsidR="006C4C45">
        <w:rPr>
          <w:rFonts w:hint="eastAsia"/>
        </w:rPr>
        <w:t>，</w:t>
      </w:r>
      <w:r>
        <w:rPr>
          <w:rFonts w:hint="eastAsia"/>
        </w:rPr>
        <w:t>亦用乾地黃（即今生地）</w:t>
      </w:r>
      <w:r w:rsidR="006C4C45">
        <w:rPr>
          <w:rFonts w:hint="eastAsia"/>
        </w:rPr>
        <w:t>，</w:t>
      </w:r>
      <w:r>
        <w:rPr>
          <w:rFonts w:hint="eastAsia"/>
        </w:rPr>
        <w:t>結代亦險脈也。如無酸石榴時</w:t>
      </w:r>
      <w:r w:rsidR="006C4C45">
        <w:rPr>
          <w:rFonts w:hint="eastAsia"/>
        </w:rPr>
        <w:t>，</w:t>
      </w:r>
      <w:r>
        <w:rPr>
          <w:rFonts w:hint="eastAsia"/>
        </w:rPr>
        <w:t>可用龍骨（搗）、牡蠣（搗）各五錢代之。</w:t>
      </w:r>
    </w:p>
    <w:p w:rsidR="00E22006" w:rsidRDefault="00DA4AE8" w:rsidP="00E22006">
      <w:pPr>
        <w:pStyle w:val="2f5"/>
        <w:ind w:firstLine="712"/>
      </w:pPr>
      <w:r>
        <w:rPr>
          <w:rFonts w:hint="eastAsia"/>
        </w:rPr>
        <w:t>一叟</w:t>
      </w:r>
      <w:r w:rsidR="006C4C45">
        <w:rPr>
          <w:rFonts w:hint="eastAsia"/>
        </w:rPr>
        <w:t>，</w:t>
      </w:r>
      <w:r>
        <w:rPr>
          <w:rFonts w:hint="eastAsia"/>
        </w:rPr>
        <w:t>年六旬餘</w:t>
      </w:r>
      <w:r w:rsidR="006C4C45">
        <w:rPr>
          <w:rFonts w:hint="eastAsia"/>
        </w:rPr>
        <w:t>，</w:t>
      </w:r>
      <w:r>
        <w:rPr>
          <w:rFonts w:hint="eastAsia"/>
        </w:rPr>
        <w:t>素吸鴉片</w:t>
      </w:r>
      <w:r w:rsidR="006C4C45">
        <w:rPr>
          <w:rFonts w:hint="eastAsia"/>
        </w:rPr>
        <w:t>，</w:t>
      </w:r>
      <w:r>
        <w:rPr>
          <w:rFonts w:hint="eastAsia"/>
        </w:rPr>
        <w:t>羸弱多病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孟冬感冒風寒</w:t>
      </w:r>
      <w:r w:rsidR="006C4C45">
        <w:rPr>
          <w:rFonts w:hint="eastAsia"/>
        </w:rPr>
        <w:t>，</w:t>
      </w:r>
      <w:r>
        <w:rPr>
          <w:rFonts w:hint="eastAsia"/>
        </w:rPr>
        <w:t>其脈微弱而浮。愚用生黃</w:t>
      </w:r>
      <w:r w:rsidR="00E22006">
        <w:rPr>
          <w:rFonts w:hint="eastAsia"/>
        </w:rPr>
        <w:t>耆</w:t>
      </w:r>
      <w:r>
        <w:rPr>
          <w:rFonts w:hint="eastAsia"/>
        </w:rPr>
        <w:t>數錢</w:t>
      </w:r>
      <w:r w:rsidR="006C4C45">
        <w:rPr>
          <w:rFonts w:hint="eastAsia"/>
        </w:rPr>
        <w:t>，</w:t>
      </w:r>
      <w:r>
        <w:rPr>
          <w:rFonts w:hint="eastAsia"/>
        </w:rPr>
        <w:t>同表散之藥治之</w:t>
      </w:r>
      <w:r w:rsidR="006C4C45">
        <w:rPr>
          <w:rFonts w:hint="eastAsia"/>
        </w:rPr>
        <w:t>，</w:t>
      </w:r>
      <w:r>
        <w:rPr>
          <w:rFonts w:hint="eastAsia"/>
        </w:rPr>
        <w:t>得汗而愈。間日</w:t>
      </w:r>
      <w:r w:rsidR="006C4C45">
        <w:rPr>
          <w:rFonts w:hint="eastAsia"/>
        </w:rPr>
        <w:t>，</w:t>
      </w:r>
      <w:r>
        <w:rPr>
          <w:rFonts w:hint="eastAsia"/>
        </w:rPr>
        <w:t>因有緊務事</w:t>
      </w:r>
      <w:r w:rsidR="006C4C45">
        <w:rPr>
          <w:rFonts w:hint="eastAsia"/>
        </w:rPr>
        <w:t>，</w:t>
      </w:r>
      <w:r>
        <w:rPr>
          <w:rFonts w:hint="eastAsia"/>
        </w:rPr>
        <w:t>冒寒出門</w:t>
      </w:r>
      <w:r w:rsidR="006C4C45">
        <w:rPr>
          <w:rFonts w:hint="eastAsia"/>
        </w:rPr>
        <w:t>，</w:t>
      </w:r>
      <w:r>
        <w:rPr>
          <w:rFonts w:hint="eastAsia"/>
        </w:rPr>
        <w:t>汗後重感</w:t>
      </w:r>
      <w:r w:rsidR="006C4C45">
        <w:rPr>
          <w:rFonts w:hint="eastAsia"/>
        </w:rPr>
        <w:t>，</w:t>
      </w:r>
      <w:r>
        <w:rPr>
          <w:rFonts w:hint="eastAsia"/>
        </w:rPr>
        <w:t>比前較劇。病臥旅邸</w:t>
      </w:r>
      <w:r w:rsidR="006C4C45">
        <w:rPr>
          <w:rFonts w:hint="eastAsia"/>
        </w:rPr>
        <w:t>，</w:t>
      </w:r>
      <w:r>
        <w:rPr>
          <w:rFonts w:hint="eastAsia"/>
        </w:rPr>
        <w:t>不能旋里。因延彼處醫者</w:t>
      </w:r>
      <w:r w:rsidR="00E22006">
        <w:rPr>
          <w:rFonts w:hint="eastAsia"/>
        </w:rPr>
        <w:t>診治</w:t>
      </w:r>
      <w:r w:rsidR="006C4C45">
        <w:rPr>
          <w:rFonts w:hint="eastAsia"/>
        </w:rPr>
        <w:t>，</w:t>
      </w:r>
      <w:r>
        <w:rPr>
          <w:rFonts w:hint="eastAsia"/>
        </w:rPr>
        <w:t>時身熱飲水</w:t>
      </w:r>
      <w:r w:rsidR="006C4C45">
        <w:rPr>
          <w:rFonts w:hint="eastAsia"/>
        </w:rPr>
        <w:t>，</w:t>
      </w:r>
      <w:r>
        <w:rPr>
          <w:rFonts w:hint="eastAsia"/>
        </w:rPr>
        <w:t>病在陽明之府。醫者因其脈微弱</w:t>
      </w:r>
      <w:r w:rsidR="006C4C45">
        <w:rPr>
          <w:rFonts w:hint="eastAsia"/>
        </w:rPr>
        <w:t>，</w:t>
      </w:r>
      <w:r>
        <w:rPr>
          <w:rFonts w:hint="eastAsia"/>
        </w:rPr>
        <w:t>轉進溫補</w:t>
      </w:r>
      <w:r w:rsidR="006C4C45">
        <w:rPr>
          <w:rFonts w:hint="eastAsia"/>
        </w:rPr>
        <w:t>，</w:t>
      </w:r>
      <w:r>
        <w:rPr>
          <w:rFonts w:hint="eastAsia"/>
        </w:rPr>
        <w:t>病益進。更延他醫</w:t>
      </w:r>
      <w:r w:rsidR="006C4C45">
        <w:rPr>
          <w:rFonts w:hint="eastAsia"/>
        </w:rPr>
        <w:t>，</w:t>
      </w:r>
      <w:r>
        <w:rPr>
          <w:rFonts w:hint="eastAsia"/>
        </w:rPr>
        <w:t>以為上有浮熱</w:t>
      </w:r>
      <w:r w:rsidR="006C4C45">
        <w:rPr>
          <w:rFonts w:hint="eastAsia"/>
        </w:rPr>
        <w:t>，</w:t>
      </w:r>
      <w:r>
        <w:rPr>
          <w:rFonts w:hint="eastAsia"/>
        </w:rPr>
        <w:t>下有實寒</w:t>
      </w:r>
      <w:r w:rsidR="006C4C45">
        <w:rPr>
          <w:rFonts w:hint="eastAsia"/>
        </w:rPr>
        <w:t>，</w:t>
      </w:r>
      <w:r>
        <w:rPr>
          <w:rFonts w:hint="eastAsia"/>
        </w:rPr>
        <w:t>用附子、吳茱萸</w:t>
      </w:r>
      <w:r w:rsidR="006C4C45">
        <w:rPr>
          <w:rFonts w:hint="eastAsia"/>
        </w:rPr>
        <w:t>，</w:t>
      </w:r>
      <w:r>
        <w:rPr>
          <w:rFonts w:hint="eastAsia"/>
        </w:rPr>
        <w:t>加黃連治之。服後</w:t>
      </w:r>
      <w:r w:rsidR="006C4C45">
        <w:rPr>
          <w:rFonts w:hint="eastAsia"/>
        </w:rPr>
        <w:t>，</w:t>
      </w:r>
      <w:r>
        <w:rPr>
          <w:rFonts w:hint="eastAsia"/>
        </w:rPr>
        <w:t>齒齦盡腫</w:t>
      </w:r>
      <w:r w:rsidR="006C4C45">
        <w:rPr>
          <w:rFonts w:hint="eastAsia"/>
        </w:rPr>
        <w:t>，</w:t>
      </w:r>
      <w:r>
        <w:rPr>
          <w:rFonts w:hint="eastAsia"/>
        </w:rPr>
        <w:t>且甚疼痛</w:t>
      </w:r>
      <w:r w:rsidR="006C4C45">
        <w:rPr>
          <w:rFonts w:hint="eastAsia"/>
        </w:rPr>
        <w:t>，</w:t>
      </w:r>
      <w:r>
        <w:rPr>
          <w:rFonts w:hint="eastAsia"/>
        </w:rPr>
        <w:t>時覺煩躁</w:t>
      </w:r>
      <w:r w:rsidR="006C4C45">
        <w:rPr>
          <w:rFonts w:hint="eastAsia"/>
        </w:rPr>
        <w:t>，</w:t>
      </w:r>
      <w:r>
        <w:rPr>
          <w:rFonts w:hint="eastAsia"/>
        </w:rPr>
        <w:t>頻頻飲水</w:t>
      </w:r>
      <w:r w:rsidR="006C4C45">
        <w:rPr>
          <w:rFonts w:hint="eastAsia"/>
        </w:rPr>
        <w:t>，</w:t>
      </w:r>
      <w:r>
        <w:rPr>
          <w:rFonts w:hint="eastAsia"/>
        </w:rPr>
        <w:t>不能解渴。不得已復來迎。愚至</w:t>
      </w:r>
      <w:r w:rsidR="006C4C45">
        <w:rPr>
          <w:rFonts w:hint="eastAsia"/>
        </w:rPr>
        <w:t>，</w:t>
      </w:r>
      <w:r>
        <w:rPr>
          <w:rFonts w:hint="eastAsia"/>
        </w:rPr>
        <w:t>診其脈細而數</w:t>
      </w:r>
      <w:r w:rsidR="006C4C45">
        <w:rPr>
          <w:rFonts w:hint="eastAsia"/>
        </w:rPr>
        <w:t>，</w:t>
      </w:r>
      <w:r>
        <w:rPr>
          <w:rFonts w:hint="eastAsia"/>
        </w:rPr>
        <w:t>按之略實</w:t>
      </w:r>
      <w:r w:rsidR="006C4C45">
        <w:rPr>
          <w:rFonts w:hint="eastAsia"/>
        </w:rPr>
        <w:t>，</w:t>
      </w:r>
      <w:r>
        <w:rPr>
          <w:rFonts w:hint="eastAsia"/>
        </w:rPr>
        <w:t>遂</w:t>
      </w:r>
      <w:r>
        <w:rPr>
          <w:rFonts w:hint="eastAsia"/>
        </w:rPr>
        <w:lastRenderedPageBreak/>
        <w:t>投以此湯</w:t>
      </w:r>
      <w:r w:rsidR="006C4C45">
        <w:rPr>
          <w:rFonts w:hint="eastAsia"/>
        </w:rPr>
        <w:t>，</w:t>
      </w:r>
      <w:r>
        <w:rPr>
          <w:rFonts w:hint="eastAsia"/>
        </w:rPr>
        <w:t>加玄參六錢</w:t>
      </w:r>
      <w:r w:rsidR="006C4C45">
        <w:rPr>
          <w:rFonts w:hint="eastAsia"/>
        </w:rPr>
        <w:t>，</w:t>
      </w:r>
      <w:r>
        <w:rPr>
          <w:rFonts w:hint="eastAsia"/>
        </w:rPr>
        <w:t>以散其浮游之熱。一劑牙疼即愈</w:t>
      </w:r>
      <w:r w:rsidR="006C4C45">
        <w:rPr>
          <w:rFonts w:hint="eastAsia"/>
        </w:rPr>
        <w:t>，</w:t>
      </w:r>
      <w:r>
        <w:rPr>
          <w:rFonts w:hint="eastAsia"/>
        </w:rPr>
        <w:t>煩躁與渴亦見輕。翌日</w:t>
      </w:r>
      <w:r w:rsidR="006C4C45">
        <w:rPr>
          <w:rFonts w:hint="eastAsia"/>
        </w:rPr>
        <w:t>，</w:t>
      </w:r>
      <w:r>
        <w:rPr>
          <w:rFonts w:hint="eastAsia"/>
        </w:rPr>
        <w:t>用原方去玄參</w:t>
      </w:r>
      <w:r w:rsidR="006C4C45">
        <w:rPr>
          <w:rFonts w:hint="eastAsia"/>
        </w:rPr>
        <w:t>，</w:t>
      </w:r>
      <w:r>
        <w:rPr>
          <w:rFonts w:hint="eastAsia"/>
        </w:rPr>
        <w:t>將藥煎成</w:t>
      </w:r>
      <w:r w:rsidR="006C4C45">
        <w:rPr>
          <w:rFonts w:hint="eastAsia"/>
        </w:rPr>
        <w:t>，</w:t>
      </w:r>
      <w:r>
        <w:rPr>
          <w:rFonts w:hint="eastAsia"/>
        </w:rPr>
        <w:t>調入生雞子黃三枚</w:t>
      </w:r>
      <w:r w:rsidR="006C4C45">
        <w:rPr>
          <w:rFonts w:hint="eastAsia"/>
        </w:rPr>
        <w:t>，</w:t>
      </w:r>
      <w:r>
        <w:rPr>
          <w:rFonts w:hint="eastAsia"/>
        </w:rPr>
        <w:t>作三次溫飲下</w:t>
      </w:r>
      <w:r w:rsidR="006C4C45">
        <w:rPr>
          <w:rFonts w:hint="eastAsia"/>
        </w:rPr>
        <w:t>，</w:t>
      </w:r>
      <w:r>
        <w:rPr>
          <w:rFonts w:hint="eastAsia"/>
        </w:rPr>
        <w:t>大便得通而愈。</w:t>
      </w:r>
    </w:p>
    <w:p w:rsidR="00E22006" w:rsidRDefault="00DA4AE8" w:rsidP="00E22006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年二十</w:t>
      </w:r>
      <w:r w:rsidR="006C4C45">
        <w:rPr>
          <w:rFonts w:hint="eastAsia"/>
        </w:rPr>
        <w:t>，</w:t>
      </w:r>
      <w:r>
        <w:rPr>
          <w:rFonts w:hint="eastAsia"/>
        </w:rPr>
        <w:t>資稟素弱</w:t>
      </w:r>
      <w:r w:rsidR="006C4C45">
        <w:rPr>
          <w:rFonts w:hint="eastAsia"/>
        </w:rPr>
        <w:t>，</w:t>
      </w:r>
      <w:r>
        <w:rPr>
          <w:rFonts w:hint="eastAsia"/>
        </w:rPr>
        <w:t>偶覺氣分不舒</w:t>
      </w:r>
      <w:r w:rsidR="006C4C45">
        <w:rPr>
          <w:rFonts w:hint="eastAsia"/>
        </w:rPr>
        <w:t>，</w:t>
      </w:r>
      <w:r>
        <w:rPr>
          <w:rFonts w:hint="eastAsia"/>
        </w:rPr>
        <w:t>醫者用三稜、延胡等藥破之。自覺短氣</w:t>
      </w:r>
      <w:r w:rsidR="006C4C45">
        <w:rPr>
          <w:rFonts w:hint="eastAsia"/>
        </w:rPr>
        <w:t>，</w:t>
      </w:r>
      <w:r>
        <w:rPr>
          <w:rFonts w:hint="eastAsia"/>
        </w:rPr>
        <w:t>遂停藥不敢服。隔兩日</w:t>
      </w:r>
      <w:r w:rsidR="006C4C45">
        <w:rPr>
          <w:rFonts w:hint="eastAsia"/>
        </w:rPr>
        <w:t>，</w:t>
      </w:r>
      <w:r>
        <w:rPr>
          <w:rFonts w:hint="eastAsia"/>
        </w:rPr>
        <w:t>忽發喘逆</w:t>
      </w:r>
      <w:r w:rsidR="006C4C45">
        <w:rPr>
          <w:rFonts w:hint="eastAsia"/>
        </w:rPr>
        <w:t>，</w:t>
      </w:r>
      <w:r>
        <w:rPr>
          <w:rFonts w:hint="eastAsia"/>
        </w:rPr>
        <w:t>筋惕肉動</w:t>
      </w:r>
      <w:r w:rsidR="006C4C45">
        <w:rPr>
          <w:rFonts w:hint="eastAsia"/>
        </w:rPr>
        <w:t>，</w:t>
      </w:r>
      <w:r>
        <w:rPr>
          <w:rFonts w:hint="eastAsia"/>
        </w:rPr>
        <w:t>精神恍惚。脈數至六至</w:t>
      </w:r>
      <w:r w:rsidR="006C4C45">
        <w:rPr>
          <w:rFonts w:hint="eastAsia"/>
        </w:rPr>
        <w:t>，</w:t>
      </w:r>
      <w:r>
        <w:rPr>
          <w:rFonts w:hint="eastAsia"/>
        </w:rPr>
        <w:t>浮分搖搖</w:t>
      </w:r>
      <w:r w:rsidR="006C4C45">
        <w:rPr>
          <w:rFonts w:hint="eastAsia"/>
        </w:rPr>
        <w:t>，</w:t>
      </w:r>
      <w:r>
        <w:rPr>
          <w:rFonts w:hint="eastAsia"/>
        </w:rPr>
        <w:t>按之若無。肌膚甚熱</w:t>
      </w:r>
      <w:r w:rsidR="006C4C45">
        <w:rPr>
          <w:rFonts w:hint="eastAsia"/>
        </w:rPr>
        <w:t>，</w:t>
      </w:r>
      <w:r>
        <w:rPr>
          <w:rFonts w:hint="eastAsia"/>
        </w:rPr>
        <w:t>上半身時出熱汗</w:t>
      </w:r>
      <w:r w:rsidR="006C4C45">
        <w:rPr>
          <w:rFonts w:hint="eastAsia"/>
        </w:rPr>
        <w:t>，</w:t>
      </w:r>
      <w:r>
        <w:rPr>
          <w:rFonts w:hint="eastAsia"/>
        </w:rPr>
        <w:t>自言心為熱迫</w:t>
      </w:r>
      <w:r w:rsidR="006C4C45">
        <w:rPr>
          <w:rFonts w:hint="eastAsia"/>
        </w:rPr>
        <w:t>，</w:t>
      </w:r>
      <w:r>
        <w:rPr>
          <w:rFonts w:hint="eastAsia"/>
        </w:rPr>
        <w:t>甚覺怔忡。其舌上微有白苔</w:t>
      </w:r>
      <w:r w:rsidR="006C4C45">
        <w:rPr>
          <w:rFonts w:hint="eastAsia"/>
        </w:rPr>
        <w:t>，</w:t>
      </w:r>
      <w:r>
        <w:rPr>
          <w:rFonts w:hint="eastAsia"/>
        </w:rPr>
        <w:t>中心似黃。統觀此病情狀</w:t>
      </w:r>
      <w:r w:rsidR="006C4C45">
        <w:rPr>
          <w:rFonts w:hint="eastAsia"/>
        </w:rPr>
        <w:t>，</w:t>
      </w:r>
      <w:r>
        <w:rPr>
          <w:rFonts w:hint="eastAsia"/>
        </w:rPr>
        <w:t>雖陡發</w:t>
      </w:r>
      <w:r w:rsidR="00D24630">
        <w:rPr>
          <w:rFonts w:hint="eastAsia"/>
        </w:rPr>
        <w:t>於</w:t>
      </w:r>
      <w:r>
        <w:rPr>
          <w:rFonts w:hint="eastAsia"/>
        </w:rPr>
        <w:t>一日</w:t>
      </w:r>
      <w:r w:rsidR="006C4C45">
        <w:rPr>
          <w:rFonts w:hint="eastAsia"/>
        </w:rPr>
        <w:t>，</w:t>
      </w:r>
      <w:r>
        <w:rPr>
          <w:rFonts w:hint="eastAsia"/>
        </w:rPr>
        <w:t>其受外感</w:t>
      </w:r>
      <w:r w:rsidR="006C4C45">
        <w:rPr>
          <w:rFonts w:hint="eastAsia"/>
        </w:rPr>
        <w:t>，</w:t>
      </w:r>
      <w:r>
        <w:rPr>
          <w:rFonts w:hint="eastAsia"/>
        </w:rPr>
        <w:t>已非一日。蓋其氣分不舒時</w:t>
      </w:r>
      <w:r w:rsidR="006C4C45">
        <w:rPr>
          <w:rFonts w:hint="eastAsia"/>
        </w:rPr>
        <w:t>，</w:t>
      </w:r>
      <w:r>
        <w:rPr>
          <w:rFonts w:hint="eastAsia"/>
        </w:rPr>
        <w:t>即受外感之時</w:t>
      </w:r>
      <w:r w:rsidR="006C4C45">
        <w:rPr>
          <w:rFonts w:hint="eastAsia"/>
        </w:rPr>
        <w:t>，</w:t>
      </w:r>
      <w:r>
        <w:rPr>
          <w:rFonts w:hint="eastAsia"/>
        </w:rPr>
        <w:t>特其初不自覺耳。為其怔忡太甚</w:t>
      </w:r>
      <w:r w:rsidR="006C4C45">
        <w:rPr>
          <w:rFonts w:hint="eastAsia"/>
        </w:rPr>
        <w:t>，</w:t>
      </w:r>
      <w:r>
        <w:rPr>
          <w:rFonts w:hint="eastAsia"/>
        </w:rPr>
        <w:t>不暇取藥</w:t>
      </w:r>
      <w:r w:rsidR="006C4C45">
        <w:rPr>
          <w:rFonts w:hint="eastAsia"/>
        </w:rPr>
        <w:t>，</w:t>
      </w:r>
      <w:r>
        <w:rPr>
          <w:rFonts w:hint="eastAsia"/>
        </w:rPr>
        <w:t>急用生雞子黃四枚</w:t>
      </w:r>
      <w:r w:rsidR="006C4C45">
        <w:rPr>
          <w:rFonts w:hint="eastAsia"/>
        </w:rPr>
        <w:t>，</w:t>
      </w:r>
      <w:r>
        <w:rPr>
          <w:rFonts w:hint="eastAsia"/>
        </w:rPr>
        <w:t>溫開水調和</w:t>
      </w:r>
      <w:r w:rsidR="006C4C45">
        <w:rPr>
          <w:rFonts w:hint="eastAsia"/>
        </w:rPr>
        <w:t>，</w:t>
      </w:r>
      <w:r>
        <w:rPr>
          <w:rFonts w:hint="eastAsia"/>
        </w:rPr>
        <w:t>再將其碗置開水盆中</w:t>
      </w:r>
      <w:r w:rsidR="006C4C45">
        <w:rPr>
          <w:rFonts w:hint="eastAsia"/>
        </w:rPr>
        <w:t>，</w:t>
      </w:r>
      <w:r>
        <w:rPr>
          <w:rFonts w:hint="eastAsia"/>
        </w:rPr>
        <w:t>候溫服之</w:t>
      </w:r>
      <w:r w:rsidR="006C4C45">
        <w:rPr>
          <w:rFonts w:hint="eastAsia"/>
        </w:rPr>
        <w:t>，</w:t>
      </w:r>
      <w:r>
        <w:rPr>
          <w:rFonts w:hint="eastAsia"/>
        </w:rPr>
        <w:t>喘遂止</w:t>
      </w:r>
      <w:r w:rsidR="006C4C45">
        <w:rPr>
          <w:rFonts w:hint="eastAsia"/>
        </w:rPr>
        <w:t>，</w:t>
      </w:r>
      <w:r>
        <w:rPr>
          <w:rFonts w:hint="eastAsia"/>
        </w:rPr>
        <w:t>怔忡亦見愈。繼投以此湯</w:t>
      </w:r>
      <w:r w:rsidR="006C4C45">
        <w:rPr>
          <w:rFonts w:hint="eastAsia"/>
        </w:rPr>
        <w:t>，</w:t>
      </w:r>
      <w:r>
        <w:rPr>
          <w:rFonts w:hint="eastAsia"/>
        </w:rPr>
        <w:t>煎汁一大碗</w:t>
      </w:r>
      <w:r w:rsidR="006C4C45">
        <w:rPr>
          <w:rFonts w:hint="eastAsia"/>
        </w:rPr>
        <w:t>，</w:t>
      </w:r>
      <w:r>
        <w:rPr>
          <w:rFonts w:hint="eastAsia"/>
        </w:rPr>
        <w:t>仍調入生雞子黃三枚</w:t>
      </w:r>
      <w:r w:rsidR="006C4C45">
        <w:rPr>
          <w:rFonts w:hint="eastAsia"/>
        </w:rPr>
        <w:t>，</w:t>
      </w:r>
      <w:r>
        <w:rPr>
          <w:rFonts w:hint="eastAsia"/>
        </w:rPr>
        <w:t>徐徐溫飲下。自晚十點鐘至早七點鐘</w:t>
      </w:r>
      <w:r w:rsidR="006C4C45">
        <w:rPr>
          <w:rFonts w:hint="eastAsia"/>
        </w:rPr>
        <w:t>，</w:t>
      </w:r>
      <w:r>
        <w:rPr>
          <w:rFonts w:hint="eastAsia"/>
        </w:rPr>
        <w:t>盡劑而病若失。因其從前服藥傷氣</w:t>
      </w:r>
      <w:r w:rsidR="006C4C45">
        <w:rPr>
          <w:rFonts w:hint="eastAsia"/>
        </w:rPr>
        <w:t>，</w:t>
      </w:r>
      <w:r>
        <w:rPr>
          <w:rFonts w:hint="eastAsia"/>
        </w:rPr>
        <w:t>俾用玄參一兩、潞參五錢</w:t>
      </w:r>
      <w:r w:rsidR="006C4C45">
        <w:rPr>
          <w:rFonts w:hint="eastAsia"/>
        </w:rPr>
        <w:t>，</w:t>
      </w:r>
      <w:r>
        <w:rPr>
          <w:rFonts w:hint="eastAsia"/>
        </w:rPr>
        <w:t>連服數劑以善其後。</w:t>
      </w:r>
    </w:p>
    <w:p w:rsidR="00E22006" w:rsidRDefault="00DA4AE8" w:rsidP="00E22006">
      <w:pPr>
        <w:pStyle w:val="2f5"/>
        <w:ind w:firstLine="712"/>
      </w:pPr>
      <w:r>
        <w:rPr>
          <w:rFonts w:hint="eastAsia"/>
        </w:rPr>
        <w:t>一童子</w:t>
      </w:r>
      <w:r w:rsidR="006C4C45">
        <w:rPr>
          <w:rFonts w:hint="eastAsia"/>
        </w:rPr>
        <w:t>，</w:t>
      </w:r>
      <w:r>
        <w:rPr>
          <w:rFonts w:hint="eastAsia"/>
        </w:rPr>
        <w:t>年十七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孟夏得溫證</w:t>
      </w:r>
      <w:r w:rsidR="006C4C45">
        <w:rPr>
          <w:rFonts w:hint="eastAsia"/>
        </w:rPr>
        <w:t>，</w:t>
      </w:r>
      <w:r>
        <w:rPr>
          <w:rFonts w:hint="eastAsia"/>
        </w:rPr>
        <w:t>八九日間</w:t>
      </w:r>
      <w:r w:rsidR="006C4C45">
        <w:rPr>
          <w:rFonts w:hint="eastAsia"/>
        </w:rPr>
        <w:t>，</w:t>
      </w:r>
      <w:r>
        <w:rPr>
          <w:rFonts w:hint="eastAsia"/>
        </w:rPr>
        <w:t>呼吸迫促</w:t>
      </w:r>
      <w:r w:rsidR="006C4C45">
        <w:rPr>
          <w:rFonts w:hint="eastAsia"/>
        </w:rPr>
        <w:t>，</w:t>
      </w:r>
      <w:r>
        <w:rPr>
          <w:rFonts w:hint="eastAsia"/>
        </w:rPr>
        <w:t>頻頻咳吐</w:t>
      </w:r>
      <w:r w:rsidR="006C4C45">
        <w:rPr>
          <w:rFonts w:hint="eastAsia"/>
        </w:rPr>
        <w:t>，</w:t>
      </w:r>
      <w:r>
        <w:rPr>
          <w:rFonts w:hint="eastAsia"/>
        </w:rPr>
        <w:t>痰血相雜。其咳吐之時</w:t>
      </w:r>
      <w:r w:rsidR="006C4C45">
        <w:rPr>
          <w:rFonts w:hint="eastAsia"/>
        </w:rPr>
        <w:t>，</w:t>
      </w:r>
      <w:r>
        <w:rPr>
          <w:rFonts w:hint="eastAsia"/>
        </w:rPr>
        <w:t>疼連胸脅</w:t>
      </w:r>
      <w:r w:rsidR="006C4C45">
        <w:rPr>
          <w:rFonts w:hint="eastAsia"/>
        </w:rPr>
        <w:t>，</w:t>
      </w:r>
      <w:r>
        <w:rPr>
          <w:rFonts w:hint="eastAsia"/>
        </w:rPr>
        <w:t>上焦微嫌發悶。診其脈</w:t>
      </w:r>
      <w:r w:rsidR="006C4C45">
        <w:rPr>
          <w:rFonts w:hint="eastAsia"/>
        </w:rPr>
        <w:t>，</w:t>
      </w:r>
      <w:r>
        <w:rPr>
          <w:rFonts w:hint="eastAsia"/>
        </w:rPr>
        <w:t>確有實熱</w:t>
      </w:r>
      <w:r w:rsidR="006C4C45">
        <w:rPr>
          <w:rFonts w:hint="eastAsia"/>
        </w:rPr>
        <w:t>，</w:t>
      </w:r>
      <w:r>
        <w:rPr>
          <w:rFonts w:hint="eastAsia"/>
        </w:rPr>
        <w:t>而數至七至</w:t>
      </w:r>
      <w:r w:rsidR="006C4C45">
        <w:rPr>
          <w:rFonts w:hint="eastAsia"/>
        </w:rPr>
        <w:t>，</w:t>
      </w:r>
      <w:r>
        <w:rPr>
          <w:rFonts w:hint="eastAsia"/>
        </w:rPr>
        <w:t>搖搖無根。蓋其資稟素弱</w:t>
      </w:r>
      <w:r w:rsidR="006C4C45">
        <w:rPr>
          <w:rFonts w:hint="eastAsia"/>
        </w:rPr>
        <w:t>，</w:t>
      </w:r>
      <w:r>
        <w:rPr>
          <w:rFonts w:hint="eastAsia"/>
        </w:rPr>
        <w:t>又兼讀書勞心</w:t>
      </w:r>
      <w:r w:rsidR="006C4C45">
        <w:rPr>
          <w:rFonts w:hint="eastAsia"/>
        </w:rPr>
        <w:t>，</w:t>
      </w:r>
      <w:r>
        <w:rPr>
          <w:rFonts w:hint="eastAsia"/>
        </w:rPr>
        <w:t>其受外感又甚劇</w:t>
      </w:r>
      <w:r w:rsidR="006C4C45">
        <w:rPr>
          <w:rFonts w:hint="eastAsia"/>
        </w:rPr>
        <w:t>，</w:t>
      </w:r>
      <w:r>
        <w:rPr>
          <w:rFonts w:hint="eastAsia"/>
        </w:rPr>
        <w:t>故脈象若是之危險也。為其胸脅疼悶兼吐血</w:t>
      </w:r>
      <w:r w:rsidR="006C4C45">
        <w:rPr>
          <w:rFonts w:hint="eastAsia"/>
        </w:rPr>
        <w:t>，</w:t>
      </w:r>
      <w:r>
        <w:rPr>
          <w:rFonts w:hint="eastAsia"/>
        </w:rPr>
        <w:t>遂減方中人參之半</w:t>
      </w:r>
      <w:r w:rsidR="006C4C45">
        <w:rPr>
          <w:rFonts w:hint="eastAsia"/>
        </w:rPr>
        <w:t>，</w:t>
      </w:r>
      <w:r>
        <w:rPr>
          <w:rFonts w:hint="eastAsia"/>
        </w:rPr>
        <w:t>加竹茹、三七（搗細沖服）各二錢。用三七者</w:t>
      </w:r>
      <w:r w:rsidR="006C4C45">
        <w:rPr>
          <w:rFonts w:hint="eastAsia"/>
        </w:rPr>
        <w:t>，</w:t>
      </w:r>
      <w:r>
        <w:rPr>
          <w:rFonts w:hint="eastAsia"/>
        </w:rPr>
        <w:t>不但治吐血</w:t>
      </w:r>
      <w:r w:rsidR="006C4C45">
        <w:rPr>
          <w:rFonts w:hint="eastAsia"/>
        </w:rPr>
        <w:t>，</w:t>
      </w:r>
      <w:r>
        <w:rPr>
          <w:rFonts w:hint="eastAsia"/>
        </w:rPr>
        <w:t>實又兼治胸脅之疼也。一劑血即不吐</w:t>
      </w:r>
      <w:r w:rsidR="006C4C45">
        <w:rPr>
          <w:rFonts w:hint="eastAsia"/>
        </w:rPr>
        <w:t>，</w:t>
      </w:r>
      <w:r>
        <w:rPr>
          <w:rFonts w:hint="eastAsia"/>
        </w:rPr>
        <w:t>諸病亦見愈</w:t>
      </w:r>
      <w:r w:rsidR="006C4C45">
        <w:rPr>
          <w:rFonts w:hint="eastAsia"/>
        </w:rPr>
        <w:t>，</w:t>
      </w:r>
      <w:r>
        <w:rPr>
          <w:rFonts w:hint="eastAsia"/>
        </w:rPr>
        <w:t>又服一劑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DA4AE8" w:rsidRDefault="00DA4AE8" w:rsidP="00E22006">
      <w:pPr>
        <w:pStyle w:val="2f5"/>
        <w:ind w:firstLine="712"/>
      </w:pPr>
      <w:r>
        <w:rPr>
          <w:rFonts w:hint="eastAsia"/>
        </w:rPr>
        <w:lastRenderedPageBreak/>
        <w:t>一農家孺子</w:t>
      </w:r>
      <w:r w:rsidR="006C4C45">
        <w:rPr>
          <w:rFonts w:hint="eastAsia"/>
        </w:rPr>
        <w:t>，</w:t>
      </w:r>
      <w:r>
        <w:rPr>
          <w:rFonts w:hint="eastAsia"/>
        </w:rPr>
        <w:t>年十一。因麥秋農家忙甚</w:t>
      </w:r>
      <w:r w:rsidR="006C4C45">
        <w:rPr>
          <w:rFonts w:hint="eastAsia"/>
        </w:rPr>
        <w:t>，</w:t>
      </w:r>
      <w:r>
        <w:rPr>
          <w:rFonts w:hint="eastAsia"/>
        </w:rPr>
        <w:t>雖幼童亦作勞田間</w:t>
      </w:r>
      <w:r w:rsidR="006C4C45">
        <w:rPr>
          <w:rFonts w:hint="eastAsia"/>
        </w:rPr>
        <w:t>，</w:t>
      </w:r>
      <w:r>
        <w:rPr>
          <w:rFonts w:hint="eastAsia"/>
        </w:rPr>
        <w:t>力薄不堪重勞</w:t>
      </w:r>
      <w:r w:rsidR="006C4C45">
        <w:rPr>
          <w:rFonts w:hint="eastAsia"/>
        </w:rPr>
        <w:t>，</w:t>
      </w:r>
      <w:r>
        <w:rPr>
          <w:rFonts w:hint="eastAsia"/>
        </w:rPr>
        <w:t>遂得溫病</w:t>
      </w:r>
      <w:r w:rsidR="006C4C45">
        <w:rPr>
          <w:rFonts w:hint="eastAsia"/>
        </w:rPr>
        <w:t>，</w:t>
      </w:r>
      <w:r>
        <w:rPr>
          <w:rFonts w:hint="eastAsia"/>
        </w:rPr>
        <w:t>手足擾動</w:t>
      </w:r>
      <w:r w:rsidR="006C4C45">
        <w:rPr>
          <w:rFonts w:hint="eastAsia"/>
        </w:rPr>
        <w:t>，</w:t>
      </w:r>
      <w:r>
        <w:rPr>
          <w:rFonts w:hint="eastAsia"/>
        </w:rPr>
        <w:t>不能安臥</w:t>
      </w:r>
      <w:r w:rsidR="006C4C45">
        <w:rPr>
          <w:rFonts w:hint="eastAsia"/>
        </w:rPr>
        <w:t>，</w:t>
      </w:r>
      <w:r>
        <w:rPr>
          <w:rFonts w:hint="eastAsia"/>
        </w:rPr>
        <w:t>譫語不休</w:t>
      </w:r>
      <w:r w:rsidR="006C4C45">
        <w:rPr>
          <w:rFonts w:hint="eastAsia"/>
        </w:rPr>
        <w:t>，</w:t>
      </w:r>
      <w:r>
        <w:rPr>
          <w:rFonts w:hint="eastAsia"/>
        </w:rPr>
        <w:t>所言者皆勞力之事</w:t>
      </w:r>
      <w:r w:rsidR="006C4C45">
        <w:rPr>
          <w:rFonts w:hint="eastAsia"/>
        </w:rPr>
        <w:t>，</w:t>
      </w:r>
      <w:r>
        <w:rPr>
          <w:rFonts w:hint="eastAsia"/>
        </w:rPr>
        <w:t>晝夜目不能瞑。脈象雖實</w:t>
      </w:r>
      <w:r w:rsidR="006C4C45">
        <w:rPr>
          <w:rFonts w:hint="eastAsia"/>
        </w:rPr>
        <w:t>，</w:t>
      </w:r>
      <w:r>
        <w:rPr>
          <w:rFonts w:hint="eastAsia"/>
        </w:rPr>
        <w:t>卻非洪滑。擬投以此湯</w:t>
      </w:r>
      <w:r w:rsidR="006C4C45">
        <w:rPr>
          <w:rFonts w:hint="eastAsia"/>
        </w:rPr>
        <w:t>，</w:t>
      </w:r>
      <w:r>
        <w:rPr>
          <w:rFonts w:hint="eastAsia"/>
        </w:rPr>
        <w:t>又慮小兒少陽之體</w:t>
      </w:r>
      <w:r w:rsidR="006C4C45">
        <w:rPr>
          <w:rFonts w:hint="eastAsia"/>
        </w:rPr>
        <w:t>，</w:t>
      </w:r>
      <w:r>
        <w:rPr>
          <w:rFonts w:hint="eastAsia"/>
        </w:rPr>
        <w:t>外邪方熾</w:t>
      </w:r>
      <w:r w:rsidR="006C4C45">
        <w:rPr>
          <w:rFonts w:hint="eastAsia"/>
        </w:rPr>
        <w:t>，</w:t>
      </w:r>
      <w:r>
        <w:rPr>
          <w:rFonts w:hint="eastAsia"/>
        </w:rPr>
        <w:t>不宜遽用人參</w:t>
      </w:r>
      <w:r w:rsidR="006C4C45">
        <w:rPr>
          <w:rFonts w:hint="eastAsia"/>
        </w:rPr>
        <w:t>，</w:t>
      </w:r>
      <w:r>
        <w:rPr>
          <w:rFonts w:hint="eastAsia"/>
        </w:rPr>
        <w:t>遂用生石膏兩半、蟬蛻一錢</w:t>
      </w:r>
      <w:r w:rsidR="006C4C45">
        <w:rPr>
          <w:rFonts w:hint="eastAsia"/>
        </w:rPr>
        <w:t>，</w:t>
      </w:r>
      <w:r>
        <w:rPr>
          <w:rFonts w:hint="eastAsia"/>
        </w:rPr>
        <w:t>煎服後</w:t>
      </w:r>
      <w:r w:rsidR="006C4C45">
        <w:rPr>
          <w:rFonts w:hint="eastAsia"/>
        </w:rPr>
        <w:t>，</w:t>
      </w:r>
      <w:r>
        <w:rPr>
          <w:rFonts w:hint="eastAsia"/>
        </w:rPr>
        <w:t>諸病如故。復來詢方</w:t>
      </w:r>
      <w:r w:rsidR="006C4C45">
        <w:rPr>
          <w:rFonts w:hint="eastAsia"/>
        </w:rPr>
        <w:t>，</w:t>
      </w:r>
      <w:r>
        <w:rPr>
          <w:rFonts w:hint="eastAsia"/>
        </w:rPr>
        <w:t>且言其苦</w:t>
      </w:r>
      <w:r w:rsidR="00D24630">
        <w:rPr>
          <w:rFonts w:hint="eastAsia"/>
        </w:rPr>
        <w:t>於</w:t>
      </w:r>
      <w:r>
        <w:rPr>
          <w:rFonts w:hint="eastAsia"/>
        </w:rPr>
        <w:t>服藥</w:t>
      </w:r>
      <w:r w:rsidR="006C4C45">
        <w:rPr>
          <w:rFonts w:hint="eastAsia"/>
        </w:rPr>
        <w:t>，</w:t>
      </w:r>
      <w:r>
        <w:rPr>
          <w:rFonts w:hint="eastAsia"/>
        </w:rPr>
        <w:t>昨所服者</w:t>
      </w:r>
      <w:r w:rsidR="006C4C45">
        <w:rPr>
          <w:rFonts w:hint="eastAsia"/>
        </w:rPr>
        <w:t>，</w:t>
      </w:r>
      <w:r>
        <w:rPr>
          <w:rFonts w:hint="eastAsia"/>
        </w:rPr>
        <w:t>嘔吐將半。愚曰</w:t>
      </w:r>
      <w:r w:rsidR="009C6852">
        <w:rPr>
          <w:rFonts w:hint="eastAsia"/>
        </w:rPr>
        <w:t>「</w:t>
      </w:r>
      <w:r>
        <w:rPr>
          <w:rFonts w:hint="eastAsia"/>
        </w:rPr>
        <w:t>單用生石膏二兩</w:t>
      </w:r>
      <w:r w:rsidR="006C4C45">
        <w:rPr>
          <w:rFonts w:hint="eastAsia"/>
        </w:rPr>
        <w:t>，</w:t>
      </w:r>
      <w:r>
        <w:rPr>
          <w:rFonts w:hint="eastAsia"/>
        </w:rPr>
        <w:t>煎取清汁</w:t>
      </w:r>
      <w:r w:rsidR="006C4C45">
        <w:rPr>
          <w:rFonts w:hint="eastAsia"/>
        </w:rPr>
        <w:t>，</w:t>
      </w:r>
      <w:r>
        <w:rPr>
          <w:rFonts w:hint="eastAsia"/>
        </w:rPr>
        <w:t>徐徐溫飲之</w:t>
      </w:r>
      <w:r w:rsidR="006C4C45">
        <w:rPr>
          <w:rFonts w:hint="eastAsia"/>
        </w:rPr>
        <w:t>，</w:t>
      </w:r>
      <w:r>
        <w:rPr>
          <w:rFonts w:hint="eastAsia"/>
        </w:rPr>
        <w:t>即可不吐</w:t>
      </w:r>
      <w:r w:rsidR="009C6852">
        <w:rPr>
          <w:rFonts w:hint="eastAsia"/>
        </w:rPr>
        <w:t>」</w:t>
      </w:r>
      <w:r>
        <w:rPr>
          <w:rFonts w:hint="eastAsia"/>
        </w:rPr>
        <w:t>。乃如言服之</w:t>
      </w:r>
      <w:r w:rsidR="006C4C45">
        <w:rPr>
          <w:rFonts w:hint="eastAsia"/>
        </w:rPr>
        <w:t>，</w:t>
      </w:r>
      <w:r>
        <w:rPr>
          <w:rFonts w:hint="eastAsia"/>
        </w:rPr>
        <w:t>病仍不愈。再為診視</w:t>
      </w:r>
      <w:r w:rsidR="006C4C45">
        <w:rPr>
          <w:rFonts w:hint="eastAsia"/>
        </w:rPr>
        <w:t>，</w:t>
      </w:r>
      <w:r>
        <w:rPr>
          <w:rFonts w:hint="eastAsia"/>
        </w:rPr>
        <w:t>脈微熱退</w:t>
      </w:r>
      <w:r w:rsidR="006C4C45">
        <w:rPr>
          <w:rFonts w:hint="eastAsia"/>
        </w:rPr>
        <w:t>，</w:t>
      </w:r>
      <w:r>
        <w:rPr>
          <w:rFonts w:hint="eastAsia"/>
        </w:rPr>
        <w:t>譫語益甚</w:t>
      </w:r>
      <w:r w:rsidR="006C4C45">
        <w:rPr>
          <w:rFonts w:hint="eastAsia"/>
        </w:rPr>
        <w:t>，</w:t>
      </w:r>
      <w:r>
        <w:rPr>
          <w:rFonts w:hint="eastAsia"/>
        </w:rPr>
        <w:t>精神昏昏</w:t>
      </w:r>
      <w:r w:rsidR="006C4C45">
        <w:rPr>
          <w:rFonts w:hint="eastAsia"/>
        </w:rPr>
        <w:t>，</w:t>
      </w:r>
      <w:r>
        <w:rPr>
          <w:rFonts w:hint="eastAsia"/>
        </w:rPr>
        <w:t>不省人事。急用野</w:t>
      </w:r>
      <w:r w:rsidR="002F5F70">
        <w:rPr>
          <w:rFonts w:hint="eastAsia"/>
        </w:rPr>
        <w:t>臺</w:t>
      </w:r>
      <w:r>
        <w:rPr>
          <w:rFonts w:hint="eastAsia"/>
        </w:rPr>
        <w:t>參兩半、生石膏二兩</w:t>
      </w:r>
      <w:r w:rsidR="006C4C45">
        <w:rPr>
          <w:rFonts w:hint="eastAsia"/>
        </w:rPr>
        <w:t>，</w:t>
      </w:r>
      <w:r>
        <w:rPr>
          <w:rFonts w:hint="eastAsia"/>
        </w:rPr>
        <w:t>煎汁一大碗</w:t>
      </w:r>
      <w:r w:rsidR="006C4C45">
        <w:rPr>
          <w:rFonts w:hint="eastAsia"/>
        </w:rPr>
        <w:t>，</w:t>
      </w:r>
      <w:r>
        <w:rPr>
          <w:rFonts w:hint="eastAsia"/>
        </w:rPr>
        <w:t>分數次溫飲下。身熱脈起</w:t>
      </w:r>
      <w:r w:rsidR="006C4C45">
        <w:rPr>
          <w:rFonts w:hint="eastAsia"/>
        </w:rPr>
        <w:t>，</w:t>
      </w:r>
      <w:r>
        <w:rPr>
          <w:rFonts w:hint="eastAsia"/>
        </w:rPr>
        <w:t>目遂得瞑</w:t>
      </w:r>
      <w:r w:rsidR="006C4C45">
        <w:rPr>
          <w:rFonts w:hint="eastAsia"/>
        </w:rPr>
        <w:t>，</w:t>
      </w:r>
      <w:r>
        <w:rPr>
          <w:rFonts w:hint="eastAsia"/>
        </w:rPr>
        <w:t>手足稍安</w:t>
      </w:r>
      <w:r w:rsidR="006C4C45">
        <w:rPr>
          <w:rFonts w:hint="eastAsia"/>
        </w:rPr>
        <w:t>，</w:t>
      </w:r>
      <w:r>
        <w:rPr>
          <w:rFonts w:hint="eastAsia"/>
        </w:rPr>
        <w:t>仍作譫語。又</w:t>
      </w:r>
      <w:r w:rsidR="00D24630">
        <w:rPr>
          <w:rFonts w:hint="eastAsia"/>
        </w:rPr>
        <w:t>於</w:t>
      </w:r>
      <w:r>
        <w:rPr>
          <w:rFonts w:hint="eastAsia"/>
        </w:rPr>
        <w:t>原渣加生石膏、麥冬各一兩</w:t>
      </w:r>
      <w:r w:rsidR="006C4C45">
        <w:rPr>
          <w:rFonts w:hint="eastAsia"/>
        </w:rPr>
        <w:t>，</w:t>
      </w:r>
      <w:r>
        <w:rPr>
          <w:rFonts w:hint="eastAsia"/>
        </w:rPr>
        <w:t>煎汁二盅</w:t>
      </w:r>
      <w:r w:rsidR="006C4C45">
        <w:rPr>
          <w:rFonts w:hint="eastAsia"/>
        </w:rPr>
        <w:t>，</w:t>
      </w:r>
      <w:r>
        <w:rPr>
          <w:rFonts w:hint="eastAsia"/>
        </w:rPr>
        <w:t>分兩次溫飲下</w:t>
      </w:r>
      <w:r w:rsidR="006C4C45">
        <w:rPr>
          <w:rFonts w:hint="eastAsia"/>
        </w:rPr>
        <w:t>，</w:t>
      </w:r>
      <w:r>
        <w:rPr>
          <w:rFonts w:hint="eastAsia"/>
        </w:rPr>
        <w:t>降大便一次</w:t>
      </w:r>
      <w:r w:rsidR="006C4C45">
        <w:rPr>
          <w:rFonts w:hint="eastAsia"/>
        </w:rPr>
        <w:t>，</w:t>
      </w:r>
      <w:r>
        <w:rPr>
          <w:rFonts w:hint="eastAsia"/>
        </w:rPr>
        <w:t>其色甚黑</w:t>
      </w:r>
      <w:r w:rsidR="006C4C45">
        <w:rPr>
          <w:rFonts w:hint="eastAsia"/>
        </w:rPr>
        <w:t>，</w:t>
      </w:r>
      <w:r>
        <w:rPr>
          <w:rFonts w:hint="eastAsia"/>
        </w:rPr>
        <w:t>病遂愈。</w:t>
      </w:r>
    </w:p>
    <w:p w:rsidR="00DA4AE8" w:rsidRDefault="00DA4AE8" w:rsidP="00E11911">
      <w:pPr>
        <w:pStyle w:val="2f5"/>
        <w:ind w:firstLine="712"/>
      </w:pPr>
      <w:r w:rsidRPr="00371290">
        <w:rPr>
          <w:rFonts w:hint="eastAsia"/>
        </w:rPr>
        <w:t>按︰</w:t>
      </w:r>
      <w:r>
        <w:rPr>
          <w:rFonts w:hint="eastAsia"/>
        </w:rPr>
        <w:t>此證若早用人參</w:t>
      </w:r>
      <w:r w:rsidR="006C4C45">
        <w:rPr>
          <w:rFonts w:hint="eastAsia"/>
        </w:rPr>
        <w:t>，</w:t>
      </w:r>
      <w:r>
        <w:rPr>
          <w:rFonts w:hint="eastAsia"/>
        </w:rPr>
        <w:t>何至病勢幾至莫救。幸即能省悟</w:t>
      </w:r>
      <w:r w:rsidR="006C4C45">
        <w:rPr>
          <w:rFonts w:hint="eastAsia"/>
        </w:rPr>
        <w:t>，</w:t>
      </w:r>
      <w:r>
        <w:rPr>
          <w:rFonts w:hint="eastAsia"/>
        </w:rPr>
        <w:t>猶能竭力挽回</w:t>
      </w:r>
      <w:r w:rsidR="006C4C45">
        <w:rPr>
          <w:rFonts w:hint="eastAsia"/>
        </w:rPr>
        <w:t>，</w:t>
      </w:r>
      <w:r>
        <w:rPr>
          <w:rFonts w:hint="eastAsia"/>
        </w:rPr>
        <w:t>然亦危而後安矣。愚願世之用白虎湯者</w:t>
      </w:r>
      <w:r w:rsidR="006C4C45">
        <w:rPr>
          <w:rFonts w:hint="eastAsia"/>
        </w:rPr>
        <w:t>，</w:t>
      </w:r>
      <w:r>
        <w:rPr>
          <w:rFonts w:hint="eastAsia"/>
        </w:rPr>
        <w:t>宜常存一加人參之想也。</w:t>
      </w:r>
    </w:p>
    <w:p w:rsidR="009C6852" w:rsidRDefault="00DA4AE8" w:rsidP="00DA4AE8">
      <w:pPr>
        <w:pStyle w:val="2f5"/>
        <w:ind w:firstLine="712"/>
      </w:pPr>
      <w:r w:rsidRPr="009C6852">
        <w:rPr>
          <w:rFonts w:hint="eastAsia"/>
        </w:rPr>
        <w:t>又按︰</w:t>
      </w:r>
      <w:r>
        <w:rPr>
          <w:rFonts w:hint="eastAsia"/>
        </w:rPr>
        <w:t>此案與前案觀之</w:t>
      </w:r>
      <w:r w:rsidR="006C4C45">
        <w:rPr>
          <w:rFonts w:hint="eastAsia"/>
        </w:rPr>
        <w:t>，</w:t>
      </w:r>
      <w:r>
        <w:rPr>
          <w:rFonts w:hint="eastAsia"/>
        </w:rPr>
        <w:t>凡用白虎湯而宜加人參者</w:t>
      </w:r>
      <w:r w:rsidR="006C4C45">
        <w:rPr>
          <w:rFonts w:hint="eastAsia"/>
        </w:rPr>
        <w:t>，</w:t>
      </w:r>
      <w:r>
        <w:rPr>
          <w:rFonts w:hint="eastAsia"/>
        </w:rPr>
        <w:t>不必其脈現虛弱之象也。凡諗知其人勞心過度</w:t>
      </w:r>
      <w:r w:rsidR="006C4C45">
        <w:rPr>
          <w:rFonts w:hint="eastAsia"/>
        </w:rPr>
        <w:t>，</w:t>
      </w:r>
      <w:r>
        <w:rPr>
          <w:rFonts w:hint="eastAsia"/>
        </w:rPr>
        <w:t>或勞力過度</w:t>
      </w:r>
      <w:r w:rsidR="006C4C45">
        <w:rPr>
          <w:rFonts w:hint="eastAsia"/>
        </w:rPr>
        <w:t>，</w:t>
      </w:r>
      <w:r>
        <w:rPr>
          <w:rFonts w:hint="eastAsia"/>
        </w:rPr>
        <w:t>或在老年</w:t>
      </w:r>
      <w:r w:rsidR="006C4C45">
        <w:rPr>
          <w:rFonts w:hint="eastAsia"/>
        </w:rPr>
        <w:t>，</w:t>
      </w:r>
      <w:r>
        <w:rPr>
          <w:rFonts w:hint="eastAsia"/>
        </w:rPr>
        <w:t>或有宿疾</w:t>
      </w:r>
      <w:r w:rsidR="006C4C45">
        <w:rPr>
          <w:rFonts w:hint="eastAsia"/>
        </w:rPr>
        <w:t>，</w:t>
      </w:r>
      <w:r>
        <w:rPr>
          <w:rFonts w:hint="eastAsia"/>
        </w:rPr>
        <w:t>或熱已入陽明之府</w:t>
      </w:r>
      <w:r w:rsidR="006C4C45">
        <w:rPr>
          <w:rFonts w:hint="eastAsia"/>
        </w:rPr>
        <w:t>，</w:t>
      </w:r>
      <w:r>
        <w:rPr>
          <w:rFonts w:hint="eastAsia"/>
        </w:rPr>
        <w:t>脈象雖實</w:t>
      </w:r>
      <w:r w:rsidR="006C4C45">
        <w:rPr>
          <w:rFonts w:hint="eastAsia"/>
        </w:rPr>
        <w:t>，</w:t>
      </w:r>
      <w:r>
        <w:rPr>
          <w:rFonts w:hint="eastAsia"/>
        </w:rPr>
        <w:t>而無洪滑之象</w:t>
      </w:r>
      <w:r w:rsidR="006C4C45">
        <w:rPr>
          <w:rFonts w:hint="eastAsia"/>
        </w:rPr>
        <w:t>，</w:t>
      </w:r>
      <w:r>
        <w:rPr>
          <w:rFonts w:hint="eastAsia"/>
        </w:rPr>
        <w:t>或脈有實熱</w:t>
      </w:r>
      <w:r w:rsidR="006C4C45">
        <w:rPr>
          <w:rFonts w:hint="eastAsia"/>
        </w:rPr>
        <w:t>，</w:t>
      </w:r>
      <w:r>
        <w:rPr>
          <w:rFonts w:hint="eastAsia"/>
        </w:rPr>
        <w:t>而至數甚數者</w:t>
      </w:r>
      <w:r w:rsidR="006C4C45">
        <w:rPr>
          <w:rFonts w:hint="eastAsia"/>
        </w:rPr>
        <w:t>，</w:t>
      </w:r>
      <w:r>
        <w:rPr>
          <w:rFonts w:hint="eastAsia"/>
        </w:rPr>
        <w:t>用白虎湯時</w:t>
      </w:r>
      <w:r w:rsidR="006C4C45">
        <w:rPr>
          <w:rFonts w:hint="eastAsia"/>
        </w:rPr>
        <w:t>，</w:t>
      </w:r>
      <w:r>
        <w:rPr>
          <w:rFonts w:hint="eastAsia"/>
        </w:rPr>
        <w:t>皆宜酌加人參。</w:t>
      </w:r>
      <w:r w:rsidR="009C6852">
        <w:rPr>
          <w:rFonts w:hint="eastAsia"/>
        </w:rPr>
        <w:t>又</w:t>
      </w:r>
      <w:r>
        <w:rPr>
          <w:rFonts w:hint="eastAsia"/>
        </w:rPr>
        <w:t>寒溫證表裡皆虛</w:t>
      </w:r>
      <w:r w:rsidR="006C4C45">
        <w:rPr>
          <w:rFonts w:hint="eastAsia"/>
        </w:rPr>
        <w:t>，</w:t>
      </w:r>
      <w:r>
        <w:rPr>
          <w:rFonts w:hint="eastAsia"/>
        </w:rPr>
        <w:t>汗出淋漓</w:t>
      </w:r>
      <w:r w:rsidR="006C4C45">
        <w:rPr>
          <w:rFonts w:hint="eastAsia"/>
        </w:rPr>
        <w:t>，</w:t>
      </w:r>
      <w:r>
        <w:rPr>
          <w:rFonts w:hint="eastAsia"/>
        </w:rPr>
        <w:t>陽明胃腑</w:t>
      </w:r>
      <w:r w:rsidR="006C4C45">
        <w:rPr>
          <w:rFonts w:hint="eastAsia"/>
        </w:rPr>
        <w:t>，</w:t>
      </w:r>
      <w:r>
        <w:rPr>
          <w:rFonts w:hint="eastAsia"/>
        </w:rPr>
        <w:t>仍有實熱者</w:t>
      </w:r>
      <w:r w:rsidR="006C4C45">
        <w:rPr>
          <w:rFonts w:hint="eastAsia"/>
        </w:rPr>
        <w:t>，</w:t>
      </w:r>
      <w:r>
        <w:rPr>
          <w:rFonts w:hint="eastAsia"/>
        </w:rPr>
        <w:t>用此湯時</w:t>
      </w:r>
      <w:r w:rsidR="006C4C45">
        <w:rPr>
          <w:rFonts w:hint="eastAsia"/>
        </w:rPr>
        <w:t>，</w:t>
      </w:r>
      <w:r>
        <w:rPr>
          <w:rFonts w:hint="eastAsia"/>
        </w:rPr>
        <w:t>宜加龍骨、牡蠣。</w:t>
      </w:r>
    </w:p>
    <w:p w:rsidR="009C6852" w:rsidRDefault="00DA4AE8" w:rsidP="00DA4AE8">
      <w:pPr>
        <w:pStyle w:val="2f5"/>
        <w:ind w:firstLine="712"/>
      </w:pPr>
      <w:r>
        <w:rPr>
          <w:rFonts w:hint="eastAsia"/>
        </w:rPr>
        <w:lastRenderedPageBreak/>
        <w:t>一童子</w:t>
      </w:r>
      <w:r w:rsidR="006C4C45">
        <w:rPr>
          <w:rFonts w:hint="eastAsia"/>
        </w:rPr>
        <w:t>，</w:t>
      </w:r>
      <w:r>
        <w:rPr>
          <w:rFonts w:hint="eastAsia"/>
        </w:rPr>
        <w:t>年十六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季冬得傷寒證</w:t>
      </w:r>
      <w:r w:rsidR="006C4C45">
        <w:rPr>
          <w:rFonts w:hint="eastAsia"/>
        </w:rPr>
        <w:t>，</w:t>
      </w:r>
      <w:r>
        <w:rPr>
          <w:rFonts w:hint="eastAsia"/>
        </w:rPr>
        <w:t>因醫者用發表藥太過</w:t>
      </w:r>
      <w:r w:rsidR="006C4C45">
        <w:rPr>
          <w:rFonts w:hint="eastAsia"/>
        </w:rPr>
        <w:t>，</w:t>
      </w:r>
      <w:r>
        <w:rPr>
          <w:rFonts w:hint="eastAsia"/>
        </w:rPr>
        <w:t>周身時時出汗</w:t>
      </w:r>
      <w:r w:rsidR="006C4C45">
        <w:rPr>
          <w:rFonts w:hint="eastAsia"/>
        </w:rPr>
        <w:t>，</w:t>
      </w:r>
      <w:r>
        <w:rPr>
          <w:rFonts w:hint="eastAsia"/>
        </w:rPr>
        <w:t>仍表裡大熱</w:t>
      </w:r>
      <w:r w:rsidR="006C4C45">
        <w:rPr>
          <w:rFonts w:hint="eastAsia"/>
        </w:rPr>
        <w:t>，</w:t>
      </w:r>
      <w:r>
        <w:rPr>
          <w:rFonts w:hint="eastAsia"/>
        </w:rPr>
        <w:t>心中怔忡</w:t>
      </w:r>
      <w:r w:rsidR="006C4C45">
        <w:rPr>
          <w:rFonts w:hint="eastAsia"/>
        </w:rPr>
        <w:t>，</w:t>
      </w:r>
      <w:r>
        <w:rPr>
          <w:rFonts w:hint="eastAsia"/>
        </w:rPr>
        <w:t>精神恍惚。脈象洪數</w:t>
      </w:r>
      <w:r w:rsidR="006C4C45">
        <w:rPr>
          <w:rFonts w:hint="eastAsia"/>
        </w:rPr>
        <w:t>，</w:t>
      </w:r>
      <w:r>
        <w:rPr>
          <w:rFonts w:hint="eastAsia"/>
        </w:rPr>
        <w:t>按之無力</w:t>
      </w:r>
      <w:r w:rsidR="006C4C45">
        <w:rPr>
          <w:rFonts w:hint="eastAsia"/>
        </w:rPr>
        <w:t>，</w:t>
      </w:r>
      <w:r>
        <w:rPr>
          <w:rFonts w:hint="eastAsia"/>
        </w:rPr>
        <w:t>遂用此湯</w:t>
      </w:r>
      <w:r w:rsidR="006C4C45">
        <w:rPr>
          <w:rFonts w:hint="eastAsia"/>
        </w:rPr>
        <w:t>，</w:t>
      </w:r>
      <w:r>
        <w:rPr>
          <w:rFonts w:hint="eastAsia"/>
        </w:rPr>
        <w:t>加龍骨、牡蠣（皆不</w:t>
      </w:r>
      <w:r w:rsidR="009C6852">
        <w:rPr>
          <w:rFonts w:hint="eastAsia"/>
        </w:rPr>
        <w:t>煅</w:t>
      </w:r>
      <w:r>
        <w:rPr>
          <w:rFonts w:hint="eastAsia"/>
        </w:rPr>
        <w:t>）各一兩</w:t>
      </w:r>
      <w:r w:rsidR="006C4C45">
        <w:rPr>
          <w:rFonts w:hint="eastAsia"/>
        </w:rPr>
        <w:t>，</w:t>
      </w:r>
      <w:r>
        <w:rPr>
          <w:rFonts w:hint="eastAsia"/>
        </w:rPr>
        <w:t>煎汁一大碗</w:t>
      </w:r>
      <w:r w:rsidR="006C4C45">
        <w:rPr>
          <w:rFonts w:hint="eastAsia"/>
        </w:rPr>
        <w:t>，</w:t>
      </w:r>
      <w:r>
        <w:rPr>
          <w:rFonts w:hint="eastAsia"/>
        </w:rPr>
        <w:t>分數次溫飲下</w:t>
      </w:r>
      <w:r w:rsidR="006C4C45">
        <w:rPr>
          <w:rFonts w:hint="eastAsia"/>
        </w:rPr>
        <w:t>，</w:t>
      </w:r>
      <w:r>
        <w:rPr>
          <w:rFonts w:hint="eastAsia"/>
        </w:rPr>
        <w:t>盡劑而愈。</w:t>
      </w:r>
    </w:p>
    <w:p w:rsidR="00DA4AE8" w:rsidRDefault="009C6852" w:rsidP="00DA4AE8">
      <w:pPr>
        <w:pStyle w:val="2f5"/>
        <w:ind w:firstLine="712"/>
      </w:pPr>
      <w:r>
        <w:rPr>
          <w:rFonts w:hint="eastAsia"/>
        </w:rPr>
        <w:t>又</w:t>
      </w:r>
      <w:r w:rsidR="00DA4AE8">
        <w:rPr>
          <w:rFonts w:hint="eastAsia"/>
        </w:rPr>
        <w:t>仲景治傷寒脈結代者</w:t>
      </w:r>
      <w:r w:rsidR="006C4C45">
        <w:rPr>
          <w:rFonts w:hint="eastAsia"/>
        </w:rPr>
        <w:t>，</w:t>
      </w:r>
      <w:r w:rsidR="00DA4AE8">
        <w:rPr>
          <w:rFonts w:hint="eastAsia"/>
        </w:rPr>
        <w:t>用炙甘草湯</w:t>
      </w:r>
      <w:r w:rsidR="006C4C45">
        <w:rPr>
          <w:rFonts w:hint="eastAsia"/>
        </w:rPr>
        <w:t>，</w:t>
      </w:r>
      <w:r w:rsidR="00DA4AE8">
        <w:rPr>
          <w:rFonts w:hint="eastAsia"/>
        </w:rPr>
        <w:t>誠佳方也。愚治寒溫</w:t>
      </w:r>
      <w:r w:rsidR="006C4C45">
        <w:rPr>
          <w:rFonts w:hint="eastAsia"/>
        </w:rPr>
        <w:t>，</w:t>
      </w:r>
      <w:r w:rsidR="00DA4AE8">
        <w:rPr>
          <w:rFonts w:hint="eastAsia"/>
        </w:rPr>
        <w:t>若其外感之熱不盛</w:t>
      </w:r>
      <w:r w:rsidR="006C4C45">
        <w:rPr>
          <w:rFonts w:hint="eastAsia"/>
        </w:rPr>
        <w:t>，</w:t>
      </w:r>
      <w:r w:rsidR="00DA4AE8">
        <w:rPr>
          <w:rFonts w:hint="eastAsia"/>
        </w:rPr>
        <w:t>遇此等脈</w:t>
      </w:r>
      <w:r w:rsidR="006C4C45">
        <w:rPr>
          <w:rFonts w:hint="eastAsia"/>
        </w:rPr>
        <w:t>，</w:t>
      </w:r>
      <w:r w:rsidR="00DA4AE8">
        <w:rPr>
          <w:rFonts w:hint="eastAsia"/>
        </w:rPr>
        <w:t>即遵仲景之法。若其脈雖結代</w:t>
      </w:r>
      <w:r w:rsidR="006C4C45">
        <w:rPr>
          <w:rFonts w:hint="eastAsia"/>
        </w:rPr>
        <w:t>，</w:t>
      </w:r>
      <w:r w:rsidR="00DA4AE8">
        <w:rPr>
          <w:rFonts w:hint="eastAsia"/>
        </w:rPr>
        <w:t>而外感之火甚實者</w:t>
      </w:r>
      <w:r w:rsidR="006C4C45">
        <w:rPr>
          <w:rFonts w:hint="eastAsia"/>
        </w:rPr>
        <w:t>，</w:t>
      </w:r>
      <w:r w:rsidR="00DA4AE8">
        <w:rPr>
          <w:rFonts w:hint="eastAsia"/>
        </w:rPr>
        <w:t>亦用白虎加人參以山藥代粳米湯。曾治一叟</w:t>
      </w:r>
      <w:r w:rsidR="006C4C45">
        <w:rPr>
          <w:rFonts w:hint="eastAsia"/>
        </w:rPr>
        <w:t>，</w:t>
      </w:r>
      <w:r w:rsidR="00DA4AE8">
        <w:rPr>
          <w:rFonts w:hint="eastAsia"/>
        </w:rPr>
        <w:t>年六旬餘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DA4AE8">
        <w:rPr>
          <w:rFonts w:hint="eastAsia"/>
        </w:rPr>
        <w:t>孟冬得傷寒證</w:t>
      </w:r>
      <w:r w:rsidR="006C4C45">
        <w:rPr>
          <w:rFonts w:hint="eastAsia"/>
        </w:rPr>
        <w:t>，</w:t>
      </w:r>
      <w:r w:rsidR="00DA4AE8">
        <w:rPr>
          <w:rFonts w:hint="eastAsia"/>
        </w:rPr>
        <w:t>五六日間</w:t>
      </w:r>
      <w:r w:rsidR="006C4C45">
        <w:rPr>
          <w:rFonts w:hint="eastAsia"/>
        </w:rPr>
        <w:t>，</w:t>
      </w:r>
      <w:r w:rsidR="00DA4AE8">
        <w:rPr>
          <w:rFonts w:hint="eastAsia"/>
        </w:rPr>
        <w:t>延愚診視。其脈洪滑</w:t>
      </w:r>
      <w:r w:rsidR="006C4C45">
        <w:rPr>
          <w:rFonts w:hint="eastAsia"/>
        </w:rPr>
        <w:t>，</w:t>
      </w:r>
      <w:r w:rsidR="00DA4AE8">
        <w:rPr>
          <w:rFonts w:hint="eastAsia"/>
        </w:rPr>
        <w:t>按之亦似有力。表裡俱覺發熱</w:t>
      </w:r>
      <w:r w:rsidR="006C4C45">
        <w:rPr>
          <w:rFonts w:hint="eastAsia"/>
        </w:rPr>
        <w:t>，</w:t>
      </w:r>
      <w:r w:rsidR="00DA4AE8">
        <w:rPr>
          <w:rFonts w:hint="eastAsia"/>
        </w:rPr>
        <w:t>間作呻吟</w:t>
      </w:r>
      <w:r w:rsidR="006C4C45">
        <w:rPr>
          <w:rFonts w:hint="eastAsia"/>
        </w:rPr>
        <w:t>，</w:t>
      </w:r>
      <w:r w:rsidR="00DA4AE8">
        <w:rPr>
          <w:rFonts w:hint="eastAsia"/>
        </w:rPr>
        <w:t>又兼喘逆</w:t>
      </w:r>
      <w:r w:rsidR="006C4C45">
        <w:rPr>
          <w:rFonts w:hint="eastAsia"/>
        </w:rPr>
        <w:t>，</w:t>
      </w:r>
      <w:r w:rsidR="00DA4AE8">
        <w:rPr>
          <w:rFonts w:hint="eastAsia"/>
        </w:rPr>
        <w:t>然不甚劇。投以白虎湯</w:t>
      </w:r>
      <w:r w:rsidR="006C4C45">
        <w:rPr>
          <w:rFonts w:hint="eastAsia"/>
        </w:rPr>
        <w:t>，</w:t>
      </w:r>
      <w:r w:rsidR="00DA4AE8">
        <w:rPr>
          <w:rFonts w:hint="eastAsia"/>
        </w:rPr>
        <w:t>一劑大熱稍減。再診其脈</w:t>
      </w:r>
      <w:r w:rsidR="006C4C45">
        <w:rPr>
          <w:rFonts w:hint="eastAsia"/>
        </w:rPr>
        <w:t>，</w:t>
      </w:r>
      <w:r w:rsidR="00DA4AE8">
        <w:rPr>
          <w:rFonts w:hint="eastAsia"/>
        </w:rPr>
        <w:t>或七八動一止</w:t>
      </w:r>
      <w:r w:rsidR="006C4C45">
        <w:rPr>
          <w:rFonts w:hint="eastAsia"/>
        </w:rPr>
        <w:t>，</w:t>
      </w:r>
      <w:r w:rsidR="00DA4AE8">
        <w:rPr>
          <w:rFonts w:hint="eastAsia"/>
        </w:rPr>
        <w:t>或十餘動一止</w:t>
      </w:r>
      <w:r w:rsidR="006C4C45">
        <w:rPr>
          <w:rFonts w:hint="eastAsia"/>
        </w:rPr>
        <w:t>，</w:t>
      </w:r>
      <w:r w:rsidR="00DA4AE8">
        <w:rPr>
          <w:rFonts w:hint="eastAsia"/>
        </w:rPr>
        <w:t>兩手皆然</w:t>
      </w:r>
      <w:r w:rsidR="006C4C45">
        <w:rPr>
          <w:rFonts w:hint="eastAsia"/>
        </w:rPr>
        <w:t>，</w:t>
      </w:r>
      <w:r w:rsidR="00DA4AE8">
        <w:rPr>
          <w:rFonts w:hint="eastAsia"/>
        </w:rPr>
        <w:t>而重按無力。遂</w:t>
      </w:r>
      <w:r w:rsidR="00D24630">
        <w:rPr>
          <w:rFonts w:hint="eastAsia"/>
        </w:rPr>
        <w:t>於</w:t>
      </w:r>
      <w:r w:rsidR="00DA4AE8">
        <w:rPr>
          <w:rFonts w:hint="eastAsia"/>
        </w:rPr>
        <w:t>原方中加人參八錢</w:t>
      </w:r>
      <w:r w:rsidR="006C4C45">
        <w:rPr>
          <w:rFonts w:hint="eastAsia"/>
        </w:rPr>
        <w:t>，</w:t>
      </w:r>
      <w:r w:rsidR="00DA4AE8">
        <w:rPr>
          <w:rFonts w:hint="eastAsia"/>
        </w:rPr>
        <w:t>兼師炙甘草湯中用乾地黃之意</w:t>
      </w:r>
      <w:r w:rsidR="006C4C45">
        <w:rPr>
          <w:rFonts w:hint="eastAsia"/>
        </w:rPr>
        <w:t>，</w:t>
      </w:r>
      <w:r w:rsidR="00DA4AE8">
        <w:rPr>
          <w:rFonts w:hint="eastAsia"/>
        </w:rPr>
        <w:t>以生地代知母。煎汁兩盅</w:t>
      </w:r>
      <w:r w:rsidR="006C4C45">
        <w:rPr>
          <w:rFonts w:hint="eastAsia"/>
        </w:rPr>
        <w:t>，</w:t>
      </w:r>
      <w:r w:rsidR="00DA4AE8">
        <w:rPr>
          <w:rFonts w:hint="eastAsia"/>
        </w:rPr>
        <w:t>分二次溫飲下。脈即調勻</w:t>
      </w:r>
      <w:r w:rsidR="006C4C45">
        <w:rPr>
          <w:rFonts w:hint="eastAsia"/>
        </w:rPr>
        <w:t>，</w:t>
      </w:r>
      <w:r w:rsidR="00DA4AE8">
        <w:rPr>
          <w:rFonts w:hint="eastAsia"/>
        </w:rPr>
        <w:t>且較前有力</w:t>
      </w:r>
      <w:r w:rsidR="006C4C45">
        <w:rPr>
          <w:rFonts w:hint="eastAsia"/>
        </w:rPr>
        <w:t>，</w:t>
      </w:r>
      <w:r w:rsidR="00DA4AE8">
        <w:rPr>
          <w:rFonts w:hint="eastAsia"/>
        </w:rPr>
        <w:t>而熱仍如故。從前方中生石膏二兩遂加倍為四兩</w:t>
      </w:r>
      <w:r w:rsidR="006C4C45">
        <w:rPr>
          <w:rFonts w:hint="eastAsia"/>
        </w:rPr>
        <w:t>，</w:t>
      </w:r>
      <w:r w:rsidR="00DA4AE8">
        <w:rPr>
          <w:rFonts w:hint="eastAsia"/>
        </w:rPr>
        <w:t>煎汁一大碗</w:t>
      </w:r>
      <w:r w:rsidR="006C4C45">
        <w:rPr>
          <w:rFonts w:hint="eastAsia"/>
        </w:rPr>
        <w:t>，</w:t>
      </w:r>
      <w:r w:rsidR="00DA4AE8">
        <w:rPr>
          <w:rFonts w:hint="eastAsia"/>
        </w:rPr>
        <w:t>俾徐徐溫飲下</w:t>
      </w:r>
      <w:r w:rsidR="006C4C45">
        <w:rPr>
          <w:rFonts w:hint="eastAsia"/>
        </w:rPr>
        <w:t>，</w:t>
      </w:r>
      <w:r w:rsidR="00DA4AE8">
        <w:rPr>
          <w:rFonts w:hint="eastAsia"/>
        </w:rPr>
        <w:t>盡劑而愈。</w:t>
      </w:r>
    </w:p>
    <w:p w:rsidR="009C6852" w:rsidRDefault="00DA4AE8" w:rsidP="009C6852">
      <w:pPr>
        <w:pStyle w:val="2f5"/>
        <w:ind w:firstLine="712"/>
      </w:pPr>
      <w:r w:rsidRPr="009C6852">
        <w:rPr>
          <w:rFonts w:hint="eastAsia"/>
        </w:rPr>
        <w:t>按︰</w:t>
      </w:r>
      <w:r>
        <w:rPr>
          <w:rFonts w:hint="eastAsia"/>
        </w:rPr>
        <w:t>治此證時</w:t>
      </w:r>
      <w:r w:rsidR="006C4C45">
        <w:rPr>
          <w:rFonts w:hint="eastAsia"/>
        </w:rPr>
        <w:t>，</w:t>
      </w:r>
      <w:r>
        <w:rPr>
          <w:rFonts w:hint="eastAsia"/>
        </w:rPr>
        <w:t>愚習用白虎湯</w:t>
      </w:r>
      <w:r w:rsidR="006C4C45">
        <w:rPr>
          <w:rFonts w:hint="eastAsia"/>
        </w:rPr>
        <w:t>，</w:t>
      </w:r>
      <w:r>
        <w:rPr>
          <w:rFonts w:hint="eastAsia"/>
        </w:rPr>
        <w:t>而猶未習用白虎湯加參也。自此以後</w:t>
      </w:r>
      <w:r w:rsidR="006C4C45">
        <w:rPr>
          <w:rFonts w:hint="eastAsia"/>
        </w:rPr>
        <w:t>，</w:t>
      </w:r>
      <w:r>
        <w:rPr>
          <w:rFonts w:hint="eastAsia"/>
        </w:rPr>
        <w:t>凡年過六旬之人</w:t>
      </w:r>
      <w:r w:rsidR="006C4C45">
        <w:rPr>
          <w:rFonts w:hint="eastAsia"/>
        </w:rPr>
        <w:t>，</w:t>
      </w:r>
      <w:r>
        <w:rPr>
          <w:rFonts w:hint="eastAsia"/>
        </w:rPr>
        <w:t>即脈甚洪實</w:t>
      </w:r>
      <w:r w:rsidR="006C4C45">
        <w:rPr>
          <w:rFonts w:hint="eastAsia"/>
        </w:rPr>
        <w:t>，</w:t>
      </w:r>
      <w:r>
        <w:rPr>
          <w:rFonts w:hint="eastAsia"/>
        </w:rPr>
        <w:t>用白虎湯時</w:t>
      </w:r>
      <w:r w:rsidR="006C4C45">
        <w:rPr>
          <w:rFonts w:hint="eastAsia"/>
        </w:rPr>
        <w:t>，</w:t>
      </w:r>
      <w:r>
        <w:rPr>
          <w:rFonts w:hint="eastAsia"/>
        </w:rPr>
        <w:t>亦必少加人參二三錢。</w:t>
      </w:r>
    </w:p>
    <w:p w:rsidR="009C6852" w:rsidRDefault="00DA4AE8" w:rsidP="009C6852">
      <w:pPr>
        <w:pStyle w:val="2f5"/>
        <w:ind w:firstLine="712"/>
      </w:pPr>
      <w:r>
        <w:rPr>
          <w:rFonts w:hint="eastAsia"/>
        </w:rPr>
        <w:t>結代之脈雖並論</w:t>
      </w:r>
      <w:r w:rsidR="006C4C45">
        <w:rPr>
          <w:rFonts w:hint="eastAsia"/>
        </w:rPr>
        <w:t>，</w:t>
      </w:r>
      <w:r>
        <w:rPr>
          <w:rFonts w:hint="eastAsia"/>
        </w:rPr>
        <w:t>究之結脈輕</w:t>
      </w:r>
      <w:r w:rsidR="00D24630">
        <w:rPr>
          <w:rFonts w:hint="eastAsia"/>
        </w:rPr>
        <w:t>於</w:t>
      </w:r>
      <w:r>
        <w:rPr>
          <w:rFonts w:hint="eastAsia"/>
        </w:rPr>
        <w:t>代脈</w:t>
      </w:r>
      <w:r w:rsidR="006C4C45">
        <w:rPr>
          <w:rFonts w:hint="eastAsia"/>
        </w:rPr>
        <w:t>，</w:t>
      </w:r>
      <w:r>
        <w:rPr>
          <w:rFonts w:hint="eastAsia"/>
        </w:rPr>
        <w:t>故結脈間有宜開通者。曾治一叟</w:t>
      </w:r>
      <w:r w:rsidR="006C4C45">
        <w:rPr>
          <w:rFonts w:hint="eastAsia"/>
        </w:rPr>
        <w:t>，</w:t>
      </w:r>
      <w:r>
        <w:rPr>
          <w:rFonts w:hint="eastAsia"/>
        </w:rPr>
        <w:t>年六十餘</w:t>
      </w:r>
      <w:r w:rsidR="006C4C45">
        <w:rPr>
          <w:rFonts w:hint="eastAsia"/>
        </w:rPr>
        <w:t>，</w:t>
      </w:r>
      <w:r>
        <w:rPr>
          <w:rFonts w:hint="eastAsia"/>
        </w:rPr>
        <w:t>大便下血</w:t>
      </w:r>
      <w:r w:rsidR="006C4C45">
        <w:rPr>
          <w:rFonts w:hint="eastAsia"/>
        </w:rPr>
        <w:t>，</w:t>
      </w:r>
      <w:r>
        <w:rPr>
          <w:rFonts w:hint="eastAsia"/>
        </w:rPr>
        <w:t>醫治三十餘日</w:t>
      </w:r>
      <w:r w:rsidR="006C4C45">
        <w:rPr>
          <w:rFonts w:hint="eastAsia"/>
        </w:rPr>
        <w:t>，</w:t>
      </w:r>
      <w:r>
        <w:rPr>
          <w:rFonts w:hint="eastAsia"/>
        </w:rPr>
        <w:t>病益進。日下血十餘次</w:t>
      </w:r>
      <w:r w:rsidR="006C4C45">
        <w:rPr>
          <w:rFonts w:hint="eastAsia"/>
        </w:rPr>
        <w:t>，</w:t>
      </w:r>
      <w:r>
        <w:rPr>
          <w:rFonts w:hint="eastAsia"/>
        </w:rPr>
        <w:t>且多血塊</w:t>
      </w:r>
      <w:r w:rsidR="006C4C45">
        <w:rPr>
          <w:rFonts w:hint="eastAsia"/>
        </w:rPr>
        <w:t>，</w:t>
      </w:r>
      <w:r>
        <w:rPr>
          <w:rFonts w:hint="eastAsia"/>
        </w:rPr>
        <w:t>精神昏憒。延為診視</w:t>
      </w:r>
      <w:r w:rsidR="006C4C45">
        <w:rPr>
          <w:rFonts w:hint="eastAsia"/>
        </w:rPr>
        <w:t>，</w:t>
      </w:r>
      <w:r>
        <w:rPr>
          <w:rFonts w:hint="eastAsia"/>
        </w:rPr>
        <w:t>脈洪實異常</w:t>
      </w:r>
      <w:r w:rsidR="006C4C45">
        <w:rPr>
          <w:rFonts w:hint="eastAsia"/>
        </w:rPr>
        <w:t>，</w:t>
      </w:r>
      <w:r>
        <w:rPr>
          <w:rFonts w:hint="eastAsia"/>
        </w:rPr>
        <w:t>至數不數</w:t>
      </w:r>
      <w:r w:rsidR="006C4C45">
        <w:rPr>
          <w:rFonts w:hint="eastAsia"/>
        </w:rPr>
        <w:t>，</w:t>
      </w:r>
      <w:r>
        <w:rPr>
          <w:rFonts w:hint="eastAsia"/>
        </w:rPr>
        <w:t>惟右部有止時</w:t>
      </w:r>
      <w:r w:rsidR="006C4C45">
        <w:rPr>
          <w:rFonts w:hint="eastAsia"/>
        </w:rPr>
        <w:t>，</w:t>
      </w:r>
      <w:r>
        <w:rPr>
          <w:rFonts w:hint="eastAsia"/>
        </w:rPr>
        <w:t>其止無定數</w:t>
      </w:r>
      <w:r w:rsidR="006C4C45">
        <w:rPr>
          <w:rFonts w:hint="eastAsia"/>
        </w:rPr>
        <w:t>，</w:t>
      </w:r>
      <w:r>
        <w:rPr>
          <w:rFonts w:hint="eastAsia"/>
        </w:rPr>
        <w:t>乃結脈也。其舌苔純黑</w:t>
      </w:r>
      <w:r w:rsidR="006C4C45">
        <w:rPr>
          <w:rFonts w:hint="eastAsia"/>
        </w:rP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溫病大實之證。從前醫者</w:t>
      </w:r>
      <w:r w:rsidR="006C4C45">
        <w:rPr>
          <w:rFonts w:hint="eastAsia"/>
        </w:rPr>
        <w:t>，</w:t>
      </w:r>
      <w:r>
        <w:rPr>
          <w:rFonts w:hint="eastAsia"/>
        </w:rPr>
        <w:t>但知治其便血</w:t>
      </w:r>
      <w:r w:rsidR="006C4C45">
        <w:rPr>
          <w:rFonts w:hint="eastAsia"/>
        </w:rPr>
        <w:t>，</w:t>
      </w:r>
      <w:r>
        <w:rPr>
          <w:rFonts w:hint="eastAsia"/>
        </w:rPr>
        <w:t>不知治其溫病</w:t>
      </w:r>
      <w:r w:rsidR="006C4C45">
        <w:rPr>
          <w:rFonts w:hint="eastAsia"/>
        </w:rPr>
        <w:t>，</w:t>
      </w:r>
      <w:r>
        <w:rPr>
          <w:rFonts w:hint="eastAsia"/>
        </w:rPr>
        <w:t>可異也。投以白虎加人參以山藥代粳米湯</w:t>
      </w:r>
      <w:r w:rsidR="006C4C45">
        <w:rPr>
          <w:rFonts w:hint="eastAsia"/>
        </w:rPr>
        <w:t>，</w:t>
      </w:r>
      <w:r>
        <w:rPr>
          <w:rFonts w:hint="eastAsia"/>
        </w:rPr>
        <w:t>將石膏改用四兩</w:t>
      </w:r>
      <w:r w:rsidR="006C4C45">
        <w:rPr>
          <w:rFonts w:hint="eastAsia"/>
        </w:rPr>
        <w:t>，</w:t>
      </w:r>
      <w:r>
        <w:rPr>
          <w:rFonts w:hint="eastAsia"/>
        </w:rPr>
        <w:t>煎湯三盅</w:t>
      </w:r>
      <w:r w:rsidR="006C4C45">
        <w:rPr>
          <w:rFonts w:hint="eastAsia"/>
        </w:rPr>
        <w:t>，</w:t>
      </w:r>
      <w:r>
        <w:rPr>
          <w:rFonts w:hint="eastAsia"/>
        </w:rPr>
        <w:t>分三次溫</w:t>
      </w:r>
      <w:r>
        <w:rPr>
          <w:rFonts w:hint="eastAsia"/>
        </w:rPr>
        <w:lastRenderedPageBreak/>
        <w:t>飲下</w:t>
      </w:r>
      <w:r w:rsidR="006C4C45">
        <w:rPr>
          <w:rFonts w:hint="eastAsia"/>
        </w:rPr>
        <w:t>，</w:t>
      </w:r>
      <w:r>
        <w:rPr>
          <w:rFonts w:hint="eastAsia"/>
        </w:rPr>
        <w:t>每次送服旱三七細末一錢。如此日服一劑</w:t>
      </w:r>
      <w:r w:rsidR="006C4C45">
        <w:rPr>
          <w:rFonts w:hint="eastAsia"/>
        </w:rPr>
        <w:t>，</w:t>
      </w:r>
      <w:r>
        <w:rPr>
          <w:rFonts w:hint="eastAsia"/>
        </w:rPr>
        <w:t>兩日血止</w:t>
      </w:r>
      <w:r w:rsidR="006C4C45">
        <w:rPr>
          <w:rFonts w:hint="eastAsia"/>
        </w:rPr>
        <w:t>，</w:t>
      </w:r>
      <w:r>
        <w:rPr>
          <w:rFonts w:hint="eastAsia"/>
        </w:rPr>
        <w:t>大便仍滑瀉</w:t>
      </w:r>
      <w:r w:rsidR="006C4C45">
        <w:rPr>
          <w:rFonts w:hint="eastAsia"/>
        </w:rPr>
        <w:t>，</w:t>
      </w:r>
      <w:r>
        <w:rPr>
          <w:rFonts w:hint="eastAsia"/>
        </w:rPr>
        <w:t>脈象之洪實減半</w:t>
      </w:r>
      <w:r w:rsidR="006C4C45">
        <w:rPr>
          <w:rFonts w:hint="eastAsia"/>
        </w:rPr>
        <w:t>，</w:t>
      </w:r>
      <w:r>
        <w:rPr>
          <w:rFonts w:hint="eastAsia"/>
        </w:rPr>
        <w:t>而其結益甚</w:t>
      </w:r>
      <w:r w:rsidR="006C4C45">
        <w:rPr>
          <w:rFonts w:hint="eastAsia"/>
        </w:rPr>
        <w:t>，</w:t>
      </w:r>
      <w:r>
        <w:rPr>
          <w:rFonts w:hint="eastAsia"/>
        </w:rPr>
        <w:t>且腹中覺脹。詢其病因</w:t>
      </w:r>
      <w:r w:rsidR="006C4C45">
        <w:rPr>
          <w:rFonts w:hint="eastAsia"/>
        </w:rPr>
        <w:t>，</w:t>
      </w:r>
      <w:r>
        <w:rPr>
          <w:rFonts w:hint="eastAsia"/>
        </w:rPr>
        <w:t>知得諸惱怒之後</w:t>
      </w:r>
      <w:r w:rsidR="006C4C45">
        <w:rPr>
          <w:rFonts w:hint="eastAsia"/>
        </w:rPr>
        <w:t>，</w:t>
      </w:r>
      <w:r>
        <w:rPr>
          <w:rFonts w:hint="eastAsia"/>
        </w:rPr>
        <w:t>遂改用萊菔子六錢</w:t>
      </w:r>
      <w:r w:rsidR="006C4C45">
        <w:rPr>
          <w:rFonts w:hint="eastAsia"/>
        </w:rPr>
        <w:t>，</w:t>
      </w:r>
      <w:r>
        <w:rPr>
          <w:rFonts w:hint="eastAsia"/>
        </w:rPr>
        <w:t>而佐以白芍、滑石、花粉、茅根、甘草諸藥</w:t>
      </w:r>
      <w:r w:rsidR="006C4C45">
        <w:rPr>
          <w:rFonts w:hint="eastAsia"/>
        </w:rPr>
        <w:t>，</w:t>
      </w:r>
      <w:r>
        <w:rPr>
          <w:rFonts w:hint="eastAsia"/>
        </w:rPr>
        <w:t>一劑脹消。脈之至數調勻</w:t>
      </w:r>
      <w:r w:rsidR="006C4C45">
        <w:rPr>
          <w:rFonts w:hint="eastAsia"/>
        </w:rPr>
        <w:t>，</w:t>
      </w:r>
      <w:r>
        <w:rPr>
          <w:rFonts w:hint="eastAsia"/>
        </w:rPr>
        <w:t>仍稍有洪實之象</w:t>
      </w:r>
      <w:r w:rsidR="006C4C45">
        <w:rPr>
          <w:rFonts w:hint="eastAsia"/>
        </w:rPr>
        <w:t>，</w:t>
      </w:r>
      <w:r>
        <w:rPr>
          <w:rFonts w:hint="eastAsia"/>
        </w:rPr>
        <w:t>滑瀉亦減。再投以</w:t>
      </w:r>
      <w:r w:rsidR="009C6852">
        <w:rPr>
          <w:rFonts w:hint="eastAsia"/>
        </w:rPr>
        <w:t>加味天水散</w:t>
      </w:r>
      <w:r w:rsidR="006C4C45">
        <w:rPr>
          <w:rFonts w:hint="eastAsia"/>
        </w:rPr>
        <w:t>，</w:t>
      </w:r>
      <w:r>
        <w:rPr>
          <w:rFonts w:hint="eastAsia"/>
        </w:rPr>
        <w:t>一劑瀉止</w:t>
      </w:r>
      <w:r w:rsidR="006C4C45">
        <w:rPr>
          <w:rFonts w:hint="eastAsia"/>
        </w:rPr>
        <w:t>，</w:t>
      </w:r>
      <w:r>
        <w:rPr>
          <w:rFonts w:hint="eastAsia"/>
        </w:rPr>
        <w:t>脈亦平和。</w:t>
      </w:r>
    </w:p>
    <w:p w:rsidR="009C6852" w:rsidRDefault="00DA4AE8" w:rsidP="009C6852">
      <w:pPr>
        <w:pStyle w:val="2f5"/>
        <w:ind w:firstLine="712"/>
      </w:pPr>
      <w:r>
        <w:rPr>
          <w:rFonts w:hint="eastAsia"/>
        </w:rPr>
        <w:t>寒溫之證</w:t>
      </w:r>
      <w:r w:rsidR="006C4C45">
        <w:rPr>
          <w:rFonts w:hint="eastAsia"/>
        </w:rPr>
        <w:t>，</w:t>
      </w:r>
      <w:r>
        <w:rPr>
          <w:rFonts w:hint="eastAsia"/>
        </w:rPr>
        <w:t>最忌舌乾</w:t>
      </w:r>
      <w:r w:rsidR="006C4C45">
        <w:rPr>
          <w:rFonts w:hint="eastAsia"/>
        </w:rPr>
        <w:t>，</w:t>
      </w:r>
      <w:r>
        <w:rPr>
          <w:rFonts w:hint="eastAsia"/>
        </w:rPr>
        <w:t>至舌苔薄而乾</w:t>
      </w:r>
      <w:r w:rsidR="006C4C45">
        <w:rPr>
          <w:rFonts w:hint="eastAsia"/>
        </w:rPr>
        <w:t>，</w:t>
      </w:r>
      <w:r>
        <w:rPr>
          <w:rFonts w:hint="eastAsia"/>
        </w:rPr>
        <w:t>或乾而且縮者</w:t>
      </w:r>
      <w:r w:rsidR="006C4C45">
        <w:rPr>
          <w:rFonts w:hint="eastAsia"/>
        </w:rPr>
        <w:t>，</w:t>
      </w:r>
      <w:r>
        <w:rPr>
          <w:rFonts w:hint="eastAsia"/>
        </w:rPr>
        <w:t>尤為險證。而究其原因</w:t>
      </w:r>
      <w:r w:rsidR="006C4C45">
        <w:rPr>
          <w:rFonts w:hint="eastAsia"/>
        </w:rPr>
        <w:t>，</w:t>
      </w:r>
      <w:r>
        <w:rPr>
          <w:rFonts w:hint="eastAsia"/>
        </w:rPr>
        <w:t>卻非一致。有因真陰虧損者</w:t>
      </w:r>
      <w:r w:rsidR="006C4C45">
        <w:rPr>
          <w:rFonts w:hint="eastAsia"/>
        </w:rPr>
        <w:t>，</w:t>
      </w:r>
      <w:r>
        <w:rPr>
          <w:rFonts w:hint="eastAsia"/>
        </w:rPr>
        <w:t>有因氣虛不上潮者</w:t>
      </w:r>
      <w:r w:rsidR="006C4C45">
        <w:rPr>
          <w:rFonts w:hint="eastAsia"/>
        </w:rPr>
        <w:t>，</w:t>
      </w:r>
      <w:r>
        <w:rPr>
          <w:rFonts w:hint="eastAsia"/>
        </w:rPr>
        <w:t>有因氣虛更下陷者</w:t>
      </w:r>
      <w:r w:rsidR="006C4C45">
        <w:rPr>
          <w:rFonts w:hint="eastAsia"/>
        </w:rPr>
        <w:t>，</w:t>
      </w:r>
      <w:r>
        <w:rPr>
          <w:rFonts w:hint="eastAsia"/>
        </w:rPr>
        <w:t>皆可治以白虎加人參以山藥代粳米湯。蓋人參之性</w:t>
      </w:r>
      <w:r w:rsidR="006C4C45">
        <w:rPr>
          <w:rFonts w:hint="eastAsia"/>
        </w:rPr>
        <w:t>，</w:t>
      </w:r>
      <w:r>
        <w:rPr>
          <w:rFonts w:hint="eastAsia"/>
        </w:rPr>
        <w:t>大能補氣</w:t>
      </w:r>
      <w:r w:rsidR="006C4C45">
        <w:rPr>
          <w:rFonts w:hint="eastAsia"/>
        </w:rPr>
        <w:t>，</w:t>
      </w:r>
      <w:r>
        <w:rPr>
          <w:rFonts w:hint="eastAsia"/>
        </w:rPr>
        <w:t>元氣旺而上升</w:t>
      </w:r>
      <w:r w:rsidR="006C4C45">
        <w:rPr>
          <w:rFonts w:hint="eastAsia"/>
        </w:rPr>
        <w:t>，</w:t>
      </w:r>
      <w:r>
        <w:rPr>
          <w:rFonts w:hint="eastAsia"/>
        </w:rPr>
        <w:t>自無下陷之虞。而與石膏同用</w:t>
      </w:r>
      <w:r w:rsidR="006C4C45">
        <w:rPr>
          <w:rFonts w:hint="eastAsia"/>
        </w:rPr>
        <w:t>，</w:t>
      </w:r>
      <w:r>
        <w:rPr>
          <w:rFonts w:hint="eastAsia"/>
        </w:rPr>
        <w:t>又大能治外感中之真陰虧損</w:t>
      </w:r>
      <w:r w:rsidR="006C4C45">
        <w:rPr>
          <w:rFonts w:hint="eastAsia"/>
        </w:rPr>
        <w:t>，</w:t>
      </w:r>
      <w:r>
        <w:rPr>
          <w:rFonts w:hint="eastAsia"/>
        </w:rPr>
        <w:t>況又有山藥、知母</w:t>
      </w:r>
      <w:r w:rsidR="006C4C45">
        <w:rPr>
          <w:rFonts w:hint="eastAsia"/>
        </w:rPr>
        <w:t>，</w:t>
      </w:r>
      <w:r>
        <w:rPr>
          <w:rFonts w:hint="eastAsia"/>
        </w:rPr>
        <w:t>以濡潤之乎</w:t>
      </w:r>
      <w:r w:rsidR="009C6852">
        <w:rPr>
          <w:rFonts w:hint="eastAsia"/>
        </w:rPr>
        <w:t>！</w:t>
      </w:r>
      <w:r>
        <w:rPr>
          <w:rFonts w:hint="eastAsia"/>
        </w:rPr>
        <w:t>若脈象虛數者</w:t>
      </w:r>
      <w:r w:rsidR="006C4C45">
        <w:rPr>
          <w:rFonts w:hint="eastAsia"/>
        </w:rPr>
        <w:t>，</w:t>
      </w:r>
      <w:r>
        <w:rPr>
          <w:rFonts w:hint="eastAsia"/>
        </w:rPr>
        <w:t>又宜多用人參</w:t>
      </w:r>
      <w:r w:rsidR="006C4C45">
        <w:rPr>
          <w:rFonts w:hint="eastAsia"/>
        </w:rPr>
        <w:t>，</w:t>
      </w:r>
      <w:r>
        <w:rPr>
          <w:rFonts w:hint="eastAsia"/>
        </w:rPr>
        <w:t>減石膏一兩</w:t>
      </w:r>
      <w:r w:rsidR="006C4C45">
        <w:rPr>
          <w:rFonts w:hint="eastAsia"/>
        </w:rPr>
        <w:t>，</w:t>
      </w:r>
      <w:r>
        <w:rPr>
          <w:rFonts w:hint="eastAsia"/>
        </w:rPr>
        <w:t>再加玄參、生地滋陰之品。煎汁三四茶盅</w:t>
      </w:r>
      <w:r w:rsidR="006C4C45">
        <w:rPr>
          <w:rFonts w:hint="eastAsia"/>
        </w:rPr>
        <w:t>，</w:t>
      </w:r>
      <w:r>
        <w:rPr>
          <w:rFonts w:hint="eastAsia"/>
        </w:rPr>
        <w:t>徐徐溫飲下</w:t>
      </w:r>
      <w:r w:rsidR="006C4C45">
        <w:rPr>
          <w:rFonts w:hint="eastAsia"/>
        </w:rPr>
        <w:t>，</w:t>
      </w:r>
      <w:r>
        <w:rPr>
          <w:rFonts w:hint="eastAsia"/>
        </w:rPr>
        <w:t>一次只飲一大口</w:t>
      </w:r>
      <w:r w:rsidR="006C4C45">
        <w:rPr>
          <w:rFonts w:hint="eastAsia"/>
        </w:rPr>
        <w:t>，</w:t>
      </w:r>
      <w:r>
        <w:rPr>
          <w:rFonts w:hint="eastAsia"/>
        </w:rPr>
        <w:t>防其寒涼下侵致大便滑瀉。又欲其藥力息息上達</w:t>
      </w:r>
      <w:r w:rsidR="006C4C45">
        <w:rPr>
          <w:rFonts w:hint="eastAsia"/>
        </w:rPr>
        <w:t>，</w:t>
      </w:r>
      <w:r>
        <w:rPr>
          <w:rFonts w:hint="eastAsia"/>
        </w:rPr>
        <w:t>助元氣以生津液</w:t>
      </w:r>
      <w:r w:rsidR="006C4C45">
        <w:rPr>
          <w:rFonts w:hint="eastAsia"/>
        </w:rPr>
        <w:t>，</w:t>
      </w:r>
      <w:r>
        <w:rPr>
          <w:rFonts w:hint="eastAsia"/>
        </w:rPr>
        <w:t>飲完一劑</w:t>
      </w:r>
      <w:r w:rsidR="006C4C45">
        <w:rPr>
          <w:rFonts w:hint="eastAsia"/>
        </w:rPr>
        <w:t>，</w:t>
      </w:r>
      <w:r>
        <w:rPr>
          <w:rFonts w:hint="eastAsia"/>
        </w:rPr>
        <w:t>再煎一劑</w:t>
      </w:r>
      <w:r w:rsidR="006C4C45">
        <w:rPr>
          <w:rFonts w:hint="eastAsia"/>
        </w:rPr>
        <w:t>，</w:t>
      </w:r>
      <w:r>
        <w:rPr>
          <w:rFonts w:hint="eastAsia"/>
        </w:rPr>
        <w:t>使藥力晝夜相繼</w:t>
      </w:r>
      <w:r w:rsidR="006C4C45">
        <w:rPr>
          <w:rFonts w:hint="eastAsia"/>
        </w:rPr>
        <w:t>，</w:t>
      </w:r>
      <w:r>
        <w:rPr>
          <w:rFonts w:hint="eastAsia"/>
        </w:rPr>
        <w:t>數日舌潤火退</w:t>
      </w:r>
      <w:r w:rsidR="006C4C45">
        <w:rPr>
          <w:rFonts w:hint="eastAsia"/>
        </w:rPr>
        <w:t>，</w:t>
      </w:r>
      <w:r>
        <w:rPr>
          <w:rFonts w:hint="eastAsia"/>
        </w:rPr>
        <w:t>其病自愈。</w:t>
      </w:r>
    </w:p>
    <w:p w:rsidR="00D64247" w:rsidRDefault="00DA4AE8" w:rsidP="009C6852">
      <w:pPr>
        <w:pStyle w:val="2f5"/>
        <w:ind w:firstLine="712"/>
      </w:pPr>
      <w:r>
        <w:rPr>
          <w:rFonts w:hint="eastAsia"/>
        </w:rPr>
        <w:t>一人年二十餘</w:t>
      </w:r>
      <w:r w:rsidR="006C4C45">
        <w:rPr>
          <w:rFonts w:hint="eastAsia"/>
        </w:rPr>
        <w:t>，</w:t>
      </w:r>
      <w:r>
        <w:rPr>
          <w:rFonts w:hint="eastAsia"/>
        </w:rPr>
        <w:t>素勞力太過</w:t>
      </w:r>
      <w:r w:rsidR="006C4C45">
        <w:rPr>
          <w:rFonts w:hint="eastAsia"/>
        </w:rPr>
        <w:t>，</w:t>
      </w:r>
      <w:r>
        <w:rPr>
          <w:rFonts w:hint="eastAsia"/>
        </w:rPr>
        <w:t>即覺氣分下陷</w:t>
      </w:r>
      <w:r w:rsidR="006C4C45">
        <w:rPr>
          <w:rFonts w:hint="eastAsia"/>
        </w:rPr>
        <w:t>，</w:t>
      </w:r>
      <w:r>
        <w:rPr>
          <w:rFonts w:hint="eastAsia"/>
        </w:rPr>
        <w:t>一歲之間</w:t>
      </w:r>
      <w:r w:rsidR="006C4C45">
        <w:rPr>
          <w:rFonts w:hint="eastAsia"/>
        </w:rPr>
        <w:t>，</w:t>
      </w:r>
      <w:r>
        <w:rPr>
          <w:rFonts w:hint="eastAsia"/>
        </w:rPr>
        <w:t>為治癒三次。至秋杪感冒時氣</w:t>
      </w:r>
      <w:r w:rsidR="006C4C45">
        <w:rPr>
          <w:rFonts w:hint="eastAsia"/>
        </w:rPr>
        <w:t>，</w:t>
      </w:r>
      <w:r>
        <w:rPr>
          <w:rFonts w:hint="eastAsia"/>
        </w:rPr>
        <w:t>胸中煩熱滿悶</w:t>
      </w:r>
      <w:r w:rsidR="006C4C45">
        <w:rPr>
          <w:rFonts w:hint="eastAsia"/>
        </w:rPr>
        <w:t>，</w:t>
      </w:r>
      <w:r>
        <w:rPr>
          <w:rFonts w:hint="eastAsia"/>
        </w:rPr>
        <w:t>燥渴引飲</w:t>
      </w:r>
      <w:r w:rsidR="006C4C45">
        <w:rPr>
          <w:rFonts w:hint="eastAsia"/>
        </w:rPr>
        <w:t>，</w:t>
      </w:r>
      <w:r>
        <w:rPr>
          <w:rFonts w:hint="eastAsia"/>
        </w:rPr>
        <w:t>滑瀉不止</w:t>
      </w:r>
      <w:r w:rsidR="006C4C45">
        <w:rPr>
          <w:rFonts w:hint="eastAsia"/>
        </w:rPr>
        <w:t>，</w:t>
      </w:r>
      <w:r>
        <w:rPr>
          <w:rFonts w:hint="eastAsia"/>
        </w:rPr>
        <w:t>微兼喘促。舌上無苔</w:t>
      </w:r>
      <w:r w:rsidR="006C4C45">
        <w:rPr>
          <w:rFonts w:hint="eastAsia"/>
        </w:rPr>
        <w:t>，</w:t>
      </w:r>
      <w:r>
        <w:rPr>
          <w:rFonts w:hint="eastAsia"/>
        </w:rPr>
        <w:t>其色鮮紅</w:t>
      </w:r>
      <w:r w:rsidR="006C4C45">
        <w:rPr>
          <w:rFonts w:hint="eastAsia"/>
        </w:rPr>
        <w:t>，</w:t>
      </w:r>
      <w:r>
        <w:rPr>
          <w:rFonts w:hint="eastAsia"/>
        </w:rPr>
        <w:t>兼有砂粒。延醫調治</w:t>
      </w:r>
      <w:r w:rsidR="006C4C45">
        <w:rPr>
          <w:rFonts w:hint="eastAsia"/>
        </w:rPr>
        <w:t>，</w:t>
      </w:r>
      <w:r>
        <w:rPr>
          <w:rFonts w:hint="eastAsia"/>
        </w:rPr>
        <w:t>投以半補半破之劑</w:t>
      </w:r>
      <w:r w:rsidR="006C4C45">
        <w:rPr>
          <w:rFonts w:hint="eastAsia"/>
        </w:rPr>
        <w:t>，</w:t>
      </w:r>
      <w:r>
        <w:rPr>
          <w:rFonts w:hint="eastAsia"/>
        </w:rPr>
        <w:t>意欲止其滑瀉兼治其滿悶也。服藥二劑</w:t>
      </w:r>
      <w:r w:rsidR="006C4C45">
        <w:rPr>
          <w:rFonts w:hint="eastAsia"/>
        </w:rPr>
        <w:t>，</w:t>
      </w:r>
      <w:r>
        <w:rPr>
          <w:rFonts w:hint="eastAsia"/>
        </w:rPr>
        <w:t>滑瀉不止。後愚為診視</w:t>
      </w:r>
      <w:r w:rsidR="006C4C45">
        <w:rPr>
          <w:rFonts w:hint="eastAsia"/>
        </w:rPr>
        <w:t>，</w:t>
      </w:r>
      <w:r>
        <w:rPr>
          <w:rFonts w:hint="eastAsia"/>
        </w:rPr>
        <w:t>其脈似有實熱</w:t>
      </w:r>
      <w:r w:rsidR="006C4C45">
        <w:rPr>
          <w:rFonts w:hint="eastAsia"/>
        </w:rPr>
        <w:t>，</w:t>
      </w:r>
      <w:r>
        <w:rPr>
          <w:rFonts w:hint="eastAsia"/>
        </w:rPr>
        <w:t>重按無力。遂先用拙擬加味天水散</w:t>
      </w:r>
      <w:r w:rsidR="009C6852">
        <w:rPr>
          <w:rFonts w:hint="eastAsia"/>
        </w:rPr>
        <w:t>（在第三卷）</w:t>
      </w:r>
      <w:r>
        <w:rPr>
          <w:rFonts w:hint="eastAsia"/>
        </w:rPr>
        <w:t>止其滑瀉。方中生山藥用兩半</w:t>
      </w:r>
      <w:r w:rsidR="006C4C45">
        <w:rPr>
          <w:rFonts w:hint="eastAsia"/>
        </w:rPr>
        <w:t>，</w:t>
      </w:r>
      <w:r>
        <w:rPr>
          <w:rFonts w:hint="eastAsia"/>
        </w:rPr>
        <w:t>滑石用一兩</w:t>
      </w:r>
      <w:r w:rsidR="006C4C45">
        <w:rPr>
          <w:rFonts w:hint="eastAsia"/>
        </w:rPr>
        <w:t>，</w:t>
      </w:r>
      <w:r>
        <w:rPr>
          <w:rFonts w:hint="eastAsia"/>
        </w:rPr>
        <w:t>一劑瀉止。繼服滋陰清火之劑</w:t>
      </w:r>
      <w:r w:rsidR="006C4C45">
        <w:rPr>
          <w:rFonts w:hint="eastAsia"/>
        </w:rPr>
        <w:t>，</w:t>
      </w:r>
      <w:r>
        <w:rPr>
          <w:rFonts w:hint="eastAsia"/>
        </w:rPr>
        <w:t>數劑喘促亦愈</w:t>
      </w:r>
      <w:r w:rsidR="006C4C45">
        <w:rPr>
          <w:rFonts w:hint="eastAsia"/>
        </w:rPr>
        <w:t>，</w:t>
      </w:r>
      <w:r>
        <w:rPr>
          <w:rFonts w:hint="eastAsia"/>
        </w:rPr>
        <w:t>火亦見退。唯舌乾連喉</w:t>
      </w:r>
      <w:r w:rsidR="006C4C45">
        <w:rPr>
          <w:rFonts w:hint="eastAsia"/>
        </w:rPr>
        <w:t>，</w:t>
      </w:r>
      <w:r>
        <w:rPr>
          <w:rFonts w:hint="eastAsia"/>
        </w:rPr>
        <w:t>幾不能言</w:t>
      </w:r>
      <w:r w:rsidR="006C4C45">
        <w:rPr>
          <w:rFonts w:hint="eastAsia"/>
        </w:rPr>
        <w:t>，</w:t>
      </w:r>
      <w:r>
        <w:rPr>
          <w:rFonts w:hint="eastAsia"/>
        </w:rPr>
        <w:t>頻頻飲水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不少濡潤</w:t>
      </w:r>
      <w:r w:rsidR="006C4C45">
        <w:rPr>
          <w:rFonts w:hint="eastAsia"/>
        </w:rPr>
        <w:t>，</w:t>
      </w:r>
      <w:r>
        <w:rPr>
          <w:rFonts w:hint="eastAsia"/>
        </w:rPr>
        <w:t>胸中仍覺滿悶。愚恍悟曰</w:t>
      </w:r>
      <w:r w:rsidR="009C6852">
        <w:rPr>
          <w:rFonts w:hint="eastAsia"/>
        </w:rPr>
        <w:t>「</w:t>
      </w:r>
      <w:r>
        <w:rPr>
          <w:rFonts w:hint="eastAsia"/>
        </w:rPr>
        <w:t>此乃外感時氣</w:t>
      </w:r>
      <w:r w:rsidR="006C4C45">
        <w:rPr>
          <w:rFonts w:hint="eastAsia"/>
        </w:rPr>
        <w:t>，</w:t>
      </w:r>
      <w:r>
        <w:rPr>
          <w:rFonts w:hint="eastAsia"/>
        </w:rPr>
        <w:t>挾舊病復發</w:t>
      </w:r>
      <w:r w:rsidR="006C4C45">
        <w:rPr>
          <w:rFonts w:hint="eastAsia"/>
        </w:rPr>
        <w:t>，</w:t>
      </w:r>
      <w:r>
        <w:rPr>
          <w:rFonts w:hint="eastAsia"/>
        </w:rPr>
        <w:t>故其脈象雖熱</w:t>
      </w:r>
      <w:r w:rsidR="006C4C45">
        <w:rPr>
          <w:rFonts w:hint="eastAsia"/>
        </w:rPr>
        <w:t>，</w:t>
      </w:r>
      <w:r>
        <w:rPr>
          <w:rFonts w:hint="eastAsia"/>
        </w:rPr>
        <w:t>按之不實。其舌乾如斯者</w:t>
      </w:r>
      <w:r w:rsidR="006C4C45">
        <w:rPr>
          <w:rFonts w:hint="eastAsia"/>
        </w:rPr>
        <w:t>，</w:t>
      </w:r>
      <w:r>
        <w:rPr>
          <w:rFonts w:hint="eastAsia"/>
        </w:rPr>
        <w:t>津液因氣分下陷而不上潮也。其胸中滿悶者</w:t>
      </w:r>
      <w:r w:rsidR="006C4C45">
        <w:rPr>
          <w:rFonts w:hint="eastAsia"/>
        </w:rPr>
        <w:t>，</w:t>
      </w:r>
      <w:r>
        <w:rPr>
          <w:rFonts w:hint="eastAsia"/>
        </w:rPr>
        <w:t>氣分下陷</w:t>
      </w:r>
      <w:r w:rsidR="006C4C45">
        <w:rPr>
          <w:rFonts w:hint="eastAsia"/>
        </w:rPr>
        <w:t>，</w:t>
      </w:r>
      <w:r>
        <w:rPr>
          <w:rFonts w:hint="eastAsia"/>
        </w:rPr>
        <w:t>胸中必覺短氣</w:t>
      </w:r>
      <w:r w:rsidR="006C4C45">
        <w:rPr>
          <w:rFonts w:hint="eastAsia"/>
        </w:rPr>
        <w:t>，</w:t>
      </w:r>
      <w:r>
        <w:rPr>
          <w:rFonts w:hint="eastAsia"/>
        </w:rPr>
        <w:t>病人不善言病情</w:t>
      </w:r>
      <w:r w:rsidR="006C4C45">
        <w:rPr>
          <w:rFonts w:hint="eastAsia"/>
        </w:rPr>
        <w:t>，</w:t>
      </w:r>
      <w:r>
        <w:rPr>
          <w:rFonts w:hint="eastAsia"/>
        </w:rPr>
        <w:t>故漫言滿悶也</w:t>
      </w:r>
      <w:r w:rsidR="00D64247">
        <w:rPr>
          <w:rFonts w:hint="eastAsia"/>
        </w:rPr>
        <w:t>」</w:t>
      </w:r>
      <w:r>
        <w:rPr>
          <w:rFonts w:hint="eastAsia"/>
        </w:rPr>
        <w:t>。此時大便不行已五日</w:t>
      </w:r>
      <w:r w:rsidR="006C4C45">
        <w:rPr>
          <w:rFonts w:hint="eastAsia"/>
        </w:rPr>
        <w:t>，</w:t>
      </w:r>
      <w:r>
        <w:rPr>
          <w:rFonts w:hint="eastAsia"/>
        </w:rPr>
        <w:t>遂投以白虎加人參以山藥代粳米湯</w:t>
      </w:r>
      <w:r w:rsidR="006C4C45">
        <w:rPr>
          <w:rFonts w:hint="eastAsia"/>
        </w:rPr>
        <w:t>，</w:t>
      </w:r>
      <w:r>
        <w:rPr>
          <w:rFonts w:hint="eastAsia"/>
        </w:rPr>
        <w:t>一劑病癒十之七八</w:t>
      </w:r>
      <w:r w:rsidR="006C4C45">
        <w:rPr>
          <w:rFonts w:hint="eastAsia"/>
        </w:rPr>
        <w:t>，</w:t>
      </w:r>
      <w:r>
        <w:rPr>
          <w:rFonts w:hint="eastAsia"/>
        </w:rPr>
        <w:t>而舌之乾亦減半。又服一劑</w:t>
      </w:r>
      <w:r w:rsidR="006C4C45">
        <w:rPr>
          <w:rFonts w:hint="eastAsia"/>
        </w:rPr>
        <w:t>，</w:t>
      </w:r>
      <w:r>
        <w:rPr>
          <w:rFonts w:hint="eastAsia"/>
        </w:rPr>
        <w:t>大便得通</w:t>
      </w:r>
      <w:r w:rsidR="006C4C45">
        <w:rPr>
          <w:rFonts w:hint="eastAsia"/>
        </w:rPr>
        <w:t>，</w:t>
      </w:r>
      <w:r>
        <w:rPr>
          <w:rFonts w:hint="eastAsia"/>
        </w:rPr>
        <w:t>病覺</w:t>
      </w:r>
      <w:r w:rsidR="00090B73">
        <w:rPr>
          <w:rFonts w:hint="eastAsia"/>
        </w:rPr>
        <w:t>痊愈</w:t>
      </w:r>
      <w:r>
        <w:rPr>
          <w:rFonts w:hint="eastAsia"/>
        </w:rPr>
        <w:t>。舌上仍無津液</w:t>
      </w:r>
      <w:r w:rsidR="006C4C45">
        <w:rPr>
          <w:rFonts w:hint="eastAsia"/>
        </w:rPr>
        <w:t>，</w:t>
      </w:r>
      <w:r>
        <w:rPr>
          <w:rFonts w:hint="eastAsia"/>
        </w:rPr>
        <w:t>又用潞參一兩、玄參兩半</w:t>
      </w:r>
      <w:r w:rsidR="006C4C45">
        <w:rPr>
          <w:rFonts w:hint="eastAsia"/>
        </w:rPr>
        <w:t>，</w:t>
      </w:r>
      <w:r>
        <w:rPr>
          <w:rFonts w:hint="eastAsia"/>
        </w:rPr>
        <w:t>日服一劑</w:t>
      </w:r>
      <w:r w:rsidR="006C4C45">
        <w:rPr>
          <w:rFonts w:hint="eastAsia"/>
        </w:rPr>
        <w:t>，</w:t>
      </w:r>
      <w:r>
        <w:rPr>
          <w:rFonts w:hint="eastAsia"/>
        </w:rPr>
        <w:t>三日後舌上津液滋潤矣。</w:t>
      </w:r>
    </w:p>
    <w:p w:rsidR="00DA4AE8" w:rsidRDefault="00DA4AE8" w:rsidP="009C6852">
      <w:pPr>
        <w:pStyle w:val="2f5"/>
        <w:ind w:firstLine="712"/>
      </w:pPr>
      <w:r>
        <w:rPr>
          <w:rFonts w:hint="eastAsia"/>
        </w:rPr>
        <w:t>一童子</w:t>
      </w:r>
      <w:r w:rsidR="006C4C45">
        <w:rPr>
          <w:rFonts w:hint="eastAsia"/>
        </w:rPr>
        <w:t>，</w:t>
      </w:r>
      <w:r>
        <w:rPr>
          <w:rFonts w:hint="eastAsia"/>
        </w:rPr>
        <w:t>年十三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孟冬得傷寒證</w:t>
      </w:r>
      <w:r w:rsidR="006C4C45">
        <w:rPr>
          <w:rFonts w:hint="eastAsia"/>
        </w:rPr>
        <w:t>，</w:t>
      </w:r>
      <w:r>
        <w:rPr>
          <w:rFonts w:hint="eastAsia"/>
        </w:rPr>
        <w:t>七八日間</w:t>
      </w:r>
      <w:r w:rsidR="006C4C45">
        <w:rPr>
          <w:rFonts w:hint="eastAsia"/>
        </w:rPr>
        <w:t>，</w:t>
      </w:r>
      <w:r>
        <w:rPr>
          <w:rFonts w:hint="eastAsia"/>
        </w:rPr>
        <w:t>喘息鼻煽動</w:t>
      </w:r>
      <w:r w:rsidR="006C4C45">
        <w:rPr>
          <w:rFonts w:hint="eastAsia"/>
        </w:rPr>
        <w:t>，</w:t>
      </w:r>
      <w:r>
        <w:rPr>
          <w:rFonts w:hint="eastAsia"/>
        </w:rPr>
        <w:t>精神昏憒</w:t>
      </w:r>
      <w:r w:rsidR="006C4C45">
        <w:rPr>
          <w:rFonts w:hint="eastAsia"/>
        </w:rPr>
        <w:t>，</w:t>
      </w:r>
      <w:r>
        <w:rPr>
          <w:rFonts w:hint="eastAsia"/>
        </w:rPr>
        <w:t>時作譫語</w:t>
      </w:r>
      <w:r w:rsidR="006C4C45">
        <w:rPr>
          <w:rFonts w:hint="eastAsia"/>
        </w:rPr>
        <w:t>，</w:t>
      </w:r>
      <w:r>
        <w:rPr>
          <w:rFonts w:hint="eastAsia"/>
        </w:rPr>
        <w:t>所言者皆勞力之事</w:t>
      </w:r>
      <w:r w:rsidR="006C4C45">
        <w:rPr>
          <w:rFonts w:hint="eastAsia"/>
        </w:rPr>
        <w:t>，</w:t>
      </w:r>
      <w:r>
        <w:rPr>
          <w:rFonts w:hint="eastAsia"/>
        </w:rPr>
        <w:t>其脈微細而數</w:t>
      </w:r>
      <w:r w:rsidR="006C4C45">
        <w:rPr>
          <w:rFonts w:hint="eastAsia"/>
        </w:rPr>
        <w:t>，</w:t>
      </w:r>
      <w:r>
        <w:rPr>
          <w:rFonts w:hint="eastAsia"/>
        </w:rPr>
        <w:t>按之無力。欲視其舌</w:t>
      </w:r>
      <w:r w:rsidR="006C4C45">
        <w:rPr>
          <w:rFonts w:hint="eastAsia"/>
        </w:rPr>
        <w:t>，</w:t>
      </w:r>
      <w:r>
        <w:rPr>
          <w:rFonts w:hint="eastAsia"/>
        </w:rPr>
        <w:t>乾縮不能外伸</w:t>
      </w:r>
      <w:r w:rsidR="006C4C45">
        <w:rPr>
          <w:rFonts w:hint="eastAsia"/>
        </w:rPr>
        <w:t>，</w:t>
      </w:r>
      <w:r>
        <w:rPr>
          <w:rFonts w:hint="eastAsia"/>
        </w:rPr>
        <w:t>啟齒探視</w:t>
      </w:r>
      <w:r w:rsidR="006C4C45">
        <w:rPr>
          <w:rFonts w:hint="eastAsia"/>
        </w:rPr>
        <w:t>，</w:t>
      </w:r>
      <w:r>
        <w:rPr>
          <w:rFonts w:hint="eastAsia"/>
        </w:rPr>
        <w:t>舌皮有瘢點作黑色</w:t>
      </w:r>
      <w:r w:rsidR="006C4C45">
        <w:rPr>
          <w:rFonts w:hint="eastAsia"/>
        </w:rPr>
        <w:t>，</w:t>
      </w:r>
      <w:r>
        <w:rPr>
          <w:rFonts w:hint="eastAsia"/>
        </w:rPr>
        <w:t>似苔非苔</w:t>
      </w:r>
      <w:r w:rsidR="006C4C45">
        <w:rPr>
          <w:rFonts w:hint="eastAsia"/>
        </w:rPr>
        <w:t>，</w:t>
      </w:r>
      <w:r>
        <w:rPr>
          <w:rFonts w:hint="eastAsia"/>
        </w:rPr>
        <w:t>頻飲涼水</w:t>
      </w:r>
      <w:r w:rsidR="006C4C45">
        <w:rPr>
          <w:rFonts w:hint="eastAsia"/>
        </w:rPr>
        <w:t>，</w:t>
      </w:r>
      <w:r>
        <w:rPr>
          <w:rFonts w:hint="eastAsia"/>
        </w:rPr>
        <w:t>毫無濡潤之意。愚曰</w:t>
      </w:r>
      <w:r w:rsidR="00D64247">
        <w:rPr>
          <w:rFonts w:hint="eastAsia"/>
        </w:rPr>
        <w:t>「</w:t>
      </w:r>
      <w:r>
        <w:rPr>
          <w:rFonts w:hint="eastAsia"/>
        </w:rPr>
        <w:t>此病必得之勞力之餘</w:t>
      </w:r>
      <w:r w:rsidR="006C4C45">
        <w:rPr>
          <w:rFonts w:hint="eastAsia"/>
        </w:rPr>
        <w:t>，</w:t>
      </w:r>
      <w:r>
        <w:rPr>
          <w:rFonts w:hint="eastAsia"/>
        </w:rPr>
        <w:t>胸中大氣下陷</w:t>
      </w:r>
      <w:r w:rsidR="006C4C45">
        <w:rPr>
          <w:rFonts w:hint="eastAsia"/>
        </w:rPr>
        <w:t>，</w:t>
      </w:r>
      <w:r>
        <w:rPr>
          <w:rFonts w:hint="eastAsia"/>
        </w:rPr>
        <w:t>故津液不能上潮</w:t>
      </w:r>
      <w:r w:rsidR="006C4C45">
        <w:rPr>
          <w:rFonts w:hint="eastAsia"/>
        </w:rPr>
        <w:t>，</w:t>
      </w:r>
      <w:r>
        <w:rPr>
          <w:rFonts w:hint="eastAsia"/>
        </w:rPr>
        <w:t>氣陷不能托火外出</w:t>
      </w:r>
      <w:r w:rsidR="006C4C45">
        <w:rPr>
          <w:rFonts w:hint="eastAsia"/>
        </w:rPr>
        <w:t>，</w:t>
      </w:r>
      <w:r>
        <w:rPr>
          <w:rFonts w:hint="eastAsia"/>
        </w:rPr>
        <w:t>故脈道瘀塞。不然</w:t>
      </w:r>
      <w:r w:rsidR="006C4C45">
        <w:rPr>
          <w:rFonts w:hint="eastAsia"/>
        </w:rPr>
        <w:t>，</w:t>
      </w:r>
      <w:r>
        <w:rPr>
          <w:rFonts w:hint="eastAsia"/>
        </w:rPr>
        <w:t>何以脈象若是</w:t>
      </w:r>
      <w:r w:rsidR="006C4C45">
        <w:rPr>
          <w:rFonts w:hint="eastAsia"/>
        </w:rPr>
        <w:t>，</w:t>
      </w:r>
      <w:r>
        <w:rPr>
          <w:rFonts w:hint="eastAsia"/>
        </w:rPr>
        <w:t>恣飲涼水而不滑瀉乎</w:t>
      </w:r>
      <w:r w:rsidR="00D64247">
        <w:rPr>
          <w:rFonts w:hint="eastAsia"/>
        </w:rPr>
        <w:t>」</w:t>
      </w:r>
      <w:r>
        <w:rPr>
          <w:rFonts w:hint="eastAsia"/>
        </w:rPr>
        <w:t>？遂治以白虎加人參以山藥代粳米湯</w:t>
      </w:r>
      <w:r w:rsidR="006C4C45">
        <w:rPr>
          <w:rFonts w:hint="eastAsia"/>
        </w:rPr>
        <w:t>，</w:t>
      </w:r>
      <w:r>
        <w:rPr>
          <w:rFonts w:hint="eastAsia"/>
        </w:rPr>
        <w:t>煎汁一大碗</w:t>
      </w:r>
      <w:r w:rsidR="006C4C45">
        <w:rPr>
          <w:rFonts w:hint="eastAsia"/>
        </w:rPr>
        <w:t>，</w:t>
      </w:r>
      <w:r>
        <w:rPr>
          <w:rFonts w:hint="eastAsia"/>
        </w:rPr>
        <w:t>徐徐溫飲下</w:t>
      </w:r>
      <w:r w:rsidR="006C4C45">
        <w:rPr>
          <w:rFonts w:hint="eastAsia"/>
        </w:rPr>
        <w:t>，</w:t>
      </w:r>
      <w:r>
        <w:rPr>
          <w:rFonts w:hint="eastAsia"/>
        </w:rPr>
        <w:t>一晝夜間連進二劑</w:t>
      </w:r>
      <w:r w:rsidR="006C4C45">
        <w:rPr>
          <w:rFonts w:hint="eastAsia"/>
        </w:rPr>
        <w:t>，</w:t>
      </w:r>
      <w:r>
        <w:rPr>
          <w:rFonts w:hint="eastAsia"/>
        </w:rPr>
        <w:t>其病遂愈。</w:t>
      </w:r>
    </w:p>
    <w:p w:rsidR="00D64247" w:rsidRDefault="00DA4AE8" w:rsidP="00D64247">
      <w:pPr>
        <w:pStyle w:val="2f5"/>
        <w:ind w:firstLine="712"/>
      </w:pPr>
      <w:r w:rsidRPr="00D64247">
        <w:rPr>
          <w:rFonts w:hint="eastAsia"/>
        </w:rPr>
        <w:t>按︰</w:t>
      </w:r>
      <w:r>
        <w:rPr>
          <w:rFonts w:hint="eastAsia"/>
        </w:rPr>
        <w:t>脈虛數而舌乾者</w:t>
      </w:r>
      <w:r w:rsidR="006C4C45">
        <w:rPr>
          <w:rFonts w:hint="eastAsia"/>
        </w:rPr>
        <w:t>，</w:t>
      </w:r>
      <w:r>
        <w:rPr>
          <w:rFonts w:hint="eastAsia"/>
        </w:rPr>
        <w:t>大便雖多日不行</w:t>
      </w:r>
      <w:r w:rsidR="006C4C45">
        <w:rPr>
          <w:rFonts w:hint="eastAsia"/>
        </w:rPr>
        <w:t>，</w:t>
      </w:r>
      <w:r>
        <w:rPr>
          <w:rFonts w:hint="eastAsia"/>
        </w:rPr>
        <w:t>斷無可下之理</w:t>
      </w:r>
      <w:r w:rsidR="006C4C45">
        <w:rPr>
          <w:rFonts w:hint="eastAsia"/>
        </w:rPr>
        <w:t>，</w:t>
      </w:r>
      <w:r>
        <w:rPr>
          <w:rFonts w:hint="eastAsia"/>
        </w:rPr>
        <w:t>即舌苔黃而且黑亦不可下。惟按上所載治法</w:t>
      </w:r>
      <w:r w:rsidR="006C4C45">
        <w:rPr>
          <w:rFonts w:hint="eastAsia"/>
        </w:rPr>
        <w:t>，</w:t>
      </w:r>
      <w:r>
        <w:rPr>
          <w:rFonts w:hint="eastAsia"/>
        </w:rPr>
        <w:t>使其大便徐徐自通</w:t>
      </w:r>
      <w:r w:rsidR="006C4C45">
        <w:rPr>
          <w:rFonts w:hint="eastAsia"/>
        </w:rPr>
        <w:t>，</w:t>
      </w:r>
      <w:r>
        <w:rPr>
          <w:rFonts w:hint="eastAsia"/>
        </w:rPr>
        <w:t>方為穩善。若大便通後</w:t>
      </w:r>
      <w:r w:rsidR="006C4C45">
        <w:rPr>
          <w:rFonts w:hint="eastAsia"/>
        </w:rPr>
        <w:t>，</w:t>
      </w:r>
      <w:r>
        <w:rPr>
          <w:rFonts w:hint="eastAsia"/>
        </w:rPr>
        <w:t>而火猶熾</w:t>
      </w:r>
      <w:r w:rsidR="006C4C45">
        <w:rPr>
          <w:rFonts w:hint="eastAsia"/>
        </w:rPr>
        <w:t>，</w:t>
      </w:r>
      <w:r>
        <w:rPr>
          <w:rFonts w:hint="eastAsia"/>
        </w:rPr>
        <w:t>舌仍乾者</w:t>
      </w:r>
      <w:r w:rsidR="006C4C45">
        <w:rPr>
          <w:rFonts w:hint="eastAsia"/>
        </w:rPr>
        <w:t>，</w:t>
      </w:r>
      <w:r>
        <w:rPr>
          <w:rFonts w:hint="eastAsia"/>
        </w:rPr>
        <w:t>可用潞參一兩、玄參二兩煮汁</w:t>
      </w:r>
      <w:r w:rsidR="006C4C45">
        <w:rPr>
          <w:rFonts w:hint="eastAsia"/>
        </w:rPr>
        <w:t>，</w:t>
      </w:r>
      <w:r>
        <w:rPr>
          <w:rFonts w:hint="eastAsia"/>
        </w:rPr>
        <w:t>徐徐飲之</w:t>
      </w:r>
      <w:r w:rsidR="006C4C45">
        <w:rPr>
          <w:rFonts w:hint="eastAsia"/>
        </w:rPr>
        <w:t>，</w:t>
      </w:r>
      <w:r>
        <w:rPr>
          <w:rFonts w:hint="eastAsia"/>
        </w:rPr>
        <w:t>以舌潤火退為度。若或因服藥失宜</w:t>
      </w:r>
      <w:r w:rsidR="006C4C45">
        <w:rPr>
          <w:rFonts w:hint="eastAsia"/>
        </w:rPr>
        <w:t>，</w:t>
      </w:r>
      <w:r>
        <w:rPr>
          <w:rFonts w:hint="eastAsia"/>
        </w:rPr>
        <w:t>大便通後</w:t>
      </w:r>
      <w:r w:rsidR="006C4C45">
        <w:rPr>
          <w:rFonts w:hint="eastAsia"/>
        </w:rPr>
        <w:t>，</w:t>
      </w:r>
      <w:r>
        <w:rPr>
          <w:rFonts w:hint="eastAsia"/>
        </w:rPr>
        <w:t>遂滑瀉</w:t>
      </w:r>
      <w:r w:rsidR="006C4C45">
        <w:rPr>
          <w:rFonts w:hint="eastAsia"/>
        </w:rPr>
        <w:t>，</w:t>
      </w:r>
      <w:r>
        <w:rPr>
          <w:rFonts w:hint="eastAsia"/>
        </w:rPr>
        <w:t>其虛火上逆</w:t>
      </w:r>
      <w:r w:rsidR="006C4C45">
        <w:rPr>
          <w:rFonts w:hint="eastAsia"/>
        </w:rPr>
        <w:t>，</w:t>
      </w:r>
      <w:r>
        <w:rPr>
          <w:rFonts w:hint="eastAsia"/>
        </w:rPr>
        <w:t>舌仍乾者</w:t>
      </w:r>
      <w:r w:rsidR="006C4C45">
        <w:rPr>
          <w:rFonts w:hint="eastAsia"/>
        </w:rPr>
        <w:t>，</w:t>
      </w:r>
      <w:r>
        <w:rPr>
          <w:rFonts w:hint="eastAsia"/>
        </w:rPr>
        <w:t>可用拙擬滋陰固下湯</w:t>
      </w:r>
      <w:r w:rsidR="00D64247">
        <w:rPr>
          <w:rFonts w:hint="eastAsia"/>
        </w:rPr>
        <w:t>（在第五卷）</w:t>
      </w:r>
      <w:r>
        <w:rPr>
          <w:rFonts w:hint="eastAsia"/>
        </w:rPr>
        <w:t>去滑石</w:t>
      </w:r>
      <w:r w:rsidR="006C4C45">
        <w:rPr>
          <w:rFonts w:hint="eastAsia"/>
        </w:rPr>
        <w:t>，</w:t>
      </w:r>
      <w:r>
        <w:rPr>
          <w:rFonts w:hint="eastAsia"/>
        </w:rPr>
        <w:t>加沙參數錢。若其為日既久</w:t>
      </w:r>
      <w:r w:rsidR="006C4C45">
        <w:rPr>
          <w:rFonts w:hint="eastAsia"/>
        </w:rPr>
        <w:t>，</w:t>
      </w:r>
      <w:r>
        <w:rPr>
          <w:rFonts w:hint="eastAsia"/>
        </w:rPr>
        <w:t>外感之火全消</w:t>
      </w:r>
      <w:r w:rsidR="006C4C45">
        <w:rPr>
          <w:rFonts w:hint="eastAsia"/>
        </w:rPr>
        <w:t>，</w:t>
      </w:r>
      <w:r>
        <w:rPr>
          <w:rFonts w:hint="eastAsia"/>
        </w:rPr>
        <w:t>而舌乾神昏</w:t>
      </w:r>
      <w:r w:rsidR="006C4C45">
        <w:rPr>
          <w:rFonts w:hint="eastAsia"/>
        </w:rPr>
        <w:t>，</w:t>
      </w:r>
      <w:r>
        <w:rPr>
          <w:rFonts w:hint="eastAsia"/>
        </w:rPr>
        <w:t>或呼吸之間</w:t>
      </w:r>
      <w:r w:rsidR="006C4C45">
        <w:rPr>
          <w:rFonts w:hint="eastAsia"/>
        </w:rPr>
        <w:t>，</w:t>
      </w:r>
      <w:r>
        <w:rPr>
          <w:rFonts w:hint="eastAsia"/>
        </w:rPr>
        <w:t>常若氣不舒</w:t>
      </w:r>
      <w:r w:rsidR="006C4C45">
        <w:rPr>
          <w:rFonts w:hint="eastAsia"/>
        </w:rPr>
        <w:t>，</w:t>
      </w:r>
      <w:r>
        <w:rPr>
          <w:rFonts w:hint="eastAsia"/>
        </w:rPr>
        <w:t>而時作太息者</w:t>
      </w:r>
      <w:r w:rsidR="006C4C45">
        <w:rPr>
          <w:rFonts w:hint="eastAsia"/>
        </w:rPr>
        <w:t>，</w:t>
      </w:r>
      <w:r>
        <w:rPr>
          <w:rFonts w:hint="eastAsia"/>
        </w:rPr>
        <w:t>此大氣因服藥下陷</w:t>
      </w:r>
      <w:r w:rsidR="006C4C45">
        <w:rPr>
          <w:rFonts w:hint="eastAsia"/>
        </w:rPr>
        <w:t>，</w:t>
      </w:r>
      <w:r>
        <w:rPr>
          <w:rFonts w:hint="eastAsia"/>
        </w:rPr>
        <w:t>病雖愈而不</w:t>
      </w:r>
      <w:r>
        <w:rPr>
          <w:rFonts w:hint="eastAsia"/>
        </w:rPr>
        <w:lastRenderedPageBreak/>
        <w:t>能自復也。宜單用人參兩許煎湯服之</w:t>
      </w:r>
      <w:r w:rsidR="006C4C45">
        <w:rPr>
          <w:rFonts w:hint="eastAsia"/>
        </w:rPr>
        <w:t>，</w:t>
      </w:r>
      <w:r>
        <w:rPr>
          <w:rFonts w:hint="eastAsia"/>
        </w:rPr>
        <w:t>或少加柴胡亦可（此證有案在</w:t>
      </w:r>
      <w:r w:rsidR="00D64247">
        <w:rPr>
          <w:rFonts w:hint="eastAsia"/>
        </w:rPr>
        <w:t>第四卷</w:t>
      </w:r>
      <w:r>
        <w:rPr>
          <w:rFonts w:hint="eastAsia"/>
        </w:rPr>
        <w:t>升陷湯下宜參觀）。若微有餘熱</w:t>
      </w:r>
      <w:r w:rsidR="006C4C45">
        <w:rPr>
          <w:rFonts w:hint="eastAsia"/>
        </w:rPr>
        <w:t>，</w:t>
      </w:r>
      <w:r>
        <w:rPr>
          <w:rFonts w:hint="eastAsia"/>
        </w:rPr>
        <w:t>可加玄參佐之。</w:t>
      </w:r>
    </w:p>
    <w:p w:rsidR="00D64247" w:rsidRDefault="00DA4AE8" w:rsidP="00D64247">
      <w:pPr>
        <w:pStyle w:val="2f5"/>
        <w:ind w:firstLine="712"/>
      </w:pPr>
      <w:r>
        <w:rPr>
          <w:rFonts w:hint="eastAsia"/>
        </w:rPr>
        <w:t>寒溫下後不解</w:t>
      </w:r>
      <w:r w:rsidR="006C4C45">
        <w:rPr>
          <w:rFonts w:hint="eastAsia"/>
        </w:rPr>
        <w:t>，</w:t>
      </w:r>
      <w:r>
        <w:rPr>
          <w:rFonts w:hint="eastAsia"/>
        </w:rPr>
        <w:t>醫者至此</w:t>
      </w:r>
      <w:r w:rsidR="006C4C45">
        <w:rPr>
          <w:rFonts w:hint="eastAsia"/>
        </w:rPr>
        <w:t>，</w:t>
      </w:r>
      <w:r>
        <w:rPr>
          <w:rFonts w:hint="eastAsia"/>
        </w:rPr>
        <w:t>恆多束手。不知《傷寒論》原有治此證的方</w:t>
      </w:r>
      <w:r w:rsidR="006C4C45">
        <w:rPr>
          <w:rFonts w:hint="eastAsia"/>
        </w:rPr>
        <w:t>，</w:t>
      </w:r>
      <w:r>
        <w:rPr>
          <w:rFonts w:hint="eastAsia"/>
        </w:rPr>
        <w:t>即白虎加人參湯也。其一百六十八節</w:t>
      </w:r>
      <w:r w:rsidR="00D64247">
        <w:rPr>
          <w:rFonts w:hint="eastAsia"/>
        </w:rPr>
        <w:t>云</w:t>
      </w:r>
      <w:r>
        <w:rPr>
          <w:rFonts w:hint="eastAsia"/>
        </w:rPr>
        <w:t>「傷寒病</w:t>
      </w:r>
      <w:r w:rsidR="006C4C45">
        <w:rPr>
          <w:rFonts w:hint="eastAsia"/>
        </w:rPr>
        <w:t>，</w:t>
      </w:r>
      <w:r>
        <w:rPr>
          <w:rFonts w:hint="eastAsia"/>
        </w:rPr>
        <w:t>若吐、若下後</w:t>
      </w:r>
      <w:r w:rsidR="006C4C45">
        <w:rPr>
          <w:rFonts w:hint="eastAsia"/>
        </w:rPr>
        <w:t>，</w:t>
      </w:r>
      <w:r>
        <w:rPr>
          <w:rFonts w:hint="eastAsia"/>
        </w:rPr>
        <w:t>七、八日不解</w:t>
      </w:r>
      <w:r w:rsidR="006C4C45">
        <w:rPr>
          <w:rFonts w:hint="eastAsia"/>
        </w:rPr>
        <w:t>，</w:t>
      </w:r>
      <w:r>
        <w:rPr>
          <w:rFonts w:hint="eastAsia"/>
        </w:rPr>
        <w:t>熱結在裡</w:t>
      </w:r>
      <w:r w:rsidR="006C4C45">
        <w:rPr>
          <w:rFonts w:hint="eastAsia"/>
        </w:rPr>
        <w:t>，</w:t>
      </w:r>
      <w:r>
        <w:rPr>
          <w:rFonts w:hint="eastAsia"/>
        </w:rPr>
        <w:t>表裡俱熱</w:t>
      </w:r>
      <w:r w:rsidR="006C4C45">
        <w:rPr>
          <w:rFonts w:hint="eastAsia"/>
        </w:rPr>
        <w:t>，</w:t>
      </w:r>
      <w:r>
        <w:rPr>
          <w:rFonts w:hint="eastAsia"/>
        </w:rPr>
        <w:t>時時惡風</w:t>
      </w:r>
      <w:r w:rsidR="006C4C45">
        <w:rPr>
          <w:rFonts w:hint="eastAsia"/>
        </w:rPr>
        <w:t>，</w:t>
      </w:r>
      <w:r>
        <w:rPr>
          <w:rFonts w:hint="eastAsia"/>
        </w:rPr>
        <w:t>大渴、舌上乾燥而煩</w:t>
      </w:r>
      <w:r w:rsidR="006C4C45">
        <w:rPr>
          <w:rFonts w:hint="eastAsia"/>
        </w:rPr>
        <w:t>，</w:t>
      </w:r>
      <w:r>
        <w:rPr>
          <w:rFonts w:hint="eastAsia"/>
        </w:rPr>
        <w:t>欲飲水數升者</w:t>
      </w:r>
      <w:r w:rsidR="006C4C45">
        <w:rPr>
          <w:rFonts w:hint="eastAsia"/>
        </w:rPr>
        <w:t>，</w:t>
      </w:r>
      <w:r>
        <w:rPr>
          <w:rFonts w:hint="eastAsia"/>
        </w:rPr>
        <w:t>白虎加人參湯主之」</w:t>
      </w:r>
      <w:r w:rsidR="00D64247">
        <w:rPr>
          <w:rFonts w:hint="eastAsia"/>
        </w:rPr>
        <w:t>。</w:t>
      </w:r>
      <w:r>
        <w:rPr>
          <w:rFonts w:hint="eastAsia"/>
        </w:rPr>
        <w:t>愚生平治寒溫</w:t>
      </w:r>
      <w:r w:rsidR="006C4C45">
        <w:rPr>
          <w:rFonts w:hint="eastAsia"/>
        </w:rPr>
        <w:t>，</w:t>
      </w:r>
      <w:r>
        <w:rPr>
          <w:rFonts w:hint="eastAsia"/>
        </w:rPr>
        <w:t>未有下後不解者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仙露湯後曾詳論之。然恆有經他醫下後不解</w:t>
      </w:r>
      <w:r w:rsidR="006C4C45">
        <w:rPr>
          <w:rFonts w:hint="eastAsia"/>
        </w:rPr>
        <w:t>，</w:t>
      </w:r>
      <w:r>
        <w:rPr>
          <w:rFonts w:hint="eastAsia"/>
        </w:rPr>
        <w:t>更延愚為</w:t>
      </w:r>
      <w:r w:rsidR="00D24630">
        <w:rPr>
          <w:rFonts w:hint="eastAsia"/>
        </w:rPr>
        <w:t>診治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其在下後多日</w:t>
      </w:r>
      <w:r w:rsidR="006C4C45">
        <w:rPr>
          <w:rFonts w:hint="eastAsia"/>
        </w:rPr>
        <w:t>，</w:t>
      </w:r>
      <w:r>
        <w:rPr>
          <w:rFonts w:hint="eastAsia"/>
        </w:rPr>
        <w:t>大便未行</w:t>
      </w:r>
      <w:r w:rsidR="006C4C45">
        <w:rPr>
          <w:rFonts w:hint="eastAsia"/>
        </w:rPr>
        <w:t>，</w:t>
      </w:r>
      <w:r>
        <w:rPr>
          <w:rFonts w:hint="eastAsia"/>
        </w:rPr>
        <w:t>脈象不虛弱者</w:t>
      </w:r>
      <w:r w:rsidR="006C4C45">
        <w:rPr>
          <w:rFonts w:hint="eastAsia"/>
        </w:rPr>
        <w:t>，</w:t>
      </w:r>
      <w:r>
        <w:rPr>
          <w:rFonts w:hint="eastAsia"/>
        </w:rPr>
        <w:t>即按《傷寒論》原方。若在甫下之後</w:t>
      </w:r>
      <w:r w:rsidR="006C4C45">
        <w:rPr>
          <w:rFonts w:hint="eastAsia"/>
        </w:rPr>
        <w:t>，</w:t>
      </w:r>
      <w:r>
        <w:rPr>
          <w:rFonts w:hint="eastAsia"/>
        </w:rPr>
        <w:t>或脈更兼虛弱</w:t>
      </w:r>
      <w:r w:rsidR="006C4C45">
        <w:rPr>
          <w:rFonts w:hint="eastAsia"/>
        </w:rPr>
        <w:t>，</w:t>
      </w:r>
      <w:r>
        <w:rPr>
          <w:rFonts w:hint="eastAsia"/>
        </w:rPr>
        <w:t>即以山藥代粳米</w:t>
      </w:r>
      <w:r w:rsidR="006C4C45">
        <w:rPr>
          <w:rFonts w:hint="eastAsia"/>
        </w:rPr>
        <w:t>，</w:t>
      </w:r>
      <w:r>
        <w:rPr>
          <w:rFonts w:hint="eastAsia"/>
        </w:rPr>
        <w:t>或更以生地代知母</w:t>
      </w:r>
      <w:r w:rsidR="006C4C45">
        <w:rPr>
          <w:rFonts w:hint="eastAsia"/>
        </w:rPr>
        <w:t>，</w:t>
      </w:r>
      <w:r>
        <w:rPr>
          <w:rFonts w:hint="eastAsia"/>
        </w:rPr>
        <w:t>莫不隨手奏效。蓋甫下之後</w:t>
      </w:r>
      <w:r w:rsidR="006C4C45">
        <w:rPr>
          <w:rFonts w:hint="eastAsia"/>
        </w:rPr>
        <w:t>，</w:t>
      </w:r>
      <w:r>
        <w:rPr>
          <w:rFonts w:hint="eastAsia"/>
        </w:rPr>
        <w:t>大便不實</w:t>
      </w:r>
      <w:r w:rsidR="006C4C45">
        <w:rPr>
          <w:rFonts w:hint="eastAsia"/>
        </w:rPr>
        <w:t>，</w:t>
      </w:r>
      <w:r>
        <w:rPr>
          <w:rFonts w:hint="eastAsia"/>
        </w:rPr>
        <w:t>驟用寒涼</w:t>
      </w:r>
      <w:r w:rsidR="006C4C45">
        <w:rPr>
          <w:rFonts w:hint="eastAsia"/>
        </w:rPr>
        <w:t>，</w:t>
      </w:r>
      <w:r>
        <w:rPr>
          <w:rFonts w:hint="eastAsia"/>
        </w:rPr>
        <w:t>易至滑瀉。而山藥收澀</w:t>
      </w:r>
      <w:r w:rsidR="006C4C45">
        <w:rPr>
          <w:rFonts w:hint="eastAsia"/>
        </w:rPr>
        <w:t>，</w:t>
      </w:r>
      <w:r>
        <w:rPr>
          <w:rFonts w:hint="eastAsia"/>
        </w:rPr>
        <w:t>地黃粘潤</w:t>
      </w:r>
      <w:r w:rsidR="006C4C45">
        <w:rPr>
          <w:rFonts w:hint="eastAsia"/>
        </w:rPr>
        <w:t>，</w:t>
      </w:r>
      <w:r>
        <w:rPr>
          <w:rFonts w:hint="eastAsia"/>
        </w:rPr>
        <w:t>以之代粳米、知母</w:t>
      </w:r>
      <w:r w:rsidR="006C4C45">
        <w:rPr>
          <w:rFonts w:hint="eastAsia"/>
        </w:rPr>
        <w:t>，</w:t>
      </w:r>
      <w:r>
        <w:rPr>
          <w:rFonts w:hint="eastAsia"/>
        </w:rPr>
        <w:t>實有固下之力</w:t>
      </w:r>
      <w:r w:rsidR="006C4C45">
        <w:rPr>
          <w:rFonts w:hint="eastAsia"/>
        </w:rPr>
        <w:t>，</w:t>
      </w:r>
      <w:r>
        <w:rPr>
          <w:rFonts w:hint="eastAsia"/>
        </w:rPr>
        <w:t>而</w:t>
      </w:r>
      <w:r w:rsidR="00D24630">
        <w:rPr>
          <w:rFonts w:hint="eastAsia"/>
        </w:rPr>
        <w:t>於</w:t>
      </w:r>
      <w:r>
        <w:rPr>
          <w:rFonts w:hint="eastAsia"/>
        </w:rPr>
        <w:t>脈之兼虛弱者</w:t>
      </w:r>
      <w:r w:rsidR="006C4C45">
        <w:rPr>
          <w:rFonts w:hint="eastAsia"/>
        </w:rPr>
        <w:t>，</w:t>
      </w:r>
      <w:r>
        <w:rPr>
          <w:rFonts w:hint="eastAsia"/>
        </w:rPr>
        <w:t>則尤宜也。況二藥皆能滋真陰</w:t>
      </w:r>
      <w:r w:rsidR="006C4C45">
        <w:rPr>
          <w:rFonts w:hint="eastAsia"/>
        </w:rPr>
        <w:t>，</w:t>
      </w:r>
      <w:r>
        <w:rPr>
          <w:rFonts w:hint="eastAsia"/>
        </w:rPr>
        <w:t>下後不解</w:t>
      </w:r>
      <w:r w:rsidR="006C4C45">
        <w:rPr>
          <w:rFonts w:hint="eastAsia"/>
        </w:rPr>
        <w:t>，</w:t>
      </w:r>
      <w:r>
        <w:rPr>
          <w:rFonts w:hint="eastAsia"/>
        </w:rPr>
        <w:t>多</w:t>
      </w:r>
      <w:r w:rsidR="00AD7840">
        <w:rPr>
          <w:rFonts w:hint="eastAsia"/>
        </w:rPr>
        <w:t>係</w:t>
      </w:r>
      <w:r>
        <w:rPr>
          <w:rFonts w:hint="eastAsia"/>
        </w:rPr>
        <w:t>陰分素虛之人</w:t>
      </w:r>
      <w:r w:rsidR="006C4C45">
        <w:rPr>
          <w:rFonts w:hint="eastAsia"/>
        </w:rPr>
        <w:t>，</w:t>
      </w:r>
      <w:r>
        <w:rPr>
          <w:rFonts w:hint="eastAsia"/>
        </w:rPr>
        <w:t>陰分充足</w:t>
      </w:r>
      <w:r w:rsidR="006C4C45">
        <w:rPr>
          <w:rFonts w:hint="eastAsia"/>
        </w:rPr>
        <w:t>，</w:t>
      </w:r>
      <w:r>
        <w:rPr>
          <w:rFonts w:hint="eastAsia"/>
        </w:rPr>
        <w:t>自能勝外感之餘熱也。</w:t>
      </w:r>
    </w:p>
    <w:p w:rsidR="00D64247" w:rsidRDefault="00DA4AE8" w:rsidP="00D64247">
      <w:pPr>
        <w:pStyle w:val="2f5"/>
        <w:ind w:firstLine="712"/>
      </w:pPr>
      <w:r>
        <w:rPr>
          <w:rFonts w:hint="eastAsia"/>
        </w:rPr>
        <w:t>寒溫之證</w:t>
      </w:r>
      <w:r w:rsidR="006C4C45">
        <w:rPr>
          <w:rFonts w:hint="eastAsia"/>
        </w:rPr>
        <w:t>，</w:t>
      </w:r>
      <w:r>
        <w:rPr>
          <w:rFonts w:hint="eastAsia"/>
        </w:rPr>
        <w:t>過十餘日大熱已退</w:t>
      </w:r>
      <w:r w:rsidR="006C4C45">
        <w:rPr>
          <w:rFonts w:hint="eastAsia"/>
        </w:rPr>
        <w:t>，</w:t>
      </w:r>
      <w:r>
        <w:rPr>
          <w:rFonts w:hint="eastAsia"/>
        </w:rPr>
        <w:t>或轉現出種種危象</w:t>
      </w:r>
      <w:r w:rsidR="006C4C45">
        <w:rPr>
          <w:rFonts w:hint="eastAsia"/>
        </w:rPr>
        <w:t>，</w:t>
      </w:r>
      <w:r>
        <w:rPr>
          <w:rFonts w:hint="eastAsia"/>
        </w:rPr>
        <w:t>有宜單治以人參</w:t>
      </w:r>
      <w:r w:rsidR="006C4C45">
        <w:rPr>
          <w:rFonts w:hint="eastAsia"/>
        </w:rPr>
        <w:t>，</w:t>
      </w:r>
      <w:r>
        <w:rPr>
          <w:rFonts w:hint="eastAsia"/>
        </w:rPr>
        <w:t>不必加人參</w:t>
      </w:r>
      <w:r w:rsidR="00D24630">
        <w:rPr>
          <w:rFonts w:hint="eastAsia"/>
        </w:rPr>
        <w:t>於</w:t>
      </w:r>
      <w:r>
        <w:rPr>
          <w:rFonts w:hint="eastAsia"/>
        </w:rPr>
        <w:t>白虎湯中者。王宇泰曰</w:t>
      </w:r>
      <w:r w:rsidR="00D64247">
        <w:rPr>
          <w:rFonts w:hint="eastAsia"/>
        </w:rPr>
        <w:t>「余</w:t>
      </w:r>
      <w:r>
        <w:rPr>
          <w:rFonts w:hint="eastAsia"/>
        </w:rPr>
        <w:t>每治傷寒溫熱等證</w:t>
      </w:r>
      <w:r w:rsidR="006C4C45">
        <w:rPr>
          <w:rFonts w:hint="eastAsia"/>
        </w:rPr>
        <w:t>，</w:t>
      </w:r>
      <w:r>
        <w:rPr>
          <w:rFonts w:hint="eastAsia"/>
        </w:rPr>
        <w:t>為庸醫妄汗、誤下已成壞證</w:t>
      </w:r>
      <w:r w:rsidR="006C4C45">
        <w:rPr>
          <w:rFonts w:hint="eastAsia"/>
        </w:rPr>
        <w:t>，</w:t>
      </w:r>
      <w:r>
        <w:rPr>
          <w:rFonts w:hint="eastAsia"/>
        </w:rPr>
        <w:t>危在旦夕者</w:t>
      </w:r>
      <w:r w:rsidR="006C4C45">
        <w:rPr>
          <w:rFonts w:hint="eastAsia"/>
        </w:rPr>
        <w:t>，</w:t>
      </w:r>
      <w:r>
        <w:rPr>
          <w:rFonts w:hint="eastAsia"/>
        </w:rPr>
        <w:t>以人參二兩</w:t>
      </w:r>
      <w:r w:rsidR="006C4C45">
        <w:rPr>
          <w:rFonts w:hint="eastAsia"/>
        </w:rPr>
        <w:t>，</w:t>
      </w:r>
      <w:r>
        <w:rPr>
          <w:rFonts w:hint="eastAsia"/>
        </w:rPr>
        <w:t>童子小便煎之</w:t>
      </w:r>
      <w:r w:rsidR="006C4C45">
        <w:rPr>
          <w:rFonts w:hint="eastAsia"/>
        </w:rPr>
        <w:t>，</w:t>
      </w:r>
      <w:r>
        <w:rPr>
          <w:rFonts w:hint="eastAsia"/>
        </w:rPr>
        <w:t>水浸冰冷</w:t>
      </w:r>
      <w:r w:rsidR="006C4C45">
        <w:rPr>
          <w:rFonts w:hint="eastAsia"/>
        </w:rPr>
        <w:t>，</w:t>
      </w:r>
      <w:r>
        <w:rPr>
          <w:rFonts w:hint="eastAsia"/>
        </w:rPr>
        <w:t>飲之立效</w:t>
      </w:r>
      <w:r w:rsidR="00D64247">
        <w:rPr>
          <w:rFonts w:hint="eastAsia"/>
        </w:rPr>
        <w:t>」</w:t>
      </w:r>
      <w:r>
        <w:rPr>
          <w:rFonts w:hint="eastAsia"/>
        </w:rPr>
        <w:t>。又張致和曾治一傷寒壞證</w:t>
      </w:r>
      <w:r w:rsidR="006C4C45">
        <w:rPr>
          <w:rFonts w:hint="eastAsia"/>
        </w:rPr>
        <w:t>，</w:t>
      </w:r>
      <w:r>
        <w:rPr>
          <w:rFonts w:hint="eastAsia"/>
        </w:rPr>
        <w:t>勢近垂危</w:t>
      </w:r>
      <w:r w:rsidR="006C4C45">
        <w:rPr>
          <w:rFonts w:hint="eastAsia"/>
        </w:rPr>
        <w:t>，</w:t>
      </w:r>
      <w:r>
        <w:rPr>
          <w:rFonts w:hint="eastAsia"/>
        </w:rPr>
        <w:t>手足俱冷</w:t>
      </w:r>
      <w:r w:rsidR="006C4C45">
        <w:rPr>
          <w:rFonts w:hint="eastAsia"/>
        </w:rPr>
        <w:t>，</w:t>
      </w:r>
      <w:r>
        <w:rPr>
          <w:rFonts w:hint="eastAsia"/>
        </w:rPr>
        <w:t>氣息將斷</w:t>
      </w:r>
      <w:r w:rsidR="006C4C45">
        <w:rPr>
          <w:rFonts w:hint="eastAsia"/>
        </w:rPr>
        <w:t>，</w:t>
      </w:r>
      <w:r>
        <w:rPr>
          <w:rFonts w:hint="eastAsia"/>
        </w:rPr>
        <w:t>用人參一兩、附子一錢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石</w:t>
      </w:r>
      <w:r w:rsidR="00D64247">
        <w:rPr>
          <w:rFonts w:hint="eastAsia"/>
        </w:rPr>
        <w:t>銚</w:t>
      </w:r>
      <w:r>
        <w:rPr>
          <w:rFonts w:hint="eastAsia"/>
        </w:rPr>
        <w:t>內煎至一碗</w:t>
      </w:r>
      <w:r w:rsidR="006C4C45">
        <w:rPr>
          <w:rFonts w:hint="eastAsia"/>
        </w:rPr>
        <w:t>，</w:t>
      </w:r>
      <w:r>
        <w:rPr>
          <w:rFonts w:hint="eastAsia"/>
        </w:rPr>
        <w:t>新汲水浸之冰冷</w:t>
      </w:r>
      <w:r w:rsidR="006C4C45">
        <w:rPr>
          <w:rFonts w:hint="eastAsia"/>
        </w:rPr>
        <w:t>，</w:t>
      </w:r>
      <w:r>
        <w:rPr>
          <w:rFonts w:hint="eastAsia"/>
        </w:rPr>
        <w:t>一服而盡。少頃病人汗出</w:t>
      </w:r>
      <w:r w:rsidR="006C4C45">
        <w:rPr>
          <w:rFonts w:hint="eastAsia"/>
        </w:rPr>
        <w:t>，</w:t>
      </w:r>
      <w:r>
        <w:rPr>
          <w:rFonts w:hint="eastAsia"/>
        </w:rPr>
        <w:t>鼻樑尖上涓涓如水。蓋鼻樑應脾</w:t>
      </w:r>
      <w:r w:rsidR="006C4C45">
        <w:rPr>
          <w:rFonts w:hint="eastAsia"/>
        </w:rPr>
        <w:t>，</w:t>
      </w:r>
      <w:r>
        <w:rPr>
          <w:rFonts w:hint="eastAsia"/>
        </w:rPr>
        <w:t>若鼻端有汗者可救</w:t>
      </w:r>
      <w:r w:rsidR="006C4C45">
        <w:rPr>
          <w:rFonts w:hint="eastAsia"/>
        </w:rPr>
        <w:t>，</w:t>
      </w:r>
      <w:r>
        <w:rPr>
          <w:rFonts w:hint="eastAsia"/>
        </w:rPr>
        <w:t>以土在人身之中周遍故也。</w:t>
      </w:r>
    </w:p>
    <w:p w:rsidR="00D64247" w:rsidRDefault="00DA4AE8" w:rsidP="00D64247">
      <w:pPr>
        <w:pStyle w:val="2f5"/>
        <w:ind w:firstLine="712"/>
      </w:pPr>
      <w:r>
        <w:rPr>
          <w:rFonts w:hint="eastAsia"/>
        </w:rPr>
        <w:lastRenderedPageBreak/>
        <w:t>又愚曾治一溫證</w:t>
      </w:r>
      <w:r w:rsidR="006C4C45">
        <w:rPr>
          <w:rFonts w:hint="eastAsia"/>
        </w:rPr>
        <w:t>，</w:t>
      </w:r>
      <w:r>
        <w:rPr>
          <w:rFonts w:hint="eastAsia"/>
        </w:rPr>
        <w:t>已過兩旬</w:t>
      </w:r>
      <w:r w:rsidR="006C4C45">
        <w:rPr>
          <w:rFonts w:hint="eastAsia"/>
        </w:rPr>
        <w:t>，</w:t>
      </w:r>
      <w:r>
        <w:rPr>
          <w:rFonts w:hint="eastAsia"/>
        </w:rPr>
        <w:t>周身皆涼</w:t>
      </w:r>
      <w:r w:rsidR="006C4C45">
        <w:rPr>
          <w:rFonts w:hint="eastAsia"/>
        </w:rPr>
        <w:t>，</w:t>
      </w:r>
      <w:r>
        <w:rPr>
          <w:rFonts w:hint="eastAsia"/>
        </w:rPr>
        <w:t>氣息奄奄</w:t>
      </w:r>
      <w:r w:rsidR="006C4C45">
        <w:rPr>
          <w:rFonts w:hint="eastAsia"/>
        </w:rPr>
        <w:t>，</w:t>
      </w:r>
      <w:r>
        <w:rPr>
          <w:rFonts w:hint="eastAsia"/>
        </w:rPr>
        <w:t>確知其因誤治</w:t>
      </w:r>
      <w:r w:rsidR="006C4C45">
        <w:rPr>
          <w:rFonts w:hint="eastAsia"/>
        </w:rPr>
        <w:t>，</w:t>
      </w:r>
      <w:r>
        <w:rPr>
          <w:rFonts w:hint="eastAsia"/>
        </w:rPr>
        <w:t>胸中大氣下陷。遂用人參一兩、柴胡二錢</w:t>
      </w:r>
      <w:r w:rsidR="006C4C45">
        <w:rPr>
          <w:rFonts w:hint="eastAsia"/>
        </w:rPr>
        <w:t>，</w:t>
      </w:r>
      <w:r>
        <w:rPr>
          <w:rFonts w:hint="eastAsia"/>
        </w:rPr>
        <w:t>作湯灌之</w:t>
      </w:r>
      <w:r w:rsidR="006C4C45">
        <w:rPr>
          <w:rFonts w:hint="eastAsia"/>
        </w:rPr>
        <w:t>，</w:t>
      </w:r>
      <w:r>
        <w:rPr>
          <w:rFonts w:hint="eastAsia"/>
        </w:rPr>
        <w:t>兩劑</w:t>
      </w:r>
      <w:r w:rsidR="00090B73">
        <w:rPr>
          <w:rFonts w:hint="eastAsia"/>
        </w:rPr>
        <w:t>痊愈</w:t>
      </w:r>
      <w:r>
        <w:rPr>
          <w:rFonts w:hint="eastAsia"/>
        </w:rPr>
        <w:t>。此證詳案</w:t>
      </w:r>
      <w:r w:rsidR="006C4C45">
        <w:rPr>
          <w:rFonts w:hint="eastAsia"/>
        </w:rPr>
        <w:t>，</w:t>
      </w:r>
      <w:r>
        <w:rPr>
          <w:rFonts w:hint="eastAsia"/>
        </w:rPr>
        <w:t>在拙擬升陷湯</w:t>
      </w:r>
      <w:r w:rsidR="00D64247">
        <w:rPr>
          <w:rFonts w:hint="eastAsia"/>
        </w:rPr>
        <w:t>（在第四卷）</w:t>
      </w:r>
      <w:r>
        <w:rPr>
          <w:rFonts w:hint="eastAsia"/>
        </w:rPr>
        <w:t>下可參觀。</w:t>
      </w:r>
    </w:p>
    <w:p w:rsidR="00D64247" w:rsidRDefault="00DA4AE8" w:rsidP="00D64247">
      <w:pPr>
        <w:pStyle w:val="2f5"/>
        <w:ind w:firstLine="712"/>
      </w:pPr>
      <w:r>
        <w:rPr>
          <w:rFonts w:hint="eastAsia"/>
        </w:rPr>
        <w:t>白虎湯加人參</w:t>
      </w:r>
      <w:r w:rsidR="006C4C45">
        <w:rPr>
          <w:rFonts w:hint="eastAsia"/>
        </w:rPr>
        <w:t>，</w:t>
      </w:r>
      <w:r>
        <w:rPr>
          <w:rFonts w:hint="eastAsia"/>
        </w:rPr>
        <w:t>又以山藥代粳米</w:t>
      </w:r>
      <w:r w:rsidR="006C4C45">
        <w:rPr>
          <w:rFonts w:hint="eastAsia"/>
        </w:rPr>
        <w:t>，</w:t>
      </w:r>
      <w:r>
        <w:rPr>
          <w:rFonts w:hint="eastAsia"/>
        </w:rPr>
        <w:t>既能補助氣分托邪外出</w:t>
      </w:r>
      <w:r w:rsidR="006C4C45">
        <w:rPr>
          <w:rFonts w:hint="eastAsia"/>
        </w:rPr>
        <w:t>，</w:t>
      </w:r>
      <w:r>
        <w:rPr>
          <w:rFonts w:hint="eastAsia"/>
        </w:rPr>
        <w:t>更能生津止渴</w:t>
      </w:r>
      <w:r w:rsidR="006C4C45">
        <w:rPr>
          <w:rFonts w:hint="eastAsia"/>
        </w:rPr>
        <w:t>，</w:t>
      </w:r>
      <w:r>
        <w:rPr>
          <w:rFonts w:hint="eastAsia"/>
        </w:rPr>
        <w:t>滋陰退熱</w:t>
      </w:r>
      <w:r w:rsidR="006C4C45">
        <w:rPr>
          <w:rFonts w:hint="eastAsia"/>
        </w:rPr>
        <w:t>，</w:t>
      </w:r>
      <w:r>
        <w:rPr>
          <w:rFonts w:hint="eastAsia"/>
        </w:rPr>
        <w:t>洵為完善之方。間有真陰太虛</w:t>
      </w:r>
      <w:r w:rsidR="006C4C45">
        <w:rPr>
          <w:rFonts w:hint="eastAsia"/>
        </w:rPr>
        <w:t>，</w:t>
      </w:r>
      <w:r>
        <w:rPr>
          <w:rFonts w:hint="eastAsia"/>
        </w:rPr>
        <w:t>又必重用滋陰之藥以輔翼之</w:t>
      </w:r>
      <w:r w:rsidR="006C4C45">
        <w:rPr>
          <w:rFonts w:hint="eastAsia"/>
        </w:rPr>
        <w:t>，</w:t>
      </w:r>
      <w:r>
        <w:rPr>
          <w:rFonts w:hint="eastAsia"/>
        </w:rPr>
        <w:t>始能成功者。</w:t>
      </w:r>
    </w:p>
    <w:p w:rsidR="00DA4AE8" w:rsidRDefault="00DA4AE8" w:rsidP="00D64247">
      <w:pPr>
        <w:pStyle w:val="2f5"/>
        <w:ind w:firstLine="712"/>
      </w:pPr>
      <w:r>
        <w:rPr>
          <w:rFonts w:hint="eastAsia"/>
        </w:rPr>
        <w:t>一媼</w:t>
      </w:r>
      <w:r w:rsidR="006C4C45">
        <w:rPr>
          <w:rFonts w:hint="eastAsia"/>
        </w:rPr>
        <w:t>，</w:t>
      </w:r>
      <w:r>
        <w:rPr>
          <w:rFonts w:hint="eastAsia"/>
        </w:rPr>
        <w:t>年過七旬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孟夏得溫證</w:t>
      </w:r>
      <w:r w:rsidR="006C4C45">
        <w:rPr>
          <w:rFonts w:hint="eastAsia"/>
        </w:rPr>
        <w:t>，</w:t>
      </w:r>
      <w:r>
        <w:rPr>
          <w:rFonts w:hint="eastAsia"/>
        </w:rPr>
        <w:t>五六日間</w:t>
      </w:r>
      <w:r w:rsidR="006C4C45">
        <w:rPr>
          <w:rFonts w:hint="eastAsia"/>
        </w:rPr>
        <w:t>，</w:t>
      </w:r>
      <w:r>
        <w:rPr>
          <w:rFonts w:hint="eastAsia"/>
        </w:rPr>
        <w:t>身熱燥渴</w:t>
      </w:r>
      <w:r w:rsidR="006C4C45">
        <w:rPr>
          <w:rFonts w:hint="eastAsia"/>
        </w:rPr>
        <w:t>，</w:t>
      </w:r>
      <w:r>
        <w:rPr>
          <w:rFonts w:hint="eastAsia"/>
        </w:rPr>
        <w:t>精神昏憒</w:t>
      </w:r>
      <w:r w:rsidR="006C4C45">
        <w:rPr>
          <w:rFonts w:hint="eastAsia"/>
        </w:rPr>
        <w:t>，</w:t>
      </w:r>
      <w:r>
        <w:rPr>
          <w:rFonts w:hint="eastAsia"/>
        </w:rPr>
        <w:t>舌似無苔</w:t>
      </w:r>
      <w:r w:rsidR="006C4C45">
        <w:rPr>
          <w:rFonts w:hint="eastAsia"/>
        </w:rPr>
        <w:t>，</w:t>
      </w:r>
      <w:r>
        <w:rPr>
          <w:rFonts w:hint="eastAsia"/>
        </w:rPr>
        <w:t>而舌皮數處作黑色</w:t>
      </w:r>
      <w:r w:rsidR="006C4C45">
        <w:rPr>
          <w:rFonts w:hint="eastAsia"/>
        </w:rPr>
        <w:t>，</w:t>
      </w:r>
      <w:r>
        <w:rPr>
          <w:rFonts w:hint="eastAsia"/>
        </w:rPr>
        <w:t>乾而且縮</w:t>
      </w:r>
      <w:r w:rsidR="006C4C45">
        <w:rPr>
          <w:rFonts w:hint="eastAsia"/>
        </w:rPr>
        <w:t>，</w:t>
      </w:r>
      <w:r>
        <w:rPr>
          <w:rFonts w:hint="eastAsia"/>
        </w:rPr>
        <w:t>脈細數</w:t>
      </w:r>
      <w:r w:rsidR="006C4C45">
        <w:rPr>
          <w:rFonts w:hint="eastAsia"/>
        </w:rPr>
        <w:t>，</w:t>
      </w:r>
      <w:r>
        <w:rPr>
          <w:rFonts w:hint="eastAsia"/>
        </w:rPr>
        <w:t>按之無力。當此高年</w:t>
      </w:r>
      <w:r w:rsidR="006C4C45">
        <w:rPr>
          <w:rFonts w:hint="eastAsia"/>
        </w:rPr>
        <w:t>，</w:t>
      </w:r>
      <w:r>
        <w:rPr>
          <w:rFonts w:hint="eastAsia"/>
        </w:rPr>
        <w:t>審證論脈</w:t>
      </w:r>
      <w:r w:rsidR="006C4C45">
        <w:rPr>
          <w:rFonts w:hint="eastAsia"/>
        </w:rPr>
        <w:t>，</w:t>
      </w:r>
      <w:r>
        <w:rPr>
          <w:rFonts w:hint="eastAsia"/>
        </w:rPr>
        <w:t>似在不治。而愚生平臨證</w:t>
      </w:r>
      <w:r w:rsidR="006C4C45">
        <w:rPr>
          <w:rFonts w:hint="eastAsia"/>
        </w:rPr>
        <w:t>，</w:t>
      </w:r>
      <w:r>
        <w:rPr>
          <w:rFonts w:hint="eastAsia"/>
        </w:rPr>
        <w:t>明明見不可治之證</w:t>
      </w:r>
      <w:r w:rsidR="006C4C45">
        <w:rPr>
          <w:rFonts w:hint="eastAsia"/>
        </w:rPr>
        <w:t>，</w:t>
      </w:r>
      <w:r>
        <w:rPr>
          <w:rFonts w:hint="eastAsia"/>
        </w:rPr>
        <w:t>亦必苦心研究而設法治之</w:t>
      </w:r>
      <w:r w:rsidR="006C4C45">
        <w:rPr>
          <w:rFonts w:hint="eastAsia"/>
        </w:rPr>
        <w:t>，</w:t>
      </w:r>
      <w:r>
        <w:rPr>
          <w:rFonts w:hint="eastAsia"/>
        </w:rPr>
        <w:t>此誠熱腸所迫</w:t>
      </w:r>
      <w:r w:rsidR="006C4C45">
        <w:rPr>
          <w:rFonts w:hint="eastAsia"/>
        </w:rPr>
        <w:t>，</w:t>
      </w:r>
      <w:r>
        <w:rPr>
          <w:rFonts w:hint="eastAsia"/>
        </w:rPr>
        <w:t>不能自已</w:t>
      </w:r>
      <w:r w:rsidR="006C4C45">
        <w:rPr>
          <w:rFonts w:hint="eastAsia"/>
        </w:rPr>
        <w:t>，</w:t>
      </w:r>
      <w:r>
        <w:rPr>
          <w:rFonts w:hint="eastAsia"/>
        </w:rPr>
        <w:t>然亦往往多有能救者。躊躇再四</w:t>
      </w:r>
      <w:r w:rsidR="006C4C45">
        <w:rPr>
          <w:rFonts w:hint="eastAsia"/>
        </w:rPr>
        <w:t>，</w:t>
      </w:r>
      <w:r>
        <w:rPr>
          <w:rFonts w:hint="eastAsia"/>
        </w:rPr>
        <w:t>為疏兩方。一方即白虎加人參以山藥代粳米湯</w:t>
      </w:r>
      <w:r w:rsidR="006C4C45">
        <w:rPr>
          <w:rFonts w:hint="eastAsia"/>
        </w:rPr>
        <w:t>，</w:t>
      </w:r>
      <w:r>
        <w:rPr>
          <w:rFonts w:hint="eastAsia"/>
        </w:rPr>
        <w:t>一方用熟地黃二兩</w:t>
      </w:r>
      <w:r w:rsidR="006C4C45">
        <w:rPr>
          <w:rFonts w:hint="eastAsia"/>
        </w:rPr>
        <w:t>，</w:t>
      </w:r>
      <w:r>
        <w:rPr>
          <w:rFonts w:hint="eastAsia"/>
        </w:rPr>
        <w:t>生山藥、枸杞各一兩</w:t>
      </w:r>
      <w:r w:rsidR="006C4C45">
        <w:rPr>
          <w:rFonts w:hint="eastAsia"/>
        </w:rPr>
        <w:t>，</w:t>
      </w:r>
      <w:r>
        <w:rPr>
          <w:rFonts w:hint="eastAsia"/>
        </w:rPr>
        <w:t>真阿膠（不炒）五錢</w:t>
      </w:r>
      <w:r w:rsidR="006C4C45">
        <w:rPr>
          <w:rFonts w:hint="eastAsia"/>
        </w:rPr>
        <w:t>，</w:t>
      </w:r>
      <w:r>
        <w:rPr>
          <w:rFonts w:hint="eastAsia"/>
        </w:rPr>
        <w:t>煎湯後</w:t>
      </w:r>
      <w:r w:rsidR="006C4C45">
        <w:rPr>
          <w:rFonts w:hint="eastAsia"/>
        </w:rPr>
        <w:t>，</w:t>
      </w:r>
      <w:r>
        <w:rPr>
          <w:rFonts w:hint="eastAsia"/>
        </w:rPr>
        <w:t>調入生雞子黃四枚。二方各煎汁一大碗</w:t>
      </w:r>
      <w:r w:rsidR="006C4C45">
        <w:rPr>
          <w:rFonts w:hint="eastAsia"/>
        </w:rPr>
        <w:t>，</w:t>
      </w:r>
      <w:r>
        <w:rPr>
          <w:rFonts w:hint="eastAsia"/>
        </w:rPr>
        <w:t>徐徐輪流溫服</w:t>
      </w:r>
      <w:r w:rsidR="006C4C45">
        <w:rPr>
          <w:rFonts w:hint="eastAsia"/>
        </w:rPr>
        <w:t>，</w:t>
      </w:r>
      <w:r>
        <w:rPr>
          <w:rFonts w:hint="eastAsia"/>
        </w:rPr>
        <w:t>閱十點鐘</w:t>
      </w:r>
      <w:r w:rsidR="006C4C45">
        <w:rPr>
          <w:rFonts w:hint="eastAsia"/>
        </w:rPr>
        <w:t>，</w:t>
      </w:r>
      <w:r>
        <w:rPr>
          <w:rFonts w:hint="eastAsia"/>
        </w:rPr>
        <w:t>盡劑而愈。自言從前服藥</w:t>
      </w:r>
      <w:r w:rsidR="006C4C45">
        <w:rPr>
          <w:rFonts w:hint="eastAsia"/>
        </w:rPr>
        <w:t>，</w:t>
      </w:r>
      <w:r>
        <w:rPr>
          <w:rFonts w:hint="eastAsia"/>
        </w:rPr>
        <w:t>皆不知覺</w:t>
      </w:r>
      <w:r w:rsidR="006C4C45">
        <w:rPr>
          <w:rFonts w:hint="eastAsia"/>
        </w:rPr>
        <w:t>，</w:t>
      </w:r>
      <w:r>
        <w:rPr>
          <w:rFonts w:hint="eastAsia"/>
        </w:rPr>
        <w:t>此時則猶如夢醒。視其舌上猶乾黑</w:t>
      </w:r>
      <w:r w:rsidR="006C4C45">
        <w:rPr>
          <w:rFonts w:hint="eastAsia"/>
        </w:rPr>
        <w:t>，</w:t>
      </w:r>
      <w:r>
        <w:rPr>
          <w:rFonts w:hint="eastAsia"/>
        </w:rPr>
        <w:t>然不縮矣。其脈至數仍數</w:t>
      </w:r>
      <w:r w:rsidR="006C4C45">
        <w:rPr>
          <w:rFonts w:hint="eastAsia"/>
        </w:rPr>
        <w:t>，</w:t>
      </w:r>
      <w:r>
        <w:rPr>
          <w:rFonts w:hint="eastAsia"/>
        </w:rPr>
        <w:t>似有餘熱。又用玄參二兩、潞參一兩煎湯一大碗</w:t>
      </w:r>
      <w:r w:rsidR="006C4C45">
        <w:rPr>
          <w:rFonts w:hint="eastAsia"/>
        </w:rPr>
        <w:t>，</w:t>
      </w:r>
      <w:r>
        <w:rPr>
          <w:rFonts w:hint="eastAsia"/>
        </w:rPr>
        <w:t>徐徐溫服</w:t>
      </w:r>
      <w:r w:rsidR="006C4C45">
        <w:rPr>
          <w:rFonts w:hint="eastAsia"/>
        </w:rPr>
        <w:t>，</w:t>
      </w:r>
      <w:r>
        <w:rPr>
          <w:rFonts w:hint="eastAsia"/>
        </w:rPr>
        <w:t>一日一劑</w:t>
      </w:r>
      <w:r w:rsidR="006C4C45">
        <w:rPr>
          <w:rFonts w:hint="eastAsia"/>
        </w:rPr>
        <w:t>，</w:t>
      </w:r>
      <w:r>
        <w:rPr>
          <w:rFonts w:hint="eastAsia"/>
        </w:rPr>
        <w:t>兩日大便得通。再視其舌</w:t>
      </w:r>
      <w:r w:rsidR="006C4C45">
        <w:rPr>
          <w:rFonts w:hint="eastAsia"/>
        </w:rPr>
        <w:t>，</w:t>
      </w:r>
      <w:r>
        <w:rPr>
          <w:rFonts w:hint="eastAsia"/>
        </w:rPr>
        <w:t>津液滿佈</w:t>
      </w:r>
      <w:r w:rsidR="006C4C45">
        <w:rPr>
          <w:rFonts w:hint="eastAsia"/>
        </w:rPr>
        <w:t>，</w:t>
      </w:r>
      <w:r>
        <w:rPr>
          <w:rFonts w:hint="eastAsia"/>
        </w:rPr>
        <w:t>黑皮有脫去者矣。隔數日</w:t>
      </w:r>
      <w:r w:rsidR="006C4C45">
        <w:rPr>
          <w:rFonts w:hint="eastAsia"/>
        </w:rPr>
        <w:t>，</w:t>
      </w:r>
      <w:r>
        <w:rPr>
          <w:rFonts w:hint="eastAsia"/>
        </w:rPr>
        <w:t>其夫年與相等</w:t>
      </w:r>
      <w:r w:rsidR="006C4C45">
        <w:rPr>
          <w:rFonts w:hint="eastAsia"/>
        </w:rPr>
        <w:t>，</w:t>
      </w:r>
      <w:r>
        <w:rPr>
          <w:rFonts w:hint="eastAsia"/>
        </w:rPr>
        <w:t>亦受溫病。四五日間</w:t>
      </w:r>
      <w:r w:rsidR="006C4C45">
        <w:rPr>
          <w:rFonts w:hint="eastAsia"/>
        </w:rPr>
        <w:t>，</w:t>
      </w:r>
      <w:r>
        <w:rPr>
          <w:rFonts w:hint="eastAsia"/>
        </w:rPr>
        <w:t>煩熱燥渴</w:t>
      </w:r>
      <w:r w:rsidR="006C4C45">
        <w:rPr>
          <w:rFonts w:hint="eastAsia"/>
        </w:rPr>
        <w:t>，</w:t>
      </w:r>
      <w:r>
        <w:rPr>
          <w:rFonts w:hint="eastAsia"/>
        </w:rPr>
        <w:t>遣人</w:t>
      </w:r>
      <w:r w:rsidR="00D24630">
        <w:rPr>
          <w:rFonts w:hint="eastAsia"/>
        </w:rPr>
        <w:t>於</w:t>
      </w:r>
      <w:r>
        <w:rPr>
          <w:rFonts w:hint="eastAsia"/>
        </w:rPr>
        <w:t>八十里外致冰一擔</w:t>
      </w:r>
      <w:r w:rsidR="006C4C45">
        <w:rPr>
          <w:rFonts w:hint="eastAsia"/>
        </w:rPr>
        <w:t>，</w:t>
      </w:r>
      <w:r>
        <w:rPr>
          <w:rFonts w:hint="eastAsia"/>
        </w:rPr>
        <w:t>日夜食之</w:t>
      </w:r>
      <w:r w:rsidR="006C4C45">
        <w:rPr>
          <w:rFonts w:hint="eastAsia"/>
        </w:rPr>
        <w:t>，</w:t>
      </w:r>
      <w:r>
        <w:rPr>
          <w:rFonts w:hint="eastAsia"/>
        </w:rPr>
        <w:t>煩渴如故。復迎愚</w:t>
      </w:r>
      <w:r w:rsidR="00D64247">
        <w:rPr>
          <w:rFonts w:hint="eastAsia"/>
        </w:rPr>
        <w:t>診治</w:t>
      </w:r>
      <w:r w:rsidR="006C4C45">
        <w:rPr>
          <w:rFonts w:hint="eastAsia"/>
        </w:rPr>
        <w:t>，</w:t>
      </w:r>
      <w:r>
        <w:rPr>
          <w:rFonts w:hint="eastAsia"/>
        </w:rPr>
        <w:t>其脈洪滑而長</w:t>
      </w:r>
      <w:r w:rsidR="006C4C45">
        <w:rPr>
          <w:rFonts w:hint="eastAsia"/>
        </w:rPr>
        <w:t>，</w:t>
      </w:r>
      <w:r>
        <w:rPr>
          <w:rFonts w:hint="eastAsia"/>
        </w:rPr>
        <w:t>重按有力</w:t>
      </w:r>
      <w:r w:rsidR="006C4C45">
        <w:rPr>
          <w:rFonts w:hint="eastAsia"/>
        </w:rPr>
        <w:t>，</w:t>
      </w:r>
      <w:r>
        <w:rPr>
          <w:rFonts w:hint="eastAsia"/>
        </w:rPr>
        <w:t>舌苔白</w:t>
      </w:r>
      <w:r w:rsidR="00D64247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中心微黃</w:t>
      </w:r>
      <w:r w:rsidR="006C4C45">
        <w:rPr>
          <w:rFonts w:hint="eastAsia"/>
        </w:rPr>
        <w:t>，</w:t>
      </w:r>
      <w:r>
        <w:rPr>
          <w:rFonts w:hint="eastAsia"/>
        </w:rPr>
        <w:t>知其年雖高而火甚實也。遂投以白虎加人參以山藥代粳米湯</w:t>
      </w:r>
      <w:r w:rsidR="006C4C45">
        <w:rPr>
          <w:rFonts w:hint="eastAsia"/>
        </w:rPr>
        <w:t>，</w:t>
      </w:r>
      <w:r>
        <w:rPr>
          <w:rFonts w:hint="eastAsia"/>
        </w:rPr>
        <w:t>將方中</w:t>
      </w:r>
      <w:r>
        <w:rPr>
          <w:rFonts w:hint="eastAsia"/>
        </w:rPr>
        <w:lastRenderedPageBreak/>
        <w:t>石膏改用四兩</w:t>
      </w:r>
      <w:r w:rsidR="006C4C45">
        <w:rPr>
          <w:rFonts w:hint="eastAsia"/>
        </w:rPr>
        <w:t>，</w:t>
      </w:r>
      <w:r>
        <w:rPr>
          <w:rFonts w:hint="eastAsia"/>
        </w:rPr>
        <w:t>連進兩劑</w:t>
      </w:r>
      <w:r w:rsidR="006C4C45">
        <w:rPr>
          <w:rFonts w:hint="eastAsia"/>
        </w:rPr>
        <w:t>，</w:t>
      </w:r>
      <w:r>
        <w:rPr>
          <w:rFonts w:hint="eastAsia"/>
        </w:rPr>
        <w:t>而熱渴俱愈。其家人疑而問曰</w:t>
      </w:r>
      <w:r w:rsidR="00D64247">
        <w:rPr>
          <w:rFonts w:hint="eastAsia"/>
        </w:rPr>
        <w:t>「</w:t>
      </w:r>
      <w:r>
        <w:rPr>
          <w:rFonts w:hint="eastAsia"/>
        </w:rPr>
        <w:t>此證從前日食冰若</w:t>
      </w:r>
      <w:r w:rsidR="00D64247">
        <w:rPr>
          <w:rFonts w:hint="eastAsia"/>
        </w:rPr>
        <w:t>干</w:t>
      </w:r>
      <w:r w:rsidR="006C4C45">
        <w:rPr>
          <w:rFonts w:hint="eastAsia"/>
        </w:rPr>
        <w:t>，</w:t>
      </w:r>
      <w:r>
        <w:rPr>
          <w:rFonts w:hint="eastAsia"/>
        </w:rPr>
        <w:t>熱渴分毫不退</w:t>
      </w:r>
      <w:r w:rsidR="006C4C45">
        <w:rPr>
          <w:rFonts w:hint="eastAsia"/>
        </w:rPr>
        <w:t>，</w:t>
      </w:r>
      <w:r>
        <w:rPr>
          <w:rFonts w:hint="eastAsia"/>
        </w:rPr>
        <w:t>今方中用生石膏數兩</w:t>
      </w:r>
      <w:r w:rsidR="006C4C45">
        <w:rPr>
          <w:rFonts w:hint="eastAsia"/>
        </w:rPr>
        <w:t>，</w:t>
      </w:r>
      <w:r>
        <w:rPr>
          <w:rFonts w:hint="eastAsia"/>
        </w:rPr>
        <w:t>連進兩劑而熱渴俱愈</w:t>
      </w:r>
      <w:r w:rsidR="006C4C45">
        <w:rPr>
          <w:rFonts w:hint="eastAsia"/>
        </w:rPr>
        <w:t>，</w:t>
      </w:r>
      <w:r>
        <w:rPr>
          <w:rFonts w:hint="eastAsia"/>
        </w:rPr>
        <w:t>是石膏之性涼</w:t>
      </w:r>
      <w:r w:rsidR="00D24630">
        <w:rPr>
          <w:rFonts w:hint="eastAsia"/>
        </w:rPr>
        <w:t>於</w:t>
      </w:r>
      <w:r>
        <w:rPr>
          <w:rFonts w:hint="eastAsia"/>
        </w:rPr>
        <w:t>冰遠矣</w:t>
      </w:r>
      <w:r w:rsidR="006F3B4E">
        <w:rPr>
          <w:rFonts w:hint="eastAsia"/>
        </w:rPr>
        <w:t>」</w:t>
      </w:r>
      <w:r>
        <w:rPr>
          <w:rFonts w:hint="eastAsia"/>
        </w:rPr>
        <w:t>。愚曰</w:t>
      </w:r>
      <w:r w:rsidR="006F3B4E">
        <w:rPr>
          <w:rFonts w:hint="eastAsia"/>
        </w:rPr>
        <w:t>「</w:t>
      </w:r>
      <w:r>
        <w:rPr>
          <w:rFonts w:hint="eastAsia"/>
        </w:rPr>
        <w:t>非也。石膏原不甚涼</w:t>
      </w:r>
      <w:r w:rsidR="006C4C45">
        <w:rPr>
          <w:rFonts w:hint="eastAsia"/>
        </w:rPr>
        <w:t>，</w:t>
      </w:r>
      <w:r>
        <w:rPr>
          <w:rFonts w:hint="eastAsia"/>
        </w:rPr>
        <w:t>然盡量食冰不愈而重用生石膏即愈者</w:t>
      </w:r>
      <w:r w:rsidR="006C4C45">
        <w:rPr>
          <w:rFonts w:hint="eastAsia"/>
        </w:rPr>
        <w:t>，</w:t>
      </w:r>
      <w:r>
        <w:rPr>
          <w:rFonts w:hint="eastAsia"/>
        </w:rPr>
        <w:t>因石膏生用能使寒溫之熱有出路也。西人不善治寒溫</w:t>
      </w:r>
      <w:r w:rsidR="006C4C45">
        <w:rPr>
          <w:rFonts w:hint="eastAsia"/>
        </w:rPr>
        <w:t>，</w:t>
      </w:r>
      <w:r>
        <w:rPr>
          <w:rFonts w:hint="eastAsia"/>
        </w:rPr>
        <w:t>故遇寒溫實熱證最喜用冰</w:t>
      </w:r>
      <w:r w:rsidR="006C4C45">
        <w:rPr>
          <w:rFonts w:hint="eastAsia"/>
        </w:rPr>
        <w:t>，</w:t>
      </w:r>
      <w:r>
        <w:rPr>
          <w:rFonts w:hint="eastAsia"/>
        </w:rPr>
        <w:t>然多有不愈者。至石膏生用</w:t>
      </w:r>
      <w:r w:rsidR="006C4C45">
        <w:rPr>
          <w:rFonts w:hint="eastAsia"/>
        </w:rPr>
        <w:t>，</w:t>
      </w:r>
      <w:r>
        <w:rPr>
          <w:rFonts w:hint="eastAsia"/>
        </w:rPr>
        <w:t>性能發汗</w:t>
      </w:r>
      <w:r w:rsidR="006C4C45">
        <w:rPr>
          <w:rFonts w:hint="eastAsia"/>
        </w:rPr>
        <w:t>，</w:t>
      </w:r>
      <w:r>
        <w:rPr>
          <w:rFonts w:hint="eastAsia"/>
        </w:rPr>
        <w:t>其熱可由汗解。即使服後無汗</w:t>
      </w:r>
      <w:r w:rsidR="006C4C45">
        <w:rPr>
          <w:rFonts w:hint="eastAsia"/>
        </w:rPr>
        <w:t>，</w:t>
      </w:r>
      <w:r>
        <w:rPr>
          <w:rFonts w:hint="eastAsia"/>
        </w:rPr>
        <w:t>亦可宣通內蘊之熱</w:t>
      </w:r>
      <w:r w:rsidR="006C4C45">
        <w:rPr>
          <w:rFonts w:hint="eastAsia"/>
        </w:rPr>
        <w:t>，</w:t>
      </w:r>
      <w:r>
        <w:rPr>
          <w:rFonts w:hint="eastAsia"/>
        </w:rPr>
        <w:t>由腠理毛孔息息達出</w:t>
      </w:r>
      <w:r w:rsidR="006C4C45">
        <w:rPr>
          <w:rFonts w:hint="eastAsia"/>
        </w:rPr>
        <w:t>，</w:t>
      </w:r>
      <w:r>
        <w:rPr>
          <w:rFonts w:hint="eastAsia"/>
        </w:rPr>
        <w:t>人自不覺耳</w:t>
      </w:r>
      <w:r w:rsidR="006F3B4E">
        <w:rPr>
          <w:rFonts w:hint="eastAsia"/>
        </w:rPr>
        <w:t>」</w:t>
      </w:r>
      <w:r>
        <w:rPr>
          <w:rFonts w:hint="eastAsia"/>
        </w:rPr>
        <w:t>。</w:t>
      </w:r>
    </w:p>
    <w:p w:rsidR="006F3B4E" w:rsidRDefault="00DA4AE8" w:rsidP="006F3B4E">
      <w:pPr>
        <w:pStyle w:val="2f5"/>
        <w:ind w:firstLine="712"/>
      </w:pPr>
      <w:r w:rsidRPr="006F3B4E">
        <w:rPr>
          <w:rFonts w:hint="eastAsia"/>
        </w:rPr>
        <w:t>按︰</w:t>
      </w:r>
      <w:r>
        <w:rPr>
          <w:rFonts w:hint="eastAsia"/>
        </w:rPr>
        <w:t>此證與前證</w:t>
      </w:r>
      <w:r w:rsidR="006C4C45">
        <w:rPr>
          <w:rFonts w:hint="eastAsia"/>
        </w:rPr>
        <w:t>，</w:t>
      </w:r>
      <w:r>
        <w:rPr>
          <w:rFonts w:hint="eastAsia"/>
        </w:rPr>
        <w:t>年歲同</w:t>
      </w:r>
      <w:r w:rsidR="006C4C45">
        <w:rPr>
          <w:rFonts w:hint="eastAsia"/>
        </w:rPr>
        <w:t>，</w:t>
      </w:r>
      <w:r>
        <w:rPr>
          <w:rFonts w:hint="eastAsia"/>
        </w:rPr>
        <w:t>受病之時亦同</w:t>
      </w:r>
      <w:r w:rsidR="006C4C45">
        <w:rPr>
          <w:rFonts w:hint="eastAsia"/>
        </w:rPr>
        <w:t>，</w:t>
      </w:r>
      <w:r>
        <w:rPr>
          <w:rFonts w:hint="eastAsia"/>
        </w:rPr>
        <w:t>而一則輔以熟地、枸杞之類</w:t>
      </w:r>
      <w:r w:rsidR="006C4C45">
        <w:rPr>
          <w:rFonts w:hint="eastAsia"/>
        </w:rPr>
        <w:t>，</w:t>
      </w:r>
      <w:r>
        <w:rPr>
          <w:rFonts w:hint="eastAsia"/>
        </w:rPr>
        <w:t>以滋真陰；一則重加生石膏</w:t>
      </w:r>
      <w:r w:rsidR="006C4C45">
        <w:rPr>
          <w:rFonts w:hint="eastAsia"/>
        </w:rPr>
        <w:t>，</w:t>
      </w:r>
      <w:r>
        <w:rPr>
          <w:rFonts w:hint="eastAsia"/>
        </w:rPr>
        <w:t>以清大熱</w:t>
      </w:r>
      <w:r w:rsidR="006C4C45">
        <w:rPr>
          <w:rFonts w:hint="eastAsia"/>
        </w:rPr>
        <w:t>，</w:t>
      </w:r>
      <w:r>
        <w:rPr>
          <w:rFonts w:hint="eastAsia"/>
        </w:rPr>
        <w:t>此乃隨病、脈之虛實</w:t>
      </w:r>
      <w:r w:rsidR="006C4C45">
        <w:rPr>
          <w:rFonts w:hint="eastAsia"/>
        </w:rPr>
        <w:t>，</w:t>
      </w:r>
      <w:r>
        <w:rPr>
          <w:rFonts w:hint="eastAsia"/>
        </w:rPr>
        <w:t>活潑加減</w:t>
      </w:r>
      <w:r w:rsidR="006C4C45">
        <w:rPr>
          <w:rFonts w:hint="eastAsia"/>
        </w:rPr>
        <w:t>，</w:t>
      </w:r>
      <w:r>
        <w:rPr>
          <w:rFonts w:hint="eastAsia"/>
        </w:rPr>
        <w:t>所以投之輒效也。</w:t>
      </w:r>
    </w:p>
    <w:p w:rsidR="006F3B4E" w:rsidRDefault="006F3B4E" w:rsidP="006F3B4E">
      <w:pPr>
        <w:pStyle w:val="2f3"/>
        <w:ind w:firstLine="712"/>
      </w:pPr>
      <w:r>
        <w:rPr>
          <w:rFonts w:hint="eastAsia"/>
        </w:rPr>
        <w:t>又按：用熟地治寒溫</w:t>
      </w:r>
      <w:r w:rsidR="006C4C45">
        <w:t>，</w:t>
      </w:r>
      <w:r>
        <w:rPr>
          <w:rFonts w:hint="eastAsia"/>
        </w:rPr>
        <w:t>恒為醫家所訾。然遇其人真陰太虧</w:t>
      </w:r>
      <w:r w:rsidR="006C4C45">
        <w:t>，</w:t>
      </w:r>
      <w:r>
        <w:rPr>
          <w:rFonts w:hint="eastAsia"/>
        </w:rPr>
        <w:t>不能支持外感之熱者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治寒溫藥中</w:t>
      </w:r>
      <w:r w:rsidR="006C4C45">
        <w:t>，</w:t>
      </w:r>
      <w:r>
        <w:rPr>
          <w:rFonts w:hint="eastAsia"/>
        </w:rPr>
        <w:t>放膽加熟地以滋真陰</w:t>
      </w:r>
      <w:r w:rsidR="006C4C45">
        <w:t>，</w:t>
      </w:r>
      <w:r>
        <w:rPr>
          <w:rFonts w:hint="eastAsia"/>
        </w:rPr>
        <w:t>恒能挽回人命</w:t>
      </w:r>
      <w:r w:rsidR="00D24630">
        <w:rPr>
          <w:rFonts w:hint="eastAsia"/>
        </w:rPr>
        <w:t>於</w:t>
      </w:r>
      <w:r>
        <w:rPr>
          <w:rFonts w:hint="eastAsia"/>
        </w:rPr>
        <w:t>頃刻。曾治一室女</w:t>
      </w:r>
      <w:r w:rsidR="006C4C45">
        <w:t>，</w:t>
      </w:r>
      <w:r>
        <w:rPr>
          <w:rFonts w:hint="eastAsia"/>
        </w:rPr>
        <w:t>資稟素羸弱</w:t>
      </w:r>
      <w:r w:rsidR="006C4C45">
        <w:t>，</w:t>
      </w:r>
      <w:r>
        <w:rPr>
          <w:rFonts w:hint="eastAsia"/>
        </w:rPr>
        <w:t>得溫病五六日</w:t>
      </w:r>
      <w:r w:rsidR="006C4C45">
        <w:t>，</w:t>
      </w:r>
      <w:r>
        <w:rPr>
          <w:rFonts w:hint="eastAsia"/>
        </w:rPr>
        <w:t>痰喘甚劇</w:t>
      </w:r>
      <w:r w:rsidR="006C4C45">
        <w:rPr>
          <w:rFonts w:hint="eastAsia"/>
        </w:rPr>
        <w:t>，</w:t>
      </w:r>
      <w:r>
        <w:rPr>
          <w:rFonts w:hint="eastAsia"/>
        </w:rPr>
        <w:t>治以《金匱》小青龍湯加石膏</w:t>
      </w:r>
      <w:r w:rsidR="006C4C45">
        <w:t>，</w:t>
      </w:r>
      <w:r>
        <w:rPr>
          <w:rFonts w:hint="eastAsia"/>
        </w:rPr>
        <w:t>一劑喘頓止。時屆晚八點鐘</w:t>
      </w:r>
      <w:r w:rsidR="006C4C45">
        <w:t>，</w:t>
      </w:r>
      <w:r>
        <w:rPr>
          <w:rFonts w:hint="eastAsia"/>
        </w:rPr>
        <w:t>一夜安穩</w:t>
      </w:r>
      <w:r w:rsidR="006C4C45">
        <w:rPr>
          <w:rFonts w:hint="eastAsia"/>
        </w:rPr>
        <w:t>，</w:t>
      </w:r>
      <w:r>
        <w:rPr>
          <w:rFonts w:hint="eastAsia"/>
        </w:rPr>
        <w:t>至寅時喘復作</w:t>
      </w:r>
      <w:r w:rsidR="006C4C45">
        <w:t>，</w:t>
      </w:r>
      <w:r>
        <w:rPr>
          <w:rFonts w:hint="eastAsia"/>
        </w:rPr>
        <w:t>不若從前之劇</w:t>
      </w:r>
      <w:r w:rsidR="006C4C45">
        <w:t>，</w:t>
      </w:r>
      <w:r>
        <w:rPr>
          <w:rFonts w:hint="eastAsia"/>
        </w:rPr>
        <w:t>而精神恍惚</w:t>
      </w:r>
      <w:r w:rsidR="006C4C45">
        <w:t>，</w:t>
      </w:r>
      <w:r>
        <w:rPr>
          <w:rFonts w:hint="eastAsia"/>
        </w:rPr>
        <w:t>心中怔忡。再診其脈</w:t>
      </w:r>
      <w:r w:rsidR="006C4C45">
        <w:t>，</w:t>
      </w:r>
      <w:r>
        <w:rPr>
          <w:rFonts w:hint="eastAsia"/>
        </w:rPr>
        <w:t>如水上浮麻不分至數</w:t>
      </w:r>
      <w:r w:rsidR="006C4C45">
        <w:t>，</w:t>
      </w:r>
      <w:r>
        <w:rPr>
          <w:rFonts w:hint="eastAsia"/>
        </w:rPr>
        <w:t>按之即無</w:t>
      </w:r>
      <w:r w:rsidR="006C4C45">
        <w:t>，</w:t>
      </w:r>
      <w:r>
        <w:rPr>
          <w:rFonts w:hint="eastAsia"/>
        </w:rPr>
        <w:t>此將脫之候也。取藥不暇</w:t>
      </w:r>
      <w:r w:rsidR="006C4C45">
        <w:t>，</w:t>
      </w:r>
      <w:r>
        <w:rPr>
          <w:rFonts w:hint="eastAsia"/>
        </w:rPr>
        <w:t>幸有預購山藥兩許</w:t>
      </w:r>
      <w:r w:rsidR="006C4C45">
        <w:t>，</w:t>
      </w:r>
      <w:r>
        <w:rPr>
          <w:rFonts w:hint="eastAsia"/>
        </w:rPr>
        <w:t>急煎服之</w:t>
      </w:r>
      <w:r w:rsidR="006C4C45">
        <w:t>，</w:t>
      </w:r>
      <w:r>
        <w:rPr>
          <w:rFonts w:hint="eastAsia"/>
        </w:rPr>
        <w:t>病少愈。此際已疏方取藥</w:t>
      </w:r>
      <w:r w:rsidR="006C4C45">
        <w:t>，</w:t>
      </w:r>
      <w:r>
        <w:rPr>
          <w:rFonts w:hint="eastAsia"/>
        </w:rPr>
        <w:t>方</w:t>
      </w:r>
      <w:r w:rsidR="00AD7840">
        <w:rPr>
          <w:rFonts w:hint="eastAsia"/>
        </w:rPr>
        <w:t>係</w:t>
      </w:r>
      <w:r>
        <w:rPr>
          <w:rFonts w:hint="eastAsia"/>
        </w:rPr>
        <w:t>熟地四兩</w:t>
      </w:r>
      <w:r w:rsidR="006C4C45">
        <w:t>，</w:t>
      </w:r>
      <w:r>
        <w:rPr>
          <w:rFonts w:hint="eastAsia"/>
        </w:rPr>
        <w:t>生山藥一兩</w:t>
      </w:r>
      <w:r w:rsidR="006C4C45">
        <w:t>，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參五錢</w:t>
      </w:r>
      <w:r w:rsidR="006C4C45">
        <w:t>，</w:t>
      </w:r>
      <w:r>
        <w:rPr>
          <w:rFonts w:hint="eastAsia"/>
        </w:rPr>
        <w:t>而近處藥房無野</w:t>
      </w:r>
      <w:r w:rsidR="002F5F70">
        <w:rPr>
          <w:rFonts w:hint="eastAsia"/>
        </w:rPr>
        <w:t>臺</w:t>
      </w:r>
      <w:r>
        <w:rPr>
          <w:rFonts w:hint="eastAsia"/>
        </w:rPr>
        <w:t>參</w:t>
      </w:r>
      <w:r w:rsidR="006C4C45">
        <w:t>，</w:t>
      </w:r>
      <w:r>
        <w:rPr>
          <w:rFonts w:hint="eastAsia"/>
        </w:rPr>
        <w:t>並他參亦鬻盡</w:t>
      </w:r>
      <w:r w:rsidR="006C4C45">
        <w:t>，</w:t>
      </w:r>
      <w:r>
        <w:rPr>
          <w:rFonts w:hint="eastAsia"/>
        </w:rPr>
        <w:t>再至他處</w:t>
      </w:r>
      <w:r w:rsidR="006C4C45">
        <w:t>，</w:t>
      </w:r>
      <w:r>
        <w:rPr>
          <w:rFonts w:hint="eastAsia"/>
        </w:rPr>
        <w:t>又恐誤事</w:t>
      </w:r>
      <w:r w:rsidR="006C4C45">
        <w:t>，</w:t>
      </w:r>
      <w:r>
        <w:rPr>
          <w:rFonts w:hint="eastAsia"/>
        </w:rPr>
        <w:t>遂單煎熟地、山藥飲之</w:t>
      </w:r>
      <w:r w:rsidR="006C4C45">
        <w:t>，</w:t>
      </w:r>
      <w:r>
        <w:rPr>
          <w:rFonts w:hint="eastAsia"/>
        </w:rPr>
        <w:t>病癒強半。一日之內</w:t>
      </w:r>
      <w:r w:rsidR="006C4C45">
        <w:t>，</w:t>
      </w:r>
      <w:r>
        <w:rPr>
          <w:rFonts w:hint="eastAsia"/>
        </w:rPr>
        <w:t>按其方連進三劑</w:t>
      </w:r>
      <w:r w:rsidR="006C4C45">
        <w:t>，</w:t>
      </w:r>
      <w:r>
        <w:rPr>
          <w:rFonts w:hint="eastAsia"/>
        </w:rPr>
        <w:t>病遂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6F3B4E" w:rsidRDefault="006F3B4E" w:rsidP="006F3B4E">
      <w:pPr>
        <w:pStyle w:val="2f3"/>
        <w:ind w:firstLine="712"/>
      </w:pPr>
      <w:r>
        <w:rPr>
          <w:rFonts w:hint="eastAsia"/>
        </w:rPr>
        <w:lastRenderedPageBreak/>
        <w:t>按：此證原當用拙擬來復湯</w:t>
      </w:r>
      <w:r w:rsidR="00F13728">
        <w:t>（</w:t>
      </w:r>
      <w:r>
        <w:rPr>
          <w:rFonts w:hint="eastAsia"/>
        </w:rPr>
        <w:t>在第一卷</w:t>
      </w:r>
      <w:r w:rsidR="00F13728">
        <w:t>）</w:t>
      </w:r>
      <w:r w:rsidR="006C4C45">
        <w:t>，</w:t>
      </w:r>
      <w:r>
        <w:rPr>
          <w:rFonts w:hint="eastAsia"/>
        </w:rPr>
        <w:t>其方重用山萸肉以收脫</w:t>
      </w:r>
      <w:r w:rsidR="006C4C45">
        <w:t>，</w:t>
      </w:r>
      <w:r>
        <w:rPr>
          <w:rFonts w:hint="eastAsia"/>
        </w:rPr>
        <w:t>而當時愚在少年</w:t>
      </w:r>
      <w:r w:rsidR="006C4C45">
        <w:t>，</w:t>
      </w:r>
      <w:r>
        <w:rPr>
          <w:rFonts w:hint="eastAsia"/>
        </w:rPr>
        <w:t>其方猶未擬出</w:t>
      </w:r>
      <w:r w:rsidR="006C4C45">
        <w:t>，</w:t>
      </w:r>
      <w:r>
        <w:rPr>
          <w:rFonts w:hint="eastAsia"/>
        </w:rPr>
        <w:t>亦不知重用萸肉</w:t>
      </w:r>
      <w:r w:rsidR="006C4C45">
        <w:t>，</w:t>
      </w:r>
      <w:r>
        <w:rPr>
          <w:rFonts w:hint="eastAsia"/>
        </w:rPr>
        <w:t>而自晨至暮</w:t>
      </w:r>
      <w:r w:rsidR="006C4C45">
        <w:t>，</w:t>
      </w:r>
      <w:r>
        <w:rPr>
          <w:rFonts w:hint="eastAsia"/>
        </w:rPr>
        <w:t>共服熟地十二兩</w:t>
      </w:r>
      <w:r w:rsidR="006C4C45">
        <w:t>，</w:t>
      </w:r>
      <w:r>
        <w:rPr>
          <w:rFonts w:hint="eastAsia"/>
        </w:rPr>
        <w:t>竟能救此垂危之證</w:t>
      </w:r>
      <w:r w:rsidR="006C4C45">
        <w:t>，</w:t>
      </w:r>
      <w:r>
        <w:rPr>
          <w:rFonts w:hint="eastAsia"/>
        </w:rPr>
        <w:t>熟地之功用誠偉哉。又此證初次失處</w:t>
      </w:r>
      <w:r w:rsidR="006C4C45">
        <w:t>，</w:t>
      </w:r>
      <w:r>
        <w:rPr>
          <w:rFonts w:hint="eastAsia"/>
        </w:rPr>
        <w:t>在服小青龍湯後</w:t>
      </w:r>
      <w:r w:rsidR="006C4C45">
        <w:t>，</w:t>
      </w:r>
      <w:r>
        <w:rPr>
          <w:rFonts w:hint="eastAsia"/>
        </w:rPr>
        <w:t>未用補藥。愚經此證後</w:t>
      </w:r>
      <w:r w:rsidR="006C4C45">
        <w:t>，</w:t>
      </w:r>
      <w:r>
        <w:rPr>
          <w:rFonts w:hint="eastAsia"/>
        </w:rPr>
        <w:t>凡遇當用小青龍湯而脈稍弱者</w:t>
      </w:r>
      <w:r w:rsidR="006C4C45">
        <w:t>，</w:t>
      </w:r>
      <w:r>
        <w:rPr>
          <w:rFonts w:hint="eastAsia"/>
        </w:rPr>
        <w:t>服後即以補藥繼之</w:t>
      </w:r>
      <w:r w:rsidR="006C4C45">
        <w:t>，</w:t>
      </w:r>
      <w:r>
        <w:rPr>
          <w:rFonts w:hint="eastAsia"/>
        </w:rPr>
        <w:t>或加人參</w:t>
      </w:r>
      <w:r w:rsidR="00D24630">
        <w:rPr>
          <w:rFonts w:hint="eastAsia"/>
        </w:rPr>
        <w:t>於</w:t>
      </w:r>
      <w:r>
        <w:rPr>
          <w:rFonts w:hint="eastAsia"/>
        </w:rPr>
        <w:t>湯中</w:t>
      </w:r>
      <w:r w:rsidR="006C4C45">
        <w:t>，</w:t>
      </w:r>
      <w:r>
        <w:rPr>
          <w:rFonts w:hint="eastAsia"/>
        </w:rPr>
        <w:t>恐其性熱</w:t>
      </w:r>
      <w:r w:rsidR="006C4C45">
        <w:t>，</w:t>
      </w:r>
      <w:r>
        <w:rPr>
          <w:rFonts w:hint="eastAsia"/>
        </w:rPr>
        <w:t>可將所加之石膏加重。</w:t>
      </w:r>
    </w:p>
    <w:p w:rsidR="006F3B4E" w:rsidRPr="006F3B4E" w:rsidRDefault="006F3B4E" w:rsidP="006F3B4E">
      <w:pPr>
        <w:rPr>
          <w:rFonts w:eastAsiaTheme="majorEastAsia"/>
          <w:spacing w:val="38"/>
        </w:rPr>
      </w:pPr>
      <w:r w:rsidRPr="006F3B4E">
        <w:rPr>
          <w:rFonts w:eastAsiaTheme="majorEastAsia" w:hint="eastAsia"/>
          <w:spacing w:val="38"/>
        </w:rPr>
        <w:t>又按</w:t>
      </w:r>
      <w:r>
        <w:rPr>
          <w:rFonts w:eastAsiaTheme="majorEastAsia" w:hint="eastAsia"/>
          <w:spacing w:val="38"/>
        </w:rPr>
        <w:t>：</w:t>
      </w:r>
      <w:r w:rsidRPr="006F3B4E">
        <w:rPr>
          <w:rFonts w:eastAsiaTheme="majorEastAsia" w:hint="eastAsia"/>
          <w:spacing w:val="38"/>
        </w:rPr>
        <w:t>張氏《八陣》、趙氏《醫貫》、馮氏《錦囊》皆喜重用熟地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雖外感證亦喜用之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其立言誠有偏處。然當日必用之屢次見效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而後筆之</w:t>
      </w:r>
      <w:r w:rsidR="00D24630">
        <w:rPr>
          <w:rFonts w:eastAsiaTheme="majorEastAsia" w:hint="eastAsia"/>
          <w:spacing w:val="38"/>
        </w:rPr>
        <w:t>於</w:t>
      </w:r>
      <w:r w:rsidRPr="006F3B4E">
        <w:rPr>
          <w:rFonts w:eastAsiaTheme="majorEastAsia" w:hint="eastAsia"/>
          <w:spacing w:val="38"/>
        </w:rPr>
        <w:t>書。張氏書中載有治一老年傷寒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戰而不汗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翌日屆其時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猶有將汗之意。急與一大劑八味地黃湯以助其汗。服後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遂得大汗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閱數時周身皆涼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氣息甚微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汗猶不止。精神昏昏</w:t>
      </w:r>
      <w:r w:rsidR="006C4C45">
        <w:rPr>
          <w:rFonts w:eastAsiaTheme="majorEastAsia"/>
          <w:spacing w:val="38"/>
        </w:rPr>
        <w:t>，</w:t>
      </w:r>
      <w:r w:rsidR="00E876C7">
        <w:rPr>
          <w:rFonts w:eastAsiaTheme="majorEastAsia" w:hint="eastAsia"/>
          <w:spacing w:val="38"/>
        </w:rPr>
        <w:t>復</w:t>
      </w:r>
      <w:r w:rsidRPr="006F3B4E">
        <w:rPr>
          <w:rFonts w:eastAsiaTheme="majorEastAsia" w:hint="eastAsia"/>
          <w:spacing w:val="38"/>
        </w:rPr>
        <w:t>與原湯一劑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汗止而精神亦複。夫用其藥發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即用其藥止汗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運用之妙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頗見慧心。又趙氏書中謂</w:t>
      </w:r>
      <w:r w:rsidR="00E876C7">
        <w:rPr>
          <w:rFonts w:eastAsiaTheme="majorEastAsia" w:hint="eastAsia"/>
          <w:spacing w:val="38"/>
        </w:rPr>
        <w:t>「</w:t>
      </w:r>
      <w:r w:rsidRPr="006F3B4E">
        <w:rPr>
          <w:rFonts w:eastAsiaTheme="majorEastAsia" w:hint="eastAsia"/>
          <w:spacing w:val="38"/>
        </w:rPr>
        <w:t>六味地黃湯能退寒溫之實熱</w:t>
      </w:r>
      <w:r w:rsidR="00E876C7">
        <w:rPr>
          <w:rFonts w:eastAsiaTheme="majorEastAsia" w:hint="eastAsia"/>
          <w:spacing w:val="38"/>
        </w:rPr>
        <w:t>」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致貽後世口實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然其言亦非盡不驗。憶昔乙酉、丙戌數年間之寒溫病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熱入陽明府後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凡</w:t>
      </w:r>
      <w:r w:rsidR="00D24630">
        <w:rPr>
          <w:rFonts w:eastAsiaTheme="majorEastAsia" w:hint="eastAsia"/>
          <w:spacing w:val="38"/>
        </w:rPr>
        <w:t>於</w:t>
      </w:r>
      <w:r w:rsidRPr="006F3B4E">
        <w:rPr>
          <w:rFonts w:eastAsiaTheme="majorEastAsia" w:hint="eastAsia"/>
          <w:spacing w:val="38"/>
        </w:rPr>
        <w:t>清解藥中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能重用熟地以滋陰者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其病皆愈</w:t>
      </w:r>
      <w:r w:rsidR="006C4C45">
        <w:rPr>
          <w:rFonts w:eastAsiaTheme="majorEastAsia" w:hint="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此乃時氣運使然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不可筆之</w:t>
      </w:r>
      <w:r w:rsidR="00D24630">
        <w:rPr>
          <w:rFonts w:eastAsiaTheme="majorEastAsia" w:hint="eastAsia"/>
          <w:spacing w:val="38"/>
        </w:rPr>
        <w:t>於</w:t>
      </w:r>
      <w:r w:rsidRPr="006F3B4E">
        <w:rPr>
          <w:rFonts w:eastAsiaTheme="majorEastAsia" w:hint="eastAsia"/>
          <w:spacing w:val="38"/>
        </w:rPr>
        <w:t>書以為定法也。又馮氏所著本草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謂熟地能大補腎中元氣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此亦確論。凡下焦虛損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大便滑瀉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服他藥不效者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單服熟地即可止瀉。然須日用四五兩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煎濃湯服之亦不作悶（熟地少用則作悶</w:t>
      </w:r>
      <w:r w:rsidR="006C4C45">
        <w:rPr>
          <w:rFonts w:eastAsiaTheme="majorEastAsia" w:hint="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多用轉不悶）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少用則無效</w:t>
      </w:r>
      <w:r w:rsidR="006C4C45">
        <w:rPr>
          <w:rFonts w:eastAsiaTheme="majorEastAsia" w:hint="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又善治勞嗽氣不歸根。曾治一媼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勞喘甚劇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十年未嘗臥寢。俾每日用熟地煎湯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當茶飲之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數日即安臥。其家反懼甚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以為如此改常恐非吉兆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而不知其病之愈也。由是觀之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熟地能補腎中元氣可知。至陳修園則一概抹倒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直視熟地為不可用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豈能知熟地哉。寒溫</w:t>
      </w:r>
      <w:r w:rsidRPr="006F3B4E">
        <w:rPr>
          <w:rFonts w:eastAsiaTheme="majorEastAsia" w:hint="eastAsia"/>
          <w:spacing w:val="38"/>
        </w:rPr>
        <w:lastRenderedPageBreak/>
        <w:t>傳裡之後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其人下焦虛憊太甚者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外邪恒直趨下焦作泄瀉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亦非重用熟地不能愈。歲在癸巳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應試都門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曾謁一部郎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其家有女僕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年三十餘</w:t>
      </w:r>
      <w:r w:rsidR="006C4C45">
        <w:rPr>
          <w:rFonts w:eastAsiaTheme="majorEastAsia" w:hint="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得溫病十餘日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勢至垂危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將舁</w:t>
      </w:r>
      <w:r w:rsidR="00D24630">
        <w:rPr>
          <w:rFonts w:eastAsiaTheme="majorEastAsia" w:hint="eastAsia"/>
          <w:spacing w:val="38"/>
        </w:rPr>
        <w:t>於</w:t>
      </w:r>
      <w:r w:rsidRPr="006F3B4E">
        <w:rPr>
          <w:rFonts w:eastAsiaTheme="majorEastAsia" w:hint="eastAsia"/>
          <w:spacing w:val="38"/>
        </w:rPr>
        <w:t>外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問還有治否</w:t>
      </w:r>
      <w:r w:rsidR="00E876C7">
        <w:rPr>
          <w:rFonts w:eastAsiaTheme="majorEastAsia" w:hint="eastAsia"/>
          <w:spacing w:val="38"/>
        </w:rPr>
        <w:t>？</w:t>
      </w:r>
      <w:r w:rsidRPr="006F3B4E">
        <w:rPr>
          <w:rFonts w:eastAsiaTheme="majorEastAsia" w:hint="eastAsia"/>
          <w:spacing w:val="38"/>
        </w:rPr>
        <w:t>因為診視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其證晝夜泄瀉</w:t>
      </w:r>
      <w:r w:rsidR="006C4C45">
        <w:rPr>
          <w:rFonts w:eastAsiaTheme="majorEastAsia" w:hint="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昏不知人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呼之不應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其脈數至七至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按之即無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而卻無大熱。遂用熟地二兩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生山藥、生杭芍各一兩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甘草三錢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煎湯一大碗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趁熱徐徐灌之</w:t>
      </w:r>
      <w:r w:rsidR="006C4C45">
        <w:rPr>
          <w:rFonts w:eastAsiaTheme="majorEastAsia"/>
          <w:spacing w:val="38"/>
        </w:rPr>
        <w:t>，</w:t>
      </w:r>
      <w:r w:rsidRPr="006F3B4E">
        <w:rPr>
          <w:rFonts w:eastAsiaTheme="majorEastAsia" w:hint="eastAsia"/>
          <w:spacing w:val="38"/>
        </w:rPr>
        <w:t>盡劑而愈。</w:t>
      </w:r>
    </w:p>
    <w:p w:rsidR="00490668" w:rsidRDefault="00490668" w:rsidP="00490668">
      <w:pPr>
        <w:pStyle w:val="2f3"/>
        <w:ind w:firstLine="712"/>
      </w:pPr>
      <w:r>
        <w:rPr>
          <w:rFonts w:hint="eastAsia"/>
        </w:rPr>
        <w:t>至產後之證</w:t>
      </w:r>
      <w:r w:rsidR="006C4C45">
        <w:t>，</w:t>
      </w:r>
      <w:r>
        <w:rPr>
          <w:rFonts w:hint="eastAsia"/>
        </w:rPr>
        <w:t>忌用寒涼。而果</w:t>
      </w:r>
      <w:r w:rsidR="00AD7840">
        <w:rPr>
          <w:rFonts w:hint="eastAsia"/>
        </w:rPr>
        <w:t>係</w:t>
      </w:r>
      <w:r>
        <w:rPr>
          <w:rFonts w:hint="eastAsia"/>
        </w:rPr>
        <w:t>產後溫證</w:t>
      </w:r>
      <w:r w:rsidR="006C4C45">
        <w:t>，</w:t>
      </w:r>
      <w:r>
        <w:rPr>
          <w:rFonts w:hint="eastAsia"/>
        </w:rPr>
        <w:t>心中燥熱</w:t>
      </w:r>
      <w:r w:rsidR="006C4C45">
        <w:t>，</w:t>
      </w:r>
      <w:r>
        <w:rPr>
          <w:rFonts w:hint="eastAsia"/>
        </w:rPr>
        <w:t>舌苔黃厚</w:t>
      </w:r>
      <w:r w:rsidR="006C4C45">
        <w:t>，</w:t>
      </w:r>
      <w:r>
        <w:rPr>
          <w:rFonts w:hint="eastAsia"/>
        </w:rPr>
        <w:t>脈象洪實</w:t>
      </w:r>
      <w:r w:rsidR="006C4C45">
        <w:t>，</w:t>
      </w:r>
      <w:r>
        <w:rPr>
          <w:rFonts w:hint="eastAsia"/>
        </w:rPr>
        <w:t>亦宜投以白虎加人參以山藥代粳米湯</w:t>
      </w:r>
      <w:r w:rsidR="006C4C45">
        <w:t>，</w:t>
      </w:r>
      <w:r>
        <w:rPr>
          <w:rFonts w:hint="eastAsia"/>
        </w:rPr>
        <w:t>而更以玄參代知母則尤妥善。蓋愚</w:t>
      </w:r>
      <w:r w:rsidR="00D24630">
        <w:rPr>
          <w:rFonts w:hint="eastAsia"/>
        </w:rPr>
        <w:t>於</w:t>
      </w:r>
      <w:r>
        <w:rPr>
          <w:rFonts w:hint="eastAsia"/>
        </w:rPr>
        <w:t>產後溫證之輕者</w:t>
      </w:r>
      <w:r w:rsidR="006C4C45">
        <w:t>，</w:t>
      </w:r>
      <w:r>
        <w:rPr>
          <w:rFonts w:hint="eastAsia"/>
        </w:rPr>
        <w:t>其熱雖入陽明之府</w:t>
      </w:r>
      <w:r w:rsidR="006C4C45">
        <w:t>，</w:t>
      </w:r>
      <w:r>
        <w:rPr>
          <w:rFonts w:hint="eastAsia"/>
        </w:rPr>
        <w:t>脈象不甚洪實</w:t>
      </w:r>
      <w:r w:rsidR="006C4C45">
        <w:t>，</w:t>
      </w:r>
      <w:r>
        <w:rPr>
          <w:rFonts w:hint="eastAsia"/>
        </w:rPr>
        <w:t>恒重用玄參一兩或至二兩</w:t>
      </w:r>
      <w:r w:rsidR="006C4C45">
        <w:t>，</w:t>
      </w:r>
      <w:r>
        <w:rPr>
          <w:rFonts w:hint="eastAsia"/>
        </w:rPr>
        <w:t>輒能應手奏效</w:t>
      </w:r>
      <w:r w:rsidR="006C4C45">
        <w:rPr>
          <w:rFonts w:hint="eastAsia"/>
        </w:rPr>
        <w:t>，</w:t>
      </w:r>
      <w:r>
        <w:rPr>
          <w:rFonts w:hint="eastAsia"/>
        </w:rPr>
        <w:t>若</w:t>
      </w:r>
      <w:r w:rsidR="00AD7840">
        <w:rPr>
          <w:rFonts w:hint="eastAsia"/>
        </w:rPr>
        <w:t>係</w:t>
      </w:r>
      <w:r>
        <w:rPr>
          <w:rFonts w:hint="eastAsia"/>
        </w:rPr>
        <w:t>劇者</w:t>
      </w:r>
      <w:r w:rsidR="006C4C45">
        <w:t>，</w:t>
      </w:r>
      <w:r>
        <w:rPr>
          <w:rFonts w:hint="eastAsia"/>
        </w:rPr>
        <w:t>必白虎加人參以山藥代粳米湯</w:t>
      </w:r>
      <w:r w:rsidR="006C4C45">
        <w:t>，</w:t>
      </w:r>
      <w:r>
        <w:rPr>
          <w:rFonts w:hint="eastAsia"/>
        </w:rPr>
        <w:t>而更以玄參代知母方能有效。誠以石膏、玄參《本經》皆明載其治產乳</w:t>
      </w:r>
      <w:r w:rsidR="006C4C45">
        <w:t>，</w:t>
      </w:r>
      <w:r>
        <w:rPr>
          <w:rFonts w:hint="eastAsia"/>
        </w:rPr>
        <w:t>故</w:t>
      </w:r>
      <w:r w:rsidR="00D24630">
        <w:rPr>
          <w:rFonts w:hint="eastAsia"/>
        </w:rPr>
        <w:t>於</w:t>
      </w:r>
      <w:r>
        <w:rPr>
          <w:rFonts w:hint="eastAsia"/>
        </w:rPr>
        <w:t>產後溫病之輕者</w:t>
      </w:r>
      <w:r w:rsidR="006C4C45">
        <w:t>，</w:t>
      </w:r>
      <w:r>
        <w:rPr>
          <w:rFonts w:hint="eastAsia"/>
        </w:rPr>
        <w:t>可單用玄參</w:t>
      </w:r>
      <w:r w:rsidR="006C4C45">
        <w:t>，</w:t>
      </w:r>
      <w:r>
        <w:rPr>
          <w:rFonts w:hint="eastAsia"/>
        </w:rPr>
        <w:t>至溫病之劇者</w:t>
      </w:r>
      <w:r w:rsidR="006C4C45">
        <w:t>，</w:t>
      </w:r>
      <w:r>
        <w:rPr>
          <w:rFonts w:hint="eastAsia"/>
        </w:rPr>
        <w:t>不妨石膏、玄參並用也。然用石膏必須佐以人參</w:t>
      </w:r>
      <w:r w:rsidR="006C4C45">
        <w:t>，</w:t>
      </w:r>
      <w:r>
        <w:rPr>
          <w:rFonts w:hint="eastAsia"/>
        </w:rPr>
        <w:t>因其時當產後</w:t>
      </w:r>
      <w:r w:rsidR="006C4C45">
        <w:t>，</w:t>
      </w:r>
      <w:r>
        <w:rPr>
          <w:rFonts w:hint="eastAsia"/>
        </w:rPr>
        <w:t>其熱雖實</w:t>
      </w:r>
      <w:r w:rsidR="006C4C45">
        <w:t>，</w:t>
      </w:r>
      <w:r>
        <w:rPr>
          <w:rFonts w:hint="eastAsia"/>
        </w:rPr>
        <w:t>而體則虛也。不用知母者</w:t>
      </w:r>
      <w:r w:rsidR="006C4C45">
        <w:t>，</w:t>
      </w:r>
      <w:r>
        <w:rPr>
          <w:rFonts w:hint="eastAsia"/>
        </w:rPr>
        <w:t>《本經》未載其治產乳</w:t>
      </w:r>
      <w:r w:rsidR="006C4C45">
        <w:t>，</w:t>
      </w:r>
      <w:r>
        <w:rPr>
          <w:rFonts w:hint="eastAsia"/>
        </w:rPr>
        <w:t>不敢師心自用</w:t>
      </w:r>
      <w:r w:rsidR="006C4C45">
        <w:t>，</w:t>
      </w:r>
      <w:r>
        <w:rPr>
          <w:rFonts w:hint="eastAsia"/>
        </w:rPr>
        <w:t>漫以涼藥治產後也。</w:t>
      </w:r>
    </w:p>
    <w:p w:rsidR="006F3B4E" w:rsidRPr="006F3B4E" w:rsidRDefault="00490668" w:rsidP="00490668">
      <w:pPr>
        <w:pStyle w:val="2f3"/>
        <w:ind w:firstLine="712"/>
      </w:pPr>
      <w:r>
        <w:rPr>
          <w:rFonts w:hint="eastAsia"/>
        </w:rPr>
        <w:t>友人吳瑞五</w:t>
      </w:r>
      <w:r w:rsidR="006C4C45">
        <w:t>，</w:t>
      </w:r>
      <w:r>
        <w:rPr>
          <w:rFonts w:hint="eastAsia"/>
        </w:rPr>
        <w:t>深通醫學</w:t>
      </w:r>
      <w:r w:rsidR="006C4C45">
        <w:t>，</w:t>
      </w:r>
      <w:r>
        <w:rPr>
          <w:rFonts w:hint="eastAsia"/>
        </w:rPr>
        <w:t>尤篤信《衷中參西錄》諸方</w:t>
      </w:r>
      <w:r w:rsidR="006C4C45">
        <w:t>，</w:t>
      </w:r>
      <w:r>
        <w:rPr>
          <w:rFonts w:hint="eastAsia"/>
        </w:rPr>
        <w:t>用之輒能奏效。其侄文博亦知醫</w:t>
      </w:r>
      <w:r w:rsidR="006C4C45">
        <w:t>，</w:t>
      </w:r>
      <w:r>
        <w:rPr>
          <w:rFonts w:hint="eastAsia"/>
        </w:rPr>
        <w:t>有戚家延之治產後病。臨行瑞五囑之曰「果</w:t>
      </w:r>
      <w:r w:rsidR="00AD7840">
        <w:rPr>
          <w:rFonts w:hint="eastAsia"/>
        </w:rPr>
        <w:t>係</w:t>
      </w:r>
      <w:r>
        <w:rPr>
          <w:rFonts w:hint="eastAsia"/>
        </w:rPr>
        <w:t>產後溫熱</w:t>
      </w:r>
      <w:r w:rsidR="006C4C45">
        <w:t>，</w:t>
      </w:r>
      <w:r>
        <w:rPr>
          <w:rFonts w:hint="eastAsia"/>
        </w:rPr>
        <w:t>陽明胃腑大實</w:t>
      </w:r>
      <w:r w:rsidR="006C4C45">
        <w:t>，</w:t>
      </w:r>
      <w:r>
        <w:rPr>
          <w:rFonts w:hint="eastAsia"/>
        </w:rPr>
        <w:t>非用《衷中參西錄》中白虎加人參以山藥代粳米湯</w:t>
      </w:r>
      <w:r w:rsidR="006C4C45">
        <w:t>，</w:t>
      </w:r>
      <w:r>
        <w:rPr>
          <w:rFonts w:hint="eastAsia"/>
        </w:rPr>
        <w:t>更以玄參代知母不可」。及至診之</w:t>
      </w:r>
      <w:r w:rsidR="006C4C45">
        <w:t>，</w:t>
      </w:r>
      <w:r>
        <w:rPr>
          <w:rFonts w:hint="eastAsia"/>
        </w:rPr>
        <w:t>果</w:t>
      </w:r>
      <w:r w:rsidR="00AD7840">
        <w:rPr>
          <w:rFonts w:hint="eastAsia"/>
        </w:rPr>
        <w:t>係</w:t>
      </w:r>
      <w:r>
        <w:rPr>
          <w:rFonts w:hint="eastAsia"/>
        </w:rPr>
        <w:t>產後溫證</w:t>
      </w:r>
      <w:r w:rsidR="006C4C45">
        <w:t>，</w:t>
      </w:r>
      <w:r>
        <w:rPr>
          <w:rFonts w:hint="eastAsia"/>
        </w:rPr>
        <w:t>病脈皆甚實。文博遵所囑</w:t>
      </w:r>
      <w:r w:rsidR="006C4C45">
        <w:t>，</w:t>
      </w:r>
      <w:r>
        <w:rPr>
          <w:rFonts w:hint="eastAsia"/>
        </w:rPr>
        <w:t>開方取藥</w:t>
      </w:r>
      <w:r w:rsidR="006C4C45">
        <w:t>，</w:t>
      </w:r>
      <w:r>
        <w:rPr>
          <w:rFonts w:hint="eastAsia"/>
        </w:rPr>
        <w:t>而藥坊皆不肯</w:t>
      </w:r>
      <w:r>
        <w:rPr>
          <w:rFonts w:hint="eastAsia"/>
        </w:rPr>
        <w:lastRenderedPageBreak/>
        <w:t>與</w:t>
      </w:r>
      <w:r w:rsidR="006C4C45">
        <w:t>，</w:t>
      </w:r>
      <w:r>
        <w:rPr>
          <w:rFonts w:hint="eastAsia"/>
        </w:rPr>
        <w:t>謂產後斷無用生石膏之理。病家因此生疑</w:t>
      </w:r>
      <w:r w:rsidR="006C4C45">
        <w:t>，</w:t>
      </w:r>
      <w:r>
        <w:rPr>
          <w:rFonts w:hint="eastAsia"/>
        </w:rPr>
        <w:t>文博辭歸。病家又延醫治數日</w:t>
      </w:r>
      <w:r w:rsidR="006C4C45">
        <w:t>，</w:t>
      </w:r>
      <w:r>
        <w:rPr>
          <w:rFonts w:hint="eastAsia"/>
        </w:rPr>
        <w:t>病勢垂危</w:t>
      </w:r>
      <w:r w:rsidR="006C4C45">
        <w:t>，</w:t>
      </w:r>
      <w:r>
        <w:rPr>
          <w:rFonts w:hint="eastAsia"/>
        </w:rPr>
        <w:t>復求為診治。攜藥而往</w:t>
      </w:r>
      <w:r w:rsidR="006C4C45">
        <w:t>，</w:t>
      </w:r>
      <w:r>
        <w:rPr>
          <w:rFonts w:hint="eastAsia"/>
        </w:rPr>
        <w:t>如法服之</w:t>
      </w:r>
      <w:r w:rsidR="006C4C45">
        <w:t>，</w:t>
      </w:r>
      <w:r>
        <w:rPr>
          <w:rFonts w:hint="eastAsia"/>
        </w:rPr>
        <w:t>一劑而愈。</w:t>
      </w:r>
    </w:p>
    <w:p w:rsidR="006F3B4E" w:rsidRDefault="00DA4AE8" w:rsidP="006F3B4E">
      <w:pPr>
        <w:pStyle w:val="2f5"/>
        <w:ind w:firstLine="712"/>
      </w:pPr>
      <w:r>
        <w:rPr>
          <w:rFonts w:hint="eastAsia"/>
        </w:rPr>
        <w:t>憶五年前</w:t>
      </w:r>
      <w:r w:rsidR="006C4C45">
        <w:rPr>
          <w:rFonts w:hint="eastAsia"/>
        </w:rPr>
        <w:t>，</w:t>
      </w:r>
      <w:r>
        <w:rPr>
          <w:rFonts w:hint="eastAsia"/>
        </w:rPr>
        <w:t>族家姊</w:t>
      </w:r>
      <w:r w:rsidR="006C4C45">
        <w:rPr>
          <w:rFonts w:hint="eastAsia"/>
        </w:rPr>
        <w:t>，</w:t>
      </w:r>
      <w:r>
        <w:rPr>
          <w:rFonts w:hint="eastAsia"/>
        </w:rPr>
        <w:t>年七旬有三</w:t>
      </w:r>
      <w:r w:rsidR="006C4C45">
        <w:rPr>
          <w:rFonts w:hint="eastAsia"/>
        </w:rPr>
        <w:t>，</w:t>
      </w:r>
      <w:r>
        <w:rPr>
          <w:rFonts w:hint="eastAsia"/>
        </w:rPr>
        <w:t>忽得癱瘓證</w:t>
      </w:r>
      <w:r w:rsidR="006C4C45">
        <w:rPr>
          <w:rFonts w:hint="eastAsia"/>
        </w:rPr>
        <w:t>，</w:t>
      </w:r>
      <w:r>
        <w:rPr>
          <w:rFonts w:hint="eastAsia"/>
        </w:rPr>
        <w:t>迎愚診視。既至見有醫者在座。用藥一劑</w:t>
      </w:r>
      <w:r w:rsidR="006C4C45">
        <w:rPr>
          <w:rFonts w:hint="eastAsia"/>
        </w:rPr>
        <w:t>，</w:t>
      </w:r>
      <w:r>
        <w:rPr>
          <w:rFonts w:hint="eastAsia"/>
        </w:rPr>
        <w:t>其方</w:t>
      </w:r>
      <w:r w:rsidR="00AD7840">
        <w:rPr>
          <w:rFonts w:hint="eastAsia"/>
        </w:rPr>
        <w:t>係</w:t>
      </w:r>
      <w:r>
        <w:rPr>
          <w:rFonts w:hint="eastAsia"/>
        </w:rPr>
        <w:t>散風補氣理痰之品</w:t>
      </w:r>
      <w:r w:rsidR="006C4C45">
        <w:rPr>
          <w:rFonts w:hint="eastAsia"/>
        </w:rPr>
        <w:t>，</w:t>
      </w:r>
      <w:r>
        <w:rPr>
          <w:rFonts w:hint="eastAsia"/>
        </w:rPr>
        <w:t>甚為穩善</w:t>
      </w:r>
      <w:r w:rsidR="006C4C45">
        <w:rPr>
          <w:rFonts w:hint="eastAsia"/>
        </w:rPr>
        <w:t>，</w:t>
      </w:r>
      <w:r>
        <w:rPr>
          <w:rFonts w:hint="eastAsia"/>
        </w:rPr>
        <w:t>愚亦未另立方。翌日</w:t>
      </w:r>
      <w:r w:rsidR="006C4C45">
        <w:rPr>
          <w:rFonts w:hint="eastAsia"/>
        </w:rPr>
        <w:t>，</w:t>
      </w:r>
      <w:r>
        <w:rPr>
          <w:rFonts w:hint="eastAsia"/>
        </w:rPr>
        <w:t>脈變洪長</w:t>
      </w:r>
      <w:r w:rsidR="006C4C45">
        <w:rPr>
          <w:rFonts w:hint="eastAsia"/>
        </w:rPr>
        <w:t>，</w:t>
      </w:r>
      <w:r>
        <w:rPr>
          <w:rFonts w:hint="eastAsia"/>
        </w:rPr>
        <w:t>知其已成傷寒證。先時</w:t>
      </w:r>
      <w:r w:rsidR="006C4C45">
        <w:rPr>
          <w:rFonts w:hint="eastAsia"/>
        </w:rPr>
        <w:t>，</w:t>
      </w:r>
      <w:r>
        <w:rPr>
          <w:rFonts w:hint="eastAsia"/>
        </w:rPr>
        <w:t>愚外祖家近族有病者</w:t>
      </w:r>
      <w:r w:rsidR="006C4C45">
        <w:rPr>
          <w:rFonts w:hint="eastAsia"/>
        </w:rPr>
        <w:t>，</w:t>
      </w:r>
      <w:r>
        <w:rPr>
          <w:rFonts w:hint="eastAsia"/>
        </w:rPr>
        <w:t>訂</w:t>
      </w:r>
      <w:r w:rsidR="00D24630">
        <w:rPr>
          <w:rFonts w:hint="eastAsia"/>
        </w:rPr>
        <w:t>於</w:t>
      </w:r>
      <w:r>
        <w:rPr>
          <w:rFonts w:hint="eastAsia"/>
        </w:rPr>
        <w:t>斯日迎愚</w:t>
      </w:r>
      <w:r w:rsidR="006C4C45">
        <w:rPr>
          <w:rFonts w:hint="eastAsia"/>
        </w:rPr>
        <w:t>，</w:t>
      </w:r>
      <w:r>
        <w:rPr>
          <w:rFonts w:hint="eastAsia"/>
        </w:rPr>
        <w:t>其車適至</w:t>
      </w:r>
      <w:r w:rsidR="006C4C45">
        <w:rPr>
          <w:rFonts w:hint="eastAsia"/>
        </w:rPr>
        <w:t>，</w:t>
      </w:r>
      <w:r>
        <w:rPr>
          <w:rFonts w:hint="eastAsia"/>
        </w:rPr>
        <w:t>愚將行</w:t>
      </w:r>
      <w:r w:rsidR="006C4C45">
        <w:rPr>
          <w:rFonts w:hint="eastAsia"/>
        </w:rPr>
        <w:t>，</w:t>
      </w:r>
      <w:r>
        <w:rPr>
          <w:rFonts w:hint="eastAsia"/>
        </w:rPr>
        <w:t>謂醫者曰</w:t>
      </w:r>
      <w:r w:rsidR="00254107">
        <w:rPr>
          <w:rFonts w:hint="eastAsia"/>
        </w:rPr>
        <w:t>「</w:t>
      </w:r>
      <w:r>
        <w:rPr>
          <w:rFonts w:hint="eastAsia"/>
        </w:rPr>
        <w:t>此證乃癱瘓基礎預伏</w:t>
      </w:r>
      <w:r w:rsidR="00D24630">
        <w:rPr>
          <w:rFonts w:hint="eastAsia"/>
        </w:rPr>
        <w:t>於</w:t>
      </w:r>
      <w:r>
        <w:rPr>
          <w:rFonts w:hint="eastAsia"/>
        </w:rPr>
        <w:t>內</w:t>
      </w:r>
      <w:r w:rsidR="006C4C45">
        <w:rPr>
          <w:rFonts w:hint="eastAsia"/>
        </w:rPr>
        <w:t>，</w:t>
      </w:r>
      <w:r>
        <w:rPr>
          <w:rFonts w:hint="eastAsia"/>
        </w:rPr>
        <w:t>今因傷寒而發</w:t>
      </w:r>
      <w:r w:rsidR="006C4C45">
        <w:rPr>
          <w:rFonts w:hint="eastAsia"/>
        </w:rPr>
        <w:t>，</w:t>
      </w:r>
      <w:r>
        <w:rPr>
          <w:rFonts w:hint="eastAsia"/>
        </w:rPr>
        <w:t>乃兩病偕來之證。然癱瘓病緩</w:t>
      </w:r>
      <w:r w:rsidR="006C4C45">
        <w:rPr>
          <w:rFonts w:hint="eastAsia"/>
        </w:rPr>
        <w:t>，</w:t>
      </w:r>
      <w:r>
        <w:rPr>
          <w:rFonts w:hint="eastAsia"/>
        </w:rPr>
        <w:t>傷寒病急</w:t>
      </w:r>
      <w:r w:rsidR="006C4C45">
        <w:rPr>
          <w:rFonts w:hint="eastAsia"/>
        </w:rPr>
        <w:t>，</w:t>
      </w:r>
      <w:r>
        <w:rPr>
          <w:rFonts w:hint="eastAsia"/>
        </w:rPr>
        <w:t>此證陽明實熱</w:t>
      </w:r>
      <w:r w:rsidR="006C4C45">
        <w:rPr>
          <w:rFonts w:hint="eastAsia"/>
        </w:rPr>
        <w:t>，</w:t>
      </w:r>
      <w:r>
        <w:rPr>
          <w:rFonts w:hint="eastAsia"/>
        </w:rPr>
        <w:t>已現</w:t>
      </w:r>
      <w:r w:rsidR="00D24630">
        <w:rPr>
          <w:rFonts w:hint="eastAsia"/>
        </w:rPr>
        <w:t>於</w:t>
      </w:r>
      <w:r>
        <w:rPr>
          <w:rFonts w:hint="eastAsia"/>
        </w:rPr>
        <w:t>脈</w:t>
      </w:r>
      <w:r w:rsidR="006C4C45">
        <w:rPr>
          <w:rFonts w:hint="eastAsia"/>
        </w:rPr>
        <w:t>，</w:t>
      </w:r>
      <w:r>
        <w:rPr>
          <w:rFonts w:hint="eastAsia"/>
        </w:rPr>
        <w:t>非投以白虎加人參湯不可</w:t>
      </w:r>
      <w:r w:rsidR="006C4C45">
        <w:rPr>
          <w:rFonts w:hint="eastAsia"/>
        </w:rPr>
        <w:t>，</w:t>
      </w:r>
      <w:r>
        <w:rPr>
          <w:rFonts w:hint="eastAsia"/>
        </w:rPr>
        <w:t>君須放膽用之</w:t>
      </w:r>
      <w:r w:rsidR="006C4C45">
        <w:rPr>
          <w:rFonts w:hint="eastAsia"/>
        </w:rPr>
        <w:t>，</w:t>
      </w:r>
      <w:r>
        <w:rPr>
          <w:rFonts w:hint="eastAsia"/>
        </w:rPr>
        <w:t>斷無差謬。後醫者終畏石膏寒涼</w:t>
      </w:r>
      <w:r w:rsidR="006C4C45">
        <w:rPr>
          <w:rFonts w:hint="eastAsia"/>
        </w:rPr>
        <w:t>，</w:t>
      </w:r>
      <w:r>
        <w:rPr>
          <w:rFonts w:hint="eastAsia"/>
        </w:rPr>
        <w:t>又疑癱瘓證不可輕用涼藥。遲延二日</w:t>
      </w:r>
      <w:r w:rsidR="006C4C45">
        <w:rPr>
          <w:rFonts w:hint="eastAsia"/>
        </w:rPr>
        <w:t>，</w:t>
      </w:r>
      <w:r>
        <w:rPr>
          <w:rFonts w:hint="eastAsia"/>
        </w:rPr>
        <w:t>病勢垂危</w:t>
      </w:r>
      <w:r w:rsidR="006C4C45">
        <w:rPr>
          <w:rFonts w:hint="eastAsia"/>
        </w:rPr>
        <w:t>，</w:t>
      </w:r>
      <w:r>
        <w:rPr>
          <w:rFonts w:hint="eastAsia"/>
        </w:rPr>
        <w:t>復急迎愚。及至</w:t>
      </w:r>
      <w:r w:rsidR="006C4C45">
        <w:rPr>
          <w:rFonts w:hint="eastAsia"/>
        </w:rPr>
        <w:t>，</w:t>
      </w:r>
      <w:r>
        <w:rPr>
          <w:rFonts w:hint="eastAsia"/>
        </w:rPr>
        <w:t>則已夜半矣。診其脈</w:t>
      </w:r>
      <w:r w:rsidR="006C4C45">
        <w:rPr>
          <w:rFonts w:hint="eastAsia"/>
        </w:rPr>
        <w:t>，</w:t>
      </w:r>
      <w:r>
        <w:rPr>
          <w:rFonts w:hint="eastAsia"/>
        </w:rPr>
        <w:t>洪而且數</w:t>
      </w:r>
      <w:r w:rsidR="006C4C45">
        <w:rPr>
          <w:rFonts w:hint="eastAsia"/>
        </w:rPr>
        <w:t>，</w:t>
      </w:r>
      <w:r>
        <w:rPr>
          <w:rFonts w:hint="eastAsia"/>
        </w:rPr>
        <w:t>力能搏指</w:t>
      </w:r>
      <w:r w:rsidR="006C4C45">
        <w:rPr>
          <w:rFonts w:hint="eastAsia"/>
        </w:rPr>
        <w:t>，</w:t>
      </w:r>
      <w:r>
        <w:rPr>
          <w:rFonts w:hint="eastAsia"/>
        </w:rPr>
        <w:t>喘息甚促</w:t>
      </w:r>
      <w:r w:rsidR="006C4C45">
        <w:rPr>
          <w:rFonts w:hint="eastAsia"/>
        </w:rPr>
        <w:t>，</w:t>
      </w:r>
      <w:r>
        <w:rPr>
          <w:rFonts w:hint="eastAsia"/>
        </w:rPr>
        <w:t>舌強直</w:t>
      </w:r>
      <w:r w:rsidR="006C4C45">
        <w:rPr>
          <w:rFonts w:hint="eastAsia"/>
        </w:rPr>
        <w:t>，</w:t>
      </w:r>
      <w:r>
        <w:rPr>
          <w:rFonts w:hint="eastAsia"/>
        </w:rPr>
        <w:t>幾不能言。幸喜藥坊即在本村</w:t>
      </w:r>
      <w:r w:rsidR="006C4C45">
        <w:rPr>
          <w:rFonts w:hint="eastAsia"/>
        </w:rPr>
        <w:t>，</w:t>
      </w:r>
      <w:r>
        <w:rPr>
          <w:rFonts w:hint="eastAsia"/>
        </w:rPr>
        <w:t>急取白虎加人參湯一劑</w:t>
      </w:r>
      <w:r w:rsidR="006C4C45">
        <w:rPr>
          <w:rFonts w:hint="eastAsia"/>
        </w:rPr>
        <w:t>，</w:t>
      </w:r>
      <w:r>
        <w:rPr>
          <w:rFonts w:hint="eastAsia"/>
        </w:rPr>
        <w:t>方中生石膏用三兩</w:t>
      </w:r>
      <w:r w:rsidR="006C4C45">
        <w:rPr>
          <w:rFonts w:hint="eastAsia"/>
        </w:rPr>
        <w:t>，</w:t>
      </w:r>
      <w:r>
        <w:rPr>
          <w:rFonts w:hint="eastAsia"/>
        </w:rPr>
        <w:t>煎湯兩盅</w:t>
      </w:r>
      <w:r w:rsidR="006C4C45">
        <w:rPr>
          <w:rFonts w:hint="eastAsia"/>
        </w:rPr>
        <w:t>，</w:t>
      </w:r>
      <w:r>
        <w:rPr>
          <w:rFonts w:hint="eastAsia"/>
        </w:rPr>
        <w:t>分二次溫飲下</w:t>
      </w:r>
      <w:r w:rsidR="006C4C45">
        <w:rPr>
          <w:rFonts w:hint="eastAsia"/>
        </w:rPr>
        <w:t>，</w:t>
      </w:r>
      <w:r>
        <w:rPr>
          <w:rFonts w:hint="eastAsia"/>
        </w:rPr>
        <w:t>病稍愈。又單取生石膏四兩</w:t>
      </w:r>
      <w:r w:rsidR="006C4C45">
        <w:rPr>
          <w:rFonts w:hint="eastAsia"/>
        </w:rPr>
        <w:t>，</w:t>
      </w:r>
      <w:r>
        <w:rPr>
          <w:rFonts w:hint="eastAsia"/>
        </w:rPr>
        <w:t>煮汁一大碗</w:t>
      </w:r>
      <w:r w:rsidR="006C4C45">
        <w:rPr>
          <w:rFonts w:hint="eastAsia"/>
        </w:rPr>
        <w:t>，</w:t>
      </w:r>
      <w:r>
        <w:rPr>
          <w:rFonts w:hint="eastAsia"/>
        </w:rPr>
        <w:t>亦徐徐飲下</w:t>
      </w:r>
      <w:r w:rsidR="006C4C45">
        <w:rPr>
          <w:rFonts w:hint="eastAsia"/>
        </w:rPr>
        <w:t>，</w:t>
      </w:r>
      <w:r>
        <w:rPr>
          <w:rFonts w:hint="eastAsia"/>
        </w:rPr>
        <w:t>至正午盡劑而愈</w:t>
      </w:r>
      <w:r w:rsidR="006C4C45">
        <w:rPr>
          <w:rFonts w:hint="eastAsia"/>
        </w:rPr>
        <w:t>，</w:t>
      </w:r>
      <w:r>
        <w:rPr>
          <w:rFonts w:hint="eastAsia"/>
        </w:rPr>
        <w:t>後癱瘓證調治不愈</w:t>
      </w:r>
      <w:r w:rsidR="006C4C45">
        <w:rPr>
          <w:rFonts w:hint="eastAsia"/>
        </w:rPr>
        <w:t>，</w:t>
      </w:r>
      <w:r>
        <w:rPr>
          <w:rFonts w:hint="eastAsia"/>
        </w:rPr>
        <w:t>他醫竟歸咎</w:t>
      </w:r>
      <w:r w:rsidR="00D24630">
        <w:rPr>
          <w:rFonts w:hint="eastAsia"/>
        </w:rPr>
        <w:t>於</w:t>
      </w:r>
      <w:r>
        <w:rPr>
          <w:rFonts w:hint="eastAsia"/>
        </w:rPr>
        <w:t>愚</w:t>
      </w:r>
      <w:r w:rsidR="006C4C45">
        <w:rPr>
          <w:rFonts w:hint="eastAsia"/>
        </w:rPr>
        <w:t>，</w:t>
      </w:r>
      <w:r>
        <w:rPr>
          <w:rFonts w:hint="eastAsia"/>
        </w:rPr>
        <w:t>謂從前用過若</w:t>
      </w:r>
      <w:r w:rsidR="00254107">
        <w:rPr>
          <w:rFonts w:hint="eastAsia"/>
        </w:rPr>
        <w:t>干</w:t>
      </w:r>
      <w:r>
        <w:rPr>
          <w:rFonts w:hint="eastAsia"/>
        </w:rPr>
        <w:t>石膏</w:t>
      </w:r>
      <w:r w:rsidR="006C4C45">
        <w:rPr>
          <w:rFonts w:hint="eastAsia"/>
        </w:rPr>
        <w:t>，</w:t>
      </w:r>
      <w:r>
        <w:rPr>
          <w:rFonts w:hint="eastAsia"/>
        </w:rPr>
        <w:t>所以不能調治。吁！年過七旬而癱瘓者</w:t>
      </w:r>
      <w:r w:rsidR="006C4C45">
        <w:rPr>
          <w:rFonts w:hint="eastAsia"/>
        </w:rPr>
        <w:t>，</w:t>
      </w:r>
      <w:r>
        <w:rPr>
          <w:rFonts w:hint="eastAsia"/>
        </w:rPr>
        <w:t>愈者幾人？獨不思愚用石膏之時</w:t>
      </w:r>
      <w:r w:rsidR="006C4C45">
        <w:rPr>
          <w:rFonts w:hint="eastAsia"/>
        </w:rPr>
        <w:t>，</w:t>
      </w:r>
      <w:r>
        <w:rPr>
          <w:rFonts w:hint="eastAsia"/>
        </w:rPr>
        <w:t>乃挽回已盡之人命也。且《金匱》治熱癱癇</w:t>
      </w:r>
      <w:r w:rsidR="006C4C45">
        <w:rPr>
          <w:rFonts w:hint="eastAsia"/>
        </w:rPr>
        <w:t>，</w:t>
      </w:r>
      <w:r>
        <w:rPr>
          <w:rFonts w:hint="eastAsia"/>
        </w:rPr>
        <w:t>有風引湯</w:t>
      </w:r>
      <w:r w:rsidR="006C4C45">
        <w:rPr>
          <w:rFonts w:hint="eastAsia"/>
        </w:rPr>
        <w:t>，</w:t>
      </w:r>
      <w:r>
        <w:rPr>
          <w:rFonts w:hint="eastAsia"/>
        </w:rPr>
        <w:t>原石膏與寒水石並用</w:t>
      </w:r>
      <w:r w:rsidR="006C4C45">
        <w:rPr>
          <w:rFonts w:hint="eastAsia"/>
        </w:rPr>
        <w:t>，</w:t>
      </w:r>
      <w:r>
        <w:rPr>
          <w:rFonts w:hint="eastAsia"/>
        </w:rPr>
        <w:t>彼謗愚者</w:t>
      </w:r>
      <w:r w:rsidR="006C4C45">
        <w:rPr>
          <w:rFonts w:hint="eastAsia"/>
        </w:rPr>
        <w:t>，</w:t>
      </w:r>
      <w:r>
        <w:rPr>
          <w:rFonts w:hint="eastAsia"/>
        </w:rPr>
        <w:t>生平蓋未見《金匱》也。</w:t>
      </w:r>
    </w:p>
    <w:p w:rsidR="006F3B4E" w:rsidRDefault="00DA4AE8" w:rsidP="006F3B4E">
      <w:pPr>
        <w:pStyle w:val="2f5"/>
        <w:ind w:firstLine="712"/>
      </w:pPr>
      <w:r>
        <w:rPr>
          <w:rFonts w:hint="eastAsia"/>
        </w:rPr>
        <w:t>嘗治一少年</w:t>
      </w:r>
      <w:r w:rsidR="006C4C45">
        <w:rPr>
          <w:rFonts w:hint="eastAsia"/>
        </w:rPr>
        <w:t>，</w:t>
      </w:r>
      <w:r>
        <w:rPr>
          <w:rFonts w:hint="eastAsia"/>
        </w:rPr>
        <w:t>素羸弱多病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初夏得溫證</w:t>
      </w:r>
      <w:r w:rsidR="006C4C45">
        <w:rPr>
          <w:rFonts w:hint="eastAsia"/>
        </w:rPr>
        <w:t>，</w:t>
      </w:r>
      <w:r>
        <w:rPr>
          <w:rFonts w:hint="eastAsia"/>
        </w:rPr>
        <w:t>表裡俱熱</w:t>
      </w:r>
      <w:r w:rsidR="006C4C45">
        <w:rPr>
          <w:rFonts w:hint="eastAsia"/>
        </w:rPr>
        <w:t>，</w:t>
      </w:r>
      <w:r>
        <w:rPr>
          <w:rFonts w:hint="eastAsia"/>
        </w:rPr>
        <w:t>延醫調治不愈。適愚自他處治病歸</w:t>
      </w:r>
      <w:r w:rsidR="006C4C45">
        <w:rPr>
          <w:rFonts w:hint="eastAsia"/>
        </w:rPr>
        <w:t>，</w:t>
      </w:r>
      <w:r>
        <w:rPr>
          <w:rFonts w:hint="eastAsia"/>
        </w:rPr>
        <w:t>經過其處</w:t>
      </w:r>
      <w:r w:rsidR="006C4C45">
        <w:rPr>
          <w:rFonts w:hint="eastAsia"/>
        </w:rPr>
        <w:t>，</w:t>
      </w:r>
      <w:r>
        <w:rPr>
          <w:rFonts w:hint="eastAsia"/>
        </w:rPr>
        <w:t>因與其父素稔</w:t>
      </w:r>
      <w:r w:rsidR="006C4C45">
        <w:rPr>
          <w:rFonts w:hint="eastAsia"/>
        </w:rPr>
        <w:t>，</w:t>
      </w:r>
      <w:r>
        <w:rPr>
          <w:rFonts w:hint="eastAsia"/>
        </w:rPr>
        <w:t>入視之。其脈數近六至</w:t>
      </w:r>
      <w:r w:rsidR="006C4C45">
        <w:rPr>
          <w:rFonts w:hint="eastAsia"/>
        </w:rPr>
        <w:t>，</w:t>
      </w:r>
      <w:r>
        <w:rPr>
          <w:rFonts w:hint="eastAsia"/>
        </w:rPr>
        <w:t>雖非洪滑鼓指</w:t>
      </w:r>
      <w:r w:rsidR="006C4C45">
        <w:rPr>
          <w:rFonts w:hint="eastAsia"/>
        </w:rPr>
        <w:t>，</w:t>
      </w:r>
      <w:r>
        <w:rPr>
          <w:rFonts w:hint="eastAsia"/>
        </w:rPr>
        <w:t>而確有實熱</w:t>
      </w:r>
      <w:r w:rsidR="006C4C45">
        <w:rPr>
          <w:rFonts w:hint="eastAsia"/>
        </w:rPr>
        <w:t>，</w:t>
      </w:r>
      <w:r>
        <w:rPr>
          <w:rFonts w:hint="eastAsia"/>
        </w:rPr>
        <w:t>舌苔微黃</w:t>
      </w:r>
      <w:r w:rsidR="006C4C45">
        <w:rPr>
          <w:rFonts w:hint="eastAsia"/>
        </w:rPr>
        <w:t>，</w:t>
      </w:r>
      <w:r>
        <w:rPr>
          <w:rFonts w:hint="eastAsia"/>
        </w:rPr>
        <w:t>雖不甚乾</w:t>
      </w:r>
      <w:r w:rsidR="006C4C45">
        <w:rPr>
          <w:rFonts w:hint="eastAsia"/>
        </w:rPr>
        <w:t>，</w:t>
      </w:r>
      <w:r>
        <w:rPr>
          <w:rFonts w:hint="eastAsia"/>
        </w:rPr>
        <w:t>毫無津液。有煎就藥一劑未服</w:t>
      </w:r>
      <w:r w:rsidR="006C4C45">
        <w:rPr>
          <w:rFonts w:hint="eastAsia"/>
        </w:rPr>
        <w:t>，</w:t>
      </w:r>
      <w:r>
        <w:rPr>
          <w:rFonts w:hint="eastAsia"/>
        </w:rPr>
        <w:t>仍</w:t>
      </w:r>
      <w:r w:rsidR="00AD7840">
        <w:rPr>
          <w:rFonts w:hint="eastAsia"/>
        </w:rPr>
        <w:t>係</w:t>
      </w:r>
      <w:r>
        <w:rPr>
          <w:rFonts w:hint="eastAsia"/>
        </w:rPr>
        <w:t>發</w:t>
      </w:r>
      <w:r>
        <w:rPr>
          <w:rFonts w:hint="eastAsia"/>
        </w:rPr>
        <w:lastRenderedPageBreak/>
        <w:t>表之劑</w:t>
      </w:r>
      <w:r w:rsidR="006C4C45">
        <w:rPr>
          <w:rFonts w:hint="eastAsia"/>
        </w:rPr>
        <w:t>，</w:t>
      </w:r>
      <w:r>
        <w:rPr>
          <w:rFonts w:hint="eastAsia"/>
        </w:rPr>
        <w:t>乃當日</w:t>
      </w:r>
      <w:r w:rsidR="00D24630">
        <w:rPr>
          <w:rFonts w:hint="eastAsia"/>
        </w:rPr>
        <w:t>診治</w:t>
      </w:r>
      <w:r>
        <w:rPr>
          <w:rFonts w:hint="eastAsia"/>
        </w:rPr>
        <w:t>所疏方</w:t>
      </w:r>
      <w:r w:rsidR="006C4C45">
        <w:rPr>
          <w:rFonts w:hint="eastAsia"/>
        </w:rPr>
        <w:t>，</w:t>
      </w:r>
      <w:r>
        <w:rPr>
          <w:rFonts w:hint="eastAsia"/>
        </w:rPr>
        <w:t>其醫則已去矣。愚因謂其父曰</w:t>
      </w:r>
      <w:r w:rsidR="00254107">
        <w:rPr>
          <w:rFonts w:hint="eastAsia"/>
        </w:rPr>
        <w:t>「</w:t>
      </w:r>
      <w:r>
        <w:rPr>
          <w:rFonts w:hint="eastAsia"/>
        </w:rPr>
        <w:t>此病外感實熱</w:t>
      </w:r>
      <w:r w:rsidR="006C4C45">
        <w:rPr>
          <w:rFonts w:hint="eastAsia"/>
        </w:rPr>
        <w:t>，</w:t>
      </w:r>
      <w:r>
        <w:rPr>
          <w:rFonts w:hint="eastAsia"/>
        </w:rPr>
        <w:t>已入陽明之府。其脈象不洪滑者</w:t>
      </w:r>
      <w:r w:rsidR="006C4C45">
        <w:rPr>
          <w:rFonts w:hint="eastAsia"/>
        </w:rPr>
        <w:t>，</w:t>
      </w:r>
      <w:r>
        <w:rPr>
          <w:rFonts w:hint="eastAsia"/>
        </w:rPr>
        <w:t>元氣素虛故也。陽明府熱之證</w:t>
      </w:r>
      <w:r w:rsidR="006C4C45">
        <w:rPr>
          <w:rFonts w:hint="eastAsia"/>
        </w:rPr>
        <w:t>，</w:t>
      </w:r>
      <w:r>
        <w:rPr>
          <w:rFonts w:hint="eastAsia"/>
        </w:rPr>
        <w:t>斷無發表之理。況其脈數液短</w:t>
      </w:r>
      <w:r w:rsidR="006C4C45">
        <w:rPr>
          <w:rFonts w:hint="eastAsia"/>
        </w:rPr>
        <w:t>，</w:t>
      </w:r>
      <w:r>
        <w:rPr>
          <w:rFonts w:hint="eastAsia"/>
        </w:rPr>
        <w:t>兼有真陰虛損之象</w:t>
      </w:r>
      <w:r w:rsidR="006C4C45">
        <w:rPr>
          <w:rFonts w:hint="eastAsia"/>
        </w:rPr>
        <w:t>，</w:t>
      </w:r>
      <w:r>
        <w:rPr>
          <w:rFonts w:hint="eastAsia"/>
        </w:rPr>
        <w:t>尤忌發汗乎</w:t>
      </w:r>
      <w:r w:rsidR="00254107">
        <w:rPr>
          <w:rFonts w:hint="eastAsia"/>
        </w:rPr>
        <w:t>」</w:t>
      </w:r>
      <w:r>
        <w:rPr>
          <w:rFonts w:hint="eastAsia"/>
        </w:rPr>
        <w:t>。其父似有會悟</w:t>
      </w:r>
      <w:r w:rsidR="006C4C45">
        <w:rPr>
          <w:rFonts w:hint="eastAsia"/>
        </w:rPr>
        <w:t>，</w:t>
      </w:r>
      <w:r>
        <w:rPr>
          <w:rFonts w:hint="eastAsia"/>
        </w:rPr>
        <w:t>求愚另為疏方</w:t>
      </w:r>
      <w:r w:rsidR="006C4C45">
        <w:rPr>
          <w:rFonts w:hint="eastAsia"/>
        </w:rPr>
        <w:t>，</w:t>
      </w:r>
      <w:r>
        <w:rPr>
          <w:rFonts w:hint="eastAsia"/>
        </w:rPr>
        <w:t>本擬用白虎加人參湯</w:t>
      </w:r>
      <w:r w:rsidR="006C4C45">
        <w:rPr>
          <w:rFonts w:hint="eastAsia"/>
        </w:rPr>
        <w:t>，</w:t>
      </w:r>
      <w:r>
        <w:rPr>
          <w:rFonts w:hint="eastAsia"/>
        </w:rPr>
        <w:t>又思用人參</w:t>
      </w:r>
      <w:r w:rsidR="006C4C45">
        <w:rPr>
          <w:rFonts w:hint="eastAsia"/>
        </w:rPr>
        <w:t>，</w:t>
      </w:r>
      <w:r>
        <w:rPr>
          <w:rFonts w:hint="eastAsia"/>
        </w:rPr>
        <w:t>即須多用石膏</w:t>
      </w:r>
      <w:r w:rsidR="006C4C45">
        <w:rPr>
          <w:rFonts w:hint="eastAsia"/>
        </w:rPr>
        <w:t>，</w:t>
      </w:r>
      <w:r>
        <w:rPr>
          <w:rFonts w:hint="eastAsia"/>
        </w:rPr>
        <w:t>其父素小心過度</w:t>
      </w:r>
      <w:r w:rsidR="006C4C45">
        <w:rPr>
          <w:rFonts w:hint="eastAsia"/>
        </w:rPr>
        <w:t>，</w:t>
      </w:r>
      <w:r>
        <w:rPr>
          <w:rFonts w:hint="eastAsia"/>
        </w:rPr>
        <w:t>又恐其生疑不敢服</w:t>
      </w:r>
      <w:r w:rsidR="006C4C45">
        <w:rPr>
          <w:rFonts w:hint="eastAsia"/>
        </w:rPr>
        <w:t>，</w:t>
      </w:r>
      <w:r>
        <w:rPr>
          <w:rFonts w:hint="eastAsia"/>
        </w:rPr>
        <w:t>遂但為開白虎湯</w:t>
      </w:r>
      <w:r w:rsidR="006C4C45">
        <w:rPr>
          <w:rFonts w:hint="eastAsia"/>
        </w:rPr>
        <w:t>，</w:t>
      </w:r>
      <w:r>
        <w:rPr>
          <w:rFonts w:hint="eastAsia"/>
        </w:rPr>
        <w:t>方中生石膏用二兩</w:t>
      </w:r>
      <w:r w:rsidR="006C4C45">
        <w:rPr>
          <w:rFonts w:hint="eastAsia"/>
        </w:rPr>
        <w:t>，</w:t>
      </w:r>
      <w:r>
        <w:rPr>
          <w:rFonts w:hint="eastAsia"/>
        </w:rPr>
        <w:t>囑其煎汁兩茶盅</w:t>
      </w:r>
      <w:r w:rsidR="006C4C45">
        <w:rPr>
          <w:rFonts w:hint="eastAsia"/>
        </w:rPr>
        <w:t>，</w:t>
      </w:r>
      <w:r>
        <w:rPr>
          <w:rFonts w:hint="eastAsia"/>
        </w:rPr>
        <w:t>分二次溫飲下</w:t>
      </w:r>
      <w:r w:rsidR="006C4C45">
        <w:rPr>
          <w:rFonts w:hint="eastAsia"/>
        </w:rPr>
        <w:t>，</w:t>
      </w:r>
      <w:r>
        <w:rPr>
          <w:rFonts w:hint="eastAsia"/>
        </w:rPr>
        <w:t>服後若餘火不淨</w:t>
      </w:r>
      <w:r w:rsidR="006C4C45">
        <w:rPr>
          <w:rFonts w:hint="eastAsia"/>
        </w:rPr>
        <w:t>，</w:t>
      </w:r>
      <w:r>
        <w:rPr>
          <w:rFonts w:hint="eastAsia"/>
        </w:rPr>
        <w:t>仍宜再服清火之藥。言畢</w:t>
      </w:r>
      <w:r w:rsidR="006C4C45">
        <w:rPr>
          <w:rFonts w:hint="eastAsia"/>
        </w:rPr>
        <w:t>，</w:t>
      </w:r>
      <w:r>
        <w:rPr>
          <w:rFonts w:hint="eastAsia"/>
        </w:rPr>
        <w:t>愚即旋里。後聞其服藥後</w:t>
      </w:r>
      <w:r w:rsidR="006C4C45">
        <w:rPr>
          <w:rFonts w:hint="eastAsia"/>
        </w:rPr>
        <w:t>，</w:t>
      </w:r>
      <w:r>
        <w:rPr>
          <w:rFonts w:hint="eastAsia"/>
        </w:rPr>
        <w:t>病亦遂愈。遲十餘日</w:t>
      </w:r>
      <w:r w:rsidR="006C4C45">
        <w:rPr>
          <w:rFonts w:hint="eastAsia"/>
        </w:rPr>
        <w:t>，</w:t>
      </w:r>
      <w:r>
        <w:rPr>
          <w:rFonts w:hint="eastAsia"/>
        </w:rPr>
        <w:t>大便又燥結</w:t>
      </w:r>
      <w:r w:rsidR="006C4C45">
        <w:rPr>
          <w:rFonts w:hint="eastAsia"/>
        </w:rPr>
        <w:t>，</w:t>
      </w:r>
      <w:r>
        <w:rPr>
          <w:rFonts w:hint="eastAsia"/>
        </w:rPr>
        <w:t>兩腿微腫</w:t>
      </w:r>
      <w:r w:rsidR="006C4C45">
        <w:rPr>
          <w:rFonts w:hint="eastAsia"/>
        </w:rPr>
        <w:t>，</w:t>
      </w:r>
      <w:r>
        <w:rPr>
          <w:rFonts w:hint="eastAsia"/>
        </w:rPr>
        <w:t>將再迎愚</w:t>
      </w:r>
      <w:r w:rsidR="00D24630">
        <w:rPr>
          <w:rFonts w:hint="eastAsia"/>
        </w:rPr>
        <w:t>診治</w:t>
      </w:r>
      <w:r w:rsidR="006C4C45">
        <w:rPr>
          <w:rFonts w:hint="eastAsia"/>
        </w:rPr>
        <w:t>，</w:t>
      </w:r>
      <w:r>
        <w:rPr>
          <w:rFonts w:hint="eastAsia"/>
        </w:rPr>
        <w:t>而其父友人有自謂知醫者</w:t>
      </w:r>
      <w:r w:rsidR="006C4C45">
        <w:rPr>
          <w:rFonts w:hint="eastAsia"/>
        </w:rPr>
        <w:t>，</w:t>
      </w:r>
      <w:r>
        <w:rPr>
          <w:rFonts w:hint="eastAsia"/>
        </w:rPr>
        <w:t>言其腿腫</w:t>
      </w:r>
      <w:r w:rsidR="006C4C45">
        <w:rPr>
          <w:rFonts w:hint="eastAsia"/>
        </w:rPr>
        <w:t>，</w:t>
      </w:r>
      <w:r w:rsidR="00AD7840">
        <w:rPr>
          <w:rFonts w:hint="eastAsia"/>
        </w:rPr>
        <w:t>係</w:t>
      </w:r>
      <w:r>
        <w:rPr>
          <w:rFonts w:hint="eastAsia"/>
        </w:rPr>
        <w:t>多服生石膏之過</w:t>
      </w:r>
      <w:r w:rsidR="006C4C45">
        <w:rPr>
          <w:rFonts w:hint="eastAsia"/>
        </w:rPr>
        <w:t>，</w:t>
      </w:r>
      <w:r>
        <w:rPr>
          <w:rFonts w:hint="eastAsia"/>
        </w:rPr>
        <w:t>而孰知</w:t>
      </w:r>
      <w:r w:rsidR="00AD7840">
        <w:rPr>
          <w:rFonts w:hint="eastAsia"/>
        </w:rPr>
        <w:t>係</w:t>
      </w:r>
      <w:r>
        <w:rPr>
          <w:rFonts w:hint="eastAsia"/>
        </w:rPr>
        <w:t>服石膏猶少之過哉！病家竟誤聽其言</w:t>
      </w:r>
      <w:r w:rsidR="006C4C45">
        <w:rPr>
          <w:rFonts w:hint="eastAsia"/>
        </w:rPr>
        <w:t>，</w:t>
      </w:r>
      <w:r>
        <w:rPr>
          <w:rFonts w:hint="eastAsia"/>
        </w:rPr>
        <w:t>改延他醫</w:t>
      </w:r>
      <w:r w:rsidR="006C4C45">
        <w:rPr>
          <w:rFonts w:hint="eastAsia"/>
        </w:rPr>
        <w:t>，</w:t>
      </w:r>
      <w:r>
        <w:rPr>
          <w:rFonts w:hint="eastAsia"/>
        </w:rPr>
        <w:t>投以大劑承氣湯</w:t>
      </w:r>
      <w:r w:rsidR="006C4C45">
        <w:rPr>
          <w:rFonts w:hint="eastAsia"/>
        </w:rPr>
        <w:t>，</w:t>
      </w:r>
      <w:r>
        <w:rPr>
          <w:rFonts w:hint="eastAsia"/>
        </w:rPr>
        <w:t>服後其人即不語矣</w:t>
      </w:r>
      <w:r w:rsidR="006C4C45">
        <w:rPr>
          <w:rFonts w:hint="eastAsia"/>
        </w:rPr>
        <w:t>，</w:t>
      </w:r>
      <w:r>
        <w:rPr>
          <w:rFonts w:hint="eastAsia"/>
        </w:rPr>
        <w:t>遷延數日而亡。夫自謂知醫者</w:t>
      </w:r>
      <w:r w:rsidR="006C4C45">
        <w:rPr>
          <w:rFonts w:hint="eastAsia"/>
        </w:rPr>
        <w:t>，</w:t>
      </w:r>
      <w:r>
        <w:rPr>
          <w:rFonts w:hint="eastAsia"/>
        </w:rPr>
        <w:t>不過欲炫己之長</w:t>
      </w:r>
      <w:r w:rsidR="006C4C45">
        <w:rPr>
          <w:rFonts w:hint="eastAsia"/>
        </w:rPr>
        <w:t>，</w:t>
      </w:r>
      <w:r>
        <w:rPr>
          <w:rFonts w:hint="eastAsia"/>
        </w:rPr>
        <w:t>而妄指他人之短。豈知其言之一出</w:t>
      </w:r>
      <w:r w:rsidR="006C4C45">
        <w:rPr>
          <w:rFonts w:hint="eastAsia"/>
        </w:rPr>
        <w:t>，</w:t>
      </w:r>
      <w:r>
        <w:rPr>
          <w:rFonts w:hint="eastAsia"/>
        </w:rPr>
        <w:t>即足誤人性命哉！</w:t>
      </w:r>
    </w:p>
    <w:p w:rsidR="00254107" w:rsidRDefault="00254107" w:rsidP="00DA4AE8">
      <w:pPr>
        <w:pStyle w:val="2f5"/>
        <w:ind w:firstLine="712"/>
      </w:pPr>
      <w:r>
        <w:rPr>
          <w:rFonts w:asciiTheme="majorEastAsia" w:hAnsiTheme="majorEastAsia" w:hint="eastAsia"/>
        </w:rPr>
        <w:t>【</w:t>
      </w:r>
      <w:r w:rsidR="00DA4AE8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DA4AE8" w:rsidRDefault="00DA4AE8" w:rsidP="00DA4AE8">
      <w:pPr>
        <w:pStyle w:val="2f5"/>
        <w:ind w:firstLine="712"/>
      </w:pPr>
      <w:r>
        <w:rPr>
          <w:rFonts w:hint="eastAsia"/>
        </w:rPr>
        <w:t>滄縣董</w:t>
      </w:r>
      <w:r w:rsidR="000D0186">
        <w:rPr>
          <w:rFonts w:hint="eastAsia"/>
        </w:rPr>
        <w:t>壽山</w:t>
      </w:r>
      <w:r>
        <w:rPr>
          <w:rFonts w:hint="eastAsia"/>
        </w:rPr>
        <w:t>來函︰</w:t>
      </w:r>
    </w:p>
    <w:p w:rsidR="00254107" w:rsidRDefault="000D0186" w:rsidP="00DA4AE8">
      <w:pPr>
        <w:pStyle w:val="2f5"/>
        <w:ind w:firstLine="712"/>
      </w:pPr>
      <w:r>
        <w:rPr>
          <w:rFonts w:hint="eastAsia"/>
        </w:rPr>
        <w:t>邑趙家莊趙紹文</w:t>
      </w:r>
      <w:r w:rsidR="006C4C45">
        <w:rPr>
          <w:rFonts w:hint="eastAsia"/>
        </w:rPr>
        <w:t>，</w:t>
      </w:r>
      <w:r w:rsidR="00DA4AE8">
        <w:rPr>
          <w:rFonts w:hint="eastAsia"/>
        </w:rPr>
        <w:t>患溫病。醫者投以桂枝湯</w:t>
      </w:r>
      <w:r w:rsidR="006C4C45">
        <w:rPr>
          <w:rFonts w:hint="eastAsia"/>
        </w:rPr>
        <w:t>，</w:t>
      </w:r>
      <w:r w:rsidR="00DA4AE8">
        <w:rPr>
          <w:rFonts w:hint="eastAsia"/>
        </w:rPr>
        <w:t>覺熱渴氣促。又與柴胡湯</w:t>
      </w:r>
      <w:r w:rsidR="006C4C45">
        <w:rPr>
          <w:rFonts w:hint="eastAsia"/>
        </w:rPr>
        <w:t>，</w:t>
      </w:r>
      <w:r w:rsidR="00DA4AE8">
        <w:rPr>
          <w:rFonts w:hint="eastAsia"/>
        </w:rPr>
        <w:t>熱尤甚</w:t>
      </w:r>
      <w:r w:rsidR="006C4C45">
        <w:rPr>
          <w:rFonts w:hint="eastAsia"/>
        </w:rPr>
        <w:t>，</w:t>
      </w:r>
      <w:r w:rsidR="00DA4AE8">
        <w:rPr>
          <w:rFonts w:hint="eastAsia"/>
        </w:rPr>
        <w:t>且增喘嗽</w:t>
      </w:r>
      <w:r w:rsidR="006C4C45">
        <w:rPr>
          <w:rFonts w:hint="eastAsia"/>
        </w:rPr>
        <w:t>，</w:t>
      </w:r>
      <w:r w:rsidR="00DA4AE8">
        <w:rPr>
          <w:rFonts w:hint="eastAsia"/>
        </w:rPr>
        <w:t>頻吐痰涎</w:t>
      </w:r>
      <w:r w:rsidR="006C4C45">
        <w:rPr>
          <w:rFonts w:hint="eastAsia"/>
        </w:rPr>
        <w:t>，</w:t>
      </w:r>
      <w:r w:rsidR="00DA4AE8">
        <w:rPr>
          <w:rFonts w:hint="eastAsia"/>
        </w:rPr>
        <w:t>不得臥者六七日。醫者謂病甚重</w:t>
      </w:r>
      <w:r w:rsidR="006C4C45">
        <w:rPr>
          <w:rFonts w:hint="eastAsia"/>
        </w:rPr>
        <w:t>，</w:t>
      </w:r>
      <w:r w:rsidR="00DA4AE8">
        <w:rPr>
          <w:rFonts w:hint="eastAsia"/>
        </w:rPr>
        <w:t>不能為矣。舉家聞之</w:t>
      </w:r>
      <w:r w:rsidR="006C4C45">
        <w:rPr>
          <w:rFonts w:hint="eastAsia"/>
        </w:rPr>
        <w:t>，</w:t>
      </w:r>
      <w:r w:rsidR="00DA4AE8">
        <w:rPr>
          <w:rFonts w:hint="eastAsia"/>
        </w:rPr>
        <w:t>惶恐無措。</w:t>
      </w:r>
      <w:r>
        <w:rPr>
          <w:rFonts w:hint="eastAsia"/>
        </w:rPr>
        <w:t>伊弟紹義</w:t>
      </w:r>
      <w:r w:rsidR="00DA4AE8">
        <w:rPr>
          <w:rFonts w:hint="eastAsia"/>
        </w:rPr>
        <w:t>延為</w:t>
      </w:r>
      <w:r w:rsidR="00254107">
        <w:rPr>
          <w:rFonts w:hint="eastAsia"/>
        </w:rPr>
        <w:t>診治</w:t>
      </w:r>
      <w:r w:rsidR="00DA4AE8">
        <w:rPr>
          <w:rFonts w:hint="eastAsia"/>
        </w:rPr>
        <w:t>。既至</w:t>
      </w:r>
      <w:r w:rsidR="006C4C45">
        <w:rPr>
          <w:rFonts w:hint="eastAsia"/>
        </w:rPr>
        <w:t>，</w:t>
      </w:r>
      <w:r w:rsidR="00DA4AE8">
        <w:rPr>
          <w:rFonts w:hint="eastAsia"/>
        </w:rPr>
        <w:t>見病人喘促肩息</w:t>
      </w:r>
      <w:r w:rsidR="006C4C45">
        <w:rPr>
          <w:rFonts w:hint="eastAsia"/>
        </w:rPr>
        <w:t>，</w:t>
      </w:r>
      <w:r w:rsidR="00DA4AE8">
        <w:rPr>
          <w:rFonts w:hint="eastAsia"/>
        </w:rPr>
        <w:t>頭汗自出</w:t>
      </w:r>
      <w:r w:rsidR="006C4C45">
        <w:rPr>
          <w:rFonts w:hint="eastAsia"/>
        </w:rPr>
        <w:t>，</w:t>
      </w:r>
      <w:r w:rsidR="00DA4AE8">
        <w:rPr>
          <w:rFonts w:hint="eastAsia"/>
        </w:rPr>
        <w:t>表裡皆熱</w:t>
      </w:r>
      <w:r w:rsidR="006C4C45">
        <w:rPr>
          <w:rFonts w:hint="eastAsia"/>
        </w:rPr>
        <w:t>，</w:t>
      </w:r>
      <w:r w:rsidR="00DA4AE8">
        <w:rPr>
          <w:rFonts w:hint="eastAsia"/>
        </w:rPr>
        <w:t>舌苔深灰</w:t>
      </w:r>
      <w:r w:rsidR="006C4C45">
        <w:rPr>
          <w:rFonts w:hint="eastAsia"/>
        </w:rPr>
        <w:t>，</w:t>
      </w:r>
      <w:r w:rsidR="00DA4AE8">
        <w:rPr>
          <w:rFonts w:hint="eastAsia"/>
        </w:rPr>
        <w:t>縮不能言</w:t>
      </w:r>
      <w:r w:rsidR="006C4C45">
        <w:rPr>
          <w:rFonts w:hint="eastAsia"/>
        </w:rPr>
        <w:t>，</w:t>
      </w:r>
      <w:r w:rsidR="00DA4AE8">
        <w:rPr>
          <w:rFonts w:hint="eastAsia"/>
        </w:rPr>
        <w:t>急診其脈</w:t>
      </w:r>
      <w:r w:rsidR="006C4C45">
        <w:rPr>
          <w:rFonts w:hint="eastAsia"/>
        </w:rPr>
        <w:t>，</w:t>
      </w:r>
      <w:r w:rsidR="00DA4AE8">
        <w:rPr>
          <w:rFonts w:hint="eastAsia"/>
        </w:rPr>
        <w:t>浮數有力</w:t>
      </w:r>
      <w:r w:rsidR="006C4C45">
        <w:rPr>
          <w:rFonts w:hint="eastAsia"/>
        </w:rPr>
        <w:t>，</w:t>
      </w:r>
      <w:r w:rsidR="00DA4AE8">
        <w:rPr>
          <w:rFonts w:hint="eastAsia"/>
        </w:rPr>
        <w:t>重按甚空。因思此證陽明熱極</w:t>
      </w:r>
      <w:r w:rsidR="006C4C45">
        <w:rPr>
          <w:rFonts w:hint="eastAsia"/>
        </w:rPr>
        <w:t>，</w:t>
      </w:r>
      <w:r w:rsidR="00DA4AE8">
        <w:rPr>
          <w:rFonts w:hint="eastAsia"/>
        </w:rPr>
        <w:t>陰分將竭</w:t>
      </w:r>
      <w:r w:rsidR="006C4C45">
        <w:rPr>
          <w:rFonts w:hint="eastAsia"/>
        </w:rPr>
        <w:t>，</w:t>
      </w:r>
      <w:r w:rsidR="00DA4AE8">
        <w:rPr>
          <w:rFonts w:hint="eastAsia"/>
        </w:rPr>
        <w:t>實為誤服桂枝、柴胡之壞證。急投以白虎加人參以山藥代粳米湯</w:t>
      </w:r>
      <w:r w:rsidR="006C4C45">
        <w:rPr>
          <w:rFonts w:hint="eastAsia"/>
        </w:rPr>
        <w:t>，</w:t>
      </w:r>
      <w:r w:rsidR="00DA4AE8">
        <w:rPr>
          <w:rFonts w:hint="eastAsia"/>
        </w:rPr>
        <w:lastRenderedPageBreak/>
        <w:t>更以玄參代知母。連服兩劑</w:t>
      </w:r>
      <w:r w:rsidR="006C4C45">
        <w:rPr>
          <w:rFonts w:hint="eastAsia"/>
        </w:rPr>
        <w:t>，</w:t>
      </w:r>
      <w:r w:rsidR="00DA4AE8">
        <w:rPr>
          <w:rFonts w:hint="eastAsia"/>
        </w:rPr>
        <w:t>渴愈喘止</w:t>
      </w:r>
      <w:r w:rsidR="006C4C45">
        <w:rPr>
          <w:rFonts w:hint="eastAsia"/>
        </w:rPr>
        <w:t>，</w:t>
      </w:r>
      <w:r w:rsidR="00DA4AE8">
        <w:rPr>
          <w:rFonts w:hint="eastAsia"/>
        </w:rPr>
        <w:t>脈不浮數</w:t>
      </w:r>
      <w:r w:rsidR="006C4C45">
        <w:rPr>
          <w:rFonts w:hint="eastAsia"/>
        </w:rPr>
        <w:t>，</w:t>
      </w:r>
      <w:r w:rsidR="00DA4AE8">
        <w:rPr>
          <w:rFonts w:hint="eastAsia"/>
        </w:rPr>
        <w:t>仍然有力</w:t>
      </w:r>
      <w:r w:rsidR="006C4C45">
        <w:rPr>
          <w:rFonts w:hint="eastAsia"/>
        </w:rPr>
        <w:t>，</w:t>
      </w:r>
      <w:r w:rsidR="00DA4AE8">
        <w:rPr>
          <w:rFonts w:hint="eastAsia"/>
        </w:rPr>
        <w:t>舌伸能言</w:t>
      </w:r>
      <w:r w:rsidR="006C4C45">
        <w:rPr>
          <w:rFonts w:hint="eastAsia"/>
        </w:rPr>
        <w:t>，</w:t>
      </w:r>
      <w:r w:rsidR="00DA4AE8">
        <w:rPr>
          <w:rFonts w:hint="eastAsia"/>
        </w:rPr>
        <w:t>而痰嗽不甚見輕。繼投以從龍湯</w:t>
      </w:r>
      <w:r w:rsidR="006C4C45">
        <w:rPr>
          <w:rFonts w:hint="eastAsia"/>
        </w:rPr>
        <w:t>，</w:t>
      </w:r>
      <w:r w:rsidR="00DA4AE8">
        <w:rPr>
          <w:rFonts w:hint="eastAsia"/>
        </w:rPr>
        <w:t>去蘇子</w:t>
      </w:r>
      <w:r w:rsidR="006C4C45">
        <w:rPr>
          <w:rFonts w:hint="eastAsia"/>
        </w:rPr>
        <w:t>，</w:t>
      </w:r>
      <w:r w:rsidR="00DA4AE8">
        <w:rPr>
          <w:rFonts w:hint="eastAsia"/>
        </w:rPr>
        <w:t>加人參四錢</w:t>
      </w:r>
      <w:r w:rsidR="006C4C45">
        <w:rPr>
          <w:rFonts w:hint="eastAsia"/>
        </w:rPr>
        <w:t>，</w:t>
      </w:r>
      <w:r w:rsidR="00DA4AE8">
        <w:rPr>
          <w:rFonts w:hint="eastAsia"/>
        </w:rPr>
        <w:t>天冬八錢</w:t>
      </w:r>
      <w:r w:rsidR="006C4C45">
        <w:rPr>
          <w:rFonts w:hint="eastAsia"/>
        </w:rPr>
        <w:t>，</w:t>
      </w:r>
      <w:r w:rsidR="00DA4AE8">
        <w:rPr>
          <w:rFonts w:hint="eastAsia"/>
        </w:rPr>
        <w:t>服七劑</w:t>
      </w:r>
      <w:r w:rsidR="00090B73">
        <w:rPr>
          <w:rFonts w:hint="eastAsia"/>
        </w:rPr>
        <w:t>痊愈</w:t>
      </w:r>
      <w:r w:rsidR="00DA4AE8">
        <w:rPr>
          <w:rFonts w:hint="eastAsia"/>
        </w:rPr>
        <w:t>。</w:t>
      </w:r>
    </w:p>
    <w:p w:rsidR="006F3B4E" w:rsidRDefault="00DA4AE8" w:rsidP="00DA4AE8">
      <w:pPr>
        <w:pStyle w:val="2f5"/>
        <w:ind w:firstLine="712"/>
      </w:pPr>
      <w:r>
        <w:rPr>
          <w:rFonts w:hint="eastAsia"/>
        </w:rPr>
        <w:t>又一趙姓婦</w:t>
      </w:r>
      <w:r w:rsidR="006C4C45">
        <w:rPr>
          <w:rFonts w:hint="eastAsia"/>
        </w:rPr>
        <w:t>，</w:t>
      </w:r>
      <w:r>
        <w:rPr>
          <w:rFonts w:hint="eastAsia"/>
        </w:rPr>
        <w:t>年二十餘</w:t>
      </w:r>
      <w:r w:rsidR="006C4C45">
        <w:rPr>
          <w:rFonts w:hint="eastAsia"/>
        </w:rPr>
        <w:t>，</w:t>
      </w:r>
      <w:r>
        <w:rPr>
          <w:rFonts w:hint="eastAsia"/>
        </w:rPr>
        <w:t>產後八九日</w:t>
      </w:r>
      <w:r w:rsidR="006C4C45">
        <w:rPr>
          <w:rFonts w:hint="eastAsia"/>
        </w:rPr>
        <w:t>，</w:t>
      </w:r>
      <w:r>
        <w:rPr>
          <w:rFonts w:hint="eastAsia"/>
        </w:rPr>
        <w:t>忽得溫病。因誤用熱藥發汗</w:t>
      </w:r>
      <w:r w:rsidR="006C4C45">
        <w:rPr>
          <w:rFonts w:hint="eastAsia"/>
        </w:rPr>
        <w:t>，</w:t>
      </w:r>
      <w:r>
        <w:rPr>
          <w:rFonts w:hint="eastAsia"/>
        </w:rPr>
        <w:t>致熱渴喘促</w:t>
      </w:r>
      <w:r w:rsidR="006C4C45">
        <w:rPr>
          <w:rFonts w:hint="eastAsia"/>
        </w:rPr>
        <w:t>，</w:t>
      </w:r>
      <w:r>
        <w:rPr>
          <w:rFonts w:hint="eastAsia"/>
        </w:rPr>
        <w:t>舌苔乾黑</w:t>
      </w:r>
      <w:r w:rsidR="006C4C45">
        <w:rPr>
          <w:rFonts w:hint="eastAsia"/>
        </w:rPr>
        <w:t>，</w:t>
      </w:r>
      <w:r>
        <w:rPr>
          <w:rFonts w:hint="eastAsia"/>
        </w:rPr>
        <w:t>循衣摸床</w:t>
      </w:r>
      <w:r w:rsidR="006C4C45">
        <w:rPr>
          <w:rFonts w:hint="eastAsia"/>
        </w:rPr>
        <w:t>，</w:t>
      </w:r>
      <w:r>
        <w:rPr>
          <w:rFonts w:hint="eastAsia"/>
        </w:rPr>
        <w:t>呼索涼水</w:t>
      </w:r>
      <w:r w:rsidR="006C4C45">
        <w:rPr>
          <w:rFonts w:hint="eastAsia"/>
        </w:rPr>
        <w:t>，</w:t>
      </w:r>
      <w:r>
        <w:rPr>
          <w:rFonts w:hint="eastAsia"/>
        </w:rPr>
        <w:t>病家不敢與。脈弦數有力</w:t>
      </w:r>
      <w:r w:rsidR="006C4C45">
        <w:rPr>
          <w:rFonts w:hint="eastAsia"/>
        </w:rPr>
        <w:t>，</w:t>
      </w:r>
      <w:r>
        <w:rPr>
          <w:rFonts w:hint="eastAsia"/>
        </w:rPr>
        <w:t>一息七至。急投以白虎加人參以山藥代粳米湯</w:t>
      </w:r>
      <w:r w:rsidR="006C4C45">
        <w:rPr>
          <w:rFonts w:hint="eastAsia"/>
        </w:rPr>
        <w:t>，</w:t>
      </w:r>
      <w:r>
        <w:rPr>
          <w:rFonts w:hint="eastAsia"/>
        </w:rPr>
        <w:t>為</w:t>
      </w:r>
      <w:r w:rsidR="00AD7840">
        <w:rPr>
          <w:rFonts w:hint="eastAsia"/>
        </w:rPr>
        <w:t>係</w:t>
      </w:r>
      <w:r>
        <w:rPr>
          <w:rFonts w:hint="eastAsia"/>
        </w:rPr>
        <w:t>產後</w:t>
      </w:r>
      <w:r w:rsidR="006C4C45">
        <w:rPr>
          <w:rFonts w:hint="eastAsia"/>
        </w:rPr>
        <w:t>，</w:t>
      </w:r>
      <w:r>
        <w:rPr>
          <w:rFonts w:hint="eastAsia"/>
        </w:rPr>
        <w:t>更以玄參代知母。方中生石膏</w:t>
      </w:r>
      <w:r w:rsidR="006C4C45">
        <w:rPr>
          <w:rFonts w:hint="eastAsia"/>
        </w:rPr>
        <w:t>，</w:t>
      </w:r>
      <w:r>
        <w:rPr>
          <w:rFonts w:hint="eastAsia"/>
        </w:rPr>
        <w:t>重用至四兩。又加生地、白芍各數錢。煎湯一大碗</w:t>
      </w:r>
      <w:r w:rsidR="006C4C45">
        <w:rPr>
          <w:rFonts w:hint="eastAsia"/>
        </w:rPr>
        <w:t>，</w:t>
      </w:r>
      <w:r>
        <w:rPr>
          <w:rFonts w:hint="eastAsia"/>
        </w:rPr>
        <w:t>分四次溫飲下</w:t>
      </w:r>
      <w:r w:rsidR="006C4C45">
        <w:rPr>
          <w:rFonts w:hint="eastAsia"/>
        </w:rPr>
        <w:t>，</w:t>
      </w:r>
      <w:r>
        <w:rPr>
          <w:rFonts w:hint="eastAsia"/>
        </w:rPr>
        <w:t>盡劑而愈。當時有知醫者在座</w:t>
      </w:r>
      <w:r w:rsidR="006C4C45">
        <w:rPr>
          <w:rFonts w:hint="eastAsia"/>
        </w:rPr>
        <w:t>，</w:t>
      </w:r>
      <w:r>
        <w:rPr>
          <w:rFonts w:hint="eastAsia"/>
        </w:rPr>
        <w:t>疑而問曰「產後忌用寒涼</w:t>
      </w:r>
      <w:r w:rsidR="006C4C45">
        <w:rPr>
          <w:rFonts w:hint="eastAsia"/>
        </w:rPr>
        <w:t>，</w:t>
      </w:r>
      <w:r>
        <w:rPr>
          <w:rFonts w:hint="eastAsia"/>
        </w:rPr>
        <w:t>何以如此放膽</w:t>
      </w:r>
      <w:r w:rsidR="006C4C45">
        <w:rPr>
          <w:rFonts w:hint="eastAsia"/>
        </w:rPr>
        <w:t>，</w:t>
      </w:r>
      <w:r>
        <w:rPr>
          <w:rFonts w:hint="eastAsia"/>
        </w:rPr>
        <w:t>重用生石膏？且知母、玄參皆</w:t>
      </w:r>
      <w:r w:rsidR="00AD7840">
        <w:rPr>
          <w:rFonts w:hint="eastAsia"/>
        </w:rPr>
        <w:t>係</w:t>
      </w:r>
      <w:r>
        <w:rPr>
          <w:rFonts w:hint="eastAsia"/>
        </w:rPr>
        <w:t>寒涼之品</w:t>
      </w:r>
      <w:r w:rsidR="006C4C45">
        <w:rPr>
          <w:rFonts w:hint="eastAsia"/>
        </w:rPr>
        <w:t>，</w:t>
      </w:r>
      <w:r>
        <w:rPr>
          <w:rFonts w:hint="eastAsia"/>
        </w:rPr>
        <w:t>何以必用玄參易知母</w:t>
      </w:r>
      <w:r w:rsidR="00254107">
        <w:rPr>
          <w:rFonts w:hint="eastAsia"/>
        </w:rPr>
        <w:t>」</w:t>
      </w:r>
      <w:r>
        <w:rPr>
          <w:rFonts w:hint="eastAsia"/>
        </w:rPr>
        <w:t>？答曰「此理俱在《衷中參西錄》中」</w:t>
      </w:r>
      <w:r w:rsidR="006C4C45">
        <w:rPr>
          <w:rFonts w:hint="eastAsia"/>
        </w:rPr>
        <w:t>，</w:t>
      </w:r>
      <w:r>
        <w:rPr>
          <w:rFonts w:hint="eastAsia"/>
        </w:rPr>
        <w:t>遂</w:t>
      </w:r>
      <w:r w:rsidR="00D24630">
        <w:rPr>
          <w:rFonts w:hint="eastAsia"/>
        </w:rPr>
        <w:t>於</w:t>
      </w:r>
      <w:r>
        <w:rPr>
          <w:rFonts w:hint="eastAsia"/>
        </w:rPr>
        <w:t>行篋中出書示知</w:t>
      </w:r>
      <w:r w:rsidR="006C4C45">
        <w:rPr>
          <w:rFonts w:hint="eastAsia"/>
        </w:rPr>
        <w:t>，</w:t>
      </w:r>
      <w:r>
        <w:rPr>
          <w:rFonts w:hint="eastAsia"/>
        </w:rPr>
        <w:t>醫者細觀移時</w:t>
      </w:r>
      <w:r w:rsidR="006C4C45">
        <w:rPr>
          <w:rFonts w:hint="eastAsia"/>
        </w:rPr>
        <w:t>，</w:t>
      </w:r>
      <w:r>
        <w:rPr>
          <w:rFonts w:hint="eastAsia"/>
        </w:rPr>
        <w:t>始喟然歎服。</w:t>
      </w:r>
    </w:p>
    <w:p w:rsidR="006F3B4E" w:rsidRDefault="00DA4AE8" w:rsidP="00DA4AE8">
      <w:pPr>
        <w:pStyle w:val="2f5"/>
        <w:ind w:firstLine="712"/>
      </w:pPr>
      <w:r>
        <w:rPr>
          <w:rFonts w:hint="eastAsia"/>
        </w:rPr>
        <w:t>又外祖家表妹</w:t>
      </w:r>
      <w:r w:rsidR="006C4C45">
        <w:rPr>
          <w:rFonts w:hint="eastAsia"/>
        </w:rPr>
        <w:t>，</w:t>
      </w:r>
      <w:r>
        <w:rPr>
          <w:rFonts w:hint="eastAsia"/>
        </w:rPr>
        <w:t>因產後病溫</w:t>
      </w:r>
      <w:r w:rsidR="006C4C45">
        <w:rPr>
          <w:rFonts w:hint="eastAsia"/>
        </w:rPr>
        <w:t>，</w:t>
      </w:r>
      <w:r>
        <w:rPr>
          <w:rFonts w:hint="eastAsia"/>
        </w:rPr>
        <w:t>服補藥二十餘劑</w:t>
      </w:r>
      <w:r w:rsidR="006C4C45">
        <w:rPr>
          <w:rFonts w:hint="eastAsia"/>
        </w:rPr>
        <w:t>，</w:t>
      </w:r>
      <w:r>
        <w:rPr>
          <w:rFonts w:hint="eastAsia"/>
        </w:rPr>
        <w:t>致大熱、大渴、大汗</w:t>
      </w:r>
      <w:r w:rsidR="006C4C45">
        <w:rPr>
          <w:rFonts w:hint="eastAsia"/>
        </w:rPr>
        <w:t>，</w:t>
      </w:r>
      <w:r>
        <w:rPr>
          <w:rFonts w:hint="eastAsia"/>
        </w:rPr>
        <w:t>屢索涼水。醫者禁勿與飲</w:t>
      </w:r>
      <w:r w:rsidR="006C4C45">
        <w:rPr>
          <w:rFonts w:hint="eastAsia"/>
        </w:rPr>
        <w:t>，</w:t>
      </w:r>
      <w:r>
        <w:rPr>
          <w:rFonts w:hint="eastAsia"/>
        </w:rPr>
        <w:t>急欲投井。及生視之</w:t>
      </w:r>
      <w:r w:rsidR="006C4C45">
        <w:rPr>
          <w:rFonts w:hint="eastAsia"/>
        </w:rPr>
        <w:t>，</w:t>
      </w:r>
      <w:r>
        <w:rPr>
          <w:rFonts w:hint="eastAsia"/>
        </w:rPr>
        <w:t>舌黑唇焦</w:t>
      </w:r>
      <w:r w:rsidR="006C4C45">
        <w:rPr>
          <w:rFonts w:hint="eastAsia"/>
        </w:rPr>
        <w:t>，</w:t>
      </w:r>
      <w:r>
        <w:rPr>
          <w:rFonts w:hint="eastAsia"/>
        </w:rPr>
        <w:t>目睛直視</w:t>
      </w:r>
      <w:r w:rsidR="006C4C45">
        <w:rPr>
          <w:rFonts w:hint="eastAsia"/>
        </w:rPr>
        <w:t>，</w:t>
      </w:r>
      <w:r>
        <w:rPr>
          <w:rFonts w:hint="eastAsia"/>
        </w:rPr>
        <w:t>譫語發狂。診其脈</w:t>
      </w:r>
      <w:r w:rsidR="006C4C45">
        <w:rPr>
          <w:rFonts w:hint="eastAsia"/>
        </w:rPr>
        <w:t>，</w:t>
      </w:r>
      <w:r>
        <w:rPr>
          <w:rFonts w:hint="eastAsia"/>
        </w:rPr>
        <w:t>細數有力。問其小便赤澀</w:t>
      </w:r>
      <w:r w:rsidR="006C4C45">
        <w:rPr>
          <w:rFonts w:hint="eastAsia"/>
        </w:rPr>
        <w:t>，</w:t>
      </w:r>
      <w:r>
        <w:rPr>
          <w:rFonts w:hint="eastAsia"/>
        </w:rPr>
        <w:t>大便紫黑粘滯</w:t>
      </w:r>
      <w:r w:rsidR="006C4C45">
        <w:rPr>
          <w:rFonts w:hint="eastAsia"/>
        </w:rPr>
        <w:t>，</w:t>
      </w:r>
      <w:r>
        <w:rPr>
          <w:rFonts w:hint="eastAsia"/>
        </w:rPr>
        <w:t>不甚通利。蓋以產後血虛</w:t>
      </w:r>
      <w:r w:rsidR="006C4C45">
        <w:rPr>
          <w:rFonts w:hint="eastAsia"/>
        </w:rPr>
        <w:t>，</w:t>
      </w:r>
      <w:r>
        <w:rPr>
          <w:rFonts w:hint="eastAsia"/>
        </w:rPr>
        <w:t>又得溫病</w:t>
      </w:r>
      <w:r w:rsidR="006C4C45">
        <w:rPr>
          <w:rFonts w:hint="eastAsia"/>
        </w:rPr>
        <w:t>，</w:t>
      </w:r>
      <w:r>
        <w:rPr>
          <w:rFonts w:hint="eastAsia"/>
        </w:rPr>
        <w:t>兼為補藥所誤</w:t>
      </w:r>
      <w:r w:rsidR="006C4C45">
        <w:rPr>
          <w:rFonts w:hint="eastAsia"/>
        </w:rPr>
        <w:t>，</w:t>
      </w:r>
      <w:r>
        <w:rPr>
          <w:rFonts w:hint="eastAsia"/>
        </w:rPr>
        <w:t>以致外邪無由而出</w:t>
      </w:r>
      <w:r w:rsidR="006C4C45">
        <w:rPr>
          <w:rFonts w:hint="eastAsia"/>
        </w:rPr>
        <w:t>，</w:t>
      </w:r>
      <w:r>
        <w:rPr>
          <w:rFonts w:hint="eastAsia"/>
        </w:rPr>
        <w:t>內熱如焚</w:t>
      </w:r>
      <w:r w:rsidR="006C4C45">
        <w:rPr>
          <w:rFonts w:hint="eastAsia"/>
        </w:rPr>
        <w:t>，</w:t>
      </w:r>
      <w:r>
        <w:rPr>
          <w:rFonts w:hint="eastAsia"/>
        </w:rPr>
        <w:t>陰血轉瞬告罄</w:t>
      </w:r>
      <w:r w:rsidR="006C4C45">
        <w:rPr>
          <w:rFonts w:hint="eastAsia"/>
        </w:rPr>
        <w:t>，</w:t>
      </w:r>
      <w:r>
        <w:rPr>
          <w:rFonts w:hint="eastAsia"/>
        </w:rPr>
        <w:t>急投以白虎加人參湯</w:t>
      </w:r>
      <w:r w:rsidR="006C4C45">
        <w:rPr>
          <w:rFonts w:hint="eastAsia"/>
        </w:rPr>
        <w:t>，</w:t>
      </w:r>
      <w:r>
        <w:rPr>
          <w:rFonts w:hint="eastAsia"/>
        </w:rPr>
        <w:t>仍用山藥、玄參代粳米、知母。服後</w:t>
      </w:r>
      <w:r w:rsidR="006C4C45">
        <w:rPr>
          <w:rFonts w:hint="eastAsia"/>
        </w:rPr>
        <w:t>，</w:t>
      </w:r>
      <w:r>
        <w:rPr>
          <w:rFonts w:hint="eastAsia"/>
        </w:rPr>
        <w:t>一夜安穩。黎明</w:t>
      </w:r>
      <w:r w:rsidR="006C4C45">
        <w:rPr>
          <w:rFonts w:hint="eastAsia"/>
        </w:rPr>
        <w:t>，</w:t>
      </w:r>
      <w:r>
        <w:rPr>
          <w:rFonts w:hint="eastAsia"/>
        </w:rPr>
        <w:t>旋又反覆</w:t>
      </w:r>
      <w:r w:rsidR="006C4C45">
        <w:rPr>
          <w:rFonts w:hint="eastAsia"/>
        </w:rPr>
        <w:t>，</w:t>
      </w:r>
      <w:r>
        <w:rPr>
          <w:rFonts w:hint="eastAsia"/>
        </w:rPr>
        <w:t>熱渴又如從前。細思產後血室空虛</w:t>
      </w:r>
      <w:r w:rsidR="006C4C45">
        <w:rPr>
          <w:rFonts w:hint="eastAsia"/>
        </w:rPr>
        <w:t>，</w:t>
      </w:r>
      <w:r>
        <w:rPr>
          <w:rFonts w:hint="eastAsia"/>
        </w:rPr>
        <w:t>邪熱乘虛而入</w:t>
      </w:r>
      <w:r w:rsidR="006C4C45">
        <w:rPr>
          <w:rFonts w:hint="eastAsia"/>
        </w:rPr>
        <w:t>，</w:t>
      </w:r>
      <w:r>
        <w:rPr>
          <w:rFonts w:hint="eastAsia"/>
        </w:rPr>
        <w:t>故大便紫黑</w:t>
      </w:r>
      <w:r w:rsidR="006C4C45">
        <w:rPr>
          <w:rFonts w:hint="eastAsia"/>
        </w:rPr>
        <w:t>，</w:t>
      </w:r>
      <w:r>
        <w:rPr>
          <w:rFonts w:hint="eastAsia"/>
        </w:rPr>
        <w:t>宜調以桃仁承氣湯</w:t>
      </w:r>
      <w:r w:rsidR="006C4C45">
        <w:rPr>
          <w:rFonts w:hint="eastAsia"/>
        </w:rPr>
        <w:t>，</w:t>
      </w:r>
      <w:r>
        <w:rPr>
          <w:rFonts w:hint="eastAsia"/>
        </w:rPr>
        <w:t>以下其瘀血</w:t>
      </w:r>
      <w:r w:rsidR="006C4C45">
        <w:rPr>
          <w:rFonts w:hint="eastAsia"/>
        </w:rPr>
        <w:t>，</w:t>
      </w:r>
      <w:r>
        <w:rPr>
          <w:rFonts w:hint="eastAsia"/>
        </w:rPr>
        <w:t>邪熱當隨之俱下。因小便赤澀</w:t>
      </w:r>
      <w:r w:rsidR="006C4C45">
        <w:rPr>
          <w:rFonts w:hint="eastAsia"/>
        </w:rPr>
        <w:t>，</w:t>
      </w:r>
      <w:r>
        <w:rPr>
          <w:rFonts w:hint="eastAsia"/>
        </w:rPr>
        <w:t>膀胱蓄熱</w:t>
      </w:r>
      <w:r w:rsidR="006C4C45">
        <w:rPr>
          <w:rFonts w:hint="eastAsia"/>
        </w:rPr>
        <w:t>，</w:t>
      </w:r>
      <w:r>
        <w:rPr>
          <w:rFonts w:hint="eastAsia"/>
        </w:rPr>
        <w:t>又加滑石四錢</w:t>
      </w:r>
      <w:r w:rsidR="006C4C45">
        <w:rPr>
          <w:rFonts w:hint="eastAsia"/>
        </w:rPr>
        <w:t>，</w:t>
      </w:r>
      <w:r>
        <w:rPr>
          <w:rFonts w:hint="eastAsia"/>
        </w:rPr>
        <w:t>甘草錢半。乃開藥局者</w:t>
      </w:r>
      <w:r w:rsidR="00AD7840">
        <w:rPr>
          <w:rFonts w:hint="eastAsia"/>
        </w:rPr>
        <w:t>係</w:t>
      </w:r>
      <w:r>
        <w:rPr>
          <w:rFonts w:hint="eastAsia"/>
        </w:rPr>
        <w:t>其本族</w:t>
      </w:r>
      <w:r w:rsidR="006C4C45">
        <w:rPr>
          <w:rFonts w:hint="eastAsia"/>
        </w:rPr>
        <w:t>，</w:t>
      </w:r>
      <w:r>
        <w:rPr>
          <w:rFonts w:hint="eastAsia"/>
        </w:rPr>
        <w:t>謂此藥斷不可服。病家疑甚</w:t>
      </w:r>
      <w:r w:rsidR="006C4C45">
        <w:rPr>
          <w:rFonts w:hint="eastAsia"/>
        </w:rPr>
        <w:t>，</w:t>
      </w:r>
      <w:r>
        <w:rPr>
          <w:rFonts w:hint="eastAsia"/>
        </w:rPr>
        <w:t>復延前醫相質。前醫謂</w:t>
      </w:r>
      <w:r w:rsidR="00254107">
        <w:rPr>
          <w:rFonts w:hint="eastAsia"/>
        </w:rPr>
        <w:t>「</w:t>
      </w:r>
      <w:r>
        <w:rPr>
          <w:rFonts w:hint="eastAsia"/>
        </w:rPr>
        <w:t>此病</w:t>
      </w:r>
      <w:r w:rsidR="00254107">
        <w:rPr>
          <w:rFonts w:hint="eastAsia"/>
        </w:rPr>
        <w:t>余</w:t>
      </w:r>
      <w:r>
        <w:rPr>
          <w:rFonts w:hint="eastAsia"/>
        </w:rPr>
        <w:t>連治三次</w:t>
      </w:r>
      <w:r w:rsidR="006C4C45">
        <w:rPr>
          <w:rFonts w:hint="eastAsia"/>
        </w:rPr>
        <w:t>，</w:t>
      </w:r>
      <w:r>
        <w:rPr>
          <w:rFonts w:hint="eastAsia"/>
        </w:rPr>
        <w:t>投以溫補藥轉劇</w:t>
      </w:r>
      <w:r w:rsidR="006C4C45">
        <w:rPr>
          <w:rFonts w:hint="eastAsia"/>
        </w:rPr>
        <w:t>，</w:t>
      </w:r>
      <w:r>
        <w:rPr>
          <w:rFonts w:hint="eastAsia"/>
        </w:rPr>
        <w:t>昨服白虎加人參湯</w:t>
      </w:r>
      <w:r w:rsidR="006C4C45">
        <w:rPr>
          <w:rFonts w:hint="eastAsia"/>
        </w:rPr>
        <w:t>，</w:t>
      </w:r>
      <w:r>
        <w:rPr>
          <w:rFonts w:hint="eastAsia"/>
        </w:rPr>
        <w:t>既稍見</w:t>
      </w:r>
      <w:r>
        <w:rPr>
          <w:rFonts w:hint="eastAsia"/>
        </w:rPr>
        <w:lastRenderedPageBreak/>
        <w:t>輕</w:t>
      </w:r>
      <w:r w:rsidR="006C4C45">
        <w:rPr>
          <w:rFonts w:hint="eastAsia"/>
        </w:rPr>
        <w:t>，</w:t>
      </w:r>
      <w:r>
        <w:rPr>
          <w:rFonts w:hint="eastAsia"/>
        </w:rPr>
        <w:t>想服承氣湯亦無妨也</w:t>
      </w:r>
      <w:r w:rsidR="00254107">
        <w:rPr>
          <w:rFonts w:hint="eastAsia"/>
        </w:rPr>
        <w:t>」</w:t>
      </w:r>
      <w:r>
        <w:rPr>
          <w:rFonts w:hint="eastAsia"/>
        </w:rPr>
        <w:t>。病家聞之</w:t>
      </w:r>
      <w:r w:rsidR="006C4C45">
        <w:rPr>
          <w:rFonts w:hint="eastAsia"/>
        </w:rPr>
        <w:t>，</w:t>
      </w:r>
      <w:r>
        <w:rPr>
          <w:rFonts w:hint="eastAsia"/>
        </w:rPr>
        <w:t>始敢煎服。因方中大黃重用六錢</w:t>
      </w:r>
      <w:r w:rsidR="006C4C45">
        <w:rPr>
          <w:rFonts w:hint="eastAsia"/>
        </w:rPr>
        <w:t>，</w:t>
      </w:r>
      <w:r>
        <w:rPr>
          <w:rFonts w:hint="eastAsia"/>
        </w:rPr>
        <w:t>俾煎湯一盅半</w:t>
      </w:r>
      <w:r w:rsidR="006C4C45">
        <w:rPr>
          <w:rFonts w:hint="eastAsia"/>
        </w:rPr>
        <w:t>，</w:t>
      </w:r>
      <w:r>
        <w:rPr>
          <w:rFonts w:hint="eastAsia"/>
        </w:rPr>
        <w:t>分三次溫飲下。逾三點鐘</w:t>
      </w:r>
      <w:r w:rsidR="006C4C45">
        <w:rPr>
          <w:rFonts w:hint="eastAsia"/>
        </w:rPr>
        <w:t>，</w:t>
      </w:r>
      <w:r>
        <w:rPr>
          <w:rFonts w:hint="eastAsia"/>
        </w:rPr>
        <w:t>降下大便如膠漆者二次</w:t>
      </w:r>
      <w:r w:rsidR="006C4C45">
        <w:rPr>
          <w:rFonts w:hint="eastAsia"/>
        </w:rPr>
        <w:t>，</w:t>
      </w:r>
      <w:r>
        <w:rPr>
          <w:rFonts w:hint="eastAsia"/>
        </w:rPr>
        <w:t>鮮紅色者一次</w:t>
      </w:r>
      <w:r w:rsidR="006C4C45">
        <w:rPr>
          <w:rFonts w:hint="eastAsia"/>
        </w:rPr>
        <w:t>，</w:t>
      </w:r>
      <w:r>
        <w:rPr>
          <w:rFonts w:hint="eastAsia"/>
        </w:rPr>
        <w:t>小便亦清利</w:t>
      </w:r>
      <w:r w:rsidR="006C4C45">
        <w:rPr>
          <w:rFonts w:hint="eastAsia"/>
        </w:rPr>
        <w:t>，</w:t>
      </w:r>
      <w:r>
        <w:rPr>
          <w:rFonts w:hint="eastAsia"/>
        </w:rPr>
        <w:t>脈淨身涼而愈。</w:t>
      </w:r>
    </w:p>
    <w:p w:rsidR="006F3B4E" w:rsidRDefault="000D0186" w:rsidP="00DA4AE8">
      <w:pPr>
        <w:pStyle w:val="2f5"/>
        <w:ind w:firstLine="712"/>
      </w:pPr>
      <w:r>
        <w:rPr>
          <w:rFonts w:hint="eastAsia"/>
        </w:rPr>
        <w:t>王禦史莊趙希賢之子</w:t>
      </w:r>
      <w:r w:rsidR="006C4C45">
        <w:rPr>
          <w:rFonts w:hint="eastAsia"/>
        </w:rPr>
        <w:t>，</w:t>
      </w:r>
      <w:r w:rsidR="00DA4AE8">
        <w:rPr>
          <w:rFonts w:hint="eastAsia"/>
        </w:rPr>
        <w:t>年十九歲</w:t>
      </w:r>
      <w:r w:rsidR="006C4C45">
        <w:rPr>
          <w:rFonts w:hint="eastAsia"/>
        </w:rPr>
        <w:t>，</w:t>
      </w:r>
      <w:r w:rsidR="00DA4AE8">
        <w:rPr>
          <w:rFonts w:hint="eastAsia"/>
        </w:rPr>
        <w:t>偶得溫病</w:t>
      </w:r>
      <w:r w:rsidR="006C4C45">
        <w:rPr>
          <w:rFonts w:hint="eastAsia"/>
        </w:rPr>
        <w:t>，</w:t>
      </w:r>
      <w:r w:rsidR="00DA4AE8">
        <w:rPr>
          <w:rFonts w:hint="eastAsia"/>
        </w:rPr>
        <w:t>醫者下之太早</w:t>
      </w:r>
      <w:r w:rsidR="006C4C45">
        <w:rPr>
          <w:rFonts w:hint="eastAsia"/>
        </w:rPr>
        <w:t>，</w:t>
      </w:r>
      <w:r w:rsidR="00DA4AE8">
        <w:rPr>
          <w:rFonts w:hint="eastAsia"/>
        </w:rPr>
        <w:t>大便轉不通者十八日</w:t>
      </w:r>
      <w:r w:rsidR="006C4C45">
        <w:rPr>
          <w:rFonts w:hint="eastAsia"/>
        </w:rPr>
        <w:t>，</w:t>
      </w:r>
      <w:r w:rsidR="00DA4AE8">
        <w:rPr>
          <w:rFonts w:hint="eastAsia"/>
        </w:rPr>
        <w:t>熱渴喘滿</w:t>
      </w:r>
      <w:r w:rsidR="006C4C45">
        <w:rPr>
          <w:rFonts w:hint="eastAsia"/>
        </w:rPr>
        <w:t>，</w:t>
      </w:r>
      <w:r w:rsidR="00DA4AE8">
        <w:rPr>
          <w:rFonts w:hint="eastAsia"/>
        </w:rPr>
        <w:t>舌苔乾黑</w:t>
      </w:r>
      <w:r w:rsidR="006C4C45">
        <w:rPr>
          <w:rFonts w:hint="eastAsia"/>
        </w:rPr>
        <w:t>，</w:t>
      </w:r>
      <w:r w:rsidR="00DA4AE8">
        <w:rPr>
          <w:rFonts w:hint="eastAsia"/>
        </w:rPr>
        <w:t>牙齦出血</w:t>
      </w:r>
      <w:r w:rsidR="006C4C45">
        <w:rPr>
          <w:rFonts w:hint="eastAsia"/>
        </w:rPr>
        <w:t>，</w:t>
      </w:r>
      <w:r w:rsidR="00DA4AE8">
        <w:rPr>
          <w:rFonts w:hint="eastAsia"/>
        </w:rPr>
        <w:t>目盲譫語</w:t>
      </w:r>
      <w:r w:rsidR="006C4C45">
        <w:rPr>
          <w:rFonts w:hint="eastAsia"/>
        </w:rPr>
        <w:t>，</w:t>
      </w:r>
      <w:r w:rsidR="00DA4AE8">
        <w:rPr>
          <w:rFonts w:hint="eastAsia"/>
        </w:rPr>
        <w:t>腹脹如鼓</w:t>
      </w:r>
      <w:r w:rsidR="006C4C45">
        <w:rPr>
          <w:rFonts w:hint="eastAsia"/>
        </w:rPr>
        <w:t>，</w:t>
      </w:r>
      <w:r w:rsidR="00DA4AE8">
        <w:rPr>
          <w:rFonts w:hint="eastAsia"/>
        </w:rPr>
        <w:t>臍突出二寸</w:t>
      </w:r>
      <w:r w:rsidR="006C4C45">
        <w:rPr>
          <w:rFonts w:hint="eastAsia"/>
        </w:rPr>
        <w:t>，</w:t>
      </w:r>
      <w:r w:rsidR="00DA4AE8">
        <w:rPr>
          <w:rFonts w:hint="eastAsia"/>
        </w:rPr>
        <w:t>屢治不效。忽大便自利</w:t>
      </w:r>
      <w:r w:rsidR="006C4C45">
        <w:rPr>
          <w:rFonts w:hint="eastAsia"/>
        </w:rPr>
        <w:t>，</w:t>
      </w:r>
      <w:r w:rsidR="00DA4AE8">
        <w:rPr>
          <w:rFonts w:hint="eastAsia"/>
        </w:rPr>
        <w:t>完</w:t>
      </w:r>
      <w:r w:rsidR="00716041">
        <w:rPr>
          <w:rFonts w:hint="eastAsia"/>
        </w:rPr>
        <w:t>穀</w:t>
      </w:r>
      <w:r w:rsidR="00DA4AE8">
        <w:rPr>
          <w:rFonts w:hint="eastAsia"/>
        </w:rPr>
        <w:t>不化</w:t>
      </w:r>
      <w:r w:rsidR="006C4C45">
        <w:rPr>
          <w:rFonts w:hint="eastAsia"/>
        </w:rPr>
        <w:t>，</w:t>
      </w:r>
      <w:r w:rsidR="00DA4AE8">
        <w:rPr>
          <w:rFonts w:hint="eastAsia"/>
        </w:rPr>
        <w:t>隨食隨即瀉出。診其脈</w:t>
      </w:r>
      <w:r w:rsidR="006C4C45">
        <w:rPr>
          <w:rFonts w:hint="eastAsia"/>
        </w:rPr>
        <w:t>，</w:t>
      </w:r>
      <w:r w:rsidR="00DA4AE8">
        <w:rPr>
          <w:rFonts w:hint="eastAsia"/>
        </w:rPr>
        <w:t>盡伏</w:t>
      </w:r>
      <w:r w:rsidR="006C4C45">
        <w:rPr>
          <w:rFonts w:hint="eastAsia"/>
        </w:rPr>
        <w:t>，</w:t>
      </w:r>
      <w:r w:rsidR="00DA4AE8">
        <w:rPr>
          <w:rFonts w:hint="eastAsia"/>
        </w:rPr>
        <w:t>身冷厥逆</w:t>
      </w:r>
      <w:r w:rsidR="006C4C45">
        <w:rPr>
          <w:rFonts w:hint="eastAsia"/>
        </w:rPr>
        <w:t>，</w:t>
      </w:r>
      <w:r w:rsidR="00DA4AE8">
        <w:rPr>
          <w:rFonts w:hint="eastAsia"/>
        </w:rPr>
        <w:t>氣息將無。乍臨茫然不知所措</w:t>
      </w:r>
      <w:r w:rsidR="006C4C45">
        <w:rPr>
          <w:rFonts w:hint="eastAsia"/>
        </w:rPr>
        <w:t>，</w:t>
      </w:r>
      <w:r w:rsidR="00DA4AE8">
        <w:rPr>
          <w:rFonts w:hint="eastAsia"/>
        </w:rPr>
        <w:t>細詢從前病狀及所服之藥</w:t>
      </w:r>
      <w:r w:rsidR="006C4C45">
        <w:rPr>
          <w:rFonts w:hint="eastAsia"/>
        </w:rPr>
        <w:t>，</w:t>
      </w:r>
      <w:r w:rsidR="00DA4AE8">
        <w:rPr>
          <w:rFonts w:hint="eastAsia"/>
        </w:rPr>
        <w:t>始悟為陽極似陰</w:t>
      </w:r>
      <w:r w:rsidR="006C4C45">
        <w:rPr>
          <w:rFonts w:hint="eastAsia"/>
        </w:rPr>
        <w:t>，</w:t>
      </w:r>
      <w:r w:rsidR="00DA4AE8">
        <w:rPr>
          <w:rFonts w:hint="eastAsia"/>
        </w:rPr>
        <w:t>熱深厥亦深也。然須用藥將其滑瀉止住</w:t>
      </w:r>
      <w:r w:rsidR="006C4C45">
        <w:rPr>
          <w:rFonts w:hint="eastAsia"/>
        </w:rPr>
        <w:t>，</w:t>
      </w:r>
      <w:r w:rsidR="00DA4AE8">
        <w:rPr>
          <w:rFonts w:hint="eastAsia"/>
        </w:rPr>
        <w:t>不復熱邪旁流</w:t>
      </w:r>
      <w:r w:rsidR="006C4C45">
        <w:rPr>
          <w:rFonts w:hint="eastAsia"/>
        </w:rPr>
        <w:t>，</w:t>
      </w:r>
      <w:r w:rsidR="00DA4AE8">
        <w:rPr>
          <w:rFonts w:hint="eastAsia"/>
        </w:rPr>
        <w:t>而後能治其熱厥。遂急用野</w:t>
      </w:r>
      <w:r w:rsidR="002F5F70">
        <w:rPr>
          <w:rFonts w:hint="eastAsia"/>
        </w:rPr>
        <w:t>臺</w:t>
      </w:r>
      <w:r w:rsidR="00DA4AE8">
        <w:rPr>
          <w:rFonts w:hint="eastAsia"/>
        </w:rPr>
        <w:t>參三錢</w:t>
      </w:r>
      <w:r w:rsidR="006C4C45">
        <w:rPr>
          <w:rFonts w:hint="eastAsia"/>
        </w:rPr>
        <w:t>，</w:t>
      </w:r>
      <w:r w:rsidR="00DA4AE8">
        <w:rPr>
          <w:rFonts w:hint="eastAsia"/>
        </w:rPr>
        <w:t>大熟地、生山藥、滑石各六錢。煎服後</w:t>
      </w:r>
      <w:r w:rsidR="006C4C45">
        <w:rPr>
          <w:rFonts w:hint="eastAsia"/>
        </w:rPr>
        <w:t>，</w:t>
      </w:r>
      <w:r w:rsidR="00DA4AE8">
        <w:rPr>
          <w:rFonts w:hint="eastAsia"/>
        </w:rPr>
        <w:t>瀉止脈出</w:t>
      </w:r>
      <w:r w:rsidR="006C4C45">
        <w:rPr>
          <w:rFonts w:hint="eastAsia"/>
        </w:rPr>
        <w:t>，</w:t>
      </w:r>
      <w:r w:rsidR="00DA4AE8">
        <w:rPr>
          <w:rFonts w:hint="eastAsia"/>
        </w:rPr>
        <w:t>洪長滑數</w:t>
      </w:r>
      <w:r w:rsidR="006C4C45">
        <w:rPr>
          <w:rFonts w:hint="eastAsia"/>
        </w:rPr>
        <w:t>，</w:t>
      </w:r>
      <w:r w:rsidR="00DA4AE8">
        <w:rPr>
          <w:rFonts w:hint="eastAsia"/>
        </w:rPr>
        <w:t>右部尤甚。繼擬以大劑白虎加人參湯</w:t>
      </w:r>
      <w:r w:rsidR="006C4C45">
        <w:rPr>
          <w:rFonts w:hint="eastAsia"/>
        </w:rPr>
        <w:t>，</w:t>
      </w:r>
      <w:r w:rsidR="00DA4AE8">
        <w:rPr>
          <w:rFonts w:hint="eastAsia"/>
        </w:rPr>
        <w:t>生石膏重用至八兩</w:t>
      </w:r>
      <w:r w:rsidR="006C4C45">
        <w:rPr>
          <w:rFonts w:hint="eastAsia"/>
        </w:rPr>
        <w:t>，</w:t>
      </w:r>
      <w:r w:rsidR="00DA4AE8">
        <w:rPr>
          <w:rFonts w:hint="eastAsia"/>
        </w:rPr>
        <w:t>竟身熱厥回</w:t>
      </w:r>
      <w:r w:rsidR="006C4C45">
        <w:rPr>
          <w:rFonts w:hint="eastAsia"/>
        </w:rPr>
        <w:t>，</w:t>
      </w:r>
      <w:r w:rsidR="00DA4AE8">
        <w:rPr>
          <w:rFonts w:hint="eastAsia"/>
        </w:rPr>
        <w:t>一夜甚安。至明晨</w:t>
      </w:r>
      <w:r w:rsidR="006C4C45">
        <w:rPr>
          <w:rFonts w:hint="eastAsia"/>
        </w:rPr>
        <w:t>，</w:t>
      </w:r>
      <w:r w:rsidR="00DA4AE8">
        <w:rPr>
          <w:rFonts w:hint="eastAsia"/>
        </w:rPr>
        <w:t>病又如故</w:t>
      </w:r>
      <w:r w:rsidR="006C4C45">
        <w:rPr>
          <w:rFonts w:hint="eastAsia"/>
        </w:rPr>
        <w:t>，</w:t>
      </w:r>
      <w:r w:rsidR="00DA4AE8">
        <w:rPr>
          <w:rFonts w:hint="eastAsia"/>
        </w:rPr>
        <w:t>試按其腹中</w:t>
      </w:r>
      <w:r w:rsidR="006C4C45">
        <w:rPr>
          <w:rFonts w:hint="eastAsia"/>
        </w:rPr>
        <w:t>，</w:t>
      </w:r>
      <w:r w:rsidR="00DA4AE8">
        <w:rPr>
          <w:rFonts w:hint="eastAsia"/>
        </w:rPr>
        <w:t>有堅塊</w:t>
      </w:r>
      <w:r w:rsidR="006C4C45">
        <w:rPr>
          <w:rFonts w:hint="eastAsia"/>
        </w:rPr>
        <w:t>，</w:t>
      </w:r>
      <w:r w:rsidR="00DA4AE8">
        <w:rPr>
          <w:rFonts w:hint="eastAsia"/>
        </w:rPr>
        <w:t>重按眉皺似疼</w:t>
      </w:r>
      <w:r w:rsidR="006C4C45">
        <w:rPr>
          <w:rFonts w:hint="eastAsia"/>
        </w:rPr>
        <w:t>，</w:t>
      </w:r>
      <w:r w:rsidR="00DA4AE8">
        <w:rPr>
          <w:rFonts w:hint="eastAsia"/>
        </w:rPr>
        <w:t>且其腹脹臍突若此</w:t>
      </w:r>
      <w:r w:rsidR="006C4C45">
        <w:rPr>
          <w:rFonts w:hint="eastAsia"/>
        </w:rPr>
        <w:t>，</w:t>
      </w:r>
      <w:r w:rsidR="00DA4AE8">
        <w:rPr>
          <w:rFonts w:hint="eastAsia"/>
        </w:rPr>
        <w:t>知其內有燥糞甚多</w:t>
      </w:r>
      <w:r w:rsidR="006C4C45">
        <w:rPr>
          <w:rFonts w:hint="eastAsia"/>
        </w:rPr>
        <w:t>，</w:t>
      </w:r>
      <w:r w:rsidR="00DA4AE8">
        <w:rPr>
          <w:rFonts w:hint="eastAsia"/>
        </w:rPr>
        <w:t>遂改用大黃一兩</w:t>
      </w:r>
      <w:r w:rsidR="006C4C45">
        <w:rPr>
          <w:rFonts w:hint="eastAsia"/>
        </w:rPr>
        <w:t>，</w:t>
      </w:r>
      <w:r w:rsidR="00DA4AE8">
        <w:rPr>
          <w:rFonts w:hint="eastAsia"/>
        </w:rPr>
        <w:t>芒硝六錢</w:t>
      </w:r>
      <w:r w:rsidR="006C4C45">
        <w:rPr>
          <w:rFonts w:hint="eastAsia"/>
        </w:rPr>
        <w:t>，</w:t>
      </w:r>
      <w:r w:rsidR="00DA4AE8">
        <w:rPr>
          <w:rFonts w:hint="eastAsia"/>
        </w:rPr>
        <w:t>赭石、蔞仁各八錢</w:t>
      </w:r>
      <w:r w:rsidR="006C4C45">
        <w:rPr>
          <w:rFonts w:hint="eastAsia"/>
        </w:rPr>
        <w:t>，</w:t>
      </w:r>
      <w:r w:rsidR="00DA4AE8">
        <w:rPr>
          <w:rFonts w:hint="eastAsia"/>
        </w:rPr>
        <w:t>煎湯一大盅</w:t>
      </w:r>
      <w:r w:rsidR="006C4C45">
        <w:rPr>
          <w:rFonts w:hint="eastAsia"/>
        </w:rPr>
        <w:t>，</w:t>
      </w:r>
      <w:r w:rsidR="00DA4AE8">
        <w:rPr>
          <w:rFonts w:hint="eastAsia"/>
        </w:rPr>
        <w:t>分兩次溫飲下</w:t>
      </w:r>
      <w:r w:rsidR="006C4C45">
        <w:rPr>
          <w:rFonts w:hint="eastAsia"/>
        </w:rPr>
        <w:t>，</w:t>
      </w:r>
      <w:r w:rsidR="00DA4AE8">
        <w:rPr>
          <w:rFonts w:hint="eastAsia"/>
        </w:rPr>
        <w:t>下燥糞二十七枚而愈。</w:t>
      </w:r>
    </w:p>
    <w:p w:rsidR="006F3B4E" w:rsidRDefault="00DA4AE8" w:rsidP="00DA4AE8">
      <w:pPr>
        <w:pStyle w:val="2f5"/>
        <w:ind w:firstLine="712"/>
      </w:pPr>
      <w:r>
        <w:rPr>
          <w:rFonts w:hint="eastAsia"/>
        </w:rPr>
        <w:t>奉天鐵嶺楊</w:t>
      </w:r>
      <w:r w:rsidR="00C71DDD">
        <w:rPr>
          <w:rFonts w:hint="eastAsia"/>
        </w:rPr>
        <w:t>鴻恩</w:t>
      </w:r>
      <w:r>
        <w:rPr>
          <w:rFonts w:hint="eastAsia"/>
        </w:rPr>
        <w:t>來函︰</w:t>
      </w:r>
    </w:p>
    <w:p w:rsidR="00DA4AE8" w:rsidRDefault="00DA4AE8" w:rsidP="00DA4AE8">
      <w:pPr>
        <w:pStyle w:val="2f5"/>
        <w:ind w:firstLine="712"/>
      </w:pPr>
      <w:r>
        <w:rPr>
          <w:rFonts w:hint="eastAsia"/>
        </w:rPr>
        <w:t>本村張氏婦</w:t>
      </w:r>
      <w:r w:rsidR="006C4C45">
        <w:rPr>
          <w:rFonts w:hint="eastAsia"/>
        </w:rPr>
        <w:t>，</w:t>
      </w:r>
      <w:r>
        <w:rPr>
          <w:rFonts w:hint="eastAsia"/>
        </w:rPr>
        <w:t>得溫病</w:t>
      </w:r>
      <w:r w:rsidR="006C4C45">
        <w:rPr>
          <w:rFonts w:hint="eastAsia"/>
        </w:rPr>
        <w:t>，</w:t>
      </w:r>
      <w:r>
        <w:rPr>
          <w:rFonts w:hint="eastAsia"/>
        </w:rPr>
        <w:t>繼而小產</w:t>
      </w:r>
      <w:r w:rsidR="006C4C45">
        <w:rPr>
          <w:rFonts w:hint="eastAsia"/>
        </w:rPr>
        <w:t>，</w:t>
      </w:r>
      <w:r>
        <w:rPr>
          <w:rFonts w:hint="eastAsia"/>
        </w:rPr>
        <w:t>猶不以為意。越四五日</w:t>
      </w:r>
      <w:r w:rsidR="006C4C45">
        <w:rPr>
          <w:rFonts w:hint="eastAsia"/>
        </w:rPr>
        <w:t>，</w:t>
      </w:r>
      <w:r>
        <w:rPr>
          <w:rFonts w:hint="eastAsia"/>
        </w:rPr>
        <w:t>其病大發。遍請醫生</w:t>
      </w:r>
      <w:r w:rsidR="006C4C45">
        <w:rPr>
          <w:rFonts w:hint="eastAsia"/>
        </w:rPr>
        <w:t>，</w:t>
      </w:r>
      <w:r>
        <w:rPr>
          <w:rFonts w:hint="eastAsia"/>
        </w:rPr>
        <w:t>均謂瘟病小產</w:t>
      </w:r>
      <w:r w:rsidR="006C4C45">
        <w:rPr>
          <w:rFonts w:hint="eastAsia"/>
        </w:rPr>
        <w:t>，</w:t>
      </w:r>
      <w:r>
        <w:rPr>
          <w:rFonts w:hint="eastAsia"/>
        </w:rPr>
        <w:t>又兼邪熱太甚</w:t>
      </w:r>
      <w:r w:rsidR="006C4C45">
        <w:rPr>
          <w:rFonts w:hint="eastAsia"/>
        </w:rPr>
        <w:t>，</w:t>
      </w:r>
      <w:r>
        <w:rPr>
          <w:rFonts w:hint="eastAsia"/>
        </w:rPr>
        <w:t>無方可治。其夫造門求為</w:t>
      </w:r>
      <w:r w:rsidR="00D24630">
        <w:rPr>
          <w:rFonts w:hint="eastAsia"/>
        </w:rPr>
        <w:t>診治</w:t>
      </w:r>
      <w:r w:rsidR="006C4C45">
        <w:rPr>
          <w:rFonts w:hint="eastAsia"/>
        </w:rPr>
        <w:t>，</w:t>
      </w:r>
      <w:r>
        <w:rPr>
          <w:rFonts w:hint="eastAsia"/>
        </w:rPr>
        <w:t>生至其家</w:t>
      </w:r>
      <w:r w:rsidR="006C4C45">
        <w:rPr>
          <w:rFonts w:hint="eastAsia"/>
        </w:rPr>
        <w:t>，</w:t>
      </w:r>
      <w:r>
        <w:rPr>
          <w:rFonts w:hint="eastAsia"/>
        </w:rPr>
        <w:t>見病人目不識人</w:t>
      </w:r>
      <w:r w:rsidR="006C4C45">
        <w:rPr>
          <w:rFonts w:hint="eastAsia"/>
        </w:rPr>
        <w:t>，</w:t>
      </w:r>
      <w:r>
        <w:rPr>
          <w:rFonts w:hint="eastAsia"/>
        </w:rPr>
        <w:t>神氣恍惚</w:t>
      </w:r>
      <w:r w:rsidR="006C4C45">
        <w:rPr>
          <w:rFonts w:hint="eastAsia"/>
        </w:rPr>
        <w:t>，</w:t>
      </w:r>
      <w:r>
        <w:rPr>
          <w:rFonts w:hint="eastAsia"/>
        </w:rPr>
        <w:t>渴嗜飲水</w:t>
      </w:r>
      <w:r w:rsidR="006C4C45">
        <w:rPr>
          <w:rFonts w:hint="eastAsia"/>
        </w:rPr>
        <w:t>，</w:t>
      </w:r>
      <w:r>
        <w:rPr>
          <w:rFonts w:hint="eastAsia"/>
        </w:rPr>
        <w:t>大便滑瀉</w:t>
      </w:r>
      <w:r w:rsidR="006C4C45">
        <w:rPr>
          <w:rFonts w:hint="eastAsia"/>
        </w:rPr>
        <w:t>，</w:t>
      </w:r>
      <w:r>
        <w:rPr>
          <w:rFonts w:hint="eastAsia"/>
        </w:rPr>
        <w:t>脈數近八至</w:t>
      </w:r>
      <w:r w:rsidR="006C4C45">
        <w:rPr>
          <w:rFonts w:hint="eastAsia"/>
        </w:rPr>
        <w:t>，</w:t>
      </w:r>
      <w:r>
        <w:rPr>
          <w:rFonts w:hint="eastAsia"/>
        </w:rPr>
        <w:t>且微細無力</w:t>
      </w:r>
      <w:r w:rsidR="006C4C45">
        <w:rPr>
          <w:rFonts w:hint="eastAsia"/>
        </w:rPr>
        <w:t>，</w:t>
      </w:r>
      <w:r>
        <w:rPr>
          <w:rFonts w:hint="eastAsia"/>
        </w:rPr>
        <w:t>舌苔邊黃中黑</w:t>
      </w:r>
      <w:r w:rsidR="006C4C45">
        <w:rPr>
          <w:rFonts w:hint="eastAsia"/>
        </w:rPr>
        <w:t>，</w:t>
      </w:r>
      <w:r>
        <w:rPr>
          <w:rFonts w:hint="eastAsia"/>
        </w:rPr>
        <w:t>縮不能伸。為其燥熱</w:t>
      </w:r>
      <w:r w:rsidR="006C4C45">
        <w:rPr>
          <w:rFonts w:hint="eastAsia"/>
        </w:rPr>
        <w:t>，</w:t>
      </w:r>
      <w:r>
        <w:rPr>
          <w:rFonts w:hint="eastAsia"/>
        </w:rPr>
        <w:t>又兼滑瀉</w:t>
      </w:r>
      <w:r w:rsidR="006C4C45">
        <w:rPr>
          <w:rFonts w:hint="eastAsia"/>
        </w:rPr>
        <w:t>，</w:t>
      </w:r>
      <w:r>
        <w:rPr>
          <w:rFonts w:hint="eastAsia"/>
        </w:rPr>
        <w:t>先投以滋陰清燥湯</w:t>
      </w:r>
      <w:r w:rsidR="006C4C45">
        <w:rPr>
          <w:rFonts w:hint="eastAsia"/>
        </w:rPr>
        <w:t>，</w:t>
      </w:r>
      <w:r>
        <w:rPr>
          <w:rFonts w:hint="eastAsia"/>
        </w:rPr>
        <w:t>一劑瀉止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熱稍見愈。繼投以大劑白虎加人參以山藥代粳米湯</w:t>
      </w:r>
      <w:r w:rsidR="006C4C45">
        <w:rPr>
          <w:rFonts w:hint="eastAsia"/>
        </w:rPr>
        <w:t>，</w:t>
      </w:r>
      <w:r>
        <w:rPr>
          <w:rFonts w:hint="eastAsia"/>
        </w:rPr>
        <w:t>為其產後</w:t>
      </w:r>
      <w:r w:rsidR="006C4C45">
        <w:rPr>
          <w:rFonts w:hint="eastAsia"/>
        </w:rPr>
        <w:t>，</w:t>
      </w:r>
      <w:r>
        <w:rPr>
          <w:rFonts w:hint="eastAsia"/>
        </w:rPr>
        <w:t>以玄參代知母</w:t>
      </w:r>
      <w:r w:rsidR="006C4C45">
        <w:rPr>
          <w:rFonts w:hint="eastAsia"/>
        </w:rPr>
        <w:t>，</w:t>
      </w:r>
      <w:r>
        <w:rPr>
          <w:rFonts w:hint="eastAsia"/>
        </w:rPr>
        <w:t>為其舌縮脈數</w:t>
      </w:r>
      <w:r w:rsidR="006C4C45">
        <w:rPr>
          <w:rFonts w:hint="eastAsia"/>
        </w:rPr>
        <w:t>，</w:t>
      </w:r>
      <w:r>
        <w:rPr>
          <w:rFonts w:hint="eastAsia"/>
        </w:rPr>
        <w:t>陰分大虧</w:t>
      </w:r>
      <w:r w:rsidR="006C4C45">
        <w:rPr>
          <w:rFonts w:hint="eastAsia"/>
        </w:rPr>
        <w:t>，</w:t>
      </w:r>
      <w:r>
        <w:rPr>
          <w:rFonts w:hint="eastAsia"/>
        </w:rPr>
        <w:t>又加枸杞、生地。煎湯一大碗</w:t>
      </w:r>
      <w:r w:rsidR="006C4C45">
        <w:rPr>
          <w:rFonts w:hint="eastAsia"/>
        </w:rPr>
        <w:t>，</w:t>
      </w:r>
      <w:r>
        <w:rPr>
          <w:rFonts w:hint="eastAsia"/>
        </w:rPr>
        <w:t>調入生雞子黃三枚</w:t>
      </w:r>
      <w:r w:rsidR="006C4C45">
        <w:rPr>
          <w:rFonts w:hint="eastAsia"/>
        </w:rPr>
        <w:t>，</w:t>
      </w:r>
      <w:r>
        <w:rPr>
          <w:rFonts w:hint="eastAsia"/>
        </w:rPr>
        <w:t>分數次徐徐溫飲下。精神清爽</w:t>
      </w:r>
      <w:r w:rsidR="006C4C45">
        <w:rPr>
          <w:rFonts w:hint="eastAsia"/>
        </w:rPr>
        <w:t>，</w:t>
      </w:r>
      <w:r>
        <w:rPr>
          <w:rFonts w:hint="eastAsia"/>
        </w:rPr>
        <w:t>舌能伸出</w:t>
      </w:r>
      <w:r w:rsidR="006C4C45">
        <w:rPr>
          <w:rFonts w:hint="eastAsia"/>
        </w:rPr>
        <w:t>，</w:t>
      </w:r>
      <w:r>
        <w:rPr>
          <w:rFonts w:hint="eastAsia"/>
        </w:rPr>
        <w:t>連服三劑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716041" w:rsidRDefault="00716041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05" w:name="_Toc223762749"/>
      <w:r>
        <w:br w:type="page"/>
      </w:r>
    </w:p>
    <w:p w:rsidR="00DA4AE8" w:rsidRDefault="00716041" w:rsidP="00E11911">
      <w:pPr>
        <w:pStyle w:val="5a"/>
      </w:pPr>
      <w:bookmarkStart w:id="306" w:name="_Toc7560837"/>
      <w:r>
        <w:rPr>
          <w:rFonts w:hint="eastAsia"/>
        </w:rPr>
        <w:lastRenderedPageBreak/>
        <w:t>【</w:t>
      </w:r>
      <w:r w:rsidR="00DA4AE8">
        <w:rPr>
          <w:rFonts w:hint="eastAsia"/>
        </w:rPr>
        <w:t>寧嗽定喘飲</w:t>
      </w:r>
      <w:bookmarkEnd w:id="305"/>
      <w:r>
        <w:rPr>
          <w:rFonts w:hint="eastAsia"/>
        </w:rPr>
        <w:t>】</w:t>
      </w:r>
      <w:bookmarkEnd w:id="306"/>
    </w:p>
    <w:p w:rsidR="007A7611" w:rsidRDefault="00DA4AE8" w:rsidP="00DA4AE8">
      <w:pPr>
        <w:pStyle w:val="2f5"/>
        <w:ind w:firstLine="712"/>
      </w:pPr>
      <w:r>
        <w:rPr>
          <w:rFonts w:hint="eastAsia"/>
        </w:rPr>
        <w:t>治傷寒溫病</w:t>
      </w:r>
      <w:r w:rsidR="006C4C45">
        <w:rPr>
          <w:rFonts w:hint="eastAsia"/>
        </w:rPr>
        <w:t>，</w:t>
      </w:r>
      <w:r>
        <w:rPr>
          <w:rFonts w:hint="eastAsia"/>
        </w:rPr>
        <w:t>陽明大熱已退</w:t>
      </w:r>
      <w:r w:rsidR="006C4C45">
        <w:rPr>
          <w:rFonts w:hint="eastAsia"/>
        </w:rPr>
        <w:t>，</w:t>
      </w:r>
      <w:r>
        <w:rPr>
          <w:rFonts w:hint="eastAsia"/>
        </w:rPr>
        <w:t>其人或素虛或在老年</w:t>
      </w:r>
      <w:r w:rsidR="006C4C45">
        <w:rPr>
          <w:rFonts w:hint="eastAsia"/>
        </w:rPr>
        <w:t>，</w:t>
      </w:r>
      <w:r>
        <w:rPr>
          <w:rFonts w:hint="eastAsia"/>
        </w:rPr>
        <w:t>至此益形怯弱</w:t>
      </w:r>
      <w:r w:rsidR="006C4C45">
        <w:rPr>
          <w:rFonts w:hint="eastAsia"/>
        </w:rPr>
        <w:t>，</w:t>
      </w:r>
      <w:r>
        <w:rPr>
          <w:rFonts w:hint="eastAsia"/>
        </w:rPr>
        <w:t>或喘</w:t>
      </w:r>
      <w:r w:rsidR="006C4C45">
        <w:rPr>
          <w:rFonts w:hint="eastAsia"/>
        </w:rPr>
        <w:t>，</w:t>
      </w:r>
      <w:r>
        <w:rPr>
          <w:rFonts w:hint="eastAsia"/>
        </w:rPr>
        <w:t>或嗽</w:t>
      </w:r>
      <w:r w:rsidR="006C4C45">
        <w:rPr>
          <w:rFonts w:hint="eastAsia"/>
        </w:rPr>
        <w:t>，</w:t>
      </w:r>
      <w:r>
        <w:rPr>
          <w:rFonts w:hint="eastAsia"/>
        </w:rPr>
        <w:t>或痰涎壅盛</w:t>
      </w:r>
      <w:r w:rsidR="006C4C45">
        <w:rPr>
          <w:rFonts w:hint="eastAsia"/>
        </w:rPr>
        <w:t>，</w:t>
      </w:r>
      <w:r>
        <w:rPr>
          <w:rFonts w:hint="eastAsia"/>
        </w:rPr>
        <w:t>氣息似甚不足者。</w:t>
      </w:r>
    </w:p>
    <w:p w:rsidR="007A7611" w:rsidRDefault="00DA4AE8" w:rsidP="00DA4AE8">
      <w:pPr>
        <w:pStyle w:val="2f5"/>
        <w:ind w:firstLine="712"/>
      </w:pPr>
      <w:r>
        <w:rPr>
          <w:rFonts w:hint="eastAsia"/>
        </w:rPr>
        <w:t>生懷山藥（兩半）</w:t>
      </w:r>
      <w:r w:rsidR="007A7611">
        <w:rPr>
          <w:rFonts w:hint="eastAsia"/>
        </w:rPr>
        <w:t>、</w:t>
      </w:r>
      <w:r>
        <w:rPr>
          <w:rFonts w:hint="eastAsia"/>
        </w:rPr>
        <w:t>甘蔗自然汁（一兩）</w:t>
      </w:r>
      <w:r w:rsidR="007A7611">
        <w:rPr>
          <w:rFonts w:hint="eastAsia"/>
        </w:rPr>
        <w:t>、</w:t>
      </w:r>
      <w:r>
        <w:rPr>
          <w:rFonts w:hint="eastAsia"/>
        </w:rPr>
        <w:t>酸石榴自然汁（六錢）</w:t>
      </w:r>
      <w:r w:rsidR="007A7611">
        <w:rPr>
          <w:rFonts w:hint="eastAsia"/>
        </w:rPr>
        <w:t>、</w:t>
      </w:r>
      <w:r>
        <w:rPr>
          <w:rFonts w:hint="eastAsia"/>
        </w:rPr>
        <w:t>生雞子黃（四個）</w:t>
      </w:r>
      <w:r w:rsidR="007A7611">
        <w:rPr>
          <w:rFonts w:hint="eastAsia"/>
        </w:rPr>
        <w:t>。</w:t>
      </w:r>
    </w:p>
    <w:p w:rsidR="007A7611" w:rsidRDefault="00DA4AE8" w:rsidP="00DA4AE8">
      <w:pPr>
        <w:pStyle w:val="2f5"/>
        <w:ind w:firstLine="712"/>
      </w:pPr>
      <w:r>
        <w:rPr>
          <w:rFonts w:hint="eastAsia"/>
        </w:rPr>
        <w:t>先將山藥煎取清湯一大碗</w:t>
      </w:r>
      <w:r w:rsidR="006C4C45">
        <w:rPr>
          <w:rFonts w:hint="eastAsia"/>
        </w:rPr>
        <w:t>，</w:t>
      </w:r>
      <w:r>
        <w:rPr>
          <w:rFonts w:hint="eastAsia"/>
        </w:rPr>
        <w:t>再將餘三味調入碗中</w:t>
      </w:r>
      <w:r w:rsidR="006C4C45">
        <w:rPr>
          <w:rFonts w:hint="eastAsia"/>
        </w:rPr>
        <w:t>，</w:t>
      </w:r>
      <w:r>
        <w:rPr>
          <w:rFonts w:hint="eastAsia"/>
        </w:rPr>
        <w:t>分三次溫飲下</w:t>
      </w:r>
      <w:r w:rsidR="006C4C45">
        <w:rPr>
          <w:rFonts w:hint="eastAsia"/>
        </w:rPr>
        <w:t>，</w:t>
      </w:r>
      <w:r>
        <w:rPr>
          <w:rFonts w:hint="eastAsia"/>
        </w:rPr>
        <w:t>約兩點鐘服一次。若藥已涼</w:t>
      </w:r>
      <w:r w:rsidR="006C4C45">
        <w:rPr>
          <w:rFonts w:hint="eastAsia"/>
        </w:rPr>
        <w:t>，</w:t>
      </w:r>
      <w:r>
        <w:rPr>
          <w:rFonts w:hint="eastAsia"/>
        </w:rPr>
        <w:t>再服時須將藥碗置開水中溫之。然不可過熱</w:t>
      </w:r>
      <w:r w:rsidR="006C4C45">
        <w:rPr>
          <w:rFonts w:hint="eastAsia"/>
        </w:rPr>
        <w:t>，</w:t>
      </w:r>
      <w:r>
        <w:rPr>
          <w:rFonts w:hint="eastAsia"/>
        </w:rPr>
        <w:t>恐雞子黃熟</w:t>
      </w:r>
      <w:r w:rsidR="006C4C45">
        <w:rPr>
          <w:rFonts w:hint="eastAsia"/>
        </w:rPr>
        <w:t>，</w:t>
      </w:r>
      <w:r>
        <w:rPr>
          <w:rFonts w:hint="eastAsia"/>
        </w:rPr>
        <w:t>服之即無效。</w:t>
      </w:r>
    </w:p>
    <w:p w:rsidR="00DA4AE8" w:rsidRDefault="00DA4AE8" w:rsidP="00DA4AE8">
      <w:pPr>
        <w:pStyle w:val="2f5"/>
        <w:ind w:firstLine="712"/>
      </w:pPr>
      <w:r>
        <w:rPr>
          <w:rFonts w:hint="eastAsia"/>
        </w:rPr>
        <w:t>一周姓叟</w:t>
      </w:r>
      <w:r w:rsidR="006C4C45">
        <w:rPr>
          <w:rFonts w:hint="eastAsia"/>
        </w:rPr>
        <w:t>，</w:t>
      </w:r>
      <w:r>
        <w:rPr>
          <w:rFonts w:hint="eastAsia"/>
        </w:rPr>
        <w:t>年近七旬</w:t>
      </w:r>
      <w:r w:rsidR="006C4C45">
        <w:rPr>
          <w:rFonts w:hint="eastAsia"/>
        </w:rPr>
        <w:t>，</w:t>
      </w:r>
      <w:r>
        <w:rPr>
          <w:rFonts w:hint="eastAsia"/>
        </w:rPr>
        <w:t>素有勞疾</w:t>
      </w:r>
      <w:r w:rsidR="006C4C45">
        <w:rPr>
          <w:rFonts w:hint="eastAsia"/>
        </w:rPr>
        <w:t>，</w:t>
      </w:r>
      <w:r>
        <w:rPr>
          <w:rFonts w:hint="eastAsia"/>
        </w:rPr>
        <w:t>且又有鴉片嗜好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季秋患溫病</w:t>
      </w:r>
      <w:r w:rsidR="006C4C45">
        <w:rPr>
          <w:rFonts w:hint="eastAsia"/>
        </w:rPr>
        <w:t>，</w:t>
      </w:r>
      <w:r>
        <w:rPr>
          <w:rFonts w:hint="eastAsia"/>
        </w:rPr>
        <w:t>陽明府熱熾盛</w:t>
      </w:r>
      <w:r w:rsidR="006C4C45">
        <w:rPr>
          <w:rFonts w:hint="eastAsia"/>
        </w:rPr>
        <w:t>，</w:t>
      </w:r>
      <w:r>
        <w:rPr>
          <w:rFonts w:hint="eastAsia"/>
        </w:rPr>
        <w:t>脈象數而不實</w:t>
      </w:r>
      <w:r w:rsidR="006C4C45">
        <w:rPr>
          <w:rFonts w:hint="eastAsia"/>
        </w:rPr>
        <w:t>，</w:t>
      </w:r>
      <w:r>
        <w:rPr>
          <w:rFonts w:hint="eastAsia"/>
        </w:rPr>
        <w:t>喘而兼嗽</w:t>
      </w:r>
      <w:r w:rsidR="006C4C45">
        <w:rPr>
          <w:rFonts w:hint="eastAsia"/>
        </w:rPr>
        <w:t>，</w:t>
      </w:r>
      <w:r>
        <w:rPr>
          <w:rFonts w:hint="eastAsia"/>
        </w:rPr>
        <w:t>吐痰稠粘。投以白虎加人參湯</w:t>
      </w:r>
      <w:r w:rsidR="006C4C45">
        <w:rPr>
          <w:rFonts w:hint="eastAsia"/>
        </w:rPr>
        <w:t>，</w:t>
      </w:r>
      <w:r>
        <w:rPr>
          <w:rFonts w:hint="eastAsia"/>
        </w:rPr>
        <w:t>以生山藥代粳米</w:t>
      </w:r>
      <w:r w:rsidR="006C4C45">
        <w:rPr>
          <w:rFonts w:hint="eastAsia"/>
        </w:rPr>
        <w:t>，</w:t>
      </w:r>
      <w:r>
        <w:rPr>
          <w:rFonts w:hint="eastAsia"/>
        </w:rPr>
        <w:t>一劑</w:t>
      </w:r>
      <w:r w:rsidR="006C4C45">
        <w:rPr>
          <w:rFonts w:hint="eastAsia"/>
        </w:rPr>
        <w:t>，</w:t>
      </w:r>
      <w:r>
        <w:rPr>
          <w:rFonts w:hint="eastAsia"/>
        </w:rPr>
        <w:t>大熱已退</w:t>
      </w:r>
      <w:r w:rsidR="006C4C45">
        <w:rPr>
          <w:rFonts w:hint="eastAsia"/>
        </w:rPr>
        <w:t>，</w:t>
      </w:r>
      <w:r>
        <w:rPr>
          <w:rFonts w:hint="eastAsia"/>
        </w:rPr>
        <w:t>而喘嗽仍不愈</w:t>
      </w:r>
      <w:r w:rsidR="006C4C45">
        <w:rPr>
          <w:rFonts w:hint="eastAsia"/>
        </w:rPr>
        <w:t>，</w:t>
      </w:r>
      <w:r>
        <w:rPr>
          <w:rFonts w:hint="eastAsia"/>
        </w:rPr>
        <w:t>且氣息微弱</w:t>
      </w:r>
      <w:r w:rsidR="006C4C45">
        <w:rPr>
          <w:rFonts w:hint="eastAsia"/>
        </w:rPr>
        <w:t>，</w:t>
      </w:r>
      <w:r>
        <w:rPr>
          <w:rFonts w:hint="eastAsia"/>
        </w:rPr>
        <w:t>似不接續</w:t>
      </w:r>
      <w:r w:rsidR="006C4C45">
        <w:rPr>
          <w:rFonts w:hint="eastAsia"/>
        </w:rPr>
        <w:t>，</w:t>
      </w:r>
      <w:r>
        <w:rPr>
          <w:rFonts w:hint="eastAsia"/>
        </w:rPr>
        <w:t>其家屬惶恐</w:t>
      </w:r>
      <w:r w:rsidR="006C4C45">
        <w:rPr>
          <w:rFonts w:hint="eastAsia"/>
        </w:rPr>
        <w:t>，</w:t>
      </w:r>
      <w:r>
        <w:rPr>
          <w:rFonts w:hint="eastAsia"/>
        </w:rPr>
        <w:t>以為難愈</w:t>
      </w:r>
      <w:r w:rsidR="006C4C45">
        <w:rPr>
          <w:rFonts w:hint="eastAsia"/>
        </w:rPr>
        <w:t>，</w:t>
      </w:r>
      <w:r>
        <w:rPr>
          <w:rFonts w:hint="eastAsia"/>
        </w:rPr>
        <w:t>且言如此光景</w:t>
      </w:r>
      <w:r w:rsidR="006C4C45">
        <w:rPr>
          <w:rFonts w:hint="eastAsia"/>
        </w:rPr>
        <w:t>，</w:t>
      </w:r>
      <w:r>
        <w:rPr>
          <w:rFonts w:hint="eastAsia"/>
        </w:rPr>
        <w:t>似難再進藥。愚曰</w:t>
      </w:r>
      <w:r w:rsidR="007A7611">
        <w:rPr>
          <w:rFonts w:hint="eastAsia"/>
        </w:rPr>
        <w:t>「</w:t>
      </w:r>
      <w:r>
        <w:rPr>
          <w:rFonts w:hint="eastAsia"/>
        </w:rPr>
        <w:t>勿須用藥</w:t>
      </w:r>
      <w:r w:rsidR="006C4C45">
        <w:rPr>
          <w:rFonts w:hint="eastAsia"/>
        </w:rPr>
        <w:t>，</w:t>
      </w:r>
      <w:r>
        <w:rPr>
          <w:rFonts w:hint="eastAsia"/>
        </w:rPr>
        <w:t>尋常服食之物即可治癒矣</w:t>
      </w:r>
      <w:r w:rsidR="007A7611">
        <w:rPr>
          <w:rFonts w:hint="eastAsia"/>
        </w:rPr>
        <w:t>」</w:t>
      </w:r>
      <w:r>
        <w:rPr>
          <w:rFonts w:hint="eastAsia"/>
        </w:rPr>
        <w:t>。為開此方</w:t>
      </w:r>
      <w:r w:rsidR="006C4C45">
        <w:rPr>
          <w:rFonts w:hint="eastAsia"/>
        </w:rPr>
        <w:t>，</w:t>
      </w:r>
      <w:r>
        <w:rPr>
          <w:rFonts w:hint="eastAsia"/>
        </w:rPr>
        <w:t>病家視之</w:t>
      </w:r>
      <w:r w:rsidR="006C4C45">
        <w:rPr>
          <w:rFonts w:hint="eastAsia"/>
        </w:rPr>
        <w:t>，</w:t>
      </w:r>
      <w:r>
        <w:rPr>
          <w:rFonts w:hint="eastAsia"/>
        </w:rPr>
        <w:t>果</w:t>
      </w:r>
      <w:r w:rsidR="00AD7840">
        <w:rPr>
          <w:rFonts w:hint="eastAsia"/>
        </w:rPr>
        <w:t>係</w:t>
      </w:r>
      <w:r>
        <w:rPr>
          <w:rFonts w:hint="eastAsia"/>
        </w:rPr>
        <w:t>尋常食物</w:t>
      </w:r>
      <w:r w:rsidR="006C4C45">
        <w:rPr>
          <w:rFonts w:hint="eastAsia"/>
        </w:rPr>
        <w:t>，</w:t>
      </w:r>
      <w:r>
        <w:rPr>
          <w:rFonts w:hint="eastAsia"/>
        </w:rPr>
        <w:t>知雖不對證</w:t>
      </w:r>
      <w:r w:rsidR="006C4C45">
        <w:rPr>
          <w:rFonts w:hint="eastAsia"/>
        </w:rPr>
        <w:t>，</w:t>
      </w:r>
      <w:r>
        <w:rPr>
          <w:rFonts w:hint="eastAsia"/>
        </w:rPr>
        <w:t>亦無妨礙</w:t>
      </w:r>
      <w:r w:rsidR="006C4C45">
        <w:rPr>
          <w:rFonts w:hint="eastAsia"/>
        </w:rPr>
        <w:t>，</w:t>
      </w:r>
      <w:r>
        <w:rPr>
          <w:rFonts w:hint="eastAsia"/>
        </w:rPr>
        <w:t>遂如法服之</w:t>
      </w:r>
      <w:r w:rsidR="006C4C45">
        <w:rPr>
          <w:rFonts w:hint="eastAsia"/>
        </w:rPr>
        <w:t>，</w:t>
      </w:r>
      <w:r>
        <w:rPr>
          <w:rFonts w:hint="eastAsia"/>
        </w:rPr>
        <w:t>二劑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7A7611" w:rsidRDefault="007A7611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07" w:name="_Toc223762750"/>
      <w:r>
        <w:br w:type="page"/>
      </w:r>
    </w:p>
    <w:p w:rsidR="00DA4AE8" w:rsidRDefault="007A7611" w:rsidP="00E11911">
      <w:pPr>
        <w:pStyle w:val="5a"/>
      </w:pPr>
      <w:bookmarkStart w:id="308" w:name="_Toc7560838"/>
      <w:r>
        <w:rPr>
          <w:rFonts w:hint="eastAsia"/>
        </w:rPr>
        <w:lastRenderedPageBreak/>
        <w:t>【</w:t>
      </w:r>
      <w:r w:rsidR="00DA4AE8">
        <w:rPr>
          <w:rFonts w:hint="eastAsia"/>
        </w:rPr>
        <w:t>蕩胸湯</w:t>
      </w:r>
      <w:bookmarkEnd w:id="307"/>
      <w:r>
        <w:rPr>
          <w:rFonts w:hint="eastAsia"/>
        </w:rPr>
        <w:t>】</w:t>
      </w:r>
      <w:bookmarkEnd w:id="308"/>
    </w:p>
    <w:p w:rsidR="007A7611" w:rsidRDefault="00DA4AE8" w:rsidP="00DA4AE8">
      <w:pPr>
        <w:pStyle w:val="2f5"/>
        <w:ind w:firstLine="712"/>
      </w:pPr>
      <w:r>
        <w:rPr>
          <w:rFonts w:hint="eastAsia"/>
        </w:rPr>
        <w:t>治寒溫結胸</w:t>
      </w:r>
      <w:r w:rsidR="006C4C45">
        <w:rPr>
          <w:rFonts w:hint="eastAsia"/>
        </w:rPr>
        <w:t>，</w:t>
      </w:r>
      <w:r>
        <w:rPr>
          <w:rFonts w:hint="eastAsia"/>
        </w:rPr>
        <w:t>其證胸膈痰飲</w:t>
      </w:r>
      <w:r w:rsidR="006C4C45">
        <w:rPr>
          <w:rFonts w:hint="eastAsia"/>
        </w:rPr>
        <w:t>，</w:t>
      </w:r>
      <w:r>
        <w:rPr>
          <w:rFonts w:hint="eastAsia"/>
        </w:rPr>
        <w:t>與外感之邪互相凝結</w:t>
      </w:r>
      <w:r w:rsidR="006C4C45">
        <w:rPr>
          <w:rFonts w:hint="eastAsia"/>
        </w:rPr>
        <w:t>，</w:t>
      </w:r>
      <w:r>
        <w:rPr>
          <w:rFonts w:hint="eastAsia"/>
        </w:rPr>
        <w:t>上塞咽喉</w:t>
      </w:r>
      <w:r w:rsidR="006C4C45">
        <w:rPr>
          <w:rFonts w:hint="eastAsia"/>
        </w:rPr>
        <w:t>，</w:t>
      </w:r>
      <w:r>
        <w:rPr>
          <w:rFonts w:hint="eastAsia"/>
        </w:rPr>
        <w:t>下滯胃口</w:t>
      </w:r>
      <w:r w:rsidR="006C4C45">
        <w:rPr>
          <w:rFonts w:hint="eastAsia"/>
        </w:rPr>
        <w:t>，</w:t>
      </w:r>
      <w:r>
        <w:rPr>
          <w:rFonts w:hint="eastAsia"/>
        </w:rPr>
        <w:t>呼吸不利</w:t>
      </w:r>
      <w:r w:rsidR="006C4C45">
        <w:rPr>
          <w:rFonts w:hint="eastAsia"/>
        </w:rPr>
        <w:t>，</w:t>
      </w:r>
      <w:r>
        <w:rPr>
          <w:rFonts w:hint="eastAsia"/>
        </w:rPr>
        <w:t>滿悶短氣</w:t>
      </w:r>
      <w:r w:rsidR="006C4C45">
        <w:rPr>
          <w:rFonts w:hint="eastAsia"/>
        </w:rPr>
        <w:t>，</w:t>
      </w:r>
      <w:r>
        <w:rPr>
          <w:rFonts w:hint="eastAsia"/>
        </w:rPr>
        <w:t>飲水不能下行</w:t>
      </w:r>
      <w:r w:rsidR="006C4C45">
        <w:rPr>
          <w:rFonts w:hint="eastAsia"/>
        </w:rPr>
        <w:t>，</w:t>
      </w:r>
      <w:r>
        <w:rPr>
          <w:rFonts w:hint="eastAsia"/>
        </w:rPr>
        <w:t>或轉吐出</w:t>
      </w:r>
      <w:r w:rsidR="006C4C45">
        <w:rPr>
          <w:rFonts w:hint="eastAsia"/>
        </w:rPr>
        <w:t>，</w:t>
      </w:r>
      <w:r>
        <w:rPr>
          <w:rFonts w:hint="eastAsia"/>
        </w:rPr>
        <w:t>兼治疫證結胸。</w:t>
      </w:r>
    </w:p>
    <w:p w:rsidR="007A7611" w:rsidRDefault="00DA4AE8" w:rsidP="00DA4AE8">
      <w:pPr>
        <w:pStyle w:val="2f5"/>
        <w:ind w:firstLine="712"/>
      </w:pPr>
      <w:r>
        <w:rPr>
          <w:rFonts w:hint="eastAsia"/>
        </w:rPr>
        <w:t>蔞仁（二兩</w:t>
      </w:r>
      <w:r w:rsidR="006C4C45">
        <w:rPr>
          <w:rFonts w:hint="eastAsia"/>
        </w:rPr>
        <w:t>，</w:t>
      </w:r>
      <w:r>
        <w:rPr>
          <w:rFonts w:hint="eastAsia"/>
        </w:rPr>
        <w:t>新炒者搗）</w:t>
      </w:r>
      <w:r w:rsidR="007A7611">
        <w:rPr>
          <w:rFonts w:hint="eastAsia"/>
        </w:rPr>
        <w:t>、</w:t>
      </w:r>
      <w:r>
        <w:rPr>
          <w:rFonts w:hint="eastAsia"/>
        </w:rPr>
        <w:t>生赭石（二兩</w:t>
      </w:r>
      <w:r w:rsidR="006C4C45">
        <w:rPr>
          <w:rFonts w:hint="eastAsia"/>
        </w:rPr>
        <w:t>，</w:t>
      </w:r>
      <w:r>
        <w:rPr>
          <w:rFonts w:hint="eastAsia"/>
        </w:rPr>
        <w:t>研細）</w:t>
      </w:r>
      <w:r w:rsidR="007A7611">
        <w:rPr>
          <w:rFonts w:hint="eastAsia"/>
        </w:rPr>
        <w:t>、</w:t>
      </w:r>
      <w:r>
        <w:rPr>
          <w:rFonts w:hint="eastAsia"/>
        </w:rPr>
        <w:t>蘇子（六錢</w:t>
      </w:r>
      <w:r w:rsidR="006C4C45">
        <w:rPr>
          <w:rFonts w:hint="eastAsia"/>
        </w:rPr>
        <w:t>，</w:t>
      </w:r>
      <w:r>
        <w:rPr>
          <w:rFonts w:hint="eastAsia"/>
        </w:rPr>
        <w:t>炒搗）</w:t>
      </w:r>
      <w:r w:rsidR="007A7611">
        <w:rPr>
          <w:rFonts w:hint="eastAsia"/>
        </w:rPr>
        <w:t>、</w:t>
      </w:r>
      <w:r>
        <w:rPr>
          <w:rFonts w:hint="eastAsia"/>
        </w:rPr>
        <w:t>芒硝（四錢</w:t>
      </w:r>
      <w:r w:rsidR="006C4C45">
        <w:rPr>
          <w:rFonts w:hint="eastAsia"/>
        </w:rPr>
        <w:t>，</w:t>
      </w:r>
      <w:r>
        <w:rPr>
          <w:rFonts w:hint="eastAsia"/>
        </w:rPr>
        <w:t>沖服）</w:t>
      </w:r>
      <w:r w:rsidR="007A7611">
        <w:rPr>
          <w:rFonts w:hint="eastAsia"/>
        </w:rPr>
        <w:t>。</w:t>
      </w:r>
    </w:p>
    <w:p w:rsidR="007A7611" w:rsidRDefault="00DA4AE8" w:rsidP="00DA4AE8">
      <w:pPr>
        <w:pStyle w:val="2f5"/>
        <w:ind w:firstLine="712"/>
      </w:pPr>
      <w:r>
        <w:rPr>
          <w:rFonts w:hint="eastAsia"/>
        </w:rPr>
        <w:t>用水四盅</w:t>
      </w:r>
      <w:r w:rsidR="006C4C45">
        <w:rPr>
          <w:rFonts w:hint="eastAsia"/>
        </w:rPr>
        <w:t>，</w:t>
      </w:r>
      <w:r>
        <w:rPr>
          <w:rFonts w:hint="eastAsia"/>
        </w:rPr>
        <w:t>煎取清汁兩盅</w:t>
      </w:r>
      <w:r w:rsidR="006C4C45">
        <w:rPr>
          <w:rFonts w:hint="eastAsia"/>
        </w:rPr>
        <w:t>，</w:t>
      </w:r>
      <w:r>
        <w:rPr>
          <w:rFonts w:hint="eastAsia"/>
        </w:rPr>
        <w:t>先溫服一盅。結開</w:t>
      </w:r>
      <w:r w:rsidR="006C4C45">
        <w:rPr>
          <w:rFonts w:hint="eastAsia"/>
        </w:rPr>
        <w:t>，</w:t>
      </w:r>
      <w:r>
        <w:rPr>
          <w:rFonts w:hint="eastAsia"/>
        </w:rPr>
        <w:t>大便通行</w:t>
      </w:r>
      <w:r w:rsidR="006C4C45">
        <w:rPr>
          <w:rFonts w:hint="eastAsia"/>
        </w:rPr>
        <w:t>，</w:t>
      </w:r>
      <w:r>
        <w:rPr>
          <w:rFonts w:hint="eastAsia"/>
        </w:rPr>
        <w:t>停後服。若其胸中結猶未開</w:t>
      </w:r>
      <w:r w:rsidR="006C4C45">
        <w:rPr>
          <w:rFonts w:hint="eastAsia"/>
        </w:rPr>
        <w:t>，</w:t>
      </w:r>
      <w:r>
        <w:rPr>
          <w:rFonts w:hint="eastAsia"/>
        </w:rPr>
        <w:t>過兩點鐘</w:t>
      </w:r>
      <w:r w:rsidR="006C4C45">
        <w:rPr>
          <w:rFonts w:hint="eastAsia"/>
        </w:rPr>
        <w:t>，</w:t>
      </w:r>
      <w:r>
        <w:rPr>
          <w:rFonts w:hint="eastAsia"/>
        </w:rPr>
        <w:t>再溫服一盅。若胸中之結已開</w:t>
      </w:r>
      <w:r w:rsidR="006C4C45">
        <w:rPr>
          <w:rFonts w:hint="eastAsia"/>
        </w:rPr>
        <w:t>，</w:t>
      </w:r>
      <w:r>
        <w:rPr>
          <w:rFonts w:hint="eastAsia"/>
        </w:rPr>
        <w:t>而大便猶未通下</w:t>
      </w:r>
      <w:r w:rsidR="006C4C45">
        <w:rPr>
          <w:rFonts w:hint="eastAsia"/>
        </w:rPr>
        <w:t>，</w:t>
      </w:r>
      <w:r>
        <w:rPr>
          <w:rFonts w:hint="eastAsia"/>
        </w:rPr>
        <w:t>且不覺轉矢氣者</w:t>
      </w:r>
      <w:r w:rsidR="006C4C45">
        <w:rPr>
          <w:rFonts w:hint="eastAsia"/>
        </w:rPr>
        <w:t>，</w:t>
      </w:r>
      <w:r>
        <w:rPr>
          <w:rFonts w:hint="eastAsia"/>
        </w:rPr>
        <w:t>仍可溫服半盅。</w:t>
      </w:r>
    </w:p>
    <w:p w:rsidR="00D73420" w:rsidRDefault="00DA4AE8" w:rsidP="00DA4AE8">
      <w:pPr>
        <w:pStyle w:val="2f5"/>
        <w:ind w:firstLine="712"/>
      </w:pPr>
      <w:r>
        <w:rPr>
          <w:rFonts w:hint="eastAsia"/>
        </w:rPr>
        <w:t>傷寒下早成結胸</w:t>
      </w:r>
      <w:r w:rsidR="006C4C45">
        <w:rPr>
          <w:rFonts w:hint="eastAsia"/>
        </w:rPr>
        <w:t>，</w:t>
      </w:r>
      <w:r>
        <w:rPr>
          <w:rFonts w:hint="eastAsia"/>
        </w:rPr>
        <w:t>至溫病未經下者</w:t>
      </w:r>
      <w:r w:rsidR="006C4C45">
        <w:rPr>
          <w:rFonts w:hint="eastAsia"/>
        </w:rPr>
        <w:t>，</w:t>
      </w:r>
      <w:r>
        <w:rPr>
          <w:rFonts w:hint="eastAsia"/>
        </w:rPr>
        <w:t>亦可成結胸</w:t>
      </w:r>
      <w:r w:rsidR="006C4C45">
        <w:rPr>
          <w:rFonts w:hint="eastAsia"/>
        </w:rPr>
        <w:t>，</w:t>
      </w:r>
      <w:r>
        <w:rPr>
          <w:rFonts w:hint="eastAsia"/>
        </w:rPr>
        <w:t>至疫病自口鼻傳入</w:t>
      </w:r>
      <w:r w:rsidR="006C4C45">
        <w:rPr>
          <w:rFonts w:hint="eastAsia"/>
        </w:rPr>
        <w:t>，</w:t>
      </w:r>
      <w:r>
        <w:rPr>
          <w:rFonts w:hint="eastAsia"/>
        </w:rPr>
        <w:t>遇素有痰飲者</w:t>
      </w:r>
      <w:r w:rsidR="006C4C45">
        <w:rPr>
          <w:rFonts w:hint="eastAsia"/>
        </w:rPr>
        <w:t>，</w:t>
      </w:r>
      <w:r>
        <w:rPr>
          <w:rFonts w:hint="eastAsia"/>
        </w:rPr>
        <w:t>其疹癘之氣</w:t>
      </w:r>
      <w:r w:rsidR="006C4C45">
        <w:rPr>
          <w:rFonts w:hint="eastAsia"/>
        </w:rPr>
        <w:t>，</w:t>
      </w:r>
      <w:r>
        <w:rPr>
          <w:rFonts w:hint="eastAsia"/>
        </w:rPr>
        <w:t>與上焦痰飲</w:t>
      </w:r>
      <w:r w:rsidR="006C4C45">
        <w:rPr>
          <w:rFonts w:hint="eastAsia"/>
        </w:rPr>
        <w:t>，</w:t>
      </w:r>
      <w:r>
        <w:rPr>
          <w:rFonts w:hint="eastAsia"/>
        </w:rPr>
        <w:t>互相膠漆</w:t>
      </w:r>
      <w:r w:rsidR="006C4C45">
        <w:rPr>
          <w:rFonts w:hint="eastAsia"/>
        </w:rPr>
        <w:t>，</w:t>
      </w:r>
      <w:r>
        <w:rPr>
          <w:rFonts w:hint="eastAsia"/>
        </w:rPr>
        <w:t>亦成結胸。《傷寒論》陷胸湯、丸三方</w:t>
      </w:r>
      <w:r w:rsidR="006C4C45">
        <w:rPr>
          <w:rFonts w:hint="eastAsia"/>
        </w:rPr>
        <w:t>，</w:t>
      </w:r>
      <w:r>
        <w:rPr>
          <w:rFonts w:hint="eastAsia"/>
        </w:rPr>
        <w:t>皆可隨證之輕重高下借用。特是大陷胸湯、丸中皆有甘遂</w:t>
      </w:r>
      <w:r w:rsidR="006C4C45">
        <w:rPr>
          <w:rFonts w:hint="eastAsia"/>
        </w:rPr>
        <w:t>，</w:t>
      </w:r>
      <w:r>
        <w:rPr>
          <w:rFonts w:hint="eastAsia"/>
        </w:rPr>
        <w:t>世俗醫者</w:t>
      </w:r>
      <w:r w:rsidR="006C4C45">
        <w:rPr>
          <w:rFonts w:hint="eastAsia"/>
        </w:rPr>
        <w:t>，</w:t>
      </w:r>
      <w:r>
        <w:rPr>
          <w:rFonts w:hint="eastAsia"/>
        </w:rPr>
        <w:t>恆望而生畏。至小陷胸湯</w:t>
      </w:r>
      <w:r w:rsidR="006C4C45">
        <w:rPr>
          <w:rFonts w:hint="eastAsia"/>
        </w:rPr>
        <w:t>，</w:t>
      </w:r>
      <w:r>
        <w:rPr>
          <w:rFonts w:hint="eastAsia"/>
        </w:rPr>
        <w:t>性雖平和</w:t>
      </w:r>
      <w:r w:rsidR="006C4C45">
        <w:rPr>
          <w:rFonts w:hint="eastAsia"/>
        </w:rPr>
        <w:t>，</w:t>
      </w:r>
      <w:r>
        <w:rPr>
          <w:rFonts w:hint="eastAsia"/>
        </w:rPr>
        <w:t>又有吳又可瘟疫忌用黃連之說存</w:t>
      </w:r>
      <w:r w:rsidR="00D24630">
        <w:rPr>
          <w:rFonts w:hint="eastAsia"/>
        </w:rPr>
        <w:t>於</w:t>
      </w:r>
      <w:r>
        <w:rPr>
          <w:rFonts w:hint="eastAsia"/>
        </w:rPr>
        <w:t>胸中</w:t>
      </w:r>
      <w:r w:rsidR="006C4C45">
        <w:rPr>
          <w:rFonts w:hint="eastAsia"/>
        </w:rPr>
        <w:t>，</w:t>
      </w:r>
      <w:r>
        <w:rPr>
          <w:rFonts w:hint="eastAsia"/>
        </w:rPr>
        <w:t>遂亦不肯輕用。及遇此等證</w:t>
      </w:r>
      <w:r w:rsidR="006C4C45">
        <w:rPr>
          <w:rFonts w:hint="eastAsia"/>
        </w:rPr>
        <w:t>，</w:t>
      </w:r>
      <w:r>
        <w:rPr>
          <w:rFonts w:hint="eastAsia"/>
        </w:rPr>
        <w:t>而漫用開痰、破氣、利濕之品</w:t>
      </w:r>
      <w:r w:rsidR="006C4C45">
        <w:rPr>
          <w:rFonts w:hint="eastAsia"/>
        </w:rPr>
        <w:t>，</w:t>
      </w:r>
      <w:r>
        <w:rPr>
          <w:rFonts w:hint="eastAsia"/>
        </w:rPr>
        <w:t>若橘紅、萊菔、蒼朮、白芥、茯苓、厚朴諸藥</w:t>
      </w:r>
      <w:r w:rsidR="006C4C45">
        <w:rPr>
          <w:rFonts w:hint="eastAsia"/>
        </w:rPr>
        <w:t>，</w:t>
      </w:r>
      <w:r>
        <w:rPr>
          <w:rFonts w:hint="eastAsia"/>
        </w:rPr>
        <w:t>彙集成方</w:t>
      </w:r>
      <w:r w:rsidR="006C4C45">
        <w:rPr>
          <w:rFonts w:hint="eastAsia"/>
        </w:rPr>
        <w:t>，</w:t>
      </w:r>
      <w:r>
        <w:rPr>
          <w:rFonts w:hint="eastAsia"/>
        </w:rPr>
        <w:t>以為較陷胸諸湯、丸穩</w:t>
      </w:r>
      <w:r w:rsidR="006C4C45">
        <w:rPr>
          <w:rFonts w:hint="eastAsia"/>
        </w:rPr>
        <w:t>，</w:t>
      </w:r>
      <w:r>
        <w:rPr>
          <w:rFonts w:hint="eastAsia"/>
        </w:rPr>
        <w:t>而且病家服之</w:t>
      </w:r>
      <w:r w:rsidR="006C4C45">
        <w:rPr>
          <w:rFonts w:hint="eastAsia"/>
        </w:rPr>
        <w:t>，</w:t>
      </w:r>
      <w:r>
        <w:rPr>
          <w:rFonts w:hint="eastAsia"/>
        </w:rPr>
        <w:t>以為藥性和平</w:t>
      </w:r>
      <w:r w:rsidR="006C4C45">
        <w:rPr>
          <w:rFonts w:hint="eastAsia"/>
        </w:rPr>
        <w:t>，</w:t>
      </w:r>
      <w:r>
        <w:rPr>
          <w:rFonts w:hint="eastAsia"/>
        </w:rPr>
        <w:t>坦然無疑。不知破其氣而氣愈下陷</w:t>
      </w:r>
      <w:r w:rsidR="006C4C45">
        <w:rPr>
          <w:rFonts w:hint="eastAsia"/>
        </w:rPr>
        <w:t>，</w:t>
      </w:r>
      <w:r>
        <w:rPr>
          <w:rFonts w:hint="eastAsia"/>
        </w:rPr>
        <w:t>利其濕而痰愈稠粘</w:t>
      </w:r>
      <w:r w:rsidR="006C4C45">
        <w:rPr>
          <w:rFonts w:hint="eastAsia"/>
        </w:rPr>
        <w:t>，</w:t>
      </w:r>
      <w:r>
        <w:rPr>
          <w:rFonts w:hint="eastAsia"/>
        </w:rPr>
        <w:t>如此用藥</w:t>
      </w:r>
      <w:r w:rsidR="006C4C45">
        <w:rPr>
          <w:rFonts w:hint="eastAsia"/>
        </w:rPr>
        <w:t>，</w:t>
      </w:r>
      <w:r>
        <w:rPr>
          <w:rFonts w:hint="eastAsia"/>
        </w:rPr>
        <w:t>真令人長太息者也。愚不得已</w:t>
      </w:r>
      <w:r w:rsidR="006C4C45">
        <w:rPr>
          <w:rFonts w:hint="eastAsia"/>
        </w:rPr>
        <w:t>，</w:t>
      </w:r>
      <w:r>
        <w:rPr>
          <w:rFonts w:hint="eastAsia"/>
        </w:rPr>
        <w:t>將治結胸諸成方變通薈萃之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大陷胸湯中取用芒硝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小陷胸湯中取用蔞實</w:t>
      </w:r>
      <w:r w:rsidR="006C4C45">
        <w:rPr>
          <w:rFonts w:hint="eastAsia"/>
        </w:rPr>
        <w:t>，</w:t>
      </w:r>
      <w:r>
        <w:rPr>
          <w:rFonts w:hint="eastAsia"/>
        </w:rPr>
        <w:t>又</w:t>
      </w:r>
      <w:r w:rsidR="00D24630">
        <w:rPr>
          <w:rFonts w:hint="eastAsia"/>
        </w:rPr>
        <w:t>於</w:t>
      </w:r>
      <w:r>
        <w:rPr>
          <w:rFonts w:hint="eastAsia"/>
        </w:rPr>
        <w:t>治心下痞硬之旋復代赭石湯中取用赭石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而復加蘇子以為下行之嚮導</w:t>
      </w:r>
      <w:r w:rsidR="006C4C45">
        <w:rPr>
          <w:rFonts w:hint="eastAsia"/>
        </w:rPr>
        <w:t>，</w:t>
      </w:r>
      <w:r>
        <w:rPr>
          <w:rFonts w:hint="eastAsia"/>
        </w:rPr>
        <w:t>可以代大陷胸湯、丸。少服之</w:t>
      </w:r>
      <w:r w:rsidR="006C4C45">
        <w:rPr>
          <w:rFonts w:hint="eastAsia"/>
        </w:rPr>
        <w:t>，</w:t>
      </w:r>
      <w:r>
        <w:rPr>
          <w:rFonts w:hint="eastAsia"/>
        </w:rPr>
        <w:t>亦可代小陷胸湯。非欲與《傷寒論》諸方爭勝也</w:t>
      </w:r>
      <w:r w:rsidR="006C4C45">
        <w:rPr>
          <w:rFonts w:hint="eastAsia"/>
        </w:rPr>
        <w:t>，</w:t>
      </w:r>
      <w:r>
        <w:rPr>
          <w:rFonts w:hint="eastAsia"/>
        </w:rPr>
        <w:t>亦略以便流俗之用云爾。</w:t>
      </w:r>
    </w:p>
    <w:p w:rsidR="00D73420" w:rsidRDefault="00DA4AE8" w:rsidP="00DA4AE8">
      <w:pPr>
        <w:pStyle w:val="2f5"/>
        <w:ind w:firstLine="712"/>
      </w:pPr>
      <w:r>
        <w:rPr>
          <w:rFonts w:hint="eastAsia"/>
        </w:rPr>
        <w:t>一媼</w:t>
      </w:r>
      <w:r w:rsidR="006C4C45">
        <w:rPr>
          <w:rFonts w:hint="eastAsia"/>
        </w:rPr>
        <w:t>，</w:t>
      </w:r>
      <w:r>
        <w:rPr>
          <w:rFonts w:hint="eastAsia"/>
        </w:rPr>
        <w:t>年六十餘。當孟夏晨飯之際</w:t>
      </w:r>
      <w:r w:rsidR="006C4C45">
        <w:rPr>
          <w:rFonts w:hint="eastAsia"/>
        </w:rPr>
        <w:t>，</w:t>
      </w:r>
      <w:r>
        <w:rPr>
          <w:rFonts w:hint="eastAsia"/>
        </w:rPr>
        <w:t>忽聞鄉鄰有斗者</w:t>
      </w:r>
      <w:r w:rsidR="006C4C45">
        <w:rPr>
          <w:rFonts w:hint="eastAsia"/>
        </w:rPr>
        <w:t>，</w:t>
      </w:r>
      <w:r>
        <w:rPr>
          <w:rFonts w:hint="eastAsia"/>
        </w:rPr>
        <w:t>出視之</w:t>
      </w:r>
      <w:r w:rsidR="006C4C45">
        <w:rPr>
          <w:rFonts w:hint="eastAsia"/>
        </w:rPr>
        <w:t>，</w:t>
      </w:r>
      <w:r>
        <w:rPr>
          <w:rFonts w:hint="eastAsia"/>
        </w:rPr>
        <w:t>見強者凌弱太甚</w:t>
      </w:r>
      <w:r w:rsidR="006C4C45">
        <w:rPr>
          <w:rFonts w:hint="eastAsia"/>
        </w:rPr>
        <w:t>，</w:t>
      </w:r>
      <w:r>
        <w:rPr>
          <w:rFonts w:hint="eastAsia"/>
        </w:rPr>
        <w:t>心甚不平</w:t>
      </w:r>
      <w:r w:rsidR="006C4C45">
        <w:rPr>
          <w:rFonts w:hint="eastAsia"/>
        </w:rPr>
        <w:t>，</w:t>
      </w:r>
      <w:r>
        <w:rPr>
          <w:rFonts w:hint="eastAsia"/>
        </w:rPr>
        <w:t>又兼飯後有汗受風</w:t>
      </w:r>
      <w:r w:rsidR="006C4C45">
        <w:rPr>
          <w:rFonts w:hint="eastAsia"/>
        </w:rPr>
        <w:t>，</w:t>
      </w:r>
      <w:r>
        <w:rPr>
          <w:rFonts w:hint="eastAsia"/>
        </w:rPr>
        <w:t>遂得溫證</w:t>
      </w:r>
      <w:r w:rsidR="006C4C45">
        <w:rPr>
          <w:rFonts w:hint="eastAsia"/>
        </w:rPr>
        <w:t>，</w:t>
      </w:r>
      <w:r>
        <w:rPr>
          <w:rFonts w:hint="eastAsia"/>
        </w:rPr>
        <w:t>表裡俱熱</w:t>
      </w:r>
      <w:r w:rsidR="006C4C45">
        <w:rPr>
          <w:rFonts w:hint="eastAsia"/>
        </w:rPr>
        <w:t>，</w:t>
      </w:r>
      <w:r>
        <w:rPr>
          <w:rFonts w:hint="eastAsia"/>
        </w:rPr>
        <w:t>胃口杜塞</w:t>
      </w:r>
      <w:r w:rsidR="006C4C45">
        <w:rPr>
          <w:rFonts w:hint="eastAsia"/>
        </w:rPr>
        <w:t>，</w:t>
      </w:r>
      <w:r>
        <w:rPr>
          <w:rFonts w:hint="eastAsia"/>
        </w:rPr>
        <w:t>腹中疼痛</w:t>
      </w:r>
      <w:r w:rsidR="006C4C45">
        <w:rPr>
          <w:rFonts w:hint="eastAsia"/>
        </w:rPr>
        <w:t>，</w:t>
      </w:r>
      <w:r>
        <w:rPr>
          <w:rFonts w:hint="eastAsia"/>
        </w:rPr>
        <w:t>飲水須臾仍吐出。七八日間</w:t>
      </w:r>
      <w:r w:rsidR="006C4C45">
        <w:rPr>
          <w:rFonts w:hint="eastAsia"/>
        </w:rPr>
        <w:t>，</w:t>
      </w:r>
      <w:r>
        <w:rPr>
          <w:rFonts w:hint="eastAsia"/>
        </w:rPr>
        <w:t>大便不通</w:t>
      </w:r>
      <w:r w:rsidR="006C4C45">
        <w:rPr>
          <w:rFonts w:hint="eastAsia"/>
        </w:rPr>
        <w:t>，</w:t>
      </w:r>
      <w:r>
        <w:rPr>
          <w:rFonts w:hint="eastAsia"/>
        </w:rPr>
        <w:t>其脈細數</w:t>
      </w:r>
      <w:r w:rsidR="006C4C45">
        <w:rPr>
          <w:rFonts w:hint="eastAsia"/>
        </w:rPr>
        <w:t>，</w:t>
      </w:r>
      <w:r>
        <w:rPr>
          <w:rFonts w:hint="eastAsia"/>
        </w:rPr>
        <w:t>按之略實。自言心中燥渴</w:t>
      </w:r>
      <w:r w:rsidR="006C4C45">
        <w:rPr>
          <w:rFonts w:hint="eastAsia"/>
        </w:rPr>
        <w:t>，</w:t>
      </w:r>
      <w:r>
        <w:rPr>
          <w:rFonts w:hint="eastAsia"/>
        </w:rPr>
        <w:t>飲水又不能受</w:t>
      </w:r>
      <w:r w:rsidR="006C4C45">
        <w:rPr>
          <w:rFonts w:hint="eastAsia"/>
        </w:rPr>
        <w:t>，</w:t>
      </w:r>
      <w:r>
        <w:rPr>
          <w:rFonts w:hint="eastAsia"/>
        </w:rPr>
        <w:t>從前服藥止吐</w:t>
      </w:r>
      <w:r w:rsidR="006C4C45">
        <w:rPr>
          <w:rFonts w:hint="eastAsia"/>
        </w:rPr>
        <w:t>，</w:t>
      </w:r>
      <w:r>
        <w:rPr>
          <w:rFonts w:hint="eastAsia"/>
        </w:rPr>
        <w:t>其藥亦皆吐出</w:t>
      </w:r>
      <w:r w:rsidR="006C4C45">
        <w:rPr>
          <w:rFonts w:hint="eastAsia"/>
        </w:rPr>
        <w:t>，</w:t>
      </w:r>
      <w:r>
        <w:rPr>
          <w:rFonts w:hint="eastAsia"/>
        </w:rPr>
        <w:t>若果能令飲水不吐</w:t>
      </w:r>
      <w:r w:rsidR="006C4C45">
        <w:rPr>
          <w:rFonts w:hint="eastAsia"/>
        </w:rPr>
        <w:t>，</w:t>
      </w:r>
      <w:r>
        <w:rPr>
          <w:rFonts w:hint="eastAsia"/>
        </w:rPr>
        <w:t>病猶可望愈。愚曰</w:t>
      </w:r>
      <w:r w:rsidR="00D73420">
        <w:rPr>
          <w:rFonts w:hint="eastAsia"/>
        </w:rPr>
        <w:t>「</w:t>
      </w:r>
      <w:r>
        <w:rPr>
          <w:rFonts w:hint="eastAsia"/>
        </w:rPr>
        <w:t>易耳</w:t>
      </w:r>
      <w:r w:rsidR="00D73420">
        <w:rPr>
          <w:rFonts w:hint="eastAsia"/>
        </w:rPr>
        <w:t>」</w:t>
      </w:r>
      <w:r>
        <w:rPr>
          <w:rFonts w:hint="eastAsia"/>
        </w:rPr>
        <w:t>。為開此湯</w:t>
      </w:r>
      <w:r w:rsidR="006C4C45">
        <w:rPr>
          <w:rFonts w:hint="eastAsia"/>
        </w:rPr>
        <w:t>，</w:t>
      </w:r>
      <w:r>
        <w:rPr>
          <w:rFonts w:hint="eastAsia"/>
        </w:rPr>
        <w:t>加生石膏二兩、野</w:t>
      </w:r>
      <w:r w:rsidR="002F5F70">
        <w:rPr>
          <w:rFonts w:hint="eastAsia"/>
        </w:rPr>
        <w:t>臺</w:t>
      </w:r>
      <w:r>
        <w:rPr>
          <w:rFonts w:hint="eastAsia"/>
        </w:rPr>
        <w:t>參五錢</w:t>
      </w:r>
      <w:r w:rsidR="006C4C45">
        <w:rPr>
          <w:rFonts w:hint="eastAsia"/>
        </w:rPr>
        <w:t>，</w:t>
      </w:r>
      <w:r>
        <w:rPr>
          <w:rFonts w:hint="eastAsia"/>
        </w:rPr>
        <w:t>煎湯一大碗</w:t>
      </w:r>
      <w:r w:rsidR="006C4C45">
        <w:rPr>
          <w:rFonts w:hint="eastAsia"/>
        </w:rPr>
        <w:t>，</w:t>
      </w:r>
      <w:r>
        <w:rPr>
          <w:rFonts w:hint="eastAsia"/>
        </w:rPr>
        <w:t>分三次溫飲下。晚間服藥</w:t>
      </w:r>
      <w:r w:rsidR="006C4C45">
        <w:rPr>
          <w:rFonts w:hint="eastAsia"/>
        </w:rPr>
        <w:t>，</w:t>
      </w:r>
      <w:r>
        <w:rPr>
          <w:rFonts w:hint="eastAsia"/>
        </w:rPr>
        <w:t>翌晨大便得通而愈。當大便未通時</w:t>
      </w:r>
      <w:r w:rsidR="006C4C45">
        <w:rPr>
          <w:rFonts w:hint="eastAsia"/>
        </w:rPr>
        <w:t>，</w:t>
      </w:r>
      <w:r>
        <w:rPr>
          <w:rFonts w:hint="eastAsia"/>
        </w:rPr>
        <w:t>曾俾用山萸肉（去淨核）二兩煎湯</w:t>
      </w:r>
      <w:r w:rsidR="006C4C45">
        <w:rPr>
          <w:rFonts w:hint="eastAsia"/>
        </w:rPr>
        <w:t>，</w:t>
      </w:r>
      <w:r>
        <w:rPr>
          <w:rFonts w:hint="eastAsia"/>
        </w:rPr>
        <w:t>以備下後心中怔忡及虛脫</w:t>
      </w:r>
      <w:r w:rsidR="006C4C45">
        <w:rPr>
          <w:rFonts w:hint="eastAsia"/>
        </w:rPr>
        <w:t>，</w:t>
      </w:r>
      <w:r>
        <w:rPr>
          <w:rFonts w:hint="eastAsia"/>
        </w:rPr>
        <w:t>及大便通後</w:t>
      </w:r>
      <w:r w:rsidR="006C4C45">
        <w:rPr>
          <w:rFonts w:hint="eastAsia"/>
        </w:rPr>
        <w:t>，</w:t>
      </w:r>
      <w:r>
        <w:rPr>
          <w:rFonts w:hint="eastAsia"/>
        </w:rPr>
        <w:t>微覺怔忡</w:t>
      </w:r>
      <w:r w:rsidR="006C4C45">
        <w:rPr>
          <w:rFonts w:hint="eastAsia"/>
        </w:rPr>
        <w:t>，</w:t>
      </w:r>
      <w:r>
        <w:rPr>
          <w:rFonts w:hint="eastAsia"/>
        </w:rPr>
        <w:t>服之即安。</w:t>
      </w:r>
    </w:p>
    <w:p w:rsidR="00DA4AE8" w:rsidRDefault="00DA4AE8" w:rsidP="00DA4AE8">
      <w:pPr>
        <w:pStyle w:val="2f5"/>
        <w:ind w:firstLine="712"/>
      </w:pPr>
      <w:r>
        <w:rPr>
          <w:rFonts w:hint="eastAsia"/>
        </w:rPr>
        <w:t>一室女得溫病。兩三日間</w:t>
      </w:r>
      <w:r w:rsidR="006C4C45">
        <w:rPr>
          <w:rFonts w:hint="eastAsia"/>
        </w:rPr>
        <w:t>，</w:t>
      </w:r>
      <w:r>
        <w:rPr>
          <w:rFonts w:hint="eastAsia"/>
        </w:rPr>
        <w:t>痰涎鬱塞</w:t>
      </w:r>
      <w:r w:rsidR="006C4C45">
        <w:rPr>
          <w:rFonts w:hint="eastAsia"/>
        </w:rPr>
        <w:t>，</w:t>
      </w:r>
      <w:r>
        <w:rPr>
          <w:rFonts w:hint="eastAsia"/>
        </w:rPr>
        <w:t>胸膈滿悶異常</w:t>
      </w:r>
      <w:r w:rsidR="006C4C45">
        <w:rPr>
          <w:rFonts w:hint="eastAsia"/>
        </w:rPr>
        <w:t>，</w:t>
      </w:r>
      <w:r>
        <w:rPr>
          <w:rFonts w:hint="eastAsia"/>
        </w:rPr>
        <w:t>頻頻咳吐</w:t>
      </w:r>
      <w:r w:rsidR="006C4C45">
        <w:rPr>
          <w:rFonts w:hint="eastAsia"/>
        </w:rPr>
        <w:t>，</w:t>
      </w:r>
      <w:r>
        <w:rPr>
          <w:rFonts w:hint="eastAsia"/>
        </w:rPr>
        <w:t>粘若膠漆</w:t>
      </w:r>
      <w:r w:rsidR="006C4C45">
        <w:rPr>
          <w:rFonts w:hint="eastAsia"/>
        </w:rPr>
        <w:t>，</w:t>
      </w:r>
      <w:r>
        <w:rPr>
          <w:rFonts w:hint="eastAsia"/>
        </w:rPr>
        <w:t>且有喘促之意</w:t>
      </w:r>
      <w:r w:rsidR="006C4C45">
        <w:rPr>
          <w:rFonts w:hint="eastAsia"/>
        </w:rPr>
        <w:t>，</w:t>
      </w:r>
      <w:r>
        <w:rPr>
          <w:rFonts w:hint="eastAsia"/>
        </w:rPr>
        <w:t>飲水停滯胃口</w:t>
      </w:r>
      <w:r w:rsidR="006C4C45">
        <w:rPr>
          <w:rFonts w:hint="eastAsia"/>
        </w:rPr>
        <w:t>，</w:t>
      </w:r>
      <w:r>
        <w:rPr>
          <w:rFonts w:hint="eastAsia"/>
        </w:rPr>
        <w:t>間或吐出</w:t>
      </w:r>
      <w:r w:rsidR="006C4C45">
        <w:rPr>
          <w:rFonts w:hint="eastAsia"/>
        </w:rPr>
        <w:t>，</w:t>
      </w:r>
      <w:r>
        <w:rPr>
          <w:rFonts w:hint="eastAsia"/>
        </w:rPr>
        <w:t>其脈浮滑。問之微覺頭疼</w:t>
      </w:r>
      <w:r w:rsidR="006C4C45">
        <w:rPr>
          <w:rFonts w:hint="eastAsia"/>
        </w:rPr>
        <w:t>，</w:t>
      </w:r>
      <w:r>
        <w:rPr>
          <w:rFonts w:hint="eastAsia"/>
        </w:rPr>
        <w:t>知其表證猶未罷也。遂師河間雙解散之意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蕩胸湯中加連翹、蟬蛻各三錢。服後微汗</w:t>
      </w:r>
      <w:r w:rsidR="006C4C45">
        <w:rPr>
          <w:rFonts w:hint="eastAsia"/>
        </w:rPr>
        <w:t>，</w:t>
      </w:r>
      <w:r>
        <w:rPr>
          <w:rFonts w:hint="eastAsia"/>
        </w:rPr>
        <w:t>大便得通而愈。</w:t>
      </w:r>
    </w:p>
    <w:p w:rsidR="007425D0" w:rsidRDefault="007425D0" w:rsidP="007425D0">
      <w:pPr>
        <w:pStyle w:val="2f3"/>
        <w:ind w:firstLine="712"/>
      </w:pPr>
      <w:r>
        <w:rPr>
          <w:rFonts w:hint="eastAsia"/>
        </w:rPr>
        <w:t>一室女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中秋節後</w:t>
      </w:r>
      <w:r w:rsidR="006C4C45">
        <w:t>，</w:t>
      </w:r>
      <w:r>
        <w:rPr>
          <w:rFonts w:hint="eastAsia"/>
        </w:rPr>
        <w:t>感冒風寒。三四日間</w:t>
      </w:r>
      <w:r w:rsidR="006C4C45">
        <w:t>，</w:t>
      </w:r>
      <w:r>
        <w:rPr>
          <w:rFonts w:hint="eastAsia"/>
        </w:rPr>
        <w:t>胸膈滿悶</w:t>
      </w:r>
      <w:r w:rsidR="006C4C45">
        <w:t>，</w:t>
      </w:r>
      <w:r>
        <w:rPr>
          <w:rFonts w:hint="eastAsia"/>
        </w:rPr>
        <w:t>不受飲食</w:t>
      </w:r>
      <w:r w:rsidR="006C4C45">
        <w:t>，</w:t>
      </w:r>
      <w:r>
        <w:rPr>
          <w:rFonts w:hint="eastAsia"/>
        </w:rPr>
        <w:t>飲水一口亦吐出</w:t>
      </w:r>
      <w:r w:rsidR="006C4C45">
        <w:t>，</w:t>
      </w:r>
      <w:r>
        <w:rPr>
          <w:rFonts w:hint="eastAsia"/>
        </w:rPr>
        <w:t>劇時</w:t>
      </w:r>
      <w:r w:rsidR="006C4C45">
        <w:t>，</w:t>
      </w:r>
      <w:r>
        <w:rPr>
          <w:rFonts w:hint="eastAsia"/>
        </w:rPr>
        <w:t>恒以手自撓其胸。其脈象滑實</w:t>
      </w:r>
      <w:r w:rsidR="006C4C45">
        <w:t>，</w:t>
      </w:r>
      <w:r>
        <w:rPr>
          <w:rFonts w:hint="eastAsia"/>
        </w:rPr>
        <w:t>右部尤甚。本擬用蕩胸湯</w:t>
      </w:r>
      <w:r w:rsidR="006C4C45">
        <w:t>，</w:t>
      </w:r>
      <w:r>
        <w:rPr>
          <w:rFonts w:hint="eastAsia"/>
        </w:rPr>
        <w:t>恐其聞藥味嘔吐（蕩胸湯中不用大黃者</w:t>
      </w:r>
      <w:r w:rsidR="006C4C45">
        <w:t>，</w:t>
      </w:r>
      <w:r>
        <w:rPr>
          <w:rFonts w:hint="eastAsia"/>
        </w:rPr>
        <w:t>為其氣濃味苦。嘔吐者不待藥力施行即吐出。然仍不如單用赭石更穩妥</w:t>
      </w:r>
      <w:r w:rsidR="00F13728">
        <w:t>）</w:t>
      </w:r>
      <w:r w:rsidR="006C4C45">
        <w:t>，</w:t>
      </w:r>
      <w:r>
        <w:rPr>
          <w:rFonts w:hint="eastAsia"/>
        </w:rPr>
        <w:t>遂單用赭石兩半</w:t>
      </w:r>
      <w:r w:rsidR="006C4C45">
        <w:t>，</w:t>
      </w:r>
      <w:r>
        <w:rPr>
          <w:rFonts w:hint="eastAsia"/>
        </w:rPr>
        <w:t>煎湯飲下</w:t>
      </w:r>
      <w:r w:rsidR="006C4C45">
        <w:t>，</w:t>
      </w:r>
      <w:r>
        <w:rPr>
          <w:rFonts w:hint="eastAsia"/>
        </w:rPr>
        <w:t>頓飯頃</w:t>
      </w:r>
      <w:r w:rsidR="006C4C45">
        <w:t>，</w:t>
      </w:r>
      <w:r>
        <w:rPr>
          <w:rFonts w:hint="eastAsia"/>
        </w:rPr>
        <w:t>仍吐出。蓋其胃口皆為痰涎壅滯</w:t>
      </w:r>
      <w:r w:rsidR="006C4C45">
        <w:t>，</w:t>
      </w:r>
      <w:r>
        <w:rPr>
          <w:rFonts w:hint="eastAsia"/>
        </w:rPr>
        <w:t>僅用赭石兩半</w:t>
      </w:r>
      <w:r w:rsidR="006C4C45">
        <w:t>，</w:t>
      </w:r>
      <w:r>
        <w:rPr>
          <w:rFonts w:hint="eastAsia"/>
        </w:rPr>
        <w:t>藥不勝病</w:t>
      </w:r>
      <w:r w:rsidR="006C4C45">
        <w:t>，</w:t>
      </w:r>
      <w:r>
        <w:rPr>
          <w:rFonts w:hint="eastAsia"/>
        </w:rPr>
        <w:t>下行不通</w:t>
      </w:r>
      <w:r w:rsidR="006C4C45">
        <w:t>，</w:t>
      </w:r>
      <w:r>
        <w:rPr>
          <w:rFonts w:hint="eastAsia"/>
        </w:rPr>
        <w:t>復轉而吐出也。</w:t>
      </w:r>
      <w:r>
        <w:rPr>
          <w:rFonts w:hint="eastAsia"/>
        </w:rPr>
        <w:lastRenderedPageBreak/>
        <w:t>又用赭石四兩</w:t>
      </w:r>
      <w:r w:rsidR="006C4C45">
        <w:t>，</w:t>
      </w:r>
      <w:r>
        <w:rPr>
          <w:rFonts w:hint="eastAsia"/>
        </w:rPr>
        <w:t>煎湯一大腕</w:t>
      </w:r>
      <w:r w:rsidR="006C4C45">
        <w:t>，</w:t>
      </w:r>
      <w:r>
        <w:rPr>
          <w:rFonts w:hint="eastAsia"/>
        </w:rPr>
        <w:t>分三次</w:t>
      </w:r>
      <w:r w:rsidR="006C4C45">
        <w:t>，</w:t>
      </w:r>
      <w:r>
        <w:rPr>
          <w:rFonts w:hint="eastAsia"/>
        </w:rPr>
        <w:t>陸續溫飲下。胸次雖通</w:t>
      </w:r>
      <w:r w:rsidR="006C4C45">
        <w:t>，</w:t>
      </w:r>
      <w:r>
        <w:rPr>
          <w:rFonts w:hint="eastAsia"/>
        </w:rPr>
        <w:t>飲水不吐</w:t>
      </w:r>
      <w:r w:rsidR="006C4C45">
        <w:t>，</w:t>
      </w:r>
      <w:r>
        <w:rPr>
          <w:rFonts w:hint="eastAsia"/>
        </w:rPr>
        <w:t>翌日脈變洪長</w:t>
      </w:r>
      <w:r w:rsidR="006C4C45">
        <w:t>，</w:t>
      </w:r>
      <w:r>
        <w:rPr>
          <w:rFonts w:hint="eastAsia"/>
        </w:rPr>
        <w:t>其舌苔從前微黃</w:t>
      </w:r>
      <w:r w:rsidR="006C4C45">
        <w:rPr>
          <w:rFonts w:hint="eastAsia"/>
        </w:rPr>
        <w:t>，</w:t>
      </w:r>
      <w:r>
        <w:rPr>
          <w:rFonts w:hint="eastAsia"/>
        </w:rPr>
        <w:t>忽改黑色。遂重用白虎湯</w:t>
      </w:r>
      <w:r w:rsidR="006C4C45">
        <w:t>，</w:t>
      </w:r>
      <w:r>
        <w:rPr>
          <w:rFonts w:hint="eastAsia"/>
        </w:rPr>
        <w:t>連進兩劑</w:t>
      </w:r>
      <w:r w:rsidR="006C4C45">
        <w:t>，</w:t>
      </w:r>
      <w:r>
        <w:rPr>
          <w:rFonts w:hint="eastAsia"/>
        </w:rPr>
        <w:t>共用生石膏半斤</w:t>
      </w:r>
      <w:r w:rsidR="006C4C45">
        <w:t>，</w:t>
      </w:r>
      <w:r>
        <w:rPr>
          <w:rFonts w:hint="eastAsia"/>
        </w:rPr>
        <w:t>大便得通而愈。</w:t>
      </w:r>
    </w:p>
    <w:p w:rsidR="00D73420" w:rsidRDefault="007425D0" w:rsidP="007425D0">
      <w:pPr>
        <w:pStyle w:val="2f3"/>
        <w:ind w:firstLine="712"/>
      </w:pPr>
      <w:r>
        <w:rPr>
          <w:rFonts w:hint="eastAsia"/>
        </w:rPr>
        <w:t>一童子</w:t>
      </w:r>
      <w:r w:rsidR="006C4C45">
        <w:t>，</w:t>
      </w:r>
      <w:r>
        <w:rPr>
          <w:rFonts w:hint="eastAsia"/>
        </w:rPr>
        <w:t>年十四歲</w:t>
      </w:r>
      <w:r w:rsidR="006C4C45">
        <w:t>，</w:t>
      </w:r>
      <w:r>
        <w:rPr>
          <w:rFonts w:hint="eastAsia"/>
        </w:rPr>
        <w:t>得溫病。六七日間胸膈痰涎壅滯</w:t>
      </w:r>
      <w:r w:rsidR="006C4C45">
        <w:t>，</w:t>
      </w:r>
      <w:r>
        <w:rPr>
          <w:rFonts w:hint="eastAsia"/>
        </w:rPr>
        <w:t>劇時杜塞咽喉</w:t>
      </w:r>
      <w:r w:rsidR="006C4C45">
        <w:t>，</w:t>
      </w:r>
      <w:r>
        <w:rPr>
          <w:rFonts w:hint="eastAsia"/>
        </w:rPr>
        <w:t>兩目上翻</w:t>
      </w:r>
      <w:r w:rsidR="006C4C45">
        <w:t>，</w:t>
      </w:r>
      <w:r>
        <w:rPr>
          <w:rFonts w:hint="eastAsia"/>
        </w:rPr>
        <w:t>身軀後挺</w:t>
      </w:r>
      <w:r w:rsidR="006C4C45">
        <w:t>，</w:t>
      </w:r>
      <w:r>
        <w:rPr>
          <w:rFonts w:hint="eastAsia"/>
        </w:rPr>
        <w:t>有危在頃刻之勢。其脈關前洪滑有力。其家固設有藥坊</w:t>
      </w:r>
      <w:r w:rsidR="006C4C45">
        <w:t>，</w:t>
      </w:r>
      <w:r>
        <w:rPr>
          <w:rFonts w:hint="eastAsia"/>
        </w:rPr>
        <w:t>愚因謂其父曰「此病雖劇</w:t>
      </w:r>
      <w:r w:rsidR="006C4C45">
        <w:t>，</w:t>
      </w:r>
      <w:r>
        <w:rPr>
          <w:rFonts w:hint="eastAsia"/>
        </w:rPr>
        <w:t>易治耳」。用新炒蔞仁四兩（用新炒者</w:t>
      </w:r>
      <w:r w:rsidR="006C4C45">
        <w:rPr>
          <w:rFonts w:hint="eastAsia"/>
        </w:rPr>
        <w:t>，</w:t>
      </w:r>
      <w:r>
        <w:rPr>
          <w:rFonts w:hint="eastAsia"/>
        </w:rPr>
        <w:t>取其氣香）搗碎</w:t>
      </w:r>
      <w:r w:rsidR="006C4C45">
        <w:t>，</w:t>
      </w:r>
      <w:r>
        <w:rPr>
          <w:rFonts w:hint="eastAsia"/>
        </w:rPr>
        <w:t>煮湯一大碗</w:t>
      </w:r>
      <w:r w:rsidR="006C4C45">
        <w:t>，</w:t>
      </w:r>
      <w:r>
        <w:rPr>
          <w:rFonts w:hint="eastAsia"/>
        </w:rPr>
        <w:t>分兩次服下即愈矣。蓋彼時蕩胸湯</w:t>
      </w:r>
      <w:r w:rsidR="006C4C45">
        <w:t>，</w:t>
      </w:r>
      <w:r>
        <w:rPr>
          <w:rFonts w:hint="eastAsia"/>
        </w:rPr>
        <w:t>猶未擬出也。其家人聞愚言</w:t>
      </w:r>
      <w:r w:rsidR="006C4C45">
        <w:t>，</w:t>
      </w:r>
      <w:r>
        <w:rPr>
          <w:rFonts w:hint="eastAsia"/>
        </w:rPr>
        <w:t>私相計曰「如此重病</w:t>
      </w:r>
      <w:r w:rsidR="006C4C45">
        <w:t>，</w:t>
      </w:r>
      <w:r>
        <w:rPr>
          <w:rFonts w:hint="eastAsia"/>
        </w:rPr>
        <w:t>而欲用藥一味治癒之</w:t>
      </w:r>
      <w:r w:rsidR="006C4C45">
        <w:t>，</w:t>
      </w:r>
      <w:r>
        <w:rPr>
          <w:rFonts w:hint="eastAsia"/>
        </w:rPr>
        <w:t>先生果神仙乎」？蓋譽之而實疑之也。其父素曉醫理</w:t>
      </w:r>
      <w:r w:rsidR="006C4C45">
        <w:t>，</w:t>
      </w:r>
      <w:r>
        <w:rPr>
          <w:rFonts w:hint="eastAsia"/>
        </w:rPr>
        <w:t>力主服之</w:t>
      </w:r>
      <w:r w:rsidR="006C4C45">
        <w:t>，</w:t>
      </w:r>
      <w:r>
        <w:rPr>
          <w:rFonts w:hint="eastAsia"/>
        </w:rPr>
        <w:t>盡劑而愈。隔數日</w:t>
      </w:r>
      <w:r w:rsidR="006C4C45">
        <w:t>，</w:t>
      </w:r>
      <w:r>
        <w:rPr>
          <w:rFonts w:hint="eastAsia"/>
        </w:rPr>
        <w:t>其鄰家童子亦患此證</w:t>
      </w:r>
      <w:r w:rsidR="006C4C45">
        <w:t>，</w:t>
      </w:r>
      <w:r>
        <w:rPr>
          <w:rFonts w:hint="eastAsia"/>
        </w:rPr>
        <w:t>用新炒蔞仁三兩</w:t>
      </w:r>
      <w:r w:rsidR="006C4C45">
        <w:t>，</w:t>
      </w:r>
      <w:r>
        <w:rPr>
          <w:rFonts w:hint="eastAsia"/>
        </w:rPr>
        <w:t>蘇子五錢</w:t>
      </w:r>
      <w:r w:rsidR="006C4C45">
        <w:t>，</w:t>
      </w:r>
      <w:r>
        <w:rPr>
          <w:rFonts w:hint="eastAsia"/>
        </w:rPr>
        <w:t>亦一劑而愈。</w:t>
      </w:r>
    </w:p>
    <w:p w:rsidR="00CC31FD" w:rsidRDefault="00CC31FD" w:rsidP="00CC31FD">
      <w:pPr>
        <w:pStyle w:val="2f3"/>
        <w:ind w:firstLine="712"/>
      </w:pPr>
      <w:r w:rsidRPr="00CC31FD">
        <w:rPr>
          <w:rFonts w:hint="eastAsia"/>
        </w:rPr>
        <w:t>奉天鼓樓南</w:t>
      </w:r>
      <w:r w:rsidR="006C4C45">
        <w:t>，</w:t>
      </w:r>
      <w:r w:rsidRPr="00CC31FD">
        <w:rPr>
          <w:rFonts w:hint="eastAsia"/>
        </w:rPr>
        <w:t>連奉澡塘曲玉軒得溫病。噁心嘔吐</w:t>
      </w:r>
      <w:r w:rsidR="006C4C45">
        <w:t>，</w:t>
      </w:r>
      <w:r w:rsidRPr="00CC31FD">
        <w:rPr>
          <w:rFonts w:hint="eastAsia"/>
        </w:rPr>
        <w:t>五日不能飲食</w:t>
      </w:r>
      <w:r w:rsidR="006C4C45">
        <w:t>，</w:t>
      </w:r>
      <w:r w:rsidRPr="00CC31FD">
        <w:rPr>
          <w:rFonts w:hint="eastAsia"/>
        </w:rPr>
        <w:t>來院求為診治</w:t>
      </w:r>
      <w:r w:rsidR="006C4C45">
        <w:rPr>
          <w:rFonts w:hint="eastAsia"/>
        </w:rPr>
        <w:t>，</w:t>
      </w:r>
      <w:r w:rsidRPr="00CC31FD">
        <w:rPr>
          <w:rFonts w:hint="eastAsia"/>
        </w:rPr>
        <w:t>其脈浮弦</w:t>
      </w:r>
      <w:r w:rsidR="006C4C45">
        <w:t>，</w:t>
      </w:r>
      <w:r w:rsidRPr="00CC31FD">
        <w:rPr>
          <w:rFonts w:hint="eastAsia"/>
        </w:rPr>
        <w:t>數近六至</w:t>
      </w:r>
      <w:r w:rsidR="006C4C45">
        <w:t>，</w:t>
      </w:r>
      <w:r w:rsidRPr="00CC31FD">
        <w:rPr>
          <w:rFonts w:hint="eastAsia"/>
        </w:rPr>
        <w:t>重按無力</w:t>
      </w:r>
      <w:r w:rsidR="006C4C45">
        <w:t>，</w:t>
      </w:r>
      <w:r w:rsidRPr="00CC31FD">
        <w:rPr>
          <w:rFonts w:hint="eastAsia"/>
        </w:rPr>
        <w:t>口苦心熱</w:t>
      </w:r>
      <w:r w:rsidR="006C4C45">
        <w:t>，</w:t>
      </w:r>
      <w:r w:rsidRPr="00CC31FD">
        <w:rPr>
          <w:rFonts w:hint="eastAsia"/>
        </w:rPr>
        <w:t>舌苔微黃。因思其脈象浮弦者</w:t>
      </w:r>
      <w:r w:rsidR="006C4C45">
        <w:t>，</w:t>
      </w:r>
      <w:r w:rsidRPr="00CC31FD">
        <w:rPr>
          <w:rFonts w:hint="eastAsia"/>
        </w:rPr>
        <w:t>少陽、陽明二經之氣化挾溫熱之氣上逆也。按之無力者</w:t>
      </w:r>
      <w:r w:rsidR="006C4C45">
        <w:t>，</w:t>
      </w:r>
      <w:r w:rsidRPr="00CC31FD">
        <w:rPr>
          <w:rFonts w:hint="eastAsia"/>
        </w:rPr>
        <w:t>吐久不能飲食</w:t>
      </w:r>
      <w:r w:rsidR="006C4C45">
        <w:t>，</w:t>
      </w:r>
      <w:r w:rsidRPr="00CC31FD">
        <w:rPr>
          <w:rFonts w:hint="eastAsia"/>
        </w:rPr>
        <w:t>缺乏水穀之氣也。至數近六至者</w:t>
      </w:r>
      <w:r w:rsidR="006C4C45">
        <w:t>，</w:t>
      </w:r>
      <w:r w:rsidRPr="00CC31FD">
        <w:rPr>
          <w:rFonts w:hint="eastAsia"/>
        </w:rPr>
        <w:t>熱而兼虛</w:t>
      </w:r>
      <w:r w:rsidR="006C4C45">
        <w:t>，</w:t>
      </w:r>
      <w:r w:rsidRPr="00CC31FD">
        <w:rPr>
          <w:rFonts w:hint="eastAsia"/>
        </w:rPr>
        <w:t>故呈此數象也。因思石膏之性能清熱鎮逆</w:t>
      </w:r>
      <w:r w:rsidR="006C4C45">
        <w:t>，</w:t>
      </w:r>
      <w:r w:rsidRPr="00CC31FD">
        <w:rPr>
          <w:rFonts w:hint="eastAsia"/>
        </w:rPr>
        <w:t>且無臭味</w:t>
      </w:r>
      <w:r w:rsidR="006C4C45">
        <w:t>，</w:t>
      </w:r>
      <w:r w:rsidRPr="00CC31FD">
        <w:rPr>
          <w:rFonts w:hint="eastAsia"/>
        </w:rPr>
        <w:t>但以之煮水飲之</w:t>
      </w:r>
      <w:r w:rsidR="006C4C45">
        <w:t>，</w:t>
      </w:r>
      <w:r w:rsidRPr="00CC31FD">
        <w:rPr>
          <w:rFonts w:hint="eastAsia"/>
        </w:rPr>
        <w:t>或可不吐。遂用生石膏細末兩半</w:t>
      </w:r>
      <w:r w:rsidR="006C4C45">
        <w:t>，</w:t>
      </w:r>
      <w:r w:rsidRPr="00CC31FD">
        <w:rPr>
          <w:rFonts w:hint="eastAsia"/>
        </w:rPr>
        <w:t>煎湯兩茶杯</w:t>
      </w:r>
      <w:r w:rsidR="006C4C45">
        <w:t>，</w:t>
      </w:r>
      <w:r w:rsidRPr="00CC31FD">
        <w:rPr>
          <w:rFonts w:hint="eastAsia"/>
        </w:rPr>
        <w:t>分二次溫飲下。初次飲未吐</w:t>
      </w:r>
      <w:r w:rsidR="006C4C45">
        <w:t>，</w:t>
      </w:r>
      <w:r w:rsidRPr="00CC31FD">
        <w:rPr>
          <w:rFonts w:hint="eastAsia"/>
        </w:rPr>
        <w:t>至二次仍吐出</w:t>
      </w:r>
      <w:r w:rsidR="006C4C45">
        <w:t>，</w:t>
      </w:r>
      <w:r w:rsidRPr="00CC31FD">
        <w:rPr>
          <w:rFonts w:hint="eastAsia"/>
        </w:rPr>
        <w:t>病人甚覺惶恐</w:t>
      </w:r>
      <w:r w:rsidR="006C4C45">
        <w:t>，</w:t>
      </w:r>
      <w:r w:rsidRPr="00CC31FD">
        <w:rPr>
          <w:rFonts w:hint="eastAsia"/>
        </w:rPr>
        <w:t>加以久不飲食</w:t>
      </w:r>
      <w:r w:rsidR="006C4C45">
        <w:t>，</w:t>
      </w:r>
      <w:r w:rsidRPr="00CC31FD">
        <w:rPr>
          <w:rFonts w:hint="eastAsia"/>
        </w:rPr>
        <w:t>幾難支持。愚曰</w:t>
      </w:r>
      <w:r>
        <w:rPr>
          <w:rFonts w:hint="eastAsia"/>
        </w:rPr>
        <w:t>「</w:t>
      </w:r>
      <w:r w:rsidRPr="00CC31FD">
        <w:rPr>
          <w:rFonts w:hint="eastAsia"/>
        </w:rPr>
        <w:t>勿恐。再用藥末數</w:t>
      </w:r>
      <w:r>
        <w:rPr>
          <w:rFonts w:hint="eastAsia"/>
        </w:rPr>
        <w:t>錢</w:t>
      </w:r>
      <w:r w:rsidR="006C4C45">
        <w:t>，</w:t>
      </w:r>
      <w:r>
        <w:rPr>
          <w:rFonts w:hint="eastAsia"/>
        </w:rPr>
        <w:t>必然能止嘔吐。遂單用生赭石細末四錢</w:t>
      </w:r>
      <w:r w:rsidR="006C4C45">
        <w:t>，</w:t>
      </w:r>
      <w:r>
        <w:rPr>
          <w:rFonts w:hint="eastAsia"/>
        </w:rPr>
        <w:t>俾以開水送下</w:t>
      </w:r>
      <w:r w:rsidR="006C4C45">
        <w:t>，</w:t>
      </w:r>
      <w:r>
        <w:rPr>
          <w:rFonts w:hint="eastAsia"/>
        </w:rPr>
        <w:t>須臾覺噁心立止</w:t>
      </w:r>
      <w:r w:rsidR="006C4C45">
        <w:t>，</w:t>
      </w:r>
      <w:r>
        <w:rPr>
          <w:rFonts w:hint="eastAsia"/>
        </w:rPr>
        <w:t>胸次通暢</w:t>
      </w:r>
      <w:r w:rsidR="006C4C45">
        <w:rPr>
          <w:rFonts w:hint="eastAsia"/>
        </w:rPr>
        <w:t>，</w:t>
      </w:r>
      <w:r>
        <w:rPr>
          <w:rFonts w:hint="eastAsia"/>
        </w:rPr>
        <w:t>饑而思食。遂食薄粥一甌</w:t>
      </w:r>
      <w:r w:rsidR="006C4C45">
        <w:t>，</w:t>
      </w:r>
      <w:r>
        <w:rPr>
          <w:rFonts w:hint="eastAsia"/>
        </w:rPr>
        <w:t>覺下行</w:t>
      </w:r>
      <w:r>
        <w:rPr>
          <w:rFonts w:hint="eastAsia"/>
        </w:rPr>
        <w:lastRenderedPageBreak/>
        <w:t>順利</w:t>
      </w:r>
      <w:r w:rsidR="006C4C45">
        <w:t>，</w:t>
      </w:r>
      <w:r>
        <w:rPr>
          <w:rFonts w:hint="eastAsia"/>
        </w:rPr>
        <w:t>從此不復嘔吐</w:t>
      </w:r>
      <w:r w:rsidR="006C4C45">
        <w:t>，</w:t>
      </w:r>
      <w:r>
        <w:rPr>
          <w:rFonts w:hint="eastAsia"/>
        </w:rPr>
        <w:t>而心中猶覺發熱</w:t>
      </w:r>
      <w:r w:rsidR="006C4C45">
        <w:t>，</w:t>
      </w:r>
      <w:r>
        <w:rPr>
          <w:rFonts w:hint="eastAsia"/>
        </w:rPr>
        <w:t>舌根腫脹</w:t>
      </w:r>
      <w:r w:rsidR="006C4C45">
        <w:rPr>
          <w:rFonts w:hint="eastAsia"/>
        </w:rPr>
        <w:t>，</w:t>
      </w:r>
      <w:r>
        <w:rPr>
          <w:rFonts w:hint="eastAsia"/>
        </w:rPr>
        <w:t>言語不利</w:t>
      </w:r>
      <w:r w:rsidR="006C4C45">
        <w:rPr>
          <w:rFonts w:hint="eastAsia"/>
        </w:rPr>
        <w:t>，</w:t>
      </w:r>
      <w:r>
        <w:rPr>
          <w:rFonts w:hint="eastAsia"/>
        </w:rPr>
        <w:t>遂用生石膏一兩</w:t>
      </w:r>
      <w:r w:rsidR="006C4C45">
        <w:t>，</w:t>
      </w:r>
      <w:r>
        <w:rPr>
          <w:rFonts w:hint="eastAsia"/>
        </w:rPr>
        <w:t>丹參、乳香、沒藥、連翹各三錢</w:t>
      </w:r>
      <w:r w:rsidR="006C4C45">
        <w:t>，</w:t>
      </w:r>
      <w:r>
        <w:rPr>
          <w:rFonts w:hint="eastAsia"/>
        </w:rPr>
        <w:t>兩劑而愈。</w:t>
      </w:r>
    </w:p>
    <w:p w:rsidR="00CC31FD" w:rsidRPr="00CC31FD" w:rsidRDefault="00CC31FD" w:rsidP="00CC31FD">
      <w:pPr>
        <w:pStyle w:val="2f3"/>
        <w:ind w:firstLine="712"/>
      </w:pPr>
      <w:r w:rsidRPr="00CC31FD">
        <w:rPr>
          <w:rFonts w:hint="eastAsia"/>
        </w:rPr>
        <w:t>奉天大東關安靴鋪</w:t>
      </w:r>
      <w:r w:rsidR="006C4C45">
        <w:t>，</w:t>
      </w:r>
      <w:r w:rsidRPr="00CC31FD">
        <w:rPr>
          <w:rFonts w:hint="eastAsia"/>
        </w:rPr>
        <w:t>安顯之夫人</w:t>
      </w:r>
      <w:r w:rsidR="006C4C45">
        <w:t>，</w:t>
      </w:r>
      <w:r w:rsidRPr="00CC31FD">
        <w:rPr>
          <w:rFonts w:hint="eastAsia"/>
        </w:rPr>
        <w:t>年四十許。臨產雙生</w:t>
      </w:r>
      <w:r w:rsidR="006C4C45">
        <w:t>，</w:t>
      </w:r>
      <w:r w:rsidRPr="00CC31FD">
        <w:rPr>
          <w:rFonts w:hint="eastAsia"/>
        </w:rPr>
        <w:t>異常勞頓。噁心嘔吐</w:t>
      </w:r>
      <w:r w:rsidR="006C4C45">
        <w:t>，</w:t>
      </w:r>
      <w:r w:rsidRPr="00CC31FD">
        <w:rPr>
          <w:rFonts w:hint="eastAsia"/>
        </w:rPr>
        <w:t>數日不能飲食</w:t>
      </w:r>
      <w:r w:rsidR="006C4C45">
        <w:t>，</w:t>
      </w:r>
      <w:r w:rsidRPr="00CC31FD">
        <w:rPr>
          <w:rFonts w:hint="eastAsia"/>
        </w:rPr>
        <w:t>精神昏聵</w:t>
      </w:r>
      <w:r w:rsidR="006C4C45">
        <w:t>，</w:t>
      </w:r>
      <w:r w:rsidRPr="00CC31FD">
        <w:rPr>
          <w:rFonts w:hint="eastAsia"/>
        </w:rPr>
        <w:t>形勢垂危</w:t>
      </w:r>
      <w:r w:rsidR="006C4C45">
        <w:rPr>
          <w:rFonts w:hint="eastAsia"/>
        </w:rPr>
        <w:t>，</w:t>
      </w:r>
      <w:r w:rsidRPr="00CC31FD">
        <w:rPr>
          <w:rFonts w:hint="eastAsia"/>
        </w:rPr>
        <w:t>群醫辭不治</w:t>
      </w:r>
      <w:r w:rsidR="006C4C45">
        <w:t>，</w:t>
      </w:r>
      <w:r w:rsidRPr="00CC31FD">
        <w:rPr>
          <w:rFonts w:hint="eastAsia"/>
        </w:rPr>
        <w:t>延為診視。其脈洪實</w:t>
      </w:r>
      <w:r w:rsidR="006C4C45">
        <w:t>，</w:t>
      </w:r>
      <w:r w:rsidRPr="00CC31FD">
        <w:rPr>
          <w:rFonts w:hint="eastAsia"/>
        </w:rPr>
        <w:t>面有火色</w:t>
      </w:r>
      <w:r w:rsidR="006C4C45">
        <w:t>，</w:t>
      </w:r>
      <w:r w:rsidRPr="00CC31FD">
        <w:rPr>
          <w:rFonts w:hint="eastAsia"/>
        </w:rPr>
        <w:t>舌苔厚而微黃。愚曰</w:t>
      </w:r>
      <w:r>
        <w:rPr>
          <w:rFonts w:hint="eastAsia"/>
        </w:rPr>
        <w:t>「</w:t>
      </w:r>
      <w:r w:rsidRPr="00CC31FD">
        <w:rPr>
          <w:rFonts w:hint="eastAsia"/>
        </w:rPr>
        <w:t>此產後溫也。其嘔吐若是者</w:t>
      </w:r>
      <w:r w:rsidR="006C4C45">
        <w:t>，</w:t>
      </w:r>
      <w:r w:rsidRPr="00CC31FD">
        <w:rPr>
          <w:rFonts w:hint="eastAsia"/>
        </w:rPr>
        <w:t>乃陽明熱實</w:t>
      </w:r>
      <w:r w:rsidR="006C4C45">
        <w:t>，</w:t>
      </w:r>
      <w:r w:rsidRPr="00CC31FD">
        <w:rPr>
          <w:rFonts w:hint="eastAsia"/>
        </w:rPr>
        <w:t>胃腑之氣上逆也</w:t>
      </w:r>
      <w:r>
        <w:rPr>
          <w:rFonts w:hint="eastAsia"/>
        </w:rPr>
        <w:t>」</w:t>
      </w:r>
      <w:r w:rsidRPr="00CC31FD">
        <w:rPr>
          <w:rFonts w:hint="eastAsia"/>
        </w:rPr>
        <w:t>。投以生赭石、玄參</w:t>
      </w:r>
      <w:r w:rsidR="00F13728">
        <w:t>（</w:t>
      </w:r>
      <w:r>
        <w:rPr>
          <w:rFonts w:hint="eastAsia"/>
        </w:rPr>
        <w:t>《</w:t>
      </w:r>
      <w:r w:rsidRPr="00CC31FD">
        <w:rPr>
          <w:rFonts w:hint="eastAsia"/>
        </w:rPr>
        <w:t>本經</w:t>
      </w:r>
      <w:r>
        <w:rPr>
          <w:rFonts w:hint="eastAsia"/>
        </w:rPr>
        <w:t>》</w:t>
      </w:r>
      <w:r w:rsidRPr="00CC31FD">
        <w:rPr>
          <w:rFonts w:hint="eastAsia"/>
        </w:rPr>
        <w:t>謂玄參主產乳</w:t>
      </w:r>
      <w:r w:rsidR="00F13728">
        <w:t>）</w:t>
      </w:r>
      <w:r w:rsidRPr="00CC31FD">
        <w:rPr>
          <w:rFonts w:hint="eastAsia"/>
        </w:rPr>
        <w:t>各一兩</w:t>
      </w:r>
      <w:r w:rsidR="006C4C45">
        <w:t>，</w:t>
      </w:r>
      <w:r w:rsidRPr="00CC31FD">
        <w:rPr>
          <w:rFonts w:hint="eastAsia"/>
        </w:rPr>
        <w:t>一劑而嘔吐止</w:t>
      </w:r>
      <w:r w:rsidR="006C4C45">
        <w:t>，</w:t>
      </w:r>
      <w:r w:rsidRPr="00CC31FD">
        <w:rPr>
          <w:rFonts w:hint="eastAsia"/>
        </w:rPr>
        <w:t>可進飲食。繼仍用玄參同白芍、連翹以清其餘熱</w:t>
      </w:r>
      <w:r w:rsidR="006C4C45">
        <w:t>，</w:t>
      </w:r>
      <w:r w:rsidRPr="00CC31FD">
        <w:rPr>
          <w:rFonts w:hint="eastAsia"/>
        </w:rPr>
        <w:t>遂</w:t>
      </w:r>
      <w:r w:rsidR="00090B73">
        <w:rPr>
          <w:rFonts w:hint="eastAsia"/>
        </w:rPr>
        <w:t>痊愈</w:t>
      </w:r>
      <w:r w:rsidRPr="00CC31FD">
        <w:rPr>
          <w:rFonts w:hint="eastAsia"/>
        </w:rPr>
        <w:t>。</w:t>
      </w:r>
    </w:p>
    <w:p w:rsidR="00CC31FD" w:rsidRDefault="00CC31FD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09" w:name="_Toc223762751"/>
      <w:r>
        <w:br w:type="page"/>
      </w:r>
    </w:p>
    <w:p w:rsidR="00DA4AE8" w:rsidRDefault="00CC31FD" w:rsidP="00E11911">
      <w:pPr>
        <w:pStyle w:val="5a"/>
      </w:pPr>
      <w:bookmarkStart w:id="310" w:name="_Toc7560839"/>
      <w:r>
        <w:rPr>
          <w:rFonts w:hint="eastAsia"/>
        </w:rPr>
        <w:lastRenderedPageBreak/>
        <w:t>【</w:t>
      </w:r>
      <w:r w:rsidR="00DA4AE8">
        <w:rPr>
          <w:rFonts w:hint="eastAsia"/>
        </w:rPr>
        <w:t>一味萊菔子湯</w:t>
      </w:r>
      <w:bookmarkEnd w:id="309"/>
      <w:r>
        <w:rPr>
          <w:rFonts w:hint="eastAsia"/>
        </w:rPr>
        <w:t>】</w:t>
      </w:r>
      <w:bookmarkEnd w:id="310"/>
    </w:p>
    <w:p w:rsidR="00CC31FD" w:rsidRDefault="00DA4AE8" w:rsidP="00DA4AE8">
      <w:pPr>
        <w:pStyle w:val="2f5"/>
        <w:ind w:firstLine="712"/>
      </w:pPr>
      <w:r>
        <w:rPr>
          <w:rFonts w:hint="eastAsia"/>
        </w:rPr>
        <w:t>治同前證。</w:t>
      </w:r>
    </w:p>
    <w:p w:rsidR="00CC31FD" w:rsidRDefault="00DA4AE8" w:rsidP="00DA4AE8">
      <w:pPr>
        <w:pStyle w:val="2f5"/>
        <w:ind w:firstLine="712"/>
      </w:pPr>
      <w:r>
        <w:rPr>
          <w:rFonts w:hint="eastAsia"/>
        </w:rPr>
        <w:t>萊菔子（生者一兩</w:t>
      </w:r>
      <w:r w:rsidR="006C4C45">
        <w:rPr>
          <w:rFonts w:hint="eastAsia"/>
        </w:rPr>
        <w:t>，</w:t>
      </w:r>
      <w:r>
        <w:rPr>
          <w:rFonts w:hint="eastAsia"/>
        </w:rPr>
        <w:t>熟者一兩）</w:t>
      </w:r>
      <w:r w:rsidR="00CC31FD">
        <w:rPr>
          <w:rFonts w:hint="eastAsia"/>
        </w:rPr>
        <w:t>。</w:t>
      </w:r>
    </w:p>
    <w:p w:rsidR="00CC31FD" w:rsidRDefault="00DA4AE8" w:rsidP="00DA4AE8">
      <w:pPr>
        <w:pStyle w:val="2f5"/>
        <w:ind w:firstLine="712"/>
      </w:pPr>
      <w:r>
        <w:rPr>
          <w:rFonts w:hint="eastAsia"/>
        </w:rPr>
        <w:t>共搗碎</w:t>
      </w:r>
      <w:r w:rsidR="006C4C45">
        <w:rPr>
          <w:rFonts w:hint="eastAsia"/>
        </w:rPr>
        <w:t>，</w:t>
      </w:r>
      <w:r>
        <w:rPr>
          <w:rFonts w:hint="eastAsia"/>
        </w:rPr>
        <w:t>煎湯一大茶杯</w:t>
      </w:r>
      <w:r w:rsidR="006C4C45">
        <w:rPr>
          <w:rFonts w:hint="eastAsia"/>
        </w:rPr>
        <w:t>，</w:t>
      </w:r>
      <w:r>
        <w:rPr>
          <w:rFonts w:hint="eastAsia"/>
        </w:rPr>
        <w:t>頓服之。</w:t>
      </w:r>
    </w:p>
    <w:p w:rsidR="00DA4AE8" w:rsidRDefault="00CC31FD" w:rsidP="00DA4AE8">
      <w:pPr>
        <w:pStyle w:val="2f5"/>
        <w:ind w:firstLine="712"/>
      </w:pPr>
      <w:r w:rsidRPr="00CC31FD">
        <w:rPr>
          <w:rFonts w:hint="eastAsia"/>
        </w:rPr>
        <w:t>奉天煙酒公賣局科員許壽庵</w:t>
      </w:r>
      <w:r w:rsidR="006C4C45">
        <w:rPr>
          <w:rFonts w:hint="eastAsia"/>
        </w:rPr>
        <w:t>，</w:t>
      </w:r>
      <w:r w:rsidR="00DA4AE8">
        <w:rPr>
          <w:rFonts w:hint="eastAsia"/>
        </w:rPr>
        <w:t>年二十餘</w:t>
      </w:r>
      <w:r w:rsidR="006C4C45">
        <w:rPr>
          <w:rFonts w:hint="eastAsia"/>
        </w:rPr>
        <w:t>，</w:t>
      </w:r>
      <w:r w:rsidR="00DA4AE8">
        <w:rPr>
          <w:rFonts w:hint="eastAsia"/>
        </w:rPr>
        <w:t>得溫病。三四日覺中脘鬱結</w:t>
      </w:r>
      <w:r w:rsidR="006C4C45">
        <w:rPr>
          <w:rFonts w:hint="eastAsia"/>
        </w:rPr>
        <w:t>，</w:t>
      </w:r>
      <w:r w:rsidR="00DA4AE8">
        <w:rPr>
          <w:rFonts w:hint="eastAsia"/>
        </w:rPr>
        <w:t>飲食至其處不下行</w:t>
      </w:r>
      <w:r w:rsidR="006C4C45">
        <w:rPr>
          <w:rFonts w:hint="eastAsia"/>
        </w:rPr>
        <w:t>，</w:t>
      </w:r>
      <w:r w:rsidR="00DA4AE8">
        <w:rPr>
          <w:rFonts w:hint="eastAsia"/>
        </w:rPr>
        <w:t>仍上逆吐出。來院求為</w:t>
      </w:r>
      <w:r w:rsidR="00D24630">
        <w:rPr>
          <w:rFonts w:hint="eastAsia"/>
        </w:rPr>
        <w:t>診治</w:t>
      </w:r>
      <w:r w:rsidR="00DA4AE8">
        <w:rPr>
          <w:rFonts w:hint="eastAsia"/>
        </w:rPr>
        <w:t>。其脈沉滑而實</w:t>
      </w:r>
      <w:r w:rsidR="006C4C45">
        <w:rPr>
          <w:rFonts w:hint="eastAsia"/>
        </w:rPr>
        <w:t>，</w:t>
      </w:r>
      <w:r w:rsidR="00DA4AE8">
        <w:rPr>
          <w:rFonts w:hint="eastAsia"/>
        </w:rPr>
        <w:t>舌苔白而微黃。表裡俱覺發熱</w:t>
      </w:r>
      <w:r w:rsidR="006C4C45">
        <w:rPr>
          <w:rFonts w:hint="eastAsia"/>
        </w:rPr>
        <w:t>，</w:t>
      </w:r>
      <w:r w:rsidR="00DA4AE8">
        <w:rPr>
          <w:rFonts w:hint="eastAsia"/>
        </w:rPr>
        <w:t>然不甚劇。自言素多痰飲</w:t>
      </w:r>
      <w:r w:rsidR="006C4C45">
        <w:rPr>
          <w:rFonts w:hint="eastAsia"/>
        </w:rPr>
        <w:t>，</w:t>
      </w:r>
      <w:r w:rsidR="00DA4AE8">
        <w:rPr>
          <w:rFonts w:hint="eastAsia"/>
        </w:rPr>
        <w:t>受外感益甚</w:t>
      </w:r>
      <w:r w:rsidR="006C4C45">
        <w:rPr>
          <w:rFonts w:hint="eastAsia"/>
        </w:rPr>
        <w:t>，</w:t>
      </w:r>
      <w:r w:rsidR="00DA4AE8">
        <w:rPr>
          <w:rFonts w:hint="eastAsia"/>
        </w:rPr>
        <w:t>因知其中脘之鬱結</w:t>
      </w:r>
      <w:r w:rsidR="006C4C45">
        <w:rPr>
          <w:rFonts w:hint="eastAsia"/>
        </w:rPr>
        <w:t>，</w:t>
      </w:r>
      <w:r w:rsidR="00DA4AE8">
        <w:rPr>
          <w:rFonts w:hint="eastAsia"/>
        </w:rPr>
        <w:t>確係外感之邪與痰飲相凝滯也。先投以蕩胸湯</w:t>
      </w:r>
      <w:r w:rsidR="006C4C45">
        <w:rPr>
          <w:rFonts w:hint="eastAsia"/>
        </w:rPr>
        <w:t>，</w:t>
      </w:r>
      <w:r w:rsidR="00DA4AE8">
        <w:rPr>
          <w:rFonts w:hint="eastAsia"/>
        </w:rPr>
        <w:t>兩點鐘後</w:t>
      </w:r>
      <w:r w:rsidR="006C4C45">
        <w:rPr>
          <w:rFonts w:hint="eastAsia"/>
        </w:rPr>
        <w:t>，</w:t>
      </w:r>
      <w:r w:rsidR="00DA4AE8">
        <w:rPr>
          <w:rFonts w:hint="eastAsia"/>
        </w:rPr>
        <w:t>仍復吐出。為擬此方</w:t>
      </w:r>
      <w:r w:rsidR="006C4C45">
        <w:rPr>
          <w:rFonts w:hint="eastAsia"/>
        </w:rPr>
        <w:t>，</w:t>
      </w:r>
      <w:r w:rsidR="00DA4AE8">
        <w:rPr>
          <w:rFonts w:hint="eastAsia"/>
        </w:rPr>
        <w:t>一劑結開</w:t>
      </w:r>
      <w:r w:rsidR="006C4C45">
        <w:rPr>
          <w:rFonts w:hint="eastAsia"/>
        </w:rPr>
        <w:t>，</w:t>
      </w:r>
      <w:r w:rsidR="00DA4AE8">
        <w:rPr>
          <w:rFonts w:hint="eastAsia"/>
        </w:rPr>
        <w:t>可受飲食</w:t>
      </w:r>
      <w:r w:rsidR="006C4C45">
        <w:rPr>
          <w:rFonts w:hint="eastAsia"/>
        </w:rPr>
        <w:t>，</w:t>
      </w:r>
      <w:r w:rsidR="00DA4AE8">
        <w:rPr>
          <w:rFonts w:hint="eastAsia"/>
        </w:rPr>
        <w:t>繼投以清火理痰之品</w:t>
      </w:r>
      <w:r w:rsidR="006C4C45">
        <w:rPr>
          <w:rFonts w:hint="eastAsia"/>
        </w:rPr>
        <w:t>，</w:t>
      </w:r>
      <w:r w:rsidR="00DA4AE8">
        <w:rPr>
          <w:rFonts w:hint="eastAsia"/>
        </w:rPr>
        <w:t>兩劑</w:t>
      </w:r>
      <w:r w:rsidR="00090B73">
        <w:rPr>
          <w:rFonts w:hint="eastAsia"/>
        </w:rPr>
        <w:t>痊愈</w:t>
      </w:r>
      <w:r w:rsidR="00DA4AE8">
        <w:rPr>
          <w:rFonts w:hint="eastAsia"/>
        </w:rPr>
        <w:t>。</w:t>
      </w:r>
    </w:p>
    <w:p w:rsidR="00DA4AE8" w:rsidRDefault="00DA4AE8" w:rsidP="00CC31FD">
      <w:pPr>
        <w:pStyle w:val="2f5"/>
        <w:ind w:firstLine="712"/>
      </w:pPr>
      <w:r w:rsidRPr="00CC31FD">
        <w:rPr>
          <w:rFonts w:hint="eastAsia"/>
        </w:rPr>
        <w:t>按︰此</w:t>
      </w:r>
      <w:r>
        <w:rPr>
          <w:rFonts w:hint="eastAsia"/>
        </w:rPr>
        <w:t>證若服蕩胸湯</w:t>
      </w:r>
      <w:r w:rsidR="006C4C45">
        <w:rPr>
          <w:rFonts w:hint="eastAsia"/>
        </w:rPr>
        <w:t>，</w:t>
      </w:r>
      <w:r>
        <w:rPr>
          <w:rFonts w:hint="eastAsia"/>
        </w:rPr>
        <w:t>將方中赭石細末留出數錢</w:t>
      </w:r>
      <w:r w:rsidR="006C4C45">
        <w:rPr>
          <w:rFonts w:hint="eastAsia"/>
        </w:rPr>
        <w:t>，</w:t>
      </w:r>
      <w:r>
        <w:rPr>
          <w:rFonts w:hint="eastAsia"/>
        </w:rPr>
        <w:t>開水送下</w:t>
      </w:r>
      <w:r w:rsidR="006C4C45">
        <w:rPr>
          <w:rFonts w:hint="eastAsia"/>
        </w:rPr>
        <w:t>，</w:t>
      </w:r>
      <w:r>
        <w:rPr>
          <w:rFonts w:hint="eastAsia"/>
        </w:rPr>
        <w:t>再服湯藥亦可不吐</w:t>
      </w:r>
      <w:r w:rsidR="006C4C45">
        <w:rPr>
          <w:rFonts w:hint="eastAsia"/>
        </w:rPr>
        <w:t>，</w:t>
      </w:r>
      <w:r>
        <w:rPr>
          <w:rFonts w:hint="eastAsia"/>
        </w:rPr>
        <w:t>其結亦必能開</w:t>
      </w:r>
      <w:r w:rsidR="006C4C45">
        <w:rPr>
          <w:rFonts w:hint="eastAsia"/>
        </w:rPr>
        <w:t>，</w:t>
      </w:r>
      <w:r>
        <w:rPr>
          <w:rFonts w:hint="eastAsia"/>
        </w:rPr>
        <w:t>非萊菔子湯之力勝</w:t>
      </w:r>
      <w:r w:rsidR="00D24630">
        <w:rPr>
          <w:rFonts w:hint="eastAsia"/>
        </w:rPr>
        <w:t>於</w:t>
      </w:r>
      <w:r>
        <w:rPr>
          <w:rFonts w:hint="eastAsia"/>
        </w:rPr>
        <w:t>蕩胸湯也</w:t>
      </w:r>
      <w:r w:rsidR="006C4C45">
        <w:rPr>
          <w:rFonts w:hint="eastAsia"/>
        </w:rPr>
        <w:t>，</w:t>
      </w:r>
      <w:r>
        <w:rPr>
          <w:rFonts w:hint="eastAsia"/>
        </w:rPr>
        <w:t>而試之偶效</w:t>
      </w:r>
      <w:r w:rsidR="006C4C45">
        <w:rPr>
          <w:rFonts w:hint="eastAsia"/>
        </w:rPr>
        <w:t>，</w:t>
      </w:r>
      <w:r>
        <w:rPr>
          <w:rFonts w:hint="eastAsia"/>
        </w:rPr>
        <w:t>尤必載此方者</w:t>
      </w:r>
      <w:r w:rsidR="006C4C45">
        <w:rPr>
          <w:rFonts w:hint="eastAsia"/>
        </w:rPr>
        <w:t>，</w:t>
      </w:r>
      <w:r>
        <w:rPr>
          <w:rFonts w:hint="eastAsia"/>
        </w:rPr>
        <w:t>為藥性較蕩胸湯尤平易</w:t>
      </w:r>
      <w:r w:rsidR="006C4C45">
        <w:rPr>
          <w:rFonts w:hint="eastAsia"/>
        </w:rPr>
        <w:t>，</w:t>
      </w:r>
      <w:r>
        <w:rPr>
          <w:rFonts w:hint="eastAsia"/>
        </w:rPr>
        <w:t>臨證者與病家</w:t>
      </w:r>
      <w:r w:rsidR="006C4C45">
        <w:rPr>
          <w:rFonts w:hint="eastAsia"/>
        </w:rPr>
        <w:t>，</w:t>
      </w:r>
      <w:r>
        <w:rPr>
          <w:rFonts w:hint="eastAsia"/>
        </w:rPr>
        <w:t>皆可放膽用之而無疑也。若此方不效者</w:t>
      </w:r>
      <w:r w:rsidR="006C4C45">
        <w:rPr>
          <w:rFonts w:hint="eastAsia"/>
        </w:rPr>
        <w:t>，</w:t>
      </w:r>
      <w:r>
        <w:rPr>
          <w:rFonts w:hint="eastAsia"/>
        </w:rPr>
        <w:t>亦可改用蕩胸湯</w:t>
      </w:r>
      <w:r w:rsidR="006C4C45">
        <w:rPr>
          <w:rFonts w:hint="eastAsia"/>
        </w:rPr>
        <w:t>，</w:t>
      </w:r>
      <w:r>
        <w:rPr>
          <w:rFonts w:hint="eastAsia"/>
        </w:rPr>
        <w:t>先將赭石細末送下數錢之法。</w:t>
      </w:r>
    </w:p>
    <w:p w:rsidR="00CC31FD" w:rsidRDefault="00CC31FD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11" w:name="_Toc223762752"/>
      <w:r>
        <w:br w:type="page"/>
      </w:r>
    </w:p>
    <w:p w:rsidR="00DA4AE8" w:rsidRDefault="00CC31FD" w:rsidP="00E11911">
      <w:pPr>
        <w:pStyle w:val="5a"/>
      </w:pPr>
      <w:bookmarkStart w:id="312" w:name="_Toc7560840"/>
      <w:r>
        <w:rPr>
          <w:rFonts w:hint="eastAsia"/>
        </w:rPr>
        <w:lastRenderedPageBreak/>
        <w:t>【</w:t>
      </w:r>
      <w:r w:rsidR="00DA4AE8">
        <w:rPr>
          <w:rFonts w:hint="eastAsia"/>
        </w:rPr>
        <w:t>鎮逆承氣湯</w:t>
      </w:r>
      <w:bookmarkEnd w:id="311"/>
      <w:r>
        <w:rPr>
          <w:rFonts w:hint="eastAsia"/>
        </w:rPr>
        <w:t>】</w:t>
      </w:r>
      <w:bookmarkEnd w:id="312"/>
    </w:p>
    <w:p w:rsidR="00CC31FD" w:rsidRDefault="00DA4AE8" w:rsidP="00DA4AE8">
      <w:pPr>
        <w:pStyle w:val="2f5"/>
        <w:ind w:firstLine="712"/>
      </w:pPr>
      <w:r>
        <w:rPr>
          <w:rFonts w:hint="eastAsia"/>
        </w:rPr>
        <w:t>治寒溫陽明府實</w:t>
      </w:r>
      <w:r w:rsidR="006C4C45">
        <w:rPr>
          <w:rFonts w:hint="eastAsia"/>
        </w:rPr>
        <w:t>，</w:t>
      </w:r>
      <w:r>
        <w:rPr>
          <w:rFonts w:hint="eastAsia"/>
        </w:rPr>
        <w:t>大便燥結</w:t>
      </w:r>
      <w:r w:rsidR="006C4C45">
        <w:rPr>
          <w:rFonts w:hint="eastAsia"/>
        </w:rPr>
        <w:t>，</w:t>
      </w:r>
      <w:r>
        <w:rPr>
          <w:rFonts w:hint="eastAsia"/>
        </w:rPr>
        <w:t>當用承氣下之</w:t>
      </w:r>
      <w:r w:rsidR="006C4C45">
        <w:rPr>
          <w:rFonts w:hint="eastAsia"/>
        </w:rPr>
        <w:t>，</w:t>
      </w:r>
      <w:r>
        <w:rPr>
          <w:rFonts w:hint="eastAsia"/>
        </w:rPr>
        <w:t>而嘔吐不能受藥者。</w:t>
      </w:r>
    </w:p>
    <w:p w:rsidR="00CC31FD" w:rsidRDefault="00DA4AE8" w:rsidP="00DA4AE8">
      <w:pPr>
        <w:pStyle w:val="2f5"/>
        <w:ind w:firstLine="712"/>
      </w:pPr>
      <w:r>
        <w:rPr>
          <w:rFonts w:hint="eastAsia"/>
        </w:rPr>
        <w:t>芒硝（六錢）</w:t>
      </w:r>
      <w:r w:rsidR="00CC31FD">
        <w:rPr>
          <w:rFonts w:hint="eastAsia"/>
        </w:rPr>
        <w:t>、</w:t>
      </w:r>
      <w:r>
        <w:rPr>
          <w:rFonts w:hint="eastAsia"/>
        </w:rPr>
        <w:t>赭石（二兩</w:t>
      </w:r>
      <w:r w:rsidR="006C4C45">
        <w:rPr>
          <w:rFonts w:hint="eastAsia"/>
        </w:rPr>
        <w:t>，</w:t>
      </w:r>
      <w:r>
        <w:rPr>
          <w:rFonts w:hint="eastAsia"/>
        </w:rPr>
        <w:t>研細）</w:t>
      </w:r>
      <w:r w:rsidR="00CC31FD">
        <w:rPr>
          <w:rFonts w:hint="eastAsia"/>
        </w:rPr>
        <w:t>、</w:t>
      </w:r>
      <w:r>
        <w:rPr>
          <w:rFonts w:hint="eastAsia"/>
        </w:rPr>
        <w:t>生石膏（二兩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CC31FD">
        <w:rPr>
          <w:rFonts w:hint="eastAsia"/>
        </w:rPr>
        <w:t>、</w:t>
      </w:r>
      <w:r>
        <w:rPr>
          <w:rFonts w:hint="eastAsia"/>
        </w:rPr>
        <w:t>潞黨參（五錢）</w:t>
      </w:r>
      <w:r w:rsidR="00CC31FD">
        <w:rPr>
          <w:rFonts w:hint="eastAsia"/>
        </w:rPr>
        <w:t>。</w:t>
      </w:r>
    </w:p>
    <w:p w:rsidR="00CC31FD" w:rsidRDefault="00DA4AE8" w:rsidP="00DA4AE8">
      <w:pPr>
        <w:pStyle w:val="2f5"/>
        <w:ind w:firstLine="712"/>
      </w:pPr>
      <w:r>
        <w:rPr>
          <w:rFonts w:hint="eastAsia"/>
        </w:rPr>
        <w:t>上藥四味</w:t>
      </w:r>
      <w:r w:rsidR="006C4C45">
        <w:rPr>
          <w:rFonts w:hint="eastAsia"/>
        </w:rPr>
        <w:t>，</w:t>
      </w:r>
      <w:r>
        <w:rPr>
          <w:rFonts w:hint="eastAsia"/>
        </w:rPr>
        <w:t>用水四盅</w:t>
      </w:r>
      <w:r w:rsidR="006C4C45">
        <w:rPr>
          <w:rFonts w:hint="eastAsia"/>
        </w:rPr>
        <w:t>，</w:t>
      </w:r>
      <w:r>
        <w:rPr>
          <w:rFonts w:hint="eastAsia"/>
        </w:rPr>
        <w:t>先煎後三味</w:t>
      </w:r>
      <w:r w:rsidR="006C4C45">
        <w:rPr>
          <w:rFonts w:hint="eastAsia"/>
        </w:rPr>
        <w:t>，</w:t>
      </w:r>
      <w:r>
        <w:rPr>
          <w:rFonts w:hint="eastAsia"/>
        </w:rPr>
        <w:t>湯將成</w:t>
      </w:r>
      <w:r w:rsidR="006C4C45">
        <w:rPr>
          <w:rFonts w:hint="eastAsia"/>
        </w:rPr>
        <w:t>，</w:t>
      </w:r>
      <w:r>
        <w:rPr>
          <w:rFonts w:hint="eastAsia"/>
        </w:rPr>
        <w:t>再加芒硝</w:t>
      </w:r>
      <w:r w:rsidR="006C4C45">
        <w:rPr>
          <w:rFonts w:hint="eastAsia"/>
        </w:rPr>
        <w:t>，</w:t>
      </w:r>
      <w:r>
        <w:rPr>
          <w:rFonts w:hint="eastAsia"/>
        </w:rPr>
        <w:t>煎一兩沸</w:t>
      </w:r>
      <w:r w:rsidR="006C4C45">
        <w:rPr>
          <w:rFonts w:hint="eastAsia"/>
        </w:rPr>
        <w:t>，</w:t>
      </w:r>
      <w:r>
        <w:rPr>
          <w:rFonts w:hint="eastAsia"/>
        </w:rPr>
        <w:t>取清汁二盅</w:t>
      </w:r>
      <w:r w:rsidR="006C4C45">
        <w:rPr>
          <w:rFonts w:hint="eastAsia"/>
        </w:rPr>
        <w:t>，</w:t>
      </w:r>
      <w:r>
        <w:rPr>
          <w:rFonts w:hint="eastAsia"/>
        </w:rPr>
        <w:t>先溫服一盅。過三點鐘</w:t>
      </w:r>
      <w:r w:rsidR="006C4C45">
        <w:rPr>
          <w:rFonts w:hint="eastAsia"/>
        </w:rPr>
        <w:t>，</w:t>
      </w:r>
      <w:r>
        <w:rPr>
          <w:rFonts w:hint="eastAsia"/>
        </w:rPr>
        <w:t>若腹中不覺轉動</w:t>
      </w:r>
      <w:r w:rsidR="006C4C45">
        <w:rPr>
          <w:rFonts w:hint="eastAsia"/>
        </w:rPr>
        <w:t>，</w:t>
      </w:r>
      <w:r>
        <w:rPr>
          <w:rFonts w:hint="eastAsia"/>
        </w:rPr>
        <w:t>欲大便者</w:t>
      </w:r>
      <w:r w:rsidR="006C4C45">
        <w:rPr>
          <w:rFonts w:hint="eastAsia"/>
        </w:rPr>
        <w:t>，</w:t>
      </w:r>
      <w:r>
        <w:rPr>
          <w:rFonts w:hint="eastAsia"/>
        </w:rPr>
        <w:t>再溫服餘一盅。</w:t>
      </w:r>
    </w:p>
    <w:p w:rsidR="00D46388" w:rsidRDefault="00DA4AE8" w:rsidP="00DA4AE8">
      <w:pPr>
        <w:pStyle w:val="2f5"/>
        <w:ind w:firstLine="712"/>
      </w:pPr>
      <w:r>
        <w:rPr>
          <w:rFonts w:hint="eastAsia"/>
        </w:rPr>
        <w:t>一鄰婦</w:t>
      </w:r>
      <w:r w:rsidR="006C4C45">
        <w:rPr>
          <w:rFonts w:hint="eastAsia"/>
        </w:rPr>
        <w:t>，</w:t>
      </w:r>
      <w:r>
        <w:rPr>
          <w:rFonts w:hint="eastAsia"/>
        </w:rPr>
        <w:t>年二十餘</w:t>
      </w:r>
      <w:r w:rsidR="006C4C45">
        <w:rPr>
          <w:rFonts w:hint="eastAsia"/>
        </w:rPr>
        <w:t>，</w:t>
      </w:r>
      <w:r>
        <w:rPr>
          <w:rFonts w:hint="eastAsia"/>
        </w:rPr>
        <w:t>得溫病已過十日</w:t>
      </w:r>
      <w:r w:rsidR="006C4C45">
        <w:rPr>
          <w:rFonts w:hint="eastAsia"/>
        </w:rPr>
        <w:t>，</w:t>
      </w:r>
      <w:r>
        <w:rPr>
          <w:rFonts w:hint="eastAsia"/>
        </w:rPr>
        <w:t>上焦燥熱</w:t>
      </w:r>
      <w:r w:rsidR="006C4C45">
        <w:rPr>
          <w:rFonts w:hint="eastAsia"/>
        </w:rPr>
        <w:t>，</w:t>
      </w:r>
      <w:r>
        <w:rPr>
          <w:rFonts w:hint="eastAsia"/>
        </w:rPr>
        <w:t>嘔吐</w:t>
      </w:r>
      <w:r w:rsidR="006C4C45">
        <w:rPr>
          <w:rFonts w:hint="eastAsia"/>
        </w:rPr>
        <w:t>，</w:t>
      </w:r>
      <w:r>
        <w:rPr>
          <w:rFonts w:hint="eastAsia"/>
        </w:rPr>
        <w:t>大便燥結</w:t>
      </w:r>
      <w:r w:rsidR="006C4C45">
        <w:rPr>
          <w:rFonts w:hint="eastAsia"/>
        </w:rPr>
        <w:t>，</w:t>
      </w:r>
      <w:r>
        <w:rPr>
          <w:rFonts w:hint="eastAsia"/>
        </w:rPr>
        <w:t>自病後未行。延醫數次服藥皆吐出。適愚自他處歸</w:t>
      </w:r>
      <w:r w:rsidR="006C4C45">
        <w:rPr>
          <w:rFonts w:hint="eastAsia"/>
        </w:rPr>
        <w:t>，</w:t>
      </w:r>
      <w:r>
        <w:rPr>
          <w:rFonts w:hint="eastAsia"/>
        </w:rPr>
        <w:t>診其脈</w:t>
      </w:r>
      <w:r w:rsidR="006C4C45">
        <w:rPr>
          <w:rFonts w:hint="eastAsia"/>
        </w:rPr>
        <w:t>，</w:t>
      </w:r>
      <w:r>
        <w:rPr>
          <w:rFonts w:hint="eastAsia"/>
        </w:rPr>
        <w:t>關前甚洪實</w:t>
      </w:r>
      <w:r w:rsidR="006C4C45">
        <w:rPr>
          <w:rFonts w:hint="eastAsia"/>
        </w:rPr>
        <w:t>，</w:t>
      </w:r>
      <w:r>
        <w:rPr>
          <w:rFonts w:hint="eastAsia"/>
        </w:rPr>
        <w:t>一息五至餘</w:t>
      </w:r>
      <w:r w:rsidR="006C4C45">
        <w:rPr>
          <w:rFonts w:hint="eastAsia"/>
        </w:rPr>
        <w:t>，</w:t>
      </w:r>
      <w:r>
        <w:rPr>
          <w:rFonts w:hint="eastAsia"/>
        </w:rPr>
        <w:t>其脈上盛</w:t>
      </w:r>
      <w:r w:rsidR="00D24630">
        <w:rPr>
          <w:rFonts w:hint="eastAsia"/>
        </w:rPr>
        <w:t>於</w:t>
      </w:r>
      <w:r>
        <w:rPr>
          <w:rFonts w:hint="eastAsia"/>
        </w:rPr>
        <w:t>下一倍</w:t>
      </w:r>
      <w:r w:rsidR="006C4C45">
        <w:rPr>
          <w:rFonts w:hint="eastAsia"/>
        </w:rPr>
        <w:t>，</w:t>
      </w:r>
      <w:r>
        <w:rPr>
          <w:rFonts w:hint="eastAsia"/>
        </w:rPr>
        <w:t>所以作嘔吐。其至數者</w:t>
      </w:r>
      <w:r w:rsidR="006C4C45">
        <w:rPr>
          <w:rFonts w:hint="eastAsia"/>
        </w:rPr>
        <w:t>，</w:t>
      </w:r>
      <w:r>
        <w:rPr>
          <w:rFonts w:hint="eastAsia"/>
        </w:rPr>
        <w:t>吐久傷津液也。為擬此湯</w:t>
      </w:r>
      <w:r w:rsidR="006C4C45">
        <w:rPr>
          <w:rFonts w:hint="eastAsia"/>
        </w:rPr>
        <w:t>，</w:t>
      </w:r>
      <w:r>
        <w:rPr>
          <w:rFonts w:hint="eastAsia"/>
        </w:rPr>
        <w:t>一劑熱退嘔止</w:t>
      </w:r>
      <w:r w:rsidR="006C4C45">
        <w:rPr>
          <w:rFonts w:hint="eastAsia"/>
        </w:rPr>
        <w:t>，</w:t>
      </w:r>
      <w:r>
        <w:rPr>
          <w:rFonts w:hint="eastAsia"/>
        </w:rPr>
        <w:t>大便得通而愈。</w:t>
      </w:r>
    </w:p>
    <w:p w:rsidR="00D46388" w:rsidRDefault="00DA4AE8" w:rsidP="00DA4AE8">
      <w:pPr>
        <w:pStyle w:val="2f5"/>
        <w:ind w:firstLine="712"/>
      </w:pPr>
      <w:r>
        <w:rPr>
          <w:rFonts w:hint="eastAsia"/>
        </w:rPr>
        <w:t>或問</w:t>
      </w:r>
      <w:r w:rsidR="00D46388">
        <w:rPr>
          <w:rFonts w:hint="eastAsia"/>
        </w:rPr>
        <w:t>「</w:t>
      </w:r>
      <w:r>
        <w:rPr>
          <w:rFonts w:hint="eastAsia"/>
        </w:rPr>
        <w:t>此證胃腑熱實大腸燥結</w:t>
      </w:r>
      <w:r w:rsidR="006C4C45">
        <w:rPr>
          <w:rFonts w:hint="eastAsia"/>
        </w:rPr>
        <w:t>，</w:t>
      </w:r>
      <w:r>
        <w:rPr>
          <w:rFonts w:hint="eastAsia"/>
        </w:rPr>
        <w:t>方中何以復用黨參</w:t>
      </w:r>
      <w:r w:rsidR="00D46388">
        <w:rPr>
          <w:rFonts w:hint="eastAsia"/>
        </w:rPr>
        <w:t>」</w:t>
      </w:r>
      <w:r>
        <w:rPr>
          <w:rFonts w:hint="eastAsia"/>
        </w:rPr>
        <w:t>？答曰</w:t>
      </w:r>
      <w:r w:rsidR="00D46388">
        <w:rPr>
          <w:rFonts w:hint="eastAsia"/>
        </w:rPr>
        <w:t>「</w:t>
      </w:r>
      <w:r>
        <w:rPr>
          <w:rFonts w:hint="eastAsia"/>
        </w:rPr>
        <w:t>此證多有嘔吐甚劇</w:t>
      </w:r>
      <w:r w:rsidR="006C4C45">
        <w:rPr>
          <w:rFonts w:hint="eastAsia"/>
        </w:rPr>
        <w:t>，</w:t>
      </w:r>
      <w:r>
        <w:rPr>
          <w:rFonts w:hint="eastAsia"/>
        </w:rPr>
        <w:t>並水漿不能存者</w:t>
      </w:r>
      <w:r w:rsidR="006C4C45">
        <w:rPr>
          <w:rFonts w:hint="eastAsia"/>
        </w:rPr>
        <w:t>，</w:t>
      </w:r>
      <w:r>
        <w:rPr>
          <w:rFonts w:hint="eastAsia"/>
        </w:rPr>
        <w:t>又有初病即嘔吐</w:t>
      </w:r>
      <w:r w:rsidR="006C4C45">
        <w:rPr>
          <w:rFonts w:hint="eastAsia"/>
        </w:rPr>
        <w:t>，</w:t>
      </w:r>
      <w:r>
        <w:rPr>
          <w:rFonts w:hint="eastAsia"/>
        </w:rPr>
        <w:t>十數日不止者</w:t>
      </w:r>
      <w:r w:rsidR="006C4C45">
        <w:rPr>
          <w:rFonts w:hint="eastAsia"/>
        </w:rPr>
        <w:t>，</w:t>
      </w:r>
      <w:r>
        <w:rPr>
          <w:rFonts w:hint="eastAsia"/>
        </w:rPr>
        <w:t>其胃氣與胃中津液</w:t>
      </w:r>
      <w:r w:rsidR="006C4C45">
        <w:rPr>
          <w:rFonts w:hint="eastAsia"/>
        </w:rPr>
        <w:t>，</w:t>
      </w:r>
      <w:r>
        <w:rPr>
          <w:rFonts w:hint="eastAsia"/>
        </w:rPr>
        <w:t>必因嘔吐而大有傷損</w:t>
      </w:r>
      <w:r w:rsidR="006C4C45">
        <w:rPr>
          <w:rFonts w:hint="eastAsia"/>
        </w:rPr>
        <w:t>，</w:t>
      </w:r>
      <w:r>
        <w:rPr>
          <w:rFonts w:hint="eastAsia"/>
        </w:rPr>
        <w:t>故用黨參補助胃中元氣</w:t>
      </w:r>
      <w:r w:rsidR="006C4C45">
        <w:rPr>
          <w:rFonts w:hint="eastAsia"/>
        </w:rPr>
        <w:t>，</w:t>
      </w:r>
      <w:r>
        <w:rPr>
          <w:rFonts w:hint="eastAsia"/>
        </w:rPr>
        <w:t>且與涼潤之石膏並用</w:t>
      </w:r>
      <w:r w:rsidR="006C4C45">
        <w:rPr>
          <w:rFonts w:hint="eastAsia"/>
        </w:rPr>
        <w:t>，</w:t>
      </w:r>
      <w:r>
        <w:rPr>
          <w:rFonts w:hint="eastAsia"/>
        </w:rPr>
        <w:t>大能滋胃中津液</w:t>
      </w:r>
      <w:r w:rsidR="006C4C45">
        <w:rPr>
          <w:rFonts w:hint="eastAsia"/>
        </w:rPr>
        <w:t>，</w:t>
      </w:r>
      <w:r>
        <w:rPr>
          <w:rFonts w:hint="eastAsia"/>
        </w:rPr>
        <w:t>俾胃中氣足液生</w:t>
      </w:r>
      <w:r w:rsidR="006C4C45">
        <w:rPr>
          <w:rFonts w:hint="eastAsia"/>
        </w:rPr>
        <w:t>，</w:t>
      </w:r>
      <w:r>
        <w:rPr>
          <w:rFonts w:hint="eastAsia"/>
        </w:rPr>
        <w:t>自能運轉藥力下至魄門以通大便也。愚用此方救人多矣</w:t>
      </w:r>
      <w:r w:rsidR="006C4C45">
        <w:rPr>
          <w:rFonts w:hint="eastAsia"/>
        </w:rPr>
        <w:t>，</w:t>
      </w:r>
      <w:r>
        <w:rPr>
          <w:rFonts w:hint="eastAsia"/>
        </w:rPr>
        <w:t>果遇此等證</w:t>
      </w:r>
      <w:r w:rsidR="006C4C45">
        <w:rPr>
          <w:rFonts w:hint="eastAsia"/>
        </w:rPr>
        <w:t>，</w:t>
      </w:r>
      <w:r>
        <w:rPr>
          <w:rFonts w:hint="eastAsia"/>
        </w:rPr>
        <w:t>放膽投之</w:t>
      </w:r>
      <w:r w:rsidR="006C4C45">
        <w:rPr>
          <w:rFonts w:hint="eastAsia"/>
        </w:rPr>
        <w:t>，</w:t>
      </w:r>
      <w:r>
        <w:rPr>
          <w:rFonts w:hint="eastAsia"/>
        </w:rPr>
        <w:t>無不效者</w:t>
      </w:r>
      <w:r w:rsidR="00D46388">
        <w:rPr>
          <w:rFonts w:hint="eastAsia"/>
        </w:rPr>
        <w:t>」</w:t>
      </w:r>
      <w:r>
        <w:rPr>
          <w:rFonts w:hint="eastAsia"/>
        </w:rPr>
        <w:t>。</w:t>
      </w:r>
    </w:p>
    <w:p w:rsidR="00DA4AE8" w:rsidRDefault="00DA4AE8" w:rsidP="00DA4AE8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年四十許。二便不通</w:t>
      </w:r>
      <w:r w:rsidR="006C4C45">
        <w:rPr>
          <w:rFonts w:hint="eastAsia"/>
        </w:rPr>
        <w:t>，</w:t>
      </w:r>
      <w:r>
        <w:rPr>
          <w:rFonts w:hint="eastAsia"/>
        </w:rPr>
        <w:t>嘔吐甚劇</w:t>
      </w:r>
      <w:r w:rsidR="006C4C45">
        <w:rPr>
          <w:rFonts w:hint="eastAsia"/>
        </w:rPr>
        <w:t>，</w:t>
      </w:r>
      <w:r>
        <w:rPr>
          <w:rFonts w:hint="eastAsia"/>
        </w:rPr>
        <w:t>不受飲食</w:t>
      </w:r>
      <w:r w:rsidR="006C4C45">
        <w:rPr>
          <w:rFonts w:hint="eastAsia"/>
        </w:rPr>
        <w:t>，</w:t>
      </w:r>
      <w:r w:rsidR="00D46388">
        <w:rPr>
          <w:rFonts w:hint="eastAsia"/>
        </w:rPr>
        <w:t>請</w:t>
      </w:r>
      <w:r>
        <w:rPr>
          <w:rFonts w:hint="eastAsia"/>
        </w:rPr>
        <w:t>人詢方。疑係外感之熱所致</w:t>
      </w:r>
      <w:r w:rsidR="006C4C45">
        <w:rPr>
          <w:rFonts w:hint="eastAsia"/>
        </w:rPr>
        <w:t>，</w:t>
      </w:r>
      <w:r>
        <w:rPr>
          <w:rFonts w:hint="eastAsia"/>
        </w:rPr>
        <w:t>問其心中發熱否？言來時未嘗言及。遂為約略疏方</w:t>
      </w:r>
      <w:r w:rsidR="006C4C45">
        <w:rPr>
          <w:rFonts w:hint="eastAsia"/>
        </w:rPr>
        <w:t>，</w:t>
      </w:r>
      <w:r>
        <w:rPr>
          <w:rFonts w:hint="eastAsia"/>
        </w:rPr>
        <w:t>以赭石二兩以止其嘔吐</w:t>
      </w:r>
      <w:r w:rsidR="006C4C45">
        <w:rPr>
          <w:rFonts w:hint="eastAsia"/>
        </w:rPr>
        <w:t>，</w:t>
      </w:r>
      <w:r>
        <w:rPr>
          <w:rFonts w:hint="eastAsia"/>
        </w:rPr>
        <w:t>生杭芍一兩以通小便</w:t>
      </w:r>
      <w:r w:rsidR="006C4C45">
        <w:rPr>
          <w:rFonts w:hint="eastAsia"/>
        </w:rPr>
        <w:t>，</w:t>
      </w:r>
      <w:r>
        <w:rPr>
          <w:rFonts w:hint="eastAsia"/>
        </w:rPr>
        <w:t>芒硝三錢以通大便。隔日</w:t>
      </w:r>
      <w:r w:rsidR="006C4C45">
        <w:rPr>
          <w:rFonts w:hint="eastAsia"/>
        </w:rPr>
        <w:t>，</w:t>
      </w:r>
      <w:r>
        <w:rPr>
          <w:rFonts w:hint="eastAsia"/>
        </w:rPr>
        <w:t>其人復來</w:t>
      </w:r>
      <w:r w:rsidR="006C4C45">
        <w:rPr>
          <w:rFonts w:hint="eastAsia"/>
        </w:rPr>
        <w:t>，</w:t>
      </w:r>
      <w:r>
        <w:rPr>
          <w:rFonts w:hint="eastAsia"/>
        </w:rPr>
        <w:t>言服後嘔吐</w:t>
      </w:r>
      <w:r>
        <w:rPr>
          <w:rFonts w:hint="eastAsia"/>
        </w:rPr>
        <w:lastRenderedPageBreak/>
        <w:t>即止</w:t>
      </w:r>
      <w:r w:rsidR="006C4C45">
        <w:rPr>
          <w:rFonts w:hint="eastAsia"/>
        </w:rPr>
        <w:t>，</w:t>
      </w:r>
      <w:r>
        <w:rPr>
          <w:rFonts w:hint="eastAsia"/>
        </w:rPr>
        <w:t>二便亦通</w:t>
      </w:r>
      <w:r w:rsidR="006C4C45">
        <w:rPr>
          <w:rFonts w:hint="eastAsia"/>
        </w:rPr>
        <w:t>，</w:t>
      </w:r>
      <w:r>
        <w:rPr>
          <w:rFonts w:hint="eastAsia"/>
        </w:rPr>
        <w:t>此時心中發熱且渴如故</w:t>
      </w:r>
      <w:r w:rsidR="006C4C45">
        <w:rPr>
          <w:rFonts w:hint="eastAsia"/>
        </w:rPr>
        <w:t>，</w:t>
      </w:r>
      <w:r>
        <w:rPr>
          <w:rFonts w:hint="eastAsia"/>
        </w:rPr>
        <w:t>既曰如故</w:t>
      </w:r>
      <w:r w:rsidR="006C4C45">
        <w:rPr>
          <w:rFonts w:hint="eastAsia"/>
        </w:rPr>
        <w:t>，</w:t>
      </w:r>
      <w:r>
        <w:rPr>
          <w:rFonts w:hint="eastAsia"/>
        </w:rPr>
        <w:t>是其從前原有熱渴之病</w:t>
      </w:r>
      <w:r w:rsidR="006C4C45">
        <w:rPr>
          <w:rFonts w:hint="eastAsia"/>
        </w:rPr>
        <w:t>，</w:t>
      </w:r>
      <w:r>
        <w:rPr>
          <w:rFonts w:hint="eastAsia"/>
        </w:rPr>
        <w:t>陽明之腑證已實</w:t>
      </w:r>
      <w:r w:rsidR="006C4C45">
        <w:rPr>
          <w:rFonts w:hint="eastAsia"/>
        </w:rPr>
        <w:t>，</w:t>
      </w:r>
      <w:r>
        <w:rPr>
          <w:rFonts w:hint="eastAsia"/>
        </w:rPr>
        <w:t>特其初次遣人未嘗詳言也。投以大劑白虎加人參湯</w:t>
      </w:r>
      <w:r w:rsidR="006C4C45">
        <w:rPr>
          <w:rFonts w:hint="eastAsia"/>
        </w:rPr>
        <w:t>，</w:t>
      </w:r>
      <w:r>
        <w:rPr>
          <w:rFonts w:hint="eastAsia"/>
        </w:rPr>
        <w:t>一劑而愈。</w:t>
      </w:r>
    </w:p>
    <w:p w:rsidR="00D46388" w:rsidRDefault="00DA4AE8" w:rsidP="00D46388">
      <w:pPr>
        <w:pStyle w:val="2f5"/>
        <w:ind w:firstLine="712"/>
      </w:pPr>
      <w:r w:rsidRPr="00D46388">
        <w:rPr>
          <w:rFonts w:hint="eastAsia"/>
        </w:rPr>
        <w:t>按︰</w:t>
      </w:r>
      <w:r>
        <w:rPr>
          <w:rFonts w:hint="eastAsia"/>
        </w:rPr>
        <w:t>此證亦鎮逆承氣湯證</w:t>
      </w:r>
      <w:r w:rsidR="006C4C45">
        <w:rPr>
          <w:rFonts w:hint="eastAsia"/>
        </w:rPr>
        <w:t>，</w:t>
      </w:r>
      <w:r>
        <w:rPr>
          <w:rFonts w:hint="eastAsia"/>
        </w:rPr>
        <w:t>因其證兩次始述明</w:t>
      </w:r>
      <w:r w:rsidR="006C4C45">
        <w:rPr>
          <w:rFonts w:hint="eastAsia"/>
        </w:rPr>
        <w:t>，</w:t>
      </w:r>
      <w:r>
        <w:rPr>
          <w:rFonts w:hint="eastAsia"/>
        </w:rPr>
        <w:t>遂致將方中藥品前後兩次分用之</w:t>
      </w:r>
      <w:r w:rsidR="006C4C45">
        <w:rPr>
          <w:rFonts w:hint="eastAsia"/>
        </w:rPr>
        <w:t>，</w:t>
      </w:r>
      <w:r>
        <w:rPr>
          <w:rFonts w:hint="eastAsia"/>
        </w:rPr>
        <w:t>其病亦即前後兩次而愈矣。</w:t>
      </w:r>
    </w:p>
    <w:p w:rsidR="00D46388" w:rsidRDefault="00D46388" w:rsidP="00D46388">
      <w:pPr>
        <w:pStyle w:val="2f3"/>
        <w:ind w:firstLine="712"/>
      </w:pPr>
      <w:r>
        <w:br w:type="page"/>
      </w:r>
    </w:p>
    <w:p w:rsidR="00DA4AE8" w:rsidRPr="002C63EE" w:rsidRDefault="00DA4AE8" w:rsidP="002C63EE">
      <w:pPr>
        <w:pStyle w:val="2f5"/>
        <w:ind w:firstLine="952"/>
        <w:rPr>
          <w:sz w:val="40"/>
          <w:szCs w:val="40"/>
        </w:rPr>
      </w:pPr>
    </w:p>
    <w:p w:rsidR="00DA4AE8" w:rsidRDefault="00DA4AE8" w:rsidP="00D547B4">
      <w:pPr>
        <w:pStyle w:val="75"/>
      </w:pPr>
    </w:p>
    <w:p w:rsidR="00DA4AE8" w:rsidRDefault="00DA4AE8" w:rsidP="00D547B4">
      <w:pPr>
        <w:pStyle w:val="75"/>
      </w:pPr>
    </w:p>
    <w:p w:rsidR="00DA4AE8" w:rsidRDefault="00D46388" w:rsidP="00D547B4">
      <w:pPr>
        <w:pStyle w:val="75"/>
      </w:pPr>
      <w:bookmarkStart w:id="313" w:name="_Toc7560841"/>
      <w:r>
        <w:rPr>
          <w:rFonts w:hint="eastAsia"/>
        </w:rPr>
        <w:t>〈第七卷〉</w:t>
      </w:r>
      <w:bookmarkEnd w:id="313"/>
    </w:p>
    <w:p w:rsidR="00D46388" w:rsidRDefault="00D46388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D46388" w:rsidRDefault="00D46388" w:rsidP="00657751">
      <w:pPr>
        <w:pStyle w:val="1b"/>
      </w:pPr>
      <w:bookmarkStart w:id="314" w:name="_Toc223762753"/>
      <w:bookmarkStart w:id="315" w:name="_Toc7560842"/>
      <w:r>
        <w:rPr>
          <w:rFonts w:hint="eastAsia"/>
        </w:rPr>
        <w:lastRenderedPageBreak/>
        <w:t>治瘟疫瘟疹方</w:t>
      </w:r>
      <w:bookmarkEnd w:id="314"/>
      <w:bookmarkEnd w:id="315"/>
    </w:p>
    <w:p w:rsidR="00D46388" w:rsidRDefault="00D46388" w:rsidP="00E11911">
      <w:pPr>
        <w:pStyle w:val="5a"/>
      </w:pPr>
      <w:bookmarkStart w:id="316" w:name="_Toc223762754"/>
      <w:bookmarkStart w:id="317" w:name="_Toc7560843"/>
      <w:r>
        <w:rPr>
          <w:rFonts w:ascii="新細明體" w:eastAsia="新細明體" w:hAnsi="新細明體" w:hint="eastAsia"/>
        </w:rPr>
        <w:t>【</w:t>
      </w:r>
      <w:r>
        <w:rPr>
          <w:rFonts w:hint="eastAsia"/>
        </w:rPr>
        <w:t>青盂湯</w:t>
      </w:r>
      <w:bookmarkEnd w:id="316"/>
      <w:r>
        <w:rPr>
          <w:rFonts w:hint="eastAsia"/>
        </w:rPr>
        <w:t>】</w:t>
      </w:r>
      <w:bookmarkEnd w:id="317"/>
    </w:p>
    <w:p w:rsidR="00D46388" w:rsidRDefault="00D46388" w:rsidP="00D46388">
      <w:pPr>
        <w:pStyle w:val="2f5"/>
        <w:ind w:firstLine="712"/>
      </w:pPr>
      <w:r>
        <w:rPr>
          <w:rFonts w:hint="eastAsia"/>
        </w:rPr>
        <w:t>治瘟疫表裡俱熱</w:t>
      </w:r>
      <w:r w:rsidR="006C4C45">
        <w:rPr>
          <w:rFonts w:hint="eastAsia"/>
        </w:rPr>
        <w:t>，</w:t>
      </w:r>
      <w:r>
        <w:rPr>
          <w:rFonts w:hint="eastAsia"/>
        </w:rPr>
        <w:t>頭面腫疼</w:t>
      </w:r>
      <w:r w:rsidR="006C4C45">
        <w:rPr>
          <w:rFonts w:hint="eastAsia"/>
        </w:rPr>
        <w:t>，</w:t>
      </w:r>
      <w:r>
        <w:rPr>
          <w:rFonts w:hint="eastAsia"/>
        </w:rPr>
        <w:t>其腫或連項及胸</w:t>
      </w:r>
      <w:r w:rsidR="006C4C45">
        <w:rPr>
          <w:rFonts w:hint="eastAsia"/>
        </w:rPr>
        <w:t>，</w:t>
      </w:r>
      <w:r>
        <w:rPr>
          <w:rFonts w:hint="eastAsia"/>
        </w:rPr>
        <w:t>亦治陽毒發斑疹。</w:t>
      </w:r>
    </w:p>
    <w:p w:rsidR="00D46388" w:rsidRDefault="00D46388" w:rsidP="00D46388">
      <w:pPr>
        <w:pStyle w:val="2f5"/>
        <w:ind w:firstLine="712"/>
      </w:pPr>
      <w:r>
        <w:rPr>
          <w:rFonts w:hint="eastAsia"/>
        </w:rPr>
        <w:t>荷葉（一個用周遭邊浮水者良</w:t>
      </w:r>
      <w:r w:rsidR="006C4C45">
        <w:rPr>
          <w:rFonts w:hint="eastAsia"/>
        </w:rPr>
        <w:t>，</w:t>
      </w:r>
      <w:r>
        <w:rPr>
          <w:rFonts w:hint="eastAsia"/>
        </w:rPr>
        <w:t>鮮者尤佳）、生石膏（一兩</w:t>
      </w:r>
      <w:r w:rsidR="006C4C45">
        <w:rPr>
          <w:rFonts w:hint="eastAsia"/>
        </w:rPr>
        <w:t>，</w:t>
      </w:r>
      <w:r>
        <w:rPr>
          <w:rFonts w:hint="eastAsia"/>
        </w:rPr>
        <w:t>搗細）、真羚羊角（二錢</w:t>
      </w:r>
      <w:r w:rsidR="006C4C45">
        <w:rPr>
          <w:rFonts w:hint="eastAsia"/>
        </w:rPr>
        <w:t>，</w:t>
      </w:r>
      <w:r>
        <w:rPr>
          <w:rFonts w:hint="eastAsia"/>
        </w:rPr>
        <w:t>另煎兌服）、知母（六錢）、蟬蛻（三錢</w:t>
      </w:r>
      <w:r w:rsidR="006C4C45">
        <w:rPr>
          <w:rFonts w:hint="eastAsia"/>
        </w:rPr>
        <w:t>，</w:t>
      </w:r>
      <w:r>
        <w:rPr>
          <w:rFonts w:hint="eastAsia"/>
        </w:rPr>
        <w:t>去足土）、殭蠶（二錢）、金線重樓（二錢</w:t>
      </w:r>
      <w:r w:rsidR="006C4C45">
        <w:rPr>
          <w:rFonts w:hint="eastAsia"/>
        </w:rPr>
        <w:t>，</w:t>
      </w:r>
      <w:r>
        <w:rPr>
          <w:rFonts w:hint="eastAsia"/>
        </w:rPr>
        <w:t>切片）、粉甘草（錢半）。</w:t>
      </w:r>
    </w:p>
    <w:p w:rsidR="00D46388" w:rsidRDefault="00D46388" w:rsidP="00D46388">
      <w:pPr>
        <w:pStyle w:val="2f5"/>
        <w:ind w:firstLine="712"/>
      </w:pPr>
      <w:r>
        <w:rPr>
          <w:rFonts w:hint="eastAsia"/>
        </w:rPr>
        <w:t>荷葉稟初陽上升之氣</w:t>
      </w:r>
      <w:r w:rsidR="006C4C45">
        <w:rPr>
          <w:rFonts w:hint="eastAsia"/>
        </w:rPr>
        <w:t>，</w:t>
      </w:r>
      <w:r>
        <w:rPr>
          <w:rFonts w:hint="eastAsia"/>
        </w:rPr>
        <w:t>為諸藥之舟楫</w:t>
      </w:r>
      <w:r w:rsidR="006C4C45">
        <w:rPr>
          <w:rFonts w:hint="eastAsia"/>
        </w:rPr>
        <w:t>，</w:t>
      </w:r>
      <w:r>
        <w:rPr>
          <w:rFonts w:hint="eastAsia"/>
        </w:rPr>
        <w:t>能載清火解毒之藥上至頭面</w:t>
      </w:r>
      <w:r w:rsidR="006C4C45">
        <w:rPr>
          <w:rFonts w:hint="eastAsia"/>
        </w:rPr>
        <w:t>，</w:t>
      </w:r>
      <w:r>
        <w:rPr>
          <w:rFonts w:hint="eastAsia"/>
        </w:rPr>
        <w:t>且其氣清鬱</w:t>
      </w:r>
      <w:r w:rsidR="006C4C45">
        <w:rPr>
          <w:rFonts w:hint="eastAsia"/>
        </w:rPr>
        <w:t>，</w:t>
      </w:r>
      <w:r>
        <w:rPr>
          <w:rFonts w:hint="eastAsia"/>
        </w:rPr>
        <w:t>更能解毒逐穢</w:t>
      </w:r>
      <w:r w:rsidR="006C4C45">
        <w:rPr>
          <w:rFonts w:hint="eastAsia"/>
        </w:rPr>
        <w:t>，</w:t>
      </w:r>
      <w:r>
        <w:rPr>
          <w:rFonts w:hint="eastAsia"/>
        </w:rPr>
        <w:t>施</w:t>
      </w:r>
      <w:r w:rsidR="00D24630">
        <w:rPr>
          <w:rFonts w:hint="eastAsia"/>
        </w:rPr>
        <w:t>於</w:t>
      </w:r>
      <w:r>
        <w:rPr>
          <w:rFonts w:hint="eastAsia"/>
        </w:rPr>
        <w:t>疫毒諸證尤宜也。至</w:t>
      </w:r>
      <w:r w:rsidR="00D24630">
        <w:rPr>
          <w:rFonts w:hint="eastAsia"/>
        </w:rPr>
        <w:t>於</w:t>
      </w:r>
      <w:r>
        <w:rPr>
          <w:rFonts w:hint="eastAsia"/>
        </w:rPr>
        <w:t>葉宜取其浮水者</w:t>
      </w:r>
      <w:r w:rsidR="006C4C45">
        <w:rPr>
          <w:rFonts w:hint="eastAsia"/>
        </w:rPr>
        <w:t>，</w:t>
      </w:r>
      <w:r>
        <w:rPr>
          <w:rFonts w:hint="eastAsia"/>
        </w:rPr>
        <w:t>以貼水而生</w:t>
      </w:r>
      <w:r w:rsidR="006C4C45">
        <w:rPr>
          <w:rFonts w:hint="eastAsia"/>
        </w:rPr>
        <w:t>，</w:t>
      </w:r>
      <w:r>
        <w:rPr>
          <w:rFonts w:hint="eastAsia"/>
        </w:rPr>
        <w:t>得水面輕氣最多</w:t>
      </w:r>
      <w:r w:rsidR="006C4C45">
        <w:rPr>
          <w:rFonts w:hint="eastAsia"/>
        </w:rPr>
        <w:t>，</w:t>
      </w:r>
      <w:r>
        <w:rPr>
          <w:rFonts w:hint="eastAsia"/>
        </w:rPr>
        <w:t>故善發表。如浮萍之生</w:t>
      </w:r>
      <w:r w:rsidR="00D24630">
        <w:rPr>
          <w:rFonts w:hint="eastAsia"/>
        </w:rPr>
        <w:t>於</w:t>
      </w:r>
      <w:r>
        <w:rPr>
          <w:rFonts w:hint="eastAsia"/>
        </w:rPr>
        <w:t>水面</w:t>
      </w:r>
      <w:r w:rsidR="006C4C45">
        <w:rPr>
          <w:rFonts w:hint="eastAsia"/>
        </w:rPr>
        <w:t>，</w:t>
      </w:r>
      <w:r>
        <w:rPr>
          <w:rFonts w:hint="eastAsia"/>
        </w:rPr>
        <w:t>而善發汗也。</w:t>
      </w:r>
    </w:p>
    <w:p w:rsidR="00D46388" w:rsidRDefault="00D46388" w:rsidP="00D46388">
      <w:pPr>
        <w:pStyle w:val="2f5"/>
        <w:ind w:firstLine="712"/>
      </w:pPr>
      <w:r>
        <w:rPr>
          <w:rFonts w:hint="eastAsia"/>
        </w:rPr>
        <w:t>金線重樓</w:t>
      </w:r>
      <w:r w:rsidR="006C4C45">
        <w:rPr>
          <w:rFonts w:hint="eastAsia"/>
        </w:rPr>
        <w:t>，</w:t>
      </w:r>
      <w:r>
        <w:rPr>
          <w:rFonts w:hint="eastAsia"/>
        </w:rPr>
        <w:t>一名蚤休</w:t>
      </w:r>
      <w:r w:rsidR="006C4C45">
        <w:rPr>
          <w:rFonts w:hint="eastAsia"/>
        </w:rPr>
        <w:t>，</w:t>
      </w:r>
      <w:r>
        <w:rPr>
          <w:rFonts w:hint="eastAsia"/>
        </w:rPr>
        <w:t>一名紫河車草</w:t>
      </w:r>
      <w:r w:rsidR="006C4C45">
        <w:rPr>
          <w:rFonts w:hint="eastAsia"/>
        </w:rPr>
        <w:t>，</w:t>
      </w:r>
      <w:r>
        <w:rPr>
          <w:rFonts w:hint="eastAsia"/>
        </w:rPr>
        <w:t>味甘而淡</w:t>
      </w:r>
      <w:r w:rsidR="006C4C45">
        <w:rPr>
          <w:rFonts w:hint="eastAsia"/>
        </w:rPr>
        <w:t>，</w:t>
      </w:r>
      <w:r>
        <w:rPr>
          <w:rFonts w:hint="eastAsia"/>
        </w:rPr>
        <w:t>其解毒之功</w:t>
      </w:r>
      <w:r w:rsidR="006C4C45">
        <w:rPr>
          <w:rFonts w:hint="eastAsia"/>
        </w:rPr>
        <w:t>，</w:t>
      </w:r>
      <w:r>
        <w:rPr>
          <w:rFonts w:hint="eastAsia"/>
        </w:rPr>
        <w:t>可仿甘草。然甘草性溫</w:t>
      </w:r>
      <w:r w:rsidR="006C4C45">
        <w:rPr>
          <w:rFonts w:hint="eastAsia"/>
        </w:rPr>
        <w:t>，</w:t>
      </w:r>
      <w:r>
        <w:rPr>
          <w:rFonts w:hint="eastAsia"/>
        </w:rPr>
        <w:t>此藥性涼</w:t>
      </w:r>
      <w:r w:rsidR="006C4C45">
        <w:rPr>
          <w:rFonts w:hint="eastAsia"/>
        </w:rPr>
        <w:t>，</w:t>
      </w:r>
      <w:r>
        <w:rPr>
          <w:rFonts w:hint="eastAsia"/>
        </w:rPr>
        <w:t>以解一切熱毒</w:t>
      </w:r>
      <w:r w:rsidR="006C4C45">
        <w:rPr>
          <w:rFonts w:hint="eastAsia"/>
        </w:rPr>
        <w:t>，</w:t>
      </w:r>
      <w:r>
        <w:rPr>
          <w:rFonts w:hint="eastAsia"/>
        </w:rPr>
        <w:t>尤勝</w:t>
      </w:r>
      <w:r w:rsidR="00D24630">
        <w:rPr>
          <w:rFonts w:hint="eastAsia"/>
        </w:rPr>
        <w:t>於</w:t>
      </w:r>
      <w:r>
        <w:rPr>
          <w:rFonts w:hint="eastAsia"/>
        </w:rPr>
        <w:t>甘草</w:t>
      </w:r>
      <w:r w:rsidR="006C4C45">
        <w:rPr>
          <w:rFonts w:hint="eastAsia"/>
        </w:rPr>
        <w:t>，</w:t>
      </w:r>
      <w:r>
        <w:rPr>
          <w:rFonts w:hint="eastAsia"/>
        </w:rPr>
        <w:t>故名蚤休。言若中一切蠱毒</w:t>
      </w:r>
      <w:r w:rsidR="006C4C45">
        <w:rPr>
          <w:rFonts w:hint="eastAsia"/>
        </w:rPr>
        <w:t>，</w:t>
      </w:r>
      <w:r>
        <w:rPr>
          <w:rFonts w:hint="eastAsia"/>
        </w:rPr>
        <w:t>或蠍螫蛇咬、或瘡瘍用之而皆可早早止住。古蚤與早</w:t>
      </w:r>
      <w:r w:rsidR="006C4C45">
        <w:rPr>
          <w:rFonts w:hint="eastAsia"/>
        </w:rPr>
        <w:t>，</w:t>
      </w:r>
      <w:r>
        <w:rPr>
          <w:rFonts w:hint="eastAsia"/>
        </w:rPr>
        <w:t>原相通也。古諺贊蚤休曰「七葉一枝花</w:t>
      </w:r>
      <w:r w:rsidR="006C4C45">
        <w:rPr>
          <w:rFonts w:hint="eastAsia"/>
        </w:rPr>
        <w:t>，</w:t>
      </w:r>
      <w:r>
        <w:rPr>
          <w:rFonts w:hint="eastAsia"/>
        </w:rPr>
        <w:t>深山是我家。癰疽遇著我</w:t>
      </w:r>
      <w:r w:rsidR="006C4C45">
        <w:rPr>
          <w:rFonts w:hint="eastAsia"/>
        </w:rPr>
        <w:t>，</w:t>
      </w:r>
      <w:r>
        <w:rPr>
          <w:rFonts w:hint="eastAsia"/>
        </w:rPr>
        <w:t>一似手捻拿」</w:t>
      </w:r>
      <w:r w:rsidR="006C4C45">
        <w:rPr>
          <w:rFonts w:hint="eastAsia"/>
        </w:rPr>
        <w:t>，</w:t>
      </w:r>
      <w:r>
        <w:rPr>
          <w:rFonts w:hint="eastAsia"/>
        </w:rPr>
        <w:t>蓋此物七葉對生莖腰</w:t>
      </w:r>
      <w:r w:rsidR="006C4C45">
        <w:rPr>
          <w:rFonts w:hint="eastAsia"/>
        </w:rPr>
        <w:t>，</w:t>
      </w:r>
      <w:r>
        <w:rPr>
          <w:rFonts w:hint="eastAsia"/>
        </w:rPr>
        <w:t>狀如蓮花一朵</w:t>
      </w:r>
      <w:r w:rsidR="006C4C45">
        <w:rPr>
          <w:rFonts w:hint="eastAsia"/>
        </w:rPr>
        <w:t>，</w:t>
      </w:r>
      <w:r>
        <w:rPr>
          <w:rFonts w:hint="eastAsia"/>
        </w:rPr>
        <w:t>自葉中心出莖</w:t>
      </w:r>
      <w:r w:rsidR="006C4C45">
        <w:rPr>
          <w:rFonts w:hint="eastAsia"/>
        </w:rPr>
        <w:t>，</w:t>
      </w:r>
      <w:r>
        <w:rPr>
          <w:rFonts w:hint="eastAsia"/>
        </w:rPr>
        <w:t>至巔開花一朵</w:t>
      </w:r>
      <w:r w:rsidR="006C4C45">
        <w:rPr>
          <w:rFonts w:hint="eastAsia"/>
        </w:rPr>
        <w:t>，</w:t>
      </w:r>
      <w:r>
        <w:rPr>
          <w:rFonts w:hint="eastAsia"/>
        </w:rPr>
        <w:t>形扁而黃</w:t>
      </w:r>
      <w:r w:rsidR="006C4C45">
        <w:rPr>
          <w:rFonts w:hint="eastAsia"/>
        </w:rPr>
        <w:t>，</w:t>
      </w:r>
      <w:r>
        <w:rPr>
          <w:rFonts w:hint="eastAsia"/>
        </w:rPr>
        <w:t>花上有黃絲下垂</w:t>
      </w:r>
      <w:r w:rsidR="006C4C45">
        <w:rPr>
          <w:rFonts w:hint="eastAsia"/>
        </w:rPr>
        <w:t>，</w:t>
      </w:r>
      <w:r>
        <w:rPr>
          <w:rFonts w:hint="eastAsia"/>
        </w:rPr>
        <w:t>故又名金線重樓。重樓者</w:t>
      </w:r>
      <w:r w:rsidR="006C4C45">
        <w:rPr>
          <w:rFonts w:hint="eastAsia"/>
        </w:rPr>
        <w:t>，</w:t>
      </w:r>
      <w:r>
        <w:rPr>
          <w:rFonts w:hint="eastAsia"/>
        </w:rPr>
        <w:t>其葉與花似各作一層也。其名紫河車草者</w:t>
      </w:r>
      <w:r w:rsidR="006C4C45">
        <w:rPr>
          <w:rFonts w:hint="eastAsia"/>
        </w:rPr>
        <w:t>，</w:t>
      </w:r>
      <w:r>
        <w:rPr>
          <w:rFonts w:hint="eastAsia"/>
        </w:rPr>
        <w:t>蓋紫河為初生之地點</w:t>
      </w:r>
      <w:r w:rsidR="006C4C45">
        <w:rPr>
          <w:rFonts w:hint="eastAsia"/>
        </w:rPr>
        <w:t>，</w:t>
      </w:r>
      <w:r>
        <w:rPr>
          <w:rFonts w:hint="eastAsia"/>
        </w:rPr>
        <w:t>其處蕃多</w:t>
      </w:r>
      <w:r w:rsidR="006C4C45">
        <w:rPr>
          <w:rFonts w:hint="eastAsia"/>
        </w:rPr>
        <w:t>，</w:t>
      </w:r>
      <w:r>
        <w:rPr>
          <w:rFonts w:hint="eastAsia"/>
        </w:rPr>
        <w:t>可</w:t>
      </w:r>
      <w:r w:rsidR="00E514AF">
        <w:rPr>
          <w:rFonts w:hint="eastAsia"/>
        </w:rPr>
        <w:t>採</w:t>
      </w:r>
      <w:r>
        <w:rPr>
          <w:rFonts w:hint="eastAsia"/>
        </w:rPr>
        <w:t>之盈車</w:t>
      </w:r>
      <w:r w:rsidR="006C4C45">
        <w:rPr>
          <w:rFonts w:hint="eastAsia"/>
        </w:rPr>
        <w:t>，</w:t>
      </w:r>
      <w:r>
        <w:rPr>
          <w:rFonts w:hint="eastAsia"/>
        </w:rPr>
        <w:t>俗名為草河車誤矣。其形狀皮色皆如乾薑。若皮不黃</w:t>
      </w:r>
      <w:r w:rsidR="006C4C45">
        <w:rPr>
          <w:rFonts w:hint="eastAsia"/>
        </w:rPr>
        <w:t>，</w:t>
      </w:r>
      <w:r>
        <w:rPr>
          <w:rFonts w:hint="eastAsia"/>
        </w:rPr>
        <w:t>而微帶紫色者</w:t>
      </w:r>
      <w:r w:rsidR="006C4C45">
        <w:rPr>
          <w:rFonts w:hint="eastAsia"/>
        </w:rPr>
        <w:t>，</w:t>
      </w:r>
      <w:r>
        <w:rPr>
          <w:rFonts w:hint="eastAsia"/>
        </w:rPr>
        <w:t>其味必微辣而不甘</w:t>
      </w:r>
      <w:r w:rsidR="006C4C45">
        <w:rPr>
          <w:rFonts w:hint="eastAsia"/>
        </w:rPr>
        <w:t>，</w:t>
      </w:r>
      <w:r>
        <w:rPr>
          <w:rFonts w:hint="eastAsia"/>
        </w:rPr>
        <w:t>含毒性</w:t>
      </w:r>
      <w:r w:rsidR="006C4C45">
        <w:rPr>
          <w:rFonts w:hint="eastAsia"/>
        </w:rPr>
        <w:t>，</w:t>
      </w:r>
      <w:r>
        <w:rPr>
          <w:rFonts w:hint="eastAsia"/>
        </w:rPr>
        <w:t>即不可用。若無佳者</w:t>
      </w:r>
      <w:r w:rsidR="006C4C45">
        <w:rPr>
          <w:rFonts w:hint="eastAsia"/>
        </w:rPr>
        <w:t>，</w:t>
      </w:r>
      <w:r>
        <w:rPr>
          <w:rFonts w:hint="eastAsia"/>
        </w:rPr>
        <w:t>方中不用此味亦可。</w:t>
      </w:r>
    </w:p>
    <w:p w:rsidR="002C2B9F" w:rsidRDefault="00D46388" w:rsidP="00D46388">
      <w:pPr>
        <w:pStyle w:val="2f5"/>
        <w:ind w:firstLine="712"/>
      </w:pPr>
      <w:r>
        <w:rPr>
          <w:rFonts w:hint="eastAsia"/>
        </w:rPr>
        <w:lastRenderedPageBreak/>
        <w:t>羚羊角與犀角</w:t>
      </w:r>
      <w:r w:rsidR="006C4C45">
        <w:rPr>
          <w:rFonts w:hint="eastAsia"/>
        </w:rPr>
        <w:t>，</w:t>
      </w:r>
      <w:r>
        <w:rPr>
          <w:rFonts w:hint="eastAsia"/>
        </w:rPr>
        <w:t>皆性涼而解毒</w:t>
      </w:r>
      <w:r w:rsidR="006C4C45">
        <w:rPr>
          <w:rFonts w:hint="eastAsia"/>
        </w:rPr>
        <w:t>，</w:t>
      </w:r>
      <w:r>
        <w:rPr>
          <w:rFonts w:hint="eastAsia"/>
        </w:rPr>
        <w:t>然犀稟水土之精氣而生</w:t>
      </w:r>
      <w:r w:rsidR="006C4C45">
        <w:rPr>
          <w:rFonts w:hint="eastAsia"/>
        </w:rPr>
        <w:t>，</w:t>
      </w:r>
      <w:r>
        <w:rPr>
          <w:rFonts w:hint="eastAsia"/>
        </w:rPr>
        <w:t>為其稟土之精</w:t>
      </w:r>
      <w:r w:rsidR="006C4C45">
        <w:rPr>
          <w:rFonts w:hint="eastAsia"/>
        </w:rPr>
        <w:t>，</w:t>
      </w:r>
      <w:r>
        <w:rPr>
          <w:rFonts w:hint="eastAsia"/>
        </w:rPr>
        <w:t>故能入胃</w:t>
      </w:r>
      <w:r w:rsidR="006C4C45">
        <w:rPr>
          <w:rFonts w:hint="eastAsia"/>
        </w:rPr>
        <w:t>，</w:t>
      </w:r>
      <w:r>
        <w:rPr>
          <w:rFonts w:hint="eastAsia"/>
        </w:rPr>
        <w:t>以消胃腑之實熱。為其稟水之精</w:t>
      </w:r>
      <w:r w:rsidR="006C4C45">
        <w:rPr>
          <w:rFonts w:hint="eastAsia"/>
        </w:rPr>
        <w:t>，</w:t>
      </w:r>
      <w:r>
        <w:rPr>
          <w:rFonts w:hint="eastAsia"/>
        </w:rPr>
        <w:t>故又能以水勝火兼入心中</w:t>
      </w:r>
      <w:r w:rsidR="006C4C45">
        <w:rPr>
          <w:rFonts w:hint="eastAsia"/>
        </w:rPr>
        <w:t>，</w:t>
      </w:r>
      <w:r>
        <w:rPr>
          <w:rFonts w:hint="eastAsia"/>
        </w:rPr>
        <w:t>以消心臟本體之熱力。而疫邪之未深入者</w:t>
      </w:r>
      <w:r w:rsidR="006C4C45">
        <w:rPr>
          <w:rFonts w:hint="eastAsia"/>
        </w:rPr>
        <w:t>，</w:t>
      </w:r>
      <w:r>
        <w:rPr>
          <w:rFonts w:hint="eastAsia"/>
        </w:rPr>
        <w:t>轉因服犀角後</w:t>
      </w:r>
      <w:r w:rsidR="006C4C45">
        <w:rPr>
          <w:rFonts w:hint="eastAsia"/>
        </w:rPr>
        <w:t>，</w:t>
      </w:r>
      <w:r>
        <w:rPr>
          <w:rFonts w:hint="eastAsia"/>
        </w:rPr>
        <w:t>心氣虛冷</w:t>
      </w:r>
      <w:r w:rsidR="006C4C45">
        <w:rPr>
          <w:rFonts w:hint="eastAsia"/>
        </w:rPr>
        <w:t>，</w:t>
      </w:r>
      <w:r>
        <w:rPr>
          <w:rFonts w:hint="eastAsia"/>
        </w:rPr>
        <w:t>不能捍御外邪</w:t>
      </w:r>
      <w:r w:rsidR="006C4C45">
        <w:rPr>
          <w:rFonts w:hint="eastAsia"/>
        </w:rPr>
        <w:t>，</w:t>
      </w:r>
      <w:r>
        <w:rPr>
          <w:rFonts w:hint="eastAsia"/>
        </w:rPr>
        <w:t>致疫邪之恣橫</w:t>
      </w:r>
      <w:r w:rsidR="006C4C45">
        <w:rPr>
          <w:rFonts w:hint="eastAsia"/>
        </w:rPr>
        <w:t>，</w:t>
      </w:r>
      <w:r>
        <w:rPr>
          <w:rFonts w:hint="eastAsia"/>
        </w:rPr>
        <w:t>竟犯君主之宮</w:t>
      </w:r>
      <w:r w:rsidR="006C4C45">
        <w:rPr>
          <w:rFonts w:hint="eastAsia"/>
        </w:rPr>
        <w:t>，</w:t>
      </w:r>
      <w:r>
        <w:rPr>
          <w:rFonts w:hint="eastAsia"/>
        </w:rPr>
        <w:t>此至緊要之關係</w:t>
      </w:r>
      <w:r w:rsidR="006C4C45">
        <w:rPr>
          <w:rFonts w:hint="eastAsia"/>
        </w:rPr>
        <w:t>，</w:t>
      </w:r>
      <w:r>
        <w:rPr>
          <w:rFonts w:hint="eastAsia"/>
        </w:rPr>
        <w:t>醫者不可不知。羚羊角善清肝膽之火</w:t>
      </w:r>
      <w:r w:rsidR="006C4C45">
        <w:rPr>
          <w:rFonts w:hint="eastAsia"/>
        </w:rPr>
        <w:t>，</w:t>
      </w:r>
      <w:r>
        <w:rPr>
          <w:rFonts w:hint="eastAsia"/>
        </w:rPr>
        <w:t>兼清胃腑之熱。其角中天生木胎</w:t>
      </w:r>
      <w:r w:rsidR="006C4C45">
        <w:rPr>
          <w:rFonts w:hint="eastAsia"/>
        </w:rPr>
        <w:t>，</w:t>
      </w:r>
      <w:r>
        <w:rPr>
          <w:rFonts w:hint="eastAsia"/>
        </w:rPr>
        <w:t>性本條達</w:t>
      </w:r>
      <w:r w:rsidR="006C4C45">
        <w:rPr>
          <w:rFonts w:hint="eastAsia"/>
        </w:rPr>
        <w:t>，</w:t>
      </w:r>
      <w:r>
        <w:rPr>
          <w:rFonts w:hint="eastAsia"/>
        </w:rPr>
        <w:t>清涼之中</w:t>
      </w:r>
      <w:r w:rsidR="006C4C45">
        <w:rPr>
          <w:rFonts w:hint="eastAsia"/>
        </w:rPr>
        <w:t>，</w:t>
      </w:r>
      <w:r>
        <w:rPr>
          <w:rFonts w:hint="eastAsia"/>
        </w:rPr>
        <w:t>大具發表之力。與石膏之辛涼</w:t>
      </w:r>
      <w:r w:rsidR="006C4C45">
        <w:rPr>
          <w:rFonts w:hint="eastAsia"/>
        </w:rPr>
        <w:t>，</w:t>
      </w:r>
      <w:r>
        <w:rPr>
          <w:rFonts w:hint="eastAsia"/>
        </w:rPr>
        <w:t>荷葉、連翹之清輕升浮者並用</w:t>
      </w:r>
      <w:r w:rsidR="006C4C45">
        <w:rPr>
          <w:rFonts w:hint="eastAsia"/>
        </w:rPr>
        <w:t>，</w:t>
      </w:r>
      <w:r>
        <w:rPr>
          <w:rFonts w:hint="eastAsia"/>
        </w:rPr>
        <w:t>大能透發溫疫斑疹之毒火鬱熱</w:t>
      </w:r>
      <w:r w:rsidR="006C4C45">
        <w:rPr>
          <w:rFonts w:hint="eastAsia"/>
        </w:rPr>
        <w:t>，</w:t>
      </w:r>
      <w:r>
        <w:rPr>
          <w:rFonts w:hint="eastAsia"/>
        </w:rPr>
        <w:t>而頭面腫處之毒火鬱熱</w:t>
      </w:r>
      <w:r w:rsidR="006C4C45">
        <w:rPr>
          <w:rFonts w:hint="eastAsia"/>
        </w:rPr>
        <w:t>，</w:t>
      </w:r>
      <w:r>
        <w:rPr>
          <w:rFonts w:hint="eastAsia"/>
        </w:rPr>
        <w:t>亦莫不透發消除也。曾治一六歲孺子</w:t>
      </w:r>
      <w:r w:rsidR="006C4C45">
        <w:rPr>
          <w:rFonts w:hint="eastAsia"/>
        </w:rPr>
        <w:t>，</w:t>
      </w:r>
      <w:r>
        <w:rPr>
          <w:rFonts w:hint="eastAsia"/>
        </w:rPr>
        <w:t>出疹三四日間</w:t>
      </w:r>
      <w:r w:rsidR="006C4C45">
        <w:rPr>
          <w:rFonts w:hint="eastAsia"/>
        </w:rPr>
        <w:t>，</w:t>
      </w:r>
      <w:r>
        <w:rPr>
          <w:rFonts w:hint="eastAsia"/>
        </w:rPr>
        <w:t>風火內迫</w:t>
      </w:r>
      <w:r w:rsidR="006C4C45">
        <w:rPr>
          <w:rFonts w:hint="eastAsia"/>
        </w:rPr>
        <w:t>，</w:t>
      </w:r>
      <w:r>
        <w:rPr>
          <w:rFonts w:hint="eastAsia"/>
        </w:rPr>
        <w:t>喘促異常</w:t>
      </w:r>
      <w:r w:rsidR="006C4C45">
        <w:rPr>
          <w:rFonts w:hint="eastAsia"/>
        </w:rPr>
        <w:t>，</w:t>
      </w:r>
      <w:r>
        <w:rPr>
          <w:rFonts w:hint="eastAsia"/>
        </w:rPr>
        <w:t>單投以羚羊角三錢</w:t>
      </w:r>
      <w:r w:rsidR="006C4C45">
        <w:rPr>
          <w:rFonts w:hint="eastAsia"/>
        </w:rPr>
        <w:t>，</w:t>
      </w:r>
      <w:r>
        <w:rPr>
          <w:rFonts w:hint="eastAsia"/>
        </w:rPr>
        <w:t>須臾喘止</w:t>
      </w:r>
      <w:r w:rsidR="006C4C45">
        <w:rPr>
          <w:rFonts w:hint="eastAsia"/>
        </w:rPr>
        <w:t>，</w:t>
      </w:r>
      <w:r>
        <w:rPr>
          <w:rFonts w:hint="eastAsia"/>
        </w:rPr>
        <w:t>其疹自此亦愈。夫疹之毒熱</w:t>
      </w:r>
      <w:r w:rsidR="006C4C45">
        <w:rPr>
          <w:rFonts w:hint="eastAsia"/>
        </w:rPr>
        <w:t>，</w:t>
      </w:r>
      <w:r>
        <w:rPr>
          <w:rFonts w:hint="eastAsia"/>
        </w:rPr>
        <w:t>最宜表散清解</w:t>
      </w:r>
      <w:r w:rsidR="006C4C45">
        <w:rPr>
          <w:rFonts w:hint="eastAsia"/>
        </w:rPr>
        <w:t>，</w:t>
      </w:r>
      <w:r>
        <w:rPr>
          <w:rFonts w:hint="eastAsia"/>
        </w:rPr>
        <w:t>乃至用他藥表散清解無功</w:t>
      </w:r>
      <w:r w:rsidR="006C4C45">
        <w:rPr>
          <w:rFonts w:hint="eastAsia"/>
        </w:rPr>
        <w:t>，</w:t>
      </w:r>
      <w:r>
        <w:rPr>
          <w:rFonts w:hint="eastAsia"/>
        </w:rPr>
        <w:t>勢已垂危</w:t>
      </w:r>
      <w:r w:rsidR="006C4C45">
        <w:rPr>
          <w:rFonts w:hint="eastAsia"/>
        </w:rPr>
        <w:t>，</w:t>
      </w:r>
      <w:r>
        <w:rPr>
          <w:rFonts w:hint="eastAsia"/>
        </w:rPr>
        <w:t>而單投以一味羚羊角</w:t>
      </w:r>
      <w:r w:rsidR="006C4C45">
        <w:rPr>
          <w:rFonts w:hint="eastAsia"/>
        </w:rPr>
        <w:t>，</w:t>
      </w:r>
      <w:r>
        <w:rPr>
          <w:rFonts w:hint="eastAsia"/>
        </w:rPr>
        <w:t>即能挽回</w:t>
      </w:r>
      <w:r w:rsidR="006C4C45">
        <w:rPr>
          <w:rFonts w:hint="eastAsia"/>
        </w:rPr>
        <w:t>，</w:t>
      </w:r>
      <w:r>
        <w:rPr>
          <w:rFonts w:hint="eastAsia"/>
        </w:rPr>
        <w:t>其最能清解而兼能表散可知也。且其能避蠱毒</w:t>
      </w:r>
      <w:r w:rsidR="006C4C45">
        <w:rPr>
          <w:rFonts w:hint="eastAsia"/>
        </w:rPr>
        <w:t>，</w:t>
      </w:r>
      <w:r>
        <w:rPr>
          <w:rFonts w:hint="eastAsia"/>
        </w:rPr>
        <w:t>《本經》原有明文。疫病發斑</w:t>
      </w:r>
      <w:r w:rsidR="006C4C45">
        <w:rPr>
          <w:rFonts w:hint="eastAsia"/>
        </w:rPr>
        <w:t>，</w:t>
      </w:r>
      <w:r>
        <w:rPr>
          <w:rFonts w:hint="eastAsia"/>
        </w:rPr>
        <w:t>皆挾有毒癘之氣也。</w:t>
      </w:r>
    </w:p>
    <w:p w:rsidR="003115DD" w:rsidRDefault="00D46388" w:rsidP="00D46388">
      <w:pPr>
        <w:pStyle w:val="2f5"/>
        <w:ind w:firstLine="712"/>
      </w:pPr>
      <w:r>
        <w:rPr>
          <w:rFonts w:hint="eastAsia"/>
        </w:rPr>
        <w:t>殭蠶乃蠶將脫皮時</w:t>
      </w:r>
      <w:r w:rsidR="006C4C45">
        <w:rPr>
          <w:rFonts w:hint="eastAsia"/>
        </w:rPr>
        <w:t>，</w:t>
      </w:r>
      <w:r>
        <w:rPr>
          <w:rFonts w:hint="eastAsia"/>
        </w:rPr>
        <w:t>因受風不能脫下</w:t>
      </w:r>
      <w:r w:rsidR="006C4C45">
        <w:rPr>
          <w:rFonts w:hint="eastAsia"/>
        </w:rPr>
        <w:t>，</w:t>
      </w:r>
      <w:r>
        <w:rPr>
          <w:rFonts w:hint="eastAsia"/>
        </w:rPr>
        <w:t>而僵之蠶。因其病風而僵</w:t>
      </w:r>
      <w:r w:rsidR="006C4C45">
        <w:rPr>
          <w:rFonts w:hint="eastAsia"/>
        </w:rPr>
        <w:t>，</w:t>
      </w:r>
      <w:r>
        <w:rPr>
          <w:rFonts w:hint="eastAsia"/>
        </w:rPr>
        <w:t>故能為表散藥之嚮導</w:t>
      </w:r>
      <w:r w:rsidR="006C4C45">
        <w:rPr>
          <w:rFonts w:hint="eastAsia"/>
        </w:rPr>
        <w:t>，</w:t>
      </w:r>
      <w:r>
        <w:rPr>
          <w:rFonts w:hint="eastAsia"/>
        </w:rPr>
        <w:t>而兼具表散之力。是以痘疹不出者</w:t>
      </w:r>
      <w:r w:rsidR="006C4C45">
        <w:rPr>
          <w:rFonts w:hint="eastAsia"/>
        </w:rPr>
        <w:t>，</w:t>
      </w:r>
      <w:r>
        <w:rPr>
          <w:rFonts w:hint="eastAsia"/>
        </w:rPr>
        <w:t>殭蠶最能表出之。不但此也</w:t>
      </w:r>
      <w:r w:rsidR="006C4C45">
        <w:rPr>
          <w:rFonts w:hint="eastAsia"/>
        </w:rPr>
        <w:t>，</w:t>
      </w:r>
      <w:r>
        <w:rPr>
          <w:rFonts w:hint="eastAsia"/>
        </w:rPr>
        <w:t>殭蠶僵而不腐</w:t>
      </w:r>
      <w:r w:rsidR="006C4C45">
        <w:rPr>
          <w:rFonts w:hint="eastAsia"/>
        </w:rPr>
        <w:t>，</w:t>
      </w:r>
      <w:r>
        <w:rPr>
          <w:rFonts w:hint="eastAsia"/>
        </w:rPr>
        <w:t>凡人有腫疼之處</w:t>
      </w:r>
      <w:r w:rsidR="006C4C45">
        <w:rPr>
          <w:rFonts w:hint="eastAsia"/>
        </w:rPr>
        <w:t>，</w:t>
      </w:r>
      <w:r>
        <w:rPr>
          <w:rFonts w:hint="eastAsia"/>
        </w:rPr>
        <w:t>恐其變為腐爛</w:t>
      </w:r>
      <w:r w:rsidR="006C4C45">
        <w:rPr>
          <w:rFonts w:hint="eastAsia"/>
        </w:rPr>
        <w:t>，</w:t>
      </w:r>
      <w:r>
        <w:rPr>
          <w:rFonts w:hint="eastAsia"/>
        </w:rPr>
        <w:t>殭蠶又能治之</w:t>
      </w:r>
      <w:r w:rsidR="006C4C45">
        <w:rPr>
          <w:rFonts w:hint="eastAsia"/>
        </w:rPr>
        <w:t>，</w:t>
      </w:r>
      <w:r>
        <w:rPr>
          <w:rFonts w:hint="eastAsia"/>
        </w:rPr>
        <w:t>此氣化相感之妙也。疫與寒溫不同</w:t>
      </w:r>
      <w:r w:rsidR="006C4C45">
        <w:rPr>
          <w:rFonts w:hint="eastAsia"/>
        </w:rPr>
        <w:t>，</w:t>
      </w:r>
      <w:r>
        <w:rPr>
          <w:rFonts w:hint="eastAsia"/>
        </w:rPr>
        <w:t>寒溫者</w:t>
      </w:r>
      <w:r w:rsidR="006C4C45">
        <w:rPr>
          <w:rFonts w:hint="eastAsia"/>
        </w:rPr>
        <w:t>，</w:t>
      </w:r>
      <w:r>
        <w:rPr>
          <w:rFonts w:hint="eastAsia"/>
        </w:rPr>
        <w:t>感時序之正氣。因其人衛生之道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時序之冷暖失宜</w:t>
      </w:r>
      <w:r w:rsidR="006C4C45">
        <w:rPr>
          <w:rFonts w:hint="eastAsia"/>
        </w:rPr>
        <w:t>，</w:t>
      </w:r>
      <w:r>
        <w:rPr>
          <w:rFonts w:hint="eastAsia"/>
        </w:rPr>
        <w:t>遂感其氣而為病。其病者</w:t>
      </w:r>
      <w:r w:rsidR="006C4C45">
        <w:rPr>
          <w:rFonts w:hint="eastAsia"/>
        </w:rPr>
        <w:t>，</w:t>
      </w:r>
      <w:r>
        <w:rPr>
          <w:rFonts w:hint="eastAsia"/>
        </w:rPr>
        <w:t>偶有一二人</w:t>
      </w:r>
      <w:r w:rsidR="006C4C45">
        <w:rPr>
          <w:rFonts w:hint="eastAsia"/>
        </w:rPr>
        <w:t>，</w:t>
      </w:r>
      <w:r>
        <w:rPr>
          <w:rFonts w:hint="eastAsia"/>
        </w:rPr>
        <w:t>而不相傳染。疫者</w:t>
      </w:r>
      <w:r w:rsidR="006C4C45">
        <w:rPr>
          <w:rFonts w:hint="eastAsia"/>
        </w:rPr>
        <w:t>，</w:t>
      </w:r>
      <w:r>
        <w:rPr>
          <w:rFonts w:hint="eastAsia"/>
        </w:rPr>
        <w:t>感歲運之戾氣</w:t>
      </w:r>
      <w:r w:rsidR="006C4C45">
        <w:rPr>
          <w:rFonts w:hint="eastAsia"/>
        </w:rPr>
        <w:t>，</w:t>
      </w:r>
      <w:r>
        <w:rPr>
          <w:rFonts w:hint="eastAsia"/>
        </w:rPr>
        <w:t>因其歲運失和</w:t>
      </w:r>
      <w:r w:rsidR="006C4C45">
        <w:rPr>
          <w:rFonts w:hint="eastAsia"/>
        </w:rPr>
        <w:t>，</w:t>
      </w:r>
      <w:r>
        <w:rPr>
          <w:rFonts w:hint="eastAsia"/>
        </w:rPr>
        <w:t>中含</w:t>
      </w:r>
      <w:r w:rsidR="00CD6880">
        <w:rPr>
          <w:rFonts w:hint="eastAsia"/>
        </w:rPr>
        <w:t>毒氣</w:t>
      </w:r>
      <w:r w:rsidR="006C4C45">
        <w:rPr>
          <w:rFonts w:hint="eastAsia"/>
        </w:rPr>
        <w:t>，</w:t>
      </w:r>
      <w:r>
        <w:rPr>
          <w:rFonts w:hint="eastAsia"/>
        </w:rPr>
        <w:t>人觸之即病。《內經》</w:t>
      </w:r>
      <w:r w:rsidR="003115DD">
        <w:rPr>
          <w:rFonts w:hint="eastAsia"/>
        </w:rPr>
        <w:t>〈</w:t>
      </w:r>
      <w:r>
        <w:rPr>
          <w:rFonts w:hint="eastAsia"/>
        </w:rPr>
        <w:t>刺法論</w:t>
      </w:r>
      <w:r w:rsidR="003115DD">
        <w:rPr>
          <w:rFonts w:hint="eastAsia"/>
        </w:rPr>
        <w:t>〉</w:t>
      </w:r>
      <w:r>
        <w:rPr>
          <w:rFonts w:hint="eastAsia"/>
        </w:rPr>
        <w:t>所謂無問大小</w:t>
      </w:r>
      <w:r w:rsidR="006C4C45">
        <w:rPr>
          <w:rFonts w:hint="eastAsia"/>
        </w:rPr>
        <w:t>，</w:t>
      </w:r>
      <w:r>
        <w:rPr>
          <w:rFonts w:hint="eastAsia"/>
        </w:rPr>
        <w:t>病狀相似者是也。其病者</w:t>
      </w:r>
      <w:r w:rsidR="006C4C45">
        <w:rPr>
          <w:rFonts w:hint="eastAsia"/>
        </w:rPr>
        <w:t>，</w:t>
      </w:r>
      <w:r>
        <w:rPr>
          <w:rFonts w:hint="eastAsia"/>
        </w:rPr>
        <w:t>挨戶挨村</w:t>
      </w:r>
      <w:r w:rsidR="006C4C45">
        <w:rPr>
          <w:rFonts w:hint="eastAsia"/>
        </w:rPr>
        <w:t>，</w:t>
      </w:r>
      <w:r>
        <w:rPr>
          <w:rFonts w:hint="eastAsia"/>
        </w:rPr>
        <w:t>若搖役然</w:t>
      </w:r>
      <w:r w:rsidR="006C4C45">
        <w:rPr>
          <w:rFonts w:hint="eastAsia"/>
        </w:rPr>
        <w:t>，</w:t>
      </w:r>
      <w:r>
        <w:rPr>
          <w:rFonts w:hint="eastAsia"/>
        </w:rPr>
        <w:t>故名曰疫</w:t>
      </w:r>
      <w:r w:rsidR="006C4C45">
        <w:rPr>
          <w:rFonts w:hint="eastAsia"/>
        </w:rPr>
        <w:t>，</w:t>
      </w:r>
      <w:r>
        <w:rPr>
          <w:rFonts w:hint="eastAsia"/>
        </w:rPr>
        <w:t>且又互相傳染也。</w:t>
      </w:r>
      <w:r>
        <w:rPr>
          <w:rFonts w:hint="eastAsia"/>
        </w:rPr>
        <w:lastRenderedPageBreak/>
        <w:t>《內經》</w:t>
      </w:r>
      <w:r w:rsidR="003115DD">
        <w:rPr>
          <w:rFonts w:hint="eastAsia"/>
        </w:rPr>
        <w:t>〈</w:t>
      </w:r>
      <w:r>
        <w:rPr>
          <w:rFonts w:hint="eastAsia"/>
        </w:rPr>
        <w:t>本病論</w:t>
      </w:r>
      <w:r w:rsidR="003115DD">
        <w:rPr>
          <w:rFonts w:hint="eastAsia"/>
        </w:rPr>
        <w:t>〉</w:t>
      </w:r>
      <w:r>
        <w:rPr>
          <w:rFonts w:hint="eastAsia"/>
        </w:rPr>
        <w:t>有五疫之名</w:t>
      </w:r>
      <w:r w:rsidR="006C4C45">
        <w:rPr>
          <w:rFonts w:hint="eastAsia"/>
        </w:rPr>
        <w:t>，</w:t>
      </w:r>
      <w:r>
        <w:rPr>
          <w:rFonts w:hint="eastAsia"/>
        </w:rPr>
        <w:t>後世約分為寒疫、溫疫。治溫疫</w:t>
      </w:r>
      <w:r w:rsidR="006C4C45">
        <w:rPr>
          <w:rFonts w:hint="eastAsia"/>
        </w:rPr>
        <w:t>，</w:t>
      </w:r>
      <w:r>
        <w:rPr>
          <w:rFonts w:hint="eastAsia"/>
        </w:rPr>
        <w:t>世習用東垣普濟消毒飲。治寒疫</w:t>
      </w:r>
      <w:r w:rsidR="006C4C45">
        <w:rPr>
          <w:rFonts w:hint="eastAsia"/>
        </w:rPr>
        <w:t>，</w:t>
      </w:r>
      <w:r>
        <w:rPr>
          <w:rFonts w:hint="eastAsia"/>
        </w:rPr>
        <w:t>世習用巢谷世聖散子。然溫疫多而寒疫少</w:t>
      </w:r>
      <w:r w:rsidR="006C4C45">
        <w:rPr>
          <w:rFonts w:hint="eastAsia"/>
        </w:rPr>
        <w:t>，</w:t>
      </w:r>
      <w:r>
        <w:rPr>
          <w:rFonts w:hint="eastAsia"/>
        </w:rPr>
        <w:t>拙擬之清盂湯</w:t>
      </w:r>
      <w:r w:rsidR="006C4C45">
        <w:rPr>
          <w:rFonts w:hint="eastAsia"/>
        </w:rPr>
        <w:t>，</w:t>
      </w:r>
      <w:r>
        <w:rPr>
          <w:rFonts w:hint="eastAsia"/>
        </w:rPr>
        <w:t>實專為治溫疫設也。</w:t>
      </w:r>
    </w:p>
    <w:p w:rsidR="003115DD" w:rsidRDefault="003115DD" w:rsidP="003115DD">
      <w:pPr>
        <w:pStyle w:val="2f3"/>
        <w:ind w:firstLine="712"/>
      </w:pPr>
      <w:r w:rsidRPr="003115DD">
        <w:rPr>
          <w:rFonts w:hint="eastAsia"/>
        </w:rPr>
        <w:t>病疫相傳染者</w:t>
      </w:r>
      <w:r w:rsidR="006C4C45">
        <w:t>，</w:t>
      </w:r>
      <w:r w:rsidRPr="003115DD">
        <w:rPr>
          <w:rFonts w:hint="eastAsia"/>
        </w:rPr>
        <w:t>以其氣自口鼻而人也。其初彌漫</w:t>
      </w:r>
      <w:r w:rsidR="00D24630">
        <w:rPr>
          <w:rFonts w:hint="eastAsia"/>
        </w:rPr>
        <w:t>於</w:t>
      </w:r>
      <w:r w:rsidRPr="003115DD">
        <w:rPr>
          <w:rFonts w:hint="eastAsia"/>
        </w:rPr>
        <w:t>上焦</w:t>
      </w:r>
      <w:r w:rsidR="006C4C45">
        <w:t>，</w:t>
      </w:r>
      <w:r w:rsidRPr="003115DD">
        <w:rPr>
          <w:rFonts w:hint="eastAsia"/>
        </w:rPr>
        <w:t>或煩熱頭疼</w:t>
      </w:r>
      <w:r w:rsidR="006C4C45">
        <w:t>，</w:t>
      </w:r>
      <w:r w:rsidRPr="003115DD">
        <w:rPr>
          <w:rFonts w:hint="eastAsia"/>
        </w:rPr>
        <w:t>外薄</w:t>
      </w:r>
      <w:r w:rsidR="00D24630">
        <w:rPr>
          <w:rFonts w:hint="eastAsia"/>
        </w:rPr>
        <w:t>於</w:t>
      </w:r>
      <w:r w:rsidRPr="003115DD">
        <w:rPr>
          <w:rFonts w:hint="eastAsia"/>
        </w:rPr>
        <w:t>營衛</w:t>
      </w:r>
      <w:r w:rsidR="006C4C45">
        <w:t>，</w:t>
      </w:r>
      <w:r w:rsidRPr="003115DD">
        <w:rPr>
          <w:rFonts w:hint="eastAsia"/>
        </w:rPr>
        <w:t>或身熱無汗</w:t>
      </w:r>
      <w:r w:rsidR="006C4C45">
        <w:t>，</w:t>
      </w:r>
      <w:r w:rsidRPr="003115DD">
        <w:rPr>
          <w:rFonts w:hint="eastAsia"/>
        </w:rPr>
        <w:t>與溫病初得者相似。然溫病初得</w:t>
      </w:r>
      <w:r w:rsidR="006C4C45">
        <w:t>，</w:t>
      </w:r>
      <w:r w:rsidRPr="003115DD">
        <w:rPr>
          <w:rFonts w:hint="eastAsia"/>
        </w:rPr>
        <w:t>用辛涼解肌即可</w:t>
      </w:r>
      <w:r w:rsidR="006C4C45">
        <w:t>，</w:t>
      </w:r>
      <w:r w:rsidRPr="003115DD">
        <w:rPr>
          <w:rFonts w:hint="eastAsia"/>
        </w:rPr>
        <w:t>若疫病</w:t>
      </w:r>
      <w:r w:rsidR="006C4C45">
        <w:t>，</w:t>
      </w:r>
      <w:r w:rsidRPr="003115DD">
        <w:rPr>
          <w:rFonts w:hint="eastAsia"/>
        </w:rPr>
        <w:t>則必須兼用解毒之藥。至其傳經已深</w:t>
      </w:r>
      <w:r w:rsidR="006C4C45">
        <w:t>，</w:t>
      </w:r>
      <w:r w:rsidRPr="003115DD">
        <w:rPr>
          <w:rFonts w:hint="eastAsia"/>
        </w:rPr>
        <w:t>所現之證有與寒溫相似者</w:t>
      </w:r>
      <w:r w:rsidR="006C4C45">
        <w:t>，</w:t>
      </w:r>
      <w:r w:rsidRPr="003115DD">
        <w:rPr>
          <w:rFonts w:hint="eastAsia"/>
        </w:rPr>
        <w:t>皆可用治寒溫之藥治之</w:t>
      </w:r>
      <w:r w:rsidR="006C4C45">
        <w:rPr>
          <w:rFonts w:hint="eastAsia"/>
        </w:rPr>
        <w:t>，</w:t>
      </w:r>
      <w:r w:rsidRPr="003115DD">
        <w:rPr>
          <w:rFonts w:hint="eastAsia"/>
        </w:rPr>
        <w:t>然始終宜佐以解毒之藥。究之其變證多端</w:t>
      </w:r>
      <w:r w:rsidR="006C4C45">
        <w:t>，</w:t>
      </w:r>
      <w:r w:rsidRPr="003115DD">
        <w:rPr>
          <w:rFonts w:hint="eastAsia"/>
        </w:rPr>
        <w:t>萬言難罄</w:t>
      </w:r>
      <w:r w:rsidR="006C4C45">
        <w:rPr>
          <w:rFonts w:hint="eastAsia"/>
        </w:rPr>
        <w:t>，</w:t>
      </w:r>
      <w:r w:rsidRPr="003115DD">
        <w:rPr>
          <w:rFonts w:hint="eastAsia"/>
        </w:rPr>
        <w:t>方書中惟喻氏《醫門法律》、陸氏《世補齋》論之甚詳</w:t>
      </w:r>
      <w:r w:rsidR="006C4C45">
        <w:rPr>
          <w:rFonts w:hint="eastAsia"/>
        </w:rPr>
        <w:t>，</w:t>
      </w:r>
      <w:r w:rsidRPr="003115DD">
        <w:rPr>
          <w:rFonts w:hint="eastAsia"/>
        </w:rPr>
        <w:t>今錄二家之說</w:t>
      </w:r>
      <w:r w:rsidR="00D24630">
        <w:rPr>
          <w:rFonts w:hint="eastAsia"/>
        </w:rPr>
        <w:t>於</w:t>
      </w:r>
      <w:r w:rsidRPr="003115DD">
        <w:rPr>
          <w:rFonts w:hint="eastAsia"/>
        </w:rPr>
        <w:t>下</w:t>
      </w:r>
      <w:r w:rsidR="006C4C45">
        <w:t>，</w:t>
      </w:r>
      <w:r w:rsidRPr="003115DD">
        <w:rPr>
          <w:rFonts w:hint="eastAsia"/>
        </w:rPr>
        <w:t>以備參考。</w:t>
      </w:r>
    </w:p>
    <w:p w:rsidR="00D22084" w:rsidRDefault="003115DD" w:rsidP="00BD5BF0">
      <w:pPr>
        <w:pStyle w:val="2f3"/>
        <w:ind w:firstLine="712"/>
      </w:pPr>
      <w:r>
        <w:rPr>
          <w:rFonts w:hint="eastAsia"/>
        </w:rPr>
        <w:t>喻嘉言曰「聖王禦世</w:t>
      </w:r>
      <w:r w:rsidR="006C4C45">
        <w:t>，</w:t>
      </w:r>
      <w:r>
        <w:rPr>
          <w:rFonts w:hint="eastAsia"/>
        </w:rPr>
        <w:t>春無愆陽</w:t>
      </w:r>
      <w:r w:rsidR="006C4C45">
        <w:t>，</w:t>
      </w:r>
      <w:r>
        <w:rPr>
          <w:rFonts w:hint="eastAsia"/>
        </w:rPr>
        <w:t>夏無伏陰</w:t>
      </w:r>
      <w:r w:rsidR="006C4C45">
        <w:t>，</w:t>
      </w:r>
      <w:r>
        <w:rPr>
          <w:rFonts w:hint="eastAsia"/>
        </w:rPr>
        <w:t>秋無淒風</w:t>
      </w:r>
      <w:r w:rsidR="006C4C45">
        <w:t>，</w:t>
      </w:r>
      <w:r>
        <w:rPr>
          <w:rFonts w:hint="eastAsia"/>
        </w:rPr>
        <w:t>冬無苦雨。乃至民無夭札</w:t>
      </w:r>
      <w:r w:rsidR="006C4C45">
        <w:t>，</w:t>
      </w:r>
      <w:r>
        <w:rPr>
          <w:rFonts w:hint="eastAsia"/>
        </w:rPr>
        <w:t>物無疵癘</w:t>
      </w:r>
      <w:r w:rsidR="006C4C45">
        <w:t>，</w:t>
      </w:r>
      <w:r>
        <w:rPr>
          <w:rFonts w:hint="eastAsia"/>
        </w:rPr>
        <w:t>太和之氣彌漫乾坤</w:t>
      </w:r>
      <w:r w:rsidR="006C4C45">
        <w:t>，</w:t>
      </w:r>
      <w:r>
        <w:rPr>
          <w:rFonts w:hint="eastAsia"/>
        </w:rPr>
        <w:t>安有所謂瘟疫哉。然而《周禮》</w:t>
      </w:r>
      <w:r w:rsidR="00BD5BF0">
        <w:rPr>
          <w:rFonts w:hint="eastAsia"/>
        </w:rPr>
        <w:t>『</w:t>
      </w:r>
      <w:r>
        <w:rPr>
          <w:rFonts w:hint="eastAsia"/>
        </w:rPr>
        <w:t>儺以逐疫</w:t>
      </w:r>
      <w:r w:rsidR="006C4C45">
        <w:t>，</w:t>
      </w:r>
      <w:r>
        <w:rPr>
          <w:rFonts w:hint="eastAsia"/>
        </w:rPr>
        <w:t>方氏掌之</w:t>
      </w:r>
      <w:r w:rsidR="00BD5BF0">
        <w:rPr>
          <w:rFonts w:hint="eastAsia"/>
        </w:rPr>
        <w:t>』</w:t>
      </w:r>
      <w:r w:rsidR="006C4C45">
        <w:t>，</w:t>
      </w:r>
      <w:r>
        <w:rPr>
          <w:rFonts w:hint="eastAsia"/>
        </w:rPr>
        <w:t>則瘟疫之由來</w:t>
      </w:r>
      <w:r w:rsidR="006C4C45">
        <w:t>，</w:t>
      </w:r>
      <w:r>
        <w:rPr>
          <w:rFonts w:hint="eastAsia"/>
        </w:rPr>
        <w:t>古有之矣。鄉人儺</w:t>
      </w:r>
      <w:r w:rsidR="006C4C45">
        <w:t>，</w:t>
      </w:r>
      <w:r>
        <w:rPr>
          <w:rFonts w:hint="eastAsia"/>
        </w:rPr>
        <w:t>孔子朝服而致其誠敬。蓋以裝演巨象為儺人</w:t>
      </w:r>
      <w:r w:rsidR="006C4C45">
        <w:t>，</w:t>
      </w:r>
      <w:r>
        <w:rPr>
          <w:rFonts w:hint="eastAsia"/>
        </w:rPr>
        <w:t>不過仿佛其形</w:t>
      </w:r>
      <w:r w:rsidR="006C4C45">
        <w:rPr>
          <w:rFonts w:hint="eastAsia"/>
        </w:rPr>
        <w:t>，</w:t>
      </w:r>
      <w:r>
        <w:rPr>
          <w:rFonts w:hint="eastAsia"/>
        </w:rPr>
        <w:t>聖人以正氣充塞其間</w:t>
      </w:r>
      <w:r w:rsidR="006C4C45">
        <w:t>，</w:t>
      </w:r>
      <w:r>
        <w:rPr>
          <w:rFonts w:hint="eastAsia"/>
        </w:rPr>
        <w:t>俾疫氣潛消</w:t>
      </w:r>
      <w:r w:rsidR="006C4C45">
        <w:t>，</w:t>
      </w:r>
      <w:r>
        <w:rPr>
          <w:rFonts w:hint="eastAsia"/>
        </w:rPr>
        <w:t>乃位育之實功耳。古人元旦汲清泉</w:t>
      </w:r>
      <w:r w:rsidR="006C4C45">
        <w:t>，</w:t>
      </w:r>
      <w:r>
        <w:rPr>
          <w:rFonts w:hint="eastAsia"/>
        </w:rPr>
        <w:t>以飲芳香之藥</w:t>
      </w:r>
      <w:r w:rsidR="006C4C45">
        <w:t>，</w:t>
      </w:r>
      <w:r>
        <w:rPr>
          <w:rFonts w:hint="eastAsia"/>
        </w:rPr>
        <w:t>上已</w:t>
      </w:r>
      <w:r w:rsidR="00E514AF">
        <w:rPr>
          <w:rFonts w:hint="eastAsia"/>
        </w:rPr>
        <w:t>採</w:t>
      </w:r>
      <w:r>
        <w:rPr>
          <w:rFonts w:hint="eastAsia"/>
        </w:rPr>
        <w:t>蘭草</w:t>
      </w:r>
      <w:r w:rsidR="006C4C45">
        <w:t>，</w:t>
      </w:r>
      <w:r>
        <w:rPr>
          <w:rFonts w:hint="eastAsia"/>
        </w:rPr>
        <w:t>以襲芳香之氣</w:t>
      </w:r>
      <w:r w:rsidR="006C4C45">
        <w:t>，</w:t>
      </w:r>
      <w:r>
        <w:rPr>
          <w:rFonts w:hint="eastAsia"/>
        </w:rPr>
        <w:t>重滌穢也。後漢張仲景著《傷寒論》欲明冬寒春溫</w:t>
      </w:r>
      <w:r w:rsidR="006C4C45">
        <w:t>，</w:t>
      </w:r>
      <w:r>
        <w:rPr>
          <w:rFonts w:hint="eastAsia"/>
        </w:rPr>
        <w:t>夏秋暑熱之正</w:t>
      </w:r>
      <w:r w:rsidR="006C4C45">
        <w:t>，</w:t>
      </w:r>
      <w:r>
        <w:rPr>
          <w:rFonts w:hint="eastAsia"/>
        </w:rPr>
        <w:t>自不能併入疫病以混常法</w:t>
      </w:r>
      <w:r w:rsidR="006C4C45">
        <w:rPr>
          <w:rFonts w:hint="eastAsia"/>
        </w:rPr>
        <w:t>，</w:t>
      </w:r>
      <w:r>
        <w:rPr>
          <w:rFonts w:hint="eastAsia"/>
        </w:rPr>
        <w:t>然至理已畢具</w:t>
      </w:r>
      <w:r w:rsidR="00D24630">
        <w:rPr>
          <w:rFonts w:hint="eastAsia"/>
        </w:rPr>
        <w:t>於</w:t>
      </w:r>
      <w:r>
        <w:rPr>
          <w:rFonts w:hint="eastAsia"/>
        </w:rPr>
        <w:t>脈法中。夫四時不正之氣</w:t>
      </w:r>
      <w:r w:rsidR="006C4C45">
        <w:t>，</w:t>
      </w:r>
      <w:r>
        <w:rPr>
          <w:rFonts w:hint="eastAsia"/>
        </w:rPr>
        <w:t>感之者因而致病</w:t>
      </w:r>
      <w:r w:rsidR="006C4C45">
        <w:t>，</w:t>
      </w:r>
      <w:r>
        <w:rPr>
          <w:rFonts w:hint="eastAsia"/>
        </w:rPr>
        <w:t>初不名為疫也。因病致死</w:t>
      </w:r>
      <w:r w:rsidR="006C4C45">
        <w:t>，</w:t>
      </w:r>
      <w:r>
        <w:rPr>
          <w:rFonts w:hint="eastAsia"/>
        </w:rPr>
        <w:t>病氣屍氣</w:t>
      </w:r>
      <w:r w:rsidR="006C4C45">
        <w:t>，</w:t>
      </w:r>
      <w:r>
        <w:rPr>
          <w:rFonts w:hint="eastAsia"/>
        </w:rPr>
        <w:t>混合不正之氣</w:t>
      </w:r>
      <w:r w:rsidR="006C4C45">
        <w:t>，</w:t>
      </w:r>
      <w:r>
        <w:rPr>
          <w:rFonts w:hint="eastAsia"/>
        </w:rPr>
        <w:t>斯為疫矣。以故雞瘟死雞</w:t>
      </w:r>
      <w:r w:rsidR="006C4C45">
        <w:t>，</w:t>
      </w:r>
      <w:r>
        <w:rPr>
          <w:rFonts w:hint="eastAsia"/>
        </w:rPr>
        <w:t>豬瘟死豬</w:t>
      </w:r>
      <w:r w:rsidR="006C4C45">
        <w:t>，</w:t>
      </w:r>
      <w:r>
        <w:rPr>
          <w:rFonts w:hint="eastAsia"/>
        </w:rPr>
        <w:t>牛馬瘟死牛馬</w:t>
      </w:r>
      <w:r w:rsidR="006C4C45">
        <w:t>，</w:t>
      </w:r>
      <w:r>
        <w:rPr>
          <w:rFonts w:hint="eastAsia"/>
        </w:rPr>
        <w:t>推之</w:t>
      </w:r>
      <w:r w:rsidR="00D24630">
        <w:rPr>
          <w:rFonts w:hint="eastAsia"/>
        </w:rPr>
        <w:t>於</w:t>
      </w:r>
      <w:r>
        <w:rPr>
          <w:rFonts w:hint="eastAsia"/>
        </w:rPr>
        <w:t>人</w:t>
      </w:r>
      <w:r w:rsidR="006C4C45">
        <w:t>，</w:t>
      </w:r>
      <w:r>
        <w:rPr>
          <w:rFonts w:hint="eastAsia"/>
        </w:rPr>
        <w:t>何獨不然。所以饑饉兵凶之際</w:t>
      </w:r>
      <w:r w:rsidR="006C4C45">
        <w:t>，</w:t>
      </w:r>
      <w:r>
        <w:rPr>
          <w:rFonts w:hint="eastAsia"/>
        </w:rPr>
        <w:t>疫病盛行</w:t>
      </w:r>
      <w:r w:rsidR="006C4C45">
        <w:t>，</w:t>
      </w:r>
      <w:r>
        <w:rPr>
          <w:rFonts w:hint="eastAsia"/>
        </w:rPr>
        <w:t>大率春夏之交為甚。蓋溫暑濕熱之氣交結互蒸</w:t>
      </w:r>
      <w:r w:rsidR="006C4C45">
        <w:t>，</w:t>
      </w:r>
      <w:r>
        <w:rPr>
          <w:rFonts w:hint="eastAsia"/>
        </w:rPr>
        <w:t>人在其中無隙可避。病者當之</w:t>
      </w:r>
      <w:r w:rsidR="006C4C45">
        <w:t>，</w:t>
      </w:r>
      <w:r>
        <w:rPr>
          <w:rFonts w:hint="eastAsia"/>
        </w:rPr>
        <w:lastRenderedPageBreak/>
        <w:t>魄汗淋漓</w:t>
      </w:r>
      <w:r w:rsidR="006C4C45">
        <w:t>，</w:t>
      </w:r>
      <w:r>
        <w:rPr>
          <w:rFonts w:hint="eastAsia"/>
        </w:rPr>
        <w:t>一人病氣</w:t>
      </w:r>
      <w:r w:rsidR="006C4C45">
        <w:t>，</w:t>
      </w:r>
      <w:r>
        <w:rPr>
          <w:rFonts w:hint="eastAsia"/>
        </w:rPr>
        <w:t>足充一室。況連床並榻</w:t>
      </w:r>
      <w:r w:rsidR="006C4C45">
        <w:t>，</w:t>
      </w:r>
      <w:r>
        <w:rPr>
          <w:rFonts w:hint="eastAsia"/>
        </w:rPr>
        <w:t>沿戶闔境</w:t>
      </w:r>
      <w:r w:rsidR="006C4C45">
        <w:t>，</w:t>
      </w:r>
      <w:r>
        <w:rPr>
          <w:rFonts w:hint="eastAsia"/>
        </w:rPr>
        <w:t>共釀之氣</w:t>
      </w:r>
      <w:r w:rsidR="006C4C45">
        <w:t>，</w:t>
      </w:r>
      <w:r>
        <w:rPr>
          <w:rFonts w:hint="eastAsia"/>
        </w:rPr>
        <w:t>益以出戶屍蟲</w:t>
      </w:r>
      <w:r w:rsidR="006C4C45">
        <w:t>，</w:t>
      </w:r>
      <w:r>
        <w:rPr>
          <w:rFonts w:hint="eastAsia"/>
        </w:rPr>
        <w:t>載道腐墐</w:t>
      </w:r>
      <w:r w:rsidR="006C4C45">
        <w:t>，</w:t>
      </w:r>
      <w:r>
        <w:rPr>
          <w:rFonts w:hint="eastAsia"/>
        </w:rPr>
        <w:t>燔柴掩席</w:t>
      </w:r>
      <w:r w:rsidR="006C4C45">
        <w:t>，</w:t>
      </w:r>
      <w:r>
        <w:rPr>
          <w:rFonts w:hint="eastAsia"/>
        </w:rPr>
        <w:t>委壑投崖</w:t>
      </w:r>
      <w:r w:rsidR="006C4C45">
        <w:t>，</w:t>
      </w:r>
      <w:r>
        <w:rPr>
          <w:rFonts w:hint="eastAsia"/>
        </w:rPr>
        <w:t>種種惡穢</w:t>
      </w:r>
      <w:r w:rsidR="006C4C45">
        <w:t>，</w:t>
      </w:r>
      <w:r>
        <w:rPr>
          <w:rFonts w:hint="eastAsia"/>
        </w:rPr>
        <w:t>上混蒼天清淨之氣</w:t>
      </w:r>
      <w:r w:rsidR="006C4C45">
        <w:t>，</w:t>
      </w:r>
      <w:r>
        <w:rPr>
          <w:rFonts w:hint="eastAsia"/>
        </w:rPr>
        <w:t>下敗水土物產之氣</w:t>
      </w:r>
      <w:r w:rsidR="006C4C45">
        <w:t>，</w:t>
      </w:r>
      <w:r>
        <w:rPr>
          <w:rFonts w:hint="eastAsia"/>
        </w:rPr>
        <w:t>人受之者</w:t>
      </w:r>
      <w:r w:rsidR="006C4C45">
        <w:t>，</w:t>
      </w:r>
      <w:r>
        <w:rPr>
          <w:rFonts w:hint="eastAsia"/>
        </w:rPr>
        <w:t>親上親下</w:t>
      </w:r>
      <w:r w:rsidR="006C4C45">
        <w:rPr>
          <w:rFonts w:hint="eastAsia"/>
        </w:rPr>
        <w:t>，</w:t>
      </w:r>
      <w:r>
        <w:rPr>
          <w:rFonts w:hint="eastAsia"/>
        </w:rPr>
        <w:t>病從其類</w:t>
      </w:r>
      <w:r w:rsidR="006C4C45">
        <w:t>，</w:t>
      </w:r>
      <w:r>
        <w:rPr>
          <w:rFonts w:hint="eastAsia"/>
        </w:rPr>
        <w:t>有必然之勢也。如世俗所稱大頭瘟者</w:t>
      </w:r>
      <w:r w:rsidR="006C4C45">
        <w:t>，</w:t>
      </w:r>
      <w:r>
        <w:rPr>
          <w:rFonts w:hint="eastAsia"/>
        </w:rPr>
        <w:t>頭面腮頤腫如瓜瓤者是也。所稱蝦蟆瘟者</w:t>
      </w:r>
      <w:r w:rsidR="006C4C45">
        <w:t>，</w:t>
      </w:r>
      <w:r>
        <w:rPr>
          <w:rFonts w:hint="eastAsia"/>
        </w:rPr>
        <w:t>喉痹失音</w:t>
      </w:r>
      <w:r w:rsidR="006C4C45">
        <w:t>，</w:t>
      </w:r>
      <w:r>
        <w:rPr>
          <w:rFonts w:hint="eastAsia"/>
        </w:rPr>
        <w:t>頸筋脹大者是也。所稱瓜瓤瘟者</w:t>
      </w:r>
      <w:r w:rsidR="006C4C45">
        <w:rPr>
          <w:rFonts w:hint="eastAsia"/>
        </w:rPr>
        <w:t>，</w:t>
      </w:r>
      <w:r>
        <w:rPr>
          <w:rFonts w:hint="eastAsia"/>
        </w:rPr>
        <w:t>胸高肋起</w:t>
      </w:r>
      <w:r w:rsidR="006C4C45">
        <w:t>，</w:t>
      </w:r>
      <w:r>
        <w:rPr>
          <w:rFonts w:hint="eastAsia"/>
        </w:rPr>
        <w:t>嘔汁如血者是也。所稱疙瘩瘟者</w:t>
      </w:r>
      <w:r w:rsidR="006C4C45">
        <w:t>，</w:t>
      </w:r>
      <w:r>
        <w:rPr>
          <w:rFonts w:hint="eastAsia"/>
        </w:rPr>
        <w:t>遍身紅腫</w:t>
      </w:r>
      <w:r w:rsidR="006C4C45">
        <w:t>，</w:t>
      </w:r>
      <w:r>
        <w:rPr>
          <w:rFonts w:hint="eastAsia"/>
        </w:rPr>
        <w:t>發塊如榴者是也。所稱絞腸瘟者</w:t>
      </w:r>
      <w:r w:rsidR="006C4C45">
        <w:t>，</w:t>
      </w:r>
      <w:r>
        <w:rPr>
          <w:rFonts w:hint="eastAsia"/>
        </w:rPr>
        <w:t>腹鳴</w:t>
      </w:r>
      <w:r w:rsidR="00BD5BF0">
        <w:rPr>
          <w:rFonts w:hint="eastAsia"/>
        </w:rPr>
        <w:t>乾</w:t>
      </w:r>
      <w:r>
        <w:rPr>
          <w:rFonts w:hint="eastAsia"/>
        </w:rPr>
        <w:t>嘔</w:t>
      </w:r>
      <w:r w:rsidR="006C4C45">
        <w:t>，</w:t>
      </w:r>
      <w:r>
        <w:rPr>
          <w:rFonts w:hint="eastAsia"/>
        </w:rPr>
        <w:t>水瀉不通者是也。所稱軟腿瘟者</w:t>
      </w:r>
      <w:r w:rsidR="006C4C45">
        <w:t>，</w:t>
      </w:r>
      <w:r>
        <w:rPr>
          <w:rFonts w:hint="eastAsia"/>
        </w:rPr>
        <w:t>便清泄白</w:t>
      </w:r>
      <w:r w:rsidR="006C4C45">
        <w:t>，</w:t>
      </w:r>
      <w:r>
        <w:rPr>
          <w:rFonts w:hint="eastAsia"/>
        </w:rPr>
        <w:t>足重難移者是也。小兒痘疹尤多。以上疫證</w:t>
      </w:r>
      <w:r w:rsidR="006C4C45">
        <w:t>，</w:t>
      </w:r>
      <w:r>
        <w:rPr>
          <w:rFonts w:hint="eastAsia"/>
        </w:rPr>
        <w:t>不明治法</w:t>
      </w:r>
      <w:r w:rsidR="006C4C45">
        <w:t>，</w:t>
      </w:r>
      <w:r w:rsidR="00BD5BF0">
        <w:rPr>
          <w:rFonts w:hint="eastAsia"/>
        </w:rPr>
        <w:t>咸</w:t>
      </w:r>
      <w:r>
        <w:rPr>
          <w:rFonts w:hint="eastAsia"/>
        </w:rPr>
        <w:t>諉之世運</w:t>
      </w:r>
      <w:r w:rsidR="006C4C45">
        <w:t>，</w:t>
      </w:r>
      <w:r>
        <w:rPr>
          <w:rFonts w:hint="eastAsia"/>
        </w:rPr>
        <w:t>良可傷悼。大率瘟疫痘疹</w:t>
      </w:r>
      <w:r w:rsidR="006C4C45">
        <w:t>，</w:t>
      </w:r>
      <w:r>
        <w:rPr>
          <w:rFonts w:hint="eastAsia"/>
        </w:rPr>
        <w:t>古昔無傳</w:t>
      </w:r>
      <w:r w:rsidR="006C4C45">
        <w:t>，</w:t>
      </w:r>
      <w:r>
        <w:rPr>
          <w:rFonts w:hint="eastAsia"/>
        </w:rPr>
        <w:t>不得聖言折衷</w:t>
      </w:r>
      <w:r w:rsidR="006C4C45">
        <w:t>，</w:t>
      </w:r>
      <w:r>
        <w:rPr>
          <w:rFonts w:hint="eastAsia"/>
        </w:rPr>
        <w:t>是以多</w:t>
      </w:r>
      <w:r w:rsidR="00BD5BF0">
        <w:rPr>
          <w:rFonts w:hint="eastAsia"/>
        </w:rPr>
        <w:t>入</w:t>
      </w:r>
      <w:r>
        <w:rPr>
          <w:rFonts w:hint="eastAsia"/>
        </w:rPr>
        <w:t>迷途。曾不若俗見</w:t>
      </w:r>
      <w:r w:rsidR="006C4C45">
        <w:t>，</w:t>
      </w:r>
      <w:r>
        <w:rPr>
          <w:rFonts w:hint="eastAsia"/>
        </w:rPr>
        <w:t>摸索病狀</w:t>
      </w:r>
      <w:r w:rsidR="006C4C45">
        <w:t>，</w:t>
      </w:r>
      <w:r>
        <w:rPr>
          <w:rFonts w:hint="eastAsia"/>
        </w:rPr>
        <w:t>反可顧名思義。昌幸微窺仲景一斑</w:t>
      </w:r>
      <w:r w:rsidR="006C4C45">
        <w:rPr>
          <w:rFonts w:hint="eastAsia"/>
        </w:rPr>
        <w:t>，</w:t>
      </w:r>
      <w:r>
        <w:rPr>
          <w:rFonts w:hint="eastAsia"/>
        </w:rPr>
        <w:t>其</w:t>
      </w:r>
      <w:r w:rsidR="00BD5BF0">
        <w:rPr>
          <w:rFonts w:hint="eastAsia"/>
        </w:rPr>
        <w:t>〈</w:t>
      </w:r>
      <w:r>
        <w:rPr>
          <w:rFonts w:hint="eastAsia"/>
        </w:rPr>
        <w:t>平脈篇</w:t>
      </w:r>
      <w:r w:rsidR="00BD5BF0">
        <w:rPr>
          <w:rFonts w:hint="eastAsia"/>
        </w:rPr>
        <w:t>〉</w:t>
      </w:r>
      <w:r w:rsidR="00F13728">
        <w:t>（</w:t>
      </w:r>
      <w:r>
        <w:rPr>
          <w:rFonts w:hint="eastAsia"/>
        </w:rPr>
        <w:t>有謂</w:t>
      </w:r>
      <w:r w:rsidR="00AD7840">
        <w:rPr>
          <w:rFonts w:hint="eastAsia"/>
        </w:rPr>
        <w:t>係</w:t>
      </w:r>
      <w:r>
        <w:rPr>
          <w:rFonts w:hint="eastAsia"/>
        </w:rPr>
        <w:t>叔和所作者</w:t>
      </w:r>
      <w:r w:rsidR="006C4C45">
        <w:rPr>
          <w:rFonts w:hint="eastAsia"/>
        </w:rPr>
        <w:t>，</w:t>
      </w:r>
      <w:r>
        <w:rPr>
          <w:rFonts w:hint="eastAsia"/>
        </w:rPr>
        <w:t>然其文甚古奧</w:t>
      </w:r>
      <w:r w:rsidR="00F13728">
        <w:t>）</w:t>
      </w:r>
      <w:r>
        <w:rPr>
          <w:rFonts w:hint="eastAsia"/>
        </w:rPr>
        <w:t>中</w:t>
      </w:r>
      <w:r w:rsidR="00BD5BF0">
        <w:rPr>
          <w:rFonts w:hint="eastAsia"/>
        </w:rPr>
        <w:t>云『</w:t>
      </w:r>
      <w:r>
        <w:rPr>
          <w:rFonts w:hint="eastAsia"/>
        </w:rPr>
        <w:t>寸口脈陰陽俱緊者</w:t>
      </w:r>
      <w:r w:rsidR="006C4C45">
        <w:t>，</w:t>
      </w:r>
      <w:r>
        <w:rPr>
          <w:rFonts w:hint="eastAsia"/>
        </w:rPr>
        <w:t>法當清邪中</w:t>
      </w:r>
      <w:r w:rsidR="00D24630">
        <w:rPr>
          <w:rFonts w:hint="eastAsia"/>
        </w:rPr>
        <w:t>於</w:t>
      </w:r>
      <w:r>
        <w:rPr>
          <w:rFonts w:hint="eastAsia"/>
        </w:rPr>
        <w:t>上焦</w:t>
      </w:r>
      <w:r w:rsidR="006C4C45">
        <w:t>，</w:t>
      </w:r>
      <w:r>
        <w:rPr>
          <w:rFonts w:hint="eastAsia"/>
        </w:rPr>
        <w:t>濁邪中</w:t>
      </w:r>
      <w:r w:rsidR="00D24630">
        <w:rPr>
          <w:rFonts w:hint="eastAsia"/>
        </w:rPr>
        <w:t>於</w:t>
      </w:r>
      <w:r>
        <w:rPr>
          <w:rFonts w:hint="eastAsia"/>
        </w:rPr>
        <w:t>下焦。清邪中上</w:t>
      </w:r>
      <w:r w:rsidR="006C4C45">
        <w:t>，</w:t>
      </w:r>
      <w:r>
        <w:rPr>
          <w:rFonts w:hint="eastAsia"/>
        </w:rPr>
        <w:t>名曰潔也。濁邪中下</w:t>
      </w:r>
      <w:r w:rsidR="006C4C45">
        <w:t>，</w:t>
      </w:r>
      <w:r>
        <w:rPr>
          <w:rFonts w:hint="eastAsia"/>
        </w:rPr>
        <w:t>名曰渾也。陰中</w:t>
      </w:r>
      <w:r w:rsidR="00D24630">
        <w:rPr>
          <w:rFonts w:hint="eastAsia"/>
        </w:rPr>
        <w:t>於</w:t>
      </w:r>
      <w:r>
        <w:rPr>
          <w:rFonts w:hint="eastAsia"/>
        </w:rPr>
        <w:t>邪</w:t>
      </w:r>
      <w:r w:rsidR="006C4C45">
        <w:t>，</w:t>
      </w:r>
      <w:r>
        <w:rPr>
          <w:rFonts w:hint="eastAsia"/>
        </w:rPr>
        <w:t>必內栗也。表氣微虛</w:t>
      </w:r>
      <w:r w:rsidR="006C4C45">
        <w:t>，</w:t>
      </w:r>
      <w:r>
        <w:rPr>
          <w:rFonts w:hint="eastAsia"/>
        </w:rPr>
        <w:t>裡氣不守</w:t>
      </w:r>
      <w:r w:rsidR="006C4C45">
        <w:t>，</w:t>
      </w:r>
      <w:r>
        <w:rPr>
          <w:rFonts w:hint="eastAsia"/>
        </w:rPr>
        <w:t>故使邪中</w:t>
      </w:r>
      <w:r w:rsidR="00D24630">
        <w:rPr>
          <w:rFonts w:hint="eastAsia"/>
        </w:rPr>
        <w:t>於</w:t>
      </w:r>
      <w:r>
        <w:rPr>
          <w:rFonts w:hint="eastAsia"/>
        </w:rPr>
        <w:t>陰也。陽中</w:t>
      </w:r>
      <w:r w:rsidR="00D24630">
        <w:rPr>
          <w:rFonts w:hint="eastAsia"/>
        </w:rPr>
        <w:t>於</w:t>
      </w:r>
      <w:r>
        <w:rPr>
          <w:rFonts w:hint="eastAsia"/>
        </w:rPr>
        <w:t>邪</w:t>
      </w:r>
      <w:r w:rsidR="006C4C45">
        <w:t>，</w:t>
      </w:r>
      <w:r>
        <w:rPr>
          <w:rFonts w:hint="eastAsia"/>
        </w:rPr>
        <w:t>必發熱頭痛</w:t>
      </w:r>
      <w:r w:rsidR="006C4C45">
        <w:t>，</w:t>
      </w:r>
      <w:r>
        <w:rPr>
          <w:rFonts w:hint="eastAsia"/>
        </w:rPr>
        <w:t>項強頸攣</w:t>
      </w:r>
      <w:r w:rsidR="006C4C45">
        <w:t>，</w:t>
      </w:r>
      <w:r>
        <w:rPr>
          <w:rFonts w:hint="eastAsia"/>
        </w:rPr>
        <w:t>腰痛脛酸所謂陽中霧露之氣</w:t>
      </w:r>
      <w:r w:rsidR="006C4C45">
        <w:t>，</w:t>
      </w:r>
      <w:r>
        <w:rPr>
          <w:rFonts w:hint="eastAsia"/>
        </w:rPr>
        <w:t>故清邪中上</w:t>
      </w:r>
      <w:r w:rsidR="006C4C45">
        <w:rPr>
          <w:rFonts w:hint="eastAsia"/>
        </w:rPr>
        <w:t>，</w:t>
      </w:r>
      <w:r>
        <w:rPr>
          <w:rFonts w:hint="eastAsia"/>
        </w:rPr>
        <w:t>濁邪中下</w:t>
      </w:r>
      <w:r w:rsidR="006C4C45">
        <w:t>，</w:t>
      </w:r>
      <w:r>
        <w:rPr>
          <w:rFonts w:hint="eastAsia"/>
        </w:rPr>
        <w:t>陰氣為栗</w:t>
      </w:r>
      <w:r w:rsidR="006C4C45">
        <w:t>，</w:t>
      </w:r>
      <w:r>
        <w:rPr>
          <w:rFonts w:hint="eastAsia"/>
        </w:rPr>
        <w:t>足膝逆冷</w:t>
      </w:r>
      <w:r w:rsidR="006C4C45">
        <w:t>，</w:t>
      </w:r>
      <w:r>
        <w:rPr>
          <w:rFonts w:hint="eastAsia"/>
        </w:rPr>
        <w:t>便溺妄出</w:t>
      </w:r>
      <w:r w:rsidR="006C4C45">
        <w:t>，</w:t>
      </w:r>
      <w:r>
        <w:rPr>
          <w:rFonts w:hint="eastAsia"/>
        </w:rPr>
        <w:t>表氣微</w:t>
      </w:r>
      <w:r w:rsidR="00BD5BF0">
        <w:rPr>
          <w:rFonts w:hint="eastAsia"/>
        </w:rPr>
        <w:t>虛</w:t>
      </w:r>
      <w:r w:rsidR="006C4C45">
        <w:t>，</w:t>
      </w:r>
      <w:r w:rsidR="00BD5BF0">
        <w:rPr>
          <w:rFonts w:hint="eastAsia"/>
        </w:rPr>
        <w:t>裡氣微急</w:t>
      </w:r>
      <w:r w:rsidR="006C4C45">
        <w:t>，</w:t>
      </w:r>
      <w:r w:rsidR="00BD5BF0">
        <w:rPr>
          <w:rFonts w:hint="eastAsia"/>
        </w:rPr>
        <w:t>三焦相溷</w:t>
      </w:r>
      <w:r w:rsidR="006C4C45">
        <w:t>，</w:t>
      </w:r>
      <w:r w:rsidR="00BD5BF0">
        <w:rPr>
          <w:rFonts w:hint="eastAsia"/>
        </w:rPr>
        <w:t>內外不通</w:t>
      </w:r>
      <w:r w:rsidR="006C4C45">
        <w:t>，</w:t>
      </w:r>
      <w:r w:rsidR="00BD5BF0">
        <w:rPr>
          <w:rFonts w:hint="eastAsia"/>
        </w:rPr>
        <w:t>上焦拂鬱</w:t>
      </w:r>
      <w:r w:rsidR="006C4C45">
        <w:t>，</w:t>
      </w:r>
      <w:r w:rsidR="00BD5BF0">
        <w:rPr>
          <w:rFonts w:hint="eastAsia"/>
        </w:rPr>
        <w:t>臟氣相熏</w:t>
      </w:r>
      <w:r w:rsidR="006C4C45">
        <w:t>，</w:t>
      </w:r>
      <w:r w:rsidR="00BD5BF0">
        <w:rPr>
          <w:rFonts w:hint="eastAsia"/>
        </w:rPr>
        <w:t>口爛食斷也。中焦不治</w:t>
      </w:r>
      <w:r w:rsidR="006C4C45">
        <w:t>，</w:t>
      </w:r>
      <w:r w:rsidR="00BD5BF0">
        <w:rPr>
          <w:rFonts w:hint="eastAsia"/>
        </w:rPr>
        <w:t>胃氣上衝</w:t>
      </w:r>
      <w:r w:rsidR="006C4C45">
        <w:t>，</w:t>
      </w:r>
      <w:r w:rsidR="00BD5BF0">
        <w:rPr>
          <w:rFonts w:hint="eastAsia"/>
        </w:rPr>
        <w:t>脾氣不能轉</w:t>
      </w:r>
      <w:r w:rsidR="006C4C45">
        <w:t>，</w:t>
      </w:r>
      <w:r w:rsidR="00BD5BF0">
        <w:rPr>
          <w:rFonts w:hint="eastAsia"/>
        </w:rPr>
        <w:t>胃氣為濁</w:t>
      </w:r>
      <w:r w:rsidR="006C4C45">
        <w:t>，</w:t>
      </w:r>
      <w:r w:rsidR="00BD5BF0">
        <w:rPr>
          <w:rFonts w:hint="eastAsia"/>
        </w:rPr>
        <w:t>營衛不通</w:t>
      </w:r>
      <w:r w:rsidR="006C4C45">
        <w:t>，</w:t>
      </w:r>
      <w:r w:rsidR="00BD5BF0">
        <w:rPr>
          <w:rFonts w:hint="eastAsia"/>
        </w:rPr>
        <w:t>血凝不流。若衛氣前通者</w:t>
      </w:r>
      <w:r w:rsidR="006C4C45">
        <w:t>，</w:t>
      </w:r>
      <w:r w:rsidR="00BD5BF0">
        <w:rPr>
          <w:rFonts w:hint="eastAsia"/>
        </w:rPr>
        <w:t>小便赤黃</w:t>
      </w:r>
      <w:r w:rsidR="006C4C45">
        <w:rPr>
          <w:rFonts w:hint="eastAsia"/>
        </w:rPr>
        <w:t>，</w:t>
      </w:r>
      <w:r w:rsidR="00BD5BF0">
        <w:rPr>
          <w:rFonts w:hint="eastAsia"/>
        </w:rPr>
        <w:t>與熱相搏</w:t>
      </w:r>
      <w:r w:rsidR="006C4C45">
        <w:t>，</w:t>
      </w:r>
      <w:r w:rsidR="00BD5BF0">
        <w:rPr>
          <w:rFonts w:hint="eastAsia"/>
        </w:rPr>
        <w:t>因熱作使</w:t>
      </w:r>
      <w:r w:rsidR="006C4C45">
        <w:t>，</w:t>
      </w:r>
      <w:r w:rsidR="00BD5BF0">
        <w:rPr>
          <w:rFonts w:hint="eastAsia"/>
        </w:rPr>
        <w:t>游</w:t>
      </w:r>
      <w:r w:rsidR="00D24630">
        <w:rPr>
          <w:rFonts w:hint="eastAsia"/>
        </w:rPr>
        <w:t>於</w:t>
      </w:r>
      <w:r w:rsidR="00BD5BF0">
        <w:rPr>
          <w:rFonts w:hint="eastAsia"/>
        </w:rPr>
        <w:t>經絡</w:t>
      </w:r>
      <w:r w:rsidR="006C4C45">
        <w:t>，</w:t>
      </w:r>
      <w:r w:rsidR="00BD5BF0">
        <w:rPr>
          <w:rFonts w:hint="eastAsia"/>
        </w:rPr>
        <w:t>出入臟腑</w:t>
      </w:r>
      <w:r w:rsidR="006C4C45">
        <w:t>，</w:t>
      </w:r>
      <w:r w:rsidR="00BD5BF0">
        <w:rPr>
          <w:rFonts w:hint="eastAsia"/>
        </w:rPr>
        <w:t>熱氣所過</w:t>
      </w:r>
      <w:r w:rsidR="006C4C45">
        <w:t>，</w:t>
      </w:r>
      <w:r w:rsidR="00BD5BF0">
        <w:rPr>
          <w:rFonts w:hint="eastAsia"/>
        </w:rPr>
        <w:t>則為癰膿。若陰氣前通者</w:t>
      </w:r>
      <w:r w:rsidR="006C4C45">
        <w:t>，</w:t>
      </w:r>
      <w:r w:rsidR="00BD5BF0">
        <w:rPr>
          <w:rFonts w:hint="eastAsia"/>
        </w:rPr>
        <w:t>陽氣厥微</w:t>
      </w:r>
      <w:r w:rsidR="006C4C45">
        <w:t>，</w:t>
      </w:r>
      <w:r w:rsidR="00BD5BF0">
        <w:rPr>
          <w:rFonts w:hint="eastAsia"/>
        </w:rPr>
        <w:t>陰無所使</w:t>
      </w:r>
      <w:r w:rsidR="006C4C45">
        <w:t>，</w:t>
      </w:r>
      <w:r w:rsidR="00BD5BF0">
        <w:rPr>
          <w:rFonts w:hint="eastAsia"/>
        </w:rPr>
        <w:t>客氣入內</w:t>
      </w:r>
      <w:r w:rsidR="006C4C45">
        <w:t>，</w:t>
      </w:r>
      <w:r w:rsidR="00BD5BF0">
        <w:rPr>
          <w:rFonts w:hint="eastAsia"/>
        </w:rPr>
        <w:t>嚏而出之</w:t>
      </w:r>
      <w:r w:rsidR="006C4C45">
        <w:t>，</w:t>
      </w:r>
      <w:r w:rsidR="00BD5BF0">
        <w:rPr>
          <w:rFonts w:hint="eastAsia"/>
        </w:rPr>
        <w:t>聲嗢咽塞</w:t>
      </w:r>
      <w:r w:rsidR="006C4C45">
        <w:t>，</w:t>
      </w:r>
      <w:r w:rsidR="00BD5BF0">
        <w:rPr>
          <w:rFonts w:hint="eastAsia"/>
        </w:rPr>
        <w:t>寒厥相逐</w:t>
      </w:r>
      <w:r w:rsidR="006C4C45">
        <w:t>，</w:t>
      </w:r>
      <w:r w:rsidR="00BD5BF0">
        <w:rPr>
          <w:rFonts w:hint="eastAsia"/>
        </w:rPr>
        <w:t>為熱為擁</w:t>
      </w:r>
      <w:r w:rsidR="006C4C45">
        <w:t>，</w:t>
      </w:r>
      <w:r w:rsidR="00BD5BF0">
        <w:rPr>
          <w:rFonts w:hint="eastAsia"/>
        </w:rPr>
        <w:t>血凝自下</w:t>
      </w:r>
      <w:r w:rsidR="006C4C45">
        <w:t>，</w:t>
      </w:r>
      <w:r w:rsidR="00BD5BF0">
        <w:rPr>
          <w:rFonts w:hint="eastAsia"/>
        </w:rPr>
        <w:t>狀如豚肝。陰陽相厥</w:t>
      </w:r>
      <w:r w:rsidR="006C4C45">
        <w:t>，</w:t>
      </w:r>
      <w:r w:rsidR="00BD5BF0">
        <w:rPr>
          <w:rFonts w:hint="eastAsia"/>
        </w:rPr>
        <w:t>脾氣孤弱</w:t>
      </w:r>
      <w:r w:rsidR="006C4C45">
        <w:t>，</w:t>
      </w:r>
      <w:r w:rsidR="00BD5BF0">
        <w:rPr>
          <w:rFonts w:hint="eastAsia"/>
        </w:rPr>
        <w:t>五液注下</w:t>
      </w:r>
      <w:r w:rsidR="006C4C45">
        <w:t>，</w:t>
      </w:r>
      <w:r w:rsidR="00BD5BF0">
        <w:rPr>
          <w:rFonts w:hint="eastAsia"/>
        </w:rPr>
        <w:lastRenderedPageBreak/>
        <w:t>下焦不闔</w:t>
      </w:r>
      <w:r w:rsidR="006C4C45">
        <w:t>，</w:t>
      </w:r>
      <w:r w:rsidR="00BD5BF0">
        <w:rPr>
          <w:rFonts w:hint="eastAsia"/>
        </w:rPr>
        <w:t>清便下重</w:t>
      </w:r>
      <w:r w:rsidR="006C4C45">
        <w:t>，</w:t>
      </w:r>
      <w:r w:rsidR="00BD5BF0">
        <w:rPr>
          <w:rFonts w:hint="eastAsia"/>
        </w:rPr>
        <w:t>令便數難</w:t>
      </w:r>
      <w:r w:rsidR="006C4C45">
        <w:t>，</w:t>
      </w:r>
      <w:r w:rsidR="00BD5BF0">
        <w:rPr>
          <w:rFonts w:hint="eastAsia"/>
        </w:rPr>
        <w:t>臍築湫痛</w:t>
      </w:r>
      <w:r w:rsidR="006C4C45">
        <w:t>，</w:t>
      </w:r>
      <w:r w:rsidR="00BD5BF0">
        <w:rPr>
          <w:rFonts w:hint="eastAsia"/>
        </w:rPr>
        <w:t>命將難全</w:t>
      </w:r>
      <w:r w:rsidR="00D22084">
        <w:rPr>
          <w:rFonts w:hint="eastAsia"/>
        </w:rPr>
        <w:t>』</w:t>
      </w:r>
      <w:r w:rsidR="00BD5BF0">
        <w:rPr>
          <w:rFonts w:hint="eastAsia"/>
        </w:rPr>
        <w:t>。凡二百六十九字</w:t>
      </w:r>
      <w:r w:rsidR="006C4C45">
        <w:t>，</w:t>
      </w:r>
      <w:r w:rsidR="00BD5BF0">
        <w:rPr>
          <w:rFonts w:hint="eastAsia"/>
        </w:rPr>
        <w:t>闡發奧理</w:t>
      </w:r>
      <w:r w:rsidR="006C4C45">
        <w:t>，</w:t>
      </w:r>
      <w:r w:rsidR="00BD5BF0">
        <w:rPr>
          <w:rFonts w:hint="eastAsia"/>
        </w:rPr>
        <w:t>全非傷寒中所有之事</w:t>
      </w:r>
      <w:r w:rsidR="006C4C45">
        <w:rPr>
          <w:rFonts w:hint="eastAsia"/>
        </w:rPr>
        <w:t>，</w:t>
      </w:r>
      <w:r w:rsidR="00BD5BF0">
        <w:rPr>
          <w:rFonts w:hint="eastAsia"/>
        </w:rPr>
        <w:t>乃論疫邪從</w:t>
      </w:r>
      <w:r w:rsidR="00D22084">
        <w:rPr>
          <w:rFonts w:hint="eastAsia"/>
        </w:rPr>
        <w:t>入</w:t>
      </w:r>
      <w:r w:rsidR="00BD5BF0">
        <w:rPr>
          <w:rFonts w:hint="eastAsia"/>
        </w:rPr>
        <w:t>之門</w:t>
      </w:r>
      <w:r w:rsidR="006C4C45">
        <w:t>，</w:t>
      </w:r>
      <w:r w:rsidR="00BD5BF0">
        <w:rPr>
          <w:rFonts w:hint="eastAsia"/>
        </w:rPr>
        <w:t>變病之總</w:t>
      </w:r>
      <w:r w:rsidR="006C4C45">
        <w:rPr>
          <w:rFonts w:hint="eastAsia"/>
        </w:rPr>
        <w:t>，</w:t>
      </w:r>
      <w:r w:rsidR="00BD5BF0">
        <w:rPr>
          <w:rFonts w:hint="eastAsia"/>
        </w:rPr>
        <w:t>所謂赤文綠字</w:t>
      </w:r>
      <w:r w:rsidR="006C4C45">
        <w:t>，</w:t>
      </w:r>
      <w:r w:rsidR="00BD5BF0">
        <w:rPr>
          <w:rFonts w:hint="eastAsia"/>
        </w:rPr>
        <w:t>開天闢地之寶符</w:t>
      </w:r>
      <w:r w:rsidR="006C4C45">
        <w:t>，</w:t>
      </w:r>
      <w:r w:rsidR="00BD5BF0">
        <w:rPr>
          <w:rFonts w:hint="eastAsia"/>
        </w:rPr>
        <w:t>人自不識耳。篇中大意謂</w:t>
      </w:r>
      <w:r w:rsidR="006C4C45">
        <w:t>，</w:t>
      </w:r>
      <w:r w:rsidR="00BD5BF0">
        <w:rPr>
          <w:rFonts w:hint="eastAsia"/>
        </w:rPr>
        <w:t>人之鼻孔通</w:t>
      </w:r>
      <w:r w:rsidR="00D24630">
        <w:rPr>
          <w:rFonts w:hint="eastAsia"/>
        </w:rPr>
        <w:t>於</w:t>
      </w:r>
      <w:r w:rsidR="00BD5BF0">
        <w:rPr>
          <w:rFonts w:hint="eastAsia"/>
        </w:rPr>
        <w:t>天</w:t>
      </w:r>
      <w:r w:rsidR="006C4C45">
        <w:t>，</w:t>
      </w:r>
      <w:r w:rsidR="00BD5BF0">
        <w:rPr>
          <w:rFonts w:hint="eastAsia"/>
        </w:rPr>
        <w:t>故陽中霧露之邪者</w:t>
      </w:r>
      <w:r w:rsidR="006C4C45">
        <w:t>，</w:t>
      </w:r>
      <w:r w:rsidR="00BD5BF0">
        <w:rPr>
          <w:rFonts w:hint="eastAsia"/>
        </w:rPr>
        <w:t>為清邪自鼻氣而上</w:t>
      </w:r>
      <w:r w:rsidR="00D22084">
        <w:rPr>
          <w:rFonts w:hint="eastAsia"/>
        </w:rPr>
        <w:t>入</w:t>
      </w:r>
      <w:r w:rsidR="00D24630">
        <w:rPr>
          <w:rFonts w:hint="eastAsia"/>
        </w:rPr>
        <w:t>於</w:t>
      </w:r>
      <w:r w:rsidR="00BD5BF0">
        <w:rPr>
          <w:rFonts w:hint="eastAsia"/>
        </w:rPr>
        <w:t>陽</w:t>
      </w:r>
      <w:r w:rsidR="006C4C45">
        <w:t>，</w:t>
      </w:r>
      <w:r w:rsidR="00BD5BF0">
        <w:rPr>
          <w:rFonts w:hint="eastAsia"/>
        </w:rPr>
        <w:t>則發熱頭疼</w:t>
      </w:r>
      <w:r w:rsidR="006C4C45">
        <w:t>，</w:t>
      </w:r>
      <w:r w:rsidR="00BD5BF0">
        <w:rPr>
          <w:rFonts w:hint="eastAsia"/>
        </w:rPr>
        <w:t>頸攣</w:t>
      </w:r>
      <w:r w:rsidR="006C4C45">
        <w:t>，</w:t>
      </w:r>
      <w:r w:rsidR="00BD5BF0">
        <w:rPr>
          <w:rFonts w:hint="eastAsia"/>
        </w:rPr>
        <w:t>正與俗稱大頭瘟、蝦蟆瘟之說符也。人之口氣通</w:t>
      </w:r>
      <w:r w:rsidR="00D24630">
        <w:rPr>
          <w:rFonts w:hint="eastAsia"/>
        </w:rPr>
        <w:t>於</w:t>
      </w:r>
      <w:r w:rsidR="00BD5BF0">
        <w:rPr>
          <w:rFonts w:hint="eastAsia"/>
        </w:rPr>
        <w:t>地</w:t>
      </w:r>
      <w:r w:rsidR="006C4C45">
        <w:t>，</w:t>
      </w:r>
      <w:r w:rsidR="00BD5BF0">
        <w:rPr>
          <w:rFonts w:hint="eastAsia"/>
        </w:rPr>
        <w:t>故陰中水土之邪者</w:t>
      </w:r>
      <w:r w:rsidR="006C4C45">
        <w:t>，</w:t>
      </w:r>
      <w:r w:rsidR="00BD5BF0">
        <w:rPr>
          <w:rFonts w:hint="eastAsia"/>
        </w:rPr>
        <w:t>為飲食濁味自口舌而下</w:t>
      </w:r>
      <w:r w:rsidR="00D22084">
        <w:rPr>
          <w:rFonts w:hint="eastAsia"/>
        </w:rPr>
        <w:t>入</w:t>
      </w:r>
      <w:r w:rsidR="00D24630">
        <w:rPr>
          <w:rFonts w:hint="eastAsia"/>
        </w:rPr>
        <w:t>於</w:t>
      </w:r>
      <w:r w:rsidR="00BD5BF0">
        <w:rPr>
          <w:rFonts w:hint="eastAsia"/>
        </w:rPr>
        <w:t>陰</w:t>
      </w:r>
      <w:r w:rsidR="006C4C45">
        <w:t>，</w:t>
      </w:r>
      <w:r w:rsidR="00BD5BF0">
        <w:rPr>
          <w:rFonts w:hint="eastAsia"/>
        </w:rPr>
        <w:t>則其人必先內栗</w:t>
      </w:r>
      <w:r w:rsidR="006C4C45">
        <w:t>，</w:t>
      </w:r>
      <w:r w:rsidR="00BD5BF0">
        <w:rPr>
          <w:rFonts w:hint="eastAsia"/>
        </w:rPr>
        <w:t>足膝逆冷</w:t>
      </w:r>
      <w:r w:rsidR="006C4C45">
        <w:t>，</w:t>
      </w:r>
      <w:r w:rsidR="00BD5BF0">
        <w:rPr>
          <w:rFonts w:hint="eastAsia"/>
        </w:rPr>
        <w:t>便溺妄出</w:t>
      </w:r>
      <w:r w:rsidR="006C4C45">
        <w:t>，</w:t>
      </w:r>
      <w:r w:rsidR="00BD5BF0">
        <w:rPr>
          <w:rFonts w:hint="eastAsia"/>
        </w:rPr>
        <w:t>清便下重</w:t>
      </w:r>
      <w:r w:rsidR="006C4C45">
        <w:t>，</w:t>
      </w:r>
      <w:r w:rsidR="00BD5BF0">
        <w:rPr>
          <w:rFonts w:hint="eastAsia"/>
        </w:rPr>
        <w:t>臍築湫痛</w:t>
      </w:r>
      <w:r w:rsidR="006C4C45">
        <w:t>，</w:t>
      </w:r>
      <w:r w:rsidR="00BD5BF0">
        <w:rPr>
          <w:rFonts w:hint="eastAsia"/>
        </w:rPr>
        <w:t>正與俗稱絞腸瘟、軟腳瘟之說符也。然從鼻口所</w:t>
      </w:r>
      <w:r w:rsidR="00D22084">
        <w:rPr>
          <w:rFonts w:hint="eastAsia"/>
        </w:rPr>
        <w:t>入</w:t>
      </w:r>
      <w:r w:rsidR="00BD5BF0">
        <w:rPr>
          <w:rFonts w:hint="eastAsia"/>
        </w:rPr>
        <w:t>之邪</w:t>
      </w:r>
      <w:r w:rsidR="006C4C45">
        <w:t>，</w:t>
      </w:r>
      <w:r w:rsidR="00BD5BF0">
        <w:rPr>
          <w:rFonts w:hint="eastAsia"/>
        </w:rPr>
        <w:t>必先注中焦</w:t>
      </w:r>
      <w:r w:rsidR="006C4C45">
        <w:t>，</w:t>
      </w:r>
      <w:r w:rsidR="00BD5BF0">
        <w:rPr>
          <w:rFonts w:hint="eastAsia"/>
        </w:rPr>
        <w:t>以次分佈上下</w:t>
      </w:r>
      <w:r w:rsidR="006C4C45">
        <w:rPr>
          <w:rFonts w:hint="eastAsia"/>
        </w:rPr>
        <w:t>，</w:t>
      </w:r>
      <w:r w:rsidR="00BD5BF0">
        <w:rPr>
          <w:rFonts w:hint="eastAsia"/>
        </w:rPr>
        <w:t>故中焦受邪</w:t>
      </w:r>
      <w:r w:rsidR="006C4C45">
        <w:t>，</w:t>
      </w:r>
      <w:r w:rsidR="00BD5BF0">
        <w:rPr>
          <w:rFonts w:hint="eastAsia"/>
        </w:rPr>
        <w:t>因而不治</w:t>
      </w:r>
      <w:r w:rsidR="006C4C45">
        <w:t>，</w:t>
      </w:r>
      <w:r w:rsidR="00BD5BF0">
        <w:rPr>
          <w:rFonts w:hint="eastAsia"/>
        </w:rPr>
        <w:t>則胃中為濁</w:t>
      </w:r>
      <w:r w:rsidR="006C4C45">
        <w:t>，</w:t>
      </w:r>
      <w:r w:rsidR="00BD5BF0">
        <w:rPr>
          <w:rFonts w:hint="eastAsia"/>
        </w:rPr>
        <w:t>營衛不通</w:t>
      </w:r>
      <w:r w:rsidR="006C4C45">
        <w:t>，</w:t>
      </w:r>
      <w:r w:rsidR="00BD5BF0">
        <w:rPr>
          <w:rFonts w:hint="eastAsia"/>
        </w:rPr>
        <w:t>血凝不流</w:t>
      </w:r>
      <w:r w:rsidR="006C4C45">
        <w:t>，</w:t>
      </w:r>
      <w:r w:rsidR="00BD5BF0">
        <w:rPr>
          <w:rFonts w:hint="eastAsia"/>
        </w:rPr>
        <w:t>其釀變即現中焦</w:t>
      </w:r>
      <w:r w:rsidR="006C4C45">
        <w:rPr>
          <w:rFonts w:hint="eastAsia"/>
        </w:rPr>
        <w:t>，</w:t>
      </w:r>
      <w:r w:rsidR="00BD5BF0">
        <w:rPr>
          <w:rFonts w:hint="eastAsia"/>
        </w:rPr>
        <w:t>俗稱瓜瓤瘟、疙瘩瘟證</w:t>
      </w:r>
      <w:r w:rsidR="006C4C45">
        <w:t>，</w:t>
      </w:r>
      <w:r w:rsidR="00BD5BF0">
        <w:rPr>
          <w:rFonts w:hint="eastAsia"/>
        </w:rPr>
        <w:t>則又陽毒癰膿、陰毒遍身青紫之類也。此三焦定位之邪也。若三焦邪混而為一</w:t>
      </w:r>
      <w:r w:rsidR="006C4C45">
        <w:t>，</w:t>
      </w:r>
      <w:r w:rsidR="00BD5BF0">
        <w:rPr>
          <w:rFonts w:hint="eastAsia"/>
        </w:rPr>
        <w:t>內外不通</w:t>
      </w:r>
      <w:r w:rsidR="006C4C45">
        <w:t>，</w:t>
      </w:r>
      <w:r w:rsidR="00D22084">
        <w:rPr>
          <w:rFonts w:hint="eastAsia"/>
        </w:rPr>
        <w:t>臟</w:t>
      </w:r>
      <w:r w:rsidR="00BD5BF0">
        <w:rPr>
          <w:rFonts w:hint="eastAsia"/>
        </w:rPr>
        <w:t>氣薰蒸</w:t>
      </w:r>
      <w:r w:rsidR="006C4C45">
        <w:rPr>
          <w:rFonts w:hint="eastAsia"/>
        </w:rPr>
        <w:t>，</w:t>
      </w:r>
      <w:r w:rsidR="00BD5BF0">
        <w:rPr>
          <w:rFonts w:hint="eastAsia"/>
        </w:rPr>
        <w:t>上焦拂鬱</w:t>
      </w:r>
      <w:r w:rsidR="006C4C45">
        <w:t>，</w:t>
      </w:r>
      <w:r w:rsidR="00BD5BF0">
        <w:rPr>
          <w:rFonts w:hint="eastAsia"/>
        </w:rPr>
        <w:t>則口爛食斷</w:t>
      </w:r>
      <w:r w:rsidR="006C4C45">
        <w:t>，</w:t>
      </w:r>
      <w:r w:rsidR="00BD5BF0">
        <w:rPr>
          <w:rFonts w:hint="eastAsia"/>
        </w:rPr>
        <w:t>若衛氣前通者</w:t>
      </w:r>
      <w:r w:rsidR="006C4C45">
        <w:t>，</w:t>
      </w:r>
      <w:r w:rsidR="00BD5BF0">
        <w:rPr>
          <w:rFonts w:hint="eastAsia"/>
        </w:rPr>
        <w:t>因熱作使</w:t>
      </w:r>
      <w:r w:rsidR="006C4C45">
        <w:t>，</w:t>
      </w:r>
      <w:r w:rsidR="00BD5BF0">
        <w:rPr>
          <w:rFonts w:hint="eastAsia"/>
        </w:rPr>
        <w:t>遊行經絡臟腑</w:t>
      </w:r>
      <w:r w:rsidR="006C4C45">
        <w:t>，</w:t>
      </w:r>
      <w:r w:rsidR="00BD5BF0">
        <w:rPr>
          <w:rFonts w:hint="eastAsia"/>
        </w:rPr>
        <w:t>則為癰膿。營氣前通者</w:t>
      </w:r>
      <w:r w:rsidR="006C4C45">
        <w:t>，</w:t>
      </w:r>
      <w:r w:rsidR="00BD5BF0">
        <w:rPr>
          <w:rFonts w:hint="eastAsia"/>
        </w:rPr>
        <w:t>因召客邪</w:t>
      </w:r>
      <w:r w:rsidR="006C4C45">
        <w:t>，</w:t>
      </w:r>
      <w:r w:rsidR="00BD5BF0">
        <w:rPr>
          <w:rFonts w:hint="eastAsia"/>
        </w:rPr>
        <w:t>嚏</w:t>
      </w:r>
      <w:r w:rsidR="00D22084">
        <w:rPr>
          <w:rFonts w:hint="eastAsia"/>
        </w:rPr>
        <w:t>而</w:t>
      </w:r>
      <w:r w:rsidR="00BD5BF0">
        <w:rPr>
          <w:rFonts w:hint="eastAsia"/>
        </w:rPr>
        <w:t>出</w:t>
      </w:r>
      <w:r w:rsidR="00D22084">
        <w:rPr>
          <w:rFonts w:hint="eastAsia"/>
        </w:rPr>
        <w:t>之</w:t>
      </w:r>
      <w:r w:rsidR="006C4C45">
        <w:rPr>
          <w:rFonts w:hint="eastAsia"/>
        </w:rPr>
        <w:t>，</w:t>
      </w:r>
      <w:r w:rsidR="00BD5BF0">
        <w:rPr>
          <w:rFonts w:hint="eastAsia"/>
        </w:rPr>
        <w:t>聲嗢咽塞</w:t>
      </w:r>
      <w:r w:rsidR="006C4C45">
        <w:t>，</w:t>
      </w:r>
      <w:r w:rsidR="00BD5BF0">
        <w:rPr>
          <w:rFonts w:hint="eastAsia"/>
        </w:rPr>
        <w:t>熱擁不行</w:t>
      </w:r>
      <w:r w:rsidR="006C4C45">
        <w:t>，</w:t>
      </w:r>
      <w:r w:rsidR="00BD5BF0">
        <w:rPr>
          <w:rFonts w:hint="eastAsia"/>
        </w:rPr>
        <w:t>而下血如豚肝。然以營衛漸通</w:t>
      </w:r>
      <w:r w:rsidR="006C4C45">
        <w:t>，</w:t>
      </w:r>
      <w:r w:rsidR="00BD5BF0">
        <w:rPr>
          <w:rFonts w:hint="eastAsia"/>
        </w:rPr>
        <w:t>故非危候。若上焦之陽下焦之陰兩不相接</w:t>
      </w:r>
      <w:r w:rsidR="006C4C45">
        <w:t>，</w:t>
      </w:r>
      <w:r w:rsidR="00BD5BF0">
        <w:rPr>
          <w:rFonts w:hint="eastAsia"/>
        </w:rPr>
        <w:t>則脾氣</w:t>
      </w:r>
      <w:r w:rsidR="00D24630">
        <w:rPr>
          <w:rFonts w:hint="eastAsia"/>
        </w:rPr>
        <w:t>於</w:t>
      </w:r>
      <w:r w:rsidR="00BD5BF0">
        <w:rPr>
          <w:rFonts w:hint="eastAsia"/>
        </w:rPr>
        <w:t>中難以獨運</w:t>
      </w:r>
      <w:r w:rsidR="006C4C45">
        <w:rPr>
          <w:rFonts w:hint="eastAsia"/>
        </w:rPr>
        <w:t>，</w:t>
      </w:r>
      <w:r w:rsidR="00BD5BF0">
        <w:rPr>
          <w:rFonts w:hint="eastAsia"/>
        </w:rPr>
        <w:t>斯五液注下</w:t>
      </w:r>
      <w:r w:rsidR="006C4C45">
        <w:t>，</w:t>
      </w:r>
      <w:r w:rsidR="00BD5BF0">
        <w:rPr>
          <w:rFonts w:hint="eastAsia"/>
        </w:rPr>
        <w:t>下焦不闔</w:t>
      </w:r>
      <w:r w:rsidR="006C4C45">
        <w:t>，</w:t>
      </w:r>
      <w:r w:rsidR="00BD5BF0">
        <w:rPr>
          <w:rFonts w:hint="eastAsia"/>
        </w:rPr>
        <w:t>而命難全矣。傷寒之邪</w:t>
      </w:r>
      <w:r w:rsidR="006C4C45">
        <w:t>，</w:t>
      </w:r>
      <w:r w:rsidR="00BD5BF0">
        <w:rPr>
          <w:rFonts w:hint="eastAsia"/>
        </w:rPr>
        <w:t>先行身之背</w:t>
      </w:r>
      <w:r w:rsidR="006C4C45">
        <w:t>，</w:t>
      </w:r>
      <w:r w:rsidR="00BD5BF0">
        <w:rPr>
          <w:rFonts w:hint="eastAsia"/>
        </w:rPr>
        <w:t>次行身之前</w:t>
      </w:r>
      <w:r w:rsidR="006C4C45">
        <w:t>，</w:t>
      </w:r>
      <w:r w:rsidR="00BD5BF0">
        <w:rPr>
          <w:rFonts w:hint="eastAsia"/>
        </w:rPr>
        <w:t>次行身之側</w:t>
      </w:r>
      <w:r w:rsidR="006C4C45">
        <w:t>，</w:t>
      </w:r>
      <w:r w:rsidR="00BD5BF0">
        <w:rPr>
          <w:rFonts w:hint="eastAsia"/>
        </w:rPr>
        <w:t>由外廓而入。瘟疫之邪</w:t>
      </w:r>
      <w:r w:rsidR="006C4C45">
        <w:t>，</w:t>
      </w:r>
      <w:r w:rsidR="00BD5BF0">
        <w:rPr>
          <w:rFonts w:hint="eastAsia"/>
        </w:rPr>
        <w:t>則直行中道</w:t>
      </w:r>
      <w:r w:rsidR="006C4C45">
        <w:t>，</w:t>
      </w:r>
      <w:r w:rsidR="00BD5BF0">
        <w:rPr>
          <w:rFonts w:hint="eastAsia"/>
        </w:rPr>
        <w:t>流布三焦。上焦為清陽</w:t>
      </w:r>
      <w:r w:rsidR="006C4C45">
        <w:t>，</w:t>
      </w:r>
      <w:r w:rsidR="00BD5BF0">
        <w:rPr>
          <w:rFonts w:hint="eastAsia"/>
        </w:rPr>
        <w:t>故清邪從之上入。下焦為濁陰</w:t>
      </w:r>
      <w:r w:rsidR="006C4C45">
        <w:t>，</w:t>
      </w:r>
      <w:r w:rsidR="00BD5BF0">
        <w:rPr>
          <w:rFonts w:hint="eastAsia"/>
        </w:rPr>
        <w:t>故濁邪從之下入。中焦為陰陽交界</w:t>
      </w:r>
      <w:r w:rsidR="006C4C45">
        <w:t>，</w:t>
      </w:r>
      <w:r w:rsidR="00BD5BF0">
        <w:rPr>
          <w:rFonts w:hint="eastAsia"/>
        </w:rPr>
        <w:t>凡清濁之邪</w:t>
      </w:r>
      <w:r w:rsidR="006C4C45">
        <w:t>，</w:t>
      </w:r>
      <w:r w:rsidR="00BD5BF0">
        <w:rPr>
          <w:rFonts w:hint="eastAsia"/>
        </w:rPr>
        <w:t>必從此區分。甚者三焦相溷</w:t>
      </w:r>
      <w:r w:rsidR="006C4C45">
        <w:t>，</w:t>
      </w:r>
      <w:r w:rsidR="00BD5BF0">
        <w:rPr>
          <w:rFonts w:hint="eastAsia"/>
        </w:rPr>
        <w:t>上行極而下</w:t>
      </w:r>
      <w:r w:rsidR="006C4C45">
        <w:t>，</w:t>
      </w:r>
      <w:r w:rsidR="00BD5BF0">
        <w:rPr>
          <w:rFonts w:hint="eastAsia"/>
        </w:rPr>
        <w:t>下行極而上</w:t>
      </w:r>
      <w:r w:rsidR="006C4C45">
        <w:t>，</w:t>
      </w:r>
      <w:r w:rsidR="00BD5BF0">
        <w:rPr>
          <w:rFonts w:hint="eastAsia"/>
        </w:rPr>
        <w:t>故聲咀咽塞、口爛食斷者</w:t>
      </w:r>
      <w:r w:rsidR="006C4C45">
        <w:t>，</w:t>
      </w:r>
      <w:r w:rsidR="00BD5BF0">
        <w:rPr>
          <w:rFonts w:hint="eastAsia"/>
        </w:rPr>
        <w:t>亦</w:t>
      </w:r>
      <w:r w:rsidR="00D22084">
        <w:rPr>
          <w:rFonts w:hint="eastAsia"/>
        </w:rPr>
        <w:t>復</w:t>
      </w:r>
      <w:r w:rsidR="00BD5BF0">
        <w:rPr>
          <w:rFonts w:hint="eastAsia"/>
        </w:rPr>
        <w:t>下血如豚肝。非定中上不及下</w:t>
      </w:r>
      <w:r w:rsidR="006C4C45">
        <w:t>，</w:t>
      </w:r>
      <w:r w:rsidR="00BD5BF0">
        <w:rPr>
          <w:rFonts w:hint="eastAsia"/>
        </w:rPr>
        <w:t>中下不及上也。傷寒邪中外廓</w:t>
      </w:r>
      <w:r w:rsidR="006C4C45">
        <w:t>，</w:t>
      </w:r>
      <w:r w:rsidR="00BD5BF0">
        <w:rPr>
          <w:rFonts w:hint="eastAsia"/>
        </w:rPr>
        <w:t>故一表即散。疫邪行在中道</w:t>
      </w:r>
      <w:r w:rsidR="006C4C45">
        <w:t>，</w:t>
      </w:r>
      <w:r w:rsidR="00BD5BF0">
        <w:rPr>
          <w:rFonts w:hint="eastAsia"/>
        </w:rPr>
        <w:t>故表之不散。傷</w:t>
      </w:r>
      <w:r w:rsidR="00D22084" w:rsidRPr="00D22084">
        <w:rPr>
          <w:rFonts w:hint="eastAsia"/>
        </w:rPr>
        <w:t>寒邪入胃腑</w:t>
      </w:r>
      <w:r w:rsidR="006C4C45">
        <w:t>，</w:t>
      </w:r>
      <w:r w:rsidR="00D22084" w:rsidRPr="00D22084">
        <w:rPr>
          <w:rFonts w:hint="eastAsia"/>
        </w:rPr>
        <w:lastRenderedPageBreak/>
        <w:t>則腹滿便結</w:t>
      </w:r>
      <w:r w:rsidR="006C4C45">
        <w:t>，</w:t>
      </w:r>
      <w:r w:rsidR="00D22084" w:rsidRPr="00D22084">
        <w:rPr>
          <w:rFonts w:hint="eastAsia"/>
        </w:rPr>
        <w:t>故可攻下。疫邪在三焦</w:t>
      </w:r>
      <w:r w:rsidR="006C4C45">
        <w:t>，</w:t>
      </w:r>
      <w:r w:rsidR="00D22084" w:rsidRPr="00D22084">
        <w:rPr>
          <w:rFonts w:hint="eastAsia"/>
        </w:rPr>
        <w:t>散漫不收</w:t>
      </w:r>
      <w:r w:rsidR="006C4C45">
        <w:t>，</w:t>
      </w:r>
      <w:r w:rsidR="00D22084" w:rsidRPr="00D22084">
        <w:rPr>
          <w:rFonts w:hint="eastAsia"/>
        </w:rPr>
        <w:t>下之</w:t>
      </w:r>
      <w:r w:rsidR="00D22084">
        <w:rPr>
          <w:rFonts w:hint="eastAsia"/>
        </w:rPr>
        <w:t>復</w:t>
      </w:r>
      <w:r w:rsidR="00D22084" w:rsidRPr="00D22084">
        <w:rPr>
          <w:rFonts w:hint="eastAsia"/>
        </w:rPr>
        <w:t>合。治法</w:t>
      </w:r>
      <w:r w:rsidR="006C4C45">
        <w:t>，</w:t>
      </w:r>
      <w:r w:rsidR="00D22084" w:rsidRPr="00D22084">
        <w:rPr>
          <w:rFonts w:hint="eastAsia"/>
        </w:rPr>
        <w:t>未病前預飲芳香正氣藥</w:t>
      </w:r>
      <w:r w:rsidR="006C4C45">
        <w:t>，</w:t>
      </w:r>
      <w:r w:rsidR="00D22084" w:rsidRPr="00D22084">
        <w:rPr>
          <w:rFonts w:hint="eastAsia"/>
        </w:rPr>
        <w:t>則邪不能入</w:t>
      </w:r>
      <w:r w:rsidR="006C4C45">
        <w:t>，</w:t>
      </w:r>
      <w:r w:rsidR="00D22084" w:rsidRPr="00D22084">
        <w:rPr>
          <w:rFonts w:hint="eastAsia"/>
        </w:rPr>
        <w:t>此為上也。邪既入</w:t>
      </w:r>
      <w:r w:rsidR="006C4C45">
        <w:t>，</w:t>
      </w:r>
      <w:r w:rsidR="00D22084" w:rsidRPr="00D22084">
        <w:rPr>
          <w:rFonts w:hint="eastAsia"/>
        </w:rPr>
        <w:t>即以逐穢為第一義。上焦如霧</w:t>
      </w:r>
      <w:r w:rsidR="006C4C45">
        <w:t>，</w:t>
      </w:r>
      <w:r w:rsidR="00D22084" w:rsidRPr="00D22084">
        <w:rPr>
          <w:rFonts w:hint="eastAsia"/>
        </w:rPr>
        <w:t>升而逐之</w:t>
      </w:r>
      <w:r w:rsidR="006C4C45">
        <w:t>，</w:t>
      </w:r>
      <w:r w:rsidR="00D22084" w:rsidRPr="00D22084">
        <w:rPr>
          <w:rFonts w:hint="eastAsia"/>
        </w:rPr>
        <w:t>兼以解毒。中焦如漚</w:t>
      </w:r>
      <w:r w:rsidR="006C4C45">
        <w:t>，</w:t>
      </w:r>
      <w:r w:rsidR="00D22084" w:rsidRPr="00D22084">
        <w:rPr>
          <w:rFonts w:hint="eastAsia"/>
        </w:rPr>
        <w:t>疏而逐之</w:t>
      </w:r>
      <w:r w:rsidR="006C4C45">
        <w:t>，</w:t>
      </w:r>
      <w:r w:rsidR="00D22084" w:rsidRPr="00D22084">
        <w:rPr>
          <w:rFonts w:hint="eastAsia"/>
        </w:rPr>
        <w:t>兼以解毒。下焦如瀆</w:t>
      </w:r>
      <w:r w:rsidR="006C4C45">
        <w:t>，</w:t>
      </w:r>
      <w:r w:rsidR="00D22084" w:rsidRPr="00D22084">
        <w:rPr>
          <w:rFonts w:hint="eastAsia"/>
        </w:rPr>
        <w:t>決而逐之</w:t>
      </w:r>
      <w:r w:rsidR="006C4C45">
        <w:t>，</w:t>
      </w:r>
      <w:r w:rsidR="00D22084" w:rsidRPr="00D22084">
        <w:rPr>
          <w:rFonts w:hint="eastAsia"/>
        </w:rPr>
        <w:t>兼以解毒。營衛既通</w:t>
      </w:r>
      <w:r w:rsidR="006C4C45">
        <w:t>，</w:t>
      </w:r>
      <w:r w:rsidR="00D22084" w:rsidRPr="00D22084">
        <w:rPr>
          <w:rFonts w:hint="eastAsia"/>
        </w:rPr>
        <w:t>乘勢追拔</w:t>
      </w:r>
      <w:r w:rsidR="006C4C45">
        <w:t>，</w:t>
      </w:r>
      <w:r w:rsidR="00D22084" w:rsidRPr="00D22084">
        <w:rPr>
          <w:rFonts w:hint="eastAsia"/>
        </w:rPr>
        <w:t>勿使潛滋</w:t>
      </w:r>
      <w:r w:rsidR="00D22084">
        <w:rPr>
          <w:rFonts w:hint="eastAsia"/>
        </w:rPr>
        <w:t>」</w:t>
      </w:r>
      <w:r w:rsidR="00D22084" w:rsidRPr="00D22084">
        <w:rPr>
          <w:rFonts w:hint="eastAsia"/>
        </w:rPr>
        <w:t>。</w:t>
      </w:r>
    </w:p>
    <w:p w:rsidR="00BD5BF0" w:rsidRDefault="00D22084" w:rsidP="003115DD">
      <w:pPr>
        <w:pStyle w:val="2f3"/>
        <w:ind w:firstLine="712"/>
      </w:pPr>
      <w:r w:rsidRPr="00D22084">
        <w:rPr>
          <w:rFonts w:hint="eastAsia"/>
        </w:rPr>
        <w:t>陸九芝曰</w:t>
      </w:r>
      <w:r>
        <w:rPr>
          <w:rFonts w:hint="eastAsia"/>
        </w:rPr>
        <w:t>「</w:t>
      </w:r>
      <w:r w:rsidRPr="00D22084">
        <w:rPr>
          <w:rFonts w:hint="eastAsia"/>
        </w:rPr>
        <w:t>《內經》五疫之至</w:t>
      </w:r>
      <w:r w:rsidR="006C4C45">
        <w:t>，</w:t>
      </w:r>
      <w:r w:rsidRPr="00D22084">
        <w:rPr>
          <w:rFonts w:hint="eastAsia"/>
        </w:rPr>
        <w:t>各隨其所值之年</w:t>
      </w:r>
      <w:r w:rsidR="006C4C45">
        <w:t>，</w:t>
      </w:r>
      <w:r w:rsidRPr="00D22084">
        <w:rPr>
          <w:rFonts w:hint="eastAsia"/>
        </w:rPr>
        <w:t>由伏而發。其治盡</w:t>
      </w:r>
      <w:r w:rsidR="00D24630">
        <w:rPr>
          <w:rFonts w:hint="eastAsia"/>
        </w:rPr>
        <w:t>於</w:t>
      </w:r>
      <w:r>
        <w:rPr>
          <w:rFonts w:hint="eastAsia"/>
        </w:rPr>
        <w:t>『</w:t>
      </w:r>
      <w:r w:rsidRPr="00D22084">
        <w:rPr>
          <w:rFonts w:hint="eastAsia"/>
        </w:rPr>
        <w:t>木</w:t>
      </w:r>
      <w:r w:rsidR="00A507A7">
        <w:rPr>
          <w:rFonts w:hint="eastAsia"/>
        </w:rPr>
        <w:t>鬱</w:t>
      </w:r>
      <w:r w:rsidRPr="00D22084">
        <w:rPr>
          <w:rFonts w:hint="eastAsia"/>
        </w:rPr>
        <w:t>達之</w:t>
      </w:r>
      <w:r>
        <w:rPr>
          <w:rFonts w:hint="eastAsia"/>
        </w:rPr>
        <w:t>、</w:t>
      </w:r>
      <w:r w:rsidRPr="00D22084">
        <w:rPr>
          <w:rFonts w:hint="eastAsia"/>
        </w:rPr>
        <w:t>火鬱發之、土鬱奪之、金鬱泄之、水鬱折之</w:t>
      </w:r>
      <w:r>
        <w:rPr>
          <w:rFonts w:hint="eastAsia"/>
        </w:rPr>
        <w:t>』</w:t>
      </w:r>
      <w:r w:rsidRPr="00D22084">
        <w:rPr>
          <w:rFonts w:hint="eastAsia"/>
        </w:rPr>
        <w:t>五法。蓋治疫獨講太少之五運</w:t>
      </w:r>
      <w:r w:rsidR="006C4C45">
        <w:t>，</w:t>
      </w:r>
      <w:r w:rsidRPr="00D22084">
        <w:rPr>
          <w:rFonts w:hint="eastAsia"/>
        </w:rPr>
        <w:t>與司天主客之六氣</w:t>
      </w:r>
      <w:r w:rsidR="006C4C45">
        <w:rPr>
          <w:rFonts w:hint="eastAsia"/>
        </w:rPr>
        <w:t>，</w:t>
      </w:r>
      <w:r w:rsidRPr="00D22084">
        <w:rPr>
          <w:rFonts w:hint="eastAsia"/>
        </w:rPr>
        <w:t>就寒溫兩面而言</w:t>
      </w:r>
      <w:r w:rsidR="006C4C45">
        <w:t>，</w:t>
      </w:r>
      <w:r w:rsidRPr="00D22084">
        <w:rPr>
          <w:rFonts w:hint="eastAsia"/>
        </w:rPr>
        <w:t>卻是溫疫多而寒疫少</w:t>
      </w:r>
      <w:r w:rsidR="006C4C45">
        <w:rPr>
          <w:rFonts w:hint="eastAsia"/>
        </w:rPr>
        <w:t>，</w:t>
      </w:r>
      <w:r w:rsidRPr="00D22084">
        <w:rPr>
          <w:rFonts w:hint="eastAsia"/>
        </w:rPr>
        <w:t>故五運之有木火土金水</w:t>
      </w:r>
      <w:r w:rsidR="006C4C45">
        <w:t>，</w:t>
      </w:r>
      <w:r w:rsidRPr="00D22084">
        <w:rPr>
          <w:rFonts w:hint="eastAsia"/>
        </w:rPr>
        <w:t>半寒而半溫也。六氣之有濕寒、寒濕、風火、火風、燥火、火燥也</w:t>
      </w:r>
      <w:r w:rsidR="006C4C45">
        <w:t>，</w:t>
      </w:r>
      <w:r w:rsidRPr="00D22084">
        <w:rPr>
          <w:rFonts w:hint="eastAsia"/>
        </w:rPr>
        <w:t>溫又多</w:t>
      </w:r>
      <w:r w:rsidR="00D24630">
        <w:rPr>
          <w:rFonts w:hint="eastAsia"/>
        </w:rPr>
        <w:t>於</w:t>
      </w:r>
      <w:r w:rsidRPr="00D22084">
        <w:rPr>
          <w:rFonts w:hint="eastAsia"/>
        </w:rPr>
        <w:t>寒也。然正不得以溫多</w:t>
      </w:r>
      <w:r w:rsidR="00D24630">
        <w:rPr>
          <w:rFonts w:hint="eastAsia"/>
        </w:rPr>
        <w:t>於</w:t>
      </w:r>
      <w:r w:rsidRPr="00D22084">
        <w:rPr>
          <w:rFonts w:hint="eastAsia"/>
        </w:rPr>
        <w:t>寒</w:t>
      </w:r>
      <w:r w:rsidR="006C4C45">
        <w:t>，</w:t>
      </w:r>
      <w:r w:rsidRPr="00D22084">
        <w:rPr>
          <w:rFonts w:hint="eastAsia"/>
        </w:rPr>
        <w:t>而遂置寒疫</w:t>
      </w:r>
      <w:r w:rsidR="00D24630">
        <w:rPr>
          <w:rFonts w:hint="eastAsia"/>
        </w:rPr>
        <w:t>於</w:t>
      </w:r>
      <w:r w:rsidRPr="00D22084">
        <w:rPr>
          <w:rFonts w:hint="eastAsia"/>
        </w:rPr>
        <w:t>不問也。周禹載</w:t>
      </w:r>
      <w:r w:rsidR="00D24630">
        <w:rPr>
          <w:rFonts w:hint="eastAsia"/>
        </w:rPr>
        <w:t>於</w:t>
      </w:r>
      <w:r w:rsidRPr="00D22084">
        <w:rPr>
          <w:rFonts w:hint="eastAsia"/>
        </w:rPr>
        <w:t>溫獨說春溫</w:t>
      </w:r>
      <w:r w:rsidR="006C4C45">
        <w:t>，</w:t>
      </w:r>
      <w:r w:rsidRPr="00D22084">
        <w:rPr>
          <w:rFonts w:hint="eastAsia"/>
        </w:rPr>
        <w:t>而</w:t>
      </w:r>
      <w:r w:rsidR="00D24630">
        <w:rPr>
          <w:rFonts w:hint="eastAsia"/>
        </w:rPr>
        <w:t>於</w:t>
      </w:r>
      <w:r w:rsidRPr="00D22084">
        <w:rPr>
          <w:rFonts w:hint="eastAsia"/>
        </w:rPr>
        <w:t>疫又獨說溫疫</w:t>
      </w:r>
      <w:r w:rsidR="006C4C45">
        <w:t>，</w:t>
      </w:r>
      <w:r w:rsidRPr="00D22084">
        <w:rPr>
          <w:rFonts w:hint="eastAsia"/>
        </w:rPr>
        <w:t>則既不解溫之無寒</w:t>
      </w:r>
      <w:r w:rsidR="006C4C45">
        <w:t>，</w:t>
      </w:r>
      <w:r w:rsidRPr="00D22084">
        <w:rPr>
          <w:rFonts w:hint="eastAsia"/>
        </w:rPr>
        <w:t>又不解疫之有寒故耳</w:t>
      </w:r>
      <w:r w:rsidR="006C4C45">
        <w:t>，</w:t>
      </w:r>
      <w:r w:rsidRPr="00D22084">
        <w:rPr>
          <w:rFonts w:hint="eastAsia"/>
        </w:rPr>
        <w:t>黃坤載則知有寒疫矣</w:t>
      </w:r>
      <w:r w:rsidR="006C4C45">
        <w:rPr>
          <w:rFonts w:hint="eastAsia"/>
        </w:rPr>
        <w:t>，</w:t>
      </w:r>
      <w:r w:rsidRPr="00D22084">
        <w:rPr>
          <w:rFonts w:hint="eastAsia"/>
        </w:rPr>
        <w:t>然</w:t>
      </w:r>
      <w:r w:rsidR="00D24630">
        <w:rPr>
          <w:rFonts w:hint="eastAsia"/>
        </w:rPr>
        <w:t>於</w:t>
      </w:r>
      <w:r w:rsidRPr="00D22084">
        <w:rPr>
          <w:rFonts w:hint="eastAsia"/>
        </w:rPr>
        <w:t>溫疫則曰無內熱</w:t>
      </w:r>
      <w:r w:rsidR="006C4C45">
        <w:t>，</w:t>
      </w:r>
      <w:r w:rsidRPr="00D22084">
        <w:rPr>
          <w:rFonts w:hint="eastAsia"/>
        </w:rPr>
        <w:t>無內熱何以謂之溫乎</w:t>
      </w:r>
      <w:r>
        <w:rPr>
          <w:rFonts w:hint="eastAsia"/>
        </w:rPr>
        <w:t>？</w:t>
      </w:r>
      <w:r w:rsidR="00D24630">
        <w:rPr>
          <w:rFonts w:hint="eastAsia"/>
        </w:rPr>
        <w:t>於</w:t>
      </w:r>
      <w:r w:rsidRPr="00D22084">
        <w:rPr>
          <w:rFonts w:hint="eastAsia"/>
        </w:rPr>
        <w:t>寒疫則反用石膏</w:t>
      </w:r>
      <w:r w:rsidR="006C4C45">
        <w:t>，</w:t>
      </w:r>
      <w:r w:rsidRPr="00D22084">
        <w:rPr>
          <w:rFonts w:hint="eastAsia"/>
        </w:rPr>
        <w:t>用石膏何以謂之寒乎</w:t>
      </w:r>
      <w:r w:rsidR="009C2324">
        <w:rPr>
          <w:rFonts w:hint="eastAsia"/>
        </w:rPr>
        <w:t>？</w:t>
      </w:r>
      <w:r w:rsidRPr="00D22084">
        <w:rPr>
          <w:rFonts w:hint="eastAsia"/>
        </w:rPr>
        <w:t>喻嘉言論疫專主三焦</w:t>
      </w:r>
      <w:r w:rsidR="006C4C45">
        <w:t>，</w:t>
      </w:r>
      <w:r w:rsidRPr="00D22084">
        <w:rPr>
          <w:rFonts w:hint="eastAsia"/>
        </w:rPr>
        <w:t>頗得治疫之法。坤載</w:t>
      </w:r>
      <w:r w:rsidR="00D24630">
        <w:rPr>
          <w:rFonts w:hint="eastAsia"/>
        </w:rPr>
        <w:t>於</w:t>
      </w:r>
      <w:r w:rsidRPr="00D22084">
        <w:rPr>
          <w:rFonts w:hint="eastAsia"/>
        </w:rPr>
        <w:t>疫遍說六經。大疫之小者不分經絡</w:t>
      </w:r>
      <w:r w:rsidR="006C4C45">
        <w:t>，</w:t>
      </w:r>
      <w:r w:rsidRPr="00D22084">
        <w:rPr>
          <w:rFonts w:hint="eastAsia"/>
        </w:rPr>
        <w:t>疫之大者頃刻變生</w:t>
      </w:r>
      <w:r w:rsidR="006C4C45">
        <w:t>，</w:t>
      </w:r>
      <w:r w:rsidRPr="00D22084">
        <w:rPr>
          <w:rFonts w:hint="eastAsia"/>
        </w:rPr>
        <w:t>尚何六經傳遍之有。只是仲景六經之藥</w:t>
      </w:r>
      <w:r w:rsidR="006C4C45">
        <w:t>，</w:t>
      </w:r>
      <w:r w:rsidRPr="00D22084">
        <w:rPr>
          <w:rFonts w:hint="eastAsia"/>
        </w:rPr>
        <w:t>不外溫清兩法</w:t>
      </w:r>
      <w:r w:rsidR="006C4C45">
        <w:t>，</w:t>
      </w:r>
      <w:r w:rsidRPr="00D22084">
        <w:rPr>
          <w:rFonts w:hint="eastAsia"/>
        </w:rPr>
        <w:t>以之分治兩疫</w:t>
      </w:r>
      <w:r w:rsidR="006C4C45">
        <w:t>，</w:t>
      </w:r>
      <w:r w:rsidRPr="00D22084">
        <w:rPr>
          <w:rFonts w:hint="eastAsia"/>
        </w:rPr>
        <w:t>亦為甚合。大抵以溫而疫</w:t>
      </w:r>
      <w:r w:rsidR="006C4C45">
        <w:t>，</w:t>
      </w:r>
      <w:r w:rsidRPr="00D22084">
        <w:rPr>
          <w:rFonts w:hint="eastAsia"/>
        </w:rPr>
        <w:t>則論中芩、連、梔、柏之統</w:t>
      </w:r>
      <w:r w:rsidR="00D24630">
        <w:rPr>
          <w:rFonts w:hint="eastAsia"/>
        </w:rPr>
        <w:t>於</w:t>
      </w:r>
      <w:r w:rsidRPr="00D22084">
        <w:rPr>
          <w:rFonts w:hint="eastAsia"/>
        </w:rPr>
        <w:t>膏、黃者可用也。以寒而疫</w:t>
      </w:r>
      <w:r w:rsidR="006C4C45">
        <w:t>，</w:t>
      </w:r>
      <w:r w:rsidRPr="00D22084">
        <w:rPr>
          <w:rFonts w:hint="eastAsia"/>
        </w:rPr>
        <w:t>則論中吳萸、蜀椒之統</w:t>
      </w:r>
      <w:r w:rsidR="00D24630">
        <w:rPr>
          <w:rFonts w:hint="eastAsia"/>
        </w:rPr>
        <w:t>於</w:t>
      </w:r>
      <w:r w:rsidRPr="00D22084">
        <w:rPr>
          <w:rFonts w:hint="eastAsia"/>
        </w:rPr>
        <w:t>薑、附者可用也。余獨舉運氣一方冠其首</w:t>
      </w:r>
      <w:r w:rsidR="006C4C45">
        <w:t>，</w:t>
      </w:r>
      <w:r w:rsidRPr="00D22084">
        <w:rPr>
          <w:rFonts w:hint="eastAsia"/>
        </w:rPr>
        <w:t>而又舉普濟消毒飲之治溫疫者</w:t>
      </w:r>
      <w:r w:rsidR="006C4C45">
        <w:t>，</w:t>
      </w:r>
      <w:r w:rsidRPr="00D22084">
        <w:rPr>
          <w:rFonts w:hint="eastAsia"/>
        </w:rPr>
        <w:t>以蓋清法。舉如聖散子之治寒疫者</w:t>
      </w:r>
      <w:r w:rsidR="006C4C45">
        <w:t>，</w:t>
      </w:r>
      <w:r w:rsidRPr="00D22084">
        <w:rPr>
          <w:rFonts w:hint="eastAsia"/>
        </w:rPr>
        <w:t>以蓋溫法。而禹載之惑可解</w:t>
      </w:r>
      <w:r w:rsidR="006C4C45">
        <w:t>，</w:t>
      </w:r>
      <w:r w:rsidRPr="00D22084">
        <w:rPr>
          <w:rFonts w:hint="eastAsia"/>
        </w:rPr>
        <w:t>坤載之混可別</w:t>
      </w:r>
      <w:r w:rsidR="006C4C45">
        <w:t>，</w:t>
      </w:r>
      <w:r w:rsidRPr="00D22084">
        <w:rPr>
          <w:rFonts w:hint="eastAsia"/>
        </w:rPr>
        <w:t>及嘉言治溫而用薑、附</w:t>
      </w:r>
      <w:r w:rsidR="006C4C45">
        <w:t>，</w:t>
      </w:r>
      <w:r w:rsidRPr="00D22084">
        <w:rPr>
          <w:rFonts w:hint="eastAsia"/>
        </w:rPr>
        <w:t>即鞠通本之而用桂枝者皆可刪。總而言之</w:t>
      </w:r>
      <w:r w:rsidR="006C4C45">
        <w:t>，</w:t>
      </w:r>
      <w:r w:rsidRPr="00D22084">
        <w:rPr>
          <w:rFonts w:hint="eastAsia"/>
        </w:rPr>
        <w:t>不傳染而有熱無寒者</w:t>
      </w:r>
      <w:r w:rsidR="006C4C45">
        <w:t>，</w:t>
      </w:r>
      <w:r w:rsidRPr="00D22084">
        <w:rPr>
          <w:rFonts w:hint="eastAsia"/>
        </w:rPr>
        <w:t>是</w:t>
      </w:r>
      <w:r w:rsidR="009C2324" w:rsidRPr="00D22084">
        <w:rPr>
          <w:rFonts w:hint="eastAsia"/>
        </w:rPr>
        <w:lastRenderedPageBreak/>
        <w:t>曰</w:t>
      </w:r>
      <w:r w:rsidR="009C2324" w:rsidRPr="009C2324">
        <w:rPr>
          <w:rFonts w:hint="eastAsia"/>
        </w:rPr>
        <w:t>溫</w:t>
      </w:r>
      <w:r w:rsidR="009C2324">
        <w:rPr>
          <w:rFonts w:hint="eastAsia"/>
        </w:rPr>
        <w:t>；</w:t>
      </w:r>
      <w:r w:rsidR="009C2324" w:rsidRPr="009C2324">
        <w:rPr>
          <w:rFonts w:hint="eastAsia"/>
        </w:rPr>
        <w:t>傳染而有熱有寒者</w:t>
      </w:r>
      <w:r w:rsidR="006C4C45">
        <w:t>，</w:t>
      </w:r>
      <w:r w:rsidR="009C2324" w:rsidRPr="009C2324">
        <w:rPr>
          <w:rFonts w:hint="eastAsia"/>
        </w:rPr>
        <w:t>是為疫。不得以治寒疫者治溫疫</w:t>
      </w:r>
      <w:r w:rsidR="006C4C45">
        <w:t>，</w:t>
      </w:r>
      <w:r w:rsidR="009C2324" w:rsidRPr="009C2324">
        <w:rPr>
          <w:rFonts w:hint="eastAsia"/>
        </w:rPr>
        <w:t>更不得以治寒疫治溫病也。</w:t>
      </w:r>
    </w:p>
    <w:p w:rsidR="003115DD" w:rsidRDefault="00D46388" w:rsidP="00D46388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年四十許</w:t>
      </w:r>
      <w:r w:rsidR="006C4C45">
        <w:rPr>
          <w:rFonts w:hint="eastAsia"/>
        </w:rPr>
        <w:t>，</w:t>
      </w:r>
      <w:r>
        <w:rPr>
          <w:rFonts w:hint="eastAsia"/>
        </w:rPr>
        <w:t>得大頭瘟證</w:t>
      </w:r>
      <w:r w:rsidR="006C4C45">
        <w:rPr>
          <w:rFonts w:hint="eastAsia"/>
        </w:rPr>
        <w:t>，</w:t>
      </w:r>
      <w:r>
        <w:rPr>
          <w:rFonts w:hint="eastAsia"/>
        </w:rPr>
        <w:t>頭面腫大疼痛</w:t>
      </w:r>
      <w:r w:rsidR="006C4C45">
        <w:rPr>
          <w:rFonts w:hint="eastAsia"/>
        </w:rPr>
        <w:t>，</w:t>
      </w:r>
      <w:r>
        <w:rPr>
          <w:rFonts w:hint="eastAsia"/>
        </w:rPr>
        <w:t>兩目腫不能開</w:t>
      </w:r>
      <w:r w:rsidR="006C4C45">
        <w:rPr>
          <w:rFonts w:hint="eastAsia"/>
        </w:rPr>
        <w:t>，</w:t>
      </w:r>
      <w:r>
        <w:rPr>
          <w:rFonts w:hint="eastAsia"/>
        </w:rPr>
        <w:t>上焦煩熱</w:t>
      </w:r>
      <w:r w:rsidR="006C4C45">
        <w:rPr>
          <w:rFonts w:hint="eastAsia"/>
        </w:rPr>
        <w:t>，</w:t>
      </w:r>
      <w:r>
        <w:rPr>
          <w:rFonts w:hint="eastAsia"/>
        </w:rPr>
        <w:t>心中怔忡。彼家誤為瘡毒</w:t>
      </w:r>
      <w:r w:rsidR="006C4C45">
        <w:rPr>
          <w:rFonts w:hint="eastAsia"/>
        </w:rPr>
        <w:t>，</w:t>
      </w:r>
      <w:r>
        <w:rPr>
          <w:rFonts w:hint="eastAsia"/>
        </w:rPr>
        <w:t>竟延瘍醫治療。醫者自出藥末</w:t>
      </w:r>
      <w:r w:rsidR="006C4C45">
        <w:rPr>
          <w:rFonts w:hint="eastAsia"/>
        </w:rPr>
        <w:t>，</w:t>
      </w:r>
      <w:r>
        <w:rPr>
          <w:rFonts w:hint="eastAsia"/>
        </w:rPr>
        <w:t>敷頭面</w:t>
      </w:r>
      <w:r w:rsidR="006C4C45">
        <w:rPr>
          <w:rFonts w:hint="eastAsia"/>
        </w:rPr>
        <w:t>，</w:t>
      </w:r>
      <w:r>
        <w:rPr>
          <w:rFonts w:hint="eastAsia"/>
        </w:rPr>
        <w:t>疼稍愈。求其出方治煩熱怔忡</w:t>
      </w:r>
      <w:r w:rsidR="006C4C45">
        <w:rPr>
          <w:rFonts w:hint="eastAsia"/>
        </w:rPr>
        <w:t>，</w:t>
      </w:r>
      <w:r>
        <w:rPr>
          <w:rFonts w:hint="eastAsia"/>
        </w:rPr>
        <w:t>彼言專習外科</w:t>
      </w:r>
      <w:r w:rsidR="006C4C45">
        <w:rPr>
          <w:rFonts w:hint="eastAsia"/>
        </w:rPr>
        <w:t>，</w:t>
      </w:r>
      <w:r>
        <w:rPr>
          <w:rFonts w:hint="eastAsia"/>
        </w:rPr>
        <w:t>不管心中之病</w:t>
      </w:r>
      <w:r w:rsidR="006C4C45">
        <w:rPr>
          <w:rFonts w:hint="eastAsia"/>
        </w:rPr>
        <w:t>，</w:t>
      </w:r>
      <w:r>
        <w:rPr>
          <w:rFonts w:hint="eastAsia"/>
        </w:rPr>
        <w:t>時愚應他家延請</w:t>
      </w:r>
      <w:r w:rsidR="006C4C45">
        <w:rPr>
          <w:rFonts w:hint="eastAsia"/>
        </w:rPr>
        <w:t>，</w:t>
      </w:r>
      <w:r>
        <w:rPr>
          <w:rFonts w:hint="eastAsia"/>
        </w:rPr>
        <w:t>適至其村</w:t>
      </w:r>
      <w:r w:rsidR="006C4C45">
        <w:rPr>
          <w:rFonts w:hint="eastAsia"/>
        </w:rPr>
        <w:t>，</w:t>
      </w:r>
      <w:r>
        <w:rPr>
          <w:rFonts w:hint="eastAsia"/>
        </w:rPr>
        <w:t>求為</w:t>
      </w:r>
      <w:r w:rsidR="00D24630">
        <w:rPr>
          <w:rFonts w:hint="eastAsia"/>
        </w:rPr>
        <w:t>診治</w:t>
      </w:r>
      <w:r>
        <w:rPr>
          <w:rFonts w:hint="eastAsia"/>
        </w:rPr>
        <w:t>。其脈洪滑有力</w:t>
      </w:r>
      <w:r w:rsidR="006C4C45">
        <w:rPr>
          <w:rFonts w:hint="eastAsia"/>
        </w:rPr>
        <w:t>，</w:t>
      </w:r>
      <w:r>
        <w:rPr>
          <w:rFonts w:hint="eastAsia"/>
        </w:rPr>
        <w:t>關前益甚</w:t>
      </w:r>
      <w:r w:rsidR="006C4C45">
        <w:rPr>
          <w:rFonts w:hint="eastAsia"/>
        </w:rPr>
        <w:t>，</w:t>
      </w:r>
      <w:r>
        <w:rPr>
          <w:rFonts w:hint="eastAsia"/>
        </w:rPr>
        <w:t>投以清盂湯</w:t>
      </w:r>
      <w:r w:rsidR="006C4C45">
        <w:rPr>
          <w:rFonts w:hint="eastAsia"/>
        </w:rPr>
        <w:t>，</w:t>
      </w:r>
      <w:r>
        <w:rPr>
          <w:rFonts w:hint="eastAsia"/>
        </w:rPr>
        <w:t>將方中石膏改用二兩</w:t>
      </w:r>
      <w:r w:rsidR="006C4C45">
        <w:rPr>
          <w:rFonts w:hint="eastAsia"/>
        </w:rPr>
        <w:t>，</w:t>
      </w:r>
      <w:r>
        <w:rPr>
          <w:rFonts w:hint="eastAsia"/>
        </w:rPr>
        <w:t>煎汁兩茶盅</w:t>
      </w:r>
      <w:r w:rsidR="006C4C45">
        <w:rPr>
          <w:rFonts w:hint="eastAsia"/>
        </w:rPr>
        <w:t>，</w:t>
      </w:r>
      <w:r>
        <w:rPr>
          <w:rFonts w:hint="eastAsia"/>
        </w:rPr>
        <w:t>分二次溫飲下</w:t>
      </w:r>
      <w:r w:rsidR="006C4C45">
        <w:rPr>
          <w:rFonts w:hint="eastAsia"/>
        </w:rPr>
        <w:t>，</w:t>
      </w:r>
      <w:r>
        <w:rPr>
          <w:rFonts w:hint="eastAsia"/>
        </w:rPr>
        <w:t>盡劑而愈。</w:t>
      </w:r>
    </w:p>
    <w:p w:rsidR="009C2324" w:rsidRPr="009C2324" w:rsidRDefault="001543FF" w:rsidP="001543FF">
      <w:pPr>
        <w:pStyle w:val="2f3"/>
        <w:ind w:firstLine="712"/>
      </w:pPr>
      <w:r>
        <w:rPr>
          <w:rFonts w:hint="eastAsia"/>
        </w:rPr>
        <w:t>一人</w:t>
      </w:r>
      <w:r w:rsidR="006C4C45">
        <w:t>，</w:t>
      </w:r>
      <w:r>
        <w:rPr>
          <w:rFonts w:hint="eastAsia"/>
        </w:rPr>
        <w:t>年三十餘</w:t>
      </w:r>
      <w:r w:rsidR="006C4C45">
        <w:t>，</w:t>
      </w:r>
      <w:r>
        <w:rPr>
          <w:rFonts w:hint="eastAsia"/>
        </w:rPr>
        <w:t>初則感冒發頤</w:t>
      </w:r>
      <w:r w:rsidR="006C4C45">
        <w:t>，</w:t>
      </w:r>
      <w:r>
        <w:rPr>
          <w:rFonts w:hint="eastAsia"/>
        </w:rPr>
        <w:t>數日頷下頸項皆腫</w:t>
      </w:r>
      <w:r w:rsidR="006C4C45">
        <w:t>，</w:t>
      </w:r>
      <w:r>
        <w:rPr>
          <w:rFonts w:hint="eastAsia"/>
        </w:rPr>
        <w:t>延至膺胸漸腫而下。其牙關緊閉</w:t>
      </w:r>
      <w:r w:rsidR="006C4C45">
        <w:t>，</w:t>
      </w:r>
      <w:r>
        <w:rPr>
          <w:rFonts w:hint="eastAsia"/>
        </w:rPr>
        <w:t>惟自齒縫可進稀湯</w:t>
      </w:r>
      <w:r w:rsidR="006C4C45">
        <w:t>，</w:t>
      </w:r>
      <w:r>
        <w:rPr>
          <w:rFonts w:hint="eastAsia"/>
        </w:rPr>
        <w:t>而咽喉腫疼又艱</w:t>
      </w:r>
      <w:r w:rsidR="00D24630">
        <w:rPr>
          <w:rFonts w:hint="eastAsia"/>
        </w:rPr>
        <w:t>於</w:t>
      </w:r>
      <w:r>
        <w:rPr>
          <w:rFonts w:hint="eastAsia"/>
        </w:rPr>
        <w:t>下嚥。延醫調治</w:t>
      </w:r>
      <w:r w:rsidR="006C4C45">
        <w:t>，</w:t>
      </w:r>
      <w:r>
        <w:rPr>
          <w:rFonts w:hint="eastAsia"/>
        </w:rPr>
        <w:t>服清火解毒之藥數劑腫勢轉增。時當中秋節後</w:t>
      </w:r>
      <w:r w:rsidR="006C4C45">
        <w:t>，</w:t>
      </w:r>
      <w:r>
        <w:rPr>
          <w:rFonts w:hint="eastAsia"/>
        </w:rPr>
        <w:t>淋雨不止</w:t>
      </w:r>
      <w:r w:rsidR="006C4C45">
        <w:t>，</w:t>
      </w:r>
      <w:r>
        <w:rPr>
          <w:rFonts w:hint="eastAsia"/>
        </w:rPr>
        <w:t>因病勢危急</w:t>
      </w:r>
      <w:r w:rsidR="006C4C45">
        <w:t>，</w:t>
      </w:r>
      <w:r>
        <w:rPr>
          <w:rFonts w:hint="eastAsia"/>
        </w:rPr>
        <w:t>冒雨驅車迎愚。既至</w:t>
      </w:r>
      <w:r w:rsidR="006C4C45">
        <w:rPr>
          <w:rFonts w:hint="eastAsia"/>
        </w:rPr>
        <w:t>，</w:t>
      </w:r>
      <w:r>
        <w:rPr>
          <w:rFonts w:hint="eastAsia"/>
        </w:rPr>
        <w:t>見其頷下連項壅腫異常</w:t>
      </w:r>
      <w:r w:rsidR="006C4C45">
        <w:t>，</w:t>
      </w:r>
      <w:r>
        <w:rPr>
          <w:rFonts w:hint="eastAsia"/>
        </w:rPr>
        <w:t>狀類時毒（瘡中有時毒症）</w:t>
      </w:r>
      <w:r w:rsidR="006C4C45">
        <w:t>，</w:t>
      </w:r>
      <w:r>
        <w:rPr>
          <w:rFonts w:hint="eastAsia"/>
        </w:rPr>
        <w:t>撫之硬而且熱</w:t>
      </w:r>
      <w:r w:rsidR="006C4C45">
        <w:t>，</w:t>
      </w:r>
      <w:r>
        <w:rPr>
          <w:rFonts w:hint="eastAsia"/>
        </w:rPr>
        <w:t>色甚紅</w:t>
      </w:r>
      <w:r w:rsidR="006C4C45">
        <w:t>，</w:t>
      </w:r>
      <w:r>
        <w:rPr>
          <w:rFonts w:hint="eastAsia"/>
        </w:rPr>
        <w:t>純是一團火毒之氣</w:t>
      </w:r>
      <w:r w:rsidR="006C4C45">
        <w:t>，</w:t>
      </w:r>
      <w:r>
        <w:rPr>
          <w:rFonts w:hint="eastAsia"/>
        </w:rPr>
        <w:t>下腫已至心口</w:t>
      </w:r>
      <w:r w:rsidR="006C4C45">
        <w:t>，</w:t>
      </w:r>
      <w:r>
        <w:rPr>
          <w:rFonts w:hint="eastAsia"/>
        </w:rPr>
        <w:t>自牙縫中進水半口</w:t>
      </w:r>
      <w:r w:rsidR="006C4C45">
        <w:t>，</w:t>
      </w:r>
      <w:r>
        <w:rPr>
          <w:rFonts w:hint="eastAsia"/>
        </w:rPr>
        <w:t>必以手掩口</w:t>
      </w:r>
      <w:r w:rsidR="006C4C45">
        <w:t>，</w:t>
      </w:r>
      <w:r>
        <w:rPr>
          <w:rFonts w:hint="eastAsia"/>
        </w:rPr>
        <w:t>十分努力始能下嚥</w:t>
      </w:r>
      <w:r w:rsidR="006C4C45">
        <w:t>，</w:t>
      </w:r>
      <w:r>
        <w:rPr>
          <w:rFonts w:hint="eastAsia"/>
        </w:rPr>
        <w:t>且痰涎壅滯胸中</w:t>
      </w:r>
      <w:r w:rsidR="006C4C45">
        <w:t>，</w:t>
      </w:r>
      <w:r>
        <w:rPr>
          <w:rFonts w:hint="eastAsia"/>
        </w:rPr>
        <w:t>上至咽喉</w:t>
      </w:r>
      <w:r w:rsidR="006C4C45">
        <w:t>，</w:t>
      </w:r>
      <w:r>
        <w:rPr>
          <w:rFonts w:hint="eastAsia"/>
        </w:rPr>
        <w:t>並無容水之處</w:t>
      </w:r>
      <w:r w:rsidR="006C4C45">
        <w:t>，</w:t>
      </w:r>
      <w:r>
        <w:rPr>
          <w:rFonts w:hint="eastAsia"/>
        </w:rPr>
        <w:t>進水少許必換出痰涎一口</w:t>
      </w:r>
      <w:r w:rsidR="006C4C45">
        <w:t>，</w:t>
      </w:r>
      <w:r>
        <w:rPr>
          <w:rFonts w:hint="eastAsia"/>
        </w:rPr>
        <w:t>且覺有氣自下上衝</w:t>
      </w:r>
      <w:r w:rsidR="006C4C45">
        <w:t>，</w:t>
      </w:r>
      <w:r>
        <w:rPr>
          <w:rFonts w:hint="eastAsia"/>
        </w:rPr>
        <w:t>常作呃逆</w:t>
      </w:r>
      <w:r w:rsidR="006C4C45">
        <w:t>，</w:t>
      </w:r>
      <w:r>
        <w:rPr>
          <w:rFonts w:hint="eastAsia"/>
        </w:rPr>
        <w:t>連連不止。診其脈洪滑而長</w:t>
      </w:r>
      <w:r w:rsidR="006C4C45">
        <w:t>，</w:t>
      </w:r>
      <w:r>
        <w:rPr>
          <w:rFonts w:hint="eastAsia"/>
        </w:rPr>
        <w:t>重按有力</w:t>
      </w:r>
      <w:r w:rsidR="006C4C45">
        <w:t>，</w:t>
      </w:r>
      <w:r>
        <w:rPr>
          <w:rFonts w:hint="eastAsia"/>
        </w:rPr>
        <w:t>兼有數象。愚謂病家曰「此世俗所稱蝦蟆瘟也。毒熱熾盛</w:t>
      </w:r>
      <w:r w:rsidR="006C4C45">
        <w:t>，</w:t>
      </w:r>
      <w:r>
        <w:rPr>
          <w:rFonts w:hint="eastAsia"/>
        </w:rPr>
        <w:t>盤踞陽明之府</w:t>
      </w:r>
      <w:r w:rsidR="006C4C45">
        <w:t>，</w:t>
      </w:r>
      <w:r>
        <w:rPr>
          <w:rFonts w:hint="eastAsia"/>
        </w:rPr>
        <w:t>若火之燎原</w:t>
      </w:r>
      <w:r w:rsidR="006C4C45">
        <w:t>，</w:t>
      </w:r>
      <w:r>
        <w:rPr>
          <w:rFonts w:hint="eastAsia"/>
        </w:rPr>
        <w:t>必用生石膏清之</w:t>
      </w:r>
      <w:r w:rsidR="006C4C45">
        <w:rPr>
          <w:rFonts w:hint="eastAsia"/>
        </w:rPr>
        <w:t>，</w:t>
      </w:r>
      <w:r>
        <w:rPr>
          <w:rFonts w:hint="eastAsia"/>
        </w:rPr>
        <w:t>乃可緩其毒熱之勢」。從前醫者在座</w:t>
      </w:r>
      <w:r w:rsidR="006C4C45">
        <w:t>，</w:t>
      </w:r>
      <w:r>
        <w:rPr>
          <w:rFonts w:hint="eastAsia"/>
        </w:rPr>
        <w:t>謂曾用生石膏一兩毫無功效。愚曰「石膏乃微寒之藥</w:t>
      </w:r>
      <w:r w:rsidR="006C4C45">
        <w:t>，</w:t>
      </w:r>
      <w:r>
        <w:rPr>
          <w:rFonts w:hint="eastAsia"/>
        </w:rPr>
        <w:t>《本經》原有明文</w:t>
      </w:r>
      <w:r w:rsidR="006C4C45">
        <w:t>，</w:t>
      </w:r>
      <w:r>
        <w:rPr>
          <w:rFonts w:hint="eastAsia"/>
        </w:rPr>
        <w:t>如此熱毒僅用兩許何能見效」？遂用生石膏四兩</w:t>
      </w:r>
      <w:r w:rsidR="006C4C45">
        <w:t>，</w:t>
      </w:r>
      <w:r>
        <w:rPr>
          <w:rFonts w:hint="eastAsia"/>
        </w:rPr>
        <w:t>清半夏四錢</w:t>
      </w:r>
      <w:r w:rsidR="006C4C45">
        <w:t>，</w:t>
      </w:r>
      <w:r>
        <w:rPr>
          <w:rFonts w:hint="eastAsia"/>
        </w:rPr>
        <w:t>金線重樓三錢</w:t>
      </w:r>
      <w:r w:rsidR="006C4C45">
        <w:t>，</w:t>
      </w:r>
      <w:r>
        <w:rPr>
          <w:rFonts w:hint="eastAsia"/>
        </w:rPr>
        <w:t>連翹、蟬退各</w:t>
      </w:r>
      <w:r>
        <w:rPr>
          <w:rFonts w:hint="eastAsia"/>
        </w:rPr>
        <w:lastRenderedPageBreak/>
        <w:t>一錢</w:t>
      </w:r>
      <w:r w:rsidR="006C4C45">
        <w:t>，</w:t>
      </w:r>
      <w:r>
        <w:rPr>
          <w:rFonts w:hint="eastAsia"/>
        </w:rPr>
        <w:t>煎服後</w:t>
      </w:r>
      <w:r w:rsidR="006C4C45">
        <w:t>，</w:t>
      </w:r>
      <w:r>
        <w:rPr>
          <w:rFonts w:hint="eastAsia"/>
        </w:rPr>
        <w:t>覺藥停胸間不下</w:t>
      </w:r>
      <w:r w:rsidR="006C4C45">
        <w:t>，</w:t>
      </w:r>
      <w:r>
        <w:rPr>
          <w:rFonts w:hint="eastAsia"/>
        </w:rPr>
        <w:t>其熱與腫似有益增之勢</w:t>
      </w:r>
      <w:r w:rsidR="006C4C45">
        <w:t>，</w:t>
      </w:r>
      <w:r>
        <w:rPr>
          <w:rFonts w:hint="eastAsia"/>
        </w:rPr>
        <w:t>知其證兼結胸</w:t>
      </w:r>
      <w:r w:rsidR="006C4C45">
        <w:t>，</w:t>
      </w:r>
      <w:r>
        <w:rPr>
          <w:rFonts w:hint="eastAsia"/>
        </w:rPr>
        <w:t>火熱無下行之路</w:t>
      </w:r>
      <w:r w:rsidR="006C4C45">
        <w:t>，</w:t>
      </w:r>
      <w:r>
        <w:rPr>
          <w:rFonts w:hint="eastAsia"/>
        </w:rPr>
        <w:t>故益上衝也。幸藥坊即在本村</w:t>
      </w:r>
      <w:r w:rsidR="006C4C45">
        <w:t>，</w:t>
      </w:r>
      <w:r>
        <w:rPr>
          <w:rFonts w:hint="eastAsia"/>
        </w:rPr>
        <w:t>復急取生石膏四兩</w:t>
      </w:r>
      <w:r w:rsidR="006C4C45">
        <w:t>，</w:t>
      </w:r>
      <w:r>
        <w:rPr>
          <w:rFonts w:hint="eastAsia"/>
        </w:rPr>
        <w:t>赭石三兩</w:t>
      </w:r>
      <w:r w:rsidR="006C4C45">
        <w:t>，</w:t>
      </w:r>
      <w:r>
        <w:rPr>
          <w:rFonts w:hint="eastAsia"/>
        </w:rPr>
        <w:t>又煎湯徐徐溫飲下</w:t>
      </w:r>
      <w:r w:rsidR="006C4C45">
        <w:t>，</w:t>
      </w:r>
      <w:r>
        <w:rPr>
          <w:rFonts w:hint="eastAsia"/>
        </w:rPr>
        <w:t>仍覺停</w:t>
      </w:r>
      <w:r w:rsidR="00D24630">
        <w:rPr>
          <w:rFonts w:hint="eastAsia"/>
        </w:rPr>
        <w:t>於</w:t>
      </w:r>
      <w:r>
        <w:rPr>
          <w:rFonts w:hint="eastAsia"/>
        </w:rPr>
        <w:t>胸間。又急取赭石三兩</w:t>
      </w:r>
      <w:r w:rsidR="006C4C45">
        <w:t>，</w:t>
      </w:r>
      <w:r>
        <w:rPr>
          <w:rFonts w:hint="eastAsia"/>
        </w:rPr>
        <w:t>蔞仁二兩</w:t>
      </w:r>
      <w:r w:rsidR="006C4C45">
        <w:t>，</w:t>
      </w:r>
      <w:r>
        <w:rPr>
          <w:rFonts w:hint="eastAsia"/>
        </w:rPr>
        <w:t>芒硝八錢</w:t>
      </w:r>
      <w:r w:rsidR="006C4C45">
        <w:t>，</w:t>
      </w:r>
      <w:r>
        <w:rPr>
          <w:rFonts w:hint="eastAsia"/>
        </w:rPr>
        <w:t>又煎湯飲下</w:t>
      </w:r>
      <w:r w:rsidR="006C4C45">
        <w:t>，</w:t>
      </w:r>
      <w:r>
        <w:rPr>
          <w:rFonts w:hint="eastAsia"/>
        </w:rPr>
        <w:t>胸間仍不開通</w:t>
      </w:r>
      <w:r w:rsidR="006C4C45">
        <w:rPr>
          <w:rFonts w:hint="eastAsia"/>
        </w:rPr>
        <w:t>，</w:t>
      </w:r>
      <w:r>
        <w:rPr>
          <w:rFonts w:hint="eastAsia"/>
        </w:rPr>
        <w:t>此時咽喉益腫</w:t>
      </w:r>
      <w:r w:rsidR="006C4C45">
        <w:t>，</w:t>
      </w:r>
      <w:r>
        <w:rPr>
          <w:rFonts w:hint="eastAsia"/>
        </w:rPr>
        <w:t>再飲水亦不能下。病家惶恐無措</w:t>
      </w:r>
      <w:r w:rsidR="006C4C45">
        <w:t>，</w:t>
      </w:r>
      <w:r>
        <w:rPr>
          <w:rFonts w:hint="eastAsia"/>
        </w:rPr>
        <w:t>愚曉之曰「我所以亟亟連次用藥者</w:t>
      </w:r>
      <w:r w:rsidR="006C4C45">
        <w:t>，</w:t>
      </w:r>
      <w:r>
        <w:rPr>
          <w:rFonts w:hint="eastAsia"/>
        </w:rPr>
        <w:t>正為此病腫勢浸長</w:t>
      </w:r>
      <w:r w:rsidR="006C4C45">
        <w:t>，</w:t>
      </w:r>
      <w:r>
        <w:rPr>
          <w:rFonts w:hint="eastAsia"/>
        </w:rPr>
        <w:t>恐稍遲緩則藥不能進。今其胸中既貯如許多藥</w:t>
      </w:r>
      <w:r w:rsidR="006C4C45">
        <w:t>，</w:t>
      </w:r>
      <w:r>
        <w:rPr>
          <w:rFonts w:hint="eastAsia"/>
        </w:rPr>
        <w:t>斷無不下行之理。藥下行則結開便通</w:t>
      </w:r>
      <w:r w:rsidR="006C4C45">
        <w:t>，</w:t>
      </w:r>
      <w:r>
        <w:rPr>
          <w:rFonts w:hint="eastAsia"/>
        </w:rPr>
        <w:t>毒火隨之下降</w:t>
      </w:r>
      <w:r w:rsidR="006C4C45">
        <w:t>，</w:t>
      </w:r>
      <w:r>
        <w:rPr>
          <w:rFonts w:hint="eastAsia"/>
        </w:rPr>
        <w:t>而上焦之腫熱必消矣」</w:t>
      </w:r>
      <w:r w:rsidR="006C4C45">
        <w:rPr>
          <w:rFonts w:hint="eastAsia"/>
        </w:rPr>
        <w:t>，</w:t>
      </w:r>
      <w:r>
        <w:rPr>
          <w:rFonts w:hint="eastAsia"/>
        </w:rPr>
        <w:t>時當晚十點鐘</w:t>
      </w:r>
      <w:r w:rsidR="006C4C45">
        <w:t>，</w:t>
      </w:r>
      <w:r>
        <w:rPr>
          <w:rFonts w:hint="eastAsia"/>
        </w:rPr>
        <w:t>至夜半覺藥力下行</w:t>
      </w:r>
      <w:r w:rsidR="006C4C45">
        <w:t>，</w:t>
      </w:r>
      <w:r>
        <w:rPr>
          <w:rFonts w:hint="eastAsia"/>
        </w:rPr>
        <w:t>黎明下燥糞數枚</w:t>
      </w:r>
      <w:r w:rsidR="006C4C45">
        <w:t>，</w:t>
      </w:r>
      <w:r>
        <w:rPr>
          <w:rFonts w:hint="eastAsia"/>
        </w:rPr>
        <w:t>上焦腫熱覺輕</w:t>
      </w:r>
      <w:r w:rsidR="006C4C45">
        <w:t>，</w:t>
      </w:r>
      <w:r>
        <w:rPr>
          <w:rFonts w:hint="eastAsia"/>
        </w:rPr>
        <w:t>水漿可進</w:t>
      </w:r>
      <w:r w:rsidR="006C4C45">
        <w:t>，</w:t>
      </w:r>
      <w:r>
        <w:rPr>
          <w:rFonts w:hint="eastAsia"/>
        </w:rPr>
        <w:t>晨飯時牙關亦微開</w:t>
      </w:r>
      <w:r w:rsidR="006C4C45">
        <w:t>，</w:t>
      </w:r>
      <w:r>
        <w:rPr>
          <w:rFonts w:hint="eastAsia"/>
        </w:rPr>
        <w:t>服茶湯一碗。午後腫熱又漸增</w:t>
      </w:r>
      <w:r w:rsidR="006C4C45">
        <w:t>，</w:t>
      </w:r>
      <w:r>
        <w:rPr>
          <w:rFonts w:hint="eastAsia"/>
        </w:rPr>
        <w:t>撫其胸熱猶烙手</w:t>
      </w:r>
      <w:r w:rsidR="006C4C45">
        <w:t>，</w:t>
      </w:r>
      <w:r>
        <w:rPr>
          <w:rFonts w:hint="eastAsia"/>
        </w:rPr>
        <w:t>脈仍洪實</w:t>
      </w:r>
      <w:r w:rsidR="006C4C45">
        <w:t>，</w:t>
      </w:r>
      <w:r>
        <w:rPr>
          <w:rFonts w:hint="eastAsia"/>
        </w:rPr>
        <w:t>意其燥結必未盡下</w:t>
      </w:r>
      <w:r w:rsidR="006C4C45">
        <w:t>，</w:t>
      </w:r>
      <w:r>
        <w:rPr>
          <w:rFonts w:hint="eastAsia"/>
        </w:rPr>
        <w:t>遂投以大黃四錢</w:t>
      </w:r>
      <w:r w:rsidR="006C4C45">
        <w:t>，</w:t>
      </w:r>
      <w:r>
        <w:rPr>
          <w:rFonts w:hint="eastAsia"/>
        </w:rPr>
        <w:t>芒硝五錢</w:t>
      </w:r>
      <w:r w:rsidR="006C4C45">
        <w:t>，</w:t>
      </w:r>
      <w:r>
        <w:rPr>
          <w:rFonts w:hint="eastAsia"/>
        </w:rPr>
        <w:t>又下燥糞兼有溏糞</w:t>
      </w:r>
      <w:r w:rsidR="006C4C45">
        <w:t>，</w:t>
      </w:r>
      <w:r>
        <w:rPr>
          <w:rFonts w:hint="eastAsia"/>
        </w:rPr>
        <w:t>病遂大愈</w:t>
      </w:r>
      <w:r w:rsidR="006C4C45">
        <w:t>，</w:t>
      </w:r>
      <w:r>
        <w:rPr>
          <w:rFonts w:hint="eastAsia"/>
        </w:rPr>
        <w:t>而腫處之硬者仍不甚消</w:t>
      </w:r>
      <w:r w:rsidR="006C4C45">
        <w:t>，</w:t>
      </w:r>
      <w:r>
        <w:rPr>
          <w:rFonts w:hint="eastAsia"/>
        </w:rPr>
        <w:t>胸間撫之猶熱</w:t>
      </w:r>
      <w:r w:rsidR="006C4C45">
        <w:t>，</w:t>
      </w:r>
      <w:r>
        <w:rPr>
          <w:rFonts w:hint="eastAsia"/>
        </w:rPr>
        <w:t>脈象亦仍有餘熱</w:t>
      </w:r>
      <w:r w:rsidR="006C4C45">
        <w:t>，</w:t>
      </w:r>
      <w:r>
        <w:rPr>
          <w:rFonts w:hint="eastAsia"/>
        </w:rPr>
        <w:t>又用生石膏三兩</w:t>
      </w:r>
      <w:r w:rsidR="006C4C45">
        <w:t>，</w:t>
      </w:r>
      <w:r>
        <w:rPr>
          <w:rFonts w:hint="eastAsia"/>
        </w:rPr>
        <w:t>金銀花、連翹、金線重樓各數錢</w:t>
      </w:r>
      <w:r w:rsidR="006C4C45">
        <w:t>，</w:t>
      </w:r>
      <w:r>
        <w:rPr>
          <w:rFonts w:hint="eastAsia"/>
        </w:rPr>
        <w:t>煎汁一大</w:t>
      </w:r>
      <w:r w:rsidRPr="001543FF">
        <w:rPr>
          <w:rFonts w:hint="eastAsia"/>
        </w:rPr>
        <w:t>碗</w:t>
      </w:r>
      <w:r w:rsidR="006C4C45">
        <w:t>，</w:t>
      </w:r>
      <w:r w:rsidRPr="001543FF">
        <w:rPr>
          <w:rFonts w:hint="eastAsia"/>
        </w:rPr>
        <w:t>分數次溫飲下</w:t>
      </w:r>
      <w:r w:rsidR="006C4C45">
        <w:t>，</w:t>
      </w:r>
      <w:r w:rsidRPr="001543FF">
        <w:rPr>
          <w:rFonts w:hint="eastAsia"/>
        </w:rPr>
        <w:t>日服一劑</w:t>
      </w:r>
      <w:r w:rsidR="006C4C45">
        <w:t>，</w:t>
      </w:r>
      <w:r w:rsidRPr="001543FF">
        <w:rPr>
          <w:rFonts w:hint="eastAsia"/>
        </w:rPr>
        <w:t>三日</w:t>
      </w:r>
      <w:r w:rsidR="00090B73">
        <w:rPr>
          <w:rFonts w:hint="eastAsia"/>
        </w:rPr>
        <w:t>痊愈</w:t>
      </w:r>
      <w:r>
        <w:rPr>
          <w:rFonts w:hint="eastAsia"/>
        </w:rPr>
        <w:t>（</w:t>
      </w:r>
      <w:r w:rsidRPr="001543FF">
        <w:rPr>
          <w:rFonts w:hint="eastAsia"/>
        </w:rPr>
        <w:t>按此證二次用石膏、赭石之時即宜加大黃、芒硝</w:t>
      </w:r>
      <w:r>
        <w:rPr>
          <w:rFonts w:hint="eastAsia"/>
        </w:rPr>
        <w:t>）。</w:t>
      </w:r>
    </w:p>
    <w:p w:rsidR="00D46388" w:rsidRDefault="00D46388" w:rsidP="00D46388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年二十餘</w:t>
      </w:r>
      <w:r w:rsidR="006C4C45">
        <w:rPr>
          <w:rFonts w:hint="eastAsia"/>
        </w:rPr>
        <w:t>，</w:t>
      </w:r>
      <w:r>
        <w:rPr>
          <w:rFonts w:hint="eastAsia"/>
        </w:rPr>
        <w:t>得溫疫。三四日間頭面悉腫</w:t>
      </w:r>
      <w:r w:rsidR="006C4C45">
        <w:rPr>
          <w:rFonts w:hint="eastAsia"/>
        </w:rPr>
        <w:t>，</w:t>
      </w:r>
      <w:r>
        <w:rPr>
          <w:rFonts w:hint="eastAsia"/>
        </w:rPr>
        <w:t>其腫處</w:t>
      </w:r>
      <w:r w:rsidR="006C4C45">
        <w:rPr>
          <w:rFonts w:hint="eastAsia"/>
        </w:rPr>
        <w:t>，</w:t>
      </w:r>
      <w:r>
        <w:rPr>
          <w:rFonts w:hint="eastAsia"/>
        </w:rPr>
        <w:t>皮膚內含黃水</w:t>
      </w:r>
      <w:r w:rsidR="006C4C45">
        <w:rPr>
          <w:rFonts w:hint="eastAsia"/>
        </w:rPr>
        <w:t>，</w:t>
      </w:r>
      <w:r>
        <w:rPr>
          <w:rFonts w:hint="eastAsia"/>
        </w:rPr>
        <w:t>破後且潰爛。身上間有斑點</w:t>
      </w:r>
      <w:r w:rsidR="006C4C45">
        <w:rPr>
          <w:rFonts w:hint="eastAsia"/>
        </w:rPr>
        <w:t>，</w:t>
      </w:r>
      <w:r>
        <w:rPr>
          <w:rFonts w:hint="eastAsia"/>
        </w:rPr>
        <w:t>聞人言</w:t>
      </w:r>
      <w:r w:rsidR="006C4C45">
        <w:rPr>
          <w:rFonts w:hint="eastAsia"/>
        </w:rPr>
        <w:t>，</w:t>
      </w:r>
      <w:r>
        <w:rPr>
          <w:rFonts w:hint="eastAsia"/>
        </w:rPr>
        <w:t>此證名大頭瘟。其潰爛之狀</w:t>
      </w:r>
      <w:r w:rsidR="006C4C45">
        <w:rPr>
          <w:rFonts w:hint="eastAsia"/>
        </w:rPr>
        <w:t>，</w:t>
      </w:r>
      <w:r>
        <w:rPr>
          <w:rFonts w:hint="eastAsia"/>
        </w:rPr>
        <w:t>又似瓜瓤瘟</w:t>
      </w:r>
      <w:r w:rsidR="006C4C45">
        <w:rPr>
          <w:rFonts w:hint="eastAsia"/>
        </w:rPr>
        <w:t>，</w:t>
      </w:r>
      <w:r>
        <w:rPr>
          <w:rFonts w:hint="eastAsia"/>
        </w:rPr>
        <w:t>最不易治。懼甚</w:t>
      </w:r>
      <w:r w:rsidR="006C4C45">
        <w:rPr>
          <w:rFonts w:hint="eastAsia"/>
        </w:rPr>
        <w:t>，</w:t>
      </w:r>
      <w:r>
        <w:rPr>
          <w:rFonts w:hint="eastAsia"/>
        </w:rPr>
        <w:t>求為診視。其脈洪滑而長</w:t>
      </w:r>
      <w:r w:rsidR="006C4C45">
        <w:rPr>
          <w:rFonts w:hint="eastAsia"/>
        </w:rPr>
        <w:t>，</w:t>
      </w:r>
      <w:r>
        <w:rPr>
          <w:rFonts w:hint="eastAsia"/>
        </w:rPr>
        <w:t>舌苔白而微黃。問其心中</w:t>
      </w:r>
      <w:r w:rsidR="006C4C45">
        <w:rPr>
          <w:rFonts w:hint="eastAsia"/>
        </w:rPr>
        <w:t>，</w:t>
      </w:r>
      <w:r>
        <w:rPr>
          <w:rFonts w:hint="eastAsia"/>
        </w:rPr>
        <w:t>惟覺煩熱</w:t>
      </w:r>
      <w:r w:rsidR="006C4C45">
        <w:rPr>
          <w:rFonts w:hint="eastAsia"/>
        </w:rPr>
        <w:t>，</w:t>
      </w:r>
      <w:r>
        <w:rPr>
          <w:rFonts w:hint="eastAsia"/>
        </w:rPr>
        <w:t>嗜食涼物。遂曉之曰</w:t>
      </w:r>
      <w:r w:rsidR="006C4C45">
        <w:rPr>
          <w:rFonts w:hint="eastAsia"/>
        </w:rPr>
        <w:t>，</w:t>
      </w:r>
      <w:r>
        <w:rPr>
          <w:rFonts w:hint="eastAsia"/>
        </w:rPr>
        <w:t>此證不難治。頭面之腫爛</w:t>
      </w:r>
      <w:r w:rsidR="006C4C45">
        <w:rPr>
          <w:rFonts w:hint="eastAsia"/>
        </w:rPr>
        <w:t>，</w:t>
      </w:r>
      <w:r>
        <w:rPr>
          <w:rFonts w:hint="eastAsia"/>
        </w:rPr>
        <w:t>周身之斑點</w:t>
      </w:r>
      <w:r w:rsidR="006C4C45">
        <w:rPr>
          <w:rFonts w:hint="eastAsia"/>
        </w:rPr>
        <w:t>，</w:t>
      </w:r>
      <w:r>
        <w:rPr>
          <w:rFonts w:hint="eastAsia"/>
        </w:rPr>
        <w:t>無非熱毒入胃而隨胃氣外現之象。能放膽服生石膏</w:t>
      </w:r>
      <w:r w:rsidR="006C4C45">
        <w:rPr>
          <w:rFonts w:hint="eastAsia"/>
        </w:rPr>
        <w:t>，</w:t>
      </w:r>
      <w:r>
        <w:rPr>
          <w:rFonts w:hint="eastAsia"/>
        </w:rPr>
        <w:t>可保</w:t>
      </w:r>
      <w:r w:rsidR="00090B73">
        <w:rPr>
          <w:rFonts w:hint="eastAsia"/>
        </w:rPr>
        <w:t>痊愈</w:t>
      </w:r>
      <w:r>
        <w:rPr>
          <w:rFonts w:hint="eastAsia"/>
        </w:rPr>
        <w:t>。遂投以青盂湯</w:t>
      </w:r>
      <w:r w:rsidR="006C4C45">
        <w:rPr>
          <w:rFonts w:hint="eastAsia"/>
        </w:rPr>
        <w:t>，</w:t>
      </w:r>
      <w:r>
        <w:rPr>
          <w:rFonts w:hint="eastAsia"/>
        </w:rPr>
        <w:t>方中石膏改</w:t>
      </w:r>
      <w:r>
        <w:rPr>
          <w:rFonts w:hint="eastAsia"/>
        </w:rPr>
        <w:lastRenderedPageBreak/>
        <w:t>用三兩</w:t>
      </w:r>
      <w:r w:rsidR="006C4C45">
        <w:rPr>
          <w:rFonts w:hint="eastAsia"/>
        </w:rPr>
        <w:t>，</w:t>
      </w:r>
      <w:r>
        <w:rPr>
          <w:rFonts w:hint="eastAsia"/>
        </w:rPr>
        <w:t>知母改用八錢</w:t>
      </w:r>
      <w:r w:rsidR="006C4C45">
        <w:rPr>
          <w:rFonts w:hint="eastAsia"/>
        </w:rPr>
        <w:t>，</w:t>
      </w:r>
      <w:r>
        <w:rPr>
          <w:rFonts w:hint="eastAsia"/>
        </w:rPr>
        <w:t>煎汁一大碗</w:t>
      </w:r>
      <w:r w:rsidR="006C4C45">
        <w:rPr>
          <w:rFonts w:hint="eastAsia"/>
        </w:rPr>
        <w:t>，</w:t>
      </w:r>
      <w:r>
        <w:rPr>
          <w:rFonts w:hint="eastAsia"/>
        </w:rPr>
        <w:t>分數次溫飲下。一劑病癒強半。翌日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方中減去荷葉、蟬蛻</w:t>
      </w:r>
      <w:r w:rsidR="006C4C45">
        <w:rPr>
          <w:rFonts w:hint="eastAsia"/>
        </w:rPr>
        <w:t>，</w:t>
      </w:r>
      <w:r>
        <w:rPr>
          <w:rFonts w:hint="eastAsia"/>
        </w:rPr>
        <w:t>又服一劑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AB74CF" w:rsidRDefault="00D46388" w:rsidP="00AB74CF">
      <w:pPr>
        <w:pStyle w:val="2f5"/>
        <w:ind w:firstLine="712"/>
      </w:pPr>
      <w:r w:rsidRPr="00AB74CF">
        <w:rPr>
          <w:rFonts w:hint="eastAsia"/>
        </w:rPr>
        <w:t>按︰</w:t>
      </w:r>
      <w:r>
        <w:rPr>
          <w:rFonts w:hint="eastAsia"/>
        </w:rPr>
        <w:t>發斑之證異</w:t>
      </w:r>
      <w:r w:rsidR="00D24630">
        <w:rPr>
          <w:rFonts w:hint="eastAsia"/>
        </w:rPr>
        <w:t>於</w:t>
      </w:r>
      <w:r>
        <w:rPr>
          <w:rFonts w:hint="eastAsia"/>
        </w:rPr>
        <w:t>疹者</w:t>
      </w:r>
      <w:r w:rsidR="006C4C45">
        <w:rPr>
          <w:rFonts w:hint="eastAsia"/>
        </w:rPr>
        <w:t>，</w:t>
      </w:r>
      <w:r>
        <w:rPr>
          <w:rFonts w:hint="eastAsia"/>
        </w:rPr>
        <w:t>以其發處不高</w:t>
      </w:r>
      <w:r w:rsidR="006C4C45">
        <w:rPr>
          <w:rFonts w:hint="eastAsia"/>
        </w:rPr>
        <w:t>，</w:t>
      </w:r>
      <w:r>
        <w:rPr>
          <w:rFonts w:hint="eastAsia"/>
        </w:rPr>
        <w:t>以手拂之</w:t>
      </w:r>
      <w:r w:rsidR="006C4C45">
        <w:rPr>
          <w:rFonts w:hint="eastAsia"/>
        </w:rPr>
        <w:t>，</w:t>
      </w:r>
      <w:r>
        <w:rPr>
          <w:rFonts w:hint="eastAsia"/>
        </w:rPr>
        <w:t>與膚平也。其證有陽毒、陰毒之分。陽毒發斑</w:t>
      </w:r>
      <w:r w:rsidR="006C4C45">
        <w:rPr>
          <w:rFonts w:hint="eastAsia"/>
        </w:rPr>
        <w:t>，</w:t>
      </w:r>
      <w:r w:rsidR="00AD7840">
        <w:rPr>
          <w:rFonts w:hint="eastAsia"/>
        </w:rPr>
        <w:t>係</w:t>
      </w:r>
      <w:r>
        <w:rPr>
          <w:rFonts w:hint="eastAsia"/>
        </w:rPr>
        <w:t>陽明毒熱傷血所致。陰毒發斑</w:t>
      </w:r>
      <w:r w:rsidR="006C4C45">
        <w:rPr>
          <w:rFonts w:hint="eastAsia"/>
        </w:rPr>
        <w:t>，</w:t>
      </w:r>
      <w:r>
        <w:rPr>
          <w:rFonts w:hint="eastAsia"/>
        </w:rPr>
        <w:t>或為寒疫之毒</w:t>
      </w:r>
      <w:r w:rsidR="006C4C45">
        <w:rPr>
          <w:rFonts w:hint="eastAsia"/>
        </w:rPr>
        <w:t>，</w:t>
      </w:r>
      <w:r>
        <w:rPr>
          <w:rFonts w:hint="eastAsia"/>
        </w:rPr>
        <w:t>或因汗吐下後中氣虛乏</w:t>
      </w:r>
      <w:r w:rsidR="006C4C45">
        <w:rPr>
          <w:rFonts w:hint="eastAsia"/>
        </w:rPr>
        <w:t>，</w:t>
      </w:r>
      <w:r>
        <w:rPr>
          <w:rFonts w:hint="eastAsia"/>
        </w:rPr>
        <w:t>或因過服涼藥</w:t>
      </w:r>
      <w:r w:rsidR="006C4C45">
        <w:rPr>
          <w:rFonts w:hint="eastAsia"/>
        </w:rPr>
        <w:t>，</w:t>
      </w:r>
      <w:r>
        <w:rPr>
          <w:rFonts w:hint="eastAsia"/>
        </w:rPr>
        <w:t>遂成陰證</w:t>
      </w:r>
      <w:r w:rsidR="006C4C45">
        <w:rPr>
          <w:rFonts w:hint="eastAsia"/>
        </w:rPr>
        <w:t>，</w:t>
      </w:r>
      <w:r>
        <w:rPr>
          <w:rFonts w:hint="eastAsia"/>
        </w:rPr>
        <w:t>寒伏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>
        <w:rPr>
          <w:rFonts w:hint="eastAsia"/>
        </w:rPr>
        <w:t>逼其無根之火上獨熏肺而發斑。其色淡紅</w:t>
      </w:r>
      <w:r w:rsidR="006C4C45">
        <w:rPr>
          <w:rFonts w:hint="eastAsia"/>
        </w:rPr>
        <w:t>，</w:t>
      </w:r>
      <w:r>
        <w:rPr>
          <w:rFonts w:hint="eastAsia"/>
        </w:rPr>
        <w:t>隱隱見</w:t>
      </w:r>
      <w:r w:rsidR="00D24630">
        <w:rPr>
          <w:rFonts w:hint="eastAsia"/>
        </w:rPr>
        <w:t>於</w:t>
      </w:r>
      <w:r>
        <w:rPr>
          <w:rFonts w:hint="eastAsia"/>
        </w:rPr>
        <w:t>肌表</w:t>
      </w:r>
      <w:r w:rsidR="006C4C45">
        <w:rPr>
          <w:rFonts w:hint="eastAsia"/>
        </w:rPr>
        <w:t>，</w:t>
      </w:r>
      <w:r>
        <w:rPr>
          <w:rFonts w:hint="eastAsia"/>
        </w:rPr>
        <w:t>與陽證發斑色紫赤者不同。愚生平所治發斑</w:t>
      </w:r>
      <w:r w:rsidR="006C4C45">
        <w:rPr>
          <w:rFonts w:hint="eastAsia"/>
        </w:rPr>
        <w:t>，</w:t>
      </w:r>
      <w:r>
        <w:rPr>
          <w:rFonts w:hint="eastAsia"/>
        </w:rPr>
        <w:t>皆</w:t>
      </w:r>
      <w:r w:rsidR="00AD7840">
        <w:rPr>
          <w:rFonts w:hint="eastAsia"/>
        </w:rPr>
        <w:t>係</w:t>
      </w:r>
      <w:r>
        <w:rPr>
          <w:rFonts w:hint="eastAsia"/>
        </w:rPr>
        <w:t>陽證</w:t>
      </w:r>
      <w:r w:rsidR="006C4C45">
        <w:rPr>
          <w:rFonts w:hint="eastAsia"/>
        </w:rPr>
        <w:t>，</w:t>
      </w:r>
      <w:r>
        <w:rPr>
          <w:rFonts w:hint="eastAsia"/>
        </w:rPr>
        <w:t>至陰證實未之見</w:t>
      </w:r>
      <w:r w:rsidR="006C4C45">
        <w:rPr>
          <w:rFonts w:hint="eastAsia"/>
        </w:rPr>
        <w:t>，</w:t>
      </w:r>
      <w:r>
        <w:rPr>
          <w:rFonts w:hint="eastAsia"/>
        </w:rPr>
        <w:t>其證之甚少可知。然正不可因陰證者甚少</w:t>
      </w:r>
      <w:r w:rsidR="006C4C45">
        <w:rPr>
          <w:rFonts w:hint="eastAsia"/>
        </w:rPr>
        <w:t>，</w:t>
      </w:r>
      <w:r>
        <w:rPr>
          <w:rFonts w:hint="eastAsia"/>
        </w:rPr>
        <w:t>而陰陽之際不詳辨也。今</w:t>
      </w:r>
      <w:r w:rsidR="00E514AF">
        <w:rPr>
          <w:rFonts w:hint="eastAsia"/>
        </w:rPr>
        <w:t>採</w:t>
      </w:r>
      <w:r>
        <w:rPr>
          <w:rFonts w:hint="eastAsia"/>
        </w:rPr>
        <w:t>古人陽毒陰毒發斑治驗之案數條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>
        <w:rPr>
          <w:rFonts w:hint="eastAsia"/>
        </w:rPr>
        <w:t>以備參觀。庶幾胸有定見</w:t>
      </w:r>
      <w:r w:rsidR="006C4C45">
        <w:rPr>
          <w:rFonts w:hint="eastAsia"/>
        </w:rPr>
        <w:t>，</w:t>
      </w:r>
      <w:r>
        <w:rPr>
          <w:rFonts w:hint="eastAsia"/>
        </w:rPr>
        <w:t>臨證時不至誤治也。</w:t>
      </w:r>
    </w:p>
    <w:p w:rsidR="00D46388" w:rsidRDefault="00D46388" w:rsidP="00AB74CF">
      <w:pPr>
        <w:pStyle w:val="2f5"/>
        <w:ind w:firstLine="712"/>
      </w:pPr>
      <w:r>
        <w:rPr>
          <w:rFonts w:hint="eastAsia"/>
        </w:rPr>
        <w:t>呂滄洲</w:t>
      </w:r>
      <w:r w:rsidR="00AB74CF">
        <w:rPr>
          <w:rFonts w:hint="eastAsia"/>
        </w:rPr>
        <w:t>云「</w:t>
      </w:r>
      <w:r>
        <w:rPr>
          <w:rFonts w:hint="eastAsia"/>
        </w:rPr>
        <w:t>一人傷寒十餘日</w:t>
      </w:r>
      <w:r w:rsidR="006C4C45">
        <w:rPr>
          <w:rFonts w:hint="eastAsia"/>
        </w:rPr>
        <w:t>，</w:t>
      </w:r>
      <w:r>
        <w:rPr>
          <w:rFonts w:hint="eastAsia"/>
        </w:rPr>
        <w:t>身熱而靜</w:t>
      </w:r>
      <w:r w:rsidR="006C4C45">
        <w:rPr>
          <w:rFonts w:hint="eastAsia"/>
        </w:rPr>
        <w:t>，</w:t>
      </w:r>
      <w:r>
        <w:rPr>
          <w:rFonts w:hint="eastAsia"/>
        </w:rPr>
        <w:t>兩手脈盡伏。醫者以為壞證</w:t>
      </w:r>
      <w:r w:rsidR="006C4C45">
        <w:rPr>
          <w:rFonts w:hint="eastAsia"/>
        </w:rPr>
        <w:t>，</w:t>
      </w:r>
      <w:r>
        <w:rPr>
          <w:rFonts w:hint="eastAsia"/>
        </w:rPr>
        <w:t>弗與藥。餘診之</w:t>
      </w:r>
      <w:r w:rsidR="006C4C45">
        <w:rPr>
          <w:rFonts w:hint="eastAsia"/>
        </w:rPr>
        <w:t>，</w:t>
      </w:r>
      <w:r>
        <w:rPr>
          <w:rFonts w:hint="eastAsia"/>
        </w:rPr>
        <w:t>三部脈舉按皆無</w:t>
      </w:r>
      <w:r w:rsidR="006C4C45">
        <w:rPr>
          <w:rFonts w:hint="eastAsia"/>
        </w:rPr>
        <w:t>，</w:t>
      </w:r>
      <w:r>
        <w:rPr>
          <w:rFonts w:hint="eastAsia"/>
        </w:rPr>
        <w:t>舌苔滑</w:t>
      </w:r>
      <w:r w:rsidR="006C4C45">
        <w:rPr>
          <w:rFonts w:hint="eastAsia"/>
        </w:rPr>
        <w:t>，</w:t>
      </w:r>
      <w:r>
        <w:rPr>
          <w:rFonts w:hint="eastAsia"/>
        </w:rPr>
        <w:t>兩顴赤如火</w:t>
      </w:r>
      <w:r w:rsidR="006C4C45">
        <w:rPr>
          <w:rFonts w:hint="eastAsia"/>
        </w:rPr>
        <w:t>，</w:t>
      </w:r>
      <w:r>
        <w:rPr>
          <w:rFonts w:hint="eastAsia"/>
        </w:rPr>
        <w:t>語言不亂</w:t>
      </w:r>
      <w:r w:rsidR="006C4C45">
        <w:rPr>
          <w:rFonts w:hint="eastAsia"/>
        </w:rPr>
        <w:t>，</w:t>
      </w:r>
      <w:r>
        <w:rPr>
          <w:rFonts w:hint="eastAsia"/>
        </w:rPr>
        <w:t>因告之曰</w:t>
      </w:r>
      <w:r w:rsidR="00AB74CF">
        <w:rPr>
          <w:rFonts w:hint="eastAsia"/>
        </w:rPr>
        <w:t>『</w:t>
      </w:r>
      <w:r>
        <w:rPr>
          <w:rFonts w:hint="eastAsia"/>
        </w:rPr>
        <w:t>此子必大發赤斑</w:t>
      </w:r>
      <w:r w:rsidR="006C4C45">
        <w:rPr>
          <w:rFonts w:hint="eastAsia"/>
        </w:rPr>
        <w:t>，</w:t>
      </w:r>
      <w:r>
        <w:rPr>
          <w:rFonts w:hint="eastAsia"/>
        </w:rPr>
        <w:t>周身如錦紋</w:t>
      </w:r>
      <w:r w:rsidR="00AB74CF">
        <w:rPr>
          <w:rFonts w:hint="eastAsia"/>
        </w:rPr>
        <w:t>』</w:t>
      </w:r>
      <w:r>
        <w:rPr>
          <w:rFonts w:hint="eastAsia"/>
        </w:rPr>
        <w:t>。夫血脈之波瀾也</w:t>
      </w:r>
      <w:r w:rsidR="006C4C45">
        <w:rPr>
          <w:rFonts w:hint="eastAsia"/>
        </w:rPr>
        <w:t>，</w:t>
      </w:r>
      <w:r>
        <w:rPr>
          <w:rFonts w:hint="eastAsia"/>
        </w:rPr>
        <w:t>今血為邪熱所搏</w:t>
      </w:r>
      <w:r w:rsidR="006C4C45">
        <w:rPr>
          <w:rFonts w:hint="eastAsia"/>
        </w:rPr>
        <w:t>，</w:t>
      </w:r>
      <w:r>
        <w:rPr>
          <w:rFonts w:hint="eastAsia"/>
        </w:rPr>
        <w:t>掉而為斑</w:t>
      </w:r>
      <w:r w:rsidR="006C4C45">
        <w:rPr>
          <w:rFonts w:hint="eastAsia"/>
        </w:rPr>
        <w:t>，</w:t>
      </w:r>
      <w:r>
        <w:rPr>
          <w:rFonts w:hint="eastAsia"/>
        </w:rPr>
        <w:t>外現</w:t>
      </w:r>
      <w:r w:rsidR="00D24630">
        <w:rPr>
          <w:rFonts w:hint="eastAsia"/>
        </w:rPr>
        <w:t>於</w:t>
      </w:r>
      <w:r>
        <w:rPr>
          <w:rFonts w:hint="eastAsia"/>
        </w:rPr>
        <w:t>皮膚</w:t>
      </w:r>
      <w:r w:rsidR="006C4C45">
        <w:rPr>
          <w:rFonts w:hint="eastAsia"/>
        </w:rPr>
        <w:t>，</w:t>
      </w:r>
      <w:r>
        <w:rPr>
          <w:rFonts w:hint="eastAsia"/>
        </w:rPr>
        <w:t>呼吸之氣無形可倚</w:t>
      </w:r>
      <w:r w:rsidR="006C4C45">
        <w:rPr>
          <w:rFonts w:hint="eastAsia"/>
        </w:rPr>
        <w:t>，</w:t>
      </w:r>
      <w:r>
        <w:rPr>
          <w:rFonts w:hint="eastAsia"/>
        </w:rPr>
        <w:t>猶溝渠之水雖有風不能成波瀾也</w:t>
      </w:r>
      <w:r w:rsidR="006C4C45">
        <w:rPr>
          <w:rFonts w:hint="eastAsia"/>
        </w:rPr>
        <w:t>，</w:t>
      </w:r>
      <w:r>
        <w:rPr>
          <w:rFonts w:hint="eastAsia"/>
        </w:rPr>
        <w:t>斑消則脈出矣。及揭其衾</w:t>
      </w:r>
      <w:r w:rsidR="006C4C45">
        <w:rPr>
          <w:rFonts w:hint="eastAsia"/>
        </w:rPr>
        <w:t>，</w:t>
      </w:r>
      <w:r>
        <w:rPr>
          <w:rFonts w:hint="eastAsia"/>
        </w:rPr>
        <w:t>而赤斑斕然。與白虎加人參湯</w:t>
      </w:r>
      <w:r w:rsidR="006C4C45">
        <w:rPr>
          <w:rFonts w:hint="eastAsia"/>
        </w:rPr>
        <w:t>，</w:t>
      </w:r>
      <w:r>
        <w:rPr>
          <w:rFonts w:hint="eastAsia"/>
        </w:rPr>
        <w:t>化其斑脈乃復常</w:t>
      </w:r>
      <w:r w:rsidR="00AB74CF">
        <w:rPr>
          <w:rFonts w:hint="eastAsia"/>
        </w:rPr>
        <w:t>」</w:t>
      </w:r>
      <w:r>
        <w:rPr>
          <w:rFonts w:hint="eastAsia"/>
        </w:rPr>
        <w:t>。</w:t>
      </w:r>
    </w:p>
    <w:p w:rsidR="00AB74CF" w:rsidRDefault="00D46388" w:rsidP="00AB74CF">
      <w:pPr>
        <w:pStyle w:val="2f5"/>
        <w:ind w:firstLine="712"/>
      </w:pPr>
      <w:r w:rsidRPr="00AB74CF">
        <w:rPr>
          <w:rFonts w:hint="eastAsia"/>
        </w:rPr>
        <w:t>按︰</w:t>
      </w:r>
      <w:r>
        <w:rPr>
          <w:rFonts w:hint="eastAsia"/>
        </w:rPr>
        <w:t>發斑至</w:t>
      </w:r>
      <w:r w:rsidR="00D24630">
        <w:rPr>
          <w:rFonts w:hint="eastAsia"/>
        </w:rPr>
        <w:t>於</w:t>
      </w:r>
      <w:r>
        <w:rPr>
          <w:rFonts w:hint="eastAsia"/>
        </w:rPr>
        <w:t>無脈</w:t>
      </w:r>
      <w:r w:rsidR="006C4C45">
        <w:rPr>
          <w:rFonts w:hint="eastAsia"/>
        </w:rPr>
        <w:t>，</w:t>
      </w:r>
      <w:r>
        <w:rPr>
          <w:rFonts w:hint="eastAsia"/>
        </w:rPr>
        <w:t>其證可謂險矣。即遇有識者</w:t>
      </w:r>
      <w:r w:rsidR="006C4C45">
        <w:rPr>
          <w:rFonts w:hint="eastAsia"/>
        </w:rPr>
        <w:t>，</w:t>
      </w:r>
      <w:r>
        <w:rPr>
          <w:rFonts w:hint="eastAsia"/>
        </w:rPr>
        <w:t>細診病情</w:t>
      </w:r>
      <w:r w:rsidR="006C4C45">
        <w:rPr>
          <w:rFonts w:hint="eastAsia"/>
        </w:rPr>
        <w:t>，</w:t>
      </w:r>
      <w:r>
        <w:rPr>
          <w:rFonts w:hint="eastAsia"/>
        </w:rPr>
        <w:t>以為可治</w:t>
      </w:r>
      <w:r w:rsidR="006C4C45">
        <w:rPr>
          <w:rFonts w:hint="eastAsia"/>
        </w:rPr>
        <w:t>，</w:t>
      </w:r>
      <w:r>
        <w:rPr>
          <w:rFonts w:hint="eastAsia"/>
        </w:rPr>
        <w:t>亦必謂毒火鬱熱盤踞經絡之間以阻塞脈道之路耳。而滄洲獨斷為發斑則傷血</w:t>
      </w:r>
      <w:r w:rsidR="006C4C45">
        <w:rPr>
          <w:rFonts w:hint="eastAsia"/>
        </w:rPr>
        <w:t>，</w:t>
      </w:r>
      <w:r>
        <w:rPr>
          <w:rFonts w:hint="eastAsia"/>
        </w:rPr>
        <w:t>血傷則脈不見。是誠滄洲之創論</w:t>
      </w:r>
      <w:r w:rsidR="006C4C45">
        <w:rPr>
          <w:rFonts w:hint="eastAsia"/>
        </w:rPr>
        <w:t>，</w:t>
      </w:r>
      <w:r>
        <w:rPr>
          <w:rFonts w:hint="eastAsia"/>
        </w:rPr>
        <w:t>然其言固信而有徵也。憶己亥春</w:t>
      </w:r>
      <w:r w:rsidR="006C4C45">
        <w:rPr>
          <w:rFonts w:hint="eastAsia"/>
        </w:rPr>
        <w:t>，</w:t>
      </w:r>
      <w:r>
        <w:rPr>
          <w:rFonts w:hint="eastAsia"/>
        </w:rPr>
        <w:t>嘗治一少年吐血證</w:t>
      </w:r>
      <w:r w:rsidR="006C4C45">
        <w:rPr>
          <w:rFonts w:hint="eastAsia"/>
        </w:rPr>
        <w:t>，</w:t>
      </w:r>
      <w:r>
        <w:rPr>
          <w:rFonts w:hint="eastAsia"/>
        </w:rPr>
        <w:t>其人大口吐血</w:t>
      </w:r>
      <w:r w:rsidR="006C4C45">
        <w:rPr>
          <w:rFonts w:hint="eastAsia"/>
        </w:rPr>
        <w:t>，</w:t>
      </w:r>
      <w:r>
        <w:rPr>
          <w:rFonts w:hint="eastAsia"/>
        </w:rPr>
        <w:t>數日不止</w:t>
      </w:r>
      <w:r w:rsidR="006C4C45">
        <w:rPr>
          <w:rFonts w:hint="eastAsia"/>
        </w:rPr>
        <w:t>，</w:t>
      </w:r>
      <w:r>
        <w:rPr>
          <w:rFonts w:hint="eastAsia"/>
        </w:rPr>
        <w:t>脈若有若無</w:t>
      </w:r>
      <w:r w:rsidR="006C4C45">
        <w:rPr>
          <w:rFonts w:hint="eastAsia"/>
        </w:rPr>
        <w:t>，</w:t>
      </w:r>
      <w:r>
        <w:rPr>
          <w:rFonts w:hint="eastAsia"/>
        </w:rPr>
        <w:t>用藥止其血後</w:t>
      </w:r>
      <w:r w:rsidR="006C4C45">
        <w:rPr>
          <w:rFonts w:hint="eastAsia"/>
        </w:rPr>
        <w:t>，</w:t>
      </w:r>
      <w:r>
        <w:rPr>
          <w:rFonts w:hint="eastAsia"/>
        </w:rPr>
        <w:t>脈因火退</w:t>
      </w:r>
      <w:r w:rsidR="006C4C45">
        <w:rPr>
          <w:rFonts w:hint="eastAsia"/>
        </w:rPr>
        <w:t>，</w:t>
      </w:r>
      <w:r>
        <w:rPr>
          <w:rFonts w:hint="eastAsia"/>
        </w:rPr>
        <w:t>轉分毫</w:t>
      </w:r>
      <w:r>
        <w:rPr>
          <w:rFonts w:hint="eastAsia"/>
        </w:rPr>
        <w:lastRenderedPageBreak/>
        <w:t>不見。愚放膽用藥調補之</w:t>
      </w:r>
      <w:r w:rsidR="006C4C45">
        <w:rPr>
          <w:rFonts w:hint="eastAsia"/>
        </w:rPr>
        <w:t>，</w:t>
      </w:r>
      <w:r>
        <w:rPr>
          <w:rFonts w:hint="eastAsia"/>
        </w:rPr>
        <w:t>竟得無恙（此證詳案在</w:t>
      </w:r>
      <w:r w:rsidR="00AB74CF">
        <w:rPr>
          <w:rFonts w:hint="eastAsia"/>
        </w:rPr>
        <w:t>第二卷</w:t>
      </w:r>
      <w:r>
        <w:rPr>
          <w:rFonts w:hint="eastAsia"/>
        </w:rPr>
        <w:t>寒降湯下）。夫吐血過多可至無脈</w:t>
      </w:r>
      <w:r w:rsidR="006C4C45">
        <w:rPr>
          <w:rFonts w:hint="eastAsia"/>
        </w:rPr>
        <w:t>，</w:t>
      </w:r>
      <w:r>
        <w:rPr>
          <w:rFonts w:hint="eastAsia"/>
        </w:rPr>
        <w:t>以徵滄洲血傷無脈之說確乎可信</w:t>
      </w:r>
      <w:r w:rsidR="006C4C45">
        <w:rPr>
          <w:rFonts w:hint="eastAsia"/>
        </w:rPr>
        <w:t>，</w:t>
      </w:r>
      <w:r>
        <w:rPr>
          <w:rFonts w:hint="eastAsia"/>
        </w:rPr>
        <w:t>此陽毒發斑也。</w:t>
      </w:r>
    </w:p>
    <w:p w:rsidR="00AB74CF" w:rsidRDefault="00D46388" w:rsidP="00AB74CF">
      <w:pPr>
        <w:pStyle w:val="2f5"/>
        <w:ind w:firstLine="712"/>
      </w:pPr>
      <w:r>
        <w:rPr>
          <w:rFonts w:hint="eastAsia"/>
        </w:rPr>
        <w:t>許叔微治一人</w:t>
      </w:r>
      <w:r w:rsidR="006C4C45">
        <w:rPr>
          <w:rFonts w:hint="eastAsia"/>
        </w:rPr>
        <w:t>，</w:t>
      </w:r>
      <w:r>
        <w:rPr>
          <w:rFonts w:hint="eastAsia"/>
        </w:rPr>
        <w:t>內寒外熱而發斑</w:t>
      </w:r>
      <w:r w:rsidR="006C4C45">
        <w:rPr>
          <w:rFonts w:hint="eastAsia"/>
        </w:rPr>
        <w:t>，</w:t>
      </w:r>
      <w:r>
        <w:rPr>
          <w:rFonts w:hint="eastAsia"/>
        </w:rPr>
        <w:t>六脈沉細</w:t>
      </w:r>
      <w:r w:rsidR="006C4C45">
        <w:rPr>
          <w:rFonts w:hint="eastAsia"/>
        </w:rPr>
        <w:t>，</w:t>
      </w:r>
      <w:r>
        <w:rPr>
          <w:rFonts w:hint="eastAsia"/>
        </w:rPr>
        <w:t>肩背胸脅斑出數點</w:t>
      </w:r>
      <w:r w:rsidR="006C4C45">
        <w:rPr>
          <w:rFonts w:hint="eastAsia"/>
        </w:rPr>
        <w:t>，</w:t>
      </w:r>
      <w:r>
        <w:rPr>
          <w:rFonts w:hint="eastAsia"/>
        </w:rPr>
        <w:t>隨出隨隱</w:t>
      </w:r>
      <w:r w:rsidR="006C4C45">
        <w:rPr>
          <w:rFonts w:hint="eastAsia"/>
        </w:rPr>
        <w:t>，</w:t>
      </w:r>
      <w:r>
        <w:rPr>
          <w:rFonts w:hint="eastAsia"/>
        </w:rPr>
        <w:t>旋更發出</w:t>
      </w:r>
      <w:r w:rsidR="006C4C45">
        <w:rPr>
          <w:rFonts w:hint="eastAsia"/>
        </w:rPr>
        <w:t>，</w:t>
      </w:r>
      <w:r>
        <w:rPr>
          <w:rFonts w:hint="eastAsia"/>
        </w:rPr>
        <w:t>語言狂亂</w:t>
      </w:r>
      <w:r w:rsidR="006C4C45">
        <w:rPr>
          <w:rFonts w:hint="eastAsia"/>
        </w:rPr>
        <w:t>，</w:t>
      </w:r>
      <w:r>
        <w:rPr>
          <w:rFonts w:hint="eastAsia"/>
        </w:rPr>
        <w:t>非譫語也</w:t>
      </w:r>
      <w:r w:rsidR="006C4C45">
        <w:rPr>
          <w:rFonts w:hint="eastAsia"/>
        </w:rPr>
        <w:t>，</w:t>
      </w:r>
      <w:r>
        <w:rPr>
          <w:rFonts w:hint="eastAsia"/>
        </w:rPr>
        <w:t>肌表雖熱</w:t>
      </w:r>
      <w:r w:rsidR="006C4C45">
        <w:rPr>
          <w:rFonts w:hint="eastAsia"/>
        </w:rPr>
        <w:t>，</w:t>
      </w:r>
      <w:r>
        <w:rPr>
          <w:rFonts w:hint="eastAsia"/>
        </w:rPr>
        <w:t>以手按之</w:t>
      </w:r>
      <w:r w:rsidR="006C4C45">
        <w:rPr>
          <w:rFonts w:hint="eastAsia"/>
        </w:rPr>
        <w:t>，</w:t>
      </w:r>
      <w:r>
        <w:rPr>
          <w:rFonts w:hint="eastAsia"/>
        </w:rPr>
        <w:t>須臾冷透如冰</w:t>
      </w:r>
      <w:r w:rsidR="006C4C45">
        <w:rPr>
          <w:rFonts w:hint="eastAsia"/>
        </w:rPr>
        <w:t>，</w:t>
      </w:r>
      <w:r>
        <w:rPr>
          <w:rFonts w:hint="eastAsia"/>
        </w:rPr>
        <w:t>與薑附等藥數服後</w:t>
      </w:r>
      <w:r w:rsidR="006C4C45">
        <w:rPr>
          <w:rFonts w:hint="eastAsia"/>
        </w:rPr>
        <w:t>，</w:t>
      </w:r>
      <w:r>
        <w:rPr>
          <w:rFonts w:hint="eastAsia"/>
        </w:rPr>
        <w:t>得大汗而愈</w:t>
      </w:r>
      <w:r w:rsidR="006C4C45">
        <w:rPr>
          <w:rFonts w:hint="eastAsia"/>
        </w:rPr>
        <w:t>，</w:t>
      </w:r>
      <w:r>
        <w:rPr>
          <w:rFonts w:hint="eastAsia"/>
        </w:rPr>
        <w:t>此陰毒發斑也。</w:t>
      </w:r>
    </w:p>
    <w:p w:rsidR="00AB74CF" w:rsidRDefault="00D46388" w:rsidP="00AB74CF">
      <w:pPr>
        <w:pStyle w:val="2f5"/>
        <w:ind w:firstLine="712"/>
      </w:pPr>
      <w:r>
        <w:rPr>
          <w:rFonts w:hint="eastAsia"/>
        </w:rPr>
        <w:t>吳仁齋治一人</w:t>
      </w:r>
      <w:r w:rsidR="006C4C45">
        <w:rPr>
          <w:rFonts w:hint="eastAsia"/>
        </w:rPr>
        <w:t>，</w:t>
      </w:r>
      <w:r>
        <w:rPr>
          <w:rFonts w:hint="eastAsia"/>
        </w:rPr>
        <w:t>傷寒七八日</w:t>
      </w:r>
      <w:r w:rsidR="006C4C45">
        <w:rPr>
          <w:rFonts w:hint="eastAsia"/>
        </w:rPr>
        <w:t>，</w:t>
      </w:r>
      <w:r>
        <w:rPr>
          <w:rFonts w:hint="eastAsia"/>
        </w:rPr>
        <w:t>因服涼藥太過</w:t>
      </w:r>
      <w:r w:rsidR="006C4C45">
        <w:rPr>
          <w:rFonts w:hint="eastAsia"/>
        </w:rPr>
        <w:t>，</w:t>
      </w:r>
      <w:r>
        <w:rPr>
          <w:rFonts w:hint="eastAsia"/>
        </w:rPr>
        <w:t>遂變身冷</w:t>
      </w:r>
      <w:r w:rsidR="006C4C45">
        <w:rPr>
          <w:rFonts w:hint="eastAsia"/>
        </w:rPr>
        <w:t>，</w:t>
      </w:r>
      <w:r>
        <w:rPr>
          <w:rFonts w:hint="eastAsia"/>
        </w:rPr>
        <w:t>手足厥逆</w:t>
      </w:r>
      <w:r w:rsidR="006C4C45">
        <w:rPr>
          <w:rFonts w:hint="eastAsia"/>
        </w:rPr>
        <w:t>，</w:t>
      </w:r>
      <w:r>
        <w:rPr>
          <w:rFonts w:hint="eastAsia"/>
        </w:rPr>
        <w:t>通身黑斑</w:t>
      </w:r>
      <w:r w:rsidR="006C4C45">
        <w:rPr>
          <w:rFonts w:hint="eastAsia"/>
        </w:rPr>
        <w:t>，</w:t>
      </w:r>
      <w:r>
        <w:rPr>
          <w:rFonts w:hint="eastAsia"/>
        </w:rPr>
        <w:t>惟心頭溫暖</w:t>
      </w:r>
      <w:r w:rsidR="006C4C45">
        <w:rPr>
          <w:rFonts w:hint="eastAsia"/>
        </w:rPr>
        <w:t>，</w:t>
      </w:r>
      <w:r>
        <w:rPr>
          <w:rFonts w:hint="eastAsia"/>
        </w:rPr>
        <w:t>乃伏火也。診其六脈沉細</w:t>
      </w:r>
      <w:r w:rsidR="006C4C45">
        <w:rPr>
          <w:rFonts w:hint="eastAsia"/>
        </w:rPr>
        <w:t>，</w:t>
      </w:r>
      <w:r>
        <w:rPr>
          <w:rFonts w:hint="eastAsia"/>
        </w:rPr>
        <w:t>昏沉不知人事</w:t>
      </w:r>
      <w:r w:rsidR="006C4C45">
        <w:rPr>
          <w:rFonts w:hint="eastAsia"/>
        </w:rPr>
        <w:t>，</w:t>
      </w:r>
      <w:r>
        <w:rPr>
          <w:rFonts w:hint="eastAsia"/>
        </w:rPr>
        <w:t>亦不能言語</w:t>
      </w:r>
      <w:r w:rsidR="006C4C45">
        <w:rPr>
          <w:rFonts w:hint="eastAsia"/>
        </w:rPr>
        <w:t>，</w:t>
      </w:r>
      <w:r>
        <w:rPr>
          <w:rFonts w:hint="eastAsia"/>
        </w:rPr>
        <w:t>狀似屍厥。遂用人參三白湯</w:t>
      </w:r>
      <w:r w:rsidR="006C4C45">
        <w:rPr>
          <w:rFonts w:hint="eastAsia"/>
        </w:rPr>
        <w:t>，</w:t>
      </w:r>
      <w:r>
        <w:rPr>
          <w:rFonts w:hint="eastAsia"/>
        </w:rPr>
        <w:t>加熟附子半枚、乾薑二錢</w:t>
      </w:r>
      <w:r w:rsidR="006C4C45">
        <w:rPr>
          <w:rFonts w:hint="eastAsia"/>
        </w:rPr>
        <w:t>，</w:t>
      </w:r>
      <w:r>
        <w:rPr>
          <w:rFonts w:hint="eastAsia"/>
        </w:rPr>
        <w:t>水煎服下。待一時許</w:t>
      </w:r>
      <w:r w:rsidR="006C4C45">
        <w:rPr>
          <w:rFonts w:hint="eastAsia"/>
        </w:rPr>
        <w:t>，</w:t>
      </w:r>
      <w:r>
        <w:rPr>
          <w:rFonts w:hint="eastAsia"/>
        </w:rPr>
        <w:t>斑色漸紅</w:t>
      </w:r>
      <w:r w:rsidR="006C4C45">
        <w:rPr>
          <w:rFonts w:hint="eastAsia"/>
        </w:rPr>
        <w:t>，</w:t>
      </w:r>
      <w:r>
        <w:rPr>
          <w:rFonts w:hint="eastAsia"/>
        </w:rPr>
        <w:t>手足漸暖</w:t>
      </w:r>
      <w:r w:rsidR="006C4C45">
        <w:rPr>
          <w:rFonts w:hint="eastAsia"/>
        </w:rPr>
        <w:t>，</w:t>
      </w:r>
      <w:r>
        <w:rPr>
          <w:rFonts w:hint="eastAsia"/>
        </w:rPr>
        <w:t>而甦醒後</w:t>
      </w:r>
      <w:r w:rsidR="006C4C45">
        <w:rPr>
          <w:rFonts w:hint="eastAsia"/>
        </w:rPr>
        <w:t>，</w:t>
      </w:r>
      <w:r>
        <w:rPr>
          <w:rFonts w:hint="eastAsia"/>
        </w:rPr>
        <w:t>復有餘熱不清</w:t>
      </w:r>
      <w:r w:rsidR="006C4C45">
        <w:rPr>
          <w:rFonts w:hint="eastAsia"/>
        </w:rPr>
        <w:t>，</w:t>
      </w:r>
      <w:r>
        <w:rPr>
          <w:rFonts w:hint="eastAsia"/>
        </w:rPr>
        <w:t>此伏火後作也。以黃連解毒湯、竹葉石膏湯調之而愈</w:t>
      </w:r>
      <w:r w:rsidR="006C4C45">
        <w:rPr>
          <w:rFonts w:hint="eastAsia"/>
        </w:rPr>
        <w:t>，</w:t>
      </w:r>
      <w:r>
        <w:rPr>
          <w:rFonts w:hint="eastAsia"/>
        </w:rPr>
        <w:t>此陰毒發斑中有伏陽也。</w:t>
      </w:r>
    </w:p>
    <w:p w:rsidR="00AB74CF" w:rsidRDefault="00D46388" w:rsidP="00AB74CF">
      <w:pPr>
        <w:pStyle w:val="2f5"/>
        <w:ind w:firstLine="712"/>
      </w:pPr>
      <w:r>
        <w:rPr>
          <w:rFonts w:hint="eastAsia"/>
        </w:rPr>
        <w:t>虞天民曰</w:t>
      </w:r>
      <w:r w:rsidR="00AB74CF">
        <w:rPr>
          <w:rFonts w:hint="eastAsia"/>
        </w:rPr>
        <w:t>「</w:t>
      </w:r>
      <w:r>
        <w:rPr>
          <w:rFonts w:hint="eastAsia"/>
        </w:rPr>
        <w:t>有內傷證</w:t>
      </w:r>
      <w:r w:rsidR="006C4C45">
        <w:rPr>
          <w:rFonts w:hint="eastAsia"/>
        </w:rPr>
        <w:t>，</w:t>
      </w:r>
      <w:r>
        <w:rPr>
          <w:rFonts w:hint="eastAsia"/>
        </w:rPr>
        <w:t>亦出斑疹</w:t>
      </w:r>
      <w:r w:rsidR="006C4C45">
        <w:rPr>
          <w:rFonts w:hint="eastAsia"/>
        </w:rPr>
        <w:t>，</w:t>
      </w:r>
      <w:r>
        <w:rPr>
          <w:rFonts w:hint="eastAsia"/>
        </w:rPr>
        <w:t>但微見紅</w:t>
      </w:r>
      <w:r w:rsidR="006C4C45">
        <w:rPr>
          <w:rFonts w:hint="eastAsia"/>
        </w:rPr>
        <w:t>，</w:t>
      </w:r>
      <w:r>
        <w:rPr>
          <w:rFonts w:hint="eastAsia"/>
        </w:rPr>
        <w:t>此胃氣極虛</w:t>
      </w:r>
      <w:r w:rsidR="006C4C45">
        <w:rPr>
          <w:rFonts w:hint="eastAsia"/>
        </w:rPr>
        <w:t>，</w:t>
      </w:r>
      <w:r>
        <w:rPr>
          <w:rFonts w:hint="eastAsia"/>
        </w:rPr>
        <w:t>一身之火遊行</w:t>
      </w:r>
      <w:r w:rsidR="00D24630">
        <w:rPr>
          <w:rFonts w:hint="eastAsia"/>
        </w:rPr>
        <w:t>於</w:t>
      </w:r>
      <w:r>
        <w:rPr>
          <w:rFonts w:hint="eastAsia"/>
        </w:rPr>
        <w:t>外。當補益氣血</w:t>
      </w:r>
      <w:r w:rsidR="006C4C45">
        <w:rPr>
          <w:rFonts w:hint="eastAsia"/>
        </w:rPr>
        <w:t>，</w:t>
      </w:r>
      <w:r>
        <w:rPr>
          <w:rFonts w:hint="eastAsia"/>
        </w:rPr>
        <w:t>則中有主而氣不外游</w:t>
      </w:r>
      <w:r w:rsidR="006C4C45">
        <w:rPr>
          <w:rFonts w:hint="eastAsia"/>
        </w:rPr>
        <w:t>，</w:t>
      </w:r>
      <w:r>
        <w:rPr>
          <w:rFonts w:hint="eastAsia"/>
        </w:rPr>
        <w:t>榮有養而血不外散</w:t>
      </w:r>
      <w:r w:rsidR="006C4C45">
        <w:rPr>
          <w:rFonts w:hint="eastAsia"/>
        </w:rPr>
        <w:t>，</w:t>
      </w:r>
      <w:r>
        <w:rPr>
          <w:rFonts w:hint="eastAsia"/>
        </w:rPr>
        <w:t>此證尤當慎辨</w:t>
      </w:r>
      <w:r w:rsidR="00AB74CF">
        <w:rPr>
          <w:rFonts w:hint="eastAsia"/>
        </w:rPr>
        <w:t>」</w:t>
      </w:r>
      <w:r>
        <w:rPr>
          <w:rFonts w:hint="eastAsia"/>
        </w:rPr>
        <w:t>。洪吉人解之曰</w:t>
      </w:r>
      <w:r w:rsidR="00AB74CF">
        <w:rPr>
          <w:rFonts w:hint="eastAsia"/>
        </w:rPr>
        <w:t>「</w:t>
      </w:r>
      <w:r>
        <w:rPr>
          <w:rFonts w:hint="eastAsia"/>
        </w:rPr>
        <w:t>按此證與陽毒發斑不同</w:t>
      </w:r>
      <w:r w:rsidR="006C4C45">
        <w:rPr>
          <w:rFonts w:hint="eastAsia"/>
        </w:rPr>
        <w:t>，</w:t>
      </w:r>
      <w:r>
        <w:rPr>
          <w:rFonts w:hint="eastAsia"/>
        </w:rPr>
        <w:t>亦與陰毒發斑不同</w:t>
      </w:r>
      <w:r w:rsidR="006C4C45">
        <w:rPr>
          <w:rFonts w:hint="eastAsia"/>
        </w:rPr>
        <w:t>，</w:t>
      </w:r>
      <w:r>
        <w:rPr>
          <w:rFonts w:hint="eastAsia"/>
        </w:rPr>
        <w:t>其方當用補中益氣湯</w:t>
      </w:r>
      <w:r w:rsidR="006C4C45">
        <w:rPr>
          <w:rFonts w:hint="eastAsia"/>
        </w:rPr>
        <w:t>，</w:t>
      </w:r>
      <w:r>
        <w:rPr>
          <w:rFonts w:hint="eastAsia"/>
        </w:rPr>
        <w:t>加歸、芍之類</w:t>
      </w:r>
      <w:r w:rsidR="00AB74CF">
        <w:rPr>
          <w:rFonts w:hint="eastAsia"/>
        </w:rPr>
        <w:t>」</w:t>
      </w:r>
      <w:r>
        <w:rPr>
          <w:rFonts w:hint="eastAsia"/>
        </w:rPr>
        <w:t>。</w:t>
      </w:r>
    </w:p>
    <w:p w:rsidR="00D46388" w:rsidRDefault="00D46388" w:rsidP="00AB74CF">
      <w:pPr>
        <w:pStyle w:val="2f5"/>
        <w:ind w:firstLine="712"/>
      </w:pPr>
      <w:r>
        <w:rPr>
          <w:rFonts w:hint="eastAsia"/>
        </w:rPr>
        <w:t>瘟毒之病</w:t>
      </w:r>
      <w:r w:rsidR="006C4C45">
        <w:rPr>
          <w:rFonts w:hint="eastAsia"/>
        </w:rPr>
        <w:t>，</w:t>
      </w:r>
      <w:r>
        <w:rPr>
          <w:rFonts w:hint="eastAsia"/>
        </w:rPr>
        <w:t>有所謂羊毛瘟者（亦名羊毛疹）</w:t>
      </w:r>
      <w:r w:rsidR="006C4C45">
        <w:rPr>
          <w:rFonts w:hint="eastAsia"/>
        </w:rPr>
        <w:t>，</w:t>
      </w:r>
      <w:r>
        <w:rPr>
          <w:rFonts w:hint="eastAsia"/>
        </w:rPr>
        <w:t>其證亦</w:t>
      </w:r>
      <w:r w:rsidR="00AD7840">
        <w:rPr>
          <w:rFonts w:hint="eastAsia"/>
        </w:rPr>
        <w:t>係</w:t>
      </w:r>
      <w:r>
        <w:rPr>
          <w:rFonts w:hint="eastAsia"/>
        </w:rPr>
        <w:t>瘟疫</w:t>
      </w:r>
      <w:r w:rsidR="006C4C45">
        <w:rPr>
          <w:rFonts w:hint="eastAsia"/>
        </w:rPr>
        <w:t>，</w:t>
      </w:r>
      <w:r>
        <w:rPr>
          <w:rFonts w:hint="eastAsia"/>
        </w:rPr>
        <w:t>而心中兼有撩亂之證。若視其前後對心處有小痤（俗名疙瘩）</w:t>
      </w:r>
      <w:r w:rsidR="006C4C45">
        <w:rPr>
          <w:rFonts w:hint="eastAsia"/>
        </w:rPr>
        <w:t>，</w:t>
      </w:r>
      <w:r>
        <w:rPr>
          <w:rFonts w:hint="eastAsia"/>
        </w:rPr>
        <w:t>以針鼻點之</w:t>
      </w:r>
      <w:r w:rsidR="006C4C45">
        <w:rPr>
          <w:rFonts w:hint="eastAsia"/>
        </w:rPr>
        <w:t>，</w:t>
      </w:r>
      <w:r>
        <w:rPr>
          <w:rFonts w:hint="eastAsia"/>
        </w:rPr>
        <w:t>其頂陷而不起</w:t>
      </w:r>
      <w:r w:rsidR="006C4C45">
        <w:rPr>
          <w:rFonts w:hint="eastAsia"/>
        </w:rPr>
        <w:t>，</w:t>
      </w:r>
      <w:r>
        <w:rPr>
          <w:rFonts w:hint="eastAsia"/>
        </w:rPr>
        <w:t>其中即有白毛</w:t>
      </w:r>
      <w:r w:rsidR="006C4C45">
        <w:rPr>
          <w:rFonts w:hint="eastAsia"/>
        </w:rPr>
        <w:t>，</w:t>
      </w:r>
      <w:r>
        <w:rPr>
          <w:rFonts w:hint="eastAsia"/>
        </w:rPr>
        <w:t>當以針挑出之。若恐挑之不淨</w:t>
      </w:r>
      <w:r w:rsidR="006C4C45">
        <w:rPr>
          <w:rFonts w:hint="eastAsia"/>
        </w:rPr>
        <w:t>，</w:t>
      </w:r>
      <w:r>
        <w:rPr>
          <w:rFonts w:hint="eastAsia"/>
        </w:rPr>
        <w:t>可用發麵饃饃去皮</w:t>
      </w:r>
      <w:r w:rsidR="006C4C45">
        <w:rPr>
          <w:rFonts w:hint="eastAsia"/>
        </w:rPr>
        <w:t>，</w:t>
      </w:r>
      <w:r>
        <w:rPr>
          <w:rFonts w:hint="eastAsia"/>
        </w:rPr>
        <w:t>雜以頭髮</w:t>
      </w:r>
      <w:r w:rsidR="006C4C45">
        <w:rPr>
          <w:rFonts w:hint="eastAsia"/>
        </w:rPr>
        <w:t>，</w:t>
      </w:r>
      <w:r>
        <w:rPr>
          <w:rFonts w:hint="eastAsia"/>
        </w:rPr>
        <w:t>少蘸香油</w:t>
      </w:r>
      <w:r w:rsidR="006C4C45">
        <w:rPr>
          <w:rFonts w:hint="eastAsia"/>
        </w:rPr>
        <w:t>，</w:t>
      </w:r>
      <w:r>
        <w:rPr>
          <w:rFonts w:hint="eastAsia"/>
        </w:rPr>
        <w:t>周身搓擦。再審其證之虛實涼熱</w:t>
      </w:r>
      <w:r w:rsidR="006C4C45">
        <w:rPr>
          <w:rFonts w:hint="eastAsia"/>
        </w:rPr>
        <w:t>，</w:t>
      </w:r>
      <w:r>
        <w:rPr>
          <w:rFonts w:hint="eastAsia"/>
        </w:rPr>
        <w:t>投以治疫病之藥</w:t>
      </w:r>
      <w:r w:rsidR="006C4C45">
        <w:rPr>
          <w:rFonts w:hint="eastAsia"/>
        </w:rPr>
        <w:t>，</w:t>
      </w:r>
      <w:r>
        <w:rPr>
          <w:rFonts w:hint="eastAsia"/>
        </w:rPr>
        <w:t>即愈。此證古書</w:t>
      </w:r>
      <w:r>
        <w:rPr>
          <w:rFonts w:hint="eastAsia"/>
        </w:rPr>
        <w:lastRenderedPageBreak/>
        <w:t>不載</w:t>
      </w:r>
      <w:r w:rsidR="006C4C45">
        <w:rPr>
          <w:rFonts w:hint="eastAsia"/>
        </w:rPr>
        <w:t>，</w:t>
      </w:r>
      <w:r>
        <w:rPr>
          <w:rFonts w:hint="eastAsia"/>
        </w:rPr>
        <w:t>而今人患此證者甚多</w:t>
      </w:r>
      <w:r w:rsidR="00AB74CF">
        <w:rPr>
          <w:rFonts w:hint="eastAsia"/>
        </w:rPr>
        <w:t>。</w:t>
      </w:r>
      <w:r>
        <w:rPr>
          <w:rFonts w:hint="eastAsia"/>
        </w:rPr>
        <w:t>其白毛</w:t>
      </w:r>
      <w:r w:rsidR="006C4C45">
        <w:rPr>
          <w:rFonts w:hint="eastAsia"/>
        </w:rPr>
        <w:t>，</w:t>
      </w:r>
      <w:r>
        <w:rPr>
          <w:rFonts w:hint="eastAsia"/>
        </w:rPr>
        <w:t>即周身之汗毛</w:t>
      </w:r>
      <w:r w:rsidR="006C4C45">
        <w:rPr>
          <w:rFonts w:hint="eastAsia"/>
        </w:rPr>
        <w:t>，</w:t>
      </w:r>
      <w:r>
        <w:rPr>
          <w:rFonts w:hint="eastAsia"/>
        </w:rPr>
        <w:t>大抵因有汗受風閉其毛孔</w:t>
      </w:r>
      <w:r w:rsidR="006C4C45">
        <w:rPr>
          <w:rFonts w:hint="eastAsia"/>
        </w:rPr>
        <w:t>，</w:t>
      </w:r>
      <w:r>
        <w:rPr>
          <w:rFonts w:hint="eastAsia"/>
        </w:rPr>
        <w:t>而汗毛不能外出</w:t>
      </w:r>
      <w:r w:rsidR="006C4C45">
        <w:rPr>
          <w:rFonts w:hint="eastAsia"/>
        </w:rPr>
        <w:t>，</w:t>
      </w:r>
      <w:r>
        <w:rPr>
          <w:rFonts w:hint="eastAsia"/>
        </w:rPr>
        <w:t>因不外出</w:t>
      </w:r>
      <w:r w:rsidR="006C4C45">
        <w:rPr>
          <w:rFonts w:hint="eastAsia"/>
        </w:rPr>
        <w:t>，</w:t>
      </w:r>
      <w:r>
        <w:rPr>
          <w:rFonts w:hint="eastAsia"/>
        </w:rPr>
        <w:t>所以作白色（若用黃酒和蕎麥</w:t>
      </w:r>
      <w:r w:rsidR="00AB74CF">
        <w:rPr>
          <w:rFonts w:hint="eastAsia"/>
        </w:rPr>
        <w:t>麵</w:t>
      </w:r>
      <w:r>
        <w:rPr>
          <w:rFonts w:hint="eastAsia"/>
        </w:rPr>
        <w:t>擦之更好）。</w:t>
      </w:r>
    </w:p>
    <w:p w:rsidR="00AB74CF" w:rsidRDefault="00AB74C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18" w:name="_Toc223762755"/>
      <w:r>
        <w:br w:type="page"/>
      </w:r>
    </w:p>
    <w:p w:rsidR="00D46388" w:rsidRDefault="00AB74CF" w:rsidP="00E11911">
      <w:pPr>
        <w:pStyle w:val="5a"/>
      </w:pPr>
      <w:bookmarkStart w:id="319" w:name="_Toc7560844"/>
      <w:r>
        <w:rPr>
          <w:rFonts w:hint="eastAsia"/>
        </w:rPr>
        <w:lastRenderedPageBreak/>
        <w:t>【</w:t>
      </w:r>
      <w:r w:rsidR="00D46388">
        <w:rPr>
          <w:rFonts w:hint="eastAsia"/>
        </w:rPr>
        <w:t>護心至寶丹</w:t>
      </w:r>
      <w:bookmarkEnd w:id="318"/>
      <w:r>
        <w:rPr>
          <w:rFonts w:hint="eastAsia"/>
        </w:rPr>
        <w:t>】</w:t>
      </w:r>
      <w:bookmarkEnd w:id="319"/>
    </w:p>
    <w:p w:rsidR="00AB74CF" w:rsidRDefault="00D46388" w:rsidP="00D46388">
      <w:pPr>
        <w:pStyle w:val="2f5"/>
        <w:ind w:firstLine="712"/>
      </w:pPr>
      <w:r>
        <w:rPr>
          <w:rFonts w:hint="eastAsia"/>
        </w:rPr>
        <w:t>治瘟疫自肺傳心</w:t>
      </w:r>
      <w:r w:rsidR="006C4C45">
        <w:rPr>
          <w:rFonts w:hint="eastAsia"/>
        </w:rPr>
        <w:t>，</w:t>
      </w:r>
      <w:r>
        <w:rPr>
          <w:rFonts w:hint="eastAsia"/>
        </w:rPr>
        <w:t>其人無故自笑</w:t>
      </w:r>
      <w:r w:rsidR="006C4C45">
        <w:rPr>
          <w:rFonts w:hint="eastAsia"/>
        </w:rPr>
        <w:t>，</w:t>
      </w:r>
      <w:r>
        <w:rPr>
          <w:rFonts w:hint="eastAsia"/>
        </w:rPr>
        <w:t>精神恍惚</w:t>
      </w:r>
      <w:r w:rsidR="006C4C45">
        <w:rPr>
          <w:rFonts w:hint="eastAsia"/>
        </w:rPr>
        <w:t>，</w:t>
      </w:r>
      <w:r>
        <w:rPr>
          <w:rFonts w:hint="eastAsia"/>
        </w:rPr>
        <w:t>言語錯亂。</w:t>
      </w:r>
    </w:p>
    <w:p w:rsidR="00AB74CF" w:rsidRDefault="00D46388" w:rsidP="00D46388">
      <w:pPr>
        <w:pStyle w:val="2f5"/>
        <w:ind w:firstLine="712"/>
      </w:pPr>
      <w:r>
        <w:rPr>
          <w:rFonts w:hint="eastAsia"/>
        </w:rPr>
        <w:t>生石膏（一兩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AB74CF">
        <w:rPr>
          <w:rFonts w:hint="eastAsia"/>
        </w:rPr>
        <w:t>、</w:t>
      </w:r>
      <w:r>
        <w:rPr>
          <w:rFonts w:hint="eastAsia"/>
        </w:rPr>
        <w:t>人參（二錢）</w:t>
      </w:r>
      <w:r w:rsidR="00AB74CF">
        <w:rPr>
          <w:rFonts w:hint="eastAsia"/>
        </w:rPr>
        <w:t>、</w:t>
      </w:r>
      <w:r>
        <w:rPr>
          <w:rFonts w:hint="eastAsia"/>
        </w:rPr>
        <w:t>犀角（二錢）</w:t>
      </w:r>
      <w:r w:rsidR="00AB74CF">
        <w:rPr>
          <w:rFonts w:hint="eastAsia"/>
        </w:rPr>
        <w:t>、</w:t>
      </w:r>
      <w:r>
        <w:rPr>
          <w:rFonts w:hint="eastAsia"/>
        </w:rPr>
        <w:t>羚羊角（二錢）</w:t>
      </w:r>
      <w:r w:rsidR="00AB74CF">
        <w:rPr>
          <w:rFonts w:hint="eastAsia"/>
        </w:rPr>
        <w:t>、</w:t>
      </w:r>
      <w:r>
        <w:rPr>
          <w:rFonts w:hint="eastAsia"/>
        </w:rPr>
        <w:t>硃砂（三分</w:t>
      </w:r>
      <w:r w:rsidR="006C4C45">
        <w:rPr>
          <w:rFonts w:hint="eastAsia"/>
        </w:rPr>
        <w:t>，</w:t>
      </w:r>
      <w:r>
        <w:rPr>
          <w:rFonts w:hint="eastAsia"/>
        </w:rPr>
        <w:t>研細）</w:t>
      </w:r>
      <w:r w:rsidR="00AB74CF">
        <w:rPr>
          <w:rFonts w:hint="eastAsia"/>
        </w:rPr>
        <w:t>、</w:t>
      </w:r>
      <w:r>
        <w:rPr>
          <w:rFonts w:hint="eastAsia"/>
        </w:rPr>
        <w:t>牛黃（一分</w:t>
      </w:r>
      <w:r w:rsidR="006C4C45">
        <w:rPr>
          <w:rFonts w:hint="eastAsia"/>
        </w:rPr>
        <w:t>，</w:t>
      </w:r>
      <w:r>
        <w:rPr>
          <w:rFonts w:hint="eastAsia"/>
        </w:rPr>
        <w:t>研細）</w:t>
      </w:r>
      <w:r w:rsidR="00AB74CF">
        <w:rPr>
          <w:rFonts w:hint="eastAsia"/>
        </w:rPr>
        <w:t>。</w:t>
      </w:r>
    </w:p>
    <w:p w:rsidR="00B14AE0" w:rsidRDefault="00D46388" w:rsidP="00D46388">
      <w:pPr>
        <w:pStyle w:val="2f5"/>
        <w:ind w:firstLine="712"/>
      </w:pPr>
      <w:r>
        <w:rPr>
          <w:rFonts w:hint="eastAsia"/>
        </w:rPr>
        <w:t>將藥前四味共煎湯一茶盅</w:t>
      </w:r>
      <w:r w:rsidR="006C4C45">
        <w:rPr>
          <w:rFonts w:hint="eastAsia"/>
        </w:rPr>
        <w:t>，</w:t>
      </w:r>
      <w:r>
        <w:rPr>
          <w:rFonts w:hint="eastAsia"/>
        </w:rPr>
        <w:t>送服硃砂、牛黃末。</w:t>
      </w:r>
    </w:p>
    <w:p w:rsidR="00B14AE0" w:rsidRDefault="00D46388" w:rsidP="00D46388">
      <w:pPr>
        <w:pStyle w:val="2f5"/>
        <w:ind w:firstLine="712"/>
      </w:pPr>
      <w:r>
        <w:rPr>
          <w:rFonts w:hint="eastAsia"/>
        </w:rPr>
        <w:t>此證屬至危之候</w:t>
      </w:r>
      <w:r w:rsidR="006C4C45">
        <w:rPr>
          <w:rFonts w:hint="eastAsia"/>
        </w:rPr>
        <w:t>，</w:t>
      </w:r>
      <w:r>
        <w:rPr>
          <w:rFonts w:hint="eastAsia"/>
        </w:rPr>
        <w:t>非尋常藥餌所能療治</w:t>
      </w:r>
      <w:r w:rsidR="006C4C45">
        <w:rPr>
          <w:rFonts w:hint="eastAsia"/>
        </w:rPr>
        <w:t>，</w:t>
      </w:r>
      <w:r>
        <w:rPr>
          <w:rFonts w:hint="eastAsia"/>
        </w:rPr>
        <w:t>故方中多用珍異之品</w:t>
      </w:r>
      <w:r w:rsidR="006C4C45">
        <w:rPr>
          <w:rFonts w:hint="eastAsia"/>
        </w:rPr>
        <w:t>，</w:t>
      </w:r>
      <w:r>
        <w:rPr>
          <w:rFonts w:hint="eastAsia"/>
        </w:rPr>
        <w:t>借其寶氣以解入心之熱毒也。</w:t>
      </w:r>
    </w:p>
    <w:p w:rsidR="00B14AE0" w:rsidRDefault="00D46388" w:rsidP="00D46388">
      <w:pPr>
        <w:pStyle w:val="2f5"/>
        <w:ind w:firstLine="712"/>
      </w:pPr>
      <w:r>
        <w:rPr>
          <w:rFonts w:hint="eastAsia"/>
        </w:rPr>
        <w:t>瘟疫之毒未入心者</w:t>
      </w:r>
      <w:r w:rsidR="006C4C45">
        <w:rPr>
          <w:rFonts w:hint="eastAsia"/>
        </w:rPr>
        <w:t>，</w:t>
      </w:r>
      <w:r>
        <w:rPr>
          <w:rFonts w:hint="eastAsia"/>
        </w:rPr>
        <w:t>最忌用犀角</w:t>
      </w:r>
      <w:r w:rsidR="006C4C45">
        <w:rPr>
          <w:rFonts w:hint="eastAsia"/>
        </w:rPr>
        <w:t>，</w:t>
      </w:r>
      <w:r>
        <w:rPr>
          <w:rFonts w:hint="eastAsia"/>
        </w:rPr>
        <w:t>而既入心之後</w:t>
      </w:r>
      <w:r w:rsidR="006C4C45">
        <w:rPr>
          <w:rFonts w:hint="eastAsia"/>
        </w:rPr>
        <w:t>，</w:t>
      </w:r>
      <w:r>
        <w:rPr>
          <w:rFonts w:hint="eastAsia"/>
        </w:rPr>
        <w:t>犀角又為必須之藥。</w:t>
      </w:r>
    </w:p>
    <w:p w:rsidR="00D46388" w:rsidRDefault="00B14AE0" w:rsidP="00D46388">
      <w:pPr>
        <w:pStyle w:val="2f5"/>
        <w:ind w:firstLine="712"/>
      </w:pPr>
      <w:r>
        <w:rPr>
          <w:rFonts w:hint="eastAsia"/>
        </w:rPr>
        <w:t>按：</w:t>
      </w:r>
      <w:r w:rsidR="00D46388">
        <w:rPr>
          <w:rFonts w:hint="eastAsia"/>
        </w:rPr>
        <w:t>瘟疫之毒</w:t>
      </w:r>
      <w:r w:rsidR="006C4C45">
        <w:rPr>
          <w:rFonts w:hint="eastAsia"/>
        </w:rPr>
        <w:t>，</w:t>
      </w:r>
      <w:r w:rsidR="00D46388">
        <w:rPr>
          <w:rFonts w:hint="eastAsia"/>
        </w:rPr>
        <w:t>隨呼吸之氣傳入</w:t>
      </w:r>
      <w:r w:rsidR="006C4C45">
        <w:rPr>
          <w:rFonts w:hint="eastAsia"/>
        </w:rPr>
        <w:t>，</w:t>
      </w:r>
      <w:r w:rsidR="00D46388">
        <w:rPr>
          <w:rFonts w:hint="eastAsia"/>
        </w:rPr>
        <w:t>原可入肺。心與肺同居膈上</w:t>
      </w:r>
      <w:r w:rsidR="006C4C45">
        <w:rPr>
          <w:rFonts w:hint="eastAsia"/>
        </w:rPr>
        <w:t>，</w:t>
      </w:r>
      <w:r w:rsidR="00D46388">
        <w:rPr>
          <w:rFonts w:hint="eastAsia"/>
        </w:rPr>
        <w:t>且左心房之血脈管與右心房之回血管</w:t>
      </w:r>
      <w:r w:rsidR="006C4C45">
        <w:rPr>
          <w:rFonts w:hint="eastAsia"/>
        </w:rPr>
        <w:t>，</w:t>
      </w:r>
      <w:r w:rsidR="00D46388">
        <w:rPr>
          <w:rFonts w:hint="eastAsia"/>
        </w:rPr>
        <w:t>又皆與肺循環相通</w:t>
      </w:r>
      <w:r w:rsidR="006C4C45">
        <w:rPr>
          <w:rFonts w:hint="eastAsia"/>
        </w:rPr>
        <w:t>，</w:t>
      </w:r>
      <w:r w:rsidR="00D46388">
        <w:rPr>
          <w:rFonts w:hint="eastAsia"/>
        </w:rPr>
        <w:t>其相傳似甚易。而此證不常有者</w:t>
      </w:r>
      <w:r w:rsidR="006C4C45">
        <w:rPr>
          <w:rFonts w:hint="eastAsia"/>
        </w:rPr>
        <w:t>，</w:t>
      </w:r>
      <w:r w:rsidR="00D46388">
        <w:rPr>
          <w:rFonts w:hint="eastAsia"/>
        </w:rPr>
        <w:t>因有包絡護</w:t>
      </w:r>
      <w:r w:rsidR="00D24630">
        <w:rPr>
          <w:rFonts w:hint="eastAsia"/>
        </w:rPr>
        <w:t>於</w:t>
      </w:r>
      <w:r w:rsidR="00D46388">
        <w:rPr>
          <w:rFonts w:hint="eastAsia"/>
        </w:rPr>
        <w:t>心上代心受邪</w:t>
      </w:r>
      <w:r w:rsidR="006C4C45">
        <w:rPr>
          <w:rFonts w:hint="eastAsia"/>
        </w:rPr>
        <w:t>，</w:t>
      </w:r>
      <w:r w:rsidR="00D46388">
        <w:rPr>
          <w:rFonts w:hint="eastAsia"/>
        </w:rPr>
        <w:t>由包絡下傳三焦</w:t>
      </w:r>
      <w:r w:rsidR="006C4C45">
        <w:rPr>
          <w:rFonts w:hint="eastAsia"/>
        </w:rPr>
        <w:t>，</w:t>
      </w:r>
      <w:r w:rsidR="00D46388">
        <w:rPr>
          <w:rFonts w:hint="eastAsia"/>
        </w:rPr>
        <w:t>為手厥陰</w:t>
      </w:r>
      <w:r w:rsidR="006C4C45">
        <w:rPr>
          <w:rFonts w:hint="eastAsia"/>
        </w:rPr>
        <w:t>，</w:t>
      </w:r>
      <w:r w:rsidR="00D46388">
        <w:rPr>
          <w:rFonts w:hint="eastAsia"/>
        </w:rPr>
        <w:t>少陽臟腑之相傳</w:t>
      </w:r>
      <w:r w:rsidR="006C4C45">
        <w:rPr>
          <w:rFonts w:hint="eastAsia"/>
        </w:rPr>
        <w:t>，</w:t>
      </w:r>
      <w:r w:rsidR="00D46388">
        <w:rPr>
          <w:rFonts w:hint="eastAsia"/>
        </w:rPr>
        <w:t>此心所以不易受邪也。愚臨證二十餘年</w:t>
      </w:r>
      <w:r w:rsidR="006C4C45">
        <w:rPr>
          <w:rFonts w:hint="eastAsia"/>
        </w:rPr>
        <w:t>，</w:t>
      </w:r>
      <w:r w:rsidR="00D46388">
        <w:rPr>
          <w:rFonts w:hint="eastAsia"/>
        </w:rPr>
        <w:t>僅遇一媼患此證</w:t>
      </w:r>
      <w:r w:rsidR="006C4C45">
        <w:rPr>
          <w:rFonts w:hint="eastAsia"/>
        </w:rPr>
        <w:t>，</w:t>
      </w:r>
      <w:r w:rsidR="00D46388">
        <w:rPr>
          <w:rFonts w:hint="eastAsia"/>
        </w:rPr>
        <w:t>為擬此方</w:t>
      </w:r>
      <w:r w:rsidR="006C4C45">
        <w:rPr>
          <w:rFonts w:hint="eastAsia"/>
        </w:rPr>
        <w:t>，</w:t>
      </w:r>
      <w:r w:rsidR="00D46388">
        <w:rPr>
          <w:rFonts w:hint="eastAsia"/>
        </w:rPr>
        <w:t>服之而愈。</w:t>
      </w:r>
    </w:p>
    <w:p w:rsidR="00CD6880" w:rsidRDefault="00CD6880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20" w:name="_Toc223762756"/>
      <w:r>
        <w:br w:type="page"/>
      </w:r>
    </w:p>
    <w:p w:rsidR="00D46388" w:rsidRDefault="00CD6880" w:rsidP="00E11911">
      <w:pPr>
        <w:pStyle w:val="5a"/>
      </w:pPr>
      <w:bookmarkStart w:id="321" w:name="_Toc7560845"/>
      <w:r>
        <w:rPr>
          <w:rFonts w:hint="eastAsia"/>
        </w:rPr>
        <w:lastRenderedPageBreak/>
        <w:t>【</w:t>
      </w:r>
      <w:r w:rsidR="00D46388">
        <w:rPr>
          <w:rFonts w:hint="eastAsia"/>
        </w:rPr>
        <w:t>清疹湯</w:t>
      </w:r>
      <w:bookmarkEnd w:id="320"/>
      <w:r>
        <w:rPr>
          <w:rFonts w:hint="eastAsia"/>
        </w:rPr>
        <w:t>】</w:t>
      </w:r>
      <w:bookmarkEnd w:id="321"/>
    </w:p>
    <w:p w:rsidR="00CD6880" w:rsidRDefault="00D46388" w:rsidP="00D46388">
      <w:pPr>
        <w:pStyle w:val="2f5"/>
        <w:ind w:firstLine="712"/>
      </w:pPr>
      <w:r>
        <w:rPr>
          <w:rFonts w:hint="eastAsia"/>
        </w:rPr>
        <w:t>治小兒出疹</w:t>
      </w:r>
      <w:r w:rsidR="006C4C45">
        <w:rPr>
          <w:rFonts w:hint="eastAsia"/>
        </w:rPr>
        <w:t>，</w:t>
      </w:r>
      <w:r>
        <w:rPr>
          <w:rFonts w:hint="eastAsia"/>
        </w:rPr>
        <w:t>表裡俱熱</w:t>
      </w:r>
      <w:r w:rsidR="006C4C45">
        <w:rPr>
          <w:rFonts w:hint="eastAsia"/>
        </w:rPr>
        <w:t>，</w:t>
      </w:r>
      <w:r>
        <w:rPr>
          <w:rFonts w:hint="eastAsia"/>
        </w:rPr>
        <w:t>或煩躁引飲</w:t>
      </w:r>
      <w:r w:rsidR="006C4C45">
        <w:rPr>
          <w:rFonts w:hint="eastAsia"/>
        </w:rPr>
        <w:t>，</w:t>
      </w:r>
      <w:r>
        <w:rPr>
          <w:rFonts w:hint="eastAsia"/>
        </w:rPr>
        <w:t>或喉疼聲啞</w:t>
      </w:r>
      <w:r w:rsidR="006C4C45">
        <w:rPr>
          <w:rFonts w:hint="eastAsia"/>
        </w:rPr>
        <w:t>，</w:t>
      </w:r>
      <w:r>
        <w:rPr>
          <w:rFonts w:hint="eastAsia"/>
        </w:rPr>
        <w:t>或喘逆咳嗽。</w:t>
      </w:r>
    </w:p>
    <w:p w:rsidR="00CD6880" w:rsidRDefault="00D46388" w:rsidP="00D46388">
      <w:pPr>
        <w:pStyle w:val="2f5"/>
        <w:ind w:firstLine="712"/>
      </w:pPr>
      <w:r>
        <w:rPr>
          <w:rFonts w:hint="eastAsia"/>
        </w:rPr>
        <w:t>生石膏（一兩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CD6880">
        <w:rPr>
          <w:rFonts w:hint="eastAsia"/>
        </w:rPr>
        <w:t>、</w:t>
      </w:r>
      <w:r>
        <w:rPr>
          <w:rFonts w:hint="eastAsia"/>
        </w:rPr>
        <w:t>知母（六錢）</w:t>
      </w:r>
      <w:r w:rsidR="00CD6880">
        <w:rPr>
          <w:rFonts w:hint="eastAsia"/>
        </w:rPr>
        <w:t>、</w:t>
      </w:r>
      <w:r>
        <w:rPr>
          <w:rFonts w:hint="eastAsia"/>
        </w:rPr>
        <w:t>羚羊角（二錢）</w:t>
      </w:r>
      <w:r w:rsidR="00CD6880">
        <w:rPr>
          <w:rFonts w:hint="eastAsia"/>
        </w:rPr>
        <w:t>、</w:t>
      </w:r>
      <w:r>
        <w:rPr>
          <w:rFonts w:hint="eastAsia"/>
        </w:rPr>
        <w:t>金線重樓（錢半</w:t>
      </w:r>
      <w:r w:rsidR="006C4C45">
        <w:rPr>
          <w:rFonts w:hint="eastAsia"/>
        </w:rPr>
        <w:t>，</w:t>
      </w:r>
      <w:r>
        <w:rPr>
          <w:rFonts w:hint="eastAsia"/>
        </w:rPr>
        <w:t>切片）</w:t>
      </w:r>
      <w:r w:rsidR="00CD6880">
        <w:rPr>
          <w:rFonts w:hint="eastAsia"/>
        </w:rPr>
        <w:t>、</w:t>
      </w:r>
      <w:r>
        <w:rPr>
          <w:rFonts w:hint="eastAsia"/>
        </w:rPr>
        <w:t>薄菏葉（二錢）</w:t>
      </w:r>
      <w:r w:rsidR="00CD6880">
        <w:rPr>
          <w:rFonts w:hint="eastAsia"/>
        </w:rPr>
        <w:t>、</w:t>
      </w:r>
      <w:r>
        <w:rPr>
          <w:rFonts w:hint="eastAsia"/>
        </w:rPr>
        <w:t>青連翹（二錢）</w:t>
      </w:r>
      <w:r w:rsidR="00CD6880">
        <w:rPr>
          <w:rFonts w:hint="eastAsia"/>
        </w:rPr>
        <w:t>、</w:t>
      </w:r>
      <w:r>
        <w:rPr>
          <w:rFonts w:hint="eastAsia"/>
        </w:rPr>
        <w:t>蟬蛻（錢半</w:t>
      </w:r>
      <w:r w:rsidR="006C4C45">
        <w:rPr>
          <w:rFonts w:hint="eastAsia"/>
        </w:rPr>
        <w:t>，</w:t>
      </w:r>
      <w:r>
        <w:rPr>
          <w:rFonts w:hint="eastAsia"/>
        </w:rPr>
        <w:t>去足土）</w:t>
      </w:r>
      <w:r w:rsidR="00CD6880">
        <w:rPr>
          <w:rFonts w:hint="eastAsia"/>
        </w:rPr>
        <w:t>、</w:t>
      </w:r>
      <w:r>
        <w:rPr>
          <w:rFonts w:hint="eastAsia"/>
        </w:rPr>
        <w:t>殭蠶（二錢）</w:t>
      </w:r>
      <w:r w:rsidR="00CD6880">
        <w:rPr>
          <w:rFonts w:hint="eastAsia"/>
        </w:rPr>
        <w:t>。</w:t>
      </w:r>
    </w:p>
    <w:p w:rsidR="00CD6880" w:rsidRDefault="00D46388" w:rsidP="00D46388">
      <w:pPr>
        <w:pStyle w:val="2f5"/>
        <w:ind w:firstLine="712"/>
      </w:pPr>
      <w:r>
        <w:rPr>
          <w:rFonts w:hint="eastAsia"/>
        </w:rPr>
        <w:t>用水煎取清湯一盅半</w:t>
      </w:r>
      <w:r w:rsidR="006C4C45">
        <w:rPr>
          <w:rFonts w:hint="eastAsia"/>
        </w:rPr>
        <w:t>，</w:t>
      </w:r>
      <w:r>
        <w:rPr>
          <w:rFonts w:hint="eastAsia"/>
        </w:rPr>
        <w:t>分二次溫飲下</w:t>
      </w:r>
      <w:r w:rsidR="006C4C45">
        <w:rPr>
          <w:rFonts w:hint="eastAsia"/>
        </w:rPr>
        <w:t>，</w:t>
      </w:r>
      <w:r>
        <w:rPr>
          <w:rFonts w:hint="eastAsia"/>
        </w:rPr>
        <w:t>以服後得微汗為佳。若一次得微汗者</w:t>
      </w:r>
      <w:r w:rsidR="006C4C45">
        <w:rPr>
          <w:rFonts w:hint="eastAsia"/>
        </w:rPr>
        <w:t>，</w:t>
      </w:r>
      <w:r>
        <w:rPr>
          <w:rFonts w:hint="eastAsia"/>
        </w:rPr>
        <w:t>餘藥仍可再服。若服一次即得大汗者</w:t>
      </w:r>
      <w:r w:rsidR="006C4C45">
        <w:rPr>
          <w:rFonts w:hint="eastAsia"/>
        </w:rPr>
        <w:t>，</w:t>
      </w:r>
      <w:r>
        <w:rPr>
          <w:rFonts w:hint="eastAsia"/>
        </w:rPr>
        <w:t>餘藥當停服。此藥份量</w:t>
      </w:r>
      <w:r w:rsidR="006C4C45">
        <w:rPr>
          <w:rFonts w:hint="eastAsia"/>
        </w:rPr>
        <w:t>，</w:t>
      </w:r>
      <w:r w:rsidR="00AD7840">
        <w:rPr>
          <w:rFonts w:hint="eastAsia"/>
        </w:rPr>
        <w:t>係</w:t>
      </w:r>
      <w:r>
        <w:rPr>
          <w:rFonts w:hint="eastAsia"/>
        </w:rPr>
        <w:t>治七八歲以上者</w:t>
      </w:r>
      <w:r w:rsidR="006C4C45">
        <w:rPr>
          <w:rFonts w:hint="eastAsia"/>
        </w:rPr>
        <w:t>，</w:t>
      </w:r>
      <w:r>
        <w:rPr>
          <w:rFonts w:hint="eastAsia"/>
        </w:rPr>
        <w:t>若七八歲以下者</w:t>
      </w:r>
      <w:r w:rsidR="006C4C45">
        <w:rPr>
          <w:rFonts w:hint="eastAsia"/>
        </w:rPr>
        <w:t>，</w:t>
      </w:r>
      <w:r>
        <w:rPr>
          <w:rFonts w:hint="eastAsia"/>
        </w:rPr>
        <w:t>可隨其年之大小</w:t>
      </w:r>
      <w:r w:rsidR="006C4C45">
        <w:rPr>
          <w:rFonts w:hint="eastAsia"/>
        </w:rPr>
        <w:t>，</w:t>
      </w:r>
      <w:r>
        <w:rPr>
          <w:rFonts w:hint="eastAsia"/>
        </w:rPr>
        <w:t>斟酌少用。或將藥減半或用三分之一皆可。</w:t>
      </w:r>
    </w:p>
    <w:p w:rsidR="00CD6880" w:rsidRDefault="00D46388" w:rsidP="00D46388">
      <w:pPr>
        <w:pStyle w:val="2f5"/>
        <w:ind w:firstLine="712"/>
      </w:pPr>
      <w:r>
        <w:rPr>
          <w:rFonts w:hint="eastAsia"/>
        </w:rPr>
        <w:t>喉疼聲啞者</w:t>
      </w:r>
      <w:r w:rsidR="006C4C45">
        <w:rPr>
          <w:rFonts w:hint="eastAsia"/>
        </w:rPr>
        <w:t>，</w:t>
      </w:r>
      <w:r>
        <w:rPr>
          <w:rFonts w:hint="eastAsia"/>
        </w:rPr>
        <w:t>可將石膏加重五錢</w:t>
      </w:r>
      <w:r w:rsidR="006C4C45">
        <w:rPr>
          <w:rFonts w:hint="eastAsia"/>
        </w:rPr>
        <w:t>，</w:t>
      </w:r>
      <w:r>
        <w:rPr>
          <w:rFonts w:hint="eastAsia"/>
        </w:rPr>
        <w:t>合前得兩半。若疹出不利者</w:t>
      </w:r>
      <w:r w:rsidR="006C4C45">
        <w:rPr>
          <w:rFonts w:hint="eastAsia"/>
        </w:rPr>
        <w:t>，</w:t>
      </w:r>
      <w:r>
        <w:rPr>
          <w:rFonts w:hint="eastAsia"/>
        </w:rPr>
        <w:t>用鮮葦根（活水中者更佳）一大握去節水煎沸</w:t>
      </w:r>
      <w:r w:rsidR="006C4C45">
        <w:rPr>
          <w:rFonts w:hint="eastAsia"/>
        </w:rPr>
        <w:t>，</w:t>
      </w:r>
      <w:r>
        <w:rPr>
          <w:rFonts w:hint="eastAsia"/>
        </w:rPr>
        <w:t>用其水煎藥。</w:t>
      </w:r>
    </w:p>
    <w:p w:rsidR="00995505" w:rsidRDefault="00D46388" w:rsidP="00D46388">
      <w:pPr>
        <w:pStyle w:val="2f5"/>
        <w:ind w:firstLine="712"/>
      </w:pPr>
      <w:r>
        <w:rPr>
          <w:rFonts w:hint="eastAsia"/>
        </w:rPr>
        <w:t>疹證多在小兒</w:t>
      </w:r>
      <w:r w:rsidR="006C4C45">
        <w:rPr>
          <w:rFonts w:hint="eastAsia"/>
        </w:rPr>
        <w:t>，</w:t>
      </w:r>
      <w:r>
        <w:rPr>
          <w:rFonts w:hint="eastAsia"/>
        </w:rPr>
        <w:t>想小兒臟腑間原有此毒</w:t>
      </w:r>
      <w:r w:rsidR="006C4C45">
        <w:rPr>
          <w:rFonts w:hint="eastAsia"/>
        </w:rPr>
        <w:t>，</w:t>
      </w:r>
      <w:r>
        <w:rPr>
          <w:rFonts w:hint="eastAsia"/>
        </w:rPr>
        <w:t>又外感時令之毒</w:t>
      </w:r>
      <w:r w:rsidR="00CD6880">
        <w:rPr>
          <w:rFonts w:hint="eastAsia"/>
        </w:rPr>
        <w:t>氣</w:t>
      </w:r>
      <w:r>
        <w:rPr>
          <w:rFonts w:hint="eastAsia"/>
        </w:rPr>
        <w:t>而發</w:t>
      </w:r>
      <w:r w:rsidR="006C4C45">
        <w:rPr>
          <w:rFonts w:hint="eastAsia"/>
        </w:rPr>
        <w:t>，</w:t>
      </w:r>
      <w:r>
        <w:rPr>
          <w:rFonts w:hint="eastAsia"/>
        </w:rPr>
        <w:t>則一發表裡俱熱。若溫病初得之劇者</w:t>
      </w:r>
      <w:r w:rsidR="006C4C45">
        <w:rPr>
          <w:rFonts w:hint="eastAsia"/>
        </w:rPr>
        <w:t>，</w:t>
      </w:r>
      <w:r>
        <w:rPr>
          <w:rFonts w:hint="eastAsia"/>
        </w:rPr>
        <w:t>其陽明經府之間</w:t>
      </w:r>
      <w:r w:rsidR="006C4C45">
        <w:rPr>
          <w:rFonts w:hint="eastAsia"/>
        </w:rPr>
        <w:t>，</w:t>
      </w:r>
      <w:r>
        <w:rPr>
          <w:rFonts w:hint="eastAsia"/>
        </w:rPr>
        <w:t>皆為熱毒之所瀰漫。故治此證</w:t>
      </w:r>
      <w:r w:rsidR="006C4C45">
        <w:rPr>
          <w:rFonts w:hint="eastAsia"/>
        </w:rPr>
        <w:t>，</w:t>
      </w:r>
      <w:r>
        <w:rPr>
          <w:rFonts w:hint="eastAsia"/>
        </w:rPr>
        <w:t>始則發表</w:t>
      </w:r>
      <w:r w:rsidR="006C4C45">
        <w:rPr>
          <w:rFonts w:hint="eastAsia"/>
        </w:rPr>
        <w:t>，</w:t>
      </w:r>
      <w:r>
        <w:rPr>
          <w:rFonts w:hint="eastAsia"/>
        </w:rPr>
        <w:t>繼則清解</w:t>
      </w:r>
      <w:r w:rsidR="006C4C45">
        <w:rPr>
          <w:rFonts w:hint="eastAsia"/>
        </w:rPr>
        <w:t>，</w:t>
      </w:r>
      <w:r>
        <w:rPr>
          <w:rFonts w:hint="eastAsia"/>
        </w:rPr>
        <w:t>其有實熱者</w:t>
      </w:r>
      <w:r w:rsidR="006C4C45">
        <w:rPr>
          <w:rFonts w:hint="eastAsia"/>
        </w:rPr>
        <w:t>，</w:t>
      </w:r>
      <w:r>
        <w:rPr>
          <w:rFonts w:hint="eastAsia"/>
        </w:rPr>
        <w:t>皆宜用石膏。至喉疼聲啞者</w:t>
      </w:r>
      <w:r w:rsidR="006C4C45">
        <w:rPr>
          <w:rFonts w:hint="eastAsia"/>
        </w:rPr>
        <w:t>，</w:t>
      </w:r>
      <w:r>
        <w:rPr>
          <w:rFonts w:hint="eastAsia"/>
        </w:rPr>
        <w:t>尤為熱毒上衝</w:t>
      </w:r>
      <w:r w:rsidR="006C4C45">
        <w:rPr>
          <w:rFonts w:hint="eastAsia"/>
        </w:rPr>
        <w:t>，</w:t>
      </w:r>
      <w:r>
        <w:rPr>
          <w:rFonts w:hint="eastAsia"/>
        </w:rPr>
        <w:t>石膏更宜放膽多用。惟大便滑瀉者</w:t>
      </w:r>
      <w:r w:rsidR="006C4C45">
        <w:rPr>
          <w:rFonts w:hint="eastAsia"/>
        </w:rPr>
        <w:t>，</w:t>
      </w:r>
      <w:r>
        <w:rPr>
          <w:rFonts w:hint="eastAsia"/>
        </w:rPr>
        <w:t>石膏、知母皆不宜用</w:t>
      </w:r>
      <w:r w:rsidR="006C4C45">
        <w:rPr>
          <w:rFonts w:hint="eastAsia"/>
        </w:rPr>
        <w:t>，</w:t>
      </w:r>
      <w:r>
        <w:rPr>
          <w:rFonts w:hint="eastAsia"/>
        </w:rPr>
        <w:t>可去此二藥</w:t>
      </w:r>
      <w:r w:rsidR="006C4C45">
        <w:rPr>
          <w:rFonts w:hint="eastAsia"/>
        </w:rPr>
        <w:t>，</w:t>
      </w:r>
      <w:r>
        <w:rPr>
          <w:rFonts w:hint="eastAsia"/>
        </w:rPr>
        <w:t>加滑石一兩、甘草三錢。蓋即滑瀉亦非涼證</w:t>
      </w:r>
      <w:r w:rsidR="006C4C45">
        <w:rPr>
          <w:rFonts w:hint="eastAsia"/>
        </w:rPr>
        <w:t>，</w:t>
      </w:r>
      <w:r>
        <w:rPr>
          <w:rFonts w:hint="eastAsia"/>
        </w:rPr>
        <w:t>因燥渴飲水過多</w:t>
      </w:r>
      <w:r w:rsidR="006C4C45">
        <w:rPr>
          <w:rFonts w:hint="eastAsia"/>
        </w:rPr>
        <w:t>，</w:t>
      </w:r>
      <w:r>
        <w:rPr>
          <w:rFonts w:hint="eastAsia"/>
        </w:rPr>
        <w:t>脾胃不能運化故也</w:t>
      </w:r>
      <w:r w:rsidR="006C4C45">
        <w:rPr>
          <w:rFonts w:hint="eastAsia"/>
        </w:rPr>
        <w:t>，</w:t>
      </w:r>
      <w:r>
        <w:rPr>
          <w:rFonts w:hint="eastAsia"/>
        </w:rPr>
        <w:t>故加滑石以利其小便</w:t>
      </w:r>
      <w:r w:rsidR="006C4C45">
        <w:rPr>
          <w:rFonts w:hint="eastAsia"/>
        </w:rPr>
        <w:t>，</w:t>
      </w:r>
      <w:r>
        <w:rPr>
          <w:rFonts w:hint="eastAsia"/>
        </w:rPr>
        <w:t>甘草以和其脾胃</w:t>
      </w:r>
      <w:r w:rsidR="006C4C45">
        <w:rPr>
          <w:rFonts w:hint="eastAsia"/>
        </w:rPr>
        <w:t>，</w:t>
      </w:r>
      <w:r>
        <w:rPr>
          <w:rFonts w:hint="eastAsia"/>
        </w:rPr>
        <w:t>以緩水飲下趨之勢。若其滑瀉之甚者</w:t>
      </w:r>
      <w:r w:rsidR="006C4C45">
        <w:rPr>
          <w:rFonts w:hint="eastAsia"/>
        </w:rPr>
        <w:t>，</w:t>
      </w:r>
      <w:r>
        <w:rPr>
          <w:rFonts w:hint="eastAsia"/>
        </w:rPr>
        <w:t>可用拙擬滋陰宣解湯</w:t>
      </w:r>
      <w:r w:rsidR="00F13728">
        <w:rPr>
          <w:rFonts w:hint="eastAsia"/>
        </w:rPr>
        <w:t>（</w:t>
      </w:r>
      <w:r w:rsidR="00995505">
        <w:rPr>
          <w:rFonts w:hint="eastAsia"/>
        </w:rPr>
        <w:t>在第五卷</w:t>
      </w:r>
      <w:r w:rsidR="00F13728"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既可止瀉</w:t>
      </w:r>
      <w:r w:rsidR="006C4C45">
        <w:rPr>
          <w:rFonts w:hint="eastAsia"/>
        </w:rPr>
        <w:t>，</w:t>
      </w:r>
      <w:r>
        <w:rPr>
          <w:rFonts w:hint="eastAsia"/>
        </w:rPr>
        <w:t>又可表疹外出也。然此證最忌滑瀉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恐其毒因滑瀉內陷即不能外出。若服以上方而滑瀉不止</w:t>
      </w:r>
      <w:r w:rsidR="006C4C45">
        <w:rPr>
          <w:rFonts w:hint="eastAsia"/>
        </w:rPr>
        <w:t>，</w:t>
      </w:r>
      <w:r>
        <w:rPr>
          <w:rFonts w:hint="eastAsia"/>
        </w:rPr>
        <w:t>可用生山藥兩許</w:t>
      </w:r>
      <w:r w:rsidR="006C4C45">
        <w:rPr>
          <w:rFonts w:hint="eastAsia"/>
        </w:rPr>
        <w:t>，</w:t>
      </w:r>
      <w:r>
        <w:rPr>
          <w:rFonts w:hint="eastAsia"/>
        </w:rPr>
        <w:t>軋細煮作粥</w:t>
      </w:r>
      <w:r w:rsidR="006C4C45">
        <w:rPr>
          <w:rFonts w:hint="eastAsia"/>
        </w:rPr>
        <w:t>，</w:t>
      </w:r>
      <w:r>
        <w:rPr>
          <w:rFonts w:hint="eastAsia"/>
        </w:rPr>
        <w:t>再將熟雞子黃兩三枚捏碎</w:t>
      </w:r>
      <w:r w:rsidR="006C4C45">
        <w:rPr>
          <w:rFonts w:hint="eastAsia"/>
        </w:rPr>
        <w:t>，</w:t>
      </w:r>
      <w:r>
        <w:rPr>
          <w:rFonts w:hint="eastAsia"/>
        </w:rPr>
        <w:t>調粥中服之</w:t>
      </w:r>
      <w:r w:rsidR="006C4C45">
        <w:rPr>
          <w:rFonts w:hint="eastAsia"/>
        </w:rPr>
        <w:t>，</w:t>
      </w:r>
      <w:r>
        <w:rPr>
          <w:rFonts w:hint="eastAsia"/>
        </w:rPr>
        <w:t>其滑瀉必止。瀉止後</w:t>
      </w:r>
      <w:r w:rsidR="006C4C45">
        <w:rPr>
          <w:rFonts w:hint="eastAsia"/>
        </w:rPr>
        <w:t>，</w:t>
      </w:r>
      <w:r>
        <w:rPr>
          <w:rFonts w:hint="eastAsia"/>
        </w:rPr>
        <w:t>再徐徐以涼藥清補之。</w:t>
      </w:r>
    </w:p>
    <w:p w:rsidR="00995505" w:rsidRDefault="00995505" w:rsidP="00995505">
      <w:pPr>
        <w:pStyle w:val="2f3"/>
        <w:ind w:firstLine="712"/>
      </w:pPr>
      <w:r>
        <w:rPr>
          <w:rFonts w:hint="eastAsia"/>
        </w:rPr>
        <w:t>羚羊角最為治疹良藥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前青盂湯後曾論及之。惜此藥今昂貴</w:t>
      </w:r>
      <w:r w:rsidR="006C4C45">
        <w:t>，</w:t>
      </w:r>
      <w:r>
        <w:rPr>
          <w:rFonts w:hint="eastAsia"/>
        </w:rPr>
        <w:t>坊間且多以他角偽充。若</w:t>
      </w:r>
      <w:r w:rsidR="00AD7840">
        <w:rPr>
          <w:rFonts w:hint="eastAsia"/>
        </w:rPr>
        <w:t>係</w:t>
      </w:r>
      <w:r>
        <w:rPr>
          <w:rFonts w:hint="eastAsia"/>
        </w:rPr>
        <w:t>整者</w:t>
      </w:r>
      <w:r w:rsidR="006C4C45">
        <w:t>，</w:t>
      </w:r>
      <w:r>
        <w:rPr>
          <w:rFonts w:hint="eastAsia"/>
        </w:rPr>
        <w:t>其角上有節若螺紋</w:t>
      </w:r>
      <w:r w:rsidR="006C4C45">
        <w:t>，</w:t>
      </w:r>
      <w:r>
        <w:rPr>
          <w:rFonts w:hint="eastAsia"/>
        </w:rPr>
        <w:t>而非若螺紋之斜繞</w:t>
      </w:r>
      <w:r w:rsidR="006C4C45">
        <w:t>，</w:t>
      </w:r>
      <w:r>
        <w:rPr>
          <w:rFonts w:hint="eastAsia"/>
        </w:rPr>
        <w:t>至其角尖二寸許則無螺紋矣。其中有木胎</w:t>
      </w:r>
      <w:r w:rsidR="006C4C45">
        <w:t>，</w:t>
      </w:r>
      <w:r>
        <w:rPr>
          <w:rFonts w:hint="eastAsia"/>
        </w:rPr>
        <w:t>作蒼黃參半之色</w:t>
      </w:r>
      <w:r w:rsidR="00F13728">
        <w:t>（</w:t>
      </w:r>
      <w:r>
        <w:rPr>
          <w:rFonts w:hint="eastAsia"/>
        </w:rPr>
        <w:t>其色似木非真木也</w:t>
      </w:r>
      <w:r w:rsidR="00F13728">
        <w:t>）</w:t>
      </w:r>
      <w:r w:rsidR="006C4C45">
        <w:t>，</w:t>
      </w:r>
      <w:r>
        <w:rPr>
          <w:rFonts w:hint="eastAsia"/>
        </w:rPr>
        <w:t>是為真者。可銼取其周遭及角尖</w:t>
      </w:r>
      <w:r w:rsidR="006C4C45">
        <w:t>，</w:t>
      </w:r>
      <w:r>
        <w:rPr>
          <w:rFonts w:hint="eastAsia"/>
        </w:rPr>
        <w:t>用時另煮</w:t>
      </w:r>
      <w:r w:rsidR="006C4C45">
        <w:rPr>
          <w:rFonts w:hint="eastAsia"/>
        </w:rPr>
        <w:t>，</w:t>
      </w:r>
      <w:r>
        <w:rPr>
          <w:rFonts w:hint="eastAsia"/>
        </w:rPr>
        <w:t>兌藥中服</w:t>
      </w:r>
      <w:r w:rsidR="006C4C45">
        <w:t>，</w:t>
      </w:r>
      <w:r>
        <w:rPr>
          <w:rFonts w:hint="eastAsia"/>
        </w:rPr>
        <w:t>或與所煮他藥</w:t>
      </w:r>
      <w:r w:rsidR="006C4C45">
        <w:t>，</w:t>
      </w:r>
      <w:r>
        <w:rPr>
          <w:rFonts w:hint="eastAsia"/>
        </w:rPr>
        <w:t>前後隨服皆可。蓋以其藥珍重</w:t>
      </w:r>
      <w:r w:rsidR="006C4C45">
        <w:t>，</w:t>
      </w:r>
      <w:r>
        <w:rPr>
          <w:rFonts w:hint="eastAsia"/>
        </w:rPr>
        <w:t>不欲以他藥渣混之也。若藥坊已切成片</w:t>
      </w:r>
      <w:r w:rsidR="006C4C45">
        <w:t>，</w:t>
      </w:r>
      <w:r>
        <w:rPr>
          <w:rFonts w:hint="eastAsia"/>
        </w:rPr>
        <w:t>真偽亦可辨。其真者</w:t>
      </w:r>
      <w:r w:rsidR="006C4C45">
        <w:t>，</w:t>
      </w:r>
      <w:r>
        <w:rPr>
          <w:rFonts w:hint="eastAsia"/>
        </w:rPr>
        <w:t>片甚硬</w:t>
      </w:r>
      <w:r w:rsidR="006C4C45">
        <w:t>，</w:t>
      </w:r>
      <w:r>
        <w:rPr>
          <w:rFonts w:hint="eastAsia"/>
        </w:rPr>
        <w:t>其中碎片甚多</w:t>
      </w:r>
      <w:r w:rsidR="006C4C45">
        <w:t>，</w:t>
      </w:r>
      <w:r>
        <w:rPr>
          <w:rFonts w:hint="eastAsia"/>
        </w:rPr>
        <w:t>以其硬而脆故也。其色有直白者</w:t>
      </w:r>
      <w:r w:rsidR="006C4C45">
        <w:t>，</w:t>
      </w:r>
      <w:r>
        <w:rPr>
          <w:rFonts w:hint="eastAsia"/>
        </w:rPr>
        <w:t>有間帶蒼黃色者</w:t>
      </w:r>
      <w:r w:rsidR="006C4C45">
        <w:t>，</w:t>
      </w:r>
      <w:r>
        <w:rPr>
          <w:rFonts w:hint="eastAsia"/>
        </w:rPr>
        <w:t>即其近木胎處也。以火燃之</w:t>
      </w:r>
      <w:r w:rsidR="006C4C45">
        <w:t>，</w:t>
      </w:r>
      <w:r>
        <w:rPr>
          <w:rFonts w:hint="eastAsia"/>
        </w:rPr>
        <w:t>無腥臭氣</w:t>
      </w:r>
      <w:r w:rsidR="006C4C45">
        <w:t>，</w:t>
      </w:r>
      <w:r>
        <w:rPr>
          <w:rFonts w:hint="eastAsia"/>
        </w:rPr>
        <w:t>而轉有清鬱之氣（</w:t>
      </w:r>
      <w:r w:rsidRPr="00995505">
        <w:rPr>
          <w:rFonts w:hint="eastAsia"/>
        </w:rPr>
        <w:t>角上之節有假作旋成者</w:t>
      </w:r>
      <w:r w:rsidR="006C4C45">
        <w:rPr>
          <w:rFonts w:hint="eastAsia"/>
        </w:rPr>
        <w:t>，</w:t>
      </w:r>
      <w:r w:rsidRPr="00995505">
        <w:rPr>
          <w:rFonts w:hint="eastAsia"/>
        </w:rPr>
        <w:t>細審可辨</w:t>
      </w:r>
      <w:r>
        <w:rPr>
          <w:rFonts w:hint="eastAsia"/>
        </w:rPr>
        <w:t>）。</w:t>
      </w:r>
    </w:p>
    <w:p w:rsidR="00E038F3" w:rsidRPr="00995505" w:rsidRDefault="00E038F3" w:rsidP="00995505">
      <w:pPr>
        <w:pStyle w:val="2f3"/>
        <w:ind w:firstLine="712"/>
      </w:pPr>
      <w:r w:rsidRPr="00E038F3">
        <w:rPr>
          <w:rFonts w:hint="eastAsia"/>
        </w:rPr>
        <w:t>壬寅之歲</w:t>
      </w:r>
      <w:r w:rsidR="006C4C45">
        <w:t>，</w:t>
      </w:r>
      <w:r w:rsidRPr="00E038F3">
        <w:rPr>
          <w:rFonts w:hint="eastAsia"/>
        </w:rPr>
        <w:t>曾訓蒙</w:t>
      </w:r>
      <w:r w:rsidR="00D24630">
        <w:rPr>
          <w:rFonts w:hint="eastAsia"/>
        </w:rPr>
        <w:t>於</w:t>
      </w:r>
      <w:r w:rsidRPr="00E038F3">
        <w:rPr>
          <w:rFonts w:hint="eastAsia"/>
        </w:rPr>
        <w:t>邑之仁村</w:t>
      </w:r>
      <w:r w:rsidR="006C4C45">
        <w:t>，</w:t>
      </w:r>
      <w:r w:rsidRPr="00E038F3">
        <w:rPr>
          <w:rFonts w:hint="eastAsia"/>
        </w:rPr>
        <w:t>愚之外祖家也。季春夜半</w:t>
      </w:r>
      <w:r w:rsidR="006C4C45">
        <w:t>，</w:t>
      </w:r>
      <w:r w:rsidRPr="00E038F3">
        <w:rPr>
          <w:rFonts w:hint="eastAsia"/>
        </w:rPr>
        <w:t>表弟劉銘軒叩門求方</w:t>
      </w:r>
      <w:r w:rsidR="006C4C45">
        <w:t>，</w:t>
      </w:r>
      <w:r w:rsidRPr="00E038F3">
        <w:rPr>
          <w:rFonts w:hint="eastAsia"/>
        </w:rPr>
        <w:t>言其子</w:t>
      </w:r>
      <w:r w:rsidR="00F13728">
        <w:t>（</w:t>
      </w:r>
      <w:r w:rsidRPr="00E038F3">
        <w:rPr>
          <w:rFonts w:hint="eastAsia"/>
        </w:rPr>
        <w:t>年六歲</w:t>
      </w:r>
      <w:r w:rsidR="00F13728">
        <w:t>）</w:t>
      </w:r>
      <w:r w:rsidR="00D24630">
        <w:rPr>
          <w:rFonts w:hint="eastAsia"/>
        </w:rPr>
        <w:t>於</w:t>
      </w:r>
      <w:r w:rsidRPr="00E038F3">
        <w:rPr>
          <w:rFonts w:hint="eastAsia"/>
        </w:rPr>
        <w:t>數日間出疹</w:t>
      </w:r>
      <w:r w:rsidR="006C4C45">
        <w:t>，</w:t>
      </w:r>
      <w:r w:rsidRPr="00E038F3">
        <w:rPr>
          <w:rFonts w:hint="eastAsia"/>
        </w:rPr>
        <w:t>因其苦</w:t>
      </w:r>
      <w:r w:rsidR="00D24630">
        <w:rPr>
          <w:rFonts w:hint="eastAsia"/>
        </w:rPr>
        <w:t>於</w:t>
      </w:r>
      <w:r w:rsidRPr="00E038F3">
        <w:rPr>
          <w:rFonts w:hint="eastAsia"/>
        </w:rPr>
        <w:t>服藥</w:t>
      </w:r>
      <w:r w:rsidR="006C4C45">
        <w:t>，</w:t>
      </w:r>
      <w:r w:rsidRPr="00E038F3">
        <w:rPr>
          <w:rFonts w:hint="eastAsia"/>
        </w:rPr>
        <w:t>強令服即作嘔吐</w:t>
      </w:r>
      <w:r w:rsidR="006C4C45">
        <w:t>，</w:t>
      </w:r>
      <w:r w:rsidRPr="00E038F3">
        <w:rPr>
          <w:rFonts w:hint="eastAsia"/>
        </w:rPr>
        <w:t>所以未來詢方。今夜忽大喘不止</w:t>
      </w:r>
      <w:r w:rsidR="006C4C45">
        <w:t>，</w:t>
      </w:r>
      <w:r w:rsidRPr="00E038F3">
        <w:rPr>
          <w:rFonts w:hint="eastAsia"/>
        </w:rPr>
        <w:t>有危在頃刻之勢</w:t>
      </w:r>
      <w:r w:rsidR="006C4C45">
        <w:t>，</w:t>
      </w:r>
      <w:r w:rsidRPr="00E038F3">
        <w:rPr>
          <w:rFonts w:hint="eastAsia"/>
        </w:rPr>
        <w:t>不知還可救否</w:t>
      </w:r>
      <w:r w:rsidR="006C4C45">
        <w:t>，</w:t>
      </w:r>
      <w:r w:rsidRPr="00E038F3">
        <w:rPr>
          <w:rFonts w:hint="eastAsia"/>
        </w:rPr>
        <w:t>遂與同往視之。見其不但喘逆迫促</w:t>
      </w:r>
      <w:r w:rsidR="006C4C45">
        <w:t>，</w:t>
      </w:r>
      <w:r w:rsidRPr="00E038F3">
        <w:rPr>
          <w:rFonts w:hint="eastAsia"/>
        </w:rPr>
        <w:t>且精神恍惚</w:t>
      </w:r>
      <w:r w:rsidR="006C4C45">
        <w:t>，</w:t>
      </w:r>
      <w:r w:rsidRPr="00E038F3">
        <w:rPr>
          <w:rFonts w:hint="eastAsia"/>
        </w:rPr>
        <w:t>肢體騷擾不安。脈象搖搖而動</w:t>
      </w:r>
      <w:r w:rsidR="006C4C45">
        <w:t>，</w:t>
      </w:r>
      <w:r w:rsidRPr="00E038F3">
        <w:rPr>
          <w:rFonts w:hint="eastAsia"/>
        </w:rPr>
        <w:t>按之無根。知其毒火內攻</w:t>
      </w:r>
      <w:r w:rsidR="006C4C45">
        <w:t>，</w:t>
      </w:r>
      <w:r w:rsidRPr="00E038F3">
        <w:rPr>
          <w:rFonts w:hint="eastAsia"/>
        </w:rPr>
        <w:t>而肝風已動也。為其苦</w:t>
      </w:r>
      <w:r w:rsidR="00D24630">
        <w:rPr>
          <w:rFonts w:hint="eastAsia"/>
        </w:rPr>
        <w:t>於</w:t>
      </w:r>
      <w:r w:rsidRPr="00E038F3">
        <w:rPr>
          <w:rFonts w:hint="eastAsia"/>
        </w:rPr>
        <w:t>服藥</w:t>
      </w:r>
      <w:r w:rsidR="006C4C45">
        <w:t>，</w:t>
      </w:r>
      <w:r w:rsidRPr="00E038F3">
        <w:rPr>
          <w:rFonts w:hint="eastAsia"/>
        </w:rPr>
        <w:t>遂但取羚羊角三錢</w:t>
      </w:r>
      <w:r w:rsidR="006C4C45">
        <w:t>，</w:t>
      </w:r>
      <w:r w:rsidRPr="00E038F3">
        <w:rPr>
          <w:rFonts w:hint="eastAsia"/>
        </w:rPr>
        <w:t>幸藥坊即在本村</w:t>
      </w:r>
      <w:r w:rsidR="006C4C45">
        <w:t>，</w:t>
      </w:r>
      <w:r w:rsidRPr="00E038F3">
        <w:rPr>
          <w:rFonts w:hint="eastAsia"/>
        </w:rPr>
        <w:t>須臾藥至</w:t>
      </w:r>
      <w:r w:rsidR="006C4C45">
        <w:t>，</w:t>
      </w:r>
      <w:r w:rsidRPr="00E038F3">
        <w:rPr>
          <w:rFonts w:hint="eastAsia"/>
        </w:rPr>
        <w:t>急煎成湯。視其服下</w:t>
      </w:r>
      <w:r w:rsidR="006C4C45">
        <w:t>，</w:t>
      </w:r>
      <w:r w:rsidRPr="00E038F3">
        <w:rPr>
          <w:rFonts w:hint="eastAsia"/>
        </w:rPr>
        <w:t>過二十分鐘即安然矣</w:t>
      </w:r>
      <w:r w:rsidR="006C4C45">
        <w:t>，</w:t>
      </w:r>
      <w:r w:rsidRPr="00E038F3">
        <w:rPr>
          <w:rFonts w:hint="eastAsia"/>
        </w:rPr>
        <w:t>其疹從此亦愈。其</w:t>
      </w:r>
      <w:r w:rsidRPr="00E038F3">
        <w:rPr>
          <w:rFonts w:hint="eastAsia"/>
        </w:rPr>
        <w:lastRenderedPageBreak/>
        <w:t>舅孫寶軒滄州名醫也。翌日適來省視</w:t>
      </w:r>
      <w:r w:rsidR="006C4C45">
        <w:t>，</w:t>
      </w:r>
      <w:r w:rsidRPr="00E038F3">
        <w:rPr>
          <w:rFonts w:hint="eastAsia"/>
        </w:rPr>
        <w:t>見愚所用羚羊角</w:t>
      </w:r>
      <w:r w:rsidR="006C4C45">
        <w:t>，</w:t>
      </w:r>
      <w:r w:rsidRPr="00E038F3">
        <w:rPr>
          <w:rFonts w:hint="eastAsia"/>
        </w:rPr>
        <w:t>訝為仙方</w:t>
      </w:r>
      <w:r w:rsidR="00F13728">
        <w:t>（</w:t>
      </w:r>
      <w:r w:rsidRPr="00E038F3">
        <w:rPr>
          <w:rFonts w:hint="eastAsia"/>
        </w:rPr>
        <w:t>此證</w:t>
      </w:r>
      <w:r w:rsidR="00D24630">
        <w:rPr>
          <w:rFonts w:hint="eastAsia"/>
        </w:rPr>
        <w:t>於</w:t>
      </w:r>
      <w:r w:rsidRPr="00E038F3">
        <w:rPr>
          <w:rFonts w:hint="eastAsia"/>
        </w:rPr>
        <w:t>青盂湯下曾略言之</w:t>
      </w:r>
      <w:r w:rsidR="00F13728">
        <w:t>）</w:t>
      </w:r>
      <w:r w:rsidRPr="00E038F3">
        <w:rPr>
          <w:rFonts w:hint="eastAsia"/>
        </w:rPr>
        <w:t>。</w:t>
      </w:r>
    </w:p>
    <w:p w:rsidR="00D46388" w:rsidRDefault="00E038F3" w:rsidP="00D46388">
      <w:pPr>
        <w:pStyle w:val="2f5"/>
        <w:ind w:firstLine="712"/>
      </w:pPr>
      <w:r w:rsidRPr="00E038F3">
        <w:rPr>
          <w:rFonts w:hint="eastAsia"/>
        </w:rPr>
        <w:t>奉天北關友人</w:t>
      </w:r>
      <w:r w:rsidR="006C4C45">
        <w:t>，</w:t>
      </w:r>
      <w:r w:rsidRPr="00E038F3">
        <w:rPr>
          <w:rFonts w:hint="eastAsia"/>
        </w:rPr>
        <w:t>朱貢九之哲嗣文治</w:t>
      </w:r>
      <w:r w:rsidR="006C4C45">
        <w:rPr>
          <w:rFonts w:hint="eastAsia"/>
        </w:rPr>
        <w:t>，</w:t>
      </w:r>
      <w:r w:rsidR="00D46388">
        <w:rPr>
          <w:rFonts w:hint="eastAsia"/>
        </w:rPr>
        <w:t>年五歲。</w:t>
      </w:r>
      <w:r w:rsidR="00D24630">
        <w:rPr>
          <w:rFonts w:hint="eastAsia"/>
        </w:rPr>
        <w:t>於</w:t>
      </w:r>
      <w:r w:rsidR="00D46388">
        <w:rPr>
          <w:rFonts w:hint="eastAsia"/>
        </w:rPr>
        <w:t>庚申立夏後</w:t>
      </w:r>
      <w:r w:rsidR="006C4C45">
        <w:rPr>
          <w:rFonts w:hint="eastAsia"/>
        </w:rPr>
        <w:t>，</w:t>
      </w:r>
      <w:r w:rsidR="00D46388">
        <w:rPr>
          <w:rFonts w:hint="eastAsia"/>
        </w:rPr>
        <w:t>周身壯熱</w:t>
      </w:r>
      <w:r w:rsidR="006C4C45">
        <w:rPr>
          <w:rFonts w:hint="eastAsia"/>
        </w:rPr>
        <w:t>，</w:t>
      </w:r>
      <w:r w:rsidR="00D46388">
        <w:rPr>
          <w:rFonts w:hint="eastAsia"/>
        </w:rPr>
        <w:t>出疹甚稠密</w:t>
      </w:r>
      <w:r w:rsidR="006C4C45">
        <w:rPr>
          <w:rFonts w:hint="eastAsia"/>
        </w:rPr>
        <w:t>，</w:t>
      </w:r>
      <w:r w:rsidR="00D46388">
        <w:rPr>
          <w:rFonts w:hint="eastAsia"/>
        </w:rPr>
        <w:t>脈甚洪數</w:t>
      </w:r>
      <w:r w:rsidR="006C4C45">
        <w:rPr>
          <w:rFonts w:hint="eastAsia"/>
        </w:rPr>
        <w:t>，</w:t>
      </w:r>
      <w:r w:rsidR="00D46388">
        <w:rPr>
          <w:rFonts w:hint="eastAsia"/>
        </w:rPr>
        <w:t>舌苔白</w:t>
      </w:r>
      <w:r>
        <w:rPr>
          <w:rFonts w:hint="eastAsia"/>
        </w:rPr>
        <w:t>厚</w:t>
      </w:r>
      <w:r w:rsidR="006C4C45">
        <w:rPr>
          <w:rFonts w:hint="eastAsia"/>
        </w:rPr>
        <w:t>，</w:t>
      </w:r>
      <w:r w:rsidR="00D46388">
        <w:rPr>
          <w:rFonts w:hint="eastAsia"/>
        </w:rPr>
        <w:t>知其疹而兼瘟也。欲以涼藥清解之</w:t>
      </w:r>
      <w:r w:rsidR="006C4C45">
        <w:rPr>
          <w:rFonts w:hint="eastAsia"/>
        </w:rPr>
        <w:t>，</w:t>
      </w:r>
      <w:r w:rsidR="00D46388">
        <w:rPr>
          <w:rFonts w:hint="eastAsia"/>
        </w:rPr>
        <w:t>因其素有心下作疼之病</w:t>
      </w:r>
      <w:r w:rsidR="006C4C45">
        <w:rPr>
          <w:rFonts w:hint="eastAsia"/>
        </w:rPr>
        <w:t>，</w:t>
      </w:r>
      <w:r w:rsidR="00D46388">
        <w:rPr>
          <w:rFonts w:hint="eastAsia"/>
        </w:rPr>
        <w:t>出疹後</w:t>
      </w:r>
      <w:r w:rsidR="006C4C45">
        <w:rPr>
          <w:rFonts w:hint="eastAsia"/>
        </w:rPr>
        <w:t>，</w:t>
      </w:r>
      <w:r w:rsidR="00D46388">
        <w:rPr>
          <w:rFonts w:hint="eastAsia"/>
        </w:rPr>
        <w:t>貪食鮮果</w:t>
      </w:r>
      <w:r w:rsidR="006C4C45">
        <w:rPr>
          <w:rFonts w:hint="eastAsia"/>
        </w:rPr>
        <w:t>，</w:t>
      </w:r>
      <w:r w:rsidR="00D46388">
        <w:rPr>
          <w:rFonts w:hint="eastAsia"/>
        </w:rPr>
        <w:t>前一日猶覺疼</w:t>
      </w:r>
      <w:r w:rsidR="006C4C45">
        <w:rPr>
          <w:rFonts w:hint="eastAsia"/>
        </w:rPr>
        <w:t>，</w:t>
      </w:r>
      <w:r w:rsidR="00D46388">
        <w:rPr>
          <w:rFonts w:hint="eastAsia"/>
        </w:rPr>
        <w:t>又不敢投以重劑。遂勉用生石膏、玄參各六錢</w:t>
      </w:r>
      <w:r w:rsidR="006C4C45">
        <w:rPr>
          <w:rFonts w:hint="eastAsia"/>
        </w:rPr>
        <w:t>，</w:t>
      </w:r>
      <w:r w:rsidR="00D46388">
        <w:rPr>
          <w:rFonts w:hint="eastAsia"/>
        </w:rPr>
        <w:t>薄荷葉、蟬蛻各一錢</w:t>
      </w:r>
      <w:r w:rsidR="006C4C45">
        <w:rPr>
          <w:rFonts w:hint="eastAsia"/>
        </w:rPr>
        <w:t>，</w:t>
      </w:r>
      <w:r w:rsidR="00D46388">
        <w:rPr>
          <w:rFonts w:hint="eastAsia"/>
        </w:rPr>
        <w:t>連翹二錢。晚間服藥</w:t>
      </w:r>
      <w:r w:rsidR="006C4C45">
        <w:rPr>
          <w:rFonts w:hint="eastAsia"/>
        </w:rPr>
        <w:t>，</w:t>
      </w:r>
      <w:r w:rsidR="00D46388">
        <w:rPr>
          <w:rFonts w:hint="eastAsia"/>
        </w:rPr>
        <w:t>至翌日午後視之</w:t>
      </w:r>
      <w:r w:rsidR="006C4C45">
        <w:rPr>
          <w:rFonts w:hint="eastAsia"/>
        </w:rPr>
        <w:t>，</w:t>
      </w:r>
      <w:r w:rsidR="00D46388">
        <w:rPr>
          <w:rFonts w:hint="eastAsia"/>
        </w:rPr>
        <w:t>其熱益甚</w:t>
      </w:r>
      <w:r w:rsidR="006C4C45">
        <w:rPr>
          <w:rFonts w:hint="eastAsia"/>
        </w:rPr>
        <w:t>，</w:t>
      </w:r>
      <w:r w:rsidR="00D46388">
        <w:rPr>
          <w:rFonts w:hint="eastAsia"/>
        </w:rPr>
        <w:t>喉疼</w:t>
      </w:r>
      <w:r w:rsidR="006C4C45">
        <w:rPr>
          <w:rFonts w:hint="eastAsia"/>
        </w:rPr>
        <w:t>，</w:t>
      </w:r>
      <w:r w:rsidR="00D46388">
        <w:rPr>
          <w:rFonts w:hint="eastAsia"/>
        </w:rPr>
        <w:t>氣息甚粗</w:t>
      </w:r>
      <w:r w:rsidR="006C4C45">
        <w:rPr>
          <w:rFonts w:hint="eastAsia"/>
        </w:rPr>
        <w:t>，</w:t>
      </w:r>
      <w:r w:rsidR="00D46388">
        <w:rPr>
          <w:rFonts w:hint="eastAsia"/>
        </w:rPr>
        <w:t>鼻翅煽動</w:t>
      </w:r>
      <w:r w:rsidR="006C4C45">
        <w:rPr>
          <w:rFonts w:hint="eastAsia"/>
        </w:rPr>
        <w:t>，</w:t>
      </w:r>
      <w:r w:rsidR="00D46388">
        <w:rPr>
          <w:rFonts w:hint="eastAsia"/>
        </w:rPr>
        <w:t>且自鼻中出血少許</w:t>
      </w:r>
      <w:r w:rsidR="006C4C45">
        <w:rPr>
          <w:rFonts w:hint="eastAsia"/>
        </w:rPr>
        <w:t>，</w:t>
      </w:r>
      <w:r w:rsidR="00D46388">
        <w:rPr>
          <w:rFonts w:hint="eastAsia"/>
        </w:rPr>
        <w:t>有煩躁不安之意。愚不得已</w:t>
      </w:r>
      <w:r w:rsidR="006C4C45">
        <w:rPr>
          <w:rFonts w:hint="eastAsia"/>
        </w:rPr>
        <w:t>，</w:t>
      </w:r>
      <w:r w:rsidR="00D46388">
        <w:rPr>
          <w:rFonts w:hint="eastAsia"/>
        </w:rPr>
        <w:t>重用生石膏三兩</w:t>
      </w:r>
      <w:r w:rsidR="006C4C45">
        <w:rPr>
          <w:rFonts w:hint="eastAsia"/>
        </w:rPr>
        <w:t>，</w:t>
      </w:r>
      <w:r w:rsidR="00D46388">
        <w:rPr>
          <w:rFonts w:hint="eastAsia"/>
        </w:rPr>
        <w:t>玄參、麥冬（帶心）各四錢</w:t>
      </w:r>
      <w:r w:rsidR="006C4C45">
        <w:rPr>
          <w:rFonts w:hint="eastAsia"/>
        </w:rPr>
        <w:t>，</w:t>
      </w:r>
      <w:r w:rsidR="00D46388">
        <w:rPr>
          <w:rFonts w:hint="eastAsia"/>
        </w:rPr>
        <w:t>仍少佐以薄荷葉、連翹諸藥。俾煎湯二茶盅</w:t>
      </w:r>
      <w:r w:rsidR="006C4C45">
        <w:rPr>
          <w:rFonts w:hint="eastAsia"/>
        </w:rPr>
        <w:t>，</w:t>
      </w:r>
      <w:r w:rsidR="00D46388">
        <w:rPr>
          <w:rFonts w:hint="eastAsia"/>
        </w:rPr>
        <w:t>分三次溫飲下。至翌日視之</w:t>
      </w:r>
      <w:r w:rsidR="006C4C45">
        <w:rPr>
          <w:rFonts w:hint="eastAsia"/>
        </w:rPr>
        <w:t>，</w:t>
      </w:r>
      <w:r w:rsidR="00D46388">
        <w:rPr>
          <w:rFonts w:hint="eastAsia"/>
        </w:rPr>
        <w:t>則諸證皆輕減矣。然餘熱猶熾</w:t>
      </w:r>
      <w:r w:rsidR="006C4C45">
        <w:rPr>
          <w:rFonts w:hint="eastAsia"/>
        </w:rPr>
        <w:t>，</w:t>
      </w:r>
      <w:r w:rsidR="00D46388">
        <w:rPr>
          <w:rFonts w:hint="eastAsia"/>
        </w:rPr>
        <w:t>而大便雖下一次</w:t>
      </w:r>
      <w:r w:rsidR="006C4C45">
        <w:rPr>
          <w:rFonts w:hint="eastAsia"/>
        </w:rPr>
        <w:t>，</w:t>
      </w:r>
      <w:r w:rsidR="00D46388">
        <w:rPr>
          <w:rFonts w:hint="eastAsia"/>
        </w:rPr>
        <w:t>仍</w:t>
      </w:r>
      <w:r w:rsidR="00AD7840">
        <w:rPr>
          <w:rFonts w:hint="eastAsia"/>
        </w:rPr>
        <w:t>係</w:t>
      </w:r>
      <w:r w:rsidR="00D46388">
        <w:rPr>
          <w:rFonts w:hint="eastAsia"/>
        </w:rPr>
        <w:t>燥糞</w:t>
      </w:r>
      <w:r w:rsidR="006C4C45">
        <w:rPr>
          <w:rFonts w:hint="eastAsia"/>
        </w:rPr>
        <w:t>，</w:t>
      </w:r>
      <w:r w:rsidR="00D46388">
        <w:rPr>
          <w:rFonts w:hint="eastAsia"/>
        </w:rPr>
        <w:t>詢其心猶發熱</w:t>
      </w:r>
      <w:r w:rsidR="006C4C45">
        <w:rPr>
          <w:rFonts w:hint="eastAsia"/>
        </w:rPr>
        <w:t>，</w:t>
      </w:r>
      <w:r w:rsidR="00D46388">
        <w:rPr>
          <w:rFonts w:hint="eastAsia"/>
        </w:rPr>
        <w:t>脈仍有力</w:t>
      </w:r>
      <w:r w:rsidR="006C4C45">
        <w:rPr>
          <w:rFonts w:hint="eastAsia"/>
        </w:rPr>
        <w:t>，</w:t>
      </w:r>
      <w:r w:rsidR="00D46388">
        <w:rPr>
          <w:rFonts w:hint="eastAsia"/>
        </w:rPr>
        <w:t>遂</w:t>
      </w:r>
      <w:r w:rsidR="00D24630">
        <w:rPr>
          <w:rFonts w:hint="eastAsia"/>
        </w:rPr>
        <w:t>於</w:t>
      </w:r>
      <w:r w:rsidR="00D46388">
        <w:rPr>
          <w:rFonts w:hint="eastAsia"/>
        </w:rPr>
        <w:t>涼解藥中</w:t>
      </w:r>
      <w:r w:rsidR="006C4C45">
        <w:rPr>
          <w:rFonts w:hint="eastAsia"/>
        </w:rPr>
        <w:t>，</w:t>
      </w:r>
      <w:r w:rsidR="00D46388">
        <w:rPr>
          <w:rFonts w:hint="eastAsia"/>
        </w:rPr>
        <w:t>仍用生石膏一兩</w:t>
      </w:r>
      <w:r w:rsidR="006C4C45">
        <w:rPr>
          <w:rFonts w:hint="eastAsia"/>
        </w:rPr>
        <w:t>，</w:t>
      </w:r>
      <w:r w:rsidR="00D46388">
        <w:rPr>
          <w:rFonts w:hint="eastAsia"/>
        </w:rPr>
        <w:t>連服兩劑</w:t>
      </w:r>
      <w:r w:rsidR="006C4C45">
        <w:rPr>
          <w:rFonts w:hint="eastAsia"/>
        </w:rPr>
        <w:t>，</w:t>
      </w:r>
      <w:r w:rsidR="00D46388">
        <w:rPr>
          <w:rFonts w:hint="eastAsia"/>
        </w:rPr>
        <w:t>壯熱始退</w:t>
      </w:r>
      <w:r w:rsidR="006C4C45">
        <w:rPr>
          <w:rFonts w:hint="eastAsia"/>
        </w:rPr>
        <w:t>，</w:t>
      </w:r>
      <w:r w:rsidR="00D46388">
        <w:rPr>
          <w:rFonts w:hint="eastAsia"/>
        </w:rPr>
        <w:t>繼用涼潤清解之劑調之</w:t>
      </w:r>
      <w:r w:rsidR="00090B73">
        <w:rPr>
          <w:rFonts w:hint="eastAsia"/>
        </w:rPr>
        <w:t>痊愈</w:t>
      </w:r>
      <w:r w:rsidR="00D46388">
        <w:rPr>
          <w:rFonts w:hint="eastAsia"/>
        </w:rPr>
        <w:t>。</w:t>
      </w:r>
    </w:p>
    <w:p w:rsidR="00E038F3" w:rsidRPr="00E038F3" w:rsidRDefault="00D46388" w:rsidP="00E038F3">
      <w:pPr>
        <w:pStyle w:val="2f5"/>
        <w:ind w:firstLine="712"/>
      </w:pPr>
      <w:r w:rsidRPr="00E038F3">
        <w:rPr>
          <w:rFonts w:hint="eastAsia"/>
        </w:rPr>
        <w:t>按︰</w:t>
      </w:r>
      <w:r>
        <w:rPr>
          <w:rFonts w:hint="eastAsia"/>
        </w:rPr>
        <w:t>此證初次投以生石膏、玄參各六錢</w:t>
      </w:r>
      <w:r w:rsidR="006C4C45">
        <w:rPr>
          <w:rFonts w:hint="eastAsia"/>
        </w:rPr>
        <w:t>，</w:t>
      </w:r>
      <w:r>
        <w:rPr>
          <w:rFonts w:hint="eastAsia"/>
        </w:rPr>
        <w:t>其熱不但不退而轉見增加</w:t>
      </w:r>
      <w:r w:rsidR="006C4C45">
        <w:rPr>
          <w:rFonts w:hint="eastAsia"/>
        </w:rPr>
        <w:t>，</w:t>
      </w:r>
      <w:r>
        <w:rPr>
          <w:rFonts w:hint="eastAsia"/>
        </w:rPr>
        <w:t>則石膏之性原和平</w:t>
      </w:r>
      <w:r w:rsidR="006C4C45">
        <w:rPr>
          <w:rFonts w:hint="eastAsia"/>
        </w:rPr>
        <w:t>，</w:t>
      </w:r>
      <w:r>
        <w:rPr>
          <w:rFonts w:hint="eastAsia"/>
        </w:rPr>
        <w:t>確非大涼可知也。至其證現種種危象</w:t>
      </w:r>
      <w:r w:rsidR="006C4C45">
        <w:rPr>
          <w:rFonts w:hint="eastAsia"/>
        </w:rPr>
        <w:t>，</w:t>
      </w:r>
      <w:r>
        <w:rPr>
          <w:rFonts w:hint="eastAsia"/>
        </w:rPr>
        <w:t>而放膽投以生石膏三兩</w:t>
      </w:r>
      <w:r w:rsidR="006C4C45">
        <w:rPr>
          <w:rFonts w:hint="eastAsia"/>
        </w:rPr>
        <w:t>，</w:t>
      </w:r>
      <w:r>
        <w:rPr>
          <w:rFonts w:hint="eastAsia"/>
        </w:rPr>
        <w:t>又立能挽回</w:t>
      </w:r>
      <w:r w:rsidR="006C4C45">
        <w:rPr>
          <w:rFonts w:hint="eastAsia"/>
        </w:rPr>
        <w:t>，</w:t>
      </w:r>
      <w:r>
        <w:rPr>
          <w:rFonts w:hint="eastAsia"/>
        </w:rPr>
        <w:t>則石膏對</w:t>
      </w:r>
      <w:r w:rsidR="00D24630">
        <w:rPr>
          <w:rFonts w:hint="eastAsia"/>
        </w:rPr>
        <w:t>於</w:t>
      </w:r>
      <w:r>
        <w:rPr>
          <w:rFonts w:hint="eastAsia"/>
        </w:rPr>
        <w:t>有外感實熱諸證</w:t>
      </w:r>
      <w:r w:rsidR="006C4C45">
        <w:rPr>
          <w:rFonts w:hint="eastAsia"/>
        </w:rPr>
        <w:t>，</w:t>
      </w:r>
      <w:r>
        <w:rPr>
          <w:rFonts w:hint="eastAsia"/>
        </w:rPr>
        <w:t>直勝金丹可知。</w:t>
      </w:r>
      <w:r w:rsidR="00E038F3">
        <w:rPr>
          <w:rFonts w:hint="eastAsia"/>
        </w:rPr>
        <w:t>近世篤信西術者</w:t>
      </w:r>
      <w:r w:rsidR="006C4C45">
        <w:t>，</w:t>
      </w:r>
      <w:r w:rsidR="00E038F3">
        <w:rPr>
          <w:rFonts w:hint="eastAsia"/>
        </w:rPr>
        <w:t>恒目石膏為無用之物</w:t>
      </w:r>
      <w:r w:rsidR="006C4C45">
        <w:t>，</w:t>
      </w:r>
      <w:r w:rsidR="00E038F3">
        <w:rPr>
          <w:rFonts w:hint="eastAsia"/>
        </w:rPr>
        <w:t>彼亦曾親自試驗</w:t>
      </w:r>
      <w:r w:rsidR="006C4C45">
        <w:t>，</w:t>
      </w:r>
      <w:r w:rsidR="00E038F3">
        <w:rPr>
          <w:rFonts w:hint="eastAsia"/>
        </w:rPr>
        <w:t>若愚之放膽用生石膏乎！蓋彼所謂石膏無用者</w:t>
      </w:r>
      <w:r w:rsidR="006C4C45">
        <w:t>，</w:t>
      </w:r>
      <w:r w:rsidR="00E038F3">
        <w:rPr>
          <w:rFonts w:hint="eastAsia"/>
        </w:rPr>
        <w:t>不過用石膏四五錢</w:t>
      </w:r>
      <w:r w:rsidR="006C4C45">
        <w:rPr>
          <w:rFonts w:hint="eastAsia"/>
        </w:rPr>
        <w:t>，</w:t>
      </w:r>
      <w:r w:rsidR="00E038F3">
        <w:rPr>
          <w:rFonts w:hint="eastAsia"/>
        </w:rPr>
        <w:t>極多或至一兩</w:t>
      </w:r>
      <w:r w:rsidR="006C4C45">
        <w:t>，</w:t>
      </w:r>
      <w:r w:rsidR="00E038F3">
        <w:rPr>
          <w:rFonts w:hint="eastAsia"/>
        </w:rPr>
        <w:t>如此以治壯盛之火則誠無用矣。若更用</w:t>
      </w:r>
      <w:r w:rsidR="00A72FF3">
        <w:rPr>
          <w:rFonts w:hint="eastAsia"/>
        </w:rPr>
        <w:t>煅</w:t>
      </w:r>
      <w:r w:rsidR="00E038F3">
        <w:rPr>
          <w:rFonts w:hint="eastAsia"/>
        </w:rPr>
        <w:t>者</w:t>
      </w:r>
      <w:r w:rsidR="006C4C45">
        <w:t>，</w:t>
      </w:r>
      <w:r w:rsidR="00E038F3">
        <w:rPr>
          <w:rFonts w:hint="eastAsia"/>
        </w:rPr>
        <w:t>則不惟無用</w:t>
      </w:r>
      <w:r w:rsidR="006C4C45">
        <w:t>，</w:t>
      </w:r>
      <w:r w:rsidR="00E038F3">
        <w:rPr>
          <w:rFonts w:hint="eastAsia"/>
        </w:rPr>
        <w:t>而且足害人矣。夫人非聖神</w:t>
      </w:r>
      <w:r w:rsidR="006C4C45">
        <w:t>，</w:t>
      </w:r>
      <w:r w:rsidR="00E038F3">
        <w:rPr>
          <w:rFonts w:hint="eastAsia"/>
        </w:rPr>
        <w:t>何能出言皆是</w:t>
      </w:r>
      <w:r w:rsidR="006C4C45">
        <w:t>，</w:t>
      </w:r>
      <w:r w:rsidR="00E038F3">
        <w:rPr>
          <w:rFonts w:hint="eastAsia"/>
        </w:rPr>
        <w:t>世人素重其人</w:t>
      </w:r>
      <w:r w:rsidR="006C4C45">
        <w:t>，</w:t>
      </w:r>
      <w:r w:rsidR="00E038F3">
        <w:rPr>
          <w:rFonts w:hint="eastAsia"/>
        </w:rPr>
        <w:lastRenderedPageBreak/>
        <w:t>竟</w:t>
      </w:r>
      <w:r w:rsidR="00D24630">
        <w:rPr>
          <w:rFonts w:hint="eastAsia"/>
        </w:rPr>
        <w:t>於</w:t>
      </w:r>
      <w:r w:rsidR="00E038F3">
        <w:rPr>
          <w:rFonts w:hint="eastAsia"/>
        </w:rPr>
        <w:t>其出言偶差者</w:t>
      </w:r>
      <w:r w:rsidR="006C4C45">
        <w:t>，</w:t>
      </w:r>
      <w:r w:rsidR="00E038F3">
        <w:rPr>
          <w:rFonts w:hint="eastAsia"/>
        </w:rPr>
        <w:t>亦篤信之</w:t>
      </w:r>
      <w:r w:rsidR="006C4C45">
        <w:t>，</w:t>
      </w:r>
      <w:r w:rsidR="00E038F3">
        <w:rPr>
          <w:rFonts w:hint="eastAsia"/>
        </w:rPr>
        <w:t>誤人即不可勝計。愚願負當世哲學之名者</w:t>
      </w:r>
      <w:r w:rsidR="006C4C45">
        <w:t>，</w:t>
      </w:r>
      <w:r w:rsidR="00E038F3">
        <w:rPr>
          <w:rFonts w:hint="eastAsia"/>
        </w:rPr>
        <w:t>其</w:t>
      </w:r>
      <w:r w:rsidR="00D24630">
        <w:rPr>
          <w:rFonts w:hint="eastAsia"/>
        </w:rPr>
        <w:t>於</w:t>
      </w:r>
      <w:r w:rsidR="00E038F3">
        <w:rPr>
          <w:rFonts w:hint="eastAsia"/>
        </w:rPr>
        <w:t>出言之際</w:t>
      </w:r>
      <w:r w:rsidR="006C4C45">
        <w:t>，</w:t>
      </w:r>
      <w:r w:rsidR="00E038F3">
        <w:rPr>
          <w:rFonts w:hint="eastAsia"/>
        </w:rPr>
        <w:t>尚自加審慎哉。</w:t>
      </w:r>
    </w:p>
    <w:p w:rsidR="0025251C" w:rsidRDefault="00E038F3" w:rsidP="00E038F3">
      <w:pPr>
        <w:pStyle w:val="2f5"/>
        <w:ind w:firstLine="712"/>
      </w:pPr>
      <w:r>
        <w:rPr>
          <w:rFonts w:hint="eastAsia"/>
        </w:rPr>
        <w:t>又</w:t>
      </w:r>
      <w:r w:rsidR="00D46388">
        <w:rPr>
          <w:rFonts w:hint="eastAsia"/>
        </w:rPr>
        <w:t>此證因心下素有疼病</w:t>
      </w:r>
      <w:r w:rsidR="006C4C45">
        <w:rPr>
          <w:rFonts w:hint="eastAsia"/>
        </w:rPr>
        <w:t>，</w:t>
      </w:r>
      <w:r w:rsidR="00D46388">
        <w:rPr>
          <w:rFonts w:hint="eastAsia"/>
        </w:rPr>
        <w:t>故石膏、玄參初止用六錢。若稍涉游移</w:t>
      </w:r>
      <w:r w:rsidR="006C4C45">
        <w:rPr>
          <w:rFonts w:hint="eastAsia"/>
        </w:rPr>
        <w:t>，</w:t>
      </w:r>
      <w:r w:rsidR="00D46388">
        <w:rPr>
          <w:rFonts w:hint="eastAsia"/>
        </w:rPr>
        <w:t>並石膏、玄參亦不敢用</w:t>
      </w:r>
      <w:r w:rsidR="006C4C45">
        <w:rPr>
          <w:rFonts w:hint="eastAsia"/>
        </w:rPr>
        <w:t>，</w:t>
      </w:r>
      <w:r w:rsidR="00D46388">
        <w:rPr>
          <w:rFonts w:hint="eastAsia"/>
        </w:rPr>
        <w:t>再認定疹毒</w:t>
      </w:r>
      <w:r w:rsidR="006C4C45">
        <w:rPr>
          <w:rFonts w:hint="eastAsia"/>
        </w:rPr>
        <w:t>，</w:t>
      </w:r>
      <w:r w:rsidR="00D46388">
        <w:rPr>
          <w:rFonts w:hint="eastAsia"/>
        </w:rPr>
        <w:t>宜托之外出而多用發表之品</w:t>
      </w:r>
      <w:r w:rsidR="006C4C45">
        <w:rPr>
          <w:rFonts w:hint="eastAsia"/>
        </w:rPr>
        <w:t>，</w:t>
      </w:r>
      <w:r w:rsidR="00D46388">
        <w:rPr>
          <w:rFonts w:hint="eastAsia"/>
        </w:rPr>
        <w:t>則翌日現證之危險</w:t>
      </w:r>
      <w:r w:rsidR="006C4C45">
        <w:rPr>
          <w:rFonts w:hint="eastAsia"/>
        </w:rPr>
        <w:t>，</w:t>
      </w:r>
      <w:r w:rsidR="00D46388">
        <w:rPr>
          <w:rFonts w:hint="eastAsia"/>
        </w:rPr>
        <w:t>必更加劇</w:t>
      </w:r>
      <w:r w:rsidR="006C4C45">
        <w:rPr>
          <w:rFonts w:hint="eastAsia"/>
        </w:rPr>
        <w:t>，</w:t>
      </w:r>
      <w:r w:rsidR="00D46388">
        <w:rPr>
          <w:rFonts w:hint="eastAsia"/>
        </w:rPr>
        <w:t>即後投以大劑涼藥</w:t>
      </w:r>
      <w:r w:rsidR="006C4C45">
        <w:rPr>
          <w:rFonts w:hint="eastAsia"/>
        </w:rPr>
        <w:t>，</w:t>
      </w:r>
      <w:r w:rsidR="00D46388">
        <w:rPr>
          <w:rFonts w:hint="eastAsia"/>
        </w:rPr>
        <w:t>亦不易挽回也。目睹耳聞</w:t>
      </w:r>
      <w:r w:rsidR="006C4C45">
        <w:rPr>
          <w:rFonts w:hint="eastAsia"/>
        </w:rPr>
        <w:t>，</w:t>
      </w:r>
      <w:r w:rsidR="00D46388">
        <w:rPr>
          <w:rFonts w:hint="eastAsia"/>
        </w:rPr>
        <w:t>知孺子罹瘟疹之毒</w:t>
      </w:r>
      <w:r w:rsidR="006C4C45">
        <w:rPr>
          <w:rFonts w:hint="eastAsia"/>
        </w:rPr>
        <w:t>，</w:t>
      </w:r>
      <w:r w:rsidR="00D46388">
        <w:rPr>
          <w:rFonts w:hint="eastAsia"/>
        </w:rPr>
        <w:t>為俗醫藥誤者甚多</w:t>
      </w:r>
      <w:r w:rsidR="006C4C45">
        <w:rPr>
          <w:rFonts w:hint="eastAsia"/>
        </w:rPr>
        <w:t>，</w:t>
      </w:r>
      <w:r w:rsidR="00D46388">
        <w:rPr>
          <w:rFonts w:hint="eastAsia"/>
        </w:rPr>
        <w:t>故</w:t>
      </w:r>
      <w:r w:rsidR="00D24630">
        <w:rPr>
          <w:rFonts w:hint="eastAsia"/>
        </w:rPr>
        <w:t>於</w:t>
      </w:r>
      <w:r w:rsidR="00D46388">
        <w:rPr>
          <w:rFonts w:hint="eastAsia"/>
        </w:rPr>
        <w:t>記此案時</w:t>
      </w:r>
      <w:r w:rsidR="006C4C45">
        <w:rPr>
          <w:rFonts w:hint="eastAsia"/>
        </w:rPr>
        <w:t>，</w:t>
      </w:r>
      <w:r w:rsidR="00D46388">
        <w:rPr>
          <w:rFonts w:hint="eastAsia"/>
        </w:rPr>
        <w:t>而再四詳為申明。</w:t>
      </w:r>
      <w:r w:rsidR="0025251C" w:rsidRPr="0025251C">
        <w:rPr>
          <w:rFonts w:hint="eastAsia"/>
        </w:rPr>
        <w:t>夫孺子何辜</w:t>
      </w:r>
      <w:r w:rsidR="006C4C45">
        <w:t>，</w:t>
      </w:r>
      <w:r w:rsidR="0025251C" w:rsidRPr="0025251C">
        <w:rPr>
          <w:rFonts w:hint="eastAsia"/>
        </w:rPr>
        <w:t>疾厄可憫</w:t>
      </w:r>
      <w:r w:rsidR="006C4C45">
        <w:t>，</w:t>
      </w:r>
      <w:r w:rsidR="0025251C" w:rsidRPr="0025251C">
        <w:rPr>
          <w:rFonts w:hint="eastAsia"/>
        </w:rPr>
        <w:t>孰任救人之責者</w:t>
      </w:r>
      <w:r w:rsidR="006C4C45">
        <w:t>，</w:t>
      </w:r>
      <w:r w:rsidR="0025251C" w:rsidRPr="0025251C">
        <w:rPr>
          <w:rFonts w:hint="eastAsia"/>
        </w:rPr>
        <w:t>尚其深思愚言哉。</w:t>
      </w:r>
    </w:p>
    <w:p w:rsidR="0025251C" w:rsidRDefault="00D46388" w:rsidP="00E038F3">
      <w:pPr>
        <w:pStyle w:val="2f5"/>
        <w:ind w:firstLine="712"/>
      </w:pPr>
      <w:r>
        <w:rPr>
          <w:rFonts w:hint="eastAsia"/>
        </w:rPr>
        <w:t>瘟疫之證</w:t>
      </w:r>
      <w:r w:rsidR="006C4C45">
        <w:rPr>
          <w:rFonts w:hint="eastAsia"/>
        </w:rPr>
        <w:t>，</w:t>
      </w:r>
      <w:r>
        <w:rPr>
          <w:rFonts w:hint="eastAsia"/>
        </w:rPr>
        <w:t>雖宜重用寒涼</w:t>
      </w:r>
      <w:r w:rsidR="006C4C45">
        <w:rPr>
          <w:rFonts w:hint="eastAsia"/>
        </w:rPr>
        <w:t>，</w:t>
      </w:r>
      <w:r>
        <w:rPr>
          <w:rFonts w:hint="eastAsia"/>
        </w:rPr>
        <w:t>然須謹防其泄瀉。若泄瀉</w:t>
      </w:r>
      <w:r w:rsidR="006C4C45">
        <w:rPr>
          <w:rFonts w:hint="eastAsia"/>
        </w:rPr>
        <w:t>，</w:t>
      </w:r>
      <w:r>
        <w:rPr>
          <w:rFonts w:hint="eastAsia"/>
        </w:rPr>
        <w:t>則氣機內陷</w:t>
      </w:r>
      <w:r w:rsidR="006C4C45">
        <w:rPr>
          <w:rFonts w:hint="eastAsia"/>
        </w:rPr>
        <w:t>，</w:t>
      </w:r>
      <w:r>
        <w:rPr>
          <w:rFonts w:hint="eastAsia"/>
        </w:rPr>
        <w:t>即無力托毒外出矣。是以愚用大劑寒涼</w:t>
      </w:r>
      <w:r w:rsidR="006C4C45">
        <w:rPr>
          <w:rFonts w:hint="eastAsia"/>
        </w:rPr>
        <w:t>，</w:t>
      </w:r>
      <w:r>
        <w:rPr>
          <w:rFonts w:hint="eastAsia"/>
        </w:rPr>
        <w:t>治此等證時</w:t>
      </w:r>
      <w:r w:rsidR="006C4C45">
        <w:rPr>
          <w:rFonts w:hint="eastAsia"/>
        </w:rPr>
        <w:t>，</w:t>
      </w:r>
      <w:r>
        <w:rPr>
          <w:rFonts w:hint="eastAsia"/>
        </w:rPr>
        <w:t>必分三四次徐徐溫服下</w:t>
      </w:r>
      <w:r w:rsidR="006C4C45">
        <w:rPr>
          <w:rFonts w:hint="eastAsia"/>
        </w:rPr>
        <w:t>，</w:t>
      </w:r>
      <w:r>
        <w:rPr>
          <w:rFonts w:hint="eastAsia"/>
        </w:rPr>
        <w:t>俾其藥力長在上焦</w:t>
      </w:r>
      <w:r w:rsidR="006C4C45">
        <w:rPr>
          <w:rFonts w:hint="eastAsia"/>
        </w:rPr>
        <w:t>，</w:t>
      </w:r>
      <w:r>
        <w:rPr>
          <w:rFonts w:hint="eastAsia"/>
        </w:rPr>
        <w:t>及行至下焦</w:t>
      </w:r>
      <w:r w:rsidR="006C4C45">
        <w:rPr>
          <w:rFonts w:hint="eastAsia"/>
        </w:rPr>
        <w:t>，</w:t>
      </w:r>
      <w:r>
        <w:rPr>
          <w:rFonts w:hint="eastAsia"/>
        </w:rPr>
        <w:t>其寒涼之性已為內熱所化</w:t>
      </w:r>
      <w:r w:rsidR="006C4C45">
        <w:rPr>
          <w:rFonts w:hint="eastAsia"/>
        </w:rPr>
        <w:t>，</w:t>
      </w:r>
      <w:r>
        <w:rPr>
          <w:rFonts w:hint="eastAsia"/>
        </w:rPr>
        <w:t>自無泄瀉之弊。而始終又須以表散之藥輔之</w:t>
      </w:r>
      <w:r w:rsidR="006C4C45">
        <w:rPr>
          <w:rFonts w:hint="eastAsia"/>
        </w:rPr>
        <w:t>，</w:t>
      </w:r>
      <w:r>
        <w:rPr>
          <w:rFonts w:hint="eastAsia"/>
        </w:rPr>
        <w:t>若薄荷、連翹、蟬蛻、殭蠶之類</w:t>
      </w:r>
      <w:r w:rsidR="006C4C45">
        <w:rPr>
          <w:rFonts w:hint="eastAsia"/>
        </w:rPr>
        <w:t>，</w:t>
      </w:r>
      <w:r>
        <w:rPr>
          <w:rFonts w:hint="eastAsia"/>
        </w:rPr>
        <w:t>則火消毒淨</w:t>
      </w:r>
      <w:r w:rsidR="006C4C45">
        <w:rPr>
          <w:rFonts w:hint="eastAsia"/>
        </w:rPr>
        <w:t>，</w:t>
      </w:r>
      <w:r>
        <w:rPr>
          <w:rFonts w:hint="eastAsia"/>
        </w:rPr>
        <w:t>疹愈之後亦斷無他患矣。至若升麻、羌活之藥</w:t>
      </w:r>
      <w:r w:rsidR="006C4C45">
        <w:rPr>
          <w:rFonts w:hint="eastAsia"/>
        </w:rPr>
        <w:t>，</w:t>
      </w:r>
      <w:r>
        <w:rPr>
          <w:rFonts w:hint="eastAsia"/>
        </w:rPr>
        <w:t>概不敢用。</w:t>
      </w:r>
    </w:p>
    <w:p w:rsidR="00D46388" w:rsidRDefault="00D46388" w:rsidP="00E038F3">
      <w:pPr>
        <w:pStyle w:val="2f5"/>
        <w:ind w:firstLine="712"/>
      </w:pPr>
      <w:r>
        <w:rPr>
          <w:rFonts w:hint="eastAsia"/>
        </w:rPr>
        <w:t>友人劉</w:t>
      </w:r>
      <w:r w:rsidR="0025251C">
        <w:rPr>
          <w:rFonts w:hint="eastAsia"/>
        </w:rPr>
        <w:t>仲華</w:t>
      </w:r>
      <w:r w:rsidR="006C4C45">
        <w:rPr>
          <w:rFonts w:hint="eastAsia"/>
        </w:rPr>
        <w:t>，</w:t>
      </w:r>
      <w:r>
        <w:rPr>
          <w:rFonts w:hint="eastAsia"/>
        </w:rPr>
        <w:t>精通醫學。曾治一孺子</w:t>
      </w:r>
      <w:r w:rsidR="006C4C45">
        <w:rPr>
          <w:rFonts w:hint="eastAsia"/>
        </w:rPr>
        <w:t>，</w:t>
      </w:r>
      <w:r>
        <w:rPr>
          <w:rFonts w:hint="eastAsia"/>
        </w:rPr>
        <w:t>出疹剛見點即回</w:t>
      </w:r>
      <w:r w:rsidR="006C4C45">
        <w:rPr>
          <w:rFonts w:hint="eastAsia"/>
        </w:rPr>
        <w:t>，</w:t>
      </w:r>
      <w:r>
        <w:rPr>
          <w:rFonts w:hint="eastAsia"/>
        </w:rPr>
        <w:t>醫者用一切藥</w:t>
      </w:r>
      <w:r w:rsidR="006C4C45">
        <w:rPr>
          <w:rFonts w:hint="eastAsia"/>
        </w:rPr>
        <w:t>，</w:t>
      </w:r>
      <w:r>
        <w:rPr>
          <w:rFonts w:hint="eastAsia"/>
        </w:rPr>
        <w:t>皆不能表出。</w:t>
      </w:r>
      <w:r w:rsidR="00CD6880">
        <w:rPr>
          <w:rFonts w:hint="eastAsia"/>
        </w:rPr>
        <w:t>毒氣</w:t>
      </w:r>
      <w:r>
        <w:rPr>
          <w:rFonts w:hint="eastAsia"/>
        </w:rPr>
        <w:t>內攻</w:t>
      </w:r>
      <w:r w:rsidR="006C4C45">
        <w:rPr>
          <w:rFonts w:hint="eastAsia"/>
        </w:rPr>
        <w:t>，</w:t>
      </w:r>
      <w:r>
        <w:rPr>
          <w:rFonts w:hint="eastAsia"/>
        </w:rPr>
        <w:t>勢甚危急</w:t>
      </w:r>
      <w:r w:rsidR="006C4C45">
        <w:rPr>
          <w:rFonts w:hint="eastAsia"/>
        </w:rPr>
        <w:t>，</w:t>
      </w:r>
      <w:r>
        <w:rPr>
          <w:rFonts w:hint="eastAsia"/>
        </w:rPr>
        <w:t>眾皆束手。</w:t>
      </w:r>
      <w:r w:rsidR="0025251C">
        <w:rPr>
          <w:rFonts w:hint="eastAsia"/>
        </w:rPr>
        <w:t>仲華</w:t>
      </w:r>
      <w:r>
        <w:rPr>
          <w:rFonts w:hint="eastAsia"/>
        </w:rPr>
        <w:t>投以《傷寒論》麻杏甘石湯</w:t>
      </w:r>
      <w:r w:rsidR="006C4C45">
        <w:rPr>
          <w:rFonts w:hint="eastAsia"/>
        </w:rPr>
        <w:t>，</w:t>
      </w:r>
      <w:r>
        <w:rPr>
          <w:rFonts w:hint="eastAsia"/>
        </w:rPr>
        <w:t>一劑疹皆發出</w:t>
      </w:r>
      <w:r w:rsidR="006C4C45">
        <w:rPr>
          <w:rFonts w:hint="eastAsia"/>
        </w:rPr>
        <w:t>，</w:t>
      </w:r>
      <w:r>
        <w:rPr>
          <w:rFonts w:hint="eastAsia"/>
        </w:rPr>
        <w:t>自此遂愈。夫麻杏甘石湯</w:t>
      </w:r>
      <w:r w:rsidR="006C4C45">
        <w:rPr>
          <w:rFonts w:hint="eastAsia"/>
        </w:rPr>
        <w:t>，</w:t>
      </w:r>
      <w:r>
        <w:rPr>
          <w:rFonts w:hint="eastAsia"/>
        </w:rPr>
        <w:t>為汗後、下後、汗出而喘無大熱者之方</w:t>
      </w:r>
      <w:r w:rsidR="006C4C45">
        <w:rPr>
          <w:rFonts w:hint="eastAsia"/>
        </w:rPr>
        <w:t>，</w:t>
      </w:r>
      <w:r w:rsidR="0025251C">
        <w:rPr>
          <w:rFonts w:hint="eastAsia"/>
        </w:rPr>
        <w:t>仲華</w:t>
      </w:r>
      <w:r>
        <w:rPr>
          <w:rFonts w:hint="eastAsia"/>
        </w:rPr>
        <w:t>用以治疹</w:t>
      </w:r>
      <w:r w:rsidR="006C4C45">
        <w:rPr>
          <w:rFonts w:hint="eastAsia"/>
        </w:rPr>
        <w:t>，</w:t>
      </w:r>
      <w:r>
        <w:rPr>
          <w:rFonts w:hint="eastAsia"/>
        </w:rPr>
        <w:t>竟能挽回人命</w:t>
      </w:r>
      <w:r w:rsidR="00D24630">
        <w:rPr>
          <w:rFonts w:hint="eastAsia"/>
        </w:rPr>
        <w:t>於</w:t>
      </w:r>
      <w:r>
        <w:rPr>
          <w:rFonts w:hint="eastAsia"/>
        </w:rPr>
        <w:t>頃刻</w:t>
      </w:r>
      <w:r w:rsidR="006C4C45">
        <w:rPr>
          <w:rFonts w:hint="eastAsia"/>
        </w:rPr>
        <w:t>，</w:t>
      </w:r>
      <w:r>
        <w:rPr>
          <w:rFonts w:hint="eastAsia"/>
        </w:rPr>
        <w:t>可為善用古方者矣（用此方者</w:t>
      </w:r>
      <w:r w:rsidR="006C4C45">
        <w:rPr>
          <w:rFonts w:hint="eastAsia"/>
        </w:rPr>
        <w:t>，</w:t>
      </w:r>
      <w:r>
        <w:rPr>
          <w:rFonts w:hint="eastAsia"/>
        </w:rPr>
        <w:t>當視其熱度之高低</w:t>
      </w:r>
      <w:r w:rsidR="006C4C45">
        <w:rPr>
          <w:rFonts w:hint="eastAsia"/>
        </w:rPr>
        <w:t>，</w:t>
      </w:r>
      <w:r>
        <w:rPr>
          <w:rFonts w:hint="eastAsia"/>
        </w:rPr>
        <w:t>熱度高者石膏用一兩</w:t>
      </w:r>
      <w:r w:rsidR="006C4C45">
        <w:rPr>
          <w:rFonts w:hint="eastAsia"/>
        </w:rPr>
        <w:t>，</w:t>
      </w:r>
      <w:r>
        <w:rPr>
          <w:rFonts w:hint="eastAsia"/>
        </w:rPr>
        <w:t>麻黃用一錢</w:t>
      </w:r>
      <w:r w:rsidR="006C4C45">
        <w:rPr>
          <w:rFonts w:hint="eastAsia"/>
        </w:rPr>
        <w:t>，</w:t>
      </w:r>
      <w:r>
        <w:rPr>
          <w:rFonts w:hint="eastAsia"/>
        </w:rPr>
        <w:t>熱度低者石膏用一兩</w:t>
      </w:r>
      <w:r w:rsidR="006C4C45">
        <w:rPr>
          <w:rFonts w:hint="eastAsia"/>
        </w:rPr>
        <w:t>，</w:t>
      </w:r>
      <w:r>
        <w:rPr>
          <w:rFonts w:hint="eastAsia"/>
        </w:rPr>
        <w:t>麻黃用二錢）。</w:t>
      </w:r>
    </w:p>
    <w:p w:rsidR="003F3A2C" w:rsidRDefault="0025251C" w:rsidP="0025251C">
      <w:pPr>
        <w:pStyle w:val="2f5"/>
        <w:ind w:firstLine="712"/>
      </w:pPr>
      <w:r w:rsidRPr="0025251C">
        <w:rPr>
          <w:rFonts w:hint="eastAsia"/>
        </w:rPr>
        <w:lastRenderedPageBreak/>
        <w:t>前賢善治小兒者</w:t>
      </w:r>
      <w:r w:rsidR="006C4C45">
        <w:t>，</w:t>
      </w:r>
      <w:r w:rsidRPr="0025251C">
        <w:rPr>
          <w:rFonts w:hint="eastAsia"/>
        </w:rPr>
        <w:t>首推錢仲陽。方書載有睦親宮十太尉病瘡疹</w:t>
      </w:r>
      <w:r w:rsidR="006C4C45">
        <w:t>，</w:t>
      </w:r>
      <w:r w:rsidRPr="0025251C">
        <w:rPr>
          <w:rFonts w:hint="eastAsia"/>
        </w:rPr>
        <w:t>眾醫治之。王曰</w:t>
      </w:r>
      <w:r>
        <w:rPr>
          <w:rFonts w:hint="eastAsia"/>
        </w:rPr>
        <w:t>「</w:t>
      </w:r>
      <w:r w:rsidRPr="0025251C">
        <w:rPr>
          <w:rFonts w:hint="eastAsia"/>
        </w:rPr>
        <w:t>疹未出屬何臟腑</w:t>
      </w:r>
      <w:r>
        <w:rPr>
          <w:rFonts w:hint="eastAsia"/>
        </w:rPr>
        <w:t>」？一</w:t>
      </w:r>
      <w:r w:rsidRPr="0025251C">
        <w:rPr>
          <w:rFonts w:hint="eastAsia"/>
        </w:rPr>
        <w:t>醫言胃氣熱</w:t>
      </w:r>
      <w:r w:rsidR="006C4C45">
        <w:t>，</w:t>
      </w:r>
      <w:r w:rsidRPr="0025251C">
        <w:rPr>
          <w:rFonts w:hint="eastAsia"/>
        </w:rPr>
        <w:t>一醫言傷寒不退</w:t>
      </w:r>
      <w:r w:rsidR="006C4C45">
        <w:t>，</w:t>
      </w:r>
      <w:r w:rsidRPr="0025251C">
        <w:rPr>
          <w:rFonts w:hint="eastAsia"/>
        </w:rPr>
        <w:t>一醫言疹在母腹中有毒。錢氏曰</w:t>
      </w:r>
      <w:r>
        <w:rPr>
          <w:rFonts w:hint="eastAsia"/>
        </w:rPr>
        <w:t>「</w:t>
      </w:r>
      <w:r w:rsidRPr="0025251C">
        <w:rPr>
          <w:rFonts w:hint="eastAsia"/>
        </w:rPr>
        <w:t>若胃氣熱何以乍涼乍熱</w:t>
      </w:r>
      <w:r>
        <w:rPr>
          <w:rFonts w:hint="eastAsia"/>
        </w:rPr>
        <w:t>？</w:t>
      </w:r>
      <w:r w:rsidRPr="0025251C">
        <w:rPr>
          <w:rFonts w:hint="eastAsia"/>
        </w:rPr>
        <w:t>若言在母腹中有毒屬何</w:t>
      </w:r>
      <w:r>
        <w:rPr>
          <w:rFonts w:hint="eastAsia"/>
        </w:rPr>
        <w:t>臟</w:t>
      </w:r>
      <w:r w:rsidRPr="0025251C">
        <w:rPr>
          <w:rFonts w:hint="eastAsia"/>
        </w:rPr>
        <w:t>也</w:t>
      </w:r>
      <w:r>
        <w:rPr>
          <w:rFonts w:hint="eastAsia"/>
        </w:rPr>
        <w:t>」？</w:t>
      </w:r>
      <w:r w:rsidRPr="0025251C">
        <w:rPr>
          <w:rFonts w:hint="eastAsia"/>
        </w:rPr>
        <w:t>醫曰</w:t>
      </w:r>
      <w:r>
        <w:rPr>
          <w:rFonts w:hint="eastAsia"/>
        </w:rPr>
        <w:t>「</w:t>
      </w:r>
      <w:r w:rsidRPr="0025251C">
        <w:rPr>
          <w:rFonts w:hint="eastAsia"/>
        </w:rPr>
        <w:t>在脾胃</w:t>
      </w:r>
      <w:r>
        <w:rPr>
          <w:rFonts w:hint="eastAsia"/>
        </w:rPr>
        <w:t>」</w:t>
      </w:r>
      <w:r w:rsidRPr="0025251C">
        <w:rPr>
          <w:rFonts w:hint="eastAsia"/>
        </w:rPr>
        <w:t>。錢氏曰</w:t>
      </w:r>
      <w:r>
        <w:rPr>
          <w:rFonts w:hint="eastAsia"/>
        </w:rPr>
        <w:t>「</w:t>
      </w:r>
      <w:r w:rsidRPr="0025251C">
        <w:rPr>
          <w:rFonts w:hint="eastAsia"/>
        </w:rPr>
        <w:t>既在脾</w:t>
      </w:r>
      <w:r>
        <w:rPr>
          <w:rFonts w:hint="eastAsia"/>
        </w:rPr>
        <w:t>胃</w:t>
      </w:r>
      <w:r w:rsidR="006C4C45">
        <w:t>，</w:t>
      </w:r>
      <w:r>
        <w:rPr>
          <w:rFonts w:hint="eastAsia"/>
        </w:rPr>
        <w:t>何以驚悸？夫胎在腹中</w:t>
      </w:r>
      <w:r w:rsidR="006C4C45">
        <w:t>，</w:t>
      </w:r>
      <w:r>
        <w:rPr>
          <w:rFonts w:hint="eastAsia"/>
        </w:rPr>
        <w:t>月至六七</w:t>
      </w:r>
      <w:r w:rsidR="006C4C45">
        <w:t>，</w:t>
      </w:r>
      <w:r>
        <w:rPr>
          <w:rFonts w:hint="eastAsia"/>
        </w:rPr>
        <w:t>則已成形。食母穢液</w:t>
      </w:r>
      <w:r w:rsidR="006C4C45">
        <w:rPr>
          <w:rFonts w:hint="eastAsia"/>
        </w:rPr>
        <w:t>，</w:t>
      </w:r>
      <w:r>
        <w:rPr>
          <w:rFonts w:hint="eastAsia"/>
        </w:rPr>
        <w:t>入兒五臟</w:t>
      </w:r>
      <w:r w:rsidR="006C4C45">
        <w:t>，</w:t>
      </w:r>
      <w:r>
        <w:rPr>
          <w:rFonts w:hint="eastAsia"/>
        </w:rPr>
        <w:t>食至十月</w:t>
      </w:r>
      <w:r w:rsidR="006C4C45">
        <w:t>，</w:t>
      </w:r>
      <w:r>
        <w:rPr>
          <w:rFonts w:hint="eastAsia"/>
        </w:rPr>
        <w:t>滿胃脘中</w:t>
      </w:r>
      <w:r w:rsidR="006C4C45">
        <w:rPr>
          <w:rFonts w:hint="eastAsia"/>
        </w:rPr>
        <w:t>，</w:t>
      </w:r>
      <w:r>
        <w:rPr>
          <w:rFonts w:hint="eastAsia"/>
        </w:rPr>
        <w:t>至生之時</w:t>
      </w:r>
      <w:r w:rsidR="006C4C45">
        <w:t>，</w:t>
      </w:r>
      <w:r>
        <w:rPr>
          <w:rFonts w:hint="eastAsia"/>
        </w:rPr>
        <w:t>口有不潔</w:t>
      </w:r>
      <w:r w:rsidR="006C4C45">
        <w:t>，</w:t>
      </w:r>
      <w:r>
        <w:rPr>
          <w:rFonts w:hint="eastAsia"/>
        </w:rPr>
        <w:t>產母以手拭淨</w:t>
      </w:r>
      <w:r w:rsidR="006C4C45">
        <w:t>，</w:t>
      </w:r>
      <w:r>
        <w:rPr>
          <w:rFonts w:hint="eastAsia"/>
        </w:rPr>
        <w:t>則無疾病。俗以黃連汁壓之</w:t>
      </w:r>
      <w:r w:rsidR="006C4C45">
        <w:t>，</w:t>
      </w:r>
      <w:r>
        <w:rPr>
          <w:rFonts w:hint="eastAsia"/>
        </w:rPr>
        <w:t>方下臍糞及涎穢也。此亦母之不潔</w:t>
      </w:r>
      <w:r w:rsidR="006C4C45">
        <w:t>，</w:t>
      </w:r>
      <w:r w:rsidR="003F3A2C">
        <w:rPr>
          <w:rFonts w:hint="eastAsia"/>
        </w:rPr>
        <w:t>餘</w:t>
      </w:r>
      <w:r>
        <w:rPr>
          <w:rFonts w:hint="eastAsia"/>
        </w:rPr>
        <w:t>氣</w:t>
      </w:r>
      <w:r w:rsidR="003F3A2C">
        <w:rPr>
          <w:rFonts w:hint="eastAsia"/>
        </w:rPr>
        <w:t>入</w:t>
      </w:r>
      <w:r>
        <w:rPr>
          <w:rFonts w:hint="eastAsia"/>
        </w:rPr>
        <w:t>兒</w:t>
      </w:r>
      <w:r w:rsidR="003F3A2C">
        <w:rPr>
          <w:rFonts w:hint="eastAsia"/>
        </w:rPr>
        <w:t>臟</w:t>
      </w:r>
      <w:r>
        <w:rPr>
          <w:rFonts w:hint="eastAsia"/>
        </w:rPr>
        <w:t>中</w:t>
      </w:r>
      <w:r w:rsidR="006C4C45">
        <w:t>，</w:t>
      </w:r>
      <w:r>
        <w:rPr>
          <w:rFonts w:hint="eastAsia"/>
        </w:rPr>
        <w:t>本先因微寒</w:t>
      </w:r>
      <w:r w:rsidR="003F3A2C">
        <w:rPr>
          <w:rFonts w:hint="eastAsia"/>
        </w:rPr>
        <w:t>入</w:t>
      </w:r>
      <w:r>
        <w:rPr>
          <w:rFonts w:hint="eastAsia"/>
        </w:rPr>
        <w:t>而成</w:t>
      </w:r>
      <w:r w:rsidR="006C4C45">
        <w:t>，</w:t>
      </w:r>
      <w:r>
        <w:rPr>
          <w:rFonts w:hint="eastAsia"/>
        </w:rPr>
        <w:t>瘡疹未出</w:t>
      </w:r>
      <w:r w:rsidR="006C4C45">
        <w:t>，</w:t>
      </w:r>
      <w:r>
        <w:rPr>
          <w:rFonts w:hint="eastAsia"/>
        </w:rPr>
        <w:t>五臟皆見病證</w:t>
      </w:r>
      <w:r w:rsidR="006C4C45">
        <w:t>，</w:t>
      </w:r>
      <w:r>
        <w:rPr>
          <w:rFonts w:hint="eastAsia"/>
        </w:rPr>
        <w:t>內一</w:t>
      </w:r>
      <w:r w:rsidR="003F3A2C">
        <w:rPr>
          <w:rFonts w:hint="eastAsia"/>
        </w:rPr>
        <w:t>臟</w:t>
      </w:r>
      <w:r>
        <w:rPr>
          <w:rFonts w:hint="eastAsia"/>
        </w:rPr>
        <w:t>受穢多者</w:t>
      </w:r>
      <w:r w:rsidR="006C4C45">
        <w:t>，</w:t>
      </w:r>
      <w:r>
        <w:rPr>
          <w:rFonts w:hint="eastAsia"/>
        </w:rPr>
        <w:t>乃出瘡疹。初欲病時</w:t>
      </w:r>
      <w:r w:rsidR="006C4C45">
        <w:t>，</w:t>
      </w:r>
      <w:r>
        <w:rPr>
          <w:rFonts w:hint="eastAsia"/>
        </w:rPr>
        <w:t>先呵欠、頓悶、驚悸、乍涼乍熱、手足冷、面腮赤、頰赤、嗽、噴嚏</w:t>
      </w:r>
      <w:r w:rsidR="006C4C45">
        <w:t>，</w:t>
      </w:r>
      <w:r>
        <w:rPr>
          <w:rFonts w:hint="eastAsia"/>
        </w:rPr>
        <w:t>此五臟證俱見。呵欠、頓悶</w:t>
      </w:r>
      <w:r w:rsidR="006C4C45">
        <w:t>，</w:t>
      </w:r>
      <w:r>
        <w:rPr>
          <w:rFonts w:hint="eastAsia"/>
        </w:rPr>
        <w:t>肝也</w:t>
      </w:r>
      <w:r w:rsidR="003F3A2C">
        <w:rPr>
          <w:rFonts w:hint="eastAsia"/>
        </w:rPr>
        <w:t>；</w:t>
      </w:r>
      <w:r>
        <w:rPr>
          <w:rFonts w:hint="eastAsia"/>
        </w:rPr>
        <w:t>時發驚悸</w:t>
      </w:r>
      <w:r w:rsidR="006C4C45">
        <w:t>，</w:t>
      </w:r>
      <w:r>
        <w:rPr>
          <w:rFonts w:hint="eastAsia"/>
        </w:rPr>
        <w:t>心也</w:t>
      </w:r>
      <w:r w:rsidR="003F3A2C">
        <w:rPr>
          <w:rFonts w:hint="eastAsia"/>
        </w:rPr>
        <w:t>；</w:t>
      </w:r>
      <w:r>
        <w:t>;</w:t>
      </w:r>
      <w:r>
        <w:rPr>
          <w:rFonts w:hint="eastAsia"/>
        </w:rPr>
        <w:t>乍涼乍熱、手足冷</w:t>
      </w:r>
      <w:r w:rsidR="006C4C45">
        <w:t>，</w:t>
      </w:r>
      <w:r>
        <w:rPr>
          <w:rFonts w:hint="eastAsia"/>
        </w:rPr>
        <w:t>脾也</w:t>
      </w:r>
      <w:r w:rsidR="003F3A2C">
        <w:rPr>
          <w:rFonts w:hint="eastAsia"/>
        </w:rPr>
        <w:t>；</w:t>
      </w:r>
      <w:r>
        <w:rPr>
          <w:rFonts w:hint="eastAsia"/>
        </w:rPr>
        <w:t>面赤、腮頰赤、噴嚏</w:t>
      </w:r>
      <w:r w:rsidR="006C4C45">
        <w:t>，</w:t>
      </w:r>
      <w:r>
        <w:rPr>
          <w:rFonts w:hint="eastAsia"/>
        </w:rPr>
        <w:t>肺也。惟腎無候</w:t>
      </w:r>
      <w:r w:rsidR="006C4C45">
        <w:t>，</w:t>
      </w:r>
      <w:r>
        <w:rPr>
          <w:rFonts w:hint="eastAsia"/>
        </w:rPr>
        <w:t>以在腑下</w:t>
      </w:r>
      <w:r w:rsidR="006C4C45">
        <w:t>，</w:t>
      </w:r>
      <w:r>
        <w:rPr>
          <w:rFonts w:hint="eastAsia"/>
        </w:rPr>
        <w:t>不能食穢</w:t>
      </w:r>
      <w:r w:rsidR="006C4C45">
        <w:rPr>
          <w:rFonts w:hint="eastAsia"/>
        </w:rPr>
        <w:t>，</w:t>
      </w:r>
      <w:r>
        <w:rPr>
          <w:rFonts w:hint="eastAsia"/>
        </w:rPr>
        <w:t>故凡瘡疹乃五臟毒</w:t>
      </w:r>
      <w:r w:rsidR="006C4C45">
        <w:t>，</w:t>
      </w:r>
      <w:r>
        <w:rPr>
          <w:rFonts w:hint="eastAsia"/>
        </w:rPr>
        <w:t>若出歸一證。肝水泡</w:t>
      </w:r>
      <w:r w:rsidR="006C4C45">
        <w:t>，</w:t>
      </w:r>
      <w:r>
        <w:rPr>
          <w:rFonts w:hint="eastAsia"/>
        </w:rPr>
        <w:t>肺膿皰</w:t>
      </w:r>
      <w:r w:rsidR="006C4C45">
        <w:t>，</w:t>
      </w:r>
      <w:r>
        <w:rPr>
          <w:rFonts w:hint="eastAsia"/>
        </w:rPr>
        <w:t>心斑</w:t>
      </w:r>
      <w:r w:rsidR="006C4C45">
        <w:t>，</w:t>
      </w:r>
      <w:r>
        <w:rPr>
          <w:rFonts w:hint="eastAsia"/>
        </w:rPr>
        <w:t>脾疹</w:t>
      </w:r>
      <w:r w:rsidR="006C4C45">
        <w:t>，</w:t>
      </w:r>
      <w:r>
        <w:rPr>
          <w:rFonts w:hint="eastAsia"/>
        </w:rPr>
        <w:t>惟腎不食穢毒而無諸證。瘡黑者屬腎</w:t>
      </w:r>
      <w:r w:rsidR="006C4C45">
        <w:t>，</w:t>
      </w:r>
      <w:r>
        <w:rPr>
          <w:rFonts w:hint="eastAsia"/>
        </w:rPr>
        <w:t>由不慎風冷而不飽</w:t>
      </w:r>
      <w:r w:rsidR="006C4C45">
        <w:t>，</w:t>
      </w:r>
      <w:r>
        <w:rPr>
          <w:rFonts w:hint="eastAsia"/>
        </w:rPr>
        <w:t>內虛也。又用抱龍丸數服愈。以其別無他候</w:t>
      </w:r>
      <w:r w:rsidR="006C4C45">
        <w:t>，</w:t>
      </w:r>
      <w:r>
        <w:rPr>
          <w:rFonts w:hint="eastAsia"/>
        </w:rPr>
        <w:t>故未發出</w:t>
      </w:r>
      <w:r w:rsidR="006C4C45">
        <w:t>，</w:t>
      </w:r>
      <w:r>
        <w:rPr>
          <w:rFonts w:hint="eastAsia"/>
        </w:rPr>
        <w:t>則見五臟證</w:t>
      </w:r>
      <w:r w:rsidR="006C4C45">
        <w:t>，</w:t>
      </w:r>
      <w:r>
        <w:rPr>
          <w:rFonts w:hint="eastAsia"/>
        </w:rPr>
        <w:t>既出則歸一</w:t>
      </w:r>
      <w:r w:rsidR="003F3A2C">
        <w:rPr>
          <w:rFonts w:hint="eastAsia"/>
        </w:rPr>
        <w:t>臟</w:t>
      </w:r>
      <w:r>
        <w:rPr>
          <w:rFonts w:hint="eastAsia"/>
        </w:rPr>
        <w:t>矣</w:t>
      </w:r>
      <w:r w:rsidR="003F3A2C">
        <w:rPr>
          <w:rFonts w:hint="eastAsia"/>
        </w:rPr>
        <w:t>」</w:t>
      </w:r>
      <w:r>
        <w:rPr>
          <w:rFonts w:hint="eastAsia"/>
        </w:rPr>
        <w:t>。</w:t>
      </w:r>
    </w:p>
    <w:p w:rsidR="00D46388" w:rsidRDefault="0025251C" w:rsidP="0025251C">
      <w:pPr>
        <w:pStyle w:val="2f5"/>
        <w:ind w:firstLine="712"/>
      </w:pPr>
      <w:r>
        <w:rPr>
          <w:rFonts w:hint="eastAsia"/>
        </w:rPr>
        <w:t>按</w:t>
      </w:r>
      <w:r w:rsidR="003F3A2C">
        <w:rPr>
          <w:rFonts w:hint="eastAsia"/>
        </w:rPr>
        <w:t>：</w:t>
      </w:r>
      <w:r>
        <w:rPr>
          <w:rFonts w:hint="eastAsia"/>
        </w:rPr>
        <w:t>此論實能將疹之由來</w:t>
      </w:r>
      <w:r w:rsidR="006C4C45">
        <w:t>，</w:t>
      </w:r>
      <w:r>
        <w:rPr>
          <w:rFonts w:hint="eastAsia"/>
        </w:rPr>
        <w:t>闡發無餘蘊矣。嘗讀趙晴初醫話稿</w:t>
      </w:r>
      <w:r w:rsidR="006C4C45">
        <w:t>，</w:t>
      </w:r>
      <w:r>
        <w:rPr>
          <w:rFonts w:hint="eastAsia"/>
        </w:rPr>
        <w:t>謂斑疹之證</w:t>
      </w:r>
      <w:r w:rsidR="006C4C45">
        <w:t>，</w:t>
      </w:r>
      <w:r>
        <w:rPr>
          <w:rFonts w:hint="eastAsia"/>
        </w:rPr>
        <w:t>恒有發</w:t>
      </w:r>
      <w:r w:rsidR="00D24630">
        <w:rPr>
          <w:rFonts w:hint="eastAsia"/>
        </w:rPr>
        <w:t>於</w:t>
      </w:r>
      <w:r>
        <w:rPr>
          <w:rFonts w:hint="eastAsia"/>
        </w:rPr>
        <w:t>腸胃嗌膈之間。因肌膚間不見</w:t>
      </w:r>
      <w:r w:rsidR="006C4C45">
        <w:t>，</w:t>
      </w:r>
      <w:r>
        <w:rPr>
          <w:rFonts w:hint="eastAsia"/>
        </w:rPr>
        <w:t>往往不知為斑疹而誤治者。愚初因無</w:t>
      </w:r>
      <w:r w:rsidR="003F3A2C">
        <w:rPr>
          <w:rFonts w:hint="eastAsia"/>
        </w:rPr>
        <w:t>徵</w:t>
      </w:r>
      <w:r w:rsidR="006C4C45">
        <w:t>，</w:t>
      </w:r>
      <w:r>
        <w:rPr>
          <w:rFonts w:hint="eastAsia"/>
        </w:rPr>
        <w:t>未能確信</w:t>
      </w:r>
      <w:r w:rsidR="006C4C45">
        <w:rPr>
          <w:rFonts w:hint="eastAsia"/>
        </w:rPr>
        <w:t>，</w:t>
      </w:r>
      <w:r>
        <w:rPr>
          <w:rFonts w:hint="eastAsia"/>
        </w:rPr>
        <w:t>後見有豬病瘟死者</w:t>
      </w:r>
      <w:r w:rsidR="006C4C45">
        <w:t>，</w:t>
      </w:r>
      <w:r>
        <w:rPr>
          <w:rFonts w:hint="eastAsia"/>
        </w:rPr>
        <w:t>剖解視之</w:t>
      </w:r>
      <w:r w:rsidR="006C4C45">
        <w:t>，</w:t>
      </w:r>
      <w:r>
        <w:rPr>
          <w:rFonts w:hint="eastAsia"/>
        </w:rPr>
        <w:t>其臟腑間</w:t>
      </w:r>
      <w:r w:rsidR="006C4C45">
        <w:t>，</w:t>
      </w:r>
      <w:r>
        <w:rPr>
          <w:rFonts w:hint="eastAsia"/>
        </w:rPr>
        <w:t>皆有紅點甚多。由斯觀之</w:t>
      </w:r>
      <w:r w:rsidR="006C4C45">
        <w:t>，</w:t>
      </w:r>
      <w:r>
        <w:rPr>
          <w:rFonts w:hint="eastAsia"/>
        </w:rPr>
        <w:t>斑疹內發而外不見之說</w:t>
      </w:r>
      <w:r w:rsidR="006C4C45">
        <w:t>，</w:t>
      </w:r>
      <w:r>
        <w:rPr>
          <w:rFonts w:hint="eastAsia"/>
        </w:rPr>
        <w:t>確乎可信。斯在臨證者</w:t>
      </w:r>
      <w:r w:rsidR="006C4C45">
        <w:t>，</w:t>
      </w:r>
      <w:r>
        <w:rPr>
          <w:rFonts w:hint="eastAsia"/>
        </w:rPr>
        <w:t>精心考驗</w:t>
      </w:r>
      <w:r w:rsidR="006C4C45">
        <w:t>，</w:t>
      </w:r>
      <w:r>
        <w:rPr>
          <w:rFonts w:hint="eastAsia"/>
        </w:rPr>
        <w:t>見有若發斑疹病狀</w:t>
      </w:r>
      <w:r w:rsidR="006C4C45">
        <w:t>，</w:t>
      </w:r>
      <w:r>
        <w:rPr>
          <w:rFonts w:hint="eastAsia"/>
        </w:rPr>
        <w:t>而外不見斑疹</w:t>
      </w:r>
      <w:r w:rsidR="006C4C45">
        <w:t>，</w:t>
      </w:r>
      <w:r>
        <w:rPr>
          <w:rFonts w:hint="eastAsia"/>
        </w:rPr>
        <w:t>亦宜用治斑疹之法治之也。</w:t>
      </w:r>
    </w:p>
    <w:p w:rsidR="003F3A2C" w:rsidRDefault="003F3A2C" w:rsidP="00657751">
      <w:pPr>
        <w:pStyle w:val="1b"/>
      </w:pPr>
      <w:bookmarkStart w:id="322" w:name="_Toc7560846"/>
      <w:r>
        <w:rPr>
          <w:rFonts w:hint="eastAsia"/>
        </w:rPr>
        <w:lastRenderedPageBreak/>
        <w:t>治瘧疾方</w:t>
      </w:r>
      <w:bookmarkEnd w:id="322"/>
    </w:p>
    <w:p w:rsidR="003F3A2C" w:rsidRDefault="003F3A2C" w:rsidP="00E11911">
      <w:pPr>
        <w:pStyle w:val="5a"/>
      </w:pPr>
      <w:bookmarkStart w:id="323" w:name="_Toc223762758"/>
      <w:bookmarkStart w:id="324" w:name="_Toc7560847"/>
      <w:r>
        <w:rPr>
          <w:rFonts w:hint="eastAsia"/>
        </w:rPr>
        <w:t>【加味小柴胡湯</w:t>
      </w:r>
      <w:bookmarkEnd w:id="323"/>
      <w:r>
        <w:rPr>
          <w:rFonts w:hint="eastAsia"/>
        </w:rPr>
        <w:t>】</w:t>
      </w:r>
      <w:bookmarkEnd w:id="324"/>
    </w:p>
    <w:p w:rsidR="003F3A2C" w:rsidRDefault="003F3A2C" w:rsidP="003F3A2C">
      <w:pPr>
        <w:pStyle w:val="2f3"/>
        <w:ind w:firstLine="712"/>
      </w:pPr>
      <w:r>
        <w:rPr>
          <w:rFonts w:hint="eastAsia"/>
        </w:rPr>
        <w:t>治久瘧不愈</w:t>
      </w:r>
      <w:r w:rsidR="006C4C45">
        <w:rPr>
          <w:rFonts w:hint="eastAsia"/>
        </w:rPr>
        <w:t>，</w:t>
      </w:r>
      <w:r>
        <w:rPr>
          <w:rFonts w:hint="eastAsia"/>
        </w:rPr>
        <w:t>脈象弦而無力。</w:t>
      </w:r>
    </w:p>
    <w:p w:rsidR="003F3A2C" w:rsidRDefault="003F3A2C" w:rsidP="003F3A2C">
      <w:pPr>
        <w:pStyle w:val="2f3"/>
        <w:ind w:firstLine="712"/>
      </w:pPr>
      <w:r>
        <w:rPr>
          <w:rFonts w:hint="eastAsia"/>
        </w:rPr>
        <w:t>柴胡（三錢）、黃芩（二錢）、知母（三錢）、潞參（三錢）、鱉甲（三錢</w:t>
      </w:r>
      <w:r w:rsidR="006C4C45">
        <w:rPr>
          <w:rFonts w:hint="eastAsia"/>
        </w:rPr>
        <w:t>，</w:t>
      </w:r>
      <w:r>
        <w:rPr>
          <w:rFonts w:hint="eastAsia"/>
        </w:rPr>
        <w:t>醋炙）、清半夏（二錢）、常山（錢半</w:t>
      </w:r>
      <w:r w:rsidR="006C4C45">
        <w:rPr>
          <w:rFonts w:hint="eastAsia"/>
        </w:rPr>
        <w:t>，</w:t>
      </w:r>
      <w:r>
        <w:rPr>
          <w:rFonts w:hint="eastAsia"/>
        </w:rPr>
        <w:t>酒炒）、草果（一錢）、甘草（一錢）、酒麴（三錢）、生薑（三錢）、大棗（兩枚</w:t>
      </w:r>
      <w:r w:rsidR="006C4C45">
        <w:rPr>
          <w:rFonts w:hint="eastAsia"/>
        </w:rPr>
        <w:t>，</w:t>
      </w:r>
      <w:r>
        <w:rPr>
          <w:rFonts w:hint="eastAsia"/>
        </w:rPr>
        <w:t>捭開）。</w:t>
      </w:r>
    </w:p>
    <w:p w:rsidR="003F3A2C" w:rsidRDefault="003F3A2C" w:rsidP="003F3A2C">
      <w:pPr>
        <w:pStyle w:val="2f3"/>
        <w:ind w:firstLine="712"/>
      </w:pPr>
      <w:r>
        <w:rPr>
          <w:rFonts w:hint="eastAsia"/>
        </w:rPr>
        <w:t>瘧初起者減潞參、鱉甲。熱甚者</w:t>
      </w:r>
      <w:r w:rsidR="006C4C45">
        <w:rPr>
          <w:rFonts w:hint="eastAsia"/>
        </w:rPr>
        <w:t>，</w:t>
      </w:r>
      <w:r>
        <w:rPr>
          <w:rFonts w:hint="eastAsia"/>
        </w:rPr>
        <w:t>加生石膏五六錢或至一兩。寒甚者</w:t>
      </w:r>
      <w:r w:rsidR="006C4C45">
        <w:rPr>
          <w:rFonts w:hint="eastAsia"/>
        </w:rPr>
        <w:t>，</w:t>
      </w:r>
      <w:r>
        <w:rPr>
          <w:rFonts w:hint="eastAsia"/>
        </w:rPr>
        <w:t>再加草果五分或至一錢（神曲皆發不好</w:t>
      </w:r>
      <w:r w:rsidR="006C4C45">
        <w:rPr>
          <w:rFonts w:hint="eastAsia"/>
        </w:rPr>
        <w:t>，</w:t>
      </w:r>
      <w:r>
        <w:rPr>
          <w:rFonts w:hint="eastAsia"/>
        </w:rPr>
        <w:t>故方中用酒麴）。</w:t>
      </w:r>
    </w:p>
    <w:p w:rsidR="003F3A2C" w:rsidRDefault="003F3A2C" w:rsidP="003F3A2C">
      <w:pPr>
        <w:pStyle w:val="2f3"/>
        <w:ind w:firstLine="712"/>
      </w:pPr>
      <w:r>
        <w:rPr>
          <w:rFonts w:hint="eastAsia"/>
        </w:rPr>
        <w:t>瘧邪不專在少陽</w:t>
      </w:r>
      <w:r w:rsidR="006C4C45">
        <w:rPr>
          <w:rFonts w:hint="eastAsia"/>
        </w:rPr>
        <w:t>，</w:t>
      </w:r>
      <w:r>
        <w:rPr>
          <w:rFonts w:hint="eastAsia"/>
        </w:rPr>
        <w:t>而實以少陽為主</w:t>
      </w:r>
      <w:r w:rsidR="006C4C45">
        <w:rPr>
          <w:rFonts w:hint="eastAsia"/>
        </w:rPr>
        <w:t>，</w:t>
      </w:r>
      <w:r>
        <w:rPr>
          <w:rFonts w:hint="eastAsia"/>
        </w:rPr>
        <w:t>故其六脈恆露弦象。其先寒者</w:t>
      </w:r>
      <w:r w:rsidR="006C4C45">
        <w:rPr>
          <w:rFonts w:hint="eastAsia"/>
        </w:rPr>
        <w:t>，</w:t>
      </w:r>
      <w:r>
        <w:rPr>
          <w:rFonts w:hint="eastAsia"/>
        </w:rPr>
        <w:t>少陽之邪外與太陽並也</w:t>
      </w:r>
      <w:r w:rsidR="006C4C45">
        <w:rPr>
          <w:rFonts w:hint="eastAsia"/>
        </w:rPr>
        <w:t>，</w:t>
      </w:r>
      <w:r>
        <w:rPr>
          <w:rFonts w:hint="eastAsia"/>
        </w:rPr>
        <w:t>其後熱者</w:t>
      </w:r>
      <w:r w:rsidR="006C4C45">
        <w:rPr>
          <w:rFonts w:hint="eastAsia"/>
        </w:rPr>
        <w:t>，</w:t>
      </w:r>
      <w:r>
        <w:rPr>
          <w:rFonts w:hint="eastAsia"/>
        </w:rPr>
        <w:t>少陽之邪內與陽明並也。故方中用柴胡以升少陽之邪</w:t>
      </w:r>
      <w:r w:rsidR="006C4C45">
        <w:rPr>
          <w:rFonts w:hint="eastAsia"/>
        </w:rPr>
        <w:t>，</w:t>
      </w:r>
      <w:r>
        <w:rPr>
          <w:rFonts w:hint="eastAsia"/>
        </w:rPr>
        <w:t>草果、生薑以祛太陽之寒</w:t>
      </w:r>
      <w:r w:rsidR="006C4C45">
        <w:rPr>
          <w:rFonts w:hint="eastAsia"/>
        </w:rPr>
        <w:t>，</w:t>
      </w:r>
      <w:r>
        <w:rPr>
          <w:rFonts w:hint="eastAsia"/>
        </w:rPr>
        <w:t>黃芩、知母以清陽明之熱。又瘧之成也</w:t>
      </w:r>
      <w:r w:rsidR="006C4C45">
        <w:rPr>
          <w:rFonts w:hint="eastAsia"/>
        </w:rPr>
        <w:t>，</w:t>
      </w:r>
      <w:r>
        <w:rPr>
          <w:rFonts w:hint="eastAsia"/>
        </w:rPr>
        <w:t>多挾痰挾食</w:t>
      </w:r>
      <w:r w:rsidR="006C4C45">
        <w:rPr>
          <w:rFonts w:hint="eastAsia"/>
        </w:rPr>
        <w:t>，</w:t>
      </w:r>
      <w:r>
        <w:rPr>
          <w:rFonts w:hint="eastAsia"/>
        </w:rPr>
        <w:t>故用半夏、常山以豁痰</w:t>
      </w:r>
      <w:r w:rsidR="006C4C45">
        <w:rPr>
          <w:rFonts w:hint="eastAsia"/>
        </w:rPr>
        <w:t>，</w:t>
      </w:r>
      <w:r>
        <w:rPr>
          <w:rFonts w:hint="eastAsia"/>
        </w:rPr>
        <w:t>酒麴以消食也。用人參</w:t>
      </w:r>
      <w:r w:rsidR="006C4C45">
        <w:rPr>
          <w:rFonts w:hint="eastAsia"/>
        </w:rPr>
        <w:t>，</w:t>
      </w:r>
      <w:r>
        <w:rPr>
          <w:rFonts w:hint="eastAsia"/>
        </w:rPr>
        <w:t>因其瘧久氣虛</w:t>
      </w:r>
      <w:r w:rsidR="006C4C45">
        <w:rPr>
          <w:rFonts w:hint="eastAsia"/>
        </w:rPr>
        <w:t>，</w:t>
      </w:r>
      <w:r>
        <w:rPr>
          <w:rFonts w:hint="eastAsia"/>
        </w:rPr>
        <w:t>扶其正即所以逐邪外出。用鱉甲者</w:t>
      </w:r>
      <w:r w:rsidR="006C4C45">
        <w:rPr>
          <w:rFonts w:hint="eastAsia"/>
        </w:rPr>
        <w:t>，</w:t>
      </w:r>
      <w:r>
        <w:rPr>
          <w:rFonts w:hint="eastAsia"/>
        </w:rPr>
        <w:t>因瘧久則脅下結有痞積（方書名瘧母實由肝脾脹大）</w:t>
      </w:r>
      <w:r w:rsidR="006C4C45">
        <w:rPr>
          <w:rFonts w:hint="eastAsia"/>
        </w:rPr>
        <w:t>，</w:t>
      </w:r>
      <w:r>
        <w:rPr>
          <w:rFonts w:hint="eastAsia"/>
        </w:rPr>
        <w:t>消其痞積</w:t>
      </w:r>
      <w:r w:rsidR="006C4C45">
        <w:rPr>
          <w:rFonts w:hint="eastAsia"/>
        </w:rPr>
        <w:t>，</w:t>
      </w:r>
      <w:r>
        <w:rPr>
          <w:rFonts w:hint="eastAsia"/>
        </w:rPr>
        <w:t>然後能斷瘧根株。用甘草、大棗者</w:t>
      </w:r>
      <w:r w:rsidR="006C4C45">
        <w:rPr>
          <w:rFonts w:hint="eastAsia"/>
        </w:rPr>
        <w:t>，</w:t>
      </w:r>
      <w:r>
        <w:rPr>
          <w:rFonts w:hint="eastAsia"/>
        </w:rPr>
        <w:t>所以化常山之猛烈而服之不至瞑眩也。</w:t>
      </w:r>
    </w:p>
    <w:p w:rsidR="008473ED" w:rsidRDefault="003F3A2C" w:rsidP="003F3A2C">
      <w:pPr>
        <w:pStyle w:val="2f3"/>
        <w:ind w:firstLine="712"/>
      </w:pPr>
      <w:r>
        <w:rPr>
          <w:rFonts w:hint="eastAsia"/>
        </w:rPr>
        <w:t>或問「葉天士醫案</w:t>
      </w:r>
      <w:r w:rsidR="006C4C45">
        <w:rPr>
          <w:rFonts w:hint="eastAsia"/>
        </w:rPr>
        <w:t>，</w:t>
      </w:r>
      <w:r>
        <w:rPr>
          <w:rFonts w:hint="eastAsia"/>
        </w:rPr>
        <w:t>其治瘧之方</w:t>
      </w:r>
      <w:r w:rsidR="006C4C45">
        <w:rPr>
          <w:rFonts w:hint="eastAsia"/>
        </w:rPr>
        <w:t>，</w:t>
      </w:r>
      <w:r>
        <w:rPr>
          <w:rFonts w:hint="eastAsia"/>
        </w:rPr>
        <w:t>多不用柴胡。其門人又有根傳之說</w:t>
      </w:r>
      <w:r w:rsidR="006C4C45">
        <w:rPr>
          <w:rFonts w:hint="eastAsia"/>
        </w:rPr>
        <w:t>，</w:t>
      </w:r>
      <w:r>
        <w:rPr>
          <w:rFonts w:hint="eastAsia"/>
        </w:rPr>
        <w:t>謂不宜用柴胡治瘧。若誤用之</w:t>
      </w:r>
      <w:r w:rsidR="006C4C45">
        <w:rPr>
          <w:rFonts w:hint="eastAsia"/>
        </w:rPr>
        <w:t>，</w:t>
      </w:r>
      <w:r>
        <w:rPr>
          <w:rFonts w:hint="eastAsia"/>
        </w:rPr>
        <w:t>實足僨事。其說果可信乎」？答曰「葉氏當日聲價甚</w:t>
      </w:r>
      <w:r>
        <w:rPr>
          <w:rFonts w:hint="eastAsia"/>
        </w:rPr>
        <w:lastRenderedPageBreak/>
        <w:t>高</w:t>
      </w:r>
      <w:r w:rsidR="006C4C45">
        <w:rPr>
          <w:rFonts w:hint="eastAsia"/>
        </w:rPr>
        <w:t>，</w:t>
      </w:r>
      <w:r>
        <w:rPr>
          <w:rFonts w:hint="eastAsia"/>
        </w:rPr>
        <w:t>瘧原小疾</w:t>
      </w:r>
      <w:r w:rsidR="006C4C45">
        <w:rPr>
          <w:rFonts w:hint="eastAsia"/>
        </w:rPr>
        <w:t>，</w:t>
      </w:r>
      <w:r>
        <w:rPr>
          <w:rFonts w:hint="eastAsia"/>
        </w:rPr>
        <w:t>初起之時</w:t>
      </w:r>
      <w:r w:rsidR="006C4C45">
        <w:rPr>
          <w:rFonts w:hint="eastAsia"/>
        </w:rPr>
        <w:t>，</w:t>
      </w:r>
      <w:r>
        <w:rPr>
          <w:rFonts w:hint="eastAsia"/>
        </w:rPr>
        <w:t>鮮有延之診治者。迨至瘧久</w:t>
      </w:r>
      <w:r w:rsidR="006C4C45">
        <w:rPr>
          <w:rFonts w:hint="eastAsia"/>
        </w:rPr>
        <w:t>，</w:t>
      </w:r>
      <w:r>
        <w:rPr>
          <w:rFonts w:hint="eastAsia"/>
        </w:rPr>
        <w:t>而虛證歧出</w:t>
      </w:r>
      <w:r w:rsidR="006C4C45">
        <w:rPr>
          <w:rFonts w:hint="eastAsia"/>
        </w:rPr>
        <w:t>，</w:t>
      </w:r>
      <w:r>
        <w:rPr>
          <w:rFonts w:hint="eastAsia"/>
        </w:rPr>
        <w:t>恆有瘧邪反輕</w:t>
      </w:r>
      <w:r w:rsidR="006C4C45">
        <w:rPr>
          <w:rFonts w:hint="eastAsia"/>
        </w:rPr>
        <w:t>，</w:t>
      </w:r>
      <w:r>
        <w:rPr>
          <w:rFonts w:hint="eastAsia"/>
        </w:rPr>
        <w:t>而他病轉重</w:t>
      </w:r>
      <w:r w:rsidR="006C4C45">
        <w:rPr>
          <w:rFonts w:hint="eastAsia"/>
        </w:rPr>
        <w:t>，</w:t>
      </w:r>
      <w:r>
        <w:rPr>
          <w:rFonts w:hint="eastAsia"/>
        </w:rPr>
        <w:t>但將其病之重者治癒</w:t>
      </w:r>
      <w:r w:rsidR="006C4C45">
        <w:rPr>
          <w:rFonts w:hint="eastAsia"/>
        </w:rPr>
        <w:t>，</w:t>
      </w:r>
      <w:r>
        <w:rPr>
          <w:rFonts w:hint="eastAsia"/>
        </w:rPr>
        <w:t>而瘧亦可隨愈</w:t>
      </w:r>
      <w:r w:rsidR="006C4C45">
        <w:rPr>
          <w:rFonts w:hint="eastAsia"/>
        </w:rPr>
        <w:t>，</w:t>
      </w:r>
      <w:r>
        <w:rPr>
          <w:rFonts w:hint="eastAsia"/>
        </w:rPr>
        <w:t>此乃臨證通變之法</w:t>
      </w:r>
      <w:r w:rsidR="006C4C45">
        <w:rPr>
          <w:rFonts w:hint="eastAsia"/>
        </w:rPr>
        <w:t>，</w:t>
      </w:r>
      <w:r>
        <w:rPr>
          <w:rFonts w:hint="eastAsia"/>
        </w:rPr>
        <w:t>非治瘧之正法也。至</w:t>
      </w:r>
      <w:r w:rsidR="00D24630">
        <w:rPr>
          <w:rFonts w:hint="eastAsia"/>
        </w:rPr>
        <w:t>於</w:t>
      </w:r>
      <w:r>
        <w:rPr>
          <w:rFonts w:hint="eastAsia"/>
        </w:rPr>
        <w:t>病在厥陰</w:t>
      </w:r>
      <w:r w:rsidR="006C4C45">
        <w:rPr>
          <w:rFonts w:hint="eastAsia"/>
        </w:rPr>
        <w:t>，</w:t>
      </w:r>
      <w:r>
        <w:rPr>
          <w:rFonts w:hint="eastAsia"/>
        </w:rPr>
        <w:t>亦有先寒後熱</w:t>
      </w:r>
      <w:r w:rsidR="006C4C45">
        <w:rPr>
          <w:rFonts w:hint="eastAsia"/>
        </w:rPr>
        <w:t>，</w:t>
      </w:r>
      <w:r>
        <w:rPr>
          <w:rFonts w:hint="eastAsia"/>
        </w:rPr>
        <w:t>出汗少愈</w:t>
      </w:r>
      <w:r w:rsidR="006C4C45">
        <w:rPr>
          <w:rFonts w:hint="eastAsia"/>
        </w:rPr>
        <w:t>，</w:t>
      </w:r>
      <w:r>
        <w:rPr>
          <w:rFonts w:hint="eastAsia"/>
        </w:rPr>
        <w:t>形狀類瘧之證。此</w:t>
      </w:r>
      <w:r w:rsidR="00AD7840">
        <w:rPr>
          <w:rFonts w:hint="eastAsia"/>
        </w:rPr>
        <w:t>係</w:t>
      </w:r>
      <w:r>
        <w:rPr>
          <w:rFonts w:hint="eastAsia"/>
        </w:rPr>
        <w:t>肝氣虛極將脫</w:t>
      </w:r>
      <w:r w:rsidR="006C4C45">
        <w:rPr>
          <w:rFonts w:hint="eastAsia"/>
        </w:rPr>
        <w:t>，</w:t>
      </w:r>
      <w:r>
        <w:rPr>
          <w:rFonts w:hint="eastAsia"/>
        </w:rPr>
        <w:t>若誤認為瘧</w:t>
      </w:r>
      <w:r w:rsidR="006C4C45">
        <w:rPr>
          <w:rFonts w:hint="eastAsia"/>
        </w:rPr>
        <w:t>，</w:t>
      </w:r>
      <w:r>
        <w:rPr>
          <w:rFonts w:hint="eastAsia"/>
        </w:rPr>
        <w:t>用柴胡升之</w:t>
      </w:r>
      <w:r w:rsidR="006C4C45">
        <w:rPr>
          <w:rFonts w:hint="eastAsia"/>
        </w:rPr>
        <w:t>，</w:t>
      </w:r>
      <w:r>
        <w:rPr>
          <w:rFonts w:hint="eastAsia"/>
        </w:rPr>
        <w:t>凶危立見。此當重用山萸肉</w:t>
      </w:r>
      <w:r w:rsidR="006C4C45">
        <w:rPr>
          <w:rFonts w:hint="eastAsia"/>
        </w:rPr>
        <w:t>，</w:t>
      </w:r>
      <w:r>
        <w:rPr>
          <w:rFonts w:hint="eastAsia"/>
        </w:rPr>
        <w:t>以斂而補之</w:t>
      </w:r>
      <w:r w:rsidR="008473ED">
        <w:rPr>
          <w:rFonts w:hint="eastAsia"/>
        </w:rPr>
        <w:t>（觀第一卷來復湯後醫案</w:t>
      </w:r>
      <w:r w:rsidR="006C4C45">
        <w:rPr>
          <w:rFonts w:hint="eastAsia"/>
        </w:rPr>
        <w:t>，</w:t>
      </w:r>
      <w:r w:rsidR="008473ED">
        <w:rPr>
          <w:rFonts w:hint="eastAsia"/>
        </w:rPr>
        <w:t>自明其理）</w:t>
      </w:r>
      <w:r w:rsidR="006C4C45">
        <w:rPr>
          <w:rFonts w:hint="eastAsia"/>
        </w:rPr>
        <w:t>，</w:t>
      </w:r>
      <w:r>
        <w:rPr>
          <w:rFonts w:hint="eastAsia"/>
        </w:rPr>
        <w:t>是以《本經》山茱萸</w:t>
      </w:r>
      <w:r w:rsidR="006C4C45">
        <w:rPr>
          <w:rFonts w:hint="eastAsia"/>
        </w:rPr>
        <w:t>，</w:t>
      </w:r>
      <w:r>
        <w:rPr>
          <w:rFonts w:hint="eastAsia"/>
        </w:rPr>
        <w:t>亦主寒熱也。葉氏門人所謂誤用柴胡足僨事者</w:t>
      </w:r>
      <w:r w:rsidR="006C4C45">
        <w:rPr>
          <w:rFonts w:hint="eastAsia"/>
        </w:rPr>
        <w:t>，</w:t>
      </w:r>
      <w:r>
        <w:rPr>
          <w:rFonts w:hint="eastAsia"/>
        </w:rPr>
        <w:t>大抵指此類耳</w:t>
      </w:r>
      <w:r w:rsidR="008473ED">
        <w:rPr>
          <w:rFonts w:hint="eastAsia"/>
        </w:rPr>
        <w:t>」</w:t>
      </w:r>
      <w:r>
        <w:rPr>
          <w:rFonts w:hint="eastAsia"/>
        </w:rPr>
        <w:t>。</w:t>
      </w:r>
    </w:p>
    <w:p w:rsidR="008473ED" w:rsidRDefault="003F3A2C" w:rsidP="003F3A2C">
      <w:pPr>
        <w:pStyle w:val="2f3"/>
        <w:ind w:firstLine="712"/>
      </w:pPr>
      <w:r>
        <w:rPr>
          <w:rFonts w:hint="eastAsia"/>
        </w:rPr>
        <w:t>或問</w:t>
      </w:r>
      <w:r w:rsidR="008473ED">
        <w:rPr>
          <w:rFonts w:hint="eastAsia"/>
        </w:rPr>
        <w:t>「</w:t>
      </w:r>
      <w:r>
        <w:rPr>
          <w:rFonts w:hint="eastAsia"/>
        </w:rPr>
        <w:t>葉氏治瘧</w:t>
      </w:r>
      <w:r w:rsidR="006C4C45">
        <w:rPr>
          <w:rFonts w:hint="eastAsia"/>
        </w:rPr>
        <w:t>，</w:t>
      </w:r>
      <w:r>
        <w:rPr>
          <w:rFonts w:hint="eastAsia"/>
        </w:rPr>
        <w:t>遇其人陰虛燥熱者</w:t>
      </w:r>
      <w:r w:rsidR="006C4C45">
        <w:rPr>
          <w:rFonts w:hint="eastAsia"/>
        </w:rPr>
        <w:t>，</w:t>
      </w:r>
      <w:r>
        <w:rPr>
          <w:rFonts w:hint="eastAsia"/>
        </w:rPr>
        <w:t>恆以青蒿代柴胡。後之論者</w:t>
      </w:r>
      <w:r w:rsidR="006C4C45">
        <w:rPr>
          <w:rFonts w:hint="eastAsia"/>
        </w:rPr>
        <w:t>，</w:t>
      </w:r>
      <w:r>
        <w:rPr>
          <w:rFonts w:hint="eastAsia"/>
        </w:rPr>
        <w:t>皆贊其用藥</w:t>
      </w:r>
      <w:r w:rsidR="006C4C45">
        <w:rPr>
          <w:rFonts w:hint="eastAsia"/>
        </w:rPr>
        <w:t>，</w:t>
      </w:r>
      <w:r>
        <w:rPr>
          <w:rFonts w:hint="eastAsia"/>
        </w:rPr>
        <w:t>得化裁通變之妙。不知青蒿果可以代柴胡乎</w:t>
      </w:r>
      <w:r w:rsidR="008473ED">
        <w:rPr>
          <w:rFonts w:hint="eastAsia"/>
        </w:rPr>
        <w:t>」</w:t>
      </w:r>
      <w:r>
        <w:rPr>
          <w:rFonts w:hint="eastAsia"/>
        </w:rPr>
        <w:t>？答曰</w:t>
      </w:r>
      <w:r w:rsidR="008473ED">
        <w:rPr>
          <w:rFonts w:hint="eastAsia"/>
        </w:rPr>
        <w:t>「</w:t>
      </w:r>
      <w:r>
        <w:rPr>
          <w:rFonts w:hint="eastAsia"/>
        </w:rPr>
        <w:t>瘧邪伏</w:t>
      </w:r>
      <w:r w:rsidR="00D24630">
        <w:rPr>
          <w:rFonts w:hint="eastAsia"/>
        </w:rPr>
        <w:t>於</w:t>
      </w:r>
      <w:r>
        <w:rPr>
          <w:rFonts w:hint="eastAsia"/>
        </w:rPr>
        <w:t>脅下兩板油中</w:t>
      </w:r>
      <w:r w:rsidR="006C4C45">
        <w:rPr>
          <w:rFonts w:hint="eastAsia"/>
        </w:rPr>
        <w:t>，</w:t>
      </w:r>
      <w:r>
        <w:rPr>
          <w:rFonts w:hint="eastAsia"/>
        </w:rPr>
        <w:t>乃足少陽經之大都會。柴胡之力</w:t>
      </w:r>
      <w:r w:rsidR="006C4C45">
        <w:rPr>
          <w:rFonts w:hint="eastAsia"/>
        </w:rPr>
        <w:t>，</w:t>
      </w:r>
      <w:r>
        <w:rPr>
          <w:rFonts w:hint="eastAsia"/>
        </w:rPr>
        <w:t>能入其中</w:t>
      </w:r>
      <w:r w:rsidR="006C4C45">
        <w:rPr>
          <w:rFonts w:hint="eastAsia"/>
        </w:rPr>
        <w:t>，</w:t>
      </w:r>
      <w:r>
        <w:rPr>
          <w:rFonts w:hint="eastAsia"/>
        </w:rPr>
        <w:t>升提瘧邪透膈上出</w:t>
      </w:r>
      <w:r w:rsidR="006C4C45">
        <w:rPr>
          <w:rFonts w:hint="eastAsia"/>
        </w:rPr>
        <w:t>，</w:t>
      </w:r>
      <w:r>
        <w:rPr>
          <w:rFonts w:hint="eastAsia"/>
        </w:rPr>
        <w:t>而青蒿無斯力也。若遇陰虛者</w:t>
      </w:r>
      <w:r w:rsidR="006C4C45">
        <w:rPr>
          <w:rFonts w:hint="eastAsia"/>
        </w:rPr>
        <w:t>，</w:t>
      </w:r>
      <w:r>
        <w:rPr>
          <w:rFonts w:hint="eastAsia"/>
        </w:rPr>
        <w:t>或熱入</w:t>
      </w:r>
      <w:r w:rsidR="00D24630">
        <w:rPr>
          <w:rFonts w:hint="eastAsia"/>
        </w:rPr>
        <w:t>於</w:t>
      </w:r>
      <w:r>
        <w:rPr>
          <w:rFonts w:hint="eastAsia"/>
        </w:rPr>
        <w:t>血分者</w:t>
      </w:r>
      <w:r w:rsidR="006C4C45">
        <w:rPr>
          <w:rFonts w:hint="eastAsia"/>
        </w:rPr>
        <w:t>，</w:t>
      </w:r>
      <w:r>
        <w:rPr>
          <w:rFonts w:hint="eastAsia"/>
        </w:rPr>
        <w:t>不妨多用滋陰涼血之藥佐之。若遇燥熱者</w:t>
      </w:r>
      <w:r w:rsidR="006C4C45">
        <w:rPr>
          <w:rFonts w:hint="eastAsia"/>
        </w:rPr>
        <w:t>，</w:t>
      </w:r>
      <w:r>
        <w:rPr>
          <w:rFonts w:hint="eastAsia"/>
        </w:rPr>
        <w:t>或熱盛</w:t>
      </w:r>
      <w:r w:rsidR="00D24630">
        <w:rPr>
          <w:rFonts w:hint="eastAsia"/>
        </w:rPr>
        <w:t>於</w:t>
      </w:r>
      <w:r>
        <w:rPr>
          <w:rFonts w:hint="eastAsia"/>
        </w:rPr>
        <w:t>氣分者</w:t>
      </w:r>
      <w:r w:rsidR="006C4C45">
        <w:rPr>
          <w:rFonts w:hint="eastAsia"/>
        </w:rPr>
        <w:t>，</w:t>
      </w:r>
      <w:r>
        <w:rPr>
          <w:rFonts w:hint="eastAsia"/>
        </w:rPr>
        <w:t>不妨多用清燥散火之藥佐之。曾治一人</w:t>
      </w:r>
      <w:r w:rsidR="006C4C45">
        <w:rPr>
          <w:rFonts w:hint="eastAsia"/>
        </w:rPr>
        <w:t>，</w:t>
      </w:r>
      <w:r>
        <w:rPr>
          <w:rFonts w:hint="eastAsia"/>
        </w:rPr>
        <w:t>瘧間日一發</w:t>
      </w:r>
      <w:r w:rsidR="006C4C45">
        <w:rPr>
          <w:rFonts w:hint="eastAsia"/>
        </w:rPr>
        <w:t>，</w:t>
      </w:r>
      <w:r>
        <w:rPr>
          <w:rFonts w:hint="eastAsia"/>
        </w:rPr>
        <w:t>熱時若燔</w:t>
      </w:r>
      <w:r w:rsidR="006C4C45">
        <w:rPr>
          <w:rFonts w:hint="eastAsia"/>
        </w:rPr>
        <w:t>，</w:t>
      </w:r>
      <w:r>
        <w:rPr>
          <w:rFonts w:hint="eastAsia"/>
        </w:rPr>
        <w:t>即不發瘧之日</w:t>
      </w:r>
      <w:r w:rsidR="006C4C45">
        <w:rPr>
          <w:rFonts w:hint="eastAsia"/>
        </w:rPr>
        <w:t>，</w:t>
      </w:r>
      <w:r>
        <w:rPr>
          <w:rFonts w:hint="eastAsia"/>
        </w:rPr>
        <w:t>亦覺心中發熱</w:t>
      </w:r>
      <w:r w:rsidR="006C4C45">
        <w:rPr>
          <w:rFonts w:hint="eastAsia"/>
        </w:rPr>
        <w:t>，</w:t>
      </w:r>
      <w:r>
        <w:rPr>
          <w:rFonts w:hint="eastAsia"/>
        </w:rPr>
        <w:t>舌燥口乾</w:t>
      </w:r>
      <w:r w:rsidR="006C4C45">
        <w:rPr>
          <w:rFonts w:hint="eastAsia"/>
        </w:rPr>
        <w:t>，</w:t>
      </w:r>
      <w:r>
        <w:rPr>
          <w:rFonts w:hint="eastAsia"/>
        </w:rPr>
        <w:t>脈象弦長（凡瘧脈皆弦）重按甚實</w:t>
      </w:r>
      <w:r w:rsidR="006C4C45">
        <w:rPr>
          <w:rFonts w:hint="eastAsia"/>
        </w:rPr>
        <w:t>，</w:t>
      </w:r>
      <w:r>
        <w:rPr>
          <w:rFonts w:hint="eastAsia"/>
        </w:rPr>
        <w:t>知其陽明火盛也。投以大劑白虎湯</w:t>
      </w:r>
      <w:r w:rsidR="006C4C45">
        <w:rPr>
          <w:rFonts w:hint="eastAsia"/>
        </w:rPr>
        <w:t>，</w:t>
      </w:r>
      <w:r>
        <w:rPr>
          <w:rFonts w:hint="eastAsia"/>
        </w:rPr>
        <w:t>加柴胡三錢。服後頓覺心中清爽</w:t>
      </w:r>
      <w:r w:rsidR="006C4C45">
        <w:rPr>
          <w:rFonts w:hint="eastAsia"/>
        </w:rPr>
        <w:t>，</w:t>
      </w:r>
      <w:r>
        <w:rPr>
          <w:rFonts w:hint="eastAsia"/>
        </w:rPr>
        <w:t>翌晨瘧即未發。又煎前劑之半</w:t>
      </w:r>
      <w:r w:rsidR="006C4C45">
        <w:rPr>
          <w:rFonts w:hint="eastAsia"/>
        </w:rPr>
        <w:t>，</w:t>
      </w:r>
      <w:r>
        <w:rPr>
          <w:rFonts w:hint="eastAsia"/>
        </w:rPr>
        <w:t>加生薑三錢</w:t>
      </w:r>
      <w:r w:rsidR="006C4C45">
        <w:rPr>
          <w:rFonts w:hint="eastAsia"/>
        </w:rPr>
        <w:t>，</w:t>
      </w:r>
      <w:r>
        <w:rPr>
          <w:rFonts w:hint="eastAsia"/>
        </w:rPr>
        <w:t>服之而愈。又嘗治一人得溫病</w:t>
      </w:r>
      <w:r w:rsidR="006C4C45">
        <w:rPr>
          <w:rFonts w:hint="eastAsia"/>
        </w:rPr>
        <w:t>，</w:t>
      </w:r>
      <w:r>
        <w:rPr>
          <w:rFonts w:hint="eastAsia"/>
        </w:rPr>
        <w:t>熱入陽明之府</w:t>
      </w:r>
      <w:r w:rsidR="006C4C45">
        <w:rPr>
          <w:rFonts w:hint="eastAsia"/>
        </w:rPr>
        <w:t>，</w:t>
      </w:r>
      <w:r>
        <w:rPr>
          <w:rFonts w:hint="eastAsia"/>
        </w:rPr>
        <w:t>舌苔黃</w:t>
      </w:r>
      <w:r w:rsidR="008473ED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脈象洪長</w:t>
      </w:r>
      <w:r w:rsidR="006C4C45">
        <w:rPr>
          <w:rFonts w:hint="eastAsia"/>
        </w:rPr>
        <w:t>，</w:t>
      </w:r>
      <w:r>
        <w:rPr>
          <w:rFonts w:hint="eastAsia"/>
        </w:rPr>
        <w:t>又間日一作寒熱</w:t>
      </w:r>
      <w:r w:rsidR="006C4C45">
        <w:rPr>
          <w:rFonts w:hint="eastAsia"/>
        </w:rPr>
        <w:t>，</w:t>
      </w:r>
      <w:r>
        <w:rPr>
          <w:rFonts w:hint="eastAsia"/>
        </w:rPr>
        <w:t>此溫而兼瘧也。然其人素有鴉片嗜好</w:t>
      </w:r>
      <w:r w:rsidR="006C4C45">
        <w:rPr>
          <w:rFonts w:hint="eastAsia"/>
        </w:rPr>
        <w:t>，</w:t>
      </w:r>
      <w:r>
        <w:rPr>
          <w:rFonts w:hint="eastAsia"/>
        </w:rPr>
        <w:t>病雖實</w:t>
      </w:r>
      <w:r w:rsidR="006C4C45">
        <w:rPr>
          <w:rFonts w:hint="eastAsia"/>
        </w:rPr>
        <w:t>，</w:t>
      </w:r>
      <w:r>
        <w:rPr>
          <w:rFonts w:hint="eastAsia"/>
        </w:rPr>
        <w:t>而身體素虛。投以拙擬白虎加人參以麥冬代知母、山藥代粳米湯</w:t>
      </w:r>
      <w:r w:rsidR="006C4C45">
        <w:rPr>
          <w:rFonts w:hint="eastAsia"/>
        </w:rPr>
        <w:t>，</w:t>
      </w:r>
      <w:r>
        <w:rPr>
          <w:rFonts w:hint="eastAsia"/>
        </w:rPr>
        <w:t>亦少加柴胡</w:t>
      </w:r>
      <w:r w:rsidR="006C4C45">
        <w:rPr>
          <w:rFonts w:hint="eastAsia"/>
        </w:rPr>
        <w:t>，</w:t>
      </w:r>
      <w:r>
        <w:rPr>
          <w:rFonts w:hint="eastAsia"/>
        </w:rPr>
        <w:t>兩劑而愈</w:t>
      </w:r>
      <w:r w:rsidR="008473ED">
        <w:rPr>
          <w:rFonts w:hint="eastAsia"/>
        </w:rPr>
        <w:t>」</w:t>
      </w:r>
      <w:r>
        <w:rPr>
          <w:rFonts w:hint="eastAsia"/>
        </w:rPr>
        <w:t>。</w:t>
      </w:r>
    </w:p>
    <w:p w:rsidR="008473ED" w:rsidRDefault="008473ED" w:rsidP="003F3A2C">
      <w:pPr>
        <w:pStyle w:val="2f3"/>
        <w:ind w:firstLine="712"/>
      </w:pPr>
      <w:r w:rsidRPr="008473ED">
        <w:rPr>
          <w:rFonts w:hint="eastAsia"/>
        </w:rPr>
        <w:lastRenderedPageBreak/>
        <w:t>或問</w:t>
      </w:r>
      <w:r>
        <w:rPr>
          <w:rFonts w:hint="eastAsia"/>
        </w:rPr>
        <w:t>「</w:t>
      </w:r>
      <w:r w:rsidRPr="008473ED">
        <w:rPr>
          <w:rFonts w:hint="eastAsia"/>
        </w:rPr>
        <w:t>太陽主皮膚</w:t>
      </w:r>
      <w:r w:rsidR="006C4C45">
        <w:t>，</w:t>
      </w:r>
      <w:r w:rsidRPr="008473ED">
        <w:rPr>
          <w:rFonts w:hint="eastAsia"/>
        </w:rPr>
        <w:t>陽明主肌肉</w:t>
      </w:r>
      <w:r w:rsidR="006C4C45">
        <w:t>，</w:t>
      </w:r>
      <w:r w:rsidRPr="008473ED">
        <w:rPr>
          <w:rFonts w:hint="eastAsia"/>
        </w:rPr>
        <w:t>少陽介</w:t>
      </w:r>
      <w:r w:rsidR="00D24630">
        <w:rPr>
          <w:rFonts w:hint="eastAsia"/>
        </w:rPr>
        <w:t>於</w:t>
      </w:r>
      <w:r w:rsidRPr="008473ED">
        <w:rPr>
          <w:rFonts w:hint="eastAsia"/>
        </w:rPr>
        <w:t>皮膚肌肉之間</w:t>
      </w:r>
      <w:r w:rsidR="006C4C45">
        <w:t>，</w:t>
      </w:r>
      <w:r w:rsidRPr="008473ED">
        <w:rPr>
          <w:rFonts w:hint="eastAsia"/>
        </w:rPr>
        <w:t>故可外與太陽並</w:t>
      </w:r>
      <w:r w:rsidR="006C4C45">
        <w:t>，</w:t>
      </w:r>
      <w:r w:rsidRPr="008473ED">
        <w:rPr>
          <w:rFonts w:hint="eastAsia"/>
        </w:rPr>
        <w:t>內與陽明並。今言瘧邪伏</w:t>
      </w:r>
      <w:r w:rsidR="00D24630">
        <w:rPr>
          <w:rFonts w:hint="eastAsia"/>
        </w:rPr>
        <w:t>於</w:t>
      </w:r>
      <w:r w:rsidRPr="008473ED">
        <w:rPr>
          <w:rFonts w:hint="eastAsia"/>
        </w:rPr>
        <w:t>脅下兩板油中</w:t>
      </w:r>
      <w:r w:rsidR="006C4C45">
        <w:t>，</w:t>
      </w:r>
      <w:r w:rsidRPr="008473ED">
        <w:rPr>
          <w:rFonts w:hint="eastAsia"/>
        </w:rPr>
        <w:t>則在陽明之裡矣</w:t>
      </w:r>
      <w:r w:rsidR="006C4C45">
        <w:t>，</w:t>
      </w:r>
      <w:r w:rsidRPr="008473ED">
        <w:rPr>
          <w:rFonts w:hint="eastAsia"/>
        </w:rPr>
        <w:t>又何能外與太陽並</w:t>
      </w:r>
      <w:r w:rsidR="006C4C45">
        <w:t>，</w:t>
      </w:r>
      <w:r w:rsidRPr="008473ED">
        <w:rPr>
          <w:rFonts w:hint="eastAsia"/>
        </w:rPr>
        <w:t>內與陽明並</w:t>
      </w:r>
      <w:r>
        <w:rPr>
          <w:rFonts w:hint="eastAsia"/>
        </w:rPr>
        <w:t>」？</w:t>
      </w:r>
      <w:r w:rsidRPr="008473ED">
        <w:rPr>
          <w:rFonts w:hint="eastAsia"/>
        </w:rPr>
        <w:t>答曰</w:t>
      </w:r>
      <w:r>
        <w:rPr>
          <w:rFonts w:hint="eastAsia"/>
        </w:rPr>
        <w:t>「</w:t>
      </w:r>
      <w:r w:rsidRPr="008473ED">
        <w:rPr>
          <w:rFonts w:hint="eastAsia"/>
        </w:rPr>
        <w:t>此段理解</w:t>
      </w:r>
      <w:r w:rsidR="006C4C45">
        <w:t>，</w:t>
      </w:r>
      <w:r w:rsidRPr="008473ED">
        <w:rPr>
          <w:rFonts w:hint="eastAsia"/>
        </w:rPr>
        <w:t>至精至奧</w:t>
      </w:r>
      <w:r w:rsidR="006C4C45">
        <w:t>，</w:t>
      </w:r>
      <w:r w:rsidRPr="008473ED">
        <w:rPr>
          <w:rFonts w:hint="eastAsia"/>
        </w:rPr>
        <w:t>千古未發。今因數問</w:t>
      </w:r>
      <w:r w:rsidR="006C4C45">
        <w:t>，</w:t>
      </w:r>
      <w:r w:rsidRPr="008473ED">
        <w:rPr>
          <w:rFonts w:hint="eastAsia"/>
        </w:rPr>
        <w:t>愚特詳悉言之。人身十二經</w:t>
      </w:r>
      <w:r w:rsidR="006C4C45">
        <w:t>，</w:t>
      </w:r>
      <w:r w:rsidRPr="008473ED">
        <w:rPr>
          <w:rFonts w:hint="eastAsia"/>
        </w:rPr>
        <w:t>手足各六。其他手足同名之經</w:t>
      </w:r>
      <w:r w:rsidR="006C4C45">
        <w:t>，</w:t>
      </w:r>
      <w:r w:rsidRPr="008473ED">
        <w:rPr>
          <w:rFonts w:hint="eastAsia"/>
        </w:rPr>
        <w:t>原各有界限。獨少陽經</w:t>
      </w:r>
      <w:r w:rsidR="006C4C45">
        <w:t>，</w:t>
      </w:r>
      <w:r w:rsidRPr="008473ED">
        <w:rPr>
          <w:rFonts w:hint="eastAsia"/>
        </w:rPr>
        <w:t>《內經》謂之遊部。所謂遊部者</w:t>
      </w:r>
      <w:r w:rsidR="006C4C45">
        <w:t>，</w:t>
      </w:r>
      <w:r w:rsidRPr="008473ED">
        <w:rPr>
          <w:rFonts w:hint="eastAsia"/>
        </w:rPr>
        <w:t>其手足二經</w:t>
      </w:r>
      <w:r w:rsidR="006C4C45">
        <w:t>，</w:t>
      </w:r>
      <w:r w:rsidRPr="008473ED">
        <w:rPr>
          <w:rFonts w:hint="eastAsia"/>
        </w:rPr>
        <w:t>一脈貫通</w:t>
      </w:r>
      <w:r w:rsidR="006C4C45">
        <w:t>，</w:t>
      </w:r>
      <w:r w:rsidRPr="008473ED">
        <w:rPr>
          <w:rFonts w:hint="eastAsia"/>
        </w:rPr>
        <w:t>自手至足</w:t>
      </w:r>
      <w:r w:rsidR="006C4C45">
        <w:t>，</w:t>
      </w:r>
      <w:r w:rsidRPr="008473ED">
        <w:rPr>
          <w:rFonts w:hint="eastAsia"/>
        </w:rPr>
        <w:t>自足至手</w:t>
      </w:r>
      <w:r w:rsidR="006C4C45">
        <w:t>，</w:t>
      </w:r>
      <w:r w:rsidRPr="008473ED">
        <w:rPr>
          <w:rFonts w:hint="eastAsia"/>
        </w:rPr>
        <w:t>氣化遊行</w:t>
      </w:r>
      <w:r w:rsidR="006C4C45">
        <w:t>，</w:t>
      </w:r>
      <w:r w:rsidRPr="008473ED">
        <w:rPr>
          <w:rFonts w:hint="eastAsia"/>
        </w:rPr>
        <w:t>而毫無滯礙也。故方書論三陽之次第</w:t>
      </w:r>
      <w:r w:rsidR="006C4C45">
        <w:t>，</w:t>
      </w:r>
      <w:r w:rsidRPr="008473ED">
        <w:rPr>
          <w:rFonts w:hint="eastAsia"/>
        </w:rPr>
        <w:t>外太陽</w:t>
      </w:r>
      <w:r w:rsidR="006C4C45">
        <w:t>，</w:t>
      </w:r>
      <w:r w:rsidRPr="008473ED">
        <w:rPr>
          <w:rFonts w:hint="eastAsia"/>
        </w:rPr>
        <w:t>其內少陽</w:t>
      </w:r>
      <w:r w:rsidR="006C4C45">
        <w:t>，</w:t>
      </w:r>
      <w:r w:rsidRPr="008473ED">
        <w:rPr>
          <w:rFonts w:hint="eastAsia"/>
        </w:rPr>
        <w:t>又其內陽明。是少陽在太陽之內</w:t>
      </w:r>
      <w:r w:rsidR="006C4C45">
        <w:t>，</w:t>
      </w:r>
      <w:r w:rsidRPr="008473ED">
        <w:rPr>
          <w:rFonts w:hint="eastAsia"/>
        </w:rPr>
        <w:t>陽明之外也。此指手少陽而言</w:t>
      </w:r>
      <w:r w:rsidR="006C4C45">
        <w:t>，</w:t>
      </w:r>
      <w:r w:rsidRPr="008473ED">
        <w:rPr>
          <w:rFonts w:hint="eastAsia"/>
        </w:rPr>
        <w:t>乃肥肉、瘦肉中間之脂膜</w:t>
      </w:r>
      <w:r w:rsidR="006C4C45">
        <w:t>，</w:t>
      </w:r>
      <w:r w:rsidRPr="008473ED">
        <w:rPr>
          <w:rFonts w:hint="eastAsia"/>
        </w:rPr>
        <w:t>以三焦為府者也。至其傳經之先後</w:t>
      </w:r>
      <w:r w:rsidR="006C4C45">
        <w:t>，</w:t>
      </w:r>
      <w:r w:rsidRPr="008473ED">
        <w:rPr>
          <w:rFonts w:hint="eastAsia"/>
        </w:rPr>
        <w:t>即由太陽而陽明</w:t>
      </w:r>
      <w:r w:rsidR="006C4C45">
        <w:t>，</w:t>
      </w:r>
      <w:r w:rsidRPr="008473ED">
        <w:rPr>
          <w:rFonts w:hint="eastAsia"/>
        </w:rPr>
        <w:t>由陽明而少陽。是</w:t>
      </w:r>
      <w:r>
        <w:rPr>
          <w:rFonts w:hint="eastAsia"/>
        </w:rPr>
        <w:t>少陽</w:t>
      </w:r>
      <w:r w:rsidRPr="008473ED">
        <w:rPr>
          <w:rFonts w:hint="eastAsia"/>
        </w:rPr>
        <w:t>不惟在太陽之內</w:t>
      </w:r>
      <w:r w:rsidR="006C4C45">
        <w:t>，</w:t>
      </w:r>
      <w:r w:rsidRPr="008473ED">
        <w:rPr>
          <w:rFonts w:hint="eastAsia"/>
        </w:rPr>
        <w:t>並在陽明之內也。此指足少陽而言</w:t>
      </w:r>
      <w:r w:rsidR="006C4C45">
        <w:t>，</w:t>
      </w:r>
      <w:r w:rsidRPr="008473ED">
        <w:rPr>
          <w:rFonts w:hint="eastAsia"/>
        </w:rPr>
        <w:t>即兩脅下之板油</w:t>
      </w:r>
      <w:r w:rsidR="006C4C45">
        <w:t>，</w:t>
      </w:r>
      <w:r w:rsidRPr="008473ED">
        <w:rPr>
          <w:rFonts w:hint="eastAsia"/>
        </w:rPr>
        <w:t>以膽為府者也</w:t>
      </w:r>
      <w:r w:rsidR="006C4C45">
        <w:t>，</w:t>
      </w:r>
      <w:r w:rsidRPr="008473ED">
        <w:rPr>
          <w:rFonts w:hint="eastAsia"/>
        </w:rPr>
        <w:t>瘧邪伏</w:t>
      </w:r>
      <w:r w:rsidR="00D24630">
        <w:rPr>
          <w:rFonts w:hint="eastAsia"/>
        </w:rPr>
        <w:t>於</w:t>
      </w:r>
      <w:r w:rsidRPr="008473ED">
        <w:rPr>
          <w:rFonts w:hint="eastAsia"/>
        </w:rPr>
        <w:t>其中</w:t>
      </w:r>
      <w:r w:rsidR="006C4C45">
        <w:t>，</w:t>
      </w:r>
      <w:r w:rsidRPr="008473ED">
        <w:rPr>
          <w:rFonts w:hint="eastAsia"/>
        </w:rPr>
        <w:t>其初發也</w:t>
      </w:r>
      <w:r w:rsidR="006C4C45">
        <w:t>，</w:t>
      </w:r>
      <w:r w:rsidRPr="008473ED">
        <w:rPr>
          <w:rFonts w:hint="eastAsia"/>
        </w:rPr>
        <w:t>由板油而達三焦</w:t>
      </w:r>
      <w:r w:rsidR="006C4C45">
        <w:t>，</w:t>
      </w:r>
      <w:r w:rsidRPr="008473ED">
        <w:rPr>
          <w:rFonts w:hint="eastAsia"/>
        </w:rPr>
        <w:t>由三焦而及肥肉、瘦肉間之脂膜</w:t>
      </w:r>
      <w:r w:rsidR="006C4C45">
        <w:t>，</w:t>
      </w:r>
      <w:r w:rsidRPr="008473ED">
        <w:rPr>
          <w:rFonts w:hint="eastAsia"/>
        </w:rPr>
        <w:t>遂可與太陽相並</w:t>
      </w:r>
      <w:r w:rsidR="006C4C45">
        <w:t>，</w:t>
      </w:r>
      <w:r w:rsidRPr="008473ED">
        <w:rPr>
          <w:rFonts w:hint="eastAsia"/>
        </w:rPr>
        <w:t>而為表寒之證。此太陽指太陽之經而言</w:t>
      </w:r>
      <w:r w:rsidR="006C4C45">
        <w:t>，</w:t>
      </w:r>
      <w:r w:rsidRPr="008473ED">
        <w:rPr>
          <w:rFonts w:hint="eastAsia"/>
        </w:rPr>
        <w:t>非指府也。迨至瘧邪不能外出</w:t>
      </w:r>
      <w:r w:rsidR="006C4C45">
        <w:t>，</w:t>
      </w:r>
      <w:r w:rsidRPr="008473ED">
        <w:rPr>
          <w:rFonts w:hint="eastAsia"/>
        </w:rPr>
        <w:t>鬱而生熱</w:t>
      </w:r>
      <w:r w:rsidR="006C4C45">
        <w:t>，</w:t>
      </w:r>
      <w:r w:rsidRPr="008473ED">
        <w:rPr>
          <w:rFonts w:hint="eastAsia"/>
        </w:rPr>
        <w:t>其熱由肌肉而內陷</w:t>
      </w:r>
      <w:r w:rsidR="006C4C45">
        <w:t>，</w:t>
      </w:r>
      <w:r w:rsidRPr="008473ED">
        <w:rPr>
          <w:rFonts w:hint="eastAsia"/>
        </w:rPr>
        <w:t>緣三焦直達</w:t>
      </w:r>
      <w:r w:rsidR="00D24630">
        <w:rPr>
          <w:rFonts w:hint="eastAsia"/>
        </w:rPr>
        <w:t>於</w:t>
      </w:r>
      <w:r w:rsidRPr="008473ED">
        <w:rPr>
          <w:rFonts w:hint="eastAsia"/>
        </w:rPr>
        <w:t>胃（三焦即膜油</w:t>
      </w:r>
      <w:r w:rsidR="006C4C45">
        <w:rPr>
          <w:rFonts w:hint="eastAsia"/>
        </w:rPr>
        <w:t>，</w:t>
      </w:r>
      <w:r w:rsidRPr="008473ED">
        <w:rPr>
          <w:rFonts w:hint="eastAsia"/>
        </w:rPr>
        <w:t>原與胃相連）</w:t>
      </w:r>
      <w:r w:rsidR="006C4C45">
        <w:t>，</w:t>
      </w:r>
      <w:r w:rsidRPr="008473ED">
        <w:rPr>
          <w:rFonts w:hint="eastAsia"/>
        </w:rPr>
        <w:t>遂可與陽明相並而成裡熱之證。此指陽明之府而言（胃為陽明之府）</w:t>
      </w:r>
      <w:r w:rsidR="006C4C45">
        <w:t>，</w:t>
      </w:r>
      <w:r w:rsidRPr="008473ED">
        <w:rPr>
          <w:rFonts w:hint="eastAsia"/>
        </w:rPr>
        <w:t>非指經也。若但認為陽明之經相並</w:t>
      </w:r>
      <w:r w:rsidR="006C4C45">
        <w:t>，</w:t>
      </w:r>
      <w:r w:rsidRPr="008473ED">
        <w:rPr>
          <w:rFonts w:hint="eastAsia"/>
        </w:rPr>
        <w:t>其熱惟在</w:t>
      </w:r>
      <w:r w:rsidR="00D24630">
        <w:rPr>
          <w:rFonts w:hint="eastAsia"/>
        </w:rPr>
        <w:t>於</w:t>
      </w:r>
      <w:r w:rsidRPr="008473ED">
        <w:rPr>
          <w:rFonts w:hint="eastAsia"/>
        </w:rPr>
        <w:t>肌肉間</w:t>
      </w:r>
      <w:r w:rsidR="006C4C45">
        <w:t>，</w:t>
      </w:r>
      <w:r w:rsidRPr="008473ED">
        <w:rPr>
          <w:rFonts w:hint="eastAsia"/>
        </w:rPr>
        <w:t>何以瘧當熱時</w:t>
      </w:r>
      <w:r w:rsidR="006C4C45">
        <w:t>，</w:t>
      </w:r>
      <w:r w:rsidRPr="008473ED">
        <w:rPr>
          <w:rFonts w:hint="eastAsia"/>
        </w:rPr>
        <w:t>脈現洪實</w:t>
      </w:r>
      <w:r w:rsidR="006C4C45">
        <w:t>，</w:t>
      </w:r>
      <w:r w:rsidRPr="008473ED">
        <w:rPr>
          <w:rFonts w:hint="eastAsia"/>
        </w:rPr>
        <w:t>不但周身發熱</w:t>
      </w:r>
      <w:r w:rsidR="006C4C45">
        <w:t>，</w:t>
      </w:r>
      <w:r w:rsidRPr="008473ED">
        <w:rPr>
          <w:rFonts w:hint="eastAsia"/>
        </w:rPr>
        <w:t>胃中亦覺大熱</w:t>
      </w:r>
      <w:r w:rsidR="006C4C45">
        <w:t>，</w:t>
      </w:r>
      <w:r w:rsidRPr="008473ED">
        <w:rPr>
          <w:rFonts w:hint="eastAsia"/>
        </w:rPr>
        <w:t>而嗜飲涼水乎</w:t>
      </w:r>
      <w:r w:rsidR="00012BBB">
        <w:rPr>
          <w:rFonts w:hint="eastAsia"/>
        </w:rPr>
        <w:t>？</w:t>
      </w:r>
      <w:r w:rsidRPr="008473ED">
        <w:rPr>
          <w:rFonts w:hint="eastAsia"/>
        </w:rPr>
        <w:t>蓋古籍立言簡括</w:t>
      </w:r>
      <w:r w:rsidR="006C4C45">
        <w:t>，</w:t>
      </w:r>
      <w:r w:rsidRPr="008473ED">
        <w:rPr>
          <w:rFonts w:hint="eastAsia"/>
        </w:rPr>
        <w:t>經府未嘗指明</w:t>
      </w:r>
      <w:r w:rsidR="006C4C45">
        <w:t>，</w:t>
      </w:r>
      <w:r w:rsidRPr="008473ED">
        <w:rPr>
          <w:rFonts w:hint="eastAsia"/>
        </w:rPr>
        <w:t>後世方書</w:t>
      </w:r>
      <w:r w:rsidR="006C4C45">
        <w:t>，</w:t>
      </w:r>
      <w:r w:rsidRPr="008473ED">
        <w:rPr>
          <w:rFonts w:hint="eastAsia"/>
        </w:rPr>
        <w:t>又不明少陽為遊部之理</w:t>
      </w:r>
      <w:r w:rsidR="006C4C45">
        <w:t>，</w:t>
      </w:r>
      <w:r w:rsidRPr="008473ED">
        <w:rPr>
          <w:rFonts w:hint="eastAsia"/>
        </w:rPr>
        <w:t>而分手足少陽為二經</w:t>
      </w:r>
      <w:r w:rsidR="006C4C45">
        <w:t>，</w:t>
      </w:r>
      <w:r w:rsidRPr="008473ED">
        <w:rPr>
          <w:rFonts w:hint="eastAsia"/>
        </w:rPr>
        <w:t>是以對</w:t>
      </w:r>
      <w:r w:rsidR="00D24630">
        <w:rPr>
          <w:rFonts w:hint="eastAsia"/>
        </w:rPr>
        <w:t>於</w:t>
      </w:r>
      <w:r w:rsidRPr="008473ED">
        <w:rPr>
          <w:rFonts w:hint="eastAsia"/>
        </w:rPr>
        <w:t>此等處</w:t>
      </w:r>
      <w:r w:rsidR="006C4C45">
        <w:t>，</w:t>
      </w:r>
      <w:r w:rsidRPr="008473ED">
        <w:rPr>
          <w:rFonts w:hint="eastAsia"/>
        </w:rPr>
        <w:t>未有一顯明發揮者</w:t>
      </w:r>
      <w:r w:rsidR="00012BBB">
        <w:rPr>
          <w:rFonts w:hint="eastAsia"/>
        </w:rPr>
        <w:t>」</w:t>
      </w:r>
      <w:r w:rsidRPr="008473ED">
        <w:rPr>
          <w:rFonts w:hint="eastAsia"/>
        </w:rPr>
        <w:t>。</w:t>
      </w:r>
    </w:p>
    <w:p w:rsidR="008473ED" w:rsidRDefault="008473ED" w:rsidP="003F3A2C">
      <w:pPr>
        <w:pStyle w:val="2f3"/>
        <w:ind w:firstLine="712"/>
      </w:pPr>
    </w:p>
    <w:p w:rsidR="008473ED" w:rsidRDefault="003F3A2C" w:rsidP="003F3A2C">
      <w:pPr>
        <w:pStyle w:val="2f3"/>
        <w:ind w:firstLine="712"/>
      </w:pPr>
      <w:r>
        <w:rPr>
          <w:rFonts w:hint="eastAsia"/>
        </w:rPr>
        <w:lastRenderedPageBreak/>
        <w:t>西人治瘧</w:t>
      </w:r>
      <w:r w:rsidR="006C4C45">
        <w:rPr>
          <w:rFonts w:hint="eastAsia"/>
        </w:rPr>
        <w:t>，</w:t>
      </w:r>
      <w:r>
        <w:rPr>
          <w:rFonts w:hint="eastAsia"/>
        </w:rPr>
        <w:t>恆用金雞納霜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未發瘧之日</w:t>
      </w:r>
      <w:r w:rsidR="006C4C45">
        <w:rPr>
          <w:rFonts w:hint="eastAsia"/>
        </w:rPr>
        <w:t>，</w:t>
      </w:r>
      <w:r>
        <w:rPr>
          <w:rFonts w:hint="eastAsia"/>
        </w:rPr>
        <w:t>午間、晚間各服半瓦</w:t>
      </w:r>
      <w:r w:rsidR="006C4C45">
        <w:rPr>
          <w:rFonts w:hint="eastAsia"/>
        </w:rPr>
        <w:t>，</w:t>
      </w:r>
      <w:r>
        <w:rPr>
          <w:rFonts w:hint="eastAsia"/>
        </w:rPr>
        <w:t>白糖水送下。至翌晨又如此服一次</w:t>
      </w:r>
      <w:r w:rsidR="006C4C45">
        <w:rPr>
          <w:rFonts w:hint="eastAsia"/>
        </w:rPr>
        <w:t>，</w:t>
      </w:r>
      <w:r>
        <w:rPr>
          <w:rFonts w:hint="eastAsia"/>
        </w:rPr>
        <w:t>其瘧即愈。</w:t>
      </w:r>
    </w:p>
    <w:p w:rsidR="00012BBB" w:rsidRDefault="00012BBB" w:rsidP="00012BBB">
      <w:pPr>
        <w:pStyle w:val="2f3"/>
        <w:ind w:firstLine="712"/>
      </w:pPr>
      <w:r>
        <w:rPr>
          <w:rFonts w:hint="eastAsia"/>
        </w:rPr>
        <w:t>按：雞納霜</w:t>
      </w:r>
      <w:r w:rsidR="006C4C45">
        <w:t>，</w:t>
      </w:r>
      <w:r w:rsidR="00AD7840">
        <w:rPr>
          <w:rFonts w:hint="eastAsia"/>
        </w:rPr>
        <w:t>係</w:t>
      </w:r>
      <w:r>
        <w:rPr>
          <w:rFonts w:hint="eastAsia"/>
        </w:rPr>
        <w:t>用雞納樹皮熬煉成霜。其樹生</w:t>
      </w:r>
      <w:r w:rsidR="00D24630">
        <w:rPr>
          <w:rFonts w:hint="eastAsia"/>
        </w:rPr>
        <w:t>於</w:t>
      </w:r>
      <w:r>
        <w:rPr>
          <w:rFonts w:hint="eastAsia"/>
        </w:rPr>
        <w:t>南美洲</w:t>
      </w:r>
      <w:r w:rsidR="006C4C45">
        <w:t>，</w:t>
      </w:r>
      <w:r>
        <w:rPr>
          <w:rFonts w:hint="eastAsia"/>
        </w:rPr>
        <w:t>其皮有紅者、黃者、金黃者。煉霜以其皮金黃者為上</w:t>
      </w:r>
      <w:r w:rsidR="006C4C45">
        <w:t>，</w:t>
      </w:r>
      <w:r>
        <w:rPr>
          <w:rFonts w:hint="eastAsia"/>
        </w:rPr>
        <w:t>故又稱金雞納霜。此藥又名規尼涅</w:t>
      </w:r>
      <w:r w:rsidR="006C4C45">
        <w:t>，</w:t>
      </w:r>
      <w:r>
        <w:rPr>
          <w:rFonts w:hint="eastAsia"/>
        </w:rPr>
        <w:t>若制以硫酸</w:t>
      </w:r>
      <w:r w:rsidR="006C4C45">
        <w:t>，</w:t>
      </w:r>
      <w:r>
        <w:rPr>
          <w:rFonts w:hint="eastAsia"/>
        </w:rPr>
        <w:t>名硫酸規尼涅；制以鹽酸</w:t>
      </w:r>
      <w:r w:rsidR="006C4C45">
        <w:t>，</w:t>
      </w:r>
      <w:r>
        <w:rPr>
          <w:rFonts w:hint="eastAsia"/>
        </w:rPr>
        <w:t>名鹽酸規尼涅</w:t>
      </w:r>
      <w:r w:rsidR="006C4C45">
        <w:t>，</w:t>
      </w:r>
      <w:r>
        <w:rPr>
          <w:rFonts w:hint="eastAsia"/>
        </w:rPr>
        <w:t>性皆涼</w:t>
      </w:r>
      <w:r w:rsidR="006C4C45">
        <w:t>，</w:t>
      </w:r>
      <w:r>
        <w:rPr>
          <w:rFonts w:hint="eastAsia"/>
        </w:rPr>
        <w:t>而鹽酸者較尤涼。若治瘧</w:t>
      </w:r>
      <w:r w:rsidR="006C4C45">
        <w:t>，</w:t>
      </w:r>
      <w:r>
        <w:rPr>
          <w:rFonts w:hint="eastAsia"/>
        </w:rPr>
        <w:t>宜用鹽酸者</w:t>
      </w:r>
      <w:r w:rsidR="006C4C45">
        <w:t>，</w:t>
      </w:r>
      <w:r>
        <w:rPr>
          <w:rFonts w:hint="eastAsia"/>
        </w:rPr>
        <w:t>省文曰鹽規。為其為樹皮之液煉成</w:t>
      </w:r>
      <w:r w:rsidR="006C4C45">
        <w:t>，</w:t>
      </w:r>
      <w:r>
        <w:rPr>
          <w:rFonts w:hint="eastAsia"/>
        </w:rPr>
        <w:t>故能入三焦</w:t>
      </w:r>
      <w:r w:rsidR="006C4C45">
        <w:rPr>
          <w:rFonts w:hint="eastAsia"/>
        </w:rPr>
        <w:t>，</w:t>
      </w:r>
      <w:r>
        <w:rPr>
          <w:rFonts w:hint="eastAsia"/>
        </w:rPr>
        <w:t>外達腠理而發汗</w:t>
      </w:r>
      <w:r w:rsidR="00F13728">
        <w:t>（</w:t>
      </w:r>
      <w:r>
        <w:rPr>
          <w:rFonts w:hint="eastAsia"/>
        </w:rPr>
        <w:t>腠理</w:t>
      </w:r>
      <w:r w:rsidR="00AD7840">
        <w:rPr>
          <w:rFonts w:hint="eastAsia"/>
        </w:rPr>
        <w:t>係</w:t>
      </w:r>
      <w:r>
        <w:rPr>
          <w:rFonts w:hint="eastAsia"/>
        </w:rPr>
        <w:t>皮裡之膜</w:t>
      </w:r>
      <w:r w:rsidR="006C4C45">
        <w:rPr>
          <w:rFonts w:hint="eastAsia"/>
        </w:rPr>
        <w:t>，</w:t>
      </w:r>
      <w:r>
        <w:rPr>
          <w:rFonts w:hint="eastAsia"/>
        </w:rPr>
        <w:t>亦屬少陽</w:t>
      </w:r>
      <w:r w:rsidR="006C4C45">
        <w:rPr>
          <w:rFonts w:hint="eastAsia"/>
        </w:rPr>
        <w:t>，</w:t>
      </w:r>
      <w:r>
        <w:rPr>
          <w:rFonts w:hint="eastAsia"/>
        </w:rPr>
        <w:t>方書有謂</w:t>
      </w:r>
      <w:r w:rsidR="00AD7840">
        <w:rPr>
          <w:rFonts w:hint="eastAsia"/>
        </w:rPr>
        <w:t>係</w:t>
      </w:r>
      <w:r>
        <w:rPr>
          <w:rFonts w:hint="eastAsia"/>
        </w:rPr>
        <w:t>肥肉瘦肉中間之膜者</w:t>
      </w:r>
      <w:r w:rsidR="006C4C45">
        <w:rPr>
          <w:rFonts w:hint="eastAsia"/>
        </w:rPr>
        <w:t>，</w:t>
      </w:r>
      <w:r>
        <w:rPr>
          <w:rFonts w:hint="eastAsia"/>
        </w:rPr>
        <w:t>非是）</w:t>
      </w:r>
      <w:r w:rsidR="006C4C45">
        <w:rPr>
          <w:rFonts w:hint="eastAsia"/>
        </w:rPr>
        <w:t>，</w:t>
      </w:r>
      <w:r>
        <w:rPr>
          <w:rFonts w:hint="eastAsia"/>
        </w:rPr>
        <w:t>為三焦為手少陽之府</w:t>
      </w:r>
      <w:r w:rsidR="006C4C45">
        <w:t>，</w:t>
      </w:r>
      <w:r>
        <w:rPr>
          <w:rFonts w:hint="eastAsia"/>
        </w:rPr>
        <w:t>原與足少陽一脈貫通</w:t>
      </w:r>
      <w:r w:rsidR="006C4C45">
        <w:t>，</w:t>
      </w:r>
      <w:r>
        <w:rPr>
          <w:rFonts w:hint="eastAsia"/>
        </w:rPr>
        <w:t>故又能入脅下板油之中</w:t>
      </w:r>
      <w:r w:rsidR="006C4C45">
        <w:t>，</w:t>
      </w:r>
      <w:r>
        <w:rPr>
          <w:rFonts w:hint="eastAsia"/>
        </w:rPr>
        <w:t>搜剔瘧邪之根蒂也。</w:t>
      </w:r>
    </w:p>
    <w:p w:rsidR="008473ED" w:rsidRDefault="00012BBB" w:rsidP="00012BBB">
      <w:pPr>
        <w:pStyle w:val="2f3"/>
        <w:ind w:firstLine="712"/>
      </w:pPr>
      <w:r>
        <w:rPr>
          <w:rFonts w:hint="eastAsia"/>
        </w:rPr>
        <w:t>治瘧便方</w:t>
      </w:r>
      <w:r w:rsidR="006C4C45">
        <w:t>，</w:t>
      </w:r>
      <w:r>
        <w:rPr>
          <w:rFonts w:hint="eastAsia"/>
        </w:rPr>
        <w:t>有單用密陀僧者</w:t>
      </w:r>
      <w:r w:rsidR="006C4C45">
        <w:t>，</w:t>
      </w:r>
      <w:r>
        <w:rPr>
          <w:rFonts w:hint="eastAsia"/>
        </w:rPr>
        <w:t>然其藥制之</w:t>
      </w:r>
      <w:r w:rsidR="006C4C45">
        <w:rPr>
          <w:rFonts w:hint="eastAsia"/>
        </w:rPr>
        <w:t>，</w:t>
      </w:r>
      <w:r>
        <w:rPr>
          <w:rFonts w:hint="eastAsia"/>
        </w:rPr>
        <w:t>不能如法</w:t>
      </w:r>
      <w:r w:rsidR="006C4C45">
        <w:t>，</w:t>
      </w:r>
      <w:r>
        <w:rPr>
          <w:rFonts w:hint="eastAsia"/>
        </w:rPr>
        <w:t>輕率服之</w:t>
      </w:r>
      <w:r w:rsidR="006C4C45">
        <w:t>，</w:t>
      </w:r>
      <w:r>
        <w:rPr>
          <w:rFonts w:hint="eastAsia"/>
        </w:rPr>
        <w:t>實與性命有關。《醫話稿》曾載有醫案可考也</w:t>
      </w:r>
      <w:r w:rsidR="006C4C45">
        <w:t>，</w:t>
      </w:r>
      <w:r>
        <w:rPr>
          <w:rFonts w:hint="eastAsia"/>
        </w:rPr>
        <w:t>即制之如法</w:t>
      </w:r>
      <w:r w:rsidR="006C4C45">
        <w:t>，</w:t>
      </w:r>
      <w:r>
        <w:rPr>
          <w:rFonts w:hint="eastAsia"/>
        </w:rPr>
        <w:t>服之為行險之道。</w:t>
      </w:r>
    </w:p>
    <w:p w:rsidR="003F3A2C" w:rsidRDefault="003F3A2C" w:rsidP="003F3A2C">
      <w:pPr>
        <w:pStyle w:val="2f3"/>
        <w:ind w:firstLine="712"/>
      </w:pPr>
      <w:r>
        <w:rPr>
          <w:rFonts w:hint="eastAsia"/>
        </w:rPr>
        <w:t>方書謂冬冷多溫病</w:t>
      </w:r>
      <w:r w:rsidR="006C4C45">
        <w:rPr>
          <w:rFonts w:hint="eastAsia"/>
        </w:rPr>
        <w:t>，</w:t>
      </w:r>
      <w:r>
        <w:rPr>
          <w:rFonts w:hint="eastAsia"/>
        </w:rPr>
        <w:t>夏熱多瘧疾</w:t>
      </w:r>
      <w:r w:rsidR="006C4C45">
        <w:rPr>
          <w:rFonts w:hint="eastAsia"/>
        </w:rPr>
        <w:t>，</w:t>
      </w:r>
      <w:r>
        <w:rPr>
          <w:rFonts w:hint="eastAsia"/>
        </w:rPr>
        <w:t>此言冬日過冷</w:t>
      </w:r>
      <w:r w:rsidR="006C4C45">
        <w:rPr>
          <w:rFonts w:hint="eastAsia"/>
        </w:rPr>
        <w:t>，</w:t>
      </w:r>
      <w:r>
        <w:rPr>
          <w:rFonts w:hint="eastAsia"/>
        </w:rPr>
        <w:t>人身有伏寒</w:t>
      </w:r>
      <w:r w:rsidR="006C4C45">
        <w:rPr>
          <w:rFonts w:hint="eastAsia"/>
        </w:rPr>
        <w:t>，</w:t>
      </w:r>
      <w:r>
        <w:rPr>
          <w:rFonts w:hint="eastAsia"/>
        </w:rPr>
        <w:t>至春隨春陽化熱</w:t>
      </w:r>
      <w:r w:rsidR="006C4C45">
        <w:rPr>
          <w:rFonts w:hint="eastAsia"/>
        </w:rPr>
        <w:t>，</w:t>
      </w:r>
      <w:r>
        <w:rPr>
          <w:rFonts w:hint="eastAsia"/>
        </w:rPr>
        <w:t>即多成溫病；夏日過熱</w:t>
      </w:r>
      <w:r w:rsidR="006C4C45">
        <w:rPr>
          <w:rFonts w:hint="eastAsia"/>
        </w:rPr>
        <w:t>，</w:t>
      </w:r>
      <w:r>
        <w:rPr>
          <w:rFonts w:hint="eastAsia"/>
        </w:rPr>
        <w:t>人身有伏暑</w:t>
      </w:r>
      <w:r w:rsidR="006C4C45">
        <w:rPr>
          <w:rFonts w:hint="eastAsia"/>
        </w:rPr>
        <w:t>，</w:t>
      </w:r>
      <w:r>
        <w:rPr>
          <w:rFonts w:hint="eastAsia"/>
        </w:rPr>
        <w:t>至秋為薄寒所激發</w:t>
      </w:r>
      <w:r w:rsidR="006C4C45">
        <w:rPr>
          <w:rFonts w:hint="eastAsia"/>
        </w:rPr>
        <w:t>，</w:t>
      </w:r>
      <w:r>
        <w:rPr>
          <w:rFonts w:hint="eastAsia"/>
        </w:rPr>
        <w:t>即多生瘧疾也。丁卯季夏</w:t>
      </w:r>
      <w:r w:rsidR="006C4C45">
        <w:rPr>
          <w:rFonts w:hint="eastAsia"/>
        </w:rPr>
        <w:t>，</w:t>
      </w:r>
      <w:r>
        <w:rPr>
          <w:rFonts w:hint="eastAsia"/>
        </w:rPr>
        <w:t>暑熱異常</w:t>
      </w:r>
      <w:r w:rsidR="006C4C45">
        <w:rPr>
          <w:rFonts w:hint="eastAsia"/>
        </w:rPr>
        <w:t>，</w:t>
      </w:r>
      <w:r>
        <w:rPr>
          <w:rFonts w:hint="eastAsia"/>
        </w:rPr>
        <w:t>京津一帶因熱而死者甚多</w:t>
      </w:r>
      <w:r w:rsidR="006C4C45">
        <w:rPr>
          <w:rFonts w:hint="eastAsia"/>
        </w:rPr>
        <w:t>，</w:t>
      </w:r>
      <w:r>
        <w:rPr>
          <w:rFonts w:hint="eastAsia"/>
        </w:rPr>
        <w:t>至秋果多瘧疾。服西藥金雞納霜亦可愈</w:t>
      </w:r>
      <w:r w:rsidR="006C4C45">
        <w:rPr>
          <w:rFonts w:hint="eastAsia"/>
        </w:rPr>
        <w:t>，</w:t>
      </w:r>
      <w:r>
        <w:rPr>
          <w:rFonts w:hint="eastAsia"/>
        </w:rPr>
        <w:t>而愈後恆屢次反覆。姻家王姓少年</w:t>
      </w:r>
      <w:r w:rsidR="006C4C45">
        <w:rPr>
          <w:rFonts w:hint="eastAsia"/>
        </w:rPr>
        <w:t>，</w:t>
      </w:r>
      <w:r>
        <w:rPr>
          <w:rFonts w:hint="eastAsia"/>
        </w:rPr>
        <w:t>寄居津門</w:t>
      </w:r>
      <w:r w:rsidR="006C4C45">
        <w:rPr>
          <w:rFonts w:hint="eastAsia"/>
        </w:rPr>
        <w:t>，</w:t>
      </w:r>
      <w:r>
        <w:rPr>
          <w:rFonts w:hint="eastAsia"/>
        </w:rPr>
        <w:t>服金雞納霜愈瘧三次後</w:t>
      </w:r>
      <w:r w:rsidR="006C4C45">
        <w:rPr>
          <w:rFonts w:hint="eastAsia"/>
        </w:rPr>
        <w:t>，</w:t>
      </w:r>
      <w:r>
        <w:rPr>
          <w:rFonts w:hint="eastAsia"/>
        </w:rPr>
        <w:t>又反覆。連服前藥數次</w:t>
      </w:r>
      <w:r w:rsidR="006C4C45">
        <w:rPr>
          <w:rFonts w:hint="eastAsia"/>
        </w:rPr>
        <w:t>，</w:t>
      </w:r>
      <w:r>
        <w:rPr>
          <w:rFonts w:hint="eastAsia"/>
        </w:rPr>
        <w:t>竟毫無效驗。診其脈</w:t>
      </w:r>
      <w:r w:rsidR="006C4C45">
        <w:rPr>
          <w:rFonts w:hint="eastAsia"/>
        </w:rPr>
        <w:t>，</w:t>
      </w:r>
      <w:r>
        <w:rPr>
          <w:rFonts w:hint="eastAsia"/>
        </w:rPr>
        <w:t>左右皆弦長有力。夫弦為瘧脈</w:t>
      </w:r>
      <w:r w:rsidR="006C4C45">
        <w:rPr>
          <w:rFonts w:hint="eastAsia"/>
        </w:rPr>
        <w:t>，</w:t>
      </w:r>
      <w:r>
        <w:rPr>
          <w:rFonts w:hint="eastAsia"/>
        </w:rPr>
        <w:t>其長而有力者</w:t>
      </w:r>
      <w:r w:rsidR="006C4C45">
        <w:rPr>
          <w:rFonts w:hint="eastAsia"/>
        </w:rPr>
        <w:t>，</w:t>
      </w:r>
      <w:r>
        <w:rPr>
          <w:rFonts w:hint="eastAsia"/>
        </w:rPr>
        <w:t>顯</w:t>
      </w:r>
      <w:r w:rsidR="00AD7840">
        <w:rPr>
          <w:rFonts w:hint="eastAsia"/>
        </w:rPr>
        <w:t>係</w:t>
      </w:r>
      <w:r>
        <w:rPr>
          <w:rFonts w:hint="eastAsia"/>
        </w:rPr>
        <w:t>有伏暑之熱也。為開白虎湯方</w:t>
      </w:r>
      <w:r w:rsidR="006C4C45">
        <w:rPr>
          <w:rFonts w:hint="eastAsia"/>
        </w:rPr>
        <w:t>，</w:t>
      </w:r>
      <w:r>
        <w:rPr>
          <w:rFonts w:hint="eastAsia"/>
        </w:rPr>
        <w:t>重用生石膏二兩</w:t>
      </w:r>
      <w:r w:rsidR="006C4C45">
        <w:rPr>
          <w:rFonts w:hint="eastAsia"/>
        </w:rPr>
        <w:t>，</w:t>
      </w:r>
      <w:r>
        <w:rPr>
          <w:rFonts w:hint="eastAsia"/>
        </w:rPr>
        <w:t>又加柴胡、何首烏各二錢</w:t>
      </w:r>
      <w:r w:rsidR="006C4C45">
        <w:rPr>
          <w:rFonts w:hint="eastAsia"/>
        </w:rPr>
        <w:t>，</w:t>
      </w:r>
      <w:r>
        <w:rPr>
          <w:rFonts w:hint="eastAsia"/>
        </w:rPr>
        <w:t>一劑而瘧愈。恐未除根</w:t>
      </w:r>
      <w:r w:rsidR="006C4C45">
        <w:rPr>
          <w:rFonts w:hint="eastAsia"/>
        </w:rPr>
        <w:t>，</w:t>
      </w:r>
      <w:r>
        <w:rPr>
          <w:rFonts w:hint="eastAsia"/>
        </w:rPr>
        <w:t>即原方又服一劑</w:t>
      </w:r>
      <w:r w:rsidR="006C4C45">
        <w:rPr>
          <w:rFonts w:hint="eastAsia"/>
        </w:rPr>
        <w:t>，</w:t>
      </w:r>
      <w:r>
        <w:rPr>
          <w:rFonts w:hint="eastAsia"/>
        </w:rPr>
        <w:t>從此而病不反</w:t>
      </w:r>
      <w:r>
        <w:rPr>
          <w:rFonts w:hint="eastAsia"/>
        </w:rPr>
        <w:lastRenderedPageBreak/>
        <w:t>覆矣。此方用白虎湯以解伏暑</w:t>
      </w:r>
      <w:r w:rsidR="006C4C45">
        <w:rPr>
          <w:rFonts w:hint="eastAsia"/>
        </w:rPr>
        <w:t>，</w:t>
      </w:r>
      <w:r>
        <w:rPr>
          <w:rFonts w:hint="eastAsia"/>
        </w:rPr>
        <w:t>而又加柴胡、何首烏者</w:t>
      </w:r>
      <w:r w:rsidR="006C4C45">
        <w:rPr>
          <w:rFonts w:hint="eastAsia"/>
        </w:rPr>
        <w:t>，</w:t>
      </w:r>
      <w:r>
        <w:rPr>
          <w:rFonts w:hint="eastAsia"/>
        </w:rPr>
        <w:t>凡外感之證其脈有弦象者</w:t>
      </w:r>
      <w:r w:rsidR="006C4C45">
        <w:rPr>
          <w:rFonts w:hint="eastAsia"/>
        </w:rPr>
        <w:t>，</w:t>
      </w:r>
      <w:r>
        <w:rPr>
          <w:rFonts w:hint="eastAsia"/>
        </w:rPr>
        <w:t>必兼有少陽之病</w:t>
      </w:r>
      <w:r w:rsidR="006C4C45">
        <w:rPr>
          <w:rFonts w:hint="eastAsia"/>
        </w:rPr>
        <w:t>，</w:t>
      </w:r>
      <w:r>
        <w:rPr>
          <w:rFonts w:hint="eastAsia"/>
        </w:rPr>
        <w:t>宜用柴胡清之；而外邪久在少陽</w:t>
      </w:r>
      <w:r w:rsidR="006C4C45">
        <w:rPr>
          <w:rFonts w:hint="eastAsia"/>
        </w:rPr>
        <w:t>，</w:t>
      </w:r>
      <w:r>
        <w:rPr>
          <w:rFonts w:hint="eastAsia"/>
        </w:rPr>
        <w:t>其經必虛</w:t>
      </w:r>
      <w:r w:rsidR="006C4C45">
        <w:rPr>
          <w:rFonts w:hint="eastAsia"/>
        </w:rPr>
        <w:t>，</w:t>
      </w:r>
      <w:r>
        <w:rPr>
          <w:rFonts w:hint="eastAsia"/>
        </w:rPr>
        <w:t>又宜用何首烏補之。二藥並用</w:t>
      </w:r>
      <w:r w:rsidR="006C4C45">
        <w:rPr>
          <w:rFonts w:hint="eastAsia"/>
        </w:rPr>
        <w:t>，</w:t>
      </w:r>
      <w:r>
        <w:rPr>
          <w:rFonts w:hint="eastAsia"/>
        </w:rPr>
        <w:t>一扶正</w:t>
      </w:r>
      <w:r w:rsidR="006C4C45">
        <w:rPr>
          <w:rFonts w:hint="eastAsia"/>
        </w:rPr>
        <w:t>，</w:t>
      </w:r>
      <w:r>
        <w:rPr>
          <w:rFonts w:hint="eastAsia"/>
        </w:rPr>
        <w:t>一逐邪也。少陽與陽明並治</w:t>
      </w:r>
      <w:r w:rsidR="006C4C45">
        <w:rPr>
          <w:rFonts w:hint="eastAsia"/>
        </w:rPr>
        <w:t>，</w:t>
      </w:r>
      <w:r>
        <w:rPr>
          <w:rFonts w:hint="eastAsia"/>
        </w:rPr>
        <w:t>是以伏暑愈而瘧亦隨愈也。</w:t>
      </w:r>
    </w:p>
    <w:p w:rsidR="00012BBB" w:rsidRDefault="00012BB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25" w:name="_Toc223762673"/>
      <w:r>
        <w:br w:type="page"/>
      </w:r>
    </w:p>
    <w:p w:rsidR="00012BBB" w:rsidRDefault="00012BBB" w:rsidP="00657751">
      <w:pPr>
        <w:pStyle w:val="1b"/>
      </w:pPr>
      <w:bookmarkStart w:id="326" w:name="_Toc7560848"/>
      <w:r>
        <w:rPr>
          <w:rFonts w:hint="eastAsia"/>
        </w:rPr>
        <w:lastRenderedPageBreak/>
        <w:t>治霍亂方</w:t>
      </w:r>
      <w:bookmarkEnd w:id="325"/>
      <w:bookmarkEnd w:id="326"/>
    </w:p>
    <w:p w:rsidR="00012BBB" w:rsidRDefault="00012BBB" w:rsidP="00E11911">
      <w:pPr>
        <w:pStyle w:val="5a"/>
      </w:pPr>
      <w:bookmarkStart w:id="327" w:name="_Toc223762674"/>
      <w:bookmarkStart w:id="328" w:name="_Toc7560849"/>
      <w:r>
        <w:rPr>
          <w:rFonts w:ascii="新細明體" w:eastAsia="新細明體" w:hAnsi="新細明體" w:hint="eastAsia"/>
        </w:rPr>
        <w:t>【</w:t>
      </w:r>
      <w:r>
        <w:rPr>
          <w:rFonts w:hint="eastAsia"/>
        </w:rPr>
        <w:t>急救回生丹</w:t>
      </w:r>
      <w:bookmarkEnd w:id="327"/>
      <w:r>
        <w:rPr>
          <w:rFonts w:hint="eastAsia"/>
        </w:rPr>
        <w:t>】</w:t>
      </w:r>
      <w:bookmarkEnd w:id="328"/>
    </w:p>
    <w:p w:rsidR="00766F4D" w:rsidRDefault="00012BBB" w:rsidP="00012BBB">
      <w:pPr>
        <w:pStyle w:val="2f5"/>
        <w:ind w:firstLine="712"/>
      </w:pPr>
      <w:r>
        <w:rPr>
          <w:rFonts w:hint="eastAsia"/>
        </w:rPr>
        <w:t>治霍亂吐瀉轉筋</w:t>
      </w:r>
      <w:r w:rsidR="006C4C45">
        <w:rPr>
          <w:rFonts w:hint="eastAsia"/>
        </w:rPr>
        <w:t>，</w:t>
      </w:r>
      <w:r>
        <w:rPr>
          <w:rFonts w:hint="eastAsia"/>
        </w:rPr>
        <w:t>諸般痧證暴病</w:t>
      </w:r>
      <w:r w:rsidR="006C4C45">
        <w:rPr>
          <w:rFonts w:hint="eastAsia"/>
        </w:rPr>
        <w:t>，</w:t>
      </w:r>
      <w:r>
        <w:rPr>
          <w:rFonts w:hint="eastAsia"/>
        </w:rPr>
        <w:t>頭目眩暈</w:t>
      </w:r>
      <w:r w:rsidR="006C4C45">
        <w:rPr>
          <w:rFonts w:hint="eastAsia"/>
        </w:rPr>
        <w:t>，</w:t>
      </w:r>
      <w:r>
        <w:rPr>
          <w:rFonts w:hint="eastAsia"/>
        </w:rPr>
        <w:t>咽喉腫疼</w:t>
      </w:r>
      <w:r w:rsidR="006C4C45">
        <w:rPr>
          <w:rFonts w:hint="eastAsia"/>
        </w:rPr>
        <w:t>，</w:t>
      </w:r>
      <w:r>
        <w:rPr>
          <w:rFonts w:hint="eastAsia"/>
        </w:rPr>
        <w:t>赤痢腹疼</w:t>
      </w:r>
      <w:r w:rsidR="006C4C45">
        <w:rPr>
          <w:rFonts w:hint="eastAsia"/>
        </w:rPr>
        <w:t>，</w:t>
      </w:r>
      <w:r>
        <w:rPr>
          <w:rFonts w:hint="eastAsia"/>
        </w:rPr>
        <w:t>急性淋證。</w:t>
      </w:r>
    </w:p>
    <w:p w:rsidR="00766F4D" w:rsidRDefault="00012BBB" w:rsidP="00012BBB">
      <w:pPr>
        <w:pStyle w:val="2f5"/>
        <w:ind w:firstLine="712"/>
      </w:pPr>
      <w:r>
        <w:rPr>
          <w:rFonts w:hint="eastAsia"/>
        </w:rPr>
        <w:t>硃砂（頂高者一錢五分）</w:t>
      </w:r>
      <w:r w:rsidR="00766F4D">
        <w:rPr>
          <w:rFonts w:hint="eastAsia"/>
        </w:rPr>
        <w:t>、</w:t>
      </w:r>
      <w:r>
        <w:rPr>
          <w:rFonts w:hint="eastAsia"/>
        </w:rPr>
        <w:t>冰片（三分）</w:t>
      </w:r>
      <w:r w:rsidR="00766F4D">
        <w:rPr>
          <w:rFonts w:hint="eastAsia"/>
        </w:rPr>
        <w:t>、</w:t>
      </w:r>
      <w:r>
        <w:rPr>
          <w:rFonts w:hint="eastAsia"/>
        </w:rPr>
        <w:t>薄荷冰（二分）</w:t>
      </w:r>
      <w:r w:rsidR="00766F4D">
        <w:rPr>
          <w:rFonts w:hint="eastAsia"/>
        </w:rPr>
        <w:t>、</w:t>
      </w:r>
      <w:r>
        <w:rPr>
          <w:rFonts w:hint="eastAsia"/>
        </w:rPr>
        <w:t>粉甘草（一錢細末）</w:t>
      </w:r>
      <w:r w:rsidR="00766F4D">
        <w:rPr>
          <w:rFonts w:hint="eastAsia"/>
        </w:rPr>
        <w:t>。</w:t>
      </w:r>
    </w:p>
    <w:p w:rsidR="00766F4D" w:rsidRDefault="00012BBB" w:rsidP="00012BBB">
      <w:pPr>
        <w:pStyle w:val="2f5"/>
        <w:ind w:firstLine="712"/>
      </w:pPr>
      <w:r>
        <w:rPr>
          <w:rFonts w:hint="eastAsia"/>
        </w:rPr>
        <w:t>上藥四味共研細</w:t>
      </w:r>
      <w:r w:rsidR="006C4C45">
        <w:rPr>
          <w:rFonts w:hint="eastAsia"/>
        </w:rPr>
        <w:t>，</w:t>
      </w:r>
      <w:r>
        <w:rPr>
          <w:rFonts w:hint="eastAsia"/>
        </w:rPr>
        <w:t>分作三次服</w:t>
      </w:r>
      <w:r w:rsidR="006C4C45">
        <w:rPr>
          <w:rFonts w:hint="eastAsia"/>
        </w:rPr>
        <w:t>，</w:t>
      </w:r>
      <w:r>
        <w:rPr>
          <w:rFonts w:hint="eastAsia"/>
        </w:rPr>
        <w:t>開水送下</w:t>
      </w:r>
      <w:r w:rsidR="006C4C45">
        <w:rPr>
          <w:rFonts w:hint="eastAsia"/>
        </w:rPr>
        <w:t>，</w:t>
      </w:r>
      <w:r>
        <w:rPr>
          <w:rFonts w:hint="eastAsia"/>
        </w:rPr>
        <w:t>約半點鐘服一次。若吐劇者</w:t>
      </w:r>
      <w:r w:rsidR="006C4C45">
        <w:rPr>
          <w:rFonts w:hint="eastAsia"/>
        </w:rPr>
        <w:t>，</w:t>
      </w:r>
      <w:r>
        <w:rPr>
          <w:rFonts w:hint="eastAsia"/>
        </w:rPr>
        <w:t>宜</w:t>
      </w:r>
      <w:r w:rsidR="00D24630">
        <w:rPr>
          <w:rFonts w:hint="eastAsia"/>
        </w:rPr>
        <w:t>於</w:t>
      </w:r>
      <w:r>
        <w:rPr>
          <w:rFonts w:hint="eastAsia"/>
        </w:rPr>
        <w:t>甫吐後急服之。若</w:t>
      </w:r>
      <w:r w:rsidR="00D24630">
        <w:rPr>
          <w:rFonts w:hint="eastAsia"/>
        </w:rPr>
        <w:t>於</w:t>
      </w:r>
      <w:r>
        <w:rPr>
          <w:rFonts w:hint="eastAsia"/>
        </w:rPr>
        <w:t>將吐時服之</w:t>
      </w:r>
      <w:r w:rsidR="006C4C45">
        <w:rPr>
          <w:rFonts w:hint="eastAsia"/>
        </w:rPr>
        <w:t>，</w:t>
      </w:r>
      <w:r>
        <w:rPr>
          <w:rFonts w:hint="eastAsia"/>
        </w:rPr>
        <w:t>恐藥未暇展佈即吐出。服後溫</w:t>
      </w:r>
      <w:r w:rsidR="00766F4D">
        <w:rPr>
          <w:rFonts w:hint="eastAsia"/>
        </w:rPr>
        <w:t>覆</w:t>
      </w:r>
      <w:r>
        <w:rPr>
          <w:rFonts w:hint="eastAsia"/>
        </w:rPr>
        <w:t>得汗即愈。服一次即得汗者</w:t>
      </w:r>
      <w:r w:rsidR="006C4C45">
        <w:rPr>
          <w:rFonts w:hint="eastAsia"/>
        </w:rPr>
        <w:t>，</w:t>
      </w:r>
      <w:r>
        <w:rPr>
          <w:rFonts w:hint="eastAsia"/>
        </w:rPr>
        <w:t>後二次仍宜服之。若服完一劑未</w:t>
      </w:r>
      <w:r w:rsidR="00090B73">
        <w:rPr>
          <w:rFonts w:hint="eastAsia"/>
        </w:rPr>
        <w:t>痊愈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可接續再服一劑。若其吐瀉已久</w:t>
      </w:r>
      <w:r w:rsidR="006C4C45">
        <w:rPr>
          <w:rFonts w:hint="eastAsia"/>
        </w:rPr>
        <w:t>，</w:t>
      </w:r>
      <w:r>
        <w:rPr>
          <w:rFonts w:hint="eastAsia"/>
        </w:rPr>
        <w:t>氣息奄奄有將脫之勢</w:t>
      </w:r>
      <w:r w:rsidR="006C4C45">
        <w:rPr>
          <w:rFonts w:hint="eastAsia"/>
        </w:rPr>
        <w:t>，</w:t>
      </w:r>
      <w:r>
        <w:rPr>
          <w:rFonts w:hint="eastAsia"/>
        </w:rPr>
        <w:t>但服此藥恐不能挽回</w:t>
      </w:r>
      <w:r w:rsidR="006C4C45">
        <w:rPr>
          <w:rFonts w:hint="eastAsia"/>
        </w:rPr>
        <w:t>，</w:t>
      </w:r>
      <w:r>
        <w:rPr>
          <w:rFonts w:hint="eastAsia"/>
        </w:rPr>
        <w:t>宜接服後急救回陽湯。</w:t>
      </w:r>
    </w:p>
    <w:p w:rsidR="00FF136E" w:rsidRDefault="00FF136E" w:rsidP="00FF136E">
      <w:pPr>
        <w:pStyle w:val="2f5"/>
        <w:ind w:firstLine="712"/>
      </w:pPr>
      <w:r>
        <w:rPr>
          <w:rFonts w:hint="eastAsia"/>
        </w:rPr>
        <w:t>朱砂為水銀、硫黃二原質合成</w:t>
      </w:r>
      <w:r w:rsidR="006C4C45">
        <w:rPr>
          <w:rFonts w:hint="eastAsia"/>
        </w:rPr>
        <w:t>，</w:t>
      </w:r>
      <w:r>
        <w:rPr>
          <w:rFonts w:hint="eastAsia"/>
        </w:rPr>
        <w:t>此二原質皆善消毒菌</w:t>
      </w:r>
      <w:r w:rsidR="006C4C45">
        <w:t>，</w:t>
      </w:r>
      <w:r>
        <w:rPr>
          <w:rFonts w:hint="eastAsia"/>
        </w:rPr>
        <w:t>化合為朱砂</w:t>
      </w:r>
      <w:r w:rsidR="006C4C45">
        <w:t>，</w:t>
      </w:r>
      <w:r>
        <w:rPr>
          <w:rFonts w:hint="eastAsia"/>
        </w:rPr>
        <w:t>又色赤人心</w:t>
      </w:r>
      <w:r w:rsidR="006C4C45">
        <w:t>，</w:t>
      </w:r>
      <w:r>
        <w:rPr>
          <w:rFonts w:hint="eastAsia"/>
        </w:rPr>
        <w:t>能解心中竄入之毒。且又重墜</w:t>
      </w:r>
      <w:r w:rsidR="006C4C45">
        <w:t>，</w:t>
      </w:r>
      <w:r>
        <w:rPr>
          <w:rFonts w:hint="eastAsia"/>
        </w:rPr>
        <w:t>善止嘔吐</w:t>
      </w:r>
      <w:r w:rsidR="006C4C45">
        <w:t>，</w:t>
      </w:r>
      <w:r>
        <w:rPr>
          <w:rFonts w:hint="eastAsia"/>
        </w:rPr>
        <w:t>俾服藥後不致吐出。</w:t>
      </w:r>
    </w:p>
    <w:p w:rsidR="00FF136E" w:rsidRDefault="00FF136E" w:rsidP="00FF136E">
      <w:pPr>
        <w:pStyle w:val="2f5"/>
        <w:ind w:firstLine="712"/>
      </w:pPr>
      <w:r>
        <w:rPr>
          <w:rFonts w:hint="eastAsia"/>
        </w:rPr>
        <w:t>冰片出</w:t>
      </w:r>
      <w:r w:rsidR="00D24630">
        <w:rPr>
          <w:rFonts w:hint="eastAsia"/>
        </w:rPr>
        <w:t>於</w:t>
      </w:r>
      <w:r>
        <w:rPr>
          <w:rFonts w:hint="eastAsia"/>
        </w:rPr>
        <w:t>杉樹及加爾普斯科樹</w:t>
      </w:r>
      <w:r w:rsidR="006C4C45">
        <w:t>，</w:t>
      </w:r>
      <w:r>
        <w:rPr>
          <w:rFonts w:hint="eastAsia"/>
        </w:rPr>
        <w:t>其次者</w:t>
      </w:r>
      <w:r w:rsidR="006C4C45">
        <w:t>，</w:t>
      </w:r>
      <w:r w:rsidR="00AD7840">
        <w:rPr>
          <w:rFonts w:hint="eastAsia"/>
        </w:rPr>
        <w:t>係</w:t>
      </w:r>
      <w:r>
        <w:rPr>
          <w:rFonts w:hint="eastAsia"/>
        </w:rPr>
        <w:t>樟腦煉成。此方中冰片</w:t>
      </w:r>
      <w:r w:rsidR="006C4C45">
        <w:t>，</w:t>
      </w:r>
      <w:r>
        <w:rPr>
          <w:rFonts w:hint="eastAsia"/>
        </w:rPr>
        <w:t>宜用樟腦煉成者。因樟腦之性</w:t>
      </w:r>
      <w:r w:rsidR="006C4C45">
        <w:t>，</w:t>
      </w:r>
      <w:r>
        <w:rPr>
          <w:rFonts w:hint="eastAsia"/>
        </w:rPr>
        <w:t>原善振興心臟</w:t>
      </w:r>
      <w:r w:rsidR="006C4C45">
        <w:t>，</w:t>
      </w:r>
      <w:r>
        <w:rPr>
          <w:rFonts w:hint="eastAsia"/>
        </w:rPr>
        <w:t>通活周身血脈</w:t>
      </w:r>
      <w:r w:rsidR="006C4C45">
        <w:t>，</w:t>
      </w:r>
      <w:r>
        <w:rPr>
          <w:rFonts w:hint="eastAsia"/>
        </w:rPr>
        <w:t>尤善消除毒菌。特其味稍劣</w:t>
      </w:r>
      <w:r w:rsidR="006C4C45">
        <w:t>，</w:t>
      </w:r>
      <w:r>
        <w:rPr>
          <w:rFonts w:hint="eastAsia"/>
        </w:rPr>
        <w:t>煉之為冰片</w:t>
      </w:r>
      <w:r w:rsidR="006C4C45">
        <w:t>，</w:t>
      </w:r>
      <w:r>
        <w:rPr>
          <w:rFonts w:hint="eastAsia"/>
        </w:rPr>
        <w:t>味較清馥。且經煉</w:t>
      </w:r>
      <w:r w:rsidR="006C4C45">
        <w:t>，</w:t>
      </w:r>
      <w:r>
        <w:rPr>
          <w:rFonts w:hint="eastAsia"/>
        </w:rPr>
        <w:t>而其力又易上升至腦</w:t>
      </w:r>
      <w:r w:rsidR="006C4C45">
        <w:t>，</w:t>
      </w:r>
      <w:r>
        <w:rPr>
          <w:rFonts w:hint="eastAsia"/>
        </w:rPr>
        <w:t>以清腦中之毒也。</w:t>
      </w:r>
    </w:p>
    <w:p w:rsidR="00FF136E" w:rsidRDefault="00FF136E" w:rsidP="00FF136E">
      <w:pPr>
        <w:pStyle w:val="2f5"/>
        <w:ind w:firstLine="712"/>
      </w:pPr>
      <w:r>
        <w:rPr>
          <w:rFonts w:hint="eastAsia"/>
        </w:rPr>
        <w:t>薄荷冰善解虎列拉之毒</w:t>
      </w:r>
      <w:r w:rsidR="006C4C45">
        <w:t>，</w:t>
      </w:r>
      <w:r>
        <w:rPr>
          <w:rFonts w:hint="eastAsia"/>
        </w:rPr>
        <w:t>西人屢發明之。且其味辛烈香竄</w:t>
      </w:r>
      <w:r w:rsidR="006C4C45">
        <w:t>，</w:t>
      </w:r>
      <w:r>
        <w:rPr>
          <w:rFonts w:hint="eastAsia"/>
        </w:rPr>
        <w:t>無竅不通</w:t>
      </w:r>
      <w:r w:rsidR="006C4C45">
        <w:t>，</w:t>
      </w:r>
      <w:r>
        <w:rPr>
          <w:rFonts w:hint="eastAsia"/>
        </w:rPr>
        <w:t>無微不至</w:t>
      </w:r>
      <w:r w:rsidR="006C4C45">
        <w:t>，</w:t>
      </w:r>
      <w:r>
        <w:rPr>
          <w:rFonts w:hint="eastAsia"/>
        </w:rPr>
        <w:t>周身之毒皆能掃除。矧與冰片</w:t>
      </w:r>
      <w:r w:rsidR="006C4C45">
        <w:t>，</w:t>
      </w:r>
      <w:r>
        <w:rPr>
          <w:rFonts w:hint="eastAsia"/>
        </w:rPr>
        <w:t>又同具發表之性。服之能作汗解</w:t>
      </w:r>
      <w:r w:rsidR="006C4C45">
        <w:t>，</w:t>
      </w:r>
      <w:r>
        <w:rPr>
          <w:rFonts w:hint="eastAsia"/>
        </w:rPr>
        <w:t>使內蘊</w:t>
      </w:r>
      <w:r>
        <w:rPr>
          <w:rFonts w:hint="eastAsia"/>
        </w:rPr>
        <w:lastRenderedPageBreak/>
        <w:t>之邪由汗透出。且與冰片皆性熱用涼</w:t>
      </w:r>
      <w:r w:rsidR="006C4C45">
        <w:t>，</w:t>
      </w:r>
      <w:r>
        <w:rPr>
          <w:rFonts w:hint="eastAsia"/>
        </w:rPr>
        <w:t>無論症之因涼因熱</w:t>
      </w:r>
      <w:r w:rsidR="006C4C45">
        <w:t>，</w:t>
      </w:r>
      <w:r>
        <w:rPr>
          <w:rFonts w:hint="eastAsia"/>
        </w:rPr>
        <w:t>投之咸宜也（西藥房名薄荷冰為薄荷腦）。</w:t>
      </w:r>
    </w:p>
    <w:p w:rsidR="00FF136E" w:rsidRDefault="00FF136E" w:rsidP="00FF136E">
      <w:pPr>
        <w:pStyle w:val="2f5"/>
        <w:ind w:firstLine="712"/>
      </w:pPr>
      <w:r>
        <w:rPr>
          <w:rFonts w:hint="eastAsia"/>
        </w:rPr>
        <w:t>粉甘草最善解毒</w:t>
      </w:r>
      <w:r w:rsidR="006C4C45">
        <w:t>，</w:t>
      </w:r>
      <w:r>
        <w:rPr>
          <w:rFonts w:hint="eastAsia"/>
        </w:rPr>
        <w:t>又能調和中宮</w:t>
      </w:r>
      <w:r w:rsidR="006C4C45">
        <w:t>，</w:t>
      </w:r>
      <w:r>
        <w:rPr>
          <w:rFonts w:hint="eastAsia"/>
        </w:rPr>
        <w:t>以止吐瀉。且又能調和冰片、薄荷冰之氣味</w:t>
      </w:r>
      <w:r w:rsidR="006C4C45">
        <w:t>，</w:t>
      </w:r>
      <w:r>
        <w:rPr>
          <w:rFonts w:hint="eastAsia"/>
        </w:rPr>
        <w:t>使人服之不致過</w:t>
      </w:r>
      <w:r w:rsidR="00D24630">
        <w:rPr>
          <w:rFonts w:hint="eastAsia"/>
        </w:rPr>
        <w:t>於</w:t>
      </w:r>
      <w:r>
        <w:rPr>
          <w:rFonts w:hint="eastAsia"/>
        </w:rPr>
        <w:t>苛辣也。</w:t>
      </w:r>
    </w:p>
    <w:p w:rsidR="00012BBB" w:rsidRDefault="00012BBB" w:rsidP="00012BBB">
      <w:pPr>
        <w:pStyle w:val="2f5"/>
        <w:ind w:firstLine="712"/>
      </w:pPr>
      <w:r>
        <w:rPr>
          <w:rFonts w:hint="eastAsia"/>
        </w:rPr>
        <w:t>霍亂之證</w:t>
      </w:r>
      <w:r w:rsidR="006C4C45">
        <w:rPr>
          <w:rFonts w:hint="eastAsia"/>
        </w:rPr>
        <w:t>，</w:t>
      </w:r>
      <w:r>
        <w:rPr>
          <w:rFonts w:hint="eastAsia"/>
        </w:rPr>
        <w:t>西人所謂虎列拉也</w:t>
      </w:r>
      <w:r w:rsidR="006C4C45">
        <w:rPr>
          <w:rFonts w:hint="eastAsia"/>
        </w:rPr>
        <w:t>，</w:t>
      </w:r>
      <w:r>
        <w:rPr>
          <w:rFonts w:hint="eastAsia"/>
        </w:rPr>
        <w:t>因空氣中有時含有此毒</w:t>
      </w:r>
      <w:r w:rsidR="006C4C45">
        <w:rPr>
          <w:rFonts w:hint="eastAsia"/>
        </w:rPr>
        <w:t>，</w:t>
      </w:r>
      <w:r>
        <w:rPr>
          <w:rFonts w:hint="eastAsia"/>
        </w:rPr>
        <w:t>而地面積穢之處</w:t>
      </w:r>
      <w:r w:rsidR="006C4C45">
        <w:rPr>
          <w:rFonts w:hint="eastAsia"/>
        </w:rPr>
        <w:t>，</w:t>
      </w:r>
      <w:r>
        <w:rPr>
          <w:rFonts w:hint="eastAsia"/>
        </w:rPr>
        <w:t>又釀有毒氣與之混合（觀此證起點多在大埠不潔之處可知）</w:t>
      </w:r>
      <w:r w:rsidR="006C4C45">
        <w:rPr>
          <w:rFonts w:hint="eastAsia"/>
        </w:rPr>
        <w:t>，</w:t>
      </w:r>
      <w:r>
        <w:rPr>
          <w:rFonts w:hint="eastAsia"/>
        </w:rPr>
        <w:t>隨呼吸之氣入肺</w:t>
      </w:r>
      <w:r w:rsidR="006C4C45">
        <w:rPr>
          <w:rFonts w:hint="eastAsia"/>
        </w:rPr>
        <w:t>，</w:t>
      </w:r>
      <w:r>
        <w:rPr>
          <w:rFonts w:hint="eastAsia"/>
        </w:rPr>
        <w:t>由肺傳心胞（即心肺相連之脂膜）</w:t>
      </w:r>
      <w:r w:rsidR="006C4C45">
        <w:rPr>
          <w:rFonts w:hint="eastAsia"/>
        </w:rPr>
        <w:t>，</w:t>
      </w:r>
      <w:r>
        <w:rPr>
          <w:rFonts w:hint="eastAsia"/>
        </w:rPr>
        <w:t>由心胞傳三焦（上焦心下膈膜</w:t>
      </w:r>
      <w:r w:rsidR="006C4C45">
        <w:rPr>
          <w:rFonts w:hint="eastAsia"/>
        </w:rPr>
        <w:t>，</w:t>
      </w:r>
      <w:r>
        <w:rPr>
          <w:rFonts w:hint="eastAsia"/>
        </w:rPr>
        <w:t>中焦包脾連胃脂膜</w:t>
      </w:r>
      <w:r w:rsidR="006C4C45">
        <w:rPr>
          <w:rFonts w:hint="eastAsia"/>
        </w:rPr>
        <w:t>，</w:t>
      </w:r>
      <w:r>
        <w:rPr>
          <w:rFonts w:hint="eastAsia"/>
        </w:rPr>
        <w:t>下焦絡腸包腎脂膜）</w:t>
      </w:r>
      <w:r w:rsidR="006C4C45">
        <w:rPr>
          <w:rFonts w:hint="eastAsia"/>
        </w:rPr>
        <w:t>，</w:t>
      </w:r>
      <w:r>
        <w:rPr>
          <w:rFonts w:hint="eastAsia"/>
        </w:rPr>
        <w:t>為手厥陰、少陽臟腑之相傳。然其毒入三焦</w:t>
      </w:r>
      <w:r w:rsidR="006C4C45">
        <w:rPr>
          <w:rFonts w:hint="eastAsia"/>
        </w:rPr>
        <w:t>，</w:t>
      </w:r>
      <w:r>
        <w:rPr>
          <w:rFonts w:hint="eastAsia"/>
        </w:rPr>
        <w:t>其人中氣充盛</w:t>
      </w:r>
      <w:r w:rsidR="006C4C45">
        <w:rPr>
          <w:rFonts w:hint="eastAsia"/>
        </w:rPr>
        <w:t>，</w:t>
      </w:r>
      <w:r>
        <w:rPr>
          <w:rFonts w:hint="eastAsia"/>
        </w:rPr>
        <w:t>無隙可乘</w:t>
      </w:r>
      <w:r w:rsidR="006C4C45">
        <w:rPr>
          <w:rFonts w:hint="eastAsia"/>
        </w:rPr>
        <w:t>，</w:t>
      </w:r>
      <w:r>
        <w:rPr>
          <w:rFonts w:hint="eastAsia"/>
        </w:rPr>
        <w:t>猶伏而不動。有時或飲食過量</w:t>
      </w:r>
      <w:r w:rsidR="006C4C45">
        <w:rPr>
          <w:rFonts w:hint="eastAsia"/>
        </w:rPr>
        <w:t>，</w:t>
      </w:r>
      <w:r>
        <w:rPr>
          <w:rFonts w:hint="eastAsia"/>
        </w:rPr>
        <w:t>或因寒涼傷其脾胃</w:t>
      </w:r>
      <w:r w:rsidR="006C4C45">
        <w:rPr>
          <w:rFonts w:hint="eastAsia"/>
        </w:rPr>
        <w:t>，</w:t>
      </w:r>
      <w:r>
        <w:rPr>
          <w:rFonts w:hint="eastAsia"/>
        </w:rPr>
        <w:t>將有吐瀉之勢</w:t>
      </w:r>
      <w:r w:rsidR="006C4C45">
        <w:rPr>
          <w:rFonts w:hint="eastAsia"/>
        </w:rPr>
        <w:t>，</w:t>
      </w:r>
      <w:r>
        <w:rPr>
          <w:rFonts w:hint="eastAsia"/>
        </w:rPr>
        <w:t>毒即乘虛內襲</w:t>
      </w:r>
      <w:r w:rsidR="006C4C45">
        <w:rPr>
          <w:rFonts w:hint="eastAsia"/>
        </w:rPr>
        <w:t>，</w:t>
      </w:r>
      <w:r>
        <w:rPr>
          <w:rFonts w:hint="eastAsia"/>
        </w:rPr>
        <w:t>盤據胃腸</w:t>
      </w:r>
      <w:r w:rsidR="006C4C45">
        <w:rPr>
          <w:rFonts w:hint="eastAsia"/>
        </w:rPr>
        <w:t>，</w:t>
      </w:r>
      <w:r>
        <w:rPr>
          <w:rFonts w:hint="eastAsia"/>
        </w:rPr>
        <w:t>上下不通</w:t>
      </w:r>
      <w:r w:rsidR="006C4C45">
        <w:rPr>
          <w:rFonts w:hint="eastAsia"/>
        </w:rPr>
        <w:t>，</w:t>
      </w:r>
      <w:r>
        <w:rPr>
          <w:rFonts w:hint="eastAsia"/>
        </w:rPr>
        <w:t>遂揮霍撩亂</w:t>
      </w:r>
      <w:r w:rsidR="006C4C45">
        <w:rPr>
          <w:rFonts w:hint="eastAsia"/>
        </w:rPr>
        <w:t>，</w:t>
      </w:r>
      <w:r>
        <w:rPr>
          <w:rFonts w:hint="eastAsia"/>
        </w:rPr>
        <w:t>而吐瀉交作矣。吐瀉不已</w:t>
      </w:r>
      <w:r w:rsidR="006C4C45">
        <w:rPr>
          <w:rFonts w:hint="eastAsia"/>
        </w:rPr>
        <w:t>，</w:t>
      </w:r>
      <w:r>
        <w:rPr>
          <w:rFonts w:hint="eastAsia"/>
        </w:rPr>
        <w:t>其毒可由腸胃而入心</w:t>
      </w:r>
      <w:r w:rsidR="006C4C45">
        <w:rPr>
          <w:rFonts w:hint="eastAsia"/>
        </w:rPr>
        <w:t>，</w:t>
      </w:r>
      <w:r>
        <w:rPr>
          <w:rFonts w:hint="eastAsia"/>
        </w:rPr>
        <w:t>更由心而上竄</w:t>
      </w:r>
      <w:r w:rsidR="00D24630">
        <w:rPr>
          <w:rFonts w:hint="eastAsia"/>
        </w:rPr>
        <w:t>於</w:t>
      </w:r>
      <w:r>
        <w:rPr>
          <w:rFonts w:hint="eastAsia"/>
        </w:rPr>
        <w:t>腦</w:t>
      </w:r>
      <w:r w:rsidR="006C4C45">
        <w:rPr>
          <w:rFonts w:hint="eastAsia"/>
        </w:rPr>
        <w:t>，</w:t>
      </w:r>
      <w:r>
        <w:rPr>
          <w:rFonts w:hint="eastAsia"/>
        </w:rPr>
        <w:t>致腦髓神經與心俱病。左心房輸血之力與右心房收血之力</w:t>
      </w:r>
      <w:r w:rsidR="006C4C45">
        <w:rPr>
          <w:rFonts w:hint="eastAsia"/>
        </w:rPr>
        <w:t>，</w:t>
      </w:r>
      <w:r>
        <w:rPr>
          <w:rFonts w:hint="eastAsia"/>
        </w:rPr>
        <w:t>為之頓減</w:t>
      </w:r>
      <w:r w:rsidR="006C4C45">
        <w:rPr>
          <w:rFonts w:hint="eastAsia"/>
        </w:rPr>
        <w:t>，</w:t>
      </w:r>
      <w:r>
        <w:rPr>
          <w:rFonts w:hint="eastAsia"/>
        </w:rPr>
        <w:t>是以周身血脈漸停</w:t>
      </w:r>
      <w:r w:rsidR="006C4C45">
        <w:rPr>
          <w:rFonts w:hint="eastAsia"/>
        </w:rPr>
        <w:t>，</w:t>
      </w:r>
      <w:r>
        <w:rPr>
          <w:rFonts w:hint="eastAsia"/>
        </w:rPr>
        <w:t>而通體皆涼也。其證多發</w:t>
      </w:r>
      <w:r w:rsidR="00D24630">
        <w:rPr>
          <w:rFonts w:hint="eastAsia"/>
        </w:rPr>
        <w:t>於</w:t>
      </w:r>
      <w:r>
        <w:rPr>
          <w:rFonts w:hint="eastAsia"/>
        </w:rPr>
        <w:t>秋際者</w:t>
      </w:r>
      <w:r w:rsidR="006C4C45">
        <w:rPr>
          <w:rFonts w:hint="eastAsia"/>
        </w:rPr>
        <w:t>，</w:t>
      </w:r>
      <w:r>
        <w:rPr>
          <w:rFonts w:hint="eastAsia"/>
        </w:rPr>
        <w:t>因此毒氣釀成多在夏令。人當暑熱之時</w:t>
      </w:r>
      <w:r w:rsidR="006C4C45">
        <w:rPr>
          <w:rFonts w:hint="eastAsia"/>
        </w:rPr>
        <w:t>，</w:t>
      </w:r>
      <w:r>
        <w:rPr>
          <w:rFonts w:hint="eastAsia"/>
        </w:rPr>
        <w:t>周身時時有汗</w:t>
      </w:r>
      <w:r w:rsidR="006C4C45">
        <w:rPr>
          <w:rFonts w:hint="eastAsia"/>
        </w:rPr>
        <w:t>，</w:t>
      </w:r>
      <w:r>
        <w:rPr>
          <w:rFonts w:hint="eastAsia"/>
        </w:rPr>
        <w:t>此毒之伏</w:t>
      </w:r>
      <w:r w:rsidR="00D24630">
        <w:rPr>
          <w:rFonts w:hint="eastAsia"/>
        </w:rPr>
        <w:t>於</w:t>
      </w:r>
      <w:r>
        <w:rPr>
          <w:rFonts w:hint="eastAsia"/>
        </w:rPr>
        <w:t>三焦者</w:t>
      </w:r>
      <w:r w:rsidR="006C4C45">
        <w:rPr>
          <w:rFonts w:hint="eastAsia"/>
        </w:rPr>
        <w:t>，</w:t>
      </w:r>
      <w:r>
        <w:rPr>
          <w:rFonts w:hint="eastAsia"/>
        </w:rPr>
        <w:t>猶得隨汗些些外出。迨至秋涼汗閉</w:t>
      </w:r>
      <w:r w:rsidR="006C4C45">
        <w:rPr>
          <w:rFonts w:hint="eastAsia"/>
        </w:rPr>
        <w:t>，</w:t>
      </w:r>
      <w:r>
        <w:rPr>
          <w:rFonts w:hint="eastAsia"/>
        </w:rPr>
        <w:t>其毒不得外出</w:t>
      </w:r>
      <w:r w:rsidR="006C4C45">
        <w:rPr>
          <w:rFonts w:hint="eastAsia"/>
        </w:rPr>
        <w:t>，</w:t>
      </w:r>
      <w:r>
        <w:rPr>
          <w:rFonts w:hint="eastAsia"/>
        </w:rPr>
        <w:t>是以蓄極而動</w:t>
      </w:r>
      <w:r w:rsidR="006C4C45">
        <w:rPr>
          <w:rFonts w:hint="eastAsia"/>
        </w:rPr>
        <w:t>，</w:t>
      </w:r>
      <w:r>
        <w:rPr>
          <w:rFonts w:hint="eastAsia"/>
        </w:rPr>
        <w:t>乘脾胃之虛而內攻也。故治此症者</w:t>
      </w:r>
      <w:r w:rsidR="006C4C45">
        <w:rPr>
          <w:rFonts w:hint="eastAsia"/>
        </w:rPr>
        <w:t>，</w:t>
      </w:r>
      <w:r>
        <w:rPr>
          <w:rFonts w:hint="eastAsia"/>
        </w:rPr>
        <w:t>當以解毒之藥為主</w:t>
      </w:r>
      <w:r w:rsidR="006C4C45">
        <w:rPr>
          <w:rFonts w:hint="eastAsia"/>
        </w:rPr>
        <w:t>，</w:t>
      </w:r>
      <w:r>
        <w:rPr>
          <w:rFonts w:hint="eastAsia"/>
        </w:rPr>
        <w:t>以助心活血之藥為佐</w:t>
      </w:r>
      <w:r w:rsidR="006C4C45">
        <w:rPr>
          <w:rFonts w:hint="eastAsia"/>
        </w:rPr>
        <w:t>，</w:t>
      </w:r>
      <w:r>
        <w:rPr>
          <w:rFonts w:hint="eastAsia"/>
        </w:rPr>
        <w:t>以調陰陽奠中土之藥為使。爰擬此方</w:t>
      </w:r>
      <w:r w:rsidR="006C4C45">
        <w:rPr>
          <w:rFonts w:hint="eastAsia"/>
        </w:rPr>
        <w:t>，</w:t>
      </w:r>
      <w:r>
        <w:rPr>
          <w:rFonts w:hint="eastAsia"/>
        </w:rPr>
        <w:t>名之曰急救回生丹。</w:t>
      </w:r>
    </w:p>
    <w:p w:rsidR="00FF136E" w:rsidRPr="00FF136E" w:rsidRDefault="00FF136E" w:rsidP="00BB2F0C">
      <w:pPr>
        <w:pStyle w:val="2f3"/>
        <w:ind w:firstLine="712"/>
      </w:pPr>
      <w:r w:rsidRPr="00FF136E">
        <w:rPr>
          <w:rFonts w:hint="eastAsia"/>
        </w:rPr>
        <w:t>己未秋</w:t>
      </w:r>
      <w:r w:rsidR="006C4C45">
        <w:t>，</w:t>
      </w:r>
      <w:r w:rsidRPr="00FF136E">
        <w:rPr>
          <w:rFonts w:hint="eastAsia"/>
        </w:rPr>
        <w:t>奉天霍亂盛行。時愚在奉天立達醫院</w:t>
      </w:r>
      <w:r w:rsidR="006C4C45">
        <w:t>，</w:t>
      </w:r>
      <w:r w:rsidRPr="00FF136E">
        <w:rPr>
          <w:rFonts w:hint="eastAsia"/>
        </w:rPr>
        <w:t>擬得此方</w:t>
      </w:r>
      <w:r w:rsidR="006C4C45">
        <w:t>，</w:t>
      </w:r>
      <w:r w:rsidRPr="00FF136E">
        <w:rPr>
          <w:rFonts w:hint="eastAsia"/>
        </w:rPr>
        <w:t>用之甚效。適值警務處長蓮波王君</w:t>
      </w:r>
      <w:r w:rsidR="006C4C45">
        <w:t>，</w:t>
      </w:r>
      <w:r w:rsidRPr="00FF136E">
        <w:rPr>
          <w:rFonts w:hint="eastAsia"/>
        </w:rPr>
        <w:t>任防疫總辦</w:t>
      </w:r>
      <w:r w:rsidR="006C4C45">
        <w:t>，</w:t>
      </w:r>
      <w:r w:rsidRPr="00FF136E">
        <w:rPr>
          <w:rFonts w:hint="eastAsia"/>
        </w:rPr>
        <w:t>問愚有何良方救此危險之證</w:t>
      </w:r>
      <w:r w:rsidR="006C4C45">
        <w:t>，</w:t>
      </w:r>
      <w:r w:rsidRPr="00FF136E">
        <w:rPr>
          <w:rFonts w:hint="eastAsia"/>
        </w:rPr>
        <w:t>因語以此方。王</w:t>
      </w:r>
      <w:r w:rsidRPr="00FF136E">
        <w:rPr>
          <w:rFonts w:hint="eastAsia"/>
        </w:rPr>
        <w:lastRenderedPageBreak/>
        <w:t>君言</w:t>
      </w:r>
      <w:r w:rsidR="006C4C45">
        <w:t>，</w:t>
      </w:r>
      <w:r w:rsidRPr="00FF136E">
        <w:rPr>
          <w:rFonts w:hint="eastAsia"/>
        </w:rPr>
        <w:t>若藥坊間配製恐不如法</w:t>
      </w:r>
      <w:r w:rsidR="006C4C45">
        <w:t>，</w:t>
      </w:r>
      <w:r w:rsidRPr="00FF136E">
        <w:rPr>
          <w:rFonts w:hint="eastAsia"/>
        </w:rPr>
        <w:t>即煩院中為制三十劑</w:t>
      </w:r>
      <w:r w:rsidR="006C4C45">
        <w:t>，</w:t>
      </w:r>
      <w:r w:rsidRPr="00FF136E">
        <w:rPr>
          <w:rFonts w:hint="eastAsia"/>
        </w:rPr>
        <w:t>分</w:t>
      </w:r>
      <w:r w:rsidR="00D24630">
        <w:rPr>
          <w:rFonts w:hint="eastAsia"/>
        </w:rPr>
        <w:t>於</w:t>
      </w:r>
      <w:r w:rsidRPr="00FF136E">
        <w:rPr>
          <w:rFonts w:hint="eastAsia"/>
        </w:rPr>
        <w:t>四路防疫所。若果效時</w:t>
      </w:r>
      <w:r w:rsidR="006C4C45">
        <w:t>，</w:t>
      </w:r>
      <w:r w:rsidRPr="00FF136E">
        <w:rPr>
          <w:rFonts w:hint="eastAsia"/>
        </w:rPr>
        <w:t>後再多制。愚遂親自監視</w:t>
      </w:r>
      <w:r w:rsidR="006C4C45">
        <w:t>，</w:t>
      </w:r>
      <w:r w:rsidRPr="00FF136E">
        <w:rPr>
          <w:rFonts w:hint="eastAsia"/>
        </w:rPr>
        <w:t>精製三十劑付之。豎日來信言</w:t>
      </w:r>
      <w:r w:rsidR="006C4C45">
        <w:t>，</w:t>
      </w:r>
      <w:r w:rsidRPr="00FF136E">
        <w:rPr>
          <w:rFonts w:hint="eastAsia"/>
        </w:rPr>
        <w:t>藥甚效驗</w:t>
      </w:r>
      <w:r w:rsidR="006C4C45">
        <w:t>，</w:t>
      </w:r>
      <w:r w:rsidRPr="00FF136E">
        <w:rPr>
          <w:rFonts w:hint="eastAsia"/>
        </w:rPr>
        <w:t>又俾制五十</w:t>
      </w:r>
      <w:r w:rsidR="006C4C45">
        <w:t>，</w:t>
      </w:r>
      <w:r w:rsidRPr="00FF136E">
        <w:rPr>
          <w:rFonts w:hint="eastAsia"/>
        </w:rPr>
        <w:t>又翌日來信言此藥效驗異常</w:t>
      </w:r>
      <w:r w:rsidR="006C4C45">
        <w:t>，</w:t>
      </w:r>
      <w:r w:rsidRPr="00FF136E">
        <w:rPr>
          <w:rFonts w:hint="eastAsia"/>
        </w:rPr>
        <w:t>又俾制一百二十劑。愚方喜此藥可以廣傳救人疾苦</w:t>
      </w:r>
      <w:r w:rsidR="006C4C45">
        <w:t>，</w:t>
      </w:r>
      <w:r w:rsidRPr="00FF136E">
        <w:rPr>
          <w:rFonts w:hint="eastAsia"/>
        </w:rPr>
        <w:t>孰意翌日自京都購得周氏回生丹到</w:t>
      </w:r>
      <w:r w:rsidR="006C4C45">
        <w:t>，</w:t>
      </w:r>
      <w:r w:rsidRPr="00FF136E">
        <w:rPr>
          <w:rFonts w:hint="eastAsia"/>
        </w:rPr>
        <w:t>此藥即停止矣。因思自古治霍亂無必效之方</w:t>
      </w:r>
      <w:r w:rsidR="006C4C45">
        <w:t>，</w:t>
      </w:r>
      <w:r w:rsidRPr="00FF136E">
        <w:rPr>
          <w:rFonts w:hint="eastAsia"/>
        </w:rPr>
        <w:t>此方既如此效驗</w:t>
      </w:r>
      <w:r w:rsidR="006C4C45">
        <w:t>，</w:t>
      </w:r>
      <w:r w:rsidRPr="00FF136E">
        <w:rPr>
          <w:rFonts w:hint="eastAsia"/>
        </w:rPr>
        <w:t>若不</w:t>
      </w:r>
      <w:r w:rsidR="00BB2F0C">
        <w:rPr>
          <w:rFonts w:hint="eastAsia"/>
        </w:rPr>
        <w:t>自我傳遍寰區</w:t>
      </w:r>
      <w:r w:rsidR="006C4C45">
        <w:t>，</w:t>
      </w:r>
      <w:r w:rsidR="00BB2F0C">
        <w:rPr>
          <w:rFonts w:hint="eastAsia"/>
        </w:rPr>
        <w:t>恐難告無罪</w:t>
      </w:r>
      <w:r w:rsidR="00D24630">
        <w:rPr>
          <w:rFonts w:hint="eastAsia"/>
        </w:rPr>
        <w:t>於</w:t>
      </w:r>
      <w:r w:rsidR="00BB2F0C">
        <w:rPr>
          <w:rFonts w:hint="eastAsia"/>
        </w:rPr>
        <w:t>同胞。遂將霍亂之病由與治法及用法之意</w:t>
      </w:r>
      <w:r w:rsidR="006C4C45">
        <w:t>，</w:t>
      </w:r>
      <w:r w:rsidR="00BB2F0C">
        <w:rPr>
          <w:rFonts w:hint="eastAsia"/>
        </w:rPr>
        <w:t>詳書一紙</w:t>
      </w:r>
      <w:r w:rsidR="006C4C45">
        <w:t>，</w:t>
      </w:r>
      <w:r w:rsidR="00BB2F0C">
        <w:rPr>
          <w:rFonts w:hint="eastAsia"/>
        </w:rPr>
        <w:t>登諸報章。又將登報之文</w:t>
      </w:r>
      <w:r w:rsidR="006C4C45">
        <w:t>，</w:t>
      </w:r>
      <w:r w:rsidR="00BB2F0C">
        <w:rPr>
          <w:rFonts w:hint="eastAsia"/>
        </w:rPr>
        <w:t>寄</w:t>
      </w:r>
      <w:r w:rsidR="00D24630">
        <w:rPr>
          <w:rFonts w:hint="eastAsia"/>
        </w:rPr>
        <w:t>於</w:t>
      </w:r>
      <w:r w:rsidR="00BB2F0C">
        <w:rPr>
          <w:rFonts w:hint="eastAsia"/>
        </w:rPr>
        <w:t>直隸故城縣知事友人袁霖普</w:t>
      </w:r>
      <w:r w:rsidR="006C4C45">
        <w:t>，</w:t>
      </w:r>
      <w:r w:rsidR="00BB2F0C">
        <w:rPr>
          <w:rFonts w:hint="eastAsia"/>
        </w:rPr>
        <w:t>而袁君果能用方救人若干</w:t>
      </w:r>
      <w:r w:rsidR="006C4C45">
        <w:rPr>
          <w:rFonts w:hint="eastAsia"/>
        </w:rPr>
        <w:t>，</w:t>
      </w:r>
      <w:r w:rsidR="00BB2F0C">
        <w:rPr>
          <w:rFonts w:hint="eastAsia"/>
        </w:rPr>
        <w:t>推行遍</w:t>
      </w:r>
      <w:r w:rsidR="00D24630">
        <w:rPr>
          <w:rFonts w:hint="eastAsia"/>
        </w:rPr>
        <w:t>於</w:t>
      </w:r>
      <w:r w:rsidR="00BB2F0C">
        <w:rPr>
          <w:rFonts w:hint="eastAsia"/>
        </w:rPr>
        <w:t>直隸</w:t>
      </w:r>
      <w:r w:rsidR="006C4C45">
        <w:t>，</w:t>
      </w:r>
      <w:r w:rsidR="00BB2F0C">
        <w:rPr>
          <w:rFonts w:hint="eastAsia"/>
        </w:rPr>
        <w:t>山東諸州縣。</w:t>
      </w:r>
    </w:p>
    <w:p w:rsidR="00BB2F0C" w:rsidRDefault="00BB2F0C" w:rsidP="00012BBB">
      <w:pPr>
        <w:pStyle w:val="2f5"/>
        <w:ind w:firstLine="712"/>
      </w:pPr>
      <w:r>
        <w:rPr>
          <w:rFonts w:ascii="新細明體" w:eastAsia="新細明體" w:hAnsi="新細明體" w:hint="eastAsia"/>
        </w:rPr>
        <w:t>【</w:t>
      </w:r>
      <w:r w:rsidR="00012BBB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012BBB" w:rsidRDefault="00012BBB" w:rsidP="00012BBB">
      <w:pPr>
        <w:pStyle w:val="2f5"/>
        <w:ind w:firstLine="712"/>
      </w:pPr>
      <w:r>
        <w:rPr>
          <w:rFonts w:hint="eastAsia"/>
        </w:rPr>
        <w:t>直隸故城縣袁</w:t>
      </w:r>
      <w:r w:rsidR="00C71DDD">
        <w:rPr>
          <w:rFonts w:hint="eastAsia"/>
        </w:rPr>
        <w:t>霖</w:t>
      </w:r>
      <w:r w:rsidR="008B2A1F">
        <w:rPr>
          <w:rFonts w:ascii="新細明體" w:eastAsia="新細明體" w:hAnsi="新細明體" w:cs="新細明體" w:hint="eastAsia"/>
        </w:rPr>
        <w:t>普</w:t>
      </w:r>
      <w:r>
        <w:rPr>
          <w:rFonts w:hint="eastAsia"/>
        </w:rPr>
        <w:t>來函︰</w:t>
      </w:r>
    </w:p>
    <w:p w:rsidR="00BB2F0C" w:rsidRPr="00BB2F0C" w:rsidRDefault="00BB2F0C" w:rsidP="00BB2F0C">
      <w:pPr>
        <w:pStyle w:val="2f5"/>
        <w:ind w:firstLine="712"/>
      </w:pPr>
      <w:r w:rsidRPr="00BB2F0C">
        <w:rPr>
          <w:rFonts w:hint="eastAsia"/>
        </w:rPr>
        <w:t>壽甫仁兄雅鑒</w:t>
      </w:r>
      <w:r>
        <w:rPr>
          <w:rFonts w:hint="eastAsia"/>
        </w:rPr>
        <w:t>：</w:t>
      </w:r>
      <w:r w:rsidR="00012BBB">
        <w:rPr>
          <w:rFonts w:hint="eastAsia"/>
        </w:rPr>
        <w:t>前次寄來急救回生丹方</w:t>
      </w:r>
      <w:r w:rsidR="006C4C45">
        <w:rPr>
          <w:rFonts w:hint="eastAsia"/>
        </w:rPr>
        <w:t>，</w:t>
      </w:r>
      <w:r w:rsidR="00012BBB">
        <w:rPr>
          <w:rFonts w:hint="eastAsia"/>
        </w:rPr>
        <w:t>不知何以斟酌盡善。初故城鬧疫</w:t>
      </w:r>
      <w:r w:rsidR="006C4C45">
        <w:rPr>
          <w:rFonts w:hint="eastAsia"/>
        </w:rPr>
        <w:t>，</w:t>
      </w:r>
      <w:r w:rsidR="00012BBB">
        <w:rPr>
          <w:rFonts w:hint="eastAsia"/>
        </w:rPr>
        <w:t>按方施藥六十劑</w:t>
      </w:r>
      <w:r w:rsidR="006C4C45">
        <w:rPr>
          <w:rFonts w:hint="eastAsia"/>
        </w:rPr>
        <w:t>，</w:t>
      </w:r>
      <w:r w:rsidR="00012BBB">
        <w:rPr>
          <w:rFonts w:hint="eastAsia"/>
        </w:rPr>
        <w:t>皆隨手輒效。後故城外鎮鄭家口鬧疫</w:t>
      </w:r>
      <w:r w:rsidR="006C4C45">
        <w:rPr>
          <w:rFonts w:hint="eastAsia"/>
        </w:rPr>
        <w:t>，</w:t>
      </w:r>
      <w:r w:rsidR="00012BBB">
        <w:rPr>
          <w:rFonts w:hint="eastAsia"/>
        </w:rPr>
        <w:t>又施藥二百劑</w:t>
      </w:r>
      <w:r w:rsidR="006C4C45">
        <w:rPr>
          <w:rFonts w:hint="eastAsia"/>
        </w:rPr>
        <w:t>，</w:t>
      </w:r>
      <w:r w:rsidR="00012BBB">
        <w:rPr>
          <w:rFonts w:hint="eastAsia"/>
        </w:rPr>
        <w:t>又莫不全活。</w:t>
      </w:r>
      <w:r w:rsidRPr="00BB2F0C">
        <w:rPr>
          <w:rFonts w:hint="eastAsia"/>
        </w:rPr>
        <w:t>繼遂將其方刷印數百張</w:t>
      </w:r>
      <w:r w:rsidR="006C4C45">
        <w:t>，</w:t>
      </w:r>
      <w:r w:rsidRPr="00BB2F0C">
        <w:rPr>
          <w:rFonts w:hint="eastAsia"/>
        </w:rPr>
        <w:t>直隸百</w:t>
      </w:r>
      <w:r>
        <w:rPr>
          <w:rFonts w:hint="eastAsia"/>
        </w:rPr>
        <w:t>餘</w:t>
      </w:r>
      <w:r w:rsidRPr="00BB2F0C">
        <w:rPr>
          <w:rFonts w:hint="eastAsia"/>
        </w:rPr>
        <w:t>縣</w:t>
      </w:r>
      <w:r w:rsidR="006C4C45">
        <w:t>，</w:t>
      </w:r>
      <w:r w:rsidRPr="00BB2F0C">
        <w:rPr>
          <w:rFonts w:hint="eastAsia"/>
        </w:rPr>
        <w:t>山東數十縣</w:t>
      </w:r>
      <w:r w:rsidR="006C4C45">
        <w:t>，</w:t>
      </w:r>
      <w:r w:rsidRPr="00BB2F0C">
        <w:rPr>
          <w:rFonts w:hint="eastAsia"/>
        </w:rPr>
        <w:t>每縣署寄去一張。目下又呈明省長登北洋公報矣。錫類推仁</w:t>
      </w:r>
      <w:r w:rsidR="006C4C45">
        <w:t>，</w:t>
      </w:r>
      <w:r w:rsidRPr="00BB2F0C">
        <w:rPr>
          <w:rFonts w:hint="eastAsia"/>
        </w:rPr>
        <w:t>我兄之功德真無量哉。</w:t>
      </w:r>
    </w:p>
    <w:p w:rsidR="00BB2F0C" w:rsidRDefault="00BB2F0C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29" w:name="_Toc223762675"/>
      <w:r>
        <w:br w:type="page"/>
      </w:r>
    </w:p>
    <w:p w:rsidR="00012BBB" w:rsidRDefault="00BB2F0C" w:rsidP="00E11911">
      <w:pPr>
        <w:pStyle w:val="5a"/>
      </w:pPr>
      <w:bookmarkStart w:id="330" w:name="_Toc7560850"/>
      <w:r>
        <w:rPr>
          <w:rFonts w:hint="eastAsia"/>
        </w:rPr>
        <w:lastRenderedPageBreak/>
        <w:t>【</w:t>
      </w:r>
      <w:r w:rsidR="00012BBB">
        <w:rPr>
          <w:rFonts w:hint="eastAsia"/>
        </w:rPr>
        <w:t>衛生防疫寶丹</w:t>
      </w:r>
      <w:bookmarkEnd w:id="329"/>
      <w:r>
        <w:rPr>
          <w:rFonts w:hint="eastAsia"/>
        </w:rPr>
        <w:t>】</w:t>
      </w:r>
      <w:bookmarkEnd w:id="330"/>
    </w:p>
    <w:p w:rsidR="00BB2F0C" w:rsidRDefault="00012BBB" w:rsidP="00012BBB">
      <w:pPr>
        <w:pStyle w:val="2f5"/>
        <w:ind w:firstLine="712"/>
      </w:pPr>
      <w:r>
        <w:rPr>
          <w:rFonts w:hint="eastAsia"/>
        </w:rPr>
        <w:t>治霍亂吐瀉轉筋</w:t>
      </w:r>
      <w:r w:rsidR="006C4C45">
        <w:rPr>
          <w:rFonts w:hint="eastAsia"/>
        </w:rPr>
        <w:t>，</w:t>
      </w:r>
      <w:r>
        <w:rPr>
          <w:rFonts w:hint="eastAsia"/>
        </w:rPr>
        <w:t>下痢腹疼</w:t>
      </w:r>
      <w:r w:rsidR="006C4C45">
        <w:rPr>
          <w:rFonts w:hint="eastAsia"/>
        </w:rPr>
        <w:t>，</w:t>
      </w:r>
      <w:r>
        <w:rPr>
          <w:rFonts w:hint="eastAsia"/>
        </w:rPr>
        <w:t>及一切痧症。平素口含化服</w:t>
      </w:r>
      <w:r w:rsidR="006C4C45">
        <w:rPr>
          <w:rFonts w:hint="eastAsia"/>
        </w:rPr>
        <w:t>，</w:t>
      </w:r>
      <w:r>
        <w:rPr>
          <w:rFonts w:hint="eastAsia"/>
        </w:rPr>
        <w:t>能防一切癘疫傳染。</w:t>
      </w:r>
    </w:p>
    <w:p w:rsidR="00BB2F0C" w:rsidRDefault="00012BBB" w:rsidP="00012BBB">
      <w:pPr>
        <w:pStyle w:val="2f5"/>
        <w:ind w:firstLine="712"/>
      </w:pPr>
      <w:r>
        <w:rPr>
          <w:rFonts w:hint="eastAsia"/>
        </w:rPr>
        <w:t>粉甘草（十兩</w:t>
      </w:r>
      <w:r w:rsidR="006C4C45">
        <w:rPr>
          <w:rFonts w:hint="eastAsia"/>
        </w:rPr>
        <w:t>，</w:t>
      </w:r>
      <w:r>
        <w:rPr>
          <w:rFonts w:hint="eastAsia"/>
        </w:rPr>
        <w:t>細末）</w:t>
      </w:r>
      <w:r w:rsidR="00BB2F0C">
        <w:rPr>
          <w:rFonts w:hint="eastAsia"/>
        </w:rPr>
        <w:t>、</w:t>
      </w:r>
      <w:r>
        <w:rPr>
          <w:rFonts w:hint="eastAsia"/>
        </w:rPr>
        <w:t>細辛（兩半</w:t>
      </w:r>
      <w:r w:rsidR="006C4C45">
        <w:rPr>
          <w:rFonts w:hint="eastAsia"/>
        </w:rPr>
        <w:t>，</w:t>
      </w:r>
      <w:r>
        <w:rPr>
          <w:rFonts w:hint="eastAsia"/>
        </w:rPr>
        <w:t>細末）</w:t>
      </w:r>
      <w:r w:rsidR="00BB2F0C">
        <w:rPr>
          <w:rFonts w:hint="eastAsia"/>
        </w:rPr>
        <w:t>、</w:t>
      </w:r>
      <w:r>
        <w:rPr>
          <w:rFonts w:hint="eastAsia"/>
        </w:rPr>
        <w:t>香白芷（一兩</w:t>
      </w:r>
      <w:r w:rsidR="006C4C45">
        <w:rPr>
          <w:rFonts w:hint="eastAsia"/>
        </w:rPr>
        <w:t>，</w:t>
      </w:r>
      <w:r>
        <w:rPr>
          <w:rFonts w:hint="eastAsia"/>
        </w:rPr>
        <w:t>細末）</w:t>
      </w:r>
      <w:r w:rsidR="00BB2F0C">
        <w:rPr>
          <w:rFonts w:hint="eastAsia"/>
        </w:rPr>
        <w:t>、</w:t>
      </w:r>
      <w:r>
        <w:rPr>
          <w:rFonts w:hint="eastAsia"/>
        </w:rPr>
        <w:t>薄荷冰（四錢</w:t>
      </w:r>
      <w:r w:rsidR="006C4C45">
        <w:rPr>
          <w:rFonts w:hint="eastAsia"/>
        </w:rPr>
        <w:t>，</w:t>
      </w:r>
      <w:r>
        <w:rPr>
          <w:rFonts w:hint="eastAsia"/>
        </w:rPr>
        <w:t>細末）</w:t>
      </w:r>
      <w:r w:rsidR="00BB2F0C">
        <w:rPr>
          <w:rFonts w:hint="eastAsia"/>
        </w:rPr>
        <w:t>、</w:t>
      </w:r>
      <w:r>
        <w:rPr>
          <w:rFonts w:hint="eastAsia"/>
        </w:rPr>
        <w:t>冰片（二錢</w:t>
      </w:r>
      <w:r w:rsidR="006C4C45">
        <w:rPr>
          <w:rFonts w:hint="eastAsia"/>
        </w:rPr>
        <w:t>，</w:t>
      </w:r>
      <w:r>
        <w:rPr>
          <w:rFonts w:hint="eastAsia"/>
        </w:rPr>
        <w:t>細末）</w:t>
      </w:r>
      <w:r w:rsidR="00BB2F0C">
        <w:rPr>
          <w:rFonts w:hint="eastAsia"/>
        </w:rPr>
        <w:t>、</w:t>
      </w:r>
      <w:r>
        <w:rPr>
          <w:rFonts w:hint="eastAsia"/>
        </w:rPr>
        <w:t>硃砂（三兩</w:t>
      </w:r>
      <w:r w:rsidR="006C4C45">
        <w:rPr>
          <w:rFonts w:hint="eastAsia"/>
        </w:rPr>
        <w:t>，</w:t>
      </w:r>
      <w:r>
        <w:rPr>
          <w:rFonts w:hint="eastAsia"/>
        </w:rPr>
        <w:t>細末）</w:t>
      </w:r>
      <w:r w:rsidR="00BB2F0C">
        <w:rPr>
          <w:rFonts w:hint="eastAsia"/>
        </w:rPr>
        <w:t>。</w:t>
      </w:r>
    </w:p>
    <w:p w:rsidR="00BB2F0C" w:rsidRDefault="00012BBB" w:rsidP="00012BBB">
      <w:pPr>
        <w:pStyle w:val="2f5"/>
        <w:ind w:firstLine="712"/>
      </w:pPr>
      <w:r>
        <w:rPr>
          <w:rFonts w:hint="eastAsia"/>
        </w:rPr>
        <w:t>先將前五味和勻</w:t>
      </w:r>
      <w:r w:rsidR="006C4C45">
        <w:rPr>
          <w:rFonts w:hint="eastAsia"/>
        </w:rPr>
        <w:t>，</w:t>
      </w:r>
      <w:r>
        <w:rPr>
          <w:rFonts w:hint="eastAsia"/>
        </w:rPr>
        <w:t>用水為丸如桐子大</w:t>
      </w:r>
      <w:r w:rsidR="006C4C45">
        <w:rPr>
          <w:rFonts w:hint="eastAsia"/>
        </w:rPr>
        <w:t>，</w:t>
      </w:r>
      <w:r>
        <w:rPr>
          <w:rFonts w:hint="eastAsia"/>
        </w:rPr>
        <w:t>晾乾（不宜日曬）。再用硃砂為衣</w:t>
      </w:r>
      <w:r w:rsidR="006C4C45">
        <w:rPr>
          <w:rFonts w:hint="eastAsia"/>
        </w:rPr>
        <w:t>，</w:t>
      </w:r>
      <w:r>
        <w:rPr>
          <w:rFonts w:hint="eastAsia"/>
        </w:rPr>
        <w:t>勿令餘剩。裝以布袋</w:t>
      </w:r>
      <w:r w:rsidR="006C4C45">
        <w:rPr>
          <w:rFonts w:hint="eastAsia"/>
        </w:rPr>
        <w:t>，</w:t>
      </w:r>
      <w:r>
        <w:rPr>
          <w:rFonts w:hint="eastAsia"/>
        </w:rPr>
        <w:t>雜以琉珠</w:t>
      </w:r>
      <w:r w:rsidR="006C4C45">
        <w:rPr>
          <w:rFonts w:hint="eastAsia"/>
        </w:rPr>
        <w:t>，</w:t>
      </w:r>
      <w:r>
        <w:rPr>
          <w:rFonts w:hint="eastAsia"/>
        </w:rPr>
        <w:t>來往撞蕩</w:t>
      </w:r>
      <w:r w:rsidR="006C4C45">
        <w:rPr>
          <w:rFonts w:hint="eastAsia"/>
        </w:rPr>
        <w:t>，</w:t>
      </w:r>
      <w:r>
        <w:rPr>
          <w:rFonts w:hint="eastAsia"/>
        </w:rPr>
        <w:t>務令光滑堅實。如此日久</w:t>
      </w:r>
      <w:r w:rsidR="006C4C45">
        <w:rPr>
          <w:rFonts w:hint="eastAsia"/>
        </w:rPr>
        <w:t>，</w:t>
      </w:r>
      <w:r>
        <w:rPr>
          <w:rFonts w:hint="eastAsia"/>
        </w:rPr>
        <w:t>可不走氣味。若治霍亂證</w:t>
      </w:r>
      <w:r w:rsidR="006C4C45">
        <w:rPr>
          <w:rFonts w:hint="eastAsia"/>
        </w:rPr>
        <w:t>，</w:t>
      </w:r>
      <w:r>
        <w:rPr>
          <w:rFonts w:hint="eastAsia"/>
        </w:rPr>
        <w:t>宜服八十丸</w:t>
      </w:r>
      <w:r w:rsidR="006C4C45">
        <w:rPr>
          <w:rFonts w:hint="eastAsia"/>
        </w:rPr>
        <w:t>，</w:t>
      </w:r>
      <w:r>
        <w:rPr>
          <w:rFonts w:hint="eastAsia"/>
        </w:rPr>
        <w:t>開水送服。餘證宜服四五十丸。服後均宜溫復取微汗。若平素含化以防疫癘</w:t>
      </w:r>
      <w:r w:rsidR="006C4C45">
        <w:rPr>
          <w:rFonts w:hint="eastAsia"/>
        </w:rPr>
        <w:t>，</w:t>
      </w:r>
      <w:r>
        <w:rPr>
          <w:rFonts w:hint="eastAsia"/>
        </w:rPr>
        <w:t>自一丸至四五丸皆可。此藥又善治頭疼、牙疼（含化）</w:t>
      </w:r>
      <w:r w:rsidR="006C4C45">
        <w:rPr>
          <w:rFonts w:hint="eastAsia"/>
        </w:rPr>
        <w:t>，</w:t>
      </w:r>
      <w:r>
        <w:rPr>
          <w:rFonts w:hint="eastAsia"/>
        </w:rPr>
        <w:t>心下、脅下及周身關節經絡作疼</w:t>
      </w:r>
      <w:r w:rsidR="006C4C45">
        <w:rPr>
          <w:rFonts w:hint="eastAsia"/>
        </w:rPr>
        <w:t>，</w:t>
      </w:r>
      <w:r>
        <w:rPr>
          <w:rFonts w:hint="eastAsia"/>
        </w:rPr>
        <w:t>氣鬱、痰鬱、食鬱、呃逆、嘔噦。醒腦養神</w:t>
      </w:r>
      <w:r w:rsidR="006C4C45">
        <w:rPr>
          <w:rFonts w:hint="eastAsia"/>
        </w:rPr>
        <w:t>，</w:t>
      </w:r>
      <w:r>
        <w:rPr>
          <w:rFonts w:hint="eastAsia"/>
        </w:rPr>
        <w:t>在上能清</w:t>
      </w:r>
      <w:r w:rsidR="006C4C45">
        <w:rPr>
          <w:rFonts w:hint="eastAsia"/>
        </w:rPr>
        <w:t>，</w:t>
      </w:r>
      <w:r>
        <w:rPr>
          <w:rFonts w:hint="eastAsia"/>
        </w:rPr>
        <w:t>在下能溫</w:t>
      </w:r>
      <w:r w:rsidR="006C4C45">
        <w:rPr>
          <w:rFonts w:hint="eastAsia"/>
        </w:rPr>
        <w:t>，</w:t>
      </w:r>
      <w:r>
        <w:rPr>
          <w:rFonts w:hint="eastAsia"/>
        </w:rPr>
        <w:t>種種利益</w:t>
      </w:r>
      <w:r w:rsidR="006C4C45">
        <w:rPr>
          <w:rFonts w:hint="eastAsia"/>
        </w:rPr>
        <w:t>，</w:t>
      </w:r>
      <w:r>
        <w:rPr>
          <w:rFonts w:hint="eastAsia"/>
        </w:rPr>
        <w:t>不能悉數。</w:t>
      </w:r>
    </w:p>
    <w:p w:rsidR="00012BBB" w:rsidRDefault="00012BBB" w:rsidP="00012BBB">
      <w:pPr>
        <w:pStyle w:val="2f5"/>
        <w:ind w:firstLine="712"/>
      </w:pPr>
      <w:r>
        <w:rPr>
          <w:rFonts w:hint="eastAsia"/>
        </w:rPr>
        <w:t>以上二方</w:t>
      </w:r>
      <w:r w:rsidR="006C4C45">
        <w:rPr>
          <w:rFonts w:hint="eastAsia"/>
        </w:rPr>
        <w:t>，</w:t>
      </w:r>
      <w:r>
        <w:rPr>
          <w:rFonts w:hint="eastAsia"/>
        </w:rPr>
        <w:t>後方較前方多溫藥兩味。前方性微涼</w:t>
      </w:r>
      <w:r w:rsidR="006C4C45">
        <w:rPr>
          <w:rFonts w:hint="eastAsia"/>
        </w:rPr>
        <w:t>，</w:t>
      </w:r>
      <w:r>
        <w:rPr>
          <w:rFonts w:hint="eastAsia"/>
        </w:rPr>
        <w:t>後方則涼熱平均矣。用者斟酌</w:t>
      </w:r>
      <w:r w:rsidR="00D24630">
        <w:rPr>
          <w:rFonts w:hint="eastAsia"/>
        </w:rPr>
        <w:t>於</w:t>
      </w:r>
      <w:r>
        <w:rPr>
          <w:rFonts w:hint="eastAsia"/>
        </w:rPr>
        <w:t>病因</w:t>
      </w:r>
      <w:r w:rsidR="006C4C45">
        <w:rPr>
          <w:rFonts w:hint="eastAsia"/>
        </w:rPr>
        <w:t>，</w:t>
      </w:r>
      <w:r>
        <w:rPr>
          <w:rFonts w:hint="eastAsia"/>
        </w:rPr>
        <w:t>涼熱之間</w:t>
      </w:r>
      <w:r w:rsidR="006C4C45">
        <w:rPr>
          <w:rFonts w:hint="eastAsia"/>
        </w:rPr>
        <w:t>，</w:t>
      </w:r>
      <w:r>
        <w:rPr>
          <w:rFonts w:hint="eastAsia"/>
        </w:rPr>
        <w:t>分途施治可也。後方若臨證急用</w:t>
      </w:r>
      <w:r w:rsidR="006C4C45">
        <w:rPr>
          <w:rFonts w:hint="eastAsia"/>
        </w:rPr>
        <w:t>，</w:t>
      </w:r>
      <w:r>
        <w:rPr>
          <w:rFonts w:hint="eastAsia"/>
        </w:rPr>
        <w:t>不暇為丸</w:t>
      </w:r>
      <w:r w:rsidR="006C4C45">
        <w:rPr>
          <w:rFonts w:hint="eastAsia"/>
        </w:rPr>
        <w:t>，</w:t>
      </w:r>
      <w:r>
        <w:rPr>
          <w:rFonts w:hint="eastAsia"/>
        </w:rPr>
        <w:t>可制為散</w:t>
      </w:r>
      <w:r w:rsidR="006C4C45">
        <w:rPr>
          <w:rFonts w:hint="eastAsia"/>
        </w:rPr>
        <w:t>，</w:t>
      </w:r>
      <w:r>
        <w:rPr>
          <w:rFonts w:hint="eastAsia"/>
        </w:rPr>
        <w:t>每服一錢</w:t>
      </w:r>
      <w:r w:rsidR="006C4C45">
        <w:rPr>
          <w:rFonts w:hint="eastAsia"/>
        </w:rPr>
        <w:t>，</w:t>
      </w:r>
      <w:r>
        <w:rPr>
          <w:rFonts w:hint="eastAsia"/>
        </w:rPr>
        <w:t>效更速。</w:t>
      </w:r>
    </w:p>
    <w:p w:rsidR="00BB2F0C" w:rsidRDefault="00BB2F0C" w:rsidP="00012BBB">
      <w:pPr>
        <w:pStyle w:val="2f5"/>
        <w:ind w:firstLine="712"/>
      </w:pPr>
      <w:r>
        <w:rPr>
          <w:rFonts w:asciiTheme="majorEastAsia" w:hAnsiTheme="majorEastAsia" w:hint="eastAsia"/>
        </w:rPr>
        <w:t>【</w:t>
      </w:r>
      <w:r w:rsidR="00012BBB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012BBB" w:rsidRDefault="00012BBB" w:rsidP="00012BBB">
      <w:pPr>
        <w:pStyle w:val="2f5"/>
        <w:ind w:firstLine="712"/>
      </w:pPr>
      <w:r>
        <w:rPr>
          <w:rFonts w:hint="eastAsia"/>
        </w:rPr>
        <w:t>直隸鹽山孫</w:t>
      </w:r>
      <w:r w:rsidR="00FE5CA5">
        <w:rPr>
          <w:rFonts w:hint="eastAsia"/>
        </w:rPr>
        <w:t>香蓀</w:t>
      </w:r>
      <w:r>
        <w:rPr>
          <w:rFonts w:hint="eastAsia"/>
        </w:rPr>
        <w:t>來函︰</w:t>
      </w:r>
    </w:p>
    <w:p w:rsidR="00012BBB" w:rsidRDefault="00012BBB" w:rsidP="00012BBB">
      <w:pPr>
        <w:pStyle w:val="2f5"/>
        <w:ind w:firstLine="712"/>
      </w:pPr>
      <w:r>
        <w:rPr>
          <w:rFonts w:hint="eastAsia"/>
        </w:rPr>
        <w:lastRenderedPageBreak/>
        <w:t>一九二四年六月</w:t>
      </w:r>
      <w:r w:rsidR="006C4C45">
        <w:rPr>
          <w:rFonts w:hint="eastAsia"/>
        </w:rPr>
        <w:t>，</w:t>
      </w:r>
      <w:r>
        <w:rPr>
          <w:rFonts w:hint="eastAsia"/>
        </w:rPr>
        <w:t>友人杜</w:t>
      </w:r>
      <w:r w:rsidR="008B2A1F">
        <w:rPr>
          <w:rFonts w:hint="eastAsia"/>
        </w:rPr>
        <w:t>印三</w:t>
      </w:r>
      <w:r>
        <w:rPr>
          <w:rFonts w:hint="eastAsia"/>
        </w:rPr>
        <w:t>之母得霍亂證</w:t>
      </w:r>
      <w:r w:rsidR="006C4C45">
        <w:rPr>
          <w:rFonts w:hint="eastAsia"/>
        </w:rPr>
        <w:t>，</w:t>
      </w:r>
      <w:r>
        <w:rPr>
          <w:rFonts w:hint="eastAsia"/>
        </w:rPr>
        <w:t>上吐下瀉</w:t>
      </w:r>
      <w:r w:rsidR="006C4C45">
        <w:rPr>
          <w:rFonts w:hint="eastAsia"/>
        </w:rPr>
        <w:t>，</w:t>
      </w:r>
      <w:r>
        <w:rPr>
          <w:rFonts w:hint="eastAsia"/>
        </w:rPr>
        <w:t>轉筋腹疼</w:t>
      </w:r>
      <w:r w:rsidR="006C4C45">
        <w:rPr>
          <w:rFonts w:hint="eastAsia"/>
        </w:rPr>
        <w:t>，</w:t>
      </w:r>
      <w:r>
        <w:rPr>
          <w:rFonts w:hint="eastAsia"/>
        </w:rPr>
        <w:t>六脈閉塞。生診視後</w:t>
      </w:r>
      <w:r w:rsidR="006C4C45">
        <w:rPr>
          <w:rFonts w:hint="eastAsia"/>
        </w:rPr>
        <w:t>，</w:t>
      </w:r>
      <w:r>
        <w:rPr>
          <w:rFonts w:hint="eastAsia"/>
        </w:rPr>
        <w:t>為開衛生防疫寶丹方</w:t>
      </w:r>
      <w:r w:rsidR="006C4C45">
        <w:rPr>
          <w:rFonts w:hint="eastAsia"/>
        </w:rPr>
        <w:t>，</w:t>
      </w:r>
      <w:r>
        <w:rPr>
          <w:rFonts w:hint="eastAsia"/>
        </w:rPr>
        <w:t>共研作粉</w:t>
      </w:r>
      <w:r w:rsidR="006C4C45">
        <w:rPr>
          <w:rFonts w:hint="eastAsia"/>
        </w:rPr>
        <w:t>，</w:t>
      </w:r>
      <w:r>
        <w:rPr>
          <w:rFonts w:hint="eastAsia"/>
        </w:rPr>
        <w:t>每次服一錢。服第一次</w:t>
      </w:r>
      <w:r w:rsidR="006C4C45">
        <w:rPr>
          <w:rFonts w:hint="eastAsia"/>
        </w:rPr>
        <w:t>，</w:t>
      </w:r>
      <w:r>
        <w:rPr>
          <w:rFonts w:hint="eastAsia"/>
        </w:rPr>
        <w:t>吐瀉稍止。服第二次</w:t>
      </w:r>
      <w:r w:rsidR="006C4C45">
        <w:rPr>
          <w:rFonts w:hint="eastAsia"/>
        </w:rPr>
        <w:t>，</w:t>
      </w:r>
      <w:r>
        <w:rPr>
          <w:rFonts w:hint="eastAsia"/>
        </w:rPr>
        <w:t>病即痊癒。斯年初冬</w:t>
      </w:r>
      <w:r w:rsidR="006C4C45">
        <w:rPr>
          <w:rFonts w:hint="eastAsia"/>
        </w:rPr>
        <w:t>，</w:t>
      </w:r>
      <w:r>
        <w:rPr>
          <w:rFonts w:hint="eastAsia"/>
        </w:rPr>
        <w:t>鄧</w:t>
      </w:r>
      <w:r w:rsidR="008B2A1F">
        <w:rPr>
          <w:rFonts w:hint="eastAsia"/>
        </w:rPr>
        <w:t>子輔</w:t>
      </w:r>
      <w:r>
        <w:rPr>
          <w:rFonts w:hint="eastAsia"/>
        </w:rPr>
        <w:t>之兒媳得霍亂證</w:t>
      </w:r>
      <w:r w:rsidR="006C4C45">
        <w:rPr>
          <w:rFonts w:hint="eastAsia"/>
        </w:rPr>
        <w:t>，</w:t>
      </w:r>
      <w:r>
        <w:rPr>
          <w:rFonts w:hint="eastAsia"/>
        </w:rPr>
        <w:t>時已夜半</w:t>
      </w:r>
      <w:r w:rsidR="006C4C45">
        <w:rPr>
          <w:rFonts w:hint="eastAsia"/>
        </w:rPr>
        <w:t>，</w:t>
      </w:r>
      <w:r>
        <w:rPr>
          <w:rFonts w:hint="eastAsia"/>
        </w:rPr>
        <w:t>請為診視。吐瀉轉筋</w:t>
      </w:r>
      <w:r w:rsidR="006C4C45">
        <w:rPr>
          <w:rFonts w:hint="eastAsia"/>
        </w:rPr>
        <w:t>，</w:t>
      </w:r>
      <w:r>
        <w:rPr>
          <w:rFonts w:hint="eastAsia"/>
        </w:rPr>
        <w:t>六脈皆無</w:t>
      </w:r>
      <w:r w:rsidR="006C4C45">
        <w:rPr>
          <w:rFonts w:hint="eastAsia"/>
        </w:rPr>
        <w:t>，</w:t>
      </w:r>
      <w:r>
        <w:rPr>
          <w:rFonts w:hint="eastAsia"/>
        </w:rPr>
        <w:t>心中迷亂</w:t>
      </w:r>
      <w:r w:rsidR="006C4C45">
        <w:rPr>
          <w:rFonts w:hint="eastAsia"/>
        </w:rPr>
        <w:t>，</w:t>
      </w:r>
      <w:r>
        <w:rPr>
          <w:rFonts w:hint="eastAsia"/>
        </w:rPr>
        <w:t>時作譫語。治以衛生防疫寶丹</w:t>
      </w:r>
      <w:r w:rsidR="006C4C45">
        <w:rPr>
          <w:rFonts w:hint="eastAsia"/>
        </w:rPr>
        <w:t>，</w:t>
      </w:r>
      <w:r>
        <w:rPr>
          <w:rFonts w:hint="eastAsia"/>
        </w:rPr>
        <w:t>初服仍吐</w:t>
      </w:r>
      <w:r w:rsidR="006C4C45">
        <w:rPr>
          <w:rFonts w:hint="eastAsia"/>
        </w:rPr>
        <w:t>，</w:t>
      </w:r>
      <w:r>
        <w:rPr>
          <w:rFonts w:hint="eastAsia"/>
        </w:rPr>
        <w:t>服至二次</w:t>
      </w:r>
      <w:r w:rsidR="006C4C45">
        <w:rPr>
          <w:rFonts w:hint="eastAsia"/>
        </w:rPr>
        <w:t>，</w:t>
      </w:r>
      <w:r>
        <w:rPr>
          <w:rFonts w:hint="eastAsia"/>
        </w:rPr>
        <w:t>脈即徐出而愈。</w:t>
      </w:r>
    </w:p>
    <w:p w:rsidR="00BB2F0C" w:rsidRDefault="00BB2F0C" w:rsidP="00BB2F0C">
      <w:pPr>
        <w:pStyle w:val="2f3"/>
        <w:ind w:firstLine="712"/>
      </w:pPr>
      <w:r>
        <w:rPr>
          <w:rFonts w:hint="eastAsia"/>
        </w:rPr>
        <w:t>奉天撫順縣瓢爾屯</w:t>
      </w:r>
      <w:r w:rsidR="006C4C45">
        <w:t>，</w:t>
      </w:r>
      <w:r>
        <w:rPr>
          <w:rFonts w:hint="eastAsia"/>
        </w:rPr>
        <w:t>煤礦經理尚席珍君來函</w:t>
      </w:r>
      <w:r w:rsidR="006C4C45">
        <w:t>，</w:t>
      </w:r>
      <w:r>
        <w:rPr>
          <w:rFonts w:hint="eastAsia"/>
        </w:rPr>
        <w:t>論衛生防疫寶丹之效果。</w:t>
      </w:r>
    </w:p>
    <w:p w:rsidR="00BB2F0C" w:rsidRDefault="00BB2F0C" w:rsidP="00BB2F0C">
      <w:pPr>
        <w:pStyle w:val="2f3"/>
        <w:ind w:firstLine="712"/>
      </w:pPr>
      <w:r>
        <w:rPr>
          <w:rFonts w:hint="eastAsia"/>
        </w:rPr>
        <w:t>壽甫仁兄偉鑒：向在院中帶來衛生防疫寶丹二百包</w:t>
      </w:r>
      <w:r w:rsidR="006C4C45">
        <w:t>，</w:t>
      </w:r>
      <w:r>
        <w:rPr>
          <w:rFonts w:hint="eastAsia"/>
        </w:rPr>
        <w:t>原備礦上工人之用</w:t>
      </w:r>
      <w:r w:rsidR="006C4C45">
        <w:t>，</w:t>
      </w:r>
      <w:r>
        <w:rPr>
          <w:rFonts w:hint="eastAsia"/>
        </w:rPr>
        <w:t>後值霍亂發生</w:t>
      </w:r>
      <w:r w:rsidR="006C4C45">
        <w:t>，</w:t>
      </w:r>
      <w:r>
        <w:rPr>
          <w:rFonts w:hint="eastAsia"/>
        </w:rPr>
        <w:t>有工人病者按原數服藥四十丸</w:t>
      </w:r>
      <w:r w:rsidR="006C4C45">
        <w:t>，</w:t>
      </w:r>
      <w:r>
        <w:rPr>
          <w:rFonts w:hint="eastAsia"/>
        </w:rPr>
        <w:t>病癒強半</w:t>
      </w:r>
      <w:r w:rsidR="006C4C45">
        <w:t>，</w:t>
      </w:r>
      <w:r>
        <w:rPr>
          <w:rFonts w:hint="eastAsia"/>
        </w:rPr>
        <w:t>又急續服四十丸</w:t>
      </w:r>
      <w:r w:rsidR="006C4C45">
        <w:t>，</w:t>
      </w:r>
      <w:r>
        <w:rPr>
          <w:rFonts w:hint="eastAsia"/>
        </w:rPr>
        <w:t>遂脫然</w:t>
      </w:r>
      <w:r w:rsidR="00090B73">
        <w:rPr>
          <w:rFonts w:hint="eastAsia"/>
        </w:rPr>
        <w:t>痊愈</w:t>
      </w:r>
      <w:r>
        <w:rPr>
          <w:rFonts w:hint="eastAsia"/>
        </w:rPr>
        <w:t>。後有病者數人</w:t>
      </w:r>
      <w:r w:rsidR="006C4C45">
        <w:t>，</w:t>
      </w:r>
      <w:r>
        <w:rPr>
          <w:rFonts w:hint="eastAsia"/>
        </w:rPr>
        <w:t>皆服藥八十丸。中有至劇者一人</w:t>
      </w:r>
      <w:r w:rsidR="006C4C45">
        <w:t>，</w:t>
      </w:r>
      <w:r>
        <w:rPr>
          <w:rFonts w:hint="eastAsia"/>
        </w:rPr>
        <w:t>一次服藥一百二十丸</w:t>
      </w:r>
      <w:r w:rsidR="006C4C45">
        <w:t>，</w:t>
      </w:r>
      <w:r>
        <w:rPr>
          <w:rFonts w:hint="eastAsia"/>
        </w:rPr>
        <w:t>均完全治癒。近處有此證者</w:t>
      </w:r>
      <w:r w:rsidR="006C4C45">
        <w:t>，</w:t>
      </w:r>
      <w:r>
        <w:rPr>
          <w:rFonts w:hint="eastAsia"/>
        </w:rPr>
        <w:t>爭來購求此藥</w:t>
      </w:r>
      <w:r w:rsidR="006C4C45">
        <w:t>，</w:t>
      </w:r>
      <w:r>
        <w:rPr>
          <w:rFonts w:hint="eastAsia"/>
        </w:rPr>
        <w:t>亦服之皆愈。一方呼為神丹</w:t>
      </w:r>
      <w:r w:rsidR="006C4C45">
        <w:t>，</w:t>
      </w:r>
      <w:r>
        <w:rPr>
          <w:rFonts w:hint="eastAsia"/>
        </w:rPr>
        <w:t>二百包倏忽告盡。乞</w:t>
      </w:r>
      <w:r w:rsidR="00D24630">
        <w:rPr>
          <w:rFonts w:hint="eastAsia"/>
        </w:rPr>
        <w:t>於</w:t>
      </w:r>
      <w:r>
        <w:rPr>
          <w:rFonts w:hint="eastAsia"/>
        </w:rPr>
        <w:t>郵便再為寄數百包來</w:t>
      </w:r>
      <w:r w:rsidR="006C4C45">
        <w:t>，</w:t>
      </w:r>
      <w:r>
        <w:rPr>
          <w:rFonts w:hint="eastAsia"/>
        </w:rPr>
        <w:t>以救生命</w:t>
      </w:r>
      <w:r w:rsidR="006C4C45">
        <w:t>，</w:t>
      </w:r>
      <w:r>
        <w:rPr>
          <w:rFonts w:hint="eastAsia"/>
        </w:rPr>
        <w:t>是所切盼。</w:t>
      </w:r>
    </w:p>
    <w:p w:rsidR="00BB2F0C" w:rsidRDefault="00BB2F0C" w:rsidP="00BB2F0C">
      <w:pPr>
        <w:pStyle w:val="2f3"/>
        <w:ind w:firstLine="712"/>
      </w:pPr>
      <w:r>
        <w:rPr>
          <w:rFonts w:hint="eastAsia"/>
        </w:rPr>
        <w:t>直隸故城縣知事袁霖普君來函</w:t>
      </w:r>
      <w:r w:rsidR="006C4C45">
        <w:t>，</w:t>
      </w:r>
      <w:r>
        <w:rPr>
          <w:rFonts w:hint="eastAsia"/>
        </w:rPr>
        <w:t>論衛生防疫寶丹之效果。</w:t>
      </w:r>
    </w:p>
    <w:p w:rsidR="00BB2F0C" w:rsidRPr="00BB2F0C" w:rsidRDefault="00BB2F0C" w:rsidP="00BB2F0C">
      <w:pPr>
        <w:pStyle w:val="2f3"/>
        <w:ind w:firstLine="712"/>
      </w:pPr>
      <w:r>
        <w:rPr>
          <w:rFonts w:hint="eastAsia"/>
        </w:rPr>
        <w:t>壽甫仁兄道鑒</w:t>
      </w:r>
      <w:r w:rsidR="00A823F2">
        <w:rPr>
          <w:rFonts w:hint="eastAsia"/>
        </w:rPr>
        <w:t>：</w:t>
      </w:r>
      <w:r>
        <w:rPr>
          <w:rFonts w:hint="eastAsia"/>
        </w:rPr>
        <w:t>前接衛生防疫寶丹方</w:t>
      </w:r>
      <w:r w:rsidR="006C4C45">
        <w:t>，</w:t>
      </w:r>
      <w:r>
        <w:rPr>
          <w:rFonts w:hint="eastAsia"/>
        </w:rPr>
        <w:t>弟照方配製</w:t>
      </w:r>
      <w:r w:rsidR="006C4C45">
        <w:t>，</w:t>
      </w:r>
      <w:r>
        <w:rPr>
          <w:rFonts w:hint="eastAsia"/>
        </w:rPr>
        <w:t>不料時疫盛行</w:t>
      </w:r>
      <w:r w:rsidR="006C4C45">
        <w:t>，</w:t>
      </w:r>
      <w:r>
        <w:rPr>
          <w:rFonts w:hint="eastAsia"/>
        </w:rPr>
        <w:t>各縣染此病者</w:t>
      </w:r>
      <w:r w:rsidR="006C4C45">
        <w:t>，</w:t>
      </w:r>
      <w:r>
        <w:rPr>
          <w:rFonts w:hint="eastAsia"/>
        </w:rPr>
        <w:t>傷人甚夥</w:t>
      </w:r>
      <w:r w:rsidR="006C4C45">
        <w:t>，</w:t>
      </w:r>
      <w:r>
        <w:rPr>
          <w:rFonts w:hint="eastAsia"/>
        </w:rPr>
        <w:t>弟除傳佈各縣各鄉之外</w:t>
      </w:r>
      <w:r w:rsidR="006C4C45">
        <w:t>，</w:t>
      </w:r>
      <w:r>
        <w:rPr>
          <w:rFonts w:hint="eastAsia"/>
        </w:rPr>
        <w:t>前後已配藥六大料</w:t>
      </w:r>
      <w:r w:rsidR="006C4C45">
        <w:t>，</w:t>
      </w:r>
      <w:r>
        <w:rPr>
          <w:rFonts w:hint="eastAsia"/>
        </w:rPr>
        <w:t>救活病人已及千矣。刻又陳請省長、警務處長</w:t>
      </w:r>
      <w:r w:rsidR="006C4C45">
        <w:t>，</w:t>
      </w:r>
      <w:r>
        <w:rPr>
          <w:rFonts w:hint="eastAsia"/>
        </w:rPr>
        <w:t>登之北洋公報</w:t>
      </w:r>
      <w:r w:rsidR="006C4C45">
        <w:t>，</w:t>
      </w:r>
      <w:r>
        <w:rPr>
          <w:rFonts w:hint="eastAsia"/>
        </w:rPr>
        <w:t>使各縣皆得知之。人之欲善</w:t>
      </w:r>
      <w:r w:rsidR="006C4C45">
        <w:t>，</w:t>
      </w:r>
      <w:r>
        <w:rPr>
          <w:rFonts w:hint="eastAsia"/>
        </w:rPr>
        <w:t>誰不如我</w:t>
      </w:r>
      <w:r w:rsidR="006C4C45">
        <w:t>，</w:t>
      </w:r>
      <w:r>
        <w:rPr>
          <w:rFonts w:hint="eastAsia"/>
        </w:rPr>
        <w:t>倘各縣均肯舍藥</w:t>
      </w:r>
      <w:r w:rsidR="006C4C45">
        <w:t>，</w:t>
      </w:r>
      <w:r>
        <w:rPr>
          <w:rFonts w:hint="eastAsia"/>
        </w:rPr>
        <w:t>則救人無算矣。弟雖費錢不少</w:t>
      </w:r>
      <w:r w:rsidR="006C4C45">
        <w:t>，</w:t>
      </w:r>
      <w:r>
        <w:rPr>
          <w:rFonts w:hint="eastAsia"/>
        </w:rPr>
        <w:t>然私心竊慰</w:t>
      </w:r>
      <w:r w:rsidR="006C4C45">
        <w:t>，</w:t>
      </w:r>
      <w:r>
        <w:rPr>
          <w:rFonts w:hint="eastAsia"/>
        </w:rPr>
        <w:t>愈</w:t>
      </w:r>
      <w:r w:rsidR="00A823F2">
        <w:rPr>
          <w:rFonts w:hint="eastAsia"/>
        </w:rPr>
        <w:t>徵</w:t>
      </w:r>
      <w:r>
        <w:rPr>
          <w:rFonts w:hint="eastAsia"/>
        </w:rPr>
        <w:t>我兄為救世之人</w:t>
      </w:r>
      <w:r w:rsidR="006C4C45">
        <w:t>，</w:t>
      </w:r>
      <w:r>
        <w:rPr>
          <w:rFonts w:hint="eastAsia"/>
        </w:rPr>
        <w:t>非偶然也。翹首北望</w:t>
      </w:r>
      <w:r w:rsidR="006C4C45">
        <w:t>，</w:t>
      </w:r>
      <w:r>
        <w:rPr>
          <w:rFonts w:hint="eastAsia"/>
        </w:rPr>
        <w:t>不勝欣頌</w:t>
      </w:r>
      <w:r w:rsidR="006C4C45">
        <w:t>，</w:t>
      </w:r>
      <w:r>
        <w:rPr>
          <w:rFonts w:hint="eastAsia"/>
        </w:rPr>
        <w:t>兼為群黎致謝</w:t>
      </w:r>
      <w:r w:rsidR="006C4C45">
        <w:t>，</w:t>
      </w:r>
    </w:p>
    <w:p w:rsidR="00A823F2" w:rsidRDefault="00A823F2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31" w:name="_Toc223762676"/>
      <w:r>
        <w:br w:type="page"/>
      </w:r>
    </w:p>
    <w:p w:rsidR="00012BBB" w:rsidRDefault="00A823F2" w:rsidP="00E11911">
      <w:pPr>
        <w:pStyle w:val="5a"/>
      </w:pPr>
      <w:bookmarkStart w:id="332" w:name="_Toc7560851"/>
      <w:r>
        <w:rPr>
          <w:rFonts w:hint="eastAsia"/>
        </w:rPr>
        <w:lastRenderedPageBreak/>
        <w:t>【</w:t>
      </w:r>
      <w:r w:rsidR="00012BBB">
        <w:rPr>
          <w:rFonts w:hint="eastAsia"/>
        </w:rPr>
        <w:t>急救回陽湯</w:t>
      </w:r>
      <w:bookmarkEnd w:id="331"/>
      <w:r>
        <w:rPr>
          <w:rFonts w:hint="eastAsia"/>
        </w:rPr>
        <w:t>】</w:t>
      </w:r>
      <w:bookmarkEnd w:id="332"/>
    </w:p>
    <w:p w:rsidR="00A823F2" w:rsidRDefault="00012BBB" w:rsidP="00012BBB">
      <w:pPr>
        <w:pStyle w:val="2f3"/>
        <w:ind w:firstLine="712"/>
      </w:pPr>
      <w:r>
        <w:rPr>
          <w:rFonts w:hint="eastAsia"/>
        </w:rPr>
        <w:t>治霍亂吐瀉已極</w:t>
      </w:r>
      <w:r w:rsidR="006C4C45">
        <w:rPr>
          <w:rFonts w:hint="eastAsia"/>
        </w:rPr>
        <w:t>，</w:t>
      </w:r>
      <w:r>
        <w:rPr>
          <w:rFonts w:hint="eastAsia"/>
        </w:rPr>
        <w:t>精神昏昏</w:t>
      </w:r>
      <w:r w:rsidR="006C4C45">
        <w:rPr>
          <w:rFonts w:hint="eastAsia"/>
        </w:rPr>
        <w:t>，</w:t>
      </w:r>
      <w:r>
        <w:rPr>
          <w:rFonts w:hint="eastAsia"/>
        </w:rPr>
        <w:t>氣息奄奄</w:t>
      </w:r>
      <w:r w:rsidR="006C4C45">
        <w:rPr>
          <w:rFonts w:hint="eastAsia"/>
        </w:rPr>
        <w:t>，</w:t>
      </w:r>
      <w:r>
        <w:rPr>
          <w:rFonts w:hint="eastAsia"/>
        </w:rPr>
        <w:t>至危之候。</w:t>
      </w:r>
    </w:p>
    <w:p w:rsidR="00A823F2" w:rsidRDefault="00012BBB" w:rsidP="00012BBB">
      <w:pPr>
        <w:pStyle w:val="2f3"/>
        <w:ind w:firstLine="712"/>
      </w:pPr>
      <w:r>
        <w:rPr>
          <w:rFonts w:hint="eastAsia"/>
        </w:rPr>
        <w:t>潞黨參（八錢）</w:t>
      </w:r>
      <w:r w:rsidR="00A823F2">
        <w:rPr>
          <w:rFonts w:hint="eastAsia"/>
        </w:rPr>
        <w:t>、</w:t>
      </w:r>
      <w:r>
        <w:rPr>
          <w:rFonts w:hint="eastAsia"/>
        </w:rPr>
        <w:t>生山藥（一兩）</w:t>
      </w:r>
      <w:r w:rsidR="00A823F2">
        <w:rPr>
          <w:rFonts w:hint="eastAsia"/>
        </w:rPr>
        <w:t>、</w:t>
      </w:r>
      <w:r>
        <w:rPr>
          <w:rFonts w:hint="eastAsia"/>
        </w:rPr>
        <w:t>生杭芍（五錢）</w:t>
      </w:r>
      <w:r w:rsidR="00A823F2">
        <w:rPr>
          <w:rFonts w:hint="eastAsia"/>
        </w:rPr>
        <w:t>、</w:t>
      </w:r>
      <w:r>
        <w:rPr>
          <w:rFonts w:hint="eastAsia"/>
        </w:rPr>
        <w:t>山萸肉（八錢</w:t>
      </w:r>
      <w:r w:rsidR="006C4C45">
        <w:rPr>
          <w:rFonts w:hint="eastAsia"/>
        </w:rPr>
        <w:t>，</w:t>
      </w:r>
      <w:r>
        <w:rPr>
          <w:rFonts w:hint="eastAsia"/>
        </w:rPr>
        <w:t>去淨核）</w:t>
      </w:r>
      <w:r w:rsidR="00A823F2">
        <w:rPr>
          <w:rFonts w:hint="eastAsia"/>
        </w:rPr>
        <w:t>、</w:t>
      </w:r>
      <w:r>
        <w:rPr>
          <w:rFonts w:hint="eastAsia"/>
        </w:rPr>
        <w:t>炙甘草（三錢）</w:t>
      </w:r>
      <w:r w:rsidR="00A823F2">
        <w:rPr>
          <w:rFonts w:hint="eastAsia"/>
        </w:rPr>
        <w:t>、</w:t>
      </w:r>
      <w:r>
        <w:rPr>
          <w:rFonts w:hint="eastAsia"/>
        </w:rPr>
        <w:t>赭石（四錢</w:t>
      </w:r>
      <w:r w:rsidR="006C4C45">
        <w:rPr>
          <w:rFonts w:hint="eastAsia"/>
        </w:rPr>
        <w:t>，</w:t>
      </w:r>
      <w:r>
        <w:rPr>
          <w:rFonts w:hint="eastAsia"/>
        </w:rPr>
        <w:t>研細）</w:t>
      </w:r>
      <w:r w:rsidR="00A823F2">
        <w:rPr>
          <w:rFonts w:hint="eastAsia"/>
        </w:rPr>
        <w:t>、</w:t>
      </w:r>
      <w:r>
        <w:rPr>
          <w:rFonts w:hint="eastAsia"/>
        </w:rPr>
        <w:t>硃砂（五分</w:t>
      </w:r>
      <w:r w:rsidR="006C4C45">
        <w:rPr>
          <w:rFonts w:hint="eastAsia"/>
        </w:rPr>
        <w:t>，</w:t>
      </w:r>
      <w:r>
        <w:rPr>
          <w:rFonts w:hint="eastAsia"/>
        </w:rPr>
        <w:t>研細）</w:t>
      </w:r>
      <w:r w:rsidR="00A823F2">
        <w:rPr>
          <w:rFonts w:hint="eastAsia"/>
        </w:rPr>
        <w:t>。</w:t>
      </w:r>
    </w:p>
    <w:p w:rsidR="00A823F2" w:rsidRDefault="00012BBB" w:rsidP="00012BBB">
      <w:pPr>
        <w:pStyle w:val="2f3"/>
        <w:ind w:firstLine="712"/>
      </w:pPr>
      <w:r>
        <w:rPr>
          <w:rFonts w:hint="eastAsia"/>
        </w:rPr>
        <w:t>先用童便半盅燉熱</w:t>
      </w:r>
      <w:r w:rsidR="006C4C45">
        <w:rPr>
          <w:rFonts w:hint="eastAsia"/>
        </w:rPr>
        <w:t>，</w:t>
      </w:r>
      <w:r>
        <w:rPr>
          <w:rFonts w:hint="eastAsia"/>
        </w:rPr>
        <w:t>送下硃砂</w:t>
      </w:r>
      <w:r w:rsidR="006C4C45">
        <w:rPr>
          <w:rFonts w:hint="eastAsia"/>
        </w:rPr>
        <w:t>，</w:t>
      </w:r>
      <w:r>
        <w:rPr>
          <w:rFonts w:hint="eastAsia"/>
        </w:rPr>
        <w:t>繼服湯藥。</w:t>
      </w:r>
    </w:p>
    <w:p w:rsidR="00A823F2" w:rsidRDefault="00012BBB" w:rsidP="00012BBB">
      <w:pPr>
        <w:pStyle w:val="2f3"/>
        <w:ind w:firstLine="712"/>
      </w:pPr>
      <w:r>
        <w:rPr>
          <w:rFonts w:hint="eastAsia"/>
        </w:rPr>
        <w:t>以上二方</w:t>
      </w:r>
      <w:r w:rsidR="006C4C45">
        <w:rPr>
          <w:rFonts w:hint="eastAsia"/>
        </w:rPr>
        <w:t>，</w:t>
      </w:r>
      <w:r>
        <w:rPr>
          <w:rFonts w:hint="eastAsia"/>
        </w:rPr>
        <w:t>皆為治霍亂之要藥矣。然彼以祛邪為主</w:t>
      </w:r>
      <w:r w:rsidR="006C4C45">
        <w:rPr>
          <w:rFonts w:hint="eastAsia"/>
        </w:rPr>
        <w:t>，</w:t>
      </w:r>
      <w:r>
        <w:rPr>
          <w:rFonts w:hint="eastAsia"/>
        </w:rPr>
        <w:t>此以扶正為主。誠以得此證者</w:t>
      </w:r>
      <w:r w:rsidR="006C4C45">
        <w:rPr>
          <w:rFonts w:hint="eastAsia"/>
        </w:rPr>
        <w:t>，</w:t>
      </w:r>
      <w:r>
        <w:rPr>
          <w:rFonts w:hint="eastAsia"/>
        </w:rPr>
        <w:t>往往因治不如法</w:t>
      </w:r>
      <w:r w:rsidR="006C4C45">
        <w:rPr>
          <w:rFonts w:hint="eastAsia"/>
        </w:rPr>
        <w:t>，</w:t>
      </w:r>
      <w:r>
        <w:rPr>
          <w:rFonts w:hint="eastAsia"/>
        </w:rPr>
        <w:t>致日夜吐瀉不已</w:t>
      </w:r>
      <w:r w:rsidR="006C4C45">
        <w:rPr>
          <w:rFonts w:hint="eastAsia"/>
        </w:rPr>
        <w:t>，</w:t>
      </w:r>
      <w:r>
        <w:rPr>
          <w:rFonts w:hint="eastAsia"/>
        </w:rPr>
        <w:t>虛極將脫</w:t>
      </w:r>
      <w:r w:rsidR="006C4C45">
        <w:rPr>
          <w:rFonts w:hint="eastAsia"/>
        </w:rPr>
        <w:t>，</w:t>
      </w:r>
      <w:r>
        <w:rPr>
          <w:rFonts w:hint="eastAsia"/>
        </w:rPr>
        <w:t>危在目前。病勢至此</w:t>
      </w:r>
      <w:r w:rsidR="006C4C45">
        <w:rPr>
          <w:rFonts w:hint="eastAsia"/>
        </w:rPr>
        <w:t>，</w:t>
      </w:r>
      <w:r>
        <w:rPr>
          <w:rFonts w:hint="eastAsia"/>
        </w:rPr>
        <w:t>其從前之因涼因熱皆不暇深究</w:t>
      </w:r>
      <w:r w:rsidR="006C4C45">
        <w:rPr>
          <w:rFonts w:hint="eastAsia"/>
        </w:rPr>
        <w:t>，</w:t>
      </w:r>
      <w:r>
        <w:rPr>
          <w:rFonts w:hint="eastAsia"/>
        </w:rPr>
        <w:t>惟急宜重用人參以回陽</w:t>
      </w:r>
      <w:r w:rsidR="006C4C45">
        <w:rPr>
          <w:rFonts w:hint="eastAsia"/>
        </w:rPr>
        <w:t>，</w:t>
      </w:r>
      <w:r>
        <w:rPr>
          <w:rFonts w:hint="eastAsia"/>
        </w:rPr>
        <w:t>山藥、芍藥以滋陰</w:t>
      </w:r>
      <w:r w:rsidR="006C4C45">
        <w:rPr>
          <w:rFonts w:hint="eastAsia"/>
        </w:rPr>
        <w:t>，</w:t>
      </w:r>
      <w:r>
        <w:rPr>
          <w:rFonts w:hint="eastAsia"/>
        </w:rPr>
        <w:t>山萸肉以斂肝氣之脫（此證吐瀉之始肝木助邪侮土</w:t>
      </w:r>
      <w:r w:rsidR="006C4C45">
        <w:rPr>
          <w:rFonts w:hint="eastAsia"/>
        </w:rPr>
        <w:t>，</w:t>
      </w:r>
      <w:r>
        <w:rPr>
          <w:rFonts w:hint="eastAsia"/>
        </w:rPr>
        <w:t>吐瀉之極而肝氣轉先脫）</w:t>
      </w:r>
      <w:r w:rsidR="006C4C45">
        <w:rPr>
          <w:rFonts w:hint="eastAsia"/>
        </w:rPr>
        <w:t>，</w:t>
      </w:r>
      <w:r>
        <w:rPr>
          <w:rFonts w:hint="eastAsia"/>
        </w:rPr>
        <w:t>炙甘草以和中氣之漓</w:t>
      </w:r>
      <w:r w:rsidR="006C4C45">
        <w:rPr>
          <w:rFonts w:hint="eastAsia"/>
        </w:rPr>
        <w:t>，</w:t>
      </w:r>
      <w:r>
        <w:rPr>
          <w:rFonts w:hint="eastAsia"/>
        </w:rPr>
        <w:t>此急救回陽湯所以必需也。用赭石者</w:t>
      </w:r>
      <w:r w:rsidR="006C4C45">
        <w:rPr>
          <w:rFonts w:hint="eastAsia"/>
        </w:rPr>
        <w:t>，</w:t>
      </w:r>
      <w:r>
        <w:rPr>
          <w:rFonts w:hint="eastAsia"/>
        </w:rPr>
        <w:t>不但取其能止嘔吐</w:t>
      </w:r>
      <w:r w:rsidR="006C4C45">
        <w:rPr>
          <w:rFonts w:hint="eastAsia"/>
        </w:rPr>
        <w:t>，</w:t>
      </w:r>
      <w:r>
        <w:rPr>
          <w:rFonts w:hint="eastAsia"/>
        </w:rPr>
        <w:t>俾所服之藥不致吐出</w:t>
      </w:r>
      <w:r w:rsidR="006C4C45">
        <w:rPr>
          <w:rFonts w:hint="eastAsia"/>
        </w:rPr>
        <w:t>，</w:t>
      </w:r>
      <w:r>
        <w:rPr>
          <w:rFonts w:hint="eastAsia"/>
        </w:rPr>
        <w:t>誠以吐瀉已久</w:t>
      </w:r>
      <w:r w:rsidR="006C4C45">
        <w:rPr>
          <w:rFonts w:hint="eastAsia"/>
        </w:rPr>
        <w:t>，</w:t>
      </w:r>
      <w:r>
        <w:rPr>
          <w:rFonts w:hint="eastAsia"/>
        </w:rPr>
        <w:t>陰陽將離</w:t>
      </w:r>
      <w:r w:rsidR="006C4C45">
        <w:rPr>
          <w:rFonts w:hint="eastAsia"/>
        </w:rPr>
        <w:t>，</w:t>
      </w:r>
      <w:r>
        <w:rPr>
          <w:rFonts w:hint="eastAsia"/>
        </w:rPr>
        <w:t>赭石色赤入心</w:t>
      </w:r>
      <w:r w:rsidR="006C4C45">
        <w:rPr>
          <w:rFonts w:hint="eastAsia"/>
        </w:rPr>
        <w:t>，</w:t>
      </w:r>
      <w:r>
        <w:rPr>
          <w:rFonts w:hint="eastAsia"/>
        </w:rPr>
        <w:t>能協同人參</w:t>
      </w:r>
      <w:r w:rsidR="006C4C45">
        <w:rPr>
          <w:rFonts w:hint="eastAsia"/>
        </w:rPr>
        <w:t>，</w:t>
      </w:r>
      <w:r>
        <w:rPr>
          <w:rFonts w:hint="eastAsia"/>
        </w:rPr>
        <w:t>助心氣下降。而方中山藥</w:t>
      </w:r>
      <w:r w:rsidR="006C4C45">
        <w:rPr>
          <w:rFonts w:hint="eastAsia"/>
        </w:rPr>
        <w:t>，</w:t>
      </w:r>
      <w:r>
        <w:rPr>
          <w:rFonts w:hint="eastAsia"/>
        </w:rPr>
        <w:t>又能溫固下焦</w:t>
      </w:r>
      <w:r w:rsidR="006C4C45">
        <w:rPr>
          <w:rFonts w:hint="eastAsia"/>
        </w:rPr>
        <w:t>，</w:t>
      </w:r>
      <w:r>
        <w:rPr>
          <w:rFonts w:hint="eastAsia"/>
        </w:rPr>
        <w:t>滋補真陰</w:t>
      </w:r>
      <w:r w:rsidR="006C4C45">
        <w:rPr>
          <w:rFonts w:hint="eastAsia"/>
        </w:rPr>
        <w:t>，</w:t>
      </w:r>
      <w:r>
        <w:rPr>
          <w:rFonts w:hint="eastAsia"/>
        </w:rPr>
        <w:t>協同人參以回腎氣之下趨</w:t>
      </w:r>
      <w:r w:rsidR="006C4C45">
        <w:rPr>
          <w:rFonts w:hint="eastAsia"/>
        </w:rPr>
        <w:t>，</w:t>
      </w:r>
      <w:r>
        <w:rPr>
          <w:rFonts w:hint="eastAsia"/>
        </w:rPr>
        <w:t>使之上行也。用硃砂且又送以童便者</w:t>
      </w:r>
      <w:r w:rsidR="006C4C45">
        <w:rPr>
          <w:rFonts w:hint="eastAsia"/>
        </w:rPr>
        <w:t>，</w:t>
      </w:r>
      <w:r>
        <w:rPr>
          <w:rFonts w:hint="eastAsia"/>
        </w:rPr>
        <w:t>又以此時百脈閉塞</w:t>
      </w:r>
      <w:r w:rsidR="006C4C45">
        <w:rPr>
          <w:rFonts w:hint="eastAsia"/>
        </w:rPr>
        <w:t>，</w:t>
      </w:r>
      <w:r w:rsidR="00AD7840">
        <w:rPr>
          <w:rFonts w:hint="eastAsia"/>
        </w:rPr>
        <w:t>係</w:t>
      </w:r>
      <w:r>
        <w:rPr>
          <w:rFonts w:hint="eastAsia"/>
        </w:rPr>
        <w:t>心臟為毒氣所傷</w:t>
      </w:r>
      <w:r w:rsidR="006C4C45">
        <w:rPr>
          <w:rFonts w:hint="eastAsia"/>
        </w:rPr>
        <w:t>，</w:t>
      </w:r>
      <w:r>
        <w:rPr>
          <w:rFonts w:hint="eastAsia"/>
        </w:rPr>
        <w:t>將熄其鼓動之機</w:t>
      </w:r>
      <w:r w:rsidR="006C4C45">
        <w:rPr>
          <w:rFonts w:hint="eastAsia"/>
        </w:rPr>
        <w:t>，</w:t>
      </w:r>
      <w:r>
        <w:rPr>
          <w:rFonts w:hint="eastAsia"/>
        </w:rPr>
        <w:t>故用硃砂直入心以解毒</w:t>
      </w:r>
      <w:r w:rsidR="006C4C45">
        <w:rPr>
          <w:rFonts w:hint="eastAsia"/>
        </w:rPr>
        <w:t>，</w:t>
      </w:r>
      <w:r>
        <w:rPr>
          <w:rFonts w:hint="eastAsia"/>
        </w:rPr>
        <w:t>又引以童便使毒氣從尿道瀉出</w:t>
      </w:r>
      <w:r w:rsidR="006C4C45">
        <w:rPr>
          <w:rFonts w:hint="eastAsia"/>
        </w:rPr>
        <w:t>，</w:t>
      </w:r>
      <w:r>
        <w:rPr>
          <w:rFonts w:hint="eastAsia"/>
        </w:rPr>
        <w:t>而童便之性又能啟發腎中之陽上達</w:t>
      </w:r>
      <w:r w:rsidR="006C4C45">
        <w:rPr>
          <w:rFonts w:hint="eastAsia"/>
        </w:rPr>
        <w:t>，</w:t>
      </w:r>
      <w:r>
        <w:rPr>
          <w:rFonts w:hint="eastAsia"/>
        </w:rPr>
        <w:t>以應心臟也。是此湯為回陽之劑</w:t>
      </w:r>
      <w:r w:rsidR="006C4C45">
        <w:rPr>
          <w:rFonts w:hint="eastAsia"/>
        </w:rPr>
        <w:t>，</w:t>
      </w:r>
      <w:r>
        <w:rPr>
          <w:rFonts w:hint="eastAsia"/>
        </w:rPr>
        <w:t>實則交心腎和陰陽之劑也。服此湯後</w:t>
      </w:r>
      <w:r w:rsidR="006C4C45">
        <w:rPr>
          <w:rFonts w:hint="eastAsia"/>
        </w:rPr>
        <w:t>，</w:t>
      </w:r>
      <w:r>
        <w:rPr>
          <w:rFonts w:hint="eastAsia"/>
        </w:rPr>
        <w:t>若身溫脈出</w:t>
      </w:r>
      <w:r w:rsidR="006C4C45">
        <w:rPr>
          <w:rFonts w:hint="eastAsia"/>
        </w:rPr>
        <w:t>，</w:t>
      </w:r>
      <w:r>
        <w:rPr>
          <w:rFonts w:hint="eastAsia"/>
        </w:rPr>
        <w:t>覺心中發熱有煩躁之意者</w:t>
      </w:r>
      <w:r w:rsidR="006C4C45">
        <w:rPr>
          <w:rFonts w:hint="eastAsia"/>
        </w:rPr>
        <w:t>，</w:t>
      </w:r>
      <w:r>
        <w:rPr>
          <w:rFonts w:hint="eastAsia"/>
        </w:rPr>
        <w:t>宜急滋其陰分</w:t>
      </w:r>
      <w:r w:rsidR="006C4C45">
        <w:rPr>
          <w:rFonts w:hint="eastAsia"/>
        </w:rPr>
        <w:t>，</w:t>
      </w:r>
      <w:r>
        <w:rPr>
          <w:rFonts w:hint="eastAsia"/>
        </w:rPr>
        <w:t>若玄參、生芍藥之類</w:t>
      </w:r>
      <w:r w:rsidR="006C4C45">
        <w:rPr>
          <w:rFonts w:hint="eastAsia"/>
        </w:rPr>
        <w:t>，</w:t>
      </w:r>
      <w:r>
        <w:rPr>
          <w:rFonts w:hint="eastAsia"/>
        </w:rPr>
        <w:t>加甘草以和之</w:t>
      </w:r>
      <w:r w:rsidR="006C4C45">
        <w:rPr>
          <w:rFonts w:hint="eastAsia"/>
        </w:rPr>
        <w:t>，</w:t>
      </w:r>
      <w:r>
        <w:rPr>
          <w:rFonts w:hint="eastAsia"/>
        </w:rPr>
        <w:t>煎一大劑</w:t>
      </w:r>
      <w:r w:rsidR="006C4C45">
        <w:rPr>
          <w:rFonts w:hint="eastAsia"/>
        </w:rPr>
        <w:t>，</w:t>
      </w:r>
      <w:r>
        <w:rPr>
          <w:rFonts w:hint="eastAsia"/>
        </w:rPr>
        <w:t>分數次溫飲下。此《傷寒論》</w:t>
      </w:r>
      <w:r w:rsidR="00A823F2">
        <w:rPr>
          <w:rFonts w:hint="eastAsia"/>
        </w:rPr>
        <w:t>〈</w:t>
      </w:r>
      <w:r>
        <w:rPr>
          <w:rFonts w:hint="eastAsia"/>
        </w:rPr>
        <w:t>太陽篇</w:t>
      </w:r>
      <w:r w:rsidR="00A823F2">
        <w:rPr>
          <w:rFonts w:hint="eastAsia"/>
        </w:rPr>
        <w:t>〉</w:t>
      </w:r>
      <w:r w:rsidR="006C4C45">
        <w:rPr>
          <w:rFonts w:hint="eastAsia"/>
        </w:rPr>
        <w:t>，</w:t>
      </w:r>
      <w:r>
        <w:rPr>
          <w:rFonts w:hint="eastAsia"/>
        </w:rPr>
        <w:t>先用甘草乾薑湯繼用甘草芍藥湯之法也。</w:t>
      </w:r>
    </w:p>
    <w:p w:rsidR="00A823F2" w:rsidRDefault="00012BBB" w:rsidP="00012BBB">
      <w:pPr>
        <w:pStyle w:val="2f3"/>
        <w:ind w:firstLine="712"/>
      </w:pPr>
      <w:r>
        <w:rPr>
          <w:rFonts w:hint="eastAsia"/>
        </w:rPr>
        <w:lastRenderedPageBreak/>
        <w:t>門人高</w:t>
      </w:r>
      <w:r w:rsidR="00A823F2">
        <w:rPr>
          <w:rFonts w:hint="eastAsia"/>
        </w:rPr>
        <w:t>如璧</w:t>
      </w:r>
      <w:r w:rsidR="006C4C45">
        <w:rPr>
          <w:rFonts w:hint="eastAsia"/>
        </w:rPr>
        <w:t>，</w:t>
      </w:r>
      <w:r>
        <w:rPr>
          <w:rFonts w:hint="eastAsia"/>
        </w:rPr>
        <w:t>曾治一少婦。吐瀉一晝夜</w:t>
      </w:r>
      <w:r w:rsidR="006C4C45">
        <w:rPr>
          <w:rFonts w:hint="eastAsia"/>
        </w:rPr>
        <w:t>，</w:t>
      </w:r>
      <w:r>
        <w:rPr>
          <w:rFonts w:hint="eastAsia"/>
        </w:rPr>
        <w:t>甚是困憊</w:t>
      </w:r>
      <w:r w:rsidR="006C4C45">
        <w:rPr>
          <w:rFonts w:hint="eastAsia"/>
        </w:rPr>
        <w:t>，</w:t>
      </w:r>
      <w:r>
        <w:rPr>
          <w:rFonts w:hint="eastAsia"/>
        </w:rPr>
        <w:t>濃煎人參湯</w:t>
      </w:r>
      <w:r w:rsidR="006C4C45">
        <w:rPr>
          <w:rFonts w:hint="eastAsia"/>
        </w:rPr>
        <w:t>，</w:t>
      </w:r>
      <w:r>
        <w:rPr>
          <w:rFonts w:hint="eastAsia"/>
        </w:rPr>
        <w:t>送服益元散而愈。蓋獨參湯能回陽</w:t>
      </w:r>
      <w:r w:rsidR="006C4C45">
        <w:rPr>
          <w:rFonts w:hint="eastAsia"/>
        </w:rPr>
        <w:t>，</w:t>
      </w:r>
      <w:r>
        <w:rPr>
          <w:rFonts w:hint="eastAsia"/>
        </w:rPr>
        <w:t>益元散能滋陰</w:t>
      </w:r>
      <w:r w:rsidR="006C4C45">
        <w:rPr>
          <w:rFonts w:hint="eastAsia"/>
        </w:rPr>
        <w:t>，</w:t>
      </w:r>
      <w:r>
        <w:rPr>
          <w:rFonts w:hint="eastAsia"/>
        </w:rPr>
        <w:t>又能和中（滑石甘草能和中以止吐瀉）解毒（甘草硃砂能解毒）</w:t>
      </w:r>
      <w:r w:rsidR="006C4C45">
        <w:rPr>
          <w:rFonts w:hint="eastAsia"/>
        </w:rPr>
        <w:t>，</w:t>
      </w:r>
      <w:r>
        <w:rPr>
          <w:rFonts w:hint="eastAsia"/>
        </w:rPr>
        <w:t>且可引毒氣自小便出</w:t>
      </w:r>
      <w:r w:rsidR="006C4C45">
        <w:rPr>
          <w:rFonts w:hint="eastAsia"/>
        </w:rPr>
        <w:t>，</w:t>
      </w:r>
      <w:r>
        <w:rPr>
          <w:rFonts w:hint="eastAsia"/>
        </w:rPr>
        <w:t>是以應手奏效。此亦拙擬急救回陽湯之意也。</w:t>
      </w:r>
    </w:p>
    <w:p w:rsidR="00A823F2" w:rsidRDefault="00012BBB" w:rsidP="00012BBB">
      <w:pPr>
        <w:pStyle w:val="2f3"/>
        <w:ind w:firstLine="712"/>
      </w:pPr>
      <w:r>
        <w:rPr>
          <w:rFonts w:hint="eastAsia"/>
        </w:rPr>
        <w:t>此證之轉筋者</w:t>
      </w:r>
      <w:r w:rsidR="006C4C45">
        <w:rPr>
          <w:rFonts w:hint="eastAsia"/>
        </w:rPr>
        <w:t>，</w:t>
      </w:r>
      <w:r>
        <w:rPr>
          <w:rFonts w:hint="eastAsia"/>
        </w:rPr>
        <w:t>多因吐瀉不已</w:t>
      </w:r>
      <w:r w:rsidR="006C4C45">
        <w:rPr>
          <w:rFonts w:hint="eastAsia"/>
        </w:rPr>
        <w:t>，</w:t>
      </w:r>
      <w:r>
        <w:rPr>
          <w:rFonts w:hint="eastAsia"/>
        </w:rPr>
        <w:t>肝木乘脾氣之虛而侮土</w:t>
      </w:r>
      <w:r w:rsidR="006C4C45">
        <w:rPr>
          <w:rFonts w:hint="eastAsia"/>
        </w:rPr>
        <w:t>，</w:t>
      </w:r>
      <w:r>
        <w:rPr>
          <w:rFonts w:hint="eastAsia"/>
        </w:rPr>
        <w:t>故方書治轉筋多用木瓜</w:t>
      </w:r>
      <w:r w:rsidR="006C4C45">
        <w:rPr>
          <w:rFonts w:hint="eastAsia"/>
        </w:rPr>
        <w:t>，</w:t>
      </w:r>
      <w:r>
        <w:rPr>
          <w:rFonts w:hint="eastAsia"/>
        </w:rPr>
        <w:t>以其酸能斂肝</w:t>
      </w:r>
      <w:r w:rsidR="006C4C45">
        <w:rPr>
          <w:rFonts w:hint="eastAsia"/>
        </w:rPr>
        <w:t>，</w:t>
      </w:r>
      <w:r>
        <w:rPr>
          <w:rFonts w:hint="eastAsia"/>
        </w:rPr>
        <w:t>即所以平肝也。然平肝之藥</w:t>
      </w:r>
      <w:r w:rsidR="006C4C45">
        <w:rPr>
          <w:rFonts w:hint="eastAsia"/>
        </w:rPr>
        <w:t>，</w:t>
      </w:r>
      <w:r>
        <w:rPr>
          <w:rFonts w:hint="eastAsia"/>
        </w:rPr>
        <w:t>不必定用木瓜。壬寅秋際</w:t>
      </w:r>
      <w:r w:rsidR="006C4C45">
        <w:rPr>
          <w:rFonts w:hint="eastAsia"/>
        </w:rPr>
        <w:t>，</w:t>
      </w:r>
      <w:r>
        <w:rPr>
          <w:rFonts w:hint="eastAsia"/>
        </w:rPr>
        <w:t>霍亂流行</w:t>
      </w:r>
      <w:r w:rsidR="006C4C45">
        <w:rPr>
          <w:rFonts w:hint="eastAsia"/>
        </w:rPr>
        <w:t>，</w:t>
      </w:r>
      <w:r>
        <w:rPr>
          <w:rFonts w:hint="eastAsia"/>
        </w:rPr>
        <w:t>曾單用羚羊角三錢</w:t>
      </w:r>
      <w:r w:rsidR="006C4C45">
        <w:rPr>
          <w:rFonts w:hint="eastAsia"/>
        </w:rPr>
        <w:t>，</w:t>
      </w:r>
      <w:r>
        <w:rPr>
          <w:rFonts w:hint="eastAsia"/>
        </w:rPr>
        <w:t>治癒數人。因羚羊角善解熱毒</w:t>
      </w:r>
      <w:r w:rsidR="006C4C45">
        <w:rPr>
          <w:rFonts w:hint="eastAsia"/>
        </w:rPr>
        <w:t>，</w:t>
      </w:r>
      <w:r>
        <w:rPr>
          <w:rFonts w:hint="eastAsia"/>
        </w:rPr>
        <w:t>又為平肝之妙藥也。又曾有一人</w:t>
      </w:r>
      <w:r w:rsidR="006C4C45">
        <w:rPr>
          <w:rFonts w:hint="eastAsia"/>
        </w:rPr>
        <w:t>，</w:t>
      </w:r>
      <w:r>
        <w:rPr>
          <w:rFonts w:hint="eastAsia"/>
        </w:rPr>
        <w:t>向愚詢治泄瀉之方</w:t>
      </w:r>
      <w:r w:rsidR="006C4C45">
        <w:rPr>
          <w:rFonts w:hint="eastAsia"/>
        </w:rPr>
        <w:t>，</w:t>
      </w:r>
      <w:r>
        <w:rPr>
          <w:rFonts w:hint="eastAsia"/>
        </w:rPr>
        <w:t>告以酸石榴槤皮搗爛</w:t>
      </w:r>
      <w:r w:rsidR="006C4C45">
        <w:rPr>
          <w:rFonts w:hint="eastAsia"/>
        </w:rPr>
        <w:t>，</w:t>
      </w:r>
      <w:r>
        <w:rPr>
          <w:rFonts w:hint="eastAsia"/>
        </w:rPr>
        <w:t>煎湯服之。後值霍亂發生</w:t>
      </w:r>
      <w:r w:rsidR="006C4C45">
        <w:rPr>
          <w:rFonts w:hint="eastAsia"/>
        </w:rPr>
        <w:t>，</w:t>
      </w:r>
      <w:r>
        <w:rPr>
          <w:rFonts w:hint="eastAsia"/>
        </w:rPr>
        <w:t>其人用其方治霍亂初起之泄瀉者</w:t>
      </w:r>
      <w:r w:rsidR="006C4C45">
        <w:rPr>
          <w:rFonts w:hint="eastAsia"/>
        </w:rPr>
        <w:t>，</w:t>
      </w:r>
      <w:r>
        <w:rPr>
          <w:rFonts w:hint="eastAsia"/>
        </w:rPr>
        <w:t>服之瀉愈</w:t>
      </w:r>
      <w:r w:rsidR="006C4C45">
        <w:rPr>
          <w:rFonts w:hint="eastAsia"/>
        </w:rPr>
        <w:t>，</w:t>
      </w:r>
      <w:r>
        <w:rPr>
          <w:rFonts w:hint="eastAsia"/>
        </w:rPr>
        <w:t>而霍亂亦愈。由是觀之</w:t>
      </w:r>
      <w:r w:rsidR="006C4C45">
        <w:rPr>
          <w:rFonts w:hint="eastAsia"/>
        </w:rPr>
        <w:t>，</w:t>
      </w:r>
      <w:r>
        <w:rPr>
          <w:rFonts w:hint="eastAsia"/>
        </w:rPr>
        <w:t>石榴亦為斂肝之要藥</w:t>
      </w:r>
      <w:r w:rsidR="006C4C45">
        <w:rPr>
          <w:rFonts w:hint="eastAsia"/>
        </w:rPr>
        <w:t>，</w:t>
      </w:r>
      <w:r>
        <w:rPr>
          <w:rFonts w:hint="eastAsia"/>
        </w:rPr>
        <w:t>而斂肝之法</w:t>
      </w:r>
      <w:r w:rsidR="006C4C45">
        <w:rPr>
          <w:rFonts w:hint="eastAsia"/>
        </w:rPr>
        <w:t>，</w:t>
      </w:r>
      <w:r>
        <w:rPr>
          <w:rFonts w:hint="eastAsia"/>
        </w:rPr>
        <w:t>又實為治霍亂之要著也。</w:t>
      </w:r>
    </w:p>
    <w:p w:rsidR="00A823F2" w:rsidRDefault="00012BBB" w:rsidP="00012BBB">
      <w:pPr>
        <w:pStyle w:val="2f3"/>
        <w:ind w:firstLine="712"/>
      </w:pPr>
      <w:r>
        <w:rPr>
          <w:rFonts w:hint="eastAsia"/>
        </w:rPr>
        <w:t>霍亂之證</w:t>
      </w:r>
      <w:r w:rsidR="006C4C45">
        <w:rPr>
          <w:rFonts w:hint="eastAsia"/>
        </w:rPr>
        <w:t>，</w:t>
      </w:r>
      <w:r>
        <w:rPr>
          <w:rFonts w:hint="eastAsia"/>
        </w:rPr>
        <w:t>有實熱者居多</w:t>
      </w:r>
      <w:r w:rsidR="006C4C45">
        <w:rPr>
          <w:rFonts w:hint="eastAsia"/>
        </w:rPr>
        <w:t>，</w:t>
      </w:r>
      <w:r>
        <w:rPr>
          <w:rFonts w:hint="eastAsia"/>
        </w:rPr>
        <w:t>其真寒涼者</w:t>
      </w:r>
      <w:r w:rsidR="006C4C45">
        <w:rPr>
          <w:rFonts w:hint="eastAsia"/>
        </w:rPr>
        <w:t>，</w:t>
      </w:r>
      <w:r>
        <w:rPr>
          <w:rFonts w:hint="eastAsia"/>
        </w:rPr>
        <w:t>不過百中之一二</w:t>
      </w:r>
      <w:r w:rsidR="006C4C45">
        <w:rPr>
          <w:rFonts w:hint="eastAsia"/>
        </w:rPr>
        <w:t>，</w:t>
      </w:r>
      <w:r>
        <w:rPr>
          <w:rFonts w:hint="eastAsia"/>
        </w:rPr>
        <w:t>即百脈閉塞</w:t>
      </w:r>
      <w:r w:rsidR="006C4C45">
        <w:rPr>
          <w:rFonts w:hint="eastAsia"/>
        </w:rPr>
        <w:t>，</w:t>
      </w:r>
      <w:r>
        <w:rPr>
          <w:rFonts w:hint="eastAsia"/>
        </w:rPr>
        <w:t>周身冰冷</w:t>
      </w:r>
      <w:r w:rsidR="006C4C45">
        <w:rPr>
          <w:rFonts w:hint="eastAsia"/>
        </w:rPr>
        <w:t>，</w:t>
      </w:r>
      <w:r>
        <w:rPr>
          <w:rFonts w:hint="eastAsia"/>
        </w:rPr>
        <w:t>但其不欲</w:t>
      </w:r>
      <w:r w:rsidR="00A823F2">
        <w:rPr>
          <w:rFonts w:hint="eastAsia"/>
        </w:rPr>
        <w:t>覆</w:t>
      </w:r>
      <w:r>
        <w:rPr>
          <w:rFonts w:hint="eastAsia"/>
        </w:rPr>
        <w:t>被</w:t>
      </w:r>
      <w:r w:rsidR="006C4C45">
        <w:rPr>
          <w:rFonts w:hint="eastAsia"/>
        </w:rPr>
        <w:t>，</w:t>
      </w:r>
      <w:r>
        <w:rPr>
          <w:rFonts w:hint="eastAsia"/>
        </w:rPr>
        <w:t>思飲涼水</w:t>
      </w:r>
      <w:r w:rsidR="006C4C45">
        <w:rPr>
          <w:rFonts w:hint="eastAsia"/>
        </w:rPr>
        <w:t>，</w:t>
      </w:r>
      <w:r>
        <w:rPr>
          <w:rFonts w:hint="eastAsia"/>
        </w:rPr>
        <w:t>即不可以涼斷</w:t>
      </w:r>
      <w:r w:rsidR="006C4C45">
        <w:rPr>
          <w:rFonts w:hint="eastAsia"/>
        </w:rPr>
        <w:t>，</w:t>
      </w:r>
      <w:r>
        <w:rPr>
          <w:rFonts w:hint="eastAsia"/>
        </w:rPr>
        <w:t>當先少少與以涼水</w:t>
      </w:r>
      <w:r w:rsidR="006C4C45">
        <w:rPr>
          <w:rFonts w:hint="eastAsia"/>
        </w:rPr>
        <w:t>，</w:t>
      </w:r>
      <w:r>
        <w:rPr>
          <w:rFonts w:hint="eastAsia"/>
        </w:rPr>
        <w:t>若飲後病增重者</w:t>
      </w:r>
      <w:r w:rsidR="006C4C45">
        <w:rPr>
          <w:rFonts w:hint="eastAsia"/>
        </w:rPr>
        <w:t>，</w:t>
      </w:r>
      <w:r>
        <w:rPr>
          <w:rFonts w:hint="eastAsia"/>
        </w:rPr>
        <w:t>其人雖欲復飲</w:t>
      </w:r>
      <w:r w:rsidR="006C4C45">
        <w:rPr>
          <w:rFonts w:hint="eastAsia"/>
        </w:rPr>
        <w:t>，</w:t>
      </w:r>
      <w:r>
        <w:rPr>
          <w:rFonts w:hint="eastAsia"/>
        </w:rPr>
        <w:t>而不至急索者</w:t>
      </w:r>
      <w:r w:rsidR="006C4C45">
        <w:rPr>
          <w:rFonts w:hint="eastAsia"/>
        </w:rPr>
        <w:t>，</w:t>
      </w:r>
      <w:r>
        <w:rPr>
          <w:rFonts w:hint="eastAsia"/>
        </w:rPr>
        <w:t>涼水可勿與也。若飲後病不增重</w:t>
      </w:r>
      <w:r w:rsidR="006C4C45">
        <w:rPr>
          <w:rFonts w:hint="eastAsia"/>
        </w:rPr>
        <w:t>，</w:t>
      </w:r>
      <w:r>
        <w:rPr>
          <w:rFonts w:hint="eastAsia"/>
        </w:rPr>
        <w:t>須臾不與</w:t>
      </w:r>
      <w:r w:rsidR="006C4C45">
        <w:rPr>
          <w:rFonts w:hint="eastAsia"/>
        </w:rPr>
        <w:t>，</w:t>
      </w:r>
      <w:r>
        <w:rPr>
          <w:rFonts w:hint="eastAsia"/>
        </w:rPr>
        <w:t>有不能忍受之狀</w:t>
      </w:r>
      <w:r w:rsidR="006C4C45">
        <w:rPr>
          <w:rFonts w:hint="eastAsia"/>
        </w:rPr>
        <w:t>，</w:t>
      </w:r>
      <w:r>
        <w:rPr>
          <w:rFonts w:hint="eastAsia"/>
        </w:rPr>
        <w:t>可盡量與之</w:t>
      </w:r>
      <w:r w:rsidR="006C4C45">
        <w:rPr>
          <w:rFonts w:hint="eastAsia"/>
        </w:rPr>
        <w:t>，</w:t>
      </w:r>
      <w:r>
        <w:rPr>
          <w:rFonts w:hint="eastAsia"/>
        </w:rPr>
        <w:t>任其隨飲隨吐</w:t>
      </w:r>
      <w:r w:rsidR="006C4C45">
        <w:rPr>
          <w:rFonts w:hint="eastAsia"/>
        </w:rPr>
        <w:t>，</w:t>
      </w:r>
      <w:r>
        <w:rPr>
          <w:rFonts w:hint="eastAsia"/>
        </w:rPr>
        <w:t>借涼水將內毒換出</w:t>
      </w:r>
      <w:r w:rsidR="006C4C45">
        <w:rPr>
          <w:rFonts w:hint="eastAsia"/>
        </w:rPr>
        <w:t>，</w:t>
      </w:r>
      <w:r>
        <w:rPr>
          <w:rFonts w:hint="eastAsia"/>
        </w:rPr>
        <w:t>亦佳方也。曾遇有恣飲涼水而愈者</w:t>
      </w:r>
      <w:r w:rsidR="006C4C45">
        <w:rPr>
          <w:rFonts w:hint="eastAsia"/>
        </w:rPr>
        <w:t>，</w:t>
      </w:r>
      <w:r>
        <w:rPr>
          <w:rFonts w:hint="eastAsia"/>
        </w:rPr>
        <w:t>問之</w:t>
      </w:r>
      <w:r w:rsidR="006C4C45">
        <w:rPr>
          <w:rFonts w:hint="eastAsia"/>
        </w:rPr>
        <w:t>，</w:t>
      </w:r>
      <w:r>
        <w:rPr>
          <w:rFonts w:hint="eastAsia"/>
        </w:rPr>
        <w:t>言當病重之時</w:t>
      </w:r>
      <w:r w:rsidR="006C4C45">
        <w:rPr>
          <w:rFonts w:hint="eastAsia"/>
        </w:rPr>
        <w:t>，</w:t>
      </w:r>
      <w:r>
        <w:rPr>
          <w:rFonts w:hint="eastAsia"/>
        </w:rPr>
        <w:t>若一時不飲涼水</w:t>
      </w:r>
      <w:r w:rsidR="006C4C45">
        <w:rPr>
          <w:rFonts w:hint="eastAsia"/>
        </w:rPr>
        <w:t>，</w:t>
      </w:r>
      <w:r>
        <w:rPr>
          <w:rFonts w:hint="eastAsia"/>
        </w:rPr>
        <w:t>即覺不能復活</w:t>
      </w:r>
      <w:r w:rsidR="006C4C45">
        <w:rPr>
          <w:rFonts w:hint="eastAsia"/>
        </w:rPr>
        <w:t>，</w:t>
      </w:r>
      <w:r>
        <w:rPr>
          <w:rFonts w:hint="eastAsia"/>
        </w:rPr>
        <w:t>則涼水之功用可知矣。然涼水須用新汲井泉水方效</w:t>
      </w:r>
      <w:r w:rsidR="006C4C45">
        <w:rPr>
          <w:rFonts w:hint="eastAsia"/>
        </w:rPr>
        <w:t>，</w:t>
      </w:r>
      <w:r>
        <w:rPr>
          <w:rFonts w:hint="eastAsia"/>
        </w:rPr>
        <w:t>無井泉水處</w:t>
      </w:r>
      <w:r w:rsidR="006C4C45">
        <w:rPr>
          <w:rFonts w:hint="eastAsia"/>
        </w:rPr>
        <w:t>，</w:t>
      </w:r>
      <w:r>
        <w:rPr>
          <w:rFonts w:hint="eastAsia"/>
        </w:rPr>
        <w:t>可以冰水代之</w:t>
      </w:r>
      <w:r w:rsidR="006C4C45">
        <w:rPr>
          <w:rFonts w:hint="eastAsia"/>
        </w:rPr>
        <w:t>，</w:t>
      </w:r>
      <w:r>
        <w:rPr>
          <w:rFonts w:hint="eastAsia"/>
        </w:rPr>
        <w:t>或吞服小冰塊亦佳。</w:t>
      </w:r>
    </w:p>
    <w:p w:rsidR="00A823F2" w:rsidRDefault="00012BBB" w:rsidP="00012BBB">
      <w:pPr>
        <w:pStyle w:val="2f3"/>
        <w:ind w:firstLine="712"/>
      </w:pPr>
      <w:r>
        <w:rPr>
          <w:rFonts w:hint="eastAsia"/>
        </w:rPr>
        <w:lastRenderedPageBreak/>
        <w:t>王孟英曰</w:t>
      </w:r>
      <w:r w:rsidR="00A823F2">
        <w:rPr>
          <w:rFonts w:hint="eastAsia"/>
        </w:rPr>
        <w:t>「</w:t>
      </w:r>
      <w:r>
        <w:rPr>
          <w:rFonts w:hint="eastAsia"/>
        </w:rPr>
        <w:t>雞矢白散為《金匱》治霍亂轉筋入腹之方</w:t>
      </w:r>
      <w:r w:rsidR="00A823F2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愚仿其意</w:t>
      </w:r>
      <w:r w:rsidR="006C4C45">
        <w:rPr>
          <w:rFonts w:hint="eastAsia"/>
        </w:rPr>
        <w:t>，</w:t>
      </w:r>
      <w:r>
        <w:rPr>
          <w:rFonts w:hint="eastAsia"/>
        </w:rPr>
        <w:t>擬得蠶矢湯</w:t>
      </w:r>
      <w:r w:rsidR="006C4C45">
        <w:rPr>
          <w:rFonts w:hint="eastAsia"/>
        </w:rPr>
        <w:t>，</w:t>
      </w:r>
      <w:r>
        <w:rPr>
          <w:rFonts w:hint="eastAsia"/>
        </w:rPr>
        <w:t>治霍亂轉筋、腹疼、口渴、煩躁</w:t>
      </w:r>
      <w:r w:rsidR="006C4C45">
        <w:rPr>
          <w:rFonts w:hint="eastAsia"/>
        </w:rPr>
        <w:t>，</w:t>
      </w:r>
      <w:r>
        <w:rPr>
          <w:rFonts w:hint="eastAsia"/>
        </w:rPr>
        <w:t>危急之證甚效。方用晚蠶砂、木瓜各三錢</w:t>
      </w:r>
      <w:r w:rsidR="006C4C45">
        <w:rPr>
          <w:rFonts w:hint="eastAsia"/>
        </w:rPr>
        <w:t>，</w:t>
      </w:r>
      <w:r>
        <w:rPr>
          <w:rFonts w:hint="eastAsia"/>
        </w:rPr>
        <w:t>生薏仁、大豆芽（如無可代以生麥芽）各四錢</w:t>
      </w:r>
      <w:r w:rsidR="006C4C45">
        <w:rPr>
          <w:rFonts w:hint="eastAsia"/>
        </w:rPr>
        <w:t>，</w:t>
      </w:r>
      <w:r>
        <w:rPr>
          <w:rFonts w:hint="eastAsia"/>
        </w:rPr>
        <w:t>川黃連、炒山梔各二錢</w:t>
      </w:r>
      <w:r w:rsidR="006C4C45">
        <w:rPr>
          <w:rFonts w:hint="eastAsia"/>
        </w:rPr>
        <w:t>，</w:t>
      </w:r>
      <w:r>
        <w:rPr>
          <w:rFonts w:hint="eastAsia"/>
        </w:rPr>
        <w:t>醋炒半夏、酒炒黃芩、吳茱萸各一錢</w:t>
      </w:r>
      <w:r w:rsidR="006C4C45">
        <w:rPr>
          <w:rFonts w:hint="eastAsia"/>
        </w:rPr>
        <w:t>，</w:t>
      </w:r>
      <w:r>
        <w:rPr>
          <w:rFonts w:hint="eastAsia"/>
        </w:rPr>
        <w:t>以陰陽水煎</w:t>
      </w:r>
      <w:r w:rsidR="006C4C45">
        <w:rPr>
          <w:rFonts w:hint="eastAsia"/>
        </w:rPr>
        <w:t>，</w:t>
      </w:r>
      <w:r>
        <w:rPr>
          <w:rFonts w:hint="eastAsia"/>
        </w:rPr>
        <w:t>稍涼</w:t>
      </w:r>
      <w:r w:rsidR="006C4C45">
        <w:rPr>
          <w:rFonts w:hint="eastAsia"/>
        </w:rPr>
        <w:t>，</w:t>
      </w:r>
      <w:r>
        <w:rPr>
          <w:rFonts w:hint="eastAsia"/>
        </w:rPr>
        <w:t>徐徐服之。丁酉八九月間</w:t>
      </w:r>
      <w:r w:rsidR="006C4C45">
        <w:rPr>
          <w:rFonts w:hint="eastAsia"/>
        </w:rPr>
        <w:t>，</w:t>
      </w:r>
      <w:r>
        <w:rPr>
          <w:rFonts w:hint="eastAsia"/>
        </w:rPr>
        <w:t>吾杭盛行霍亂轉筋之證。有沈氏婦者</w:t>
      </w:r>
      <w:r w:rsidR="006C4C45">
        <w:rPr>
          <w:rFonts w:hint="eastAsia"/>
        </w:rPr>
        <w:t>，</w:t>
      </w:r>
      <w:r>
        <w:rPr>
          <w:rFonts w:hint="eastAsia"/>
        </w:rPr>
        <w:t>夜深患此</w:t>
      </w:r>
      <w:r w:rsidR="006C4C45">
        <w:rPr>
          <w:rFonts w:hint="eastAsia"/>
        </w:rPr>
        <w:t>，</w:t>
      </w:r>
      <w:r>
        <w:rPr>
          <w:rFonts w:hint="eastAsia"/>
        </w:rPr>
        <w:t>繼即音啞肢寒。比曉</w:t>
      </w:r>
      <w:r w:rsidR="006C4C45">
        <w:rPr>
          <w:rFonts w:hint="eastAsia"/>
        </w:rPr>
        <w:t>，</w:t>
      </w:r>
      <w:r>
        <w:rPr>
          <w:rFonts w:hint="eastAsia"/>
        </w:rPr>
        <w:t>其夫皇皇求為救治</w:t>
      </w:r>
      <w:r w:rsidR="006C4C45">
        <w:rPr>
          <w:rFonts w:hint="eastAsia"/>
        </w:rPr>
        <w:t>，</w:t>
      </w:r>
      <w:r>
        <w:rPr>
          <w:rFonts w:hint="eastAsia"/>
        </w:rPr>
        <w:t>診其脈弦細以澀</w:t>
      </w:r>
      <w:r w:rsidR="006C4C45">
        <w:rPr>
          <w:rFonts w:hint="eastAsia"/>
        </w:rPr>
        <w:t>，</w:t>
      </w:r>
      <w:r>
        <w:rPr>
          <w:rFonts w:hint="eastAsia"/>
        </w:rPr>
        <w:t>兩尺如無</w:t>
      </w:r>
      <w:r w:rsidR="006C4C45">
        <w:rPr>
          <w:rFonts w:hint="eastAsia"/>
        </w:rPr>
        <w:t>，</w:t>
      </w:r>
      <w:r>
        <w:rPr>
          <w:rFonts w:hint="eastAsia"/>
        </w:rPr>
        <w:t>口極渴而沾飲即吐不已</w:t>
      </w:r>
      <w:r w:rsidR="006C4C45">
        <w:rPr>
          <w:rFonts w:hint="eastAsia"/>
        </w:rPr>
        <w:t>，</w:t>
      </w:r>
      <w:r>
        <w:rPr>
          <w:rFonts w:hint="eastAsia"/>
        </w:rPr>
        <w:t>腓堅硬如石</w:t>
      </w:r>
      <w:r w:rsidR="006C4C45">
        <w:rPr>
          <w:rFonts w:hint="eastAsia"/>
        </w:rPr>
        <w:t>，</w:t>
      </w:r>
      <w:r>
        <w:rPr>
          <w:rFonts w:hint="eastAsia"/>
        </w:rPr>
        <w:t>其時疼楚異常。因擬此方治之</w:t>
      </w:r>
      <w:r w:rsidR="006C4C45">
        <w:rPr>
          <w:rFonts w:hint="eastAsia"/>
        </w:rPr>
        <w:t>，</w:t>
      </w:r>
      <w:r>
        <w:rPr>
          <w:rFonts w:hint="eastAsia"/>
        </w:rPr>
        <w:t>徐徐涼飲</w:t>
      </w:r>
      <w:r w:rsidR="006C4C45">
        <w:rPr>
          <w:rFonts w:hint="eastAsia"/>
        </w:rPr>
        <w:t>，</w:t>
      </w:r>
      <w:r>
        <w:rPr>
          <w:rFonts w:hint="eastAsia"/>
        </w:rPr>
        <w:t>藥入口竟得不吐。外以好燒酒令人用力摩擦轉筋堅硬之處</w:t>
      </w:r>
      <w:r w:rsidR="006C4C45">
        <w:rPr>
          <w:rFonts w:hint="eastAsia"/>
        </w:rPr>
        <w:t>，</w:t>
      </w:r>
      <w:r>
        <w:rPr>
          <w:rFonts w:hint="eastAsia"/>
        </w:rPr>
        <w:t>擦將一時許</w:t>
      </w:r>
      <w:r w:rsidR="006C4C45">
        <w:rPr>
          <w:rFonts w:hint="eastAsia"/>
        </w:rPr>
        <w:t>，</w:t>
      </w:r>
      <w:r>
        <w:rPr>
          <w:rFonts w:hint="eastAsia"/>
        </w:rPr>
        <w:t>其硬塊始漸軟散</w:t>
      </w:r>
      <w:r w:rsidR="006C4C45">
        <w:rPr>
          <w:rFonts w:hint="eastAsia"/>
        </w:rPr>
        <w:t>，</w:t>
      </w:r>
      <w:r>
        <w:rPr>
          <w:rFonts w:hint="eastAsia"/>
        </w:rPr>
        <w:t>而筋不轉</w:t>
      </w:r>
      <w:r w:rsidR="006C4C45">
        <w:rPr>
          <w:rFonts w:hint="eastAsia"/>
        </w:rPr>
        <w:t>，</w:t>
      </w:r>
      <w:r>
        <w:rPr>
          <w:rFonts w:hint="eastAsia"/>
        </w:rPr>
        <w:t>吐瀉亦減。甫時復與前藥半劑</w:t>
      </w:r>
      <w:r w:rsidR="006C4C45">
        <w:rPr>
          <w:rFonts w:hint="eastAsia"/>
        </w:rPr>
        <w:t>，</w:t>
      </w:r>
      <w:r>
        <w:rPr>
          <w:rFonts w:hint="eastAsia"/>
        </w:rPr>
        <w:t>夜間居然安寐矣。後治相類者多人</w:t>
      </w:r>
      <w:r w:rsidR="006C4C45">
        <w:rPr>
          <w:rFonts w:hint="eastAsia"/>
        </w:rPr>
        <w:t>，</w:t>
      </w:r>
      <w:r>
        <w:rPr>
          <w:rFonts w:hint="eastAsia"/>
        </w:rPr>
        <w:t>悉以是法獲效。</w:t>
      </w:r>
    </w:p>
    <w:p w:rsidR="000536F6" w:rsidRDefault="00012BBB" w:rsidP="00012BBB">
      <w:pPr>
        <w:pStyle w:val="2f3"/>
        <w:ind w:firstLine="712"/>
      </w:pPr>
      <w:r>
        <w:rPr>
          <w:rFonts w:hint="eastAsia"/>
        </w:rPr>
        <w:t>陸九芝曰</w:t>
      </w:r>
      <w:r w:rsidR="00A823F2">
        <w:rPr>
          <w:rFonts w:hint="eastAsia"/>
        </w:rPr>
        <w:t>「</w:t>
      </w:r>
      <w:r>
        <w:rPr>
          <w:rFonts w:hint="eastAsia"/>
        </w:rPr>
        <w:t>霍亂一證</w:t>
      </w:r>
      <w:r w:rsidR="006C4C45">
        <w:rPr>
          <w:rFonts w:hint="eastAsia"/>
        </w:rPr>
        <w:t>，</w:t>
      </w:r>
      <w:r>
        <w:rPr>
          <w:rFonts w:hint="eastAsia"/>
        </w:rPr>
        <w:t>有寒有熱</w:t>
      </w:r>
      <w:r w:rsidR="006C4C45">
        <w:rPr>
          <w:rFonts w:hint="eastAsia"/>
        </w:rPr>
        <w:t>，</w:t>
      </w:r>
      <w:r>
        <w:rPr>
          <w:rFonts w:hint="eastAsia"/>
        </w:rPr>
        <w:t>熱者居其九</w:t>
      </w:r>
      <w:r w:rsidR="006C4C45">
        <w:rPr>
          <w:rFonts w:hint="eastAsia"/>
        </w:rPr>
        <w:t>，</w:t>
      </w:r>
      <w:r>
        <w:rPr>
          <w:rFonts w:hint="eastAsia"/>
        </w:rPr>
        <w:t>寒者居其一。凡由高樓大廈</w:t>
      </w:r>
      <w:r w:rsidR="006C4C45">
        <w:rPr>
          <w:rFonts w:hint="eastAsia"/>
        </w:rPr>
        <w:t>，</w:t>
      </w:r>
      <w:r>
        <w:rPr>
          <w:rFonts w:hint="eastAsia"/>
        </w:rPr>
        <w:t>乘涼飲冷而得之者</w:t>
      </w:r>
      <w:r w:rsidR="006C4C45">
        <w:rPr>
          <w:rFonts w:hint="eastAsia"/>
        </w:rPr>
        <w:t>，</w:t>
      </w:r>
      <w:r>
        <w:rPr>
          <w:rFonts w:hint="eastAsia"/>
        </w:rPr>
        <w:t>仲景則有理中、四逆諸方</w:t>
      </w:r>
      <w:r w:rsidR="006C4C45">
        <w:rPr>
          <w:rFonts w:hint="eastAsia"/>
        </w:rPr>
        <w:t>，</w:t>
      </w:r>
      <w:r>
        <w:rPr>
          <w:rFonts w:hint="eastAsia"/>
        </w:rPr>
        <w:t>後世亦有漿水、大順、復元、冷香飲子諸方</w:t>
      </w:r>
      <w:r w:rsidR="006C4C45">
        <w:rPr>
          <w:rFonts w:hint="eastAsia"/>
        </w:rPr>
        <w:t>，</w:t>
      </w:r>
      <w:r>
        <w:rPr>
          <w:rFonts w:hint="eastAsia"/>
        </w:rPr>
        <w:t>病多屬寒</w:t>
      </w:r>
      <w:r w:rsidR="006C4C45">
        <w:rPr>
          <w:rFonts w:hint="eastAsia"/>
        </w:rPr>
        <w:t>，</w:t>
      </w:r>
      <w:r>
        <w:rPr>
          <w:rFonts w:hint="eastAsia"/>
        </w:rPr>
        <w:t>藥則皆宜熱。若夫春分以後</w:t>
      </w:r>
      <w:r w:rsidR="006C4C45">
        <w:rPr>
          <w:rFonts w:hint="eastAsia"/>
        </w:rPr>
        <w:t>，</w:t>
      </w:r>
      <w:r>
        <w:rPr>
          <w:rFonts w:hint="eastAsia"/>
        </w:rPr>
        <w:t>秋分以前</w:t>
      </w:r>
      <w:r w:rsidR="006C4C45">
        <w:rPr>
          <w:rFonts w:hint="eastAsia"/>
        </w:rPr>
        <w:t>，</w:t>
      </w:r>
      <w:r>
        <w:rPr>
          <w:rFonts w:hint="eastAsia"/>
        </w:rPr>
        <w:t>少陽相火</w:t>
      </w:r>
      <w:r w:rsidR="006C4C45">
        <w:rPr>
          <w:rFonts w:hint="eastAsia"/>
        </w:rPr>
        <w:t>，</w:t>
      </w:r>
      <w:r>
        <w:rPr>
          <w:rFonts w:hint="eastAsia"/>
        </w:rPr>
        <w:t>少陰君火</w:t>
      </w:r>
      <w:r w:rsidR="006C4C45">
        <w:rPr>
          <w:rFonts w:hint="eastAsia"/>
        </w:rPr>
        <w:t>，</w:t>
      </w:r>
      <w:r>
        <w:rPr>
          <w:rFonts w:hint="eastAsia"/>
        </w:rPr>
        <w:t>太陰濕土</w:t>
      </w:r>
      <w:r w:rsidR="006C4C45">
        <w:rPr>
          <w:rFonts w:hint="eastAsia"/>
        </w:rPr>
        <w:t>，</w:t>
      </w:r>
      <w:r>
        <w:rPr>
          <w:rFonts w:hint="eastAsia"/>
        </w:rPr>
        <w:t>三氣合行其令。天之熱氣則下降</w:t>
      </w:r>
      <w:r w:rsidR="006C4C45">
        <w:rPr>
          <w:rFonts w:hint="eastAsia"/>
        </w:rPr>
        <w:t>，</w:t>
      </w:r>
      <w:r>
        <w:rPr>
          <w:rFonts w:hint="eastAsia"/>
        </w:rPr>
        <w:t>地之濕氣則上騰</w:t>
      </w:r>
      <w:r w:rsidR="006C4C45">
        <w:rPr>
          <w:rFonts w:hint="eastAsia"/>
        </w:rPr>
        <w:t>，</w:t>
      </w:r>
      <w:r>
        <w:rPr>
          <w:rFonts w:hint="eastAsia"/>
        </w:rPr>
        <w:t>人在氣交之中</w:t>
      </w:r>
      <w:r w:rsidR="006C4C45">
        <w:rPr>
          <w:rFonts w:hint="eastAsia"/>
        </w:rPr>
        <w:t>，</w:t>
      </w:r>
      <w:r>
        <w:rPr>
          <w:rFonts w:hint="eastAsia"/>
        </w:rPr>
        <w:t>清氣在陰</w:t>
      </w:r>
      <w:r w:rsidR="006C4C45">
        <w:rPr>
          <w:rFonts w:hint="eastAsia"/>
        </w:rPr>
        <w:t>，</w:t>
      </w:r>
      <w:r>
        <w:rPr>
          <w:rFonts w:hint="eastAsia"/>
        </w:rPr>
        <w:t>濁氣在陽</w:t>
      </w:r>
      <w:r w:rsidR="006C4C45">
        <w:rPr>
          <w:rFonts w:hint="eastAsia"/>
        </w:rPr>
        <w:t>，</w:t>
      </w:r>
      <w:r>
        <w:rPr>
          <w:rFonts w:hint="eastAsia"/>
        </w:rPr>
        <w:t>陰陽反戾</w:t>
      </w:r>
      <w:r w:rsidR="006C4C45">
        <w:rPr>
          <w:rFonts w:hint="eastAsia"/>
        </w:rPr>
        <w:t>，</w:t>
      </w:r>
      <w:r>
        <w:rPr>
          <w:rFonts w:hint="eastAsia"/>
        </w:rPr>
        <w:t>清濁相</w:t>
      </w:r>
      <w:r w:rsidR="00A823F2">
        <w:rPr>
          <w:rFonts w:hint="eastAsia"/>
        </w:rPr>
        <w:t>干</w:t>
      </w:r>
      <w:r w:rsidR="006C4C45">
        <w:rPr>
          <w:rFonts w:hint="eastAsia"/>
        </w:rPr>
        <w:t>，</w:t>
      </w:r>
      <w:r>
        <w:rPr>
          <w:rFonts w:hint="eastAsia"/>
        </w:rPr>
        <w:t>氣亂</w:t>
      </w:r>
      <w:r w:rsidR="00D24630">
        <w:rPr>
          <w:rFonts w:hint="eastAsia"/>
        </w:rPr>
        <w:t>於</w:t>
      </w:r>
      <w:r>
        <w:rPr>
          <w:rFonts w:hint="eastAsia"/>
        </w:rPr>
        <w:t>中</w:t>
      </w:r>
      <w:r w:rsidR="006C4C45">
        <w:rPr>
          <w:rFonts w:hint="eastAsia"/>
        </w:rPr>
        <w:t>，</w:t>
      </w:r>
      <w:r>
        <w:rPr>
          <w:rFonts w:hint="eastAsia"/>
        </w:rPr>
        <w:t>而上吐下瀉。治此者</w:t>
      </w:r>
      <w:r w:rsidR="006C4C45">
        <w:rPr>
          <w:rFonts w:hint="eastAsia"/>
        </w:rPr>
        <w:t>，</w:t>
      </w:r>
      <w:r>
        <w:rPr>
          <w:rFonts w:hint="eastAsia"/>
        </w:rPr>
        <w:t>宜和陰陽</w:t>
      </w:r>
      <w:r w:rsidR="006C4C45">
        <w:rPr>
          <w:rFonts w:hint="eastAsia"/>
        </w:rPr>
        <w:t>，</w:t>
      </w:r>
      <w:r>
        <w:rPr>
          <w:rFonts w:hint="eastAsia"/>
        </w:rPr>
        <w:t>釐清濁</w:t>
      </w:r>
      <w:r w:rsidR="006C4C45">
        <w:rPr>
          <w:rFonts w:hint="eastAsia"/>
        </w:rPr>
        <w:t>，</w:t>
      </w:r>
      <w:r>
        <w:rPr>
          <w:rFonts w:hint="eastAsia"/>
        </w:rPr>
        <w:t>以定其亂</w:t>
      </w:r>
      <w:r w:rsidR="006C4C45">
        <w:rPr>
          <w:rFonts w:hint="eastAsia"/>
        </w:rPr>
        <w:t>，</w:t>
      </w:r>
      <w:r>
        <w:rPr>
          <w:rFonts w:hint="eastAsia"/>
        </w:rPr>
        <w:t>亂定即無不愈</w:t>
      </w:r>
      <w:r w:rsidR="000536F6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此則病非寒也</w:t>
      </w:r>
      <w:r w:rsidR="006C4C45">
        <w:rPr>
          <w:rFonts w:hint="eastAsia"/>
        </w:rPr>
        <w:t>，</w:t>
      </w:r>
      <w:r>
        <w:rPr>
          <w:rFonts w:hint="eastAsia"/>
        </w:rPr>
        <w:t>而亦非盡用寒藥也。即如薷藿、平陳、胃苓等湯習用之劑</w:t>
      </w:r>
      <w:r w:rsidR="006C4C45">
        <w:rPr>
          <w:rFonts w:hint="eastAsia"/>
        </w:rPr>
        <w:t>，</w:t>
      </w:r>
      <w:r>
        <w:rPr>
          <w:rFonts w:hint="eastAsia"/>
        </w:rPr>
        <w:t>亦皆溫通</w:t>
      </w:r>
      <w:r w:rsidR="006C4C45">
        <w:rPr>
          <w:rFonts w:hint="eastAsia"/>
        </w:rPr>
        <w:t>，</w:t>
      </w:r>
      <w:r>
        <w:rPr>
          <w:rFonts w:hint="eastAsia"/>
        </w:rPr>
        <w:t>特不用薑附丁萸之大辛大熱者耳。又有不吐不瀉而揮霍撩亂者</w:t>
      </w:r>
      <w:r w:rsidR="006C4C45">
        <w:rPr>
          <w:rFonts w:hint="eastAsia"/>
        </w:rPr>
        <w:t>，</w:t>
      </w:r>
      <w:r>
        <w:rPr>
          <w:rFonts w:hint="eastAsia"/>
        </w:rPr>
        <w:t>則多得之飽食之後。凡夏月猝然冒暑</w:t>
      </w:r>
      <w:r w:rsidR="006C4C45">
        <w:rPr>
          <w:rFonts w:hint="eastAsia"/>
        </w:rPr>
        <w:t>，</w:t>
      </w:r>
      <w:r>
        <w:rPr>
          <w:rFonts w:hint="eastAsia"/>
        </w:rPr>
        <w:t>惟食填太陰</w:t>
      </w:r>
      <w:r w:rsidR="006C4C45">
        <w:rPr>
          <w:rFonts w:hint="eastAsia"/>
        </w:rPr>
        <w:t>，</w:t>
      </w:r>
      <w:r>
        <w:rPr>
          <w:rFonts w:hint="eastAsia"/>
        </w:rPr>
        <w:t>亦曰飽食填息</w:t>
      </w:r>
      <w:r w:rsidR="006C4C45">
        <w:rPr>
          <w:rFonts w:hint="eastAsia"/>
        </w:rPr>
        <w:t>，</w:t>
      </w:r>
      <w:r>
        <w:rPr>
          <w:rFonts w:hint="eastAsia"/>
        </w:rPr>
        <w:t>此證為病最速</w:t>
      </w:r>
      <w:r w:rsidR="006C4C45">
        <w:rPr>
          <w:rFonts w:hint="eastAsia"/>
        </w:rPr>
        <w:t>，</w:t>
      </w:r>
      <w:r>
        <w:rPr>
          <w:rFonts w:hint="eastAsia"/>
        </w:rPr>
        <w:t>為禍最酷</w:t>
      </w:r>
      <w:r w:rsidR="006C4C45">
        <w:rPr>
          <w:rFonts w:hint="eastAsia"/>
        </w:rPr>
        <w:t>，</w:t>
      </w:r>
      <w:r>
        <w:rPr>
          <w:rFonts w:hint="eastAsia"/>
        </w:rPr>
        <w:t>而人多忽之。</w:t>
      </w:r>
      <w:r>
        <w:rPr>
          <w:rFonts w:hint="eastAsia"/>
        </w:rPr>
        <w:lastRenderedPageBreak/>
        <w:t>即有知者</w:t>
      </w:r>
      <w:r w:rsidR="006C4C45">
        <w:rPr>
          <w:rFonts w:hint="eastAsia"/>
        </w:rPr>
        <w:t>，</w:t>
      </w:r>
      <w:r>
        <w:rPr>
          <w:rFonts w:hint="eastAsia"/>
        </w:rPr>
        <w:t>亦僅以停食為言</w:t>
      </w:r>
      <w:r w:rsidR="006C4C45">
        <w:rPr>
          <w:rFonts w:hint="eastAsia"/>
        </w:rPr>
        <w:t>，</w:t>
      </w:r>
      <w:r>
        <w:rPr>
          <w:rFonts w:hint="eastAsia"/>
        </w:rPr>
        <w:t>絕不信其為閉證之急者。閉則手足肢冷</w:t>
      </w:r>
      <w:r w:rsidR="006C4C45">
        <w:rPr>
          <w:rFonts w:hint="eastAsia"/>
        </w:rPr>
        <w:t>，</w:t>
      </w:r>
      <w:r>
        <w:rPr>
          <w:rFonts w:hint="eastAsia"/>
        </w:rPr>
        <w:t>六脈俱伏</w:t>
      </w:r>
      <w:r w:rsidR="006C4C45">
        <w:rPr>
          <w:rFonts w:hint="eastAsia"/>
        </w:rPr>
        <w:t>，</w:t>
      </w:r>
      <w:r>
        <w:rPr>
          <w:rFonts w:hint="eastAsia"/>
        </w:rPr>
        <w:t>甚則喜近烈日。此乃邪閉而氣道不宣</w:t>
      </w:r>
      <w:r w:rsidR="006C4C45">
        <w:rPr>
          <w:rFonts w:hint="eastAsia"/>
        </w:rPr>
        <w:t>，</w:t>
      </w:r>
      <w:r>
        <w:rPr>
          <w:rFonts w:hint="eastAsia"/>
        </w:rPr>
        <w:t>其畏寒也</w:t>
      </w:r>
      <w:r w:rsidR="006C4C45">
        <w:rPr>
          <w:rFonts w:hint="eastAsia"/>
        </w:rPr>
        <w:t>，</w:t>
      </w:r>
      <w:r>
        <w:rPr>
          <w:rFonts w:hint="eastAsia"/>
        </w:rPr>
        <w:t>正其熱之甚也。此等證</w:t>
      </w:r>
      <w:r w:rsidR="006C4C45">
        <w:rPr>
          <w:rFonts w:hint="eastAsia"/>
        </w:rPr>
        <w:t>，</w:t>
      </w:r>
      <w:r>
        <w:rPr>
          <w:rFonts w:hint="eastAsia"/>
        </w:rPr>
        <w:t>只欠一吐法耳。自吐法之不講</w:t>
      </w:r>
      <w:r w:rsidR="006C4C45">
        <w:rPr>
          <w:rFonts w:hint="eastAsia"/>
        </w:rPr>
        <w:t>，</w:t>
      </w:r>
      <w:r>
        <w:rPr>
          <w:rFonts w:hint="eastAsia"/>
        </w:rPr>
        <w:t>本屬一吐即愈之病</w:t>
      </w:r>
      <w:r w:rsidR="006C4C45">
        <w:rPr>
          <w:rFonts w:hint="eastAsia"/>
        </w:rPr>
        <w:t>，</w:t>
      </w:r>
      <w:r>
        <w:rPr>
          <w:rFonts w:hint="eastAsia"/>
        </w:rPr>
        <w:t>而竟不知用也</w:t>
      </w:r>
      <w:r w:rsidR="006C4C45">
        <w:rPr>
          <w:rFonts w:hint="eastAsia"/>
        </w:rPr>
        <w:t>，</w:t>
      </w:r>
      <w:r>
        <w:rPr>
          <w:rFonts w:hint="eastAsia"/>
        </w:rPr>
        <w:t>此外更有四肢厥逆</w:t>
      </w:r>
      <w:r w:rsidR="006C4C45">
        <w:rPr>
          <w:rFonts w:hint="eastAsia"/>
        </w:rPr>
        <w:t>，</w:t>
      </w:r>
      <w:r>
        <w:rPr>
          <w:rFonts w:hint="eastAsia"/>
        </w:rPr>
        <w:t>甚至周身如冰</w:t>
      </w:r>
      <w:r w:rsidR="006C4C45">
        <w:rPr>
          <w:rFonts w:hint="eastAsia"/>
        </w:rPr>
        <w:t>，</w:t>
      </w:r>
      <w:r>
        <w:rPr>
          <w:rFonts w:hint="eastAsia"/>
        </w:rPr>
        <w:t>而竟不惡寒</w:t>
      </w:r>
      <w:r w:rsidR="006C4C45">
        <w:rPr>
          <w:rFonts w:hint="eastAsia"/>
        </w:rPr>
        <w:t>，</w:t>
      </w:r>
      <w:r>
        <w:rPr>
          <w:rFonts w:hint="eastAsia"/>
        </w:rPr>
        <w:t>反有惡熱者</w:t>
      </w:r>
      <w:r w:rsidR="006C4C45">
        <w:rPr>
          <w:rFonts w:hint="eastAsia"/>
        </w:rPr>
        <w:t>，</w:t>
      </w:r>
      <w:r>
        <w:rPr>
          <w:rFonts w:hint="eastAsia"/>
        </w:rPr>
        <w:t>此更是內真熱</w:t>
      </w:r>
      <w:r w:rsidR="006C4C45">
        <w:rPr>
          <w:rFonts w:hint="eastAsia"/>
        </w:rPr>
        <w:t>，</w:t>
      </w:r>
      <w:r>
        <w:rPr>
          <w:rFonts w:hint="eastAsia"/>
        </w:rPr>
        <w:t>外假寒</w:t>
      </w:r>
      <w:r w:rsidR="006C4C45">
        <w:rPr>
          <w:rFonts w:hint="eastAsia"/>
        </w:rPr>
        <w:t>，</w:t>
      </w:r>
      <w:r>
        <w:rPr>
          <w:rFonts w:hint="eastAsia"/>
        </w:rPr>
        <w:t>即厥陰中熱深厥深之象</w:t>
      </w:r>
      <w:r w:rsidR="006C4C45">
        <w:rPr>
          <w:rFonts w:hint="eastAsia"/>
        </w:rPr>
        <w:t>，</w:t>
      </w:r>
      <w:r>
        <w:rPr>
          <w:rFonts w:hint="eastAsia"/>
        </w:rPr>
        <w:t>豈獨不可用四逆、理中</w:t>
      </w:r>
      <w:r w:rsidR="006C4C45">
        <w:rPr>
          <w:rFonts w:hint="eastAsia"/>
        </w:rPr>
        <w:t>，</w:t>
      </w:r>
      <w:r>
        <w:rPr>
          <w:rFonts w:hint="eastAsia"/>
        </w:rPr>
        <w:t>即薑湯、米飲及五苓散中之桂枝</w:t>
      </w:r>
      <w:r w:rsidR="006C4C45">
        <w:rPr>
          <w:rFonts w:hint="eastAsia"/>
        </w:rPr>
        <w:t>，</w:t>
      </w:r>
      <w:r>
        <w:rPr>
          <w:rFonts w:hint="eastAsia"/>
        </w:rPr>
        <w:t>亦不可用。而且宜苦寒之劑</w:t>
      </w:r>
      <w:r w:rsidR="006C4C45">
        <w:rPr>
          <w:rFonts w:hint="eastAsia"/>
        </w:rPr>
        <w:t>，</w:t>
      </w:r>
      <w:r>
        <w:rPr>
          <w:rFonts w:hint="eastAsia"/>
        </w:rPr>
        <w:t>佐以挑痧、刮痧等法</w:t>
      </w:r>
      <w:r w:rsidR="006C4C45">
        <w:rPr>
          <w:rFonts w:hint="eastAsia"/>
        </w:rPr>
        <w:t>，</w:t>
      </w:r>
      <w:r>
        <w:rPr>
          <w:rFonts w:hint="eastAsia"/>
        </w:rPr>
        <w:t>刺出其惡血以泄熱毒者。</w:t>
      </w:r>
    </w:p>
    <w:p w:rsidR="000536F6" w:rsidRDefault="00012BBB" w:rsidP="00012BBB">
      <w:pPr>
        <w:pStyle w:val="2f3"/>
        <w:ind w:firstLine="712"/>
      </w:pPr>
      <w:r>
        <w:rPr>
          <w:rFonts w:hint="eastAsia"/>
        </w:rPr>
        <w:t>同治壬戌</w:t>
      </w:r>
      <w:r w:rsidR="006C4C45">
        <w:rPr>
          <w:rFonts w:hint="eastAsia"/>
        </w:rPr>
        <w:t>，</w:t>
      </w:r>
      <w:r>
        <w:rPr>
          <w:rFonts w:hint="eastAsia"/>
        </w:rPr>
        <w:t>江蘇滬瀆</w:t>
      </w:r>
      <w:r w:rsidR="006C4C45">
        <w:rPr>
          <w:rFonts w:hint="eastAsia"/>
        </w:rPr>
        <w:t>，</w:t>
      </w:r>
      <w:r>
        <w:rPr>
          <w:rFonts w:hint="eastAsia"/>
        </w:rPr>
        <w:t>時疫盛行</w:t>
      </w:r>
      <w:r w:rsidR="006C4C45">
        <w:rPr>
          <w:rFonts w:hint="eastAsia"/>
        </w:rPr>
        <w:t>，</w:t>
      </w:r>
      <w:r>
        <w:rPr>
          <w:rFonts w:hint="eastAsia"/>
        </w:rPr>
        <w:t>綿延而至癸亥。</w:t>
      </w:r>
      <w:r w:rsidR="000536F6">
        <w:rPr>
          <w:rFonts w:hint="eastAsia"/>
        </w:rPr>
        <w:t>余</w:t>
      </w:r>
      <w:r>
        <w:rPr>
          <w:rFonts w:hint="eastAsia"/>
        </w:rPr>
        <w:t>嘗以石膏、芩、連</w:t>
      </w:r>
      <w:r w:rsidR="006C4C45">
        <w:rPr>
          <w:rFonts w:hint="eastAsia"/>
        </w:rPr>
        <w:t>，</w:t>
      </w:r>
      <w:r>
        <w:rPr>
          <w:rFonts w:hint="eastAsia"/>
        </w:rPr>
        <w:t>清而愈之者</w:t>
      </w:r>
      <w:r w:rsidR="006C4C45">
        <w:rPr>
          <w:rFonts w:hint="eastAsia"/>
        </w:rPr>
        <w:t>，</w:t>
      </w:r>
      <w:r>
        <w:rPr>
          <w:rFonts w:hint="eastAsia"/>
        </w:rPr>
        <w:t>則暑濕熱之霍亂也。以涼水調膽礬吐而愈之者</w:t>
      </w:r>
      <w:r w:rsidR="006C4C45">
        <w:rPr>
          <w:rFonts w:hint="eastAsia"/>
        </w:rPr>
        <w:t>，</w:t>
      </w:r>
      <w:r>
        <w:rPr>
          <w:rFonts w:hint="eastAsia"/>
        </w:rPr>
        <w:t>則飽食填息之霍亂也。其肢皆冷</w:t>
      </w:r>
      <w:r w:rsidR="006C4C45">
        <w:rPr>
          <w:rFonts w:hint="eastAsia"/>
        </w:rPr>
        <w:t>，</w:t>
      </w:r>
      <w:r>
        <w:rPr>
          <w:rFonts w:hint="eastAsia"/>
        </w:rPr>
        <w:t>而其脈皆伏</w:t>
      </w:r>
      <w:r w:rsidR="006C4C45">
        <w:rPr>
          <w:rFonts w:hint="eastAsia"/>
        </w:rPr>
        <w:t>，</w:t>
      </w:r>
      <w:r>
        <w:rPr>
          <w:rFonts w:hint="eastAsia"/>
        </w:rPr>
        <w:t>維時大醫</w:t>
      </w:r>
      <w:r w:rsidR="006C4C45">
        <w:rPr>
          <w:rFonts w:hint="eastAsia"/>
        </w:rPr>
        <w:t>，</w:t>
      </w:r>
      <w:r>
        <w:rPr>
          <w:rFonts w:hint="eastAsia"/>
        </w:rPr>
        <w:t>競用丁萸桂附</w:t>
      </w:r>
      <w:r w:rsidR="006C4C45">
        <w:rPr>
          <w:rFonts w:hint="eastAsia"/>
        </w:rPr>
        <w:t>，</w:t>
      </w:r>
      <w:r>
        <w:rPr>
          <w:rFonts w:hint="eastAsia"/>
        </w:rPr>
        <w:t>日誤數人</w:t>
      </w:r>
      <w:r w:rsidR="006C4C45">
        <w:rPr>
          <w:rFonts w:hint="eastAsia"/>
        </w:rPr>
        <w:t>，</w:t>
      </w:r>
      <w:r>
        <w:rPr>
          <w:rFonts w:hint="eastAsia"/>
        </w:rPr>
        <w:t>而竟不知改圖</w:t>
      </w:r>
      <w:r w:rsidR="006C4C45">
        <w:rPr>
          <w:rFonts w:hint="eastAsia"/>
        </w:rPr>
        <w:t>，</w:t>
      </w:r>
      <w:r>
        <w:rPr>
          <w:rFonts w:hint="eastAsia"/>
        </w:rPr>
        <w:t>豈不深可惜哉。</w:t>
      </w:r>
    </w:p>
    <w:p w:rsidR="000536F6" w:rsidRDefault="00012BBB" w:rsidP="00012BBB">
      <w:pPr>
        <w:pStyle w:val="2f3"/>
        <w:ind w:firstLine="712"/>
      </w:pPr>
      <w:r>
        <w:rPr>
          <w:rFonts w:hint="eastAsia"/>
        </w:rPr>
        <w:t>上所錄二則</w:t>
      </w:r>
      <w:r w:rsidR="006C4C45">
        <w:rPr>
          <w:rFonts w:hint="eastAsia"/>
        </w:rPr>
        <w:t>，</w:t>
      </w:r>
      <w:r>
        <w:rPr>
          <w:rFonts w:hint="eastAsia"/>
        </w:rPr>
        <w:t>皆</w:t>
      </w:r>
      <w:r w:rsidR="00D24630">
        <w:rPr>
          <w:rFonts w:hint="eastAsia"/>
        </w:rPr>
        <w:t>於</w:t>
      </w:r>
      <w:r>
        <w:rPr>
          <w:rFonts w:hint="eastAsia"/>
        </w:rPr>
        <w:t>霍亂之證</w:t>
      </w:r>
      <w:r w:rsidR="006C4C45">
        <w:rPr>
          <w:rFonts w:hint="eastAsia"/>
        </w:rPr>
        <w:t>，</w:t>
      </w:r>
      <w:r>
        <w:rPr>
          <w:rFonts w:hint="eastAsia"/>
        </w:rPr>
        <w:t>有所發明</w:t>
      </w:r>
      <w:r w:rsidR="006C4C45">
        <w:rPr>
          <w:rFonts w:hint="eastAsia"/>
        </w:rPr>
        <w:t>，</w:t>
      </w:r>
      <w:r>
        <w:rPr>
          <w:rFonts w:hint="eastAsia"/>
        </w:rPr>
        <w:t>故詳志之</w:t>
      </w:r>
      <w:r w:rsidR="006C4C45">
        <w:rPr>
          <w:rFonts w:hint="eastAsia"/>
        </w:rPr>
        <w:t>，</w:t>
      </w:r>
      <w:r>
        <w:rPr>
          <w:rFonts w:hint="eastAsia"/>
        </w:rPr>
        <w:t>以備</w:t>
      </w:r>
      <w:r w:rsidR="00E514AF">
        <w:rPr>
          <w:rFonts w:hint="eastAsia"/>
        </w:rPr>
        <w:t>採</w:t>
      </w:r>
      <w:r>
        <w:rPr>
          <w:rFonts w:hint="eastAsia"/>
        </w:rPr>
        <w:t>擇。</w:t>
      </w:r>
    </w:p>
    <w:p w:rsidR="000536F6" w:rsidRDefault="00012BBB" w:rsidP="00012BBB">
      <w:pPr>
        <w:pStyle w:val="2f3"/>
        <w:ind w:firstLine="712"/>
      </w:pPr>
      <w:r>
        <w:rPr>
          <w:rFonts w:hint="eastAsia"/>
        </w:rPr>
        <w:t>霍亂之證</w:t>
      </w:r>
      <w:r w:rsidR="006C4C45">
        <w:rPr>
          <w:rFonts w:hint="eastAsia"/>
        </w:rPr>
        <w:t>，</w:t>
      </w:r>
      <w:r>
        <w:rPr>
          <w:rFonts w:hint="eastAsia"/>
        </w:rPr>
        <w:t>宜兼用外治之法</w:t>
      </w:r>
      <w:r w:rsidR="006C4C45">
        <w:rPr>
          <w:rFonts w:hint="eastAsia"/>
        </w:rPr>
        <w:t>，</w:t>
      </w:r>
      <w:r>
        <w:rPr>
          <w:rFonts w:hint="eastAsia"/>
        </w:rPr>
        <w:t>以輔藥餌所不逮。而外治之法</w:t>
      </w:r>
      <w:r w:rsidR="006C4C45">
        <w:rPr>
          <w:rFonts w:hint="eastAsia"/>
        </w:rPr>
        <w:t>，</w:t>
      </w:r>
      <w:r>
        <w:rPr>
          <w:rFonts w:hint="eastAsia"/>
        </w:rPr>
        <w:t>當以針灸為最要。至應針之處</w:t>
      </w:r>
      <w:r w:rsidR="006C4C45">
        <w:rPr>
          <w:rFonts w:hint="eastAsia"/>
        </w:rPr>
        <w:t>，</w:t>
      </w:r>
      <w:r>
        <w:rPr>
          <w:rFonts w:hint="eastAsia"/>
        </w:rPr>
        <w:t>若十宣、中脘、尺澤、足三里、陰陵、承山、太溪、太倉、太衝、公孫等穴（約略舉之</w:t>
      </w:r>
      <w:r w:rsidR="006C4C45">
        <w:rPr>
          <w:rFonts w:hint="eastAsia"/>
        </w:rPr>
        <w:t>，</w:t>
      </w:r>
      <w:r>
        <w:rPr>
          <w:rFonts w:hint="eastAsia"/>
        </w:rPr>
        <w:t>未能悉數）</w:t>
      </w:r>
      <w:r w:rsidR="006C4C45">
        <w:rPr>
          <w:rFonts w:hint="eastAsia"/>
        </w:rPr>
        <w:t>，</w:t>
      </w:r>
      <w:r>
        <w:rPr>
          <w:rFonts w:hint="eastAsia"/>
        </w:rPr>
        <w:t>習針灸者大抵皆知。惟督脈部分</w:t>
      </w:r>
      <w:r w:rsidR="006C4C45">
        <w:rPr>
          <w:rFonts w:hint="eastAsia"/>
        </w:rPr>
        <w:t>，</w:t>
      </w:r>
      <w:r>
        <w:rPr>
          <w:rFonts w:hint="eastAsia"/>
        </w:rPr>
        <w:t>有素</w:t>
      </w:r>
      <w:r w:rsidR="000536F6">
        <w:rPr>
          <w:rFonts w:hint="eastAsia"/>
        </w:rPr>
        <w:t>髎</w:t>
      </w:r>
      <w:r>
        <w:rPr>
          <w:rFonts w:hint="eastAsia"/>
        </w:rPr>
        <w:t>穴</w:t>
      </w:r>
      <w:r w:rsidR="006C4C45">
        <w:rPr>
          <w:rFonts w:hint="eastAsia"/>
        </w:rPr>
        <w:t>，</w:t>
      </w:r>
      <w:r>
        <w:rPr>
          <w:rFonts w:hint="eastAsia"/>
        </w:rPr>
        <w:t>刺同身寸之三分出血</w:t>
      </w:r>
      <w:r w:rsidR="006C4C45">
        <w:rPr>
          <w:rFonts w:hint="eastAsia"/>
        </w:rPr>
        <w:t>，</w:t>
      </w:r>
      <w:r>
        <w:rPr>
          <w:rFonts w:hint="eastAsia"/>
        </w:rPr>
        <w:t>最為治霍亂之要著。凡吐瀉交作</w:t>
      </w:r>
      <w:r w:rsidR="006C4C45">
        <w:rPr>
          <w:rFonts w:hint="eastAsia"/>
        </w:rPr>
        <w:t>，</w:t>
      </w:r>
      <w:r>
        <w:rPr>
          <w:rFonts w:hint="eastAsia"/>
        </w:rPr>
        <w:t>心中撩亂者</w:t>
      </w:r>
      <w:r w:rsidR="006C4C45">
        <w:rPr>
          <w:rFonts w:hint="eastAsia"/>
        </w:rPr>
        <w:t>，</w:t>
      </w:r>
      <w:r>
        <w:rPr>
          <w:rFonts w:hint="eastAsia"/>
        </w:rPr>
        <w:t>刺之皆效</w:t>
      </w:r>
      <w:r w:rsidR="006C4C45">
        <w:rPr>
          <w:rFonts w:hint="eastAsia"/>
        </w:rPr>
        <w:t>，</w:t>
      </w:r>
      <w:r>
        <w:rPr>
          <w:rFonts w:hint="eastAsia"/>
        </w:rPr>
        <w:t>諸針灸之書</w:t>
      </w:r>
      <w:r w:rsidR="006C4C45">
        <w:rPr>
          <w:rFonts w:hint="eastAsia"/>
        </w:rPr>
        <w:t>，</w:t>
      </w:r>
      <w:r>
        <w:rPr>
          <w:rFonts w:hint="eastAsia"/>
        </w:rPr>
        <w:t>皆未言其能治霍亂。世之能針灸者</w:t>
      </w:r>
      <w:r w:rsidR="006C4C45">
        <w:rPr>
          <w:rFonts w:hint="eastAsia"/>
        </w:rPr>
        <w:t>，</w:t>
      </w:r>
      <w:r>
        <w:rPr>
          <w:rFonts w:hint="eastAsia"/>
        </w:rPr>
        <w:t>間有知刺其處者</w:t>
      </w:r>
      <w:r w:rsidR="006C4C45">
        <w:rPr>
          <w:rFonts w:hint="eastAsia"/>
        </w:rPr>
        <w:t>，</w:t>
      </w:r>
      <w:r>
        <w:rPr>
          <w:rFonts w:hint="eastAsia"/>
        </w:rPr>
        <w:t>而或刺鼻準之尖</w:t>
      </w:r>
      <w:r w:rsidR="006C4C45">
        <w:rPr>
          <w:rFonts w:hint="eastAsia"/>
        </w:rPr>
        <w:t>，</w:t>
      </w:r>
      <w:r>
        <w:rPr>
          <w:rFonts w:hint="eastAsia"/>
        </w:rPr>
        <w:t>或刺鼻柱中間</w:t>
      </w:r>
      <w:r w:rsidR="006C4C45">
        <w:rPr>
          <w:rFonts w:hint="eastAsia"/>
        </w:rPr>
        <w:t>，</w:t>
      </w:r>
      <w:r>
        <w:rPr>
          <w:rFonts w:hint="eastAsia"/>
        </w:rPr>
        <w:t>又多不能刺其正穴。兩鼻孔中間為鼻柱</w:t>
      </w:r>
      <w:r w:rsidR="006C4C45">
        <w:rPr>
          <w:rFonts w:hint="eastAsia"/>
        </w:rPr>
        <w:t>，</w:t>
      </w:r>
      <w:r>
        <w:rPr>
          <w:rFonts w:hint="eastAsia"/>
        </w:rPr>
        <w:t>《內經》王注</w:t>
      </w:r>
      <w:r w:rsidR="006C4C45">
        <w:rPr>
          <w:rFonts w:hint="eastAsia"/>
        </w:rPr>
        <w:t>，</w:t>
      </w:r>
      <w:r>
        <w:rPr>
          <w:rFonts w:hint="eastAsia"/>
        </w:rPr>
        <w:t>謂此穴在鼻柱之上端</w:t>
      </w:r>
      <w:r w:rsidR="006C4C45">
        <w:rPr>
          <w:rFonts w:hint="eastAsia"/>
        </w:rPr>
        <w:t>，</w:t>
      </w:r>
      <w:r>
        <w:rPr>
          <w:rFonts w:hint="eastAsia"/>
        </w:rPr>
        <w:t>則非鼻準之尖</w:t>
      </w:r>
      <w:r w:rsidR="006C4C45">
        <w:rPr>
          <w:rFonts w:hint="eastAsia"/>
        </w:rPr>
        <w:t>，</w:t>
      </w:r>
      <w:r>
        <w:rPr>
          <w:rFonts w:hint="eastAsia"/>
        </w:rPr>
        <w:t>及鼻柱中間可知。然刺未中其正穴</w:t>
      </w:r>
      <w:r>
        <w:rPr>
          <w:rFonts w:hint="eastAsia"/>
        </w:rPr>
        <w:lastRenderedPageBreak/>
        <w:t>者</w:t>
      </w:r>
      <w:r w:rsidR="006C4C45">
        <w:rPr>
          <w:rFonts w:hint="eastAsia"/>
        </w:rPr>
        <w:t>，</w:t>
      </w:r>
      <w:r>
        <w:rPr>
          <w:rFonts w:hint="eastAsia"/>
        </w:rPr>
        <w:t>猶恆有效驗</w:t>
      </w:r>
      <w:r w:rsidR="006C4C45">
        <w:rPr>
          <w:rFonts w:hint="eastAsia"/>
        </w:rPr>
        <w:t>，</w:t>
      </w:r>
      <w:r>
        <w:rPr>
          <w:rFonts w:hint="eastAsia"/>
        </w:rPr>
        <w:t>況刺中其正穴乎</w:t>
      </w:r>
      <w:r w:rsidR="000536F6">
        <w:rPr>
          <w:rFonts w:hint="eastAsia"/>
        </w:rPr>
        <w:t>？</w:t>
      </w:r>
      <w:r>
        <w:rPr>
          <w:rFonts w:hint="eastAsia"/>
        </w:rPr>
        <w:t>蓋此穴通督脈</w:t>
      </w:r>
      <w:r w:rsidR="006C4C45">
        <w:rPr>
          <w:rFonts w:hint="eastAsia"/>
        </w:rPr>
        <w:t>，</w:t>
      </w:r>
      <w:r>
        <w:rPr>
          <w:rFonts w:hint="eastAsia"/>
        </w:rPr>
        <w:t>而鼻通任脈</w:t>
      </w:r>
      <w:r w:rsidR="006C4C45">
        <w:rPr>
          <w:rFonts w:hint="eastAsia"/>
        </w:rPr>
        <w:t>，</w:t>
      </w:r>
      <w:r>
        <w:rPr>
          <w:rFonts w:hint="eastAsia"/>
        </w:rPr>
        <w:t>刺此一處</w:t>
      </w:r>
      <w:r w:rsidR="006C4C45">
        <w:rPr>
          <w:rFonts w:hint="eastAsia"/>
        </w:rPr>
        <w:t>，</w:t>
      </w:r>
      <w:r>
        <w:rPr>
          <w:rFonts w:hint="eastAsia"/>
        </w:rPr>
        <w:t>則督、任二脈</w:t>
      </w:r>
      <w:r w:rsidR="006C4C45">
        <w:rPr>
          <w:rFonts w:hint="eastAsia"/>
        </w:rPr>
        <w:t>，</w:t>
      </w:r>
      <w:r>
        <w:rPr>
          <w:rFonts w:hint="eastAsia"/>
        </w:rPr>
        <w:t>可互相貫通</w:t>
      </w:r>
      <w:r w:rsidR="006C4C45">
        <w:rPr>
          <w:rFonts w:hint="eastAsia"/>
        </w:rPr>
        <w:t>，</w:t>
      </w:r>
      <w:r>
        <w:rPr>
          <w:rFonts w:hint="eastAsia"/>
        </w:rPr>
        <w:t>而周身之血脈</w:t>
      </w:r>
      <w:r w:rsidR="006C4C45">
        <w:rPr>
          <w:rFonts w:hint="eastAsia"/>
        </w:rPr>
        <w:t>，</w:t>
      </w:r>
      <w:r>
        <w:rPr>
          <w:rFonts w:hint="eastAsia"/>
        </w:rPr>
        <w:t>亦因之可貫通矣。</w:t>
      </w:r>
    </w:p>
    <w:p w:rsidR="000536F6" w:rsidRDefault="00012BBB" w:rsidP="00012BBB">
      <w:pPr>
        <w:pStyle w:val="2f3"/>
        <w:ind w:firstLine="712"/>
      </w:pPr>
      <w:r>
        <w:rPr>
          <w:rFonts w:hint="eastAsia"/>
        </w:rPr>
        <w:t>又宜佐以刮痧之法</w:t>
      </w:r>
      <w:r w:rsidR="006C4C45">
        <w:rPr>
          <w:rFonts w:hint="eastAsia"/>
        </w:rPr>
        <w:t>，</w:t>
      </w:r>
      <w:r>
        <w:rPr>
          <w:rFonts w:hint="eastAsia"/>
        </w:rPr>
        <w:t>蓋此證病劇之時</w:t>
      </w:r>
      <w:r w:rsidR="006C4C45">
        <w:rPr>
          <w:rFonts w:hint="eastAsia"/>
        </w:rPr>
        <w:t>，</w:t>
      </w:r>
      <w:r>
        <w:rPr>
          <w:rFonts w:hint="eastAsia"/>
        </w:rPr>
        <w:t>周身冰冷</w:t>
      </w:r>
      <w:r w:rsidR="006C4C45">
        <w:rPr>
          <w:rFonts w:hint="eastAsia"/>
        </w:rPr>
        <w:t>，</w:t>
      </w:r>
      <w:r>
        <w:rPr>
          <w:rFonts w:hint="eastAsia"/>
        </w:rPr>
        <w:t>回血管之血液凝滯不行。當用細口茶碗</w:t>
      </w:r>
      <w:r w:rsidR="006C4C45">
        <w:rPr>
          <w:rFonts w:hint="eastAsia"/>
        </w:rPr>
        <w:t>，</w:t>
      </w:r>
      <w:r>
        <w:rPr>
          <w:rFonts w:hint="eastAsia"/>
        </w:rPr>
        <w:t>將碗邊一處少塗香油</w:t>
      </w:r>
      <w:r w:rsidR="006C4C45">
        <w:rPr>
          <w:rFonts w:hint="eastAsia"/>
        </w:rPr>
        <w:t>，</w:t>
      </w:r>
      <w:r>
        <w:rPr>
          <w:rFonts w:hint="eastAsia"/>
        </w:rPr>
        <w:t>兩手執定其無油之處</w:t>
      </w:r>
      <w:r w:rsidR="006C4C45">
        <w:rPr>
          <w:rFonts w:hint="eastAsia"/>
        </w:rPr>
        <w:t>，</w:t>
      </w:r>
      <w:r>
        <w:rPr>
          <w:rFonts w:hint="eastAsia"/>
        </w:rPr>
        <w:t>先刮其貼脊兩旁</w:t>
      </w:r>
      <w:r w:rsidR="006C4C45">
        <w:rPr>
          <w:rFonts w:hint="eastAsia"/>
        </w:rPr>
        <w:t>，</w:t>
      </w:r>
      <w:r>
        <w:rPr>
          <w:rFonts w:hint="eastAsia"/>
        </w:rPr>
        <w:t>脊椎上亦可輕刮</w:t>
      </w:r>
      <w:r w:rsidR="006C4C45">
        <w:rPr>
          <w:rFonts w:hint="eastAsia"/>
        </w:rPr>
        <w:t>，</w:t>
      </w:r>
      <w:r>
        <w:rPr>
          <w:rFonts w:hint="eastAsia"/>
        </w:rPr>
        <w:t>以刮處盡紅為度。蓋以臟腑之</w:t>
      </w:r>
      <w:r w:rsidR="00AD7840">
        <w:rPr>
          <w:rFonts w:hint="eastAsia"/>
        </w:rPr>
        <w:t>係</w:t>
      </w:r>
      <w:r>
        <w:rPr>
          <w:rFonts w:hint="eastAsia"/>
        </w:rPr>
        <w:t>皆連</w:t>
      </w:r>
      <w:r w:rsidR="00D24630">
        <w:rPr>
          <w:rFonts w:hint="eastAsia"/>
        </w:rPr>
        <w:t>於</w:t>
      </w:r>
      <w:r>
        <w:rPr>
          <w:rFonts w:hint="eastAsia"/>
        </w:rPr>
        <w:t>脊</w:t>
      </w:r>
      <w:r w:rsidR="006C4C45">
        <w:rPr>
          <w:rFonts w:hint="eastAsia"/>
        </w:rPr>
        <w:t>，</w:t>
      </w:r>
      <w:r>
        <w:rPr>
          <w:rFonts w:hint="eastAsia"/>
        </w:rPr>
        <w:t>而諸臟腑穴</w:t>
      </w:r>
      <w:r w:rsidR="006C4C45">
        <w:rPr>
          <w:rFonts w:hint="eastAsia"/>
        </w:rPr>
        <w:t>，</w:t>
      </w:r>
      <w:r>
        <w:rPr>
          <w:rFonts w:hint="eastAsia"/>
        </w:rPr>
        <w:t>亦貼脊兩旁</w:t>
      </w:r>
      <w:r w:rsidR="006C4C45">
        <w:rPr>
          <w:rFonts w:hint="eastAsia"/>
        </w:rPr>
        <w:t>，</w:t>
      </w:r>
      <w:r>
        <w:rPr>
          <w:rFonts w:hint="eastAsia"/>
        </w:rPr>
        <w:t>故以刮此處為最要。而刮時</w:t>
      </w:r>
      <w:r w:rsidR="006C4C45">
        <w:rPr>
          <w:rFonts w:hint="eastAsia"/>
        </w:rPr>
        <w:t>，</w:t>
      </w:r>
      <w:r>
        <w:rPr>
          <w:rFonts w:hint="eastAsia"/>
        </w:rPr>
        <w:t>又宜自上而下挨次刮之</w:t>
      </w:r>
      <w:r w:rsidR="006C4C45">
        <w:rPr>
          <w:rFonts w:hint="eastAsia"/>
        </w:rPr>
        <w:t>，</w:t>
      </w:r>
      <w:r>
        <w:rPr>
          <w:rFonts w:hint="eastAsia"/>
        </w:rPr>
        <w:t>可使毒氣下行</w:t>
      </w:r>
      <w:r w:rsidR="006C4C45">
        <w:rPr>
          <w:rFonts w:hint="eastAsia"/>
        </w:rPr>
        <w:t>，</w:t>
      </w:r>
      <w:r>
        <w:rPr>
          <w:rFonts w:hint="eastAsia"/>
        </w:rPr>
        <w:t>次刮其胸與脅</w:t>
      </w:r>
      <w:r w:rsidR="006C4C45">
        <w:rPr>
          <w:rFonts w:hint="eastAsia"/>
        </w:rPr>
        <w:t>，</w:t>
      </w:r>
      <w:r>
        <w:rPr>
          <w:rFonts w:hint="eastAsia"/>
        </w:rPr>
        <w:t>次刮其四肢曲處（尺澤委中）及腿內外</w:t>
      </w:r>
      <w:r w:rsidR="006C4C45">
        <w:rPr>
          <w:rFonts w:hint="eastAsia"/>
        </w:rPr>
        <w:t>，</w:t>
      </w:r>
      <w:r>
        <w:rPr>
          <w:rFonts w:hint="eastAsia"/>
        </w:rPr>
        <w:t>至頭額項肩</w:t>
      </w:r>
      <w:r w:rsidR="006C4C45">
        <w:rPr>
          <w:rFonts w:hint="eastAsia"/>
        </w:rPr>
        <w:t>，</w:t>
      </w:r>
      <w:r>
        <w:rPr>
          <w:rFonts w:hint="eastAsia"/>
        </w:rPr>
        <w:t>亦可用錢刮之。</w:t>
      </w:r>
    </w:p>
    <w:p w:rsidR="000536F6" w:rsidRDefault="00012BBB" w:rsidP="00012BBB">
      <w:pPr>
        <w:pStyle w:val="2f3"/>
        <w:ind w:firstLine="712"/>
      </w:pPr>
      <w:r>
        <w:rPr>
          <w:rFonts w:hint="eastAsia"/>
        </w:rPr>
        <w:t>又當兼用放痧之法</w:t>
      </w:r>
      <w:r w:rsidR="006C4C45">
        <w:rPr>
          <w:rFonts w:hint="eastAsia"/>
        </w:rPr>
        <w:t>，</w:t>
      </w:r>
      <w:r>
        <w:rPr>
          <w:rFonts w:hint="eastAsia"/>
        </w:rPr>
        <w:t>將四肢回血管之血</w:t>
      </w:r>
      <w:r w:rsidR="006C4C45">
        <w:rPr>
          <w:rFonts w:hint="eastAsia"/>
        </w:rPr>
        <w:t>，</w:t>
      </w:r>
      <w:r>
        <w:rPr>
          <w:rFonts w:hint="eastAsia"/>
        </w:rPr>
        <w:t>用手趕至腿臂曲處</w:t>
      </w:r>
      <w:r w:rsidR="006C4C45">
        <w:rPr>
          <w:rFonts w:hint="eastAsia"/>
        </w:rPr>
        <w:t>，</w:t>
      </w:r>
      <w:r>
        <w:rPr>
          <w:rFonts w:hint="eastAsia"/>
        </w:rPr>
        <w:t>用帶上下紮緊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尺澤、委中兩旁回血管</w:t>
      </w:r>
      <w:r w:rsidR="006C4C45">
        <w:rPr>
          <w:rFonts w:hint="eastAsia"/>
        </w:rPr>
        <w:t>，</w:t>
      </w:r>
      <w:r>
        <w:rPr>
          <w:rFonts w:hint="eastAsia"/>
        </w:rPr>
        <w:t>用扁針刺出其血</w:t>
      </w:r>
      <w:r w:rsidR="006C4C45">
        <w:rPr>
          <w:rFonts w:hint="eastAsia"/>
        </w:rPr>
        <w:t>，</w:t>
      </w:r>
      <w:r>
        <w:rPr>
          <w:rFonts w:hint="eastAsia"/>
        </w:rPr>
        <w:t>以助其血脈之流通</w:t>
      </w:r>
      <w:r w:rsidR="006C4C45">
        <w:rPr>
          <w:rFonts w:hint="eastAsia"/>
        </w:rPr>
        <w:t>，</w:t>
      </w:r>
      <w:r>
        <w:rPr>
          <w:rFonts w:hint="eastAsia"/>
        </w:rPr>
        <w:t>且又放出炭氣</w:t>
      </w:r>
      <w:r w:rsidR="006C4C45">
        <w:rPr>
          <w:rFonts w:hint="eastAsia"/>
        </w:rPr>
        <w:t>，</w:t>
      </w:r>
      <w:r>
        <w:rPr>
          <w:rFonts w:hint="eastAsia"/>
        </w:rPr>
        <w:t>俾霍亂之毒菌</w:t>
      </w:r>
      <w:r w:rsidR="006C4C45">
        <w:rPr>
          <w:rFonts w:hint="eastAsia"/>
        </w:rPr>
        <w:t>，</w:t>
      </w:r>
      <w:r>
        <w:rPr>
          <w:rFonts w:hint="eastAsia"/>
        </w:rPr>
        <w:t>從此輕減也。</w:t>
      </w:r>
    </w:p>
    <w:p w:rsidR="003F3A2C" w:rsidRDefault="00012BBB" w:rsidP="00012BBB">
      <w:pPr>
        <w:pStyle w:val="2f3"/>
        <w:ind w:firstLine="712"/>
      </w:pPr>
      <w:r>
        <w:rPr>
          <w:rFonts w:hint="eastAsia"/>
        </w:rPr>
        <w:t>又宜佐以溫體之法</w:t>
      </w:r>
      <w:r w:rsidR="006C4C45">
        <w:rPr>
          <w:rFonts w:hint="eastAsia"/>
        </w:rPr>
        <w:t>，</w:t>
      </w:r>
      <w:r>
        <w:rPr>
          <w:rFonts w:hint="eastAsia"/>
        </w:rPr>
        <w:t>用滾水煮新磚八個</w:t>
      </w:r>
      <w:r w:rsidR="006C4C45">
        <w:rPr>
          <w:rFonts w:hint="eastAsia"/>
        </w:rPr>
        <w:t>，</w:t>
      </w:r>
      <w:r>
        <w:rPr>
          <w:rFonts w:hint="eastAsia"/>
        </w:rPr>
        <w:t>以熨腋下及四肢曲處</w:t>
      </w:r>
      <w:r w:rsidR="006C4C45">
        <w:rPr>
          <w:rFonts w:hint="eastAsia"/>
        </w:rPr>
        <w:t>，</w:t>
      </w:r>
      <w:r>
        <w:rPr>
          <w:rFonts w:hint="eastAsia"/>
        </w:rPr>
        <w:t>及兩腳湧泉穴。或水煮粗</w:t>
      </w:r>
      <w:r w:rsidR="000536F6">
        <w:rPr>
          <w:rFonts w:hint="eastAsia"/>
        </w:rPr>
        <w:t>厚</w:t>
      </w:r>
      <w:r>
        <w:rPr>
          <w:rFonts w:hint="eastAsia"/>
        </w:rPr>
        <w:t>之布</w:t>
      </w:r>
      <w:r w:rsidR="006C4C45">
        <w:rPr>
          <w:rFonts w:hint="eastAsia"/>
        </w:rPr>
        <w:t>，</w:t>
      </w:r>
      <w:r>
        <w:rPr>
          <w:rFonts w:hint="eastAsia"/>
        </w:rPr>
        <w:t>乘熱迭數層</w:t>
      </w:r>
      <w:r w:rsidR="006C4C45">
        <w:rPr>
          <w:rFonts w:hint="eastAsia"/>
        </w:rPr>
        <w:t>，</w:t>
      </w:r>
      <w:r>
        <w:rPr>
          <w:rFonts w:hint="eastAsia"/>
        </w:rPr>
        <w:t>復</w:t>
      </w:r>
      <w:r w:rsidR="00D24630">
        <w:rPr>
          <w:rFonts w:hint="eastAsia"/>
        </w:rPr>
        <w:t>於</w:t>
      </w:r>
      <w:r>
        <w:rPr>
          <w:rFonts w:hint="eastAsia"/>
        </w:rPr>
        <w:t>轉筋之處</w:t>
      </w:r>
      <w:r w:rsidR="006C4C45">
        <w:rPr>
          <w:rFonts w:hint="eastAsia"/>
        </w:rPr>
        <w:t>，</w:t>
      </w:r>
      <w:r>
        <w:rPr>
          <w:rFonts w:hint="eastAsia"/>
        </w:rPr>
        <w:t>即不轉筋者</w:t>
      </w:r>
      <w:r w:rsidR="006C4C45">
        <w:rPr>
          <w:rFonts w:hint="eastAsia"/>
        </w:rPr>
        <w:t>，</w:t>
      </w:r>
      <w:r>
        <w:rPr>
          <w:rFonts w:hint="eastAsia"/>
        </w:rPr>
        <w:t>亦可</w:t>
      </w:r>
      <w:r w:rsidR="000536F6">
        <w:rPr>
          <w:rFonts w:hint="eastAsia"/>
        </w:rPr>
        <w:t>覆</w:t>
      </w:r>
      <w:r w:rsidR="00D24630">
        <w:rPr>
          <w:rFonts w:hint="eastAsia"/>
        </w:rPr>
        <w:t>於</w:t>
      </w:r>
      <w:r>
        <w:rPr>
          <w:rFonts w:hint="eastAsia"/>
        </w:rPr>
        <w:t>少腹及腿肚之上</w:t>
      </w:r>
      <w:r w:rsidR="006C4C45">
        <w:rPr>
          <w:rFonts w:hint="eastAsia"/>
        </w:rPr>
        <w:t>，</w:t>
      </w:r>
      <w:r>
        <w:rPr>
          <w:rFonts w:hint="eastAsia"/>
        </w:rPr>
        <w:t>涼則易之。或以茶壺及水籠袋</w:t>
      </w:r>
      <w:r w:rsidR="006C4C45">
        <w:rPr>
          <w:rFonts w:hint="eastAsia"/>
        </w:rPr>
        <w:t>，</w:t>
      </w:r>
      <w:r>
        <w:rPr>
          <w:rFonts w:hint="eastAsia"/>
        </w:rPr>
        <w:t>滿貯熱水</w:t>
      </w:r>
      <w:r w:rsidR="006C4C45">
        <w:rPr>
          <w:rFonts w:hint="eastAsia"/>
        </w:rPr>
        <w:t>，</w:t>
      </w:r>
      <w:r>
        <w:rPr>
          <w:rFonts w:hint="eastAsia"/>
        </w:rPr>
        <w:t>以熨各處。或醋炒蔥白（切絲）、或醋炒乾艾葉（揉碎）熨之。或用手醮火酒或燒酒</w:t>
      </w:r>
      <w:r w:rsidR="006C4C45">
        <w:rPr>
          <w:rFonts w:hint="eastAsia"/>
        </w:rPr>
        <w:t>，</w:t>
      </w:r>
      <w:r>
        <w:rPr>
          <w:rFonts w:hint="eastAsia"/>
        </w:rPr>
        <w:t>急速擦摩其周身及腿肚發硬之處。種種助暖之法不一</w:t>
      </w:r>
      <w:r w:rsidR="006C4C45">
        <w:rPr>
          <w:rFonts w:hint="eastAsia"/>
        </w:rPr>
        <w:t>，</w:t>
      </w:r>
      <w:r>
        <w:rPr>
          <w:rFonts w:hint="eastAsia"/>
        </w:rPr>
        <w:t>臨證者隨事制宜可也。</w:t>
      </w:r>
    </w:p>
    <w:p w:rsidR="00B62966" w:rsidRDefault="00B62966" w:rsidP="00B62966">
      <w:pPr>
        <w:pStyle w:val="2f3"/>
        <w:ind w:firstLine="712"/>
      </w:pPr>
      <w:r>
        <w:rPr>
          <w:rFonts w:hint="eastAsia"/>
        </w:rPr>
        <w:lastRenderedPageBreak/>
        <w:t>西人治霍亂用鴉片丁兒</w:t>
      </w:r>
      <w:r w:rsidR="00F13728">
        <w:t>（</w:t>
      </w:r>
      <w:r>
        <w:rPr>
          <w:rFonts w:hint="eastAsia"/>
        </w:rPr>
        <w:t>酒也</w:t>
      </w:r>
      <w:r w:rsidR="00F13728">
        <w:t>）</w:t>
      </w:r>
      <w:r>
        <w:rPr>
          <w:rFonts w:hint="eastAsia"/>
        </w:rPr>
        <w:t>、依的兒制纈草丁兒、芳香丁兒</w:t>
      </w:r>
      <w:r w:rsidR="00F13728">
        <w:t>（</w:t>
      </w:r>
      <w:r>
        <w:rPr>
          <w:rFonts w:hint="eastAsia"/>
        </w:rPr>
        <w:t>即亞香淡酒善透竅通絡）各十瓦</w:t>
      </w:r>
      <w:r w:rsidR="006C4C45">
        <w:t>，</w:t>
      </w:r>
      <w:r>
        <w:rPr>
          <w:rFonts w:hint="eastAsia"/>
        </w:rPr>
        <w:t>薄荷油一瓦</w:t>
      </w:r>
      <w:r w:rsidR="006C4C45">
        <w:t>，</w:t>
      </w:r>
      <w:r>
        <w:rPr>
          <w:rFonts w:hint="eastAsia"/>
        </w:rPr>
        <w:t>混和為滴劑。每半小時</w:t>
      </w:r>
      <w:r w:rsidR="006C4C45">
        <w:t>，</w:t>
      </w:r>
      <w:r>
        <w:rPr>
          <w:rFonts w:hint="eastAsia"/>
        </w:rPr>
        <w:t>服十五滴至三十滴。</w:t>
      </w:r>
    </w:p>
    <w:p w:rsidR="00B62966" w:rsidRDefault="00B62966" w:rsidP="00B62966">
      <w:pPr>
        <w:pStyle w:val="2f3"/>
        <w:ind w:firstLine="712"/>
      </w:pPr>
      <w:r>
        <w:rPr>
          <w:rFonts w:hint="eastAsia"/>
        </w:rPr>
        <w:t>又有注射之法</w:t>
      </w:r>
      <w:r w:rsidR="006C4C45">
        <w:t>，</w:t>
      </w:r>
      <w:r>
        <w:rPr>
          <w:rFonts w:hint="eastAsia"/>
        </w:rPr>
        <w:t>樟腦、依的兒各五瓦</w:t>
      </w:r>
      <w:r w:rsidR="006C4C45">
        <w:t>，</w:t>
      </w:r>
      <w:r>
        <w:rPr>
          <w:rFonts w:hint="eastAsia"/>
        </w:rPr>
        <w:t>混溶</w:t>
      </w:r>
      <w:r w:rsidR="00D24630">
        <w:rPr>
          <w:rFonts w:hint="eastAsia"/>
        </w:rPr>
        <w:t>於</w:t>
      </w:r>
      <w:r>
        <w:rPr>
          <w:rFonts w:hint="eastAsia"/>
        </w:rPr>
        <w:t>七十五倍之蒸餾水中</w:t>
      </w:r>
      <w:r w:rsidR="006C4C45">
        <w:t>，</w:t>
      </w:r>
      <w:r>
        <w:rPr>
          <w:rFonts w:hint="eastAsia"/>
        </w:rPr>
        <w:t>加三十八度之溫</w:t>
      </w:r>
      <w:r w:rsidR="006C4C45">
        <w:t>，</w:t>
      </w:r>
      <w:r>
        <w:rPr>
          <w:rFonts w:hint="eastAsia"/>
        </w:rPr>
        <w:t>以注射</w:t>
      </w:r>
      <w:r w:rsidR="00D24630">
        <w:rPr>
          <w:rFonts w:hint="eastAsia"/>
        </w:rPr>
        <w:t>於</w:t>
      </w:r>
      <w:r>
        <w:rPr>
          <w:rFonts w:hint="eastAsia"/>
        </w:rPr>
        <w:t>兩臂尺澤穴以上之回血管</w:t>
      </w:r>
      <w:r w:rsidR="006C4C45">
        <w:t>，</w:t>
      </w:r>
      <w:r>
        <w:rPr>
          <w:rFonts w:hint="eastAsia"/>
        </w:rPr>
        <w:t>或胸側或腹部之皮下蜂窩織內。此方亦可</w:t>
      </w:r>
      <w:r w:rsidR="00D24630">
        <w:rPr>
          <w:rFonts w:hint="eastAsia"/>
        </w:rPr>
        <w:t>於</w:t>
      </w:r>
      <w:r>
        <w:rPr>
          <w:rFonts w:hint="eastAsia"/>
        </w:rPr>
        <w:t>無病注射</w:t>
      </w:r>
      <w:r w:rsidR="006C4C45">
        <w:t>，</w:t>
      </w:r>
      <w:r>
        <w:rPr>
          <w:rFonts w:hint="eastAsia"/>
        </w:rPr>
        <w:t>為預防劑。然預防者不必盡劑</w:t>
      </w:r>
      <w:r w:rsidR="006C4C45">
        <w:t>，</w:t>
      </w:r>
      <w:r>
        <w:rPr>
          <w:rFonts w:hint="eastAsia"/>
        </w:rPr>
        <w:t>可用其三分之一或至一半。</w:t>
      </w:r>
    </w:p>
    <w:p w:rsidR="00B62966" w:rsidRDefault="00B62966" w:rsidP="00B62966">
      <w:pPr>
        <w:pStyle w:val="2f3"/>
        <w:ind w:firstLine="712"/>
      </w:pPr>
      <w:r>
        <w:rPr>
          <w:rFonts w:hint="eastAsia"/>
        </w:rPr>
        <w:t>又方</w:t>
      </w:r>
      <w:r w:rsidR="006C4C45">
        <w:t>，</w:t>
      </w:r>
      <w:r>
        <w:rPr>
          <w:rFonts w:hint="eastAsia"/>
        </w:rPr>
        <w:t>鹽酸莫兒比涅十分瓦之二</w:t>
      </w:r>
      <w:r w:rsidR="006C4C45">
        <w:t>，</w:t>
      </w:r>
      <w:r>
        <w:rPr>
          <w:rFonts w:hint="eastAsia"/>
        </w:rPr>
        <w:t>蒸餾水十瓦</w:t>
      </w:r>
      <w:r w:rsidR="00F13728">
        <w:t>（</w:t>
      </w:r>
      <w:r>
        <w:rPr>
          <w:rFonts w:hint="eastAsia"/>
        </w:rPr>
        <w:t>藥水如此混和</w:t>
      </w:r>
      <w:r w:rsidR="006C4C45">
        <w:rPr>
          <w:rFonts w:hint="eastAsia"/>
        </w:rPr>
        <w:t>，</w:t>
      </w:r>
      <w:r>
        <w:rPr>
          <w:rFonts w:hint="eastAsia"/>
        </w:rPr>
        <w:t>用時不止此數）</w:t>
      </w:r>
      <w:r w:rsidR="006C4C45">
        <w:t>，</w:t>
      </w:r>
      <w:r>
        <w:rPr>
          <w:rFonts w:hint="eastAsia"/>
        </w:rPr>
        <w:t>或一筒或半筒</w:t>
      </w:r>
      <w:r w:rsidR="006C4C45">
        <w:t>，</w:t>
      </w:r>
      <w:r>
        <w:rPr>
          <w:rFonts w:hint="eastAsia"/>
        </w:rPr>
        <w:t>注</w:t>
      </w:r>
      <w:r w:rsidR="00D24630">
        <w:rPr>
          <w:rFonts w:hint="eastAsia"/>
        </w:rPr>
        <w:t>於</w:t>
      </w:r>
      <w:r>
        <w:rPr>
          <w:rFonts w:hint="eastAsia"/>
        </w:rPr>
        <w:t>皮下</w:t>
      </w:r>
      <w:r w:rsidR="006C4C45">
        <w:t>，</w:t>
      </w:r>
      <w:r>
        <w:rPr>
          <w:rFonts w:hint="eastAsia"/>
        </w:rPr>
        <w:t>如前。</w:t>
      </w:r>
    </w:p>
    <w:p w:rsidR="00B62966" w:rsidRDefault="00B62966" w:rsidP="00B62966">
      <w:pPr>
        <w:pStyle w:val="2f3"/>
        <w:ind w:firstLine="712"/>
      </w:pPr>
      <w:r>
        <w:rPr>
          <w:rFonts w:hint="eastAsia"/>
        </w:rPr>
        <w:t>又方</w:t>
      </w:r>
      <w:r w:rsidR="006C4C45">
        <w:t>，</w:t>
      </w:r>
      <w:r>
        <w:rPr>
          <w:rFonts w:hint="eastAsia"/>
        </w:rPr>
        <w:t>鹽酸歇魯因十分瓦之一</w:t>
      </w:r>
      <w:r w:rsidR="006C4C45">
        <w:t>，</w:t>
      </w:r>
      <w:r>
        <w:rPr>
          <w:rFonts w:hint="eastAsia"/>
        </w:rPr>
        <w:t>蒸餾水十瓦</w:t>
      </w:r>
      <w:r w:rsidR="006C4C45">
        <w:t>，</w:t>
      </w:r>
      <w:r>
        <w:rPr>
          <w:rFonts w:hint="eastAsia"/>
        </w:rPr>
        <w:t>或一筒或半筒</w:t>
      </w:r>
      <w:r w:rsidR="006C4C45">
        <w:t>，</w:t>
      </w:r>
      <w:r>
        <w:rPr>
          <w:rFonts w:hint="eastAsia"/>
        </w:rPr>
        <w:t>注</w:t>
      </w:r>
      <w:r w:rsidR="00D24630">
        <w:rPr>
          <w:rFonts w:hint="eastAsia"/>
        </w:rPr>
        <w:t>於</w:t>
      </w:r>
      <w:r>
        <w:rPr>
          <w:rFonts w:hint="eastAsia"/>
        </w:rPr>
        <w:t>皮下</w:t>
      </w:r>
      <w:r w:rsidR="006C4C45">
        <w:t>，</w:t>
      </w:r>
      <w:r>
        <w:rPr>
          <w:rFonts w:hint="eastAsia"/>
        </w:rPr>
        <w:t>如前。</w:t>
      </w:r>
    </w:p>
    <w:p w:rsidR="00B62966" w:rsidRDefault="00B62966" w:rsidP="00B62966">
      <w:pPr>
        <w:pStyle w:val="2f3"/>
        <w:ind w:firstLine="712"/>
      </w:pPr>
      <w:r>
        <w:rPr>
          <w:rFonts w:hint="eastAsia"/>
        </w:rPr>
        <w:t>又方</w:t>
      </w:r>
      <w:r w:rsidR="006C4C45">
        <w:t>，</w:t>
      </w:r>
      <w:r>
        <w:rPr>
          <w:rFonts w:hint="eastAsia"/>
        </w:rPr>
        <w:t>碳酸那篤留謨一瓦</w:t>
      </w:r>
      <w:r w:rsidR="006C4C45">
        <w:t>，</w:t>
      </w:r>
      <w:r>
        <w:rPr>
          <w:rFonts w:hint="eastAsia"/>
        </w:rPr>
        <w:t>食鹽（煉淨無土垢者）六瓦</w:t>
      </w:r>
      <w:r w:rsidR="006C4C45">
        <w:t>，</w:t>
      </w:r>
      <w:r>
        <w:rPr>
          <w:rFonts w:hint="eastAsia"/>
        </w:rPr>
        <w:t>蒸餾水一千瓦</w:t>
      </w:r>
      <w:r w:rsidR="006C4C45">
        <w:t>，</w:t>
      </w:r>
      <w:r>
        <w:rPr>
          <w:rFonts w:hint="eastAsia"/>
        </w:rPr>
        <w:t>注</w:t>
      </w:r>
      <w:r w:rsidR="00D24630">
        <w:rPr>
          <w:rFonts w:hint="eastAsia"/>
        </w:rPr>
        <w:t>於</w:t>
      </w:r>
      <w:r>
        <w:rPr>
          <w:rFonts w:hint="eastAsia"/>
        </w:rPr>
        <w:t>皮下</w:t>
      </w:r>
      <w:r w:rsidR="006C4C45">
        <w:t>，</w:t>
      </w:r>
      <w:r>
        <w:rPr>
          <w:rFonts w:hint="eastAsia"/>
        </w:rPr>
        <w:t>如前。</w:t>
      </w:r>
    </w:p>
    <w:p w:rsidR="00B62966" w:rsidRDefault="00B62966" w:rsidP="00B62966">
      <w:pPr>
        <w:pStyle w:val="2f3"/>
        <w:ind w:firstLine="712"/>
      </w:pPr>
      <w:r>
        <w:rPr>
          <w:rFonts w:hint="eastAsia"/>
        </w:rPr>
        <w:t>嘔吐太甚者</w:t>
      </w:r>
      <w:r w:rsidR="006C4C45">
        <w:t>，</w:t>
      </w:r>
      <w:r>
        <w:rPr>
          <w:rFonts w:hint="eastAsia"/>
        </w:rPr>
        <w:t>可用上列諸方注</w:t>
      </w:r>
      <w:r w:rsidR="00D24630">
        <w:rPr>
          <w:rFonts w:hint="eastAsia"/>
        </w:rPr>
        <w:t>於</w:t>
      </w:r>
      <w:r>
        <w:rPr>
          <w:rFonts w:hint="eastAsia"/>
        </w:rPr>
        <w:t>當心窩之皮膚內。腿筋轉者</w:t>
      </w:r>
      <w:r w:rsidR="006C4C45">
        <w:t>，</w:t>
      </w:r>
      <w:r>
        <w:rPr>
          <w:rFonts w:hint="eastAsia"/>
        </w:rPr>
        <w:t>可用諸方注</w:t>
      </w:r>
      <w:r w:rsidR="00D24630">
        <w:rPr>
          <w:rFonts w:hint="eastAsia"/>
        </w:rPr>
        <w:t>於</w:t>
      </w:r>
      <w:r>
        <w:rPr>
          <w:rFonts w:hint="eastAsia"/>
        </w:rPr>
        <w:t>腿肚之皮膚</w:t>
      </w:r>
      <w:r w:rsidR="00F13728">
        <w:t>（</w:t>
      </w:r>
      <w:r>
        <w:rPr>
          <w:rFonts w:hint="eastAsia"/>
        </w:rPr>
        <w:t>承山穴處</w:t>
      </w:r>
      <w:r w:rsidR="00F13728">
        <w:t>）</w:t>
      </w:r>
      <w:r w:rsidR="006C4C45">
        <w:t>，</w:t>
      </w:r>
      <w:r>
        <w:rPr>
          <w:rFonts w:hint="eastAsia"/>
        </w:rPr>
        <w:t>腹中疼甚者可用諸方作灌腸之劑。又凡注</w:t>
      </w:r>
      <w:r w:rsidR="00D24630">
        <w:rPr>
          <w:rFonts w:hint="eastAsia"/>
        </w:rPr>
        <w:t>於</w:t>
      </w:r>
      <w:r>
        <w:rPr>
          <w:rFonts w:hint="eastAsia"/>
        </w:rPr>
        <w:t>皮下者</w:t>
      </w:r>
      <w:r w:rsidR="006C4C45">
        <w:t>，</w:t>
      </w:r>
      <w:r>
        <w:rPr>
          <w:rFonts w:hint="eastAsia"/>
        </w:rPr>
        <w:t>亦可注</w:t>
      </w:r>
      <w:r w:rsidR="00D24630">
        <w:rPr>
          <w:rFonts w:hint="eastAsia"/>
        </w:rPr>
        <w:t>於</w:t>
      </w:r>
      <w:r>
        <w:rPr>
          <w:rFonts w:hint="eastAsia"/>
        </w:rPr>
        <w:t>回血管。注</w:t>
      </w:r>
      <w:r w:rsidR="00D24630">
        <w:rPr>
          <w:rFonts w:hint="eastAsia"/>
        </w:rPr>
        <w:t>於</w:t>
      </w:r>
      <w:r>
        <w:rPr>
          <w:rFonts w:hint="eastAsia"/>
        </w:rPr>
        <w:t>回血管者</w:t>
      </w:r>
      <w:r w:rsidR="006C4C45">
        <w:t>，</w:t>
      </w:r>
      <w:r>
        <w:rPr>
          <w:rFonts w:hint="eastAsia"/>
        </w:rPr>
        <w:t>亦可注</w:t>
      </w:r>
      <w:r w:rsidR="00D24630">
        <w:rPr>
          <w:rFonts w:hint="eastAsia"/>
        </w:rPr>
        <w:t>於</w:t>
      </w:r>
      <w:r>
        <w:rPr>
          <w:rFonts w:hint="eastAsia"/>
        </w:rPr>
        <w:t>皮下</w:t>
      </w:r>
      <w:r w:rsidR="006C4C45">
        <w:t>，</w:t>
      </w:r>
      <w:r>
        <w:rPr>
          <w:rFonts w:hint="eastAsia"/>
        </w:rPr>
        <w:t>然皆溫用不宜涼用。</w:t>
      </w:r>
    </w:p>
    <w:p w:rsidR="00B62966" w:rsidRDefault="00B62966" w:rsidP="00B62966">
      <w:pPr>
        <w:pStyle w:val="2f3"/>
        <w:ind w:firstLine="712"/>
      </w:pPr>
      <w:r>
        <w:rPr>
          <w:rFonts w:hint="eastAsia"/>
        </w:rPr>
        <w:t>纈草</w:t>
      </w:r>
      <w:r w:rsidR="006C4C45">
        <w:t>，</w:t>
      </w:r>
      <w:r>
        <w:rPr>
          <w:rFonts w:hint="eastAsia"/>
        </w:rPr>
        <w:t>即中藥甘松</w:t>
      </w:r>
      <w:r w:rsidR="006C4C45">
        <w:rPr>
          <w:rFonts w:hint="eastAsia"/>
        </w:rPr>
        <w:t>，</w:t>
      </w:r>
      <w:r>
        <w:rPr>
          <w:rFonts w:hint="eastAsia"/>
        </w:rPr>
        <w:t>其功用詳載</w:t>
      </w:r>
      <w:r w:rsidR="00D24630">
        <w:rPr>
          <w:rFonts w:hint="eastAsia"/>
        </w:rPr>
        <w:t>於</w:t>
      </w:r>
      <w:r>
        <w:rPr>
          <w:rFonts w:hint="eastAsia"/>
        </w:rPr>
        <w:t>加味補血湯（在後</w:t>
      </w:r>
      <w:r w:rsidR="00F13728">
        <w:t>）</w:t>
      </w:r>
      <w:r>
        <w:rPr>
          <w:rFonts w:hint="eastAsia"/>
        </w:rPr>
        <w:t>下。至依的兒制纈草丁兒</w:t>
      </w:r>
      <w:r w:rsidR="006C4C45">
        <w:t>，</w:t>
      </w:r>
      <w:r>
        <w:rPr>
          <w:rFonts w:hint="eastAsia"/>
        </w:rPr>
        <w:t>乃纈草所浸之酒一分</w:t>
      </w:r>
      <w:r w:rsidR="006C4C45">
        <w:t>，</w:t>
      </w:r>
      <w:r>
        <w:rPr>
          <w:rFonts w:hint="eastAsia"/>
        </w:rPr>
        <w:t>混和以依的兒精五分。其用量</w:t>
      </w:r>
      <w:r w:rsidR="006C4C45">
        <w:t>，</w:t>
      </w:r>
      <w:r>
        <w:rPr>
          <w:rFonts w:hint="eastAsia"/>
        </w:rPr>
        <w:t>自十分瓦之三至一瓦</w:t>
      </w:r>
      <w:r w:rsidR="006C4C45">
        <w:t>，</w:t>
      </w:r>
      <w:r>
        <w:rPr>
          <w:rFonts w:hint="eastAsia"/>
        </w:rPr>
        <w:t>為虛脫狀態之興奮藥。依的兒為由硫酸及酒精制出之精液。其功用</w:t>
      </w:r>
      <w:r w:rsidR="006C4C45">
        <w:t>，</w:t>
      </w:r>
      <w:r>
        <w:rPr>
          <w:rFonts w:hint="eastAsia"/>
        </w:rPr>
        <w:t>先能奮</w:t>
      </w:r>
      <w:r>
        <w:rPr>
          <w:rFonts w:hint="eastAsia"/>
        </w:rPr>
        <w:lastRenderedPageBreak/>
        <w:t>興</w:t>
      </w:r>
      <w:r w:rsidR="006C4C45">
        <w:t>，</w:t>
      </w:r>
      <w:r>
        <w:rPr>
          <w:rFonts w:hint="eastAsia"/>
        </w:rPr>
        <w:t>後則麻醉</w:t>
      </w:r>
      <w:r w:rsidR="006C4C45">
        <w:t>，</w:t>
      </w:r>
      <w:r>
        <w:rPr>
          <w:rFonts w:hint="eastAsia"/>
        </w:rPr>
        <w:t>為哥羅仿謨（行手術時蒙藥）之代用品。對</w:t>
      </w:r>
      <w:r w:rsidR="00D24630">
        <w:rPr>
          <w:rFonts w:hint="eastAsia"/>
        </w:rPr>
        <w:t>於</w:t>
      </w:r>
      <w:r>
        <w:rPr>
          <w:rFonts w:hint="eastAsia"/>
        </w:rPr>
        <w:t>一切虛脫狀態及昏倒</w:t>
      </w:r>
      <w:r w:rsidR="006C4C45">
        <w:t>，</w:t>
      </w:r>
      <w:r>
        <w:rPr>
          <w:rFonts w:hint="eastAsia"/>
        </w:rPr>
        <w:t>用之立能奮興回蘇。又</w:t>
      </w:r>
      <w:r w:rsidR="00D24630">
        <w:rPr>
          <w:rFonts w:hint="eastAsia"/>
        </w:rPr>
        <w:t>於</w:t>
      </w:r>
      <w:r>
        <w:rPr>
          <w:rFonts w:hint="eastAsia"/>
        </w:rPr>
        <w:t>種種疼痛胃疼、強劇之嘔吐及痙攣證狀等</w:t>
      </w:r>
      <w:r w:rsidR="006C4C45">
        <w:t>，</w:t>
      </w:r>
      <w:r>
        <w:rPr>
          <w:rFonts w:hint="eastAsia"/>
        </w:rPr>
        <w:t>一日用數次。用量自五滴至二十五滴</w:t>
      </w:r>
      <w:r w:rsidR="00F13728">
        <w:t>（</w:t>
      </w:r>
      <w:r>
        <w:rPr>
          <w:rFonts w:hint="eastAsia"/>
        </w:rPr>
        <w:t>依的兒一滴為百分瓦之二）。</w:t>
      </w:r>
    </w:p>
    <w:p w:rsidR="00B62966" w:rsidRDefault="00B62966" w:rsidP="00B62966">
      <w:pPr>
        <w:pStyle w:val="2f3"/>
        <w:ind w:firstLine="712"/>
      </w:pPr>
      <w:r>
        <w:rPr>
          <w:rFonts w:hint="eastAsia"/>
        </w:rPr>
        <w:t>鹽酸莫兒比涅</w:t>
      </w:r>
      <w:r w:rsidR="006C4C45">
        <w:t>，</w:t>
      </w:r>
      <w:r>
        <w:rPr>
          <w:rFonts w:hint="eastAsia"/>
        </w:rPr>
        <w:t>即莫兒比涅而制以鹽酸者也。莫兒比涅</w:t>
      </w:r>
      <w:r w:rsidR="006C4C45">
        <w:t>，</w:t>
      </w:r>
      <w:r>
        <w:rPr>
          <w:rFonts w:hint="eastAsia"/>
        </w:rPr>
        <w:t>省文曰鹽莫。舊譯作嗎啡</w:t>
      </w:r>
      <w:r w:rsidR="006C4C45">
        <w:t>，</w:t>
      </w:r>
      <w:r>
        <w:rPr>
          <w:rFonts w:hint="eastAsia"/>
        </w:rPr>
        <w:t>原</w:t>
      </w:r>
      <w:r w:rsidR="00AD7840">
        <w:rPr>
          <w:rFonts w:hint="eastAsia"/>
        </w:rPr>
        <w:t>係</w:t>
      </w:r>
      <w:r>
        <w:rPr>
          <w:rFonts w:hint="eastAsia"/>
        </w:rPr>
        <w:t>由鴉片中煉出之精液。每乾燥鴉片十分</w:t>
      </w:r>
      <w:r w:rsidR="006C4C45">
        <w:t>，</w:t>
      </w:r>
      <w:r>
        <w:rPr>
          <w:rFonts w:hint="eastAsia"/>
        </w:rPr>
        <w:t>含有莫兒比涅一分強。以鹽酸制之</w:t>
      </w:r>
      <w:r w:rsidR="006C4C45">
        <w:t>，</w:t>
      </w:r>
      <w:r>
        <w:rPr>
          <w:rFonts w:hint="eastAsia"/>
        </w:rPr>
        <w:t>為色白中性極苦之針狀結晶。用量自千分瓦之一至百分瓦之一</w:t>
      </w:r>
      <w:r w:rsidR="006C4C45">
        <w:t>，</w:t>
      </w:r>
      <w:r>
        <w:rPr>
          <w:rFonts w:hint="eastAsia"/>
        </w:rPr>
        <w:t>可為奮興之藥</w:t>
      </w:r>
      <w:r w:rsidR="006C4C45">
        <w:t>，</w:t>
      </w:r>
      <w:r>
        <w:rPr>
          <w:rFonts w:hint="eastAsia"/>
        </w:rPr>
        <w:t>若再多用則麻醉</w:t>
      </w:r>
      <w:r w:rsidR="006C4C45">
        <w:t>，</w:t>
      </w:r>
      <w:r>
        <w:rPr>
          <w:rFonts w:hint="eastAsia"/>
        </w:rPr>
        <w:t>其毒較鴉片尤烈</w:t>
      </w:r>
      <w:r w:rsidR="006C4C45">
        <w:rPr>
          <w:rFonts w:hint="eastAsia"/>
        </w:rPr>
        <w:t>，</w:t>
      </w:r>
      <w:r>
        <w:rPr>
          <w:rFonts w:hint="eastAsia"/>
        </w:rPr>
        <w:t>不可輕用</w:t>
      </w:r>
      <w:r w:rsidR="006C4C45">
        <w:t>，</w:t>
      </w:r>
      <w:r>
        <w:rPr>
          <w:rFonts w:hint="eastAsia"/>
        </w:rPr>
        <w:t>小兒尤不宜輕用。</w:t>
      </w:r>
    </w:p>
    <w:p w:rsidR="00B62966" w:rsidRDefault="00B62966" w:rsidP="00B62966">
      <w:pPr>
        <w:pStyle w:val="2f3"/>
        <w:ind w:firstLine="712"/>
      </w:pPr>
      <w:r>
        <w:rPr>
          <w:rFonts w:hint="eastAsia"/>
        </w:rPr>
        <w:t>鹽酸歇魯因</w:t>
      </w:r>
      <w:r w:rsidR="006C4C45">
        <w:t>，</w:t>
      </w:r>
      <w:r w:rsidR="00AD7840">
        <w:rPr>
          <w:rFonts w:hint="eastAsia"/>
        </w:rPr>
        <w:t>係</w:t>
      </w:r>
      <w:r>
        <w:rPr>
          <w:rFonts w:hint="eastAsia"/>
        </w:rPr>
        <w:t>用鹽酸制歇魯因而成。歇魯因者</w:t>
      </w:r>
      <w:r w:rsidR="006C4C45">
        <w:t>，</w:t>
      </w:r>
      <w:r>
        <w:rPr>
          <w:rFonts w:hint="eastAsia"/>
        </w:rPr>
        <w:t>以莫兒比涅與鹽化亞含知爾加熱而制之。再以歇魯因溶解</w:t>
      </w:r>
      <w:r w:rsidR="00D24630">
        <w:rPr>
          <w:rFonts w:hint="eastAsia"/>
        </w:rPr>
        <w:t>於</w:t>
      </w:r>
      <w:r>
        <w:rPr>
          <w:rFonts w:hint="eastAsia"/>
        </w:rPr>
        <w:t>鹽酸</w:t>
      </w:r>
      <w:r w:rsidR="006C4C45">
        <w:t>，</w:t>
      </w:r>
      <w:r>
        <w:rPr>
          <w:rFonts w:hint="eastAsia"/>
        </w:rPr>
        <w:t>而制為白色結晶性之粉末。肺勞家用為鎮咳定喘之要品。愈疼楚</w:t>
      </w:r>
      <w:r w:rsidR="006C4C45">
        <w:t>，</w:t>
      </w:r>
      <w:r>
        <w:rPr>
          <w:rFonts w:hint="eastAsia"/>
        </w:rPr>
        <w:t>催眠睡</w:t>
      </w:r>
      <w:r w:rsidR="006C4C45">
        <w:t>，</w:t>
      </w:r>
      <w:r>
        <w:rPr>
          <w:rFonts w:hint="eastAsia"/>
        </w:rPr>
        <w:t>善治氣管枝加答兒。其用量</w:t>
      </w:r>
      <w:r w:rsidR="006C4C45">
        <w:t>，</w:t>
      </w:r>
      <w:r>
        <w:rPr>
          <w:rFonts w:hint="eastAsia"/>
        </w:rPr>
        <w:t>一次千分瓦之一至千分瓦之五</w:t>
      </w:r>
      <w:r w:rsidR="006C4C45">
        <w:t>，</w:t>
      </w:r>
      <w:r>
        <w:rPr>
          <w:rFonts w:hint="eastAsia"/>
        </w:rPr>
        <w:t>一日數次。</w:t>
      </w:r>
    </w:p>
    <w:p w:rsidR="00B62966" w:rsidRDefault="00B62966" w:rsidP="00B62966">
      <w:pPr>
        <w:pStyle w:val="2f3"/>
        <w:ind w:firstLine="712"/>
      </w:pPr>
      <w:r w:rsidRPr="00B62966">
        <w:rPr>
          <w:rFonts w:hint="eastAsia"/>
        </w:rPr>
        <w:t>碳酸那篤留謨</w:t>
      </w:r>
      <w:r w:rsidR="006C4C45">
        <w:t>，</w:t>
      </w:r>
      <w:r w:rsidR="00AD7840">
        <w:rPr>
          <w:rFonts w:hint="eastAsia"/>
        </w:rPr>
        <w:t>係</w:t>
      </w:r>
      <w:r w:rsidRPr="00B62966">
        <w:rPr>
          <w:rFonts w:hint="eastAsia"/>
        </w:rPr>
        <w:t>碳酸制碳酸留謨而成</w:t>
      </w:r>
      <w:r w:rsidR="006C4C45">
        <w:t>，</w:t>
      </w:r>
      <w:r w:rsidRPr="00B62966">
        <w:rPr>
          <w:rFonts w:hint="eastAsia"/>
        </w:rPr>
        <w:t>那篤留謨者</w:t>
      </w:r>
      <w:r w:rsidR="006C4C45">
        <w:t>，</w:t>
      </w:r>
      <w:r w:rsidRPr="00B62966">
        <w:rPr>
          <w:rFonts w:hint="eastAsia"/>
        </w:rPr>
        <w:t>為金屬含鹽之藥品</w:t>
      </w:r>
      <w:r w:rsidR="006C4C45">
        <w:t>，</w:t>
      </w:r>
      <w:r w:rsidRPr="00B62966">
        <w:rPr>
          <w:rFonts w:hint="eastAsia"/>
        </w:rPr>
        <w:t>制以碳酸</w:t>
      </w:r>
      <w:r w:rsidR="006C4C45">
        <w:t>，</w:t>
      </w:r>
      <w:r w:rsidRPr="00B62966">
        <w:rPr>
          <w:rFonts w:hint="eastAsia"/>
        </w:rPr>
        <w:t>為無色半透明之菱角結晶。能振興胃中消化之機能</w:t>
      </w:r>
      <w:r w:rsidR="006C4C45">
        <w:t>，</w:t>
      </w:r>
      <w:r w:rsidRPr="00B62966">
        <w:rPr>
          <w:rFonts w:hint="eastAsia"/>
        </w:rPr>
        <w:t>治呼吸器中之加答兒</w:t>
      </w:r>
      <w:r w:rsidR="006C4C45">
        <w:t>，</w:t>
      </w:r>
      <w:r w:rsidRPr="00B62966">
        <w:rPr>
          <w:rFonts w:hint="eastAsia"/>
        </w:rPr>
        <w:t>膽汁排泄之障礙及膽道加答兒鬱積性黃疸</w:t>
      </w:r>
      <w:r w:rsidR="006C4C45">
        <w:t>，</w:t>
      </w:r>
      <w:r w:rsidRPr="00B62966">
        <w:rPr>
          <w:rFonts w:hint="eastAsia"/>
        </w:rPr>
        <w:t>肝臟脹大。祛痰止嘔</w:t>
      </w:r>
      <w:r w:rsidR="006C4C45">
        <w:t>，</w:t>
      </w:r>
      <w:r w:rsidRPr="00B62966">
        <w:rPr>
          <w:rFonts w:hint="eastAsia"/>
        </w:rPr>
        <w:t>通利大便。</w:t>
      </w:r>
      <w:r w:rsidR="00D24630">
        <w:rPr>
          <w:rFonts w:hint="eastAsia"/>
        </w:rPr>
        <w:t>於</w:t>
      </w:r>
      <w:r w:rsidRPr="00B62966">
        <w:rPr>
          <w:rFonts w:hint="eastAsia"/>
        </w:rPr>
        <w:t>糖尿病</w:t>
      </w:r>
      <w:r w:rsidR="006C4C45">
        <w:t>，</w:t>
      </w:r>
      <w:r w:rsidRPr="00B62966">
        <w:rPr>
          <w:rFonts w:hint="eastAsia"/>
        </w:rPr>
        <w:t>用其</w:t>
      </w:r>
      <w:r>
        <w:rPr>
          <w:rFonts w:hint="eastAsia"/>
        </w:rPr>
        <w:t>大量有殊效。丁仲佑謂此藥內服</w:t>
      </w:r>
      <w:r w:rsidR="006C4C45">
        <w:t>，</w:t>
      </w:r>
      <w:r>
        <w:rPr>
          <w:rFonts w:hint="eastAsia"/>
        </w:rPr>
        <w:t>刺激食管黏膜過甚</w:t>
      </w:r>
      <w:r w:rsidR="006C4C45">
        <w:t>，</w:t>
      </w:r>
      <w:r>
        <w:rPr>
          <w:rFonts w:hint="eastAsia"/>
        </w:rPr>
        <w:t>往往誘起炎證。可以重碳酸那篤留謨代之。重碳酸那篤留謨</w:t>
      </w:r>
      <w:r w:rsidR="006C4C45">
        <w:t>，</w:t>
      </w:r>
      <w:r>
        <w:rPr>
          <w:rFonts w:hint="eastAsia"/>
        </w:rPr>
        <w:t>即那篤留謨</w:t>
      </w:r>
      <w:r w:rsidR="006C4C45">
        <w:t>，</w:t>
      </w:r>
      <w:r>
        <w:rPr>
          <w:rFonts w:hint="eastAsia"/>
        </w:rPr>
        <w:t>制以重碳酸</w:t>
      </w:r>
      <w:r w:rsidR="006C4C45">
        <w:rPr>
          <w:rFonts w:hint="eastAsia"/>
        </w:rPr>
        <w:t>，</w:t>
      </w:r>
      <w:r>
        <w:rPr>
          <w:rFonts w:hint="eastAsia"/>
        </w:rPr>
        <w:t>其功用與碳酸那篤留謨相似</w:t>
      </w:r>
      <w:r w:rsidR="006C4C45">
        <w:t>，</w:t>
      </w:r>
      <w:r>
        <w:rPr>
          <w:rFonts w:hint="eastAsia"/>
        </w:rPr>
        <w:t>較少刺激之性。每次用量</w:t>
      </w:r>
      <w:r w:rsidR="006C4C45">
        <w:t>，</w:t>
      </w:r>
      <w:r>
        <w:rPr>
          <w:rFonts w:hint="eastAsia"/>
        </w:rPr>
        <w:t>一瓦至一瓦五分。</w:t>
      </w:r>
    </w:p>
    <w:p w:rsidR="00C633F0" w:rsidRDefault="00C633F0" w:rsidP="00885B37">
      <w:pPr>
        <w:pStyle w:val="2f5"/>
        <w:ind w:firstLine="712"/>
      </w:pPr>
      <w:r w:rsidRPr="00C633F0">
        <w:rPr>
          <w:rFonts w:hint="eastAsia"/>
        </w:rPr>
        <w:lastRenderedPageBreak/>
        <w:t>西人對</w:t>
      </w:r>
      <w:r w:rsidR="00D24630">
        <w:rPr>
          <w:rFonts w:hint="eastAsia"/>
        </w:rPr>
        <w:t>於</w:t>
      </w:r>
      <w:r w:rsidRPr="00C633F0">
        <w:rPr>
          <w:rFonts w:hint="eastAsia"/>
        </w:rPr>
        <w:t>緊要傳染之證</w:t>
      </w:r>
      <w:r w:rsidR="006C4C45">
        <w:t>，</w:t>
      </w:r>
      <w:r w:rsidRPr="00C633F0">
        <w:rPr>
          <w:rFonts w:hint="eastAsia"/>
        </w:rPr>
        <w:t>皆亟亟以撲滅毒菌為務。然其撲滅之法</w:t>
      </w:r>
      <w:r w:rsidR="006C4C45">
        <w:t>，</w:t>
      </w:r>
      <w:r w:rsidRPr="00C633F0">
        <w:rPr>
          <w:rFonts w:hint="eastAsia"/>
        </w:rPr>
        <w:t>惟知以毒攻毒而不知用化毒之藥</w:t>
      </w:r>
      <w:r w:rsidR="006C4C45">
        <w:t>，</w:t>
      </w:r>
      <w:r w:rsidRPr="00C633F0">
        <w:rPr>
          <w:rFonts w:hint="eastAsia"/>
        </w:rPr>
        <w:t>使毒菌暗消</w:t>
      </w:r>
      <w:r w:rsidR="00D24630">
        <w:rPr>
          <w:rFonts w:hint="eastAsia"/>
        </w:rPr>
        <w:t>於</w:t>
      </w:r>
      <w:r w:rsidRPr="00C633F0">
        <w:rPr>
          <w:rFonts w:hint="eastAsia"/>
        </w:rPr>
        <w:t>無形。至</w:t>
      </w:r>
      <w:r w:rsidR="00D24630">
        <w:rPr>
          <w:rFonts w:hint="eastAsia"/>
        </w:rPr>
        <w:t>於</w:t>
      </w:r>
      <w:r w:rsidRPr="00C633F0">
        <w:rPr>
          <w:rFonts w:hint="eastAsia"/>
        </w:rPr>
        <w:t>補正以勝毒</w:t>
      </w:r>
      <w:r w:rsidR="006C4C45">
        <w:t>，</w:t>
      </w:r>
      <w:r w:rsidRPr="00C633F0">
        <w:rPr>
          <w:rFonts w:hint="eastAsia"/>
        </w:rPr>
        <w:t>尤非西人所能知也。所謂以毒攻毒者</w:t>
      </w:r>
      <w:r w:rsidR="006C4C45">
        <w:t>，</w:t>
      </w:r>
      <w:r w:rsidRPr="00C633F0">
        <w:rPr>
          <w:rFonts w:hint="eastAsia"/>
        </w:rPr>
        <w:t>上所錄之西藥是也。遇身體壯實者</w:t>
      </w:r>
      <w:r w:rsidR="006C4C45">
        <w:t>，</w:t>
      </w:r>
      <w:r w:rsidRPr="00C633F0">
        <w:rPr>
          <w:rFonts w:hint="eastAsia"/>
        </w:rPr>
        <w:t>服之幸可救愈。若其身體本弱</w:t>
      </w:r>
      <w:r w:rsidR="006C4C45">
        <w:t>，</w:t>
      </w:r>
      <w:r w:rsidRPr="00C633F0">
        <w:rPr>
          <w:rFonts w:hint="eastAsia"/>
        </w:rPr>
        <w:t>吐瀉又至極點</w:t>
      </w:r>
      <w:r w:rsidR="006C4C45">
        <w:t>，</w:t>
      </w:r>
      <w:r w:rsidRPr="00C633F0">
        <w:rPr>
          <w:rFonts w:hint="eastAsia"/>
        </w:rPr>
        <w:t>有奄奄欲脫之勢</w:t>
      </w:r>
      <w:r w:rsidR="006C4C45">
        <w:t>，</w:t>
      </w:r>
      <w:r w:rsidRPr="00C633F0">
        <w:rPr>
          <w:rFonts w:hint="eastAsia"/>
        </w:rPr>
        <w:t>非補正以勝毒</w:t>
      </w:r>
      <w:r w:rsidR="006C4C45">
        <w:t>，</w:t>
      </w:r>
      <w:r w:rsidRPr="00C633F0">
        <w:rPr>
          <w:rFonts w:hint="eastAsia"/>
        </w:rPr>
        <w:t>與化毒之藥並用不可</w:t>
      </w:r>
      <w:r w:rsidR="006C4C45">
        <w:rPr>
          <w:rFonts w:hint="eastAsia"/>
        </w:rPr>
        <w:t>，</w:t>
      </w:r>
      <w:r w:rsidRPr="00C633F0">
        <w:rPr>
          <w:rFonts w:hint="eastAsia"/>
        </w:rPr>
        <w:t>所謂補正者</w:t>
      </w:r>
      <w:r w:rsidR="006C4C45">
        <w:t>，</w:t>
      </w:r>
      <w:r w:rsidRPr="00C633F0">
        <w:rPr>
          <w:rFonts w:hint="eastAsia"/>
        </w:rPr>
        <w:t>如拙擬急救回陽湯中人參、山藥、萸肉諸藥是也。所謂化毒者</w:t>
      </w:r>
      <w:r w:rsidR="006C4C45">
        <w:t>，</w:t>
      </w:r>
      <w:r w:rsidRPr="00C633F0">
        <w:rPr>
          <w:rFonts w:hint="eastAsia"/>
        </w:rPr>
        <w:t>如拙擬急救回生丹、衛生防疫寶丹及急救回陽湯中之朱砂是也。蓋凡藥中珍貴之品</w:t>
      </w:r>
      <w:r w:rsidR="006C4C45">
        <w:t>，</w:t>
      </w:r>
      <w:r w:rsidRPr="00C633F0">
        <w:rPr>
          <w:rFonts w:hint="eastAsia"/>
        </w:rPr>
        <w:t>皆有獨具之良能</w:t>
      </w:r>
      <w:r w:rsidR="006C4C45">
        <w:rPr>
          <w:rFonts w:hint="eastAsia"/>
        </w:rPr>
        <w:t>，</w:t>
      </w:r>
      <w:r w:rsidRPr="00C633F0">
        <w:rPr>
          <w:rFonts w:hint="eastAsia"/>
        </w:rPr>
        <w:t>如朱砂、珠、黃、犀、麝之類是也。其獨具之良能</w:t>
      </w:r>
      <w:r w:rsidR="006C4C45">
        <w:t>，</w:t>
      </w:r>
      <w:r w:rsidRPr="00C633F0">
        <w:rPr>
          <w:rFonts w:hint="eastAsia"/>
        </w:rPr>
        <w:t>化學家無從實驗</w:t>
      </w:r>
      <w:r w:rsidR="006C4C45">
        <w:t>，</w:t>
      </w:r>
      <w:r w:rsidRPr="00C633F0">
        <w:rPr>
          <w:rFonts w:hint="eastAsia"/>
        </w:rPr>
        <w:t>故西人皆不知用。</w:t>
      </w:r>
    </w:p>
    <w:p w:rsidR="00C633F0" w:rsidRDefault="00C633F0" w:rsidP="00885B37">
      <w:pPr>
        <w:pStyle w:val="2f5"/>
        <w:ind w:firstLine="712"/>
      </w:pPr>
      <w:r w:rsidRPr="00C633F0">
        <w:rPr>
          <w:rFonts w:hint="eastAsia"/>
        </w:rPr>
        <w:t>壬寅秋日</w:t>
      </w:r>
      <w:r w:rsidR="006C4C45">
        <w:t>，</w:t>
      </w:r>
      <w:r w:rsidRPr="00C633F0">
        <w:rPr>
          <w:rFonts w:hint="eastAsia"/>
        </w:rPr>
        <w:t>霍亂流行。執友毛仙閣之侄</w:t>
      </w:r>
      <w:r w:rsidR="006C4C45">
        <w:t>，</w:t>
      </w:r>
      <w:r w:rsidRPr="00C633F0">
        <w:rPr>
          <w:rFonts w:hint="eastAsia"/>
        </w:rPr>
        <w:t>受此證</w:t>
      </w:r>
      <w:r w:rsidR="006C4C45">
        <w:t>，</w:t>
      </w:r>
      <w:r w:rsidRPr="00C633F0">
        <w:rPr>
          <w:rFonts w:hint="eastAsia"/>
        </w:rPr>
        <w:t>至垂危</w:t>
      </w:r>
      <w:r w:rsidR="006C4C45">
        <w:t>，</w:t>
      </w:r>
      <w:r w:rsidRPr="00C633F0">
        <w:rPr>
          <w:rFonts w:hint="eastAsia"/>
        </w:rPr>
        <w:t>衣冠既畢</w:t>
      </w:r>
      <w:r w:rsidR="006C4C45">
        <w:t>，</w:t>
      </w:r>
      <w:r w:rsidRPr="00C633F0">
        <w:rPr>
          <w:rFonts w:hint="eastAsia"/>
        </w:rPr>
        <w:t>舁之床上。仙閣見其仍有微息</w:t>
      </w:r>
      <w:r w:rsidR="006C4C45">
        <w:t>，</w:t>
      </w:r>
      <w:r w:rsidRPr="00C633F0">
        <w:rPr>
          <w:rFonts w:hint="eastAsia"/>
        </w:rPr>
        <w:t>遂研朱砂錢許</w:t>
      </w:r>
      <w:r w:rsidR="006C4C45">
        <w:t>，</w:t>
      </w:r>
      <w:r w:rsidRPr="00C633F0">
        <w:rPr>
          <w:rFonts w:hint="eastAsia"/>
        </w:rPr>
        <w:t>和童便灌之</w:t>
      </w:r>
      <w:r w:rsidR="006C4C45">
        <w:t>，</w:t>
      </w:r>
      <w:r w:rsidRPr="00C633F0">
        <w:rPr>
          <w:rFonts w:hint="eastAsia"/>
        </w:rPr>
        <w:t>其病由此竟愈。</w:t>
      </w:r>
    </w:p>
    <w:p w:rsidR="00C633F0" w:rsidRDefault="00C633F0" w:rsidP="00885B37">
      <w:pPr>
        <w:pStyle w:val="2f5"/>
        <w:ind w:firstLine="712"/>
      </w:pPr>
      <w:r w:rsidRPr="00C633F0">
        <w:rPr>
          <w:rFonts w:hint="eastAsia"/>
        </w:rPr>
        <w:t>又一女子受此病</w:t>
      </w:r>
      <w:r w:rsidR="006C4C45">
        <w:t>，</w:t>
      </w:r>
      <w:r w:rsidRPr="00C633F0">
        <w:rPr>
          <w:rFonts w:hint="eastAsia"/>
        </w:rPr>
        <w:t>至垂危</w:t>
      </w:r>
      <w:r w:rsidR="006C4C45">
        <w:t>，</w:t>
      </w:r>
      <w:r w:rsidRPr="00C633F0">
        <w:rPr>
          <w:rFonts w:hint="eastAsia"/>
        </w:rPr>
        <w:t>醫者辭不治。時愚充教員</w:t>
      </w:r>
      <w:r w:rsidR="00D24630">
        <w:rPr>
          <w:rFonts w:hint="eastAsia"/>
        </w:rPr>
        <w:t>於</w:t>
      </w:r>
      <w:r w:rsidRPr="00C633F0">
        <w:rPr>
          <w:rFonts w:hint="eastAsia"/>
        </w:rPr>
        <w:t>其處</w:t>
      </w:r>
      <w:r w:rsidR="006C4C45">
        <w:t>，</w:t>
      </w:r>
      <w:r w:rsidRPr="00C633F0">
        <w:rPr>
          <w:rFonts w:hint="eastAsia"/>
        </w:rPr>
        <w:t>求為診治</w:t>
      </w:r>
      <w:r w:rsidR="006C4C45">
        <w:t>，</w:t>
      </w:r>
      <w:r w:rsidRPr="00C633F0">
        <w:rPr>
          <w:rFonts w:hint="eastAsia"/>
        </w:rPr>
        <w:t>亦用藥無效。適有搖鈴賣藥者</w:t>
      </w:r>
      <w:r w:rsidR="006C4C45">
        <w:t>，</w:t>
      </w:r>
      <w:r w:rsidRPr="00C633F0">
        <w:rPr>
          <w:rFonts w:hint="eastAsia"/>
        </w:rPr>
        <w:t>言能治此證</w:t>
      </w:r>
      <w:r w:rsidR="006C4C45">
        <w:t>，</w:t>
      </w:r>
      <w:r w:rsidRPr="00C633F0">
        <w:rPr>
          <w:rFonts w:hint="eastAsia"/>
        </w:rPr>
        <w:t>亦單重用朱砂錢許</w:t>
      </w:r>
      <w:r w:rsidR="006C4C45">
        <w:t>，</w:t>
      </w:r>
      <w:r w:rsidRPr="00C633F0">
        <w:rPr>
          <w:rFonts w:hint="eastAsia"/>
        </w:rPr>
        <w:t>治之而愈。從此知朱砂善化霍亂之毒菌。至己未在奉天擬得急救回生丹、衛生防疫寶丹</w:t>
      </w:r>
      <w:r w:rsidR="006C4C45">
        <w:t>，</w:t>
      </w:r>
      <w:r w:rsidRPr="00C633F0">
        <w:rPr>
          <w:rFonts w:hint="eastAsia"/>
        </w:rPr>
        <w:t>兩方皆重用朱砂</w:t>
      </w:r>
      <w:r w:rsidR="006C4C45">
        <w:t>，</w:t>
      </w:r>
      <w:r w:rsidRPr="00C633F0">
        <w:rPr>
          <w:rFonts w:hint="eastAsia"/>
        </w:rPr>
        <w:t>治癒斯歲之患霍亂者若干</w:t>
      </w:r>
      <w:r w:rsidR="006C4C45">
        <w:t>，</w:t>
      </w:r>
      <w:r w:rsidRPr="00C633F0">
        <w:rPr>
          <w:rFonts w:hint="eastAsia"/>
        </w:rPr>
        <w:t>益信其有善化霍亂毒菌之專長也。若但以原質論</w:t>
      </w:r>
      <w:r w:rsidR="006C4C45">
        <w:t>，</w:t>
      </w:r>
      <w:r w:rsidRPr="00C633F0">
        <w:rPr>
          <w:rFonts w:hint="eastAsia"/>
        </w:rPr>
        <w:t>朱砂之原質為水銀、硫黃。今試以水銀、硫黃二藥並用</w:t>
      </w:r>
      <w:r w:rsidR="006C4C45">
        <w:t>，</w:t>
      </w:r>
      <w:r w:rsidRPr="00C633F0">
        <w:rPr>
          <w:rFonts w:hint="eastAsia"/>
        </w:rPr>
        <w:t>能治朱砂所治之證乎</w:t>
      </w:r>
      <w:r w:rsidR="006C4C45">
        <w:t>，</w:t>
      </w:r>
      <w:r w:rsidRPr="00C633F0">
        <w:rPr>
          <w:rFonts w:hint="eastAsia"/>
        </w:rPr>
        <w:t>吾知其必不能也。夫人命至重</w:t>
      </w:r>
      <w:r w:rsidR="006C4C45">
        <w:t>，</w:t>
      </w:r>
      <w:r w:rsidRPr="00C633F0">
        <w:rPr>
          <w:rFonts w:hint="eastAsia"/>
        </w:rPr>
        <w:t>國粹宜保</w:t>
      </w:r>
      <w:r w:rsidR="006C4C45">
        <w:t>，</w:t>
      </w:r>
      <w:r w:rsidRPr="00C633F0">
        <w:rPr>
          <w:rFonts w:hint="eastAsia"/>
        </w:rPr>
        <w:t>世之惟知重西醫者</w:t>
      </w:r>
      <w:r w:rsidR="006C4C45">
        <w:t>，</w:t>
      </w:r>
      <w:r w:rsidRPr="00C633F0">
        <w:rPr>
          <w:rFonts w:hint="eastAsia"/>
        </w:rPr>
        <w:t>尚其深思愚言哉。</w:t>
      </w:r>
    </w:p>
    <w:p w:rsidR="00C633F0" w:rsidRDefault="00C633F0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33" w:name="_Toc223762657"/>
      <w:r>
        <w:br w:type="page"/>
      </w:r>
    </w:p>
    <w:p w:rsidR="00C633F0" w:rsidRDefault="00C633F0" w:rsidP="00657751">
      <w:pPr>
        <w:pStyle w:val="1b"/>
      </w:pPr>
      <w:bookmarkStart w:id="334" w:name="_Toc7560852"/>
      <w:r>
        <w:rPr>
          <w:rFonts w:hint="eastAsia"/>
        </w:rPr>
        <w:lastRenderedPageBreak/>
        <w:t>治內外中風方</w:t>
      </w:r>
      <w:bookmarkEnd w:id="333"/>
      <w:bookmarkEnd w:id="334"/>
    </w:p>
    <w:p w:rsidR="00C633F0" w:rsidRDefault="00C633F0" w:rsidP="00E11911">
      <w:pPr>
        <w:pStyle w:val="5a"/>
      </w:pPr>
      <w:bookmarkStart w:id="335" w:name="_Toc223762658"/>
      <w:bookmarkStart w:id="336" w:name="_Toc7560853"/>
      <w:r>
        <w:rPr>
          <w:rFonts w:ascii="新細明體" w:eastAsia="新細明體" w:hAnsi="新細明體" w:hint="eastAsia"/>
        </w:rPr>
        <w:t>【</w:t>
      </w:r>
      <w:r>
        <w:rPr>
          <w:rFonts w:hint="eastAsia"/>
        </w:rPr>
        <w:t>搜風湯</w:t>
      </w:r>
      <w:bookmarkEnd w:id="335"/>
      <w:r>
        <w:rPr>
          <w:rFonts w:hint="eastAsia"/>
        </w:rPr>
        <w:t>】</w:t>
      </w:r>
      <w:bookmarkEnd w:id="336"/>
    </w:p>
    <w:p w:rsidR="00C633F0" w:rsidRDefault="00C633F0" w:rsidP="00C633F0">
      <w:pPr>
        <w:pStyle w:val="2f5"/>
        <w:ind w:firstLine="712"/>
      </w:pPr>
      <w:r>
        <w:rPr>
          <w:rFonts w:hint="eastAsia"/>
        </w:rPr>
        <w:t>治中風。</w:t>
      </w:r>
    </w:p>
    <w:p w:rsidR="00C633F0" w:rsidRDefault="00C633F0" w:rsidP="00C633F0">
      <w:pPr>
        <w:pStyle w:val="2f5"/>
        <w:ind w:firstLine="712"/>
      </w:pPr>
      <w:r>
        <w:rPr>
          <w:rFonts w:hint="eastAsia"/>
        </w:rPr>
        <w:t>防風（六錢）、真遼人參（四錢</w:t>
      </w:r>
      <w:r w:rsidR="006C4C45">
        <w:rPr>
          <w:rFonts w:hint="eastAsia"/>
        </w:rPr>
        <w:t>，</w:t>
      </w:r>
      <w:r>
        <w:rPr>
          <w:rFonts w:hint="eastAsia"/>
        </w:rPr>
        <w:t>另燉同服</w:t>
      </w:r>
      <w:r w:rsidR="006C4C45">
        <w:rPr>
          <w:rFonts w:hint="eastAsia"/>
        </w:rPr>
        <w:t>，</w:t>
      </w:r>
      <w:r>
        <w:rPr>
          <w:rFonts w:hint="eastAsia"/>
        </w:rPr>
        <w:t>或用野</w:t>
      </w:r>
      <w:r w:rsidR="002F5F70">
        <w:rPr>
          <w:rFonts w:hint="eastAsia"/>
        </w:rPr>
        <w:t>臺</w:t>
      </w:r>
      <w:r>
        <w:rPr>
          <w:rFonts w:hint="eastAsia"/>
        </w:rPr>
        <w:t>參七錢代之</w:t>
      </w:r>
      <w:r w:rsidR="006C4C45">
        <w:rPr>
          <w:rFonts w:hint="eastAsia"/>
        </w:rPr>
        <w:t>，</w:t>
      </w:r>
      <w:r>
        <w:rPr>
          <w:rFonts w:hint="eastAsia"/>
        </w:rPr>
        <w:t>高麗參不宜用）、清半夏（三錢）、生石膏（八錢）、殭蠶（二錢）、柿霜餅（五錢</w:t>
      </w:r>
      <w:r w:rsidR="006C4C45">
        <w:rPr>
          <w:rFonts w:hint="eastAsia"/>
        </w:rPr>
        <w:t>，</w:t>
      </w:r>
      <w:r>
        <w:rPr>
          <w:rFonts w:hint="eastAsia"/>
        </w:rPr>
        <w:t>沖服）、麝香（一分</w:t>
      </w:r>
      <w:r w:rsidR="006C4C45">
        <w:rPr>
          <w:rFonts w:hint="eastAsia"/>
        </w:rPr>
        <w:t>，</w:t>
      </w:r>
      <w:r>
        <w:rPr>
          <w:rFonts w:hint="eastAsia"/>
        </w:rPr>
        <w:t>藥汁送服）。</w:t>
      </w:r>
    </w:p>
    <w:p w:rsidR="000D68B6" w:rsidRDefault="00C633F0" w:rsidP="00C633F0">
      <w:pPr>
        <w:pStyle w:val="2f5"/>
        <w:ind w:firstLine="712"/>
      </w:pPr>
      <w:r>
        <w:rPr>
          <w:rFonts w:hint="eastAsia"/>
        </w:rPr>
        <w:t>中風之證</w:t>
      </w:r>
      <w:r w:rsidR="006C4C45">
        <w:rPr>
          <w:rFonts w:hint="eastAsia"/>
        </w:rPr>
        <w:t>，</w:t>
      </w:r>
      <w:r>
        <w:rPr>
          <w:rFonts w:hint="eastAsia"/>
        </w:rPr>
        <w:t>多因五內大虛</w:t>
      </w:r>
      <w:r w:rsidR="006C4C45">
        <w:rPr>
          <w:rFonts w:hint="eastAsia"/>
        </w:rPr>
        <w:t>，</w:t>
      </w:r>
      <w:r>
        <w:rPr>
          <w:rFonts w:hint="eastAsia"/>
        </w:rPr>
        <w:t>或秉賦素虛</w:t>
      </w:r>
      <w:r w:rsidR="006C4C45">
        <w:rPr>
          <w:rFonts w:hint="eastAsia"/>
        </w:rPr>
        <w:t>，</w:t>
      </w:r>
      <w:r>
        <w:rPr>
          <w:rFonts w:hint="eastAsia"/>
        </w:rPr>
        <w:t>或勞力勞神過度</w:t>
      </w:r>
      <w:r w:rsidR="006C4C45">
        <w:rPr>
          <w:rFonts w:hint="eastAsia"/>
        </w:rPr>
        <w:t>，</w:t>
      </w:r>
      <w:r>
        <w:rPr>
          <w:rFonts w:hint="eastAsia"/>
        </w:rPr>
        <w:t>風自經絡襲入</w:t>
      </w:r>
      <w:r w:rsidR="006C4C45">
        <w:rPr>
          <w:rFonts w:hint="eastAsia"/>
        </w:rPr>
        <w:t>，</w:t>
      </w:r>
      <w:r>
        <w:rPr>
          <w:rFonts w:hint="eastAsia"/>
        </w:rPr>
        <w:t>直透膜原而達臟腑</w:t>
      </w:r>
      <w:r w:rsidR="006C4C45">
        <w:rPr>
          <w:rFonts w:hint="eastAsia"/>
        </w:rPr>
        <w:t>，</w:t>
      </w:r>
      <w:r>
        <w:rPr>
          <w:rFonts w:hint="eastAsia"/>
        </w:rPr>
        <w:t>令臟腑各失其職</w:t>
      </w:r>
      <w:r w:rsidR="006C4C45">
        <w:rPr>
          <w:rFonts w:hint="eastAsia"/>
        </w:rPr>
        <w:t>，</w:t>
      </w:r>
      <w:r>
        <w:rPr>
          <w:rFonts w:hint="eastAsia"/>
        </w:rPr>
        <w:t>或猝然昏倒</w:t>
      </w:r>
      <w:r w:rsidR="006C4C45">
        <w:rPr>
          <w:rFonts w:hint="eastAsia"/>
        </w:rPr>
        <w:t>，</w:t>
      </w:r>
      <w:r>
        <w:rPr>
          <w:rFonts w:hint="eastAsia"/>
        </w:rPr>
        <w:t>或言語謇澀</w:t>
      </w:r>
      <w:r w:rsidR="006C4C45">
        <w:rPr>
          <w:rFonts w:hint="eastAsia"/>
        </w:rPr>
        <w:t>，</w:t>
      </w:r>
      <w:r>
        <w:rPr>
          <w:rFonts w:hint="eastAsia"/>
        </w:rPr>
        <w:t>或溲便不利</w:t>
      </w:r>
      <w:r w:rsidR="006C4C45">
        <w:rPr>
          <w:rFonts w:hint="eastAsia"/>
        </w:rPr>
        <w:t>，</w:t>
      </w:r>
      <w:r>
        <w:rPr>
          <w:rFonts w:hint="eastAsia"/>
        </w:rPr>
        <w:t>或溲便不覺</w:t>
      </w:r>
      <w:r w:rsidR="006C4C45">
        <w:rPr>
          <w:rFonts w:hint="eastAsia"/>
        </w:rPr>
        <w:t>，</w:t>
      </w:r>
      <w:r>
        <w:rPr>
          <w:rFonts w:hint="eastAsia"/>
        </w:rPr>
        <w:t>或兼肢體痿廢偏枯</w:t>
      </w:r>
      <w:r w:rsidR="006C4C45">
        <w:rPr>
          <w:rFonts w:hint="eastAsia"/>
        </w:rPr>
        <w:t>，</w:t>
      </w:r>
      <w:r>
        <w:rPr>
          <w:rFonts w:hint="eastAsia"/>
        </w:rPr>
        <w:t>此乃至險之證。中之輕者</w:t>
      </w:r>
      <w:r w:rsidR="006C4C45">
        <w:rPr>
          <w:rFonts w:hint="eastAsia"/>
        </w:rPr>
        <w:t>，</w:t>
      </w:r>
      <w:r>
        <w:rPr>
          <w:rFonts w:hint="eastAsia"/>
        </w:rPr>
        <w:t>猶可遲延歲月</w:t>
      </w:r>
      <w:r w:rsidR="006C4C45">
        <w:rPr>
          <w:rFonts w:hint="eastAsia"/>
        </w:rPr>
        <w:t>，</w:t>
      </w:r>
      <w:r>
        <w:rPr>
          <w:rFonts w:hint="eastAsia"/>
        </w:rPr>
        <w:t>中之重者</w:t>
      </w:r>
      <w:r w:rsidR="006C4C45">
        <w:rPr>
          <w:rFonts w:hint="eastAsia"/>
        </w:rPr>
        <w:t>，</w:t>
      </w:r>
      <w:r>
        <w:rPr>
          <w:rFonts w:hint="eastAsia"/>
        </w:rPr>
        <w:t>治不如法</w:t>
      </w:r>
      <w:r w:rsidR="006C4C45">
        <w:rPr>
          <w:rFonts w:hint="eastAsia"/>
        </w:rPr>
        <w:t>，</w:t>
      </w:r>
      <w:r>
        <w:rPr>
          <w:rFonts w:hint="eastAsia"/>
        </w:rPr>
        <w:t>危在翹足間也。故重用防風引以麝香</w:t>
      </w:r>
      <w:r w:rsidR="006C4C45">
        <w:rPr>
          <w:rFonts w:hint="eastAsia"/>
        </w:rPr>
        <w:t>，</w:t>
      </w:r>
      <w:r>
        <w:rPr>
          <w:rFonts w:hint="eastAsia"/>
        </w:rPr>
        <w:t>深入臟腑以搜風。猶恐元氣虛弱</w:t>
      </w:r>
      <w:r w:rsidR="006C4C45">
        <w:rPr>
          <w:rFonts w:hint="eastAsia"/>
        </w:rPr>
        <w:t>，</w:t>
      </w:r>
      <w:r>
        <w:rPr>
          <w:rFonts w:hint="eastAsia"/>
        </w:rPr>
        <w:t>不能運化藥力以逐風外出</w:t>
      </w:r>
      <w:r w:rsidR="006C4C45">
        <w:rPr>
          <w:rFonts w:hint="eastAsia"/>
        </w:rPr>
        <w:t>，</w:t>
      </w:r>
      <w:r>
        <w:rPr>
          <w:rFonts w:hint="eastAsia"/>
        </w:rPr>
        <w:t>故用人參以大補元氣</w:t>
      </w:r>
      <w:r w:rsidR="006C4C45">
        <w:rPr>
          <w:rFonts w:hint="eastAsia"/>
        </w:rPr>
        <w:t>，</w:t>
      </w:r>
      <w:r>
        <w:rPr>
          <w:rFonts w:hint="eastAsia"/>
        </w:rPr>
        <w:t>扶正即以勝邪也。用石膏者</w:t>
      </w:r>
      <w:r w:rsidR="006C4C45">
        <w:rPr>
          <w:rFonts w:hint="eastAsia"/>
        </w:rPr>
        <w:t>，</w:t>
      </w:r>
      <w:r>
        <w:rPr>
          <w:rFonts w:hint="eastAsia"/>
        </w:rPr>
        <w:t>因風蘊臟腑多生內熱</w:t>
      </w:r>
      <w:r w:rsidR="006C4C45">
        <w:rPr>
          <w:rFonts w:hint="eastAsia"/>
        </w:rPr>
        <w:t>，</w:t>
      </w:r>
      <w:r>
        <w:rPr>
          <w:rFonts w:hint="eastAsia"/>
        </w:rPr>
        <w:t>人參補氣助陽分亦能生熱</w:t>
      </w:r>
      <w:r w:rsidR="006C4C45">
        <w:rPr>
          <w:rFonts w:hint="eastAsia"/>
        </w:rPr>
        <w:t>，</w:t>
      </w:r>
      <w:r>
        <w:rPr>
          <w:rFonts w:hint="eastAsia"/>
        </w:rPr>
        <w:t>石膏質重氣輕性復微寒</w:t>
      </w:r>
      <w:r w:rsidR="006C4C45">
        <w:rPr>
          <w:rFonts w:hint="eastAsia"/>
        </w:rPr>
        <w:t>，</w:t>
      </w:r>
      <w:r>
        <w:rPr>
          <w:rFonts w:hint="eastAsia"/>
        </w:rPr>
        <w:t>其重也</w:t>
      </w:r>
      <w:r w:rsidR="006C4C45">
        <w:rPr>
          <w:rFonts w:hint="eastAsia"/>
        </w:rPr>
        <w:t>，</w:t>
      </w:r>
      <w:r>
        <w:rPr>
          <w:rFonts w:hint="eastAsia"/>
        </w:rPr>
        <w:t>能深入臟腑</w:t>
      </w:r>
      <w:r w:rsidR="006C4C45">
        <w:rPr>
          <w:rFonts w:hint="eastAsia"/>
        </w:rPr>
        <w:t>，</w:t>
      </w:r>
      <w:r>
        <w:rPr>
          <w:rFonts w:hint="eastAsia"/>
        </w:rPr>
        <w:t>其輕也</w:t>
      </w:r>
      <w:r w:rsidR="006C4C45">
        <w:rPr>
          <w:rFonts w:hint="eastAsia"/>
        </w:rPr>
        <w:t>，</w:t>
      </w:r>
      <w:r>
        <w:rPr>
          <w:rFonts w:hint="eastAsia"/>
        </w:rPr>
        <w:t>能外達皮毛</w:t>
      </w:r>
      <w:r w:rsidR="006C4C45">
        <w:rPr>
          <w:rFonts w:hint="eastAsia"/>
        </w:rPr>
        <w:t>，</w:t>
      </w:r>
      <w:r>
        <w:rPr>
          <w:rFonts w:hint="eastAsia"/>
        </w:rPr>
        <w:t>其寒也</w:t>
      </w:r>
      <w:r w:rsidR="006C4C45">
        <w:rPr>
          <w:rFonts w:hint="eastAsia"/>
        </w:rPr>
        <w:t>，</w:t>
      </w:r>
      <w:r>
        <w:rPr>
          <w:rFonts w:hint="eastAsia"/>
        </w:rPr>
        <w:t>能祛臟腑之熱</w:t>
      </w:r>
      <w:r w:rsidR="006C4C45">
        <w:rPr>
          <w:rFonts w:hint="eastAsia"/>
        </w:rPr>
        <w:t>，</w:t>
      </w:r>
      <w:r>
        <w:rPr>
          <w:rFonts w:hint="eastAsia"/>
        </w:rPr>
        <w:t>而即解人參之熱也。用殭蠶者</w:t>
      </w:r>
      <w:r w:rsidR="006C4C45">
        <w:rPr>
          <w:rFonts w:hint="eastAsia"/>
        </w:rPr>
        <w:t>，</w:t>
      </w:r>
      <w:r>
        <w:rPr>
          <w:rFonts w:hint="eastAsia"/>
        </w:rPr>
        <w:t>徐靈胎謂邪之中人</w:t>
      </w:r>
      <w:r w:rsidR="006C4C45">
        <w:rPr>
          <w:rFonts w:hint="eastAsia"/>
        </w:rPr>
        <w:t>，</w:t>
      </w:r>
      <w:r>
        <w:rPr>
          <w:rFonts w:hint="eastAsia"/>
        </w:rPr>
        <w:t>有氣無形</w:t>
      </w:r>
      <w:r w:rsidR="006C4C45">
        <w:rPr>
          <w:rFonts w:hint="eastAsia"/>
        </w:rPr>
        <w:t>，</w:t>
      </w:r>
      <w:r>
        <w:rPr>
          <w:rFonts w:hint="eastAsia"/>
        </w:rPr>
        <w:t>穿經入絡</w:t>
      </w:r>
      <w:r w:rsidR="006C4C45">
        <w:rPr>
          <w:rFonts w:hint="eastAsia"/>
        </w:rPr>
        <w:t>，</w:t>
      </w:r>
      <w:r>
        <w:rPr>
          <w:rFonts w:hint="eastAsia"/>
        </w:rPr>
        <w:t>愈久愈深</w:t>
      </w:r>
      <w:r w:rsidR="006C4C45">
        <w:rPr>
          <w:rFonts w:hint="eastAsia"/>
        </w:rPr>
        <w:t>，</w:t>
      </w:r>
      <w:r>
        <w:rPr>
          <w:rFonts w:hint="eastAsia"/>
        </w:rPr>
        <w:t>以氣類相反之藥投之則拒而不入</w:t>
      </w:r>
      <w:r w:rsidR="006C4C45">
        <w:rPr>
          <w:rFonts w:hint="eastAsia"/>
        </w:rPr>
        <w:t>，</w:t>
      </w:r>
      <w:r>
        <w:rPr>
          <w:rFonts w:hint="eastAsia"/>
        </w:rPr>
        <w:t>必得與之同類者和入諸藥使為嚮導</w:t>
      </w:r>
      <w:r w:rsidR="006C4C45">
        <w:rPr>
          <w:rFonts w:hint="eastAsia"/>
        </w:rPr>
        <w:t>，</w:t>
      </w:r>
      <w:r>
        <w:rPr>
          <w:rFonts w:hint="eastAsia"/>
        </w:rPr>
        <w:t>則藥至病所</w:t>
      </w:r>
      <w:r w:rsidR="006C4C45">
        <w:rPr>
          <w:rFonts w:hint="eastAsia"/>
        </w:rPr>
        <w:t>，</w:t>
      </w:r>
      <w:r>
        <w:rPr>
          <w:rFonts w:hint="eastAsia"/>
        </w:rPr>
        <w:t>而邪與藥相從</w:t>
      </w:r>
      <w:r w:rsidR="006C4C45">
        <w:rPr>
          <w:rFonts w:hint="eastAsia"/>
        </w:rPr>
        <w:t>，</w:t>
      </w:r>
      <w:r>
        <w:rPr>
          <w:rFonts w:hint="eastAsia"/>
        </w:rPr>
        <w:t>藥性漸發</w:t>
      </w:r>
      <w:r w:rsidR="006C4C45">
        <w:rPr>
          <w:rFonts w:hint="eastAsia"/>
        </w:rPr>
        <w:t>，</w:t>
      </w:r>
      <w:r>
        <w:rPr>
          <w:rFonts w:hint="eastAsia"/>
        </w:rPr>
        <w:t>邪或從毛孔出</w:t>
      </w:r>
      <w:r w:rsidR="006C4C45">
        <w:rPr>
          <w:rFonts w:hint="eastAsia"/>
        </w:rPr>
        <w:t>，</w:t>
      </w:r>
      <w:r>
        <w:rPr>
          <w:rFonts w:hint="eastAsia"/>
        </w:rPr>
        <w:t>從二便出</w:t>
      </w:r>
      <w:r w:rsidR="006C4C45">
        <w:rPr>
          <w:rFonts w:hint="eastAsia"/>
        </w:rPr>
        <w:t>，</w:t>
      </w:r>
      <w:r>
        <w:rPr>
          <w:rFonts w:hint="eastAsia"/>
        </w:rPr>
        <w:t>不能復留</w:t>
      </w:r>
      <w:r w:rsidR="006C4C45">
        <w:rPr>
          <w:rFonts w:hint="eastAsia"/>
        </w:rPr>
        <w:t>，</w:t>
      </w:r>
      <w:r>
        <w:rPr>
          <w:rFonts w:hint="eastAsia"/>
        </w:rPr>
        <w:t>此從治之法也。殭蠶因風而僵</w:t>
      </w:r>
      <w:r w:rsidR="006C4C45">
        <w:rPr>
          <w:rFonts w:hint="eastAsia"/>
        </w:rPr>
        <w:t>，</w:t>
      </w:r>
      <w:r>
        <w:rPr>
          <w:rFonts w:hint="eastAsia"/>
        </w:rPr>
        <w:t>與風為同類</w:t>
      </w:r>
      <w:r w:rsidR="006C4C45">
        <w:rPr>
          <w:rFonts w:hint="eastAsia"/>
        </w:rPr>
        <w:t>，</w:t>
      </w:r>
      <w:r>
        <w:rPr>
          <w:rFonts w:hint="eastAsia"/>
        </w:rPr>
        <w:t>故善引祛風之藥至</w:t>
      </w:r>
      <w:r w:rsidR="00D24630">
        <w:rPr>
          <w:rFonts w:hint="eastAsia"/>
        </w:rPr>
        <w:t>於</w:t>
      </w:r>
      <w:r>
        <w:rPr>
          <w:rFonts w:hint="eastAsia"/>
        </w:rPr>
        <w:t>病所成功也。用半夏、柿霜者</w:t>
      </w:r>
      <w:r w:rsidR="006C4C45">
        <w:rPr>
          <w:rFonts w:hint="eastAsia"/>
        </w:rPr>
        <w:t>，</w:t>
      </w:r>
      <w:r>
        <w:rPr>
          <w:rFonts w:hint="eastAsia"/>
        </w:rPr>
        <w:t>誠以此證皆痰涎壅滯</w:t>
      </w:r>
      <w:r w:rsidR="006C4C45">
        <w:rPr>
          <w:rFonts w:hint="eastAsia"/>
        </w:rPr>
        <w:t>，</w:t>
      </w:r>
      <w:r>
        <w:rPr>
          <w:rFonts w:hint="eastAsia"/>
        </w:rPr>
        <w:t>有半夏以降之</w:t>
      </w:r>
      <w:r w:rsidR="006C4C45">
        <w:rPr>
          <w:rFonts w:hint="eastAsia"/>
        </w:rPr>
        <w:t>，</w:t>
      </w:r>
      <w:r>
        <w:rPr>
          <w:rFonts w:hint="eastAsia"/>
        </w:rPr>
        <w:t>柿霜以潤之</w:t>
      </w:r>
      <w:r w:rsidR="006C4C45">
        <w:rPr>
          <w:rFonts w:hint="eastAsia"/>
        </w:rPr>
        <w:t>，</w:t>
      </w:r>
      <w:r>
        <w:rPr>
          <w:rFonts w:hint="eastAsia"/>
        </w:rPr>
        <w:t>而痰涎自息也。</w:t>
      </w:r>
    </w:p>
    <w:p w:rsidR="000D68B6" w:rsidRDefault="00C633F0" w:rsidP="00C633F0">
      <w:pPr>
        <w:pStyle w:val="2f5"/>
        <w:ind w:firstLine="712"/>
      </w:pPr>
      <w:r>
        <w:rPr>
          <w:rFonts w:hint="eastAsia"/>
        </w:rPr>
        <w:lastRenderedPageBreak/>
        <w:t>此證有表不解</w:t>
      </w:r>
      <w:r w:rsidR="006C4C45">
        <w:rPr>
          <w:rFonts w:hint="eastAsia"/>
        </w:rPr>
        <w:t>，</w:t>
      </w:r>
      <w:r>
        <w:rPr>
          <w:rFonts w:hint="eastAsia"/>
        </w:rPr>
        <w:t>而浸生內熱者</w:t>
      </w:r>
      <w:r w:rsidR="006C4C45">
        <w:rPr>
          <w:rFonts w:hint="eastAsia"/>
        </w:rPr>
        <w:t>，</w:t>
      </w:r>
      <w:r>
        <w:rPr>
          <w:rFonts w:hint="eastAsia"/>
        </w:rPr>
        <w:t>宜急用發汗藥</w:t>
      </w:r>
      <w:r w:rsidR="006C4C45">
        <w:rPr>
          <w:rFonts w:hint="eastAsia"/>
        </w:rPr>
        <w:t>，</w:t>
      </w:r>
      <w:r>
        <w:rPr>
          <w:rFonts w:hint="eastAsia"/>
        </w:rPr>
        <w:t>解其表</w:t>
      </w:r>
      <w:r w:rsidR="006C4C45">
        <w:rPr>
          <w:rFonts w:hint="eastAsia"/>
        </w:rPr>
        <w:t>，</w:t>
      </w:r>
      <w:r>
        <w:rPr>
          <w:rFonts w:hint="eastAsia"/>
        </w:rPr>
        <w:t>而兼清其內熱。又兼有內風煽動者</w:t>
      </w:r>
      <w:r w:rsidR="006C4C45">
        <w:rPr>
          <w:rFonts w:hint="eastAsia"/>
        </w:rPr>
        <w:t>，</w:t>
      </w:r>
      <w:r>
        <w:rPr>
          <w:rFonts w:hint="eastAsia"/>
        </w:rPr>
        <w:t>可與後內中風治法匯通參觀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治外感之中兼有熄內風之藥</w:t>
      </w:r>
      <w:r w:rsidR="006C4C45">
        <w:rPr>
          <w:rFonts w:hint="eastAsia"/>
        </w:rPr>
        <w:t>，</w:t>
      </w:r>
      <w:r>
        <w:rPr>
          <w:rFonts w:hint="eastAsia"/>
        </w:rPr>
        <w:t>方為完善。</w:t>
      </w:r>
    </w:p>
    <w:p w:rsidR="000D68B6" w:rsidRDefault="00C633F0" w:rsidP="00C633F0">
      <w:pPr>
        <w:pStyle w:val="2f5"/>
        <w:ind w:firstLine="712"/>
      </w:pPr>
      <w:r>
        <w:rPr>
          <w:rFonts w:hint="eastAsia"/>
        </w:rPr>
        <w:t>中風之證</w:t>
      </w:r>
      <w:r w:rsidR="006C4C45">
        <w:rPr>
          <w:rFonts w:hint="eastAsia"/>
        </w:rPr>
        <w:t>，</w:t>
      </w:r>
      <w:r>
        <w:rPr>
          <w:rFonts w:hint="eastAsia"/>
        </w:rPr>
        <w:t>有偏寒者</w:t>
      </w:r>
      <w:r w:rsidR="006C4C45">
        <w:rPr>
          <w:rFonts w:hint="eastAsia"/>
        </w:rPr>
        <w:t>，</w:t>
      </w:r>
      <w:r>
        <w:rPr>
          <w:rFonts w:hint="eastAsia"/>
        </w:rPr>
        <w:t>有偏熱者</w:t>
      </w:r>
      <w:r w:rsidR="006C4C45">
        <w:rPr>
          <w:rFonts w:hint="eastAsia"/>
        </w:rPr>
        <w:t>，</w:t>
      </w:r>
      <w:r>
        <w:rPr>
          <w:rFonts w:hint="eastAsia"/>
        </w:rPr>
        <w:t>有不覺寒熱者。拙擬此方治中風之無甚寒熱者也。若偏熱者</w:t>
      </w:r>
      <w:r w:rsidR="006C4C45">
        <w:rPr>
          <w:rFonts w:hint="eastAsia"/>
        </w:rPr>
        <w:t>，</w:t>
      </w:r>
      <w:r>
        <w:rPr>
          <w:rFonts w:hint="eastAsia"/>
        </w:rPr>
        <w:t>宜《金匱》風引湯加減（乾薑、桂枝宜減半）。若偏寒者</w:t>
      </w:r>
      <w:r w:rsidR="006C4C45">
        <w:rPr>
          <w:rFonts w:hint="eastAsia"/>
        </w:rPr>
        <w:t>，</w:t>
      </w:r>
      <w:r>
        <w:rPr>
          <w:rFonts w:hint="eastAsia"/>
        </w:rPr>
        <w:t>愚別有經驗治法。曾治一媼</w:t>
      </w:r>
      <w:r w:rsidR="006C4C45">
        <w:rPr>
          <w:rFonts w:hint="eastAsia"/>
        </w:rPr>
        <w:t>，</w:t>
      </w:r>
      <w:r>
        <w:rPr>
          <w:rFonts w:hint="eastAsia"/>
        </w:rPr>
        <w:t>年五十許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仲冬忽然中風昏倒</w:t>
      </w:r>
      <w:r w:rsidR="006C4C45">
        <w:rPr>
          <w:rFonts w:hint="eastAsia"/>
        </w:rPr>
        <w:t>，</w:t>
      </w:r>
      <w:r>
        <w:rPr>
          <w:rFonts w:hint="eastAsia"/>
        </w:rPr>
        <w:t>呼之不應</w:t>
      </w:r>
      <w:r w:rsidR="006C4C45">
        <w:rPr>
          <w:rFonts w:hint="eastAsia"/>
        </w:rPr>
        <w:t>，</w:t>
      </w:r>
      <w:r>
        <w:rPr>
          <w:rFonts w:hint="eastAsia"/>
        </w:rPr>
        <w:t>其胸中似有痰涎壅滯</w:t>
      </w:r>
      <w:r w:rsidR="006C4C45">
        <w:rPr>
          <w:rFonts w:hint="eastAsia"/>
        </w:rPr>
        <w:t>，</w:t>
      </w:r>
      <w:r>
        <w:rPr>
          <w:rFonts w:hint="eastAsia"/>
        </w:rPr>
        <w:t>大礙呼吸。診其脈</w:t>
      </w:r>
      <w:r w:rsidR="006C4C45">
        <w:rPr>
          <w:rFonts w:hint="eastAsia"/>
        </w:rPr>
        <w:t>，</w:t>
      </w:r>
      <w:r>
        <w:rPr>
          <w:rFonts w:hint="eastAsia"/>
        </w:rPr>
        <w:t>微細欲無</w:t>
      </w:r>
      <w:r w:rsidR="006C4C45">
        <w:rPr>
          <w:rFonts w:hint="eastAsia"/>
        </w:rPr>
        <w:t>，</w:t>
      </w:r>
      <w:r>
        <w:rPr>
          <w:rFonts w:hint="eastAsia"/>
        </w:rPr>
        <w:t>且遲緩</w:t>
      </w:r>
      <w:r w:rsidR="006C4C45">
        <w:rPr>
          <w:rFonts w:hint="eastAsia"/>
        </w:rPr>
        <w:t>，</w:t>
      </w:r>
      <w:r>
        <w:rPr>
          <w:rFonts w:hint="eastAsia"/>
        </w:rPr>
        <w:t>知其素有寒飲</w:t>
      </w:r>
      <w:r w:rsidR="006C4C45">
        <w:rPr>
          <w:rFonts w:hint="eastAsia"/>
        </w:rPr>
        <w:t>，</w:t>
      </w:r>
      <w:r>
        <w:rPr>
          <w:rFonts w:hint="eastAsia"/>
        </w:rPr>
        <w:t>陡然風寒襲入</w:t>
      </w:r>
      <w:r w:rsidR="006C4C45">
        <w:rPr>
          <w:rFonts w:hint="eastAsia"/>
        </w:rPr>
        <w:t>，</w:t>
      </w:r>
      <w:r>
        <w:rPr>
          <w:rFonts w:hint="eastAsia"/>
        </w:rPr>
        <w:t>與寒飲凝結為恙也。急用胡椒三錢搗碎</w:t>
      </w:r>
      <w:r w:rsidR="006C4C45">
        <w:rPr>
          <w:rFonts w:hint="eastAsia"/>
        </w:rPr>
        <w:t>，</w:t>
      </w:r>
      <w:r>
        <w:rPr>
          <w:rFonts w:hint="eastAsia"/>
        </w:rPr>
        <w:t>煎兩三沸</w:t>
      </w:r>
      <w:r w:rsidR="006C4C45">
        <w:rPr>
          <w:rFonts w:hint="eastAsia"/>
        </w:rPr>
        <w:t>，</w:t>
      </w:r>
      <w:r>
        <w:rPr>
          <w:rFonts w:hint="eastAsia"/>
        </w:rPr>
        <w:t>取濃汁多半茶杯灌之</w:t>
      </w:r>
      <w:r w:rsidR="006C4C45">
        <w:rPr>
          <w:rFonts w:hint="eastAsia"/>
        </w:rPr>
        <w:t>，</w:t>
      </w:r>
      <w:r>
        <w:rPr>
          <w:rFonts w:hint="eastAsia"/>
        </w:rPr>
        <w:t>呼吸頓覺順利。繼用乾薑六錢</w:t>
      </w:r>
      <w:r w:rsidR="006C4C45">
        <w:rPr>
          <w:rFonts w:hint="eastAsia"/>
        </w:rPr>
        <w:t>，</w:t>
      </w:r>
      <w:r>
        <w:rPr>
          <w:rFonts w:hint="eastAsia"/>
        </w:rPr>
        <w:t>桂枝尖、當歸各三錢</w:t>
      </w:r>
      <w:r w:rsidR="006C4C45">
        <w:rPr>
          <w:rFonts w:hint="eastAsia"/>
        </w:rPr>
        <w:t>，</w:t>
      </w:r>
      <w:r>
        <w:rPr>
          <w:rFonts w:hint="eastAsia"/>
        </w:rPr>
        <w:t>連服三劑</w:t>
      </w:r>
      <w:r w:rsidR="006C4C45">
        <w:rPr>
          <w:rFonts w:hint="eastAsia"/>
        </w:rPr>
        <w:t>，</w:t>
      </w:r>
      <w:r>
        <w:rPr>
          <w:rFonts w:hint="eastAsia"/>
        </w:rPr>
        <w:t>可作呻吟</w:t>
      </w:r>
      <w:r w:rsidR="006C4C45">
        <w:rPr>
          <w:rFonts w:hint="eastAsia"/>
        </w:rPr>
        <w:t>，</w:t>
      </w:r>
      <w:r>
        <w:rPr>
          <w:rFonts w:hint="eastAsia"/>
        </w:rPr>
        <w:t>肢體漸能運動</w:t>
      </w:r>
      <w:r w:rsidR="006C4C45">
        <w:rPr>
          <w:rFonts w:hint="eastAsia"/>
        </w:rPr>
        <w:t>，</w:t>
      </w:r>
      <w:r>
        <w:rPr>
          <w:rFonts w:hint="eastAsia"/>
        </w:rPr>
        <w:t>而左手足仍不能動。又將乾薑減半</w:t>
      </w:r>
      <w:r w:rsidR="006C4C45">
        <w:rPr>
          <w:rFonts w:hint="eastAsia"/>
        </w:rPr>
        <w:t>，</w:t>
      </w:r>
      <w:r>
        <w:rPr>
          <w:rFonts w:hint="eastAsia"/>
        </w:rPr>
        <w:t>加生黃</w:t>
      </w:r>
      <w:r w:rsidR="000D68B6">
        <w:rPr>
          <w:rFonts w:hint="eastAsia"/>
        </w:rPr>
        <w:t>耆</w:t>
      </w:r>
      <w:r>
        <w:rPr>
          <w:rFonts w:hint="eastAsia"/>
        </w:rPr>
        <w:t>五錢</w:t>
      </w:r>
      <w:r w:rsidR="006C4C45">
        <w:rPr>
          <w:rFonts w:hint="eastAsia"/>
        </w:rPr>
        <w:t>，</w:t>
      </w:r>
      <w:r>
        <w:rPr>
          <w:rFonts w:hint="eastAsia"/>
        </w:rPr>
        <w:t>乳香、沒藥各三錢</w:t>
      </w:r>
      <w:r w:rsidR="006C4C45">
        <w:rPr>
          <w:rFonts w:hint="eastAsia"/>
        </w:rPr>
        <w:t>，</w:t>
      </w:r>
      <w:r>
        <w:rPr>
          <w:rFonts w:hint="eastAsia"/>
        </w:rPr>
        <w:t>連服十餘劑</w:t>
      </w:r>
      <w:r w:rsidR="006C4C45">
        <w:rPr>
          <w:rFonts w:hint="eastAsia"/>
        </w:rPr>
        <w:t>，</w:t>
      </w:r>
      <w:r>
        <w:rPr>
          <w:rFonts w:hint="eastAsia"/>
        </w:rPr>
        <w:t>言語行動遂復其常。</w:t>
      </w:r>
    </w:p>
    <w:p w:rsidR="000D68B6" w:rsidRDefault="00C633F0" w:rsidP="00C633F0">
      <w:pPr>
        <w:pStyle w:val="2f5"/>
        <w:ind w:firstLine="712"/>
      </w:pPr>
      <w:r>
        <w:rPr>
          <w:rFonts w:hint="eastAsia"/>
        </w:rPr>
        <w:t>若其人元氣不虛</w:t>
      </w:r>
      <w:r w:rsidR="006C4C45">
        <w:rPr>
          <w:rFonts w:hint="eastAsia"/>
        </w:rPr>
        <w:t>，</w:t>
      </w:r>
      <w:r>
        <w:rPr>
          <w:rFonts w:hint="eastAsia"/>
        </w:rPr>
        <w:t>而偶為邪風所中</w:t>
      </w:r>
      <w:r w:rsidR="006C4C45">
        <w:rPr>
          <w:rFonts w:hint="eastAsia"/>
        </w:rPr>
        <w:t>，</w:t>
      </w:r>
      <w:r>
        <w:rPr>
          <w:rFonts w:hint="eastAsia"/>
        </w:rPr>
        <w:t>可去人參</w:t>
      </w:r>
      <w:r w:rsidR="006C4C45">
        <w:rPr>
          <w:rFonts w:hint="eastAsia"/>
        </w:rPr>
        <w:t>，</w:t>
      </w:r>
      <w:r>
        <w:rPr>
          <w:rFonts w:hint="eastAsia"/>
        </w:rPr>
        <w:t>加蜈蚣一條、全蠍一錢。若其證甚實</w:t>
      </w:r>
      <w:r w:rsidR="006C4C45">
        <w:rPr>
          <w:rFonts w:hint="eastAsia"/>
        </w:rPr>
        <w:t>，</w:t>
      </w:r>
      <w:r>
        <w:rPr>
          <w:rFonts w:hint="eastAsia"/>
        </w:rPr>
        <w:t>而閉塞太甚者</w:t>
      </w:r>
      <w:r w:rsidR="006C4C45">
        <w:rPr>
          <w:rFonts w:hint="eastAsia"/>
        </w:rPr>
        <w:t>，</w:t>
      </w:r>
      <w:r>
        <w:rPr>
          <w:rFonts w:hint="eastAsia"/>
        </w:rPr>
        <w:t>或二便不通</w:t>
      </w:r>
      <w:r w:rsidR="006C4C45">
        <w:rPr>
          <w:rFonts w:hint="eastAsia"/>
        </w:rPr>
        <w:t>，</w:t>
      </w:r>
      <w:r>
        <w:rPr>
          <w:rFonts w:hint="eastAsia"/>
        </w:rPr>
        <w:t>或脈象鬱澀</w:t>
      </w:r>
      <w:r w:rsidR="006C4C45">
        <w:rPr>
          <w:rFonts w:hint="eastAsia"/>
        </w:rPr>
        <w:t>，</w:t>
      </w:r>
      <w:r>
        <w:rPr>
          <w:rFonts w:hint="eastAsia"/>
        </w:rPr>
        <w:t>可加生大黃數錢</w:t>
      </w:r>
      <w:r w:rsidR="006C4C45">
        <w:rPr>
          <w:rFonts w:hint="eastAsia"/>
        </w:rPr>
        <w:t>，</w:t>
      </w:r>
      <w:r>
        <w:rPr>
          <w:rFonts w:hint="eastAsia"/>
        </w:rPr>
        <w:t>內通外散</w:t>
      </w:r>
      <w:r w:rsidR="006C4C45">
        <w:rPr>
          <w:rFonts w:hint="eastAsia"/>
        </w:rPr>
        <w:t>，</w:t>
      </w:r>
      <w:r>
        <w:rPr>
          <w:rFonts w:hint="eastAsia"/>
        </w:rPr>
        <w:t>仿防風通聖散之意可也。徐靈胎曾治一人</w:t>
      </w:r>
      <w:r w:rsidR="006C4C45">
        <w:rPr>
          <w:rFonts w:hint="eastAsia"/>
        </w:rPr>
        <w:t>，</w:t>
      </w:r>
      <w:r>
        <w:rPr>
          <w:rFonts w:hint="eastAsia"/>
        </w:rPr>
        <w:t>平素多痰</w:t>
      </w:r>
      <w:r w:rsidR="006C4C45">
        <w:rPr>
          <w:rFonts w:hint="eastAsia"/>
        </w:rPr>
        <w:t>，</w:t>
      </w:r>
      <w:r>
        <w:rPr>
          <w:rFonts w:hint="eastAsia"/>
        </w:rPr>
        <w:t>手足麻木</w:t>
      </w:r>
      <w:r w:rsidR="006C4C45">
        <w:rPr>
          <w:rFonts w:hint="eastAsia"/>
        </w:rPr>
        <w:t>，</w:t>
      </w:r>
      <w:r>
        <w:rPr>
          <w:rFonts w:hint="eastAsia"/>
        </w:rPr>
        <w:t>忽昏厥遺尿、口噤手拳、痰聲如鋸。醫者進參附、熟地等藥</w:t>
      </w:r>
      <w:r w:rsidR="006C4C45">
        <w:rPr>
          <w:rFonts w:hint="eastAsia"/>
        </w:rPr>
        <w:t>，</w:t>
      </w:r>
      <w:r>
        <w:rPr>
          <w:rFonts w:hint="eastAsia"/>
        </w:rPr>
        <w:t>煎成末服。診其脈</w:t>
      </w:r>
      <w:r w:rsidR="006C4C45">
        <w:rPr>
          <w:rFonts w:hint="eastAsia"/>
        </w:rPr>
        <w:t>，</w:t>
      </w:r>
      <w:r>
        <w:rPr>
          <w:rFonts w:hint="eastAsia"/>
        </w:rPr>
        <w:t>洪大有力</w:t>
      </w:r>
      <w:r w:rsidR="006C4C45">
        <w:rPr>
          <w:rFonts w:hint="eastAsia"/>
        </w:rPr>
        <w:t>，</w:t>
      </w:r>
      <w:r>
        <w:rPr>
          <w:rFonts w:hint="eastAsia"/>
        </w:rPr>
        <w:t>面赤氣粗</w:t>
      </w:r>
      <w:r w:rsidR="006C4C45">
        <w:rPr>
          <w:rFonts w:hint="eastAsia"/>
        </w:rPr>
        <w:t>，</w:t>
      </w:r>
      <w:r>
        <w:rPr>
          <w:rFonts w:hint="eastAsia"/>
        </w:rPr>
        <w:t>此乃痰火充實</w:t>
      </w:r>
      <w:r w:rsidR="006C4C45">
        <w:rPr>
          <w:rFonts w:hint="eastAsia"/>
        </w:rPr>
        <w:t>，</w:t>
      </w:r>
      <w:r>
        <w:rPr>
          <w:rFonts w:hint="eastAsia"/>
        </w:rPr>
        <w:t>諸竅皆閉</w:t>
      </w:r>
      <w:r w:rsidR="006C4C45">
        <w:rPr>
          <w:rFonts w:hint="eastAsia"/>
        </w:rPr>
        <w:t>，</w:t>
      </w:r>
      <w:r>
        <w:rPr>
          <w:rFonts w:hint="eastAsia"/>
        </w:rPr>
        <w:t>服參附立危。遂以小續命湯去桂附</w:t>
      </w:r>
      <w:r w:rsidR="006C4C45">
        <w:rPr>
          <w:rFonts w:hint="eastAsia"/>
        </w:rPr>
        <w:t>，</w:t>
      </w:r>
      <w:r>
        <w:rPr>
          <w:rFonts w:hint="eastAsia"/>
        </w:rPr>
        <w:t>加生軍一錢為末</w:t>
      </w:r>
      <w:r w:rsidR="006C4C45">
        <w:rPr>
          <w:rFonts w:hint="eastAsia"/>
        </w:rPr>
        <w:t>，</w:t>
      </w:r>
      <w:r>
        <w:rPr>
          <w:rFonts w:hint="eastAsia"/>
        </w:rPr>
        <w:t>假稱他藥納之</w:t>
      </w:r>
      <w:r w:rsidR="006C4C45">
        <w:rPr>
          <w:rFonts w:hint="eastAsia"/>
        </w:rPr>
        <w:t>，</w:t>
      </w:r>
      <w:r>
        <w:rPr>
          <w:rFonts w:hint="eastAsia"/>
        </w:rPr>
        <w:t>恐旁人之疑駭也。三劑而有聲</w:t>
      </w:r>
      <w:r w:rsidR="006C4C45">
        <w:rPr>
          <w:rFonts w:hint="eastAsia"/>
        </w:rPr>
        <w:t>，</w:t>
      </w:r>
      <w:r>
        <w:rPr>
          <w:rFonts w:hint="eastAsia"/>
        </w:rPr>
        <w:t>五劑而能言。</w:t>
      </w:r>
      <w:r>
        <w:rPr>
          <w:rFonts w:hint="eastAsia"/>
        </w:rPr>
        <w:lastRenderedPageBreak/>
        <w:t>然後以養血消痰之藥調之</w:t>
      </w:r>
      <w:r w:rsidR="006C4C45">
        <w:rPr>
          <w:rFonts w:hint="eastAsia"/>
        </w:rPr>
        <w:t>，</w:t>
      </w:r>
      <w:r>
        <w:rPr>
          <w:rFonts w:hint="eastAsia"/>
        </w:rPr>
        <w:t>一月後</w:t>
      </w:r>
      <w:r w:rsidR="006C4C45">
        <w:rPr>
          <w:rFonts w:hint="eastAsia"/>
        </w:rPr>
        <w:t>，</w:t>
      </w:r>
      <w:r>
        <w:rPr>
          <w:rFonts w:hint="eastAsia"/>
        </w:rPr>
        <w:t>步履如初。此案與愚所治之案對觀</w:t>
      </w:r>
      <w:r w:rsidR="006C4C45">
        <w:rPr>
          <w:rFonts w:hint="eastAsia"/>
        </w:rPr>
        <w:t>，</w:t>
      </w:r>
      <w:r>
        <w:rPr>
          <w:rFonts w:hint="eastAsia"/>
        </w:rPr>
        <w:t>則涼熱之間昭然矣。</w:t>
      </w:r>
    </w:p>
    <w:p w:rsidR="00C633F0" w:rsidRDefault="00C633F0" w:rsidP="00C633F0">
      <w:pPr>
        <w:pStyle w:val="2f5"/>
        <w:ind w:firstLine="712"/>
      </w:pPr>
      <w:r>
        <w:rPr>
          <w:rFonts w:hint="eastAsia"/>
        </w:rPr>
        <w:t>又遺尿者多屬虛</w:t>
      </w:r>
      <w:r w:rsidR="006C4C45">
        <w:rPr>
          <w:rFonts w:hint="eastAsia"/>
        </w:rPr>
        <w:t>，</w:t>
      </w:r>
      <w:r>
        <w:rPr>
          <w:rFonts w:hint="eastAsia"/>
        </w:rPr>
        <w:t>而此案中之遺尿則為實</w:t>
      </w:r>
      <w:r w:rsidR="006C4C45">
        <w:rPr>
          <w:rFonts w:hint="eastAsia"/>
        </w:rPr>
        <w:t>，</w:t>
      </w:r>
      <w:r>
        <w:rPr>
          <w:rFonts w:hint="eastAsia"/>
        </w:rPr>
        <w:t>是知審證者</w:t>
      </w:r>
      <w:r w:rsidR="006C4C45">
        <w:rPr>
          <w:rFonts w:hint="eastAsia"/>
        </w:rPr>
        <w:t>，</w:t>
      </w:r>
      <w:r>
        <w:rPr>
          <w:rFonts w:hint="eastAsia"/>
        </w:rPr>
        <w:t>不可拘</w:t>
      </w:r>
      <w:r w:rsidR="00D24630">
        <w:rPr>
          <w:rFonts w:hint="eastAsia"/>
        </w:rPr>
        <w:t>於</w:t>
      </w:r>
      <w:r>
        <w:rPr>
          <w:rFonts w:hint="eastAsia"/>
        </w:rPr>
        <w:t>一端也。然真中風證極少</w:t>
      </w:r>
      <w:r w:rsidR="006C4C45">
        <w:rPr>
          <w:rFonts w:hint="eastAsia"/>
        </w:rPr>
        <w:t>，</w:t>
      </w:r>
      <w:r>
        <w:rPr>
          <w:rFonts w:hint="eastAsia"/>
        </w:rPr>
        <w:t>類中風者極多</w:t>
      </w:r>
      <w:r w:rsidR="006C4C45">
        <w:rPr>
          <w:rFonts w:hint="eastAsia"/>
        </w:rPr>
        <w:t>，</w:t>
      </w:r>
      <w:r>
        <w:rPr>
          <w:rFonts w:hint="eastAsia"/>
        </w:rPr>
        <w:t>中風證百人之中真中風不過一二人。審證不確即凶危立見</w:t>
      </w:r>
      <w:r w:rsidR="006C4C45">
        <w:rPr>
          <w:rFonts w:hint="eastAsia"/>
        </w:rPr>
        <w:t>，</w:t>
      </w:r>
      <w:r>
        <w:rPr>
          <w:rFonts w:hint="eastAsia"/>
        </w:rPr>
        <w:t>此又不可不慎也。</w:t>
      </w:r>
    </w:p>
    <w:p w:rsidR="0098306F" w:rsidRDefault="0098306F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98306F" w:rsidRDefault="0098306F" w:rsidP="00E11911">
      <w:pPr>
        <w:pStyle w:val="5a"/>
      </w:pPr>
      <w:bookmarkStart w:id="337" w:name="_Toc7560854"/>
      <w:r>
        <w:rPr>
          <w:rFonts w:hint="eastAsia"/>
        </w:rPr>
        <w:lastRenderedPageBreak/>
        <w:t>【熄風湯】</w:t>
      </w:r>
      <w:bookmarkEnd w:id="337"/>
    </w:p>
    <w:p w:rsidR="0098306F" w:rsidRDefault="0098306F" w:rsidP="0098306F">
      <w:pPr>
        <w:pStyle w:val="2f3"/>
        <w:ind w:firstLine="712"/>
      </w:pPr>
      <w:r>
        <w:rPr>
          <w:rFonts w:hint="eastAsia"/>
        </w:rPr>
        <w:t>治類中風。</w:t>
      </w:r>
    </w:p>
    <w:p w:rsidR="0098306F" w:rsidRDefault="0098306F" w:rsidP="0098306F">
      <w:pPr>
        <w:pStyle w:val="2f3"/>
        <w:ind w:firstLine="712"/>
      </w:pPr>
      <w:r>
        <w:rPr>
          <w:rFonts w:hint="eastAsia"/>
        </w:rPr>
        <w:t>人參五錢、赭石五錢煅研、大熟地一兩、山萸肉六錢去淨核、生杭芍四錢、烏附子一錢、龍骨五錢不用</w:t>
      </w:r>
      <w:r w:rsidR="00B56FDB">
        <w:rPr>
          <w:rFonts w:hint="eastAsia"/>
        </w:rPr>
        <w:t>煅</w:t>
      </w:r>
      <w:r>
        <w:rPr>
          <w:rFonts w:hint="eastAsia"/>
        </w:rPr>
        <w:t>搗、牡蠣五錢不用</w:t>
      </w:r>
      <w:r w:rsidR="00B56FDB">
        <w:rPr>
          <w:rFonts w:hint="eastAsia"/>
        </w:rPr>
        <w:t>煅搗</w:t>
      </w:r>
      <w:r>
        <w:rPr>
          <w:rFonts w:hint="eastAsia"/>
        </w:rPr>
        <w:t>。</w:t>
      </w:r>
    </w:p>
    <w:p w:rsidR="000D68B6" w:rsidRDefault="0098306F" w:rsidP="0098306F">
      <w:pPr>
        <w:pStyle w:val="2f3"/>
        <w:ind w:firstLine="712"/>
      </w:pPr>
      <w:r>
        <w:rPr>
          <w:rFonts w:hint="eastAsia"/>
        </w:rPr>
        <w:t>類中風之證</w:t>
      </w:r>
      <w:r w:rsidR="006C4C45">
        <w:t>，</w:t>
      </w:r>
      <w:r>
        <w:rPr>
          <w:rFonts w:hint="eastAsia"/>
        </w:rPr>
        <w:t>其劇者忽然昏倒</w:t>
      </w:r>
      <w:r w:rsidR="006C4C45">
        <w:t>，</w:t>
      </w:r>
      <w:r>
        <w:rPr>
          <w:rFonts w:hint="eastAsia"/>
        </w:rPr>
        <w:t>不省人事</w:t>
      </w:r>
      <w:r w:rsidR="006C4C45">
        <w:t>，</w:t>
      </w:r>
      <w:r>
        <w:rPr>
          <w:rFonts w:hint="eastAsia"/>
        </w:rPr>
        <w:t>所謂屍厥之證也。秦越人論虢太子屍厥謂</w:t>
      </w:r>
      <w:r w:rsidR="00B56FDB">
        <w:rPr>
          <w:rFonts w:hint="eastAsia"/>
        </w:rPr>
        <w:t>「</w:t>
      </w:r>
      <w:r>
        <w:rPr>
          <w:rFonts w:hint="eastAsia"/>
        </w:rPr>
        <w:t>上有絕陽之絡</w:t>
      </w:r>
      <w:r w:rsidR="006C4C45">
        <w:t>，</w:t>
      </w:r>
      <w:r>
        <w:rPr>
          <w:rFonts w:hint="eastAsia"/>
        </w:rPr>
        <w:t>下有破陰之紐</w:t>
      </w:r>
      <w:r w:rsidR="00B56FDB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妙哉其言也。蓋人之一身</w:t>
      </w:r>
      <w:r w:rsidR="006C4C45">
        <w:t>，</w:t>
      </w:r>
      <w:r>
        <w:rPr>
          <w:rFonts w:hint="eastAsia"/>
        </w:rPr>
        <w:t>陰陽原相維繫。陽性上浮而陰氣自下吸之</w:t>
      </w:r>
      <w:r w:rsidR="006C4C45">
        <w:t>，</w:t>
      </w:r>
      <w:r>
        <w:rPr>
          <w:rFonts w:hint="eastAsia"/>
        </w:rPr>
        <w:t>陰性下降而陽氣自上提之</w:t>
      </w:r>
      <w:r w:rsidR="006C4C45">
        <w:t>，</w:t>
      </w:r>
      <w:r>
        <w:rPr>
          <w:rFonts w:hint="eastAsia"/>
        </w:rPr>
        <w:t>陰陽互根</w:t>
      </w:r>
      <w:r w:rsidR="006C4C45">
        <w:t>，</w:t>
      </w:r>
      <w:r>
        <w:rPr>
          <w:rFonts w:hint="eastAsia"/>
        </w:rPr>
        <w:t>渾淪環抱</w:t>
      </w:r>
      <w:r w:rsidR="006C4C45">
        <w:t>，</w:t>
      </w:r>
      <w:r>
        <w:rPr>
          <w:rFonts w:hint="eastAsia"/>
        </w:rPr>
        <w:t>壽命可百年無恙也。有時保養失宜</w:t>
      </w:r>
      <w:r w:rsidR="006C4C45">
        <w:t>，</w:t>
      </w:r>
      <w:r>
        <w:rPr>
          <w:rFonts w:hint="eastAsia"/>
        </w:rPr>
        <w:t>下焦陰分虧損</w:t>
      </w:r>
      <w:r w:rsidR="006C4C45">
        <w:t>，</w:t>
      </w:r>
      <w:r>
        <w:rPr>
          <w:rFonts w:hint="eastAsia"/>
        </w:rPr>
        <w:t>不能維繫上焦陽分</w:t>
      </w:r>
      <w:r w:rsidR="006C4C45">
        <w:t>，</w:t>
      </w:r>
      <w:r>
        <w:rPr>
          <w:rFonts w:hint="eastAsia"/>
        </w:rPr>
        <w:t>則陽氣脫而上奔</w:t>
      </w:r>
      <w:r w:rsidR="006C4C45">
        <w:t>，</w:t>
      </w:r>
      <w:r>
        <w:rPr>
          <w:rFonts w:hint="eastAsia"/>
        </w:rPr>
        <w:t>又兼腎水不能濡潤肝木</w:t>
      </w:r>
      <w:r w:rsidR="006C4C45">
        <w:t>，</w:t>
      </w:r>
      <w:r>
        <w:rPr>
          <w:rFonts w:hint="eastAsia"/>
        </w:rPr>
        <w:t>則肝風煽動</w:t>
      </w:r>
      <w:r w:rsidR="006C4C45">
        <w:t>，</w:t>
      </w:r>
      <w:r>
        <w:rPr>
          <w:rFonts w:hint="eastAsia"/>
        </w:rPr>
        <w:t>痰涎上壅</w:t>
      </w:r>
      <w:r w:rsidR="006C4C45">
        <w:t>，</w:t>
      </w:r>
      <w:r>
        <w:rPr>
          <w:rFonts w:hint="eastAsia"/>
        </w:rPr>
        <w:t>而猝然昏倒</w:t>
      </w:r>
      <w:r w:rsidR="006C4C45">
        <w:t>，</w:t>
      </w:r>
      <w:r>
        <w:rPr>
          <w:rFonts w:hint="eastAsia"/>
        </w:rPr>
        <w:t>僵直如屍矣。故用赭石佐人參</w:t>
      </w:r>
      <w:r w:rsidR="006C4C45">
        <w:t>，</w:t>
      </w:r>
      <w:r>
        <w:rPr>
          <w:rFonts w:hint="eastAsia"/>
        </w:rPr>
        <w:t>以挽回其絕陽之絡</w:t>
      </w:r>
      <w:r w:rsidR="006C4C45">
        <w:t>，</w:t>
      </w:r>
      <w:r>
        <w:rPr>
          <w:rFonts w:hint="eastAsia"/>
        </w:rPr>
        <w:t>更有龍骨、牡蠣以收斂之</w:t>
      </w:r>
      <w:r w:rsidR="006C4C45">
        <w:t>，</w:t>
      </w:r>
      <w:r>
        <w:rPr>
          <w:rFonts w:hint="eastAsia"/>
        </w:rPr>
        <w:t>則陽能下濟。用萸肉佐熟地以填補其破陰之紐</w:t>
      </w:r>
      <w:r w:rsidR="006C4C45">
        <w:t>，</w:t>
      </w:r>
      <w:r>
        <w:rPr>
          <w:rFonts w:hint="eastAsia"/>
        </w:rPr>
        <w:t>更有附子以溫煦之</w:t>
      </w:r>
      <w:r w:rsidR="006C4C45">
        <w:t>，</w:t>
      </w:r>
      <w:r>
        <w:rPr>
          <w:rFonts w:hint="eastAsia"/>
        </w:rPr>
        <w:t>則陰可上達。用芍藥者</w:t>
      </w:r>
      <w:r w:rsidR="006C4C45">
        <w:t>，</w:t>
      </w:r>
      <w:r>
        <w:rPr>
          <w:rFonts w:hint="eastAsia"/>
        </w:rPr>
        <w:t>取其與附子同用</w:t>
      </w:r>
      <w:r w:rsidR="006C4C45">
        <w:t>，</w:t>
      </w:r>
      <w:r>
        <w:rPr>
          <w:rFonts w:hint="eastAsia"/>
        </w:rPr>
        <w:t>能收斂浮越之元氣歸藏</w:t>
      </w:r>
      <w:r w:rsidR="00D24630">
        <w:rPr>
          <w:rFonts w:hint="eastAsia"/>
        </w:rPr>
        <w:t>於</w:t>
      </w:r>
      <w:r>
        <w:rPr>
          <w:rFonts w:hint="eastAsia"/>
        </w:rPr>
        <w:t>陰也。且此證肝風因虛而動</w:t>
      </w:r>
      <w:r w:rsidR="006C4C45">
        <w:t>，</w:t>
      </w:r>
      <w:r>
        <w:rPr>
          <w:rFonts w:hint="eastAsia"/>
        </w:rPr>
        <w:t>愈迫陽氣上浮。然此乃內生之風</w:t>
      </w:r>
      <w:r w:rsidR="006C4C45">
        <w:t>，</w:t>
      </w:r>
      <w:r>
        <w:rPr>
          <w:rFonts w:hint="eastAsia"/>
        </w:rPr>
        <w:t>非外來之風也。故宜用濡潤收斂之品以熄之。芍藥與龍骨、牡蠣、萸肉又為寧熄內風之妙品也。若其肝風雖動</w:t>
      </w:r>
      <w:r w:rsidR="006C4C45">
        <w:t>，</w:t>
      </w:r>
      <w:r>
        <w:rPr>
          <w:rFonts w:hint="eastAsia"/>
        </w:rPr>
        <w:t>而陰陽不至離絕</w:t>
      </w:r>
      <w:r w:rsidR="006C4C45">
        <w:t>，</w:t>
      </w:r>
      <w:r>
        <w:rPr>
          <w:rFonts w:hint="eastAsia"/>
        </w:rPr>
        <w:t>其人或怔忡不寧</w:t>
      </w:r>
      <w:r w:rsidR="006C4C45">
        <w:t>，</w:t>
      </w:r>
      <w:r>
        <w:rPr>
          <w:rFonts w:hint="eastAsia"/>
        </w:rPr>
        <w:t>或目眩頭暈</w:t>
      </w:r>
      <w:r w:rsidR="006C4C45">
        <w:t>，</w:t>
      </w:r>
      <w:r>
        <w:rPr>
          <w:rFonts w:hint="eastAsia"/>
        </w:rPr>
        <w:t>或四肢間有麻木之時可單將方中龍骨、牡蠣、萸肉各七八錢</w:t>
      </w:r>
      <w:r w:rsidR="006C4C45">
        <w:t>，</w:t>
      </w:r>
      <w:r>
        <w:rPr>
          <w:rFonts w:hint="eastAsia"/>
        </w:rPr>
        <w:t>更加柏子仁一兩以滋潤肝木</w:t>
      </w:r>
      <w:r w:rsidR="006C4C45">
        <w:t>，</w:t>
      </w:r>
      <w:r>
        <w:rPr>
          <w:rFonts w:hint="eastAsia"/>
        </w:rPr>
        <w:t>其風自熄。蓋肝為將軍之官</w:t>
      </w:r>
      <w:r w:rsidR="006C4C45">
        <w:t>，</w:t>
      </w:r>
      <w:r>
        <w:rPr>
          <w:rFonts w:hint="eastAsia"/>
        </w:rPr>
        <w:t>內寄龍雷之火</w:t>
      </w:r>
      <w:r w:rsidR="006C4C45">
        <w:rPr>
          <w:rFonts w:hint="eastAsia"/>
        </w:rPr>
        <w:t>，</w:t>
      </w:r>
      <w:r>
        <w:rPr>
          <w:rFonts w:hint="eastAsia"/>
        </w:rPr>
        <w:t>最難馴服</w:t>
      </w:r>
      <w:r w:rsidR="006C4C45">
        <w:t>，</w:t>
      </w:r>
      <w:r>
        <w:rPr>
          <w:rFonts w:hint="eastAsia"/>
        </w:rPr>
        <w:t>惟養之鎮之</w:t>
      </w:r>
      <w:r w:rsidR="006C4C45">
        <w:t>，</w:t>
      </w:r>
      <w:r>
        <w:rPr>
          <w:rFonts w:hint="eastAsia"/>
        </w:rPr>
        <w:t>恩威並用</w:t>
      </w:r>
      <w:r w:rsidR="006C4C45">
        <w:t>，</w:t>
      </w:r>
      <w:r>
        <w:rPr>
          <w:rFonts w:hint="eastAsia"/>
        </w:rPr>
        <w:t>而後驕將不難統馭</w:t>
      </w:r>
      <w:r w:rsidR="00B0566D">
        <w:rPr>
          <w:rFonts w:hint="eastAsia"/>
        </w:rPr>
        <w:t>也。</w:t>
      </w:r>
    </w:p>
    <w:p w:rsidR="00B0566D" w:rsidRDefault="00B0566D" w:rsidP="00B0566D">
      <w:pPr>
        <w:pStyle w:val="2f3"/>
        <w:ind w:firstLine="712"/>
      </w:pPr>
      <w:r>
        <w:rPr>
          <w:rFonts w:hint="eastAsia"/>
        </w:rPr>
        <w:lastRenderedPageBreak/>
        <w:t>或問「中風之證</w:t>
      </w:r>
      <w:r w:rsidR="006C4C45">
        <w:t>，</w:t>
      </w:r>
      <w:r>
        <w:rPr>
          <w:rFonts w:hint="eastAsia"/>
        </w:rPr>
        <w:t>河間主火</w:t>
      </w:r>
      <w:r w:rsidR="006C4C45">
        <w:t>，</w:t>
      </w:r>
      <w:r>
        <w:rPr>
          <w:rFonts w:hint="eastAsia"/>
        </w:rPr>
        <w:t>東垣主氣</w:t>
      </w:r>
      <w:r w:rsidR="006C4C45">
        <w:t>，</w:t>
      </w:r>
      <w:r>
        <w:rPr>
          <w:rFonts w:hint="eastAsia"/>
        </w:rPr>
        <w:t>丹溪主濕</w:t>
      </w:r>
      <w:r w:rsidR="006C4C45">
        <w:t>，</w:t>
      </w:r>
      <w:r>
        <w:rPr>
          <w:rFonts w:hint="eastAsia"/>
        </w:rPr>
        <w:t>所論雖非真中風</w:t>
      </w:r>
      <w:r w:rsidR="006C4C45">
        <w:t>，</w:t>
      </w:r>
      <w:r>
        <w:rPr>
          <w:rFonts w:hint="eastAsia"/>
        </w:rPr>
        <w:t>亦</w:t>
      </w:r>
      <w:r w:rsidR="00AD7840">
        <w:rPr>
          <w:rFonts w:hint="eastAsia"/>
        </w:rPr>
        <w:t>係</w:t>
      </w:r>
      <w:r>
        <w:rPr>
          <w:rFonts w:hint="eastAsia"/>
        </w:rPr>
        <w:t>類中風</w:t>
      </w:r>
      <w:r w:rsidR="006C4C45">
        <w:t>，</w:t>
      </w:r>
      <w:r>
        <w:rPr>
          <w:rFonts w:hint="eastAsia"/>
        </w:rPr>
        <w:t>陳修園概目為小家技者何也」？答曰「以三子意中幾無所謂真中風</w:t>
      </w:r>
      <w:r w:rsidR="006C4C45">
        <w:t>，</w:t>
      </w:r>
      <w:r>
        <w:rPr>
          <w:rFonts w:hint="eastAsia"/>
        </w:rPr>
        <w:t>直欲執其方以概治中風之證也。如河間地黃飲子治少陰氣厥不至</w:t>
      </w:r>
      <w:r w:rsidR="006C4C45">
        <w:t>，</w:t>
      </w:r>
      <w:r>
        <w:rPr>
          <w:rFonts w:hint="eastAsia"/>
        </w:rPr>
        <w:t>舌喑不能言</w:t>
      </w:r>
      <w:r w:rsidR="006C4C45">
        <w:t>，</w:t>
      </w:r>
      <w:r>
        <w:rPr>
          <w:rFonts w:hint="eastAsia"/>
        </w:rPr>
        <w:t>足廢不能行</w:t>
      </w:r>
      <w:r w:rsidR="006C4C45">
        <w:t>，</w:t>
      </w:r>
      <w:r>
        <w:rPr>
          <w:rFonts w:hint="eastAsia"/>
        </w:rPr>
        <w:t>果其病固不差</w:t>
      </w:r>
      <w:r w:rsidR="006C4C45">
        <w:t>，</w:t>
      </w:r>
      <w:r>
        <w:rPr>
          <w:rFonts w:hint="eastAsia"/>
        </w:rPr>
        <w:t>其方用之多效。倘其證兼外感</w:t>
      </w:r>
      <w:r w:rsidR="006C4C45">
        <w:t>，</w:t>
      </w:r>
      <w:r>
        <w:rPr>
          <w:rFonts w:hint="eastAsia"/>
        </w:rPr>
        <w:t>服之轉能固閉風邪</w:t>
      </w:r>
      <w:r w:rsidR="006C4C45">
        <w:t>，</w:t>
      </w:r>
      <w:r>
        <w:rPr>
          <w:rFonts w:hint="eastAsia"/>
        </w:rPr>
        <w:t>不得外出</w:t>
      </w:r>
      <w:r w:rsidR="006C4C45">
        <w:t>，</w:t>
      </w:r>
      <w:r>
        <w:rPr>
          <w:rFonts w:hint="eastAsia"/>
        </w:rPr>
        <w:t>遺誤非淺。若《金匱》侯氏黑散、風引湯諸方</w:t>
      </w:r>
      <w:r w:rsidR="006C4C45">
        <w:t>，</w:t>
      </w:r>
      <w:r>
        <w:rPr>
          <w:rFonts w:hint="eastAsia"/>
        </w:rPr>
        <w:t>既治外感又治內傷</w:t>
      </w:r>
      <w:r w:rsidR="006C4C45">
        <w:t>，</w:t>
      </w:r>
      <w:r>
        <w:rPr>
          <w:rFonts w:hint="eastAsia"/>
        </w:rPr>
        <w:t>而其所用之藥</w:t>
      </w:r>
      <w:r w:rsidR="006C4C45">
        <w:t>，</w:t>
      </w:r>
      <w:r>
        <w:rPr>
          <w:rFonts w:hint="eastAsia"/>
        </w:rPr>
        <w:t>不但並行不悖</w:t>
      </w:r>
      <w:r w:rsidR="006C4C45">
        <w:t>，</w:t>
      </w:r>
      <w:r>
        <w:rPr>
          <w:rFonts w:hint="eastAsia"/>
        </w:rPr>
        <w:t>且能相助為理</w:t>
      </w:r>
      <w:r w:rsidR="006C4C45">
        <w:t>，</w:t>
      </w:r>
      <w:r>
        <w:rPr>
          <w:rFonts w:hint="eastAsia"/>
        </w:rPr>
        <w:t>超超玄著</w:t>
      </w:r>
      <w:r w:rsidR="006C4C45">
        <w:t>，</w:t>
      </w:r>
      <w:r>
        <w:rPr>
          <w:rFonts w:hint="eastAsia"/>
        </w:rPr>
        <w:t>神妙無窮</w:t>
      </w:r>
      <w:r w:rsidR="006C4C45">
        <w:t>，</w:t>
      </w:r>
      <w:r>
        <w:rPr>
          <w:rFonts w:hint="eastAsia"/>
        </w:rPr>
        <w:t>以視三子之方</w:t>
      </w:r>
      <w:r w:rsidR="006C4C45">
        <w:t>，</w:t>
      </w:r>
      <w:r>
        <w:rPr>
          <w:rFonts w:hint="eastAsia"/>
        </w:rPr>
        <w:t>寧非狹小。夫經方既如此超妙</w:t>
      </w:r>
      <w:r w:rsidR="006C4C45">
        <w:t>，</w:t>
      </w:r>
      <w:r>
        <w:rPr>
          <w:rFonts w:hint="eastAsia"/>
        </w:rPr>
        <w:t>而愚複有熄風湯與前搜風湯之擬者</w:t>
      </w:r>
      <w:r w:rsidR="006C4C45">
        <w:t>，</w:t>
      </w:r>
      <w:r>
        <w:rPr>
          <w:rFonts w:hint="eastAsia"/>
        </w:rPr>
        <w:t>非與前哲爭勝也。蓋為倉猝救急之計</w:t>
      </w:r>
      <w:r w:rsidR="006C4C45">
        <w:t>，</w:t>
      </w:r>
      <w:r>
        <w:rPr>
          <w:rFonts w:hint="eastAsia"/>
        </w:rPr>
        <w:t>與侯氏黑散諸方用意不同也」。</w:t>
      </w:r>
    </w:p>
    <w:p w:rsidR="00B0566D" w:rsidRDefault="00B0566D" w:rsidP="00B0566D">
      <w:pPr>
        <w:pStyle w:val="2f3"/>
        <w:ind w:firstLine="712"/>
      </w:pPr>
      <w:r>
        <w:rPr>
          <w:rFonts w:hint="eastAsia"/>
        </w:rPr>
        <w:t>按：類中風之證不必皆因虛。王孟英曰「若其平素稟陽盛</w:t>
      </w:r>
      <w:r w:rsidR="006C4C45">
        <w:t>，</w:t>
      </w:r>
      <w:r>
        <w:rPr>
          <w:rFonts w:hint="eastAsia"/>
        </w:rPr>
        <w:t>過啖肥甘</w:t>
      </w:r>
      <w:r w:rsidR="006C4C45">
        <w:t>，</w:t>
      </w:r>
      <w:r>
        <w:rPr>
          <w:rFonts w:hint="eastAsia"/>
        </w:rPr>
        <w:t>積熱釀毒</w:t>
      </w:r>
      <w:r w:rsidR="006C4C45">
        <w:t>，</w:t>
      </w:r>
      <w:r>
        <w:rPr>
          <w:rFonts w:hint="eastAsia"/>
        </w:rPr>
        <w:t>壅寒隧絡</w:t>
      </w:r>
      <w:r w:rsidR="006C4C45">
        <w:t>，</w:t>
      </w:r>
      <w:r>
        <w:rPr>
          <w:rFonts w:hint="eastAsia"/>
        </w:rPr>
        <w:t>多患類中風、宜化痰清熱</w:t>
      </w:r>
      <w:r w:rsidR="006C4C45">
        <w:t>，</w:t>
      </w:r>
      <w:r>
        <w:rPr>
          <w:rFonts w:hint="eastAsia"/>
        </w:rPr>
        <w:t>流利機關。自始至終</w:t>
      </w:r>
      <w:r w:rsidR="006C4C45">
        <w:t>，</w:t>
      </w:r>
      <w:r>
        <w:rPr>
          <w:rFonts w:hint="eastAsia"/>
        </w:rPr>
        <w:t>忌投補滯。徐氏《洄溪醫案》中所治中風案最精當」。</w:t>
      </w:r>
    </w:p>
    <w:p w:rsidR="00B0566D" w:rsidRDefault="00B0566D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38" w:name="_Toc223762659"/>
      <w:r>
        <w:br w:type="page"/>
      </w:r>
    </w:p>
    <w:p w:rsidR="00C633F0" w:rsidRDefault="00B0566D" w:rsidP="00E11911">
      <w:pPr>
        <w:pStyle w:val="5a"/>
      </w:pPr>
      <w:bookmarkStart w:id="339" w:name="_Toc7560855"/>
      <w:r>
        <w:rPr>
          <w:rFonts w:hint="eastAsia"/>
        </w:rPr>
        <w:lastRenderedPageBreak/>
        <w:t>【</w:t>
      </w:r>
      <w:r w:rsidR="00C633F0">
        <w:rPr>
          <w:rFonts w:hint="eastAsia"/>
        </w:rPr>
        <w:t>逐風湯</w:t>
      </w:r>
      <w:bookmarkEnd w:id="338"/>
      <w:r>
        <w:rPr>
          <w:rFonts w:hint="eastAsia"/>
        </w:rPr>
        <w:t>】</w:t>
      </w:r>
      <w:bookmarkEnd w:id="339"/>
    </w:p>
    <w:p w:rsidR="00876CEF" w:rsidRDefault="00C633F0" w:rsidP="00C633F0">
      <w:pPr>
        <w:pStyle w:val="2f5"/>
        <w:ind w:firstLine="712"/>
      </w:pPr>
      <w:r>
        <w:rPr>
          <w:rFonts w:hint="eastAsia"/>
        </w:rPr>
        <w:t>治中風抽掣及破傷後受風抽掣者。</w:t>
      </w:r>
    </w:p>
    <w:p w:rsidR="00876CEF" w:rsidRDefault="00C633F0" w:rsidP="00C633F0">
      <w:pPr>
        <w:pStyle w:val="2f5"/>
        <w:ind w:firstLine="712"/>
      </w:pPr>
      <w:r>
        <w:rPr>
          <w:rFonts w:hint="eastAsia"/>
        </w:rPr>
        <w:t>生箭</w:t>
      </w:r>
      <w:r w:rsidR="00876CEF">
        <w:rPr>
          <w:rFonts w:hint="eastAsia"/>
        </w:rPr>
        <w:t>耆</w:t>
      </w:r>
      <w:r>
        <w:rPr>
          <w:rFonts w:hint="eastAsia"/>
        </w:rPr>
        <w:t>（六錢）</w:t>
      </w:r>
      <w:r w:rsidR="00876CEF">
        <w:rPr>
          <w:rFonts w:hint="eastAsia"/>
        </w:rPr>
        <w:t>、</w:t>
      </w:r>
      <w:r>
        <w:rPr>
          <w:rFonts w:hint="eastAsia"/>
        </w:rPr>
        <w:t>當歸（四錢）</w:t>
      </w:r>
      <w:r w:rsidR="00876CEF">
        <w:rPr>
          <w:rFonts w:hint="eastAsia"/>
        </w:rPr>
        <w:t>、</w:t>
      </w:r>
      <w:r>
        <w:rPr>
          <w:rFonts w:hint="eastAsia"/>
        </w:rPr>
        <w:t>羌活（二錢）</w:t>
      </w:r>
      <w:r w:rsidR="00876CEF">
        <w:rPr>
          <w:rFonts w:hint="eastAsia"/>
        </w:rPr>
        <w:t>、</w:t>
      </w:r>
      <w:r>
        <w:rPr>
          <w:rFonts w:hint="eastAsia"/>
        </w:rPr>
        <w:t>獨活（二錢）</w:t>
      </w:r>
      <w:r w:rsidR="00876CEF">
        <w:rPr>
          <w:rFonts w:hint="eastAsia"/>
        </w:rPr>
        <w:t>、</w:t>
      </w:r>
      <w:r>
        <w:rPr>
          <w:rFonts w:hint="eastAsia"/>
        </w:rPr>
        <w:t>全蠍（二錢）</w:t>
      </w:r>
      <w:r w:rsidR="00876CEF">
        <w:rPr>
          <w:rFonts w:hint="eastAsia"/>
        </w:rPr>
        <w:t>、</w:t>
      </w:r>
      <w:r>
        <w:rPr>
          <w:rFonts w:hint="eastAsia"/>
        </w:rPr>
        <w:t>全蜈蚣（大者兩條）</w:t>
      </w:r>
      <w:r w:rsidR="00876CEF">
        <w:rPr>
          <w:rFonts w:hint="eastAsia"/>
        </w:rPr>
        <w:t>。</w:t>
      </w:r>
    </w:p>
    <w:p w:rsidR="00C633F0" w:rsidRDefault="00C633F0" w:rsidP="00C633F0">
      <w:pPr>
        <w:pStyle w:val="2f5"/>
        <w:ind w:firstLine="712"/>
      </w:pPr>
      <w:r>
        <w:rPr>
          <w:rFonts w:hint="eastAsia"/>
        </w:rPr>
        <w:t>蜈蚣最善搜風</w:t>
      </w:r>
      <w:r w:rsidR="006C4C45">
        <w:rPr>
          <w:rFonts w:hint="eastAsia"/>
        </w:rPr>
        <w:t>，</w:t>
      </w:r>
      <w:r>
        <w:rPr>
          <w:rFonts w:hint="eastAsia"/>
        </w:rPr>
        <w:t>貫串經絡、臟腑無所不至</w:t>
      </w:r>
      <w:r w:rsidR="006C4C45">
        <w:rPr>
          <w:rFonts w:hint="eastAsia"/>
        </w:rPr>
        <w:t>，</w:t>
      </w:r>
      <w:r>
        <w:rPr>
          <w:rFonts w:hint="eastAsia"/>
        </w:rPr>
        <w:t>調安神經又具特長</w:t>
      </w:r>
      <w:r w:rsidR="00876CEF">
        <w:rPr>
          <w:rFonts w:hint="eastAsia"/>
        </w:rPr>
        <w:t>（因其節節有腦</w:t>
      </w:r>
      <w:r w:rsidR="006C4C45">
        <w:rPr>
          <w:rFonts w:hint="eastAsia"/>
        </w:rPr>
        <w:t>，</w:t>
      </w:r>
      <w:r w:rsidR="00876CEF">
        <w:rPr>
          <w:rFonts w:hint="eastAsia"/>
        </w:rPr>
        <w:t>是以善理神經）</w:t>
      </w:r>
      <w:r>
        <w:rPr>
          <w:rFonts w:hint="eastAsia"/>
        </w:rPr>
        <w:t>。而其性甚和平</w:t>
      </w:r>
      <w:r w:rsidR="006C4C45">
        <w:rPr>
          <w:rFonts w:hint="eastAsia"/>
        </w:rPr>
        <w:t>，</w:t>
      </w:r>
      <w:r>
        <w:rPr>
          <w:rFonts w:hint="eastAsia"/>
        </w:rPr>
        <w:t>從未有服之覺瞑眩者。曾治一媼</w:t>
      </w:r>
      <w:r w:rsidR="006C4C45">
        <w:rPr>
          <w:rFonts w:hint="eastAsia"/>
        </w:rPr>
        <w:t>，</w:t>
      </w:r>
      <w:r>
        <w:rPr>
          <w:rFonts w:hint="eastAsia"/>
        </w:rPr>
        <w:t>年六旬</w:t>
      </w:r>
      <w:r w:rsidR="006C4C45">
        <w:rPr>
          <w:rFonts w:hint="eastAsia"/>
        </w:rPr>
        <w:t>，</w:t>
      </w:r>
      <w:r>
        <w:rPr>
          <w:rFonts w:hint="eastAsia"/>
        </w:rPr>
        <w:t>其腿為狗咬破受風</w:t>
      </w:r>
      <w:r w:rsidR="006C4C45">
        <w:rPr>
          <w:rFonts w:hint="eastAsia"/>
        </w:rPr>
        <w:t>，</w:t>
      </w:r>
      <w:r>
        <w:rPr>
          <w:rFonts w:hint="eastAsia"/>
        </w:rPr>
        <w:t>周身抽掣。延一老醫調治</w:t>
      </w:r>
      <w:r w:rsidR="006C4C45">
        <w:rPr>
          <w:rFonts w:hint="eastAsia"/>
        </w:rPr>
        <w:t>，</w:t>
      </w:r>
      <w:r>
        <w:rPr>
          <w:rFonts w:hint="eastAsia"/>
        </w:rPr>
        <w:t>服藥十餘日</w:t>
      </w:r>
      <w:r w:rsidR="006C4C45">
        <w:rPr>
          <w:rFonts w:hint="eastAsia"/>
        </w:rPr>
        <w:t>，</w:t>
      </w:r>
      <w:r>
        <w:rPr>
          <w:rFonts w:hint="eastAsia"/>
        </w:rPr>
        <w:t>抽掣愈甚</w:t>
      </w:r>
      <w:r w:rsidR="00876CEF">
        <w:rPr>
          <w:rFonts w:hint="eastAsia"/>
        </w:rPr>
        <w:t>。</w:t>
      </w:r>
      <w:r>
        <w:rPr>
          <w:rFonts w:hint="eastAsia"/>
        </w:rPr>
        <w:t>所用之藥</w:t>
      </w:r>
      <w:r w:rsidR="006C4C45">
        <w:rPr>
          <w:rFonts w:hint="eastAsia"/>
        </w:rPr>
        <w:t>，</w:t>
      </w:r>
      <w:r>
        <w:rPr>
          <w:rFonts w:hint="eastAsia"/>
        </w:rPr>
        <w:t>每劑中皆有全蠍數錢</w:t>
      </w:r>
      <w:r w:rsidR="006C4C45">
        <w:rPr>
          <w:rFonts w:hint="eastAsia"/>
        </w:rPr>
        <w:t>，</w:t>
      </w:r>
      <w:r>
        <w:rPr>
          <w:rFonts w:hint="eastAsia"/>
        </w:rPr>
        <w:t>佐以祛風、活血、助氣之藥</w:t>
      </w:r>
      <w:r w:rsidR="006C4C45">
        <w:rPr>
          <w:rFonts w:hint="eastAsia"/>
        </w:rPr>
        <w:t>，</w:t>
      </w:r>
      <w:r>
        <w:rPr>
          <w:rFonts w:hint="eastAsia"/>
        </w:rPr>
        <w:t>彷彿此湯而獨未用蜈蚣。遂為擬此湯</w:t>
      </w:r>
      <w:r w:rsidR="006C4C45">
        <w:rPr>
          <w:rFonts w:hint="eastAsia"/>
        </w:rPr>
        <w:t>，</w:t>
      </w:r>
      <w:r>
        <w:rPr>
          <w:rFonts w:hint="eastAsia"/>
        </w:rPr>
        <w:t>服一劑而抽掣即止。又服一劑</w:t>
      </w:r>
      <w:r w:rsidR="006C4C45">
        <w:rPr>
          <w:rFonts w:hint="eastAsia"/>
        </w:rPr>
        <w:t>，</w:t>
      </w:r>
      <w:r>
        <w:rPr>
          <w:rFonts w:hint="eastAsia"/>
        </w:rPr>
        <w:t>永不反覆。又治一人</w:t>
      </w:r>
      <w:r w:rsidR="006C4C45">
        <w:rPr>
          <w:rFonts w:hint="eastAsia"/>
        </w:rPr>
        <w:t>，</w:t>
      </w:r>
      <w:r>
        <w:rPr>
          <w:rFonts w:hint="eastAsia"/>
        </w:rPr>
        <w:t>年三十餘</w:t>
      </w:r>
      <w:r w:rsidR="006C4C45">
        <w:rPr>
          <w:rFonts w:hint="eastAsia"/>
        </w:rPr>
        <w:t>，</w:t>
      </w:r>
      <w:r>
        <w:rPr>
          <w:rFonts w:hint="eastAsia"/>
        </w:rPr>
        <w:t>陡然口眼歪斜</w:t>
      </w:r>
      <w:r w:rsidR="006C4C45">
        <w:rPr>
          <w:rFonts w:hint="eastAsia"/>
        </w:rPr>
        <w:t>，</w:t>
      </w:r>
      <w:r>
        <w:rPr>
          <w:rFonts w:hint="eastAsia"/>
        </w:rPr>
        <w:t>其受病之邊</w:t>
      </w:r>
      <w:r w:rsidR="006C4C45">
        <w:rPr>
          <w:rFonts w:hint="eastAsia"/>
        </w:rPr>
        <w:t>，</w:t>
      </w:r>
      <w:r>
        <w:rPr>
          <w:rFonts w:hint="eastAsia"/>
        </w:rPr>
        <w:t>目不能瞬</w:t>
      </w:r>
      <w:r w:rsidR="006C4C45">
        <w:rPr>
          <w:rFonts w:hint="eastAsia"/>
        </w:rPr>
        <w:t>，</w:t>
      </w:r>
      <w:r>
        <w:rPr>
          <w:rFonts w:hint="eastAsia"/>
        </w:rPr>
        <w:t>俾用蜈蚣二條為末、防風五錢</w:t>
      </w:r>
      <w:r w:rsidR="006C4C45">
        <w:rPr>
          <w:rFonts w:hint="eastAsia"/>
        </w:rPr>
        <w:t>，</w:t>
      </w:r>
      <w:r>
        <w:rPr>
          <w:rFonts w:hint="eastAsia"/>
        </w:rPr>
        <w:t>煎湯送服</w:t>
      </w:r>
      <w:r w:rsidR="006C4C45">
        <w:rPr>
          <w:rFonts w:hint="eastAsia"/>
        </w:rPr>
        <w:t>，</w:t>
      </w:r>
      <w:r>
        <w:rPr>
          <w:rFonts w:hint="eastAsia"/>
        </w:rPr>
        <w:t>三次</w:t>
      </w:r>
      <w:r w:rsidR="00090B73">
        <w:rPr>
          <w:rFonts w:hint="eastAsia"/>
        </w:rPr>
        <w:t>痊愈</w:t>
      </w:r>
      <w:r>
        <w:rPr>
          <w:rFonts w:hint="eastAsia"/>
        </w:rPr>
        <w:t>。審斯</w:t>
      </w:r>
      <w:r w:rsidR="006C4C45">
        <w:rPr>
          <w:rFonts w:hint="eastAsia"/>
        </w:rPr>
        <w:t>，</w:t>
      </w:r>
      <w:r>
        <w:rPr>
          <w:rFonts w:hint="eastAsia"/>
        </w:rPr>
        <w:t>則蜈蚣逐風之力</w:t>
      </w:r>
      <w:r w:rsidR="006C4C45">
        <w:rPr>
          <w:rFonts w:hint="eastAsia"/>
        </w:rPr>
        <w:t>，</w:t>
      </w:r>
      <w:r>
        <w:rPr>
          <w:rFonts w:hint="eastAsia"/>
        </w:rPr>
        <w:t>原迥異</w:t>
      </w:r>
      <w:r w:rsidR="00D24630">
        <w:rPr>
          <w:rFonts w:hint="eastAsia"/>
        </w:rPr>
        <w:t>於</w:t>
      </w:r>
      <w:r>
        <w:rPr>
          <w:rFonts w:hint="eastAsia"/>
        </w:rPr>
        <w:t>他藥也。且其功效</w:t>
      </w:r>
      <w:r w:rsidR="006C4C45">
        <w:rPr>
          <w:rFonts w:hint="eastAsia"/>
        </w:rPr>
        <w:t>，</w:t>
      </w:r>
      <w:r>
        <w:rPr>
          <w:rFonts w:hint="eastAsia"/>
        </w:rPr>
        <w:t>不但治風也</w:t>
      </w:r>
      <w:r w:rsidR="006C4C45">
        <w:rPr>
          <w:rFonts w:hint="eastAsia"/>
        </w:rPr>
        <w:t>，</w:t>
      </w:r>
      <w:r>
        <w:rPr>
          <w:rFonts w:hint="eastAsia"/>
        </w:rPr>
        <w:t>愚</w:t>
      </w:r>
      <w:r w:rsidR="00D24630">
        <w:rPr>
          <w:rFonts w:hint="eastAsia"/>
        </w:rPr>
        <w:t>於</w:t>
      </w:r>
      <w:r>
        <w:rPr>
          <w:rFonts w:hint="eastAsia"/>
        </w:rPr>
        <w:t>瘡癰初起甚劇者</w:t>
      </w:r>
      <w:r w:rsidR="006C4C45">
        <w:rPr>
          <w:rFonts w:hint="eastAsia"/>
        </w:rPr>
        <w:t>，</w:t>
      </w:r>
      <w:r>
        <w:rPr>
          <w:rFonts w:hint="eastAsia"/>
        </w:rPr>
        <w:t>恆加蜈蚣</w:t>
      </w:r>
      <w:r w:rsidR="00D24630">
        <w:rPr>
          <w:rFonts w:hint="eastAsia"/>
        </w:rPr>
        <w:t>於</w:t>
      </w:r>
      <w:r>
        <w:rPr>
          <w:rFonts w:hint="eastAsia"/>
        </w:rPr>
        <w:t>托藥之中</w:t>
      </w:r>
      <w:r w:rsidR="006C4C45">
        <w:rPr>
          <w:rFonts w:hint="eastAsia"/>
        </w:rPr>
        <w:t>，</w:t>
      </w:r>
      <w:r>
        <w:rPr>
          <w:rFonts w:hint="eastAsia"/>
        </w:rPr>
        <w:t>莫不隨手奏效。雖《本經》謂有墮胎之弊</w:t>
      </w:r>
      <w:r w:rsidR="006C4C45">
        <w:rPr>
          <w:rFonts w:hint="eastAsia"/>
        </w:rPr>
        <w:t>，</w:t>
      </w:r>
      <w:r>
        <w:rPr>
          <w:rFonts w:hint="eastAsia"/>
        </w:rPr>
        <w:t>而中風抽掣</w:t>
      </w:r>
      <w:r w:rsidR="006C4C45">
        <w:rPr>
          <w:rFonts w:hint="eastAsia"/>
        </w:rPr>
        <w:t>，</w:t>
      </w:r>
      <w:r>
        <w:rPr>
          <w:rFonts w:hint="eastAsia"/>
        </w:rPr>
        <w:t>服他藥不效者</w:t>
      </w:r>
      <w:r w:rsidR="006C4C45">
        <w:rPr>
          <w:rFonts w:hint="eastAsia"/>
        </w:rPr>
        <w:t>，</w:t>
      </w:r>
      <w:r>
        <w:rPr>
          <w:rFonts w:hint="eastAsia"/>
        </w:rPr>
        <w:t>原不妨用。《內經》所謂「有故無殞</w:t>
      </w:r>
      <w:r w:rsidR="006C4C45">
        <w:rPr>
          <w:rFonts w:hint="eastAsia"/>
        </w:rPr>
        <w:t>，</w:t>
      </w:r>
      <w:r>
        <w:rPr>
          <w:rFonts w:hint="eastAsia"/>
        </w:rPr>
        <w:t>亦無殞也」。況此湯中</w:t>
      </w:r>
      <w:r w:rsidR="006C4C45">
        <w:rPr>
          <w:rFonts w:hint="eastAsia"/>
        </w:rPr>
        <w:t>，</w:t>
      </w:r>
      <w:r>
        <w:rPr>
          <w:rFonts w:hint="eastAsia"/>
        </w:rPr>
        <w:t>又有黃</w:t>
      </w:r>
      <w:r w:rsidR="00876CEF">
        <w:rPr>
          <w:rFonts w:hint="eastAsia"/>
        </w:rPr>
        <w:t>耆</w:t>
      </w:r>
      <w:r>
        <w:rPr>
          <w:rFonts w:hint="eastAsia"/>
        </w:rPr>
        <w:t>、當歸以保攝氣血</w:t>
      </w:r>
      <w:r w:rsidR="006C4C45">
        <w:rPr>
          <w:rFonts w:hint="eastAsia"/>
        </w:rPr>
        <w:t>，</w:t>
      </w:r>
      <w:r>
        <w:rPr>
          <w:rFonts w:hint="eastAsia"/>
        </w:rPr>
        <w:t>則用分毫何損哉</w:t>
      </w:r>
      <w:r w:rsidR="00876CEF">
        <w:rPr>
          <w:rFonts w:hint="eastAsia"/>
        </w:rPr>
        <w:t>？</w:t>
      </w:r>
    </w:p>
    <w:p w:rsidR="00876CEF" w:rsidRDefault="00876CE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40" w:name="_Toc223762660"/>
      <w:r>
        <w:br w:type="page"/>
      </w:r>
    </w:p>
    <w:p w:rsidR="00C633F0" w:rsidRDefault="00876CEF" w:rsidP="00E11911">
      <w:pPr>
        <w:pStyle w:val="5a"/>
      </w:pPr>
      <w:bookmarkStart w:id="341" w:name="_Toc7560856"/>
      <w:r>
        <w:rPr>
          <w:rFonts w:hint="eastAsia"/>
        </w:rPr>
        <w:lastRenderedPageBreak/>
        <w:t>【</w:t>
      </w:r>
      <w:r w:rsidR="00C633F0">
        <w:rPr>
          <w:rFonts w:hint="eastAsia"/>
        </w:rPr>
        <w:t>加味黃</w:t>
      </w:r>
      <w:r>
        <w:rPr>
          <w:rFonts w:hint="eastAsia"/>
        </w:rPr>
        <w:t>耆</w:t>
      </w:r>
      <w:r w:rsidR="00C633F0">
        <w:rPr>
          <w:rFonts w:hint="eastAsia"/>
        </w:rPr>
        <w:t>五物湯</w:t>
      </w:r>
      <w:bookmarkEnd w:id="340"/>
      <w:r>
        <w:rPr>
          <w:rFonts w:hint="eastAsia"/>
        </w:rPr>
        <w:t>】</w:t>
      </w:r>
      <w:bookmarkEnd w:id="341"/>
    </w:p>
    <w:p w:rsidR="00876CEF" w:rsidRDefault="00C633F0" w:rsidP="00C633F0">
      <w:pPr>
        <w:pStyle w:val="2f5"/>
        <w:ind w:firstLine="712"/>
      </w:pPr>
      <w:r>
        <w:rPr>
          <w:rFonts w:hint="eastAsia"/>
        </w:rPr>
        <w:t>治歷節風證</w:t>
      </w:r>
      <w:r w:rsidR="006C4C45">
        <w:rPr>
          <w:rFonts w:hint="eastAsia"/>
        </w:rPr>
        <w:t>，</w:t>
      </w:r>
      <w:r>
        <w:rPr>
          <w:rFonts w:hint="eastAsia"/>
        </w:rPr>
        <w:t>周身關節皆疼</w:t>
      </w:r>
      <w:r w:rsidR="006C4C45">
        <w:rPr>
          <w:rFonts w:hint="eastAsia"/>
        </w:rPr>
        <w:t>，</w:t>
      </w:r>
      <w:r>
        <w:rPr>
          <w:rFonts w:hint="eastAsia"/>
        </w:rPr>
        <w:t>或但四肢作疼</w:t>
      </w:r>
      <w:r w:rsidR="006C4C45">
        <w:rPr>
          <w:rFonts w:hint="eastAsia"/>
        </w:rPr>
        <w:t>，</w:t>
      </w:r>
      <w:r>
        <w:rPr>
          <w:rFonts w:hint="eastAsia"/>
        </w:rPr>
        <w:t>足不能行步</w:t>
      </w:r>
      <w:r w:rsidR="006C4C45">
        <w:rPr>
          <w:rFonts w:hint="eastAsia"/>
        </w:rPr>
        <w:t>，</w:t>
      </w:r>
      <w:r>
        <w:rPr>
          <w:rFonts w:hint="eastAsia"/>
        </w:rPr>
        <w:t>手不能持物。</w:t>
      </w:r>
    </w:p>
    <w:p w:rsidR="00876CEF" w:rsidRDefault="00C633F0" w:rsidP="00C633F0">
      <w:pPr>
        <w:pStyle w:val="2f5"/>
        <w:ind w:firstLine="712"/>
      </w:pPr>
      <w:r>
        <w:rPr>
          <w:rFonts w:hint="eastAsia"/>
        </w:rPr>
        <w:t>生箭</w:t>
      </w:r>
      <w:r w:rsidR="00876CEF">
        <w:rPr>
          <w:rFonts w:hint="eastAsia"/>
        </w:rPr>
        <w:t>耆</w:t>
      </w:r>
      <w:r>
        <w:rPr>
          <w:rFonts w:hint="eastAsia"/>
        </w:rPr>
        <w:t>（一兩）</w:t>
      </w:r>
      <w:r w:rsidR="00876CEF">
        <w:rPr>
          <w:rFonts w:hint="eastAsia"/>
        </w:rPr>
        <w:t>、</w:t>
      </w:r>
      <w:r w:rsidR="006A705A">
        <w:rPr>
          <w:rFonts w:hint="eastAsia"/>
        </w:rPr>
        <w:t>於朮</w:t>
      </w:r>
      <w:r>
        <w:rPr>
          <w:rFonts w:hint="eastAsia"/>
        </w:rPr>
        <w:t>（五錢）</w:t>
      </w:r>
      <w:r w:rsidR="00876CEF">
        <w:rPr>
          <w:rFonts w:hint="eastAsia"/>
        </w:rPr>
        <w:t>、</w:t>
      </w:r>
      <w:r>
        <w:rPr>
          <w:rFonts w:hint="eastAsia"/>
        </w:rPr>
        <w:t>當歸（五錢）</w:t>
      </w:r>
      <w:r w:rsidR="00876CEF">
        <w:rPr>
          <w:rFonts w:hint="eastAsia"/>
        </w:rPr>
        <w:t>、</w:t>
      </w:r>
      <w:r>
        <w:rPr>
          <w:rFonts w:hint="eastAsia"/>
        </w:rPr>
        <w:t>桂枝尖（三錢）</w:t>
      </w:r>
      <w:r w:rsidR="00876CEF">
        <w:rPr>
          <w:rFonts w:hint="eastAsia"/>
        </w:rPr>
        <w:t>、</w:t>
      </w:r>
      <w:r>
        <w:rPr>
          <w:rFonts w:hint="eastAsia"/>
        </w:rPr>
        <w:t>秦艽（三錢）</w:t>
      </w:r>
      <w:r w:rsidR="00876CEF">
        <w:rPr>
          <w:rFonts w:hint="eastAsia"/>
        </w:rPr>
        <w:t>、</w:t>
      </w:r>
      <w:r>
        <w:rPr>
          <w:rFonts w:hint="eastAsia"/>
        </w:rPr>
        <w:t>廣陳皮（三錢）</w:t>
      </w:r>
      <w:r w:rsidR="00876CEF">
        <w:rPr>
          <w:rFonts w:hint="eastAsia"/>
        </w:rPr>
        <w:t>、</w:t>
      </w:r>
      <w:r>
        <w:rPr>
          <w:rFonts w:hint="eastAsia"/>
        </w:rPr>
        <w:t>生杭芍（五錢）</w:t>
      </w:r>
      <w:r w:rsidR="00876CEF">
        <w:rPr>
          <w:rFonts w:hint="eastAsia"/>
        </w:rPr>
        <w:t>、</w:t>
      </w:r>
      <w:r>
        <w:rPr>
          <w:rFonts w:hint="eastAsia"/>
        </w:rPr>
        <w:t>生薑（五片）</w:t>
      </w:r>
      <w:r w:rsidR="00876CEF">
        <w:rPr>
          <w:rFonts w:hint="eastAsia"/>
        </w:rPr>
        <w:t>。</w:t>
      </w:r>
    </w:p>
    <w:p w:rsidR="00876CEF" w:rsidRDefault="00C633F0" w:rsidP="00C633F0">
      <w:pPr>
        <w:pStyle w:val="2f5"/>
        <w:ind w:firstLine="712"/>
      </w:pPr>
      <w:r>
        <w:rPr>
          <w:rFonts w:hint="eastAsia"/>
        </w:rPr>
        <w:t>熱者加知母</w:t>
      </w:r>
      <w:r w:rsidR="006C4C45">
        <w:rPr>
          <w:rFonts w:hint="eastAsia"/>
        </w:rPr>
        <w:t>，</w:t>
      </w:r>
      <w:r>
        <w:rPr>
          <w:rFonts w:hint="eastAsia"/>
        </w:rPr>
        <w:t>涼者加附子</w:t>
      </w:r>
      <w:r w:rsidR="006C4C45">
        <w:rPr>
          <w:rFonts w:hint="eastAsia"/>
        </w:rPr>
        <w:t>，</w:t>
      </w:r>
      <w:r>
        <w:rPr>
          <w:rFonts w:hint="eastAsia"/>
        </w:rPr>
        <w:t>脈滑有痰者加半夏。</w:t>
      </w:r>
    </w:p>
    <w:p w:rsidR="00C633F0" w:rsidRDefault="00C633F0" w:rsidP="00C633F0">
      <w:pPr>
        <w:pStyle w:val="2f5"/>
        <w:ind w:firstLine="712"/>
      </w:pPr>
      <w:r>
        <w:rPr>
          <w:rFonts w:hint="eastAsia"/>
        </w:rPr>
        <w:t>《金匱》桂枝芍藥知母湯</w:t>
      </w:r>
      <w:r w:rsidR="006C4C45">
        <w:rPr>
          <w:rFonts w:hint="eastAsia"/>
        </w:rPr>
        <w:t>，</w:t>
      </w:r>
      <w:r>
        <w:rPr>
          <w:rFonts w:hint="eastAsia"/>
        </w:rPr>
        <w:t>治歷節風之善方也。而氣體虛者用之</w:t>
      </w:r>
      <w:r w:rsidR="006C4C45">
        <w:rPr>
          <w:rFonts w:hint="eastAsia"/>
        </w:rPr>
        <w:t>，</w:t>
      </w:r>
      <w:r>
        <w:rPr>
          <w:rFonts w:hint="eastAsia"/>
        </w:rPr>
        <w:t>仍有不效之時</w:t>
      </w:r>
      <w:r w:rsidR="006C4C45">
        <w:rPr>
          <w:rFonts w:hint="eastAsia"/>
        </w:rPr>
        <w:t>，</w:t>
      </w:r>
      <w:r>
        <w:rPr>
          <w:rFonts w:hint="eastAsia"/>
        </w:rPr>
        <w:t>以其不勝麻黃、防風之發也。今取《金匱》治風痺之黃</w:t>
      </w:r>
      <w:r w:rsidR="00876CEF">
        <w:rPr>
          <w:rFonts w:hint="eastAsia"/>
        </w:rPr>
        <w:t>耆</w:t>
      </w:r>
      <w:r>
        <w:rPr>
          <w:rFonts w:hint="eastAsia"/>
        </w:rPr>
        <w:t>五物湯</w:t>
      </w:r>
      <w:r w:rsidR="006C4C45">
        <w:rPr>
          <w:rFonts w:hint="eastAsia"/>
        </w:rPr>
        <w:t>，</w:t>
      </w:r>
      <w:r>
        <w:rPr>
          <w:rFonts w:hint="eastAsia"/>
        </w:rPr>
        <w:t>加白朮以健脾補氣</w:t>
      </w:r>
      <w:r w:rsidR="006C4C45">
        <w:rPr>
          <w:rFonts w:hint="eastAsia"/>
        </w:rPr>
        <w:t>，</w:t>
      </w:r>
      <w:r>
        <w:rPr>
          <w:rFonts w:hint="eastAsia"/>
        </w:rPr>
        <w:t>而即以逐痺（《本經》逐寒濕痺）。當歸以生其血</w:t>
      </w:r>
      <w:r w:rsidR="006C4C45">
        <w:rPr>
          <w:rFonts w:hint="eastAsia"/>
        </w:rPr>
        <w:t>，</w:t>
      </w:r>
      <w:r>
        <w:rPr>
          <w:rFonts w:hint="eastAsia"/>
        </w:rPr>
        <w:t>血活自能散風（方書謂血活風自去）。秦艽為散風之潤藥</w:t>
      </w:r>
      <w:r w:rsidR="006C4C45">
        <w:rPr>
          <w:rFonts w:hint="eastAsia"/>
        </w:rPr>
        <w:t>，</w:t>
      </w:r>
      <w:r>
        <w:rPr>
          <w:rFonts w:hint="eastAsia"/>
        </w:rPr>
        <w:t>性甚和平</w:t>
      </w:r>
      <w:r w:rsidR="006C4C45">
        <w:rPr>
          <w:rFonts w:hint="eastAsia"/>
        </w:rPr>
        <w:t>，</w:t>
      </w:r>
      <w:r>
        <w:rPr>
          <w:rFonts w:hint="eastAsia"/>
        </w:rPr>
        <w:t>祛風而不傷血。陳皮為黃</w:t>
      </w:r>
      <w:r w:rsidR="00876CEF">
        <w:rPr>
          <w:rFonts w:hint="eastAsia"/>
        </w:rPr>
        <w:t>耆</w:t>
      </w:r>
      <w:r>
        <w:rPr>
          <w:rFonts w:hint="eastAsia"/>
        </w:rPr>
        <w:t>之佐使</w:t>
      </w:r>
      <w:r w:rsidR="006C4C45">
        <w:rPr>
          <w:rFonts w:hint="eastAsia"/>
        </w:rPr>
        <w:t>，</w:t>
      </w:r>
      <w:r>
        <w:rPr>
          <w:rFonts w:hint="eastAsia"/>
        </w:rPr>
        <w:t>又能引肌肉經絡之風達皮膚由毛孔而出也。廣橘紅其大者皆柚也</w:t>
      </w:r>
      <w:r w:rsidR="006C4C45">
        <w:rPr>
          <w:rFonts w:hint="eastAsia"/>
        </w:rPr>
        <w:t>，</w:t>
      </w:r>
      <w:r>
        <w:rPr>
          <w:rFonts w:hint="eastAsia"/>
        </w:rPr>
        <w:t>非橘也。《本經》原橘、柚並稱</w:t>
      </w:r>
      <w:r w:rsidR="006C4C45">
        <w:rPr>
          <w:rFonts w:hint="eastAsia"/>
        </w:rPr>
        <w:t>，</w:t>
      </w:r>
      <w:r>
        <w:rPr>
          <w:rFonts w:hint="eastAsia"/>
        </w:rPr>
        <w:t>故用</w:t>
      </w:r>
      <w:r w:rsidR="00D24630">
        <w:rPr>
          <w:rFonts w:hint="eastAsia"/>
        </w:rPr>
        <w:t>於</w:t>
      </w:r>
      <w:r>
        <w:rPr>
          <w:rFonts w:hint="eastAsia"/>
        </w:rPr>
        <w:t>藥中</w:t>
      </w:r>
      <w:r w:rsidR="006C4C45">
        <w:rPr>
          <w:rFonts w:hint="eastAsia"/>
        </w:rPr>
        <w:t>，</w:t>
      </w:r>
      <w:r>
        <w:rPr>
          <w:rFonts w:hint="eastAsia"/>
        </w:rPr>
        <w:t>橘、柚似無須分別（他處柚皮不可入藥）。且名為橘紅</w:t>
      </w:r>
      <w:r w:rsidR="006C4C45">
        <w:rPr>
          <w:rFonts w:hint="eastAsia"/>
        </w:rPr>
        <w:t>，</w:t>
      </w:r>
      <w:r>
        <w:rPr>
          <w:rFonts w:hint="eastAsia"/>
        </w:rPr>
        <w:t>其實皆不去白</w:t>
      </w:r>
      <w:r w:rsidR="006C4C45">
        <w:rPr>
          <w:rFonts w:hint="eastAsia"/>
        </w:rPr>
        <w:t>，</w:t>
      </w:r>
      <w:r>
        <w:rPr>
          <w:rFonts w:hint="eastAsia"/>
        </w:rPr>
        <w:t>誠以原不宜去也。</w:t>
      </w:r>
    </w:p>
    <w:p w:rsidR="00C633F0" w:rsidRDefault="00876CEF" w:rsidP="00C633F0">
      <w:pPr>
        <w:pStyle w:val="2f5"/>
        <w:ind w:firstLine="712"/>
      </w:pPr>
      <w:r>
        <w:rPr>
          <w:rFonts w:asciiTheme="majorEastAsia" w:hAnsiTheme="majorEastAsia" w:hint="eastAsia"/>
        </w:rPr>
        <w:t>【</w:t>
      </w:r>
      <w:r w:rsidR="00C633F0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876CEF" w:rsidRDefault="00C633F0" w:rsidP="00C633F0">
      <w:pPr>
        <w:pStyle w:val="2f5"/>
        <w:ind w:firstLine="712"/>
      </w:pPr>
      <w:r>
        <w:rPr>
          <w:rFonts w:hint="eastAsia"/>
        </w:rPr>
        <w:t>直隸青縣張</w:t>
      </w:r>
      <w:r w:rsidR="00EE67FA">
        <w:rPr>
          <w:rFonts w:hint="eastAsia"/>
        </w:rPr>
        <w:t>相臣</w:t>
      </w:r>
      <w:r>
        <w:rPr>
          <w:rFonts w:hint="eastAsia"/>
        </w:rPr>
        <w:t>來函︰</w:t>
      </w:r>
    </w:p>
    <w:p w:rsidR="00876CEF" w:rsidRDefault="00C633F0" w:rsidP="00C633F0">
      <w:pPr>
        <w:pStyle w:val="2f5"/>
        <w:ind w:firstLine="712"/>
      </w:pPr>
      <w:r>
        <w:rPr>
          <w:rFonts w:hint="eastAsia"/>
        </w:rPr>
        <w:t>湖北張某</w:t>
      </w:r>
      <w:r w:rsidR="006C4C45">
        <w:rPr>
          <w:rFonts w:hint="eastAsia"/>
        </w:rPr>
        <w:t>，</w:t>
      </w:r>
      <w:r>
        <w:rPr>
          <w:rFonts w:hint="eastAsia"/>
        </w:rPr>
        <w:t>患歷節風證</w:t>
      </w:r>
      <w:r w:rsidR="006C4C45">
        <w:rPr>
          <w:rFonts w:hint="eastAsia"/>
        </w:rPr>
        <w:t>，</w:t>
      </w:r>
      <w:r>
        <w:rPr>
          <w:rFonts w:hint="eastAsia"/>
        </w:rPr>
        <w:t>西醫名僂麻質斯</w:t>
      </w:r>
      <w:r w:rsidR="006C4C45">
        <w:rPr>
          <w:rFonts w:hint="eastAsia"/>
        </w:rPr>
        <w:t>，</w:t>
      </w:r>
      <w:r>
        <w:rPr>
          <w:rFonts w:hint="eastAsia"/>
        </w:rPr>
        <w:t>服其藥年餘無效</w:t>
      </w:r>
      <w:r w:rsidR="006C4C45">
        <w:rPr>
          <w:rFonts w:hint="eastAsia"/>
        </w:rPr>
        <w:t>，</w:t>
      </w:r>
      <w:r>
        <w:rPr>
          <w:rFonts w:hint="eastAsia"/>
        </w:rPr>
        <w:t>步履艱難</w:t>
      </w:r>
      <w:r w:rsidR="006C4C45">
        <w:rPr>
          <w:rFonts w:hint="eastAsia"/>
        </w:rPr>
        <w:t>，</w:t>
      </w:r>
      <w:r>
        <w:rPr>
          <w:rFonts w:hint="eastAsia"/>
        </w:rPr>
        <w:t>天未涼即著皮褲。診其脈</w:t>
      </w:r>
      <w:r w:rsidR="006C4C45">
        <w:rPr>
          <w:rFonts w:hint="eastAsia"/>
        </w:rPr>
        <w:t>，</w:t>
      </w:r>
      <w:r>
        <w:rPr>
          <w:rFonts w:hint="eastAsia"/>
        </w:rPr>
        <w:t>浮數有力</w:t>
      </w:r>
      <w:r w:rsidR="006C4C45">
        <w:rPr>
          <w:rFonts w:hint="eastAsia"/>
        </w:rPr>
        <w:t>，</w:t>
      </w:r>
      <w:r>
        <w:rPr>
          <w:rFonts w:hint="eastAsia"/>
        </w:rPr>
        <w:t>知為經絡虛而有熱之象。遂用加味黃五物湯</w:t>
      </w:r>
      <w:r w:rsidR="006C4C45">
        <w:rPr>
          <w:rFonts w:hint="eastAsia"/>
        </w:rPr>
        <w:t>，</w:t>
      </w:r>
      <w:r>
        <w:rPr>
          <w:rFonts w:hint="eastAsia"/>
        </w:rPr>
        <w:t>遵注熱者加知母</w:t>
      </w:r>
      <w:r w:rsidR="006C4C45">
        <w:rPr>
          <w:rFonts w:hint="eastAsia"/>
        </w:rPr>
        <w:t>，</w:t>
      </w:r>
      <w:r>
        <w:rPr>
          <w:rFonts w:hint="eastAsia"/>
        </w:rPr>
        <w:t>又加生薏米、鮮桑枝、牛膝、木通。服一劑覺輕減</w:t>
      </w:r>
      <w:r w:rsidR="006C4C45">
        <w:rPr>
          <w:rFonts w:hint="eastAsia"/>
        </w:rPr>
        <w:t>，</w:t>
      </w:r>
      <w:r>
        <w:rPr>
          <w:rFonts w:hint="eastAsia"/>
        </w:rPr>
        <w:t>三劑離杖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五劑痊癒。近年用此方治痛風、歷節證</w:t>
      </w:r>
      <w:r w:rsidR="006C4C45">
        <w:rPr>
          <w:rFonts w:hint="eastAsia"/>
        </w:rPr>
        <w:t>，</w:t>
      </w:r>
      <w:r>
        <w:rPr>
          <w:rFonts w:hint="eastAsia"/>
        </w:rPr>
        <w:t>愈者甚多。若無熱者</w:t>
      </w:r>
      <w:r w:rsidR="006C4C45">
        <w:rPr>
          <w:rFonts w:hint="eastAsia"/>
        </w:rPr>
        <w:t>，</w:t>
      </w:r>
      <w:r>
        <w:rPr>
          <w:rFonts w:hint="eastAsia"/>
        </w:rPr>
        <w:t>即用書中原方</w:t>
      </w:r>
      <w:r w:rsidR="006C4C45">
        <w:rPr>
          <w:rFonts w:hint="eastAsia"/>
        </w:rPr>
        <w:t>，</w:t>
      </w:r>
      <w:r>
        <w:rPr>
          <w:rFonts w:hint="eastAsia"/>
        </w:rPr>
        <w:t>亦甚效驗。</w:t>
      </w:r>
    </w:p>
    <w:p w:rsidR="00876CEF" w:rsidRDefault="00C633F0" w:rsidP="00C633F0">
      <w:pPr>
        <w:pStyle w:val="2f5"/>
        <w:ind w:firstLine="712"/>
      </w:pPr>
      <w:r>
        <w:rPr>
          <w:rFonts w:hint="eastAsia"/>
        </w:rPr>
        <w:t>江蘇平</w:t>
      </w:r>
      <w:r w:rsidR="002F5F70">
        <w:rPr>
          <w:rFonts w:hint="eastAsia"/>
        </w:rPr>
        <w:t>臺</w:t>
      </w:r>
      <w:r>
        <w:rPr>
          <w:rFonts w:hint="eastAsia"/>
        </w:rPr>
        <w:t>王</w:t>
      </w:r>
      <w:r w:rsidR="007A69AD">
        <w:rPr>
          <w:rFonts w:hint="eastAsia"/>
        </w:rPr>
        <w:t>錫光</w:t>
      </w:r>
      <w:r>
        <w:rPr>
          <w:rFonts w:hint="eastAsia"/>
        </w:rPr>
        <w:t>來函︰</w:t>
      </w:r>
    </w:p>
    <w:p w:rsidR="00C633F0" w:rsidRDefault="008B2A1F" w:rsidP="00C633F0">
      <w:pPr>
        <w:pStyle w:val="2f5"/>
        <w:ind w:firstLine="712"/>
      </w:pPr>
      <w:r>
        <w:rPr>
          <w:rFonts w:hint="eastAsia"/>
        </w:rPr>
        <w:t>大樊莊顧子安</w:t>
      </w:r>
      <w:r w:rsidR="006C4C45">
        <w:rPr>
          <w:rFonts w:hint="eastAsia"/>
        </w:rPr>
        <w:t>，</w:t>
      </w:r>
      <w:r w:rsidR="00C633F0">
        <w:rPr>
          <w:rFonts w:hint="eastAsia"/>
        </w:rPr>
        <w:t>患肢體痿廢</w:t>
      </w:r>
      <w:r w:rsidR="006C4C45">
        <w:rPr>
          <w:rFonts w:hint="eastAsia"/>
        </w:rPr>
        <w:t>，</w:t>
      </w:r>
      <w:r w:rsidR="00C633F0">
        <w:rPr>
          <w:rFonts w:hint="eastAsia"/>
        </w:rPr>
        <w:t>時當溽暑</w:t>
      </w:r>
      <w:r w:rsidR="006C4C45">
        <w:rPr>
          <w:rFonts w:hint="eastAsia"/>
        </w:rPr>
        <w:t>，</w:t>
      </w:r>
      <w:r w:rsidR="00C633F0">
        <w:rPr>
          <w:rFonts w:hint="eastAsia"/>
        </w:rPr>
        <w:t>遍延中西醫</w:t>
      </w:r>
      <w:r w:rsidR="00876CEF">
        <w:rPr>
          <w:rFonts w:hint="eastAsia"/>
        </w:rPr>
        <w:t>診治</w:t>
      </w:r>
      <w:r w:rsidR="00C633F0">
        <w:rPr>
          <w:rFonts w:hint="eastAsia"/>
        </w:rPr>
        <w:t>無效</w:t>
      </w:r>
      <w:r w:rsidR="006C4C45">
        <w:rPr>
          <w:rFonts w:hint="eastAsia"/>
        </w:rPr>
        <w:t>，</w:t>
      </w:r>
      <w:r w:rsidR="00C633F0">
        <w:rPr>
          <w:rFonts w:hint="eastAsia"/>
        </w:rPr>
        <w:t>用加味黃五物湯治之</w:t>
      </w:r>
      <w:r w:rsidR="006C4C45">
        <w:rPr>
          <w:rFonts w:hint="eastAsia"/>
        </w:rPr>
        <w:t>，</w:t>
      </w:r>
      <w:r w:rsidR="00C633F0">
        <w:rPr>
          <w:rFonts w:hint="eastAsia"/>
        </w:rPr>
        <w:t>連服數劑</w:t>
      </w:r>
      <w:r w:rsidR="00090B73">
        <w:rPr>
          <w:rFonts w:hint="eastAsia"/>
        </w:rPr>
        <w:t>痊愈</w:t>
      </w:r>
      <w:r w:rsidR="00C633F0">
        <w:rPr>
          <w:rFonts w:hint="eastAsia"/>
        </w:rPr>
        <w:t>。</w:t>
      </w:r>
    </w:p>
    <w:p w:rsidR="00876CEF" w:rsidRDefault="00876CE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42" w:name="_Toc223762661"/>
      <w:r>
        <w:br w:type="page"/>
      </w:r>
    </w:p>
    <w:p w:rsidR="00C633F0" w:rsidRDefault="00876CEF" w:rsidP="00E11911">
      <w:pPr>
        <w:pStyle w:val="5a"/>
      </w:pPr>
      <w:bookmarkStart w:id="343" w:name="_Toc7560857"/>
      <w:r>
        <w:rPr>
          <w:rFonts w:hint="eastAsia"/>
        </w:rPr>
        <w:lastRenderedPageBreak/>
        <w:t>【</w:t>
      </w:r>
      <w:r w:rsidR="00C633F0">
        <w:rPr>
          <w:rFonts w:hint="eastAsia"/>
        </w:rPr>
        <w:t>加味玉屏風散</w:t>
      </w:r>
      <w:bookmarkEnd w:id="342"/>
      <w:r>
        <w:rPr>
          <w:rFonts w:hint="eastAsia"/>
        </w:rPr>
        <w:t>】</w:t>
      </w:r>
      <w:bookmarkEnd w:id="343"/>
    </w:p>
    <w:p w:rsidR="00876CEF" w:rsidRDefault="00876CEF" w:rsidP="00C633F0">
      <w:pPr>
        <w:pStyle w:val="2f5"/>
        <w:ind w:firstLine="712"/>
      </w:pPr>
      <w:r>
        <w:rPr>
          <w:rFonts w:hint="eastAsia"/>
        </w:rPr>
        <w:t>作湯服</w:t>
      </w:r>
      <w:r w:rsidR="006C4C45">
        <w:rPr>
          <w:rFonts w:hint="eastAsia"/>
        </w:rPr>
        <w:t>，</w:t>
      </w:r>
      <w:r w:rsidR="00C633F0">
        <w:rPr>
          <w:rFonts w:hint="eastAsia"/>
        </w:rPr>
        <w:t>治破傷後預防中風</w:t>
      </w:r>
      <w:r w:rsidR="006C4C45">
        <w:rPr>
          <w:rFonts w:hint="eastAsia"/>
        </w:rPr>
        <w:t>，</w:t>
      </w:r>
      <w:r w:rsidR="00C633F0">
        <w:rPr>
          <w:rFonts w:hint="eastAsia"/>
        </w:rPr>
        <w:t>或已中風而</w:t>
      </w:r>
      <w:r>
        <w:rPr>
          <w:rFonts w:hint="eastAsia"/>
        </w:rPr>
        <w:t>瘈瘲</w:t>
      </w:r>
      <w:r w:rsidR="006C4C45">
        <w:rPr>
          <w:rFonts w:hint="eastAsia"/>
        </w:rPr>
        <w:t>，</w:t>
      </w:r>
      <w:r w:rsidR="00C633F0">
        <w:rPr>
          <w:rFonts w:hint="eastAsia"/>
        </w:rPr>
        <w:t>或因傷後房事不戒以致中風。</w:t>
      </w:r>
    </w:p>
    <w:p w:rsidR="00876CEF" w:rsidRDefault="00C633F0" w:rsidP="00C633F0">
      <w:pPr>
        <w:pStyle w:val="2f5"/>
        <w:ind w:firstLine="712"/>
      </w:pPr>
      <w:r>
        <w:rPr>
          <w:rFonts w:hint="eastAsia"/>
        </w:rPr>
        <w:t>生箭</w:t>
      </w:r>
      <w:r w:rsidR="00876CEF">
        <w:rPr>
          <w:rFonts w:hint="eastAsia"/>
        </w:rPr>
        <w:t>耆</w:t>
      </w:r>
      <w:r>
        <w:rPr>
          <w:rFonts w:hint="eastAsia"/>
        </w:rPr>
        <w:t>（一兩）</w:t>
      </w:r>
      <w:r w:rsidR="00876CEF">
        <w:rPr>
          <w:rFonts w:hint="eastAsia"/>
        </w:rPr>
        <w:t>、</w:t>
      </w:r>
      <w:r>
        <w:rPr>
          <w:rFonts w:hint="eastAsia"/>
        </w:rPr>
        <w:t>白朮（八錢）</w:t>
      </w:r>
      <w:r w:rsidR="00876CEF">
        <w:rPr>
          <w:rFonts w:hint="eastAsia"/>
        </w:rPr>
        <w:t>、</w:t>
      </w:r>
      <w:r>
        <w:rPr>
          <w:rFonts w:hint="eastAsia"/>
        </w:rPr>
        <w:t>當歸（六錢）</w:t>
      </w:r>
      <w:r w:rsidR="00876CEF">
        <w:rPr>
          <w:rFonts w:hint="eastAsia"/>
        </w:rPr>
        <w:t>、</w:t>
      </w:r>
      <w:r>
        <w:rPr>
          <w:rFonts w:hint="eastAsia"/>
        </w:rPr>
        <w:t>桂枝尖（錢半）</w:t>
      </w:r>
      <w:r w:rsidR="00876CEF">
        <w:rPr>
          <w:rFonts w:hint="eastAsia"/>
        </w:rPr>
        <w:t>、</w:t>
      </w:r>
      <w:r>
        <w:rPr>
          <w:rFonts w:hint="eastAsia"/>
        </w:rPr>
        <w:t>防風（錢半）</w:t>
      </w:r>
      <w:r w:rsidR="00876CEF">
        <w:rPr>
          <w:rFonts w:hint="eastAsia"/>
        </w:rPr>
        <w:t>、</w:t>
      </w:r>
      <w:r>
        <w:rPr>
          <w:rFonts w:hint="eastAsia"/>
        </w:rPr>
        <w:t>黃蠟（三錢）</w:t>
      </w:r>
      <w:r w:rsidR="00876CEF">
        <w:rPr>
          <w:rFonts w:hint="eastAsia"/>
        </w:rPr>
        <w:t>、</w:t>
      </w:r>
      <w:r>
        <w:rPr>
          <w:rFonts w:hint="eastAsia"/>
        </w:rPr>
        <w:t>生白礬（一錢）</w:t>
      </w:r>
      <w:r w:rsidR="00876CEF">
        <w:rPr>
          <w:rFonts w:hint="eastAsia"/>
        </w:rPr>
        <w:t>。</w:t>
      </w:r>
    </w:p>
    <w:p w:rsidR="00876CEF" w:rsidRDefault="00C633F0" w:rsidP="00C633F0">
      <w:pPr>
        <w:pStyle w:val="2f5"/>
        <w:ind w:firstLine="712"/>
      </w:pPr>
      <w:r>
        <w:rPr>
          <w:rFonts w:hint="eastAsia"/>
        </w:rPr>
        <w:t>此方原為預防中風之藥</w:t>
      </w:r>
      <w:r w:rsidR="006C4C45">
        <w:rPr>
          <w:rFonts w:hint="eastAsia"/>
        </w:rPr>
        <w:t>，</w:t>
      </w:r>
      <w:r>
        <w:rPr>
          <w:rFonts w:hint="eastAsia"/>
        </w:rPr>
        <w:t>故用黃</w:t>
      </w:r>
      <w:r w:rsidR="00876CEF">
        <w:rPr>
          <w:rFonts w:hint="eastAsia"/>
        </w:rPr>
        <w:t>耆</w:t>
      </w:r>
      <w:r>
        <w:rPr>
          <w:rFonts w:hint="eastAsia"/>
        </w:rPr>
        <w:t>以固皮毛</w:t>
      </w:r>
      <w:r w:rsidR="006C4C45">
        <w:rPr>
          <w:rFonts w:hint="eastAsia"/>
        </w:rPr>
        <w:t>，</w:t>
      </w:r>
      <w:r>
        <w:rPr>
          <w:rFonts w:hint="eastAsia"/>
        </w:rPr>
        <w:t>白朮以實肌肉</w:t>
      </w:r>
      <w:r w:rsidR="006C4C45">
        <w:rPr>
          <w:rFonts w:hint="eastAsia"/>
        </w:rPr>
        <w:t>，</w:t>
      </w:r>
      <w:r>
        <w:rPr>
          <w:rFonts w:hint="eastAsia"/>
        </w:rPr>
        <w:t>黃蠟、白礬以護膜原</w:t>
      </w:r>
      <w:r w:rsidR="006C4C45">
        <w:rPr>
          <w:rFonts w:hint="eastAsia"/>
        </w:rPr>
        <w:t>，</w:t>
      </w:r>
      <w:r>
        <w:rPr>
          <w:rFonts w:hint="eastAsia"/>
        </w:rPr>
        <w:t>猶恐破傷時微有感冒</w:t>
      </w:r>
      <w:r w:rsidR="006C4C45">
        <w:rPr>
          <w:rFonts w:hint="eastAsia"/>
        </w:rPr>
        <w:t>，</w:t>
      </w:r>
      <w:r>
        <w:rPr>
          <w:rFonts w:hint="eastAsia"/>
        </w:rPr>
        <w:t>故又用當歸、防風、桂枝以活血散風。其防風、桂枝之份量特輕者</w:t>
      </w:r>
      <w:r w:rsidR="006C4C45">
        <w:rPr>
          <w:rFonts w:hint="eastAsia"/>
        </w:rPr>
        <w:t>，</w:t>
      </w:r>
      <w:r>
        <w:rPr>
          <w:rFonts w:hint="eastAsia"/>
        </w:rPr>
        <w:t>誠以此方原為預防中風而設</w:t>
      </w:r>
      <w:r w:rsidR="006C4C45">
        <w:rPr>
          <w:rFonts w:hint="eastAsia"/>
        </w:rPr>
        <w:t>，</w:t>
      </w:r>
      <w:r>
        <w:rPr>
          <w:rFonts w:hint="eastAsia"/>
        </w:rPr>
        <w:t>故不欲重用發汗之藥以開腠理也。蓋《本經》原謂黃</w:t>
      </w:r>
      <w:r w:rsidR="00876CEF">
        <w:rPr>
          <w:rFonts w:hint="eastAsia"/>
        </w:rPr>
        <w:t>耆</w:t>
      </w:r>
      <w:r>
        <w:rPr>
          <w:rFonts w:hint="eastAsia"/>
        </w:rPr>
        <w:t>主大風</w:t>
      </w:r>
      <w:r w:rsidR="006C4C45">
        <w:rPr>
          <w:rFonts w:hint="eastAsia"/>
        </w:rPr>
        <w:t>，</w:t>
      </w:r>
      <w:r>
        <w:rPr>
          <w:rFonts w:hint="eastAsia"/>
        </w:rPr>
        <w:t>方中重用黃</w:t>
      </w:r>
      <w:r w:rsidR="00876CEF">
        <w:rPr>
          <w:rFonts w:hint="eastAsia"/>
        </w:rPr>
        <w:t>耆</w:t>
      </w:r>
      <w:r>
        <w:rPr>
          <w:rFonts w:hint="eastAsia"/>
        </w:rPr>
        <w:t>一兩</w:t>
      </w:r>
      <w:r w:rsidR="006C4C45">
        <w:rPr>
          <w:rFonts w:hint="eastAsia"/>
        </w:rPr>
        <w:t>，</w:t>
      </w:r>
      <w:r>
        <w:rPr>
          <w:rFonts w:hint="eastAsia"/>
        </w:rPr>
        <w:t>又有他藥以為之佐使</w:t>
      </w:r>
      <w:r w:rsidR="006C4C45">
        <w:rPr>
          <w:rFonts w:hint="eastAsia"/>
        </w:rPr>
        <w:t>，</w:t>
      </w:r>
      <w:r>
        <w:rPr>
          <w:rFonts w:hint="eastAsia"/>
        </w:rPr>
        <w:t>宜其風證皆可治也。若已中風抽掣者</w:t>
      </w:r>
      <w:r w:rsidR="006C4C45">
        <w:rPr>
          <w:rFonts w:hint="eastAsia"/>
        </w:rPr>
        <w:t>，</w:t>
      </w:r>
      <w:r>
        <w:rPr>
          <w:rFonts w:hint="eastAsia"/>
        </w:rPr>
        <w:t>宜加全蜈蚣兩條。若更因房事不戒以致中風抽風者</w:t>
      </w:r>
      <w:r w:rsidR="006C4C45">
        <w:rPr>
          <w:rFonts w:hint="eastAsia"/>
        </w:rPr>
        <w:t>，</w:t>
      </w:r>
      <w:r>
        <w:rPr>
          <w:rFonts w:hint="eastAsia"/>
        </w:rPr>
        <w:t>宜再加真鹿角膠三錢（另煎兌服）</w:t>
      </w:r>
      <w:r w:rsidR="006C4C45">
        <w:rPr>
          <w:rFonts w:hint="eastAsia"/>
        </w:rPr>
        <w:t>，</w:t>
      </w:r>
      <w:r>
        <w:rPr>
          <w:rFonts w:hint="eastAsia"/>
        </w:rPr>
        <w:t>獨活一錢半。若脈象有熱者</w:t>
      </w:r>
      <w:r w:rsidR="006C4C45">
        <w:rPr>
          <w:rFonts w:hint="eastAsia"/>
        </w:rPr>
        <w:t>，</w:t>
      </w:r>
      <w:r>
        <w:rPr>
          <w:rFonts w:hint="eastAsia"/>
        </w:rPr>
        <w:t>用此湯時</w:t>
      </w:r>
      <w:r w:rsidR="006C4C45">
        <w:rPr>
          <w:rFonts w:hint="eastAsia"/>
        </w:rPr>
        <w:t>，</w:t>
      </w:r>
      <w:r>
        <w:rPr>
          <w:rFonts w:hint="eastAsia"/>
        </w:rPr>
        <w:t>知母、天冬皆可酌加。自擬此方以來</w:t>
      </w:r>
      <w:r w:rsidR="006C4C45">
        <w:rPr>
          <w:rFonts w:hint="eastAsia"/>
        </w:rPr>
        <w:t>，</w:t>
      </w:r>
      <w:r>
        <w:rPr>
          <w:rFonts w:hint="eastAsia"/>
        </w:rPr>
        <w:t>凡破傷後恐中風者</w:t>
      </w:r>
      <w:r w:rsidR="006C4C45">
        <w:rPr>
          <w:rFonts w:hint="eastAsia"/>
        </w:rPr>
        <w:t>，</w:t>
      </w:r>
      <w:r>
        <w:rPr>
          <w:rFonts w:hint="eastAsia"/>
        </w:rPr>
        <w:t>俾服藥一劑</w:t>
      </w:r>
      <w:r w:rsidR="006C4C45">
        <w:rPr>
          <w:rFonts w:hint="eastAsia"/>
        </w:rPr>
        <w:t>，</w:t>
      </w:r>
      <w:r>
        <w:rPr>
          <w:rFonts w:hint="eastAsia"/>
        </w:rPr>
        <w:t>永無意外之變</w:t>
      </w:r>
      <w:r w:rsidR="006C4C45">
        <w:rPr>
          <w:rFonts w:hint="eastAsia"/>
        </w:rPr>
        <w:t>，</w:t>
      </w:r>
      <w:r>
        <w:rPr>
          <w:rFonts w:hint="eastAsia"/>
        </w:rPr>
        <w:t>用之數十年矣。</w:t>
      </w:r>
    </w:p>
    <w:p w:rsidR="00C633F0" w:rsidRDefault="00C633F0" w:rsidP="00C633F0">
      <w:pPr>
        <w:pStyle w:val="2f5"/>
        <w:ind w:firstLine="712"/>
      </w:pPr>
      <w:r>
        <w:rPr>
          <w:rFonts w:hint="eastAsia"/>
        </w:rPr>
        <w:t>表侄高</w:t>
      </w:r>
      <w:r w:rsidR="007B2C86">
        <w:rPr>
          <w:rFonts w:hint="eastAsia"/>
        </w:rPr>
        <w:t>淑言</w:t>
      </w:r>
      <w:r>
        <w:rPr>
          <w:rFonts w:hint="eastAsia"/>
        </w:rPr>
        <w:t>之族人</w:t>
      </w:r>
      <w:r w:rsidR="006C4C45">
        <w:rPr>
          <w:rFonts w:hint="eastAsia"/>
        </w:rPr>
        <w:t>，</w:t>
      </w:r>
      <w:r>
        <w:rPr>
          <w:rFonts w:hint="eastAsia"/>
        </w:rPr>
        <w:t>被</w:t>
      </w:r>
      <w:r w:rsidR="00876CEF">
        <w:rPr>
          <w:rFonts w:hint="eastAsia"/>
        </w:rPr>
        <w:t>賊</w:t>
      </w:r>
      <w:r>
        <w:rPr>
          <w:rFonts w:hint="eastAsia"/>
        </w:rPr>
        <w:t>用槍彈擊透手心</w:t>
      </w:r>
      <w:r w:rsidR="006C4C45">
        <w:rPr>
          <w:rFonts w:hint="eastAsia"/>
        </w:rPr>
        <w:t>，</w:t>
      </w:r>
      <w:r>
        <w:rPr>
          <w:rFonts w:hint="eastAsia"/>
        </w:rPr>
        <w:t>中風抽掣</w:t>
      </w:r>
      <w:r w:rsidR="006C4C45">
        <w:rPr>
          <w:rFonts w:hint="eastAsia"/>
        </w:rPr>
        <w:t>，</w:t>
      </w:r>
      <w:r>
        <w:rPr>
          <w:rFonts w:hint="eastAsia"/>
        </w:rPr>
        <w:t>牙關緊閉。自牙縫連灌藥無效</w:t>
      </w:r>
      <w:r w:rsidR="006C4C45">
        <w:rPr>
          <w:rFonts w:hint="eastAsia"/>
        </w:rPr>
        <w:t>，</w:t>
      </w:r>
      <w:r>
        <w:rPr>
          <w:rFonts w:hint="eastAsia"/>
        </w:rPr>
        <w:t>勢已垂危。從前</w:t>
      </w:r>
      <w:r w:rsidR="006C4C45">
        <w:rPr>
          <w:rFonts w:hint="eastAsia"/>
        </w:rPr>
        <w:t>，</w:t>
      </w:r>
      <w:r>
        <w:rPr>
          <w:rFonts w:hint="eastAsia"/>
        </w:rPr>
        <w:t>其莊有因破傷預防中風</w:t>
      </w:r>
      <w:r w:rsidR="006C4C45">
        <w:rPr>
          <w:rFonts w:hint="eastAsia"/>
        </w:rPr>
        <w:t>，</w:t>
      </w:r>
      <w:r>
        <w:rPr>
          <w:rFonts w:hint="eastAsia"/>
        </w:rPr>
        <w:t>服此方者</w:t>
      </w:r>
      <w:r w:rsidR="006C4C45">
        <w:rPr>
          <w:rFonts w:hint="eastAsia"/>
        </w:rPr>
        <w:t>，</w:t>
      </w:r>
      <w:r w:rsidR="007B2C86">
        <w:rPr>
          <w:rFonts w:hint="eastAsia"/>
        </w:rPr>
        <w:t>淑言</w:t>
      </w:r>
      <w:r>
        <w:rPr>
          <w:rFonts w:hint="eastAsia"/>
        </w:rPr>
        <w:t>見而錄之。至此</w:t>
      </w:r>
      <w:r w:rsidR="006C4C45">
        <w:rPr>
          <w:rFonts w:hint="eastAsia"/>
        </w:rPr>
        <w:t>，</w:t>
      </w:r>
      <w:r w:rsidR="007B2C86">
        <w:rPr>
          <w:rFonts w:hint="eastAsia"/>
        </w:rPr>
        <w:t>淑言</w:t>
      </w:r>
      <w:r>
        <w:rPr>
          <w:rFonts w:hint="eastAsia"/>
        </w:rPr>
        <w:t>將此方授族人</w:t>
      </w:r>
      <w:r w:rsidR="006C4C45">
        <w:rPr>
          <w:rFonts w:hint="eastAsia"/>
        </w:rPr>
        <w:t>，</w:t>
      </w:r>
      <w:r>
        <w:rPr>
          <w:rFonts w:hint="eastAsia"/>
        </w:rPr>
        <w:t>一劑而愈。又一人</w:t>
      </w:r>
      <w:r w:rsidR="006C4C45">
        <w:rPr>
          <w:rFonts w:hint="eastAsia"/>
        </w:rPr>
        <w:t>，</w:t>
      </w:r>
      <w:r>
        <w:rPr>
          <w:rFonts w:hint="eastAsia"/>
        </w:rPr>
        <w:t>被傷後</w:t>
      </w:r>
      <w:r w:rsidR="006C4C45">
        <w:rPr>
          <w:rFonts w:hint="eastAsia"/>
        </w:rPr>
        <w:t>，</w:t>
      </w:r>
      <w:r>
        <w:rPr>
          <w:rFonts w:hint="eastAsia"/>
        </w:rPr>
        <w:t>因房事不戒</w:t>
      </w:r>
      <w:r w:rsidR="006C4C45">
        <w:rPr>
          <w:rFonts w:hint="eastAsia"/>
        </w:rPr>
        <w:t>，</w:t>
      </w:r>
      <w:r>
        <w:rPr>
          <w:rFonts w:hint="eastAsia"/>
        </w:rPr>
        <w:t>中風抽掣</w:t>
      </w:r>
      <w:r w:rsidR="006C4C45">
        <w:rPr>
          <w:rFonts w:hint="eastAsia"/>
        </w:rPr>
        <w:t>，</w:t>
      </w:r>
      <w:r>
        <w:rPr>
          <w:rFonts w:hint="eastAsia"/>
        </w:rPr>
        <w:t>服藥不效。友人毛</w:t>
      </w:r>
      <w:r w:rsidR="007B2C86">
        <w:rPr>
          <w:rFonts w:hint="eastAsia"/>
        </w:rPr>
        <w:t>仙閣</w:t>
      </w:r>
      <w:r>
        <w:rPr>
          <w:rFonts w:hint="eastAsia"/>
        </w:rPr>
        <w:t>治之</w:t>
      </w:r>
      <w:r w:rsidR="006C4C45">
        <w:rPr>
          <w:rFonts w:hint="eastAsia"/>
        </w:rPr>
        <w:t>，</w:t>
      </w:r>
      <w:r>
        <w:rPr>
          <w:rFonts w:hint="eastAsia"/>
        </w:rPr>
        <w:t>亦投以此湯而愈。夫愚擬此方</w:t>
      </w:r>
      <w:r w:rsidR="006C4C45">
        <w:rPr>
          <w:rFonts w:hint="eastAsia"/>
        </w:rPr>
        <w:t>，</w:t>
      </w:r>
      <w:r>
        <w:rPr>
          <w:rFonts w:hint="eastAsia"/>
        </w:rPr>
        <w:t>原但為預防中風</w:t>
      </w:r>
      <w:r w:rsidR="006C4C45">
        <w:rPr>
          <w:rFonts w:hint="eastAsia"/>
        </w:rPr>
        <w:t>，</w:t>
      </w:r>
      <w:r>
        <w:rPr>
          <w:rFonts w:hint="eastAsia"/>
        </w:rPr>
        <w:t>而竟如此多效</w:t>
      </w:r>
      <w:r w:rsidR="006C4C45">
        <w:rPr>
          <w:rFonts w:hint="eastAsia"/>
        </w:rPr>
        <w:t>，</w:t>
      </w:r>
      <w:r>
        <w:rPr>
          <w:rFonts w:hint="eastAsia"/>
        </w:rPr>
        <w:t>此愚所不及料者也。</w:t>
      </w:r>
    </w:p>
    <w:p w:rsidR="007B2C86" w:rsidRDefault="007B2C8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44" w:name="_Toc223762662"/>
      <w:r>
        <w:br w:type="page"/>
      </w:r>
    </w:p>
    <w:p w:rsidR="00C633F0" w:rsidRDefault="007B2C86" w:rsidP="00E11911">
      <w:pPr>
        <w:pStyle w:val="5a"/>
      </w:pPr>
      <w:bookmarkStart w:id="345" w:name="_Toc7560858"/>
      <w:r>
        <w:rPr>
          <w:rFonts w:hint="eastAsia"/>
        </w:rPr>
        <w:lastRenderedPageBreak/>
        <w:t>【</w:t>
      </w:r>
      <w:r w:rsidR="00C633F0">
        <w:rPr>
          <w:rFonts w:hint="eastAsia"/>
        </w:rPr>
        <w:t>鎮肝熄風湯</w:t>
      </w:r>
      <w:bookmarkEnd w:id="344"/>
      <w:r>
        <w:rPr>
          <w:rFonts w:hint="eastAsia"/>
        </w:rPr>
        <w:t>】</w:t>
      </w:r>
      <w:bookmarkEnd w:id="345"/>
    </w:p>
    <w:p w:rsidR="007B2C86" w:rsidRDefault="00C633F0" w:rsidP="00C633F0">
      <w:pPr>
        <w:pStyle w:val="2f5"/>
        <w:ind w:firstLine="712"/>
      </w:pPr>
      <w:r>
        <w:rPr>
          <w:rFonts w:hint="eastAsia"/>
        </w:rPr>
        <w:t>治內中風證（亦名類中風</w:t>
      </w:r>
      <w:r w:rsidR="006C4C45">
        <w:rPr>
          <w:rFonts w:hint="eastAsia"/>
        </w:rPr>
        <w:t>，</w:t>
      </w:r>
      <w:r>
        <w:rPr>
          <w:rFonts w:hint="eastAsia"/>
        </w:rPr>
        <w:t>即西人所謂腦充血證）</w:t>
      </w:r>
      <w:r w:rsidR="006C4C45">
        <w:rPr>
          <w:rFonts w:hint="eastAsia"/>
        </w:rPr>
        <w:t>，</w:t>
      </w:r>
      <w:r>
        <w:rPr>
          <w:rFonts w:hint="eastAsia"/>
        </w:rPr>
        <w:t>其脈弦長有力（即西醫所謂血壓過高）</w:t>
      </w:r>
      <w:r w:rsidR="006C4C45">
        <w:rPr>
          <w:rFonts w:hint="eastAsia"/>
        </w:rPr>
        <w:t>，</w:t>
      </w:r>
      <w:r>
        <w:rPr>
          <w:rFonts w:hint="eastAsia"/>
        </w:rPr>
        <w:t>或上盛下虛</w:t>
      </w:r>
      <w:r w:rsidR="006C4C45">
        <w:rPr>
          <w:rFonts w:hint="eastAsia"/>
        </w:rPr>
        <w:t>，</w:t>
      </w:r>
      <w:r>
        <w:rPr>
          <w:rFonts w:hint="eastAsia"/>
        </w:rPr>
        <w:t>頭目時常眩暈</w:t>
      </w:r>
      <w:r w:rsidR="006C4C45">
        <w:rPr>
          <w:rFonts w:hint="eastAsia"/>
        </w:rPr>
        <w:t>，</w:t>
      </w:r>
      <w:r>
        <w:rPr>
          <w:rFonts w:hint="eastAsia"/>
        </w:rPr>
        <w:t>或腦中時常作疼發熱</w:t>
      </w:r>
      <w:r w:rsidR="006C4C45">
        <w:rPr>
          <w:rFonts w:hint="eastAsia"/>
        </w:rPr>
        <w:t>，</w:t>
      </w:r>
      <w:r>
        <w:rPr>
          <w:rFonts w:hint="eastAsia"/>
        </w:rPr>
        <w:t>或目脹耳鳴</w:t>
      </w:r>
      <w:r w:rsidR="006C4C45">
        <w:rPr>
          <w:rFonts w:hint="eastAsia"/>
        </w:rPr>
        <w:t>，</w:t>
      </w:r>
      <w:r>
        <w:rPr>
          <w:rFonts w:hint="eastAsia"/>
        </w:rPr>
        <w:t>或心中煩熱</w:t>
      </w:r>
      <w:r w:rsidR="006C4C45">
        <w:rPr>
          <w:rFonts w:hint="eastAsia"/>
        </w:rPr>
        <w:t>，</w:t>
      </w:r>
      <w:r>
        <w:rPr>
          <w:rFonts w:hint="eastAsia"/>
        </w:rPr>
        <w:t>或時常噫氣</w:t>
      </w:r>
      <w:r w:rsidR="006C4C45">
        <w:rPr>
          <w:rFonts w:hint="eastAsia"/>
        </w:rPr>
        <w:t>，</w:t>
      </w:r>
      <w:r>
        <w:rPr>
          <w:rFonts w:hint="eastAsia"/>
        </w:rPr>
        <w:t>或肢體漸覺不利</w:t>
      </w:r>
      <w:r w:rsidR="006C4C45">
        <w:rPr>
          <w:rFonts w:hint="eastAsia"/>
        </w:rPr>
        <w:t>，</w:t>
      </w:r>
      <w:r>
        <w:rPr>
          <w:rFonts w:hint="eastAsia"/>
        </w:rPr>
        <w:t>或口眼漸形歪斜</w:t>
      </w:r>
      <w:r w:rsidR="006C4C45">
        <w:rPr>
          <w:rFonts w:hint="eastAsia"/>
        </w:rPr>
        <w:t>，</w:t>
      </w:r>
      <w:r>
        <w:rPr>
          <w:rFonts w:hint="eastAsia"/>
        </w:rPr>
        <w:t>或面色如醉</w:t>
      </w:r>
      <w:r w:rsidR="006C4C45">
        <w:rPr>
          <w:rFonts w:hint="eastAsia"/>
        </w:rPr>
        <w:t>，</w:t>
      </w:r>
      <w:r>
        <w:rPr>
          <w:rFonts w:hint="eastAsia"/>
        </w:rPr>
        <w:t>甚或眩暈</w:t>
      </w:r>
      <w:r w:rsidR="006C4C45">
        <w:rPr>
          <w:rFonts w:hint="eastAsia"/>
        </w:rPr>
        <w:t>，</w:t>
      </w: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顛仆</w:t>
      </w:r>
      <w:r w:rsidR="006C4C45">
        <w:rPr>
          <w:rFonts w:hint="eastAsia"/>
        </w:rPr>
        <w:t>，</w:t>
      </w:r>
      <w:r>
        <w:rPr>
          <w:rFonts w:hint="eastAsia"/>
        </w:rPr>
        <w:t>昏不知人</w:t>
      </w:r>
      <w:r w:rsidR="006C4C45">
        <w:rPr>
          <w:rFonts w:hint="eastAsia"/>
        </w:rPr>
        <w:t>，</w:t>
      </w:r>
      <w:r>
        <w:rPr>
          <w:rFonts w:hint="eastAsia"/>
        </w:rPr>
        <w:t>移時始醒</w:t>
      </w:r>
      <w:r w:rsidR="006C4C45">
        <w:rPr>
          <w:rFonts w:hint="eastAsia"/>
        </w:rPr>
        <w:t>，</w:t>
      </w:r>
      <w:r>
        <w:rPr>
          <w:rFonts w:hint="eastAsia"/>
        </w:rPr>
        <w:t>或醒後不能復原</w:t>
      </w:r>
      <w:r w:rsidR="006C4C45">
        <w:rPr>
          <w:rFonts w:hint="eastAsia"/>
        </w:rPr>
        <w:t>，</w:t>
      </w:r>
      <w:r>
        <w:rPr>
          <w:rFonts w:hint="eastAsia"/>
        </w:rPr>
        <w:t>精神短少</w:t>
      </w:r>
      <w:r w:rsidR="006C4C45">
        <w:rPr>
          <w:rFonts w:hint="eastAsia"/>
        </w:rPr>
        <w:t>，</w:t>
      </w:r>
      <w:r>
        <w:rPr>
          <w:rFonts w:hint="eastAsia"/>
        </w:rPr>
        <w:t>或肢體痿廢</w:t>
      </w:r>
      <w:r w:rsidR="006C4C45">
        <w:rPr>
          <w:rFonts w:hint="eastAsia"/>
        </w:rPr>
        <w:t>，</w:t>
      </w:r>
      <w:r>
        <w:rPr>
          <w:rFonts w:hint="eastAsia"/>
        </w:rPr>
        <w:t>或成偏枯。</w:t>
      </w:r>
    </w:p>
    <w:p w:rsidR="007B2C86" w:rsidRDefault="00C633F0" w:rsidP="00C633F0">
      <w:pPr>
        <w:pStyle w:val="2f5"/>
        <w:ind w:firstLine="712"/>
      </w:pPr>
      <w:r>
        <w:rPr>
          <w:rFonts w:hint="eastAsia"/>
        </w:rPr>
        <w:t>懷牛膝（一兩）</w:t>
      </w:r>
      <w:r w:rsidR="007B2C86">
        <w:rPr>
          <w:rFonts w:hint="eastAsia"/>
        </w:rPr>
        <w:t>、</w:t>
      </w:r>
      <w:r>
        <w:rPr>
          <w:rFonts w:hint="eastAsia"/>
        </w:rPr>
        <w:t>生赭石（一兩</w:t>
      </w:r>
      <w:r w:rsidR="006C4C45">
        <w:rPr>
          <w:rFonts w:hint="eastAsia"/>
        </w:rPr>
        <w:t>，</w:t>
      </w:r>
      <w:r>
        <w:rPr>
          <w:rFonts w:hint="eastAsia"/>
        </w:rPr>
        <w:t>軋細）</w:t>
      </w:r>
      <w:r w:rsidR="007B2C86">
        <w:rPr>
          <w:rFonts w:hint="eastAsia"/>
        </w:rPr>
        <w:t>、</w:t>
      </w:r>
      <w:r>
        <w:rPr>
          <w:rFonts w:hint="eastAsia"/>
        </w:rPr>
        <w:t>生龍骨（五錢</w:t>
      </w:r>
      <w:r w:rsidR="006C4C45">
        <w:rPr>
          <w:rFonts w:hint="eastAsia"/>
        </w:rPr>
        <w:t>，</w:t>
      </w:r>
      <w:r>
        <w:rPr>
          <w:rFonts w:hint="eastAsia"/>
        </w:rPr>
        <w:t>搗碎）</w:t>
      </w:r>
      <w:r w:rsidR="007B2C86">
        <w:rPr>
          <w:rFonts w:hint="eastAsia"/>
        </w:rPr>
        <w:t>、</w:t>
      </w:r>
      <w:r>
        <w:rPr>
          <w:rFonts w:hint="eastAsia"/>
        </w:rPr>
        <w:t>生牡蠣（五錢</w:t>
      </w:r>
      <w:r w:rsidR="006C4C45">
        <w:rPr>
          <w:rFonts w:hint="eastAsia"/>
        </w:rPr>
        <w:t>，</w:t>
      </w:r>
      <w:r>
        <w:rPr>
          <w:rFonts w:hint="eastAsia"/>
        </w:rPr>
        <w:t>搗碎）</w:t>
      </w:r>
      <w:r w:rsidR="007B2C86">
        <w:rPr>
          <w:rFonts w:hint="eastAsia"/>
        </w:rPr>
        <w:t>、</w:t>
      </w:r>
      <w:r>
        <w:rPr>
          <w:rFonts w:hint="eastAsia"/>
        </w:rPr>
        <w:t>生龜板（五錢</w:t>
      </w:r>
      <w:r w:rsidR="006C4C45">
        <w:rPr>
          <w:rFonts w:hint="eastAsia"/>
        </w:rPr>
        <w:t>，</w:t>
      </w:r>
      <w:r>
        <w:rPr>
          <w:rFonts w:hint="eastAsia"/>
        </w:rPr>
        <w:t>搗碎）</w:t>
      </w:r>
      <w:r w:rsidR="007B2C86">
        <w:rPr>
          <w:rFonts w:hint="eastAsia"/>
        </w:rPr>
        <w:t>、</w:t>
      </w:r>
      <w:r>
        <w:rPr>
          <w:rFonts w:hint="eastAsia"/>
        </w:rPr>
        <w:t>生杭芍（五錢）</w:t>
      </w:r>
      <w:r w:rsidR="007B2C86">
        <w:rPr>
          <w:rFonts w:hint="eastAsia"/>
        </w:rPr>
        <w:t>、</w:t>
      </w:r>
      <w:r>
        <w:rPr>
          <w:rFonts w:hint="eastAsia"/>
        </w:rPr>
        <w:t>玄參（五錢）</w:t>
      </w:r>
      <w:r w:rsidR="007B2C86">
        <w:rPr>
          <w:rFonts w:hint="eastAsia"/>
        </w:rPr>
        <w:t>、</w:t>
      </w:r>
      <w:r>
        <w:rPr>
          <w:rFonts w:hint="eastAsia"/>
        </w:rPr>
        <w:t>天冬（五錢）</w:t>
      </w:r>
      <w:r w:rsidR="007B2C86">
        <w:rPr>
          <w:rFonts w:hint="eastAsia"/>
        </w:rPr>
        <w:t>、</w:t>
      </w:r>
      <w:r>
        <w:rPr>
          <w:rFonts w:hint="eastAsia"/>
        </w:rPr>
        <w:t>川楝子（二錢</w:t>
      </w:r>
      <w:r w:rsidR="006C4C45">
        <w:rPr>
          <w:rFonts w:hint="eastAsia"/>
        </w:rPr>
        <w:t>，</w:t>
      </w:r>
      <w:r>
        <w:rPr>
          <w:rFonts w:hint="eastAsia"/>
        </w:rPr>
        <w:t>搗碎）</w:t>
      </w:r>
      <w:r w:rsidR="007B2C86">
        <w:rPr>
          <w:rFonts w:hint="eastAsia"/>
        </w:rPr>
        <w:t>、</w:t>
      </w:r>
      <w:r>
        <w:rPr>
          <w:rFonts w:hint="eastAsia"/>
        </w:rPr>
        <w:t>生麥芽（二錢）</w:t>
      </w:r>
      <w:r w:rsidR="007B2C86">
        <w:rPr>
          <w:rFonts w:hint="eastAsia"/>
        </w:rPr>
        <w:t>、</w:t>
      </w:r>
      <w:r>
        <w:rPr>
          <w:rFonts w:hint="eastAsia"/>
        </w:rPr>
        <w:t>茵陳（二錢）</w:t>
      </w:r>
      <w:r w:rsidR="007B2C86">
        <w:rPr>
          <w:rFonts w:hint="eastAsia"/>
        </w:rPr>
        <w:t>、</w:t>
      </w:r>
      <w:r>
        <w:rPr>
          <w:rFonts w:hint="eastAsia"/>
        </w:rPr>
        <w:t>甘草（錢半）</w:t>
      </w:r>
      <w:r w:rsidR="007B2C86">
        <w:rPr>
          <w:rFonts w:hint="eastAsia"/>
        </w:rPr>
        <w:t>。</w:t>
      </w:r>
    </w:p>
    <w:p w:rsidR="007B2C86" w:rsidRDefault="00C633F0" w:rsidP="00C633F0">
      <w:pPr>
        <w:pStyle w:val="2f5"/>
        <w:ind w:firstLine="712"/>
      </w:pPr>
      <w:r>
        <w:rPr>
          <w:rFonts w:hint="eastAsia"/>
        </w:rPr>
        <w:t>心中熱甚者</w:t>
      </w:r>
      <w:r w:rsidR="006C4C45">
        <w:rPr>
          <w:rFonts w:hint="eastAsia"/>
        </w:rPr>
        <w:t>，</w:t>
      </w:r>
      <w:r>
        <w:rPr>
          <w:rFonts w:hint="eastAsia"/>
        </w:rPr>
        <w:t>加生石膏一兩。痰多者</w:t>
      </w:r>
      <w:r w:rsidR="006C4C45">
        <w:rPr>
          <w:rFonts w:hint="eastAsia"/>
        </w:rPr>
        <w:t>，</w:t>
      </w:r>
      <w:r>
        <w:rPr>
          <w:rFonts w:hint="eastAsia"/>
        </w:rPr>
        <w:t>加膽星二錢。尺脈重按虛者</w:t>
      </w:r>
      <w:r w:rsidR="006C4C45">
        <w:rPr>
          <w:rFonts w:hint="eastAsia"/>
        </w:rPr>
        <w:t>，</w:t>
      </w:r>
      <w:r>
        <w:rPr>
          <w:rFonts w:hint="eastAsia"/>
        </w:rPr>
        <w:t>加熟地黃八錢、淨萸肉五錢。大便不實者</w:t>
      </w:r>
      <w:r w:rsidR="006C4C45">
        <w:rPr>
          <w:rFonts w:hint="eastAsia"/>
        </w:rPr>
        <w:t>，</w:t>
      </w:r>
      <w:r>
        <w:rPr>
          <w:rFonts w:hint="eastAsia"/>
        </w:rPr>
        <w:t>去龜板、赭石</w:t>
      </w:r>
      <w:r w:rsidR="006C4C45">
        <w:rPr>
          <w:rFonts w:hint="eastAsia"/>
        </w:rPr>
        <w:t>，</w:t>
      </w:r>
      <w:r>
        <w:rPr>
          <w:rFonts w:hint="eastAsia"/>
        </w:rPr>
        <w:t>加赤石脂（喻嘉言謂石脂可代赭石）一兩。</w:t>
      </w:r>
    </w:p>
    <w:p w:rsidR="007B2C86" w:rsidRDefault="00C633F0" w:rsidP="00C633F0">
      <w:pPr>
        <w:pStyle w:val="2f5"/>
        <w:ind w:firstLine="712"/>
      </w:pPr>
      <w:r>
        <w:rPr>
          <w:rFonts w:hint="eastAsia"/>
        </w:rPr>
        <w:t>風名內中</w:t>
      </w:r>
      <w:r w:rsidR="006C4C45">
        <w:rPr>
          <w:rFonts w:hint="eastAsia"/>
        </w:rPr>
        <w:t>，</w:t>
      </w:r>
      <w:r>
        <w:rPr>
          <w:rFonts w:hint="eastAsia"/>
        </w:rPr>
        <w:t>言風自內生</w:t>
      </w:r>
      <w:r w:rsidR="006C4C45">
        <w:rPr>
          <w:rFonts w:hint="eastAsia"/>
        </w:rPr>
        <w:t>，</w:t>
      </w:r>
      <w:r>
        <w:rPr>
          <w:rFonts w:hint="eastAsia"/>
        </w:rPr>
        <w:t>非風自外來也。《內經》謂「諸風掉眩</w:t>
      </w:r>
      <w:r w:rsidR="006C4C45">
        <w:rPr>
          <w:rFonts w:hint="eastAsia"/>
        </w:rPr>
        <w:t>，</w:t>
      </w:r>
      <w:r>
        <w:rPr>
          <w:rFonts w:hint="eastAsia"/>
        </w:rPr>
        <w:t>皆屬</w:t>
      </w:r>
      <w:r w:rsidR="00D24630">
        <w:rPr>
          <w:rFonts w:hint="eastAsia"/>
        </w:rPr>
        <w:t>於</w:t>
      </w:r>
      <w:r>
        <w:rPr>
          <w:rFonts w:hint="eastAsia"/>
        </w:rPr>
        <w:t>肝」。蓋肝為木臟</w:t>
      </w:r>
      <w:r w:rsidR="006C4C45">
        <w:rPr>
          <w:rFonts w:hint="eastAsia"/>
        </w:rPr>
        <w:t>，</w:t>
      </w:r>
      <w:r>
        <w:rPr>
          <w:rFonts w:hint="eastAsia"/>
        </w:rPr>
        <w:t>木火熾盛</w:t>
      </w:r>
      <w:r w:rsidR="006C4C45">
        <w:rPr>
          <w:rFonts w:hint="eastAsia"/>
        </w:rPr>
        <w:t>，</w:t>
      </w:r>
      <w:r>
        <w:rPr>
          <w:rFonts w:hint="eastAsia"/>
        </w:rPr>
        <w:t>亦自有風</w:t>
      </w:r>
      <w:r w:rsidR="006C4C45">
        <w:rPr>
          <w:rFonts w:hint="eastAsia"/>
        </w:rPr>
        <w:t>，</w:t>
      </w:r>
      <w:r>
        <w:rPr>
          <w:rFonts w:hint="eastAsia"/>
        </w:rPr>
        <w:t>此因肝木失和</w:t>
      </w:r>
      <w:r w:rsidR="006C4C45">
        <w:rPr>
          <w:rFonts w:hint="eastAsia"/>
        </w:rPr>
        <w:t>，</w:t>
      </w:r>
      <w:r>
        <w:rPr>
          <w:rFonts w:hint="eastAsia"/>
        </w:rPr>
        <w:t>風自肝起。又加以肺氣不降</w:t>
      </w:r>
      <w:r w:rsidR="006C4C45">
        <w:rPr>
          <w:rFonts w:hint="eastAsia"/>
        </w:rPr>
        <w:t>，</w:t>
      </w:r>
      <w:r>
        <w:rPr>
          <w:rFonts w:hint="eastAsia"/>
        </w:rPr>
        <w:t>腎氣不攝</w:t>
      </w:r>
      <w:r w:rsidR="006C4C45">
        <w:rPr>
          <w:rFonts w:hint="eastAsia"/>
        </w:rPr>
        <w:t>，</w:t>
      </w:r>
      <w:r>
        <w:rPr>
          <w:rFonts w:hint="eastAsia"/>
        </w:rPr>
        <w:t>衝氣胃氣又復上逆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斯</w:t>
      </w:r>
      <w:r w:rsidR="006C4C45">
        <w:rPr>
          <w:rFonts w:hint="eastAsia"/>
        </w:rPr>
        <w:t>，</w:t>
      </w:r>
      <w:r>
        <w:rPr>
          <w:rFonts w:hint="eastAsia"/>
        </w:rPr>
        <w:t>臟腑之氣化皆上升太過</w:t>
      </w:r>
      <w:r w:rsidR="006C4C45">
        <w:rPr>
          <w:rFonts w:hint="eastAsia"/>
        </w:rPr>
        <w:t>，</w:t>
      </w:r>
      <w:r>
        <w:rPr>
          <w:rFonts w:hint="eastAsia"/>
        </w:rPr>
        <w:t>而血之上注</w:t>
      </w:r>
      <w:r w:rsidR="00D24630">
        <w:rPr>
          <w:rFonts w:hint="eastAsia"/>
        </w:rPr>
        <w:t>於</w:t>
      </w:r>
      <w:r>
        <w:rPr>
          <w:rFonts w:hint="eastAsia"/>
        </w:rPr>
        <w:t>腦者</w:t>
      </w:r>
      <w:r w:rsidR="006C4C45">
        <w:rPr>
          <w:rFonts w:hint="eastAsia"/>
        </w:rPr>
        <w:t>，</w:t>
      </w:r>
      <w:r>
        <w:rPr>
          <w:rFonts w:hint="eastAsia"/>
        </w:rPr>
        <w:t>亦因之太過</w:t>
      </w:r>
      <w:r w:rsidR="006C4C45">
        <w:rPr>
          <w:rFonts w:hint="eastAsia"/>
        </w:rPr>
        <w:t>，</w:t>
      </w:r>
      <w:r>
        <w:rPr>
          <w:rFonts w:hint="eastAsia"/>
        </w:rPr>
        <w:t>致充塞其血管而累及神經。其甚者</w:t>
      </w:r>
      <w:r w:rsidR="006C4C45">
        <w:rPr>
          <w:rFonts w:hint="eastAsia"/>
        </w:rPr>
        <w:t>，</w:t>
      </w:r>
      <w:r>
        <w:rPr>
          <w:rFonts w:hint="eastAsia"/>
        </w:rPr>
        <w:t>致令神經失其所司</w:t>
      </w:r>
      <w:r w:rsidR="006C4C45">
        <w:rPr>
          <w:rFonts w:hint="eastAsia"/>
        </w:rPr>
        <w:t>，</w:t>
      </w:r>
      <w:r>
        <w:rPr>
          <w:rFonts w:hint="eastAsia"/>
        </w:rPr>
        <w:t>至昏厥不省人事</w:t>
      </w:r>
      <w:r w:rsidR="006C4C45">
        <w:rPr>
          <w:rFonts w:hint="eastAsia"/>
        </w:rPr>
        <w:t>，</w:t>
      </w:r>
      <w:r>
        <w:rPr>
          <w:rFonts w:hint="eastAsia"/>
        </w:rPr>
        <w:t>西醫名為腦充血證</w:t>
      </w:r>
      <w:r w:rsidR="006C4C45">
        <w:rPr>
          <w:rFonts w:hint="eastAsia"/>
        </w:rPr>
        <w:t>，</w:t>
      </w:r>
      <w:r>
        <w:rPr>
          <w:rFonts w:hint="eastAsia"/>
        </w:rPr>
        <w:t>誠由剖解實驗而得也。是以方中重用牛膝以引</w:t>
      </w:r>
      <w:r>
        <w:rPr>
          <w:rFonts w:hint="eastAsia"/>
        </w:rPr>
        <w:lastRenderedPageBreak/>
        <w:t>血下行</w:t>
      </w:r>
      <w:r w:rsidR="006C4C45">
        <w:rPr>
          <w:rFonts w:hint="eastAsia"/>
        </w:rPr>
        <w:t>，</w:t>
      </w:r>
      <w:r>
        <w:rPr>
          <w:rFonts w:hint="eastAsia"/>
        </w:rPr>
        <w:t>此為治標之主藥</w:t>
      </w:r>
      <w:r w:rsidR="006C4C45">
        <w:rPr>
          <w:rFonts w:hint="eastAsia"/>
        </w:rPr>
        <w:t>，</w:t>
      </w:r>
      <w:r>
        <w:rPr>
          <w:rFonts w:hint="eastAsia"/>
        </w:rPr>
        <w:t>而復深究病之本源</w:t>
      </w:r>
      <w:r w:rsidR="006C4C45">
        <w:rPr>
          <w:rFonts w:hint="eastAsia"/>
        </w:rPr>
        <w:t>，</w:t>
      </w:r>
      <w:r>
        <w:rPr>
          <w:rFonts w:hint="eastAsia"/>
        </w:rPr>
        <w:t>用龍骨、牡蠣、龜板、芍藥以鎮熄肝風</w:t>
      </w:r>
      <w:r w:rsidR="006C4C45">
        <w:rPr>
          <w:rFonts w:hint="eastAsia"/>
        </w:rPr>
        <w:t>，</w:t>
      </w:r>
      <w:r>
        <w:rPr>
          <w:rFonts w:hint="eastAsia"/>
        </w:rPr>
        <w:t>赭石以降胃降衝</w:t>
      </w:r>
      <w:r w:rsidR="006C4C45">
        <w:rPr>
          <w:rFonts w:hint="eastAsia"/>
        </w:rPr>
        <w:t>，</w:t>
      </w:r>
      <w:r>
        <w:rPr>
          <w:rFonts w:hint="eastAsia"/>
        </w:rPr>
        <w:t>玄參、天冬以清肺氣</w:t>
      </w:r>
      <w:r w:rsidR="006C4C45">
        <w:rPr>
          <w:rFonts w:hint="eastAsia"/>
        </w:rPr>
        <w:t>，</w:t>
      </w:r>
      <w:r>
        <w:rPr>
          <w:rFonts w:hint="eastAsia"/>
        </w:rPr>
        <w:t>肺中清肅之氣下行</w:t>
      </w:r>
      <w:r w:rsidR="006C4C45">
        <w:rPr>
          <w:rFonts w:hint="eastAsia"/>
        </w:rPr>
        <w:t>，</w:t>
      </w:r>
      <w:r>
        <w:rPr>
          <w:rFonts w:hint="eastAsia"/>
        </w:rPr>
        <w:t>自能鎮制肝木。至其脈之兩尺虛者</w:t>
      </w:r>
      <w:r w:rsidR="006C4C45">
        <w:rPr>
          <w:rFonts w:hint="eastAsia"/>
        </w:rPr>
        <w:t>，</w:t>
      </w:r>
      <w:r>
        <w:rPr>
          <w:rFonts w:hint="eastAsia"/>
        </w:rPr>
        <w:t>當</w:t>
      </w:r>
      <w:r w:rsidR="00AD7840">
        <w:rPr>
          <w:rFonts w:hint="eastAsia"/>
        </w:rPr>
        <w:t>係</w:t>
      </w:r>
      <w:r>
        <w:rPr>
          <w:rFonts w:hint="eastAsia"/>
        </w:rPr>
        <w:t>腎臟真陰虛損</w:t>
      </w:r>
      <w:r w:rsidR="006C4C45">
        <w:rPr>
          <w:rFonts w:hint="eastAsia"/>
        </w:rPr>
        <w:t>，</w:t>
      </w:r>
      <w:r>
        <w:rPr>
          <w:rFonts w:hint="eastAsia"/>
        </w:rPr>
        <w:t>不能與真陽相維繫。其真陽脫而上奔</w:t>
      </w:r>
      <w:r w:rsidR="006C4C45">
        <w:rPr>
          <w:rFonts w:hint="eastAsia"/>
        </w:rPr>
        <w:t>，</w:t>
      </w:r>
      <w:r>
        <w:rPr>
          <w:rFonts w:hint="eastAsia"/>
        </w:rPr>
        <w:t>並挾氣血以上衝腦部</w:t>
      </w:r>
      <w:r w:rsidR="006C4C45">
        <w:rPr>
          <w:rFonts w:hint="eastAsia"/>
        </w:rPr>
        <w:t>，</w:t>
      </w:r>
      <w:r>
        <w:rPr>
          <w:rFonts w:hint="eastAsia"/>
        </w:rPr>
        <w:t>故又加熟地、萸肉以補腎斂腎。從前所擬之方</w:t>
      </w:r>
      <w:r w:rsidR="006C4C45">
        <w:rPr>
          <w:rFonts w:hint="eastAsia"/>
        </w:rPr>
        <w:t>，</w:t>
      </w:r>
      <w:r>
        <w:rPr>
          <w:rFonts w:hint="eastAsia"/>
        </w:rPr>
        <w:t>原止此數味。後因用此方效者固多</w:t>
      </w:r>
      <w:r w:rsidR="006C4C45">
        <w:rPr>
          <w:rFonts w:hint="eastAsia"/>
        </w:rPr>
        <w:t>，</w:t>
      </w:r>
      <w:r>
        <w:rPr>
          <w:rFonts w:hint="eastAsia"/>
        </w:rPr>
        <w:t>間有初次將藥服下轉覺氣血上攻而病加劇者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斯加生麥芽、茵陳、川楝子</w:t>
      </w:r>
      <w:r w:rsidR="006C4C45">
        <w:rPr>
          <w:rFonts w:hint="eastAsia"/>
        </w:rPr>
        <w:t>，</w:t>
      </w:r>
      <w:r>
        <w:rPr>
          <w:rFonts w:hint="eastAsia"/>
        </w:rPr>
        <w:t>即無斯弊。蓋肝為將軍之官</w:t>
      </w:r>
      <w:r w:rsidR="006C4C45">
        <w:rPr>
          <w:rFonts w:hint="eastAsia"/>
        </w:rPr>
        <w:t>，</w:t>
      </w:r>
      <w:r>
        <w:rPr>
          <w:rFonts w:hint="eastAsia"/>
        </w:rPr>
        <w:t>其性剛果</w:t>
      </w:r>
      <w:r w:rsidR="006C4C45">
        <w:rPr>
          <w:rFonts w:hint="eastAsia"/>
        </w:rPr>
        <w:t>，</w:t>
      </w:r>
      <w:r>
        <w:rPr>
          <w:rFonts w:hint="eastAsia"/>
        </w:rPr>
        <w:t>若但用藥強制</w:t>
      </w:r>
      <w:r w:rsidR="006C4C45">
        <w:rPr>
          <w:rFonts w:hint="eastAsia"/>
        </w:rPr>
        <w:t>，</w:t>
      </w:r>
      <w:r>
        <w:rPr>
          <w:rFonts w:hint="eastAsia"/>
        </w:rPr>
        <w:t>或轉激發其反動之力。茵陳為青蒿之嫩者</w:t>
      </w:r>
      <w:r w:rsidR="006C4C45">
        <w:rPr>
          <w:rFonts w:hint="eastAsia"/>
        </w:rPr>
        <w:t>，</w:t>
      </w:r>
      <w:r>
        <w:rPr>
          <w:rFonts w:hint="eastAsia"/>
        </w:rPr>
        <w:t>得初春少陽生發之氣</w:t>
      </w:r>
      <w:r w:rsidR="006C4C45">
        <w:rPr>
          <w:rFonts w:hint="eastAsia"/>
        </w:rPr>
        <w:t>，</w:t>
      </w:r>
      <w:r>
        <w:rPr>
          <w:rFonts w:hint="eastAsia"/>
        </w:rPr>
        <w:t>與肝木同氣相求</w:t>
      </w:r>
      <w:r w:rsidR="006C4C45">
        <w:rPr>
          <w:rFonts w:hint="eastAsia"/>
        </w:rPr>
        <w:t>，</w:t>
      </w:r>
      <w:r>
        <w:rPr>
          <w:rFonts w:hint="eastAsia"/>
        </w:rPr>
        <w:t>瀉肝熱兼舒肝鬱</w:t>
      </w:r>
      <w:r w:rsidR="006C4C45">
        <w:rPr>
          <w:rFonts w:hint="eastAsia"/>
        </w:rPr>
        <w:t>，</w:t>
      </w:r>
      <w:r>
        <w:rPr>
          <w:rFonts w:hint="eastAsia"/>
        </w:rPr>
        <w:t>實能將順肝木之性。麥芽為</w:t>
      </w:r>
      <w:r w:rsidR="007B2C86">
        <w:rPr>
          <w:rFonts w:hint="eastAsia"/>
        </w:rPr>
        <w:t>穀</w:t>
      </w:r>
      <w:r>
        <w:rPr>
          <w:rFonts w:hint="eastAsia"/>
        </w:rPr>
        <w:t>之萌芽</w:t>
      </w:r>
      <w:r w:rsidR="006C4C45">
        <w:rPr>
          <w:rFonts w:hint="eastAsia"/>
        </w:rPr>
        <w:t>，</w:t>
      </w:r>
      <w:r>
        <w:rPr>
          <w:rFonts w:hint="eastAsia"/>
        </w:rPr>
        <w:t>生用之亦善將順肝木之性使不抑鬱。川楝子善引肝氣下達</w:t>
      </w:r>
      <w:r w:rsidR="006C4C45">
        <w:rPr>
          <w:rFonts w:hint="eastAsia"/>
        </w:rPr>
        <w:t>，</w:t>
      </w:r>
      <w:r>
        <w:rPr>
          <w:rFonts w:hint="eastAsia"/>
        </w:rPr>
        <w:t>又能折其反動之力。方中加此三味</w:t>
      </w:r>
      <w:r w:rsidR="006C4C45">
        <w:rPr>
          <w:rFonts w:hint="eastAsia"/>
        </w:rPr>
        <w:t>，</w:t>
      </w:r>
      <w:r>
        <w:rPr>
          <w:rFonts w:hint="eastAsia"/>
        </w:rPr>
        <w:t>而後用此方者</w:t>
      </w:r>
      <w:r w:rsidR="006C4C45">
        <w:rPr>
          <w:rFonts w:hint="eastAsia"/>
        </w:rPr>
        <w:t>，</w:t>
      </w:r>
      <w:r>
        <w:rPr>
          <w:rFonts w:hint="eastAsia"/>
        </w:rPr>
        <w:t>自無他虞也。心中熱甚者</w:t>
      </w:r>
      <w:r w:rsidR="006C4C45">
        <w:rPr>
          <w:rFonts w:hint="eastAsia"/>
        </w:rPr>
        <w:t>，</w:t>
      </w:r>
      <w:r>
        <w:rPr>
          <w:rFonts w:hint="eastAsia"/>
        </w:rPr>
        <w:t>當有外感</w:t>
      </w:r>
      <w:r w:rsidR="006C4C45">
        <w:rPr>
          <w:rFonts w:hint="eastAsia"/>
        </w:rPr>
        <w:t>，</w:t>
      </w:r>
      <w:r>
        <w:rPr>
          <w:rFonts w:hint="eastAsia"/>
        </w:rPr>
        <w:t>伏氣化熱</w:t>
      </w:r>
      <w:r w:rsidR="006C4C45">
        <w:rPr>
          <w:rFonts w:hint="eastAsia"/>
        </w:rPr>
        <w:t>，</w:t>
      </w:r>
      <w:r>
        <w:rPr>
          <w:rFonts w:hint="eastAsia"/>
        </w:rPr>
        <w:t>故加石膏。有痰者</w:t>
      </w:r>
      <w:r w:rsidR="006C4C45">
        <w:rPr>
          <w:rFonts w:hint="eastAsia"/>
        </w:rPr>
        <w:t>，</w:t>
      </w:r>
      <w:r>
        <w:rPr>
          <w:rFonts w:hint="eastAsia"/>
        </w:rPr>
        <w:t>恐痰阻氣化之升降</w:t>
      </w:r>
      <w:r w:rsidR="006C4C45">
        <w:rPr>
          <w:rFonts w:hint="eastAsia"/>
        </w:rPr>
        <w:t>，</w:t>
      </w:r>
      <w:r>
        <w:rPr>
          <w:rFonts w:hint="eastAsia"/>
        </w:rPr>
        <w:t>故加膽星也。</w:t>
      </w:r>
    </w:p>
    <w:p w:rsidR="007B2C86" w:rsidRDefault="007B2C86" w:rsidP="00C633F0">
      <w:pPr>
        <w:pStyle w:val="2f5"/>
        <w:ind w:firstLine="712"/>
      </w:pPr>
      <w:r>
        <w:rPr>
          <w:rFonts w:hint="eastAsia"/>
        </w:rPr>
        <w:t>按：</w:t>
      </w:r>
      <w:r w:rsidR="00C633F0">
        <w:rPr>
          <w:rFonts w:hint="eastAsia"/>
        </w:rPr>
        <w:t>內中風之證</w:t>
      </w:r>
      <w:r w:rsidR="006C4C45">
        <w:rPr>
          <w:rFonts w:hint="eastAsia"/>
        </w:rPr>
        <w:t>，</w:t>
      </w:r>
      <w:r w:rsidR="00C633F0">
        <w:rPr>
          <w:rFonts w:hint="eastAsia"/>
        </w:rPr>
        <w:t>曾見</w:t>
      </w:r>
      <w:r w:rsidR="00D24630">
        <w:rPr>
          <w:rFonts w:hint="eastAsia"/>
        </w:rPr>
        <w:t>於</w:t>
      </w:r>
      <w:r w:rsidR="00C633F0">
        <w:rPr>
          <w:rFonts w:hint="eastAsia"/>
        </w:rPr>
        <w:t>《內經》。而《內經》初不名為內中風</w:t>
      </w:r>
      <w:r w:rsidR="006C4C45">
        <w:rPr>
          <w:rFonts w:hint="eastAsia"/>
        </w:rPr>
        <w:t>，</w:t>
      </w:r>
      <w:r w:rsidR="00C633F0">
        <w:rPr>
          <w:rFonts w:hint="eastAsia"/>
        </w:rPr>
        <w:t>亦不名為腦充血</w:t>
      </w:r>
      <w:r w:rsidR="006C4C45">
        <w:rPr>
          <w:rFonts w:hint="eastAsia"/>
        </w:rPr>
        <w:t>，</w:t>
      </w:r>
      <w:r w:rsidR="00C633F0">
        <w:rPr>
          <w:rFonts w:hint="eastAsia"/>
        </w:rPr>
        <w:t>而實名之為煎厥、大厥、薄厥。今試譯《內經》之文以明之</w:t>
      </w:r>
      <w:r w:rsidR="006C4C45">
        <w:rPr>
          <w:rFonts w:hint="eastAsia"/>
        </w:rPr>
        <w:t>，</w:t>
      </w:r>
      <w:r w:rsidR="00C633F0">
        <w:rPr>
          <w:rFonts w:hint="eastAsia"/>
        </w:rPr>
        <w:t>《內經》</w:t>
      </w:r>
      <w:r>
        <w:rPr>
          <w:rFonts w:hint="eastAsia"/>
        </w:rPr>
        <w:t>〈</w:t>
      </w:r>
      <w:r w:rsidR="00C633F0">
        <w:rPr>
          <w:rFonts w:hint="eastAsia"/>
        </w:rPr>
        <w:t>脈解篇</w:t>
      </w:r>
      <w:r>
        <w:rPr>
          <w:rFonts w:hint="eastAsia"/>
        </w:rPr>
        <w:t>〉</w:t>
      </w:r>
      <w:r w:rsidR="00C633F0">
        <w:rPr>
          <w:rFonts w:hint="eastAsia"/>
        </w:rPr>
        <w:t>曰「肝氣當治而未得</w:t>
      </w:r>
      <w:r w:rsidR="006C4C45">
        <w:rPr>
          <w:rFonts w:hint="eastAsia"/>
        </w:rPr>
        <w:t>，</w:t>
      </w:r>
      <w:r w:rsidR="00C633F0">
        <w:rPr>
          <w:rFonts w:hint="eastAsia"/>
        </w:rPr>
        <w:t>故善怒</w:t>
      </w:r>
      <w:r w:rsidR="006C4C45">
        <w:rPr>
          <w:rFonts w:hint="eastAsia"/>
        </w:rPr>
        <w:t>，</w:t>
      </w:r>
      <w:r w:rsidR="00C633F0">
        <w:rPr>
          <w:rFonts w:hint="eastAsia"/>
        </w:rPr>
        <w:t>善怒者名曰煎厥」</w:t>
      </w:r>
      <w:r w:rsidR="006C4C45">
        <w:rPr>
          <w:rFonts w:hint="eastAsia"/>
        </w:rPr>
        <w:t>，</w:t>
      </w:r>
      <w:r w:rsidR="00C633F0">
        <w:rPr>
          <w:rFonts w:hint="eastAsia"/>
        </w:rPr>
        <w:t>蓋肝為將軍之官</w:t>
      </w:r>
      <w:r w:rsidR="006C4C45">
        <w:rPr>
          <w:rFonts w:hint="eastAsia"/>
        </w:rPr>
        <w:t>，</w:t>
      </w:r>
      <w:r w:rsidR="00C633F0">
        <w:rPr>
          <w:rFonts w:hint="eastAsia"/>
        </w:rPr>
        <w:t>不治則易怒</w:t>
      </w:r>
      <w:r w:rsidR="006C4C45">
        <w:rPr>
          <w:rFonts w:hint="eastAsia"/>
        </w:rPr>
        <w:t>，</w:t>
      </w:r>
      <w:r w:rsidR="00C633F0">
        <w:rPr>
          <w:rFonts w:hint="eastAsia"/>
        </w:rPr>
        <w:t>因怒生熱</w:t>
      </w:r>
      <w:r w:rsidR="006C4C45">
        <w:rPr>
          <w:rFonts w:hint="eastAsia"/>
        </w:rPr>
        <w:t>，</w:t>
      </w:r>
      <w:r w:rsidR="00C633F0">
        <w:rPr>
          <w:rFonts w:hint="eastAsia"/>
        </w:rPr>
        <w:t>煎耗肝血</w:t>
      </w:r>
      <w:r w:rsidR="006C4C45">
        <w:rPr>
          <w:rFonts w:hint="eastAsia"/>
        </w:rPr>
        <w:t>，</w:t>
      </w:r>
      <w:r w:rsidR="00C633F0">
        <w:rPr>
          <w:rFonts w:hint="eastAsia"/>
        </w:rPr>
        <w:t>遂致肝中所寄之相火</w:t>
      </w:r>
      <w:r w:rsidR="006C4C45">
        <w:rPr>
          <w:rFonts w:hint="eastAsia"/>
        </w:rPr>
        <w:t>，</w:t>
      </w:r>
      <w:r w:rsidR="00C633F0">
        <w:rPr>
          <w:rFonts w:hint="eastAsia"/>
        </w:rPr>
        <w:t>掀然暴發</w:t>
      </w:r>
      <w:r w:rsidR="006C4C45">
        <w:rPr>
          <w:rFonts w:hint="eastAsia"/>
        </w:rPr>
        <w:t>，</w:t>
      </w:r>
      <w:r w:rsidR="00C633F0">
        <w:rPr>
          <w:rFonts w:hint="eastAsia"/>
        </w:rPr>
        <w:t>挾氣血而上衝腦部</w:t>
      </w:r>
      <w:r w:rsidR="006C4C45">
        <w:rPr>
          <w:rFonts w:hint="eastAsia"/>
        </w:rPr>
        <w:t>，</w:t>
      </w:r>
      <w:r w:rsidR="00C633F0">
        <w:rPr>
          <w:rFonts w:hint="eastAsia"/>
        </w:rPr>
        <w:t>以致昏厥。此非因肝風內動</w:t>
      </w:r>
      <w:r w:rsidR="006C4C45">
        <w:rPr>
          <w:rFonts w:hint="eastAsia"/>
        </w:rPr>
        <w:t>，</w:t>
      </w:r>
      <w:r w:rsidR="00C633F0">
        <w:rPr>
          <w:rFonts w:hint="eastAsia"/>
        </w:rPr>
        <w:t>而遂為內中風之由來乎？</w:t>
      </w:r>
    </w:p>
    <w:p w:rsidR="007B2C86" w:rsidRDefault="007B2C86" w:rsidP="00C633F0">
      <w:pPr>
        <w:pStyle w:val="2f5"/>
        <w:ind w:firstLine="712"/>
      </w:pPr>
      <w:r>
        <w:rPr>
          <w:rFonts w:hint="eastAsia"/>
        </w:rPr>
        <w:t>又</w:t>
      </w:r>
      <w:r w:rsidR="00C633F0">
        <w:rPr>
          <w:rFonts w:hint="eastAsia"/>
        </w:rPr>
        <w:t>《內經》</w:t>
      </w:r>
      <w:r>
        <w:rPr>
          <w:rFonts w:hint="eastAsia"/>
        </w:rPr>
        <w:t>〈</w:t>
      </w:r>
      <w:r w:rsidR="00C633F0">
        <w:rPr>
          <w:rFonts w:hint="eastAsia"/>
        </w:rPr>
        <w:t>調經論</w:t>
      </w:r>
      <w:r>
        <w:rPr>
          <w:rFonts w:hint="eastAsia"/>
        </w:rPr>
        <w:t>〉</w:t>
      </w:r>
      <w:r w:rsidR="00C633F0">
        <w:rPr>
          <w:rFonts w:hint="eastAsia"/>
        </w:rPr>
        <w:t>曰「血之與氣</w:t>
      </w:r>
      <w:r w:rsidR="006C4C45">
        <w:rPr>
          <w:rFonts w:hint="eastAsia"/>
        </w:rPr>
        <w:t>，</w:t>
      </w:r>
      <w:r w:rsidR="00C633F0">
        <w:rPr>
          <w:rFonts w:hint="eastAsia"/>
        </w:rPr>
        <w:t>並走</w:t>
      </w:r>
      <w:r w:rsidR="00D24630">
        <w:rPr>
          <w:rFonts w:hint="eastAsia"/>
        </w:rPr>
        <w:t>於</w:t>
      </w:r>
      <w:r w:rsidR="00C633F0">
        <w:rPr>
          <w:rFonts w:hint="eastAsia"/>
        </w:rPr>
        <w:t>上</w:t>
      </w:r>
      <w:r w:rsidR="006C4C45">
        <w:rPr>
          <w:rFonts w:hint="eastAsia"/>
        </w:rPr>
        <w:t>，</w:t>
      </w:r>
      <w:r w:rsidR="00C633F0">
        <w:rPr>
          <w:rFonts w:hint="eastAsia"/>
        </w:rPr>
        <w:t>此為大厥</w:t>
      </w:r>
      <w:r w:rsidR="006C4C45">
        <w:rPr>
          <w:rFonts w:hint="eastAsia"/>
        </w:rPr>
        <w:t>，</w:t>
      </w:r>
      <w:r w:rsidR="00C633F0">
        <w:rPr>
          <w:rFonts w:hint="eastAsia"/>
        </w:rPr>
        <w:t>厥則暴死。氣反則生</w:t>
      </w:r>
      <w:r w:rsidR="006C4C45">
        <w:rPr>
          <w:rFonts w:hint="eastAsia"/>
        </w:rPr>
        <w:t>，</w:t>
      </w:r>
      <w:r w:rsidR="00C633F0">
        <w:rPr>
          <w:rFonts w:hint="eastAsia"/>
        </w:rPr>
        <w:t>氣不反則死」</w:t>
      </w:r>
      <w:r>
        <w:rPr>
          <w:rFonts w:hint="eastAsia"/>
        </w:rPr>
        <w:t>。</w:t>
      </w:r>
      <w:r w:rsidR="00C633F0">
        <w:rPr>
          <w:rFonts w:hint="eastAsia"/>
        </w:rPr>
        <w:t>蓋血不自升</w:t>
      </w:r>
      <w:r w:rsidR="006C4C45">
        <w:rPr>
          <w:rFonts w:hint="eastAsia"/>
        </w:rPr>
        <w:t>，</w:t>
      </w:r>
      <w:r w:rsidR="00C633F0">
        <w:rPr>
          <w:rFonts w:hint="eastAsia"/>
        </w:rPr>
        <w:t>必隨氣而上升</w:t>
      </w:r>
      <w:r w:rsidR="006C4C45">
        <w:rPr>
          <w:rFonts w:hint="eastAsia"/>
        </w:rPr>
        <w:t>，</w:t>
      </w:r>
      <w:r w:rsidR="00C633F0">
        <w:rPr>
          <w:rFonts w:hint="eastAsia"/>
        </w:rPr>
        <w:t>上升之極</w:t>
      </w:r>
      <w:r w:rsidR="006C4C45">
        <w:rPr>
          <w:rFonts w:hint="eastAsia"/>
        </w:rPr>
        <w:t>，</w:t>
      </w:r>
      <w:r w:rsidR="00C633F0">
        <w:rPr>
          <w:rFonts w:hint="eastAsia"/>
        </w:rPr>
        <w:t>必至腦中充血。</w:t>
      </w:r>
      <w:r w:rsidR="00C633F0">
        <w:rPr>
          <w:rFonts w:hint="eastAsia"/>
        </w:rPr>
        <w:lastRenderedPageBreak/>
        <w:t>至所謂氣反則生</w:t>
      </w:r>
      <w:r w:rsidR="006C4C45">
        <w:rPr>
          <w:rFonts w:hint="eastAsia"/>
        </w:rPr>
        <w:t>，</w:t>
      </w:r>
      <w:r w:rsidR="00C633F0">
        <w:rPr>
          <w:rFonts w:hint="eastAsia"/>
        </w:rPr>
        <w:t>氣不反則死者</w:t>
      </w:r>
      <w:r w:rsidR="006C4C45">
        <w:rPr>
          <w:rFonts w:hint="eastAsia"/>
        </w:rPr>
        <w:t>，</w:t>
      </w:r>
      <w:r w:rsidR="00C633F0">
        <w:rPr>
          <w:rFonts w:hint="eastAsia"/>
        </w:rPr>
        <w:t>蓋氣反而下行</w:t>
      </w:r>
      <w:r w:rsidR="006C4C45">
        <w:rPr>
          <w:rFonts w:hint="eastAsia"/>
        </w:rPr>
        <w:t>，</w:t>
      </w:r>
      <w:r w:rsidR="00C633F0">
        <w:rPr>
          <w:rFonts w:hint="eastAsia"/>
        </w:rPr>
        <w:t>血即隨之下行</w:t>
      </w:r>
      <w:r w:rsidR="006C4C45">
        <w:rPr>
          <w:rFonts w:hint="eastAsia"/>
        </w:rPr>
        <w:t>，</w:t>
      </w:r>
      <w:r w:rsidR="00C633F0">
        <w:rPr>
          <w:rFonts w:hint="eastAsia"/>
        </w:rPr>
        <w:t>故其人可生。若其氣上行不反</w:t>
      </w:r>
      <w:r w:rsidR="006C4C45">
        <w:rPr>
          <w:rFonts w:hint="eastAsia"/>
        </w:rPr>
        <w:t>，</w:t>
      </w:r>
      <w:r w:rsidR="00C633F0">
        <w:rPr>
          <w:rFonts w:hint="eastAsia"/>
        </w:rPr>
        <w:t>血必隨之充而益充</w:t>
      </w:r>
      <w:r w:rsidR="006C4C45">
        <w:rPr>
          <w:rFonts w:hint="eastAsia"/>
        </w:rPr>
        <w:t>，</w:t>
      </w:r>
      <w:r w:rsidR="00C633F0">
        <w:rPr>
          <w:rFonts w:hint="eastAsia"/>
        </w:rPr>
        <w:t>不至血管破裂不止</w:t>
      </w:r>
      <w:r w:rsidR="006C4C45">
        <w:rPr>
          <w:rFonts w:hint="eastAsia"/>
        </w:rPr>
        <w:t>，</w:t>
      </w:r>
      <w:r w:rsidR="00C633F0">
        <w:rPr>
          <w:rFonts w:hint="eastAsia"/>
        </w:rPr>
        <w:t>猶能望其復甦乎</w:t>
      </w:r>
      <w:r>
        <w:rPr>
          <w:rFonts w:hint="eastAsia"/>
        </w:rPr>
        <w:t>？</w:t>
      </w:r>
      <w:r w:rsidR="00C633F0">
        <w:rPr>
          <w:rFonts w:hint="eastAsia"/>
        </w:rPr>
        <w:t>讀此節經文</w:t>
      </w:r>
      <w:r w:rsidR="006C4C45">
        <w:rPr>
          <w:rFonts w:hint="eastAsia"/>
        </w:rPr>
        <w:t>，</w:t>
      </w:r>
      <w:r w:rsidR="00C633F0">
        <w:rPr>
          <w:rFonts w:hint="eastAsia"/>
        </w:rPr>
        <w:t>內中風之理明</w:t>
      </w:r>
      <w:r w:rsidR="006C4C45">
        <w:rPr>
          <w:rFonts w:hint="eastAsia"/>
        </w:rPr>
        <w:t>，</w:t>
      </w:r>
      <w:r w:rsidR="00C633F0">
        <w:rPr>
          <w:rFonts w:hint="eastAsia"/>
        </w:rPr>
        <w:t>腦充血之理亦明矣。</w:t>
      </w:r>
    </w:p>
    <w:p w:rsidR="00F41892" w:rsidRDefault="007B2C86" w:rsidP="00C633F0">
      <w:pPr>
        <w:pStyle w:val="2f5"/>
        <w:ind w:firstLine="712"/>
      </w:pPr>
      <w:r>
        <w:rPr>
          <w:rFonts w:hint="eastAsia"/>
        </w:rPr>
        <w:t>又</w:t>
      </w:r>
      <w:r w:rsidR="00C633F0">
        <w:rPr>
          <w:rFonts w:hint="eastAsia"/>
        </w:rPr>
        <w:t>《內經》</w:t>
      </w:r>
      <w:r>
        <w:rPr>
          <w:rFonts w:hint="eastAsia"/>
        </w:rPr>
        <w:t>〈</w:t>
      </w:r>
      <w:r w:rsidR="00C633F0">
        <w:rPr>
          <w:rFonts w:hint="eastAsia"/>
        </w:rPr>
        <w:t>生氣通天論</w:t>
      </w:r>
      <w:r>
        <w:rPr>
          <w:rFonts w:hint="eastAsia"/>
        </w:rPr>
        <w:t>〉</w:t>
      </w:r>
      <w:r w:rsidR="00C633F0">
        <w:rPr>
          <w:rFonts w:hint="eastAsia"/>
        </w:rPr>
        <w:t>曰「陽氣者</w:t>
      </w:r>
      <w:r w:rsidR="006C4C45">
        <w:rPr>
          <w:rFonts w:hint="eastAsia"/>
        </w:rPr>
        <w:t>，</w:t>
      </w:r>
      <w:r w:rsidR="00C633F0">
        <w:rPr>
          <w:rFonts w:hint="eastAsia"/>
        </w:rPr>
        <w:t>大怒則形絕</w:t>
      </w:r>
      <w:r w:rsidR="006C4C45">
        <w:rPr>
          <w:rFonts w:hint="eastAsia"/>
        </w:rPr>
        <w:t>，</w:t>
      </w:r>
      <w:r w:rsidR="00C633F0">
        <w:rPr>
          <w:rFonts w:hint="eastAsia"/>
        </w:rPr>
        <w:t>血宛（即鬱字）</w:t>
      </w:r>
      <w:r w:rsidR="00D24630">
        <w:rPr>
          <w:rFonts w:hint="eastAsia"/>
        </w:rPr>
        <w:t>於</w:t>
      </w:r>
      <w:r w:rsidR="00C633F0">
        <w:rPr>
          <w:rFonts w:hint="eastAsia"/>
        </w:rPr>
        <w:t>上</w:t>
      </w:r>
      <w:r w:rsidR="006C4C45">
        <w:rPr>
          <w:rFonts w:hint="eastAsia"/>
        </w:rPr>
        <w:t>，</w:t>
      </w:r>
      <w:r w:rsidR="00C633F0">
        <w:rPr>
          <w:rFonts w:hint="eastAsia"/>
        </w:rPr>
        <w:t>使人薄厥」</w:t>
      </w:r>
      <w:r>
        <w:rPr>
          <w:rFonts w:hint="eastAsia"/>
        </w:rPr>
        <w:t>。</w:t>
      </w:r>
      <w:r w:rsidR="00C633F0">
        <w:rPr>
          <w:rFonts w:hint="eastAsia"/>
        </w:rPr>
        <w:t>觀此節經文</w:t>
      </w:r>
      <w:r w:rsidR="006C4C45">
        <w:rPr>
          <w:rFonts w:hint="eastAsia"/>
        </w:rPr>
        <w:t>，</w:t>
      </w:r>
      <w:r w:rsidR="00C633F0">
        <w:rPr>
          <w:rFonts w:hint="eastAsia"/>
        </w:rPr>
        <w:t>不待詮解</w:t>
      </w:r>
      <w:r w:rsidR="006C4C45">
        <w:rPr>
          <w:rFonts w:hint="eastAsia"/>
        </w:rPr>
        <w:t>，</w:t>
      </w:r>
      <w:r w:rsidR="00C633F0">
        <w:rPr>
          <w:rFonts w:hint="eastAsia"/>
        </w:rPr>
        <w:t>即知其為肝風內動</w:t>
      </w:r>
      <w:r w:rsidR="006C4C45">
        <w:rPr>
          <w:rFonts w:hint="eastAsia"/>
        </w:rPr>
        <w:t>，</w:t>
      </w:r>
      <w:r w:rsidR="00C633F0">
        <w:rPr>
          <w:rFonts w:hint="eastAsia"/>
        </w:rPr>
        <w:t>以致腦充血也。其曰薄厥者</w:t>
      </w:r>
      <w:r w:rsidR="006C4C45">
        <w:rPr>
          <w:rFonts w:hint="eastAsia"/>
        </w:rPr>
        <w:t>，</w:t>
      </w:r>
      <w:r w:rsidR="00C633F0">
        <w:rPr>
          <w:rFonts w:hint="eastAsia"/>
        </w:rPr>
        <w:t>言其腦中所宛之血</w:t>
      </w:r>
      <w:r w:rsidR="006C4C45">
        <w:rPr>
          <w:rFonts w:hint="eastAsia"/>
        </w:rPr>
        <w:t>，</w:t>
      </w:r>
      <w:r w:rsidR="00C633F0">
        <w:rPr>
          <w:rFonts w:hint="eastAsia"/>
        </w:rPr>
        <w:t>激薄其腦部</w:t>
      </w:r>
      <w:r w:rsidR="006C4C45">
        <w:rPr>
          <w:rFonts w:hint="eastAsia"/>
        </w:rPr>
        <w:t>，</w:t>
      </w:r>
      <w:r w:rsidR="00C633F0">
        <w:rPr>
          <w:rFonts w:hint="eastAsia"/>
        </w:rPr>
        <w:t>以至</w:t>
      </w:r>
      <w:r w:rsidR="00D24630">
        <w:rPr>
          <w:rFonts w:hint="eastAsia"/>
        </w:rPr>
        <w:t>於</w:t>
      </w:r>
      <w:r w:rsidR="00C633F0">
        <w:rPr>
          <w:rFonts w:hint="eastAsia"/>
        </w:rPr>
        <w:t>昏厥也。細思三節經文</w:t>
      </w:r>
      <w:r w:rsidR="006C4C45">
        <w:rPr>
          <w:rFonts w:hint="eastAsia"/>
        </w:rPr>
        <w:t>，</w:t>
      </w:r>
      <w:r w:rsidR="00C633F0">
        <w:rPr>
          <w:rFonts w:hint="eastAsia"/>
        </w:rPr>
        <w:t>不但知內中風即西醫所謂腦充血</w:t>
      </w:r>
      <w:r w:rsidR="006C4C45">
        <w:rPr>
          <w:rFonts w:hint="eastAsia"/>
        </w:rPr>
        <w:t>，</w:t>
      </w:r>
      <w:r w:rsidR="00C633F0">
        <w:rPr>
          <w:rFonts w:hint="eastAsia"/>
        </w:rPr>
        <w:t>且更可悟得此證治法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C633F0">
        <w:rPr>
          <w:rFonts w:hint="eastAsia"/>
        </w:rPr>
        <w:t>經文之中</w:t>
      </w:r>
      <w:r w:rsidR="006C4C45">
        <w:rPr>
          <w:rFonts w:hint="eastAsia"/>
        </w:rPr>
        <w:t>，</w:t>
      </w:r>
      <w:r w:rsidR="00C633F0">
        <w:rPr>
          <w:rFonts w:hint="eastAsia"/>
        </w:rPr>
        <w:t>不難自擬對證之方</w:t>
      </w:r>
      <w:r w:rsidR="006C4C45">
        <w:rPr>
          <w:rFonts w:hint="eastAsia"/>
        </w:rPr>
        <w:t>，</w:t>
      </w:r>
      <w:r w:rsidR="00C633F0">
        <w:rPr>
          <w:rFonts w:hint="eastAsia"/>
        </w:rPr>
        <w:t>而用之必效也。</w:t>
      </w:r>
    </w:p>
    <w:p w:rsidR="00F41892" w:rsidRDefault="00C633F0" w:rsidP="00C633F0">
      <w:pPr>
        <w:pStyle w:val="2f5"/>
        <w:ind w:firstLine="712"/>
      </w:pPr>
      <w:r>
        <w:rPr>
          <w:rFonts w:hint="eastAsia"/>
        </w:rPr>
        <w:t>特是證名內中風</w:t>
      </w:r>
      <w:r w:rsidR="006C4C45">
        <w:rPr>
          <w:rFonts w:hint="eastAsia"/>
        </w:rPr>
        <w:t>，</w:t>
      </w:r>
      <w:r>
        <w:rPr>
          <w:rFonts w:hint="eastAsia"/>
        </w:rPr>
        <w:t>所以別外受之風也。乃自唐、宋以來</w:t>
      </w:r>
      <w:r w:rsidR="006C4C45">
        <w:rPr>
          <w:rFonts w:hint="eastAsia"/>
        </w:rPr>
        <w:t>，</w:t>
      </w:r>
      <w:r>
        <w:rPr>
          <w:rFonts w:hint="eastAsia"/>
        </w:rPr>
        <w:t>不論風之外受、內生</w:t>
      </w:r>
      <w:r w:rsidR="006C4C45">
        <w:rPr>
          <w:rFonts w:hint="eastAsia"/>
        </w:rPr>
        <w:t>，</w:t>
      </w:r>
      <w:r>
        <w:rPr>
          <w:rFonts w:hint="eastAsia"/>
        </w:rPr>
        <w:t>渾名曰中風。夫外受之風為真中風</w:t>
      </w:r>
      <w:r w:rsidR="006C4C45">
        <w:rPr>
          <w:rFonts w:hint="eastAsia"/>
        </w:rPr>
        <w:t>，</w:t>
      </w:r>
      <w:r>
        <w:rPr>
          <w:rFonts w:hint="eastAsia"/>
        </w:rPr>
        <w:t>內生之風為類中風</w:t>
      </w:r>
      <w:r w:rsidR="006C4C45">
        <w:rPr>
          <w:rFonts w:hint="eastAsia"/>
        </w:rPr>
        <w:t>，</w:t>
      </w:r>
      <w:r>
        <w:rPr>
          <w:rFonts w:hint="eastAsia"/>
        </w:rPr>
        <w:t>其病因懸殊</w:t>
      </w:r>
      <w:r w:rsidR="006C4C45">
        <w:rPr>
          <w:rFonts w:hint="eastAsia"/>
        </w:rPr>
        <w:t>，</w:t>
      </w:r>
      <w:r>
        <w:rPr>
          <w:rFonts w:hint="eastAsia"/>
        </w:rPr>
        <w:t>治法自難從同</w:t>
      </w:r>
      <w:r w:rsidR="006C4C45">
        <w:rPr>
          <w:rFonts w:hint="eastAsia"/>
        </w:rPr>
        <w:t>，</w:t>
      </w:r>
      <w:r>
        <w:rPr>
          <w:rFonts w:hint="eastAsia"/>
        </w:rPr>
        <w:t>若辨證不清</w:t>
      </w:r>
      <w:r w:rsidR="006C4C45">
        <w:rPr>
          <w:rFonts w:hint="eastAsia"/>
        </w:rPr>
        <w:t>，</w:t>
      </w:r>
      <w:r>
        <w:rPr>
          <w:rFonts w:hint="eastAsia"/>
        </w:rPr>
        <w:t>本</w:t>
      </w:r>
      <w:r w:rsidR="00AD7840">
        <w:rPr>
          <w:rFonts w:hint="eastAsia"/>
        </w:rPr>
        <w:t>係</w:t>
      </w:r>
      <w:r>
        <w:rPr>
          <w:rFonts w:hint="eastAsia"/>
        </w:rPr>
        <w:t>內中風</w:t>
      </w:r>
      <w:r w:rsidR="006C4C45">
        <w:rPr>
          <w:rFonts w:hint="eastAsia"/>
        </w:rPr>
        <w:t>，</w:t>
      </w:r>
      <w:r>
        <w:rPr>
          <w:rFonts w:hint="eastAsia"/>
        </w:rPr>
        <w:t>而亦以祛風之藥發表之</w:t>
      </w:r>
      <w:r w:rsidR="006C4C45">
        <w:rPr>
          <w:rFonts w:hint="eastAsia"/>
        </w:rPr>
        <w:t>，</w:t>
      </w:r>
      <w:r>
        <w:rPr>
          <w:rFonts w:hint="eastAsia"/>
        </w:rPr>
        <w:t>其臟腑之血</w:t>
      </w:r>
      <w:r w:rsidR="006C4C45">
        <w:rPr>
          <w:rFonts w:hint="eastAsia"/>
        </w:rPr>
        <w:t>，</w:t>
      </w:r>
      <w:r>
        <w:rPr>
          <w:rFonts w:hint="eastAsia"/>
        </w:rPr>
        <w:t>必益隨發表之藥上升</w:t>
      </w:r>
      <w:r w:rsidR="006C4C45">
        <w:rPr>
          <w:rFonts w:hint="eastAsia"/>
        </w:rPr>
        <w:t>，</w:t>
      </w:r>
      <w:r>
        <w:rPr>
          <w:rFonts w:hint="eastAsia"/>
        </w:rPr>
        <w:t>則腦中充血必益甚</w:t>
      </w:r>
      <w:r w:rsidR="006C4C45">
        <w:rPr>
          <w:rFonts w:hint="eastAsia"/>
        </w:rPr>
        <w:t>，</w:t>
      </w:r>
      <w:r>
        <w:rPr>
          <w:rFonts w:hint="eastAsia"/>
        </w:rPr>
        <w:t>或至</w:t>
      </w:r>
      <w:r w:rsidR="00D24630">
        <w:rPr>
          <w:rFonts w:hint="eastAsia"/>
        </w:rPr>
        <w:t>於</w:t>
      </w:r>
      <w:r>
        <w:rPr>
          <w:rFonts w:hint="eastAsia"/>
        </w:rPr>
        <w:t>血管破裂</w:t>
      </w:r>
      <w:r w:rsidR="006C4C45">
        <w:rPr>
          <w:rFonts w:hint="eastAsia"/>
        </w:rPr>
        <w:t>，</w:t>
      </w:r>
      <w:r>
        <w:rPr>
          <w:rFonts w:hint="eastAsia"/>
        </w:rPr>
        <w:t>不可救藥</w:t>
      </w:r>
      <w:r w:rsidR="006C4C45">
        <w:rPr>
          <w:rFonts w:hint="eastAsia"/>
        </w:rPr>
        <w:t>，</w:t>
      </w:r>
      <w:r>
        <w:rPr>
          <w:rFonts w:hint="eastAsia"/>
        </w:rPr>
        <w:t>此關未透</w:t>
      </w:r>
      <w:r w:rsidR="006C4C45">
        <w:rPr>
          <w:rFonts w:hint="eastAsia"/>
        </w:rPr>
        <w:t>，</w:t>
      </w:r>
      <w:r>
        <w:rPr>
          <w:rFonts w:hint="eastAsia"/>
        </w:rPr>
        <w:t>誠唐、宋醫學家一大障礙也。迨至宋末劉河間出</w:t>
      </w:r>
      <w:r w:rsidR="006C4C45">
        <w:rPr>
          <w:rFonts w:hint="eastAsia"/>
        </w:rPr>
        <w:t>，</w:t>
      </w:r>
      <w:r>
        <w:rPr>
          <w:rFonts w:hint="eastAsia"/>
        </w:rPr>
        <w:t>悟得風非皆由外中</w:t>
      </w:r>
      <w:r w:rsidR="006C4C45">
        <w:rPr>
          <w:rFonts w:hint="eastAsia"/>
        </w:rPr>
        <w:t>，</w:t>
      </w:r>
      <w:r>
        <w:rPr>
          <w:rFonts w:hint="eastAsia"/>
        </w:rPr>
        <w:t>遂創為五志過極動火而猝中之論</w:t>
      </w:r>
      <w:r w:rsidR="006C4C45">
        <w:rPr>
          <w:rFonts w:hint="eastAsia"/>
        </w:rPr>
        <w:t>，</w:t>
      </w:r>
      <w:r>
        <w:rPr>
          <w:rFonts w:hint="eastAsia"/>
        </w:rPr>
        <w:t>此誠由《內經》「諸風掉眩皆屬</w:t>
      </w:r>
      <w:r w:rsidR="00D24630">
        <w:rPr>
          <w:rFonts w:hint="eastAsia"/>
        </w:rPr>
        <w:t>於</w:t>
      </w:r>
      <w:r>
        <w:rPr>
          <w:rFonts w:hint="eastAsia"/>
        </w:rPr>
        <w:t>肝」句悟出。蓋肝屬木</w:t>
      </w:r>
      <w:r w:rsidR="006C4C45">
        <w:rPr>
          <w:rFonts w:hint="eastAsia"/>
        </w:rPr>
        <w:t>，</w:t>
      </w:r>
      <w:r>
        <w:rPr>
          <w:rFonts w:hint="eastAsia"/>
        </w:rPr>
        <w:t>中藏相火</w:t>
      </w:r>
      <w:r w:rsidR="006C4C45">
        <w:rPr>
          <w:rFonts w:hint="eastAsia"/>
        </w:rPr>
        <w:t>，</w:t>
      </w:r>
      <w:r>
        <w:rPr>
          <w:rFonts w:hint="eastAsia"/>
        </w:rPr>
        <w:t>木盛火熾</w:t>
      </w:r>
      <w:r w:rsidR="006C4C45">
        <w:rPr>
          <w:rFonts w:hint="eastAsia"/>
        </w:rPr>
        <w:t>，</w:t>
      </w:r>
      <w:r>
        <w:rPr>
          <w:rFonts w:hint="eastAsia"/>
        </w:rPr>
        <w:t>即能生風也。大法</w:t>
      </w:r>
      <w:r w:rsidR="006C4C45">
        <w:rPr>
          <w:rFonts w:hint="eastAsia"/>
        </w:rPr>
        <w:t>，</w:t>
      </w:r>
      <w:r>
        <w:rPr>
          <w:rFonts w:hint="eastAsia"/>
        </w:rPr>
        <w:t>以白虎湯、三黃湯沃之</w:t>
      </w:r>
      <w:r w:rsidR="006C4C45">
        <w:rPr>
          <w:rFonts w:hint="eastAsia"/>
        </w:rPr>
        <w:t>，</w:t>
      </w:r>
      <w:r>
        <w:rPr>
          <w:rFonts w:hint="eastAsia"/>
        </w:rPr>
        <w:t>所以治實火也。以逍遙散疏之</w:t>
      </w:r>
      <w:r w:rsidR="006C4C45">
        <w:rPr>
          <w:rFonts w:hint="eastAsia"/>
        </w:rPr>
        <w:t>，</w:t>
      </w:r>
      <w:r>
        <w:rPr>
          <w:rFonts w:hint="eastAsia"/>
        </w:rPr>
        <w:t>所以治鬱火也（逍遙散中柴胡能引血上行最為忌用</w:t>
      </w:r>
      <w:r w:rsidR="006C4C45">
        <w:rPr>
          <w:rFonts w:hint="eastAsia"/>
        </w:rPr>
        <w:t>，</w:t>
      </w:r>
      <w:r>
        <w:rPr>
          <w:rFonts w:hint="eastAsia"/>
        </w:rPr>
        <w:t>是以鎮肝熄風湯中止用茵陳、生麥芽諸藥疏肝）。以通聖散（方中防風亦不宜用）、涼膈散雙解之</w:t>
      </w:r>
      <w:r w:rsidR="006C4C45">
        <w:rPr>
          <w:rFonts w:hint="eastAsia"/>
        </w:rPr>
        <w:t>，</w:t>
      </w:r>
      <w:r>
        <w:rPr>
          <w:rFonts w:hint="eastAsia"/>
        </w:rPr>
        <w:t>所以治表裡之邪火也。以六味湯滋之</w:t>
      </w:r>
      <w:r w:rsidR="006C4C45">
        <w:rPr>
          <w:rFonts w:hint="eastAsia"/>
        </w:rPr>
        <w:t>，</w:t>
      </w:r>
      <w:r>
        <w:rPr>
          <w:rFonts w:hint="eastAsia"/>
        </w:rPr>
        <w:t>所以壯水之主</w:t>
      </w:r>
      <w:r w:rsidR="006C4C45">
        <w:rPr>
          <w:rFonts w:hint="eastAsia"/>
        </w:rPr>
        <w:t>，</w:t>
      </w:r>
      <w:r>
        <w:rPr>
          <w:rFonts w:hint="eastAsia"/>
        </w:rPr>
        <w:t>以制陽光</w:t>
      </w:r>
      <w:r>
        <w:rPr>
          <w:rFonts w:hint="eastAsia"/>
        </w:rPr>
        <w:lastRenderedPageBreak/>
        <w:t>也。以八味丸引之</w:t>
      </w:r>
      <w:r w:rsidR="006C4C45">
        <w:rPr>
          <w:rFonts w:hint="eastAsia"/>
        </w:rPr>
        <w:t>，</w:t>
      </w:r>
      <w:r>
        <w:rPr>
          <w:rFonts w:hint="eastAsia"/>
        </w:rPr>
        <w:t>所謂從治之法</w:t>
      </w:r>
      <w:r w:rsidR="006C4C45">
        <w:rPr>
          <w:rFonts w:hint="eastAsia"/>
        </w:rPr>
        <w:t>，</w:t>
      </w:r>
      <w:r>
        <w:rPr>
          <w:rFonts w:hint="eastAsia"/>
        </w:rPr>
        <w:t>引火歸源也（雖曰引火歸源</w:t>
      </w:r>
      <w:r w:rsidR="006C4C45">
        <w:rPr>
          <w:rFonts w:hint="eastAsia"/>
        </w:rPr>
        <w:t>，</w:t>
      </w:r>
      <w:r>
        <w:rPr>
          <w:rFonts w:hint="eastAsia"/>
        </w:rPr>
        <w:t>而桂、附終不宜用）。細審河間所用之方</w:t>
      </w:r>
      <w:r w:rsidR="006C4C45">
        <w:rPr>
          <w:rFonts w:hint="eastAsia"/>
        </w:rPr>
        <w:t>，</w:t>
      </w:r>
      <w:r>
        <w:rPr>
          <w:rFonts w:hint="eastAsia"/>
        </w:rPr>
        <w:t>雖不能絲絲入扣</w:t>
      </w:r>
      <w:r w:rsidR="006C4C45">
        <w:rPr>
          <w:rFonts w:hint="eastAsia"/>
        </w:rPr>
        <w:t>，</w:t>
      </w:r>
      <w:r>
        <w:rPr>
          <w:rFonts w:hint="eastAsia"/>
        </w:rPr>
        <w:t>然勝</w:t>
      </w:r>
      <w:r w:rsidR="00D24630">
        <w:rPr>
          <w:rFonts w:hint="eastAsia"/>
        </w:rPr>
        <w:t>於</w:t>
      </w:r>
      <w:r>
        <w:rPr>
          <w:rFonts w:hint="eastAsia"/>
        </w:rPr>
        <w:t>但知治中風不知分內外者遠矣。且其謂有實熱者</w:t>
      </w:r>
      <w:r w:rsidR="006C4C45">
        <w:rPr>
          <w:rFonts w:hint="eastAsia"/>
        </w:rPr>
        <w:t>，</w:t>
      </w:r>
      <w:r>
        <w:rPr>
          <w:rFonts w:hint="eastAsia"/>
        </w:rPr>
        <w:t>宜治以白虎湯</w:t>
      </w:r>
      <w:r w:rsidR="006C4C45">
        <w:rPr>
          <w:rFonts w:hint="eastAsia"/>
        </w:rPr>
        <w:t>，</w:t>
      </w:r>
      <w:r>
        <w:rPr>
          <w:rFonts w:hint="eastAsia"/>
        </w:rPr>
        <w:t>尤為精確之論。愚治此證多次</w:t>
      </w:r>
      <w:r w:rsidR="006C4C45">
        <w:rPr>
          <w:rFonts w:hint="eastAsia"/>
        </w:rPr>
        <w:t>，</w:t>
      </w:r>
      <w:r>
        <w:rPr>
          <w:rFonts w:hint="eastAsia"/>
        </w:rPr>
        <w:t>其昏</w:t>
      </w:r>
      <w:r w:rsidR="00F41892">
        <w:rPr>
          <w:rFonts w:hint="eastAsia"/>
        </w:rPr>
        <w:t>仆</w:t>
      </w:r>
      <w:r>
        <w:rPr>
          <w:rFonts w:hint="eastAsia"/>
        </w:rPr>
        <w:t>之後</w:t>
      </w:r>
      <w:r w:rsidR="006C4C45">
        <w:rPr>
          <w:rFonts w:hint="eastAsia"/>
        </w:rPr>
        <w:t>，</w:t>
      </w:r>
      <w:r>
        <w:rPr>
          <w:rFonts w:hint="eastAsia"/>
        </w:rPr>
        <w:t>能自甦醒者多</w:t>
      </w:r>
      <w:r w:rsidR="006C4C45">
        <w:rPr>
          <w:rFonts w:hint="eastAsia"/>
        </w:rPr>
        <w:t>，</w:t>
      </w:r>
      <w:r>
        <w:rPr>
          <w:rFonts w:hint="eastAsia"/>
        </w:rPr>
        <w:t>不能甦醒者少。其</w:t>
      </w:r>
      <w:r w:rsidR="00D24630">
        <w:rPr>
          <w:rFonts w:hint="eastAsia"/>
        </w:rPr>
        <w:t>於</w:t>
      </w:r>
      <w:r>
        <w:rPr>
          <w:rFonts w:hint="eastAsia"/>
        </w:rPr>
        <w:t>甦醒之後</w:t>
      </w:r>
      <w:r w:rsidR="006C4C45">
        <w:rPr>
          <w:rFonts w:hint="eastAsia"/>
        </w:rPr>
        <w:t>，</w:t>
      </w:r>
      <w:r>
        <w:rPr>
          <w:rFonts w:hint="eastAsia"/>
        </w:rPr>
        <w:t>三四日間</w:t>
      </w:r>
      <w:r w:rsidR="006C4C45">
        <w:rPr>
          <w:rFonts w:hint="eastAsia"/>
        </w:rPr>
        <w:t>，</w:t>
      </w:r>
      <w:r>
        <w:rPr>
          <w:rFonts w:hint="eastAsia"/>
        </w:rPr>
        <w:t>現白虎湯證者</w:t>
      </w:r>
      <w:r w:rsidR="006C4C45">
        <w:rPr>
          <w:rFonts w:hint="eastAsia"/>
        </w:rPr>
        <w:t>，</w:t>
      </w:r>
      <w:r>
        <w:rPr>
          <w:rFonts w:hint="eastAsia"/>
        </w:rPr>
        <w:t>恆十居六七。因知此證</w:t>
      </w:r>
      <w:r w:rsidR="006C4C45">
        <w:rPr>
          <w:rFonts w:hint="eastAsia"/>
        </w:rPr>
        <w:t>，</w:t>
      </w:r>
      <w:r>
        <w:rPr>
          <w:rFonts w:hint="eastAsia"/>
        </w:rPr>
        <w:t>多先有中風基礎</w:t>
      </w:r>
      <w:r w:rsidR="006C4C45">
        <w:rPr>
          <w:rFonts w:hint="eastAsia"/>
        </w:rPr>
        <w:t>，</w:t>
      </w:r>
      <w:r>
        <w:rPr>
          <w:rFonts w:hint="eastAsia"/>
        </w:rPr>
        <w:t>伏藏</w:t>
      </w:r>
      <w:r w:rsidR="00D24630">
        <w:rPr>
          <w:rFonts w:hint="eastAsia"/>
        </w:rPr>
        <w:t>於</w:t>
      </w:r>
      <w:r>
        <w:rPr>
          <w:rFonts w:hint="eastAsia"/>
        </w:rPr>
        <w:t>內</w:t>
      </w:r>
      <w:r w:rsidR="006C4C45">
        <w:rPr>
          <w:rFonts w:hint="eastAsia"/>
        </w:rPr>
        <w:t>，</w:t>
      </w:r>
      <w:r>
        <w:rPr>
          <w:rFonts w:hint="eastAsia"/>
        </w:rPr>
        <w:t>後因外感而激發</w:t>
      </w:r>
      <w:r w:rsidR="006C4C45">
        <w:rPr>
          <w:rFonts w:hint="eastAsia"/>
        </w:rPr>
        <w:t>，</w:t>
      </w:r>
      <w:r>
        <w:rPr>
          <w:rFonts w:hint="eastAsia"/>
        </w:rPr>
        <w:t>是以從前醫家</w:t>
      </w:r>
      <w:r w:rsidR="006C4C45">
        <w:rPr>
          <w:rFonts w:hint="eastAsia"/>
        </w:rPr>
        <w:t>，</w:t>
      </w:r>
      <w:r>
        <w:rPr>
          <w:rFonts w:hint="eastAsia"/>
        </w:rPr>
        <w:t>統名為中風。不知內風之動</w:t>
      </w:r>
      <w:r w:rsidR="006C4C45">
        <w:rPr>
          <w:rFonts w:hint="eastAsia"/>
        </w:rPr>
        <w:t>，</w:t>
      </w:r>
      <w:r>
        <w:rPr>
          <w:rFonts w:hint="eastAsia"/>
        </w:rPr>
        <w:t>雖由</w:t>
      </w:r>
      <w:r w:rsidR="00D24630">
        <w:rPr>
          <w:rFonts w:hint="eastAsia"/>
        </w:rPr>
        <w:t>於</w:t>
      </w:r>
      <w:r>
        <w:rPr>
          <w:rFonts w:hint="eastAsia"/>
        </w:rPr>
        <w:t>外感之激發</w:t>
      </w:r>
      <w:r w:rsidR="006C4C45">
        <w:rPr>
          <w:rFonts w:hint="eastAsia"/>
        </w:rPr>
        <w:t>，</w:t>
      </w:r>
      <w:r>
        <w:rPr>
          <w:rFonts w:hint="eastAsia"/>
        </w:rPr>
        <w:t>然非激發</w:t>
      </w:r>
      <w:r w:rsidR="00D24630">
        <w:rPr>
          <w:rFonts w:hint="eastAsia"/>
        </w:rPr>
        <w:t>於</w:t>
      </w:r>
      <w:r>
        <w:rPr>
          <w:rFonts w:hint="eastAsia"/>
        </w:rPr>
        <w:t>外感之風</w:t>
      </w:r>
      <w:r w:rsidR="006C4C45">
        <w:rPr>
          <w:rFonts w:hint="eastAsia"/>
        </w:rPr>
        <w:t>，</w:t>
      </w:r>
      <w:r>
        <w:rPr>
          <w:rFonts w:hint="eastAsia"/>
        </w:rPr>
        <w:t>實激發</w:t>
      </w:r>
      <w:r w:rsidR="00D24630">
        <w:rPr>
          <w:rFonts w:hint="eastAsia"/>
        </w:rPr>
        <w:t>於</w:t>
      </w:r>
      <w:r>
        <w:rPr>
          <w:rFonts w:hint="eastAsia"/>
        </w:rPr>
        <w:t>外感之因風生熱</w:t>
      </w:r>
      <w:r w:rsidR="006C4C45">
        <w:rPr>
          <w:rFonts w:hint="eastAsia"/>
        </w:rPr>
        <w:t>，</w:t>
      </w:r>
      <w:r>
        <w:rPr>
          <w:rFonts w:hint="eastAsia"/>
        </w:rPr>
        <w:t>內外兩熱相並</w:t>
      </w:r>
      <w:r w:rsidR="006C4C45">
        <w:rPr>
          <w:rFonts w:hint="eastAsia"/>
        </w:rPr>
        <w:t>，</w:t>
      </w:r>
      <w:r>
        <w:rPr>
          <w:rFonts w:hint="eastAsia"/>
        </w:rPr>
        <w:t>遂致內風暴動</w:t>
      </w:r>
      <w:r w:rsidR="006C4C45">
        <w:rPr>
          <w:rFonts w:hint="eastAsia"/>
        </w:rPr>
        <w:t>，</w:t>
      </w:r>
      <w:r>
        <w:rPr>
          <w:rFonts w:hint="eastAsia"/>
        </w:rPr>
        <w:t>此時但宜治外感之熱</w:t>
      </w:r>
      <w:r w:rsidR="006C4C45">
        <w:rPr>
          <w:rFonts w:hint="eastAsia"/>
        </w:rPr>
        <w:t>，</w:t>
      </w:r>
      <w:r>
        <w:rPr>
          <w:rFonts w:hint="eastAsia"/>
        </w:rPr>
        <w:t>不可再散外感之風</w:t>
      </w:r>
      <w:r w:rsidR="006C4C45">
        <w:rPr>
          <w:rFonts w:hint="eastAsia"/>
        </w:rPr>
        <w:t>，</w:t>
      </w:r>
      <w:r>
        <w:rPr>
          <w:rFonts w:hint="eastAsia"/>
        </w:rPr>
        <w:t>此所以河間獨借用白虎湯</w:t>
      </w:r>
      <w:r w:rsidR="006C4C45">
        <w:rPr>
          <w:rFonts w:hint="eastAsia"/>
        </w:rPr>
        <w:t>，</w:t>
      </w:r>
      <w:r>
        <w:rPr>
          <w:rFonts w:hint="eastAsia"/>
        </w:rPr>
        <w:t>以瀉外感之實熱</w:t>
      </w:r>
      <w:r w:rsidR="006C4C45">
        <w:rPr>
          <w:rFonts w:hint="eastAsia"/>
        </w:rPr>
        <w:t>，</w:t>
      </w:r>
      <w:r>
        <w:rPr>
          <w:rFonts w:hint="eastAsia"/>
        </w:rPr>
        <w:t>而</w:t>
      </w:r>
      <w:r w:rsidR="00D24630">
        <w:rPr>
          <w:rFonts w:hint="eastAsia"/>
        </w:rPr>
        <w:t>於</w:t>
      </w:r>
      <w:r>
        <w:rPr>
          <w:rFonts w:hint="eastAsia"/>
        </w:rPr>
        <w:t>麻桂諸藥概無所用。蓋發表之藥</w:t>
      </w:r>
      <w:r w:rsidR="006C4C45">
        <w:rPr>
          <w:rFonts w:hint="eastAsia"/>
        </w:rPr>
        <w:t>，</w:t>
      </w:r>
      <w:r>
        <w:rPr>
          <w:rFonts w:hint="eastAsia"/>
        </w:rPr>
        <w:t>皆能助血上行</w:t>
      </w:r>
      <w:r w:rsidR="006C4C45">
        <w:rPr>
          <w:rFonts w:hint="eastAsia"/>
        </w:rPr>
        <w:t>，</w:t>
      </w:r>
      <w:r>
        <w:rPr>
          <w:rFonts w:hint="eastAsia"/>
        </w:rPr>
        <w:t>是以不用</w:t>
      </w:r>
      <w:r w:rsidR="006C4C45">
        <w:rPr>
          <w:rFonts w:hint="eastAsia"/>
        </w:rPr>
        <w:t>，</w:t>
      </w:r>
      <w:r>
        <w:rPr>
          <w:rFonts w:hint="eastAsia"/>
        </w:rPr>
        <w:t>此誠河間之特識也。吾友張山雷（江蘇嘉定人）</w:t>
      </w:r>
      <w:r w:rsidR="006C4C45">
        <w:rPr>
          <w:rFonts w:hint="eastAsia"/>
        </w:rPr>
        <w:t>，</w:t>
      </w:r>
      <w:r>
        <w:rPr>
          <w:rFonts w:hint="eastAsia"/>
        </w:rPr>
        <w:t>著有《中風</w:t>
      </w:r>
      <w:r w:rsidR="00F41892">
        <w:rPr>
          <w:rFonts w:hint="eastAsia"/>
        </w:rPr>
        <w:t>斠</w:t>
      </w:r>
      <w:r>
        <w:rPr>
          <w:rFonts w:hint="eastAsia"/>
        </w:rPr>
        <w:t>詮》一書</w:t>
      </w:r>
      <w:r w:rsidR="006C4C45">
        <w:rPr>
          <w:rFonts w:hint="eastAsia"/>
        </w:rPr>
        <w:t>，</w:t>
      </w:r>
      <w:r>
        <w:rPr>
          <w:rFonts w:hint="eastAsia"/>
        </w:rPr>
        <w:t>發明內中風之證</w:t>
      </w:r>
      <w:r w:rsidR="006C4C45">
        <w:rPr>
          <w:rFonts w:hint="eastAsia"/>
        </w:rPr>
        <w:t>，</w:t>
      </w:r>
      <w:r>
        <w:rPr>
          <w:rFonts w:hint="eastAsia"/>
        </w:rPr>
        <w:t>甚為精詳。書中亦獨有取</w:t>
      </w:r>
      <w:r w:rsidR="00D24630">
        <w:rPr>
          <w:rFonts w:hint="eastAsia"/>
        </w:rPr>
        <w:t>於</w:t>
      </w:r>
      <w:r>
        <w:rPr>
          <w:rFonts w:hint="eastAsia"/>
        </w:rPr>
        <w:t>河間</w:t>
      </w:r>
      <w:r w:rsidR="006C4C45">
        <w:rPr>
          <w:rFonts w:hint="eastAsia"/>
        </w:rPr>
        <w:t>，</w:t>
      </w:r>
      <w:r>
        <w:rPr>
          <w:rFonts w:hint="eastAsia"/>
        </w:rPr>
        <w:t>可與拙論參觀矣。</w:t>
      </w:r>
    </w:p>
    <w:p w:rsidR="00C633F0" w:rsidRDefault="00C633F0" w:rsidP="00C633F0">
      <w:pPr>
        <w:pStyle w:val="2f5"/>
        <w:ind w:firstLine="712"/>
      </w:pPr>
      <w:r>
        <w:rPr>
          <w:rFonts w:hint="eastAsia"/>
        </w:rPr>
        <w:t>後至元李東垣、朱丹溪出</w:t>
      </w:r>
      <w:r w:rsidR="006C4C45">
        <w:rPr>
          <w:rFonts w:hint="eastAsia"/>
        </w:rPr>
        <w:t>，</w:t>
      </w:r>
      <w:r>
        <w:rPr>
          <w:rFonts w:hint="eastAsia"/>
        </w:rPr>
        <w:t>對</w:t>
      </w:r>
      <w:r w:rsidR="00D24630">
        <w:rPr>
          <w:rFonts w:hint="eastAsia"/>
        </w:rPr>
        <w:t>於</w:t>
      </w:r>
      <w:r>
        <w:rPr>
          <w:rFonts w:hint="eastAsia"/>
        </w:rPr>
        <w:t>內中風一證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河間之外</w:t>
      </w:r>
      <w:r w:rsidR="006C4C45">
        <w:rPr>
          <w:rFonts w:hint="eastAsia"/>
        </w:rPr>
        <w:t>，</w:t>
      </w:r>
      <w:r>
        <w:rPr>
          <w:rFonts w:hint="eastAsia"/>
        </w:rPr>
        <w:t>又創為主氣、主濕之說。東垣謂人之元氣不足</w:t>
      </w:r>
      <w:r w:rsidR="006C4C45">
        <w:rPr>
          <w:rFonts w:hint="eastAsia"/>
        </w:rPr>
        <w:t>，</w:t>
      </w:r>
      <w:r>
        <w:rPr>
          <w:rFonts w:hint="eastAsia"/>
        </w:rPr>
        <w:t>則邪湊之</w:t>
      </w:r>
      <w:r w:rsidR="006C4C45">
        <w:rPr>
          <w:rFonts w:hint="eastAsia"/>
        </w:rPr>
        <w:t>，</w:t>
      </w:r>
      <w:r>
        <w:rPr>
          <w:rFonts w:hint="eastAsia"/>
        </w:rPr>
        <w:t>令人猝倒僵仆</w:t>
      </w:r>
      <w:r w:rsidR="006C4C45">
        <w:rPr>
          <w:rFonts w:hint="eastAsia"/>
        </w:rPr>
        <w:t>，</w:t>
      </w:r>
      <w:r>
        <w:rPr>
          <w:rFonts w:hint="eastAsia"/>
        </w:rPr>
        <w:t>如風狀。夫人身之血</w:t>
      </w:r>
      <w:r w:rsidR="006C4C45">
        <w:rPr>
          <w:rFonts w:hint="eastAsia"/>
        </w:rPr>
        <w:t>，</w:t>
      </w:r>
      <w:r>
        <w:rPr>
          <w:rFonts w:hint="eastAsia"/>
        </w:rPr>
        <w:t>原隨氣流行</w:t>
      </w:r>
      <w:r w:rsidR="006C4C45">
        <w:rPr>
          <w:rFonts w:hint="eastAsia"/>
        </w:rPr>
        <w:t>，</w:t>
      </w:r>
      <w:r>
        <w:rPr>
          <w:rFonts w:hint="eastAsia"/>
        </w:rPr>
        <w:t>氣之上升者過多</w:t>
      </w:r>
      <w:r w:rsidR="006C4C45">
        <w:rPr>
          <w:rFonts w:hint="eastAsia"/>
        </w:rPr>
        <w:t>，</w:t>
      </w:r>
      <w:r>
        <w:rPr>
          <w:rFonts w:hint="eastAsia"/>
        </w:rPr>
        <w:t>可使腦部充血</w:t>
      </w:r>
      <w:r w:rsidR="006C4C45">
        <w:rPr>
          <w:rFonts w:hint="eastAsia"/>
        </w:rPr>
        <w:t>，</w:t>
      </w:r>
      <w:r>
        <w:rPr>
          <w:rFonts w:hint="eastAsia"/>
        </w:rPr>
        <w:t>排擠腦髓神經。至</w:t>
      </w:r>
      <w:r w:rsidR="00D24630">
        <w:rPr>
          <w:rFonts w:hint="eastAsia"/>
        </w:rPr>
        <w:t>於</w:t>
      </w:r>
      <w:r>
        <w:rPr>
          <w:rFonts w:hint="eastAsia"/>
        </w:rPr>
        <w:t>昏厥</w:t>
      </w:r>
      <w:r w:rsidR="006C4C45">
        <w:rPr>
          <w:rFonts w:hint="eastAsia"/>
        </w:rPr>
        <w:t>，</w:t>
      </w:r>
      <w:r>
        <w:rPr>
          <w:rFonts w:hint="eastAsia"/>
        </w:rPr>
        <w:t>前所引《內經》三節文中已言之詳矣。若氣之上升者過少</w:t>
      </w:r>
      <w:r w:rsidR="006C4C45">
        <w:rPr>
          <w:rFonts w:hint="eastAsia"/>
        </w:rPr>
        <w:t>，</w:t>
      </w:r>
      <w:r>
        <w:rPr>
          <w:rFonts w:hint="eastAsia"/>
        </w:rPr>
        <w:t>又可使腦部貧血</w:t>
      </w:r>
      <w:r w:rsidR="006C4C45">
        <w:rPr>
          <w:rFonts w:hint="eastAsia"/>
        </w:rPr>
        <w:t>，</w:t>
      </w:r>
      <w:r>
        <w:rPr>
          <w:rFonts w:hint="eastAsia"/>
        </w:rPr>
        <w:t>無以養其腦髓神經</w:t>
      </w:r>
      <w:r w:rsidR="006C4C45">
        <w:rPr>
          <w:rFonts w:hint="eastAsia"/>
        </w:rPr>
        <w:t>，</w:t>
      </w:r>
      <w:r>
        <w:rPr>
          <w:rFonts w:hint="eastAsia"/>
        </w:rPr>
        <w:t>亦可至</w:t>
      </w:r>
      <w:r w:rsidR="00D24630">
        <w:rPr>
          <w:rFonts w:hint="eastAsia"/>
        </w:rPr>
        <w:t>於</w:t>
      </w:r>
      <w:r>
        <w:rPr>
          <w:rFonts w:hint="eastAsia"/>
        </w:rPr>
        <w:t>昏厥。是以《內經》又謂「上氣不足</w:t>
      </w:r>
      <w:r w:rsidR="006C4C45">
        <w:rPr>
          <w:rFonts w:hint="eastAsia"/>
        </w:rPr>
        <w:t>，</w:t>
      </w:r>
      <w:r>
        <w:rPr>
          <w:rFonts w:hint="eastAsia"/>
        </w:rPr>
        <w:t>腦為之不滿</w:t>
      </w:r>
      <w:r w:rsidR="006C4C45">
        <w:rPr>
          <w:rFonts w:hint="eastAsia"/>
        </w:rPr>
        <w:t>，</w:t>
      </w:r>
      <w:r>
        <w:rPr>
          <w:rFonts w:hint="eastAsia"/>
        </w:rPr>
        <w:t>耳為之苦鳴</w:t>
      </w:r>
      <w:r w:rsidR="006C4C45">
        <w:rPr>
          <w:rFonts w:hint="eastAsia"/>
        </w:rPr>
        <w:t>，</w:t>
      </w:r>
      <w:r>
        <w:rPr>
          <w:rFonts w:hint="eastAsia"/>
        </w:rPr>
        <w:t>頭為之傾</w:t>
      </w:r>
      <w:r w:rsidR="006C4C45">
        <w:rPr>
          <w:rFonts w:hint="eastAsia"/>
        </w:rPr>
        <w:t>，</w:t>
      </w:r>
      <w:r>
        <w:rPr>
          <w:rFonts w:hint="eastAsia"/>
        </w:rPr>
        <w:t>目為之眩」</w:t>
      </w:r>
      <w:r w:rsidR="00F41892">
        <w:rPr>
          <w:rFonts w:hint="eastAsia"/>
        </w:rPr>
        <w:t>。</w:t>
      </w:r>
      <w:r>
        <w:rPr>
          <w:rFonts w:hint="eastAsia"/>
        </w:rPr>
        <w:t>觀《內經》如此云云</w:t>
      </w:r>
      <w:r w:rsidR="006C4C45">
        <w:rPr>
          <w:rFonts w:hint="eastAsia"/>
        </w:rPr>
        <w:t>，</w:t>
      </w:r>
      <w:r>
        <w:rPr>
          <w:rFonts w:hint="eastAsia"/>
        </w:rPr>
        <w:t>其劇者</w:t>
      </w:r>
      <w:r w:rsidR="006C4C45">
        <w:rPr>
          <w:rFonts w:hint="eastAsia"/>
        </w:rPr>
        <w:t>，</w:t>
      </w:r>
      <w:r>
        <w:rPr>
          <w:rFonts w:hint="eastAsia"/>
        </w:rPr>
        <w:t>亦可至</w:t>
      </w:r>
      <w:r w:rsidR="00D24630">
        <w:rPr>
          <w:rFonts w:hint="eastAsia"/>
        </w:rPr>
        <w:t>於</w:t>
      </w:r>
      <w:r>
        <w:rPr>
          <w:rFonts w:hint="eastAsia"/>
        </w:rPr>
        <w:t>昏厥</w:t>
      </w:r>
      <w:r w:rsidR="006C4C45">
        <w:rPr>
          <w:rFonts w:hint="eastAsia"/>
        </w:rPr>
        <w:t>，</w:t>
      </w:r>
      <w:r>
        <w:rPr>
          <w:rFonts w:hint="eastAsia"/>
        </w:rPr>
        <w:t>且其謂腦為之不滿</w:t>
      </w:r>
      <w:r w:rsidR="006C4C45">
        <w:rPr>
          <w:rFonts w:hint="eastAsia"/>
        </w:rPr>
        <w:t>，</w:t>
      </w:r>
      <w:r>
        <w:rPr>
          <w:rFonts w:hint="eastAsia"/>
        </w:rPr>
        <w:t>實即指腦中貧血而言也。由斯而論</w:t>
      </w:r>
      <w:r w:rsidR="006C4C45">
        <w:rPr>
          <w:rFonts w:hint="eastAsia"/>
        </w:rPr>
        <w:t>，</w:t>
      </w:r>
      <w:r>
        <w:rPr>
          <w:rFonts w:hint="eastAsia"/>
        </w:rPr>
        <w:t>東垣之論內中風</w:t>
      </w:r>
      <w:r w:rsidR="006C4C45">
        <w:rPr>
          <w:rFonts w:hint="eastAsia"/>
        </w:rPr>
        <w:t>，</w:t>
      </w:r>
      <w:r>
        <w:rPr>
          <w:rFonts w:hint="eastAsia"/>
        </w:rPr>
        <w:t>由</w:t>
      </w:r>
      <w:r w:rsidR="00D24630">
        <w:rPr>
          <w:rFonts w:hint="eastAsia"/>
        </w:rPr>
        <w:t>於</w:t>
      </w:r>
      <w:r>
        <w:rPr>
          <w:rFonts w:hint="eastAsia"/>
        </w:rPr>
        <w:lastRenderedPageBreak/>
        <w:t>氣虛邪湊</w:t>
      </w:r>
      <w:r w:rsidR="006C4C45">
        <w:rPr>
          <w:rFonts w:hint="eastAsia"/>
        </w:rPr>
        <w:t>，</w:t>
      </w:r>
      <w:r>
        <w:rPr>
          <w:rFonts w:hint="eastAsia"/>
        </w:rPr>
        <w:t>原</w:t>
      </w:r>
      <w:r w:rsidR="00D24630">
        <w:rPr>
          <w:rFonts w:hint="eastAsia"/>
        </w:rPr>
        <w:t>於</w:t>
      </w:r>
      <w:r>
        <w:rPr>
          <w:rFonts w:hint="eastAsia"/>
        </w:rPr>
        <w:t>腦充血者之中風無關</w:t>
      </w:r>
      <w:r w:rsidR="006C4C45">
        <w:rPr>
          <w:rFonts w:hint="eastAsia"/>
        </w:rPr>
        <w:t>，</w:t>
      </w:r>
      <w:r>
        <w:rPr>
          <w:rFonts w:hint="eastAsia"/>
        </w:rPr>
        <w:t>而實為腦貧血者之中風</w:t>
      </w:r>
      <w:r w:rsidR="006C4C45">
        <w:rPr>
          <w:rFonts w:hint="eastAsia"/>
        </w:rPr>
        <w:t>，</w:t>
      </w:r>
      <w:r>
        <w:rPr>
          <w:rFonts w:hint="eastAsia"/>
        </w:rPr>
        <w:t>開其治法也。是則河間之主火</w:t>
      </w:r>
      <w:r w:rsidR="006C4C45">
        <w:rPr>
          <w:rFonts w:hint="eastAsia"/>
        </w:rPr>
        <w:t>，</w:t>
      </w:r>
      <w:r>
        <w:rPr>
          <w:rFonts w:hint="eastAsia"/>
        </w:rPr>
        <w:t>為腦充血</w:t>
      </w:r>
      <w:r w:rsidR="006C4C45">
        <w:rPr>
          <w:rFonts w:hint="eastAsia"/>
        </w:rPr>
        <w:t>，</w:t>
      </w:r>
      <w:r>
        <w:rPr>
          <w:rFonts w:hint="eastAsia"/>
        </w:rPr>
        <w:t>東垣之主氣</w:t>
      </w:r>
      <w:r w:rsidR="006C4C45">
        <w:rPr>
          <w:rFonts w:hint="eastAsia"/>
        </w:rPr>
        <w:t>，</w:t>
      </w:r>
      <w:r>
        <w:rPr>
          <w:rFonts w:hint="eastAsia"/>
        </w:rPr>
        <w:t>為腦貧血</w:t>
      </w:r>
      <w:r w:rsidR="006C4C45">
        <w:rPr>
          <w:rFonts w:hint="eastAsia"/>
        </w:rPr>
        <w:t>，</w:t>
      </w:r>
      <w:r>
        <w:rPr>
          <w:rFonts w:hint="eastAsia"/>
        </w:rPr>
        <w:t>一實一虛</w:t>
      </w:r>
      <w:r w:rsidR="006C4C45">
        <w:rPr>
          <w:rFonts w:hint="eastAsia"/>
        </w:rPr>
        <w:t>，</w:t>
      </w:r>
      <w:r>
        <w:rPr>
          <w:rFonts w:hint="eastAsia"/>
        </w:rPr>
        <w:t>迥不同也。至</w:t>
      </w:r>
      <w:r w:rsidR="00D24630">
        <w:rPr>
          <w:rFonts w:hint="eastAsia"/>
        </w:rPr>
        <w:t>於</w:t>
      </w:r>
      <w:r>
        <w:rPr>
          <w:rFonts w:hint="eastAsia"/>
        </w:rPr>
        <w:t>丹溪則謂東南氣溫多濕</w:t>
      </w:r>
      <w:r w:rsidR="006C4C45">
        <w:rPr>
          <w:rFonts w:hint="eastAsia"/>
        </w:rPr>
        <w:t>，</w:t>
      </w:r>
      <w:r>
        <w:rPr>
          <w:rFonts w:hint="eastAsia"/>
        </w:rPr>
        <w:t>有病風者</w:t>
      </w:r>
      <w:r w:rsidR="006C4C45">
        <w:rPr>
          <w:rFonts w:hint="eastAsia"/>
        </w:rPr>
        <w:t>，</w:t>
      </w:r>
      <w:r>
        <w:rPr>
          <w:rFonts w:hint="eastAsia"/>
        </w:rPr>
        <w:t>非風也</w:t>
      </w:r>
      <w:r w:rsidR="006C4C45">
        <w:rPr>
          <w:rFonts w:hint="eastAsia"/>
        </w:rPr>
        <w:t>，</w:t>
      </w:r>
      <w:r>
        <w:rPr>
          <w:rFonts w:hint="eastAsia"/>
        </w:rPr>
        <w:t>由濕生痰</w:t>
      </w:r>
      <w:r w:rsidR="006C4C45">
        <w:rPr>
          <w:rFonts w:hint="eastAsia"/>
        </w:rPr>
        <w:t>，</w:t>
      </w:r>
      <w:r>
        <w:rPr>
          <w:rFonts w:hint="eastAsia"/>
        </w:rPr>
        <w:t>痰生熱</w:t>
      </w:r>
      <w:r w:rsidR="006C4C45">
        <w:rPr>
          <w:rFonts w:hint="eastAsia"/>
        </w:rPr>
        <w:t>，</w:t>
      </w:r>
      <w:r>
        <w:rPr>
          <w:rFonts w:hint="eastAsia"/>
        </w:rPr>
        <w:t>熱生風</w:t>
      </w:r>
      <w:r w:rsidR="006C4C45">
        <w:rPr>
          <w:rFonts w:hint="eastAsia"/>
        </w:rPr>
        <w:t>，</w:t>
      </w:r>
      <w:r>
        <w:rPr>
          <w:rFonts w:hint="eastAsia"/>
        </w:rPr>
        <w:t>此方書論中風者所謂丹溪主濕之說也。然其證原是痰厥</w:t>
      </w:r>
      <w:r w:rsidR="006C4C45">
        <w:rPr>
          <w:rFonts w:hint="eastAsia"/>
        </w:rPr>
        <w:t>，</w:t>
      </w:r>
      <w:r>
        <w:rPr>
          <w:rFonts w:hint="eastAsia"/>
        </w:rPr>
        <w:t>與腦充血、腦貧血皆無涉。即使二證當昏厥之時</w:t>
      </w:r>
      <w:r w:rsidR="006C4C45">
        <w:rPr>
          <w:rFonts w:hint="eastAsia"/>
        </w:rPr>
        <w:t>，</w:t>
      </w:r>
      <w:r>
        <w:rPr>
          <w:rFonts w:hint="eastAsia"/>
        </w:rPr>
        <w:t>間有挾痰者</w:t>
      </w:r>
      <w:r w:rsidR="006C4C45">
        <w:rPr>
          <w:rFonts w:hint="eastAsia"/>
        </w:rPr>
        <w:t>，</w:t>
      </w:r>
      <w:r>
        <w:rPr>
          <w:rFonts w:hint="eastAsia"/>
        </w:rPr>
        <w:t>乃二證之兼證</w:t>
      </w:r>
      <w:r w:rsidR="006C4C45">
        <w:rPr>
          <w:rFonts w:hint="eastAsia"/>
        </w:rPr>
        <w:t>，</w:t>
      </w:r>
      <w:r>
        <w:rPr>
          <w:rFonts w:hint="eastAsia"/>
        </w:rPr>
        <w:t>非二證之本病也。</w:t>
      </w:r>
    </w:p>
    <w:p w:rsidR="00F41892" w:rsidRDefault="00C633F0" w:rsidP="00F41892">
      <w:pPr>
        <w:pStyle w:val="2f5"/>
        <w:ind w:firstLine="712"/>
      </w:pPr>
      <w:r w:rsidRPr="00F41892">
        <w:rPr>
          <w:rFonts w:hint="eastAsia"/>
        </w:rPr>
        <w:t>按︰其所謂因熱生風之見解</w:t>
      </w:r>
      <w:r w:rsidR="006C4C45">
        <w:rPr>
          <w:rFonts w:hint="eastAsia"/>
        </w:rPr>
        <w:t>，</w:t>
      </w:r>
      <w:r w:rsidRPr="00F41892">
        <w:rPr>
          <w:rFonts w:hint="eastAsia"/>
        </w:rPr>
        <w:t>似與河間主火之意相同</w:t>
      </w:r>
      <w:r w:rsidR="006C4C45">
        <w:rPr>
          <w:rFonts w:hint="eastAsia"/>
        </w:rPr>
        <w:t>，</w:t>
      </w:r>
      <w:r w:rsidRPr="00F41892">
        <w:rPr>
          <w:rFonts w:hint="eastAsia"/>
        </w:rPr>
        <w:t>而實則迥異。蓋河間</w:t>
      </w:r>
      <w:r>
        <w:rPr>
          <w:rFonts w:hint="eastAsia"/>
        </w:rPr>
        <w:t>所論之火生</w:t>
      </w:r>
      <w:r w:rsidR="00D24630">
        <w:rPr>
          <w:rFonts w:hint="eastAsia"/>
        </w:rPr>
        <w:t>於</w:t>
      </w:r>
      <w:r>
        <w:rPr>
          <w:rFonts w:hint="eastAsia"/>
        </w:rPr>
        <w:t>燥</w:t>
      </w:r>
      <w:r w:rsidR="006C4C45">
        <w:rPr>
          <w:rFonts w:hint="eastAsia"/>
        </w:rPr>
        <w:t>，</w:t>
      </w:r>
      <w:r>
        <w:rPr>
          <w:rFonts w:hint="eastAsia"/>
        </w:rPr>
        <w:t>故所用之藥</w:t>
      </w:r>
      <w:r w:rsidR="006C4C45">
        <w:rPr>
          <w:rFonts w:hint="eastAsia"/>
        </w:rPr>
        <w:t>，</w:t>
      </w:r>
      <w:r>
        <w:rPr>
          <w:rFonts w:hint="eastAsia"/>
        </w:rPr>
        <w:t>注重潤燥滋陰。丹溪所論之熱生</w:t>
      </w:r>
      <w:r w:rsidR="00D24630">
        <w:rPr>
          <w:rFonts w:hint="eastAsia"/>
        </w:rPr>
        <w:t>於</w:t>
      </w:r>
      <w:r>
        <w:rPr>
          <w:rFonts w:hint="eastAsia"/>
        </w:rPr>
        <w:t>濕</w:t>
      </w:r>
      <w:r w:rsidR="006C4C45">
        <w:rPr>
          <w:rFonts w:hint="eastAsia"/>
        </w:rPr>
        <w:t>，</w:t>
      </w:r>
      <w:r>
        <w:rPr>
          <w:rFonts w:hint="eastAsia"/>
        </w:rPr>
        <w:t>其所用之藥</w:t>
      </w:r>
      <w:r w:rsidR="006C4C45">
        <w:rPr>
          <w:rFonts w:hint="eastAsia"/>
        </w:rPr>
        <w:t>，</w:t>
      </w:r>
      <w:r>
        <w:rPr>
          <w:rFonts w:hint="eastAsia"/>
        </w:rPr>
        <w:t>注重去濕利痰。夫濕非不可以生熱</w:t>
      </w:r>
      <w:r w:rsidR="006C4C45">
        <w:rPr>
          <w:rFonts w:hint="eastAsia"/>
        </w:rPr>
        <w:t>，</w:t>
      </w:r>
      <w:r>
        <w:rPr>
          <w:rFonts w:hint="eastAsia"/>
        </w:rPr>
        <w:t>然因濕生熱</w:t>
      </w:r>
      <w:r w:rsidR="006C4C45">
        <w:rPr>
          <w:rFonts w:hint="eastAsia"/>
        </w:rPr>
        <w:t>，</w:t>
      </w:r>
      <w:r>
        <w:rPr>
          <w:rFonts w:hint="eastAsia"/>
        </w:rPr>
        <w:t>而動肝風者甚少矣（肝風之動多因有燥熱）。是則二子之說</w:t>
      </w:r>
      <w:r w:rsidR="006C4C45">
        <w:rPr>
          <w:rFonts w:hint="eastAsia"/>
        </w:rPr>
        <w:t>，</w:t>
      </w:r>
      <w:r>
        <w:rPr>
          <w:rFonts w:hint="eastAsia"/>
        </w:rPr>
        <w:t>仍以河間為長也。</w:t>
      </w:r>
    </w:p>
    <w:p w:rsidR="00F41892" w:rsidRDefault="00D7206A" w:rsidP="00F41892">
      <w:pPr>
        <w:pStyle w:val="2f3"/>
        <w:ind w:firstLine="712"/>
        <w:rPr>
          <w:rFonts w:eastAsia="新細明體"/>
        </w:rPr>
      </w:pPr>
      <w:r w:rsidRPr="00D7206A">
        <w:rPr>
          <w:rFonts w:eastAsia="新細明體" w:hint="eastAsia"/>
        </w:rPr>
        <w:t>又讀《史記》扁鵲傳</w:t>
      </w:r>
      <w:r w:rsidR="006C4C45">
        <w:rPr>
          <w:rFonts w:eastAsia="新細明體"/>
        </w:rPr>
        <w:t>，</w:t>
      </w:r>
      <w:r w:rsidRPr="00D7206A">
        <w:rPr>
          <w:rFonts w:eastAsia="新細明體" w:hint="eastAsia"/>
        </w:rPr>
        <w:t>所治虢太子屍厥證</w:t>
      </w:r>
      <w:r w:rsidR="006C4C45">
        <w:rPr>
          <w:rFonts w:eastAsia="新細明體"/>
        </w:rPr>
        <w:t>，</w:t>
      </w:r>
      <w:r w:rsidRPr="00D7206A">
        <w:rPr>
          <w:rFonts w:eastAsia="新細明體" w:hint="eastAsia"/>
        </w:rPr>
        <w:t>亦</w:t>
      </w:r>
      <w:r w:rsidR="00AD7840">
        <w:rPr>
          <w:rFonts w:eastAsia="新細明體" w:hint="eastAsia"/>
        </w:rPr>
        <w:t>係</w:t>
      </w:r>
      <w:r w:rsidRPr="00D7206A">
        <w:rPr>
          <w:rFonts w:eastAsia="新細明體" w:hint="eastAsia"/>
        </w:rPr>
        <w:t>內中風</w:t>
      </w:r>
      <w:r w:rsidR="006C4C45">
        <w:rPr>
          <w:rFonts w:eastAsia="新細明體"/>
        </w:rPr>
        <w:t>，</w:t>
      </w:r>
      <w:r w:rsidRPr="00D7206A">
        <w:rPr>
          <w:rFonts w:eastAsia="新細明體" w:hint="eastAsia"/>
        </w:rPr>
        <w:t>而實為內中風之上盛下虛者</w:t>
      </w:r>
      <w:r w:rsidR="006C4C45">
        <w:rPr>
          <w:rFonts w:eastAsia="新細明體"/>
        </w:rPr>
        <w:t>，</w:t>
      </w:r>
      <w:r w:rsidRPr="00D7206A">
        <w:rPr>
          <w:rFonts w:eastAsia="新細明體" w:hint="eastAsia"/>
        </w:rPr>
        <w:t>觀其未見太子也</w:t>
      </w:r>
      <w:r w:rsidR="006C4C45">
        <w:rPr>
          <w:rFonts w:eastAsia="新細明體"/>
        </w:rPr>
        <w:t>，</w:t>
      </w:r>
      <w:r w:rsidRPr="00D7206A">
        <w:rPr>
          <w:rFonts w:eastAsia="新細明體" w:hint="eastAsia"/>
        </w:rPr>
        <w:t>而謂太子</w:t>
      </w:r>
      <w:r>
        <w:rPr>
          <w:rFonts w:eastAsia="新細明體" w:hint="eastAsia"/>
        </w:rPr>
        <w:t>「</w:t>
      </w:r>
      <w:r w:rsidRPr="00D7206A">
        <w:rPr>
          <w:rFonts w:eastAsia="新細明體" w:hint="eastAsia"/>
        </w:rPr>
        <w:t>其耳必鳴</w:t>
      </w:r>
      <w:r w:rsidR="006C4C45">
        <w:rPr>
          <w:rFonts w:eastAsia="新細明體"/>
        </w:rPr>
        <w:t>，</w:t>
      </w:r>
      <w:r w:rsidRPr="00D7206A">
        <w:rPr>
          <w:rFonts w:eastAsia="新細明體" w:hint="eastAsia"/>
        </w:rPr>
        <w:t>其鼻必張</w:t>
      </w:r>
      <w:r>
        <w:rPr>
          <w:rFonts w:eastAsia="新細明體" w:hint="eastAsia"/>
        </w:rPr>
        <w:t>」</w:t>
      </w:r>
      <w:r w:rsidR="006C4C45">
        <w:rPr>
          <w:rFonts w:eastAsia="新細明體" w:hint="eastAsia"/>
        </w:rPr>
        <w:t>，</w:t>
      </w:r>
      <w:r w:rsidRPr="00D7206A">
        <w:rPr>
          <w:rFonts w:eastAsia="新細明體" w:hint="eastAsia"/>
        </w:rPr>
        <w:t>其所以耳鳴、鼻張者</w:t>
      </w:r>
      <w:r w:rsidR="006C4C45">
        <w:rPr>
          <w:rFonts w:eastAsia="新細明體"/>
        </w:rPr>
        <w:t>，</w:t>
      </w:r>
      <w:r w:rsidRPr="00D7206A">
        <w:rPr>
          <w:rFonts w:eastAsia="新細明體" w:hint="eastAsia"/>
        </w:rPr>
        <w:t>實因腦中氣血充盛之所排擠</w:t>
      </w:r>
      <w:r w:rsidR="006C4C45">
        <w:rPr>
          <w:rFonts w:eastAsia="新細明體"/>
        </w:rPr>
        <w:t>，</w:t>
      </w:r>
      <w:r w:rsidRPr="00D7206A">
        <w:rPr>
          <w:rFonts w:eastAsia="新細明體" w:hint="eastAsia"/>
        </w:rPr>
        <w:t>豈非上盛乎。乃其見太子也</w:t>
      </w:r>
      <w:r w:rsidR="006C4C45">
        <w:rPr>
          <w:rFonts w:eastAsia="新細明體"/>
        </w:rPr>
        <w:t>，</w:t>
      </w:r>
      <w:r w:rsidRPr="00D7206A">
        <w:rPr>
          <w:rFonts w:eastAsia="新細明體" w:hint="eastAsia"/>
        </w:rPr>
        <w:t>則謂上有絕陽之絡</w:t>
      </w:r>
      <w:r w:rsidR="006C4C45">
        <w:rPr>
          <w:rFonts w:eastAsia="新細明體"/>
        </w:rPr>
        <w:t>，</w:t>
      </w:r>
      <w:r w:rsidRPr="00D7206A">
        <w:rPr>
          <w:rFonts w:eastAsia="新細明體" w:hint="eastAsia"/>
        </w:rPr>
        <w:t>下有破陰之紐</w:t>
      </w:r>
      <w:r w:rsidR="006C4C45">
        <w:rPr>
          <w:rFonts w:eastAsia="新細明體" w:hint="eastAsia"/>
        </w:rPr>
        <w:t>，</w:t>
      </w:r>
      <w:r w:rsidRPr="00D7206A">
        <w:rPr>
          <w:rFonts w:eastAsia="新細明體" w:hint="eastAsia"/>
        </w:rPr>
        <w:t>所謂上有絕陽之絡者</w:t>
      </w:r>
      <w:r w:rsidR="006C4C45">
        <w:rPr>
          <w:rFonts w:eastAsia="新細明體"/>
        </w:rPr>
        <w:t>，</w:t>
      </w:r>
      <w:r w:rsidRPr="00D7206A">
        <w:rPr>
          <w:rFonts w:eastAsia="新細明體" w:hint="eastAsia"/>
        </w:rPr>
        <w:t>即謂腦中血管</w:t>
      </w:r>
      <w:r w:rsidR="006C4C45">
        <w:rPr>
          <w:rFonts w:eastAsia="新細明體"/>
        </w:rPr>
        <w:t>，</w:t>
      </w:r>
      <w:r w:rsidRPr="00D7206A">
        <w:rPr>
          <w:rFonts w:eastAsia="新細明體" w:hint="eastAsia"/>
        </w:rPr>
        <w:t>為過盛之氣血排擠</w:t>
      </w:r>
      <w:r w:rsidR="006C4C45">
        <w:rPr>
          <w:rFonts w:eastAsia="新細明體"/>
        </w:rPr>
        <w:t>，</w:t>
      </w:r>
      <w:r w:rsidRPr="00D7206A">
        <w:rPr>
          <w:rFonts w:eastAsia="新細明體" w:hint="eastAsia"/>
        </w:rPr>
        <w:t>將破裂也。所謂下有破陰之紐者</w:t>
      </w:r>
      <w:r w:rsidR="006C4C45">
        <w:rPr>
          <w:rFonts w:eastAsia="新細明體"/>
        </w:rPr>
        <w:t>，</w:t>
      </w:r>
      <w:r w:rsidRPr="00D7206A">
        <w:rPr>
          <w:rFonts w:eastAsia="新細明體" w:hint="eastAsia"/>
        </w:rPr>
        <w:t>蓋謂其下焦陰分虧損</w:t>
      </w:r>
      <w:r w:rsidR="006C4C45">
        <w:rPr>
          <w:rFonts w:eastAsia="新細明體"/>
        </w:rPr>
        <w:t>，</w:t>
      </w:r>
      <w:r w:rsidRPr="00D7206A">
        <w:rPr>
          <w:rFonts w:eastAsia="新細明體" w:hint="eastAsia"/>
        </w:rPr>
        <w:t>不能吸攝其陽分</w:t>
      </w:r>
      <w:r w:rsidR="006C4C45">
        <w:rPr>
          <w:rFonts w:eastAsia="新細明體"/>
        </w:rPr>
        <w:t>，</w:t>
      </w:r>
      <w:r w:rsidRPr="00D7206A">
        <w:rPr>
          <w:rFonts w:eastAsia="新細明體" w:hint="eastAsia"/>
        </w:rPr>
        <w:t>是以其真陽上脫</w:t>
      </w:r>
      <w:r w:rsidR="006C4C45">
        <w:rPr>
          <w:rFonts w:eastAsia="新細明體"/>
        </w:rPr>
        <w:t>，</w:t>
      </w:r>
      <w:r w:rsidRPr="00D7206A">
        <w:rPr>
          <w:rFonts w:eastAsia="新細明體" w:hint="eastAsia"/>
        </w:rPr>
        <w:t>挾氣血而充塞腦部也。觀扁鵲之所云云</w:t>
      </w:r>
      <w:r w:rsidR="006C4C45">
        <w:rPr>
          <w:rFonts w:eastAsia="新細明體"/>
        </w:rPr>
        <w:t>，</w:t>
      </w:r>
      <w:r w:rsidRPr="00D7206A">
        <w:rPr>
          <w:rFonts w:eastAsia="新細明體" w:hint="eastAsia"/>
        </w:rPr>
        <w:t>虢太子之屍厥</w:t>
      </w:r>
      <w:r w:rsidR="006C4C45">
        <w:rPr>
          <w:rFonts w:eastAsia="新細明體"/>
        </w:rPr>
        <w:t>，</w:t>
      </w:r>
      <w:r w:rsidRPr="00D7206A">
        <w:rPr>
          <w:rFonts w:eastAsia="新細明體" w:hint="eastAsia"/>
        </w:rPr>
        <w:t>其為內中風之上盛下虛者</w:t>
      </w:r>
      <w:r w:rsidR="006C4C45">
        <w:rPr>
          <w:rFonts w:eastAsia="新細明體"/>
        </w:rPr>
        <w:t>，</w:t>
      </w:r>
      <w:r w:rsidRPr="00D7206A">
        <w:rPr>
          <w:rFonts w:eastAsia="新細明體" w:hint="eastAsia"/>
        </w:rPr>
        <w:t>確乎無疑。當時扁鵲救醒虢太子</w:t>
      </w:r>
      <w:r w:rsidR="006C4C45">
        <w:rPr>
          <w:rFonts w:eastAsia="新細明體"/>
        </w:rPr>
        <w:t>，</w:t>
      </w:r>
      <w:r w:rsidR="00AD7840">
        <w:rPr>
          <w:rFonts w:eastAsia="新細明體" w:hint="eastAsia"/>
        </w:rPr>
        <w:t>係</w:t>
      </w:r>
      <w:r w:rsidRPr="00D7206A">
        <w:rPr>
          <w:rFonts w:eastAsia="新細明體" w:hint="eastAsia"/>
        </w:rPr>
        <w:t>用針砭法</w:t>
      </w:r>
      <w:r w:rsidR="006C4C45">
        <w:rPr>
          <w:rFonts w:eastAsia="新細明體"/>
        </w:rPr>
        <w:t>，</w:t>
      </w:r>
      <w:r w:rsidRPr="00D7206A">
        <w:rPr>
          <w:rFonts w:eastAsia="新細明體" w:hint="eastAsia"/>
        </w:rPr>
        <w:t>後亦未言所用何藥</w:t>
      </w:r>
      <w:r w:rsidR="006C4C45">
        <w:rPr>
          <w:rFonts w:eastAsia="新細明體" w:hint="eastAsia"/>
        </w:rPr>
        <w:t>，</w:t>
      </w:r>
      <w:r w:rsidRPr="00D7206A">
        <w:rPr>
          <w:rFonts w:eastAsia="新細明體" w:hint="eastAsia"/>
        </w:rPr>
        <w:t>今代為擬方</w:t>
      </w:r>
      <w:r w:rsidR="006C4C45">
        <w:rPr>
          <w:rFonts w:eastAsia="新細明體"/>
        </w:rPr>
        <w:t>，</w:t>
      </w:r>
      <w:r w:rsidRPr="00D7206A">
        <w:rPr>
          <w:rFonts w:eastAsia="新細明體" w:hint="eastAsia"/>
        </w:rPr>
        <w:t>當</w:t>
      </w:r>
      <w:r w:rsidR="00D24630">
        <w:rPr>
          <w:rFonts w:eastAsia="新細明體" w:hint="eastAsia"/>
        </w:rPr>
        <w:t>於</w:t>
      </w:r>
      <w:r w:rsidRPr="00D7206A">
        <w:rPr>
          <w:rFonts w:eastAsia="新細明體" w:hint="eastAsia"/>
        </w:rPr>
        <w:t>鎮肝熄風湯中</w:t>
      </w:r>
      <w:r w:rsidR="006C4C45">
        <w:rPr>
          <w:rFonts w:eastAsia="新細明體"/>
        </w:rPr>
        <w:t>，</w:t>
      </w:r>
      <w:r w:rsidRPr="00D7206A">
        <w:rPr>
          <w:rFonts w:eastAsia="新細明體" w:hint="eastAsia"/>
        </w:rPr>
        <w:t>加斂肝補腎之品。若方後所注加萸肉、熟地黃者</w:t>
      </w:r>
      <w:r w:rsidR="006C4C45">
        <w:rPr>
          <w:rFonts w:eastAsia="新細明體"/>
        </w:rPr>
        <w:t>，</w:t>
      </w:r>
      <w:r w:rsidRPr="00D7206A">
        <w:rPr>
          <w:rFonts w:eastAsia="新細明體" w:hint="eastAsia"/>
        </w:rPr>
        <w:t>即為治此證之的方矣</w:t>
      </w:r>
      <w:r>
        <w:rPr>
          <w:rFonts w:eastAsia="新細明體" w:hint="eastAsia"/>
        </w:rPr>
        <w:t>。</w:t>
      </w:r>
    </w:p>
    <w:p w:rsidR="00D7206A" w:rsidRDefault="00D7206A" w:rsidP="00F41892">
      <w:pPr>
        <w:pStyle w:val="2f3"/>
        <w:ind w:firstLine="712"/>
      </w:pPr>
      <w:r w:rsidRPr="00D7206A">
        <w:rPr>
          <w:rFonts w:hint="eastAsia"/>
        </w:rPr>
        <w:lastRenderedPageBreak/>
        <w:t>按</w:t>
      </w:r>
      <w:r>
        <w:rPr>
          <w:rFonts w:hint="eastAsia"/>
        </w:rPr>
        <w:t>：</w:t>
      </w:r>
      <w:r w:rsidRPr="00D7206A">
        <w:rPr>
          <w:rFonts w:hint="eastAsia"/>
        </w:rPr>
        <w:t>此證若手足漸覺不遂</w:t>
      </w:r>
      <w:r w:rsidR="006C4C45">
        <w:t>，</w:t>
      </w:r>
      <w:r w:rsidRPr="00D7206A">
        <w:rPr>
          <w:rFonts w:hint="eastAsia"/>
        </w:rPr>
        <w:t>口眼漸形歪斜</w:t>
      </w:r>
      <w:r w:rsidR="006C4C45">
        <w:t>，</w:t>
      </w:r>
      <w:r w:rsidRPr="00D7206A">
        <w:rPr>
          <w:rFonts w:hint="eastAsia"/>
        </w:rPr>
        <w:t>是其腦髓神經已為充血所累</w:t>
      </w:r>
      <w:r w:rsidR="006C4C45">
        <w:t>，</w:t>
      </w:r>
      <w:r w:rsidRPr="00D7206A">
        <w:rPr>
          <w:rFonts w:hint="eastAsia"/>
        </w:rPr>
        <w:t>其血管猶不至破裂也。若其忽然昏倒</w:t>
      </w:r>
      <w:r w:rsidR="006C4C45">
        <w:t>，</w:t>
      </w:r>
      <w:r w:rsidRPr="00D7206A">
        <w:rPr>
          <w:rFonts w:hint="eastAsia"/>
        </w:rPr>
        <w:t>移時複醒者</w:t>
      </w:r>
      <w:r w:rsidR="006C4C45">
        <w:t>，</w:t>
      </w:r>
      <w:r w:rsidRPr="00D7206A">
        <w:rPr>
          <w:rFonts w:hint="eastAsia"/>
        </w:rPr>
        <w:t>其血管或有罅漏</w:t>
      </w:r>
      <w:r w:rsidR="006C4C45">
        <w:t>，</w:t>
      </w:r>
      <w:r w:rsidRPr="00D7206A">
        <w:rPr>
          <w:rFonts w:hint="eastAsia"/>
        </w:rPr>
        <w:t>出血不多</w:t>
      </w:r>
      <w:r w:rsidR="006C4C45">
        <w:t>，</w:t>
      </w:r>
      <w:r w:rsidRPr="00D7206A">
        <w:rPr>
          <w:rFonts w:hint="eastAsia"/>
        </w:rPr>
        <w:t>猶不至破裂甚劇者也。若其血管破裂甚劇</w:t>
      </w:r>
      <w:r w:rsidR="006C4C45">
        <w:t>，</w:t>
      </w:r>
      <w:r w:rsidRPr="00D7206A">
        <w:rPr>
          <w:rFonts w:hint="eastAsia"/>
        </w:rPr>
        <w:t>即昏</w:t>
      </w:r>
      <w:r>
        <w:rPr>
          <w:rFonts w:hint="eastAsia"/>
        </w:rPr>
        <w:t>仆</w:t>
      </w:r>
      <w:r w:rsidRPr="00D7206A">
        <w:rPr>
          <w:rFonts w:hint="eastAsia"/>
        </w:rPr>
        <w:t>不能復蘇矣。是以此證宜防之</w:t>
      </w:r>
      <w:r w:rsidR="00D24630">
        <w:rPr>
          <w:rFonts w:hint="eastAsia"/>
        </w:rPr>
        <w:t>於</w:t>
      </w:r>
      <w:r w:rsidRPr="00D7206A">
        <w:rPr>
          <w:rFonts w:hint="eastAsia"/>
        </w:rPr>
        <w:t>預</w:t>
      </w:r>
      <w:r w:rsidR="006C4C45">
        <w:t>，</w:t>
      </w:r>
      <w:r w:rsidRPr="00D7206A">
        <w:rPr>
          <w:rFonts w:hint="eastAsia"/>
        </w:rPr>
        <w:t>當其初覺眩暈頭疼</w:t>
      </w:r>
      <w:r w:rsidR="006C4C45">
        <w:t>，</w:t>
      </w:r>
      <w:r w:rsidRPr="00D7206A">
        <w:rPr>
          <w:rFonts w:hint="eastAsia"/>
        </w:rPr>
        <w:t>或未覺眩暈頭疼</w:t>
      </w:r>
      <w:r w:rsidR="006C4C45">
        <w:t>，</w:t>
      </w:r>
      <w:r w:rsidRPr="00D7206A">
        <w:rPr>
          <w:rFonts w:hint="eastAsia"/>
        </w:rPr>
        <w:t>而其脈象大而且硬</w:t>
      </w:r>
      <w:r w:rsidR="006C4C45">
        <w:t>，</w:t>
      </w:r>
      <w:r w:rsidRPr="00D7206A">
        <w:rPr>
          <w:rFonts w:hint="eastAsia"/>
        </w:rPr>
        <w:t>或弦長有力</w:t>
      </w:r>
      <w:r w:rsidR="006C4C45">
        <w:t>，</w:t>
      </w:r>
      <w:r w:rsidRPr="00D7206A">
        <w:rPr>
          <w:rFonts w:hint="eastAsia"/>
        </w:rPr>
        <w:t>即宜服鎮肝熄風湯。迨服過數劑後</w:t>
      </w:r>
      <w:r w:rsidR="006C4C45">
        <w:t>，</w:t>
      </w:r>
      <w:r w:rsidRPr="00D7206A">
        <w:rPr>
          <w:rFonts w:hint="eastAsia"/>
        </w:rPr>
        <w:t>其脈必漸漸和緩</w:t>
      </w:r>
      <w:r w:rsidR="006C4C45">
        <w:t>，</w:t>
      </w:r>
      <w:r w:rsidRPr="00D7206A">
        <w:rPr>
          <w:rFonts w:hint="eastAsia"/>
        </w:rPr>
        <w:t>後仍接續服之。必服至其脈與常脈無異</w:t>
      </w:r>
      <w:r w:rsidR="006C4C45">
        <w:t>，</w:t>
      </w:r>
      <w:r w:rsidRPr="00D7206A">
        <w:rPr>
          <w:rFonts w:hint="eastAsia"/>
        </w:rPr>
        <w:t>而後其中風之根蒂始除。若從前失治</w:t>
      </w:r>
      <w:r w:rsidR="006C4C45">
        <w:t>，</w:t>
      </w:r>
      <w:r w:rsidRPr="00D7206A">
        <w:rPr>
          <w:rFonts w:hint="eastAsia"/>
        </w:rPr>
        <w:t>至忽焉昏倒</w:t>
      </w:r>
      <w:r w:rsidR="006C4C45">
        <w:t>，</w:t>
      </w:r>
      <w:r w:rsidRPr="00D7206A">
        <w:rPr>
          <w:rFonts w:hint="eastAsia"/>
        </w:rPr>
        <w:t>而移時</w:t>
      </w:r>
      <w:r>
        <w:rPr>
          <w:rFonts w:hint="eastAsia"/>
        </w:rPr>
        <w:t>復</w:t>
      </w:r>
      <w:r w:rsidRPr="00D7206A">
        <w:rPr>
          <w:rFonts w:hint="eastAsia"/>
        </w:rPr>
        <w:t>蘇醒者</w:t>
      </w:r>
      <w:r w:rsidR="006C4C45">
        <w:t>，</w:t>
      </w:r>
      <w:r w:rsidRPr="00D7206A">
        <w:rPr>
          <w:rFonts w:hint="eastAsia"/>
        </w:rPr>
        <w:t>其肢體必有不遂之處。蓋血管所出之血</w:t>
      </w:r>
      <w:r w:rsidR="006C4C45">
        <w:t>，</w:t>
      </w:r>
      <w:r w:rsidRPr="00D7206A">
        <w:rPr>
          <w:rFonts w:hint="eastAsia"/>
        </w:rPr>
        <w:t>若黏滯其左邊司運動之神經</w:t>
      </w:r>
      <w:r w:rsidR="006C4C45">
        <w:t>，</w:t>
      </w:r>
      <w:r w:rsidRPr="00D7206A">
        <w:rPr>
          <w:rFonts w:hint="eastAsia"/>
        </w:rPr>
        <w:t>其右邊手足即不遂。若黏滯其右邊神經</w:t>
      </w:r>
      <w:r w:rsidR="006C4C45">
        <w:t>，</w:t>
      </w:r>
      <w:r w:rsidRPr="00D7206A">
        <w:rPr>
          <w:rFonts w:hint="eastAsia"/>
        </w:rPr>
        <w:t>而左邊手足即不遂</w:t>
      </w:r>
      <w:r w:rsidR="00F13728">
        <w:t>（</w:t>
      </w:r>
      <w:r w:rsidRPr="00D7206A">
        <w:rPr>
          <w:rFonts w:hint="eastAsia"/>
        </w:rPr>
        <w:t>左邊神經管右半身</w:t>
      </w:r>
      <w:r w:rsidR="006C4C45">
        <w:rPr>
          <w:rFonts w:hint="eastAsia"/>
        </w:rPr>
        <w:t>，</w:t>
      </w:r>
      <w:r w:rsidRPr="00D7206A">
        <w:rPr>
          <w:rFonts w:hint="eastAsia"/>
        </w:rPr>
        <w:t>右邊神經管左半身</w:t>
      </w:r>
      <w:r w:rsidR="00F13728">
        <w:t>）</w:t>
      </w:r>
      <w:r w:rsidRPr="00D7206A">
        <w:rPr>
          <w:rFonts w:hint="eastAsia"/>
        </w:rPr>
        <w:t>。若左右神經皆受傷損</w:t>
      </w:r>
      <w:r w:rsidR="006C4C45">
        <w:t>，</w:t>
      </w:r>
      <w:r w:rsidRPr="00D7206A">
        <w:rPr>
          <w:rFonts w:hint="eastAsia"/>
        </w:rPr>
        <w:t>其人恒至全體痿廢。治之者</w:t>
      </w:r>
      <w:r w:rsidR="006C4C45">
        <w:t>，</w:t>
      </w:r>
      <w:r w:rsidRPr="00D7206A">
        <w:rPr>
          <w:rFonts w:hint="eastAsia"/>
        </w:rPr>
        <w:t>亦宜用鎮肝熄風湯</w:t>
      </w:r>
      <w:r w:rsidR="006C4C45">
        <w:rPr>
          <w:rFonts w:hint="eastAsia"/>
        </w:rPr>
        <w:t>，</w:t>
      </w:r>
      <w:r w:rsidRPr="00D7206A">
        <w:rPr>
          <w:rFonts w:hint="eastAsia"/>
        </w:rPr>
        <w:t>服至脈象如常</w:t>
      </w:r>
      <w:r w:rsidR="006C4C45">
        <w:t>，</w:t>
      </w:r>
      <w:r w:rsidRPr="00D7206A">
        <w:rPr>
          <w:rFonts w:hint="eastAsia"/>
        </w:rPr>
        <w:t>其肢體即漸能動轉。然服過數劑之後</w:t>
      </w:r>
      <w:r w:rsidR="006C4C45">
        <w:t>，</w:t>
      </w:r>
      <w:r w:rsidRPr="00D7206A">
        <w:rPr>
          <w:rFonts w:hint="eastAsia"/>
        </w:rPr>
        <w:t>再</w:t>
      </w:r>
      <w:r w:rsidR="00D24630">
        <w:rPr>
          <w:rFonts w:hint="eastAsia"/>
        </w:rPr>
        <w:t>於</w:t>
      </w:r>
      <w:r w:rsidRPr="00D7206A">
        <w:rPr>
          <w:rFonts w:hint="eastAsia"/>
        </w:rPr>
        <w:t>方中加桃仁、紅花、三七諸藥</w:t>
      </w:r>
      <w:r w:rsidR="006C4C45">
        <w:t>，</w:t>
      </w:r>
      <w:r w:rsidRPr="00D7206A">
        <w:rPr>
          <w:rFonts w:hint="eastAsia"/>
        </w:rPr>
        <w:t>以化其腦中瘀血</w:t>
      </w:r>
      <w:r w:rsidR="006C4C45">
        <w:t>，</w:t>
      </w:r>
      <w:r w:rsidRPr="00D7206A">
        <w:rPr>
          <w:rFonts w:hint="eastAsia"/>
        </w:rPr>
        <w:t>方能奏效。</w:t>
      </w:r>
    </w:p>
    <w:p w:rsidR="00284F5E" w:rsidRDefault="00D7206A" w:rsidP="00D7206A">
      <w:pPr>
        <w:pStyle w:val="2f3"/>
        <w:ind w:firstLine="712"/>
      </w:pPr>
      <w:r w:rsidRPr="00D7206A">
        <w:rPr>
          <w:rFonts w:hint="eastAsia"/>
        </w:rPr>
        <w:t>又按</w:t>
      </w:r>
      <w:r>
        <w:rPr>
          <w:rFonts w:hint="eastAsia"/>
        </w:rPr>
        <w:t>：</w:t>
      </w:r>
      <w:r w:rsidRPr="00D7206A">
        <w:rPr>
          <w:rFonts w:hint="eastAsia"/>
        </w:rPr>
        <w:t>此證自唐宋以來</w:t>
      </w:r>
      <w:r w:rsidR="006C4C45">
        <w:t>，</w:t>
      </w:r>
      <w:r w:rsidRPr="00D7206A">
        <w:rPr>
          <w:rFonts w:hint="eastAsia"/>
        </w:rPr>
        <w:t>渾名之曰中風。治之者</w:t>
      </w:r>
      <w:r w:rsidR="006C4C45">
        <w:t>，</w:t>
      </w:r>
      <w:r w:rsidRPr="00D7206A">
        <w:rPr>
          <w:rFonts w:hint="eastAsia"/>
        </w:rPr>
        <w:t>亦不分其為內中外中</w:t>
      </w:r>
      <w:r w:rsidR="006C4C45">
        <w:t>，</w:t>
      </w:r>
      <w:r w:rsidRPr="00D7206A">
        <w:rPr>
          <w:rFonts w:hint="eastAsia"/>
        </w:rPr>
        <w:t>而概以風藥發之</w:t>
      </w:r>
      <w:r w:rsidR="006C4C45">
        <w:t>，</w:t>
      </w:r>
      <w:r w:rsidRPr="00D7206A">
        <w:rPr>
          <w:rFonts w:hint="eastAsia"/>
        </w:rPr>
        <w:t>誠為治斯證者之誤點。</w:t>
      </w:r>
      <w:r w:rsidR="00C633F0">
        <w:rPr>
          <w:rFonts w:hint="eastAsia"/>
        </w:rPr>
        <w:t>至清中葉王勳臣出</w:t>
      </w:r>
      <w:r w:rsidR="006C4C45">
        <w:rPr>
          <w:rFonts w:hint="eastAsia"/>
        </w:rPr>
        <w:t>，</w:t>
      </w:r>
      <w:r w:rsidR="00C633F0">
        <w:rPr>
          <w:rFonts w:hint="eastAsia"/>
        </w:rPr>
        <w:t>對</w:t>
      </w:r>
      <w:r w:rsidR="00D24630">
        <w:rPr>
          <w:rFonts w:hint="eastAsia"/>
        </w:rPr>
        <w:t>於</w:t>
      </w:r>
      <w:r w:rsidR="00C633F0">
        <w:rPr>
          <w:rFonts w:hint="eastAsia"/>
        </w:rPr>
        <w:t>此證</w:t>
      </w:r>
      <w:r w:rsidR="006C4C45">
        <w:rPr>
          <w:rFonts w:hint="eastAsia"/>
        </w:rPr>
        <w:t>，</w:t>
      </w:r>
      <w:r w:rsidR="00C633F0">
        <w:rPr>
          <w:rFonts w:hint="eastAsia"/>
        </w:rPr>
        <w:t>專以氣虛立論。謂人之元氣</w:t>
      </w:r>
      <w:r w:rsidR="006C4C45">
        <w:rPr>
          <w:rFonts w:hint="eastAsia"/>
        </w:rPr>
        <w:t>，</w:t>
      </w:r>
      <w:r w:rsidR="00C633F0">
        <w:rPr>
          <w:rFonts w:hint="eastAsia"/>
        </w:rPr>
        <w:t>全體原十分</w:t>
      </w:r>
      <w:r w:rsidR="006C4C45">
        <w:rPr>
          <w:rFonts w:hint="eastAsia"/>
        </w:rPr>
        <w:t>，</w:t>
      </w:r>
      <w:r w:rsidR="00C633F0">
        <w:rPr>
          <w:rFonts w:hint="eastAsia"/>
        </w:rPr>
        <w:t>有時損去五分</w:t>
      </w:r>
      <w:r w:rsidR="006C4C45">
        <w:rPr>
          <w:rFonts w:hint="eastAsia"/>
        </w:rPr>
        <w:t>，</w:t>
      </w:r>
      <w:r w:rsidR="00C633F0">
        <w:rPr>
          <w:rFonts w:hint="eastAsia"/>
        </w:rPr>
        <w:t>所餘五分</w:t>
      </w:r>
      <w:r w:rsidR="006C4C45">
        <w:rPr>
          <w:rFonts w:hint="eastAsia"/>
        </w:rPr>
        <w:t>，</w:t>
      </w:r>
      <w:r w:rsidR="00C633F0">
        <w:rPr>
          <w:rFonts w:hint="eastAsia"/>
        </w:rPr>
        <w:t>雖不能充體</w:t>
      </w:r>
      <w:r w:rsidR="006C4C45">
        <w:rPr>
          <w:rFonts w:hint="eastAsia"/>
        </w:rPr>
        <w:t>，</w:t>
      </w:r>
      <w:r w:rsidR="00C633F0">
        <w:rPr>
          <w:rFonts w:hint="eastAsia"/>
        </w:rPr>
        <w:t>猶可支持全身。而氣虛者經絡必虛</w:t>
      </w:r>
      <w:r w:rsidR="006C4C45">
        <w:rPr>
          <w:rFonts w:hint="eastAsia"/>
        </w:rPr>
        <w:t>，</w:t>
      </w:r>
      <w:r w:rsidR="00C633F0">
        <w:rPr>
          <w:rFonts w:hint="eastAsia"/>
        </w:rPr>
        <w:t>有時氣從經絡虛處通過</w:t>
      </w:r>
      <w:r w:rsidR="006C4C45">
        <w:rPr>
          <w:rFonts w:hint="eastAsia"/>
        </w:rPr>
        <w:t>，</w:t>
      </w:r>
      <w:r w:rsidR="00C633F0">
        <w:rPr>
          <w:rFonts w:hint="eastAsia"/>
        </w:rPr>
        <w:t>並</w:t>
      </w:r>
      <w:r w:rsidR="00D24630">
        <w:rPr>
          <w:rFonts w:hint="eastAsia"/>
        </w:rPr>
        <w:t>於</w:t>
      </w:r>
      <w:r w:rsidR="00C633F0">
        <w:rPr>
          <w:rFonts w:hint="eastAsia"/>
        </w:rPr>
        <w:t>一邊</w:t>
      </w:r>
      <w:r w:rsidR="006C4C45">
        <w:rPr>
          <w:rFonts w:hint="eastAsia"/>
        </w:rPr>
        <w:t>，</w:t>
      </w:r>
      <w:r w:rsidR="00C633F0">
        <w:rPr>
          <w:rFonts w:hint="eastAsia"/>
        </w:rPr>
        <w:t>彼無氣之邊</w:t>
      </w:r>
      <w:r w:rsidR="006C4C45">
        <w:rPr>
          <w:rFonts w:hint="eastAsia"/>
        </w:rPr>
        <w:t>，</w:t>
      </w:r>
      <w:r w:rsidR="00C633F0">
        <w:rPr>
          <w:rFonts w:hint="eastAsia"/>
        </w:rPr>
        <w:t>即成偏枯。爰立補陽還五湯</w:t>
      </w:r>
      <w:r w:rsidR="006C4C45">
        <w:rPr>
          <w:rFonts w:hint="eastAsia"/>
        </w:rPr>
        <w:t>，</w:t>
      </w:r>
      <w:r w:rsidR="00C633F0">
        <w:rPr>
          <w:rFonts w:hint="eastAsia"/>
        </w:rPr>
        <w:t>方中重用黃</w:t>
      </w:r>
      <w:r>
        <w:rPr>
          <w:rFonts w:hint="eastAsia"/>
        </w:rPr>
        <w:t>耆</w:t>
      </w:r>
      <w:r w:rsidR="00C633F0">
        <w:rPr>
          <w:rFonts w:hint="eastAsia"/>
        </w:rPr>
        <w:t>四兩</w:t>
      </w:r>
      <w:r w:rsidR="006C4C45">
        <w:rPr>
          <w:rFonts w:hint="eastAsia"/>
        </w:rPr>
        <w:t>，</w:t>
      </w:r>
      <w:r w:rsidR="00C633F0">
        <w:rPr>
          <w:rFonts w:hint="eastAsia"/>
        </w:rPr>
        <w:t>以峻補氣分</w:t>
      </w:r>
      <w:r w:rsidR="006C4C45">
        <w:rPr>
          <w:rFonts w:hint="eastAsia"/>
        </w:rPr>
        <w:t>，</w:t>
      </w:r>
      <w:r w:rsidR="00C633F0">
        <w:rPr>
          <w:rFonts w:hint="eastAsia"/>
        </w:rPr>
        <w:t>此即東垣主氣之說也。然王氏書中</w:t>
      </w:r>
      <w:r w:rsidR="006C4C45">
        <w:rPr>
          <w:rFonts w:hint="eastAsia"/>
        </w:rPr>
        <w:t>，</w:t>
      </w:r>
      <w:r w:rsidR="00C633F0">
        <w:rPr>
          <w:rFonts w:hint="eastAsia"/>
        </w:rPr>
        <w:t>未言脈象何如</w:t>
      </w:r>
      <w:r w:rsidR="006C4C45">
        <w:rPr>
          <w:rFonts w:hint="eastAsia"/>
        </w:rPr>
        <w:t>，</w:t>
      </w:r>
      <w:r w:rsidR="00C633F0">
        <w:rPr>
          <w:rFonts w:hint="eastAsia"/>
        </w:rPr>
        <w:t>若遇脈之虛而無力者</w:t>
      </w:r>
      <w:r w:rsidR="006C4C45">
        <w:rPr>
          <w:rFonts w:hint="eastAsia"/>
        </w:rPr>
        <w:t>，</w:t>
      </w:r>
      <w:r w:rsidR="00C633F0">
        <w:rPr>
          <w:rFonts w:hint="eastAsia"/>
        </w:rPr>
        <w:t>用其方原可見效。若其脈象實而有力</w:t>
      </w:r>
      <w:r w:rsidR="006C4C45">
        <w:rPr>
          <w:rFonts w:hint="eastAsia"/>
        </w:rPr>
        <w:t>，</w:t>
      </w:r>
      <w:r w:rsidR="00C633F0">
        <w:rPr>
          <w:rFonts w:hint="eastAsia"/>
        </w:rPr>
        <w:t>其人腦中多患充血</w:t>
      </w:r>
      <w:r w:rsidR="006C4C45">
        <w:rPr>
          <w:rFonts w:hint="eastAsia"/>
        </w:rPr>
        <w:t>，</w:t>
      </w:r>
      <w:r w:rsidR="00C633F0">
        <w:rPr>
          <w:rFonts w:hint="eastAsia"/>
        </w:rPr>
        <w:t>而復用黃</w:t>
      </w:r>
      <w:r>
        <w:rPr>
          <w:rFonts w:hint="eastAsia"/>
        </w:rPr>
        <w:t>耆</w:t>
      </w:r>
      <w:r w:rsidR="00C633F0">
        <w:rPr>
          <w:rFonts w:hint="eastAsia"/>
        </w:rPr>
        <w:t>之溫而升補者</w:t>
      </w:r>
      <w:r w:rsidR="006C4C45">
        <w:rPr>
          <w:rFonts w:hint="eastAsia"/>
        </w:rPr>
        <w:t>，</w:t>
      </w:r>
      <w:r w:rsidR="00C633F0">
        <w:rPr>
          <w:rFonts w:hint="eastAsia"/>
        </w:rPr>
        <w:t>以助其血愈上</w:t>
      </w:r>
      <w:r w:rsidR="00C633F0">
        <w:rPr>
          <w:rFonts w:hint="eastAsia"/>
        </w:rPr>
        <w:lastRenderedPageBreak/>
        <w:t>行</w:t>
      </w:r>
      <w:r w:rsidR="006C4C45">
        <w:rPr>
          <w:rFonts w:hint="eastAsia"/>
        </w:rPr>
        <w:t>，</w:t>
      </w:r>
      <w:r w:rsidR="00C633F0">
        <w:rPr>
          <w:rFonts w:hint="eastAsia"/>
        </w:rPr>
        <w:t>必至凶危立見</w:t>
      </w:r>
      <w:r w:rsidR="006C4C45">
        <w:rPr>
          <w:rFonts w:hint="eastAsia"/>
        </w:rPr>
        <w:t>，</w:t>
      </w:r>
      <w:r w:rsidR="00C633F0">
        <w:rPr>
          <w:rFonts w:hint="eastAsia"/>
        </w:rPr>
        <w:t>此固不可不慎也。前者邑中</w:t>
      </w:r>
      <w:r>
        <w:rPr>
          <w:rFonts w:hint="eastAsia"/>
        </w:rPr>
        <w:t>有某孝廉</w:t>
      </w:r>
      <w:r w:rsidR="006C4C45">
        <w:rPr>
          <w:rFonts w:hint="eastAsia"/>
        </w:rPr>
        <w:t>，</w:t>
      </w:r>
      <w:r w:rsidR="00C633F0">
        <w:rPr>
          <w:rFonts w:hint="eastAsia"/>
        </w:rPr>
        <w:t>右手廢不能動</w:t>
      </w:r>
      <w:r w:rsidR="006C4C45">
        <w:rPr>
          <w:rFonts w:hint="eastAsia"/>
        </w:rPr>
        <w:t>，</w:t>
      </w:r>
      <w:r w:rsidR="00C633F0">
        <w:rPr>
          <w:rFonts w:hint="eastAsia"/>
        </w:rPr>
        <w:t>足仍能行。其孫出門</w:t>
      </w:r>
      <w:r w:rsidR="006C4C45">
        <w:rPr>
          <w:rFonts w:hint="eastAsia"/>
        </w:rPr>
        <w:t>，</w:t>
      </w:r>
      <w:r w:rsidR="00C633F0">
        <w:rPr>
          <w:rFonts w:hint="eastAsia"/>
        </w:rPr>
        <w:t>遇一在津業醫者甫歸</w:t>
      </w:r>
      <w:r w:rsidR="006C4C45">
        <w:rPr>
          <w:rFonts w:hint="eastAsia"/>
        </w:rPr>
        <w:t>，</w:t>
      </w:r>
      <w:r w:rsidR="00C633F0">
        <w:rPr>
          <w:rFonts w:hint="eastAsia"/>
        </w:rPr>
        <w:t>言此證甚屬易治</w:t>
      </w:r>
      <w:r w:rsidR="006C4C45">
        <w:rPr>
          <w:rFonts w:hint="eastAsia"/>
        </w:rPr>
        <w:t>，</w:t>
      </w:r>
      <w:r w:rsidR="00C633F0">
        <w:rPr>
          <w:rFonts w:hint="eastAsia"/>
        </w:rPr>
        <w:t>遂延之診視。所立病案言脈象洪實</w:t>
      </w:r>
      <w:r w:rsidR="006C4C45">
        <w:rPr>
          <w:rFonts w:hint="eastAsia"/>
        </w:rPr>
        <w:t>，</w:t>
      </w:r>
      <w:r w:rsidR="00C633F0">
        <w:rPr>
          <w:rFonts w:hint="eastAsia"/>
        </w:rPr>
        <w:t>已成瘓證無疑。其方仿王氏補陽還五湯</w:t>
      </w:r>
      <w:r w:rsidR="006C4C45">
        <w:rPr>
          <w:rFonts w:hint="eastAsia"/>
        </w:rPr>
        <w:t>，</w:t>
      </w:r>
      <w:r w:rsidR="00C633F0">
        <w:rPr>
          <w:rFonts w:hint="eastAsia"/>
        </w:rPr>
        <w:t>有黃</w:t>
      </w:r>
      <w:r>
        <w:rPr>
          <w:rFonts w:hint="eastAsia"/>
        </w:rPr>
        <w:t>耆</w:t>
      </w:r>
      <w:r w:rsidR="00C633F0">
        <w:rPr>
          <w:rFonts w:hint="eastAsia"/>
        </w:rPr>
        <w:t>八錢。服藥之後</w:t>
      </w:r>
      <w:r w:rsidR="006C4C45">
        <w:rPr>
          <w:rFonts w:hint="eastAsia"/>
        </w:rPr>
        <w:t>，</w:t>
      </w:r>
      <w:r w:rsidR="00C633F0">
        <w:rPr>
          <w:rFonts w:hint="eastAsia"/>
        </w:rPr>
        <w:t>須臾昏厥不醒矣。夫病本無性命之憂</w:t>
      </w:r>
      <w:r w:rsidR="006C4C45">
        <w:rPr>
          <w:rFonts w:hint="eastAsia"/>
        </w:rPr>
        <w:t>，</w:t>
      </w:r>
      <w:r w:rsidR="00C633F0">
        <w:rPr>
          <w:rFonts w:hint="eastAsia"/>
        </w:rPr>
        <w:t>而誤服黃</w:t>
      </w:r>
      <w:r>
        <w:rPr>
          <w:rFonts w:hint="eastAsia"/>
        </w:rPr>
        <w:t>耆</w:t>
      </w:r>
      <w:r w:rsidR="00C633F0">
        <w:rPr>
          <w:rFonts w:hint="eastAsia"/>
        </w:rPr>
        <w:t>八錢</w:t>
      </w:r>
      <w:r w:rsidR="006C4C45">
        <w:rPr>
          <w:rFonts w:hint="eastAsia"/>
        </w:rPr>
        <w:t>，</w:t>
      </w:r>
      <w:r w:rsidR="00C633F0">
        <w:rPr>
          <w:rFonts w:hint="eastAsia"/>
        </w:rPr>
        <w:t>竟至如此</w:t>
      </w:r>
      <w:r w:rsidR="006C4C45">
        <w:rPr>
          <w:rFonts w:hint="eastAsia"/>
        </w:rPr>
        <w:t>，</w:t>
      </w:r>
      <w:r w:rsidR="00C633F0">
        <w:rPr>
          <w:rFonts w:hint="eastAsia"/>
        </w:rPr>
        <w:t>可不慎哉！</w:t>
      </w:r>
      <w:r w:rsidR="00284F5E" w:rsidRPr="00284F5E">
        <w:rPr>
          <w:rFonts w:hint="eastAsia"/>
        </w:rPr>
        <w:t>五期《衷中參西錄》第三卷中</w:t>
      </w:r>
      <w:r w:rsidR="006C4C45">
        <w:t>，</w:t>
      </w:r>
      <w:r w:rsidR="00284F5E" w:rsidRPr="00284F5E">
        <w:rPr>
          <w:rFonts w:hint="eastAsia"/>
        </w:rPr>
        <w:t>有論腦充血之原因及治法</w:t>
      </w:r>
      <w:r w:rsidR="006C4C45">
        <w:t>，</w:t>
      </w:r>
      <w:r w:rsidR="00284F5E" w:rsidRPr="00284F5E">
        <w:rPr>
          <w:rFonts w:hint="eastAsia"/>
        </w:rPr>
        <w:t>且附有驗案數則</w:t>
      </w:r>
      <w:r w:rsidR="006C4C45">
        <w:t>，</w:t>
      </w:r>
      <w:r w:rsidR="00284F5E" w:rsidRPr="00284F5E">
        <w:rPr>
          <w:rFonts w:hint="eastAsia"/>
        </w:rPr>
        <w:t>其所論者</w:t>
      </w:r>
      <w:r w:rsidR="006C4C45">
        <w:t>，</w:t>
      </w:r>
      <w:r w:rsidR="00284F5E" w:rsidRPr="00284F5E">
        <w:rPr>
          <w:rFonts w:hint="eastAsia"/>
        </w:rPr>
        <w:t>實皆內中風證也。宜與上所論者</w:t>
      </w:r>
      <w:r w:rsidR="006C4C45">
        <w:t>，</w:t>
      </w:r>
      <w:r w:rsidR="00284F5E" w:rsidRPr="00284F5E">
        <w:rPr>
          <w:rFonts w:hint="eastAsia"/>
        </w:rPr>
        <w:t>匯通參觀</w:t>
      </w:r>
      <w:r w:rsidR="00284F5E">
        <w:rPr>
          <w:rFonts w:hint="eastAsia"/>
        </w:rPr>
        <w:t>。</w:t>
      </w:r>
    </w:p>
    <w:p w:rsidR="00284F5E" w:rsidRDefault="00C633F0" w:rsidP="00D7206A">
      <w:pPr>
        <w:pStyle w:val="2f3"/>
        <w:ind w:firstLine="712"/>
      </w:pPr>
      <w:r>
        <w:rPr>
          <w:rFonts w:hint="eastAsia"/>
        </w:rPr>
        <w:t>劉</w:t>
      </w:r>
      <w:r w:rsidR="00284F5E">
        <w:rPr>
          <w:rFonts w:hint="eastAsia"/>
        </w:rPr>
        <w:t>鐵珊將軍</w:t>
      </w:r>
      <w:r>
        <w:rPr>
          <w:rFonts w:hint="eastAsia"/>
        </w:rPr>
        <w:t>丁卯來津後</w:t>
      </w:r>
      <w:r w:rsidR="006C4C45">
        <w:rPr>
          <w:rFonts w:hint="eastAsia"/>
        </w:rPr>
        <w:t>，</w:t>
      </w:r>
      <w:r>
        <w:rPr>
          <w:rFonts w:hint="eastAsia"/>
        </w:rPr>
        <w:t>其腦中常覺發熱</w:t>
      </w:r>
      <w:r w:rsidR="006C4C45">
        <w:rPr>
          <w:rFonts w:hint="eastAsia"/>
        </w:rPr>
        <w:t>，</w:t>
      </w:r>
      <w:r>
        <w:rPr>
          <w:rFonts w:hint="eastAsia"/>
        </w:rPr>
        <w:t>時或眩暈</w:t>
      </w:r>
      <w:r w:rsidR="006C4C45">
        <w:rPr>
          <w:rFonts w:hint="eastAsia"/>
        </w:rPr>
        <w:t>，</w:t>
      </w:r>
      <w:r>
        <w:rPr>
          <w:rFonts w:hint="eastAsia"/>
        </w:rPr>
        <w:t>心中煩躁不寧</w:t>
      </w:r>
      <w:r w:rsidR="006C4C45">
        <w:rPr>
          <w:rFonts w:hint="eastAsia"/>
        </w:rPr>
        <w:t>，</w:t>
      </w:r>
      <w:r>
        <w:rPr>
          <w:rFonts w:hint="eastAsia"/>
        </w:rPr>
        <w:t>脈象弦長有力</w:t>
      </w:r>
      <w:r w:rsidR="006C4C45">
        <w:rPr>
          <w:rFonts w:hint="eastAsia"/>
        </w:rPr>
        <w:t>，</w:t>
      </w:r>
      <w:r>
        <w:rPr>
          <w:rFonts w:hint="eastAsia"/>
        </w:rPr>
        <w:t>左右皆然</w:t>
      </w:r>
      <w:r w:rsidR="006C4C45">
        <w:rPr>
          <w:rFonts w:hint="eastAsia"/>
        </w:rP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腦充血證。蓋其憤激填胸</w:t>
      </w:r>
      <w:r w:rsidR="006C4C45">
        <w:rPr>
          <w:rFonts w:hint="eastAsia"/>
        </w:rPr>
        <w:t>，</w:t>
      </w:r>
      <w:r>
        <w:rPr>
          <w:rFonts w:hint="eastAsia"/>
        </w:rPr>
        <w:t>焦思積慮者已久</w:t>
      </w:r>
      <w:r w:rsidR="006C4C45">
        <w:rPr>
          <w:rFonts w:hint="eastAsia"/>
        </w:rPr>
        <w:t>，</w:t>
      </w:r>
      <w:r>
        <w:rPr>
          <w:rFonts w:hint="eastAsia"/>
        </w:rPr>
        <w:t>是以有斯證也。為其腦中覺熱</w:t>
      </w:r>
      <w:r w:rsidR="006C4C45">
        <w:rPr>
          <w:rFonts w:hint="eastAsia"/>
        </w:rPr>
        <w:t>，</w:t>
      </w:r>
      <w:r>
        <w:rPr>
          <w:rFonts w:hint="eastAsia"/>
        </w:rPr>
        <w:t>俾用綠豆實</w:t>
      </w:r>
      <w:r w:rsidR="00D24630">
        <w:rPr>
          <w:rFonts w:hint="eastAsia"/>
        </w:rPr>
        <w:t>於</w:t>
      </w:r>
      <w:r>
        <w:rPr>
          <w:rFonts w:hint="eastAsia"/>
        </w:rPr>
        <w:t>囊中作枕</w:t>
      </w:r>
      <w:r w:rsidR="006C4C45">
        <w:rPr>
          <w:rFonts w:hint="eastAsia"/>
        </w:rPr>
        <w:t>，</w:t>
      </w:r>
      <w:r>
        <w:rPr>
          <w:rFonts w:hint="eastAsia"/>
        </w:rPr>
        <w:t>為外治之法。又治以鎮肝熄風湯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方中加地黃一兩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6C4C45">
        <w:rPr>
          <w:rFonts w:hint="eastAsia"/>
        </w:rPr>
        <w:t>，</w:t>
      </w:r>
      <w:r>
        <w:rPr>
          <w:rFonts w:hint="eastAsia"/>
        </w:rPr>
        <w:t>腦中已不覺熱。遂去川楝子</w:t>
      </w:r>
      <w:r w:rsidR="006C4C45">
        <w:rPr>
          <w:rFonts w:hint="eastAsia"/>
        </w:rPr>
        <w:t>，</w:t>
      </w:r>
      <w:r>
        <w:rPr>
          <w:rFonts w:hint="eastAsia"/>
        </w:rPr>
        <w:t>又將生地黃改用六錢</w:t>
      </w:r>
      <w:r w:rsidR="006C4C45">
        <w:rPr>
          <w:rFonts w:hint="eastAsia"/>
        </w:rPr>
        <w:t>，</w:t>
      </w:r>
      <w:r>
        <w:rPr>
          <w:rFonts w:hint="eastAsia"/>
        </w:rPr>
        <w:t>服過旬日</w:t>
      </w:r>
      <w:r w:rsidR="006C4C45">
        <w:rPr>
          <w:rFonts w:hint="eastAsia"/>
        </w:rPr>
        <w:t>，</w:t>
      </w:r>
      <w:r>
        <w:rPr>
          <w:rFonts w:hint="eastAsia"/>
        </w:rPr>
        <w:t>脈象和平</w:t>
      </w:r>
      <w:r w:rsidR="006C4C45">
        <w:rPr>
          <w:rFonts w:hint="eastAsia"/>
        </w:rPr>
        <w:t>，</w:t>
      </w:r>
      <w:r>
        <w:rPr>
          <w:rFonts w:hint="eastAsia"/>
        </w:rPr>
        <w:t>心中亦不煩躁</w:t>
      </w:r>
      <w:r w:rsidR="006C4C45">
        <w:rPr>
          <w:rFonts w:hint="eastAsia"/>
        </w:rPr>
        <w:t>，</w:t>
      </w:r>
      <w:r>
        <w:rPr>
          <w:rFonts w:hint="eastAsia"/>
        </w:rPr>
        <w:t>遂將藥停服。</w:t>
      </w:r>
    </w:p>
    <w:p w:rsidR="00C633F0" w:rsidRDefault="00C633F0" w:rsidP="00D7206A">
      <w:pPr>
        <w:pStyle w:val="2f3"/>
        <w:ind w:firstLine="712"/>
      </w:pPr>
      <w:r>
        <w:rPr>
          <w:rFonts w:hint="eastAsia"/>
        </w:rPr>
        <w:t>又</w:t>
      </w:r>
      <w:r w:rsidR="00284F5E" w:rsidRPr="00284F5E">
        <w:rPr>
          <w:rFonts w:hint="eastAsia"/>
        </w:rPr>
        <w:t>天津鈴鐺閣街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氏所娶新婦</w:t>
      </w:r>
      <w:r w:rsidR="006C4C45">
        <w:rPr>
          <w:rFonts w:hint="eastAsia"/>
        </w:rPr>
        <w:t>，</w:t>
      </w:r>
      <w:r>
        <w:rPr>
          <w:rFonts w:hint="eastAsia"/>
        </w:rPr>
        <w:t>過門旬餘</w:t>
      </w:r>
      <w:r w:rsidR="006C4C45">
        <w:rPr>
          <w:rFonts w:hint="eastAsia"/>
        </w:rPr>
        <w:t>，</w:t>
      </w:r>
      <w:r>
        <w:rPr>
          <w:rFonts w:hint="eastAsia"/>
        </w:rPr>
        <w:t>忽然頭疼。醫者疑其受風</w:t>
      </w:r>
      <w:r w:rsidR="006C4C45">
        <w:rPr>
          <w:rFonts w:hint="eastAsia"/>
        </w:rPr>
        <w:t>，</w:t>
      </w:r>
      <w:r>
        <w:rPr>
          <w:rFonts w:hint="eastAsia"/>
        </w:rPr>
        <w:t>投以發表之劑</w:t>
      </w:r>
      <w:r w:rsidR="006C4C45">
        <w:rPr>
          <w:rFonts w:hint="eastAsia"/>
        </w:rPr>
        <w:t>，</w:t>
      </w:r>
      <w:r>
        <w:rPr>
          <w:rFonts w:hint="eastAsia"/>
        </w:rPr>
        <w:t>其疼陡劇</w:t>
      </w:r>
      <w:r w:rsidR="006C4C45">
        <w:rPr>
          <w:rFonts w:hint="eastAsia"/>
        </w:rPr>
        <w:t>，</w:t>
      </w:r>
      <w:r>
        <w:rPr>
          <w:rFonts w:hint="eastAsia"/>
        </w:rPr>
        <w:t>號呼不止。</w:t>
      </w:r>
      <w:r w:rsidR="00284F5E" w:rsidRPr="00284F5E">
        <w:rPr>
          <w:rFonts w:hint="eastAsia"/>
        </w:rPr>
        <w:t>其翁在中國銀行司賬</w:t>
      </w:r>
      <w:r w:rsidR="006C4C45">
        <w:t>，</w:t>
      </w:r>
      <w:r w:rsidR="00284F5E" w:rsidRPr="00284F5E">
        <w:rPr>
          <w:rFonts w:hint="eastAsia"/>
        </w:rPr>
        <w:t>見同夥沈君閱五期《衷中參西錄》</w:t>
      </w:r>
      <w:r w:rsidR="006C4C45">
        <w:t>，</w:t>
      </w:r>
      <w:r w:rsidR="00284F5E" w:rsidRPr="00284F5E">
        <w:rPr>
          <w:rFonts w:hint="eastAsia"/>
        </w:rPr>
        <w:t>見載有腦充血頭疼諸案</w:t>
      </w:r>
      <w:r w:rsidR="006C4C45">
        <w:t>，</w:t>
      </w:r>
      <w:r>
        <w:rPr>
          <w:rFonts w:hint="eastAsia"/>
        </w:rPr>
        <w:t>延愚為之診視</w:t>
      </w:r>
      <w:r w:rsidR="006C4C45">
        <w:rPr>
          <w:rFonts w:hint="eastAsia"/>
        </w:rPr>
        <w:t>，</w:t>
      </w:r>
      <w:r>
        <w:rPr>
          <w:rFonts w:hint="eastAsia"/>
        </w:rPr>
        <w:t>其脈弦硬而長</w:t>
      </w:r>
      <w:r w:rsidR="006C4C45">
        <w:rPr>
          <w:rFonts w:hint="eastAsia"/>
        </w:rPr>
        <w:t>，</w:t>
      </w:r>
      <w:r>
        <w:rPr>
          <w:rFonts w:hint="eastAsia"/>
        </w:rPr>
        <w:t>左部尤甚。知其肝膽之火上衝過甚也。遂投以鎮肝熄風湯</w:t>
      </w:r>
      <w:r w:rsidR="006C4C45">
        <w:rPr>
          <w:rFonts w:hint="eastAsia"/>
        </w:rPr>
        <w:t>，</w:t>
      </w:r>
      <w:r>
        <w:rPr>
          <w:rFonts w:hint="eastAsia"/>
        </w:rPr>
        <w:t>加龍膽草三錢</w:t>
      </w:r>
      <w:r w:rsidR="006C4C45">
        <w:rPr>
          <w:rFonts w:hint="eastAsia"/>
        </w:rPr>
        <w:t>，</w:t>
      </w:r>
      <w:r>
        <w:rPr>
          <w:rFonts w:hint="eastAsia"/>
        </w:rPr>
        <w:t>以瀉其肝膽之火。一劑病癒強半</w:t>
      </w:r>
      <w:r w:rsidR="006C4C45">
        <w:rPr>
          <w:rFonts w:hint="eastAsia"/>
        </w:rPr>
        <w:t>，</w:t>
      </w:r>
      <w:r>
        <w:rPr>
          <w:rFonts w:hint="eastAsia"/>
        </w:rPr>
        <w:t>又服兩劑</w:t>
      </w:r>
      <w:r w:rsidR="006C4C45">
        <w:rPr>
          <w:rFonts w:hint="eastAsia"/>
        </w:rPr>
        <w:t>，</w:t>
      </w:r>
      <w:r>
        <w:rPr>
          <w:rFonts w:hint="eastAsia"/>
        </w:rPr>
        <w:t>頭已不疼</w:t>
      </w:r>
      <w:r w:rsidR="006C4C45">
        <w:rPr>
          <w:rFonts w:hint="eastAsia"/>
        </w:rPr>
        <w:t>，</w:t>
      </w:r>
      <w:r>
        <w:rPr>
          <w:rFonts w:hint="eastAsia"/>
        </w:rPr>
        <w:t>而脈象仍然有力</w:t>
      </w:r>
      <w:r w:rsidR="006C4C45">
        <w:rPr>
          <w:rFonts w:hint="eastAsia"/>
        </w:rPr>
        <w:t>，</w:t>
      </w:r>
      <w:r>
        <w:rPr>
          <w:rFonts w:hint="eastAsia"/>
        </w:rPr>
        <w:t>遂去龍膽草</w:t>
      </w:r>
      <w:r w:rsidR="006C4C45">
        <w:rPr>
          <w:rFonts w:hint="eastAsia"/>
        </w:rPr>
        <w:t>，</w:t>
      </w:r>
      <w:r>
        <w:rPr>
          <w:rFonts w:hint="eastAsia"/>
        </w:rPr>
        <w:t>加生地黃六錢</w:t>
      </w:r>
      <w:r w:rsidR="006C4C45">
        <w:rPr>
          <w:rFonts w:hint="eastAsia"/>
        </w:rPr>
        <w:t>，</w:t>
      </w:r>
      <w:r>
        <w:rPr>
          <w:rFonts w:hint="eastAsia"/>
        </w:rPr>
        <w:t>又服數劑</w:t>
      </w:r>
      <w:r w:rsidR="006C4C45">
        <w:rPr>
          <w:rFonts w:hint="eastAsia"/>
        </w:rPr>
        <w:t>，</w:t>
      </w:r>
      <w:r>
        <w:rPr>
          <w:rFonts w:hint="eastAsia"/>
        </w:rPr>
        <w:t>脈象如常</w:t>
      </w:r>
      <w:r w:rsidR="006C4C45">
        <w:rPr>
          <w:rFonts w:hint="eastAsia"/>
        </w:rPr>
        <w:t>，</w:t>
      </w:r>
      <w:r>
        <w:rPr>
          <w:rFonts w:hint="eastAsia"/>
        </w:rPr>
        <w:t>遂將藥停服。</w:t>
      </w:r>
    </w:p>
    <w:p w:rsidR="00284F5E" w:rsidRDefault="00284F5E" w:rsidP="00284F5E">
      <w:pPr>
        <w:pStyle w:val="2f3"/>
        <w:ind w:firstLine="712"/>
      </w:pPr>
      <w:r>
        <w:rPr>
          <w:rFonts w:hint="eastAsia"/>
        </w:rPr>
        <w:t>【附錄】</w:t>
      </w:r>
    </w:p>
    <w:p w:rsidR="00284F5E" w:rsidRDefault="00284F5E" w:rsidP="00284F5E">
      <w:pPr>
        <w:pStyle w:val="2f3"/>
        <w:ind w:firstLine="712"/>
      </w:pPr>
      <w:r>
        <w:rPr>
          <w:rFonts w:hint="eastAsia"/>
        </w:rPr>
        <w:lastRenderedPageBreak/>
        <w:t>湖北天門崔蘭亭君來函：</w:t>
      </w:r>
    </w:p>
    <w:p w:rsidR="00284F5E" w:rsidRDefault="00284F5E" w:rsidP="00284F5E">
      <w:pPr>
        <w:pStyle w:val="2f3"/>
        <w:ind w:firstLine="712"/>
      </w:pPr>
      <w:r>
        <w:rPr>
          <w:rFonts w:hint="eastAsia"/>
        </w:rPr>
        <w:t>張港楊新茂糧行主任患腦充血證</w:t>
      </w:r>
      <w:r w:rsidR="006C4C45">
        <w:t>，</w:t>
      </w:r>
      <w:r>
        <w:rPr>
          <w:rFonts w:hint="eastAsia"/>
        </w:rPr>
        <w:t>忽然仆地</w:t>
      </w:r>
      <w:r w:rsidR="006C4C45">
        <w:t>，</w:t>
      </w:r>
      <w:r>
        <w:rPr>
          <w:rFonts w:hint="eastAsia"/>
        </w:rPr>
        <w:t>上氣喘急</w:t>
      </w:r>
      <w:r w:rsidR="006C4C45">
        <w:t>，</w:t>
      </w:r>
      <w:r>
        <w:rPr>
          <w:rFonts w:hint="eastAsia"/>
        </w:rPr>
        <w:t>身如角弓</w:t>
      </w:r>
      <w:r w:rsidR="006C4C45">
        <w:t>，</w:t>
      </w:r>
      <w:r>
        <w:rPr>
          <w:rFonts w:hint="eastAsia"/>
        </w:rPr>
        <w:t>兩目直視。全家惶恐</w:t>
      </w:r>
      <w:r w:rsidR="006C4C45">
        <w:t>，</w:t>
      </w:r>
      <w:r>
        <w:rPr>
          <w:rFonts w:hint="eastAsia"/>
        </w:rPr>
        <w:t>眾醫束手</w:t>
      </w:r>
      <w:r w:rsidR="006C4C45">
        <w:t>，</w:t>
      </w:r>
      <w:r>
        <w:rPr>
          <w:rFonts w:hint="eastAsia"/>
        </w:rPr>
        <w:t>殮服已備</w:t>
      </w:r>
      <w:r w:rsidR="006C4C45">
        <w:t>，</w:t>
      </w:r>
      <w:r>
        <w:rPr>
          <w:rFonts w:hint="eastAsia"/>
        </w:rPr>
        <w:t>迎為診治。遵先生五期建瓴湯原方治之</w:t>
      </w:r>
      <w:r w:rsidR="006C4C45">
        <w:t>，</w:t>
      </w:r>
      <w:r>
        <w:rPr>
          <w:rFonts w:hint="eastAsia"/>
        </w:rPr>
        <w:t>一劑病癒強半</w:t>
      </w:r>
      <w:r w:rsidR="006C4C45">
        <w:t>，</w:t>
      </w:r>
      <w:r>
        <w:rPr>
          <w:rFonts w:hint="eastAsia"/>
        </w:rPr>
        <w:t>後略有加減</w:t>
      </w:r>
      <w:r w:rsidR="006C4C45">
        <w:t>，</w:t>
      </w:r>
      <w:r>
        <w:rPr>
          <w:rFonts w:hint="eastAsia"/>
        </w:rPr>
        <w:t>服數劑</w:t>
      </w:r>
      <w:r w:rsidR="006C4C45">
        <w:t>，</w:t>
      </w:r>
      <w:r>
        <w:rPr>
          <w:rFonts w:hint="eastAsia"/>
        </w:rPr>
        <w:t>脫然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284F5E" w:rsidRDefault="00284F5E" w:rsidP="00284F5E">
      <w:pPr>
        <w:pStyle w:val="2f3"/>
        <w:ind w:firstLine="712"/>
      </w:pPr>
      <w:r>
        <w:rPr>
          <w:rFonts w:hint="eastAsia"/>
        </w:rPr>
        <w:t>按：此鎮肝熄風湯</w:t>
      </w:r>
      <w:r w:rsidR="006C4C45">
        <w:t>，</w:t>
      </w:r>
      <w:r>
        <w:rPr>
          <w:rFonts w:hint="eastAsia"/>
        </w:rPr>
        <w:t>實由五期中建瓴湯加減而成</w:t>
      </w:r>
      <w:r w:rsidR="006C4C45">
        <w:rPr>
          <w:rFonts w:hint="eastAsia"/>
        </w:rPr>
        <w:t>，</w:t>
      </w:r>
      <w:r>
        <w:rPr>
          <w:rFonts w:hint="eastAsia"/>
        </w:rPr>
        <w:t>故附錄其來函</w:t>
      </w:r>
      <w:r w:rsidR="00D24630">
        <w:rPr>
          <w:rFonts w:hint="eastAsia"/>
        </w:rPr>
        <w:t>於</w:t>
      </w:r>
      <w:r>
        <w:rPr>
          <w:rFonts w:hint="eastAsia"/>
        </w:rPr>
        <w:t>此</w:t>
      </w:r>
      <w:r w:rsidR="006C4C45">
        <w:t>，</w:t>
      </w:r>
      <w:r>
        <w:rPr>
          <w:rFonts w:hint="eastAsia"/>
        </w:rPr>
        <w:t>俾醫界同人</w:t>
      </w:r>
      <w:r w:rsidR="006C4C45">
        <w:t>，</w:t>
      </w:r>
      <w:r>
        <w:rPr>
          <w:rFonts w:hint="eastAsia"/>
        </w:rPr>
        <w:t>知此二方</w:t>
      </w:r>
      <w:r w:rsidR="006C4C45">
        <w:t>，</w:t>
      </w:r>
      <w:r>
        <w:rPr>
          <w:rFonts w:hint="eastAsia"/>
        </w:rPr>
        <w:t>任用其一</w:t>
      </w:r>
      <w:r w:rsidR="006C4C45">
        <w:t>，</w:t>
      </w:r>
      <w:r>
        <w:rPr>
          <w:rFonts w:hint="eastAsia"/>
        </w:rPr>
        <w:t>皆可治腦充血證也。</w:t>
      </w:r>
    </w:p>
    <w:p w:rsidR="00284F5E" w:rsidRPr="00284F5E" w:rsidRDefault="00284F5E" w:rsidP="00284F5E">
      <w:pPr>
        <w:pStyle w:val="2f3"/>
        <w:ind w:firstLine="712"/>
      </w:pPr>
      <w:r>
        <w:rPr>
          <w:rFonts w:hint="eastAsia"/>
        </w:rPr>
        <w:t>或問「中風無論內外</w:t>
      </w:r>
      <w:r w:rsidR="006C4C45">
        <w:t>，</w:t>
      </w:r>
      <w:r>
        <w:rPr>
          <w:rFonts w:hint="eastAsia"/>
        </w:rPr>
        <w:t>其肢體恒多痿廢</w:t>
      </w:r>
      <w:r w:rsidR="006C4C45">
        <w:t>，</w:t>
      </w:r>
      <w:r>
        <w:rPr>
          <w:rFonts w:hint="eastAsia"/>
        </w:rPr>
        <w:t>即其經絡必多閉塞</w:t>
      </w:r>
      <w:r w:rsidR="006C4C45">
        <w:t>，</w:t>
      </w:r>
      <w:r>
        <w:rPr>
          <w:rFonts w:hint="eastAsia"/>
        </w:rPr>
        <w:t>而方中重用龍骨牡蠣</w:t>
      </w:r>
      <w:r w:rsidR="006C4C45">
        <w:t>，</w:t>
      </w:r>
      <w:r>
        <w:rPr>
          <w:rFonts w:hint="eastAsia"/>
        </w:rPr>
        <w:t>獨不虞其收澀之性</w:t>
      </w:r>
      <w:r w:rsidR="006C4C45">
        <w:t>，</w:t>
      </w:r>
      <w:r>
        <w:rPr>
          <w:rFonts w:hint="eastAsia"/>
        </w:rPr>
        <w:t>益致經絡閉塞乎」？答曰「妙藥皆令人不易測</w:t>
      </w:r>
      <w:r w:rsidR="006C4C45">
        <w:t>，</w:t>
      </w:r>
      <w:r>
        <w:rPr>
          <w:rFonts w:hint="eastAsia"/>
        </w:rPr>
        <w:t>若但以收澀視龍骨、牡蠣</w:t>
      </w:r>
      <w:r w:rsidR="006C4C45">
        <w:t>，</w:t>
      </w:r>
      <w:r>
        <w:rPr>
          <w:rFonts w:hint="eastAsia"/>
        </w:rPr>
        <w:t>是未深知龍骨、牡蠣者也。《神農本經》謂龍骨能消癥瘕</w:t>
      </w:r>
      <w:r w:rsidR="006C4C45">
        <w:t>，</w:t>
      </w:r>
      <w:r>
        <w:rPr>
          <w:rFonts w:hint="eastAsia"/>
        </w:rPr>
        <w:t>其能通血脈、助經絡之流通可知。後世本草謂牡蠣能開關節老痰</w:t>
      </w:r>
      <w:r w:rsidR="006C4C45">
        <w:t>，</w:t>
      </w:r>
      <w:r>
        <w:rPr>
          <w:rFonts w:hint="eastAsia"/>
        </w:rPr>
        <w:t>其能利肢體之運動可知。是以《金匱》風引湯</w:t>
      </w:r>
      <w:r w:rsidR="006C4C45">
        <w:t>，</w:t>
      </w:r>
      <w:r>
        <w:rPr>
          <w:rFonts w:hint="eastAsia"/>
        </w:rPr>
        <w:t>原治熱癱癇</w:t>
      </w:r>
      <w:r w:rsidR="006C4C45">
        <w:t>，</w:t>
      </w:r>
      <w:r>
        <w:rPr>
          <w:rFonts w:hint="eastAsia"/>
        </w:rPr>
        <w:t>而方中龍骨、牡蠣並用也。曾治一叟</w:t>
      </w:r>
      <w:r w:rsidR="006C4C45">
        <w:t>，</w:t>
      </w:r>
      <w:r>
        <w:rPr>
          <w:rFonts w:hint="eastAsia"/>
        </w:rPr>
        <w:t>年近六旬</w:t>
      </w:r>
      <w:r w:rsidR="006C4C45">
        <w:t>，</w:t>
      </w:r>
      <w:r>
        <w:rPr>
          <w:rFonts w:hint="eastAsia"/>
        </w:rPr>
        <w:t>忽得痿廢證</w:t>
      </w:r>
      <w:r w:rsidR="006C4C45">
        <w:t>，</w:t>
      </w:r>
      <w:r>
        <w:rPr>
          <w:rFonts w:hint="eastAsia"/>
        </w:rPr>
        <w:t>兩手脈皆弦硬</w:t>
      </w:r>
      <w:r w:rsidR="006C4C45">
        <w:t>，</w:t>
      </w:r>
      <w:r>
        <w:rPr>
          <w:rFonts w:hint="eastAsia"/>
        </w:rPr>
        <w:t>心中騷擾不安</w:t>
      </w:r>
      <w:r w:rsidR="006C4C45">
        <w:t>，</w:t>
      </w:r>
      <w:r>
        <w:rPr>
          <w:rFonts w:hint="eastAsia"/>
        </w:rPr>
        <w:t>夜不能寐。每</w:t>
      </w:r>
      <w:r w:rsidR="00D24630">
        <w:rPr>
          <w:rFonts w:hint="eastAsia"/>
        </w:rPr>
        <w:t>於</w:t>
      </w:r>
      <w:r>
        <w:rPr>
          <w:rFonts w:hint="eastAsia"/>
        </w:rPr>
        <w:t>方中重用龍骨、牡蠣</w:t>
      </w:r>
      <w:r w:rsidR="006C4C45">
        <w:t>，</w:t>
      </w:r>
      <w:r>
        <w:rPr>
          <w:rFonts w:hint="eastAsia"/>
        </w:rPr>
        <w:t>再加降胃之藥</w:t>
      </w:r>
      <w:r w:rsidR="006C4C45">
        <w:t>，</w:t>
      </w:r>
      <w:r>
        <w:rPr>
          <w:rFonts w:hint="eastAsia"/>
        </w:rPr>
        <w:t>脈始柔和</w:t>
      </w:r>
      <w:r w:rsidR="006C4C45">
        <w:t>，</w:t>
      </w:r>
      <w:r>
        <w:rPr>
          <w:rFonts w:hint="eastAsia"/>
        </w:rPr>
        <w:t>諸病皆減。二十劑外</w:t>
      </w:r>
      <w:r w:rsidR="006C4C45">
        <w:t>，</w:t>
      </w:r>
      <w:r>
        <w:rPr>
          <w:rFonts w:hint="eastAsia"/>
        </w:rPr>
        <w:t>漸能步履。審斯則龍骨、牡蠣之功用</w:t>
      </w:r>
      <w:r w:rsidR="006C4C45">
        <w:t>，</w:t>
      </w:r>
      <w:r>
        <w:rPr>
          <w:rFonts w:hint="eastAsia"/>
        </w:rPr>
        <w:t>可限量哉。又嘗治一媼</w:t>
      </w:r>
      <w:r w:rsidR="006C4C45">
        <w:t>，</w:t>
      </w:r>
      <w:r>
        <w:rPr>
          <w:rFonts w:hint="eastAsia"/>
        </w:rPr>
        <w:t>年過七旬</w:t>
      </w:r>
      <w:r w:rsidR="006C4C45">
        <w:t>，</w:t>
      </w:r>
      <w:r>
        <w:rPr>
          <w:rFonts w:hint="eastAsia"/>
        </w:rPr>
        <w:t>陡然左半身痿廢。其左脈弦硬而大</w:t>
      </w:r>
      <w:r w:rsidR="006C4C45">
        <w:t>，</w:t>
      </w:r>
      <w:r>
        <w:rPr>
          <w:rFonts w:hint="eastAsia"/>
        </w:rPr>
        <w:t>有外越欲散之勢</w:t>
      </w:r>
      <w:r w:rsidR="00F13728">
        <w:t>（</w:t>
      </w:r>
      <w:r>
        <w:rPr>
          <w:rFonts w:hint="eastAsia"/>
        </w:rPr>
        <w:t>按：西法左半痿</w:t>
      </w:r>
      <w:r w:rsidR="00E8063C">
        <w:rPr>
          <w:rFonts w:hint="eastAsia"/>
        </w:rPr>
        <w:t>廢</w:t>
      </w:r>
      <w:r w:rsidR="006C4C45">
        <w:rPr>
          <w:rFonts w:hint="eastAsia"/>
        </w:rPr>
        <w:t>，</w:t>
      </w:r>
      <w:r>
        <w:rPr>
          <w:rFonts w:hint="eastAsia"/>
        </w:rPr>
        <w:t>當右脈有力</w:t>
      </w:r>
      <w:r w:rsidR="006C4C45">
        <w:rPr>
          <w:rFonts w:hint="eastAsia"/>
        </w:rPr>
        <w:t>，</w:t>
      </w:r>
      <w:r>
        <w:rPr>
          <w:rFonts w:hint="eastAsia"/>
        </w:rPr>
        <w:t>然間有脈有力與痿</w:t>
      </w:r>
      <w:r w:rsidR="00E8063C">
        <w:rPr>
          <w:rFonts w:hint="eastAsia"/>
        </w:rPr>
        <w:t>廢</w:t>
      </w:r>
      <w:r>
        <w:rPr>
          <w:rFonts w:hint="eastAsia"/>
        </w:rPr>
        <w:t>皆在一邊者）。投以鎮肝熄風湯</w:t>
      </w:r>
      <w:r w:rsidR="006C4C45">
        <w:t>，</w:t>
      </w:r>
      <w:r>
        <w:rPr>
          <w:rFonts w:hint="eastAsia"/>
        </w:rPr>
        <w:t>又加淨萸肉一兩</w:t>
      </w:r>
      <w:r w:rsidR="006C4C45">
        <w:t>，</w:t>
      </w:r>
      <w:r>
        <w:rPr>
          <w:rFonts w:hint="eastAsia"/>
        </w:rPr>
        <w:t>一劑而愈。夫年過七旬</w:t>
      </w:r>
      <w:r w:rsidR="006C4C45">
        <w:t>，</w:t>
      </w:r>
      <w:r>
        <w:rPr>
          <w:rFonts w:hint="eastAsia"/>
        </w:rPr>
        <w:t>痿</w:t>
      </w:r>
      <w:r w:rsidR="00E8063C">
        <w:rPr>
          <w:rFonts w:hint="eastAsia"/>
        </w:rPr>
        <w:t>廢</w:t>
      </w:r>
      <w:r>
        <w:rPr>
          <w:rFonts w:hint="eastAsia"/>
        </w:rPr>
        <w:t>鮮有愈者。而山萸肉味酸性溫</w:t>
      </w:r>
      <w:r w:rsidR="006C4C45">
        <w:t>，</w:t>
      </w:r>
      <w:r>
        <w:rPr>
          <w:rFonts w:hint="eastAsia"/>
        </w:rPr>
        <w:t>稟木氣最厚。夫木主疏通</w:t>
      </w:r>
      <w:r w:rsidR="006C4C45">
        <w:t>，</w:t>
      </w:r>
      <w:r>
        <w:rPr>
          <w:rFonts w:hint="eastAsia"/>
        </w:rPr>
        <w:t>《神農本經》謂其能逐寒濕痹</w:t>
      </w:r>
      <w:r w:rsidR="006C4C45">
        <w:t>，</w:t>
      </w:r>
      <w:r>
        <w:rPr>
          <w:rFonts w:hint="eastAsia"/>
        </w:rPr>
        <w:t>後世本草</w:t>
      </w:r>
      <w:r w:rsidR="006C4C45">
        <w:t>，</w:t>
      </w:r>
      <w:r>
        <w:rPr>
          <w:rFonts w:hint="eastAsia"/>
        </w:rPr>
        <w:t>謂其能通利九竅。在此方中</w:t>
      </w:r>
      <w:r w:rsidR="006C4C45">
        <w:t>，</w:t>
      </w:r>
      <w:r>
        <w:rPr>
          <w:rFonts w:hint="eastAsia"/>
        </w:rPr>
        <w:t>而其酸</w:t>
      </w:r>
      <w:r>
        <w:rPr>
          <w:rFonts w:hint="eastAsia"/>
        </w:rPr>
        <w:lastRenderedPageBreak/>
        <w:t>收之性</w:t>
      </w:r>
      <w:r w:rsidR="006C4C45">
        <w:t>，</w:t>
      </w:r>
      <w:r>
        <w:rPr>
          <w:rFonts w:hint="eastAsia"/>
        </w:rPr>
        <w:t>又能協同龍骨、牡蠣</w:t>
      </w:r>
      <w:r w:rsidR="006C4C45">
        <w:t>，</w:t>
      </w:r>
      <w:r>
        <w:rPr>
          <w:rFonts w:hint="eastAsia"/>
        </w:rPr>
        <w:t>以斂戢肝火肝氣</w:t>
      </w:r>
      <w:r w:rsidR="006C4C45">
        <w:t>，</w:t>
      </w:r>
      <w:r>
        <w:rPr>
          <w:rFonts w:hint="eastAsia"/>
        </w:rPr>
        <w:t>使不上</w:t>
      </w:r>
      <w:r w:rsidR="00E8063C">
        <w:rPr>
          <w:rFonts w:hint="eastAsia"/>
        </w:rPr>
        <w:t>衝</w:t>
      </w:r>
      <w:r>
        <w:rPr>
          <w:rFonts w:hint="eastAsia"/>
        </w:rPr>
        <w:t>腦部</w:t>
      </w:r>
      <w:r w:rsidR="006C4C45">
        <w:t>，</w:t>
      </w:r>
      <w:r>
        <w:rPr>
          <w:rFonts w:hint="eastAsia"/>
        </w:rPr>
        <w:t>則神經無所擾害</w:t>
      </w:r>
      <w:r w:rsidR="006C4C45">
        <w:t>，</w:t>
      </w:r>
      <w:r>
        <w:rPr>
          <w:rFonts w:hint="eastAsia"/>
        </w:rPr>
        <w:t>自不失其司運動之</w:t>
      </w:r>
      <w:r w:rsidRPr="00284F5E">
        <w:rPr>
          <w:rFonts w:hint="eastAsia"/>
        </w:rPr>
        <w:t>機能</w:t>
      </w:r>
      <w:r w:rsidR="006C4C45">
        <w:t>，</w:t>
      </w:r>
      <w:r w:rsidRPr="00284F5E">
        <w:rPr>
          <w:rFonts w:hint="eastAsia"/>
        </w:rPr>
        <w:t>故痿</w:t>
      </w:r>
      <w:r w:rsidR="00E8063C">
        <w:rPr>
          <w:rFonts w:hint="eastAsia"/>
        </w:rPr>
        <w:t>廢</w:t>
      </w:r>
      <w:r w:rsidRPr="00284F5E">
        <w:rPr>
          <w:rFonts w:hint="eastAsia"/>
        </w:rPr>
        <w:t>易愈也。且此證</w:t>
      </w:r>
      <w:r w:rsidR="006C4C45">
        <w:t>，</w:t>
      </w:r>
      <w:r w:rsidRPr="00284F5E">
        <w:rPr>
          <w:rFonts w:hint="eastAsia"/>
        </w:rPr>
        <w:t>又當日得之即治</w:t>
      </w:r>
      <w:r w:rsidR="006C4C45">
        <w:t>，</w:t>
      </w:r>
      <w:r w:rsidRPr="00284F5E">
        <w:rPr>
          <w:rFonts w:hint="eastAsia"/>
        </w:rPr>
        <w:t>其轉移之機關</w:t>
      </w:r>
      <w:r w:rsidR="006C4C45">
        <w:t>，</w:t>
      </w:r>
      <w:r w:rsidRPr="00284F5E">
        <w:rPr>
          <w:rFonts w:hint="eastAsia"/>
        </w:rPr>
        <w:t>尤易為力也。統觀此二案</w:t>
      </w:r>
      <w:r w:rsidR="006C4C45">
        <w:t>，</w:t>
      </w:r>
      <w:r w:rsidRPr="00284F5E">
        <w:rPr>
          <w:rFonts w:hint="eastAsia"/>
        </w:rPr>
        <w:t>可無疑</w:t>
      </w:r>
      <w:r w:rsidR="00D24630">
        <w:rPr>
          <w:rFonts w:hint="eastAsia"/>
        </w:rPr>
        <w:t>於</w:t>
      </w:r>
      <w:r w:rsidRPr="00284F5E">
        <w:rPr>
          <w:rFonts w:hint="eastAsia"/>
        </w:rPr>
        <w:t>方中之用龍骨、牡蠣矣。</w:t>
      </w:r>
    </w:p>
    <w:p w:rsidR="00E8063C" w:rsidRDefault="00E8063C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46" w:name="_Toc223762663"/>
      <w:r>
        <w:br w:type="page"/>
      </w:r>
    </w:p>
    <w:p w:rsidR="00C633F0" w:rsidRDefault="00E8063C" w:rsidP="00E11911">
      <w:pPr>
        <w:pStyle w:val="5a"/>
      </w:pPr>
      <w:bookmarkStart w:id="347" w:name="_Toc7560859"/>
      <w:r>
        <w:rPr>
          <w:rFonts w:hint="eastAsia"/>
        </w:rPr>
        <w:lastRenderedPageBreak/>
        <w:t>【</w:t>
      </w:r>
      <w:r w:rsidR="00C633F0">
        <w:rPr>
          <w:rFonts w:hint="eastAsia"/>
        </w:rPr>
        <w:t>加味補血湯</w:t>
      </w:r>
      <w:bookmarkEnd w:id="346"/>
      <w:r>
        <w:rPr>
          <w:rFonts w:hint="eastAsia"/>
        </w:rPr>
        <w:t>】</w:t>
      </w:r>
      <w:bookmarkEnd w:id="347"/>
    </w:p>
    <w:p w:rsidR="00E8063C" w:rsidRDefault="00C633F0" w:rsidP="00C633F0">
      <w:pPr>
        <w:pStyle w:val="2f5"/>
        <w:ind w:firstLine="712"/>
      </w:pPr>
      <w:r>
        <w:rPr>
          <w:rFonts w:hint="eastAsia"/>
        </w:rPr>
        <w:t>治身形軟弱</w:t>
      </w:r>
      <w:r w:rsidR="006C4C45">
        <w:rPr>
          <w:rFonts w:hint="eastAsia"/>
        </w:rPr>
        <w:t>，</w:t>
      </w:r>
      <w:r>
        <w:rPr>
          <w:rFonts w:hint="eastAsia"/>
        </w:rPr>
        <w:t>肢體漸覺不遂</w:t>
      </w:r>
      <w:r w:rsidR="006C4C45">
        <w:rPr>
          <w:rFonts w:hint="eastAsia"/>
        </w:rPr>
        <w:t>，</w:t>
      </w:r>
      <w:r>
        <w:rPr>
          <w:rFonts w:hint="eastAsia"/>
        </w:rPr>
        <w:t>或頭重目眩</w:t>
      </w:r>
      <w:r w:rsidR="006C4C45">
        <w:rPr>
          <w:rFonts w:hint="eastAsia"/>
        </w:rPr>
        <w:t>，</w:t>
      </w:r>
      <w:r>
        <w:rPr>
          <w:rFonts w:hint="eastAsia"/>
        </w:rPr>
        <w:t>或神昏健忘</w:t>
      </w:r>
      <w:r w:rsidR="006C4C45">
        <w:rPr>
          <w:rFonts w:hint="eastAsia"/>
        </w:rPr>
        <w:t>，</w:t>
      </w:r>
      <w:r>
        <w:rPr>
          <w:rFonts w:hint="eastAsia"/>
        </w:rPr>
        <w:t>或覺腦際緊縮作疼。甚或昏</w:t>
      </w:r>
      <w:r w:rsidR="00E8063C">
        <w:rPr>
          <w:rFonts w:hint="eastAsia"/>
        </w:rPr>
        <w:t>仆</w:t>
      </w:r>
      <w:r w:rsidR="006C4C45">
        <w:rPr>
          <w:rFonts w:hint="eastAsia"/>
        </w:rPr>
        <w:t>，</w:t>
      </w:r>
      <w:r>
        <w:rPr>
          <w:rFonts w:hint="eastAsia"/>
        </w:rPr>
        <w:t>移時甦醒</w:t>
      </w:r>
      <w:r w:rsidR="006C4C45">
        <w:rPr>
          <w:rFonts w:hint="eastAsia"/>
        </w:rPr>
        <w:t>，</w:t>
      </w:r>
      <w:r>
        <w:rPr>
          <w:rFonts w:hint="eastAsia"/>
        </w:rPr>
        <w:t>致成偏枯</w:t>
      </w:r>
      <w:r w:rsidR="006C4C45">
        <w:rPr>
          <w:rFonts w:hint="eastAsia"/>
        </w:rPr>
        <w:t>，</w:t>
      </w:r>
      <w:r>
        <w:rPr>
          <w:rFonts w:hint="eastAsia"/>
        </w:rPr>
        <w:t>或全身痿廢</w:t>
      </w:r>
      <w:r w:rsidR="006C4C45">
        <w:rPr>
          <w:rFonts w:hint="eastAsia"/>
        </w:rPr>
        <w:t>，</w:t>
      </w:r>
      <w:r>
        <w:rPr>
          <w:rFonts w:hint="eastAsia"/>
        </w:rPr>
        <w:t>脈象遲弱</w:t>
      </w:r>
      <w:r w:rsidR="006C4C45">
        <w:rPr>
          <w:rFonts w:hint="eastAsia"/>
        </w:rPr>
        <w:t>，</w:t>
      </w:r>
      <w:r>
        <w:rPr>
          <w:rFonts w:hint="eastAsia"/>
        </w:rPr>
        <w:t>內中風證之偏虛寒者（肝過盛生風</w:t>
      </w:r>
      <w:r w:rsidR="006C4C45">
        <w:rPr>
          <w:rFonts w:hint="eastAsia"/>
        </w:rPr>
        <w:t>，</w:t>
      </w:r>
      <w:r>
        <w:rPr>
          <w:rFonts w:hint="eastAsia"/>
        </w:rPr>
        <w:t>肝虛極亦可生風）</w:t>
      </w:r>
      <w:r w:rsidR="006C4C45">
        <w:rPr>
          <w:rFonts w:hint="eastAsia"/>
        </w:rPr>
        <w:t>，</w:t>
      </w:r>
      <w:r>
        <w:rPr>
          <w:rFonts w:hint="eastAsia"/>
        </w:rPr>
        <w:t>此即西人所謂腦貧血病也。久服此湯當愈。</w:t>
      </w:r>
    </w:p>
    <w:p w:rsidR="00E8063C" w:rsidRDefault="00C633F0" w:rsidP="00C633F0">
      <w:pPr>
        <w:pStyle w:val="2f5"/>
        <w:ind w:firstLine="712"/>
      </w:pPr>
      <w:r>
        <w:rPr>
          <w:rFonts w:hint="eastAsia"/>
        </w:rPr>
        <w:t>生箭</w:t>
      </w:r>
      <w:r w:rsidR="00E8063C">
        <w:rPr>
          <w:rFonts w:hint="eastAsia"/>
        </w:rPr>
        <w:t>耆</w:t>
      </w:r>
      <w:r>
        <w:rPr>
          <w:rFonts w:hint="eastAsia"/>
        </w:rPr>
        <w:t>（一兩）</w:t>
      </w:r>
      <w:r w:rsidR="00E8063C">
        <w:rPr>
          <w:rFonts w:hint="eastAsia"/>
        </w:rPr>
        <w:t>、</w:t>
      </w:r>
      <w:r>
        <w:rPr>
          <w:rFonts w:hint="eastAsia"/>
        </w:rPr>
        <w:t>當歸（五錢）</w:t>
      </w:r>
      <w:r w:rsidR="00E8063C">
        <w:rPr>
          <w:rFonts w:hint="eastAsia"/>
        </w:rPr>
        <w:t>、</w:t>
      </w:r>
      <w:r>
        <w:rPr>
          <w:rFonts w:hint="eastAsia"/>
        </w:rPr>
        <w:t>龍眼肉（五錢）</w:t>
      </w:r>
      <w:r w:rsidR="00E8063C">
        <w:rPr>
          <w:rFonts w:hint="eastAsia"/>
        </w:rPr>
        <w:t>、</w:t>
      </w:r>
      <w:r>
        <w:rPr>
          <w:rFonts w:hint="eastAsia"/>
        </w:rPr>
        <w:t>真鹿角膠（三錢</w:t>
      </w:r>
      <w:r w:rsidR="006C4C45">
        <w:rPr>
          <w:rFonts w:hint="eastAsia"/>
        </w:rPr>
        <w:t>，</w:t>
      </w:r>
      <w:r>
        <w:rPr>
          <w:rFonts w:hint="eastAsia"/>
        </w:rPr>
        <w:t>另燉同服）</w:t>
      </w:r>
      <w:r w:rsidR="00E8063C">
        <w:rPr>
          <w:rFonts w:hint="eastAsia"/>
        </w:rPr>
        <w:t>、</w:t>
      </w:r>
      <w:r>
        <w:rPr>
          <w:rFonts w:hint="eastAsia"/>
        </w:rPr>
        <w:t>丹參（三錢）</w:t>
      </w:r>
      <w:r w:rsidR="00E8063C">
        <w:rPr>
          <w:rFonts w:hint="eastAsia"/>
        </w:rPr>
        <w:t>、</w:t>
      </w:r>
      <w:r>
        <w:rPr>
          <w:rFonts w:hint="eastAsia"/>
        </w:rPr>
        <w:t>明乳香（三錢）</w:t>
      </w:r>
      <w:r w:rsidR="00E8063C">
        <w:rPr>
          <w:rFonts w:hint="eastAsia"/>
        </w:rPr>
        <w:t>、</w:t>
      </w:r>
      <w:r>
        <w:rPr>
          <w:rFonts w:hint="eastAsia"/>
        </w:rPr>
        <w:t>明沒藥（三錢）</w:t>
      </w:r>
      <w:r w:rsidR="00E8063C">
        <w:rPr>
          <w:rFonts w:hint="eastAsia"/>
        </w:rPr>
        <w:t>、</w:t>
      </w:r>
      <w:r>
        <w:rPr>
          <w:rFonts w:hint="eastAsia"/>
        </w:rPr>
        <w:t>甘松（二錢）</w:t>
      </w:r>
      <w:r w:rsidR="00E8063C">
        <w:rPr>
          <w:rFonts w:hint="eastAsia"/>
        </w:rPr>
        <w:t>。</w:t>
      </w:r>
    </w:p>
    <w:p w:rsidR="00E8063C" w:rsidRDefault="00C633F0" w:rsidP="00C633F0">
      <w:pPr>
        <w:pStyle w:val="2f5"/>
        <w:ind w:firstLine="712"/>
      </w:pPr>
      <w:r>
        <w:rPr>
          <w:rFonts w:hint="eastAsia"/>
        </w:rPr>
        <w:t>服之覺熱者</w:t>
      </w:r>
      <w:r w:rsidR="006C4C45">
        <w:rPr>
          <w:rFonts w:hint="eastAsia"/>
        </w:rPr>
        <w:t>，</w:t>
      </w:r>
      <w:r>
        <w:rPr>
          <w:rFonts w:hint="eastAsia"/>
        </w:rPr>
        <w:t>酌加天花粉、天冬各數錢。覺發悶者</w:t>
      </w:r>
      <w:r w:rsidR="006C4C45">
        <w:rPr>
          <w:rFonts w:hint="eastAsia"/>
        </w:rPr>
        <w:t>，</w:t>
      </w:r>
      <w:r>
        <w:rPr>
          <w:rFonts w:hint="eastAsia"/>
        </w:rPr>
        <w:t>加生雞內金錢半或二錢。服數劑後</w:t>
      </w:r>
      <w:r w:rsidR="006C4C45">
        <w:rPr>
          <w:rFonts w:hint="eastAsia"/>
        </w:rPr>
        <w:t>，</w:t>
      </w:r>
      <w:r>
        <w:rPr>
          <w:rFonts w:hint="eastAsia"/>
        </w:rPr>
        <w:t>若不甚見效</w:t>
      </w:r>
      <w:r w:rsidR="006C4C45">
        <w:rPr>
          <w:rFonts w:hint="eastAsia"/>
        </w:rPr>
        <w:t>，</w:t>
      </w:r>
      <w:r>
        <w:rPr>
          <w:rFonts w:hint="eastAsia"/>
        </w:rPr>
        <w:t>可用所煎藥湯送服麝香二厘</w:t>
      </w:r>
      <w:r w:rsidR="00E8063C">
        <w:rPr>
          <w:rFonts w:hint="eastAsia"/>
        </w:rPr>
        <w:t>（取其香能通竅）</w:t>
      </w:r>
      <w:r>
        <w:rPr>
          <w:rFonts w:hint="eastAsia"/>
        </w:rPr>
        <w:t>或真冰片半分亦可。若服後仍無甚效</w:t>
      </w:r>
      <w:r w:rsidR="006C4C45">
        <w:rPr>
          <w:rFonts w:hint="eastAsia"/>
        </w:rPr>
        <w:t>，</w:t>
      </w:r>
      <w:r>
        <w:rPr>
          <w:rFonts w:hint="eastAsia"/>
        </w:rPr>
        <w:t>可用藥湯</w:t>
      </w:r>
      <w:r w:rsidR="006C4C45">
        <w:rPr>
          <w:rFonts w:hint="eastAsia"/>
        </w:rPr>
        <w:t>，</w:t>
      </w:r>
      <w:r>
        <w:rPr>
          <w:rFonts w:hint="eastAsia"/>
        </w:rPr>
        <w:t>送制好馬錢子二分</w:t>
      </w:r>
      <w:r w:rsidR="00E8063C">
        <w:rPr>
          <w:rFonts w:hint="eastAsia"/>
        </w:rPr>
        <w:t>（製馬錢子法</w:t>
      </w:r>
      <w:r w:rsidR="006C4C45">
        <w:rPr>
          <w:rFonts w:hint="eastAsia"/>
        </w:rPr>
        <w:t>，</w:t>
      </w:r>
      <w:r w:rsidR="00E8063C">
        <w:rPr>
          <w:rFonts w:hint="eastAsia"/>
        </w:rPr>
        <w:t>詳后振頹丸下）</w:t>
      </w:r>
      <w:r>
        <w:rPr>
          <w:rFonts w:hint="eastAsia"/>
        </w:rPr>
        <w:t>。</w:t>
      </w:r>
    </w:p>
    <w:p w:rsidR="00E8063C" w:rsidRDefault="00C633F0" w:rsidP="00C633F0">
      <w:pPr>
        <w:pStyle w:val="2f5"/>
        <w:ind w:firstLine="712"/>
      </w:pPr>
      <w:r>
        <w:rPr>
          <w:rFonts w:hint="eastAsia"/>
        </w:rPr>
        <w:t>腦充血者</w:t>
      </w:r>
      <w:r w:rsidR="006C4C45">
        <w:rPr>
          <w:rFonts w:hint="eastAsia"/>
        </w:rPr>
        <w:t>，</w:t>
      </w:r>
      <w:r>
        <w:rPr>
          <w:rFonts w:hint="eastAsia"/>
        </w:rPr>
        <w:t>其腦中之血過多</w:t>
      </w:r>
      <w:r w:rsidR="006C4C45">
        <w:rPr>
          <w:rFonts w:hint="eastAsia"/>
        </w:rPr>
        <w:t>，</w:t>
      </w:r>
      <w:r>
        <w:rPr>
          <w:rFonts w:hint="eastAsia"/>
        </w:rPr>
        <w:t>固能傷其腦髓神經。腦貧血者其腦中之血過少</w:t>
      </w:r>
      <w:r w:rsidR="006C4C45">
        <w:rPr>
          <w:rFonts w:hint="eastAsia"/>
        </w:rPr>
        <w:t>，</w:t>
      </w:r>
      <w:r>
        <w:rPr>
          <w:rFonts w:hint="eastAsia"/>
        </w:rPr>
        <w:t>又無以養其腦髓神經。是以究其終極</w:t>
      </w:r>
      <w:r w:rsidR="006C4C45">
        <w:rPr>
          <w:rFonts w:hint="eastAsia"/>
        </w:rPr>
        <w:t>，</w:t>
      </w:r>
      <w:r>
        <w:rPr>
          <w:rFonts w:hint="eastAsia"/>
        </w:rPr>
        <w:t>皆可使神經失其所司也。古方有補血湯</w:t>
      </w:r>
      <w:r w:rsidR="006C4C45">
        <w:rPr>
          <w:rFonts w:hint="eastAsia"/>
        </w:rPr>
        <w:t>，</w:t>
      </w:r>
      <w:r>
        <w:rPr>
          <w:rFonts w:hint="eastAsia"/>
        </w:rPr>
        <w:t>其方黃</w:t>
      </w:r>
      <w:r w:rsidR="00E8063C">
        <w:rPr>
          <w:rFonts w:hint="eastAsia"/>
        </w:rPr>
        <w:t>耆</w:t>
      </w:r>
      <w:r>
        <w:rPr>
          <w:rFonts w:hint="eastAsia"/>
        </w:rPr>
        <w:t>、當歸同用</w:t>
      </w:r>
      <w:r w:rsidR="006C4C45">
        <w:rPr>
          <w:rFonts w:hint="eastAsia"/>
        </w:rPr>
        <w:t>，</w:t>
      </w:r>
      <w:r>
        <w:rPr>
          <w:rFonts w:hint="eastAsia"/>
        </w:rPr>
        <w:t>而黃</w:t>
      </w:r>
      <w:r w:rsidR="00E8063C">
        <w:rPr>
          <w:rFonts w:hint="eastAsia"/>
        </w:rPr>
        <w:t>耆</w:t>
      </w:r>
      <w:r>
        <w:rPr>
          <w:rFonts w:hint="eastAsia"/>
        </w:rPr>
        <w:t>之份量</w:t>
      </w:r>
      <w:r w:rsidR="006C4C45">
        <w:rPr>
          <w:rFonts w:hint="eastAsia"/>
        </w:rPr>
        <w:t>，</w:t>
      </w:r>
      <w:r>
        <w:rPr>
          <w:rFonts w:hint="eastAsia"/>
        </w:rPr>
        <w:t>竟四倍</w:t>
      </w:r>
      <w:r w:rsidR="00D24630">
        <w:rPr>
          <w:rFonts w:hint="eastAsia"/>
        </w:rPr>
        <w:t>於</w:t>
      </w:r>
      <w:r>
        <w:rPr>
          <w:rFonts w:hint="eastAsia"/>
        </w:rPr>
        <w:t>當歸</w:t>
      </w:r>
      <w:r w:rsidR="006C4C45">
        <w:rPr>
          <w:rFonts w:hint="eastAsia"/>
        </w:rPr>
        <w:t>，</w:t>
      </w:r>
      <w:r>
        <w:rPr>
          <w:rFonts w:hint="eastAsia"/>
        </w:rPr>
        <w:t>誠以陰陽互為之根</w:t>
      </w:r>
      <w:r w:rsidR="006C4C45">
        <w:rPr>
          <w:rFonts w:hint="eastAsia"/>
        </w:rPr>
        <w:t>，</w:t>
      </w:r>
      <w:r>
        <w:rPr>
          <w:rFonts w:hint="eastAsia"/>
        </w:rPr>
        <w:t>人之氣壯旺者</w:t>
      </w:r>
      <w:r w:rsidR="006C4C45">
        <w:rPr>
          <w:rFonts w:hint="eastAsia"/>
        </w:rPr>
        <w:t>，</w:t>
      </w:r>
      <w:r>
        <w:rPr>
          <w:rFonts w:hint="eastAsia"/>
        </w:rPr>
        <w:t>其血分自易充長。況人之腦髓神經</w:t>
      </w:r>
      <w:r w:rsidR="006C4C45">
        <w:rPr>
          <w:rFonts w:hint="eastAsia"/>
        </w:rPr>
        <w:t>，</w:t>
      </w:r>
      <w:r>
        <w:rPr>
          <w:rFonts w:hint="eastAsia"/>
        </w:rPr>
        <w:t>雖賴血以養之</w:t>
      </w:r>
      <w:r w:rsidR="006C4C45">
        <w:rPr>
          <w:rFonts w:hint="eastAsia"/>
        </w:rPr>
        <w:t>，</w:t>
      </w:r>
      <w:r>
        <w:rPr>
          <w:rFonts w:hint="eastAsia"/>
        </w:rPr>
        <w:t>尤賴胸中大氣上升以斡旋之。是以《內經》謂「上氣不足</w:t>
      </w:r>
      <w:r w:rsidR="006C4C45">
        <w:rPr>
          <w:rFonts w:hint="eastAsia"/>
        </w:rPr>
        <w:t>，</w:t>
      </w:r>
      <w:r>
        <w:rPr>
          <w:rFonts w:hint="eastAsia"/>
        </w:rPr>
        <w:t>腦為之不滿</w:t>
      </w:r>
      <w:r w:rsidR="006C4C45">
        <w:rPr>
          <w:rFonts w:hint="eastAsia"/>
        </w:rPr>
        <w:t>，</w:t>
      </w:r>
      <w:r>
        <w:rPr>
          <w:rFonts w:hint="eastAsia"/>
        </w:rPr>
        <w:t>耳為之苦鳴</w:t>
      </w:r>
      <w:r w:rsidR="006C4C45">
        <w:rPr>
          <w:rFonts w:hint="eastAsia"/>
        </w:rPr>
        <w:t>，</w:t>
      </w:r>
      <w:r>
        <w:rPr>
          <w:rFonts w:hint="eastAsia"/>
        </w:rPr>
        <w:t>頭為之傾</w:t>
      </w:r>
      <w:r w:rsidR="006C4C45">
        <w:rPr>
          <w:rFonts w:hint="eastAsia"/>
        </w:rPr>
        <w:t>，</w:t>
      </w:r>
      <w:r>
        <w:rPr>
          <w:rFonts w:hint="eastAsia"/>
        </w:rPr>
        <w:t>目為之眩」</w:t>
      </w:r>
      <w:r w:rsidR="006C4C45">
        <w:rPr>
          <w:rFonts w:hint="eastAsia"/>
        </w:rPr>
        <w:t>，</w:t>
      </w:r>
      <w:r>
        <w:rPr>
          <w:rFonts w:hint="eastAsia"/>
        </w:rPr>
        <w:t>所謂上氣者</w:t>
      </w:r>
      <w:r w:rsidR="006C4C45">
        <w:rPr>
          <w:rFonts w:hint="eastAsia"/>
        </w:rPr>
        <w:t>，</w:t>
      </w:r>
      <w:r>
        <w:rPr>
          <w:rFonts w:hint="eastAsia"/>
        </w:rPr>
        <w:t>即胸中大氣上升</w:t>
      </w:r>
      <w:r w:rsidR="00D24630">
        <w:rPr>
          <w:rFonts w:hint="eastAsia"/>
        </w:rPr>
        <w:t>於</w:t>
      </w:r>
      <w:r>
        <w:rPr>
          <w:rFonts w:hint="eastAsia"/>
        </w:rPr>
        <w:t>腦中者也。因上氣不足</w:t>
      </w:r>
      <w:r w:rsidR="006C4C45">
        <w:rPr>
          <w:rFonts w:hint="eastAsia"/>
        </w:rPr>
        <w:t>，</w:t>
      </w:r>
      <w:r>
        <w:rPr>
          <w:rFonts w:hint="eastAsia"/>
        </w:rPr>
        <w:t>血之隨氣而注</w:t>
      </w:r>
      <w:r w:rsidR="00D24630">
        <w:rPr>
          <w:rFonts w:hint="eastAsia"/>
        </w:rPr>
        <w:t>於</w:t>
      </w:r>
      <w:r>
        <w:rPr>
          <w:rFonts w:hint="eastAsia"/>
        </w:rPr>
        <w:t>腦者必少</w:t>
      </w:r>
      <w:r w:rsidR="006C4C45">
        <w:rPr>
          <w:rFonts w:hint="eastAsia"/>
        </w:rPr>
        <w:t>，</w:t>
      </w:r>
      <w:r>
        <w:rPr>
          <w:rFonts w:hint="eastAsia"/>
        </w:rPr>
        <w:t>而腦為之不滿</w:t>
      </w:r>
      <w:r w:rsidR="006C4C45">
        <w:rPr>
          <w:rFonts w:hint="eastAsia"/>
        </w:rPr>
        <w:t>，</w:t>
      </w:r>
      <w:r>
        <w:rPr>
          <w:rFonts w:hint="eastAsia"/>
        </w:rPr>
        <w:t>其腦中貧血可知。且因上氣不足</w:t>
      </w:r>
      <w:r w:rsidR="006C4C45">
        <w:rPr>
          <w:rFonts w:hint="eastAsia"/>
        </w:rPr>
        <w:t>，</w:t>
      </w:r>
      <w:r>
        <w:rPr>
          <w:rFonts w:hint="eastAsia"/>
        </w:rPr>
        <w:t>不能斡旋其神經</w:t>
      </w:r>
      <w:r w:rsidR="006C4C45">
        <w:rPr>
          <w:rFonts w:hint="eastAsia"/>
        </w:rPr>
        <w:t>，</w:t>
      </w:r>
      <w:r>
        <w:rPr>
          <w:rFonts w:hint="eastAsia"/>
        </w:rPr>
        <w:t>血之注</w:t>
      </w:r>
      <w:r w:rsidR="00D24630">
        <w:rPr>
          <w:rFonts w:hint="eastAsia"/>
        </w:rPr>
        <w:t>於</w:t>
      </w:r>
      <w:r>
        <w:rPr>
          <w:rFonts w:hint="eastAsia"/>
        </w:rPr>
        <w:t>腦者少</w:t>
      </w:r>
      <w:r w:rsidR="006C4C45">
        <w:rPr>
          <w:rFonts w:hint="eastAsia"/>
        </w:rPr>
        <w:t>，</w:t>
      </w:r>
      <w:r>
        <w:rPr>
          <w:rFonts w:hint="eastAsia"/>
        </w:rPr>
        <w:t>無以養其神經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是而耳鳴、頭傾、目眩</w:t>
      </w:r>
      <w:r w:rsidR="006C4C45">
        <w:rPr>
          <w:rFonts w:hint="eastAsia"/>
        </w:rPr>
        <w:t>，</w:t>
      </w:r>
      <w:r>
        <w:rPr>
          <w:rFonts w:hint="eastAsia"/>
        </w:rPr>
        <w:t>其人可忽至</w:t>
      </w:r>
      <w:r>
        <w:rPr>
          <w:rFonts w:hint="eastAsia"/>
        </w:rPr>
        <w:lastRenderedPageBreak/>
        <w:t>昏</w:t>
      </w:r>
      <w:r w:rsidR="00E8063C">
        <w:rPr>
          <w:rFonts w:hint="eastAsia"/>
        </w:rPr>
        <w:t>仆</w:t>
      </w:r>
      <w:r>
        <w:rPr>
          <w:rFonts w:hint="eastAsia"/>
        </w:rPr>
        <w:t>可知。由此知因腦部貧血以成內中風證者</w:t>
      </w:r>
      <w:r w:rsidR="006C4C45">
        <w:rPr>
          <w:rFonts w:hint="eastAsia"/>
        </w:rPr>
        <w:t>，</w:t>
      </w:r>
      <w:r>
        <w:rPr>
          <w:rFonts w:hint="eastAsia"/>
        </w:rPr>
        <w:t>原當峻補其胸中大氣</w:t>
      </w:r>
      <w:r w:rsidR="006C4C45">
        <w:rPr>
          <w:rFonts w:hint="eastAsia"/>
        </w:rPr>
        <w:t>，</w:t>
      </w:r>
      <w:r>
        <w:rPr>
          <w:rFonts w:hint="eastAsia"/>
        </w:rPr>
        <w:t>俾大氣充足</w:t>
      </w:r>
      <w:r w:rsidR="006C4C45">
        <w:rPr>
          <w:rFonts w:hint="eastAsia"/>
        </w:rPr>
        <w:t>，</w:t>
      </w:r>
      <w:r>
        <w:rPr>
          <w:rFonts w:hint="eastAsia"/>
        </w:rPr>
        <w:t>自能助血上升</w:t>
      </w:r>
      <w:r w:rsidR="006C4C45">
        <w:rPr>
          <w:rFonts w:hint="eastAsia"/>
        </w:rPr>
        <w:t>，</w:t>
      </w:r>
      <w:r>
        <w:rPr>
          <w:rFonts w:hint="eastAsia"/>
        </w:rPr>
        <w:t>且能斡旋其腦部</w:t>
      </w:r>
      <w:r w:rsidR="006C4C45">
        <w:rPr>
          <w:rFonts w:hint="eastAsia"/>
        </w:rPr>
        <w:t>，</w:t>
      </w:r>
      <w:r>
        <w:rPr>
          <w:rFonts w:hint="eastAsia"/>
        </w:rPr>
        <w:t>使不至耳鳴、頭傾、目眩也。是以此方不以當歸為主藥</w:t>
      </w:r>
      <w:r w:rsidR="006C4C45">
        <w:rPr>
          <w:rFonts w:hint="eastAsia"/>
        </w:rPr>
        <w:t>，</w:t>
      </w:r>
      <w:r>
        <w:rPr>
          <w:rFonts w:hint="eastAsia"/>
        </w:rPr>
        <w:t>而以黃</w:t>
      </w:r>
      <w:r w:rsidR="00E8063C">
        <w:rPr>
          <w:rFonts w:hint="eastAsia"/>
        </w:rPr>
        <w:t>耆</w:t>
      </w:r>
      <w:r>
        <w:rPr>
          <w:rFonts w:hint="eastAsia"/>
        </w:rPr>
        <w:t>為主藥也。用龍眼肉者</w:t>
      </w:r>
      <w:r w:rsidR="006C4C45">
        <w:rPr>
          <w:rFonts w:hint="eastAsia"/>
        </w:rPr>
        <w:t>，</w:t>
      </w:r>
      <w:r>
        <w:rPr>
          <w:rFonts w:hint="eastAsia"/>
        </w:rPr>
        <w:t>因其味甘色赤</w:t>
      </w:r>
      <w:r w:rsidR="006C4C45">
        <w:rPr>
          <w:rFonts w:hint="eastAsia"/>
        </w:rPr>
        <w:t>，</w:t>
      </w:r>
      <w:r>
        <w:rPr>
          <w:rFonts w:hint="eastAsia"/>
        </w:rPr>
        <w:t>多含津液</w:t>
      </w:r>
      <w:r w:rsidR="006C4C45">
        <w:rPr>
          <w:rFonts w:hint="eastAsia"/>
        </w:rPr>
        <w:t>，</w:t>
      </w:r>
      <w:r>
        <w:rPr>
          <w:rFonts w:hint="eastAsia"/>
        </w:rPr>
        <w:t>最能助當歸以生血也。用鹿角膠者</w:t>
      </w:r>
      <w:r w:rsidR="006C4C45">
        <w:rPr>
          <w:rFonts w:hint="eastAsia"/>
        </w:rPr>
        <w:t>，</w:t>
      </w:r>
      <w:r>
        <w:rPr>
          <w:rFonts w:hint="eastAsia"/>
        </w:rPr>
        <w:t>因鹿之角原生</w:t>
      </w:r>
      <w:r w:rsidR="00D24630">
        <w:rPr>
          <w:rFonts w:hint="eastAsia"/>
        </w:rPr>
        <w:t>於</w:t>
      </w:r>
      <w:r>
        <w:rPr>
          <w:rFonts w:hint="eastAsia"/>
        </w:rPr>
        <w:t>頭頂督脈之上</w:t>
      </w:r>
      <w:r w:rsidR="006C4C45">
        <w:rPr>
          <w:rFonts w:hint="eastAsia"/>
        </w:rPr>
        <w:t>，</w:t>
      </w:r>
      <w:r>
        <w:rPr>
          <w:rFonts w:hint="eastAsia"/>
        </w:rPr>
        <w:t>督脈為腦髓之來源</w:t>
      </w:r>
      <w:r w:rsidR="006C4C45">
        <w:rPr>
          <w:rFonts w:hint="eastAsia"/>
        </w:rPr>
        <w:t>，</w:t>
      </w:r>
      <w:r>
        <w:rPr>
          <w:rFonts w:hint="eastAsia"/>
        </w:rPr>
        <w:t>故鹿角膠之性善補腦髓。凡腦中血虛者</w:t>
      </w:r>
      <w:r w:rsidR="006C4C45">
        <w:rPr>
          <w:rFonts w:hint="eastAsia"/>
        </w:rPr>
        <w:t>，</w:t>
      </w:r>
      <w:r>
        <w:rPr>
          <w:rFonts w:hint="eastAsia"/>
        </w:rPr>
        <w:t>其腦髓亦必虛</w:t>
      </w:r>
      <w:r w:rsidR="006C4C45">
        <w:rPr>
          <w:rFonts w:hint="eastAsia"/>
        </w:rPr>
        <w:t>，</w:t>
      </w:r>
      <w:r>
        <w:rPr>
          <w:rFonts w:hint="eastAsia"/>
        </w:rPr>
        <w:t>用之以補腦髓</w:t>
      </w:r>
      <w:r w:rsidR="006C4C45">
        <w:rPr>
          <w:rFonts w:hint="eastAsia"/>
        </w:rPr>
        <w:t>，</w:t>
      </w:r>
      <w:r>
        <w:rPr>
          <w:rFonts w:hint="eastAsia"/>
        </w:rPr>
        <w:t>實可與補血之藥相助為理也。用丹參、乳香、沒藥者</w:t>
      </w:r>
      <w:r w:rsidR="006C4C45">
        <w:rPr>
          <w:rFonts w:hint="eastAsia"/>
        </w:rPr>
        <w:t>，</w:t>
      </w:r>
      <w:r>
        <w:rPr>
          <w:rFonts w:hint="eastAsia"/>
        </w:rPr>
        <w:t>因氣血虛者</w:t>
      </w:r>
      <w:r w:rsidR="006C4C45">
        <w:rPr>
          <w:rFonts w:hint="eastAsia"/>
        </w:rPr>
        <w:t>，</w:t>
      </w:r>
      <w:r>
        <w:rPr>
          <w:rFonts w:hint="eastAsia"/>
        </w:rPr>
        <w:t>其經絡多瘀滯</w:t>
      </w:r>
      <w:r w:rsidR="006C4C45">
        <w:rPr>
          <w:rFonts w:hint="eastAsia"/>
        </w:rPr>
        <w:t>，</w:t>
      </w:r>
      <w:r>
        <w:rPr>
          <w:rFonts w:hint="eastAsia"/>
        </w:rPr>
        <w:t>此</w:t>
      </w:r>
      <w:r w:rsidR="00D24630">
        <w:rPr>
          <w:rFonts w:hint="eastAsia"/>
        </w:rPr>
        <w:t>於</w:t>
      </w:r>
      <w:r>
        <w:rPr>
          <w:rFonts w:hint="eastAsia"/>
        </w:rPr>
        <w:t>偏枯痿廢亦頗有關係</w:t>
      </w:r>
      <w:r w:rsidR="006C4C45">
        <w:rPr>
          <w:rFonts w:hint="eastAsia"/>
        </w:rPr>
        <w:t>，</w:t>
      </w:r>
      <w:r>
        <w:rPr>
          <w:rFonts w:hint="eastAsia"/>
        </w:rPr>
        <w:t>加此通氣活血之品</w:t>
      </w:r>
      <w:r w:rsidR="006C4C45">
        <w:rPr>
          <w:rFonts w:hint="eastAsia"/>
        </w:rPr>
        <w:t>，</w:t>
      </w:r>
      <w:r>
        <w:rPr>
          <w:rFonts w:hint="eastAsia"/>
        </w:rPr>
        <w:t>以化其經絡之瘀滯</w:t>
      </w:r>
      <w:r w:rsidR="006C4C45">
        <w:rPr>
          <w:rFonts w:hint="eastAsia"/>
        </w:rPr>
        <w:t>，</w:t>
      </w:r>
      <w:r>
        <w:rPr>
          <w:rFonts w:hint="eastAsia"/>
        </w:rPr>
        <w:t>則偏枯痿廢者自易愈也。用甘松者</w:t>
      </w:r>
      <w:r w:rsidR="006C4C45">
        <w:rPr>
          <w:rFonts w:hint="eastAsia"/>
        </w:rPr>
        <w:t>，</w:t>
      </w:r>
      <w:r>
        <w:rPr>
          <w:rFonts w:hint="eastAsia"/>
        </w:rPr>
        <w:t>為其能助心房運動有力</w:t>
      </w:r>
      <w:r w:rsidR="006C4C45">
        <w:rPr>
          <w:rFonts w:hint="eastAsia"/>
        </w:rPr>
        <w:t>，</w:t>
      </w:r>
      <w:r>
        <w:rPr>
          <w:rFonts w:hint="eastAsia"/>
        </w:rPr>
        <w:t>以多輸血</w:t>
      </w:r>
      <w:r w:rsidR="00D24630">
        <w:rPr>
          <w:rFonts w:hint="eastAsia"/>
        </w:rPr>
        <w:t>於</w:t>
      </w:r>
      <w:r>
        <w:rPr>
          <w:rFonts w:hint="eastAsia"/>
        </w:rPr>
        <w:t>腦</w:t>
      </w:r>
      <w:r w:rsidR="006C4C45">
        <w:rPr>
          <w:rFonts w:hint="eastAsia"/>
        </w:rPr>
        <w:t>，</w:t>
      </w:r>
      <w:r>
        <w:rPr>
          <w:rFonts w:hint="eastAsia"/>
        </w:rPr>
        <w:t>且又為調養神經之要品</w:t>
      </w:r>
      <w:r w:rsidR="006C4C45">
        <w:rPr>
          <w:rFonts w:hint="eastAsia"/>
        </w:rPr>
        <w:t>，</w:t>
      </w:r>
      <w:r>
        <w:rPr>
          <w:rFonts w:hint="eastAsia"/>
        </w:rPr>
        <w:t>能引諸藥至腦以調養其神經也。用麝香、梅片者</w:t>
      </w:r>
      <w:r w:rsidR="006C4C45">
        <w:rPr>
          <w:rFonts w:hint="eastAsia"/>
        </w:rPr>
        <w:t>，</w:t>
      </w:r>
      <w:r>
        <w:rPr>
          <w:rFonts w:hint="eastAsia"/>
        </w:rPr>
        <w:t>取其香能通竅以開閉也。用制過馬錢子者</w:t>
      </w:r>
      <w:r w:rsidR="006C4C45">
        <w:rPr>
          <w:rFonts w:hint="eastAsia"/>
        </w:rPr>
        <w:t>，</w:t>
      </w:r>
      <w:r>
        <w:rPr>
          <w:rFonts w:hint="eastAsia"/>
        </w:rPr>
        <w:t>取其能動腦髓神經使之靈活也。</w:t>
      </w:r>
    </w:p>
    <w:p w:rsidR="00B96E8B" w:rsidRDefault="00E8063C" w:rsidP="00C633F0">
      <w:pPr>
        <w:pStyle w:val="2f5"/>
        <w:ind w:firstLine="712"/>
      </w:pPr>
      <w:r>
        <w:rPr>
          <w:rFonts w:hint="eastAsia"/>
        </w:rPr>
        <w:t>按：</w:t>
      </w:r>
      <w:r w:rsidR="00C633F0">
        <w:rPr>
          <w:rFonts w:hint="eastAsia"/>
        </w:rPr>
        <w:t>甘松</w:t>
      </w:r>
      <w:r w:rsidR="006C4C45">
        <w:rPr>
          <w:rFonts w:hint="eastAsia"/>
        </w:rPr>
        <w:t>，</w:t>
      </w:r>
      <w:r w:rsidR="00C633F0">
        <w:rPr>
          <w:rFonts w:hint="eastAsia"/>
        </w:rPr>
        <w:t>即西藥中之纈草</w:t>
      </w:r>
      <w:r w:rsidR="006C4C45">
        <w:rPr>
          <w:rFonts w:hint="eastAsia"/>
        </w:rPr>
        <w:t>，</w:t>
      </w:r>
      <w:r w:rsidRPr="00E8063C">
        <w:rPr>
          <w:rFonts w:hint="eastAsia"/>
        </w:rPr>
        <w:t>此</w:t>
      </w:r>
      <w:r w:rsidR="00AD7840">
        <w:rPr>
          <w:rFonts w:hint="eastAsia"/>
        </w:rPr>
        <w:t>係</w:t>
      </w:r>
      <w:r w:rsidRPr="00E8063C">
        <w:rPr>
          <w:rFonts w:hint="eastAsia"/>
        </w:rPr>
        <w:t>東人之名</w:t>
      </w:r>
      <w:r w:rsidR="006C4C45">
        <w:rPr>
          <w:rFonts w:hint="eastAsia"/>
        </w:rPr>
        <w:t>，</w:t>
      </w:r>
      <w:r w:rsidRPr="00E8063C">
        <w:rPr>
          <w:rFonts w:hint="eastAsia"/>
        </w:rPr>
        <w:t>西人則名為拉底克斯瓦洛倫內</w:t>
      </w:r>
      <w:r w:rsidR="006C4C45">
        <w:rPr>
          <w:rFonts w:hint="eastAsia"/>
        </w:rPr>
        <w:t>，</w:t>
      </w:r>
      <w:r w:rsidR="00C633F0">
        <w:rPr>
          <w:rFonts w:hint="eastAsia"/>
        </w:rPr>
        <w:t>其氣香</w:t>
      </w:r>
      <w:r w:rsidR="006C4C45">
        <w:rPr>
          <w:rFonts w:hint="eastAsia"/>
        </w:rPr>
        <w:t>，</w:t>
      </w:r>
      <w:r w:rsidR="00C633F0">
        <w:rPr>
          <w:rFonts w:hint="eastAsia"/>
        </w:rPr>
        <w:t>味微酸。《本經》謂其治暴熱、火瘡、赤氣、疥瘙、疽痔、馬鞍、熱氣。《名醫別錄》謂其治癰腫、浮腫、結熱、風痺、不足、產後痛。甄權謂其治毒風</w:t>
      </w:r>
      <w:r w:rsidR="00B96E8B">
        <w:rPr>
          <w:rFonts w:hint="eastAsia"/>
          <w:noProof/>
        </w:rPr>
        <w:drawing>
          <wp:inline distT="0" distB="0" distL="0" distR="0">
            <wp:extent cx="260409" cy="221388"/>
            <wp:effectExtent l="19050" t="0" r="6291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-3670" b="-4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09" cy="221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33F0">
        <w:rPr>
          <w:rFonts w:hint="eastAsia"/>
        </w:rPr>
        <w:t>痺</w:t>
      </w:r>
      <w:r w:rsidR="006C4C45">
        <w:rPr>
          <w:rFonts w:hint="eastAsia"/>
        </w:rPr>
        <w:t>，</w:t>
      </w:r>
      <w:r w:rsidR="00C633F0">
        <w:rPr>
          <w:rFonts w:hint="eastAsia"/>
        </w:rPr>
        <w:t>破多年凝血</w:t>
      </w:r>
      <w:r w:rsidR="006C4C45">
        <w:rPr>
          <w:rFonts w:hint="eastAsia"/>
        </w:rPr>
        <w:t>，</w:t>
      </w:r>
      <w:r w:rsidR="00C633F0">
        <w:rPr>
          <w:rFonts w:hint="eastAsia"/>
        </w:rPr>
        <w:t>能化膿為水</w:t>
      </w:r>
      <w:r w:rsidR="006C4C45">
        <w:rPr>
          <w:rFonts w:hint="eastAsia"/>
        </w:rPr>
        <w:t>，</w:t>
      </w:r>
      <w:r w:rsidR="00C633F0">
        <w:rPr>
          <w:rFonts w:hint="eastAsia"/>
        </w:rPr>
        <w:t>產後諸病</w:t>
      </w:r>
      <w:r w:rsidR="006C4C45">
        <w:rPr>
          <w:rFonts w:hint="eastAsia"/>
        </w:rPr>
        <w:t>，</w:t>
      </w:r>
      <w:r w:rsidR="00C633F0">
        <w:rPr>
          <w:rFonts w:hint="eastAsia"/>
        </w:rPr>
        <w:t>止腹痛、餘疹、煩渴。</w:t>
      </w:r>
      <w:r w:rsidR="00B96E8B">
        <w:rPr>
          <w:rFonts w:hint="eastAsia"/>
        </w:rPr>
        <w:t>《</w:t>
      </w:r>
      <w:r w:rsidR="00C633F0">
        <w:rPr>
          <w:rFonts w:hint="eastAsia"/>
        </w:rPr>
        <w:t>大明</w:t>
      </w:r>
      <w:r w:rsidR="00B96E8B">
        <w:rPr>
          <w:rFonts w:hint="eastAsia"/>
        </w:rPr>
        <w:t>》</w:t>
      </w:r>
      <w:r w:rsidR="00C633F0">
        <w:rPr>
          <w:rFonts w:hint="eastAsia"/>
        </w:rPr>
        <w:t>謂其除血氣心腹痛、破結、催生、落胞、血暈、鼻血、吐血、赤白帶下、眼障膜、丹毒、排膿、補痿。西人則以為興奮之品</w:t>
      </w:r>
      <w:r w:rsidR="006C4C45">
        <w:rPr>
          <w:rFonts w:hint="eastAsia"/>
        </w:rPr>
        <w:t>，</w:t>
      </w:r>
      <w:r w:rsidR="00C633F0">
        <w:rPr>
          <w:rFonts w:hint="eastAsia"/>
        </w:rPr>
        <w:t>善治心臟麻痺、霍亂轉筋。東人又以為鎮靜神經之特效藥</w:t>
      </w:r>
      <w:r w:rsidR="006C4C45">
        <w:rPr>
          <w:rFonts w:hint="eastAsia"/>
        </w:rPr>
        <w:t>，</w:t>
      </w:r>
      <w:r w:rsidR="00C633F0">
        <w:rPr>
          <w:rFonts w:hint="eastAsia"/>
        </w:rPr>
        <w:t>用治癲狂、癇痙諸病。蓋為其氣香</w:t>
      </w:r>
      <w:r w:rsidR="006C4C45">
        <w:rPr>
          <w:rFonts w:hint="eastAsia"/>
        </w:rPr>
        <w:t>，</w:t>
      </w:r>
      <w:r w:rsidR="00C633F0">
        <w:rPr>
          <w:rFonts w:hint="eastAsia"/>
        </w:rPr>
        <w:t>故善興奮心臟</w:t>
      </w:r>
      <w:r w:rsidR="006C4C45">
        <w:rPr>
          <w:rFonts w:hint="eastAsia"/>
        </w:rPr>
        <w:t>，</w:t>
      </w:r>
      <w:r w:rsidR="00C633F0">
        <w:rPr>
          <w:rFonts w:hint="eastAsia"/>
        </w:rPr>
        <w:t>使不至</w:t>
      </w:r>
      <w:r w:rsidR="00D24630">
        <w:rPr>
          <w:rFonts w:hint="eastAsia"/>
        </w:rPr>
        <w:t>於</w:t>
      </w:r>
      <w:r w:rsidR="00C633F0">
        <w:rPr>
          <w:rFonts w:hint="eastAsia"/>
        </w:rPr>
        <w:t>麻痺</w:t>
      </w:r>
      <w:r w:rsidR="006C4C45">
        <w:rPr>
          <w:rFonts w:hint="eastAsia"/>
        </w:rPr>
        <w:t>，</w:t>
      </w:r>
      <w:r w:rsidR="00C633F0">
        <w:rPr>
          <w:rFonts w:hint="eastAsia"/>
        </w:rPr>
        <w:t>而其馨香透竅之力</w:t>
      </w:r>
      <w:r w:rsidR="006C4C45">
        <w:rPr>
          <w:rFonts w:hint="eastAsia"/>
        </w:rPr>
        <w:t>，</w:t>
      </w:r>
      <w:r w:rsidR="00C633F0">
        <w:rPr>
          <w:rFonts w:hint="eastAsia"/>
        </w:rPr>
        <w:t>亦自能開痺通瘀也。為其味酸</w:t>
      </w:r>
      <w:r w:rsidR="006C4C45">
        <w:rPr>
          <w:rFonts w:hint="eastAsia"/>
        </w:rPr>
        <w:t>，</w:t>
      </w:r>
      <w:r w:rsidR="00C633F0">
        <w:rPr>
          <w:rFonts w:hint="eastAsia"/>
        </w:rPr>
        <w:t>故能保安神經</w:t>
      </w:r>
      <w:r w:rsidR="006C4C45">
        <w:rPr>
          <w:rFonts w:hint="eastAsia"/>
        </w:rPr>
        <w:t>，</w:t>
      </w:r>
      <w:r w:rsidR="00C633F0">
        <w:rPr>
          <w:rFonts w:hint="eastAsia"/>
        </w:rPr>
        <w:lastRenderedPageBreak/>
        <w:t>使不至</w:t>
      </w:r>
      <w:r w:rsidR="00D24630">
        <w:rPr>
          <w:rFonts w:hint="eastAsia"/>
        </w:rPr>
        <w:t>於</w:t>
      </w:r>
      <w:r w:rsidR="00C633F0">
        <w:rPr>
          <w:rFonts w:hint="eastAsia"/>
        </w:rPr>
        <w:t>妄行</w:t>
      </w:r>
      <w:r w:rsidR="006C4C45">
        <w:rPr>
          <w:rFonts w:hint="eastAsia"/>
        </w:rPr>
        <w:t>，</w:t>
      </w:r>
      <w:r w:rsidR="00C633F0">
        <w:rPr>
          <w:rFonts w:hint="eastAsia"/>
        </w:rPr>
        <w:t>而酸化軟堅之力</w:t>
      </w:r>
      <w:r w:rsidR="006C4C45">
        <w:rPr>
          <w:rFonts w:hint="eastAsia"/>
        </w:rPr>
        <w:t>，</w:t>
      </w:r>
      <w:r w:rsidR="00C633F0">
        <w:rPr>
          <w:rFonts w:hint="eastAsia"/>
        </w:rPr>
        <w:t>又自能化多年之</w:t>
      </w:r>
      <w:r w:rsidR="00B96E8B">
        <w:rPr>
          <w:rFonts w:hint="eastAsia"/>
        </w:rPr>
        <w:t>癥</w:t>
      </w:r>
      <w:r w:rsidR="00C633F0">
        <w:rPr>
          <w:rFonts w:hint="eastAsia"/>
        </w:rPr>
        <w:t>結</w:t>
      </w:r>
      <w:r w:rsidR="006C4C45">
        <w:rPr>
          <w:rFonts w:hint="eastAsia"/>
        </w:rPr>
        <w:t>，</w:t>
      </w:r>
      <w:r w:rsidR="00C633F0">
        <w:rPr>
          <w:rFonts w:hint="eastAsia"/>
        </w:rPr>
        <w:t>使盡消融也。至</w:t>
      </w:r>
      <w:r w:rsidR="00D24630">
        <w:rPr>
          <w:rFonts w:hint="eastAsia"/>
        </w:rPr>
        <w:t>於</w:t>
      </w:r>
      <w:r w:rsidR="00C633F0">
        <w:rPr>
          <w:rFonts w:hint="eastAsia"/>
        </w:rPr>
        <w:t>其能補痿</w:t>
      </w:r>
      <w:r w:rsidR="006C4C45">
        <w:rPr>
          <w:rFonts w:hint="eastAsia"/>
        </w:rPr>
        <w:t>，</w:t>
      </w:r>
      <w:r w:rsidR="00C633F0">
        <w:rPr>
          <w:rFonts w:hint="eastAsia"/>
        </w:rPr>
        <w:t>能治霍亂轉筋者</w:t>
      </w:r>
      <w:r w:rsidR="006C4C45">
        <w:rPr>
          <w:rFonts w:hint="eastAsia"/>
        </w:rPr>
        <w:t>，</w:t>
      </w:r>
      <w:r w:rsidR="00C633F0">
        <w:rPr>
          <w:rFonts w:hint="eastAsia"/>
        </w:rPr>
        <w:t>即心臟不麻痺</w:t>
      </w:r>
      <w:r w:rsidR="006C4C45">
        <w:rPr>
          <w:rFonts w:hint="eastAsia"/>
        </w:rPr>
        <w:t>，</w:t>
      </w:r>
      <w:r w:rsidR="00C633F0">
        <w:rPr>
          <w:rFonts w:hint="eastAsia"/>
        </w:rPr>
        <w:t>神經不妄行之功效外著者也。孰謂中西醫理不相貫通哉</w:t>
      </w:r>
      <w:r w:rsidR="00B96E8B">
        <w:rPr>
          <w:rFonts w:hint="eastAsia"/>
        </w:rPr>
        <w:t>！</w:t>
      </w:r>
    </w:p>
    <w:p w:rsidR="00B96E8B" w:rsidRDefault="00B96E8B" w:rsidP="00C633F0">
      <w:pPr>
        <w:pStyle w:val="2f5"/>
        <w:ind w:firstLine="712"/>
      </w:pPr>
      <w:r w:rsidRPr="00B96E8B">
        <w:rPr>
          <w:rFonts w:hint="eastAsia"/>
        </w:rPr>
        <w:t>鄰村龍潭莊高姓叟</w:t>
      </w:r>
      <w:r w:rsidR="006C4C45">
        <w:rPr>
          <w:rFonts w:hint="eastAsia"/>
        </w:rPr>
        <w:t>，</w:t>
      </w:r>
      <w:r w:rsidR="00C633F0">
        <w:rPr>
          <w:rFonts w:hint="eastAsia"/>
        </w:rPr>
        <w:t>年過六旬</w:t>
      </w:r>
      <w:r w:rsidR="006C4C45">
        <w:rPr>
          <w:rFonts w:hint="eastAsia"/>
        </w:rPr>
        <w:t>，</w:t>
      </w:r>
      <w:r w:rsidR="00C633F0">
        <w:rPr>
          <w:rFonts w:hint="eastAsia"/>
        </w:rPr>
        <w:t>漸覺兩腿乏力</w:t>
      </w:r>
      <w:r w:rsidR="006C4C45">
        <w:rPr>
          <w:rFonts w:hint="eastAsia"/>
        </w:rPr>
        <w:t>，</w:t>
      </w:r>
      <w:r w:rsidR="00C633F0">
        <w:rPr>
          <w:rFonts w:hint="eastAsia"/>
        </w:rPr>
        <w:t>浸至時欲眩</w:t>
      </w:r>
      <w:r>
        <w:rPr>
          <w:rFonts w:hint="eastAsia"/>
        </w:rPr>
        <w:t>仆</w:t>
      </w:r>
      <w:r w:rsidR="006C4C45">
        <w:rPr>
          <w:rFonts w:hint="eastAsia"/>
        </w:rPr>
        <w:t>，</w:t>
      </w:r>
      <w:r w:rsidR="00C633F0">
        <w:rPr>
          <w:rFonts w:hint="eastAsia"/>
        </w:rPr>
        <w:t>神昏健忘。恐成痿廢</w:t>
      </w:r>
      <w:r w:rsidR="006C4C45">
        <w:rPr>
          <w:rFonts w:hint="eastAsia"/>
        </w:rPr>
        <w:t>，</w:t>
      </w:r>
      <w:r w:rsidR="00C633F0">
        <w:rPr>
          <w:rFonts w:hint="eastAsia"/>
        </w:rPr>
        <w:t>求為</w:t>
      </w:r>
      <w:r w:rsidR="00D24630">
        <w:rPr>
          <w:rFonts w:hint="eastAsia"/>
        </w:rPr>
        <w:t>診治</w:t>
      </w:r>
      <w:r w:rsidR="00C633F0">
        <w:rPr>
          <w:rFonts w:hint="eastAsia"/>
        </w:rPr>
        <w:t>。其脈微弱無力。為制此方服之</w:t>
      </w:r>
      <w:r w:rsidR="006C4C45">
        <w:rPr>
          <w:rFonts w:hint="eastAsia"/>
        </w:rPr>
        <w:t>，</w:t>
      </w:r>
      <w:r w:rsidR="00C633F0">
        <w:rPr>
          <w:rFonts w:hint="eastAsia"/>
        </w:rPr>
        <w:t>連進十劑</w:t>
      </w:r>
      <w:r w:rsidR="006C4C45">
        <w:rPr>
          <w:rFonts w:hint="eastAsia"/>
        </w:rPr>
        <w:t>，</w:t>
      </w:r>
      <w:r w:rsidR="00C633F0">
        <w:rPr>
          <w:rFonts w:hint="eastAsia"/>
        </w:rPr>
        <w:t>兩腿較前有力</w:t>
      </w:r>
      <w:r w:rsidR="006C4C45">
        <w:rPr>
          <w:rFonts w:hint="eastAsia"/>
        </w:rPr>
        <w:t>，</w:t>
      </w:r>
      <w:r w:rsidR="00C633F0">
        <w:rPr>
          <w:rFonts w:hint="eastAsia"/>
        </w:rPr>
        <w:t>健忘亦見愈</w:t>
      </w:r>
      <w:r w:rsidR="006C4C45">
        <w:rPr>
          <w:rFonts w:hint="eastAsia"/>
        </w:rPr>
        <w:t>，</w:t>
      </w:r>
      <w:r w:rsidR="00C633F0">
        <w:rPr>
          <w:rFonts w:hint="eastAsia"/>
        </w:rPr>
        <w:t>而仍有眩暈之時。再診其脈</w:t>
      </w:r>
      <w:r w:rsidR="006C4C45">
        <w:rPr>
          <w:rFonts w:hint="eastAsia"/>
        </w:rPr>
        <w:t>，</w:t>
      </w:r>
      <w:r w:rsidR="00C633F0">
        <w:rPr>
          <w:rFonts w:hint="eastAsia"/>
        </w:rPr>
        <w:t>雖有起色</w:t>
      </w:r>
      <w:r w:rsidR="006C4C45">
        <w:rPr>
          <w:rFonts w:hint="eastAsia"/>
        </w:rPr>
        <w:t>，</w:t>
      </w:r>
      <w:r w:rsidR="00C633F0">
        <w:rPr>
          <w:rFonts w:hint="eastAsia"/>
        </w:rPr>
        <w:t>而仍不任重按。遂</w:t>
      </w:r>
      <w:r w:rsidR="00D24630">
        <w:rPr>
          <w:rFonts w:hint="eastAsia"/>
        </w:rPr>
        <w:t>於</w:t>
      </w:r>
      <w:r w:rsidR="00C633F0">
        <w:rPr>
          <w:rFonts w:hint="eastAsia"/>
        </w:rPr>
        <w:t>方中加野</w:t>
      </w:r>
      <w:r w:rsidR="002F5F70">
        <w:rPr>
          <w:rFonts w:hint="eastAsia"/>
        </w:rPr>
        <w:t>臺</w:t>
      </w:r>
      <w:r w:rsidR="00C633F0">
        <w:rPr>
          <w:rFonts w:hint="eastAsia"/>
        </w:rPr>
        <w:t>參、天門冬各五錢</w:t>
      </w:r>
      <w:r w:rsidR="006C4C45">
        <w:rPr>
          <w:rFonts w:hint="eastAsia"/>
        </w:rPr>
        <w:t>，</w:t>
      </w:r>
      <w:r w:rsidR="00C633F0">
        <w:rPr>
          <w:rFonts w:hint="eastAsia"/>
        </w:rPr>
        <w:t>威靈仙一錢</w:t>
      </w:r>
      <w:r w:rsidR="006C4C45">
        <w:rPr>
          <w:rFonts w:hint="eastAsia"/>
        </w:rPr>
        <w:t>，</w:t>
      </w:r>
      <w:r w:rsidR="00C633F0">
        <w:rPr>
          <w:rFonts w:hint="eastAsia"/>
        </w:rPr>
        <w:t>連服二十餘劑始愈。用威靈仙者</w:t>
      </w:r>
      <w:r w:rsidR="006C4C45">
        <w:rPr>
          <w:rFonts w:hint="eastAsia"/>
        </w:rPr>
        <w:t>，</w:t>
      </w:r>
      <w:r w:rsidR="00C633F0">
        <w:rPr>
          <w:rFonts w:hint="eastAsia"/>
        </w:rPr>
        <w:t>欲其運化參、之補力</w:t>
      </w:r>
      <w:r w:rsidR="006C4C45">
        <w:rPr>
          <w:rFonts w:hint="eastAsia"/>
        </w:rPr>
        <w:t>，</w:t>
      </w:r>
      <w:r w:rsidR="00C633F0">
        <w:rPr>
          <w:rFonts w:hint="eastAsia"/>
        </w:rPr>
        <w:t>使之靈活也。</w:t>
      </w:r>
    </w:p>
    <w:p w:rsidR="00C633F0" w:rsidRDefault="00C633F0" w:rsidP="00C633F0">
      <w:pPr>
        <w:pStyle w:val="2f5"/>
        <w:ind w:firstLine="712"/>
      </w:pPr>
      <w:r>
        <w:rPr>
          <w:rFonts w:hint="eastAsia"/>
        </w:rPr>
        <w:t>門人張</w:t>
      </w:r>
      <w:r w:rsidR="00B96E8B">
        <w:rPr>
          <w:rFonts w:hint="eastAsia"/>
        </w:rPr>
        <w:t>甲升</w:t>
      </w:r>
      <w:r>
        <w:rPr>
          <w:rFonts w:hint="eastAsia"/>
        </w:rPr>
        <w:t>曾治一人</w:t>
      </w:r>
      <w:r w:rsidR="006C4C45">
        <w:rPr>
          <w:rFonts w:hint="eastAsia"/>
        </w:rPr>
        <w:t>，</w:t>
      </w:r>
      <w:r>
        <w:rPr>
          <w:rFonts w:hint="eastAsia"/>
        </w:rPr>
        <w:t>年三十餘。</w:t>
      </w:r>
      <w:r w:rsidR="00D24630">
        <w:rPr>
          <w:rFonts w:hint="eastAsia"/>
        </w:rPr>
        <w:t>於</w:t>
      </w:r>
      <w:r>
        <w:rPr>
          <w:rFonts w:hint="eastAsia"/>
        </w:rPr>
        <w:t>季冬負重貿易</w:t>
      </w:r>
      <w:r w:rsidR="006C4C45">
        <w:rPr>
          <w:rFonts w:hint="eastAsia"/>
        </w:rPr>
        <w:t>，</w:t>
      </w:r>
      <w:r>
        <w:rPr>
          <w:rFonts w:hint="eastAsia"/>
        </w:rPr>
        <w:t>日行百餘里</w:t>
      </w:r>
      <w:r w:rsidR="006C4C45">
        <w:rPr>
          <w:rFonts w:hint="eastAsia"/>
        </w:rPr>
        <w:t>，</w:t>
      </w:r>
      <w:r>
        <w:rPr>
          <w:rFonts w:hint="eastAsia"/>
        </w:rPr>
        <w:t>歇息時</w:t>
      </w:r>
      <w:r w:rsidR="006C4C45">
        <w:rPr>
          <w:rFonts w:hint="eastAsia"/>
        </w:rPr>
        <w:t>，</w:t>
      </w:r>
      <w:r>
        <w:rPr>
          <w:rFonts w:hint="eastAsia"/>
        </w:rPr>
        <w:t>又屢坐寒地。後覺腿疼</w:t>
      </w:r>
      <w:r w:rsidR="006C4C45">
        <w:rPr>
          <w:rFonts w:hint="eastAsia"/>
        </w:rPr>
        <w:t>，</w:t>
      </w:r>
      <w:r>
        <w:rPr>
          <w:rFonts w:hint="eastAsia"/>
        </w:rPr>
        <w:t>不能行步</w:t>
      </w:r>
      <w:r w:rsidR="006C4C45">
        <w:rPr>
          <w:rFonts w:hint="eastAsia"/>
        </w:rPr>
        <w:t>，</w:t>
      </w:r>
      <w:r>
        <w:rPr>
          <w:rFonts w:hint="eastAsia"/>
        </w:rPr>
        <w:t>浸至臥床不能動轉</w:t>
      </w:r>
      <w:r w:rsidR="006C4C45">
        <w:rPr>
          <w:rFonts w:hint="eastAsia"/>
        </w:rPr>
        <w:t>，</w:t>
      </w:r>
      <w:r>
        <w:rPr>
          <w:rFonts w:hint="eastAsia"/>
        </w:rPr>
        <w:t>周身筋骨似皆痿廢</w:t>
      </w:r>
      <w:r w:rsidR="006C4C45">
        <w:rPr>
          <w:rFonts w:hint="eastAsia"/>
        </w:rPr>
        <w:t>，</w:t>
      </w:r>
      <w:r>
        <w:rPr>
          <w:rFonts w:hint="eastAsia"/>
        </w:rPr>
        <w:t>服諸藥皆不效。</w:t>
      </w:r>
      <w:r w:rsidR="00B96E8B">
        <w:rPr>
          <w:rFonts w:hint="eastAsia"/>
        </w:rPr>
        <w:t>甲升</w:t>
      </w:r>
      <w:r>
        <w:rPr>
          <w:rFonts w:hint="eastAsia"/>
        </w:rPr>
        <w:t>治以加味補血湯</w:t>
      </w:r>
      <w:r w:rsidR="006C4C45">
        <w:rPr>
          <w:rFonts w:hint="eastAsia"/>
        </w:rPr>
        <w:t>，</w:t>
      </w:r>
      <w:r>
        <w:rPr>
          <w:rFonts w:hint="eastAsia"/>
        </w:rPr>
        <w:t>將方中乳香、沒藥皆改用六錢</w:t>
      </w:r>
      <w:r w:rsidR="006C4C45">
        <w:rPr>
          <w:rFonts w:hint="eastAsia"/>
        </w:rPr>
        <w:t>，</w:t>
      </w:r>
      <w:r>
        <w:rPr>
          <w:rFonts w:hint="eastAsia"/>
        </w:rPr>
        <w:t>又加淨萸肉一兩。數劑後</w:t>
      </w:r>
      <w:r w:rsidR="006C4C45">
        <w:rPr>
          <w:rFonts w:hint="eastAsia"/>
        </w:rPr>
        <w:t>，</w:t>
      </w:r>
      <w:r>
        <w:rPr>
          <w:rFonts w:hint="eastAsia"/>
        </w:rPr>
        <w:t>腿即不疼。又服十餘劑</w:t>
      </w:r>
      <w:r w:rsidR="006C4C45">
        <w:rPr>
          <w:rFonts w:hint="eastAsia"/>
        </w:rPr>
        <w:t>，</w:t>
      </w:r>
      <w:r>
        <w:rPr>
          <w:rFonts w:hint="eastAsia"/>
        </w:rPr>
        <w:t>遂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C633F0" w:rsidRDefault="00C633F0" w:rsidP="00B96E8B">
      <w:pPr>
        <w:pStyle w:val="2f5"/>
        <w:ind w:firstLine="712"/>
      </w:pPr>
      <w:r>
        <w:rPr>
          <w:rFonts w:hint="eastAsia"/>
        </w:rPr>
        <w:t>按︰加味補血湯</w:t>
      </w:r>
      <w:r w:rsidR="006C4C45">
        <w:rPr>
          <w:rFonts w:hint="eastAsia"/>
        </w:rPr>
        <w:t>，</w:t>
      </w:r>
      <w:r>
        <w:rPr>
          <w:rFonts w:hint="eastAsia"/>
        </w:rPr>
        <w:t>原治內中風之氣血兩虧者</w:t>
      </w:r>
      <w:r w:rsidR="006C4C45">
        <w:rPr>
          <w:rFonts w:hint="eastAsia"/>
        </w:rPr>
        <w:t>，</w:t>
      </w:r>
      <w:r>
        <w:rPr>
          <w:rFonts w:hint="eastAsia"/>
        </w:rPr>
        <w:t>而略為變通</w:t>
      </w:r>
      <w:r w:rsidR="006C4C45">
        <w:rPr>
          <w:rFonts w:hint="eastAsia"/>
        </w:rPr>
        <w:t>，</w:t>
      </w:r>
      <w:r>
        <w:rPr>
          <w:rFonts w:hint="eastAsia"/>
        </w:rPr>
        <w:t>即治腿疼如此效驗</w:t>
      </w:r>
      <w:r w:rsidR="006C4C45">
        <w:rPr>
          <w:rFonts w:hint="eastAsia"/>
        </w:rPr>
        <w:t>，</w:t>
      </w:r>
      <w:r>
        <w:rPr>
          <w:rFonts w:hint="eastAsia"/>
        </w:rPr>
        <w:t>可謂善用成方者矣。</w:t>
      </w:r>
    </w:p>
    <w:p w:rsidR="00B96E8B" w:rsidRDefault="00B96E8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48" w:name="_Toc223762653"/>
      <w:r>
        <w:br w:type="page"/>
      </w:r>
    </w:p>
    <w:p w:rsidR="00B96E8B" w:rsidRDefault="00B96E8B" w:rsidP="00657751">
      <w:pPr>
        <w:pStyle w:val="1b"/>
      </w:pPr>
      <w:bookmarkStart w:id="349" w:name="_Toc7560860"/>
      <w:r>
        <w:rPr>
          <w:rFonts w:hint="eastAsia"/>
        </w:rPr>
        <w:lastRenderedPageBreak/>
        <w:t>治小兒風證方</w:t>
      </w:r>
      <w:bookmarkEnd w:id="348"/>
      <w:bookmarkEnd w:id="349"/>
    </w:p>
    <w:p w:rsidR="00B96E8B" w:rsidRDefault="00B96E8B" w:rsidP="00E11911">
      <w:pPr>
        <w:pStyle w:val="5a"/>
      </w:pPr>
      <w:bookmarkStart w:id="350" w:name="_Toc223762654"/>
      <w:bookmarkStart w:id="351" w:name="_Toc7560861"/>
      <w:r>
        <w:rPr>
          <w:rFonts w:ascii="新細明體" w:eastAsia="新細明體" w:hAnsi="新細明體" w:hint="eastAsia"/>
        </w:rPr>
        <w:t>【</w:t>
      </w:r>
      <w:r>
        <w:rPr>
          <w:rFonts w:hint="eastAsia"/>
        </w:rPr>
        <w:t>定風丹</w:t>
      </w:r>
      <w:bookmarkEnd w:id="350"/>
      <w:r>
        <w:rPr>
          <w:rFonts w:hint="eastAsia"/>
        </w:rPr>
        <w:t>】</w:t>
      </w:r>
      <w:bookmarkEnd w:id="351"/>
    </w:p>
    <w:p w:rsidR="00B7527F" w:rsidRDefault="00B96E8B" w:rsidP="00B96E8B">
      <w:pPr>
        <w:pStyle w:val="2f5"/>
        <w:ind w:firstLine="712"/>
      </w:pPr>
      <w:r>
        <w:rPr>
          <w:rFonts w:hint="eastAsia"/>
        </w:rPr>
        <w:t>治初生小兒綿風</w:t>
      </w:r>
      <w:r w:rsidR="006C4C45">
        <w:rPr>
          <w:rFonts w:hint="eastAsia"/>
        </w:rPr>
        <w:t>，</w:t>
      </w:r>
      <w:r>
        <w:rPr>
          <w:rFonts w:hint="eastAsia"/>
        </w:rPr>
        <w:t>其狀逐日抽掣</w:t>
      </w:r>
      <w:r w:rsidR="006C4C45">
        <w:rPr>
          <w:rFonts w:hint="eastAsia"/>
        </w:rPr>
        <w:t>，</w:t>
      </w:r>
      <w:r>
        <w:rPr>
          <w:rFonts w:hint="eastAsia"/>
        </w:rPr>
        <w:t>綿綿不已</w:t>
      </w:r>
      <w:r w:rsidR="006C4C45">
        <w:rPr>
          <w:rFonts w:hint="eastAsia"/>
        </w:rPr>
        <w:t>，</w:t>
      </w:r>
      <w:r>
        <w:rPr>
          <w:rFonts w:hint="eastAsia"/>
        </w:rPr>
        <w:t>亦不甚劇。</w:t>
      </w:r>
    </w:p>
    <w:p w:rsidR="00B7527F" w:rsidRDefault="00B96E8B" w:rsidP="00B96E8B">
      <w:pPr>
        <w:pStyle w:val="2f5"/>
        <w:ind w:firstLine="712"/>
      </w:pPr>
      <w:r>
        <w:rPr>
          <w:rFonts w:hint="eastAsia"/>
        </w:rPr>
        <w:t>生明乳香（三錢）</w:t>
      </w:r>
      <w:r w:rsidR="00B7527F">
        <w:rPr>
          <w:rFonts w:hint="eastAsia"/>
        </w:rPr>
        <w:t>、</w:t>
      </w:r>
      <w:r>
        <w:rPr>
          <w:rFonts w:hint="eastAsia"/>
        </w:rPr>
        <w:t>生明沒藥（三錢）</w:t>
      </w:r>
      <w:r w:rsidR="00B7527F">
        <w:rPr>
          <w:rFonts w:hint="eastAsia"/>
        </w:rPr>
        <w:t>、</w:t>
      </w:r>
      <w:r>
        <w:rPr>
          <w:rFonts w:hint="eastAsia"/>
        </w:rPr>
        <w:t>硃砂（一錢）</w:t>
      </w:r>
      <w:r w:rsidR="00B7527F">
        <w:rPr>
          <w:rFonts w:hint="eastAsia"/>
        </w:rPr>
        <w:t>、</w:t>
      </w:r>
      <w:r>
        <w:rPr>
          <w:rFonts w:hint="eastAsia"/>
        </w:rPr>
        <w:t>全蜈蚣（大者一條）</w:t>
      </w:r>
      <w:r w:rsidR="00B7527F">
        <w:rPr>
          <w:rFonts w:hint="eastAsia"/>
        </w:rPr>
        <w:t>、</w:t>
      </w:r>
      <w:r>
        <w:rPr>
          <w:rFonts w:hint="eastAsia"/>
        </w:rPr>
        <w:t>全蠍（一錢）</w:t>
      </w:r>
      <w:r w:rsidR="00B7527F">
        <w:rPr>
          <w:rFonts w:hint="eastAsia"/>
        </w:rPr>
        <w:t>。</w:t>
      </w:r>
    </w:p>
    <w:p w:rsidR="00B7527F" w:rsidRDefault="00B96E8B" w:rsidP="00B96E8B">
      <w:pPr>
        <w:pStyle w:val="2f5"/>
        <w:ind w:firstLine="712"/>
      </w:pPr>
      <w:r>
        <w:rPr>
          <w:rFonts w:hint="eastAsia"/>
        </w:rPr>
        <w:t>共為細末</w:t>
      </w:r>
      <w:r w:rsidR="006C4C45">
        <w:rPr>
          <w:rFonts w:hint="eastAsia"/>
        </w:rPr>
        <w:t>，</w:t>
      </w:r>
      <w:r>
        <w:rPr>
          <w:rFonts w:hint="eastAsia"/>
        </w:rPr>
        <w:t>每小兒哺乳時</w:t>
      </w:r>
      <w:r w:rsidR="006C4C45">
        <w:rPr>
          <w:rFonts w:hint="eastAsia"/>
        </w:rPr>
        <w:t>，</w:t>
      </w:r>
      <w:r>
        <w:rPr>
          <w:rFonts w:hint="eastAsia"/>
        </w:rPr>
        <w:t>用藥分許</w:t>
      </w:r>
      <w:r w:rsidR="006C4C45">
        <w:rPr>
          <w:rFonts w:hint="eastAsia"/>
        </w:rPr>
        <w:t>，</w:t>
      </w:r>
      <w:r>
        <w:rPr>
          <w:rFonts w:hint="eastAsia"/>
        </w:rPr>
        <w:t>置其口中</w:t>
      </w:r>
      <w:r w:rsidR="006C4C45">
        <w:rPr>
          <w:rFonts w:hint="eastAsia"/>
        </w:rPr>
        <w:t>，</w:t>
      </w:r>
      <w:r>
        <w:rPr>
          <w:rFonts w:hint="eastAsia"/>
        </w:rPr>
        <w:t>乳汁送下</w:t>
      </w:r>
      <w:r w:rsidR="006C4C45">
        <w:rPr>
          <w:rFonts w:hint="eastAsia"/>
        </w:rPr>
        <w:t>，</w:t>
      </w:r>
      <w:r>
        <w:rPr>
          <w:rFonts w:hint="eastAsia"/>
        </w:rPr>
        <w:t>一日約服藥五次。</w:t>
      </w:r>
    </w:p>
    <w:p w:rsidR="00B7527F" w:rsidRDefault="00B96E8B" w:rsidP="00B96E8B">
      <w:pPr>
        <w:pStyle w:val="2f5"/>
        <w:ind w:firstLine="712"/>
      </w:pPr>
      <w:r>
        <w:rPr>
          <w:rFonts w:hint="eastAsia"/>
        </w:rPr>
        <w:t>此方以治小兒綿風或驚風</w:t>
      </w:r>
      <w:r w:rsidR="006C4C45">
        <w:rPr>
          <w:rFonts w:hint="eastAsia"/>
        </w:rPr>
        <w:t>，</w:t>
      </w:r>
      <w:r>
        <w:rPr>
          <w:rFonts w:hint="eastAsia"/>
        </w:rPr>
        <w:t>大抵皆效</w:t>
      </w:r>
      <w:r w:rsidR="006C4C45">
        <w:rPr>
          <w:rFonts w:hint="eastAsia"/>
        </w:rPr>
        <w:t>，</w:t>
      </w:r>
      <w:r>
        <w:rPr>
          <w:rFonts w:hint="eastAsia"/>
        </w:rPr>
        <w:t>而能因證制宜</w:t>
      </w:r>
      <w:r w:rsidR="006C4C45">
        <w:rPr>
          <w:rFonts w:hint="eastAsia"/>
        </w:rPr>
        <w:t>，</w:t>
      </w:r>
      <w:r>
        <w:rPr>
          <w:rFonts w:hint="eastAsia"/>
        </w:rPr>
        <w:t>再煮湯劑以送服此丹</w:t>
      </w:r>
      <w:r w:rsidR="006C4C45">
        <w:rPr>
          <w:rFonts w:hint="eastAsia"/>
        </w:rPr>
        <w:t>，</w:t>
      </w:r>
      <w:r>
        <w:rPr>
          <w:rFonts w:hint="eastAsia"/>
        </w:rPr>
        <w:t>則尤效。</w:t>
      </w:r>
    </w:p>
    <w:p w:rsidR="00B96E8B" w:rsidRDefault="00B96E8B" w:rsidP="00B96E8B">
      <w:pPr>
        <w:pStyle w:val="2f5"/>
        <w:ind w:firstLine="712"/>
      </w:pPr>
      <w:r>
        <w:rPr>
          <w:rFonts w:hint="eastAsia"/>
        </w:rPr>
        <w:t>一小兒</w:t>
      </w:r>
      <w:r w:rsidR="006C4C45">
        <w:rPr>
          <w:rFonts w:hint="eastAsia"/>
        </w:rPr>
        <w:t>，</w:t>
      </w:r>
      <w:r>
        <w:rPr>
          <w:rFonts w:hint="eastAsia"/>
        </w:rPr>
        <w:t>生後數日即抽綿風。一日數次</w:t>
      </w:r>
      <w:r w:rsidR="006C4C45">
        <w:rPr>
          <w:rFonts w:hint="eastAsia"/>
        </w:rPr>
        <w:t>，</w:t>
      </w:r>
      <w:r>
        <w:rPr>
          <w:rFonts w:hint="eastAsia"/>
        </w:rPr>
        <w:t>兩月不愈。為擬此方</w:t>
      </w:r>
      <w:r w:rsidR="006C4C45">
        <w:rPr>
          <w:rFonts w:hint="eastAsia"/>
        </w:rPr>
        <w:t>，</w:t>
      </w:r>
      <w:r>
        <w:rPr>
          <w:rFonts w:hint="eastAsia"/>
        </w:rPr>
        <w:t>服藥數日而愈。所餘之藥</w:t>
      </w:r>
      <w:r w:rsidR="006C4C45">
        <w:rPr>
          <w:rFonts w:hint="eastAsia"/>
        </w:rPr>
        <w:t>，</w:t>
      </w:r>
      <w:r>
        <w:rPr>
          <w:rFonts w:hint="eastAsia"/>
        </w:rPr>
        <w:t>又治癒小兒三人。</w:t>
      </w:r>
    </w:p>
    <w:p w:rsidR="00926ED6" w:rsidRDefault="00B96E8B" w:rsidP="00B96E8B">
      <w:pPr>
        <w:pStyle w:val="2f5"/>
        <w:ind w:firstLine="712"/>
      </w:pPr>
      <w:r>
        <w:rPr>
          <w:rFonts w:hint="eastAsia"/>
        </w:rPr>
        <w:t>宗弟</w:t>
      </w:r>
      <w:r w:rsidR="00926ED6">
        <w:rPr>
          <w:rFonts w:hint="eastAsia"/>
        </w:rPr>
        <w:t>相臣</w:t>
      </w:r>
      <w:r w:rsidR="006C4C45">
        <w:rPr>
          <w:rFonts w:hint="eastAsia"/>
        </w:rPr>
        <w:t>，</w:t>
      </w:r>
      <w:r w:rsidR="00926ED6" w:rsidRPr="00926ED6">
        <w:rPr>
          <w:rFonts w:hint="eastAsia"/>
        </w:rPr>
        <w:t>青縣之名醫也</w:t>
      </w:r>
      <w:r w:rsidR="006C4C45">
        <w:rPr>
          <w:rFonts w:hint="eastAsia"/>
        </w:rPr>
        <w:t>，</w:t>
      </w:r>
      <w:r>
        <w:rPr>
          <w:rFonts w:hint="eastAsia"/>
        </w:rPr>
        <w:t>喜用此丹以治小兒驚風。又恆隨證之涼熱虛實</w:t>
      </w:r>
      <w:r w:rsidR="006C4C45">
        <w:rPr>
          <w:rFonts w:hint="eastAsia"/>
        </w:rPr>
        <w:t>，</w:t>
      </w:r>
      <w:r>
        <w:rPr>
          <w:rFonts w:hint="eastAsia"/>
        </w:rPr>
        <w:t>作湯劑以送服此丹。其所用之湯藥方</w:t>
      </w:r>
      <w:r w:rsidR="006C4C45">
        <w:rPr>
          <w:rFonts w:hint="eastAsia"/>
        </w:rPr>
        <w:t>，</w:t>
      </w:r>
      <w:r>
        <w:rPr>
          <w:rFonts w:hint="eastAsia"/>
        </w:rPr>
        <w:t>頗有可</w:t>
      </w:r>
      <w:r w:rsidR="00E514AF">
        <w:rPr>
          <w:rFonts w:hint="eastAsia"/>
        </w:rPr>
        <w:t>採</w:t>
      </w:r>
      <w:r>
        <w:rPr>
          <w:rFonts w:hint="eastAsia"/>
        </w:rPr>
        <w:t>。爰錄其治驗之原案二則</w:t>
      </w:r>
      <w:r w:rsidR="00D24630">
        <w:rPr>
          <w:rFonts w:hint="eastAsia"/>
        </w:rPr>
        <w:t>於</w:t>
      </w:r>
      <w:r>
        <w:rPr>
          <w:rFonts w:hint="eastAsia"/>
        </w:rPr>
        <w:t>下。</w:t>
      </w:r>
    </w:p>
    <w:p w:rsidR="00B96E8B" w:rsidRDefault="00B96E8B" w:rsidP="00B96E8B">
      <w:pPr>
        <w:pStyle w:val="2f5"/>
        <w:ind w:firstLine="712"/>
      </w:pPr>
      <w:r>
        <w:rPr>
          <w:rFonts w:hint="eastAsia"/>
        </w:rPr>
        <w:t>（原案一）己巳端陽前</w:t>
      </w:r>
      <w:r w:rsidR="006C4C45">
        <w:rPr>
          <w:rFonts w:hint="eastAsia"/>
        </w:rPr>
        <w:t>，</w:t>
      </w:r>
      <w:r>
        <w:rPr>
          <w:rFonts w:hint="eastAsia"/>
        </w:rPr>
        <w:t>友人黃</w:t>
      </w:r>
      <w:r w:rsidR="00926ED6">
        <w:rPr>
          <w:rFonts w:hint="eastAsia"/>
        </w:rPr>
        <w:t>文卿</w:t>
      </w:r>
      <w:r>
        <w:rPr>
          <w:rFonts w:hint="eastAsia"/>
        </w:rPr>
        <w:t>幼子</w:t>
      </w:r>
      <w:r w:rsidR="006C4C45">
        <w:rPr>
          <w:rFonts w:hint="eastAsia"/>
        </w:rPr>
        <w:t>，</w:t>
      </w:r>
      <w:r>
        <w:rPr>
          <w:rFonts w:hint="eastAsia"/>
        </w:rPr>
        <w:t>生六月</w:t>
      </w:r>
      <w:r w:rsidR="006C4C45">
        <w:rPr>
          <w:rFonts w:hint="eastAsia"/>
        </w:rPr>
        <w:t>，</w:t>
      </w:r>
      <w:r>
        <w:rPr>
          <w:rFonts w:hint="eastAsia"/>
        </w:rPr>
        <w:t>頭身胎毒終未癒。稟質甚弱</w:t>
      </w:r>
      <w:r w:rsidR="006C4C45">
        <w:rPr>
          <w:rFonts w:hint="eastAsia"/>
        </w:rPr>
        <w:t>，</w:t>
      </w:r>
      <w:r>
        <w:rPr>
          <w:rFonts w:hint="eastAsia"/>
        </w:rPr>
        <w:t>忽肝風內動</w:t>
      </w:r>
      <w:r w:rsidR="006C4C45">
        <w:rPr>
          <w:rFonts w:hint="eastAsia"/>
        </w:rPr>
        <w:t>，</w:t>
      </w:r>
      <w:r>
        <w:rPr>
          <w:rFonts w:hint="eastAsia"/>
        </w:rPr>
        <w:t>抽掣綿綿不休。囟門微凸</w:t>
      </w:r>
      <w:r w:rsidR="006C4C45">
        <w:rPr>
          <w:rFonts w:hint="eastAsia"/>
        </w:rPr>
        <w:t>，</w:t>
      </w:r>
      <w:r>
        <w:rPr>
          <w:rFonts w:hint="eastAsia"/>
        </w:rPr>
        <w:t>按之甚軟</w:t>
      </w:r>
      <w:r w:rsidR="006C4C45">
        <w:rPr>
          <w:rFonts w:hint="eastAsia"/>
        </w:rPr>
        <w:t>，</w:t>
      </w:r>
      <w:r>
        <w:rPr>
          <w:rFonts w:hint="eastAsia"/>
        </w:rPr>
        <w:t>微有赤色。指紋色紫為爪形。目睛昏而無神</w:t>
      </w:r>
      <w:r w:rsidR="006C4C45">
        <w:rPr>
          <w:rFonts w:hint="eastAsia"/>
        </w:rPr>
        <w:t>，</w:t>
      </w:r>
      <w:r>
        <w:rPr>
          <w:rFonts w:hint="eastAsia"/>
        </w:rPr>
        <w:t>或歪</w:t>
      </w:r>
      <w:r w:rsidR="006C4C45">
        <w:rPr>
          <w:rFonts w:hint="eastAsia"/>
        </w:rPr>
        <w:t>，</w:t>
      </w:r>
      <w:r>
        <w:rPr>
          <w:rFonts w:hint="eastAsia"/>
        </w:rPr>
        <w:t>脈浮小無根</w:t>
      </w:r>
      <w:r w:rsidR="006C4C45">
        <w:rPr>
          <w:rFonts w:hint="eastAsia"/>
        </w:rPr>
        <w:t>，</w:t>
      </w:r>
      <w:r>
        <w:rPr>
          <w:rFonts w:hint="eastAsia"/>
        </w:rPr>
        <w:t>此因虛氣化不固</w:t>
      </w:r>
      <w:r w:rsidR="006C4C45">
        <w:rPr>
          <w:rFonts w:hint="eastAsia"/>
        </w:rPr>
        <w:t>，</w:t>
      </w:r>
      <w:r>
        <w:rPr>
          <w:rFonts w:hint="eastAsia"/>
        </w:rPr>
        <w:t>致肝陽上衝腦部擾及神經也。</w:t>
      </w:r>
      <w:r w:rsidR="00926ED6">
        <w:rPr>
          <w:rFonts w:hint="eastAsia"/>
        </w:rPr>
        <w:t>文卿云「</w:t>
      </w:r>
      <w:r>
        <w:rPr>
          <w:rFonts w:hint="eastAsia"/>
        </w:rPr>
        <w:t>此證西醫已諉為不治</w:t>
      </w:r>
      <w:r w:rsidR="006C4C45">
        <w:rPr>
          <w:rFonts w:hint="eastAsia"/>
        </w:rPr>
        <w:t>，</w:t>
      </w:r>
      <w:r>
        <w:rPr>
          <w:rFonts w:hint="eastAsia"/>
        </w:rPr>
        <w:t>不知尚有救否</w:t>
      </w:r>
      <w:r w:rsidR="00926ED6">
        <w:rPr>
          <w:rFonts w:hint="eastAsia"/>
        </w:rPr>
        <w:t>」</w:t>
      </w:r>
      <w:r>
        <w:rPr>
          <w:rFonts w:hint="eastAsia"/>
        </w:rPr>
        <w:t>？答曰</w:t>
      </w:r>
      <w:r w:rsidR="00926ED6">
        <w:rPr>
          <w:rFonts w:hint="eastAsia"/>
        </w:rPr>
        <w:t>「</w:t>
      </w:r>
      <w:r>
        <w:rPr>
          <w:rFonts w:hint="eastAsia"/>
        </w:rPr>
        <w:t>此證尚可</w:t>
      </w:r>
      <w:r>
        <w:rPr>
          <w:rFonts w:hint="eastAsia"/>
        </w:rPr>
        <w:lastRenderedPageBreak/>
        <w:t>為</w:t>
      </w:r>
      <w:r w:rsidR="006C4C45">
        <w:rPr>
          <w:rFonts w:hint="eastAsia"/>
        </w:rPr>
        <w:t>，</w:t>
      </w:r>
      <w:r>
        <w:rPr>
          <w:rFonts w:hint="eastAsia"/>
        </w:rPr>
        <w:t>聽吾用藥</w:t>
      </w:r>
      <w:r w:rsidR="006C4C45">
        <w:rPr>
          <w:rFonts w:hint="eastAsia"/>
        </w:rPr>
        <w:t>，</w:t>
      </w:r>
      <w:r>
        <w:rPr>
          <w:rFonts w:hint="eastAsia"/>
        </w:rPr>
        <w:t>當為竭力治癒</w:t>
      </w:r>
      <w:r w:rsidR="00926ED6">
        <w:rPr>
          <w:rFonts w:hint="eastAsia"/>
        </w:rPr>
        <w:t>」</w:t>
      </w:r>
      <w:r>
        <w:rPr>
          <w:rFonts w:hint="eastAsia"/>
        </w:rPr>
        <w:t>。遂先用定風丹三分</w:t>
      </w:r>
      <w:r w:rsidR="006C4C45">
        <w:rPr>
          <w:rFonts w:hint="eastAsia"/>
        </w:rPr>
        <w:t>，</w:t>
      </w:r>
      <w:r>
        <w:rPr>
          <w:rFonts w:hint="eastAsia"/>
        </w:rPr>
        <w:t>水調灌下</w:t>
      </w:r>
      <w:r w:rsidR="006C4C45">
        <w:rPr>
          <w:rFonts w:hint="eastAsia"/>
        </w:rPr>
        <w:t>，</w:t>
      </w:r>
      <w:r>
        <w:rPr>
          <w:rFonts w:hint="eastAsia"/>
        </w:rPr>
        <w:t>繼用生龍骨、生牡蠣、生石決明以潛其陽；鉤籐鉤、薄荷葉、羚羊角（銼細末三分）以熄其風；生箭</w:t>
      </w:r>
      <w:r w:rsidR="00926ED6">
        <w:rPr>
          <w:rFonts w:hint="eastAsia"/>
        </w:rPr>
        <w:t>耆</w:t>
      </w:r>
      <w:r>
        <w:rPr>
          <w:rFonts w:hint="eastAsia"/>
        </w:rPr>
        <w:t>、生山藥、山萸肉、西洋參以補其虛；清半夏、膽南星、粉甘草以開痰降逆和中。共煎湯多半杯</w:t>
      </w:r>
      <w:r w:rsidR="006C4C45">
        <w:rPr>
          <w:rFonts w:hint="eastAsia"/>
        </w:rPr>
        <w:t>，</w:t>
      </w:r>
      <w:r>
        <w:rPr>
          <w:rFonts w:hint="eastAsia"/>
        </w:rPr>
        <w:t>調入定風丹三分</w:t>
      </w:r>
      <w:r w:rsidR="006C4C45">
        <w:rPr>
          <w:rFonts w:hint="eastAsia"/>
        </w:rPr>
        <w:t>，</w:t>
      </w:r>
      <w:r>
        <w:rPr>
          <w:rFonts w:hint="eastAsia"/>
        </w:rPr>
        <w:t>頻頻灌之。二劑肝風止</w:t>
      </w:r>
      <w:r w:rsidR="006C4C45">
        <w:rPr>
          <w:rFonts w:hint="eastAsia"/>
        </w:rPr>
        <w:t>，</w:t>
      </w:r>
      <w:r>
        <w:rPr>
          <w:rFonts w:hint="eastAsia"/>
        </w:rPr>
        <w:t>又增損其方</w:t>
      </w:r>
      <w:r w:rsidR="006C4C45">
        <w:rPr>
          <w:rFonts w:hint="eastAsia"/>
        </w:rPr>
        <w:t>，</w:t>
      </w:r>
      <w:r>
        <w:rPr>
          <w:rFonts w:hint="eastAsia"/>
        </w:rPr>
        <w:t>四劑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926ED6" w:rsidRDefault="00B96E8B" w:rsidP="00926ED6">
      <w:pPr>
        <w:pStyle w:val="2f5"/>
        <w:ind w:firstLine="712"/>
      </w:pPr>
      <w:r w:rsidRPr="00926ED6">
        <w:rPr>
          <w:rFonts w:hint="eastAsia"/>
        </w:rPr>
        <w:t>按︰</w:t>
      </w:r>
      <w:r>
        <w:rPr>
          <w:rFonts w:hint="eastAsia"/>
        </w:rPr>
        <w:t>黃</w:t>
      </w:r>
      <w:r w:rsidR="00926ED6">
        <w:rPr>
          <w:rFonts w:hint="eastAsia"/>
        </w:rPr>
        <w:t>耆</w:t>
      </w:r>
      <w:r>
        <w:rPr>
          <w:rFonts w:hint="eastAsia"/>
        </w:rPr>
        <w:t>治小兒百病</w:t>
      </w:r>
      <w:r w:rsidR="006C4C45">
        <w:rPr>
          <w:rFonts w:hint="eastAsia"/>
        </w:rPr>
        <w:t>，</w:t>
      </w:r>
      <w:r>
        <w:rPr>
          <w:rFonts w:hint="eastAsia"/>
        </w:rPr>
        <w:t>明載《本經》</w:t>
      </w:r>
      <w:r w:rsidR="006C4C45">
        <w:rPr>
          <w:rFonts w:hint="eastAsia"/>
        </w:rPr>
        <w:t>，</w:t>
      </w:r>
      <w:r>
        <w:rPr>
          <w:rFonts w:hint="eastAsia"/>
        </w:rPr>
        <w:t>惟此方用之</w:t>
      </w:r>
      <w:r w:rsidR="006C4C45">
        <w:rPr>
          <w:rFonts w:hint="eastAsia"/>
        </w:rPr>
        <w:t>，</w:t>
      </w:r>
      <w:r>
        <w:rPr>
          <w:rFonts w:hint="eastAsia"/>
        </w:rPr>
        <w:t>微有升陽之嫌。然《本經》又謂其主大風</w:t>
      </w:r>
      <w:r w:rsidR="006C4C45">
        <w:rPr>
          <w:rFonts w:hint="eastAsia"/>
        </w:rPr>
        <w:t>，</w:t>
      </w:r>
      <w:r>
        <w:rPr>
          <w:rFonts w:hint="eastAsia"/>
        </w:rPr>
        <w:t>肝風因虛內動者</w:t>
      </w:r>
      <w:r w:rsidR="006C4C45">
        <w:rPr>
          <w:rFonts w:hint="eastAsia"/>
        </w:rPr>
        <w:t>，</w:t>
      </w:r>
      <w:r>
        <w:rPr>
          <w:rFonts w:hint="eastAsia"/>
        </w:rPr>
        <w:t>用之即能熄風可知。且與諸鎮肝斂肝之藥並用</w:t>
      </w:r>
      <w:r w:rsidR="006C4C45">
        <w:rPr>
          <w:rFonts w:hint="eastAsia"/>
        </w:rPr>
        <w:t>，</w:t>
      </w:r>
      <w:r>
        <w:rPr>
          <w:rFonts w:hint="eastAsia"/>
        </w:rPr>
        <w:t>若其份量止用二三錢</w:t>
      </w:r>
      <w:r w:rsidR="006C4C45">
        <w:rPr>
          <w:rFonts w:hint="eastAsia"/>
        </w:rPr>
        <w:t>，</w:t>
      </w:r>
      <w:r>
        <w:rPr>
          <w:rFonts w:hint="eastAsia"/>
        </w:rPr>
        <w:t>原有益而無損也。</w:t>
      </w:r>
    </w:p>
    <w:p w:rsidR="00B96E8B" w:rsidRDefault="00B96E8B" w:rsidP="00926ED6">
      <w:pPr>
        <w:pStyle w:val="2f5"/>
        <w:ind w:firstLine="712"/>
      </w:pPr>
      <w:r>
        <w:rPr>
          <w:rFonts w:hint="eastAsia"/>
        </w:rPr>
        <w:t>（原案二）天津聶姓幼子</w:t>
      </w:r>
      <w:r w:rsidR="006C4C45">
        <w:rPr>
          <w:rFonts w:hint="eastAsia"/>
        </w:rPr>
        <w:t>，</w:t>
      </w:r>
      <w:r>
        <w:rPr>
          <w:rFonts w:hint="eastAsia"/>
        </w:rPr>
        <w:t>生七月</w:t>
      </w:r>
      <w:r w:rsidR="006C4C45">
        <w:rPr>
          <w:rFonts w:hint="eastAsia"/>
        </w:rPr>
        <w:t>，</w:t>
      </w:r>
      <w:r>
        <w:rPr>
          <w:rFonts w:hint="eastAsia"/>
        </w:rPr>
        <w:t>夜間忽患肝風</w:t>
      </w:r>
      <w:r w:rsidR="006C4C45">
        <w:rPr>
          <w:rFonts w:hint="eastAsia"/>
        </w:rPr>
        <w:t>，</w:t>
      </w:r>
      <w:r>
        <w:rPr>
          <w:rFonts w:hint="eastAsia"/>
        </w:rPr>
        <w:t>抽動喘息</w:t>
      </w:r>
      <w:r w:rsidR="006C4C45">
        <w:rPr>
          <w:rFonts w:hint="eastAsia"/>
        </w:rPr>
        <w:t>，</w:t>
      </w:r>
      <w:r>
        <w:rPr>
          <w:rFonts w:hint="eastAsia"/>
        </w:rPr>
        <w:t>不知啼。時當仲夏</w:t>
      </w:r>
      <w:r w:rsidR="006C4C45">
        <w:rPr>
          <w:rFonts w:hint="eastAsia"/>
        </w:rPr>
        <w:t>，</w:t>
      </w:r>
      <w:r>
        <w:rPr>
          <w:rFonts w:hint="eastAsia"/>
        </w:rPr>
        <w:t>天氣亢旱燥熱</w:t>
      </w:r>
      <w:r w:rsidR="006C4C45">
        <w:rPr>
          <w:rFonts w:hint="eastAsia"/>
        </w:rPr>
        <w:t>，</w:t>
      </w:r>
      <w:r>
        <w:rPr>
          <w:rFonts w:hint="eastAsia"/>
        </w:rPr>
        <w:t>察其風關、氣關紋紅有爪形</w:t>
      </w:r>
      <w:r w:rsidR="006C4C45">
        <w:rPr>
          <w:rFonts w:hint="eastAsia"/>
        </w:rPr>
        <w:t>，</w:t>
      </w:r>
      <w:r>
        <w:rPr>
          <w:rFonts w:hint="eastAsia"/>
        </w:rPr>
        <w:t>脈數身熱</w:t>
      </w:r>
      <w:r w:rsidR="006C4C45">
        <w:rPr>
          <w:rFonts w:hint="eastAsia"/>
        </w:rP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肝風內動。急囑其乳母</w:t>
      </w:r>
      <w:r w:rsidR="006C4C45">
        <w:rPr>
          <w:rFonts w:hint="eastAsia"/>
        </w:rPr>
        <w:t>，</w:t>
      </w:r>
      <w:r>
        <w:rPr>
          <w:rFonts w:hint="eastAsia"/>
        </w:rPr>
        <w:t>將小兒置床上</w:t>
      </w:r>
      <w:r w:rsidR="006C4C45">
        <w:rPr>
          <w:rFonts w:hint="eastAsia"/>
        </w:rPr>
        <w:t>，</w:t>
      </w:r>
      <w:r>
        <w:rPr>
          <w:rFonts w:hint="eastAsia"/>
        </w:rPr>
        <w:t>不致懷抱兩熱相並。又囑其開窗</w:t>
      </w:r>
      <w:r w:rsidR="006C4C45">
        <w:rPr>
          <w:rFonts w:hint="eastAsia"/>
        </w:rPr>
        <w:t>，</w:t>
      </w:r>
      <w:r>
        <w:rPr>
          <w:rFonts w:hint="eastAsia"/>
        </w:rPr>
        <w:t>以通空氣。先用急救回生丹吹入鼻中</w:t>
      </w:r>
      <w:r w:rsidR="006C4C45">
        <w:rPr>
          <w:rFonts w:hint="eastAsia"/>
        </w:rPr>
        <w:t>，</w:t>
      </w:r>
      <w:r>
        <w:rPr>
          <w:rFonts w:hint="eastAsia"/>
        </w:rPr>
        <w:t>以鎮涼其腦</w:t>
      </w:r>
      <w:r w:rsidR="00AD7840">
        <w:rPr>
          <w:rFonts w:hint="eastAsia"/>
        </w:rPr>
        <w:t>係</w:t>
      </w:r>
      <w:r>
        <w:rPr>
          <w:rFonts w:hint="eastAsia"/>
        </w:rPr>
        <w:t>。遂灌以定風丹三分。又用薄荷葉、黃菊花、鉤籐鉤、梔子、羚羊角以散風清熱</w:t>
      </w:r>
      <w:r w:rsidR="006C4C45">
        <w:rPr>
          <w:rFonts w:hint="eastAsia"/>
        </w:rPr>
        <w:t>，</w:t>
      </w:r>
      <w:r>
        <w:rPr>
          <w:rFonts w:hint="eastAsia"/>
        </w:rPr>
        <w:t>生龍骨、生牡蠣、生石決明以潛陽鎮逆</w:t>
      </w:r>
      <w:r w:rsidR="006C4C45">
        <w:rPr>
          <w:rFonts w:hint="eastAsia"/>
        </w:rPr>
        <w:t>，</w:t>
      </w:r>
      <w:r>
        <w:rPr>
          <w:rFonts w:hint="eastAsia"/>
        </w:rPr>
        <w:t>天竹黃、牛蒡子、川貝母以利痰定喘。將藥煎好</w:t>
      </w:r>
      <w:r w:rsidR="006C4C45">
        <w:rPr>
          <w:rFonts w:hint="eastAsia"/>
        </w:rPr>
        <w:t>，</w:t>
      </w:r>
      <w:r>
        <w:rPr>
          <w:rFonts w:hint="eastAsia"/>
        </w:rPr>
        <w:t>仍調入定風丹三分</w:t>
      </w:r>
      <w:r w:rsidR="006C4C45">
        <w:rPr>
          <w:rFonts w:hint="eastAsia"/>
        </w:rPr>
        <w:t>，</w:t>
      </w:r>
      <w:r>
        <w:rPr>
          <w:rFonts w:hint="eastAsia"/>
        </w:rPr>
        <w:t>囑其作數次灌下</w:t>
      </w:r>
      <w:r w:rsidR="006C4C45">
        <w:rPr>
          <w:rFonts w:hint="eastAsia"/>
        </w:rPr>
        <w:t>，</w:t>
      </w:r>
      <w:r>
        <w:rPr>
          <w:rFonts w:hint="eastAsia"/>
        </w:rPr>
        <w:t>勿擾其睡。嗣來信</w:t>
      </w:r>
      <w:r w:rsidR="006C4C45">
        <w:rPr>
          <w:rFonts w:hint="eastAsia"/>
        </w:rPr>
        <w:t>，</w:t>
      </w:r>
      <w:r>
        <w:rPr>
          <w:rFonts w:hint="eastAsia"/>
        </w:rPr>
        <w:t>一劑風熄而病癒矣。</w:t>
      </w:r>
    </w:p>
    <w:p w:rsidR="00B96E8B" w:rsidRDefault="00B96E8B" w:rsidP="00926ED6">
      <w:pPr>
        <w:pStyle w:val="2f5"/>
        <w:ind w:firstLine="712"/>
      </w:pPr>
      <w:r w:rsidRPr="00926ED6">
        <w:rPr>
          <w:rFonts w:hint="eastAsia"/>
        </w:rPr>
        <w:t>按︰</w:t>
      </w:r>
      <w:r>
        <w:rPr>
          <w:rFonts w:hint="eastAsia"/>
        </w:rPr>
        <w:t>此二證</w:t>
      </w:r>
      <w:r w:rsidR="006C4C45">
        <w:rPr>
          <w:rFonts w:hint="eastAsia"/>
        </w:rPr>
        <w:t>，</w:t>
      </w:r>
      <w:r>
        <w:rPr>
          <w:rFonts w:hint="eastAsia"/>
        </w:rPr>
        <w:t>雖皆</w:t>
      </w:r>
      <w:r w:rsidR="00AD7840">
        <w:rPr>
          <w:rFonts w:hint="eastAsia"/>
        </w:rPr>
        <w:t>係</w:t>
      </w:r>
      <w:r>
        <w:rPr>
          <w:rFonts w:hint="eastAsia"/>
        </w:rPr>
        <w:t>肝風內動抽掣</w:t>
      </w:r>
      <w:r w:rsidR="006C4C45">
        <w:rPr>
          <w:rFonts w:hint="eastAsia"/>
        </w:rPr>
        <w:t>，</w:t>
      </w:r>
      <w:r>
        <w:rPr>
          <w:rFonts w:hint="eastAsia"/>
        </w:rPr>
        <w:t>而病因虛實迥異</w:t>
      </w:r>
      <w:r w:rsidR="006C4C45">
        <w:rPr>
          <w:rFonts w:hint="eastAsia"/>
        </w:rPr>
        <w:t>，</w:t>
      </w:r>
      <w:r w:rsidR="00926ED6">
        <w:rPr>
          <w:rFonts w:hint="eastAsia"/>
        </w:rPr>
        <w:t>相臣</w:t>
      </w:r>
      <w:r>
        <w:rPr>
          <w:rFonts w:hint="eastAsia"/>
        </w:rPr>
        <w:t>皆治以定風丹</w:t>
      </w:r>
      <w:r w:rsidR="006C4C45">
        <w:rPr>
          <w:rFonts w:hint="eastAsia"/>
        </w:rPr>
        <w:t>，</w:t>
      </w:r>
      <w:r>
        <w:rPr>
          <w:rFonts w:hint="eastAsia"/>
        </w:rPr>
        <w:t>而其煎湯送服之藥</w:t>
      </w:r>
      <w:r w:rsidR="006C4C45">
        <w:rPr>
          <w:rFonts w:hint="eastAsia"/>
        </w:rPr>
        <w:t>，</w:t>
      </w:r>
      <w:r>
        <w:rPr>
          <w:rFonts w:hint="eastAsia"/>
        </w:rPr>
        <w:t>因證各殊。如此善用成方</w:t>
      </w:r>
      <w:r w:rsidR="006C4C45">
        <w:rPr>
          <w:rFonts w:hint="eastAsia"/>
        </w:rPr>
        <w:t>，</w:t>
      </w:r>
      <w:r>
        <w:rPr>
          <w:rFonts w:hint="eastAsia"/>
        </w:rPr>
        <w:t>可為妙手靈心矣。又獻縣劉姓之</w:t>
      </w:r>
      <w:r>
        <w:rPr>
          <w:rFonts w:hint="eastAsia"/>
        </w:rPr>
        <w:lastRenderedPageBreak/>
        <w:t>嬰孩</w:t>
      </w:r>
      <w:r w:rsidR="006C4C45">
        <w:rPr>
          <w:rFonts w:hint="eastAsia"/>
        </w:rPr>
        <w:t>，</w:t>
      </w:r>
      <w:r>
        <w:rPr>
          <w:rFonts w:hint="eastAsia"/>
        </w:rPr>
        <w:t>抽綿風不已</w:t>
      </w:r>
      <w:r w:rsidR="006C4C45">
        <w:rPr>
          <w:rFonts w:hint="eastAsia"/>
        </w:rPr>
        <w:t>，</w:t>
      </w:r>
      <w:r>
        <w:rPr>
          <w:rFonts w:hint="eastAsia"/>
        </w:rPr>
        <w:t>夜半詢方</w:t>
      </w:r>
      <w:r w:rsidR="006C4C45">
        <w:rPr>
          <w:rFonts w:hint="eastAsia"/>
        </w:rPr>
        <w:t>，</w:t>
      </w:r>
      <w:r>
        <w:rPr>
          <w:rFonts w:hint="eastAsia"/>
        </w:rPr>
        <w:t>知病危急</w:t>
      </w:r>
      <w:r w:rsidR="006C4C45">
        <w:rPr>
          <w:rFonts w:hint="eastAsia"/>
        </w:rPr>
        <w:t>，</w:t>
      </w:r>
      <w:r>
        <w:rPr>
          <w:rFonts w:hint="eastAsia"/>
        </w:rPr>
        <w:t>適存有按小兒風證方所制定風丹</w:t>
      </w:r>
      <w:r w:rsidR="006C4C45">
        <w:rPr>
          <w:rFonts w:hint="eastAsia"/>
        </w:rPr>
        <w:t>，</w:t>
      </w:r>
      <w:r>
        <w:rPr>
          <w:rFonts w:hint="eastAsia"/>
        </w:rPr>
        <w:t>與以少許</w:t>
      </w:r>
      <w:r w:rsidR="006C4C45">
        <w:rPr>
          <w:rFonts w:hint="eastAsia"/>
        </w:rPr>
        <w:t>，</w:t>
      </w:r>
      <w:r>
        <w:rPr>
          <w:rFonts w:hint="eastAsia"/>
        </w:rPr>
        <w:t>服之立止</w:t>
      </w:r>
      <w:r w:rsidR="006C4C45">
        <w:rPr>
          <w:rFonts w:hint="eastAsia"/>
        </w:rPr>
        <w:t>，</w:t>
      </w:r>
      <w:r>
        <w:rPr>
          <w:rFonts w:hint="eastAsia"/>
        </w:rPr>
        <w:t>永未再犯。後屢用此方皆效。</w:t>
      </w:r>
    </w:p>
    <w:p w:rsidR="00B96E8B" w:rsidRDefault="00B96E8B" w:rsidP="00B96E8B">
      <w:pPr>
        <w:pStyle w:val="2f5"/>
        <w:ind w:firstLine="712"/>
      </w:pPr>
      <w:r>
        <w:rPr>
          <w:rFonts w:hint="eastAsia"/>
        </w:rPr>
        <w:t>【附方】</w:t>
      </w:r>
    </w:p>
    <w:p w:rsidR="00B96E8B" w:rsidRDefault="00B96E8B" w:rsidP="00B96E8B">
      <w:pPr>
        <w:pStyle w:val="2f5"/>
        <w:ind w:firstLine="712"/>
      </w:pPr>
      <w:r>
        <w:rPr>
          <w:rFonts w:hint="eastAsia"/>
        </w:rPr>
        <w:t>鮑雲韶《驗方新編》預防小兒臍風散</w:t>
      </w:r>
      <w:r w:rsidR="006C4C45">
        <w:rPr>
          <w:rFonts w:hint="eastAsia"/>
        </w:rPr>
        <w:t>，</w:t>
      </w:r>
      <w:r>
        <w:rPr>
          <w:rFonts w:hint="eastAsia"/>
        </w:rPr>
        <w:t>方用枯礬、硼砂各二錢半、硃砂二分、冰片、麝香各五厘</w:t>
      </w:r>
      <w:r w:rsidR="006C4C45">
        <w:rPr>
          <w:rFonts w:hint="eastAsia"/>
        </w:rPr>
        <w:t>，</w:t>
      </w:r>
      <w:r>
        <w:rPr>
          <w:rFonts w:hint="eastAsia"/>
        </w:rPr>
        <w:t>共為末。凡小兒降生後</w:t>
      </w:r>
      <w:r w:rsidR="006C4C45">
        <w:rPr>
          <w:rFonts w:hint="eastAsia"/>
        </w:rPr>
        <w:t>，</w:t>
      </w:r>
      <w:r>
        <w:rPr>
          <w:rFonts w:hint="eastAsia"/>
        </w:rPr>
        <w:t>洗過</w:t>
      </w:r>
      <w:r w:rsidR="006C4C45">
        <w:rPr>
          <w:rFonts w:hint="eastAsia"/>
        </w:rPr>
        <w:t>，</w:t>
      </w:r>
      <w:r>
        <w:rPr>
          <w:rFonts w:hint="eastAsia"/>
        </w:rPr>
        <w:t>即用此末擦臍上。每小兒換襁布時</w:t>
      </w:r>
      <w:r w:rsidR="006C4C45">
        <w:rPr>
          <w:rFonts w:hint="eastAsia"/>
        </w:rPr>
        <w:t>，</w:t>
      </w:r>
      <w:r>
        <w:rPr>
          <w:rFonts w:hint="eastAsia"/>
        </w:rPr>
        <w:t>仍擦此末。臍帶落後</w:t>
      </w:r>
      <w:r w:rsidR="006C4C45">
        <w:rPr>
          <w:rFonts w:hint="eastAsia"/>
        </w:rPr>
        <w:t>，</w:t>
      </w:r>
      <w:r>
        <w:rPr>
          <w:rFonts w:hint="eastAsia"/>
        </w:rPr>
        <w:t>亦仍擦之。擦完一料</w:t>
      </w:r>
      <w:r w:rsidR="006C4C45">
        <w:rPr>
          <w:rFonts w:hint="eastAsia"/>
        </w:rPr>
        <w:t>，</w:t>
      </w:r>
      <w:r>
        <w:rPr>
          <w:rFonts w:hint="eastAsia"/>
        </w:rPr>
        <w:t>永無臍風之證。</w:t>
      </w:r>
    </w:p>
    <w:p w:rsidR="00B96E8B" w:rsidRDefault="00B96E8B" w:rsidP="00926ED6">
      <w:pPr>
        <w:pStyle w:val="2f5"/>
        <w:ind w:firstLine="712"/>
      </w:pPr>
      <w:r w:rsidRPr="00926ED6">
        <w:rPr>
          <w:rFonts w:hint="eastAsia"/>
        </w:rPr>
        <w:t>按︰</w:t>
      </w:r>
      <w:r>
        <w:rPr>
          <w:rFonts w:hint="eastAsia"/>
        </w:rPr>
        <w:t>此方最妙</w:t>
      </w:r>
      <w:r w:rsidR="006C4C45">
        <w:rPr>
          <w:rFonts w:hint="eastAsia"/>
        </w:rPr>
        <w:t>，</w:t>
      </w:r>
      <w:r>
        <w:rPr>
          <w:rFonts w:hint="eastAsia"/>
        </w:rPr>
        <w:t>愚用之多次皆效。真育嬰之靈丹也。</w:t>
      </w:r>
    </w:p>
    <w:p w:rsidR="00926ED6" w:rsidRDefault="00926ED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52" w:name="_Toc223762655"/>
      <w:r>
        <w:br w:type="page"/>
      </w:r>
    </w:p>
    <w:p w:rsidR="00B96E8B" w:rsidRDefault="00926ED6" w:rsidP="00E11911">
      <w:pPr>
        <w:pStyle w:val="5a"/>
      </w:pPr>
      <w:bookmarkStart w:id="353" w:name="_Toc7560862"/>
      <w:r>
        <w:rPr>
          <w:rFonts w:hint="eastAsia"/>
        </w:rPr>
        <w:lastRenderedPageBreak/>
        <w:t>【</w:t>
      </w:r>
      <w:r w:rsidR="00B96E8B">
        <w:rPr>
          <w:rFonts w:hint="eastAsia"/>
        </w:rPr>
        <w:t>鎮風湯</w:t>
      </w:r>
      <w:bookmarkEnd w:id="352"/>
      <w:r>
        <w:rPr>
          <w:rFonts w:hint="eastAsia"/>
        </w:rPr>
        <w:t>】</w:t>
      </w:r>
      <w:bookmarkEnd w:id="353"/>
    </w:p>
    <w:p w:rsidR="00926ED6" w:rsidRDefault="00B96E8B" w:rsidP="00B96E8B">
      <w:pPr>
        <w:pStyle w:val="2f5"/>
        <w:ind w:firstLine="712"/>
      </w:pPr>
      <w:r>
        <w:rPr>
          <w:rFonts w:hint="eastAsia"/>
        </w:rPr>
        <w:t>治小兒急驚風</w:t>
      </w:r>
      <w:r w:rsidR="006C4C45">
        <w:rPr>
          <w:rFonts w:hint="eastAsia"/>
        </w:rPr>
        <w:t>，</w:t>
      </w:r>
      <w:r>
        <w:rPr>
          <w:rFonts w:hint="eastAsia"/>
        </w:rPr>
        <w:t>其風猝然而得</w:t>
      </w:r>
      <w:r w:rsidR="006C4C45">
        <w:rPr>
          <w:rFonts w:hint="eastAsia"/>
        </w:rPr>
        <w:t>，</w:t>
      </w:r>
      <w:r>
        <w:rPr>
          <w:rFonts w:hint="eastAsia"/>
        </w:rPr>
        <w:t>四肢搐溺</w:t>
      </w:r>
      <w:r w:rsidR="006C4C45">
        <w:rPr>
          <w:rFonts w:hint="eastAsia"/>
        </w:rPr>
        <w:t>，</w:t>
      </w:r>
      <w:r>
        <w:rPr>
          <w:rFonts w:hint="eastAsia"/>
        </w:rPr>
        <w:t>身挺頸痙</w:t>
      </w:r>
      <w:r w:rsidR="006C4C45">
        <w:rPr>
          <w:rFonts w:hint="eastAsia"/>
        </w:rPr>
        <w:t>，</w:t>
      </w:r>
      <w:r>
        <w:rPr>
          <w:rFonts w:hint="eastAsia"/>
        </w:rPr>
        <w:t>神昏面熱</w:t>
      </w:r>
      <w:r w:rsidR="006C4C45">
        <w:rPr>
          <w:rFonts w:hint="eastAsia"/>
        </w:rPr>
        <w:t>，</w:t>
      </w:r>
      <w:r>
        <w:rPr>
          <w:rFonts w:hint="eastAsia"/>
        </w:rPr>
        <w:t>或目睛上竄</w:t>
      </w:r>
      <w:r w:rsidR="006C4C45">
        <w:rPr>
          <w:rFonts w:hint="eastAsia"/>
        </w:rPr>
        <w:t>，</w:t>
      </w:r>
      <w:r>
        <w:rPr>
          <w:rFonts w:hint="eastAsia"/>
        </w:rPr>
        <w:t>或痰涎上壅</w:t>
      </w:r>
      <w:r w:rsidR="006C4C45">
        <w:rPr>
          <w:rFonts w:hint="eastAsia"/>
        </w:rPr>
        <w:t>，</w:t>
      </w:r>
      <w:r>
        <w:rPr>
          <w:rFonts w:hint="eastAsia"/>
        </w:rPr>
        <w:t>或牙關緊閉</w:t>
      </w:r>
      <w:r w:rsidR="006C4C45">
        <w:rPr>
          <w:rFonts w:hint="eastAsia"/>
        </w:rPr>
        <w:t>，</w:t>
      </w:r>
      <w:r>
        <w:rPr>
          <w:rFonts w:hint="eastAsia"/>
        </w:rPr>
        <w:t>或熱汗淋漓。</w:t>
      </w:r>
    </w:p>
    <w:p w:rsidR="00926ED6" w:rsidRDefault="00B96E8B" w:rsidP="00B96E8B">
      <w:pPr>
        <w:pStyle w:val="2f5"/>
        <w:ind w:firstLine="712"/>
      </w:pPr>
      <w:r>
        <w:rPr>
          <w:rFonts w:hint="eastAsia"/>
        </w:rPr>
        <w:t>鉤籐鉤（三錢）</w:t>
      </w:r>
      <w:r w:rsidR="00926ED6">
        <w:rPr>
          <w:rFonts w:hint="eastAsia"/>
        </w:rPr>
        <w:t>、</w:t>
      </w:r>
      <w:r>
        <w:rPr>
          <w:rFonts w:hint="eastAsia"/>
        </w:rPr>
        <w:t>羚羊角（一錢</w:t>
      </w:r>
      <w:r w:rsidR="006C4C45">
        <w:rPr>
          <w:rFonts w:hint="eastAsia"/>
        </w:rPr>
        <w:t>，</w:t>
      </w:r>
      <w:r>
        <w:rPr>
          <w:rFonts w:hint="eastAsia"/>
        </w:rPr>
        <w:t>另燉兌服）</w:t>
      </w:r>
      <w:r w:rsidR="00926ED6">
        <w:rPr>
          <w:rFonts w:hint="eastAsia"/>
        </w:rPr>
        <w:t>、</w:t>
      </w:r>
      <w:r>
        <w:rPr>
          <w:rFonts w:hint="eastAsia"/>
        </w:rPr>
        <w:t>龍膽草（二錢）</w:t>
      </w:r>
      <w:r w:rsidR="00926ED6">
        <w:rPr>
          <w:rFonts w:hint="eastAsia"/>
        </w:rPr>
        <w:t>、</w:t>
      </w:r>
      <w:r>
        <w:rPr>
          <w:rFonts w:hint="eastAsia"/>
        </w:rPr>
        <w:t>青黛（二錢）</w:t>
      </w:r>
      <w:r w:rsidR="00926ED6">
        <w:rPr>
          <w:rFonts w:hint="eastAsia"/>
        </w:rPr>
        <w:t>、</w:t>
      </w:r>
      <w:r>
        <w:rPr>
          <w:rFonts w:hint="eastAsia"/>
        </w:rPr>
        <w:t>清半夏（二錢）</w:t>
      </w:r>
      <w:r w:rsidR="00926ED6">
        <w:rPr>
          <w:rFonts w:hint="eastAsia"/>
        </w:rPr>
        <w:t>、</w:t>
      </w:r>
      <w:r>
        <w:rPr>
          <w:rFonts w:hint="eastAsia"/>
        </w:rPr>
        <w:t>生赭石（二錢</w:t>
      </w:r>
      <w:r w:rsidR="006C4C45">
        <w:rPr>
          <w:rFonts w:hint="eastAsia"/>
        </w:rPr>
        <w:t>，</w:t>
      </w:r>
      <w:r>
        <w:rPr>
          <w:rFonts w:hint="eastAsia"/>
        </w:rPr>
        <w:t>軋細）</w:t>
      </w:r>
      <w:r w:rsidR="00926ED6">
        <w:rPr>
          <w:rFonts w:hint="eastAsia"/>
        </w:rPr>
        <w:t>、</w:t>
      </w:r>
      <w:r>
        <w:rPr>
          <w:rFonts w:hint="eastAsia"/>
        </w:rPr>
        <w:t>茯神（二錢）</w:t>
      </w:r>
      <w:r w:rsidR="00926ED6">
        <w:rPr>
          <w:rFonts w:hint="eastAsia"/>
        </w:rPr>
        <w:t>、</w:t>
      </w:r>
      <w:r>
        <w:rPr>
          <w:rFonts w:hint="eastAsia"/>
        </w:rPr>
        <w:t>殭蠶（二錢）</w:t>
      </w:r>
      <w:r w:rsidR="00926ED6">
        <w:rPr>
          <w:rFonts w:hint="eastAsia"/>
        </w:rPr>
        <w:t>、</w:t>
      </w:r>
      <w:r>
        <w:rPr>
          <w:rFonts w:hint="eastAsia"/>
        </w:rPr>
        <w:t>薄荷葉（一錢）</w:t>
      </w:r>
      <w:r w:rsidR="00926ED6">
        <w:rPr>
          <w:rFonts w:hint="eastAsia"/>
        </w:rPr>
        <w:t>、</w:t>
      </w:r>
      <w:r>
        <w:rPr>
          <w:rFonts w:hint="eastAsia"/>
        </w:rPr>
        <w:t>硃砂（二分</w:t>
      </w:r>
      <w:r w:rsidR="006C4C45">
        <w:rPr>
          <w:rFonts w:hint="eastAsia"/>
        </w:rPr>
        <w:t>，</w:t>
      </w:r>
      <w:r>
        <w:rPr>
          <w:rFonts w:hint="eastAsia"/>
        </w:rPr>
        <w:t>研細送服）</w:t>
      </w:r>
      <w:r w:rsidR="00926ED6">
        <w:rPr>
          <w:rFonts w:hint="eastAsia"/>
        </w:rPr>
        <w:t>。</w:t>
      </w:r>
      <w:r>
        <w:rPr>
          <w:rFonts w:hint="eastAsia"/>
        </w:rPr>
        <w:t>磨濃生鐵鏽水煎藥。</w:t>
      </w:r>
    </w:p>
    <w:p w:rsidR="00926ED6" w:rsidRDefault="00B96E8B" w:rsidP="00B96E8B">
      <w:pPr>
        <w:pStyle w:val="2f5"/>
        <w:ind w:firstLine="712"/>
      </w:pPr>
      <w:r>
        <w:rPr>
          <w:rFonts w:hint="eastAsia"/>
        </w:rPr>
        <w:t>小兒得此證者</w:t>
      </w:r>
      <w:r w:rsidR="006C4C45">
        <w:rPr>
          <w:rFonts w:hint="eastAsia"/>
        </w:rPr>
        <w:t>，</w:t>
      </w:r>
      <w:r>
        <w:rPr>
          <w:rFonts w:hint="eastAsia"/>
        </w:rPr>
        <w:t>不必皆由驚恐。有因外感之熱</w:t>
      </w:r>
      <w:r w:rsidR="006C4C45">
        <w:rPr>
          <w:rFonts w:hint="eastAsia"/>
        </w:rPr>
        <w:t>，</w:t>
      </w:r>
      <w:r>
        <w:rPr>
          <w:rFonts w:hint="eastAsia"/>
        </w:rPr>
        <w:t>傳入陽明而得者</w:t>
      </w:r>
      <w:r w:rsidR="006C4C45">
        <w:rPr>
          <w:rFonts w:hint="eastAsia"/>
        </w:rPr>
        <w:t>，</w:t>
      </w:r>
      <w:r>
        <w:rPr>
          <w:rFonts w:hint="eastAsia"/>
        </w:rPr>
        <w:t>方中宜加生石膏；有因熱瘧而得者</w:t>
      </w:r>
      <w:r w:rsidR="006C4C45">
        <w:rPr>
          <w:rFonts w:hint="eastAsia"/>
        </w:rPr>
        <w:t>，</w:t>
      </w:r>
      <w:r>
        <w:rPr>
          <w:rFonts w:hint="eastAsia"/>
        </w:rPr>
        <w:t>方中宜加生石膏、柴胡。</w:t>
      </w:r>
    </w:p>
    <w:p w:rsidR="000017D1" w:rsidRDefault="00B96E8B" w:rsidP="000017D1">
      <w:pPr>
        <w:pStyle w:val="2f5"/>
        <w:ind w:firstLine="712"/>
      </w:pPr>
      <w:r>
        <w:rPr>
          <w:rFonts w:hint="eastAsia"/>
        </w:rPr>
        <w:t>急驚之外</w:t>
      </w:r>
      <w:r w:rsidR="006C4C45">
        <w:rPr>
          <w:rFonts w:hint="eastAsia"/>
        </w:rPr>
        <w:t>，</w:t>
      </w:r>
      <w:r>
        <w:rPr>
          <w:rFonts w:hint="eastAsia"/>
        </w:rPr>
        <w:t>又有所謂慢驚者</w:t>
      </w:r>
      <w:r w:rsidR="006C4C45">
        <w:rPr>
          <w:rFonts w:hint="eastAsia"/>
        </w:rPr>
        <w:t>，</w:t>
      </w:r>
      <w:r>
        <w:rPr>
          <w:rFonts w:hint="eastAsia"/>
        </w:rPr>
        <w:t>其證皆因寒</w:t>
      </w:r>
      <w:r w:rsidR="006C4C45">
        <w:rPr>
          <w:rFonts w:hint="eastAsia"/>
        </w:rPr>
        <w:t>，</w:t>
      </w:r>
      <w:r>
        <w:rPr>
          <w:rFonts w:hint="eastAsia"/>
        </w:rPr>
        <w:t>與急驚之因熱者</w:t>
      </w:r>
      <w:r w:rsidR="006C4C45">
        <w:rPr>
          <w:rFonts w:hint="eastAsia"/>
        </w:rPr>
        <w:t>，</w:t>
      </w:r>
      <w:r>
        <w:rPr>
          <w:rFonts w:hint="eastAsia"/>
        </w:rPr>
        <w:t>有冰炭之殊。方書恆以一方治急、慢驚風二證</w:t>
      </w:r>
      <w:r w:rsidR="006C4C45">
        <w:rPr>
          <w:rFonts w:hint="eastAsia"/>
        </w:rPr>
        <w:t>，</w:t>
      </w:r>
      <w:r>
        <w:rPr>
          <w:rFonts w:hint="eastAsia"/>
        </w:rPr>
        <w:t>殊屬差謬。慢驚之證</w:t>
      </w:r>
      <w:r w:rsidR="006C4C45">
        <w:rPr>
          <w:rFonts w:hint="eastAsia"/>
        </w:rPr>
        <w:t>，</w:t>
      </w:r>
      <w:r>
        <w:rPr>
          <w:rFonts w:hint="eastAsia"/>
        </w:rPr>
        <w:t>惟莊在田《福幼編》辨之最精</w:t>
      </w:r>
      <w:r w:rsidR="006C4C45">
        <w:rPr>
          <w:rFonts w:hint="eastAsia"/>
        </w:rPr>
        <w:t>，</w:t>
      </w:r>
      <w:r>
        <w:rPr>
          <w:rFonts w:hint="eastAsia"/>
        </w:rPr>
        <w:t>用方亦最妙。其辨慢驚風</w:t>
      </w:r>
      <w:r w:rsidR="006C4C45">
        <w:rPr>
          <w:rFonts w:hint="eastAsia"/>
        </w:rPr>
        <w:t>，</w:t>
      </w:r>
      <w:r>
        <w:rPr>
          <w:rFonts w:hint="eastAsia"/>
        </w:rPr>
        <w:t>共十四條</w:t>
      </w:r>
      <w:r w:rsidR="00926ED6">
        <w:rPr>
          <w:rFonts w:hint="eastAsia"/>
        </w:rPr>
        <w:t>。</w:t>
      </w:r>
      <w:r>
        <w:rPr>
          <w:rFonts w:hint="eastAsia"/>
        </w:rPr>
        <w:t>一、慢驚吐瀉</w:t>
      </w:r>
      <w:r w:rsidR="006C4C45">
        <w:rPr>
          <w:rFonts w:hint="eastAsia"/>
        </w:rPr>
        <w:t>，</w:t>
      </w:r>
      <w:r>
        <w:rPr>
          <w:rFonts w:hint="eastAsia"/>
        </w:rPr>
        <w:t>脾胃虛寒也。一、慢驚身冷</w:t>
      </w:r>
      <w:r w:rsidR="006C4C45">
        <w:rPr>
          <w:rFonts w:hint="eastAsia"/>
        </w:rPr>
        <w:t>，</w:t>
      </w:r>
      <w:r>
        <w:rPr>
          <w:rFonts w:hint="eastAsia"/>
        </w:rPr>
        <w:t>陽氣抑遏不出也。一、慢驚鼻風煽動</w:t>
      </w:r>
      <w:r w:rsidR="006C4C45">
        <w:rPr>
          <w:rFonts w:hint="eastAsia"/>
        </w:rPr>
        <w:t>，</w:t>
      </w:r>
      <w:r>
        <w:rPr>
          <w:rFonts w:hint="eastAsia"/>
        </w:rPr>
        <w:t>真陰失守</w:t>
      </w:r>
      <w:r w:rsidR="006C4C45">
        <w:rPr>
          <w:rFonts w:hint="eastAsia"/>
        </w:rPr>
        <w:t>，</w:t>
      </w:r>
      <w:r>
        <w:rPr>
          <w:rFonts w:hint="eastAsia"/>
        </w:rPr>
        <w:t>虛火燒肺也。一、慢驚面色青黃及白</w:t>
      </w:r>
      <w:r w:rsidR="006C4C45">
        <w:rPr>
          <w:rFonts w:hint="eastAsia"/>
        </w:rPr>
        <w:t>，</w:t>
      </w:r>
      <w:r>
        <w:rPr>
          <w:rFonts w:hint="eastAsia"/>
        </w:rPr>
        <w:t>氣血兩虛也。一、慢驚口鼻中氣冷</w:t>
      </w:r>
      <w:r w:rsidR="006C4C45">
        <w:rPr>
          <w:rFonts w:hint="eastAsia"/>
        </w:rPr>
        <w:t>，</w:t>
      </w:r>
      <w:r>
        <w:rPr>
          <w:rFonts w:hint="eastAsia"/>
        </w:rPr>
        <w:t>中寒也。一、慢驚大小便清白</w:t>
      </w:r>
      <w:r w:rsidR="006C4C45">
        <w:rPr>
          <w:rFonts w:hint="eastAsia"/>
        </w:rPr>
        <w:t>，</w:t>
      </w:r>
      <w:r>
        <w:rPr>
          <w:rFonts w:hint="eastAsia"/>
        </w:rPr>
        <w:t>腎與大腸全無火也。一、慢驚昏睡露睛</w:t>
      </w:r>
      <w:r w:rsidR="006C4C45">
        <w:rPr>
          <w:rFonts w:hint="eastAsia"/>
        </w:rPr>
        <w:t>，</w:t>
      </w:r>
      <w:r>
        <w:rPr>
          <w:rFonts w:hint="eastAsia"/>
        </w:rPr>
        <w:t>神氣不足也。一、慢驚手足抽掣</w:t>
      </w:r>
      <w:r w:rsidR="006C4C45">
        <w:rPr>
          <w:rFonts w:hint="eastAsia"/>
        </w:rPr>
        <w:t>，</w:t>
      </w:r>
      <w:r>
        <w:rPr>
          <w:rFonts w:hint="eastAsia"/>
        </w:rPr>
        <w:t>血不行</w:t>
      </w:r>
      <w:r w:rsidR="00D24630">
        <w:rPr>
          <w:rFonts w:hint="eastAsia"/>
        </w:rPr>
        <w:t>於</w:t>
      </w:r>
      <w:r>
        <w:rPr>
          <w:rFonts w:hint="eastAsia"/>
        </w:rPr>
        <w:t>四肢也。一、慢驚角弓反張</w:t>
      </w:r>
      <w:r w:rsidR="006C4C45">
        <w:rPr>
          <w:rFonts w:hint="eastAsia"/>
        </w:rPr>
        <w:t>，</w:t>
      </w:r>
      <w:r>
        <w:rPr>
          <w:rFonts w:hint="eastAsia"/>
        </w:rPr>
        <w:t>血虛筋急也。一、慢驚乍寒乍熱</w:t>
      </w:r>
      <w:r w:rsidR="006C4C45">
        <w:rPr>
          <w:rFonts w:hint="eastAsia"/>
        </w:rPr>
        <w:t>，</w:t>
      </w:r>
      <w:r>
        <w:rPr>
          <w:rFonts w:hint="eastAsia"/>
        </w:rPr>
        <w:t>陰血虛少</w:t>
      </w:r>
      <w:r w:rsidR="006C4C45">
        <w:rPr>
          <w:rFonts w:hint="eastAsia"/>
        </w:rPr>
        <w:t>，</w:t>
      </w:r>
      <w:r>
        <w:rPr>
          <w:rFonts w:hint="eastAsia"/>
        </w:rPr>
        <w:t>陰陽錯亂也。一、慢驚汗出如洗</w:t>
      </w:r>
      <w:r w:rsidR="006C4C45">
        <w:rPr>
          <w:rFonts w:hint="eastAsia"/>
        </w:rPr>
        <w:t>，</w:t>
      </w:r>
      <w:r>
        <w:rPr>
          <w:rFonts w:hint="eastAsia"/>
        </w:rPr>
        <w:t>陰虛而表不固也。一、慢驚手足</w:t>
      </w:r>
      <w:r w:rsidR="00926ED6">
        <w:rPr>
          <w:rFonts w:hint="eastAsia"/>
        </w:rPr>
        <w:t>瘈瘲</w:t>
      </w:r>
      <w:r w:rsidR="006C4C45">
        <w:rPr>
          <w:rFonts w:hint="eastAsia"/>
        </w:rPr>
        <w:t>，</w:t>
      </w:r>
      <w:r>
        <w:rPr>
          <w:rFonts w:hint="eastAsia"/>
        </w:rPr>
        <w:t>血不足養筋也。一、慢驚囟門下陷</w:t>
      </w:r>
      <w:r w:rsidR="006C4C45">
        <w:rPr>
          <w:rFonts w:hint="eastAsia"/>
        </w:rPr>
        <w:t>，</w:t>
      </w:r>
      <w:r>
        <w:rPr>
          <w:rFonts w:hint="eastAsia"/>
        </w:rPr>
        <w:t>虛至極也。一、慢驚身雖發熱、口唇焦裂出血卻不喜飲冷茶水</w:t>
      </w:r>
      <w:r w:rsidR="006C4C45">
        <w:rPr>
          <w:rFonts w:hint="eastAsia"/>
        </w:rPr>
        <w:t>，</w:t>
      </w:r>
      <w:r>
        <w:rPr>
          <w:rFonts w:hint="eastAsia"/>
        </w:rPr>
        <w:t>進以寒涼</w:t>
      </w:r>
      <w:r w:rsidR="006C4C45">
        <w:rPr>
          <w:rFonts w:hint="eastAsia"/>
        </w:rPr>
        <w:t>，</w:t>
      </w:r>
      <w:r>
        <w:rPr>
          <w:rFonts w:hint="eastAsia"/>
        </w:rPr>
        <w:t>愈增危篤</w:t>
      </w:r>
      <w:r w:rsidR="006C4C45">
        <w:rPr>
          <w:rFonts w:hint="eastAsia"/>
        </w:rPr>
        <w:t>，</w:t>
      </w:r>
      <w:r>
        <w:rPr>
          <w:rFonts w:hint="eastAsia"/>
        </w:rPr>
        <w:t>以及所吐之乳、所瀉之物皆不甚消化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脾胃無火可知。唇之焦黑</w:t>
      </w:r>
      <w:r w:rsidR="006C4C45">
        <w:rPr>
          <w:rFonts w:hint="eastAsia"/>
        </w:rPr>
        <w:t>，</w:t>
      </w:r>
      <w:r>
        <w:rPr>
          <w:rFonts w:hint="eastAsia"/>
        </w:rPr>
        <w:t>乃真陰之不足也明矣。</w:t>
      </w:r>
      <w:r w:rsidR="000017D1">
        <w:rPr>
          <w:rFonts w:hint="eastAsia"/>
        </w:rPr>
        <w:t>其證多得之吐瀉之餘、久瘧、久痢</w:t>
      </w:r>
      <w:r w:rsidR="006C4C45">
        <w:t>，</w:t>
      </w:r>
      <w:r w:rsidR="000017D1">
        <w:rPr>
          <w:rFonts w:hint="eastAsia"/>
        </w:rPr>
        <w:t>或痘後</w:t>
      </w:r>
      <w:r w:rsidR="006C4C45">
        <w:t>，</w:t>
      </w:r>
      <w:r w:rsidR="000017D1">
        <w:rPr>
          <w:rFonts w:hint="eastAsia"/>
        </w:rPr>
        <w:t>或因風寒飲食積滯過用攻伐之藥傷脾</w:t>
      </w:r>
      <w:r w:rsidR="006C4C45">
        <w:t>，</w:t>
      </w:r>
      <w:r w:rsidR="000017D1">
        <w:rPr>
          <w:rFonts w:hint="eastAsia"/>
        </w:rPr>
        <w:t>或稟賦本虛</w:t>
      </w:r>
      <w:r w:rsidR="006C4C45">
        <w:t>，</w:t>
      </w:r>
      <w:r w:rsidR="000017D1">
        <w:rPr>
          <w:rFonts w:hint="eastAsia"/>
        </w:rPr>
        <w:t>或誤服涼藥</w:t>
      </w:r>
      <w:r w:rsidR="006C4C45">
        <w:t>，</w:t>
      </w:r>
      <w:r w:rsidR="000017D1">
        <w:rPr>
          <w:rFonts w:hint="eastAsia"/>
        </w:rPr>
        <w:t>或因急驚而用藥攻降太過</w:t>
      </w:r>
      <w:r w:rsidR="006C4C45">
        <w:t>，</w:t>
      </w:r>
      <w:r w:rsidR="000017D1">
        <w:rPr>
          <w:rFonts w:hint="eastAsia"/>
        </w:rPr>
        <w:t>或失</w:t>
      </w:r>
      <w:r w:rsidR="00D24630">
        <w:rPr>
          <w:rFonts w:hint="eastAsia"/>
        </w:rPr>
        <w:t>於</w:t>
      </w:r>
      <w:r w:rsidR="000017D1">
        <w:rPr>
          <w:rFonts w:hint="eastAsia"/>
        </w:rPr>
        <w:t>調養</w:t>
      </w:r>
      <w:r w:rsidR="006C4C45">
        <w:t>，</w:t>
      </w:r>
      <w:r w:rsidR="000017D1">
        <w:rPr>
          <w:rFonts w:hint="eastAsia"/>
        </w:rPr>
        <w:t>皆可致此證也。其治法</w:t>
      </w:r>
      <w:r w:rsidR="006C4C45">
        <w:t>，</w:t>
      </w:r>
      <w:r w:rsidR="000017D1">
        <w:rPr>
          <w:rFonts w:hint="eastAsia"/>
        </w:rPr>
        <w:t>先用逐寒蕩驚湯</w:t>
      </w:r>
      <w:r w:rsidR="006C4C45">
        <w:t>，</w:t>
      </w:r>
      <w:r w:rsidR="000017D1">
        <w:rPr>
          <w:rFonts w:hint="eastAsia"/>
        </w:rPr>
        <w:t>大辛大熱之劑</w:t>
      </w:r>
      <w:r w:rsidR="006C4C45">
        <w:t>，</w:t>
      </w:r>
      <w:r w:rsidR="000017D1">
        <w:rPr>
          <w:rFonts w:hint="eastAsia"/>
        </w:rPr>
        <w:t>衝開胸中寒痰</w:t>
      </w:r>
      <w:r w:rsidR="006C4C45">
        <w:t>，</w:t>
      </w:r>
      <w:r w:rsidR="000017D1">
        <w:rPr>
          <w:rFonts w:hint="eastAsia"/>
        </w:rPr>
        <w:t>可以受藥不吐</w:t>
      </w:r>
      <w:r w:rsidR="006C4C45">
        <w:t>，</w:t>
      </w:r>
      <w:r w:rsidR="000017D1">
        <w:rPr>
          <w:rFonts w:hint="eastAsia"/>
        </w:rPr>
        <w:t>然後接用加味理中地黃湯</w:t>
      </w:r>
      <w:r w:rsidR="006C4C45">
        <w:t>，</w:t>
      </w:r>
      <w:r w:rsidR="000017D1">
        <w:rPr>
          <w:rFonts w:hint="eastAsia"/>
        </w:rPr>
        <w:t>諸證自愈。</w:t>
      </w:r>
    </w:p>
    <w:p w:rsidR="003F1309" w:rsidRDefault="003F1309" w:rsidP="003F1309">
      <w:pPr>
        <w:pStyle w:val="2f5"/>
        <w:ind w:firstLine="712"/>
      </w:pPr>
      <w:r>
        <w:rPr>
          <w:rFonts w:hint="eastAsia"/>
        </w:rPr>
        <w:t>脾風之證</w:t>
      </w:r>
      <w:r w:rsidR="006C4C45">
        <w:rPr>
          <w:rFonts w:hint="eastAsia"/>
        </w:rPr>
        <w:t>，</w:t>
      </w:r>
      <w:r>
        <w:rPr>
          <w:rFonts w:hint="eastAsia"/>
        </w:rPr>
        <w:t>亦小兒發痙之證</w:t>
      </w:r>
      <w:r w:rsidR="006C4C45">
        <w:rPr>
          <w:rFonts w:hint="eastAsia"/>
        </w:rPr>
        <w:t>，</w:t>
      </w:r>
      <w:r>
        <w:rPr>
          <w:rFonts w:hint="eastAsia"/>
        </w:rPr>
        <w:t>即方書所謂慢驚風也。因慢驚二字欠解</w:t>
      </w:r>
      <w:r w:rsidR="006C4C45">
        <w:rPr>
          <w:rFonts w:hint="eastAsia"/>
        </w:rPr>
        <w:t>，</w:t>
      </w:r>
      <w:r>
        <w:rPr>
          <w:rFonts w:hint="eastAsia"/>
        </w:rPr>
        <w:t>近世方書有改稱慢脾風者</w:t>
      </w:r>
      <w:r w:rsidR="006C4C45">
        <w:rPr>
          <w:rFonts w:hint="eastAsia"/>
        </w:rPr>
        <w:t>，</w:t>
      </w:r>
      <w:r>
        <w:rPr>
          <w:rFonts w:hint="eastAsia"/>
        </w:rPr>
        <w:t>有但稱脾風者。二名較之</w:t>
      </w:r>
      <w:r w:rsidR="006C4C45">
        <w:rPr>
          <w:rFonts w:hint="eastAsia"/>
        </w:rPr>
        <w:t>，</w:t>
      </w:r>
      <w:r>
        <w:rPr>
          <w:rFonts w:hint="eastAsia"/>
        </w:rPr>
        <w:t>似但稱脾風較妥</w:t>
      </w:r>
      <w:r w:rsidR="006C4C45">
        <w:rPr>
          <w:rFonts w:hint="eastAsia"/>
        </w:rPr>
        <w:t>，</w:t>
      </w:r>
      <w:r>
        <w:rPr>
          <w:rFonts w:hint="eastAsia"/>
        </w:rPr>
        <w:t>因其證之起點由</w:t>
      </w:r>
      <w:r w:rsidR="00D24630">
        <w:rPr>
          <w:rFonts w:hint="eastAsia"/>
        </w:rPr>
        <w:t>於</w:t>
      </w:r>
      <w:r>
        <w:rPr>
          <w:rFonts w:hint="eastAsia"/>
        </w:rPr>
        <w:t>脾胃虛寒也。蓋小兒雖為少陽之體</w:t>
      </w:r>
      <w:r w:rsidR="006C4C45">
        <w:rPr>
          <w:rFonts w:hint="eastAsia"/>
        </w:rPr>
        <w:t>，</w:t>
      </w:r>
      <w:r>
        <w:rPr>
          <w:rFonts w:hint="eastAsia"/>
        </w:rPr>
        <w:t>而少陽實為稚陽</w:t>
      </w:r>
      <w:r w:rsidR="006C4C45">
        <w:rPr>
          <w:rFonts w:hint="eastAsia"/>
        </w:rPr>
        <w:t>，</w:t>
      </w:r>
      <w:r>
        <w:rPr>
          <w:rFonts w:hint="eastAsia"/>
        </w:rPr>
        <w:t>有若草木之萌芽</w:t>
      </w:r>
      <w:r w:rsidR="006C4C45">
        <w:rPr>
          <w:rFonts w:hint="eastAsia"/>
        </w:rPr>
        <w:t>，</w:t>
      </w:r>
      <w:r>
        <w:rPr>
          <w:rFonts w:hint="eastAsia"/>
        </w:rPr>
        <w:t>嬌嫩畏寒。是以小兒或飲食起居多失</w:t>
      </w:r>
      <w:r w:rsidR="00D24630">
        <w:rPr>
          <w:rFonts w:hint="eastAsia"/>
        </w:rPr>
        <w:t>於</w:t>
      </w:r>
      <w:r>
        <w:rPr>
          <w:rFonts w:hint="eastAsia"/>
        </w:rPr>
        <w:t>涼</w:t>
      </w:r>
      <w:r w:rsidR="006C4C45">
        <w:rPr>
          <w:rFonts w:hint="eastAsia"/>
        </w:rPr>
        <w:t>，</w:t>
      </w:r>
      <w:r>
        <w:rPr>
          <w:rFonts w:hint="eastAsia"/>
        </w:rPr>
        <w:t>或因有病過服涼藥</w:t>
      </w:r>
      <w:r w:rsidR="006C4C45">
        <w:rPr>
          <w:rFonts w:hint="eastAsia"/>
        </w:rPr>
        <w:t>，</w:t>
      </w:r>
      <w:r>
        <w:rPr>
          <w:rFonts w:hint="eastAsia"/>
        </w:rPr>
        <w:t>或久瘧、久痢</w:t>
      </w:r>
      <w:r w:rsidR="006C4C45">
        <w:rPr>
          <w:rFonts w:hint="eastAsia"/>
        </w:rPr>
        <w:t>，</w:t>
      </w:r>
      <w:r>
        <w:rPr>
          <w:rFonts w:hint="eastAsia"/>
        </w:rPr>
        <w:t>即不服涼藥亦可因虛生涼</w:t>
      </w:r>
      <w:r w:rsidR="006C4C45">
        <w:rPr>
          <w:rFonts w:hint="eastAsia"/>
        </w:rPr>
        <w:t>，</w:t>
      </w:r>
      <w:r>
        <w:rPr>
          <w:rFonts w:hint="eastAsia"/>
        </w:rPr>
        <w:t>浸成脾風之證。其始也</w:t>
      </w:r>
      <w:r w:rsidR="006C4C45">
        <w:rPr>
          <w:rFonts w:hint="eastAsia"/>
        </w:rPr>
        <w:t>，</w:t>
      </w:r>
      <w:r>
        <w:rPr>
          <w:rFonts w:hint="eastAsia"/>
        </w:rPr>
        <w:t>因脾胃陽虛</w:t>
      </w:r>
      <w:r w:rsidR="006C4C45">
        <w:rPr>
          <w:rFonts w:hint="eastAsia"/>
        </w:rPr>
        <w:t>，</w:t>
      </w:r>
      <w:r>
        <w:rPr>
          <w:rFonts w:hint="eastAsia"/>
        </w:rPr>
        <w:t>寒飲凝滯</w:t>
      </w:r>
      <w:r w:rsidR="00D24630">
        <w:rPr>
          <w:rFonts w:hint="eastAsia"/>
        </w:rPr>
        <w:t>於</w:t>
      </w:r>
      <w:r>
        <w:rPr>
          <w:rFonts w:hint="eastAsia"/>
        </w:rPr>
        <w:t>賁門之間</w:t>
      </w:r>
      <w:r w:rsidR="006C4C45">
        <w:rPr>
          <w:rFonts w:hint="eastAsia"/>
        </w:rPr>
        <w:t>，</w:t>
      </w:r>
      <w:r>
        <w:rPr>
          <w:rFonts w:hint="eastAsia"/>
        </w:rPr>
        <w:t>阻塞飲食不能下行</w:t>
      </w:r>
      <w:r w:rsidR="006C4C45">
        <w:rPr>
          <w:rFonts w:hint="eastAsia"/>
        </w:rPr>
        <w:t>，</w:t>
      </w:r>
      <w:r>
        <w:rPr>
          <w:rFonts w:hint="eastAsia"/>
        </w:rPr>
        <w:t>即下行亦不能消化</w:t>
      </w:r>
      <w:r w:rsidR="006C4C45">
        <w:rPr>
          <w:rFonts w:hint="eastAsia"/>
        </w:rPr>
        <w:t>，</w:t>
      </w:r>
      <w:r>
        <w:rPr>
          <w:rFonts w:hint="eastAsia"/>
        </w:rPr>
        <w:t>是以上吐而下瀉。久之</w:t>
      </w:r>
      <w:r w:rsidR="006C4C45">
        <w:rPr>
          <w:rFonts w:hint="eastAsia"/>
        </w:rPr>
        <w:t>，</w:t>
      </w:r>
      <w:r>
        <w:rPr>
          <w:rFonts w:hint="eastAsia"/>
        </w:rPr>
        <w:t>則真陰虛損</w:t>
      </w:r>
      <w:r w:rsidR="006C4C45">
        <w:rPr>
          <w:rFonts w:hint="eastAsia"/>
        </w:rPr>
        <w:t>，</w:t>
      </w:r>
      <w:r>
        <w:rPr>
          <w:rFonts w:hint="eastAsia"/>
        </w:rPr>
        <w:t>可作灼熱</w:t>
      </w:r>
      <w:r w:rsidR="006C4C45">
        <w:rPr>
          <w:rFonts w:hint="eastAsia"/>
        </w:rPr>
        <w:t>，</w:t>
      </w:r>
      <w:r>
        <w:rPr>
          <w:rFonts w:hint="eastAsia"/>
        </w:rPr>
        <w:t>其寒飲充盛</w:t>
      </w:r>
      <w:r w:rsidR="006C4C45">
        <w:rPr>
          <w:rFonts w:hint="eastAsia"/>
        </w:rPr>
        <w:t>，</w:t>
      </w:r>
      <w:r>
        <w:rPr>
          <w:rFonts w:hint="eastAsia"/>
        </w:rPr>
        <w:t>迫其身中之陽氣外浮</w:t>
      </w:r>
      <w:r w:rsidR="006C4C45">
        <w:rPr>
          <w:rFonts w:hint="eastAsia"/>
        </w:rPr>
        <w:t>，</w:t>
      </w:r>
      <w:r>
        <w:rPr>
          <w:rFonts w:hint="eastAsia"/>
        </w:rPr>
        <w:t>亦可作灼熱</w:t>
      </w:r>
      <w:r w:rsidR="006C4C45">
        <w:rPr>
          <w:rFonts w:hint="eastAsia"/>
        </w:rPr>
        <w:t>，</w:t>
      </w:r>
      <w:r>
        <w:rPr>
          <w:rFonts w:hint="eastAsia"/>
        </w:rPr>
        <w:t>浸至肝虛風動</w:t>
      </w:r>
      <w:r w:rsidR="006C4C45">
        <w:rPr>
          <w:rFonts w:hint="eastAsia"/>
        </w:rPr>
        <w:t>，</w:t>
      </w:r>
      <w:r>
        <w:rPr>
          <w:rFonts w:hint="eastAsia"/>
        </w:rPr>
        <w:t>累及腦氣筋</w:t>
      </w:r>
      <w:r w:rsidR="006C4C45">
        <w:rPr>
          <w:rFonts w:hint="eastAsia"/>
        </w:rPr>
        <w:t>，</w:t>
      </w:r>
      <w:r>
        <w:rPr>
          <w:rFonts w:hint="eastAsia"/>
        </w:rPr>
        <w:t>遂至發痙</w:t>
      </w:r>
      <w:r w:rsidR="006C4C45">
        <w:rPr>
          <w:rFonts w:hint="eastAsia"/>
        </w:rPr>
        <w:t>，</w:t>
      </w:r>
      <w:r>
        <w:rPr>
          <w:rFonts w:hint="eastAsia"/>
        </w:rPr>
        <w:t>手足抽掣。此證莊在田《福幼編》論之最詳</w:t>
      </w:r>
      <w:r w:rsidR="006C4C45">
        <w:rPr>
          <w:rFonts w:hint="eastAsia"/>
        </w:rPr>
        <w:t>，</w:t>
      </w:r>
      <w:r>
        <w:rPr>
          <w:rFonts w:hint="eastAsia"/>
        </w:rPr>
        <w:t>其所擬之逐寒蕩驚湯及加味理中地黃湯二方亦最善。先用逐寒蕩驚湯</w:t>
      </w:r>
      <w:r w:rsidR="006C4C45">
        <w:rPr>
          <w:rFonts w:hint="eastAsia"/>
        </w:rPr>
        <w:t>，</w:t>
      </w:r>
      <w:r>
        <w:rPr>
          <w:rFonts w:hint="eastAsia"/>
        </w:rPr>
        <w:t>大辛大熱之劑</w:t>
      </w:r>
      <w:r w:rsidR="006C4C45">
        <w:rPr>
          <w:rFonts w:hint="eastAsia"/>
        </w:rPr>
        <w:t>，</w:t>
      </w:r>
      <w:r>
        <w:rPr>
          <w:rFonts w:hint="eastAsia"/>
        </w:rPr>
        <w:t>衝開胸中寒痰</w:t>
      </w:r>
      <w:r w:rsidR="006C4C45">
        <w:rPr>
          <w:rFonts w:hint="eastAsia"/>
        </w:rPr>
        <w:t>，</w:t>
      </w:r>
      <w:r>
        <w:rPr>
          <w:rFonts w:hint="eastAsia"/>
        </w:rPr>
        <w:t>可以受藥不吐</w:t>
      </w:r>
      <w:r w:rsidR="006C4C45">
        <w:rPr>
          <w:rFonts w:hint="eastAsia"/>
        </w:rPr>
        <w:t>，</w:t>
      </w:r>
      <w:r>
        <w:rPr>
          <w:rFonts w:hint="eastAsia"/>
        </w:rPr>
        <w:t>然後接用加味理中地黃湯</w:t>
      </w:r>
      <w:r w:rsidR="006C4C45">
        <w:rPr>
          <w:rFonts w:hint="eastAsia"/>
        </w:rPr>
        <w:t>，</w:t>
      </w:r>
      <w:r>
        <w:rPr>
          <w:rFonts w:hint="eastAsia"/>
        </w:rPr>
        <w:t>諸證自愈。愚用其方救人多矣</w:t>
      </w:r>
      <w:r w:rsidR="006C4C45">
        <w:rPr>
          <w:rFonts w:hint="eastAsia"/>
        </w:rPr>
        <w:t>，</w:t>
      </w:r>
      <w:r>
        <w:rPr>
          <w:rFonts w:hint="eastAsia"/>
        </w:rPr>
        <w:t>而因證制宜又恆有所變通</w:t>
      </w:r>
      <w:r w:rsidR="006C4C45">
        <w:rPr>
          <w:rFonts w:hint="eastAsia"/>
        </w:rPr>
        <w:t>，</w:t>
      </w:r>
      <w:r>
        <w:rPr>
          <w:rFonts w:hint="eastAsia"/>
        </w:rPr>
        <w:t>方能隨手奏效。</w:t>
      </w:r>
    </w:p>
    <w:p w:rsidR="000017D1" w:rsidRDefault="000017D1" w:rsidP="000017D1">
      <w:pPr>
        <w:pStyle w:val="2f5"/>
        <w:ind w:firstLine="712"/>
      </w:pPr>
      <w:r>
        <w:rPr>
          <w:rFonts w:hint="eastAsia"/>
        </w:rPr>
        <w:t>【附方】</w:t>
      </w:r>
    </w:p>
    <w:p w:rsidR="000017D1" w:rsidRDefault="000017D1" w:rsidP="000017D1">
      <w:pPr>
        <w:pStyle w:val="2f5"/>
        <w:ind w:firstLine="712"/>
      </w:pPr>
      <w:r>
        <w:rPr>
          <w:rFonts w:hint="eastAsia"/>
        </w:rPr>
        <w:lastRenderedPageBreak/>
        <w:t>逐寒蕩驚湯：用胡椒、炮薑、肉桂各一錢</w:t>
      </w:r>
      <w:r w:rsidR="006C4C45">
        <w:t>，</w:t>
      </w:r>
      <w:r>
        <w:rPr>
          <w:rFonts w:hint="eastAsia"/>
        </w:rPr>
        <w:t>丁香十粒</w:t>
      </w:r>
      <w:r w:rsidR="006C4C45">
        <w:t>，</w:t>
      </w:r>
      <w:r>
        <w:rPr>
          <w:rFonts w:hint="eastAsia"/>
        </w:rPr>
        <w:t>共搗成細渣。以灶心土三兩煮湯</w:t>
      </w:r>
      <w:r w:rsidR="006C4C45">
        <w:t>，</w:t>
      </w:r>
      <w:r>
        <w:rPr>
          <w:rFonts w:hint="eastAsia"/>
        </w:rPr>
        <w:t>澄清</w:t>
      </w:r>
      <w:r w:rsidR="006C4C45">
        <w:t>，</w:t>
      </w:r>
      <w:r>
        <w:rPr>
          <w:rFonts w:hint="eastAsia"/>
        </w:rPr>
        <w:t>煎藥大半茶杯</w:t>
      </w:r>
      <w:r w:rsidR="00F13728">
        <w:t>（</w:t>
      </w:r>
      <w:r>
        <w:rPr>
          <w:rFonts w:hint="eastAsia"/>
        </w:rPr>
        <w:t>藥皆搗碎不可久煎</w:t>
      </w:r>
      <w:r w:rsidR="006C4C45">
        <w:rPr>
          <w:rFonts w:hint="eastAsia"/>
        </w:rPr>
        <w:t>，</w:t>
      </w:r>
      <w:r>
        <w:rPr>
          <w:rFonts w:hint="eastAsia"/>
        </w:rPr>
        <w:t>肉桂又忌久煎</w:t>
      </w:r>
      <w:r w:rsidR="006C4C45">
        <w:rPr>
          <w:rFonts w:hint="eastAsia"/>
        </w:rPr>
        <w:t>，</w:t>
      </w:r>
      <w:r>
        <w:rPr>
          <w:rFonts w:hint="eastAsia"/>
        </w:rPr>
        <w:t>三四沸即可）</w:t>
      </w:r>
      <w:r w:rsidR="006C4C45">
        <w:t>，</w:t>
      </w:r>
      <w:r>
        <w:rPr>
          <w:rFonts w:hint="eastAsia"/>
        </w:rPr>
        <w:t>頻頻灌之。接服加味理中地黃湯</w:t>
      </w:r>
      <w:r w:rsidR="006C4C45">
        <w:t>，</w:t>
      </w:r>
      <w:r>
        <w:rPr>
          <w:rFonts w:hint="eastAsia"/>
        </w:rPr>
        <w:t>定獲奇效。</w:t>
      </w:r>
    </w:p>
    <w:p w:rsidR="000017D1" w:rsidRDefault="000017D1" w:rsidP="000017D1">
      <w:pPr>
        <w:pStyle w:val="2f5"/>
        <w:ind w:firstLine="712"/>
      </w:pPr>
      <w:r>
        <w:rPr>
          <w:rFonts w:hint="eastAsia"/>
        </w:rPr>
        <w:t>按：此湯當以胡椒為君</w:t>
      </w:r>
      <w:r w:rsidR="006C4C45">
        <w:t>，</w:t>
      </w:r>
      <w:r>
        <w:rPr>
          <w:rFonts w:hint="eastAsia"/>
        </w:rPr>
        <w:t>若遇寒痰結胸之甚者</w:t>
      </w:r>
      <w:r w:rsidR="006C4C45">
        <w:t>，</w:t>
      </w:r>
      <w:r>
        <w:rPr>
          <w:rFonts w:hint="eastAsia"/>
        </w:rPr>
        <w:t>當用二錢</w:t>
      </w:r>
      <w:r w:rsidR="006C4C45">
        <w:t>，</w:t>
      </w:r>
      <w:r>
        <w:rPr>
          <w:rFonts w:hint="eastAsia"/>
        </w:rPr>
        <w:t>而稍陳者</w:t>
      </w:r>
      <w:r w:rsidR="006C4C45">
        <w:t>，</w:t>
      </w:r>
      <w:r>
        <w:rPr>
          <w:rFonts w:hint="eastAsia"/>
        </w:rPr>
        <w:t>又不堪用。族侄蔭橆六歲時</w:t>
      </w:r>
      <w:r w:rsidR="006C4C45">
        <w:t>，</w:t>
      </w:r>
      <w:r>
        <w:rPr>
          <w:rFonts w:hint="eastAsia"/>
        </w:rPr>
        <w:t>曾患此證。飲食下嚥</w:t>
      </w:r>
      <w:r w:rsidR="006C4C45">
        <w:t>，</w:t>
      </w:r>
      <w:r>
        <w:rPr>
          <w:rFonts w:hint="eastAsia"/>
        </w:rPr>
        <w:t>胸膈格拒</w:t>
      </w:r>
      <w:r w:rsidR="006C4C45">
        <w:t>，</w:t>
      </w:r>
      <w:r>
        <w:rPr>
          <w:rFonts w:hint="eastAsia"/>
        </w:rPr>
        <w:t>須臾吐出。如此數日</w:t>
      </w:r>
      <w:r w:rsidR="006C4C45">
        <w:t>，</w:t>
      </w:r>
      <w:r>
        <w:rPr>
          <w:rFonts w:hint="eastAsia"/>
        </w:rPr>
        <w:t>昏睡露睛</w:t>
      </w:r>
      <w:r w:rsidR="006C4C45">
        <w:rPr>
          <w:rFonts w:hint="eastAsia"/>
        </w:rPr>
        <w:t>，</w:t>
      </w:r>
      <w:r>
        <w:rPr>
          <w:rFonts w:hint="eastAsia"/>
        </w:rPr>
        <w:t>身漸發熱。投以逐寒蕩驚湯原方</w:t>
      </w:r>
      <w:r w:rsidR="006C4C45">
        <w:t>，</w:t>
      </w:r>
      <w:r>
        <w:rPr>
          <w:rFonts w:hint="eastAsia"/>
        </w:rPr>
        <w:t>盡劑未吐。欲接服加味理中地黃湯</w:t>
      </w:r>
      <w:r w:rsidR="006C4C45">
        <w:t>，</w:t>
      </w:r>
      <w:r>
        <w:rPr>
          <w:rFonts w:hint="eastAsia"/>
        </w:rPr>
        <w:t>其吐又作。恍悟此藥取之鄉間小藥坊</w:t>
      </w:r>
      <w:r w:rsidR="006C4C45">
        <w:t>，</w:t>
      </w:r>
      <w:r>
        <w:rPr>
          <w:rFonts w:hint="eastAsia"/>
        </w:rPr>
        <w:t>其胡椒必陳。且只用一錢</w:t>
      </w:r>
      <w:r w:rsidR="006C4C45">
        <w:t>，</w:t>
      </w:r>
      <w:r>
        <w:rPr>
          <w:rFonts w:hint="eastAsia"/>
        </w:rPr>
        <w:t>其力亦小</w:t>
      </w:r>
      <w:r w:rsidR="006C4C45">
        <w:t>，</w:t>
      </w:r>
      <w:r>
        <w:rPr>
          <w:rFonts w:hint="eastAsia"/>
        </w:rPr>
        <w:t>遂</w:t>
      </w:r>
      <w:r w:rsidR="00D24630">
        <w:rPr>
          <w:rFonts w:hint="eastAsia"/>
        </w:rPr>
        <w:t>於</w:t>
      </w:r>
      <w:r>
        <w:rPr>
          <w:rFonts w:hint="eastAsia"/>
        </w:rPr>
        <w:t>食料鋪中</w:t>
      </w:r>
      <w:r w:rsidR="006C4C45">
        <w:t>，</w:t>
      </w:r>
      <w:r>
        <w:rPr>
          <w:rFonts w:hint="eastAsia"/>
        </w:rPr>
        <w:t>買胡椒二錢</w:t>
      </w:r>
      <w:r w:rsidR="006C4C45">
        <w:t>，</w:t>
      </w:r>
      <w:r>
        <w:rPr>
          <w:rFonts w:hint="eastAsia"/>
        </w:rPr>
        <w:t>炮薑、肉桂、丁香</w:t>
      </w:r>
      <w:r w:rsidR="006C4C45">
        <w:t>，</w:t>
      </w:r>
      <w:r>
        <w:rPr>
          <w:rFonts w:hint="eastAsia"/>
        </w:rPr>
        <w:t>仍按原方</w:t>
      </w:r>
      <w:r w:rsidR="006C4C45">
        <w:t>，</w:t>
      </w:r>
      <w:r>
        <w:rPr>
          <w:rFonts w:hint="eastAsia"/>
        </w:rPr>
        <w:t>煎服一劑。而寒痰開</w:t>
      </w:r>
      <w:r w:rsidR="006C4C45">
        <w:t>，</w:t>
      </w:r>
      <w:r>
        <w:rPr>
          <w:rFonts w:hint="eastAsia"/>
        </w:rPr>
        <w:t>可以受食。繼服加味理中地黃湯</w:t>
      </w:r>
      <w:r w:rsidR="006C4C45">
        <w:t>，</w:t>
      </w:r>
      <w:r>
        <w:rPr>
          <w:rFonts w:hint="eastAsia"/>
        </w:rPr>
        <w:t>一劑而愈。</w:t>
      </w:r>
    </w:p>
    <w:p w:rsidR="000017D1" w:rsidRDefault="000017D1" w:rsidP="000017D1">
      <w:pPr>
        <w:pStyle w:val="2f5"/>
        <w:ind w:firstLine="712"/>
      </w:pPr>
      <w:r>
        <w:rPr>
          <w:rFonts w:hint="eastAsia"/>
        </w:rPr>
        <w:t>又方中所用灶心土</w:t>
      </w:r>
      <w:r w:rsidR="006C4C45">
        <w:t>，</w:t>
      </w:r>
      <w:r>
        <w:rPr>
          <w:rFonts w:hint="eastAsia"/>
        </w:rPr>
        <w:t>須為變更。凡草木之質</w:t>
      </w:r>
      <w:r w:rsidR="006C4C45">
        <w:t>，</w:t>
      </w:r>
      <w:r>
        <w:rPr>
          <w:rFonts w:hint="eastAsia"/>
        </w:rPr>
        <w:t>多含碱味。草木燒化</w:t>
      </w:r>
      <w:r w:rsidR="006C4C45">
        <w:t>，</w:t>
      </w:r>
      <w:r>
        <w:rPr>
          <w:rFonts w:hint="eastAsia"/>
        </w:rPr>
        <w:t>其碱味皆歸灶心土中。若取其土煎湯</w:t>
      </w:r>
      <w:r w:rsidR="006C4C45">
        <w:t>，</w:t>
      </w:r>
      <w:r>
        <w:rPr>
          <w:rFonts w:hint="eastAsia"/>
        </w:rPr>
        <w:t>碱味濃厚</w:t>
      </w:r>
      <w:r w:rsidR="006C4C45">
        <w:t>，</w:t>
      </w:r>
      <w:r>
        <w:rPr>
          <w:rFonts w:hint="eastAsia"/>
        </w:rPr>
        <w:t>甚是難服</w:t>
      </w:r>
      <w:r w:rsidR="006C4C45">
        <w:t>，</w:t>
      </w:r>
      <w:r>
        <w:rPr>
          <w:rFonts w:hint="eastAsia"/>
        </w:rPr>
        <w:t>且與脾胃不宜。以灶壙內周遭火燎紅色之土代之</w:t>
      </w:r>
      <w:r w:rsidR="006C4C45">
        <w:t>，</w:t>
      </w:r>
      <w:r>
        <w:rPr>
          <w:rFonts w:hint="eastAsia"/>
        </w:rPr>
        <w:t>則無碱味</w:t>
      </w:r>
      <w:r w:rsidR="006C4C45">
        <w:t>，</w:t>
      </w:r>
      <w:r>
        <w:rPr>
          <w:rFonts w:hint="eastAsia"/>
        </w:rPr>
        <w:t>其功效遠勝</w:t>
      </w:r>
      <w:r w:rsidR="00D24630">
        <w:rPr>
          <w:rFonts w:hint="eastAsia"/>
        </w:rPr>
        <w:t>於</w:t>
      </w:r>
      <w:r>
        <w:rPr>
          <w:rFonts w:hint="eastAsia"/>
        </w:rPr>
        <w:t>灶心土。</w:t>
      </w:r>
    </w:p>
    <w:p w:rsidR="000017D1" w:rsidRDefault="000017D1" w:rsidP="000017D1">
      <w:pPr>
        <w:pStyle w:val="2f3"/>
        <w:ind w:firstLine="712"/>
      </w:pPr>
      <w:r w:rsidRPr="000017D1">
        <w:rPr>
          <w:rFonts w:hint="eastAsia"/>
        </w:rPr>
        <w:t>【附方】</w:t>
      </w:r>
    </w:p>
    <w:p w:rsidR="000017D1" w:rsidRPr="000017D1" w:rsidRDefault="000017D1" w:rsidP="000017D1">
      <w:pPr>
        <w:pStyle w:val="2f3"/>
        <w:ind w:firstLine="712"/>
      </w:pPr>
      <w:r w:rsidRPr="000017D1">
        <w:rPr>
          <w:rFonts w:hint="eastAsia"/>
        </w:rPr>
        <w:t>加味理中地黃湯</w:t>
      </w:r>
      <w:r>
        <w:rPr>
          <w:rFonts w:hint="eastAsia"/>
        </w:rPr>
        <w:t>：</w:t>
      </w:r>
      <w:r w:rsidRPr="000017D1">
        <w:rPr>
          <w:rFonts w:hint="eastAsia"/>
        </w:rPr>
        <w:t>用熟地五錢</w:t>
      </w:r>
      <w:r w:rsidR="006C4C45">
        <w:t>，</w:t>
      </w:r>
      <w:r w:rsidRPr="000017D1">
        <w:rPr>
          <w:rFonts w:hint="eastAsia"/>
        </w:rPr>
        <w:t>焦白</w:t>
      </w:r>
      <w:r>
        <w:rPr>
          <w:rFonts w:hint="eastAsia"/>
        </w:rPr>
        <w:t>朮</w:t>
      </w:r>
      <w:r w:rsidRPr="000017D1">
        <w:rPr>
          <w:rFonts w:hint="eastAsia"/>
        </w:rPr>
        <w:t>三錢</w:t>
      </w:r>
      <w:r w:rsidR="006C4C45">
        <w:t>，</w:t>
      </w:r>
      <w:r w:rsidRPr="000017D1">
        <w:rPr>
          <w:rFonts w:hint="eastAsia"/>
        </w:rPr>
        <w:t>當歸、黨參、炙耆、故紙（炒搗</w:t>
      </w:r>
      <w:r w:rsidR="00F13728">
        <w:t>）</w:t>
      </w:r>
      <w:r w:rsidRPr="000017D1">
        <w:rPr>
          <w:rFonts w:hint="eastAsia"/>
        </w:rPr>
        <w:t>、棗仁</w:t>
      </w:r>
      <w:r w:rsidR="00F13728">
        <w:t>（</w:t>
      </w:r>
      <w:r w:rsidRPr="000017D1">
        <w:rPr>
          <w:rFonts w:hint="eastAsia"/>
        </w:rPr>
        <w:t>炒搗</w:t>
      </w:r>
      <w:r w:rsidR="00F13728">
        <w:t>）</w:t>
      </w:r>
      <w:r w:rsidRPr="000017D1">
        <w:rPr>
          <w:rFonts w:hint="eastAsia"/>
        </w:rPr>
        <w:t>、枸杞各二錢</w:t>
      </w:r>
      <w:r w:rsidR="006C4C45">
        <w:t>，</w:t>
      </w:r>
      <w:r w:rsidRPr="000017D1">
        <w:rPr>
          <w:rFonts w:hint="eastAsia"/>
        </w:rPr>
        <w:t>炮薑、萸肉</w:t>
      </w:r>
      <w:r w:rsidR="00F13728">
        <w:t>（</w:t>
      </w:r>
      <w:r w:rsidRPr="000017D1">
        <w:rPr>
          <w:rFonts w:hint="eastAsia"/>
        </w:rPr>
        <w:t>去淨核</w:t>
      </w:r>
      <w:r w:rsidR="00F13728">
        <w:t>）</w:t>
      </w:r>
      <w:r w:rsidRPr="000017D1">
        <w:rPr>
          <w:rFonts w:hint="eastAsia"/>
        </w:rPr>
        <w:t>、炙草、肉桂各一錢</w:t>
      </w:r>
      <w:r w:rsidR="006C4C45">
        <w:t>，</w:t>
      </w:r>
      <w:r w:rsidRPr="000017D1">
        <w:rPr>
          <w:rFonts w:hint="eastAsia"/>
        </w:rPr>
        <w:t>生薑三片</w:t>
      </w:r>
      <w:r w:rsidR="006C4C45">
        <w:t>，</w:t>
      </w:r>
      <w:r w:rsidRPr="000017D1">
        <w:rPr>
          <w:rFonts w:hint="eastAsia"/>
        </w:rPr>
        <w:t>紅棗三枚（捭開</w:t>
      </w:r>
      <w:r w:rsidR="00F13728">
        <w:t>）</w:t>
      </w:r>
      <w:r w:rsidR="006C4C45">
        <w:rPr>
          <w:rFonts w:hint="eastAsia"/>
        </w:rPr>
        <w:t>，</w:t>
      </w:r>
      <w:r w:rsidRPr="000017D1">
        <w:rPr>
          <w:rFonts w:hint="eastAsia"/>
        </w:rPr>
        <w:t>胡桃二個</w:t>
      </w:r>
      <w:r w:rsidR="00F13728">
        <w:t>（</w:t>
      </w:r>
      <w:r w:rsidRPr="000017D1">
        <w:rPr>
          <w:rFonts w:hint="eastAsia"/>
        </w:rPr>
        <w:t>用仁</w:t>
      </w:r>
      <w:r w:rsidR="00F13728">
        <w:t>）</w:t>
      </w:r>
      <w:r w:rsidRPr="000017D1">
        <w:rPr>
          <w:rFonts w:hint="eastAsia"/>
        </w:rPr>
        <w:t>打碎為引。仍用灶心土</w:t>
      </w:r>
      <w:r w:rsidR="00F13728">
        <w:t>（</w:t>
      </w:r>
      <w:r w:rsidRPr="000017D1">
        <w:rPr>
          <w:rFonts w:hint="eastAsia"/>
        </w:rPr>
        <w:t>代以灶壙土）二兩</w:t>
      </w:r>
      <w:r w:rsidR="006C4C45">
        <w:t>，</w:t>
      </w:r>
      <w:r w:rsidRPr="000017D1">
        <w:rPr>
          <w:rFonts w:hint="eastAsia"/>
        </w:rPr>
        <w:t>煮水煎藥。取濃汁一茶杯</w:t>
      </w:r>
      <w:r w:rsidR="006C4C45">
        <w:t>，</w:t>
      </w:r>
      <w:r w:rsidRPr="000017D1">
        <w:rPr>
          <w:rFonts w:hint="eastAsia"/>
        </w:rPr>
        <w:t>加附子五分</w:t>
      </w:r>
      <w:r w:rsidR="006C4C45">
        <w:t>，</w:t>
      </w:r>
      <w:r w:rsidRPr="000017D1">
        <w:rPr>
          <w:rFonts w:hint="eastAsia"/>
        </w:rPr>
        <w:t>煎水攙入。量小兒大小</w:t>
      </w:r>
      <w:r w:rsidR="006C4C45">
        <w:t>，</w:t>
      </w:r>
      <w:r w:rsidRPr="000017D1">
        <w:rPr>
          <w:rFonts w:hint="eastAsia"/>
        </w:rPr>
        <w:t>分數次灌之。如咳嗽不止者</w:t>
      </w:r>
      <w:r w:rsidR="006C4C45">
        <w:t>，</w:t>
      </w:r>
      <w:r w:rsidRPr="000017D1">
        <w:rPr>
          <w:rFonts w:hint="eastAsia"/>
        </w:rPr>
        <w:t>加米殼、金櫻子各一錢。如大熱不退者</w:t>
      </w:r>
      <w:r w:rsidR="006C4C45">
        <w:t>，</w:t>
      </w:r>
      <w:r w:rsidRPr="000017D1">
        <w:rPr>
          <w:rFonts w:hint="eastAsia"/>
        </w:rPr>
        <w:t>加生白芍</w:t>
      </w:r>
      <w:r w:rsidRPr="000017D1">
        <w:rPr>
          <w:rFonts w:hint="eastAsia"/>
        </w:rPr>
        <w:lastRenderedPageBreak/>
        <w:t>一錢。泄瀉不止</w:t>
      </w:r>
      <w:r w:rsidR="006C4C45">
        <w:t>，</w:t>
      </w:r>
      <w:r w:rsidRPr="000017D1">
        <w:rPr>
          <w:rFonts w:hint="eastAsia"/>
        </w:rPr>
        <w:t>去當歸加丁香七粒。隔二三日</w:t>
      </w:r>
      <w:r w:rsidR="006C4C45">
        <w:t>，</w:t>
      </w:r>
      <w:r w:rsidRPr="000017D1">
        <w:rPr>
          <w:rFonts w:hint="eastAsia"/>
        </w:rPr>
        <w:t>止用附子二三分。蓋因附子大熱</w:t>
      </w:r>
      <w:r w:rsidR="006C4C45">
        <w:t>，</w:t>
      </w:r>
      <w:r w:rsidRPr="000017D1">
        <w:rPr>
          <w:rFonts w:hint="eastAsia"/>
        </w:rPr>
        <w:t>中病即宜去之。如用附子太多</w:t>
      </w:r>
      <w:r w:rsidR="006C4C45">
        <w:t>，</w:t>
      </w:r>
      <w:r w:rsidRPr="000017D1">
        <w:rPr>
          <w:rFonts w:hint="eastAsia"/>
        </w:rPr>
        <w:t>則大小便閉塞不出。如不用附子</w:t>
      </w:r>
      <w:r w:rsidR="006C4C45">
        <w:t>，</w:t>
      </w:r>
      <w:r w:rsidRPr="000017D1">
        <w:rPr>
          <w:rFonts w:hint="eastAsia"/>
        </w:rPr>
        <w:t>則臟腑沉寒</w:t>
      </w:r>
      <w:r w:rsidR="006C4C45">
        <w:t>，</w:t>
      </w:r>
      <w:r w:rsidRPr="000017D1">
        <w:rPr>
          <w:rFonts w:hint="eastAsia"/>
        </w:rPr>
        <w:t>固結不開。若小兒虛寒至極</w:t>
      </w:r>
      <w:r w:rsidR="006C4C45">
        <w:t>，</w:t>
      </w:r>
      <w:r w:rsidRPr="000017D1">
        <w:rPr>
          <w:rFonts w:hint="eastAsia"/>
        </w:rPr>
        <w:t>附子又不妨用一二錢。此所謂神而明之</w:t>
      </w:r>
      <w:r w:rsidR="006C4C45">
        <w:t>，</w:t>
      </w:r>
      <w:r w:rsidRPr="000017D1">
        <w:rPr>
          <w:rFonts w:hint="eastAsia"/>
        </w:rPr>
        <w:t>存乎其人</w:t>
      </w:r>
      <w:r w:rsidR="006C4C45">
        <w:t>，</w:t>
      </w:r>
      <w:r w:rsidRPr="000017D1">
        <w:rPr>
          <w:rFonts w:hint="eastAsia"/>
        </w:rPr>
        <w:t>用者審之。若小兒但瀉不止</w:t>
      </w:r>
      <w:r w:rsidR="006C4C45">
        <w:t>，</w:t>
      </w:r>
      <w:r w:rsidRPr="000017D1">
        <w:rPr>
          <w:rFonts w:hint="eastAsia"/>
        </w:rPr>
        <w:t>或微見驚搐</w:t>
      </w:r>
      <w:r w:rsidR="006C4C45">
        <w:t>，</w:t>
      </w:r>
      <w:r w:rsidRPr="000017D1">
        <w:rPr>
          <w:rFonts w:hint="eastAsia"/>
        </w:rPr>
        <w:t>尚可受藥</w:t>
      </w:r>
      <w:r w:rsidR="006C4C45">
        <w:t>，</w:t>
      </w:r>
      <w:r w:rsidRPr="000017D1">
        <w:rPr>
          <w:rFonts w:hint="eastAsia"/>
        </w:rPr>
        <w:t>吃乳便利者</w:t>
      </w:r>
      <w:r w:rsidR="006C4C45">
        <w:t>，</w:t>
      </w:r>
      <w:r w:rsidRPr="000017D1">
        <w:rPr>
          <w:rFonts w:hint="eastAsia"/>
        </w:rPr>
        <w:t>並不必服逐寒蕩驚湯</w:t>
      </w:r>
      <w:r w:rsidR="006C4C45">
        <w:t>，</w:t>
      </w:r>
      <w:r w:rsidRPr="000017D1">
        <w:rPr>
          <w:rFonts w:hint="eastAsia"/>
        </w:rPr>
        <w:t>只服此湯一劑</w:t>
      </w:r>
      <w:r w:rsidR="006C4C45">
        <w:t>，</w:t>
      </w:r>
      <w:r w:rsidRPr="000017D1">
        <w:rPr>
          <w:rFonts w:hint="eastAsia"/>
        </w:rPr>
        <w:t>而風定神清矣。若小兒尚未成慢驚</w:t>
      </w:r>
      <w:r w:rsidR="006C4C45">
        <w:t>，</w:t>
      </w:r>
      <w:r w:rsidRPr="000017D1">
        <w:rPr>
          <w:rFonts w:hint="eastAsia"/>
        </w:rPr>
        <w:t>不過昏睡發熱</w:t>
      </w:r>
      <w:r w:rsidR="006C4C45">
        <w:t>，</w:t>
      </w:r>
      <w:r w:rsidRPr="000017D1">
        <w:rPr>
          <w:rFonts w:hint="eastAsia"/>
        </w:rPr>
        <w:t>或有時熱止</w:t>
      </w:r>
      <w:r w:rsidR="006C4C45">
        <w:t>，</w:t>
      </w:r>
      <w:r w:rsidRPr="000017D1">
        <w:rPr>
          <w:rFonts w:hint="eastAsia"/>
        </w:rPr>
        <w:t>或晝間安靜</w:t>
      </w:r>
      <w:r w:rsidR="006C4C45">
        <w:t>，</w:t>
      </w:r>
      <w:r w:rsidRPr="000017D1">
        <w:rPr>
          <w:rFonts w:hint="eastAsia"/>
        </w:rPr>
        <w:t>夜間發熱</w:t>
      </w:r>
      <w:r w:rsidR="006C4C45">
        <w:t>，</w:t>
      </w:r>
      <w:r w:rsidRPr="000017D1">
        <w:rPr>
          <w:rFonts w:hint="eastAsia"/>
        </w:rPr>
        <w:t>均宜服之。若新病壯實之小兒</w:t>
      </w:r>
      <w:r w:rsidR="006C4C45">
        <w:t>，</w:t>
      </w:r>
      <w:r w:rsidRPr="000017D1">
        <w:rPr>
          <w:rFonts w:hint="eastAsia"/>
        </w:rPr>
        <w:t>眼紅口渴者</w:t>
      </w:r>
      <w:r w:rsidR="006C4C45">
        <w:t>，</w:t>
      </w:r>
      <w:r w:rsidRPr="000017D1">
        <w:rPr>
          <w:rFonts w:hint="eastAsia"/>
        </w:rPr>
        <w:t>乃實火之證</w:t>
      </w:r>
      <w:r w:rsidR="006C4C45">
        <w:t>，</w:t>
      </w:r>
      <w:r w:rsidRPr="000017D1">
        <w:rPr>
          <w:rFonts w:hint="eastAsia"/>
        </w:rPr>
        <w:t>方可暫行清解。但果</w:t>
      </w:r>
      <w:r w:rsidR="00AD7840">
        <w:rPr>
          <w:rFonts w:hint="eastAsia"/>
        </w:rPr>
        <w:t>係</w:t>
      </w:r>
      <w:r w:rsidRPr="000017D1">
        <w:rPr>
          <w:rFonts w:hint="eastAsia"/>
        </w:rPr>
        <w:t>實火</w:t>
      </w:r>
      <w:r w:rsidR="006C4C45">
        <w:t>，</w:t>
      </w:r>
      <w:r w:rsidRPr="000017D1">
        <w:rPr>
          <w:rFonts w:hint="eastAsia"/>
        </w:rPr>
        <w:t>必大便閉結</w:t>
      </w:r>
      <w:r w:rsidR="006C4C45">
        <w:t>，</w:t>
      </w:r>
      <w:r w:rsidRPr="000017D1">
        <w:rPr>
          <w:rFonts w:hint="eastAsia"/>
        </w:rPr>
        <w:t>氣壯聲洪</w:t>
      </w:r>
      <w:r w:rsidR="006C4C45">
        <w:t>，</w:t>
      </w:r>
      <w:r w:rsidRPr="000017D1">
        <w:rPr>
          <w:rFonts w:hint="eastAsia"/>
        </w:rPr>
        <w:t>且喜多飲涼水。若吐瀉交作</w:t>
      </w:r>
      <w:r w:rsidR="006C4C45">
        <w:t>，</w:t>
      </w:r>
      <w:r w:rsidRPr="000017D1">
        <w:rPr>
          <w:rFonts w:hint="eastAsia"/>
        </w:rPr>
        <w:t>則非實火可知。此方補造化陰陽之不足</w:t>
      </w:r>
      <w:r w:rsidR="006C4C45">
        <w:t>，</w:t>
      </w:r>
      <w:r w:rsidRPr="000017D1">
        <w:rPr>
          <w:rFonts w:hint="eastAsia"/>
        </w:rPr>
        <w:t>有起死回生之功。倘大虛之後</w:t>
      </w:r>
      <w:r w:rsidR="006C4C45">
        <w:t>，</w:t>
      </w:r>
      <w:r w:rsidRPr="000017D1">
        <w:rPr>
          <w:rFonts w:hint="eastAsia"/>
        </w:rPr>
        <w:t>服一劑無效</w:t>
      </w:r>
      <w:r w:rsidR="006C4C45">
        <w:t>，</w:t>
      </w:r>
      <w:r w:rsidRPr="000017D1">
        <w:rPr>
          <w:rFonts w:hint="eastAsia"/>
        </w:rPr>
        <w:t>必須大劑多服為妙。方書所謂天吊風、慢脾風皆</w:t>
      </w:r>
      <w:r w:rsidR="00AD7840">
        <w:rPr>
          <w:rFonts w:hint="eastAsia"/>
        </w:rPr>
        <w:t>係</w:t>
      </w:r>
      <w:r w:rsidRPr="000017D1">
        <w:rPr>
          <w:rFonts w:hint="eastAsia"/>
        </w:rPr>
        <w:t>此證。</w:t>
      </w:r>
    </w:p>
    <w:p w:rsidR="000017D1" w:rsidRPr="000017D1" w:rsidRDefault="004B2970" w:rsidP="004B2970">
      <w:pPr>
        <w:pStyle w:val="2f5"/>
        <w:ind w:firstLine="712"/>
      </w:pPr>
      <w:r w:rsidRPr="004B2970">
        <w:rPr>
          <w:rFonts w:eastAsia="新細明體" w:hint="eastAsia"/>
        </w:rPr>
        <w:t>按</w:t>
      </w:r>
      <w:r>
        <w:rPr>
          <w:rFonts w:eastAsia="新細明體" w:hint="eastAsia"/>
        </w:rPr>
        <w:t>：</w:t>
      </w:r>
      <w:r w:rsidRPr="004B2970">
        <w:rPr>
          <w:rFonts w:eastAsia="新細明體" w:hint="eastAsia"/>
        </w:rPr>
        <w:t>此原方加減治瀉不止者</w:t>
      </w:r>
      <w:r w:rsidR="006C4C45">
        <w:rPr>
          <w:rFonts w:eastAsia="新細明體"/>
        </w:rPr>
        <w:t>，</w:t>
      </w:r>
      <w:r w:rsidRPr="004B2970">
        <w:rPr>
          <w:rFonts w:eastAsia="新細明體" w:hint="eastAsia"/>
        </w:rPr>
        <w:t>但加丁香</w:t>
      </w:r>
      <w:r w:rsidR="006C4C45">
        <w:rPr>
          <w:rFonts w:eastAsia="新細明體"/>
        </w:rPr>
        <w:t>，</w:t>
      </w:r>
      <w:r w:rsidRPr="004B2970">
        <w:rPr>
          <w:rFonts w:eastAsia="新細明體" w:hint="eastAsia"/>
        </w:rPr>
        <w:t>不去當歸</w:t>
      </w:r>
      <w:r w:rsidR="006C4C45">
        <w:rPr>
          <w:rFonts w:eastAsia="新細明體"/>
        </w:rPr>
        <w:t>，</w:t>
      </w:r>
      <w:r w:rsidRPr="004B2970">
        <w:rPr>
          <w:rFonts w:eastAsia="新細明體" w:hint="eastAsia"/>
        </w:rPr>
        <w:t>而當歸最能滑腸</w:t>
      </w:r>
      <w:r w:rsidR="006C4C45">
        <w:rPr>
          <w:rFonts w:eastAsia="新細明體"/>
        </w:rPr>
        <w:t>，</w:t>
      </w:r>
      <w:r w:rsidRPr="004B2970">
        <w:rPr>
          <w:rFonts w:eastAsia="新細明體" w:hint="eastAsia"/>
        </w:rPr>
        <w:t>瀉不止者</w:t>
      </w:r>
      <w:r w:rsidR="006C4C45">
        <w:rPr>
          <w:rFonts w:eastAsia="新細明體"/>
        </w:rPr>
        <w:t>，</w:t>
      </w:r>
      <w:r w:rsidRPr="004B2970">
        <w:rPr>
          <w:rFonts w:eastAsia="新細明體" w:hint="eastAsia"/>
        </w:rPr>
        <w:t>實不宜用若減去當歸</w:t>
      </w:r>
      <w:r w:rsidR="006C4C45">
        <w:rPr>
          <w:rFonts w:eastAsia="新細明體"/>
        </w:rPr>
        <w:t>，</w:t>
      </w:r>
      <w:r w:rsidRPr="004B2970">
        <w:rPr>
          <w:rFonts w:eastAsia="新細明體" w:hint="eastAsia"/>
        </w:rPr>
        <w:t>恐滋陰之藥少</w:t>
      </w:r>
      <w:r w:rsidR="006C4C45">
        <w:rPr>
          <w:rFonts w:eastAsia="新細明體"/>
        </w:rPr>
        <w:t>，</w:t>
      </w:r>
      <w:r w:rsidRPr="004B2970">
        <w:rPr>
          <w:rFonts w:eastAsia="新細明體" w:hint="eastAsia"/>
        </w:rPr>
        <w:t>可多加熟地一</w:t>
      </w:r>
      <w:r>
        <w:rPr>
          <w:rFonts w:eastAsia="新細明體" w:hint="eastAsia"/>
        </w:rPr>
        <w:t>、</w:t>
      </w:r>
      <w:r w:rsidRPr="004B2970">
        <w:rPr>
          <w:rFonts w:eastAsia="新細明體" w:hint="eastAsia"/>
        </w:rPr>
        <w:t>二錢</w:t>
      </w:r>
      <w:r>
        <w:rPr>
          <w:rFonts w:eastAsia="新細明體" w:hint="eastAsia"/>
        </w:rPr>
        <w:t>（</w:t>
      </w:r>
      <w:r w:rsidRPr="004B2970">
        <w:rPr>
          <w:rFonts w:eastAsia="新細明體" w:hint="eastAsia"/>
        </w:rPr>
        <w:t>又服藥瀉仍不止者</w:t>
      </w:r>
      <w:r w:rsidR="006C4C45">
        <w:rPr>
          <w:rFonts w:eastAsia="新細明體"/>
        </w:rPr>
        <w:t>，</w:t>
      </w:r>
      <w:r w:rsidRPr="004B2970">
        <w:rPr>
          <w:rFonts w:eastAsia="新細明體" w:hint="eastAsia"/>
        </w:rPr>
        <w:t>可用高麗參二錢搗為末</w:t>
      </w:r>
      <w:r w:rsidR="006C4C45">
        <w:rPr>
          <w:rFonts w:eastAsia="新細明體"/>
        </w:rPr>
        <w:t>，</w:t>
      </w:r>
      <w:r w:rsidRPr="004B2970">
        <w:rPr>
          <w:rFonts w:eastAsia="新細明體" w:hint="eastAsia"/>
        </w:rPr>
        <w:t>分數次</w:t>
      </w:r>
      <w:r w:rsidR="006C4C45">
        <w:rPr>
          <w:rFonts w:eastAsia="新細明體" w:hint="eastAsia"/>
        </w:rPr>
        <w:t>，</w:t>
      </w:r>
      <w:r w:rsidRPr="004B2970">
        <w:rPr>
          <w:rFonts w:eastAsia="新細明體" w:hint="eastAsia"/>
        </w:rPr>
        <w:t>用藥湯送服</w:t>
      </w:r>
      <w:r w:rsidR="006C4C45">
        <w:rPr>
          <w:rFonts w:eastAsia="新細明體"/>
        </w:rPr>
        <w:t>，</w:t>
      </w:r>
      <w:r w:rsidRPr="004B2970">
        <w:rPr>
          <w:rFonts w:eastAsia="新細明體" w:hint="eastAsia"/>
        </w:rPr>
        <w:t>其瀉必止</w:t>
      </w:r>
      <w:r>
        <w:rPr>
          <w:rFonts w:eastAsia="新細明體" w:hint="eastAsia"/>
        </w:rPr>
        <w:t>）</w:t>
      </w:r>
      <w:r w:rsidRPr="004B2970">
        <w:rPr>
          <w:rFonts w:eastAsia="新細明體" w:hint="eastAsia"/>
        </w:rPr>
        <w:t>。</w:t>
      </w:r>
    </w:p>
    <w:p w:rsidR="004B2970" w:rsidRDefault="004B2970" w:rsidP="004B2970">
      <w:pPr>
        <w:pStyle w:val="2f3"/>
        <w:ind w:firstLine="712"/>
      </w:pPr>
      <w:r>
        <w:rPr>
          <w:rFonts w:hint="eastAsia"/>
        </w:rPr>
        <w:t>又按：慢驚風不但形狀可辨</w:t>
      </w:r>
      <w:r w:rsidR="006C4C45">
        <w:t>，</w:t>
      </w:r>
      <w:r>
        <w:rPr>
          <w:rFonts w:hint="eastAsia"/>
        </w:rPr>
        <w:t>即其脈亦可辨。族侄蔭棠七八歲時</w:t>
      </w:r>
      <w:r w:rsidR="006C4C45">
        <w:t>，</w:t>
      </w:r>
      <w:r>
        <w:rPr>
          <w:rFonts w:hint="eastAsia"/>
        </w:rPr>
        <w:t>瘧疾愈後</w:t>
      </w:r>
      <w:r w:rsidR="006C4C45">
        <w:t>，</w:t>
      </w:r>
      <w:r>
        <w:rPr>
          <w:rFonts w:hint="eastAsia"/>
        </w:rPr>
        <w:t>忽然吐瀉交作</w:t>
      </w:r>
      <w:r w:rsidR="006C4C45">
        <w:t>，</w:t>
      </w:r>
      <w:r>
        <w:rPr>
          <w:rFonts w:hint="eastAsia"/>
        </w:rPr>
        <w:t>時霍亂盛行</w:t>
      </w:r>
      <w:r w:rsidR="006C4C45">
        <w:t>，</w:t>
      </w:r>
      <w:r>
        <w:rPr>
          <w:rFonts w:hint="eastAsia"/>
        </w:rPr>
        <w:t>其家人皆以為霍亂證。診其脈弦細而遲</w:t>
      </w:r>
      <w:r w:rsidR="006C4C45">
        <w:t>，</w:t>
      </w:r>
      <w:r>
        <w:rPr>
          <w:rFonts w:hint="eastAsia"/>
        </w:rPr>
        <w:t>六脈皆不閉塞。愚曰「此非霍亂。吐瀉帶有黏涎否」</w:t>
      </w:r>
      <w:r w:rsidR="006C4C45">
        <w:t>，</w:t>
      </w:r>
      <w:r>
        <w:rPr>
          <w:rFonts w:hint="eastAsia"/>
        </w:rPr>
        <w:t>其家人謂偶有帶時。愚曰「此寒痰結胸</w:t>
      </w:r>
      <w:r w:rsidR="006C4C45">
        <w:t>，</w:t>
      </w:r>
      <w:r>
        <w:rPr>
          <w:rFonts w:hint="eastAsia"/>
        </w:rPr>
        <w:t>格拒飲食</w:t>
      </w:r>
      <w:r w:rsidR="006C4C45">
        <w:t>，</w:t>
      </w:r>
      <w:r>
        <w:rPr>
          <w:rFonts w:hint="eastAsia"/>
        </w:rPr>
        <w:t>乃慢驚風將成之兆也」。投以逐寒蕩驚湯、加味理中地黃湯各一劑而愈。</w:t>
      </w:r>
    </w:p>
    <w:p w:rsidR="004B2970" w:rsidRDefault="004B2970" w:rsidP="004B2970">
      <w:pPr>
        <w:pStyle w:val="2f3"/>
        <w:ind w:firstLine="712"/>
      </w:pPr>
      <w:r>
        <w:rPr>
          <w:rFonts w:hint="eastAsia"/>
        </w:rPr>
        <w:lastRenderedPageBreak/>
        <w:t>又此二湯治慢驚風</w:t>
      </w:r>
      <w:r w:rsidR="006C4C45">
        <w:t>，</w:t>
      </w:r>
      <w:r>
        <w:rPr>
          <w:rFonts w:hint="eastAsia"/>
        </w:rPr>
        <w:t>雖甚效驗。然治此證者</w:t>
      </w:r>
      <w:r w:rsidR="006C4C45">
        <w:t>，</w:t>
      </w:r>
      <w:r>
        <w:rPr>
          <w:rFonts w:hint="eastAsia"/>
        </w:rPr>
        <w:t>又當防之</w:t>
      </w:r>
      <w:r w:rsidR="00D24630">
        <w:rPr>
          <w:rFonts w:hint="eastAsia"/>
        </w:rPr>
        <w:t>於</w:t>
      </w:r>
      <w:r>
        <w:rPr>
          <w:rFonts w:hint="eastAsia"/>
        </w:rPr>
        <w:t>預</w:t>
      </w:r>
      <w:r w:rsidR="006C4C45">
        <w:t>，</w:t>
      </w:r>
      <w:r>
        <w:rPr>
          <w:rFonts w:hint="eastAsia"/>
        </w:rPr>
        <w:t>乃為完全之策。一孺子</w:t>
      </w:r>
      <w:r w:rsidR="006C4C45">
        <w:t>，</w:t>
      </w:r>
      <w:r>
        <w:rPr>
          <w:rFonts w:hint="eastAsia"/>
        </w:rPr>
        <w:t>年五六歲。秋夏之交</w:t>
      </w:r>
      <w:r w:rsidR="006C4C45">
        <w:t>，</w:t>
      </w:r>
      <w:r>
        <w:rPr>
          <w:rFonts w:hint="eastAsia"/>
        </w:rPr>
        <w:t>恣食瓜果當飯。至秋末</w:t>
      </w:r>
      <w:r w:rsidR="006C4C45">
        <w:t>，</w:t>
      </w:r>
      <w:r>
        <w:rPr>
          <w:rFonts w:hint="eastAsia"/>
        </w:rPr>
        <w:t>其行動甚遲</w:t>
      </w:r>
      <w:r w:rsidR="006C4C45">
        <w:t>，</w:t>
      </w:r>
      <w:r>
        <w:rPr>
          <w:rFonts w:hint="eastAsia"/>
        </w:rPr>
        <w:t>正行之時</w:t>
      </w:r>
      <w:r w:rsidR="006C4C45">
        <w:t>，</w:t>
      </w:r>
      <w:r>
        <w:rPr>
          <w:rFonts w:hint="eastAsia"/>
        </w:rPr>
        <w:t>或委坐</w:t>
      </w:r>
      <w:r w:rsidR="00D24630">
        <w:rPr>
          <w:rFonts w:hint="eastAsia"/>
        </w:rPr>
        <w:t>於</w:t>
      </w:r>
      <w:r>
        <w:rPr>
          <w:rFonts w:hint="eastAsia"/>
        </w:rPr>
        <w:t>地。愚偶見之</w:t>
      </w:r>
      <w:r w:rsidR="006C4C45">
        <w:t>，</w:t>
      </w:r>
      <w:r>
        <w:rPr>
          <w:rFonts w:hint="eastAsia"/>
        </w:rPr>
        <w:t>遂懇切告其家人曰「此乃慢驚風之先兆也。小兒慢驚風證</w:t>
      </w:r>
      <w:r w:rsidR="006C4C45">
        <w:t>，</w:t>
      </w:r>
      <w:r>
        <w:rPr>
          <w:rFonts w:hint="eastAsia"/>
        </w:rPr>
        <w:t>最為危險而此時調治甚易</w:t>
      </w:r>
      <w:r w:rsidR="006C4C45">
        <w:t>，</w:t>
      </w:r>
      <w:r>
        <w:rPr>
          <w:rFonts w:hint="eastAsia"/>
        </w:rPr>
        <w:t>服藥兩三劑</w:t>
      </w:r>
      <w:r w:rsidR="006C4C45">
        <w:t>，</w:t>
      </w:r>
      <w:r>
        <w:rPr>
          <w:rFonts w:hint="eastAsia"/>
        </w:rPr>
        <w:t>即無患矣」。其家人不以為然。至冬初</w:t>
      </w:r>
      <w:r w:rsidR="006C4C45">
        <w:t>，</w:t>
      </w:r>
      <w:r>
        <w:rPr>
          <w:rFonts w:hint="eastAsia"/>
        </w:rPr>
        <w:t>慢驚之形狀發現</w:t>
      </w:r>
      <w:r w:rsidR="006C4C45">
        <w:t>，</w:t>
      </w:r>
      <w:r>
        <w:rPr>
          <w:rFonts w:hint="eastAsia"/>
        </w:rPr>
        <w:t>嘔吐不能受食</w:t>
      </w:r>
      <w:r w:rsidR="006C4C45">
        <w:t>，</w:t>
      </w:r>
      <w:r>
        <w:rPr>
          <w:rFonts w:hint="eastAsia"/>
        </w:rPr>
        <w:t>又不即治。遷延半月</w:t>
      </w:r>
      <w:r w:rsidR="006C4C45">
        <w:t>，</w:t>
      </w:r>
      <w:r>
        <w:rPr>
          <w:rFonts w:hint="eastAsia"/>
        </w:rPr>
        <w:t>病勢垂危</w:t>
      </w:r>
      <w:r w:rsidR="006C4C45">
        <w:t>，</w:t>
      </w:r>
      <w:r>
        <w:rPr>
          <w:rFonts w:hint="eastAsia"/>
        </w:rPr>
        <w:t>始欲調治</w:t>
      </w:r>
      <w:r w:rsidR="006C4C45">
        <w:t>，</w:t>
      </w:r>
      <w:r>
        <w:rPr>
          <w:rFonts w:hint="eastAsia"/>
        </w:rPr>
        <w:t>而服藥竟無效矣。</w:t>
      </w:r>
    </w:p>
    <w:p w:rsidR="000017D1" w:rsidRPr="004B2970" w:rsidRDefault="004B2970" w:rsidP="004B2970">
      <w:pPr>
        <w:pStyle w:val="2f3"/>
        <w:ind w:firstLine="712"/>
      </w:pPr>
      <w:r>
        <w:rPr>
          <w:rFonts w:hint="eastAsia"/>
        </w:rPr>
        <w:t>又有狀類急驚</w:t>
      </w:r>
      <w:r w:rsidR="006C4C45">
        <w:t>，</w:t>
      </w:r>
      <w:r>
        <w:rPr>
          <w:rFonts w:hint="eastAsia"/>
        </w:rPr>
        <w:t>而病因實近</w:t>
      </w:r>
      <w:r w:rsidR="00D24630">
        <w:rPr>
          <w:rFonts w:hint="eastAsia"/>
        </w:rPr>
        <w:t>於</w:t>
      </w:r>
      <w:r>
        <w:rPr>
          <w:rFonts w:hint="eastAsia"/>
        </w:rPr>
        <w:t>慢驚者。一童子</w:t>
      </w:r>
      <w:r w:rsidR="006C4C45">
        <w:t>，</w:t>
      </w:r>
      <w:r>
        <w:rPr>
          <w:rFonts w:hint="eastAsia"/>
        </w:rPr>
        <w:t>年十一二</w:t>
      </w:r>
      <w:r w:rsidR="006C4C45">
        <w:t>，</w:t>
      </w:r>
      <w:r>
        <w:rPr>
          <w:rFonts w:hint="eastAsia"/>
        </w:rPr>
        <w:t>咽喉潰爛。醫者用吹喉藥吹之</w:t>
      </w:r>
      <w:r w:rsidR="006C4C45">
        <w:t>，</w:t>
      </w:r>
      <w:r>
        <w:rPr>
          <w:rFonts w:hint="eastAsia"/>
        </w:rPr>
        <w:t>數日就愈。忽然身挺</w:t>
      </w:r>
      <w:r w:rsidR="006C4C45">
        <w:t>，</w:t>
      </w:r>
      <w:r>
        <w:rPr>
          <w:rFonts w:hint="eastAsia"/>
        </w:rPr>
        <w:t>四肢搐搦</w:t>
      </w:r>
      <w:r w:rsidR="006C4C45">
        <w:t>，</w:t>
      </w:r>
      <w:r>
        <w:rPr>
          <w:rFonts w:hint="eastAsia"/>
        </w:rPr>
        <w:t>不省人事</w:t>
      </w:r>
      <w:r w:rsidR="006C4C45">
        <w:t>，</w:t>
      </w:r>
      <w:r>
        <w:rPr>
          <w:rFonts w:hint="eastAsia"/>
        </w:rPr>
        <w:t>移時始醒</w:t>
      </w:r>
      <w:r w:rsidR="006C4C45">
        <w:t>，</w:t>
      </w:r>
      <w:r>
        <w:rPr>
          <w:rFonts w:hint="eastAsia"/>
        </w:rPr>
        <w:t>一日數次</w:t>
      </w:r>
      <w:r w:rsidR="006C4C45">
        <w:t>，</w:t>
      </w:r>
      <w:r>
        <w:rPr>
          <w:rFonts w:hint="eastAsia"/>
        </w:rPr>
        <w:t>診其脈甚遲濡。詢其心中</w:t>
      </w:r>
      <w:r w:rsidR="006C4C45">
        <w:t>，</w:t>
      </w:r>
      <w:r>
        <w:rPr>
          <w:rFonts w:hint="eastAsia"/>
        </w:rPr>
        <w:t>雖不覺涼</w:t>
      </w:r>
      <w:r w:rsidR="006C4C45">
        <w:t>，</w:t>
      </w:r>
      <w:r>
        <w:rPr>
          <w:rFonts w:hint="eastAsia"/>
        </w:rPr>
        <w:t>實畏食涼物</w:t>
      </w:r>
      <w:r w:rsidR="006C4C45">
        <w:t>，</w:t>
      </w:r>
      <w:r>
        <w:rPr>
          <w:rFonts w:hint="eastAsia"/>
        </w:rPr>
        <w:t>其呼吸似覺短氣。時當仲夏</w:t>
      </w:r>
      <w:r w:rsidR="006C4C45">
        <w:t>，</w:t>
      </w:r>
      <w:r>
        <w:rPr>
          <w:rFonts w:hint="eastAsia"/>
        </w:rPr>
        <w:t>以童子而畏食涼</w:t>
      </w:r>
      <w:r w:rsidR="006C4C45">
        <w:t>，</w:t>
      </w:r>
      <w:r>
        <w:rPr>
          <w:rFonts w:hint="eastAsia"/>
        </w:rPr>
        <w:t>且徵以脈象病情</w:t>
      </w:r>
      <w:r w:rsidR="006C4C45">
        <w:t>，</w:t>
      </w:r>
      <w:r>
        <w:rPr>
          <w:rFonts w:hint="eastAsia"/>
        </w:rPr>
        <w:t>其為寒痰凝結</w:t>
      </w:r>
      <w:r w:rsidR="006C4C45">
        <w:t>，</w:t>
      </w:r>
      <w:r>
        <w:rPr>
          <w:rFonts w:hint="eastAsia"/>
        </w:rPr>
        <w:t>瘀寒經絡無疑。投以《傷寒論》白通湯</w:t>
      </w:r>
      <w:r w:rsidR="006C4C45">
        <w:t>，</w:t>
      </w:r>
      <w:r>
        <w:rPr>
          <w:rFonts w:hint="eastAsia"/>
        </w:rPr>
        <w:t>一劑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B96E8B" w:rsidRDefault="00B96E8B" w:rsidP="004B2970">
      <w:pPr>
        <w:pStyle w:val="2f3"/>
        <w:ind w:firstLine="712"/>
      </w:pPr>
      <w:r>
        <w:rPr>
          <w:rFonts w:hint="eastAsia"/>
        </w:rPr>
        <w:t>又治一未周歲小孩</w:t>
      </w:r>
      <w:r w:rsidR="006C4C45">
        <w:rPr>
          <w:rFonts w:hint="eastAsia"/>
        </w:rPr>
        <w:t>，</w:t>
      </w:r>
      <w:r>
        <w:rPr>
          <w:rFonts w:hint="eastAsia"/>
        </w:rPr>
        <w:t>食乳即吐</w:t>
      </w:r>
      <w:r w:rsidR="006C4C45">
        <w:rPr>
          <w:rFonts w:hint="eastAsia"/>
        </w:rPr>
        <w:t>，</w:t>
      </w:r>
      <w:r>
        <w:rPr>
          <w:rFonts w:hint="eastAsia"/>
        </w:rPr>
        <w:t>屢次服藥亦吐出</w:t>
      </w:r>
      <w:r w:rsidR="006C4C45">
        <w:rPr>
          <w:rFonts w:hint="eastAsia"/>
        </w:rPr>
        <w:t>，</w:t>
      </w:r>
      <w:r>
        <w:rPr>
          <w:rFonts w:hint="eastAsia"/>
        </w:rPr>
        <w:t>囟門下陷</w:t>
      </w:r>
      <w:r w:rsidR="006C4C45">
        <w:rPr>
          <w:rFonts w:hint="eastAsia"/>
        </w:rPr>
        <w:t>，</w:t>
      </w:r>
      <w:r>
        <w:rPr>
          <w:rFonts w:hint="eastAsia"/>
        </w:rPr>
        <w:t>睡時露晴</w:t>
      </w:r>
      <w:r w:rsidR="006C4C45">
        <w:rPr>
          <w:rFonts w:hint="eastAsia"/>
        </w:rPr>
        <w:t>，</w:t>
      </w:r>
      <w:r>
        <w:rPr>
          <w:rFonts w:hint="eastAsia"/>
        </w:rPr>
        <w:t>將成脾風。俾其</w:t>
      </w:r>
      <w:r w:rsidR="00D24630">
        <w:rPr>
          <w:rFonts w:hint="eastAsia"/>
        </w:rPr>
        <w:t>於</w:t>
      </w:r>
      <w:r>
        <w:rPr>
          <w:rFonts w:hint="eastAsia"/>
        </w:rPr>
        <w:t>每吃乳時</w:t>
      </w:r>
      <w:r w:rsidR="006C4C45">
        <w:rPr>
          <w:rFonts w:hint="eastAsia"/>
        </w:rPr>
        <w:t>，</w:t>
      </w:r>
      <w:r>
        <w:rPr>
          <w:rFonts w:hint="eastAsia"/>
        </w:rPr>
        <w:t>用生硫黃細末一捻</w:t>
      </w:r>
      <w:r w:rsidR="006C4C45">
        <w:rPr>
          <w:rFonts w:hint="eastAsia"/>
        </w:rPr>
        <w:t>，</w:t>
      </w:r>
      <w:r>
        <w:rPr>
          <w:rFonts w:hint="eastAsia"/>
        </w:rPr>
        <w:t>置兒口中</w:t>
      </w:r>
      <w:r w:rsidR="006C4C45">
        <w:rPr>
          <w:rFonts w:hint="eastAsia"/>
        </w:rPr>
        <w:t>，</w:t>
      </w:r>
      <w:r>
        <w:rPr>
          <w:rFonts w:hint="eastAsia"/>
        </w:rPr>
        <w:t>乳汁送下</w:t>
      </w:r>
      <w:r w:rsidR="006C4C45">
        <w:rPr>
          <w:rFonts w:hint="eastAsia"/>
        </w:rPr>
        <w:t>，</w:t>
      </w:r>
      <w:r>
        <w:rPr>
          <w:rFonts w:hint="eastAsia"/>
        </w:rPr>
        <w:t>其吐漸稀</w:t>
      </w:r>
      <w:r w:rsidR="006C4C45">
        <w:rPr>
          <w:rFonts w:hint="eastAsia"/>
        </w:rPr>
        <w:t>，</w:t>
      </w:r>
      <w:r>
        <w:rPr>
          <w:rFonts w:hint="eastAsia"/>
        </w:rPr>
        <w:t>旬日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3F1309" w:rsidRDefault="003F1309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885B37" w:rsidRDefault="00885B37" w:rsidP="00657751">
      <w:pPr>
        <w:pStyle w:val="1b"/>
      </w:pPr>
      <w:bookmarkStart w:id="354" w:name="_Toc7560863"/>
      <w:r>
        <w:rPr>
          <w:rFonts w:hint="eastAsia"/>
        </w:rPr>
        <w:lastRenderedPageBreak/>
        <w:t>治癇風方</w:t>
      </w:r>
      <w:bookmarkEnd w:id="254"/>
      <w:bookmarkEnd w:id="354"/>
    </w:p>
    <w:p w:rsidR="00885B37" w:rsidRDefault="003F1309" w:rsidP="00E11911">
      <w:pPr>
        <w:pStyle w:val="5a"/>
      </w:pPr>
      <w:bookmarkStart w:id="355" w:name="_Toc223762650"/>
      <w:bookmarkStart w:id="356" w:name="_Toc7560864"/>
      <w:r>
        <w:rPr>
          <w:rFonts w:ascii="新細明體" w:eastAsia="新細明體" w:hAnsi="新細明體" w:hint="eastAsia"/>
        </w:rPr>
        <w:t>【</w:t>
      </w:r>
      <w:r w:rsidR="00885B37">
        <w:rPr>
          <w:rFonts w:hint="eastAsia"/>
        </w:rPr>
        <w:t>加味磁朱丸</w:t>
      </w:r>
      <w:bookmarkEnd w:id="355"/>
      <w:r>
        <w:rPr>
          <w:rFonts w:hint="eastAsia"/>
        </w:rPr>
        <w:t>】</w:t>
      </w:r>
      <w:bookmarkEnd w:id="356"/>
    </w:p>
    <w:p w:rsidR="003F1309" w:rsidRDefault="00885B37" w:rsidP="00885B37">
      <w:pPr>
        <w:pStyle w:val="2f5"/>
        <w:ind w:firstLine="712"/>
      </w:pPr>
      <w:r>
        <w:rPr>
          <w:rFonts w:hint="eastAsia"/>
        </w:rPr>
        <w:t>治癇風。</w:t>
      </w:r>
    </w:p>
    <w:p w:rsidR="003F1309" w:rsidRDefault="00885B37" w:rsidP="00885B37">
      <w:pPr>
        <w:pStyle w:val="2f5"/>
        <w:ind w:firstLine="712"/>
      </w:pPr>
      <w:r>
        <w:rPr>
          <w:rFonts w:hint="eastAsia"/>
        </w:rPr>
        <w:t>磁石（二兩</w:t>
      </w:r>
      <w:r w:rsidR="006C4C45">
        <w:rPr>
          <w:rFonts w:hint="eastAsia"/>
        </w:rPr>
        <w:t>，</w:t>
      </w:r>
      <w:r>
        <w:rPr>
          <w:rFonts w:hint="eastAsia"/>
        </w:rPr>
        <w:t>能吸鐵者</w:t>
      </w:r>
      <w:r w:rsidR="006C4C45">
        <w:rPr>
          <w:rFonts w:hint="eastAsia"/>
        </w:rPr>
        <w:t>，</w:t>
      </w:r>
      <w:r>
        <w:rPr>
          <w:rFonts w:hint="eastAsia"/>
        </w:rPr>
        <w:t>研極細水飛出</w:t>
      </w:r>
      <w:r w:rsidR="006C4C45">
        <w:rPr>
          <w:rFonts w:hint="eastAsia"/>
        </w:rPr>
        <w:t>，</w:t>
      </w:r>
      <w:r>
        <w:rPr>
          <w:rFonts w:hint="eastAsia"/>
        </w:rPr>
        <w:t>切忌火）</w:t>
      </w:r>
      <w:r w:rsidR="003F1309">
        <w:rPr>
          <w:rFonts w:hint="eastAsia"/>
        </w:rPr>
        <w:t>、</w:t>
      </w:r>
      <w:r>
        <w:rPr>
          <w:rFonts w:hint="eastAsia"/>
        </w:rPr>
        <w:t>赭石（二兩）</w:t>
      </w:r>
      <w:r w:rsidR="003F1309">
        <w:rPr>
          <w:rFonts w:hint="eastAsia"/>
        </w:rPr>
        <w:t>、</w:t>
      </w:r>
      <w:r>
        <w:rPr>
          <w:rFonts w:hint="eastAsia"/>
        </w:rPr>
        <w:t>清半夏（二兩）</w:t>
      </w:r>
      <w:r w:rsidR="003F1309">
        <w:rPr>
          <w:rFonts w:hint="eastAsia"/>
        </w:rPr>
        <w:t>、</w:t>
      </w:r>
      <w:r>
        <w:rPr>
          <w:rFonts w:hint="eastAsia"/>
        </w:rPr>
        <w:t>硃砂（一兩）</w:t>
      </w:r>
      <w:r w:rsidR="003F1309">
        <w:rPr>
          <w:rFonts w:hint="eastAsia"/>
        </w:rPr>
        <w:t>。</w:t>
      </w:r>
    </w:p>
    <w:p w:rsidR="003F1309" w:rsidRDefault="00885B37" w:rsidP="00885B37">
      <w:pPr>
        <w:pStyle w:val="2f5"/>
        <w:ind w:firstLine="712"/>
      </w:pPr>
      <w:r>
        <w:rPr>
          <w:rFonts w:hint="eastAsia"/>
        </w:rPr>
        <w:t>上藥各制為細末。再加酒麴半斤</w:t>
      </w:r>
      <w:r w:rsidR="006C4C45">
        <w:rPr>
          <w:rFonts w:hint="eastAsia"/>
        </w:rPr>
        <w:t>，</w:t>
      </w:r>
      <w:r>
        <w:rPr>
          <w:rFonts w:hint="eastAsia"/>
        </w:rPr>
        <w:t>軋細過羅</w:t>
      </w:r>
      <w:r w:rsidR="006C4C45">
        <w:rPr>
          <w:rFonts w:hint="eastAsia"/>
        </w:rPr>
        <w:t>，</w:t>
      </w:r>
      <w:r>
        <w:rPr>
          <w:rFonts w:hint="eastAsia"/>
        </w:rPr>
        <w:t>可得細</w:t>
      </w:r>
      <w:r w:rsidR="003F1309">
        <w:rPr>
          <w:rFonts w:hint="eastAsia"/>
        </w:rPr>
        <w:t>麴</w:t>
      </w:r>
      <w:r>
        <w:rPr>
          <w:rFonts w:hint="eastAsia"/>
        </w:rPr>
        <w:t>四兩。炒熟二兩</w:t>
      </w:r>
      <w:r w:rsidR="006C4C45">
        <w:rPr>
          <w:rFonts w:hint="eastAsia"/>
        </w:rPr>
        <w:t>，</w:t>
      </w:r>
      <w:r>
        <w:rPr>
          <w:rFonts w:hint="eastAsia"/>
        </w:rPr>
        <w:t>與生者二兩</w:t>
      </w:r>
      <w:r w:rsidR="006C4C45">
        <w:rPr>
          <w:rFonts w:hint="eastAsia"/>
        </w:rPr>
        <w:t>，</w:t>
      </w:r>
      <w:r>
        <w:rPr>
          <w:rFonts w:hint="eastAsia"/>
        </w:rPr>
        <w:t>共和藥為丸</w:t>
      </w:r>
      <w:r w:rsidR="006C4C45">
        <w:rPr>
          <w:rFonts w:hint="eastAsia"/>
        </w:rPr>
        <w:t>，</w:t>
      </w:r>
      <w:r>
        <w:rPr>
          <w:rFonts w:hint="eastAsia"/>
        </w:rPr>
        <w:t>桐子大。鐵</w:t>
      </w:r>
      <w:r w:rsidR="00AC7556">
        <w:rPr>
          <w:rFonts w:hint="eastAsia"/>
        </w:rPr>
        <w:t>鏽</w:t>
      </w:r>
      <w:r>
        <w:rPr>
          <w:rFonts w:hint="eastAsia"/>
        </w:rPr>
        <w:t>水煎湯</w:t>
      </w:r>
      <w:r w:rsidR="006C4C45">
        <w:rPr>
          <w:rFonts w:hint="eastAsia"/>
        </w:rPr>
        <w:t>，</w:t>
      </w:r>
      <w:r>
        <w:rPr>
          <w:rFonts w:hint="eastAsia"/>
        </w:rPr>
        <w:t>送服二錢</w:t>
      </w:r>
      <w:r w:rsidR="006C4C45">
        <w:rPr>
          <w:rFonts w:hint="eastAsia"/>
        </w:rPr>
        <w:t>，</w:t>
      </w:r>
      <w:r>
        <w:rPr>
          <w:rFonts w:hint="eastAsia"/>
        </w:rPr>
        <w:t>日再服。</w:t>
      </w:r>
    </w:p>
    <w:p w:rsidR="003F1309" w:rsidRDefault="00885B37" w:rsidP="00885B37">
      <w:pPr>
        <w:pStyle w:val="2f5"/>
        <w:ind w:firstLine="712"/>
      </w:pPr>
      <w:r>
        <w:rPr>
          <w:rFonts w:hint="eastAsia"/>
        </w:rPr>
        <w:t>磁石為鐵、</w:t>
      </w:r>
      <w:r w:rsidR="003F1309">
        <w:rPr>
          <w:rFonts w:hint="eastAsia"/>
        </w:rPr>
        <w:t>氧</w:t>
      </w:r>
      <w:r>
        <w:rPr>
          <w:rFonts w:hint="eastAsia"/>
        </w:rPr>
        <w:t>二種原質化合</w:t>
      </w:r>
      <w:r w:rsidR="006C4C45">
        <w:rPr>
          <w:rFonts w:hint="eastAsia"/>
        </w:rPr>
        <w:t>，</w:t>
      </w:r>
      <w:r>
        <w:rPr>
          <w:rFonts w:hint="eastAsia"/>
        </w:rPr>
        <w:t>含有磁氣。其氣和異性相引</w:t>
      </w:r>
      <w:r w:rsidR="006C4C45">
        <w:rPr>
          <w:rFonts w:hint="eastAsia"/>
        </w:rPr>
        <w:t>，</w:t>
      </w:r>
      <w:r>
        <w:rPr>
          <w:rFonts w:hint="eastAsia"/>
        </w:rPr>
        <w:t>同性相拒</w:t>
      </w:r>
      <w:r w:rsidR="006C4C45">
        <w:rPr>
          <w:rFonts w:hint="eastAsia"/>
        </w:rPr>
        <w:t>，</w:t>
      </w:r>
      <w:r>
        <w:rPr>
          <w:rFonts w:hint="eastAsia"/>
        </w:rPr>
        <w:t>頗類電氣</w:t>
      </w:r>
      <w:r w:rsidR="006C4C45">
        <w:rPr>
          <w:rFonts w:hint="eastAsia"/>
        </w:rPr>
        <w:t>，</w:t>
      </w:r>
      <w:r>
        <w:rPr>
          <w:rFonts w:hint="eastAsia"/>
        </w:rPr>
        <w:t>故能吸鐵。</w:t>
      </w:r>
      <w:r w:rsidR="003F1309">
        <w:rPr>
          <w:rFonts w:hint="eastAsia"/>
        </w:rPr>
        <w:t>煅</w:t>
      </w:r>
      <w:r>
        <w:rPr>
          <w:rFonts w:hint="eastAsia"/>
        </w:rPr>
        <w:t>之則磁氣全無</w:t>
      </w:r>
      <w:r w:rsidR="006C4C45">
        <w:rPr>
          <w:rFonts w:hint="eastAsia"/>
        </w:rPr>
        <w:t>，</w:t>
      </w:r>
      <w:r>
        <w:rPr>
          <w:rFonts w:hint="eastAsia"/>
        </w:rPr>
        <w:t>不能吸鐵</w:t>
      </w:r>
      <w:r w:rsidR="006C4C45">
        <w:rPr>
          <w:rFonts w:hint="eastAsia"/>
        </w:rPr>
        <w:t>，</w:t>
      </w:r>
      <w:r>
        <w:rPr>
          <w:rFonts w:hint="eastAsia"/>
        </w:rPr>
        <w:t>用之即無效。然其石質甚硬</w:t>
      </w:r>
      <w:r w:rsidR="006C4C45">
        <w:rPr>
          <w:rFonts w:hint="eastAsia"/>
        </w:rPr>
        <w:t>，</w:t>
      </w:r>
      <w:r>
        <w:rPr>
          <w:rFonts w:hint="eastAsia"/>
        </w:rPr>
        <w:t>若生用入丸散中</w:t>
      </w:r>
      <w:r w:rsidR="006C4C45">
        <w:rPr>
          <w:rFonts w:hint="eastAsia"/>
        </w:rPr>
        <w:t>，</w:t>
      </w:r>
      <w:r>
        <w:rPr>
          <w:rFonts w:hint="eastAsia"/>
        </w:rPr>
        <w:t>必制為極細末</w:t>
      </w:r>
      <w:r w:rsidR="006C4C45">
        <w:rPr>
          <w:rFonts w:hint="eastAsia"/>
        </w:rPr>
        <w:t>，</w:t>
      </w:r>
      <w:r>
        <w:rPr>
          <w:rFonts w:hint="eastAsia"/>
        </w:rPr>
        <w:t>再以水飛之</w:t>
      </w:r>
      <w:r w:rsidR="006C4C45">
        <w:rPr>
          <w:rFonts w:hint="eastAsia"/>
        </w:rPr>
        <w:t>，</w:t>
      </w:r>
      <w:r>
        <w:rPr>
          <w:rFonts w:hint="eastAsia"/>
        </w:rPr>
        <w:t>用其隨水飛出者方妥。或和水研之</w:t>
      </w:r>
      <w:r w:rsidR="006C4C45">
        <w:rPr>
          <w:rFonts w:hint="eastAsia"/>
        </w:rPr>
        <w:t>，</w:t>
      </w:r>
      <w:r>
        <w:rPr>
          <w:rFonts w:hint="eastAsia"/>
        </w:rPr>
        <w:t>若拙擬磨翳散</w:t>
      </w:r>
      <w:r w:rsidR="003F1309">
        <w:rPr>
          <w:rFonts w:hint="eastAsia"/>
        </w:rPr>
        <w:t>（在第八卷）</w:t>
      </w:r>
      <w:r>
        <w:rPr>
          <w:rFonts w:hint="eastAsia"/>
        </w:rPr>
        <w:t>之研飛爐甘石法</w:t>
      </w:r>
      <w:r w:rsidR="006C4C45">
        <w:rPr>
          <w:rFonts w:hint="eastAsia"/>
        </w:rPr>
        <w:t>，</w:t>
      </w:r>
      <w:r>
        <w:rPr>
          <w:rFonts w:hint="eastAsia"/>
        </w:rPr>
        <w:t>更佳。</w:t>
      </w:r>
    </w:p>
    <w:p w:rsidR="003F1309" w:rsidRDefault="003F1309" w:rsidP="00885B37">
      <w:pPr>
        <w:pStyle w:val="2f5"/>
        <w:ind w:firstLine="712"/>
      </w:pPr>
      <w:r>
        <w:rPr>
          <w:rFonts w:hint="eastAsia"/>
        </w:rPr>
        <w:t>又</w:t>
      </w:r>
      <w:r w:rsidR="00885B37">
        <w:rPr>
          <w:rFonts w:hint="eastAsia"/>
        </w:rPr>
        <w:t>硃砂無毒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</w:t>
      </w:r>
      <w:r>
        <w:rPr>
          <w:rFonts w:hint="eastAsia"/>
        </w:rPr>
        <w:t>煅</w:t>
      </w:r>
      <w:r w:rsidR="00885B37">
        <w:rPr>
          <w:rFonts w:hint="eastAsia"/>
        </w:rPr>
        <w:t>之則有毒。按化學之理</w:t>
      </w:r>
      <w:r w:rsidR="006C4C45">
        <w:rPr>
          <w:rFonts w:hint="eastAsia"/>
        </w:rPr>
        <w:t>，</w:t>
      </w:r>
      <w:r w:rsidR="00885B37">
        <w:rPr>
          <w:rFonts w:hint="eastAsia"/>
        </w:rPr>
        <w:t>硃砂原硫黃、水銀二原質合成</w:t>
      </w:r>
      <w:r w:rsidR="006C4C45">
        <w:rPr>
          <w:rFonts w:hint="eastAsia"/>
        </w:rPr>
        <w:t>，</w:t>
      </w:r>
      <w:r w:rsidR="00885B37">
        <w:rPr>
          <w:rFonts w:hint="eastAsia"/>
        </w:rPr>
        <w:t>故古方書</w:t>
      </w:r>
      <w:r w:rsidR="006C4C45">
        <w:rPr>
          <w:rFonts w:hint="eastAsia"/>
        </w:rPr>
        <w:t>，</w:t>
      </w:r>
      <w:r w:rsidR="00885B37">
        <w:rPr>
          <w:rFonts w:hint="eastAsia"/>
        </w:rPr>
        <w:t>皆謂硃砂內含真汞</w:t>
      </w:r>
      <w:r w:rsidR="006C4C45">
        <w:rPr>
          <w:rFonts w:hint="eastAsia"/>
        </w:rPr>
        <w:t>，</w:t>
      </w:r>
      <w:r w:rsidR="00885B37">
        <w:rPr>
          <w:rFonts w:hint="eastAsia"/>
        </w:rPr>
        <w:t>汞即水銀也。若之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則仍將分為硫黃、水銀二原質</w:t>
      </w:r>
      <w:r w:rsidR="006C4C45">
        <w:rPr>
          <w:rFonts w:hint="eastAsia"/>
        </w:rPr>
        <w:t>，</w:t>
      </w:r>
      <w:r w:rsidR="00885B37">
        <w:rPr>
          <w:rFonts w:hint="eastAsia"/>
        </w:rPr>
        <w:t>所以有毒。又原方原用神</w:t>
      </w:r>
      <w:r>
        <w:rPr>
          <w:rFonts w:hint="eastAsia"/>
        </w:rPr>
        <w:t>麴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而改用酒麴者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因坊間神</w:t>
      </w:r>
      <w:r>
        <w:rPr>
          <w:rFonts w:hint="eastAsia"/>
        </w:rPr>
        <w:t>麴</w:t>
      </w:r>
      <w:r w:rsidR="00885B37">
        <w:rPr>
          <w:rFonts w:hint="eastAsia"/>
        </w:rPr>
        <w:t>窨發皆未能如法</w:t>
      </w:r>
      <w:r w:rsidR="006C4C45">
        <w:rPr>
          <w:rFonts w:hint="eastAsia"/>
        </w:rPr>
        <w:t>，</w:t>
      </w:r>
      <w:r w:rsidR="00885B37">
        <w:rPr>
          <w:rFonts w:hint="eastAsia"/>
        </w:rPr>
        <w:t>多帶酸味</w:t>
      </w:r>
      <w:r w:rsidR="006C4C45">
        <w:rPr>
          <w:rFonts w:hint="eastAsia"/>
        </w:rPr>
        <w:t>，</w:t>
      </w:r>
      <w:r w:rsidR="00885B37">
        <w:rPr>
          <w:rFonts w:hint="eastAsia"/>
        </w:rPr>
        <w:t>轉不若造酒麴者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業有專門</w:t>
      </w:r>
      <w:r w:rsidR="006C4C45">
        <w:rPr>
          <w:rFonts w:hint="eastAsia"/>
        </w:rPr>
        <w:t>，</w:t>
      </w:r>
      <w:r>
        <w:rPr>
          <w:rFonts w:hint="eastAsia"/>
        </w:rPr>
        <w:t>麴</w:t>
      </w:r>
      <w:r w:rsidR="00885B37">
        <w:rPr>
          <w:rFonts w:hint="eastAsia"/>
        </w:rPr>
        <w:t>發甚精</w:t>
      </w:r>
      <w:r w:rsidR="006C4C45">
        <w:rPr>
          <w:rFonts w:hint="eastAsia"/>
        </w:rPr>
        <w:t>，</w:t>
      </w:r>
      <w:r w:rsidR="00885B37">
        <w:rPr>
          <w:rFonts w:hint="eastAsia"/>
        </w:rPr>
        <w:t>用之實勝</w:t>
      </w:r>
      <w:r w:rsidR="00D24630">
        <w:rPr>
          <w:rFonts w:hint="eastAsia"/>
        </w:rPr>
        <w:t>於</w:t>
      </w:r>
      <w:r w:rsidR="00885B37">
        <w:rPr>
          <w:rFonts w:hint="eastAsia"/>
        </w:rPr>
        <w:t>神</w:t>
      </w:r>
      <w:r>
        <w:rPr>
          <w:rFonts w:hint="eastAsia"/>
        </w:rPr>
        <w:t>麴</w:t>
      </w:r>
      <w:r w:rsidR="00885B37">
        <w:rPr>
          <w:rFonts w:hint="eastAsia"/>
        </w:rPr>
        <w:t>也。</w:t>
      </w:r>
    </w:p>
    <w:p w:rsidR="003F1309" w:rsidRDefault="00885B37" w:rsidP="00885B37">
      <w:pPr>
        <w:pStyle w:val="2f5"/>
        <w:ind w:firstLine="712"/>
      </w:pPr>
      <w:r>
        <w:rPr>
          <w:rFonts w:hint="eastAsia"/>
        </w:rPr>
        <w:lastRenderedPageBreak/>
        <w:t>磁朱丸方</w:t>
      </w:r>
      <w:r w:rsidR="006C4C45">
        <w:rPr>
          <w:rFonts w:hint="eastAsia"/>
        </w:rPr>
        <w:t>，</w:t>
      </w:r>
      <w:r>
        <w:rPr>
          <w:rFonts w:hint="eastAsia"/>
        </w:rPr>
        <w:t>乃《千金方》中治目光昏耗、神水寬大之聖方也。李瀕湖解曰</w:t>
      </w:r>
      <w:r w:rsidR="003F1309">
        <w:rPr>
          <w:rFonts w:hint="eastAsia"/>
        </w:rPr>
        <w:t>「</w:t>
      </w:r>
      <w:r>
        <w:rPr>
          <w:rFonts w:hint="eastAsia"/>
        </w:rPr>
        <w:t>磁石入腎</w:t>
      </w:r>
      <w:r w:rsidR="006C4C45">
        <w:rPr>
          <w:rFonts w:hint="eastAsia"/>
        </w:rPr>
        <w:t>，</w:t>
      </w:r>
      <w:r>
        <w:rPr>
          <w:rFonts w:hint="eastAsia"/>
        </w:rPr>
        <w:t>鎮養真陰</w:t>
      </w:r>
      <w:r w:rsidR="006C4C45">
        <w:rPr>
          <w:rFonts w:hint="eastAsia"/>
        </w:rPr>
        <w:t>，</w:t>
      </w:r>
      <w:r>
        <w:rPr>
          <w:rFonts w:hint="eastAsia"/>
        </w:rPr>
        <w:t>使腎水不外移。硃砂入心</w:t>
      </w:r>
      <w:r w:rsidR="006C4C45">
        <w:rPr>
          <w:rFonts w:hint="eastAsia"/>
        </w:rPr>
        <w:t>，</w:t>
      </w:r>
      <w:r>
        <w:rPr>
          <w:rFonts w:hint="eastAsia"/>
        </w:rPr>
        <w:t>鎮養心血</w:t>
      </w:r>
      <w:r w:rsidR="006C4C45">
        <w:rPr>
          <w:rFonts w:hint="eastAsia"/>
        </w:rPr>
        <w:t>，</w:t>
      </w:r>
      <w:r>
        <w:rPr>
          <w:rFonts w:hint="eastAsia"/>
        </w:rPr>
        <w:t>使邪火不上侵。佐以神</w:t>
      </w:r>
      <w:r w:rsidR="003F1309">
        <w:rPr>
          <w:rFonts w:hint="eastAsia"/>
        </w:rPr>
        <w:t>麴</w:t>
      </w:r>
      <w:r w:rsidR="006C4C45">
        <w:rPr>
          <w:rFonts w:hint="eastAsia"/>
        </w:rPr>
        <w:t>，</w:t>
      </w:r>
      <w:r>
        <w:rPr>
          <w:rFonts w:hint="eastAsia"/>
        </w:rPr>
        <w:t>消化滯氣</w:t>
      </w:r>
      <w:r w:rsidR="006C4C45">
        <w:rPr>
          <w:rFonts w:hint="eastAsia"/>
        </w:rPr>
        <w:t>，</w:t>
      </w:r>
      <w:r>
        <w:rPr>
          <w:rFonts w:hint="eastAsia"/>
        </w:rPr>
        <w:t>溫養脾胃生發之氣</w:t>
      </w:r>
      <w:r w:rsidR="003F1309">
        <w:rPr>
          <w:rFonts w:hint="eastAsia"/>
        </w:rPr>
        <w:t>」</w:t>
      </w:r>
      <w:r w:rsidR="006C4C45">
        <w:rPr>
          <w:rFonts w:hint="eastAsia"/>
        </w:rPr>
        <w:t>，</w:t>
      </w:r>
      <w:r w:rsidR="003F1309" w:rsidRPr="003F1309">
        <w:rPr>
          <w:rFonts w:hint="eastAsia"/>
        </w:rPr>
        <w:t>乃道家媒合嬰兒姹女之理</w:t>
      </w:r>
      <w:r w:rsidR="003F1309">
        <w:rPr>
          <w:rFonts w:hint="eastAsia"/>
        </w:rPr>
        <w:t>。</w:t>
      </w:r>
    </w:p>
    <w:p w:rsidR="003F1309" w:rsidRDefault="003F1309" w:rsidP="003F1309">
      <w:pPr>
        <w:pStyle w:val="2f3"/>
        <w:ind w:firstLine="712"/>
      </w:pPr>
      <w:r w:rsidRPr="003F1309">
        <w:rPr>
          <w:rFonts w:hint="eastAsia"/>
        </w:rPr>
        <w:t>按</w:t>
      </w:r>
      <w:r>
        <w:rPr>
          <w:rFonts w:hint="eastAsia"/>
        </w:rPr>
        <w:t>：</w:t>
      </w:r>
      <w:r w:rsidRPr="003F1309">
        <w:rPr>
          <w:rFonts w:hint="eastAsia"/>
        </w:rPr>
        <w:t>道家以腎為嬰兒</w:t>
      </w:r>
      <w:r w:rsidR="006C4C45">
        <w:t>，</w:t>
      </w:r>
      <w:r w:rsidRPr="003F1309">
        <w:rPr>
          <w:rFonts w:hint="eastAsia"/>
        </w:rPr>
        <w:t>心為姹女</w:t>
      </w:r>
      <w:r w:rsidR="006C4C45">
        <w:t>，</w:t>
      </w:r>
      <w:r w:rsidRPr="003F1309">
        <w:rPr>
          <w:rFonts w:hint="eastAsia"/>
        </w:rPr>
        <w:t>脾為黃婆。每當呼氣外出之時</w:t>
      </w:r>
      <w:r w:rsidR="006C4C45">
        <w:t>，</w:t>
      </w:r>
      <w:r w:rsidRPr="003F1309">
        <w:rPr>
          <w:rFonts w:hint="eastAsia"/>
        </w:rPr>
        <w:t>腎氣隨呼氣上升</w:t>
      </w:r>
      <w:r w:rsidR="006C4C45">
        <w:t>，</w:t>
      </w:r>
      <w:r w:rsidRPr="003F1309">
        <w:rPr>
          <w:rFonts w:hint="eastAsia"/>
        </w:rPr>
        <w:t>是嬰兒欲有求</w:t>
      </w:r>
      <w:r w:rsidR="00D24630">
        <w:rPr>
          <w:rFonts w:hint="eastAsia"/>
        </w:rPr>
        <w:t>於</w:t>
      </w:r>
      <w:r w:rsidRPr="003F1309">
        <w:rPr>
          <w:rFonts w:hint="eastAsia"/>
        </w:rPr>
        <w:t>姹女也。當此之際</w:t>
      </w:r>
      <w:r w:rsidR="006C4C45">
        <w:t>，</w:t>
      </w:r>
      <w:r w:rsidRPr="003F1309">
        <w:rPr>
          <w:rFonts w:hint="eastAsia"/>
        </w:rPr>
        <w:t>即借脾土鎮靜之力</w:t>
      </w:r>
      <w:r w:rsidR="006C4C45">
        <w:t>，</w:t>
      </w:r>
      <w:r w:rsidRPr="003F1309">
        <w:rPr>
          <w:rFonts w:hint="eastAsia"/>
        </w:rPr>
        <w:t>引心氣下降</w:t>
      </w:r>
      <w:r w:rsidR="006C4C45">
        <w:t>，</w:t>
      </w:r>
      <w:r w:rsidRPr="003F1309">
        <w:rPr>
          <w:rFonts w:hint="eastAsia"/>
        </w:rPr>
        <w:t>與腎氣相會</w:t>
      </w:r>
      <w:r w:rsidR="006C4C45">
        <w:t>，</w:t>
      </w:r>
      <w:r w:rsidRPr="003F1309">
        <w:rPr>
          <w:rFonts w:hint="eastAsia"/>
        </w:rPr>
        <w:t>此所謂心腎相交</w:t>
      </w:r>
      <w:r w:rsidR="006C4C45">
        <w:t>，</w:t>
      </w:r>
      <w:r w:rsidRPr="003F1309">
        <w:rPr>
          <w:rFonts w:hint="eastAsia"/>
        </w:rPr>
        <w:t>即道家所謂黃婆媒合嬰兒姹女之理也。</w:t>
      </w:r>
      <w:r w:rsidR="00885B37">
        <w:rPr>
          <w:rFonts w:hint="eastAsia"/>
        </w:rPr>
        <w:t>然從前但知治眼疾而不知治癇風</w:t>
      </w:r>
      <w:r w:rsidR="006C4C45">
        <w:rPr>
          <w:rFonts w:hint="eastAsia"/>
        </w:rPr>
        <w:t>，</w:t>
      </w:r>
      <w:r w:rsidR="00885B37">
        <w:rPr>
          <w:rFonts w:hint="eastAsia"/>
        </w:rPr>
        <w:t>至柯韻伯稱此方治癇風如神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而愚試之果驗</w:t>
      </w:r>
      <w:r w:rsidR="006C4C45">
        <w:rPr>
          <w:rFonts w:hint="eastAsia"/>
        </w:rPr>
        <w:t>，</w:t>
      </w:r>
      <w:r w:rsidR="00885B37">
        <w:rPr>
          <w:rFonts w:hint="eastAsia"/>
        </w:rPr>
        <w:t>然不若加赭石、半夏之尤為效驗也。</w:t>
      </w:r>
    </w:p>
    <w:p w:rsidR="00885B37" w:rsidRDefault="003F1309" w:rsidP="0008011C">
      <w:pPr>
        <w:pStyle w:val="2f3"/>
        <w:ind w:firstLine="712"/>
      </w:pPr>
      <w:r w:rsidRPr="003F1309">
        <w:rPr>
          <w:rFonts w:hint="eastAsia"/>
        </w:rPr>
        <w:t>此方所以能治癇風者</w:t>
      </w:r>
      <w:r w:rsidR="006C4C45">
        <w:t>，</w:t>
      </w:r>
      <w:r w:rsidRPr="003F1309">
        <w:rPr>
          <w:rFonts w:hint="eastAsia"/>
        </w:rPr>
        <w:t>因癇風之根伏藏</w:t>
      </w:r>
      <w:r w:rsidR="00D24630">
        <w:rPr>
          <w:rFonts w:hint="eastAsia"/>
        </w:rPr>
        <w:t>於</w:t>
      </w:r>
      <w:r w:rsidRPr="003F1309">
        <w:rPr>
          <w:rFonts w:hint="eastAsia"/>
        </w:rPr>
        <w:t>腎。有時腎中相火暴動</w:t>
      </w:r>
      <w:r w:rsidR="006C4C45">
        <w:t>，</w:t>
      </w:r>
      <w:r w:rsidRPr="003F1309">
        <w:rPr>
          <w:rFonts w:hint="eastAsia"/>
        </w:rPr>
        <w:t>癇風即隨之而發。以致痰涎上湧</w:t>
      </w:r>
      <w:r w:rsidR="006C4C45">
        <w:t>，</w:t>
      </w:r>
      <w:r w:rsidRPr="003F1309">
        <w:rPr>
          <w:rFonts w:hint="eastAsia"/>
        </w:rPr>
        <w:t>昏不知人。夫相火為陰中之火</w:t>
      </w:r>
      <w:r w:rsidR="006C4C45">
        <w:t>，</w:t>
      </w:r>
      <w:r w:rsidRPr="003F1309">
        <w:rPr>
          <w:rFonts w:hint="eastAsia"/>
        </w:rPr>
        <w:t>與雨間之電氣為同類。夫電氣喜緣鐵傳遞</w:t>
      </w:r>
      <w:r w:rsidR="006C4C45">
        <w:t>，</w:t>
      </w:r>
      <w:r w:rsidRPr="003F1309">
        <w:rPr>
          <w:rFonts w:hint="eastAsia"/>
        </w:rPr>
        <w:t>磁石中含鐵質</w:t>
      </w:r>
      <w:r w:rsidR="006C4C45">
        <w:t>，</w:t>
      </w:r>
      <w:r w:rsidRPr="003F1309">
        <w:rPr>
          <w:rFonts w:hint="eastAsia"/>
        </w:rPr>
        <w:t>且能吸鐵</w:t>
      </w:r>
      <w:r w:rsidR="006C4C45">
        <w:t>，</w:t>
      </w:r>
      <w:r w:rsidRPr="003F1309">
        <w:rPr>
          <w:rFonts w:hint="eastAsia"/>
        </w:rPr>
        <w:t>故能伏藏電氣</w:t>
      </w:r>
      <w:r w:rsidR="006C4C45">
        <w:t>，</w:t>
      </w:r>
      <w:r w:rsidRPr="003F1309">
        <w:rPr>
          <w:rFonts w:hint="eastAsia"/>
        </w:rPr>
        <w:t>即兼能伏藏與電氣同類之相火也。又相火之發動</w:t>
      </w:r>
      <w:r w:rsidR="006C4C45">
        <w:t>，</w:t>
      </w:r>
      <w:r w:rsidRPr="003F1309">
        <w:rPr>
          <w:rFonts w:hint="eastAsia"/>
        </w:rPr>
        <w:t>恒因君火之潛通</w:t>
      </w:r>
      <w:r w:rsidR="006C4C45">
        <w:t>，</w:t>
      </w:r>
      <w:r w:rsidRPr="003F1309">
        <w:rPr>
          <w:rFonts w:hint="eastAsia"/>
        </w:rPr>
        <w:t>有朱砂之寧靜心火</w:t>
      </w:r>
      <w:r w:rsidR="006C4C45">
        <w:t>，</w:t>
      </w:r>
      <w:r w:rsidRPr="003F1309">
        <w:rPr>
          <w:rFonts w:hint="eastAsia"/>
        </w:rPr>
        <w:t>則相火愈不妄動矣。又電氣入土則不能發聲。故喻嘉言謂</w:t>
      </w:r>
      <w:r w:rsidR="006C4C45">
        <w:t>，</w:t>
      </w:r>
      <w:r w:rsidRPr="003F1309">
        <w:rPr>
          <w:rFonts w:hint="eastAsia"/>
        </w:rPr>
        <w:t>伏制陰分之火</w:t>
      </w:r>
      <w:r w:rsidR="006C4C45">
        <w:t>，</w:t>
      </w:r>
      <w:r w:rsidRPr="003F1309">
        <w:rPr>
          <w:rFonts w:hint="eastAsia"/>
        </w:rPr>
        <w:t>當以培養脾土為主。蓋以土能制電</w:t>
      </w:r>
      <w:r w:rsidR="006C4C45">
        <w:t>，</w:t>
      </w:r>
      <w:r w:rsidRPr="003F1309">
        <w:rPr>
          <w:rFonts w:hint="eastAsia"/>
        </w:rPr>
        <w:t>即能制水中之火</w:t>
      </w:r>
      <w:r w:rsidR="006C4C45">
        <w:t>，</w:t>
      </w:r>
      <w:r w:rsidRPr="003F1309">
        <w:rPr>
          <w:rFonts w:hint="eastAsia"/>
        </w:rPr>
        <w:t>有神</w:t>
      </w:r>
      <w:r w:rsidR="0008011C">
        <w:rPr>
          <w:rFonts w:hint="eastAsia"/>
        </w:rPr>
        <w:t>麴</w:t>
      </w:r>
      <w:r w:rsidRPr="003F1309">
        <w:rPr>
          <w:rFonts w:hint="eastAsia"/>
        </w:rPr>
        <w:t>以溫補脾胃</w:t>
      </w:r>
      <w:r w:rsidR="006C4C45">
        <w:t>，</w:t>
      </w:r>
      <w:r w:rsidRPr="003F1309">
        <w:rPr>
          <w:rFonts w:hint="eastAsia"/>
        </w:rPr>
        <w:t>則相火愈深潛藏矣。</w:t>
      </w:r>
      <w:r w:rsidR="00885B37">
        <w:rPr>
          <w:rFonts w:hint="eastAsia"/>
        </w:rPr>
        <w:t>原方止此三味</w:t>
      </w:r>
      <w:r w:rsidR="006C4C45">
        <w:rPr>
          <w:rFonts w:hint="eastAsia"/>
        </w:rPr>
        <w:t>，</w:t>
      </w:r>
      <w:r w:rsidR="00885B37">
        <w:rPr>
          <w:rFonts w:hint="eastAsia"/>
        </w:rPr>
        <w:t>為加赭石、半夏者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誠以癇風之證</w:t>
      </w:r>
      <w:r w:rsidR="006C4C45">
        <w:rPr>
          <w:rFonts w:hint="eastAsia"/>
        </w:rPr>
        <w:t>，</w:t>
      </w:r>
      <w:r w:rsidR="00885B37">
        <w:rPr>
          <w:rFonts w:hint="eastAsia"/>
        </w:rPr>
        <w:t>莫不氣機上逆</w:t>
      </w:r>
      <w:r w:rsidR="006C4C45">
        <w:rPr>
          <w:rFonts w:hint="eastAsia"/>
        </w:rPr>
        <w:t>，</w:t>
      </w:r>
      <w:r w:rsidR="00885B37">
        <w:rPr>
          <w:rFonts w:hint="eastAsia"/>
        </w:rPr>
        <w:t>痰涎上湧。二藥並用</w:t>
      </w:r>
      <w:r w:rsidR="006C4C45">
        <w:rPr>
          <w:rFonts w:hint="eastAsia"/>
        </w:rPr>
        <w:t>，</w:t>
      </w:r>
      <w:r w:rsidR="00885B37">
        <w:rPr>
          <w:rFonts w:hint="eastAsia"/>
        </w:rPr>
        <w:t>既善理痰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又善鎮氣降氣也。送以鐵</w:t>
      </w:r>
      <w:r w:rsidR="00AC7556">
        <w:rPr>
          <w:rFonts w:hint="eastAsia"/>
        </w:rPr>
        <w:t>鏽</w:t>
      </w:r>
      <w:r w:rsidR="00885B37">
        <w:rPr>
          <w:rFonts w:hint="eastAsia"/>
        </w:rPr>
        <w:t>湯者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以相火生</w:t>
      </w:r>
      <w:r w:rsidR="00D24630">
        <w:rPr>
          <w:rFonts w:hint="eastAsia"/>
        </w:rPr>
        <w:t>於</w:t>
      </w:r>
      <w:r w:rsidR="00885B37">
        <w:rPr>
          <w:rFonts w:hint="eastAsia"/>
        </w:rPr>
        <w:t>命門</w:t>
      </w:r>
      <w:r w:rsidR="006C4C45">
        <w:rPr>
          <w:rFonts w:hint="eastAsia"/>
        </w:rPr>
        <w:t>，</w:t>
      </w:r>
      <w:r w:rsidR="00885B37">
        <w:rPr>
          <w:rFonts w:hint="eastAsia"/>
        </w:rPr>
        <w:t>寄</w:t>
      </w:r>
      <w:r w:rsidR="00D24630">
        <w:rPr>
          <w:rFonts w:hint="eastAsia"/>
        </w:rPr>
        <w:t>於</w:t>
      </w:r>
      <w:r w:rsidR="00885B37">
        <w:rPr>
          <w:rFonts w:hint="eastAsia"/>
        </w:rPr>
        <w:t>肝膽</w:t>
      </w:r>
      <w:r w:rsidR="006C4C45">
        <w:rPr>
          <w:rFonts w:hint="eastAsia"/>
        </w:rPr>
        <w:t>，</w:t>
      </w:r>
      <w:r w:rsidR="00885B37">
        <w:rPr>
          <w:rFonts w:hint="eastAsia"/>
        </w:rPr>
        <w:t>相火之暴動實</w:t>
      </w:r>
      <w:r w:rsidR="00D24630">
        <w:rPr>
          <w:rFonts w:hint="eastAsia"/>
        </w:rPr>
        <w:t>於</w:t>
      </w:r>
      <w:r w:rsidR="00885B37">
        <w:rPr>
          <w:rFonts w:hint="eastAsia"/>
        </w:rPr>
        <w:t>肝膽有關</w:t>
      </w:r>
      <w:r w:rsidR="006C4C45">
        <w:rPr>
          <w:rFonts w:hint="eastAsia"/>
        </w:rPr>
        <w:t>，</w:t>
      </w:r>
      <w:r w:rsidR="00885B37">
        <w:rPr>
          <w:rFonts w:hint="eastAsia"/>
        </w:rPr>
        <w:t>此肝膽為木</w:t>
      </w:r>
      <w:r w:rsidR="00093B46">
        <w:rPr>
          <w:rFonts w:hint="eastAsia"/>
        </w:rPr>
        <w:t>臟</w:t>
      </w:r>
      <w:r w:rsidR="006C4C45">
        <w:rPr>
          <w:rFonts w:hint="eastAsia"/>
        </w:rPr>
        <w:t>，</w:t>
      </w:r>
      <w:r w:rsidR="00885B37">
        <w:rPr>
          <w:rFonts w:hint="eastAsia"/>
        </w:rPr>
        <w:t>即為風</w:t>
      </w:r>
      <w:r w:rsidR="00093B46">
        <w:rPr>
          <w:rFonts w:hint="eastAsia"/>
        </w:rPr>
        <w:t>臟</w:t>
      </w:r>
      <w:r w:rsidR="006C4C45">
        <w:rPr>
          <w:rFonts w:hint="eastAsia"/>
        </w:rPr>
        <w:t>，</w:t>
      </w:r>
      <w:r w:rsidR="00885B37">
        <w:rPr>
          <w:rFonts w:hint="eastAsia"/>
        </w:rPr>
        <w:t>內風之煽動</w:t>
      </w:r>
      <w:r w:rsidR="006C4C45">
        <w:rPr>
          <w:rFonts w:hint="eastAsia"/>
        </w:rPr>
        <w:t>，</w:t>
      </w:r>
      <w:r w:rsidR="00885B37">
        <w:rPr>
          <w:rFonts w:hint="eastAsia"/>
        </w:rPr>
        <w:lastRenderedPageBreak/>
        <w:t>亦莫不</w:t>
      </w:r>
      <w:r w:rsidR="00D24630">
        <w:rPr>
          <w:rFonts w:hint="eastAsia"/>
        </w:rPr>
        <w:t>於</w:t>
      </w:r>
      <w:r w:rsidR="00885B37">
        <w:rPr>
          <w:rFonts w:hint="eastAsia"/>
        </w:rPr>
        <w:t>肝膽發軔。鐵</w:t>
      </w:r>
      <w:r w:rsidR="00AC7556">
        <w:rPr>
          <w:rFonts w:hint="eastAsia"/>
        </w:rPr>
        <w:t>鏽</w:t>
      </w:r>
      <w:r w:rsidR="00885B37">
        <w:rPr>
          <w:rFonts w:hint="eastAsia"/>
        </w:rPr>
        <w:t>乃金之餘氣</w:t>
      </w:r>
      <w:r w:rsidR="006C4C45">
        <w:rPr>
          <w:rFonts w:hint="eastAsia"/>
        </w:rPr>
        <w:t>，</w:t>
      </w:r>
      <w:r w:rsidR="00885B37">
        <w:rPr>
          <w:rFonts w:hint="eastAsia"/>
        </w:rPr>
        <w:t>故取金能制木之理</w:t>
      </w:r>
      <w:r w:rsidR="006C4C45">
        <w:rPr>
          <w:rFonts w:hint="eastAsia"/>
        </w:rPr>
        <w:t>，</w:t>
      </w:r>
      <w:r w:rsidR="00885B37">
        <w:rPr>
          <w:rFonts w:hint="eastAsia"/>
        </w:rPr>
        <w:t>鎮肝膽以熄內風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又取鐵能引電之理</w:t>
      </w:r>
      <w:r w:rsidR="006C4C45">
        <w:rPr>
          <w:rFonts w:hint="eastAsia"/>
        </w:rPr>
        <w:t>，</w:t>
      </w:r>
      <w:r w:rsidR="00885B37">
        <w:rPr>
          <w:rFonts w:hint="eastAsia"/>
        </w:rPr>
        <w:t>借其重墜之性</w:t>
      </w:r>
      <w:r w:rsidR="006C4C45">
        <w:rPr>
          <w:rFonts w:hint="eastAsia"/>
        </w:rPr>
        <w:t>，</w:t>
      </w:r>
      <w:r w:rsidR="00885B37">
        <w:rPr>
          <w:rFonts w:hint="eastAsia"/>
        </w:rPr>
        <w:t>以引相火下行也。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友人祁</w:t>
      </w:r>
      <w:r w:rsidR="0008011C">
        <w:rPr>
          <w:rFonts w:hint="eastAsia"/>
        </w:rPr>
        <w:t>伯卿</w:t>
      </w:r>
      <w:r>
        <w:rPr>
          <w:rFonts w:hint="eastAsia"/>
        </w:rPr>
        <w:t>之弟患癇風</w:t>
      </w:r>
      <w:r w:rsidR="006C4C45">
        <w:rPr>
          <w:rFonts w:hint="eastAsia"/>
        </w:rPr>
        <w:t>，</w:t>
      </w:r>
      <w:r>
        <w:rPr>
          <w:rFonts w:hint="eastAsia"/>
        </w:rPr>
        <w:t>百藥不效。後得一方</w:t>
      </w:r>
      <w:r w:rsidR="006C4C45">
        <w:rPr>
          <w:rFonts w:hint="eastAsia"/>
        </w:rPr>
        <w:t>，</w:t>
      </w:r>
      <w:r>
        <w:rPr>
          <w:rFonts w:hint="eastAsia"/>
        </w:rPr>
        <w:t>用</w:t>
      </w:r>
      <w:r w:rsidR="00093B46">
        <w:rPr>
          <w:rFonts w:hint="eastAsia"/>
        </w:rPr>
        <w:t>乾</w:t>
      </w:r>
      <w:r>
        <w:rPr>
          <w:rFonts w:hint="eastAsia"/>
        </w:rPr>
        <w:t>熊膽若黃豆粒大一塊（約重分半）</w:t>
      </w:r>
      <w:r w:rsidR="006C4C45">
        <w:rPr>
          <w:rFonts w:hint="eastAsia"/>
        </w:rPr>
        <w:t>，</w:t>
      </w:r>
      <w:r>
        <w:rPr>
          <w:rFonts w:hint="eastAsia"/>
        </w:rPr>
        <w:t>涼水少許浸開服之（冬月宜溫水浸開溫服）</w:t>
      </w:r>
      <w:r w:rsidR="006C4C45">
        <w:rPr>
          <w:rFonts w:hint="eastAsia"/>
        </w:rPr>
        <w:t>，</w:t>
      </w:r>
      <w:r>
        <w:rPr>
          <w:rFonts w:hint="eastAsia"/>
        </w:rPr>
        <w:t>數次而愈。</w:t>
      </w:r>
      <w:r w:rsidR="0008011C">
        <w:rPr>
          <w:rFonts w:hint="eastAsia"/>
        </w:rPr>
        <w:t>伯卿</w:t>
      </w:r>
      <w:r>
        <w:rPr>
          <w:rFonts w:hint="eastAsia"/>
        </w:rPr>
        <w:t>向愚述之</w:t>
      </w:r>
      <w:r w:rsidR="006C4C45">
        <w:rPr>
          <w:rFonts w:hint="eastAsia"/>
        </w:rPr>
        <w:t>，</w:t>
      </w:r>
      <w:r>
        <w:rPr>
          <w:rFonts w:hint="eastAsia"/>
        </w:rPr>
        <w:t>因試其方果效。</w:t>
      </w:r>
    </w:p>
    <w:p w:rsidR="0008011C" w:rsidRDefault="0008011C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57" w:name="_Toc223762651"/>
      <w:r>
        <w:br w:type="page"/>
      </w:r>
    </w:p>
    <w:p w:rsidR="00885B37" w:rsidRDefault="0008011C" w:rsidP="00E11911">
      <w:pPr>
        <w:pStyle w:val="5a"/>
      </w:pPr>
      <w:bookmarkStart w:id="358" w:name="_Toc7560865"/>
      <w:r>
        <w:rPr>
          <w:rFonts w:hint="eastAsia"/>
        </w:rPr>
        <w:lastRenderedPageBreak/>
        <w:t>【</w:t>
      </w:r>
      <w:r w:rsidR="00885B37">
        <w:rPr>
          <w:rFonts w:hint="eastAsia"/>
        </w:rPr>
        <w:t>通變黑錫丹</w:t>
      </w:r>
      <w:bookmarkEnd w:id="357"/>
      <w:r>
        <w:rPr>
          <w:rFonts w:hint="eastAsia"/>
        </w:rPr>
        <w:t>】</w:t>
      </w:r>
      <w:bookmarkEnd w:id="358"/>
    </w:p>
    <w:p w:rsidR="0008011C" w:rsidRDefault="00885B37" w:rsidP="00885B37">
      <w:pPr>
        <w:pStyle w:val="2f5"/>
        <w:ind w:firstLine="712"/>
      </w:pPr>
      <w:r>
        <w:rPr>
          <w:rFonts w:hint="eastAsia"/>
        </w:rPr>
        <w:t>治癇風。</w:t>
      </w:r>
    </w:p>
    <w:p w:rsidR="0008011C" w:rsidRDefault="00885B37" w:rsidP="00885B37">
      <w:pPr>
        <w:pStyle w:val="2f5"/>
        <w:ind w:firstLine="712"/>
      </w:pPr>
      <w:r>
        <w:rPr>
          <w:rFonts w:hint="eastAsia"/>
        </w:rPr>
        <w:t>鉛灰（二兩</w:t>
      </w:r>
      <w:r w:rsidR="006C4C45">
        <w:rPr>
          <w:rFonts w:hint="eastAsia"/>
        </w:rPr>
        <w:t>，</w:t>
      </w:r>
      <w:r>
        <w:rPr>
          <w:rFonts w:hint="eastAsia"/>
        </w:rPr>
        <w:t>研細）</w:t>
      </w:r>
      <w:r w:rsidR="0008011C">
        <w:rPr>
          <w:rFonts w:hint="eastAsia"/>
        </w:rPr>
        <w:t>、</w:t>
      </w:r>
      <w:r>
        <w:rPr>
          <w:rFonts w:hint="eastAsia"/>
        </w:rPr>
        <w:t>硫化鉛（一兩</w:t>
      </w:r>
      <w:r w:rsidR="006C4C45">
        <w:rPr>
          <w:rFonts w:hint="eastAsia"/>
        </w:rPr>
        <w:t>，</w:t>
      </w:r>
      <w:r>
        <w:rPr>
          <w:rFonts w:hint="eastAsia"/>
        </w:rPr>
        <w:t>研細）</w:t>
      </w:r>
      <w:r w:rsidR="0008011C">
        <w:rPr>
          <w:rFonts w:hint="eastAsia"/>
        </w:rPr>
        <w:t>、</w:t>
      </w:r>
      <w:r>
        <w:rPr>
          <w:rFonts w:hint="eastAsia"/>
        </w:rPr>
        <w:t>麥</w:t>
      </w:r>
      <w:r w:rsidR="0008011C">
        <w:rPr>
          <w:rFonts w:hint="eastAsia"/>
        </w:rPr>
        <w:t>麴</w:t>
      </w:r>
      <w:r>
        <w:rPr>
          <w:rFonts w:hint="eastAsia"/>
        </w:rPr>
        <w:t>（兩半</w:t>
      </w:r>
      <w:r w:rsidR="006C4C45">
        <w:rPr>
          <w:rFonts w:hint="eastAsia"/>
        </w:rPr>
        <w:t>，</w:t>
      </w:r>
      <w:r>
        <w:rPr>
          <w:rFonts w:hint="eastAsia"/>
        </w:rPr>
        <w:t>炒熟）</w:t>
      </w:r>
      <w:r w:rsidR="0008011C">
        <w:rPr>
          <w:rFonts w:hint="eastAsia"/>
        </w:rPr>
        <w:t>。</w:t>
      </w:r>
    </w:p>
    <w:p w:rsidR="0008011C" w:rsidRDefault="00885B37" w:rsidP="00885B37">
      <w:pPr>
        <w:pStyle w:val="2f5"/>
        <w:ind w:firstLine="712"/>
      </w:pPr>
      <w:r>
        <w:rPr>
          <w:rFonts w:hint="eastAsia"/>
        </w:rPr>
        <w:t>上三味</w:t>
      </w:r>
      <w:r w:rsidR="006C4C45">
        <w:rPr>
          <w:rFonts w:hint="eastAsia"/>
        </w:rPr>
        <w:t>，</w:t>
      </w:r>
      <w:r>
        <w:rPr>
          <w:rFonts w:hint="eastAsia"/>
        </w:rPr>
        <w:t>水和為丸</w:t>
      </w:r>
      <w:r w:rsidR="006C4C45">
        <w:rPr>
          <w:rFonts w:hint="eastAsia"/>
        </w:rPr>
        <w:t>，</w:t>
      </w:r>
      <w:r>
        <w:rPr>
          <w:rFonts w:hint="eastAsia"/>
        </w:rPr>
        <w:t>桐子大。每服五六丸</w:t>
      </w:r>
      <w:r w:rsidR="006C4C45">
        <w:rPr>
          <w:rFonts w:hint="eastAsia"/>
        </w:rPr>
        <w:t>，</w:t>
      </w:r>
      <w:r>
        <w:rPr>
          <w:rFonts w:hint="eastAsia"/>
        </w:rPr>
        <w:t>多至十丸。用淨芒硝四五分</w:t>
      </w:r>
      <w:r w:rsidR="006C4C45">
        <w:rPr>
          <w:rFonts w:hint="eastAsia"/>
        </w:rPr>
        <w:t>，</w:t>
      </w:r>
      <w:r w:rsidR="0008011C">
        <w:rPr>
          <w:rFonts w:hint="eastAsia"/>
        </w:rPr>
        <w:t>沖</w:t>
      </w:r>
      <w:r>
        <w:rPr>
          <w:rFonts w:hint="eastAsia"/>
        </w:rPr>
        <w:t>水送服。若服藥後</w:t>
      </w:r>
      <w:r w:rsidR="006C4C45">
        <w:rPr>
          <w:rFonts w:hint="eastAsia"/>
        </w:rPr>
        <w:t>，</w:t>
      </w:r>
      <w:r>
        <w:rPr>
          <w:rFonts w:hint="eastAsia"/>
        </w:rPr>
        <w:t>大便不利者（鉛灰硫化鉛皆能澀大便）</w:t>
      </w:r>
      <w:r w:rsidR="006C4C45">
        <w:rPr>
          <w:rFonts w:hint="eastAsia"/>
        </w:rPr>
        <w:t>，</w:t>
      </w:r>
      <w:r>
        <w:rPr>
          <w:rFonts w:hint="eastAsia"/>
        </w:rPr>
        <w:t>芒硝又宜多用。</w:t>
      </w:r>
    </w:p>
    <w:p w:rsidR="0008011C" w:rsidRDefault="00885B37" w:rsidP="00885B37">
      <w:pPr>
        <w:pStyle w:val="2f5"/>
        <w:ind w:firstLine="712"/>
      </w:pPr>
      <w:r>
        <w:rPr>
          <w:rFonts w:hint="eastAsia"/>
        </w:rPr>
        <w:t>古方有黑錫丹</w:t>
      </w:r>
      <w:r w:rsidR="006C4C45">
        <w:rPr>
          <w:rFonts w:hint="eastAsia"/>
        </w:rPr>
        <w:t>，</w:t>
      </w:r>
      <w:r>
        <w:rPr>
          <w:rFonts w:hint="eastAsia"/>
        </w:rPr>
        <w:t>用硫黃與鉛化合</w:t>
      </w:r>
      <w:r w:rsidR="006C4C45">
        <w:rPr>
          <w:rFonts w:hint="eastAsia"/>
        </w:rPr>
        <w:t>，</w:t>
      </w:r>
      <w:r>
        <w:rPr>
          <w:rFonts w:hint="eastAsia"/>
        </w:rPr>
        <w:t>以治上熱下涼</w:t>
      </w:r>
      <w:r w:rsidR="006C4C45">
        <w:rPr>
          <w:rFonts w:hint="eastAsia"/>
        </w:rPr>
        <w:t>，</w:t>
      </w:r>
      <w:r>
        <w:rPr>
          <w:rFonts w:hint="eastAsia"/>
        </w:rPr>
        <w:t>上盛下虛之證</w:t>
      </w:r>
      <w:r w:rsidR="006C4C45">
        <w:rPr>
          <w:rFonts w:hint="eastAsia"/>
        </w:rPr>
        <w:t>，</w:t>
      </w:r>
      <w:r>
        <w:rPr>
          <w:rFonts w:hint="eastAsia"/>
        </w:rPr>
        <w:t>洵為良方。而猶未盡善者</w:t>
      </w:r>
      <w:r w:rsidR="006C4C45">
        <w:rPr>
          <w:rFonts w:hint="eastAsia"/>
        </w:rPr>
        <w:t>，</w:t>
      </w:r>
      <w:r>
        <w:rPr>
          <w:rFonts w:hint="eastAsia"/>
        </w:rPr>
        <w:t>因其雜以草木諸熱藥</w:t>
      </w:r>
      <w:r w:rsidR="006C4C45">
        <w:rPr>
          <w:rFonts w:hint="eastAsia"/>
        </w:rPr>
        <w:t>，</w:t>
      </w:r>
      <w:r>
        <w:rPr>
          <w:rFonts w:hint="eastAsia"/>
        </w:rPr>
        <w:t>其性易升浮</w:t>
      </w:r>
      <w:r w:rsidR="006C4C45">
        <w:rPr>
          <w:rFonts w:hint="eastAsia"/>
        </w:rPr>
        <w:t>，</w:t>
      </w:r>
      <w:r>
        <w:rPr>
          <w:rFonts w:hint="eastAsia"/>
        </w:rPr>
        <w:t>即不能專</w:t>
      </w:r>
      <w:r w:rsidR="00D24630">
        <w:rPr>
          <w:rFonts w:hint="eastAsia"/>
        </w:rPr>
        <w:t>於</w:t>
      </w:r>
      <w:r>
        <w:rPr>
          <w:rFonts w:hint="eastAsia"/>
        </w:rPr>
        <w:t>下達。向曾變通其方</w:t>
      </w:r>
      <w:r w:rsidR="006C4C45">
        <w:rPr>
          <w:rFonts w:hint="eastAsia"/>
        </w:rPr>
        <w:t>，</w:t>
      </w:r>
      <w:r>
        <w:rPr>
          <w:rFonts w:hint="eastAsia"/>
        </w:rPr>
        <w:t>專用硫化鉛</w:t>
      </w:r>
      <w:r w:rsidR="006C4C45">
        <w:rPr>
          <w:rFonts w:hint="eastAsia"/>
        </w:rPr>
        <w:t>，</w:t>
      </w:r>
      <w:r>
        <w:rPr>
          <w:rFonts w:hint="eastAsia"/>
        </w:rPr>
        <w:t>和熟麥</w:t>
      </w:r>
      <w:r w:rsidR="0008011C">
        <w:rPr>
          <w:rFonts w:hint="eastAsia"/>
        </w:rPr>
        <w:t>麴</w:t>
      </w:r>
      <w:r>
        <w:rPr>
          <w:rFonts w:hint="eastAsia"/>
        </w:rPr>
        <w:t>為丸</w:t>
      </w:r>
      <w:r w:rsidR="006C4C45">
        <w:rPr>
          <w:rFonts w:hint="eastAsia"/>
        </w:rPr>
        <w:t>，</w:t>
      </w:r>
      <w:r>
        <w:rPr>
          <w:rFonts w:hint="eastAsia"/>
        </w:rPr>
        <w:t>以治癇風數日一發者</w:t>
      </w:r>
      <w:r w:rsidR="006C4C45">
        <w:rPr>
          <w:rFonts w:hint="eastAsia"/>
        </w:rPr>
        <w:t>，</w:t>
      </w:r>
      <w:r>
        <w:rPr>
          <w:rFonts w:hint="eastAsia"/>
        </w:rPr>
        <w:t>甚有效驗。乃服至月餘</w:t>
      </w:r>
      <w:r w:rsidR="006C4C45">
        <w:rPr>
          <w:rFonts w:hint="eastAsia"/>
        </w:rPr>
        <w:t>，</w:t>
      </w:r>
      <w:r>
        <w:rPr>
          <w:rFonts w:hint="eastAsia"/>
        </w:rPr>
        <w:t>因覺熱停服</w:t>
      </w:r>
      <w:r w:rsidR="006C4C45">
        <w:rPr>
          <w:rFonts w:hint="eastAsia"/>
        </w:rPr>
        <w:t>，</w:t>
      </w:r>
      <w:r>
        <w:rPr>
          <w:rFonts w:hint="eastAsia"/>
        </w:rPr>
        <w:t>旬餘病仍反覆。遂又通變其方</w:t>
      </w:r>
      <w:r w:rsidR="006C4C45">
        <w:rPr>
          <w:rFonts w:hint="eastAsia"/>
        </w:rPr>
        <w:t>，</w:t>
      </w:r>
      <w:r>
        <w:rPr>
          <w:rFonts w:hint="eastAsia"/>
        </w:rPr>
        <w:t>多用鉛灰</w:t>
      </w:r>
      <w:r w:rsidR="006C4C45">
        <w:rPr>
          <w:rFonts w:hint="eastAsia"/>
        </w:rPr>
        <w:t>，</w:t>
      </w:r>
      <w:r>
        <w:rPr>
          <w:rFonts w:hint="eastAsia"/>
        </w:rPr>
        <w:t>少用硫化鉛</w:t>
      </w:r>
      <w:r w:rsidR="006C4C45">
        <w:rPr>
          <w:rFonts w:hint="eastAsia"/>
        </w:rPr>
        <w:t>，</w:t>
      </w:r>
      <w:r>
        <w:rPr>
          <w:rFonts w:hint="eastAsia"/>
        </w:rPr>
        <w:t>俾其久服不致生熱</w:t>
      </w:r>
      <w:r w:rsidR="006C4C45">
        <w:rPr>
          <w:rFonts w:hint="eastAsia"/>
        </w:rPr>
        <w:t>，</w:t>
      </w:r>
      <w:r>
        <w:rPr>
          <w:rFonts w:hint="eastAsia"/>
        </w:rPr>
        <w:t>加以累月之功</w:t>
      </w:r>
      <w:r w:rsidR="006C4C45">
        <w:rPr>
          <w:rFonts w:hint="eastAsia"/>
        </w:rPr>
        <w:t>，</w:t>
      </w:r>
      <w:r>
        <w:rPr>
          <w:rFonts w:hint="eastAsia"/>
        </w:rPr>
        <w:t>癇風自能除根。更佐以健脾</w:t>
      </w:r>
      <w:r w:rsidR="006C4C45">
        <w:rPr>
          <w:rFonts w:hint="eastAsia"/>
        </w:rPr>
        <w:t>，</w:t>
      </w:r>
      <w:r>
        <w:rPr>
          <w:rFonts w:hint="eastAsia"/>
        </w:rPr>
        <w:t>利痰、通絡、清火之湯劑</w:t>
      </w:r>
      <w:r w:rsidR="006C4C45">
        <w:rPr>
          <w:rFonts w:hint="eastAsia"/>
        </w:rPr>
        <w:t>，</w:t>
      </w:r>
      <w:r>
        <w:rPr>
          <w:rFonts w:hint="eastAsia"/>
        </w:rPr>
        <w:t>治法尤為完善</w:t>
      </w:r>
      <w:r w:rsidR="0008011C">
        <w:rPr>
          <w:rFonts w:hint="eastAsia"/>
        </w:rPr>
        <w:t>（七卷中有愈癇丹方宜參觀）</w:t>
      </w:r>
      <w:r>
        <w:rPr>
          <w:rFonts w:hint="eastAsia"/>
        </w:rPr>
        <w:t>。</w:t>
      </w:r>
    </w:p>
    <w:p w:rsidR="0008011C" w:rsidRDefault="00885B37" w:rsidP="00885B37">
      <w:pPr>
        <w:pStyle w:val="2f5"/>
        <w:ind w:firstLine="712"/>
      </w:pPr>
      <w:r>
        <w:rPr>
          <w:rFonts w:hint="eastAsia"/>
        </w:rPr>
        <w:t>取鉛灰法</w:t>
      </w:r>
      <w:r w:rsidR="0008011C">
        <w:rPr>
          <w:rFonts w:hint="eastAsia"/>
        </w:rPr>
        <w:t>：</w:t>
      </w:r>
      <w:r>
        <w:rPr>
          <w:rFonts w:hint="eastAsia"/>
        </w:rPr>
        <w:t>用黑鉛數斤</w:t>
      </w:r>
      <w:r w:rsidR="006C4C45">
        <w:rPr>
          <w:rFonts w:hint="eastAsia"/>
        </w:rPr>
        <w:t>，</w:t>
      </w:r>
      <w:r>
        <w:rPr>
          <w:rFonts w:hint="eastAsia"/>
        </w:rPr>
        <w:t>熔化後</w:t>
      </w:r>
      <w:r w:rsidR="006C4C45">
        <w:rPr>
          <w:rFonts w:hint="eastAsia"/>
        </w:rPr>
        <w:t>，</w:t>
      </w:r>
      <w:r>
        <w:rPr>
          <w:rFonts w:hint="eastAsia"/>
        </w:rPr>
        <w:t>其面上必有浮灰。屢次熔化</w:t>
      </w:r>
      <w:r w:rsidR="006C4C45">
        <w:rPr>
          <w:rFonts w:hint="eastAsia"/>
        </w:rPr>
        <w:t>，</w:t>
      </w:r>
      <w:r>
        <w:rPr>
          <w:rFonts w:hint="eastAsia"/>
        </w:rPr>
        <w:t>即可屢次取之。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制硫化鉛法</w:t>
      </w:r>
      <w:r w:rsidR="0008011C">
        <w:rPr>
          <w:rFonts w:hint="eastAsia"/>
        </w:rPr>
        <w:t>：</w:t>
      </w:r>
      <w:r>
        <w:rPr>
          <w:rFonts w:hint="eastAsia"/>
        </w:rPr>
        <w:t>用黑鉛四兩</w:t>
      </w:r>
      <w:r w:rsidR="006C4C45">
        <w:rPr>
          <w:rFonts w:hint="eastAsia"/>
        </w:rPr>
        <w:t>，</w:t>
      </w:r>
      <w:r>
        <w:rPr>
          <w:rFonts w:hint="eastAsia"/>
        </w:rPr>
        <w:t>鐵鍋內熔化。再用硫黃細末四兩</w:t>
      </w:r>
      <w:r w:rsidR="006C4C45">
        <w:rPr>
          <w:rFonts w:hint="eastAsia"/>
        </w:rPr>
        <w:t>，</w:t>
      </w:r>
      <w:r>
        <w:rPr>
          <w:rFonts w:hint="eastAsia"/>
        </w:rPr>
        <w:t>撒</w:t>
      </w:r>
      <w:r w:rsidR="00D24630">
        <w:rPr>
          <w:rFonts w:hint="eastAsia"/>
        </w:rPr>
        <w:t>於</w:t>
      </w:r>
      <w:r>
        <w:rPr>
          <w:rFonts w:hint="eastAsia"/>
        </w:rPr>
        <w:t>鉛上。硫黃皆著</w:t>
      </w:r>
      <w:r w:rsidR="006C4C45">
        <w:rPr>
          <w:rFonts w:hint="eastAsia"/>
        </w:rPr>
        <w:t>，</w:t>
      </w:r>
      <w:r>
        <w:rPr>
          <w:rFonts w:hint="eastAsia"/>
        </w:rPr>
        <w:t>急用鐵鏟拌炒。鉛經硫黃燒煉</w:t>
      </w:r>
      <w:r w:rsidR="006C4C45">
        <w:rPr>
          <w:rFonts w:hint="eastAsia"/>
        </w:rPr>
        <w:t>，</w:t>
      </w:r>
      <w:r>
        <w:rPr>
          <w:rFonts w:hint="eastAsia"/>
        </w:rPr>
        <w:t>結成砂子</w:t>
      </w:r>
      <w:r w:rsidR="006C4C45">
        <w:rPr>
          <w:rFonts w:hint="eastAsia"/>
        </w:rPr>
        <w:t>，</w:t>
      </w:r>
      <w:r>
        <w:rPr>
          <w:rFonts w:hint="eastAsia"/>
        </w:rPr>
        <w:t>取出晾冷</w:t>
      </w:r>
      <w:r w:rsidR="006C4C45">
        <w:rPr>
          <w:rFonts w:hint="eastAsia"/>
        </w:rPr>
        <w:t>，</w:t>
      </w:r>
      <w:r>
        <w:rPr>
          <w:rFonts w:hint="eastAsia"/>
        </w:rPr>
        <w:t>碾軋成餅者（</w:t>
      </w:r>
      <w:r w:rsidR="00AD7840">
        <w:rPr>
          <w:rFonts w:hint="eastAsia"/>
        </w:rPr>
        <w:t>係</w:t>
      </w:r>
      <w:r>
        <w:rPr>
          <w:rFonts w:hint="eastAsia"/>
        </w:rPr>
        <w:t>未化透之鉛）去之</w:t>
      </w:r>
      <w:r w:rsidR="006C4C45">
        <w:rPr>
          <w:rFonts w:hint="eastAsia"/>
        </w:rPr>
        <w:t>，</w:t>
      </w:r>
      <w:r>
        <w:rPr>
          <w:rFonts w:hint="eastAsia"/>
        </w:rPr>
        <w:t>餘者</w:t>
      </w:r>
      <w:r w:rsidR="006C4C45">
        <w:rPr>
          <w:rFonts w:hint="eastAsia"/>
        </w:rPr>
        <w:t>，</w:t>
      </w:r>
      <w:r>
        <w:rPr>
          <w:rFonts w:hint="eastAsia"/>
        </w:rPr>
        <w:t>再用乳缽研極細。</w:t>
      </w:r>
    </w:p>
    <w:p w:rsidR="0008011C" w:rsidRDefault="0008011C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59" w:name="_Toc223762652"/>
      <w:r>
        <w:br w:type="page"/>
      </w:r>
    </w:p>
    <w:p w:rsidR="00885B37" w:rsidRDefault="0008011C" w:rsidP="00E11911">
      <w:pPr>
        <w:pStyle w:val="5a"/>
      </w:pPr>
      <w:bookmarkStart w:id="360" w:name="_Toc7560866"/>
      <w:r>
        <w:rPr>
          <w:rFonts w:hint="eastAsia"/>
        </w:rPr>
        <w:lastRenderedPageBreak/>
        <w:t>【</w:t>
      </w:r>
      <w:r w:rsidR="00885B37">
        <w:rPr>
          <w:rFonts w:hint="eastAsia"/>
        </w:rPr>
        <w:t>一味鐵養湯</w:t>
      </w:r>
      <w:bookmarkEnd w:id="359"/>
      <w:r>
        <w:rPr>
          <w:rFonts w:hint="eastAsia"/>
        </w:rPr>
        <w:t>】</w:t>
      </w:r>
      <w:bookmarkEnd w:id="360"/>
    </w:p>
    <w:p w:rsidR="0008011C" w:rsidRDefault="00885B37" w:rsidP="00885B37">
      <w:pPr>
        <w:pStyle w:val="2f5"/>
        <w:ind w:firstLine="712"/>
      </w:pPr>
      <w:r>
        <w:rPr>
          <w:rFonts w:hint="eastAsia"/>
        </w:rPr>
        <w:t>治癇風</w:t>
      </w:r>
      <w:r w:rsidR="006C4C45">
        <w:rPr>
          <w:rFonts w:hint="eastAsia"/>
        </w:rPr>
        <w:t>，</w:t>
      </w:r>
      <w:r>
        <w:rPr>
          <w:rFonts w:hint="eastAsia"/>
        </w:rPr>
        <w:t>及肝膽之火暴動</w:t>
      </w:r>
      <w:r w:rsidR="006C4C45">
        <w:rPr>
          <w:rFonts w:hint="eastAsia"/>
        </w:rPr>
        <w:t>，</w:t>
      </w:r>
      <w:r>
        <w:rPr>
          <w:rFonts w:hint="eastAsia"/>
        </w:rPr>
        <w:t>或脅疼</w:t>
      </w:r>
      <w:r w:rsidR="006C4C45">
        <w:rPr>
          <w:rFonts w:hint="eastAsia"/>
        </w:rPr>
        <w:t>，</w:t>
      </w:r>
      <w:r>
        <w:rPr>
          <w:rFonts w:hint="eastAsia"/>
        </w:rPr>
        <w:t>或頭疼目眩</w:t>
      </w:r>
      <w:r w:rsidR="006C4C45">
        <w:rPr>
          <w:rFonts w:hint="eastAsia"/>
        </w:rPr>
        <w:t>，</w:t>
      </w:r>
      <w:r>
        <w:rPr>
          <w:rFonts w:hint="eastAsia"/>
        </w:rPr>
        <w:t>或氣逆喘吐</w:t>
      </w:r>
      <w:r w:rsidR="006C4C45">
        <w:rPr>
          <w:rFonts w:hint="eastAsia"/>
        </w:rPr>
        <w:t>，</w:t>
      </w:r>
      <w:r>
        <w:rPr>
          <w:rFonts w:hint="eastAsia"/>
        </w:rPr>
        <w:t>上焦煩熱</w:t>
      </w:r>
      <w:r w:rsidR="006C4C45">
        <w:rPr>
          <w:rFonts w:hint="eastAsia"/>
        </w:rPr>
        <w:t>，</w:t>
      </w:r>
      <w:r>
        <w:rPr>
          <w:rFonts w:hint="eastAsia"/>
        </w:rPr>
        <w:t>至一切上盛下虛之證皆可。用其湯煎藥</w:t>
      </w:r>
      <w:r w:rsidR="006C4C45">
        <w:rPr>
          <w:rFonts w:hint="eastAsia"/>
        </w:rPr>
        <w:t>，</w:t>
      </w:r>
      <w:r>
        <w:rPr>
          <w:rFonts w:hint="eastAsia"/>
        </w:rPr>
        <w:t>又兼能補養血分。</w:t>
      </w:r>
    </w:p>
    <w:p w:rsidR="0008011C" w:rsidRDefault="00885B37" w:rsidP="00885B37">
      <w:pPr>
        <w:pStyle w:val="2f5"/>
        <w:ind w:firstLine="712"/>
      </w:pPr>
      <w:r>
        <w:rPr>
          <w:rFonts w:hint="eastAsia"/>
        </w:rPr>
        <w:t>方用長</w:t>
      </w:r>
      <w:r w:rsidR="00AC7556">
        <w:rPr>
          <w:rFonts w:hint="eastAsia"/>
        </w:rPr>
        <w:t>鏽</w:t>
      </w:r>
      <w:r>
        <w:rPr>
          <w:rFonts w:hint="eastAsia"/>
        </w:rPr>
        <w:t>生鐵</w:t>
      </w:r>
      <w:r w:rsidR="006C4C45">
        <w:rPr>
          <w:rFonts w:hint="eastAsia"/>
        </w:rPr>
        <w:t>，</w:t>
      </w:r>
      <w:r>
        <w:rPr>
          <w:rFonts w:hint="eastAsia"/>
        </w:rPr>
        <w:t>和水磨取其</w:t>
      </w:r>
      <w:r w:rsidR="00AC7556">
        <w:rPr>
          <w:rFonts w:hint="eastAsia"/>
        </w:rPr>
        <w:t>鏽</w:t>
      </w:r>
      <w:r w:rsidR="006C4C45">
        <w:rPr>
          <w:rFonts w:hint="eastAsia"/>
        </w:rPr>
        <w:t>，</w:t>
      </w:r>
      <w:r>
        <w:rPr>
          <w:rFonts w:hint="eastAsia"/>
        </w:rPr>
        <w:t>磨至水皆紅色</w:t>
      </w:r>
      <w:r w:rsidR="006C4C45">
        <w:rPr>
          <w:rFonts w:hint="eastAsia"/>
        </w:rPr>
        <w:t>，</w:t>
      </w:r>
      <w:r>
        <w:rPr>
          <w:rFonts w:hint="eastAsia"/>
        </w:rPr>
        <w:t>煎湯服之。</w:t>
      </w:r>
    </w:p>
    <w:p w:rsidR="0008011C" w:rsidRDefault="00885B37" w:rsidP="00885B37">
      <w:pPr>
        <w:pStyle w:val="2f5"/>
        <w:ind w:firstLine="712"/>
      </w:pPr>
      <w:r>
        <w:rPr>
          <w:rFonts w:hint="eastAsia"/>
        </w:rPr>
        <w:t>化學家名鐵</w:t>
      </w:r>
      <w:r w:rsidR="00AC7556">
        <w:rPr>
          <w:rFonts w:hint="eastAsia"/>
        </w:rPr>
        <w:t>鏽</w:t>
      </w:r>
      <w:r>
        <w:rPr>
          <w:rFonts w:hint="eastAsia"/>
        </w:rPr>
        <w:t>為鐵</w:t>
      </w:r>
      <w:r w:rsidR="0008011C">
        <w:rPr>
          <w:rFonts w:hint="eastAsia"/>
        </w:rPr>
        <w:t>氧</w:t>
      </w:r>
      <w:r w:rsidR="006C4C45">
        <w:rPr>
          <w:rFonts w:hint="eastAsia"/>
        </w:rPr>
        <w:t>，</w:t>
      </w:r>
      <w:r>
        <w:rPr>
          <w:rFonts w:hint="eastAsia"/>
        </w:rPr>
        <w:t>以鐵與氧氣化合而成</w:t>
      </w:r>
      <w:r w:rsidR="00AC7556">
        <w:rPr>
          <w:rFonts w:hint="eastAsia"/>
        </w:rPr>
        <w:t>鏽</w:t>
      </w:r>
      <w:r>
        <w:rPr>
          <w:rFonts w:hint="eastAsia"/>
        </w:rPr>
        <w:t>也。其善</w:t>
      </w:r>
      <w:r w:rsidR="00D24630">
        <w:rPr>
          <w:rFonts w:hint="eastAsia"/>
        </w:rPr>
        <w:t>於</w:t>
      </w:r>
      <w:r>
        <w:rPr>
          <w:rFonts w:hint="eastAsia"/>
        </w:rPr>
        <w:t>鎮肝膽者</w:t>
      </w:r>
      <w:r w:rsidR="006C4C45">
        <w:rPr>
          <w:rFonts w:hint="eastAsia"/>
        </w:rPr>
        <w:t>，</w:t>
      </w:r>
      <w:r>
        <w:rPr>
          <w:rFonts w:hint="eastAsia"/>
        </w:rPr>
        <w:t>以其為金之餘氣</w:t>
      </w:r>
      <w:r w:rsidR="006C4C45">
        <w:rPr>
          <w:rFonts w:hint="eastAsia"/>
        </w:rPr>
        <w:t>，</w:t>
      </w:r>
      <w:r>
        <w:rPr>
          <w:rFonts w:hint="eastAsia"/>
        </w:rPr>
        <w:t>借金以制木也。其善治上盛下虛之證者</w:t>
      </w:r>
      <w:r w:rsidR="006C4C45">
        <w:rPr>
          <w:rFonts w:hint="eastAsia"/>
        </w:rPr>
        <w:t>，</w:t>
      </w:r>
      <w:r>
        <w:rPr>
          <w:rFonts w:hint="eastAsia"/>
        </w:rPr>
        <w:t>因其性重墜</w:t>
      </w:r>
      <w:r w:rsidR="006C4C45">
        <w:rPr>
          <w:rFonts w:hint="eastAsia"/>
        </w:rPr>
        <w:t>，</w:t>
      </w:r>
      <w:r>
        <w:rPr>
          <w:rFonts w:hint="eastAsia"/>
        </w:rPr>
        <w:t>善引逆上之相火下行。相火為陰中之火</w:t>
      </w:r>
      <w:r w:rsidR="006C4C45">
        <w:rPr>
          <w:rFonts w:hint="eastAsia"/>
        </w:rPr>
        <w:t>，</w:t>
      </w:r>
      <w:r>
        <w:rPr>
          <w:rFonts w:hint="eastAsia"/>
        </w:rPr>
        <w:t>與電氣為同類</w:t>
      </w:r>
      <w:r w:rsidR="006C4C45">
        <w:rPr>
          <w:rFonts w:hint="eastAsia"/>
        </w:rPr>
        <w:t>，</w:t>
      </w:r>
      <w:r>
        <w:rPr>
          <w:rFonts w:hint="eastAsia"/>
        </w:rPr>
        <w:t>此即鐵能引電之理也。其能補養血分者</w:t>
      </w:r>
      <w:r w:rsidR="006C4C45">
        <w:rPr>
          <w:rFonts w:hint="eastAsia"/>
        </w:rPr>
        <w:t>，</w:t>
      </w:r>
      <w:r>
        <w:rPr>
          <w:rFonts w:hint="eastAsia"/>
        </w:rPr>
        <w:t>因人血中原有鐵</w:t>
      </w:r>
      <w:r w:rsidR="00AC7556">
        <w:rPr>
          <w:rFonts w:hint="eastAsia"/>
        </w:rPr>
        <w:t>鏽</w:t>
      </w:r>
      <w:r w:rsidR="006C4C45">
        <w:rPr>
          <w:rFonts w:hint="eastAsia"/>
        </w:rPr>
        <w:t>，</w:t>
      </w:r>
      <w:r>
        <w:rPr>
          <w:rFonts w:hint="eastAsia"/>
        </w:rPr>
        <w:t>且取鐵</w:t>
      </w:r>
      <w:r w:rsidR="00AC7556">
        <w:rPr>
          <w:rFonts w:hint="eastAsia"/>
        </w:rPr>
        <w:t>鏽</w:t>
      </w:r>
      <w:r>
        <w:rPr>
          <w:rFonts w:hint="eastAsia"/>
        </w:rPr>
        <w:t>嗅之</w:t>
      </w:r>
      <w:r w:rsidR="006C4C45">
        <w:rPr>
          <w:rFonts w:hint="eastAsia"/>
        </w:rPr>
        <w:t>，</w:t>
      </w:r>
      <w:r>
        <w:rPr>
          <w:rFonts w:hint="eastAsia"/>
        </w:rPr>
        <w:t>又有血腥之氣</w:t>
      </w:r>
      <w:r w:rsidR="006C4C45">
        <w:rPr>
          <w:rFonts w:hint="eastAsia"/>
        </w:rPr>
        <w:t>，</w:t>
      </w:r>
      <w:r>
        <w:rPr>
          <w:rFonts w:hint="eastAsia"/>
        </w:rPr>
        <w:t>此乃以質補質</w:t>
      </w:r>
      <w:r w:rsidR="006C4C45">
        <w:rPr>
          <w:rFonts w:hint="eastAsia"/>
        </w:rPr>
        <w:t>，</w:t>
      </w:r>
      <w:r>
        <w:rPr>
          <w:rFonts w:hint="eastAsia"/>
        </w:rPr>
        <w:t>以氣補氣之理。且人身之血</w:t>
      </w:r>
      <w:r w:rsidR="006C4C45">
        <w:rPr>
          <w:rFonts w:hint="eastAsia"/>
        </w:rPr>
        <w:t>，</w:t>
      </w:r>
      <w:r>
        <w:rPr>
          <w:rFonts w:hint="eastAsia"/>
        </w:rPr>
        <w:t>得氧氣則赤</w:t>
      </w:r>
      <w:r w:rsidR="006C4C45">
        <w:rPr>
          <w:rFonts w:hint="eastAsia"/>
        </w:rPr>
        <w:t>，</w:t>
      </w:r>
      <w:r>
        <w:rPr>
          <w:rFonts w:hint="eastAsia"/>
        </w:rPr>
        <w:t>鐵</w:t>
      </w:r>
      <w:r w:rsidR="00AC7556">
        <w:rPr>
          <w:rFonts w:hint="eastAsia"/>
        </w:rPr>
        <w:t>鏽</w:t>
      </w:r>
      <w:r>
        <w:rPr>
          <w:rFonts w:hint="eastAsia"/>
        </w:rPr>
        <w:t>原鐵與氧氣化合</w:t>
      </w:r>
      <w:r w:rsidR="006C4C45">
        <w:rPr>
          <w:rFonts w:hint="eastAsia"/>
        </w:rPr>
        <w:t>，</w:t>
      </w:r>
      <w:r>
        <w:rPr>
          <w:rFonts w:hint="eastAsia"/>
        </w:rPr>
        <w:t>故能補養血分也。西人補血之藥</w:t>
      </w:r>
      <w:r w:rsidR="006C4C45">
        <w:rPr>
          <w:rFonts w:hint="eastAsia"/>
        </w:rPr>
        <w:t>，</w:t>
      </w:r>
      <w:r>
        <w:rPr>
          <w:rFonts w:hint="eastAsia"/>
        </w:rPr>
        <w:t>所以有鐵酒。</w:t>
      </w:r>
    </w:p>
    <w:p w:rsidR="0008011C" w:rsidRDefault="00885B37" w:rsidP="00885B37">
      <w:pPr>
        <w:pStyle w:val="2f5"/>
        <w:ind w:firstLine="712"/>
      </w:pPr>
      <w:r>
        <w:rPr>
          <w:rFonts w:hint="eastAsia"/>
        </w:rPr>
        <w:t>一六歲幼女</w:t>
      </w:r>
      <w:r w:rsidR="006C4C45">
        <w:rPr>
          <w:rFonts w:hint="eastAsia"/>
        </w:rPr>
        <w:t>，</w:t>
      </w:r>
      <w:r>
        <w:rPr>
          <w:rFonts w:hint="eastAsia"/>
        </w:rPr>
        <w:t>初數月一發癇風</w:t>
      </w:r>
      <w:r w:rsidR="006C4C45">
        <w:rPr>
          <w:rFonts w:hint="eastAsia"/>
        </w:rPr>
        <w:t>，</w:t>
      </w:r>
      <w:r>
        <w:rPr>
          <w:rFonts w:hint="eastAsia"/>
        </w:rPr>
        <w:t>後至一日數發</w:t>
      </w:r>
      <w:r w:rsidR="006C4C45">
        <w:rPr>
          <w:rFonts w:hint="eastAsia"/>
        </w:rPr>
        <w:t>，</w:t>
      </w:r>
      <w:r>
        <w:rPr>
          <w:rFonts w:hint="eastAsia"/>
        </w:rPr>
        <w:t>精神昏昏若睡</w:t>
      </w:r>
      <w:r w:rsidR="006C4C45">
        <w:rPr>
          <w:rFonts w:hint="eastAsia"/>
        </w:rPr>
        <w:t>，</w:t>
      </w:r>
      <w:r>
        <w:rPr>
          <w:rFonts w:hint="eastAsia"/>
        </w:rPr>
        <w:t>未有醒時。且兩目露睛</w:t>
      </w:r>
      <w:r w:rsidR="006C4C45">
        <w:rPr>
          <w:rFonts w:hint="eastAsia"/>
        </w:rPr>
        <w:t>，</w:t>
      </w:r>
      <w:r>
        <w:rPr>
          <w:rFonts w:hint="eastAsia"/>
        </w:rPr>
        <w:t>似兼慢驚。遂先用《福幼編》治慢驚之方治之</w:t>
      </w:r>
      <w:r w:rsidR="006C4C45">
        <w:rPr>
          <w:rFonts w:hint="eastAsia"/>
        </w:rPr>
        <w:t>，</w:t>
      </w:r>
      <w:r>
        <w:rPr>
          <w:rFonts w:hint="eastAsia"/>
        </w:rPr>
        <w:t>而露睛之病除。繼欲治其癇風</w:t>
      </w:r>
      <w:r w:rsidR="006C4C45">
        <w:rPr>
          <w:rFonts w:hint="eastAsia"/>
        </w:rPr>
        <w:t>，</w:t>
      </w:r>
      <w:r>
        <w:rPr>
          <w:rFonts w:hint="eastAsia"/>
        </w:rPr>
        <w:t>偶憶方書有用三家磨刀水洗瘡法</w:t>
      </w:r>
      <w:r w:rsidR="006C4C45">
        <w:rPr>
          <w:rFonts w:hint="eastAsia"/>
        </w:rPr>
        <w:t>，</w:t>
      </w:r>
      <w:r w:rsidR="0008011C" w:rsidRPr="0008011C">
        <w:rPr>
          <w:rFonts w:hint="eastAsia"/>
        </w:rPr>
        <w:t>因思三乃木數</w:t>
      </w:r>
      <w:r w:rsidR="006C4C45">
        <w:rPr>
          <w:rFonts w:hint="eastAsia"/>
        </w:rPr>
        <w:t>，</w:t>
      </w:r>
      <w:r w:rsidR="0008011C" w:rsidRPr="0008011C">
        <w:rPr>
          <w:rFonts w:hint="eastAsia"/>
        </w:rPr>
        <w:t>可以入肝</w:t>
      </w:r>
      <w:r w:rsidR="006C4C45">
        <w:rPr>
          <w:rFonts w:hint="eastAsia"/>
        </w:rPr>
        <w:t>，</w:t>
      </w:r>
      <w:r>
        <w:rPr>
          <w:rFonts w:hint="eastAsia"/>
        </w:rPr>
        <w:t>鐵</w:t>
      </w:r>
      <w:r w:rsidR="00AC7556">
        <w:rPr>
          <w:rFonts w:hint="eastAsia"/>
        </w:rPr>
        <w:t>鏽</w:t>
      </w:r>
      <w:r>
        <w:rPr>
          <w:rFonts w:hint="eastAsia"/>
        </w:rPr>
        <w:t>能鎮肝</w:t>
      </w:r>
      <w:r w:rsidR="006C4C45">
        <w:rPr>
          <w:rFonts w:hint="eastAsia"/>
        </w:rPr>
        <w:t>，</w:t>
      </w:r>
      <w:r>
        <w:rPr>
          <w:rFonts w:hint="eastAsia"/>
        </w:rPr>
        <w:t>以其水煎藥</w:t>
      </w:r>
      <w:r w:rsidR="006C4C45">
        <w:rPr>
          <w:rFonts w:hint="eastAsia"/>
        </w:rPr>
        <w:t>，</w:t>
      </w:r>
      <w:r>
        <w:rPr>
          <w:rFonts w:hint="eastAsia"/>
        </w:rPr>
        <w:t>必能制肝膽上衝之火</w:t>
      </w:r>
      <w:r w:rsidR="006C4C45">
        <w:rPr>
          <w:rFonts w:hint="eastAsia"/>
        </w:rPr>
        <w:t>，</w:t>
      </w:r>
      <w:r>
        <w:rPr>
          <w:rFonts w:hint="eastAsia"/>
        </w:rPr>
        <w:t>以熄內風。乃磨水者</w:t>
      </w:r>
      <w:r w:rsidR="006C4C45">
        <w:rPr>
          <w:rFonts w:hint="eastAsia"/>
        </w:rPr>
        <w:t>，</w:t>
      </w:r>
      <w:r>
        <w:rPr>
          <w:rFonts w:hint="eastAsia"/>
        </w:rPr>
        <w:t>但以水貯罐中</w:t>
      </w:r>
      <w:r w:rsidR="006C4C45">
        <w:rPr>
          <w:rFonts w:hint="eastAsia"/>
        </w:rPr>
        <w:t>，</w:t>
      </w:r>
      <w:r>
        <w:rPr>
          <w:rFonts w:hint="eastAsia"/>
        </w:rPr>
        <w:t>而煎藥者</w:t>
      </w:r>
      <w:r w:rsidR="006C4C45">
        <w:rPr>
          <w:rFonts w:hint="eastAsia"/>
        </w:rPr>
        <w:t>，</w:t>
      </w:r>
      <w:r>
        <w:rPr>
          <w:rFonts w:hint="eastAsia"/>
        </w:rPr>
        <w:t>誤認為藥亦在內</w:t>
      </w:r>
      <w:r w:rsidR="006C4C45">
        <w:rPr>
          <w:rFonts w:hint="eastAsia"/>
        </w:rPr>
        <w:t>，</w:t>
      </w:r>
      <w:r>
        <w:rPr>
          <w:rFonts w:hint="eastAsia"/>
        </w:rPr>
        <w:t>遂但煎其水服之</w:t>
      </w:r>
      <w:r w:rsidR="006C4C45">
        <w:rPr>
          <w:rFonts w:hint="eastAsia"/>
        </w:rPr>
        <w:t>，</w:t>
      </w:r>
      <w:r>
        <w:rPr>
          <w:rFonts w:hint="eastAsia"/>
        </w:rPr>
        <w:t>其病竟愈。後知藥未服</w:t>
      </w:r>
      <w:r w:rsidR="006C4C45">
        <w:rPr>
          <w:rFonts w:hint="eastAsia"/>
        </w:rPr>
        <w:t>，</w:t>
      </w:r>
      <w:r>
        <w:rPr>
          <w:rFonts w:hint="eastAsia"/>
        </w:rPr>
        <w:t>仍欲煎服。愚曰</w:t>
      </w:r>
      <w:r w:rsidR="0008011C">
        <w:rPr>
          <w:rFonts w:hint="eastAsia"/>
        </w:rPr>
        <w:t>「</w:t>
      </w:r>
      <w:r>
        <w:rPr>
          <w:rFonts w:hint="eastAsia"/>
        </w:rPr>
        <w:t>磨刀水既對證</w:t>
      </w:r>
      <w:r w:rsidR="006C4C45">
        <w:rPr>
          <w:rFonts w:hint="eastAsia"/>
        </w:rPr>
        <w:t>，</w:t>
      </w:r>
      <w:r>
        <w:rPr>
          <w:rFonts w:hint="eastAsia"/>
        </w:rPr>
        <w:t>藥可不服</w:t>
      </w:r>
      <w:r w:rsidR="0008011C">
        <w:rPr>
          <w:rFonts w:hint="eastAsia"/>
        </w:rPr>
        <w:t>」</w:t>
      </w:r>
      <w:r>
        <w:rPr>
          <w:rFonts w:hint="eastAsia"/>
        </w:rPr>
        <w:t>。自此日煎磨刀水服兩次</w:t>
      </w:r>
      <w:r w:rsidR="006C4C45">
        <w:rPr>
          <w:rFonts w:hint="eastAsia"/>
        </w:rPr>
        <w:t>，</w:t>
      </w:r>
      <w:r>
        <w:rPr>
          <w:rFonts w:hint="eastAsia"/>
        </w:rPr>
        <w:t>連服數日</w:t>
      </w:r>
      <w:r w:rsidR="006C4C45">
        <w:rPr>
          <w:rFonts w:hint="eastAsia"/>
        </w:rPr>
        <w:t>，</w:t>
      </w:r>
      <w:r>
        <w:rPr>
          <w:rFonts w:hint="eastAsia"/>
        </w:rPr>
        <w:t>癇風永不再發。</w:t>
      </w:r>
    </w:p>
    <w:p w:rsidR="0008011C" w:rsidRDefault="00885B37" w:rsidP="00885B37">
      <w:pPr>
        <w:pStyle w:val="2f5"/>
        <w:ind w:firstLine="712"/>
      </w:pPr>
      <w:r>
        <w:rPr>
          <w:rFonts w:hint="eastAsia"/>
        </w:rPr>
        <w:lastRenderedPageBreak/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年三十許</w:t>
      </w:r>
      <w:r w:rsidR="006C4C45">
        <w:rPr>
          <w:rFonts w:hint="eastAsia"/>
        </w:rPr>
        <w:t>，</w:t>
      </w:r>
      <w:r>
        <w:rPr>
          <w:rFonts w:hint="eastAsia"/>
        </w:rPr>
        <w:t>癇風十餘年不愈</w:t>
      </w:r>
      <w:r w:rsidR="006C4C45">
        <w:rPr>
          <w:rFonts w:hint="eastAsia"/>
        </w:rPr>
        <w:t>，</w:t>
      </w:r>
      <w:r>
        <w:rPr>
          <w:rFonts w:hint="eastAsia"/>
        </w:rPr>
        <w:t>其發必以夜。授以前加味磁朱丸方</w:t>
      </w:r>
      <w:r w:rsidR="006C4C45">
        <w:rPr>
          <w:rFonts w:hint="eastAsia"/>
        </w:rPr>
        <w:t>，</w:t>
      </w:r>
      <w:r>
        <w:rPr>
          <w:rFonts w:hint="eastAsia"/>
        </w:rPr>
        <w:t>服之而愈。年餘其病又反覆</w:t>
      </w:r>
      <w:r w:rsidR="006C4C45">
        <w:rPr>
          <w:rFonts w:hint="eastAsia"/>
        </w:rPr>
        <w:t>，</w:t>
      </w:r>
      <w:r>
        <w:rPr>
          <w:rFonts w:hint="eastAsia"/>
        </w:rPr>
        <w:t>然不若從前之劇。俾日磨濃鐵</w:t>
      </w:r>
      <w:r w:rsidR="00AC7556">
        <w:rPr>
          <w:rFonts w:hint="eastAsia"/>
        </w:rPr>
        <w:t>鏽</w:t>
      </w:r>
      <w:r>
        <w:rPr>
          <w:rFonts w:hint="eastAsia"/>
        </w:rPr>
        <w:t>水</w:t>
      </w:r>
      <w:r w:rsidR="006C4C45">
        <w:rPr>
          <w:rFonts w:hint="eastAsia"/>
        </w:rPr>
        <w:t>，</w:t>
      </w:r>
      <w:r>
        <w:rPr>
          <w:rFonts w:hint="eastAsia"/>
        </w:rPr>
        <w:t>煎湯服之</w:t>
      </w:r>
      <w:r w:rsidR="006C4C45">
        <w:rPr>
          <w:rFonts w:hint="eastAsia"/>
        </w:rPr>
        <w:t>，</w:t>
      </w:r>
      <w:r>
        <w:rPr>
          <w:rFonts w:hint="eastAsia"/>
        </w:rPr>
        <w:t>病遂除根。</w:t>
      </w:r>
    </w:p>
    <w:p w:rsidR="0008011C" w:rsidRDefault="00885B37" w:rsidP="00885B37">
      <w:pPr>
        <w:pStyle w:val="2f5"/>
        <w:ind w:firstLine="712"/>
      </w:pPr>
      <w:r>
        <w:rPr>
          <w:rFonts w:hint="eastAsia"/>
        </w:rPr>
        <w:t>族家嫂</w:t>
      </w:r>
      <w:r w:rsidR="006C4C45">
        <w:rPr>
          <w:rFonts w:hint="eastAsia"/>
        </w:rPr>
        <w:t>，</w:t>
      </w:r>
      <w:r>
        <w:rPr>
          <w:rFonts w:hint="eastAsia"/>
        </w:rPr>
        <w:t>年六旬</w:t>
      </w:r>
      <w:r w:rsidR="006C4C45">
        <w:rPr>
          <w:rFonts w:hint="eastAsia"/>
        </w:rPr>
        <w:t>，</w:t>
      </w:r>
      <w:r>
        <w:rPr>
          <w:rFonts w:hint="eastAsia"/>
        </w:rPr>
        <w:t>夜間忽然嘔吐頭疼</w:t>
      </w:r>
      <w:r w:rsidR="006C4C45">
        <w:rPr>
          <w:rFonts w:hint="eastAsia"/>
        </w:rPr>
        <w:t>，</w:t>
      </w:r>
      <w:r>
        <w:rPr>
          <w:rFonts w:hint="eastAsia"/>
        </w:rPr>
        <w:t>心中怔忡甚劇</w:t>
      </w:r>
      <w:r w:rsidR="006C4C45">
        <w:rPr>
          <w:rFonts w:hint="eastAsia"/>
        </w:rPr>
        <w:t>，</w:t>
      </w:r>
      <w:r>
        <w:rPr>
          <w:rFonts w:hint="eastAsia"/>
        </w:rPr>
        <w:t>上半身自汗。其家人以為霍亂證。診其脈</w:t>
      </w:r>
      <w:r w:rsidR="006C4C45">
        <w:rPr>
          <w:rFonts w:hint="eastAsia"/>
        </w:rPr>
        <w:t>，</w:t>
      </w:r>
      <w:r>
        <w:rPr>
          <w:rFonts w:hint="eastAsia"/>
        </w:rPr>
        <w:t>關前浮洪</w:t>
      </w:r>
      <w:r w:rsidR="006C4C45">
        <w:rPr>
          <w:rFonts w:hint="eastAsia"/>
        </w:rPr>
        <w:t>，</w:t>
      </w:r>
      <w:r>
        <w:rPr>
          <w:rFonts w:hint="eastAsia"/>
        </w:rPr>
        <w:t>搖搖而動。俾急磨濃鐵</w:t>
      </w:r>
      <w:r w:rsidR="00AC7556">
        <w:rPr>
          <w:rFonts w:hint="eastAsia"/>
        </w:rPr>
        <w:t>鏽</w:t>
      </w:r>
      <w:r>
        <w:rPr>
          <w:rFonts w:hint="eastAsia"/>
        </w:rPr>
        <w:t>水</w:t>
      </w:r>
      <w:r w:rsidR="006C4C45">
        <w:rPr>
          <w:rFonts w:hint="eastAsia"/>
        </w:rPr>
        <w:t>，</w:t>
      </w:r>
      <w:r>
        <w:rPr>
          <w:rFonts w:hint="eastAsia"/>
        </w:rPr>
        <w:t>煎湯服下即愈。</w:t>
      </w:r>
    </w:p>
    <w:p w:rsidR="00E23575" w:rsidRDefault="00885B37" w:rsidP="00885B37">
      <w:pPr>
        <w:pStyle w:val="2f5"/>
        <w:ind w:firstLine="712"/>
      </w:pPr>
      <w:r>
        <w:rPr>
          <w:rFonts w:hint="eastAsia"/>
        </w:rPr>
        <w:t>友人韓</w:t>
      </w:r>
      <w:r w:rsidR="0008011C">
        <w:rPr>
          <w:rFonts w:hint="eastAsia"/>
        </w:rPr>
        <w:t>厘廷</w:t>
      </w:r>
      <w:r>
        <w:rPr>
          <w:rFonts w:hint="eastAsia"/>
        </w:rPr>
        <w:t>曾治一人</w:t>
      </w:r>
      <w:r w:rsidR="006C4C45">
        <w:rPr>
          <w:rFonts w:hint="eastAsia"/>
        </w:rPr>
        <w:t>，</w:t>
      </w:r>
      <w:r>
        <w:rPr>
          <w:rFonts w:hint="eastAsia"/>
        </w:rPr>
        <w:t>當惱怒之後</w:t>
      </w:r>
      <w:r w:rsidR="006C4C45">
        <w:rPr>
          <w:rFonts w:hint="eastAsia"/>
        </w:rPr>
        <w:t>，</w:t>
      </w:r>
      <w:r>
        <w:rPr>
          <w:rFonts w:hint="eastAsia"/>
        </w:rPr>
        <w:t>身軀忽然後挺</w:t>
      </w:r>
      <w:r w:rsidR="006C4C45">
        <w:rPr>
          <w:rFonts w:hint="eastAsia"/>
        </w:rPr>
        <w:t>，</w:t>
      </w:r>
      <w:r>
        <w:rPr>
          <w:rFonts w:hint="eastAsia"/>
        </w:rPr>
        <w:t>氣息即斷</w:t>
      </w:r>
      <w:r w:rsidR="006C4C45">
        <w:rPr>
          <w:rFonts w:hint="eastAsia"/>
        </w:rPr>
        <w:t>，</w:t>
      </w:r>
      <w:r>
        <w:rPr>
          <w:rFonts w:hint="eastAsia"/>
        </w:rPr>
        <w:t>一日數次。</w:t>
      </w:r>
      <w:r w:rsidR="0008011C">
        <w:rPr>
          <w:rFonts w:hint="eastAsia"/>
        </w:rPr>
        <w:t>厘廷</w:t>
      </w:r>
      <w:r>
        <w:rPr>
          <w:rFonts w:hint="eastAsia"/>
        </w:rPr>
        <w:t>診其脈</w:t>
      </w:r>
      <w:r w:rsidR="006C4C45">
        <w:rPr>
          <w:rFonts w:hint="eastAsia"/>
        </w:rPr>
        <w:t>，</w:t>
      </w:r>
      <w:r>
        <w:rPr>
          <w:rFonts w:hint="eastAsia"/>
        </w:rPr>
        <w:t>左關虛浮。遂投以萸肉（去淨核）、龍骨、牡蠣（皆不用</w:t>
      </w:r>
      <w:r w:rsidR="0008011C">
        <w:rPr>
          <w:rFonts w:hint="eastAsia"/>
        </w:rPr>
        <w:t>煅</w:t>
      </w:r>
      <w:r>
        <w:rPr>
          <w:rFonts w:hint="eastAsia"/>
        </w:rPr>
        <w:t>）、白芍諸藥</w:t>
      </w:r>
      <w:r w:rsidR="006C4C45">
        <w:rPr>
          <w:rFonts w:hint="eastAsia"/>
        </w:rPr>
        <w:t>，</w:t>
      </w:r>
      <w:r>
        <w:rPr>
          <w:rFonts w:hint="eastAsia"/>
        </w:rPr>
        <w:t>用三家磨刀水煎之</w:t>
      </w:r>
      <w:r w:rsidR="006C4C45">
        <w:rPr>
          <w:rFonts w:hint="eastAsia"/>
        </w:rPr>
        <w:t>，</w:t>
      </w:r>
      <w:r>
        <w:rPr>
          <w:rFonts w:hint="eastAsia"/>
        </w:rPr>
        <w:t>一日連服二劑</w:t>
      </w:r>
      <w:r w:rsidR="006C4C45">
        <w:rPr>
          <w:rFonts w:hint="eastAsia"/>
        </w:rPr>
        <w:t>，</w:t>
      </w:r>
      <w:r>
        <w:rPr>
          <w:rFonts w:hint="eastAsia"/>
        </w:rPr>
        <w:t>病若失。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西藥治癇風者</w:t>
      </w:r>
      <w:r w:rsidR="006C4C45">
        <w:rPr>
          <w:rFonts w:hint="eastAsia"/>
        </w:rPr>
        <w:t>，</w:t>
      </w:r>
      <w:r>
        <w:rPr>
          <w:rFonts w:hint="eastAsia"/>
        </w:rPr>
        <w:t>皆</w:t>
      </w:r>
      <w:r w:rsidR="00AD7840">
        <w:rPr>
          <w:rFonts w:hint="eastAsia"/>
        </w:rPr>
        <w:t>係</w:t>
      </w:r>
      <w:r>
        <w:rPr>
          <w:rFonts w:hint="eastAsia"/>
        </w:rPr>
        <w:t>麻醉腦筋之品</w:t>
      </w:r>
      <w:r w:rsidR="006C4C45">
        <w:rPr>
          <w:rFonts w:hint="eastAsia"/>
        </w:rPr>
        <w:t>，</w:t>
      </w:r>
      <w:r>
        <w:rPr>
          <w:rFonts w:hint="eastAsia"/>
        </w:rPr>
        <w:t>強制腦筋使之不發</w:t>
      </w:r>
      <w:r w:rsidR="006C4C45">
        <w:rPr>
          <w:rFonts w:hint="eastAsia"/>
        </w:rPr>
        <w:t>，</w:t>
      </w:r>
      <w:r>
        <w:rPr>
          <w:rFonts w:hint="eastAsia"/>
        </w:rPr>
        <w:t>鮮能祓除病根。然遇癇風之劇而且勤</w:t>
      </w:r>
      <w:r w:rsidR="006C4C45">
        <w:rPr>
          <w:rFonts w:hint="eastAsia"/>
        </w:rPr>
        <w:t>，</w:t>
      </w:r>
      <w:r>
        <w:rPr>
          <w:rFonts w:hint="eastAsia"/>
        </w:rPr>
        <w:t>身體羸弱</w:t>
      </w:r>
      <w:r w:rsidR="006C4C45">
        <w:rPr>
          <w:rFonts w:hint="eastAsia"/>
        </w:rPr>
        <w:t>，</w:t>
      </w:r>
      <w:r>
        <w:rPr>
          <w:rFonts w:hint="eastAsia"/>
        </w:rPr>
        <w:t>不能支持者</w:t>
      </w:r>
      <w:r w:rsidR="006C4C45">
        <w:rPr>
          <w:rFonts w:hint="eastAsia"/>
        </w:rPr>
        <w:t>，</w:t>
      </w:r>
      <w:r>
        <w:rPr>
          <w:rFonts w:hint="eastAsia"/>
        </w:rPr>
        <w:t>亦可日服其藥兩次</w:t>
      </w:r>
      <w:r w:rsidR="006C4C45">
        <w:rPr>
          <w:rFonts w:hint="eastAsia"/>
        </w:rPr>
        <w:t>，</w:t>
      </w:r>
      <w:r>
        <w:rPr>
          <w:rFonts w:hint="eastAsia"/>
        </w:rPr>
        <w:t>以圖目前病不反覆</w:t>
      </w:r>
      <w:r w:rsidR="006C4C45">
        <w:rPr>
          <w:rFonts w:hint="eastAsia"/>
        </w:rPr>
        <w:t>，</w:t>
      </w:r>
      <w:r>
        <w:rPr>
          <w:rFonts w:hint="eastAsia"/>
        </w:rPr>
        <w:t>而徐以健脾、利痰、通絡、清火之藥治之。迨至身形強壯</w:t>
      </w:r>
      <w:r w:rsidR="006C4C45">
        <w:rPr>
          <w:rFonts w:hint="eastAsia"/>
        </w:rPr>
        <w:t>，</w:t>
      </w:r>
      <w:r>
        <w:rPr>
          <w:rFonts w:hint="eastAsia"/>
        </w:rPr>
        <w:t>即可停止西藥</w:t>
      </w:r>
      <w:r w:rsidR="006C4C45">
        <w:rPr>
          <w:rFonts w:hint="eastAsia"/>
        </w:rPr>
        <w:t>，</w:t>
      </w:r>
      <w:r>
        <w:rPr>
          <w:rFonts w:hint="eastAsia"/>
        </w:rPr>
        <w:t>而但治以健脾、利痰、通絡、清火之品。或更佐以鎮驚（若硃砂、磁石類）、祛風（若蜈蚣、全蠍類）、透達臟腑（若麝香、牛黃類）之品</w:t>
      </w:r>
      <w:r w:rsidR="006C4C45">
        <w:rPr>
          <w:rFonts w:hint="eastAsia"/>
        </w:rPr>
        <w:t>，</w:t>
      </w:r>
      <w:r>
        <w:rPr>
          <w:rFonts w:hint="eastAsia"/>
        </w:rPr>
        <w:t>因證制宜</w:t>
      </w:r>
      <w:r w:rsidR="006C4C45">
        <w:rPr>
          <w:rFonts w:hint="eastAsia"/>
        </w:rPr>
        <w:t>，</w:t>
      </w:r>
      <w:r>
        <w:rPr>
          <w:rFonts w:hint="eastAsia"/>
        </w:rPr>
        <w:t>病根自能祓除無餘也。</w:t>
      </w:r>
      <w:r w:rsidR="00E23575" w:rsidRPr="00E23575">
        <w:rPr>
          <w:rFonts w:hint="eastAsia"/>
        </w:rPr>
        <w:t>爰將西藥之可用者</w:t>
      </w:r>
      <w:r w:rsidR="006C4C45">
        <w:rPr>
          <w:rFonts w:hint="eastAsia"/>
        </w:rPr>
        <w:t>，</w:t>
      </w:r>
      <w:r w:rsidR="00E23575" w:rsidRPr="00E23575">
        <w:rPr>
          <w:rFonts w:hint="eastAsia"/>
        </w:rPr>
        <w:t>開列</w:t>
      </w:r>
      <w:r w:rsidR="00D24630">
        <w:rPr>
          <w:rFonts w:hint="eastAsia"/>
        </w:rPr>
        <w:t>於</w:t>
      </w:r>
      <w:r w:rsidR="00E23575" w:rsidRPr="00E23575">
        <w:rPr>
          <w:rFonts w:hint="eastAsia"/>
        </w:rPr>
        <w:t>下</w:t>
      </w:r>
      <w:r w:rsidR="00E23575">
        <w:rPr>
          <w:rFonts w:hint="eastAsia"/>
        </w:rPr>
        <w:t>。</w:t>
      </w:r>
    </w:p>
    <w:p w:rsidR="00E23575" w:rsidRDefault="00E23575" w:rsidP="00E23575">
      <w:pPr>
        <w:pStyle w:val="2f5"/>
        <w:ind w:firstLine="712"/>
      </w:pPr>
      <w:r>
        <w:rPr>
          <w:rFonts w:hint="eastAsia"/>
        </w:rPr>
        <w:t>臭剝</w:t>
      </w:r>
      <w:r w:rsidR="006C4C45">
        <w:t>，</w:t>
      </w:r>
      <w:r w:rsidR="00AD7840">
        <w:rPr>
          <w:rFonts w:hint="eastAsia"/>
        </w:rPr>
        <w:t>係</w:t>
      </w:r>
      <w:r>
        <w:rPr>
          <w:rFonts w:hint="eastAsia"/>
        </w:rPr>
        <w:t>貌羅謨與加留謨化合</w:t>
      </w:r>
      <w:r w:rsidR="006C4C45">
        <w:t>，</w:t>
      </w:r>
      <w:r>
        <w:rPr>
          <w:rFonts w:hint="eastAsia"/>
        </w:rPr>
        <w:t>故亦名貌羅加留謨。為光白色、方形結晶</w:t>
      </w:r>
      <w:r w:rsidR="006C4C45">
        <w:t>，</w:t>
      </w:r>
      <w:r>
        <w:rPr>
          <w:rFonts w:hint="eastAsia"/>
        </w:rPr>
        <w:t>無臭氣</w:t>
      </w:r>
      <w:r w:rsidR="006C4C45">
        <w:t>，</w:t>
      </w:r>
      <w:r>
        <w:rPr>
          <w:rFonts w:hint="eastAsia"/>
        </w:rPr>
        <w:t>有辛鹹味</w:t>
      </w:r>
      <w:r w:rsidR="006C4C45">
        <w:rPr>
          <w:rFonts w:hint="eastAsia"/>
        </w:rPr>
        <w:t>，</w:t>
      </w:r>
      <w:r>
        <w:rPr>
          <w:rFonts w:hint="eastAsia"/>
        </w:rPr>
        <w:t>乃麻醉鎮痙藥。在神經</w:t>
      </w:r>
      <w:r w:rsidR="00AD7840">
        <w:rPr>
          <w:rFonts w:hint="eastAsia"/>
        </w:rPr>
        <w:t>係</w:t>
      </w:r>
      <w:r>
        <w:rPr>
          <w:rFonts w:hint="eastAsia"/>
        </w:rPr>
        <w:t>統能呈鎮靜作用</w:t>
      </w:r>
      <w:r w:rsidR="006C4C45">
        <w:t>，</w:t>
      </w:r>
      <w:r>
        <w:rPr>
          <w:rFonts w:hint="eastAsia"/>
        </w:rPr>
        <w:t>故為神經諸病及癲癇病之特效藥。至因神經不眠、妊婦嘔吐、男子夢遺等證</w:t>
      </w:r>
      <w:r w:rsidR="006C4C45">
        <w:t>，</w:t>
      </w:r>
      <w:r>
        <w:rPr>
          <w:rFonts w:hint="eastAsia"/>
        </w:rPr>
        <w:t>用之皆效。每服一瓦</w:t>
      </w:r>
      <w:r w:rsidR="006C4C45">
        <w:t>，</w:t>
      </w:r>
      <w:r>
        <w:rPr>
          <w:rFonts w:hint="eastAsia"/>
        </w:rPr>
        <w:t>可漸加至三瓦。久服傷脾胃</w:t>
      </w:r>
      <w:r w:rsidR="006C4C45">
        <w:t>，</w:t>
      </w:r>
      <w:r>
        <w:rPr>
          <w:rFonts w:hint="eastAsia"/>
        </w:rPr>
        <w:t>昏人神智。此藥宜與臭素安母紐謨、臭素那篤</w:t>
      </w:r>
      <w:r>
        <w:rPr>
          <w:rFonts w:hint="eastAsia"/>
        </w:rPr>
        <w:lastRenderedPageBreak/>
        <w:t>留謨同用（三藥等分可服兩瓦</w:t>
      </w:r>
      <w:r w:rsidR="00F13728">
        <w:t>）</w:t>
      </w:r>
      <w:r>
        <w:rPr>
          <w:rFonts w:hint="eastAsia"/>
        </w:rPr>
        <w:t>。蓋三種皆為鹽基同性之藥</w:t>
      </w:r>
      <w:r w:rsidR="006C4C45">
        <w:t>，</w:t>
      </w:r>
      <w:r>
        <w:rPr>
          <w:rFonts w:hint="eastAsia"/>
        </w:rPr>
        <w:t>那篤留謨不損神智</w:t>
      </w:r>
      <w:r w:rsidR="006C4C45">
        <w:t>，</w:t>
      </w:r>
      <w:r>
        <w:rPr>
          <w:rFonts w:hint="eastAsia"/>
        </w:rPr>
        <w:t>傷脾胃較甚</w:t>
      </w:r>
      <w:r w:rsidR="006C4C45">
        <w:t>，</w:t>
      </w:r>
      <w:r>
        <w:rPr>
          <w:rFonts w:hint="eastAsia"/>
        </w:rPr>
        <w:t>安母紐謨不傷脾胃</w:t>
      </w:r>
      <w:r w:rsidR="006C4C45">
        <w:t>，</w:t>
      </w:r>
      <w:r>
        <w:rPr>
          <w:rFonts w:hint="eastAsia"/>
        </w:rPr>
        <w:t>力則稍遜。</w:t>
      </w:r>
    </w:p>
    <w:p w:rsidR="00885B37" w:rsidRDefault="00E23575" w:rsidP="00E23575">
      <w:pPr>
        <w:pStyle w:val="2f5"/>
        <w:ind w:firstLine="712"/>
      </w:pPr>
      <w:r>
        <w:rPr>
          <w:rFonts w:hint="eastAsia"/>
        </w:rPr>
        <w:t>抱水過魯拉兒</w:t>
      </w:r>
      <w:r w:rsidR="006C4C45">
        <w:t>，</w:t>
      </w:r>
      <w:r>
        <w:rPr>
          <w:rFonts w:hint="eastAsia"/>
        </w:rPr>
        <w:t>為無色透明斜</w:t>
      </w:r>
      <w:r w:rsidR="00AD7840">
        <w:rPr>
          <w:rFonts w:hint="eastAsia"/>
        </w:rPr>
        <w:t>係</w:t>
      </w:r>
      <w:r>
        <w:rPr>
          <w:rFonts w:hint="eastAsia"/>
        </w:rPr>
        <w:t>棱柱結晶。有特異之香氣</w:t>
      </w:r>
      <w:r w:rsidR="006C4C45">
        <w:t>，</w:t>
      </w:r>
      <w:r>
        <w:rPr>
          <w:rFonts w:hint="eastAsia"/>
        </w:rPr>
        <w:t>味微苦</w:t>
      </w:r>
      <w:r w:rsidR="006C4C45">
        <w:t>，</w:t>
      </w:r>
      <w:r>
        <w:rPr>
          <w:rFonts w:hint="eastAsia"/>
        </w:rPr>
        <w:t>兼苛辣。乃亞舍答兒、亞爾垤菲篤之三格兒化合物。長</w:t>
      </w:r>
      <w:r w:rsidR="00D24630">
        <w:rPr>
          <w:rFonts w:hint="eastAsia"/>
        </w:rPr>
        <w:t>於</w:t>
      </w:r>
      <w:r>
        <w:rPr>
          <w:rFonts w:hint="eastAsia"/>
        </w:rPr>
        <w:t>催睡鎮痙</w:t>
      </w:r>
      <w:r w:rsidR="006C4C45">
        <w:t>，</w:t>
      </w:r>
      <w:r>
        <w:rPr>
          <w:rFonts w:hint="eastAsia"/>
        </w:rPr>
        <w:t>功用與臭剝相近</w:t>
      </w:r>
      <w:r w:rsidR="006C4C45">
        <w:t>，</w:t>
      </w:r>
      <w:r>
        <w:rPr>
          <w:rFonts w:hint="eastAsia"/>
        </w:rPr>
        <w:t>而其力實猛</w:t>
      </w:r>
      <w:r w:rsidR="00D24630">
        <w:rPr>
          <w:rFonts w:hint="eastAsia"/>
        </w:rPr>
        <w:t>於</w:t>
      </w:r>
      <w:r>
        <w:rPr>
          <w:rFonts w:hint="eastAsia"/>
        </w:rPr>
        <w:t>臭剝且長</w:t>
      </w:r>
      <w:r w:rsidR="00D24630">
        <w:rPr>
          <w:rFonts w:hint="eastAsia"/>
        </w:rPr>
        <w:t>於</w:t>
      </w:r>
      <w:r>
        <w:rPr>
          <w:rFonts w:hint="eastAsia"/>
        </w:rPr>
        <w:t>臭剝</w:t>
      </w:r>
      <w:r w:rsidR="006C4C45">
        <w:t>，</w:t>
      </w:r>
      <w:r>
        <w:rPr>
          <w:rFonts w:hint="eastAsia"/>
        </w:rPr>
        <w:t>用之大量</w:t>
      </w:r>
      <w:r w:rsidR="006C4C45">
        <w:t>，</w:t>
      </w:r>
      <w:r>
        <w:rPr>
          <w:rFonts w:hint="eastAsia"/>
        </w:rPr>
        <w:t>一次不過半瓦。愚常用臭剝與臭素安母紐謨各兩瓦</w:t>
      </w:r>
      <w:r w:rsidR="006C4C45">
        <w:t>，</w:t>
      </w:r>
      <w:r>
        <w:rPr>
          <w:rFonts w:hint="eastAsia"/>
        </w:rPr>
        <w:t>抱水過魯拉兒一瓦</w:t>
      </w:r>
      <w:r w:rsidR="006C4C45">
        <w:t>，</w:t>
      </w:r>
      <w:r>
        <w:rPr>
          <w:rFonts w:hint="eastAsia"/>
        </w:rPr>
        <w:t>摻炒熟麥麵十瓦</w:t>
      </w:r>
      <w:r w:rsidR="006C4C45">
        <w:t>，</w:t>
      </w:r>
      <w:r>
        <w:rPr>
          <w:rFonts w:hint="eastAsia"/>
        </w:rPr>
        <w:t>為丸桐子大</w:t>
      </w:r>
      <w:r w:rsidR="006C4C45">
        <w:t>，</w:t>
      </w:r>
      <w:r>
        <w:rPr>
          <w:rFonts w:hint="eastAsia"/>
        </w:rPr>
        <w:t>名之曰抱水三物丸。每服十五六丸</w:t>
      </w:r>
      <w:r w:rsidR="006C4C45">
        <w:t>，</w:t>
      </w:r>
      <w:r>
        <w:rPr>
          <w:rFonts w:hint="eastAsia"/>
        </w:rPr>
        <w:t>以治癇痙、不睡、夢遺甚效。</w:t>
      </w:r>
    </w:p>
    <w:p w:rsidR="00E23575" w:rsidRDefault="00E23575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61" w:name="_Toc223762664"/>
      <w:r>
        <w:br w:type="page"/>
      </w:r>
    </w:p>
    <w:p w:rsidR="00885B37" w:rsidRDefault="00885B37" w:rsidP="00657751">
      <w:pPr>
        <w:pStyle w:val="1b"/>
      </w:pPr>
      <w:bookmarkStart w:id="362" w:name="_Toc7560867"/>
      <w:r>
        <w:rPr>
          <w:rFonts w:hint="eastAsia"/>
        </w:rPr>
        <w:lastRenderedPageBreak/>
        <w:t>治肢體痿廢方</w:t>
      </w:r>
      <w:bookmarkEnd w:id="361"/>
      <w:bookmarkEnd w:id="362"/>
    </w:p>
    <w:p w:rsidR="00E23575" w:rsidRDefault="00E23575" w:rsidP="00E11911">
      <w:pPr>
        <w:pStyle w:val="5a"/>
      </w:pPr>
      <w:bookmarkStart w:id="363" w:name="_Toc7560868"/>
      <w:bookmarkStart w:id="364" w:name="_Toc223762665"/>
      <w:r>
        <w:rPr>
          <w:rFonts w:hint="eastAsia"/>
        </w:rPr>
        <w:t>【補偏湯】</w:t>
      </w:r>
      <w:bookmarkEnd w:id="363"/>
    </w:p>
    <w:p w:rsidR="00E23575" w:rsidRDefault="00E23575" w:rsidP="00E23575">
      <w:pPr>
        <w:pStyle w:val="2f5"/>
        <w:ind w:firstLine="712"/>
      </w:pPr>
      <w:r>
        <w:rPr>
          <w:rFonts w:hint="eastAsia"/>
        </w:rPr>
        <w:t>治偏枯。</w:t>
      </w:r>
    </w:p>
    <w:p w:rsidR="00E23575" w:rsidRDefault="00E23575" w:rsidP="00E23575">
      <w:pPr>
        <w:pStyle w:val="2f5"/>
        <w:ind w:firstLine="712"/>
      </w:pPr>
      <w:r>
        <w:rPr>
          <w:rFonts w:hint="eastAsia"/>
        </w:rPr>
        <w:t>生黃耆一兩五錢、當歸五錢、天花粉四錢、天冬四錢、甘松三錢、生明乳香三錢、生明沒藥三錢。</w:t>
      </w:r>
    </w:p>
    <w:p w:rsidR="007D1554" w:rsidRDefault="007D1554" w:rsidP="007D1554">
      <w:pPr>
        <w:pStyle w:val="2f5"/>
        <w:ind w:firstLine="712"/>
      </w:pPr>
      <w:r>
        <w:rPr>
          <w:rFonts w:hint="eastAsia"/>
        </w:rPr>
        <w:t>偏枯之證</w:t>
      </w:r>
      <w:r w:rsidR="006C4C45">
        <w:t>，</w:t>
      </w:r>
      <w:r>
        <w:rPr>
          <w:rFonts w:hint="eastAsia"/>
        </w:rPr>
        <w:t>因其胸中大氣虛損</w:t>
      </w:r>
      <w:r w:rsidR="006C4C45">
        <w:t>，</w:t>
      </w:r>
      <w:r>
        <w:rPr>
          <w:rFonts w:hint="eastAsia"/>
        </w:rPr>
        <w:t>不能充滿</w:t>
      </w:r>
      <w:r w:rsidR="00D24630">
        <w:rPr>
          <w:rFonts w:hint="eastAsia"/>
        </w:rPr>
        <w:t>於</w:t>
      </w:r>
      <w:r>
        <w:rPr>
          <w:rFonts w:hint="eastAsia"/>
        </w:rPr>
        <w:t>全身</w:t>
      </w:r>
      <w:r w:rsidR="006C4C45">
        <w:t>，</w:t>
      </w:r>
      <w:r>
        <w:rPr>
          <w:rFonts w:hint="eastAsia"/>
        </w:rPr>
        <w:t>外感之邪即</w:t>
      </w:r>
      <w:r w:rsidR="00D24630">
        <w:rPr>
          <w:rFonts w:hint="eastAsia"/>
        </w:rPr>
        <w:t>於</w:t>
      </w:r>
      <w:r>
        <w:rPr>
          <w:rFonts w:hint="eastAsia"/>
        </w:rPr>
        <w:t>其不充滿之處襲之經絡</w:t>
      </w:r>
      <w:r w:rsidR="006C4C45">
        <w:t>，</w:t>
      </w:r>
      <w:r>
        <w:rPr>
          <w:rFonts w:hint="eastAsia"/>
        </w:rPr>
        <w:t>閉塞血脈</w:t>
      </w:r>
      <w:r w:rsidR="006C4C45">
        <w:t>，</w:t>
      </w:r>
      <w:r>
        <w:rPr>
          <w:rFonts w:hint="eastAsia"/>
        </w:rPr>
        <w:t>以成偏枯之證。病在左者</w:t>
      </w:r>
      <w:r w:rsidR="006C4C45">
        <w:t>，</w:t>
      </w:r>
      <w:r>
        <w:rPr>
          <w:rFonts w:hint="eastAsia"/>
        </w:rPr>
        <w:t>宜用鹿茸（湯浸兌服</w:t>
      </w:r>
      <w:r w:rsidR="00F13728">
        <w:t>）</w:t>
      </w:r>
      <w:r>
        <w:rPr>
          <w:rFonts w:hint="eastAsia"/>
        </w:rPr>
        <w:t>、鹿角（銼細炙服）</w:t>
      </w:r>
      <w:r w:rsidR="006C4C45">
        <w:t>，</w:t>
      </w:r>
      <w:r>
        <w:rPr>
          <w:rFonts w:hint="eastAsia"/>
        </w:rPr>
        <w:t>或鹿角膠（另燉同服）作引。病在右者</w:t>
      </w:r>
      <w:r w:rsidR="006C4C45">
        <w:t>，</w:t>
      </w:r>
      <w:r>
        <w:rPr>
          <w:rFonts w:hint="eastAsia"/>
        </w:rPr>
        <w:t>宜用虎骨（銼細炙服）或虎骨膠</w:t>
      </w:r>
      <w:r w:rsidR="00F13728">
        <w:t>（</w:t>
      </w:r>
      <w:r>
        <w:rPr>
          <w:rFonts w:hint="eastAsia"/>
        </w:rPr>
        <w:t>另燉同服）作引（作引之理詳第四卷活絡效靈丹下）。初服此湯時</w:t>
      </w:r>
      <w:r w:rsidR="006C4C45">
        <w:t>，</w:t>
      </w:r>
      <w:r>
        <w:rPr>
          <w:rFonts w:hint="eastAsia"/>
        </w:rPr>
        <w:t>宜加羌活二錢</w:t>
      </w:r>
      <w:r w:rsidR="006C4C45">
        <w:t>，</w:t>
      </w:r>
      <w:r>
        <w:rPr>
          <w:rFonts w:hint="eastAsia"/>
        </w:rPr>
        <w:t>全蜈蚣一條</w:t>
      </w:r>
      <w:r w:rsidR="00F13728">
        <w:t>（</w:t>
      </w:r>
      <w:r>
        <w:rPr>
          <w:rFonts w:hint="eastAsia"/>
        </w:rPr>
        <w:t>焙焦研服</w:t>
      </w:r>
      <w:r w:rsidR="00F13728">
        <w:t>）</w:t>
      </w:r>
      <w:r w:rsidR="006C4C45">
        <w:t>，</w:t>
      </w:r>
      <w:r>
        <w:rPr>
          <w:rFonts w:hint="eastAsia"/>
        </w:rPr>
        <w:t>以祛風通絡</w:t>
      </w:r>
      <w:r w:rsidR="006C4C45">
        <w:t>，</w:t>
      </w:r>
      <w:r>
        <w:rPr>
          <w:rFonts w:hint="eastAsia"/>
        </w:rPr>
        <w:t>三四劑後去之。脈大而弦硬者</w:t>
      </w:r>
      <w:r w:rsidR="006C4C45">
        <w:rPr>
          <w:rFonts w:hint="eastAsia"/>
        </w:rPr>
        <w:t>，</w:t>
      </w:r>
      <w:r>
        <w:rPr>
          <w:rFonts w:hint="eastAsia"/>
        </w:rPr>
        <w:t>宜加山萸肉</w:t>
      </w:r>
      <w:r w:rsidR="00F13728">
        <w:t>（</w:t>
      </w:r>
      <w:r>
        <w:rPr>
          <w:rFonts w:hint="eastAsia"/>
        </w:rPr>
        <w:t>核皆去淨</w:t>
      </w:r>
      <w:r w:rsidR="00F13728">
        <w:t>）</w:t>
      </w:r>
      <w:r>
        <w:rPr>
          <w:rFonts w:hint="eastAsia"/>
        </w:rPr>
        <w:t>、生龍骨、生牡蠣各數錢</w:t>
      </w:r>
      <w:r w:rsidR="006C4C45">
        <w:t>，</w:t>
      </w:r>
      <w:r>
        <w:rPr>
          <w:rFonts w:hint="eastAsia"/>
        </w:rPr>
        <w:t>至脈見和軟後去之。服之覺悶者</w:t>
      </w:r>
      <w:r w:rsidR="006C4C45">
        <w:t>，</w:t>
      </w:r>
      <w:r>
        <w:rPr>
          <w:rFonts w:hint="eastAsia"/>
        </w:rPr>
        <w:t>可佐以疏通之品</w:t>
      </w:r>
      <w:r w:rsidR="006C4C45">
        <w:t>，</w:t>
      </w:r>
      <w:r>
        <w:rPr>
          <w:rFonts w:hint="eastAsia"/>
        </w:rPr>
        <w:t>如丹參、生雞內金</w:t>
      </w:r>
      <w:r w:rsidR="00F13728">
        <w:t>（</w:t>
      </w:r>
      <w:r>
        <w:rPr>
          <w:rFonts w:hint="eastAsia"/>
        </w:rPr>
        <w:t>搗細</w:t>
      </w:r>
      <w:r w:rsidR="00F13728">
        <w:t>）</w:t>
      </w:r>
      <w:r>
        <w:rPr>
          <w:rFonts w:hint="eastAsia"/>
        </w:rPr>
        <w:t>、陳皮、白芥之類</w:t>
      </w:r>
      <w:r w:rsidR="006C4C45">
        <w:t>，</w:t>
      </w:r>
      <w:r>
        <w:rPr>
          <w:rFonts w:hint="eastAsia"/>
        </w:rPr>
        <w:t>凡破氣之藥皆不宜用。覺熱者</w:t>
      </w:r>
      <w:r w:rsidR="006C4C45">
        <w:t>，</w:t>
      </w:r>
      <w:r>
        <w:rPr>
          <w:rFonts w:hint="eastAsia"/>
        </w:rPr>
        <w:t>可將花粉、天冬加重</w:t>
      </w:r>
      <w:r w:rsidR="006C4C45">
        <w:t>，</w:t>
      </w:r>
      <w:r>
        <w:rPr>
          <w:rFonts w:hint="eastAsia"/>
        </w:rPr>
        <w:t>熱甚者可加生石膏數錢</w:t>
      </w:r>
      <w:r w:rsidR="006C4C45">
        <w:t>，</w:t>
      </w:r>
      <w:r>
        <w:rPr>
          <w:rFonts w:hint="eastAsia"/>
        </w:rPr>
        <w:t>或至兩許。試觀《金匱》治熱癱癇有風引湯</w:t>
      </w:r>
      <w:r w:rsidR="006C4C45">
        <w:t>，</w:t>
      </w:r>
      <w:r>
        <w:rPr>
          <w:rFonts w:hint="eastAsia"/>
        </w:rPr>
        <w:t>方中石膏與寒水石並用</w:t>
      </w:r>
      <w:r w:rsidR="006C4C45">
        <w:t>，</w:t>
      </w:r>
      <w:r>
        <w:rPr>
          <w:rFonts w:hint="eastAsia"/>
        </w:rPr>
        <w:t>《千金》小續命湯為六經中風之通劑</w:t>
      </w:r>
      <w:r w:rsidR="006C4C45">
        <w:t>，</w:t>
      </w:r>
      <w:r>
        <w:rPr>
          <w:rFonts w:hint="eastAsia"/>
        </w:rPr>
        <w:t>去附子</w:t>
      </w:r>
      <w:r w:rsidR="006C4C45">
        <w:t>，</w:t>
      </w:r>
      <w:r>
        <w:rPr>
          <w:rFonts w:hint="eastAsia"/>
        </w:rPr>
        <w:t>加石膏、知母</w:t>
      </w:r>
      <w:r w:rsidR="006C4C45">
        <w:rPr>
          <w:rFonts w:hint="eastAsia"/>
        </w:rPr>
        <w:t>，</w:t>
      </w:r>
      <w:r>
        <w:rPr>
          <w:rFonts w:hint="eastAsia"/>
        </w:rPr>
        <w:t>名白虎續命湯</w:t>
      </w:r>
      <w:r w:rsidR="006C4C45">
        <w:t>，</w:t>
      </w:r>
      <w:r>
        <w:rPr>
          <w:rFonts w:hint="eastAsia"/>
        </w:rPr>
        <w:t>古法可考也。覺涼者</w:t>
      </w:r>
      <w:r w:rsidR="006C4C45">
        <w:t>，</w:t>
      </w:r>
      <w:r>
        <w:rPr>
          <w:rFonts w:hint="eastAsia"/>
        </w:rPr>
        <w:t>宜去花粉、天冬。涼甚者加附子、肉桂</w:t>
      </w:r>
      <w:r w:rsidR="00F13728">
        <w:t>（</w:t>
      </w:r>
      <w:r>
        <w:rPr>
          <w:rFonts w:hint="eastAsia"/>
        </w:rPr>
        <w:t>搗細沖服</w:t>
      </w:r>
      <w:r w:rsidR="00F13728">
        <w:t>）</w:t>
      </w:r>
      <w:r>
        <w:rPr>
          <w:rFonts w:hint="eastAsia"/>
        </w:rPr>
        <w:t>。</w:t>
      </w:r>
    </w:p>
    <w:p w:rsidR="007D1554" w:rsidRDefault="007D1554" w:rsidP="00AB4FB9">
      <w:pPr>
        <w:pStyle w:val="2f5"/>
        <w:ind w:firstLine="712"/>
      </w:pPr>
      <w:r>
        <w:rPr>
          <w:rFonts w:hint="eastAsia"/>
        </w:rPr>
        <w:t>甘松西人名拉底克斯瓦洛倫內</w:t>
      </w:r>
      <w:r w:rsidR="006C4C45">
        <w:t>，</w:t>
      </w:r>
      <w:r>
        <w:rPr>
          <w:rFonts w:hint="eastAsia"/>
        </w:rPr>
        <w:t>東人名纈草</w:t>
      </w:r>
      <w:r w:rsidR="006C4C45">
        <w:t>，</w:t>
      </w:r>
      <w:r>
        <w:rPr>
          <w:rFonts w:hint="eastAsia"/>
        </w:rPr>
        <w:t>氣香味微酸。《本經》謂其治暴熱、火瘡、赤氣、疥瘙、疽。《別錄》謂其除浮腫、結熱、風痹、不足。甄權</w:t>
      </w:r>
      <w:r>
        <w:rPr>
          <w:rFonts w:hint="eastAsia"/>
        </w:rPr>
        <w:lastRenderedPageBreak/>
        <w:t>謂其治毒風、</w:t>
      </w:r>
      <w:r>
        <w:rPr>
          <w:rFonts w:hint="eastAsia"/>
          <w:noProof/>
        </w:rPr>
        <w:drawing>
          <wp:inline distT="0" distB="0" distL="0" distR="0">
            <wp:extent cx="226875" cy="216000"/>
            <wp:effectExtent l="19050" t="0" r="1725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75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痹、破多年凝血、產後諸病。《日華》謂其治血氣心腹疼、癥結、血動鼻衄、吐血</w:t>
      </w:r>
      <w:r w:rsidR="00AB4FB9">
        <w:rPr>
          <w:rFonts w:hint="eastAsia"/>
        </w:rPr>
        <w:t>、</w:t>
      </w:r>
      <w:r>
        <w:rPr>
          <w:rFonts w:hint="eastAsia"/>
        </w:rPr>
        <w:t>赤白帶下、赤眼障膜、丹毒</w:t>
      </w:r>
      <w:r w:rsidR="006C4C45">
        <w:t>，</w:t>
      </w:r>
      <w:r>
        <w:rPr>
          <w:rFonts w:hint="eastAsia"/>
        </w:rPr>
        <w:t>排膿補痿。西人則以為奮興之品</w:t>
      </w:r>
      <w:r w:rsidR="006C4C45">
        <w:t>，</w:t>
      </w:r>
      <w:r>
        <w:rPr>
          <w:rFonts w:hint="eastAsia"/>
        </w:rPr>
        <w:t>用治霍亂轉筋。東人謂有鎮靜神經之效</w:t>
      </w:r>
      <w:r w:rsidR="006C4C45">
        <w:t>，</w:t>
      </w:r>
      <w:r>
        <w:rPr>
          <w:rFonts w:hint="eastAsia"/>
        </w:rPr>
        <w:t>用治癲狂癇痙。蓋甘鬆氣香能通</w:t>
      </w:r>
      <w:r w:rsidR="006C4C45">
        <w:t>，</w:t>
      </w:r>
      <w:r>
        <w:rPr>
          <w:rFonts w:hint="eastAsia"/>
        </w:rPr>
        <w:t>故善助心臟之奮興</w:t>
      </w:r>
      <w:r w:rsidR="006C4C45">
        <w:t>，</w:t>
      </w:r>
      <w:r>
        <w:rPr>
          <w:rFonts w:hint="eastAsia"/>
        </w:rPr>
        <w:t>味酸能斂</w:t>
      </w:r>
      <w:r w:rsidR="006C4C45">
        <w:t>，</w:t>
      </w:r>
      <w:r>
        <w:rPr>
          <w:rFonts w:hint="eastAsia"/>
        </w:rPr>
        <w:t>故善制腦筋之妄行</w:t>
      </w:r>
      <w:r w:rsidR="006C4C45">
        <w:t>，</w:t>
      </w:r>
      <w:r>
        <w:rPr>
          <w:rFonts w:hint="eastAsia"/>
        </w:rPr>
        <w:t>其性善化湮瘀活血脈</w:t>
      </w:r>
      <w:r w:rsidR="006C4C45">
        <w:t>，</w:t>
      </w:r>
      <w:r>
        <w:rPr>
          <w:rFonts w:hint="eastAsia"/>
        </w:rPr>
        <w:t>故能愈疼消癥</w:t>
      </w:r>
      <w:r w:rsidR="006C4C45">
        <w:t>，</w:t>
      </w:r>
      <w:r>
        <w:rPr>
          <w:rFonts w:hint="eastAsia"/>
        </w:rPr>
        <w:t>善治一切血證及風痹、</w:t>
      </w:r>
      <w:r w:rsidR="00AB4FB9" w:rsidRPr="00AB4FB9">
        <w:rPr>
          <w:rFonts w:hint="eastAsia"/>
          <w:noProof/>
        </w:rPr>
        <w:drawing>
          <wp:inline distT="0" distB="0" distL="0" distR="0">
            <wp:extent cx="226875" cy="216000"/>
            <wp:effectExtent l="19050" t="0" r="1725" b="0"/>
            <wp:docPr id="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75" cy="2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痹</w:t>
      </w:r>
      <w:r w:rsidR="00AB4FB9">
        <w:rPr>
          <w:rFonts w:hint="eastAsia"/>
        </w:rPr>
        <w:t>、</w:t>
      </w:r>
      <w:r>
        <w:rPr>
          <w:rFonts w:hint="eastAsia"/>
        </w:rPr>
        <w:t>痿廢也。且能助心臟調腦筋</w:t>
      </w:r>
      <w:r w:rsidR="006C4C45">
        <w:t>，</w:t>
      </w:r>
      <w:r>
        <w:rPr>
          <w:rFonts w:hint="eastAsia"/>
        </w:rPr>
        <w:t>尤為痿痹之要著也。</w:t>
      </w:r>
    </w:p>
    <w:p w:rsidR="007D1554" w:rsidRDefault="007D1554" w:rsidP="007D1554">
      <w:pPr>
        <w:pStyle w:val="2f3"/>
        <w:ind w:firstLine="712"/>
      </w:pPr>
      <w:r>
        <w:rPr>
          <w:rFonts w:hint="eastAsia"/>
        </w:rPr>
        <w:t>或問</w:t>
      </w:r>
      <w:r w:rsidR="00AB4FB9">
        <w:rPr>
          <w:rFonts w:hint="eastAsia"/>
        </w:rPr>
        <w:t>「</w:t>
      </w:r>
      <w:r>
        <w:rPr>
          <w:rFonts w:hint="eastAsia"/>
        </w:rPr>
        <w:t>王勳臣謂</w:t>
      </w:r>
      <w:r w:rsidR="006C4C45">
        <w:t>，</w:t>
      </w:r>
      <w:r>
        <w:rPr>
          <w:rFonts w:hint="eastAsia"/>
        </w:rPr>
        <w:t>偏枯原非中風</w:t>
      </w:r>
      <w:r w:rsidR="006C4C45">
        <w:t>，</w:t>
      </w:r>
      <w:r>
        <w:rPr>
          <w:rFonts w:hint="eastAsia"/>
        </w:rPr>
        <w:t>元氣全體原有十分</w:t>
      </w:r>
      <w:r w:rsidR="006C4C45">
        <w:t>，</w:t>
      </w:r>
      <w:r>
        <w:rPr>
          <w:rFonts w:hint="eastAsia"/>
        </w:rPr>
        <w:t>有時損去五分餘五分</w:t>
      </w:r>
      <w:r w:rsidR="006C4C45">
        <w:t>，</w:t>
      </w:r>
      <w:r>
        <w:rPr>
          <w:rFonts w:hint="eastAsia"/>
        </w:rPr>
        <w:t>雖不能充體</w:t>
      </w:r>
      <w:r w:rsidR="006C4C45">
        <w:rPr>
          <w:rFonts w:hint="eastAsia"/>
        </w:rPr>
        <w:t>，</w:t>
      </w:r>
      <w:r>
        <w:rPr>
          <w:rFonts w:hint="eastAsia"/>
        </w:rPr>
        <w:t>猶可支援全身</w:t>
      </w:r>
      <w:r w:rsidR="006C4C45">
        <w:t>，</w:t>
      </w:r>
      <w:r>
        <w:rPr>
          <w:rFonts w:hint="eastAsia"/>
        </w:rPr>
        <w:t>而氣虛者經絡必虛</w:t>
      </w:r>
      <w:r w:rsidR="006C4C45">
        <w:t>，</w:t>
      </w:r>
      <w:r>
        <w:rPr>
          <w:rFonts w:hint="eastAsia"/>
        </w:rPr>
        <w:t>有時氣從經絡虛處透過</w:t>
      </w:r>
      <w:r w:rsidR="006C4C45">
        <w:t>，</w:t>
      </w:r>
      <w:r>
        <w:rPr>
          <w:rFonts w:hint="eastAsia"/>
        </w:rPr>
        <w:t>並</w:t>
      </w:r>
      <w:r w:rsidR="00D24630">
        <w:rPr>
          <w:rFonts w:hint="eastAsia"/>
        </w:rPr>
        <w:t>於</w:t>
      </w:r>
      <w:r>
        <w:rPr>
          <w:rFonts w:hint="eastAsia"/>
        </w:rPr>
        <w:t>一邊</w:t>
      </w:r>
      <w:r w:rsidR="006C4C45">
        <w:t>，</w:t>
      </w:r>
      <w:r>
        <w:rPr>
          <w:rFonts w:hint="eastAsia"/>
        </w:rPr>
        <w:t>彼無氣之邊即成偏枯。故患此證者</w:t>
      </w:r>
      <w:r w:rsidR="006C4C45">
        <w:t>，</w:t>
      </w:r>
      <w:r>
        <w:rPr>
          <w:rFonts w:hint="eastAsia"/>
        </w:rPr>
        <w:t>未有兼發寒熱頭疼諸證者。若執王氏之說</w:t>
      </w:r>
      <w:r w:rsidR="006C4C45">
        <w:t>，</w:t>
      </w:r>
      <w:r>
        <w:rPr>
          <w:rFonts w:hint="eastAsia"/>
        </w:rPr>
        <w:t>則《靈樞經》所謂虛邪偏客</w:t>
      </w:r>
      <w:r w:rsidR="00D24630">
        <w:rPr>
          <w:rFonts w:hint="eastAsia"/>
        </w:rPr>
        <w:t>於</w:t>
      </w:r>
      <w:r>
        <w:rPr>
          <w:rFonts w:hint="eastAsia"/>
        </w:rPr>
        <w:t>半身</w:t>
      </w:r>
      <w:r w:rsidR="006C4C45">
        <w:t>，</w:t>
      </w:r>
      <w:r>
        <w:rPr>
          <w:rFonts w:hint="eastAsia"/>
        </w:rPr>
        <w:t>其入深者</w:t>
      </w:r>
      <w:r w:rsidR="006C4C45">
        <w:rPr>
          <w:rFonts w:hint="eastAsia"/>
        </w:rPr>
        <w:t>，</w:t>
      </w:r>
      <w:r>
        <w:rPr>
          <w:rFonts w:hint="eastAsia"/>
        </w:rPr>
        <w:t>內居榮衛</w:t>
      </w:r>
      <w:r w:rsidR="006C4C45">
        <w:t>，</w:t>
      </w:r>
      <w:r>
        <w:rPr>
          <w:rFonts w:hint="eastAsia"/>
        </w:rPr>
        <w:t>榮衛衰則真氣去</w:t>
      </w:r>
      <w:r w:rsidR="006C4C45">
        <w:t>，</w:t>
      </w:r>
      <w:r>
        <w:rPr>
          <w:rFonts w:hint="eastAsia"/>
        </w:rPr>
        <w:t>邪風獨留</w:t>
      </w:r>
      <w:r w:rsidR="006C4C45">
        <w:t>，</w:t>
      </w:r>
      <w:r>
        <w:rPr>
          <w:rFonts w:hint="eastAsia"/>
        </w:rPr>
        <w:t>發為偏枯</w:t>
      </w:r>
      <w:r w:rsidR="006C4C45">
        <w:t>，</w:t>
      </w:r>
      <w:r>
        <w:rPr>
          <w:rFonts w:hint="eastAsia"/>
        </w:rPr>
        <w:t>與《素問》所謂風中五臟六腑之俞</w:t>
      </w:r>
      <w:r w:rsidR="006C4C45">
        <w:t>，</w:t>
      </w:r>
      <w:r>
        <w:rPr>
          <w:rFonts w:hint="eastAsia"/>
        </w:rPr>
        <w:t>所中則為偏枯者</w:t>
      </w:r>
      <w:r w:rsidR="006C4C45">
        <w:t>，</w:t>
      </w:r>
      <w:r>
        <w:rPr>
          <w:rFonts w:hint="eastAsia"/>
        </w:rPr>
        <w:t>皆不足言歟</w:t>
      </w:r>
      <w:r w:rsidR="00AB4FB9">
        <w:rPr>
          <w:rFonts w:hint="eastAsia"/>
        </w:rPr>
        <w:t>」？</w:t>
      </w:r>
      <w:r>
        <w:rPr>
          <w:rFonts w:hint="eastAsia"/>
        </w:rPr>
        <w:t>答曰</w:t>
      </w:r>
      <w:r w:rsidR="00AB4FB9">
        <w:rPr>
          <w:rFonts w:hint="eastAsia"/>
        </w:rPr>
        <w:t>「</w:t>
      </w:r>
      <w:r>
        <w:rPr>
          <w:rFonts w:hint="eastAsia"/>
        </w:rPr>
        <w:t>王氏謂偏枯因氣虛誠為卓識</w:t>
      </w:r>
      <w:r w:rsidR="006C4C45">
        <w:t>，</w:t>
      </w:r>
      <w:r>
        <w:rPr>
          <w:rFonts w:hint="eastAsia"/>
        </w:rPr>
        <w:t>而必謂偏枯不因中風</w:t>
      </w:r>
      <w:r w:rsidR="006C4C45">
        <w:t>，</w:t>
      </w:r>
      <w:r>
        <w:rPr>
          <w:rFonts w:hint="eastAsia"/>
        </w:rPr>
        <w:t>乃王氏閱歷未到也。憶數年前</w:t>
      </w:r>
      <w:r w:rsidR="006C4C45">
        <w:t>，</w:t>
      </w:r>
      <w:r>
        <w:rPr>
          <w:rFonts w:hint="eastAsia"/>
        </w:rPr>
        <w:t>族家姊</w:t>
      </w:r>
      <w:r w:rsidR="006C4C45">
        <w:t>，</w:t>
      </w:r>
      <w:r>
        <w:rPr>
          <w:rFonts w:hint="eastAsia"/>
        </w:rPr>
        <w:t>年七旬有三</w:t>
      </w:r>
      <w:r w:rsidR="006C4C45">
        <w:t>，</w:t>
      </w:r>
      <w:r>
        <w:rPr>
          <w:rFonts w:hint="eastAsia"/>
        </w:rPr>
        <w:t>得偏枯證三四日間</w:t>
      </w:r>
      <w:r w:rsidR="006C4C45">
        <w:t>，</w:t>
      </w:r>
      <w:r>
        <w:rPr>
          <w:rFonts w:hint="eastAsia"/>
        </w:rPr>
        <w:t>脈象洪實</w:t>
      </w:r>
      <w:r w:rsidR="006C4C45">
        <w:t>，</w:t>
      </w:r>
      <w:r>
        <w:rPr>
          <w:rFonts w:hint="eastAsia"/>
        </w:rPr>
        <w:t>身熱燥渴</w:t>
      </w:r>
      <w:r w:rsidR="006C4C45">
        <w:t>，</w:t>
      </w:r>
      <w:r>
        <w:rPr>
          <w:rFonts w:hint="eastAsia"/>
        </w:rPr>
        <w:t>喘息迫促</w:t>
      </w:r>
      <w:r w:rsidR="006C4C45">
        <w:t>，</w:t>
      </w:r>
      <w:r>
        <w:rPr>
          <w:rFonts w:hint="eastAsia"/>
        </w:rPr>
        <w:t>舌強直幾不能言。愚曰</w:t>
      </w:r>
      <w:r w:rsidR="00AB4FB9">
        <w:rPr>
          <w:rFonts w:hint="eastAsia"/>
        </w:rPr>
        <w:t>『</w:t>
      </w:r>
      <w:r>
        <w:rPr>
          <w:rFonts w:hint="eastAsia"/>
        </w:rPr>
        <w:t>此乃癱瘓基礎預伏</w:t>
      </w:r>
      <w:r w:rsidR="00D24630">
        <w:rPr>
          <w:rFonts w:hint="eastAsia"/>
        </w:rPr>
        <w:t>於</w:t>
      </w:r>
      <w:r>
        <w:rPr>
          <w:rFonts w:hint="eastAsia"/>
        </w:rPr>
        <w:t>內</w:t>
      </w:r>
      <w:r w:rsidR="006C4C45">
        <w:t>，</w:t>
      </w:r>
      <w:r>
        <w:rPr>
          <w:rFonts w:hint="eastAsia"/>
        </w:rPr>
        <w:t>今因外感而發也。然外感之熱已若燎原</w:t>
      </w:r>
      <w:r w:rsidR="006C4C45">
        <w:t>，</w:t>
      </w:r>
      <w:r>
        <w:rPr>
          <w:rFonts w:hint="eastAsia"/>
        </w:rPr>
        <w:t>宜先急為治癒</w:t>
      </w:r>
      <w:r w:rsidR="006C4C45">
        <w:t>，</w:t>
      </w:r>
      <w:r>
        <w:rPr>
          <w:rFonts w:hint="eastAsia"/>
        </w:rPr>
        <w:t>然後再議他證</w:t>
      </w:r>
      <w:r w:rsidR="00AB4FB9">
        <w:rPr>
          <w:rFonts w:hint="eastAsia"/>
        </w:rPr>
        <w:t>』</w:t>
      </w:r>
      <w:r>
        <w:rPr>
          <w:rFonts w:hint="eastAsia"/>
        </w:rPr>
        <w:t>。遂仿白虎加人參之意</w:t>
      </w:r>
      <w:r w:rsidR="006C4C45">
        <w:t>，</w:t>
      </w:r>
      <w:r>
        <w:rPr>
          <w:rFonts w:hint="eastAsia"/>
        </w:rPr>
        <w:t>共用生石膏十兩</w:t>
      </w:r>
      <w:r w:rsidR="006C4C45">
        <w:t>，</w:t>
      </w:r>
      <w:r>
        <w:rPr>
          <w:rFonts w:hint="eastAsia"/>
        </w:rPr>
        <w:t>大熱始退（詳案在第六卷仙露湯下）</w:t>
      </w:r>
      <w:r w:rsidR="00F13728">
        <w:t>）</w:t>
      </w:r>
      <w:r w:rsidR="006C4C45">
        <w:rPr>
          <w:rFonts w:hint="eastAsia"/>
        </w:rPr>
        <w:t>，</w:t>
      </w:r>
      <w:r>
        <w:rPr>
          <w:rFonts w:hint="eastAsia"/>
        </w:rPr>
        <w:t>審是則偏枯之根源</w:t>
      </w:r>
      <w:r w:rsidR="006C4C45">
        <w:t>，</w:t>
      </w:r>
      <w:r>
        <w:rPr>
          <w:rFonts w:hint="eastAsia"/>
        </w:rPr>
        <w:t>非必由中風</w:t>
      </w:r>
      <w:r w:rsidR="006C4C45">
        <w:rPr>
          <w:rFonts w:hint="eastAsia"/>
        </w:rPr>
        <w:t>，</w:t>
      </w:r>
      <w:r>
        <w:rPr>
          <w:rFonts w:hint="eastAsia"/>
        </w:rPr>
        <w:t>而其初發之機</w:t>
      </w:r>
      <w:r w:rsidR="006C4C45">
        <w:t>，</w:t>
      </w:r>
      <w:r>
        <w:rPr>
          <w:rFonts w:hint="eastAsia"/>
        </w:rPr>
        <w:t>大抵皆由中風</w:t>
      </w:r>
      <w:r w:rsidR="006C4C45">
        <w:t>，</w:t>
      </w:r>
      <w:r>
        <w:rPr>
          <w:rFonts w:hint="eastAsia"/>
        </w:rPr>
        <w:t>特中風有輕重</w:t>
      </w:r>
      <w:r w:rsidR="006C4C45">
        <w:t>，</w:t>
      </w:r>
      <w:r>
        <w:rPr>
          <w:rFonts w:hint="eastAsia"/>
        </w:rPr>
        <w:t>輕者人自不覺有外感耳。</w:t>
      </w:r>
    </w:p>
    <w:p w:rsidR="00AB4FB9" w:rsidRDefault="00AB4FB9" w:rsidP="00AB4FB9">
      <w:pPr>
        <w:pStyle w:val="2f3"/>
        <w:ind w:firstLine="712"/>
      </w:pPr>
      <w:r>
        <w:rPr>
          <w:rFonts w:hint="eastAsia"/>
        </w:rPr>
        <w:lastRenderedPageBreak/>
        <w:t>或又問曰「王氏之論既非吻合</w:t>
      </w:r>
      <w:r w:rsidR="006C4C45">
        <w:t>，</w:t>
      </w:r>
      <w:r>
        <w:rPr>
          <w:rFonts w:hint="eastAsia"/>
        </w:rPr>
        <w:t>而用其補陽還五湯者何以恒多試驗」？答曰「王氏之補陽還五湯以補氣為主</w:t>
      </w:r>
      <w:r w:rsidR="006C4C45">
        <w:t>，</w:t>
      </w:r>
      <w:r>
        <w:rPr>
          <w:rFonts w:hint="eastAsia"/>
        </w:rPr>
        <w:t>故重用黃耆四兩為君</w:t>
      </w:r>
      <w:r w:rsidR="006C4C45">
        <w:t>，</w:t>
      </w:r>
      <w:r>
        <w:rPr>
          <w:rFonts w:hint="eastAsia"/>
        </w:rPr>
        <w:t>而《神農本經》黃耆原主大風。許胤宗治中風不醒</w:t>
      </w:r>
      <w:r w:rsidR="006C4C45">
        <w:t>，</w:t>
      </w:r>
      <w:r>
        <w:rPr>
          <w:rFonts w:hint="eastAsia"/>
        </w:rPr>
        <w:t>不能進藥者</w:t>
      </w:r>
      <w:r w:rsidR="006C4C45">
        <w:t>，</w:t>
      </w:r>
      <w:r>
        <w:rPr>
          <w:rFonts w:hint="eastAsia"/>
        </w:rPr>
        <w:t>用黃耆、防風數斤</w:t>
      </w:r>
      <w:r w:rsidR="006C4C45">
        <w:t>，</w:t>
      </w:r>
      <w:r>
        <w:rPr>
          <w:rFonts w:hint="eastAsia"/>
        </w:rPr>
        <w:t>煮湯乘熱置病人鼻下熏之</w:t>
      </w:r>
      <w:r w:rsidR="006C4C45">
        <w:t>，</w:t>
      </w:r>
      <w:r>
        <w:rPr>
          <w:rFonts w:hint="eastAsia"/>
        </w:rPr>
        <w:t>病人即醒</w:t>
      </w:r>
      <w:r w:rsidR="006C4C45">
        <w:rPr>
          <w:rFonts w:hint="eastAsia"/>
        </w:rPr>
        <w:t>，</w:t>
      </w:r>
      <w:r>
        <w:rPr>
          <w:rFonts w:hint="eastAsia"/>
        </w:rPr>
        <w:t>則黃耆善治風可知。由是觀之</w:t>
      </w:r>
      <w:r w:rsidR="006C4C45">
        <w:t>，</w:t>
      </w:r>
      <w:r>
        <w:rPr>
          <w:rFonts w:hint="eastAsia"/>
        </w:rPr>
        <w:t>王氏之論非吻合</w:t>
      </w:r>
      <w:r w:rsidR="006C4C45">
        <w:t>，</w:t>
      </w:r>
      <w:r>
        <w:rPr>
          <w:rFonts w:hint="eastAsia"/>
        </w:rPr>
        <w:t>王氏之方實甚妥善也。且治偏枯當補氣分</w:t>
      </w:r>
      <w:r w:rsidR="006C4C45">
        <w:t>，</w:t>
      </w:r>
      <w:r>
        <w:rPr>
          <w:rFonts w:hint="eastAsia"/>
        </w:rPr>
        <w:t>亦非王氏之創論也。《金匱》治風痹身體麻木</w:t>
      </w:r>
      <w:r w:rsidR="006C4C45">
        <w:t>，</w:t>
      </w:r>
      <w:r>
        <w:rPr>
          <w:rFonts w:hint="eastAsia"/>
        </w:rPr>
        <w:t>有黃</w:t>
      </w:r>
      <w:r w:rsidR="00E9784A">
        <w:rPr>
          <w:rFonts w:hint="eastAsia"/>
        </w:rPr>
        <w:t>耆</w:t>
      </w:r>
      <w:r>
        <w:rPr>
          <w:rFonts w:hint="eastAsia"/>
        </w:rPr>
        <w:t>五物湯</w:t>
      </w:r>
      <w:r w:rsidR="006C4C45">
        <w:t>，</w:t>
      </w:r>
      <w:r>
        <w:rPr>
          <w:rFonts w:hint="eastAsia"/>
        </w:rPr>
        <w:t>方中亦以黃耆為君</w:t>
      </w:r>
      <w:r w:rsidR="006C4C45">
        <w:t>，</w:t>
      </w:r>
      <w:r>
        <w:rPr>
          <w:rFonts w:hint="eastAsia"/>
        </w:rPr>
        <w:t>實王氏補陽還五湯之權輿也」。</w:t>
      </w:r>
    </w:p>
    <w:p w:rsidR="00AB4FB9" w:rsidRPr="00AB4FB9" w:rsidRDefault="00AB4FB9" w:rsidP="00AB4FB9">
      <w:pPr>
        <w:pStyle w:val="2f3"/>
        <w:ind w:firstLine="712"/>
      </w:pPr>
      <w:r>
        <w:rPr>
          <w:rFonts w:hint="eastAsia"/>
        </w:rPr>
        <w:t>或問「偏枯之證既有外感襲人經絡</w:t>
      </w:r>
      <w:r w:rsidR="006C4C45">
        <w:t>，</w:t>
      </w:r>
      <w:r>
        <w:rPr>
          <w:rFonts w:hint="eastAsia"/>
        </w:rPr>
        <w:t>閉塞血脈</w:t>
      </w:r>
      <w:r w:rsidR="006C4C45">
        <w:t>，</w:t>
      </w:r>
      <w:r>
        <w:rPr>
          <w:rFonts w:hint="eastAsia"/>
        </w:rPr>
        <w:t>子方中複有時加龍骨、牡蠣、萸肉收澀之品其義何居」？答曰「龍骨斂正氣而不斂邪氣</w:t>
      </w:r>
      <w:r w:rsidR="006C4C45">
        <w:t>，</w:t>
      </w:r>
      <w:r>
        <w:rPr>
          <w:rFonts w:hint="eastAsia"/>
        </w:rPr>
        <w:t>此徐靈胎注《本經》之言</w:t>
      </w:r>
      <w:r w:rsidR="006C4C45">
        <w:t>，</w:t>
      </w:r>
      <w:r>
        <w:rPr>
          <w:rFonts w:hint="eastAsia"/>
        </w:rPr>
        <w:t>誠千古不刊之名論也。而愚則謂龍骨與牡蠣同用</w:t>
      </w:r>
      <w:r w:rsidR="006C4C45">
        <w:t>，</w:t>
      </w:r>
      <w:r>
        <w:rPr>
          <w:rFonts w:hint="eastAsia"/>
        </w:rPr>
        <w:t>不惟不斂邪氣</w:t>
      </w:r>
      <w:r w:rsidR="006C4C45">
        <w:t>，</w:t>
      </w:r>
      <w:r>
        <w:rPr>
          <w:rFonts w:hint="eastAsia"/>
        </w:rPr>
        <w:t>轉能逐邪氣使之外出</w:t>
      </w:r>
      <w:r w:rsidR="006C4C45">
        <w:t>，</w:t>
      </w:r>
      <w:r>
        <w:rPr>
          <w:rFonts w:hint="eastAsia"/>
        </w:rPr>
        <w:t>陳修園謂龍屬陽而潛</w:t>
      </w:r>
      <w:r w:rsidR="00D24630">
        <w:rPr>
          <w:rFonts w:hint="eastAsia"/>
        </w:rPr>
        <w:t>於</w:t>
      </w:r>
      <w:r>
        <w:rPr>
          <w:rFonts w:hint="eastAsia"/>
        </w:rPr>
        <w:t>海</w:t>
      </w:r>
      <w:r w:rsidR="006C4C45">
        <w:t>，</w:t>
      </w:r>
      <w:r>
        <w:rPr>
          <w:rFonts w:hint="eastAsia"/>
        </w:rPr>
        <w:t>故其骨能引逆上之火、氾濫之水下歸其宅。若與牡蠣同用</w:t>
      </w:r>
      <w:r w:rsidR="006C4C45">
        <w:t>，</w:t>
      </w:r>
      <w:r>
        <w:rPr>
          <w:rFonts w:hint="eastAsia"/>
        </w:rPr>
        <w:t>為治痰之神品</w:t>
      </w:r>
      <w:r w:rsidR="006C4C45">
        <w:t>，</w:t>
      </w:r>
      <w:r>
        <w:rPr>
          <w:rFonts w:hint="eastAsia"/>
        </w:rPr>
        <w:t>而愚則謂龍骨、牡蠣同用</w:t>
      </w:r>
      <w:r w:rsidR="006C4C45">
        <w:t>，</w:t>
      </w:r>
      <w:r>
        <w:rPr>
          <w:rFonts w:hint="eastAsia"/>
        </w:rPr>
        <w:t>最善理關節之痰。凡中風者</w:t>
      </w:r>
      <w:r w:rsidR="006C4C45">
        <w:t>，</w:t>
      </w:r>
      <w:r>
        <w:rPr>
          <w:rFonts w:hint="eastAsia"/>
        </w:rPr>
        <w:t>其關節間皆有頑痰凝滯</w:t>
      </w:r>
      <w:r w:rsidR="006C4C45">
        <w:t>，</w:t>
      </w:r>
      <w:r>
        <w:rPr>
          <w:rFonts w:hint="eastAsia"/>
        </w:rPr>
        <w:t>是以《金匱》風引湯治熱癱癇</w:t>
      </w:r>
      <w:r w:rsidR="006C4C45">
        <w:t>，</w:t>
      </w:r>
      <w:r>
        <w:rPr>
          <w:rFonts w:hint="eastAsia"/>
        </w:rPr>
        <w:t>而龍骨、牡蠣並用也。不但此也</w:t>
      </w:r>
      <w:r w:rsidR="006C4C45">
        <w:t>，</w:t>
      </w:r>
      <w:r>
        <w:rPr>
          <w:rFonts w:hint="eastAsia"/>
        </w:rPr>
        <w:t>嘗診此證</w:t>
      </w:r>
      <w:r w:rsidR="006C4C45">
        <w:t>，</w:t>
      </w:r>
      <w:r>
        <w:rPr>
          <w:rFonts w:hint="eastAsia"/>
        </w:rPr>
        <w:t>左偏枯者</w:t>
      </w:r>
      <w:r w:rsidR="006C4C45">
        <w:rPr>
          <w:rFonts w:hint="eastAsia"/>
        </w:rPr>
        <w:t>，</w:t>
      </w:r>
      <w:r>
        <w:rPr>
          <w:rFonts w:hint="eastAsia"/>
        </w:rPr>
        <w:t>其左脈必弦硬</w:t>
      </w:r>
      <w:r w:rsidR="006C4C45">
        <w:t>，</w:t>
      </w:r>
      <w:r>
        <w:rPr>
          <w:rFonts w:hint="eastAsia"/>
        </w:rPr>
        <w:t>右偏枯者</w:t>
      </w:r>
      <w:r w:rsidR="006C4C45">
        <w:rPr>
          <w:rFonts w:hint="eastAsia"/>
        </w:rPr>
        <w:t>，</w:t>
      </w:r>
      <w:r>
        <w:rPr>
          <w:rFonts w:hint="eastAsia"/>
        </w:rPr>
        <w:t>其右脈必弦硬。夫弦硬乃肝木生風之象</w:t>
      </w:r>
      <w:r w:rsidR="006C4C45">
        <w:t>，</w:t>
      </w:r>
      <w:r>
        <w:rPr>
          <w:rFonts w:hint="eastAsia"/>
        </w:rPr>
        <w:t>其內風兼動</w:t>
      </w:r>
      <w:r w:rsidR="006C4C45">
        <w:rPr>
          <w:rFonts w:hint="eastAsia"/>
        </w:rPr>
        <w:t>，</w:t>
      </w:r>
      <w:r>
        <w:rPr>
          <w:rFonts w:hint="eastAsia"/>
        </w:rPr>
        <w:t>可知龍骨、牡蠣大能寧靜內風</w:t>
      </w:r>
      <w:r w:rsidR="006C4C45">
        <w:t>，</w:t>
      </w:r>
      <w:r>
        <w:rPr>
          <w:rFonts w:hint="eastAsia"/>
        </w:rPr>
        <w:t>使脈之弦硬者變為柔和。曾治一叟</w:t>
      </w:r>
      <w:r w:rsidR="006C4C45">
        <w:t>，</w:t>
      </w:r>
      <w:r>
        <w:rPr>
          <w:rFonts w:hint="eastAsia"/>
        </w:rPr>
        <w:t>年近六旬</w:t>
      </w:r>
      <w:r w:rsidR="006C4C45">
        <w:t>，</w:t>
      </w:r>
      <w:r>
        <w:rPr>
          <w:rFonts w:hint="eastAsia"/>
        </w:rPr>
        <w:t>忽得痿廢證。兩手脈皆弦硬</w:t>
      </w:r>
      <w:r w:rsidR="006C4C45">
        <w:t>，</w:t>
      </w:r>
      <w:r>
        <w:rPr>
          <w:rFonts w:hint="eastAsia"/>
        </w:rPr>
        <w:t>心中騷擾不安</w:t>
      </w:r>
      <w:r w:rsidR="006C4C45">
        <w:t>，</w:t>
      </w:r>
      <w:r>
        <w:rPr>
          <w:rFonts w:hint="eastAsia"/>
        </w:rPr>
        <w:t>夜不能寐。每</w:t>
      </w:r>
      <w:r w:rsidR="00D24630">
        <w:rPr>
          <w:rFonts w:hint="eastAsia"/>
        </w:rPr>
        <w:t>於</w:t>
      </w:r>
      <w:r>
        <w:rPr>
          <w:rFonts w:hint="eastAsia"/>
        </w:rPr>
        <w:t>方中重用龍骨、牡蠣</w:t>
      </w:r>
      <w:r w:rsidR="006C4C45">
        <w:t>，</w:t>
      </w:r>
      <w:r>
        <w:rPr>
          <w:rFonts w:hint="eastAsia"/>
        </w:rPr>
        <w:t>再加降胃之藥</w:t>
      </w:r>
      <w:r w:rsidR="006C4C45">
        <w:t>，</w:t>
      </w:r>
      <w:r>
        <w:rPr>
          <w:rFonts w:hint="eastAsia"/>
        </w:rPr>
        <w:t>脈始柔和</w:t>
      </w:r>
      <w:r w:rsidR="006C4C45">
        <w:t>，</w:t>
      </w:r>
      <w:r>
        <w:rPr>
          <w:rFonts w:hint="eastAsia"/>
        </w:rPr>
        <w:t>諸病皆減</w:t>
      </w:r>
      <w:r w:rsidR="006C4C45">
        <w:t>，</w:t>
      </w:r>
      <w:r>
        <w:rPr>
          <w:rFonts w:hint="eastAsia"/>
        </w:rPr>
        <w:t>二十劑外</w:t>
      </w:r>
      <w:r w:rsidR="006C4C45">
        <w:t>，</w:t>
      </w:r>
      <w:r>
        <w:rPr>
          <w:rFonts w:hint="eastAsia"/>
        </w:rPr>
        <w:t>漸能步履。審是則龍骨、牡蠣之功用可限量哉。至萸肉為補肝之主藥</w:t>
      </w:r>
      <w:r w:rsidR="006C4C45">
        <w:t>，</w:t>
      </w:r>
      <w:r>
        <w:rPr>
          <w:rFonts w:hint="eastAsia"/>
        </w:rPr>
        <w:t>其酸溫之性</w:t>
      </w:r>
      <w:r w:rsidR="006C4C45">
        <w:t>，</w:t>
      </w:r>
      <w:r>
        <w:rPr>
          <w:rFonts w:hint="eastAsia"/>
        </w:rPr>
        <w:t>又能引諸藥入肝以熄風。曾治一媼</w:t>
      </w:r>
      <w:r w:rsidR="006C4C45">
        <w:t>，</w:t>
      </w:r>
      <w:r>
        <w:rPr>
          <w:rFonts w:hint="eastAsia"/>
        </w:rPr>
        <w:t>年過七旬</w:t>
      </w:r>
      <w:r w:rsidR="006C4C45">
        <w:t>，</w:t>
      </w:r>
      <w:r>
        <w:rPr>
          <w:rFonts w:hint="eastAsia"/>
        </w:rPr>
        <w:t>陡然</w:t>
      </w:r>
      <w:r>
        <w:rPr>
          <w:rFonts w:hint="eastAsia"/>
        </w:rPr>
        <w:lastRenderedPageBreak/>
        <w:t>左半身痿廢</w:t>
      </w:r>
      <w:r w:rsidR="006C4C45">
        <w:t>，</w:t>
      </w:r>
      <w:r>
        <w:rPr>
          <w:rFonts w:hint="eastAsia"/>
        </w:rPr>
        <w:t>其左脈弦硬而大</w:t>
      </w:r>
      <w:r w:rsidR="006C4C45">
        <w:t>，</w:t>
      </w:r>
      <w:r>
        <w:rPr>
          <w:rFonts w:hint="eastAsia"/>
        </w:rPr>
        <w:t>有外越欲散之勢</w:t>
      </w:r>
      <w:r w:rsidR="006C4C45">
        <w:t>，</w:t>
      </w:r>
      <w:r>
        <w:rPr>
          <w:rFonts w:hint="eastAsia"/>
        </w:rPr>
        <w:t>投以此湯加萸肉一兩</w:t>
      </w:r>
      <w:r w:rsidR="006C4C45">
        <w:t>，</w:t>
      </w:r>
      <w:r>
        <w:rPr>
          <w:rFonts w:hint="eastAsia"/>
        </w:rPr>
        <w:t>一劑而愈。夫年過七旬</w:t>
      </w:r>
      <w:r w:rsidR="006C4C45">
        <w:t>，</w:t>
      </w:r>
      <w:r>
        <w:rPr>
          <w:rFonts w:hint="eastAsia"/>
        </w:rPr>
        <w:t>癱瘓鮮而愈者</w:t>
      </w:r>
      <w:r w:rsidR="006C4C45">
        <w:t>，</w:t>
      </w:r>
      <w:r>
        <w:rPr>
          <w:rFonts w:hint="eastAsia"/>
        </w:rPr>
        <w:t>蓋萸肉稟木氣最厚</w:t>
      </w:r>
      <w:r w:rsidR="006C4C45">
        <w:t>，</w:t>
      </w:r>
      <w:r>
        <w:rPr>
          <w:rFonts w:hint="eastAsia"/>
        </w:rPr>
        <w:t>木主疏通</w:t>
      </w:r>
      <w:r w:rsidR="006C4C45">
        <w:t>，</w:t>
      </w:r>
      <w:r>
        <w:rPr>
          <w:rFonts w:hint="eastAsia"/>
        </w:rPr>
        <w:t>《神農本經》謂其逐寒濕痹</w:t>
      </w:r>
      <w:r w:rsidR="006C4C45">
        <w:t>，</w:t>
      </w:r>
      <w:r>
        <w:rPr>
          <w:rFonts w:hint="eastAsia"/>
        </w:rPr>
        <w:t>後世本草亦謂其能通利九竅。李士材治肝虛脅疼</w:t>
      </w:r>
      <w:r w:rsidR="006C4C45">
        <w:t>，</w:t>
      </w:r>
      <w:r>
        <w:rPr>
          <w:rFonts w:hint="eastAsia"/>
        </w:rPr>
        <w:t>與當歸同用</w:t>
      </w:r>
      <w:r w:rsidR="006C4C45">
        <w:t>，</w:t>
      </w:r>
      <w:r>
        <w:rPr>
          <w:rFonts w:hint="eastAsia"/>
        </w:rPr>
        <w:t>其方甚效。愚嘗治肝虛筋病</w:t>
      </w:r>
      <w:r w:rsidR="006C4C45">
        <w:t>，</w:t>
      </w:r>
      <w:r>
        <w:rPr>
          <w:rFonts w:hint="eastAsia"/>
        </w:rPr>
        <w:t>兩腿牽引作疼甚劇者</w:t>
      </w:r>
      <w:r w:rsidR="006C4C45">
        <w:t>，</w:t>
      </w:r>
      <w:r>
        <w:rPr>
          <w:rFonts w:hint="eastAsia"/>
        </w:rPr>
        <w:t>嘗重用至兩許</w:t>
      </w:r>
      <w:r w:rsidR="006C4C45">
        <w:t>，</w:t>
      </w:r>
      <w:r>
        <w:rPr>
          <w:rFonts w:hint="eastAsia"/>
        </w:rPr>
        <w:t>佐以活氣血之藥</w:t>
      </w:r>
      <w:r w:rsidR="006C4C45">
        <w:t>，</w:t>
      </w:r>
      <w:r>
        <w:rPr>
          <w:rFonts w:hint="eastAsia"/>
        </w:rPr>
        <w:t>即遂手奏效（</w:t>
      </w:r>
      <w:r w:rsidRPr="00AB4FB9">
        <w:rPr>
          <w:rFonts w:hint="eastAsia"/>
        </w:rPr>
        <w:t>詳案在第二捲曲直湯下</w:t>
      </w:r>
      <w:r>
        <w:rPr>
          <w:rFonts w:hint="eastAsia"/>
        </w:rPr>
        <w:t>）</w:t>
      </w:r>
      <w:r w:rsidR="006C4C45">
        <w:rPr>
          <w:rFonts w:hint="eastAsia"/>
        </w:rPr>
        <w:t>，</w:t>
      </w:r>
      <w:r w:rsidRPr="00AB4FB9">
        <w:rPr>
          <w:rFonts w:hint="eastAsia"/>
        </w:rPr>
        <w:t>是萸肉既能補正又善逐邪</w:t>
      </w:r>
      <w:r w:rsidR="006C4C45">
        <w:t>，</w:t>
      </w:r>
      <w:r w:rsidRPr="00AB4FB9">
        <w:rPr>
          <w:rFonts w:hint="eastAsia"/>
        </w:rPr>
        <w:t>酸收之中</w:t>
      </w:r>
      <w:r w:rsidR="006C4C45">
        <w:t>，</w:t>
      </w:r>
      <w:r w:rsidRPr="00AB4FB9">
        <w:rPr>
          <w:rFonts w:hint="eastAsia"/>
        </w:rPr>
        <w:t>實大具條暢之性</w:t>
      </w:r>
      <w:r w:rsidR="006C4C45">
        <w:t>，</w:t>
      </w:r>
      <w:r w:rsidRPr="00AB4FB9">
        <w:rPr>
          <w:rFonts w:hint="eastAsia"/>
        </w:rPr>
        <w:t>故</w:t>
      </w:r>
      <w:r w:rsidR="00D24630">
        <w:rPr>
          <w:rFonts w:hint="eastAsia"/>
        </w:rPr>
        <w:t>於</w:t>
      </w:r>
      <w:r w:rsidRPr="00AB4FB9">
        <w:rPr>
          <w:rFonts w:hint="eastAsia"/>
        </w:rPr>
        <w:t>偏枯之證</w:t>
      </w:r>
      <w:r w:rsidR="006C4C45">
        <w:t>，</w:t>
      </w:r>
      <w:r w:rsidRPr="00AB4FB9">
        <w:rPr>
          <w:rFonts w:hint="eastAsia"/>
        </w:rPr>
        <w:t>脈之弦硬而大者</w:t>
      </w:r>
      <w:r w:rsidR="006C4C45">
        <w:t>，</w:t>
      </w:r>
      <w:r w:rsidRPr="00AB4FB9">
        <w:rPr>
          <w:rFonts w:hint="eastAsia"/>
        </w:rPr>
        <w:t>特之亦即有捷效也</w:t>
      </w:r>
      <w:r>
        <w:rPr>
          <w:rFonts w:hint="eastAsia"/>
        </w:rPr>
        <w:t>」</w:t>
      </w:r>
      <w:r w:rsidRPr="00AB4FB9">
        <w:rPr>
          <w:rFonts w:hint="eastAsia"/>
        </w:rPr>
        <w:t>。</w:t>
      </w:r>
    </w:p>
    <w:p w:rsidR="00CF651E" w:rsidRDefault="00CF651E" w:rsidP="00CF651E">
      <w:pPr>
        <w:pStyle w:val="2f5"/>
        <w:ind w:firstLine="712"/>
      </w:pPr>
      <w:r>
        <w:rPr>
          <w:rFonts w:hint="eastAsia"/>
        </w:rPr>
        <w:t>按：過酸則傷筋</w:t>
      </w:r>
      <w:r w:rsidR="006C4C45">
        <w:t>，</w:t>
      </w:r>
      <w:r>
        <w:rPr>
          <w:rFonts w:hint="eastAsia"/>
        </w:rPr>
        <w:t>故病忌食酸。萸肉至酸</w:t>
      </w:r>
      <w:r w:rsidR="006C4C45">
        <w:t>，</w:t>
      </w:r>
      <w:r>
        <w:rPr>
          <w:rFonts w:hint="eastAsia"/>
        </w:rPr>
        <w:t>而轉能養筋</w:t>
      </w:r>
      <w:r w:rsidR="006C4C45">
        <w:t>，</w:t>
      </w:r>
      <w:r>
        <w:rPr>
          <w:rFonts w:hint="eastAsia"/>
        </w:rPr>
        <w:t>此亦藥性之特異者也。</w:t>
      </w:r>
    </w:p>
    <w:p w:rsidR="00E23575" w:rsidRPr="00CF651E" w:rsidRDefault="00CF651E" w:rsidP="00CF651E">
      <w:pPr>
        <w:pStyle w:val="2f5"/>
        <w:ind w:firstLine="712"/>
      </w:pPr>
      <w:r>
        <w:rPr>
          <w:rFonts w:hint="eastAsia"/>
        </w:rPr>
        <w:t>或問「西人謂人身之知覺運動</w:t>
      </w:r>
      <w:r w:rsidR="006C4C45">
        <w:t>，</w:t>
      </w:r>
      <w:r>
        <w:rPr>
          <w:rFonts w:hint="eastAsia"/>
        </w:rPr>
        <w:t>皆腦氣筋主之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D24630">
        <w:rPr>
          <w:rFonts w:hint="eastAsia"/>
        </w:rPr>
        <w:t>於</w:t>
      </w:r>
      <w:r>
        <w:rPr>
          <w:rFonts w:hint="eastAsia"/>
        </w:rPr>
        <w:t>偏枯痿廢諸證</w:t>
      </w:r>
      <w:r w:rsidR="006C4C45">
        <w:t>，</w:t>
      </w:r>
      <w:r>
        <w:rPr>
          <w:rFonts w:hint="eastAsia"/>
        </w:rPr>
        <w:t>皆謂腦氣筋受病</w:t>
      </w:r>
      <w:r w:rsidR="006C4C45">
        <w:t>，</w:t>
      </w:r>
      <w:r>
        <w:rPr>
          <w:rFonts w:hint="eastAsia"/>
        </w:rPr>
        <w:t>而子之論則責重胸中大氣</w:t>
      </w:r>
      <w:r w:rsidR="006C4C45">
        <w:t>，</w:t>
      </w:r>
      <w:r>
        <w:rPr>
          <w:rFonts w:hint="eastAsia"/>
        </w:rPr>
        <w:t>豈西人腦氣筋之說不足憑歟」？答曰「人之胸中大氣</w:t>
      </w:r>
      <w:r w:rsidR="006C4C45">
        <w:t>，</w:t>
      </w:r>
      <w:r>
        <w:rPr>
          <w:rFonts w:hint="eastAsia"/>
        </w:rPr>
        <w:t>能斡旋全身</w:t>
      </w:r>
      <w:r w:rsidR="006C4C45">
        <w:t>，</w:t>
      </w:r>
      <w:r>
        <w:rPr>
          <w:rFonts w:hint="eastAsia"/>
        </w:rPr>
        <w:t>故司運動</w:t>
      </w:r>
      <w:r w:rsidR="006C4C45">
        <w:t>，</w:t>
      </w:r>
      <w:r>
        <w:rPr>
          <w:rFonts w:hint="eastAsia"/>
        </w:rPr>
        <w:t>能保合神明</w:t>
      </w:r>
      <w:r w:rsidR="006C4C45">
        <w:t>，</w:t>
      </w:r>
      <w:r>
        <w:rPr>
          <w:rFonts w:hint="eastAsia"/>
        </w:rPr>
        <w:t>故司知覺。西人不知胸中大氣</w:t>
      </w:r>
      <w:r w:rsidR="006C4C45">
        <w:t>，</w:t>
      </w:r>
      <w:r>
        <w:rPr>
          <w:rFonts w:hint="eastAsia"/>
        </w:rPr>
        <w:t>遂</w:t>
      </w:r>
      <w:r w:rsidR="00D24630">
        <w:rPr>
          <w:rFonts w:hint="eastAsia"/>
        </w:rPr>
        <w:t>於</w:t>
      </w:r>
      <w:r>
        <w:rPr>
          <w:rFonts w:hint="eastAsia"/>
        </w:rPr>
        <w:t>百體之知覺運動專之屬腦氣筋</w:t>
      </w:r>
      <w:r w:rsidR="006C4C45">
        <w:t>，</w:t>
      </w:r>
      <w:r>
        <w:rPr>
          <w:rFonts w:hint="eastAsia"/>
        </w:rPr>
        <w:t>不知百體之知覺運動雖關乎腦氣筋</w:t>
      </w:r>
      <w:r w:rsidR="006C4C45">
        <w:t>，</w:t>
      </w:r>
      <w:r>
        <w:rPr>
          <w:rFonts w:hint="eastAsia"/>
        </w:rPr>
        <w:t>而腦筋之病與不病又關乎胸中大氣。《內經》云『上氣不足</w:t>
      </w:r>
      <w:r w:rsidR="006C4C45">
        <w:t>，</w:t>
      </w:r>
      <w:r>
        <w:rPr>
          <w:rFonts w:hint="eastAsia"/>
        </w:rPr>
        <w:t>腦為之不滿</w:t>
      </w:r>
      <w:r w:rsidR="006C4C45">
        <w:t>，</w:t>
      </w:r>
      <w:r>
        <w:rPr>
          <w:rFonts w:hint="eastAsia"/>
        </w:rPr>
        <w:t>耳為之苦鳴</w:t>
      </w:r>
      <w:r w:rsidR="006C4C45">
        <w:t>，</w:t>
      </w:r>
      <w:r>
        <w:rPr>
          <w:rFonts w:hint="eastAsia"/>
        </w:rPr>
        <w:t>頭為之傾</w:t>
      </w:r>
      <w:r w:rsidR="006C4C45">
        <w:t>，</w:t>
      </w:r>
      <w:r>
        <w:rPr>
          <w:rFonts w:hint="eastAsia"/>
        </w:rPr>
        <w:t>目為之眩』</w:t>
      </w:r>
      <w:r w:rsidR="006C4C45">
        <w:rPr>
          <w:rFonts w:hint="eastAsia"/>
        </w:rPr>
        <w:t>，</w:t>
      </w:r>
      <w:r>
        <w:rPr>
          <w:rFonts w:hint="eastAsia"/>
        </w:rPr>
        <w:t>由是觀之</w:t>
      </w:r>
      <w:r w:rsidR="006C4C45">
        <w:t>，</w:t>
      </w:r>
      <w:r>
        <w:rPr>
          <w:rFonts w:hint="eastAsia"/>
        </w:rPr>
        <w:t>腦氣筋為上氣之所統攘</w:t>
      </w:r>
      <w:r w:rsidR="006C4C45">
        <w:t>，</w:t>
      </w:r>
      <w:r>
        <w:rPr>
          <w:rFonts w:hint="eastAsia"/>
        </w:rPr>
        <w:t>即為大氣之所統攝</w:t>
      </w:r>
      <w:r w:rsidR="006C4C45">
        <w:t>，</w:t>
      </w:r>
      <w:r>
        <w:rPr>
          <w:rFonts w:hint="eastAsia"/>
        </w:rPr>
        <w:t>而深有賴</w:t>
      </w:r>
      <w:r w:rsidR="00D24630">
        <w:rPr>
          <w:rFonts w:hint="eastAsia"/>
        </w:rPr>
        <w:t>於</w:t>
      </w:r>
      <w:r>
        <w:rPr>
          <w:rFonts w:hint="eastAsia"/>
        </w:rPr>
        <w:t>大氣斡旋之力也。且愚臨證體驗多年</w:t>
      </w:r>
      <w:r w:rsidR="006C4C45">
        <w:t>，</w:t>
      </w:r>
      <w:r>
        <w:rPr>
          <w:rFonts w:hint="eastAsia"/>
        </w:rPr>
        <w:t>遇有大氣猝然下陷</w:t>
      </w:r>
      <w:r w:rsidR="006C4C45">
        <w:t>，</w:t>
      </w:r>
      <w:r>
        <w:rPr>
          <w:rFonts w:hint="eastAsia"/>
        </w:rPr>
        <w:t>不能與外氣相接者</w:t>
      </w:r>
      <w:r w:rsidR="006C4C45">
        <w:t>，</w:t>
      </w:r>
      <w:r>
        <w:rPr>
          <w:rFonts w:hint="eastAsia"/>
        </w:rPr>
        <w:t>其人即呼吸頓停</w:t>
      </w:r>
      <w:r w:rsidR="006C4C45">
        <w:t>，</w:t>
      </w:r>
      <w:r>
        <w:rPr>
          <w:rFonts w:hint="eastAsia"/>
        </w:rPr>
        <w:t>昏不知人</w:t>
      </w:r>
      <w:r w:rsidR="006C4C45">
        <w:t>，</w:t>
      </w:r>
      <w:r>
        <w:rPr>
          <w:rFonts w:hint="eastAsia"/>
        </w:rPr>
        <w:t>而腦氣筋司知覺、司運動之良能</w:t>
      </w:r>
      <w:r w:rsidR="006C4C45">
        <w:t>，</w:t>
      </w:r>
      <w:r>
        <w:rPr>
          <w:rFonts w:hint="eastAsia"/>
        </w:rPr>
        <w:t>亦因而頓失。迨大氣徐徐上升</w:t>
      </w:r>
      <w:r w:rsidR="006C4C45">
        <w:t>，</w:t>
      </w:r>
      <w:r>
        <w:rPr>
          <w:rFonts w:hint="eastAsia"/>
        </w:rPr>
        <w:t>達</w:t>
      </w:r>
      <w:r w:rsidR="00D24630">
        <w:rPr>
          <w:rFonts w:hint="eastAsia"/>
        </w:rPr>
        <w:t>於</w:t>
      </w:r>
      <w:r>
        <w:rPr>
          <w:rFonts w:hint="eastAsia"/>
        </w:rPr>
        <w:t>心部</w:t>
      </w:r>
      <w:r w:rsidR="006C4C45">
        <w:t>，</w:t>
      </w:r>
      <w:r>
        <w:rPr>
          <w:rFonts w:hint="eastAsia"/>
        </w:rPr>
        <w:t>神明有依</w:t>
      </w:r>
      <w:r w:rsidR="006C4C45">
        <w:t>，</w:t>
      </w:r>
      <w:r>
        <w:rPr>
          <w:rFonts w:hint="eastAsia"/>
        </w:rPr>
        <w:t>始能知覺</w:t>
      </w:r>
      <w:r w:rsidR="006C4C45">
        <w:t>，</w:t>
      </w:r>
      <w:r>
        <w:rPr>
          <w:rFonts w:hint="eastAsia"/>
        </w:rPr>
        <w:t>達</w:t>
      </w:r>
      <w:r w:rsidR="00D24630">
        <w:rPr>
          <w:rFonts w:hint="eastAsia"/>
        </w:rPr>
        <w:t>於</w:t>
      </w:r>
      <w:r>
        <w:rPr>
          <w:rFonts w:hint="eastAsia"/>
        </w:rPr>
        <w:t>肺部</w:t>
      </w:r>
      <w:r w:rsidR="006C4C45">
        <w:t>，</w:t>
      </w:r>
      <w:r>
        <w:rPr>
          <w:rFonts w:hint="eastAsia"/>
        </w:rPr>
        <w:t>呼吸復常</w:t>
      </w:r>
      <w:r w:rsidR="006C4C45">
        <w:t>，</w:t>
      </w:r>
      <w:r>
        <w:rPr>
          <w:rFonts w:hint="eastAsia"/>
        </w:rPr>
        <w:t>始能運動。拙擬升陷湯</w:t>
      </w:r>
      <w:r w:rsidR="00F13728">
        <w:t>（</w:t>
      </w:r>
      <w:r>
        <w:rPr>
          <w:rFonts w:hint="eastAsia"/>
        </w:rPr>
        <w:t>在第四卷</w:t>
      </w:r>
      <w:r w:rsidR="00F13728">
        <w:t>）</w:t>
      </w:r>
      <w:r>
        <w:rPr>
          <w:rFonts w:hint="eastAsia"/>
        </w:rPr>
        <w:t>後</w:t>
      </w:r>
      <w:r w:rsidR="006C4C45">
        <w:t>，</w:t>
      </w:r>
      <w:r>
        <w:rPr>
          <w:rFonts w:hint="eastAsia"/>
        </w:rPr>
        <w:t>有友人趙厚庵自述之言可驗</w:t>
      </w:r>
      <w:r>
        <w:rPr>
          <w:rFonts w:hint="eastAsia"/>
        </w:rPr>
        <w:lastRenderedPageBreak/>
        <w:t>也。由是知腦氣筋不過藉大氣斡旋之力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人之能知覺、能運動者</w:t>
      </w:r>
      <w:r w:rsidR="006C4C45">
        <w:t>，</w:t>
      </w:r>
      <w:r>
        <w:rPr>
          <w:rFonts w:hint="eastAsia"/>
        </w:rPr>
        <w:t>以運用其驅</w:t>
      </w:r>
      <w:r w:rsidR="006C4C45">
        <w:t>，</w:t>
      </w:r>
      <w:r>
        <w:rPr>
          <w:rFonts w:hint="eastAsia"/>
        </w:rPr>
        <w:t>使之權而已</w:t>
      </w:r>
      <w:r w:rsidR="006C4C45">
        <w:t>，</w:t>
      </w:r>
      <w:r>
        <w:rPr>
          <w:rFonts w:hint="eastAsia"/>
        </w:rPr>
        <w:t>豈與大氣比哉！試再即前哲之言徵之</w:t>
      </w:r>
      <w:r w:rsidR="006C4C45">
        <w:t>，</w:t>
      </w:r>
      <w:r>
        <w:rPr>
          <w:rFonts w:hint="eastAsia"/>
        </w:rPr>
        <w:t>唐容川曰『西醫知腦髓之作用</w:t>
      </w:r>
      <w:r w:rsidR="006C4C45">
        <w:t>，</w:t>
      </w:r>
      <w:r>
        <w:rPr>
          <w:rFonts w:hint="eastAsia"/>
        </w:rPr>
        <w:t>而不知腦髓之來歷</w:t>
      </w:r>
      <w:r w:rsidR="006C4C45">
        <w:t>，</w:t>
      </w:r>
      <w:r>
        <w:rPr>
          <w:rFonts w:hint="eastAsia"/>
        </w:rPr>
        <w:t>所謂腦氣筋</w:t>
      </w:r>
      <w:r w:rsidR="006C4C45">
        <w:t>，</w:t>
      </w:r>
      <w:r>
        <w:rPr>
          <w:rFonts w:hint="eastAsia"/>
        </w:rPr>
        <w:t>但言其去路</w:t>
      </w:r>
      <w:r w:rsidR="006C4C45">
        <w:t>，</w:t>
      </w:r>
      <w:r>
        <w:rPr>
          <w:rFonts w:hint="eastAsia"/>
        </w:rPr>
        <w:t>而不知髓有來路</w:t>
      </w:r>
      <w:r w:rsidR="006C4C45">
        <w:t>，</w:t>
      </w:r>
      <w:r>
        <w:rPr>
          <w:rFonts w:hint="eastAsia"/>
        </w:rPr>
        <w:t>所以西法無治髓之藥也。不知背脊一條髓筋</w:t>
      </w:r>
      <w:r w:rsidR="006C4C45">
        <w:t>，</w:t>
      </w:r>
      <w:r>
        <w:rPr>
          <w:rFonts w:hint="eastAsia"/>
        </w:rPr>
        <w:t>乃是髓入</w:t>
      </w:r>
      <w:r w:rsidR="00D24630">
        <w:rPr>
          <w:rFonts w:hint="eastAsia"/>
        </w:rPr>
        <w:t>於</w:t>
      </w:r>
      <w:r>
        <w:rPr>
          <w:rFonts w:hint="eastAsia"/>
        </w:rPr>
        <w:t>腦之來路</w:t>
      </w:r>
      <w:r w:rsidR="006C4C45">
        <w:t>，</w:t>
      </w:r>
      <w:r>
        <w:rPr>
          <w:rFonts w:hint="eastAsia"/>
        </w:rPr>
        <w:t>蓋《內經》明言腎藏精</w:t>
      </w:r>
      <w:r w:rsidR="006C4C45">
        <w:t>，</w:t>
      </w:r>
      <w:r>
        <w:rPr>
          <w:rFonts w:hint="eastAsia"/>
        </w:rPr>
        <w:t>精生髓。細按其道路</w:t>
      </w:r>
      <w:r w:rsidR="006C4C45">
        <w:t>，</w:t>
      </w:r>
      <w:r>
        <w:rPr>
          <w:rFonts w:hint="eastAsia"/>
        </w:rPr>
        <w:t>則以腎</w:t>
      </w:r>
      <w:r w:rsidR="00AD7840">
        <w:rPr>
          <w:rFonts w:hint="eastAsia"/>
        </w:rPr>
        <w:t>係</w:t>
      </w:r>
      <w:r>
        <w:rPr>
          <w:rFonts w:hint="eastAsia"/>
        </w:rPr>
        <w:t>貫脊而生</w:t>
      </w:r>
      <w:r w:rsidR="006C4C45">
        <w:t>，</w:t>
      </w:r>
      <w:r>
        <w:rPr>
          <w:rFonts w:hint="eastAsia"/>
        </w:rPr>
        <w:t>脊髓上循入腦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是而為腦髓</w:t>
      </w:r>
      <w:r w:rsidR="006C4C45">
        <w:t>，</w:t>
      </w:r>
      <w:r>
        <w:rPr>
          <w:rFonts w:hint="eastAsia"/>
        </w:rPr>
        <w:t>是腦非生髓之所</w:t>
      </w:r>
      <w:r w:rsidR="006C4C45">
        <w:t>，</w:t>
      </w:r>
      <w:r>
        <w:rPr>
          <w:rFonts w:hint="eastAsia"/>
        </w:rPr>
        <w:t>乃聚髓之所</w:t>
      </w:r>
      <w:r w:rsidR="006C4C45">
        <w:t>，</w:t>
      </w:r>
      <w:r>
        <w:rPr>
          <w:rFonts w:hint="eastAsia"/>
        </w:rPr>
        <w:t>故名髓海。既聚</w:t>
      </w:r>
      <w:r w:rsidR="00D24630">
        <w:rPr>
          <w:rFonts w:hint="eastAsia"/>
        </w:rPr>
        <w:t>於</w:t>
      </w:r>
      <w:r>
        <w:rPr>
          <w:rFonts w:hint="eastAsia"/>
        </w:rPr>
        <w:t>此</w:t>
      </w:r>
      <w:r w:rsidR="006C4C45">
        <w:t>，</w:t>
      </w:r>
      <w:r>
        <w:rPr>
          <w:rFonts w:hint="eastAsia"/>
        </w:rPr>
        <w:t>而又散走臟腑肢體以供使用</w:t>
      </w:r>
      <w:r w:rsidR="006C4C45">
        <w:t>，</w:t>
      </w:r>
      <w:r>
        <w:rPr>
          <w:rFonts w:hint="eastAsia"/>
        </w:rPr>
        <w:t>是臟腑肢體能使腦髓</w:t>
      </w:r>
      <w:r w:rsidR="006C4C45">
        <w:t>，</w:t>
      </w:r>
      <w:r>
        <w:rPr>
          <w:rFonts w:hint="eastAsia"/>
        </w:rPr>
        <w:t>而非腦髓用臟腑肢體也』。又曰『腎</w:t>
      </w:r>
      <w:r w:rsidR="00AD7840">
        <w:rPr>
          <w:rFonts w:hint="eastAsia"/>
        </w:rPr>
        <w:t>係</w:t>
      </w:r>
      <w:r>
        <w:rPr>
          <w:rFonts w:hint="eastAsia"/>
        </w:rPr>
        <w:t>貫脊</w:t>
      </w:r>
      <w:r w:rsidR="006C4C45">
        <w:t>，</w:t>
      </w:r>
      <w:r>
        <w:rPr>
          <w:rFonts w:hint="eastAsia"/>
        </w:rPr>
        <w:t>通</w:t>
      </w:r>
      <w:r w:rsidR="00D24630">
        <w:rPr>
          <w:rFonts w:hint="eastAsia"/>
        </w:rPr>
        <w:t>於</w:t>
      </w:r>
      <w:r>
        <w:rPr>
          <w:rFonts w:hint="eastAsia"/>
        </w:rPr>
        <w:t>脊髓。腎精足則入脊化髓</w:t>
      </w:r>
      <w:r w:rsidR="006C4C45">
        <w:t>，</w:t>
      </w:r>
      <w:r>
        <w:rPr>
          <w:rFonts w:hint="eastAsia"/>
        </w:rPr>
        <w:t>上循腦而為腦髓</w:t>
      </w:r>
      <w:r w:rsidR="006C4C45">
        <w:t>，</w:t>
      </w:r>
      <w:r>
        <w:rPr>
          <w:rFonts w:hint="eastAsia"/>
        </w:rPr>
        <w:t>是腦者</w:t>
      </w:r>
      <w:r w:rsidR="006C4C45">
        <w:t>，</w:t>
      </w:r>
      <w:r>
        <w:rPr>
          <w:rFonts w:hint="eastAsia"/>
        </w:rPr>
        <w:t>精氣之所會</w:t>
      </w:r>
      <w:r w:rsidR="006C4C45">
        <w:t>，</w:t>
      </w:r>
      <w:r>
        <w:rPr>
          <w:rFonts w:hint="eastAsia"/>
        </w:rPr>
        <w:t>髓足則精氣能供五臟六腑之驅使故知覺運動無不爽健』。即此論觀之</w:t>
      </w:r>
      <w:r w:rsidR="006C4C45">
        <w:t>，</w:t>
      </w:r>
      <w:r>
        <w:rPr>
          <w:rFonts w:hint="eastAsia"/>
        </w:rPr>
        <w:t>若其人大氣充盛</w:t>
      </w:r>
      <w:r w:rsidR="006C4C45">
        <w:t>，</w:t>
      </w:r>
      <w:r>
        <w:rPr>
          <w:rFonts w:hint="eastAsia"/>
        </w:rPr>
        <w:t>腎臟充實</w:t>
      </w:r>
      <w:r w:rsidR="006C4C45">
        <w:t>，</w:t>
      </w:r>
      <w:r>
        <w:rPr>
          <w:rFonts w:hint="eastAsia"/>
        </w:rPr>
        <w:t>腦氣筋亦斷無自病之理也。</w:t>
      </w:r>
    </w:p>
    <w:p w:rsidR="00CF651E" w:rsidRDefault="00CF651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885B37" w:rsidRDefault="00CF651E" w:rsidP="00E11911">
      <w:pPr>
        <w:pStyle w:val="5a"/>
      </w:pPr>
      <w:bookmarkStart w:id="365" w:name="_Toc7560869"/>
      <w:r>
        <w:rPr>
          <w:rFonts w:hint="eastAsia"/>
        </w:rPr>
        <w:lastRenderedPageBreak/>
        <w:t>【</w:t>
      </w:r>
      <w:r w:rsidR="00885B37">
        <w:rPr>
          <w:rFonts w:hint="eastAsia"/>
        </w:rPr>
        <w:t>振頹湯</w:t>
      </w:r>
      <w:bookmarkEnd w:id="364"/>
      <w:r>
        <w:rPr>
          <w:rFonts w:hint="eastAsia"/>
        </w:rPr>
        <w:t>】</w:t>
      </w:r>
      <w:bookmarkEnd w:id="365"/>
    </w:p>
    <w:p w:rsidR="00CF651E" w:rsidRDefault="00885B37" w:rsidP="00885B37">
      <w:pPr>
        <w:pStyle w:val="2f5"/>
        <w:ind w:firstLine="712"/>
      </w:pPr>
      <w:r>
        <w:rPr>
          <w:rFonts w:hint="eastAsia"/>
        </w:rPr>
        <w:t>治痿廢。</w:t>
      </w:r>
    </w:p>
    <w:p w:rsidR="004A484A" w:rsidRDefault="00885B37" w:rsidP="00885B37">
      <w:pPr>
        <w:pStyle w:val="2f5"/>
        <w:ind w:firstLine="712"/>
      </w:pPr>
      <w:r>
        <w:rPr>
          <w:rFonts w:hint="eastAsia"/>
        </w:rPr>
        <w:t>生黃</w:t>
      </w:r>
      <w:r w:rsidR="004A484A">
        <w:rPr>
          <w:rFonts w:hint="eastAsia"/>
        </w:rPr>
        <w:t>耆</w:t>
      </w:r>
      <w:r>
        <w:rPr>
          <w:rFonts w:hint="eastAsia"/>
        </w:rPr>
        <w:t>（六錢）</w:t>
      </w:r>
      <w:r w:rsidR="004A484A">
        <w:rPr>
          <w:rFonts w:hint="eastAsia"/>
        </w:rPr>
        <w:t>、</w:t>
      </w:r>
      <w:r>
        <w:rPr>
          <w:rFonts w:hint="eastAsia"/>
        </w:rPr>
        <w:t>知母（四錢）</w:t>
      </w:r>
      <w:r w:rsidR="004A484A">
        <w:rPr>
          <w:rFonts w:hint="eastAsia"/>
        </w:rPr>
        <w:t>、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參（三錢）</w:t>
      </w:r>
      <w:r w:rsidR="004A484A">
        <w:rPr>
          <w:rFonts w:hint="eastAsia"/>
        </w:rPr>
        <w:t>、</w:t>
      </w:r>
      <w:r w:rsidR="006A705A">
        <w:rPr>
          <w:rFonts w:hint="eastAsia"/>
        </w:rPr>
        <w:t>於朮</w:t>
      </w:r>
      <w:r>
        <w:rPr>
          <w:rFonts w:hint="eastAsia"/>
        </w:rPr>
        <w:t>（三錢）</w:t>
      </w:r>
      <w:r w:rsidR="004A484A">
        <w:rPr>
          <w:rFonts w:hint="eastAsia"/>
        </w:rPr>
        <w:t>、</w:t>
      </w:r>
      <w:r>
        <w:rPr>
          <w:rFonts w:hint="eastAsia"/>
        </w:rPr>
        <w:t>當歸（三錢）</w:t>
      </w:r>
      <w:r w:rsidR="004A484A">
        <w:rPr>
          <w:rFonts w:hint="eastAsia"/>
        </w:rPr>
        <w:t>、</w:t>
      </w:r>
      <w:r>
        <w:rPr>
          <w:rFonts w:hint="eastAsia"/>
        </w:rPr>
        <w:t>生明乳香（三錢）</w:t>
      </w:r>
      <w:r w:rsidR="004A484A">
        <w:rPr>
          <w:rFonts w:hint="eastAsia"/>
        </w:rPr>
        <w:t>、</w:t>
      </w:r>
      <w:r>
        <w:rPr>
          <w:rFonts w:hint="eastAsia"/>
        </w:rPr>
        <w:t>生明沒藥（三錢）</w:t>
      </w:r>
      <w:r w:rsidR="004A484A">
        <w:rPr>
          <w:rFonts w:hint="eastAsia"/>
        </w:rPr>
        <w:t>、</w:t>
      </w:r>
      <w:r>
        <w:rPr>
          <w:rFonts w:hint="eastAsia"/>
        </w:rPr>
        <w:t>威靈仙（錢半）</w:t>
      </w:r>
      <w:r w:rsidR="004A484A">
        <w:rPr>
          <w:rFonts w:hint="eastAsia"/>
        </w:rPr>
        <w:t>、</w:t>
      </w:r>
      <w:r>
        <w:rPr>
          <w:rFonts w:hint="eastAsia"/>
        </w:rPr>
        <w:t>乾薑（二錢）</w:t>
      </w:r>
      <w:r w:rsidR="004A484A">
        <w:rPr>
          <w:rFonts w:hint="eastAsia"/>
        </w:rPr>
        <w:t>、</w:t>
      </w:r>
      <w:r>
        <w:rPr>
          <w:rFonts w:hint="eastAsia"/>
        </w:rPr>
        <w:t>牛膝（四錢）</w:t>
      </w:r>
      <w:r w:rsidR="004A484A">
        <w:rPr>
          <w:rFonts w:hint="eastAsia"/>
        </w:rPr>
        <w:t>。</w:t>
      </w:r>
    </w:p>
    <w:p w:rsidR="009871F1" w:rsidRDefault="00885B37" w:rsidP="00885B37">
      <w:pPr>
        <w:pStyle w:val="2f5"/>
        <w:ind w:firstLine="712"/>
      </w:pPr>
      <w:r>
        <w:rPr>
          <w:rFonts w:hint="eastAsia"/>
        </w:rPr>
        <w:t>熱者</w:t>
      </w:r>
      <w:r w:rsidR="006C4C45">
        <w:rPr>
          <w:rFonts w:hint="eastAsia"/>
        </w:rPr>
        <w:t>，</w:t>
      </w:r>
      <w:r>
        <w:rPr>
          <w:rFonts w:hint="eastAsia"/>
        </w:rPr>
        <w:t>加生石膏數錢</w:t>
      </w:r>
      <w:r w:rsidR="006C4C45">
        <w:rPr>
          <w:rFonts w:hint="eastAsia"/>
        </w:rPr>
        <w:t>，</w:t>
      </w:r>
      <w:r>
        <w:rPr>
          <w:rFonts w:hint="eastAsia"/>
        </w:rPr>
        <w:t>或至兩許。寒者去知母</w:t>
      </w:r>
      <w:r w:rsidR="006C4C45">
        <w:rPr>
          <w:rFonts w:hint="eastAsia"/>
        </w:rPr>
        <w:t>，</w:t>
      </w:r>
      <w:r>
        <w:rPr>
          <w:rFonts w:hint="eastAsia"/>
        </w:rPr>
        <w:t>加烏附子數錢。筋骨受風者</w:t>
      </w:r>
      <w:r w:rsidR="006C4C45">
        <w:rPr>
          <w:rFonts w:hint="eastAsia"/>
        </w:rPr>
        <w:t>，</w:t>
      </w:r>
      <w:r>
        <w:rPr>
          <w:rFonts w:hint="eastAsia"/>
        </w:rPr>
        <w:t>加明天麻數錢。脈弦硬而大者</w:t>
      </w:r>
      <w:r w:rsidR="006C4C45">
        <w:rPr>
          <w:rFonts w:hint="eastAsia"/>
        </w:rPr>
        <w:t>，</w:t>
      </w:r>
      <w:r>
        <w:rPr>
          <w:rFonts w:hint="eastAsia"/>
        </w:rPr>
        <w:t>加龍骨、牡蠣各數錢</w:t>
      </w:r>
      <w:r w:rsidR="006C4C45">
        <w:rPr>
          <w:rFonts w:hint="eastAsia"/>
        </w:rPr>
        <w:t>，</w:t>
      </w:r>
      <w:r>
        <w:rPr>
          <w:rFonts w:hint="eastAsia"/>
        </w:rPr>
        <w:t>或更加山萸肉亦佳。骨痿廢者</w:t>
      </w:r>
      <w:r w:rsidR="006C4C45">
        <w:rPr>
          <w:rFonts w:hint="eastAsia"/>
        </w:rPr>
        <w:t>，</w:t>
      </w:r>
      <w:r>
        <w:rPr>
          <w:rFonts w:hint="eastAsia"/>
        </w:rPr>
        <w:t>加鹿角膠、虎骨膠各二錢（另燉同服）。然二膠偽者甚多</w:t>
      </w:r>
      <w:r w:rsidR="006C4C45">
        <w:rPr>
          <w:rFonts w:hint="eastAsia"/>
        </w:rPr>
        <w:t>，</w:t>
      </w:r>
      <w:r>
        <w:rPr>
          <w:rFonts w:hint="eastAsia"/>
        </w:rPr>
        <w:t>若恐其偽</w:t>
      </w:r>
      <w:r w:rsidR="006C4C45">
        <w:rPr>
          <w:rFonts w:hint="eastAsia"/>
        </w:rPr>
        <w:t>，</w:t>
      </w:r>
      <w:r>
        <w:rPr>
          <w:rFonts w:hint="eastAsia"/>
        </w:rPr>
        <w:t>可用續斷、菟絲子各三錢代之。手足皆痿者</w:t>
      </w:r>
      <w:r w:rsidR="006C4C45">
        <w:rPr>
          <w:rFonts w:hint="eastAsia"/>
        </w:rPr>
        <w:t>，</w:t>
      </w:r>
      <w:r>
        <w:rPr>
          <w:rFonts w:hint="eastAsia"/>
        </w:rPr>
        <w:t>加桂枝尖二錢。</w:t>
      </w:r>
    </w:p>
    <w:p w:rsidR="009871F1" w:rsidRDefault="00885B37" w:rsidP="009871F1">
      <w:pPr>
        <w:pStyle w:val="2f5"/>
        <w:ind w:firstLine="712"/>
      </w:pPr>
      <w:r>
        <w:rPr>
          <w:rFonts w:hint="eastAsia"/>
        </w:rPr>
        <w:t>痿證之大旨</w:t>
      </w:r>
      <w:r w:rsidR="006C4C45">
        <w:rPr>
          <w:rFonts w:hint="eastAsia"/>
        </w:rPr>
        <w:t>，</w:t>
      </w:r>
      <w:r>
        <w:rPr>
          <w:rFonts w:hint="eastAsia"/>
        </w:rPr>
        <w:t>當分為三端</w:t>
      </w:r>
      <w:r w:rsidR="009871F1">
        <w:rPr>
          <w:rFonts w:hint="eastAsia"/>
        </w:rPr>
        <w:t>。</w:t>
      </w:r>
      <w:r>
        <w:rPr>
          <w:rFonts w:hint="eastAsia"/>
        </w:rPr>
        <w:t>有肌肉痺木</w:t>
      </w:r>
      <w:r w:rsidR="006C4C45">
        <w:rPr>
          <w:rFonts w:hint="eastAsia"/>
        </w:rPr>
        <w:t>，</w:t>
      </w:r>
      <w:r>
        <w:rPr>
          <w:rFonts w:hint="eastAsia"/>
        </w:rPr>
        <w:t>抑搔不知疼癢者。其人或風寒襲入經絡</w:t>
      </w:r>
      <w:r w:rsidR="006C4C45">
        <w:rPr>
          <w:rFonts w:hint="eastAsia"/>
        </w:rPr>
        <w:t>，</w:t>
      </w:r>
      <w:r>
        <w:rPr>
          <w:rFonts w:hint="eastAsia"/>
        </w:rPr>
        <w:t>或痰涎鬱塞經絡</w:t>
      </w:r>
      <w:r w:rsidR="006C4C45">
        <w:rPr>
          <w:rFonts w:hint="eastAsia"/>
        </w:rPr>
        <w:t>，</w:t>
      </w:r>
      <w:r>
        <w:rPr>
          <w:rFonts w:hint="eastAsia"/>
        </w:rPr>
        <w:t>或風寒痰涎</w:t>
      </w:r>
      <w:r w:rsidR="006C4C45">
        <w:rPr>
          <w:rFonts w:hint="eastAsia"/>
        </w:rPr>
        <w:t>，</w:t>
      </w:r>
      <w:r>
        <w:rPr>
          <w:rFonts w:hint="eastAsia"/>
        </w:rPr>
        <w:t>互相凝結經絡之間</w:t>
      </w:r>
      <w:r w:rsidR="006C4C45">
        <w:rPr>
          <w:rFonts w:hint="eastAsia"/>
        </w:rPr>
        <w:t>，</w:t>
      </w:r>
      <w:r>
        <w:rPr>
          <w:rFonts w:hint="eastAsia"/>
        </w:rPr>
        <w:t>以致血脈閉塞</w:t>
      </w:r>
      <w:r w:rsidR="006C4C45">
        <w:rPr>
          <w:rFonts w:hint="eastAsia"/>
        </w:rPr>
        <w:t>，</w:t>
      </w:r>
      <w:r>
        <w:rPr>
          <w:rFonts w:hint="eastAsia"/>
        </w:rPr>
        <w:t>而其原因</w:t>
      </w:r>
      <w:r w:rsidR="006C4C45">
        <w:rPr>
          <w:rFonts w:hint="eastAsia"/>
        </w:rPr>
        <w:t>，</w:t>
      </w:r>
      <w:r>
        <w:rPr>
          <w:rFonts w:hint="eastAsia"/>
        </w:rPr>
        <w:t>實由</w:t>
      </w:r>
      <w:r w:rsidR="00D24630">
        <w:rPr>
          <w:rFonts w:hint="eastAsia"/>
        </w:rPr>
        <w:t>於</w:t>
      </w:r>
      <w:r>
        <w:rPr>
          <w:rFonts w:hint="eastAsia"/>
        </w:rPr>
        <w:t>胸中大氣虛損。蓋大氣旺</w:t>
      </w:r>
      <w:r w:rsidR="006C4C45">
        <w:rPr>
          <w:rFonts w:hint="eastAsia"/>
        </w:rPr>
        <w:t>，</w:t>
      </w:r>
      <w:r>
        <w:rPr>
          <w:rFonts w:hint="eastAsia"/>
        </w:rPr>
        <w:t>則全體充盛</w:t>
      </w:r>
      <w:r w:rsidR="006C4C45">
        <w:rPr>
          <w:rFonts w:hint="eastAsia"/>
        </w:rPr>
        <w:t>，</w:t>
      </w:r>
      <w:r>
        <w:rPr>
          <w:rFonts w:hint="eastAsia"/>
        </w:rPr>
        <w:t>氣化流通</w:t>
      </w:r>
      <w:r w:rsidR="006C4C45">
        <w:rPr>
          <w:rFonts w:hint="eastAsia"/>
        </w:rPr>
        <w:t>，</w:t>
      </w:r>
      <w:r>
        <w:rPr>
          <w:rFonts w:hint="eastAsia"/>
        </w:rPr>
        <w:t>風寒痰涎</w:t>
      </w:r>
      <w:r w:rsidR="006C4C45">
        <w:rPr>
          <w:rFonts w:hint="eastAsia"/>
        </w:rPr>
        <w:t>，</w:t>
      </w:r>
      <w:r>
        <w:rPr>
          <w:rFonts w:hint="eastAsia"/>
        </w:rPr>
        <w:t>皆不能為恙。大氣虛</w:t>
      </w:r>
      <w:r w:rsidR="006C4C45">
        <w:rPr>
          <w:rFonts w:hint="eastAsia"/>
        </w:rPr>
        <w:t>，</w:t>
      </w:r>
      <w:r>
        <w:rPr>
          <w:rFonts w:hint="eastAsia"/>
        </w:rPr>
        <w:t>則腠理不固</w:t>
      </w:r>
      <w:r w:rsidR="006C4C45">
        <w:rPr>
          <w:rFonts w:hint="eastAsia"/>
        </w:rPr>
        <w:t>，</w:t>
      </w:r>
      <w:r>
        <w:rPr>
          <w:rFonts w:hint="eastAsia"/>
        </w:rPr>
        <w:t>而風寒易受</w:t>
      </w:r>
      <w:r w:rsidR="006C4C45">
        <w:rPr>
          <w:rFonts w:hint="eastAsia"/>
        </w:rPr>
        <w:t>，</w:t>
      </w:r>
      <w:r>
        <w:rPr>
          <w:rFonts w:hint="eastAsia"/>
        </w:rPr>
        <w:t>脈管湮淤</w:t>
      </w:r>
      <w:r w:rsidR="006C4C45">
        <w:rPr>
          <w:rFonts w:hint="eastAsia"/>
        </w:rPr>
        <w:t>，</w:t>
      </w:r>
      <w:r>
        <w:rPr>
          <w:rFonts w:hint="eastAsia"/>
        </w:rPr>
        <w:t>而痰涎易</w:t>
      </w:r>
      <w:r w:rsidR="00093B46">
        <w:rPr>
          <w:rFonts w:hint="eastAsia"/>
        </w:rPr>
        <w:t>鬱</w:t>
      </w:r>
      <w:r>
        <w:rPr>
          <w:rFonts w:hint="eastAsia"/>
        </w:rPr>
        <w:t>矣</w:t>
      </w:r>
      <w:r w:rsidR="009871F1">
        <w:rPr>
          <w:rFonts w:hint="eastAsia"/>
        </w:rPr>
        <w:t>。</w:t>
      </w:r>
      <w:r>
        <w:rPr>
          <w:rFonts w:hint="eastAsia"/>
        </w:rPr>
        <w:t>有</w:t>
      </w:r>
      <w:r w:rsidR="00200D85">
        <w:rPr>
          <w:rFonts w:hint="eastAsia"/>
        </w:rPr>
        <w:t>周</w:t>
      </w:r>
      <w:r>
        <w:rPr>
          <w:rFonts w:hint="eastAsia"/>
        </w:rPr>
        <w:t>身之筋拘攣</w:t>
      </w:r>
      <w:r w:rsidR="006C4C45">
        <w:rPr>
          <w:rFonts w:hint="eastAsia"/>
        </w:rPr>
        <w:t>，</w:t>
      </w:r>
      <w:r>
        <w:rPr>
          <w:rFonts w:hint="eastAsia"/>
        </w:rPr>
        <w:t>而不能伸者。蓋人身之筋</w:t>
      </w:r>
      <w:r w:rsidR="006C4C45">
        <w:rPr>
          <w:rFonts w:hint="eastAsia"/>
        </w:rPr>
        <w:t>，</w:t>
      </w:r>
      <w:r>
        <w:rPr>
          <w:rFonts w:hint="eastAsia"/>
        </w:rPr>
        <w:t>以宗筋為主</w:t>
      </w:r>
      <w:r w:rsidR="006C4C45">
        <w:rPr>
          <w:rFonts w:hint="eastAsia"/>
        </w:rPr>
        <w:t>，</w:t>
      </w:r>
      <w:r>
        <w:rPr>
          <w:rFonts w:hint="eastAsia"/>
        </w:rPr>
        <w:t>而能榮養宗筋者</w:t>
      </w:r>
      <w:r w:rsidR="006C4C45">
        <w:rPr>
          <w:rFonts w:hint="eastAsia"/>
        </w:rPr>
        <w:t>，</w:t>
      </w:r>
      <w:r>
        <w:rPr>
          <w:rFonts w:hint="eastAsia"/>
        </w:rPr>
        <w:t>陽明也。其人脾胃素弱</w:t>
      </w:r>
      <w:r w:rsidR="006C4C45">
        <w:rPr>
          <w:rFonts w:hint="eastAsia"/>
        </w:rPr>
        <w:t>，</w:t>
      </w:r>
      <w:r>
        <w:rPr>
          <w:rFonts w:hint="eastAsia"/>
        </w:rPr>
        <w:t>不能化</w:t>
      </w:r>
      <w:r w:rsidR="009871F1">
        <w:rPr>
          <w:rFonts w:hint="eastAsia"/>
        </w:rPr>
        <w:t>穀</w:t>
      </w:r>
      <w:r>
        <w:rPr>
          <w:rFonts w:hint="eastAsia"/>
        </w:rPr>
        <w:t>生液</w:t>
      </w:r>
      <w:r w:rsidR="006C4C45">
        <w:rPr>
          <w:rFonts w:hint="eastAsia"/>
        </w:rPr>
        <w:t>，</w:t>
      </w:r>
      <w:r>
        <w:rPr>
          <w:rFonts w:hint="eastAsia"/>
        </w:rPr>
        <w:t>以榮養宗筋</w:t>
      </w:r>
      <w:r w:rsidR="006C4C45">
        <w:rPr>
          <w:rFonts w:hint="eastAsia"/>
        </w:rPr>
        <w:t>，</w:t>
      </w:r>
      <w:r>
        <w:rPr>
          <w:rFonts w:hint="eastAsia"/>
        </w:rPr>
        <w:t>更兼內有蘊熱以鑠耗之</w:t>
      </w:r>
      <w:r w:rsidR="006C4C45">
        <w:rPr>
          <w:rFonts w:hint="eastAsia"/>
        </w:rPr>
        <w:t>，</w:t>
      </w:r>
      <w:r>
        <w:rPr>
          <w:rFonts w:hint="eastAsia"/>
        </w:rPr>
        <w:t>或更為風寒所襲</w:t>
      </w:r>
      <w:r w:rsidR="006C4C45">
        <w:rPr>
          <w:rFonts w:hint="eastAsia"/>
        </w:rPr>
        <w:t>，</w:t>
      </w:r>
      <w:r>
        <w:rPr>
          <w:rFonts w:hint="eastAsia"/>
        </w:rPr>
        <w:t>致宗筋之伸縮自由者</w:t>
      </w:r>
      <w:r w:rsidR="006C4C45">
        <w:rPr>
          <w:rFonts w:hint="eastAsia"/>
        </w:rPr>
        <w:t>，</w:t>
      </w:r>
      <w:r>
        <w:rPr>
          <w:rFonts w:hint="eastAsia"/>
        </w:rPr>
        <w:t>竟有縮無伸</w:t>
      </w:r>
      <w:r w:rsidR="006C4C45">
        <w:rPr>
          <w:rFonts w:hint="eastAsia"/>
        </w:rPr>
        <w:t>，</w:t>
      </w:r>
      <w:r>
        <w:rPr>
          <w:rFonts w:hint="eastAsia"/>
        </w:rPr>
        <w:t>浸成拘攣矣</w:t>
      </w:r>
      <w:r w:rsidR="009871F1">
        <w:rPr>
          <w:rFonts w:hint="eastAsia"/>
        </w:rPr>
        <w:t>。</w:t>
      </w:r>
      <w:r>
        <w:rPr>
          <w:rFonts w:hint="eastAsia"/>
        </w:rPr>
        <w:t>有筋非拘攣</w:t>
      </w:r>
      <w:r w:rsidR="006C4C45">
        <w:rPr>
          <w:rFonts w:hint="eastAsia"/>
        </w:rPr>
        <w:t>，</w:t>
      </w:r>
      <w:r>
        <w:rPr>
          <w:rFonts w:hint="eastAsia"/>
        </w:rPr>
        <w:t>肌肉非痺木</w:t>
      </w:r>
      <w:r w:rsidR="006C4C45">
        <w:rPr>
          <w:rFonts w:hint="eastAsia"/>
        </w:rPr>
        <w:t>，</w:t>
      </w:r>
      <w:r>
        <w:rPr>
          <w:rFonts w:hint="eastAsia"/>
        </w:rPr>
        <w:t>惟覺骨軟不能履地者</w:t>
      </w:r>
      <w:r w:rsidR="006C4C45">
        <w:rPr>
          <w:rFonts w:hint="eastAsia"/>
        </w:rPr>
        <w:t>，</w:t>
      </w:r>
      <w:r>
        <w:rPr>
          <w:rFonts w:hint="eastAsia"/>
        </w:rPr>
        <w:t>乃骨髓枯涸</w:t>
      </w:r>
      <w:r w:rsidR="006C4C45">
        <w:rPr>
          <w:rFonts w:hint="eastAsia"/>
        </w:rPr>
        <w:t>，</w:t>
      </w:r>
      <w:r>
        <w:rPr>
          <w:rFonts w:hint="eastAsia"/>
        </w:rPr>
        <w:t>腎虛不能作強也。方中用黃</w:t>
      </w:r>
      <w:r w:rsidR="009871F1">
        <w:rPr>
          <w:rFonts w:hint="eastAsia"/>
        </w:rPr>
        <w:t>黃</w:t>
      </w:r>
      <w:r>
        <w:rPr>
          <w:rFonts w:hint="eastAsia"/>
        </w:rPr>
        <w:t>以補大氣</w:t>
      </w:r>
      <w:r w:rsidR="006C4C45">
        <w:rPr>
          <w:rFonts w:hint="eastAsia"/>
        </w:rPr>
        <w:t>，</w:t>
      </w:r>
      <w:r>
        <w:rPr>
          <w:rFonts w:hint="eastAsia"/>
        </w:rPr>
        <w:t>白朮以健脾胃</w:t>
      </w:r>
      <w:r w:rsidR="006C4C45">
        <w:rPr>
          <w:rFonts w:hint="eastAsia"/>
        </w:rPr>
        <w:t>，</w:t>
      </w:r>
      <w:r>
        <w:rPr>
          <w:rFonts w:hint="eastAsia"/>
        </w:rPr>
        <w:t>當歸、乳香、沒藥以流通血脈</w:t>
      </w:r>
      <w:r w:rsidR="006C4C45">
        <w:rPr>
          <w:rFonts w:hint="eastAsia"/>
        </w:rPr>
        <w:t>，</w:t>
      </w:r>
      <w:r>
        <w:rPr>
          <w:rFonts w:hint="eastAsia"/>
        </w:rPr>
        <w:t>靈仙以祛風消痰</w:t>
      </w:r>
      <w:r w:rsidR="006C4C45">
        <w:rPr>
          <w:rFonts w:hint="eastAsia"/>
        </w:rPr>
        <w:t>，</w:t>
      </w:r>
      <w:r>
        <w:rPr>
          <w:rFonts w:hint="eastAsia"/>
        </w:rPr>
        <w:t>恐其性偏</w:t>
      </w:r>
      <w:r>
        <w:rPr>
          <w:rFonts w:hint="eastAsia"/>
        </w:rPr>
        <w:lastRenderedPageBreak/>
        <w:t>走</w:t>
      </w:r>
      <w:r w:rsidR="007C5109">
        <w:rPr>
          <w:rFonts w:hint="eastAsia"/>
        </w:rPr>
        <w:t>泄</w:t>
      </w:r>
      <w:r w:rsidR="006C4C45">
        <w:rPr>
          <w:rFonts w:hint="eastAsia"/>
        </w:rPr>
        <w:t>，</w:t>
      </w:r>
      <w:r>
        <w:rPr>
          <w:rFonts w:hint="eastAsia"/>
        </w:rPr>
        <w:t>而以人參之氣血兼補者佐之</w:t>
      </w:r>
      <w:r w:rsidR="006C4C45">
        <w:rPr>
          <w:rFonts w:hint="eastAsia"/>
        </w:rPr>
        <w:t>，</w:t>
      </w:r>
      <w:r>
        <w:rPr>
          <w:rFonts w:hint="eastAsia"/>
        </w:rPr>
        <w:t>乾薑以開氣血之痺</w:t>
      </w:r>
      <w:r w:rsidR="006C4C45">
        <w:rPr>
          <w:rFonts w:hint="eastAsia"/>
        </w:rPr>
        <w:t>，</w:t>
      </w:r>
      <w:r>
        <w:rPr>
          <w:rFonts w:hint="eastAsia"/>
        </w:rPr>
        <w:t>知母以解乾薑、人參之熱</w:t>
      </w:r>
      <w:r w:rsidR="006C4C45">
        <w:rPr>
          <w:rFonts w:hint="eastAsia"/>
        </w:rPr>
        <w:t>，</w:t>
      </w:r>
      <w:r>
        <w:rPr>
          <w:rFonts w:hint="eastAsia"/>
        </w:rPr>
        <w:t>則藥性和平</w:t>
      </w:r>
      <w:r w:rsidR="006C4C45">
        <w:rPr>
          <w:rFonts w:hint="eastAsia"/>
        </w:rPr>
        <w:t>，</w:t>
      </w:r>
      <w:r>
        <w:rPr>
          <w:rFonts w:hint="eastAsia"/>
        </w:rPr>
        <w:t>可久服而無弊。其陽明有實熱者</w:t>
      </w:r>
      <w:r w:rsidR="006C4C45">
        <w:rPr>
          <w:rFonts w:hint="eastAsia"/>
        </w:rPr>
        <w:t>，</w:t>
      </w:r>
      <w:r>
        <w:rPr>
          <w:rFonts w:hint="eastAsia"/>
        </w:rPr>
        <w:t>加石膏以清陽明之熱</w:t>
      </w:r>
      <w:r w:rsidR="006C4C45">
        <w:rPr>
          <w:rFonts w:hint="eastAsia"/>
        </w:rPr>
        <w:t>，</w:t>
      </w:r>
      <w:r>
        <w:rPr>
          <w:rFonts w:hint="eastAsia"/>
        </w:rPr>
        <w:t>仿《金匱》風引湯之義也。營衛經絡有凝寒者</w:t>
      </w:r>
      <w:r w:rsidR="006C4C45">
        <w:rPr>
          <w:rFonts w:hint="eastAsia"/>
        </w:rPr>
        <w:t>，</w:t>
      </w:r>
      <w:r>
        <w:rPr>
          <w:rFonts w:hint="eastAsia"/>
        </w:rPr>
        <w:t>加附子以解營衛經絡之寒</w:t>
      </w:r>
      <w:r w:rsidR="006C4C45">
        <w:rPr>
          <w:rFonts w:hint="eastAsia"/>
        </w:rPr>
        <w:t>，</w:t>
      </w:r>
      <w:r>
        <w:rPr>
          <w:rFonts w:hint="eastAsia"/>
        </w:rPr>
        <w:t>仿《金匱》近效朮附湯之義也。至其脈弦硬而大</w:t>
      </w:r>
      <w:r w:rsidR="006C4C45">
        <w:rPr>
          <w:rFonts w:hint="eastAsia"/>
        </w:rPr>
        <w:t>，</w:t>
      </w:r>
      <w:r>
        <w:rPr>
          <w:rFonts w:hint="eastAsia"/>
        </w:rPr>
        <w:t>乃內風煽動</w:t>
      </w:r>
      <w:r w:rsidR="006C4C45">
        <w:rPr>
          <w:rFonts w:hint="eastAsia"/>
        </w:rPr>
        <w:t>，</w:t>
      </w:r>
      <w:r>
        <w:rPr>
          <w:rFonts w:hint="eastAsia"/>
        </w:rPr>
        <w:t>真氣不固之象</w:t>
      </w:r>
      <w:r w:rsidR="006C4C45">
        <w:rPr>
          <w:rFonts w:hint="eastAsia"/>
        </w:rPr>
        <w:t>，</w:t>
      </w:r>
      <w:r>
        <w:rPr>
          <w:rFonts w:hint="eastAsia"/>
        </w:rPr>
        <w:t>故加龍骨、牡蠣以熄內風斂真氣。骨痿者加鹿膠、虎膠取其以骨補骨也。筋骨受風者</w:t>
      </w:r>
      <w:r w:rsidR="006C4C45">
        <w:rPr>
          <w:rFonts w:hint="eastAsia"/>
        </w:rPr>
        <w:t>，</w:t>
      </w:r>
      <w:r>
        <w:rPr>
          <w:rFonts w:hint="eastAsia"/>
        </w:rPr>
        <w:t>加明天麻取其能搜筋骨之風</w:t>
      </w:r>
      <w:r w:rsidR="006C4C45">
        <w:rPr>
          <w:rFonts w:hint="eastAsia"/>
        </w:rPr>
        <w:t>，</w:t>
      </w:r>
      <w:r>
        <w:rPr>
          <w:rFonts w:hint="eastAsia"/>
        </w:rPr>
        <w:t>又能補益筋骨也。若其痿專在</w:t>
      </w:r>
      <w:r w:rsidR="00D24630">
        <w:rPr>
          <w:rFonts w:hint="eastAsia"/>
        </w:rPr>
        <w:t>於</w:t>
      </w:r>
      <w:r>
        <w:rPr>
          <w:rFonts w:hint="eastAsia"/>
        </w:rPr>
        <w:t>腿</w:t>
      </w:r>
      <w:r w:rsidR="006C4C45">
        <w:rPr>
          <w:rFonts w:hint="eastAsia"/>
        </w:rPr>
        <w:t>，</w:t>
      </w:r>
      <w:r>
        <w:rPr>
          <w:rFonts w:hint="eastAsia"/>
        </w:rPr>
        <w:t>可但用牛膝以引之下行。若其人手足並痿者</w:t>
      </w:r>
      <w:r w:rsidR="006C4C45">
        <w:rPr>
          <w:rFonts w:hint="eastAsia"/>
        </w:rPr>
        <w:t>，</w:t>
      </w:r>
      <w:r>
        <w:rPr>
          <w:rFonts w:hint="eastAsia"/>
        </w:rPr>
        <w:t>又宜加桂枝兼引之上行。</w:t>
      </w:r>
      <w:r w:rsidR="009871F1">
        <w:rPr>
          <w:rFonts w:hint="eastAsia"/>
        </w:rPr>
        <w:t>蓋樹之有枝</w:t>
      </w:r>
      <w:r w:rsidR="006C4C45">
        <w:t>，</w:t>
      </w:r>
      <w:r w:rsidR="009871F1">
        <w:rPr>
          <w:rFonts w:hint="eastAsia"/>
        </w:rPr>
        <w:t>猶人之有指臂</w:t>
      </w:r>
      <w:r w:rsidR="006C4C45">
        <w:t>，</w:t>
      </w:r>
      <w:r w:rsidR="009871F1">
        <w:rPr>
          <w:rFonts w:hint="eastAsia"/>
        </w:rPr>
        <w:t>故桂枝雖善降逆氣</w:t>
      </w:r>
      <w:r w:rsidR="006C4C45">
        <w:t>，</w:t>
      </w:r>
      <w:r w:rsidR="009871F1">
        <w:rPr>
          <w:rFonts w:hint="eastAsia"/>
        </w:rPr>
        <w:t>而又能引藥力達</w:t>
      </w:r>
      <w:r w:rsidR="00D24630">
        <w:rPr>
          <w:rFonts w:hint="eastAsia"/>
        </w:rPr>
        <w:t>於</w:t>
      </w:r>
      <w:r w:rsidR="009871F1">
        <w:rPr>
          <w:rFonts w:hint="eastAsia"/>
        </w:rPr>
        <w:t>指臂間也。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或問</w:t>
      </w:r>
      <w:r w:rsidR="009871F1">
        <w:rPr>
          <w:rFonts w:hint="eastAsia"/>
        </w:rPr>
        <w:t>「</w:t>
      </w:r>
      <w:r>
        <w:rPr>
          <w:rFonts w:hint="eastAsia"/>
        </w:rPr>
        <w:t>此方治痿之因熱者</w:t>
      </w:r>
      <w:r w:rsidR="006C4C45">
        <w:rPr>
          <w:rFonts w:hint="eastAsia"/>
        </w:rPr>
        <w:t>，</w:t>
      </w:r>
      <w:r>
        <w:rPr>
          <w:rFonts w:hint="eastAsia"/>
        </w:rPr>
        <w:t>可加生石膏至兩許</w:t>
      </w:r>
      <w:r w:rsidR="006C4C45">
        <w:rPr>
          <w:rFonts w:hint="eastAsia"/>
        </w:rPr>
        <w:t>，</w:t>
      </w:r>
      <w:r>
        <w:rPr>
          <w:rFonts w:hint="eastAsia"/>
        </w:rPr>
        <w:t>其證有實熱可知</w:t>
      </w:r>
      <w:r w:rsidR="006C4C45">
        <w:rPr>
          <w:rFonts w:hint="eastAsia"/>
        </w:rPr>
        <w:t>，</w:t>
      </w:r>
      <w:r>
        <w:rPr>
          <w:rFonts w:hint="eastAsia"/>
        </w:rPr>
        <w:t>而方中仍用乾薑何也</w:t>
      </w:r>
      <w:r w:rsidR="009871F1">
        <w:rPr>
          <w:rFonts w:hint="eastAsia"/>
        </w:rPr>
        <w:t>」</w:t>
      </w:r>
      <w:r>
        <w:rPr>
          <w:rFonts w:hint="eastAsia"/>
        </w:rPr>
        <w:t>？答曰</w:t>
      </w:r>
      <w:r w:rsidR="009871F1">
        <w:rPr>
          <w:rFonts w:hint="eastAsia"/>
        </w:rPr>
        <w:t>「</w:t>
      </w:r>
      <w:r>
        <w:rPr>
          <w:rFonts w:hint="eastAsia"/>
        </w:rPr>
        <w:t>《金匱》風引湯治熱癱癇之的方</w:t>
      </w:r>
      <w:r w:rsidR="006C4C45">
        <w:rPr>
          <w:rFonts w:hint="eastAsia"/>
        </w:rPr>
        <w:t>，</w:t>
      </w:r>
      <w:r>
        <w:rPr>
          <w:rFonts w:hint="eastAsia"/>
        </w:rPr>
        <w:t>原石膏、寒水石與乾薑並用。蓋二石性雖寒而味則淡</w:t>
      </w:r>
      <w:r w:rsidR="006C4C45">
        <w:rPr>
          <w:rFonts w:hint="eastAsia"/>
        </w:rPr>
        <w:t>，</w:t>
      </w:r>
      <w:r>
        <w:rPr>
          <w:rFonts w:hint="eastAsia"/>
        </w:rPr>
        <w:t>其寒也能勝乾薑之熱</w:t>
      </w:r>
      <w:r w:rsidR="006C4C45">
        <w:rPr>
          <w:rFonts w:hint="eastAsia"/>
        </w:rPr>
        <w:t>，</w:t>
      </w:r>
      <w:r>
        <w:rPr>
          <w:rFonts w:hint="eastAsia"/>
        </w:rPr>
        <w:t>其淡也不能勝乾薑之辣。故痿證之因熱者</w:t>
      </w:r>
      <w:r w:rsidR="006C4C45">
        <w:rPr>
          <w:rFonts w:hint="eastAsia"/>
        </w:rPr>
        <w:t>，</w:t>
      </w:r>
      <w:r>
        <w:rPr>
          <w:rFonts w:hint="eastAsia"/>
        </w:rPr>
        <w:t>仍可借其異常之辣味</w:t>
      </w:r>
      <w:r w:rsidR="006C4C45">
        <w:rPr>
          <w:rFonts w:hint="eastAsia"/>
        </w:rPr>
        <w:t>，</w:t>
      </w:r>
      <w:r>
        <w:rPr>
          <w:rFonts w:hint="eastAsia"/>
        </w:rPr>
        <w:t>以開氣血之痺也</w:t>
      </w:r>
      <w:r w:rsidR="009871F1">
        <w:rPr>
          <w:rFonts w:hint="eastAsia"/>
        </w:rPr>
        <w:t>」</w:t>
      </w:r>
      <w:r>
        <w:rPr>
          <w:rFonts w:hint="eastAsia"/>
        </w:rPr>
        <w:t>。</w:t>
      </w:r>
    </w:p>
    <w:p w:rsidR="009871F1" w:rsidRDefault="009871F1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66" w:name="_Toc223762666"/>
      <w:r>
        <w:br w:type="page"/>
      </w:r>
    </w:p>
    <w:p w:rsidR="00885B37" w:rsidRDefault="009871F1" w:rsidP="00E11911">
      <w:pPr>
        <w:pStyle w:val="5a"/>
      </w:pPr>
      <w:bookmarkStart w:id="367" w:name="_Toc7560870"/>
      <w:r>
        <w:rPr>
          <w:rFonts w:hint="eastAsia"/>
        </w:rPr>
        <w:lastRenderedPageBreak/>
        <w:t>【</w:t>
      </w:r>
      <w:r w:rsidR="00885B37">
        <w:rPr>
          <w:rFonts w:hint="eastAsia"/>
        </w:rPr>
        <w:t>振頹丸</w:t>
      </w:r>
      <w:bookmarkEnd w:id="366"/>
      <w:r>
        <w:rPr>
          <w:rFonts w:hint="eastAsia"/>
        </w:rPr>
        <w:t>】</w:t>
      </w:r>
      <w:bookmarkEnd w:id="367"/>
    </w:p>
    <w:p w:rsidR="009871F1" w:rsidRDefault="00885B37" w:rsidP="00885B37">
      <w:pPr>
        <w:pStyle w:val="2f5"/>
        <w:ind w:firstLine="712"/>
      </w:pPr>
      <w:r>
        <w:rPr>
          <w:rFonts w:hint="eastAsia"/>
        </w:rPr>
        <w:t>前證之劇者</w:t>
      </w:r>
      <w:r w:rsidR="006C4C45">
        <w:rPr>
          <w:rFonts w:hint="eastAsia"/>
        </w:rPr>
        <w:t>，</w:t>
      </w:r>
      <w:r>
        <w:rPr>
          <w:rFonts w:hint="eastAsia"/>
        </w:rPr>
        <w:t>可兼服此丸</w:t>
      </w:r>
      <w:r w:rsidR="006C4C45">
        <w:rPr>
          <w:rFonts w:hint="eastAsia"/>
        </w:rPr>
        <w:t>，</w:t>
      </w:r>
      <w:r>
        <w:rPr>
          <w:rFonts w:hint="eastAsia"/>
        </w:rPr>
        <w:t>或單服此丸亦可。並治偏枯、痺木諸證。</w:t>
      </w:r>
    </w:p>
    <w:p w:rsidR="009871F1" w:rsidRDefault="00885B37" w:rsidP="00885B37">
      <w:pPr>
        <w:pStyle w:val="2f5"/>
        <w:ind w:firstLine="712"/>
      </w:pPr>
      <w:r>
        <w:rPr>
          <w:rFonts w:hint="eastAsia"/>
        </w:rPr>
        <w:t>人參（二兩）</w:t>
      </w:r>
      <w:r w:rsidR="009871F1">
        <w:rPr>
          <w:rFonts w:hint="eastAsia"/>
        </w:rPr>
        <w:t>、</w:t>
      </w:r>
      <w:r w:rsidR="006A705A">
        <w:rPr>
          <w:rFonts w:hint="eastAsia"/>
        </w:rPr>
        <w:t>於朮</w:t>
      </w:r>
      <w:r>
        <w:rPr>
          <w:rFonts w:hint="eastAsia"/>
        </w:rPr>
        <w:t>（二兩炒）</w:t>
      </w:r>
      <w:r w:rsidR="009871F1">
        <w:rPr>
          <w:rFonts w:hint="eastAsia"/>
        </w:rPr>
        <w:t>、</w:t>
      </w:r>
      <w:r>
        <w:rPr>
          <w:rFonts w:hint="eastAsia"/>
        </w:rPr>
        <w:t>當歸（一兩）</w:t>
      </w:r>
      <w:r w:rsidR="009871F1">
        <w:rPr>
          <w:rFonts w:hint="eastAsia"/>
        </w:rPr>
        <w:t>、</w:t>
      </w:r>
      <w:r>
        <w:rPr>
          <w:rFonts w:hint="eastAsia"/>
        </w:rPr>
        <w:t>馬錢子（一兩</w:t>
      </w:r>
      <w:r w:rsidR="006C4C45">
        <w:rPr>
          <w:rFonts w:hint="eastAsia"/>
        </w:rPr>
        <w:t>，</w:t>
      </w:r>
      <w:r>
        <w:rPr>
          <w:rFonts w:hint="eastAsia"/>
        </w:rPr>
        <w:t>法制）</w:t>
      </w:r>
      <w:r w:rsidR="009871F1">
        <w:rPr>
          <w:rFonts w:hint="eastAsia"/>
        </w:rPr>
        <w:t>、</w:t>
      </w:r>
      <w:r>
        <w:rPr>
          <w:rFonts w:hint="eastAsia"/>
        </w:rPr>
        <w:t>乳香（一兩）</w:t>
      </w:r>
      <w:r w:rsidR="009871F1">
        <w:rPr>
          <w:rFonts w:hint="eastAsia"/>
        </w:rPr>
        <w:t>、</w:t>
      </w:r>
      <w:r>
        <w:rPr>
          <w:rFonts w:hint="eastAsia"/>
        </w:rPr>
        <w:t>沒藥（一兩）</w:t>
      </w:r>
      <w:r w:rsidR="009871F1">
        <w:rPr>
          <w:rFonts w:hint="eastAsia"/>
        </w:rPr>
        <w:t>、</w:t>
      </w:r>
      <w:r>
        <w:rPr>
          <w:rFonts w:hint="eastAsia"/>
        </w:rPr>
        <w:t>全蜈蚣（大者五條</w:t>
      </w:r>
      <w:r w:rsidR="006C4C45">
        <w:rPr>
          <w:rFonts w:hint="eastAsia"/>
        </w:rPr>
        <w:t>，</w:t>
      </w:r>
      <w:r>
        <w:rPr>
          <w:rFonts w:hint="eastAsia"/>
        </w:rPr>
        <w:t>不用炙）</w:t>
      </w:r>
      <w:r w:rsidR="009871F1">
        <w:rPr>
          <w:rFonts w:hint="eastAsia"/>
        </w:rPr>
        <w:t>、</w:t>
      </w:r>
      <w:r>
        <w:rPr>
          <w:rFonts w:hint="eastAsia"/>
        </w:rPr>
        <w:t>穿山甲（一兩</w:t>
      </w:r>
      <w:r w:rsidR="006C4C45">
        <w:rPr>
          <w:rFonts w:hint="eastAsia"/>
        </w:rPr>
        <w:t>，</w:t>
      </w:r>
      <w:r>
        <w:rPr>
          <w:rFonts w:hint="eastAsia"/>
        </w:rPr>
        <w:t>蛤粉炒）</w:t>
      </w:r>
      <w:r w:rsidR="009871F1">
        <w:rPr>
          <w:rFonts w:hint="eastAsia"/>
        </w:rPr>
        <w:t>。</w:t>
      </w:r>
    </w:p>
    <w:p w:rsidR="009871F1" w:rsidRDefault="00885B37" w:rsidP="00885B37">
      <w:pPr>
        <w:pStyle w:val="2f5"/>
        <w:ind w:firstLine="712"/>
      </w:pPr>
      <w:r>
        <w:rPr>
          <w:rFonts w:hint="eastAsia"/>
        </w:rPr>
        <w:t>共軋細過羅</w:t>
      </w:r>
      <w:r w:rsidR="006C4C45">
        <w:rPr>
          <w:rFonts w:hint="eastAsia"/>
        </w:rPr>
        <w:t>，</w:t>
      </w:r>
      <w:r>
        <w:rPr>
          <w:rFonts w:hint="eastAsia"/>
        </w:rPr>
        <w:t>煉蜜為丸如桐子大。每服二錢</w:t>
      </w:r>
      <w:r w:rsidR="006C4C45">
        <w:rPr>
          <w:rFonts w:hint="eastAsia"/>
        </w:rPr>
        <w:t>，</w:t>
      </w:r>
      <w:r>
        <w:rPr>
          <w:rFonts w:hint="eastAsia"/>
        </w:rPr>
        <w:t>無灰溫酒送下</w:t>
      </w:r>
      <w:r w:rsidR="006C4C45">
        <w:rPr>
          <w:rFonts w:hint="eastAsia"/>
        </w:rPr>
        <w:t>，</w:t>
      </w:r>
      <w:r>
        <w:rPr>
          <w:rFonts w:hint="eastAsia"/>
        </w:rPr>
        <w:t>日再服。</w:t>
      </w:r>
    </w:p>
    <w:p w:rsidR="009871F1" w:rsidRDefault="00885B37" w:rsidP="00885B37">
      <w:pPr>
        <w:pStyle w:val="2f5"/>
        <w:ind w:firstLine="712"/>
      </w:pPr>
      <w:r>
        <w:rPr>
          <w:rFonts w:hint="eastAsia"/>
        </w:rPr>
        <w:t>馬錢子</w:t>
      </w:r>
      <w:r w:rsidR="006C4C45">
        <w:rPr>
          <w:rFonts w:hint="eastAsia"/>
        </w:rPr>
        <w:t>，</w:t>
      </w:r>
      <w:r>
        <w:rPr>
          <w:rFonts w:hint="eastAsia"/>
        </w:rPr>
        <w:t>即番本鱉</w:t>
      </w:r>
      <w:r w:rsidR="006C4C45">
        <w:rPr>
          <w:rFonts w:hint="eastAsia"/>
        </w:rPr>
        <w:t>，</w:t>
      </w:r>
      <w:r>
        <w:rPr>
          <w:rFonts w:hint="eastAsia"/>
        </w:rPr>
        <w:t>其毒甚烈</w:t>
      </w:r>
      <w:r w:rsidR="006C4C45">
        <w:rPr>
          <w:rFonts w:hint="eastAsia"/>
        </w:rPr>
        <w:t>，</w:t>
      </w:r>
      <w:r>
        <w:rPr>
          <w:rFonts w:hint="eastAsia"/>
        </w:rPr>
        <w:t>而其毛與皮尤毒。然治之有法</w:t>
      </w:r>
      <w:r w:rsidR="006C4C45">
        <w:rPr>
          <w:rFonts w:hint="eastAsia"/>
        </w:rPr>
        <w:t>，</w:t>
      </w:r>
      <w:r>
        <w:rPr>
          <w:rFonts w:hint="eastAsia"/>
        </w:rPr>
        <w:t>則有毒者</w:t>
      </w:r>
      <w:r w:rsidR="006C4C45">
        <w:rPr>
          <w:rFonts w:hint="eastAsia"/>
        </w:rPr>
        <w:t>，</w:t>
      </w:r>
      <w:r>
        <w:rPr>
          <w:rFonts w:hint="eastAsia"/>
        </w:rPr>
        <w:t>可至無毒</w:t>
      </w:r>
      <w:r w:rsidR="006C4C45">
        <w:rPr>
          <w:rFonts w:hint="eastAsia"/>
        </w:rPr>
        <w:t>，</w:t>
      </w:r>
      <w:r>
        <w:rPr>
          <w:rFonts w:hint="eastAsia"/>
        </w:rPr>
        <w:t>而其開通經絡</w:t>
      </w:r>
      <w:r w:rsidR="006C4C45">
        <w:rPr>
          <w:rFonts w:hint="eastAsia"/>
        </w:rPr>
        <w:t>，</w:t>
      </w:r>
      <w:r>
        <w:rPr>
          <w:rFonts w:hint="eastAsia"/>
        </w:rPr>
        <w:t>透達關節之力</w:t>
      </w:r>
      <w:r w:rsidR="006C4C45">
        <w:rPr>
          <w:rFonts w:hint="eastAsia"/>
        </w:rPr>
        <w:t>，</w:t>
      </w:r>
      <w:r>
        <w:rPr>
          <w:rFonts w:hint="eastAsia"/>
        </w:rPr>
        <w:t>實遠勝</w:t>
      </w:r>
      <w:r w:rsidR="00D24630">
        <w:rPr>
          <w:rFonts w:hint="eastAsia"/>
        </w:rPr>
        <w:t>於</w:t>
      </w:r>
      <w:r>
        <w:rPr>
          <w:rFonts w:hint="eastAsia"/>
        </w:rPr>
        <w:t>他藥也。今將制馬錢子法</w:t>
      </w:r>
      <w:r w:rsidR="006C4C45">
        <w:rPr>
          <w:rFonts w:hint="eastAsia"/>
        </w:rPr>
        <w:t>，</w:t>
      </w:r>
      <w:r>
        <w:rPr>
          <w:rFonts w:hint="eastAsia"/>
        </w:rPr>
        <w:t>詳載</w:t>
      </w:r>
      <w:r w:rsidR="00D24630">
        <w:rPr>
          <w:rFonts w:hint="eastAsia"/>
        </w:rPr>
        <w:t>於</w:t>
      </w:r>
      <w:r>
        <w:rPr>
          <w:rFonts w:hint="eastAsia"/>
        </w:rPr>
        <w:t>下。</w:t>
      </w:r>
      <w:r w:rsidR="009871F1" w:rsidRPr="009871F1">
        <w:rPr>
          <w:rFonts w:hint="eastAsia"/>
        </w:rPr>
        <w:t>庶後有用此方者</w:t>
      </w:r>
      <w:r w:rsidR="006C4C45">
        <w:t>，</w:t>
      </w:r>
      <w:r w:rsidR="009871F1" w:rsidRPr="009871F1">
        <w:rPr>
          <w:rFonts w:hint="eastAsia"/>
        </w:rPr>
        <w:t>如法制之</w:t>
      </w:r>
      <w:r w:rsidR="006C4C45">
        <w:t>，</w:t>
      </w:r>
      <w:r w:rsidR="009871F1" w:rsidRPr="009871F1">
        <w:rPr>
          <w:rFonts w:hint="eastAsia"/>
        </w:rPr>
        <w:t>而不至誤人也。</w:t>
      </w:r>
    </w:p>
    <w:p w:rsidR="009871F1" w:rsidRDefault="00885B37" w:rsidP="00885B37">
      <w:pPr>
        <w:pStyle w:val="2f5"/>
        <w:ind w:firstLine="712"/>
      </w:pPr>
      <w:r>
        <w:rPr>
          <w:rFonts w:hint="eastAsia"/>
        </w:rPr>
        <w:t>法︰將馬錢子先去淨毛</w:t>
      </w:r>
      <w:r w:rsidR="006C4C45">
        <w:rPr>
          <w:rFonts w:hint="eastAsia"/>
        </w:rPr>
        <w:t>，</w:t>
      </w:r>
      <w:r>
        <w:rPr>
          <w:rFonts w:hint="eastAsia"/>
        </w:rPr>
        <w:t>水煮兩三沸即撈出。用刀將外皮皆刮淨</w:t>
      </w:r>
      <w:r w:rsidR="006C4C45">
        <w:rPr>
          <w:rFonts w:hint="eastAsia"/>
        </w:rPr>
        <w:t>，</w:t>
      </w:r>
      <w:r>
        <w:rPr>
          <w:rFonts w:hint="eastAsia"/>
        </w:rPr>
        <w:t>浸熱湯中</w:t>
      </w:r>
      <w:r w:rsidR="006C4C45">
        <w:rPr>
          <w:rFonts w:hint="eastAsia"/>
        </w:rPr>
        <w:t>，</w:t>
      </w:r>
      <w:r>
        <w:rPr>
          <w:rFonts w:hint="eastAsia"/>
        </w:rPr>
        <w:t>旦、暮各換湯一次</w:t>
      </w:r>
      <w:r w:rsidR="006C4C45">
        <w:rPr>
          <w:rFonts w:hint="eastAsia"/>
        </w:rPr>
        <w:t>，</w:t>
      </w:r>
      <w:r>
        <w:rPr>
          <w:rFonts w:hint="eastAsia"/>
        </w:rPr>
        <w:t>浸足三晝夜取出。再用香油煎至純黑色</w:t>
      </w:r>
      <w:r w:rsidR="006C4C45">
        <w:rPr>
          <w:rFonts w:hint="eastAsia"/>
        </w:rPr>
        <w:t>，</w:t>
      </w:r>
      <w:r>
        <w:rPr>
          <w:rFonts w:hint="eastAsia"/>
        </w:rPr>
        <w:t>擘開視其中心微有黃意</w:t>
      </w:r>
      <w:r w:rsidR="006C4C45">
        <w:rPr>
          <w:rFonts w:hint="eastAsia"/>
        </w:rPr>
        <w:t>，</w:t>
      </w:r>
      <w:r>
        <w:rPr>
          <w:rFonts w:hint="eastAsia"/>
        </w:rPr>
        <w:t>火候即到。將馬錢子撈出</w:t>
      </w:r>
      <w:r w:rsidR="006C4C45">
        <w:rPr>
          <w:rFonts w:hint="eastAsia"/>
        </w:rPr>
        <w:t>，</w:t>
      </w:r>
      <w:r>
        <w:rPr>
          <w:rFonts w:hint="eastAsia"/>
        </w:rPr>
        <w:t>用溫水洗數次</w:t>
      </w:r>
      <w:r w:rsidR="006C4C45">
        <w:rPr>
          <w:rFonts w:hint="eastAsia"/>
        </w:rPr>
        <w:t>，</w:t>
      </w:r>
      <w:r>
        <w:rPr>
          <w:rFonts w:hint="eastAsia"/>
        </w:rPr>
        <w:t>將油洗淨。再用沙土</w:t>
      </w:r>
      <w:r w:rsidR="006C4C45">
        <w:rPr>
          <w:rFonts w:hint="eastAsia"/>
        </w:rPr>
        <w:t>，</w:t>
      </w:r>
      <w:r>
        <w:rPr>
          <w:rFonts w:hint="eastAsia"/>
        </w:rPr>
        <w:t>同入鍋內炒之</w:t>
      </w:r>
      <w:r w:rsidR="006C4C45">
        <w:rPr>
          <w:rFonts w:hint="eastAsia"/>
        </w:rPr>
        <w:t>，</w:t>
      </w:r>
      <w:r>
        <w:rPr>
          <w:rFonts w:hint="eastAsia"/>
        </w:rPr>
        <w:t>土有油氣</w:t>
      </w:r>
      <w:r w:rsidR="006C4C45">
        <w:rPr>
          <w:rFonts w:hint="eastAsia"/>
        </w:rPr>
        <w:t>，</w:t>
      </w:r>
      <w:r>
        <w:rPr>
          <w:rFonts w:hint="eastAsia"/>
        </w:rPr>
        <w:t>換土再炒</w:t>
      </w:r>
      <w:r w:rsidR="006C4C45">
        <w:rPr>
          <w:rFonts w:hint="eastAsia"/>
        </w:rPr>
        <w:t>，</w:t>
      </w:r>
      <w:r>
        <w:rPr>
          <w:rFonts w:hint="eastAsia"/>
        </w:rPr>
        <w:t>以油氣盡淨為度。</w:t>
      </w:r>
    </w:p>
    <w:p w:rsidR="009871F1" w:rsidRDefault="00885B37" w:rsidP="00885B37">
      <w:pPr>
        <w:pStyle w:val="2f5"/>
        <w:ind w:firstLine="712"/>
      </w:pPr>
      <w:r>
        <w:rPr>
          <w:rFonts w:hint="eastAsia"/>
        </w:rPr>
        <w:t>馬錢子為健胃妙藥。馬錢子性雖有毒</w:t>
      </w:r>
      <w:r w:rsidR="006C4C45">
        <w:rPr>
          <w:rFonts w:hint="eastAsia"/>
        </w:rPr>
        <w:t>，</w:t>
      </w:r>
      <w:r>
        <w:rPr>
          <w:rFonts w:hint="eastAsia"/>
        </w:rPr>
        <w:t>若制至無毒</w:t>
      </w:r>
      <w:r w:rsidR="006C4C45">
        <w:rPr>
          <w:rFonts w:hint="eastAsia"/>
        </w:rPr>
        <w:t>，</w:t>
      </w:r>
      <w:r>
        <w:rPr>
          <w:rFonts w:hint="eastAsia"/>
        </w:rPr>
        <w:t>服之可使全身動</w:t>
      </w:r>
      <w:r w:rsidR="006C4C45">
        <w:rPr>
          <w:rFonts w:hint="eastAsia"/>
        </w:rPr>
        <w:t>，</w:t>
      </w:r>
      <w:r>
        <w:rPr>
          <w:rFonts w:hint="eastAsia"/>
        </w:rPr>
        <w:t>以治肢體麻痺（此興奮神經之作用）</w:t>
      </w:r>
      <w:r w:rsidR="006C4C45">
        <w:rPr>
          <w:rFonts w:hint="eastAsia"/>
        </w:rPr>
        <w:t>，</w:t>
      </w:r>
      <w:r>
        <w:rPr>
          <w:rFonts w:hint="eastAsia"/>
        </w:rPr>
        <w:t>若少少服之</w:t>
      </w:r>
      <w:r w:rsidR="006C4C45">
        <w:rPr>
          <w:rFonts w:hint="eastAsia"/>
        </w:rPr>
        <w:t>，</w:t>
      </w:r>
      <w:r>
        <w:rPr>
          <w:rFonts w:hint="eastAsia"/>
        </w:rPr>
        <w:t>但令胃腑動有力</w:t>
      </w:r>
      <w:r w:rsidR="006C4C45">
        <w:rPr>
          <w:rFonts w:hint="eastAsia"/>
        </w:rPr>
        <w:t>，</w:t>
      </w:r>
      <w:r>
        <w:rPr>
          <w:rFonts w:hint="eastAsia"/>
        </w:rPr>
        <w:t>則胃中之食必速消。此非但憑理想</w:t>
      </w:r>
      <w:r w:rsidR="006C4C45">
        <w:rPr>
          <w:rFonts w:hint="eastAsia"/>
        </w:rPr>
        <w:t>，</w:t>
      </w:r>
      <w:r>
        <w:rPr>
          <w:rFonts w:hint="eastAsia"/>
        </w:rPr>
        <w:t>實有所見而云然也。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lastRenderedPageBreak/>
        <w:t>滄州朱媼</w:t>
      </w:r>
      <w:r w:rsidR="006C4C45">
        <w:rPr>
          <w:rFonts w:hint="eastAsia"/>
        </w:rPr>
        <w:t>，</w:t>
      </w:r>
      <w:r>
        <w:rPr>
          <w:rFonts w:hint="eastAsia"/>
        </w:rPr>
        <w:t>年過六旬</w:t>
      </w:r>
      <w:r w:rsidR="006C4C45">
        <w:rPr>
          <w:rFonts w:hint="eastAsia"/>
        </w:rPr>
        <w:t>，</w:t>
      </w:r>
      <w:r>
        <w:rPr>
          <w:rFonts w:hint="eastAsia"/>
        </w:rPr>
        <w:t>素有癇風證</w:t>
      </w:r>
      <w:r w:rsidR="006C4C45">
        <w:rPr>
          <w:rFonts w:hint="eastAsia"/>
        </w:rPr>
        <w:t>，</w:t>
      </w:r>
      <w:r>
        <w:rPr>
          <w:rFonts w:hint="eastAsia"/>
        </w:rPr>
        <w:t>醫治數十年</w:t>
      </w:r>
      <w:r w:rsidR="006C4C45">
        <w:rPr>
          <w:rFonts w:hint="eastAsia"/>
        </w:rPr>
        <w:t>，</w:t>
      </w:r>
      <w:r>
        <w:rPr>
          <w:rFonts w:hint="eastAsia"/>
        </w:rPr>
        <w:t>先服中藥無效</w:t>
      </w:r>
      <w:r w:rsidR="006C4C45">
        <w:rPr>
          <w:rFonts w:hint="eastAsia"/>
        </w:rPr>
        <w:t>，</w:t>
      </w:r>
      <w:r>
        <w:rPr>
          <w:rFonts w:hint="eastAsia"/>
        </w:rPr>
        <w:t>繼服西藥麻醉腦筋之品</w:t>
      </w:r>
      <w:r w:rsidR="006C4C45">
        <w:rPr>
          <w:rFonts w:hint="eastAsia"/>
        </w:rPr>
        <w:t>，</w:t>
      </w:r>
      <w:r>
        <w:rPr>
          <w:rFonts w:hint="eastAsia"/>
        </w:rPr>
        <w:t>雖見效</w:t>
      </w:r>
      <w:r w:rsidR="006C4C45">
        <w:rPr>
          <w:rFonts w:hint="eastAsia"/>
        </w:rPr>
        <w:t>，</w:t>
      </w:r>
      <w:r>
        <w:rPr>
          <w:rFonts w:hint="eastAsia"/>
        </w:rPr>
        <w:t>然必日日服之始能強制不發。因諸藥性皆鹹寒</w:t>
      </w:r>
      <w:r w:rsidR="006C4C45">
        <w:rPr>
          <w:rFonts w:hint="eastAsia"/>
        </w:rPr>
        <w:t>，</w:t>
      </w:r>
      <w:r>
        <w:rPr>
          <w:rFonts w:hint="eastAsia"/>
        </w:rPr>
        <w:t>久服傷胃</w:t>
      </w:r>
      <w:r w:rsidR="006C4C45">
        <w:rPr>
          <w:rFonts w:hint="eastAsia"/>
        </w:rPr>
        <w:t>，</w:t>
      </w:r>
      <w:r>
        <w:rPr>
          <w:rFonts w:hint="eastAsia"/>
        </w:rPr>
        <w:t>浸至食量減少</w:t>
      </w:r>
      <w:r w:rsidR="006C4C45">
        <w:rPr>
          <w:rFonts w:hint="eastAsia"/>
        </w:rPr>
        <w:t>，</w:t>
      </w:r>
      <w:r>
        <w:rPr>
          <w:rFonts w:hint="eastAsia"/>
        </w:rPr>
        <w:t>身體羸弱。後有人授以王勳臣龍馬自來丹方</w:t>
      </w:r>
      <w:r w:rsidR="006C4C45">
        <w:rPr>
          <w:rFonts w:hint="eastAsia"/>
        </w:rPr>
        <w:t>，</w:t>
      </w:r>
      <w:r>
        <w:rPr>
          <w:rFonts w:hint="eastAsia"/>
        </w:rPr>
        <w:t>其方原以馬錢子為主藥</w:t>
      </w:r>
      <w:r w:rsidR="006C4C45">
        <w:rPr>
          <w:rFonts w:hint="eastAsia"/>
        </w:rPr>
        <w:t>，</w:t>
      </w:r>
      <w:r>
        <w:rPr>
          <w:rFonts w:hint="eastAsia"/>
        </w:rPr>
        <w:t>如法制好</w:t>
      </w:r>
      <w:r w:rsidR="006C4C45">
        <w:rPr>
          <w:rFonts w:hint="eastAsia"/>
        </w:rPr>
        <w:t>，</w:t>
      </w:r>
      <w:r>
        <w:rPr>
          <w:rFonts w:hint="eastAsia"/>
        </w:rPr>
        <w:t>服之數日</w:t>
      </w:r>
      <w:r w:rsidR="006C4C45">
        <w:rPr>
          <w:rFonts w:hint="eastAsia"/>
        </w:rPr>
        <w:t>，</w:t>
      </w:r>
      <w:r>
        <w:rPr>
          <w:rFonts w:hint="eastAsia"/>
        </w:rPr>
        <w:t>食量頓增</w:t>
      </w:r>
      <w:r w:rsidR="006C4C45">
        <w:rPr>
          <w:rFonts w:hint="eastAsia"/>
        </w:rPr>
        <w:t>，</w:t>
      </w:r>
      <w:r>
        <w:rPr>
          <w:rFonts w:hint="eastAsia"/>
        </w:rPr>
        <w:t>旬餘身體漸壯</w:t>
      </w:r>
      <w:r w:rsidR="006C4C45">
        <w:rPr>
          <w:rFonts w:hint="eastAsia"/>
        </w:rPr>
        <w:t>，</w:t>
      </w:r>
      <w:r>
        <w:rPr>
          <w:rFonts w:hint="eastAsia"/>
        </w:rPr>
        <w:t>癇病雖未即除根</w:t>
      </w:r>
      <w:r w:rsidR="006C4C45">
        <w:rPr>
          <w:rFonts w:hint="eastAsia"/>
        </w:rPr>
        <w:t>，</w:t>
      </w:r>
      <w:r>
        <w:rPr>
          <w:rFonts w:hint="eastAsia"/>
        </w:rPr>
        <w:t>而已大輕減矣。由斯知馬錢子健胃之功效迥異乎他藥也。特是龍馬自來丹</w:t>
      </w:r>
      <w:r w:rsidR="006C4C45">
        <w:rPr>
          <w:rFonts w:hint="eastAsia"/>
        </w:rPr>
        <w:t>，</w:t>
      </w:r>
      <w:r>
        <w:rPr>
          <w:rFonts w:hint="eastAsia"/>
        </w:rPr>
        <w:t>馬錢子伍以地龍</w:t>
      </w:r>
      <w:r w:rsidR="006C4C45">
        <w:rPr>
          <w:rFonts w:hint="eastAsia"/>
        </w:rPr>
        <w:t>，</w:t>
      </w:r>
      <w:r>
        <w:rPr>
          <w:rFonts w:hint="eastAsia"/>
        </w:rPr>
        <w:t>為治癇風設也。若用以健胃</w:t>
      </w:r>
      <w:r w:rsidR="006C4C45">
        <w:rPr>
          <w:rFonts w:hint="eastAsia"/>
        </w:rPr>
        <w:t>，</w:t>
      </w:r>
      <w:r>
        <w:rPr>
          <w:rFonts w:hint="eastAsia"/>
        </w:rPr>
        <w:t>宜去地龍</w:t>
      </w:r>
      <w:r w:rsidR="006C4C45">
        <w:rPr>
          <w:rFonts w:hint="eastAsia"/>
        </w:rPr>
        <w:t>，</w:t>
      </w:r>
      <w:r>
        <w:rPr>
          <w:rFonts w:hint="eastAsia"/>
        </w:rPr>
        <w:t>加炒白朮細末</w:t>
      </w:r>
      <w:r w:rsidR="006C4C45">
        <w:rPr>
          <w:rFonts w:hint="eastAsia"/>
        </w:rPr>
        <w:t>，</w:t>
      </w:r>
      <w:r>
        <w:rPr>
          <w:rFonts w:hint="eastAsia"/>
        </w:rPr>
        <w:t>其健胃之效益著。爰擬定其方</w:t>
      </w:r>
      <w:r w:rsidR="00D24630">
        <w:rPr>
          <w:rFonts w:hint="eastAsia"/>
        </w:rPr>
        <w:t>於</w:t>
      </w:r>
      <w:r>
        <w:rPr>
          <w:rFonts w:hint="eastAsia"/>
        </w:rPr>
        <w:t>下︰炒白朮（四兩</w:t>
      </w:r>
      <w:r w:rsidR="006C4C45">
        <w:rPr>
          <w:rFonts w:hint="eastAsia"/>
        </w:rPr>
        <w:t>，</w:t>
      </w:r>
      <w:r>
        <w:rPr>
          <w:rFonts w:hint="eastAsia"/>
        </w:rPr>
        <w:t>細末）</w:t>
      </w:r>
      <w:r w:rsidR="00BF0465">
        <w:rPr>
          <w:rFonts w:hint="eastAsia"/>
        </w:rPr>
        <w:t>、</w:t>
      </w:r>
      <w:r>
        <w:rPr>
          <w:rFonts w:hint="eastAsia"/>
        </w:rPr>
        <w:t>制好馬錢子（一兩</w:t>
      </w:r>
      <w:r w:rsidR="006C4C45">
        <w:rPr>
          <w:rFonts w:hint="eastAsia"/>
        </w:rPr>
        <w:t>，</w:t>
      </w:r>
      <w:r>
        <w:rPr>
          <w:rFonts w:hint="eastAsia"/>
        </w:rPr>
        <w:t>細末）</w:t>
      </w:r>
      <w:r w:rsidR="00BF0465">
        <w:rPr>
          <w:rFonts w:hint="eastAsia"/>
        </w:rPr>
        <w:t>。</w:t>
      </w:r>
      <w:r>
        <w:rPr>
          <w:rFonts w:hint="eastAsia"/>
        </w:rPr>
        <w:t>二藥調勺</w:t>
      </w:r>
      <w:r w:rsidR="006C4C45">
        <w:rPr>
          <w:rFonts w:hint="eastAsia"/>
        </w:rPr>
        <w:t>，</w:t>
      </w:r>
      <w:r>
        <w:rPr>
          <w:rFonts w:hint="eastAsia"/>
        </w:rPr>
        <w:t>水和為丸一分重（乾透足一分）</w:t>
      </w:r>
      <w:r w:rsidR="006C4C45">
        <w:rPr>
          <w:rFonts w:hint="eastAsia"/>
        </w:rPr>
        <w:t>，</w:t>
      </w:r>
      <w:r>
        <w:rPr>
          <w:rFonts w:hint="eastAsia"/>
        </w:rPr>
        <w:t>飯後服五丸</w:t>
      </w:r>
      <w:r w:rsidR="006C4C45">
        <w:rPr>
          <w:rFonts w:hint="eastAsia"/>
        </w:rPr>
        <w:t>，</w:t>
      </w:r>
      <w:r>
        <w:rPr>
          <w:rFonts w:hint="eastAsia"/>
        </w:rPr>
        <w:t>一日再服</w:t>
      </w:r>
      <w:r w:rsidR="006C4C45">
        <w:rPr>
          <w:rFonts w:hint="eastAsia"/>
        </w:rPr>
        <w:t>，</w:t>
      </w:r>
      <w:r>
        <w:rPr>
          <w:rFonts w:hint="eastAsia"/>
        </w:rPr>
        <w:t>旬餘自見功效。</w:t>
      </w:r>
    </w:p>
    <w:p w:rsidR="00BF0465" w:rsidRDefault="00BF0465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68" w:name="_Toc223762667"/>
      <w:r>
        <w:br w:type="page"/>
      </w:r>
    </w:p>
    <w:p w:rsidR="00885B37" w:rsidRDefault="00BF0465" w:rsidP="00E11911">
      <w:pPr>
        <w:pStyle w:val="5a"/>
      </w:pPr>
      <w:bookmarkStart w:id="369" w:name="_Toc7560871"/>
      <w:r>
        <w:rPr>
          <w:rFonts w:hint="eastAsia"/>
        </w:rPr>
        <w:lastRenderedPageBreak/>
        <w:t>【</w:t>
      </w:r>
      <w:r w:rsidR="00AD5F8E">
        <w:rPr>
          <w:rFonts w:hint="eastAsia"/>
        </w:rPr>
        <w:t>薑</w:t>
      </w:r>
      <w:r w:rsidR="00885B37">
        <w:rPr>
          <w:rFonts w:hint="eastAsia"/>
        </w:rPr>
        <w:t>膠膏</w:t>
      </w:r>
      <w:bookmarkEnd w:id="368"/>
      <w:r>
        <w:rPr>
          <w:rFonts w:hint="eastAsia"/>
        </w:rPr>
        <w:t>】</w:t>
      </w:r>
      <w:bookmarkEnd w:id="369"/>
    </w:p>
    <w:p w:rsidR="00BF0465" w:rsidRDefault="00885B37" w:rsidP="00885B37">
      <w:pPr>
        <w:pStyle w:val="2f5"/>
        <w:ind w:firstLine="712"/>
      </w:pPr>
      <w:r>
        <w:rPr>
          <w:rFonts w:hint="eastAsia"/>
        </w:rPr>
        <w:t>治肢體受涼疼痛</w:t>
      </w:r>
      <w:r w:rsidR="006C4C45">
        <w:rPr>
          <w:rFonts w:hint="eastAsia"/>
        </w:rPr>
        <w:t>，</w:t>
      </w:r>
      <w:r>
        <w:rPr>
          <w:rFonts w:hint="eastAsia"/>
        </w:rPr>
        <w:t>或有凝寒阻遏血脈</w:t>
      </w:r>
      <w:r w:rsidR="006C4C45">
        <w:rPr>
          <w:rFonts w:hint="eastAsia"/>
        </w:rPr>
        <w:t>，</w:t>
      </w:r>
      <w:r>
        <w:rPr>
          <w:rFonts w:hint="eastAsia"/>
        </w:rPr>
        <w:t>麻木不仁。</w:t>
      </w:r>
    </w:p>
    <w:p w:rsidR="00BF0465" w:rsidRDefault="00885B37" w:rsidP="00885B37">
      <w:pPr>
        <w:pStyle w:val="2f5"/>
        <w:ind w:firstLine="712"/>
      </w:pPr>
      <w:r>
        <w:rPr>
          <w:rFonts w:hint="eastAsia"/>
        </w:rPr>
        <w:t>鮮</w:t>
      </w:r>
      <w:r w:rsidR="00AD5F8E">
        <w:rPr>
          <w:rFonts w:hint="eastAsia"/>
        </w:rPr>
        <w:t>薑</w:t>
      </w:r>
      <w:r>
        <w:rPr>
          <w:rFonts w:hint="eastAsia"/>
        </w:rPr>
        <w:t>自然汁（一斤）</w:t>
      </w:r>
      <w:r w:rsidR="00BF0465">
        <w:rPr>
          <w:rFonts w:hint="eastAsia"/>
        </w:rPr>
        <w:t>、</w:t>
      </w:r>
      <w:r>
        <w:rPr>
          <w:rFonts w:hint="eastAsia"/>
        </w:rPr>
        <w:t>明亮水膠（四兩）</w:t>
      </w:r>
      <w:r w:rsidR="00BF0465">
        <w:rPr>
          <w:rFonts w:hint="eastAsia"/>
        </w:rPr>
        <w:t>。</w:t>
      </w:r>
    </w:p>
    <w:p w:rsidR="00BF0465" w:rsidRDefault="00885B37" w:rsidP="00885B37">
      <w:pPr>
        <w:pStyle w:val="2f5"/>
        <w:ind w:firstLine="712"/>
      </w:pPr>
      <w:r>
        <w:rPr>
          <w:rFonts w:hint="eastAsia"/>
        </w:rPr>
        <w:t>上二味同熬成稀膏</w:t>
      </w:r>
      <w:r w:rsidR="006C4C45">
        <w:rPr>
          <w:rFonts w:hint="eastAsia"/>
        </w:rPr>
        <w:t>，</w:t>
      </w:r>
      <w:r>
        <w:rPr>
          <w:rFonts w:hint="eastAsia"/>
        </w:rPr>
        <w:t>攤</w:t>
      </w:r>
      <w:r w:rsidR="00D24630">
        <w:rPr>
          <w:rFonts w:hint="eastAsia"/>
        </w:rPr>
        <w:t>於</w:t>
      </w:r>
      <w:r>
        <w:rPr>
          <w:rFonts w:hint="eastAsia"/>
        </w:rPr>
        <w:t>布上</w:t>
      </w:r>
      <w:r w:rsidR="006C4C45">
        <w:rPr>
          <w:rFonts w:hint="eastAsia"/>
        </w:rPr>
        <w:t>，</w:t>
      </w:r>
      <w:r>
        <w:rPr>
          <w:rFonts w:hint="eastAsia"/>
        </w:rPr>
        <w:t>貼患處</w:t>
      </w:r>
      <w:r w:rsidR="006C4C45">
        <w:rPr>
          <w:rFonts w:hint="eastAsia"/>
        </w:rPr>
        <w:t>，</w:t>
      </w:r>
      <w:r>
        <w:rPr>
          <w:rFonts w:hint="eastAsia"/>
        </w:rPr>
        <w:t>旬日一換。凡因受寒肢體疼痛</w:t>
      </w:r>
      <w:r w:rsidR="006C4C45">
        <w:rPr>
          <w:rFonts w:hint="eastAsia"/>
        </w:rPr>
        <w:t>，</w:t>
      </w:r>
      <w:r>
        <w:rPr>
          <w:rFonts w:hint="eastAsia"/>
        </w:rPr>
        <w:t>或因受寒肌肉麻木不仁者</w:t>
      </w:r>
      <w:r w:rsidR="006C4C45">
        <w:rPr>
          <w:rFonts w:hint="eastAsia"/>
        </w:rPr>
        <w:t>，</w:t>
      </w:r>
      <w:r>
        <w:rPr>
          <w:rFonts w:hint="eastAsia"/>
        </w:rPr>
        <w:t>貼之皆可治癒。即因受風</w:t>
      </w:r>
      <w:r w:rsidR="006C4C45">
        <w:rPr>
          <w:rFonts w:hint="eastAsia"/>
        </w:rPr>
        <w:t>，</w:t>
      </w:r>
      <w:r>
        <w:rPr>
          <w:rFonts w:hint="eastAsia"/>
        </w:rPr>
        <w:t>而筋骨疼痛</w:t>
      </w:r>
      <w:r w:rsidR="006C4C45">
        <w:rPr>
          <w:rFonts w:hint="eastAsia"/>
        </w:rPr>
        <w:t>，</w:t>
      </w:r>
      <w:r>
        <w:rPr>
          <w:rFonts w:hint="eastAsia"/>
        </w:rPr>
        <w:t>或肌肉麻木者</w:t>
      </w:r>
      <w:r w:rsidR="006C4C45">
        <w:rPr>
          <w:rFonts w:hint="eastAsia"/>
        </w:rPr>
        <w:t>，</w:t>
      </w:r>
      <w:r>
        <w:rPr>
          <w:rFonts w:hint="eastAsia"/>
        </w:rPr>
        <w:t>貼之亦可治癒。惟有熱腫疼者</w:t>
      </w:r>
      <w:r w:rsidR="006C4C45">
        <w:rPr>
          <w:rFonts w:hint="eastAsia"/>
        </w:rPr>
        <w:t>，</w:t>
      </w:r>
      <w:r>
        <w:rPr>
          <w:rFonts w:hint="eastAsia"/>
        </w:rPr>
        <w:t>則斷不可用。</w:t>
      </w:r>
    </w:p>
    <w:p w:rsidR="00BF0465" w:rsidRPr="00BF0465" w:rsidRDefault="00BF0465" w:rsidP="00BF0465">
      <w:pPr>
        <w:pStyle w:val="2f3"/>
        <w:ind w:firstLine="712"/>
      </w:pPr>
      <w:r>
        <w:rPr>
          <w:rFonts w:hint="eastAsia"/>
        </w:rPr>
        <w:t>有人因寢涼炕之上</w:t>
      </w:r>
      <w:r w:rsidR="006C4C45">
        <w:rPr>
          <w:rFonts w:hint="eastAsia"/>
        </w:rPr>
        <w:t>，</w:t>
      </w:r>
      <w:r>
        <w:rPr>
          <w:rFonts w:hint="eastAsia"/>
        </w:rPr>
        <w:t>其右腿外側時常覺涼</w:t>
      </w:r>
      <w:r w:rsidR="006C4C45">
        <w:rPr>
          <w:rFonts w:hint="eastAsia"/>
        </w:rPr>
        <w:t>，</w:t>
      </w:r>
      <w:r>
        <w:rPr>
          <w:rFonts w:hint="eastAsia"/>
        </w:rPr>
        <w:t>且有時疼痛。用多方治之不效。語以此方</w:t>
      </w:r>
      <w:r w:rsidR="006C4C45">
        <w:rPr>
          <w:rFonts w:hint="eastAsia"/>
        </w:rPr>
        <w:t>，</w:t>
      </w:r>
      <w:r>
        <w:rPr>
          <w:rFonts w:hint="eastAsia"/>
        </w:rPr>
        <w:t>貼至二十日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885B37" w:rsidRDefault="00BF0465" w:rsidP="00885B37">
      <w:pPr>
        <w:pStyle w:val="2f5"/>
        <w:ind w:firstLine="712"/>
      </w:pPr>
      <w:r>
        <w:rPr>
          <w:rFonts w:hint="eastAsia"/>
        </w:rPr>
        <w:t>又有人常在寒水中捕魚</w:t>
      </w:r>
      <w:r w:rsidR="006C4C45">
        <w:rPr>
          <w:rFonts w:hint="eastAsia"/>
        </w:rPr>
        <w:t>，</w:t>
      </w:r>
      <w:r>
        <w:rPr>
          <w:rFonts w:hint="eastAsia"/>
        </w:rPr>
        <w:t>為寒水所傷。自膝下被水浸處皆麻木</w:t>
      </w:r>
      <w:r w:rsidR="006C4C45">
        <w:rPr>
          <w:rFonts w:hint="eastAsia"/>
        </w:rPr>
        <w:t>，</w:t>
      </w:r>
      <w:r>
        <w:rPr>
          <w:rFonts w:hint="eastAsia"/>
        </w:rPr>
        <w:t>抑搔不知疼癢</w:t>
      </w:r>
      <w:r w:rsidR="006C4C45">
        <w:rPr>
          <w:rFonts w:hint="eastAsia"/>
        </w:rPr>
        <w:t>，</w:t>
      </w:r>
      <w:r>
        <w:rPr>
          <w:rFonts w:hint="eastAsia"/>
        </w:rPr>
        <w:t>漸覺行動乏力。語以此方</w:t>
      </w:r>
      <w:r w:rsidR="006C4C45">
        <w:rPr>
          <w:rFonts w:hint="eastAsia"/>
        </w:rPr>
        <w:t>，</w:t>
      </w:r>
      <w:r>
        <w:rPr>
          <w:rFonts w:hint="eastAsia"/>
        </w:rPr>
        <w:t>俾用長條布攤藥膏纏</w:t>
      </w:r>
      <w:r w:rsidR="00D24630">
        <w:rPr>
          <w:rFonts w:hint="eastAsia"/>
        </w:rPr>
        <w:t>於</w:t>
      </w:r>
      <w:r>
        <w:rPr>
          <w:rFonts w:hint="eastAsia"/>
        </w:rPr>
        <w:t>腿上</w:t>
      </w:r>
      <w:r w:rsidR="006C4C45">
        <w:rPr>
          <w:rFonts w:hint="eastAsia"/>
        </w:rPr>
        <w:t>，</w:t>
      </w:r>
      <w:r>
        <w:rPr>
          <w:rFonts w:hint="eastAsia"/>
        </w:rPr>
        <w:t>其足趺、足底皆貼以此膏</w:t>
      </w:r>
      <w:r w:rsidR="006C4C45">
        <w:rPr>
          <w:rFonts w:hint="eastAsia"/>
        </w:rPr>
        <w:t>，</w:t>
      </w:r>
      <w:r>
        <w:rPr>
          <w:rFonts w:hint="eastAsia"/>
        </w:rPr>
        <w:t>亦數換而愈。</w:t>
      </w:r>
      <w:r w:rsidR="00885B37">
        <w:rPr>
          <w:rFonts w:hint="eastAsia"/>
        </w:rPr>
        <w:t>蓋此等證心中無病</w:t>
      </w:r>
      <w:r w:rsidR="006C4C45">
        <w:rPr>
          <w:rFonts w:hint="eastAsia"/>
        </w:rPr>
        <w:t>，</w:t>
      </w:r>
      <w:r w:rsidR="00885B37">
        <w:rPr>
          <w:rFonts w:hint="eastAsia"/>
        </w:rPr>
        <w:t>原宜外治。鮮</w:t>
      </w:r>
      <w:r w:rsidR="00AD5F8E">
        <w:rPr>
          <w:rFonts w:hint="eastAsia"/>
        </w:rPr>
        <w:t>薑</w:t>
      </w:r>
      <w:r w:rsidR="00885B37">
        <w:rPr>
          <w:rFonts w:hint="eastAsia"/>
        </w:rPr>
        <w:t>之辛辣開通</w:t>
      </w:r>
      <w:r w:rsidR="006C4C45">
        <w:rPr>
          <w:rFonts w:hint="eastAsia"/>
        </w:rPr>
        <w:t>，</w:t>
      </w:r>
      <w:r w:rsidR="00885B37">
        <w:rPr>
          <w:rFonts w:hint="eastAsia"/>
        </w:rPr>
        <w:t>熱而能散</w:t>
      </w:r>
      <w:r w:rsidR="006C4C45">
        <w:rPr>
          <w:rFonts w:hint="eastAsia"/>
        </w:rPr>
        <w:t>，</w:t>
      </w:r>
      <w:r w:rsidR="00885B37">
        <w:rPr>
          <w:rFonts w:hint="eastAsia"/>
        </w:rPr>
        <w:t>故能溫暖肌肉</w:t>
      </w:r>
      <w:r w:rsidR="006C4C45">
        <w:rPr>
          <w:rFonts w:hint="eastAsia"/>
        </w:rPr>
        <w:t>，</w:t>
      </w:r>
      <w:r w:rsidR="00885B37">
        <w:rPr>
          <w:rFonts w:hint="eastAsia"/>
        </w:rPr>
        <w:t>深透筋骨</w:t>
      </w:r>
      <w:r w:rsidR="006C4C45">
        <w:rPr>
          <w:rFonts w:hint="eastAsia"/>
        </w:rPr>
        <w:t>，</w:t>
      </w:r>
      <w:r w:rsidR="00885B37">
        <w:rPr>
          <w:rFonts w:hint="eastAsia"/>
        </w:rPr>
        <w:t>以除其凝寒痼冷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而渙然若冰釋也。用水膠者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借其粘滯之力</w:t>
      </w:r>
      <w:r w:rsidR="006C4C45">
        <w:rPr>
          <w:rFonts w:hint="eastAsia"/>
        </w:rPr>
        <w:t>，</w:t>
      </w:r>
      <w:r w:rsidR="00885B37">
        <w:rPr>
          <w:rFonts w:hint="eastAsia"/>
        </w:rPr>
        <w:t>然後可熬之成膏也。若證因受風而得者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擬用細辛細末摻</w:t>
      </w:r>
      <w:r w:rsidR="00D24630">
        <w:rPr>
          <w:rFonts w:hint="eastAsia"/>
        </w:rPr>
        <w:t>於</w:t>
      </w:r>
      <w:r w:rsidR="00885B37">
        <w:rPr>
          <w:rFonts w:hint="eastAsia"/>
        </w:rPr>
        <w:t>膏藥之中</w:t>
      </w:r>
      <w:r w:rsidR="006C4C45">
        <w:rPr>
          <w:rFonts w:hint="eastAsia"/>
        </w:rPr>
        <w:t>，</w:t>
      </w:r>
      <w:r w:rsidR="00885B37">
        <w:rPr>
          <w:rFonts w:hint="eastAsia"/>
        </w:rPr>
        <w:t>或用他祛風猛悍之藥</w:t>
      </w:r>
      <w:r w:rsidR="006C4C45">
        <w:rPr>
          <w:rFonts w:hint="eastAsia"/>
        </w:rPr>
        <w:t>，</w:t>
      </w:r>
      <w:r w:rsidR="00885B37">
        <w:rPr>
          <w:rFonts w:hint="eastAsia"/>
        </w:rPr>
        <w:t>摻</w:t>
      </w:r>
      <w:r w:rsidR="00D24630">
        <w:rPr>
          <w:rFonts w:hint="eastAsia"/>
        </w:rPr>
        <w:t>於</w:t>
      </w:r>
      <w:r w:rsidR="00885B37">
        <w:rPr>
          <w:rFonts w:hint="eastAsia"/>
        </w:rPr>
        <w:t>其中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其奏效當更捷也。</w:t>
      </w:r>
    </w:p>
    <w:p w:rsidR="00BF0465" w:rsidRDefault="00BF0465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70" w:name="_Toc223762768"/>
      <w:r>
        <w:br w:type="page"/>
      </w:r>
    </w:p>
    <w:p w:rsidR="00BF0465" w:rsidRPr="0071154C" w:rsidRDefault="00BF0465" w:rsidP="0071154C">
      <w:pPr>
        <w:pStyle w:val="2f5"/>
        <w:ind w:firstLine="952"/>
        <w:rPr>
          <w:sz w:val="40"/>
          <w:szCs w:val="40"/>
        </w:rPr>
      </w:pPr>
    </w:p>
    <w:p w:rsidR="00BF0465" w:rsidRDefault="00BF0465" w:rsidP="00D547B4">
      <w:pPr>
        <w:pStyle w:val="75"/>
      </w:pPr>
    </w:p>
    <w:p w:rsidR="00BF0465" w:rsidRDefault="00BF0465" w:rsidP="00D547B4">
      <w:pPr>
        <w:pStyle w:val="75"/>
      </w:pPr>
    </w:p>
    <w:p w:rsidR="00BF0465" w:rsidRDefault="00BF0465" w:rsidP="00D547B4">
      <w:pPr>
        <w:pStyle w:val="75"/>
      </w:pPr>
      <w:bookmarkStart w:id="371" w:name="_Toc7560872"/>
      <w:r>
        <w:rPr>
          <w:rFonts w:hint="eastAsia"/>
        </w:rPr>
        <w:t>〈第八卷〉</w:t>
      </w:r>
      <w:bookmarkEnd w:id="371"/>
    </w:p>
    <w:p w:rsidR="00BF0465" w:rsidRDefault="00BF0465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885B37" w:rsidRDefault="00885B37" w:rsidP="00657751">
      <w:pPr>
        <w:pStyle w:val="1b"/>
      </w:pPr>
      <w:bookmarkStart w:id="372" w:name="_Toc7560873"/>
      <w:r>
        <w:rPr>
          <w:rFonts w:hint="eastAsia"/>
        </w:rPr>
        <w:lastRenderedPageBreak/>
        <w:t>治女科方</w:t>
      </w:r>
      <w:bookmarkEnd w:id="370"/>
      <w:bookmarkEnd w:id="372"/>
    </w:p>
    <w:p w:rsidR="00885B37" w:rsidRDefault="00BF0465" w:rsidP="00E11911">
      <w:pPr>
        <w:pStyle w:val="5a"/>
      </w:pPr>
      <w:bookmarkStart w:id="373" w:name="_Toc223762769"/>
      <w:bookmarkStart w:id="374" w:name="_Toc7560874"/>
      <w:r>
        <w:rPr>
          <w:rFonts w:ascii="新細明體" w:eastAsia="新細明體" w:hAnsi="新細明體" w:hint="eastAsia"/>
        </w:rPr>
        <w:t>【</w:t>
      </w:r>
      <w:r w:rsidR="00885B37">
        <w:rPr>
          <w:rFonts w:hint="eastAsia"/>
        </w:rPr>
        <w:t>玉燭湯</w:t>
      </w:r>
      <w:bookmarkEnd w:id="373"/>
      <w:r>
        <w:rPr>
          <w:rFonts w:hint="eastAsia"/>
        </w:rPr>
        <w:t>】</w:t>
      </w:r>
      <w:bookmarkEnd w:id="374"/>
    </w:p>
    <w:p w:rsidR="00BF0465" w:rsidRDefault="00885B37" w:rsidP="00885B37">
      <w:pPr>
        <w:pStyle w:val="2f5"/>
        <w:ind w:firstLine="712"/>
      </w:pPr>
      <w:r>
        <w:rPr>
          <w:rFonts w:hint="eastAsia"/>
        </w:rPr>
        <w:t>治婦女寒熱往來或先寒後熱</w:t>
      </w:r>
      <w:r w:rsidR="006C4C45">
        <w:rPr>
          <w:rFonts w:hint="eastAsia"/>
        </w:rPr>
        <w:t>，</w:t>
      </w:r>
      <w:r>
        <w:rPr>
          <w:rFonts w:hint="eastAsia"/>
        </w:rPr>
        <w:t>汗出熱解</w:t>
      </w:r>
      <w:r w:rsidR="006C4C45">
        <w:rPr>
          <w:rFonts w:hint="eastAsia"/>
        </w:rPr>
        <w:t>，</w:t>
      </w:r>
      <w:r>
        <w:rPr>
          <w:rFonts w:hint="eastAsia"/>
        </w:rPr>
        <w:t>或月事不調</w:t>
      </w:r>
      <w:r w:rsidR="006C4C45">
        <w:rPr>
          <w:rFonts w:hint="eastAsia"/>
        </w:rPr>
        <w:t>，</w:t>
      </w:r>
      <w:r>
        <w:rPr>
          <w:rFonts w:hint="eastAsia"/>
        </w:rPr>
        <w:t>經水短少。</w:t>
      </w:r>
    </w:p>
    <w:p w:rsidR="00BF0465" w:rsidRDefault="00885B37" w:rsidP="00885B37">
      <w:pPr>
        <w:pStyle w:val="2f5"/>
        <w:ind w:firstLine="712"/>
      </w:pPr>
      <w:r>
        <w:rPr>
          <w:rFonts w:hint="eastAsia"/>
        </w:rPr>
        <w:t>生黃</w:t>
      </w:r>
      <w:r w:rsidR="00BF0465">
        <w:rPr>
          <w:rFonts w:hint="eastAsia"/>
        </w:rPr>
        <w:t>耆</w:t>
      </w:r>
      <w:r>
        <w:rPr>
          <w:rFonts w:hint="eastAsia"/>
        </w:rPr>
        <w:t>（五錢）</w:t>
      </w:r>
      <w:r w:rsidR="00BF0465">
        <w:rPr>
          <w:rFonts w:hint="eastAsia"/>
        </w:rPr>
        <w:t>、</w:t>
      </w:r>
      <w:r>
        <w:rPr>
          <w:rFonts w:hint="eastAsia"/>
        </w:rPr>
        <w:t>生地黃（六錢）</w:t>
      </w:r>
      <w:r w:rsidR="00BF0465">
        <w:rPr>
          <w:rFonts w:hint="eastAsia"/>
        </w:rPr>
        <w:t>、</w:t>
      </w:r>
      <w:r>
        <w:rPr>
          <w:rFonts w:hint="eastAsia"/>
        </w:rPr>
        <w:t>玄參（四錢）</w:t>
      </w:r>
      <w:r w:rsidR="00BF0465">
        <w:rPr>
          <w:rFonts w:hint="eastAsia"/>
        </w:rPr>
        <w:t>、</w:t>
      </w:r>
      <w:r>
        <w:rPr>
          <w:rFonts w:hint="eastAsia"/>
        </w:rPr>
        <w:t>知母（四錢）</w:t>
      </w:r>
      <w:r w:rsidR="00BF0465">
        <w:rPr>
          <w:rFonts w:hint="eastAsia"/>
        </w:rPr>
        <w:t>、</w:t>
      </w:r>
      <w:r>
        <w:rPr>
          <w:rFonts w:hint="eastAsia"/>
        </w:rPr>
        <w:t>當歸（三錢）</w:t>
      </w:r>
      <w:r w:rsidR="00BF0465">
        <w:rPr>
          <w:rFonts w:hint="eastAsia"/>
        </w:rPr>
        <w:t>、</w:t>
      </w:r>
      <w:r>
        <w:rPr>
          <w:rFonts w:hint="eastAsia"/>
        </w:rPr>
        <w:t>香附（三錢</w:t>
      </w:r>
      <w:r w:rsidR="006C4C45">
        <w:rPr>
          <w:rFonts w:hint="eastAsia"/>
        </w:rPr>
        <w:t>，</w:t>
      </w:r>
      <w:r>
        <w:rPr>
          <w:rFonts w:hint="eastAsia"/>
        </w:rPr>
        <w:t>醋炒）</w:t>
      </w:r>
      <w:r w:rsidR="00BF0465">
        <w:rPr>
          <w:rFonts w:hint="eastAsia"/>
        </w:rPr>
        <w:t>、</w:t>
      </w:r>
      <w:r>
        <w:rPr>
          <w:rFonts w:hint="eastAsia"/>
        </w:rPr>
        <w:t>柴胡（一錢五分）</w:t>
      </w:r>
      <w:r w:rsidR="00BF0465">
        <w:rPr>
          <w:rFonts w:hint="eastAsia"/>
        </w:rPr>
        <w:t>、</w:t>
      </w:r>
      <w:r>
        <w:rPr>
          <w:rFonts w:hint="eastAsia"/>
        </w:rPr>
        <w:t>甘草（一錢五分）</w:t>
      </w:r>
      <w:r w:rsidR="00BF0465">
        <w:rPr>
          <w:rFonts w:hint="eastAsia"/>
        </w:rPr>
        <w:t>。</w:t>
      </w:r>
    </w:p>
    <w:p w:rsidR="00BF0465" w:rsidRDefault="00885B37" w:rsidP="00885B37">
      <w:pPr>
        <w:pStyle w:val="2f5"/>
        <w:ind w:firstLine="712"/>
      </w:pPr>
      <w:r>
        <w:rPr>
          <w:rFonts w:hint="eastAsia"/>
        </w:rPr>
        <w:t>汗多者</w:t>
      </w:r>
      <w:r w:rsidR="006C4C45">
        <w:rPr>
          <w:rFonts w:hint="eastAsia"/>
        </w:rPr>
        <w:t>，</w:t>
      </w:r>
      <w:r>
        <w:rPr>
          <w:rFonts w:hint="eastAsia"/>
        </w:rPr>
        <w:t>以茵陳易柴胡</w:t>
      </w:r>
      <w:r w:rsidR="006C4C45">
        <w:rPr>
          <w:rFonts w:hint="eastAsia"/>
        </w:rPr>
        <w:t>，</w:t>
      </w:r>
      <w:r>
        <w:rPr>
          <w:rFonts w:hint="eastAsia"/>
        </w:rPr>
        <w:t>再加萸肉數錢。熱多者</w:t>
      </w:r>
      <w:r w:rsidR="006C4C45">
        <w:rPr>
          <w:rFonts w:hint="eastAsia"/>
        </w:rPr>
        <w:t>，</w:t>
      </w:r>
      <w:r>
        <w:rPr>
          <w:rFonts w:hint="eastAsia"/>
        </w:rPr>
        <w:t>加生杭芍數錢。寒多者</w:t>
      </w:r>
      <w:r w:rsidR="006C4C45">
        <w:rPr>
          <w:rFonts w:hint="eastAsia"/>
        </w:rPr>
        <w:t>，</w:t>
      </w:r>
      <w:r>
        <w:rPr>
          <w:rFonts w:hint="eastAsia"/>
        </w:rPr>
        <w:t>加生薑數錢。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婦女多寒熱往來之證</w:t>
      </w:r>
      <w:r w:rsidR="006C4C45">
        <w:rPr>
          <w:rFonts w:hint="eastAsia"/>
        </w:rPr>
        <w:t>，</w:t>
      </w:r>
      <w:r>
        <w:rPr>
          <w:rFonts w:hint="eastAsia"/>
        </w:rPr>
        <w:t>而方書論者不一說。有謂陽分虛則頭午寒</w:t>
      </w:r>
      <w:r w:rsidR="006C4C45">
        <w:rPr>
          <w:rFonts w:hint="eastAsia"/>
        </w:rPr>
        <w:t>，</w:t>
      </w:r>
      <w:r>
        <w:rPr>
          <w:rFonts w:hint="eastAsia"/>
        </w:rPr>
        <w:t>陰分虛則過午熱者。夫午前陽盛</w:t>
      </w:r>
      <w:r w:rsidR="006C4C45">
        <w:rPr>
          <w:rFonts w:hint="eastAsia"/>
        </w:rPr>
        <w:t>，</w:t>
      </w:r>
      <w:r>
        <w:rPr>
          <w:rFonts w:hint="eastAsia"/>
        </w:rPr>
        <w:t>午後陽衰而陰又浸盛。當其盛時</w:t>
      </w:r>
      <w:r w:rsidR="006C4C45">
        <w:rPr>
          <w:rFonts w:hint="eastAsia"/>
        </w:rPr>
        <w:t>，</w:t>
      </w:r>
      <w:r>
        <w:rPr>
          <w:rFonts w:hint="eastAsia"/>
        </w:rPr>
        <w:t>虛者可以暫實。何以其時所現之病狀</w:t>
      </w:r>
      <w:r w:rsidR="006C4C45">
        <w:rPr>
          <w:rFonts w:hint="eastAsia"/>
        </w:rPr>
        <w:t>，</w:t>
      </w:r>
      <w:r>
        <w:rPr>
          <w:rFonts w:hint="eastAsia"/>
        </w:rPr>
        <w:t>轉與時成反比例也？有謂病在少陽則寒熱往來</w:t>
      </w:r>
      <w:r w:rsidR="006C4C45">
        <w:rPr>
          <w:rFonts w:hint="eastAsia"/>
        </w:rPr>
        <w:t>，</w:t>
      </w:r>
      <w:r>
        <w:rPr>
          <w:rFonts w:hint="eastAsia"/>
        </w:rPr>
        <w:t>猶少陽外感之邪</w:t>
      </w:r>
      <w:r w:rsidR="006C4C45">
        <w:rPr>
          <w:rFonts w:hint="eastAsia"/>
        </w:rPr>
        <w:t>，</w:t>
      </w:r>
      <w:r>
        <w:rPr>
          <w:rFonts w:hint="eastAsia"/>
        </w:rPr>
        <w:t>與太陽並則寒</w:t>
      </w:r>
      <w:r w:rsidR="006C4C45">
        <w:rPr>
          <w:rFonts w:hint="eastAsia"/>
        </w:rPr>
        <w:t>，</w:t>
      </w:r>
      <w:r>
        <w:rPr>
          <w:rFonts w:hint="eastAsia"/>
        </w:rPr>
        <w:t>與陽明並則熱者。而內傷之病</w:t>
      </w:r>
      <w:r w:rsidR="006C4C45">
        <w:rPr>
          <w:rFonts w:hint="eastAsia"/>
        </w:rPr>
        <w:t>，</w:t>
      </w:r>
      <w:r>
        <w:rPr>
          <w:rFonts w:hint="eastAsia"/>
        </w:rPr>
        <w:t>原無外邪。又何者與太陽、陽明並作寒熱也？有謂肝虛則乍熱乍寒者。斯說也</w:t>
      </w:r>
      <w:r w:rsidR="006C4C45">
        <w:rPr>
          <w:rFonts w:hint="eastAsia"/>
        </w:rPr>
        <w:t>，</w:t>
      </w:r>
      <w:r>
        <w:rPr>
          <w:rFonts w:hint="eastAsia"/>
        </w:rPr>
        <w:t>愚曾驗過</w:t>
      </w:r>
      <w:r w:rsidR="006C4C45">
        <w:rPr>
          <w:rFonts w:hint="eastAsia"/>
        </w:rPr>
        <w:t>，</w:t>
      </w:r>
      <w:r>
        <w:rPr>
          <w:rFonts w:hint="eastAsia"/>
        </w:rPr>
        <w:t>遵</w:t>
      </w:r>
      <w:r w:rsidR="00D16ED2">
        <w:rPr>
          <w:rFonts w:hint="eastAsia"/>
        </w:rPr>
        <w:t>《本經》</w:t>
      </w:r>
      <w:r>
        <w:rPr>
          <w:rFonts w:hint="eastAsia"/>
        </w:rPr>
        <w:t>山茱萸主寒熱之旨</w:t>
      </w:r>
      <w:r w:rsidR="006C4C45">
        <w:rPr>
          <w:rFonts w:hint="eastAsia"/>
        </w:rPr>
        <w:t>，</w:t>
      </w:r>
      <w:r>
        <w:rPr>
          <w:rFonts w:hint="eastAsia"/>
        </w:rPr>
        <w:t>單重用山萸肉（去淨核）二兩煎湯</w:t>
      </w:r>
      <w:r w:rsidR="006C4C45">
        <w:rPr>
          <w:rFonts w:hint="eastAsia"/>
        </w:rPr>
        <w:t>，</w:t>
      </w:r>
      <w:r>
        <w:rPr>
          <w:rFonts w:hint="eastAsia"/>
        </w:rPr>
        <w:t>服之立愈（驗案在</w:t>
      </w:r>
      <w:r w:rsidR="00BF0465">
        <w:rPr>
          <w:rFonts w:hint="eastAsia"/>
        </w:rPr>
        <w:t>第一卷</w:t>
      </w:r>
      <w:r>
        <w:rPr>
          <w:rFonts w:hint="eastAsia"/>
        </w:rPr>
        <w:t>來復湯下）。然此乃肝木虛極</w:t>
      </w:r>
      <w:r w:rsidR="006C4C45">
        <w:rPr>
          <w:rFonts w:hint="eastAsia"/>
        </w:rPr>
        <w:t>，</w:t>
      </w:r>
      <w:r>
        <w:rPr>
          <w:rFonts w:hint="eastAsia"/>
        </w:rPr>
        <w:t>內風將動之候</w:t>
      </w:r>
      <w:r w:rsidR="006C4C45">
        <w:rPr>
          <w:rFonts w:hint="eastAsia"/>
        </w:rPr>
        <w:t>，</w:t>
      </w:r>
      <w:r>
        <w:rPr>
          <w:rFonts w:hint="eastAsia"/>
        </w:rPr>
        <w:t>又不可以蓋尋常寒熱也。蓋人身之氣化</w:t>
      </w:r>
      <w:r w:rsidR="006C4C45">
        <w:rPr>
          <w:rFonts w:hint="eastAsia"/>
        </w:rPr>
        <w:t>，</w:t>
      </w:r>
      <w:r>
        <w:rPr>
          <w:rFonts w:hint="eastAsia"/>
        </w:rPr>
        <w:t>原與時序之氣化</w:t>
      </w:r>
      <w:r w:rsidR="006C4C45">
        <w:rPr>
          <w:rFonts w:hint="eastAsia"/>
        </w:rPr>
        <w:t>，</w:t>
      </w:r>
      <w:r>
        <w:rPr>
          <w:rFonts w:hint="eastAsia"/>
        </w:rPr>
        <w:t>息息相通。一日之午前</w:t>
      </w:r>
      <w:r w:rsidR="006C4C45">
        <w:rPr>
          <w:rFonts w:hint="eastAsia"/>
        </w:rPr>
        <w:t>，</w:t>
      </w:r>
      <w:r>
        <w:rPr>
          <w:rFonts w:hint="eastAsia"/>
        </w:rPr>
        <w:t>猶一歲之有春夏。而人身之陽氣</w:t>
      </w:r>
      <w:r w:rsidR="006C4C45">
        <w:rPr>
          <w:rFonts w:hint="eastAsia"/>
        </w:rPr>
        <w:t>，</w:t>
      </w:r>
      <w:r>
        <w:rPr>
          <w:rFonts w:hint="eastAsia"/>
        </w:rPr>
        <w:t>即感之發動</w:t>
      </w:r>
      <w:r w:rsidR="006C4C45">
        <w:rPr>
          <w:rFonts w:hint="eastAsia"/>
        </w:rPr>
        <w:t>，</w:t>
      </w:r>
      <w:r>
        <w:rPr>
          <w:rFonts w:hint="eastAsia"/>
        </w:rPr>
        <w:t>以敷佈</w:t>
      </w:r>
      <w:r w:rsidR="00D24630">
        <w:rPr>
          <w:rFonts w:hint="eastAsia"/>
        </w:rPr>
        <w:t>於</w:t>
      </w:r>
      <w:r w:rsidR="00200D85">
        <w:rPr>
          <w:rFonts w:hint="eastAsia"/>
        </w:rPr>
        <w:t>周</w:t>
      </w:r>
      <w:r>
        <w:rPr>
          <w:rFonts w:hint="eastAsia"/>
        </w:rPr>
        <w:t>身。婦女性多憂思</w:t>
      </w:r>
      <w:r w:rsidR="006C4C45">
        <w:rPr>
          <w:rFonts w:hint="eastAsia"/>
        </w:rPr>
        <w:t>，</w:t>
      </w:r>
      <w:r>
        <w:rPr>
          <w:rFonts w:hint="eastAsia"/>
        </w:rPr>
        <w:t>以致臟腑、經絡多有鬱結閉塞之處</w:t>
      </w:r>
      <w:r w:rsidR="006C4C45">
        <w:rPr>
          <w:rFonts w:hint="eastAsia"/>
        </w:rPr>
        <w:t>，</w:t>
      </w:r>
      <w:r>
        <w:rPr>
          <w:rFonts w:hint="eastAsia"/>
        </w:rPr>
        <w:t>阻遏陽氣不能外達</w:t>
      </w:r>
      <w:r w:rsidR="006C4C45">
        <w:rPr>
          <w:rFonts w:hint="eastAsia"/>
        </w:rPr>
        <w:t>，</w:t>
      </w:r>
      <w:r>
        <w:rPr>
          <w:rFonts w:hint="eastAsia"/>
        </w:rPr>
        <w:t>或轉因發動而內陷</w:t>
      </w:r>
      <w:r w:rsidR="006C4C45">
        <w:rPr>
          <w:rFonts w:hint="eastAsia"/>
        </w:rPr>
        <w:t>，</w:t>
      </w:r>
      <w:r>
        <w:rPr>
          <w:rFonts w:hint="eastAsia"/>
        </w:rPr>
        <w:t>或發動不遂</w:t>
      </w:r>
      <w:r w:rsidR="006C4C45">
        <w:rPr>
          <w:rFonts w:hint="eastAsia"/>
        </w:rPr>
        <w:t>，</w:t>
      </w:r>
      <w:r>
        <w:rPr>
          <w:rFonts w:hint="eastAsia"/>
        </w:rPr>
        <w:t>其發動排擠經絡愈加閉塞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是</w:t>
      </w:r>
      <w:r w:rsidR="00200D85">
        <w:rPr>
          <w:rFonts w:hint="eastAsia"/>
        </w:rPr>
        <w:t>周</w:t>
      </w:r>
      <w:r>
        <w:rPr>
          <w:rFonts w:hint="eastAsia"/>
        </w:rPr>
        <w:t>身之寒作矣。迨陽氣蓄極</w:t>
      </w:r>
      <w:r w:rsidR="006C4C45">
        <w:rPr>
          <w:rFonts w:hint="eastAsia"/>
        </w:rPr>
        <w:t>，</w:t>
      </w:r>
      <w:r>
        <w:rPr>
          <w:rFonts w:hint="eastAsia"/>
        </w:rPr>
        <w:t>終當憤發</w:t>
      </w:r>
      <w:r w:rsidR="006C4C45">
        <w:rPr>
          <w:rFonts w:hint="eastAsia"/>
        </w:rPr>
        <w:t>，</w:t>
      </w:r>
      <w:r>
        <w:rPr>
          <w:rFonts w:hint="eastAsia"/>
        </w:rPr>
        <w:t>而其憤發之機與抑遏之力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相激相蕩</w:t>
      </w:r>
      <w:r w:rsidR="00D24630">
        <w:rPr>
          <w:rFonts w:hint="eastAsia"/>
        </w:rPr>
        <w:t>於</w:t>
      </w:r>
      <w:r>
        <w:rPr>
          <w:rFonts w:hint="eastAsia"/>
        </w:rPr>
        <w:t>臟腑、經絡之間</w:t>
      </w:r>
      <w:r w:rsidR="006C4C45">
        <w:rPr>
          <w:rFonts w:hint="eastAsia"/>
        </w:rPr>
        <w:t>，</w:t>
      </w:r>
      <w:r>
        <w:rPr>
          <w:rFonts w:hint="eastAsia"/>
        </w:rPr>
        <w:t>熱又由茲而生。此前午之寒</w:t>
      </w:r>
      <w:r w:rsidR="006C4C45">
        <w:rPr>
          <w:rFonts w:hint="eastAsia"/>
        </w:rPr>
        <w:t>，</w:t>
      </w:r>
      <w:r>
        <w:rPr>
          <w:rFonts w:hint="eastAsia"/>
        </w:rPr>
        <w:t>所以變後午之熱也。黃</w:t>
      </w:r>
      <w:r w:rsidR="00BF0465">
        <w:rPr>
          <w:rFonts w:hint="eastAsia"/>
        </w:rPr>
        <w:t>耆</w:t>
      </w:r>
      <w:r>
        <w:rPr>
          <w:rFonts w:hint="eastAsia"/>
        </w:rPr>
        <w:t>為氣分之主藥</w:t>
      </w:r>
      <w:r w:rsidR="006C4C45">
        <w:rPr>
          <w:rFonts w:hint="eastAsia"/>
        </w:rPr>
        <w:t>，</w:t>
      </w:r>
      <w:r>
        <w:rPr>
          <w:rFonts w:hint="eastAsia"/>
        </w:rPr>
        <w:t>能補氣更能升氣。輔以柴胡之軒舉</w:t>
      </w:r>
      <w:r w:rsidR="006C4C45">
        <w:rPr>
          <w:rFonts w:hint="eastAsia"/>
        </w:rPr>
        <w:t>，</w:t>
      </w:r>
      <w:r>
        <w:rPr>
          <w:rFonts w:hint="eastAsia"/>
        </w:rPr>
        <w:t>香附之宣通</w:t>
      </w:r>
      <w:r w:rsidR="006C4C45">
        <w:rPr>
          <w:rFonts w:hint="eastAsia"/>
        </w:rPr>
        <w:t>，</w:t>
      </w:r>
      <w:r>
        <w:rPr>
          <w:rFonts w:hint="eastAsia"/>
        </w:rPr>
        <w:t>陽氣之抑遏者</w:t>
      </w:r>
      <w:r w:rsidR="006C4C45">
        <w:rPr>
          <w:rFonts w:hint="eastAsia"/>
        </w:rPr>
        <w:t>，</w:t>
      </w:r>
      <w:r>
        <w:rPr>
          <w:rFonts w:hint="eastAsia"/>
        </w:rPr>
        <w:t>皆暢發矣。然血隨氣行</w:t>
      </w:r>
      <w:r w:rsidR="006C4C45">
        <w:rPr>
          <w:rFonts w:hint="eastAsia"/>
        </w:rPr>
        <w:t>，</w:t>
      </w:r>
      <w:r>
        <w:rPr>
          <w:rFonts w:hint="eastAsia"/>
        </w:rPr>
        <w:t>氣鬱則血必瘀</w:t>
      </w:r>
      <w:r w:rsidR="006C4C45">
        <w:rPr>
          <w:rFonts w:hint="eastAsia"/>
        </w:rPr>
        <w:t>，</w:t>
      </w:r>
      <w:r>
        <w:rPr>
          <w:rFonts w:hint="eastAsia"/>
        </w:rPr>
        <w:t>故寒熱往來者</w:t>
      </w:r>
      <w:r w:rsidR="006C4C45">
        <w:rPr>
          <w:rFonts w:hint="eastAsia"/>
        </w:rPr>
        <w:t>，</w:t>
      </w:r>
      <w:r>
        <w:rPr>
          <w:rFonts w:hint="eastAsia"/>
        </w:rPr>
        <w:t>其月事恆多不調</w:t>
      </w:r>
      <w:r w:rsidR="006C4C45">
        <w:rPr>
          <w:rFonts w:hint="eastAsia"/>
        </w:rPr>
        <w:t>，</w:t>
      </w:r>
      <w:r>
        <w:rPr>
          <w:rFonts w:hint="eastAsia"/>
        </w:rPr>
        <w:t>經血恆多虛損</w:t>
      </w:r>
      <w:r w:rsidR="006C4C45">
        <w:rPr>
          <w:rFonts w:hint="eastAsia"/>
        </w:rPr>
        <w:t>，</w:t>
      </w:r>
      <w:r>
        <w:rPr>
          <w:rFonts w:hint="eastAsia"/>
        </w:rPr>
        <w:t>用當歸以調之</w:t>
      </w:r>
      <w:r w:rsidR="006C4C45">
        <w:rPr>
          <w:rFonts w:hint="eastAsia"/>
        </w:rPr>
        <w:t>，</w:t>
      </w:r>
      <w:r>
        <w:rPr>
          <w:rFonts w:hint="eastAsia"/>
        </w:rPr>
        <w:t>地黃以補之</w:t>
      </w:r>
      <w:r w:rsidR="006C4C45">
        <w:rPr>
          <w:rFonts w:hint="eastAsia"/>
        </w:rPr>
        <w:t>，</w:t>
      </w:r>
      <w:r>
        <w:rPr>
          <w:rFonts w:hint="eastAsia"/>
        </w:rPr>
        <w:t>知母、元參與甘草甘苦化陰以助之</w:t>
      </w:r>
      <w:r w:rsidR="006C4C45">
        <w:rPr>
          <w:rFonts w:hint="eastAsia"/>
        </w:rPr>
        <w:t>，</w:t>
      </w:r>
      <w:r>
        <w:rPr>
          <w:rFonts w:hint="eastAsia"/>
        </w:rPr>
        <w:t>則經血得其養矣。況地黃、知母諸涼藥與黃</w:t>
      </w:r>
      <w:r w:rsidR="00BF0465">
        <w:rPr>
          <w:rFonts w:hint="eastAsia"/>
        </w:rPr>
        <w:t>耆</w:t>
      </w:r>
      <w:r>
        <w:rPr>
          <w:rFonts w:hint="eastAsia"/>
        </w:rPr>
        <w:t>溫熱之性相濟</w:t>
      </w:r>
      <w:r w:rsidR="006C4C45">
        <w:rPr>
          <w:rFonts w:hint="eastAsia"/>
        </w:rPr>
        <w:t>，</w:t>
      </w:r>
      <w:r>
        <w:rPr>
          <w:rFonts w:hint="eastAsia"/>
        </w:rPr>
        <w:t>又為燮理陰陽、調和寒熱之妙品乎。至方書有所謂日晡發熱者</w:t>
      </w:r>
      <w:r w:rsidR="006C4C45">
        <w:rPr>
          <w:rFonts w:hint="eastAsia"/>
        </w:rPr>
        <w:t>，</w:t>
      </w:r>
      <w:r>
        <w:rPr>
          <w:rFonts w:hint="eastAsia"/>
        </w:rPr>
        <w:t>日晡者</w:t>
      </w:r>
      <w:r w:rsidR="006C4C45">
        <w:rPr>
          <w:rFonts w:hint="eastAsia"/>
        </w:rPr>
        <w:t>，</w:t>
      </w:r>
      <w:r>
        <w:rPr>
          <w:rFonts w:hint="eastAsia"/>
        </w:rPr>
        <w:t>申時也</w:t>
      </w:r>
      <w:r w:rsidR="006C4C45">
        <w:rPr>
          <w:rFonts w:hint="eastAsia"/>
        </w:rPr>
        <w:t>，</w:t>
      </w:r>
      <w:r>
        <w:rPr>
          <w:rFonts w:hint="eastAsia"/>
        </w:rPr>
        <w:t>足少陰腎經主令之候也。其人或腎經陰虛</w:t>
      </w:r>
      <w:r w:rsidR="006C4C45">
        <w:rPr>
          <w:rFonts w:hint="eastAsia"/>
        </w:rPr>
        <w:t>，</w:t>
      </w:r>
      <w:r>
        <w:rPr>
          <w:rFonts w:hint="eastAsia"/>
        </w:rPr>
        <w:t>至此而腎經之火乘時而動</w:t>
      </w:r>
      <w:r w:rsidR="006C4C45">
        <w:rPr>
          <w:rFonts w:hint="eastAsia"/>
        </w:rPr>
        <w:t>，</w:t>
      </w:r>
      <w:r>
        <w:rPr>
          <w:rFonts w:hint="eastAsia"/>
        </w:rPr>
        <w:t>亦可治以此湯。將黃</w:t>
      </w:r>
      <w:r w:rsidR="00BF0465">
        <w:rPr>
          <w:rFonts w:hint="eastAsia"/>
        </w:rPr>
        <w:t>耆</w:t>
      </w:r>
      <w:r>
        <w:rPr>
          <w:rFonts w:hint="eastAsia"/>
        </w:rPr>
        <w:t>減半</w:t>
      </w:r>
      <w:r w:rsidR="006C4C45">
        <w:rPr>
          <w:rFonts w:hint="eastAsia"/>
        </w:rPr>
        <w:t>，</w:t>
      </w:r>
      <w:r>
        <w:rPr>
          <w:rFonts w:hint="eastAsia"/>
        </w:rPr>
        <w:t>地黃改用一兩</w:t>
      </w:r>
      <w:r w:rsidR="006C4C45">
        <w:rPr>
          <w:rFonts w:hint="eastAsia"/>
        </w:rPr>
        <w:t>，</w:t>
      </w:r>
      <w:r>
        <w:rPr>
          <w:rFonts w:hint="eastAsia"/>
        </w:rPr>
        <w:t>有經閉結為</w:t>
      </w:r>
      <w:r w:rsidR="00BF0465">
        <w:rPr>
          <w:rFonts w:hint="eastAsia"/>
        </w:rPr>
        <w:t>癥</w:t>
      </w:r>
      <w:r>
        <w:rPr>
          <w:rFonts w:hint="eastAsia"/>
        </w:rPr>
        <w:t>瘕</w:t>
      </w:r>
      <w:r w:rsidR="006C4C45">
        <w:rPr>
          <w:rFonts w:hint="eastAsia"/>
        </w:rPr>
        <w:t>，</w:t>
      </w:r>
      <w:r>
        <w:rPr>
          <w:rFonts w:hint="eastAsia"/>
        </w:rPr>
        <w:t>阻塞氣化作寒熱者</w:t>
      </w:r>
      <w:r w:rsidR="006C4C45">
        <w:rPr>
          <w:rFonts w:hint="eastAsia"/>
        </w:rPr>
        <w:t>，</w:t>
      </w:r>
      <w:r>
        <w:rPr>
          <w:rFonts w:hint="eastAsia"/>
        </w:rPr>
        <w:t>可用後理</w:t>
      </w:r>
      <w:r w:rsidR="0092684C">
        <w:rPr>
          <w:rFonts w:hint="eastAsia"/>
        </w:rPr>
        <w:t>衝</w:t>
      </w:r>
      <w:r>
        <w:rPr>
          <w:rFonts w:hint="eastAsia"/>
        </w:rPr>
        <w:t>湯。有胸中大氣下陷作寒熱者</w:t>
      </w:r>
      <w:r w:rsidR="006C4C45">
        <w:rPr>
          <w:rFonts w:hint="eastAsia"/>
        </w:rPr>
        <w:t>，</w:t>
      </w:r>
      <w:r>
        <w:rPr>
          <w:rFonts w:hint="eastAsia"/>
        </w:rPr>
        <w:t>其人常覺呼吸短氣</w:t>
      </w:r>
      <w:r w:rsidR="006C4C45">
        <w:rPr>
          <w:rFonts w:hint="eastAsia"/>
        </w:rPr>
        <w:t>，</w:t>
      </w:r>
      <w:r>
        <w:rPr>
          <w:rFonts w:hint="eastAsia"/>
        </w:rPr>
        <w:t>宜用拙擬升陷湯</w:t>
      </w:r>
      <w:r w:rsidR="00BF0465">
        <w:rPr>
          <w:rFonts w:hint="eastAsia"/>
        </w:rPr>
        <w:t>（在第四卷）</w:t>
      </w:r>
      <w:r w:rsidR="006C4C45">
        <w:rPr>
          <w:rFonts w:hint="eastAsia"/>
        </w:rPr>
        <w:t>，</w:t>
      </w:r>
      <w:r>
        <w:rPr>
          <w:rFonts w:hint="eastAsia"/>
        </w:rPr>
        <w:t>方後治驗之案</w:t>
      </w:r>
      <w:r w:rsidR="006C4C45">
        <w:rPr>
          <w:rFonts w:hint="eastAsia"/>
        </w:rPr>
        <w:t>，</w:t>
      </w:r>
      <w:r>
        <w:rPr>
          <w:rFonts w:hint="eastAsia"/>
        </w:rPr>
        <w:t>可以參觀。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【附方】</w:t>
      </w:r>
    </w:p>
    <w:p w:rsidR="00BF0465" w:rsidRDefault="00885B37" w:rsidP="00885B37">
      <w:pPr>
        <w:pStyle w:val="2f5"/>
        <w:ind w:firstLine="712"/>
      </w:pPr>
      <w:r>
        <w:rPr>
          <w:rFonts w:hint="eastAsia"/>
        </w:rPr>
        <w:t>西人鐵</w:t>
      </w:r>
      <w:r w:rsidR="00AC7556">
        <w:rPr>
          <w:rFonts w:hint="eastAsia"/>
        </w:rPr>
        <w:t>鏽</w:t>
      </w:r>
      <w:r>
        <w:rPr>
          <w:rFonts w:hint="eastAsia"/>
        </w:rPr>
        <w:t>雞納丸</w:t>
      </w:r>
      <w:r w:rsidR="006C4C45">
        <w:rPr>
          <w:rFonts w:hint="eastAsia"/>
        </w:rPr>
        <w:t>，</w:t>
      </w:r>
      <w:r>
        <w:rPr>
          <w:rFonts w:hint="eastAsia"/>
        </w:rPr>
        <w:t>治婦女經血不調</w:t>
      </w:r>
      <w:r w:rsidR="006C4C45">
        <w:rPr>
          <w:rFonts w:hint="eastAsia"/>
        </w:rPr>
        <w:t>，</w:t>
      </w:r>
      <w:r>
        <w:rPr>
          <w:rFonts w:hint="eastAsia"/>
        </w:rPr>
        <w:t>身體羸弱咳喘</w:t>
      </w:r>
      <w:r w:rsidR="006C4C45">
        <w:rPr>
          <w:rFonts w:hint="eastAsia"/>
        </w:rPr>
        <w:t>，</w:t>
      </w:r>
      <w:r>
        <w:rPr>
          <w:rFonts w:hint="eastAsia"/>
        </w:rPr>
        <w:t>或時作寒熱甚效。方用鐵</w:t>
      </w:r>
      <w:r w:rsidR="00AC7556">
        <w:rPr>
          <w:rFonts w:hint="eastAsia"/>
        </w:rPr>
        <w:t>鏽</w:t>
      </w:r>
      <w:r>
        <w:rPr>
          <w:rFonts w:hint="eastAsia"/>
        </w:rPr>
        <w:t>、沒藥（忌火）各一錢</w:t>
      </w:r>
      <w:r w:rsidR="006C4C45">
        <w:rPr>
          <w:rFonts w:hint="eastAsia"/>
        </w:rPr>
        <w:t>，</w:t>
      </w:r>
      <w:r>
        <w:rPr>
          <w:rFonts w:hint="eastAsia"/>
        </w:rPr>
        <w:t>金雞納霜、花椒各五分</w:t>
      </w:r>
      <w:r w:rsidR="006C4C45">
        <w:rPr>
          <w:rFonts w:hint="eastAsia"/>
        </w:rPr>
        <w:t>，</w:t>
      </w:r>
      <w:r>
        <w:rPr>
          <w:rFonts w:hint="eastAsia"/>
        </w:rPr>
        <w:t>共為細末</w:t>
      </w:r>
      <w:r w:rsidR="006C4C45">
        <w:rPr>
          <w:rFonts w:hint="eastAsia"/>
        </w:rPr>
        <w:t>，</w:t>
      </w:r>
      <w:r>
        <w:rPr>
          <w:rFonts w:hint="eastAsia"/>
        </w:rPr>
        <w:t>煉蜜為丸六十粒。每服三粒至五粒。</w:t>
      </w:r>
    </w:p>
    <w:p w:rsidR="002D31E9" w:rsidRDefault="00885B37" w:rsidP="00885B37">
      <w:pPr>
        <w:pStyle w:val="2f5"/>
        <w:ind w:firstLine="712"/>
      </w:pPr>
      <w:r>
        <w:rPr>
          <w:rFonts w:hint="eastAsia"/>
        </w:rPr>
        <w:t>鐵</w:t>
      </w:r>
      <w:r w:rsidR="00AC7556">
        <w:rPr>
          <w:rFonts w:hint="eastAsia"/>
        </w:rPr>
        <w:t>鏽</w:t>
      </w:r>
      <w:r>
        <w:rPr>
          <w:rFonts w:hint="eastAsia"/>
        </w:rPr>
        <w:t>乃鐵與</w:t>
      </w:r>
      <w:r w:rsidR="00BF0465">
        <w:rPr>
          <w:rFonts w:hint="eastAsia"/>
        </w:rPr>
        <w:t>氧</w:t>
      </w:r>
      <w:r>
        <w:rPr>
          <w:rFonts w:hint="eastAsia"/>
        </w:rPr>
        <w:t>氣化合而成</w:t>
      </w:r>
      <w:r w:rsidR="006C4C45">
        <w:rPr>
          <w:rFonts w:hint="eastAsia"/>
        </w:rPr>
        <w:t>，</w:t>
      </w:r>
      <w:r>
        <w:rPr>
          <w:rFonts w:hint="eastAsia"/>
        </w:rPr>
        <w:t>人身之血得</w:t>
      </w:r>
      <w:r w:rsidR="00BF0465">
        <w:rPr>
          <w:rFonts w:hint="eastAsia"/>
        </w:rPr>
        <w:t>氧</w:t>
      </w:r>
      <w:r>
        <w:rPr>
          <w:rFonts w:hint="eastAsia"/>
        </w:rPr>
        <w:t>氣而赤。鐵</w:t>
      </w:r>
      <w:r w:rsidR="00AC7556">
        <w:rPr>
          <w:rFonts w:hint="eastAsia"/>
        </w:rPr>
        <w:t>鏽</w:t>
      </w:r>
      <w:r>
        <w:rPr>
          <w:rFonts w:hint="eastAsia"/>
        </w:rPr>
        <w:t>中含</w:t>
      </w:r>
      <w:r w:rsidR="00BF0465">
        <w:rPr>
          <w:rFonts w:hint="eastAsia"/>
        </w:rPr>
        <w:t>氧</w:t>
      </w:r>
      <w:r>
        <w:rPr>
          <w:rFonts w:hint="eastAsia"/>
        </w:rPr>
        <w:t>氣</w:t>
      </w:r>
      <w:r w:rsidR="006C4C45">
        <w:rPr>
          <w:rFonts w:hint="eastAsia"/>
        </w:rPr>
        <w:t>，</w:t>
      </w:r>
      <w:r>
        <w:rPr>
          <w:rFonts w:hint="eastAsia"/>
        </w:rPr>
        <w:t>而又色赤似血</w:t>
      </w:r>
      <w:r w:rsidR="006C4C45">
        <w:rPr>
          <w:rFonts w:hint="eastAsia"/>
        </w:rPr>
        <w:t>，</w:t>
      </w:r>
      <w:r>
        <w:rPr>
          <w:rFonts w:hint="eastAsia"/>
        </w:rPr>
        <w:t>且嗅之兼有血腥之氣</w:t>
      </w:r>
      <w:r w:rsidR="006C4C45">
        <w:rPr>
          <w:rFonts w:hint="eastAsia"/>
        </w:rPr>
        <w:t>，</w:t>
      </w:r>
      <w:r>
        <w:rPr>
          <w:rFonts w:hint="eastAsia"/>
        </w:rPr>
        <w:t>故能榮養血分</w:t>
      </w:r>
      <w:r w:rsidR="006C4C45">
        <w:rPr>
          <w:rFonts w:hint="eastAsia"/>
        </w:rPr>
        <w:t>，</w:t>
      </w:r>
      <w:r>
        <w:rPr>
          <w:rFonts w:hint="eastAsia"/>
        </w:rPr>
        <w:t>流通經脈。且人之血中</w:t>
      </w:r>
      <w:r w:rsidR="006C4C45">
        <w:rPr>
          <w:rFonts w:hint="eastAsia"/>
        </w:rPr>
        <w:t>，</w:t>
      </w:r>
      <w:r>
        <w:rPr>
          <w:rFonts w:hint="eastAsia"/>
        </w:rPr>
        <w:t>實有鐵</w:t>
      </w:r>
      <w:r w:rsidR="00AC7556">
        <w:rPr>
          <w:rFonts w:hint="eastAsia"/>
        </w:rPr>
        <w:t>鏽</w:t>
      </w:r>
      <w:r w:rsidR="006C4C45">
        <w:rPr>
          <w:rFonts w:hint="eastAsia"/>
        </w:rPr>
        <w:t>，</w:t>
      </w:r>
      <w:r>
        <w:rPr>
          <w:rFonts w:hint="eastAsia"/>
        </w:rPr>
        <w:t>以鐵</w:t>
      </w:r>
      <w:r w:rsidR="00AC7556">
        <w:rPr>
          <w:rFonts w:hint="eastAsia"/>
        </w:rPr>
        <w:t>鏽</w:t>
      </w:r>
      <w:r>
        <w:rPr>
          <w:rFonts w:hint="eastAsia"/>
        </w:rPr>
        <w:t>補血</w:t>
      </w:r>
      <w:r w:rsidR="006C4C45">
        <w:rPr>
          <w:rFonts w:hint="eastAsia"/>
        </w:rPr>
        <w:t>，</w:t>
      </w:r>
      <w:r>
        <w:rPr>
          <w:rFonts w:hint="eastAsia"/>
        </w:rPr>
        <w:t>更有以鐵補鐵之妙也。</w:t>
      </w:r>
      <w:r w:rsidR="002D31E9" w:rsidRPr="002D31E9">
        <w:rPr>
          <w:rFonts w:hint="eastAsia"/>
        </w:rPr>
        <w:t>金雞納霜</w:t>
      </w:r>
      <w:r w:rsidR="006C4C45">
        <w:t>，</w:t>
      </w:r>
      <w:r w:rsidR="002D31E9" w:rsidRPr="002D31E9">
        <w:rPr>
          <w:rFonts w:hint="eastAsia"/>
        </w:rPr>
        <w:t>加味小柴胡湯</w:t>
      </w:r>
      <w:r w:rsidR="00F13728">
        <w:t>（</w:t>
      </w:r>
      <w:r w:rsidR="002D31E9" w:rsidRPr="002D31E9">
        <w:rPr>
          <w:rFonts w:hint="eastAsia"/>
        </w:rPr>
        <w:t>在第七卷</w:t>
      </w:r>
      <w:r w:rsidR="00F13728">
        <w:t>）</w:t>
      </w:r>
      <w:r w:rsidR="002D31E9" w:rsidRPr="002D31E9">
        <w:rPr>
          <w:rFonts w:hint="eastAsia"/>
        </w:rPr>
        <w:t>下</w:t>
      </w:r>
      <w:r w:rsidR="006C4C45">
        <w:t>，</w:t>
      </w:r>
      <w:r w:rsidR="002D31E9" w:rsidRPr="002D31E9">
        <w:rPr>
          <w:rFonts w:hint="eastAsia"/>
        </w:rPr>
        <w:t>曾詳其藥之原質及其治瘧之功用</w:t>
      </w:r>
      <w:r w:rsidR="006C4C45">
        <w:rPr>
          <w:rFonts w:hint="eastAsia"/>
        </w:rPr>
        <w:t>，</w:t>
      </w:r>
      <w:r>
        <w:rPr>
          <w:rFonts w:hint="eastAsia"/>
        </w:rPr>
        <w:t>此方中亦用之者</w:t>
      </w:r>
      <w:r w:rsidR="006C4C45">
        <w:rPr>
          <w:rFonts w:hint="eastAsia"/>
        </w:rPr>
        <w:t>，</w:t>
      </w:r>
      <w:r>
        <w:rPr>
          <w:rFonts w:hint="eastAsia"/>
        </w:rPr>
        <w:t>為其善治貧血</w:t>
      </w:r>
      <w:r w:rsidR="006C4C45">
        <w:rPr>
          <w:rFonts w:hint="eastAsia"/>
        </w:rPr>
        <w:t>，</w:t>
      </w:r>
      <w:r>
        <w:rPr>
          <w:rFonts w:hint="eastAsia"/>
        </w:rPr>
        <w:t>且又能入手、</w:t>
      </w:r>
      <w:r>
        <w:rPr>
          <w:rFonts w:hint="eastAsia"/>
        </w:rPr>
        <w:lastRenderedPageBreak/>
        <w:t>足少陽之經</w:t>
      </w:r>
      <w:r w:rsidR="006C4C45">
        <w:rPr>
          <w:rFonts w:hint="eastAsia"/>
        </w:rPr>
        <w:t>，</w:t>
      </w:r>
      <w:r>
        <w:rPr>
          <w:rFonts w:hint="eastAsia"/>
        </w:rPr>
        <w:t>以調和寒熱也。又佐以花椒者</w:t>
      </w:r>
      <w:r w:rsidR="006C4C45">
        <w:rPr>
          <w:rFonts w:hint="eastAsia"/>
        </w:rPr>
        <w:t>，</w:t>
      </w:r>
      <w:r>
        <w:rPr>
          <w:rFonts w:hint="eastAsia"/>
        </w:rPr>
        <w:t>恐金雞納霜之性</w:t>
      </w:r>
      <w:r w:rsidR="006C4C45">
        <w:rPr>
          <w:rFonts w:hint="eastAsia"/>
        </w:rPr>
        <w:t>，</w:t>
      </w:r>
      <w:r>
        <w:rPr>
          <w:rFonts w:hint="eastAsia"/>
        </w:rPr>
        <w:t>偏</w:t>
      </w:r>
      <w:r w:rsidR="00D24630">
        <w:rPr>
          <w:rFonts w:hint="eastAsia"/>
        </w:rPr>
        <w:t>於</w:t>
      </w:r>
      <w:r>
        <w:rPr>
          <w:rFonts w:hint="eastAsia"/>
        </w:rPr>
        <w:t>寒涼</w:t>
      </w:r>
      <w:r w:rsidR="006C4C45">
        <w:rPr>
          <w:rFonts w:hint="eastAsia"/>
        </w:rPr>
        <w:t>，</w:t>
      </w:r>
      <w:r>
        <w:rPr>
          <w:rFonts w:hint="eastAsia"/>
        </w:rPr>
        <w:t>而以辛熱濟之</w:t>
      </w:r>
      <w:r w:rsidR="006C4C45">
        <w:rPr>
          <w:rFonts w:hint="eastAsia"/>
        </w:rPr>
        <w:t>，</w:t>
      </w:r>
      <w:r>
        <w:rPr>
          <w:rFonts w:hint="eastAsia"/>
        </w:rPr>
        <w:t>使歸</w:t>
      </w:r>
      <w:r w:rsidR="00D24630">
        <w:rPr>
          <w:rFonts w:hint="eastAsia"/>
        </w:rPr>
        <w:t>於</w:t>
      </w:r>
      <w:r>
        <w:rPr>
          <w:rFonts w:hint="eastAsia"/>
        </w:rPr>
        <w:t>和平也。</w:t>
      </w:r>
    </w:p>
    <w:p w:rsidR="00C716F1" w:rsidRDefault="00885B37" w:rsidP="00885B37">
      <w:pPr>
        <w:pStyle w:val="2f5"/>
        <w:ind w:firstLine="712"/>
      </w:pPr>
      <w:r>
        <w:rPr>
          <w:rFonts w:hint="eastAsia"/>
        </w:rPr>
        <w:t>東亞人有中將湯</w:t>
      </w:r>
      <w:r w:rsidR="006C4C45">
        <w:rPr>
          <w:rFonts w:hint="eastAsia"/>
        </w:rPr>
        <w:t>，</w:t>
      </w:r>
      <w:r>
        <w:rPr>
          <w:rFonts w:hint="eastAsia"/>
        </w:rPr>
        <w:t>以調婦女經脈</w:t>
      </w:r>
      <w:r w:rsidR="006C4C45">
        <w:rPr>
          <w:rFonts w:hint="eastAsia"/>
        </w:rPr>
        <w:t>，</w:t>
      </w:r>
      <w:r>
        <w:rPr>
          <w:rFonts w:hint="eastAsia"/>
        </w:rPr>
        <w:t>恆有效驗。</w:t>
      </w:r>
      <w:r w:rsidR="00C716F1" w:rsidRPr="00C716F1">
        <w:rPr>
          <w:rFonts w:hint="eastAsia"/>
        </w:rPr>
        <w:t>留學東亞者</w:t>
      </w:r>
      <w:r w:rsidR="006C4C45">
        <w:rPr>
          <w:rFonts w:asciiTheme="majorEastAsia" w:hAnsiTheme="majorEastAsia" w:hint="eastAsia"/>
        </w:rPr>
        <w:t>，</w:t>
      </w:r>
      <w:r w:rsidR="00C716F1" w:rsidRPr="00C716F1">
        <w:rPr>
          <w:rFonts w:hint="eastAsia"/>
        </w:rPr>
        <w:t>曾以化驗得之。</w:t>
      </w:r>
      <w:r>
        <w:rPr>
          <w:rFonts w:hint="eastAsia"/>
        </w:rPr>
        <w:t>門人高</w:t>
      </w:r>
      <w:r w:rsidR="00C716F1">
        <w:rPr>
          <w:rFonts w:hint="eastAsia"/>
        </w:rPr>
        <w:t>如璧</w:t>
      </w:r>
      <w:r>
        <w:rPr>
          <w:rFonts w:hint="eastAsia"/>
        </w:rPr>
        <w:t>曾開其方相寄</w:t>
      </w:r>
      <w:r w:rsidR="006C4C45">
        <w:rPr>
          <w:rFonts w:hint="eastAsia"/>
        </w:rPr>
        <w:t>，</w:t>
      </w:r>
      <w:r>
        <w:rPr>
          <w:rFonts w:hint="eastAsia"/>
        </w:rPr>
        <w:t>藥品下未有份量。愚為酌定其份量</w:t>
      </w:r>
      <w:r w:rsidR="006C4C45">
        <w:rPr>
          <w:rFonts w:hint="eastAsia"/>
        </w:rPr>
        <w:t>，</w:t>
      </w:r>
      <w:r>
        <w:rPr>
          <w:rFonts w:hint="eastAsia"/>
        </w:rPr>
        <w:t>用之甚有功效。今將其方開列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>
        <w:rPr>
          <w:rFonts w:hint="eastAsia"/>
        </w:rPr>
        <w:t>以備選用。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延胡索醋炒三錢、當歸六錢、官桂二錢、甘草二錢、丁香二錢、山楂核醋炒三錢、</w:t>
      </w:r>
      <w:r w:rsidR="00093B46">
        <w:rPr>
          <w:rFonts w:hint="eastAsia"/>
        </w:rPr>
        <w:t>鬱</w:t>
      </w:r>
      <w:r>
        <w:rPr>
          <w:rFonts w:hint="eastAsia"/>
        </w:rPr>
        <w:t>金醋炒二錢、沙參四錢、續斷酒炒三錢、肉蔻赤石脂炒三錢（去石脂不用）、苦參三錢、懷牛膝三錢</w:t>
      </w:r>
      <w:r w:rsidR="006C4C45">
        <w:rPr>
          <w:rFonts w:hint="eastAsia"/>
        </w:rPr>
        <w:t>，</w:t>
      </w:r>
      <w:r>
        <w:rPr>
          <w:rFonts w:hint="eastAsia"/>
        </w:rPr>
        <w:t>共十二味</w:t>
      </w:r>
      <w:r w:rsidR="006C4C45">
        <w:rPr>
          <w:rFonts w:hint="eastAsia"/>
        </w:rPr>
        <w:t>，</w:t>
      </w:r>
      <w:r>
        <w:rPr>
          <w:rFonts w:hint="eastAsia"/>
        </w:rPr>
        <w:t>軋作粗渣</w:t>
      </w:r>
      <w:r w:rsidR="006C4C45">
        <w:rPr>
          <w:rFonts w:hint="eastAsia"/>
        </w:rPr>
        <w:t>，</w:t>
      </w:r>
      <w:r>
        <w:rPr>
          <w:rFonts w:hint="eastAsia"/>
        </w:rPr>
        <w:t>分三劑。每用一劑</w:t>
      </w:r>
      <w:r w:rsidR="006C4C45">
        <w:rPr>
          <w:rFonts w:hint="eastAsia"/>
        </w:rPr>
        <w:t>，</w:t>
      </w:r>
      <w:r>
        <w:rPr>
          <w:rFonts w:hint="eastAsia"/>
        </w:rPr>
        <w:t>開水浸蓋碗中約半點鐘</w:t>
      </w:r>
      <w:r w:rsidR="006C4C45">
        <w:rPr>
          <w:rFonts w:hint="eastAsia"/>
        </w:rPr>
        <w:t>，</w:t>
      </w:r>
      <w:r>
        <w:rPr>
          <w:rFonts w:hint="eastAsia"/>
        </w:rPr>
        <w:t>將其湯飲下。如此浸服二次至第三次用水煎服。日用一劑</w:t>
      </w:r>
      <w:r w:rsidR="006C4C45">
        <w:rPr>
          <w:rFonts w:hint="eastAsia"/>
        </w:rPr>
        <w:t>，</w:t>
      </w:r>
      <w:r>
        <w:rPr>
          <w:rFonts w:hint="eastAsia"/>
        </w:rPr>
        <w:t>數劑經脈自調。此方中涼熱、補破、澀滑之藥皆有</w:t>
      </w:r>
      <w:r w:rsidR="006C4C45">
        <w:rPr>
          <w:rFonts w:hint="eastAsia"/>
        </w:rPr>
        <w:t>，</w:t>
      </w:r>
      <w:r>
        <w:rPr>
          <w:rFonts w:hint="eastAsia"/>
        </w:rPr>
        <w:t>愚所酌份量</w:t>
      </w:r>
      <w:r w:rsidR="006C4C45">
        <w:rPr>
          <w:rFonts w:hint="eastAsia"/>
        </w:rPr>
        <w:t>，</w:t>
      </w:r>
      <w:r>
        <w:rPr>
          <w:rFonts w:hint="eastAsia"/>
        </w:rPr>
        <w:t>俾其力亦適相當</w:t>
      </w:r>
      <w:r w:rsidR="006C4C45">
        <w:rPr>
          <w:rFonts w:hint="eastAsia"/>
        </w:rPr>
        <w:t>，</w:t>
      </w:r>
      <w:r>
        <w:rPr>
          <w:rFonts w:hint="eastAsia"/>
        </w:rPr>
        <w:t>故凡婦女經脈不調證</w:t>
      </w:r>
      <w:r w:rsidR="006C4C45">
        <w:rPr>
          <w:rFonts w:hint="eastAsia"/>
        </w:rPr>
        <w:t>，</w:t>
      </w:r>
      <w:r>
        <w:rPr>
          <w:rFonts w:hint="eastAsia"/>
        </w:rPr>
        <w:t>皆可服之</w:t>
      </w:r>
      <w:r w:rsidR="006C4C45">
        <w:rPr>
          <w:rFonts w:hint="eastAsia"/>
        </w:rPr>
        <w:t>，</w:t>
      </w:r>
      <w:r>
        <w:rPr>
          <w:rFonts w:hint="eastAsia"/>
        </w:rPr>
        <w:t>而以治白帶證尤效。</w:t>
      </w:r>
    </w:p>
    <w:p w:rsidR="00C716F1" w:rsidRDefault="00C716F1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75" w:name="_Toc223762770"/>
      <w:r>
        <w:br w:type="page"/>
      </w:r>
    </w:p>
    <w:p w:rsidR="00885B37" w:rsidRDefault="00C716F1" w:rsidP="00E11911">
      <w:pPr>
        <w:pStyle w:val="5a"/>
      </w:pPr>
      <w:bookmarkStart w:id="376" w:name="_Toc7560875"/>
      <w:r>
        <w:rPr>
          <w:rFonts w:hint="eastAsia"/>
        </w:rPr>
        <w:lastRenderedPageBreak/>
        <w:t>【</w:t>
      </w:r>
      <w:r w:rsidR="00885B37">
        <w:rPr>
          <w:rFonts w:hint="eastAsia"/>
        </w:rPr>
        <w:t>理</w:t>
      </w:r>
      <w:r w:rsidR="0092684C">
        <w:rPr>
          <w:rFonts w:hint="eastAsia"/>
        </w:rPr>
        <w:t>衝</w:t>
      </w:r>
      <w:r w:rsidR="00885B37">
        <w:rPr>
          <w:rFonts w:hint="eastAsia"/>
        </w:rPr>
        <w:t>湯</w:t>
      </w:r>
      <w:bookmarkEnd w:id="375"/>
      <w:r>
        <w:rPr>
          <w:rFonts w:hint="eastAsia"/>
        </w:rPr>
        <w:t>】</w:t>
      </w:r>
      <w:bookmarkEnd w:id="376"/>
    </w:p>
    <w:p w:rsidR="008B0E5F" w:rsidRDefault="00885B37" w:rsidP="00885B37">
      <w:pPr>
        <w:pStyle w:val="2f5"/>
        <w:ind w:firstLine="712"/>
      </w:pPr>
      <w:r>
        <w:rPr>
          <w:rFonts w:hint="eastAsia"/>
        </w:rPr>
        <w:t>治婦女經閉不行或產後惡露不盡</w:t>
      </w:r>
      <w:r w:rsidR="006C4C45">
        <w:rPr>
          <w:rFonts w:hint="eastAsia"/>
        </w:rPr>
        <w:t>，</w:t>
      </w:r>
      <w:r>
        <w:rPr>
          <w:rFonts w:hint="eastAsia"/>
        </w:rPr>
        <w:t>結為</w:t>
      </w:r>
      <w:r w:rsidR="008B0E5F">
        <w:rPr>
          <w:rFonts w:hint="eastAsia"/>
        </w:rPr>
        <w:t>癥</w:t>
      </w:r>
      <w:r>
        <w:rPr>
          <w:rFonts w:hint="eastAsia"/>
        </w:rPr>
        <w:t>瘕</w:t>
      </w:r>
      <w:r w:rsidR="006C4C45">
        <w:rPr>
          <w:rFonts w:hint="eastAsia"/>
        </w:rPr>
        <w:t>，</w:t>
      </w:r>
      <w:r>
        <w:rPr>
          <w:rFonts w:hint="eastAsia"/>
        </w:rPr>
        <w:t>以致陰虛作熱</w:t>
      </w:r>
      <w:r w:rsidR="006C4C45">
        <w:rPr>
          <w:rFonts w:hint="eastAsia"/>
        </w:rPr>
        <w:t>，</w:t>
      </w:r>
      <w:r>
        <w:rPr>
          <w:rFonts w:hint="eastAsia"/>
        </w:rPr>
        <w:t>陽虛作冷</w:t>
      </w:r>
      <w:r w:rsidR="006C4C45">
        <w:rPr>
          <w:rFonts w:hint="eastAsia"/>
        </w:rPr>
        <w:t>，</w:t>
      </w:r>
      <w:r>
        <w:rPr>
          <w:rFonts w:hint="eastAsia"/>
        </w:rPr>
        <w:t>食少勞嗽</w:t>
      </w:r>
      <w:r w:rsidR="006C4C45">
        <w:rPr>
          <w:rFonts w:hint="eastAsia"/>
        </w:rPr>
        <w:t>，</w:t>
      </w:r>
      <w:r>
        <w:rPr>
          <w:rFonts w:hint="eastAsia"/>
        </w:rPr>
        <w:t>虛證沓來。服此湯十餘劑後</w:t>
      </w:r>
      <w:r w:rsidR="006C4C45">
        <w:rPr>
          <w:rFonts w:hint="eastAsia"/>
        </w:rPr>
        <w:t>，</w:t>
      </w:r>
      <w:r>
        <w:rPr>
          <w:rFonts w:hint="eastAsia"/>
        </w:rPr>
        <w:t>虛證自退</w:t>
      </w:r>
      <w:r w:rsidR="006C4C45">
        <w:rPr>
          <w:rFonts w:hint="eastAsia"/>
        </w:rPr>
        <w:t>，</w:t>
      </w:r>
      <w:r>
        <w:rPr>
          <w:rFonts w:hint="eastAsia"/>
        </w:rPr>
        <w:t>三十劑後</w:t>
      </w:r>
      <w:r w:rsidR="006C4C45">
        <w:rPr>
          <w:rFonts w:hint="eastAsia"/>
        </w:rPr>
        <w:t>，</w:t>
      </w:r>
      <w:r>
        <w:rPr>
          <w:rFonts w:hint="eastAsia"/>
        </w:rPr>
        <w:t>瘀血可盡消。亦治室女月閉血枯。並治男子勞瘵</w:t>
      </w:r>
      <w:r w:rsidR="006C4C45">
        <w:rPr>
          <w:rFonts w:hint="eastAsia"/>
        </w:rPr>
        <w:t>，</w:t>
      </w:r>
      <w:r>
        <w:rPr>
          <w:rFonts w:hint="eastAsia"/>
        </w:rPr>
        <w:t>一切臟腑</w:t>
      </w:r>
      <w:r w:rsidR="008B0E5F">
        <w:rPr>
          <w:rFonts w:hint="eastAsia"/>
        </w:rPr>
        <w:t>癥</w:t>
      </w:r>
      <w:r>
        <w:rPr>
          <w:rFonts w:hint="eastAsia"/>
        </w:rPr>
        <w:t>瘕、積聚、氣鬱、脾弱、滿悶、痞脹、不能飲食。</w:t>
      </w:r>
    </w:p>
    <w:p w:rsidR="00B25E6B" w:rsidRDefault="00885B37" w:rsidP="00885B37">
      <w:pPr>
        <w:pStyle w:val="2f5"/>
        <w:ind w:firstLine="712"/>
      </w:pPr>
      <w:r>
        <w:rPr>
          <w:rFonts w:hint="eastAsia"/>
        </w:rPr>
        <w:t>生黃</w:t>
      </w:r>
      <w:r w:rsidR="00B25E6B">
        <w:rPr>
          <w:rFonts w:hint="eastAsia"/>
        </w:rPr>
        <w:t>耆</w:t>
      </w:r>
      <w:r>
        <w:rPr>
          <w:rFonts w:hint="eastAsia"/>
        </w:rPr>
        <w:t>（三錢）</w:t>
      </w:r>
      <w:r w:rsidR="00B25E6B">
        <w:rPr>
          <w:rFonts w:hint="eastAsia"/>
        </w:rPr>
        <w:t>、</w:t>
      </w:r>
      <w:r>
        <w:rPr>
          <w:rFonts w:hint="eastAsia"/>
        </w:rPr>
        <w:t>黨參（二錢）</w:t>
      </w:r>
      <w:r w:rsidR="00B25E6B">
        <w:rPr>
          <w:rFonts w:hint="eastAsia"/>
        </w:rPr>
        <w:t>、</w:t>
      </w:r>
      <w:r w:rsidR="006A705A">
        <w:rPr>
          <w:rFonts w:hint="eastAsia"/>
        </w:rPr>
        <w:t>於朮</w:t>
      </w:r>
      <w:r>
        <w:rPr>
          <w:rFonts w:hint="eastAsia"/>
        </w:rPr>
        <w:t>（二錢）</w:t>
      </w:r>
      <w:r w:rsidR="00B25E6B">
        <w:rPr>
          <w:rFonts w:hint="eastAsia"/>
        </w:rPr>
        <w:t>、</w:t>
      </w:r>
      <w:r>
        <w:rPr>
          <w:rFonts w:hint="eastAsia"/>
        </w:rPr>
        <w:t>生山藥（五錢）</w:t>
      </w:r>
      <w:r w:rsidR="00B25E6B">
        <w:rPr>
          <w:rFonts w:hint="eastAsia"/>
        </w:rPr>
        <w:t>、</w:t>
      </w:r>
      <w:r>
        <w:rPr>
          <w:rFonts w:hint="eastAsia"/>
        </w:rPr>
        <w:t>天花粉（四錢）</w:t>
      </w:r>
      <w:r w:rsidR="00B25E6B">
        <w:rPr>
          <w:rFonts w:hint="eastAsia"/>
        </w:rPr>
        <w:t>、</w:t>
      </w:r>
      <w:r>
        <w:rPr>
          <w:rFonts w:hint="eastAsia"/>
        </w:rPr>
        <w:t>知母（四錢）</w:t>
      </w:r>
      <w:r w:rsidR="00B25E6B">
        <w:rPr>
          <w:rFonts w:hint="eastAsia"/>
        </w:rPr>
        <w:t>、</w:t>
      </w:r>
      <w:r>
        <w:rPr>
          <w:rFonts w:hint="eastAsia"/>
        </w:rPr>
        <w:t>三稜（三錢）</w:t>
      </w:r>
      <w:r w:rsidR="00B25E6B">
        <w:rPr>
          <w:rFonts w:hint="eastAsia"/>
        </w:rPr>
        <w:t>、</w:t>
      </w:r>
      <w:r>
        <w:rPr>
          <w:rFonts w:hint="eastAsia"/>
        </w:rPr>
        <w:t>莪朮（三錢）</w:t>
      </w:r>
      <w:r w:rsidR="00B25E6B">
        <w:rPr>
          <w:rFonts w:hint="eastAsia"/>
        </w:rPr>
        <w:t>、</w:t>
      </w:r>
      <w:r>
        <w:rPr>
          <w:rFonts w:hint="eastAsia"/>
        </w:rPr>
        <w:t>生雞內金（三錢</w:t>
      </w:r>
      <w:r w:rsidR="006C4C45">
        <w:rPr>
          <w:rFonts w:hint="eastAsia"/>
        </w:rPr>
        <w:t>，</w:t>
      </w:r>
      <w:r>
        <w:rPr>
          <w:rFonts w:hint="eastAsia"/>
        </w:rPr>
        <w:t>黃者）</w:t>
      </w:r>
      <w:r w:rsidR="00B25E6B">
        <w:rPr>
          <w:rFonts w:hint="eastAsia"/>
        </w:rPr>
        <w:t>。</w:t>
      </w:r>
    </w:p>
    <w:p w:rsidR="00B25E6B" w:rsidRDefault="00885B37" w:rsidP="00885B37">
      <w:pPr>
        <w:pStyle w:val="2f5"/>
        <w:ind w:firstLine="712"/>
      </w:pPr>
      <w:r>
        <w:rPr>
          <w:rFonts w:hint="eastAsia"/>
        </w:rPr>
        <w:t>用水三盅</w:t>
      </w:r>
      <w:r w:rsidR="006C4C45">
        <w:rPr>
          <w:rFonts w:hint="eastAsia"/>
        </w:rPr>
        <w:t>，</w:t>
      </w:r>
      <w:r>
        <w:rPr>
          <w:rFonts w:hint="eastAsia"/>
        </w:rPr>
        <w:t>煎至將成</w:t>
      </w:r>
      <w:r w:rsidR="006C4C45">
        <w:rPr>
          <w:rFonts w:hint="eastAsia"/>
        </w:rPr>
        <w:t>，</w:t>
      </w:r>
      <w:r>
        <w:rPr>
          <w:rFonts w:hint="eastAsia"/>
        </w:rPr>
        <w:t>加好醋少許</w:t>
      </w:r>
      <w:r w:rsidR="006C4C45">
        <w:rPr>
          <w:rFonts w:hint="eastAsia"/>
        </w:rPr>
        <w:t>，</w:t>
      </w:r>
      <w:r>
        <w:rPr>
          <w:rFonts w:hint="eastAsia"/>
        </w:rPr>
        <w:t>滾數沸服。</w:t>
      </w:r>
    </w:p>
    <w:p w:rsidR="00B25E6B" w:rsidRDefault="00885B37" w:rsidP="00885B37">
      <w:pPr>
        <w:pStyle w:val="2f5"/>
        <w:ind w:firstLine="712"/>
      </w:pPr>
      <w:r>
        <w:rPr>
          <w:rFonts w:hint="eastAsia"/>
        </w:rPr>
        <w:t>服之覺悶者</w:t>
      </w:r>
      <w:r w:rsidR="006C4C45">
        <w:rPr>
          <w:rFonts w:hint="eastAsia"/>
        </w:rPr>
        <w:t>，</w:t>
      </w:r>
      <w:r>
        <w:rPr>
          <w:rFonts w:hint="eastAsia"/>
        </w:rPr>
        <w:t>減去</w:t>
      </w:r>
      <w:r w:rsidR="006A705A">
        <w:rPr>
          <w:rFonts w:hint="eastAsia"/>
        </w:rPr>
        <w:t>於朮</w:t>
      </w:r>
      <w:r>
        <w:rPr>
          <w:rFonts w:hint="eastAsia"/>
        </w:rPr>
        <w:t>。覺氣弱者</w:t>
      </w:r>
      <w:r w:rsidR="006C4C45">
        <w:rPr>
          <w:rFonts w:hint="eastAsia"/>
        </w:rPr>
        <w:t>，</w:t>
      </w:r>
      <w:r>
        <w:rPr>
          <w:rFonts w:hint="eastAsia"/>
        </w:rPr>
        <w:t>減三稜、莪朮各一錢。瀉者</w:t>
      </w:r>
      <w:r w:rsidR="006C4C45">
        <w:rPr>
          <w:rFonts w:hint="eastAsia"/>
        </w:rPr>
        <w:t>，</w:t>
      </w:r>
      <w:r>
        <w:rPr>
          <w:rFonts w:hint="eastAsia"/>
        </w:rPr>
        <w:t>以白芍代知母</w:t>
      </w:r>
      <w:r w:rsidR="006C4C45">
        <w:rPr>
          <w:rFonts w:hint="eastAsia"/>
        </w:rPr>
        <w:t>，</w:t>
      </w:r>
      <w:r w:rsidR="006A705A">
        <w:rPr>
          <w:rFonts w:hint="eastAsia"/>
        </w:rPr>
        <w:t>於朮</w:t>
      </w:r>
      <w:r>
        <w:rPr>
          <w:rFonts w:hint="eastAsia"/>
        </w:rPr>
        <w:t>改用四錢。熱者</w:t>
      </w:r>
      <w:r w:rsidR="006C4C45">
        <w:rPr>
          <w:rFonts w:hint="eastAsia"/>
        </w:rPr>
        <w:t>，</w:t>
      </w:r>
      <w:r>
        <w:rPr>
          <w:rFonts w:hint="eastAsia"/>
        </w:rPr>
        <w:t>加生地、天冬各數錢。涼者</w:t>
      </w:r>
      <w:r w:rsidR="006C4C45">
        <w:rPr>
          <w:rFonts w:hint="eastAsia"/>
        </w:rPr>
        <w:t>，</w:t>
      </w:r>
      <w:r>
        <w:rPr>
          <w:rFonts w:hint="eastAsia"/>
        </w:rPr>
        <w:t>知母、花粉各減半</w:t>
      </w:r>
      <w:r w:rsidR="006C4C45">
        <w:rPr>
          <w:rFonts w:hint="eastAsia"/>
        </w:rPr>
        <w:t>，</w:t>
      </w:r>
      <w:r>
        <w:rPr>
          <w:rFonts w:hint="eastAsia"/>
        </w:rPr>
        <w:t>或皆不用。涼甚者</w:t>
      </w:r>
      <w:r w:rsidR="006C4C45">
        <w:rPr>
          <w:rFonts w:hint="eastAsia"/>
        </w:rPr>
        <w:t>，</w:t>
      </w:r>
      <w:r>
        <w:rPr>
          <w:rFonts w:hint="eastAsia"/>
        </w:rPr>
        <w:t>加肉桂（搗細</w:t>
      </w:r>
      <w:r w:rsidR="00C867CD">
        <w:rPr>
          <w:rFonts w:hint="eastAsia"/>
        </w:rPr>
        <w:t>沖服</w:t>
      </w:r>
      <w:r>
        <w:rPr>
          <w:rFonts w:hint="eastAsia"/>
        </w:rPr>
        <w:t>）、烏附子各二錢。瘀血堅甚者</w:t>
      </w:r>
      <w:r w:rsidR="006C4C45">
        <w:rPr>
          <w:rFonts w:hint="eastAsia"/>
        </w:rPr>
        <w:t>，</w:t>
      </w:r>
      <w:r>
        <w:rPr>
          <w:rFonts w:hint="eastAsia"/>
        </w:rPr>
        <w:t>加生水蛭（不用炙）二錢。若其人堅壯無他病</w:t>
      </w:r>
      <w:r w:rsidR="006C4C45">
        <w:rPr>
          <w:rFonts w:hint="eastAsia"/>
        </w:rPr>
        <w:t>，</w:t>
      </w:r>
      <w:r>
        <w:rPr>
          <w:rFonts w:hint="eastAsia"/>
        </w:rPr>
        <w:t>惟用以消瘕積聚者</w:t>
      </w:r>
      <w:r w:rsidR="006C4C45">
        <w:rPr>
          <w:rFonts w:hint="eastAsia"/>
        </w:rPr>
        <w:t>，</w:t>
      </w:r>
      <w:r>
        <w:rPr>
          <w:rFonts w:hint="eastAsia"/>
        </w:rPr>
        <w:t>宜去山藥。室女與婦人未產育者</w:t>
      </w:r>
      <w:r w:rsidR="006C4C45">
        <w:rPr>
          <w:rFonts w:hint="eastAsia"/>
        </w:rPr>
        <w:t>，</w:t>
      </w:r>
      <w:r>
        <w:rPr>
          <w:rFonts w:hint="eastAsia"/>
        </w:rPr>
        <w:t>若用此方</w:t>
      </w:r>
      <w:r w:rsidR="006C4C45">
        <w:rPr>
          <w:rFonts w:hint="eastAsia"/>
        </w:rPr>
        <w:t>，</w:t>
      </w:r>
      <w:r>
        <w:rPr>
          <w:rFonts w:hint="eastAsia"/>
        </w:rPr>
        <w:t>三稜、莪朮宜斟酌少用</w:t>
      </w:r>
      <w:r w:rsidR="006C4C45">
        <w:rPr>
          <w:rFonts w:hint="eastAsia"/>
        </w:rPr>
        <w:t>，</w:t>
      </w:r>
      <w:r>
        <w:rPr>
          <w:rFonts w:hint="eastAsia"/>
        </w:rPr>
        <w:t>減知母之半</w:t>
      </w:r>
      <w:r w:rsidR="006C4C45">
        <w:rPr>
          <w:rFonts w:hint="eastAsia"/>
        </w:rPr>
        <w:t>，</w:t>
      </w:r>
      <w:r>
        <w:rPr>
          <w:rFonts w:hint="eastAsia"/>
        </w:rPr>
        <w:t>加生地黃數錢</w:t>
      </w:r>
      <w:r w:rsidR="006C4C45">
        <w:rPr>
          <w:rFonts w:hint="eastAsia"/>
        </w:rPr>
        <w:t>，</w:t>
      </w:r>
      <w:r>
        <w:rPr>
          <w:rFonts w:hint="eastAsia"/>
        </w:rPr>
        <w:t>以濡血分之枯。若其人血分雖瘀</w:t>
      </w:r>
      <w:r w:rsidR="006C4C45">
        <w:rPr>
          <w:rFonts w:hint="eastAsia"/>
        </w:rPr>
        <w:t>，</w:t>
      </w:r>
      <w:r>
        <w:rPr>
          <w:rFonts w:hint="eastAsia"/>
        </w:rPr>
        <w:t>而未見</w:t>
      </w:r>
      <w:r w:rsidR="00B25E6B">
        <w:rPr>
          <w:rFonts w:hint="eastAsia"/>
        </w:rPr>
        <w:t>癥</w:t>
      </w:r>
      <w:r>
        <w:rPr>
          <w:rFonts w:hint="eastAsia"/>
        </w:rPr>
        <w:t>瘕或月信猶未閉者</w:t>
      </w:r>
      <w:r w:rsidR="006C4C45">
        <w:rPr>
          <w:rFonts w:hint="eastAsia"/>
        </w:rPr>
        <w:t>，</w:t>
      </w:r>
      <w:r>
        <w:rPr>
          <w:rFonts w:hint="eastAsia"/>
        </w:rPr>
        <w:t>雖在已產育之婦人</w:t>
      </w:r>
      <w:r w:rsidR="006C4C45">
        <w:rPr>
          <w:rFonts w:hint="eastAsia"/>
        </w:rPr>
        <w:t>，</w:t>
      </w:r>
      <w:r>
        <w:rPr>
          <w:rFonts w:hint="eastAsia"/>
        </w:rPr>
        <w:t>亦少用三稜、莪朮。若</w:t>
      </w:r>
      <w:r w:rsidR="006629D0">
        <w:rPr>
          <w:rFonts w:hint="eastAsia"/>
        </w:rPr>
        <w:t>病人</w:t>
      </w:r>
      <w:r>
        <w:rPr>
          <w:rFonts w:hint="eastAsia"/>
        </w:rPr>
        <w:t>身體羸弱</w:t>
      </w:r>
      <w:r w:rsidR="006C4C45">
        <w:rPr>
          <w:rFonts w:hint="eastAsia"/>
        </w:rPr>
        <w:t>，</w:t>
      </w:r>
      <w:r>
        <w:rPr>
          <w:rFonts w:hint="eastAsia"/>
        </w:rPr>
        <w:t>脈象虛數者</w:t>
      </w:r>
      <w:r w:rsidR="006C4C45">
        <w:rPr>
          <w:rFonts w:hint="eastAsia"/>
        </w:rPr>
        <w:t>，</w:t>
      </w:r>
      <w:r>
        <w:rPr>
          <w:rFonts w:hint="eastAsia"/>
        </w:rPr>
        <w:t>去三稜、莪朮</w:t>
      </w:r>
      <w:r w:rsidR="006C4C45">
        <w:rPr>
          <w:rFonts w:hint="eastAsia"/>
        </w:rPr>
        <w:t>，</w:t>
      </w:r>
      <w:r>
        <w:rPr>
          <w:rFonts w:hint="eastAsia"/>
        </w:rPr>
        <w:t>將雞內金改用四錢</w:t>
      </w:r>
      <w:r w:rsidR="006C4C45">
        <w:rPr>
          <w:rFonts w:hint="eastAsia"/>
        </w:rPr>
        <w:t>，</w:t>
      </w:r>
      <w:r>
        <w:rPr>
          <w:rFonts w:hint="eastAsia"/>
        </w:rPr>
        <w:t>因此藥能化瘀血</w:t>
      </w:r>
      <w:r w:rsidR="006C4C45">
        <w:rPr>
          <w:rFonts w:hint="eastAsia"/>
        </w:rPr>
        <w:t>，</w:t>
      </w:r>
      <w:r>
        <w:rPr>
          <w:rFonts w:hint="eastAsia"/>
        </w:rPr>
        <w:t>又不傷氣分也。迨氣血漸壯</w:t>
      </w:r>
      <w:r w:rsidR="006C4C45">
        <w:rPr>
          <w:rFonts w:hint="eastAsia"/>
        </w:rPr>
        <w:t>，</w:t>
      </w:r>
      <w:r>
        <w:rPr>
          <w:rFonts w:hint="eastAsia"/>
        </w:rPr>
        <w:t>瘀血未盡消者</w:t>
      </w:r>
      <w:r w:rsidR="006C4C45">
        <w:rPr>
          <w:rFonts w:hint="eastAsia"/>
        </w:rPr>
        <w:t>，</w:t>
      </w:r>
      <w:r>
        <w:rPr>
          <w:rFonts w:hint="eastAsia"/>
        </w:rPr>
        <w:t>再用三稜、莪朮未晚。若男子勞瘵</w:t>
      </w:r>
      <w:r w:rsidR="006C4C45">
        <w:rPr>
          <w:rFonts w:hint="eastAsia"/>
        </w:rPr>
        <w:t>，</w:t>
      </w:r>
      <w:r>
        <w:rPr>
          <w:rFonts w:hint="eastAsia"/>
        </w:rPr>
        <w:t>三稜、莪朮亦宜少用或用雞內金代之亦可。初</w:t>
      </w:r>
      <w:r>
        <w:rPr>
          <w:rFonts w:hint="eastAsia"/>
        </w:rPr>
        <w:lastRenderedPageBreak/>
        <w:t>擬此方時</w:t>
      </w:r>
      <w:r w:rsidR="006C4C45">
        <w:rPr>
          <w:rFonts w:hint="eastAsia"/>
        </w:rPr>
        <w:t>，</w:t>
      </w:r>
      <w:r>
        <w:rPr>
          <w:rFonts w:hint="eastAsia"/>
        </w:rPr>
        <w:t>原專治產後瘀血成</w:t>
      </w:r>
      <w:r w:rsidR="00B25E6B">
        <w:rPr>
          <w:rFonts w:hint="eastAsia"/>
        </w:rPr>
        <w:t>癥</w:t>
      </w:r>
      <w:r>
        <w:rPr>
          <w:rFonts w:hint="eastAsia"/>
        </w:rPr>
        <w:t>瘕</w:t>
      </w:r>
      <w:r w:rsidR="006C4C45">
        <w:rPr>
          <w:rFonts w:hint="eastAsia"/>
        </w:rPr>
        <w:t>，</w:t>
      </w:r>
      <w:r>
        <w:rPr>
          <w:rFonts w:hint="eastAsia"/>
        </w:rPr>
        <w:t>後以治室女月閉血枯亦效</w:t>
      </w:r>
      <w:r w:rsidR="006C4C45">
        <w:rPr>
          <w:rFonts w:hint="eastAsia"/>
        </w:rPr>
        <w:t>，</w:t>
      </w:r>
      <w:r>
        <w:rPr>
          <w:rFonts w:hint="eastAsia"/>
        </w:rPr>
        <w:t>又間用以治男子勞瘵亦效驗</w:t>
      </w:r>
      <w:r w:rsidR="006C4C45">
        <w:rPr>
          <w:rFonts w:hint="eastAsia"/>
        </w:rPr>
        <w:t>，</w:t>
      </w:r>
      <w:r>
        <w:rPr>
          <w:rFonts w:hint="eastAsia"/>
        </w:rPr>
        <w:t>大有開胃進食</w:t>
      </w:r>
      <w:r w:rsidR="006C4C45">
        <w:rPr>
          <w:rFonts w:hint="eastAsia"/>
        </w:rPr>
        <w:t>，</w:t>
      </w:r>
      <w:r>
        <w:rPr>
          <w:rFonts w:hint="eastAsia"/>
        </w:rPr>
        <w:t>扶羸起衰之功。《內經》有四烏魚骨一茹蘆丸</w:t>
      </w:r>
      <w:r w:rsidR="006C4C45">
        <w:rPr>
          <w:rFonts w:hint="eastAsia"/>
        </w:rPr>
        <w:t>，</w:t>
      </w:r>
      <w:r>
        <w:rPr>
          <w:rFonts w:hint="eastAsia"/>
        </w:rPr>
        <w:t>原是男女並治</w:t>
      </w:r>
      <w:r w:rsidR="006C4C45">
        <w:rPr>
          <w:rFonts w:hint="eastAsia"/>
        </w:rPr>
        <w:t>，</w:t>
      </w:r>
      <w:r>
        <w:rPr>
          <w:rFonts w:hint="eastAsia"/>
        </w:rPr>
        <w:t>為調血補虛之良方</w:t>
      </w:r>
      <w:r w:rsidR="006C4C45">
        <w:rPr>
          <w:rFonts w:hint="eastAsia"/>
        </w:rPr>
        <w:t>，</w:t>
      </w:r>
      <w:r>
        <w:rPr>
          <w:rFonts w:hint="eastAsia"/>
        </w:rPr>
        <w:t>此方竊師《內經》之意也。</w:t>
      </w:r>
    </w:p>
    <w:p w:rsidR="00B25E6B" w:rsidRDefault="00885B37" w:rsidP="00885B37">
      <w:pPr>
        <w:pStyle w:val="2f5"/>
        <w:ind w:firstLine="712"/>
      </w:pPr>
      <w:r>
        <w:rPr>
          <w:rFonts w:hint="eastAsia"/>
        </w:rPr>
        <w:t>從來醫者調氣行血</w:t>
      </w:r>
      <w:r w:rsidR="006C4C45">
        <w:rPr>
          <w:rFonts w:hint="eastAsia"/>
        </w:rPr>
        <w:t>，</w:t>
      </w:r>
      <w:r>
        <w:rPr>
          <w:rFonts w:hint="eastAsia"/>
        </w:rPr>
        <w:t>習用香附</w:t>
      </w:r>
      <w:r w:rsidR="006C4C45">
        <w:rPr>
          <w:rFonts w:hint="eastAsia"/>
        </w:rPr>
        <w:t>，</w:t>
      </w:r>
      <w:r>
        <w:rPr>
          <w:rFonts w:hint="eastAsia"/>
        </w:rPr>
        <w:t>而不習用三稜、莪朮</w:t>
      </w:r>
      <w:r w:rsidR="006C4C45">
        <w:rPr>
          <w:rFonts w:hint="eastAsia"/>
        </w:rPr>
        <w:t>，</w:t>
      </w:r>
      <w:r>
        <w:rPr>
          <w:rFonts w:hint="eastAsia"/>
        </w:rPr>
        <w:t>蓋以其能破</w:t>
      </w:r>
      <w:r w:rsidR="00B25E6B">
        <w:rPr>
          <w:rFonts w:hint="eastAsia"/>
        </w:rPr>
        <w:t>癥</w:t>
      </w:r>
      <w:r>
        <w:rPr>
          <w:rFonts w:hint="eastAsia"/>
        </w:rPr>
        <w:t>瘕</w:t>
      </w:r>
      <w:r w:rsidR="006C4C45">
        <w:rPr>
          <w:rFonts w:hint="eastAsia"/>
        </w:rPr>
        <w:t>，</w:t>
      </w:r>
      <w:r>
        <w:rPr>
          <w:rFonts w:hint="eastAsia"/>
        </w:rPr>
        <w:t>遂疑其過</w:t>
      </w:r>
      <w:r w:rsidR="00D24630">
        <w:rPr>
          <w:rFonts w:hint="eastAsia"/>
        </w:rPr>
        <w:t>於</w:t>
      </w:r>
      <w:r>
        <w:rPr>
          <w:rFonts w:hint="eastAsia"/>
        </w:rPr>
        <w:t>猛烈</w:t>
      </w:r>
      <w:r w:rsidR="006C4C45">
        <w:rPr>
          <w:rFonts w:hint="eastAsia"/>
        </w:rPr>
        <w:t>，</w:t>
      </w:r>
      <w:r>
        <w:rPr>
          <w:rFonts w:hint="eastAsia"/>
        </w:rPr>
        <w:t>而不知能破</w:t>
      </w:r>
      <w:r w:rsidR="00B25E6B">
        <w:rPr>
          <w:rFonts w:hint="eastAsia"/>
        </w:rPr>
        <w:t>癥</w:t>
      </w:r>
      <w:r>
        <w:rPr>
          <w:rFonts w:hint="eastAsia"/>
        </w:rPr>
        <w:t>瘕者</w:t>
      </w:r>
      <w:r w:rsidR="006C4C45">
        <w:rPr>
          <w:rFonts w:hint="eastAsia"/>
        </w:rPr>
        <w:t>，</w:t>
      </w:r>
      <w:r>
        <w:rPr>
          <w:rFonts w:hint="eastAsia"/>
        </w:rPr>
        <w:t>三稜、莪朮之良能</w:t>
      </w:r>
      <w:r w:rsidR="006C4C45">
        <w:rPr>
          <w:rFonts w:hint="eastAsia"/>
        </w:rPr>
        <w:t>，</w:t>
      </w:r>
      <w:r>
        <w:rPr>
          <w:rFonts w:hint="eastAsia"/>
        </w:rPr>
        <w:t>非二藥之性烈</w:t>
      </w:r>
      <w:r w:rsidR="00D24630">
        <w:rPr>
          <w:rFonts w:hint="eastAsia"/>
        </w:rPr>
        <w:t>於</w:t>
      </w:r>
      <w:r>
        <w:rPr>
          <w:rFonts w:hint="eastAsia"/>
        </w:rPr>
        <w:t>香附也。愚精心考驗多年</w:t>
      </w:r>
      <w:r w:rsidR="006C4C45">
        <w:rPr>
          <w:rFonts w:hint="eastAsia"/>
        </w:rPr>
        <w:t>，</w:t>
      </w:r>
      <w:r>
        <w:rPr>
          <w:rFonts w:hint="eastAsia"/>
        </w:rPr>
        <w:t>凡習用之藥</w:t>
      </w:r>
      <w:r w:rsidR="006C4C45">
        <w:rPr>
          <w:rFonts w:hint="eastAsia"/>
        </w:rPr>
        <w:t>，</w:t>
      </w:r>
      <w:r>
        <w:rPr>
          <w:rFonts w:hint="eastAsia"/>
        </w:rPr>
        <w:t>皆確知其性情能力。若論耗散氣血</w:t>
      </w:r>
      <w:r w:rsidR="006C4C45">
        <w:rPr>
          <w:rFonts w:hint="eastAsia"/>
        </w:rPr>
        <w:t>，</w:t>
      </w:r>
      <w:r>
        <w:rPr>
          <w:rFonts w:hint="eastAsia"/>
        </w:rPr>
        <w:t>香附猶甚</w:t>
      </w:r>
      <w:r w:rsidR="00D24630">
        <w:rPr>
          <w:rFonts w:hint="eastAsia"/>
        </w:rPr>
        <w:t>於</w:t>
      </w:r>
      <w:r>
        <w:rPr>
          <w:rFonts w:hint="eastAsia"/>
        </w:rPr>
        <w:t>三稜、莪朮。若論消磨</w:t>
      </w:r>
      <w:r w:rsidR="00B25E6B">
        <w:rPr>
          <w:rFonts w:hint="eastAsia"/>
        </w:rPr>
        <w:t>癥</w:t>
      </w:r>
      <w:r>
        <w:rPr>
          <w:rFonts w:hint="eastAsia"/>
        </w:rPr>
        <w:t>瘕</w:t>
      </w:r>
      <w:r w:rsidR="006C4C45">
        <w:rPr>
          <w:rFonts w:hint="eastAsia"/>
        </w:rPr>
        <w:t>，</w:t>
      </w:r>
      <w:r>
        <w:rPr>
          <w:rFonts w:hint="eastAsia"/>
        </w:rPr>
        <w:t>十倍香附亦不及三稜、莪朮也。且此方中</w:t>
      </w:r>
      <w:r w:rsidR="006C4C45">
        <w:rPr>
          <w:rFonts w:hint="eastAsia"/>
        </w:rPr>
        <w:t>，</w:t>
      </w:r>
      <w:r>
        <w:rPr>
          <w:rFonts w:hint="eastAsia"/>
        </w:rPr>
        <w:t>用三稜、莪朮以消</w:t>
      </w:r>
      <w:r w:rsidR="0092684C">
        <w:rPr>
          <w:rFonts w:hint="eastAsia"/>
        </w:rPr>
        <w:t>衝</w:t>
      </w:r>
      <w:r>
        <w:rPr>
          <w:rFonts w:hint="eastAsia"/>
        </w:rPr>
        <w:t>中瘀血</w:t>
      </w:r>
      <w:r w:rsidR="006C4C45">
        <w:rPr>
          <w:rFonts w:hint="eastAsia"/>
        </w:rPr>
        <w:t>，</w:t>
      </w:r>
      <w:r>
        <w:rPr>
          <w:rFonts w:hint="eastAsia"/>
        </w:rPr>
        <w:t>而即用參、</w:t>
      </w:r>
      <w:r w:rsidR="00B25E6B">
        <w:rPr>
          <w:rFonts w:hint="eastAsia"/>
        </w:rPr>
        <w:t>耆</w:t>
      </w:r>
      <w:r>
        <w:rPr>
          <w:rFonts w:hint="eastAsia"/>
        </w:rPr>
        <w:t>諸藥</w:t>
      </w:r>
      <w:r w:rsidR="006C4C45">
        <w:rPr>
          <w:rFonts w:hint="eastAsia"/>
        </w:rPr>
        <w:t>，</w:t>
      </w:r>
      <w:r>
        <w:rPr>
          <w:rFonts w:hint="eastAsia"/>
        </w:rPr>
        <w:t>以保護氣血</w:t>
      </w:r>
      <w:r w:rsidR="006C4C45">
        <w:rPr>
          <w:rFonts w:hint="eastAsia"/>
        </w:rPr>
        <w:t>，</w:t>
      </w:r>
      <w:r>
        <w:rPr>
          <w:rFonts w:hint="eastAsia"/>
        </w:rPr>
        <w:t>則瘀血去而氣血不至傷損。且參、</w:t>
      </w:r>
      <w:r w:rsidR="00B25E6B">
        <w:rPr>
          <w:rFonts w:hint="eastAsia"/>
        </w:rPr>
        <w:t>耆</w:t>
      </w:r>
      <w:r>
        <w:rPr>
          <w:rFonts w:hint="eastAsia"/>
        </w:rPr>
        <w:t>能補氣</w:t>
      </w:r>
      <w:r w:rsidR="006C4C45">
        <w:rPr>
          <w:rFonts w:hint="eastAsia"/>
        </w:rPr>
        <w:t>，</w:t>
      </w:r>
      <w:r>
        <w:rPr>
          <w:rFonts w:hint="eastAsia"/>
        </w:rPr>
        <w:t>得三稜、莪朮以流通之</w:t>
      </w:r>
      <w:r w:rsidR="006C4C45">
        <w:rPr>
          <w:rFonts w:hint="eastAsia"/>
        </w:rPr>
        <w:t>，</w:t>
      </w:r>
      <w:r>
        <w:rPr>
          <w:rFonts w:hint="eastAsia"/>
        </w:rPr>
        <w:t>則補而不滯</w:t>
      </w:r>
      <w:r w:rsidR="006C4C45">
        <w:rPr>
          <w:rFonts w:hint="eastAsia"/>
        </w:rPr>
        <w:t>，</w:t>
      </w:r>
      <w:r>
        <w:rPr>
          <w:rFonts w:hint="eastAsia"/>
        </w:rPr>
        <w:t>而元氣愈旺。元氣既旺</w:t>
      </w:r>
      <w:r w:rsidR="006C4C45">
        <w:rPr>
          <w:rFonts w:hint="eastAsia"/>
        </w:rPr>
        <w:t>，</w:t>
      </w:r>
      <w:r>
        <w:rPr>
          <w:rFonts w:hint="eastAsia"/>
        </w:rPr>
        <w:t>愈能鼓舞三稜、莪朮之力以消</w:t>
      </w:r>
      <w:r w:rsidR="00B25E6B">
        <w:rPr>
          <w:rFonts w:hint="eastAsia"/>
        </w:rPr>
        <w:t>癥</w:t>
      </w:r>
      <w:r>
        <w:rPr>
          <w:rFonts w:hint="eastAsia"/>
        </w:rPr>
        <w:t>瘕</w:t>
      </w:r>
      <w:r w:rsidR="006C4C45">
        <w:rPr>
          <w:rFonts w:hint="eastAsia"/>
        </w:rPr>
        <w:t>，</w:t>
      </w:r>
      <w:r>
        <w:rPr>
          <w:rFonts w:hint="eastAsia"/>
        </w:rPr>
        <w:t>此其所以效也。</w:t>
      </w:r>
    </w:p>
    <w:p w:rsidR="00175135" w:rsidRDefault="00175135" w:rsidP="00175135">
      <w:pPr>
        <w:pStyle w:val="2f3"/>
        <w:ind w:firstLine="712"/>
      </w:pPr>
      <w:r w:rsidRPr="00175135">
        <w:rPr>
          <w:rFonts w:hint="eastAsia"/>
        </w:rPr>
        <w:t>一婦人</w:t>
      </w:r>
      <w:r w:rsidR="006C4C45">
        <w:t>，</w:t>
      </w:r>
      <w:r w:rsidRPr="00175135">
        <w:rPr>
          <w:rFonts w:hint="eastAsia"/>
        </w:rPr>
        <w:t>年三十餘</w:t>
      </w:r>
      <w:r w:rsidR="006C4C45">
        <w:rPr>
          <w:rFonts w:hint="eastAsia"/>
        </w:rPr>
        <w:t>，</w:t>
      </w:r>
      <w:r w:rsidRPr="00175135">
        <w:rPr>
          <w:rFonts w:hint="eastAsia"/>
        </w:rPr>
        <w:t>癥瘕起</w:t>
      </w:r>
      <w:r w:rsidR="00D24630">
        <w:rPr>
          <w:rFonts w:hint="eastAsia"/>
        </w:rPr>
        <w:t>於</w:t>
      </w:r>
      <w:r w:rsidRPr="00175135">
        <w:rPr>
          <w:rFonts w:hint="eastAsia"/>
        </w:rPr>
        <w:t>少腹</w:t>
      </w:r>
      <w:r w:rsidR="006C4C45">
        <w:t>，</w:t>
      </w:r>
      <w:r w:rsidRPr="00175135">
        <w:rPr>
          <w:rFonts w:hint="eastAsia"/>
        </w:rPr>
        <w:t>漸長而上。其當年長者稍軟</w:t>
      </w:r>
      <w:r w:rsidR="006C4C45">
        <w:t>，</w:t>
      </w:r>
      <w:r w:rsidRPr="00175135">
        <w:rPr>
          <w:rFonts w:hint="eastAsia"/>
        </w:rPr>
        <w:t>隔年即硬如石。七年之間</w:t>
      </w:r>
      <w:r w:rsidR="006C4C45">
        <w:t>，</w:t>
      </w:r>
      <w:r w:rsidRPr="00175135">
        <w:rPr>
          <w:rFonts w:hint="eastAsia"/>
        </w:rPr>
        <w:t>上至心口</w:t>
      </w:r>
      <w:r w:rsidR="006C4C45">
        <w:t>，</w:t>
      </w:r>
      <w:r w:rsidRPr="00175135">
        <w:rPr>
          <w:rFonts w:hint="eastAsia"/>
        </w:rPr>
        <w:t>旁塞兩脅</w:t>
      </w:r>
      <w:r w:rsidR="006C4C45">
        <w:t>，</w:t>
      </w:r>
      <w:r w:rsidRPr="00175135">
        <w:rPr>
          <w:rFonts w:hint="eastAsia"/>
        </w:rPr>
        <w:t>飲食減少</w:t>
      </w:r>
      <w:r w:rsidR="006C4C45">
        <w:t>，</w:t>
      </w:r>
      <w:r w:rsidRPr="00175135">
        <w:rPr>
          <w:rFonts w:hint="eastAsia"/>
        </w:rPr>
        <w:t>時覺昏聵</w:t>
      </w:r>
      <w:r w:rsidR="006C4C45">
        <w:rPr>
          <w:rFonts w:hint="eastAsia"/>
        </w:rPr>
        <w:t>，</w:t>
      </w:r>
      <w:r w:rsidRPr="00175135">
        <w:rPr>
          <w:rFonts w:hint="eastAsia"/>
        </w:rPr>
        <w:t>劇時昏睡一晝夜</w:t>
      </w:r>
      <w:r w:rsidR="006C4C45">
        <w:t>，</w:t>
      </w:r>
      <w:r w:rsidRPr="00175135">
        <w:rPr>
          <w:rFonts w:hint="eastAsia"/>
        </w:rPr>
        <w:t>不飲不食。屢次服藥竟分毫無效。後愚為診視</w:t>
      </w:r>
      <w:r w:rsidR="006C4C45">
        <w:t>，</w:t>
      </w:r>
      <w:r w:rsidRPr="00175135">
        <w:rPr>
          <w:rFonts w:hint="eastAsia"/>
        </w:rPr>
        <w:t>脈雖虛弱</w:t>
      </w:r>
      <w:r w:rsidR="006C4C45">
        <w:t>，</w:t>
      </w:r>
      <w:r w:rsidRPr="00175135">
        <w:rPr>
          <w:rFonts w:hint="eastAsia"/>
        </w:rPr>
        <w:t>至數不數</w:t>
      </w:r>
      <w:r w:rsidR="006C4C45">
        <w:t>，</w:t>
      </w:r>
      <w:r w:rsidRPr="00175135">
        <w:rPr>
          <w:rFonts w:hint="eastAsia"/>
        </w:rPr>
        <w:t>許為治癒</w:t>
      </w:r>
      <w:r w:rsidR="006C4C45">
        <w:t>，</w:t>
      </w:r>
      <w:r w:rsidRPr="00175135">
        <w:rPr>
          <w:rFonts w:hint="eastAsia"/>
        </w:rPr>
        <w:t>授以此方。病人自揣其病</w:t>
      </w:r>
      <w:r w:rsidR="006C4C45">
        <w:t>，</w:t>
      </w:r>
      <w:r w:rsidRPr="00175135">
        <w:rPr>
          <w:rFonts w:hint="eastAsia"/>
        </w:rPr>
        <w:t>斷無可治之理</w:t>
      </w:r>
      <w:r w:rsidR="006C4C45">
        <w:t>，</w:t>
      </w:r>
      <w:r w:rsidRPr="00175135">
        <w:rPr>
          <w:rFonts w:hint="eastAsia"/>
        </w:rPr>
        <w:t>竟置不服。次年病益進</w:t>
      </w:r>
      <w:r w:rsidR="006C4C45">
        <w:t>，</w:t>
      </w:r>
      <w:r w:rsidRPr="00175135">
        <w:rPr>
          <w:rFonts w:hint="eastAsia"/>
        </w:rPr>
        <w:t>昏睡四日不醒。愚用藥救醒之</w:t>
      </w:r>
      <w:r w:rsidR="006C4C45">
        <w:t>，</w:t>
      </w:r>
      <w:r w:rsidRPr="00175135">
        <w:rPr>
          <w:rFonts w:hint="eastAsia"/>
        </w:rPr>
        <w:t>遂懇切告之曰</w:t>
      </w:r>
      <w:r>
        <w:rPr>
          <w:rFonts w:hint="eastAsia"/>
        </w:rPr>
        <w:t>「</w:t>
      </w:r>
      <w:r w:rsidRPr="00175135">
        <w:rPr>
          <w:rFonts w:hint="eastAsia"/>
        </w:rPr>
        <w:t>去歲若用愚方</w:t>
      </w:r>
      <w:r w:rsidR="006C4C45">
        <w:t>，</w:t>
      </w:r>
      <w:r w:rsidRPr="00175135">
        <w:rPr>
          <w:rFonts w:hint="eastAsia"/>
        </w:rPr>
        <w:t>病癒已久</w:t>
      </w:r>
      <w:r w:rsidR="006C4C45">
        <w:t>，</w:t>
      </w:r>
      <w:r w:rsidRPr="00175135">
        <w:rPr>
          <w:rFonts w:hint="eastAsia"/>
        </w:rPr>
        <w:t>何至危困若斯。然此病尚可為</w:t>
      </w:r>
      <w:r w:rsidR="006C4C45">
        <w:t>，</w:t>
      </w:r>
      <w:r w:rsidRPr="00175135">
        <w:rPr>
          <w:rFonts w:hint="eastAsia"/>
        </w:rPr>
        <w:t>甚勿再遲延也</w:t>
      </w:r>
      <w:r>
        <w:rPr>
          <w:rFonts w:hint="eastAsia"/>
        </w:rPr>
        <w:t>」</w:t>
      </w:r>
      <w:r w:rsidR="006C4C45">
        <w:t>，</w:t>
      </w:r>
      <w:r w:rsidRPr="00175135">
        <w:rPr>
          <w:rFonts w:hint="eastAsia"/>
        </w:rPr>
        <w:t>仍為開前方。病人喜</w:t>
      </w:r>
      <w:r w:rsidR="006C4C45">
        <w:t>，</w:t>
      </w:r>
      <w:r w:rsidRPr="00175135">
        <w:rPr>
          <w:rFonts w:hint="eastAsia"/>
        </w:rPr>
        <w:t>信愚言</w:t>
      </w:r>
      <w:r w:rsidR="006C4C45">
        <w:t>，</w:t>
      </w:r>
      <w:r w:rsidRPr="00175135">
        <w:rPr>
          <w:rFonts w:hint="eastAsia"/>
        </w:rPr>
        <w:t>連服三十餘劑</w:t>
      </w:r>
      <w:r w:rsidR="006C4C45">
        <w:t>，</w:t>
      </w:r>
      <w:r w:rsidRPr="00175135">
        <w:rPr>
          <w:rFonts w:hint="eastAsia"/>
        </w:rPr>
        <w:t>磊塊皆消。惟最初所結之病根</w:t>
      </w:r>
      <w:r w:rsidR="006C4C45">
        <w:t>，</w:t>
      </w:r>
      <w:r w:rsidRPr="00175135">
        <w:rPr>
          <w:rFonts w:hint="eastAsia"/>
        </w:rPr>
        <w:t>大如核桃之巨者尚在。又加生水蛭</w:t>
      </w:r>
      <w:r w:rsidR="00F13728">
        <w:t>（</w:t>
      </w:r>
      <w:r w:rsidRPr="00175135">
        <w:rPr>
          <w:rFonts w:hint="eastAsia"/>
        </w:rPr>
        <w:t>不宜炙</w:t>
      </w:r>
      <w:r w:rsidR="00F13728">
        <w:t>）</w:t>
      </w:r>
      <w:r w:rsidRPr="00175135">
        <w:rPr>
          <w:rFonts w:hint="eastAsia"/>
        </w:rPr>
        <w:t>一錢</w:t>
      </w:r>
      <w:r w:rsidR="006C4C45">
        <w:t>，</w:t>
      </w:r>
      <w:r w:rsidRPr="00175135">
        <w:rPr>
          <w:rFonts w:hint="eastAsia"/>
        </w:rPr>
        <w:t>服數劑</w:t>
      </w:r>
      <w:r w:rsidR="00090B73">
        <w:rPr>
          <w:rFonts w:hint="eastAsia"/>
        </w:rPr>
        <w:t>痊愈</w:t>
      </w:r>
      <w:r w:rsidRPr="00175135">
        <w:rPr>
          <w:rFonts w:hint="eastAsia"/>
        </w:rPr>
        <w:t>。</w:t>
      </w:r>
    </w:p>
    <w:p w:rsidR="00C57F75" w:rsidRDefault="00C57F75" w:rsidP="00C57F75">
      <w:pPr>
        <w:pStyle w:val="2f5"/>
        <w:ind w:firstLine="712"/>
      </w:pPr>
      <w:r>
        <w:rPr>
          <w:rFonts w:hint="eastAsia"/>
        </w:rPr>
        <w:lastRenderedPageBreak/>
        <w:t>人之臟腑</w:t>
      </w:r>
      <w:r w:rsidR="006C4C45">
        <w:rPr>
          <w:rFonts w:hint="eastAsia"/>
        </w:rPr>
        <w:t>，</w:t>
      </w:r>
      <w:r>
        <w:rPr>
          <w:rFonts w:hint="eastAsia"/>
        </w:rPr>
        <w:t>一氣貫通</w:t>
      </w:r>
      <w:r w:rsidR="006C4C45">
        <w:rPr>
          <w:rFonts w:hint="eastAsia"/>
        </w:rPr>
        <w:t>，</w:t>
      </w:r>
      <w:r>
        <w:rPr>
          <w:rFonts w:hint="eastAsia"/>
        </w:rPr>
        <w:t>若營壘聯繫</w:t>
      </w:r>
      <w:r w:rsidR="006C4C45">
        <w:rPr>
          <w:rFonts w:hint="eastAsia"/>
        </w:rPr>
        <w:t>，</w:t>
      </w:r>
      <w:r>
        <w:rPr>
          <w:rFonts w:hint="eastAsia"/>
        </w:rPr>
        <w:t>互為犄角。一處受攻</w:t>
      </w:r>
      <w:r w:rsidR="006C4C45">
        <w:rPr>
          <w:rFonts w:hint="eastAsia"/>
        </w:rPr>
        <w:t>，</w:t>
      </w:r>
      <w:r>
        <w:rPr>
          <w:rFonts w:hint="eastAsia"/>
        </w:rPr>
        <w:t>則他處可為之救應。故用藥攻病</w:t>
      </w:r>
      <w:r w:rsidR="006C4C45">
        <w:rPr>
          <w:rFonts w:hint="eastAsia"/>
        </w:rPr>
        <w:t>，</w:t>
      </w:r>
      <w:r>
        <w:rPr>
          <w:rFonts w:hint="eastAsia"/>
        </w:rPr>
        <w:t>宜確審病根結聚之處</w:t>
      </w:r>
      <w:r w:rsidR="006C4C45">
        <w:rPr>
          <w:rFonts w:hint="eastAsia"/>
        </w:rPr>
        <w:t>，</w:t>
      </w:r>
      <w:r>
        <w:rPr>
          <w:rFonts w:hint="eastAsia"/>
        </w:rPr>
        <w:t>用對證之藥一二味</w:t>
      </w:r>
      <w:r w:rsidR="006C4C45">
        <w:rPr>
          <w:rFonts w:hint="eastAsia"/>
        </w:rPr>
        <w:t>，</w:t>
      </w:r>
      <w:r>
        <w:rPr>
          <w:rFonts w:hint="eastAsia"/>
        </w:rPr>
        <w:t>專攻其處</w:t>
      </w:r>
      <w:r w:rsidR="006C4C45">
        <w:rPr>
          <w:rFonts w:hint="eastAsia"/>
        </w:rPr>
        <w:t>，</w:t>
      </w:r>
      <w:r>
        <w:rPr>
          <w:rFonts w:hint="eastAsia"/>
        </w:rPr>
        <w:t>即其處氣血偶有傷損</w:t>
      </w:r>
      <w:r w:rsidR="006C4C45">
        <w:rPr>
          <w:rFonts w:hint="eastAsia"/>
        </w:rPr>
        <w:t>，</w:t>
      </w:r>
      <w:r>
        <w:rPr>
          <w:rFonts w:hint="eastAsia"/>
        </w:rPr>
        <w:t>他臟腑氣血猶可為之輸將貫注</w:t>
      </w:r>
      <w:r w:rsidR="006C4C45">
        <w:rPr>
          <w:rFonts w:hint="eastAsia"/>
        </w:rPr>
        <w:t>，</w:t>
      </w:r>
      <w:r>
        <w:rPr>
          <w:rFonts w:hint="eastAsia"/>
        </w:rPr>
        <w:t>亦猶相連營壘之相救應也。又加補藥以為之佐使</w:t>
      </w:r>
      <w:r w:rsidR="006C4C45">
        <w:rPr>
          <w:rFonts w:hint="eastAsia"/>
        </w:rPr>
        <w:t>，</w:t>
      </w:r>
      <w:r>
        <w:rPr>
          <w:rFonts w:hint="eastAsia"/>
        </w:rPr>
        <w:t>是以邪去正氣無傷損。世俗醫者</w:t>
      </w:r>
      <w:r w:rsidR="006C4C45">
        <w:rPr>
          <w:rFonts w:hint="eastAsia"/>
        </w:rPr>
        <w:t>，</w:t>
      </w:r>
      <w:r>
        <w:rPr>
          <w:rFonts w:hint="eastAsia"/>
        </w:rPr>
        <w:t>不知此理</w:t>
      </w:r>
      <w:r w:rsidR="006C4C45">
        <w:rPr>
          <w:rFonts w:hint="eastAsia"/>
        </w:rPr>
        <w:t>，</w:t>
      </w:r>
      <w:r>
        <w:rPr>
          <w:rFonts w:hint="eastAsia"/>
        </w:rPr>
        <w:t>見有專確攻病之方</w:t>
      </w:r>
      <w:r w:rsidR="006C4C45">
        <w:rPr>
          <w:rFonts w:hint="eastAsia"/>
        </w:rPr>
        <w:t>，</w:t>
      </w:r>
      <w:r>
        <w:rPr>
          <w:rFonts w:hint="eastAsia"/>
        </w:rPr>
        <w:t>若拙擬理衝湯者</w:t>
      </w:r>
      <w:r w:rsidR="006C4C45">
        <w:rPr>
          <w:rFonts w:hint="eastAsia"/>
        </w:rPr>
        <w:t>，</w:t>
      </w:r>
      <w:r>
        <w:rPr>
          <w:rFonts w:hint="eastAsia"/>
        </w:rPr>
        <w:t>初不審方中用意何如</w:t>
      </w:r>
      <w:r w:rsidR="006C4C45">
        <w:rPr>
          <w:rFonts w:hint="eastAsia"/>
        </w:rPr>
        <w:t>，</w:t>
      </w:r>
      <w:r>
        <w:rPr>
          <w:rFonts w:hint="eastAsia"/>
        </w:rPr>
        <w:t>但見方中有三稜、莪朮</w:t>
      </w:r>
      <w:r w:rsidR="006C4C45">
        <w:rPr>
          <w:rFonts w:hint="eastAsia"/>
        </w:rPr>
        <w:t>，</w:t>
      </w:r>
      <w:r>
        <w:rPr>
          <w:rFonts w:hint="eastAsia"/>
        </w:rPr>
        <w:t>即望而生畏</w:t>
      </w:r>
      <w:r w:rsidR="006C4C45">
        <w:rPr>
          <w:rFonts w:hint="eastAsia"/>
        </w:rPr>
        <w:t>，</w:t>
      </w:r>
      <w:r>
        <w:rPr>
          <w:rFonts w:hint="eastAsia"/>
        </w:rPr>
        <w:t>不敢試用。自流俗觀之</w:t>
      </w:r>
      <w:r w:rsidR="006C4C45">
        <w:rPr>
          <w:rFonts w:hint="eastAsia"/>
        </w:rPr>
        <w:t>，</w:t>
      </w:r>
      <w:r>
        <w:rPr>
          <w:rFonts w:hint="eastAsia"/>
        </w:rPr>
        <w:t>亦似慎重</w:t>
      </w:r>
      <w:r w:rsidR="006C4C45">
        <w:rPr>
          <w:rFonts w:hint="eastAsia"/>
        </w:rPr>
        <w:t>，</w:t>
      </w:r>
      <w:r>
        <w:rPr>
          <w:rFonts w:hint="eastAsia"/>
        </w:rPr>
        <w:t>及觀其臨證調方</w:t>
      </w:r>
      <w:r w:rsidR="006C4C45">
        <w:rPr>
          <w:rFonts w:hint="eastAsia"/>
        </w:rPr>
        <w:t>，</w:t>
      </w:r>
      <w:r>
        <w:rPr>
          <w:rFonts w:hint="eastAsia"/>
        </w:rPr>
        <w:t>漫不知病根結</w:t>
      </w:r>
      <w:r w:rsidR="00D24630">
        <w:rPr>
          <w:rFonts w:hint="eastAsia"/>
        </w:rPr>
        <w:t>於</w:t>
      </w:r>
      <w:r>
        <w:rPr>
          <w:rFonts w:hint="eastAsia"/>
        </w:rPr>
        <w:t>何處</w:t>
      </w:r>
      <w:r w:rsidR="006C4C45">
        <w:rPr>
          <w:rFonts w:hint="eastAsia"/>
        </w:rPr>
        <w:t>，</w:t>
      </w:r>
      <w:r>
        <w:rPr>
          <w:rFonts w:hint="eastAsia"/>
        </w:rPr>
        <w:t>惟是混開混破。恆集若香附、木香、陳皮、砂仁、枳殼、厚朴、延胡、靈脂諸藥</w:t>
      </w:r>
      <w:r w:rsidR="006C4C45">
        <w:rPr>
          <w:rFonts w:hint="eastAsia"/>
        </w:rPr>
        <w:t>，</w:t>
      </w:r>
      <w:r>
        <w:rPr>
          <w:rFonts w:hint="eastAsia"/>
        </w:rPr>
        <w:t>或十餘味或數十味為一方。服之令人臟腑之氣皆亂</w:t>
      </w:r>
      <w:r w:rsidR="006C4C45">
        <w:rPr>
          <w:rFonts w:hint="eastAsia"/>
        </w:rPr>
        <w:t>，</w:t>
      </w:r>
      <w:r>
        <w:rPr>
          <w:rFonts w:hint="eastAsia"/>
        </w:rPr>
        <w:t>常有病本可治</w:t>
      </w:r>
      <w:r w:rsidR="006C4C45">
        <w:rPr>
          <w:rFonts w:hint="eastAsia"/>
        </w:rPr>
        <w:t>，</w:t>
      </w:r>
      <w:r>
        <w:rPr>
          <w:rFonts w:hint="eastAsia"/>
        </w:rPr>
        <w:t>服此等藥數十劑而竟至不治者。更或見有浮火虛熱</w:t>
      </w:r>
      <w:r w:rsidR="006C4C45">
        <w:rPr>
          <w:rFonts w:hint="eastAsia"/>
        </w:rPr>
        <w:t>，</w:t>
      </w:r>
      <w:r>
        <w:rPr>
          <w:rFonts w:hint="eastAsia"/>
        </w:rPr>
        <w:t>而加芩、梔、蔞實之屬</w:t>
      </w:r>
      <w:r w:rsidR="006C4C45">
        <w:rPr>
          <w:rFonts w:hint="eastAsia"/>
        </w:rPr>
        <w:t>，</w:t>
      </w:r>
      <w:r>
        <w:rPr>
          <w:rFonts w:hint="eastAsia"/>
        </w:rPr>
        <w:t>則開破與寒涼並用</w:t>
      </w:r>
      <w:r w:rsidR="006C4C45">
        <w:rPr>
          <w:rFonts w:hint="eastAsia"/>
        </w:rPr>
        <w:t>，</w:t>
      </w:r>
      <w:r>
        <w:rPr>
          <w:rFonts w:hint="eastAsia"/>
        </w:rPr>
        <w:t>雖脾胃堅壯者</w:t>
      </w:r>
      <w:r w:rsidR="006C4C45">
        <w:rPr>
          <w:rFonts w:hint="eastAsia"/>
        </w:rPr>
        <w:t>，</w:t>
      </w:r>
      <w:r>
        <w:rPr>
          <w:rFonts w:hint="eastAsia"/>
        </w:rPr>
        <w:t>亦斷不能久服</w:t>
      </w:r>
      <w:r w:rsidR="006C4C45">
        <w:rPr>
          <w:rFonts w:hint="eastAsia"/>
        </w:rPr>
        <w:t>，</w:t>
      </w:r>
      <w:r>
        <w:rPr>
          <w:rFonts w:hint="eastAsia"/>
        </w:rPr>
        <w:t>此其貽害尤甚也。</w:t>
      </w:r>
      <w:r w:rsidR="00ED6170" w:rsidRPr="00ED6170">
        <w:rPr>
          <w:rFonts w:hint="eastAsia"/>
        </w:rPr>
        <w:t>愚目擊此等方</w:t>
      </w:r>
      <w:r w:rsidR="006C4C45">
        <w:t>，</w:t>
      </w:r>
      <w:r w:rsidR="00ED6170" w:rsidRPr="00ED6170">
        <w:rPr>
          <w:rFonts w:hint="eastAsia"/>
        </w:rPr>
        <w:t>莫不直指其差謬</w:t>
      </w:r>
      <w:r w:rsidR="006C4C45">
        <w:t>，</w:t>
      </w:r>
      <w:r w:rsidR="00ED6170" w:rsidRPr="00ED6170">
        <w:rPr>
          <w:rFonts w:hint="eastAsia"/>
        </w:rPr>
        <w:t>聞者轉以愚好詆毀醫輩</w:t>
      </w:r>
      <w:r w:rsidR="006C4C45">
        <w:t>，</w:t>
      </w:r>
      <w:r w:rsidR="00ED6170" w:rsidRPr="00ED6170">
        <w:rPr>
          <w:rFonts w:hint="eastAsia"/>
        </w:rPr>
        <w:t>豈知愚心之憤惋</w:t>
      </w:r>
      <w:r w:rsidR="006C4C45">
        <w:t>，</w:t>
      </w:r>
      <w:r w:rsidR="00ED6170" w:rsidRPr="00ED6170">
        <w:rPr>
          <w:rFonts w:hint="eastAsia"/>
        </w:rPr>
        <w:t>有不能自已者哉。</w:t>
      </w:r>
    </w:p>
    <w:p w:rsidR="00175135" w:rsidRDefault="00175135" w:rsidP="00175135">
      <w:pPr>
        <w:pStyle w:val="2f3"/>
        <w:ind w:firstLine="712"/>
      </w:pPr>
      <w:r>
        <w:rPr>
          <w:rFonts w:hint="eastAsia"/>
        </w:rPr>
        <w:t>一婦人</w:t>
      </w:r>
      <w:r w:rsidR="006C4C45">
        <w:t>，</w:t>
      </w:r>
      <w:r>
        <w:rPr>
          <w:rFonts w:hint="eastAsia"/>
        </w:rPr>
        <w:t>年二十餘。癥瘕結</w:t>
      </w:r>
      <w:r w:rsidR="00D24630">
        <w:rPr>
          <w:rFonts w:hint="eastAsia"/>
        </w:rPr>
        <w:t>於</w:t>
      </w:r>
      <w:r>
        <w:rPr>
          <w:rFonts w:hint="eastAsia"/>
        </w:rPr>
        <w:t>上脘</w:t>
      </w:r>
      <w:r w:rsidR="006C4C45">
        <w:t>，</w:t>
      </w:r>
      <w:r>
        <w:rPr>
          <w:rFonts w:hint="eastAsia"/>
        </w:rPr>
        <w:t>其大如橘</w:t>
      </w:r>
      <w:r w:rsidR="006C4C45">
        <w:t>，</w:t>
      </w:r>
      <w:r>
        <w:rPr>
          <w:rFonts w:hint="eastAsia"/>
        </w:rPr>
        <w:t>按之甚硬</w:t>
      </w:r>
      <w:r w:rsidR="006C4C45">
        <w:t>，</w:t>
      </w:r>
      <w:r>
        <w:rPr>
          <w:rFonts w:hint="eastAsia"/>
        </w:rPr>
        <w:t>時時上攻作疼</w:t>
      </w:r>
      <w:r w:rsidR="006C4C45">
        <w:t>，</w:t>
      </w:r>
      <w:r>
        <w:rPr>
          <w:rFonts w:hint="eastAsia"/>
        </w:rPr>
        <w:t>妨礙飲食。醫者皆以為不可消。後愚診視</w:t>
      </w:r>
      <w:r w:rsidR="006C4C45">
        <w:t>，</w:t>
      </w:r>
      <w:r>
        <w:rPr>
          <w:rFonts w:hint="eastAsia"/>
        </w:rPr>
        <w:t>治以此湯</w:t>
      </w:r>
      <w:r w:rsidR="006C4C45">
        <w:t>，</w:t>
      </w:r>
      <w:r>
        <w:rPr>
          <w:rFonts w:hint="eastAsia"/>
        </w:rPr>
        <w:t>連服四十餘劑</w:t>
      </w:r>
      <w:r w:rsidR="006C4C45">
        <w:t>，</w:t>
      </w:r>
      <w:r>
        <w:rPr>
          <w:rFonts w:hint="eastAsia"/>
        </w:rPr>
        <w:t>消無芥蒂</w:t>
      </w:r>
      <w:r w:rsidR="00F13728">
        <w:t>（</w:t>
      </w:r>
      <w:r>
        <w:rPr>
          <w:rFonts w:hint="eastAsia"/>
        </w:rPr>
        <w:t>方中雞內金既善消積</w:t>
      </w:r>
      <w:r w:rsidR="006C4C45">
        <w:rPr>
          <w:rFonts w:hint="eastAsia"/>
        </w:rPr>
        <w:t>，</w:t>
      </w:r>
      <w:r>
        <w:rPr>
          <w:rFonts w:hint="eastAsia"/>
        </w:rPr>
        <w:t>又善為胃引經</w:t>
      </w:r>
      <w:r w:rsidR="00F13728">
        <w:t>）</w:t>
      </w:r>
      <w:r>
        <w:rPr>
          <w:rFonts w:hint="eastAsia"/>
        </w:rPr>
        <w:t>。</w:t>
      </w:r>
    </w:p>
    <w:p w:rsidR="00175135" w:rsidRDefault="00175135" w:rsidP="00175135">
      <w:pPr>
        <w:pStyle w:val="2f3"/>
        <w:ind w:firstLine="712"/>
      </w:pPr>
      <w:r>
        <w:rPr>
          <w:rFonts w:hint="eastAsia"/>
        </w:rPr>
        <w:t>一媼</w:t>
      </w:r>
      <w:r w:rsidR="006C4C45">
        <w:t>，</w:t>
      </w:r>
      <w:r>
        <w:rPr>
          <w:rFonts w:hint="eastAsia"/>
        </w:rPr>
        <w:t>年六旬。氣弱而且</w:t>
      </w:r>
      <w:r w:rsidR="00A507A7">
        <w:rPr>
          <w:rFonts w:hint="eastAsia"/>
        </w:rPr>
        <w:t>鬱</w:t>
      </w:r>
      <w:r w:rsidR="006C4C45">
        <w:t>，</w:t>
      </w:r>
      <w:r>
        <w:rPr>
          <w:rFonts w:hint="eastAsia"/>
        </w:rPr>
        <w:t>心腹滿悶</w:t>
      </w:r>
      <w:r w:rsidR="006C4C45">
        <w:t>，</w:t>
      </w:r>
      <w:r>
        <w:rPr>
          <w:rFonts w:hint="eastAsia"/>
        </w:rPr>
        <w:t>不能飲食</w:t>
      </w:r>
      <w:r w:rsidR="006C4C45">
        <w:t>，</w:t>
      </w:r>
      <w:r>
        <w:rPr>
          <w:rFonts w:hint="eastAsia"/>
        </w:rPr>
        <w:t>一日所進穀食</w:t>
      </w:r>
      <w:r w:rsidR="006C4C45">
        <w:t>，</w:t>
      </w:r>
      <w:r>
        <w:rPr>
          <w:rFonts w:hint="eastAsia"/>
        </w:rPr>
        <w:t>不過兩許</w:t>
      </w:r>
      <w:r w:rsidR="006C4C45">
        <w:t>，</w:t>
      </w:r>
      <w:r>
        <w:rPr>
          <w:rFonts w:hint="eastAsia"/>
        </w:rPr>
        <w:t>如此已月餘矣。愚診視之</w:t>
      </w:r>
      <w:r w:rsidR="006C4C45">
        <w:t>，</w:t>
      </w:r>
      <w:r>
        <w:rPr>
          <w:rFonts w:hint="eastAsia"/>
        </w:rPr>
        <w:t>其脈甚微細</w:t>
      </w:r>
      <w:r w:rsidR="006C4C45">
        <w:t>，</w:t>
      </w:r>
      <w:r>
        <w:rPr>
          <w:rFonts w:hint="eastAsia"/>
        </w:rPr>
        <w:t>猶喜至數調勻</w:t>
      </w:r>
      <w:r w:rsidR="006C4C45">
        <w:t>，</w:t>
      </w:r>
      <w:r>
        <w:rPr>
          <w:rFonts w:hint="eastAsia"/>
        </w:rPr>
        <w:t>知其可治。遂用此湯</w:t>
      </w:r>
      <w:r w:rsidR="006C4C45">
        <w:t>，</w:t>
      </w:r>
      <w:r>
        <w:rPr>
          <w:rFonts w:hint="eastAsia"/>
        </w:rPr>
        <w:t>將三棱、莪朮各減一錢</w:t>
      </w:r>
      <w:r w:rsidR="006C4C45">
        <w:t>，</w:t>
      </w:r>
      <w:r>
        <w:rPr>
          <w:rFonts w:hint="eastAsia"/>
        </w:rPr>
        <w:t>連服數劑</w:t>
      </w:r>
      <w:r w:rsidR="006C4C45">
        <w:t>，</w:t>
      </w:r>
      <w:r>
        <w:rPr>
          <w:rFonts w:hint="eastAsia"/>
        </w:rPr>
        <w:t>即能進飲食。又服數劑</w:t>
      </w:r>
      <w:r w:rsidR="006C4C45">
        <w:t>，</w:t>
      </w:r>
      <w:r>
        <w:rPr>
          <w:rFonts w:hint="eastAsia"/>
        </w:rPr>
        <w:t>病遂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175135" w:rsidRDefault="00175135" w:rsidP="00175135">
      <w:pPr>
        <w:pStyle w:val="2f3"/>
        <w:ind w:firstLine="712"/>
      </w:pPr>
      <w:r>
        <w:rPr>
          <w:rFonts w:hint="eastAsia"/>
        </w:rPr>
        <w:lastRenderedPageBreak/>
        <w:t>奉天省議員孫益三之夫人</w:t>
      </w:r>
      <w:r w:rsidR="006C4C45">
        <w:t>，</w:t>
      </w:r>
      <w:r>
        <w:rPr>
          <w:rFonts w:hint="eastAsia"/>
        </w:rPr>
        <w:t>年四十許</w:t>
      </w:r>
      <w:r w:rsidR="006C4C45">
        <w:rPr>
          <w:rFonts w:hint="eastAsia"/>
        </w:rPr>
        <w:t>，</w:t>
      </w:r>
      <w:r>
        <w:rPr>
          <w:rFonts w:hint="eastAsia"/>
        </w:rPr>
        <w:t>自幼時有癥瘕結</w:t>
      </w:r>
      <w:r w:rsidR="00D24630">
        <w:rPr>
          <w:rFonts w:hint="eastAsia"/>
        </w:rPr>
        <w:t>於</w:t>
      </w:r>
      <w:r>
        <w:rPr>
          <w:rFonts w:hint="eastAsia"/>
        </w:rPr>
        <w:t>下脘</w:t>
      </w:r>
      <w:r w:rsidR="006C4C45">
        <w:t>，</w:t>
      </w:r>
      <w:r>
        <w:rPr>
          <w:rFonts w:hint="eastAsia"/>
        </w:rPr>
        <w:t>歷二十餘年。癥瘕之積</w:t>
      </w:r>
      <w:r w:rsidR="006C4C45">
        <w:t>，</w:t>
      </w:r>
      <w:r>
        <w:rPr>
          <w:rFonts w:hint="eastAsia"/>
        </w:rPr>
        <w:t>竟至滿腹</w:t>
      </w:r>
      <w:r w:rsidR="006C4C45">
        <w:t>，</w:t>
      </w:r>
      <w:r>
        <w:rPr>
          <w:rFonts w:hint="eastAsia"/>
        </w:rPr>
        <w:t>常常作疼</w:t>
      </w:r>
      <w:r w:rsidR="006C4C45">
        <w:t>，</w:t>
      </w:r>
      <w:r>
        <w:rPr>
          <w:rFonts w:hint="eastAsia"/>
        </w:rPr>
        <w:t>心中怔忡</w:t>
      </w:r>
      <w:r w:rsidR="006C4C45">
        <w:t>，</w:t>
      </w:r>
      <w:r>
        <w:rPr>
          <w:rFonts w:hint="eastAsia"/>
        </w:rPr>
        <w:t>不能飲食</w:t>
      </w:r>
      <w:r w:rsidR="006C4C45">
        <w:t>，</w:t>
      </w:r>
      <w:r>
        <w:rPr>
          <w:rFonts w:hint="eastAsia"/>
        </w:rPr>
        <w:t>求為診治。因思此證</w:t>
      </w:r>
      <w:r w:rsidR="006C4C45">
        <w:t>，</w:t>
      </w:r>
      <w:r>
        <w:rPr>
          <w:rFonts w:hint="eastAsia"/>
        </w:rPr>
        <w:t>久而且劇</w:t>
      </w:r>
      <w:r w:rsidR="006C4C45">
        <w:t>，</w:t>
      </w:r>
      <w:r>
        <w:rPr>
          <w:rFonts w:hint="eastAsia"/>
        </w:rPr>
        <w:t>非輕劑所能療。幸脈有根柢</w:t>
      </w:r>
      <w:r w:rsidR="006C4C45">
        <w:t>，</w:t>
      </w:r>
      <w:r>
        <w:rPr>
          <w:rFonts w:hint="eastAsia"/>
        </w:rPr>
        <w:t>猶可調治。遂投以理衝湯</w:t>
      </w:r>
      <w:r w:rsidR="006C4C45">
        <w:t>，</w:t>
      </w:r>
      <w:r>
        <w:rPr>
          <w:rFonts w:hint="eastAsia"/>
        </w:rPr>
        <w:t>加水蛭三錢。恐開破之力太過</w:t>
      </w:r>
      <w:r w:rsidR="006C4C45">
        <w:t>，</w:t>
      </w:r>
      <w:r>
        <w:rPr>
          <w:rFonts w:hint="eastAsia"/>
        </w:rPr>
        <w:t>參、耆又各加一錢</w:t>
      </w:r>
      <w:r w:rsidR="006C4C45">
        <w:t>，</w:t>
      </w:r>
      <w:r>
        <w:rPr>
          <w:rFonts w:hint="eastAsia"/>
        </w:rPr>
        <w:t>又加天冬三錢</w:t>
      </w:r>
      <w:r w:rsidR="006C4C45">
        <w:t>，</w:t>
      </w:r>
      <w:r>
        <w:rPr>
          <w:rFonts w:hint="eastAsia"/>
        </w:rPr>
        <w:t>以解參、耆之熱。數劑後</w:t>
      </w:r>
      <w:r w:rsidR="006C4C45">
        <w:t>，</w:t>
      </w:r>
      <w:r>
        <w:rPr>
          <w:rFonts w:hint="eastAsia"/>
        </w:rPr>
        <w:t>遂能進食。服至四十餘劑</w:t>
      </w:r>
      <w:r w:rsidR="006C4C45">
        <w:t>，</w:t>
      </w:r>
      <w:r>
        <w:rPr>
          <w:rFonts w:hint="eastAsia"/>
        </w:rPr>
        <w:t>下瘀積若干</w:t>
      </w:r>
      <w:r w:rsidR="006C4C45">
        <w:t>，</w:t>
      </w:r>
      <w:r>
        <w:rPr>
          <w:rFonts w:hint="eastAsia"/>
        </w:rPr>
        <w:t>癥瘕消有強半。益三柳河人</w:t>
      </w:r>
      <w:r w:rsidR="006C4C45">
        <w:t>，</w:t>
      </w:r>
      <w:r>
        <w:rPr>
          <w:rFonts w:hint="eastAsia"/>
        </w:rPr>
        <w:t>因有事與夫人還籍</w:t>
      </w:r>
      <w:r w:rsidR="006C4C45">
        <w:t>，</w:t>
      </w:r>
      <w:r>
        <w:rPr>
          <w:rFonts w:hint="eastAsia"/>
        </w:rPr>
        <w:t>藥遂停止。閱一載</w:t>
      </w:r>
      <w:r w:rsidR="006C4C45">
        <w:t>，</w:t>
      </w:r>
      <w:r>
        <w:rPr>
          <w:rFonts w:hint="eastAsia"/>
        </w:rPr>
        <w:t>腹中之積</w:t>
      </w:r>
      <w:r w:rsidR="006C4C45">
        <w:t>，</w:t>
      </w:r>
      <w:r>
        <w:rPr>
          <w:rFonts w:hint="eastAsia"/>
        </w:rPr>
        <w:t>又將復舊</w:t>
      </w:r>
      <w:r w:rsidR="006C4C45">
        <w:t>，</w:t>
      </w:r>
      <w:r w:rsidR="00C57F75">
        <w:rPr>
          <w:rFonts w:hint="eastAsia"/>
        </w:rPr>
        <w:t>復</w:t>
      </w:r>
      <w:r>
        <w:rPr>
          <w:rFonts w:hint="eastAsia"/>
        </w:rPr>
        <w:t>來院求為診治。仍照前方加減</w:t>
      </w:r>
      <w:r w:rsidR="006C4C45">
        <w:t>，</w:t>
      </w:r>
      <w:r>
        <w:rPr>
          <w:rFonts w:hint="eastAsia"/>
        </w:rPr>
        <w:t>俾其補破涼熱之間</w:t>
      </w:r>
      <w:r w:rsidR="006C4C45">
        <w:t>，</w:t>
      </w:r>
      <w:r>
        <w:rPr>
          <w:rFonts w:hint="eastAsia"/>
        </w:rPr>
        <w:t>與病體適宜。仍服四十餘劑</w:t>
      </w:r>
      <w:r w:rsidR="006C4C45">
        <w:t>，</w:t>
      </w:r>
      <w:r>
        <w:rPr>
          <w:rFonts w:hint="eastAsia"/>
        </w:rPr>
        <w:t>積下數塊。又繼服三十餘劑</w:t>
      </w:r>
      <w:r w:rsidR="006C4C45">
        <w:t>，</w:t>
      </w:r>
      <w:r>
        <w:rPr>
          <w:rFonts w:hint="eastAsia"/>
        </w:rPr>
        <w:t>瘀積大下。其中或片或塊且有膜甚厚</w:t>
      </w:r>
      <w:r w:rsidR="006C4C45">
        <w:t>，</w:t>
      </w:r>
      <w:r>
        <w:rPr>
          <w:rFonts w:hint="eastAsia"/>
        </w:rPr>
        <w:t>若胞形</w:t>
      </w:r>
      <w:r w:rsidR="006C4C45">
        <w:rPr>
          <w:rFonts w:hint="eastAsia"/>
        </w:rPr>
        <w:t>，</w:t>
      </w:r>
      <w:r>
        <w:rPr>
          <w:rFonts w:hint="eastAsia"/>
        </w:rPr>
        <w:t>此時身體覺弱</w:t>
      </w:r>
      <w:r w:rsidR="006C4C45">
        <w:t>，</w:t>
      </w:r>
      <w:r>
        <w:rPr>
          <w:rFonts w:hint="eastAsia"/>
        </w:rPr>
        <w:t>而腹中甚</w:t>
      </w:r>
      <w:r w:rsidR="00C57F75">
        <w:rPr>
          <w:rFonts w:hint="eastAsia"/>
        </w:rPr>
        <w:t>鬆</w:t>
      </w:r>
      <w:r>
        <w:rPr>
          <w:rFonts w:hint="eastAsia"/>
        </w:rPr>
        <w:t>暢。恐瘀猶未淨</w:t>
      </w:r>
      <w:r w:rsidR="006C4C45">
        <w:t>，</w:t>
      </w:r>
      <w:r>
        <w:rPr>
          <w:rFonts w:hint="eastAsia"/>
        </w:rPr>
        <w:t>又調以補正活血之藥</w:t>
      </w:r>
      <w:r w:rsidR="006C4C45">
        <w:t>，</w:t>
      </w:r>
      <w:r>
        <w:rPr>
          <w:rFonts w:hint="eastAsia"/>
        </w:rPr>
        <w:t>以善其後。</w:t>
      </w:r>
    </w:p>
    <w:p w:rsidR="00175135" w:rsidRDefault="00175135" w:rsidP="00175135">
      <w:pPr>
        <w:pStyle w:val="2f3"/>
        <w:ind w:firstLine="712"/>
      </w:pPr>
      <w:r>
        <w:rPr>
          <w:rFonts w:hint="eastAsia"/>
        </w:rPr>
        <w:t>隔數月</w:t>
      </w:r>
      <w:r w:rsidR="006C4C45">
        <w:t>，</w:t>
      </w:r>
      <w:r>
        <w:rPr>
          <w:rFonts w:hint="eastAsia"/>
        </w:rPr>
        <w:t>益三又介紹其同邑友人王尊三之夫人</w:t>
      </w:r>
      <w:r w:rsidR="006C4C45">
        <w:t>，</w:t>
      </w:r>
      <w:r>
        <w:rPr>
          <w:rFonts w:hint="eastAsia"/>
        </w:rPr>
        <w:t>來院求為治癥瘕</w:t>
      </w:r>
      <w:r w:rsidR="006C4C45">
        <w:t>，</w:t>
      </w:r>
      <w:r>
        <w:rPr>
          <w:rFonts w:hint="eastAsia"/>
        </w:rPr>
        <w:t>自言瘀積十九年矣</w:t>
      </w:r>
      <w:r w:rsidR="006C4C45">
        <w:t>，</w:t>
      </w:r>
      <w:r>
        <w:rPr>
          <w:rFonts w:hint="eastAsia"/>
        </w:rPr>
        <w:t>滿腹皆</w:t>
      </w:r>
      <w:r w:rsidR="00AD7840">
        <w:rPr>
          <w:rFonts w:hint="eastAsia"/>
        </w:rPr>
        <w:t>係</w:t>
      </w:r>
      <w:r>
        <w:rPr>
          <w:rFonts w:hint="eastAsia"/>
        </w:rPr>
        <w:t>硬塊</w:t>
      </w:r>
      <w:r w:rsidR="006C4C45">
        <w:rPr>
          <w:rFonts w:hint="eastAsia"/>
        </w:rPr>
        <w:t>，</w:t>
      </w:r>
      <w:r>
        <w:rPr>
          <w:rFonts w:hint="eastAsia"/>
        </w:rPr>
        <w:t>亦治以理</w:t>
      </w:r>
      <w:r w:rsidR="00C57F75">
        <w:rPr>
          <w:rFonts w:hint="eastAsia"/>
        </w:rPr>
        <w:t>衝</w:t>
      </w:r>
      <w:r>
        <w:rPr>
          <w:rFonts w:hint="eastAsia"/>
        </w:rPr>
        <w:t>湯</w:t>
      </w:r>
      <w:r w:rsidR="006C4C45">
        <w:t>，</w:t>
      </w:r>
      <w:r>
        <w:rPr>
          <w:rFonts w:hint="eastAsia"/>
        </w:rPr>
        <w:t>為其平素氣虛</w:t>
      </w:r>
      <w:r w:rsidR="006C4C45">
        <w:t>，</w:t>
      </w:r>
      <w:r>
        <w:rPr>
          <w:rFonts w:hint="eastAsia"/>
        </w:rPr>
        <w:t>將方中參耆加重</w:t>
      </w:r>
      <w:r w:rsidR="006C4C45">
        <w:t>，</w:t>
      </w:r>
      <w:r>
        <w:rPr>
          <w:rFonts w:hint="eastAsia"/>
        </w:rPr>
        <w:t>三棱、莪</w:t>
      </w:r>
      <w:r w:rsidR="00C57F75">
        <w:rPr>
          <w:rFonts w:hint="eastAsia"/>
        </w:rPr>
        <w:t>朮</w:t>
      </w:r>
      <w:r>
        <w:rPr>
          <w:rFonts w:hint="eastAsia"/>
        </w:rPr>
        <w:t>減半。服數劑</w:t>
      </w:r>
      <w:r w:rsidR="006C4C45">
        <w:t>，</w:t>
      </w:r>
      <w:r>
        <w:rPr>
          <w:rFonts w:hint="eastAsia"/>
        </w:rPr>
        <w:t>飲食增加</w:t>
      </w:r>
      <w:r w:rsidR="006C4C45">
        <w:t>，</w:t>
      </w:r>
      <w:r>
        <w:rPr>
          <w:rFonts w:hint="eastAsia"/>
        </w:rPr>
        <w:t>將三棱、莪術漸增至原定分量。又服數劑</w:t>
      </w:r>
      <w:r w:rsidR="006C4C45">
        <w:t>，</w:t>
      </w:r>
      <w:r>
        <w:rPr>
          <w:rFonts w:hint="eastAsia"/>
        </w:rPr>
        <w:t>氣力較壯</w:t>
      </w:r>
      <w:r w:rsidR="006C4C45">
        <w:t>，</w:t>
      </w:r>
      <w:r>
        <w:rPr>
          <w:rFonts w:hint="eastAsia"/>
        </w:rPr>
        <w:t>又加水蛭二錢</w:t>
      </w:r>
      <w:r w:rsidR="006C4C45">
        <w:t>，</w:t>
      </w:r>
      <w:r>
        <w:rPr>
          <w:rFonts w:hint="eastAsia"/>
        </w:rPr>
        <w:t>樗雞</w:t>
      </w:r>
      <w:r w:rsidR="00F13728">
        <w:t>（</w:t>
      </w:r>
      <w:r>
        <w:rPr>
          <w:rFonts w:hint="eastAsia"/>
        </w:rPr>
        <w:t>俗名紅娘</w:t>
      </w:r>
      <w:r w:rsidR="00F13728">
        <w:t>）</w:t>
      </w:r>
      <w:r>
        <w:rPr>
          <w:rFonts w:hint="eastAsia"/>
        </w:rPr>
        <w:t>十枚。又服二十餘劑</w:t>
      </w:r>
      <w:r w:rsidR="006C4C45">
        <w:t>，</w:t>
      </w:r>
      <w:r>
        <w:rPr>
          <w:rFonts w:hint="eastAsia"/>
        </w:rPr>
        <w:t>屆行經之期</w:t>
      </w:r>
      <w:r w:rsidR="006C4C45">
        <w:t>，</w:t>
      </w:r>
      <w:r>
        <w:rPr>
          <w:rFonts w:hint="eastAsia"/>
        </w:rPr>
        <w:t>隨經下紫黑血塊若干</w:t>
      </w:r>
      <w:r w:rsidR="006C4C45">
        <w:t>，</w:t>
      </w:r>
      <w:r>
        <w:rPr>
          <w:rFonts w:hint="eastAsia"/>
        </w:rPr>
        <w:t>病癒其半。又繼服三十劑</w:t>
      </w:r>
      <w:r w:rsidR="006C4C45">
        <w:t>，</w:t>
      </w:r>
      <w:r>
        <w:rPr>
          <w:rFonts w:hint="eastAsia"/>
        </w:rPr>
        <w:t>屆經期瘀血遂大下</w:t>
      </w:r>
      <w:r w:rsidR="006C4C45">
        <w:t>，</w:t>
      </w:r>
      <w:r>
        <w:rPr>
          <w:rFonts w:hint="eastAsia"/>
        </w:rPr>
        <w:t>滿腹積塊皆消。又俾服生新化瘀之藥</w:t>
      </w:r>
      <w:r w:rsidR="006C4C45">
        <w:t>，</w:t>
      </w:r>
      <w:r>
        <w:rPr>
          <w:rFonts w:hint="eastAsia"/>
        </w:rPr>
        <w:t>以善其後。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一少年</w:t>
      </w:r>
      <w:r w:rsidR="006C4C45">
        <w:rPr>
          <w:rFonts w:hint="eastAsia"/>
        </w:rPr>
        <w:t>，</w:t>
      </w:r>
      <w:r>
        <w:rPr>
          <w:rFonts w:hint="eastAsia"/>
        </w:rPr>
        <w:t>因治吐血</w:t>
      </w:r>
      <w:r w:rsidR="006C4C45">
        <w:rPr>
          <w:rFonts w:hint="eastAsia"/>
        </w:rPr>
        <w:t>，</w:t>
      </w:r>
      <w:r>
        <w:rPr>
          <w:rFonts w:hint="eastAsia"/>
        </w:rPr>
        <w:t>服藥失宜</w:t>
      </w:r>
      <w:r w:rsidR="006C4C45">
        <w:rPr>
          <w:rFonts w:hint="eastAsia"/>
        </w:rPr>
        <w:t>，</w:t>
      </w:r>
      <w:r w:rsidR="00C57F75">
        <w:rPr>
          <w:rFonts w:hint="eastAsia"/>
        </w:rPr>
        <w:t>痃</w:t>
      </w:r>
      <w:r>
        <w:rPr>
          <w:rFonts w:hint="eastAsia"/>
        </w:rPr>
        <w:t>癖結</w:t>
      </w:r>
      <w:r w:rsidR="00D24630">
        <w:rPr>
          <w:rFonts w:hint="eastAsia"/>
        </w:rPr>
        <w:t>於</w:t>
      </w:r>
      <w:r>
        <w:rPr>
          <w:rFonts w:hint="eastAsia"/>
        </w:rPr>
        <w:t>少腹（在女子為</w:t>
      </w:r>
      <w:r w:rsidR="00C57F75">
        <w:rPr>
          <w:rFonts w:hint="eastAsia"/>
        </w:rPr>
        <w:t>癥</w:t>
      </w:r>
      <w:r>
        <w:rPr>
          <w:rFonts w:hint="eastAsia"/>
        </w:rPr>
        <w:t>瘕在男子為</w:t>
      </w:r>
      <w:r w:rsidR="00C57F75">
        <w:rPr>
          <w:rFonts w:hint="eastAsia"/>
        </w:rPr>
        <w:t>痃</w:t>
      </w:r>
      <w:r>
        <w:rPr>
          <w:rFonts w:hint="eastAsia"/>
        </w:rPr>
        <w:t>癖）大如錦瓜。按之甚堅硬</w:t>
      </w:r>
      <w:r w:rsidR="006C4C45">
        <w:rPr>
          <w:rFonts w:hint="eastAsia"/>
        </w:rPr>
        <w:t>，</w:t>
      </w:r>
      <w:r>
        <w:rPr>
          <w:rFonts w:hint="eastAsia"/>
        </w:rPr>
        <w:t>其上相連有如瓜蔓一條</w:t>
      </w:r>
      <w:r w:rsidR="006C4C45">
        <w:rPr>
          <w:rFonts w:hint="eastAsia"/>
        </w:rPr>
        <w:t>，</w:t>
      </w:r>
      <w:r>
        <w:rPr>
          <w:rFonts w:hint="eastAsia"/>
        </w:rPr>
        <w:t>斜衝心口</w:t>
      </w:r>
      <w:r w:rsidR="006C4C45">
        <w:rPr>
          <w:rFonts w:hint="eastAsia"/>
        </w:rPr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形體羸弱。其脈微細稍數。治以此湯</w:t>
      </w:r>
      <w:r w:rsidR="006C4C45">
        <w:rPr>
          <w:rFonts w:hint="eastAsia"/>
        </w:rPr>
        <w:t>，</w:t>
      </w:r>
      <w:r>
        <w:rPr>
          <w:rFonts w:hint="eastAsia"/>
        </w:rPr>
        <w:t>服十餘劑</w:t>
      </w:r>
      <w:r w:rsidR="00C57F75">
        <w:rPr>
          <w:rFonts w:hint="eastAsia"/>
        </w:rPr>
        <w:t>痃</w:t>
      </w:r>
      <w:r>
        <w:rPr>
          <w:rFonts w:hint="eastAsia"/>
        </w:rPr>
        <w:t>癖全消。</w:t>
      </w:r>
    </w:p>
    <w:p w:rsidR="00C57F75" w:rsidRDefault="00C57F75" w:rsidP="00885B37">
      <w:pPr>
        <w:pStyle w:val="2f5"/>
        <w:ind w:firstLine="712"/>
      </w:pPr>
      <w:r>
        <w:rPr>
          <w:rFonts w:asciiTheme="majorEastAsia" w:hAnsiTheme="majorEastAsia" w:hint="eastAsia"/>
        </w:rPr>
        <w:lastRenderedPageBreak/>
        <w:t>【</w:t>
      </w:r>
      <w:r w:rsidR="00885B37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廣西柳州賓</w:t>
      </w:r>
      <w:r w:rsidR="00D87C2F">
        <w:rPr>
          <w:rFonts w:hint="eastAsia"/>
        </w:rPr>
        <w:t>仙園</w:t>
      </w:r>
      <w:r>
        <w:rPr>
          <w:rFonts w:hint="eastAsia"/>
        </w:rPr>
        <w:t>來</w:t>
      </w:r>
      <w:r w:rsidR="00A5375E">
        <w:rPr>
          <w:rFonts w:hint="eastAsia"/>
        </w:rPr>
        <w:t>函</w:t>
      </w:r>
      <w:r>
        <w:rPr>
          <w:rFonts w:hint="eastAsia"/>
        </w:rPr>
        <w:t>︰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十七歲</w:t>
      </w:r>
      <w:r w:rsidR="006C4C45">
        <w:rPr>
          <w:rFonts w:hint="eastAsia"/>
        </w:rPr>
        <w:t>，</w:t>
      </w:r>
      <w:r>
        <w:rPr>
          <w:rFonts w:hint="eastAsia"/>
        </w:rPr>
        <w:t>自二七出嫁</w:t>
      </w:r>
      <w:r w:rsidR="006C4C45">
        <w:rPr>
          <w:rFonts w:hint="eastAsia"/>
        </w:rPr>
        <w:t>，</w:t>
      </w:r>
      <w:r>
        <w:rPr>
          <w:rFonts w:hint="eastAsia"/>
        </w:rPr>
        <w:t>未見行經。先因腹、脅作疼求為</w:t>
      </w:r>
      <w:r w:rsidR="00D24630">
        <w:rPr>
          <w:rFonts w:hint="eastAsia"/>
        </w:rPr>
        <w:t>診治</w:t>
      </w:r>
      <w:r w:rsidR="006C4C45">
        <w:rPr>
          <w:rFonts w:hint="eastAsia"/>
        </w:rPr>
        <w:t>，</w:t>
      </w:r>
      <w:r>
        <w:rPr>
          <w:rFonts w:hint="eastAsia"/>
        </w:rPr>
        <w:t>投以活絡效靈丹立愈。繼欲調其月事</w:t>
      </w:r>
      <w:r w:rsidR="006C4C45">
        <w:rPr>
          <w:rFonts w:hint="eastAsia"/>
        </w:rPr>
        <w:t>，</w:t>
      </w:r>
      <w:r>
        <w:rPr>
          <w:rFonts w:hint="eastAsia"/>
        </w:rPr>
        <w:t>投以理</w:t>
      </w:r>
      <w:r w:rsidR="0092684C">
        <w:rPr>
          <w:rFonts w:hint="eastAsia"/>
        </w:rPr>
        <w:t>衝</w:t>
      </w:r>
      <w:r>
        <w:rPr>
          <w:rFonts w:hint="eastAsia"/>
        </w:rPr>
        <w:t>湯三劑</w:t>
      </w:r>
      <w:r w:rsidR="006C4C45">
        <w:rPr>
          <w:rFonts w:hint="eastAsia"/>
        </w:rPr>
        <w:t>，</w:t>
      </w:r>
      <w:r>
        <w:rPr>
          <w:rFonts w:hint="eastAsia"/>
        </w:rPr>
        <w:t>月經亦通</w:t>
      </w:r>
      <w:r w:rsidR="006C4C45">
        <w:rPr>
          <w:rFonts w:hint="eastAsia"/>
        </w:rPr>
        <w:t>，</w:t>
      </w:r>
      <w:r>
        <w:rPr>
          <w:rFonts w:hint="eastAsia"/>
        </w:rPr>
        <w:t>三日未止。猶恐瘀血未化</w:t>
      </w:r>
      <w:r w:rsidR="006C4C45">
        <w:rPr>
          <w:rFonts w:hint="eastAsia"/>
        </w:rPr>
        <w:t>，</w:t>
      </w:r>
      <w:r>
        <w:rPr>
          <w:rFonts w:hint="eastAsia"/>
        </w:rPr>
        <w:t>改用王清任少腹逐瘀湯</w:t>
      </w:r>
      <w:r w:rsidR="006C4C45">
        <w:rPr>
          <w:rFonts w:hint="eastAsia"/>
        </w:rPr>
        <w:t>，</w:t>
      </w:r>
      <w:r>
        <w:rPr>
          <w:rFonts w:hint="eastAsia"/>
        </w:rPr>
        <w:t>亦三劑</w:t>
      </w:r>
      <w:r w:rsidR="006C4C45">
        <w:rPr>
          <w:rFonts w:hint="eastAsia"/>
        </w:rPr>
        <w:t>，</w:t>
      </w:r>
      <w:r>
        <w:rPr>
          <w:rFonts w:hint="eastAsia"/>
        </w:rPr>
        <w:t>其人從此月事調順</w:t>
      </w:r>
      <w:r w:rsidR="006C4C45">
        <w:rPr>
          <w:rFonts w:hint="eastAsia"/>
        </w:rPr>
        <w:t>，</w:t>
      </w:r>
      <w:r>
        <w:rPr>
          <w:rFonts w:hint="eastAsia"/>
        </w:rPr>
        <w:t>身體強壯矣。</w:t>
      </w:r>
    </w:p>
    <w:p w:rsidR="00C57F75" w:rsidRDefault="00C57F75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77" w:name="_Toc223762771"/>
      <w:r>
        <w:br w:type="page"/>
      </w:r>
    </w:p>
    <w:p w:rsidR="00885B37" w:rsidRDefault="00C57F75" w:rsidP="00E11911">
      <w:pPr>
        <w:pStyle w:val="5a"/>
      </w:pPr>
      <w:bookmarkStart w:id="378" w:name="_Toc7560876"/>
      <w:r>
        <w:rPr>
          <w:rFonts w:hint="eastAsia"/>
        </w:rPr>
        <w:lastRenderedPageBreak/>
        <w:t>【</w:t>
      </w:r>
      <w:r w:rsidR="00885B37">
        <w:rPr>
          <w:rFonts w:hint="eastAsia"/>
        </w:rPr>
        <w:t>理</w:t>
      </w:r>
      <w:r w:rsidR="0092684C">
        <w:rPr>
          <w:rFonts w:hint="eastAsia"/>
        </w:rPr>
        <w:t>衝</w:t>
      </w:r>
      <w:r w:rsidR="00885B37">
        <w:rPr>
          <w:rFonts w:hint="eastAsia"/>
        </w:rPr>
        <w:t>丸</w:t>
      </w:r>
      <w:bookmarkEnd w:id="377"/>
      <w:r>
        <w:rPr>
          <w:rFonts w:hint="eastAsia"/>
        </w:rPr>
        <w:t>】</w:t>
      </w:r>
      <w:bookmarkEnd w:id="378"/>
    </w:p>
    <w:p w:rsidR="001963E9" w:rsidRDefault="00885B37" w:rsidP="00885B37">
      <w:pPr>
        <w:pStyle w:val="2f5"/>
        <w:ind w:firstLine="712"/>
      </w:pPr>
      <w:r>
        <w:rPr>
          <w:rFonts w:hint="eastAsia"/>
        </w:rPr>
        <w:t>治同前證。</w:t>
      </w:r>
    </w:p>
    <w:p w:rsidR="001963E9" w:rsidRDefault="00885B37" w:rsidP="00885B37">
      <w:pPr>
        <w:pStyle w:val="2f5"/>
        <w:ind w:firstLine="712"/>
      </w:pPr>
      <w:r>
        <w:rPr>
          <w:rFonts w:hint="eastAsia"/>
        </w:rPr>
        <w:t>水蛭（一兩</w:t>
      </w:r>
      <w:r w:rsidR="006C4C45">
        <w:rPr>
          <w:rFonts w:hint="eastAsia"/>
        </w:rPr>
        <w:t>，</w:t>
      </w:r>
      <w:r>
        <w:rPr>
          <w:rFonts w:hint="eastAsia"/>
        </w:rPr>
        <w:t>不用炙）</w:t>
      </w:r>
      <w:r w:rsidR="001963E9">
        <w:rPr>
          <w:rFonts w:hint="eastAsia"/>
        </w:rPr>
        <w:t>、</w:t>
      </w:r>
      <w:r>
        <w:rPr>
          <w:rFonts w:hint="eastAsia"/>
        </w:rPr>
        <w:t>生黃</w:t>
      </w:r>
      <w:r w:rsidR="001963E9">
        <w:rPr>
          <w:rFonts w:hint="eastAsia"/>
        </w:rPr>
        <w:t>耆</w:t>
      </w:r>
      <w:r>
        <w:rPr>
          <w:rFonts w:hint="eastAsia"/>
        </w:rPr>
        <w:t>（一兩半）</w:t>
      </w:r>
      <w:r w:rsidR="001963E9">
        <w:rPr>
          <w:rFonts w:hint="eastAsia"/>
        </w:rPr>
        <w:t>、</w:t>
      </w:r>
      <w:r>
        <w:rPr>
          <w:rFonts w:hint="eastAsia"/>
        </w:rPr>
        <w:t>生三稜（五錢）</w:t>
      </w:r>
      <w:r w:rsidR="001963E9">
        <w:rPr>
          <w:rFonts w:hint="eastAsia"/>
        </w:rPr>
        <w:t>、</w:t>
      </w:r>
      <w:r>
        <w:rPr>
          <w:rFonts w:hint="eastAsia"/>
        </w:rPr>
        <w:t>生莪朮（五錢）</w:t>
      </w:r>
      <w:r w:rsidR="001963E9">
        <w:rPr>
          <w:rFonts w:hint="eastAsia"/>
        </w:rPr>
        <w:t>、</w:t>
      </w:r>
      <w:r>
        <w:rPr>
          <w:rFonts w:hint="eastAsia"/>
        </w:rPr>
        <w:t>當歸（六錢）</w:t>
      </w:r>
      <w:r w:rsidR="001963E9">
        <w:rPr>
          <w:rFonts w:hint="eastAsia"/>
        </w:rPr>
        <w:t>、</w:t>
      </w:r>
      <w:r>
        <w:rPr>
          <w:rFonts w:hint="eastAsia"/>
        </w:rPr>
        <w:t>知母（六錢）</w:t>
      </w:r>
      <w:r w:rsidR="001963E9">
        <w:rPr>
          <w:rFonts w:hint="eastAsia"/>
        </w:rPr>
        <w:t>、</w:t>
      </w:r>
      <w:r>
        <w:rPr>
          <w:rFonts w:hint="eastAsia"/>
        </w:rPr>
        <w:t>生桃仁（六錢</w:t>
      </w:r>
      <w:r w:rsidR="006C4C45">
        <w:rPr>
          <w:rFonts w:hint="eastAsia"/>
        </w:rPr>
        <w:t>，</w:t>
      </w:r>
      <w:r>
        <w:rPr>
          <w:rFonts w:hint="eastAsia"/>
        </w:rPr>
        <w:t>帶皮尖）</w:t>
      </w:r>
      <w:r w:rsidR="001963E9">
        <w:rPr>
          <w:rFonts w:hint="eastAsia"/>
        </w:rPr>
        <w:t>。</w:t>
      </w:r>
    </w:p>
    <w:p w:rsidR="001963E9" w:rsidRDefault="00885B37" w:rsidP="00885B37">
      <w:pPr>
        <w:pStyle w:val="2f5"/>
        <w:ind w:firstLine="712"/>
      </w:pPr>
      <w:r>
        <w:rPr>
          <w:rFonts w:hint="eastAsia"/>
        </w:rPr>
        <w:t>上藥七味</w:t>
      </w:r>
      <w:r w:rsidR="006C4C45">
        <w:rPr>
          <w:rFonts w:hint="eastAsia"/>
        </w:rPr>
        <w:t>，</w:t>
      </w:r>
      <w:r>
        <w:rPr>
          <w:rFonts w:hint="eastAsia"/>
        </w:rPr>
        <w:t>共為細末</w:t>
      </w:r>
      <w:r w:rsidR="006C4C45">
        <w:rPr>
          <w:rFonts w:hint="eastAsia"/>
        </w:rPr>
        <w:t>，</w:t>
      </w:r>
      <w:r>
        <w:rPr>
          <w:rFonts w:hint="eastAsia"/>
        </w:rPr>
        <w:t>煉蜜為丸桐子大</w:t>
      </w:r>
      <w:r w:rsidR="006C4C45">
        <w:rPr>
          <w:rFonts w:hint="eastAsia"/>
        </w:rPr>
        <w:t>，</w:t>
      </w:r>
      <w:r>
        <w:rPr>
          <w:rFonts w:hint="eastAsia"/>
        </w:rPr>
        <w:t>開水送服二錢</w:t>
      </w:r>
      <w:r w:rsidR="006C4C45">
        <w:rPr>
          <w:rFonts w:hint="eastAsia"/>
        </w:rPr>
        <w:t>，</w:t>
      </w:r>
      <w:r>
        <w:rPr>
          <w:rFonts w:hint="eastAsia"/>
        </w:rPr>
        <w:t>早晚各一次。</w:t>
      </w:r>
    </w:p>
    <w:p w:rsidR="001963E9" w:rsidRDefault="00885B37" w:rsidP="00885B37">
      <w:pPr>
        <w:pStyle w:val="2f5"/>
        <w:ind w:firstLine="712"/>
      </w:pPr>
      <w:r>
        <w:rPr>
          <w:rFonts w:hint="eastAsia"/>
        </w:rPr>
        <w:t>仲景抵當湯、大黃</w:t>
      </w:r>
      <w:r w:rsidR="001963E9">
        <w:rPr>
          <w:rFonts w:hint="eastAsia"/>
        </w:rPr>
        <w:t>蟅</w:t>
      </w:r>
      <w:r>
        <w:rPr>
          <w:rFonts w:hint="eastAsia"/>
        </w:rPr>
        <w:t>蟲丸、百勞丸</w:t>
      </w:r>
      <w:r w:rsidR="006C4C45">
        <w:rPr>
          <w:rFonts w:hint="eastAsia"/>
        </w:rPr>
        <w:t>，</w:t>
      </w:r>
      <w:r>
        <w:rPr>
          <w:rFonts w:hint="eastAsia"/>
        </w:rPr>
        <w:t>皆用水蛭</w:t>
      </w:r>
      <w:r w:rsidR="006C4C45">
        <w:rPr>
          <w:rFonts w:hint="eastAsia"/>
        </w:rPr>
        <w:t>，</w:t>
      </w:r>
      <w:r>
        <w:rPr>
          <w:rFonts w:hint="eastAsia"/>
        </w:rPr>
        <w:t>而後世畏其性猛</w:t>
      </w:r>
      <w:r w:rsidR="006C4C45">
        <w:rPr>
          <w:rFonts w:hint="eastAsia"/>
        </w:rPr>
        <w:t>，</w:t>
      </w:r>
      <w:r>
        <w:rPr>
          <w:rFonts w:hint="eastAsia"/>
        </w:rPr>
        <w:t>鮮有用者</w:t>
      </w:r>
      <w:r w:rsidR="006C4C45">
        <w:rPr>
          <w:rFonts w:hint="eastAsia"/>
        </w:rPr>
        <w:t>，</w:t>
      </w:r>
      <w:r>
        <w:rPr>
          <w:rFonts w:hint="eastAsia"/>
        </w:rPr>
        <w:t>是未知水蛭之性也。</w:t>
      </w:r>
      <w:r w:rsidR="00D16ED2">
        <w:rPr>
          <w:rFonts w:hint="eastAsia"/>
        </w:rPr>
        <w:t>《本經》</w:t>
      </w:r>
      <w:r>
        <w:rPr>
          <w:rFonts w:hint="eastAsia"/>
        </w:rPr>
        <w:t>曰</w:t>
      </w:r>
      <w:r w:rsidR="001963E9">
        <w:rPr>
          <w:rFonts w:hint="eastAsia"/>
        </w:rPr>
        <w:t>「</w:t>
      </w:r>
      <w:r>
        <w:rPr>
          <w:rFonts w:hint="eastAsia"/>
        </w:rPr>
        <w:t>水蛭氣味鹹平無毒</w:t>
      </w:r>
      <w:r w:rsidR="006C4C45">
        <w:rPr>
          <w:rFonts w:hint="eastAsia"/>
        </w:rPr>
        <w:t>，</w:t>
      </w:r>
      <w:r>
        <w:rPr>
          <w:rFonts w:hint="eastAsia"/>
        </w:rPr>
        <w:t>主逐惡血、瘀血、月閉</w:t>
      </w:r>
      <w:r w:rsidR="006C4C45">
        <w:rPr>
          <w:rFonts w:hint="eastAsia"/>
        </w:rPr>
        <w:t>，</w:t>
      </w:r>
      <w:r>
        <w:rPr>
          <w:rFonts w:hint="eastAsia"/>
        </w:rPr>
        <w:t>破</w:t>
      </w:r>
      <w:r w:rsidR="001963E9">
        <w:rPr>
          <w:rFonts w:hint="eastAsia"/>
        </w:rPr>
        <w:t>癥</w:t>
      </w:r>
      <w:r>
        <w:rPr>
          <w:rFonts w:hint="eastAsia"/>
        </w:rPr>
        <w:t>瘕、積聚、無子、利水道</w:t>
      </w:r>
      <w:r w:rsidR="001963E9">
        <w:rPr>
          <w:rFonts w:hint="eastAsia"/>
        </w:rPr>
        <w:t>」</w:t>
      </w:r>
      <w:r>
        <w:rPr>
          <w:rFonts w:hint="eastAsia"/>
        </w:rPr>
        <w:t>。徐靈胎注</w:t>
      </w:r>
      <w:r w:rsidR="001963E9">
        <w:rPr>
          <w:rFonts w:hint="eastAsia"/>
        </w:rPr>
        <w:t>云「</w:t>
      </w:r>
      <w:r>
        <w:rPr>
          <w:rFonts w:hint="eastAsia"/>
        </w:rPr>
        <w:t>凡人身瘀血方阻</w:t>
      </w:r>
      <w:r w:rsidR="006C4C45">
        <w:rPr>
          <w:rFonts w:hint="eastAsia"/>
        </w:rPr>
        <w:t>，</w:t>
      </w:r>
      <w:r>
        <w:rPr>
          <w:rFonts w:hint="eastAsia"/>
        </w:rPr>
        <w:t>尚有生氣者易治</w:t>
      </w:r>
      <w:r w:rsidR="006C4C45">
        <w:rPr>
          <w:rFonts w:hint="eastAsia"/>
        </w:rPr>
        <w:t>，</w:t>
      </w:r>
      <w:r>
        <w:rPr>
          <w:rFonts w:hint="eastAsia"/>
        </w:rPr>
        <w:t>阻之久則生氣全消而難治。蓋血既離經</w:t>
      </w:r>
      <w:r w:rsidR="006C4C45">
        <w:rPr>
          <w:rFonts w:hint="eastAsia"/>
        </w:rPr>
        <w:t>，</w:t>
      </w:r>
      <w:r>
        <w:rPr>
          <w:rFonts w:hint="eastAsia"/>
        </w:rPr>
        <w:t>與正氣全不相屬</w:t>
      </w:r>
      <w:r w:rsidR="006C4C45">
        <w:rPr>
          <w:rFonts w:hint="eastAsia"/>
        </w:rPr>
        <w:t>，</w:t>
      </w:r>
      <w:r>
        <w:rPr>
          <w:rFonts w:hint="eastAsia"/>
        </w:rPr>
        <w:t>投之輕藥</w:t>
      </w:r>
      <w:r w:rsidR="006C4C45">
        <w:rPr>
          <w:rFonts w:hint="eastAsia"/>
        </w:rPr>
        <w:t>，</w:t>
      </w:r>
      <w:r>
        <w:rPr>
          <w:rFonts w:hint="eastAsia"/>
        </w:rPr>
        <w:t>則拒而不納</w:t>
      </w:r>
      <w:r w:rsidR="006C4C45">
        <w:rPr>
          <w:rFonts w:hint="eastAsia"/>
        </w:rPr>
        <w:t>，</w:t>
      </w:r>
      <w:r>
        <w:rPr>
          <w:rFonts w:hint="eastAsia"/>
        </w:rPr>
        <w:t>藥過峻</w:t>
      </w:r>
      <w:r w:rsidR="006C4C45">
        <w:rPr>
          <w:rFonts w:hint="eastAsia"/>
        </w:rPr>
        <w:t>，</w:t>
      </w:r>
      <w:r>
        <w:rPr>
          <w:rFonts w:hint="eastAsia"/>
        </w:rPr>
        <w:t>又轉能傷未敗之血</w:t>
      </w:r>
      <w:r w:rsidR="006C4C45">
        <w:rPr>
          <w:rFonts w:hint="eastAsia"/>
        </w:rPr>
        <w:t>，</w:t>
      </w:r>
      <w:r>
        <w:rPr>
          <w:rFonts w:hint="eastAsia"/>
        </w:rPr>
        <w:t>故治之極難。水蛭最善食人之血</w:t>
      </w:r>
      <w:r w:rsidR="006C4C45">
        <w:rPr>
          <w:rFonts w:hint="eastAsia"/>
        </w:rPr>
        <w:t>，</w:t>
      </w:r>
      <w:r>
        <w:rPr>
          <w:rFonts w:hint="eastAsia"/>
        </w:rPr>
        <w:t>而性又遲緩善入。遲緩則生血不傷</w:t>
      </w:r>
      <w:r w:rsidR="006C4C45">
        <w:rPr>
          <w:rFonts w:hint="eastAsia"/>
        </w:rPr>
        <w:t>，</w:t>
      </w:r>
      <w:r>
        <w:rPr>
          <w:rFonts w:hint="eastAsia"/>
        </w:rPr>
        <w:t>善入則堅積易破</w:t>
      </w:r>
      <w:r w:rsidR="006C4C45">
        <w:rPr>
          <w:rFonts w:hint="eastAsia"/>
        </w:rPr>
        <w:t>，</w:t>
      </w:r>
      <w:r>
        <w:rPr>
          <w:rFonts w:hint="eastAsia"/>
        </w:rPr>
        <w:t>借其力以消既久之滯</w:t>
      </w:r>
      <w:r w:rsidR="006C4C45">
        <w:rPr>
          <w:rFonts w:hint="eastAsia"/>
        </w:rPr>
        <w:t>，</w:t>
      </w:r>
      <w:r>
        <w:rPr>
          <w:rFonts w:hint="eastAsia"/>
        </w:rPr>
        <w:t>自有利而無害也</w:t>
      </w:r>
      <w:r w:rsidR="001963E9">
        <w:rPr>
          <w:rFonts w:hint="eastAsia"/>
        </w:rPr>
        <w:t>」</w:t>
      </w:r>
      <w:r>
        <w:rPr>
          <w:rFonts w:hint="eastAsia"/>
        </w:rPr>
        <w:t>。觀</w:t>
      </w:r>
      <w:r w:rsidR="00D16ED2">
        <w:rPr>
          <w:rFonts w:hint="eastAsia"/>
        </w:rPr>
        <w:t>《本經》</w:t>
      </w:r>
      <w:r>
        <w:rPr>
          <w:rFonts w:hint="eastAsia"/>
        </w:rPr>
        <w:t>之文與徐氏之注</w:t>
      </w:r>
      <w:r w:rsidR="006C4C45">
        <w:rPr>
          <w:rFonts w:hint="eastAsia"/>
        </w:rPr>
        <w:t>，</w:t>
      </w:r>
      <w:r>
        <w:rPr>
          <w:rFonts w:hint="eastAsia"/>
        </w:rPr>
        <w:t>則水蛭功用之妙</w:t>
      </w:r>
      <w:r w:rsidR="006C4C45">
        <w:rPr>
          <w:rFonts w:hint="eastAsia"/>
        </w:rPr>
        <w:t>，</w:t>
      </w:r>
      <w:r>
        <w:rPr>
          <w:rFonts w:hint="eastAsia"/>
        </w:rPr>
        <w:t>為何如哉！特是徐氏所謂遲緩善入者</w:t>
      </w:r>
      <w:r w:rsidR="006C4C45">
        <w:rPr>
          <w:rFonts w:hint="eastAsia"/>
        </w:rPr>
        <w:t>，</w:t>
      </w:r>
      <w:r>
        <w:rPr>
          <w:rFonts w:hint="eastAsia"/>
        </w:rPr>
        <w:t>人多不解其理。蓋水蛭行</w:t>
      </w:r>
      <w:r w:rsidR="00D24630">
        <w:rPr>
          <w:rFonts w:hint="eastAsia"/>
        </w:rPr>
        <w:t>於</w:t>
      </w:r>
      <w:r>
        <w:rPr>
          <w:rFonts w:hint="eastAsia"/>
        </w:rPr>
        <w:t>水中</w:t>
      </w:r>
      <w:r w:rsidR="006C4C45">
        <w:rPr>
          <w:rFonts w:hint="eastAsia"/>
        </w:rPr>
        <w:t>，</w:t>
      </w:r>
      <w:r>
        <w:rPr>
          <w:rFonts w:hint="eastAsia"/>
        </w:rPr>
        <w:t>原甚遲緩。其在生血之中</w:t>
      </w:r>
      <w:r w:rsidR="006C4C45">
        <w:rPr>
          <w:rFonts w:hint="eastAsia"/>
        </w:rPr>
        <w:t>，</w:t>
      </w:r>
      <w:r>
        <w:rPr>
          <w:rFonts w:hint="eastAsia"/>
        </w:rPr>
        <w:t>猶水中也</w:t>
      </w:r>
      <w:r w:rsidR="006C4C45">
        <w:rPr>
          <w:rFonts w:hint="eastAsia"/>
        </w:rPr>
        <w:t>，</w:t>
      </w:r>
      <w:r>
        <w:rPr>
          <w:rFonts w:hint="eastAsia"/>
        </w:rPr>
        <w:t>故生血不傷也。著人肌肉</w:t>
      </w:r>
      <w:r w:rsidR="006C4C45">
        <w:rPr>
          <w:rFonts w:hint="eastAsia"/>
        </w:rPr>
        <w:t>，</w:t>
      </w:r>
      <w:r>
        <w:rPr>
          <w:rFonts w:hint="eastAsia"/>
        </w:rPr>
        <w:t>即緊貼善入。其遇堅積之處</w:t>
      </w:r>
      <w:r w:rsidR="006C4C45">
        <w:rPr>
          <w:rFonts w:hint="eastAsia"/>
        </w:rPr>
        <w:t>，</w:t>
      </w:r>
      <w:r>
        <w:rPr>
          <w:rFonts w:hint="eastAsia"/>
        </w:rPr>
        <w:t>猶肌肉也</w:t>
      </w:r>
      <w:r w:rsidR="006C4C45">
        <w:rPr>
          <w:rFonts w:hint="eastAsia"/>
        </w:rPr>
        <w:t>，</w:t>
      </w:r>
      <w:r>
        <w:rPr>
          <w:rFonts w:hint="eastAsia"/>
        </w:rPr>
        <w:t>故堅積易消也。</w:t>
      </w:r>
    </w:p>
    <w:p w:rsidR="00206AD1" w:rsidRDefault="00206AD1" w:rsidP="00206AD1">
      <w:pPr>
        <w:pStyle w:val="2f3"/>
        <w:ind w:firstLine="712"/>
      </w:pPr>
      <w:r>
        <w:rPr>
          <w:rFonts w:hint="eastAsia"/>
        </w:rPr>
        <w:t>水蛭破瘀血</w:t>
      </w:r>
      <w:r w:rsidR="006C4C45">
        <w:t>，</w:t>
      </w:r>
      <w:r>
        <w:rPr>
          <w:rFonts w:hint="eastAsia"/>
        </w:rPr>
        <w:t>而不傷新血</w:t>
      </w:r>
      <w:r w:rsidR="006C4C45">
        <w:t>，</w:t>
      </w:r>
      <w:r>
        <w:rPr>
          <w:rFonts w:hint="eastAsia"/>
        </w:rPr>
        <w:t>徐氏之論確矣。不但此也</w:t>
      </w:r>
      <w:r w:rsidR="006C4C45">
        <w:t>，</w:t>
      </w:r>
      <w:r>
        <w:rPr>
          <w:rFonts w:hint="eastAsia"/>
        </w:rPr>
        <w:t>凡破血之藥</w:t>
      </w:r>
      <w:r w:rsidR="006C4C45">
        <w:t>，</w:t>
      </w:r>
      <w:r>
        <w:rPr>
          <w:rFonts w:hint="eastAsia"/>
        </w:rPr>
        <w:t>多傷氣分</w:t>
      </w:r>
      <w:r w:rsidR="006C4C45">
        <w:t>，</w:t>
      </w:r>
      <w:r>
        <w:rPr>
          <w:rFonts w:hint="eastAsia"/>
        </w:rPr>
        <w:t>惟水蛭味鹹專入血分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氣外絲毫無損。且服後腹不覺疼</w:t>
      </w:r>
      <w:r w:rsidR="006C4C45">
        <w:t>，</w:t>
      </w:r>
      <w:r>
        <w:rPr>
          <w:rFonts w:hint="eastAsia"/>
        </w:rPr>
        <w:t>並不覺開破</w:t>
      </w:r>
      <w:r w:rsidR="006C4C45">
        <w:t>，</w:t>
      </w:r>
      <w:r>
        <w:rPr>
          <w:rFonts w:hint="eastAsia"/>
        </w:rPr>
        <w:t>而</w:t>
      </w:r>
      <w:r>
        <w:rPr>
          <w:rFonts w:hint="eastAsia"/>
        </w:rPr>
        <w:lastRenderedPageBreak/>
        <w:t>瘀血默消</w:t>
      </w:r>
      <w:r w:rsidR="00D24630">
        <w:rPr>
          <w:rFonts w:hint="eastAsia"/>
        </w:rPr>
        <w:t>於</w:t>
      </w:r>
      <w:r>
        <w:rPr>
          <w:rFonts w:hint="eastAsia"/>
        </w:rPr>
        <w:t>無形</w:t>
      </w:r>
      <w:r w:rsidR="006C4C45">
        <w:t>，</w:t>
      </w:r>
      <w:r>
        <w:rPr>
          <w:rFonts w:hint="eastAsia"/>
        </w:rPr>
        <w:t>真良藥也。愚治婦女月閉癥瘕之證</w:t>
      </w:r>
      <w:r w:rsidR="006C4C45">
        <w:t>，</w:t>
      </w:r>
      <w:r>
        <w:rPr>
          <w:rFonts w:hint="eastAsia"/>
        </w:rPr>
        <w:t>其脈不虛弱者</w:t>
      </w:r>
      <w:r w:rsidR="006C4C45">
        <w:t>，</w:t>
      </w:r>
      <w:r>
        <w:rPr>
          <w:rFonts w:hint="eastAsia"/>
        </w:rPr>
        <w:t>恒但用水蛭軋細</w:t>
      </w:r>
      <w:r w:rsidR="006C4C45">
        <w:t>，</w:t>
      </w:r>
      <w:r>
        <w:rPr>
          <w:rFonts w:hint="eastAsia"/>
        </w:rPr>
        <w:t>開水送服一錢</w:t>
      </w:r>
      <w:r w:rsidR="006C4C45">
        <w:t>，</w:t>
      </w:r>
      <w:r>
        <w:rPr>
          <w:rFonts w:hint="eastAsia"/>
        </w:rPr>
        <w:t>日兩次。雖數年瘀血堅結</w:t>
      </w:r>
      <w:r w:rsidR="006C4C45">
        <w:t>，</w:t>
      </w:r>
      <w:r>
        <w:rPr>
          <w:rFonts w:hint="eastAsia"/>
        </w:rPr>
        <w:t>一月可以盡消。</w:t>
      </w:r>
    </w:p>
    <w:p w:rsidR="001963E9" w:rsidRDefault="00206AD1" w:rsidP="00206AD1">
      <w:pPr>
        <w:pStyle w:val="2f3"/>
        <w:ind w:firstLine="712"/>
      </w:pPr>
      <w:r>
        <w:rPr>
          <w:rFonts w:hint="eastAsia"/>
        </w:rPr>
        <w:t>水蛭、虻蟲皆為破瘀血之品。然愚嘗單用以實驗之</w:t>
      </w:r>
      <w:r w:rsidR="006C4C45">
        <w:t>，</w:t>
      </w:r>
      <w:r>
        <w:rPr>
          <w:rFonts w:hint="eastAsia"/>
        </w:rPr>
        <w:t>虻蟲無效</w:t>
      </w:r>
      <w:r w:rsidR="006C4C45">
        <w:t>，</w:t>
      </w:r>
      <w:r>
        <w:rPr>
          <w:rFonts w:hint="eastAsia"/>
        </w:rPr>
        <w:t>而水蛭有效。以常理論之</w:t>
      </w:r>
      <w:r w:rsidR="006C4C45">
        <w:t>，</w:t>
      </w:r>
      <w:r>
        <w:rPr>
          <w:rFonts w:hint="eastAsia"/>
        </w:rPr>
        <w:t>凡食血之物</w:t>
      </w:r>
      <w:r w:rsidR="006C4C45">
        <w:t>，</w:t>
      </w:r>
      <w:r>
        <w:rPr>
          <w:rFonts w:hint="eastAsia"/>
        </w:rPr>
        <w:t>皆能破血。然虻蟲之食血以嘴</w:t>
      </w:r>
      <w:r w:rsidR="006C4C45">
        <w:t>，</w:t>
      </w:r>
      <w:r>
        <w:rPr>
          <w:rFonts w:hint="eastAsia"/>
        </w:rPr>
        <w:t>水蛭之食血以身。其身與他物緊貼</w:t>
      </w:r>
      <w:r w:rsidR="006C4C45">
        <w:t>，</w:t>
      </w:r>
      <w:r>
        <w:rPr>
          <w:rFonts w:hint="eastAsia"/>
        </w:rPr>
        <w:t>即能吮他物之血</w:t>
      </w:r>
      <w:r w:rsidR="006C4C45">
        <w:rPr>
          <w:rFonts w:hint="eastAsia"/>
        </w:rPr>
        <w:t>，</w:t>
      </w:r>
      <w:r>
        <w:rPr>
          <w:rFonts w:hint="eastAsia"/>
        </w:rPr>
        <w:t>故其破瘀血之功獨優。至破瘀血而不傷新血者</w:t>
      </w:r>
      <w:r w:rsidR="006C4C45">
        <w:t>，</w:t>
      </w:r>
      <w:r>
        <w:rPr>
          <w:rFonts w:hint="eastAsia"/>
        </w:rPr>
        <w:t>徐氏之注詳矣而猶有剩義。蓋此物味鹹氣腐</w:t>
      </w:r>
      <w:r w:rsidR="006C4C45">
        <w:t>，</w:t>
      </w:r>
      <w:r>
        <w:rPr>
          <w:rFonts w:hint="eastAsia"/>
        </w:rPr>
        <w:t>與瘀血氣味相近</w:t>
      </w:r>
      <w:r w:rsidR="006C4C45">
        <w:t>，</w:t>
      </w:r>
      <w:r>
        <w:rPr>
          <w:rFonts w:hint="eastAsia"/>
        </w:rPr>
        <w:t>有同氣相求之妙。至新血雖亦味鹹卻無腐氣</w:t>
      </w:r>
      <w:r w:rsidR="006C4C45">
        <w:t>，</w:t>
      </w:r>
      <w:r>
        <w:rPr>
          <w:rFonts w:hint="eastAsia"/>
        </w:rPr>
        <w:t>且其質流通似水。水蛭之力</w:t>
      </w:r>
      <w:r w:rsidR="006C4C45">
        <w:t>，</w:t>
      </w:r>
      <w:r>
        <w:rPr>
          <w:rFonts w:hint="eastAsia"/>
        </w:rPr>
        <w:t>在新血之中</w:t>
      </w:r>
      <w:r w:rsidR="006C4C45">
        <w:t>，</w:t>
      </w:r>
      <w:r>
        <w:rPr>
          <w:rFonts w:hint="eastAsia"/>
        </w:rPr>
        <w:t>若隨水蕩漾而毫無著力之處</w:t>
      </w:r>
      <w:r w:rsidR="006C4C45">
        <w:t>，</w:t>
      </w:r>
      <w:r>
        <w:rPr>
          <w:rFonts w:hint="eastAsia"/>
        </w:rPr>
        <w:t>故不能傷新血也。</w:t>
      </w:r>
    </w:p>
    <w:p w:rsidR="00595BA1" w:rsidRDefault="00206AD1" w:rsidP="00595BA1">
      <w:pPr>
        <w:pStyle w:val="2f3"/>
        <w:ind w:firstLine="712"/>
      </w:pPr>
      <w:r w:rsidRPr="00206AD1">
        <w:rPr>
          <w:rFonts w:hint="eastAsia"/>
        </w:rPr>
        <w:t>《本經》水蛭文中</w:t>
      </w:r>
      <w:r>
        <w:rPr>
          <w:rFonts w:hint="eastAsia"/>
        </w:rPr>
        <w:t>「</w:t>
      </w:r>
      <w:r w:rsidRPr="00206AD1">
        <w:rPr>
          <w:rFonts w:hint="eastAsia"/>
        </w:rPr>
        <w:t>無子</w:t>
      </w:r>
      <w:r>
        <w:rPr>
          <w:rFonts w:hint="eastAsia"/>
        </w:rPr>
        <w:t>」</w:t>
      </w:r>
      <w:r w:rsidRPr="00206AD1">
        <w:rPr>
          <w:rFonts w:hint="eastAsia"/>
        </w:rPr>
        <w:t>二字</w:t>
      </w:r>
      <w:r w:rsidR="006C4C45">
        <w:t>，</w:t>
      </w:r>
      <w:r w:rsidRPr="00206AD1">
        <w:rPr>
          <w:rFonts w:hint="eastAsia"/>
        </w:rPr>
        <w:t>原接上文</w:t>
      </w:r>
      <w:r>
        <w:rPr>
          <w:rFonts w:hint="eastAsia"/>
        </w:rPr>
        <w:t>「</w:t>
      </w:r>
      <w:r w:rsidRPr="00206AD1">
        <w:rPr>
          <w:rFonts w:hint="eastAsia"/>
        </w:rPr>
        <w:t>主</w:t>
      </w:r>
      <w:r>
        <w:rPr>
          <w:rFonts w:hint="eastAsia"/>
        </w:rPr>
        <w:t>」</w:t>
      </w:r>
      <w:r w:rsidRPr="00206AD1">
        <w:rPr>
          <w:rFonts w:hint="eastAsia"/>
        </w:rPr>
        <w:t>字</w:t>
      </w:r>
      <w:r w:rsidR="006C4C45">
        <w:t>，</w:t>
      </w:r>
      <w:r w:rsidRPr="00206AD1">
        <w:rPr>
          <w:rFonts w:hint="eastAsia"/>
        </w:rPr>
        <w:t>一氣讀下</w:t>
      </w:r>
      <w:r w:rsidR="006C4C45">
        <w:t>，</w:t>
      </w:r>
      <w:r w:rsidRPr="00206AD1">
        <w:rPr>
          <w:rFonts w:hint="eastAsia"/>
        </w:rPr>
        <w:t>言能主治婦人無子也。蓋無子之病</w:t>
      </w:r>
      <w:r w:rsidR="006C4C45">
        <w:t>，</w:t>
      </w:r>
      <w:r w:rsidRPr="00206AD1">
        <w:rPr>
          <w:rFonts w:hint="eastAsia"/>
        </w:rPr>
        <w:t>多因血瘀沖中</w:t>
      </w:r>
      <w:r w:rsidR="006C4C45">
        <w:t>，</w:t>
      </w:r>
      <w:r w:rsidRPr="00206AD1">
        <w:rPr>
          <w:rFonts w:hint="eastAsia"/>
        </w:rPr>
        <w:t>水蛭善消沖中瘀血</w:t>
      </w:r>
      <w:r w:rsidR="006C4C45">
        <w:t>，</w:t>
      </w:r>
      <w:r w:rsidRPr="00206AD1">
        <w:rPr>
          <w:rFonts w:hint="eastAsia"/>
        </w:rPr>
        <w:t>故能治之。而不善讀《本經》者</w:t>
      </w:r>
      <w:r w:rsidR="006C4C45">
        <w:t>，</w:t>
      </w:r>
      <w:r w:rsidRPr="00206AD1">
        <w:rPr>
          <w:rFonts w:hint="eastAsia"/>
        </w:rPr>
        <w:t>恒多誤解。友人韓厘廷治一少婦</w:t>
      </w:r>
      <w:r w:rsidR="006C4C45">
        <w:t>，</w:t>
      </w:r>
      <w:r w:rsidRPr="00206AD1">
        <w:rPr>
          <w:rFonts w:hint="eastAsia"/>
        </w:rPr>
        <w:t>月信不通</w:t>
      </w:r>
      <w:r w:rsidR="006C4C45">
        <w:t>，</w:t>
      </w:r>
      <w:r w:rsidRPr="00206AD1">
        <w:rPr>
          <w:rFonts w:hint="eastAsia"/>
        </w:rPr>
        <w:t>曾用水蛭。後有醫者謂婦人服過水蛭</w:t>
      </w:r>
      <w:r w:rsidR="006C4C45">
        <w:t>，</w:t>
      </w:r>
      <w:r w:rsidRPr="00206AD1">
        <w:rPr>
          <w:rFonts w:hint="eastAsia"/>
        </w:rPr>
        <w:t>即終身不育</w:t>
      </w:r>
      <w:r w:rsidR="006C4C45">
        <w:t>，</w:t>
      </w:r>
      <w:r w:rsidRPr="00206AD1">
        <w:rPr>
          <w:rFonts w:hint="eastAsia"/>
        </w:rPr>
        <w:t>病家甚是懊悔。後厘廷聞知</w:t>
      </w:r>
      <w:r w:rsidR="006C4C45">
        <w:t>，</w:t>
      </w:r>
      <w:r w:rsidRPr="00206AD1">
        <w:rPr>
          <w:rFonts w:hint="eastAsia"/>
        </w:rPr>
        <w:t>向愚述之。愚曰</w:t>
      </w:r>
      <w:r w:rsidR="00067556">
        <w:rPr>
          <w:rFonts w:hint="eastAsia"/>
        </w:rPr>
        <w:t>「</w:t>
      </w:r>
      <w:r w:rsidRPr="00206AD1">
        <w:rPr>
          <w:rFonts w:hint="eastAsia"/>
        </w:rPr>
        <w:t>水蛭主治婦人無子</w:t>
      </w:r>
      <w:r w:rsidR="006C4C45">
        <w:t>，</w:t>
      </w:r>
      <w:r w:rsidRPr="00206AD1">
        <w:rPr>
          <w:rFonts w:hint="eastAsia"/>
        </w:rPr>
        <w:t>《本經》</w:t>
      </w:r>
      <w:r w:rsidR="00595BA1">
        <w:rPr>
          <w:rFonts w:hint="eastAsia"/>
        </w:rPr>
        <w:t>原有明文</w:t>
      </w:r>
      <w:r w:rsidR="006C4C45">
        <w:t>，</w:t>
      </w:r>
      <w:r w:rsidR="00595BA1">
        <w:rPr>
          <w:rFonts w:hint="eastAsia"/>
        </w:rPr>
        <w:t>何醫者之昧昧也」。後其婦數月即孕</w:t>
      </w:r>
      <w:r w:rsidR="006C4C45">
        <w:t>，</w:t>
      </w:r>
      <w:r w:rsidR="00595BA1">
        <w:rPr>
          <w:rFonts w:hint="eastAsia"/>
        </w:rPr>
        <w:t>至期舉一男</w:t>
      </w:r>
      <w:r w:rsidR="006C4C45">
        <w:t>，</w:t>
      </w:r>
      <w:r w:rsidR="00595BA1">
        <w:rPr>
          <w:rFonts w:hint="eastAsia"/>
        </w:rPr>
        <w:t>甚胖壯。</w:t>
      </w:r>
    </w:p>
    <w:p w:rsidR="00206AD1" w:rsidRDefault="00595BA1" w:rsidP="00595BA1">
      <w:pPr>
        <w:pStyle w:val="2f3"/>
        <w:ind w:firstLine="712"/>
      </w:pPr>
      <w:r>
        <w:rPr>
          <w:rFonts w:hint="eastAsia"/>
        </w:rPr>
        <w:t>近世方書</w:t>
      </w:r>
      <w:r w:rsidR="006C4C45">
        <w:t>，</w:t>
      </w:r>
      <w:r>
        <w:rPr>
          <w:rFonts w:hint="eastAsia"/>
        </w:rPr>
        <w:t>多謂水蛭必須炙透方可用</w:t>
      </w:r>
      <w:r w:rsidR="006C4C45">
        <w:t>，</w:t>
      </w:r>
      <w:r>
        <w:rPr>
          <w:rFonts w:hint="eastAsia"/>
        </w:rPr>
        <w:t>不然則在人腹中能生殖若干水蛭害人</w:t>
      </w:r>
      <w:r w:rsidR="006C4C45">
        <w:t>，</w:t>
      </w:r>
      <w:r>
        <w:rPr>
          <w:rFonts w:hint="eastAsia"/>
        </w:rPr>
        <w:t>誠屬無稽之談。曾治一婦人</w:t>
      </w:r>
      <w:r w:rsidR="006C4C45">
        <w:t>，</w:t>
      </w:r>
      <w:r>
        <w:rPr>
          <w:rFonts w:hint="eastAsia"/>
        </w:rPr>
        <w:t>經血調和</w:t>
      </w:r>
      <w:r w:rsidR="006C4C45">
        <w:t>，</w:t>
      </w:r>
      <w:r>
        <w:rPr>
          <w:rFonts w:hint="eastAsia"/>
        </w:rPr>
        <w:t>竟不產育</w:t>
      </w:r>
      <w:r w:rsidR="006C4C45">
        <w:t>，</w:t>
      </w:r>
      <w:r>
        <w:rPr>
          <w:rFonts w:hint="eastAsia"/>
        </w:rPr>
        <w:t>細詢之</w:t>
      </w:r>
      <w:r w:rsidR="006C4C45">
        <w:t>，</w:t>
      </w:r>
      <w:r>
        <w:rPr>
          <w:rFonts w:hint="eastAsia"/>
        </w:rPr>
        <w:t>少腹有癥瘕一塊。遂單用水蛭一兩</w:t>
      </w:r>
      <w:r w:rsidR="006C4C45">
        <w:t>，</w:t>
      </w:r>
      <w:r>
        <w:rPr>
          <w:rFonts w:hint="eastAsia"/>
        </w:rPr>
        <w:t>香油炙透</w:t>
      </w:r>
      <w:r w:rsidR="006C4C45">
        <w:t>，</w:t>
      </w:r>
      <w:r>
        <w:rPr>
          <w:rFonts w:hint="eastAsia"/>
        </w:rPr>
        <w:t>為末。每服五分</w:t>
      </w:r>
      <w:r w:rsidR="006C4C45">
        <w:t>，</w:t>
      </w:r>
      <w:r>
        <w:rPr>
          <w:rFonts w:hint="eastAsia"/>
        </w:rPr>
        <w:t>日兩次</w:t>
      </w:r>
      <w:r w:rsidR="006C4C45">
        <w:t>，</w:t>
      </w:r>
      <w:r>
        <w:rPr>
          <w:rFonts w:hint="eastAsia"/>
        </w:rPr>
        <w:t>服完無效。後改用生者</w:t>
      </w:r>
      <w:r w:rsidR="006C4C45">
        <w:t>，</w:t>
      </w:r>
      <w:r>
        <w:rPr>
          <w:rFonts w:hint="eastAsia"/>
        </w:rPr>
        <w:lastRenderedPageBreak/>
        <w:t>如前服法。一兩猶未服完</w:t>
      </w:r>
      <w:r w:rsidR="006C4C45">
        <w:t>，</w:t>
      </w:r>
      <w:r>
        <w:rPr>
          <w:rFonts w:hint="eastAsia"/>
        </w:rPr>
        <w:t>癥瘕盡消</w:t>
      </w:r>
      <w:r w:rsidR="006C4C45">
        <w:t>，</w:t>
      </w:r>
      <w:r>
        <w:rPr>
          <w:rFonts w:hint="eastAsia"/>
        </w:rPr>
        <w:t>逾年即生男矣。此後屢用生者</w:t>
      </w:r>
      <w:r w:rsidR="006C4C45">
        <w:t>，</w:t>
      </w:r>
      <w:r>
        <w:rPr>
          <w:rFonts w:hint="eastAsia"/>
        </w:rPr>
        <w:t>治癒多人</w:t>
      </w:r>
      <w:r w:rsidR="006C4C45">
        <w:t>，</w:t>
      </w:r>
      <w:r>
        <w:rPr>
          <w:rFonts w:hint="eastAsia"/>
        </w:rPr>
        <w:t>亦未有貽害</w:t>
      </w:r>
      <w:r w:rsidR="00D24630">
        <w:rPr>
          <w:rFonts w:hint="eastAsia"/>
        </w:rPr>
        <w:t>於</w:t>
      </w:r>
      <w:r>
        <w:rPr>
          <w:rFonts w:hint="eastAsia"/>
        </w:rPr>
        <w:t>病癒後者。</w:t>
      </w:r>
    </w:p>
    <w:p w:rsidR="00595BA1" w:rsidRDefault="00BC1CD2" w:rsidP="00BC1CD2">
      <w:pPr>
        <w:pStyle w:val="2f3"/>
        <w:ind w:firstLine="712"/>
      </w:pPr>
      <w:r>
        <w:rPr>
          <w:rFonts w:hint="eastAsia"/>
        </w:rPr>
        <w:t>或問「同一水蛭也</w:t>
      </w:r>
      <w:r w:rsidR="006C4C45">
        <w:t>，</w:t>
      </w:r>
      <w:r>
        <w:rPr>
          <w:rFonts w:hint="eastAsia"/>
        </w:rPr>
        <w:t>炙用與生用</w:t>
      </w:r>
      <w:r w:rsidR="006C4C45">
        <w:t>，</w:t>
      </w:r>
      <w:r>
        <w:rPr>
          <w:rFonts w:hint="eastAsia"/>
        </w:rPr>
        <w:t>其功效何如此懸殊」？答曰「此物生</w:t>
      </w:r>
      <w:r w:rsidR="00D24630">
        <w:rPr>
          <w:rFonts w:hint="eastAsia"/>
        </w:rPr>
        <w:t>於</w:t>
      </w:r>
      <w:r>
        <w:rPr>
          <w:rFonts w:hint="eastAsia"/>
        </w:rPr>
        <w:t>水中</w:t>
      </w:r>
      <w:r w:rsidR="006C4C45">
        <w:t>，</w:t>
      </w:r>
      <w:r>
        <w:rPr>
          <w:rFonts w:hint="eastAsia"/>
        </w:rPr>
        <w:t>而色黑（水色）肉味鹹</w:t>
      </w:r>
      <w:r w:rsidR="00F13728">
        <w:t>（</w:t>
      </w:r>
      <w:r>
        <w:rPr>
          <w:rFonts w:hint="eastAsia"/>
        </w:rPr>
        <w:t>水味</w:t>
      </w:r>
      <w:r w:rsidR="00F13728">
        <w:t>）</w:t>
      </w:r>
      <w:r>
        <w:rPr>
          <w:rFonts w:hint="eastAsia"/>
        </w:rPr>
        <w:t>氣腐</w:t>
      </w:r>
      <w:r w:rsidR="00F13728">
        <w:t>（</w:t>
      </w:r>
      <w:r>
        <w:rPr>
          <w:rFonts w:hint="eastAsia"/>
        </w:rPr>
        <w:t>水氣</w:t>
      </w:r>
      <w:r w:rsidR="00F13728">
        <w:t>）</w:t>
      </w:r>
      <w:r w:rsidR="006C4C45">
        <w:t>，</w:t>
      </w:r>
      <w:r>
        <w:rPr>
          <w:rFonts w:hint="eastAsia"/>
        </w:rPr>
        <w:t>原得水之精氣而生。炙之則傷水之精氣</w:t>
      </w:r>
      <w:r w:rsidR="006C4C45">
        <w:t>，</w:t>
      </w:r>
      <w:r>
        <w:rPr>
          <w:rFonts w:hint="eastAsia"/>
        </w:rPr>
        <w:t>故用之無效。水族色之性</w:t>
      </w:r>
      <w:r w:rsidR="006C4C45">
        <w:t>，</w:t>
      </w:r>
      <w:r>
        <w:rPr>
          <w:rFonts w:hint="eastAsia"/>
        </w:rPr>
        <w:t>如龍骨、牡蠣、龜板大抵皆然</w:t>
      </w:r>
      <w:r w:rsidR="006C4C45">
        <w:rPr>
          <w:rFonts w:hint="eastAsia"/>
        </w:rPr>
        <w:t>，</w:t>
      </w:r>
      <w:r>
        <w:rPr>
          <w:rFonts w:hint="eastAsia"/>
        </w:rPr>
        <w:t>故王洪緒《證治全生集》謂用龍骨者</w:t>
      </w:r>
      <w:r w:rsidR="006C4C45">
        <w:t>，</w:t>
      </w:r>
      <w:r>
        <w:rPr>
          <w:rFonts w:hint="eastAsia"/>
        </w:rPr>
        <w:t>宜懸</w:t>
      </w:r>
      <w:r w:rsidR="00D24630">
        <w:rPr>
          <w:rFonts w:hint="eastAsia"/>
        </w:rPr>
        <w:t>於</w:t>
      </w:r>
      <w:r>
        <w:rPr>
          <w:rFonts w:hint="eastAsia"/>
        </w:rPr>
        <w:t>井中</w:t>
      </w:r>
      <w:r w:rsidR="006C4C45">
        <w:t>，</w:t>
      </w:r>
      <w:r>
        <w:rPr>
          <w:rFonts w:hint="eastAsia"/>
        </w:rPr>
        <w:t>經宿而後用之</w:t>
      </w:r>
      <w:r w:rsidR="006C4C45">
        <w:t>，</w:t>
      </w:r>
      <w:r>
        <w:rPr>
          <w:rFonts w:hint="eastAsia"/>
        </w:rPr>
        <w:t>其忌火可知</w:t>
      </w:r>
      <w:r w:rsidR="006C4C45">
        <w:t>，</w:t>
      </w:r>
      <w:r>
        <w:rPr>
          <w:rFonts w:hint="eastAsia"/>
        </w:rPr>
        <w:t>而在水蛭為尤甚。特是水蛭不炙</w:t>
      </w:r>
      <w:r w:rsidR="006C4C45">
        <w:t>，</w:t>
      </w:r>
      <w:r>
        <w:rPr>
          <w:rFonts w:hint="eastAsia"/>
        </w:rPr>
        <w:t>為末甚難</w:t>
      </w:r>
      <w:r w:rsidR="006C4C45">
        <w:t>，</w:t>
      </w:r>
      <w:r>
        <w:rPr>
          <w:rFonts w:hint="eastAsia"/>
        </w:rPr>
        <w:t>若軋之不細</w:t>
      </w:r>
      <w:r w:rsidR="006C4C45">
        <w:t>，</w:t>
      </w:r>
      <w:r>
        <w:rPr>
          <w:rFonts w:hint="eastAsia"/>
        </w:rPr>
        <w:t>曬乾再軋或紙包置爐臺上令乾亦可。此須親自檢點</w:t>
      </w:r>
      <w:r w:rsidR="006C4C45">
        <w:t>，</w:t>
      </w:r>
      <w:r>
        <w:rPr>
          <w:rFonts w:hint="eastAsia"/>
        </w:rPr>
        <w:t>若委之藥坊</w:t>
      </w:r>
      <w:r w:rsidR="006C4C45">
        <w:t>，</w:t>
      </w:r>
      <w:r>
        <w:rPr>
          <w:rFonts w:hint="eastAsia"/>
        </w:rPr>
        <w:t>至軋不細時</w:t>
      </w:r>
      <w:r w:rsidR="006C4C45">
        <w:t>，</w:t>
      </w:r>
      <w:r>
        <w:rPr>
          <w:rFonts w:hint="eastAsia"/>
        </w:rPr>
        <w:t>必須火焙矣。西人治火熱腫疼</w:t>
      </w:r>
      <w:r w:rsidR="006C4C45">
        <w:t>，</w:t>
      </w:r>
      <w:r>
        <w:rPr>
          <w:rFonts w:hint="eastAsia"/>
        </w:rPr>
        <w:t>用活水蛭數條</w:t>
      </w:r>
      <w:r w:rsidR="006C4C45">
        <w:t>，</w:t>
      </w:r>
      <w:r>
        <w:rPr>
          <w:rFonts w:hint="eastAsia"/>
        </w:rPr>
        <w:t>置患處</w:t>
      </w:r>
      <w:r w:rsidR="006C4C45">
        <w:t>，</w:t>
      </w:r>
      <w:r>
        <w:rPr>
          <w:rFonts w:hint="eastAsia"/>
        </w:rPr>
        <w:t>覆以玻璃杯</w:t>
      </w:r>
      <w:r w:rsidR="006C4C45">
        <w:t>，</w:t>
      </w:r>
      <w:r>
        <w:rPr>
          <w:rFonts w:hint="eastAsia"/>
        </w:rPr>
        <w:t>使吮人毒血</w:t>
      </w:r>
      <w:r w:rsidR="006C4C45">
        <w:t>，</w:t>
      </w:r>
      <w:r>
        <w:rPr>
          <w:rFonts w:hint="eastAsia"/>
        </w:rPr>
        <w:t>亦良法也。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方中桃仁不去皮尖者</w:t>
      </w:r>
      <w:r w:rsidR="006C4C45">
        <w:rPr>
          <w:rFonts w:hint="eastAsia"/>
        </w:rPr>
        <w:t>，</w:t>
      </w:r>
      <w:r>
        <w:rPr>
          <w:rFonts w:hint="eastAsia"/>
        </w:rPr>
        <w:t>以其皮赤能入血分</w:t>
      </w:r>
      <w:r w:rsidR="006C4C45">
        <w:rPr>
          <w:rFonts w:hint="eastAsia"/>
        </w:rPr>
        <w:t>，</w:t>
      </w:r>
      <w:r>
        <w:rPr>
          <w:rFonts w:hint="eastAsia"/>
        </w:rPr>
        <w:t>尖乃生發之機</w:t>
      </w:r>
      <w:r w:rsidR="006C4C45">
        <w:rPr>
          <w:rFonts w:hint="eastAsia"/>
        </w:rPr>
        <w:t>，</w:t>
      </w:r>
      <w:r>
        <w:rPr>
          <w:rFonts w:hint="eastAsia"/>
        </w:rPr>
        <w:t>又善通氣分。楊玉衡《寒溫條辨》曾有斯說。愚疑其有毒</w:t>
      </w:r>
      <w:r w:rsidR="006C4C45">
        <w:rPr>
          <w:rFonts w:hint="eastAsia"/>
        </w:rPr>
        <w:t>，</w:t>
      </w:r>
      <w:r>
        <w:rPr>
          <w:rFonts w:hint="eastAsia"/>
        </w:rPr>
        <w:t>未敢遽信</w:t>
      </w:r>
      <w:r w:rsidR="006C4C45">
        <w:rPr>
          <w:rFonts w:hint="eastAsia"/>
        </w:rPr>
        <w:t>，</w:t>
      </w:r>
      <w:r>
        <w:rPr>
          <w:rFonts w:hint="eastAsia"/>
        </w:rPr>
        <w:t>遂將帶皮生桃仁</w:t>
      </w:r>
      <w:r w:rsidR="006C4C45">
        <w:rPr>
          <w:rFonts w:hint="eastAsia"/>
        </w:rPr>
        <w:t>，</w:t>
      </w:r>
      <w:r>
        <w:rPr>
          <w:rFonts w:hint="eastAsia"/>
        </w:rPr>
        <w:t>嚼服一錢</w:t>
      </w:r>
      <w:r w:rsidR="006C4C45">
        <w:rPr>
          <w:rFonts w:hint="eastAsia"/>
        </w:rPr>
        <w:t>，</w:t>
      </w:r>
      <w:r>
        <w:rPr>
          <w:rFonts w:hint="eastAsia"/>
        </w:rPr>
        <w:t>心中安然</w:t>
      </w:r>
      <w:r w:rsidR="006C4C45">
        <w:rPr>
          <w:rFonts w:hint="eastAsia"/>
        </w:rPr>
        <w:t>，</w:t>
      </w:r>
      <w:r>
        <w:rPr>
          <w:rFonts w:hint="eastAsia"/>
        </w:rPr>
        <w:t>以後始敢連皮尖用之。至</w:t>
      </w:r>
      <w:r w:rsidR="00D24630">
        <w:rPr>
          <w:rFonts w:hint="eastAsia"/>
        </w:rPr>
        <w:t>於</w:t>
      </w:r>
      <w:r>
        <w:rPr>
          <w:rFonts w:hint="eastAsia"/>
        </w:rPr>
        <w:t>不炒用</w:t>
      </w:r>
      <w:r w:rsidR="006C4C45">
        <w:rPr>
          <w:rFonts w:hint="eastAsia"/>
        </w:rPr>
        <w:t>，</w:t>
      </w:r>
      <w:r>
        <w:rPr>
          <w:rFonts w:hint="eastAsia"/>
        </w:rPr>
        <w:t>而生用者</w:t>
      </w:r>
      <w:r w:rsidR="006C4C45">
        <w:rPr>
          <w:rFonts w:hint="eastAsia"/>
        </w:rPr>
        <w:t>，</w:t>
      </w:r>
      <w:r>
        <w:rPr>
          <w:rFonts w:hint="eastAsia"/>
        </w:rPr>
        <w:t>凡果中之仁</w:t>
      </w:r>
      <w:r w:rsidR="006C4C45">
        <w:rPr>
          <w:rFonts w:hint="eastAsia"/>
        </w:rPr>
        <w:t>，</w:t>
      </w:r>
      <w:r>
        <w:rPr>
          <w:rFonts w:hint="eastAsia"/>
        </w:rPr>
        <w:t>皆含生發之氣</w:t>
      </w:r>
      <w:r w:rsidR="006C4C45">
        <w:rPr>
          <w:rFonts w:hint="eastAsia"/>
        </w:rPr>
        <w:t>，</w:t>
      </w:r>
      <w:r>
        <w:rPr>
          <w:rFonts w:hint="eastAsia"/>
        </w:rPr>
        <w:t>原可借之以流通既敗之血也。《神農本草經百種錄》注曰</w:t>
      </w:r>
      <w:r w:rsidR="00BC1CD2">
        <w:rPr>
          <w:rFonts w:hint="eastAsia"/>
        </w:rPr>
        <w:t>「</w:t>
      </w:r>
      <w:r>
        <w:rPr>
          <w:rFonts w:hint="eastAsia"/>
        </w:rPr>
        <w:t>桃得三月春和之氣以生</w:t>
      </w:r>
      <w:r w:rsidR="006C4C45">
        <w:rPr>
          <w:rFonts w:hint="eastAsia"/>
        </w:rPr>
        <w:t>，</w:t>
      </w:r>
      <w:r>
        <w:rPr>
          <w:rFonts w:hint="eastAsia"/>
        </w:rPr>
        <w:t>而花鮮明似血</w:t>
      </w:r>
      <w:r w:rsidR="006C4C45">
        <w:rPr>
          <w:rFonts w:hint="eastAsia"/>
        </w:rPr>
        <w:t>，</w:t>
      </w:r>
      <w:r>
        <w:rPr>
          <w:rFonts w:hint="eastAsia"/>
        </w:rPr>
        <w:t>故凡血瘀血枯之疾</w:t>
      </w:r>
      <w:r w:rsidR="006C4C45">
        <w:rPr>
          <w:rFonts w:hint="eastAsia"/>
        </w:rPr>
        <w:t>，</w:t>
      </w:r>
      <w:r>
        <w:rPr>
          <w:rFonts w:hint="eastAsia"/>
        </w:rPr>
        <w:t>不能調和暢達者</w:t>
      </w:r>
      <w:r w:rsidR="006C4C45">
        <w:rPr>
          <w:rFonts w:hint="eastAsia"/>
        </w:rPr>
        <w:t>，</w:t>
      </w:r>
      <w:r>
        <w:rPr>
          <w:rFonts w:hint="eastAsia"/>
        </w:rPr>
        <w:t>此能入</w:t>
      </w:r>
      <w:r w:rsidR="00D24630">
        <w:rPr>
          <w:rFonts w:hint="eastAsia"/>
        </w:rPr>
        <w:t>於</w:t>
      </w:r>
      <w:r>
        <w:rPr>
          <w:rFonts w:hint="eastAsia"/>
        </w:rPr>
        <w:t>其中而和之散之</w:t>
      </w:r>
      <w:r w:rsidR="00BC1CD2">
        <w:rPr>
          <w:rFonts w:hint="eastAsia"/>
        </w:rPr>
        <w:t>」</w:t>
      </w:r>
      <w:r>
        <w:rPr>
          <w:rFonts w:hint="eastAsia"/>
        </w:rPr>
        <w:t>。然其生血之功少</w:t>
      </w:r>
      <w:r w:rsidR="006C4C45">
        <w:rPr>
          <w:rFonts w:hint="eastAsia"/>
        </w:rPr>
        <w:t>，</w:t>
      </w:r>
      <w:r>
        <w:rPr>
          <w:rFonts w:hint="eastAsia"/>
        </w:rPr>
        <w:t>而去瘀之功多者</w:t>
      </w:r>
      <w:r w:rsidR="006C4C45">
        <w:rPr>
          <w:rFonts w:hint="eastAsia"/>
        </w:rPr>
        <w:t>，</w:t>
      </w:r>
      <w:r>
        <w:rPr>
          <w:rFonts w:hint="eastAsia"/>
        </w:rPr>
        <w:t>蓋桃核本非血類</w:t>
      </w:r>
      <w:r w:rsidR="006C4C45">
        <w:rPr>
          <w:rFonts w:hint="eastAsia"/>
        </w:rPr>
        <w:t>，</w:t>
      </w:r>
      <w:r>
        <w:rPr>
          <w:rFonts w:hint="eastAsia"/>
        </w:rPr>
        <w:t>實不能有所補益。若</w:t>
      </w:r>
      <w:r w:rsidR="00BC1CD2">
        <w:rPr>
          <w:rFonts w:hint="eastAsia"/>
        </w:rPr>
        <w:t>癥</w:t>
      </w:r>
      <w:r>
        <w:rPr>
          <w:rFonts w:hint="eastAsia"/>
        </w:rPr>
        <w:t>瘕皆已敗之血</w:t>
      </w:r>
      <w:r w:rsidR="006C4C45">
        <w:rPr>
          <w:rFonts w:hint="eastAsia"/>
        </w:rPr>
        <w:t>，</w:t>
      </w:r>
      <w:r>
        <w:rPr>
          <w:rFonts w:hint="eastAsia"/>
        </w:rPr>
        <w:t>非生氣不能流通</w:t>
      </w:r>
      <w:r w:rsidR="006C4C45">
        <w:rPr>
          <w:rFonts w:hint="eastAsia"/>
        </w:rPr>
        <w:t>，</w:t>
      </w:r>
      <w:r>
        <w:rPr>
          <w:rFonts w:hint="eastAsia"/>
        </w:rPr>
        <w:t>桃之生氣在</w:t>
      </w:r>
      <w:r w:rsidR="00D24630">
        <w:rPr>
          <w:rFonts w:hint="eastAsia"/>
        </w:rPr>
        <w:t>於</w:t>
      </w:r>
      <w:r>
        <w:rPr>
          <w:rFonts w:hint="eastAsia"/>
        </w:rPr>
        <w:t>仁</w:t>
      </w:r>
      <w:r w:rsidR="006C4C45">
        <w:rPr>
          <w:rFonts w:hint="eastAsia"/>
        </w:rPr>
        <w:t>，</w:t>
      </w:r>
      <w:r>
        <w:rPr>
          <w:rFonts w:hint="eastAsia"/>
        </w:rPr>
        <w:t>而味苦又能開</w:t>
      </w:r>
      <w:r w:rsidR="007C5109">
        <w:rPr>
          <w:rFonts w:hint="eastAsia"/>
        </w:rPr>
        <w:t>泄</w:t>
      </w:r>
      <w:r w:rsidR="006C4C45">
        <w:rPr>
          <w:rFonts w:hint="eastAsia"/>
        </w:rPr>
        <w:t>，</w:t>
      </w:r>
      <w:r>
        <w:rPr>
          <w:rFonts w:hint="eastAsia"/>
        </w:rPr>
        <w:t>故能逐舊而不傷新也。夫既借其生氣以流通氣血</w:t>
      </w:r>
      <w:r w:rsidR="006C4C45">
        <w:rPr>
          <w:rFonts w:hint="eastAsia"/>
        </w:rPr>
        <w:t>，</w:t>
      </w:r>
      <w:r>
        <w:rPr>
          <w:rFonts w:hint="eastAsia"/>
        </w:rPr>
        <w:t>不宜炒用可知也。若入丸劑</w:t>
      </w:r>
      <w:r w:rsidR="006C4C45">
        <w:rPr>
          <w:rFonts w:hint="eastAsia"/>
        </w:rPr>
        <w:t>，</w:t>
      </w:r>
      <w:r>
        <w:rPr>
          <w:rFonts w:hint="eastAsia"/>
        </w:rPr>
        <w:t>蒸熟用之亦可。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lastRenderedPageBreak/>
        <w:t>【附方】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秘傳治女子</w:t>
      </w:r>
      <w:r w:rsidR="00093B46">
        <w:rPr>
          <w:rFonts w:hint="eastAsia"/>
        </w:rPr>
        <w:t>乾</w:t>
      </w:r>
      <w:r>
        <w:rPr>
          <w:rFonts w:hint="eastAsia"/>
        </w:rPr>
        <w:t>病方</w:t>
      </w:r>
      <w:r w:rsidR="006C4C45">
        <w:rPr>
          <w:rFonts w:hint="eastAsia"/>
        </w:rPr>
        <w:t>，</w:t>
      </w:r>
      <w:r>
        <w:rPr>
          <w:rFonts w:hint="eastAsia"/>
        </w:rPr>
        <w:t>用紅</w:t>
      </w:r>
      <w:r w:rsidR="00BC1CD2">
        <w:rPr>
          <w:rFonts w:hint="eastAsia"/>
          <w:noProof/>
        </w:rPr>
        <w:drawing>
          <wp:inline distT="0" distB="0" distL="0" distR="0">
            <wp:extent cx="227276" cy="212651"/>
            <wp:effectExtent l="19050" t="0" r="1324" b="0"/>
            <wp:docPr id="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76" cy="21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螺（榆樹內紅蟲大如蠶）二個</w:t>
      </w:r>
      <w:r w:rsidR="006C4C45">
        <w:rPr>
          <w:rFonts w:hint="eastAsia"/>
        </w:rPr>
        <w:t>，</w:t>
      </w:r>
      <w:r>
        <w:rPr>
          <w:rFonts w:hint="eastAsia"/>
        </w:rPr>
        <w:t>樗樹（此樹如椿而味臭俗名臭椿）莢二個</w:t>
      </w:r>
      <w:r w:rsidR="006C4C45">
        <w:rPr>
          <w:rFonts w:hint="eastAsia"/>
        </w:rPr>
        <w:t>，</w:t>
      </w:r>
      <w:r>
        <w:rPr>
          <w:rFonts w:hint="eastAsia"/>
        </w:rPr>
        <w:t>人指甲全的</w:t>
      </w:r>
      <w:r w:rsidR="006C4C45">
        <w:rPr>
          <w:rFonts w:hint="eastAsia"/>
        </w:rPr>
        <w:t>，</w:t>
      </w:r>
      <w:r>
        <w:rPr>
          <w:rFonts w:hint="eastAsia"/>
        </w:rPr>
        <w:t>壯年男子</w:t>
      </w:r>
      <w:r w:rsidR="00BC1CD2">
        <w:rPr>
          <w:rFonts w:hint="eastAsia"/>
        </w:rPr>
        <w:t>髮</w:t>
      </w:r>
      <w:r>
        <w:rPr>
          <w:rFonts w:hint="eastAsia"/>
        </w:rPr>
        <w:t>三根。用樹莢夾</w:t>
      </w:r>
      <w:r w:rsidR="00BC1CD2" w:rsidRPr="00BC1CD2">
        <w:rPr>
          <w:rFonts w:hint="eastAsia"/>
          <w:noProof/>
        </w:rPr>
        <w:drawing>
          <wp:inline distT="0" distB="0" distL="0" distR="0">
            <wp:extent cx="227276" cy="212651"/>
            <wp:effectExtent l="19050" t="0" r="1324" b="0"/>
            <wp:docPr id="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5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76" cy="21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螺、指甲以</w:t>
      </w:r>
      <w:r w:rsidR="00BC1CD2">
        <w:rPr>
          <w:rFonts w:hint="eastAsia"/>
        </w:rPr>
        <w:t>髮</w:t>
      </w:r>
      <w:r>
        <w:rPr>
          <w:rFonts w:hint="eastAsia"/>
        </w:rPr>
        <w:t>纏之</w:t>
      </w:r>
      <w:r w:rsidR="006C4C45">
        <w:rPr>
          <w:rFonts w:hint="eastAsia"/>
        </w:rPr>
        <w:t>，</w:t>
      </w:r>
      <w:r>
        <w:rPr>
          <w:rFonts w:hint="eastAsia"/>
        </w:rPr>
        <w:t>將發面饅頭如大橘者一個</w:t>
      </w:r>
      <w:r w:rsidR="006C4C45">
        <w:rPr>
          <w:rFonts w:hint="eastAsia"/>
        </w:rPr>
        <w:t>，</w:t>
      </w:r>
      <w:r>
        <w:rPr>
          <w:rFonts w:hint="eastAsia"/>
        </w:rPr>
        <w:t>開一孔</w:t>
      </w:r>
      <w:r w:rsidR="006C4C45">
        <w:rPr>
          <w:rFonts w:hint="eastAsia"/>
        </w:rPr>
        <w:t>，</w:t>
      </w:r>
      <w:r>
        <w:rPr>
          <w:rFonts w:hint="eastAsia"/>
        </w:rPr>
        <w:t>去中瓤俾可容藥。納藥其中</w:t>
      </w:r>
      <w:r w:rsidR="006C4C45">
        <w:rPr>
          <w:rFonts w:hint="eastAsia"/>
        </w:rPr>
        <w:t>，</w:t>
      </w:r>
      <w:r>
        <w:rPr>
          <w:rFonts w:hint="eastAsia"/>
        </w:rPr>
        <w:t>仍將外皮原開下者杜孔上</w:t>
      </w:r>
      <w:r w:rsidR="006C4C45">
        <w:rPr>
          <w:rFonts w:hint="eastAsia"/>
        </w:rPr>
        <w:t>，</w:t>
      </w:r>
      <w:r>
        <w:rPr>
          <w:rFonts w:hint="eastAsia"/>
        </w:rPr>
        <w:t>木炭火煨存性為細末</w:t>
      </w:r>
      <w:r w:rsidR="006C4C45">
        <w:rPr>
          <w:rFonts w:hint="eastAsia"/>
        </w:rPr>
        <w:t>，</w:t>
      </w:r>
      <w:r>
        <w:rPr>
          <w:rFonts w:hint="eastAsia"/>
        </w:rPr>
        <w:t>用黃酒半斤燉開</w:t>
      </w:r>
      <w:r w:rsidR="006C4C45">
        <w:rPr>
          <w:rFonts w:hint="eastAsia"/>
        </w:rPr>
        <w:t>，</w:t>
      </w:r>
      <w:r>
        <w:rPr>
          <w:rFonts w:hint="eastAsia"/>
        </w:rPr>
        <w:t>兌童便半茶盅送服。忌腥冷、驚恐、惱怒。此方用過數次皆驗</w:t>
      </w:r>
      <w:r w:rsidR="006C4C45">
        <w:rPr>
          <w:rFonts w:hint="eastAsia"/>
        </w:rPr>
        <w:t>，</w:t>
      </w:r>
      <w:r>
        <w:rPr>
          <w:rFonts w:hint="eastAsia"/>
        </w:rPr>
        <w:t>瘀血開時必吐衄又兼下血</w:t>
      </w:r>
      <w:r w:rsidR="006C4C45">
        <w:rPr>
          <w:rFonts w:hint="eastAsia"/>
        </w:rPr>
        <w:t>，</w:t>
      </w:r>
      <w:r>
        <w:rPr>
          <w:rFonts w:hint="eastAsia"/>
        </w:rPr>
        <w:t>不必驚恐</w:t>
      </w:r>
      <w:r w:rsidR="006C4C45">
        <w:rPr>
          <w:rFonts w:hint="eastAsia"/>
        </w:rPr>
        <w:t>，</w:t>
      </w:r>
      <w:r>
        <w:rPr>
          <w:rFonts w:hint="eastAsia"/>
        </w:rPr>
        <w:t>移時自愈。以治經水一次未來者尤效。</w:t>
      </w:r>
    </w:p>
    <w:p w:rsidR="00BC1CD2" w:rsidRDefault="00BC1CD2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79" w:name="_Toc223762772"/>
      <w:r>
        <w:br w:type="page"/>
      </w:r>
    </w:p>
    <w:p w:rsidR="00885B37" w:rsidRDefault="00BC1CD2" w:rsidP="00E11911">
      <w:pPr>
        <w:pStyle w:val="5a"/>
      </w:pPr>
      <w:bookmarkStart w:id="380" w:name="_Toc7560877"/>
      <w:r>
        <w:rPr>
          <w:rFonts w:hint="eastAsia"/>
        </w:rPr>
        <w:lastRenderedPageBreak/>
        <w:t>【</w:t>
      </w:r>
      <w:r w:rsidR="00885B37">
        <w:rPr>
          <w:rFonts w:hint="eastAsia"/>
        </w:rPr>
        <w:t>安</w:t>
      </w:r>
      <w:r w:rsidR="0092684C">
        <w:rPr>
          <w:rFonts w:hint="eastAsia"/>
        </w:rPr>
        <w:t>衝</w:t>
      </w:r>
      <w:r w:rsidR="00885B37">
        <w:rPr>
          <w:rFonts w:hint="eastAsia"/>
        </w:rPr>
        <w:t>湯</w:t>
      </w:r>
      <w:bookmarkEnd w:id="379"/>
      <w:r>
        <w:rPr>
          <w:rFonts w:hint="eastAsia"/>
        </w:rPr>
        <w:t>】</w:t>
      </w:r>
      <w:bookmarkEnd w:id="380"/>
    </w:p>
    <w:p w:rsidR="00BC1CD2" w:rsidRDefault="00885B37" w:rsidP="00885B37">
      <w:pPr>
        <w:pStyle w:val="2f5"/>
        <w:ind w:firstLine="712"/>
      </w:pPr>
      <w:r>
        <w:rPr>
          <w:rFonts w:hint="eastAsia"/>
        </w:rPr>
        <w:t>治婦女經水行時多而且久</w:t>
      </w:r>
      <w:r w:rsidR="006C4C45">
        <w:rPr>
          <w:rFonts w:hint="eastAsia"/>
        </w:rPr>
        <w:t>，</w:t>
      </w:r>
      <w:r>
        <w:rPr>
          <w:rFonts w:hint="eastAsia"/>
        </w:rPr>
        <w:t>過期不止或不時漏下。</w:t>
      </w:r>
    </w:p>
    <w:p w:rsidR="00BC1CD2" w:rsidRDefault="00885B37" w:rsidP="00885B37">
      <w:pPr>
        <w:pStyle w:val="2f5"/>
        <w:ind w:firstLine="712"/>
      </w:pPr>
      <w:r>
        <w:rPr>
          <w:rFonts w:hint="eastAsia"/>
        </w:rPr>
        <w:t>白朮（六錢</w:t>
      </w:r>
      <w:r w:rsidR="006C4C45">
        <w:rPr>
          <w:rFonts w:hint="eastAsia"/>
        </w:rPr>
        <w:t>，</w:t>
      </w:r>
      <w:r>
        <w:rPr>
          <w:rFonts w:hint="eastAsia"/>
        </w:rPr>
        <w:t>炒）</w:t>
      </w:r>
      <w:r w:rsidR="00BC1CD2">
        <w:rPr>
          <w:rFonts w:hint="eastAsia"/>
        </w:rPr>
        <w:t>、</w:t>
      </w:r>
      <w:r>
        <w:rPr>
          <w:rFonts w:hint="eastAsia"/>
        </w:rPr>
        <w:t>生黃</w:t>
      </w:r>
      <w:r w:rsidR="00BC1CD2">
        <w:rPr>
          <w:rFonts w:hint="eastAsia"/>
        </w:rPr>
        <w:t>耆</w:t>
      </w:r>
      <w:r>
        <w:rPr>
          <w:rFonts w:hint="eastAsia"/>
        </w:rPr>
        <w:t>（六錢）</w:t>
      </w:r>
      <w:r w:rsidR="00BC1CD2">
        <w:rPr>
          <w:rFonts w:hint="eastAsia"/>
        </w:rPr>
        <w:t>、</w:t>
      </w:r>
      <w:r>
        <w:rPr>
          <w:rFonts w:hint="eastAsia"/>
        </w:rPr>
        <w:t>生龍骨（六錢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BC1CD2">
        <w:rPr>
          <w:rFonts w:hint="eastAsia"/>
        </w:rPr>
        <w:t>、</w:t>
      </w:r>
      <w:r>
        <w:rPr>
          <w:rFonts w:hint="eastAsia"/>
        </w:rPr>
        <w:t>生牡蠣（六錢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BC1CD2">
        <w:rPr>
          <w:rFonts w:hint="eastAsia"/>
        </w:rPr>
        <w:t>、</w:t>
      </w:r>
      <w:r>
        <w:rPr>
          <w:rFonts w:hint="eastAsia"/>
        </w:rPr>
        <w:t>大生地（六錢）</w:t>
      </w:r>
      <w:r w:rsidR="00BC1CD2">
        <w:rPr>
          <w:rFonts w:hint="eastAsia"/>
        </w:rPr>
        <w:t>、</w:t>
      </w:r>
      <w:r>
        <w:rPr>
          <w:rFonts w:hint="eastAsia"/>
        </w:rPr>
        <w:t>生杭芍（三錢）</w:t>
      </w:r>
      <w:r w:rsidR="00BC1CD2">
        <w:rPr>
          <w:rFonts w:hint="eastAsia"/>
        </w:rPr>
        <w:t>、</w:t>
      </w:r>
      <w:r>
        <w:rPr>
          <w:rFonts w:hint="eastAsia"/>
        </w:rPr>
        <w:t>海螵蛸（四錢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BC1CD2">
        <w:rPr>
          <w:rFonts w:hint="eastAsia"/>
        </w:rPr>
        <w:t>、</w:t>
      </w:r>
      <w:r>
        <w:rPr>
          <w:rFonts w:hint="eastAsia"/>
        </w:rPr>
        <w:t>茜草（三錢）</w:t>
      </w:r>
      <w:r w:rsidR="00BC1CD2">
        <w:rPr>
          <w:rFonts w:hint="eastAsia"/>
        </w:rPr>
        <w:t>、</w:t>
      </w:r>
      <w:r>
        <w:rPr>
          <w:rFonts w:hint="eastAsia"/>
        </w:rPr>
        <w:t>川續斷（四錢）</w:t>
      </w:r>
      <w:r w:rsidR="00BC1CD2">
        <w:rPr>
          <w:rFonts w:hint="eastAsia"/>
        </w:rPr>
        <w:t>。</w:t>
      </w:r>
    </w:p>
    <w:p w:rsidR="006123F6" w:rsidRDefault="00885B37" w:rsidP="006123F6">
      <w:pPr>
        <w:pStyle w:val="2f5"/>
        <w:ind w:firstLine="712"/>
      </w:pPr>
      <w:r>
        <w:rPr>
          <w:rFonts w:hint="eastAsia"/>
        </w:rPr>
        <w:t>友人劉</w:t>
      </w:r>
      <w:r w:rsidR="00BC1CD2">
        <w:rPr>
          <w:rFonts w:hint="eastAsia"/>
        </w:rPr>
        <w:t>干臣</w:t>
      </w:r>
      <w:r>
        <w:rPr>
          <w:rFonts w:hint="eastAsia"/>
        </w:rPr>
        <w:t>其長子婦</w:t>
      </w:r>
      <w:r w:rsidR="006C4C45">
        <w:rPr>
          <w:rFonts w:hint="eastAsia"/>
        </w:rPr>
        <w:t>，</w:t>
      </w:r>
      <w:r>
        <w:rPr>
          <w:rFonts w:hint="eastAsia"/>
        </w:rPr>
        <w:t>經水行時</w:t>
      </w:r>
      <w:r w:rsidR="006C4C45">
        <w:rPr>
          <w:rFonts w:hint="eastAsia"/>
        </w:rPr>
        <w:t>，</w:t>
      </w:r>
      <w:r>
        <w:rPr>
          <w:rFonts w:hint="eastAsia"/>
        </w:rPr>
        <w:t>多而且久</w:t>
      </w:r>
      <w:r w:rsidR="006C4C45">
        <w:rPr>
          <w:rFonts w:hint="eastAsia"/>
        </w:rPr>
        <w:t>，</w:t>
      </w:r>
      <w:r>
        <w:rPr>
          <w:rFonts w:hint="eastAsia"/>
        </w:rPr>
        <w:t>淋漓八九日始斷</w:t>
      </w:r>
      <w:r w:rsidR="006C4C45">
        <w:rPr>
          <w:rFonts w:hint="eastAsia"/>
        </w:rPr>
        <w:t>，</w:t>
      </w:r>
      <w:r>
        <w:rPr>
          <w:rFonts w:hint="eastAsia"/>
        </w:rPr>
        <w:t>數日又復如故。醫治月餘</w:t>
      </w:r>
      <w:r w:rsidR="006C4C45">
        <w:rPr>
          <w:rFonts w:hint="eastAsia"/>
        </w:rPr>
        <w:t>，</w:t>
      </w:r>
      <w:r>
        <w:rPr>
          <w:rFonts w:hint="eastAsia"/>
        </w:rPr>
        <w:t>初稍見輕</w:t>
      </w:r>
      <w:r w:rsidR="006C4C45">
        <w:rPr>
          <w:rFonts w:hint="eastAsia"/>
        </w:rPr>
        <w:t>，</w:t>
      </w:r>
      <w:r>
        <w:rPr>
          <w:rFonts w:hint="eastAsia"/>
        </w:rPr>
        <w:t>繼又不愈。延愚診視</w:t>
      </w:r>
      <w:r w:rsidR="006C4C45">
        <w:rPr>
          <w:rFonts w:hint="eastAsia"/>
        </w:rPr>
        <w:t>，</w:t>
      </w:r>
      <w:r>
        <w:rPr>
          <w:rFonts w:hint="eastAsia"/>
        </w:rPr>
        <w:t>觀所服方</w:t>
      </w:r>
      <w:r w:rsidR="006C4C45">
        <w:rPr>
          <w:rFonts w:hint="eastAsia"/>
        </w:rPr>
        <w:t>，</w:t>
      </w:r>
      <w:r>
        <w:rPr>
          <w:rFonts w:hint="eastAsia"/>
        </w:rPr>
        <w:t>即此安</w:t>
      </w:r>
      <w:r w:rsidR="0092684C">
        <w:rPr>
          <w:rFonts w:hint="eastAsia"/>
        </w:rPr>
        <w:t>衝</w:t>
      </w:r>
      <w:r>
        <w:rPr>
          <w:rFonts w:hint="eastAsia"/>
        </w:rPr>
        <w:t>湯</w:t>
      </w:r>
      <w:r w:rsidR="006C4C45">
        <w:rPr>
          <w:rFonts w:hint="eastAsia"/>
        </w:rPr>
        <w:t>，</w:t>
      </w:r>
      <w:r>
        <w:rPr>
          <w:rFonts w:hint="eastAsia"/>
        </w:rPr>
        <w:t>去茜草、螵蛸。遂仍將二藥加入</w:t>
      </w:r>
      <w:r w:rsidR="006C4C45">
        <w:rPr>
          <w:rFonts w:hint="eastAsia"/>
        </w:rPr>
        <w:t>，</w:t>
      </w:r>
      <w:r>
        <w:rPr>
          <w:rFonts w:hint="eastAsia"/>
        </w:rPr>
        <w:t>一劑即愈。又服一劑</w:t>
      </w:r>
      <w:r w:rsidR="006C4C45">
        <w:rPr>
          <w:rFonts w:hint="eastAsia"/>
        </w:rPr>
        <w:t>，</w:t>
      </w:r>
      <w:r>
        <w:rPr>
          <w:rFonts w:hint="eastAsia"/>
        </w:rPr>
        <w:t>永不反覆。</w:t>
      </w:r>
      <w:r w:rsidR="006123F6">
        <w:rPr>
          <w:rFonts w:hint="eastAsia"/>
        </w:rPr>
        <w:t>干臣</w:t>
      </w:r>
      <w:r>
        <w:rPr>
          <w:rFonts w:hint="eastAsia"/>
        </w:rPr>
        <w:t>疑而問曰</w:t>
      </w:r>
      <w:r w:rsidR="006123F6">
        <w:rPr>
          <w:rFonts w:hint="eastAsia"/>
        </w:rPr>
        <w:t>「</w:t>
      </w:r>
      <w:r>
        <w:rPr>
          <w:rFonts w:hint="eastAsia"/>
        </w:rPr>
        <w:t>茜草、螵蛸</w:t>
      </w:r>
      <w:r w:rsidR="006C4C45">
        <w:rPr>
          <w:rFonts w:hint="eastAsia"/>
        </w:rPr>
        <w:t>，</w:t>
      </w:r>
      <w:r>
        <w:rPr>
          <w:rFonts w:hint="eastAsia"/>
        </w:rPr>
        <w:t>治此證如此效驗</w:t>
      </w:r>
      <w:r w:rsidR="006C4C45">
        <w:rPr>
          <w:rFonts w:hint="eastAsia"/>
        </w:rPr>
        <w:t>，</w:t>
      </w:r>
      <w:r>
        <w:rPr>
          <w:rFonts w:hint="eastAsia"/>
        </w:rPr>
        <w:t>前醫何為去之</w:t>
      </w:r>
      <w:r w:rsidR="006123F6">
        <w:rPr>
          <w:rFonts w:hint="eastAsia"/>
        </w:rPr>
        <w:t>」</w:t>
      </w:r>
      <w:r>
        <w:rPr>
          <w:rFonts w:hint="eastAsia"/>
        </w:rPr>
        <w:t>？答曰</w:t>
      </w:r>
      <w:r w:rsidR="006123F6">
        <w:rPr>
          <w:rFonts w:hint="eastAsia"/>
        </w:rPr>
        <w:t>「</w:t>
      </w:r>
      <w:r>
        <w:rPr>
          <w:rFonts w:hint="eastAsia"/>
        </w:rPr>
        <w:t>彼但知茜草、螵蛸能通經血</w:t>
      </w:r>
      <w:r w:rsidR="006C4C45">
        <w:rPr>
          <w:rFonts w:hint="eastAsia"/>
        </w:rPr>
        <w:t>，</w:t>
      </w:r>
      <w:r>
        <w:rPr>
          <w:rFonts w:hint="eastAsia"/>
        </w:rPr>
        <w:t>而未見《內經》用此二藥雀卵為丸</w:t>
      </w:r>
      <w:r w:rsidR="006C4C45">
        <w:rPr>
          <w:rFonts w:hint="eastAsia"/>
        </w:rPr>
        <w:t>，</w:t>
      </w:r>
      <w:r>
        <w:rPr>
          <w:rFonts w:hint="eastAsia"/>
        </w:rPr>
        <w:t>鮑魚湯送下</w:t>
      </w:r>
      <w:r w:rsidR="006C4C45">
        <w:rPr>
          <w:rFonts w:hint="eastAsia"/>
        </w:rPr>
        <w:t>，</w:t>
      </w:r>
      <w:r>
        <w:rPr>
          <w:rFonts w:hint="eastAsia"/>
        </w:rPr>
        <w:t>治傷肝之病</w:t>
      </w:r>
      <w:r w:rsidR="006C4C45">
        <w:rPr>
          <w:rFonts w:hint="eastAsia"/>
        </w:rPr>
        <w:t>，</w:t>
      </w:r>
      <w:r>
        <w:rPr>
          <w:rFonts w:hint="eastAsia"/>
        </w:rPr>
        <w:t>時時前後血也。故</w:t>
      </w:r>
      <w:r w:rsidR="00D24630">
        <w:rPr>
          <w:rFonts w:hint="eastAsia"/>
        </w:rPr>
        <w:t>於</w:t>
      </w:r>
      <w:r>
        <w:rPr>
          <w:rFonts w:hint="eastAsia"/>
        </w:rPr>
        <w:t>經血過多之證</w:t>
      </w:r>
      <w:r w:rsidR="006C4C45">
        <w:rPr>
          <w:rFonts w:hint="eastAsia"/>
        </w:rPr>
        <w:t>，</w:t>
      </w:r>
      <w:r>
        <w:rPr>
          <w:rFonts w:hint="eastAsia"/>
        </w:rPr>
        <w:t>即不敢用。不知二藥大能固澀下焦</w:t>
      </w:r>
      <w:r w:rsidR="006C4C45">
        <w:rPr>
          <w:rFonts w:hint="eastAsia"/>
        </w:rPr>
        <w:t>，</w:t>
      </w:r>
      <w:r>
        <w:rPr>
          <w:rFonts w:hint="eastAsia"/>
        </w:rPr>
        <w:t>為治崩之主藥也。</w:t>
      </w:r>
      <w:r w:rsidR="006123F6">
        <w:rPr>
          <w:rFonts w:hint="eastAsia"/>
        </w:rPr>
        <w:t>海螵蛸為烏賊魚骨</w:t>
      </w:r>
      <w:r w:rsidR="006C4C45">
        <w:t>，</w:t>
      </w:r>
      <w:r w:rsidR="006123F6">
        <w:rPr>
          <w:rFonts w:hint="eastAsia"/>
        </w:rPr>
        <w:t>其魚常口中吐墨</w:t>
      </w:r>
      <w:r w:rsidR="006C4C45">
        <w:t>，</w:t>
      </w:r>
      <w:r w:rsidR="006123F6">
        <w:rPr>
          <w:rFonts w:hint="eastAsia"/>
        </w:rPr>
        <w:t>水為之黑</w:t>
      </w:r>
      <w:r w:rsidR="006C4C45">
        <w:t>，</w:t>
      </w:r>
      <w:r w:rsidR="006123F6">
        <w:rPr>
          <w:rFonts w:hint="eastAsia"/>
        </w:rPr>
        <w:t>故能補益腎經</w:t>
      </w:r>
      <w:r w:rsidR="006C4C45">
        <w:t>，</w:t>
      </w:r>
      <w:r w:rsidR="006123F6">
        <w:rPr>
          <w:rFonts w:hint="eastAsia"/>
        </w:rPr>
        <w:t>而助其閉藏之用。友人孫蔭軒夫人</w:t>
      </w:r>
      <w:r w:rsidR="006C4C45">
        <w:t>，</w:t>
      </w:r>
      <w:r w:rsidR="006123F6">
        <w:rPr>
          <w:rFonts w:hint="eastAsia"/>
        </w:rPr>
        <w:t>曾患此證甚劇。蔭軒用微火將海螵蛸煨至半黑半黃為末</w:t>
      </w:r>
      <w:r w:rsidR="006C4C45">
        <w:t>，</w:t>
      </w:r>
      <w:r w:rsidR="006123F6">
        <w:rPr>
          <w:rFonts w:hint="eastAsia"/>
        </w:rPr>
        <w:t>用鹿角膠化水送服</w:t>
      </w:r>
      <w:r w:rsidR="006C4C45">
        <w:t>，</w:t>
      </w:r>
      <w:r w:rsidR="006123F6">
        <w:rPr>
          <w:rFonts w:hint="eastAsia"/>
        </w:rPr>
        <w:t>一次即愈</w:t>
      </w:r>
      <w:r w:rsidR="006C4C45">
        <w:t>，</w:t>
      </w:r>
      <w:r w:rsidR="006123F6">
        <w:rPr>
          <w:rFonts w:hint="eastAsia"/>
        </w:rPr>
        <w:t>其性之收澀可知。茜草一名地血</w:t>
      </w:r>
      <w:r w:rsidR="006C4C45">
        <w:t>，</w:t>
      </w:r>
      <w:r w:rsidR="006123F6">
        <w:rPr>
          <w:rFonts w:hint="eastAsia"/>
        </w:rPr>
        <w:t>可以染絳</w:t>
      </w:r>
      <w:r w:rsidR="006C4C45">
        <w:t>，</w:t>
      </w:r>
      <w:r w:rsidR="006123F6">
        <w:rPr>
          <w:rFonts w:hint="eastAsia"/>
        </w:rPr>
        <w:t>《內經》名茹蘆</w:t>
      </w:r>
      <w:r w:rsidR="006C4C45">
        <w:t>，</w:t>
      </w:r>
      <w:r w:rsidR="006123F6">
        <w:rPr>
          <w:rFonts w:hint="eastAsia"/>
        </w:rPr>
        <w:t>即茹蘆根也。蒲留仙《聊齋志異》載</w:t>
      </w:r>
      <w:r w:rsidR="006C4C45">
        <w:t>，</w:t>
      </w:r>
      <w:r w:rsidR="006123F6">
        <w:rPr>
          <w:rFonts w:hint="eastAsia"/>
        </w:rPr>
        <w:t>有人欲烏其須</w:t>
      </w:r>
      <w:r w:rsidR="006C4C45">
        <w:t>，</w:t>
      </w:r>
      <w:r w:rsidR="006123F6">
        <w:rPr>
          <w:rFonts w:hint="eastAsia"/>
        </w:rPr>
        <w:t>或戲授以茜草細末</w:t>
      </w:r>
      <w:r w:rsidR="006C4C45">
        <w:t>，</w:t>
      </w:r>
      <w:r w:rsidR="006123F6">
        <w:rPr>
          <w:rFonts w:hint="eastAsia"/>
        </w:rPr>
        <w:t>其須竟成紫髯</w:t>
      </w:r>
      <w:r w:rsidR="006C4C45">
        <w:t>，</w:t>
      </w:r>
      <w:r w:rsidR="006123F6">
        <w:rPr>
          <w:rFonts w:hint="eastAsia"/>
        </w:rPr>
        <w:t>洗之不去。其性之收澀</w:t>
      </w:r>
      <w:r w:rsidR="006C4C45">
        <w:t>，</w:t>
      </w:r>
      <w:r w:rsidR="006123F6">
        <w:rPr>
          <w:rFonts w:hint="eastAsia"/>
        </w:rPr>
        <w:t>亦可知也」。干臣又問曰「二藥既收澀若此</w:t>
      </w:r>
      <w:r w:rsidR="006C4C45">
        <w:t>，</w:t>
      </w:r>
      <w:r w:rsidR="006123F6">
        <w:rPr>
          <w:rFonts w:hint="eastAsia"/>
        </w:rPr>
        <w:t>而又能通經絡者何也」？答曰「螵蛸可以磋物</w:t>
      </w:r>
      <w:r w:rsidR="006C4C45">
        <w:t>，</w:t>
      </w:r>
      <w:r w:rsidR="006123F6">
        <w:rPr>
          <w:rFonts w:hint="eastAsia"/>
        </w:rPr>
        <w:t>故能消瘀。茜草色赤似血</w:t>
      </w:r>
      <w:r w:rsidR="006C4C45">
        <w:t>，</w:t>
      </w:r>
      <w:r w:rsidR="006123F6">
        <w:rPr>
          <w:rFonts w:hint="eastAsia"/>
        </w:rPr>
        <w:t>故能活血。且天下妙藥</w:t>
      </w:r>
      <w:r w:rsidR="006C4C45">
        <w:t>，</w:t>
      </w:r>
      <w:r w:rsidR="006123F6">
        <w:rPr>
          <w:rFonts w:hint="eastAsia"/>
        </w:rPr>
        <w:t>大抵令人難測</w:t>
      </w:r>
      <w:r w:rsidR="006C4C45">
        <w:t>，</w:t>
      </w:r>
      <w:r w:rsidR="006123F6">
        <w:rPr>
          <w:rFonts w:hint="eastAsia"/>
        </w:rPr>
        <w:t>如桂枝能升元氣</w:t>
      </w:r>
      <w:r w:rsidR="006C4C45">
        <w:t>，</w:t>
      </w:r>
      <w:r w:rsidR="006123F6">
        <w:rPr>
          <w:rFonts w:hint="eastAsia"/>
        </w:rPr>
        <w:t>又能降逆</w:t>
      </w:r>
      <w:r w:rsidR="006123F6">
        <w:rPr>
          <w:rFonts w:hint="eastAsia"/>
        </w:rPr>
        <w:lastRenderedPageBreak/>
        <w:t>氣</w:t>
      </w:r>
      <w:r w:rsidR="006C4C45">
        <w:t>，</w:t>
      </w:r>
      <w:r w:rsidR="006123F6">
        <w:rPr>
          <w:rFonts w:hint="eastAsia"/>
        </w:rPr>
        <w:t>山萸肉能固脫</w:t>
      </w:r>
      <w:r w:rsidR="006C4C45">
        <w:t>，</w:t>
      </w:r>
      <w:r w:rsidR="006123F6">
        <w:rPr>
          <w:rFonts w:hint="eastAsia"/>
        </w:rPr>
        <w:t>又能通利九竅。凡若此者</w:t>
      </w:r>
      <w:r w:rsidR="006C4C45">
        <w:t>，</w:t>
      </w:r>
      <w:r w:rsidR="006123F6">
        <w:rPr>
          <w:rFonts w:hint="eastAsia"/>
        </w:rPr>
        <w:t>皆天生使獨</w:t>
      </w:r>
      <w:r w:rsidR="006C4C45">
        <w:t>，</w:t>
      </w:r>
      <w:r w:rsidR="006123F6">
        <w:rPr>
          <w:rFonts w:hint="eastAsia"/>
        </w:rPr>
        <w:t>而不可以氣形味色推求者也。曾遊東海之濱</w:t>
      </w:r>
      <w:r w:rsidR="006C4C45">
        <w:t>，</w:t>
      </w:r>
      <w:r w:rsidR="006123F6">
        <w:rPr>
          <w:rFonts w:hint="eastAsia"/>
        </w:rPr>
        <w:t>見海岸茜草蕃生。其地適有膈上瘀血者</w:t>
      </w:r>
      <w:r w:rsidR="006C4C45">
        <w:t>，</w:t>
      </w:r>
      <w:r w:rsidR="006123F6">
        <w:rPr>
          <w:rFonts w:hint="eastAsia"/>
        </w:rPr>
        <w:t>俾剖取茜草鮮根</w:t>
      </w:r>
      <w:r w:rsidR="006C4C45">
        <w:t>，</w:t>
      </w:r>
      <w:r w:rsidR="006123F6">
        <w:rPr>
          <w:rFonts w:hint="eastAsia"/>
        </w:rPr>
        <w:t>煮汁</w:t>
      </w:r>
      <w:r w:rsidR="006C4C45">
        <w:t>，</w:t>
      </w:r>
      <w:r w:rsidR="006123F6">
        <w:rPr>
          <w:rFonts w:hint="eastAsia"/>
        </w:rPr>
        <w:t>日日飲之</w:t>
      </w:r>
      <w:r w:rsidR="006C4C45">
        <w:t>，</w:t>
      </w:r>
      <w:r w:rsidR="006123F6">
        <w:rPr>
          <w:rFonts w:hint="eastAsia"/>
        </w:rPr>
        <w:t>半月而愈」。</w:t>
      </w:r>
    </w:p>
    <w:p w:rsidR="005E59BE" w:rsidRDefault="00885B37" w:rsidP="00885B37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年三十餘</w:t>
      </w:r>
      <w:r w:rsidR="006C4C45">
        <w:rPr>
          <w:rFonts w:hint="eastAsia"/>
        </w:rPr>
        <w:t>，</w:t>
      </w:r>
      <w:r>
        <w:rPr>
          <w:rFonts w:hint="eastAsia"/>
        </w:rPr>
        <w:t>夫妻反目</w:t>
      </w:r>
      <w:r w:rsidR="006C4C45">
        <w:rPr>
          <w:rFonts w:hint="eastAsia"/>
        </w:rPr>
        <w:t>，</w:t>
      </w:r>
      <w:r>
        <w:rPr>
          <w:rFonts w:hint="eastAsia"/>
        </w:rPr>
        <w:t>惱怒之餘</w:t>
      </w:r>
      <w:r w:rsidR="006C4C45">
        <w:rPr>
          <w:rFonts w:hint="eastAsia"/>
        </w:rPr>
        <w:t>，</w:t>
      </w:r>
      <w:r>
        <w:rPr>
          <w:rFonts w:hint="eastAsia"/>
        </w:rPr>
        <w:t>經行不止</w:t>
      </w:r>
      <w:r w:rsidR="006C4C45">
        <w:rPr>
          <w:rFonts w:hint="eastAsia"/>
        </w:rPr>
        <w:t>，</w:t>
      </w:r>
      <w:r>
        <w:rPr>
          <w:rFonts w:hint="eastAsia"/>
        </w:rPr>
        <w:t>且又甚多。醫者用十灰散加減</w:t>
      </w:r>
      <w:r w:rsidR="006C4C45">
        <w:rPr>
          <w:rFonts w:hint="eastAsia"/>
        </w:rPr>
        <w:t>，</w:t>
      </w:r>
      <w:r>
        <w:rPr>
          <w:rFonts w:hint="eastAsia"/>
        </w:rPr>
        <w:t>連服四劑不效。後愚診視</w:t>
      </w:r>
      <w:r w:rsidR="006C4C45">
        <w:rPr>
          <w:rFonts w:hint="eastAsia"/>
        </w:rPr>
        <w:t>，</w:t>
      </w:r>
      <w:r>
        <w:rPr>
          <w:rFonts w:hint="eastAsia"/>
        </w:rPr>
        <w:t>其右脈弱而且濡。詢其飲食多寡</w:t>
      </w:r>
      <w:r w:rsidR="006C4C45">
        <w:rPr>
          <w:rFonts w:hint="eastAsia"/>
        </w:rPr>
        <w:t>，</w:t>
      </w:r>
      <w:r>
        <w:rPr>
          <w:rFonts w:hint="eastAsia"/>
        </w:rPr>
        <w:t>言分毫不敢多食</w:t>
      </w:r>
      <w:r w:rsidR="006C4C45">
        <w:rPr>
          <w:rFonts w:hint="eastAsia"/>
        </w:rPr>
        <w:t>，</w:t>
      </w:r>
      <w:r>
        <w:rPr>
          <w:rFonts w:hint="eastAsia"/>
        </w:rPr>
        <w:t>多即</w:t>
      </w:r>
      <w:r w:rsidR="00A5375E">
        <w:rPr>
          <w:rFonts w:hint="eastAsia"/>
        </w:rPr>
        <w:t>泄瀉</w:t>
      </w:r>
      <w:r>
        <w:rPr>
          <w:rFonts w:hint="eastAsia"/>
        </w:rPr>
        <w:t>。遂投以此湯</w:t>
      </w:r>
      <w:r w:rsidR="006C4C45">
        <w:rPr>
          <w:rFonts w:hint="eastAsia"/>
        </w:rPr>
        <w:t>，</w:t>
      </w:r>
      <w:r>
        <w:rPr>
          <w:rFonts w:hint="eastAsia"/>
        </w:rPr>
        <w:t>去黃</w:t>
      </w:r>
      <w:r w:rsidR="005E59BE">
        <w:rPr>
          <w:rFonts w:hint="eastAsia"/>
        </w:rPr>
        <w:t>耆</w:t>
      </w:r>
      <w:r w:rsidR="006C4C45">
        <w:rPr>
          <w:rFonts w:hint="eastAsia"/>
        </w:rPr>
        <w:t>，</w:t>
      </w:r>
      <w:r>
        <w:rPr>
          <w:rFonts w:hint="eastAsia"/>
        </w:rPr>
        <w:t>將白朮改用一兩。一劑血止</w:t>
      </w:r>
      <w:r w:rsidR="006C4C45">
        <w:rPr>
          <w:rFonts w:hint="eastAsia"/>
        </w:rPr>
        <w:t>，</w:t>
      </w:r>
      <w:r>
        <w:rPr>
          <w:rFonts w:hint="eastAsia"/>
        </w:rPr>
        <w:t>而瀉亦愈。又服一劑</w:t>
      </w:r>
      <w:r w:rsidR="006C4C45">
        <w:rPr>
          <w:rFonts w:hint="eastAsia"/>
        </w:rPr>
        <w:t>，</w:t>
      </w:r>
      <w:r>
        <w:rPr>
          <w:rFonts w:hint="eastAsia"/>
        </w:rPr>
        <w:t>以善其後。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年二十餘。小產後數日</w:t>
      </w:r>
      <w:r w:rsidR="006C4C45">
        <w:rPr>
          <w:rFonts w:hint="eastAsia"/>
        </w:rPr>
        <w:t>，</w:t>
      </w:r>
      <w:r>
        <w:rPr>
          <w:rFonts w:hint="eastAsia"/>
        </w:rPr>
        <w:t>惡露已盡</w:t>
      </w:r>
      <w:r w:rsidR="006C4C45">
        <w:rPr>
          <w:rFonts w:hint="eastAsia"/>
        </w:rPr>
        <w:t>，</w:t>
      </w:r>
      <w:r>
        <w:rPr>
          <w:rFonts w:hint="eastAsia"/>
        </w:rPr>
        <w:t>至七八日</w:t>
      </w:r>
      <w:r w:rsidR="006C4C45">
        <w:rPr>
          <w:rFonts w:hint="eastAsia"/>
        </w:rPr>
        <w:t>，</w:t>
      </w:r>
      <w:r>
        <w:rPr>
          <w:rFonts w:hint="eastAsia"/>
        </w:rPr>
        <w:t>忽又下血。延醫服藥</w:t>
      </w:r>
      <w:r w:rsidR="006C4C45">
        <w:rPr>
          <w:rFonts w:hint="eastAsia"/>
        </w:rPr>
        <w:t>，</w:t>
      </w:r>
      <w:r>
        <w:rPr>
          <w:rFonts w:hint="eastAsia"/>
        </w:rPr>
        <w:t>二十餘日不止。診其脈</w:t>
      </w:r>
      <w:r w:rsidR="006C4C45">
        <w:rPr>
          <w:rFonts w:hint="eastAsia"/>
        </w:rPr>
        <w:t>，</w:t>
      </w:r>
      <w:r>
        <w:rPr>
          <w:rFonts w:hint="eastAsia"/>
        </w:rPr>
        <w:t>洪滑有力</w:t>
      </w:r>
      <w:r w:rsidR="006C4C45">
        <w:rPr>
          <w:rFonts w:hint="eastAsia"/>
        </w:rPr>
        <w:t>，</w:t>
      </w:r>
      <w:r>
        <w:rPr>
          <w:rFonts w:hint="eastAsia"/>
        </w:rPr>
        <w:t>心中熱而且渴。疑其夾雜外感</w:t>
      </w:r>
      <w:r w:rsidR="006C4C45">
        <w:rPr>
          <w:rFonts w:hint="eastAsia"/>
        </w:rPr>
        <w:t>，</w:t>
      </w:r>
      <w:r>
        <w:rPr>
          <w:rFonts w:hint="eastAsia"/>
        </w:rPr>
        <w:t>詢之身不覺熱</w:t>
      </w:r>
      <w:r w:rsidR="006C4C45">
        <w:rPr>
          <w:rFonts w:hint="eastAsia"/>
        </w:rPr>
        <w:t>，</w:t>
      </w:r>
      <w:r>
        <w:rPr>
          <w:rFonts w:hint="eastAsia"/>
        </w:rPr>
        <w:t>又疑其血熱妄行</w:t>
      </w:r>
      <w:r w:rsidR="006C4C45">
        <w:rPr>
          <w:rFonts w:hint="eastAsia"/>
        </w:rPr>
        <w:t>，</w:t>
      </w:r>
      <w:r>
        <w:rPr>
          <w:rFonts w:hint="eastAsia"/>
        </w:rPr>
        <w:t>遂將方中生地改用一兩</w:t>
      </w:r>
      <w:r w:rsidR="006C4C45">
        <w:rPr>
          <w:rFonts w:hint="eastAsia"/>
        </w:rPr>
        <w:t>，</w:t>
      </w:r>
      <w:r>
        <w:rPr>
          <w:rFonts w:hint="eastAsia"/>
        </w:rPr>
        <w:t>又加知母一兩</w:t>
      </w:r>
      <w:r w:rsidR="006C4C45">
        <w:rPr>
          <w:rFonts w:hint="eastAsia"/>
        </w:rPr>
        <w:t>，</w:t>
      </w:r>
      <w:r>
        <w:rPr>
          <w:rFonts w:hint="eastAsia"/>
        </w:rPr>
        <w:t>服後血不止</w:t>
      </w:r>
      <w:r w:rsidR="006C4C45">
        <w:rPr>
          <w:rFonts w:hint="eastAsia"/>
        </w:rPr>
        <w:t>，</w:t>
      </w:r>
      <w:r>
        <w:rPr>
          <w:rFonts w:hint="eastAsia"/>
        </w:rPr>
        <w:t>而熱渴亦如故。因思此證</w:t>
      </w:r>
      <w:r w:rsidR="006C4C45">
        <w:rPr>
          <w:rFonts w:hint="eastAsia"/>
        </w:rPr>
        <w:t>，</w:t>
      </w:r>
      <w:r>
        <w:rPr>
          <w:rFonts w:hint="eastAsia"/>
        </w:rPr>
        <w:t>實兼外感無疑。遂改用白虎加人參湯以山藥代粳米。方中石膏重用生者三兩</w:t>
      </w:r>
      <w:r w:rsidR="006C4C45">
        <w:rPr>
          <w:rFonts w:hint="eastAsia"/>
        </w:rPr>
        <w:t>，</w:t>
      </w:r>
      <w:r>
        <w:rPr>
          <w:rFonts w:hint="eastAsia"/>
        </w:rPr>
        <w:t>煎湯兩盅</w:t>
      </w:r>
      <w:r w:rsidR="006C4C45">
        <w:rPr>
          <w:rFonts w:hint="eastAsia"/>
        </w:rPr>
        <w:t>，</w:t>
      </w:r>
      <w:r>
        <w:rPr>
          <w:rFonts w:hint="eastAsia"/>
        </w:rPr>
        <w:t>分兩次溫飲下</w:t>
      </w:r>
      <w:r w:rsidR="006C4C45">
        <w:rPr>
          <w:rFonts w:hint="eastAsia"/>
        </w:rPr>
        <w:t>，</w:t>
      </w:r>
      <w:r>
        <w:rPr>
          <w:rFonts w:hint="eastAsia"/>
        </w:rPr>
        <w:t>外感之火遂消</w:t>
      </w:r>
      <w:r w:rsidR="006C4C45">
        <w:rPr>
          <w:rFonts w:hint="eastAsia"/>
        </w:rPr>
        <w:t>，</w:t>
      </w:r>
      <w:r>
        <w:rPr>
          <w:rFonts w:hint="eastAsia"/>
        </w:rPr>
        <w:t>血亦見止</w:t>
      </w:r>
      <w:r w:rsidR="006C4C45">
        <w:rPr>
          <w:rFonts w:hint="eastAsia"/>
        </w:rPr>
        <w:t>，</w:t>
      </w:r>
      <w:r>
        <w:rPr>
          <w:rFonts w:hint="eastAsia"/>
        </w:rPr>
        <w:t>仍與安</w:t>
      </w:r>
      <w:r w:rsidR="0092684C">
        <w:rPr>
          <w:rFonts w:hint="eastAsia"/>
        </w:rPr>
        <w:t>衝</w:t>
      </w:r>
      <w:r>
        <w:rPr>
          <w:rFonts w:hint="eastAsia"/>
        </w:rPr>
        <w:t>湯</w:t>
      </w:r>
      <w:r w:rsidR="006C4C45">
        <w:rPr>
          <w:rFonts w:hint="eastAsia"/>
        </w:rPr>
        <w:t>，</w:t>
      </w:r>
      <w:r>
        <w:rPr>
          <w:rFonts w:hint="eastAsia"/>
        </w:rPr>
        <w:t>一劑遂</w:t>
      </w:r>
      <w:r w:rsidR="00090B73">
        <w:rPr>
          <w:rFonts w:hint="eastAsia"/>
        </w:rPr>
        <w:t>痊愈</w:t>
      </w:r>
      <w:r>
        <w:rPr>
          <w:rFonts w:hint="eastAsia"/>
        </w:rPr>
        <w:t>。又服數劑</w:t>
      </w:r>
      <w:r w:rsidR="006C4C45">
        <w:rPr>
          <w:rFonts w:hint="eastAsia"/>
        </w:rPr>
        <w:t>，</w:t>
      </w:r>
      <w:r>
        <w:rPr>
          <w:rFonts w:hint="eastAsia"/>
        </w:rPr>
        <w:t>以善其後。</w:t>
      </w:r>
    </w:p>
    <w:p w:rsidR="005E59BE" w:rsidRDefault="005E59BE" w:rsidP="00885B37">
      <w:pPr>
        <w:pStyle w:val="2f5"/>
        <w:ind w:firstLine="712"/>
      </w:pPr>
      <w:r>
        <w:rPr>
          <w:rFonts w:asciiTheme="majorEastAsia" w:hAnsiTheme="majorEastAsia" w:hint="eastAsia"/>
        </w:rPr>
        <w:t>【</w:t>
      </w:r>
      <w:r w:rsidR="00885B37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直隸青縣張</w:t>
      </w:r>
      <w:r w:rsidR="00EE67FA">
        <w:rPr>
          <w:rFonts w:hint="eastAsia"/>
        </w:rPr>
        <w:t>相臣</w:t>
      </w:r>
      <w:r>
        <w:rPr>
          <w:rFonts w:hint="eastAsia"/>
        </w:rPr>
        <w:t>來</w:t>
      </w:r>
      <w:r w:rsidR="00A5375E">
        <w:rPr>
          <w:rFonts w:hint="eastAsia"/>
        </w:rPr>
        <w:t>函</w:t>
      </w:r>
      <w:r>
        <w:rPr>
          <w:rFonts w:hint="eastAsia"/>
        </w:rPr>
        <w:t>︰</w:t>
      </w:r>
    </w:p>
    <w:p w:rsidR="00E46ACE" w:rsidRDefault="00885B37" w:rsidP="00885B37">
      <w:pPr>
        <w:pStyle w:val="2f5"/>
        <w:ind w:firstLine="712"/>
      </w:pPr>
      <w:r>
        <w:rPr>
          <w:rFonts w:hint="eastAsia"/>
        </w:rPr>
        <w:t>王氏婦</w:t>
      </w:r>
      <w:r w:rsidR="006C4C45">
        <w:rPr>
          <w:rFonts w:hint="eastAsia"/>
        </w:rPr>
        <w:t>，</w:t>
      </w:r>
      <w:r>
        <w:rPr>
          <w:rFonts w:hint="eastAsia"/>
        </w:rPr>
        <w:t>年十九歲</w:t>
      </w:r>
      <w:r w:rsidR="006C4C45">
        <w:rPr>
          <w:rFonts w:hint="eastAsia"/>
        </w:rPr>
        <w:t>，</w:t>
      </w:r>
      <w:r>
        <w:rPr>
          <w:rFonts w:hint="eastAsia"/>
        </w:rPr>
        <w:t>因殤子過痛</w:t>
      </w:r>
      <w:r w:rsidR="006C4C45">
        <w:rPr>
          <w:rFonts w:hint="eastAsia"/>
        </w:rPr>
        <w:t>，</w:t>
      </w:r>
      <w:r>
        <w:rPr>
          <w:rFonts w:hint="eastAsia"/>
        </w:rPr>
        <w:t>肝氣不暢</w:t>
      </w:r>
      <w:r w:rsidR="006C4C45">
        <w:rPr>
          <w:rFonts w:hint="eastAsia"/>
        </w:rPr>
        <w:t>，</w:t>
      </w:r>
      <w:r>
        <w:rPr>
          <w:rFonts w:hint="eastAsia"/>
        </w:rPr>
        <w:t>經水行時多而且久</w:t>
      </w:r>
      <w:r w:rsidR="006C4C45">
        <w:rPr>
          <w:rFonts w:hint="eastAsia"/>
        </w:rPr>
        <w:t>，</w:t>
      </w:r>
      <w:r>
        <w:rPr>
          <w:rFonts w:hint="eastAsia"/>
        </w:rPr>
        <w:t>或不時漏下。前服逍遙、歸脾等藥</w:t>
      </w:r>
      <w:r w:rsidR="006C4C45">
        <w:rPr>
          <w:rFonts w:hint="eastAsia"/>
        </w:rPr>
        <w:t>，</w:t>
      </w:r>
      <w:r>
        <w:rPr>
          <w:rFonts w:hint="eastAsia"/>
        </w:rPr>
        <w:t>皆無效。診其脈</w:t>
      </w:r>
      <w:r w:rsidR="006C4C45">
        <w:rPr>
          <w:rFonts w:hint="eastAsia"/>
        </w:rPr>
        <w:t>，</w:t>
      </w:r>
      <w:r>
        <w:rPr>
          <w:rFonts w:hint="eastAsia"/>
        </w:rPr>
        <w:t>左關尺及右尺皆浮弦</w:t>
      </w:r>
      <w:r w:rsidR="006C4C45">
        <w:rPr>
          <w:rFonts w:hint="eastAsia"/>
        </w:rPr>
        <w:t>，</w:t>
      </w:r>
      <w:r>
        <w:rPr>
          <w:rFonts w:hint="eastAsia"/>
        </w:rPr>
        <w:t>一息五至強。口乾不思食</w:t>
      </w:r>
      <w:r w:rsidR="006C4C45">
        <w:rPr>
          <w:rFonts w:hint="eastAsia"/>
        </w:rPr>
        <w:t>，</w:t>
      </w:r>
      <w:r>
        <w:rPr>
          <w:rFonts w:hint="eastAsia"/>
        </w:rPr>
        <w:t>腰疼無力</w:t>
      </w:r>
      <w:r w:rsidR="006C4C45">
        <w:rPr>
          <w:rFonts w:hint="eastAsia"/>
        </w:rPr>
        <w:t>，</w:t>
      </w:r>
      <w:r>
        <w:rPr>
          <w:rFonts w:hint="eastAsia"/>
        </w:rPr>
        <w:t>乃血虧而有熱也。遵將女科方安</w:t>
      </w:r>
      <w:r w:rsidR="0092684C">
        <w:rPr>
          <w:rFonts w:hint="eastAsia"/>
        </w:rPr>
        <w:t>衝</w:t>
      </w:r>
      <w:r>
        <w:rPr>
          <w:rFonts w:hint="eastAsia"/>
        </w:rPr>
        <w:t>湯去</w:t>
      </w:r>
      <w:r w:rsidR="005E59BE">
        <w:rPr>
          <w:rFonts w:hint="eastAsia"/>
        </w:rPr>
        <w:t>耆</w:t>
      </w:r>
      <w:r>
        <w:rPr>
          <w:rFonts w:hint="eastAsia"/>
        </w:rPr>
        <w:t>、朮</w:t>
      </w:r>
      <w:r w:rsidR="006C4C45">
        <w:rPr>
          <w:rFonts w:hint="eastAsia"/>
        </w:rPr>
        <w:t>，</w:t>
      </w:r>
      <w:r>
        <w:rPr>
          <w:rFonts w:hint="eastAsia"/>
        </w:rPr>
        <w:t>加麥冬、</w:t>
      </w:r>
      <w:r>
        <w:rPr>
          <w:rFonts w:hint="eastAsia"/>
        </w:rPr>
        <w:lastRenderedPageBreak/>
        <w:t>霍石斛、香附米</w:t>
      </w:r>
      <w:r w:rsidR="006C4C45">
        <w:rPr>
          <w:rFonts w:hint="eastAsia"/>
        </w:rPr>
        <w:t>，</w:t>
      </w:r>
      <w:r>
        <w:rPr>
          <w:rFonts w:hint="eastAsia"/>
        </w:rPr>
        <w:t>俾服之。二劑血止</w:t>
      </w:r>
      <w:r w:rsidR="006C4C45">
        <w:rPr>
          <w:rFonts w:hint="eastAsia"/>
        </w:rPr>
        <w:t>，</w:t>
      </w:r>
      <w:r>
        <w:rPr>
          <w:rFonts w:hint="eastAsia"/>
        </w:rPr>
        <w:t>六劑後食量增加</w:t>
      </w:r>
      <w:r w:rsidR="006C4C45">
        <w:rPr>
          <w:rFonts w:hint="eastAsia"/>
        </w:rPr>
        <w:t>，</w:t>
      </w:r>
      <w:r>
        <w:rPr>
          <w:rFonts w:hint="eastAsia"/>
        </w:rPr>
        <w:t>口乾腰疼皆愈。繼將湯劑製作丸藥</w:t>
      </w:r>
      <w:r w:rsidR="006C4C45">
        <w:rPr>
          <w:rFonts w:hint="eastAsia"/>
        </w:rPr>
        <w:t>，</w:t>
      </w:r>
      <w:r>
        <w:rPr>
          <w:rFonts w:hint="eastAsia"/>
        </w:rPr>
        <w:t>徐徐服之</w:t>
      </w:r>
      <w:r w:rsidR="006C4C45">
        <w:rPr>
          <w:rFonts w:hint="eastAsia"/>
        </w:rPr>
        <w:t>，</w:t>
      </w:r>
      <w:r>
        <w:rPr>
          <w:rFonts w:hint="eastAsia"/>
        </w:rPr>
        <w:t>月事亦從此調矣。</w:t>
      </w:r>
    </w:p>
    <w:p w:rsidR="00E46ACE" w:rsidRDefault="00885B37" w:rsidP="00885B37">
      <w:pPr>
        <w:pStyle w:val="2f5"/>
        <w:ind w:firstLine="712"/>
      </w:pPr>
      <w:r>
        <w:rPr>
          <w:rFonts w:hint="eastAsia"/>
        </w:rPr>
        <w:t>直隸鹽山孫</w:t>
      </w:r>
      <w:r w:rsidR="00FE5CA5">
        <w:rPr>
          <w:rFonts w:hint="eastAsia"/>
        </w:rPr>
        <w:t>香蓀</w:t>
      </w:r>
      <w:r>
        <w:rPr>
          <w:rFonts w:hint="eastAsia"/>
        </w:rPr>
        <w:t>來</w:t>
      </w:r>
      <w:r w:rsidR="00A5375E">
        <w:rPr>
          <w:rFonts w:hint="eastAsia"/>
        </w:rPr>
        <w:t>函</w:t>
      </w:r>
      <w:r>
        <w:rPr>
          <w:rFonts w:hint="eastAsia"/>
        </w:rPr>
        <w:t>︰</w:t>
      </w:r>
    </w:p>
    <w:p w:rsidR="00E46ACE" w:rsidRDefault="00885B37" w:rsidP="00885B37">
      <w:pPr>
        <w:pStyle w:val="2f5"/>
        <w:ind w:firstLine="712"/>
      </w:pPr>
      <w:r>
        <w:rPr>
          <w:rFonts w:hint="eastAsia"/>
        </w:rPr>
        <w:t>一九二四年七月</w:t>
      </w:r>
      <w:r w:rsidR="006C4C45">
        <w:rPr>
          <w:rFonts w:hint="eastAsia"/>
        </w:rPr>
        <w:t>，</w:t>
      </w:r>
      <w:r w:rsidR="008B2A1F">
        <w:rPr>
          <w:rFonts w:hint="eastAsia"/>
        </w:rPr>
        <w:t>友人張竹蓀君之令堂</w:t>
      </w:r>
      <w:r w:rsidR="006C4C45">
        <w:rPr>
          <w:rFonts w:hint="eastAsia"/>
        </w:rPr>
        <w:t>，</w:t>
      </w:r>
      <w:r>
        <w:rPr>
          <w:rFonts w:hint="eastAsia"/>
        </w:rPr>
        <w:t>因籌辦娶兒媳事勞心過度</w:t>
      </w:r>
      <w:r w:rsidR="006C4C45">
        <w:rPr>
          <w:rFonts w:hint="eastAsia"/>
        </w:rPr>
        <w:t>，</w:t>
      </w:r>
      <w:r>
        <w:rPr>
          <w:rFonts w:hint="eastAsia"/>
        </w:rPr>
        <w:t>小便下血不止</w:t>
      </w:r>
      <w:r w:rsidR="006C4C45">
        <w:rPr>
          <w:rFonts w:hint="eastAsia"/>
        </w:rPr>
        <w:t>，</w:t>
      </w:r>
      <w:r>
        <w:rPr>
          <w:rFonts w:hint="eastAsia"/>
        </w:rPr>
        <w:t>其血之來瀝瀝有聲</w:t>
      </w:r>
      <w:r w:rsidR="006C4C45">
        <w:rPr>
          <w:rFonts w:hint="eastAsia"/>
        </w:rPr>
        <w:t>，</w:t>
      </w:r>
      <w:r>
        <w:rPr>
          <w:rFonts w:hint="eastAsia"/>
        </w:rPr>
        <w:t>請為診視</w:t>
      </w:r>
      <w:r w:rsidR="006C4C45">
        <w:rPr>
          <w:rFonts w:hint="eastAsia"/>
        </w:rPr>
        <w:t>，</w:t>
      </w:r>
      <w:r>
        <w:rPr>
          <w:rFonts w:hint="eastAsia"/>
        </w:rPr>
        <w:t>舉止不定</w:t>
      </w:r>
      <w:r w:rsidR="006C4C45">
        <w:rPr>
          <w:rFonts w:hint="eastAsia"/>
        </w:rPr>
        <w:t>，</w:t>
      </w:r>
      <w:r>
        <w:rPr>
          <w:rFonts w:hint="eastAsia"/>
        </w:rPr>
        <w:t>氣息微弱</w:t>
      </w:r>
      <w:r w:rsidR="006C4C45">
        <w:rPr>
          <w:rFonts w:hint="eastAsia"/>
        </w:rPr>
        <w:t>，</w:t>
      </w:r>
      <w:r>
        <w:rPr>
          <w:rFonts w:hint="eastAsia"/>
        </w:rPr>
        <w:t>右脈弦細</w:t>
      </w:r>
      <w:r w:rsidR="006C4C45">
        <w:rPr>
          <w:rFonts w:hint="eastAsia"/>
        </w:rPr>
        <w:t>，</w:t>
      </w:r>
      <w:r>
        <w:rPr>
          <w:rFonts w:hint="eastAsia"/>
        </w:rPr>
        <w:t>左脈弦硬。為開安</w:t>
      </w:r>
      <w:r w:rsidR="0092684C">
        <w:rPr>
          <w:rFonts w:hint="eastAsia"/>
        </w:rPr>
        <w:t>衝</w:t>
      </w:r>
      <w:r>
        <w:rPr>
          <w:rFonts w:hint="eastAsia"/>
        </w:rPr>
        <w:t>湯</w:t>
      </w:r>
      <w:r w:rsidR="006C4C45">
        <w:rPr>
          <w:rFonts w:hint="eastAsia"/>
        </w:rPr>
        <w:t>，</w:t>
      </w:r>
      <w:r>
        <w:rPr>
          <w:rFonts w:hint="eastAsia"/>
        </w:rPr>
        <w:t>服後稍愈。翌日晨起</w:t>
      </w:r>
      <w:r w:rsidR="006C4C45">
        <w:rPr>
          <w:rFonts w:hint="eastAsia"/>
        </w:rPr>
        <w:t>，</w:t>
      </w:r>
      <w:r>
        <w:rPr>
          <w:rFonts w:hint="eastAsia"/>
        </w:rPr>
        <w:t>忽然昏迷</w:t>
      </w:r>
      <w:r w:rsidR="006C4C45">
        <w:rPr>
          <w:rFonts w:hint="eastAsia"/>
        </w:rPr>
        <w:t>，</w:t>
      </w:r>
      <w:r>
        <w:rPr>
          <w:rFonts w:hint="eastAsia"/>
        </w:rPr>
        <w:t>其家人甚恐</w:t>
      </w:r>
      <w:r w:rsidR="006C4C45">
        <w:rPr>
          <w:rFonts w:hint="eastAsia"/>
        </w:rPr>
        <w:t>，</w:t>
      </w:r>
      <w:r>
        <w:rPr>
          <w:rFonts w:hint="eastAsia"/>
        </w:rPr>
        <w:t>又請診視。其脈尚和平</w:t>
      </w:r>
      <w:r w:rsidR="006C4C45">
        <w:rPr>
          <w:rFonts w:hint="eastAsia"/>
        </w:rPr>
        <w:t>，</w:t>
      </w:r>
      <w:r>
        <w:rPr>
          <w:rFonts w:hint="eastAsia"/>
        </w:rPr>
        <w:t>知其昏迷</w:t>
      </w:r>
      <w:r w:rsidR="00AD7840">
        <w:rPr>
          <w:rFonts w:hint="eastAsia"/>
        </w:rPr>
        <w:t>係</w:t>
      </w:r>
      <w:r>
        <w:rPr>
          <w:rFonts w:hint="eastAsia"/>
        </w:rPr>
        <w:t>黃</w:t>
      </w:r>
      <w:r w:rsidR="00E46ACE">
        <w:rPr>
          <w:rFonts w:hint="eastAsia"/>
        </w:rPr>
        <w:t>耆</w:t>
      </w:r>
      <w:r>
        <w:rPr>
          <w:rFonts w:hint="eastAsia"/>
        </w:rPr>
        <w:t>升補之力稍過</w:t>
      </w:r>
      <w:r w:rsidR="006C4C45">
        <w:rPr>
          <w:rFonts w:hint="eastAsia"/>
        </w:rPr>
        <w:t>，</w:t>
      </w:r>
      <w:r>
        <w:rPr>
          <w:rFonts w:hint="eastAsia"/>
        </w:rPr>
        <w:t>遂仍用原方</w:t>
      </w:r>
      <w:r w:rsidR="006C4C45">
        <w:rPr>
          <w:rFonts w:hint="eastAsia"/>
        </w:rPr>
        <w:t>，</w:t>
      </w:r>
      <w:r>
        <w:rPr>
          <w:rFonts w:hint="eastAsia"/>
        </w:rPr>
        <w:t>加赭石八錢</w:t>
      </w:r>
      <w:r w:rsidR="006C4C45">
        <w:rPr>
          <w:rFonts w:hint="eastAsia"/>
        </w:rPr>
        <w:t>，</w:t>
      </w:r>
      <w:r>
        <w:rPr>
          <w:rFonts w:hint="eastAsia"/>
        </w:rPr>
        <w:t>一劑而愈。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家族嬸有下血證</w:t>
      </w:r>
      <w:r w:rsidR="006C4C45">
        <w:rPr>
          <w:rFonts w:hint="eastAsia"/>
        </w:rPr>
        <w:t>，</w:t>
      </w:r>
      <w:r>
        <w:rPr>
          <w:rFonts w:hint="eastAsia"/>
        </w:rPr>
        <w:t>醫治十餘年</w:t>
      </w:r>
      <w:r w:rsidR="006C4C45">
        <w:rPr>
          <w:rFonts w:hint="eastAsia"/>
        </w:rPr>
        <w:t>，</w:t>
      </w:r>
      <w:r>
        <w:rPr>
          <w:rFonts w:hint="eastAsia"/>
        </w:rPr>
        <w:t>時愈時發</w:t>
      </w:r>
      <w:r w:rsidR="006C4C45">
        <w:rPr>
          <w:rFonts w:hint="eastAsia"/>
        </w:rPr>
        <w:t>，</w:t>
      </w:r>
      <w:r>
        <w:rPr>
          <w:rFonts w:hint="eastAsia"/>
        </w:rPr>
        <w:t>終未除根。一九二六年六月</w:t>
      </w:r>
      <w:r w:rsidR="006C4C45">
        <w:rPr>
          <w:rFonts w:hint="eastAsia"/>
        </w:rPr>
        <w:t>，</w:t>
      </w:r>
      <w:r>
        <w:rPr>
          <w:rFonts w:hint="eastAsia"/>
        </w:rPr>
        <w:t>病又作</w:t>
      </w:r>
      <w:r w:rsidR="006C4C45">
        <w:rPr>
          <w:rFonts w:hint="eastAsia"/>
        </w:rPr>
        <w:t>，</w:t>
      </w:r>
      <w:r>
        <w:rPr>
          <w:rFonts w:hint="eastAsia"/>
        </w:rPr>
        <w:t>請為診視。治以《傅青主女科》治老婦血崩方</w:t>
      </w:r>
      <w:r w:rsidR="006C4C45">
        <w:rPr>
          <w:rFonts w:hint="eastAsia"/>
        </w:rPr>
        <w:t>，</w:t>
      </w:r>
      <w:r>
        <w:rPr>
          <w:rFonts w:hint="eastAsia"/>
        </w:rPr>
        <w:t>遵師訓加生地黃一兩</w:t>
      </w:r>
      <w:r w:rsidR="006C4C45">
        <w:rPr>
          <w:rFonts w:hint="eastAsia"/>
        </w:rPr>
        <w:t>，</w:t>
      </w:r>
      <w:r>
        <w:rPr>
          <w:rFonts w:hint="eastAsia"/>
        </w:rPr>
        <w:t>一服即愈。七月</w:t>
      </w:r>
      <w:r w:rsidR="006C4C45">
        <w:rPr>
          <w:rFonts w:hint="eastAsia"/>
        </w:rPr>
        <w:t>，</w:t>
      </w:r>
      <w:r>
        <w:rPr>
          <w:rFonts w:hint="eastAsia"/>
        </w:rPr>
        <w:t>病又反覆</w:t>
      </w:r>
      <w:r w:rsidR="006C4C45">
        <w:rPr>
          <w:rFonts w:hint="eastAsia"/>
        </w:rPr>
        <w:t>，</w:t>
      </w:r>
      <w:r>
        <w:rPr>
          <w:rFonts w:hint="eastAsia"/>
        </w:rPr>
        <w:t>治以安</w:t>
      </w:r>
      <w:r w:rsidR="0092684C">
        <w:rPr>
          <w:rFonts w:hint="eastAsia"/>
        </w:rPr>
        <w:t>衝</w:t>
      </w:r>
      <w:r>
        <w:rPr>
          <w:rFonts w:hint="eastAsia"/>
        </w:rPr>
        <w:t>湯方</w:t>
      </w:r>
      <w:r w:rsidR="006C4C45">
        <w:rPr>
          <w:rFonts w:hint="eastAsia"/>
        </w:rPr>
        <w:t>，</w:t>
      </w:r>
      <w:r>
        <w:rPr>
          <w:rFonts w:hint="eastAsia"/>
        </w:rPr>
        <w:t>以其心中覺涼</w:t>
      </w:r>
      <w:r w:rsidR="006C4C45">
        <w:rPr>
          <w:rFonts w:hint="eastAsia"/>
        </w:rPr>
        <w:t>，</w:t>
      </w:r>
      <w:r>
        <w:rPr>
          <w:rFonts w:hint="eastAsia"/>
        </w:rPr>
        <w:t>加乾薑二錢</w:t>
      </w:r>
      <w:r w:rsidR="006C4C45">
        <w:rPr>
          <w:rFonts w:hint="eastAsia"/>
        </w:rPr>
        <w:t>，</w:t>
      </w:r>
      <w:r>
        <w:rPr>
          <w:rFonts w:hint="eastAsia"/>
        </w:rPr>
        <w:t>一劑病又愈。斯年初秋</w:t>
      </w:r>
      <w:r w:rsidR="006C4C45">
        <w:rPr>
          <w:rFonts w:hint="eastAsia"/>
        </w:rPr>
        <w:t>，</w:t>
      </w:r>
      <w:r>
        <w:rPr>
          <w:rFonts w:hint="eastAsia"/>
        </w:rPr>
        <w:t>李姓之女</w:t>
      </w:r>
      <w:r w:rsidR="006C4C45">
        <w:rPr>
          <w:rFonts w:hint="eastAsia"/>
        </w:rPr>
        <w:t>，</w:t>
      </w:r>
      <w:r>
        <w:rPr>
          <w:rFonts w:hint="eastAsia"/>
        </w:rPr>
        <w:t>年十七歲</w:t>
      </w:r>
      <w:r w:rsidR="006C4C45">
        <w:rPr>
          <w:rFonts w:hint="eastAsia"/>
        </w:rPr>
        <w:t>，</w:t>
      </w:r>
      <w:r>
        <w:rPr>
          <w:rFonts w:hint="eastAsia"/>
        </w:rPr>
        <w:t>下血不止</w:t>
      </w:r>
      <w:r w:rsidR="006C4C45">
        <w:rPr>
          <w:rFonts w:hint="eastAsia"/>
        </w:rPr>
        <w:t>，</w:t>
      </w:r>
      <w:r>
        <w:rPr>
          <w:rFonts w:hint="eastAsia"/>
        </w:rPr>
        <w:t>面唇皆白</w:t>
      </w:r>
      <w:r w:rsidR="006C4C45">
        <w:rPr>
          <w:rFonts w:hint="eastAsia"/>
        </w:rPr>
        <w:t>，</w:t>
      </w:r>
      <w:r>
        <w:rPr>
          <w:rFonts w:hint="eastAsia"/>
        </w:rPr>
        <w:t>六脈細數。治以安</w:t>
      </w:r>
      <w:r w:rsidR="0092684C">
        <w:rPr>
          <w:rFonts w:hint="eastAsia"/>
        </w:rPr>
        <w:t>衝</w:t>
      </w:r>
      <w:r>
        <w:rPr>
          <w:rFonts w:hint="eastAsia"/>
        </w:rPr>
        <w:t>湯</w:t>
      </w:r>
      <w:r w:rsidR="006C4C45">
        <w:rPr>
          <w:rFonts w:hint="eastAsia"/>
        </w:rPr>
        <w:t>，</w:t>
      </w:r>
      <w:r>
        <w:rPr>
          <w:rFonts w:hint="eastAsia"/>
        </w:rPr>
        <w:t>重用山萸肉</w:t>
      </w:r>
      <w:r w:rsidR="006C4C45">
        <w:rPr>
          <w:rFonts w:hint="eastAsia"/>
        </w:rPr>
        <w:t>，</w:t>
      </w:r>
      <w:r>
        <w:rPr>
          <w:rFonts w:hint="eastAsia"/>
        </w:rPr>
        <w:t>三劑而愈。</w:t>
      </w:r>
    </w:p>
    <w:p w:rsidR="00E46ACE" w:rsidRDefault="00E46ACE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81" w:name="_Toc223762773"/>
      <w:r>
        <w:br w:type="page"/>
      </w:r>
    </w:p>
    <w:p w:rsidR="00885B37" w:rsidRDefault="00E46ACE" w:rsidP="00E11911">
      <w:pPr>
        <w:pStyle w:val="5a"/>
      </w:pPr>
      <w:bookmarkStart w:id="382" w:name="_Toc7560878"/>
      <w:r>
        <w:rPr>
          <w:rFonts w:hint="eastAsia"/>
        </w:rPr>
        <w:lastRenderedPageBreak/>
        <w:t>【</w:t>
      </w:r>
      <w:r w:rsidR="00885B37">
        <w:rPr>
          <w:rFonts w:hint="eastAsia"/>
        </w:rPr>
        <w:t>固</w:t>
      </w:r>
      <w:r w:rsidR="0092684C">
        <w:rPr>
          <w:rFonts w:hint="eastAsia"/>
        </w:rPr>
        <w:t>衝</w:t>
      </w:r>
      <w:r w:rsidR="00885B37">
        <w:rPr>
          <w:rFonts w:hint="eastAsia"/>
        </w:rPr>
        <w:t>湯</w:t>
      </w:r>
      <w:bookmarkEnd w:id="381"/>
      <w:r>
        <w:rPr>
          <w:rFonts w:hint="eastAsia"/>
        </w:rPr>
        <w:t>】</w:t>
      </w:r>
      <w:bookmarkEnd w:id="382"/>
    </w:p>
    <w:p w:rsidR="00E46ACE" w:rsidRDefault="00885B37" w:rsidP="00885B37">
      <w:pPr>
        <w:pStyle w:val="2f5"/>
        <w:ind w:firstLine="712"/>
      </w:pPr>
      <w:r>
        <w:rPr>
          <w:rFonts w:hint="eastAsia"/>
        </w:rPr>
        <w:t>治婦女血崩。</w:t>
      </w:r>
    </w:p>
    <w:p w:rsidR="00E46ACE" w:rsidRDefault="00885B37" w:rsidP="00885B37">
      <w:pPr>
        <w:pStyle w:val="2f5"/>
        <w:ind w:firstLine="712"/>
      </w:pPr>
      <w:r>
        <w:rPr>
          <w:rFonts w:hint="eastAsia"/>
        </w:rPr>
        <w:t>白朮（一兩</w:t>
      </w:r>
      <w:r w:rsidR="006C4C45">
        <w:rPr>
          <w:rFonts w:hint="eastAsia"/>
        </w:rPr>
        <w:t>，</w:t>
      </w:r>
      <w:r>
        <w:rPr>
          <w:rFonts w:hint="eastAsia"/>
        </w:rPr>
        <w:t>炒）</w:t>
      </w:r>
      <w:r w:rsidR="00E46ACE">
        <w:rPr>
          <w:rFonts w:hint="eastAsia"/>
        </w:rPr>
        <w:t>、</w:t>
      </w:r>
      <w:r>
        <w:rPr>
          <w:rFonts w:hint="eastAsia"/>
        </w:rPr>
        <w:t>生黃</w:t>
      </w:r>
      <w:r w:rsidR="00E46ACE">
        <w:rPr>
          <w:rFonts w:hint="eastAsia"/>
        </w:rPr>
        <w:t>耆</w:t>
      </w:r>
      <w:r>
        <w:rPr>
          <w:rFonts w:hint="eastAsia"/>
        </w:rPr>
        <w:t>（六錢）</w:t>
      </w:r>
      <w:r w:rsidR="00E46ACE">
        <w:rPr>
          <w:rFonts w:hint="eastAsia"/>
        </w:rPr>
        <w:t>、</w:t>
      </w:r>
      <w:r>
        <w:rPr>
          <w:rFonts w:hint="eastAsia"/>
        </w:rPr>
        <w:t>龍骨（八錢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E46ACE">
        <w:rPr>
          <w:rFonts w:hint="eastAsia"/>
        </w:rPr>
        <w:t>、</w:t>
      </w:r>
      <w:r>
        <w:rPr>
          <w:rFonts w:hint="eastAsia"/>
        </w:rPr>
        <w:t>牡蠣（八錢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E46ACE">
        <w:rPr>
          <w:rFonts w:hint="eastAsia"/>
        </w:rPr>
        <w:t>、</w:t>
      </w:r>
      <w:r>
        <w:rPr>
          <w:rFonts w:hint="eastAsia"/>
        </w:rPr>
        <w:t>萸肉（八錢</w:t>
      </w:r>
      <w:r w:rsidR="006C4C45">
        <w:rPr>
          <w:rFonts w:hint="eastAsia"/>
        </w:rPr>
        <w:t>，</w:t>
      </w:r>
      <w:r>
        <w:rPr>
          <w:rFonts w:hint="eastAsia"/>
        </w:rPr>
        <w:t>去淨核）</w:t>
      </w:r>
      <w:r w:rsidR="00E46ACE">
        <w:rPr>
          <w:rFonts w:hint="eastAsia"/>
        </w:rPr>
        <w:t>、</w:t>
      </w:r>
      <w:r>
        <w:rPr>
          <w:rFonts w:hint="eastAsia"/>
        </w:rPr>
        <w:t>生杭芍（四錢）</w:t>
      </w:r>
      <w:r w:rsidR="00E46ACE">
        <w:rPr>
          <w:rFonts w:hint="eastAsia"/>
        </w:rPr>
        <w:t>、</w:t>
      </w:r>
      <w:r>
        <w:rPr>
          <w:rFonts w:hint="eastAsia"/>
        </w:rPr>
        <w:t>海螵蛸（四錢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E46ACE">
        <w:rPr>
          <w:rFonts w:hint="eastAsia"/>
        </w:rPr>
        <w:t>、</w:t>
      </w:r>
      <w:r>
        <w:rPr>
          <w:rFonts w:hint="eastAsia"/>
        </w:rPr>
        <w:t>茜草（三錢）</w:t>
      </w:r>
      <w:r w:rsidR="00E46ACE">
        <w:rPr>
          <w:rFonts w:hint="eastAsia"/>
        </w:rPr>
        <w:t>、</w:t>
      </w:r>
      <w:r>
        <w:rPr>
          <w:rFonts w:hint="eastAsia"/>
        </w:rPr>
        <w:t>棕邊炭（二錢）</w:t>
      </w:r>
      <w:r w:rsidR="00E46ACE">
        <w:rPr>
          <w:rFonts w:hint="eastAsia"/>
        </w:rPr>
        <w:t>、</w:t>
      </w:r>
      <w:r>
        <w:rPr>
          <w:rFonts w:hint="eastAsia"/>
        </w:rPr>
        <w:t>五倍子（五分</w:t>
      </w:r>
      <w:r w:rsidR="006C4C45">
        <w:rPr>
          <w:rFonts w:hint="eastAsia"/>
        </w:rPr>
        <w:t>，</w:t>
      </w:r>
      <w:r>
        <w:rPr>
          <w:rFonts w:hint="eastAsia"/>
        </w:rPr>
        <w:t>軋細藥汁送服）</w:t>
      </w:r>
      <w:r w:rsidR="00E46ACE">
        <w:rPr>
          <w:rFonts w:hint="eastAsia"/>
        </w:rPr>
        <w:t>。</w:t>
      </w:r>
    </w:p>
    <w:p w:rsidR="00E46ACE" w:rsidRDefault="00885B37" w:rsidP="00885B37">
      <w:pPr>
        <w:pStyle w:val="2f5"/>
        <w:ind w:firstLine="712"/>
      </w:pPr>
      <w:r>
        <w:rPr>
          <w:rFonts w:hint="eastAsia"/>
        </w:rPr>
        <w:t>脈象熱者加大生地一兩</w:t>
      </w:r>
      <w:r w:rsidR="006C4C45">
        <w:rPr>
          <w:rFonts w:hint="eastAsia"/>
        </w:rPr>
        <w:t>，</w:t>
      </w:r>
      <w:r>
        <w:rPr>
          <w:rFonts w:hint="eastAsia"/>
        </w:rPr>
        <w:t>涼者加烏附子二錢</w:t>
      </w:r>
      <w:r w:rsidR="00E46ACE">
        <w:rPr>
          <w:rFonts w:hint="eastAsia"/>
        </w:rPr>
        <w:t>。</w:t>
      </w:r>
      <w:r>
        <w:rPr>
          <w:rFonts w:hint="eastAsia"/>
        </w:rPr>
        <w:t>大怒之後</w:t>
      </w:r>
      <w:r w:rsidR="006C4C45">
        <w:rPr>
          <w:rFonts w:hint="eastAsia"/>
        </w:rPr>
        <w:t>，</w:t>
      </w:r>
      <w:r>
        <w:rPr>
          <w:rFonts w:hint="eastAsia"/>
        </w:rPr>
        <w:t>因肝氣</w:t>
      </w:r>
      <w:r w:rsidR="0092684C">
        <w:rPr>
          <w:rFonts w:hint="eastAsia"/>
        </w:rPr>
        <w:t>衝</w:t>
      </w:r>
      <w:r>
        <w:rPr>
          <w:rFonts w:hint="eastAsia"/>
        </w:rPr>
        <w:t>激血崩者</w:t>
      </w:r>
      <w:r w:rsidR="006C4C45">
        <w:rPr>
          <w:rFonts w:hint="eastAsia"/>
        </w:rPr>
        <w:t>，</w:t>
      </w:r>
      <w:r>
        <w:rPr>
          <w:rFonts w:hint="eastAsia"/>
        </w:rPr>
        <w:t>加柴胡二錢。若服兩劑不愈</w:t>
      </w:r>
      <w:r w:rsidR="006C4C45">
        <w:rPr>
          <w:rFonts w:hint="eastAsia"/>
        </w:rPr>
        <w:t>，</w:t>
      </w:r>
      <w:r>
        <w:rPr>
          <w:rFonts w:hint="eastAsia"/>
        </w:rPr>
        <w:t>去棕邊炭</w:t>
      </w:r>
      <w:r w:rsidR="006C4C45">
        <w:rPr>
          <w:rFonts w:hint="eastAsia"/>
        </w:rPr>
        <w:t>，</w:t>
      </w:r>
      <w:r>
        <w:rPr>
          <w:rFonts w:hint="eastAsia"/>
        </w:rPr>
        <w:t>加真阿膠五錢</w:t>
      </w:r>
      <w:r w:rsidR="006C4C45">
        <w:rPr>
          <w:rFonts w:hint="eastAsia"/>
        </w:rPr>
        <w:t>，</w:t>
      </w:r>
      <w:r>
        <w:rPr>
          <w:rFonts w:hint="eastAsia"/>
        </w:rPr>
        <w:t>另燉同服。服藥覺熱者宜酌加生地。</w:t>
      </w:r>
    </w:p>
    <w:p w:rsidR="00E46ACE" w:rsidRDefault="00885B37" w:rsidP="00885B37">
      <w:pPr>
        <w:pStyle w:val="2f5"/>
        <w:ind w:firstLine="712"/>
      </w:pPr>
      <w:r>
        <w:rPr>
          <w:rFonts w:hint="eastAsia"/>
        </w:rPr>
        <w:t>從前之方</w:t>
      </w:r>
      <w:r w:rsidR="006C4C45">
        <w:rPr>
          <w:rFonts w:hint="eastAsia"/>
        </w:rPr>
        <w:t>，</w:t>
      </w:r>
      <w:r>
        <w:rPr>
          <w:rFonts w:hint="eastAsia"/>
        </w:rPr>
        <w:t>龍骨、牡蠣皆生用</w:t>
      </w:r>
      <w:r w:rsidR="006C4C45">
        <w:rPr>
          <w:rFonts w:hint="eastAsia"/>
        </w:rPr>
        <w:t>，</w:t>
      </w:r>
      <w:r>
        <w:rPr>
          <w:rFonts w:hint="eastAsia"/>
        </w:rPr>
        <w:t>其理已詳</w:t>
      </w:r>
      <w:r w:rsidR="00D24630">
        <w:rPr>
          <w:rFonts w:hint="eastAsia"/>
        </w:rPr>
        <w:t>於</w:t>
      </w:r>
      <w:r>
        <w:rPr>
          <w:rFonts w:hint="eastAsia"/>
        </w:rPr>
        <w:t>理</w:t>
      </w:r>
      <w:r w:rsidR="0092684C">
        <w:rPr>
          <w:rFonts w:hint="eastAsia"/>
        </w:rPr>
        <w:t>衝</w:t>
      </w:r>
      <w:r>
        <w:rPr>
          <w:rFonts w:hint="eastAsia"/>
        </w:rPr>
        <w:t>丸下。此方獨用</w:t>
      </w:r>
      <w:r w:rsidR="00CB43B0">
        <w:rPr>
          <w:rFonts w:hint="eastAsia"/>
        </w:rPr>
        <w:t>煅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因</w:t>
      </w:r>
      <w:r w:rsidR="00CB43B0">
        <w:rPr>
          <w:rFonts w:hint="eastAsia"/>
        </w:rPr>
        <w:t>煅</w:t>
      </w:r>
      <w:r>
        <w:rPr>
          <w:rFonts w:hint="eastAsia"/>
        </w:rPr>
        <w:t>之</w:t>
      </w:r>
      <w:r w:rsidR="006C4C45">
        <w:rPr>
          <w:rFonts w:hint="eastAsia"/>
        </w:rPr>
        <w:t>，</w:t>
      </w:r>
      <w:r>
        <w:rPr>
          <w:rFonts w:hint="eastAsia"/>
        </w:rPr>
        <w:t>則收澀之力較大</w:t>
      </w:r>
      <w:r w:rsidR="006C4C45">
        <w:rPr>
          <w:rFonts w:hint="eastAsia"/>
        </w:rPr>
        <w:t>，</w:t>
      </w:r>
      <w:r>
        <w:rPr>
          <w:rFonts w:hint="eastAsia"/>
        </w:rPr>
        <w:t>欲借之以收一時之功也。</w:t>
      </w:r>
    </w:p>
    <w:p w:rsidR="00CB43B0" w:rsidRDefault="00885B37" w:rsidP="00885B37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年三十餘</w:t>
      </w:r>
      <w:r w:rsidR="006C4C45">
        <w:rPr>
          <w:rFonts w:hint="eastAsia"/>
        </w:rPr>
        <w:t>，</w:t>
      </w:r>
      <w:r>
        <w:rPr>
          <w:rFonts w:hint="eastAsia"/>
        </w:rPr>
        <w:t>陡然下血</w:t>
      </w:r>
      <w:r w:rsidR="006C4C45">
        <w:rPr>
          <w:rFonts w:hint="eastAsia"/>
        </w:rPr>
        <w:t>，</w:t>
      </w:r>
      <w:r>
        <w:rPr>
          <w:rFonts w:hint="eastAsia"/>
        </w:rPr>
        <w:t>兩日不止。及愚診視</w:t>
      </w:r>
      <w:r w:rsidR="006C4C45">
        <w:rPr>
          <w:rFonts w:hint="eastAsia"/>
        </w:rPr>
        <w:t>，</w:t>
      </w:r>
      <w:r>
        <w:rPr>
          <w:rFonts w:hint="eastAsia"/>
        </w:rPr>
        <w:t>已昏憒不語</w:t>
      </w:r>
      <w:r w:rsidR="006C4C45">
        <w:rPr>
          <w:rFonts w:hint="eastAsia"/>
        </w:rPr>
        <w:t>，</w:t>
      </w:r>
      <w:r w:rsidR="00200D85">
        <w:rPr>
          <w:rFonts w:hint="eastAsia"/>
        </w:rPr>
        <w:t>周</w:t>
      </w:r>
      <w:r>
        <w:rPr>
          <w:rFonts w:hint="eastAsia"/>
        </w:rPr>
        <w:t>身皆涼</w:t>
      </w:r>
      <w:r w:rsidR="006C4C45">
        <w:rPr>
          <w:rFonts w:hint="eastAsia"/>
        </w:rPr>
        <w:t>，</w:t>
      </w:r>
      <w:r>
        <w:rPr>
          <w:rFonts w:hint="eastAsia"/>
        </w:rPr>
        <w:t>其脈微弱而遲。知其氣血將脫</w:t>
      </w:r>
      <w:r w:rsidR="006C4C45">
        <w:rPr>
          <w:rFonts w:hint="eastAsia"/>
        </w:rPr>
        <w:t>，</w:t>
      </w:r>
      <w:r>
        <w:rPr>
          <w:rFonts w:hint="eastAsia"/>
        </w:rPr>
        <w:t>而元陽亦脫也。遂急用此湯</w:t>
      </w:r>
      <w:r w:rsidR="006C4C45">
        <w:rPr>
          <w:rFonts w:hint="eastAsia"/>
        </w:rPr>
        <w:t>，</w:t>
      </w:r>
      <w:r>
        <w:rPr>
          <w:rFonts w:hint="eastAsia"/>
        </w:rPr>
        <w:t>去白芍</w:t>
      </w:r>
      <w:r w:rsidR="006C4C45">
        <w:rPr>
          <w:rFonts w:hint="eastAsia"/>
        </w:rPr>
        <w:t>，</w:t>
      </w:r>
      <w:r>
        <w:rPr>
          <w:rFonts w:hint="eastAsia"/>
        </w:rPr>
        <w:t>加野</w:t>
      </w:r>
      <w:r w:rsidR="002F5F70">
        <w:rPr>
          <w:rFonts w:hint="eastAsia"/>
        </w:rPr>
        <w:t>臺</w:t>
      </w:r>
      <w:r>
        <w:rPr>
          <w:rFonts w:hint="eastAsia"/>
        </w:rPr>
        <w:t>參八錢、烏附子三錢。一劑血止</w:t>
      </w:r>
      <w:r w:rsidR="006C4C45">
        <w:rPr>
          <w:rFonts w:hint="eastAsia"/>
        </w:rPr>
        <w:t>，</w:t>
      </w:r>
      <w:r w:rsidR="00200D85">
        <w:rPr>
          <w:rFonts w:hint="eastAsia"/>
        </w:rPr>
        <w:t>周</w:t>
      </w:r>
      <w:r>
        <w:rPr>
          <w:rFonts w:hint="eastAsia"/>
        </w:rPr>
        <w:t>身皆熱</w:t>
      </w:r>
      <w:r w:rsidR="006C4C45">
        <w:rPr>
          <w:rFonts w:hint="eastAsia"/>
        </w:rPr>
        <w:t>，</w:t>
      </w:r>
      <w:r>
        <w:rPr>
          <w:rFonts w:hint="eastAsia"/>
        </w:rPr>
        <w:t>精神亦復。仍將白芍加入</w:t>
      </w:r>
      <w:r w:rsidR="006C4C45">
        <w:rPr>
          <w:rFonts w:hint="eastAsia"/>
        </w:rPr>
        <w:t>，</w:t>
      </w:r>
      <w:r>
        <w:rPr>
          <w:rFonts w:hint="eastAsia"/>
        </w:rPr>
        <w:t>再服一劑</w:t>
      </w:r>
      <w:r w:rsidR="006C4C45">
        <w:rPr>
          <w:rFonts w:hint="eastAsia"/>
        </w:rPr>
        <w:t>，</w:t>
      </w:r>
      <w:r>
        <w:rPr>
          <w:rFonts w:hint="eastAsia"/>
        </w:rPr>
        <w:t>以善其後。</w:t>
      </w:r>
    </w:p>
    <w:p w:rsidR="00CB43B0" w:rsidRDefault="00CB43B0" w:rsidP="00885B37">
      <w:pPr>
        <w:pStyle w:val="2f5"/>
        <w:ind w:firstLine="712"/>
      </w:pPr>
      <w:r>
        <w:rPr>
          <w:rFonts w:hint="eastAsia"/>
        </w:rPr>
        <w:t>長</w:t>
      </w:r>
      <w:r w:rsidR="00885B37">
        <w:rPr>
          <w:rFonts w:hint="eastAsia"/>
        </w:rPr>
        <w:t>子</w:t>
      </w:r>
      <w:r>
        <w:rPr>
          <w:rFonts w:hint="eastAsia"/>
        </w:rPr>
        <w:t>萌潮</w:t>
      </w:r>
      <w:r w:rsidR="00885B37">
        <w:rPr>
          <w:rFonts w:hint="eastAsia"/>
        </w:rPr>
        <w:t>曾治一婦人</w:t>
      </w:r>
      <w:r w:rsidR="006C4C45">
        <w:rPr>
          <w:rFonts w:hint="eastAsia"/>
        </w:rPr>
        <w:t>，</w:t>
      </w:r>
      <w:r w:rsidR="00885B37">
        <w:rPr>
          <w:rFonts w:hint="eastAsia"/>
        </w:rPr>
        <w:t>年四十許。驟得下血證甚劇</w:t>
      </w:r>
      <w:r w:rsidR="006C4C45">
        <w:rPr>
          <w:rFonts w:hint="eastAsia"/>
        </w:rPr>
        <w:t>，</w:t>
      </w:r>
      <w:r w:rsidR="00885B37">
        <w:rPr>
          <w:rFonts w:hint="eastAsia"/>
        </w:rPr>
        <w:t>半日之間</w:t>
      </w:r>
      <w:r w:rsidR="006C4C45">
        <w:rPr>
          <w:rFonts w:hint="eastAsia"/>
        </w:rPr>
        <w:t>，</w:t>
      </w:r>
      <w:r w:rsidR="00885B37">
        <w:rPr>
          <w:rFonts w:hint="eastAsia"/>
        </w:rPr>
        <w:t>即氣息奄奄</w:t>
      </w:r>
      <w:r w:rsidR="006C4C45">
        <w:rPr>
          <w:rFonts w:hint="eastAsia"/>
        </w:rPr>
        <w:t>，</w:t>
      </w:r>
      <w:r w:rsidR="00885B37">
        <w:rPr>
          <w:rFonts w:hint="eastAsia"/>
        </w:rPr>
        <w:t>不省人事。其脈右寸關微見</w:t>
      </w:r>
      <w:r w:rsidR="006C4C45">
        <w:rPr>
          <w:rFonts w:hint="eastAsia"/>
        </w:rPr>
        <w:t>，</w:t>
      </w:r>
      <w:r w:rsidR="00885B37">
        <w:rPr>
          <w:rFonts w:hint="eastAsia"/>
        </w:rPr>
        <w:t>如水上浮麻</w:t>
      </w:r>
      <w:r w:rsidR="006C4C45">
        <w:rPr>
          <w:rFonts w:hint="eastAsia"/>
        </w:rPr>
        <w:t>，</w:t>
      </w:r>
      <w:r w:rsidR="00885B37">
        <w:rPr>
          <w:rFonts w:hint="eastAsia"/>
        </w:rPr>
        <w:t>不分至數</w:t>
      </w:r>
      <w:r w:rsidR="006C4C45">
        <w:rPr>
          <w:rFonts w:hint="eastAsia"/>
        </w:rPr>
        <w:t>，</w:t>
      </w:r>
      <w:r w:rsidR="00885B37">
        <w:rPr>
          <w:rFonts w:hint="eastAsia"/>
        </w:rPr>
        <w:t>左部脈皆不見。急用生黃</w:t>
      </w:r>
      <w:r>
        <w:rPr>
          <w:rFonts w:hint="eastAsia"/>
        </w:rPr>
        <w:t>耆</w:t>
      </w:r>
      <w:r w:rsidR="00885B37">
        <w:rPr>
          <w:rFonts w:hint="eastAsia"/>
        </w:rPr>
        <w:t>一兩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大火煎數沸灌之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六部脈皆出。然微細異常</w:t>
      </w:r>
      <w:r w:rsidR="006C4C45">
        <w:rPr>
          <w:rFonts w:hint="eastAsia"/>
        </w:rPr>
        <w:t>，</w:t>
      </w:r>
      <w:r w:rsidR="00885B37">
        <w:rPr>
          <w:rFonts w:hint="eastAsia"/>
        </w:rPr>
        <w:t>血仍不止。觀其形狀</w:t>
      </w:r>
      <w:r w:rsidR="006C4C45">
        <w:rPr>
          <w:rFonts w:hint="eastAsia"/>
        </w:rPr>
        <w:t>，</w:t>
      </w:r>
      <w:r w:rsidR="00885B37">
        <w:rPr>
          <w:rFonts w:hint="eastAsia"/>
        </w:rPr>
        <w:t>呼氣不能外出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又時有欲大便之意</w:t>
      </w:r>
      <w:r w:rsidR="006C4C45">
        <w:rPr>
          <w:rFonts w:hint="eastAsia"/>
        </w:rPr>
        <w:t>，</w:t>
      </w:r>
      <w:r w:rsidR="00885B37">
        <w:rPr>
          <w:rFonts w:hint="eastAsia"/>
        </w:rPr>
        <w:t>知其為大氣下陷也</w:t>
      </w:r>
      <w:r>
        <w:rPr>
          <w:rFonts w:hint="eastAsia"/>
        </w:rPr>
        <w:t>（大氣下陷</w:t>
      </w:r>
      <w:r w:rsidR="006C4C45">
        <w:rPr>
          <w:rFonts w:hint="eastAsia"/>
        </w:rPr>
        <w:t>，</w:t>
      </w:r>
      <w:r>
        <w:rPr>
          <w:rFonts w:hint="eastAsia"/>
        </w:rPr>
        <w:t>詳第四卷升陷</w:t>
      </w:r>
      <w:r>
        <w:rPr>
          <w:rFonts w:hint="eastAsia"/>
        </w:rPr>
        <w:lastRenderedPageBreak/>
        <w:t>湯下）</w:t>
      </w:r>
      <w:r w:rsidR="00885B37">
        <w:rPr>
          <w:rFonts w:hint="eastAsia"/>
        </w:rPr>
        <w:t>。遂為開固</w:t>
      </w:r>
      <w:r w:rsidR="0092684C">
        <w:rPr>
          <w:rFonts w:hint="eastAsia"/>
        </w:rPr>
        <w:t>衝</w:t>
      </w:r>
      <w:r w:rsidR="00885B37">
        <w:rPr>
          <w:rFonts w:hint="eastAsia"/>
        </w:rPr>
        <w:t>湯方</w:t>
      </w:r>
      <w:r w:rsidR="006C4C45">
        <w:rPr>
          <w:rFonts w:hint="eastAsia"/>
        </w:rPr>
        <w:t>，</w:t>
      </w:r>
      <w:r w:rsidR="00885B37">
        <w:rPr>
          <w:rFonts w:hint="eastAsia"/>
        </w:rPr>
        <w:t>將方中黃</w:t>
      </w:r>
      <w:r>
        <w:rPr>
          <w:rFonts w:hint="eastAsia"/>
        </w:rPr>
        <w:t>耆</w:t>
      </w:r>
      <w:r w:rsidR="00885B37">
        <w:rPr>
          <w:rFonts w:hint="eastAsia"/>
        </w:rPr>
        <w:t>改用一兩。早十一點鐘</w:t>
      </w:r>
      <w:r w:rsidR="006C4C45">
        <w:rPr>
          <w:rFonts w:hint="eastAsia"/>
        </w:rPr>
        <w:t>，</w:t>
      </w:r>
      <w:r w:rsidR="00885B37">
        <w:rPr>
          <w:rFonts w:hint="eastAsia"/>
        </w:rPr>
        <w:t>將藥服下</w:t>
      </w:r>
      <w:r w:rsidR="006C4C45">
        <w:rPr>
          <w:rFonts w:hint="eastAsia"/>
        </w:rPr>
        <w:t>，</w:t>
      </w:r>
      <w:r w:rsidR="00885B37">
        <w:rPr>
          <w:rFonts w:hint="eastAsia"/>
        </w:rPr>
        <w:t>至晚三點鐘</w:t>
      </w:r>
      <w:r w:rsidR="006C4C45">
        <w:rPr>
          <w:rFonts w:hint="eastAsia"/>
        </w:rPr>
        <w:t>，</w:t>
      </w:r>
      <w:r w:rsidR="00885B37">
        <w:rPr>
          <w:rFonts w:hint="eastAsia"/>
        </w:rPr>
        <w:t>即愈如平時（後</w:t>
      </w:r>
      <w:r>
        <w:rPr>
          <w:rFonts w:hint="eastAsia"/>
        </w:rPr>
        <w:t>萌潮</w:t>
      </w:r>
      <w:r w:rsidR="00885B37">
        <w:rPr>
          <w:rFonts w:hint="eastAsia"/>
        </w:rPr>
        <w:t>在京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又治一血崩證</w:t>
      </w:r>
      <w:r w:rsidR="006C4C45">
        <w:rPr>
          <w:rFonts w:hint="eastAsia"/>
        </w:rPr>
        <w:t>，</w:t>
      </w:r>
      <w:r w:rsidR="00885B37">
        <w:rPr>
          <w:rFonts w:hint="eastAsia"/>
        </w:rPr>
        <w:t>先用固</w:t>
      </w:r>
      <w:r w:rsidR="0092684C">
        <w:rPr>
          <w:rFonts w:hint="eastAsia"/>
        </w:rPr>
        <w:t>衝</w:t>
      </w:r>
      <w:r w:rsidR="00885B37">
        <w:rPr>
          <w:rFonts w:hint="eastAsia"/>
        </w:rPr>
        <w:t>湯不效</w:t>
      </w:r>
      <w:r w:rsidR="006C4C45">
        <w:rPr>
          <w:rFonts w:hint="eastAsia"/>
        </w:rPr>
        <w:t>，</w:t>
      </w:r>
      <w:r w:rsidR="00885B37">
        <w:rPr>
          <w:rFonts w:hint="eastAsia"/>
        </w:rPr>
        <w:t>加柴胡二錢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一劑即愈</w:t>
      </w:r>
      <w:r w:rsidR="006C4C45">
        <w:rPr>
          <w:rFonts w:hint="eastAsia"/>
        </w:rPr>
        <w:t>，</w:t>
      </w:r>
      <w:r w:rsidR="00885B37">
        <w:rPr>
          <w:rFonts w:hint="eastAsia"/>
        </w:rPr>
        <w:t>足見柴胡升提之力</w:t>
      </w:r>
      <w:r w:rsidR="006C4C45">
        <w:rPr>
          <w:rFonts w:hint="eastAsia"/>
        </w:rPr>
        <w:t>，</w:t>
      </w:r>
      <w:r w:rsidR="00885B37">
        <w:rPr>
          <w:rFonts w:hint="eastAsia"/>
        </w:rPr>
        <w:t>可為治崩要藥）。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或問</w:t>
      </w:r>
      <w:r w:rsidR="00CB43B0">
        <w:rPr>
          <w:rFonts w:hint="eastAsia"/>
        </w:rPr>
        <w:t>「</w:t>
      </w:r>
      <w:r>
        <w:rPr>
          <w:rFonts w:hint="eastAsia"/>
        </w:rPr>
        <w:t>血崩之證</w:t>
      </w:r>
      <w:r w:rsidR="006C4C45">
        <w:rPr>
          <w:rFonts w:hint="eastAsia"/>
        </w:rPr>
        <w:t>，</w:t>
      </w:r>
      <w:r>
        <w:rPr>
          <w:rFonts w:hint="eastAsia"/>
        </w:rPr>
        <w:t>多有因其人暴怒</w:t>
      </w:r>
      <w:r w:rsidR="006C4C45">
        <w:rPr>
          <w:rFonts w:hint="eastAsia"/>
        </w:rPr>
        <w:t>，</w:t>
      </w:r>
      <w:r>
        <w:rPr>
          <w:rFonts w:hint="eastAsia"/>
        </w:rPr>
        <w:t>肝氣鬱結</w:t>
      </w:r>
      <w:r w:rsidR="006C4C45">
        <w:rPr>
          <w:rFonts w:hint="eastAsia"/>
        </w:rPr>
        <w:t>，</w:t>
      </w:r>
      <w:r>
        <w:rPr>
          <w:rFonts w:hint="eastAsia"/>
        </w:rPr>
        <w:t>不能上達</w:t>
      </w:r>
      <w:r w:rsidR="006C4C45">
        <w:rPr>
          <w:rFonts w:hint="eastAsia"/>
        </w:rPr>
        <w:t>，</w:t>
      </w:r>
      <w:r>
        <w:rPr>
          <w:rFonts w:hint="eastAsia"/>
        </w:rPr>
        <w:t>而轉下衝腎關</w:t>
      </w:r>
      <w:r w:rsidR="006C4C45">
        <w:rPr>
          <w:rFonts w:hint="eastAsia"/>
        </w:rPr>
        <w:t>，</w:t>
      </w:r>
      <w:r>
        <w:rPr>
          <w:rFonts w:hint="eastAsia"/>
        </w:rPr>
        <w:t>致經血隨之下注者</w:t>
      </w:r>
      <w:r w:rsidR="006C4C45">
        <w:rPr>
          <w:rFonts w:hint="eastAsia"/>
        </w:rPr>
        <w:t>，</w:t>
      </w:r>
      <w:r>
        <w:rPr>
          <w:rFonts w:hint="eastAsia"/>
        </w:rPr>
        <w:t>故其病俗亦名之曰氣</w:t>
      </w:r>
      <w:r w:rsidR="0092684C">
        <w:rPr>
          <w:rFonts w:hint="eastAsia"/>
        </w:rPr>
        <w:t>衝</w:t>
      </w:r>
      <w:r>
        <w:rPr>
          <w:rFonts w:hint="eastAsia"/>
        </w:rPr>
        <w:t>。茲方中多用澀補之品</w:t>
      </w:r>
      <w:r w:rsidR="006C4C45">
        <w:rPr>
          <w:rFonts w:hint="eastAsia"/>
        </w:rPr>
        <w:t>，</w:t>
      </w:r>
      <w:r>
        <w:rPr>
          <w:rFonts w:hint="eastAsia"/>
        </w:rPr>
        <w:t>獨不慮</w:t>
      </w:r>
      <w:r w:rsidR="00D24630">
        <w:rPr>
          <w:rFonts w:hint="eastAsia"/>
        </w:rPr>
        <w:t>於</w:t>
      </w:r>
      <w:r>
        <w:rPr>
          <w:rFonts w:hint="eastAsia"/>
        </w:rPr>
        <w:t>肝氣鬱者</w:t>
      </w:r>
      <w:r w:rsidR="006C4C45">
        <w:rPr>
          <w:rFonts w:hint="eastAsia"/>
        </w:rPr>
        <w:t>，</w:t>
      </w:r>
      <w:r>
        <w:rPr>
          <w:rFonts w:hint="eastAsia"/>
        </w:rPr>
        <w:t>有妨礙乎</w:t>
      </w:r>
      <w:r w:rsidR="00CB43B0">
        <w:rPr>
          <w:rFonts w:hint="eastAsia"/>
        </w:rPr>
        <w:t>」</w:t>
      </w:r>
      <w:r>
        <w:rPr>
          <w:rFonts w:hint="eastAsia"/>
        </w:rPr>
        <w:t>？答曰</w:t>
      </w:r>
      <w:r w:rsidR="00CB43B0">
        <w:rPr>
          <w:rFonts w:hint="eastAsia"/>
        </w:rPr>
        <w:t>「</w:t>
      </w:r>
      <w:r>
        <w:rPr>
          <w:rFonts w:hint="eastAsia"/>
        </w:rPr>
        <w:t>此證雖有因暴怒氣</w:t>
      </w:r>
      <w:r w:rsidR="0092684C">
        <w:rPr>
          <w:rFonts w:hint="eastAsia"/>
        </w:rPr>
        <w:t>衝</w:t>
      </w:r>
      <w:r>
        <w:rPr>
          <w:rFonts w:hint="eastAsia"/>
        </w:rPr>
        <w:t>而得者</w:t>
      </w:r>
      <w:r w:rsidR="006C4C45">
        <w:rPr>
          <w:rFonts w:hint="eastAsia"/>
        </w:rPr>
        <w:t>，</w:t>
      </w:r>
      <w:r>
        <w:rPr>
          <w:rFonts w:hint="eastAsia"/>
        </w:rPr>
        <w:t>然當其血大下之後</w:t>
      </w:r>
      <w:r w:rsidR="006C4C45">
        <w:rPr>
          <w:rFonts w:hint="eastAsia"/>
        </w:rPr>
        <w:t>，</w:t>
      </w:r>
      <w:r>
        <w:rPr>
          <w:rFonts w:hint="eastAsia"/>
        </w:rPr>
        <w:t>血脫而氣亦隨之下脫</w:t>
      </w:r>
      <w:r w:rsidR="006C4C45">
        <w:rPr>
          <w:rFonts w:hint="eastAsia"/>
        </w:rPr>
        <w:t>，</w:t>
      </w:r>
      <w:r>
        <w:rPr>
          <w:rFonts w:hint="eastAsia"/>
        </w:rPr>
        <w:t>則肝氣之</w:t>
      </w:r>
      <w:r w:rsidR="00093B46">
        <w:rPr>
          <w:rFonts w:hint="eastAsia"/>
        </w:rPr>
        <w:t>鬱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轉可因之而開。且病急則治其標</w:t>
      </w:r>
      <w:r w:rsidR="006C4C45">
        <w:rPr>
          <w:rFonts w:hint="eastAsia"/>
        </w:rPr>
        <w:t>，</w:t>
      </w:r>
      <w:r>
        <w:rPr>
          <w:rFonts w:hint="eastAsia"/>
        </w:rPr>
        <w:t>此證誠至危急之病也。若其證初得</w:t>
      </w:r>
      <w:r w:rsidR="006C4C45">
        <w:rPr>
          <w:rFonts w:hint="eastAsia"/>
        </w:rPr>
        <w:t>，</w:t>
      </w:r>
      <w:r>
        <w:rPr>
          <w:rFonts w:hint="eastAsia"/>
        </w:rPr>
        <w:t>且不甚劇</w:t>
      </w:r>
      <w:r w:rsidR="006C4C45">
        <w:rPr>
          <w:rFonts w:hint="eastAsia"/>
        </w:rPr>
        <w:t>，</w:t>
      </w:r>
      <w:r>
        <w:rPr>
          <w:rFonts w:hint="eastAsia"/>
        </w:rPr>
        <w:t>又實</w:t>
      </w:r>
      <w:r w:rsidR="00AD7840">
        <w:rPr>
          <w:rFonts w:hint="eastAsia"/>
        </w:rPr>
        <w:t>係</w:t>
      </w:r>
      <w:r>
        <w:rPr>
          <w:rFonts w:hint="eastAsia"/>
        </w:rPr>
        <w:t>肝氣下衝者</w:t>
      </w:r>
      <w:r w:rsidR="006C4C45">
        <w:rPr>
          <w:rFonts w:hint="eastAsia"/>
        </w:rPr>
        <w:t>，</w:t>
      </w:r>
      <w:r>
        <w:rPr>
          <w:rFonts w:hint="eastAsia"/>
        </w:rPr>
        <w:t>亦可用升肝理氣之藥為主</w:t>
      </w:r>
      <w:r w:rsidR="006C4C45">
        <w:rPr>
          <w:rFonts w:hint="eastAsia"/>
        </w:rPr>
        <w:t>，</w:t>
      </w:r>
      <w:r>
        <w:rPr>
          <w:rFonts w:hint="eastAsia"/>
        </w:rPr>
        <w:t>而以收補下元之藥輔之也</w:t>
      </w:r>
      <w:r w:rsidR="00CB43B0">
        <w:rPr>
          <w:rFonts w:hint="eastAsia"/>
        </w:rPr>
        <w:t>」</w:t>
      </w:r>
      <w:r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【附方】</w:t>
      </w:r>
    </w:p>
    <w:p w:rsidR="00CB43B0" w:rsidRDefault="00885B37" w:rsidP="00885B37">
      <w:pPr>
        <w:pStyle w:val="2f5"/>
        <w:ind w:firstLine="712"/>
      </w:pPr>
      <w:r>
        <w:rPr>
          <w:rFonts w:hint="eastAsia"/>
        </w:rPr>
        <w:t>《傅青主女科》</w:t>
      </w:r>
      <w:r w:rsidR="006C4C45">
        <w:rPr>
          <w:rFonts w:hint="eastAsia"/>
        </w:rPr>
        <w:t>，</w:t>
      </w:r>
      <w:r>
        <w:rPr>
          <w:rFonts w:hint="eastAsia"/>
        </w:rPr>
        <w:t>有治老婦血崩方</w:t>
      </w:r>
      <w:r w:rsidR="006C4C45">
        <w:rPr>
          <w:rFonts w:hint="eastAsia"/>
        </w:rPr>
        <w:t>，</w:t>
      </w:r>
      <w:r>
        <w:rPr>
          <w:rFonts w:hint="eastAsia"/>
        </w:rPr>
        <w:t>試之甚效。其方用生黃</w:t>
      </w:r>
      <w:r w:rsidR="00CB43B0">
        <w:rPr>
          <w:rFonts w:hint="eastAsia"/>
        </w:rPr>
        <w:t>耆</w:t>
      </w:r>
      <w:r>
        <w:rPr>
          <w:rFonts w:hint="eastAsia"/>
        </w:rPr>
        <w:t>一兩</w:t>
      </w:r>
      <w:r w:rsidR="006C4C45">
        <w:rPr>
          <w:rFonts w:hint="eastAsia"/>
        </w:rPr>
        <w:t>，</w:t>
      </w:r>
      <w:r>
        <w:rPr>
          <w:rFonts w:hint="eastAsia"/>
        </w:rPr>
        <w:t>當歸一兩（酒洗）</w:t>
      </w:r>
      <w:r w:rsidR="006C4C45">
        <w:rPr>
          <w:rFonts w:hint="eastAsia"/>
        </w:rPr>
        <w:t>，</w:t>
      </w:r>
      <w:r>
        <w:rPr>
          <w:rFonts w:hint="eastAsia"/>
        </w:rPr>
        <w:t>桑葉十四片</w:t>
      </w:r>
      <w:r w:rsidR="006C4C45">
        <w:rPr>
          <w:rFonts w:hint="eastAsia"/>
        </w:rPr>
        <w:t>，</w:t>
      </w:r>
      <w:r>
        <w:rPr>
          <w:rFonts w:hint="eastAsia"/>
        </w:rPr>
        <w:t>三七末三錢（藥汁送下）</w:t>
      </w:r>
      <w:r w:rsidR="006C4C45">
        <w:rPr>
          <w:rFonts w:hint="eastAsia"/>
        </w:rPr>
        <w:t>，</w:t>
      </w:r>
      <w:r>
        <w:rPr>
          <w:rFonts w:hint="eastAsia"/>
        </w:rPr>
        <w:t>水煎服</w:t>
      </w:r>
      <w:r w:rsidR="006C4C45">
        <w:rPr>
          <w:rFonts w:hint="eastAsia"/>
        </w:rPr>
        <w:t>，</w:t>
      </w:r>
      <w:r>
        <w:rPr>
          <w:rFonts w:hint="eastAsia"/>
        </w:rPr>
        <w:t>二劑血止</w:t>
      </w:r>
      <w:r w:rsidR="006C4C45">
        <w:rPr>
          <w:rFonts w:hint="eastAsia"/>
        </w:rPr>
        <w:t>，</w:t>
      </w:r>
      <w:r>
        <w:rPr>
          <w:rFonts w:hint="eastAsia"/>
        </w:rPr>
        <w:t>四劑不再發。若覺熱者</w:t>
      </w:r>
      <w:r w:rsidR="006C4C45">
        <w:rPr>
          <w:rFonts w:hint="eastAsia"/>
        </w:rPr>
        <w:t>，</w:t>
      </w:r>
      <w:r>
        <w:rPr>
          <w:rFonts w:hint="eastAsia"/>
        </w:rPr>
        <w:t>用此方宜加生地兩許。</w:t>
      </w:r>
    </w:p>
    <w:p w:rsidR="00CB43B0" w:rsidRDefault="00885B37" w:rsidP="00885B37">
      <w:pPr>
        <w:pStyle w:val="2f5"/>
        <w:ind w:firstLine="712"/>
      </w:pPr>
      <w:r>
        <w:rPr>
          <w:rFonts w:hint="eastAsia"/>
        </w:rPr>
        <w:t>又</w:t>
      </w:r>
      <w:r w:rsidR="008B2A1F">
        <w:rPr>
          <w:rFonts w:hint="eastAsia"/>
        </w:rPr>
        <w:t>諸城友人王肖舫</w:t>
      </w:r>
      <w:r w:rsidR="006C4C45">
        <w:rPr>
          <w:rFonts w:hint="eastAsia"/>
        </w:rPr>
        <w:t>，</w:t>
      </w:r>
      <w:r>
        <w:rPr>
          <w:rFonts w:hint="eastAsia"/>
        </w:rPr>
        <w:t>傳一治血崩秘方。用青萊菔生搗取汁</w:t>
      </w:r>
      <w:r w:rsidR="006C4C45">
        <w:rPr>
          <w:rFonts w:hint="eastAsia"/>
        </w:rPr>
        <w:t>，</w:t>
      </w:r>
      <w:r>
        <w:rPr>
          <w:rFonts w:hint="eastAsia"/>
        </w:rPr>
        <w:t>加白糖數匙</w:t>
      </w:r>
      <w:r w:rsidR="006C4C45">
        <w:rPr>
          <w:rFonts w:hint="eastAsia"/>
        </w:rPr>
        <w:t>，</w:t>
      </w:r>
      <w:r>
        <w:rPr>
          <w:rFonts w:hint="eastAsia"/>
        </w:rPr>
        <w:t>微火燉溫</w:t>
      </w:r>
      <w:r w:rsidR="006C4C45">
        <w:rPr>
          <w:rFonts w:hint="eastAsia"/>
        </w:rPr>
        <w:t>，</w:t>
      </w:r>
      <w:r>
        <w:rPr>
          <w:rFonts w:hint="eastAsia"/>
        </w:rPr>
        <w:t>陸續飲至三大盅</w:t>
      </w:r>
      <w:r w:rsidR="006C4C45">
        <w:rPr>
          <w:rFonts w:hint="eastAsia"/>
        </w:rPr>
        <w:t>，</w:t>
      </w:r>
      <w:r>
        <w:rPr>
          <w:rFonts w:hint="eastAsia"/>
        </w:rPr>
        <w:t>必愈。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又西藥中有麥角</w:t>
      </w:r>
      <w:r w:rsidR="006C4C45">
        <w:rPr>
          <w:rFonts w:hint="eastAsia"/>
        </w:rPr>
        <w:t>，</w:t>
      </w:r>
      <w:r>
        <w:rPr>
          <w:rFonts w:hint="eastAsia"/>
        </w:rPr>
        <w:t>原霉麥上所生之小角</w:t>
      </w:r>
      <w:r w:rsidR="006C4C45">
        <w:rPr>
          <w:rFonts w:hint="eastAsia"/>
        </w:rPr>
        <w:t>，</w:t>
      </w:r>
      <w:r>
        <w:rPr>
          <w:rFonts w:hint="eastAsia"/>
        </w:rPr>
        <w:t>其性最善收攝血管</w:t>
      </w:r>
      <w:r w:rsidR="006C4C45">
        <w:rPr>
          <w:rFonts w:hint="eastAsia"/>
        </w:rPr>
        <w:t>，</w:t>
      </w:r>
      <w:r>
        <w:rPr>
          <w:rFonts w:hint="eastAsia"/>
        </w:rPr>
        <w:t>能治一切失血之證</w:t>
      </w:r>
      <w:r w:rsidR="006C4C45">
        <w:rPr>
          <w:rFonts w:hint="eastAsia"/>
        </w:rPr>
        <w:t>，</w:t>
      </w:r>
      <w:r>
        <w:rPr>
          <w:rFonts w:hint="eastAsia"/>
        </w:rPr>
        <w:t>而對</w:t>
      </w:r>
      <w:r w:rsidR="00D24630">
        <w:rPr>
          <w:rFonts w:hint="eastAsia"/>
        </w:rPr>
        <w:t>於</w:t>
      </w:r>
      <w:r>
        <w:rPr>
          <w:rFonts w:hint="eastAsia"/>
        </w:rPr>
        <w:t>下血者用之尤效。角之最大者</w:t>
      </w:r>
      <w:r w:rsidR="006C4C45">
        <w:rPr>
          <w:rFonts w:hint="eastAsia"/>
        </w:rPr>
        <w:t>，</w:t>
      </w:r>
      <w:r>
        <w:rPr>
          <w:rFonts w:hint="eastAsia"/>
        </w:rPr>
        <w:t>長近寸許</w:t>
      </w:r>
      <w:r w:rsidR="006C4C45">
        <w:rPr>
          <w:rFonts w:hint="eastAsia"/>
        </w:rPr>
        <w:t>，</w:t>
      </w:r>
      <w:r>
        <w:rPr>
          <w:rFonts w:hint="eastAsia"/>
        </w:rPr>
        <w:t>以一枚和乳糖（無乳糖可代以白蔗糖）研細</w:t>
      </w:r>
      <w:r w:rsidR="006C4C45">
        <w:rPr>
          <w:rFonts w:hint="eastAsia"/>
        </w:rPr>
        <w:t>，</w:t>
      </w:r>
      <w:r>
        <w:rPr>
          <w:rFonts w:hint="eastAsia"/>
        </w:rPr>
        <w:t>可作兩次服。愚常用之與止血之藥並服</w:t>
      </w:r>
      <w:r w:rsidR="006C4C45">
        <w:rPr>
          <w:rFonts w:hint="eastAsia"/>
        </w:rPr>
        <w:t>，</w:t>
      </w:r>
      <w:r>
        <w:rPr>
          <w:rFonts w:hint="eastAsia"/>
        </w:rPr>
        <w:t>恆有捷效。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lastRenderedPageBreak/>
        <w:t>附︰治女子血崩有兩種草藥</w:t>
      </w:r>
    </w:p>
    <w:p w:rsidR="000F79D3" w:rsidRDefault="00885B37" w:rsidP="00885B37">
      <w:pPr>
        <w:pStyle w:val="2f5"/>
        <w:ind w:firstLine="712"/>
      </w:pPr>
      <w:r>
        <w:rPr>
          <w:rFonts w:hint="eastAsia"/>
        </w:rPr>
        <w:t>一種為宿根之草</w:t>
      </w:r>
      <w:r w:rsidR="006C4C45">
        <w:rPr>
          <w:rFonts w:hint="eastAsia"/>
        </w:rPr>
        <w:t>，</w:t>
      </w:r>
      <w:r>
        <w:rPr>
          <w:rFonts w:hint="eastAsia"/>
        </w:rPr>
        <w:t>一根恆生數莖</w:t>
      </w:r>
      <w:r w:rsidR="006C4C45">
        <w:rPr>
          <w:rFonts w:hint="eastAsia"/>
        </w:rPr>
        <w:t>，</w:t>
      </w:r>
      <w:r>
        <w:rPr>
          <w:rFonts w:hint="eastAsia"/>
        </w:rPr>
        <w:t>高不盈尺</w:t>
      </w:r>
      <w:r w:rsidR="006C4C45">
        <w:rPr>
          <w:rFonts w:hint="eastAsia"/>
        </w:rPr>
        <w:t>，</w:t>
      </w:r>
      <w:r>
        <w:rPr>
          <w:rFonts w:hint="eastAsia"/>
        </w:rPr>
        <w:t>葉似地膚</w:t>
      </w:r>
      <w:r w:rsidR="006C4C45">
        <w:rPr>
          <w:rFonts w:hint="eastAsia"/>
        </w:rPr>
        <w:t>，</w:t>
      </w:r>
      <w:r>
        <w:rPr>
          <w:rFonts w:hint="eastAsia"/>
        </w:rPr>
        <w:t>微寬</w:t>
      </w:r>
      <w:r w:rsidR="006C4C45">
        <w:rPr>
          <w:rFonts w:hint="eastAsia"/>
        </w:rPr>
        <w:t>，</w:t>
      </w:r>
      <w:r>
        <w:rPr>
          <w:rFonts w:hint="eastAsia"/>
        </w:rPr>
        <w:t>濃則加倍</w:t>
      </w:r>
      <w:r w:rsidR="006C4C45">
        <w:rPr>
          <w:rFonts w:hint="eastAsia"/>
        </w:rPr>
        <w:t>，</w:t>
      </w:r>
      <w:r>
        <w:rPr>
          <w:rFonts w:hint="eastAsia"/>
        </w:rPr>
        <w:t>其色綠而微帶蒼色</w:t>
      </w:r>
      <w:r w:rsidR="006C4C45">
        <w:rPr>
          <w:rFonts w:hint="eastAsia"/>
        </w:rPr>
        <w:t>，</w:t>
      </w:r>
      <w:r>
        <w:rPr>
          <w:rFonts w:hint="eastAsia"/>
        </w:rPr>
        <w:t>孟夏開小白花</w:t>
      </w:r>
      <w:r w:rsidR="006C4C45">
        <w:rPr>
          <w:rFonts w:hint="eastAsia"/>
        </w:rPr>
        <w:t>，</w:t>
      </w:r>
      <w:r>
        <w:rPr>
          <w:rFonts w:hint="eastAsia"/>
        </w:rPr>
        <w:t>結實如杜梨</w:t>
      </w:r>
      <w:r w:rsidR="006C4C45">
        <w:rPr>
          <w:rFonts w:hint="eastAsia"/>
        </w:rPr>
        <w:t>，</w:t>
      </w:r>
      <w:r>
        <w:rPr>
          <w:rFonts w:hint="eastAsia"/>
        </w:rPr>
        <w:t>色如其葉</w:t>
      </w:r>
      <w:r w:rsidR="006C4C45">
        <w:rPr>
          <w:rFonts w:hint="eastAsia"/>
        </w:rPr>
        <w:t>，</w:t>
      </w:r>
      <w:r>
        <w:rPr>
          <w:rFonts w:hint="eastAsia"/>
        </w:rPr>
        <w:t>老而微黃</w:t>
      </w:r>
      <w:r w:rsidR="006C4C45">
        <w:rPr>
          <w:rFonts w:hint="eastAsia"/>
        </w:rPr>
        <w:t>，</w:t>
      </w:r>
      <w:r>
        <w:rPr>
          <w:rFonts w:hint="eastAsia"/>
        </w:rPr>
        <w:t>多生</w:t>
      </w:r>
      <w:r w:rsidR="00D24630">
        <w:rPr>
          <w:rFonts w:hint="eastAsia"/>
        </w:rPr>
        <w:t>於</w:t>
      </w:r>
      <w:r>
        <w:rPr>
          <w:rFonts w:hint="eastAsia"/>
        </w:rPr>
        <w:t>宅畔路旁板硬之地</w:t>
      </w:r>
      <w:r w:rsidR="006C4C45">
        <w:rPr>
          <w:rFonts w:hint="eastAsia"/>
        </w:rPr>
        <w:t>，</w:t>
      </w:r>
      <w:r>
        <w:rPr>
          <w:rFonts w:hint="eastAsia"/>
        </w:rPr>
        <w:t>俗呼為</w:t>
      </w:r>
      <w:r w:rsidR="000F79D3">
        <w:rPr>
          <w:rFonts w:hint="eastAsia"/>
        </w:rPr>
        <w:t>犇</w:t>
      </w:r>
      <w:r>
        <w:rPr>
          <w:rFonts w:hint="eastAsia"/>
        </w:rPr>
        <w:t>牛蛋</w:t>
      </w:r>
      <w:r w:rsidR="006C4C45">
        <w:rPr>
          <w:rFonts w:hint="eastAsia"/>
        </w:rPr>
        <w:t>，</w:t>
      </w:r>
      <w:r>
        <w:rPr>
          <w:rFonts w:hint="eastAsia"/>
        </w:rPr>
        <w:t>又名臭科子</w:t>
      </w:r>
      <w:r w:rsidR="006C4C45">
        <w:rPr>
          <w:rFonts w:hint="eastAsia"/>
        </w:rPr>
        <w:t>，</w:t>
      </w:r>
      <w:r>
        <w:rPr>
          <w:rFonts w:hint="eastAsia"/>
        </w:rPr>
        <w:t>然實未有臭味</w:t>
      </w:r>
      <w:r w:rsidR="006C4C45">
        <w:rPr>
          <w:rFonts w:hint="eastAsia"/>
        </w:rPr>
        <w:t>，</w:t>
      </w:r>
      <w:r>
        <w:rPr>
          <w:rFonts w:hint="eastAsia"/>
        </w:rPr>
        <w:t>初不知其可入藥也。戊辰孟夏</w:t>
      </w:r>
      <w:r w:rsidR="006C4C45">
        <w:rPr>
          <w:rFonts w:hint="eastAsia"/>
        </w:rPr>
        <w:t>，</w:t>
      </w:r>
      <w:r>
        <w:rPr>
          <w:rFonts w:hint="eastAsia"/>
        </w:rPr>
        <w:t>愚有事回籍</w:t>
      </w:r>
      <w:r w:rsidR="006C4C45">
        <w:rPr>
          <w:rFonts w:hint="eastAsia"/>
        </w:rPr>
        <w:t>，</w:t>
      </w:r>
      <w:r>
        <w:rPr>
          <w:rFonts w:hint="eastAsia"/>
        </w:rPr>
        <w:t>有南關王氏婦</w:t>
      </w:r>
      <w:r w:rsidR="006C4C45">
        <w:rPr>
          <w:rFonts w:hint="eastAsia"/>
        </w:rPr>
        <w:t>，</w:t>
      </w:r>
      <w:r>
        <w:rPr>
          <w:rFonts w:hint="eastAsia"/>
        </w:rPr>
        <w:t>患血崩</w:t>
      </w:r>
      <w:r w:rsidR="006C4C45">
        <w:rPr>
          <w:rFonts w:hint="eastAsia"/>
        </w:rPr>
        <w:t>，</w:t>
      </w:r>
      <w:r>
        <w:rPr>
          <w:rFonts w:hint="eastAsia"/>
        </w:rPr>
        <w:t>服藥不效。有人教用此草連根實銼碎</w:t>
      </w:r>
      <w:r w:rsidR="006C4C45">
        <w:rPr>
          <w:rFonts w:hint="eastAsia"/>
        </w:rPr>
        <w:t>，</w:t>
      </w:r>
      <w:r>
        <w:rPr>
          <w:rFonts w:hint="eastAsia"/>
        </w:rPr>
        <w:t>煮湯飲之</w:t>
      </w:r>
      <w:r w:rsidR="006C4C45">
        <w:rPr>
          <w:rFonts w:hint="eastAsia"/>
        </w:rPr>
        <w:t>，</w:t>
      </w:r>
      <w:r>
        <w:rPr>
          <w:rFonts w:hint="eastAsia"/>
        </w:rPr>
        <w:t>其病頓愈。後愚回津言及此方</w:t>
      </w:r>
      <w:r w:rsidR="006C4C45">
        <w:rPr>
          <w:rFonts w:hint="eastAsia"/>
        </w:rPr>
        <w:t>，</w:t>
      </w:r>
      <w:r w:rsidR="008B2A1F">
        <w:rPr>
          <w:rFonts w:hint="eastAsia"/>
        </w:rPr>
        <w:t>門生李毅伯</w:t>
      </w:r>
      <w:r>
        <w:rPr>
          <w:rFonts w:hint="eastAsia"/>
        </w:rPr>
        <w:t>謂</w:t>
      </w:r>
      <w:r w:rsidR="00AD5F8E">
        <w:rPr>
          <w:rFonts w:hint="eastAsia"/>
        </w:rPr>
        <w:t>「</w:t>
      </w:r>
      <w:r>
        <w:rPr>
          <w:rFonts w:hint="eastAsia"/>
        </w:rPr>
        <w:t>此方</w:t>
      </w:r>
      <w:r w:rsidR="008B2A1F">
        <w:rPr>
          <w:rFonts w:hint="eastAsia"/>
        </w:rPr>
        <w:t>余</w:t>
      </w:r>
      <w:r>
        <w:rPr>
          <w:rFonts w:hint="eastAsia"/>
        </w:rPr>
        <w:t>素知之</w:t>
      </w:r>
      <w:r w:rsidR="006C4C45">
        <w:rPr>
          <w:rFonts w:hint="eastAsia"/>
        </w:rPr>
        <w:t>，</w:t>
      </w:r>
      <w:r>
        <w:rPr>
          <w:rFonts w:hint="eastAsia"/>
        </w:rPr>
        <w:t>若加黑豆一小握</w:t>
      </w:r>
      <w:r w:rsidR="006C4C45">
        <w:rPr>
          <w:rFonts w:hint="eastAsia"/>
        </w:rPr>
        <w:t>，</w:t>
      </w:r>
      <w:r>
        <w:rPr>
          <w:rFonts w:hint="eastAsia"/>
        </w:rPr>
        <w:t>用水、酒各半煎湯</w:t>
      </w:r>
      <w:r w:rsidR="006C4C45">
        <w:rPr>
          <w:rFonts w:hint="eastAsia"/>
        </w:rPr>
        <w:t>，</w:t>
      </w:r>
      <w:r>
        <w:rPr>
          <w:rFonts w:hint="eastAsia"/>
        </w:rPr>
        <w:t>則更效矣</w:t>
      </w:r>
      <w:r w:rsidR="00AD5F8E">
        <w:rPr>
          <w:rFonts w:hint="eastAsia"/>
        </w:rPr>
        <w:t>」</w:t>
      </w:r>
      <w:r w:rsidR="000F79D3"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一種為當年種生之草</w:t>
      </w:r>
      <w:r w:rsidR="006C4C45">
        <w:rPr>
          <w:rFonts w:hint="eastAsia"/>
        </w:rPr>
        <w:t>，</w:t>
      </w:r>
      <w:r>
        <w:rPr>
          <w:rFonts w:hint="eastAsia"/>
        </w:rPr>
        <w:t>棵高尺餘</w:t>
      </w:r>
      <w:r w:rsidR="006C4C45">
        <w:rPr>
          <w:rFonts w:hint="eastAsia"/>
        </w:rPr>
        <w:t>，</w:t>
      </w:r>
      <w:r>
        <w:rPr>
          <w:rFonts w:hint="eastAsia"/>
        </w:rPr>
        <w:t>葉圓而有尖</w:t>
      </w:r>
      <w:r w:rsidR="006C4C45">
        <w:rPr>
          <w:rFonts w:hint="eastAsia"/>
        </w:rPr>
        <w:t>，</w:t>
      </w:r>
      <w:r>
        <w:rPr>
          <w:rFonts w:hint="eastAsia"/>
        </w:rPr>
        <w:t>色深綠</w:t>
      </w:r>
      <w:r w:rsidR="006C4C45">
        <w:rPr>
          <w:rFonts w:hint="eastAsia"/>
        </w:rPr>
        <w:t>，</w:t>
      </w:r>
      <w:r>
        <w:rPr>
          <w:rFonts w:hint="eastAsia"/>
        </w:rPr>
        <w:t>季夏開小白花</w:t>
      </w:r>
      <w:r w:rsidR="006C4C45">
        <w:rPr>
          <w:rFonts w:hint="eastAsia"/>
        </w:rPr>
        <w:t>，</w:t>
      </w:r>
      <w:r>
        <w:rPr>
          <w:rFonts w:hint="eastAsia"/>
        </w:rPr>
        <w:t>五出</w:t>
      </w:r>
      <w:r w:rsidR="006C4C45">
        <w:rPr>
          <w:rFonts w:hint="eastAsia"/>
        </w:rPr>
        <w:t>，</w:t>
      </w:r>
      <w:r>
        <w:rPr>
          <w:rFonts w:hint="eastAsia"/>
        </w:rPr>
        <w:t>黃蕊</w:t>
      </w:r>
      <w:r w:rsidR="006C4C45">
        <w:rPr>
          <w:rFonts w:hint="eastAsia"/>
        </w:rPr>
        <w:t>，</w:t>
      </w:r>
      <w:r>
        <w:rPr>
          <w:rFonts w:hint="eastAsia"/>
        </w:rPr>
        <w:t>結實大如五味</w:t>
      </w:r>
      <w:r w:rsidR="006C4C45">
        <w:rPr>
          <w:rFonts w:hint="eastAsia"/>
        </w:rPr>
        <w:t>，</w:t>
      </w:r>
      <w:r>
        <w:rPr>
          <w:rFonts w:hint="eastAsia"/>
        </w:rPr>
        <w:t>狀若小茄</w:t>
      </w:r>
      <w:r w:rsidR="006C4C45">
        <w:rPr>
          <w:rFonts w:hint="eastAsia"/>
        </w:rPr>
        <w:t>，</w:t>
      </w:r>
      <w:r>
        <w:rPr>
          <w:rFonts w:hint="eastAsia"/>
        </w:rPr>
        <w:t>嫩則綠</w:t>
      </w:r>
      <w:r w:rsidR="006C4C45">
        <w:rPr>
          <w:rFonts w:hint="eastAsia"/>
        </w:rPr>
        <w:t>，</w:t>
      </w:r>
      <w:r>
        <w:rPr>
          <w:rFonts w:hint="eastAsia"/>
        </w:rPr>
        <w:t>熟則紅</w:t>
      </w:r>
      <w:r w:rsidR="006C4C45">
        <w:rPr>
          <w:rFonts w:hint="eastAsia"/>
        </w:rPr>
        <w:t>，</w:t>
      </w:r>
      <w:r>
        <w:rPr>
          <w:rFonts w:hint="eastAsia"/>
        </w:rPr>
        <w:t>老則紫黑</w:t>
      </w:r>
      <w:r w:rsidR="006C4C45">
        <w:rPr>
          <w:rFonts w:hint="eastAsia"/>
        </w:rPr>
        <w:t>，</w:t>
      </w:r>
      <w:r>
        <w:rPr>
          <w:rFonts w:hint="eastAsia"/>
        </w:rPr>
        <w:t>中含甜漿可食</w:t>
      </w:r>
      <w:r w:rsidR="006C4C45">
        <w:rPr>
          <w:rFonts w:hint="eastAsia"/>
        </w:rPr>
        <w:t>，</w:t>
      </w:r>
      <w:r>
        <w:rPr>
          <w:rFonts w:hint="eastAsia"/>
        </w:rPr>
        <w:t>俗名野茄子</w:t>
      </w:r>
      <w:r w:rsidR="006C4C45">
        <w:rPr>
          <w:rFonts w:hint="eastAsia"/>
        </w:rPr>
        <w:t>，</w:t>
      </w:r>
      <w:r>
        <w:rPr>
          <w:rFonts w:hint="eastAsia"/>
        </w:rPr>
        <w:t>有山之處呼為山茄子。奉省醫者多</w:t>
      </w:r>
      <w:r w:rsidR="00E514AF">
        <w:rPr>
          <w:rFonts w:hint="eastAsia"/>
        </w:rPr>
        <w:t>採</w:t>
      </w:r>
      <w:r>
        <w:rPr>
          <w:rFonts w:hint="eastAsia"/>
        </w:rPr>
        <w:t>此草陰乾備用</w:t>
      </w:r>
      <w:r w:rsidR="006C4C45">
        <w:rPr>
          <w:rFonts w:hint="eastAsia"/>
        </w:rPr>
        <w:t>，</w:t>
      </w:r>
      <w:r>
        <w:rPr>
          <w:rFonts w:hint="eastAsia"/>
        </w:rPr>
        <w:t>若遇血崩時</w:t>
      </w:r>
      <w:r w:rsidR="006C4C45">
        <w:rPr>
          <w:rFonts w:hint="eastAsia"/>
        </w:rPr>
        <w:t>，</w:t>
      </w:r>
      <w:r>
        <w:rPr>
          <w:rFonts w:hint="eastAsia"/>
        </w:rPr>
        <w:t>將其梗葉實共切碎煎湯服之立愈。在津曾與友人張</w:t>
      </w:r>
      <w:r w:rsidR="008B2A1F">
        <w:rPr>
          <w:rFonts w:hint="eastAsia"/>
        </w:rPr>
        <w:t>相臣</w:t>
      </w:r>
      <w:r>
        <w:rPr>
          <w:rFonts w:hint="eastAsia"/>
        </w:rPr>
        <w:t>言及此草</w:t>
      </w:r>
      <w:r w:rsidR="006C4C45">
        <w:rPr>
          <w:rFonts w:hint="eastAsia"/>
        </w:rPr>
        <w:t>，</w:t>
      </w:r>
      <w:r w:rsidR="008B2A1F">
        <w:rPr>
          <w:rFonts w:hint="eastAsia"/>
        </w:rPr>
        <w:t>相臣</w:t>
      </w:r>
      <w:r>
        <w:rPr>
          <w:rFonts w:hint="eastAsia"/>
        </w:rPr>
        <w:t>謂</w:t>
      </w:r>
      <w:r w:rsidR="008B2A1F">
        <w:rPr>
          <w:rFonts w:hint="eastAsia"/>
        </w:rPr>
        <w:t>「</w:t>
      </w:r>
      <w:r>
        <w:rPr>
          <w:rFonts w:hint="eastAsia"/>
        </w:rPr>
        <w:t>此即《本草綱目》之龍葵</w:t>
      </w:r>
      <w:r w:rsidR="006C4C45">
        <w:rPr>
          <w:rFonts w:hint="eastAsia"/>
        </w:rPr>
        <w:t>，</w:t>
      </w:r>
      <w:r>
        <w:rPr>
          <w:rFonts w:hint="eastAsia"/>
        </w:rPr>
        <w:t>一名天茄子</w:t>
      </w:r>
      <w:r w:rsidR="006C4C45">
        <w:rPr>
          <w:rFonts w:hint="eastAsia"/>
        </w:rPr>
        <w:t>，</w:t>
      </w:r>
      <w:r>
        <w:rPr>
          <w:rFonts w:hint="eastAsia"/>
        </w:rPr>
        <w:t>一名老鴉睛草者是也</w:t>
      </w:r>
      <w:r w:rsidR="008B2A1F">
        <w:rPr>
          <w:rFonts w:hint="eastAsia"/>
        </w:rPr>
        <w:t>」，</w:t>
      </w:r>
      <w:r>
        <w:rPr>
          <w:rFonts w:hint="eastAsia"/>
        </w:rPr>
        <w:t>而愚查《本草綱目》龍葵</w:t>
      </w:r>
      <w:r w:rsidR="006C4C45">
        <w:rPr>
          <w:rFonts w:hint="eastAsia"/>
        </w:rPr>
        <w:t>，</w:t>
      </w:r>
      <w:r>
        <w:rPr>
          <w:rFonts w:hint="eastAsia"/>
        </w:rPr>
        <w:t>言治吐血不止</w:t>
      </w:r>
      <w:r w:rsidR="006C4C45">
        <w:rPr>
          <w:rFonts w:hint="eastAsia"/>
        </w:rPr>
        <w:t>，</w:t>
      </w:r>
      <w:r>
        <w:rPr>
          <w:rFonts w:hint="eastAsia"/>
        </w:rPr>
        <w:t>未嘗言治血崩。然治吐血之藥</w:t>
      </w:r>
      <w:r w:rsidR="006C4C45">
        <w:rPr>
          <w:rFonts w:hint="eastAsia"/>
        </w:rPr>
        <w:t>，</w:t>
      </w:r>
      <w:r>
        <w:rPr>
          <w:rFonts w:hint="eastAsia"/>
        </w:rPr>
        <w:t>恆兼能治下血</w:t>
      </w:r>
      <w:r w:rsidR="006C4C45">
        <w:rPr>
          <w:rFonts w:hint="eastAsia"/>
        </w:rPr>
        <w:t>，</w:t>
      </w:r>
      <w:r>
        <w:rPr>
          <w:rFonts w:hint="eastAsia"/>
        </w:rPr>
        <w:t>若三七、茜草諸藥是明徵也。以遍地皆有之草</w:t>
      </w:r>
      <w:r w:rsidR="006C4C45">
        <w:rPr>
          <w:rFonts w:hint="eastAsia"/>
        </w:rPr>
        <w:t>，</w:t>
      </w:r>
      <w:r>
        <w:rPr>
          <w:rFonts w:hint="eastAsia"/>
        </w:rPr>
        <w:t>而能治如此重病</w:t>
      </w:r>
      <w:r w:rsidR="006C4C45">
        <w:rPr>
          <w:rFonts w:hint="eastAsia"/>
        </w:rPr>
        <w:t>，</w:t>
      </w:r>
      <w:r>
        <w:rPr>
          <w:rFonts w:hint="eastAsia"/>
        </w:rPr>
        <w:t>洵堪珍哉。</w:t>
      </w:r>
    </w:p>
    <w:p w:rsidR="000F79D3" w:rsidRDefault="000F79D3" w:rsidP="00885B37">
      <w:pPr>
        <w:pStyle w:val="2f5"/>
        <w:ind w:firstLine="712"/>
      </w:pPr>
      <w:r>
        <w:rPr>
          <w:rFonts w:asciiTheme="majorEastAsia" w:hAnsiTheme="majorEastAsia" w:hint="eastAsia"/>
        </w:rPr>
        <w:t>【</w:t>
      </w:r>
      <w:r w:rsidR="00885B37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直隸青縣張</w:t>
      </w:r>
      <w:r w:rsidR="00EE67FA">
        <w:rPr>
          <w:rFonts w:hint="eastAsia"/>
        </w:rPr>
        <w:t>相臣</w:t>
      </w:r>
      <w:r>
        <w:rPr>
          <w:rFonts w:hint="eastAsia"/>
        </w:rPr>
        <w:t>來</w:t>
      </w:r>
      <w:r w:rsidR="00A5375E">
        <w:rPr>
          <w:rFonts w:hint="eastAsia"/>
        </w:rPr>
        <w:t>函</w:t>
      </w:r>
      <w:r>
        <w:rPr>
          <w:rFonts w:hint="eastAsia"/>
        </w:rPr>
        <w:t>︰</w:t>
      </w:r>
    </w:p>
    <w:p w:rsidR="000F79D3" w:rsidRDefault="00885B37" w:rsidP="00885B37">
      <w:pPr>
        <w:pStyle w:val="2f5"/>
        <w:ind w:firstLine="712"/>
      </w:pPr>
      <w:r>
        <w:rPr>
          <w:rFonts w:hint="eastAsia"/>
        </w:rPr>
        <w:lastRenderedPageBreak/>
        <w:t>族姊適徐姓</w:t>
      </w:r>
      <w:r w:rsidR="006C4C45">
        <w:rPr>
          <w:rFonts w:hint="eastAsia"/>
        </w:rPr>
        <w:t>，</w:t>
      </w:r>
      <w:r>
        <w:rPr>
          <w:rFonts w:hint="eastAsia"/>
        </w:rPr>
        <w:t>年三十餘。有妊流產</w:t>
      </w:r>
      <w:r w:rsidR="006C4C45">
        <w:rPr>
          <w:rFonts w:hint="eastAsia"/>
        </w:rPr>
        <w:t>，</w:t>
      </w:r>
      <w:r>
        <w:rPr>
          <w:rFonts w:hint="eastAsia"/>
        </w:rPr>
        <w:t>已旬日矣。忽然下血甚多</w:t>
      </w:r>
      <w:r w:rsidR="006C4C45">
        <w:rPr>
          <w:rFonts w:hint="eastAsia"/>
        </w:rPr>
        <w:t>，</w:t>
      </w:r>
      <w:r>
        <w:rPr>
          <w:rFonts w:hint="eastAsia"/>
        </w:rPr>
        <w:t>頭暈腹脹</w:t>
      </w:r>
      <w:r w:rsidR="006C4C45">
        <w:rPr>
          <w:rFonts w:hint="eastAsia"/>
        </w:rPr>
        <w:t>，</w:t>
      </w:r>
      <w:r>
        <w:rPr>
          <w:rFonts w:hint="eastAsia"/>
        </w:rPr>
        <w:t>脈小無力</w:t>
      </w:r>
      <w:r w:rsidR="006C4C45">
        <w:rPr>
          <w:rFonts w:hint="eastAsia"/>
        </w:rPr>
        <w:t>，</w:t>
      </w:r>
      <w:r>
        <w:rPr>
          <w:rFonts w:hint="eastAsia"/>
        </w:rPr>
        <w:t>知為衝脈滑脫之徵證</w:t>
      </w:r>
      <w:r w:rsidR="006C4C45">
        <w:rPr>
          <w:rFonts w:hint="eastAsia"/>
        </w:rPr>
        <w:t>，</w:t>
      </w:r>
      <w:r>
        <w:rPr>
          <w:rFonts w:hint="eastAsia"/>
        </w:rPr>
        <w:t>予以固</w:t>
      </w:r>
      <w:r w:rsidR="0092684C">
        <w:rPr>
          <w:rFonts w:hint="eastAsia"/>
        </w:rPr>
        <w:t>衝</w:t>
      </w:r>
      <w:r>
        <w:rPr>
          <w:rFonts w:hint="eastAsia"/>
        </w:rPr>
        <w:t>湯</w:t>
      </w:r>
      <w:r w:rsidR="006C4C45">
        <w:rPr>
          <w:rFonts w:hint="eastAsia"/>
        </w:rPr>
        <w:t>，</w:t>
      </w:r>
      <w:r>
        <w:rPr>
          <w:rFonts w:hint="eastAsia"/>
        </w:rPr>
        <w:t>加柴胡錢半</w:t>
      </w:r>
      <w:r w:rsidR="006C4C45">
        <w:rPr>
          <w:rFonts w:hint="eastAsia"/>
        </w:rPr>
        <w:t>，</w:t>
      </w:r>
      <w:r>
        <w:rPr>
          <w:rFonts w:hint="eastAsia"/>
        </w:rPr>
        <w:t>歸身二錢。服藥三劑即止。俾繼服坤順至寶丹以善其後。</w:t>
      </w:r>
    </w:p>
    <w:p w:rsidR="000F79D3" w:rsidRDefault="00885B37" w:rsidP="00885B37">
      <w:pPr>
        <w:pStyle w:val="2f5"/>
        <w:ind w:firstLine="712"/>
      </w:pPr>
      <w:r>
        <w:rPr>
          <w:rFonts w:hint="eastAsia"/>
        </w:rPr>
        <w:t>直隸鹽山李</w:t>
      </w:r>
      <w:r w:rsidR="00FE5CA5">
        <w:rPr>
          <w:rFonts w:hint="eastAsia"/>
        </w:rPr>
        <w:t>曰綸</w:t>
      </w:r>
      <w:r>
        <w:rPr>
          <w:rFonts w:hint="eastAsia"/>
        </w:rPr>
        <w:t>來</w:t>
      </w:r>
      <w:r w:rsidR="00A5375E">
        <w:rPr>
          <w:rFonts w:hint="eastAsia"/>
        </w:rPr>
        <w:t>函</w:t>
      </w:r>
      <w:r>
        <w:rPr>
          <w:rFonts w:hint="eastAsia"/>
        </w:rPr>
        <w:t>︰</w:t>
      </w:r>
    </w:p>
    <w:p w:rsidR="000F79D3" w:rsidRDefault="008B2A1F" w:rsidP="00885B37">
      <w:pPr>
        <w:pStyle w:val="2f5"/>
        <w:ind w:firstLine="712"/>
      </w:pPr>
      <w:r>
        <w:rPr>
          <w:rFonts w:hint="eastAsia"/>
        </w:rPr>
        <w:t>天津趙稚堂君夫人</w:t>
      </w:r>
      <w:r w:rsidR="006C4C45">
        <w:rPr>
          <w:rFonts w:hint="eastAsia"/>
        </w:rPr>
        <w:t>，</w:t>
      </w:r>
      <w:r w:rsidR="00885B37">
        <w:rPr>
          <w:rFonts w:hint="eastAsia"/>
        </w:rPr>
        <w:t>年四十餘歲</w:t>
      </w:r>
      <w:r w:rsidR="006C4C45">
        <w:rPr>
          <w:rFonts w:hint="eastAsia"/>
        </w:rPr>
        <w:t>，</w:t>
      </w:r>
      <w:r w:rsidR="00885B37">
        <w:rPr>
          <w:rFonts w:hint="eastAsia"/>
        </w:rPr>
        <w:t>行經過期不止</w:t>
      </w:r>
      <w:r w:rsidR="006C4C45">
        <w:rPr>
          <w:rFonts w:hint="eastAsia"/>
        </w:rPr>
        <w:t>，</w:t>
      </w:r>
      <w:r w:rsidR="00885B37">
        <w:rPr>
          <w:rFonts w:hint="eastAsia"/>
        </w:rPr>
        <w:t>諸治不效</w:t>
      </w:r>
      <w:r w:rsidR="006C4C45">
        <w:rPr>
          <w:rFonts w:hint="eastAsia"/>
        </w:rPr>
        <w:t>，</w:t>
      </w:r>
      <w:r w:rsidR="00885B37">
        <w:rPr>
          <w:rFonts w:hint="eastAsia"/>
        </w:rPr>
        <w:t>延弟診視。見兩部之脈皆微細無力</w:t>
      </w:r>
      <w:r w:rsidR="006C4C45">
        <w:rPr>
          <w:rFonts w:hint="eastAsia"/>
        </w:rPr>
        <w:t>，</w:t>
      </w:r>
      <w:r w:rsidR="00885B37">
        <w:rPr>
          <w:rFonts w:hint="eastAsia"/>
        </w:rPr>
        <w:t>為開固</w:t>
      </w:r>
      <w:r w:rsidR="0092684C">
        <w:rPr>
          <w:rFonts w:hint="eastAsia"/>
        </w:rPr>
        <w:t>衝</w:t>
      </w:r>
      <w:r w:rsidR="00885B37">
        <w:rPr>
          <w:rFonts w:hint="eastAsia"/>
        </w:rPr>
        <w:t>湯原方予之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服數劑即全收功。因思如此年歲</w:t>
      </w:r>
      <w:r w:rsidR="006C4C45">
        <w:rPr>
          <w:rFonts w:hint="eastAsia"/>
        </w:rPr>
        <w:t>，</w:t>
      </w:r>
      <w:r w:rsidR="00885B37">
        <w:rPr>
          <w:rFonts w:hint="eastAsia"/>
        </w:rPr>
        <w:t>血分又如此受傷</w:t>
      </w:r>
      <w:r w:rsidR="006C4C45">
        <w:rPr>
          <w:rFonts w:hint="eastAsia"/>
        </w:rPr>
        <w:t>，</w:t>
      </w:r>
      <w:r w:rsidR="00885B37">
        <w:rPr>
          <w:rFonts w:hint="eastAsia"/>
        </w:rPr>
        <w:t>諒從此斷生育矣。不意年餘又產一子</w:t>
      </w:r>
      <w:r w:rsidR="006C4C45">
        <w:rPr>
          <w:rFonts w:hint="eastAsia"/>
        </w:rPr>
        <w:t>，</w:t>
      </w:r>
      <w:r w:rsidR="00885B37">
        <w:rPr>
          <w:rFonts w:hint="eastAsia"/>
        </w:rPr>
        <w:t>安然無恙。蓋因固</w:t>
      </w:r>
      <w:r w:rsidR="0092684C">
        <w:rPr>
          <w:rFonts w:hint="eastAsia"/>
        </w:rPr>
        <w:t>衝</w:t>
      </w:r>
      <w:r w:rsidR="00885B37">
        <w:rPr>
          <w:rFonts w:hint="eastAsia"/>
        </w:rPr>
        <w:t>湯止血兼有補血之功也。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又</w:t>
      </w:r>
      <w:r w:rsidR="008B2A1F">
        <w:rPr>
          <w:rFonts w:hint="eastAsia"/>
        </w:rPr>
        <w:t>天津張華亭君夫人</w:t>
      </w:r>
      <w:r w:rsidR="006C4C45">
        <w:rPr>
          <w:rFonts w:hint="eastAsia"/>
        </w:rPr>
        <w:t>，</w:t>
      </w:r>
      <w:r>
        <w:rPr>
          <w:rFonts w:hint="eastAsia"/>
        </w:rPr>
        <w:t>年二十四歲</w:t>
      </w:r>
      <w:r w:rsidR="006C4C45">
        <w:rPr>
          <w:rFonts w:hint="eastAsia"/>
        </w:rPr>
        <w:t>，</w:t>
      </w:r>
      <w:r>
        <w:rPr>
          <w:rFonts w:hint="eastAsia"/>
        </w:rPr>
        <w:t>因小產後血不止者綿延月餘</w:t>
      </w:r>
      <w:r w:rsidR="006C4C45">
        <w:rPr>
          <w:rFonts w:hint="eastAsia"/>
        </w:rPr>
        <w:t>，</w:t>
      </w:r>
      <w:r>
        <w:rPr>
          <w:rFonts w:hint="eastAsia"/>
        </w:rPr>
        <w:t>屢經醫治無效。診其脈象</w:t>
      </w:r>
      <w:r w:rsidR="006C4C45">
        <w:rPr>
          <w:rFonts w:hint="eastAsia"/>
        </w:rPr>
        <w:t>，</w:t>
      </w:r>
      <w:r>
        <w:rPr>
          <w:rFonts w:hint="eastAsia"/>
        </w:rPr>
        <w:t>微細而數</w:t>
      </w:r>
      <w:r w:rsidR="006C4C45">
        <w:rPr>
          <w:rFonts w:hint="eastAsia"/>
        </w:rPr>
        <w:t>，</w:t>
      </w:r>
      <w:r>
        <w:rPr>
          <w:rFonts w:hint="eastAsia"/>
        </w:rPr>
        <w:t>為開固</w:t>
      </w:r>
      <w:r w:rsidR="0092684C">
        <w:rPr>
          <w:rFonts w:hint="eastAsia"/>
        </w:rPr>
        <w:t>衝</w:t>
      </w:r>
      <w:r>
        <w:rPr>
          <w:rFonts w:hint="eastAsia"/>
        </w:rPr>
        <w:t>湯方</w:t>
      </w:r>
      <w:r w:rsidR="006C4C45">
        <w:rPr>
          <w:rFonts w:hint="eastAsia"/>
        </w:rPr>
        <w:t>，</w:t>
      </w:r>
      <w:r>
        <w:rPr>
          <w:rFonts w:hint="eastAsia"/>
        </w:rPr>
        <w:t>因其脈數</w:t>
      </w:r>
      <w:r w:rsidR="006C4C45">
        <w:rPr>
          <w:rFonts w:hint="eastAsia"/>
        </w:rPr>
        <w:t>，</w:t>
      </w:r>
      <w:r>
        <w:rPr>
          <w:rFonts w:hint="eastAsia"/>
        </w:rPr>
        <w:t>加生地一兩。服藥後</w:t>
      </w:r>
      <w:r w:rsidR="006C4C45">
        <w:rPr>
          <w:rFonts w:hint="eastAsia"/>
        </w:rPr>
        <w:t>，</w:t>
      </w:r>
      <w:r>
        <w:rPr>
          <w:rFonts w:hint="eastAsia"/>
        </w:rPr>
        <w:t>病雖見輕</w:t>
      </w:r>
      <w:r w:rsidR="006C4C45">
        <w:rPr>
          <w:rFonts w:hint="eastAsia"/>
        </w:rPr>
        <w:t>，</w:t>
      </w:r>
      <w:r>
        <w:rPr>
          <w:rFonts w:hint="eastAsia"/>
        </w:rPr>
        <w:t>而不見大功。反覆思索</w:t>
      </w:r>
      <w:r w:rsidR="006C4C45">
        <w:rPr>
          <w:rFonts w:hint="eastAsia"/>
        </w:rPr>
        <w:t>，</w:t>
      </w:r>
      <w:r>
        <w:rPr>
          <w:rFonts w:hint="eastAsia"/>
        </w:rPr>
        <w:t>莫得其故。細詢其藥價過賤</w:t>
      </w:r>
      <w:r w:rsidR="006C4C45">
        <w:rPr>
          <w:rFonts w:hint="eastAsia"/>
        </w:rPr>
        <w:t>，</w:t>
      </w:r>
      <w:r>
        <w:rPr>
          <w:rFonts w:hint="eastAsia"/>
        </w:rPr>
        <w:t>忽憶人言此地藥局所鬻黃</w:t>
      </w:r>
      <w:r w:rsidR="000F79D3">
        <w:rPr>
          <w:rFonts w:hint="eastAsia"/>
        </w:rPr>
        <w:t>耆</w:t>
      </w:r>
      <w:r w:rsidR="006C4C45">
        <w:rPr>
          <w:rFonts w:hint="eastAsia"/>
        </w:rPr>
        <w:t>，</w:t>
      </w:r>
      <w:r>
        <w:rPr>
          <w:rFonts w:hint="eastAsia"/>
        </w:rPr>
        <w:t>有真有假</w:t>
      </w:r>
      <w:r w:rsidR="006C4C45">
        <w:rPr>
          <w:rFonts w:hint="eastAsia"/>
        </w:rPr>
        <w:t>，</w:t>
      </w:r>
      <w:r>
        <w:rPr>
          <w:rFonts w:hint="eastAsia"/>
        </w:rPr>
        <w:t>今此方無顯著之功效</w:t>
      </w:r>
      <w:r w:rsidR="006C4C45">
        <w:rPr>
          <w:rFonts w:hint="eastAsia"/>
        </w:rPr>
        <w:t>，</w:t>
      </w:r>
      <w:r>
        <w:rPr>
          <w:rFonts w:hint="eastAsia"/>
        </w:rPr>
        <w:t>或其黃</w:t>
      </w:r>
      <w:r w:rsidR="000F79D3">
        <w:rPr>
          <w:rFonts w:hint="eastAsia"/>
        </w:rPr>
        <w:t>耆</w:t>
      </w:r>
      <w:r>
        <w:rPr>
          <w:rFonts w:hint="eastAsia"/>
        </w:rPr>
        <w:t>過劣也。改用口黃</w:t>
      </w:r>
      <w:r w:rsidR="000F79D3">
        <w:rPr>
          <w:rFonts w:hint="eastAsia"/>
        </w:rPr>
        <w:t>耆</w:t>
      </w:r>
      <w:r w:rsidR="006C4C45">
        <w:rPr>
          <w:rFonts w:hint="eastAsia"/>
        </w:rPr>
        <w:t>，</w:t>
      </w:r>
      <w:r>
        <w:rPr>
          <w:rFonts w:hint="eastAsia"/>
        </w:rPr>
        <w:t>連服兩劑</w:t>
      </w:r>
      <w:r w:rsidR="00090B73">
        <w:rPr>
          <w:rFonts w:hint="eastAsia"/>
        </w:rPr>
        <w:t>痊愈</w:t>
      </w:r>
      <w:r>
        <w:rPr>
          <w:rFonts w:hint="eastAsia"/>
        </w:rPr>
        <w:t>。由斯知藥物必須地道真正方效也。</w:t>
      </w:r>
    </w:p>
    <w:p w:rsidR="000F79D3" w:rsidRDefault="000F79D3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83" w:name="_Toc223762774"/>
      <w:r>
        <w:br w:type="page"/>
      </w:r>
    </w:p>
    <w:p w:rsidR="00885B37" w:rsidRDefault="000F79D3" w:rsidP="00E11911">
      <w:pPr>
        <w:pStyle w:val="5a"/>
      </w:pPr>
      <w:bookmarkStart w:id="384" w:name="_Toc7560879"/>
      <w:r>
        <w:rPr>
          <w:rFonts w:hint="eastAsia"/>
        </w:rPr>
        <w:lastRenderedPageBreak/>
        <w:t>【</w:t>
      </w:r>
      <w:r w:rsidR="00885B37">
        <w:rPr>
          <w:rFonts w:hint="eastAsia"/>
        </w:rPr>
        <w:t>溫</w:t>
      </w:r>
      <w:r w:rsidR="0092684C">
        <w:rPr>
          <w:rFonts w:hint="eastAsia"/>
        </w:rPr>
        <w:t>衝</w:t>
      </w:r>
      <w:r w:rsidR="00885B37">
        <w:rPr>
          <w:rFonts w:hint="eastAsia"/>
        </w:rPr>
        <w:t>湯</w:t>
      </w:r>
      <w:bookmarkEnd w:id="383"/>
      <w:r>
        <w:rPr>
          <w:rFonts w:hint="eastAsia"/>
        </w:rPr>
        <w:t>】</w:t>
      </w:r>
      <w:bookmarkEnd w:id="384"/>
    </w:p>
    <w:p w:rsidR="000F79D3" w:rsidRDefault="00885B37" w:rsidP="00885B37">
      <w:pPr>
        <w:pStyle w:val="2f5"/>
        <w:ind w:firstLine="712"/>
      </w:pPr>
      <w:r>
        <w:rPr>
          <w:rFonts w:hint="eastAsia"/>
        </w:rPr>
        <w:t>治婦人血海虛寒不育。</w:t>
      </w:r>
    </w:p>
    <w:p w:rsidR="000F79D3" w:rsidRDefault="00885B37" w:rsidP="00885B37">
      <w:pPr>
        <w:pStyle w:val="2f5"/>
        <w:ind w:firstLine="712"/>
      </w:pPr>
      <w:r>
        <w:rPr>
          <w:rFonts w:hint="eastAsia"/>
        </w:rPr>
        <w:t>生山藥（八錢）</w:t>
      </w:r>
      <w:r w:rsidR="000F79D3">
        <w:rPr>
          <w:rFonts w:hint="eastAsia"/>
        </w:rPr>
        <w:t>、</w:t>
      </w:r>
      <w:r>
        <w:rPr>
          <w:rFonts w:hint="eastAsia"/>
        </w:rPr>
        <w:t>當歸身（四錢）</w:t>
      </w:r>
      <w:r w:rsidR="000F79D3">
        <w:rPr>
          <w:rFonts w:hint="eastAsia"/>
        </w:rPr>
        <w:t>、</w:t>
      </w:r>
      <w:r>
        <w:rPr>
          <w:rFonts w:hint="eastAsia"/>
        </w:rPr>
        <w:t>烏附子（二錢）</w:t>
      </w:r>
      <w:r w:rsidR="000F79D3">
        <w:rPr>
          <w:rFonts w:hint="eastAsia"/>
        </w:rPr>
        <w:t>、</w:t>
      </w:r>
      <w:r>
        <w:rPr>
          <w:rFonts w:hint="eastAsia"/>
        </w:rPr>
        <w:t>肉桂（二錢</w:t>
      </w:r>
      <w:r w:rsidR="006C4C45">
        <w:rPr>
          <w:rFonts w:hint="eastAsia"/>
        </w:rPr>
        <w:t>，</w:t>
      </w:r>
      <w:r>
        <w:rPr>
          <w:rFonts w:hint="eastAsia"/>
        </w:rPr>
        <w:t>去粗皮後入）</w:t>
      </w:r>
      <w:r w:rsidR="000F79D3">
        <w:rPr>
          <w:rFonts w:hint="eastAsia"/>
        </w:rPr>
        <w:t>、</w:t>
      </w:r>
      <w:r>
        <w:rPr>
          <w:rFonts w:hint="eastAsia"/>
        </w:rPr>
        <w:t>補骨脂（三錢</w:t>
      </w:r>
      <w:r w:rsidR="006C4C45">
        <w:rPr>
          <w:rFonts w:hint="eastAsia"/>
        </w:rPr>
        <w:t>，</w:t>
      </w:r>
      <w:r>
        <w:rPr>
          <w:rFonts w:hint="eastAsia"/>
        </w:rPr>
        <w:t>炒搗）</w:t>
      </w:r>
      <w:r w:rsidR="000F79D3">
        <w:rPr>
          <w:rFonts w:hint="eastAsia"/>
        </w:rPr>
        <w:t>、</w:t>
      </w:r>
      <w:r>
        <w:rPr>
          <w:rFonts w:hint="eastAsia"/>
        </w:rPr>
        <w:t>小茴香（二錢</w:t>
      </w:r>
      <w:r w:rsidR="006C4C45">
        <w:rPr>
          <w:rFonts w:hint="eastAsia"/>
        </w:rPr>
        <w:t>，</w:t>
      </w:r>
      <w:r>
        <w:rPr>
          <w:rFonts w:hint="eastAsia"/>
        </w:rPr>
        <w:t>炒）</w:t>
      </w:r>
      <w:r w:rsidR="000F79D3">
        <w:rPr>
          <w:rFonts w:hint="eastAsia"/>
        </w:rPr>
        <w:t>、</w:t>
      </w:r>
      <w:r>
        <w:rPr>
          <w:rFonts w:hint="eastAsia"/>
        </w:rPr>
        <w:t>核桃仁（二錢）</w:t>
      </w:r>
      <w:r w:rsidR="000F79D3">
        <w:rPr>
          <w:rFonts w:hint="eastAsia"/>
        </w:rPr>
        <w:t>、</w:t>
      </w:r>
      <w:r>
        <w:rPr>
          <w:rFonts w:hint="eastAsia"/>
        </w:rPr>
        <w:t>紫石英（八錢</w:t>
      </w:r>
      <w:r w:rsidR="006C4C45">
        <w:rPr>
          <w:rFonts w:hint="eastAsia"/>
        </w:rPr>
        <w:t>，</w:t>
      </w:r>
      <w:r>
        <w:rPr>
          <w:rFonts w:hint="eastAsia"/>
        </w:rPr>
        <w:t>研）</w:t>
      </w:r>
      <w:r w:rsidR="000F79D3">
        <w:rPr>
          <w:rFonts w:hint="eastAsia"/>
        </w:rPr>
        <w:t>、</w:t>
      </w:r>
      <w:r>
        <w:rPr>
          <w:rFonts w:hint="eastAsia"/>
        </w:rPr>
        <w:t>真鹿角膠（二錢</w:t>
      </w:r>
      <w:r w:rsidR="006C4C45">
        <w:rPr>
          <w:rFonts w:hint="eastAsia"/>
        </w:rPr>
        <w:t>，</w:t>
      </w:r>
      <w:r>
        <w:rPr>
          <w:rFonts w:hint="eastAsia"/>
        </w:rPr>
        <w:t>另燉</w:t>
      </w:r>
      <w:r w:rsidR="006C4C45">
        <w:rPr>
          <w:rFonts w:hint="eastAsia"/>
        </w:rPr>
        <w:t>，</w:t>
      </w:r>
      <w:r>
        <w:rPr>
          <w:rFonts w:hint="eastAsia"/>
        </w:rPr>
        <w:t>同服</w:t>
      </w:r>
      <w:r w:rsidR="006C4C45">
        <w:rPr>
          <w:rFonts w:hint="eastAsia"/>
        </w:rPr>
        <w:t>，</w:t>
      </w:r>
      <w:r>
        <w:rPr>
          <w:rFonts w:hint="eastAsia"/>
        </w:rPr>
        <w:t>若恐其偽可代以鹿角霜三錢）</w:t>
      </w:r>
      <w:r w:rsidR="000F79D3">
        <w:rPr>
          <w:rFonts w:hint="eastAsia"/>
        </w:rPr>
        <w:t>。</w:t>
      </w:r>
    </w:p>
    <w:p w:rsidR="000F79D3" w:rsidRDefault="00885B37" w:rsidP="00885B37">
      <w:pPr>
        <w:pStyle w:val="2f5"/>
        <w:ind w:firstLine="712"/>
      </w:pPr>
      <w:r>
        <w:rPr>
          <w:rFonts w:hint="eastAsia"/>
        </w:rPr>
        <w:t>人之血海</w:t>
      </w:r>
      <w:r w:rsidR="006C4C45">
        <w:rPr>
          <w:rFonts w:hint="eastAsia"/>
        </w:rPr>
        <w:t>，</w:t>
      </w:r>
      <w:r>
        <w:rPr>
          <w:rFonts w:hint="eastAsia"/>
        </w:rPr>
        <w:t>其名曰</w:t>
      </w:r>
      <w:r w:rsidR="0092684C">
        <w:rPr>
          <w:rFonts w:hint="eastAsia"/>
        </w:rPr>
        <w:t>衝</w:t>
      </w:r>
      <w:r>
        <w:rPr>
          <w:rFonts w:hint="eastAsia"/>
        </w:rPr>
        <w:t>。在血室之兩旁</w:t>
      </w:r>
      <w:r w:rsidR="006C4C45">
        <w:rPr>
          <w:rFonts w:hint="eastAsia"/>
        </w:rPr>
        <w:t>，</w:t>
      </w:r>
      <w:r>
        <w:rPr>
          <w:rFonts w:hint="eastAsia"/>
        </w:rPr>
        <w:t>與血室相通。上隸</w:t>
      </w:r>
      <w:r w:rsidR="00D24630">
        <w:rPr>
          <w:rFonts w:hint="eastAsia"/>
        </w:rPr>
        <w:t>於</w:t>
      </w:r>
      <w:r>
        <w:rPr>
          <w:rFonts w:hint="eastAsia"/>
        </w:rPr>
        <w:t>胃陽明經</w:t>
      </w:r>
      <w:r w:rsidR="006C4C45">
        <w:rPr>
          <w:rFonts w:hint="eastAsia"/>
        </w:rPr>
        <w:t>，</w:t>
      </w:r>
      <w:r>
        <w:rPr>
          <w:rFonts w:hint="eastAsia"/>
        </w:rPr>
        <w:t>下連</w:t>
      </w:r>
      <w:r w:rsidR="00D24630">
        <w:rPr>
          <w:rFonts w:hint="eastAsia"/>
        </w:rPr>
        <w:t>於</w:t>
      </w:r>
      <w:r>
        <w:rPr>
          <w:rFonts w:hint="eastAsia"/>
        </w:rPr>
        <w:t>腎少陰經。有任脈以為之擔任</w:t>
      </w:r>
      <w:r w:rsidR="006C4C45">
        <w:rPr>
          <w:rFonts w:hint="eastAsia"/>
        </w:rPr>
        <w:t>，</w:t>
      </w:r>
      <w:r>
        <w:rPr>
          <w:rFonts w:hint="eastAsia"/>
        </w:rPr>
        <w:t>督脈為之督攝</w:t>
      </w:r>
      <w:r w:rsidR="006C4C45">
        <w:rPr>
          <w:rFonts w:hint="eastAsia"/>
        </w:rPr>
        <w:t>，</w:t>
      </w:r>
      <w:r>
        <w:rPr>
          <w:rFonts w:hint="eastAsia"/>
        </w:rPr>
        <w:t>帶脈為之約束。陽維、陰維、陽蹺、陰蹺</w:t>
      </w:r>
      <w:r w:rsidR="006C4C45">
        <w:rPr>
          <w:rFonts w:hint="eastAsia"/>
        </w:rPr>
        <w:t>，</w:t>
      </w:r>
      <w:r>
        <w:rPr>
          <w:rFonts w:hint="eastAsia"/>
        </w:rPr>
        <w:t>為之擁護</w:t>
      </w:r>
      <w:r w:rsidR="006C4C45">
        <w:rPr>
          <w:rFonts w:hint="eastAsia"/>
        </w:rPr>
        <w:t>，</w:t>
      </w:r>
      <w:r>
        <w:rPr>
          <w:rFonts w:hint="eastAsia"/>
        </w:rPr>
        <w:t>共為奇經八脈。此八脈與血室</w:t>
      </w:r>
      <w:r w:rsidR="006C4C45">
        <w:rPr>
          <w:rFonts w:hint="eastAsia"/>
        </w:rPr>
        <w:t>，</w:t>
      </w:r>
      <w:r>
        <w:rPr>
          <w:rFonts w:hint="eastAsia"/>
        </w:rPr>
        <w:t>男女皆有。在男子則</w:t>
      </w:r>
      <w:r w:rsidR="0092684C">
        <w:rPr>
          <w:rFonts w:hint="eastAsia"/>
        </w:rPr>
        <w:t>衝</w:t>
      </w:r>
      <w:r>
        <w:rPr>
          <w:rFonts w:hint="eastAsia"/>
        </w:rPr>
        <w:t>與血室為化精之所</w:t>
      </w:r>
      <w:r w:rsidR="006C4C45">
        <w:rPr>
          <w:rFonts w:hint="eastAsia"/>
        </w:rPr>
        <w:t>，</w:t>
      </w:r>
      <w:r>
        <w:rPr>
          <w:rFonts w:hint="eastAsia"/>
        </w:rPr>
        <w:t>在女子則</w:t>
      </w:r>
      <w:r w:rsidR="0092684C">
        <w:rPr>
          <w:rFonts w:hint="eastAsia"/>
        </w:rPr>
        <w:t>衝</w:t>
      </w:r>
      <w:r>
        <w:rPr>
          <w:rFonts w:hint="eastAsia"/>
        </w:rPr>
        <w:t>與血室實為受胎之處。《內經》</w:t>
      </w:r>
      <w:r w:rsidR="000F79D3">
        <w:rPr>
          <w:rFonts w:hint="eastAsia"/>
        </w:rPr>
        <w:t>〈</w:t>
      </w:r>
      <w:r>
        <w:rPr>
          <w:rFonts w:hint="eastAsia"/>
        </w:rPr>
        <w:t>上古通天論</w:t>
      </w:r>
      <w:r w:rsidR="000F79D3">
        <w:rPr>
          <w:rFonts w:hint="eastAsia"/>
        </w:rPr>
        <w:t>〉</w:t>
      </w:r>
      <w:r>
        <w:rPr>
          <w:rFonts w:hint="eastAsia"/>
        </w:rPr>
        <w:t>所謂</w:t>
      </w:r>
      <w:r w:rsidR="00AD5F8E">
        <w:rPr>
          <w:rFonts w:hint="eastAsia"/>
        </w:rPr>
        <w:t>「</w:t>
      </w:r>
      <w:r>
        <w:rPr>
          <w:rFonts w:hint="eastAsia"/>
        </w:rPr>
        <w:t>太衝脈盛</w:t>
      </w:r>
      <w:r w:rsidR="006C4C45">
        <w:rPr>
          <w:rFonts w:hint="eastAsia"/>
        </w:rPr>
        <w:t>，</w:t>
      </w:r>
      <w:r>
        <w:rPr>
          <w:rFonts w:hint="eastAsia"/>
        </w:rPr>
        <w:t>月事以時下</w:t>
      </w:r>
      <w:r w:rsidR="006C4C45">
        <w:rPr>
          <w:rFonts w:hint="eastAsia"/>
        </w:rPr>
        <w:t>，</w:t>
      </w:r>
      <w:r>
        <w:rPr>
          <w:rFonts w:hint="eastAsia"/>
        </w:rPr>
        <w:t>故有子</w:t>
      </w:r>
      <w:r w:rsidR="00AD5F8E">
        <w:rPr>
          <w:rFonts w:hint="eastAsia"/>
        </w:rPr>
        <w:t>」</w:t>
      </w:r>
      <w:r>
        <w:rPr>
          <w:rFonts w:hint="eastAsia"/>
        </w:rPr>
        <w:t>者是也。是以女子不育</w:t>
      </w:r>
      <w:r w:rsidR="006C4C45">
        <w:rPr>
          <w:rFonts w:hint="eastAsia"/>
        </w:rPr>
        <w:t>，</w:t>
      </w:r>
      <w:r>
        <w:rPr>
          <w:rFonts w:hint="eastAsia"/>
        </w:rPr>
        <w:t>多責之衝脈。</w:t>
      </w:r>
      <w:r w:rsidR="00093B46">
        <w:rPr>
          <w:rFonts w:hint="eastAsia"/>
        </w:rPr>
        <w:t>鬱</w:t>
      </w:r>
      <w:r>
        <w:rPr>
          <w:rFonts w:hint="eastAsia"/>
        </w:rPr>
        <w:t>者理之</w:t>
      </w:r>
      <w:r w:rsidR="006C4C45">
        <w:rPr>
          <w:rFonts w:hint="eastAsia"/>
        </w:rPr>
        <w:t>，</w:t>
      </w:r>
      <w:r>
        <w:rPr>
          <w:rFonts w:hint="eastAsia"/>
        </w:rPr>
        <w:t>虛者補之</w:t>
      </w:r>
      <w:r w:rsidR="006C4C45">
        <w:rPr>
          <w:rFonts w:hint="eastAsia"/>
        </w:rPr>
        <w:t>，</w:t>
      </w:r>
      <w:r>
        <w:rPr>
          <w:rFonts w:hint="eastAsia"/>
        </w:rPr>
        <w:t>風襲者祛之</w:t>
      </w:r>
      <w:r w:rsidR="006C4C45">
        <w:rPr>
          <w:rFonts w:hint="eastAsia"/>
        </w:rPr>
        <w:t>，</w:t>
      </w:r>
      <w:r>
        <w:rPr>
          <w:rFonts w:hint="eastAsia"/>
        </w:rPr>
        <w:t>濕勝者滲之</w:t>
      </w:r>
      <w:r w:rsidR="006C4C45">
        <w:rPr>
          <w:rFonts w:hint="eastAsia"/>
        </w:rPr>
        <w:t>，</w:t>
      </w:r>
      <w:r>
        <w:rPr>
          <w:rFonts w:hint="eastAsia"/>
        </w:rPr>
        <w:t>氣化不固者固攝之</w:t>
      </w:r>
      <w:r w:rsidR="006C4C45">
        <w:rPr>
          <w:rFonts w:hint="eastAsia"/>
        </w:rPr>
        <w:t>，</w:t>
      </w:r>
      <w:r>
        <w:rPr>
          <w:rFonts w:hint="eastAsia"/>
        </w:rPr>
        <w:t>陰陽偏勝者調劑之。衝脈無病</w:t>
      </w:r>
      <w:r w:rsidR="006C4C45">
        <w:rPr>
          <w:rFonts w:hint="eastAsia"/>
        </w:rPr>
        <w:t>，</w:t>
      </w:r>
      <w:r>
        <w:rPr>
          <w:rFonts w:hint="eastAsia"/>
        </w:rPr>
        <w:t>未有不生育者。而愚臨證實驗以來</w:t>
      </w:r>
      <w:r w:rsidR="006C4C45">
        <w:rPr>
          <w:rFonts w:hint="eastAsia"/>
        </w:rPr>
        <w:t>，</w:t>
      </w:r>
      <w:r>
        <w:rPr>
          <w:rFonts w:hint="eastAsia"/>
        </w:rPr>
        <w:t>凡其人素無他病</w:t>
      </w:r>
      <w:r w:rsidR="006C4C45">
        <w:rPr>
          <w:rFonts w:hint="eastAsia"/>
        </w:rPr>
        <w:t>，</w:t>
      </w:r>
      <w:r>
        <w:rPr>
          <w:rFonts w:hint="eastAsia"/>
        </w:rPr>
        <w:t>而竟不育者</w:t>
      </w:r>
      <w:r w:rsidR="006C4C45">
        <w:rPr>
          <w:rFonts w:hint="eastAsia"/>
        </w:rPr>
        <w:t>，</w:t>
      </w:r>
      <w:r>
        <w:rPr>
          <w:rFonts w:hint="eastAsia"/>
        </w:rPr>
        <w:t>大抵因相火虛衰</w:t>
      </w:r>
      <w:r w:rsidR="006C4C45">
        <w:rPr>
          <w:rFonts w:hint="eastAsia"/>
        </w:rPr>
        <w:t>，</w:t>
      </w:r>
      <w:r>
        <w:rPr>
          <w:rFonts w:hint="eastAsia"/>
        </w:rPr>
        <w:t>以致</w:t>
      </w:r>
      <w:r w:rsidR="0092684C">
        <w:rPr>
          <w:rFonts w:hint="eastAsia"/>
        </w:rPr>
        <w:t>衝</w:t>
      </w:r>
      <w:r>
        <w:rPr>
          <w:rFonts w:hint="eastAsia"/>
        </w:rPr>
        <w:t>不溫暖者居多</w:t>
      </w:r>
      <w:r w:rsidR="006C4C45">
        <w:rPr>
          <w:rFonts w:hint="eastAsia"/>
        </w:rPr>
        <w:t>，</w:t>
      </w:r>
      <w:r>
        <w:rPr>
          <w:rFonts w:hint="eastAsia"/>
        </w:rPr>
        <w:t>因為制溫</w:t>
      </w:r>
      <w:r w:rsidR="0092684C">
        <w:rPr>
          <w:rFonts w:hint="eastAsia"/>
        </w:rPr>
        <w:t>衝</w:t>
      </w:r>
      <w:r>
        <w:rPr>
          <w:rFonts w:hint="eastAsia"/>
        </w:rPr>
        <w:t>湯一方。其人若平素畏坐涼處</w:t>
      </w:r>
      <w:r w:rsidR="006C4C45">
        <w:rPr>
          <w:rFonts w:hint="eastAsia"/>
        </w:rPr>
        <w:t>，</w:t>
      </w:r>
      <w:r>
        <w:rPr>
          <w:rFonts w:hint="eastAsia"/>
        </w:rPr>
        <w:t>畏食涼物</w:t>
      </w:r>
      <w:r w:rsidR="006C4C45">
        <w:rPr>
          <w:rFonts w:hint="eastAsia"/>
        </w:rPr>
        <w:t>，</w:t>
      </w:r>
      <w:r>
        <w:rPr>
          <w:rFonts w:hint="eastAsia"/>
        </w:rPr>
        <w:t>經脈調和</w:t>
      </w:r>
      <w:r w:rsidR="006C4C45">
        <w:rPr>
          <w:rFonts w:hint="eastAsia"/>
        </w:rPr>
        <w:t>，</w:t>
      </w:r>
      <w:r>
        <w:rPr>
          <w:rFonts w:hint="eastAsia"/>
        </w:rPr>
        <w:t>而艱</w:t>
      </w:r>
      <w:r w:rsidR="00D24630">
        <w:rPr>
          <w:rFonts w:hint="eastAsia"/>
        </w:rPr>
        <w:t>於</w:t>
      </w:r>
      <w:r>
        <w:rPr>
          <w:rFonts w:hint="eastAsia"/>
        </w:rPr>
        <w:t>生育者</w:t>
      </w:r>
      <w:r w:rsidR="006C4C45">
        <w:rPr>
          <w:rFonts w:hint="eastAsia"/>
        </w:rPr>
        <w:t>，</w:t>
      </w:r>
      <w:r>
        <w:rPr>
          <w:rFonts w:hint="eastAsia"/>
        </w:rPr>
        <w:t>即與以此湯服之。或十劑或數十劑</w:t>
      </w:r>
      <w:r w:rsidR="006C4C45">
        <w:rPr>
          <w:rFonts w:hint="eastAsia"/>
        </w:rPr>
        <w:t>，</w:t>
      </w:r>
      <w:r>
        <w:rPr>
          <w:rFonts w:hint="eastAsia"/>
        </w:rPr>
        <w:t>遂能生育者多矣。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自二十出嫁</w:t>
      </w:r>
      <w:r w:rsidR="006C4C45">
        <w:rPr>
          <w:rFonts w:hint="eastAsia"/>
        </w:rPr>
        <w:t>，</w:t>
      </w:r>
      <w:r>
        <w:rPr>
          <w:rFonts w:hint="eastAsia"/>
        </w:rPr>
        <w:t>至三十未育子女</w:t>
      </w:r>
      <w:r w:rsidR="006C4C45">
        <w:rPr>
          <w:rFonts w:hint="eastAsia"/>
        </w:rPr>
        <w:t>，</w:t>
      </w:r>
      <w:r>
        <w:rPr>
          <w:rFonts w:hint="eastAsia"/>
        </w:rPr>
        <w:t>其夫商治</w:t>
      </w:r>
      <w:r w:rsidR="00D24630">
        <w:rPr>
          <w:rFonts w:hint="eastAsia"/>
        </w:rPr>
        <w:t>於</w:t>
      </w:r>
      <w:r>
        <w:rPr>
          <w:rFonts w:hint="eastAsia"/>
        </w:rPr>
        <w:t>愚</w:t>
      </w:r>
      <w:r w:rsidR="006C4C45">
        <w:rPr>
          <w:rFonts w:hint="eastAsia"/>
        </w:rPr>
        <w:t>，</w:t>
      </w:r>
      <w:r>
        <w:rPr>
          <w:rFonts w:hint="eastAsia"/>
        </w:rPr>
        <w:t>因細詢其性質稟賦</w:t>
      </w:r>
      <w:r w:rsidR="006C4C45">
        <w:rPr>
          <w:rFonts w:hint="eastAsia"/>
        </w:rPr>
        <w:t>，</w:t>
      </w:r>
      <w:r>
        <w:rPr>
          <w:rFonts w:hint="eastAsia"/>
        </w:rPr>
        <w:t>言生平最畏寒涼</w:t>
      </w:r>
      <w:r w:rsidR="006C4C45">
        <w:rPr>
          <w:rFonts w:hint="eastAsia"/>
        </w:rPr>
        <w:t>，</w:t>
      </w:r>
      <w:r>
        <w:rPr>
          <w:rFonts w:hint="eastAsia"/>
        </w:rPr>
        <w:t>熱時亦不敢食瓜果。至經脈則大致調和</w:t>
      </w:r>
      <w:r w:rsidR="006C4C45">
        <w:rPr>
          <w:rFonts w:hint="eastAsia"/>
        </w:rPr>
        <w:t>，</w:t>
      </w:r>
      <w:r>
        <w:rPr>
          <w:rFonts w:hint="eastAsia"/>
        </w:rPr>
        <w:t>偶或後期兩三日。知其下焦虛寒</w:t>
      </w:r>
      <w:r w:rsidR="006C4C45">
        <w:rPr>
          <w:rFonts w:hint="eastAsia"/>
        </w:rPr>
        <w:t>，</w:t>
      </w:r>
      <w:r>
        <w:rPr>
          <w:rFonts w:hint="eastAsia"/>
        </w:rPr>
        <w:t>因思</w:t>
      </w:r>
      <w:r w:rsidR="00D16ED2">
        <w:rPr>
          <w:rFonts w:hint="eastAsia"/>
        </w:rPr>
        <w:t>《本經》</w:t>
      </w:r>
      <w:r>
        <w:rPr>
          <w:rFonts w:hint="eastAsia"/>
        </w:rPr>
        <w:t>謂紫石英</w:t>
      </w:r>
      <w:r w:rsidR="00AD5F8E">
        <w:rPr>
          <w:rFonts w:hint="eastAsia"/>
        </w:rPr>
        <w:t>「</w:t>
      </w:r>
      <w:r>
        <w:rPr>
          <w:rFonts w:hint="eastAsia"/>
        </w:rPr>
        <w:t>氣味甘溫</w:t>
      </w:r>
      <w:r w:rsidR="006C4C45">
        <w:rPr>
          <w:rFonts w:hint="eastAsia"/>
        </w:rPr>
        <w:t>，</w:t>
      </w:r>
      <w:r>
        <w:rPr>
          <w:rFonts w:hint="eastAsia"/>
        </w:rPr>
        <w:t>治女子風寒在子宮</w:t>
      </w:r>
      <w:r w:rsidR="006C4C45">
        <w:rPr>
          <w:rFonts w:hint="eastAsia"/>
        </w:rPr>
        <w:t>，</w:t>
      </w:r>
      <w:r>
        <w:rPr>
          <w:rFonts w:hint="eastAsia"/>
        </w:rPr>
        <w:t>絕孕十年</w:t>
      </w:r>
      <w:r>
        <w:rPr>
          <w:rFonts w:hint="eastAsia"/>
        </w:rPr>
        <w:lastRenderedPageBreak/>
        <w:t>無子</w:t>
      </w:r>
      <w:r w:rsidR="00AD5F8E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遂為擬此湯</w:t>
      </w:r>
      <w:r w:rsidR="006C4C45">
        <w:rPr>
          <w:rFonts w:hint="eastAsia"/>
        </w:rPr>
        <w:t>，</w:t>
      </w:r>
      <w:r>
        <w:rPr>
          <w:rFonts w:hint="eastAsia"/>
        </w:rPr>
        <w:t>方中重用紫石英六錢</w:t>
      </w:r>
      <w:r w:rsidR="006C4C45">
        <w:rPr>
          <w:rFonts w:hint="eastAsia"/>
        </w:rPr>
        <w:t>，</w:t>
      </w:r>
      <w:r>
        <w:rPr>
          <w:rFonts w:hint="eastAsia"/>
        </w:rPr>
        <w:t>取其性溫質重</w:t>
      </w:r>
      <w:r w:rsidR="006C4C45">
        <w:rPr>
          <w:rFonts w:hint="eastAsia"/>
        </w:rPr>
        <w:t>，</w:t>
      </w:r>
      <w:r>
        <w:rPr>
          <w:rFonts w:hint="eastAsia"/>
        </w:rPr>
        <w:t>能引諸藥直達</w:t>
      </w:r>
      <w:r w:rsidR="00D24630">
        <w:rPr>
          <w:rFonts w:hint="eastAsia"/>
        </w:rPr>
        <w:t>於</w:t>
      </w:r>
      <w:r w:rsidR="0092684C">
        <w:rPr>
          <w:rFonts w:hint="eastAsia"/>
        </w:rPr>
        <w:t>衝</w:t>
      </w:r>
      <w:r>
        <w:rPr>
          <w:rFonts w:hint="eastAsia"/>
        </w:rPr>
        <w:t>中</w:t>
      </w:r>
      <w:r w:rsidR="006C4C45">
        <w:rPr>
          <w:rFonts w:hint="eastAsia"/>
        </w:rPr>
        <w:t>，</w:t>
      </w:r>
      <w:r>
        <w:rPr>
          <w:rFonts w:hint="eastAsia"/>
        </w:rPr>
        <w:t>而溫暖之。服藥三十餘劑</w:t>
      </w:r>
      <w:r w:rsidR="006C4C45">
        <w:rPr>
          <w:rFonts w:hint="eastAsia"/>
        </w:rPr>
        <w:t>，</w:t>
      </w:r>
      <w:r>
        <w:rPr>
          <w:rFonts w:hint="eastAsia"/>
        </w:rPr>
        <w:t>而畏涼之病除。後數月遂孕</w:t>
      </w:r>
      <w:r w:rsidR="006C4C45">
        <w:rPr>
          <w:rFonts w:hint="eastAsia"/>
        </w:rPr>
        <w:t>，</w:t>
      </w:r>
      <w:r>
        <w:rPr>
          <w:rFonts w:hint="eastAsia"/>
        </w:rPr>
        <w:t>連生子女。益信</w:t>
      </w:r>
      <w:r w:rsidR="00D16ED2">
        <w:rPr>
          <w:rFonts w:hint="eastAsia"/>
        </w:rPr>
        <w:t>《本經》</w:t>
      </w:r>
      <w:r>
        <w:rPr>
          <w:rFonts w:hint="eastAsia"/>
        </w:rPr>
        <w:t>所謂治十年無子者</w:t>
      </w:r>
      <w:r w:rsidR="006C4C45">
        <w:rPr>
          <w:rFonts w:hint="eastAsia"/>
        </w:rPr>
        <w:t>，</w:t>
      </w:r>
      <w:r>
        <w:rPr>
          <w:rFonts w:hint="eastAsia"/>
        </w:rPr>
        <w:t>誠不誤也。</w:t>
      </w:r>
    </w:p>
    <w:p w:rsidR="000F79D3" w:rsidRDefault="000F79D3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85" w:name="_Toc223762775"/>
      <w:r>
        <w:br w:type="page"/>
      </w:r>
    </w:p>
    <w:p w:rsidR="00885B37" w:rsidRDefault="000F79D3" w:rsidP="00E11911">
      <w:pPr>
        <w:pStyle w:val="5a"/>
      </w:pPr>
      <w:bookmarkStart w:id="386" w:name="_Toc7560880"/>
      <w:r>
        <w:rPr>
          <w:rFonts w:hint="eastAsia"/>
        </w:rPr>
        <w:lastRenderedPageBreak/>
        <w:t>【</w:t>
      </w:r>
      <w:r w:rsidR="00885B37">
        <w:rPr>
          <w:rFonts w:hint="eastAsia"/>
        </w:rPr>
        <w:t>清帶湯</w:t>
      </w:r>
      <w:bookmarkEnd w:id="385"/>
      <w:r>
        <w:rPr>
          <w:rFonts w:hint="eastAsia"/>
        </w:rPr>
        <w:t>】</w:t>
      </w:r>
      <w:bookmarkEnd w:id="386"/>
    </w:p>
    <w:p w:rsidR="000F79D3" w:rsidRDefault="00885B37" w:rsidP="00885B37">
      <w:pPr>
        <w:pStyle w:val="2f5"/>
        <w:ind w:firstLine="712"/>
      </w:pPr>
      <w:r>
        <w:rPr>
          <w:rFonts w:hint="eastAsia"/>
        </w:rPr>
        <w:t>治婦女赤白帶下。</w:t>
      </w:r>
    </w:p>
    <w:p w:rsidR="000F79D3" w:rsidRDefault="00885B37" w:rsidP="00885B37">
      <w:pPr>
        <w:pStyle w:val="2f5"/>
        <w:ind w:firstLine="712"/>
      </w:pPr>
      <w:r>
        <w:rPr>
          <w:rFonts w:hint="eastAsia"/>
        </w:rPr>
        <w:t>生山藥（一兩）</w:t>
      </w:r>
      <w:r w:rsidR="000F79D3">
        <w:rPr>
          <w:rFonts w:hint="eastAsia"/>
        </w:rPr>
        <w:t>、</w:t>
      </w:r>
      <w:r>
        <w:rPr>
          <w:rFonts w:hint="eastAsia"/>
        </w:rPr>
        <w:t>生龍骨（六錢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0F79D3">
        <w:rPr>
          <w:rFonts w:hint="eastAsia"/>
        </w:rPr>
        <w:t>、</w:t>
      </w:r>
      <w:r>
        <w:rPr>
          <w:rFonts w:hint="eastAsia"/>
        </w:rPr>
        <w:t>生牡蠣（六錢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0F79D3">
        <w:rPr>
          <w:rFonts w:hint="eastAsia"/>
        </w:rPr>
        <w:t>、</w:t>
      </w:r>
      <w:r>
        <w:rPr>
          <w:rFonts w:hint="eastAsia"/>
        </w:rPr>
        <w:t>海螵蛸（四錢</w:t>
      </w:r>
      <w:r w:rsidR="006C4C45">
        <w:rPr>
          <w:rFonts w:hint="eastAsia"/>
        </w:rPr>
        <w:t>，</w:t>
      </w:r>
      <w:r>
        <w:rPr>
          <w:rFonts w:hint="eastAsia"/>
        </w:rPr>
        <w:t>去淨甲搗）</w:t>
      </w:r>
      <w:r w:rsidR="000F79D3">
        <w:rPr>
          <w:rFonts w:hint="eastAsia"/>
        </w:rPr>
        <w:t>、</w:t>
      </w:r>
      <w:r>
        <w:rPr>
          <w:rFonts w:hint="eastAsia"/>
        </w:rPr>
        <w:t>茜草（三錢）</w:t>
      </w:r>
      <w:r w:rsidR="000F79D3">
        <w:rPr>
          <w:rFonts w:hint="eastAsia"/>
        </w:rPr>
        <w:t>。</w:t>
      </w:r>
    </w:p>
    <w:p w:rsidR="001E6FDA" w:rsidRDefault="00885B37" w:rsidP="00885B37">
      <w:pPr>
        <w:pStyle w:val="2f5"/>
        <w:ind w:firstLine="712"/>
      </w:pPr>
      <w:r>
        <w:rPr>
          <w:rFonts w:hint="eastAsia"/>
        </w:rPr>
        <w:t>單赤帶</w:t>
      </w:r>
      <w:r w:rsidR="006C4C45">
        <w:rPr>
          <w:rFonts w:hint="eastAsia"/>
        </w:rPr>
        <w:t>，</w:t>
      </w:r>
      <w:r>
        <w:rPr>
          <w:rFonts w:hint="eastAsia"/>
        </w:rPr>
        <w:t>加白芍、苦參各二錢；單白帶</w:t>
      </w:r>
      <w:r w:rsidR="006C4C45">
        <w:rPr>
          <w:rFonts w:hint="eastAsia"/>
        </w:rPr>
        <w:t>，</w:t>
      </w:r>
      <w:r>
        <w:rPr>
          <w:rFonts w:hint="eastAsia"/>
        </w:rPr>
        <w:t>加鹿角霜、白朮各三錢。</w:t>
      </w:r>
      <w:r w:rsidR="001E6FDA" w:rsidRPr="001E6FDA">
        <w:rPr>
          <w:rFonts w:hint="eastAsia"/>
        </w:rPr>
        <w:t>鹿角霜</w:t>
      </w:r>
      <w:r w:rsidR="00AD7840">
        <w:rPr>
          <w:rFonts w:hint="eastAsia"/>
        </w:rPr>
        <w:t>係</w:t>
      </w:r>
      <w:r w:rsidR="001E6FDA" w:rsidRPr="001E6FDA">
        <w:rPr>
          <w:rFonts w:hint="eastAsia"/>
        </w:rPr>
        <w:t>鹿角沉埋地中</w:t>
      </w:r>
      <w:r w:rsidR="006C4C45">
        <w:t>，</w:t>
      </w:r>
      <w:r w:rsidR="001E6FDA" w:rsidRPr="001E6FDA">
        <w:rPr>
          <w:rFonts w:hint="eastAsia"/>
        </w:rPr>
        <w:t>日久欲腐</w:t>
      </w:r>
      <w:r w:rsidR="006C4C45">
        <w:t>，</w:t>
      </w:r>
      <w:r w:rsidR="001E6FDA" w:rsidRPr="001E6FDA">
        <w:rPr>
          <w:rFonts w:hint="eastAsia"/>
        </w:rPr>
        <w:t>掘地而得者。其性微溫</w:t>
      </w:r>
      <w:r w:rsidR="006C4C45">
        <w:t>，</w:t>
      </w:r>
      <w:r w:rsidR="001E6FDA" w:rsidRPr="001E6FDA">
        <w:rPr>
          <w:rFonts w:hint="eastAsia"/>
        </w:rPr>
        <w:t>為補督任沖三脈之要藥。蓋鹿角甚硬</w:t>
      </w:r>
      <w:r w:rsidR="006C4C45">
        <w:t>，</w:t>
      </w:r>
      <w:r w:rsidR="001E6FDA" w:rsidRPr="001E6FDA">
        <w:rPr>
          <w:rFonts w:hint="eastAsia"/>
        </w:rPr>
        <w:t>埋久欲腐</w:t>
      </w:r>
      <w:r w:rsidR="006C4C45">
        <w:t>，</w:t>
      </w:r>
      <w:r w:rsidR="001E6FDA" w:rsidRPr="001E6FDA">
        <w:rPr>
          <w:rFonts w:hint="eastAsia"/>
        </w:rPr>
        <w:t>服之轉與腸胃相宜</w:t>
      </w:r>
      <w:r w:rsidR="006C4C45">
        <w:t>，</w:t>
      </w:r>
      <w:r w:rsidR="001E6FDA" w:rsidRPr="001E6FDA">
        <w:rPr>
          <w:rFonts w:hint="eastAsia"/>
        </w:rPr>
        <w:t>而易得其氣化也。藥房鬻者多</w:t>
      </w:r>
      <w:r w:rsidR="00AD7840">
        <w:rPr>
          <w:rFonts w:hint="eastAsia"/>
        </w:rPr>
        <w:t>係</w:t>
      </w:r>
      <w:r w:rsidR="001E6FDA" w:rsidRPr="001E6FDA">
        <w:rPr>
          <w:rFonts w:hint="eastAsia"/>
        </w:rPr>
        <w:t>用鹿角</w:t>
      </w:r>
      <w:r w:rsidR="001E6FDA">
        <w:rPr>
          <w:rFonts w:hint="eastAsia"/>
        </w:rPr>
        <w:t>煅</w:t>
      </w:r>
      <w:r w:rsidR="001E6FDA" w:rsidRPr="001E6FDA">
        <w:rPr>
          <w:rFonts w:hint="eastAsia"/>
        </w:rPr>
        <w:t>透為霜</w:t>
      </w:r>
      <w:r w:rsidR="006C4C45">
        <w:t>，</w:t>
      </w:r>
      <w:r w:rsidR="001E6FDA" w:rsidRPr="001E6FDA">
        <w:rPr>
          <w:rFonts w:hint="eastAsia"/>
        </w:rPr>
        <w:t>其性燥</w:t>
      </w:r>
      <w:r w:rsidR="006C4C45">
        <w:t>，</w:t>
      </w:r>
      <w:r w:rsidR="001E6FDA" w:rsidRPr="001E6FDA">
        <w:rPr>
          <w:rFonts w:hint="eastAsia"/>
        </w:rPr>
        <w:t>不如出土者</w:t>
      </w:r>
      <w:r w:rsidR="006C4C45">
        <w:rPr>
          <w:rFonts w:hint="eastAsia"/>
        </w:rPr>
        <w:t>，</w:t>
      </w:r>
      <w:r w:rsidR="001E6FDA" w:rsidRPr="001E6FDA">
        <w:rPr>
          <w:rFonts w:hint="eastAsia"/>
        </w:rPr>
        <w:t>至謂</w:t>
      </w:r>
      <w:r w:rsidR="00AD7840">
        <w:rPr>
          <w:rFonts w:hint="eastAsia"/>
        </w:rPr>
        <w:t>係</w:t>
      </w:r>
      <w:r w:rsidR="001E6FDA" w:rsidRPr="001E6FDA">
        <w:rPr>
          <w:rFonts w:hint="eastAsia"/>
        </w:rPr>
        <w:t>熬鹿角膠所餘之渣者</w:t>
      </w:r>
      <w:r w:rsidR="006C4C45">
        <w:t>，</w:t>
      </w:r>
      <w:r w:rsidR="001E6FDA" w:rsidRPr="001E6FDA">
        <w:rPr>
          <w:rFonts w:hint="eastAsia"/>
        </w:rPr>
        <w:t>則非是</w:t>
      </w:r>
      <w:r w:rsidR="001E6FDA">
        <w:rPr>
          <w:rFonts w:hint="eastAsia"/>
        </w:rPr>
        <w:t>。</w:t>
      </w:r>
    </w:p>
    <w:p w:rsidR="00F72942" w:rsidRDefault="00885B37" w:rsidP="00885B37">
      <w:pPr>
        <w:pStyle w:val="2f5"/>
        <w:ind w:firstLine="712"/>
      </w:pPr>
      <w:r>
        <w:rPr>
          <w:rFonts w:hint="eastAsia"/>
        </w:rPr>
        <w:t>帶下為</w:t>
      </w:r>
      <w:r w:rsidR="0092684C">
        <w:rPr>
          <w:rFonts w:hint="eastAsia"/>
        </w:rPr>
        <w:t>衝</w:t>
      </w:r>
      <w:r>
        <w:rPr>
          <w:rFonts w:hint="eastAsia"/>
        </w:rPr>
        <w:t>任之證</w:t>
      </w:r>
      <w:r w:rsidR="006C4C45">
        <w:rPr>
          <w:rFonts w:hint="eastAsia"/>
        </w:rPr>
        <w:t>，</w:t>
      </w:r>
      <w:r>
        <w:rPr>
          <w:rFonts w:hint="eastAsia"/>
        </w:rPr>
        <w:t>而名謂帶者</w:t>
      </w:r>
      <w:r w:rsidR="006C4C45">
        <w:rPr>
          <w:rFonts w:hint="eastAsia"/>
        </w:rPr>
        <w:t>，</w:t>
      </w:r>
      <w:r>
        <w:rPr>
          <w:rFonts w:hint="eastAsia"/>
        </w:rPr>
        <w:t>蓋以奇經帶脈</w:t>
      </w:r>
      <w:r w:rsidR="006C4C45">
        <w:rPr>
          <w:rFonts w:hint="eastAsia"/>
        </w:rPr>
        <w:t>，</w:t>
      </w:r>
      <w:r>
        <w:rPr>
          <w:rFonts w:hint="eastAsia"/>
        </w:rPr>
        <w:t>原主合同束諸脈</w:t>
      </w:r>
      <w:r w:rsidR="006C4C45">
        <w:rPr>
          <w:rFonts w:hint="eastAsia"/>
        </w:rPr>
        <w:t>，</w:t>
      </w:r>
      <w:r w:rsidR="0092684C">
        <w:rPr>
          <w:rFonts w:hint="eastAsia"/>
        </w:rPr>
        <w:t>衝</w:t>
      </w:r>
      <w:r>
        <w:rPr>
          <w:rFonts w:hint="eastAsia"/>
        </w:rPr>
        <w:t>任有滑脫之疾</w:t>
      </w:r>
      <w:r w:rsidR="006C4C45">
        <w:rPr>
          <w:rFonts w:hint="eastAsia"/>
        </w:rPr>
        <w:t>，</w:t>
      </w:r>
      <w:r>
        <w:rPr>
          <w:rFonts w:hint="eastAsia"/>
        </w:rPr>
        <w:t>責在帶脈不能約束</w:t>
      </w:r>
      <w:r w:rsidR="006C4C45">
        <w:rPr>
          <w:rFonts w:hint="eastAsia"/>
        </w:rPr>
        <w:t>，</w:t>
      </w:r>
      <w:r>
        <w:rPr>
          <w:rFonts w:hint="eastAsia"/>
        </w:rPr>
        <w:t>故名為帶也。然其病非僅滑脫也</w:t>
      </w:r>
      <w:r w:rsidR="006C4C45">
        <w:rPr>
          <w:rFonts w:hint="eastAsia"/>
        </w:rPr>
        <w:t>，</w:t>
      </w:r>
      <w:r>
        <w:rPr>
          <w:rFonts w:hint="eastAsia"/>
        </w:rPr>
        <w:t>若滯下然</w:t>
      </w:r>
      <w:r w:rsidR="006C4C45">
        <w:rPr>
          <w:rFonts w:hint="eastAsia"/>
        </w:rPr>
        <w:t>，</w:t>
      </w:r>
      <w:r>
        <w:rPr>
          <w:rFonts w:hint="eastAsia"/>
        </w:rPr>
        <w:t>滑脫之中</w:t>
      </w:r>
      <w:r w:rsidR="006C4C45">
        <w:rPr>
          <w:rFonts w:hint="eastAsia"/>
        </w:rPr>
        <w:t>，</w:t>
      </w:r>
      <w:r>
        <w:rPr>
          <w:rFonts w:hint="eastAsia"/>
        </w:rPr>
        <w:t>實兼有瘀滯。其所瘀滯者</w:t>
      </w:r>
      <w:r w:rsidR="006C4C45">
        <w:rPr>
          <w:rFonts w:hint="eastAsia"/>
        </w:rPr>
        <w:t>，</w:t>
      </w:r>
      <w:r>
        <w:rPr>
          <w:rFonts w:hint="eastAsia"/>
        </w:rPr>
        <w:t>不外氣血</w:t>
      </w:r>
      <w:r w:rsidR="006C4C45">
        <w:rPr>
          <w:rFonts w:hint="eastAsia"/>
        </w:rPr>
        <w:t>，</w:t>
      </w:r>
      <w:r>
        <w:rPr>
          <w:rFonts w:hint="eastAsia"/>
        </w:rPr>
        <w:t>而實有因寒因熱之不同。此方用龍骨、牡蠣以固脫</w:t>
      </w:r>
      <w:r w:rsidR="006C4C45">
        <w:rPr>
          <w:rFonts w:hint="eastAsia"/>
        </w:rPr>
        <w:t>，</w:t>
      </w:r>
      <w:r>
        <w:rPr>
          <w:rFonts w:hint="eastAsia"/>
        </w:rPr>
        <w:t>用茜草、海螵蛸以化滯</w:t>
      </w:r>
      <w:r w:rsidR="006C4C45">
        <w:rPr>
          <w:rFonts w:hint="eastAsia"/>
        </w:rPr>
        <w:t>，</w:t>
      </w:r>
      <w:r>
        <w:rPr>
          <w:rFonts w:hint="eastAsia"/>
        </w:rPr>
        <w:t>更用生山藥以滋真陰固元氣。至臨證時</w:t>
      </w:r>
      <w:r w:rsidR="006C4C45">
        <w:rPr>
          <w:rFonts w:hint="eastAsia"/>
        </w:rPr>
        <w:t>，</w:t>
      </w:r>
      <w:r>
        <w:rPr>
          <w:rFonts w:hint="eastAsia"/>
        </w:rPr>
        <w:t>遇有因寒者</w:t>
      </w:r>
      <w:r w:rsidR="006C4C45">
        <w:rPr>
          <w:rFonts w:hint="eastAsia"/>
        </w:rPr>
        <w:t>，</w:t>
      </w:r>
      <w:r>
        <w:rPr>
          <w:rFonts w:hint="eastAsia"/>
        </w:rPr>
        <w:t>加溫熱之藥</w:t>
      </w:r>
      <w:r w:rsidR="006C4C45">
        <w:rPr>
          <w:rFonts w:hint="eastAsia"/>
        </w:rPr>
        <w:t>，</w:t>
      </w:r>
      <w:r>
        <w:rPr>
          <w:rFonts w:hint="eastAsia"/>
        </w:rPr>
        <w:t>因熱者</w:t>
      </w:r>
      <w:r w:rsidR="006C4C45">
        <w:rPr>
          <w:rFonts w:hint="eastAsia"/>
        </w:rPr>
        <w:t>，</w:t>
      </w:r>
      <w:r>
        <w:rPr>
          <w:rFonts w:hint="eastAsia"/>
        </w:rPr>
        <w:t>加寒涼之藥</w:t>
      </w:r>
      <w:r w:rsidR="006C4C45">
        <w:rPr>
          <w:rFonts w:hint="eastAsia"/>
        </w:rPr>
        <w:t>，</w:t>
      </w:r>
      <w:r>
        <w:rPr>
          <w:rFonts w:hint="eastAsia"/>
        </w:rPr>
        <w:t>此方中意也。而愚擬此方</w:t>
      </w:r>
      <w:r w:rsidR="006C4C45">
        <w:rPr>
          <w:rFonts w:hint="eastAsia"/>
        </w:rPr>
        <w:t>，</w:t>
      </w:r>
      <w:r>
        <w:rPr>
          <w:rFonts w:hint="eastAsia"/>
        </w:rPr>
        <w:t>則又別有會心也。嘗考</w:t>
      </w:r>
      <w:r w:rsidR="00D16ED2">
        <w:rPr>
          <w:rFonts w:hint="eastAsia"/>
        </w:rPr>
        <w:t>《</w:t>
      </w:r>
      <w:r w:rsidR="00F72942">
        <w:rPr>
          <w:rFonts w:hint="eastAsia"/>
        </w:rPr>
        <w:t>神農</w:t>
      </w:r>
      <w:r w:rsidR="00D16ED2">
        <w:rPr>
          <w:rFonts w:hint="eastAsia"/>
        </w:rPr>
        <w:t>本</w:t>
      </w:r>
      <w:r w:rsidR="00F72942">
        <w:rPr>
          <w:rFonts w:hint="eastAsia"/>
        </w:rPr>
        <w:t>草</w:t>
      </w:r>
      <w:r w:rsidR="00D16ED2">
        <w:rPr>
          <w:rFonts w:hint="eastAsia"/>
        </w:rPr>
        <w:t>經》</w:t>
      </w:r>
      <w:r>
        <w:rPr>
          <w:rFonts w:hint="eastAsia"/>
        </w:rPr>
        <w:t>龍骨善開</w:t>
      </w:r>
      <w:r w:rsidR="00F72942">
        <w:rPr>
          <w:rFonts w:hint="eastAsia"/>
        </w:rPr>
        <w:t>癥</w:t>
      </w:r>
      <w:r>
        <w:rPr>
          <w:rFonts w:hint="eastAsia"/>
        </w:rPr>
        <w:t>瘕</w:t>
      </w:r>
      <w:r w:rsidR="006C4C45">
        <w:rPr>
          <w:rFonts w:hint="eastAsia"/>
        </w:rPr>
        <w:t>，</w:t>
      </w:r>
      <w:r>
        <w:rPr>
          <w:rFonts w:hint="eastAsia"/>
        </w:rPr>
        <w:t>牡蠣善消</w:t>
      </w:r>
      <w:r w:rsidR="00F72942">
        <w:rPr>
          <w:rFonts w:hint="eastAsia"/>
        </w:rPr>
        <w:t>鼠瘻</w:t>
      </w:r>
      <w:r w:rsidR="006C4C45">
        <w:rPr>
          <w:rFonts w:hint="eastAsia"/>
        </w:rPr>
        <w:t>，</w:t>
      </w:r>
      <w:r>
        <w:rPr>
          <w:rFonts w:hint="eastAsia"/>
        </w:rPr>
        <w:t>是二藥為收澀之品</w:t>
      </w:r>
      <w:r w:rsidR="006C4C45">
        <w:rPr>
          <w:rFonts w:hint="eastAsia"/>
        </w:rPr>
        <w:t>，</w:t>
      </w:r>
      <w:r>
        <w:rPr>
          <w:rFonts w:hint="eastAsia"/>
        </w:rPr>
        <w:t>而兼具開通之力也。烏魚骨即海螵蛸</w:t>
      </w:r>
      <w:r w:rsidR="006C4C45">
        <w:rPr>
          <w:rFonts w:hint="eastAsia"/>
        </w:rPr>
        <w:t>，</w:t>
      </w:r>
      <w:r>
        <w:rPr>
          <w:rFonts w:hint="eastAsia"/>
        </w:rPr>
        <w:t>茹蘆即茜草</w:t>
      </w:r>
      <w:r w:rsidR="006C4C45">
        <w:rPr>
          <w:rFonts w:hint="eastAsia"/>
        </w:rPr>
        <w:t>，</w:t>
      </w:r>
      <w:r>
        <w:rPr>
          <w:rFonts w:hint="eastAsia"/>
        </w:rPr>
        <w:t>是二藥為開通之品</w:t>
      </w:r>
      <w:r w:rsidR="006C4C45">
        <w:rPr>
          <w:rFonts w:hint="eastAsia"/>
        </w:rPr>
        <w:t>，</w:t>
      </w:r>
      <w:r>
        <w:rPr>
          <w:rFonts w:hint="eastAsia"/>
        </w:rPr>
        <w:t>而實具收澀之力也。四藥彙集成方</w:t>
      </w:r>
      <w:r w:rsidR="006C4C45">
        <w:rPr>
          <w:rFonts w:hint="eastAsia"/>
        </w:rPr>
        <w:t>，</w:t>
      </w:r>
      <w:r>
        <w:rPr>
          <w:rFonts w:hint="eastAsia"/>
        </w:rPr>
        <w:t>其能開通者</w:t>
      </w:r>
      <w:r w:rsidR="006C4C45">
        <w:rPr>
          <w:rFonts w:hint="eastAsia"/>
        </w:rPr>
        <w:t>，</w:t>
      </w:r>
      <w:r>
        <w:rPr>
          <w:rFonts w:hint="eastAsia"/>
        </w:rPr>
        <w:t>兼能收澀</w:t>
      </w:r>
      <w:r w:rsidR="006C4C45">
        <w:rPr>
          <w:rFonts w:hint="eastAsia"/>
        </w:rPr>
        <w:t>，</w:t>
      </w:r>
      <w:r>
        <w:rPr>
          <w:rFonts w:hint="eastAsia"/>
        </w:rPr>
        <w:t>能收澀者</w:t>
      </w:r>
      <w:r w:rsidR="006C4C45">
        <w:rPr>
          <w:rFonts w:hint="eastAsia"/>
        </w:rPr>
        <w:t>，</w:t>
      </w:r>
      <w:r>
        <w:rPr>
          <w:rFonts w:hint="eastAsia"/>
        </w:rPr>
        <w:t>兼能開通</w:t>
      </w:r>
      <w:r w:rsidR="006C4C45">
        <w:rPr>
          <w:rFonts w:hint="eastAsia"/>
        </w:rPr>
        <w:t>，</w:t>
      </w:r>
      <w:r>
        <w:rPr>
          <w:rFonts w:hint="eastAsia"/>
        </w:rPr>
        <w:t>相助為理</w:t>
      </w:r>
      <w:r w:rsidR="006C4C45">
        <w:rPr>
          <w:rFonts w:hint="eastAsia"/>
        </w:rPr>
        <w:t>，</w:t>
      </w:r>
      <w:r>
        <w:rPr>
          <w:rFonts w:hint="eastAsia"/>
        </w:rPr>
        <w:t>相得益彰</w:t>
      </w:r>
      <w:r w:rsidR="006C4C45">
        <w:rPr>
          <w:rFonts w:hint="eastAsia"/>
        </w:rPr>
        <w:t>，</w:t>
      </w:r>
      <w:r w:rsidR="00F72942">
        <w:rPr>
          <w:rFonts w:hint="eastAsia"/>
        </w:rPr>
        <w:t>此中消息之妙</w:t>
      </w:r>
      <w:r w:rsidR="006C4C45">
        <w:rPr>
          <w:rFonts w:hint="eastAsia"/>
        </w:rPr>
        <w:t>，</w:t>
      </w:r>
      <w:r w:rsidR="00F72942">
        <w:rPr>
          <w:rFonts w:hint="eastAsia"/>
        </w:rPr>
        <w:t>有非言語所能罄者。</w:t>
      </w:r>
    </w:p>
    <w:p w:rsidR="00F72942" w:rsidRDefault="00885B37" w:rsidP="00885B37">
      <w:pPr>
        <w:pStyle w:val="2f5"/>
        <w:ind w:firstLine="712"/>
      </w:pPr>
      <w:r>
        <w:rPr>
          <w:rFonts w:hint="eastAsia"/>
        </w:rPr>
        <w:lastRenderedPageBreak/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年二十餘</w:t>
      </w:r>
      <w:r w:rsidR="006C4C45">
        <w:rPr>
          <w:rFonts w:hint="eastAsia"/>
        </w:rPr>
        <w:t>，</w:t>
      </w:r>
      <w:r>
        <w:rPr>
          <w:rFonts w:hint="eastAsia"/>
        </w:rPr>
        <w:t>患白帶甚劇</w:t>
      </w:r>
      <w:r w:rsidR="006C4C45">
        <w:rPr>
          <w:rFonts w:hint="eastAsia"/>
        </w:rPr>
        <w:t>，</w:t>
      </w:r>
      <w:r>
        <w:rPr>
          <w:rFonts w:hint="eastAsia"/>
        </w:rPr>
        <w:t>醫治年餘不愈。後愚診視</w:t>
      </w:r>
      <w:r w:rsidR="006C4C45">
        <w:rPr>
          <w:rFonts w:hint="eastAsia"/>
        </w:rPr>
        <w:t>，</w:t>
      </w:r>
      <w:r>
        <w:rPr>
          <w:rFonts w:hint="eastAsia"/>
        </w:rPr>
        <w:t>脈甚微弱。自言下焦涼甚</w:t>
      </w:r>
      <w:r w:rsidR="006C4C45">
        <w:rPr>
          <w:rFonts w:hint="eastAsia"/>
        </w:rPr>
        <w:t>，</w:t>
      </w:r>
      <w:r>
        <w:rPr>
          <w:rFonts w:hint="eastAsia"/>
        </w:rPr>
        <w:t>遂用此方</w:t>
      </w:r>
      <w:r w:rsidR="006C4C45">
        <w:rPr>
          <w:rFonts w:hint="eastAsia"/>
        </w:rPr>
        <w:t>，</w:t>
      </w:r>
      <w:r>
        <w:rPr>
          <w:rFonts w:hint="eastAsia"/>
        </w:rPr>
        <w:t>加乾薑六錢</w:t>
      </w:r>
      <w:r w:rsidR="006C4C45">
        <w:rPr>
          <w:rFonts w:hint="eastAsia"/>
        </w:rPr>
        <w:t>，</w:t>
      </w:r>
      <w:r>
        <w:rPr>
          <w:rFonts w:hint="eastAsia"/>
        </w:rPr>
        <w:t>鹿角霜三錢</w:t>
      </w:r>
      <w:r w:rsidR="006C4C45">
        <w:rPr>
          <w:rFonts w:hint="eastAsia"/>
        </w:rPr>
        <w:t>，</w:t>
      </w:r>
      <w:r>
        <w:rPr>
          <w:rFonts w:hint="eastAsia"/>
        </w:rPr>
        <w:t>連服十劑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又一媼年六旬。患赤、白帶下</w:t>
      </w:r>
      <w:r w:rsidR="006C4C45">
        <w:rPr>
          <w:rFonts w:hint="eastAsia"/>
        </w:rPr>
        <w:t>，</w:t>
      </w:r>
      <w:r>
        <w:rPr>
          <w:rFonts w:hint="eastAsia"/>
        </w:rPr>
        <w:t>而赤帶多</w:t>
      </w:r>
      <w:r w:rsidR="00D24630">
        <w:rPr>
          <w:rFonts w:hint="eastAsia"/>
        </w:rPr>
        <w:t>於</w:t>
      </w:r>
      <w:r>
        <w:rPr>
          <w:rFonts w:hint="eastAsia"/>
        </w:rPr>
        <w:t>白帶</w:t>
      </w:r>
      <w:r w:rsidR="006C4C45">
        <w:rPr>
          <w:rFonts w:hint="eastAsia"/>
        </w:rPr>
        <w:t>，</w:t>
      </w:r>
      <w:r>
        <w:rPr>
          <w:rFonts w:hint="eastAsia"/>
        </w:rPr>
        <w:t>亦醫治年餘不愈。診其脈甚洪滑</w:t>
      </w:r>
      <w:r w:rsidR="006C4C45">
        <w:rPr>
          <w:rFonts w:hint="eastAsia"/>
        </w:rPr>
        <w:t>，</w:t>
      </w:r>
      <w:r>
        <w:rPr>
          <w:rFonts w:hint="eastAsia"/>
        </w:rPr>
        <w:t>自言心熱頭昏</w:t>
      </w:r>
      <w:r w:rsidR="006C4C45">
        <w:rPr>
          <w:rFonts w:hint="eastAsia"/>
        </w:rPr>
        <w:t>，</w:t>
      </w:r>
      <w:r>
        <w:rPr>
          <w:rFonts w:hint="eastAsia"/>
        </w:rPr>
        <w:t>時覺眩暈</w:t>
      </w:r>
      <w:r w:rsidR="006C4C45">
        <w:rPr>
          <w:rFonts w:hint="eastAsia"/>
        </w:rPr>
        <w:t>，</w:t>
      </w:r>
      <w:r>
        <w:rPr>
          <w:rFonts w:hint="eastAsia"/>
        </w:rPr>
        <w:t>已半載未起床矣。遂用此方</w:t>
      </w:r>
      <w:r w:rsidR="006C4C45">
        <w:rPr>
          <w:rFonts w:hint="eastAsia"/>
        </w:rPr>
        <w:t>，</w:t>
      </w:r>
      <w:r>
        <w:rPr>
          <w:rFonts w:hint="eastAsia"/>
        </w:rPr>
        <w:t>加白芍六錢</w:t>
      </w:r>
      <w:r w:rsidR="006C4C45">
        <w:rPr>
          <w:rFonts w:hint="eastAsia"/>
        </w:rPr>
        <w:t>，</w:t>
      </w:r>
      <w:r>
        <w:rPr>
          <w:rFonts w:hint="eastAsia"/>
        </w:rPr>
        <w:t>數劑白帶不見</w:t>
      </w:r>
      <w:r w:rsidR="006C4C45">
        <w:rPr>
          <w:rFonts w:hint="eastAsia"/>
        </w:rPr>
        <w:t>，</w:t>
      </w:r>
      <w:r>
        <w:rPr>
          <w:rFonts w:hint="eastAsia"/>
        </w:rPr>
        <w:t>而赤帶如故</w:t>
      </w:r>
      <w:r w:rsidR="006C4C45">
        <w:rPr>
          <w:rFonts w:hint="eastAsia"/>
        </w:rPr>
        <w:t>，</w:t>
      </w:r>
      <w:r>
        <w:rPr>
          <w:rFonts w:hint="eastAsia"/>
        </w:rPr>
        <w:t>心熱、頭眩暈亦如故。又加苦參、龍膽草、白頭翁各數錢。連服七八劑</w:t>
      </w:r>
      <w:r w:rsidR="006C4C45">
        <w:rPr>
          <w:rFonts w:hint="eastAsia"/>
        </w:rPr>
        <w:t>，</w:t>
      </w:r>
      <w:r>
        <w:rPr>
          <w:rFonts w:hint="eastAsia"/>
        </w:rPr>
        <w:t>赤帶亦愈</w:t>
      </w:r>
      <w:r w:rsidR="006C4C45">
        <w:rPr>
          <w:rFonts w:hint="eastAsia"/>
        </w:rPr>
        <w:t>，</w:t>
      </w:r>
      <w:r>
        <w:rPr>
          <w:rFonts w:hint="eastAsia"/>
        </w:rPr>
        <w:t>而諸疾亦遂</w:t>
      </w:r>
      <w:r w:rsidR="00090B73">
        <w:rPr>
          <w:rFonts w:hint="eastAsia"/>
        </w:rPr>
        <w:t>痊愈</w:t>
      </w:r>
      <w:r>
        <w:rPr>
          <w:rFonts w:hint="eastAsia"/>
        </w:rPr>
        <w:t>。自擬此方以來</w:t>
      </w:r>
      <w:r w:rsidR="006C4C45">
        <w:rPr>
          <w:rFonts w:hint="eastAsia"/>
        </w:rPr>
        <w:t>，</w:t>
      </w:r>
      <w:r>
        <w:rPr>
          <w:rFonts w:hint="eastAsia"/>
        </w:rPr>
        <w:t>用治帶下</w:t>
      </w:r>
      <w:r w:rsidR="006C4C45">
        <w:rPr>
          <w:rFonts w:hint="eastAsia"/>
        </w:rPr>
        <w:t>，</w:t>
      </w:r>
      <w:r>
        <w:rPr>
          <w:rFonts w:hint="eastAsia"/>
        </w:rPr>
        <w:t>愈者不可勝數。而獨載此兩則者</w:t>
      </w:r>
      <w:r w:rsidR="006C4C45">
        <w:rPr>
          <w:rFonts w:hint="eastAsia"/>
        </w:rPr>
        <w:t>，</w:t>
      </w:r>
      <w:r>
        <w:rPr>
          <w:rFonts w:hint="eastAsia"/>
        </w:rPr>
        <w:t>誠以二證病因</w:t>
      </w:r>
      <w:r w:rsidR="006C4C45">
        <w:rPr>
          <w:rFonts w:hint="eastAsia"/>
        </w:rPr>
        <w:t>，</w:t>
      </w:r>
      <w:r>
        <w:rPr>
          <w:rFonts w:hint="eastAsia"/>
        </w:rPr>
        <w:t>寒熱懸殊。且年少者用此方</w:t>
      </w:r>
      <w:r w:rsidR="006C4C45">
        <w:rPr>
          <w:rFonts w:hint="eastAsia"/>
        </w:rPr>
        <w:t>，</w:t>
      </w:r>
      <w:r>
        <w:rPr>
          <w:rFonts w:hint="eastAsia"/>
        </w:rPr>
        <w:t>反加大熱之藥</w:t>
      </w:r>
      <w:r w:rsidR="006C4C45">
        <w:rPr>
          <w:rFonts w:hint="eastAsia"/>
        </w:rPr>
        <w:t>，</w:t>
      </w:r>
      <w:r>
        <w:rPr>
          <w:rFonts w:hint="eastAsia"/>
        </w:rPr>
        <w:t>年老者用此方</w:t>
      </w:r>
      <w:r w:rsidR="006C4C45">
        <w:rPr>
          <w:rFonts w:hint="eastAsia"/>
        </w:rPr>
        <w:t>，</w:t>
      </w:r>
      <w:r>
        <w:rPr>
          <w:rFonts w:hint="eastAsia"/>
        </w:rPr>
        <w:t>反加苦寒之藥。欲臨證者</w:t>
      </w:r>
      <w:r w:rsidR="006C4C45">
        <w:rPr>
          <w:rFonts w:hint="eastAsia"/>
        </w:rPr>
        <w:t>，</w:t>
      </w:r>
      <w:r>
        <w:rPr>
          <w:rFonts w:hint="eastAsia"/>
        </w:rPr>
        <w:t>當知審證用藥</w:t>
      </w:r>
      <w:r w:rsidR="006C4C45">
        <w:rPr>
          <w:rFonts w:hint="eastAsia"/>
        </w:rPr>
        <w:t>，</w:t>
      </w:r>
      <w:r>
        <w:rPr>
          <w:rFonts w:hint="eastAsia"/>
        </w:rPr>
        <w:t>不可拘</w:t>
      </w:r>
      <w:r w:rsidR="00D24630">
        <w:rPr>
          <w:rFonts w:hint="eastAsia"/>
        </w:rPr>
        <w:t>於</w:t>
      </w:r>
      <w:r>
        <w:rPr>
          <w:rFonts w:hint="eastAsia"/>
        </w:rPr>
        <w:t>年歲之老少也。</w:t>
      </w:r>
    </w:p>
    <w:p w:rsidR="0008611B" w:rsidRPr="0008611B" w:rsidRDefault="00885B37" w:rsidP="0008611B">
      <w:pPr>
        <w:pStyle w:val="2f5"/>
        <w:ind w:firstLine="712"/>
      </w:pPr>
      <w:r w:rsidRPr="00F72942">
        <w:rPr>
          <w:rFonts w:hint="eastAsia"/>
        </w:rPr>
        <w:t>按︰</w:t>
      </w:r>
      <w:r>
        <w:rPr>
          <w:rFonts w:hint="eastAsia"/>
        </w:rPr>
        <w:t>白頭翁不但治因熱之帶證甚效也。</w:t>
      </w:r>
      <w:r w:rsidR="00F72942" w:rsidRPr="00F72942">
        <w:rPr>
          <w:rFonts w:hint="eastAsia"/>
        </w:rPr>
        <w:t>邑治東二十裡</w:t>
      </w:r>
      <w:r w:rsidR="006C4C45">
        <w:t>，</w:t>
      </w:r>
      <w:r w:rsidR="00F72942" w:rsidRPr="00F72942">
        <w:rPr>
          <w:rFonts w:hint="eastAsia"/>
        </w:rPr>
        <w:t>有古城址基</w:t>
      </w:r>
      <w:r w:rsidR="006C4C45">
        <w:t>，</w:t>
      </w:r>
      <w:r w:rsidR="00F72942" w:rsidRPr="00F72942">
        <w:rPr>
          <w:rFonts w:hint="eastAsia"/>
        </w:rPr>
        <w:t>周十餘</w:t>
      </w:r>
      <w:r w:rsidR="00F72942">
        <w:rPr>
          <w:rFonts w:hint="eastAsia"/>
        </w:rPr>
        <w:t>里</w:t>
      </w:r>
      <w:r w:rsidR="006C4C45">
        <w:t>，</w:t>
      </w:r>
      <w:r w:rsidR="00F72942" w:rsidRPr="00F72942">
        <w:rPr>
          <w:rFonts w:hint="eastAsia"/>
        </w:rPr>
        <w:t>愚偶登其上</w:t>
      </w:r>
      <w:r w:rsidR="006C4C45">
        <w:t>，</w:t>
      </w:r>
      <w:r w:rsidR="00F72942" w:rsidRPr="00F72942">
        <w:rPr>
          <w:rFonts w:hint="eastAsia"/>
        </w:rPr>
        <w:t>見城背陰多長白頭翁</w:t>
      </w:r>
      <w:r w:rsidR="006C4C45">
        <w:t>，</w:t>
      </w:r>
      <w:r w:rsidR="00F72942" w:rsidRPr="00F72942">
        <w:rPr>
          <w:rFonts w:hint="eastAsia"/>
        </w:rPr>
        <w:t>而彼處居人未之識也</w:t>
      </w:r>
      <w:r w:rsidR="006C4C45">
        <w:t>，</w:t>
      </w:r>
      <w:r>
        <w:rPr>
          <w:rFonts w:hint="eastAsia"/>
        </w:rPr>
        <w:t>剖取其鮮根</w:t>
      </w:r>
      <w:r w:rsidR="006C4C45">
        <w:rPr>
          <w:rFonts w:hint="eastAsia"/>
        </w:rPr>
        <w:t>，</w:t>
      </w:r>
      <w:r>
        <w:rPr>
          <w:rFonts w:hint="eastAsia"/>
        </w:rPr>
        <w:t>以治血淋、溺血與大便下血之因熱而得者甚效</w:t>
      </w:r>
      <w:r w:rsidR="006C4C45">
        <w:rPr>
          <w:rFonts w:hint="eastAsia"/>
        </w:rPr>
        <w:t>，</w:t>
      </w:r>
      <w:r>
        <w:rPr>
          <w:rFonts w:hint="eastAsia"/>
        </w:rPr>
        <w:t>誠良藥也。是以仲景治厥陰熱痢有白頭翁湯也。</w:t>
      </w:r>
      <w:r w:rsidR="0008611B">
        <w:rPr>
          <w:rFonts w:hint="eastAsia"/>
        </w:rPr>
        <w:t>愚感</w:t>
      </w:r>
      <w:r w:rsidR="0008611B" w:rsidRPr="0008611B">
        <w:rPr>
          <w:rFonts w:hint="eastAsia"/>
        </w:rPr>
        <w:t>白頭翁具此良材</w:t>
      </w:r>
      <w:r w:rsidR="006C4C45">
        <w:t>，</w:t>
      </w:r>
      <w:r w:rsidR="0008611B" w:rsidRPr="0008611B">
        <w:rPr>
          <w:rFonts w:hint="eastAsia"/>
        </w:rPr>
        <w:t>而千百年埋沒</w:t>
      </w:r>
      <w:r w:rsidR="00D24630">
        <w:rPr>
          <w:rFonts w:hint="eastAsia"/>
        </w:rPr>
        <w:t>於</w:t>
      </w:r>
      <w:r w:rsidR="0008611B" w:rsidRPr="0008611B">
        <w:rPr>
          <w:rFonts w:hint="eastAsia"/>
        </w:rPr>
        <w:t>此不見用</w:t>
      </w:r>
      <w:r w:rsidR="006C4C45">
        <w:t>，</w:t>
      </w:r>
      <w:r w:rsidR="0008611B" w:rsidRPr="0008611B">
        <w:rPr>
          <w:rFonts w:hint="eastAsia"/>
        </w:rPr>
        <w:t>因作俚語以記之曰</w:t>
      </w:r>
      <w:r w:rsidR="0008611B">
        <w:rPr>
          <w:rFonts w:hint="eastAsia"/>
        </w:rPr>
        <w:t>「</w:t>
      </w:r>
      <w:r w:rsidR="0008611B" w:rsidRPr="0008611B">
        <w:rPr>
          <w:rFonts w:hint="eastAsia"/>
        </w:rPr>
        <w:t>白頭翁住古城陰</w:t>
      </w:r>
      <w:r w:rsidR="006C4C45">
        <w:t>，</w:t>
      </w:r>
      <w:r w:rsidR="0008611B" w:rsidRPr="0008611B">
        <w:rPr>
          <w:rFonts w:hint="eastAsia"/>
        </w:rPr>
        <w:t>埋沒英</w:t>
      </w:r>
      <w:r w:rsidR="0008611B">
        <w:rPr>
          <w:rFonts w:hint="eastAsia"/>
        </w:rPr>
        <w:t>才</w:t>
      </w:r>
      <w:r w:rsidR="0008611B" w:rsidRPr="0008611B">
        <w:rPr>
          <w:rFonts w:hint="eastAsia"/>
        </w:rPr>
        <w:t>歲月深</w:t>
      </w:r>
      <w:r w:rsidR="006C4C45">
        <w:t>，</w:t>
      </w:r>
      <w:r w:rsidR="0008611B" w:rsidRPr="0008611B">
        <w:rPr>
          <w:rFonts w:hint="eastAsia"/>
        </w:rPr>
        <w:t>偶遇知音來勸駕</w:t>
      </w:r>
      <w:r w:rsidR="006C4C45">
        <w:t>，</w:t>
      </w:r>
      <w:r w:rsidR="0008611B" w:rsidRPr="0008611B">
        <w:rPr>
          <w:rFonts w:hint="eastAsia"/>
        </w:rPr>
        <w:t>出為斯世起</w:t>
      </w:r>
      <w:r w:rsidR="0008611B">
        <w:rPr>
          <w:rFonts w:hint="eastAsia"/>
        </w:rPr>
        <w:t>疴</w:t>
      </w:r>
      <w:r w:rsidR="0008611B" w:rsidRPr="0008611B">
        <w:rPr>
          <w:rFonts w:hint="eastAsia"/>
        </w:rPr>
        <w:t>沉</w:t>
      </w:r>
      <w:r w:rsidR="0008611B">
        <w:rPr>
          <w:rFonts w:hint="eastAsia"/>
        </w:rPr>
        <w:t>」</w:t>
      </w:r>
      <w:r w:rsidR="0008611B" w:rsidRPr="0008611B">
        <w:rPr>
          <w:rFonts w:hint="eastAsia"/>
        </w:rPr>
        <w:t>。</w:t>
      </w:r>
    </w:p>
    <w:p w:rsidR="0008611B" w:rsidRDefault="00885B37" w:rsidP="00F72942">
      <w:pPr>
        <w:pStyle w:val="2f5"/>
        <w:ind w:firstLine="712"/>
      </w:pPr>
      <w:r>
        <w:rPr>
          <w:rFonts w:hint="eastAsia"/>
        </w:rPr>
        <w:t>帶證</w:t>
      </w:r>
      <w:r w:rsidR="006C4C45">
        <w:rPr>
          <w:rFonts w:hint="eastAsia"/>
        </w:rPr>
        <w:t>，</w:t>
      </w:r>
      <w:r>
        <w:rPr>
          <w:rFonts w:hint="eastAsia"/>
        </w:rPr>
        <w:t>若服此湯未能除根者</w:t>
      </w:r>
      <w:r w:rsidR="006C4C45">
        <w:rPr>
          <w:rFonts w:hint="eastAsia"/>
        </w:rPr>
        <w:t>，</w:t>
      </w:r>
      <w:r>
        <w:rPr>
          <w:rFonts w:hint="eastAsia"/>
        </w:rPr>
        <w:t>可用此湯送服秘真丹</w:t>
      </w:r>
      <w:r w:rsidR="0008611B">
        <w:rPr>
          <w:rFonts w:hint="eastAsia"/>
        </w:rPr>
        <w:t>（在第二卷）</w:t>
      </w:r>
      <w:r>
        <w:rPr>
          <w:rFonts w:hint="eastAsia"/>
        </w:rPr>
        <w:t>一錢。</w:t>
      </w:r>
    </w:p>
    <w:p w:rsidR="00885B37" w:rsidRDefault="0008611B" w:rsidP="00F72942">
      <w:pPr>
        <w:pStyle w:val="2f5"/>
        <w:ind w:firstLine="712"/>
      </w:pPr>
      <w:r>
        <w:rPr>
          <w:rFonts w:hint="eastAsia"/>
        </w:rPr>
        <w:t>按：</w:t>
      </w:r>
      <w:r w:rsidR="00885B37">
        <w:rPr>
          <w:rFonts w:hint="eastAsia"/>
        </w:rPr>
        <w:t>帶下似滯下之說</w:t>
      </w:r>
      <w:r w:rsidR="006C4C45">
        <w:rPr>
          <w:rFonts w:hint="eastAsia"/>
        </w:rPr>
        <w:t>，</w:t>
      </w:r>
      <w:r w:rsidR="00885B37">
        <w:rPr>
          <w:rFonts w:hint="eastAsia"/>
        </w:rPr>
        <w:t>愚向持此論。後觀西法</w:t>
      </w:r>
      <w:r w:rsidR="006C4C45">
        <w:rPr>
          <w:rFonts w:hint="eastAsia"/>
        </w:rPr>
        <w:t>，</w:t>
      </w:r>
      <w:r w:rsidR="00885B37">
        <w:rPr>
          <w:rFonts w:hint="eastAsia"/>
        </w:rPr>
        <w:t>亦謂大腸病則流白痢</w:t>
      </w:r>
      <w:r w:rsidR="006C4C45">
        <w:rPr>
          <w:rFonts w:hint="eastAsia"/>
        </w:rPr>
        <w:t>，</w:t>
      </w:r>
      <w:r w:rsidR="00885B37">
        <w:rPr>
          <w:rFonts w:hint="eastAsia"/>
        </w:rPr>
        <w:t>子宮病則流白帶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其理相同。法用兒茶、白礬、石榴皮、沒石子等水洗之。若此證之劇者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兼用其外治之法亦可。又其內治白帶法</w:t>
      </w:r>
      <w:r w:rsidR="006C4C45">
        <w:rPr>
          <w:rFonts w:hint="eastAsia"/>
        </w:rPr>
        <w:t>，</w:t>
      </w:r>
      <w:r w:rsidR="00885B37">
        <w:rPr>
          <w:rFonts w:hint="eastAsia"/>
        </w:rPr>
        <w:t>用沒石子一兩搗爛</w:t>
      </w:r>
      <w:r w:rsidR="006C4C45">
        <w:rPr>
          <w:rFonts w:hint="eastAsia"/>
        </w:rPr>
        <w:t>，</w:t>
      </w:r>
      <w:r w:rsidR="00885B37">
        <w:rPr>
          <w:rFonts w:hint="eastAsia"/>
        </w:rPr>
        <w:t>水一斤半</w:t>
      </w:r>
      <w:r w:rsidR="006C4C45">
        <w:rPr>
          <w:rFonts w:hint="eastAsia"/>
        </w:rPr>
        <w:t>，</w:t>
      </w:r>
      <w:r w:rsidR="00885B37">
        <w:rPr>
          <w:rFonts w:hint="eastAsia"/>
        </w:rPr>
        <w:lastRenderedPageBreak/>
        <w:t>煎至一斤</w:t>
      </w:r>
      <w:r w:rsidR="006C4C45">
        <w:rPr>
          <w:rFonts w:hint="eastAsia"/>
        </w:rPr>
        <w:t>，</w:t>
      </w:r>
      <w:r w:rsidR="00885B37">
        <w:rPr>
          <w:rFonts w:hint="eastAsia"/>
        </w:rPr>
        <w:t>每溫服一兩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日三次。或研細作粉</w:t>
      </w:r>
      <w:r w:rsidR="006C4C45">
        <w:rPr>
          <w:rFonts w:hint="eastAsia"/>
        </w:rPr>
        <w:t>，</w:t>
      </w:r>
      <w:r w:rsidR="00885B37">
        <w:rPr>
          <w:rFonts w:hint="eastAsia"/>
        </w:rPr>
        <w:t>每服五分</w:t>
      </w:r>
      <w:r w:rsidR="006C4C45">
        <w:rPr>
          <w:rFonts w:hint="eastAsia"/>
        </w:rPr>
        <w:t>，</w:t>
      </w:r>
      <w:r w:rsidR="00885B37">
        <w:rPr>
          <w:rFonts w:hint="eastAsia"/>
        </w:rPr>
        <w:t>日二次亦可。又可單以之熬水洗之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或用注射器注射之。</w:t>
      </w:r>
    </w:p>
    <w:p w:rsidR="0022174D" w:rsidRDefault="00885B37" w:rsidP="0022174D">
      <w:pPr>
        <w:pStyle w:val="2f5"/>
        <w:ind w:firstLine="712"/>
      </w:pPr>
      <w:r w:rsidRPr="0022174D">
        <w:rPr>
          <w:rFonts w:hint="eastAsia"/>
        </w:rPr>
        <w:t>按︰</w:t>
      </w:r>
      <w:r>
        <w:rPr>
          <w:rFonts w:hint="eastAsia"/>
        </w:rPr>
        <w:t>沒石子味苦而澀</w:t>
      </w:r>
      <w:r w:rsidR="006C4C45">
        <w:rPr>
          <w:rFonts w:hint="eastAsia"/>
        </w:rPr>
        <w:t>，</w:t>
      </w:r>
      <w:r>
        <w:rPr>
          <w:rFonts w:hint="eastAsia"/>
        </w:rPr>
        <w:t>苦則能開</w:t>
      </w:r>
      <w:r w:rsidR="006C4C45">
        <w:rPr>
          <w:rFonts w:hint="eastAsia"/>
        </w:rPr>
        <w:t>，</w:t>
      </w:r>
      <w:r>
        <w:rPr>
          <w:rFonts w:hint="eastAsia"/>
        </w:rPr>
        <w:t>澀則能斂</w:t>
      </w:r>
      <w:r w:rsidR="006C4C45">
        <w:rPr>
          <w:rFonts w:hint="eastAsia"/>
        </w:rPr>
        <w:t>，</w:t>
      </w:r>
      <w:r>
        <w:rPr>
          <w:rFonts w:hint="eastAsia"/>
        </w:rPr>
        <w:t>一藥而具此兩長</w:t>
      </w:r>
      <w:r w:rsidR="006C4C45">
        <w:rPr>
          <w:rFonts w:hint="eastAsia"/>
        </w:rPr>
        <w:t>，</w:t>
      </w:r>
      <w:r>
        <w:rPr>
          <w:rFonts w:hint="eastAsia"/>
        </w:rPr>
        <w:t>原與拙擬清帶湯之意相合。且其收斂之力最勝</w:t>
      </w:r>
      <w:r w:rsidR="006C4C45">
        <w:rPr>
          <w:rFonts w:hint="eastAsia"/>
        </w:rPr>
        <w:t>，</w:t>
      </w:r>
      <w:r>
        <w:rPr>
          <w:rFonts w:hint="eastAsia"/>
        </w:rPr>
        <w:t>凡下焦滑脫之疾</w:t>
      </w:r>
      <w:r w:rsidR="006C4C45">
        <w:rPr>
          <w:rFonts w:hint="eastAsia"/>
        </w:rPr>
        <w:t>，</w:t>
      </w:r>
      <w:r>
        <w:rPr>
          <w:rFonts w:hint="eastAsia"/>
        </w:rPr>
        <w:t>或大便滑瀉、或小便不禁、或男子遺精、或女子崩漏</w:t>
      </w:r>
      <w:r w:rsidR="006C4C45">
        <w:rPr>
          <w:rFonts w:hint="eastAsia"/>
        </w:rPr>
        <w:t>，</w:t>
      </w:r>
      <w:r>
        <w:rPr>
          <w:rFonts w:hint="eastAsia"/>
        </w:rPr>
        <w:t>用之皆效驗。今之醫者</w:t>
      </w:r>
      <w:r w:rsidR="006C4C45">
        <w:rPr>
          <w:rFonts w:hint="eastAsia"/>
        </w:rPr>
        <w:t>，</w:t>
      </w:r>
      <w:r>
        <w:rPr>
          <w:rFonts w:hint="eastAsia"/>
        </w:rPr>
        <w:t>多忽不知用惜哉。又東人中將湯</w:t>
      </w:r>
      <w:r w:rsidR="006C4C45">
        <w:rPr>
          <w:rFonts w:hint="eastAsia"/>
        </w:rPr>
        <w:t>，</w:t>
      </w:r>
      <w:r>
        <w:rPr>
          <w:rFonts w:hint="eastAsia"/>
        </w:rPr>
        <w:t>治白帶亦甚效。玉燭湯下</w:t>
      </w:r>
      <w:r w:rsidR="006C4C45">
        <w:rPr>
          <w:rFonts w:hint="eastAsia"/>
        </w:rPr>
        <w:t>，</w:t>
      </w:r>
      <w:r>
        <w:rPr>
          <w:rFonts w:hint="eastAsia"/>
        </w:rPr>
        <w:t>載有其方</w:t>
      </w:r>
      <w:r w:rsidR="006C4C45">
        <w:rPr>
          <w:rFonts w:hint="eastAsia"/>
        </w:rPr>
        <w:t>，</w:t>
      </w:r>
      <w:r>
        <w:rPr>
          <w:rFonts w:hint="eastAsia"/>
        </w:rPr>
        <w:t>可</w:t>
      </w:r>
      <w:r w:rsidR="00E514AF">
        <w:rPr>
          <w:rFonts w:hint="eastAsia"/>
        </w:rPr>
        <w:t>採</w:t>
      </w:r>
      <w:r>
        <w:rPr>
          <w:rFonts w:hint="eastAsia"/>
        </w:rPr>
        <w:t>用。若以治赤帶</w:t>
      </w:r>
      <w:r w:rsidR="006C4C45">
        <w:rPr>
          <w:rFonts w:hint="eastAsia"/>
        </w:rPr>
        <w:t>，</w:t>
      </w:r>
      <w:r>
        <w:rPr>
          <w:rFonts w:hint="eastAsia"/>
        </w:rPr>
        <w:t>方中官桂、丁香</w:t>
      </w:r>
      <w:r w:rsidR="006C4C45">
        <w:rPr>
          <w:rFonts w:hint="eastAsia"/>
        </w:rPr>
        <w:t>，</w:t>
      </w:r>
      <w:r>
        <w:rPr>
          <w:rFonts w:hint="eastAsia"/>
        </w:rPr>
        <w:t>宜斟酌少用</w:t>
      </w:r>
      <w:r w:rsidR="006C4C45">
        <w:rPr>
          <w:rFonts w:hint="eastAsia"/>
        </w:rPr>
        <w:t>，</w:t>
      </w:r>
      <w:r>
        <w:rPr>
          <w:rFonts w:hint="eastAsia"/>
        </w:rPr>
        <w:t>苦參宜多用。</w:t>
      </w:r>
    </w:p>
    <w:p w:rsidR="00DB2BA2" w:rsidRDefault="00885B37" w:rsidP="0022174D">
      <w:pPr>
        <w:pStyle w:val="2f5"/>
        <w:ind w:firstLine="712"/>
      </w:pPr>
      <w:r>
        <w:rPr>
          <w:rFonts w:hint="eastAsia"/>
        </w:rPr>
        <w:t>赤白二帶</w:t>
      </w:r>
      <w:r w:rsidR="006C4C45">
        <w:rPr>
          <w:rFonts w:hint="eastAsia"/>
        </w:rPr>
        <w:t>，</w:t>
      </w:r>
      <w:r>
        <w:rPr>
          <w:rFonts w:hint="eastAsia"/>
        </w:rPr>
        <w:t>赤者多熱</w:t>
      </w:r>
      <w:r w:rsidR="006C4C45">
        <w:rPr>
          <w:rFonts w:hint="eastAsia"/>
        </w:rPr>
        <w:t>，</w:t>
      </w:r>
      <w:r>
        <w:rPr>
          <w:rFonts w:hint="eastAsia"/>
        </w:rPr>
        <w:t>白者多涼。而辨其涼熱</w:t>
      </w:r>
      <w:r w:rsidR="006C4C45">
        <w:rPr>
          <w:rFonts w:hint="eastAsia"/>
        </w:rPr>
        <w:t>，</w:t>
      </w:r>
      <w:r>
        <w:rPr>
          <w:rFonts w:hint="eastAsia"/>
        </w:rPr>
        <w:t>又不可盡在赤白也</w:t>
      </w:r>
      <w:r w:rsidR="006C4C45">
        <w:rPr>
          <w:rFonts w:hint="eastAsia"/>
        </w:rPr>
        <w:t>，</w:t>
      </w:r>
      <w:r>
        <w:rPr>
          <w:rFonts w:hint="eastAsia"/>
        </w:rPr>
        <w:t>宜細詢其自覺或涼或熱</w:t>
      </w:r>
      <w:r w:rsidR="006C4C45">
        <w:rPr>
          <w:rFonts w:hint="eastAsia"/>
        </w:rPr>
        <w:t>，</w:t>
      </w:r>
      <w:r>
        <w:rPr>
          <w:rFonts w:hint="eastAsia"/>
        </w:rPr>
        <w:t>參以脈之或遲或數</w:t>
      </w:r>
      <w:r w:rsidR="006C4C45">
        <w:rPr>
          <w:rFonts w:hint="eastAsia"/>
        </w:rPr>
        <w:t>，</w:t>
      </w:r>
      <w:r>
        <w:rPr>
          <w:rFonts w:hint="eastAsia"/>
        </w:rPr>
        <w:t>有力無力</w:t>
      </w:r>
      <w:r w:rsidR="006C4C45">
        <w:rPr>
          <w:rFonts w:hint="eastAsia"/>
        </w:rPr>
        <w:t>，</w:t>
      </w:r>
      <w:r>
        <w:rPr>
          <w:rFonts w:hint="eastAsia"/>
        </w:rPr>
        <w:t>則涼熱可辨矣。治法宜用收澀之品</w:t>
      </w:r>
      <w:r w:rsidR="006C4C45">
        <w:rPr>
          <w:rFonts w:hint="eastAsia"/>
        </w:rPr>
        <w:t>，</w:t>
      </w:r>
      <w:r>
        <w:rPr>
          <w:rFonts w:hint="eastAsia"/>
        </w:rPr>
        <w:t>而以化瘀通滯之藥佐之。清帶湯</w:t>
      </w:r>
      <w:r w:rsidR="006C4C45">
        <w:rPr>
          <w:rFonts w:hint="eastAsia"/>
        </w:rPr>
        <w:t>，</w:t>
      </w:r>
      <w:r>
        <w:rPr>
          <w:rFonts w:hint="eastAsia"/>
        </w:rPr>
        <w:t>證偏熱者</w:t>
      </w:r>
      <w:r w:rsidR="006C4C45">
        <w:rPr>
          <w:rFonts w:hint="eastAsia"/>
        </w:rPr>
        <w:t>，</w:t>
      </w:r>
      <w:r>
        <w:rPr>
          <w:rFonts w:hint="eastAsia"/>
        </w:rPr>
        <w:t>加生杭芍、生地黃；熱甚者</w:t>
      </w:r>
      <w:r w:rsidR="006C4C45">
        <w:rPr>
          <w:rFonts w:hint="eastAsia"/>
        </w:rPr>
        <w:t>，</w:t>
      </w:r>
      <w:r>
        <w:rPr>
          <w:rFonts w:hint="eastAsia"/>
        </w:rPr>
        <w:t>加苦參、黃柏</w:t>
      </w:r>
      <w:r w:rsidR="006C4C45">
        <w:rPr>
          <w:rFonts w:hint="eastAsia"/>
        </w:rPr>
        <w:t>，</w:t>
      </w:r>
      <w:r>
        <w:rPr>
          <w:rFonts w:hint="eastAsia"/>
        </w:rPr>
        <w:t>或兼用防腐之藥</w:t>
      </w:r>
      <w:r w:rsidR="006C4C45">
        <w:rPr>
          <w:rFonts w:hint="eastAsia"/>
        </w:rPr>
        <w:t>，</w:t>
      </w:r>
      <w:r>
        <w:rPr>
          <w:rFonts w:hint="eastAsia"/>
        </w:rPr>
        <w:t>若金銀花、旱三七、鴉膽子仁皆可酌用；證偏涼者</w:t>
      </w:r>
      <w:r w:rsidR="006C4C45">
        <w:rPr>
          <w:rFonts w:hint="eastAsia"/>
        </w:rPr>
        <w:t>，</w:t>
      </w:r>
      <w:r>
        <w:rPr>
          <w:rFonts w:hint="eastAsia"/>
        </w:rPr>
        <w:t>加白朮、鹿角膠；涼甚者</w:t>
      </w:r>
      <w:r w:rsidR="006C4C45">
        <w:rPr>
          <w:rFonts w:hint="eastAsia"/>
        </w:rPr>
        <w:t>，</w:t>
      </w:r>
      <w:r>
        <w:rPr>
          <w:rFonts w:hint="eastAsia"/>
        </w:rPr>
        <w:t>加乾薑、桂附、小茴香。</w:t>
      </w:r>
    </w:p>
    <w:p w:rsidR="00885B37" w:rsidRDefault="00885B37" w:rsidP="00DB2BA2">
      <w:pPr>
        <w:pStyle w:val="2f5"/>
        <w:ind w:firstLine="712"/>
      </w:pPr>
      <w:r>
        <w:rPr>
          <w:rFonts w:hint="eastAsia"/>
        </w:rPr>
        <w:t>近閱《杭州醫報》</w:t>
      </w:r>
      <w:r w:rsidR="006C4C45">
        <w:rPr>
          <w:rFonts w:hint="eastAsia"/>
        </w:rPr>
        <w:t>，</w:t>
      </w:r>
      <w:r>
        <w:rPr>
          <w:rFonts w:hint="eastAsia"/>
        </w:rPr>
        <w:t>載有俗傳治白帶便方</w:t>
      </w:r>
      <w:r w:rsidR="006C4C45">
        <w:rPr>
          <w:rFonts w:hint="eastAsia"/>
        </w:rPr>
        <w:t>，</w:t>
      </w:r>
      <w:r>
        <w:rPr>
          <w:rFonts w:hint="eastAsia"/>
        </w:rPr>
        <w:t>用綠豆芽連頭根三斤</w:t>
      </w:r>
      <w:r w:rsidR="006C4C45">
        <w:rPr>
          <w:rFonts w:hint="eastAsia"/>
        </w:rPr>
        <w:t>，</w:t>
      </w:r>
      <w:r>
        <w:rPr>
          <w:rFonts w:hint="eastAsia"/>
        </w:rPr>
        <w:t>洗淨</w:t>
      </w:r>
      <w:r w:rsidR="006C4C45">
        <w:rPr>
          <w:rFonts w:hint="eastAsia"/>
        </w:rPr>
        <w:t>，</w:t>
      </w:r>
      <w:r>
        <w:rPr>
          <w:rFonts w:hint="eastAsia"/>
        </w:rPr>
        <w:t>加水兩大碗</w:t>
      </w:r>
      <w:r w:rsidR="006C4C45">
        <w:rPr>
          <w:rFonts w:hint="eastAsia"/>
        </w:rPr>
        <w:t>，</w:t>
      </w:r>
      <w:r>
        <w:rPr>
          <w:rFonts w:hint="eastAsia"/>
        </w:rPr>
        <w:t>煎透去渣</w:t>
      </w:r>
      <w:r w:rsidR="006C4C45">
        <w:rPr>
          <w:rFonts w:hint="eastAsia"/>
        </w:rPr>
        <w:t>，</w:t>
      </w:r>
      <w:r>
        <w:rPr>
          <w:rFonts w:hint="eastAsia"/>
        </w:rPr>
        <w:t>加生薑汁三兩、黃蔗糖四兩</w:t>
      </w:r>
      <w:r w:rsidR="006C4C45">
        <w:rPr>
          <w:rFonts w:hint="eastAsia"/>
        </w:rPr>
        <w:t>，</w:t>
      </w:r>
      <w:r>
        <w:rPr>
          <w:rFonts w:hint="eastAsia"/>
        </w:rPr>
        <w:t>慢火收膏</w:t>
      </w:r>
      <w:r w:rsidR="006C4C45">
        <w:rPr>
          <w:rFonts w:hint="eastAsia"/>
        </w:rPr>
        <w:t>，</w:t>
      </w:r>
      <w:r>
        <w:rPr>
          <w:rFonts w:hint="eastAsia"/>
        </w:rPr>
        <w:t>每晨開水</w:t>
      </w:r>
      <w:r w:rsidR="00C867CD">
        <w:rPr>
          <w:rFonts w:hint="eastAsia"/>
        </w:rPr>
        <w:t>沖服</w:t>
      </w:r>
      <w:r>
        <w:rPr>
          <w:rFonts w:hint="eastAsia"/>
        </w:rPr>
        <w:t>。約十二日服一料</w:t>
      </w:r>
      <w:r w:rsidR="006C4C45">
        <w:rPr>
          <w:rFonts w:hint="eastAsia"/>
        </w:rPr>
        <w:t>，</w:t>
      </w:r>
      <w:r>
        <w:rPr>
          <w:rFonts w:hint="eastAsia"/>
        </w:rPr>
        <w:t>服至兩料必愈。</w:t>
      </w:r>
      <w:r w:rsidRPr="00DB2BA2">
        <w:rPr>
          <w:rFonts w:hint="eastAsia"/>
        </w:rPr>
        <w:t>按︰</w:t>
      </w:r>
      <w:r>
        <w:rPr>
          <w:rFonts w:hint="eastAsia"/>
        </w:rPr>
        <w:t>此方用之數次</w:t>
      </w:r>
      <w:r w:rsidR="006C4C45">
        <w:rPr>
          <w:rFonts w:hint="eastAsia"/>
        </w:rPr>
        <w:t>，</w:t>
      </w:r>
      <w:r>
        <w:rPr>
          <w:rFonts w:hint="eastAsia"/>
        </w:rPr>
        <w:t>頗有效驗。</w:t>
      </w:r>
    </w:p>
    <w:p w:rsidR="00DB2BA2" w:rsidRDefault="00DB2BA2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87" w:name="_Toc223762776"/>
      <w:r>
        <w:br w:type="page"/>
      </w:r>
    </w:p>
    <w:p w:rsidR="00885B37" w:rsidRDefault="00DB2BA2" w:rsidP="00E11911">
      <w:pPr>
        <w:pStyle w:val="5a"/>
      </w:pPr>
      <w:bookmarkStart w:id="388" w:name="_Toc7560881"/>
      <w:r>
        <w:rPr>
          <w:rFonts w:hint="eastAsia"/>
        </w:rPr>
        <w:lastRenderedPageBreak/>
        <w:t>【</w:t>
      </w:r>
      <w:r w:rsidR="00885B37">
        <w:rPr>
          <w:rFonts w:hint="eastAsia"/>
        </w:rPr>
        <w:t>加味麥門冬湯</w:t>
      </w:r>
      <w:bookmarkEnd w:id="387"/>
      <w:r>
        <w:rPr>
          <w:rFonts w:hint="eastAsia"/>
        </w:rPr>
        <w:t>】</w:t>
      </w:r>
      <w:bookmarkEnd w:id="388"/>
    </w:p>
    <w:p w:rsidR="00DB2BA2" w:rsidRDefault="00885B37" w:rsidP="00885B37">
      <w:pPr>
        <w:pStyle w:val="2f5"/>
        <w:ind w:firstLine="712"/>
      </w:pPr>
      <w:r>
        <w:rPr>
          <w:rFonts w:hint="eastAsia"/>
        </w:rPr>
        <w:t>治婦女倒經。</w:t>
      </w:r>
    </w:p>
    <w:p w:rsidR="00DB2BA2" w:rsidRDefault="00093B46" w:rsidP="00885B37">
      <w:pPr>
        <w:pStyle w:val="2f5"/>
        <w:ind w:firstLine="712"/>
      </w:pPr>
      <w:r>
        <w:rPr>
          <w:rFonts w:hint="eastAsia"/>
        </w:rPr>
        <w:t>乾</w:t>
      </w:r>
      <w:r w:rsidR="00885B37">
        <w:rPr>
          <w:rFonts w:hint="eastAsia"/>
        </w:rPr>
        <w:t>寸冬（五錢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帶心）</w:t>
      </w:r>
      <w:r w:rsidR="00DB2BA2">
        <w:rPr>
          <w:rFonts w:hint="eastAsia"/>
        </w:rPr>
        <w:t>、</w:t>
      </w:r>
      <w:r w:rsidR="00885B37">
        <w:rPr>
          <w:rFonts w:hint="eastAsia"/>
        </w:rPr>
        <w:t>野</w:t>
      </w:r>
      <w:r w:rsidR="002F5F70">
        <w:rPr>
          <w:rFonts w:hint="eastAsia"/>
        </w:rPr>
        <w:t>臺</w:t>
      </w:r>
      <w:r w:rsidR="00885B37">
        <w:rPr>
          <w:rFonts w:hint="eastAsia"/>
        </w:rPr>
        <w:t>參（四錢）</w:t>
      </w:r>
      <w:r w:rsidR="00DB2BA2">
        <w:rPr>
          <w:rFonts w:hint="eastAsia"/>
        </w:rPr>
        <w:t>、</w:t>
      </w:r>
      <w:r w:rsidR="00885B37">
        <w:rPr>
          <w:rFonts w:hint="eastAsia"/>
        </w:rPr>
        <w:t>清半夏（三錢）</w:t>
      </w:r>
      <w:r w:rsidR="00DB2BA2">
        <w:rPr>
          <w:rFonts w:hint="eastAsia"/>
        </w:rPr>
        <w:t>、</w:t>
      </w:r>
      <w:r w:rsidR="00885B37">
        <w:rPr>
          <w:rFonts w:hint="eastAsia"/>
        </w:rPr>
        <w:t>生山藥（四錢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以代粳米）</w:t>
      </w:r>
      <w:r w:rsidR="00DB2BA2">
        <w:rPr>
          <w:rFonts w:hint="eastAsia"/>
        </w:rPr>
        <w:t>、</w:t>
      </w:r>
      <w:r w:rsidR="00885B37">
        <w:rPr>
          <w:rFonts w:hint="eastAsia"/>
        </w:rPr>
        <w:t>生杭芍（三錢）</w:t>
      </w:r>
      <w:r w:rsidR="00DB2BA2">
        <w:rPr>
          <w:rFonts w:hint="eastAsia"/>
        </w:rPr>
        <w:t>、</w:t>
      </w:r>
      <w:r w:rsidR="00885B37">
        <w:rPr>
          <w:rFonts w:hint="eastAsia"/>
        </w:rPr>
        <w:t>丹參（三錢）</w:t>
      </w:r>
      <w:r w:rsidR="00DB2BA2">
        <w:rPr>
          <w:rFonts w:hint="eastAsia"/>
        </w:rPr>
        <w:t>、</w:t>
      </w:r>
      <w:r w:rsidR="00885B37">
        <w:rPr>
          <w:rFonts w:hint="eastAsia"/>
        </w:rPr>
        <w:t>甘草（二錢）</w:t>
      </w:r>
      <w:r w:rsidR="00DB2BA2">
        <w:rPr>
          <w:rFonts w:hint="eastAsia"/>
        </w:rPr>
        <w:t>、</w:t>
      </w:r>
      <w:r w:rsidR="00885B37">
        <w:rPr>
          <w:rFonts w:hint="eastAsia"/>
        </w:rPr>
        <w:t>生桃仁（二錢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帶皮尖搗）</w:t>
      </w:r>
      <w:r w:rsidR="00DB2BA2">
        <w:rPr>
          <w:rFonts w:hint="eastAsia"/>
        </w:rPr>
        <w:t>、</w:t>
      </w:r>
      <w:r w:rsidR="00885B37">
        <w:rPr>
          <w:rFonts w:hint="eastAsia"/>
        </w:rPr>
        <w:t>大棗（三枚</w:t>
      </w:r>
      <w:r w:rsidR="006C4C45">
        <w:rPr>
          <w:rFonts w:hint="eastAsia"/>
        </w:rPr>
        <w:t>，</w:t>
      </w:r>
      <w:r w:rsidR="00885B37">
        <w:rPr>
          <w:rFonts w:hint="eastAsia"/>
        </w:rPr>
        <w:t>捭開）</w:t>
      </w:r>
      <w:r w:rsidR="00DB2BA2">
        <w:rPr>
          <w:rFonts w:hint="eastAsia"/>
        </w:rPr>
        <w:t>。</w:t>
      </w:r>
    </w:p>
    <w:p w:rsidR="00DB2BA2" w:rsidRDefault="00885B37" w:rsidP="00885B37">
      <w:pPr>
        <w:pStyle w:val="2f5"/>
        <w:ind w:firstLine="712"/>
      </w:pPr>
      <w:r>
        <w:rPr>
          <w:rFonts w:hint="eastAsia"/>
        </w:rPr>
        <w:t>婦女倒經之證</w:t>
      </w:r>
      <w:r w:rsidR="006C4C45">
        <w:rPr>
          <w:rFonts w:hint="eastAsia"/>
        </w:rPr>
        <w:t>，</w:t>
      </w:r>
      <w:r>
        <w:rPr>
          <w:rFonts w:hint="eastAsia"/>
        </w:rPr>
        <w:t>陳修園《女科要旨》借用《金匱》麥門冬湯</w:t>
      </w:r>
      <w:r w:rsidR="006C4C45">
        <w:rPr>
          <w:rFonts w:hint="eastAsia"/>
        </w:rPr>
        <w:t>，</w:t>
      </w:r>
      <w:r>
        <w:rPr>
          <w:rFonts w:hint="eastAsia"/>
        </w:rPr>
        <w:t>可謂特識。然其方原治</w:t>
      </w:r>
      <w:r w:rsidR="00AD5F8E">
        <w:rPr>
          <w:rFonts w:hint="eastAsia"/>
        </w:rPr>
        <w:t>「</w:t>
      </w:r>
      <w:r>
        <w:rPr>
          <w:rFonts w:hint="eastAsia"/>
        </w:rPr>
        <w:t>火逆上氣</w:t>
      </w:r>
      <w:r w:rsidR="006C4C45">
        <w:rPr>
          <w:rFonts w:hint="eastAsia"/>
        </w:rPr>
        <w:t>，</w:t>
      </w:r>
      <w:r>
        <w:rPr>
          <w:rFonts w:hint="eastAsia"/>
        </w:rPr>
        <w:t>咽喉不利</w:t>
      </w:r>
      <w:r w:rsidR="00AD5F8E">
        <w:rPr>
          <w:rFonts w:hint="eastAsia"/>
        </w:rPr>
        <w:t>」</w:t>
      </w:r>
      <w:r>
        <w:rPr>
          <w:rFonts w:hint="eastAsia"/>
        </w:rPr>
        <w:t>。今用以治倒經</w:t>
      </w:r>
      <w:r w:rsidR="006C4C45">
        <w:rPr>
          <w:rFonts w:hint="eastAsia"/>
        </w:rPr>
        <w:t>，</w:t>
      </w:r>
      <w:r>
        <w:rPr>
          <w:rFonts w:hint="eastAsia"/>
        </w:rPr>
        <w:t>必略為加減</w:t>
      </w:r>
      <w:r w:rsidR="006C4C45">
        <w:rPr>
          <w:rFonts w:hint="eastAsia"/>
        </w:rPr>
        <w:t>，</w:t>
      </w:r>
      <w:r>
        <w:rPr>
          <w:rFonts w:hint="eastAsia"/>
        </w:rPr>
        <w:t>而後乃與病證吻合也。</w:t>
      </w:r>
    </w:p>
    <w:p w:rsidR="00DB2BA2" w:rsidRDefault="00885B37" w:rsidP="00885B37">
      <w:pPr>
        <w:pStyle w:val="2f5"/>
        <w:ind w:firstLine="712"/>
      </w:pPr>
      <w:r>
        <w:rPr>
          <w:rFonts w:hint="eastAsia"/>
        </w:rPr>
        <w:t>或問</w:t>
      </w:r>
      <w:r w:rsidR="00DB2BA2">
        <w:rPr>
          <w:rFonts w:hint="eastAsia"/>
        </w:rPr>
        <w:t>「</w:t>
      </w:r>
      <w:r>
        <w:rPr>
          <w:rFonts w:hint="eastAsia"/>
        </w:rPr>
        <w:t>《金匱》麥門冬湯所主之病</w:t>
      </w:r>
      <w:r w:rsidR="006C4C45">
        <w:rPr>
          <w:rFonts w:hint="eastAsia"/>
        </w:rPr>
        <w:t>，</w:t>
      </w:r>
      <w:r>
        <w:rPr>
          <w:rFonts w:hint="eastAsia"/>
        </w:rPr>
        <w:t>與婦人倒經之病迥別</w:t>
      </w:r>
      <w:r w:rsidR="006C4C45">
        <w:rPr>
          <w:rFonts w:hint="eastAsia"/>
        </w:rPr>
        <w:t>，</w:t>
      </w:r>
      <w:r>
        <w:rPr>
          <w:rFonts w:hint="eastAsia"/>
        </w:rPr>
        <w:t>何以能借用之而有效驗</w:t>
      </w:r>
      <w:r w:rsidR="00DB2BA2">
        <w:rPr>
          <w:rFonts w:hint="eastAsia"/>
        </w:rPr>
        <w:t>」</w:t>
      </w:r>
      <w:r>
        <w:rPr>
          <w:rFonts w:hint="eastAsia"/>
        </w:rPr>
        <w:t>？答曰</w:t>
      </w:r>
      <w:r w:rsidR="00DB2BA2">
        <w:rPr>
          <w:rFonts w:hint="eastAsia"/>
        </w:rPr>
        <w:t>「</w:t>
      </w:r>
      <w:r w:rsidR="0092684C">
        <w:rPr>
          <w:rFonts w:hint="eastAsia"/>
        </w:rPr>
        <w:t>衝</w:t>
      </w:r>
      <w:r>
        <w:rPr>
          <w:rFonts w:hint="eastAsia"/>
        </w:rPr>
        <w:t>為血海</w:t>
      </w:r>
      <w:r w:rsidR="006C4C45">
        <w:rPr>
          <w:rFonts w:hint="eastAsia"/>
        </w:rPr>
        <w:t>，</w:t>
      </w:r>
      <w:r>
        <w:rPr>
          <w:rFonts w:hint="eastAsia"/>
        </w:rPr>
        <w:t>居少腹之兩旁。其脈上隸陽明</w:t>
      </w:r>
      <w:r w:rsidR="006C4C45">
        <w:rPr>
          <w:rFonts w:hint="eastAsia"/>
        </w:rPr>
        <w:t>，</w:t>
      </w:r>
      <w:r>
        <w:rPr>
          <w:rFonts w:hint="eastAsia"/>
        </w:rPr>
        <w:t>下連少陰。少陰腎虛</w:t>
      </w:r>
      <w:r w:rsidR="006C4C45">
        <w:rPr>
          <w:rFonts w:hint="eastAsia"/>
        </w:rPr>
        <w:t>，</w:t>
      </w:r>
      <w:r>
        <w:rPr>
          <w:rFonts w:hint="eastAsia"/>
        </w:rPr>
        <w:t>其氣化不能閉藏以收攝</w:t>
      </w:r>
      <w:r w:rsidR="0092684C">
        <w:rPr>
          <w:rFonts w:hint="eastAsia"/>
        </w:rPr>
        <w:t>衝</w:t>
      </w:r>
      <w:r>
        <w:rPr>
          <w:rFonts w:hint="eastAsia"/>
        </w:rPr>
        <w:t>氣</w:t>
      </w:r>
      <w:r w:rsidR="006C4C45">
        <w:rPr>
          <w:rFonts w:hint="eastAsia"/>
        </w:rPr>
        <w:t>，</w:t>
      </w:r>
      <w:r>
        <w:rPr>
          <w:rFonts w:hint="eastAsia"/>
        </w:rPr>
        <w:t>則</w:t>
      </w:r>
      <w:r w:rsidR="0092684C">
        <w:rPr>
          <w:rFonts w:hint="eastAsia"/>
        </w:rPr>
        <w:t>衝</w:t>
      </w:r>
      <w:r>
        <w:rPr>
          <w:rFonts w:hint="eastAsia"/>
        </w:rPr>
        <w:t>氣易</w:t>
      </w:r>
      <w:r w:rsidR="00D24630">
        <w:rPr>
          <w:rFonts w:hint="eastAsia"/>
        </w:rPr>
        <w:t>於</w:t>
      </w:r>
      <w:r>
        <w:rPr>
          <w:rFonts w:hint="eastAsia"/>
        </w:rPr>
        <w:t>上</w:t>
      </w:r>
      <w:r w:rsidR="00DB2BA2">
        <w:rPr>
          <w:rFonts w:hint="eastAsia"/>
        </w:rPr>
        <w:t>干</w:t>
      </w:r>
      <w:r>
        <w:rPr>
          <w:rFonts w:hint="eastAsia"/>
        </w:rPr>
        <w:t>。陽明胃虛</w:t>
      </w:r>
      <w:r w:rsidR="006C4C45">
        <w:rPr>
          <w:rFonts w:hint="eastAsia"/>
        </w:rPr>
        <w:t>，</w:t>
      </w:r>
      <w:r>
        <w:rPr>
          <w:rFonts w:hint="eastAsia"/>
        </w:rPr>
        <w:t>其氣化不能下行以鎮安</w:t>
      </w:r>
      <w:r w:rsidR="0092684C">
        <w:rPr>
          <w:rFonts w:hint="eastAsia"/>
        </w:rPr>
        <w:t>衝</w:t>
      </w:r>
      <w:r>
        <w:rPr>
          <w:rFonts w:hint="eastAsia"/>
        </w:rPr>
        <w:t>氣</w:t>
      </w:r>
      <w:r w:rsidR="006C4C45">
        <w:rPr>
          <w:rFonts w:hint="eastAsia"/>
        </w:rPr>
        <w:t>，</w:t>
      </w:r>
      <w:r>
        <w:rPr>
          <w:rFonts w:hint="eastAsia"/>
        </w:rPr>
        <w:t>則</w:t>
      </w:r>
      <w:r w:rsidR="0092684C">
        <w:rPr>
          <w:rFonts w:hint="eastAsia"/>
        </w:rPr>
        <w:t>衝</w:t>
      </w:r>
      <w:r>
        <w:rPr>
          <w:rFonts w:hint="eastAsia"/>
        </w:rPr>
        <w:t>氣亦易</w:t>
      </w:r>
      <w:r w:rsidR="00D24630">
        <w:rPr>
          <w:rFonts w:hint="eastAsia"/>
        </w:rPr>
        <w:t>於</w:t>
      </w:r>
      <w:r>
        <w:rPr>
          <w:rFonts w:hint="eastAsia"/>
        </w:rPr>
        <w:t>上</w:t>
      </w:r>
      <w:r w:rsidR="00DB2BA2">
        <w:rPr>
          <w:rFonts w:hint="eastAsia"/>
        </w:rPr>
        <w:t>干</w:t>
      </w:r>
      <w:r>
        <w:rPr>
          <w:rFonts w:hint="eastAsia"/>
        </w:rPr>
        <w:t>。</w:t>
      </w:r>
      <w:r w:rsidR="0092684C">
        <w:rPr>
          <w:rFonts w:hint="eastAsia"/>
        </w:rPr>
        <w:t>衝</w:t>
      </w:r>
      <w:r>
        <w:rPr>
          <w:rFonts w:hint="eastAsia"/>
        </w:rPr>
        <w:t>中之氣既上</w:t>
      </w:r>
      <w:r w:rsidR="00DB2BA2">
        <w:rPr>
          <w:rFonts w:hint="eastAsia"/>
        </w:rPr>
        <w:t>干</w:t>
      </w:r>
      <w:r w:rsidR="006C4C45">
        <w:rPr>
          <w:rFonts w:hint="eastAsia"/>
        </w:rPr>
        <w:t>，</w:t>
      </w:r>
      <w:r w:rsidR="0092684C">
        <w:rPr>
          <w:rFonts w:hint="eastAsia"/>
        </w:rPr>
        <w:t>衝</w:t>
      </w:r>
      <w:r>
        <w:rPr>
          <w:rFonts w:hint="eastAsia"/>
        </w:rPr>
        <w:t>中之血自隨之上逆</w:t>
      </w:r>
      <w:r w:rsidR="006C4C45">
        <w:rPr>
          <w:rFonts w:hint="eastAsia"/>
        </w:rPr>
        <w:t>，</w:t>
      </w:r>
      <w:r>
        <w:rPr>
          <w:rFonts w:hint="eastAsia"/>
        </w:rPr>
        <w:t>此倒經所由來也。麥門冬湯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大補中氣以生津液藥中</w:t>
      </w:r>
      <w:r w:rsidR="006C4C45">
        <w:rPr>
          <w:rFonts w:hint="eastAsia"/>
        </w:rPr>
        <w:t>，</w:t>
      </w:r>
      <w:r>
        <w:rPr>
          <w:rFonts w:hint="eastAsia"/>
        </w:rPr>
        <w:t>用半夏一味</w:t>
      </w:r>
      <w:r w:rsidR="006C4C45">
        <w:rPr>
          <w:rFonts w:hint="eastAsia"/>
        </w:rPr>
        <w:t>，</w:t>
      </w:r>
      <w:r>
        <w:rPr>
          <w:rFonts w:hint="eastAsia"/>
        </w:rPr>
        <w:t>以降胃安</w:t>
      </w:r>
      <w:r w:rsidR="0092684C">
        <w:rPr>
          <w:rFonts w:hint="eastAsia"/>
        </w:rPr>
        <w:t>衝</w:t>
      </w:r>
      <w:r w:rsidR="006C4C45">
        <w:rPr>
          <w:rFonts w:hint="eastAsia"/>
        </w:rPr>
        <w:t>，</w:t>
      </w:r>
      <w:r>
        <w:rPr>
          <w:rFonts w:hint="eastAsia"/>
        </w:rPr>
        <w:t>且以山藥代粳米</w:t>
      </w:r>
      <w:r w:rsidR="006C4C45">
        <w:rPr>
          <w:rFonts w:hint="eastAsia"/>
        </w:rPr>
        <w:t>，</w:t>
      </w:r>
      <w:r>
        <w:rPr>
          <w:rFonts w:hint="eastAsia"/>
        </w:rPr>
        <w:t>以補腎斂</w:t>
      </w:r>
      <w:r w:rsidR="0092684C">
        <w:rPr>
          <w:rFonts w:hint="eastAsia"/>
        </w:rPr>
        <w:t>衝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是</w:t>
      </w:r>
      <w:r w:rsidR="0092684C">
        <w:rPr>
          <w:rFonts w:hint="eastAsia"/>
        </w:rPr>
        <w:t>衝</w:t>
      </w:r>
      <w:r>
        <w:rPr>
          <w:rFonts w:hint="eastAsia"/>
        </w:rPr>
        <w:t>中之氣安其故宅</w:t>
      </w:r>
      <w:r w:rsidR="006C4C45">
        <w:rPr>
          <w:rFonts w:hint="eastAsia"/>
        </w:rPr>
        <w:t>，</w:t>
      </w:r>
      <w:r w:rsidR="0092684C">
        <w:rPr>
          <w:rFonts w:hint="eastAsia"/>
        </w:rPr>
        <w:t>衝</w:t>
      </w:r>
      <w:r>
        <w:rPr>
          <w:rFonts w:hint="eastAsia"/>
        </w:rPr>
        <w:t>中之血</w:t>
      </w:r>
      <w:r w:rsidR="006C4C45">
        <w:rPr>
          <w:rFonts w:hint="eastAsia"/>
        </w:rPr>
        <w:t>，</w:t>
      </w:r>
      <w:r>
        <w:rPr>
          <w:rFonts w:hint="eastAsia"/>
        </w:rPr>
        <w:t>自不上逆</w:t>
      </w:r>
      <w:r w:rsidR="006C4C45">
        <w:rPr>
          <w:rFonts w:hint="eastAsia"/>
        </w:rPr>
        <w:t>，</w:t>
      </w:r>
      <w:r>
        <w:rPr>
          <w:rFonts w:hint="eastAsia"/>
        </w:rPr>
        <w:t>而循其故道矣。特是經脈所以上行者</w:t>
      </w:r>
      <w:r w:rsidR="006C4C45">
        <w:rPr>
          <w:rFonts w:hint="eastAsia"/>
        </w:rPr>
        <w:t>，</w:t>
      </w:r>
      <w:r>
        <w:rPr>
          <w:rFonts w:hint="eastAsia"/>
        </w:rPr>
        <w:t>固多因</w:t>
      </w:r>
      <w:r w:rsidR="0092684C">
        <w:rPr>
          <w:rFonts w:hint="eastAsia"/>
        </w:rPr>
        <w:t>衝</w:t>
      </w:r>
      <w:r>
        <w:rPr>
          <w:rFonts w:hint="eastAsia"/>
        </w:rPr>
        <w:t>氣之上</w:t>
      </w:r>
      <w:r w:rsidR="00DB2BA2">
        <w:rPr>
          <w:rFonts w:hint="eastAsia"/>
        </w:rPr>
        <w:t>干</w:t>
      </w:r>
      <w:r w:rsidR="006C4C45">
        <w:rPr>
          <w:rFonts w:hint="eastAsia"/>
        </w:rPr>
        <w:t>，</w:t>
      </w:r>
      <w:r>
        <w:rPr>
          <w:rFonts w:hint="eastAsia"/>
        </w:rPr>
        <w:t>實亦下行之路</w:t>
      </w:r>
      <w:r w:rsidR="006C4C45">
        <w:rPr>
          <w:rFonts w:hint="eastAsia"/>
        </w:rPr>
        <w:t>，</w:t>
      </w:r>
      <w:r>
        <w:rPr>
          <w:rFonts w:hint="eastAsia"/>
        </w:rPr>
        <w:t>有所壅塞。觀其每至下行之期</w:t>
      </w:r>
      <w:r w:rsidR="006C4C45">
        <w:rPr>
          <w:rFonts w:hint="eastAsia"/>
        </w:rPr>
        <w:t>，</w:t>
      </w:r>
      <w:r>
        <w:rPr>
          <w:rFonts w:hint="eastAsia"/>
        </w:rPr>
        <w:t>而後上行可知也</w:t>
      </w:r>
      <w:r w:rsidR="006C4C45">
        <w:rPr>
          <w:rFonts w:hint="eastAsia"/>
        </w:rPr>
        <w:t>，</w:t>
      </w:r>
      <w:r>
        <w:rPr>
          <w:rFonts w:hint="eastAsia"/>
        </w:rPr>
        <w:t>故又加芍</w:t>
      </w:r>
      <w:r w:rsidR="00AD5F8E">
        <w:rPr>
          <w:rFonts w:hint="eastAsia"/>
        </w:rPr>
        <w:t>藥</w:t>
      </w:r>
      <w:r>
        <w:rPr>
          <w:rFonts w:hint="eastAsia"/>
        </w:rPr>
        <w:t>、丹參、桃仁以開其下行之路</w:t>
      </w:r>
      <w:r w:rsidR="006C4C45">
        <w:rPr>
          <w:rFonts w:hint="eastAsia"/>
        </w:rPr>
        <w:t>，</w:t>
      </w:r>
      <w:r>
        <w:rPr>
          <w:rFonts w:hint="eastAsia"/>
        </w:rPr>
        <w:t>使至期下行</w:t>
      </w:r>
      <w:r w:rsidR="006C4C45">
        <w:rPr>
          <w:rFonts w:hint="eastAsia"/>
        </w:rPr>
        <w:t>，</w:t>
      </w:r>
      <w:r>
        <w:rPr>
          <w:rFonts w:hint="eastAsia"/>
        </w:rPr>
        <w:t>毫無滯礙。是以其方非為治倒經而設</w:t>
      </w:r>
      <w:r w:rsidR="006C4C45">
        <w:rPr>
          <w:rFonts w:hint="eastAsia"/>
        </w:rPr>
        <w:t>，</w:t>
      </w:r>
      <w:r>
        <w:rPr>
          <w:rFonts w:hint="eastAsia"/>
        </w:rPr>
        <w:t>而略為加減</w:t>
      </w:r>
      <w:r w:rsidR="006C4C45">
        <w:rPr>
          <w:rFonts w:hint="eastAsia"/>
        </w:rPr>
        <w:t>，</w:t>
      </w:r>
      <w:r>
        <w:rPr>
          <w:rFonts w:hint="eastAsia"/>
        </w:rPr>
        <w:t>即以治倒經甚效</w:t>
      </w:r>
      <w:r w:rsidR="006C4C45">
        <w:rPr>
          <w:rFonts w:hint="eastAsia"/>
        </w:rPr>
        <w:t>，</w:t>
      </w:r>
      <w:r>
        <w:rPr>
          <w:rFonts w:hint="eastAsia"/>
        </w:rPr>
        <w:t>愈以歎經方之</w:t>
      </w:r>
      <w:r w:rsidR="00A5375E">
        <w:rPr>
          <w:rFonts w:hint="eastAsia"/>
        </w:rPr>
        <w:t>函</w:t>
      </w:r>
      <w:r>
        <w:rPr>
          <w:rFonts w:hint="eastAsia"/>
        </w:rPr>
        <w:t>蓋無窮也。</w:t>
      </w:r>
    </w:p>
    <w:p w:rsidR="00DB2BA2" w:rsidRDefault="00DB2BA2" w:rsidP="00885B37">
      <w:pPr>
        <w:pStyle w:val="2f5"/>
        <w:ind w:firstLine="712"/>
      </w:pPr>
      <w:r>
        <w:rPr>
          <w:rFonts w:hint="eastAsia"/>
        </w:rPr>
        <w:lastRenderedPageBreak/>
        <w:t>按：</w:t>
      </w:r>
      <w:r w:rsidR="00885B37">
        <w:rPr>
          <w:rFonts w:hint="eastAsia"/>
        </w:rPr>
        <w:t>用此方治倒經大抵皆效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而間有不效者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以其兼他證也。曾治一室女</w:t>
      </w:r>
      <w:r w:rsidR="006C4C45">
        <w:rPr>
          <w:rFonts w:hint="eastAsia"/>
        </w:rPr>
        <w:t>，</w:t>
      </w:r>
      <w:r w:rsidR="00885B37">
        <w:rPr>
          <w:rFonts w:hint="eastAsia"/>
        </w:rPr>
        <w:t>倒經年餘不愈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其脈象微弱。投以此湯</w:t>
      </w:r>
      <w:r w:rsidR="006C4C45">
        <w:rPr>
          <w:rFonts w:hint="eastAsia"/>
        </w:rPr>
        <w:t>，</w:t>
      </w:r>
      <w:r w:rsidR="00885B37">
        <w:rPr>
          <w:rFonts w:hint="eastAsia"/>
        </w:rPr>
        <w:t>服藥後甚覺短氣。再診其脈</w:t>
      </w:r>
      <w:r w:rsidR="006C4C45">
        <w:rPr>
          <w:rFonts w:hint="eastAsia"/>
        </w:rPr>
        <w:t>，</w:t>
      </w:r>
      <w:r w:rsidR="00885B37">
        <w:rPr>
          <w:rFonts w:hint="eastAsia"/>
        </w:rPr>
        <w:t>微弱益甚。自言素有短氣之病</w:t>
      </w:r>
      <w:r w:rsidR="006C4C45">
        <w:rPr>
          <w:rFonts w:hint="eastAsia"/>
        </w:rPr>
        <w:t>，</w:t>
      </w:r>
      <w:r w:rsidR="00885B37">
        <w:rPr>
          <w:rFonts w:hint="eastAsia"/>
        </w:rPr>
        <w:t>今則益加重耳。恍悟其胸中大氣</w:t>
      </w:r>
      <w:r w:rsidR="006C4C45">
        <w:rPr>
          <w:rFonts w:hint="eastAsia"/>
        </w:rPr>
        <w:t>，</w:t>
      </w:r>
      <w:r w:rsidR="00885B37">
        <w:rPr>
          <w:rFonts w:hint="eastAsia"/>
        </w:rPr>
        <w:t>必然下陷</w:t>
      </w:r>
      <w:r w:rsidR="006C4C45">
        <w:rPr>
          <w:rFonts w:hint="eastAsia"/>
        </w:rPr>
        <w:t>，</w:t>
      </w:r>
      <w:r w:rsidR="00885B37">
        <w:rPr>
          <w:rFonts w:hint="eastAsia"/>
        </w:rPr>
        <w:t>故不任半夏之降也。遂改用拙擬升陷湯</w:t>
      </w:r>
      <w:r>
        <w:rPr>
          <w:rFonts w:hint="eastAsia"/>
        </w:rPr>
        <w:t>（在第四卷）</w:t>
      </w:r>
      <w:r w:rsidR="006C4C45">
        <w:rPr>
          <w:rFonts w:hint="eastAsia"/>
        </w:rPr>
        <w:t>，</w:t>
      </w:r>
      <w:r w:rsidR="00885B37">
        <w:rPr>
          <w:rFonts w:hint="eastAsia"/>
        </w:rPr>
        <w:t>連服十劑。短氣愈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而倒經之病亦愈。</w:t>
      </w:r>
    </w:p>
    <w:p w:rsidR="00DB2BA2" w:rsidRDefault="00885B37" w:rsidP="00885B37">
      <w:pPr>
        <w:pStyle w:val="2f5"/>
        <w:ind w:firstLine="712"/>
      </w:pPr>
      <w:r>
        <w:rPr>
          <w:rFonts w:hint="eastAsia"/>
        </w:rPr>
        <w:t>一少婦</w:t>
      </w:r>
      <w:r w:rsidR="006C4C45">
        <w:rPr>
          <w:rFonts w:hint="eastAsia"/>
        </w:rPr>
        <w:t>，</w:t>
      </w:r>
      <w:r>
        <w:rPr>
          <w:rFonts w:hint="eastAsia"/>
        </w:rPr>
        <w:t>倒經半載不愈</w:t>
      </w:r>
      <w:r w:rsidR="006C4C45">
        <w:rPr>
          <w:rFonts w:hint="eastAsia"/>
        </w:rPr>
        <w:t>，</w:t>
      </w:r>
      <w:r>
        <w:rPr>
          <w:rFonts w:hint="eastAsia"/>
        </w:rPr>
        <w:t>診其脈微弱而遲</w:t>
      </w:r>
      <w:r w:rsidR="006C4C45">
        <w:rPr>
          <w:rFonts w:hint="eastAsia"/>
        </w:rPr>
        <w:t>，</w:t>
      </w:r>
      <w:r>
        <w:rPr>
          <w:rFonts w:hint="eastAsia"/>
        </w:rPr>
        <w:t>兩寸不起</w:t>
      </w:r>
      <w:r w:rsidR="006C4C45">
        <w:rPr>
          <w:rFonts w:hint="eastAsia"/>
        </w:rPr>
        <w:t>，</w:t>
      </w:r>
      <w:r>
        <w:rPr>
          <w:rFonts w:hint="eastAsia"/>
        </w:rPr>
        <w:t>呼吸自覺短氣</w:t>
      </w:r>
      <w:r w:rsidR="006C4C45">
        <w:rPr>
          <w:rFonts w:hint="eastAsia"/>
        </w:rPr>
        <w:t>，</w:t>
      </w:r>
      <w:r>
        <w:rPr>
          <w:rFonts w:hint="eastAsia"/>
        </w:rPr>
        <w:t>知其亦胸中大氣下陷</w:t>
      </w:r>
      <w:r w:rsidR="006C4C45">
        <w:rPr>
          <w:rFonts w:hint="eastAsia"/>
        </w:rPr>
        <w:t>，</w:t>
      </w:r>
      <w:r>
        <w:rPr>
          <w:rFonts w:hint="eastAsia"/>
        </w:rPr>
        <w:t>亦投以升陷湯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6C4C45">
        <w:rPr>
          <w:rFonts w:hint="eastAsia"/>
        </w:rPr>
        <w:t>，</w:t>
      </w:r>
      <w:r>
        <w:rPr>
          <w:rFonts w:hint="eastAsia"/>
        </w:rPr>
        <w:t>短氣即愈。身體較前強壯</w:t>
      </w:r>
      <w:r w:rsidR="006C4C45">
        <w:rPr>
          <w:rFonts w:hint="eastAsia"/>
        </w:rPr>
        <w:t>，</w:t>
      </w:r>
      <w:r>
        <w:rPr>
          <w:rFonts w:hint="eastAsia"/>
        </w:rPr>
        <w:t>即停藥不服</w:t>
      </w:r>
      <w:r w:rsidR="006C4C45">
        <w:rPr>
          <w:rFonts w:hint="eastAsia"/>
        </w:rPr>
        <w:t>，</w:t>
      </w:r>
      <w:r>
        <w:rPr>
          <w:rFonts w:hint="eastAsia"/>
        </w:rPr>
        <w:t>其月經水即順</w:t>
      </w:r>
      <w:r w:rsidR="006C4C45">
        <w:rPr>
          <w:rFonts w:hint="eastAsia"/>
        </w:rPr>
        <w:t>，</w:t>
      </w:r>
      <w:r>
        <w:rPr>
          <w:rFonts w:hint="eastAsia"/>
        </w:rPr>
        <w:t>逾十月舉男矣。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或問</w:t>
      </w:r>
      <w:r w:rsidR="00DB2BA2">
        <w:rPr>
          <w:rFonts w:hint="eastAsia"/>
        </w:rPr>
        <w:t>「</w:t>
      </w:r>
      <w:r>
        <w:rPr>
          <w:rFonts w:hint="eastAsia"/>
        </w:rPr>
        <w:t>倒經之證</w:t>
      </w:r>
      <w:r w:rsidR="006C4C45">
        <w:rPr>
          <w:rFonts w:hint="eastAsia"/>
        </w:rPr>
        <w:t>，</w:t>
      </w:r>
      <w:r>
        <w:rPr>
          <w:rFonts w:hint="eastAsia"/>
        </w:rPr>
        <w:t>既由</w:t>
      </w:r>
      <w:r w:rsidR="00D24630">
        <w:rPr>
          <w:rFonts w:hint="eastAsia"/>
        </w:rPr>
        <w:t>於</w:t>
      </w:r>
      <w:r w:rsidR="0092684C">
        <w:rPr>
          <w:rFonts w:hint="eastAsia"/>
        </w:rPr>
        <w:t>衝</w:t>
      </w:r>
      <w:r>
        <w:rPr>
          <w:rFonts w:hint="eastAsia"/>
        </w:rPr>
        <w:t>氣胃氣上逆</w:t>
      </w:r>
      <w:r w:rsidR="006C4C45">
        <w:rPr>
          <w:rFonts w:hint="eastAsia"/>
        </w:rPr>
        <w:t>，</w:t>
      </w:r>
      <w:r>
        <w:rPr>
          <w:rFonts w:hint="eastAsia"/>
        </w:rPr>
        <w:t>大氣下陷者</w:t>
      </w:r>
      <w:r w:rsidR="006C4C45">
        <w:rPr>
          <w:rFonts w:hint="eastAsia"/>
        </w:rPr>
        <w:t>，</w:t>
      </w:r>
      <w:r>
        <w:rPr>
          <w:rFonts w:hint="eastAsia"/>
        </w:rPr>
        <w:t>其氣化升降之機正與之反對</w:t>
      </w:r>
      <w:r w:rsidR="006C4C45">
        <w:rPr>
          <w:rFonts w:hint="eastAsia"/>
        </w:rPr>
        <w:t>，</w:t>
      </w:r>
      <w:r>
        <w:rPr>
          <w:rFonts w:hint="eastAsia"/>
        </w:rPr>
        <w:t>何亦病倒經乎</w:t>
      </w:r>
      <w:r w:rsidR="00DB2BA2">
        <w:rPr>
          <w:rFonts w:hint="eastAsia"/>
        </w:rPr>
        <w:t>」</w:t>
      </w:r>
      <w:r>
        <w:rPr>
          <w:rFonts w:hint="eastAsia"/>
        </w:rPr>
        <w:t>？答曰</w:t>
      </w:r>
      <w:r w:rsidR="00DB2BA2">
        <w:rPr>
          <w:rFonts w:hint="eastAsia"/>
        </w:rPr>
        <w:t>「</w:t>
      </w:r>
      <w:r>
        <w:rPr>
          <w:rFonts w:hint="eastAsia"/>
        </w:rPr>
        <w:t>此理甚微奧</w:t>
      </w:r>
      <w:r w:rsidR="006C4C45">
        <w:rPr>
          <w:rFonts w:hint="eastAsia"/>
        </w:rPr>
        <w:t>，</w:t>
      </w:r>
      <w:r>
        <w:rPr>
          <w:rFonts w:hint="eastAsia"/>
        </w:rPr>
        <w:t>人之大氣原能斡旋全身</w:t>
      </w:r>
      <w:r w:rsidR="006C4C45">
        <w:rPr>
          <w:rFonts w:hint="eastAsia"/>
        </w:rPr>
        <w:t>，</w:t>
      </w:r>
      <w:r>
        <w:rPr>
          <w:rFonts w:hint="eastAsia"/>
        </w:rPr>
        <w:t>為諸氣之綱領</w:t>
      </w:r>
      <w:r w:rsidR="006C4C45">
        <w:rPr>
          <w:rFonts w:hint="eastAsia"/>
        </w:rPr>
        <w:t>，</w:t>
      </w:r>
      <w:r>
        <w:rPr>
          <w:rFonts w:hint="eastAsia"/>
        </w:rPr>
        <w:t>故大氣常充滿</w:t>
      </w:r>
      <w:r w:rsidR="00D24630">
        <w:rPr>
          <w:rFonts w:hint="eastAsia"/>
        </w:rPr>
        <w:t>於</w:t>
      </w:r>
      <w:r>
        <w:rPr>
          <w:rFonts w:hint="eastAsia"/>
        </w:rPr>
        <w:t>胸中</w:t>
      </w:r>
      <w:r w:rsidR="006C4C45">
        <w:rPr>
          <w:rFonts w:hint="eastAsia"/>
        </w:rPr>
        <w:t>，</w:t>
      </w:r>
      <w:r>
        <w:rPr>
          <w:rFonts w:hint="eastAsia"/>
        </w:rPr>
        <w:t>自能運轉胃氣使之下降</w:t>
      </w:r>
      <w:r w:rsidR="006C4C45">
        <w:rPr>
          <w:rFonts w:hint="eastAsia"/>
        </w:rPr>
        <w:t>，</w:t>
      </w:r>
      <w:r>
        <w:rPr>
          <w:rFonts w:hint="eastAsia"/>
        </w:rPr>
        <w:t>鎮攝</w:t>
      </w:r>
      <w:r w:rsidR="0092684C">
        <w:rPr>
          <w:rFonts w:hint="eastAsia"/>
        </w:rPr>
        <w:t>衝</w:t>
      </w:r>
      <w:r>
        <w:rPr>
          <w:rFonts w:hint="eastAsia"/>
        </w:rPr>
        <w:t>氣使不上衝。大氣一陷</w:t>
      </w:r>
      <w:r w:rsidR="006C4C45">
        <w:rPr>
          <w:rFonts w:hint="eastAsia"/>
        </w:rPr>
        <w:t>，</w:t>
      </w:r>
      <w:r>
        <w:rPr>
          <w:rFonts w:hint="eastAsia"/>
        </w:rPr>
        <w:t>綱領不振</w:t>
      </w:r>
      <w:r w:rsidR="006C4C45">
        <w:rPr>
          <w:rFonts w:hint="eastAsia"/>
        </w:rPr>
        <w:t>，</w:t>
      </w:r>
      <w:r>
        <w:rPr>
          <w:rFonts w:hint="eastAsia"/>
        </w:rPr>
        <w:t>諸氣之條貫多紊亂</w:t>
      </w:r>
      <w:r w:rsidR="006C4C45">
        <w:rPr>
          <w:rFonts w:hint="eastAsia"/>
        </w:rPr>
        <w:t>，</w:t>
      </w:r>
      <w:r>
        <w:rPr>
          <w:rFonts w:hint="eastAsia"/>
        </w:rPr>
        <w:t>此乃自然之理也。是知</w:t>
      </w:r>
      <w:r w:rsidR="0092684C">
        <w:rPr>
          <w:rFonts w:hint="eastAsia"/>
        </w:rPr>
        <w:t>衝</w:t>
      </w:r>
      <w:r>
        <w:rPr>
          <w:rFonts w:hint="eastAsia"/>
        </w:rPr>
        <w:t>氣胃氣之逆</w:t>
      </w:r>
      <w:r w:rsidR="006C4C45">
        <w:rPr>
          <w:rFonts w:hint="eastAsia"/>
        </w:rPr>
        <w:t>，</w:t>
      </w:r>
      <w:r>
        <w:rPr>
          <w:rFonts w:hint="eastAsia"/>
        </w:rPr>
        <w:t>非必由</w:t>
      </w:r>
      <w:r w:rsidR="00D24630">
        <w:rPr>
          <w:rFonts w:hint="eastAsia"/>
        </w:rPr>
        <w:t>於</w:t>
      </w:r>
      <w:r>
        <w:rPr>
          <w:rFonts w:hint="eastAsia"/>
        </w:rPr>
        <w:t>大氣下陷</w:t>
      </w:r>
      <w:r w:rsidR="006C4C45">
        <w:rPr>
          <w:rFonts w:hint="eastAsia"/>
        </w:rPr>
        <w:t>，</w:t>
      </w:r>
      <w:r>
        <w:rPr>
          <w:rFonts w:hint="eastAsia"/>
        </w:rPr>
        <w:t>而大氣下陷者</w:t>
      </w:r>
      <w:r w:rsidR="006C4C45">
        <w:rPr>
          <w:rFonts w:hint="eastAsia"/>
        </w:rPr>
        <w:t>，</w:t>
      </w:r>
      <w:r>
        <w:rPr>
          <w:rFonts w:hint="eastAsia"/>
        </w:rPr>
        <w:t>實可致</w:t>
      </w:r>
      <w:r w:rsidR="0092684C">
        <w:rPr>
          <w:rFonts w:hint="eastAsia"/>
        </w:rPr>
        <w:t>衝</w:t>
      </w:r>
      <w:r>
        <w:rPr>
          <w:rFonts w:hint="eastAsia"/>
        </w:rPr>
        <w:t>胃氣逆也。致病之因既不同</w:t>
      </w:r>
      <w:r w:rsidR="006C4C45">
        <w:rPr>
          <w:rFonts w:hint="eastAsia"/>
        </w:rPr>
        <w:t>，</w:t>
      </w:r>
      <w:r>
        <w:rPr>
          <w:rFonts w:hint="eastAsia"/>
        </w:rPr>
        <w:t>用藥者豈可膠柱鼓瑟哉</w:t>
      </w:r>
      <w:r w:rsidR="00DB2BA2">
        <w:rPr>
          <w:rFonts w:hint="eastAsia"/>
        </w:rPr>
        <w:t>」</w:t>
      </w:r>
      <w:r>
        <w:rPr>
          <w:rFonts w:hint="eastAsia"/>
        </w:rPr>
        <w:t>。</w:t>
      </w:r>
    </w:p>
    <w:p w:rsidR="00DB2BA2" w:rsidRDefault="00DB2BA2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89" w:name="_Toc223762777"/>
      <w:r>
        <w:br w:type="page"/>
      </w:r>
    </w:p>
    <w:p w:rsidR="00885B37" w:rsidRPr="00DB2BA2" w:rsidRDefault="00DB2BA2" w:rsidP="00E11911">
      <w:pPr>
        <w:pStyle w:val="5a"/>
      </w:pPr>
      <w:bookmarkStart w:id="390" w:name="_Toc7560882"/>
      <w:r>
        <w:rPr>
          <w:rFonts w:hint="eastAsia"/>
        </w:rPr>
        <w:lastRenderedPageBreak/>
        <w:t>【</w:t>
      </w:r>
      <w:r w:rsidR="00885B37">
        <w:rPr>
          <w:rFonts w:hint="eastAsia"/>
        </w:rPr>
        <w:t>壽胎丸</w:t>
      </w:r>
      <w:bookmarkEnd w:id="389"/>
      <w:r>
        <w:rPr>
          <w:rFonts w:hint="eastAsia"/>
        </w:rPr>
        <w:t>】</w:t>
      </w:r>
      <w:bookmarkEnd w:id="390"/>
    </w:p>
    <w:p w:rsidR="00DB2BA2" w:rsidRDefault="00885B37" w:rsidP="00885B37">
      <w:pPr>
        <w:pStyle w:val="2f5"/>
        <w:ind w:firstLine="712"/>
      </w:pPr>
      <w:r>
        <w:rPr>
          <w:rFonts w:hint="eastAsia"/>
        </w:rPr>
        <w:t>治滑胎。</w:t>
      </w:r>
    </w:p>
    <w:p w:rsidR="00DB2BA2" w:rsidRDefault="00885B37" w:rsidP="00885B37">
      <w:pPr>
        <w:pStyle w:val="2f5"/>
        <w:ind w:firstLine="712"/>
      </w:pPr>
      <w:r>
        <w:rPr>
          <w:rFonts w:hint="eastAsia"/>
        </w:rPr>
        <w:t>菟絲子（四兩</w:t>
      </w:r>
      <w:r w:rsidR="006C4C45">
        <w:rPr>
          <w:rFonts w:hint="eastAsia"/>
        </w:rPr>
        <w:t>，</w:t>
      </w:r>
      <w:r>
        <w:rPr>
          <w:rFonts w:hint="eastAsia"/>
        </w:rPr>
        <w:t>炒燉）</w:t>
      </w:r>
      <w:r w:rsidR="00DB2BA2">
        <w:rPr>
          <w:rFonts w:hint="eastAsia"/>
        </w:rPr>
        <w:t>、</w:t>
      </w:r>
      <w:r>
        <w:rPr>
          <w:rFonts w:hint="eastAsia"/>
        </w:rPr>
        <w:t>桑寄生（二兩）</w:t>
      </w:r>
      <w:r w:rsidR="00DB2BA2">
        <w:rPr>
          <w:rFonts w:hint="eastAsia"/>
        </w:rPr>
        <w:t>、</w:t>
      </w:r>
      <w:r>
        <w:rPr>
          <w:rFonts w:hint="eastAsia"/>
        </w:rPr>
        <w:t>川續斷（二兩）</w:t>
      </w:r>
      <w:r w:rsidR="00DB2BA2">
        <w:rPr>
          <w:rFonts w:hint="eastAsia"/>
        </w:rPr>
        <w:t>、</w:t>
      </w:r>
      <w:r>
        <w:rPr>
          <w:rFonts w:hint="eastAsia"/>
        </w:rPr>
        <w:t>真阿膠（二兩）</w:t>
      </w:r>
      <w:r w:rsidR="00DB2BA2">
        <w:rPr>
          <w:rFonts w:hint="eastAsia"/>
        </w:rPr>
        <w:t>。</w:t>
      </w:r>
    </w:p>
    <w:p w:rsidR="00DB2BA2" w:rsidRDefault="00885B37" w:rsidP="00885B37">
      <w:pPr>
        <w:pStyle w:val="2f5"/>
        <w:ind w:firstLine="712"/>
      </w:pPr>
      <w:r>
        <w:rPr>
          <w:rFonts w:hint="eastAsia"/>
        </w:rPr>
        <w:t>上藥將前三味軋細</w:t>
      </w:r>
      <w:r w:rsidR="006C4C45">
        <w:rPr>
          <w:rFonts w:hint="eastAsia"/>
        </w:rPr>
        <w:t>，</w:t>
      </w:r>
      <w:r>
        <w:rPr>
          <w:rFonts w:hint="eastAsia"/>
        </w:rPr>
        <w:t>水化阿膠和為丸一分重（</w:t>
      </w:r>
      <w:r w:rsidR="00093B46">
        <w:rPr>
          <w:rFonts w:hint="eastAsia"/>
        </w:rPr>
        <w:t>乾</w:t>
      </w:r>
      <w:r>
        <w:rPr>
          <w:rFonts w:hint="eastAsia"/>
        </w:rPr>
        <w:t>足一分）。每服二十丸</w:t>
      </w:r>
      <w:r w:rsidR="006C4C45">
        <w:rPr>
          <w:rFonts w:hint="eastAsia"/>
        </w:rPr>
        <w:t>，</w:t>
      </w:r>
      <w:r>
        <w:rPr>
          <w:rFonts w:hint="eastAsia"/>
        </w:rPr>
        <w:t>開水送下</w:t>
      </w:r>
      <w:r w:rsidR="006C4C45">
        <w:rPr>
          <w:rFonts w:hint="eastAsia"/>
        </w:rPr>
        <w:t>，</w:t>
      </w:r>
      <w:r>
        <w:rPr>
          <w:rFonts w:hint="eastAsia"/>
        </w:rPr>
        <w:t>日再服。氣虛者加人參二兩</w:t>
      </w:r>
      <w:r w:rsidR="006C4C45">
        <w:rPr>
          <w:rFonts w:hint="eastAsia"/>
        </w:rPr>
        <w:t>，</w:t>
      </w:r>
      <w:r>
        <w:rPr>
          <w:rFonts w:hint="eastAsia"/>
        </w:rPr>
        <w:t>大氣陷者加生黃</w:t>
      </w:r>
      <w:r w:rsidR="00DB2BA2">
        <w:rPr>
          <w:rFonts w:hint="eastAsia"/>
        </w:rPr>
        <w:t>耆</w:t>
      </w:r>
      <w:r>
        <w:rPr>
          <w:rFonts w:hint="eastAsia"/>
        </w:rPr>
        <w:t>三兩</w:t>
      </w:r>
      <w:r w:rsidR="00DB2BA2">
        <w:rPr>
          <w:rFonts w:hint="eastAsia"/>
        </w:rPr>
        <w:t>（大氣陷證詳第四卷升陷湯下）</w:t>
      </w:r>
      <w:r w:rsidR="006C4C45">
        <w:rPr>
          <w:rFonts w:hint="eastAsia"/>
        </w:rPr>
        <w:t>，</w:t>
      </w:r>
      <w:r>
        <w:rPr>
          <w:rFonts w:hint="eastAsia"/>
        </w:rPr>
        <w:t>食少者加炒白朮二兩</w:t>
      </w:r>
      <w:r w:rsidR="006C4C45">
        <w:rPr>
          <w:rFonts w:hint="eastAsia"/>
        </w:rPr>
        <w:t>，</w:t>
      </w:r>
      <w:r>
        <w:rPr>
          <w:rFonts w:hint="eastAsia"/>
        </w:rPr>
        <w:t>涼者加炒補骨脂二兩</w:t>
      </w:r>
      <w:r w:rsidR="006C4C45">
        <w:rPr>
          <w:rFonts w:hint="eastAsia"/>
        </w:rPr>
        <w:t>，</w:t>
      </w:r>
      <w:r>
        <w:rPr>
          <w:rFonts w:hint="eastAsia"/>
        </w:rPr>
        <w:t>熱者加生地二兩。</w:t>
      </w:r>
    </w:p>
    <w:p w:rsidR="00431FE9" w:rsidRDefault="00DB2BA2" w:rsidP="00431FE9">
      <w:pPr>
        <w:pStyle w:val="2f3"/>
        <w:ind w:firstLine="712"/>
      </w:pPr>
      <w:r>
        <w:rPr>
          <w:rFonts w:hint="eastAsia"/>
        </w:rPr>
        <w:t>菟絲無根</w:t>
      </w:r>
      <w:r w:rsidR="006C4C45">
        <w:t>，</w:t>
      </w:r>
      <w:r>
        <w:rPr>
          <w:rFonts w:hint="eastAsia"/>
        </w:rPr>
        <w:t>蔓延草木之上</w:t>
      </w:r>
      <w:r w:rsidR="006C4C45">
        <w:t>，</w:t>
      </w:r>
      <w:r>
        <w:rPr>
          <w:rFonts w:hint="eastAsia"/>
        </w:rPr>
        <w:t>而草木為之不茂</w:t>
      </w:r>
      <w:r w:rsidR="006C4C45">
        <w:t>，</w:t>
      </w:r>
      <w:r>
        <w:rPr>
          <w:rFonts w:hint="eastAsia"/>
        </w:rPr>
        <w:t>其善吸他物之氣化以自養可知。</w:t>
      </w:r>
      <w:r w:rsidR="00885B37">
        <w:rPr>
          <w:rFonts w:hint="eastAsia"/>
        </w:rPr>
        <w:t>胎在母腹</w:t>
      </w:r>
      <w:r w:rsidR="006C4C45">
        <w:rPr>
          <w:rFonts w:hint="eastAsia"/>
        </w:rPr>
        <w:t>，</w:t>
      </w:r>
      <w:r w:rsidR="00885B37">
        <w:rPr>
          <w:rFonts w:hint="eastAsia"/>
        </w:rPr>
        <w:t>若果善吸其母之氣化</w:t>
      </w:r>
      <w:r w:rsidR="006C4C45">
        <w:rPr>
          <w:rFonts w:hint="eastAsia"/>
        </w:rPr>
        <w:t>，</w:t>
      </w:r>
      <w:r w:rsidR="00885B37">
        <w:rPr>
          <w:rFonts w:hint="eastAsia"/>
        </w:rPr>
        <w:t>自無下墜之虞。且男女生育</w:t>
      </w:r>
      <w:r w:rsidR="006C4C45">
        <w:rPr>
          <w:rFonts w:hint="eastAsia"/>
        </w:rPr>
        <w:t>，</w:t>
      </w:r>
      <w:r w:rsidR="00885B37">
        <w:rPr>
          <w:rFonts w:hint="eastAsia"/>
        </w:rPr>
        <w:t>皆賴腎臟作強。菟絲大能補腎</w:t>
      </w:r>
      <w:r w:rsidR="006C4C45">
        <w:rPr>
          <w:rFonts w:hint="eastAsia"/>
        </w:rPr>
        <w:t>，</w:t>
      </w:r>
      <w:r w:rsidR="00885B37">
        <w:rPr>
          <w:rFonts w:hint="eastAsia"/>
        </w:rPr>
        <w:t>腎旺自能蔭胎也。</w:t>
      </w:r>
      <w:r w:rsidR="00431FE9" w:rsidRPr="00431FE9">
        <w:rPr>
          <w:rFonts w:hint="eastAsia"/>
        </w:rPr>
        <w:t>寄生根不著土</w:t>
      </w:r>
      <w:r w:rsidR="006C4C45">
        <w:t>，</w:t>
      </w:r>
      <w:r w:rsidR="00431FE9" w:rsidRPr="00431FE9">
        <w:rPr>
          <w:rFonts w:hint="eastAsia"/>
        </w:rPr>
        <w:t>寄生樹上</w:t>
      </w:r>
      <w:r w:rsidR="006C4C45">
        <w:t>，</w:t>
      </w:r>
      <w:r w:rsidR="00431FE9" w:rsidRPr="00431FE9">
        <w:rPr>
          <w:rFonts w:hint="eastAsia"/>
        </w:rPr>
        <w:t>又複隆冬茂盛</w:t>
      </w:r>
      <w:r w:rsidR="006C4C45">
        <w:t>，</w:t>
      </w:r>
      <w:r w:rsidR="00431FE9" w:rsidRPr="00431FE9">
        <w:rPr>
          <w:rFonts w:hint="eastAsia"/>
        </w:rPr>
        <w:t>雪地冰天之際</w:t>
      </w:r>
      <w:r w:rsidR="006C4C45">
        <w:t>，</w:t>
      </w:r>
      <w:r w:rsidR="00431FE9" w:rsidRPr="00431FE9">
        <w:rPr>
          <w:rFonts w:hint="eastAsia"/>
        </w:rPr>
        <w:t>葉翠子紅</w:t>
      </w:r>
      <w:r w:rsidR="006C4C45">
        <w:t>，</w:t>
      </w:r>
      <w:r w:rsidR="00431FE9" w:rsidRPr="00431FE9">
        <w:rPr>
          <w:rFonts w:hint="eastAsia"/>
        </w:rPr>
        <w:t>亦善吸空中氣化之物。且其寄生</w:t>
      </w:r>
      <w:r w:rsidR="00D24630">
        <w:rPr>
          <w:rFonts w:hint="eastAsia"/>
        </w:rPr>
        <w:t>於</w:t>
      </w:r>
      <w:r w:rsidR="00431FE9" w:rsidRPr="00431FE9">
        <w:rPr>
          <w:rFonts w:hint="eastAsia"/>
        </w:rPr>
        <w:t>樹上</w:t>
      </w:r>
      <w:r w:rsidR="006C4C45">
        <w:t>，</w:t>
      </w:r>
      <w:r w:rsidR="00431FE9" w:rsidRPr="00431FE9">
        <w:rPr>
          <w:rFonts w:hint="eastAsia"/>
        </w:rPr>
        <w:t>亦猶胎之寄母腹中</w:t>
      </w:r>
      <w:r w:rsidR="006C4C45">
        <w:t>，</w:t>
      </w:r>
      <w:r w:rsidR="00431FE9" w:rsidRPr="00431FE9">
        <w:rPr>
          <w:rFonts w:hint="eastAsia"/>
        </w:rPr>
        <w:t>氣類相感</w:t>
      </w:r>
      <w:r w:rsidR="006C4C45">
        <w:t>，</w:t>
      </w:r>
      <w:r w:rsidR="00431FE9" w:rsidRPr="00431FE9">
        <w:rPr>
          <w:rFonts w:hint="eastAsia"/>
        </w:rPr>
        <w:t>大能使胎氣強壯</w:t>
      </w:r>
      <w:r w:rsidR="006C4C45">
        <w:t>，</w:t>
      </w:r>
      <w:r w:rsidR="00431FE9" w:rsidRPr="00431FE9">
        <w:rPr>
          <w:rFonts w:hint="eastAsia"/>
        </w:rPr>
        <w:t>故《本經》載其能安胎。續斷亦補腎之藥</w:t>
      </w:r>
      <w:r w:rsidR="006C4C45">
        <w:t>，</w:t>
      </w:r>
      <w:r w:rsidR="00431FE9" w:rsidRPr="00431FE9">
        <w:rPr>
          <w:rFonts w:hint="eastAsia"/>
        </w:rPr>
        <w:t>而其節之斷處</w:t>
      </w:r>
      <w:r w:rsidR="006C4C45">
        <w:t>，</w:t>
      </w:r>
      <w:r w:rsidR="00431FE9" w:rsidRPr="00431FE9">
        <w:rPr>
          <w:rFonts w:hint="eastAsia"/>
        </w:rPr>
        <w:t>皆有筋骨相連</w:t>
      </w:r>
      <w:r w:rsidR="006C4C45">
        <w:t>，</w:t>
      </w:r>
      <w:r w:rsidR="00431FE9">
        <w:rPr>
          <w:rFonts w:hint="eastAsia"/>
        </w:rPr>
        <w:t>大有連屬維繫之意。阿膠</w:t>
      </w:r>
      <w:r w:rsidR="00AD7840">
        <w:rPr>
          <w:rFonts w:hint="eastAsia"/>
        </w:rPr>
        <w:t>係</w:t>
      </w:r>
      <w:r w:rsidR="00431FE9">
        <w:rPr>
          <w:rFonts w:hint="eastAsia"/>
        </w:rPr>
        <w:t>驢皮所熬</w:t>
      </w:r>
      <w:r w:rsidR="006C4C45">
        <w:t>，</w:t>
      </w:r>
      <w:r w:rsidR="00431FE9">
        <w:rPr>
          <w:rFonts w:hint="eastAsia"/>
        </w:rPr>
        <w:t>驢歷十二月始生</w:t>
      </w:r>
      <w:r w:rsidR="006C4C45">
        <w:t>，</w:t>
      </w:r>
      <w:r w:rsidR="00431FE9">
        <w:rPr>
          <w:rFonts w:hint="eastAsia"/>
        </w:rPr>
        <w:t>較他物獨遲。以其遲</w:t>
      </w:r>
      <w:r w:rsidR="006C4C45">
        <w:t>，</w:t>
      </w:r>
      <w:r w:rsidR="00431FE9">
        <w:rPr>
          <w:rFonts w:hint="eastAsia"/>
        </w:rPr>
        <w:t>挽流產之速</w:t>
      </w:r>
      <w:r w:rsidR="006C4C45">
        <w:t>，</w:t>
      </w:r>
      <w:r w:rsidR="00431FE9">
        <w:rPr>
          <w:rFonts w:hint="eastAsia"/>
        </w:rPr>
        <w:t>自當有效。且其膠</w:t>
      </w:r>
      <w:r w:rsidR="00AD7840">
        <w:rPr>
          <w:rFonts w:hint="eastAsia"/>
        </w:rPr>
        <w:t>係</w:t>
      </w:r>
      <w:r w:rsidR="00431FE9">
        <w:rPr>
          <w:rFonts w:hint="eastAsia"/>
        </w:rPr>
        <w:t>阿井之水熬成</w:t>
      </w:r>
      <w:r w:rsidR="006C4C45">
        <w:t>，</w:t>
      </w:r>
      <w:r w:rsidR="00431FE9">
        <w:rPr>
          <w:rFonts w:hint="eastAsia"/>
        </w:rPr>
        <w:t>阿井為濟水之伏流</w:t>
      </w:r>
      <w:r w:rsidR="006C4C45">
        <w:t>，</w:t>
      </w:r>
      <w:r w:rsidR="00431FE9">
        <w:rPr>
          <w:rFonts w:hint="eastAsia"/>
        </w:rPr>
        <w:t>以之熬膠</w:t>
      </w:r>
      <w:r w:rsidR="006C4C45">
        <w:t>，</w:t>
      </w:r>
      <w:r w:rsidR="00431FE9">
        <w:rPr>
          <w:rFonts w:hint="eastAsia"/>
        </w:rPr>
        <w:t>最善伏藏血</w:t>
      </w:r>
      <w:r w:rsidR="00431FE9" w:rsidRPr="00431FE9">
        <w:rPr>
          <w:rFonts w:hint="eastAsia"/>
        </w:rPr>
        <w:t>脈</w:t>
      </w:r>
      <w:r w:rsidR="006C4C45">
        <w:t>，</w:t>
      </w:r>
      <w:r w:rsidR="00431FE9" w:rsidRPr="00431FE9">
        <w:rPr>
          <w:rFonts w:hint="eastAsia"/>
        </w:rPr>
        <w:t>滋陰補腎</w:t>
      </w:r>
      <w:r w:rsidR="006C4C45">
        <w:t>，</w:t>
      </w:r>
      <w:r w:rsidR="00431FE9" w:rsidRPr="00431FE9">
        <w:rPr>
          <w:rFonts w:hint="eastAsia"/>
        </w:rPr>
        <w:t>故《本經》亦載其能安胎也。</w:t>
      </w:r>
      <w:r w:rsidR="00885B37">
        <w:rPr>
          <w:rFonts w:hint="eastAsia"/>
        </w:rPr>
        <w:t>至若氣虛者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加人參以補氣。大氣陷者</w:t>
      </w:r>
      <w:r w:rsidR="006C4C45">
        <w:rPr>
          <w:rFonts w:hint="eastAsia"/>
        </w:rPr>
        <w:t>，</w:t>
      </w:r>
      <w:r w:rsidR="00431FE9">
        <w:rPr>
          <w:rFonts w:hint="eastAsia"/>
        </w:rPr>
        <w:t>用</w:t>
      </w:r>
      <w:r w:rsidR="00885B37">
        <w:rPr>
          <w:rFonts w:hint="eastAsia"/>
        </w:rPr>
        <w:t>黃</w:t>
      </w:r>
      <w:r w:rsidR="00431FE9">
        <w:rPr>
          <w:rFonts w:hint="eastAsia"/>
        </w:rPr>
        <w:t>耆</w:t>
      </w:r>
      <w:r w:rsidR="00885B37">
        <w:rPr>
          <w:rFonts w:hint="eastAsia"/>
        </w:rPr>
        <w:t>以升補大氣。飲食減少者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加白朮以健補脾胃。涼者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加補骨脂以助腎中之陽（補骨脂善保胎修園曾詳論之）。熱者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加生地黃以滋腎中之陰。臨時斟酌適宜</w:t>
      </w:r>
      <w:r w:rsidR="006C4C45">
        <w:rPr>
          <w:rFonts w:hint="eastAsia"/>
        </w:rPr>
        <w:t>，</w:t>
      </w:r>
      <w:r w:rsidR="00885B37">
        <w:rPr>
          <w:rFonts w:hint="eastAsia"/>
        </w:rPr>
        <w:t>用之無不效者。</w:t>
      </w:r>
    </w:p>
    <w:p w:rsidR="00431FE9" w:rsidRDefault="00431FE9" w:rsidP="00431FE9">
      <w:pPr>
        <w:pStyle w:val="2f3"/>
        <w:ind w:firstLine="712"/>
      </w:pPr>
    </w:p>
    <w:p w:rsidR="00431FE9" w:rsidRDefault="00431FE9" w:rsidP="00431FE9">
      <w:pPr>
        <w:pStyle w:val="2f3"/>
        <w:ind w:firstLine="712"/>
      </w:pPr>
      <w:r w:rsidRPr="00431FE9">
        <w:rPr>
          <w:rFonts w:hint="eastAsia"/>
        </w:rPr>
        <w:lastRenderedPageBreak/>
        <w:t>友人張潔泉善針灸</w:t>
      </w:r>
      <w:r w:rsidR="006C4C45">
        <w:t>，</w:t>
      </w:r>
      <w:r w:rsidRPr="00431FE9">
        <w:rPr>
          <w:rFonts w:hint="eastAsia"/>
        </w:rPr>
        <w:t>其夫人素有滑胎之病。是以潔泉年近四旬</w:t>
      </w:r>
      <w:r w:rsidR="006C4C45">
        <w:t>，</w:t>
      </w:r>
      <w:r w:rsidRPr="00431FE9">
        <w:rPr>
          <w:rFonts w:hint="eastAsia"/>
        </w:rPr>
        <w:t>尚未育麟。偶與談及</w:t>
      </w:r>
      <w:r w:rsidR="006C4C45">
        <w:t>，</w:t>
      </w:r>
      <w:r w:rsidRPr="00431FE9">
        <w:rPr>
          <w:rFonts w:hint="eastAsia"/>
        </w:rPr>
        <w:t>問何以不治。潔泉謂每次服藥</w:t>
      </w:r>
      <w:r w:rsidR="006C4C45">
        <w:t>，</w:t>
      </w:r>
      <w:r w:rsidRPr="00431FE9">
        <w:rPr>
          <w:rFonts w:hint="eastAsia"/>
        </w:rPr>
        <w:t>皆無效驗</w:t>
      </w:r>
      <w:r w:rsidR="006C4C45">
        <w:t>，</w:t>
      </w:r>
      <w:r w:rsidRPr="00431FE9">
        <w:rPr>
          <w:rFonts w:hint="eastAsia"/>
        </w:rPr>
        <w:t>即偶足月</w:t>
      </w:r>
      <w:r w:rsidR="006C4C45">
        <w:t>，</w:t>
      </w:r>
      <w:r w:rsidRPr="00431FE9">
        <w:rPr>
          <w:rFonts w:hint="eastAsia"/>
        </w:rPr>
        <w:t>產下亦軟弱異常</w:t>
      </w:r>
      <w:r w:rsidR="006C4C45">
        <w:t>，</w:t>
      </w:r>
      <w:r w:rsidRPr="00431FE9">
        <w:rPr>
          <w:rFonts w:hint="eastAsia"/>
        </w:rPr>
        <w:t>數日而殤。此蓋關</w:t>
      </w:r>
      <w:r w:rsidR="00D24630">
        <w:rPr>
          <w:rFonts w:hint="eastAsia"/>
        </w:rPr>
        <w:t>於</w:t>
      </w:r>
      <w:r w:rsidRPr="00431FE9">
        <w:rPr>
          <w:rFonts w:hint="eastAsia"/>
        </w:rPr>
        <w:t>稟賦</w:t>
      </w:r>
      <w:r w:rsidR="006C4C45">
        <w:t>，</w:t>
      </w:r>
      <w:r w:rsidRPr="00431FE9">
        <w:rPr>
          <w:rFonts w:hint="eastAsia"/>
        </w:rPr>
        <w:t>非藥力所能挽回也。愚曰</w:t>
      </w:r>
      <w:r>
        <w:rPr>
          <w:rFonts w:hint="eastAsia"/>
        </w:rPr>
        <w:t>「</w:t>
      </w:r>
      <w:r w:rsidRPr="00431FE9">
        <w:rPr>
          <w:rFonts w:hint="eastAsia"/>
        </w:rPr>
        <w:t>挽回此證甚易</w:t>
      </w:r>
      <w:r w:rsidR="006C4C45">
        <w:t>，</w:t>
      </w:r>
      <w:r w:rsidRPr="00431FE9">
        <w:rPr>
          <w:rFonts w:hint="eastAsia"/>
        </w:rPr>
        <w:t>特視用藥何如耳</w:t>
      </w:r>
      <w:r>
        <w:rPr>
          <w:rFonts w:hint="eastAsia"/>
        </w:rPr>
        <w:t>」</w:t>
      </w:r>
      <w:r w:rsidRPr="00431FE9">
        <w:rPr>
          <w:rFonts w:hint="eastAsia"/>
        </w:rPr>
        <w:t>。時其夫人受孕三四月</w:t>
      </w:r>
      <w:r w:rsidR="006C4C45">
        <w:t>，</w:t>
      </w:r>
      <w:r w:rsidRPr="00431FE9">
        <w:rPr>
          <w:rFonts w:hint="eastAsia"/>
        </w:rPr>
        <w:t>遂治以此方</w:t>
      </w:r>
      <w:r w:rsidR="006C4C45">
        <w:t>，</w:t>
      </w:r>
      <w:r w:rsidRPr="00431FE9">
        <w:rPr>
          <w:rFonts w:hint="eastAsia"/>
        </w:rPr>
        <w:t>服藥兩月</w:t>
      </w:r>
      <w:r w:rsidR="006C4C45">
        <w:t>，</w:t>
      </w:r>
      <w:r w:rsidRPr="00431FE9">
        <w:rPr>
          <w:rFonts w:hint="eastAsia"/>
        </w:rPr>
        <w:t>至期舉一男</w:t>
      </w:r>
      <w:r w:rsidR="006C4C45">
        <w:t>，</w:t>
      </w:r>
      <w:r w:rsidRPr="00431FE9">
        <w:rPr>
          <w:rFonts w:hint="eastAsia"/>
        </w:rPr>
        <w:t>甚強壯。</w:t>
      </w:r>
    </w:p>
    <w:p w:rsidR="00431FE9" w:rsidRDefault="00431FE9" w:rsidP="00431FE9">
      <w:pPr>
        <w:pStyle w:val="2f3"/>
        <w:ind w:firstLine="712"/>
      </w:pPr>
      <w:r>
        <w:rPr>
          <w:rFonts w:hint="eastAsia"/>
        </w:rPr>
        <w:t>按：</w:t>
      </w:r>
      <w:r w:rsidR="00885B37">
        <w:rPr>
          <w:rFonts w:hint="eastAsia"/>
        </w:rPr>
        <w:t>此方乃思患預防之法</w:t>
      </w:r>
      <w:r w:rsidR="006C4C45">
        <w:rPr>
          <w:rFonts w:hint="eastAsia"/>
        </w:rPr>
        <w:t>，</w:t>
      </w:r>
      <w:r w:rsidR="00885B37">
        <w:rPr>
          <w:rFonts w:hint="eastAsia"/>
        </w:rPr>
        <w:t>非救急之法。若胎氣已動</w:t>
      </w:r>
      <w:r w:rsidR="006C4C45">
        <w:rPr>
          <w:rFonts w:hint="eastAsia"/>
        </w:rPr>
        <w:t>，</w:t>
      </w:r>
      <w:r w:rsidR="00885B37">
        <w:rPr>
          <w:rFonts w:hint="eastAsia"/>
        </w:rPr>
        <w:t>或至下血者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又另有急救之方。曾治一少婦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其初次有妊</w:t>
      </w:r>
      <w:r w:rsidR="006C4C45">
        <w:rPr>
          <w:rFonts w:hint="eastAsia"/>
        </w:rPr>
        <w:t>，</w:t>
      </w:r>
      <w:r w:rsidR="00885B37">
        <w:rPr>
          <w:rFonts w:hint="eastAsia"/>
        </w:rPr>
        <w:t>五六月而墜。後又有妊</w:t>
      </w:r>
      <w:r w:rsidR="006C4C45">
        <w:rPr>
          <w:rFonts w:hint="eastAsia"/>
        </w:rPr>
        <w:t>，</w:t>
      </w:r>
      <w:r w:rsidR="00885B37">
        <w:rPr>
          <w:rFonts w:hint="eastAsia"/>
        </w:rPr>
        <w:t>六七月間</w:t>
      </w:r>
      <w:r w:rsidR="006C4C45">
        <w:rPr>
          <w:rFonts w:hint="eastAsia"/>
        </w:rPr>
        <w:t>，</w:t>
      </w:r>
      <w:r w:rsidR="00885B37">
        <w:rPr>
          <w:rFonts w:hint="eastAsia"/>
        </w:rPr>
        <w:t>忽胎動下血</w:t>
      </w:r>
      <w:r w:rsidR="006C4C45">
        <w:rPr>
          <w:rFonts w:hint="eastAsia"/>
        </w:rPr>
        <w:t>，</w:t>
      </w:r>
      <w:r w:rsidR="00885B37">
        <w:rPr>
          <w:rFonts w:hint="eastAsia"/>
        </w:rPr>
        <w:t>急投以生黃</w:t>
      </w:r>
      <w:r>
        <w:rPr>
          <w:rFonts w:hint="eastAsia"/>
        </w:rPr>
        <w:t>耆</w:t>
      </w:r>
      <w:r w:rsidR="00885B37">
        <w:rPr>
          <w:rFonts w:hint="eastAsia"/>
        </w:rPr>
        <w:t>、生地黃各二兩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白朮、山萸肉（去淨核）、龍骨（</w:t>
      </w:r>
      <w:r>
        <w:rPr>
          <w:rFonts w:hint="eastAsia"/>
        </w:rPr>
        <w:t>煅</w:t>
      </w:r>
      <w:r w:rsidR="00885B37">
        <w:rPr>
          <w:rFonts w:hint="eastAsia"/>
        </w:rPr>
        <w:t>搗）、牡蠣（</w:t>
      </w:r>
      <w:r>
        <w:rPr>
          <w:rFonts w:hint="eastAsia"/>
        </w:rPr>
        <w:t>煅</w:t>
      </w:r>
      <w:r w:rsidR="00885B37">
        <w:rPr>
          <w:rFonts w:hint="eastAsia"/>
        </w:rPr>
        <w:t>搗）各一兩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煎湯一大碗</w:t>
      </w:r>
      <w:r w:rsidR="006C4C45">
        <w:rPr>
          <w:rFonts w:hint="eastAsia"/>
        </w:rPr>
        <w:t>，</w:t>
      </w:r>
      <w:r w:rsidR="00885B37">
        <w:rPr>
          <w:rFonts w:hint="eastAsia"/>
        </w:rPr>
        <w:t>頓服之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胎氣遂安。將藥減半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又服一劑。後舉一男</w:t>
      </w:r>
      <w:r w:rsidR="006C4C45">
        <w:rPr>
          <w:rFonts w:hint="eastAsia"/>
        </w:rPr>
        <w:t>，</w:t>
      </w:r>
      <w:r w:rsidR="00885B37">
        <w:rPr>
          <w:rFonts w:hint="eastAsia"/>
        </w:rPr>
        <w:t>強壯無恙。</w:t>
      </w:r>
    </w:p>
    <w:p w:rsidR="005E39B5" w:rsidRDefault="00885B37" w:rsidP="00431FE9">
      <w:pPr>
        <w:pStyle w:val="2f3"/>
        <w:ind w:firstLine="712"/>
      </w:pPr>
      <w:r>
        <w:rPr>
          <w:rFonts w:hint="eastAsia"/>
        </w:rPr>
        <w:t>流產為婦人恆有之病</w:t>
      </w:r>
      <w:r w:rsidR="006C4C45">
        <w:rPr>
          <w:rFonts w:hint="eastAsia"/>
        </w:rPr>
        <w:t>，</w:t>
      </w:r>
      <w:r>
        <w:rPr>
          <w:rFonts w:hint="eastAsia"/>
        </w:rPr>
        <w:t>而方書所載保胎之方</w:t>
      </w:r>
      <w:r w:rsidR="006C4C45">
        <w:rPr>
          <w:rFonts w:hint="eastAsia"/>
        </w:rPr>
        <w:t>，</w:t>
      </w:r>
      <w:r>
        <w:rPr>
          <w:rFonts w:hint="eastAsia"/>
        </w:rPr>
        <w:t>未有用之必效者。誠以保胎所用之藥</w:t>
      </w:r>
      <w:r w:rsidR="006C4C45">
        <w:rPr>
          <w:rFonts w:hint="eastAsia"/>
        </w:rPr>
        <w:t>，</w:t>
      </w:r>
      <w:r>
        <w:rPr>
          <w:rFonts w:hint="eastAsia"/>
        </w:rPr>
        <w:t>當注重</w:t>
      </w:r>
      <w:r w:rsidR="00D24630">
        <w:rPr>
          <w:rFonts w:hint="eastAsia"/>
        </w:rPr>
        <w:t>於</w:t>
      </w:r>
      <w:r>
        <w:rPr>
          <w:rFonts w:hint="eastAsia"/>
        </w:rPr>
        <w:t>胎</w:t>
      </w:r>
      <w:r w:rsidR="006C4C45">
        <w:rPr>
          <w:rFonts w:hint="eastAsia"/>
        </w:rPr>
        <w:t>，</w:t>
      </w:r>
      <w:r>
        <w:rPr>
          <w:rFonts w:hint="eastAsia"/>
        </w:rPr>
        <w:t>以變化胎之性情氣質</w:t>
      </w:r>
      <w:r w:rsidR="006C4C45">
        <w:rPr>
          <w:rFonts w:hint="eastAsia"/>
        </w:rPr>
        <w:t>，</w:t>
      </w:r>
      <w:r>
        <w:rPr>
          <w:rFonts w:hint="eastAsia"/>
        </w:rPr>
        <w:t>使之善吸其母之氣化以自養</w:t>
      </w:r>
      <w:r w:rsidR="006C4C45">
        <w:rPr>
          <w:rFonts w:hint="eastAsia"/>
        </w:rPr>
        <w:t>，</w:t>
      </w:r>
      <w:r>
        <w:rPr>
          <w:rFonts w:hint="eastAsia"/>
        </w:rPr>
        <w:t>自無流產之虞。若但補助妊婦</w:t>
      </w:r>
      <w:r w:rsidR="006C4C45">
        <w:rPr>
          <w:rFonts w:hint="eastAsia"/>
        </w:rPr>
        <w:t>，</w:t>
      </w:r>
      <w:r>
        <w:rPr>
          <w:rFonts w:hint="eastAsia"/>
        </w:rPr>
        <w:t>使其氣血壯旺固攝</w:t>
      </w:r>
      <w:r w:rsidR="006C4C45">
        <w:rPr>
          <w:rFonts w:hint="eastAsia"/>
        </w:rPr>
        <w:t>，</w:t>
      </w:r>
      <w:r>
        <w:rPr>
          <w:rFonts w:hint="eastAsia"/>
        </w:rPr>
        <w:t>以為母強自能蔭子</w:t>
      </w:r>
      <w:r w:rsidR="006C4C45">
        <w:rPr>
          <w:rFonts w:hint="eastAsia"/>
        </w:rPr>
        <w:t>，</w:t>
      </w:r>
      <w:r>
        <w:rPr>
          <w:rFonts w:hint="eastAsia"/>
        </w:rPr>
        <w:t>此又非熟籌完全也。是以愚臨證考驗以來</w:t>
      </w:r>
      <w:r w:rsidR="006C4C45">
        <w:rPr>
          <w:rFonts w:hint="eastAsia"/>
        </w:rPr>
        <w:t>，</w:t>
      </w:r>
      <w:r>
        <w:rPr>
          <w:rFonts w:hint="eastAsia"/>
        </w:rPr>
        <w:t>見有屢次流產者</w:t>
      </w:r>
      <w:r w:rsidR="006C4C45">
        <w:rPr>
          <w:rFonts w:hint="eastAsia"/>
        </w:rPr>
        <w:t>，</w:t>
      </w:r>
      <w:r>
        <w:rPr>
          <w:rFonts w:hint="eastAsia"/>
        </w:rPr>
        <w:t>其人恆身體強壯</w:t>
      </w:r>
      <w:r w:rsidR="006C4C45">
        <w:rPr>
          <w:rFonts w:hint="eastAsia"/>
        </w:rPr>
        <w:t>，</w:t>
      </w:r>
      <w:r>
        <w:rPr>
          <w:rFonts w:hint="eastAsia"/>
        </w:rPr>
        <w:t>分毫無病</w:t>
      </w:r>
      <w:r w:rsidR="006C4C45">
        <w:rPr>
          <w:rFonts w:hint="eastAsia"/>
        </w:rPr>
        <w:t>，</w:t>
      </w:r>
      <w:r>
        <w:rPr>
          <w:rFonts w:hint="eastAsia"/>
        </w:rPr>
        <w:t>而身體軟弱者</w:t>
      </w:r>
      <w:r w:rsidR="006C4C45">
        <w:rPr>
          <w:rFonts w:hint="eastAsia"/>
        </w:rPr>
        <w:t>，</w:t>
      </w:r>
      <w:r>
        <w:rPr>
          <w:rFonts w:hint="eastAsia"/>
        </w:rPr>
        <w:t>恐生育多則身體愈弱</w:t>
      </w:r>
      <w:r w:rsidR="006C4C45">
        <w:rPr>
          <w:rFonts w:hint="eastAsia"/>
        </w:rPr>
        <w:t>，</w:t>
      </w:r>
      <w:r>
        <w:rPr>
          <w:rFonts w:hint="eastAsia"/>
        </w:rPr>
        <w:t>欲其流產</w:t>
      </w:r>
      <w:r w:rsidR="006C4C45">
        <w:rPr>
          <w:rFonts w:hint="eastAsia"/>
        </w:rPr>
        <w:t>，</w:t>
      </w:r>
      <w:r>
        <w:rPr>
          <w:rFonts w:hint="eastAsia"/>
        </w:rPr>
        <w:t>而偏不流產。</w:t>
      </w:r>
      <w:r w:rsidR="00D24630">
        <w:rPr>
          <w:rFonts w:hint="eastAsia"/>
        </w:rPr>
        <w:t>於</w:t>
      </w:r>
      <w:r>
        <w:rPr>
          <w:rFonts w:hint="eastAsia"/>
        </w:rPr>
        <w:t>以知或流產</w:t>
      </w:r>
      <w:r w:rsidR="006C4C45">
        <w:rPr>
          <w:rFonts w:hint="eastAsia"/>
        </w:rPr>
        <w:t>，</w:t>
      </w:r>
      <w:r>
        <w:rPr>
          <w:rFonts w:hint="eastAsia"/>
        </w:rPr>
        <w:t>或不流產</w:t>
      </w:r>
      <w:r w:rsidR="006C4C45">
        <w:rPr>
          <w:rFonts w:hint="eastAsia"/>
        </w:rPr>
        <w:t>，</w:t>
      </w:r>
      <w:r>
        <w:rPr>
          <w:rFonts w:hint="eastAsia"/>
        </w:rPr>
        <w:t>不盡關</w:t>
      </w:r>
      <w:r w:rsidR="00D24630">
        <w:rPr>
          <w:rFonts w:hint="eastAsia"/>
        </w:rPr>
        <w:t>於</w:t>
      </w:r>
      <w:r>
        <w:rPr>
          <w:rFonts w:hint="eastAsia"/>
        </w:rPr>
        <w:t>妊婦身體之強弱</w:t>
      </w:r>
      <w:r w:rsidR="006C4C45">
        <w:rPr>
          <w:rFonts w:hint="eastAsia"/>
        </w:rPr>
        <w:t>，</w:t>
      </w:r>
      <w:r>
        <w:rPr>
          <w:rFonts w:hint="eastAsia"/>
        </w:rPr>
        <w:t>實兼視所受之胎善吸取其母之氣化否也。由斯而論</w:t>
      </w:r>
      <w:r w:rsidR="006C4C45">
        <w:rPr>
          <w:rFonts w:hint="eastAsia"/>
        </w:rPr>
        <w:t>，</w:t>
      </w:r>
      <w:r>
        <w:rPr>
          <w:rFonts w:hint="eastAsia"/>
        </w:rPr>
        <w:t>愚</w:t>
      </w:r>
      <w:r w:rsidR="00D24630">
        <w:rPr>
          <w:rFonts w:hint="eastAsia"/>
        </w:rPr>
        <w:t>於</w:t>
      </w:r>
      <w:r>
        <w:rPr>
          <w:rFonts w:hint="eastAsia"/>
        </w:rPr>
        <w:t>千百味藥中</w:t>
      </w:r>
      <w:r w:rsidR="006C4C45">
        <w:rPr>
          <w:rFonts w:hint="eastAsia"/>
        </w:rPr>
        <w:t>，</w:t>
      </w:r>
      <w:r>
        <w:rPr>
          <w:rFonts w:hint="eastAsia"/>
        </w:rPr>
        <w:t>得一最善治流產之藥</w:t>
      </w:r>
      <w:r w:rsidR="006C4C45">
        <w:rPr>
          <w:rFonts w:hint="eastAsia"/>
        </w:rPr>
        <w:t>，</w:t>
      </w:r>
      <w:r>
        <w:rPr>
          <w:rFonts w:hint="eastAsia"/>
        </w:rPr>
        <w:t>乃菟絲子是也。</w:t>
      </w:r>
    </w:p>
    <w:p w:rsidR="00885B37" w:rsidRDefault="00885B37" w:rsidP="00431FE9">
      <w:pPr>
        <w:pStyle w:val="2f3"/>
        <w:ind w:firstLine="712"/>
      </w:pPr>
      <w:r>
        <w:rPr>
          <w:rFonts w:hint="eastAsia"/>
        </w:rPr>
        <w:lastRenderedPageBreak/>
        <w:t>壽胎丸</w:t>
      </w:r>
      <w:r w:rsidR="006C4C45">
        <w:rPr>
          <w:rFonts w:hint="eastAsia"/>
        </w:rPr>
        <w:t>，</w:t>
      </w:r>
      <w:r>
        <w:rPr>
          <w:rFonts w:hint="eastAsia"/>
        </w:rPr>
        <w:t>重用菟絲子為主藥</w:t>
      </w:r>
      <w:r w:rsidR="006C4C45">
        <w:rPr>
          <w:rFonts w:hint="eastAsia"/>
        </w:rPr>
        <w:t>，</w:t>
      </w:r>
      <w:r>
        <w:rPr>
          <w:rFonts w:hint="eastAsia"/>
        </w:rPr>
        <w:t>而以續斷、寄生、阿膠諸藥輔之</w:t>
      </w:r>
      <w:r w:rsidR="006C4C45">
        <w:rPr>
          <w:rFonts w:hint="eastAsia"/>
        </w:rPr>
        <w:t>，</w:t>
      </w:r>
      <w:r>
        <w:rPr>
          <w:rFonts w:hint="eastAsia"/>
        </w:rPr>
        <w:t>凡受妊之婦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兩月之後徐服一料</w:t>
      </w:r>
      <w:r w:rsidR="006C4C45">
        <w:rPr>
          <w:rFonts w:hint="eastAsia"/>
        </w:rPr>
        <w:t>，</w:t>
      </w:r>
      <w:r>
        <w:rPr>
          <w:rFonts w:hint="eastAsia"/>
        </w:rPr>
        <w:t>必無流產之弊</w:t>
      </w:r>
      <w:r w:rsidR="006C4C45">
        <w:rPr>
          <w:rFonts w:hint="eastAsia"/>
        </w:rPr>
        <w:t>，</w:t>
      </w:r>
      <w:r>
        <w:rPr>
          <w:rFonts w:hint="eastAsia"/>
        </w:rPr>
        <w:t>此乃</w:t>
      </w:r>
      <w:r w:rsidR="00D24630">
        <w:rPr>
          <w:rFonts w:hint="eastAsia"/>
        </w:rPr>
        <w:t>於</w:t>
      </w:r>
      <w:r>
        <w:rPr>
          <w:rFonts w:hint="eastAsia"/>
        </w:rPr>
        <w:t>最易流產者屢次用之皆效。至陳修園謂宜用大補大溫之劑</w:t>
      </w:r>
      <w:r w:rsidR="006C4C45">
        <w:rPr>
          <w:rFonts w:hint="eastAsia"/>
        </w:rPr>
        <w:t>，</w:t>
      </w:r>
      <w:r>
        <w:rPr>
          <w:rFonts w:hint="eastAsia"/>
        </w:rPr>
        <w:t>使子宮常得暖氣</w:t>
      </w:r>
      <w:r w:rsidR="006C4C45">
        <w:rPr>
          <w:rFonts w:hint="eastAsia"/>
        </w:rPr>
        <w:t>，</w:t>
      </w:r>
      <w:r>
        <w:rPr>
          <w:rFonts w:hint="eastAsia"/>
        </w:rPr>
        <w:t>則胎自日長而有成</w:t>
      </w:r>
      <w:r w:rsidR="006C4C45">
        <w:rPr>
          <w:rFonts w:hint="eastAsia"/>
        </w:rPr>
        <w:t>，</w:t>
      </w:r>
      <w:r>
        <w:rPr>
          <w:rFonts w:hint="eastAsia"/>
        </w:rPr>
        <w:t>彼蓋因其夫人服白朮、黃芩連墮胎五次</w:t>
      </w:r>
      <w:r w:rsidR="006C4C45">
        <w:rPr>
          <w:rFonts w:hint="eastAsia"/>
        </w:rPr>
        <w:t>，</w:t>
      </w:r>
      <w:r>
        <w:rPr>
          <w:rFonts w:hint="eastAsia"/>
        </w:rPr>
        <w:t>後服四物湯加鹿角膠、補骨脂、續斷而胎安</w:t>
      </w:r>
      <w:r w:rsidR="006C4C45">
        <w:rPr>
          <w:rFonts w:hint="eastAsia"/>
        </w:rPr>
        <w:t>，</w:t>
      </w:r>
      <w:r>
        <w:rPr>
          <w:rFonts w:hint="eastAsia"/>
        </w:rPr>
        <w:t>遂疑涼藥能墮胎</w:t>
      </w:r>
      <w:r w:rsidR="006C4C45">
        <w:rPr>
          <w:rFonts w:hint="eastAsia"/>
        </w:rPr>
        <w:t>，</w:t>
      </w:r>
      <w:r>
        <w:rPr>
          <w:rFonts w:hint="eastAsia"/>
        </w:rPr>
        <w:t>篤信熱藥能安胎。不知黃芩之所以能墮胎者</w:t>
      </w:r>
      <w:r w:rsidR="006C4C45">
        <w:rPr>
          <w:rFonts w:hint="eastAsia"/>
        </w:rPr>
        <w:t>，</w:t>
      </w:r>
      <w:r>
        <w:rPr>
          <w:rFonts w:hint="eastAsia"/>
        </w:rPr>
        <w:t>非以其涼也。</w:t>
      </w:r>
      <w:r w:rsidR="00D16ED2">
        <w:rPr>
          <w:rFonts w:hint="eastAsia"/>
        </w:rPr>
        <w:t>《本經》</w:t>
      </w:r>
      <w:r>
        <w:rPr>
          <w:rFonts w:hint="eastAsia"/>
        </w:rPr>
        <w:t>謂黃芩下血閉</w:t>
      </w:r>
      <w:r w:rsidR="006C4C45">
        <w:rPr>
          <w:rFonts w:hint="eastAsia"/>
        </w:rPr>
        <w:t>，</w:t>
      </w:r>
      <w:r>
        <w:rPr>
          <w:rFonts w:hint="eastAsia"/>
        </w:rPr>
        <w:t>豈有善下血閉之藥而能保胎者乎？蓋漢、唐以前</w:t>
      </w:r>
      <w:r w:rsidR="006C4C45">
        <w:rPr>
          <w:rFonts w:hint="eastAsia"/>
        </w:rPr>
        <w:t>，</w:t>
      </w:r>
      <w:r>
        <w:rPr>
          <w:rFonts w:hint="eastAsia"/>
        </w:rPr>
        <w:t>名醫用藥皆謹遵</w:t>
      </w:r>
      <w:r w:rsidR="00D16ED2">
        <w:rPr>
          <w:rFonts w:hint="eastAsia"/>
        </w:rPr>
        <w:t>《本經》</w:t>
      </w:r>
      <w:r w:rsidR="006C4C45">
        <w:rPr>
          <w:rFonts w:hint="eastAsia"/>
        </w:rPr>
        <w:t>，</w:t>
      </w:r>
      <w:r>
        <w:rPr>
          <w:rFonts w:hint="eastAsia"/>
        </w:rPr>
        <w:t>所以可為經方</w:t>
      </w:r>
      <w:r w:rsidR="006C4C45">
        <w:rPr>
          <w:rFonts w:hint="eastAsia"/>
        </w:rPr>
        <w:t>，</w:t>
      </w:r>
      <w:r>
        <w:rPr>
          <w:rFonts w:hint="eastAsia"/>
        </w:rPr>
        <w:t>用其方者鮮有流弊。迨至宋、元以還</w:t>
      </w:r>
      <w:r w:rsidR="006C4C45">
        <w:rPr>
          <w:rFonts w:hint="eastAsia"/>
        </w:rPr>
        <w:t>，</w:t>
      </w:r>
      <w:r>
        <w:rPr>
          <w:rFonts w:hint="eastAsia"/>
        </w:rPr>
        <w:t>諸家恆師心自智</w:t>
      </w:r>
      <w:r w:rsidR="006C4C45">
        <w:rPr>
          <w:rFonts w:hint="eastAsia"/>
        </w:rPr>
        <w:t>，</w:t>
      </w:r>
      <w:r>
        <w:rPr>
          <w:rFonts w:hint="eastAsia"/>
        </w:rPr>
        <w:t>其用藥或至顯背</w:t>
      </w:r>
      <w:r w:rsidR="00D16ED2">
        <w:rPr>
          <w:rFonts w:hint="eastAsia"/>
        </w:rPr>
        <w:t>《本經》</w:t>
      </w:r>
      <w:r>
        <w:rPr>
          <w:rFonts w:hint="eastAsia"/>
        </w:rPr>
        <w:t>。是以醫如丹溪</w:t>
      </w:r>
      <w:r w:rsidR="006C4C45">
        <w:rPr>
          <w:rFonts w:hint="eastAsia"/>
        </w:rPr>
        <w:t>，</w:t>
      </w:r>
      <w:r>
        <w:rPr>
          <w:rFonts w:hint="eastAsia"/>
        </w:rPr>
        <w:t>猶粗忽如此</w:t>
      </w:r>
      <w:r w:rsidR="006C4C45">
        <w:rPr>
          <w:rFonts w:hint="eastAsia"/>
        </w:rPr>
        <w:t>，</w:t>
      </w:r>
      <w:r>
        <w:rPr>
          <w:rFonts w:hint="eastAsia"/>
        </w:rPr>
        <w:t>竟用黃芩為保胎之藥</w:t>
      </w:r>
      <w:r w:rsidR="006C4C45">
        <w:rPr>
          <w:rFonts w:hint="eastAsia"/>
        </w:rPr>
        <w:t>，</w:t>
      </w:r>
      <w:r>
        <w:rPr>
          <w:rFonts w:hint="eastAsia"/>
        </w:rPr>
        <w:t>俾用其方者不惟無益</w:t>
      </w:r>
      <w:r w:rsidR="006C4C45">
        <w:rPr>
          <w:rFonts w:hint="eastAsia"/>
        </w:rPr>
        <w:t>，</w:t>
      </w:r>
      <w:r>
        <w:rPr>
          <w:rFonts w:hint="eastAsia"/>
        </w:rPr>
        <w:t>而反有所損</w:t>
      </w:r>
      <w:r w:rsidR="006C4C45">
        <w:rPr>
          <w:rFonts w:hint="eastAsia"/>
        </w:rPr>
        <w:t>，</w:t>
      </w:r>
      <w:r>
        <w:rPr>
          <w:rFonts w:hint="eastAsia"/>
        </w:rPr>
        <w:t>此所以為近代之名醫也。所可異者</w:t>
      </w:r>
      <w:r w:rsidR="006C4C45">
        <w:rPr>
          <w:rFonts w:hint="eastAsia"/>
        </w:rPr>
        <w:t>，</w:t>
      </w:r>
      <w:r>
        <w:rPr>
          <w:rFonts w:hint="eastAsia"/>
        </w:rPr>
        <w:t>修園固篤信</w:t>
      </w:r>
      <w:r w:rsidR="00D16ED2">
        <w:rPr>
          <w:rFonts w:hint="eastAsia"/>
        </w:rPr>
        <w:t>《本經》</w:t>
      </w:r>
      <w:r>
        <w:rPr>
          <w:rFonts w:hint="eastAsia"/>
        </w:rPr>
        <w:t>者也</w:t>
      </w:r>
      <w:r w:rsidR="006C4C45">
        <w:rPr>
          <w:rFonts w:hint="eastAsia"/>
        </w:rPr>
        <w:t>，</w:t>
      </w:r>
      <w:r>
        <w:rPr>
          <w:rFonts w:hint="eastAsia"/>
        </w:rPr>
        <w:t>何</w:t>
      </w:r>
      <w:r w:rsidR="00D24630">
        <w:rPr>
          <w:rFonts w:hint="eastAsia"/>
        </w:rPr>
        <w:t>於</w:t>
      </w:r>
      <w:r>
        <w:rPr>
          <w:rFonts w:hint="eastAsia"/>
        </w:rPr>
        <w:t>用白朮、黃芩之墮胎</w:t>
      </w:r>
      <w:r w:rsidR="006C4C45">
        <w:rPr>
          <w:rFonts w:hint="eastAsia"/>
        </w:rPr>
        <w:t>，</w:t>
      </w:r>
      <w:r>
        <w:rPr>
          <w:rFonts w:hint="eastAsia"/>
        </w:rPr>
        <w:t>不知黃芩之能開血閉</w:t>
      </w:r>
      <w:r w:rsidR="006C4C45">
        <w:rPr>
          <w:rFonts w:hint="eastAsia"/>
        </w:rPr>
        <w:t>，</w:t>
      </w:r>
      <w:r>
        <w:rPr>
          <w:rFonts w:hint="eastAsia"/>
        </w:rPr>
        <w:t>而但謂其性涼不利</w:t>
      </w:r>
      <w:r w:rsidR="00D24630">
        <w:rPr>
          <w:rFonts w:hint="eastAsia"/>
        </w:rPr>
        <w:t>於</w:t>
      </w:r>
      <w:r>
        <w:rPr>
          <w:rFonts w:hint="eastAsia"/>
        </w:rPr>
        <w:t>胎乎？究之胎得其養</w:t>
      </w:r>
      <w:r w:rsidR="006C4C45">
        <w:rPr>
          <w:rFonts w:hint="eastAsia"/>
        </w:rPr>
        <w:t>，</w:t>
      </w:r>
      <w:r>
        <w:rPr>
          <w:rFonts w:hint="eastAsia"/>
        </w:rPr>
        <w:t>全在溫度適宜</w:t>
      </w:r>
      <w:r w:rsidR="006C4C45">
        <w:rPr>
          <w:rFonts w:hint="eastAsia"/>
        </w:rPr>
        <w:t>，</w:t>
      </w:r>
      <w:r>
        <w:rPr>
          <w:rFonts w:hint="eastAsia"/>
        </w:rPr>
        <w:t>過涼之藥</w:t>
      </w:r>
      <w:r w:rsidR="006C4C45">
        <w:rPr>
          <w:rFonts w:hint="eastAsia"/>
        </w:rPr>
        <w:t>，</w:t>
      </w:r>
      <w:r>
        <w:rPr>
          <w:rFonts w:hint="eastAsia"/>
        </w:rPr>
        <w:t>固不可以保胎</w:t>
      </w:r>
      <w:r w:rsidR="006C4C45">
        <w:rPr>
          <w:rFonts w:hint="eastAsia"/>
        </w:rPr>
        <w:t>，</w:t>
      </w:r>
      <w:r>
        <w:rPr>
          <w:rFonts w:hint="eastAsia"/>
        </w:rPr>
        <w:t>即藥過</w:t>
      </w:r>
      <w:r w:rsidR="00D24630">
        <w:rPr>
          <w:rFonts w:hint="eastAsia"/>
        </w:rPr>
        <w:t>於</w:t>
      </w:r>
      <w:r>
        <w:rPr>
          <w:rFonts w:hint="eastAsia"/>
        </w:rPr>
        <w:t>熱</w:t>
      </w:r>
      <w:r w:rsidR="006C4C45">
        <w:rPr>
          <w:rFonts w:hint="eastAsia"/>
        </w:rPr>
        <w:t>，</w:t>
      </w:r>
      <w:r>
        <w:rPr>
          <w:rFonts w:hint="eastAsia"/>
        </w:rPr>
        <w:t>亦非所以保胎也。惟修園生平用藥喜熱惡涼</w:t>
      </w:r>
      <w:r w:rsidR="006C4C45">
        <w:rPr>
          <w:rFonts w:hint="eastAsia"/>
        </w:rPr>
        <w:t>，</w:t>
      </w:r>
      <w:r>
        <w:rPr>
          <w:rFonts w:hint="eastAsia"/>
        </w:rPr>
        <w:t>是以立論稍有所偏耳。</w:t>
      </w:r>
    </w:p>
    <w:p w:rsidR="005E39B5" w:rsidRDefault="005E39B5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91" w:name="_Toc223762778"/>
      <w:r>
        <w:br w:type="page"/>
      </w:r>
    </w:p>
    <w:p w:rsidR="00885B37" w:rsidRPr="005E39B5" w:rsidRDefault="005E39B5" w:rsidP="00E11911">
      <w:pPr>
        <w:pStyle w:val="5a"/>
      </w:pPr>
      <w:bookmarkStart w:id="392" w:name="_Toc7560883"/>
      <w:r>
        <w:rPr>
          <w:rFonts w:hint="eastAsia"/>
        </w:rPr>
        <w:lastRenderedPageBreak/>
        <w:t>【</w:t>
      </w:r>
      <w:r w:rsidR="00885B37">
        <w:rPr>
          <w:rFonts w:hint="eastAsia"/>
        </w:rPr>
        <w:t>安胃飲</w:t>
      </w:r>
      <w:bookmarkEnd w:id="391"/>
      <w:r>
        <w:rPr>
          <w:rFonts w:hint="eastAsia"/>
        </w:rPr>
        <w:t>】</w:t>
      </w:r>
      <w:bookmarkEnd w:id="392"/>
    </w:p>
    <w:p w:rsidR="005E39B5" w:rsidRDefault="00885B37" w:rsidP="00885B37">
      <w:pPr>
        <w:pStyle w:val="2f5"/>
        <w:ind w:firstLine="712"/>
      </w:pPr>
      <w:r>
        <w:rPr>
          <w:rFonts w:hint="eastAsia"/>
        </w:rPr>
        <w:t>治惡阻。</w:t>
      </w:r>
    </w:p>
    <w:p w:rsidR="005E39B5" w:rsidRDefault="00885B37" w:rsidP="00885B37">
      <w:pPr>
        <w:pStyle w:val="2f5"/>
        <w:ind w:firstLine="712"/>
      </w:pPr>
      <w:r>
        <w:rPr>
          <w:rFonts w:hint="eastAsia"/>
        </w:rPr>
        <w:t>清半夏（一兩</w:t>
      </w:r>
      <w:r w:rsidR="006C4C45">
        <w:rPr>
          <w:rFonts w:hint="eastAsia"/>
        </w:rPr>
        <w:t>，</w:t>
      </w:r>
      <w:r>
        <w:rPr>
          <w:rFonts w:hint="eastAsia"/>
        </w:rPr>
        <w:t>溫水淘洗兩次毫無礬味然後入煎）</w:t>
      </w:r>
      <w:r w:rsidR="005E39B5">
        <w:rPr>
          <w:rFonts w:hint="eastAsia"/>
        </w:rPr>
        <w:t>、</w:t>
      </w:r>
      <w:r>
        <w:rPr>
          <w:rFonts w:hint="eastAsia"/>
        </w:rPr>
        <w:t>淨青黛（三錢）</w:t>
      </w:r>
      <w:r w:rsidR="005E39B5">
        <w:rPr>
          <w:rFonts w:hint="eastAsia"/>
        </w:rPr>
        <w:t>、</w:t>
      </w:r>
      <w:r>
        <w:rPr>
          <w:rFonts w:hint="eastAsia"/>
        </w:rPr>
        <w:t>赤石脂（一兩）</w:t>
      </w:r>
      <w:r w:rsidR="005E39B5">
        <w:rPr>
          <w:rFonts w:hint="eastAsia"/>
        </w:rPr>
        <w:t>。</w:t>
      </w:r>
    </w:p>
    <w:p w:rsidR="005E39B5" w:rsidRDefault="00885B37" w:rsidP="00885B37">
      <w:pPr>
        <w:pStyle w:val="2f5"/>
        <w:ind w:firstLine="712"/>
      </w:pPr>
      <w:r>
        <w:rPr>
          <w:rFonts w:hint="eastAsia"/>
        </w:rPr>
        <w:t>用作飯小鍋</w:t>
      </w:r>
      <w:r w:rsidR="006C4C45">
        <w:rPr>
          <w:rFonts w:hint="eastAsia"/>
        </w:rPr>
        <w:t>，</w:t>
      </w:r>
      <w:r>
        <w:rPr>
          <w:rFonts w:hint="eastAsia"/>
        </w:rPr>
        <w:t>煎取清汁一大碗</w:t>
      </w:r>
      <w:r w:rsidR="006C4C45">
        <w:rPr>
          <w:rFonts w:hint="eastAsia"/>
        </w:rPr>
        <w:t>，</w:t>
      </w:r>
      <w:r>
        <w:rPr>
          <w:rFonts w:hint="eastAsia"/>
        </w:rPr>
        <w:t>調入蜂蜜二兩</w:t>
      </w:r>
      <w:r w:rsidR="006C4C45">
        <w:rPr>
          <w:rFonts w:hint="eastAsia"/>
        </w:rPr>
        <w:t>，</w:t>
      </w:r>
      <w:r>
        <w:rPr>
          <w:rFonts w:hint="eastAsia"/>
        </w:rPr>
        <w:t>徐徐溫飲下。一次只飲一口</w:t>
      </w:r>
      <w:r w:rsidR="006C4C45">
        <w:rPr>
          <w:rFonts w:hint="eastAsia"/>
        </w:rPr>
        <w:t>，</w:t>
      </w:r>
      <w:r>
        <w:rPr>
          <w:rFonts w:hint="eastAsia"/>
        </w:rPr>
        <w:t>半日服盡。若服後吐仍未止或其大便燥結者</w:t>
      </w:r>
      <w:r w:rsidR="006C4C45">
        <w:rPr>
          <w:rFonts w:hint="eastAsia"/>
        </w:rPr>
        <w:t>，</w:t>
      </w:r>
      <w:r>
        <w:rPr>
          <w:rFonts w:hint="eastAsia"/>
        </w:rPr>
        <w:t>去石脂加生赭石（軋細）一兩。若嫌青黛微有藥味者</w:t>
      </w:r>
      <w:r w:rsidR="006C4C45">
        <w:rPr>
          <w:rFonts w:hint="eastAsia"/>
        </w:rPr>
        <w:t>，</w:t>
      </w:r>
      <w:r>
        <w:rPr>
          <w:rFonts w:hint="eastAsia"/>
        </w:rPr>
        <w:t>亦可但用半夏、赭石。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或問</w:t>
      </w:r>
      <w:r w:rsidR="005E39B5">
        <w:rPr>
          <w:rFonts w:hint="eastAsia"/>
        </w:rPr>
        <w:t>「</w:t>
      </w:r>
      <w:r w:rsidR="00D16ED2">
        <w:rPr>
          <w:rFonts w:hint="eastAsia"/>
        </w:rPr>
        <w:t>《本經》</w:t>
      </w:r>
      <w:r>
        <w:rPr>
          <w:rFonts w:hint="eastAsia"/>
        </w:rPr>
        <w:t>謂赭石能墮胎</w:t>
      </w:r>
      <w:r w:rsidR="006C4C45">
        <w:rPr>
          <w:rFonts w:hint="eastAsia"/>
        </w:rPr>
        <w:t>，</w:t>
      </w:r>
      <w:r>
        <w:rPr>
          <w:rFonts w:hint="eastAsia"/>
        </w:rPr>
        <w:t>此方治惡阻</w:t>
      </w:r>
      <w:r w:rsidR="006C4C45">
        <w:rPr>
          <w:rFonts w:hint="eastAsia"/>
        </w:rPr>
        <w:t>，</w:t>
      </w:r>
      <w:r>
        <w:rPr>
          <w:rFonts w:hint="eastAsia"/>
        </w:rPr>
        <w:t>而有時以赭石易石脂</w:t>
      </w:r>
      <w:r w:rsidR="006C4C45">
        <w:rPr>
          <w:rFonts w:hint="eastAsia"/>
        </w:rPr>
        <w:t>，</w:t>
      </w:r>
      <w:r>
        <w:rPr>
          <w:rFonts w:hint="eastAsia"/>
        </w:rPr>
        <w:t>獨不慮其有墮胎之弊乎</w:t>
      </w:r>
      <w:r w:rsidR="005E39B5">
        <w:rPr>
          <w:rFonts w:hint="eastAsia"/>
        </w:rPr>
        <w:t>」</w:t>
      </w:r>
      <w:r>
        <w:rPr>
          <w:rFonts w:hint="eastAsia"/>
        </w:rPr>
        <w:t>？答曰</w:t>
      </w:r>
      <w:r w:rsidR="005E39B5">
        <w:rPr>
          <w:rFonts w:hint="eastAsia"/>
        </w:rPr>
        <w:t>「</w:t>
      </w:r>
      <w:r>
        <w:rPr>
          <w:rFonts w:hint="eastAsia"/>
        </w:rPr>
        <w:t>惡阻之劇者</w:t>
      </w:r>
      <w:r w:rsidR="006C4C45">
        <w:rPr>
          <w:rFonts w:hint="eastAsia"/>
        </w:rPr>
        <w:t>，</w:t>
      </w:r>
      <w:r>
        <w:rPr>
          <w:rFonts w:hint="eastAsia"/>
        </w:rPr>
        <w:t>飲水一口亦吐出</w:t>
      </w:r>
      <w:r w:rsidR="006C4C45">
        <w:rPr>
          <w:rFonts w:hint="eastAsia"/>
        </w:rPr>
        <w:t>，</w:t>
      </w:r>
      <w:r>
        <w:rPr>
          <w:rFonts w:hint="eastAsia"/>
        </w:rPr>
        <w:t>其氣化津液不能下達。恆至大便燥結</w:t>
      </w:r>
      <w:r w:rsidR="006C4C45">
        <w:rPr>
          <w:rFonts w:hint="eastAsia"/>
        </w:rPr>
        <w:t>，</w:t>
      </w:r>
      <w:r>
        <w:rPr>
          <w:rFonts w:hint="eastAsia"/>
        </w:rPr>
        <w:t>旬餘不通。其甚者</w:t>
      </w:r>
      <w:r w:rsidR="006C4C45">
        <w:rPr>
          <w:rFonts w:hint="eastAsia"/>
        </w:rPr>
        <w:t>，</w:t>
      </w:r>
      <w:r>
        <w:rPr>
          <w:rFonts w:hint="eastAsia"/>
        </w:rPr>
        <w:t>或結</w:t>
      </w:r>
      <w:r w:rsidR="00D24630">
        <w:rPr>
          <w:rFonts w:hint="eastAsia"/>
        </w:rPr>
        <w:t>於</w:t>
      </w:r>
      <w:r>
        <w:rPr>
          <w:rFonts w:hint="eastAsia"/>
        </w:rPr>
        <w:t>幽門（胃下口）、</w:t>
      </w:r>
      <w:r w:rsidR="005E39B5">
        <w:rPr>
          <w:rFonts w:hint="eastAsia"/>
        </w:rPr>
        <w:t>闌</w:t>
      </w:r>
      <w:r>
        <w:rPr>
          <w:rFonts w:hint="eastAsia"/>
        </w:rPr>
        <w:t>門（大小腸相接處）</w:t>
      </w:r>
      <w:r w:rsidR="006C4C45">
        <w:rPr>
          <w:rFonts w:hint="eastAsia"/>
        </w:rPr>
        <w:t>，</w:t>
      </w:r>
      <w:r>
        <w:rPr>
          <w:rFonts w:hint="eastAsia"/>
        </w:rPr>
        <w:t>致上下關格不通</w:t>
      </w:r>
      <w:r w:rsidR="006C4C45">
        <w:rPr>
          <w:rFonts w:hint="eastAsia"/>
        </w:rPr>
        <w:t>，</w:t>
      </w:r>
      <w:r>
        <w:rPr>
          <w:rFonts w:hint="eastAsia"/>
        </w:rPr>
        <w:t>滿腹作疼</w:t>
      </w:r>
      <w:r w:rsidR="006C4C45">
        <w:rPr>
          <w:rFonts w:hint="eastAsia"/>
        </w:rPr>
        <w:t>，</w:t>
      </w:r>
      <w:r>
        <w:rPr>
          <w:rFonts w:hint="eastAsia"/>
        </w:rPr>
        <w:t>此有關性命之證也。夫病既危急</w:t>
      </w:r>
      <w:r w:rsidR="006C4C45">
        <w:rPr>
          <w:rFonts w:hint="eastAsia"/>
        </w:rPr>
        <w:t>，</w:t>
      </w:r>
      <w:r>
        <w:rPr>
          <w:rFonts w:hint="eastAsia"/>
        </w:rPr>
        <w:t>非大力之藥不能挽回。況赭石之性</w:t>
      </w:r>
      <w:r w:rsidR="006C4C45">
        <w:rPr>
          <w:rFonts w:hint="eastAsia"/>
        </w:rPr>
        <w:t>，</w:t>
      </w:r>
      <w:r>
        <w:rPr>
          <w:rFonts w:hint="eastAsia"/>
        </w:rPr>
        <w:t>原非開破</w:t>
      </w:r>
      <w:r w:rsidR="006C4C45">
        <w:rPr>
          <w:rFonts w:hint="eastAsia"/>
        </w:rPr>
        <w:t>，</w:t>
      </w:r>
      <w:r>
        <w:rPr>
          <w:rFonts w:hint="eastAsia"/>
        </w:rPr>
        <w:t>其鎮墜之力</w:t>
      </w:r>
      <w:r w:rsidR="006C4C45">
        <w:rPr>
          <w:rFonts w:hint="eastAsia"/>
        </w:rPr>
        <w:t>，</w:t>
      </w:r>
      <w:r>
        <w:rPr>
          <w:rFonts w:hint="eastAsia"/>
        </w:rPr>
        <w:t>不過能下有形滯物。若胎至六七個月</w:t>
      </w:r>
      <w:r w:rsidR="006C4C45">
        <w:rPr>
          <w:rFonts w:hint="eastAsia"/>
        </w:rPr>
        <w:t>，</w:t>
      </w:r>
      <w:r>
        <w:rPr>
          <w:rFonts w:hint="eastAsia"/>
        </w:rPr>
        <w:t>服之或有妨礙</w:t>
      </w:r>
      <w:r w:rsidR="006C4C45">
        <w:rPr>
          <w:rFonts w:hint="eastAsia"/>
        </w:rPr>
        <w:t>，</w:t>
      </w:r>
      <w:r>
        <w:rPr>
          <w:rFonts w:hint="eastAsia"/>
        </w:rPr>
        <w:t>至惡阻之時</w:t>
      </w:r>
      <w:r w:rsidR="006C4C45">
        <w:rPr>
          <w:rFonts w:hint="eastAsia"/>
        </w:rPr>
        <w:t>，</w:t>
      </w:r>
      <w:r>
        <w:rPr>
          <w:rFonts w:hint="eastAsia"/>
        </w:rPr>
        <w:t>不過兩三個月</w:t>
      </w:r>
      <w:r w:rsidR="006C4C45">
        <w:rPr>
          <w:rFonts w:hint="eastAsia"/>
        </w:rPr>
        <w:t>，</w:t>
      </w:r>
      <w:r>
        <w:rPr>
          <w:rFonts w:hint="eastAsia"/>
        </w:rPr>
        <w:t>胎體未成</w:t>
      </w:r>
      <w:r w:rsidR="006C4C45">
        <w:rPr>
          <w:rFonts w:hint="eastAsia"/>
        </w:rPr>
        <w:t>，</w:t>
      </w:r>
      <w:r>
        <w:rPr>
          <w:rFonts w:hint="eastAsia"/>
        </w:rPr>
        <w:t>惟是經血凝滯</w:t>
      </w:r>
      <w:r w:rsidR="006C4C45">
        <w:rPr>
          <w:rFonts w:hint="eastAsia"/>
        </w:rPr>
        <w:t>，</w:t>
      </w:r>
      <w:r>
        <w:rPr>
          <w:rFonts w:hint="eastAsia"/>
        </w:rPr>
        <w:t>赭石毫無破血之性</w:t>
      </w:r>
      <w:r w:rsidR="006C4C45">
        <w:rPr>
          <w:rFonts w:hint="eastAsia"/>
        </w:rPr>
        <w:t>，</w:t>
      </w:r>
      <w:r>
        <w:rPr>
          <w:rFonts w:hint="eastAsia"/>
        </w:rPr>
        <w:t>是以服之無妨。且嘔吐者</w:t>
      </w:r>
      <w:r w:rsidR="006C4C45">
        <w:rPr>
          <w:rFonts w:hint="eastAsia"/>
        </w:rPr>
        <w:t>，</w:t>
      </w:r>
      <w:r>
        <w:rPr>
          <w:rFonts w:hint="eastAsia"/>
        </w:rPr>
        <w:t>其</w:t>
      </w:r>
      <w:r w:rsidR="0092684C">
        <w:rPr>
          <w:rFonts w:hint="eastAsia"/>
        </w:rPr>
        <w:t>衝</w:t>
      </w:r>
      <w:r>
        <w:rPr>
          <w:rFonts w:hint="eastAsia"/>
        </w:rPr>
        <w:t>氣胃氣皆上逆</w:t>
      </w:r>
      <w:r w:rsidR="006C4C45">
        <w:rPr>
          <w:rFonts w:hint="eastAsia"/>
        </w:rPr>
        <w:t>，</w:t>
      </w:r>
      <w:r>
        <w:rPr>
          <w:rFonts w:hint="eastAsia"/>
        </w:rPr>
        <w:t>借赭石鎮逆之力</w:t>
      </w:r>
      <w:r w:rsidR="006C4C45">
        <w:rPr>
          <w:rFonts w:hint="eastAsia"/>
        </w:rPr>
        <w:t>，</w:t>
      </w:r>
      <w:r>
        <w:rPr>
          <w:rFonts w:hint="eastAsia"/>
        </w:rPr>
        <w:t>以折其上逆之機</w:t>
      </w:r>
      <w:r w:rsidR="006C4C45">
        <w:rPr>
          <w:rFonts w:hint="eastAsia"/>
        </w:rPr>
        <w:t>，</w:t>
      </w:r>
      <w:r>
        <w:rPr>
          <w:rFonts w:hint="eastAsia"/>
        </w:rPr>
        <w:t>氣化乃適得其平</w:t>
      </w:r>
      <w:r w:rsidR="006C4C45">
        <w:rPr>
          <w:rFonts w:hint="eastAsia"/>
        </w:rPr>
        <w:t>，</w:t>
      </w:r>
      <w:r>
        <w:rPr>
          <w:rFonts w:hint="eastAsia"/>
        </w:rPr>
        <w:t>《內經》所謂</w:t>
      </w:r>
      <w:r w:rsidR="00AD5F8E">
        <w:rPr>
          <w:rFonts w:hint="eastAsia"/>
        </w:rPr>
        <w:t>「</w:t>
      </w:r>
      <w:r>
        <w:rPr>
          <w:rFonts w:hint="eastAsia"/>
        </w:rPr>
        <w:t>有故無殞亦無殞也</w:t>
      </w:r>
      <w:r w:rsidR="00AD5F8E">
        <w:rPr>
          <w:rFonts w:hint="eastAsia"/>
        </w:rPr>
        <w:t>」</w:t>
      </w:r>
      <w:r>
        <w:rPr>
          <w:rFonts w:hint="eastAsia"/>
        </w:rPr>
        <w:t>。愚治惡阻之證</w:t>
      </w:r>
      <w:r w:rsidR="006C4C45">
        <w:rPr>
          <w:rFonts w:hint="eastAsia"/>
        </w:rPr>
        <w:t>，</w:t>
      </w:r>
      <w:r>
        <w:rPr>
          <w:rFonts w:hint="eastAsia"/>
        </w:rPr>
        <w:t>遇有上脘固結</w:t>
      </w:r>
      <w:r w:rsidR="006C4C45">
        <w:rPr>
          <w:rFonts w:hint="eastAsia"/>
        </w:rPr>
        <w:t>，</w:t>
      </w:r>
      <w:r>
        <w:rPr>
          <w:rFonts w:hint="eastAsia"/>
        </w:rPr>
        <w:t>旬日之間勺飲不能下行</w:t>
      </w:r>
      <w:r w:rsidR="006C4C45">
        <w:rPr>
          <w:rFonts w:hint="eastAsia"/>
        </w:rPr>
        <w:t>，</w:t>
      </w:r>
      <w:r>
        <w:rPr>
          <w:rFonts w:hint="eastAsia"/>
        </w:rPr>
        <w:t>無論水與藥</w:t>
      </w:r>
      <w:r w:rsidR="006C4C45">
        <w:rPr>
          <w:rFonts w:hint="eastAsia"/>
        </w:rPr>
        <w:t>，</w:t>
      </w:r>
      <w:r>
        <w:rPr>
          <w:rFonts w:hint="eastAsia"/>
        </w:rPr>
        <w:t>入口須臾即吐出</w:t>
      </w:r>
      <w:r w:rsidR="006C4C45">
        <w:rPr>
          <w:rFonts w:hint="eastAsia"/>
        </w:rPr>
        <w:t>，</w:t>
      </w:r>
      <w:r>
        <w:rPr>
          <w:rFonts w:hint="eastAsia"/>
        </w:rPr>
        <w:t>群醫束手諉謂不治</w:t>
      </w:r>
      <w:r w:rsidR="006C4C45">
        <w:rPr>
          <w:rFonts w:hint="eastAsia"/>
        </w:rPr>
        <w:t>，</w:t>
      </w:r>
      <w:r>
        <w:rPr>
          <w:rFonts w:hint="eastAsia"/>
        </w:rPr>
        <w:t>而愚放膽重用生赭石數兩</w:t>
      </w:r>
      <w:r w:rsidR="006C4C45">
        <w:rPr>
          <w:rFonts w:hint="eastAsia"/>
        </w:rPr>
        <w:t>，</w:t>
      </w:r>
      <w:r>
        <w:rPr>
          <w:rFonts w:hint="eastAsia"/>
        </w:rPr>
        <w:t>煎湯一大碗</w:t>
      </w:r>
      <w:r w:rsidR="006C4C45">
        <w:rPr>
          <w:rFonts w:hint="eastAsia"/>
        </w:rPr>
        <w:t>，</w:t>
      </w:r>
      <w:r>
        <w:rPr>
          <w:rFonts w:hint="eastAsia"/>
        </w:rPr>
        <w:t>徐</w:t>
      </w:r>
      <w:r>
        <w:rPr>
          <w:rFonts w:hint="eastAsia"/>
        </w:rPr>
        <w:lastRenderedPageBreak/>
        <w:t>徐溫飲下。吐止、結開、便通</w:t>
      </w:r>
      <w:r w:rsidR="006C4C45">
        <w:rPr>
          <w:rFonts w:hint="eastAsia"/>
        </w:rPr>
        <w:t>，</w:t>
      </w:r>
      <w:r>
        <w:rPr>
          <w:rFonts w:hint="eastAsia"/>
        </w:rPr>
        <w:t>而胎亦無傷</w:t>
      </w:r>
      <w:r w:rsidR="005E39B5">
        <w:rPr>
          <w:rFonts w:hint="eastAsia"/>
        </w:rPr>
        <w:t>。</w:t>
      </w:r>
      <w:r>
        <w:rPr>
          <w:rFonts w:hint="eastAsia"/>
        </w:rPr>
        <w:t>拙擬參赭鎮氣湯</w:t>
      </w:r>
      <w:r w:rsidR="005E39B5">
        <w:rPr>
          <w:rFonts w:hint="eastAsia"/>
        </w:rPr>
        <w:t>（在第二卷）下</w:t>
      </w:r>
      <w:r>
        <w:rPr>
          <w:rFonts w:hint="eastAsia"/>
        </w:rPr>
        <w:t>及赭石解下</w:t>
      </w:r>
      <w:r w:rsidR="006C4C45">
        <w:rPr>
          <w:rFonts w:hint="eastAsia"/>
        </w:rPr>
        <w:t>，</w:t>
      </w:r>
      <w:r>
        <w:rPr>
          <w:rFonts w:hint="eastAsia"/>
        </w:rPr>
        <w:t>載有詳案可考也。</w:t>
      </w:r>
    </w:p>
    <w:p w:rsidR="005E39B5" w:rsidRDefault="005E39B5" w:rsidP="005E39B5">
      <w:pPr>
        <w:pStyle w:val="2f3"/>
        <w:ind w:firstLine="712"/>
      </w:pPr>
      <w:r>
        <w:rPr>
          <w:rFonts w:hint="eastAsia"/>
        </w:rPr>
        <w:t>半夏辛溫下行</w:t>
      </w:r>
      <w:r w:rsidR="006C4C45">
        <w:t>，</w:t>
      </w:r>
      <w:r>
        <w:rPr>
          <w:rFonts w:hint="eastAsia"/>
        </w:rPr>
        <w:t>為降逆止嘔之主藥。坊間皆制以白礬</w:t>
      </w:r>
      <w:r w:rsidR="006C4C45">
        <w:t>，</w:t>
      </w:r>
      <w:r>
        <w:rPr>
          <w:rFonts w:hint="eastAsia"/>
        </w:rPr>
        <w:t>服之轉令人嘔吐。清半夏其礬雖較少</w:t>
      </w:r>
      <w:r w:rsidR="006C4C45">
        <w:t>，</w:t>
      </w:r>
      <w:r>
        <w:rPr>
          <w:rFonts w:hint="eastAsia"/>
        </w:rPr>
        <w:t>然亦必淘洗數次</w:t>
      </w:r>
      <w:r w:rsidR="006C4C45">
        <w:t>，</w:t>
      </w:r>
      <w:r>
        <w:rPr>
          <w:rFonts w:hint="eastAsia"/>
        </w:rPr>
        <w:t>始無礬味。特是既經礬煮</w:t>
      </w:r>
      <w:r w:rsidR="006C4C45">
        <w:t>，</w:t>
      </w:r>
      <w:r>
        <w:rPr>
          <w:rFonts w:hint="eastAsia"/>
        </w:rPr>
        <w:t>又經淘洗</w:t>
      </w:r>
      <w:r w:rsidR="006C4C45">
        <w:t>，</w:t>
      </w:r>
      <w:r>
        <w:rPr>
          <w:rFonts w:hint="eastAsia"/>
        </w:rPr>
        <w:t>致半夏降逆止嘔之力大減。遇病之劇者</w:t>
      </w:r>
      <w:r w:rsidR="006C4C45">
        <w:t>，</w:t>
      </w:r>
      <w:r>
        <w:rPr>
          <w:rFonts w:hint="eastAsia"/>
        </w:rPr>
        <w:t>恒不能勝病</w:t>
      </w:r>
      <w:r w:rsidR="006C4C45">
        <w:t>，</w:t>
      </w:r>
      <w:r>
        <w:rPr>
          <w:rFonts w:hint="eastAsia"/>
        </w:rPr>
        <w:t>故必須以他藥輔之。愚有鑑</w:t>
      </w:r>
      <w:r w:rsidR="00D24630">
        <w:rPr>
          <w:rFonts w:hint="eastAsia"/>
        </w:rPr>
        <w:t>於</w:t>
      </w:r>
      <w:r>
        <w:rPr>
          <w:rFonts w:hint="eastAsia"/>
        </w:rPr>
        <w:t>此</w:t>
      </w:r>
      <w:r w:rsidR="006C4C45">
        <w:t>，</w:t>
      </w:r>
      <w:r>
        <w:rPr>
          <w:rFonts w:hint="eastAsia"/>
        </w:rPr>
        <w:t>恒自製半夏用之。法用生半夏數斤</w:t>
      </w:r>
      <w:r w:rsidR="006C4C45">
        <w:t>，</w:t>
      </w:r>
      <w:r>
        <w:rPr>
          <w:rFonts w:hint="eastAsia"/>
        </w:rPr>
        <w:t>冷時用溫水浸之</w:t>
      </w:r>
      <w:r w:rsidR="006C4C45">
        <w:t>，</w:t>
      </w:r>
      <w:r>
        <w:rPr>
          <w:rFonts w:hint="eastAsia"/>
        </w:rPr>
        <w:t>日換水二次</w:t>
      </w:r>
      <w:r w:rsidR="006C4C45">
        <w:t>，</w:t>
      </w:r>
      <w:r>
        <w:rPr>
          <w:rFonts w:hint="eastAsia"/>
        </w:rPr>
        <w:t>熱時以井泉水</w:t>
      </w:r>
      <w:r w:rsidR="006C4C45">
        <w:t>，</w:t>
      </w:r>
      <w:r>
        <w:rPr>
          <w:rFonts w:hint="eastAsia"/>
        </w:rPr>
        <w:t>日換水三四次</w:t>
      </w:r>
      <w:r w:rsidR="006C4C45">
        <w:t>，</w:t>
      </w:r>
      <w:r>
        <w:rPr>
          <w:rFonts w:hint="eastAsia"/>
        </w:rPr>
        <w:t>約浸二十餘日。試嚼服半粒</w:t>
      </w:r>
      <w:r w:rsidR="006C4C45">
        <w:t>，</w:t>
      </w:r>
      <w:r>
        <w:rPr>
          <w:rFonts w:hint="eastAsia"/>
        </w:rPr>
        <w:t>覺辣味不甚猛烈</w:t>
      </w:r>
      <w:r w:rsidR="006C4C45">
        <w:t>，</w:t>
      </w:r>
      <w:r>
        <w:rPr>
          <w:rFonts w:hint="eastAsia"/>
        </w:rPr>
        <w:t>乘濕切片</w:t>
      </w:r>
      <w:r w:rsidR="006C4C45">
        <w:t>，</w:t>
      </w:r>
      <w:r>
        <w:rPr>
          <w:rFonts w:hint="eastAsia"/>
        </w:rPr>
        <w:t>曬乾囊裝</w:t>
      </w:r>
      <w:r w:rsidR="006C4C45">
        <w:t>，</w:t>
      </w:r>
      <w:r>
        <w:rPr>
          <w:rFonts w:hint="eastAsia"/>
        </w:rPr>
        <w:t>懸</w:t>
      </w:r>
      <w:r w:rsidR="00D24630">
        <w:rPr>
          <w:rFonts w:hint="eastAsia"/>
        </w:rPr>
        <w:t>於</w:t>
      </w:r>
      <w:r>
        <w:rPr>
          <w:rFonts w:hint="eastAsia"/>
        </w:rPr>
        <w:t>透風之處。每用一兩</w:t>
      </w:r>
      <w:r w:rsidR="006C4C45">
        <w:t>，</w:t>
      </w:r>
      <w:r>
        <w:rPr>
          <w:rFonts w:hint="eastAsia"/>
        </w:rPr>
        <w:t>煎湯兩茶盅</w:t>
      </w:r>
      <w:r w:rsidR="006C4C45">
        <w:t>，</w:t>
      </w:r>
      <w:r>
        <w:rPr>
          <w:rFonts w:hint="eastAsia"/>
        </w:rPr>
        <w:t>調入淨蜂蜜二兩</w:t>
      </w:r>
      <w:r w:rsidR="006C4C45">
        <w:t>，</w:t>
      </w:r>
      <w:r>
        <w:rPr>
          <w:rFonts w:hint="eastAsia"/>
        </w:rPr>
        <w:t>徐徐咽之。無論嘔吐如何之劇</w:t>
      </w:r>
      <w:r w:rsidR="006C4C45">
        <w:t>，</w:t>
      </w:r>
      <w:r>
        <w:rPr>
          <w:rFonts w:hint="eastAsia"/>
        </w:rPr>
        <w:t>未有不止者。蓋古人用半夏</w:t>
      </w:r>
      <w:r w:rsidR="006C4C45">
        <w:t>，</w:t>
      </w:r>
      <w:r>
        <w:rPr>
          <w:rFonts w:hint="eastAsia"/>
        </w:rPr>
        <w:t>原湯泡七次即用。初未有用白礬制之者也。</w:t>
      </w:r>
    </w:p>
    <w:p w:rsidR="005E39B5" w:rsidRPr="005E39B5" w:rsidRDefault="005E39B5" w:rsidP="005E39B5">
      <w:pPr>
        <w:pStyle w:val="2f3"/>
        <w:ind w:firstLine="712"/>
      </w:pPr>
      <w:r>
        <w:rPr>
          <w:rFonts w:hint="eastAsia"/>
        </w:rPr>
        <w:t>西人治惡阻</w:t>
      </w:r>
      <w:r w:rsidR="006C4C45">
        <w:t>，</w:t>
      </w:r>
      <w:r>
        <w:rPr>
          <w:rFonts w:hint="eastAsia"/>
        </w:rPr>
        <w:t>慣用臭剝。此藥之性質及用量</w:t>
      </w:r>
      <w:r w:rsidR="006C4C45">
        <w:t>，</w:t>
      </w:r>
      <w:r>
        <w:rPr>
          <w:rFonts w:hint="eastAsia"/>
        </w:rPr>
        <w:t>皆詳</w:t>
      </w:r>
      <w:r w:rsidR="00D24630">
        <w:rPr>
          <w:rFonts w:hint="eastAsia"/>
        </w:rPr>
        <w:t>於</w:t>
      </w:r>
      <w:r>
        <w:rPr>
          <w:rFonts w:hint="eastAsia"/>
        </w:rPr>
        <w:t>加味磁朱丸下</w:t>
      </w:r>
      <w:r w:rsidR="00F13728">
        <w:t>（</w:t>
      </w:r>
      <w:r>
        <w:rPr>
          <w:rFonts w:hint="eastAsia"/>
        </w:rPr>
        <w:t>在第七卷</w:t>
      </w:r>
      <w:r w:rsidR="00F13728">
        <w:t>）</w:t>
      </w:r>
      <w:r>
        <w:rPr>
          <w:rFonts w:hint="eastAsia"/>
        </w:rPr>
        <w:t>。然愚嘗</w:t>
      </w:r>
      <w:r w:rsidRPr="005E39B5">
        <w:rPr>
          <w:rFonts w:hint="eastAsia"/>
        </w:rPr>
        <w:t>試之</w:t>
      </w:r>
      <w:r w:rsidR="006C4C45">
        <w:t>，</w:t>
      </w:r>
      <w:r w:rsidRPr="005E39B5">
        <w:rPr>
          <w:rFonts w:hint="eastAsia"/>
        </w:rPr>
        <w:t>有效有不效。大抵惡阻之輕者</w:t>
      </w:r>
      <w:r w:rsidR="006C4C45">
        <w:t>，</w:t>
      </w:r>
      <w:r w:rsidRPr="005E39B5">
        <w:rPr>
          <w:rFonts w:hint="eastAsia"/>
        </w:rPr>
        <w:t>用之即效。而其劇者</w:t>
      </w:r>
      <w:r w:rsidR="006C4C45">
        <w:t>，</w:t>
      </w:r>
      <w:r w:rsidRPr="005E39B5">
        <w:rPr>
          <w:rFonts w:hint="eastAsia"/>
        </w:rPr>
        <w:t>徒用此藥</w:t>
      </w:r>
      <w:r w:rsidR="006C4C45">
        <w:t>，</w:t>
      </w:r>
      <w:r w:rsidRPr="005E39B5">
        <w:rPr>
          <w:rFonts w:hint="eastAsia"/>
        </w:rPr>
        <w:t>仍不能止嘔吐也。若用鐵氧湯</w:t>
      </w:r>
      <w:r w:rsidR="00F13728">
        <w:t>（</w:t>
      </w:r>
      <w:r w:rsidRPr="005E39B5">
        <w:rPr>
          <w:rFonts w:hint="eastAsia"/>
        </w:rPr>
        <w:t>在第七卷</w:t>
      </w:r>
      <w:r w:rsidR="00F13728">
        <w:t>）</w:t>
      </w:r>
      <w:r w:rsidRPr="005E39B5">
        <w:rPr>
          <w:rFonts w:hint="eastAsia"/>
        </w:rPr>
        <w:t>送服</w:t>
      </w:r>
      <w:r w:rsidR="006C4C45">
        <w:t>，</w:t>
      </w:r>
      <w:r w:rsidRPr="005E39B5">
        <w:rPr>
          <w:rFonts w:hint="eastAsia"/>
        </w:rPr>
        <w:t>則其效驗較大。</w:t>
      </w:r>
    </w:p>
    <w:p w:rsidR="005E39B5" w:rsidRDefault="005E39B5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93" w:name="_Toc223762779"/>
      <w:r>
        <w:br w:type="page"/>
      </w:r>
    </w:p>
    <w:p w:rsidR="00885B37" w:rsidRDefault="005E39B5" w:rsidP="00E11911">
      <w:pPr>
        <w:pStyle w:val="5a"/>
      </w:pPr>
      <w:bookmarkStart w:id="394" w:name="_Toc7560884"/>
      <w:r>
        <w:rPr>
          <w:rFonts w:hint="eastAsia"/>
        </w:rPr>
        <w:lastRenderedPageBreak/>
        <w:t>【</w:t>
      </w:r>
      <w:r w:rsidR="00885B37">
        <w:rPr>
          <w:rFonts w:hint="eastAsia"/>
        </w:rPr>
        <w:t>大順湯</w:t>
      </w:r>
      <w:bookmarkEnd w:id="393"/>
      <w:r>
        <w:rPr>
          <w:rFonts w:hint="eastAsia"/>
        </w:rPr>
        <w:t>】</w:t>
      </w:r>
      <w:bookmarkEnd w:id="394"/>
    </w:p>
    <w:p w:rsidR="005E39B5" w:rsidRDefault="00885B37" w:rsidP="00885B37">
      <w:pPr>
        <w:pStyle w:val="2f5"/>
        <w:ind w:firstLine="712"/>
      </w:pPr>
      <w:r>
        <w:rPr>
          <w:rFonts w:hint="eastAsia"/>
        </w:rPr>
        <w:t>治產難</w:t>
      </w:r>
      <w:r w:rsidR="006C4C45">
        <w:rPr>
          <w:rFonts w:hint="eastAsia"/>
        </w:rPr>
        <w:t>，</w:t>
      </w:r>
      <w:r>
        <w:rPr>
          <w:rFonts w:hint="eastAsia"/>
        </w:rPr>
        <w:t>不可早服</w:t>
      </w:r>
      <w:r w:rsidR="006C4C45">
        <w:rPr>
          <w:rFonts w:hint="eastAsia"/>
        </w:rPr>
        <w:t>，</w:t>
      </w:r>
      <w:r>
        <w:rPr>
          <w:rFonts w:hint="eastAsia"/>
        </w:rPr>
        <w:t>必胎衣破後</w:t>
      </w:r>
      <w:r w:rsidR="006C4C45">
        <w:rPr>
          <w:rFonts w:hint="eastAsia"/>
        </w:rPr>
        <w:t>，</w:t>
      </w:r>
      <w:r>
        <w:rPr>
          <w:rFonts w:hint="eastAsia"/>
        </w:rPr>
        <w:t>小兒頭至產門者</w:t>
      </w:r>
      <w:r w:rsidR="006C4C45">
        <w:rPr>
          <w:rFonts w:hint="eastAsia"/>
        </w:rPr>
        <w:t>，</w:t>
      </w:r>
      <w:r>
        <w:rPr>
          <w:rFonts w:hint="eastAsia"/>
        </w:rPr>
        <w:t>然後服之。</w:t>
      </w:r>
    </w:p>
    <w:p w:rsidR="005E39B5" w:rsidRDefault="00885B37" w:rsidP="00885B37">
      <w:pPr>
        <w:pStyle w:val="2f5"/>
        <w:ind w:firstLine="712"/>
      </w:pPr>
      <w:r>
        <w:rPr>
          <w:rFonts w:hint="eastAsia"/>
        </w:rPr>
        <w:t>野黨參（一兩）</w:t>
      </w:r>
      <w:r w:rsidR="005E39B5">
        <w:rPr>
          <w:rFonts w:hint="eastAsia"/>
        </w:rPr>
        <w:t>、</w:t>
      </w:r>
      <w:r>
        <w:rPr>
          <w:rFonts w:hint="eastAsia"/>
        </w:rPr>
        <w:t>當歸（一兩）</w:t>
      </w:r>
      <w:r w:rsidR="005E39B5">
        <w:rPr>
          <w:rFonts w:hint="eastAsia"/>
        </w:rPr>
        <w:t>、</w:t>
      </w:r>
      <w:r>
        <w:rPr>
          <w:rFonts w:hint="eastAsia"/>
        </w:rPr>
        <w:t>生赭石（二兩</w:t>
      </w:r>
      <w:r w:rsidR="006C4C45">
        <w:rPr>
          <w:rFonts w:hint="eastAsia"/>
        </w:rPr>
        <w:t>，</w:t>
      </w:r>
      <w:r>
        <w:rPr>
          <w:rFonts w:hint="eastAsia"/>
        </w:rPr>
        <w:t>軋細）</w:t>
      </w:r>
      <w:r w:rsidR="005E39B5">
        <w:rPr>
          <w:rFonts w:hint="eastAsia"/>
        </w:rPr>
        <w:t>。</w:t>
      </w:r>
    </w:p>
    <w:p w:rsidR="005E39B5" w:rsidRDefault="00885B37" w:rsidP="00885B37">
      <w:pPr>
        <w:pStyle w:val="2f5"/>
        <w:ind w:firstLine="712"/>
      </w:pPr>
      <w:r>
        <w:rPr>
          <w:rFonts w:hint="eastAsia"/>
        </w:rPr>
        <w:t>用衛足花子炒爆一錢作引</w:t>
      </w:r>
      <w:r w:rsidR="006C4C45">
        <w:rPr>
          <w:rFonts w:hint="eastAsia"/>
        </w:rPr>
        <w:t>，</w:t>
      </w:r>
      <w:r>
        <w:rPr>
          <w:rFonts w:hint="eastAsia"/>
        </w:rPr>
        <w:t>或丈菊花瓣一錢作引皆可</w:t>
      </w:r>
      <w:r w:rsidR="006C4C45">
        <w:rPr>
          <w:rFonts w:hint="eastAsia"/>
        </w:rPr>
        <w:t>，</w:t>
      </w:r>
      <w:r>
        <w:rPr>
          <w:rFonts w:hint="eastAsia"/>
        </w:rPr>
        <w:t>無二物作引亦可。</w:t>
      </w:r>
    </w:p>
    <w:p w:rsidR="00232E91" w:rsidRDefault="00885B37" w:rsidP="00885B37">
      <w:pPr>
        <w:pStyle w:val="2f5"/>
        <w:ind w:firstLine="712"/>
      </w:pPr>
      <w:r>
        <w:rPr>
          <w:rFonts w:hint="eastAsia"/>
        </w:rPr>
        <w:t>或疑赭石乃金石之藥</w:t>
      </w:r>
      <w:r w:rsidR="006C4C45">
        <w:rPr>
          <w:rFonts w:hint="eastAsia"/>
        </w:rPr>
        <w:t>，</w:t>
      </w:r>
      <w:r>
        <w:rPr>
          <w:rFonts w:hint="eastAsia"/>
        </w:rPr>
        <w:t>不可放膽重用。不知赭石性至和平</w:t>
      </w:r>
      <w:r w:rsidR="006C4C45">
        <w:rPr>
          <w:rFonts w:hint="eastAsia"/>
        </w:rPr>
        <w:t>，</w:t>
      </w:r>
      <w:r>
        <w:rPr>
          <w:rFonts w:hint="eastAsia"/>
        </w:rPr>
        <w:t>雖重墜下行</w:t>
      </w:r>
      <w:r w:rsidR="006C4C45">
        <w:rPr>
          <w:rFonts w:hint="eastAsia"/>
        </w:rPr>
        <w:t>，</w:t>
      </w:r>
      <w:r>
        <w:rPr>
          <w:rFonts w:hint="eastAsia"/>
        </w:rPr>
        <w:t>而不傷氣血。況有黨參一兩以補氣</w:t>
      </w:r>
      <w:r w:rsidR="006C4C45">
        <w:rPr>
          <w:rFonts w:hint="eastAsia"/>
        </w:rPr>
        <w:t>，</w:t>
      </w:r>
      <w:r>
        <w:rPr>
          <w:rFonts w:hint="eastAsia"/>
        </w:rPr>
        <w:t>當歸一兩以生血。且以參、歸之微溫</w:t>
      </w:r>
      <w:r w:rsidR="006C4C45">
        <w:rPr>
          <w:rFonts w:hint="eastAsia"/>
        </w:rPr>
        <w:t>，</w:t>
      </w:r>
      <w:r>
        <w:rPr>
          <w:rFonts w:hint="eastAsia"/>
        </w:rPr>
        <w:t>以濟赭石之微涼</w:t>
      </w:r>
      <w:r w:rsidR="006C4C45">
        <w:rPr>
          <w:rFonts w:hint="eastAsia"/>
        </w:rPr>
        <w:t>，</w:t>
      </w:r>
      <w:r>
        <w:rPr>
          <w:rFonts w:hint="eastAsia"/>
        </w:rPr>
        <w:t>溫涼調和愈覺穩妥也。矧產難者非氣血虛弱</w:t>
      </w:r>
      <w:r w:rsidR="006C4C45">
        <w:rPr>
          <w:rFonts w:hint="eastAsia"/>
        </w:rPr>
        <w:t>，</w:t>
      </w:r>
      <w:r>
        <w:rPr>
          <w:rFonts w:hint="eastAsia"/>
        </w:rPr>
        <w:t>即氣血壅滯</w:t>
      </w:r>
      <w:r w:rsidR="006C4C45">
        <w:rPr>
          <w:rFonts w:hint="eastAsia"/>
        </w:rPr>
        <w:t>，</w:t>
      </w:r>
      <w:r>
        <w:rPr>
          <w:rFonts w:hint="eastAsia"/>
        </w:rPr>
        <w:t>不能下行。人參、當歸雖能補助氣血</w:t>
      </w:r>
      <w:r w:rsidR="006C4C45">
        <w:rPr>
          <w:rFonts w:hint="eastAsia"/>
        </w:rPr>
        <w:t>，</w:t>
      </w:r>
      <w:r>
        <w:rPr>
          <w:rFonts w:hint="eastAsia"/>
        </w:rPr>
        <w:t>而性皆微兼升浮</w:t>
      </w:r>
      <w:r w:rsidR="006C4C45">
        <w:rPr>
          <w:rFonts w:hint="eastAsia"/>
        </w:rPr>
        <w:t>，</w:t>
      </w:r>
      <w:r>
        <w:rPr>
          <w:rFonts w:hint="eastAsia"/>
        </w:rPr>
        <w:t>得赭石之重墜</w:t>
      </w:r>
      <w:r w:rsidR="006C4C45">
        <w:rPr>
          <w:rFonts w:hint="eastAsia"/>
        </w:rPr>
        <w:t>，</w:t>
      </w:r>
      <w:r>
        <w:rPr>
          <w:rFonts w:hint="eastAsia"/>
        </w:rPr>
        <w:t>則力能下行</w:t>
      </w:r>
      <w:r w:rsidR="006C4C45">
        <w:rPr>
          <w:rFonts w:hint="eastAsia"/>
        </w:rPr>
        <w:t>，</w:t>
      </w:r>
      <w:r>
        <w:rPr>
          <w:rFonts w:hint="eastAsia"/>
        </w:rPr>
        <w:t>自能與赭石相助為理</w:t>
      </w:r>
      <w:r w:rsidR="006C4C45">
        <w:rPr>
          <w:rFonts w:hint="eastAsia"/>
        </w:rPr>
        <w:t>，</w:t>
      </w:r>
      <w:r>
        <w:rPr>
          <w:rFonts w:hint="eastAsia"/>
        </w:rPr>
        <w:t>以成催生開交骨之功也。至</w:t>
      </w:r>
      <w:r w:rsidR="00D24630">
        <w:rPr>
          <w:rFonts w:hint="eastAsia"/>
        </w:rPr>
        <w:t>於</w:t>
      </w:r>
      <w:r>
        <w:rPr>
          <w:rFonts w:hint="eastAsia"/>
        </w:rPr>
        <w:t>當歸之滑潤</w:t>
      </w:r>
      <w:r w:rsidR="006C4C45">
        <w:rPr>
          <w:rFonts w:hint="eastAsia"/>
        </w:rPr>
        <w:t>，</w:t>
      </w:r>
      <w:r>
        <w:rPr>
          <w:rFonts w:hint="eastAsia"/>
        </w:rPr>
        <w:t>原為利產良藥</w:t>
      </w:r>
      <w:r w:rsidR="006C4C45">
        <w:rPr>
          <w:rFonts w:hint="eastAsia"/>
        </w:rPr>
        <w:t>，</w:t>
      </w:r>
      <w:r>
        <w:rPr>
          <w:rFonts w:hint="eastAsia"/>
        </w:rPr>
        <w:t>與赭石同用</w:t>
      </w:r>
      <w:r w:rsidR="006C4C45">
        <w:rPr>
          <w:rFonts w:hint="eastAsia"/>
        </w:rPr>
        <w:t>，</w:t>
      </w:r>
      <w:r>
        <w:rPr>
          <w:rFonts w:hint="eastAsia"/>
        </w:rPr>
        <w:t>其滑潤之力亦愈增也。</w:t>
      </w:r>
    </w:p>
    <w:p w:rsidR="00232E91" w:rsidRDefault="00885B37" w:rsidP="00885B37">
      <w:pPr>
        <w:pStyle w:val="2f5"/>
        <w:ind w:firstLine="712"/>
      </w:pPr>
      <w:r>
        <w:rPr>
          <w:rFonts w:hint="eastAsia"/>
        </w:rPr>
        <w:t>族侄婦</w:t>
      </w:r>
      <w:r w:rsidR="006C4C45">
        <w:rPr>
          <w:rFonts w:hint="eastAsia"/>
        </w:rPr>
        <w:t>，</w:t>
      </w:r>
      <w:r>
        <w:rPr>
          <w:rFonts w:hint="eastAsia"/>
        </w:rPr>
        <w:t>臨盆兩日不產</w:t>
      </w:r>
      <w:r w:rsidR="006C4C45">
        <w:rPr>
          <w:rFonts w:hint="eastAsia"/>
        </w:rPr>
        <w:t>，</w:t>
      </w:r>
      <w:r>
        <w:rPr>
          <w:rFonts w:hint="eastAsia"/>
        </w:rPr>
        <w:t>用一切催生藥</w:t>
      </w:r>
      <w:r w:rsidR="006C4C45">
        <w:rPr>
          <w:rFonts w:hint="eastAsia"/>
        </w:rPr>
        <w:t>，</w:t>
      </w:r>
      <w:r>
        <w:rPr>
          <w:rFonts w:hint="eastAsia"/>
        </w:rPr>
        <w:t>胎氣轉覺上逆</w:t>
      </w:r>
      <w:r w:rsidR="006C4C45">
        <w:rPr>
          <w:rFonts w:hint="eastAsia"/>
        </w:rPr>
        <w:t>，</w:t>
      </w:r>
      <w:r>
        <w:rPr>
          <w:rFonts w:hint="eastAsia"/>
        </w:rPr>
        <w:t>為制此湯</w:t>
      </w:r>
      <w:r w:rsidR="006C4C45">
        <w:rPr>
          <w:rFonts w:hint="eastAsia"/>
        </w:rPr>
        <w:t>，</w:t>
      </w:r>
      <w:r>
        <w:rPr>
          <w:rFonts w:hint="eastAsia"/>
        </w:rPr>
        <w:t>一劑即產下。</w:t>
      </w:r>
    </w:p>
    <w:p w:rsidR="00232E91" w:rsidRDefault="00885B37" w:rsidP="00885B37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臨產交骨不開</w:t>
      </w:r>
      <w:r w:rsidR="006C4C45">
        <w:rPr>
          <w:rFonts w:hint="eastAsia"/>
        </w:rPr>
        <w:t>，</w:t>
      </w:r>
      <w:r>
        <w:rPr>
          <w:rFonts w:hint="eastAsia"/>
        </w:rPr>
        <w:t>困頓三日</w:t>
      </w:r>
      <w:r w:rsidR="006C4C45">
        <w:rPr>
          <w:rFonts w:hint="eastAsia"/>
        </w:rPr>
        <w:t>，</w:t>
      </w:r>
      <w:r>
        <w:rPr>
          <w:rFonts w:hint="eastAsia"/>
        </w:rPr>
        <w:t>勢甚危急</w:t>
      </w:r>
      <w:r w:rsidR="006C4C45">
        <w:rPr>
          <w:rFonts w:hint="eastAsia"/>
        </w:rPr>
        <w:t>，</w:t>
      </w:r>
      <w:r>
        <w:rPr>
          <w:rFonts w:hint="eastAsia"/>
        </w:rPr>
        <w:t>亦投以此湯</w:t>
      </w:r>
      <w:r w:rsidR="006C4C45">
        <w:rPr>
          <w:rFonts w:hint="eastAsia"/>
        </w:rPr>
        <w:t>，</w:t>
      </w:r>
      <w:r>
        <w:rPr>
          <w:rFonts w:hint="eastAsia"/>
        </w:rPr>
        <w:t>一劑而產。自擬得此方以來</w:t>
      </w:r>
      <w:r w:rsidR="006C4C45">
        <w:rPr>
          <w:rFonts w:hint="eastAsia"/>
        </w:rPr>
        <w:t>，</w:t>
      </w:r>
      <w:r>
        <w:rPr>
          <w:rFonts w:hint="eastAsia"/>
        </w:rPr>
        <w:t>救人多矣</w:t>
      </w:r>
      <w:r w:rsidR="006C4C45">
        <w:rPr>
          <w:rFonts w:hint="eastAsia"/>
        </w:rPr>
        <w:t>，</w:t>
      </w:r>
      <w:r>
        <w:rPr>
          <w:rFonts w:hint="eastAsia"/>
        </w:rPr>
        <w:t>放膽用之</w:t>
      </w:r>
      <w:r w:rsidR="006C4C45">
        <w:rPr>
          <w:rFonts w:hint="eastAsia"/>
        </w:rPr>
        <w:t>，</w:t>
      </w:r>
      <w:r>
        <w:rPr>
          <w:rFonts w:hint="eastAsia"/>
        </w:rPr>
        <w:t>皆可隨手奏效。</w:t>
      </w:r>
    </w:p>
    <w:p w:rsidR="00232E91" w:rsidRDefault="00885B37" w:rsidP="00232E91">
      <w:pPr>
        <w:pStyle w:val="2f5"/>
        <w:ind w:firstLine="712"/>
      </w:pPr>
      <w:r>
        <w:rPr>
          <w:rFonts w:hint="eastAsia"/>
        </w:rPr>
        <w:t>附︰衛足花即葵花</w:t>
      </w:r>
      <w:r w:rsidR="006C4C45">
        <w:rPr>
          <w:rFonts w:hint="eastAsia"/>
        </w:rPr>
        <w:t>，</w:t>
      </w:r>
      <w:r>
        <w:rPr>
          <w:rFonts w:hint="eastAsia"/>
        </w:rPr>
        <w:t>其子即冬葵子。緣此花若春日早種</w:t>
      </w:r>
      <w:r w:rsidR="006C4C45">
        <w:rPr>
          <w:rFonts w:hint="eastAsia"/>
        </w:rPr>
        <w:t>，</w:t>
      </w:r>
      <w:r>
        <w:rPr>
          <w:rFonts w:hint="eastAsia"/>
        </w:rPr>
        <w:t>當年即可結子。而用以催生</w:t>
      </w:r>
      <w:r w:rsidR="006C4C45">
        <w:rPr>
          <w:rFonts w:hint="eastAsia"/>
        </w:rPr>
        <w:t>，</w:t>
      </w:r>
      <w:r>
        <w:rPr>
          <w:rFonts w:hint="eastAsia"/>
        </w:rPr>
        <w:t>則季夏種之</w:t>
      </w:r>
      <w:r w:rsidR="006C4C45">
        <w:rPr>
          <w:rFonts w:hint="eastAsia"/>
        </w:rPr>
        <w:t>，</w:t>
      </w:r>
      <w:r>
        <w:rPr>
          <w:rFonts w:hint="eastAsia"/>
        </w:rPr>
        <w:t>經冬至明年結子者尤效</w:t>
      </w:r>
      <w:r w:rsidR="006C4C45">
        <w:rPr>
          <w:rFonts w:hint="eastAsia"/>
        </w:rPr>
        <w:t>，</w:t>
      </w:r>
      <w:r>
        <w:rPr>
          <w:rFonts w:hint="eastAsia"/>
        </w:rPr>
        <w:t>故名曰冬葵子。今藥坊所鬻者</w:t>
      </w:r>
      <w:r w:rsidR="006C4C45">
        <w:rPr>
          <w:rFonts w:hint="eastAsia"/>
        </w:rPr>
        <w:t>，</w:t>
      </w:r>
      <w:r>
        <w:rPr>
          <w:rFonts w:hint="eastAsia"/>
        </w:rPr>
        <w:t>皆以丈菊子為冬葵子</w:t>
      </w:r>
      <w:r w:rsidR="006C4C45">
        <w:rPr>
          <w:rFonts w:hint="eastAsia"/>
        </w:rPr>
        <w:t>，</w:t>
      </w:r>
      <w:r>
        <w:rPr>
          <w:rFonts w:hint="eastAsia"/>
        </w:rPr>
        <w:t>殊屬差誤。</w:t>
      </w:r>
      <w:r w:rsidR="00232E91">
        <w:rPr>
          <w:rFonts w:hint="eastAsia"/>
        </w:rPr>
        <w:t>孔子曰「鮑莊子之智不如葵</w:t>
      </w:r>
      <w:r w:rsidR="006C4C45">
        <w:t>，</w:t>
      </w:r>
      <w:r w:rsidR="00232E91">
        <w:rPr>
          <w:rFonts w:hint="eastAsia"/>
        </w:rPr>
        <w:t>葵猶能衛其足」。</w:t>
      </w:r>
      <w:r w:rsidR="00232E91">
        <w:rPr>
          <w:rFonts w:hint="eastAsia"/>
        </w:rPr>
        <w:lastRenderedPageBreak/>
        <w:t>誠以此花葉茂叢生</w:t>
      </w:r>
      <w:r w:rsidR="006C4C45">
        <w:t>，</w:t>
      </w:r>
      <w:r w:rsidR="00232E91">
        <w:rPr>
          <w:rFonts w:hint="eastAsia"/>
        </w:rPr>
        <w:t>自葉中出莖</w:t>
      </w:r>
      <w:r w:rsidR="006C4C45">
        <w:t>，</w:t>
      </w:r>
      <w:r w:rsidR="00232E91">
        <w:rPr>
          <w:rFonts w:hint="eastAsia"/>
        </w:rPr>
        <w:t>莖下邊皆被葉衛護</w:t>
      </w:r>
      <w:r w:rsidR="006C4C45">
        <w:t>，</w:t>
      </w:r>
      <w:r w:rsidR="00232E91">
        <w:rPr>
          <w:rFonts w:hint="eastAsia"/>
        </w:rPr>
        <w:t>故亦名衛足花。俗呼為守足花</w:t>
      </w:r>
      <w:r w:rsidR="006C4C45">
        <w:t>，</w:t>
      </w:r>
      <w:r w:rsidR="00232E91">
        <w:rPr>
          <w:rFonts w:hint="eastAsia"/>
        </w:rPr>
        <w:t>音雖異而義則同。有如促織</w:t>
      </w:r>
      <w:r w:rsidR="006C4C45">
        <w:t>，</w:t>
      </w:r>
      <w:r w:rsidR="00232E91">
        <w:rPr>
          <w:rFonts w:hint="eastAsia"/>
        </w:rPr>
        <w:t>北方亦呼為趣織也。又名一丈紅</w:t>
      </w:r>
      <w:r w:rsidR="006C4C45">
        <w:t>，</w:t>
      </w:r>
      <w:r w:rsidR="00232E91">
        <w:rPr>
          <w:rFonts w:hint="eastAsia"/>
        </w:rPr>
        <w:t>為其莖高一丈</w:t>
      </w:r>
      <w:r w:rsidR="006C4C45">
        <w:t>，</w:t>
      </w:r>
      <w:r w:rsidR="00232E91">
        <w:rPr>
          <w:rFonts w:hint="eastAsia"/>
        </w:rPr>
        <w:t>而花色紅也。其花如木槿</w:t>
      </w:r>
      <w:r w:rsidR="006C4C45">
        <w:t>，</w:t>
      </w:r>
      <w:r w:rsidR="00232E91">
        <w:rPr>
          <w:rFonts w:hint="eastAsia"/>
        </w:rPr>
        <w:t>葉如木芙蓉</w:t>
      </w:r>
      <w:r w:rsidR="006C4C45">
        <w:t>，</w:t>
      </w:r>
      <w:r w:rsidR="00232E91">
        <w:rPr>
          <w:rFonts w:hint="eastAsia"/>
        </w:rPr>
        <w:t>故高麗詠一丈紅詩有「花與木槿花相似</w:t>
      </w:r>
      <w:r w:rsidR="006C4C45">
        <w:t>，</w:t>
      </w:r>
      <w:r w:rsidR="00232E91">
        <w:rPr>
          <w:rFonts w:hint="eastAsia"/>
        </w:rPr>
        <w:t>葉共芙蓉葉一般</w:t>
      </w:r>
      <w:r w:rsidR="006C4C45">
        <w:t>，</w:t>
      </w:r>
      <w:r w:rsidR="00232E91">
        <w:rPr>
          <w:rFonts w:hint="eastAsia"/>
        </w:rPr>
        <w:t>五尺欄杆遮不住</w:t>
      </w:r>
      <w:r w:rsidR="006C4C45">
        <w:t>，</w:t>
      </w:r>
      <w:r w:rsidR="00232E91">
        <w:rPr>
          <w:rFonts w:hint="eastAsia"/>
        </w:rPr>
        <w:t>猶留一半與人看」之句。結實大如錢</w:t>
      </w:r>
      <w:r w:rsidR="006C4C45">
        <w:t>，</w:t>
      </w:r>
      <w:r w:rsidR="00232E91">
        <w:rPr>
          <w:rFonts w:hint="eastAsia"/>
        </w:rPr>
        <w:t>作扁形</w:t>
      </w:r>
      <w:r w:rsidR="006C4C45">
        <w:t>，</w:t>
      </w:r>
      <w:r w:rsidR="00232E91">
        <w:rPr>
          <w:rFonts w:hint="eastAsia"/>
        </w:rPr>
        <w:t>其中子如榆莢。至</w:t>
      </w:r>
      <w:r w:rsidR="00D24630">
        <w:rPr>
          <w:rFonts w:hint="eastAsia"/>
        </w:rPr>
        <w:t>於</w:t>
      </w:r>
      <w:r w:rsidR="00232E91">
        <w:rPr>
          <w:rFonts w:hint="eastAsia"/>
        </w:rPr>
        <w:t>丈菊莖長丈許</w:t>
      </w:r>
      <w:r w:rsidR="006C4C45">
        <w:t>，</w:t>
      </w:r>
      <w:r w:rsidR="00232E91">
        <w:rPr>
          <w:rFonts w:hint="eastAsia"/>
        </w:rPr>
        <w:t>幹粗如竹</w:t>
      </w:r>
      <w:r w:rsidR="006C4C45">
        <w:t>，</w:t>
      </w:r>
      <w:r w:rsidR="00232E91">
        <w:rPr>
          <w:rFonts w:hint="eastAsia"/>
        </w:rPr>
        <w:t>葉大如苘</w:t>
      </w:r>
      <w:r w:rsidR="006C4C45">
        <w:t>，</w:t>
      </w:r>
      <w:r w:rsidR="00232E91">
        <w:rPr>
          <w:rFonts w:hint="eastAsia"/>
        </w:rPr>
        <w:t>花大如盤盂</w:t>
      </w:r>
      <w:r w:rsidR="006C4C45">
        <w:t>，</w:t>
      </w:r>
      <w:r w:rsidR="00232E91">
        <w:rPr>
          <w:rFonts w:hint="eastAsia"/>
        </w:rPr>
        <w:t>單瓣黃色</w:t>
      </w:r>
      <w:r w:rsidR="006C4C45">
        <w:t>，</w:t>
      </w:r>
      <w:r w:rsidR="00232E91">
        <w:rPr>
          <w:rFonts w:hint="eastAsia"/>
        </w:rPr>
        <w:t>其花心成窠如蜂房。迨中心結子成熟</w:t>
      </w:r>
      <w:r w:rsidR="006C4C45">
        <w:t>，</w:t>
      </w:r>
      <w:r w:rsidR="00232E91">
        <w:rPr>
          <w:rFonts w:hint="eastAsia"/>
        </w:rPr>
        <w:t>而周遭花瓣不凋</w:t>
      </w:r>
      <w:r w:rsidR="006C4C45">
        <w:t>，</w:t>
      </w:r>
      <w:r w:rsidR="00232E91">
        <w:rPr>
          <w:rFonts w:hint="eastAsia"/>
        </w:rPr>
        <w:t>一名迎陽花</w:t>
      </w:r>
      <w:r w:rsidR="006C4C45">
        <w:t>，</w:t>
      </w:r>
      <w:r w:rsidR="00232E91">
        <w:rPr>
          <w:rFonts w:hint="eastAsia"/>
        </w:rPr>
        <w:t>一名西番葵</w:t>
      </w:r>
      <w:r w:rsidR="006C4C45">
        <w:t>，</w:t>
      </w:r>
      <w:r w:rsidR="00232E91">
        <w:rPr>
          <w:rFonts w:hint="eastAsia"/>
        </w:rPr>
        <w:t>俗呼為向日葵。不知向日葵之名</w:t>
      </w:r>
      <w:r w:rsidR="006C4C45">
        <w:t>，</w:t>
      </w:r>
      <w:r w:rsidR="00232E91">
        <w:rPr>
          <w:rFonts w:hint="eastAsia"/>
        </w:rPr>
        <w:t>古人原屬之衛足花</w:t>
      </w:r>
      <w:r w:rsidR="006C4C45">
        <w:t>，</w:t>
      </w:r>
      <w:r w:rsidR="00232E91">
        <w:rPr>
          <w:rFonts w:hint="eastAsia"/>
        </w:rPr>
        <w:t>非屬之丈菊也。司馬溫公詩曰「四月清和雨乍晴</w:t>
      </w:r>
      <w:r w:rsidR="006C4C45">
        <w:t>，</w:t>
      </w:r>
      <w:r w:rsidR="00232E91">
        <w:rPr>
          <w:rFonts w:hint="eastAsia"/>
        </w:rPr>
        <w:t>南山當戶轉分明</w:t>
      </w:r>
      <w:r w:rsidR="006C4C45">
        <w:t>，</w:t>
      </w:r>
      <w:r w:rsidR="00232E91">
        <w:rPr>
          <w:rFonts w:hint="eastAsia"/>
        </w:rPr>
        <w:t>更無柳絮因風起</w:t>
      </w:r>
      <w:r w:rsidR="006C4C45">
        <w:t>，</w:t>
      </w:r>
      <w:r w:rsidR="00232E91">
        <w:rPr>
          <w:rFonts w:hint="eastAsia"/>
        </w:rPr>
        <w:t>惟有葵花向日傾」。夫丈菊原無宿根</w:t>
      </w:r>
      <w:r w:rsidR="006C4C45">
        <w:t>，</w:t>
      </w:r>
      <w:r w:rsidR="00232E91">
        <w:rPr>
          <w:rFonts w:hint="eastAsia"/>
        </w:rPr>
        <w:t>季春下種</w:t>
      </w:r>
      <w:r w:rsidR="006C4C45">
        <w:t>，</w:t>
      </w:r>
      <w:r w:rsidR="00232E91">
        <w:rPr>
          <w:rFonts w:hint="eastAsia"/>
        </w:rPr>
        <w:t>四月苗不盈尺。而衛足花正開</w:t>
      </w:r>
      <w:r w:rsidR="006C4C45">
        <w:t>，</w:t>
      </w:r>
      <w:r w:rsidR="00232E91">
        <w:rPr>
          <w:rFonts w:hint="eastAsia"/>
        </w:rPr>
        <w:t>溫公詩中所謂葵花向日傾者</w:t>
      </w:r>
      <w:r w:rsidR="006C4C45">
        <w:t>，</w:t>
      </w:r>
      <w:r w:rsidR="00232E91">
        <w:rPr>
          <w:rFonts w:hint="eastAsia"/>
        </w:rPr>
        <w:t>確指衛足花無疑矣。或謂</w:t>
      </w:r>
      <w:r w:rsidR="004F6CEA">
        <w:rPr>
          <w:rFonts w:hint="eastAsia"/>
        </w:rPr>
        <w:t>「</w:t>
      </w:r>
      <w:r w:rsidR="00232E91">
        <w:rPr>
          <w:rFonts w:hint="eastAsia"/>
        </w:rPr>
        <w:t>群芳譜謂丈菊花</w:t>
      </w:r>
      <w:r w:rsidR="00232E91" w:rsidRPr="00232E91">
        <w:rPr>
          <w:rFonts w:hint="eastAsia"/>
        </w:rPr>
        <w:t>有毒</w:t>
      </w:r>
      <w:r w:rsidR="006C4C45">
        <w:t>，</w:t>
      </w:r>
      <w:r w:rsidR="00232E91" w:rsidRPr="00232E91">
        <w:rPr>
          <w:rFonts w:hint="eastAsia"/>
        </w:rPr>
        <w:t>能墜胎</w:t>
      </w:r>
      <w:r w:rsidR="006C4C45">
        <w:t>，</w:t>
      </w:r>
      <w:r w:rsidR="00232E91" w:rsidRPr="00232E91">
        <w:rPr>
          <w:rFonts w:hint="eastAsia"/>
        </w:rPr>
        <w:t>孕婦忌經其下。子得花之餘氣</w:t>
      </w:r>
      <w:r w:rsidR="006C4C45">
        <w:t>，</w:t>
      </w:r>
      <w:r w:rsidR="00232E91" w:rsidRPr="00232E91">
        <w:rPr>
          <w:rFonts w:hint="eastAsia"/>
        </w:rPr>
        <w:t>自當長</w:t>
      </w:r>
      <w:r w:rsidR="00D24630">
        <w:rPr>
          <w:rFonts w:hint="eastAsia"/>
        </w:rPr>
        <w:t>於</w:t>
      </w:r>
      <w:r w:rsidR="00232E91" w:rsidRPr="00232E91">
        <w:rPr>
          <w:rFonts w:hint="eastAsia"/>
        </w:rPr>
        <w:t>催生</w:t>
      </w:r>
      <w:r w:rsidR="004F6CEA">
        <w:rPr>
          <w:rFonts w:hint="eastAsia"/>
        </w:rPr>
        <w:t>」</w:t>
      </w:r>
      <w:r w:rsidR="00232E91" w:rsidRPr="00232E91">
        <w:rPr>
          <w:rFonts w:hint="eastAsia"/>
        </w:rPr>
        <w:t>。答曰</w:t>
      </w:r>
      <w:r w:rsidR="00232E91">
        <w:rPr>
          <w:rFonts w:hint="eastAsia"/>
        </w:rPr>
        <w:t>「</w:t>
      </w:r>
      <w:r w:rsidR="00232E91" w:rsidRPr="00232E91">
        <w:rPr>
          <w:rFonts w:hint="eastAsia"/>
        </w:rPr>
        <w:t>丈菊之花</w:t>
      </w:r>
      <w:r w:rsidR="006C4C45">
        <w:t>，</w:t>
      </w:r>
      <w:r w:rsidR="00232E91" w:rsidRPr="00232E91">
        <w:rPr>
          <w:rFonts w:hint="eastAsia"/>
        </w:rPr>
        <w:t>雖有墜胎之弊</w:t>
      </w:r>
      <w:r w:rsidR="006C4C45">
        <w:t>，</w:t>
      </w:r>
      <w:r w:rsidR="00232E91" w:rsidRPr="00232E91">
        <w:rPr>
          <w:rFonts w:hint="eastAsia"/>
        </w:rPr>
        <w:t>催生卻有功效</w:t>
      </w:r>
      <w:r w:rsidR="006C4C45">
        <w:t>，</w:t>
      </w:r>
      <w:r w:rsidR="00232E91" w:rsidRPr="00232E91">
        <w:rPr>
          <w:rFonts w:hint="eastAsia"/>
        </w:rPr>
        <w:t>其子則用之無效</w:t>
      </w:r>
      <w:r w:rsidR="006C4C45">
        <w:t>，</w:t>
      </w:r>
      <w:r w:rsidR="00232E91" w:rsidRPr="00232E91">
        <w:rPr>
          <w:rFonts w:hint="eastAsia"/>
        </w:rPr>
        <w:t>惟治淋有效。至</w:t>
      </w:r>
      <w:r w:rsidR="00D24630">
        <w:rPr>
          <w:rFonts w:hint="eastAsia"/>
        </w:rPr>
        <w:t>於</w:t>
      </w:r>
      <w:r w:rsidR="00232E91" w:rsidRPr="00232E91">
        <w:rPr>
          <w:rFonts w:hint="eastAsia"/>
        </w:rPr>
        <w:t>衛足之子</w:t>
      </w:r>
      <w:r w:rsidR="006C4C45">
        <w:t>，</w:t>
      </w:r>
      <w:r w:rsidR="00232E91" w:rsidRPr="00232E91">
        <w:rPr>
          <w:rFonts w:hint="eastAsia"/>
        </w:rPr>
        <w:t>用鍋炒爆其甲</w:t>
      </w:r>
      <w:r w:rsidR="006C4C45">
        <w:t>，</w:t>
      </w:r>
      <w:r w:rsidR="00232E91" w:rsidRPr="00232E91">
        <w:rPr>
          <w:rFonts w:hint="eastAsia"/>
        </w:rPr>
        <w:t>朝種之</w:t>
      </w:r>
      <w:r w:rsidR="006C4C45">
        <w:t>，</w:t>
      </w:r>
      <w:r w:rsidR="00232E91" w:rsidRPr="00232E91">
        <w:rPr>
          <w:rFonts w:hint="eastAsia"/>
        </w:rPr>
        <w:t>暮即生出土外。物生之神速</w:t>
      </w:r>
      <w:r w:rsidR="006C4C45">
        <w:t>，</w:t>
      </w:r>
      <w:r w:rsidR="00232E91" w:rsidRPr="00232E91">
        <w:rPr>
          <w:rFonts w:hint="eastAsia"/>
        </w:rPr>
        <w:t>以此為最</w:t>
      </w:r>
      <w:r w:rsidR="006C4C45">
        <w:t>，</w:t>
      </w:r>
      <w:r w:rsidR="00232E91" w:rsidRPr="00232E91">
        <w:rPr>
          <w:rFonts w:hint="eastAsia"/>
        </w:rPr>
        <w:t>故尤為催生之妙品也。且丈菊春種秋收</w:t>
      </w:r>
      <w:r w:rsidR="006C4C45">
        <w:t>，</w:t>
      </w:r>
      <w:r w:rsidR="00232E91" w:rsidRPr="00232E91">
        <w:rPr>
          <w:rFonts w:hint="eastAsia"/>
        </w:rPr>
        <w:t>不能經冬。若以其花向日</w:t>
      </w:r>
      <w:r w:rsidR="006C4C45">
        <w:t>，</w:t>
      </w:r>
      <w:r w:rsidR="00232E91" w:rsidRPr="00232E91">
        <w:rPr>
          <w:rFonts w:hint="eastAsia"/>
        </w:rPr>
        <w:t>亦呼之曰葵則可</w:t>
      </w:r>
      <w:r w:rsidR="006C4C45">
        <w:t>，</w:t>
      </w:r>
      <w:r w:rsidR="00232E91" w:rsidRPr="00232E91">
        <w:rPr>
          <w:rFonts w:hint="eastAsia"/>
        </w:rPr>
        <w:t>而斷不可名之曰冬葵也</w:t>
      </w:r>
      <w:r w:rsidR="004F6CEA">
        <w:rPr>
          <w:rFonts w:hint="eastAsia"/>
        </w:rPr>
        <w:t>」</w:t>
      </w:r>
      <w:r w:rsidR="00232E91" w:rsidRPr="00232E91">
        <w:rPr>
          <w:rFonts w:hint="eastAsia"/>
        </w:rPr>
        <w:t>。</w:t>
      </w:r>
    </w:p>
    <w:p w:rsidR="00232E91" w:rsidRPr="004F6CEA" w:rsidRDefault="004F6CEA" w:rsidP="004F6CEA">
      <w:pPr>
        <w:pStyle w:val="2f3"/>
        <w:ind w:firstLine="712"/>
      </w:pPr>
      <w:r>
        <w:rPr>
          <w:rFonts w:hint="eastAsia"/>
        </w:rPr>
        <w:t>按：葵菜古人推為百菜之長</w:t>
      </w:r>
      <w:r w:rsidR="006C4C45">
        <w:t>，</w:t>
      </w:r>
      <w:r>
        <w:rPr>
          <w:rFonts w:hint="eastAsia"/>
        </w:rPr>
        <w:t>以其宿根年年生長</w:t>
      </w:r>
      <w:r w:rsidR="006C4C45">
        <w:t>，</w:t>
      </w:r>
      <w:r>
        <w:rPr>
          <w:rFonts w:hint="eastAsia"/>
        </w:rPr>
        <w:t>且又發生最早</w:t>
      </w:r>
      <w:r w:rsidR="006C4C45">
        <w:t>，</w:t>
      </w:r>
      <w:r>
        <w:rPr>
          <w:rFonts w:hint="eastAsia"/>
        </w:rPr>
        <w:t>性甚耐早</w:t>
      </w:r>
      <w:r w:rsidR="006C4C45">
        <w:t>，</w:t>
      </w:r>
      <w:r>
        <w:rPr>
          <w:rFonts w:hint="eastAsia"/>
        </w:rPr>
        <w:t>即不堪種植之處</w:t>
      </w:r>
      <w:r w:rsidR="006C4C45">
        <w:t>，</w:t>
      </w:r>
      <w:r>
        <w:rPr>
          <w:rFonts w:hint="eastAsia"/>
        </w:rPr>
        <w:t>種之無不番生。其葉春夏秋三時皆可食。且含汁黏滑</w:t>
      </w:r>
      <w:r w:rsidR="006C4C45">
        <w:t>，</w:t>
      </w:r>
      <w:r>
        <w:rPr>
          <w:rFonts w:hint="eastAsia"/>
        </w:rPr>
        <w:t>又能養人。八口之家</w:t>
      </w:r>
      <w:r w:rsidR="006C4C45">
        <w:t>，</w:t>
      </w:r>
      <w:r>
        <w:rPr>
          <w:rFonts w:hint="eastAsia"/>
        </w:rPr>
        <w:t>有葵二畝</w:t>
      </w:r>
      <w:r w:rsidR="006C4C45">
        <w:t>，</w:t>
      </w:r>
      <w:r>
        <w:rPr>
          <w:rFonts w:hint="eastAsia"/>
        </w:rPr>
        <w:t>荒年可以無饑。葵之關乎民命者如此</w:t>
      </w:r>
      <w:r w:rsidR="006C4C45">
        <w:t>，</w:t>
      </w:r>
      <w:r>
        <w:rPr>
          <w:rFonts w:hint="eastAsia"/>
        </w:rPr>
        <w:t>所以論荒政者</w:t>
      </w:r>
      <w:r w:rsidR="006C4C45">
        <w:t>，</w:t>
      </w:r>
      <w:r>
        <w:rPr>
          <w:rFonts w:hint="eastAsia"/>
        </w:rPr>
        <w:lastRenderedPageBreak/>
        <w:t>以種葵為要圖。而「馬踐園葵</w:t>
      </w:r>
      <w:r w:rsidR="006C4C45">
        <w:t>，</w:t>
      </w:r>
      <w:r>
        <w:rPr>
          <w:rFonts w:hint="eastAsia"/>
        </w:rPr>
        <w:t>魯之民為之經歲不飽」也。今人不知種之以備荒薦</w:t>
      </w:r>
      <w:r w:rsidR="006C4C45">
        <w:t>，</w:t>
      </w:r>
      <w:r>
        <w:rPr>
          <w:rFonts w:hint="eastAsia"/>
        </w:rPr>
        <w:t>果何故耶？</w:t>
      </w:r>
    </w:p>
    <w:p w:rsidR="004F6CEA" w:rsidRDefault="004F6CEA" w:rsidP="004F6CEA">
      <w:pPr>
        <w:pStyle w:val="2f5"/>
        <w:ind w:firstLine="712"/>
      </w:pPr>
      <w:r>
        <w:rPr>
          <w:rFonts w:hint="eastAsia"/>
        </w:rPr>
        <w:t>附：衛足花即葵花</w:t>
      </w:r>
      <w:r w:rsidR="006C4C45">
        <w:rPr>
          <w:rFonts w:hint="eastAsia"/>
        </w:rPr>
        <w:t>，</w:t>
      </w:r>
      <w:r>
        <w:rPr>
          <w:rFonts w:hint="eastAsia"/>
        </w:rPr>
        <w:t>其子即冬葵子。緣此花若春日早種</w:t>
      </w:r>
      <w:r w:rsidR="006C4C45">
        <w:rPr>
          <w:rFonts w:hint="eastAsia"/>
        </w:rPr>
        <w:t>，</w:t>
      </w:r>
      <w:r>
        <w:rPr>
          <w:rFonts w:hint="eastAsia"/>
        </w:rPr>
        <w:t>當年即可結子。而用以催生</w:t>
      </w:r>
      <w:r w:rsidR="006C4C45">
        <w:rPr>
          <w:rFonts w:hint="eastAsia"/>
        </w:rPr>
        <w:t>，</w:t>
      </w:r>
      <w:r>
        <w:rPr>
          <w:rFonts w:hint="eastAsia"/>
        </w:rPr>
        <w:t>則季夏種之</w:t>
      </w:r>
      <w:r w:rsidR="006C4C45">
        <w:rPr>
          <w:rFonts w:hint="eastAsia"/>
        </w:rPr>
        <w:t>，</w:t>
      </w:r>
      <w:r>
        <w:rPr>
          <w:rFonts w:hint="eastAsia"/>
        </w:rPr>
        <w:t>經冬至明年結子者尤效</w:t>
      </w:r>
      <w:r w:rsidR="006C4C45">
        <w:rPr>
          <w:rFonts w:hint="eastAsia"/>
        </w:rPr>
        <w:t>，</w:t>
      </w:r>
      <w:r>
        <w:rPr>
          <w:rFonts w:hint="eastAsia"/>
        </w:rPr>
        <w:t>故名曰冬葵子。今药坊所鬻者</w:t>
      </w:r>
      <w:r w:rsidR="006C4C45">
        <w:rPr>
          <w:rFonts w:hint="eastAsia"/>
        </w:rPr>
        <w:t>，</w:t>
      </w:r>
      <w:r>
        <w:rPr>
          <w:rFonts w:hint="eastAsia"/>
        </w:rPr>
        <w:t>皆以丈菊子为冬葵子</w:t>
      </w:r>
      <w:r w:rsidR="006C4C45">
        <w:rPr>
          <w:rFonts w:hint="eastAsia"/>
        </w:rPr>
        <w:t>，</w:t>
      </w:r>
      <w:r>
        <w:rPr>
          <w:rFonts w:hint="eastAsia"/>
        </w:rPr>
        <w:t>殊属差误。</w:t>
      </w:r>
      <w:r w:rsidR="00885B37">
        <w:rPr>
          <w:rFonts w:hint="eastAsia"/>
        </w:rPr>
        <w:t>蓋古之所謂葵</w:t>
      </w:r>
      <w:r w:rsidR="006C4C45">
        <w:rPr>
          <w:rFonts w:hint="eastAsia"/>
        </w:rPr>
        <w:t>，</w:t>
      </w:r>
      <w:r w:rsidR="00885B37">
        <w:rPr>
          <w:rFonts w:hint="eastAsia"/>
        </w:rPr>
        <w:t>與俗所謂向日葵者原非一種。古所謂葵即衛足花</w:t>
      </w:r>
      <w:r w:rsidR="006C4C45">
        <w:rPr>
          <w:rFonts w:hint="eastAsia"/>
        </w:rPr>
        <w:t>，</w:t>
      </w:r>
      <w:r w:rsidR="00885B37">
        <w:rPr>
          <w:rFonts w:hint="eastAsia"/>
        </w:rPr>
        <w:t>俗呼為守足花者是也。因此花先生叢葉</w:t>
      </w:r>
      <w:r w:rsidR="006C4C45">
        <w:rPr>
          <w:rFonts w:hint="eastAsia"/>
        </w:rPr>
        <w:t>，</w:t>
      </w:r>
      <w:r w:rsidR="00885B37">
        <w:rPr>
          <w:rFonts w:hint="eastAsia"/>
        </w:rPr>
        <w:t>自葉中心出莖</w:t>
      </w:r>
      <w:r w:rsidR="006C4C45">
        <w:rPr>
          <w:rFonts w:hint="eastAsia"/>
        </w:rPr>
        <w:t>，</w:t>
      </w:r>
      <w:r w:rsidR="00885B37">
        <w:rPr>
          <w:rFonts w:hint="eastAsia"/>
        </w:rPr>
        <w:t>莖之下邊盡被叢葉衛護</w:t>
      </w:r>
      <w:r w:rsidR="006C4C45">
        <w:rPr>
          <w:rFonts w:hint="eastAsia"/>
        </w:rPr>
        <w:t>，</w:t>
      </w:r>
      <w:r w:rsidR="00885B37">
        <w:rPr>
          <w:rFonts w:hint="eastAsia"/>
        </w:rPr>
        <w:t>故曰衛足。莖高近一丈</w:t>
      </w:r>
      <w:r w:rsidR="006C4C45">
        <w:rPr>
          <w:rFonts w:hint="eastAsia"/>
        </w:rPr>
        <w:t>，</w:t>
      </w:r>
      <w:r w:rsidR="00885B37">
        <w:rPr>
          <w:rFonts w:hint="eastAsia"/>
        </w:rPr>
        <w:t>花多紅色、與木槿相似</w:t>
      </w:r>
      <w:r w:rsidR="006C4C45">
        <w:rPr>
          <w:rFonts w:hint="eastAsia"/>
        </w:rPr>
        <w:t>，</w:t>
      </w:r>
      <w:r w:rsidR="00885B37">
        <w:rPr>
          <w:rFonts w:hint="eastAsia"/>
        </w:rPr>
        <w:t>葉大如木芙蓉。此為宿根植物</w:t>
      </w:r>
      <w:r w:rsidR="006C4C45">
        <w:rPr>
          <w:rFonts w:hint="eastAsia"/>
        </w:rPr>
        <w:t>，</w:t>
      </w:r>
      <w:r w:rsidR="00885B37">
        <w:rPr>
          <w:rFonts w:hint="eastAsia"/>
        </w:rPr>
        <w:t>季夏下種</w:t>
      </w:r>
      <w:r w:rsidR="006C4C45">
        <w:rPr>
          <w:rFonts w:hint="eastAsia"/>
        </w:rPr>
        <w:t>，</w:t>
      </w:r>
      <w:r w:rsidR="00885B37">
        <w:rPr>
          <w:rFonts w:hint="eastAsia"/>
        </w:rPr>
        <w:t>至次年孟夏始開花</w:t>
      </w:r>
      <w:r w:rsidR="006C4C45">
        <w:rPr>
          <w:rFonts w:hint="eastAsia"/>
        </w:rPr>
        <w:t>，</w:t>
      </w:r>
      <w:r w:rsidR="00885B37">
        <w:rPr>
          <w:rFonts w:hint="eastAsia"/>
        </w:rPr>
        <w:t>結實大如錢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作扁形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其中子如榆莢</w:t>
      </w:r>
      <w:r w:rsidR="006C4C45">
        <w:rPr>
          <w:rFonts w:hint="eastAsia"/>
        </w:rPr>
        <w:t>，</w:t>
      </w:r>
      <w:r w:rsidR="00885B37">
        <w:rPr>
          <w:rFonts w:hint="eastAsia"/>
        </w:rPr>
        <w:t>為其經冬依然發生</w:t>
      </w:r>
      <w:r w:rsidR="006C4C45">
        <w:rPr>
          <w:rFonts w:hint="eastAsia"/>
        </w:rPr>
        <w:t>，</w:t>
      </w:r>
      <w:r w:rsidR="00885B37">
        <w:rPr>
          <w:rFonts w:hint="eastAsia"/>
        </w:rPr>
        <w:t>故其結之子名為冬葵子。須</w:t>
      </w:r>
      <w:r w:rsidR="00D24630">
        <w:rPr>
          <w:rFonts w:hint="eastAsia"/>
        </w:rPr>
        <w:t>於</w:t>
      </w:r>
      <w:r w:rsidR="00885B37">
        <w:rPr>
          <w:rFonts w:hint="eastAsia"/>
        </w:rPr>
        <w:t>鮮嫩之時</w:t>
      </w:r>
      <w:r w:rsidR="00E514AF">
        <w:rPr>
          <w:rFonts w:hint="eastAsia"/>
        </w:rPr>
        <w:t>採</w:t>
      </w:r>
      <w:r w:rsidR="00885B37">
        <w:rPr>
          <w:rFonts w:hint="eastAsia"/>
        </w:rPr>
        <w:t>取</w:t>
      </w:r>
      <w:r w:rsidR="006C4C45">
        <w:rPr>
          <w:rFonts w:hint="eastAsia"/>
        </w:rPr>
        <w:t>，</w:t>
      </w:r>
      <w:r w:rsidR="00885B37">
        <w:rPr>
          <w:rFonts w:hint="eastAsia"/>
        </w:rPr>
        <w:t>則多含蛋白質</w:t>
      </w:r>
      <w:r w:rsidR="006C4C45">
        <w:rPr>
          <w:rFonts w:hint="eastAsia"/>
        </w:rPr>
        <w:t>，</w:t>
      </w:r>
      <w:r w:rsidR="00885B37">
        <w:rPr>
          <w:rFonts w:hint="eastAsia"/>
        </w:rPr>
        <w:t>故能有益</w:t>
      </w:r>
      <w:r w:rsidR="00D24630">
        <w:rPr>
          <w:rFonts w:hint="eastAsia"/>
        </w:rPr>
        <w:t>於</w:t>
      </w:r>
      <w:r w:rsidR="00885B37">
        <w:rPr>
          <w:rFonts w:hint="eastAsia"/>
        </w:rPr>
        <w:t>人。《聖惠方》謂</w:t>
      </w:r>
      <w:r w:rsidR="00E514AF">
        <w:rPr>
          <w:rFonts w:hint="eastAsia"/>
        </w:rPr>
        <w:t>採</w:t>
      </w:r>
      <w:r w:rsidR="00885B37">
        <w:rPr>
          <w:rFonts w:hint="eastAsia"/>
        </w:rPr>
        <w:t>其子陰乾</w:t>
      </w:r>
      <w:r w:rsidR="006C4C45">
        <w:rPr>
          <w:rFonts w:hint="eastAsia"/>
        </w:rPr>
        <w:t>，</w:t>
      </w:r>
      <w:r w:rsidR="00885B37">
        <w:rPr>
          <w:rFonts w:hint="eastAsia"/>
        </w:rPr>
        <w:t>是當鮮嫩之時</w:t>
      </w:r>
      <w:r w:rsidR="00E514AF">
        <w:rPr>
          <w:rFonts w:hint="eastAsia"/>
        </w:rPr>
        <w:t>採</w:t>
      </w:r>
      <w:r w:rsidR="00885B37">
        <w:rPr>
          <w:rFonts w:hint="eastAsia"/>
        </w:rPr>
        <w:t>而陰乾之也。若過老則在科上自</w:t>
      </w:r>
      <w:r w:rsidR="00093B46">
        <w:rPr>
          <w:rFonts w:hint="eastAsia"/>
        </w:rPr>
        <w:t>乾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而無事陰乾矣。又有一種</w:t>
      </w:r>
      <w:r w:rsidR="006C4C45">
        <w:rPr>
          <w:rFonts w:hint="eastAsia"/>
        </w:rPr>
        <w:t>，</w:t>
      </w:r>
      <w:r w:rsidR="00885B37">
        <w:rPr>
          <w:rFonts w:hint="eastAsia"/>
        </w:rPr>
        <w:t>二、三月下種</w:t>
      </w:r>
      <w:r w:rsidR="006C4C45">
        <w:rPr>
          <w:rFonts w:hint="eastAsia"/>
        </w:rPr>
        <w:t>，</w:t>
      </w:r>
      <w:r w:rsidR="00885B37">
        <w:rPr>
          <w:rFonts w:hint="eastAsia"/>
        </w:rPr>
        <w:t>至六月開花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其下無叢生之葉</w:t>
      </w:r>
      <w:r w:rsidR="006C4C45">
        <w:rPr>
          <w:rFonts w:hint="eastAsia"/>
        </w:rPr>
        <w:t>，</w:t>
      </w:r>
      <w:r w:rsidR="00885B37">
        <w:rPr>
          <w:rFonts w:hint="eastAsia"/>
        </w:rPr>
        <w:t>不能衛足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而其莖、葉、花皆與葵無異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其治療之功效亦大致相同</w:t>
      </w:r>
      <w:r w:rsidR="006C4C45">
        <w:rPr>
          <w:rFonts w:hint="eastAsia"/>
        </w:rPr>
        <w:t>，</w:t>
      </w:r>
      <w:r w:rsidR="00885B37">
        <w:rPr>
          <w:rFonts w:hint="eastAsia"/>
        </w:rPr>
        <w:t>即藥品中之蜀葵。《本草綱目》謂花之白者治瘧</w:t>
      </w:r>
      <w:r w:rsidR="006C4C45">
        <w:rPr>
          <w:rFonts w:hint="eastAsia"/>
        </w:rPr>
        <w:t>，</w:t>
      </w:r>
      <w:r w:rsidR="00885B37">
        <w:rPr>
          <w:rFonts w:hint="eastAsia"/>
        </w:rPr>
        <w:t>是衛足葵與蜀葵皆治瘧也。</w:t>
      </w:r>
    </w:p>
    <w:p w:rsidR="00885B37" w:rsidRDefault="00885B37" w:rsidP="004F6CEA">
      <w:pPr>
        <w:pStyle w:val="2f5"/>
        <w:ind w:firstLine="712"/>
      </w:pP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俗所謂向日葵者</w:t>
      </w:r>
      <w:r w:rsidR="006C4C45">
        <w:rPr>
          <w:rFonts w:hint="eastAsia"/>
        </w:rPr>
        <w:t>，</w:t>
      </w:r>
      <w:r>
        <w:rPr>
          <w:rFonts w:hint="eastAsia"/>
        </w:rPr>
        <w:t>各種本草皆未載</w:t>
      </w:r>
      <w:r w:rsidR="006C4C45">
        <w:rPr>
          <w:rFonts w:hint="eastAsia"/>
        </w:rPr>
        <w:t>，</w:t>
      </w:r>
      <w:r>
        <w:rPr>
          <w:rFonts w:hint="eastAsia"/>
        </w:rPr>
        <w:t>惟《群芳譜》載之</w:t>
      </w:r>
      <w:r w:rsidR="006C4C45">
        <w:rPr>
          <w:rFonts w:hint="eastAsia"/>
        </w:rPr>
        <w:t>，</w:t>
      </w:r>
      <w:r>
        <w:rPr>
          <w:rFonts w:hint="eastAsia"/>
        </w:rPr>
        <w:t>本名丈菊</w:t>
      </w:r>
      <w:r w:rsidR="006C4C45">
        <w:rPr>
          <w:rFonts w:hint="eastAsia"/>
        </w:rPr>
        <w:t>，</w:t>
      </w:r>
      <w:r>
        <w:rPr>
          <w:rFonts w:hint="eastAsia"/>
        </w:rPr>
        <w:t>一名西番葵</w:t>
      </w:r>
      <w:r w:rsidR="006C4C45">
        <w:rPr>
          <w:rFonts w:hint="eastAsia"/>
        </w:rPr>
        <w:t>，</w:t>
      </w:r>
      <w:r>
        <w:rPr>
          <w:rFonts w:hint="eastAsia"/>
        </w:rPr>
        <w:t>一名迎陽葵</w:t>
      </w:r>
      <w:r w:rsidR="006C4C45">
        <w:rPr>
          <w:rFonts w:hint="eastAsia"/>
        </w:rPr>
        <w:t>，</w:t>
      </w:r>
      <w:r>
        <w:rPr>
          <w:rFonts w:hint="eastAsia"/>
        </w:rPr>
        <w:t>且謂其性能墮胎。然用其墮胎之力以催生</w:t>
      </w:r>
      <w:r w:rsidR="006C4C45">
        <w:rPr>
          <w:rFonts w:hint="eastAsia"/>
        </w:rPr>
        <w:t>，</w:t>
      </w:r>
      <w:r>
        <w:rPr>
          <w:rFonts w:hint="eastAsia"/>
        </w:rPr>
        <w:t>則誠有效驗</w:t>
      </w:r>
      <w:r w:rsidR="006C4C45">
        <w:rPr>
          <w:rFonts w:hint="eastAsia"/>
        </w:rPr>
        <w:t>，</w:t>
      </w:r>
      <w:r>
        <w:rPr>
          <w:rFonts w:hint="eastAsia"/>
        </w:rPr>
        <w:t>是以大順湯用其花瓣作引也。向日葵莖長丈許</w:t>
      </w:r>
      <w:r w:rsidR="006C4C45">
        <w:rPr>
          <w:rFonts w:hint="eastAsia"/>
        </w:rPr>
        <w:t>，</w:t>
      </w:r>
      <w:r w:rsidR="00093B46">
        <w:rPr>
          <w:rFonts w:hint="eastAsia"/>
        </w:rPr>
        <w:t>乾</w:t>
      </w:r>
      <w:r>
        <w:rPr>
          <w:rFonts w:hint="eastAsia"/>
        </w:rPr>
        <w:t>粗如竹</w:t>
      </w:r>
      <w:r w:rsidR="006C4C45">
        <w:rPr>
          <w:rFonts w:hint="eastAsia"/>
        </w:rPr>
        <w:t>，</w:t>
      </w:r>
      <w:r>
        <w:rPr>
          <w:rFonts w:hint="eastAsia"/>
        </w:rPr>
        <w:t>葉大如</w:t>
      </w:r>
      <w:r w:rsidR="006C4C45">
        <w:rPr>
          <w:rFonts w:hint="eastAsia"/>
        </w:rPr>
        <w:t>，</w:t>
      </w:r>
      <w:r>
        <w:rPr>
          <w:rFonts w:hint="eastAsia"/>
        </w:rPr>
        <w:t>花大如盤盂</w:t>
      </w:r>
      <w:r w:rsidR="006C4C45">
        <w:rPr>
          <w:rFonts w:hint="eastAsia"/>
        </w:rPr>
        <w:t>，</w:t>
      </w:r>
      <w:r>
        <w:rPr>
          <w:rFonts w:hint="eastAsia"/>
        </w:rPr>
        <w:t>單瓣黃色</w:t>
      </w:r>
      <w:r w:rsidR="006C4C45">
        <w:rPr>
          <w:rFonts w:hint="eastAsia"/>
        </w:rPr>
        <w:t>，</w:t>
      </w:r>
      <w:r>
        <w:rPr>
          <w:rFonts w:hint="eastAsia"/>
        </w:rPr>
        <w:t>其花心成窠如蜂房。迨中心結子成熟</w:t>
      </w:r>
      <w:r w:rsidR="006C4C45">
        <w:rPr>
          <w:rFonts w:hint="eastAsia"/>
        </w:rPr>
        <w:t>，</w:t>
      </w:r>
      <w:r>
        <w:rPr>
          <w:rFonts w:hint="eastAsia"/>
        </w:rPr>
        <w:t>而</w:t>
      </w:r>
      <w:r w:rsidR="00200D85">
        <w:rPr>
          <w:rFonts w:hint="eastAsia"/>
        </w:rPr>
        <w:t>周</w:t>
      </w:r>
      <w:r>
        <w:rPr>
          <w:rFonts w:hint="eastAsia"/>
        </w:rPr>
        <w:t>遭花瓣不凋枯。其子人恆</w:t>
      </w:r>
      <w:r>
        <w:rPr>
          <w:rFonts w:hint="eastAsia"/>
        </w:rPr>
        <w:lastRenderedPageBreak/>
        <w:t>炒食之</w:t>
      </w:r>
      <w:r w:rsidR="006C4C45">
        <w:rPr>
          <w:rFonts w:hint="eastAsia"/>
        </w:rPr>
        <w:t>，</w:t>
      </w:r>
      <w:r>
        <w:rPr>
          <w:rFonts w:hint="eastAsia"/>
        </w:rPr>
        <w:t>知其無毒</w:t>
      </w:r>
      <w:r w:rsidR="006C4C45">
        <w:rPr>
          <w:rFonts w:hint="eastAsia"/>
        </w:rPr>
        <w:t>，</w:t>
      </w:r>
      <w:r>
        <w:rPr>
          <w:rFonts w:hint="eastAsia"/>
        </w:rPr>
        <w:t>且知其性滑</w:t>
      </w:r>
      <w:r w:rsidR="006C4C45">
        <w:rPr>
          <w:rFonts w:hint="eastAsia"/>
        </w:rPr>
        <w:t>，</w:t>
      </w:r>
      <w:r>
        <w:rPr>
          <w:rFonts w:hint="eastAsia"/>
        </w:rPr>
        <w:t>曾單用以治淋甚效。後與鴉膽子同用（鴉膽子去皮四十粒</w:t>
      </w:r>
      <w:r w:rsidR="006C4C45">
        <w:rPr>
          <w:rFonts w:hint="eastAsia"/>
        </w:rPr>
        <w:t>，</w:t>
      </w:r>
      <w:r>
        <w:rPr>
          <w:rFonts w:hint="eastAsia"/>
        </w:rPr>
        <w:t>用丈菊子一兩炒搗</w:t>
      </w:r>
      <w:r w:rsidR="006C4C45">
        <w:rPr>
          <w:rFonts w:hint="eastAsia"/>
        </w:rPr>
        <w:t>，</w:t>
      </w:r>
      <w:r>
        <w:rPr>
          <w:rFonts w:hint="eastAsia"/>
        </w:rPr>
        <w:t>煎湯送下）治花柳毒淋</w:t>
      </w:r>
      <w:r w:rsidR="006C4C45">
        <w:rPr>
          <w:rFonts w:hint="eastAsia"/>
        </w:rPr>
        <w:t>，</w:t>
      </w:r>
      <w:r>
        <w:rPr>
          <w:rFonts w:hint="eastAsia"/>
        </w:rPr>
        <w:t>亦甚效</w:t>
      </w:r>
      <w:r w:rsidR="006C4C45">
        <w:rPr>
          <w:rFonts w:hint="eastAsia"/>
        </w:rPr>
        <w:t>，</w:t>
      </w:r>
      <w:r>
        <w:rPr>
          <w:rFonts w:hint="eastAsia"/>
        </w:rPr>
        <w:t>然不知其能治瘧也。近閱《紹興醫藥學報》載盧</w:t>
      </w:r>
      <w:r w:rsidR="008B2A1F">
        <w:rPr>
          <w:rFonts w:hint="eastAsia"/>
        </w:rPr>
        <w:t>月潭</w:t>
      </w:r>
      <w:r>
        <w:rPr>
          <w:rFonts w:hint="eastAsia"/>
        </w:rPr>
        <w:t>述葵能醫瘧一節</w:t>
      </w:r>
      <w:r w:rsidR="006C4C45">
        <w:rPr>
          <w:rFonts w:hint="eastAsia"/>
        </w:rPr>
        <w:t>，</w:t>
      </w:r>
      <w:r>
        <w:rPr>
          <w:rFonts w:hint="eastAsia"/>
        </w:rPr>
        <w:t>則丈菊誠可列</w:t>
      </w:r>
      <w:r w:rsidR="00D24630">
        <w:rPr>
          <w:rFonts w:hint="eastAsia"/>
        </w:rPr>
        <w:t>於</w:t>
      </w:r>
      <w:r>
        <w:rPr>
          <w:rFonts w:hint="eastAsia"/>
        </w:rPr>
        <w:t>藥品矣。丈菊花英</w:t>
      </w:r>
      <w:r w:rsidR="006C4C45">
        <w:rPr>
          <w:rFonts w:hint="eastAsia"/>
        </w:rPr>
        <w:t>，</w:t>
      </w:r>
      <w:r>
        <w:rPr>
          <w:rFonts w:hint="eastAsia"/>
        </w:rPr>
        <w:t>催生之力實勝</w:t>
      </w:r>
      <w:r w:rsidR="00D24630">
        <w:rPr>
          <w:rFonts w:hint="eastAsia"/>
        </w:rPr>
        <w:t>於</w:t>
      </w:r>
      <w:r>
        <w:rPr>
          <w:rFonts w:hint="eastAsia"/>
        </w:rPr>
        <w:t>子</w:t>
      </w:r>
      <w:r w:rsidR="006C4C45">
        <w:rPr>
          <w:rFonts w:hint="eastAsia"/>
        </w:rPr>
        <w:t>，</w:t>
      </w:r>
      <w:r>
        <w:rPr>
          <w:rFonts w:hint="eastAsia"/>
        </w:rPr>
        <w:t>曾見有單用丈菊花英催生</w:t>
      </w:r>
      <w:r w:rsidR="006C4C45">
        <w:rPr>
          <w:rFonts w:hint="eastAsia"/>
        </w:rPr>
        <w:t>，</w:t>
      </w:r>
      <w:r>
        <w:rPr>
          <w:rFonts w:hint="eastAsia"/>
        </w:rPr>
        <w:t>服之即效者</w:t>
      </w:r>
      <w:r w:rsidR="006C4C45">
        <w:rPr>
          <w:rFonts w:hint="eastAsia"/>
        </w:rPr>
        <w:t>，</w:t>
      </w:r>
      <w:r>
        <w:rPr>
          <w:rFonts w:hint="eastAsia"/>
        </w:rPr>
        <w:t>惜人多不知耳。至</w:t>
      </w:r>
      <w:r w:rsidR="00D24630">
        <w:rPr>
          <w:rFonts w:hint="eastAsia"/>
        </w:rPr>
        <w:t>於</w:t>
      </w:r>
      <w:r>
        <w:rPr>
          <w:rFonts w:hint="eastAsia"/>
        </w:rPr>
        <w:t>用衛足子催生</w:t>
      </w:r>
      <w:r w:rsidR="006C4C45">
        <w:rPr>
          <w:rFonts w:hint="eastAsia"/>
        </w:rPr>
        <w:t>，</w:t>
      </w:r>
      <w:r>
        <w:rPr>
          <w:rFonts w:hint="eastAsia"/>
        </w:rPr>
        <w:t>當分老嫩兩種。鮮嫩衛足子</w:t>
      </w:r>
      <w:r w:rsidR="006C4C45">
        <w:rPr>
          <w:rFonts w:hint="eastAsia"/>
        </w:rPr>
        <w:t>，</w:t>
      </w:r>
      <w:r>
        <w:rPr>
          <w:rFonts w:hint="eastAsia"/>
        </w:rPr>
        <w:t>須用數兩搗爛煮汁服</w:t>
      </w:r>
      <w:r w:rsidR="006C4C45">
        <w:rPr>
          <w:rFonts w:hint="eastAsia"/>
        </w:rPr>
        <w:t>，</w:t>
      </w:r>
      <w:r>
        <w:rPr>
          <w:rFonts w:hint="eastAsia"/>
        </w:rPr>
        <w:t>若用老者</w:t>
      </w:r>
      <w:r w:rsidR="006C4C45">
        <w:rPr>
          <w:rFonts w:hint="eastAsia"/>
        </w:rPr>
        <w:t>，</w:t>
      </w:r>
      <w:r>
        <w:rPr>
          <w:rFonts w:hint="eastAsia"/>
        </w:rPr>
        <w:t>當用兩許微火炒裂其甲</w:t>
      </w:r>
      <w:r w:rsidR="006C4C45">
        <w:rPr>
          <w:rFonts w:hint="eastAsia"/>
        </w:rPr>
        <w:t>，</w:t>
      </w:r>
      <w:r>
        <w:rPr>
          <w:rFonts w:hint="eastAsia"/>
        </w:rPr>
        <w:t>煎湯飲之。</w:t>
      </w:r>
    </w:p>
    <w:p w:rsidR="004F6CEA" w:rsidRDefault="004F6CEA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95" w:name="_Toc223762780"/>
      <w:r>
        <w:br w:type="page"/>
      </w:r>
    </w:p>
    <w:p w:rsidR="00885B37" w:rsidRDefault="004F6CEA" w:rsidP="00E11911">
      <w:pPr>
        <w:pStyle w:val="5a"/>
      </w:pPr>
      <w:bookmarkStart w:id="396" w:name="_Toc7560885"/>
      <w:r>
        <w:rPr>
          <w:rFonts w:hint="eastAsia"/>
        </w:rPr>
        <w:lastRenderedPageBreak/>
        <w:t>【</w:t>
      </w:r>
      <w:r w:rsidR="00885B37">
        <w:rPr>
          <w:rFonts w:hint="eastAsia"/>
        </w:rPr>
        <w:t>和血熄風湯</w:t>
      </w:r>
      <w:bookmarkEnd w:id="395"/>
      <w:r>
        <w:rPr>
          <w:rFonts w:hint="eastAsia"/>
        </w:rPr>
        <w:t>】</w:t>
      </w:r>
      <w:bookmarkEnd w:id="396"/>
    </w:p>
    <w:p w:rsidR="004F6CEA" w:rsidRDefault="00885B37" w:rsidP="00885B37">
      <w:pPr>
        <w:pStyle w:val="2f5"/>
        <w:ind w:firstLine="712"/>
      </w:pPr>
      <w:r>
        <w:rPr>
          <w:rFonts w:hint="eastAsia"/>
        </w:rPr>
        <w:t>治產後受風發搐。</w:t>
      </w:r>
    </w:p>
    <w:p w:rsidR="004F6CEA" w:rsidRDefault="00885B37" w:rsidP="00885B37">
      <w:pPr>
        <w:pStyle w:val="2f5"/>
        <w:ind w:firstLine="712"/>
      </w:pPr>
      <w:r>
        <w:rPr>
          <w:rFonts w:hint="eastAsia"/>
        </w:rPr>
        <w:t>當歸（一兩）</w:t>
      </w:r>
      <w:r w:rsidR="004F6CEA">
        <w:rPr>
          <w:rFonts w:hint="eastAsia"/>
        </w:rPr>
        <w:t>、</w:t>
      </w:r>
      <w:r>
        <w:rPr>
          <w:rFonts w:hint="eastAsia"/>
        </w:rPr>
        <w:t>生黃</w:t>
      </w:r>
      <w:r w:rsidR="004F6CEA">
        <w:rPr>
          <w:rFonts w:hint="eastAsia"/>
        </w:rPr>
        <w:t>耆</w:t>
      </w:r>
      <w:r>
        <w:rPr>
          <w:rFonts w:hint="eastAsia"/>
        </w:rPr>
        <w:t>（六錢）</w:t>
      </w:r>
      <w:r w:rsidR="004F6CEA">
        <w:rPr>
          <w:rFonts w:hint="eastAsia"/>
        </w:rPr>
        <w:t>、</w:t>
      </w:r>
      <w:r>
        <w:rPr>
          <w:rFonts w:hint="eastAsia"/>
        </w:rPr>
        <w:t>真阿膠（四錢</w:t>
      </w:r>
      <w:r w:rsidR="006C4C45">
        <w:rPr>
          <w:rFonts w:hint="eastAsia"/>
        </w:rPr>
        <w:t>，</w:t>
      </w:r>
      <w:r>
        <w:rPr>
          <w:rFonts w:hint="eastAsia"/>
        </w:rPr>
        <w:t>不炒）</w:t>
      </w:r>
      <w:r w:rsidR="004F6CEA">
        <w:rPr>
          <w:rFonts w:hint="eastAsia"/>
        </w:rPr>
        <w:t>、</w:t>
      </w:r>
      <w:r>
        <w:rPr>
          <w:rFonts w:hint="eastAsia"/>
        </w:rPr>
        <w:t>防風（三錢）</w:t>
      </w:r>
      <w:r w:rsidR="004F6CEA">
        <w:rPr>
          <w:rFonts w:hint="eastAsia"/>
        </w:rPr>
        <w:t>、</w:t>
      </w:r>
      <w:r>
        <w:rPr>
          <w:rFonts w:hint="eastAsia"/>
        </w:rPr>
        <w:t>荊芥（三錢）</w:t>
      </w:r>
      <w:r w:rsidR="004F6CEA">
        <w:rPr>
          <w:rFonts w:hint="eastAsia"/>
        </w:rPr>
        <w:t>、</w:t>
      </w:r>
      <w:r>
        <w:rPr>
          <w:rFonts w:hint="eastAsia"/>
        </w:rPr>
        <w:t>川芎（三錢）</w:t>
      </w:r>
      <w:r w:rsidR="004F6CEA">
        <w:rPr>
          <w:rFonts w:hint="eastAsia"/>
        </w:rPr>
        <w:t>、</w:t>
      </w:r>
      <w:r>
        <w:rPr>
          <w:rFonts w:hint="eastAsia"/>
        </w:rPr>
        <w:t>生杭芍（二錢）</w:t>
      </w:r>
      <w:r w:rsidR="004F6CEA">
        <w:rPr>
          <w:rFonts w:hint="eastAsia"/>
        </w:rPr>
        <w:t>、</w:t>
      </w:r>
      <w:r>
        <w:rPr>
          <w:rFonts w:hint="eastAsia"/>
        </w:rPr>
        <w:t>紅花（一錢）</w:t>
      </w:r>
      <w:r w:rsidR="004F6CEA">
        <w:rPr>
          <w:rFonts w:hint="eastAsia"/>
        </w:rPr>
        <w:t>、</w:t>
      </w:r>
      <w:r>
        <w:rPr>
          <w:rFonts w:hint="eastAsia"/>
        </w:rPr>
        <w:t>生桃仁（錢半</w:t>
      </w:r>
      <w:r w:rsidR="006C4C45">
        <w:rPr>
          <w:rFonts w:hint="eastAsia"/>
        </w:rPr>
        <w:t>，</w:t>
      </w:r>
      <w:r>
        <w:rPr>
          <w:rFonts w:hint="eastAsia"/>
        </w:rPr>
        <w:t>帶皮尖搗）</w:t>
      </w:r>
      <w:r w:rsidR="004F6CEA">
        <w:rPr>
          <w:rFonts w:hint="eastAsia"/>
        </w:rPr>
        <w:t>。</w:t>
      </w:r>
    </w:p>
    <w:p w:rsidR="004F6CEA" w:rsidRDefault="00885B37" w:rsidP="00885B37">
      <w:pPr>
        <w:pStyle w:val="2f5"/>
        <w:ind w:firstLine="712"/>
      </w:pPr>
      <w:r>
        <w:rPr>
          <w:rFonts w:hint="eastAsia"/>
        </w:rPr>
        <w:t>此方雖治產後受風</w:t>
      </w:r>
      <w:r w:rsidR="006C4C45">
        <w:rPr>
          <w:rFonts w:hint="eastAsia"/>
        </w:rPr>
        <w:t>，</w:t>
      </w:r>
      <w:r>
        <w:rPr>
          <w:rFonts w:hint="eastAsia"/>
        </w:rPr>
        <w:t>而實以補助氣血為主。蓋補正氣</w:t>
      </w:r>
      <w:r w:rsidR="006C4C45">
        <w:rPr>
          <w:rFonts w:hint="eastAsia"/>
        </w:rPr>
        <w:t>，</w:t>
      </w:r>
      <w:r>
        <w:rPr>
          <w:rFonts w:hint="eastAsia"/>
        </w:rPr>
        <w:t>即所以逐邪氣</w:t>
      </w:r>
      <w:r w:rsidR="006C4C45">
        <w:rPr>
          <w:rFonts w:hint="eastAsia"/>
        </w:rPr>
        <w:t>，</w:t>
      </w:r>
      <w:r>
        <w:rPr>
          <w:rFonts w:hint="eastAsia"/>
        </w:rPr>
        <w:t>而血活者</w:t>
      </w:r>
      <w:r w:rsidR="006C4C45">
        <w:rPr>
          <w:rFonts w:hint="eastAsia"/>
        </w:rPr>
        <w:t>，</w:t>
      </w:r>
      <w:r>
        <w:rPr>
          <w:rFonts w:hint="eastAsia"/>
        </w:rPr>
        <w:t>風又自去也（血活風自去方書成語）。若產時下血過多或發汗過多</w:t>
      </w:r>
      <w:r w:rsidR="006C4C45">
        <w:rPr>
          <w:rFonts w:hint="eastAsia"/>
        </w:rPr>
        <w:t>，</w:t>
      </w:r>
      <w:r>
        <w:rPr>
          <w:rFonts w:hint="eastAsia"/>
        </w:rPr>
        <w:t>以致發搐者</w:t>
      </w:r>
      <w:r w:rsidR="006C4C45">
        <w:rPr>
          <w:rFonts w:hint="eastAsia"/>
        </w:rPr>
        <w:t>，</w:t>
      </w:r>
      <w:r>
        <w:rPr>
          <w:rFonts w:hint="eastAsia"/>
        </w:rPr>
        <w:t>此方仍不可用</w:t>
      </w:r>
      <w:r w:rsidR="006C4C45">
        <w:rPr>
          <w:rFonts w:hint="eastAsia"/>
        </w:rPr>
        <w:t>，</w:t>
      </w:r>
      <w:r>
        <w:rPr>
          <w:rFonts w:hint="eastAsia"/>
        </w:rPr>
        <w:t>為其猶有發表之藥也</w:t>
      </w:r>
      <w:r w:rsidR="006C4C45">
        <w:rPr>
          <w:rFonts w:hint="eastAsia"/>
        </w:rPr>
        <w:t>，</w:t>
      </w:r>
      <w:r>
        <w:rPr>
          <w:rFonts w:hint="eastAsia"/>
        </w:rPr>
        <w:t>當滋陰養血</w:t>
      </w:r>
      <w:r w:rsidR="006C4C45">
        <w:rPr>
          <w:rFonts w:hint="eastAsia"/>
        </w:rPr>
        <w:t>，</w:t>
      </w:r>
      <w:r>
        <w:rPr>
          <w:rFonts w:hint="eastAsia"/>
        </w:rPr>
        <w:t>以榮其筋</w:t>
      </w:r>
      <w:r w:rsidR="006C4C45">
        <w:rPr>
          <w:rFonts w:hint="eastAsia"/>
        </w:rPr>
        <w:t>，</w:t>
      </w:r>
      <w:r>
        <w:rPr>
          <w:rFonts w:hint="eastAsia"/>
        </w:rPr>
        <w:t>熄其內風</w:t>
      </w:r>
      <w:r w:rsidR="006C4C45">
        <w:rPr>
          <w:rFonts w:hint="eastAsia"/>
        </w:rPr>
        <w:t>，</w:t>
      </w:r>
      <w:r>
        <w:rPr>
          <w:rFonts w:hint="eastAsia"/>
        </w:rPr>
        <w:t>其搐自止。若血虛而氣亦虛者</w:t>
      </w:r>
      <w:r w:rsidR="006C4C45">
        <w:rPr>
          <w:rFonts w:hint="eastAsia"/>
        </w:rPr>
        <w:t>，</w:t>
      </w:r>
      <w:r>
        <w:rPr>
          <w:rFonts w:hint="eastAsia"/>
        </w:rPr>
        <w:t>又當以補氣之藥輔之。而補氣之藥以黃</w:t>
      </w:r>
      <w:r w:rsidR="004F6CEA">
        <w:rPr>
          <w:rFonts w:hint="eastAsia"/>
        </w:rPr>
        <w:t>耆</w:t>
      </w:r>
      <w:r>
        <w:rPr>
          <w:rFonts w:hint="eastAsia"/>
        </w:rPr>
        <w:t>為最</w:t>
      </w:r>
      <w:r w:rsidR="006C4C45">
        <w:rPr>
          <w:rFonts w:hint="eastAsia"/>
        </w:rPr>
        <w:t>，</w:t>
      </w:r>
      <w:r>
        <w:rPr>
          <w:rFonts w:hint="eastAsia"/>
        </w:rPr>
        <w:t>因黃</w:t>
      </w:r>
      <w:r w:rsidR="004F6CEA">
        <w:rPr>
          <w:rFonts w:hint="eastAsia"/>
        </w:rPr>
        <w:t>耆</w:t>
      </w:r>
      <w:r>
        <w:rPr>
          <w:rFonts w:hint="eastAsia"/>
        </w:rPr>
        <w:t>不但補氣</w:t>
      </w:r>
      <w:r w:rsidR="006C4C45">
        <w:rPr>
          <w:rFonts w:hint="eastAsia"/>
        </w:rPr>
        <w:t>，</w:t>
      </w:r>
      <w:r>
        <w:rPr>
          <w:rFonts w:hint="eastAsia"/>
        </w:rPr>
        <w:t>實兼能治大風也（</w:t>
      </w:r>
      <w:r w:rsidR="00D16ED2">
        <w:rPr>
          <w:rFonts w:hint="eastAsia"/>
        </w:rPr>
        <w:t>《本經》</w:t>
      </w:r>
      <w:r>
        <w:rPr>
          <w:rFonts w:hint="eastAsia"/>
        </w:rPr>
        <w:t>謂黃主大風）。</w:t>
      </w:r>
    </w:p>
    <w:p w:rsidR="008465BD" w:rsidRDefault="00885B37" w:rsidP="00885B37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產後七八日發搐</w:t>
      </w:r>
      <w:r w:rsidR="006C4C45">
        <w:rPr>
          <w:rFonts w:hint="eastAsia"/>
        </w:rPr>
        <w:t>，</w:t>
      </w:r>
      <w:r>
        <w:rPr>
          <w:rFonts w:hint="eastAsia"/>
        </w:rPr>
        <w:t>服發汗之藥數劑不效。詢方</w:t>
      </w:r>
      <w:r w:rsidR="00D24630">
        <w:rPr>
          <w:rFonts w:hint="eastAsia"/>
        </w:rPr>
        <w:t>於</w:t>
      </w:r>
      <w:r>
        <w:rPr>
          <w:rFonts w:hint="eastAsia"/>
        </w:rPr>
        <w:t>愚</w:t>
      </w:r>
      <w:r w:rsidR="006C4C45">
        <w:rPr>
          <w:rFonts w:hint="eastAsia"/>
        </w:rPr>
        <w:t>，</w:t>
      </w:r>
      <w:r>
        <w:rPr>
          <w:rFonts w:hint="eastAsia"/>
        </w:rPr>
        <w:t>因思其屢次發汗不效</w:t>
      </w:r>
      <w:r w:rsidR="006C4C45">
        <w:rPr>
          <w:rFonts w:hint="eastAsia"/>
        </w:rPr>
        <w:t>，</w:t>
      </w:r>
      <w:r>
        <w:rPr>
          <w:rFonts w:hint="eastAsia"/>
        </w:rPr>
        <w:t>似不宜再發其汗</w:t>
      </w:r>
      <w:r w:rsidR="006C4C45">
        <w:rPr>
          <w:rFonts w:hint="eastAsia"/>
        </w:rPr>
        <w:t>，</w:t>
      </w:r>
      <w:r>
        <w:rPr>
          <w:rFonts w:hint="eastAsia"/>
        </w:rPr>
        <w:t>以傷其津液。遂單用阿膠一兩</w:t>
      </w:r>
      <w:r w:rsidR="006C4C45">
        <w:rPr>
          <w:rFonts w:hint="eastAsia"/>
        </w:rPr>
        <w:t>，</w:t>
      </w:r>
      <w:r>
        <w:rPr>
          <w:rFonts w:hint="eastAsia"/>
        </w:rPr>
        <w:t>水融化</w:t>
      </w:r>
      <w:r w:rsidR="006C4C45">
        <w:rPr>
          <w:rFonts w:hint="eastAsia"/>
        </w:rPr>
        <w:t>，</w:t>
      </w:r>
      <w:r>
        <w:rPr>
          <w:rFonts w:hint="eastAsia"/>
        </w:rPr>
        <w:t>服之而愈。</w:t>
      </w:r>
    </w:p>
    <w:p w:rsidR="008465BD" w:rsidRDefault="00885B37" w:rsidP="00885B37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產後十餘日</w:t>
      </w:r>
      <w:r w:rsidR="006C4C45">
        <w:rPr>
          <w:rFonts w:hint="eastAsia"/>
        </w:rPr>
        <w:t>，</w:t>
      </w:r>
      <w:r w:rsidR="00200D85">
        <w:rPr>
          <w:rFonts w:hint="eastAsia"/>
        </w:rPr>
        <w:t>周</w:t>
      </w:r>
      <w:r>
        <w:rPr>
          <w:rFonts w:hint="eastAsia"/>
        </w:rPr>
        <w:t>身汗出不止</w:t>
      </w:r>
      <w:r w:rsidR="006C4C45">
        <w:rPr>
          <w:rFonts w:hint="eastAsia"/>
        </w:rPr>
        <w:t>，</w:t>
      </w:r>
      <w:r>
        <w:rPr>
          <w:rFonts w:hint="eastAsia"/>
        </w:rPr>
        <w:t>且發搐</w:t>
      </w:r>
      <w:r w:rsidR="006C4C45">
        <w:rPr>
          <w:rFonts w:hint="eastAsia"/>
        </w:rPr>
        <w:t>，</w:t>
      </w:r>
      <w:r>
        <w:rPr>
          <w:rFonts w:hint="eastAsia"/>
        </w:rPr>
        <w:t>治以山萸肉（去淨核）、生山藥各一兩</w:t>
      </w:r>
      <w:r w:rsidR="006C4C45">
        <w:rPr>
          <w:rFonts w:hint="eastAsia"/>
        </w:rPr>
        <w:t>，</w:t>
      </w:r>
      <w:r>
        <w:rPr>
          <w:rFonts w:hint="eastAsia"/>
        </w:rPr>
        <w:t>煎服兩劑</w:t>
      </w:r>
      <w:r w:rsidR="006C4C45">
        <w:rPr>
          <w:rFonts w:hint="eastAsia"/>
        </w:rPr>
        <w:t>，</w:t>
      </w:r>
      <w:r>
        <w:rPr>
          <w:rFonts w:hint="eastAsia"/>
        </w:rPr>
        <w:t>汗止而搐亦愈。</w:t>
      </w:r>
    </w:p>
    <w:p w:rsidR="008465BD" w:rsidRDefault="00885B37" w:rsidP="00885B37">
      <w:pPr>
        <w:pStyle w:val="2f5"/>
        <w:ind w:firstLine="712"/>
      </w:pPr>
      <w:r>
        <w:rPr>
          <w:rFonts w:hint="eastAsia"/>
        </w:rPr>
        <w:t>東海漁家婦</w:t>
      </w:r>
      <w:r w:rsidR="006C4C45">
        <w:rPr>
          <w:rFonts w:hint="eastAsia"/>
        </w:rPr>
        <w:t>，</w:t>
      </w:r>
      <w:r>
        <w:rPr>
          <w:rFonts w:hint="eastAsia"/>
        </w:rPr>
        <w:t>產後三日</w:t>
      </w:r>
      <w:r w:rsidR="006C4C45">
        <w:rPr>
          <w:rFonts w:hint="eastAsia"/>
        </w:rPr>
        <w:t>，</w:t>
      </w:r>
      <w:r>
        <w:rPr>
          <w:rFonts w:hint="eastAsia"/>
        </w:rPr>
        <w:t>身冷無汗</w:t>
      </w:r>
      <w:r w:rsidR="006C4C45">
        <w:rPr>
          <w:rFonts w:hint="eastAsia"/>
        </w:rPr>
        <w:t>，</w:t>
      </w:r>
      <w:r>
        <w:rPr>
          <w:rFonts w:hint="eastAsia"/>
        </w:rPr>
        <w:t>發搐甚劇</w:t>
      </w:r>
      <w:r w:rsidR="006C4C45">
        <w:rPr>
          <w:rFonts w:hint="eastAsia"/>
        </w:rPr>
        <w:t>，</w:t>
      </w:r>
      <w:r>
        <w:rPr>
          <w:rFonts w:hint="eastAsia"/>
        </w:rPr>
        <w:t>時愚游海濱</w:t>
      </w:r>
      <w:r w:rsidR="006C4C45">
        <w:rPr>
          <w:rFonts w:hint="eastAsia"/>
        </w:rPr>
        <w:t>，</w:t>
      </w:r>
      <w:r>
        <w:rPr>
          <w:rFonts w:hint="eastAsia"/>
        </w:rPr>
        <w:t>其家人造寓求方。其地隔藥局甚遠</w:t>
      </w:r>
      <w:r w:rsidR="006C4C45">
        <w:rPr>
          <w:rFonts w:hint="eastAsia"/>
        </w:rPr>
        <w:t>，</w:t>
      </w:r>
      <w:r>
        <w:rPr>
          <w:rFonts w:hint="eastAsia"/>
        </w:rPr>
        <w:t>而海濱多產麻黃</w:t>
      </w:r>
      <w:r w:rsidR="006C4C45">
        <w:rPr>
          <w:rFonts w:hint="eastAsia"/>
        </w:rPr>
        <w:t>，</w:t>
      </w:r>
      <w:r>
        <w:rPr>
          <w:rFonts w:hint="eastAsia"/>
        </w:rPr>
        <w:t>可以</w:t>
      </w:r>
      <w:r w:rsidR="00E514AF">
        <w:rPr>
          <w:rFonts w:hint="eastAsia"/>
        </w:rPr>
        <w:t>採</w:t>
      </w:r>
      <w:r>
        <w:rPr>
          <w:rFonts w:hint="eastAsia"/>
        </w:rPr>
        <w:t>取。遂俾取麻黃一握</w:t>
      </w:r>
      <w:r w:rsidR="006C4C45">
        <w:rPr>
          <w:rFonts w:hint="eastAsia"/>
        </w:rPr>
        <w:t>，</w:t>
      </w:r>
      <w:r>
        <w:rPr>
          <w:rFonts w:hint="eastAsia"/>
        </w:rPr>
        <w:t>同魚鰾膠一具</w:t>
      </w:r>
      <w:r w:rsidR="006C4C45">
        <w:rPr>
          <w:rFonts w:hint="eastAsia"/>
        </w:rPr>
        <w:t>，</w:t>
      </w:r>
      <w:r>
        <w:rPr>
          <w:rFonts w:hint="eastAsia"/>
        </w:rPr>
        <w:t>煎湯一大碗</w:t>
      </w:r>
      <w:r w:rsidR="006C4C45">
        <w:rPr>
          <w:rFonts w:hint="eastAsia"/>
        </w:rPr>
        <w:t>，</w:t>
      </w:r>
      <w:r>
        <w:rPr>
          <w:rFonts w:hint="eastAsia"/>
        </w:rPr>
        <w:t>乘熱飲之</w:t>
      </w:r>
      <w:r w:rsidR="006C4C45">
        <w:rPr>
          <w:rFonts w:hint="eastAsia"/>
        </w:rPr>
        <w:t>，</w:t>
      </w:r>
      <w:r>
        <w:rPr>
          <w:rFonts w:hint="eastAsia"/>
        </w:rPr>
        <w:t>得汗而愈。用魚鰾膠者</w:t>
      </w:r>
      <w:r w:rsidR="006C4C45">
        <w:rPr>
          <w:rFonts w:hint="eastAsia"/>
        </w:rPr>
        <w:t>，</w:t>
      </w:r>
      <w:r>
        <w:rPr>
          <w:rFonts w:hint="eastAsia"/>
        </w:rPr>
        <w:t>亦防其下血過多</w:t>
      </w:r>
      <w:r w:rsidR="006C4C45">
        <w:rPr>
          <w:rFonts w:hint="eastAsia"/>
        </w:rPr>
        <w:t>，</w:t>
      </w:r>
      <w:r>
        <w:rPr>
          <w:rFonts w:hint="eastAsia"/>
        </w:rPr>
        <w:t>因陰虛而發搐</w:t>
      </w:r>
      <w:r w:rsidR="006C4C45">
        <w:rPr>
          <w:rFonts w:hint="eastAsia"/>
        </w:rPr>
        <w:t>，</w:t>
      </w:r>
      <w:r>
        <w:rPr>
          <w:rFonts w:hint="eastAsia"/>
        </w:rPr>
        <w:t>且以其物為漁家所固有也。</w:t>
      </w:r>
    </w:p>
    <w:p w:rsidR="008465BD" w:rsidRDefault="00885B37" w:rsidP="00885B37">
      <w:pPr>
        <w:pStyle w:val="2f5"/>
        <w:ind w:firstLine="712"/>
      </w:pPr>
      <w:r>
        <w:rPr>
          <w:rFonts w:hint="eastAsia"/>
        </w:rPr>
        <w:lastRenderedPageBreak/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產後發汗過多</w:t>
      </w:r>
      <w:r w:rsidR="006C4C45">
        <w:rPr>
          <w:rFonts w:hint="eastAsia"/>
        </w:rPr>
        <w:t>，</w:t>
      </w:r>
      <w:r w:rsidR="008465BD">
        <w:rPr>
          <w:rFonts w:hint="eastAsia"/>
        </w:rPr>
        <w:t>覆</w:t>
      </w:r>
      <w:r>
        <w:rPr>
          <w:rFonts w:hint="eastAsia"/>
        </w:rPr>
        <w:t>被三層皆濕透</w:t>
      </w:r>
      <w:r w:rsidR="006C4C45">
        <w:rPr>
          <w:rFonts w:hint="eastAsia"/>
        </w:rPr>
        <w:t>，</w:t>
      </w:r>
      <w:r>
        <w:rPr>
          <w:rFonts w:hint="eastAsia"/>
        </w:rPr>
        <w:t>因致心中怔忡</w:t>
      </w:r>
      <w:r w:rsidR="006C4C45">
        <w:rPr>
          <w:rFonts w:hint="eastAsia"/>
        </w:rPr>
        <w:t>，</w:t>
      </w:r>
      <w:r>
        <w:rPr>
          <w:rFonts w:hint="eastAsia"/>
        </w:rPr>
        <w:t>精神恍惚</w:t>
      </w:r>
      <w:r w:rsidR="006C4C45">
        <w:rPr>
          <w:rFonts w:hint="eastAsia"/>
        </w:rPr>
        <w:t>，</w:t>
      </w:r>
      <w:r>
        <w:rPr>
          <w:rFonts w:hint="eastAsia"/>
        </w:rPr>
        <w:t>時覺身飄飄上至屋頂</w:t>
      </w:r>
      <w:r w:rsidR="006C4C45">
        <w:rPr>
          <w:rFonts w:hint="eastAsia"/>
        </w:rPr>
        <w:t>，</w:t>
      </w:r>
      <w:r>
        <w:rPr>
          <w:rFonts w:hint="eastAsia"/>
        </w:rPr>
        <w:t>此虛極將脫</w:t>
      </w:r>
      <w:r w:rsidR="006C4C45">
        <w:rPr>
          <w:rFonts w:hint="eastAsia"/>
        </w:rPr>
        <w:t>，</w:t>
      </w:r>
      <w:r>
        <w:rPr>
          <w:rFonts w:hint="eastAsia"/>
        </w:rPr>
        <w:t>而神魂飛越也。延愚診視</w:t>
      </w:r>
      <w:r w:rsidR="006C4C45">
        <w:rPr>
          <w:rFonts w:hint="eastAsia"/>
        </w:rPr>
        <w:t>，</w:t>
      </w:r>
      <w:r>
        <w:rPr>
          <w:rFonts w:hint="eastAsia"/>
        </w:rPr>
        <w:t>見其汗出猶不止</w:t>
      </w:r>
      <w:r w:rsidR="006C4C45">
        <w:rPr>
          <w:rFonts w:hint="eastAsia"/>
        </w:rPr>
        <w:t>，</w:t>
      </w:r>
      <w:r>
        <w:rPr>
          <w:rFonts w:hint="eastAsia"/>
        </w:rPr>
        <w:t>六脈皆虛浮</w:t>
      </w:r>
      <w:r w:rsidR="006C4C45">
        <w:rPr>
          <w:rFonts w:hint="eastAsia"/>
        </w:rPr>
        <w:t>，</w:t>
      </w:r>
      <w:r>
        <w:rPr>
          <w:rFonts w:hint="eastAsia"/>
        </w:rPr>
        <w:t>按之即無。急用生山藥、淨萸肉各一兩</w:t>
      </w:r>
      <w:r w:rsidR="006C4C45">
        <w:rPr>
          <w:rFonts w:hint="eastAsia"/>
        </w:rPr>
        <w:t>，</w:t>
      </w:r>
      <w:r>
        <w:rPr>
          <w:rFonts w:hint="eastAsia"/>
        </w:rPr>
        <w:t>生杭芍四錢</w:t>
      </w:r>
      <w:r w:rsidR="006C4C45">
        <w:rPr>
          <w:rFonts w:hint="eastAsia"/>
        </w:rPr>
        <w:t>，</w:t>
      </w:r>
      <w:r>
        <w:rPr>
          <w:rFonts w:hint="eastAsia"/>
        </w:rPr>
        <w:t>煎服。汗止精神亦定。翌日藥力歇</w:t>
      </w:r>
      <w:r w:rsidR="006C4C45">
        <w:rPr>
          <w:rFonts w:hint="eastAsia"/>
        </w:rPr>
        <w:t>，</w:t>
      </w:r>
      <w:r>
        <w:rPr>
          <w:rFonts w:hint="eastAsia"/>
        </w:rPr>
        <w:t>又病而反</w:t>
      </w:r>
      <w:r w:rsidR="008465BD">
        <w:rPr>
          <w:rFonts w:hint="eastAsia"/>
        </w:rPr>
        <w:t>復</w:t>
      </w:r>
      <w:r>
        <w:rPr>
          <w:rFonts w:hint="eastAsia"/>
        </w:rPr>
        <w:t>。時愚已旋里</w:t>
      </w:r>
      <w:r w:rsidR="006C4C45">
        <w:rPr>
          <w:rFonts w:hint="eastAsia"/>
        </w:rPr>
        <w:t>，</w:t>
      </w:r>
      <w:r>
        <w:rPr>
          <w:rFonts w:hint="eastAsia"/>
        </w:rPr>
        <w:t>病家復持方來詢</w:t>
      </w:r>
      <w:r w:rsidR="006C4C45">
        <w:rPr>
          <w:rFonts w:hint="eastAsia"/>
        </w:rPr>
        <w:t>，</w:t>
      </w:r>
      <w:r>
        <w:rPr>
          <w:rFonts w:hint="eastAsia"/>
        </w:rPr>
        <w:t>為添龍骨、牡蠣（皆不用</w:t>
      </w:r>
      <w:r w:rsidR="008465BD">
        <w:rPr>
          <w:rFonts w:hint="eastAsia"/>
        </w:rPr>
        <w:t>煅</w:t>
      </w:r>
      <w:r>
        <w:rPr>
          <w:rFonts w:hint="eastAsia"/>
        </w:rPr>
        <w:t>）各八錢</w:t>
      </w:r>
      <w:r w:rsidR="006C4C45">
        <w:rPr>
          <w:rFonts w:hint="eastAsia"/>
        </w:rPr>
        <w:t>，</w:t>
      </w:r>
      <w:r>
        <w:rPr>
          <w:rFonts w:hint="eastAsia"/>
        </w:rPr>
        <w:t>且囑其服藥數劑</w:t>
      </w:r>
      <w:r w:rsidR="006C4C45">
        <w:rPr>
          <w:rFonts w:hint="eastAsia"/>
        </w:rPr>
        <w:t>，</w:t>
      </w:r>
      <w:r>
        <w:rPr>
          <w:rFonts w:hint="eastAsia"/>
        </w:rPr>
        <w:t>其病必愈</w:t>
      </w:r>
      <w:r w:rsidR="006C4C45">
        <w:rPr>
          <w:rFonts w:hint="eastAsia"/>
        </w:rPr>
        <w:t>，</w:t>
      </w:r>
      <w:r>
        <w:rPr>
          <w:rFonts w:hint="eastAsia"/>
        </w:rPr>
        <w:t>孰意藥坊中</w:t>
      </w:r>
      <w:r w:rsidR="006C4C45">
        <w:rPr>
          <w:rFonts w:hint="eastAsia"/>
        </w:rPr>
        <w:t>，</w:t>
      </w:r>
      <w:r>
        <w:rPr>
          <w:rFonts w:hint="eastAsia"/>
        </w:rPr>
        <w:t>竟謂方中藥性過涼</w:t>
      </w:r>
      <w:r w:rsidR="006C4C45">
        <w:rPr>
          <w:rFonts w:hint="eastAsia"/>
        </w:rPr>
        <w:t>，</w:t>
      </w:r>
      <w:r>
        <w:rPr>
          <w:rFonts w:hint="eastAsia"/>
        </w:rPr>
        <w:t>產後斷不宜用</w:t>
      </w:r>
      <w:r w:rsidR="006C4C45">
        <w:rPr>
          <w:rFonts w:hint="eastAsia"/>
        </w:rPr>
        <w:t>，</w:t>
      </w:r>
      <w:r>
        <w:rPr>
          <w:rFonts w:hint="eastAsia"/>
        </w:rPr>
        <w:t>且言此證</w:t>
      </w:r>
      <w:r w:rsidR="00AD7840">
        <w:rPr>
          <w:rFonts w:hint="eastAsia"/>
        </w:rPr>
        <w:t>係</w:t>
      </w:r>
      <w:r>
        <w:rPr>
          <w:rFonts w:hint="eastAsia"/>
        </w:rPr>
        <w:t>產後風</w:t>
      </w:r>
      <w:r w:rsidR="006C4C45">
        <w:rPr>
          <w:rFonts w:hint="eastAsia"/>
        </w:rPr>
        <w:t>，</w:t>
      </w:r>
      <w:r>
        <w:rPr>
          <w:rFonts w:hint="eastAsia"/>
        </w:rPr>
        <w:t>彼有治產後風成方</w:t>
      </w:r>
      <w:r w:rsidR="006C4C45">
        <w:rPr>
          <w:rFonts w:hint="eastAsia"/>
        </w:rPr>
        <w:t>，</w:t>
      </w:r>
      <w:r>
        <w:rPr>
          <w:rFonts w:hint="eastAsia"/>
        </w:rPr>
        <w:t>屢試屢驗</w:t>
      </w:r>
      <w:r w:rsidR="006C4C45">
        <w:rPr>
          <w:rFonts w:hint="eastAsia"/>
        </w:rPr>
        <w:t>，</w:t>
      </w:r>
      <w:r>
        <w:rPr>
          <w:rFonts w:hint="eastAsia"/>
        </w:rPr>
        <w:t>慫恿病家用之。病家竟誤用其方</w:t>
      </w:r>
      <w:r w:rsidR="006C4C45">
        <w:rPr>
          <w:rFonts w:hint="eastAsia"/>
        </w:rPr>
        <w:t>，</w:t>
      </w:r>
      <w:r>
        <w:rPr>
          <w:rFonts w:hint="eastAsia"/>
        </w:rPr>
        <w:t>汗出不止而脫。夫其證原屬過汗所致</w:t>
      </w:r>
      <w:r w:rsidR="006C4C45">
        <w:rPr>
          <w:rFonts w:hint="eastAsia"/>
        </w:rPr>
        <w:t>，</w:t>
      </w:r>
      <w:r>
        <w:rPr>
          <w:rFonts w:hint="eastAsia"/>
        </w:rPr>
        <w:t>而再以治產後風發表之藥</w:t>
      </w:r>
      <w:r w:rsidR="006C4C45">
        <w:rPr>
          <w:rFonts w:hint="eastAsia"/>
        </w:rPr>
        <w:t>，</w:t>
      </w:r>
      <w:r>
        <w:rPr>
          <w:rFonts w:hint="eastAsia"/>
        </w:rPr>
        <w:t>何異鴆毒</w:t>
      </w:r>
      <w:r w:rsidR="006C4C45">
        <w:rPr>
          <w:rFonts w:hint="eastAsia"/>
        </w:rPr>
        <w:t>，</w:t>
      </w:r>
      <w:r>
        <w:rPr>
          <w:rFonts w:hint="eastAsia"/>
        </w:rPr>
        <w:t>斯可為發汗不審虛實者之炯戒矣。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《傅青主女科》曰</w:t>
      </w:r>
      <w:r w:rsidR="008465BD">
        <w:rPr>
          <w:rFonts w:hint="eastAsia"/>
        </w:rPr>
        <w:t>「</w:t>
      </w:r>
      <w:r>
        <w:rPr>
          <w:rFonts w:hint="eastAsia"/>
        </w:rPr>
        <w:t>產後氣血暴虛</w:t>
      </w:r>
      <w:r w:rsidR="006C4C45">
        <w:rPr>
          <w:rFonts w:hint="eastAsia"/>
        </w:rPr>
        <w:t>，</w:t>
      </w:r>
      <w:r>
        <w:rPr>
          <w:rFonts w:hint="eastAsia"/>
        </w:rPr>
        <w:t>百骸少血濡養</w:t>
      </w:r>
      <w:r w:rsidR="006C4C45">
        <w:rPr>
          <w:rFonts w:hint="eastAsia"/>
        </w:rPr>
        <w:t>，</w:t>
      </w:r>
      <w:r>
        <w:rPr>
          <w:rFonts w:hint="eastAsia"/>
        </w:rPr>
        <w:t>忽然口緊牙緊</w:t>
      </w:r>
      <w:r w:rsidR="006C4C45">
        <w:rPr>
          <w:rFonts w:hint="eastAsia"/>
        </w:rPr>
        <w:t>，</w:t>
      </w:r>
      <w:r>
        <w:rPr>
          <w:rFonts w:hint="eastAsia"/>
        </w:rPr>
        <w:t>手足筋脈拘搐</w:t>
      </w:r>
      <w:r w:rsidR="006C4C45">
        <w:rPr>
          <w:rFonts w:hint="eastAsia"/>
        </w:rPr>
        <w:t>，</w:t>
      </w:r>
      <w:r>
        <w:rPr>
          <w:rFonts w:hint="eastAsia"/>
        </w:rPr>
        <w:t>類中風癇痙</w:t>
      </w:r>
      <w:r w:rsidR="006C4C45">
        <w:rPr>
          <w:rFonts w:hint="eastAsia"/>
        </w:rPr>
        <w:t>，</w:t>
      </w:r>
      <w:r>
        <w:rPr>
          <w:rFonts w:hint="eastAsia"/>
        </w:rPr>
        <w:t>雖虛火泛上有痰</w:t>
      </w:r>
      <w:r w:rsidR="006C4C45">
        <w:rPr>
          <w:rFonts w:hint="eastAsia"/>
        </w:rPr>
        <w:t>，</w:t>
      </w:r>
      <w:r>
        <w:rPr>
          <w:rFonts w:hint="eastAsia"/>
        </w:rPr>
        <w:t>皆當以末治之。勿執偏門</w:t>
      </w:r>
      <w:r w:rsidR="006C4C45">
        <w:rPr>
          <w:rFonts w:hint="eastAsia"/>
        </w:rPr>
        <w:t>，</w:t>
      </w:r>
      <w:r>
        <w:rPr>
          <w:rFonts w:hint="eastAsia"/>
        </w:rPr>
        <w:t>而用治風消痰方</w:t>
      </w:r>
      <w:r w:rsidR="006C4C45">
        <w:rPr>
          <w:rFonts w:hint="eastAsia"/>
        </w:rPr>
        <w:t>，</w:t>
      </w:r>
      <w:r>
        <w:rPr>
          <w:rFonts w:hint="eastAsia"/>
        </w:rPr>
        <w:t>以重虛產婦也。當用生化湯</w:t>
      </w:r>
      <w:r w:rsidR="006C4C45">
        <w:rPr>
          <w:rFonts w:hint="eastAsia"/>
        </w:rPr>
        <w:t>，</w:t>
      </w:r>
      <w:r>
        <w:rPr>
          <w:rFonts w:hint="eastAsia"/>
        </w:rPr>
        <w:t>加參、以益其氣</w:t>
      </w:r>
      <w:r w:rsidR="008465BD">
        <w:rPr>
          <w:rFonts w:hint="eastAsia"/>
        </w:rPr>
        <w:t>」</w:t>
      </w:r>
      <w:r>
        <w:rPr>
          <w:rFonts w:hint="eastAsia"/>
        </w:rPr>
        <w:t>。又曰</w:t>
      </w:r>
      <w:r w:rsidR="008465BD">
        <w:rPr>
          <w:rFonts w:hint="eastAsia"/>
        </w:rPr>
        <w:t>「</w:t>
      </w:r>
      <w:r>
        <w:rPr>
          <w:rFonts w:hint="eastAsia"/>
        </w:rPr>
        <w:t>產後婦人</w:t>
      </w:r>
      <w:r w:rsidR="006C4C45">
        <w:rPr>
          <w:rFonts w:hint="eastAsia"/>
        </w:rPr>
        <w:t>，</w:t>
      </w:r>
      <w:r>
        <w:rPr>
          <w:rFonts w:hint="eastAsia"/>
        </w:rPr>
        <w:t>惡寒噁心</w:t>
      </w:r>
      <w:r w:rsidR="006C4C45">
        <w:rPr>
          <w:rFonts w:hint="eastAsia"/>
        </w:rPr>
        <w:t>，</w:t>
      </w:r>
      <w:r>
        <w:rPr>
          <w:rFonts w:hint="eastAsia"/>
        </w:rPr>
        <w:t>身體顫動</w:t>
      </w:r>
      <w:r w:rsidR="006C4C45">
        <w:rPr>
          <w:rFonts w:hint="eastAsia"/>
        </w:rPr>
        <w:t>，</w:t>
      </w:r>
      <w:r>
        <w:rPr>
          <w:rFonts w:hint="eastAsia"/>
        </w:rPr>
        <w:t>發熱作渴</w:t>
      </w:r>
      <w:r w:rsidR="006C4C45">
        <w:rPr>
          <w:rFonts w:hint="eastAsia"/>
        </w:rPr>
        <w:t>，</w:t>
      </w:r>
      <w:r>
        <w:rPr>
          <w:rFonts w:hint="eastAsia"/>
        </w:rPr>
        <w:t>人以為產後傷寒也</w:t>
      </w:r>
      <w:r w:rsidR="006C4C45">
        <w:rPr>
          <w:rFonts w:hint="eastAsia"/>
        </w:rPr>
        <w:t>，</w:t>
      </w:r>
      <w:r>
        <w:rPr>
          <w:rFonts w:hint="eastAsia"/>
        </w:rPr>
        <w:t>誰知其氣血兩虛</w:t>
      </w:r>
      <w:r w:rsidR="006C4C45">
        <w:rPr>
          <w:rFonts w:hint="eastAsia"/>
        </w:rPr>
        <w:t>，</w:t>
      </w:r>
      <w:r>
        <w:rPr>
          <w:rFonts w:hint="eastAsia"/>
        </w:rPr>
        <w:t>正不敵邪而然乎？大抵人之氣不虛</w:t>
      </w:r>
      <w:r w:rsidR="006C4C45">
        <w:rPr>
          <w:rFonts w:hint="eastAsia"/>
        </w:rPr>
        <w:t>，</w:t>
      </w:r>
      <w:r>
        <w:rPr>
          <w:rFonts w:hint="eastAsia"/>
        </w:rPr>
        <w:t>則邪斷難入</w:t>
      </w:r>
      <w:r w:rsidR="006C4C45">
        <w:rPr>
          <w:rFonts w:hint="eastAsia"/>
        </w:rPr>
        <w:t>，</w:t>
      </w:r>
      <w:r>
        <w:rPr>
          <w:rFonts w:hint="eastAsia"/>
        </w:rPr>
        <w:t>產婦失血過多</w:t>
      </w:r>
      <w:r w:rsidR="006C4C45">
        <w:rPr>
          <w:rFonts w:hint="eastAsia"/>
        </w:rPr>
        <w:t>，</w:t>
      </w:r>
      <w:r>
        <w:rPr>
          <w:rFonts w:hint="eastAsia"/>
        </w:rPr>
        <w:t>其氣必大虛</w:t>
      </w:r>
      <w:r w:rsidR="006C4C45">
        <w:rPr>
          <w:rFonts w:hint="eastAsia"/>
        </w:rPr>
        <w:t>，</w:t>
      </w:r>
      <w:r>
        <w:rPr>
          <w:rFonts w:hint="eastAsia"/>
        </w:rPr>
        <w:t>氣虛則皮毛無衛</w:t>
      </w:r>
      <w:r w:rsidR="006C4C45">
        <w:rPr>
          <w:rFonts w:hint="eastAsia"/>
        </w:rPr>
        <w:t>，</w:t>
      </w:r>
      <w:r>
        <w:rPr>
          <w:rFonts w:hint="eastAsia"/>
        </w:rPr>
        <w:t>邪原易入。不必戶外之風來襲體也</w:t>
      </w:r>
      <w:r w:rsidR="006C4C45">
        <w:rPr>
          <w:rFonts w:hint="eastAsia"/>
        </w:rPr>
        <w:t>，</w:t>
      </w:r>
      <w:r>
        <w:rPr>
          <w:rFonts w:hint="eastAsia"/>
        </w:rPr>
        <w:t>即一舉一動</w:t>
      </w:r>
      <w:r w:rsidR="006C4C45">
        <w:rPr>
          <w:rFonts w:hint="eastAsia"/>
        </w:rPr>
        <w:t>，</w:t>
      </w:r>
      <w:r>
        <w:rPr>
          <w:rFonts w:hint="eastAsia"/>
        </w:rPr>
        <w:t>風可乘虛而入。然產後之風</w:t>
      </w:r>
      <w:r w:rsidR="006C4C45">
        <w:rPr>
          <w:rFonts w:hint="eastAsia"/>
        </w:rPr>
        <w:t>，</w:t>
      </w:r>
      <w:r>
        <w:rPr>
          <w:rFonts w:hint="eastAsia"/>
        </w:rPr>
        <w:t>易入亦易出</w:t>
      </w:r>
      <w:r w:rsidR="006C4C45">
        <w:rPr>
          <w:rFonts w:hint="eastAsia"/>
        </w:rPr>
        <w:t>，</w:t>
      </w:r>
      <w:r>
        <w:rPr>
          <w:rFonts w:hint="eastAsia"/>
        </w:rPr>
        <w:t>凡有外感之邪</w:t>
      </w:r>
      <w:r w:rsidR="006C4C45">
        <w:rPr>
          <w:rFonts w:hint="eastAsia"/>
        </w:rPr>
        <w:t>，</w:t>
      </w:r>
      <w:r>
        <w:rPr>
          <w:rFonts w:hint="eastAsia"/>
        </w:rPr>
        <w:t>俱不必祛風。況產後之惡寒者</w:t>
      </w:r>
      <w:r w:rsidR="006C4C45">
        <w:rPr>
          <w:rFonts w:hint="eastAsia"/>
        </w:rPr>
        <w:t>，</w:t>
      </w:r>
      <w:r>
        <w:rPr>
          <w:rFonts w:hint="eastAsia"/>
        </w:rPr>
        <w:t>寒由內生也。發熱者</w:t>
      </w:r>
      <w:r w:rsidR="006C4C45">
        <w:rPr>
          <w:rFonts w:hint="eastAsia"/>
        </w:rPr>
        <w:t>，</w:t>
      </w:r>
      <w:r>
        <w:rPr>
          <w:rFonts w:hint="eastAsia"/>
        </w:rPr>
        <w:t>熱由內弱也。身顫者</w:t>
      </w:r>
      <w:r w:rsidR="006C4C45">
        <w:rPr>
          <w:rFonts w:hint="eastAsia"/>
        </w:rPr>
        <w:t>，</w:t>
      </w:r>
      <w:r>
        <w:rPr>
          <w:rFonts w:hint="eastAsia"/>
        </w:rPr>
        <w:t>顫由氣虛也。治其內寒</w:t>
      </w:r>
      <w:r w:rsidR="006C4C45">
        <w:rPr>
          <w:rFonts w:hint="eastAsia"/>
        </w:rPr>
        <w:t>，</w:t>
      </w:r>
      <w:r>
        <w:rPr>
          <w:rFonts w:hint="eastAsia"/>
        </w:rPr>
        <w:t>外寒自散。治其內弱</w:t>
      </w:r>
      <w:r w:rsidR="006C4C45">
        <w:rPr>
          <w:rFonts w:hint="eastAsia"/>
        </w:rPr>
        <w:t>，</w:t>
      </w:r>
      <w:r>
        <w:rPr>
          <w:rFonts w:hint="eastAsia"/>
        </w:rPr>
        <w:t>外熱自解。壯其元氣</w:t>
      </w:r>
      <w:r w:rsidR="006C4C45">
        <w:rPr>
          <w:rFonts w:hint="eastAsia"/>
        </w:rPr>
        <w:t>，</w:t>
      </w:r>
      <w:r>
        <w:rPr>
          <w:rFonts w:hint="eastAsia"/>
        </w:rPr>
        <w:t>而身顫自除也</w:t>
      </w:r>
      <w:r w:rsidR="008465BD">
        <w:rPr>
          <w:rFonts w:hint="eastAsia"/>
        </w:rPr>
        <w:t>」</w:t>
      </w:r>
      <w:r>
        <w:rPr>
          <w:rFonts w:hint="eastAsia"/>
        </w:rPr>
        <w:t>。</w:t>
      </w:r>
    </w:p>
    <w:p w:rsidR="00885B37" w:rsidRDefault="00885B37" w:rsidP="008465BD">
      <w:pPr>
        <w:pStyle w:val="2f5"/>
        <w:ind w:firstLine="712"/>
      </w:pPr>
      <w:r w:rsidRPr="008465BD">
        <w:rPr>
          <w:rFonts w:hint="eastAsia"/>
        </w:rPr>
        <w:lastRenderedPageBreak/>
        <w:t>按︰</w:t>
      </w:r>
      <w:r>
        <w:rPr>
          <w:rFonts w:hint="eastAsia"/>
        </w:rPr>
        <w:t>傅氏之論甚超。特其雖有外感</w:t>
      </w:r>
      <w:r w:rsidR="006C4C45">
        <w:rPr>
          <w:rFonts w:hint="eastAsia"/>
        </w:rPr>
        <w:t>，</w:t>
      </w:r>
      <w:r>
        <w:rPr>
          <w:rFonts w:hint="eastAsia"/>
        </w:rPr>
        <w:t>不必祛風二句</w:t>
      </w:r>
      <w:r w:rsidR="006C4C45">
        <w:rPr>
          <w:rFonts w:hint="eastAsia"/>
        </w:rPr>
        <w:t>，</w:t>
      </w:r>
      <w:r>
        <w:rPr>
          <w:rFonts w:hint="eastAsia"/>
        </w:rPr>
        <w:t>不無可議。夫產後果有外感</w:t>
      </w:r>
      <w:r w:rsidR="006C4C45">
        <w:rPr>
          <w:rFonts w:hint="eastAsia"/>
        </w:rPr>
        <w:t>，</w:t>
      </w:r>
      <w:r>
        <w:rPr>
          <w:rFonts w:hint="eastAsia"/>
        </w:rPr>
        <w:t>原當治以外感之藥</w:t>
      </w:r>
      <w:r w:rsidR="006C4C45">
        <w:rPr>
          <w:rFonts w:hint="eastAsia"/>
        </w:rPr>
        <w:t>，</w:t>
      </w:r>
      <w:r>
        <w:rPr>
          <w:rFonts w:hint="eastAsia"/>
        </w:rPr>
        <w:t>惟宜兼用補氣生血之藥</w:t>
      </w:r>
      <w:r w:rsidR="006C4C45">
        <w:rPr>
          <w:rFonts w:hint="eastAsia"/>
        </w:rPr>
        <w:t>，</w:t>
      </w:r>
      <w:r>
        <w:rPr>
          <w:rFonts w:hint="eastAsia"/>
        </w:rPr>
        <w:t>以輔翼之耳。若其風熱已入陽明之府</w:t>
      </w:r>
      <w:r w:rsidR="006C4C45">
        <w:rPr>
          <w:rFonts w:hint="eastAsia"/>
        </w:rPr>
        <w:t>，</w:t>
      </w:r>
      <w:r>
        <w:rPr>
          <w:rFonts w:hint="eastAsia"/>
        </w:rPr>
        <w:t>表裡俱熱</w:t>
      </w:r>
      <w:r w:rsidR="006C4C45">
        <w:rPr>
          <w:rFonts w:hint="eastAsia"/>
        </w:rPr>
        <w:t>，</w:t>
      </w:r>
      <w:r>
        <w:rPr>
          <w:rFonts w:hint="eastAsia"/>
        </w:rPr>
        <w:t>脈象洪實者</w:t>
      </w:r>
      <w:r w:rsidR="006C4C45">
        <w:rPr>
          <w:rFonts w:hint="eastAsia"/>
        </w:rPr>
        <w:t>，</w:t>
      </w:r>
      <w:r>
        <w:rPr>
          <w:rFonts w:hint="eastAsia"/>
        </w:rPr>
        <w:t>雖生石膏亦可用</w:t>
      </w:r>
      <w:r w:rsidR="006C4C45">
        <w:rPr>
          <w:rFonts w:hint="eastAsia"/>
        </w:rPr>
        <w:t>，</w:t>
      </w:r>
      <w:r>
        <w:rPr>
          <w:rFonts w:hint="eastAsia"/>
        </w:rPr>
        <w:t>故《金匱》有竹皮大丸</w:t>
      </w:r>
      <w:r w:rsidR="006C4C45">
        <w:rPr>
          <w:rFonts w:hint="eastAsia"/>
        </w:rPr>
        <w:t>，</w:t>
      </w:r>
      <w:r>
        <w:rPr>
          <w:rFonts w:hint="eastAsia"/>
        </w:rPr>
        <w:t>治婦人乳中虛</w:t>
      </w:r>
      <w:r w:rsidR="006C4C45">
        <w:rPr>
          <w:rFonts w:hint="eastAsia"/>
        </w:rPr>
        <w:t>，</w:t>
      </w:r>
      <w:r>
        <w:rPr>
          <w:rFonts w:hint="eastAsia"/>
        </w:rPr>
        <w:t>煩亂嘔逆</w:t>
      </w:r>
      <w:r w:rsidR="006C4C45">
        <w:rPr>
          <w:rFonts w:hint="eastAsia"/>
        </w:rPr>
        <w:t>，</w:t>
      </w:r>
      <w:r>
        <w:rPr>
          <w:rFonts w:hint="eastAsia"/>
        </w:rPr>
        <w:t>方中原有石膏。</w:t>
      </w:r>
      <w:r w:rsidR="00D16ED2">
        <w:rPr>
          <w:rFonts w:hint="eastAsia"/>
        </w:rPr>
        <w:t>《本經》</w:t>
      </w:r>
      <w:r>
        <w:rPr>
          <w:rFonts w:hint="eastAsia"/>
        </w:rPr>
        <w:t>石膏治產乳</w:t>
      </w:r>
      <w:r w:rsidR="006C4C45">
        <w:rPr>
          <w:rFonts w:hint="eastAsia"/>
        </w:rPr>
        <w:t>，</w:t>
      </w:r>
      <w:r>
        <w:rPr>
          <w:rFonts w:hint="eastAsia"/>
        </w:rPr>
        <w:t>原有明文。特不宜與知母並用</w:t>
      </w:r>
      <w:r w:rsidR="006C4C45">
        <w:rPr>
          <w:rFonts w:hint="eastAsia"/>
        </w:rPr>
        <w:t>，</w:t>
      </w:r>
      <w:r>
        <w:rPr>
          <w:rFonts w:hint="eastAsia"/>
        </w:rPr>
        <w:t>又宜仿白虎加人參湯之意</w:t>
      </w:r>
      <w:r w:rsidR="006C4C45">
        <w:rPr>
          <w:rFonts w:hint="eastAsia"/>
        </w:rPr>
        <w:t>，</w:t>
      </w:r>
      <w:r>
        <w:rPr>
          <w:rFonts w:hint="eastAsia"/>
        </w:rPr>
        <w:t>重用人參</w:t>
      </w:r>
      <w:r w:rsidR="006C4C45">
        <w:rPr>
          <w:rFonts w:hint="eastAsia"/>
        </w:rPr>
        <w:t>，</w:t>
      </w:r>
      <w:r>
        <w:rPr>
          <w:rFonts w:hint="eastAsia"/>
        </w:rPr>
        <w:t>以大補元氣</w:t>
      </w:r>
      <w:r w:rsidR="006C4C45">
        <w:rPr>
          <w:rFonts w:hint="eastAsia"/>
        </w:rPr>
        <w:t>，</w:t>
      </w:r>
      <w:r>
        <w:rPr>
          <w:rFonts w:hint="eastAsia"/>
        </w:rPr>
        <w:t>更以玄參代知母</w:t>
      </w:r>
      <w:r w:rsidR="006C4C45">
        <w:rPr>
          <w:rFonts w:hint="eastAsia"/>
        </w:rPr>
        <w:t>，</w:t>
      </w:r>
      <w:r>
        <w:rPr>
          <w:rFonts w:hint="eastAsia"/>
        </w:rPr>
        <w:t>始能托邪外出</w:t>
      </w:r>
      <w:r w:rsidR="006C4C45">
        <w:rPr>
          <w:rFonts w:hint="eastAsia"/>
        </w:rPr>
        <w:t>，</w:t>
      </w:r>
      <w:r>
        <w:rPr>
          <w:rFonts w:hint="eastAsia"/>
        </w:rPr>
        <w:t>則石膏之寒涼</w:t>
      </w:r>
      <w:r w:rsidR="006C4C45">
        <w:rPr>
          <w:rFonts w:hint="eastAsia"/>
        </w:rPr>
        <w:t>，</w:t>
      </w:r>
      <w:r>
        <w:rPr>
          <w:rFonts w:hint="eastAsia"/>
        </w:rPr>
        <w:t>得人參之溫補</w:t>
      </w:r>
      <w:r w:rsidR="006C4C45">
        <w:rPr>
          <w:rFonts w:hint="eastAsia"/>
        </w:rPr>
        <w:t>，</w:t>
      </w:r>
      <w:r>
        <w:rPr>
          <w:rFonts w:hint="eastAsia"/>
        </w:rPr>
        <w:t>能逗留胃中</w:t>
      </w:r>
      <w:r w:rsidR="006C4C45">
        <w:rPr>
          <w:rFonts w:hint="eastAsia"/>
        </w:rPr>
        <w:t>，</w:t>
      </w:r>
      <w:r>
        <w:rPr>
          <w:rFonts w:hint="eastAsia"/>
        </w:rPr>
        <w:t>以化燥熱</w:t>
      </w:r>
      <w:r w:rsidR="006C4C45">
        <w:rPr>
          <w:rFonts w:hint="eastAsia"/>
        </w:rPr>
        <w:t>，</w:t>
      </w:r>
      <w:r>
        <w:rPr>
          <w:rFonts w:hint="eastAsia"/>
        </w:rPr>
        <w:t>不至直趨下焦</w:t>
      </w:r>
      <w:r w:rsidR="006C4C45">
        <w:rPr>
          <w:rFonts w:hint="eastAsia"/>
        </w:rPr>
        <w:t>，</w:t>
      </w:r>
      <w:r>
        <w:rPr>
          <w:rFonts w:hint="eastAsia"/>
        </w:rPr>
        <w:t>而與產婦有礙也。</w:t>
      </w:r>
      <w:r w:rsidR="008465BD" w:rsidRPr="008465BD">
        <w:rPr>
          <w:rFonts w:hint="eastAsia"/>
        </w:rPr>
        <w:t>拙擬仙露湯（在第六卷）後曾詳論之</w:t>
      </w:r>
      <w:r w:rsidR="006C4C45">
        <w:rPr>
          <w:rFonts w:hint="eastAsia"/>
        </w:rPr>
        <w:t>，</w:t>
      </w:r>
      <w:r w:rsidR="008465BD" w:rsidRPr="008465BD">
        <w:rPr>
          <w:rFonts w:hint="eastAsia"/>
        </w:rPr>
        <w:t>且有名醫治驗之案可參視。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【附方】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《醫林改錯》治產後風</w:t>
      </w:r>
      <w:r w:rsidR="006C4C45">
        <w:rPr>
          <w:rFonts w:hint="eastAsia"/>
        </w:rPr>
        <w:t>，</w:t>
      </w:r>
      <w:r>
        <w:rPr>
          <w:rFonts w:hint="eastAsia"/>
        </w:rPr>
        <w:t>有黃</w:t>
      </w:r>
      <w:r w:rsidR="008465BD">
        <w:rPr>
          <w:rFonts w:hint="eastAsia"/>
        </w:rPr>
        <w:t>耆</w:t>
      </w:r>
      <w:r>
        <w:rPr>
          <w:rFonts w:hint="eastAsia"/>
        </w:rPr>
        <w:t>桃紅湯</w:t>
      </w:r>
      <w:r w:rsidR="006C4C45">
        <w:rPr>
          <w:rFonts w:hint="eastAsia"/>
        </w:rPr>
        <w:t>，</w:t>
      </w:r>
      <w:r>
        <w:rPr>
          <w:rFonts w:hint="eastAsia"/>
        </w:rPr>
        <w:t>方用生黃</w:t>
      </w:r>
      <w:r w:rsidR="008465BD">
        <w:rPr>
          <w:rFonts w:hint="eastAsia"/>
        </w:rPr>
        <w:t>耆</w:t>
      </w:r>
      <w:r>
        <w:rPr>
          <w:rFonts w:hint="eastAsia"/>
        </w:rPr>
        <w:t>半斤</w:t>
      </w:r>
      <w:r w:rsidR="006C4C45">
        <w:rPr>
          <w:rFonts w:hint="eastAsia"/>
        </w:rPr>
        <w:t>，</w:t>
      </w:r>
      <w:r>
        <w:rPr>
          <w:rFonts w:hint="eastAsia"/>
        </w:rPr>
        <w:t>帶皮尖生桃仁三錢搗碎</w:t>
      </w:r>
      <w:r w:rsidR="006C4C45">
        <w:rPr>
          <w:rFonts w:hint="eastAsia"/>
        </w:rPr>
        <w:t>，</w:t>
      </w:r>
      <w:r>
        <w:rPr>
          <w:rFonts w:hint="eastAsia"/>
        </w:rPr>
        <w:t>紅花二錢</w:t>
      </w:r>
      <w:r w:rsidR="006C4C45">
        <w:rPr>
          <w:rFonts w:hint="eastAsia"/>
        </w:rPr>
        <w:t>，</w:t>
      </w:r>
      <w:r>
        <w:rPr>
          <w:rFonts w:hint="eastAsia"/>
        </w:rPr>
        <w:t>水煎服。按產後風項背反張者</w:t>
      </w:r>
      <w:r w:rsidR="006C4C45">
        <w:rPr>
          <w:rFonts w:hint="eastAsia"/>
        </w:rPr>
        <w:t>，</w:t>
      </w:r>
      <w:r>
        <w:rPr>
          <w:rFonts w:hint="eastAsia"/>
        </w:rPr>
        <w:t>此方最效。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【附方】</w:t>
      </w:r>
    </w:p>
    <w:p w:rsidR="008465BD" w:rsidRDefault="00885B37" w:rsidP="00885B37">
      <w:pPr>
        <w:pStyle w:val="2f5"/>
        <w:ind w:firstLine="712"/>
      </w:pPr>
      <w:r>
        <w:rPr>
          <w:rFonts w:hint="eastAsia"/>
        </w:rPr>
        <w:t>俗傳治產後風方</w:t>
      </w:r>
      <w:r w:rsidR="006C4C45">
        <w:rPr>
          <w:rFonts w:hint="eastAsia"/>
        </w:rPr>
        <w:t>，</w:t>
      </w:r>
      <w:r>
        <w:rPr>
          <w:rFonts w:hint="eastAsia"/>
        </w:rPr>
        <w:t>當歸五錢</w:t>
      </w:r>
      <w:r w:rsidR="006C4C45">
        <w:rPr>
          <w:rFonts w:hint="eastAsia"/>
        </w:rPr>
        <w:t>，</w:t>
      </w:r>
      <w:r>
        <w:rPr>
          <w:rFonts w:hint="eastAsia"/>
        </w:rPr>
        <w:t>麻黃、紅花、白朮各三錢</w:t>
      </w:r>
      <w:r w:rsidR="006C4C45">
        <w:rPr>
          <w:rFonts w:hint="eastAsia"/>
        </w:rPr>
        <w:t>，</w:t>
      </w:r>
      <w:r>
        <w:rPr>
          <w:rFonts w:hint="eastAsia"/>
        </w:rPr>
        <w:t>大黃、川芎、肉桂、紫菀各二錢</w:t>
      </w:r>
      <w:r w:rsidR="006C4C45">
        <w:rPr>
          <w:rFonts w:hint="eastAsia"/>
        </w:rPr>
        <w:t>，</w:t>
      </w:r>
      <w:r>
        <w:rPr>
          <w:rFonts w:hint="eastAsia"/>
        </w:rPr>
        <w:t>煎服。</w:t>
      </w:r>
    </w:p>
    <w:p w:rsidR="00EA42E0" w:rsidRDefault="00885B37" w:rsidP="00EA42E0">
      <w:pPr>
        <w:pStyle w:val="2f5"/>
        <w:ind w:firstLine="712"/>
      </w:pPr>
      <w:r>
        <w:rPr>
          <w:rFonts w:hint="eastAsia"/>
        </w:rPr>
        <w:t>按</w:t>
      </w:r>
      <w:r w:rsidR="008465BD">
        <w:rPr>
          <w:rFonts w:hint="eastAsia"/>
        </w:rPr>
        <w:t>：</w:t>
      </w:r>
      <w:r>
        <w:rPr>
          <w:rFonts w:hint="eastAsia"/>
        </w:rPr>
        <w:t>此方效驗異常</w:t>
      </w:r>
      <w:r w:rsidR="006C4C45">
        <w:rPr>
          <w:rFonts w:hint="eastAsia"/>
        </w:rPr>
        <w:t>，</w:t>
      </w:r>
      <w:r>
        <w:rPr>
          <w:rFonts w:hint="eastAsia"/>
        </w:rPr>
        <w:t>即至牙關緊閉</w:t>
      </w:r>
      <w:r w:rsidR="006C4C45">
        <w:rPr>
          <w:rFonts w:hint="eastAsia"/>
        </w:rPr>
        <w:t>，</w:t>
      </w:r>
      <w:r>
        <w:rPr>
          <w:rFonts w:hint="eastAsia"/>
        </w:rPr>
        <w:t>不能用藥者</w:t>
      </w:r>
      <w:r w:rsidR="006C4C45">
        <w:rPr>
          <w:rFonts w:hint="eastAsia"/>
        </w:rPr>
        <w:t>，</w:t>
      </w:r>
      <w:r>
        <w:rPr>
          <w:rFonts w:hint="eastAsia"/>
        </w:rPr>
        <w:t>將齒拗開灌之</w:t>
      </w:r>
      <w:r w:rsidR="006C4C45">
        <w:rPr>
          <w:rFonts w:hint="eastAsia"/>
        </w:rPr>
        <w:t>，</w:t>
      </w:r>
      <w:r>
        <w:rPr>
          <w:rFonts w:hint="eastAsia"/>
        </w:rPr>
        <w:t>亦多愈者。人多畏其有大黃而不敢用</w:t>
      </w:r>
      <w:r w:rsidR="006C4C45">
        <w:rPr>
          <w:rFonts w:hint="eastAsia"/>
        </w:rPr>
        <w:t>，</w:t>
      </w:r>
      <w:r>
        <w:rPr>
          <w:rFonts w:hint="eastAsia"/>
        </w:rPr>
        <w:t>不知西人治產後風</w:t>
      </w:r>
      <w:r w:rsidR="006C4C45">
        <w:rPr>
          <w:rFonts w:hint="eastAsia"/>
        </w:rPr>
        <w:t>，</w:t>
      </w:r>
      <w:r>
        <w:rPr>
          <w:rFonts w:hint="eastAsia"/>
        </w:rPr>
        <w:t>亦多用破血之藥。蓋以產後有瘀血者多</w:t>
      </w:r>
      <w:r w:rsidR="006C4C45">
        <w:rPr>
          <w:rFonts w:hint="eastAsia"/>
        </w:rPr>
        <w:t>，</w:t>
      </w:r>
      <w:r>
        <w:rPr>
          <w:rFonts w:hint="eastAsia"/>
        </w:rPr>
        <w:t>此證用大黃以破之</w:t>
      </w:r>
      <w:r w:rsidR="006C4C45">
        <w:rPr>
          <w:rFonts w:hint="eastAsia"/>
        </w:rPr>
        <w:t>，</w:t>
      </w:r>
      <w:r>
        <w:rPr>
          <w:rFonts w:hint="eastAsia"/>
        </w:rPr>
        <w:t>所謂血活風自去也。況猶有麻、桂之辛熱</w:t>
      </w:r>
      <w:r w:rsidR="006C4C45">
        <w:rPr>
          <w:rFonts w:hint="eastAsia"/>
        </w:rPr>
        <w:t>，</w:t>
      </w:r>
      <w:r>
        <w:rPr>
          <w:rFonts w:hint="eastAsia"/>
        </w:rPr>
        <w:t>歸、朮之補益以調燮之乎。</w:t>
      </w:r>
      <w:bookmarkStart w:id="397" w:name="_Toc223762781"/>
      <w:r w:rsidR="00EA42E0">
        <w:br w:type="page"/>
      </w:r>
    </w:p>
    <w:p w:rsidR="00885B37" w:rsidRDefault="00EA42E0" w:rsidP="00E11911">
      <w:pPr>
        <w:pStyle w:val="5a"/>
      </w:pPr>
      <w:bookmarkStart w:id="398" w:name="_Toc7560886"/>
      <w:r>
        <w:rPr>
          <w:rFonts w:hint="eastAsia"/>
        </w:rPr>
        <w:lastRenderedPageBreak/>
        <w:t>【</w:t>
      </w:r>
      <w:r w:rsidR="00885B37">
        <w:rPr>
          <w:rFonts w:hint="eastAsia"/>
        </w:rPr>
        <w:t>滋陰清胃湯</w:t>
      </w:r>
      <w:bookmarkEnd w:id="397"/>
      <w:r>
        <w:rPr>
          <w:rFonts w:hint="eastAsia"/>
        </w:rPr>
        <w:t>】</w:t>
      </w:r>
      <w:bookmarkEnd w:id="398"/>
    </w:p>
    <w:p w:rsidR="009812CE" w:rsidRDefault="00885B37" w:rsidP="00885B37">
      <w:pPr>
        <w:pStyle w:val="2f5"/>
        <w:ind w:firstLine="712"/>
      </w:pPr>
      <w:r>
        <w:rPr>
          <w:rFonts w:hint="eastAsia"/>
        </w:rPr>
        <w:t>治產後溫病</w:t>
      </w:r>
      <w:r w:rsidR="006C4C45">
        <w:rPr>
          <w:rFonts w:hint="eastAsia"/>
        </w:rPr>
        <w:t>，</w:t>
      </w:r>
      <w:r>
        <w:rPr>
          <w:rFonts w:hint="eastAsia"/>
        </w:rPr>
        <w:t>陽明府實</w:t>
      </w:r>
      <w:r w:rsidR="006C4C45">
        <w:rPr>
          <w:rFonts w:hint="eastAsia"/>
        </w:rPr>
        <w:t>，</w:t>
      </w:r>
      <w:r>
        <w:rPr>
          <w:rFonts w:hint="eastAsia"/>
        </w:rPr>
        <w:t>表裡俱熱者。</w:t>
      </w:r>
    </w:p>
    <w:p w:rsidR="009812CE" w:rsidRDefault="00885B37" w:rsidP="00885B37">
      <w:pPr>
        <w:pStyle w:val="2f5"/>
        <w:ind w:firstLine="712"/>
      </w:pPr>
      <w:r>
        <w:rPr>
          <w:rFonts w:hint="eastAsia"/>
        </w:rPr>
        <w:t>玄參（兩半）</w:t>
      </w:r>
      <w:r w:rsidR="009812CE">
        <w:rPr>
          <w:rFonts w:hint="eastAsia"/>
        </w:rPr>
        <w:t>、</w:t>
      </w:r>
      <w:r>
        <w:rPr>
          <w:rFonts w:hint="eastAsia"/>
        </w:rPr>
        <w:t>當歸（三錢）</w:t>
      </w:r>
      <w:r w:rsidR="009812CE">
        <w:rPr>
          <w:rFonts w:hint="eastAsia"/>
        </w:rPr>
        <w:t>、</w:t>
      </w:r>
      <w:r>
        <w:rPr>
          <w:rFonts w:hint="eastAsia"/>
        </w:rPr>
        <w:t>生杭芍（四錢）</w:t>
      </w:r>
      <w:r w:rsidR="009812CE">
        <w:rPr>
          <w:rFonts w:hint="eastAsia"/>
        </w:rPr>
        <w:t>、</w:t>
      </w:r>
      <w:r>
        <w:rPr>
          <w:rFonts w:hint="eastAsia"/>
        </w:rPr>
        <w:t>甘草（錢半）</w:t>
      </w:r>
      <w:r w:rsidR="009812CE">
        <w:rPr>
          <w:rFonts w:hint="eastAsia"/>
        </w:rPr>
        <w:t>、</w:t>
      </w:r>
      <w:r>
        <w:rPr>
          <w:rFonts w:hint="eastAsia"/>
        </w:rPr>
        <w:t>茅根（二錢）</w:t>
      </w:r>
      <w:r w:rsidR="009812CE">
        <w:rPr>
          <w:rFonts w:hint="eastAsia"/>
        </w:rPr>
        <w:t>。</w:t>
      </w:r>
    </w:p>
    <w:p w:rsidR="009812CE" w:rsidRDefault="00885B37" w:rsidP="00885B37">
      <w:pPr>
        <w:pStyle w:val="2f5"/>
        <w:ind w:firstLine="712"/>
      </w:pPr>
      <w:r>
        <w:rPr>
          <w:rFonts w:hint="eastAsia"/>
        </w:rPr>
        <w:t>上藥五味</w:t>
      </w:r>
      <w:r w:rsidR="006C4C45">
        <w:rPr>
          <w:rFonts w:hint="eastAsia"/>
        </w:rPr>
        <w:t>，</w:t>
      </w:r>
      <w:r>
        <w:rPr>
          <w:rFonts w:hint="eastAsia"/>
        </w:rPr>
        <w:t>煎湯兩盅</w:t>
      </w:r>
      <w:r w:rsidR="006C4C45">
        <w:rPr>
          <w:rFonts w:hint="eastAsia"/>
        </w:rPr>
        <w:t>，</w:t>
      </w:r>
      <w:r>
        <w:rPr>
          <w:rFonts w:hint="eastAsia"/>
        </w:rPr>
        <w:t>分二次溫服</w:t>
      </w:r>
      <w:r w:rsidR="006C4C45">
        <w:rPr>
          <w:rFonts w:hint="eastAsia"/>
        </w:rPr>
        <w:t>，</w:t>
      </w:r>
      <w:r>
        <w:rPr>
          <w:rFonts w:hint="eastAsia"/>
        </w:rPr>
        <w:t>一次即愈者</w:t>
      </w:r>
      <w:r w:rsidR="006C4C45">
        <w:rPr>
          <w:rFonts w:hint="eastAsia"/>
        </w:rPr>
        <w:t>，</w:t>
      </w:r>
      <w:r>
        <w:rPr>
          <w:rFonts w:hint="eastAsia"/>
        </w:rPr>
        <w:t>停後服。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產後忌用寒涼</w:t>
      </w:r>
      <w:r w:rsidR="006C4C45">
        <w:rPr>
          <w:rFonts w:hint="eastAsia"/>
        </w:rPr>
        <w:t>，</w:t>
      </w:r>
      <w:r>
        <w:rPr>
          <w:rFonts w:hint="eastAsia"/>
        </w:rPr>
        <w:t>而溫熱入陽明府後</w:t>
      </w:r>
      <w:r w:rsidR="006C4C45">
        <w:rPr>
          <w:rFonts w:hint="eastAsia"/>
        </w:rPr>
        <w:t>，</w:t>
      </w:r>
      <w:r>
        <w:rPr>
          <w:rFonts w:hint="eastAsia"/>
        </w:rPr>
        <w:t>又必用寒涼方解</w:t>
      </w:r>
      <w:r w:rsidR="006C4C45">
        <w:rPr>
          <w:rFonts w:hint="eastAsia"/>
        </w:rPr>
        <w:t>，</w:t>
      </w:r>
      <w:r>
        <w:rPr>
          <w:rFonts w:hint="eastAsia"/>
        </w:rPr>
        <w:t>因此醫者恆多束手。不知石膏、玄參</w:t>
      </w:r>
      <w:r w:rsidR="00D16ED2">
        <w:rPr>
          <w:rFonts w:hint="eastAsia"/>
        </w:rPr>
        <w:t>《本經》</w:t>
      </w:r>
      <w:r>
        <w:rPr>
          <w:rFonts w:hint="eastAsia"/>
        </w:rPr>
        <w:t>皆明載治產乳。是以熱入陽明之重者</w:t>
      </w:r>
      <w:r w:rsidR="006C4C45">
        <w:rPr>
          <w:rFonts w:hint="eastAsia"/>
        </w:rPr>
        <w:t>，</w:t>
      </w:r>
      <w:r>
        <w:rPr>
          <w:rFonts w:hint="eastAsia"/>
        </w:rPr>
        <w:t>可用白虎加人參以山藥代粳米湯</w:t>
      </w:r>
      <w:r w:rsidR="006C4C45">
        <w:rPr>
          <w:rFonts w:hint="eastAsia"/>
        </w:rPr>
        <w:t>，</w:t>
      </w:r>
      <w:r>
        <w:rPr>
          <w:rFonts w:hint="eastAsia"/>
        </w:rPr>
        <w:t>更以玄參代知母。其稍輕者</w:t>
      </w:r>
      <w:r w:rsidR="006C4C45">
        <w:rPr>
          <w:rFonts w:hint="eastAsia"/>
        </w:rPr>
        <w:t>，</w:t>
      </w:r>
      <w:r>
        <w:rPr>
          <w:rFonts w:hint="eastAsia"/>
        </w:rPr>
        <w:t>治以此湯</w:t>
      </w:r>
      <w:r w:rsidR="006C4C45">
        <w:rPr>
          <w:rFonts w:hint="eastAsia"/>
        </w:rPr>
        <w:t>，</w:t>
      </w:r>
      <w:r>
        <w:rPr>
          <w:rFonts w:hint="eastAsia"/>
        </w:rPr>
        <w:t>皆可隨手奏效。愚用此兩方</w:t>
      </w:r>
      <w:r w:rsidR="006C4C45">
        <w:rPr>
          <w:rFonts w:hint="eastAsia"/>
        </w:rPr>
        <w:t>，</w:t>
      </w:r>
      <w:r>
        <w:rPr>
          <w:rFonts w:hint="eastAsia"/>
        </w:rPr>
        <w:t>救人多矣。臨證者當篤信</w:t>
      </w:r>
      <w:r w:rsidR="00D16ED2">
        <w:rPr>
          <w:rFonts w:hint="eastAsia"/>
        </w:rPr>
        <w:t>《本經》</w:t>
      </w:r>
      <w:r w:rsidR="006C4C45">
        <w:rPr>
          <w:rFonts w:hint="eastAsia"/>
        </w:rPr>
        <w:t>，</w:t>
      </w:r>
      <w:r>
        <w:rPr>
          <w:rFonts w:hint="eastAsia"/>
        </w:rPr>
        <w:t>不可畏石膏、玄參之寒涼也。況石膏、玄參</w:t>
      </w:r>
      <w:r w:rsidR="006C4C45">
        <w:rPr>
          <w:rFonts w:hint="eastAsia"/>
        </w:rPr>
        <w:t>，</w:t>
      </w:r>
      <w:r w:rsidR="00D16ED2">
        <w:rPr>
          <w:rFonts w:hint="eastAsia"/>
        </w:rPr>
        <w:t>《本經》</w:t>
      </w:r>
      <w:r>
        <w:rPr>
          <w:rFonts w:hint="eastAsia"/>
        </w:rPr>
        <w:t>原皆謂其微寒</w:t>
      </w:r>
      <w:r w:rsidR="006C4C45">
        <w:rPr>
          <w:rFonts w:hint="eastAsia"/>
        </w:rPr>
        <w:t>，</w:t>
      </w:r>
      <w:r>
        <w:rPr>
          <w:rFonts w:hint="eastAsia"/>
        </w:rPr>
        <w:t>並非甚寒涼之藥也。</w:t>
      </w:r>
    </w:p>
    <w:p w:rsidR="009812CE" w:rsidRDefault="009812CE">
      <w:pPr>
        <w:spacing w:after="0" w:line="240" w:lineRule="auto"/>
        <w:ind w:firstLine="0"/>
        <w:rPr>
          <w:rFonts w:eastAsiaTheme="majorEastAsia"/>
          <w:spacing w:val="38"/>
        </w:rPr>
      </w:pPr>
      <w:bookmarkStart w:id="399" w:name="_Toc223762782"/>
      <w:r>
        <w:br w:type="page"/>
      </w:r>
    </w:p>
    <w:p w:rsidR="00885B37" w:rsidRDefault="009812CE" w:rsidP="00E11911">
      <w:pPr>
        <w:pStyle w:val="5a"/>
      </w:pPr>
      <w:bookmarkStart w:id="400" w:name="_Toc7560887"/>
      <w:r>
        <w:rPr>
          <w:rFonts w:hint="eastAsia"/>
        </w:rPr>
        <w:lastRenderedPageBreak/>
        <w:t>【</w:t>
      </w:r>
      <w:r w:rsidR="00885B37">
        <w:rPr>
          <w:rFonts w:hint="eastAsia"/>
        </w:rPr>
        <w:t>滋乳湯</w:t>
      </w:r>
      <w:bookmarkEnd w:id="399"/>
      <w:r>
        <w:rPr>
          <w:rFonts w:hint="eastAsia"/>
        </w:rPr>
        <w:t>】</w:t>
      </w:r>
      <w:bookmarkEnd w:id="400"/>
    </w:p>
    <w:p w:rsidR="009812CE" w:rsidRDefault="00885B37" w:rsidP="00885B37">
      <w:pPr>
        <w:pStyle w:val="2f5"/>
        <w:ind w:firstLine="712"/>
      </w:pPr>
      <w:r>
        <w:rPr>
          <w:rFonts w:hint="eastAsia"/>
        </w:rPr>
        <w:t>治少乳。其乳少由</w:t>
      </w:r>
      <w:r w:rsidR="00D24630">
        <w:rPr>
          <w:rFonts w:hint="eastAsia"/>
        </w:rPr>
        <w:t>於</w:t>
      </w:r>
      <w:r>
        <w:rPr>
          <w:rFonts w:hint="eastAsia"/>
        </w:rPr>
        <w:t>氣血虛或經絡瘀者</w:t>
      </w:r>
      <w:r w:rsidR="006C4C45">
        <w:rPr>
          <w:rFonts w:hint="eastAsia"/>
        </w:rPr>
        <w:t>，</w:t>
      </w:r>
      <w:r>
        <w:rPr>
          <w:rFonts w:hint="eastAsia"/>
        </w:rPr>
        <w:t>服之皆有效驗。</w:t>
      </w:r>
    </w:p>
    <w:p w:rsidR="009812CE" w:rsidRDefault="00885B37" w:rsidP="00885B37">
      <w:pPr>
        <w:pStyle w:val="2f5"/>
        <w:ind w:firstLine="712"/>
      </w:pPr>
      <w:r>
        <w:rPr>
          <w:rFonts w:hint="eastAsia"/>
        </w:rPr>
        <w:t>生黃</w:t>
      </w:r>
      <w:r w:rsidR="009812CE">
        <w:rPr>
          <w:rFonts w:hint="eastAsia"/>
        </w:rPr>
        <w:t>耆</w:t>
      </w:r>
      <w:r>
        <w:rPr>
          <w:rFonts w:hint="eastAsia"/>
        </w:rPr>
        <w:t>（一兩）</w:t>
      </w:r>
      <w:r w:rsidR="009812CE">
        <w:rPr>
          <w:rFonts w:hint="eastAsia"/>
        </w:rPr>
        <w:t>、</w:t>
      </w:r>
      <w:r>
        <w:rPr>
          <w:rFonts w:hint="eastAsia"/>
        </w:rPr>
        <w:t>當歸（五錢）</w:t>
      </w:r>
      <w:r w:rsidR="009812CE">
        <w:rPr>
          <w:rFonts w:hint="eastAsia"/>
        </w:rPr>
        <w:t>、</w:t>
      </w:r>
      <w:r>
        <w:rPr>
          <w:rFonts w:hint="eastAsia"/>
        </w:rPr>
        <w:t>知母（四錢）</w:t>
      </w:r>
      <w:r w:rsidR="009812CE">
        <w:rPr>
          <w:rFonts w:hint="eastAsia"/>
        </w:rPr>
        <w:t>、</w:t>
      </w:r>
      <w:r>
        <w:rPr>
          <w:rFonts w:hint="eastAsia"/>
        </w:rPr>
        <w:t>玄參（四錢）</w:t>
      </w:r>
      <w:r w:rsidR="009812CE">
        <w:rPr>
          <w:rFonts w:hint="eastAsia"/>
        </w:rPr>
        <w:t>、</w:t>
      </w:r>
      <w:r>
        <w:rPr>
          <w:rFonts w:hint="eastAsia"/>
        </w:rPr>
        <w:t>穿山甲（二錢</w:t>
      </w:r>
      <w:r w:rsidR="006C4C45">
        <w:rPr>
          <w:rFonts w:hint="eastAsia"/>
        </w:rPr>
        <w:t>，</w:t>
      </w:r>
      <w:r>
        <w:rPr>
          <w:rFonts w:hint="eastAsia"/>
        </w:rPr>
        <w:t>炒搗）</w:t>
      </w:r>
      <w:r w:rsidR="009812CE">
        <w:rPr>
          <w:rFonts w:hint="eastAsia"/>
        </w:rPr>
        <w:t>、</w:t>
      </w:r>
      <w:r>
        <w:rPr>
          <w:rFonts w:hint="eastAsia"/>
        </w:rPr>
        <w:t>六路通（大者三枚</w:t>
      </w:r>
      <w:r w:rsidR="006C4C45">
        <w:rPr>
          <w:rFonts w:hint="eastAsia"/>
        </w:rPr>
        <w:t>，</w:t>
      </w:r>
      <w:r>
        <w:rPr>
          <w:rFonts w:hint="eastAsia"/>
        </w:rPr>
        <w:t>搗）</w:t>
      </w:r>
      <w:r w:rsidR="009812CE">
        <w:rPr>
          <w:rFonts w:hint="eastAsia"/>
        </w:rPr>
        <w:t>、</w:t>
      </w:r>
      <w:r>
        <w:rPr>
          <w:rFonts w:hint="eastAsia"/>
        </w:rPr>
        <w:t>王不留行（四錢</w:t>
      </w:r>
      <w:r w:rsidR="006C4C45">
        <w:rPr>
          <w:rFonts w:hint="eastAsia"/>
        </w:rPr>
        <w:t>，</w:t>
      </w:r>
      <w:r>
        <w:rPr>
          <w:rFonts w:hint="eastAsia"/>
        </w:rPr>
        <w:t>炒）</w:t>
      </w:r>
      <w:r w:rsidR="009812CE"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用絲瓜瓤作引</w:t>
      </w:r>
      <w:r w:rsidR="006C4C45">
        <w:rPr>
          <w:rFonts w:hint="eastAsia"/>
        </w:rPr>
        <w:t>，</w:t>
      </w:r>
      <w:r>
        <w:rPr>
          <w:rFonts w:hint="eastAsia"/>
        </w:rPr>
        <w:t>無者不用亦可。若用豬前蹄兩個煮湯</w:t>
      </w:r>
      <w:r w:rsidR="006C4C45">
        <w:rPr>
          <w:rFonts w:hint="eastAsia"/>
        </w:rPr>
        <w:t>，</w:t>
      </w:r>
      <w:r>
        <w:rPr>
          <w:rFonts w:hint="eastAsia"/>
        </w:rPr>
        <w:t>用以煎藥更佳。</w:t>
      </w:r>
    </w:p>
    <w:p w:rsidR="009812CE" w:rsidRDefault="009812CE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01" w:name="_Toc223762783"/>
      <w:r>
        <w:br w:type="page"/>
      </w:r>
    </w:p>
    <w:p w:rsidR="00885B37" w:rsidRDefault="009812CE" w:rsidP="00E11911">
      <w:pPr>
        <w:pStyle w:val="5a"/>
      </w:pPr>
      <w:bookmarkStart w:id="402" w:name="_Toc7560888"/>
      <w:r>
        <w:rPr>
          <w:rFonts w:hint="eastAsia"/>
        </w:rPr>
        <w:lastRenderedPageBreak/>
        <w:t>【</w:t>
      </w:r>
      <w:r w:rsidR="00885B37">
        <w:rPr>
          <w:rFonts w:hint="eastAsia"/>
        </w:rPr>
        <w:t>消乳湯</w:t>
      </w:r>
      <w:bookmarkEnd w:id="401"/>
      <w:r>
        <w:rPr>
          <w:rFonts w:hint="eastAsia"/>
        </w:rPr>
        <w:t>】</w:t>
      </w:r>
      <w:bookmarkEnd w:id="402"/>
    </w:p>
    <w:p w:rsidR="009812CE" w:rsidRDefault="00885B37" w:rsidP="00885B37">
      <w:pPr>
        <w:pStyle w:val="2f5"/>
        <w:ind w:firstLine="712"/>
      </w:pPr>
      <w:r>
        <w:rPr>
          <w:rFonts w:hint="eastAsia"/>
        </w:rPr>
        <w:t>治結乳腫疼或成乳癰新起者</w:t>
      </w:r>
      <w:r w:rsidR="006C4C45">
        <w:rPr>
          <w:rFonts w:hint="eastAsia"/>
        </w:rPr>
        <w:t>，</w:t>
      </w:r>
      <w:r>
        <w:rPr>
          <w:rFonts w:hint="eastAsia"/>
        </w:rPr>
        <w:t>一服即消。若已作膿</w:t>
      </w:r>
      <w:r w:rsidR="006C4C45">
        <w:rPr>
          <w:rFonts w:hint="eastAsia"/>
        </w:rPr>
        <w:t>，</w:t>
      </w:r>
      <w:r>
        <w:rPr>
          <w:rFonts w:hint="eastAsia"/>
        </w:rPr>
        <w:t>服之亦可消腫止疼</w:t>
      </w:r>
      <w:r w:rsidR="006C4C45">
        <w:rPr>
          <w:rFonts w:hint="eastAsia"/>
        </w:rPr>
        <w:t>，</w:t>
      </w:r>
      <w:r>
        <w:rPr>
          <w:rFonts w:hint="eastAsia"/>
        </w:rPr>
        <w:t>俾其速潰。並治一切紅腫瘡瘍。</w:t>
      </w:r>
    </w:p>
    <w:p w:rsidR="009812CE" w:rsidRDefault="00885B37" w:rsidP="00885B37">
      <w:pPr>
        <w:pStyle w:val="2f5"/>
        <w:ind w:firstLine="712"/>
      </w:pPr>
      <w:r>
        <w:rPr>
          <w:rFonts w:hint="eastAsia"/>
        </w:rPr>
        <w:t>知母（八錢）</w:t>
      </w:r>
      <w:r w:rsidR="009812CE">
        <w:rPr>
          <w:rFonts w:hint="eastAsia"/>
        </w:rPr>
        <w:t>、</w:t>
      </w:r>
      <w:r>
        <w:rPr>
          <w:rFonts w:hint="eastAsia"/>
        </w:rPr>
        <w:t>連翹（四錢）</w:t>
      </w:r>
      <w:r w:rsidR="009812CE">
        <w:rPr>
          <w:rFonts w:hint="eastAsia"/>
        </w:rPr>
        <w:t>、</w:t>
      </w:r>
      <w:r>
        <w:rPr>
          <w:rFonts w:hint="eastAsia"/>
        </w:rPr>
        <w:t>金銀花（三錢）</w:t>
      </w:r>
      <w:r w:rsidR="009812CE">
        <w:rPr>
          <w:rFonts w:hint="eastAsia"/>
        </w:rPr>
        <w:t>、</w:t>
      </w:r>
      <w:r>
        <w:rPr>
          <w:rFonts w:hint="eastAsia"/>
        </w:rPr>
        <w:t>穿山甲（二錢</w:t>
      </w:r>
      <w:r w:rsidR="006C4C45">
        <w:rPr>
          <w:rFonts w:hint="eastAsia"/>
        </w:rPr>
        <w:t>，</w:t>
      </w:r>
      <w:r>
        <w:rPr>
          <w:rFonts w:hint="eastAsia"/>
        </w:rPr>
        <w:t>炒搗）</w:t>
      </w:r>
      <w:r w:rsidR="009812CE">
        <w:rPr>
          <w:rFonts w:hint="eastAsia"/>
        </w:rPr>
        <w:t>、</w:t>
      </w:r>
      <w:r>
        <w:rPr>
          <w:rFonts w:hint="eastAsia"/>
        </w:rPr>
        <w:t>栝蔞（五錢</w:t>
      </w:r>
      <w:r w:rsidR="006C4C45">
        <w:rPr>
          <w:rFonts w:hint="eastAsia"/>
        </w:rPr>
        <w:t>，</w:t>
      </w:r>
      <w:r>
        <w:rPr>
          <w:rFonts w:hint="eastAsia"/>
        </w:rPr>
        <w:t>切絲）</w:t>
      </w:r>
      <w:r w:rsidR="009812CE">
        <w:rPr>
          <w:rFonts w:hint="eastAsia"/>
        </w:rPr>
        <w:t>、</w:t>
      </w:r>
      <w:r>
        <w:rPr>
          <w:rFonts w:hint="eastAsia"/>
        </w:rPr>
        <w:t>丹參（四錢）</w:t>
      </w:r>
      <w:r w:rsidR="009812CE">
        <w:rPr>
          <w:rFonts w:hint="eastAsia"/>
        </w:rPr>
        <w:t>、</w:t>
      </w:r>
      <w:r>
        <w:rPr>
          <w:rFonts w:hint="eastAsia"/>
        </w:rPr>
        <w:t>生明乳香（四錢）</w:t>
      </w:r>
      <w:r w:rsidR="009812CE">
        <w:rPr>
          <w:rFonts w:hint="eastAsia"/>
        </w:rPr>
        <w:t>、</w:t>
      </w:r>
      <w:r>
        <w:rPr>
          <w:rFonts w:hint="eastAsia"/>
        </w:rPr>
        <w:t>生明沒藥（四錢）</w:t>
      </w:r>
      <w:r w:rsidR="009812CE"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在德州時</w:t>
      </w:r>
      <w:r w:rsidR="006C4C45">
        <w:rPr>
          <w:rFonts w:hint="eastAsia"/>
        </w:rPr>
        <w:t>，</w:t>
      </w:r>
      <w:r>
        <w:rPr>
          <w:rFonts w:hint="eastAsia"/>
        </w:rPr>
        <w:t>有</w:t>
      </w:r>
      <w:r w:rsidR="009812CE">
        <w:rPr>
          <w:rFonts w:hint="eastAsia"/>
        </w:rPr>
        <w:t>軍官</w:t>
      </w:r>
      <w:r>
        <w:rPr>
          <w:rFonts w:hint="eastAsia"/>
        </w:rPr>
        <w:t>張</w:t>
      </w:r>
      <w:r w:rsidR="009812CE">
        <w:rPr>
          <w:rFonts w:hint="eastAsia"/>
        </w:rPr>
        <w:t>憲臣夫人</w:t>
      </w:r>
      <w:r w:rsidR="006C4C45">
        <w:rPr>
          <w:rFonts w:hint="eastAsia"/>
        </w:rPr>
        <w:t>，</w:t>
      </w:r>
      <w:r>
        <w:rPr>
          <w:rFonts w:hint="eastAsia"/>
        </w:rPr>
        <w:t>患乳癰</w:t>
      </w:r>
      <w:r w:rsidR="006C4C45">
        <w:rPr>
          <w:rFonts w:hint="eastAsia"/>
        </w:rPr>
        <w:t>，</w:t>
      </w:r>
      <w:r>
        <w:rPr>
          <w:rFonts w:hint="eastAsia"/>
        </w:rPr>
        <w:t>腫疼甚劇。投以此湯</w:t>
      </w:r>
      <w:r w:rsidR="006C4C45">
        <w:rPr>
          <w:rFonts w:hint="eastAsia"/>
        </w:rPr>
        <w:t>，</w:t>
      </w:r>
      <w:r>
        <w:rPr>
          <w:rFonts w:hint="eastAsia"/>
        </w:rPr>
        <w:t>兩劑而愈。然猶微有疼時</w:t>
      </w:r>
      <w:r w:rsidR="006C4C45">
        <w:rPr>
          <w:rFonts w:hint="eastAsia"/>
        </w:rPr>
        <w:t>，</w:t>
      </w:r>
      <w:r>
        <w:rPr>
          <w:rFonts w:hint="eastAsia"/>
        </w:rPr>
        <w:t>慫恿其再服一兩劑</w:t>
      </w:r>
      <w:r w:rsidR="006C4C45">
        <w:rPr>
          <w:rFonts w:hint="eastAsia"/>
        </w:rPr>
        <w:t>，</w:t>
      </w:r>
      <w:r>
        <w:rPr>
          <w:rFonts w:hint="eastAsia"/>
        </w:rPr>
        <w:t>以消其芥蒂。以為已癒</w:t>
      </w:r>
      <w:r w:rsidR="006C4C45">
        <w:rPr>
          <w:rFonts w:hint="eastAsia"/>
        </w:rPr>
        <w:t>，</w:t>
      </w:r>
      <w:r>
        <w:rPr>
          <w:rFonts w:hint="eastAsia"/>
        </w:rPr>
        <w:t>不以為意。隔旬日</w:t>
      </w:r>
      <w:r w:rsidR="006C4C45">
        <w:rPr>
          <w:rFonts w:hint="eastAsia"/>
        </w:rPr>
        <w:t>，</w:t>
      </w:r>
      <w:r>
        <w:rPr>
          <w:rFonts w:hint="eastAsia"/>
        </w:rPr>
        <w:t>又復腫疼</w:t>
      </w:r>
      <w:r w:rsidR="006C4C45">
        <w:rPr>
          <w:rFonts w:hint="eastAsia"/>
        </w:rPr>
        <w:t>，</w:t>
      </w:r>
      <w:r>
        <w:rPr>
          <w:rFonts w:hint="eastAsia"/>
        </w:rPr>
        <w:t>復求為治療。愚曰</w:t>
      </w:r>
      <w:r w:rsidR="009812CE">
        <w:rPr>
          <w:rFonts w:hint="eastAsia"/>
        </w:rPr>
        <w:t>「</w:t>
      </w:r>
      <w:r>
        <w:rPr>
          <w:rFonts w:hint="eastAsia"/>
        </w:rPr>
        <w:t>此次服藥不能盡消</w:t>
      </w:r>
      <w:r w:rsidR="006C4C45">
        <w:rPr>
          <w:rFonts w:hint="eastAsia"/>
        </w:rPr>
        <w:t>，</w:t>
      </w:r>
      <w:r>
        <w:rPr>
          <w:rFonts w:hint="eastAsia"/>
        </w:rPr>
        <w:t>必須出膿少許</w:t>
      </w:r>
      <w:r w:rsidR="006C4C45">
        <w:rPr>
          <w:rFonts w:hint="eastAsia"/>
        </w:rPr>
        <w:t>，</w:t>
      </w:r>
      <w:r>
        <w:rPr>
          <w:rFonts w:hint="eastAsia"/>
        </w:rPr>
        <w:t>因其舊有芥蒂未除</w:t>
      </w:r>
      <w:r w:rsidR="006C4C45">
        <w:rPr>
          <w:rFonts w:hint="eastAsia"/>
        </w:rPr>
        <w:t>，</w:t>
      </w:r>
      <w:r>
        <w:rPr>
          <w:rFonts w:hint="eastAsia"/>
        </w:rPr>
        <w:t>至今已潰膿也</w:t>
      </w:r>
      <w:r w:rsidR="009812CE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後果服藥不甚見效</w:t>
      </w:r>
      <w:r w:rsidR="006C4C45">
        <w:rPr>
          <w:rFonts w:hint="eastAsia"/>
        </w:rPr>
        <w:t>，</w:t>
      </w:r>
      <w:r>
        <w:rPr>
          <w:rFonts w:hint="eastAsia"/>
        </w:rPr>
        <w:t>遂入西醫院中治療</w:t>
      </w:r>
      <w:r w:rsidR="006C4C45">
        <w:rPr>
          <w:rFonts w:hint="eastAsia"/>
        </w:rPr>
        <w:t>，</w:t>
      </w:r>
      <w:r>
        <w:rPr>
          <w:rFonts w:hint="eastAsia"/>
        </w:rPr>
        <w:t>旬日後</w:t>
      </w:r>
      <w:r w:rsidR="006C4C45">
        <w:rPr>
          <w:rFonts w:hint="eastAsia"/>
        </w:rPr>
        <w:t>，</w:t>
      </w:r>
      <w:r>
        <w:rPr>
          <w:rFonts w:hint="eastAsia"/>
        </w:rPr>
        <w:t>其瘡外破一口</w:t>
      </w:r>
      <w:r w:rsidR="006C4C45">
        <w:rPr>
          <w:rFonts w:hint="eastAsia"/>
        </w:rPr>
        <w:t>，</w:t>
      </w:r>
      <w:r>
        <w:rPr>
          <w:rFonts w:hint="eastAsia"/>
        </w:rPr>
        <w:t>醫者用刀闊之</w:t>
      </w:r>
      <w:r w:rsidR="006C4C45">
        <w:rPr>
          <w:rFonts w:hint="eastAsia"/>
        </w:rPr>
        <w:t>，</w:t>
      </w:r>
      <w:r>
        <w:rPr>
          <w:rFonts w:hint="eastAsia"/>
        </w:rPr>
        <w:t>以期便</w:t>
      </w:r>
      <w:r w:rsidR="00D24630">
        <w:rPr>
          <w:rFonts w:hint="eastAsia"/>
        </w:rPr>
        <w:t>於</w:t>
      </w:r>
      <w:r>
        <w:rPr>
          <w:rFonts w:hint="eastAsia"/>
        </w:rPr>
        <w:t>敷藥。又旬日</w:t>
      </w:r>
      <w:r w:rsidR="006C4C45">
        <w:rPr>
          <w:rFonts w:hint="eastAsia"/>
        </w:rPr>
        <w:t>，</w:t>
      </w:r>
      <w:r>
        <w:rPr>
          <w:rFonts w:hint="eastAsia"/>
        </w:rPr>
        <w:t>內潰益甚</w:t>
      </w:r>
      <w:r w:rsidR="006C4C45">
        <w:rPr>
          <w:rFonts w:hint="eastAsia"/>
        </w:rPr>
        <w:t>，</w:t>
      </w:r>
      <w:r>
        <w:rPr>
          <w:rFonts w:hint="eastAsia"/>
        </w:rPr>
        <w:t>滿乳又破七八個口</w:t>
      </w:r>
      <w:r w:rsidR="006C4C45">
        <w:rPr>
          <w:rFonts w:hint="eastAsia"/>
        </w:rPr>
        <w:t>，</w:t>
      </w:r>
      <w:r>
        <w:rPr>
          <w:rFonts w:hint="eastAsia"/>
        </w:rPr>
        <w:t>醫者又欲盡闊之使通。</w:t>
      </w:r>
      <w:r w:rsidR="006629D0">
        <w:rPr>
          <w:rFonts w:hint="eastAsia"/>
        </w:rPr>
        <w:t>病人</w:t>
      </w:r>
      <w:r>
        <w:rPr>
          <w:rFonts w:hint="eastAsia"/>
        </w:rPr>
        <w:t>懼</w:t>
      </w:r>
      <w:r w:rsidR="006C4C45">
        <w:rPr>
          <w:rFonts w:hint="eastAsia"/>
        </w:rPr>
        <w:t>，</w:t>
      </w:r>
      <w:r>
        <w:rPr>
          <w:rFonts w:hint="eastAsia"/>
        </w:rPr>
        <w:t>不敢治。強出院還家</w:t>
      </w:r>
      <w:r w:rsidR="006C4C45">
        <w:rPr>
          <w:rFonts w:hint="eastAsia"/>
        </w:rPr>
        <w:t>，</w:t>
      </w:r>
      <w:r>
        <w:rPr>
          <w:rFonts w:hint="eastAsia"/>
        </w:rPr>
        <w:t>復求治</w:t>
      </w:r>
      <w:r w:rsidR="00D24630">
        <w:rPr>
          <w:rFonts w:hint="eastAsia"/>
        </w:rPr>
        <w:t>於</w:t>
      </w:r>
      <w:r>
        <w:rPr>
          <w:rFonts w:hint="eastAsia"/>
        </w:rPr>
        <w:t>愚。見其各口中皆膿、乳並流</w:t>
      </w:r>
      <w:r w:rsidR="006C4C45">
        <w:rPr>
          <w:rFonts w:hint="eastAsia"/>
        </w:rPr>
        <w:t>，</w:t>
      </w:r>
      <w:r>
        <w:rPr>
          <w:rFonts w:hint="eastAsia"/>
        </w:rPr>
        <w:t>外邊實不能敷藥。然內服湯藥</w:t>
      </w:r>
      <w:r w:rsidR="006C4C45">
        <w:rPr>
          <w:rFonts w:hint="eastAsia"/>
        </w:rPr>
        <w:t>，</w:t>
      </w:r>
      <w:r>
        <w:rPr>
          <w:rFonts w:hint="eastAsia"/>
        </w:rPr>
        <w:t>助其肌肉速生</w:t>
      </w:r>
      <w:r w:rsidR="006C4C45">
        <w:rPr>
          <w:rFonts w:hint="eastAsia"/>
        </w:rPr>
        <w:t>，</w:t>
      </w:r>
      <w:r>
        <w:rPr>
          <w:rFonts w:hint="eastAsia"/>
        </w:rPr>
        <w:t>自能排膿外出</w:t>
      </w:r>
      <w:r w:rsidR="006C4C45">
        <w:rPr>
          <w:rFonts w:hint="eastAsia"/>
        </w:rPr>
        <w:t>，</w:t>
      </w:r>
      <w:r>
        <w:rPr>
          <w:rFonts w:hint="eastAsia"/>
        </w:rPr>
        <w:t>許以十日可為治癒。遂將內托生肌散</w:t>
      </w:r>
      <w:r w:rsidR="009812CE">
        <w:rPr>
          <w:rFonts w:hint="eastAsia"/>
        </w:rPr>
        <w:t>（在後）</w:t>
      </w:r>
      <w:r w:rsidR="006C4C45">
        <w:rPr>
          <w:rFonts w:hint="eastAsia"/>
        </w:rPr>
        <w:t>，</w:t>
      </w:r>
      <w:r>
        <w:rPr>
          <w:rFonts w:hint="eastAsia"/>
        </w:rPr>
        <w:t>作湯藥服之</w:t>
      </w:r>
      <w:r w:rsidR="006C4C45">
        <w:rPr>
          <w:rFonts w:hint="eastAsia"/>
        </w:rPr>
        <w:t>，</w:t>
      </w:r>
      <w:r>
        <w:rPr>
          <w:rFonts w:hint="eastAsia"/>
        </w:rPr>
        <w:t>每日用藥一劑</w:t>
      </w:r>
      <w:r w:rsidR="006C4C45">
        <w:rPr>
          <w:rFonts w:hint="eastAsia"/>
        </w:rPr>
        <w:t>，</w:t>
      </w:r>
      <w:r>
        <w:rPr>
          <w:rFonts w:hint="eastAsia"/>
        </w:rPr>
        <w:t>煎服二次</w:t>
      </w:r>
      <w:r w:rsidR="006C4C45">
        <w:rPr>
          <w:rFonts w:hint="eastAsia"/>
        </w:rPr>
        <w:t>，</w:t>
      </w:r>
      <w:r>
        <w:rPr>
          <w:rFonts w:hint="eastAsia"/>
        </w:rPr>
        <w:t>果十日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表侄劉</w:t>
      </w:r>
      <w:r w:rsidR="009812CE">
        <w:rPr>
          <w:rFonts w:hint="eastAsia"/>
        </w:rPr>
        <w:t>子馧</w:t>
      </w:r>
      <w:r w:rsidR="006C4C45">
        <w:rPr>
          <w:rFonts w:hint="eastAsia"/>
        </w:rPr>
        <w:t>，</w:t>
      </w:r>
      <w:r>
        <w:rPr>
          <w:rFonts w:hint="eastAsia"/>
        </w:rPr>
        <w:t>從愚學醫</w:t>
      </w:r>
      <w:r w:rsidR="006C4C45">
        <w:rPr>
          <w:rFonts w:hint="eastAsia"/>
        </w:rPr>
        <w:t>，</w:t>
      </w:r>
      <w:r>
        <w:rPr>
          <w:rFonts w:hint="eastAsia"/>
        </w:rPr>
        <w:t>曾得一治結乳腫疼兼治乳癰方。用生白礬、明雄黃、松蘿茶各一錢半</w:t>
      </w:r>
      <w:r w:rsidR="006C4C45">
        <w:rPr>
          <w:rFonts w:hint="eastAsia"/>
        </w:rPr>
        <w:t>，</w:t>
      </w:r>
      <w:r>
        <w:rPr>
          <w:rFonts w:hint="eastAsia"/>
        </w:rPr>
        <w:t>共研細</w:t>
      </w:r>
      <w:r w:rsidR="006C4C45">
        <w:rPr>
          <w:rFonts w:hint="eastAsia"/>
        </w:rPr>
        <w:t>，</w:t>
      </w:r>
      <w:r>
        <w:rPr>
          <w:rFonts w:hint="eastAsia"/>
        </w:rPr>
        <w:t>分作三劑</w:t>
      </w:r>
      <w:r w:rsidR="006C4C45">
        <w:rPr>
          <w:rFonts w:hint="eastAsia"/>
        </w:rPr>
        <w:t>，</w:t>
      </w:r>
      <w:r>
        <w:rPr>
          <w:rFonts w:hint="eastAsia"/>
        </w:rPr>
        <w:t>日服一劑</w:t>
      </w:r>
      <w:r w:rsidR="006C4C45">
        <w:rPr>
          <w:rFonts w:hint="eastAsia"/>
        </w:rPr>
        <w:t>，</w:t>
      </w:r>
      <w:r>
        <w:rPr>
          <w:rFonts w:hint="eastAsia"/>
        </w:rPr>
        <w:t>黃酒送下</w:t>
      </w:r>
      <w:r w:rsidR="006C4C45">
        <w:rPr>
          <w:rFonts w:hint="eastAsia"/>
        </w:rPr>
        <w:t>，</w:t>
      </w:r>
      <w:r>
        <w:rPr>
          <w:rFonts w:hint="eastAsia"/>
        </w:rPr>
        <w:t>再多飲酒數杯更佳。此方用之屢次見效</w:t>
      </w:r>
      <w:r w:rsidR="006C4C45">
        <w:rPr>
          <w:rFonts w:hint="eastAsia"/>
        </w:rPr>
        <w:t>，</w:t>
      </w:r>
      <w:r>
        <w:rPr>
          <w:rFonts w:hint="eastAsia"/>
        </w:rPr>
        <w:t>真奇方也。若無松蘿茶</w:t>
      </w:r>
      <w:r w:rsidR="006C4C45">
        <w:rPr>
          <w:rFonts w:hint="eastAsia"/>
        </w:rPr>
        <w:t>，</w:t>
      </w:r>
      <w:r>
        <w:rPr>
          <w:rFonts w:hint="eastAsia"/>
        </w:rPr>
        <w:t>可代以好茶葉。</w:t>
      </w:r>
    </w:p>
    <w:p w:rsidR="009812CE" w:rsidRDefault="009812CE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03" w:name="_Toc223762784"/>
      <w:r>
        <w:br w:type="page"/>
      </w:r>
    </w:p>
    <w:p w:rsidR="00885B37" w:rsidRDefault="009812CE" w:rsidP="00E11911">
      <w:pPr>
        <w:pStyle w:val="5a"/>
      </w:pPr>
      <w:bookmarkStart w:id="404" w:name="_Toc7560889"/>
      <w:r>
        <w:rPr>
          <w:rFonts w:hint="eastAsia"/>
        </w:rPr>
        <w:lastRenderedPageBreak/>
        <w:t>【</w:t>
      </w:r>
      <w:r w:rsidR="00885B37">
        <w:rPr>
          <w:rFonts w:hint="eastAsia"/>
        </w:rPr>
        <w:t>升肝舒</w:t>
      </w:r>
      <w:r w:rsidR="00093B46">
        <w:rPr>
          <w:rFonts w:hint="eastAsia"/>
        </w:rPr>
        <w:t>鬱</w:t>
      </w:r>
      <w:r w:rsidR="00885B37">
        <w:rPr>
          <w:rFonts w:hint="eastAsia"/>
        </w:rPr>
        <w:t>湯</w:t>
      </w:r>
      <w:bookmarkEnd w:id="403"/>
      <w:r>
        <w:rPr>
          <w:rFonts w:hint="eastAsia"/>
        </w:rPr>
        <w:t>】</w:t>
      </w:r>
      <w:bookmarkEnd w:id="404"/>
    </w:p>
    <w:p w:rsidR="009812CE" w:rsidRDefault="00885B37" w:rsidP="00885B37">
      <w:pPr>
        <w:pStyle w:val="2f5"/>
        <w:ind w:firstLine="712"/>
      </w:pPr>
      <w:r>
        <w:rPr>
          <w:rFonts w:hint="eastAsia"/>
        </w:rPr>
        <w:t>治婦女陰挺</w:t>
      </w:r>
      <w:r w:rsidR="006C4C45">
        <w:rPr>
          <w:rFonts w:hint="eastAsia"/>
        </w:rPr>
        <w:t>，</w:t>
      </w:r>
      <w:r>
        <w:rPr>
          <w:rFonts w:hint="eastAsia"/>
        </w:rPr>
        <w:t>亦治肝氣虛弱</w:t>
      </w:r>
      <w:r w:rsidR="006C4C45">
        <w:rPr>
          <w:rFonts w:hint="eastAsia"/>
        </w:rPr>
        <w:t>，</w:t>
      </w:r>
      <w:r>
        <w:rPr>
          <w:rFonts w:hint="eastAsia"/>
        </w:rPr>
        <w:t>鬱結不舒。</w:t>
      </w:r>
    </w:p>
    <w:p w:rsidR="009812CE" w:rsidRDefault="00885B37" w:rsidP="00885B37">
      <w:pPr>
        <w:pStyle w:val="2f5"/>
        <w:ind w:firstLine="712"/>
      </w:pPr>
      <w:r>
        <w:rPr>
          <w:rFonts w:hint="eastAsia"/>
        </w:rPr>
        <w:t>生黃</w:t>
      </w:r>
      <w:r w:rsidR="009812CE">
        <w:rPr>
          <w:rFonts w:hint="eastAsia"/>
        </w:rPr>
        <w:t>耆</w:t>
      </w:r>
      <w:r>
        <w:rPr>
          <w:rFonts w:hint="eastAsia"/>
        </w:rPr>
        <w:t>（六錢）</w:t>
      </w:r>
      <w:r w:rsidR="009812CE">
        <w:rPr>
          <w:rFonts w:hint="eastAsia"/>
        </w:rPr>
        <w:t>、</w:t>
      </w:r>
      <w:r>
        <w:rPr>
          <w:rFonts w:hint="eastAsia"/>
        </w:rPr>
        <w:t>當歸（三錢）</w:t>
      </w:r>
      <w:r w:rsidR="009812CE">
        <w:rPr>
          <w:rFonts w:hint="eastAsia"/>
        </w:rPr>
        <w:t>、</w:t>
      </w:r>
      <w:r>
        <w:rPr>
          <w:rFonts w:hint="eastAsia"/>
        </w:rPr>
        <w:t>知母（三錢）</w:t>
      </w:r>
      <w:r w:rsidR="009812CE">
        <w:rPr>
          <w:rFonts w:hint="eastAsia"/>
        </w:rPr>
        <w:t>、</w:t>
      </w:r>
      <w:r>
        <w:rPr>
          <w:rFonts w:hint="eastAsia"/>
        </w:rPr>
        <w:t>柴胡（一錢五分）</w:t>
      </w:r>
      <w:r w:rsidR="009812CE">
        <w:rPr>
          <w:rFonts w:hint="eastAsia"/>
        </w:rPr>
        <w:t>、</w:t>
      </w:r>
      <w:r>
        <w:rPr>
          <w:rFonts w:hint="eastAsia"/>
        </w:rPr>
        <w:t>生明乳香（三錢）</w:t>
      </w:r>
      <w:r w:rsidR="009812CE">
        <w:rPr>
          <w:rFonts w:hint="eastAsia"/>
        </w:rPr>
        <w:t>、</w:t>
      </w:r>
      <w:r>
        <w:rPr>
          <w:rFonts w:hint="eastAsia"/>
        </w:rPr>
        <w:t>生明沒藥（三錢）</w:t>
      </w:r>
      <w:r w:rsidR="009812CE">
        <w:rPr>
          <w:rFonts w:hint="eastAsia"/>
        </w:rPr>
        <w:t>、</w:t>
      </w:r>
      <w:r>
        <w:rPr>
          <w:rFonts w:hint="eastAsia"/>
        </w:rPr>
        <w:t>川芎（一錢五分）</w:t>
      </w:r>
      <w:r w:rsidR="009812CE">
        <w:rPr>
          <w:rFonts w:hint="eastAsia"/>
        </w:rPr>
        <w:t>。</w:t>
      </w:r>
    </w:p>
    <w:p w:rsidR="00191B2F" w:rsidRDefault="00885B37" w:rsidP="00885B37">
      <w:pPr>
        <w:pStyle w:val="2f5"/>
        <w:ind w:firstLine="712"/>
      </w:pPr>
      <w:r>
        <w:rPr>
          <w:rFonts w:hint="eastAsia"/>
        </w:rPr>
        <w:t>肝主筋</w:t>
      </w:r>
      <w:r w:rsidR="006C4C45">
        <w:rPr>
          <w:rFonts w:hint="eastAsia"/>
        </w:rPr>
        <w:t>，</w:t>
      </w:r>
      <w:r>
        <w:rPr>
          <w:rFonts w:hint="eastAsia"/>
        </w:rPr>
        <w:t>肝脈絡陰器</w:t>
      </w:r>
      <w:r w:rsidR="006C4C45">
        <w:rPr>
          <w:rFonts w:hint="eastAsia"/>
        </w:rPr>
        <w:t>，</w:t>
      </w:r>
      <w:r>
        <w:rPr>
          <w:rFonts w:hint="eastAsia"/>
        </w:rPr>
        <w:t>肝又為腎行氣。陰挺自陰中挺出</w:t>
      </w:r>
      <w:r w:rsidR="006C4C45">
        <w:rPr>
          <w:rFonts w:hint="eastAsia"/>
        </w:rPr>
        <w:t>，</w:t>
      </w:r>
      <w:r>
        <w:rPr>
          <w:rFonts w:hint="eastAsia"/>
        </w:rPr>
        <w:t>形狀類筋之所結。病之原因</w:t>
      </w:r>
      <w:r w:rsidR="006C4C45">
        <w:rPr>
          <w:rFonts w:hint="eastAsia"/>
        </w:rPr>
        <w:t>，</w:t>
      </w:r>
      <w:r>
        <w:rPr>
          <w:rFonts w:hint="eastAsia"/>
        </w:rPr>
        <w:t>為肝氣鬱而下陷無疑也</w:t>
      </w:r>
      <w:r w:rsidR="006C4C45">
        <w:rPr>
          <w:rFonts w:hint="eastAsia"/>
        </w:rPr>
        <w:t>，</w:t>
      </w:r>
      <w:r>
        <w:rPr>
          <w:rFonts w:hint="eastAsia"/>
        </w:rPr>
        <w:t>故方中黃</w:t>
      </w:r>
      <w:r w:rsidR="009812CE">
        <w:rPr>
          <w:rFonts w:hint="eastAsia"/>
        </w:rPr>
        <w:t>耆</w:t>
      </w:r>
      <w:r>
        <w:rPr>
          <w:rFonts w:hint="eastAsia"/>
        </w:rPr>
        <w:t>與柴胡、芎</w:t>
      </w:r>
      <w:r w:rsidR="009812CE">
        <w:rPr>
          <w:rFonts w:hint="eastAsia"/>
        </w:rPr>
        <w:t>藭</w:t>
      </w:r>
      <w:r>
        <w:rPr>
          <w:rFonts w:hint="eastAsia"/>
        </w:rPr>
        <w:t>並用</w:t>
      </w:r>
      <w:r w:rsidR="006C4C45">
        <w:rPr>
          <w:rFonts w:hint="eastAsia"/>
        </w:rPr>
        <w:t>，</w:t>
      </w:r>
      <w:r>
        <w:rPr>
          <w:rFonts w:hint="eastAsia"/>
        </w:rPr>
        <w:t>補肝</w:t>
      </w:r>
      <w:r w:rsidR="009812CE">
        <w:rPr>
          <w:rFonts w:hint="eastAsia"/>
        </w:rPr>
        <w:t>（黃耆補肝之理詳第四卷醒脾升陷湯下）</w:t>
      </w:r>
      <w:r>
        <w:rPr>
          <w:rFonts w:hint="eastAsia"/>
        </w:rPr>
        <w:t>即以舒肝</w:t>
      </w:r>
      <w:r w:rsidR="006C4C45">
        <w:rPr>
          <w:rFonts w:hint="eastAsia"/>
        </w:rPr>
        <w:t>，</w:t>
      </w:r>
      <w:r>
        <w:rPr>
          <w:rFonts w:hint="eastAsia"/>
        </w:rPr>
        <w:t>而肝氣之陷者可升。當歸與乳香、沒藥並用</w:t>
      </w:r>
      <w:r w:rsidR="006C4C45">
        <w:rPr>
          <w:rFonts w:hint="eastAsia"/>
        </w:rPr>
        <w:t>，</w:t>
      </w:r>
      <w:r>
        <w:rPr>
          <w:rFonts w:hint="eastAsia"/>
        </w:rPr>
        <w:t>養肝即以調肝</w:t>
      </w:r>
      <w:r w:rsidR="006C4C45">
        <w:rPr>
          <w:rFonts w:hint="eastAsia"/>
        </w:rPr>
        <w:t>，</w:t>
      </w:r>
      <w:r>
        <w:rPr>
          <w:rFonts w:hint="eastAsia"/>
        </w:rPr>
        <w:t>而肝氣之</w:t>
      </w:r>
      <w:r w:rsidR="00093B46">
        <w:rPr>
          <w:rFonts w:hint="eastAsia"/>
        </w:rPr>
        <w:t>鬱</w:t>
      </w:r>
      <w:r>
        <w:rPr>
          <w:rFonts w:hint="eastAsia"/>
        </w:rPr>
        <w:t>者可化。又恐黃</w:t>
      </w:r>
      <w:r w:rsidR="00191B2F">
        <w:rPr>
          <w:rFonts w:hint="eastAsia"/>
        </w:rPr>
        <w:t>耆</w:t>
      </w:r>
      <w:r>
        <w:rPr>
          <w:rFonts w:hint="eastAsia"/>
        </w:rPr>
        <w:t>性熱</w:t>
      </w:r>
      <w:r w:rsidR="006C4C45">
        <w:rPr>
          <w:rFonts w:hint="eastAsia"/>
        </w:rPr>
        <w:t>，</w:t>
      </w:r>
      <w:r>
        <w:rPr>
          <w:rFonts w:hint="eastAsia"/>
        </w:rPr>
        <w:t>與肝中所寄之相火不宜</w:t>
      </w:r>
      <w:r w:rsidR="006C4C45">
        <w:rPr>
          <w:rFonts w:hint="eastAsia"/>
        </w:rPr>
        <w:t>，</w:t>
      </w:r>
      <w:r>
        <w:rPr>
          <w:rFonts w:hint="eastAsia"/>
        </w:rPr>
        <w:t>故又加知母之涼潤者</w:t>
      </w:r>
      <w:r w:rsidR="006C4C45">
        <w:rPr>
          <w:rFonts w:hint="eastAsia"/>
        </w:rPr>
        <w:t>，</w:t>
      </w:r>
      <w:r>
        <w:rPr>
          <w:rFonts w:hint="eastAsia"/>
        </w:rPr>
        <w:t>以解其熱也。</w:t>
      </w:r>
    </w:p>
    <w:p w:rsidR="00191B2F" w:rsidRDefault="00885B37" w:rsidP="00885B37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年三十餘</w:t>
      </w:r>
      <w:r w:rsidR="006C4C45">
        <w:rPr>
          <w:rFonts w:hint="eastAsia"/>
        </w:rPr>
        <w:t>，</w:t>
      </w:r>
      <w:r>
        <w:rPr>
          <w:rFonts w:hint="eastAsia"/>
        </w:rPr>
        <w:t>患此證</w:t>
      </w:r>
      <w:r w:rsidR="006C4C45">
        <w:rPr>
          <w:rFonts w:hint="eastAsia"/>
        </w:rPr>
        <w:t>，</w:t>
      </w:r>
      <w:r>
        <w:rPr>
          <w:rFonts w:hint="eastAsia"/>
        </w:rPr>
        <w:t>用陳氏《女科要旨》</w:t>
      </w:r>
      <w:r w:rsidR="006C4C45">
        <w:rPr>
          <w:rFonts w:hint="eastAsia"/>
        </w:rPr>
        <w:t>，</w:t>
      </w:r>
      <w:r>
        <w:rPr>
          <w:rFonts w:hint="eastAsia"/>
        </w:rPr>
        <w:t>治陰挺方</w:t>
      </w:r>
      <w:r w:rsidR="006C4C45">
        <w:rPr>
          <w:rFonts w:hint="eastAsia"/>
        </w:rPr>
        <w:t>，</w:t>
      </w:r>
      <w:r>
        <w:rPr>
          <w:rFonts w:hint="eastAsia"/>
        </w:rPr>
        <w:t>治之不效。因憶《傅青主女科》有治陰挺之方</w:t>
      </w:r>
      <w:r w:rsidR="006C4C45">
        <w:rPr>
          <w:rFonts w:hint="eastAsia"/>
        </w:rPr>
        <w:t>，</w:t>
      </w:r>
      <w:r>
        <w:rPr>
          <w:rFonts w:hint="eastAsia"/>
        </w:rPr>
        <w:t>其證得之產後。因平時過怒傷肝</w:t>
      </w:r>
      <w:r w:rsidR="006C4C45">
        <w:rPr>
          <w:rFonts w:hint="eastAsia"/>
        </w:rPr>
        <w:t>，</w:t>
      </w:r>
      <w:r>
        <w:rPr>
          <w:rFonts w:hint="eastAsia"/>
        </w:rPr>
        <w:t>產時又努力太過</w:t>
      </w:r>
      <w:r w:rsidR="006C4C45">
        <w:rPr>
          <w:rFonts w:hint="eastAsia"/>
        </w:rPr>
        <w:t>，</w:t>
      </w:r>
      <w:r>
        <w:rPr>
          <w:rFonts w:hint="eastAsia"/>
        </w:rPr>
        <w:t>自產門下墜一片</w:t>
      </w:r>
      <w:r w:rsidR="006C4C45">
        <w:rPr>
          <w:rFonts w:hint="eastAsia"/>
        </w:rPr>
        <w:t>，</w:t>
      </w:r>
      <w:r>
        <w:rPr>
          <w:rFonts w:hint="eastAsia"/>
        </w:rPr>
        <w:t>似筋非筋</w:t>
      </w:r>
      <w:r w:rsidR="006C4C45">
        <w:rPr>
          <w:rFonts w:hint="eastAsia"/>
        </w:rPr>
        <w:t>，</w:t>
      </w:r>
      <w:r>
        <w:rPr>
          <w:rFonts w:hint="eastAsia"/>
        </w:rPr>
        <w:t>似肉非肉</w:t>
      </w:r>
      <w:r w:rsidR="006C4C45">
        <w:rPr>
          <w:rFonts w:hint="eastAsia"/>
        </w:rPr>
        <w:t>，</w:t>
      </w:r>
      <w:r>
        <w:rPr>
          <w:rFonts w:hint="eastAsia"/>
        </w:rPr>
        <w:t>用升補肝氣之藥</w:t>
      </w:r>
      <w:r w:rsidR="006C4C45">
        <w:rPr>
          <w:rFonts w:hint="eastAsia"/>
        </w:rPr>
        <w:t>，</w:t>
      </w:r>
      <w:r>
        <w:rPr>
          <w:rFonts w:hint="eastAsia"/>
        </w:rPr>
        <w:t>其證可愈。遂師其意</w:t>
      </w:r>
      <w:r w:rsidR="006C4C45">
        <w:rPr>
          <w:rFonts w:hint="eastAsia"/>
        </w:rPr>
        <w:t>，</w:t>
      </w:r>
      <w:r>
        <w:rPr>
          <w:rFonts w:hint="eastAsia"/>
        </w:rPr>
        <w:t>為制此湯服之。數劑即見消</w:t>
      </w:r>
      <w:r w:rsidR="006C4C45">
        <w:rPr>
          <w:rFonts w:hint="eastAsia"/>
        </w:rPr>
        <w:t>，</w:t>
      </w:r>
      <w:r>
        <w:rPr>
          <w:rFonts w:hint="eastAsia"/>
        </w:rPr>
        <w:t>十劑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一室女</w:t>
      </w:r>
      <w:r w:rsidR="006C4C45">
        <w:rPr>
          <w:rFonts w:hint="eastAsia"/>
        </w:rPr>
        <w:t>，</w:t>
      </w:r>
      <w:r>
        <w:rPr>
          <w:rFonts w:hint="eastAsia"/>
        </w:rPr>
        <w:t>年十五。因胸中大氣下陷</w:t>
      </w:r>
      <w:r w:rsidR="006C4C45">
        <w:rPr>
          <w:rFonts w:hint="eastAsia"/>
        </w:rPr>
        <w:t>，</w:t>
      </w:r>
      <w:r>
        <w:rPr>
          <w:rFonts w:hint="eastAsia"/>
        </w:rPr>
        <w:t>二便常覺下墜</w:t>
      </w:r>
      <w:r w:rsidR="006C4C45">
        <w:rPr>
          <w:rFonts w:hint="eastAsia"/>
        </w:rPr>
        <w:t>，</w:t>
      </w:r>
      <w:r>
        <w:rPr>
          <w:rFonts w:hint="eastAsia"/>
        </w:rPr>
        <w:t>而小便尤甚。乃誤認為小便不通</w:t>
      </w:r>
      <w:r w:rsidR="006C4C45">
        <w:rPr>
          <w:rFonts w:hint="eastAsia"/>
        </w:rPr>
        <w:t>，</w:t>
      </w:r>
      <w:r>
        <w:rPr>
          <w:rFonts w:hint="eastAsia"/>
        </w:rPr>
        <w:t>努力強便</w:t>
      </w:r>
      <w:r w:rsidR="006C4C45">
        <w:rPr>
          <w:rFonts w:hint="eastAsia"/>
        </w:rPr>
        <w:t>，</w:t>
      </w:r>
      <w:r>
        <w:rPr>
          <w:rFonts w:hint="eastAsia"/>
        </w:rPr>
        <w:t>陰中忽墜下一物</w:t>
      </w:r>
      <w:r w:rsidR="006C4C45">
        <w:rPr>
          <w:rFonts w:hint="eastAsia"/>
        </w:rPr>
        <w:t>，</w:t>
      </w:r>
      <w:r>
        <w:rPr>
          <w:rFonts w:hint="eastAsia"/>
        </w:rPr>
        <w:t>其形如桃</w:t>
      </w:r>
      <w:r w:rsidR="006C4C45">
        <w:rPr>
          <w:rFonts w:hint="eastAsia"/>
        </w:rPr>
        <w:t>，</w:t>
      </w:r>
      <w:r>
        <w:rPr>
          <w:rFonts w:hint="eastAsia"/>
        </w:rPr>
        <w:t>微露其尖</w:t>
      </w:r>
      <w:r w:rsidR="006C4C45">
        <w:rPr>
          <w:rFonts w:hint="eastAsia"/>
        </w:rPr>
        <w:t>，</w:t>
      </w:r>
      <w:r>
        <w:rPr>
          <w:rFonts w:hint="eastAsia"/>
        </w:rPr>
        <w:t>牽引腰際下墜作疼</w:t>
      </w:r>
      <w:r w:rsidR="006C4C45">
        <w:rPr>
          <w:rFonts w:hint="eastAsia"/>
        </w:rPr>
        <w:t>，</w:t>
      </w:r>
      <w:r>
        <w:rPr>
          <w:rFonts w:hint="eastAsia"/>
        </w:rPr>
        <w:t>夜間尤甚</w:t>
      </w:r>
      <w:r w:rsidR="006C4C45">
        <w:rPr>
          <w:rFonts w:hint="eastAsia"/>
        </w:rPr>
        <w:t>，</w:t>
      </w:r>
      <w:r>
        <w:rPr>
          <w:rFonts w:hint="eastAsia"/>
        </w:rPr>
        <w:t>劇時號呼不止。投以理</w:t>
      </w:r>
      <w:r w:rsidR="00093B46">
        <w:rPr>
          <w:rFonts w:hint="eastAsia"/>
        </w:rPr>
        <w:t>鬱</w:t>
      </w:r>
      <w:r>
        <w:rPr>
          <w:rFonts w:hint="eastAsia"/>
        </w:rPr>
        <w:t>升陷湯</w:t>
      </w:r>
      <w:r w:rsidR="00191B2F">
        <w:rPr>
          <w:rFonts w:hint="eastAsia"/>
        </w:rPr>
        <w:t>（在第四卷）</w:t>
      </w:r>
      <w:r w:rsidR="006C4C45">
        <w:rPr>
          <w:rFonts w:hint="eastAsia"/>
        </w:rPr>
        <w:t>，</w:t>
      </w:r>
      <w:r>
        <w:rPr>
          <w:rFonts w:hint="eastAsia"/>
        </w:rPr>
        <w:t>將升麻加倍</w:t>
      </w:r>
      <w:r w:rsidR="006C4C45">
        <w:rPr>
          <w:rFonts w:hint="eastAsia"/>
        </w:rPr>
        <w:t>，</w:t>
      </w:r>
      <w:r>
        <w:rPr>
          <w:rFonts w:hint="eastAsia"/>
        </w:rPr>
        <w:t>二劑疼止</w:t>
      </w:r>
      <w:r w:rsidR="006C4C45">
        <w:rPr>
          <w:rFonts w:hint="eastAsia"/>
        </w:rPr>
        <w:t>，</w:t>
      </w:r>
      <w:r>
        <w:rPr>
          <w:rFonts w:hint="eastAsia"/>
        </w:rPr>
        <w:t>十劑後</w:t>
      </w:r>
      <w:r w:rsidR="006C4C45">
        <w:rPr>
          <w:rFonts w:hint="eastAsia"/>
        </w:rPr>
        <w:t>，</w:t>
      </w:r>
      <w:r>
        <w:rPr>
          <w:rFonts w:hint="eastAsia"/>
        </w:rPr>
        <w:t>其物全消。蓋理</w:t>
      </w:r>
      <w:r w:rsidR="00093B46">
        <w:rPr>
          <w:rFonts w:hint="eastAsia"/>
        </w:rPr>
        <w:t>鬱</w:t>
      </w:r>
      <w:r>
        <w:rPr>
          <w:rFonts w:hint="eastAsia"/>
        </w:rPr>
        <w:t>升陷湯</w:t>
      </w:r>
      <w:r w:rsidR="006C4C45">
        <w:rPr>
          <w:rFonts w:hint="eastAsia"/>
        </w:rPr>
        <w:t>，</w:t>
      </w:r>
      <w:r>
        <w:rPr>
          <w:rFonts w:hint="eastAsia"/>
        </w:rPr>
        <w:t>原與升肝舒</w:t>
      </w:r>
      <w:r w:rsidR="00093B46">
        <w:rPr>
          <w:rFonts w:hint="eastAsia"/>
        </w:rPr>
        <w:t>鬱</w:t>
      </w:r>
      <w:r>
        <w:rPr>
          <w:rFonts w:hint="eastAsia"/>
        </w:rPr>
        <w:t>湯相似也。</w:t>
      </w:r>
    </w:p>
    <w:p w:rsidR="00191B2F" w:rsidRDefault="00191B2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05" w:name="_Toc223762785"/>
      <w:r>
        <w:br w:type="page"/>
      </w:r>
    </w:p>
    <w:p w:rsidR="00885B37" w:rsidRDefault="00191B2F" w:rsidP="00E11911">
      <w:pPr>
        <w:pStyle w:val="5a"/>
      </w:pPr>
      <w:bookmarkStart w:id="406" w:name="_Toc7560890"/>
      <w:r>
        <w:rPr>
          <w:rFonts w:hint="eastAsia"/>
        </w:rPr>
        <w:lastRenderedPageBreak/>
        <w:t>【</w:t>
      </w:r>
      <w:r w:rsidR="00885B37">
        <w:rPr>
          <w:rFonts w:hint="eastAsia"/>
        </w:rPr>
        <w:t>資生通脈湯</w:t>
      </w:r>
      <w:bookmarkEnd w:id="405"/>
      <w:r>
        <w:rPr>
          <w:rFonts w:hint="eastAsia"/>
        </w:rPr>
        <w:t>】</w:t>
      </w:r>
      <w:bookmarkEnd w:id="406"/>
    </w:p>
    <w:p w:rsidR="00191B2F" w:rsidRDefault="00885B37" w:rsidP="00885B37">
      <w:pPr>
        <w:pStyle w:val="2f5"/>
        <w:ind w:firstLine="712"/>
      </w:pPr>
      <w:r>
        <w:rPr>
          <w:rFonts w:hint="eastAsia"/>
        </w:rPr>
        <w:t>治室女月閉血枯</w:t>
      </w:r>
      <w:r w:rsidR="006C4C45">
        <w:rPr>
          <w:rFonts w:hint="eastAsia"/>
        </w:rPr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灼熱咳嗽。</w:t>
      </w:r>
    </w:p>
    <w:p w:rsidR="00191B2F" w:rsidRDefault="00885B37" w:rsidP="00885B37">
      <w:pPr>
        <w:pStyle w:val="2f5"/>
        <w:ind w:firstLine="712"/>
      </w:pPr>
      <w:r>
        <w:rPr>
          <w:rFonts w:hint="eastAsia"/>
        </w:rPr>
        <w:t>白朮（三錢</w:t>
      </w:r>
      <w:r w:rsidR="006C4C45">
        <w:rPr>
          <w:rFonts w:hint="eastAsia"/>
        </w:rPr>
        <w:t>，</w:t>
      </w:r>
      <w:r>
        <w:rPr>
          <w:rFonts w:hint="eastAsia"/>
        </w:rPr>
        <w:t>炒）</w:t>
      </w:r>
      <w:r w:rsidR="00191B2F">
        <w:rPr>
          <w:rFonts w:hint="eastAsia"/>
        </w:rPr>
        <w:t>、</w:t>
      </w:r>
      <w:r>
        <w:rPr>
          <w:rFonts w:hint="eastAsia"/>
        </w:rPr>
        <w:t>生懷山藥（一兩）</w:t>
      </w:r>
      <w:r w:rsidR="00191B2F">
        <w:rPr>
          <w:rFonts w:hint="eastAsia"/>
        </w:rPr>
        <w:t>、</w:t>
      </w:r>
      <w:r>
        <w:rPr>
          <w:rFonts w:hint="eastAsia"/>
        </w:rPr>
        <w:t>生雞內金（二錢</w:t>
      </w:r>
      <w:r w:rsidR="006C4C45">
        <w:rPr>
          <w:rFonts w:hint="eastAsia"/>
        </w:rPr>
        <w:t>，</w:t>
      </w:r>
      <w:r>
        <w:rPr>
          <w:rFonts w:hint="eastAsia"/>
        </w:rPr>
        <w:t>黃色的）</w:t>
      </w:r>
      <w:r w:rsidR="00191B2F">
        <w:rPr>
          <w:rFonts w:hint="eastAsia"/>
        </w:rPr>
        <w:t>、</w:t>
      </w:r>
      <w:r>
        <w:rPr>
          <w:rFonts w:hint="eastAsia"/>
        </w:rPr>
        <w:t>龍眼肉（六錢）</w:t>
      </w:r>
      <w:r w:rsidR="00191B2F">
        <w:rPr>
          <w:rFonts w:hint="eastAsia"/>
        </w:rPr>
        <w:t>、</w:t>
      </w:r>
      <w:r>
        <w:rPr>
          <w:rFonts w:hint="eastAsia"/>
        </w:rPr>
        <w:t>山萸肉（四錢</w:t>
      </w:r>
      <w:r w:rsidR="006C4C45">
        <w:rPr>
          <w:rFonts w:hint="eastAsia"/>
        </w:rPr>
        <w:t>，</w:t>
      </w:r>
      <w:r>
        <w:rPr>
          <w:rFonts w:hint="eastAsia"/>
        </w:rPr>
        <w:t>去淨核）</w:t>
      </w:r>
      <w:r w:rsidR="00191B2F">
        <w:rPr>
          <w:rFonts w:hint="eastAsia"/>
        </w:rPr>
        <w:t>、</w:t>
      </w:r>
      <w:r>
        <w:rPr>
          <w:rFonts w:hint="eastAsia"/>
        </w:rPr>
        <w:t>枸杞果（四錢）</w:t>
      </w:r>
      <w:r w:rsidR="00191B2F">
        <w:rPr>
          <w:rFonts w:hint="eastAsia"/>
        </w:rPr>
        <w:t>、</w:t>
      </w:r>
      <w:r>
        <w:rPr>
          <w:rFonts w:hint="eastAsia"/>
        </w:rPr>
        <w:t>玄參（三錢）</w:t>
      </w:r>
      <w:r w:rsidR="00191B2F">
        <w:rPr>
          <w:rFonts w:hint="eastAsia"/>
        </w:rPr>
        <w:t>、</w:t>
      </w:r>
      <w:r>
        <w:rPr>
          <w:rFonts w:hint="eastAsia"/>
        </w:rPr>
        <w:t>生杭芍（三錢）</w:t>
      </w:r>
      <w:r w:rsidR="00191B2F">
        <w:rPr>
          <w:rFonts w:hint="eastAsia"/>
        </w:rPr>
        <w:t>、</w:t>
      </w:r>
      <w:r>
        <w:rPr>
          <w:rFonts w:hint="eastAsia"/>
        </w:rPr>
        <w:t>桃仁（二錢）</w:t>
      </w:r>
      <w:r w:rsidR="00191B2F">
        <w:rPr>
          <w:rFonts w:hint="eastAsia"/>
        </w:rPr>
        <w:t>、</w:t>
      </w:r>
      <w:r>
        <w:rPr>
          <w:rFonts w:hint="eastAsia"/>
        </w:rPr>
        <w:t>紅花（錢半）</w:t>
      </w:r>
      <w:r w:rsidR="00191B2F">
        <w:rPr>
          <w:rFonts w:hint="eastAsia"/>
        </w:rPr>
        <w:t>、</w:t>
      </w:r>
      <w:r>
        <w:rPr>
          <w:rFonts w:hint="eastAsia"/>
        </w:rPr>
        <w:t>甘草（二錢）</w:t>
      </w:r>
      <w:r w:rsidR="00191B2F">
        <w:rPr>
          <w:rFonts w:hint="eastAsia"/>
        </w:rPr>
        <w:t>。</w:t>
      </w:r>
    </w:p>
    <w:p w:rsidR="00191B2F" w:rsidRDefault="00885B37" w:rsidP="00885B37">
      <w:pPr>
        <w:pStyle w:val="2f5"/>
        <w:ind w:firstLine="712"/>
      </w:pPr>
      <w:r>
        <w:rPr>
          <w:rFonts w:hint="eastAsia"/>
        </w:rPr>
        <w:t>灼熱不退者</w:t>
      </w:r>
      <w:r w:rsidR="006C4C45">
        <w:rPr>
          <w:rFonts w:hint="eastAsia"/>
        </w:rPr>
        <w:t>，</w:t>
      </w:r>
      <w:r>
        <w:rPr>
          <w:rFonts w:hint="eastAsia"/>
        </w:rPr>
        <w:t>加生地黃六錢或至一兩。咳嗽者</w:t>
      </w:r>
      <w:r w:rsidR="006C4C45">
        <w:rPr>
          <w:rFonts w:hint="eastAsia"/>
        </w:rPr>
        <w:t>，</w:t>
      </w:r>
      <w:r>
        <w:rPr>
          <w:rFonts w:hint="eastAsia"/>
        </w:rPr>
        <w:t>加川貝母三錢</w:t>
      </w:r>
      <w:r w:rsidR="006C4C45">
        <w:rPr>
          <w:rFonts w:hint="eastAsia"/>
        </w:rPr>
        <w:t>，</w:t>
      </w:r>
      <w:r>
        <w:rPr>
          <w:rFonts w:hint="eastAsia"/>
        </w:rPr>
        <w:t>米殼二錢（嗽止去之）。</w:t>
      </w:r>
      <w:r w:rsidR="00A5375E">
        <w:rPr>
          <w:rFonts w:hint="eastAsia"/>
        </w:rPr>
        <w:t>泄瀉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去玄參</w:t>
      </w:r>
      <w:r w:rsidR="006C4C45">
        <w:rPr>
          <w:rFonts w:hint="eastAsia"/>
        </w:rPr>
        <w:t>，</w:t>
      </w:r>
      <w:r>
        <w:rPr>
          <w:rFonts w:hint="eastAsia"/>
        </w:rPr>
        <w:t>加熟地黃一兩</w:t>
      </w:r>
      <w:r w:rsidR="006C4C45">
        <w:rPr>
          <w:rFonts w:hint="eastAsia"/>
        </w:rPr>
        <w:t>，</w:t>
      </w:r>
      <w:r>
        <w:rPr>
          <w:rFonts w:hint="eastAsia"/>
        </w:rPr>
        <w:t>雲苓片二錢</w:t>
      </w:r>
      <w:r w:rsidR="006C4C45">
        <w:rPr>
          <w:rFonts w:hint="eastAsia"/>
        </w:rPr>
        <w:t>，</w:t>
      </w:r>
      <w:r>
        <w:rPr>
          <w:rFonts w:hint="eastAsia"/>
        </w:rPr>
        <w:t>或更酌將白朮加重。服後瀉仍不止者</w:t>
      </w:r>
      <w:r w:rsidR="006C4C45">
        <w:rPr>
          <w:rFonts w:hint="eastAsia"/>
        </w:rPr>
        <w:t>，</w:t>
      </w:r>
      <w:r>
        <w:rPr>
          <w:rFonts w:hint="eastAsia"/>
        </w:rPr>
        <w:t>可</w:t>
      </w:r>
      <w:r w:rsidR="00D24630">
        <w:rPr>
          <w:rFonts w:hint="eastAsia"/>
        </w:rPr>
        <w:t>於</w:t>
      </w:r>
      <w:r>
        <w:rPr>
          <w:rFonts w:hint="eastAsia"/>
        </w:rPr>
        <w:t>服藥之外</w:t>
      </w:r>
      <w:r w:rsidR="006C4C45">
        <w:rPr>
          <w:rFonts w:hint="eastAsia"/>
        </w:rPr>
        <w:t>，</w:t>
      </w:r>
      <w:r>
        <w:rPr>
          <w:rFonts w:hint="eastAsia"/>
        </w:rPr>
        <w:t>用生懷山藥細末煮粥</w:t>
      </w:r>
      <w:r w:rsidR="006C4C45">
        <w:rPr>
          <w:rFonts w:hint="eastAsia"/>
        </w:rPr>
        <w:t>，</w:t>
      </w:r>
      <w:r>
        <w:rPr>
          <w:rFonts w:hint="eastAsia"/>
        </w:rPr>
        <w:t>攙入捻碎熟雞子黃數枚</w:t>
      </w:r>
      <w:r w:rsidR="006C4C45">
        <w:rPr>
          <w:rFonts w:hint="eastAsia"/>
        </w:rPr>
        <w:t>，</w:t>
      </w:r>
      <w:r>
        <w:rPr>
          <w:rFonts w:hint="eastAsia"/>
        </w:rPr>
        <w:t>用作點心</w:t>
      </w:r>
      <w:r w:rsidR="006C4C45">
        <w:rPr>
          <w:rFonts w:hint="eastAsia"/>
        </w:rPr>
        <w:t>，</w:t>
      </w:r>
      <w:r>
        <w:rPr>
          <w:rFonts w:hint="eastAsia"/>
        </w:rPr>
        <w:t>日服兩次</w:t>
      </w:r>
      <w:r w:rsidR="006C4C45">
        <w:rPr>
          <w:rFonts w:hint="eastAsia"/>
        </w:rPr>
        <w:t>，</w:t>
      </w:r>
      <w:r>
        <w:rPr>
          <w:rFonts w:hint="eastAsia"/>
        </w:rPr>
        <w:t>瀉止後停服。大便乾燥者</w:t>
      </w:r>
      <w:r w:rsidR="006C4C45">
        <w:rPr>
          <w:rFonts w:hint="eastAsia"/>
        </w:rPr>
        <w:t>，</w:t>
      </w:r>
      <w:r>
        <w:rPr>
          <w:rFonts w:hint="eastAsia"/>
        </w:rPr>
        <w:t>加當歸、阿膠各數錢。小便不利者</w:t>
      </w:r>
      <w:r w:rsidR="006C4C45">
        <w:rPr>
          <w:rFonts w:hint="eastAsia"/>
        </w:rPr>
        <w:t>，</w:t>
      </w:r>
      <w:r>
        <w:rPr>
          <w:rFonts w:hint="eastAsia"/>
        </w:rPr>
        <w:t>加生車前子三錢（裝袋）</w:t>
      </w:r>
      <w:r w:rsidR="006C4C45">
        <w:rPr>
          <w:rFonts w:hint="eastAsia"/>
        </w:rPr>
        <w:t>，</w:t>
      </w:r>
      <w:r>
        <w:rPr>
          <w:rFonts w:hint="eastAsia"/>
        </w:rPr>
        <w:t>地膚子二錢或將芍</w:t>
      </w:r>
      <w:r w:rsidR="00AD5F8E">
        <w:rPr>
          <w:rFonts w:hint="eastAsia"/>
        </w:rPr>
        <w:t>藥</w:t>
      </w:r>
      <w:r>
        <w:rPr>
          <w:rFonts w:hint="eastAsia"/>
        </w:rPr>
        <w:t>（善治陰虛小便不利）加重。肝氣鬱者</w:t>
      </w:r>
      <w:r w:rsidR="006C4C45">
        <w:rPr>
          <w:rFonts w:hint="eastAsia"/>
        </w:rPr>
        <w:t>，</w:t>
      </w:r>
      <w:r>
        <w:rPr>
          <w:rFonts w:hint="eastAsia"/>
        </w:rPr>
        <w:t>加生麥芽三錢</w:t>
      </w:r>
      <w:r w:rsidR="006C4C45">
        <w:rPr>
          <w:rFonts w:hint="eastAsia"/>
        </w:rPr>
        <w:t>，</w:t>
      </w:r>
      <w:r>
        <w:rPr>
          <w:rFonts w:hint="eastAsia"/>
        </w:rPr>
        <w:t>川芎、莪朮各一錢。汗多者</w:t>
      </w:r>
      <w:r w:rsidR="006C4C45">
        <w:rPr>
          <w:rFonts w:hint="eastAsia"/>
        </w:rPr>
        <w:t>，</w:t>
      </w:r>
      <w:r>
        <w:rPr>
          <w:rFonts w:hint="eastAsia"/>
        </w:rPr>
        <w:t>將萸肉改用六錢</w:t>
      </w:r>
      <w:r w:rsidR="006C4C45">
        <w:rPr>
          <w:rFonts w:hint="eastAsia"/>
        </w:rPr>
        <w:t>，</w:t>
      </w:r>
      <w:r>
        <w:rPr>
          <w:rFonts w:hint="eastAsia"/>
        </w:rPr>
        <w:t>再加生龍骨、生牡蠣各六錢。</w:t>
      </w:r>
    </w:p>
    <w:p w:rsidR="00191B2F" w:rsidRDefault="00885B37" w:rsidP="00885B37">
      <w:pPr>
        <w:pStyle w:val="2f5"/>
        <w:ind w:firstLine="712"/>
      </w:pPr>
      <w:r>
        <w:rPr>
          <w:rFonts w:hint="eastAsia"/>
        </w:rPr>
        <w:t>《內經》謂</w:t>
      </w:r>
      <w:r w:rsidR="00AD5F8E">
        <w:rPr>
          <w:rFonts w:hint="eastAsia"/>
        </w:rPr>
        <w:t>「</w:t>
      </w:r>
      <w:r>
        <w:rPr>
          <w:rFonts w:hint="eastAsia"/>
        </w:rPr>
        <w:t>二陽之病發心脾</w:t>
      </w:r>
      <w:r w:rsidR="006C4C45">
        <w:rPr>
          <w:rFonts w:hint="eastAsia"/>
        </w:rPr>
        <w:t>，</w:t>
      </w:r>
      <w:r>
        <w:rPr>
          <w:rFonts w:hint="eastAsia"/>
        </w:rPr>
        <w:t>有不得隱曲</w:t>
      </w:r>
      <w:r w:rsidR="006C4C45">
        <w:rPr>
          <w:rFonts w:hint="eastAsia"/>
        </w:rPr>
        <w:t>，</w:t>
      </w:r>
      <w:r>
        <w:rPr>
          <w:rFonts w:hint="eastAsia"/>
        </w:rPr>
        <w:t>在女子為不月</w:t>
      </w:r>
      <w:r w:rsidR="00AD5F8E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夫二陽者</w:t>
      </w:r>
      <w:r w:rsidR="006C4C45">
        <w:rPr>
          <w:rFonts w:hint="eastAsia"/>
        </w:rPr>
        <w:t>，</w:t>
      </w:r>
      <w:r>
        <w:rPr>
          <w:rFonts w:hint="eastAsia"/>
        </w:rPr>
        <w:t>陽明胃腑也。胃腑有病</w:t>
      </w:r>
      <w:r w:rsidR="006C4C45">
        <w:rPr>
          <w:rFonts w:hint="eastAsia"/>
        </w:rPr>
        <w:t>，</w:t>
      </w:r>
      <w:r>
        <w:rPr>
          <w:rFonts w:hint="eastAsia"/>
        </w:rPr>
        <w:t>不能消化飲食</w:t>
      </w:r>
      <w:r w:rsidR="006C4C45">
        <w:rPr>
          <w:rFonts w:hint="eastAsia"/>
        </w:rPr>
        <w:t>，</w:t>
      </w:r>
      <w:r>
        <w:rPr>
          <w:rFonts w:hint="eastAsia"/>
        </w:rPr>
        <w:t>推其病之所發</w:t>
      </w:r>
      <w:r w:rsidR="006C4C45">
        <w:rPr>
          <w:rFonts w:hint="eastAsia"/>
        </w:rPr>
        <w:t>，</w:t>
      </w:r>
      <w:r>
        <w:rPr>
          <w:rFonts w:hint="eastAsia"/>
        </w:rPr>
        <w:t>在</w:t>
      </w:r>
      <w:r w:rsidR="00D24630">
        <w:rPr>
          <w:rFonts w:hint="eastAsia"/>
        </w:rPr>
        <w:t>於</w:t>
      </w:r>
      <w:r>
        <w:rPr>
          <w:rFonts w:hint="eastAsia"/>
        </w:rPr>
        <w:t>心脾。又推其心脾病之所發</w:t>
      </w:r>
      <w:r w:rsidR="006C4C45">
        <w:rPr>
          <w:rFonts w:hint="eastAsia"/>
        </w:rPr>
        <w:t>，</w:t>
      </w:r>
      <w:r>
        <w:rPr>
          <w:rFonts w:hint="eastAsia"/>
        </w:rPr>
        <w:t>在</w:t>
      </w:r>
      <w:r w:rsidR="00D24630">
        <w:rPr>
          <w:rFonts w:hint="eastAsia"/>
        </w:rPr>
        <w:t>於</w:t>
      </w:r>
      <w:r>
        <w:rPr>
          <w:rFonts w:hint="eastAsia"/>
        </w:rPr>
        <w:t>有不得隱曲（凡不能自如者皆為不得隱曲）。蓋心主神</w:t>
      </w:r>
      <w:r w:rsidR="006C4C45">
        <w:rPr>
          <w:rFonts w:hint="eastAsia"/>
        </w:rPr>
        <w:t>，</w:t>
      </w:r>
      <w:r>
        <w:rPr>
          <w:rFonts w:hint="eastAsia"/>
        </w:rPr>
        <w:t>脾主思</w:t>
      </w:r>
      <w:r w:rsidR="006C4C45">
        <w:rPr>
          <w:rFonts w:hint="eastAsia"/>
        </w:rPr>
        <w:t>，</w:t>
      </w:r>
      <w:r>
        <w:rPr>
          <w:rFonts w:hint="eastAsia"/>
        </w:rPr>
        <w:t>人有不得隱曲</w:t>
      </w:r>
      <w:r w:rsidR="006C4C45">
        <w:rPr>
          <w:rFonts w:hint="eastAsia"/>
        </w:rPr>
        <w:t>，</w:t>
      </w:r>
      <w:r>
        <w:rPr>
          <w:rFonts w:hint="eastAsia"/>
        </w:rPr>
        <w:t>其神思鬱結</w:t>
      </w:r>
      <w:r w:rsidR="006C4C45">
        <w:rPr>
          <w:rFonts w:hint="eastAsia"/>
        </w:rPr>
        <w:t>，</w:t>
      </w:r>
      <w:r>
        <w:rPr>
          <w:rFonts w:hint="eastAsia"/>
        </w:rPr>
        <w:t>胃腑必減少酸汁（化食賴酸汁</w:t>
      </w:r>
      <w:r w:rsidR="006C4C45">
        <w:rPr>
          <w:rFonts w:hint="eastAsia"/>
        </w:rPr>
        <w:t>，</w:t>
      </w:r>
      <w:r>
        <w:rPr>
          <w:rFonts w:hint="eastAsia"/>
        </w:rPr>
        <w:t>歡喜則酸汁生者多</w:t>
      </w:r>
      <w:r w:rsidR="006C4C45">
        <w:rPr>
          <w:rFonts w:hint="eastAsia"/>
        </w:rPr>
        <w:t>，</w:t>
      </w:r>
      <w:r>
        <w:rPr>
          <w:rFonts w:hint="eastAsia"/>
        </w:rPr>
        <w:t>憂思則酸汁生者少）</w:t>
      </w:r>
      <w:r w:rsidR="006C4C45">
        <w:rPr>
          <w:rFonts w:hint="eastAsia"/>
        </w:rPr>
        <w:t>，</w:t>
      </w:r>
      <w:r>
        <w:rPr>
          <w:rFonts w:hint="eastAsia"/>
        </w:rPr>
        <w:t>不能消化飲食</w:t>
      </w:r>
      <w:r w:rsidR="006C4C45">
        <w:rPr>
          <w:rFonts w:hint="eastAsia"/>
        </w:rPr>
        <w:t>，</w:t>
      </w:r>
      <w:r>
        <w:rPr>
          <w:rFonts w:hint="eastAsia"/>
        </w:rPr>
        <w:t>以生血液</w:t>
      </w:r>
      <w:r w:rsidR="006C4C45">
        <w:rPr>
          <w:rFonts w:hint="eastAsia"/>
        </w:rPr>
        <w:t>，</w:t>
      </w:r>
      <w:r>
        <w:rPr>
          <w:rFonts w:hint="eastAsia"/>
        </w:rPr>
        <w:t>所以在女子為不月也。夫女子不月</w:t>
      </w:r>
      <w:r w:rsidR="006C4C45">
        <w:rPr>
          <w:rFonts w:hint="eastAsia"/>
        </w:rPr>
        <w:t>，</w:t>
      </w:r>
      <w:r>
        <w:rPr>
          <w:rFonts w:hint="eastAsia"/>
        </w:rPr>
        <w:t>既由</w:t>
      </w:r>
      <w:r w:rsidR="00D24630">
        <w:rPr>
          <w:rFonts w:hint="eastAsia"/>
        </w:rPr>
        <w:t>於</w:t>
      </w:r>
      <w:r>
        <w:rPr>
          <w:rFonts w:hint="eastAsia"/>
        </w:rPr>
        <w:t>胃腑有病</w:t>
      </w:r>
      <w:r w:rsidR="006C4C45">
        <w:rPr>
          <w:rFonts w:hint="eastAsia"/>
        </w:rPr>
        <w:t>，</w:t>
      </w:r>
      <w:r>
        <w:rPr>
          <w:rFonts w:hint="eastAsia"/>
        </w:rPr>
        <w:t>不能消化飲食。治之者</w:t>
      </w:r>
      <w:r w:rsidR="006C4C45">
        <w:rPr>
          <w:rFonts w:hint="eastAsia"/>
        </w:rPr>
        <w:t>，</w:t>
      </w:r>
      <w:r>
        <w:rPr>
          <w:rFonts w:hint="eastAsia"/>
        </w:rPr>
        <w:t>自當調其脾胃</w:t>
      </w:r>
      <w:r w:rsidR="006C4C45">
        <w:rPr>
          <w:rFonts w:hint="eastAsia"/>
        </w:rPr>
        <w:t>，</w:t>
      </w:r>
      <w:r>
        <w:rPr>
          <w:rFonts w:hint="eastAsia"/>
        </w:rPr>
        <w:t>使之多進飲食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以為生血之根本</w:t>
      </w:r>
      <w:r w:rsidR="006C4C45">
        <w:rPr>
          <w:rFonts w:hint="eastAsia"/>
        </w:rPr>
        <w:t>，</w:t>
      </w:r>
      <w:r>
        <w:rPr>
          <w:rFonts w:hint="eastAsia"/>
        </w:rPr>
        <w:t>故方中用白朮以健胃之陽</w:t>
      </w:r>
      <w:r w:rsidR="006C4C45">
        <w:rPr>
          <w:rFonts w:hint="eastAsia"/>
        </w:rPr>
        <w:t>，</w:t>
      </w:r>
      <w:r>
        <w:rPr>
          <w:rFonts w:hint="eastAsia"/>
        </w:rPr>
        <w:t>使之動有力（飲食之消亦仗胃有動）。山藥、龍眼肉</w:t>
      </w:r>
      <w:r w:rsidR="006C4C45">
        <w:rPr>
          <w:rFonts w:hint="eastAsia"/>
        </w:rPr>
        <w:t>，</w:t>
      </w:r>
      <w:r>
        <w:rPr>
          <w:rFonts w:hint="eastAsia"/>
        </w:rPr>
        <w:t>以滋胃之陰</w:t>
      </w:r>
      <w:r w:rsidR="006C4C45">
        <w:rPr>
          <w:rFonts w:hint="eastAsia"/>
        </w:rPr>
        <w:t>，</w:t>
      </w:r>
      <w:r>
        <w:rPr>
          <w:rFonts w:hint="eastAsia"/>
        </w:rPr>
        <w:t>俾其酸汁多生。雞內金原含有酸汁</w:t>
      </w:r>
      <w:r w:rsidR="006C4C45">
        <w:rPr>
          <w:rFonts w:hint="eastAsia"/>
        </w:rPr>
        <w:t>，</w:t>
      </w:r>
      <w:r>
        <w:rPr>
          <w:rFonts w:hint="eastAsia"/>
        </w:rPr>
        <w:t>且能運化諸補藥之力</w:t>
      </w:r>
      <w:r w:rsidR="006C4C45">
        <w:rPr>
          <w:rFonts w:hint="eastAsia"/>
        </w:rPr>
        <w:t>，</w:t>
      </w:r>
      <w:r>
        <w:rPr>
          <w:rFonts w:hint="eastAsia"/>
        </w:rPr>
        <w:t>使之補而不滯。血虛者必多灼熱</w:t>
      </w:r>
      <w:r w:rsidR="006C4C45">
        <w:rPr>
          <w:rFonts w:hint="eastAsia"/>
        </w:rPr>
        <w:t>，</w:t>
      </w:r>
      <w:r>
        <w:rPr>
          <w:rFonts w:hint="eastAsia"/>
        </w:rPr>
        <w:t>故用玄參、芍</w:t>
      </w:r>
      <w:r w:rsidR="00AD5F8E">
        <w:rPr>
          <w:rFonts w:hint="eastAsia"/>
        </w:rPr>
        <w:t>藥</w:t>
      </w:r>
      <w:r>
        <w:rPr>
          <w:rFonts w:hint="eastAsia"/>
        </w:rPr>
        <w:t>以退熱。又血虛者</w:t>
      </w:r>
      <w:r w:rsidR="006C4C45">
        <w:rPr>
          <w:rFonts w:hint="eastAsia"/>
        </w:rPr>
        <w:t>，</w:t>
      </w:r>
      <w:r>
        <w:rPr>
          <w:rFonts w:hint="eastAsia"/>
        </w:rPr>
        <w:t>其肝腎必虛</w:t>
      </w:r>
      <w:r w:rsidR="006C4C45">
        <w:rPr>
          <w:rFonts w:hint="eastAsia"/>
        </w:rPr>
        <w:t>，</w:t>
      </w:r>
      <w:r>
        <w:rPr>
          <w:rFonts w:hint="eastAsia"/>
        </w:rPr>
        <w:t>故用萸肉、枸杞以補其肝腎。甘草為補脾胃之正藥</w:t>
      </w:r>
      <w:r w:rsidR="006C4C45">
        <w:rPr>
          <w:rFonts w:hint="eastAsia"/>
        </w:rPr>
        <w:t>，</w:t>
      </w:r>
      <w:r>
        <w:rPr>
          <w:rFonts w:hint="eastAsia"/>
        </w:rPr>
        <w:t>與方中萸肉並用</w:t>
      </w:r>
      <w:r w:rsidR="006C4C45">
        <w:rPr>
          <w:rFonts w:hint="eastAsia"/>
        </w:rPr>
        <w:t>，</w:t>
      </w:r>
      <w:r>
        <w:rPr>
          <w:rFonts w:hint="eastAsia"/>
        </w:rPr>
        <w:t>更有酸甘化陰之妙。桃仁、紅花為破血之要品</w:t>
      </w:r>
      <w:r w:rsidR="006C4C45">
        <w:rPr>
          <w:rFonts w:hint="eastAsia"/>
        </w:rPr>
        <w:t>，</w:t>
      </w:r>
      <w:r>
        <w:rPr>
          <w:rFonts w:hint="eastAsia"/>
        </w:rPr>
        <w:t>方中少用之</w:t>
      </w:r>
      <w:r w:rsidR="006C4C45">
        <w:rPr>
          <w:rFonts w:hint="eastAsia"/>
        </w:rPr>
        <w:t>，</w:t>
      </w:r>
      <w:r>
        <w:rPr>
          <w:rFonts w:hint="eastAsia"/>
        </w:rPr>
        <w:t>非取其破血</w:t>
      </w:r>
      <w:r w:rsidR="006C4C45">
        <w:rPr>
          <w:rFonts w:hint="eastAsia"/>
        </w:rPr>
        <w:t>，</w:t>
      </w:r>
      <w:r>
        <w:rPr>
          <w:rFonts w:hint="eastAsia"/>
        </w:rPr>
        <w:t>欲借之以活血脈通經絡也。至方後附載</w:t>
      </w:r>
      <w:r w:rsidR="006C4C45">
        <w:rPr>
          <w:rFonts w:hint="eastAsia"/>
        </w:rPr>
        <w:t>，</w:t>
      </w:r>
      <w:r>
        <w:rPr>
          <w:rFonts w:hint="eastAsia"/>
        </w:rPr>
        <w:t>因證加減諸藥</w:t>
      </w:r>
      <w:r w:rsidR="006C4C45">
        <w:rPr>
          <w:rFonts w:hint="eastAsia"/>
        </w:rPr>
        <w:t>，</w:t>
      </w:r>
      <w:r>
        <w:rPr>
          <w:rFonts w:hint="eastAsia"/>
        </w:rPr>
        <w:t>不過粗陳梗概</w:t>
      </w:r>
      <w:r w:rsidR="006C4C45">
        <w:rPr>
          <w:rFonts w:hint="eastAsia"/>
        </w:rPr>
        <w:t>，</w:t>
      </w: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證之更改多端</w:t>
      </w:r>
      <w:r w:rsidR="006C4C45">
        <w:rPr>
          <w:rFonts w:hint="eastAsia"/>
        </w:rPr>
        <w:t>，</w:t>
      </w:r>
      <w:r>
        <w:rPr>
          <w:rFonts w:hint="eastAsia"/>
        </w:rPr>
        <w:t>尤貴臨證者</w:t>
      </w:r>
      <w:r w:rsidR="006C4C45">
        <w:rPr>
          <w:rFonts w:hint="eastAsia"/>
        </w:rPr>
        <w:t>，</w:t>
      </w:r>
      <w:r>
        <w:rPr>
          <w:rFonts w:hint="eastAsia"/>
        </w:rPr>
        <w:t>因時制宜耳。</w:t>
      </w:r>
    </w:p>
    <w:p w:rsidR="00191B2F" w:rsidRDefault="00885B37" w:rsidP="00885B37">
      <w:pPr>
        <w:pStyle w:val="2f5"/>
        <w:ind w:firstLine="712"/>
      </w:pPr>
      <w:r>
        <w:rPr>
          <w:rFonts w:hint="eastAsia"/>
        </w:rPr>
        <w:t>滄州</w:t>
      </w:r>
      <w:r w:rsidR="00191B2F">
        <w:rPr>
          <w:rFonts w:hint="eastAsia"/>
        </w:rPr>
        <w:t>曹庄子</w:t>
      </w:r>
      <w:r>
        <w:rPr>
          <w:rFonts w:hint="eastAsia"/>
        </w:rPr>
        <w:t>曹姓女</w:t>
      </w:r>
      <w:r w:rsidR="006C4C45">
        <w:rPr>
          <w:rFonts w:hint="eastAsia"/>
        </w:rPr>
        <w:t>，</w:t>
      </w:r>
      <w:r>
        <w:rPr>
          <w:rFonts w:hint="eastAsia"/>
        </w:rPr>
        <w:t>年十六歲</w:t>
      </w:r>
      <w:r w:rsidR="006C4C45">
        <w:rPr>
          <w:rFonts w:hint="eastAsia"/>
        </w:rPr>
        <w:t>，</w:t>
      </w:r>
      <w:r>
        <w:rPr>
          <w:rFonts w:hint="eastAsia"/>
        </w:rPr>
        <w:t>天癸猶未至。飲食減少</w:t>
      </w:r>
      <w:r w:rsidR="006C4C45">
        <w:rPr>
          <w:rFonts w:hint="eastAsia"/>
        </w:rPr>
        <w:t>，</w:t>
      </w:r>
      <w:r>
        <w:rPr>
          <w:rFonts w:hint="eastAsia"/>
        </w:rPr>
        <w:t>身體羸瘦</w:t>
      </w:r>
      <w:r w:rsidR="006C4C45">
        <w:rPr>
          <w:rFonts w:hint="eastAsia"/>
        </w:rPr>
        <w:t>，</w:t>
      </w:r>
      <w:r>
        <w:rPr>
          <w:rFonts w:hint="eastAsia"/>
        </w:rPr>
        <w:t>漸覺灼熱。其脈五至</w:t>
      </w:r>
      <w:r w:rsidR="006C4C45">
        <w:rPr>
          <w:rFonts w:hint="eastAsia"/>
        </w:rPr>
        <w:t>，</w:t>
      </w:r>
      <w:r>
        <w:rPr>
          <w:rFonts w:hint="eastAsia"/>
        </w:rPr>
        <w:t>細而無力。治以資生通脈湯</w:t>
      </w:r>
      <w:r w:rsidR="006C4C45">
        <w:rPr>
          <w:rFonts w:hint="eastAsia"/>
        </w:rPr>
        <w:t>，</w:t>
      </w:r>
      <w:r>
        <w:rPr>
          <w:rFonts w:hint="eastAsia"/>
        </w:rPr>
        <w:t>服至五劑</w:t>
      </w:r>
      <w:r w:rsidR="006C4C45">
        <w:rPr>
          <w:rFonts w:hint="eastAsia"/>
        </w:rPr>
        <w:t>，</w:t>
      </w:r>
      <w:r>
        <w:rPr>
          <w:rFonts w:hint="eastAsia"/>
        </w:rPr>
        <w:t>灼熱已退</w:t>
      </w:r>
      <w:r w:rsidR="006C4C45">
        <w:rPr>
          <w:rFonts w:hint="eastAsia"/>
        </w:rPr>
        <w:t>，</w:t>
      </w:r>
      <w:r>
        <w:rPr>
          <w:rFonts w:hint="eastAsia"/>
        </w:rPr>
        <w:t>飲食加多。遂將方中玄參、芍</w:t>
      </w:r>
      <w:r w:rsidR="00AD5F8E">
        <w:rPr>
          <w:rFonts w:hint="eastAsia"/>
        </w:rPr>
        <w:t>藥</w:t>
      </w:r>
      <w:r>
        <w:rPr>
          <w:rFonts w:hint="eastAsia"/>
        </w:rPr>
        <w:t>各減一錢</w:t>
      </w:r>
      <w:r w:rsidR="006C4C45">
        <w:rPr>
          <w:rFonts w:hint="eastAsia"/>
        </w:rPr>
        <w:t>，</w:t>
      </w:r>
      <w:r>
        <w:rPr>
          <w:rFonts w:hint="eastAsia"/>
        </w:rPr>
        <w:t>又加當歸、懷牛膝各三錢。服至十劑</w:t>
      </w:r>
      <w:r w:rsidR="006C4C45">
        <w:rPr>
          <w:rFonts w:hint="eastAsia"/>
        </w:rPr>
        <w:t>，</w:t>
      </w:r>
      <w:r>
        <w:rPr>
          <w:rFonts w:hint="eastAsia"/>
        </w:rPr>
        <w:t>身體較前胖壯</w:t>
      </w:r>
      <w:r w:rsidR="006C4C45">
        <w:rPr>
          <w:rFonts w:hint="eastAsia"/>
        </w:rPr>
        <w:t>，</w:t>
      </w:r>
      <w:r>
        <w:rPr>
          <w:rFonts w:hint="eastAsia"/>
        </w:rPr>
        <w:t>脈象亦大有起色。又</w:t>
      </w:r>
      <w:r w:rsidR="00D24630">
        <w:rPr>
          <w:rFonts w:hint="eastAsia"/>
        </w:rPr>
        <w:t>於</w:t>
      </w:r>
      <w:r>
        <w:rPr>
          <w:rFonts w:hint="eastAsia"/>
        </w:rPr>
        <w:t>方中加樗雞（俗名紅娘蟲）十枚</w:t>
      </w:r>
      <w:r w:rsidR="006C4C45">
        <w:rPr>
          <w:rFonts w:hint="eastAsia"/>
        </w:rPr>
        <w:t>，</w:t>
      </w:r>
      <w:r>
        <w:rPr>
          <w:rFonts w:hint="eastAsia"/>
        </w:rPr>
        <w:t>服至七八劑</w:t>
      </w:r>
      <w:r w:rsidR="006C4C45">
        <w:rPr>
          <w:rFonts w:hint="eastAsia"/>
        </w:rPr>
        <w:t>，</w:t>
      </w:r>
      <w:r>
        <w:rPr>
          <w:rFonts w:hint="eastAsia"/>
        </w:rPr>
        <w:t>天癸遂至。遂減去樗雞</w:t>
      </w:r>
      <w:r w:rsidR="006C4C45">
        <w:rPr>
          <w:rFonts w:hint="eastAsia"/>
        </w:rPr>
        <w:t>，</w:t>
      </w:r>
      <w:r>
        <w:rPr>
          <w:rFonts w:hint="eastAsia"/>
        </w:rPr>
        <w:t>再服數劑</w:t>
      </w:r>
      <w:r w:rsidR="006C4C45">
        <w:rPr>
          <w:rFonts w:hint="eastAsia"/>
        </w:rPr>
        <w:t>，</w:t>
      </w:r>
      <w:r>
        <w:rPr>
          <w:rFonts w:hint="eastAsia"/>
        </w:rPr>
        <w:t>以善其後。</w:t>
      </w:r>
    </w:p>
    <w:p w:rsidR="00191B2F" w:rsidRDefault="00885B37" w:rsidP="00885B37">
      <w:pPr>
        <w:pStyle w:val="2f5"/>
        <w:ind w:firstLine="712"/>
      </w:pPr>
      <w:r>
        <w:rPr>
          <w:rFonts w:hint="eastAsia"/>
        </w:rPr>
        <w:t>奉天馬氏女</w:t>
      </w:r>
      <w:r w:rsidR="006C4C45">
        <w:rPr>
          <w:rFonts w:hint="eastAsia"/>
        </w:rPr>
        <w:t>，</w:t>
      </w:r>
      <w:r>
        <w:rPr>
          <w:rFonts w:hint="eastAsia"/>
        </w:rPr>
        <w:t>自十四歲</w:t>
      </w:r>
      <w:r w:rsidR="006C4C45">
        <w:rPr>
          <w:rFonts w:hint="eastAsia"/>
        </w:rPr>
        <w:t>，</w:t>
      </w:r>
      <w:r>
        <w:rPr>
          <w:rFonts w:hint="eastAsia"/>
        </w:rPr>
        <w:t>月事已通</w:t>
      </w:r>
      <w:r w:rsidR="006C4C45">
        <w:rPr>
          <w:rFonts w:hint="eastAsia"/>
        </w:rPr>
        <w:t>，</w:t>
      </w:r>
      <w:r>
        <w:rPr>
          <w:rFonts w:hint="eastAsia"/>
        </w:rPr>
        <w:t>至十五歲秋際</w:t>
      </w:r>
      <w:r w:rsidR="006C4C45">
        <w:rPr>
          <w:rFonts w:hint="eastAsia"/>
        </w:rPr>
        <w:t>，</w:t>
      </w:r>
      <w:r>
        <w:rPr>
          <w:rFonts w:hint="eastAsia"/>
        </w:rPr>
        <w:t>因食瓜果過多</w:t>
      </w:r>
      <w:r w:rsidR="006C4C45">
        <w:rPr>
          <w:rFonts w:hint="eastAsia"/>
        </w:rPr>
        <w:t>，</w:t>
      </w:r>
      <w:r w:rsidR="00A5375E">
        <w:rPr>
          <w:rFonts w:hint="eastAsia"/>
        </w:rPr>
        <w:t>泄瀉</w:t>
      </w:r>
      <w:r>
        <w:rPr>
          <w:rFonts w:hint="eastAsia"/>
        </w:rPr>
        <w:t>月餘方愈</w:t>
      </w:r>
      <w:r w:rsidR="006C4C45">
        <w:rPr>
          <w:rFonts w:hint="eastAsia"/>
        </w:rPr>
        <w:t>，</w:t>
      </w:r>
      <w:r>
        <w:rPr>
          <w:rFonts w:hint="eastAsia"/>
        </w:rPr>
        <w:t>從此月事遂閉</w:t>
      </w:r>
      <w:r w:rsidR="006C4C45">
        <w:rPr>
          <w:rFonts w:hint="eastAsia"/>
        </w:rPr>
        <w:t>，</w:t>
      </w:r>
      <w:r>
        <w:rPr>
          <w:rFonts w:hint="eastAsia"/>
        </w:rPr>
        <w:t>延醫</w:t>
      </w:r>
      <w:r w:rsidR="00D24630">
        <w:rPr>
          <w:rFonts w:hint="eastAsia"/>
        </w:rPr>
        <w:t>診治</w:t>
      </w:r>
      <w:r w:rsidR="006C4C45">
        <w:rPr>
          <w:rFonts w:hint="eastAsia"/>
        </w:rPr>
        <w:t>，</w:t>
      </w:r>
      <w:r>
        <w:rPr>
          <w:rFonts w:hint="eastAsia"/>
        </w:rPr>
        <w:t>至十六歲季夏</w:t>
      </w:r>
      <w:r w:rsidR="006C4C45">
        <w:rPr>
          <w:rFonts w:hint="eastAsia"/>
        </w:rPr>
        <w:t>，</w:t>
      </w:r>
      <w:r>
        <w:rPr>
          <w:rFonts w:hint="eastAsia"/>
        </w:rPr>
        <w:t>病浸增劇</w:t>
      </w:r>
      <w:r w:rsidR="006C4C45">
        <w:rPr>
          <w:rFonts w:hint="eastAsia"/>
        </w:rPr>
        <w:t>，</w:t>
      </w:r>
      <w:r>
        <w:rPr>
          <w:rFonts w:hint="eastAsia"/>
        </w:rPr>
        <w:t>因求為</w:t>
      </w:r>
      <w:r w:rsidR="00D24630">
        <w:rPr>
          <w:rFonts w:hint="eastAsia"/>
        </w:rPr>
        <w:t>診治</w:t>
      </w:r>
      <w:r>
        <w:rPr>
          <w:rFonts w:hint="eastAsia"/>
        </w:rPr>
        <w:t>。其身形瘦弱異常</w:t>
      </w:r>
      <w:r w:rsidR="006C4C45">
        <w:rPr>
          <w:rFonts w:hint="eastAsia"/>
        </w:rPr>
        <w:t>，</w:t>
      </w:r>
      <w:r>
        <w:rPr>
          <w:rFonts w:hint="eastAsia"/>
        </w:rPr>
        <w:t>氣息微喘</w:t>
      </w:r>
      <w:r w:rsidR="006C4C45">
        <w:rPr>
          <w:rFonts w:hint="eastAsia"/>
        </w:rPr>
        <w:t>，</w:t>
      </w:r>
      <w:r w:rsidR="00093B46">
        <w:rPr>
          <w:rFonts w:hint="eastAsia"/>
        </w:rPr>
        <w:t>乾</w:t>
      </w:r>
      <w:r>
        <w:rPr>
          <w:rFonts w:hint="eastAsia"/>
        </w:rPr>
        <w:t>嗽無痰</w:t>
      </w:r>
      <w:r w:rsidR="006C4C45">
        <w:rPr>
          <w:rFonts w:hint="eastAsia"/>
        </w:rPr>
        <w:t>，</w:t>
      </w:r>
      <w:r>
        <w:rPr>
          <w:rFonts w:hint="eastAsia"/>
        </w:rPr>
        <w:t>過午潮熱</w:t>
      </w:r>
      <w:r w:rsidR="006C4C45">
        <w:rPr>
          <w:rFonts w:hint="eastAsia"/>
        </w:rPr>
        <w:t>，</w:t>
      </w:r>
      <w:r>
        <w:rPr>
          <w:rFonts w:hint="eastAsia"/>
        </w:rPr>
        <w:t>夜間尤甚</w:t>
      </w:r>
      <w:r w:rsidR="006C4C45">
        <w:rPr>
          <w:rFonts w:hint="eastAsia"/>
        </w:rPr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大便</w:t>
      </w:r>
      <w:r w:rsidR="00A5375E">
        <w:rPr>
          <w:rFonts w:hint="eastAsia"/>
        </w:rPr>
        <w:t>泄瀉</w:t>
      </w:r>
      <w:r>
        <w:rPr>
          <w:rFonts w:hint="eastAsia"/>
        </w:rPr>
        <w:t>。其脈數近六至</w:t>
      </w:r>
      <w:r w:rsidR="006C4C45">
        <w:rPr>
          <w:rFonts w:hint="eastAsia"/>
        </w:rPr>
        <w:t>，</w:t>
      </w:r>
      <w:r>
        <w:rPr>
          <w:rFonts w:hint="eastAsia"/>
        </w:rPr>
        <w:t>微細無力。俾先用生懷山藥細末八錢</w:t>
      </w:r>
      <w:r w:rsidR="006C4C45">
        <w:rPr>
          <w:rFonts w:hint="eastAsia"/>
        </w:rPr>
        <w:t>，</w:t>
      </w:r>
      <w:r>
        <w:rPr>
          <w:rFonts w:hint="eastAsia"/>
        </w:rPr>
        <w:t>水調煮作粥</w:t>
      </w:r>
      <w:r w:rsidR="006C4C45">
        <w:rPr>
          <w:rFonts w:hint="eastAsia"/>
        </w:rPr>
        <w:t>，</w:t>
      </w:r>
      <w:r>
        <w:rPr>
          <w:rFonts w:hint="eastAsia"/>
        </w:rPr>
        <w:t>又將熟雞子黃四枚</w:t>
      </w:r>
      <w:r w:rsidR="006C4C45">
        <w:rPr>
          <w:rFonts w:hint="eastAsia"/>
        </w:rPr>
        <w:t>，</w:t>
      </w:r>
      <w:r>
        <w:rPr>
          <w:rFonts w:hint="eastAsia"/>
        </w:rPr>
        <w:t>捻碎攙粥中</w:t>
      </w:r>
      <w:r w:rsidR="006C4C45">
        <w:rPr>
          <w:rFonts w:hint="eastAsia"/>
        </w:rPr>
        <w:t>，</w:t>
      </w:r>
      <w:r>
        <w:rPr>
          <w:rFonts w:hint="eastAsia"/>
        </w:rPr>
        <w:t>再煮一兩沸</w:t>
      </w:r>
      <w:r w:rsidR="006C4C45">
        <w:rPr>
          <w:rFonts w:hint="eastAsia"/>
        </w:rPr>
        <w:t>，</w:t>
      </w:r>
      <w:r>
        <w:rPr>
          <w:rFonts w:hint="eastAsia"/>
        </w:rPr>
        <w:t>空心時服。服後須臾</w:t>
      </w:r>
      <w:r w:rsidR="006C4C45">
        <w:rPr>
          <w:rFonts w:hint="eastAsia"/>
        </w:rPr>
        <w:t>，</w:t>
      </w:r>
      <w:r>
        <w:rPr>
          <w:rFonts w:hint="eastAsia"/>
        </w:rPr>
        <w:t>又服西藥百布聖二瓦</w:t>
      </w:r>
      <w:r w:rsidR="006C4C45">
        <w:rPr>
          <w:rFonts w:hint="eastAsia"/>
        </w:rPr>
        <w:t>，</w:t>
      </w:r>
      <w:r>
        <w:rPr>
          <w:rFonts w:hint="eastAsia"/>
        </w:rPr>
        <w:t>以助其消化</w:t>
      </w:r>
      <w:r w:rsidR="006C4C45">
        <w:rPr>
          <w:rFonts w:hint="eastAsia"/>
        </w:rPr>
        <w:t>，</w:t>
      </w:r>
      <w:r>
        <w:rPr>
          <w:rFonts w:hint="eastAsia"/>
        </w:rPr>
        <w:t>每日如此兩次</w:t>
      </w:r>
      <w:r w:rsidR="006C4C45">
        <w:rPr>
          <w:rFonts w:hint="eastAsia"/>
        </w:rPr>
        <w:t>，</w:t>
      </w:r>
      <w:r>
        <w:rPr>
          <w:rFonts w:hint="eastAsia"/>
        </w:rPr>
        <w:t>用作點心</w:t>
      </w:r>
      <w:r w:rsidR="006C4C45">
        <w:rPr>
          <w:rFonts w:hint="eastAsia"/>
        </w:rPr>
        <w:t>，</w:t>
      </w:r>
      <w:r>
        <w:rPr>
          <w:rFonts w:hint="eastAsia"/>
        </w:rPr>
        <w:t>服至四日</w:t>
      </w:r>
      <w:r w:rsidR="006C4C45">
        <w:rPr>
          <w:rFonts w:hint="eastAsia"/>
        </w:rPr>
        <w:t>，</w:t>
      </w:r>
      <w:r>
        <w:rPr>
          <w:rFonts w:hint="eastAsia"/>
        </w:rPr>
        <w:t>其瀉已止。又服數日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諸病亦稍見輕。遂投以資生通脈湯</w:t>
      </w:r>
      <w:r w:rsidR="006C4C45">
        <w:rPr>
          <w:rFonts w:hint="eastAsia"/>
        </w:rPr>
        <w:t>，</w:t>
      </w:r>
      <w:r>
        <w:rPr>
          <w:rFonts w:hint="eastAsia"/>
        </w:rPr>
        <w:t>去玄參加生地黃五錢、川貝三錢</w:t>
      </w:r>
      <w:r w:rsidR="006C4C45">
        <w:rPr>
          <w:rFonts w:hint="eastAsia"/>
        </w:rPr>
        <w:t>，</w:t>
      </w:r>
      <w:r>
        <w:rPr>
          <w:rFonts w:hint="eastAsia"/>
        </w:rPr>
        <w:t>連服十餘劑</w:t>
      </w:r>
      <w:r w:rsidR="006C4C45">
        <w:rPr>
          <w:rFonts w:hint="eastAsia"/>
        </w:rPr>
        <w:t>，</w:t>
      </w:r>
      <w:r>
        <w:rPr>
          <w:rFonts w:hint="eastAsia"/>
        </w:rPr>
        <w:t>灼熱減十分之八</w:t>
      </w:r>
      <w:r w:rsidR="006C4C45">
        <w:rPr>
          <w:rFonts w:hint="eastAsia"/>
        </w:rPr>
        <w:t>，</w:t>
      </w:r>
      <w:r>
        <w:rPr>
          <w:rFonts w:hint="eastAsia"/>
        </w:rPr>
        <w:t>飲食加多</w:t>
      </w:r>
      <w:r w:rsidR="006C4C45">
        <w:rPr>
          <w:rFonts w:hint="eastAsia"/>
        </w:rPr>
        <w:t>，</w:t>
      </w:r>
      <w:r>
        <w:rPr>
          <w:rFonts w:hint="eastAsia"/>
        </w:rPr>
        <w:t>喘嗽亦漸愈。遂將生地黃換作熟地黃</w:t>
      </w:r>
      <w:r w:rsidR="006C4C45">
        <w:rPr>
          <w:rFonts w:hint="eastAsia"/>
        </w:rPr>
        <w:t>，</w:t>
      </w:r>
      <w:r>
        <w:rPr>
          <w:rFonts w:hint="eastAsia"/>
        </w:rPr>
        <w:t>又加懷牛膝五錢</w:t>
      </w:r>
      <w:r w:rsidR="006C4C45">
        <w:rPr>
          <w:rFonts w:hint="eastAsia"/>
        </w:rPr>
        <w:t>，</w:t>
      </w:r>
      <w:r>
        <w:rPr>
          <w:rFonts w:hint="eastAsia"/>
        </w:rPr>
        <w:t>服至十劑</w:t>
      </w:r>
      <w:r w:rsidR="006C4C45">
        <w:rPr>
          <w:rFonts w:hint="eastAsia"/>
        </w:rPr>
        <w:t>，</w:t>
      </w:r>
      <w:r>
        <w:rPr>
          <w:rFonts w:hint="eastAsia"/>
        </w:rPr>
        <w:t>自覺身體爽健</w:t>
      </w:r>
      <w:r w:rsidR="006C4C45">
        <w:rPr>
          <w:rFonts w:hint="eastAsia"/>
        </w:rPr>
        <w:t>，</w:t>
      </w:r>
      <w:r>
        <w:rPr>
          <w:rFonts w:hint="eastAsia"/>
        </w:rPr>
        <w:t>諸病皆無</w:t>
      </w:r>
      <w:r w:rsidR="006C4C45">
        <w:rPr>
          <w:rFonts w:hint="eastAsia"/>
        </w:rPr>
        <w:t>，</w:t>
      </w:r>
      <w:r>
        <w:rPr>
          <w:rFonts w:hint="eastAsia"/>
        </w:rPr>
        <w:t>惟月事猶未見。又</w:t>
      </w:r>
      <w:r w:rsidR="00D24630">
        <w:rPr>
          <w:rFonts w:hint="eastAsia"/>
        </w:rPr>
        <w:t>於</w:t>
      </w:r>
      <w:r>
        <w:rPr>
          <w:rFonts w:hint="eastAsia"/>
        </w:rPr>
        <w:t>方中加</w:t>
      </w:r>
      <w:r w:rsidR="00191B2F">
        <w:rPr>
          <w:rFonts w:hint="eastAsia"/>
        </w:rPr>
        <w:t>蟅</w:t>
      </w:r>
      <w:r>
        <w:rPr>
          <w:rFonts w:hint="eastAsia"/>
        </w:rPr>
        <w:t>蟲（即土鱉蟲</w:t>
      </w:r>
      <w:r w:rsidR="006C4C45">
        <w:rPr>
          <w:rFonts w:hint="eastAsia"/>
        </w:rPr>
        <w:t>，</w:t>
      </w:r>
      <w:r>
        <w:rPr>
          <w:rFonts w:hint="eastAsia"/>
        </w:rPr>
        <w:t>背多橫紋者真</w:t>
      </w:r>
      <w:r w:rsidR="006C4C45">
        <w:rPr>
          <w:rFonts w:hint="eastAsia"/>
        </w:rPr>
        <w:t>，</w:t>
      </w:r>
      <w:r>
        <w:rPr>
          <w:rFonts w:hint="eastAsia"/>
        </w:rPr>
        <w:t>背光滑者非是）五枚、樗雞十枚</w:t>
      </w:r>
      <w:r w:rsidR="006C4C45">
        <w:rPr>
          <w:rFonts w:hint="eastAsia"/>
        </w:rPr>
        <w:t>，</w:t>
      </w:r>
      <w:r>
        <w:rPr>
          <w:rFonts w:hint="eastAsia"/>
        </w:rPr>
        <w:t>服至四劑</w:t>
      </w:r>
      <w:r w:rsidR="006C4C45">
        <w:rPr>
          <w:rFonts w:hint="eastAsia"/>
        </w:rPr>
        <w:t>，</w:t>
      </w:r>
      <w:r>
        <w:rPr>
          <w:rFonts w:hint="eastAsia"/>
        </w:rPr>
        <w:t>月事已通。遂去蟲、樗雞</w:t>
      </w:r>
      <w:r w:rsidR="006C4C45">
        <w:rPr>
          <w:rFonts w:hint="eastAsia"/>
        </w:rPr>
        <w:t>，</w:t>
      </w:r>
      <w:r>
        <w:rPr>
          <w:rFonts w:hint="eastAsia"/>
        </w:rPr>
        <w:t>俾再服數劑</w:t>
      </w:r>
      <w:r w:rsidR="006C4C45">
        <w:rPr>
          <w:rFonts w:hint="eastAsia"/>
        </w:rPr>
        <w:t>，</w:t>
      </w:r>
      <w:r>
        <w:rPr>
          <w:rFonts w:hint="eastAsia"/>
        </w:rPr>
        <w:t>以善其後。</w:t>
      </w:r>
    </w:p>
    <w:p w:rsidR="00885B37" w:rsidRDefault="007C15F7" w:rsidP="00885B37">
      <w:pPr>
        <w:pStyle w:val="2f5"/>
        <w:ind w:firstLine="712"/>
      </w:pPr>
      <w:r w:rsidRPr="007C15F7">
        <w:rPr>
          <w:rFonts w:hint="eastAsia"/>
        </w:rPr>
        <w:t>甘肅馬姓</w:t>
      </w:r>
      <w:r w:rsidR="006C4C45">
        <w:rPr>
          <w:rFonts w:hint="eastAsia"/>
        </w:rPr>
        <w:t>，</w:t>
      </w:r>
      <w:r w:rsidRPr="007C15F7">
        <w:rPr>
          <w:rFonts w:hint="eastAsia"/>
        </w:rPr>
        <w:t>寓天津英租界安居</w:t>
      </w:r>
      <w:r>
        <w:rPr>
          <w:rFonts w:hint="eastAsia"/>
        </w:rPr>
        <w:t>里</w:t>
      </w:r>
      <w:r w:rsidR="006C4C45">
        <w:rPr>
          <w:rFonts w:hint="eastAsia"/>
        </w:rPr>
        <w:t>，</w:t>
      </w:r>
      <w:r>
        <w:rPr>
          <w:rFonts w:hint="eastAsia"/>
        </w:rPr>
        <w:t>有</w:t>
      </w:r>
      <w:r w:rsidR="00885B37">
        <w:rPr>
          <w:rFonts w:hint="eastAsia"/>
        </w:rPr>
        <w:t>女十七歲。自十六歲秋際</w:t>
      </w:r>
      <w:r w:rsidR="006C4C45">
        <w:rPr>
          <w:rFonts w:hint="eastAsia"/>
        </w:rPr>
        <w:t>，</w:t>
      </w:r>
      <w:r w:rsidR="00885B37">
        <w:rPr>
          <w:rFonts w:hint="eastAsia"/>
        </w:rPr>
        <w:t>因患右目生內障</w:t>
      </w:r>
      <w:r w:rsidR="006C4C45">
        <w:rPr>
          <w:rFonts w:hint="eastAsia"/>
        </w:rPr>
        <w:t>，</w:t>
      </w:r>
      <w:r w:rsidR="00885B37">
        <w:rPr>
          <w:rFonts w:hint="eastAsia"/>
        </w:rPr>
        <w:t>服藥不愈</w:t>
      </w:r>
      <w:r w:rsidR="006C4C45">
        <w:rPr>
          <w:rFonts w:hint="eastAsia"/>
        </w:rPr>
        <w:t>，</w:t>
      </w:r>
      <w:r w:rsidR="00885B37">
        <w:rPr>
          <w:rFonts w:hint="eastAsia"/>
        </w:rPr>
        <w:t>憂思過度</w:t>
      </w:r>
      <w:r w:rsidR="006C4C45">
        <w:rPr>
          <w:rFonts w:hint="eastAsia"/>
        </w:rPr>
        <w:t>，</w:t>
      </w:r>
      <w:r w:rsidR="00885B37">
        <w:rPr>
          <w:rFonts w:hint="eastAsia"/>
        </w:rPr>
        <w:t>以致月閉。自臘月服藥</w:t>
      </w:r>
      <w:r w:rsidR="006C4C45">
        <w:rPr>
          <w:rFonts w:hint="eastAsia"/>
        </w:rPr>
        <w:t>，</w:t>
      </w:r>
      <w:r w:rsidR="00885B37">
        <w:rPr>
          <w:rFonts w:hint="eastAsia"/>
        </w:rPr>
        <w:t>直至次年孟秋月底不愈</w:t>
      </w:r>
      <w:r w:rsidR="006C4C45">
        <w:rPr>
          <w:rFonts w:hint="eastAsia"/>
        </w:rPr>
        <w:t>，</w:t>
      </w:r>
      <w:r w:rsidRPr="007C15F7">
        <w:rPr>
          <w:rFonts w:hint="eastAsia"/>
        </w:rPr>
        <w:t>其兄向為陸軍團長</w:t>
      </w:r>
      <w:r w:rsidR="006C4C45">
        <w:t>，</w:t>
      </w:r>
      <w:r w:rsidRPr="007C15F7">
        <w:rPr>
          <w:rFonts w:hint="eastAsia"/>
        </w:rPr>
        <w:t>時賦閑家居</w:t>
      </w:r>
      <w:r w:rsidR="006C4C45">
        <w:t>，</w:t>
      </w:r>
      <w:r w:rsidRPr="007C15F7">
        <w:rPr>
          <w:rFonts w:hint="eastAsia"/>
        </w:rPr>
        <w:t>喜涉閱醫書。見愚新出版五期《衷中參西錄》</w:t>
      </w:r>
      <w:r w:rsidR="006C4C45">
        <w:t>，</w:t>
      </w:r>
      <w:r w:rsidRPr="007C15F7">
        <w:rPr>
          <w:rFonts w:hint="eastAsia"/>
        </w:rPr>
        <w:t>極為推許</w:t>
      </w:r>
      <w:r w:rsidR="006C4C45">
        <w:rPr>
          <w:rFonts w:hint="eastAsia"/>
        </w:rPr>
        <w:t>，</w:t>
      </w:r>
      <w:r w:rsidRPr="007C15F7">
        <w:rPr>
          <w:rFonts w:hint="eastAsia"/>
        </w:rPr>
        <w:t>遂來寓問詢</w:t>
      </w:r>
      <w:r w:rsidR="006C4C45">
        <w:t>，</w:t>
      </w:r>
      <w:r w:rsidRPr="007C15F7">
        <w:rPr>
          <w:rFonts w:hint="eastAsia"/>
        </w:rPr>
        <w:t>求為診治。</w:t>
      </w:r>
      <w:r w:rsidR="00885B37">
        <w:rPr>
          <w:rFonts w:hint="eastAsia"/>
        </w:rPr>
        <w:t>其人體質瘦弱</w:t>
      </w:r>
      <w:r w:rsidR="006C4C45">
        <w:rPr>
          <w:rFonts w:hint="eastAsia"/>
        </w:rPr>
        <w:t>，</w:t>
      </w:r>
      <w:r w:rsidR="00885B37">
        <w:rPr>
          <w:rFonts w:hint="eastAsia"/>
        </w:rPr>
        <w:t>五心煩熱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過午兩顴色紅</w:t>
      </w:r>
      <w:r w:rsidR="006C4C45">
        <w:rPr>
          <w:rFonts w:hint="eastAsia"/>
        </w:rPr>
        <w:t>，</w:t>
      </w:r>
      <w:r w:rsidR="00885B37">
        <w:rPr>
          <w:rFonts w:hint="eastAsia"/>
        </w:rPr>
        <w:t>灼熱益甚</w:t>
      </w:r>
      <w:r w:rsidR="006C4C45">
        <w:rPr>
          <w:rFonts w:hint="eastAsia"/>
        </w:rPr>
        <w:t>，</w:t>
      </w:r>
      <w:r w:rsidR="00885B37">
        <w:rPr>
          <w:rFonts w:hint="eastAsia"/>
        </w:rPr>
        <w:t>心中滿悶</w:t>
      </w:r>
      <w:r w:rsidR="006C4C45">
        <w:rPr>
          <w:rFonts w:hint="eastAsia"/>
        </w:rPr>
        <w:t>，</w:t>
      </w:r>
      <w:r w:rsidR="00885B37">
        <w:rPr>
          <w:rFonts w:hint="eastAsia"/>
        </w:rPr>
        <w:t>飲食少許</w:t>
      </w:r>
      <w:r w:rsidR="006C4C45">
        <w:rPr>
          <w:rFonts w:hint="eastAsia"/>
        </w:rPr>
        <w:t>，</w:t>
      </w:r>
      <w:r w:rsidR="00885B37">
        <w:rPr>
          <w:rFonts w:hint="eastAsia"/>
        </w:rPr>
        <w:t>即停滯不下</w:t>
      </w:r>
      <w:r w:rsidR="006C4C45">
        <w:rPr>
          <w:rFonts w:hint="eastAsia"/>
        </w:rPr>
        <w:t>，</w:t>
      </w:r>
      <w:r w:rsidR="00885B37">
        <w:rPr>
          <w:rFonts w:hint="eastAsia"/>
        </w:rPr>
        <w:t>夜不能寐。脈搏五至</w:t>
      </w:r>
      <w:r w:rsidR="006C4C45">
        <w:rPr>
          <w:rFonts w:hint="eastAsia"/>
        </w:rPr>
        <w:t>，</w:t>
      </w:r>
      <w:r w:rsidR="00885B37">
        <w:rPr>
          <w:rFonts w:hint="eastAsia"/>
        </w:rPr>
        <w:t>弦細無力。為其飲食停滯</w:t>
      </w:r>
      <w:r w:rsidR="006C4C45">
        <w:rPr>
          <w:rFonts w:hint="eastAsia"/>
        </w:rPr>
        <w:t>，</w:t>
      </w:r>
      <w:r w:rsidR="00885B37">
        <w:rPr>
          <w:rFonts w:hint="eastAsia"/>
        </w:rPr>
        <w:t>夜不能寐</w:t>
      </w:r>
      <w:r w:rsidR="006C4C45">
        <w:rPr>
          <w:rFonts w:hint="eastAsia"/>
        </w:rPr>
        <w:t>，</w:t>
      </w:r>
      <w:r w:rsidR="00885B37">
        <w:rPr>
          <w:rFonts w:hint="eastAsia"/>
        </w:rPr>
        <w:t>投以資生通脈湯</w:t>
      </w:r>
      <w:r w:rsidR="006C4C45">
        <w:rPr>
          <w:rFonts w:hint="eastAsia"/>
        </w:rPr>
        <w:t>，</w:t>
      </w:r>
      <w:r w:rsidR="00885B37">
        <w:rPr>
          <w:rFonts w:hint="eastAsia"/>
        </w:rPr>
        <w:t>加生赭石（研細）四錢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熟棗仁三錢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服至四劑</w:t>
      </w:r>
      <w:r w:rsidR="006C4C45">
        <w:rPr>
          <w:rFonts w:hint="eastAsia"/>
        </w:rPr>
        <w:t>，</w:t>
      </w:r>
      <w:r w:rsidR="00885B37">
        <w:rPr>
          <w:rFonts w:hint="eastAsia"/>
        </w:rPr>
        <w:t>飲食加多</w:t>
      </w:r>
      <w:r w:rsidR="006C4C45">
        <w:rPr>
          <w:rFonts w:hint="eastAsia"/>
        </w:rPr>
        <w:t>，</w:t>
      </w:r>
      <w:r w:rsidR="00885B37">
        <w:rPr>
          <w:rFonts w:hint="eastAsia"/>
        </w:rPr>
        <w:t>夜已能寐</w:t>
      </w:r>
      <w:r w:rsidR="006C4C45">
        <w:rPr>
          <w:rFonts w:hint="eastAsia"/>
        </w:rPr>
        <w:t>，</w:t>
      </w:r>
      <w:r w:rsidR="00885B37">
        <w:rPr>
          <w:rFonts w:hint="eastAsia"/>
        </w:rPr>
        <w:t>灼熱稍退</w:t>
      </w:r>
      <w:r w:rsidR="006C4C45">
        <w:rPr>
          <w:rFonts w:hint="eastAsia"/>
        </w:rPr>
        <w:t>，</w:t>
      </w:r>
      <w:r w:rsidR="00885B37">
        <w:rPr>
          <w:rFonts w:hint="eastAsia"/>
        </w:rPr>
        <w:t>遂去棗仁</w:t>
      </w:r>
      <w:r w:rsidR="006C4C45">
        <w:rPr>
          <w:rFonts w:hint="eastAsia"/>
        </w:rPr>
        <w:t>，</w:t>
      </w:r>
      <w:r w:rsidR="00885B37">
        <w:rPr>
          <w:rFonts w:hint="eastAsia"/>
        </w:rPr>
        <w:t>減赭石一錢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又加地黃五錢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丹皮三錢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服約十劑</w:t>
      </w:r>
      <w:r w:rsidR="006C4C45">
        <w:rPr>
          <w:rFonts w:hint="eastAsia"/>
        </w:rPr>
        <w:t>，</w:t>
      </w:r>
      <w:r w:rsidR="00885B37">
        <w:rPr>
          <w:rFonts w:hint="eastAsia"/>
        </w:rPr>
        <w:t>灼熱大減。又去丹皮</w:t>
      </w:r>
      <w:r w:rsidR="006C4C45">
        <w:rPr>
          <w:rFonts w:hint="eastAsia"/>
        </w:rPr>
        <w:t>，</w:t>
      </w:r>
      <w:r w:rsidR="00885B37">
        <w:rPr>
          <w:rFonts w:hint="eastAsia"/>
        </w:rPr>
        <w:t>將龍眼肉改用八錢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再加懷牛膝五錢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連服十餘劑</w:t>
      </w:r>
      <w:r w:rsidR="006C4C45">
        <w:rPr>
          <w:rFonts w:hint="eastAsia"/>
        </w:rPr>
        <w:t>，</w:t>
      </w:r>
      <w:r w:rsidR="00885B37">
        <w:rPr>
          <w:rFonts w:hint="eastAsia"/>
        </w:rPr>
        <w:t>身體浸壯健。因其月事猶未通下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又加</w:t>
      </w:r>
      <w:r>
        <w:rPr>
          <w:rFonts w:hint="eastAsia"/>
        </w:rPr>
        <w:t>蟅</w:t>
      </w:r>
      <w:r w:rsidR="00885B37">
        <w:rPr>
          <w:rFonts w:hint="eastAsia"/>
        </w:rPr>
        <w:t>蟲五枚、樗雞十枚。服至五劑</w:t>
      </w:r>
      <w:r w:rsidR="006C4C45">
        <w:rPr>
          <w:rFonts w:hint="eastAsia"/>
        </w:rPr>
        <w:t>，</w:t>
      </w:r>
      <w:r w:rsidR="00885B37">
        <w:rPr>
          <w:rFonts w:hint="eastAsia"/>
        </w:rPr>
        <w:t>月事已通。然下者不多</w:t>
      </w:r>
      <w:r w:rsidR="006C4C45">
        <w:rPr>
          <w:rFonts w:hint="eastAsia"/>
        </w:rPr>
        <w:t>，</w:t>
      </w:r>
      <w:r w:rsidR="00885B37">
        <w:rPr>
          <w:rFonts w:hint="eastAsia"/>
        </w:rPr>
        <w:t>遂去樗雞、地黃</w:t>
      </w:r>
      <w:r w:rsidR="006C4C45">
        <w:rPr>
          <w:rFonts w:hint="eastAsia"/>
        </w:rPr>
        <w:t>，</w:t>
      </w:r>
      <w:r w:rsidR="00885B37">
        <w:rPr>
          <w:rFonts w:hint="eastAsia"/>
        </w:rPr>
        <w:t>加當歸五錢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俾服數劑</w:t>
      </w:r>
      <w:r w:rsidR="006C4C45">
        <w:rPr>
          <w:rFonts w:hint="eastAsia"/>
        </w:rPr>
        <w:t>，</w:t>
      </w:r>
      <w:r w:rsidR="00885B37">
        <w:rPr>
          <w:rFonts w:hint="eastAsia"/>
        </w:rPr>
        <w:t>以善其後。</w:t>
      </w:r>
    </w:p>
    <w:p w:rsidR="007C15F7" w:rsidRDefault="007C15F7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07" w:name="_Toc223762786"/>
      <w:r>
        <w:br w:type="page"/>
      </w:r>
    </w:p>
    <w:p w:rsidR="00885B37" w:rsidRDefault="00885B37" w:rsidP="00657751">
      <w:pPr>
        <w:pStyle w:val="1b"/>
      </w:pPr>
      <w:bookmarkStart w:id="408" w:name="_Toc7560891"/>
      <w:r>
        <w:rPr>
          <w:rFonts w:hint="eastAsia"/>
        </w:rPr>
        <w:lastRenderedPageBreak/>
        <w:t>治眼科方</w:t>
      </w:r>
      <w:bookmarkEnd w:id="407"/>
      <w:bookmarkEnd w:id="408"/>
    </w:p>
    <w:p w:rsidR="00885B37" w:rsidRDefault="007C15F7" w:rsidP="00E11911">
      <w:pPr>
        <w:pStyle w:val="5a"/>
      </w:pPr>
      <w:bookmarkStart w:id="409" w:name="_Toc223762787"/>
      <w:bookmarkStart w:id="410" w:name="_Toc7560892"/>
      <w:r>
        <w:rPr>
          <w:rFonts w:ascii="新細明體" w:eastAsia="新細明體" w:hAnsi="新細明體" w:hint="eastAsia"/>
        </w:rPr>
        <w:t>【</w:t>
      </w:r>
      <w:r w:rsidR="00885B37">
        <w:rPr>
          <w:rFonts w:hint="eastAsia"/>
        </w:rPr>
        <w:t>蒲公英湯</w:t>
      </w:r>
      <w:bookmarkEnd w:id="409"/>
      <w:r>
        <w:rPr>
          <w:rFonts w:hint="eastAsia"/>
        </w:rPr>
        <w:t>】</w:t>
      </w:r>
      <w:bookmarkEnd w:id="410"/>
    </w:p>
    <w:p w:rsidR="007C15F7" w:rsidRDefault="00885B37" w:rsidP="00885B37">
      <w:pPr>
        <w:pStyle w:val="2f5"/>
        <w:ind w:firstLine="712"/>
      </w:pPr>
      <w:r>
        <w:rPr>
          <w:rFonts w:hint="eastAsia"/>
        </w:rPr>
        <w:t>治眼疾腫疼</w:t>
      </w:r>
      <w:r w:rsidR="006C4C45">
        <w:rPr>
          <w:rFonts w:hint="eastAsia"/>
        </w:rPr>
        <w:t>，</w:t>
      </w:r>
      <w:r>
        <w:rPr>
          <w:rFonts w:hint="eastAsia"/>
        </w:rPr>
        <w:t>或</w:t>
      </w:r>
      <w:r w:rsidR="007C15F7">
        <w:rPr>
          <w:rFonts w:hint="eastAsia"/>
        </w:rPr>
        <w:t>胬</w:t>
      </w:r>
      <w:r>
        <w:rPr>
          <w:rFonts w:hint="eastAsia"/>
        </w:rPr>
        <w:t>肉遮睛</w:t>
      </w:r>
      <w:r w:rsidR="006C4C45">
        <w:rPr>
          <w:rFonts w:hint="eastAsia"/>
        </w:rPr>
        <w:t>，</w:t>
      </w:r>
      <w:r>
        <w:rPr>
          <w:rFonts w:hint="eastAsia"/>
        </w:rPr>
        <w:t>或赤脈絡目</w:t>
      </w:r>
      <w:r w:rsidR="006C4C45">
        <w:rPr>
          <w:rFonts w:hint="eastAsia"/>
        </w:rPr>
        <w:t>，</w:t>
      </w:r>
      <w:r>
        <w:rPr>
          <w:rFonts w:hint="eastAsia"/>
        </w:rPr>
        <w:t>或目睛脹疼</w:t>
      </w:r>
      <w:r w:rsidR="006C4C45">
        <w:rPr>
          <w:rFonts w:hint="eastAsia"/>
        </w:rPr>
        <w:t>，</w:t>
      </w:r>
      <w:r>
        <w:rPr>
          <w:rFonts w:hint="eastAsia"/>
        </w:rPr>
        <w:t>或目疼連腦</w:t>
      </w:r>
      <w:r w:rsidR="006C4C45">
        <w:rPr>
          <w:rFonts w:hint="eastAsia"/>
        </w:rPr>
        <w:t>，</w:t>
      </w:r>
      <w:r>
        <w:rPr>
          <w:rFonts w:hint="eastAsia"/>
        </w:rPr>
        <w:t>或羞明多淚</w:t>
      </w:r>
      <w:r w:rsidR="006C4C45">
        <w:rPr>
          <w:rFonts w:hint="eastAsia"/>
        </w:rPr>
        <w:t>，</w:t>
      </w:r>
      <w:r>
        <w:rPr>
          <w:rFonts w:hint="eastAsia"/>
        </w:rPr>
        <w:t>一切虛火實熱之證。</w:t>
      </w:r>
    </w:p>
    <w:p w:rsidR="007C15F7" w:rsidRDefault="00885B37" w:rsidP="00885B37">
      <w:pPr>
        <w:pStyle w:val="2f5"/>
        <w:ind w:firstLine="712"/>
      </w:pPr>
      <w:r>
        <w:rPr>
          <w:rFonts w:hint="eastAsia"/>
        </w:rPr>
        <w:t>鮮蒲公英（四兩</w:t>
      </w:r>
      <w:r w:rsidR="006C4C45">
        <w:rPr>
          <w:rFonts w:hint="eastAsia"/>
        </w:rPr>
        <w:t>，</w:t>
      </w:r>
      <w:r>
        <w:rPr>
          <w:rFonts w:hint="eastAsia"/>
        </w:rPr>
        <w:t>根葉莖花皆用</w:t>
      </w:r>
      <w:r w:rsidR="006C4C45">
        <w:rPr>
          <w:rFonts w:hint="eastAsia"/>
        </w:rPr>
        <w:t>，</w:t>
      </w:r>
      <w:r>
        <w:rPr>
          <w:rFonts w:hint="eastAsia"/>
        </w:rPr>
        <w:t>花開殘者去之</w:t>
      </w:r>
      <w:r w:rsidR="006C4C45">
        <w:rPr>
          <w:rFonts w:hint="eastAsia"/>
        </w:rPr>
        <w:t>，</w:t>
      </w:r>
      <w:r>
        <w:rPr>
          <w:rFonts w:hint="eastAsia"/>
        </w:rPr>
        <w:t>如無鮮者</w:t>
      </w:r>
      <w:r w:rsidR="006C4C45">
        <w:rPr>
          <w:rFonts w:hint="eastAsia"/>
        </w:rPr>
        <w:t>，</w:t>
      </w:r>
      <w:r>
        <w:rPr>
          <w:rFonts w:hint="eastAsia"/>
        </w:rPr>
        <w:t>可用</w:t>
      </w:r>
      <w:r w:rsidR="00093B46">
        <w:rPr>
          <w:rFonts w:hint="eastAsia"/>
        </w:rPr>
        <w:t>乾</w:t>
      </w:r>
      <w:r>
        <w:rPr>
          <w:rFonts w:hint="eastAsia"/>
        </w:rPr>
        <w:t>者二兩代之）</w:t>
      </w:r>
      <w:r w:rsidR="007C15F7">
        <w:rPr>
          <w:rFonts w:hint="eastAsia"/>
        </w:rPr>
        <w:t>。</w:t>
      </w:r>
    </w:p>
    <w:p w:rsidR="007C15F7" w:rsidRDefault="00885B37" w:rsidP="00885B37">
      <w:pPr>
        <w:pStyle w:val="2f5"/>
        <w:ind w:firstLine="712"/>
      </w:pPr>
      <w:r>
        <w:rPr>
          <w:rFonts w:hint="eastAsia"/>
        </w:rPr>
        <w:t>上一味煎湯兩大碗</w:t>
      </w:r>
      <w:r w:rsidR="006C4C45">
        <w:rPr>
          <w:rFonts w:hint="eastAsia"/>
        </w:rPr>
        <w:t>，</w:t>
      </w:r>
      <w:r>
        <w:rPr>
          <w:rFonts w:hint="eastAsia"/>
        </w:rPr>
        <w:t>溫服一碗。</w:t>
      </w:r>
      <w:r w:rsidR="00093B46">
        <w:rPr>
          <w:rFonts w:hint="eastAsia"/>
        </w:rPr>
        <w:t>餘</w:t>
      </w:r>
      <w:r>
        <w:rPr>
          <w:rFonts w:hint="eastAsia"/>
        </w:rPr>
        <w:t>一碗乘熱熏洗</w:t>
      </w:r>
      <w:r w:rsidR="007C15F7">
        <w:rPr>
          <w:rFonts w:hint="eastAsia"/>
        </w:rPr>
        <w:t>。</w:t>
      </w:r>
    </w:p>
    <w:p w:rsidR="007C15F7" w:rsidRDefault="00885B37" w:rsidP="00885B37">
      <w:pPr>
        <w:pStyle w:val="2f5"/>
        <w:ind w:firstLine="712"/>
      </w:pPr>
      <w:r>
        <w:rPr>
          <w:rFonts w:hint="eastAsia"/>
        </w:rPr>
        <w:t>按</w:t>
      </w:r>
      <w:r w:rsidR="007C15F7">
        <w:rPr>
          <w:rFonts w:hint="eastAsia"/>
        </w:rPr>
        <w:t>：</w:t>
      </w:r>
      <w:r>
        <w:rPr>
          <w:rFonts w:hint="eastAsia"/>
        </w:rPr>
        <w:t>目疼連腦者</w:t>
      </w:r>
      <w:r w:rsidR="006C4C45">
        <w:rPr>
          <w:rFonts w:hint="eastAsia"/>
        </w:rPr>
        <w:t>，</w:t>
      </w:r>
      <w:r>
        <w:rPr>
          <w:rFonts w:hint="eastAsia"/>
        </w:rPr>
        <w:t>宜用鮮蒲公英二兩</w:t>
      </w:r>
      <w:r w:rsidR="006C4C45">
        <w:rPr>
          <w:rFonts w:hint="eastAsia"/>
        </w:rPr>
        <w:t>，</w:t>
      </w:r>
      <w:r>
        <w:rPr>
          <w:rFonts w:hint="eastAsia"/>
        </w:rPr>
        <w:t>加懷牛膝一兩煎湯飲之。</w:t>
      </w:r>
    </w:p>
    <w:p w:rsidR="007C15F7" w:rsidRDefault="00885B37" w:rsidP="00885B37">
      <w:pPr>
        <w:pStyle w:val="2f5"/>
        <w:ind w:firstLine="712"/>
      </w:pPr>
      <w:r>
        <w:rPr>
          <w:rFonts w:hint="eastAsia"/>
        </w:rPr>
        <w:t>此方得之</w:t>
      </w:r>
      <w:r w:rsidR="00D24630">
        <w:rPr>
          <w:rFonts w:hint="eastAsia"/>
        </w:rPr>
        <w:t>於</w:t>
      </w:r>
      <w:r w:rsidR="007C15F7">
        <w:rPr>
          <w:rFonts w:hint="eastAsia"/>
        </w:rPr>
        <w:t>姻兄</w:t>
      </w:r>
      <w:r w:rsidR="00D24630">
        <w:rPr>
          <w:rFonts w:hint="eastAsia"/>
        </w:rPr>
        <w:t>於</w:t>
      </w:r>
      <w:r w:rsidR="007C15F7">
        <w:rPr>
          <w:rFonts w:hint="eastAsia"/>
        </w:rPr>
        <w:t>俊卿</w:t>
      </w:r>
      <w:r w:rsidR="006C4C45">
        <w:rPr>
          <w:rFonts w:hint="eastAsia"/>
        </w:rPr>
        <w:t>，</w:t>
      </w:r>
      <w:r>
        <w:rPr>
          <w:rFonts w:hint="eastAsia"/>
        </w:rPr>
        <w:t>言其母嘗患眼疾</w:t>
      </w:r>
      <w:r w:rsidR="006C4C45">
        <w:rPr>
          <w:rFonts w:hint="eastAsia"/>
        </w:rPr>
        <w:t>，</w:t>
      </w:r>
      <w:r>
        <w:rPr>
          <w:rFonts w:hint="eastAsia"/>
        </w:rPr>
        <w:t>疼痛異常</w:t>
      </w:r>
      <w:r w:rsidR="006C4C45">
        <w:rPr>
          <w:rFonts w:hint="eastAsia"/>
        </w:rPr>
        <w:t>，</w:t>
      </w:r>
      <w:r>
        <w:rPr>
          <w:rFonts w:hint="eastAsia"/>
        </w:rPr>
        <w:t>經延醫調治</w:t>
      </w:r>
      <w:r w:rsidR="006C4C45">
        <w:rPr>
          <w:rFonts w:hint="eastAsia"/>
        </w:rPr>
        <w:t>，</w:t>
      </w:r>
      <w:r>
        <w:rPr>
          <w:rFonts w:hint="eastAsia"/>
        </w:rPr>
        <w:t>數月不愈</w:t>
      </w:r>
      <w:r w:rsidR="006C4C45">
        <w:rPr>
          <w:rFonts w:hint="eastAsia"/>
        </w:rPr>
        <w:t>，</w:t>
      </w:r>
      <w:r>
        <w:rPr>
          <w:rFonts w:hint="eastAsia"/>
        </w:rPr>
        <w:t>有高姓媼</w:t>
      </w:r>
      <w:r w:rsidR="006C4C45">
        <w:rPr>
          <w:rFonts w:hint="eastAsia"/>
        </w:rPr>
        <w:t>，</w:t>
      </w:r>
      <w:r>
        <w:rPr>
          <w:rFonts w:hint="eastAsia"/>
        </w:rPr>
        <w:t>告以此方</w:t>
      </w:r>
      <w:r w:rsidR="006C4C45">
        <w:rPr>
          <w:rFonts w:hint="eastAsia"/>
        </w:rPr>
        <w:t>，</w:t>
      </w:r>
      <w:r>
        <w:rPr>
          <w:rFonts w:hint="eastAsia"/>
        </w:rPr>
        <w:t>一次即愈。愚自得此方後</w:t>
      </w:r>
      <w:r w:rsidR="006C4C45">
        <w:rPr>
          <w:rFonts w:hint="eastAsia"/>
        </w:rPr>
        <w:t>，</w:t>
      </w:r>
      <w:r>
        <w:rPr>
          <w:rFonts w:hint="eastAsia"/>
        </w:rPr>
        <w:t>屢試皆效。夫蒲公英遍地皆有</w:t>
      </w:r>
      <w:r w:rsidR="006C4C45">
        <w:rPr>
          <w:rFonts w:hint="eastAsia"/>
        </w:rPr>
        <w:t>，</w:t>
      </w:r>
      <w:r>
        <w:rPr>
          <w:rFonts w:hint="eastAsia"/>
        </w:rPr>
        <w:t>仲春生苗</w:t>
      </w:r>
      <w:r w:rsidR="006C4C45">
        <w:rPr>
          <w:rFonts w:hint="eastAsia"/>
        </w:rPr>
        <w:t>，</w:t>
      </w:r>
      <w:r>
        <w:rPr>
          <w:rFonts w:hint="eastAsia"/>
        </w:rPr>
        <w:t>季春開花色正黃</w:t>
      </w:r>
      <w:r w:rsidR="006C4C45">
        <w:rPr>
          <w:rFonts w:hint="eastAsia"/>
        </w:rPr>
        <w:t>，</w:t>
      </w:r>
      <w:r>
        <w:rPr>
          <w:rFonts w:hint="eastAsia"/>
        </w:rPr>
        <w:t>至初冬其花猶有開者</w:t>
      </w:r>
      <w:r w:rsidR="006C4C45">
        <w:rPr>
          <w:rFonts w:hint="eastAsia"/>
        </w:rPr>
        <w:t>，</w:t>
      </w:r>
      <w:r>
        <w:rPr>
          <w:rFonts w:hint="eastAsia"/>
        </w:rPr>
        <w:t>狀類小菊</w:t>
      </w:r>
      <w:r w:rsidR="006C4C45">
        <w:rPr>
          <w:rFonts w:hint="eastAsia"/>
        </w:rPr>
        <w:t>，</w:t>
      </w:r>
      <w:r>
        <w:rPr>
          <w:rFonts w:hint="eastAsia"/>
        </w:rPr>
        <w:t>其葉似大薊</w:t>
      </w:r>
      <w:r w:rsidR="006C4C45">
        <w:rPr>
          <w:rFonts w:hint="eastAsia"/>
        </w:rPr>
        <w:t>，</w:t>
      </w:r>
      <w:r>
        <w:rPr>
          <w:rFonts w:hint="eastAsia"/>
        </w:rPr>
        <w:t>田家</w:t>
      </w:r>
      <w:r w:rsidR="00E514AF">
        <w:rPr>
          <w:rFonts w:hint="eastAsia"/>
        </w:rPr>
        <w:t>採</w:t>
      </w:r>
      <w:r>
        <w:rPr>
          <w:rFonts w:hint="eastAsia"/>
        </w:rPr>
        <w:t>取生啖</w:t>
      </w:r>
      <w:r w:rsidR="006C4C45">
        <w:rPr>
          <w:rFonts w:hint="eastAsia"/>
        </w:rPr>
        <w:t>，</w:t>
      </w:r>
      <w:r>
        <w:rPr>
          <w:rFonts w:hint="eastAsia"/>
        </w:rPr>
        <w:t>以當菜蔬。其功長</w:t>
      </w:r>
      <w:r w:rsidR="00D24630">
        <w:rPr>
          <w:rFonts w:hint="eastAsia"/>
        </w:rPr>
        <w:t>於</w:t>
      </w:r>
      <w:r>
        <w:rPr>
          <w:rFonts w:hint="eastAsia"/>
        </w:rPr>
        <w:t>治瘡</w:t>
      </w:r>
      <w:r w:rsidR="006C4C45">
        <w:rPr>
          <w:rFonts w:hint="eastAsia"/>
        </w:rPr>
        <w:t>，</w:t>
      </w:r>
      <w:r>
        <w:rPr>
          <w:rFonts w:hint="eastAsia"/>
        </w:rPr>
        <w:t>能消散癰疔毒火</w:t>
      </w:r>
      <w:r w:rsidR="006C4C45">
        <w:rPr>
          <w:rFonts w:hint="eastAsia"/>
        </w:rPr>
        <w:t>，</w:t>
      </w:r>
      <w:r>
        <w:rPr>
          <w:rFonts w:hint="eastAsia"/>
        </w:rPr>
        <w:t>然不知其能治眼疾也。使人皆知其治眼疾</w:t>
      </w:r>
      <w:r w:rsidR="006C4C45">
        <w:rPr>
          <w:rFonts w:hint="eastAsia"/>
        </w:rPr>
        <w:t>，</w:t>
      </w:r>
      <w:r>
        <w:rPr>
          <w:rFonts w:hint="eastAsia"/>
        </w:rPr>
        <w:t>如此神效</w:t>
      </w:r>
      <w:r w:rsidR="006C4C45">
        <w:rPr>
          <w:rFonts w:hint="eastAsia"/>
        </w:rPr>
        <w:t>，</w:t>
      </w:r>
      <w:r>
        <w:rPr>
          <w:rFonts w:hint="eastAsia"/>
        </w:rPr>
        <w:t>天下無瞽目之人矣。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古服食方</w:t>
      </w:r>
      <w:r w:rsidR="006C4C45">
        <w:rPr>
          <w:rFonts w:hint="eastAsia"/>
        </w:rPr>
        <w:t>，</w:t>
      </w:r>
      <w:r>
        <w:rPr>
          <w:rFonts w:hint="eastAsia"/>
        </w:rPr>
        <w:t>有還少丹。蒲公英連根帶葉取一斤</w:t>
      </w:r>
      <w:r w:rsidR="006C4C45">
        <w:rPr>
          <w:rFonts w:hint="eastAsia"/>
        </w:rPr>
        <w:t>，</w:t>
      </w:r>
      <w:r>
        <w:rPr>
          <w:rFonts w:hint="eastAsia"/>
        </w:rPr>
        <w:t>洗淨</w:t>
      </w:r>
      <w:r w:rsidR="006C4C45">
        <w:rPr>
          <w:rFonts w:hint="eastAsia"/>
        </w:rPr>
        <w:t>，</w:t>
      </w:r>
      <w:r>
        <w:rPr>
          <w:rFonts w:hint="eastAsia"/>
        </w:rPr>
        <w:t>勿令見天日</w:t>
      </w:r>
      <w:r w:rsidR="006C4C45">
        <w:rPr>
          <w:rFonts w:hint="eastAsia"/>
        </w:rPr>
        <w:t>，</w:t>
      </w:r>
      <w:r>
        <w:rPr>
          <w:rFonts w:hint="eastAsia"/>
        </w:rPr>
        <w:t>晾乾</w:t>
      </w:r>
      <w:r w:rsidR="006C4C45">
        <w:rPr>
          <w:rFonts w:hint="eastAsia"/>
        </w:rPr>
        <w:t>，</w:t>
      </w:r>
      <w:r>
        <w:rPr>
          <w:rFonts w:hint="eastAsia"/>
        </w:rPr>
        <w:t>用斗子解鹽（即</w:t>
      </w:r>
      <w:r w:rsidR="00D16ED2">
        <w:rPr>
          <w:rFonts w:hint="eastAsia"/>
        </w:rPr>
        <w:t>《本經》</w:t>
      </w:r>
      <w:r>
        <w:rPr>
          <w:rFonts w:hint="eastAsia"/>
        </w:rPr>
        <w:t>大鹽曬</w:t>
      </w:r>
      <w:r w:rsidR="00D24630">
        <w:rPr>
          <w:rFonts w:hint="eastAsia"/>
        </w:rPr>
        <w:t>於</w:t>
      </w:r>
      <w:r>
        <w:rPr>
          <w:rFonts w:hint="eastAsia"/>
        </w:rPr>
        <w:t>斗之中者</w:t>
      </w:r>
      <w:r w:rsidR="006C4C45">
        <w:rPr>
          <w:rFonts w:hint="eastAsia"/>
        </w:rPr>
        <w:t>，</w:t>
      </w:r>
      <w:r>
        <w:rPr>
          <w:rFonts w:hint="eastAsia"/>
        </w:rPr>
        <w:t>出山西解池）一兩</w:t>
      </w:r>
      <w:r w:rsidR="006C4C45">
        <w:rPr>
          <w:rFonts w:hint="eastAsia"/>
        </w:rPr>
        <w:t>，</w:t>
      </w:r>
      <w:r>
        <w:rPr>
          <w:rFonts w:hint="eastAsia"/>
        </w:rPr>
        <w:t>香附子五錢</w:t>
      </w:r>
      <w:r w:rsidR="006C4C45">
        <w:rPr>
          <w:rFonts w:hint="eastAsia"/>
        </w:rPr>
        <w:t>，</w:t>
      </w:r>
      <w:r>
        <w:rPr>
          <w:rFonts w:hint="eastAsia"/>
        </w:rPr>
        <w:t>二味為細末</w:t>
      </w:r>
      <w:r w:rsidR="006C4C45">
        <w:rPr>
          <w:rFonts w:hint="eastAsia"/>
        </w:rPr>
        <w:t>，</w:t>
      </w:r>
      <w:r>
        <w:rPr>
          <w:rFonts w:hint="eastAsia"/>
        </w:rPr>
        <w:t>入蒲公英</w:t>
      </w:r>
      <w:r w:rsidR="006C4C45">
        <w:rPr>
          <w:rFonts w:hint="eastAsia"/>
        </w:rPr>
        <w:t>，</w:t>
      </w:r>
      <w:r>
        <w:rPr>
          <w:rFonts w:hint="eastAsia"/>
        </w:rPr>
        <w:t>水內淹一宿</w:t>
      </w:r>
      <w:r w:rsidR="006C4C45">
        <w:rPr>
          <w:rFonts w:hint="eastAsia"/>
        </w:rPr>
        <w:t>，</w:t>
      </w:r>
      <w:r>
        <w:rPr>
          <w:rFonts w:hint="eastAsia"/>
        </w:rPr>
        <w:t>分為十二團</w:t>
      </w:r>
      <w:r w:rsidR="006C4C45">
        <w:rPr>
          <w:rFonts w:hint="eastAsia"/>
        </w:rPr>
        <w:t>，</w:t>
      </w:r>
      <w:r>
        <w:rPr>
          <w:rFonts w:hint="eastAsia"/>
        </w:rPr>
        <w:t>用皮紙三四層裹紮定</w:t>
      </w:r>
      <w:r w:rsidR="006C4C45">
        <w:rPr>
          <w:rFonts w:hint="eastAsia"/>
        </w:rPr>
        <w:t>，</w:t>
      </w:r>
      <w:r>
        <w:rPr>
          <w:rFonts w:hint="eastAsia"/>
        </w:rPr>
        <w:t>用六一泥（即蚯蚓泥）如法固濟</w:t>
      </w:r>
      <w:r w:rsidR="006C4C45">
        <w:rPr>
          <w:rFonts w:hint="eastAsia"/>
        </w:rPr>
        <w:t>，</w:t>
      </w:r>
      <w:r>
        <w:rPr>
          <w:rFonts w:hint="eastAsia"/>
        </w:rPr>
        <w:t>灶內焙乾</w:t>
      </w:r>
      <w:r w:rsidR="006C4C45">
        <w:rPr>
          <w:rFonts w:hint="eastAsia"/>
        </w:rPr>
        <w:t>，</w:t>
      </w:r>
      <w:r>
        <w:rPr>
          <w:rFonts w:hint="eastAsia"/>
        </w:rPr>
        <w:t>乃以武火通紅為度</w:t>
      </w:r>
      <w:r w:rsidR="006C4C45">
        <w:rPr>
          <w:rFonts w:hint="eastAsia"/>
        </w:rPr>
        <w:t>，</w:t>
      </w:r>
      <w:r>
        <w:rPr>
          <w:rFonts w:hint="eastAsia"/>
        </w:rPr>
        <w:t>冷定取出</w:t>
      </w:r>
      <w:r w:rsidR="006C4C45">
        <w:rPr>
          <w:rFonts w:hint="eastAsia"/>
        </w:rPr>
        <w:t>，</w:t>
      </w:r>
      <w:r>
        <w:rPr>
          <w:rFonts w:hint="eastAsia"/>
        </w:rPr>
        <w:t>去泥為</w:t>
      </w:r>
      <w:r>
        <w:rPr>
          <w:rFonts w:hint="eastAsia"/>
        </w:rPr>
        <w:lastRenderedPageBreak/>
        <w:t>末。早晚擦牙漱之</w:t>
      </w:r>
      <w:r w:rsidR="006C4C45">
        <w:rPr>
          <w:rFonts w:hint="eastAsia"/>
        </w:rPr>
        <w:t>，</w:t>
      </w:r>
      <w:r>
        <w:rPr>
          <w:rFonts w:hint="eastAsia"/>
        </w:rPr>
        <w:t>吐咽任便</w:t>
      </w:r>
      <w:r w:rsidR="006C4C45">
        <w:rPr>
          <w:rFonts w:hint="eastAsia"/>
        </w:rPr>
        <w:t>，</w:t>
      </w:r>
      <w:r>
        <w:rPr>
          <w:rFonts w:hint="eastAsia"/>
        </w:rPr>
        <w:t>久久方效。年未及八十者</w:t>
      </w:r>
      <w:r w:rsidR="006C4C45">
        <w:rPr>
          <w:rFonts w:hint="eastAsia"/>
        </w:rPr>
        <w:t>，</w:t>
      </w:r>
      <w:r>
        <w:rPr>
          <w:rFonts w:hint="eastAsia"/>
        </w:rPr>
        <w:t>服之鬚髮反黑</w:t>
      </w:r>
      <w:r w:rsidR="006C4C45">
        <w:rPr>
          <w:rFonts w:hint="eastAsia"/>
        </w:rPr>
        <w:t>，</w:t>
      </w:r>
      <w:r>
        <w:rPr>
          <w:rFonts w:hint="eastAsia"/>
        </w:rPr>
        <w:t>齒落更生。年少服之</w:t>
      </w:r>
      <w:r w:rsidR="006C4C45">
        <w:rPr>
          <w:rFonts w:hint="eastAsia"/>
        </w:rPr>
        <w:t>，</w:t>
      </w:r>
      <w:r>
        <w:rPr>
          <w:rFonts w:hint="eastAsia"/>
        </w:rPr>
        <w:t>至老不衰。由是觀之</w:t>
      </w:r>
      <w:r w:rsidR="006C4C45">
        <w:rPr>
          <w:rFonts w:hint="eastAsia"/>
        </w:rPr>
        <w:t>，</w:t>
      </w:r>
      <w:r>
        <w:rPr>
          <w:rFonts w:hint="eastAsia"/>
        </w:rPr>
        <w:t>其清補腎經之功可知。且其味苦</w:t>
      </w:r>
      <w:r w:rsidR="006C4C45">
        <w:rPr>
          <w:rFonts w:hint="eastAsia"/>
        </w:rPr>
        <w:t>，</w:t>
      </w:r>
      <w:r>
        <w:rPr>
          <w:rFonts w:hint="eastAsia"/>
        </w:rPr>
        <w:t>又能清心經之熱</w:t>
      </w:r>
      <w:r w:rsidR="006C4C45">
        <w:rPr>
          <w:rFonts w:hint="eastAsia"/>
        </w:rPr>
        <w:t>，</w:t>
      </w:r>
      <w:r>
        <w:rPr>
          <w:rFonts w:hint="eastAsia"/>
        </w:rPr>
        <w:t>所以治眼疾甚效者</w:t>
      </w:r>
      <w:r w:rsidR="006C4C45">
        <w:rPr>
          <w:rFonts w:hint="eastAsia"/>
        </w:rPr>
        <w:t>，</w:t>
      </w:r>
      <w:r>
        <w:rPr>
          <w:rFonts w:hint="eastAsia"/>
        </w:rPr>
        <w:t>或以斯歟！</w:t>
      </w:r>
    </w:p>
    <w:p w:rsidR="007C15F7" w:rsidRDefault="007C15F7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11" w:name="_Toc223762788"/>
      <w:r>
        <w:br w:type="page"/>
      </w:r>
    </w:p>
    <w:p w:rsidR="00885B37" w:rsidRDefault="007C15F7" w:rsidP="00E11911">
      <w:pPr>
        <w:pStyle w:val="5a"/>
      </w:pPr>
      <w:bookmarkStart w:id="412" w:name="_Toc7560893"/>
      <w:r>
        <w:rPr>
          <w:rFonts w:hint="eastAsia"/>
        </w:rPr>
        <w:lastRenderedPageBreak/>
        <w:t>【</w:t>
      </w:r>
      <w:r w:rsidR="00885B37">
        <w:rPr>
          <w:rFonts w:hint="eastAsia"/>
        </w:rPr>
        <w:t>磨翳水</w:t>
      </w:r>
      <w:bookmarkEnd w:id="411"/>
      <w:r>
        <w:rPr>
          <w:rFonts w:hint="eastAsia"/>
        </w:rPr>
        <w:t>】</w:t>
      </w:r>
      <w:bookmarkEnd w:id="412"/>
    </w:p>
    <w:p w:rsidR="007C15F7" w:rsidRDefault="00885B37" w:rsidP="00885B37">
      <w:pPr>
        <w:pStyle w:val="2f5"/>
        <w:ind w:firstLine="712"/>
      </w:pPr>
      <w:r>
        <w:rPr>
          <w:rFonts w:hint="eastAsia"/>
        </w:rPr>
        <w:t>治目翳遮睛。</w:t>
      </w:r>
    </w:p>
    <w:p w:rsidR="007C15F7" w:rsidRDefault="00885B37" w:rsidP="00885B37">
      <w:pPr>
        <w:pStyle w:val="2f5"/>
        <w:ind w:firstLine="712"/>
      </w:pPr>
      <w:r>
        <w:rPr>
          <w:rFonts w:hint="eastAsia"/>
        </w:rPr>
        <w:t>生爐甘石（一兩）</w:t>
      </w:r>
      <w:r w:rsidR="007C15F7">
        <w:rPr>
          <w:rFonts w:hint="eastAsia"/>
        </w:rPr>
        <w:t>、</w:t>
      </w:r>
      <w:r w:rsidR="002E3E21">
        <w:rPr>
          <w:rFonts w:hint="eastAsia"/>
        </w:rPr>
        <w:t>硼砂</w:t>
      </w:r>
      <w:r>
        <w:rPr>
          <w:rFonts w:hint="eastAsia"/>
        </w:rPr>
        <w:t>（八錢）</w:t>
      </w:r>
      <w:r w:rsidR="007C15F7">
        <w:rPr>
          <w:rFonts w:hint="eastAsia"/>
        </w:rPr>
        <w:t>、</w:t>
      </w:r>
      <w:r>
        <w:rPr>
          <w:rFonts w:hint="eastAsia"/>
        </w:rPr>
        <w:t>膽礬（二錢）</w:t>
      </w:r>
      <w:r w:rsidR="007C15F7">
        <w:rPr>
          <w:rFonts w:hint="eastAsia"/>
        </w:rPr>
        <w:t>、</w:t>
      </w:r>
      <w:r>
        <w:rPr>
          <w:rFonts w:hint="eastAsia"/>
        </w:rPr>
        <w:t>薄荷葉（三錢）</w:t>
      </w:r>
      <w:r w:rsidR="007C15F7">
        <w:rPr>
          <w:rFonts w:hint="eastAsia"/>
        </w:rPr>
        <w:t>、</w:t>
      </w:r>
      <w:r>
        <w:rPr>
          <w:rFonts w:hint="eastAsia"/>
        </w:rPr>
        <w:t>蟬蛻（三錢</w:t>
      </w:r>
      <w:r w:rsidR="006C4C45">
        <w:rPr>
          <w:rFonts w:hint="eastAsia"/>
        </w:rPr>
        <w:t>，</w:t>
      </w:r>
      <w:r>
        <w:rPr>
          <w:rFonts w:hint="eastAsia"/>
        </w:rPr>
        <w:t>帶全足去翅土）</w:t>
      </w:r>
      <w:r w:rsidR="007C15F7"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上藥五味</w:t>
      </w:r>
      <w:r w:rsidR="006C4C45">
        <w:rPr>
          <w:rFonts w:hint="eastAsia"/>
        </w:rPr>
        <w:t>，</w:t>
      </w:r>
      <w:r>
        <w:rPr>
          <w:rFonts w:hint="eastAsia"/>
        </w:rPr>
        <w:t>將前三味藥臼搗細</w:t>
      </w:r>
      <w:r w:rsidR="006C4C45">
        <w:rPr>
          <w:rFonts w:hint="eastAsia"/>
        </w:rPr>
        <w:t>，</w:t>
      </w:r>
      <w:r>
        <w:rPr>
          <w:rFonts w:hint="eastAsia"/>
        </w:rPr>
        <w:t>再將薄荷、蟬蛻煎水一大盅</w:t>
      </w:r>
      <w:r w:rsidR="006C4C45">
        <w:rPr>
          <w:rFonts w:hint="eastAsia"/>
        </w:rPr>
        <w:t>，</w:t>
      </w:r>
      <w:r>
        <w:rPr>
          <w:rFonts w:hint="eastAsia"/>
        </w:rPr>
        <w:t>用其水和所搗藥末</w:t>
      </w:r>
      <w:r w:rsidR="006C4C45">
        <w:rPr>
          <w:rFonts w:hint="eastAsia"/>
        </w:rPr>
        <w:t>，</w:t>
      </w:r>
      <w:r>
        <w:rPr>
          <w:rFonts w:hint="eastAsia"/>
        </w:rPr>
        <w:t>入藥缽內研至極細</w:t>
      </w:r>
      <w:r w:rsidR="006C4C45">
        <w:rPr>
          <w:rFonts w:hint="eastAsia"/>
        </w:rPr>
        <w:t>，</w:t>
      </w:r>
      <w:r>
        <w:rPr>
          <w:rFonts w:hint="eastAsia"/>
        </w:rPr>
        <w:t>將浮水者隨水飛出</w:t>
      </w:r>
      <w:r w:rsidR="006C4C45">
        <w:rPr>
          <w:rFonts w:hint="eastAsia"/>
        </w:rPr>
        <w:t>，</w:t>
      </w:r>
      <w:r>
        <w:rPr>
          <w:rFonts w:hint="eastAsia"/>
        </w:rPr>
        <w:t>連水別貯一器</w:t>
      </w:r>
      <w:r w:rsidR="006C4C45">
        <w:rPr>
          <w:rFonts w:hint="eastAsia"/>
        </w:rPr>
        <w:t>，</w:t>
      </w:r>
      <w:r>
        <w:rPr>
          <w:rFonts w:hint="eastAsia"/>
        </w:rPr>
        <w:t>待片時</w:t>
      </w:r>
      <w:r w:rsidR="006C4C45">
        <w:rPr>
          <w:rFonts w:hint="eastAsia"/>
        </w:rPr>
        <w:t>，</w:t>
      </w:r>
      <w:r>
        <w:rPr>
          <w:rFonts w:hint="eastAsia"/>
        </w:rPr>
        <w:t>將浮頭清水</w:t>
      </w:r>
      <w:r w:rsidR="006C4C45">
        <w:rPr>
          <w:rFonts w:hint="eastAsia"/>
        </w:rPr>
        <w:t>，</w:t>
      </w:r>
      <w:r>
        <w:rPr>
          <w:rFonts w:hint="eastAsia"/>
        </w:rPr>
        <w:t>仍入缽中</w:t>
      </w:r>
      <w:r w:rsidR="006C4C45">
        <w:rPr>
          <w:rFonts w:hint="eastAsia"/>
        </w:rPr>
        <w:t>，</w:t>
      </w:r>
      <w:r>
        <w:rPr>
          <w:rFonts w:hint="eastAsia"/>
        </w:rPr>
        <w:t>和所餘藥渣研細</w:t>
      </w:r>
      <w:r w:rsidR="006C4C45">
        <w:rPr>
          <w:rFonts w:hint="eastAsia"/>
        </w:rPr>
        <w:t>，</w:t>
      </w:r>
      <w:r>
        <w:rPr>
          <w:rFonts w:hint="eastAsia"/>
        </w:rPr>
        <w:t>仍隨水飛出</w:t>
      </w:r>
      <w:r w:rsidR="006C4C45">
        <w:rPr>
          <w:rFonts w:hint="eastAsia"/>
        </w:rPr>
        <w:t>，</w:t>
      </w:r>
      <w:r>
        <w:rPr>
          <w:rFonts w:hint="eastAsia"/>
        </w:rPr>
        <w:t>如此不計次數</w:t>
      </w:r>
      <w:r w:rsidR="006C4C45">
        <w:rPr>
          <w:rFonts w:hint="eastAsia"/>
        </w:rPr>
        <w:t>，</w:t>
      </w:r>
      <w:r>
        <w:rPr>
          <w:rFonts w:hint="eastAsia"/>
        </w:rPr>
        <w:t>以飛淨為度。若飛過者還不甚細</w:t>
      </w:r>
      <w:r w:rsidR="006C4C45">
        <w:rPr>
          <w:rFonts w:hint="eastAsia"/>
        </w:rPr>
        <w:t>，</w:t>
      </w:r>
      <w:r>
        <w:rPr>
          <w:rFonts w:hint="eastAsia"/>
        </w:rPr>
        <w:t>可再研再飛</w:t>
      </w:r>
      <w:r w:rsidR="006C4C45">
        <w:rPr>
          <w:rFonts w:hint="eastAsia"/>
        </w:rPr>
        <w:t>，</w:t>
      </w:r>
      <w:r>
        <w:rPr>
          <w:rFonts w:hint="eastAsia"/>
        </w:rPr>
        <w:t>以極細為度。制好連水貯瓶中</w:t>
      </w:r>
      <w:r w:rsidR="006C4C45">
        <w:rPr>
          <w:rFonts w:hint="eastAsia"/>
        </w:rPr>
        <w:t>，</w:t>
      </w:r>
      <w:r>
        <w:rPr>
          <w:rFonts w:hint="eastAsia"/>
        </w:rPr>
        <w:t>勿令透氣。用時將瓶中水藥調勻</w:t>
      </w:r>
      <w:r w:rsidR="006C4C45">
        <w:rPr>
          <w:rFonts w:hint="eastAsia"/>
        </w:rPr>
        <w:t>，</w:t>
      </w:r>
      <w:r>
        <w:rPr>
          <w:rFonts w:hint="eastAsia"/>
        </w:rPr>
        <w:t>點眼上</w:t>
      </w:r>
      <w:r w:rsidR="006C4C45">
        <w:rPr>
          <w:rFonts w:hint="eastAsia"/>
        </w:rPr>
        <w:t>，</w:t>
      </w:r>
      <w:r>
        <w:rPr>
          <w:rFonts w:hint="eastAsia"/>
        </w:rPr>
        <w:t>日五六次。若目翳甚濃</w:t>
      </w:r>
      <w:r w:rsidR="006C4C45">
        <w:rPr>
          <w:rFonts w:hint="eastAsia"/>
        </w:rPr>
        <w:t>，</w:t>
      </w:r>
      <w:r>
        <w:rPr>
          <w:rFonts w:hint="eastAsia"/>
        </w:rPr>
        <w:t>已成肉螺者</w:t>
      </w:r>
      <w:r w:rsidR="006C4C45">
        <w:rPr>
          <w:rFonts w:hint="eastAsia"/>
        </w:rPr>
        <w:t>，</w:t>
      </w:r>
      <w:r>
        <w:rPr>
          <w:rFonts w:hint="eastAsia"/>
        </w:rPr>
        <w:t>加真藏</w:t>
      </w:r>
      <w:r w:rsidR="007C15F7">
        <w:rPr>
          <w:rFonts w:hint="eastAsia"/>
        </w:rPr>
        <w:t>硇</w:t>
      </w:r>
      <w:r>
        <w:rPr>
          <w:rFonts w:hint="eastAsia"/>
        </w:rPr>
        <w:t>砂二分</w:t>
      </w:r>
      <w:r w:rsidR="006C4C45">
        <w:rPr>
          <w:rFonts w:hint="eastAsia"/>
        </w:rPr>
        <w:t>，</w:t>
      </w:r>
      <w:r>
        <w:rPr>
          <w:rFonts w:hint="eastAsia"/>
        </w:rPr>
        <w:t>另研調和藥水中。此方效力全在甘石生用</w:t>
      </w:r>
      <w:r w:rsidR="006C4C45">
        <w:rPr>
          <w:rFonts w:hint="eastAsia"/>
        </w:rPr>
        <w:t>，</w:t>
      </w:r>
      <w:r>
        <w:rPr>
          <w:rFonts w:hint="eastAsia"/>
        </w:rPr>
        <w:t>然生用則質甚硬</w:t>
      </w:r>
      <w:r w:rsidR="006C4C45">
        <w:rPr>
          <w:rFonts w:hint="eastAsia"/>
        </w:rPr>
        <w:t>，</w:t>
      </w:r>
      <w:r>
        <w:rPr>
          <w:rFonts w:hint="eastAsia"/>
        </w:rPr>
        <w:t>又恐與眼不宜</w:t>
      </w:r>
      <w:r w:rsidR="006C4C45">
        <w:rPr>
          <w:rFonts w:hint="eastAsia"/>
        </w:rPr>
        <w:t>，</w:t>
      </w:r>
      <w:r>
        <w:rPr>
          <w:rFonts w:hint="eastAsia"/>
        </w:rPr>
        <w:t>故必如此研細水飛</w:t>
      </w:r>
      <w:r w:rsidR="006C4C45">
        <w:rPr>
          <w:rFonts w:hint="eastAsia"/>
        </w:rPr>
        <w:t>，</w:t>
      </w:r>
      <w:r>
        <w:rPr>
          <w:rFonts w:hint="eastAsia"/>
        </w:rPr>
        <w:t>然後可以之點眼。</w:t>
      </w:r>
    </w:p>
    <w:p w:rsidR="007C15F7" w:rsidRDefault="007C15F7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13" w:name="_Toc223762789"/>
      <w:r>
        <w:br w:type="page"/>
      </w:r>
    </w:p>
    <w:p w:rsidR="00885B37" w:rsidRDefault="007C15F7" w:rsidP="00E11911">
      <w:pPr>
        <w:pStyle w:val="5a"/>
      </w:pPr>
      <w:bookmarkStart w:id="414" w:name="_Toc7560894"/>
      <w:r>
        <w:rPr>
          <w:rFonts w:hint="eastAsia"/>
        </w:rPr>
        <w:lastRenderedPageBreak/>
        <w:t>【</w:t>
      </w:r>
      <w:r w:rsidR="00885B37">
        <w:rPr>
          <w:rFonts w:hint="eastAsia"/>
        </w:rPr>
        <w:t>磨翳散</w:t>
      </w:r>
      <w:bookmarkEnd w:id="413"/>
      <w:r>
        <w:rPr>
          <w:rFonts w:hint="eastAsia"/>
        </w:rPr>
        <w:t>】</w:t>
      </w:r>
      <w:bookmarkEnd w:id="414"/>
    </w:p>
    <w:p w:rsidR="005E7D96" w:rsidRDefault="00885B37" w:rsidP="00885B37">
      <w:pPr>
        <w:pStyle w:val="2f5"/>
        <w:ind w:firstLine="712"/>
      </w:pPr>
      <w:r>
        <w:rPr>
          <w:rFonts w:hint="eastAsia"/>
        </w:rPr>
        <w:t>治目睛脹疼</w:t>
      </w:r>
      <w:r w:rsidR="006C4C45">
        <w:rPr>
          <w:rFonts w:hint="eastAsia"/>
        </w:rPr>
        <w:t>，</w:t>
      </w:r>
      <w:r>
        <w:rPr>
          <w:rFonts w:hint="eastAsia"/>
        </w:rPr>
        <w:t>或微生雲翳</w:t>
      </w:r>
      <w:r w:rsidR="006C4C45">
        <w:rPr>
          <w:rFonts w:hint="eastAsia"/>
        </w:rPr>
        <w:t>，</w:t>
      </w:r>
      <w:r>
        <w:rPr>
          <w:rFonts w:hint="eastAsia"/>
        </w:rPr>
        <w:t>或赤脈絡目</w:t>
      </w:r>
      <w:r w:rsidR="006C4C45">
        <w:rPr>
          <w:rFonts w:hint="eastAsia"/>
        </w:rPr>
        <w:t>，</w:t>
      </w:r>
      <w:r>
        <w:rPr>
          <w:rFonts w:hint="eastAsia"/>
        </w:rPr>
        <w:t>或目</w:t>
      </w:r>
      <w:r w:rsidR="005E7D96">
        <w:rPr>
          <w:rFonts w:hint="eastAsia"/>
        </w:rPr>
        <w:t>眥</w:t>
      </w:r>
      <w:r>
        <w:rPr>
          <w:rFonts w:hint="eastAsia"/>
        </w:rPr>
        <w:t>潰爛</w:t>
      </w:r>
      <w:r w:rsidR="006C4C45">
        <w:rPr>
          <w:rFonts w:hint="eastAsia"/>
        </w:rPr>
        <w:t>，</w:t>
      </w:r>
      <w:r>
        <w:rPr>
          <w:rFonts w:hint="eastAsia"/>
        </w:rPr>
        <w:t>或偶因有火視物不真。</w:t>
      </w:r>
    </w:p>
    <w:p w:rsidR="005E7D96" w:rsidRDefault="00885B37" w:rsidP="00885B37">
      <w:pPr>
        <w:pStyle w:val="2f5"/>
        <w:ind w:firstLine="712"/>
      </w:pPr>
      <w:r>
        <w:rPr>
          <w:rFonts w:hint="eastAsia"/>
        </w:rPr>
        <w:t>生爐甘石（三錢）</w:t>
      </w:r>
      <w:r w:rsidR="005E7D96">
        <w:rPr>
          <w:rFonts w:hint="eastAsia"/>
        </w:rPr>
        <w:t>、</w:t>
      </w:r>
      <w:r w:rsidR="002E3E21">
        <w:rPr>
          <w:rFonts w:hint="eastAsia"/>
        </w:rPr>
        <w:t>硼砂</w:t>
      </w:r>
      <w:r>
        <w:rPr>
          <w:rFonts w:hint="eastAsia"/>
        </w:rPr>
        <w:t>（二錢）</w:t>
      </w:r>
      <w:r w:rsidR="005E7D96">
        <w:rPr>
          <w:rFonts w:hint="eastAsia"/>
        </w:rPr>
        <w:t>、</w:t>
      </w:r>
      <w:r>
        <w:rPr>
          <w:rFonts w:hint="eastAsia"/>
        </w:rPr>
        <w:t>黃連（一錢）</w:t>
      </w:r>
      <w:r w:rsidR="005E7D96">
        <w:rPr>
          <w:rFonts w:hint="eastAsia"/>
        </w:rPr>
        <w:t>、</w:t>
      </w:r>
      <w:r>
        <w:rPr>
          <w:rFonts w:hint="eastAsia"/>
        </w:rPr>
        <w:t>人指甲（五分</w:t>
      </w:r>
      <w:r w:rsidR="006C4C45">
        <w:rPr>
          <w:rFonts w:hint="eastAsia"/>
        </w:rPr>
        <w:t>，</w:t>
      </w:r>
      <w:r>
        <w:rPr>
          <w:rFonts w:hint="eastAsia"/>
        </w:rPr>
        <w:t>鍋焙脆無翳者不用）</w:t>
      </w:r>
      <w:r w:rsidR="005E7D96"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上藥先將黃連搗碎</w:t>
      </w:r>
      <w:r w:rsidR="006C4C45">
        <w:rPr>
          <w:rFonts w:hint="eastAsia"/>
        </w:rPr>
        <w:t>，</w:t>
      </w:r>
      <w:r>
        <w:rPr>
          <w:rFonts w:hint="eastAsia"/>
        </w:rPr>
        <w:t>泡碗內</w:t>
      </w:r>
      <w:r w:rsidR="006C4C45">
        <w:rPr>
          <w:rFonts w:hint="eastAsia"/>
        </w:rPr>
        <w:t>，</w:t>
      </w:r>
      <w:r>
        <w:rPr>
          <w:rFonts w:hint="eastAsia"/>
        </w:rPr>
        <w:t>冷時兩三日</w:t>
      </w:r>
      <w:r w:rsidR="006C4C45">
        <w:rPr>
          <w:rFonts w:hint="eastAsia"/>
        </w:rPr>
        <w:t>，</w:t>
      </w:r>
      <w:r>
        <w:rPr>
          <w:rFonts w:hint="eastAsia"/>
        </w:rPr>
        <w:t>熱時一日</w:t>
      </w:r>
      <w:r w:rsidR="006C4C45">
        <w:rPr>
          <w:rFonts w:hint="eastAsia"/>
        </w:rPr>
        <w:t>，</w:t>
      </w:r>
      <w:r>
        <w:rPr>
          <w:rFonts w:hint="eastAsia"/>
        </w:rPr>
        <w:t>將泡黃連水過羅</w:t>
      </w:r>
      <w:r w:rsidR="006C4C45">
        <w:rPr>
          <w:rFonts w:hint="eastAsia"/>
        </w:rPr>
        <w:t>，</w:t>
      </w:r>
      <w:r>
        <w:rPr>
          <w:rFonts w:hint="eastAsia"/>
        </w:rPr>
        <w:t>約得清水半茶盅</w:t>
      </w:r>
      <w:r w:rsidR="006C4C45">
        <w:rPr>
          <w:rFonts w:hint="eastAsia"/>
        </w:rPr>
        <w:t>，</w:t>
      </w:r>
      <w:r>
        <w:rPr>
          <w:rFonts w:hint="eastAsia"/>
        </w:rPr>
        <w:t>再將</w:t>
      </w:r>
      <w:r w:rsidR="00093B46">
        <w:rPr>
          <w:rFonts w:hint="eastAsia"/>
        </w:rPr>
        <w:t>餘</w:t>
      </w:r>
      <w:r>
        <w:rPr>
          <w:rFonts w:hint="eastAsia"/>
        </w:rPr>
        <w:t>三味搗細</w:t>
      </w:r>
      <w:r w:rsidR="006C4C45">
        <w:rPr>
          <w:rFonts w:hint="eastAsia"/>
        </w:rPr>
        <w:t>，</w:t>
      </w:r>
      <w:r>
        <w:rPr>
          <w:rFonts w:hint="eastAsia"/>
        </w:rPr>
        <w:t>和黃連水入藥缽中研之</w:t>
      </w:r>
      <w:r w:rsidR="006C4C45">
        <w:rPr>
          <w:rFonts w:hint="eastAsia"/>
        </w:rPr>
        <w:t>，</w:t>
      </w:r>
      <w:r>
        <w:rPr>
          <w:rFonts w:hint="eastAsia"/>
        </w:rPr>
        <w:t>如研前藥之法</w:t>
      </w:r>
      <w:r w:rsidR="006C4C45">
        <w:rPr>
          <w:rFonts w:hint="eastAsia"/>
        </w:rPr>
        <w:t>，</w:t>
      </w:r>
      <w:r>
        <w:rPr>
          <w:rFonts w:hint="eastAsia"/>
        </w:rPr>
        <w:t>以極細為度。研好連水帶藥</w:t>
      </w:r>
      <w:r w:rsidR="006C4C45">
        <w:rPr>
          <w:rFonts w:hint="eastAsia"/>
        </w:rPr>
        <w:t>，</w:t>
      </w:r>
      <w:r>
        <w:rPr>
          <w:rFonts w:hint="eastAsia"/>
        </w:rPr>
        <w:t>用大盤盛之。白日置陰處晾之</w:t>
      </w:r>
      <w:r w:rsidR="006C4C45">
        <w:rPr>
          <w:rFonts w:hint="eastAsia"/>
        </w:rPr>
        <w:t>，</w:t>
      </w:r>
      <w:r>
        <w:rPr>
          <w:rFonts w:hint="eastAsia"/>
        </w:rPr>
        <w:t>夜則露之</w:t>
      </w:r>
      <w:r w:rsidR="006C4C45">
        <w:rPr>
          <w:rFonts w:hint="eastAsia"/>
        </w:rPr>
        <w:t>，</w:t>
      </w:r>
      <w:r>
        <w:rPr>
          <w:rFonts w:hint="eastAsia"/>
        </w:rPr>
        <w:t>若冬日微曬亦可。若有風塵時</w:t>
      </w:r>
      <w:r w:rsidR="006C4C45">
        <w:rPr>
          <w:rFonts w:hint="eastAsia"/>
        </w:rPr>
        <w:t>，</w:t>
      </w:r>
      <w:r>
        <w:rPr>
          <w:rFonts w:hint="eastAsia"/>
        </w:rPr>
        <w:t>蓋以薄紙。俟</w:t>
      </w:r>
      <w:r w:rsidR="00093B46">
        <w:rPr>
          <w:rFonts w:hint="eastAsia"/>
        </w:rPr>
        <w:t>乾</w:t>
      </w:r>
      <w:r w:rsidR="006C4C45">
        <w:rPr>
          <w:rFonts w:hint="eastAsia"/>
        </w:rPr>
        <w:t>，</w:t>
      </w:r>
      <w:r>
        <w:rPr>
          <w:rFonts w:hint="eastAsia"/>
        </w:rPr>
        <w:t>貯瓶中</w:t>
      </w:r>
      <w:r w:rsidR="006C4C45">
        <w:rPr>
          <w:rFonts w:hint="eastAsia"/>
        </w:rPr>
        <w:t>，</w:t>
      </w:r>
      <w:r>
        <w:rPr>
          <w:rFonts w:hint="eastAsia"/>
        </w:rPr>
        <w:t>勿透氣。用時涼水調和</w:t>
      </w:r>
      <w:r w:rsidR="006C4C45">
        <w:rPr>
          <w:rFonts w:hint="eastAsia"/>
        </w:rPr>
        <w:t>，</w:t>
      </w:r>
      <w:r>
        <w:rPr>
          <w:rFonts w:hint="eastAsia"/>
        </w:rPr>
        <w:t>點眼上</w:t>
      </w:r>
      <w:r w:rsidR="006C4C45">
        <w:rPr>
          <w:rFonts w:hint="eastAsia"/>
        </w:rPr>
        <w:t>，</w:t>
      </w:r>
      <w:r>
        <w:rPr>
          <w:rFonts w:hint="eastAsia"/>
        </w:rPr>
        <w:t>日三四次。若有目翳</w:t>
      </w:r>
      <w:r w:rsidR="006C4C45">
        <w:rPr>
          <w:rFonts w:hint="eastAsia"/>
        </w:rPr>
        <w:t>，</w:t>
      </w:r>
      <w:r>
        <w:rPr>
          <w:rFonts w:hint="eastAsia"/>
        </w:rPr>
        <w:t>人乳調和點之。若目翳大而</w:t>
      </w:r>
      <w:r w:rsidR="005E7D96">
        <w:rPr>
          <w:rFonts w:hint="eastAsia"/>
        </w:rPr>
        <w:t>厚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不可用黃連水研藥</w:t>
      </w:r>
      <w:r w:rsidR="006C4C45">
        <w:rPr>
          <w:rFonts w:hint="eastAsia"/>
        </w:rPr>
        <w:t>，</w:t>
      </w:r>
      <w:r>
        <w:rPr>
          <w:rFonts w:hint="eastAsia"/>
        </w:rPr>
        <w:t>宜用蟬蛻（帶全足去翅土）一錢</w:t>
      </w:r>
      <w:r w:rsidR="006C4C45">
        <w:rPr>
          <w:rFonts w:hint="eastAsia"/>
        </w:rPr>
        <w:t>，</w:t>
      </w:r>
      <w:r>
        <w:rPr>
          <w:rFonts w:hint="eastAsia"/>
        </w:rPr>
        <w:t>煎水研之。蓋微茫之翳</w:t>
      </w:r>
      <w:r w:rsidR="006C4C45">
        <w:rPr>
          <w:rFonts w:hint="eastAsia"/>
        </w:rPr>
        <w:t>，</w:t>
      </w:r>
      <w:r>
        <w:rPr>
          <w:rFonts w:hint="eastAsia"/>
        </w:rPr>
        <w:t>得清火之藥即退。若其翳已遮晴</w:t>
      </w:r>
      <w:r w:rsidR="006C4C45">
        <w:rPr>
          <w:rFonts w:hint="eastAsia"/>
        </w:rPr>
        <w:t>，</w:t>
      </w:r>
      <w:r>
        <w:rPr>
          <w:rFonts w:hint="eastAsia"/>
        </w:rPr>
        <w:t>治以黃連成冰翳</w:t>
      </w:r>
      <w:r w:rsidR="006C4C45">
        <w:rPr>
          <w:rFonts w:hint="eastAsia"/>
        </w:rPr>
        <w:t>，</w:t>
      </w:r>
      <w:r>
        <w:rPr>
          <w:rFonts w:hint="eastAsia"/>
        </w:rPr>
        <w:t>而不能消矣。</w:t>
      </w:r>
    </w:p>
    <w:p w:rsidR="005E7D96" w:rsidRDefault="005E7D9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15" w:name="_Toc223762790"/>
      <w:r>
        <w:br w:type="page"/>
      </w:r>
    </w:p>
    <w:p w:rsidR="00885B37" w:rsidRDefault="005E7D96" w:rsidP="00E11911">
      <w:pPr>
        <w:pStyle w:val="5a"/>
      </w:pPr>
      <w:bookmarkStart w:id="416" w:name="_Toc7560895"/>
      <w:r>
        <w:rPr>
          <w:rFonts w:hint="eastAsia"/>
        </w:rPr>
        <w:lastRenderedPageBreak/>
        <w:t>【</w:t>
      </w:r>
      <w:r w:rsidR="00885B37">
        <w:rPr>
          <w:rFonts w:hint="eastAsia"/>
        </w:rPr>
        <w:t>明目蓬硝水</w:t>
      </w:r>
      <w:bookmarkEnd w:id="415"/>
      <w:r>
        <w:rPr>
          <w:rFonts w:hint="eastAsia"/>
        </w:rPr>
        <w:t>】</w:t>
      </w:r>
      <w:bookmarkEnd w:id="416"/>
    </w:p>
    <w:p w:rsidR="005E7D96" w:rsidRDefault="00885B37" w:rsidP="00885B37">
      <w:pPr>
        <w:pStyle w:val="2f5"/>
        <w:ind w:firstLine="712"/>
      </w:pPr>
      <w:r>
        <w:rPr>
          <w:rFonts w:hint="eastAsia"/>
        </w:rPr>
        <w:t>治眼疾暴發紅腫疼痛。或</w:t>
      </w:r>
      <w:r w:rsidR="005E7D96">
        <w:rPr>
          <w:rFonts w:hint="eastAsia"/>
        </w:rPr>
        <w:t>眥</w:t>
      </w:r>
      <w:r>
        <w:rPr>
          <w:rFonts w:hint="eastAsia"/>
        </w:rPr>
        <w:t>多</w:t>
      </w:r>
      <w:r w:rsidR="005E7D96">
        <w:rPr>
          <w:rFonts w:hint="eastAsia"/>
        </w:rPr>
        <w:t>胬</w:t>
      </w:r>
      <w:r>
        <w:rPr>
          <w:rFonts w:hint="eastAsia"/>
        </w:rPr>
        <w:t>肉</w:t>
      </w:r>
      <w:r w:rsidR="006C4C45">
        <w:rPr>
          <w:rFonts w:hint="eastAsia"/>
        </w:rPr>
        <w:t>，</w:t>
      </w:r>
      <w:r>
        <w:rPr>
          <w:rFonts w:hint="eastAsia"/>
        </w:rPr>
        <w:t>或漸生雲翳</w:t>
      </w:r>
      <w:r w:rsidR="006C4C45">
        <w:rPr>
          <w:rFonts w:hint="eastAsia"/>
        </w:rPr>
        <w:t>，</w:t>
      </w:r>
      <w:r>
        <w:rPr>
          <w:rFonts w:hint="eastAsia"/>
        </w:rPr>
        <w:t>及因有火而眼即發乾昏花者。</w:t>
      </w:r>
    </w:p>
    <w:p w:rsidR="005E7D96" w:rsidRDefault="002E3E21" w:rsidP="00885B37">
      <w:pPr>
        <w:pStyle w:val="2f5"/>
        <w:ind w:firstLine="712"/>
      </w:pPr>
      <w:r>
        <w:rPr>
          <w:rFonts w:hint="eastAsia"/>
        </w:rPr>
        <w:t>硼砂</w:t>
      </w:r>
      <w:r w:rsidR="00885B37">
        <w:rPr>
          <w:rFonts w:hint="eastAsia"/>
        </w:rPr>
        <w:t>（五錢）</w:t>
      </w:r>
      <w:r w:rsidR="005E7D96">
        <w:rPr>
          <w:rFonts w:hint="eastAsia"/>
        </w:rPr>
        <w:t>、</w:t>
      </w:r>
      <w:r w:rsidR="00885B37">
        <w:rPr>
          <w:rFonts w:hint="eastAsia"/>
        </w:rPr>
        <w:t>芒硝（三錢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硝中若不明亮用水化開澄去其中泥土）</w:t>
      </w:r>
      <w:r w:rsidR="005E7D96"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上藥和涼水多半盅</w:t>
      </w:r>
      <w:r w:rsidR="006C4C45">
        <w:rPr>
          <w:rFonts w:hint="eastAsia"/>
        </w:rPr>
        <w:t>，</w:t>
      </w:r>
      <w:r>
        <w:rPr>
          <w:rFonts w:hint="eastAsia"/>
        </w:rPr>
        <w:t>研至融化。用點眼上</w:t>
      </w:r>
      <w:r w:rsidR="006C4C45">
        <w:rPr>
          <w:rFonts w:hint="eastAsia"/>
        </w:rPr>
        <w:t>，</w:t>
      </w:r>
      <w:r>
        <w:rPr>
          <w:rFonts w:hint="eastAsia"/>
        </w:rPr>
        <w:t>一日約點三十次。若陳目病一日點十餘次。冬日須將藥碗置熱水中</w:t>
      </w:r>
      <w:r w:rsidR="006C4C45">
        <w:rPr>
          <w:rFonts w:hint="eastAsia"/>
        </w:rPr>
        <w:t>，</w:t>
      </w:r>
      <w:r>
        <w:rPr>
          <w:rFonts w:hint="eastAsia"/>
        </w:rPr>
        <w:t>候溫點之。</w:t>
      </w:r>
    </w:p>
    <w:p w:rsidR="005E7D96" w:rsidRDefault="005E7D9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17" w:name="_Toc223762791"/>
      <w:r>
        <w:br w:type="page"/>
      </w:r>
    </w:p>
    <w:p w:rsidR="00885B37" w:rsidRDefault="005E7D96" w:rsidP="00E11911">
      <w:pPr>
        <w:pStyle w:val="5a"/>
      </w:pPr>
      <w:bookmarkStart w:id="418" w:name="_Toc7560896"/>
      <w:r>
        <w:rPr>
          <w:rFonts w:hint="eastAsia"/>
        </w:rPr>
        <w:lastRenderedPageBreak/>
        <w:t>【</w:t>
      </w:r>
      <w:r w:rsidR="00885B37">
        <w:rPr>
          <w:rFonts w:hint="eastAsia"/>
        </w:rPr>
        <w:t>清腦黃連膏</w:t>
      </w:r>
      <w:bookmarkEnd w:id="417"/>
      <w:r>
        <w:rPr>
          <w:rFonts w:hint="eastAsia"/>
        </w:rPr>
        <w:t>】</w:t>
      </w:r>
      <w:bookmarkEnd w:id="418"/>
    </w:p>
    <w:p w:rsidR="005E7D96" w:rsidRDefault="00885B37" w:rsidP="00885B37">
      <w:pPr>
        <w:pStyle w:val="2f5"/>
        <w:ind w:firstLine="712"/>
      </w:pPr>
      <w:r>
        <w:rPr>
          <w:rFonts w:hint="eastAsia"/>
        </w:rPr>
        <w:t>治眼疾由熱者。</w:t>
      </w:r>
    </w:p>
    <w:p w:rsidR="005E7D96" w:rsidRDefault="00885B37" w:rsidP="00885B37">
      <w:pPr>
        <w:pStyle w:val="2f5"/>
        <w:ind w:firstLine="712"/>
      </w:pPr>
      <w:r>
        <w:rPr>
          <w:rFonts w:hint="eastAsia"/>
        </w:rPr>
        <w:t>黃連（二錢）為細末</w:t>
      </w:r>
      <w:r w:rsidR="006C4C45">
        <w:rPr>
          <w:rFonts w:hint="eastAsia"/>
        </w:rPr>
        <w:t>，</w:t>
      </w:r>
      <w:r>
        <w:rPr>
          <w:rFonts w:hint="eastAsia"/>
        </w:rPr>
        <w:t>香油調如薄糊</w:t>
      </w:r>
      <w:r w:rsidR="006C4C45">
        <w:rPr>
          <w:rFonts w:hint="eastAsia"/>
        </w:rPr>
        <w:t>，</w:t>
      </w:r>
      <w:r>
        <w:rPr>
          <w:rFonts w:hint="eastAsia"/>
        </w:rPr>
        <w:t>常常以鼻聞之</w:t>
      </w:r>
      <w:r w:rsidR="006C4C45">
        <w:rPr>
          <w:rFonts w:hint="eastAsia"/>
        </w:rPr>
        <w:t>，</w:t>
      </w:r>
      <w:r>
        <w:rPr>
          <w:rFonts w:hint="eastAsia"/>
        </w:rPr>
        <w:t>日約二三十次。勿論左右眼患證</w:t>
      </w:r>
      <w:r w:rsidR="006C4C45">
        <w:rPr>
          <w:rFonts w:hint="eastAsia"/>
        </w:rPr>
        <w:t>，</w:t>
      </w:r>
      <w:r>
        <w:rPr>
          <w:rFonts w:hint="eastAsia"/>
        </w:rPr>
        <w:t>應須兩鼻孔皆聞。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目</w:t>
      </w:r>
      <w:r w:rsidR="00AD7840">
        <w:rPr>
          <w:rFonts w:hint="eastAsia"/>
        </w:rPr>
        <w:t>係</w:t>
      </w:r>
      <w:r>
        <w:rPr>
          <w:rFonts w:hint="eastAsia"/>
        </w:rPr>
        <w:t>神經連</w:t>
      </w:r>
      <w:r w:rsidR="00D24630">
        <w:rPr>
          <w:rFonts w:hint="eastAsia"/>
        </w:rPr>
        <w:t>於</w:t>
      </w:r>
      <w:r>
        <w:rPr>
          <w:rFonts w:hint="eastAsia"/>
        </w:rPr>
        <w:t>腦</w:t>
      </w:r>
      <w:r w:rsidR="006C4C45">
        <w:rPr>
          <w:rFonts w:hint="eastAsia"/>
        </w:rPr>
        <w:t>，</w:t>
      </w:r>
      <w:r>
        <w:rPr>
          <w:rFonts w:hint="eastAsia"/>
        </w:rPr>
        <w:t>腦部因熱生炎</w:t>
      </w:r>
      <w:r w:rsidR="006C4C45">
        <w:rPr>
          <w:rFonts w:hint="eastAsia"/>
        </w:rPr>
        <w:t>，</w:t>
      </w:r>
      <w:r>
        <w:rPr>
          <w:rFonts w:hint="eastAsia"/>
        </w:rPr>
        <w:t>病及神經</w:t>
      </w:r>
      <w:r w:rsidR="006C4C45">
        <w:rPr>
          <w:rFonts w:hint="eastAsia"/>
        </w:rPr>
        <w:t>，</w:t>
      </w:r>
      <w:r>
        <w:rPr>
          <w:rFonts w:hint="eastAsia"/>
        </w:rPr>
        <w:t>必生眼疾。彼服藥無捷效者</w:t>
      </w:r>
      <w:r w:rsidR="006C4C45">
        <w:rPr>
          <w:rFonts w:hint="eastAsia"/>
        </w:rPr>
        <w:t>，</w:t>
      </w:r>
      <w:r>
        <w:rPr>
          <w:rFonts w:hint="eastAsia"/>
        </w:rPr>
        <w:t>因所用之藥不能直達腦部故也。愚悟得此理</w:t>
      </w:r>
      <w:r w:rsidR="006C4C45">
        <w:rPr>
          <w:rFonts w:hint="eastAsia"/>
        </w:rPr>
        <w:t>，</w:t>
      </w:r>
      <w:r>
        <w:rPr>
          <w:rFonts w:hint="eastAsia"/>
        </w:rPr>
        <w:t>借鼻竅為快捷方式</w:t>
      </w:r>
      <w:r w:rsidR="006C4C45">
        <w:rPr>
          <w:rFonts w:hint="eastAsia"/>
        </w:rPr>
        <w:t>，</w:t>
      </w:r>
      <w:r>
        <w:rPr>
          <w:rFonts w:hint="eastAsia"/>
        </w:rPr>
        <w:t>以直達</w:t>
      </w:r>
      <w:r w:rsidR="00D24630">
        <w:rPr>
          <w:rFonts w:hint="eastAsia"/>
        </w:rPr>
        <w:t>於</w:t>
      </w:r>
      <w:r>
        <w:rPr>
          <w:rFonts w:hint="eastAsia"/>
        </w:rPr>
        <w:t>腦。凡眼目紅腫之疾</w:t>
      </w:r>
      <w:r w:rsidR="006C4C45">
        <w:rPr>
          <w:rFonts w:hint="eastAsia"/>
        </w:rPr>
        <w:t>，</w:t>
      </w:r>
      <w:r>
        <w:rPr>
          <w:rFonts w:hint="eastAsia"/>
        </w:rPr>
        <w:t>及一切目疾之因熱者</w:t>
      </w:r>
      <w:r w:rsidR="006C4C45">
        <w:rPr>
          <w:rFonts w:hint="eastAsia"/>
        </w:rPr>
        <w:t>，</w:t>
      </w:r>
      <w:r>
        <w:rPr>
          <w:rFonts w:hint="eastAsia"/>
        </w:rPr>
        <w:t>莫不隨手奏效。</w:t>
      </w:r>
    </w:p>
    <w:p w:rsidR="005E7D96" w:rsidRDefault="005E7D9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19" w:name="_Toc223762792"/>
      <w:r>
        <w:br w:type="page"/>
      </w:r>
    </w:p>
    <w:p w:rsidR="00885B37" w:rsidRDefault="005E7D96" w:rsidP="00E11911">
      <w:pPr>
        <w:pStyle w:val="5a"/>
      </w:pPr>
      <w:bookmarkStart w:id="420" w:name="_Toc7560897"/>
      <w:r>
        <w:rPr>
          <w:rFonts w:hint="eastAsia"/>
        </w:rPr>
        <w:lastRenderedPageBreak/>
        <w:t>【</w:t>
      </w:r>
      <w:r w:rsidR="00885B37">
        <w:rPr>
          <w:rFonts w:hint="eastAsia"/>
        </w:rPr>
        <w:t>益瞳丸</w:t>
      </w:r>
      <w:bookmarkEnd w:id="419"/>
      <w:r>
        <w:rPr>
          <w:rFonts w:hint="eastAsia"/>
        </w:rPr>
        <w:t>】</w:t>
      </w:r>
      <w:bookmarkEnd w:id="420"/>
    </w:p>
    <w:p w:rsidR="005E7D96" w:rsidRDefault="00885B37" w:rsidP="00885B37">
      <w:pPr>
        <w:pStyle w:val="2f5"/>
        <w:ind w:firstLine="712"/>
      </w:pPr>
      <w:r>
        <w:rPr>
          <w:rFonts w:hint="eastAsia"/>
        </w:rPr>
        <w:t>治目瞳散大昏耗</w:t>
      </w:r>
      <w:r w:rsidR="006C4C45">
        <w:rPr>
          <w:rFonts w:hint="eastAsia"/>
        </w:rPr>
        <w:t>，</w:t>
      </w:r>
      <w:r>
        <w:rPr>
          <w:rFonts w:hint="eastAsia"/>
        </w:rPr>
        <w:t>或覺視物乏力。</w:t>
      </w:r>
    </w:p>
    <w:p w:rsidR="005E7D96" w:rsidRDefault="00885B37" w:rsidP="00885B37">
      <w:pPr>
        <w:pStyle w:val="2f5"/>
        <w:ind w:firstLine="712"/>
      </w:pPr>
      <w:r>
        <w:rPr>
          <w:rFonts w:hint="eastAsia"/>
        </w:rPr>
        <w:t>萸肉（二兩</w:t>
      </w:r>
      <w:r w:rsidR="006C4C45">
        <w:rPr>
          <w:rFonts w:hint="eastAsia"/>
        </w:rPr>
        <w:t>，</w:t>
      </w:r>
      <w:r>
        <w:rPr>
          <w:rFonts w:hint="eastAsia"/>
        </w:rPr>
        <w:t>去淨核）</w:t>
      </w:r>
      <w:r w:rsidR="005E7D96">
        <w:rPr>
          <w:rFonts w:hint="eastAsia"/>
        </w:rPr>
        <w:t>、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參（六錢）</w:t>
      </w:r>
      <w:r w:rsidR="005E7D96">
        <w:rPr>
          <w:rFonts w:hint="eastAsia"/>
        </w:rPr>
        <w:t>、</w:t>
      </w:r>
      <w:r>
        <w:rPr>
          <w:rFonts w:hint="eastAsia"/>
        </w:rPr>
        <w:t>柏子仁（一兩</w:t>
      </w:r>
      <w:r w:rsidR="006C4C45">
        <w:rPr>
          <w:rFonts w:hint="eastAsia"/>
        </w:rPr>
        <w:t>，</w:t>
      </w:r>
      <w:r>
        <w:rPr>
          <w:rFonts w:hint="eastAsia"/>
        </w:rPr>
        <w:t>炒）</w:t>
      </w:r>
      <w:r w:rsidR="005E7D96">
        <w:rPr>
          <w:rFonts w:hint="eastAsia"/>
        </w:rPr>
        <w:t>、</w:t>
      </w:r>
      <w:r>
        <w:rPr>
          <w:rFonts w:hint="eastAsia"/>
        </w:rPr>
        <w:t>玄參（一兩）</w:t>
      </w:r>
      <w:r w:rsidR="005E7D96">
        <w:rPr>
          <w:rFonts w:hint="eastAsia"/>
        </w:rPr>
        <w:t>、</w:t>
      </w:r>
      <w:r>
        <w:rPr>
          <w:rFonts w:hint="eastAsia"/>
        </w:rPr>
        <w:t>菟絲子（一兩</w:t>
      </w:r>
      <w:r w:rsidR="006C4C45">
        <w:rPr>
          <w:rFonts w:hint="eastAsia"/>
        </w:rPr>
        <w:t>，</w:t>
      </w:r>
      <w:r>
        <w:rPr>
          <w:rFonts w:hint="eastAsia"/>
        </w:rPr>
        <w:t>炒）</w:t>
      </w:r>
      <w:r w:rsidR="005E7D96">
        <w:rPr>
          <w:rFonts w:hint="eastAsia"/>
        </w:rPr>
        <w:t>、</w:t>
      </w:r>
      <w:r>
        <w:rPr>
          <w:rFonts w:hint="eastAsia"/>
        </w:rPr>
        <w:t>羊肝（一具</w:t>
      </w:r>
      <w:r w:rsidR="006C4C45">
        <w:rPr>
          <w:rFonts w:hint="eastAsia"/>
        </w:rPr>
        <w:t>，</w:t>
      </w:r>
      <w:r>
        <w:rPr>
          <w:rFonts w:hint="eastAsia"/>
        </w:rPr>
        <w:t>切片焙乾）</w:t>
      </w:r>
      <w:r w:rsidR="005E7D96">
        <w:rPr>
          <w:rFonts w:hint="eastAsia"/>
        </w:rPr>
        <w:t>。</w:t>
      </w:r>
    </w:p>
    <w:p w:rsidR="005E7D96" w:rsidRDefault="00885B37" w:rsidP="00885B37">
      <w:pPr>
        <w:pStyle w:val="2f5"/>
        <w:ind w:firstLine="712"/>
      </w:pPr>
      <w:r>
        <w:rPr>
          <w:rFonts w:hint="eastAsia"/>
        </w:rPr>
        <w:t>上藥共為細末</w:t>
      </w:r>
      <w:r w:rsidR="006C4C45">
        <w:rPr>
          <w:rFonts w:hint="eastAsia"/>
        </w:rPr>
        <w:t>，</w:t>
      </w:r>
      <w:r>
        <w:rPr>
          <w:rFonts w:hint="eastAsia"/>
        </w:rPr>
        <w:t>煉蜜為丸桐子大。每服三錢</w:t>
      </w:r>
      <w:r w:rsidR="006C4C45">
        <w:rPr>
          <w:rFonts w:hint="eastAsia"/>
        </w:rPr>
        <w:t>，</w:t>
      </w:r>
      <w:r>
        <w:rPr>
          <w:rFonts w:hint="eastAsia"/>
        </w:rPr>
        <w:t>開水送下</w:t>
      </w:r>
      <w:r w:rsidR="006C4C45">
        <w:rPr>
          <w:rFonts w:hint="eastAsia"/>
        </w:rPr>
        <w:t>，</w:t>
      </w:r>
      <w:r>
        <w:rPr>
          <w:rFonts w:hint="eastAsia"/>
        </w:rPr>
        <w:t>日兩次。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年三旬</w:t>
      </w:r>
      <w:r w:rsidR="006C4C45">
        <w:rPr>
          <w:rFonts w:hint="eastAsia"/>
        </w:rPr>
        <w:t>，</w:t>
      </w:r>
      <w:r>
        <w:rPr>
          <w:rFonts w:hint="eastAsia"/>
        </w:rPr>
        <w:t>瞳子散大</w:t>
      </w:r>
      <w:r w:rsidR="006C4C45">
        <w:rPr>
          <w:rFonts w:hint="eastAsia"/>
        </w:rPr>
        <w:t>，</w:t>
      </w:r>
      <w:r>
        <w:rPr>
          <w:rFonts w:hint="eastAsia"/>
        </w:rPr>
        <w:t>視物不真</w:t>
      </w:r>
      <w:r w:rsidR="006C4C45">
        <w:rPr>
          <w:rFonts w:hint="eastAsia"/>
        </w:rPr>
        <w:t>，</w:t>
      </w:r>
      <w:r>
        <w:rPr>
          <w:rFonts w:hint="eastAsia"/>
        </w:rPr>
        <w:t>不能針黹。屢次服藥無效</w:t>
      </w:r>
      <w:r w:rsidR="006C4C45">
        <w:rPr>
          <w:rFonts w:hint="eastAsia"/>
        </w:rPr>
        <w:t>，</w:t>
      </w:r>
      <w:r>
        <w:rPr>
          <w:rFonts w:hint="eastAsia"/>
        </w:rPr>
        <w:t>其脈大而無力</w:t>
      </w:r>
      <w:r w:rsidR="006C4C45">
        <w:rPr>
          <w:rFonts w:hint="eastAsia"/>
        </w:rPr>
        <w:t>，</w:t>
      </w:r>
      <w:r>
        <w:rPr>
          <w:rFonts w:hint="eastAsia"/>
        </w:rPr>
        <w:t>為制此丸</w:t>
      </w:r>
      <w:r w:rsidR="006C4C45">
        <w:rPr>
          <w:rFonts w:hint="eastAsia"/>
        </w:rPr>
        <w:t>，</w:t>
      </w:r>
      <w:r>
        <w:rPr>
          <w:rFonts w:hint="eastAsia"/>
        </w:rPr>
        <w:t>服兩月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5E7D96" w:rsidRDefault="005E7D9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21" w:name="_Toc223762793"/>
      <w:r>
        <w:br w:type="page"/>
      </w:r>
    </w:p>
    <w:p w:rsidR="00885B37" w:rsidRDefault="005E7D96" w:rsidP="00E11911">
      <w:pPr>
        <w:pStyle w:val="5a"/>
      </w:pPr>
      <w:bookmarkStart w:id="422" w:name="_Toc7560898"/>
      <w:r>
        <w:rPr>
          <w:rFonts w:hint="eastAsia"/>
        </w:rPr>
        <w:lastRenderedPageBreak/>
        <w:t>【</w:t>
      </w:r>
      <w:r w:rsidR="00885B37">
        <w:rPr>
          <w:rFonts w:hint="eastAsia"/>
        </w:rPr>
        <w:t>羊肝豬膽丸</w:t>
      </w:r>
      <w:bookmarkEnd w:id="421"/>
      <w:r>
        <w:rPr>
          <w:rFonts w:hint="eastAsia"/>
        </w:rPr>
        <w:t>】</w:t>
      </w:r>
      <w:bookmarkEnd w:id="422"/>
    </w:p>
    <w:p w:rsidR="005E7D96" w:rsidRDefault="00885B37" w:rsidP="00885B37">
      <w:pPr>
        <w:pStyle w:val="2f5"/>
        <w:ind w:firstLine="712"/>
      </w:pPr>
      <w:r>
        <w:rPr>
          <w:rFonts w:hint="eastAsia"/>
        </w:rPr>
        <w:t>治同前證</w:t>
      </w:r>
      <w:r w:rsidR="006C4C45">
        <w:rPr>
          <w:rFonts w:hint="eastAsia"/>
        </w:rPr>
        <w:t>，</w:t>
      </w:r>
      <w:r>
        <w:rPr>
          <w:rFonts w:hint="eastAsia"/>
        </w:rPr>
        <w:t>因有熱而益甚者。</w:t>
      </w:r>
    </w:p>
    <w:p w:rsidR="005E7D96" w:rsidRDefault="00885B37" w:rsidP="00885B37">
      <w:pPr>
        <w:pStyle w:val="2f5"/>
        <w:ind w:firstLine="712"/>
      </w:pPr>
      <w:r>
        <w:rPr>
          <w:rFonts w:hint="eastAsia"/>
        </w:rPr>
        <w:t>羊肝一具</w:t>
      </w:r>
      <w:r w:rsidR="006C4C45">
        <w:rPr>
          <w:rFonts w:hint="eastAsia"/>
        </w:rPr>
        <w:t>，</w:t>
      </w:r>
      <w:r>
        <w:rPr>
          <w:rFonts w:hint="eastAsia"/>
        </w:rPr>
        <w:t>切片曬乾（冬日可用慢火焙乾）。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上一味軋細</w:t>
      </w:r>
      <w:r w:rsidR="006C4C45">
        <w:rPr>
          <w:rFonts w:hint="eastAsia"/>
        </w:rPr>
        <w:t>，</w:t>
      </w:r>
      <w:r>
        <w:rPr>
          <w:rFonts w:hint="eastAsia"/>
        </w:rPr>
        <w:t>用豬膽汁和為丸</w:t>
      </w:r>
      <w:r w:rsidR="006C4C45">
        <w:rPr>
          <w:rFonts w:hint="eastAsia"/>
        </w:rPr>
        <w:t>，</w:t>
      </w:r>
      <w:r>
        <w:rPr>
          <w:rFonts w:hint="eastAsia"/>
        </w:rPr>
        <w:t>桐子大</w:t>
      </w:r>
      <w:r w:rsidR="006C4C45">
        <w:rPr>
          <w:rFonts w:hint="eastAsia"/>
        </w:rPr>
        <w:t>，</w:t>
      </w:r>
      <w:r>
        <w:rPr>
          <w:rFonts w:hint="eastAsia"/>
        </w:rPr>
        <w:t>硃砂為衣。每服二錢</w:t>
      </w:r>
      <w:r w:rsidR="006C4C45">
        <w:rPr>
          <w:rFonts w:hint="eastAsia"/>
        </w:rPr>
        <w:t>，</w:t>
      </w:r>
      <w:r>
        <w:rPr>
          <w:rFonts w:hint="eastAsia"/>
        </w:rPr>
        <w:t>開水送下</w:t>
      </w:r>
      <w:r w:rsidR="006C4C45">
        <w:rPr>
          <w:rFonts w:hint="eastAsia"/>
        </w:rPr>
        <w:t>，</w:t>
      </w:r>
      <w:r>
        <w:rPr>
          <w:rFonts w:hint="eastAsia"/>
        </w:rPr>
        <w:t>日再服。</w:t>
      </w:r>
    </w:p>
    <w:p w:rsidR="00885B37" w:rsidRDefault="00885B37" w:rsidP="005E7D96">
      <w:pPr>
        <w:pStyle w:val="2f5"/>
        <w:ind w:firstLine="712"/>
      </w:pPr>
      <w:r w:rsidRPr="005E7D96">
        <w:rPr>
          <w:rFonts w:hint="eastAsia"/>
        </w:rPr>
        <w:t>按︰</w:t>
      </w:r>
      <w:r>
        <w:rPr>
          <w:rFonts w:hint="eastAsia"/>
        </w:rPr>
        <w:t>此方若用熊膽為丸更佳。內地鮮熊膽不易得</w:t>
      </w:r>
      <w:r w:rsidR="006C4C45">
        <w:rPr>
          <w:rFonts w:hint="eastAsia"/>
        </w:rPr>
        <w:t>，</w:t>
      </w:r>
      <w:r>
        <w:rPr>
          <w:rFonts w:hint="eastAsia"/>
        </w:rPr>
        <w:t>至</w:t>
      </w:r>
      <w:r w:rsidR="00093B46">
        <w:rPr>
          <w:rFonts w:hint="eastAsia"/>
        </w:rPr>
        <w:t>乾</w:t>
      </w:r>
      <w:r>
        <w:rPr>
          <w:rFonts w:hint="eastAsia"/>
        </w:rPr>
        <w:t>者又難辨其真偽</w:t>
      </w:r>
      <w:r w:rsidR="006C4C45">
        <w:rPr>
          <w:rFonts w:hint="eastAsia"/>
        </w:rPr>
        <w:t>，</w:t>
      </w:r>
      <w:r>
        <w:rPr>
          <w:rFonts w:hint="eastAsia"/>
        </w:rPr>
        <w:t>不如徑用豬膽汁為穩妥也。</w:t>
      </w:r>
    </w:p>
    <w:p w:rsidR="005E7D96" w:rsidRDefault="005E7D96" w:rsidP="005E7D96">
      <w:pPr>
        <w:pStyle w:val="2f3"/>
        <w:ind w:firstLine="712"/>
      </w:pPr>
      <w:r>
        <w:rPr>
          <w:rFonts w:hint="eastAsia"/>
        </w:rPr>
        <w:t>西人治瞳子散大</w:t>
      </w:r>
      <w:r w:rsidR="006C4C45">
        <w:t>，</w:t>
      </w:r>
      <w:r>
        <w:rPr>
          <w:rFonts w:hint="eastAsia"/>
        </w:rPr>
        <w:t>用必魯加兒必涅點之</w:t>
      </w:r>
      <w:r w:rsidR="006C4C45">
        <w:t>，</w:t>
      </w:r>
      <w:r>
        <w:rPr>
          <w:rFonts w:hint="eastAsia"/>
        </w:rPr>
        <w:t>瞳子立時收縮。然</w:t>
      </w:r>
      <w:r w:rsidR="00166055">
        <w:rPr>
          <w:rFonts w:hint="eastAsia"/>
        </w:rPr>
        <w:t>歷</w:t>
      </w:r>
      <w:r>
        <w:rPr>
          <w:rFonts w:hint="eastAsia"/>
        </w:rPr>
        <w:t>一日夜之後</w:t>
      </w:r>
      <w:r w:rsidR="006C4C45">
        <w:t>，</w:t>
      </w:r>
      <w:r>
        <w:rPr>
          <w:rFonts w:hint="eastAsia"/>
        </w:rPr>
        <w:t>則收縮仍複散大。日點一次</w:t>
      </w:r>
      <w:r w:rsidR="006C4C45">
        <w:t>，</w:t>
      </w:r>
      <w:r>
        <w:rPr>
          <w:rFonts w:hint="eastAsia"/>
        </w:rPr>
        <w:t>旬日之外</w:t>
      </w:r>
      <w:r w:rsidR="006C4C45">
        <w:t>，</w:t>
      </w:r>
      <w:r>
        <w:rPr>
          <w:rFonts w:hint="eastAsia"/>
        </w:rPr>
        <w:t>自能不散大矣。</w:t>
      </w:r>
    </w:p>
    <w:p w:rsidR="005E7D96" w:rsidRPr="005E7D96" w:rsidRDefault="005E7D96" w:rsidP="005E7D96">
      <w:pPr>
        <w:pStyle w:val="2f3"/>
        <w:ind w:firstLine="712"/>
      </w:pPr>
      <w:r>
        <w:rPr>
          <w:rFonts w:hint="eastAsia"/>
        </w:rPr>
        <w:t>按：必魯加兒必涅</w:t>
      </w:r>
      <w:r w:rsidR="006C4C45">
        <w:rPr>
          <w:rFonts w:hint="eastAsia"/>
        </w:rPr>
        <w:t>，</w:t>
      </w:r>
      <w:r>
        <w:rPr>
          <w:rFonts w:hint="eastAsia"/>
        </w:rPr>
        <w:t>一名波路加便</w:t>
      </w:r>
      <w:r w:rsidR="006C4C45">
        <w:t>，</w:t>
      </w:r>
      <w:r>
        <w:rPr>
          <w:rFonts w:hint="eastAsia"/>
        </w:rPr>
        <w:t>一名匹克邊</w:t>
      </w:r>
      <w:r w:rsidR="006C4C45">
        <w:t>，</w:t>
      </w:r>
      <w:r>
        <w:rPr>
          <w:rFonts w:hint="eastAsia"/>
        </w:rPr>
        <w:t>其原質出巴西所產芸香科耶僕蘭日葉中。若以鹽酸制之</w:t>
      </w:r>
      <w:r w:rsidR="006C4C45">
        <w:t>，</w:t>
      </w:r>
      <w:r>
        <w:rPr>
          <w:rFonts w:hint="eastAsia"/>
        </w:rPr>
        <w:t>為白色中性之結晶</w:t>
      </w:r>
      <w:r w:rsidR="006C4C45">
        <w:t>，</w:t>
      </w:r>
      <w:r>
        <w:rPr>
          <w:rFonts w:hint="eastAsia"/>
        </w:rPr>
        <w:t>名鹽酸必魯加兒必涅。其功用尤良</w:t>
      </w:r>
      <w:r w:rsidR="006C4C45">
        <w:t>，</w:t>
      </w:r>
      <w:r>
        <w:rPr>
          <w:rFonts w:hint="eastAsia"/>
        </w:rPr>
        <w:t>能收縮平滑肌</w:t>
      </w:r>
      <w:r w:rsidR="006C4C45">
        <w:t>，</w:t>
      </w:r>
      <w:r>
        <w:rPr>
          <w:rFonts w:hint="eastAsia"/>
        </w:rPr>
        <w:t>縮小瞳孔</w:t>
      </w:r>
      <w:r w:rsidR="006C4C45">
        <w:t>，</w:t>
      </w:r>
      <w:r>
        <w:rPr>
          <w:rFonts w:hint="eastAsia"/>
        </w:rPr>
        <w:t>增加唾液分泌</w:t>
      </w:r>
      <w:r w:rsidR="006C4C45">
        <w:t>，</w:t>
      </w:r>
      <w:r>
        <w:rPr>
          <w:rFonts w:hint="eastAsia"/>
        </w:rPr>
        <w:t>能泄瀉排除身體中蓄積之水分</w:t>
      </w:r>
      <w:r w:rsidR="006C4C45">
        <w:t>，</w:t>
      </w:r>
      <w:r>
        <w:rPr>
          <w:rFonts w:hint="eastAsia"/>
        </w:rPr>
        <w:t>自小便出。在耳科用</w:t>
      </w:r>
      <w:r w:rsidR="00D24630">
        <w:rPr>
          <w:rFonts w:hint="eastAsia"/>
        </w:rPr>
        <w:t>於</w:t>
      </w:r>
      <w:r>
        <w:rPr>
          <w:rFonts w:hint="eastAsia"/>
        </w:rPr>
        <w:t>鼓室及迷路內有滲出物者</w:t>
      </w:r>
      <w:r w:rsidR="006C4C45">
        <w:t>，</w:t>
      </w:r>
      <w:r>
        <w:rPr>
          <w:rFonts w:hint="eastAsia"/>
        </w:rPr>
        <w:t>而改良其所覺。在眼科不但縮小瞳子</w:t>
      </w:r>
      <w:r w:rsidR="006C4C45">
        <w:t>，</w:t>
      </w:r>
      <w:r>
        <w:rPr>
          <w:rFonts w:hint="eastAsia"/>
        </w:rPr>
        <w:t>且能退炎清熱。然</w:t>
      </w:r>
      <w:r w:rsidR="00AD7840">
        <w:rPr>
          <w:rFonts w:hint="eastAsia"/>
        </w:rPr>
        <w:t>係</w:t>
      </w:r>
      <w:r>
        <w:rPr>
          <w:rFonts w:hint="eastAsia"/>
        </w:rPr>
        <w:t>猛悍之藥不可多用。內服一次之極量</w:t>
      </w:r>
      <w:r w:rsidR="006C4C45">
        <w:t>，</w:t>
      </w:r>
      <w:r>
        <w:rPr>
          <w:rFonts w:hint="eastAsia"/>
        </w:rPr>
        <w:t>為百分瓦之一。一日之極量</w:t>
      </w:r>
      <w:r w:rsidR="006C4C45">
        <w:t>，</w:t>
      </w:r>
      <w:r>
        <w:rPr>
          <w:rFonts w:hint="eastAsia"/>
        </w:rPr>
        <w:t>為百分瓦之五（溫水溶服</w:t>
      </w:r>
      <w:r w:rsidR="00F13728">
        <w:t>）</w:t>
      </w:r>
      <w:r w:rsidR="006C4C45">
        <w:t>，</w:t>
      </w:r>
      <w:r>
        <w:rPr>
          <w:rFonts w:hint="eastAsia"/>
        </w:rPr>
        <w:t>若外用為點眼藥</w:t>
      </w:r>
      <w:r w:rsidR="006C4C45">
        <w:t>，</w:t>
      </w:r>
      <w:r>
        <w:rPr>
          <w:rFonts w:hint="eastAsia"/>
        </w:rPr>
        <w:t>宜溶解</w:t>
      </w:r>
      <w:r w:rsidR="00D24630">
        <w:rPr>
          <w:rFonts w:hint="eastAsia"/>
        </w:rPr>
        <w:t>於</w:t>
      </w:r>
      <w:r>
        <w:rPr>
          <w:rFonts w:hint="eastAsia"/>
        </w:rPr>
        <w:t>百倍蒸餾水中</w:t>
      </w:r>
      <w:r w:rsidR="006C4C45">
        <w:t>，</w:t>
      </w:r>
      <w:r>
        <w:rPr>
          <w:rFonts w:hint="eastAsia"/>
        </w:rPr>
        <w:t>或五十倍蒸餾水中</w:t>
      </w:r>
      <w:r w:rsidR="00F13728">
        <w:t>（</w:t>
      </w:r>
      <w:r>
        <w:rPr>
          <w:rFonts w:hint="eastAsia"/>
        </w:rPr>
        <w:t>此為至濃之液）用之。</w:t>
      </w:r>
    </w:p>
    <w:p w:rsidR="00FA2B73" w:rsidRDefault="00885B37" w:rsidP="00885B37">
      <w:pPr>
        <w:pStyle w:val="2f5"/>
        <w:ind w:firstLine="712"/>
      </w:pPr>
      <w:r>
        <w:rPr>
          <w:rFonts w:hint="eastAsia"/>
        </w:rPr>
        <w:t>【附方】</w:t>
      </w:r>
    </w:p>
    <w:p w:rsidR="00695D6A" w:rsidRDefault="00885B37" w:rsidP="00885B37">
      <w:pPr>
        <w:pStyle w:val="2f5"/>
        <w:ind w:firstLine="712"/>
      </w:pPr>
      <w:r>
        <w:rPr>
          <w:rFonts w:hint="eastAsia"/>
        </w:rPr>
        <w:lastRenderedPageBreak/>
        <w:t>護眉神應散</w:t>
      </w:r>
      <w:r w:rsidR="006C4C45">
        <w:rPr>
          <w:rFonts w:hint="eastAsia"/>
        </w:rPr>
        <w:t>，</w:t>
      </w:r>
      <w:r>
        <w:rPr>
          <w:rFonts w:hint="eastAsia"/>
        </w:rPr>
        <w:t>治一切眼疾。無論氣蒙、火蒙、肉螺、雲翳、或瞳人反背。未過十年者</w:t>
      </w:r>
      <w:r w:rsidR="006C4C45">
        <w:rPr>
          <w:rFonts w:hint="eastAsia"/>
        </w:rPr>
        <w:t>，</w:t>
      </w:r>
      <w:r>
        <w:rPr>
          <w:rFonts w:hint="eastAsia"/>
        </w:rPr>
        <w:t>皆見效。</w:t>
      </w:r>
    </w:p>
    <w:p w:rsidR="00695D6A" w:rsidRDefault="00885B37" w:rsidP="00885B37">
      <w:pPr>
        <w:pStyle w:val="2f5"/>
        <w:ind w:firstLine="712"/>
      </w:pPr>
      <w:r>
        <w:rPr>
          <w:rFonts w:hint="eastAsia"/>
        </w:rPr>
        <w:t>方用爐甘石一兩</w:t>
      </w:r>
      <w:r w:rsidR="00695D6A">
        <w:rPr>
          <w:rFonts w:hint="eastAsia"/>
        </w:rPr>
        <w:t>煅</w:t>
      </w:r>
      <w:r>
        <w:rPr>
          <w:rFonts w:hint="eastAsia"/>
        </w:rPr>
        <w:t>透</w:t>
      </w:r>
      <w:r w:rsidR="006C4C45">
        <w:rPr>
          <w:rFonts w:hint="eastAsia"/>
        </w:rPr>
        <w:t>，</w:t>
      </w:r>
      <w:r>
        <w:rPr>
          <w:rFonts w:hint="eastAsia"/>
        </w:rPr>
        <w:t>童便淬七次。珍珠二顆</w:t>
      </w:r>
      <w:r w:rsidR="006C4C45">
        <w:rPr>
          <w:rFonts w:hint="eastAsia"/>
        </w:rPr>
        <w:t>，</w:t>
      </w:r>
      <w:r>
        <w:rPr>
          <w:rFonts w:hint="eastAsia"/>
        </w:rPr>
        <w:t>大如綠豆以上者</w:t>
      </w:r>
      <w:r w:rsidR="006C4C45">
        <w:rPr>
          <w:rFonts w:hint="eastAsia"/>
        </w:rPr>
        <w:t>，</w:t>
      </w:r>
      <w:r>
        <w:rPr>
          <w:rFonts w:hint="eastAsia"/>
        </w:rPr>
        <w:t>納通草中之</w:t>
      </w:r>
      <w:r w:rsidR="006C4C45">
        <w:rPr>
          <w:rFonts w:hint="eastAsia"/>
        </w:rPr>
        <w:t>，</w:t>
      </w:r>
      <w:r>
        <w:rPr>
          <w:rFonts w:hint="eastAsia"/>
        </w:rPr>
        <w:t>珠爆即速取出。血琥珀三分</w:t>
      </w:r>
      <w:r w:rsidR="006C4C45">
        <w:rPr>
          <w:rFonts w:hint="eastAsia"/>
        </w:rPr>
        <w:t>，</w:t>
      </w:r>
      <w:r>
        <w:rPr>
          <w:rFonts w:hint="eastAsia"/>
        </w:rPr>
        <w:t>真梅片二分</w:t>
      </w:r>
      <w:r w:rsidR="006C4C45">
        <w:rPr>
          <w:rFonts w:hint="eastAsia"/>
        </w:rPr>
        <w:t>，</w:t>
      </w:r>
      <w:r>
        <w:rPr>
          <w:rFonts w:hint="eastAsia"/>
        </w:rPr>
        <w:t>半兩錢、五銖錢（俗名馬鐙錢）、開元錢各一個</w:t>
      </w:r>
      <w:r w:rsidR="006C4C45">
        <w:rPr>
          <w:rFonts w:hint="eastAsia"/>
        </w:rPr>
        <w:t>，</w:t>
      </w:r>
      <w:r>
        <w:rPr>
          <w:rFonts w:hint="eastAsia"/>
        </w:rPr>
        <w:t>皆</w:t>
      </w:r>
      <w:r w:rsidR="00695D6A">
        <w:rPr>
          <w:rFonts w:hint="eastAsia"/>
        </w:rPr>
        <w:t>煅</w:t>
      </w:r>
      <w:r>
        <w:rPr>
          <w:rFonts w:hint="eastAsia"/>
        </w:rPr>
        <w:t>紅醋淬七次</w:t>
      </w:r>
      <w:r w:rsidR="006C4C45">
        <w:rPr>
          <w:rFonts w:hint="eastAsia"/>
        </w:rPr>
        <w:t>，</w:t>
      </w:r>
      <w:r>
        <w:rPr>
          <w:rFonts w:hint="eastAsia"/>
        </w:rPr>
        <w:t>共為細末</w:t>
      </w:r>
      <w:r w:rsidR="006C4C45">
        <w:rPr>
          <w:rFonts w:hint="eastAsia"/>
        </w:rPr>
        <w:t>，</w:t>
      </w:r>
      <w:r>
        <w:rPr>
          <w:rFonts w:hint="eastAsia"/>
        </w:rPr>
        <w:t>乳調塗眉上</w:t>
      </w:r>
      <w:r w:rsidR="006C4C45">
        <w:rPr>
          <w:rFonts w:hint="eastAsia"/>
        </w:rPr>
        <w:t>，</w:t>
      </w:r>
      <w:r>
        <w:rPr>
          <w:rFonts w:hint="eastAsia"/>
        </w:rPr>
        <w:t>日二三次。</w:t>
      </w:r>
    </w:p>
    <w:p w:rsidR="00695D6A" w:rsidRDefault="00885B37" w:rsidP="00885B37">
      <w:pPr>
        <w:pStyle w:val="2f5"/>
        <w:ind w:firstLine="712"/>
      </w:pPr>
      <w:r>
        <w:rPr>
          <w:rFonts w:hint="eastAsia"/>
        </w:rPr>
        <w:t>一室女。病目年餘</w:t>
      </w:r>
      <w:r w:rsidR="006C4C45">
        <w:rPr>
          <w:rFonts w:hint="eastAsia"/>
        </w:rPr>
        <w:t>，</w:t>
      </w:r>
      <w:r>
        <w:rPr>
          <w:rFonts w:hint="eastAsia"/>
        </w:rPr>
        <w:t>醫治無效</w:t>
      </w:r>
      <w:r w:rsidR="006C4C45">
        <w:rPr>
          <w:rFonts w:hint="eastAsia"/>
        </w:rPr>
        <w:t>，</w:t>
      </w:r>
      <w:r>
        <w:rPr>
          <w:rFonts w:hint="eastAsia"/>
        </w:rPr>
        <w:t>漸生雲翳</w:t>
      </w:r>
      <w:r w:rsidR="006C4C45">
        <w:rPr>
          <w:rFonts w:hint="eastAsia"/>
        </w:rPr>
        <w:t>，</w:t>
      </w:r>
      <w:r>
        <w:rPr>
          <w:rFonts w:hint="eastAsia"/>
        </w:rPr>
        <w:t>愚為出方</w:t>
      </w:r>
      <w:r w:rsidR="006C4C45">
        <w:rPr>
          <w:rFonts w:hint="eastAsia"/>
        </w:rPr>
        <w:t>，</w:t>
      </w:r>
      <w:r>
        <w:rPr>
          <w:rFonts w:hint="eastAsia"/>
        </w:rPr>
        <w:t>服之見輕</w:t>
      </w:r>
      <w:r w:rsidR="006C4C45">
        <w:rPr>
          <w:rFonts w:hint="eastAsia"/>
        </w:rPr>
        <w:t>，</w:t>
      </w:r>
      <w:r>
        <w:rPr>
          <w:rFonts w:hint="eastAsia"/>
        </w:rPr>
        <w:t>停藥仍然反覆。後得此方</w:t>
      </w:r>
      <w:r w:rsidR="006C4C45">
        <w:rPr>
          <w:rFonts w:hint="eastAsia"/>
        </w:rPr>
        <w:t>，</w:t>
      </w:r>
      <w:r>
        <w:rPr>
          <w:rFonts w:hint="eastAsia"/>
        </w:rPr>
        <w:t>如法制好</w:t>
      </w:r>
      <w:r w:rsidR="006C4C45">
        <w:rPr>
          <w:rFonts w:hint="eastAsia"/>
        </w:rPr>
        <w:t>，</w:t>
      </w:r>
      <w:r>
        <w:rPr>
          <w:rFonts w:hint="eastAsia"/>
        </w:rPr>
        <w:t>塗數次即見輕</w:t>
      </w:r>
      <w:r w:rsidR="006C4C45">
        <w:rPr>
          <w:rFonts w:hint="eastAsia"/>
        </w:rPr>
        <w:t>，</w:t>
      </w:r>
      <w:r>
        <w:rPr>
          <w:rFonts w:hint="eastAsia"/>
        </w:rPr>
        <w:t>未盡劑而愈</w:t>
      </w:r>
      <w:r w:rsidR="006C4C45">
        <w:rPr>
          <w:rFonts w:hint="eastAsia"/>
        </w:rPr>
        <w:t>，</w:t>
      </w:r>
      <w:r>
        <w:rPr>
          <w:rFonts w:hint="eastAsia"/>
        </w:rPr>
        <w:t>妙哉</w:t>
      </w:r>
      <w:r w:rsidR="00695D6A">
        <w:rPr>
          <w:rFonts w:hint="eastAsia"/>
        </w:rPr>
        <w:t>！</w:t>
      </w:r>
      <w:r>
        <w:rPr>
          <w:rFonts w:hint="eastAsia"/>
        </w:rPr>
        <w:t>按此方若加薄荷冰二分更效。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瞳人反背之證</w:t>
      </w:r>
      <w:r w:rsidR="006C4C45">
        <w:rPr>
          <w:rFonts w:hint="eastAsia"/>
        </w:rPr>
        <w:t>，</w:t>
      </w:r>
      <w:r>
        <w:rPr>
          <w:rFonts w:hint="eastAsia"/>
        </w:rPr>
        <w:t>最為難治</w:t>
      </w:r>
      <w:r w:rsidR="006C4C45">
        <w:rPr>
          <w:rFonts w:hint="eastAsia"/>
        </w:rPr>
        <w:t>，</w:t>
      </w:r>
      <w:r>
        <w:rPr>
          <w:rFonts w:hint="eastAsia"/>
        </w:rPr>
        <w:t>以其</w:t>
      </w:r>
      <w:r w:rsidR="00AD7840">
        <w:rPr>
          <w:rFonts w:hint="eastAsia"/>
        </w:rPr>
        <w:t>係</w:t>
      </w:r>
      <w:r>
        <w:rPr>
          <w:rFonts w:hint="eastAsia"/>
        </w:rPr>
        <w:t>目</w:t>
      </w:r>
      <w:r w:rsidR="00AD7840">
        <w:rPr>
          <w:rFonts w:hint="eastAsia"/>
        </w:rPr>
        <w:t>係</w:t>
      </w:r>
      <w:r>
        <w:rPr>
          <w:rFonts w:hint="eastAsia"/>
        </w:rPr>
        <w:t>神經病也。蓋目</w:t>
      </w:r>
      <w:r w:rsidR="00AD7840">
        <w:rPr>
          <w:rFonts w:hint="eastAsia"/>
        </w:rPr>
        <w:t>係</w:t>
      </w:r>
      <w:r>
        <w:rPr>
          <w:rFonts w:hint="eastAsia"/>
        </w:rPr>
        <w:t>神經</w:t>
      </w:r>
      <w:r w:rsidR="006C4C45">
        <w:rPr>
          <w:rFonts w:hint="eastAsia"/>
        </w:rPr>
        <w:t>，</w:t>
      </w:r>
      <w:r>
        <w:rPr>
          <w:rFonts w:hint="eastAsia"/>
        </w:rPr>
        <w:t>若一邊縱</w:t>
      </w:r>
      <w:r w:rsidR="006C4C45">
        <w:rPr>
          <w:rFonts w:hint="eastAsia"/>
        </w:rPr>
        <w:t>，</w:t>
      </w:r>
      <w:r>
        <w:rPr>
          <w:rFonts w:hint="eastAsia"/>
        </w:rPr>
        <w:t>一邊縮</w:t>
      </w:r>
      <w:r w:rsidR="006C4C45">
        <w:rPr>
          <w:rFonts w:hint="eastAsia"/>
        </w:rPr>
        <w:t>，</w:t>
      </w:r>
      <w:r>
        <w:rPr>
          <w:rFonts w:hint="eastAsia"/>
        </w:rPr>
        <w:t>目之光線必斜</w:t>
      </w:r>
      <w:r w:rsidR="006C4C45">
        <w:rPr>
          <w:rFonts w:hint="eastAsia"/>
        </w:rPr>
        <w:t>，</w:t>
      </w:r>
      <w:r>
        <w:rPr>
          <w:rFonts w:hint="eastAsia"/>
        </w:rPr>
        <w:t>視物即不真。若縱、縮之距離甚大</w:t>
      </w:r>
      <w:r w:rsidR="006C4C45">
        <w:rPr>
          <w:rFonts w:hint="eastAsia"/>
        </w:rPr>
        <w:t>，</w:t>
      </w:r>
      <w:r>
        <w:rPr>
          <w:rFonts w:hint="eastAsia"/>
        </w:rPr>
        <w:t>其瞳人即可反背</w:t>
      </w:r>
      <w:r w:rsidR="006C4C45">
        <w:rPr>
          <w:rFonts w:hint="eastAsia"/>
        </w:rPr>
        <w:t>，</w:t>
      </w:r>
      <w:r>
        <w:rPr>
          <w:rFonts w:hint="eastAsia"/>
        </w:rPr>
        <w:t>治此證者</w:t>
      </w:r>
      <w:r w:rsidR="006C4C45">
        <w:rPr>
          <w:rFonts w:hint="eastAsia"/>
        </w:rPr>
        <w:t>，</w:t>
      </w:r>
      <w:r>
        <w:rPr>
          <w:rFonts w:hint="eastAsia"/>
        </w:rPr>
        <w:t>當以養其目</w:t>
      </w:r>
      <w:r w:rsidR="00AD7840">
        <w:rPr>
          <w:rFonts w:hint="eastAsia"/>
        </w:rPr>
        <w:t>係</w:t>
      </w:r>
      <w:r>
        <w:rPr>
          <w:rFonts w:hint="eastAsia"/>
        </w:rPr>
        <w:t>神經為主</w:t>
      </w:r>
      <w:r w:rsidR="006C4C45">
        <w:rPr>
          <w:rFonts w:hint="eastAsia"/>
        </w:rPr>
        <w:t>，</w:t>
      </w:r>
      <w:r>
        <w:rPr>
          <w:rFonts w:hint="eastAsia"/>
        </w:rPr>
        <w:t>此方多用金石珍貴之品</w:t>
      </w:r>
      <w:r w:rsidR="006C4C45">
        <w:rPr>
          <w:rFonts w:hint="eastAsia"/>
        </w:rPr>
        <w:t>，</w:t>
      </w:r>
      <w:r>
        <w:rPr>
          <w:rFonts w:hint="eastAsia"/>
        </w:rPr>
        <w:t>其中含有寶氣。凡物之含有寶氣者</w:t>
      </w:r>
      <w:r w:rsidR="006C4C45">
        <w:rPr>
          <w:rFonts w:hint="eastAsia"/>
        </w:rPr>
        <w:t>，</w:t>
      </w:r>
      <w:r>
        <w:rPr>
          <w:rFonts w:hint="eastAsia"/>
        </w:rPr>
        <w:t>皆善能養人筋肉</w:t>
      </w:r>
      <w:r w:rsidR="006C4C45">
        <w:rPr>
          <w:rFonts w:hint="eastAsia"/>
        </w:rPr>
        <w:t>，</w:t>
      </w:r>
      <w:r>
        <w:rPr>
          <w:rFonts w:hint="eastAsia"/>
        </w:rPr>
        <w:t>使筋肉不腐爛。目</w:t>
      </w:r>
      <w:r w:rsidR="00AD7840">
        <w:rPr>
          <w:rFonts w:hint="eastAsia"/>
        </w:rPr>
        <w:t>係</w:t>
      </w:r>
      <w:r>
        <w:rPr>
          <w:rFonts w:hint="eastAsia"/>
        </w:rPr>
        <w:t>神經</w:t>
      </w:r>
      <w:r w:rsidR="006C4C45">
        <w:rPr>
          <w:rFonts w:hint="eastAsia"/>
        </w:rPr>
        <w:t>，</w:t>
      </w:r>
      <w:r>
        <w:rPr>
          <w:rFonts w:hint="eastAsia"/>
        </w:rPr>
        <w:t>即腦氣筋之連</w:t>
      </w:r>
      <w:r w:rsidR="00D24630">
        <w:rPr>
          <w:rFonts w:hint="eastAsia"/>
        </w:rPr>
        <w:t>於</w:t>
      </w:r>
      <w:r>
        <w:rPr>
          <w:rFonts w:hint="eastAsia"/>
        </w:rPr>
        <w:t>目者。以此藥塗眉上</w:t>
      </w:r>
      <w:r w:rsidR="006C4C45">
        <w:rPr>
          <w:rFonts w:hint="eastAsia"/>
        </w:rPr>
        <w:t>，</w:t>
      </w:r>
      <w:r>
        <w:rPr>
          <w:rFonts w:hint="eastAsia"/>
        </w:rPr>
        <w:t>中有冰片之善通竅透膜者</w:t>
      </w:r>
      <w:r w:rsidR="006C4C45">
        <w:rPr>
          <w:rFonts w:hint="eastAsia"/>
        </w:rPr>
        <w:t>，</w:t>
      </w:r>
      <w:r>
        <w:rPr>
          <w:rFonts w:hint="eastAsia"/>
        </w:rPr>
        <w:t>能引藥氣直達腦部</w:t>
      </w:r>
      <w:r w:rsidR="006C4C45">
        <w:rPr>
          <w:rFonts w:hint="eastAsia"/>
        </w:rPr>
        <w:t>，</w:t>
      </w:r>
      <w:r>
        <w:rPr>
          <w:rFonts w:hint="eastAsia"/>
        </w:rPr>
        <w:t>以養目</w:t>
      </w:r>
      <w:r w:rsidR="00AD7840">
        <w:rPr>
          <w:rFonts w:hint="eastAsia"/>
        </w:rPr>
        <w:t>係</w:t>
      </w:r>
      <w:r>
        <w:rPr>
          <w:rFonts w:hint="eastAsia"/>
        </w:rPr>
        <w:t>神經</w:t>
      </w:r>
      <w:r w:rsidR="006C4C45">
        <w:rPr>
          <w:rFonts w:hint="eastAsia"/>
        </w:rPr>
        <w:t>，</w:t>
      </w:r>
      <w:r>
        <w:rPr>
          <w:rFonts w:hint="eastAsia"/>
        </w:rPr>
        <w:t>目</w:t>
      </w:r>
      <w:r w:rsidR="00AD7840">
        <w:rPr>
          <w:rFonts w:hint="eastAsia"/>
        </w:rPr>
        <w:t>係</w:t>
      </w:r>
      <w:r>
        <w:rPr>
          <w:rFonts w:hint="eastAsia"/>
        </w:rPr>
        <w:t>神經之病者自愈。而瞳人反背及一切眼疾</w:t>
      </w:r>
      <w:r w:rsidR="006C4C45">
        <w:rPr>
          <w:rFonts w:hint="eastAsia"/>
        </w:rPr>
        <w:t>，</w:t>
      </w:r>
      <w:r>
        <w:rPr>
          <w:rFonts w:hint="eastAsia"/>
        </w:rPr>
        <w:t>亦自愈矣。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【附方】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治暴發眼便方。其眼疾初得腫疼者</w:t>
      </w:r>
      <w:r w:rsidR="006C4C45">
        <w:rPr>
          <w:rFonts w:hint="eastAsia"/>
        </w:rPr>
        <w:t>，</w:t>
      </w:r>
      <w:r>
        <w:rPr>
          <w:rFonts w:hint="eastAsia"/>
        </w:rPr>
        <w:t>用生薑三四錢、食鹽一大撮</w:t>
      </w:r>
      <w:r w:rsidR="006C4C45">
        <w:rPr>
          <w:rFonts w:hint="eastAsia"/>
        </w:rPr>
        <w:t>，</w:t>
      </w:r>
      <w:r>
        <w:rPr>
          <w:rFonts w:hint="eastAsia"/>
        </w:rPr>
        <w:t>同搗爛</w:t>
      </w:r>
      <w:r w:rsidR="006C4C45">
        <w:rPr>
          <w:rFonts w:hint="eastAsia"/>
        </w:rPr>
        <w:t>，</w:t>
      </w:r>
      <w:r>
        <w:rPr>
          <w:rFonts w:hint="eastAsia"/>
        </w:rPr>
        <w:t>薄布包住</w:t>
      </w:r>
      <w:r w:rsidR="006C4C45">
        <w:rPr>
          <w:rFonts w:hint="eastAsia"/>
        </w:rPr>
        <w:t>，</w:t>
      </w:r>
      <w:r>
        <w:rPr>
          <w:rFonts w:hint="eastAsia"/>
        </w:rPr>
        <w:t>蘸新汲井泉水</w:t>
      </w:r>
      <w:r w:rsidR="006C4C45">
        <w:rPr>
          <w:rFonts w:hint="eastAsia"/>
        </w:rPr>
        <w:t>，</w:t>
      </w:r>
      <w:r>
        <w:rPr>
          <w:rFonts w:hint="eastAsia"/>
        </w:rPr>
        <w:t>擦上下眼皮。屢蘸屢擦</w:t>
      </w:r>
      <w:r w:rsidR="006C4C45">
        <w:rPr>
          <w:rFonts w:hint="eastAsia"/>
        </w:rPr>
        <w:t>，</w:t>
      </w:r>
      <w:r>
        <w:rPr>
          <w:rFonts w:hint="eastAsia"/>
        </w:rPr>
        <w:t>以擦至眼皮極熱為度。擦完</w:t>
      </w:r>
      <w:r>
        <w:rPr>
          <w:rFonts w:hint="eastAsia"/>
        </w:rPr>
        <w:lastRenderedPageBreak/>
        <w:t>用溫水將眼皮洗淨。輕者一次即愈</w:t>
      </w:r>
      <w:r w:rsidR="006C4C45">
        <w:rPr>
          <w:rFonts w:hint="eastAsia"/>
        </w:rPr>
        <w:t>，</w:t>
      </w:r>
      <w:r>
        <w:rPr>
          <w:rFonts w:hint="eastAsia"/>
        </w:rPr>
        <w:t>重者一日擦兩次亦可愈。然擦時須緊閉其目</w:t>
      </w:r>
      <w:r w:rsidR="006C4C45">
        <w:rPr>
          <w:rFonts w:hint="eastAsia"/>
        </w:rPr>
        <w:t>，</w:t>
      </w:r>
      <w:r>
        <w:rPr>
          <w:rFonts w:hint="eastAsia"/>
        </w:rPr>
        <w:t>勿令藥汁入眼中。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FA2B73" w:rsidRDefault="00885B37" w:rsidP="00885B37">
      <w:pPr>
        <w:pStyle w:val="2f5"/>
        <w:ind w:firstLine="712"/>
      </w:pPr>
      <w:r>
        <w:rPr>
          <w:rFonts w:hint="eastAsia"/>
        </w:rPr>
        <w:t>晉書盛彥母氏失明</w:t>
      </w:r>
      <w:r w:rsidR="006C4C45">
        <w:rPr>
          <w:rFonts w:hint="eastAsia"/>
        </w:rPr>
        <w:t>，</w:t>
      </w:r>
      <w:r>
        <w:rPr>
          <w:rFonts w:hint="eastAsia"/>
        </w:rPr>
        <w:t>躬自侍養</w:t>
      </w:r>
      <w:r w:rsidR="006C4C45">
        <w:rPr>
          <w:rFonts w:hint="eastAsia"/>
        </w:rPr>
        <w:t>，</w:t>
      </w:r>
      <w:r>
        <w:rPr>
          <w:rFonts w:hint="eastAsia"/>
        </w:rPr>
        <w:t>母食必自哺之。母病既久</w:t>
      </w:r>
      <w:r w:rsidR="006C4C45">
        <w:rPr>
          <w:rFonts w:hint="eastAsia"/>
        </w:rPr>
        <w:t>，</w:t>
      </w: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婢使</w:t>
      </w:r>
      <w:r w:rsidR="006C4C45">
        <w:rPr>
          <w:rFonts w:hint="eastAsia"/>
        </w:rPr>
        <w:t>，</w:t>
      </w:r>
      <w:r>
        <w:rPr>
          <w:rFonts w:hint="eastAsia"/>
        </w:rPr>
        <w:t>數見捶鞭。婢憤恨</w:t>
      </w:r>
      <w:r w:rsidR="006C4C45">
        <w:rPr>
          <w:rFonts w:hint="eastAsia"/>
        </w:rPr>
        <w:t>，</w:t>
      </w:r>
      <w:r>
        <w:rPr>
          <w:rFonts w:hint="eastAsia"/>
        </w:rPr>
        <w:t>伺彥暫行</w:t>
      </w:r>
      <w:r w:rsidR="006C4C45">
        <w:rPr>
          <w:rFonts w:hint="eastAsia"/>
        </w:rPr>
        <w:t>，</w:t>
      </w:r>
      <w:r>
        <w:rPr>
          <w:rFonts w:hint="eastAsia"/>
        </w:rPr>
        <w:t>取蠐螬炙飴之</w:t>
      </w:r>
      <w:r w:rsidR="006C4C45">
        <w:rPr>
          <w:rFonts w:hint="eastAsia"/>
        </w:rPr>
        <w:t>，</w:t>
      </w:r>
      <w:r>
        <w:rPr>
          <w:rFonts w:hint="eastAsia"/>
        </w:rPr>
        <w:t>母食以為美</w:t>
      </w:r>
      <w:r w:rsidR="006C4C45">
        <w:rPr>
          <w:rFonts w:hint="eastAsia"/>
        </w:rPr>
        <w:t>，</w:t>
      </w:r>
      <w:r>
        <w:rPr>
          <w:rFonts w:hint="eastAsia"/>
        </w:rPr>
        <w:t>然疑是異物</w:t>
      </w:r>
      <w:r w:rsidR="006C4C45">
        <w:rPr>
          <w:rFonts w:hint="eastAsia"/>
        </w:rPr>
        <w:t>，</w:t>
      </w:r>
      <w:r>
        <w:rPr>
          <w:rFonts w:hint="eastAsia"/>
        </w:rPr>
        <w:t>密藏以示彥。彥見之</w:t>
      </w:r>
      <w:r w:rsidR="006C4C45">
        <w:rPr>
          <w:rFonts w:hint="eastAsia"/>
        </w:rPr>
        <w:t>，</w:t>
      </w:r>
      <w:r>
        <w:rPr>
          <w:rFonts w:hint="eastAsia"/>
        </w:rPr>
        <w:t>抱母慟哭</w:t>
      </w:r>
      <w:r w:rsidR="006C4C45">
        <w:rPr>
          <w:rFonts w:hint="eastAsia"/>
        </w:rPr>
        <w:t>，</w:t>
      </w:r>
      <w:r>
        <w:rPr>
          <w:rFonts w:hint="eastAsia"/>
        </w:rPr>
        <w:t>絕而復甦。母目豁然</w:t>
      </w:r>
      <w:r w:rsidR="006C4C45">
        <w:rPr>
          <w:rFonts w:hint="eastAsia"/>
        </w:rPr>
        <w:t>，</w:t>
      </w:r>
      <w:r>
        <w:rPr>
          <w:rFonts w:hint="eastAsia"/>
        </w:rPr>
        <w:t>從此遂愈。</w:t>
      </w:r>
    </w:p>
    <w:p w:rsidR="00FA2B73" w:rsidRPr="00FA2B73" w:rsidRDefault="00FA2B73" w:rsidP="00FA2B73">
      <w:pPr>
        <w:pStyle w:val="2f3"/>
        <w:ind w:firstLine="712"/>
      </w:pPr>
      <w:r w:rsidRPr="00FA2B73">
        <w:rPr>
          <w:rFonts w:hint="eastAsia"/>
        </w:rPr>
        <w:t>又陸定圃曰</w:t>
      </w:r>
      <w:r>
        <w:rPr>
          <w:rFonts w:hint="eastAsia"/>
        </w:rPr>
        <w:t>「</w:t>
      </w:r>
      <w:r w:rsidRPr="00FA2B73">
        <w:rPr>
          <w:rFonts w:hint="eastAsia"/>
        </w:rPr>
        <w:t>余在曲江</w:t>
      </w:r>
      <w:r w:rsidR="006C4C45">
        <w:t>，</w:t>
      </w:r>
      <w:r w:rsidRPr="00FA2B73">
        <w:rPr>
          <w:rFonts w:hint="eastAsia"/>
        </w:rPr>
        <w:t>有將官以瞽離軍</w:t>
      </w:r>
      <w:r w:rsidR="006C4C45">
        <w:t>，</w:t>
      </w:r>
      <w:r w:rsidRPr="00FA2B73">
        <w:rPr>
          <w:rFonts w:hint="eastAsia"/>
        </w:rPr>
        <w:t>囑其子</w:t>
      </w:r>
      <w:r w:rsidR="006C4C45">
        <w:t>，</w:t>
      </w:r>
      <w:r w:rsidRPr="00FA2B73">
        <w:rPr>
          <w:rFonts w:hint="eastAsia"/>
        </w:rPr>
        <w:t>俾饈事供蠐螬</w:t>
      </w:r>
      <w:r w:rsidR="006C4C45">
        <w:t>，</w:t>
      </w:r>
      <w:r w:rsidRPr="00FA2B73">
        <w:rPr>
          <w:rFonts w:hint="eastAsia"/>
        </w:rPr>
        <w:t>須秘之防其父知</w:t>
      </w:r>
      <w:r w:rsidR="006C4C45">
        <w:t>，</w:t>
      </w:r>
      <w:r w:rsidRPr="00FA2B73">
        <w:rPr>
          <w:rFonts w:hint="eastAsia"/>
        </w:rPr>
        <w:t>旬日後目明</w:t>
      </w:r>
      <w:r w:rsidR="006C4C45">
        <w:t>，</w:t>
      </w:r>
      <w:r w:rsidRPr="00FA2B73">
        <w:rPr>
          <w:rFonts w:hint="eastAsia"/>
        </w:rPr>
        <w:t>趨庭申謝</w:t>
      </w:r>
      <w:r>
        <w:rPr>
          <w:rFonts w:hint="eastAsia"/>
        </w:rPr>
        <w:t>」</w:t>
      </w:r>
      <w:r w:rsidRPr="00FA2B73"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按</w:t>
      </w:r>
      <w:r w:rsidR="00FA2B73">
        <w:rPr>
          <w:rFonts w:hint="eastAsia"/>
        </w:rPr>
        <w:t>：</w:t>
      </w:r>
      <w:r>
        <w:rPr>
          <w:rFonts w:hint="eastAsia"/>
        </w:rPr>
        <w:t>蠐螬生糞土中</w:t>
      </w:r>
      <w:r w:rsidR="006C4C45">
        <w:rPr>
          <w:rFonts w:hint="eastAsia"/>
        </w:rPr>
        <w:t>，</w:t>
      </w:r>
      <w:r>
        <w:rPr>
          <w:rFonts w:hint="eastAsia"/>
        </w:rPr>
        <w:t>形狀如蠶（俗名地蠶）遍處皆有。</w:t>
      </w:r>
      <w:r w:rsidR="00D16ED2">
        <w:rPr>
          <w:rFonts w:hint="eastAsia"/>
        </w:rPr>
        <w:t>《本經》</w:t>
      </w:r>
      <w:r>
        <w:rPr>
          <w:rFonts w:hint="eastAsia"/>
        </w:rPr>
        <w:t>謂</w:t>
      </w:r>
      <w:r w:rsidR="00FA2B73">
        <w:rPr>
          <w:rFonts w:hint="eastAsia"/>
        </w:rPr>
        <w:t>「</w:t>
      </w:r>
      <w:r>
        <w:rPr>
          <w:rFonts w:hint="eastAsia"/>
        </w:rPr>
        <w:t>主目中淫膚、青翳、白膜</w:t>
      </w:r>
      <w:r w:rsidR="00FA2B73">
        <w:rPr>
          <w:rFonts w:hint="eastAsia"/>
        </w:rPr>
        <w:t>」</w:t>
      </w:r>
      <w:r>
        <w:rPr>
          <w:rFonts w:hint="eastAsia"/>
        </w:rPr>
        <w:t>。其善治目翳可知。內障宜油炙服之</w:t>
      </w:r>
      <w:r w:rsidR="006C4C45">
        <w:rPr>
          <w:rFonts w:hint="eastAsia"/>
        </w:rPr>
        <w:t>，</w:t>
      </w:r>
      <w:r>
        <w:rPr>
          <w:rFonts w:hint="eastAsia"/>
        </w:rPr>
        <w:t>外障宜取其汁</w:t>
      </w:r>
      <w:r w:rsidR="006C4C45">
        <w:rPr>
          <w:rFonts w:hint="eastAsia"/>
        </w:rPr>
        <w:t>，</w:t>
      </w:r>
      <w:r>
        <w:rPr>
          <w:rFonts w:hint="eastAsia"/>
        </w:rPr>
        <w:t>滴目中。</w:t>
      </w:r>
    </w:p>
    <w:p w:rsidR="00FA2B73" w:rsidRPr="00FA2B73" w:rsidRDefault="00FA2B73" w:rsidP="00FA2B73">
      <w:pPr>
        <w:pStyle w:val="2f3"/>
        <w:ind w:firstLine="712"/>
      </w:pPr>
      <w:r w:rsidRPr="00FA2B73">
        <w:rPr>
          <w:rFonts w:hint="eastAsia"/>
        </w:rPr>
        <w:t>西人點眼藥水</w:t>
      </w:r>
      <w:r w:rsidR="006C4C45">
        <w:t>，</w:t>
      </w:r>
      <w:r w:rsidRPr="00FA2B73">
        <w:rPr>
          <w:rFonts w:hint="eastAsia"/>
        </w:rPr>
        <w:t>恒用皓礬和水為之</w:t>
      </w:r>
      <w:r w:rsidR="006C4C45">
        <w:t>，</w:t>
      </w:r>
      <w:r w:rsidRPr="00FA2B73">
        <w:rPr>
          <w:rFonts w:hint="eastAsia"/>
        </w:rPr>
        <w:t>按皓礬一名硫酸亞鉛</w:t>
      </w:r>
      <w:r w:rsidR="006C4C45">
        <w:t>，</w:t>
      </w:r>
      <w:r w:rsidRPr="00FA2B73">
        <w:rPr>
          <w:rFonts w:hint="eastAsia"/>
        </w:rPr>
        <w:t>一名鋅磺氧四。其狀為透映棱柱形結晶</w:t>
      </w:r>
      <w:r w:rsidR="006C4C45">
        <w:t>，</w:t>
      </w:r>
      <w:r w:rsidRPr="00FA2B73">
        <w:rPr>
          <w:rFonts w:hint="eastAsia"/>
        </w:rPr>
        <w:t>有苛烈不快之味</w:t>
      </w:r>
      <w:r w:rsidR="006C4C45">
        <w:t>，</w:t>
      </w:r>
      <w:r w:rsidRPr="00FA2B73">
        <w:rPr>
          <w:rFonts w:hint="eastAsia"/>
        </w:rPr>
        <w:t>乃亞鉛化合物中</w:t>
      </w:r>
      <w:r w:rsidR="006C4C45">
        <w:t>，</w:t>
      </w:r>
      <w:r w:rsidRPr="00FA2B73">
        <w:rPr>
          <w:rFonts w:hint="eastAsia"/>
        </w:rPr>
        <w:t>最通用之藥物。其性微涼</w:t>
      </w:r>
      <w:r w:rsidR="006C4C45">
        <w:t>，</w:t>
      </w:r>
      <w:r w:rsidRPr="00FA2B73">
        <w:rPr>
          <w:rFonts w:hint="eastAsia"/>
        </w:rPr>
        <w:t>善收斂</w:t>
      </w:r>
      <w:r w:rsidR="006C4C45">
        <w:t>，</w:t>
      </w:r>
      <w:r w:rsidRPr="00FA2B73">
        <w:rPr>
          <w:rFonts w:hint="eastAsia"/>
        </w:rPr>
        <w:t>微有蝕腐作用。每用一瓦</w:t>
      </w:r>
      <w:r w:rsidR="006C4C45">
        <w:t>，</w:t>
      </w:r>
      <w:r w:rsidRPr="00FA2B73">
        <w:rPr>
          <w:rFonts w:hint="eastAsia"/>
        </w:rPr>
        <w:t>融化以一百二十瓦之溫水</w:t>
      </w:r>
      <w:r w:rsidR="006C4C45">
        <w:t>，</w:t>
      </w:r>
      <w:r w:rsidRPr="00FA2B73">
        <w:rPr>
          <w:rFonts w:hint="eastAsia"/>
        </w:rPr>
        <w:t>作點眼藥</w:t>
      </w:r>
      <w:r w:rsidR="006C4C45">
        <w:t>，</w:t>
      </w:r>
      <w:r w:rsidRPr="00FA2B73">
        <w:rPr>
          <w:rFonts w:hint="eastAsia"/>
        </w:rPr>
        <w:t>能清火</w:t>
      </w:r>
      <w:r w:rsidR="006C4C45">
        <w:rPr>
          <w:rFonts w:hint="eastAsia"/>
        </w:rPr>
        <w:t>，</w:t>
      </w:r>
      <w:r w:rsidRPr="00FA2B73">
        <w:rPr>
          <w:rFonts w:hint="eastAsia"/>
        </w:rPr>
        <w:t>治目眥潰爛</w:t>
      </w:r>
      <w:r w:rsidR="006C4C45">
        <w:t>，</w:t>
      </w:r>
      <w:r w:rsidRPr="00FA2B73">
        <w:rPr>
          <w:rFonts w:hint="eastAsia"/>
        </w:rPr>
        <w:t>久之亦能消翳</w:t>
      </w:r>
      <w:r w:rsidR="00F13728">
        <w:t>（</w:t>
      </w:r>
      <w:r w:rsidRPr="00FA2B73">
        <w:rPr>
          <w:rFonts w:hint="eastAsia"/>
        </w:rPr>
        <w:t>若用皓瓦兩瓦</w:t>
      </w:r>
      <w:r w:rsidR="006C4C45">
        <w:rPr>
          <w:rFonts w:hint="eastAsia"/>
        </w:rPr>
        <w:t>，</w:t>
      </w:r>
      <w:r w:rsidRPr="00FA2B73">
        <w:rPr>
          <w:rFonts w:hint="eastAsia"/>
        </w:rPr>
        <w:t>加硼酸一瓦</w:t>
      </w:r>
      <w:r w:rsidR="006C4C45">
        <w:rPr>
          <w:rFonts w:hint="eastAsia"/>
        </w:rPr>
        <w:t>，</w:t>
      </w:r>
      <w:r w:rsidRPr="00FA2B73">
        <w:rPr>
          <w:rFonts w:hint="eastAsia"/>
        </w:rPr>
        <w:t>同融水</w:t>
      </w:r>
      <w:r w:rsidR="006C4C45">
        <w:rPr>
          <w:rFonts w:hint="eastAsia"/>
        </w:rPr>
        <w:t>，</w:t>
      </w:r>
      <w:r w:rsidRPr="00FA2B73">
        <w:rPr>
          <w:rFonts w:hint="eastAsia"/>
        </w:rPr>
        <w:t>點眼更佳</w:t>
      </w:r>
      <w:r w:rsidR="00F13728">
        <w:t>）</w:t>
      </w:r>
      <w:r w:rsidRPr="00FA2B73">
        <w:rPr>
          <w:rFonts w:hint="eastAsia"/>
        </w:rPr>
        <w:t>。</w:t>
      </w:r>
    </w:p>
    <w:p w:rsidR="00FA2B73" w:rsidRDefault="00FA2B73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23" w:name="_Toc223762794"/>
      <w:r>
        <w:br w:type="page"/>
      </w:r>
    </w:p>
    <w:p w:rsidR="00885B37" w:rsidRDefault="00885B37" w:rsidP="00657751">
      <w:pPr>
        <w:pStyle w:val="1b"/>
      </w:pPr>
      <w:bookmarkStart w:id="424" w:name="_Toc7560899"/>
      <w:r>
        <w:rPr>
          <w:rFonts w:hint="eastAsia"/>
        </w:rPr>
        <w:lastRenderedPageBreak/>
        <w:t>治咽喉方</w:t>
      </w:r>
      <w:bookmarkEnd w:id="423"/>
      <w:bookmarkEnd w:id="424"/>
    </w:p>
    <w:p w:rsidR="00885B37" w:rsidRDefault="00FA2B73" w:rsidP="00E11911">
      <w:pPr>
        <w:pStyle w:val="5a"/>
      </w:pPr>
      <w:bookmarkStart w:id="425" w:name="_Toc223762795"/>
      <w:bookmarkStart w:id="426" w:name="_Toc7560900"/>
      <w:r>
        <w:rPr>
          <w:rFonts w:hint="eastAsia"/>
        </w:rPr>
        <w:t>【</w:t>
      </w:r>
      <w:r w:rsidR="00885B37">
        <w:rPr>
          <w:rFonts w:hint="eastAsia"/>
        </w:rPr>
        <w:t>咀華清喉丹</w:t>
      </w:r>
      <w:bookmarkEnd w:id="425"/>
      <w:r>
        <w:rPr>
          <w:rFonts w:hint="eastAsia"/>
        </w:rPr>
        <w:t>】</w:t>
      </w:r>
      <w:bookmarkEnd w:id="426"/>
    </w:p>
    <w:p w:rsidR="00FA2B73" w:rsidRDefault="00885B37" w:rsidP="00885B37">
      <w:pPr>
        <w:pStyle w:val="2f5"/>
        <w:ind w:firstLine="712"/>
      </w:pPr>
      <w:r>
        <w:rPr>
          <w:rFonts w:hint="eastAsia"/>
        </w:rPr>
        <w:t>治咽喉腫疼。</w:t>
      </w:r>
    </w:p>
    <w:p w:rsidR="00FA2B73" w:rsidRDefault="00885B37" w:rsidP="00885B37">
      <w:pPr>
        <w:pStyle w:val="2f5"/>
        <w:ind w:firstLine="712"/>
      </w:pPr>
      <w:r>
        <w:rPr>
          <w:rFonts w:hint="eastAsia"/>
        </w:rPr>
        <w:t>大生地黃（一兩</w:t>
      </w:r>
      <w:r w:rsidR="006C4C45">
        <w:rPr>
          <w:rFonts w:hint="eastAsia"/>
        </w:rPr>
        <w:t>，</w:t>
      </w:r>
      <w:r>
        <w:rPr>
          <w:rFonts w:hint="eastAsia"/>
        </w:rPr>
        <w:t>切片）</w:t>
      </w:r>
      <w:r w:rsidR="00FA2B73">
        <w:rPr>
          <w:rFonts w:hint="eastAsia"/>
        </w:rPr>
        <w:t>、</w:t>
      </w:r>
      <w:r w:rsidR="002E3E21">
        <w:rPr>
          <w:rFonts w:hint="eastAsia"/>
        </w:rPr>
        <w:t>硼砂</w:t>
      </w:r>
      <w:r>
        <w:rPr>
          <w:rFonts w:hint="eastAsia"/>
        </w:rPr>
        <w:t>（錢半</w:t>
      </w:r>
      <w:r w:rsidR="006C4C45">
        <w:rPr>
          <w:rFonts w:hint="eastAsia"/>
        </w:rPr>
        <w:t>，</w:t>
      </w:r>
      <w:r>
        <w:rPr>
          <w:rFonts w:hint="eastAsia"/>
        </w:rPr>
        <w:t>研細）</w:t>
      </w:r>
      <w:r w:rsidR="00FA2B73">
        <w:rPr>
          <w:rFonts w:hint="eastAsia"/>
        </w:rPr>
        <w:t>。</w:t>
      </w:r>
    </w:p>
    <w:p w:rsidR="00FA2B73" w:rsidRDefault="00885B37" w:rsidP="00885B37">
      <w:pPr>
        <w:pStyle w:val="2f5"/>
        <w:ind w:firstLine="712"/>
      </w:pPr>
      <w:r>
        <w:rPr>
          <w:rFonts w:hint="eastAsia"/>
        </w:rPr>
        <w:t>將生地黃一片</w:t>
      </w:r>
      <w:r w:rsidR="006C4C45">
        <w:rPr>
          <w:rFonts w:hint="eastAsia"/>
        </w:rPr>
        <w:t>，</w:t>
      </w:r>
      <w:r>
        <w:rPr>
          <w:rFonts w:hint="eastAsia"/>
        </w:rPr>
        <w:t>裹</w:t>
      </w:r>
      <w:r w:rsidR="002E3E21">
        <w:rPr>
          <w:rFonts w:hint="eastAsia"/>
        </w:rPr>
        <w:t>硼砂</w:t>
      </w:r>
      <w:r>
        <w:rPr>
          <w:rFonts w:hint="eastAsia"/>
        </w:rPr>
        <w:t>少許</w:t>
      </w:r>
      <w:r w:rsidR="006C4C45">
        <w:rPr>
          <w:rFonts w:hint="eastAsia"/>
        </w:rPr>
        <w:t>，</w:t>
      </w:r>
      <w:r>
        <w:rPr>
          <w:rFonts w:hint="eastAsia"/>
        </w:rPr>
        <w:t>徐徐嚼細咽之</w:t>
      </w:r>
      <w:r w:rsidR="006C4C45">
        <w:rPr>
          <w:rFonts w:hint="eastAsia"/>
        </w:rPr>
        <w:t>，</w:t>
      </w:r>
      <w:r>
        <w:rPr>
          <w:rFonts w:hint="eastAsia"/>
        </w:rPr>
        <w:t>半日許宜將藥服完。</w:t>
      </w:r>
    </w:p>
    <w:p w:rsidR="00FA2B73" w:rsidRDefault="00885B37" w:rsidP="00885B37">
      <w:pPr>
        <w:pStyle w:val="2f5"/>
        <w:ind w:firstLine="712"/>
      </w:pPr>
      <w:r>
        <w:rPr>
          <w:rFonts w:hint="eastAsia"/>
        </w:rPr>
        <w:t>生地黃之性能滋陰清火</w:t>
      </w:r>
      <w:r w:rsidR="006C4C45">
        <w:rPr>
          <w:rFonts w:hint="eastAsia"/>
        </w:rPr>
        <w:t>，</w:t>
      </w:r>
      <w:r>
        <w:rPr>
          <w:rFonts w:hint="eastAsia"/>
        </w:rPr>
        <w:t>無論虛熱實熱服之皆宜。</w:t>
      </w:r>
      <w:r w:rsidR="002E3E21">
        <w:rPr>
          <w:rFonts w:hint="eastAsia"/>
        </w:rPr>
        <w:t>硼砂</w:t>
      </w:r>
      <w:r>
        <w:rPr>
          <w:rFonts w:hint="eastAsia"/>
        </w:rPr>
        <w:t>能潤肺</w:t>
      </w:r>
      <w:r w:rsidR="006C4C45">
        <w:rPr>
          <w:rFonts w:hint="eastAsia"/>
        </w:rPr>
        <w:t>，</w:t>
      </w:r>
      <w:r>
        <w:rPr>
          <w:rFonts w:hint="eastAsia"/>
        </w:rPr>
        <w:t>清熱化痰</w:t>
      </w:r>
      <w:r w:rsidR="006C4C45">
        <w:rPr>
          <w:rFonts w:hint="eastAsia"/>
        </w:rPr>
        <w:t>，</w:t>
      </w:r>
      <w:r>
        <w:rPr>
          <w:rFonts w:hint="eastAsia"/>
        </w:rPr>
        <w:t>消腫止疼。二藥並用</w:t>
      </w:r>
      <w:r w:rsidR="006C4C45">
        <w:rPr>
          <w:rFonts w:hint="eastAsia"/>
        </w:rPr>
        <w:t>，</w:t>
      </w:r>
      <w:r>
        <w:rPr>
          <w:rFonts w:hint="eastAsia"/>
        </w:rPr>
        <w:t>功力甚大。而又必細細嚼服者</w:t>
      </w:r>
      <w:r w:rsidR="006C4C45">
        <w:rPr>
          <w:rFonts w:hint="eastAsia"/>
        </w:rPr>
        <w:t>，</w:t>
      </w:r>
      <w:r>
        <w:rPr>
          <w:rFonts w:hint="eastAsia"/>
        </w:rPr>
        <w:t>因其病在上</w:t>
      </w:r>
      <w:r w:rsidR="006C4C45">
        <w:rPr>
          <w:rFonts w:hint="eastAsia"/>
        </w:rPr>
        <w:t>，</w:t>
      </w:r>
      <w:r>
        <w:rPr>
          <w:rFonts w:hint="eastAsia"/>
        </w:rPr>
        <w:t>煎湯頓服</w:t>
      </w:r>
      <w:r w:rsidR="006C4C45">
        <w:rPr>
          <w:rFonts w:hint="eastAsia"/>
        </w:rPr>
        <w:t>，</w:t>
      </w:r>
      <w:r>
        <w:rPr>
          <w:rFonts w:hint="eastAsia"/>
        </w:rPr>
        <w:t>恐其力下趨</w:t>
      </w:r>
      <w:r w:rsidR="006C4C45">
        <w:rPr>
          <w:rFonts w:hint="eastAsia"/>
        </w:rPr>
        <w:t>，</w:t>
      </w:r>
      <w:r>
        <w:rPr>
          <w:rFonts w:hint="eastAsia"/>
        </w:rPr>
        <w:t>而病轉不愈。且細細嚼咽</w:t>
      </w:r>
      <w:r w:rsidR="006C4C45">
        <w:rPr>
          <w:rFonts w:hint="eastAsia"/>
        </w:rPr>
        <w:t>，</w:t>
      </w:r>
      <w:r>
        <w:rPr>
          <w:rFonts w:hint="eastAsia"/>
        </w:rPr>
        <w:t>則藥之津液常清潤患處也。此方愚用之屢矣</w:t>
      </w:r>
      <w:r w:rsidR="006C4C45">
        <w:rPr>
          <w:rFonts w:hint="eastAsia"/>
        </w:rPr>
        <w:t>，</w:t>
      </w:r>
      <w:r>
        <w:rPr>
          <w:rFonts w:hint="eastAsia"/>
        </w:rPr>
        <w:t>隨手奏效者不勝紀矣。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咽喉之證</w:t>
      </w:r>
      <w:r w:rsidR="006C4C45">
        <w:rPr>
          <w:rFonts w:hint="eastAsia"/>
        </w:rPr>
        <w:t>，</w:t>
      </w:r>
      <w:r>
        <w:rPr>
          <w:rFonts w:hint="eastAsia"/>
        </w:rPr>
        <w:t>有熱有涼</w:t>
      </w:r>
      <w:r w:rsidR="006C4C45">
        <w:rPr>
          <w:rFonts w:hint="eastAsia"/>
        </w:rPr>
        <w:t>，</w:t>
      </w:r>
      <w:r>
        <w:rPr>
          <w:rFonts w:hint="eastAsia"/>
        </w:rPr>
        <w:t>有外感有內傷。《白喉忌表抉微》一書</w:t>
      </w:r>
      <w:r w:rsidR="006C4C45">
        <w:rPr>
          <w:rFonts w:hint="eastAsia"/>
        </w:rPr>
        <w:t>，</w:t>
      </w:r>
      <w:r>
        <w:rPr>
          <w:rFonts w:hint="eastAsia"/>
        </w:rPr>
        <w:t>此時盛行</w:t>
      </w:r>
      <w:r w:rsidR="00D24630">
        <w:rPr>
          <w:rFonts w:hint="eastAsia"/>
        </w:rPr>
        <w:t>於</w:t>
      </w:r>
      <w:r>
        <w:rPr>
          <w:rFonts w:hint="eastAsia"/>
        </w:rPr>
        <w:t>世</w:t>
      </w:r>
      <w:r w:rsidR="006C4C45">
        <w:rPr>
          <w:rFonts w:hint="eastAsia"/>
        </w:rPr>
        <w:t>，</w:t>
      </w:r>
      <w:r>
        <w:rPr>
          <w:rFonts w:hint="eastAsia"/>
        </w:rPr>
        <w:t>其所載之方</w:t>
      </w:r>
      <w:r w:rsidR="006C4C45">
        <w:rPr>
          <w:rFonts w:hint="eastAsia"/>
        </w:rPr>
        <w:t>，</w:t>
      </w:r>
      <w:r>
        <w:rPr>
          <w:rFonts w:hint="eastAsia"/>
        </w:rPr>
        <w:t>與所載宜用、宜忌之藥</w:t>
      </w:r>
      <w:r w:rsidR="006C4C45">
        <w:rPr>
          <w:rFonts w:hint="eastAsia"/>
        </w:rPr>
        <w:t>，</w:t>
      </w:r>
      <w:r>
        <w:rPr>
          <w:rFonts w:hint="eastAsia"/>
        </w:rPr>
        <w:t>皆屬穩善。惟其持論</w:t>
      </w:r>
      <w:r w:rsidR="006C4C45">
        <w:rPr>
          <w:rFonts w:hint="eastAsia"/>
        </w:rPr>
        <w:t>，</w:t>
      </w:r>
      <w:r>
        <w:rPr>
          <w:rFonts w:hint="eastAsia"/>
        </w:rPr>
        <w:t>與方中所用之藥</w:t>
      </w:r>
      <w:r w:rsidR="006C4C45">
        <w:rPr>
          <w:rFonts w:hint="eastAsia"/>
        </w:rPr>
        <w:t>，</w:t>
      </w:r>
      <w:r>
        <w:rPr>
          <w:rFonts w:hint="eastAsia"/>
        </w:rPr>
        <w:t>有自相矛盾處。諄諄言忌表矣</w:t>
      </w:r>
      <w:r w:rsidR="006C4C45">
        <w:rPr>
          <w:rFonts w:hint="eastAsia"/>
        </w:rPr>
        <w:t>，</w:t>
      </w:r>
      <w:r>
        <w:rPr>
          <w:rFonts w:hint="eastAsia"/>
        </w:rPr>
        <w:t>而其養陰清肺湯</w:t>
      </w:r>
      <w:r w:rsidR="006C4C45">
        <w:rPr>
          <w:rFonts w:hint="eastAsia"/>
        </w:rPr>
        <w:t>，</w:t>
      </w:r>
      <w:r>
        <w:rPr>
          <w:rFonts w:hint="eastAsia"/>
        </w:rPr>
        <w:t>用薄荷二錢半</w:t>
      </w:r>
      <w:r w:rsidR="006C4C45">
        <w:rPr>
          <w:rFonts w:hint="eastAsia"/>
        </w:rPr>
        <w:t>，</w:t>
      </w:r>
      <w:r>
        <w:rPr>
          <w:rFonts w:hint="eastAsia"/>
        </w:rPr>
        <w:t>豈非表藥乎？至</w:t>
      </w:r>
      <w:r w:rsidR="00D24630">
        <w:rPr>
          <w:rFonts w:hint="eastAsia"/>
        </w:rPr>
        <w:t>於</w:t>
      </w:r>
      <w:r>
        <w:rPr>
          <w:rFonts w:hint="eastAsia"/>
        </w:rPr>
        <w:t>他方中</w:t>
      </w:r>
      <w:r w:rsidR="006C4C45">
        <w:rPr>
          <w:rFonts w:hint="eastAsia"/>
        </w:rPr>
        <w:t>，</w:t>
      </w:r>
      <w:r>
        <w:rPr>
          <w:rFonts w:hint="eastAsia"/>
        </w:rPr>
        <w:t>所用之葛根、連翹亦發表之品也。蓋白喉之證</w:t>
      </w:r>
      <w:r w:rsidR="006C4C45">
        <w:rPr>
          <w:rFonts w:hint="eastAsia"/>
        </w:rPr>
        <w:t>，</w:t>
      </w:r>
      <w:r>
        <w:rPr>
          <w:rFonts w:hint="eastAsia"/>
        </w:rPr>
        <w:t>原亦溫病之類。人之外膚肺主之</w:t>
      </w:r>
      <w:r w:rsidR="006C4C45">
        <w:rPr>
          <w:rFonts w:hint="eastAsia"/>
        </w:rPr>
        <w:t>，</w:t>
      </w:r>
      <w:r>
        <w:rPr>
          <w:rFonts w:hint="eastAsia"/>
        </w:rPr>
        <w:t>人之內膚三焦主之</w:t>
      </w:r>
      <w:r w:rsidR="006C4C45">
        <w:rPr>
          <w:rFonts w:hint="eastAsia"/>
        </w:rPr>
        <w:t>，</w:t>
      </w:r>
      <w:r>
        <w:rPr>
          <w:rFonts w:hint="eastAsia"/>
        </w:rPr>
        <w:t>蓋此證心肺先有蘊熱</w:t>
      </w:r>
      <w:r w:rsidR="006C4C45">
        <w:rPr>
          <w:rFonts w:hint="eastAsia"/>
        </w:rPr>
        <w:t>，</w:t>
      </w:r>
      <w:r>
        <w:rPr>
          <w:rFonts w:hint="eastAsia"/>
        </w:rPr>
        <w:t>外感之邪又襲三焦</w:t>
      </w:r>
      <w:r w:rsidR="006C4C45">
        <w:rPr>
          <w:rFonts w:hint="eastAsia"/>
        </w:rPr>
        <w:t>，</w:t>
      </w:r>
      <w:r>
        <w:rPr>
          <w:rFonts w:hint="eastAsia"/>
        </w:rPr>
        <w:t>而內逼心肺</w:t>
      </w:r>
      <w:r w:rsidR="006C4C45">
        <w:rPr>
          <w:rFonts w:hint="eastAsia"/>
        </w:rPr>
        <w:t>，</w:t>
      </w:r>
      <w:r>
        <w:rPr>
          <w:rFonts w:hint="eastAsia"/>
        </w:rPr>
        <w:t>則心肺之熱</w:t>
      </w:r>
      <w:r w:rsidR="006C4C45">
        <w:rPr>
          <w:rFonts w:hint="eastAsia"/>
        </w:rPr>
        <w:t>，</w:t>
      </w:r>
      <w:r>
        <w:rPr>
          <w:rFonts w:hint="eastAsia"/>
        </w:rPr>
        <w:t>遂與邪氣上並</w:t>
      </w:r>
      <w:r w:rsidR="006C4C45">
        <w:rPr>
          <w:rFonts w:hint="eastAsia"/>
        </w:rPr>
        <w:t>，</w:t>
      </w:r>
      <w:r>
        <w:rPr>
          <w:rFonts w:hint="eastAsia"/>
        </w:rPr>
        <w:t>而現證</w:t>
      </w:r>
      <w:r w:rsidR="00D24630">
        <w:rPr>
          <w:rFonts w:hint="eastAsia"/>
        </w:rPr>
        <w:t>於</w:t>
      </w:r>
      <w:r>
        <w:rPr>
          <w:rFonts w:hint="eastAsia"/>
        </w:rPr>
        <w:t>喉。既有外邪</w:t>
      </w:r>
      <w:r w:rsidR="006C4C45">
        <w:rPr>
          <w:rFonts w:hint="eastAsia"/>
        </w:rPr>
        <w:t>，</w:t>
      </w:r>
      <w:r>
        <w:rPr>
          <w:rFonts w:hint="eastAsia"/>
        </w:rPr>
        <w:t>原宜發表</w:t>
      </w:r>
      <w:r w:rsidR="006C4C45">
        <w:rPr>
          <w:rFonts w:hint="eastAsia"/>
        </w:rPr>
        <w:t>，</w:t>
      </w:r>
      <w:r>
        <w:rPr>
          <w:rFonts w:hint="eastAsia"/>
        </w:rPr>
        <w:t>因有內熱</w:t>
      </w:r>
      <w:r w:rsidR="006C4C45">
        <w:rPr>
          <w:rFonts w:hint="eastAsia"/>
        </w:rPr>
        <w:t>，</w:t>
      </w:r>
      <w:r>
        <w:rPr>
          <w:rFonts w:hint="eastAsia"/>
        </w:rPr>
        <w:t>實大忌用辛熱之藥發表。惟薄荷、連翹諸藥</w:t>
      </w:r>
      <w:r w:rsidR="006C4C45">
        <w:rPr>
          <w:rFonts w:hint="eastAsia"/>
        </w:rPr>
        <w:t>，</w:t>
      </w:r>
      <w:r>
        <w:rPr>
          <w:rFonts w:hint="eastAsia"/>
        </w:rPr>
        <w:t>辛涼宣通</w:t>
      </w:r>
      <w:r w:rsidR="006C4C45">
        <w:rPr>
          <w:rFonts w:hint="eastAsia"/>
        </w:rPr>
        <w:t>，</w:t>
      </w:r>
      <w:r>
        <w:rPr>
          <w:rFonts w:hint="eastAsia"/>
        </w:rPr>
        <w:t>復與大隊涼潤之藥並用</w:t>
      </w:r>
      <w:r w:rsidR="006C4C45">
        <w:rPr>
          <w:rFonts w:hint="eastAsia"/>
        </w:rPr>
        <w:t>，</w:t>
      </w:r>
      <w:r>
        <w:rPr>
          <w:rFonts w:hint="eastAsia"/>
        </w:rPr>
        <w:t>既能散邪</w:t>
      </w:r>
      <w:r w:rsidR="006C4C45">
        <w:rPr>
          <w:rFonts w:hint="eastAsia"/>
        </w:rPr>
        <w:t>，</w:t>
      </w:r>
      <w:r>
        <w:rPr>
          <w:rFonts w:hint="eastAsia"/>
        </w:rPr>
        <w:t>尤能清熱</w:t>
      </w:r>
      <w:r w:rsidR="006C4C45">
        <w:rPr>
          <w:rFonts w:hint="eastAsia"/>
        </w:rPr>
        <w:t>，</w:t>
      </w:r>
      <w:r>
        <w:rPr>
          <w:rFonts w:hint="eastAsia"/>
        </w:rPr>
        <w:t>所以服之輒效也。若其內熱熾盛</w:t>
      </w:r>
      <w:r w:rsidR="006C4C45">
        <w:rPr>
          <w:rFonts w:hint="eastAsia"/>
        </w:rPr>
        <w:t>，</w:t>
      </w:r>
      <w:r>
        <w:rPr>
          <w:rFonts w:hint="eastAsia"/>
        </w:rPr>
        <w:t>外感原甚</w:t>
      </w:r>
      <w:r>
        <w:rPr>
          <w:rFonts w:hint="eastAsia"/>
        </w:rPr>
        <w:lastRenderedPageBreak/>
        <w:t>輕者</w:t>
      </w:r>
      <w:r w:rsidR="006C4C45">
        <w:rPr>
          <w:rFonts w:hint="eastAsia"/>
        </w:rPr>
        <w:t>，</w:t>
      </w:r>
      <w:r>
        <w:rPr>
          <w:rFonts w:hint="eastAsia"/>
        </w:rPr>
        <w:t>其養陰清肺湯亦可用</w:t>
      </w:r>
      <w:r w:rsidR="006C4C45">
        <w:rPr>
          <w:rFonts w:hint="eastAsia"/>
        </w:rPr>
        <w:t>，</w:t>
      </w:r>
      <w:r>
        <w:rPr>
          <w:rFonts w:hint="eastAsia"/>
        </w:rPr>
        <w:t>特其薄荷</w:t>
      </w:r>
      <w:r w:rsidR="006C4C45">
        <w:rPr>
          <w:rFonts w:hint="eastAsia"/>
        </w:rPr>
        <w:t>，</w:t>
      </w:r>
      <w:r>
        <w:rPr>
          <w:rFonts w:hint="eastAsia"/>
        </w:rPr>
        <w:t>宜斟酌少用</w:t>
      </w:r>
      <w:r w:rsidR="006C4C45">
        <w:rPr>
          <w:rFonts w:hint="eastAsia"/>
        </w:rPr>
        <w:t>，</w:t>
      </w:r>
      <w:r>
        <w:rPr>
          <w:rFonts w:hint="eastAsia"/>
        </w:rPr>
        <w:t>不必定用二錢半也。至謂其喉間腫甚者加</w:t>
      </w:r>
      <w:r w:rsidR="00FA2B73">
        <w:rPr>
          <w:rFonts w:hint="eastAsia"/>
        </w:rPr>
        <w:t>煅</w:t>
      </w:r>
      <w:r>
        <w:rPr>
          <w:rFonts w:hint="eastAsia"/>
        </w:rPr>
        <w:t>石膏四錢</w:t>
      </w:r>
      <w:r w:rsidR="006C4C45">
        <w:rPr>
          <w:rFonts w:hint="eastAsia"/>
        </w:rPr>
        <w:t>，</w:t>
      </w:r>
      <w:r>
        <w:rPr>
          <w:rFonts w:hint="eastAsia"/>
        </w:rPr>
        <w:t>微有可議。夫石膏之性</w:t>
      </w:r>
      <w:r w:rsidR="006C4C45">
        <w:rPr>
          <w:rFonts w:hint="eastAsia"/>
        </w:rPr>
        <w:t>，</w:t>
      </w:r>
      <w:r>
        <w:rPr>
          <w:rFonts w:hint="eastAsia"/>
        </w:rPr>
        <w:t>生則散、</w:t>
      </w:r>
      <w:r w:rsidR="00FA2B73">
        <w:rPr>
          <w:rFonts w:hint="eastAsia"/>
        </w:rPr>
        <w:t>煅</w:t>
      </w:r>
      <w:r>
        <w:rPr>
          <w:rFonts w:hint="eastAsia"/>
        </w:rPr>
        <w:t>則斂。熾盛之火散之則消</w:t>
      </w:r>
      <w:r w:rsidR="006C4C45">
        <w:rPr>
          <w:rFonts w:hint="eastAsia"/>
        </w:rPr>
        <w:t>，</w:t>
      </w:r>
      <w:r>
        <w:rPr>
          <w:rFonts w:hint="eastAsia"/>
        </w:rPr>
        <w:t>斂之則實</w:t>
      </w:r>
      <w:r w:rsidR="006C4C45">
        <w:rPr>
          <w:rFonts w:hint="eastAsia"/>
        </w:rPr>
        <w:t>，</w:t>
      </w:r>
      <w:r>
        <w:rPr>
          <w:rFonts w:hint="eastAsia"/>
        </w:rPr>
        <w:t>此又不可不知也。況石膏生用</w:t>
      </w:r>
      <w:r w:rsidR="006C4C45">
        <w:rPr>
          <w:rFonts w:hint="eastAsia"/>
        </w:rPr>
        <w:t>，</w:t>
      </w:r>
      <w:r>
        <w:rPr>
          <w:rFonts w:hint="eastAsia"/>
        </w:rPr>
        <w:t>原不甚涼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D16ED2">
        <w:rPr>
          <w:rFonts w:hint="eastAsia"/>
        </w:rPr>
        <w:t>《本經》</w:t>
      </w:r>
      <w:r>
        <w:rPr>
          <w:rFonts w:hint="eastAsia"/>
        </w:rPr>
        <w:t>謂微寒</w:t>
      </w:r>
      <w:r w:rsidR="006C4C45">
        <w:rPr>
          <w:rFonts w:hint="eastAsia"/>
        </w:rPr>
        <w:t>，</w:t>
      </w:r>
      <w:r>
        <w:rPr>
          <w:rFonts w:hint="eastAsia"/>
        </w:rPr>
        <w:t>又何必如此之小心乎。今將其養陰清肺湯</w:t>
      </w:r>
      <w:r w:rsidR="006C4C45">
        <w:rPr>
          <w:rFonts w:hint="eastAsia"/>
        </w:rPr>
        <w:t>，</w:t>
      </w:r>
      <w:r>
        <w:rPr>
          <w:rFonts w:hint="eastAsia"/>
        </w:rPr>
        <w:t>詳錄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>
        <w:rPr>
          <w:rFonts w:hint="eastAsia"/>
        </w:rPr>
        <w:t>以備</w:t>
      </w:r>
      <w:r w:rsidR="00E514AF">
        <w:rPr>
          <w:rFonts w:hint="eastAsia"/>
        </w:rPr>
        <w:t>採</w:t>
      </w:r>
      <w:r>
        <w:rPr>
          <w:rFonts w:hint="eastAsia"/>
        </w:rPr>
        <w:t>用。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【附方】養陰清肺湯</w:t>
      </w:r>
    </w:p>
    <w:p w:rsidR="00F526FB" w:rsidRDefault="00885B37" w:rsidP="00885B37">
      <w:pPr>
        <w:pStyle w:val="2f5"/>
        <w:ind w:firstLine="712"/>
      </w:pPr>
      <w:r>
        <w:rPr>
          <w:rFonts w:hint="eastAsia"/>
        </w:rPr>
        <w:t>大生地一兩、寸麥冬六錢、生白芍四錢、薄荷二錢半、玄參八錢、丹皮四錢、貝母四錢、生甘草二錢。</w:t>
      </w:r>
    </w:p>
    <w:p w:rsidR="00B62C50" w:rsidRDefault="00885B37" w:rsidP="00885B37">
      <w:pPr>
        <w:pStyle w:val="2f5"/>
        <w:ind w:firstLine="712"/>
      </w:pPr>
      <w:r>
        <w:rPr>
          <w:rFonts w:hint="eastAsia"/>
        </w:rPr>
        <w:t>喉間腫甚者</w:t>
      </w:r>
      <w:r w:rsidR="006C4C45">
        <w:rPr>
          <w:rFonts w:hint="eastAsia"/>
        </w:rPr>
        <w:t>，</w:t>
      </w:r>
      <w:r>
        <w:rPr>
          <w:rFonts w:hint="eastAsia"/>
        </w:rPr>
        <w:t>加生石膏（原用</w:t>
      </w:r>
      <w:r w:rsidR="002364FD">
        <w:rPr>
          <w:rFonts w:hint="eastAsia"/>
        </w:rPr>
        <w:t>煅</w:t>
      </w:r>
      <w:r>
        <w:rPr>
          <w:rFonts w:hint="eastAsia"/>
        </w:rPr>
        <w:t>石膏）四錢。大便燥結者</w:t>
      </w:r>
      <w:r w:rsidR="006C4C45">
        <w:rPr>
          <w:rFonts w:hint="eastAsia"/>
        </w:rPr>
        <w:t>，</w:t>
      </w:r>
      <w:r>
        <w:rPr>
          <w:rFonts w:hint="eastAsia"/>
        </w:rPr>
        <w:t>加清寧丸二錢、玄明粉二錢。胸下脹悶</w:t>
      </w:r>
      <w:r w:rsidR="006C4C45">
        <w:rPr>
          <w:rFonts w:hint="eastAsia"/>
        </w:rPr>
        <w:t>，</w:t>
      </w:r>
      <w:r>
        <w:rPr>
          <w:rFonts w:hint="eastAsia"/>
        </w:rPr>
        <w:t>加神</w:t>
      </w:r>
      <w:r w:rsidR="00B62C50">
        <w:rPr>
          <w:rFonts w:hint="eastAsia"/>
        </w:rPr>
        <w:t>麴</w:t>
      </w:r>
      <w:r>
        <w:rPr>
          <w:rFonts w:hint="eastAsia"/>
        </w:rPr>
        <w:t>、焦山楂各二錢。小便短赤者</w:t>
      </w:r>
      <w:r w:rsidR="006C4C45">
        <w:rPr>
          <w:rFonts w:hint="eastAsia"/>
        </w:rPr>
        <w:t>，</w:t>
      </w:r>
      <w:r>
        <w:rPr>
          <w:rFonts w:hint="eastAsia"/>
        </w:rPr>
        <w:t>加木通、澤瀉各一錢</w:t>
      </w:r>
      <w:r w:rsidR="006C4C45">
        <w:rPr>
          <w:rFonts w:hint="eastAsia"/>
        </w:rPr>
        <w:t>，</w:t>
      </w:r>
      <w:r>
        <w:rPr>
          <w:rFonts w:hint="eastAsia"/>
        </w:rPr>
        <w:t>知母二錢。燥渴者</w:t>
      </w:r>
      <w:r w:rsidR="006C4C45">
        <w:rPr>
          <w:rFonts w:hint="eastAsia"/>
        </w:rPr>
        <w:t>，</w:t>
      </w:r>
      <w:r>
        <w:rPr>
          <w:rFonts w:hint="eastAsia"/>
        </w:rPr>
        <w:t>加天冬、馬兜鈴各三錢。面赤身熱</w:t>
      </w:r>
      <w:r w:rsidR="006C4C45">
        <w:rPr>
          <w:rFonts w:hint="eastAsia"/>
        </w:rPr>
        <w:t>，</w:t>
      </w:r>
      <w:r>
        <w:rPr>
          <w:rFonts w:hint="eastAsia"/>
        </w:rPr>
        <w:t>或舌苔黃色者</w:t>
      </w:r>
      <w:r w:rsidR="006C4C45">
        <w:rPr>
          <w:rFonts w:hint="eastAsia"/>
        </w:rPr>
        <w:t>，</w:t>
      </w:r>
      <w:r>
        <w:rPr>
          <w:rFonts w:hint="eastAsia"/>
        </w:rPr>
        <w:t>加金銀花四錢</w:t>
      </w:r>
      <w:r w:rsidR="006C4C45">
        <w:rPr>
          <w:rFonts w:hint="eastAsia"/>
        </w:rPr>
        <w:t>，</w:t>
      </w:r>
      <w:r>
        <w:rPr>
          <w:rFonts w:hint="eastAsia"/>
        </w:rPr>
        <w:t>連翹二錢。</w:t>
      </w:r>
    </w:p>
    <w:p w:rsidR="00B62C50" w:rsidRDefault="00885B37" w:rsidP="00885B37">
      <w:pPr>
        <w:pStyle w:val="2f5"/>
        <w:ind w:firstLine="712"/>
      </w:pPr>
      <w:r>
        <w:rPr>
          <w:rFonts w:hint="eastAsia"/>
        </w:rPr>
        <w:t>白喉之證</w:t>
      </w:r>
      <w:r w:rsidR="006C4C45">
        <w:rPr>
          <w:rFonts w:hint="eastAsia"/>
        </w:rPr>
        <w:t>，</w:t>
      </w:r>
      <w:r>
        <w:rPr>
          <w:rFonts w:hint="eastAsia"/>
        </w:rPr>
        <w:t>間有服《白喉忌表抉微》諸方不效</w:t>
      </w:r>
      <w:r w:rsidR="006C4C45">
        <w:rPr>
          <w:rFonts w:hint="eastAsia"/>
        </w:rPr>
        <w:t>，</w:t>
      </w:r>
      <w:r>
        <w:rPr>
          <w:rFonts w:hint="eastAsia"/>
        </w:rPr>
        <w:t>而反加劇者。曾治一貴州人</w:t>
      </w:r>
      <w:r w:rsidR="006C4C45">
        <w:rPr>
          <w:rFonts w:hint="eastAsia"/>
        </w:rPr>
        <w:t>，</w:t>
      </w:r>
      <w:r>
        <w:rPr>
          <w:rFonts w:hint="eastAsia"/>
        </w:rPr>
        <w:t>孫</w:t>
      </w:r>
      <w:r w:rsidR="00B62C50">
        <w:rPr>
          <w:rFonts w:hint="eastAsia"/>
        </w:rPr>
        <w:t>傳九</w:t>
      </w:r>
      <w:r w:rsidR="006C4C45">
        <w:rPr>
          <w:rFonts w:hint="eastAsia"/>
        </w:rPr>
        <w:t>，</w:t>
      </w:r>
      <w:r>
        <w:rPr>
          <w:rFonts w:hint="eastAsia"/>
        </w:rPr>
        <w:t>年二十</w:t>
      </w:r>
      <w:r w:rsidR="006C4C45">
        <w:rPr>
          <w:rFonts w:hint="eastAsia"/>
        </w:rPr>
        <w:t>，</w:t>
      </w:r>
      <w:r>
        <w:rPr>
          <w:rFonts w:hint="eastAsia"/>
        </w:rPr>
        <w:t>得白喉證。屢經醫治</w:t>
      </w:r>
      <w:r w:rsidR="006C4C45">
        <w:rPr>
          <w:rFonts w:hint="eastAsia"/>
        </w:rPr>
        <w:t>，</w:t>
      </w:r>
      <w:r>
        <w:rPr>
          <w:rFonts w:hint="eastAsia"/>
        </w:rPr>
        <w:t>不外《白喉忌表抉微》諸方加減。病日增重</w:t>
      </w:r>
      <w:r w:rsidR="006C4C45">
        <w:rPr>
          <w:rFonts w:hint="eastAsia"/>
        </w:rPr>
        <w:t>，</w:t>
      </w:r>
      <w:r>
        <w:rPr>
          <w:rFonts w:hint="eastAsia"/>
        </w:rPr>
        <w:t>醫者諉謂不治。後愚為診視</w:t>
      </w:r>
      <w:r w:rsidR="006C4C45">
        <w:rPr>
          <w:rFonts w:hint="eastAsia"/>
        </w:rPr>
        <w:t>，</w:t>
      </w:r>
      <w:r>
        <w:rPr>
          <w:rFonts w:hint="eastAsia"/>
        </w:rPr>
        <w:t>其脈細弱而數</w:t>
      </w:r>
      <w:r w:rsidR="006C4C45">
        <w:rPr>
          <w:rFonts w:hint="eastAsia"/>
        </w:rPr>
        <w:t>，</w:t>
      </w:r>
      <w:r>
        <w:rPr>
          <w:rFonts w:hint="eastAsia"/>
        </w:rPr>
        <w:t>粘涎甚多</w:t>
      </w:r>
      <w:r w:rsidR="006C4C45">
        <w:rPr>
          <w:rFonts w:hint="eastAsia"/>
        </w:rPr>
        <w:t>，</w:t>
      </w:r>
      <w:r>
        <w:rPr>
          <w:rFonts w:hint="eastAsia"/>
        </w:rPr>
        <w:t>須臾滿口</w:t>
      </w:r>
      <w:r w:rsidR="006C4C45">
        <w:rPr>
          <w:rFonts w:hint="eastAsia"/>
        </w:rPr>
        <w:t>，</w:t>
      </w:r>
      <w:r>
        <w:rPr>
          <w:rFonts w:hint="eastAsia"/>
        </w:rPr>
        <w:t>即得吐出。知</w:t>
      </w:r>
      <w:r w:rsidR="00AD7840">
        <w:rPr>
          <w:rFonts w:hint="eastAsia"/>
        </w:rPr>
        <w:t>係</w:t>
      </w:r>
      <w:r>
        <w:rPr>
          <w:rFonts w:hint="eastAsia"/>
        </w:rPr>
        <w:t>脾腎兩虛</w:t>
      </w:r>
      <w:r w:rsidR="006C4C45">
        <w:rPr>
          <w:rFonts w:hint="eastAsia"/>
        </w:rPr>
        <w:t>，</w:t>
      </w:r>
      <w:r>
        <w:rPr>
          <w:rFonts w:hint="eastAsia"/>
        </w:rPr>
        <w:t>腎虛氣化不攝</w:t>
      </w:r>
      <w:r w:rsidR="006C4C45">
        <w:rPr>
          <w:rFonts w:hint="eastAsia"/>
        </w:rPr>
        <w:t>，</w:t>
      </w:r>
      <w:r>
        <w:rPr>
          <w:rFonts w:hint="eastAsia"/>
        </w:rPr>
        <w:t>則陰火上逆</w:t>
      </w:r>
      <w:r w:rsidR="006C4C45">
        <w:rPr>
          <w:rFonts w:hint="eastAsia"/>
        </w:rPr>
        <w:t>，</w:t>
      </w:r>
      <w:r>
        <w:rPr>
          <w:rFonts w:hint="eastAsia"/>
        </w:rPr>
        <w:t>痰水上泛。而脾土虛損</w:t>
      </w:r>
      <w:r w:rsidR="006C4C45">
        <w:rPr>
          <w:rFonts w:hint="eastAsia"/>
        </w:rPr>
        <w:t>，</w:t>
      </w:r>
      <w:r>
        <w:rPr>
          <w:rFonts w:hint="eastAsia"/>
        </w:rPr>
        <w:t>又不能制之（若脾土不虛</w:t>
      </w:r>
      <w:r w:rsidR="006C4C45">
        <w:rPr>
          <w:rFonts w:hint="eastAsia"/>
        </w:rPr>
        <w:t>，</w:t>
      </w:r>
      <w:r>
        <w:rPr>
          <w:rFonts w:hint="eastAsia"/>
        </w:rPr>
        <w:t>不但能制痰水上泛</w:t>
      </w:r>
      <w:r w:rsidR="006C4C45">
        <w:rPr>
          <w:rFonts w:hint="eastAsia"/>
        </w:rPr>
        <w:t>，</w:t>
      </w:r>
      <w:r>
        <w:rPr>
          <w:rFonts w:hint="eastAsia"/>
        </w:rPr>
        <w:t>並能制陰火上逆）</w:t>
      </w:r>
      <w:r w:rsidR="006C4C45">
        <w:rPr>
          <w:rFonts w:hint="eastAsia"/>
        </w:rPr>
        <w:t>，</w:t>
      </w:r>
      <w:r>
        <w:rPr>
          <w:rFonts w:hint="eastAsia"/>
        </w:rPr>
        <w:t>故其咽喉腫疼</w:t>
      </w:r>
      <w:r w:rsidR="006C4C45">
        <w:rPr>
          <w:rFonts w:hint="eastAsia"/>
        </w:rPr>
        <w:t>，</w:t>
      </w:r>
      <w:r>
        <w:rPr>
          <w:rFonts w:hint="eastAsia"/>
        </w:rPr>
        <w:t>粘涎若是之多也。投以六味地黃湯</w:t>
      </w:r>
      <w:r w:rsidR="006C4C45">
        <w:rPr>
          <w:rFonts w:hint="eastAsia"/>
        </w:rPr>
        <w:t>，</w:t>
      </w:r>
      <w:r>
        <w:rPr>
          <w:rFonts w:hint="eastAsia"/>
        </w:rPr>
        <w:t>加</w:t>
      </w:r>
      <w:r w:rsidR="006A705A">
        <w:rPr>
          <w:rFonts w:hint="eastAsia"/>
        </w:rPr>
        <w:t>於朮</w:t>
      </w:r>
      <w:r w:rsidR="006C4C45">
        <w:rPr>
          <w:rFonts w:hint="eastAsia"/>
        </w:rPr>
        <w:t>，</w:t>
      </w:r>
      <w:r>
        <w:rPr>
          <w:rFonts w:hint="eastAsia"/>
        </w:rPr>
        <w:t>又少加蘇子</w:t>
      </w:r>
      <w:r w:rsidR="006C4C45">
        <w:rPr>
          <w:rFonts w:hint="eastAsia"/>
        </w:rPr>
        <w:t>，</w:t>
      </w:r>
      <w:r>
        <w:rPr>
          <w:rFonts w:hint="eastAsia"/>
        </w:rPr>
        <w:t>連服十劑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B62C50" w:rsidRDefault="00885B37" w:rsidP="00885B37">
      <w:pPr>
        <w:pStyle w:val="2f5"/>
        <w:ind w:firstLine="712"/>
      </w:pPr>
      <w:r>
        <w:rPr>
          <w:rFonts w:hint="eastAsia"/>
        </w:rPr>
        <w:lastRenderedPageBreak/>
        <w:t>咽喉之證</w:t>
      </w:r>
      <w:r w:rsidR="006C4C45">
        <w:rPr>
          <w:rFonts w:hint="eastAsia"/>
        </w:rPr>
        <w:t>，</w:t>
      </w:r>
      <w:r>
        <w:rPr>
          <w:rFonts w:hint="eastAsia"/>
        </w:rPr>
        <w:t>熱者居多</w:t>
      </w:r>
      <w:r w:rsidR="006C4C45">
        <w:rPr>
          <w:rFonts w:hint="eastAsia"/>
        </w:rPr>
        <w:t>，</w:t>
      </w:r>
      <w:r>
        <w:rPr>
          <w:rFonts w:hint="eastAsia"/>
        </w:rPr>
        <w:t>然亦兼有寒者</w:t>
      </w:r>
      <w:r w:rsidR="006C4C45">
        <w:rPr>
          <w:rFonts w:hint="eastAsia"/>
        </w:rPr>
        <w:t>，</w:t>
      </w:r>
      <w:r>
        <w:rPr>
          <w:rFonts w:hint="eastAsia"/>
        </w:rPr>
        <w:t>不可不知。王洪緒曰</w:t>
      </w:r>
      <w:r w:rsidR="00AD5F8E">
        <w:rPr>
          <w:rFonts w:hint="eastAsia"/>
        </w:rPr>
        <w:t>「</w:t>
      </w:r>
      <w:r>
        <w:rPr>
          <w:rFonts w:hint="eastAsia"/>
        </w:rPr>
        <w:t>咽喉之間</w:t>
      </w:r>
      <w:r w:rsidR="006C4C45">
        <w:rPr>
          <w:rFonts w:hint="eastAsia"/>
        </w:rPr>
        <w:t>，</w:t>
      </w:r>
      <w:r>
        <w:rPr>
          <w:rFonts w:hint="eastAsia"/>
        </w:rPr>
        <w:t>素分毫無病</w:t>
      </w:r>
      <w:r w:rsidR="006C4C45">
        <w:rPr>
          <w:rFonts w:hint="eastAsia"/>
        </w:rPr>
        <w:t>，</w:t>
      </w:r>
      <w:r>
        <w:rPr>
          <w:rFonts w:hint="eastAsia"/>
        </w:rPr>
        <w:t>頃刻之間</w:t>
      </w:r>
      <w:r w:rsidR="006C4C45">
        <w:rPr>
          <w:rFonts w:hint="eastAsia"/>
        </w:rPr>
        <w:t>，</w:t>
      </w:r>
      <w:r>
        <w:rPr>
          <w:rFonts w:hint="eastAsia"/>
        </w:rPr>
        <w:t>或疼或悶</w:t>
      </w:r>
      <w:r w:rsidR="006C4C45">
        <w:rPr>
          <w:rFonts w:hint="eastAsia"/>
        </w:rPr>
        <w:t>，</w:t>
      </w:r>
      <w:r>
        <w:rPr>
          <w:rFonts w:hint="eastAsia"/>
        </w:rPr>
        <w:t>此</w:t>
      </w:r>
      <w:r w:rsidR="00AD7840">
        <w:rPr>
          <w:rFonts w:hint="eastAsia"/>
        </w:rPr>
        <w:t>係</w:t>
      </w:r>
      <w:r>
        <w:rPr>
          <w:rFonts w:hint="eastAsia"/>
        </w:rPr>
        <w:t>虛寒陰火之證。用肉桂、炮</w:t>
      </w:r>
      <w:r w:rsidR="00AD5F8E">
        <w:rPr>
          <w:rFonts w:hint="eastAsia"/>
        </w:rPr>
        <w:t>薑</w:t>
      </w:r>
      <w:r>
        <w:rPr>
          <w:rFonts w:hint="eastAsia"/>
        </w:rPr>
        <w:t>、甘草各五分</w:t>
      </w:r>
      <w:r w:rsidR="006C4C45">
        <w:rPr>
          <w:rFonts w:hint="eastAsia"/>
        </w:rPr>
        <w:t>，</w:t>
      </w:r>
      <w:r>
        <w:rPr>
          <w:rFonts w:hint="eastAsia"/>
        </w:rPr>
        <w:t>置碗內浸以滾水</w:t>
      </w:r>
      <w:r w:rsidR="006C4C45">
        <w:rPr>
          <w:rFonts w:hint="eastAsia"/>
        </w:rPr>
        <w:t>，</w:t>
      </w:r>
      <w:r>
        <w:rPr>
          <w:rFonts w:hint="eastAsia"/>
        </w:rPr>
        <w:t>仍將碗置</w:t>
      </w:r>
      <w:r w:rsidR="00D24630">
        <w:rPr>
          <w:rFonts w:hint="eastAsia"/>
        </w:rPr>
        <w:t>於</w:t>
      </w:r>
      <w:r>
        <w:rPr>
          <w:rFonts w:hint="eastAsia"/>
        </w:rPr>
        <w:t>滾水中</w:t>
      </w:r>
      <w:r w:rsidR="006C4C45">
        <w:rPr>
          <w:rFonts w:hint="eastAsia"/>
        </w:rPr>
        <w:t>，</w:t>
      </w:r>
      <w:r>
        <w:rPr>
          <w:rFonts w:hint="eastAsia"/>
        </w:rPr>
        <w:t>飲藥一口</w:t>
      </w:r>
      <w:r w:rsidR="006C4C45">
        <w:rPr>
          <w:rFonts w:hint="eastAsia"/>
        </w:rPr>
        <w:t>，</w:t>
      </w:r>
      <w:r>
        <w:rPr>
          <w:rFonts w:hint="eastAsia"/>
        </w:rPr>
        <w:t>徐徐嚥下立愈。或用烏附之片</w:t>
      </w:r>
      <w:r w:rsidR="006C4C45">
        <w:rPr>
          <w:rFonts w:hint="eastAsia"/>
        </w:rPr>
        <w:t>，</w:t>
      </w:r>
      <w:r>
        <w:rPr>
          <w:rFonts w:hint="eastAsia"/>
        </w:rPr>
        <w:t>塗以鮮蜜</w:t>
      </w:r>
      <w:r w:rsidR="006C4C45">
        <w:rPr>
          <w:rFonts w:hint="eastAsia"/>
        </w:rPr>
        <w:t>，</w:t>
      </w:r>
      <w:r>
        <w:rPr>
          <w:rFonts w:hint="eastAsia"/>
        </w:rPr>
        <w:t>火炙透至黑</w:t>
      </w:r>
      <w:r w:rsidR="006C4C45">
        <w:rPr>
          <w:rFonts w:hint="eastAsia"/>
        </w:rPr>
        <w:t>，</w:t>
      </w:r>
      <w:r>
        <w:rPr>
          <w:rFonts w:hint="eastAsia"/>
        </w:rPr>
        <w:t>取一片口含咽津</w:t>
      </w:r>
      <w:r w:rsidR="006C4C45">
        <w:rPr>
          <w:rFonts w:hint="eastAsia"/>
        </w:rPr>
        <w:t>，</w:t>
      </w:r>
      <w:r>
        <w:rPr>
          <w:rFonts w:hint="eastAsia"/>
        </w:rPr>
        <w:t>至片不甜時</w:t>
      </w:r>
      <w:r w:rsidR="006C4C45">
        <w:rPr>
          <w:rFonts w:hint="eastAsia"/>
        </w:rPr>
        <w:t>，</w:t>
      </w:r>
      <w:r>
        <w:rPr>
          <w:rFonts w:hint="eastAsia"/>
        </w:rPr>
        <w:t>再換一片</w:t>
      </w:r>
      <w:r w:rsidR="006C4C45">
        <w:rPr>
          <w:rFonts w:hint="eastAsia"/>
        </w:rPr>
        <w:t>，</w:t>
      </w:r>
      <w:r>
        <w:rPr>
          <w:rFonts w:hint="eastAsia"/>
        </w:rPr>
        <w:t>亦立愈</w:t>
      </w:r>
      <w:r w:rsidR="00AD5F8E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按王氏之說</w:t>
      </w:r>
      <w:r w:rsidR="006C4C45">
        <w:rPr>
          <w:rFonts w:hint="eastAsia"/>
        </w:rPr>
        <w:t>，</w:t>
      </w:r>
      <w:r>
        <w:rPr>
          <w:rFonts w:hint="eastAsia"/>
        </w:rPr>
        <w:t>咽喉陡然疼悶者</w:t>
      </w:r>
      <w:r w:rsidR="006C4C45">
        <w:rPr>
          <w:rFonts w:hint="eastAsia"/>
        </w:rPr>
        <w:t>，</w:t>
      </w:r>
      <w:r>
        <w:rPr>
          <w:rFonts w:hint="eastAsia"/>
        </w:rPr>
        <w:t>皆</w:t>
      </w:r>
      <w:r w:rsidR="00AD7840">
        <w:rPr>
          <w:rFonts w:hint="eastAsia"/>
        </w:rPr>
        <w:t>係</w:t>
      </w:r>
      <w:r>
        <w:rPr>
          <w:rFonts w:hint="eastAsia"/>
        </w:rPr>
        <w:t>因寒</w:t>
      </w:r>
      <w:r w:rsidR="006C4C45">
        <w:rPr>
          <w:rFonts w:hint="eastAsia"/>
        </w:rPr>
        <w:t>，</w:t>
      </w:r>
      <w:r>
        <w:rPr>
          <w:rFonts w:hint="eastAsia"/>
        </w:rPr>
        <w:t>然亦有因熱者</w:t>
      </w:r>
      <w:r w:rsidR="006C4C45">
        <w:rPr>
          <w:rFonts w:hint="eastAsia"/>
        </w:rPr>
        <w:t>，</w:t>
      </w:r>
      <w:r>
        <w:rPr>
          <w:rFonts w:hint="eastAsia"/>
        </w:rPr>
        <w:t>或其人素有蘊熱</w:t>
      </w:r>
      <w:r w:rsidR="006C4C45">
        <w:rPr>
          <w:rFonts w:hint="eastAsia"/>
        </w:rPr>
        <w:t>，</w:t>
      </w:r>
      <w:r>
        <w:rPr>
          <w:rFonts w:hint="eastAsia"/>
        </w:rPr>
        <w:t>陡然為外感所束</w:t>
      </w:r>
      <w:r w:rsidR="006C4C45">
        <w:rPr>
          <w:rFonts w:hint="eastAsia"/>
        </w:rPr>
        <w:t>，</w:t>
      </w:r>
      <w:r>
        <w:rPr>
          <w:rFonts w:hint="eastAsia"/>
        </w:rPr>
        <w:t>或勞碌過度</w:t>
      </w:r>
      <w:r w:rsidR="006C4C45">
        <w:rPr>
          <w:rFonts w:hint="eastAsia"/>
        </w:rPr>
        <w:t>，</w:t>
      </w:r>
      <w:r>
        <w:rPr>
          <w:rFonts w:hint="eastAsia"/>
        </w:rPr>
        <w:t>或暴怒過度</w:t>
      </w:r>
      <w:r w:rsidR="006C4C45">
        <w:rPr>
          <w:rFonts w:hint="eastAsia"/>
        </w:rPr>
        <w:t>，</w:t>
      </w:r>
      <w:r>
        <w:rPr>
          <w:rFonts w:hint="eastAsia"/>
        </w:rPr>
        <w:t>皆能使咽喉驟覺疼悶。斯在臨證者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其人之身體、性情、動作之際</w:t>
      </w:r>
      <w:r w:rsidR="006C4C45">
        <w:rPr>
          <w:rFonts w:hint="eastAsia"/>
        </w:rPr>
        <w:t>，</w:t>
      </w:r>
      <w:r>
        <w:rPr>
          <w:rFonts w:hint="eastAsia"/>
        </w:rPr>
        <w:t>細心考驗</w:t>
      </w:r>
      <w:r w:rsidR="006C4C45">
        <w:rPr>
          <w:rFonts w:hint="eastAsia"/>
        </w:rPr>
        <w:t>，</w:t>
      </w:r>
      <w:r>
        <w:rPr>
          <w:rFonts w:hint="eastAsia"/>
        </w:rPr>
        <w:t>再參以脈象之虛實涼熱</w:t>
      </w:r>
      <w:r w:rsidR="006C4C45">
        <w:rPr>
          <w:rFonts w:hint="eastAsia"/>
        </w:rPr>
        <w:t>，</w:t>
      </w:r>
      <w:r>
        <w:rPr>
          <w:rFonts w:hint="eastAsia"/>
        </w:rPr>
        <w:t>自無差謬。若仍恐審證不確</w:t>
      </w:r>
      <w:r w:rsidR="006C4C45">
        <w:rPr>
          <w:rFonts w:hint="eastAsia"/>
        </w:rPr>
        <w:t>，</w:t>
      </w:r>
      <w:r>
        <w:rPr>
          <w:rFonts w:hint="eastAsia"/>
        </w:rPr>
        <w:t>察其病因似寒</w:t>
      </w:r>
      <w:r w:rsidR="006C4C45">
        <w:rPr>
          <w:rFonts w:hint="eastAsia"/>
        </w:rPr>
        <w:t>，</w:t>
      </w:r>
      <w:r>
        <w:rPr>
          <w:rFonts w:hint="eastAsia"/>
        </w:rPr>
        <w:t>而尤恐病因是熱</w:t>
      </w:r>
      <w:r w:rsidR="006C4C45">
        <w:rPr>
          <w:rFonts w:hint="eastAsia"/>
        </w:rPr>
        <w:t>，</w:t>
      </w:r>
      <w:r>
        <w:rPr>
          <w:rFonts w:hint="eastAsia"/>
        </w:rPr>
        <w:t>可用蜜炙附子片試含一片</w:t>
      </w:r>
      <w:r w:rsidR="006C4C45">
        <w:rPr>
          <w:rFonts w:hint="eastAsia"/>
        </w:rPr>
        <w:t>，</w:t>
      </w:r>
      <w:r>
        <w:rPr>
          <w:rFonts w:hint="eastAsia"/>
        </w:rPr>
        <w:t>以細驗其病之進退亦可。</w:t>
      </w:r>
    </w:p>
    <w:p w:rsidR="00B62C50" w:rsidRDefault="00885B37" w:rsidP="00885B37">
      <w:pPr>
        <w:pStyle w:val="2f5"/>
        <w:ind w:firstLine="712"/>
      </w:pPr>
      <w:r>
        <w:rPr>
          <w:rFonts w:hint="eastAsia"/>
        </w:rPr>
        <w:t>趙晴初曰</w:t>
      </w:r>
      <w:r w:rsidR="00B62C50">
        <w:rPr>
          <w:rFonts w:hint="eastAsia"/>
        </w:rPr>
        <w:t>「</w:t>
      </w:r>
      <w:r>
        <w:rPr>
          <w:rFonts w:hint="eastAsia"/>
        </w:rPr>
        <w:t>雞蛋能去喉中之風</w:t>
      </w:r>
      <w:r w:rsidR="00B62C50">
        <w:rPr>
          <w:rFonts w:hint="eastAsia"/>
        </w:rPr>
        <w:t>」</w:t>
      </w:r>
      <w:r w:rsidR="006C4C45">
        <w:rPr>
          <w:rFonts w:hint="eastAsia"/>
        </w:rPr>
        <w:t>，</w:t>
      </w:r>
      <w:r w:rsidR="00B62C50">
        <w:rPr>
          <w:rFonts w:hint="eastAsia"/>
        </w:rPr>
        <w:t>余</w:t>
      </w:r>
      <w:r>
        <w:rPr>
          <w:rFonts w:hint="eastAsia"/>
        </w:rPr>
        <w:t>治一幼童喉風證</w:t>
      </w:r>
      <w:r w:rsidR="006C4C45">
        <w:rPr>
          <w:rFonts w:hint="eastAsia"/>
        </w:rPr>
        <w:t>，</w:t>
      </w:r>
      <w:r>
        <w:rPr>
          <w:rFonts w:hint="eastAsia"/>
        </w:rPr>
        <w:t>與清輕甘涼法</w:t>
      </w:r>
      <w:r w:rsidR="006C4C45">
        <w:rPr>
          <w:rFonts w:hint="eastAsia"/>
        </w:rPr>
        <w:t>，</w:t>
      </w:r>
      <w:r>
        <w:rPr>
          <w:rFonts w:hint="eastAsia"/>
        </w:rPr>
        <w:t>稍加辛藥</w:t>
      </w:r>
      <w:r w:rsidR="006C4C45">
        <w:rPr>
          <w:rFonts w:hint="eastAsia"/>
        </w:rPr>
        <w:t>，</w:t>
      </w:r>
      <w:r>
        <w:rPr>
          <w:rFonts w:hint="eastAsia"/>
        </w:rPr>
        <w:t>時止時發。後有人教服雞蛋</w:t>
      </w:r>
      <w:r w:rsidR="006C4C45">
        <w:rPr>
          <w:rFonts w:hint="eastAsia"/>
        </w:rPr>
        <w:t>，</w:t>
      </w:r>
      <w:r>
        <w:rPr>
          <w:rFonts w:hint="eastAsia"/>
        </w:rPr>
        <w:t>頂上針一孔</w:t>
      </w:r>
      <w:r w:rsidR="006C4C45">
        <w:rPr>
          <w:rFonts w:hint="eastAsia"/>
        </w:rPr>
        <w:t>，</w:t>
      </w:r>
      <w:r>
        <w:rPr>
          <w:rFonts w:hint="eastAsia"/>
        </w:rPr>
        <w:t>每日生吞一枚</w:t>
      </w:r>
      <w:r w:rsidR="006C4C45">
        <w:rPr>
          <w:rFonts w:hint="eastAsia"/>
        </w:rPr>
        <w:t>，</w:t>
      </w:r>
      <w:r>
        <w:rPr>
          <w:rFonts w:hint="eastAsia"/>
        </w:rPr>
        <w:t>不及十枚</w:t>
      </w:r>
      <w:r w:rsidR="006C4C45">
        <w:rPr>
          <w:rFonts w:hint="eastAsia"/>
        </w:rPr>
        <w:t>，</w:t>
      </w:r>
      <w:r>
        <w:rPr>
          <w:rFonts w:hint="eastAsia"/>
        </w:rPr>
        <w:t>病癒不復發。</w:t>
      </w:r>
    </w:p>
    <w:p w:rsidR="00B62C50" w:rsidRDefault="00885B37" w:rsidP="00885B37">
      <w:pPr>
        <w:pStyle w:val="2f5"/>
        <w:ind w:firstLine="712"/>
      </w:pPr>
      <w:r>
        <w:rPr>
          <w:rFonts w:hint="eastAsia"/>
        </w:rPr>
        <w:t>友人齊</w:t>
      </w:r>
      <w:r w:rsidR="00B62C50">
        <w:rPr>
          <w:rFonts w:hint="eastAsia"/>
        </w:rPr>
        <w:t>自芸</w:t>
      </w:r>
      <w:r>
        <w:rPr>
          <w:rFonts w:hint="eastAsia"/>
        </w:rPr>
        <w:t>曰</w:t>
      </w:r>
      <w:r w:rsidR="00B62C50">
        <w:rPr>
          <w:rFonts w:hint="eastAsia"/>
        </w:rPr>
        <w:t>「</w:t>
      </w:r>
      <w:r>
        <w:rPr>
          <w:rFonts w:hint="eastAsia"/>
        </w:rPr>
        <w:t>平陽何</w:t>
      </w:r>
      <w:r w:rsidR="00B62C50">
        <w:rPr>
          <w:rFonts w:hint="eastAsia"/>
        </w:rPr>
        <w:t>漢卿遊戎</w:t>
      </w:r>
      <w:r>
        <w:rPr>
          <w:rFonts w:hint="eastAsia"/>
        </w:rPr>
        <w:t>患喉疼</w:t>
      </w:r>
      <w:r w:rsidR="006C4C45">
        <w:rPr>
          <w:rFonts w:hint="eastAsia"/>
        </w:rPr>
        <w:t>，</w:t>
      </w:r>
      <w:r>
        <w:rPr>
          <w:rFonts w:hint="eastAsia"/>
        </w:rPr>
        <w:t>醫者治以苦寒之藥</w:t>
      </w:r>
      <w:r w:rsidR="006C4C45">
        <w:rPr>
          <w:rFonts w:hint="eastAsia"/>
        </w:rPr>
        <w:t>，</w:t>
      </w:r>
      <w:r>
        <w:rPr>
          <w:rFonts w:hint="eastAsia"/>
        </w:rPr>
        <w:t>愈治癒甚</w:t>
      </w:r>
      <w:r w:rsidR="006C4C45">
        <w:rPr>
          <w:rFonts w:hint="eastAsia"/>
        </w:rPr>
        <w:t>，</w:t>
      </w:r>
      <w:r>
        <w:rPr>
          <w:rFonts w:hint="eastAsia"/>
        </w:rPr>
        <w:t>漸至舌硬。後有人教用棉子油煎生雞蛋</w:t>
      </w:r>
      <w:r w:rsidR="006C4C45">
        <w:rPr>
          <w:rFonts w:hint="eastAsia"/>
        </w:rPr>
        <w:t>，</w:t>
      </w:r>
      <w:r>
        <w:rPr>
          <w:rFonts w:hint="eastAsia"/>
        </w:rPr>
        <w:t>煎至外熟</w:t>
      </w:r>
      <w:r w:rsidR="006C4C45">
        <w:rPr>
          <w:rFonts w:hint="eastAsia"/>
        </w:rPr>
        <w:t>，</w:t>
      </w:r>
      <w:r>
        <w:rPr>
          <w:rFonts w:hint="eastAsia"/>
        </w:rPr>
        <w:t>裡仍微生</w:t>
      </w:r>
      <w:r w:rsidR="006C4C45">
        <w:rPr>
          <w:rFonts w:hint="eastAsia"/>
        </w:rPr>
        <w:t>，</w:t>
      </w:r>
      <w:r>
        <w:rPr>
          <w:rFonts w:hint="eastAsia"/>
        </w:rPr>
        <w:t>日服二枚</w:t>
      </w:r>
      <w:r w:rsidR="006C4C45">
        <w:rPr>
          <w:rFonts w:hint="eastAsia"/>
        </w:rPr>
        <w:t>，</w:t>
      </w:r>
      <w:r>
        <w:rPr>
          <w:rFonts w:hint="eastAsia"/>
        </w:rPr>
        <w:t>未十日遂大愈</w:t>
      </w:r>
      <w:r w:rsidR="00B62C50">
        <w:rPr>
          <w:rFonts w:hint="eastAsia"/>
        </w:rPr>
        <w:t>」</w:t>
      </w:r>
      <w:r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咽喉腫疼證</w:t>
      </w:r>
      <w:r w:rsidR="006C4C45">
        <w:rPr>
          <w:rFonts w:hint="eastAsia"/>
        </w:rPr>
        <w:t>，</w:t>
      </w:r>
      <w:r>
        <w:rPr>
          <w:rFonts w:hint="eastAsia"/>
        </w:rPr>
        <w:t>有外治異功散方甚效</w:t>
      </w:r>
      <w:r w:rsidR="006C4C45">
        <w:rPr>
          <w:rFonts w:hint="eastAsia"/>
        </w:rPr>
        <w:t>，</w:t>
      </w:r>
      <w:r>
        <w:rPr>
          <w:rFonts w:hint="eastAsia"/>
        </w:rPr>
        <w:t>其方用斑蝥一錢</w:t>
      </w:r>
      <w:r w:rsidR="006C4C45">
        <w:rPr>
          <w:rFonts w:hint="eastAsia"/>
        </w:rPr>
        <w:t>，</w:t>
      </w:r>
      <w:r>
        <w:rPr>
          <w:rFonts w:hint="eastAsia"/>
        </w:rPr>
        <w:t>真血竭、制乳香、制沒藥、上麝香、全蠍、大玄參、上梅片各分半</w:t>
      </w:r>
      <w:r w:rsidR="006C4C45">
        <w:rPr>
          <w:rFonts w:hint="eastAsia"/>
        </w:rPr>
        <w:t>，</w:t>
      </w:r>
      <w:r>
        <w:rPr>
          <w:rFonts w:hint="eastAsia"/>
        </w:rPr>
        <w:t>將斑蝥去翅足</w:t>
      </w:r>
      <w:r w:rsidR="006C4C45">
        <w:rPr>
          <w:rFonts w:hint="eastAsia"/>
        </w:rPr>
        <w:t>，</w:t>
      </w:r>
      <w:r>
        <w:rPr>
          <w:rFonts w:hint="eastAsia"/>
        </w:rPr>
        <w:t>糯米拌炒</w:t>
      </w:r>
      <w:r w:rsidR="006C4C45">
        <w:rPr>
          <w:rFonts w:hint="eastAsia"/>
        </w:rPr>
        <w:t>，</w:t>
      </w:r>
      <w:r>
        <w:rPr>
          <w:rFonts w:hint="eastAsia"/>
        </w:rPr>
        <w:t>以米色微黃為度</w:t>
      </w:r>
      <w:r w:rsidR="006C4C45">
        <w:rPr>
          <w:rFonts w:hint="eastAsia"/>
        </w:rPr>
        <w:t>，</w:t>
      </w:r>
      <w:r>
        <w:rPr>
          <w:rFonts w:hint="eastAsia"/>
        </w:rPr>
        <w:t>去糯米。用諸藥共研細</w:t>
      </w:r>
      <w:r w:rsidR="006C4C45">
        <w:rPr>
          <w:rFonts w:hint="eastAsia"/>
        </w:rPr>
        <w:t>，</w:t>
      </w:r>
      <w:r>
        <w:rPr>
          <w:rFonts w:hint="eastAsia"/>
        </w:rPr>
        <w:t>瓶收貯</w:t>
      </w:r>
      <w:r w:rsidR="006C4C45">
        <w:rPr>
          <w:rFonts w:hint="eastAsia"/>
        </w:rPr>
        <w:t>，</w:t>
      </w:r>
      <w:r>
        <w:rPr>
          <w:rFonts w:hint="eastAsia"/>
        </w:rPr>
        <w:t>勿令透氣。遇有咽喉腫疼證</w:t>
      </w:r>
      <w:r w:rsidR="006C4C45">
        <w:rPr>
          <w:rFonts w:hint="eastAsia"/>
        </w:rPr>
        <w:t>，</w:t>
      </w:r>
      <w:r>
        <w:rPr>
          <w:rFonts w:hint="eastAsia"/>
        </w:rPr>
        <w:t>將</w:t>
      </w:r>
      <w:r>
        <w:rPr>
          <w:rFonts w:hint="eastAsia"/>
        </w:rPr>
        <w:lastRenderedPageBreak/>
        <w:t>藥捏作小塊</w:t>
      </w:r>
      <w:r w:rsidR="006C4C45">
        <w:rPr>
          <w:rFonts w:hint="eastAsia"/>
        </w:rPr>
        <w:t>，</w:t>
      </w:r>
      <w:r>
        <w:rPr>
          <w:rFonts w:hint="eastAsia"/>
        </w:rPr>
        <w:t>如黃豆粒大</w:t>
      </w:r>
      <w:r w:rsidR="006C4C45">
        <w:rPr>
          <w:rFonts w:hint="eastAsia"/>
        </w:rPr>
        <w:t>，</w:t>
      </w:r>
      <w:r>
        <w:rPr>
          <w:rFonts w:hint="eastAsia"/>
        </w:rPr>
        <w:t>置在小膏藥上</w:t>
      </w:r>
      <w:r w:rsidR="006C4C45">
        <w:rPr>
          <w:rFonts w:hint="eastAsia"/>
        </w:rPr>
        <w:t>，</w:t>
      </w:r>
      <w:r>
        <w:rPr>
          <w:rFonts w:hint="eastAsia"/>
        </w:rPr>
        <w:t>左腫貼右</w:t>
      </w:r>
      <w:r w:rsidR="006C4C45">
        <w:rPr>
          <w:rFonts w:hint="eastAsia"/>
        </w:rPr>
        <w:t>，</w:t>
      </w:r>
      <w:r>
        <w:rPr>
          <w:rFonts w:hint="eastAsia"/>
        </w:rPr>
        <w:t>右腫貼左</w:t>
      </w:r>
      <w:r w:rsidR="006C4C45">
        <w:rPr>
          <w:rFonts w:hint="eastAsia"/>
        </w:rPr>
        <w:t>，</w:t>
      </w:r>
      <w:r>
        <w:rPr>
          <w:rFonts w:hint="eastAsia"/>
        </w:rPr>
        <w:t>若左右俱腫</w:t>
      </w:r>
      <w:r w:rsidR="006C4C45">
        <w:rPr>
          <w:rFonts w:hint="eastAsia"/>
        </w:rPr>
        <w:t>，</w:t>
      </w:r>
      <w:r>
        <w:rPr>
          <w:rFonts w:hint="eastAsia"/>
        </w:rPr>
        <w:t>均貼在結喉（項間高骨）旁邊軟處。閱五六時</w:t>
      </w:r>
      <w:r w:rsidR="006C4C45">
        <w:rPr>
          <w:rFonts w:hint="eastAsia"/>
        </w:rPr>
        <w:t>，</w:t>
      </w:r>
      <w:r>
        <w:rPr>
          <w:rFonts w:hint="eastAsia"/>
        </w:rPr>
        <w:t>即揭去膏藥</w:t>
      </w:r>
      <w:r w:rsidR="006C4C45">
        <w:rPr>
          <w:rFonts w:hint="eastAsia"/>
        </w:rPr>
        <w:t>，</w:t>
      </w:r>
      <w:r>
        <w:rPr>
          <w:rFonts w:hint="eastAsia"/>
        </w:rPr>
        <w:t>有水泡</w:t>
      </w:r>
      <w:r w:rsidR="006C4C45">
        <w:rPr>
          <w:rFonts w:hint="eastAsia"/>
        </w:rPr>
        <w:t>，</w:t>
      </w:r>
      <w:r>
        <w:rPr>
          <w:rFonts w:hint="eastAsia"/>
        </w:rPr>
        <w:t>用銀針挑破</w:t>
      </w:r>
      <w:r w:rsidR="006C4C45">
        <w:rPr>
          <w:rFonts w:hint="eastAsia"/>
        </w:rPr>
        <w:t>，</w:t>
      </w:r>
      <w:r>
        <w:rPr>
          <w:rFonts w:hint="eastAsia"/>
        </w:rPr>
        <w:t>拭淨毒水</w:t>
      </w:r>
      <w:r w:rsidR="006C4C45">
        <w:rPr>
          <w:rFonts w:hint="eastAsia"/>
        </w:rPr>
        <w:t>，</w:t>
      </w:r>
      <w:r>
        <w:rPr>
          <w:rFonts w:hint="eastAsia"/>
        </w:rPr>
        <w:t>能消腫止疼</w:t>
      </w:r>
      <w:r w:rsidR="006C4C45">
        <w:rPr>
          <w:rFonts w:hint="eastAsia"/>
        </w:rPr>
        <w:t>，</w:t>
      </w:r>
      <w:r>
        <w:rPr>
          <w:rFonts w:hint="eastAsia"/>
        </w:rPr>
        <w:t>真救急之良方也。</w:t>
      </w:r>
    </w:p>
    <w:p w:rsidR="00B62C50" w:rsidRDefault="00B62C50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27" w:name="_Toc223762796"/>
      <w:r>
        <w:br w:type="page"/>
      </w:r>
    </w:p>
    <w:p w:rsidR="00885B37" w:rsidRDefault="00885B37" w:rsidP="00657751">
      <w:pPr>
        <w:pStyle w:val="1b"/>
      </w:pPr>
      <w:bookmarkStart w:id="428" w:name="_Toc7560901"/>
      <w:r>
        <w:rPr>
          <w:rFonts w:hint="eastAsia"/>
        </w:rPr>
        <w:lastRenderedPageBreak/>
        <w:t>治牙疳方</w:t>
      </w:r>
      <w:bookmarkEnd w:id="427"/>
      <w:bookmarkEnd w:id="428"/>
    </w:p>
    <w:p w:rsidR="00885B37" w:rsidRDefault="00B62C50" w:rsidP="00E11911">
      <w:pPr>
        <w:pStyle w:val="5a"/>
      </w:pPr>
      <w:bookmarkStart w:id="429" w:name="_Toc223762797"/>
      <w:bookmarkStart w:id="430" w:name="_Toc7560902"/>
      <w:r>
        <w:rPr>
          <w:rFonts w:ascii="新細明體" w:eastAsia="新細明體" w:hAnsi="新細明體" w:hint="eastAsia"/>
        </w:rPr>
        <w:t>【</w:t>
      </w:r>
      <w:r w:rsidR="00885B37">
        <w:rPr>
          <w:rFonts w:hint="eastAsia"/>
        </w:rPr>
        <w:t>古方馬乳飲</w:t>
      </w:r>
      <w:bookmarkEnd w:id="429"/>
      <w:r>
        <w:rPr>
          <w:rFonts w:hint="eastAsia"/>
        </w:rPr>
        <w:t>】</w:t>
      </w:r>
      <w:bookmarkEnd w:id="430"/>
    </w:p>
    <w:p w:rsidR="00B62C50" w:rsidRDefault="00885B37" w:rsidP="00885B37">
      <w:pPr>
        <w:pStyle w:val="2f5"/>
        <w:ind w:firstLine="712"/>
      </w:pPr>
      <w:r>
        <w:rPr>
          <w:rFonts w:hint="eastAsia"/>
        </w:rPr>
        <w:t>治青腿牙疳。</w:t>
      </w:r>
    </w:p>
    <w:p w:rsidR="00B62C50" w:rsidRDefault="00885B37" w:rsidP="00885B37">
      <w:pPr>
        <w:pStyle w:val="2f5"/>
        <w:ind w:firstLine="712"/>
      </w:pPr>
      <w:r>
        <w:rPr>
          <w:rFonts w:hint="eastAsia"/>
        </w:rPr>
        <w:t>用青白馬乳</w:t>
      </w:r>
      <w:r w:rsidR="006C4C45">
        <w:rPr>
          <w:rFonts w:hint="eastAsia"/>
        </w:rPr>
        <w:t>，</w:t>
      </w:r>
      <w:r>
        <w:rPr>
          <w:rFonts w:hint="eastAsia"/>
        </w:rPr>
        <w:t>早午晚隨擠隨服甚效。如無青白馬</w:t>
      </w:r>
      <w:r w:rsidR="006C4C45">
        <w:rPr>
          <w:rFonts w:hint="eastAsia"/>
        </w:rPr>
        <w:t>，</w:t>
      </w:r>
      <w:r>
        <w:rPr>
          <w:rFonts w:hint="eastAsia"/>
        </w:rPr>
        <w:t>雜色馬亦可。若馬乳自他處取來</w:t>
      </w:r>
      <w:r w:rsidR="006C4C45">
        <w:rPr>
          <w:rFonts w:hint="eastAsia"/>
        </w:rPr>
        <w:t>，</w:t>
      </w:r>
      <w:r>
        <w:rPr>
          <w:rFonts w:hint="eastAsia"/>
        </w:rPr>
        <w:t>可將碗置</w:t>
      </w:r>
      <w:r w:rsidR="00D24630">
        <w:rPr>
          <w:rFonts w:hint="eastAsia"/>
        </w:rPr>
        <w:t>於</w:t>
      </w:r>
      <w:r>
        <w:rPr>
          <w:rFonts w:hint="eastAsia"/>
        </w:rPr>
        <w:t>開水盆中溫之。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此方出</w:t>
      </w:r>
      <w:r w:rsidR="00D24630">
        <w:rPr>
          <w:rFonts w:hint="eastAsia"/>
        </w:rPr>
        <w:t>於</w:t>
      </w:r>
      <w:r>
        <w:rPr>
          <w:rFonts w:hint="eastAsia"/>
        </w:rPr>
        <w:t>《醫宗金鑒》</w:t>
      </w:r>
      <w:r w:rsidR="006C4C45">
        <w:rPr>
          <w:rFonts w:hint="eastAsia"/>
        </w:rPr>
        <w:t>，</w:t>
      </w:r>
      <w:r>
        <w:rPr>
          <w:rFonts w:hint="eastAsia"/>
        </w:rPr>
        <w:t>其原注</w:t>
      </w:r>
      <w:r w:rsidR="00B62C50">
        <w:rPr>
          <w:rFonts w:hint="eastAsia"/>
        </w:rPr>
        <w:t>云「</w:t>
      </w:r>
      <w:r>
        <w:rPr>
          <w:rFonts w:hint="eastAsia"/>
        </w:rPr>
        <w:t>此證自古方書罕載其名</w:t>
      </w:r>
      <w:r w:rsidR="006C4C45">
        <w:rPr>
          <w:rFonts w:hint="eastAsia"/>
        </w:rPr>
        <w:t>，</w:t>
      </w:r>
      <w:r>
        <w:rPr>
          <w:rFonts w:hint="eastAsia"/>
        </w:rPr>
        <w:t>僅傳</w:t>
      </w:r>
      <w:r w:rsidR="00D24630">
        <w:rPr>
          <w:rFonts w:hint="eastAsia"/>
        </w:rPr>
        <w:t>於</w:t>
      </w:r>
      <w:r>
        <w:rPr>
          <w:rFonts w:hint="eastAsia"/>
        </w:rPr>
        <w:t>雍正年間。</w:t>
      </w:r>
      <w:r w:rsidR="00B62C50">
        <w:rPr>
          <w:rFonts w:hint="eastAsia"/>
        </w:rPr>
        <w:t>北路隨營醫官</w:t>
      </w:r>
      <w:r>
        <w:rPr>
          <w:rFonts w:hint="eastAsia"/>
        </w:rPr>
        <w:t>陶起麟謂</w:t>
      </w:r>
      <w:r w:rsidR="00B62C50">
        <w:rPr>
          <w:rFonts w:hint="eastAsia"/>
        </w:rPr>
        <w:t>『</w:t>
      </w:r>
      <w:r>
        <w:rPr>
          <w:rFonts w:hint="eastAsia"/>
        </w:rPr>
        <w:t>凡病腿腫色青者</w:t>
      </w:r>
      <w:r w:rsidR="006C4C45">
        <w:rPr>
          <w:rFonts w:hint="eastAsia"/>
        </w:rPr>
        <w:t>，</w:t>
      </w:r>
      <w:r>
        <w:rPr>
          <w:rFonts w:hint="eastAsia"/>
        </w:rPr>
        <w:t>其上必發牙疳</w:t>
      </w:r>
      <w:r w:rsidR="006C4C45">
        <w:rPr>
          <w:rFonts w:hint="eastAsia"/>
        </w:rPr>
        <w:t>，</w:t>
      </w:r>
      <w:r>
        <w:rPr>
          <w:rFonts w:hint="eastAsia"/>
        </w:rPr>
        <w:t>凡病牙疳腐血者</w:t>
      </w:r>
      <w:r w:rsidR="006C4C45">
        <w:rPr>
          <w:rFonts w:hint="eastAsia"/>
        </w:rPr>
        <w:t>，</w:t>
      </w:r>
      <w:r>
        <w:rPr>
          <w:rFonts w:hint="eastAsia"/>
        </w:rPr>
        <w:t>其下必發青腿</w:t>
      </w:r>
      <w:r w:rsidR="006C4C45">
        <w:rPr>
          <w:rFonts w:hint="eastAsia"/>
        </w:rPr>
        <w:t>，</w:t>
      </w:r>
      <w:r>
        <w:rPr>
          <w:rFonts w:hint="eastAsia"/>
        </w:rPr>
        <w:t>二者相因而至。推其病原</w:t>
      </w:r>
      <w:r w:rsidR="006C4C45">
        <w:rPr>
          <w:rFonts w:hint="eastAsia"/>
        </w:rPr>
        <w:t>，</w:t>
      </w:r>
      <w:r>
        <w:rPr>
          <w:rFonts w:hint="eastAsia"/>
        </w:rPr>
        <w:t>皆因上為陽火炎熾</w:t>
      </w:r>
      <w:r w:rsidR="006C4C45">
        <w:rPr>
          <w:rFonts w:hint="eastAsia"/>
        </w:rPr>
        <w:t>，</w:t>
      </w:r>
      <w:r>
        <w:rPr>
          <w:rFonts w:hint="eastAsia"/>
        </w:rPr>
        <w:t>下為陰寒閉</w:t>
      </w:r>
      <w:r w:rsidR="00093B46">
        <w:rPr>
          <w:rFonts w:hint="eastAsia"/>
        </w:rPr>
        <w:t>鬱</w:t>
      </w:r>
      <w:r w:rsidR="006C4C45">
        <w:rPr>
          <w:rFonts w:hint="eastAsia"/>
        </w:rPr>
        <w:t>，</w:t>
      </w:r>
      <w:r>
        <w:rPr>
          <w:rFonts w:hint="eastAsia"/>
        </w:rPr>
        <w:t>以至陰陽上下不交</w:t>
      </w:r>
      <w:r w:rsidR="006C4C45">
        <w:rPr>
          <w:rFonts w:hint="eastAsia"/>
        </w:rPr>
        <w:t>，</w:t>
      </w:r>
      <w:r>
        <w:rPr>
          <w:rFonts w:hint="eastAsia"/>
        </w:rPr>
        <w:t>各自為寒為熱</w:t>
      </w:r>
      <w:r w:rsidR="006C4C45">
        <w:rPr>
          <w:rFonts w:hint="eastAsia"/>
        </w:rPr>
        <w:t>，</w:t>
      </w:r>
      <w:r>
        <w:rPr>
          <w:rFonts w:hint="eastAsia"/>
        </w:rPr>
        <w:t>凝結而生此證也。相近內地亦間有之</w:t>
      </w:r>
      <w:r w:rsidR="006C4C45">
        <w:rPr>
          <w:rFonts w:hint="eastAsia"/>
        </w:rPr>
        <w:t>，</w:t>
      </w:r>
      <w:r>
        <w:rPr>
          <w:rFonts w:hint="eastAsia"/>
        </w:rPr>
        <w:t>邊外雖亦有</w:t>
      </w:r>
      <w:r w:rsidR="006C4C45">
        <w:rPr>
          <w:rFonts w:hint="eastAsia"/>
        </w:rPr>
        <w:t>，</w:t>
      </w:r>
      <w:r>
        <w:rPr>
          <w:rFonts w:hint="eastAsia"/>
        </w:rPr>
        <w:t>而不甚多</w:t>
      </w:r>
      <w:r w:rsidR="006C4C45">
        <w:rPr>
          <w:rFonts w:hint="eastAsia"/>
        </w:rPr>
        <w:t>，</w:t>
      </w:r>
      <w:r>
        <w:rPr>
          <w:rFonts w:hint="eastAsia"/>
        </w:rPr>
        <w:t>惟內地人初居邊外</w:t>
      </w:r>
      <w:r w:rsidR="006C4C45">
        <w:rPr>
          <w:rFonts w:hint="eastAsia"/>
        </w:rPr>
        <w:t>，</w:t>
      </w:r>
      <w:r>
        <w:rPr>
          <w:rFonts w:hint="eastAsia"/>
        </w:rPr>
        <w:t>得此證者十居七八。蓋內地之人</w:t>
      </w:r>
      <w:r w:rsidR="006C4C45">
        <w:rPr>
          <w:rFonts w:hint="eastAsia"/>
        </w:rPr>
        <w:t>，</w:t>
      </w:r>
      <w:r>
        <w:rPr>
          <w:rFonts w:hint="eastAsia"/>
        </w:rPr>
        <w:t>本不耐邊外嚴寒</w:t>
      </w:r>
      <w:r w:rsidR="006C4C45">
        <w:rPr>
          <w:rFonts w:hint="eastAsia"/>
        </w:rPr>
        <w:t>，</w:t>
      </w:r>
      <w:r>
        <w:rPr>
          <w:rFonts w:hint="eastAsia"/>
        </w:rPr>
        <w:t>更不免坐臥濕地</w:t>
      </w:r>
      <w:r w:rsidR="006C4C45">
        <w:rPr>
          <w:rFonts w:hint="eastAsia"/>
        </w:rPr>
        <w:t>，</w:t>
      </w:r>
      <w:r>
        <w:rPr>
          <w:rFonts w:hint="eastAsia"/>
        </w:rPr>
        <w:t>故寒濕之痰生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>
        <w:rPr>
          <w:rFonts w:hint="eastAsia"/>
        </w:rPr>
        <w:t>致腿青腫。其病形如雲片</w:t>
      </w:r>
      <w:r w:rsidR="006C4C45">
        <w:rPr>
          <w:rFonts w:hint="eastAsia"/>
        </w:rPr>
        <w:t>，</w:t>
      </w:r>
      <w:r>
        <w:rPr>
          <w:rFonts w:hint="eastAsia"/>
        </w:rPr>
        <w:t>色似茄黑</w:t>
      </w:r>
      <w:r w:rsidR="006C4C45">
        <w:rPr>
          <w:rFonts w:hint="eastAsia"/>
        </w:rPr>
        <w:t>，</w:t>
      </w:r>
      <w:r>
        <w:rPr>
          <w:rFonts w:hint="eastAsia"/>
        </w:rPr>
        <w:t>肉體頑硬</w:t>
      </w:r>
      <w:r w:rsidR="006C4C45">
        <w:rPr>
          <w:rFonts w:hint="eastAsia"/>
        </w:rPr>
        <w:t>，</w:t>
      </w:r>
      <w:r>
        <w:rPr>
          <w:rFonts w:hint="eastAsia"/>
        </w:rPr>
        <w:t>所以步履艱難也。又緣邊外缺少五穀</w:t>
      </w:r>
      <w:r w:rsidR="006C4C45">
        <w:rPr>
          <w:rFonts w:hint="eastAsia"/>
        </w:rPr>
        <w:t>，</w:t>
      </w:r>
      <w:r>
        <w:rPr>
          <w:rFonts w:hint="eastAsia"/>
        </w:rPr>
        <w:t>多食牛羊等肉</w:t>
      </w:r>
      <w:r w:rsidR="006C4C45">
        <w:rPr>
          <w:rFonts w:hint="eastAsia"/>
        </w:rPr>
        <w:t>，</w:t>
      </w:r>
      <w:r>
        <w:rPr>
          <w:rFonts w:hint="eastAsia"/>
        </w:rPr>
        <w:t>其熱與濕合蒸</w:t>
      </w:r>
      <w:r w:rsidR="006C4C45">
        <w:rPr>
          <w:rFonts w:hint="eastAsia"/>
        </w:rPr>
        <w:t>，</w:t>
      </w:r>
      <w:r>
        <w:rPr>
          <w:rFonts w:hint="eastAsia"/>
        </w:rPr>
        <w:t>瘀</w:t>
      </w:r>
      <w:r w:rsidR="00D24630">
        <w:rPr>
          <w:rFonts w:hint="eastAsia"/>
        </w:rPr>
        <w:t>於</w:t>
      </w:r>
      <w:r>
        <w:rPr>
          <w:rFonts w:hint="eastAsia"/>
        </w:rPr>
        <w:t>胃中</w:t>
      </w:r>
      <w:r w:rsidR="006C4C45">
        <w:rPr>
          <w:rFonts w:hint="eastAsia"/>
        </w:rPr>
        <w:t>，</w:t>
      </w:r>
      <w:r>
        <w:rPr>
          <w:rFonts w:hint="eastAsia"/>
        </w:rPr>
        <w:t>毒火上熏</w:t>
      </w:r>
      <w:r w:rsidR="006C4C45">
        <w:rPr>
          <w:rFonts w:hint="eastAsia"/>
        </w:rPr>
        <w:t>，</w:t>
      </w:r>
      <w:r>
        <w:rPr>
          <w:rFonts w:hint="eastAsia"/>
        </w:rPr>
        <w:t>致生牙疳。牙齦浮腫出血</w:t>
      </w:r>
      <w:r w:rsidR="006C4C45">
        <w:rPr>
          <w:rFonts w:hint="eastAsia"/>
        </w:rPr>
        <w:t>，</w:t>
      </w:r>
      <w:r>
        <w:rPr>
          <w:rFonts w:hint="eastAsia"/>
        </w:rPr>
        <w:t>若穿腮破唇</w:t>
      </w:r>
      <w:r w:rsidR="006C4C45">
        <w:rPr>
          <w:rFonts w:hint="eastAsia"/>
        </w:rPr>
        <w:t>，</w:t>
      </w:r>
      <w:r>
        <w:rPr>
          <w:rFonts w:hint="eastAsia"/>
        </w:rPr>
        <w:t>腐爛色黑</w:t>
      </w:r>
      <w:r w:rsidR="006C4C45">
        <w:rPr>
          <w:rFonts w:hint="eastAsia"/>
        </w:rPr>
        <w:t>，</w:t>
      </w:r>
      <w:r>
        <w:rPr>
          <w:rFonts w:hint="eastAsia"/>
        </w:rPr>
        <w:t>即為危候。惟相傳有服馬乳之法</w:t>
      </w:r>
      <w:r w:rsidR="006C4C45">
        <w:rPr>
          <w:rFonts w:hint="eastAsia"/>
        </w:rPr>
        <w:t>，</w:t>
      </w:r>
      <w:r>
        <w:rPr>
          <w:rFonts w:hint="eastAsia"/>
        </w:rPr>
        <w:t>用之頗有效驗云云</w:t>
      </w:r>
      <w:r w:rsidR="00B62C50">
        <w:rPr>
          <w:rFonts w:hint="eastAsia"/>
        </w:rPr>
        <w:t>』」</w:t>
      </w:r>
      <w:r>
        <w:rPr>
          <w:rFonts w:hint="eastAsia"/>
        </w:rPr>
        <w:t>。</w:t>
      </w:r>
    </w:p>
    <w:p w:rsidR="00B07C53" w:rsidRDefault="00885B37" w:rsidP="00B07C53">
      <w:pPr>
        <w:pStyle w:val="2f5"/>
        <w:ind w:firstLine="712"/>
      </w:pPr>
      <w:r w:rsidRPr="00B62C50">
        <w:rPr>
          <w:rFonts w:hint="eastAsia"/>
        </w:rPr>
        <w:t>按︰</w:t>
      </w:r>
      <w:r>
        <w:rPr>
          <w:rFonts w:hint="eastAsia"/>
        </w:rPr>
        <w:t>此證愚未見過</w:t>
      </w:r>
      <w:r w:rsidR="006C4C45">
        <w:rPr>
          <w:rFonts w:hint="eastAsia"/>
        </w:rPr>
        <w:t>，</w:t>
      </w:r>
      <w:r>
        <w:rPr>
          <w:rFonts w:hint="eastAsia"/>
        </w:rPr>
        <w:t>友人毛</w:t>
      </w:r>
      <w:r w:rsidR="00B07C53">
        <w:rPr>
          <w:rFonts w:hint="eastAsia"/>
        </w:rPr>
        <w:t>仙閣</w:t>
      </w:r>
      <w:r>
        <w:rPr>
          <w:rFonts w:hint="eastAsia"/>
        </w:rPr>
        <w:t>曾遇此證治癒。其方愚猶記其大概</w:t>
      </w:r>
      <w:r w:rsidR="006C4C45">
        <w:rPr>
          <w:rFonts w:hint="eastAsia"/>
        </w:rPr>
        <w:t>，</w:t>
      </w:r>
      <w:r>
        <w:rPr>
          <w:rFonts w:hint="eastAsia"/>
        </w:rPr>
        <w:t>爰列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>
        <w:rPr>
          <w:rFonts w:hint="eastAsia"/>
        </w:rPr>
        <w:t>以備</w:t>
      </w:r>
      <w:r w:rsidR="00E514AF">
        <w:rPr>
          <w:rFonts w:hint="eastAsia"/>
        </w:rPr>
        <w:t>採</w:t>
      </w:r>
      <w:r>
        <w:rPr>
          <w:rFonts w:hint="eastAsia"/>
        </w:rPr>
        <w:t>用。金銀花（五錢）</w:t>
      </w:r>
      <w:r w:rsidR="00B07C53">
        <w:rPr>
          <w:rFonts w:hint="eastAsia"/>
        </w:rPr>
        <w:t>、</w:t>
      </w:r>
      <w:r>
        <w:rPr>
          <w:rFonts w:hint="eastAsia"/>
        </w:rPr>
        <w:t>連翹（三錢）</w:t>
      </w:r>
      <w:r w:rsidR="00B07C53">
        <w:rPr>
          <w:rFonts w:hint="eastAsia"/>
        </w:rPr>
        <w:t>、</w:t>
      </w:r>
      <w:r>
        <w:rPr>
          <w:rFonts w:hint="eastAsia"/>
        </w:rPr>
        <w:t>菊花（三錢）</w:t>
      </w:r>
      <w:r w:rsidR="00B07C53">
        <w:rPr>
          <w:rFonts w:hint="eastAsia"/>
        </w:rPr>
        <w:t>、</w:t>
      </w:r>
      <w:r>
        <w:rPr>
          <w:rFonts w:hint="eastAsia"/>
        </w:rPr>
        <w:t>明乳香（四錢）</w:t>
      </w:r>
      <w:r w:rsidR="00B07C53">
        <w:rPr>
          <w:rFonts w:hint="eastAsia"/>
        </w:rPr>
        <w:t>、</w:t>
      </w:r>
      <w:r>
        <w:rPr>
          <w:rFonts w:hint="eastAsia"/>
        </w:rPr>
        <w:t>明沒藥（四錢）</w:t>
      </w:r>
      <w:r w:rsidR="00B07C53">
        <w:rPr>
          <w:rFonts w:hint="eastAsia"/>
        </w:rPr>
        <w:t>、</w:t>
      </w:r>
      <w:r>
        <w:rPr>
          <w:rFonts w:hint="eastAsia"/>
        </w:rPr>
        <w:t>懷牛膝（五錢）</w:t>
      </w:r>
      <w:r w:rsidR="00B07C53">
        <w:rPr>
          <w:rFonts w:hint="eastAsia"/>
        </w:rPr>
        <w:t>、</w:t>
      </w:r>
      <w:r>
        <w:rPr>
          <w:rFonts w:hint="eastAsia"/>
        </w:rPr>
        <w:t>山楂片（三錢）</w:t>
      </w:r>
      <w:r w:rsidR="00B07C53">
        <w:rPr>
          <w:rFonts w:hint="eastAsia"/>
        </w:rPr>
        <w:t>、</w:t>
      </w:r>
      <w:r>
        <w:rPr>
          <w:rFonts w:hint="eastAsia"/>
        </w:rPr>
        <w:t>真鹿角膠（四錢</w:t>
      </w:r>
      <w:r w:rsidR="006C4C45">
        <w:rPr>
          <w:rFonts w:hint="eastAsia"/>
        </w:rPr>
        <w:t>，</w:t>
      </w:r>
      <w:r>
        <w:rPr>
          <w:rFonts w:hint="eastAsia"/>
        </w:rPr>
        <w:t>搗為細末分兩次用頭煎二煎湯藥送服）</w:t>
      </w:r>
      <w:r w:rsidR="00B07C53">
        <w:rPr>
          <w:rFonts w:hint="eastAsia"/>
        </w:rPr>
        <w:t>。</w:t>
      </w:r>
    </w:p>
    <w:p w:rsidR="00885B37" w:rsidRDefault="00885B37" w:rsidP="00B07C53">
      <w:pPr>
        <w:pStyle w:val="2f5"/>
        <w:ind w:firstLine="712"/>
      </w:pPr>
      <w:r>
        <w:rPr>
          <w:rFonts w:hint="eastAsia"/>
        </w:rPr>
        <w:lastRenderedPageBreak/>
        <w:t>按</w:t>
      </w:r>
      <w:r w:rsidR="00B07C53">
        <w:rPr>
          <w:rFonts w:hint="eastAsia"/>
        </w:rPr>
        <w:t>：</w:t>
      </w:r>
      <w:r>
        <w:rPr>
          <w:rFonts w:hint="eastAsia"/>
        </w:rPr>
        <w:t>此方若服之出汗</w:t>
      </w:r>
      <w:r w:rsidR="006C4C45">
        <w:rPr>
          <w:rFonts w:hint="eastAsia"/>
        </w:rPr>
        <w:t>，</w:t>
      </w:r>
      <w:r>
        <w:rPr>
          <w:rFonts w:hint="eastAsia"/>
        </w:rPr>
        <w:t>即可見愈</w:t>
      </w:r>
      <w:r w:rsidR="006C4C45">
        <w:rPr>
          <w:rFonts w:hint="eastAsia"/>
        </w:rPr>
        <w:t>，</w:t>
      </w:r>
      <w:r>
        <w:rPr>
          <w:rFonts w:hint="eastAsia"/>
        </w:rPr>
        <w:t>然方中連翹、菊花發汗之力甚微</w:t>
      </w:r>
      <w:r w:rsidR="006C4C45">
        <w:rPr>
          <w:rFonts w:hint="eastAsia"/>
        </w:rPr>
        <w:t>，</w:t>
      </w:r>
      <w:r>
        <w:rPr>
          <w:rFonts w:hint="eastAsia"/>
        </w:rPr>
        <w:t>恐服之不能出汗</w:t>
      </w:r>
      <w:r w:rsidR="006C4C45">
        <w:rPr>
          <w:rFonts w:hint="eastAsia"/>
        </w:rPr>
        <w:t>，</w:t>
      </w:r>
      <w:r>
        <w:rPr>
          <w:rFonts w:hint="eastAsia"/>
        </w:rPr>
        <w:t>當</w:t>
      </w:r>
      <w:r w:rsidR="00D24630">
        <w:rPr>
          <w:rFonts w:hint="eastAsia"/>
        </w:rPr>
        <w:t>於</w:t>
      </w:r>
      <w:r>
        <w:rPr>
          <w:rFonts w:hint="eastAsia"/>
        </w:rPr>
        <w:t>服藥之後</w:t>
      </w:r>
      <w:r w:rsidR="006C4C45">
        <w:rPr>
          <w:rFonts w:hint="eastAsia"/>
        </w:rPr>
        <w:t>，</w:t>
      </w:r>
      <w:r>
        <w:rPr>
          <w:rFonts w:hint="eastAsia"/>
        </w:rPr>
        <w:t>再服西藥阿斯匹林一瓦</w:t>
      </w:r>
      <w:r w:rsidR="006C4C45">
        <w:rPr>
          <w:rFonts w:hint="eastAsia"/>
        </w:rPr>
        <w:t>，</w:t>
      </w:r>
      <w:r>
        <w:rPr>
          <w:rFonts w:hint="eastAsia"/>
        </w:rPr>
        <w:t>則無不出汗矣。至汗後服第二劑時</w:t>
      </w:r>
      <w:r w:rsidR="006C4C45">
        <w:rPr>
          <w:rFonts w:hint="eastAsia"/>
        </w:rPr>
        <w:t>，</w:t>
      </w:r>
      <w:r>
        <w:rPr>
          <w:rFonts w:hint="eastAsia"/>
        </w:rPr>
        <w:t>宜將菊花減半。</w:t>
      </w:r>
    </w:p>
    <w:p w:rsidR="00B07C53" w:rsidRDefault="00B07C53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31" w:name="_Toc223762798"/>
      <w:r>
        <w:br w:type="page"/>
      </w:r>
    </w:p>
    <w:p w:rsidR="00885B37" w:rsidRDefault="00B07C53" w:rsidP="00E11911">
      <w:pPr>
        <w:pStyle w:val="5a"/>
      </w:pPr>
      <w:bookmarkStart w:id="432" w:name="_Toc7560903"/>
      <w:r>
        <w:rPr>
          <w:rFonts w:hint="eastAsia"/>
        </w:rPr>
        <w:lastRenderedPageBreak/>
        <w:t>【敷</w:t>
      </w:r>
      <w:r w:rsidR="00885B37">
        <w:rPr>
          <w:rFonts w:hint="eastAsia"/>
        </w:rPr>
        <w:t>牙疳散</w:t>
      </w:r>
      <w:bookmarkEnd w:id="431"/>
      <w:r>
        <w:rPr>
          <w:rFonts w:hint="eastAsia"/>
        </w:rPr>
        <w:t>藥方】</w:t>
      </w:r>
      <w:bookmarkEnd w:id="432"/>
    </w:p>
    <w:p w:rsidR="00B07C53" w:rsidRDefault="00B07C53" w:rsidP="00885B37">
      <w:pPr>
        <w:pStyle w:val="2f5"/>
        <w:ind w:firstLine="712"/>
      </w:pPr>
      <w:r>
        <w:rPr>
          <w:rFonts w:hint="eastAsia"/>
        </w:rPr>
        <w:t>煅</w:t>
      </w:r>
      <w:r w:rsidR="00885B37">
        <w:rPr>
          <w:rFonts w:hint="eastAsia"/>
        </w:rPr>
        <w:t>甘石（二錢）</w:t>
      </w:r>
      <w:r>
        <w:rPr>
          <w:rFonts w:hint="eastAsia"/>
        </w:rPr>
        <w:t>、</w:t>
      </w:r>
      <w:r w:rsidR="00885B37">
        <w:rPr>
          <w:rFonts w:hint="eastAsia"/>
        </w:rPr>
        <w:t>鏡面硃砂（二分）</w:t>
      </w:r>
      <w:r>
        <w:rPr>
          <w:rFonts w:hint="eastAsia"/>
        </w:rPr>
        <w:t>、</w:t>
      </w:r>
      <w:r w:rsidR="00885B37">
        <w:rPr>
          <w:rFonts w:hint="eastAsia"/>
        </w:rPr>
        <w:t>牛黃（五厘）</w:t>
      </w:r>
      <w:r>
        <w:rPr>
          <w:rFonts w:hint="eastAsia"/>
        </w:rPr>
        <w:t>、</w:t>
      </w:r>
      <w:r w:rsidR="00885B37">
        <w:rPr>
          <w:rFonts w:hint="eastAsia"/>
        </w:rPr>
        <w:t>珍珠（五厘）</w:t>
      </w:r>
      <w:r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共研細</w:t>
      </w:r>
      <w:r w:rsidR="006C4C45">
        <w:rPr>
          <w:rFonts w:hint="eastAsia"/>
        </w:rPr>
        <w:t>，</w:t>
      </w:r>
      <w:r>
        <w:rPr>
          <w:rFonts w:hint="eastAsia"/>
        </w:rPr>
        <w:t>日敷三次。</w:t>
      </w:r>
    </w:p>
    <w:p w:rsidR="00B07C53" w:rsidRDefault="00B07C53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33" w:name="_Toc223762799"/>
      <w:r>
        <w:br w:type="page"/>
      </w:r>
    </w:p>
    <w:p w:rsidR="00885B37" w:rsidRDefault="00B07C53" w:rsidP="00E11911">
      <w:pPr>
        <w:pStyle w:val="5a"/>
      </w:pPr>
      <w:bookmarkStart w:id="434" w:name="_Toc7560904"/>
      <w:r>
        <w:rPr>
          <w:rFonts w:hint="eastAsia"/>
        </w:rPr>
        <w:lastRenderedPageBreak/>
        <w:t>【</w:t>
      </w:r>
      <w:r w:rsidR="00885B37">
        <w:rPr>
          <w:rFonts w:hint="eastAsia"/>
        </w:rPr>
        <w:t>牙疳敷籐黃法</w:t>
      </w:r>
      <w:bookmarkEnd w:id="433"/>
      <w:r>
        <w:rPr>
          <w:rFonts w:hint="eastAsia"/>
        </w:rPr>
        <w:t>】</w:t>
      </w:r>
      <w:bookmarkEnd w:id="434"/>
    </w:p>
    <w:p w:rsidR="00B07C53" w:rsidRDefault="00885B37" w:rsidP="00885B37">
      <w:pPr>
        <w:pStyle w:val="2f5"/>
        <w:ind w:firstLine="712"/>
      </w:pPr>
      <w:r>
        <w:rPr>
          <w:rFonts w:hint="eastAsia"/>
        </w:rPr>
        <w:t>己巳春</w:t>
      </w:r>
      <w:r w:rsidR="006C4C45">
        <w:rPr>
          <w:rFonts w:hint="eastAsia"/>
        </w:rPr>
        <w:t>，</w:t>
      </w:r>
      <w:r>
        <w:rPr>
          <w:rFonts w:hint="eastAsia"/>
        </w:rPr>
        <w:t>閱滬上《</w:t>
      </w:r>
      <w:r w:rsidR="00B07C53">
        <w:rPr>
          <w:rFonts w:hint="eastAsia"/>
        </w:rPr>
        <w:t>幸福</w:t>
      </w:r>
      <w:r>
        <w:rPr>
          <w:rFonts w:hint="eastAsia"/>
        </w:rPr>
        <w:t>醫學報》載有</w:t>
      </w:r>
      <w:r w:rsidR="00B07C53">
        <w:rPr>
          <w:rFonts w:hint="eastAsia"/>
        </w:rPr>
        <w:t>時賢</w:t>
      </w:r>
      <w:r>
        <w:rPr>
          <w:rFonts w:hint="eastAsia"/>
        </w:rPr>
        <w:t>章</w:t>
      </w:r>
      <w:r w:rsidR="00B07C53">
        <w:rPr>
          <w:rFonts w:hint="eastAsia"/>
        </w:rPr>
        <w:t>成</w:t>
      </w:r>
      <w:r>
        <w:rPr>
          <w:rFonts w:hint="eastAsia"/>
        </w:rPr>
        <w:t>之言</w:t>
      </w:r>
      <w:r w:rsidR="006C4C45">
        <w:rPr>
          <w:rFonts w:hint="eastAsia"/>
        </w:rPr>
        <w:t>，</w:t>
      </w:r>
      <w:r>
        <w:rPr>
          <w:rFonts w:hint="eastAsia"/>
        </w:rPr>
        <w:t>有誤用籐黃</w:t>
      </w:r>
      <w:r w:rsidR="006C4C45">
        <w:rPr>
          <w:rFonts w:hint="eastAsia"/>
        </w:rPr>
        <w:t>，</w:t>
      </w:r>
      <w:r>
        <w:rPr>
          <w:rFonts w:hint="eastAsia"/>
        </w:rPr>
        <w:t>治癒走馬牙疳之事</w:t>
      </w:r>
      <w:r w:rsidR="006C4C45">
        <w:rPr>
          <w:rFonts w:hint="eastAsia"/>
        </w:rPr>
        <w:t>，</w:t>
      </w:r>
      <w:r>
        <w:rPr>
          <w:rFonts w:hint="eastAsia"/>
        </w:rPr>
        <w:t>甚為奇異。茲特錄其原文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>
        <w:rPr>
          <w:rFonts w:hint="eastAsia"/>
        </w:rPr>
        <w:t>以供醫界之研究</w:t>
      </w:r>
      <w:r w:rsidR="00B07C53"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丁卯三月</w:t>
      </w:r>
      <w:r w:rsidR="006C4C45">
        <w:rPr>
          <w:rFonts w:hint="eastAsia"/>
        </w:rPr>
        <w:t>，</w:t>
      </w:r>
      <w:r w:rsidR="00B07C53">
        <w:rPr>
          <w:rFonts w:hint="eastAsia"/>
        </w:rPr>
        <w:t>余</w:t>
      </w:r>
      <w:r>
        <w:rPr>
          <w:rFonts w:hint="eastAsia"/>
        </w:rPr>
        <w:t>偕友數人</w:t>
      </w:r>
      <w:r w:rsidR="006C4C45">
        <w:rPr>
          <w:rFonts w:hint="eastAsia"/>
        </w:rPr>
        <w:t>，</w:t>
      </w:r>
      <w:r>
        <w:rPr>
          <w:rFonts w:hint="eastAsia"/>
        </w:rPr>
        <w:t>偶至仁溏觀優。有潘氏子</w:t>
      </w:r>
      <w:r w:rsidR="006C4C45">
        <w:rPr>
          <w:rFonts w:hint="eastAsia"/>
        </w:rPr>
        <w:t>，</w:t>
      </w:r>
      <w:r>
        <w:rPr>
          <w:rFonts w:hint="eastAsia"/>
        </w:rPr>
        <w:t>年四歲</w:t>
      </w:r>
      <w:r w:rsidR="006C4C45">
        <w:rPr>
          <w:rFonts w:hint="eastAsia"/>
        </w:rPr>
        <w:t>，</w:t>
      </w:r>
      <w:r>
        <w:rPr>
          <w:rFonts w:hint="eastAsia"/>
        </w:rPr>
        <w:t>患走馬牙疳</w:t>
      </w:r>
      <w:r w:rsidR="006C4C45">
        <w:rPr>
          <w:rFonts w:hint="eastAsia"/>
        </w:rPr>
        <w:t>，</w:t>
      </w:r>
      <w:r>
        <w:rPr>
          <w:rFonts w:hint="eastAsia"/>
        </w:rPr>
        <w:t>起才三日</w:t>
      </w:r>
      <w:r w:rsidR="006C4C45">
        <w:rPr>
          <w:rFonts w:hint="eastAsia"/>
        </w:rPr>
        <w:t>，</w:t>
      </w:r>
      <w:r>
        <w:rPr>
          <w:rFonts w:hint="eastAsia"/>
        </w:rPr>
        <w:t>牙齦腐化</w:t>
      </w:r>
      <w:r w:rsidR="006C4C45">
        <w:rPr>
          <w:rFonts w:hint="eastAsia"/>
        </w:rPr>
        <w:t>，</w:t>
      </w:r>
      <w:r>
        <w:rPr>
          <w:rFonts w:hint="eastAsia"/>
        </w:rPr>
        <w:t>門牙已脫數枚</w:t>
      </w:r>
      <w:r w:rsidR="006C4C45">
        <w:rPr>
          <w:rFonts w:hint="eastAsia"/>
        </w:rPr>
        <w:t>，</w:t>
      </w:r>
      <w:r>
        <w:rPr>
          <w:rFonts w:hint="eastAsia"/>
        </w:rPr>
        <w:t>下唇已潰穿</w:t>
      </w:r>
      <w:r w:rsidR="006C4C45">
        <w:rPr>
          <w:rFonts w:hint="eastAsia"/>
        </w:rPr>
        <w:t>，</w:t>
      </w:r>
      <w:r>
        <w:rPr>
          <w:rFonts w:hint="eastAsia"/>
        </w:rPr>
        <w:t>其勢甚劇。問尚有可救之理否？詢其由</w:t>
      </w:r>
      <w:r w:rsidR="006C4C45">
        <w:rPr>
          <w:rFonts w:hint="eastAsia"/>
        </w:rPr>
        <w:t>，</w:t>
      </w:r>
      <w:r>
        <w:rPr>
          <w:rFonts w:hint="eastAsia"/>
        </w:rPr>
        <w:t>則在發麻之後</w:t>
      </w:r>
      <w:r w:rsidR="006C4C45">
        <w:rPr>
          <w:rFonts w:hint="eastAsia"/>
        </w:rPr>
        <w:t>，</w:t>
      </w:r>
      <w:r>
        <w:rPr>
          <w:rFonts w:hint="eastAsia"/>
        </w:rPr>
        <w:t>實為邪熱入胃</w:t>
      </w:r>
      <w:r w:rsidR="006C4C45">
        <w:rPr>
          <w:rFonts w:hint="eastAsia"/>
        </w:rPr>
        <w:t>，</w:t>
      </w:r>
      <w:r>
        <w:rPr>
          <w:rFonts w:hint="eastAsia"/>
        </w:rPr>
        <w:t>毒火猖狂</w:t>
      </w:r>
      <w:r w:rsidR="006C4C45">
        <w:rPr>
          <w:rFonts w:hint="eastAsia"/>
        </w:rPr>
        <w:t>，</w:t>
      </w:r>
      <w:r>
        <w:rPr>
          <w:rFonts w:hint="eastAsia"/>
        </w:rPr>
        <w:t>一發難遏</w:t>
      </w:r>
      <w:r w:rsidR="006C4C45">
        <w:rPr>
          <w:rFonts w:hint="eastAsia"/>
        </w:rPr>
        <w:t>，</w:t>
      </w:r>
      <w:r>
        <w:rPr>
          <w:rFonts w:hint="eastAsia"/>
        </w:rPr>
        <w:t>證情危險。告以只有白馬乳涼飲</w:t>
      </w:r>
      <w:r w:rsidR="006C4C45">
        <w:rPr>
          <w:rFonts w:hint="eastAsia"/>
        </w:rPr>
        <w:t>，</w:t>
      </w:r>
      <w:r>
        <w:rPr>
          <w:rFonts w:hint="eastAsia"/>
        </w:rPr>
        <w:t>並不時洗之</w:t>
      </w:r>
      <w:r w:rsidR="006C4C45">
        <w:rPr>
          <w:rFonts w:hint="eastAsia"/>
        </w:rPr>
        <w:t>，</w:t>
      </w:r>
      <w:r>
        <w:rPr>
          <w:rFonts w:hint="eastAsia"/>
        </w:rPr>
        <w:t>塗以人中白</w:t>
      </w:r>
      <w:r w:rsidR="006C4C45">
        <w:rPr>
          <w:rFonts w:hint="eastAsia"/>
        </w:rPr>
        <w:t>，</w:t>
      </w:r>
      <w:r>
        <w:rPr>
          <w:rFonts w:hint="eastAsia"/>
        </w:rPr>
        <w:t>內服大劑白虎湯</w:t>
      </w:r>
      <w:r w:rsidR="006C4C45">
        <w:rPr>
          <w:rFonts w:hint="eastAsia"/>
        </w:rPr>
        <w:t>，</w:t>
      </w:r>
      <w:r>
        <w:rPr>
          <w:rFonts w:hint="eastAsia"/>
        </w:rPr>
        <w:t>或有可救。但勢已穿唇</w:t>
      </w:r>
      <w:r w:rsidR="006C4C45">
        <w:rPr>
          <w:rFonts w:hint="eastAsia"/>
        </w:rPr>
        <w:t>，</w:t>
      </w:r>
      <w:r>
        <w:rPr>
          <w:rFonts w:hint="eastAsia"/>
        </w:rPr>
        <w:t>效否不敢必耳。因書生石膏、生知母、生打寒水石、象貝等為方與之。其時同游者</w:t>
      </w:r>
      <w:r w:rsidR="006C4C45">
        <w:rPr>
          <w:rFonts w:hint="eastAsia"/>
        </w:rPr>
        <w:t>，</w:t>
      </w:r>
      <w:r>
        <w:rPr>
          <w:rFonts w:hint="eastAsia"/>
        </w:rPr>
        <w:t>有老醫倪</w:t>
      </w:r>
      <w:r w:rsidR="00B07C53">
        <w:rPr>
          <w:rFonts w:hint="eastAsia"/>
        </w:rPr>
        <w:t>君景遷</w:t>
      </w:r>
      <w:r w:rsidR="006C4C45">
        <w:rPr>
          <w:rFonts w:hint="eastAsia"/>
        </w:rPr>
        <w:t>，</w:t>
      </w:r>
      <w:r>
        <w:rPr>
          <w:rFonts w:hint="eastAsia"/>
        </w:rPr>
        <w:t>因謂之曰</w:t>
      </w:r>
      <w:r w:rsidR="00B07C53">
        <w:rPr>
          <w:rFonts w:hint="eastAsia"/>
        </w:rPr>
        <w:t>「</w:t>
      </w:r>
      <w:r>
        <w:rPr>
          <w:rFonts w:hint="eastAsia"/>
        </w:rPr>
        <w:t>牛黃研末</w:t>
      </w:r>
      <w:r w:rsidR="006C4C45">
        <w:rPr>
          <w:rFonts w:hint="eastAsia"/>
        </w:rPr>
        <w:t>，</w:t>
      </w:r>
      <w:r>
        <w:rPr>
          <w:rFonts w:hint="eastAsia"/>
        </w:rPr>
        <w:t>外摻腐爛之處</w:t>
      </w:r>
      <w:r w:rsidR="006C4C45">
        <w:rPr>
          <w:rFonts w:hint="eastAsia"/>
        </w:rPr>
        <w:t>，</w:t>
      </w:r>
      <w:r>
        <w:rPr>
          <w:rFonts w:hint="eastAsia"/>
        </w:rPr>
        <w:t>亦或可治</w:t>
      </w:r>
      <w:r w:rsidR="00B07C53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遂彼此各散。後數日</w:t>
      </w:r>
      <w:r w:rsidR="006C4C45">
        <w:rPr>
          <w:rFonts w:hint="eastAsia"/>
        </w:rPr>
        <w:t>，</w:t>
      </w:r>
      <w:r>
        <w:rPr>
          <w:rFonts w:hint="eastAsia"/>
        </w:rPr>
        <w:t>則此兒竟已痊癒</w:t>
      </w:r>
      <w:r w:rsidR="006C4C45">
        <w:rPr>
          <w:rFonts w:hint="eastAsia"/>
        </w:rPr>
        <w:t>，</w:t>
      </w:r>
      <w:r>
        <w:rPr>
          <w:rFonts w:hint="eastAsia"/>
        </w:rPr>
        <w:t>但下唇缺不能完。因詢其用何物療治</w:t>
      </w:r>
      <w:r w:rsidR="006C4C45">
        <w:rPr>
          <w:rFonts w:hint="eastAsia"/>
        </w:rPr>
        <w:t>，</w:t>
      </w:r>
      <w:r>
        <w:rPr>
          <w:rFonts w:hint="eastAsia"/>
        </w:rPr>
        <w:t>乃得速效若斯</w:t>
      </w:r>
      <w:r w:rsidR="006C4C45">
        <w:rPr>
          <w:rFonts w:hint="eastAsia"/>
        </w:rPr>
        <w:t>，</w:t>
      </w:r>
      <w:r>
        <w:rPr>
          <w:rFonts w:hint="eastAsia"/>
        </w:rPr>
        <w:t>則曰</w:t>
      </w:r>
      <w:r w:rsidR="00B07C53">
        <w:rPr>
          <w:rFonts w:hint="eastAsia"/>
        </w:rPr>
        <w:t>「</w:t>
      </w:r>
      <w:r>
        <w:rPr>
          <w:rFonts w:hint="eastAsia"/>
        </w:rPr>
        <w:t>用倪</w:t>
      </w:r>
      <w:r w:rsidR="00B07C53">
        <w:rPr>
          <w:rFonts w:hint="eastAsia"/>
        </w:rPr>
        <w:t>先生</w:t>
      </w:r>
      <w:r>
        <w:rPr>
          <w:rFonts w:hint="eastAsia"/>
        </w:rPr>
        <w:t>說</w:t>
      </w:r>
      <w:r w:rsidR="006C4C45">
        <w:rPr>
          <w:rFonts w:hint="eastAsia"/>
        </w:rPr>
        <w:t>，</w:t>
      </w:r>
      <w:r>
        <w:rPr>
          <w:rFonts w:hint="eastAsia"/>
        </w:rPr>
        <w:t>急購籐黃屑而摻之</w:t>
      </w:r>
      <w:r w:rsidR="006C4C45">
        <w:rPr>
          <w:rFonts w:hint="eastAsia"/>
        </w:rPr>
        <w:t>，</w:t>
      </w:r>
      <w:r>
        <w:rPr>
          <w:rFonts w:hint="eastAsia"/>
        </w:rPr>
        <w:t>果然一摻腐勢即定</w:t>
      </w:r>
      <w:r w:rsidR="006C4C45">
        <w:rPr>
          <w:rFonts w:hint="eastAsia"/>
        </w:rPr>
        <w:t>，</w:t>
      </w:r>
      <w:r>
        <w:rPr>
          <w:rFonts w:hint="eastAsia"/>
        </w:rPr>
        <w:t>血水不流</w:t>
      </w:r>
      <w:r w:rsidR="006C4C45">
        <w:rPr>
          <w:rFonts w:hint="eastAsia"/>
        </w:rPr>
        <w:t>，</w:t>
      </w:r>
      <w:r>
        <w:rPr>
          <w:rFonts w:hint="eastAsia"/>
        </w:rPr>
        <w:t>漸以結靨落痂</w:t>
      </w:r>
      <w:r w:rsidR="006C4C45">
        <w:rPr>
          <w:rFonts w:hint="eastAsia"/>
        </w:rPr>
        <w:t>，</w:t>
      </w:r>
      <w:r>
        <w:rPr>
          <w:rFonts w:hint="eastAsia"/>
        </w:rPr>
        <w:t>只三日耳。內服石膏等一方</w:t>
      </w:r>
      <w:r w:rsidR="006C4C45">
        <w:rPr>
          <w:rFonts w:hint="eastAsia"/>
        </w:rPr>
        <w:t>，</w:t>
      </w:r>
      <w:r>
        <w:rPr>
          <w:rFonts w:hint="eastAsia"/>
        </w:rPr>
        <w:t>亦僅三服</w:t>
      </w:r>
      <w:r w:rsidR="00B07C53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此兒獲愈</w:t>
      </w:r>
      <w:r w:rsidR="006C4C45">
        <w:rPr>
          <w:rFonts w:hint="eastAsia"/>
        </w:rPr>
        <w:t>，</w:t>
      </w:r>
      <w:r>
        <w:rPr>
          <w:rFonts w:hint="eastAsia"/>
        </w:rPr>
        <w:t>因</w:t>
      </w:r>
      <w:r w:rsidR="00B07C53">
        <w:rPr>
          <w:rFonts w:hint="eastAsia"/>
        </w:rPr>
        <w:t>知鄉愚</w:t>
      </w:r>
      <w:r>
        <w:rPr>
          <w:rFonts w:hint="eastAsia"/>
        </w:rPr>
        <w:t>無識</w:t>
      </w:r>
      <w:r w:rsidR="006C4C45">
        <w:rPr>
          <w:rFonts w:hint="eastAsia"/>
        </w:rPr>
        <w:t>，</w:t>
      </w:r>
      <w:r>
        <w:rPr>
          <w:rFonts w:hint="eastAsia"/>
        </w:rPr>
        <w:t>誤聽牛黃為籐黃。然以此一誤</w:t>
      </w:r>
      <w:r w:rsidR="006C4C45">
        <w:rPr>
          <w:rFonts w:hint="eastAsia"/>
        </w:rPr>
        <w:t>，</w:t>
      </w:r>
      <w:r>
        <w:rPr>
          <w:rFonts w:hint="eastAsia"/>
        </w:rPr>
        <w:t>而竟治癒極重之危證。開藥學中從古未有之實驗</w:t>
      </w:r>
      <w:r w:rsidR="006C4C45">
        <w:rPr>
          <w:rFonts w:hint="eastAsia"/>
        </w:rPr>
        <w:t>，</w:t>
      </w:r>
      <w:r>
        <w:rPr>
          <w:rFonts w:hint="eastAsia"/>
        </w:rPr>
        <w:t>胡可以不志也。嘗考李氏《本草綱目》</w:t>
      </w:r>
      <w:r w:rsidR="006C4C45">
        <w:rPr>
          <w:rFonts w:hint="eastAsia"/>
        </w:rPr>
        <w:t>，</w:t>
      </w:r>
      <w:r>
        <w:rPr>
          <w:rFonts w:hint="eastAsia"/>
        </w:rPr>
        <w:t>蔓草中曾載籐黃</w:t>
      </w:r>
      <w:r w:rsidR="006C4C45">
        <w:rPr>
          <w:rFonts w:hint="eastAsia"/>
        </w:rPr>
        <w:t>，</w:t>
      </w:r>
      <w:r>
        <w:rPr>
          <w:rFonts w:hint="eastAsia"/>
        </w:rPr>
        <w:t>而功用甚略。至趙恕軒《本草綱目拾遺》</w:t>
      </w:r>
      <w:r w:rsidR="006C4C45">
        <w:rPr>
          <w:rFonts w:hint="eastAsia"/>
        </w:rPr>
        <w:t>，</w:t>
      </w:r>
      <w:r>
        <w:rPr>
          <w:rFonts w:hint="eastAsia"/>
        </w:rPr>
        <w:t>言之甚詳。雖曰有毒</w:t>
      </w:r>
      <w:r w:rsidR="006C4C45">
        <w:rPr>
          <w:rFonts w:hint="eastAsia"/>
        </w:rPr>
        <w:t>，</w:t>
      </w:r>
      <w:r>
        <w:rPr>
          <w:rFonts w:hint="eastAsia"/>
        </w:rPr>
        <w:t>而可為內服之品</w:t>
      </w:r>
      <w:r w:rsidR="006C4C45">
        <w:rPr>
          <w:rFonts w:hint="eastAsia"/>
        </w:rPr>
        <w:t>，</w:t>
      </w:r>
      <w:r>
        <w:rPr>
          <w:rFonts w:hint="eastAsia"/>
        </w:rPr>
        <w:t>且引《粵志》謂</w:t>
      </w:r>
      <w:r w:rsidR="006C4C45">
        <w:rPr>
          <w:rFonts w:hint="eastAsia"/>
        </w:rPr>
        <w:t>，</w:t>
      </w:r>
      <w:r>
        <w:rPr>
          <w:rFonts w:hint="eastAsia"/>
        </w:rPr>
        <w:t>其性最寒</w:t>
      </w:r>
      <w:r w:rsidR="006C4C45">
        <w:rPr>
          <w:rFonts w:hint="eastAsia"/>
        </w:rPr>
        <w:t>，</w:t>
      </w:r>
      <w:r>
        <w:rPr>
          <w:rFonts w:hint="eastAsia"/>
        </w:rPr>
        <w:t>可治眼疾</w:t>
      </w:r>
      <w:r w:rsidR="006C4C45">
        <w:rPr>
          <w:rFonts w:hint="eastAsia"/>
        </w:rPr>
        <w:t>，</w:t>
      </w:r>
      <w:r>
        <w:rPr>
          <w:rFonts w:hint="eastAsia"/>
        </w:rPr>
        <w:t>味酸澀</w:t>
      </w:r>
      <w:r w:rsidR="006C4C45">
        <w:rPr>
          <w:rFonts w:hint="eastAsia"/>
        </w:rPr>
        <w:t>，</w:t>
      </w:r>
      <w:r>
        <w:rPr>
          <w:rFonts w:hint="eastAsia"/>
        </w:rPr>
        <w:t>治癰腫</w:t>
      </w:r>
      <w:r w:rsidR="006C4C45">
        <w:rPr>
          <w:rFonts w:hint="eastAsia"/>
        </w:rPr>
        <w:t>，</w:t>
      </w:r>
      <w:r>
        <w:rPr>
          <w:rFonts w:hint="eastAsia"/>
        </w:rPr>
        <w:t>止血化毒</w:t>
      </w:r>
      <w:r w:rsidR="006C4C45">
        <w:rPr>
          <w:rFonts w:hint="eastAsia"/>
        </w:rPr>
        <w:t>，</w:t>
      </w:r>
      <w:r>
        <w:rPr>
          <w:rFonts w:hint="eastAsia"/>
        </w:rPr>
        <w:t>斂金瘡</w:t>
      </w:r>
      <w:r w:rsidR="006C4C45">
        <w:rPr>
          <w:rFonts w:hint="eastAsia"/>
        </w:rPr>
        <w:t>，</w:t>
      </w:r>
      <w:r>
        <w:rPr>
          <w:rFonts w:hint="eastAsia"/>
        </w:rPr>
        <w:t>能除蟲</w:t>
      </w:r>
      <w:r w:rsidR="006C4C45">
        <w:rPr>
          <w:rFonts w:hint="eastAsia"/>
        </w:rPr>
        <w:t>，</w:t>
      </w:r>
      <w:r>
        <w:rPr>
          <w:rFonts w:hint="eastAsia"/>
        </w:rPr>
        <w:t>同麻油、白蠟熬膏</w:t>
      </w:r>
      <w:r w:rsidR="006C4C45">
        <w:rPr>
          <w:rFonts w:hint="eastAsia"/>
        </w:rPr>
        <w:t>，</w:t>
      </w:r>
      <w:r>
        <w:rPr>
          <w:rFonts w:hint="eastAsia"/>
        </w:rPr>
        <w:t>敷金瘡、湯火等傷</w:t>
      </w:r>
      <w:r w:rsidR="006C4C45">
        <w:rPr>
          <w:rFonts w:hint="eastAsia"/>
        </w:rPr>
        <w:t>，</w:t>
      </w:r>
      <w:r>
        <w:rPr>
          <w:rFonts w:hint="eastAsia"/>
        </w:rPr>
        <w:t>止疼收口</w:t>
      </w:r>
      <w:r w:rsidR="006C4C45">
        <w:rPr>
          <w:rFonts w:hint="eastAsia"/>
        </w:rPr>
        <w:t>，</w:t>
      </w:r>
      <w:r>
        <w:rPr>
          <w:rFonts w:hint="eastAsia"/>
        </w:rPr>
        <w:t>其效如神。而其束瘡消毒之用又甚多</w:t>
      </w:r>
      <w:r w:rsidR="006C4C45">
        <w:rPr>
          <w:rFonts w:hint="eastAsia"/>
        </w:rPr>
        <w:t>，</w:t>
      </w:r>
      <w:r>
        <w:rPr>
          <w:rFonts w:hint="eastAsia"/>
        </w:rPr>
        <w:t>可知此藥</w:t>
      </w:r>
      <w:r w:rsidR="006C4C45">
        <w:rPr>
          <w:rFonts w:hint="eastAsia"/>
        </w:rPr>
        <w:t>，</w:t>
      </w:r>
      <w:r>
        <w:rPr>
          <w:rFonts w:hint="eastAsia"/>
        </w:rPr>
        <w:t>竟是外科中絕妙良藥</w:t>
      </w:r>
      <w:r w:rsidR="006C4C45">
        <w:rPr>
          <w:rFonts w:hint="eastAsia"/>
        </w:rPr>
        <w:t>，</w:t>
      </w:r>
      <w:r>
        <w:rPr>
          <w:rFonts w:hint="eastAsia"/>
        </w:rPr>
        <w:t>而世多不知用者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誤</w:t>
      </w:r>
      <w:r w:rsidR="00D24630">
        <w:rPr>
          <w:rFonts w:hint="eastAsia"/>
        </w:rPr>
        <w:t>於</w:t>
      </w:r>
      <w:r>
        <w:rPr>
          <w:rFonts w:hint="eastAsia"/>
        </w:rPr>
        <w:t>李氏《海藥本草》有毒之兩字</w:t>
      </w:r>
      <w:r w:rsidR="006C4C45">
        <w:rPr>
          <w:rFonts w:hint="eastAsia"/>
        </w:rPr>
        <w:t>，</w:t>
      </w:r>
      <w:r>
        <w:rPr>
          <w:rFonts w:hint="eastAsia"/>
        </w:rPr>
        <w:t>而張石頑更以能治蛀齒</w:t>
      </w:r>
      <w:r w:rsidR="006C4C45">
        <w:rPr>
          <w:rFonts w:hint="eastAsia"/>
        </w:rPr>
        <w:t>，</w:t>
      </w:r>
      <w:r>
        <w:rPr>
          <w:rFonts w:hint="eastAsia"/>
        </w:rPr>
        <w:t>點之即落</w:t>
      </w:r>
      <w:r w:rsidR="006C4C45">
        <w:rPr>
          <w:rFonts w:hint="eastAsia"/>
        </w:rPr>
        <w:t>，</w:t>
      </w:r>
      <w:r>
        <w:rPr>
          <w:rFonts w:hint="eastAsia"/>
        </w:rPr>
        <w:t>而附會為毒</w:t>
      </w:r>
      <w:r w:rsidR="006C4C45">
        <w:rPr>
          <w:rFonts w:hint="eastAsia"/>
        </w:rPr>
        <w:t>，</w:t>
      </w:r>
      <w:r>
        <w:rPr>
          <w:rFonts w:hint="eastAsia"/>
        </w:rPr>
        <w:t>損骨傷腎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是畏之甚</w:t>
      </w:r>
      <w:r w:rsidR="00D24630">
        <w:rPr>
          <w:rFonts w:hint="eastAsia"/>
        </w:rPr>
        <w:t>於</w:t>
      </w:r>
      <w:r>
        <w:rPr>
          <w:rFonts w:hint="eastAsia"/>
        </w:rPr>
        <w:t>蛇蠍</w:t>
      </w:r>
      <w:r w:rsidR="006C4C45">
        <w:rPr>
          <w:rFonts w:hint="eastAsia"/>
        </w:rPr>
        <w:t>，</w:t>
      </w:r>
      <w:r>
        <w:rPr>
          <w:rFonts w:hint="eastAsia"/>
        </w:rPr>
        <w:t>實不知石頑不可信。今之畫家</w:t>
      </w:r>
      <w:r w:rsidR="006C4C45">
        <w:rPr>
          <w:rFonts w:hint="eastAsia"/>
        </w:rPr>
        <w:t>，</w:t>
      </w:r>
      <w:r>
        <w:rPr>
          <w:rFonts w:hint="eastAsia"/>
        </w:rPr>
        <w:t>常以入口</w:t>
      </w:r>
      <w:r w:rsidR="006C4C45">
        <w:rPr>
          <w:rFonts w:hint="eastAsia"/>
        </w:rPr>
        <w:t>，</w:t>
      </w:r>
      <w:r>
        <w:rPr>
          <w:rFonts w:hint="eastAsia"/>
        </w:rPr>
        <w:t>雖曰與花青並用</w:t>
      </w:r>
      <w:r w:rsidR="006C4C45">
        <w:rPr>
          <w:rFonts w:hint="eastAsia"/>
        </w:rPr>
        <w:t>，</w:t>
      </w:r>
      <w:r>
        <w:rPr>
          <w:rFonts w:hint="eastAsia"/>
        </w:rPr>
        <w:t>可解其毒</w:t>
      </w:r>
      <w:r w:rsidR="006C4C45">
        <w:rPr>
          <w:rFonts w:hint="eastAsia"/>
        </w:rPr>
        <w:t>，</w:t>
      </w:r>
      <w:r w:rsidR="00093B46">
        <w:rPr>
          <w:rFonts w:hint="eastAsia"/>
        </w:rPr>
        <w:t>餘</w:t>
      </w:r>
      <w:r>
        <w:rPr>
          <w:rFonts w:hint="eastAsia"/>
        </w:rPr>
        <w:t>以為亦理想之談耳。既曰性寒</w:t>
      </w:r>
      <w:r w:rsidR="006C4C45">
        <w:rPr>
          <w:rFonts w:hint="eastAsia"/>
        </w:rPr>
        <w:t>，</w:t>
      </w:r>
      <w:r>
        <w:rPr>
          <w:rFonts w:hint="eastAsia"/>
        </w:rPr>
        <w:t>毒</w:t>
      </w:r>
      <w:r w:rsidR="00D24630">
        <w:rPr>
          <w:rFonts w:hint="eastAsia"/>
        </w:rPr>
        <w:t>於</w:t>
      </w:r>
      <w:r>
        <w:rPr>
          <w:rFonts w:hint="eastAsia"/>
        </w:rPr>
        <w:t>何有？然後知能愈牙疳</w:t>
      </w:r>
      <w:r w:rsidR="006C4C45">
        <w:rPr>
          <w:rFonts w:hint="eastAsia"/>
        </w:rPr>
        <w:t>，</w:t>
      </w:r>
      <w:r>
        <w:rPr>
          <w:rFonts w:hint="eastAsia"/>
        </w:rPr>
        <w:t>正是寒涼作用</w:t>
      </w:r>
      <w:r w:rsidR="006C4C45">
        <w:rPr>
          <w:rFonts w:hint="eastAsia"/>
        </w:rPr>
        <w:t>，</w:t>
      </w:r>
      <w:r>
        <w:rPr>
          <w:rFonts w:hint="eastAsia"/>
        </w:rPr>
        <w:t>且其味酸澀</w:t>
      </w:r>
      <w:r w:rsidR="006C4C45">
        <w:rPr>
          <w:rFonts w:hint="eastAsia"/>
        </w:rPr>
        <w:t>，</w:t>
      </w:r>
      <w:r>
        <w:rPr>
          <w:rFonts w:hint="eastAsia"/>
        </w:rPr>
        <w:t>止血、止疼、收口、除蟲皆其能治牙疳之切實發明也。</w:t>
      </w:r>
    </w:p>
    <w:p w:rsidR="00885B37" w:rsidRDefault="00885B37" w:rsidP="007C403A">
      <w:pPr>
        <w:pStyle w:val="2f5"/>
        <w:ind w:firstLine="712"/>
      </w:pPr>
      <w:r w:rsidRPr="00B07C53">
        <w:rPr>
          <w:rFonts w:hint="eastAsia"/>
        </w:rPr>
        <w:t>按︰</w:t>
      </w:r>
      <w:r>
        <w:rPr>
          <w:rFonts w:hint="eastAsia"/>
        </w:rPr>
        <w:t>走馬牙疳之原因</w:t>
      </w:r>
      <w:r w:rsidR="006C4C45">
        <w:rPr>
          <w:rFonts w:hint="eastAsia"/>
        </w:rPr>
        <w:t>，</w:t>
      </w:r>
      <w:r>
        <w:rPr>
          <w:rFonts w:hint="eastAsia"/>
        </w:rPr>
        <w:t>有內傷外感之殊</w:t>
      </w:r>
      <w:r w:rsidR="006C4C45">
        <w:rPr>
          <w:rFonts w:hint="eastAsia"/>
        </w:rPr>
        <w:t>，</w:t>
      </w:r>
      <w:r>
        <w:rPr>
          <w:rFonts w:hint="eastAsia"/>
        </w:rPr>
        <w:t>得</w:t>
      </w:r>
      <w:r w:rsidR="00D24630">
        <w:rPr>
          <w:rFonts w:hint="eastAsia"/>
        </w:rPr>
        <w:t>於</w:t>
      </w:r>
      <w:r>
        <w:rPr>
          <w:rFonts w:hint="eastAsia"/>
        </w:rPr>
        <w:t>由內傷者輕而緩</w:t>
      </w:r>
      <w:r w:rsidR="006C4C45">
        <w:rPr>
          <w:rFonts w:hint="eastAsia"/>
        </w:rPr>
        <w:t>，</w:t>
      </w:r>
      <w:r>
        <w:rPr>
          <w:rFonts w:hint="eastAsia"/>
        </w:rPr>
        <w:t>由外感者重而急</w:t>
      </w:r>
      <w:r w:rsidR="006C4C45">
        <w:rPr>
          <w:rFonts w:hint="eastAsia"/>
        </w:rPr>
        <w:t>，</w:t>
      </w:r>
      <w:r>
        <w:rPr>
          <w:rFonts w:hint="eastAsia"/>
        </w:rPr>
        <w:t>此幼童得</w:t>
      </w:r>
      <w:r w:rsidR="00D24630">
        <w:rPr>
          <w:rFonts w:hint="eastAsia"/>
        </w:rPr>
        <w:t>於</w:t>
      </w:r>
      <w:r>
        <w:rPr>
          <w:rFonts w:hint="eastAsia"/>
        </w:rPr>
        <w:t>麻疹之後</w:t>
      </w:r>
      <w:r w:rsidR="006C4C45">
        <w:rPr>
          <w:rFonts w:hint="eastAsia"/>
        </w:rPr>
        <w:t>，</w:t>
      </w:r>
      <w:r>
        <w:rPr>
          <w:rFonts w:hint="eastAsia"/>
        </w:rPr>
        <w:t>其胃中蘊有瘟毒上攻</w:t>
      </w:r>
      <w:r w:rsidR="006C4C45">
        <w:rPr>
          <w:rFonts w:hint="eastAsia"/>
        </w:rPr>
        <w:t>，</w:t>
      </w:r>
      <w:r>
        <w:rPr>
          <w:rFonts w:hint="eastAsia"/>
        </w:rPr>
        <w:t>是以三日之間</w:t>
      </w:r>
      <w:r w:rsidR="006C4C45">
        <w:rPr>
          <w:rFonts w:hint="eastAsia"/>
        </w:rPr>
        <w:t>，</w:t>
      </w:r>
      <w:r>
        <w:rPr>
          <w:rFonts w:hint="eastAsia"/>
        </w:rPr>
        <w:t>即腐爛如此。幸內服石膏、寒水石</w:t>
      </w:r>
      <w:r w:rsidR="006C4C45">
        <w:rPr>
          <w:rFonts w:hint="eastAsia"/>
        </w:rPr>
        <w:t>，</w:t>
      </w:r>
      <w:r>
        <w:rPr>
          <w:rFonts w:hint="eastAsia"/>
        </w:rPr>
        <w:t>外敷籐黃</w:t>
      </w:r>
      <w:r w:rsidR="006C4C45">
        <w:rPr>
          <w:rFonts w:hint="eastAsia"/>
        </w:rPr>
        <w:t>，</w:t>
      </w:r>
      <w:r>
        <w:rPr>
          <w:rFonts w:hint="eastAsia"/>
        </w:rPr>
        <w:t>內外夾攻</w:t>
      </w:r>
      <w:r w:rsidR="006C4C45">
        <w:rPr>
          <w:rFonts w:hint="eastAsia"/>
        </w:rPr>
        <w:t>，</w:t>
      </w:r>
      <w:r>
        <w:rPr>
          <w:rFonts w:hint="eastAsia"/>
        </w:rPr>
        <w:t>皆中要肯</w:t>
      </w:r>
      <w:r w:rsidR="006C4C45">
        <w:rPr>
          <w:rFonts w:hint="eastAsia"/>
        </w:rPr>
        <w:t>，</w:t>
      </w:r>
      <w:r>
        <w:rPr>
          <w:rFonts w:hint="eastAsia"/>
        </w:rPr>
        <w:t>是以其毒易消</w:t>
      </w:r>
      <w:r w:rsidR="006C4C45">
        <w:rPr>
          <w:rFonts w:hint="eastAsia"/>
        </w:rPr>
        <w:t>，</w:t>
      </w:r>
      <w:r>
        <w:rPr>
          <w:rFonts w:hint="eastAsia"/>
        </w:rPr>
        <w:t>結痂亦在三日內也。若當牙疳初起之時</w:t>
      </w:r>
      <w:r w:rsidR="006C4C45">
        <w:rPr>
          <w:rFonts w:hint="eastAsia"/>
        </w:rPr>
        <w:t>，</w:t>
      </w:r>
      <w:r>
        <w:rPr>
          <w:rFonts w:hint="eastAsia"/>
        </w:rPr>
        <w:t>但能用藥消其內蘊之毒熱</w:t>
      </w:r>
      <w:r w:rsidR="006C4C45">
        <w:rPr>
          <w:rFonts w:hint="eastAsia"/>
        </w:rPr>
        <w:t>，</w:t>
      </w:r>
      <w:r>
        <w:rPr>
          <w:rFonts w:hint="eastAsia"/>
        </w:rPr>
        <w:t>即外不敷藥</w:t>
      </w:r>
      <w:r w:rsidR="006C4C45">
        <w:rPr>
          <w:rFonts w:hint="eastAsia"/>
        </w:rPr>
        <w:t>，</w:t>
      </w:r>
      <w:r>
        <w:rPr>
          <w:rFonts w:hint="eastAsia"/>
        </w:rPr>
        <w:t>亦可治癒。曾治天津</w:t>
      </w:r>
      <w:r w:rsidR="00D24630">
        <w:rPr>
          <w:rFonts w:hint="eastAsia"/>
        </w:rPr>
        <w:t>於</w:t>
      </w:r>
      <w:r>
        <w:rPr>
          <w:rFonts w:hint="eastAsia"/>
        </w:rPr>
        <w:t>氏幼童</w:t>
      </w:r>
      <w:r w:rsidR="006C4C45">
        <w:rPr>
          <w:rFonts w:hint="eastAsia"/>
        </w:rPr>
        <w:t>，</w:t>
      </w:r>
      <w:r>
        <w:rPr>
          <w:rFonts w:hint="eastAsia"/>
        </w:rPr>
        <w:t>年六七歲</w:t>
      </w:r>
      <w:r w:rsidR="006C4C45">
        <w:rPr>
          <w:rFonts w:hint="eastAsia"/>
        </w:rPr>
        <w:t>，</w:t>
      </w:r>
      <w:r>
        <w:rPr>
          <w:rFonts w:hint="eastAsia"/>
        </w:rPr>
        <w:t>身出麻疹</w:t>
      </w:r>
      <w:r w:rsidR="006C4C45">
        <w:rPr>
          <w:rFonts w:hint="eastAsia"/>
        </w:rPr>
        <w:t>，</w:t>
      </w:r>
      <w:r>
        <w:rPr>
          <w:rFonts w:hint="eastAsia"/>
        </w:rPr>
        <w:t>旬日之外熱不退</w:t>
      </w:r>
      <w:r w:rsidR="006C4C45">
        <w:rPr>
          <w:rFonts w:hint="eastAsia"/>
        </w:rPr>
        <w:t>，</w:t>
      </w:r>
      <w:r>
        <w:rPr>
          <w:rFonts w:hint="eastAsia"/>
        </w:rPr>
        <w:t>牙齦微見腐爛。其家人懼甚</w:t>
      </w:r>
      <w:r w:rsidR="006C4C45">
        <w:rPr>
          <w:rFonts w:hint="eastAsia"/>
        </w:rPr>
        <w:t>，</w:t>
      </w:r>
      <w:r>
        <w:rPr>
          <w:rFonts w:hint="eastAsia"/>
        </w:rPr>
        <w:t>恐成走馬牙疳</w:t>
      </w:r>
      <w:r w:rsidR="006C4C45">
        <w:rPr>
          <w:rFonts w:hint="eastAsia"/>
        </w:rPr>
        <w:t>，</w:t>
      </w:r>
      <w:r>
        <w:rPr>
          <w:rFonts w:hint="eastAsia"/>
        </w:rPr>
        <w:t>延愚診視。脈象有力而微弦</w:t>
      </w:r>
      <w:r w:rsidR="006C4C45">
        <w:rPr>
          <w:rFonts w:hint="eastAsia"/>
        </w:rPr>
        <w:t>，</w:t>
      </w:r>
      <w:r>
        <w:rPr>
          <w:rFonts w:hint="eastAsia"/>
        </w:rPr>
        <w:t>知毒熱雖實</w:t>
      </w:r>
      <w:r w:rsidR="006C4C45">
        <w:rPr>
          <w:rFonts w:hint="eastAsia"/>
        </w:rPr>
        <w:t>，</w:t>
      </w:r>
      <w:r>
        <w:rPr>
          <w:rFonts w:hint="eastAsia"/>
        </w:rPr>
        <w:t>因病久者</w:t>
      </w:r>
      <w:r w:rsidR="006C4C45">
        <w:rPr>
          <w:rFonts w:hint="eastAsia"/>
        </w:rPr>
        <w:t>，</w:t>
      </w:r>
      <w:r>
        <w:rPr>
          <w:rFonts w:hint="eastAsia"/>
        </w:rPr>
        <w:t>氣分有傷也。問其大便</w:t>
      </w:r>
      <w:r w:rsidR="006C4C45">
        <w:rPr>
          <w:rFonts w:hint="eastAsia"/>
        </w:rPr>
        <w:t>，</w:t>
      </w:r>
      <w:r>
        <w:rPr>
          <w:rFonts w:hint="eastAsia"/>
        </w:rPr>
        <w:t>三日未行。遂投以大劑白虎加人參湯</w:t>
      </w:r>
      <w:r w:rsidR="006C4C45">
        <w:rPr>
          <w:rFonts w:hint="eastAsia"/>
        </w:rPr>
        <w:t>，</w:t>
      </w:r>
      <w:r>
        <w:rPr>
          <w:rFonts w:hint="eastAsia"/>
        </w:rPr>
        <w:t>方中生石膏用三兩</w:t>
      </w:r>
      <w:r w:rsidR="006C4C45">
        <w:rPr>
          <w:rFonts w:hint="eastAsia"/>
        </w:rPr>
        <w:t>，</w:t>
      </w:r>
      <w:r>
        <w:rPr>
          <w:rFonts w:hint="eastAsia"/>
        </w:rPr>
        <w:t>野黨參用四錢</w:t>
      </w:r>
      <w:r w:rsidR="006C4C45">
        <w:rPr>
          <w:rFonts w:hint="eastAsia"/>
        </w:rPr>
        <w:t>，</w:t>
      </w:r>
      <w:r>
        <w:rPr>
          <w:rFonts w:hint="eastAsia"/>
        </w:rPr>
        <w:t>又加連翹數錢</w:t>
      </w:r>
      <w:r w:rsidR="006C4C45">
        <w:rPr>
          <w:rFonts w:hint="eastAsia"/>
        </w:rPr>
        <w:t>，</w:t>
      </w:r>
      <w:r>
        <w:rPr>
          <w:rFonts w:hint="eastAsia"/>
        </w:rPr>
        <w:t>以托疹毒外出。煎湯三茶盅</w:t>
      </w:r>
      <w:r w:rsidR="006C4C45">
        <w:rPr>
          <w:rFonts w:hint="eastAsia"/>
        </w:rPr>
        <w:t>，</w:t>
      </w:r>
      <w:r>
        <w:rPr>
          <w:rFonts w:hint="eastAsia"/>
        </w:rPr>
        <w:t>俾分三次溫飲下。又用羚羊角一錢</w:t>
      </w:r>
      <w:r w:rsidR="006C4C45">
        <w:rPr>
          <w:rFonts w:hint="eastAsia"/>
        </w:rPr>
        <w:t>，</w:t>
      </w:r>
      <w:r>
        <w:rPr>
          <w:rFonts w:hint="eastAsia"/>
        </w:rPr>
        <w:t>煎水一大茶盅</w:t>
      </w:r>
      <w:r w:rsidR="006C4C45">
        <w:rPr>
          <w:rFonts w:hint="eastAsia"/>
        </w:rPr>
        <w:t>，</w:t>
      </w:r>
      <w:r>
        <w:rPr>
          <w:rFonts w:hint="eastAsia"/>
        </w:rPr>
        <w:t>分數次當茶飲之</w:t>
      </w:r>
      <w:r w:rsidR="006C4C45">
        <w:rPr>
          <w:rFonts w:hint="eastAsia"/>
        </w:rPr>
        <w:t>，</w:t>
      </w:r>
      <w:r>
        <w:rPr>
          <w:rFonts w:hint="eastAsia"/>
        </w:rPr>
        <w:t>盡劑熱退而病癒。牙齦腐爛之處</w:t>
      </w:r>
      <w:r w:rsidR="006C4C45">
        <w:rPr>
          <w:rFonts w:hint="eastAsia"/>
        </w:rPr>
        <w:t>，</w:t>
      </w:r>
      <w:r>
        <w:rPr>
          <w:rFonts w:hint="eastAsia"/>
        </w:rPr>
        <w:t>亦遂自愈。</w:t>
      </w:r>
    </w:p>
    <w:p w:rsidR="007C403A" w:rsidRDefault="007C403A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35" w:name="_Toc223762800"/>
      <w:r>
        <w:br w:type="page"/>
      </w:r>
    </w:p>
    <w:p w:rsidR="00885B37" w:rsidRDefault="00885B37" w:rsidP="00657751">
      <w:pPr>
        <w:pStyle w:val="1b"/>
      </w:pPr>
      <w:bookmarkStart w:id="436" w:name="_Toc7560905"/>
      <w:r>
        <w:rPr>
          <w:rFonts w:hint="eastAsia"/>
        </w:rPr>
        <w:lastRenderedPageBreak/>
        <w:t>治瘡科方</w:t>
      </w:r>
      <w:bookmarkEnd w:id="435"/>
      <w:bookmarkEnd w:id="436"/>
    </w:p>
    <w:p w:rsidR="00885B37" w:rsidRDefault="007C403A" w:rsidP="00E11911">
      <w:pPr>
        <w:pStyle w:val="5a"/>
      </w:pPr>
      <w:bookmarkStart w:id="437" w:name="_Toc223762801"/>
      <w:bookmarkStart w:id="438" w:name="_Toc7560906"/>
      <w:r>
        <w:rPr>
          <w:rFonts w:ascii="新細明體" w:eastAsia="新細明體" w:hAnsi="新細明體" w:hint="eastAsia"/>
        </w:rPr>
        <w:t>【</w:t>
      </w:r>
      <w:r w:rsidR="00885B37">
        <w:rPr>
          <w:rFonts w:hint="eastAsia"/>
        </w:rPr>
        <w:t>消瘰丸</w:t>
      </w:r>
      <w:bookmarkEnd w:id="437"/>
      <w:r>
        <w:rPr>
          <w:rFonts w:hint="eastAsia"/>
        </w:rPr>
        <w:t>】</w:t>
      </w:r>
      <w:bookmarkEnd w:id="438"/>
    </w:p>
    <w:p w:rsidR="007C403A" w:rsidRDefault="00885B37" w:rsidP="00885B37">
      <w:pPr>
        <w:pStyle w:val="2f5"/>
        <w:ind w:firstLine="712"/>
      </w:pPr>
      <w:r>
        <w:rPr>
          <w:rFonts w:hint="eastAsia"/>
        </w:rPr>
        <w:t>治瘰</w:t>
      </w:r>
      <w:r w:rsidR="007C403A">
        <w:rPr>
          <w:rFonts w:hint="eastAsia"/>
        </w:rPr>
        <w:t>癧</w:t>
      </w:r>
      <w:r>
        <w:rPr>
          <w:rFonts w:hint="eastAsia"/>
        </w:rPr>
        <w:t>。</w:t>
      </w:r>
    </w:p>
    <w:p w:rsidR="007C403A" w:rsidRDefault="00885B37" w:rsidP="00885B37">
      <w:pPr>
        <w:pStyle w:val="2f5"/>
        <w:ind w:firstLine="712"/>
      </w:pPr>
      <w:r>
        <w:rPr>
          <w:rFonts w:hint="eastAsia"/>
        </w:rPr>
        <w:t>牡蠣（十兩</w:t>
      </w:r>
      <w:r w:rsidR="004B3F1A">
        <w:rPr>
          <w:rFonts w:hint="eastAsia"/>
        </w:rPr>
        <w:t>煅</w:t>
      </w:r>
      <w:r>
        <w:rPr>
          <w:rFonts w:hint="eastAsia"/>
        </w:rPr>
        <w:t>）</w:t>
      </w:r>
      <w:r w:rsidR="007C403A">
        <w:rPr>
          <w:rFonts w:hint="eastAsia"/>
        </w:rPr>
        <w:t>、</w:t>
      </w:r>
      <w:r>
        <w:rPr>
          <w:rFonts w:hint="eastAsia"/>
        </w:rPr>
        <w:t>生黃</w:t>
      </w:r>
      <w:r w:rsidR="007C403A">
        <w:rPr>
          <w:rFonts w:hint="eastAsia"/>
        </w:rPr>
        <w:t>耆</w:t>
      </w:r>
      <w:r>
        <w:rPr>
          <w:rFonts w:hint="eastAsia"/>
        </w:rPr>
        <w:t>（四兩）</w:t>
      </w:r>
      <w:r w:rsidR="007C403A">
        <w:rPr>
          <w:rFonts w:hint="eastAsia"/>
        </w:rPr>
        <w:t>、</w:t>
      </w:r>
      <w:r>
        <w:rPr>
          <w:rFonts w:hint="eastAsia"/>
        </w:rPr>
        <w:t>三稜（二兩）</w:t>
      </w:r>
      <w:r w:rsidR="007C403A">
        <w:rPr>
          <w:rFonts w:hint="eastAsia"/>
        </w:rPr>
        <w:t>、</w:t>
      </w:r>
      <w:r>
        <w:rPr>
          <w:rFonts w:hint="eastAsia"/>
        </w:rPr>
        <w:t>莪朮（二兩）</w:t>
      </w:r>
      <w:r w:rsidR="007C403A">
        <w:rPr>
          <w:rFonts w:hint="eastAsia"/>
        </w:rPr>
        <w:t>、</w:t>
      </w:r>
      <w:r>
        <w:rPr>
          <w:rFonts w:hint="eastAsia"/>
        </w:rPr>
        <w:t>朱血竭（一兩）</w:t>
      </w:r>
      <w:r w:rsidR="007C403A">
        <w:rPr>
          <w:rFonts w:hint="eastAsia"/>
        </w:rPr>
        <w:t>、</w:t>
      </w:r>
      <w:r>
        <w:rPr>
          <w:rFonts w:hint="eastAsia"/>
        </w:rPr>
        <w:t>生明乳香（一兩）</w:t>
      </w:r>
      <w:r w:rsidR="007C403A">
        <w:rPr>
          <w:rFonts w:hint="eastAsia"/>
        </w:rPr>
        <w:t>、</w:t>
      </w:r>
      <w:r>
        <w:rPr>
          <w:rFonts w:hint="eastAsia"/>
        </w:rPr>
        <w:t>生明沒藥（一兩）</w:t>
      </w:r>
      <w:r w:rsidR="007C403A">
        <w:rPr>
          <w:rFonts w:hint="eastAsia"/>
        </w:rPr>
        <w:t>、</w:t>
      </w:r>
      <w:r>
        <w:rPr>
          <w:rFonts w:hint="eastAsia"/>
        </w:rPr>
        <w:t>龍膽草（二兩）</w:t>
      </w:r>
      <w:r w:rsidR="007C403A">
        <w:rPr>
          <w:rFonts w:hint="eastAsia"/>
        </w:rPr>
        <w:t>、</w:t>
      </w:r>
      <w:r>
        <w:rPr>
          <w:rFonts w:hint="eastAsia"/>
        </w:rPr>
        <w:t>玄參（三兩）</w:t>
      </w:r>
      <w:r w:rsidR="007C403A">
        <w:rPr>
          <w:rFonts w:hint="eastAsia"/>
        </w:rPr>
        <w:t>、</w:t>
      </w:r>
      <w:r>
        <w:rPr>
          <w:rFonts w:hint="eastAsia"/>
        </w:rPr>
        <w:t>浙貝母（二兩）</w:t>
      </w:r>
      <w:r w:rsidR="007C403A">
        <w:rPr>
          <w:rFonts w:hint="eastAsia"/>
        </w:rPr>
        <w:t>。</w:t>
      </w:r>
    </w:p>
    <w:p w:rsidR="007C403A" w:rsidRDefault="00885B37" w:rsidP="00885B37">
      <w:pPr>
        <w:pStyle w:val="2f5"/>
        <w:ind w:firstLine="712"/>
      </w:pPr>
      <w:r>
        <w:rPr>
          <w:rFonts w:hint="eastAsia"/>
        </w:rPr>
        <w:t>上藥十味</w:t>
      </w:r>
      <w:r w:rsidR="006C4C45">
        <w:rPr>
          <w:rFonts w:hint="eastAsia"/>
        </w:rPr>
        <w:t>，</w:t>
      </w:r>
      <w:r>
        <w:rPr>
          <w:rFonts w:hint="eastAsia"/>
        </w:rPr>
        <w:t>共為細末</w:t>
      </w:r>
      <w:r w:rsidR="006C4C45">
        <w:rPr>
          <w:rFonts w:hint="eastAsia"/>
        </w:rPr>
        <w:t>，</w:t>
      </w:r>
      <w:r>
        <w:rPr>
          <w:rFonts w:hint="eastAsia"/>
        </w:rPr>
        <w:t>蜜丸</w:t>
      </w:r>
      <w:r w:rsidR="006C4C45">
        <w:rPr>
          <w:rFonts w:hint="eastAsia"/>
        </w:rPr>
        <w:t>，</w:t>
      </w:r>
      <w:r>
        <w:rPr>
          <w:rFonts w:hint="eastAsia"/>
        </w:rPr>
        <w:t>桐子大。每服三錢</w:t>
      </w:r>
      <w:r w:rsidR="006C4C45">
        <w:rPr>
          <w:rFonts w:hint="eastAsia"/>
        </w:rPr>
        <w:t>，</w:t>
      </w:r>
      <w:r>
        <w:rPr>
          <w:rFonts w:hint="eastAsia"/>
        </w:rPr>
        <w:t>用海帶五錢</w:t>
      </w:r>
      <w:r w:rsidR="006C4C45">
        <w:rPr>
          <w:rFonts w:hint="eastAsia"/>
        </w:rPr>
        <w:t>，</w:t>
      </w:r>
      <w:r>
        <w:rPr>
          <w:rFonts w:hint="eastAsia"/>
        </w:rPr>
        <w:t>洗淨切絲</w:t>
      </w:r>
      <w:r w:rsidR="006C4C45">
        <w:rPr>
          <w:rFonts w:hint="eastAsia"/>
        </w:rPr>
        <w:t>，</w:t>
      </w:r>
      <w:r>
        <w:rPr>
          <w:rFonts w:hint="eastAsia"/>
        </w:rPr>
        <w:t>煎湯送下</w:t>
      </w:r>
      <w:r w:rsidR="006C4C45">
        <w:rPr>
          <w:rFonts w:hint="eastAsia"/>
        </w:rPr>
        <w:t>，</w:t>
      </w:r>
      <w:r>
        <w:rPr>
          <w:rFonts w:hint="eastAsia"/>
        </w:rPr>
        <w:t>日再服。</w:t>
      </w:r>
    </w:p>
    <w:p w:rsidR="007C403A" w:rsidRDefault="00885B37" w:rsidP="00885B37">
      <w:pPr>
        <w:pStyle w:val="2f5"/>
        <w:ind w:firstLine="712"/>
      </w:pPr>
      <w:r>
        <w:rPr>
          <w:rFonts w:hint="eastAsia"/>
        </w:rPr>
        <w:t>瘰</w:t>
      </w:r>
      <w:r w:rsidR="007C403A">
        <w:rPr>
          <w:rFonts w:hint="eastAsia"/>
        </w:rPr>
        <w:t>癧</w:t>
      </w:r>
      <w:r>
        <w:rPr>
          <w:rFonts w:hint="eastAsia"/>
        </w:rPr>
        <w:t>之證</w:t>
      </w:r>
      <w:r w:rsidR="006C4C45">
        <w:rPr>
          <w:rFonts w:hint="eastAsia"/>
        </w:rPr>
        <w:t>，</w:t>
      </w:r>
      <w:r>
        <w:rPr>
          <w:rFonts w:hint="eastAsia"/>
        </w:rPr>
        <w:t>多在少年婦女</w:t>
      </w:r>
      <w:r w:rsidR="006C4C45">
        <w:rPr>
          <w:rFonts w:hint="eastAsia"/>
        </w:rPr>
        <w:t>，</w:t>
      </w:r>
      <w:r>
        <w:rPr>
          <w:rFonts w:hint="eastAsia"/>
        </w:rPr>
        <w:t>日久不愈</w:t>
      </w:r>
      <w:r w:rsidR="006C4C45">
        <w:rPr>
          <w:rFonts w:hint="eastAsia"/>
        </w:rPr>
        <w:t>，</w:t>
      </w:r>
      <w:r>
        <w:rPr>
          <w:rFonts w:hint="eastAsia"/>
        </w:rPr>
        <w:t>可令信水不調</w:t>
      </w:r>
      <w:r w:rsidR="006C4C45">
        <w:rPr>
          <w:rFonts w:hint="eastAsia"/>
        </w:rPr>
        <w:t>，</w:t>
      </w:r>
      <w:r>
        <w:rPr>
          <w:rFonts w:hint="eastAsia"/>
        </w:rPr>
        <w:t>甚或有因之成勞瘵者。其證</w:t>
      </w:r>
      <w:r w:rsidR="00AD7840">
        <w:rPr>
          <w:rFonts w:hint="eastAsia"/>
        </w:rPr>
        <w:t>係</w:t>
      </w:r>
      <w:r>
        <w:rPr>
          <w:rFonts w:hint="eastAsia"/>
        </w:rPr>
        <w:t>肝膽之火上升</w:t>
      </w:r>
      <w:r w:rsidR="006C4C45">
        <w:rPr>
          <w:rFonts w:hint="eastAsia"/>
        </w:rPr>
        <w:t>，</w:t>
      </w:r>
      <w:r>
        <w:rPr>
          <w:rFonts w:hint="eastAsia"/>
        </w:rPr>
        <w:t>與痰涎凝結而成</w:t>
      </w:r>
      <w:r w:rsidR="006C4C45">
        <w:rPr>
          <w:rFonts w:hint="eastAsia"/>
        </w:rPr>
        <w:t>，</w:t>
      </w:r>
      <w:r>
        <w:rPr>
          <w:rFonts w:hint="eastAsia"/>
        </w:rPr>
        <w:t>初起多在少陽部位</w:t>
      </w:r>
      <w:r w:rsidR="006C4C45">
        <w:rPr>
          <w:rFonts w:hint="eastAsia"/>
        </w:rPr>
        <w:t>，</w:t>
      </w:r>
      <w:r>
        <w:rPr>
          <w:rFonts w:hint="eastAsia"/>
        </w:rPr>
        <w:t>或項側</w:t>
      </w:r>
      <w:r w:rsidR="006C4C45">
        <w:rPr>
          <w:rFonts w:hint="eastAsia"/>
        </w:rPr>
        <w:t>，</w:t>
      </w:r>
      <w:r>
        <w:rPr>
          <w:rFonts w:hint="eastAsia"/>
        </w:rPr>
        <w:t>或缺盆</w:t>
      </w:r>
      <w:r w:rsidR="006C4C45">
        <w:rPr>
          <w:rFonts w:hint="eastAsia"/>
        </w:rPr>
        <w:t>，</w:t>
      </w:r>
      <w:r>
        <w:rPr>
          <w:rFonts w:hint="eastAsia"/>
        </w:rPr>
        <w:t>久則漸入陽明部位。一顆壘然高起者為瘰</w:t>
      </w:r>
      <w:r w:rsidR="006C4C45">
        <w:rPr>
          <w:rFonts w:hint="eastAsia"/>
        </w:rPr>
        <w:t>，</w:t>
      </w:r>
      <w:r>
        <w:rPr>
          <w:rFonts w:hint="eastAsia"/>
        </w:rPr>
        <w:t>數顆歷歷不斷者為</w:t>
      </w:r>
      <w:r w:rsidR="007C403A">
        <w:rPr>
          <w:rFonts w:hint="eastAsia"/>
        </w:rPr>
        <w:t>癧</w:t>
      </w:r>
      <w:r w:rsidR="006C4C45">
        <w:rPr>
          <w:rFonts w:hint="eastAsia"/>
        </w:rPr>
        <w:t>，</w:t>
      </w:r>
      <w:r>
        <w:rPr>
          <w:rFonts w:hint="eastAsia"/>
        </w:rPr>
        <w:t>身體強壯者甚易調治。</w:t>
      </w:r>
      <w:r w:rsidR="007C403A">
        <w:rPr>
          <w:rFonts w:hint="eastAsia"/>
        </w:rPr>
        <w:t>曾治一少年</w:t>
      </w:r>
      <w:r w:rsidR="006C4C45">
        <w:rPr>
          <w:rFonts w:hint="eastAsia"/>
        </w:rPr>
        <w:t>，</w:t>
      </w:r>
      <w:r w:rsidR="007C403A">
        <w:rPr>
          <w:rFonts w:hint="eastAsia"/>
        </w:rPr>
        <w:t>項側起一瘰癧</w:t>
      </w:r>
      <w:r w:rsidR="006C4C45">
        <w:rPr>
          <w:rFonts w:hint="eastAsia"/>
        </w:rPr>
        <w:t>，</w:t>
      </w:r>
      <w:r w:rsidR="007C403A">
        <w:rPr>
          <w:rFonts w:hint="eastAsia"/>
        </w:rPr>
        <w:t>其大如茄</w:t>
      </w:r>
      <w:r w:rsidR="006C4C45">
        <w:rPr>
          <w:rFonts w:hint="eastAsia"/>
        </w:rPr>
        <w:t>，</w:t>
      </w:r>
      <w:r w:rsidR="007C403A">
        <w:rPr>
          <w:rFonts w:hint="eastAsia"/>
        </w:rPr>
        <w:t>上連耳</w:t>
      </w:r>
      <w:r w:rsidR="006C4C45">
        <w:rPr>
          <w:rFonts w:hint="eastAsia"/>
        </w:rPr>
        <w:t>，</w:t>
      </w:r>
      <w:r w:rsidR="007C403A">
        <w:rPr>
          <w:rFonts w:hint="eastAsia"/>
        </w:rPr>
        <w:t>下至缺盆。求醫治療</w:t>
      </w:r>
      <w:r w:rsidR="006C4C45">
        <w:rPr>
          <w:rFonts w:hint="eastAsia"/>
        </w:rPr>
        <w:t>，</w:t>
      </w:r>
      <w:r w:rsidR="007C403A">
        <w:rPr>
          <w:rFonts w:hint="eastAsia"/>
        </w:rPr>
        <w:t>言服藥百劑</w:t>
      </w:r>
      <w:r w:rsidR="006C4C45">
        <w:rPr>
          <w:rFonts w:hint="eastAsia"/>
        </w:rPr>
        <w:t>，</w:t>
      </w:r>
      <w:r w:rsidR="007C403A">
        <w:rPr>
          <w:rFonts w:hint="eastAsia"/>
        </w:rPr>
        <w:t>亦不能保其必愈。而其人家貧傭力</w:t>
      </w:r>
      <w:r w:rsidR="006C4C45">
        <w:rPr>
          <w:rFonts w:hint="eastAsia"/>
        </w:rPr>
        <w:t>，</w:t>
      </w:r>
      <w:r w:rsidR="007C403A">
        <w:rPr>
          <w:rFonts w:hint="eastAsia"/>
        </w:rPr>
        <w:t>為人芸田</w:t>
      </w:r>
      <w:r w:rsidR="006C4C45">
        <w:rPr>
          <w:rFonts w:hint="eastAsia"/>
        </w:rPr>
        <w:t>，</w:t>
      </w:r>
      <w:r w:rsidR="007C403A">
        <w:rPr>
          <w:rFonts w:hint="eastAsia"/>
        </w:rPr>
        <w:t>不惟無錢買如許多藥</w:t>
      </w:r>
      <w:r w:rsidR="006C4C45">
        <w:rPr>
          <w:rFonts w:hint="eastAsia"/>
        </w:rPr>
        <w:t>，</w:t>
      </w:r>
      <w:r w:rsidR="007C403A">
        <w:rPr>
          <w:rFonts w:hint="eastAsia"/>
        </w:rPr>
        <w:t>即服之亦不暇。然其人甚強壯</w:t>
      </w:r>
      <w:r w:rsidR="006C4C45">
        <w:rPr>
          <w:rFonts w:hint="eastAsia"/>
        </w:rPr>
        <w:t>，</w:t>
      </w:r>
      <w:r w:rsidR="007C403A">
        <w:rPr>
          <w:rFonts w:hint="eastAsia"/>
        </w:rPr>
        <w:t>飲食甚多</w:t>
      </w:r>
      <w:r w:rsidR="006C4C45">
        <w:rPr>
          <w:rFonts w:hint="eastAsia"/>
        </w:rPr>
        <w:t>，</w:t>
      </w:r>
      <w:r w:rsidR="007C403A">
        <w:rPr>
          <w:rFonts w:hint="eastAsia"/>
        </w:rPr>
        <w:t>俾</w:t>
      </w:r>
      <w:r w:rsidR="00D24630">
        <w:rPr>
          <w:rFonts w:hint="eastAsia"/>
        </w:rPr>
        <w:t>於</w:t>
      </w:r>
      <w:r w:rsidR="007C403A">
        <w:rPr>
          <w:rFonts w:hint="eastAsia"/>
        </w:rPr>
        <w:t>一日三餐之時</w:t>
      </w:r>
      <w:r w:rsidR="006C4C45">
        <w:rPr>
          <w:rFonts w:hint="eastAsia"/>
        </w:rPr>
        <w:t>，</w:t>
      </w:r>
      <w:r w:rsidR="007C403A">
        <w:rPr>
          <w:rFonts w:hint="eastAsia"/>
        </w:rPr>
        <w:t>先用飯湯送服牡蠣細末七八錢</w:t>
      </w:r>
      <w:r w:rsidR="006C4C45">
        <w:rPr>
          <w:rFonts w:hint="eastAsia"/>
        </w:rPr>
        <w:t>，</w:t>
      </w:r>
      <w:r w:rsidR="007C403A">
        <w:rPr>
          <w:rFonts w:hint="eastAsia"/>
        </w:rPr>
        <w:t>一月之間消無芥蒂。又治一婦人</w:t>
      </w:r>
      <w:r w:rsidR="006C4C45">
        <w:rPr>
          <w:rFonts w:hint="eastAsia"/>
        </w:rPr>
        <w:t>，</w:t>
      </w:r>
      <w:r w:rsidR="007C403A">
        <w:rPr>
          <w:rFonts w:hint="eastAsia"/>
        </w:rPr>
        <w:t>在缺盆起一瘰癧</w:t>
      </w:r>
      <w:r w:rsidR="006C4C45">
        <w:rPr>
          <w:rFonts w:hint="eastAsia"/>
        </w:rPr>
        <w:t>，</w:t>
      </w:r>
      <w:r w:rsidR="007C403A">
        <w:rPr>
          <w:rFonts w:hint="eastAsia"/>
        </w:rPr>
        <w:t>大如小橘。其人亦甚強壯無他病</w:t>
      </w:r>
      <w:r w:rsidR="006C4C45">
        <w:rPr>
          <w:rFonts w:hint="eastAsia"/>
        </w:rPr>
        <w:t>，</w:t>
      </w:r>
      <w:r w:rsidR="007C403A">
        <w:rPr>
          <w:rFonts w:hint="eastAsia"/>
        </w:rPr>
        <w:t>俾煮海帶湯</w:t>
      </w:r>
      <w:r w:rsidR="006C4C45">
        <w:rPr>
          <w:rFonts w:hint="eastAsia"/>
        </w:rPr>
        <w:t>，</w:t>
      </w:r>
      <w:r w:rsidR="007C403A">
        <w:rPr>
          <w:rFonts w:hint="eastAsia"/>
        </w:rPr>
        <w:t>日日飲之</w:t>
      </w:r>
      <w:r w:rsidR="006C4C45">
        <w:rPr>
          <w:rFonts w:hint="eastAsia"/>
        </w:rPr>
        <w:t>，</w:t>
      </w:r>
      <w:r w:rsidR="007C403A">
        <w:rPr>
          <w:rFonts w:hint="eastAsia"/>
        </w:rPr>
        <w:t>半月之間</w:t>
      </w:r>
      <w:r w:rsidR="006C4C45">
        <w:rPr>
          <w:rFonts w:hint="eastAsia"/>
        </w:rPr>
        <w:t>，</w:t>
      </w:r>
      <w:r w:rsidR="007C403A">
        <w:rPr>
          <w:rFonts w:hint="eastAsia"/>
        </w:rPr>
        <w:t>用海帶二斤而愈。若身體素虛弱者</w:t>
      </w:r>
      <w:r w:rsidR="006C4C45">
        <w:rPr>
          <w:rFonts w:hint="eastAsia"/>
        </w:rPr>
        <w:t>，</w:t>
      </w:r>
      <w:r w:rsidR="007C403A">
        <w:rPr>
          <w:rFonts w:hint="eastAsia"/>
        </w:rPr>
        <w:t>即煮牡蠣、海帶</w:t>
      </w:r>
      <w:r w:rsidR="006C4C45">
        <w:rPr>
          <w:rFonts w:hint="eastAsia"/>
        </w:rPr>
        <w:t>，</w:t>
      </w:r>
      <w:r w:rsidR="007C403A">
        <w:rPr>
          <w:rFonts w:hint="eastAsia"/>
        </w:rPr>
        <w:t>但飲其湯</w:t>
      </w:r>
      <w:r w:rsidR="006C4C45">
        <w:rPr>
          <w:rFonts w:hint="eastAsia"/>
        </w:rPr>
        <w:t>，</w:t>
      </w:r>
      <w:r w:rsidR="007C403A">
        <w:rPr>
          <w:rFonts w:hint="eastAsia"/>
        </w:rPr>
        <w:t>脾胃已暗受其傷。蓋其鹹寒之性</w:t>
      </w:r>
      <w:r w:rsidR="006C4C45">
        <w:rPr>
          <w:rFonts w:hint="eastAsia"/>
        </w:rPr>
        <w:t>，</w:t>
      </w:r>
      <w:r w:rsidR="007C403A">
        <w:rPr>
          <w:rFonts w:hint="eastAsia"/>
        </w:rPr>
        <w:t>與脾胃不宜也。</w:t>
      </w:r>
      <w:r>
        <w:rPr>
          <w:rFonts w:hint="eastAsia"/>
        </w:rPr>
        <w:t>此方重用牡蠣、海帶</w:t>
      </w:r>
      <w:r w:rsidR="006C4C45">
        <w:rPr>
          <w:rFonts w:hint="eastAsia"/>
        </w:rPr>
        <w:t>，</w:t>
      </w:r>
      <w:r>
        <w:rPr>
          <w:rFonts w:hint="eastAsia"/>
        </w:rPr>
        <w:t>以消痰軟堅</w:t>
      </w:r>
      <w:r w:rsidR="006C4C45">
        <w:rPr>
          <w:rFonts w:hint="eastAsia"/>
        </w:rPr>
        <w:t>，</w:t>
      </w:r>
      <w:r>
        <w:rPr>
          <w:rFonts w:hint="eastAsia"/>
        </w:rPr>
        <w:t>為治瘰</w:t>
      </w:r>
      <w:r w:rsidR="007C403A">
        <w:rPr>
          <w:rFonts w:hint="eastAsia"/>
        </w:rPr>
        <w:t>癧</w:t>
      </w:r>
      <w:r>
        <w:rPr>
          <w:rFonts w:hint="eastAsia"/>
        </w:rPr>
        <w:t>之主藥</w:t>
      </w:r>
      <w:r w:rsidR="006C4C45">
        <w:rPr>
          <w:rFonts w:hint="eastAsia"/>
        </w:rPr>
        <w:t>，</w:t>
      </w:r>
      <w:r>
        <w:rPr>
          <w:rFonts w:hint="eastAsia"/>
        </w:rPr>
        <w:t>恐脾胃弱</w:t>
      </w:r>
      <w:r>
        <w:rPr>
          <w:rFonts w:hint="eastAsia"/>
        </w:rPr>
        <w:lastRenderedPageBreak/>
        <w:t>者</w:t>
      </w:r>
      <w:r w:rsidR="006C4C45">
        <w:rPr>
          <w:rFonts w:hint="eastAsia"/>
        </w:rPr>
        <w:t>，</w:t>
      </w:r>
      <w:r>
        <w:rPr>
          <w:rFonts w:hint="eastAsia"/>
        </w:rPr>
        <w:t>久服有礙</w:t>
      </w:r>
      <w:r w:rsidR="006C4C45">
        <w:rPr>
          <w:rFonts w:hint="eastAsia"/>
        </w:rPr>
        <w:t>，</w:t>
      </w:r>
      <w:r>
        <w:rPr>
          <w:rFonts w:hint="eastAsia"/>
        </w:rPr>
        <w:t>故用黃</w:t>
      </w:r>
      <w:r w:rsidR="007C403A">
        <w:rPr>
          <w:rFonts w:hint="eastAsia"/>
        </w:rPr>
        <w:t>耆</w:t>
      </w:r>
      <w:r>
        <w:rPr>
          <w:rFonts w:hint="eastAsia"/>
        </w:rPr>
        <w:t>、三稜、莪朮以開胃健脾（三藥並用能開胃健脾</w:t>
      </w:r>
      <w:r w:rsidR="006C4C45">
        <w:rPr>
          <w:rFonts w:hint="eastAsia"/>
        </w:rPr>
        <w:t>，</w:t>
      </w:r>
      <w:r w:rsidR="007C403A">
        <w:rPr>
          <w:rFonts w:hint="eastAsia"/>
        </w:rPr>
        <w:t>第一卷</w:t>
      </w:r>
      <w:r>
        <w:rPr>
          <w:rFonts w:hint="eastAsia"/>
        </w:rPr>
        <w:t>十全育真湯下曾詳言之）</w:t>
      </w:r>
      <w:r w:rsidR="006C4C45">
        <w:rPr>
          <w:rFonts w:hint="eastAsia"/>
        </w:rPr>
        <w:t>，</w:t>
      </w:r>
      <w:r>
        <w:rPr>
          <w:rFonts w:hint="eastAsia"/>
        </w:rPr>
        <w:t>使脾胃強壯</w:t>
      </w:r>
      <w:r w:rsidR="006C4C45">
        <w:rPr>
          <w:rFonts w:hint="eastAsia"/>
        </w:rPr>
        <w:t>，</w:t>
      </w:r>
      <w:r>
        <w:rPr>
          <w:rFonts w:hint="eastAsia"/>
        </w:rPr>
        <w:t>自能運化藥力</w:t>
      </w:r>
      <w:r w:rsidR="006C4C45">
        <w:rPr>
          <w:rFonts w:hint="eastAsia"/>
        </w:rPr>
        <w:t>，</w:t>
      </w:r>
      <w:r>
        <w:rPr>
          <w:rFonts w:hint="eastAsia"/>
        </w:rPr>
        <w:t>以達病所。且此證之根在</w:t>
      </w:r>
      <w:r w:rsidR="00D24630">
        <w:rPr>
          <w:rFonts w:hint="eastAsia"/>
        </w:rPr>
        <w:t>於</w:t>
      </w:r>
      <w:r>
        <w:rPr>
          <w:rFonts w:hint="eastAsia"/>
        </w:rPr>
        <w:t>肝膽</w:t>
      </w:r>
      <w:r w:rsidR="006C4C45">
        <w:rPr>
          <w:rFonts w:hint="eastAsia"/>
        </w:rPr>
        <w:t>，</w:t>
      </w:r>
      <w:r>
        <w:rPr>
          <w:rFonts w:hint="eastAsia"/>
        </w:rPr>
        <w:t>而三稜、莪朮善理肝膽之</w:t>
      </w:r>
      <w:r w:rsidR="00093B46">
        <w:rPr>
          <w:rFonts w:hint="eastAsia"/>
        </w:rPr>
        <w:t>鬱</w:t>
      </w:r>
      <w:r>
        <w:rPr>
          <w:rFonts w:hint="eastAsia"/>
        </w:rPr>
        <w:t>。此證之成</w:t>
      </w:r>
      <w:r w:rsidR="006C4C45">
        <w:rPr>
          <w:rFonts w:hint="eastAsia"/>
        </w:rPr>
        <w:t>，</w:t>
      </w:r>
      <w:r>
        <w:rPr>
          <w:rFonts w:hint="eastAsia"/>
        </w:rPr>
        <w:t>堅如鐵石</w:t>
      </w:r>
      <w:r w:rsidR="006C4C45">
        <w:rPr>
          <w:rFonts w:hint="eastAsia"/>
        </w:rPr>
        <w:t>，</w:t>
      </w:r>
      <w:r>
        <w:rPr>
          <w:rFonts w:hint="eastAsia"/>
        </w:rPr>
        <w:t>三稜、莪朮善開至堅之結。又佐以血竭、乳香、沒藥</w:t>
      </w:r>
      <w:r w:rsidR="006C4C45">
        <w:rPr>
          <w:rFonts w:hint="eastAsia"/>
        </w:rPr>
        <w:t>，</w:t>
      </w:r>
      <w:r>
        <w:rPr>
          <w:rFonts w:hint="eastAsia"/>
        </w:rPr>
        <w:t>以通氣活血</w:t>
      </w:r>
      <w:r w:rsidR="006C4C45">
        <w:rPr>
          <w:rFonts w:hint="eastAsia"/>
        </w:rPr>
        <w:t>，</w:t>
      </w:r>
      <w:r>
        <w:rPr>
          <w:rFonts w:hint="eastAsia"/>
        </w:rPr>
        <w:t>使氣血毫無滯礙</w:t>
      </w:r>
      <w:r w:rsidR="006C4C45">
        <w:rPr>
          <w:rFonts w:hint="eastAsia"/>
        </w:rPr>
        <w:t>，</w:t>
      </w:r>
      <w:r>
        <w:rPr>
          <w:rFonts w:hint="eastAsia"/>
        </w:rPr>
        <w:t>瘰</w:t>
      </w:r>
      <w:r w:rsidR="007C403A">
        <w:rPr>
          <w:rFonts w:hint="eastAsia"/>
        </w:rPr>
        <w:t>癧</w:t>
      </w:r>
      <w:r>
        <w:rPr>
          <w:rFonts w:hint="eastAsia"/>
        </w:rPr>
        <w:t>自易消散也。而猶恐少陽之火熾盛</w:t>
      </w:r>
      <w:r w:rsidR="006C4C45">
        <w:rPr>
          <w:rFonts w:hint="eastAsia"/>
        </w:rPr>
        <w:t>，</w:t>
      </w:r>
      <w:r>
        <w:rPr>
          <w:rFonts w:hint="eastAsia"/>
        </w:rPr>
        <w:t>加膽草直入肝膽以瀉之</w:t>
      </w:r>
      <w:r w:rsidR="006C4C45">
        <w:rPr>
          <w:rFonts w:hint="eastAsia"/>
        </w:rPr>
        <w:t>，</w:t>
      </w:r>
      <w:r>
        <w:rPr>
          <w:rFonts w:hint="eastAsia"/>
        </w:rPr>
        <w:t>玄參、貝母清肅肺金以鎮之。且貝母之性</w:t>
      </w:r>
      <w:r w:rsidR="006C4C45">
        <w:rPr>
          <w:rFonts w:hint="eastAsia"/>
        </w:rPr>
        <w:t>，</w:t>
      </w:r>
      <w:r>
        <w:rPr>
          <w:rFonts w:hint="eastAsia"/>
        </w:rPr>
        <w:t>善</w:t>
      </w:r>
      <w:r w:rsidR="00D24630">
        <w:rPr>
          <w:rFonts w:hint="eastAsia"/>
        </w:rPr>
        <w:t>於</w:t>
      </w:r>
      <w:r>
        <w:rPr>
          <w:rFonts w:hint="eastAsia"/>
        </w:rPr>
        <w:t>療鬱結</w:t>
      </w:r>
      <w:r w:rsidR="006C4C45">
        <w:rPr>
          <w:rFonts w:hint="eastAsia"/>
        </w:rPr>
        <w:t>，</w:t>
      </w:r>
      <w:r>
        <w:rPr>
          <w:rFonts w:hint="eastAsia"/>
        </w:rPr>
        <w:t>利痰涎</w:t>
      </w:r>
      <w:r w:rsidR="006C4C45">
        <w:rPr>
          <w:rFonts w:hint="eastAsia"/>
        </w:rPr>
        <w:t>，</w:t>
      </w:r>
      <w:r>
        <w:rPr>
          <w:rFonts w:hint="eastAsia"/>
        </w:rPr>
        <w:t>兼主惡瘡。玄參之性</w:t>
      </w:r>
      <w:r w:rsidR="006C4C45">
        <w:rPr>
          <w:rFonts w:hint="eastAsia"/>
        </w:rPr>
        <w:t>，</w:t>
      </w:r>
      <w:r>
        <w:rPr>
          <w:rFonts w:hint="eastAsia"/>
        </w:rPr>
        <w:t>《名醫別錄》謂其散頸下核</w:t>
      </w:r>
      <w:r w:rsidR="006C4C45">
        <w:rPr>
          <w:rFonts w:hint="eastAsia"/>
        </w:rPr>
        <w:t>，</w:t>
      </w:r>
      <w:r>
        <w:rPr>
          <w:rFonts w:hint="eastAsia"/>
        </w:rPr>
        <w:t>《開寶本草》謂其主鼠</w:t>
      </w:r>
      <w:r w:rsidR="007C403A">
        <w:rPr>
          <w:rFonts w:hint="eastAsia"/>
        </w:rPr>
        <w:t>瘻</w:t>
      </w:r>
      <w:r w:rsidR="006C4C45">
        <w:rPr>
          <w:rFonts w:hint="eastAsia"/>
        </w:rPr>
        <w:t>，</w:t>
      </w:r>
      <w:r>
        <w:rPr>
          <w:rFonts w:hint="eastAsia"/>
        </w:rPr>
        <w:t>二藥皆善消瘰</w:t>
      </w:r>
      <w:r w:rsidR="007C403A">
        <w:rPr>
          <w:rFonts w:hint="eastAsia"/>
        </w:rPr>
        <w:t>癧</w:t>
      </w:r>
      <w:r>
        <w:rPr>
          <w:rFonts w:hint="eastAsia"/>
        </w:rPr>
        <w:t>可知。</w:t>
      </w:r>
      <w:r w:rsidR="007C403A">
        <w:rPr>
          <w:rFonts w:hint="eastAsia"/>
        </w:rPr>
        <w:t>族侄女患此證</w:t>
      </w:r>
      <w:r w:rsidR="006C4C45">
        <w:rPr>
          <w:rFonts w:hint="eastAsia"/>
        </w:rPr>
        <w:t>，</w:t>
      </w:r>
      <w:r w:rsidR="007C403A">
        <w:rPr>
          <w:rFonts w:hint="eastAsia"/>
        </w:rPr>
        <w:t>治數年不愈</w:t>
      </w:r>
      <w:r w:rsidR="006C4C45">
        <w:rPr>
          <w:rFonts w:hint="eastAsia"/>
        </w:rPr>
        <w:t>，</w:t>
      </w:r>
      <w:r w:rsidR="007C403A">
        <w:rPr>
          <w:rFonts w:hint="eastAsia"/>
        </w:rPr>
        <w:t>為制此方</w:t>
      </w:r>
      <w:r w:rsidR="006C4C45">
        <w:rPr>
          <w:rFonts w:hint="eastAsia"/>
        </w:rPr>
        <w:t>，</w:t>
      </w:r>
      <w:r w:rsidR="007C403A">
        <w:rPr>
          <w:rFonts w:hint="eastAsia"/>
        </w:rPr>
        <w:t>服盡一料而愈。</w:t>
      </w:r>
    </w:p>
    <w:p w:rsidR="004B3F1A" w:rsidRPr="004B3F1A" w:rsidRDefault="004B3F1A" w:rsidP="004B3F1A">
      <w:pPr>
        <w:pStyle w:val="2f3"/>
        <w:ind w:firstLine="712"/>
      </w:pPr>
      <w:r w:rsidRPr="004B3F1A">
        <w:rPr>
          <w:rFonts w:hint="eastAsia"/>
        </w:rPr>
        <w:t>按</w:t>
      </w:r>
      <w:r>
        <w:rPr>
          <w:rFonts w:hint="eastAsia"/>
        </w:rPr>
        <w:t>：</w:t>
      </w:r>
      <w:r w:rsidRPr="004B3F1A">
        <w:rPr>
          <w:rFonts w:hint="eastAsia"/>
        </w:rPr>
        <w:t>方書謂牡蠣左顧者佳</w:t>
      </w:r>
      <w:r w:rsidR="006C4C45">
        <w:t>，</w:t>
      </w:r>
      <w:r w:rsidRPr="004B3F1A">
        <w:rPr>
          <w:rFonts w:hint="eastAsia"/>
        </w:rPr>
        <w:t>然左顧右顧辨之頗難</w:t>
      </w:r>
      <w:r w:rsidR="006C4C45">
        <w:rPr>
          <w:rFonts w:hint="eastAsia"/>
        </w:rPr>
        <w:t>，</w:t>
      </w:r>
      <w:r w:rsidRPr="004B3F1A">
        <w:rPr>
          <w:rFonts w:hint="eastAsia"/>
        </w:rPr>
        <w:t>此物乃海中水氣結成</w:t>
      </w:r>
      <w:r w:rsidR="006C4C45">
        <w:t>，</w:t>
      </w:r>
      <w:r w:rsidRPr="004B3F1A">
        <w:rPr>
          <w:rFonts w:hint="eastAsia"/>
        </w:rPr>
        <w:t>億萬相連</w:t>
      </w:r>
      <w:r w:rsidR="006C4C45">
        <w:t>，</w:t>
      </w:r>
      <w:r w:rsidRPr="004B3F1A">
        <w:rPr>
          <w:rFonts w:hint="eastAsia"/>
        </w:rPr>
        <w:t>或覆或仰</w:t>
      </w:r>
      <w:r w:rsidR="006C4C45">
        <w:t>，</w:t>
      </w:r>
      <w:r w:rsidRPr="004B3F1A">
        <w:rPr>
          <w:rFonts w:hint="eastAsia"/>
        </w:rPr>
        <w:t>積聚如山</w:t>
      </w:r>
      <w:r w:rsidR="006C4C45">
        <w:t>，</w:t>
      </w:r>
      <w:r w:rsidRPr="004B3F1A">
        <w:rPr>
          <w:rFonts w:hint="eastAsia"/>
        </w:rPr>
        <w:t>古人謂之蠔山。覆而生者其背凸</w:t>
      </w:r>
      <w:r w:rsidR="006C4C45">
        <w:t>，</w:t>
      </w:r>
      <w:r w:rsidRPr="004B3F1A">
        <w:rPr>
          <w:rFonts w:hint="eastAsia"/>
        </w:rPr>
        <w:t>仍覆置之</w:t>
      </w:r>
      <w:r w:rsidR="006C4C45">
        <w:t>，</w:t>
      </w:r>
      <w:r w:rsidRPr="004B3F1A">
        <w:rPr>
          <w:rFonts w:hint="eastAsia"/>
        </w:rPr>
        <w:t>視其頭向左回者為左顧。仰而生者其背凹</w:t>
      </w:r>
      <w:r w:rsidR="006C4C45">
        <w:t>，</w:t>
      </w:r>
      <w:r w:rsidRPr="004B3F1A">
        <w:rPr>
          <w:rFonts w:hint="eastAsia"/>
        </w:rPr>
        <w:t>仍仰置之</w:t>
      </w:r>
      <w:r w:rsidR="006C4C45">
        <w:t>，</w:t>
      </w:r>
      <w:r w:rsidRPr="004B3F1A">
        <w:rPr>
          <w:rFonts w:hint="eastAsia"/>
        </w:rPr>
        <w:t>其頭亦向左回者為右顧。若不先辨其覆與仰何以辨其左右顧乎</w:t>
      </w:r>
      <w:r>
        <w:rPr>
          <w:rFonts w:hint="eastAsia"/>
        </w:rPr>
        <w:t>？</w:t>
      </w:r>
      <w:r w:rsidRPr="004B3F1A">
        <w:rPr>
          <w:rFonts w:hint="eastAsia"/>
        </w:rPr>
        <w:t>然瘰</w:t>
      </w:r>
      <w:r>
        <w:rPr>
          <w:rFonts w:hint="eastAsia"/>
        </w:rPr>
        <w:t>癧</w:t>
      </w:r>
      <w:r w:rsidRPr="004B3F1A">
        <w:rPr>
          <w:rFonts w:hint="eastAsia"/>
        </w:rPr>
        <w:t>在左邊左顧者佳</w:t>
      </w:r>
      <w:r w:rsidR="006C4C45">
        <w:t>，</w:t>
      </w:r>
      <w:r w:rsidRPr="004B3F1A">
        <w:rPr>
          <w:rFonts w:hint="eastAsia"/>
        </w:rPr>
        <w:t>若瘰</w:t>
      </w:r>
      <w:r>
        <w:rPr>
          <w:rFonts w:hint="eastAsia"/>
        </w:rPr>
        <w:t>癧</w:t>
      </w:r>
      <w:r w:rsidRPr="004B3F1A">
        <w:rPr>
          <w:rFonts w:hint="eastAsia"/>
        </w:rPr>
        <w:t>在右邊</w:t>
      </w:r>
      <w:r w:rsidR="006C4C45">
        <w:t>，</w:t>
      </w:r>
      <w:r w:rsidRPr="004B3F1A">
        <w:rPr>
          <w:rFonts w:hint="eastAsia"/>
        </w:rPr>
        <w:t>用左顧者未必勝</w:t>
      </w:r>
      <w:r w:rsidR="00D24630">
        <w:rPr>
          <w:rFonts w:hint="eastAsia"/>
        </w:rPr>
        <w:t>於</w:t>
      </w:r>
      <w:r w:rsidRPr="004B3F1A">
        <w:rPr>
          <w:rFonts w:hint="eastAsia"/>
        </w:rPr>
        <w:t>右顧者也。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血竭</w:t>
      </w:r>
      <w:r w:rsidR="006C4C45">
        <w:rPr>
          <w:rFonts w:hint="eastAsia"/>
        </w:rPr>
        <w:t>，</w:t>
      </w:r>
      <w:r>
        <w:rPr>
          <w:rFonts w:hint="eastAsia"/>
        </w:rPr>
        <w:t>色赤味辣</w:t>
      </w:r>
      <w:r w:rsidR="006C4C45">
        <w:rPr>
          <w:rFonts w:hint="eastAsia"/>
        </w:rPr>
        <w:t>，</w:t>
      </w:r>
      <w:r>
        <w:rPr>
          <w:rFonts w:hint="eastAsia"/>
        </w:rPr>
        <w:t>色赤故入血分</w:t>
      </w:r>
      <w:r w:rsidR="006C4C45">
        <w:rPr>
          <w:rFonts w:hint="eastAsia"/>
        </w:rPr>
        <w:t>，</w:t>
      </w:r>
      <w:r>
        <w:rPr>
          <w:rFonts w:hint="eastAsia"/>
        </w:rPr>
        <w:t>味辣故入氣分</w:t>
      </w:r>
      <w:r w:rsidR="006C4C45">
        <w:rPr>
          <w:rFonts w:hint="eastAsia"/>
        </w:rPr>
        <w:t>，</w:t>
      </w:r>
      <w:r>
        <w:rPr>
          <w:rFonts w:hint="eastAsia"/>
        </w:rPr>
        <w:t>其通氣活血之效</w:t>
      </w:r>
      <w:r w:rsidR="006C4C45">
        <w:rPr>
          <w:rFonts w:hint="eastAsia"/>
        </w:rPr>
        <w:t>，</w:t>
      </w:r>
      <w:r>
        <w:rPr>
          <w:rFonts w:hint="eastAsia"/>
        </w:rPr>
        <w:t>實較乳香、沒藥為尤捷。諸家本草</w:t>
      </w:r>
      <w:r w:rsidR="006C4C45">
        <w:rPr>
          <w:rFonts w:hint="eastAsia"/>
        </w:rPr>
        <w:t>，</w:t>
      </w:r>
      <w:r>
        <w:rPr>
          <w:rFonts w:hint="eastAsia"/>
        </w:rPr>
        <w:t>未嘗言其辣</w:t>
      </w:r>
      <w:r w:rsidR="006C4C45">
        <w:rPr>
          <w:rFonts w:hint="eastAsia"/>
        </w:rPr>
        <w:t>，</w:t>
      </w:r>
      <w:r>
        <w:rPr>
          <w:rFonts w:hint="eastAsia"/>
        </w:rPr>
        <w:t>且有言其但入血分者</w:t>
      </w:r>
      <w:r w:rsidR="006C4C45">
        <w:rPr>
          <w:rFonts w:hint="eastAsia"/>
        </w:rPr>
        <w:t>，</w:t>
      </w:r>
      <w:r>
        <w:rPr>
          <w:rFonts w:hint="eastAsia"/>
        </w:rPr>
        <w:t>皆未細心實驗也。然此藥偽者甚多</w:t>
      </w:r>
      <w:r w:rsidR="006C4C45">
        <w:rPr>
          <w:rFonts w:hint="eastAsia"/>
        </w:rPr>
        <w:t>，</w:t>
      </w:r>
      <w:r>
        <w:rPr>
          <w:rFonts w:hint="eastAsia"/>
        </w:rPr>
        <w:t>必未研時微帶紫黑</w:t>
      </w:r>
      <w:r w:rsidR="006C4C45">
        <w:rPr>
          <w:rFonts w:hint="eastAsia"/>
        </w:rPr>
        <w:t>，</w:t>
      </w:r>
      <w:r>
        <w:rPr>
          <w:rFonts w:hint="eastAsia"/>
        </w:rPr>
        <w:t>若血</w:t>
      </w:r>
      <w:r w:rsidR="00093B46">
        <w:rPr>
          <w:rFonts w:hint="eastAsia"/>
        </w:rPr>
        <w:t>乾</w:t>
      </w:r>
      <w:r>
        <w:rPr>
          <w:rFonts w:hint="eastAsia"/>
        </w:rPr>
        <w:t>之色。研之紅如雞血</w:t>
      </w:r>
      <w:r w:rsidR="006C4C45">
        <w:rPr>
          <w:rFonts w:hint="eastAsia"/>
        </w:rPr>
        <w:t>，</w:t>
      </w:r>
      <w:r>
        <w:rPr>
          <w:rFonts w:hint="eastAsia"/>
        </w:rPr>
        <w:t>且以置熱水中則溶化</w:t>
      </w:r>
      <w:r w:rsidR="006C4C45">
        <w:rPr>
          <w:rFonts w:hint="eastAsia"/>
        </w:rPr>
        <w:t>，</w:t>
      </w:r>
      <w:r>
        <w:rPr>
          <w:rFonts w:hint="eastAsia"/>
        </w:rPr>
        <w:t>須臾復凝結水底成塊者</w:t>
      </w:r>
      <w:r w:rsidR="006C4C45">
        <w:rPr>
          <w:rFonts w:hint="eastAsia"/>
        </w:rPr>
        <w:t>，</w:t>
      </w:r>
      <w:r>
        <w:rPr>
          <w:rFonts w:hint="eastAsia"/>
        </w:rPr>
        <w:t>乃為真血竭。</w:t>
      </w:r>
    </w:p>
    <w:p w:rsidR="004B3F1A" w:rsidRDefault="004B3F1A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39" w:name="_Toc223762802"/>
      <w:r>
        <w:br w:type="page"/>
      </w:r>
    </w:p>
    <w:p w:rsidR="00885B37" w:rsidRDefault="004B3F1A" w:rsidP="00E11911">
      <w:pPr>
        <w:pStyle w:val="5a"/>
      </w:pPr>
      <w:bookmarkStart w:id="440" w:name="_Toc7560907"/>
      <w:r>
        <w:rPr>
          <w:rFonts w:hint="eastAsia"/>
        </w:rPr>
        <w:lastRenderedPageBreak/>
        <w:t>【</w:t>
      </w:r>
      <w:r w:rsidR="00885B37">
        <w:rPr>
          <w:rFonts w:hint="eastAsia"/>
        </w:rPr>
        <w:t>消瘰膏</w:t>
      </w:r>
      <w:bookmarkEnd w:id="439"/>
      <w:r>
        <w:rPr>
          <w:rFonts w:hint="eastAsia"/>
        </w:rPr>
        <w:t>】</w:t>
      </w:r>
      <w:bookmarkEnd w:id="440"/>
    </w:p>
    <w:p w:rsidR="004B3F1A" w:rsidRDefault="00885B37" w:rsidP="00885B37">
      <w:pPr>
        <w:pStyle w:val="2f5"/>
        <w:ind w:firstLine="712"/>
      </w:pPr>
      <w:r>
        <w:rPr>
          <w:rFonts w:hint="eastAsia"/>
        </w:rPr>
        <w:t>消瘰</w:t>
      </w:r>
      <w:r w:rsidR="004B3F1A">
        <w:rPr>
          <w:rFonts w:hint="eastAsia"/>
        </w:rPr>
        <w:t>癧</w:t>
      </w:r>
      <w:r>
        <w:rPr>
          <w:rFonts w:hint="eastAsia"/>
        </w:rPr>
        <w:t>。</w:t>
      </w:r>
    </w:p>
    <w:p w:rsidR="004B3F1A" w:rsidRDefault="00885B37" w:rsidP="00885B37">
      <w:pPr>
        <w:pStyle w:val="2f5"/>
        <w:ind w:firstLine="712"/>
      </w:pPr>
      <w:r>
        <w:rPr>
          <w:rFonts w:hint="eastAsia"/>
        </w:rPr>
        <w:t>生半夏（一兩）</w:t>
      </w:r>
      <w:r w:rsidR="004B3F1A">
        <w:rPr>
          <w:rFonts w:hint="eastAsia"/>
        </w:rPr>
        <w:t>、</w:t>
      </w:r>
      <w:r>
        <w:rPr>
          <w:rFonts w:hint="eastAsia"/>
        </w:rPr>
        <w:t>生山甲（三錢）</w:t>
      </w:r>
      <w:r w:rsidR="004B3F1A">
        <w:rPr>
          <w:rFonts w:hint="eastAsia"/>
        </w:rPr>
        <w:t>、</w:t>
      </w:r>
      <w:r>
        <w:rPr>
          <w:rFonts w:hint="eastAsia"/>
        </w:rPr>
        <w:t>生甘遂（一錢）</w:t>
      </w:r>
      <w:r w:rsidR="004B3F1A">
        <w:rPr>
          <w:rFonts w:hint="eastAsia"/>
        </w:rPr>
        <w:t>、</w:t>
      </w:r>
      <w:r>
        <w:rPr>
          <w:rFonts w:hint="eastAsia"/>
        </w:rPr>
        <w:t>生馬錢子（四錢</w:t>
      </w:r>
      <w:r w:rsidR="006C4C45">
        <w:rPr>
          <w:rFonts w:hint="eastAsia"/>
        </w:rPr>
        <w:t>，</w:t>
      </w:r>
      <w:r>
        <w:rPr>
          <w:rFonts w:hint="eastAsia"/>
        </w:rPr>
        <w:t>剪碎）</w:t>
      </w:r>
      <w:r w:rsidR="004B3F1A">
        <w:rPr>
          <w:rFonts w:hint="eastAsia"/>
        </w:rPr>
        <w:t>、</w:t>
      </w:r>
      <w:r>
        <w:rPr>
          <w:rFonts w:hint="eastAsia"/>
        </w:rPr>
        <w:t>皂角（三錢）</w:t>
      </w:r>
      <w:r w:rsidR="004B3F1A">
        <w:rPr>
          <w:rFonts w:hint="eastAsia"/>
        </w:rPr>
        <w:t>、</w:t>
      </w:r>
      <w:r>
        <w:rPr>
          <w:rFonts w:hint="eastAsia"/>
        </w:rPr>
        <w:t>朱血竭（二錢）</w:t>
      </w:r>
      <w:r w:rsidR="004B3F1A">
        <w:rPr>
          <w:rFonts w:hint="eastAsia"/>
        </w:rPr>
        <w:t>。</w:t>
      </w:r>
    </w:p>
    <w:p w:rsidR="004B3F1A" w:rsidRDefault="00885B37" w:rsidP="00885B37">
      <w:pPr>
        <w:pStyle w:val="2f5"/>
        <w:ind w:firstLine="712"/>
      </w:pPr>
      <w:r>
        <w:rPr>
          <w:rFonts w:hint="eastAsia"/>
        </w:rPr>
        <w:t>上藥前五味</w:t>
      </w:r>
      <w:r w:rsidR="006C4C45">
        <w:rPr>
          <w:rFonts w:hint="eastAsia"/>
        </w:rPr>
        <w:t>，</w:t>
      </w:r>
      <w:r>
        <w:rPr>
          <w:rFonts w:hint="eastAsia"/>
        </w:rPr>
        <w:t>用香油煎枯去渣</w:t>
      </w:r>
      <w:r w:rsidR="006C4C45">
        <w:rPr>
          <w:rFonts w:hint="eastAsia"/>
        </w:rPr>
        <w:t>，</w:t>
      </w:r>
      <w:r>
        <w:rPr>
          <w:rFonts w:hint="eastAsia"/>
        </w:rPr>
        <w:t>加黃丹收膏</w:t>
      </w:r>
      <w:r w:rsidR="006C4C45">
        <w:rPr>
          <w:rFonts w:hint="eastAsia"/>
        </w:rPr>
        <w:t>，</w:t>
      </w:r>
      <w:r>
        <w:rPr>
          <w:rFonts w:hint="eastAsia"/>
        </w:rPr>
        <w:t>火候到時將血竭研細攙膏中熔化和勻</w:t>
      </w:r>
      <w:r w:rsidR="006C4C45">
        <w:rPr>
          <w:rFonts w:hint="eastAsia"/>
        </w:rPr>
        <w:t>，</w:t>
      </w:r>
      <w:r>
        <w:rPr>
          <w:rFonts w:hint="eastAsia"/>
        </w:rPr>
        <w:t>隨瘡大小攤作膏藥。臨用時每藥一帖加麝香少許。</w:t>
      </w:r>
    </w:p>
    <w:p w:rsidR="004B3F1A" w:rsidRDefault="00885B37" w:rsidP="00885B37">
      <w:pPr>
        <w:pStyle w:val="2f5"/>
        <w:ind w:firstLine="712"/>
      </w:pPr>
      <w:r>
        <w:rPr>
          <w:rFonts w:hint="eastAsia"/>
        </w:rPr>
        <w:t>友人之女年五歲</w:t>
      </w:r>
      <w:r w:rsidR="006C4C45">
        <w:rPr>
          <w:rFonts w:hint="eastAsia"/>
        </w:rPr>
        <w:t>，</w:t>
      </w:r>
      <w:r>
        <w:rPr>
          <w:rFonts w:hint="eastAsia"/>
        </w:rPr>
        <w:t>項間起瘰</w:t>
      </w:r>
      <w:r w:rsidR="004B3F1A">
        <w:rPr>
          <w:rFonts w:hint="eastAsia"/>
        </w:rPr>
        <w:t>癧</w:t>
      </w:r>
      <w:r>
        <w:rPr>
          <w:rFonts w:hint="eastAsia"/>
        </w:rPr>
        <w:t>數個</w:t>
      </w:r>
      <w:r w:rsidR="006C4C45">
        <w:rPr>
          <w:rFonts w:hint="eastAsia"/>
        </w:rPr>
        <w:t>，</w:t>
      </w:r>
      <w:r>
        <w:rPr>
          <w:rFonts w:hint="eastAsia"/>
        </w:rPr>
        <w:t>年幼不能服藥</w:t>
      </w:r>
      <w:r w:rsidR="006C4C45">
        <w:rPr>
          <w:rFonts w:hint="eastAsia"/>
        </w:rPr>
        <w:t>，</w:t>
      </w:r>
      <w:r>
        <w:rPr>
          <w:rFonts w:hint="eastAsia"/>
        </w:rPr>
        <w:t>為制此藥</w:t>
      </w:r>
      <w:r w:rsidR="006C4C45">
        <w:rPr>
          <w:rFonts w:hint="eastAsia"/>
        </w:rPr>
        <w:t>，</w:t>
      </w:r>
      <w:r>
        <w:rPr>
          <w:rFonts w:hint="eastAsia"/>
        </w:rPr>
        <w:t>貼之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凡膏藥中用黃丹</w:t>
      </w:r>
      <w:r w:rsidR="006C4C45">
        <w:rPr>
          <w:rFonts w:hint="eastAsia"/>
        </w:rPr>
        <w:t>，</w:t>
      </w:r>
      <w:r>
        <w:rPr>
          <w:rFonts w:hint="eastAsia"/>
        </w:rPr>
        <w:t>必以火炒過</w:t>
      </w:r>
      <w:r w:rsidR="006C4C45">
        <w:rPr>
          <w:rFonts w:hint="eastAsia"/>
        </w:rPr>
        <w:t>，</w:t>
      </w:r>
      <w:r>
        <w:rPr>
          <w:rFonts w:hint="eastAsia"/>
        </w:rPr>
        <w:t>然後以之熬膏</w:t>
      </w:r>
      <w:r w:rsidR="006C4C45">
        <w:rPr>
          <w:rFonts w:hint="eastAsia"/>
        </w:rPr>
        <w:t>，</w:t>
      </w:r>
      <w:r>
        <w:rPr>
          <w:rFonts w:hint="eastAsia"/>
        </w:rPr>
        <w:t>其膠粘之力始大</w:t>
      </w:r>
      <w:r w:rsidR="006C4C45">
        <w:rPr>
          <w:rFonts w:hint="eastAsia"/>
        </w:rPr>
        <w:t>，</w:t>
      </w:r>
      <w:r>
        <w:rPr>
          <w:rFonts w:hint="eastAsia"/>
        </w:rPr>
        <w:t>而麝香不早加入膏藥中者</w:t>
      </w:r>
      <w:r w:rsidR="006C4C45">
        <w:rPr>
          <w:rFonts w:hint="eastAsia"/>
        </w:rPr>
        <w:t>，</w:t>
      </w:r>
      <w:r>
        <w:rPr>
          <w:rFonts w:hint="eastAsia"/>
        </w:rPr>
        <w:t>以麝香忌火也。</w:t>
      </w:r>
    </w:p>
    <w:p w:rsidR="004B3F1A" w:rsidRDefault="004B3F1A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41" w:name="_Toc223762803"/>
      <w:r>
        <w:br w:type="page"/>
      </w:r>
    </w:p>
    <w:p w:rsidR="00885B37" w:rsidRDefault="004B3F1A" w:rsidP="00E11911">
      <w:pPr>
        <w:pStyle w:val="5a"/>
      </w:pPr>
      <w:bookmarkStart w:id="442" w:name="_Toc7560908"/>
      <w:r>
        <w:rPr>
          <w:rFonts w:hint="eastAsia"/>
        </w:rPr>
        <w:lastRenderedPageBreak/>
        <w:t>【</w:t>
      </w:r>
      <w:r w:rsidR="00885B37">
        <w:rPr>
          <w:rFonts w:hint="eastAsia"/>
        </w:rPr>
        <w:t>化腐生肌散</w:t>
      </w:r>
      <w:bookmarkEnd w:id="441"/>
      <w:r>
        <w:rPr>
          <w:rFonts w:hint="eastAsia"/>
        </w:rPr>
        <w:t>】</w:t>
      </w:r>
      <w:bookmarkEnd w:id="442"/>
    </w:p>
    <w:p w:rsidR="004B3F1A" w:rsidRDefault="00885B37" w:rsidP="00885B37">
      <w:pPr>
        <w:pStyle w:val="2f5"/>
        <w:ind w:firstLine="712"/>
      </w:pPr>
      <w:r>
        <w:rPr>
          <w:rFonts w:hint="eastAsia"/>
        </w:rPr>
        <w:t>治瘰</w:t>
      </w:r>
      <w:r w:rsidR="004B3F1A">
        <w:rPr>
          <w:rFonts w:hint="eastAsia"/>
        </w:rPr>
        <w:t>癧</w:t>
      </w:r>
      <w:r>
        <w:rPr>
          <w:rFonts w:hint="eastAsia"/>
        </w:rPr>
        <w:t>已潰爛者</w:t>
      </w:r>
      <w:r w:rsidR="006C4C45">
        <w:rPr>
          <w:rFonts w:hint="eastAsia"/>
        </w:rPr>
        <w:t>，</w:t>
      </w:r>
      <w:r>
        <w:rPr>
          <w:rFonts w:hint="eastAsia"/>
        </w:rPr>
        <w:t>用此藥擦之。他瘡破後者亦可用之。</w:t>
      </w:r>
    </w:p>
    <w:p w:rsidR="00FB003B" w:rsidRDefault="00885B37" w:rsidP="00885B37">
      <w:pPr>
        <w:pStyle w:val="2f5"/>
        <w:ind w:firstLine="712"/>
      </w:pPr>
      <w:r>
        <w:rPr>
          <w:rFonts w:hint="eastAsia"/>
        </w:rPr>
        <w:t>爐甘石（六錢</w:t>
      </w:r>
      <w:r w:rsidR="004B3F1A">
        <w:rPr>
          <w:rFonts w:hint="eastAsia"/>
        </w:rPr>
        <w:t>煅</w:t>
      </w:r>
      <w:r>
        <w:rPr>
          <w:rFonts w:hint="eastAsia"/>
        </w:rPr>
        <w:t>）</w:t>
      </w:r>
      <w:r w:rsidR="004B3F1A">
        <w:rPr>
          <w:rFonts w:hint="eastAsia"/>
        </w:rPr>
        <w:t>、</w:t>
      </w:r>
      <w:r>
        <w:rPr>
          <w:rFonts w:hint="eastAsia"/>
        </w:rPr>
        <w:t>乳香（三錢）</w:t>
      </w:r>
      <w:r w:rsidR="004B3F1A">
        <w:rPr>
          <w:rFonts w:hint="eastAsia"/>
        </w:rPr>
        <w:t>、</w:t>
      </w:r>
      <w:r>
        <w:rPr>
          <w:rFonts w:hint="eastAsia"/>
        </w:rPr>
        <w:t>沒藥（三錢）</w:t>
      </w:r>
      <w:r w:rsidR="004B3F1A">
        <w:rPr>
          <w:rFonts w:hint="eastAsia"/>
        </w:rPr>
        <w:t>、</w:t>
      </w:r>
      <w:r>
        <w:rPr>
          <w:rFonts w:hint="eastAsia"/>
        </w:rPr>
        <w:t>明雄黃（二錢）</w:t>
      </w:r>
      <w:r w:rsidR="004B3F1A">
        <w:rPr>
          <w:rFonts w:hint="eastAsia"/>
        </w:rPr>
        <w:t>、</w:t>
      </w:r>
      <w:r w:rsidR="002E3E21">
        <w:rPr>
          <w:rFonts w:hint="eastAsia"/>
        </w:rPr>
        <w:t>硼砂</w:t>
      </w:r>
      <w:r>
        <w:rPr>
          <w:rFonts w:hint="eastAsia"/>
        </w:rPr>
        <w:t>（三錢）</w:t>
      </w:r>
      <w:r w:rsidR="004B3F1A">
        <w:rPr>
          <w:rFonts w:hint="eastAsia"/>
        </w:rPr>
        <w:t>、硇</w:t>
      </w:r>
      <w:r>
        <w:rPr>
          <w:rFonts w:hint="eastAsia"/>
        </w:rPr>
        <w:t>砂（二分）</w:t>
      </w:r>
      <w:r w:rsidR="004B3F1A">
        <w:rPr>
          <w:rFonts w:hint="eastAsia"/>
        </w:rPr>
        <w:t>、</w:t>
      </w:r>
      <w:r>
        <w:rPr>
          <w:rFonts w:hint="eastAsia"/>
        </w:rPr>
        <w:t>冰片（三分）</w:t>
      </w:r>
      <w:r w:rsidR="004B3F1A"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共研細</w:t>
      </w:r>
      <w:r w:rsidR="006C4C45">
        <w:rPr>
          <w:rFonts w:hint="eastAsia"/>
        </w:rPr>
        <w:t>，</w:t>
      </w:r>
      <w:r>
        <w:rPr>
          <w:rFonts w:hint="eastAsia"/>
        </w:rPr>
        <w:t>收貯瓶中勿令透氣。日擦患處三四次</w:t>
      </w:r>
      <w:r w:rsidR="006C4C45">
        <w:rPr>
          <w:rFonts w:hint="eastAsia"/>
        </w:rPr>
        <w:t>，</w:t>
      </w:r>
      <w:r>
        <w:rPr>
          <w:rFonts w:hint="eastAsia"/>
        </w:rPr>
        <w:t>用此藥長肉。將平時收口不速者</w:t>
      </w:r>
      <w:r w:rsidR="006C4C45">
        <w:rPr>
          <w:rFonts w:hint="eastAsia"/>
        </w:rPr>
        <w:t>，</w:t>
      </w:r>
      <w:r>
        <w:rPr>
          <w:rFonts w:hint="eastAsia"/>
        </w:rPr>
        <w:t>可加珍珠一分</w:t>
      </w:r>
      <w:r w:rsidR="006C4C45">
        <w:rPr>
          <w:rFonts w:hint="eastAsia"/>
        </w:rPr>
        <w:t>，</w:t>
      </w:r>
      <w:r w:rsidR="00FB003B">
        <w:rPr>
          <w:rFonts w:hint="eastAsia"/>
        </w:rPr>
        <w:t>煅</w:t>
      </w:r>
      <w:r>
        <w:rPr>
          <w:rFonts w:hint="eastAsia"/>
        </w:rPr>
        <w:t>研細攙入</w:t>
      </w:r>
      <w:r w:rsidR="006C4C45">
        <w:rPr>
          <w:rFonts w:hint="eastAsia"/>
        </w:rPr>
        <w:t>，</w:t>
      </w:r>
      <w:r>
        <w:rPr>
          <w:rFonts w:hint="eastAsia"/>
        </w:rPr>
        <w:t>其</w:t>
      </w:r>
      <w:r w:rsidR="00FB003B">
        <w:rPr>
          <w:rFonts w:hint="eastAsia"/>
        </w:rPr>
        <w:t>煅</w:t>
      </w:r>
      <w:r>
        <w:rPr>
          <w:rFonts w:hint="eastAsia"/>
        </w:rPr>
        <w:t>法詳護眉神應散後。</w:t>
      </w:r>
    </w:p>
    <w:p w:rsidR="00FB003B" w:rsidRDefault="00FB003B" w:rsidP="00FB003B">
      <w:pPr>
        <w:pStyle w:val="2f3"/>
        <w:ind w:firstLine="712"/>
      </w:pPr>
      <w:r>
        <w:rPr>
          <w:rFonts w:hint="eastAsia"/>
        </w:rPr>
        <w:t>西藥之防腐生肌者</w:t>
      </w:r>
      <w:r w:rsidR="006C4C45">
        <w:t>，</w:t>
      </w:r>
      <w:r>
        <w:rPr>
          <w:rFonts w:hint="eastAsia"/>
        </w:rPr>
        <w:t>首推沃度仿謨</w:t>
      </w:r>
      <w:r w:rsidR="006C4C45">
        <w:t>，</w:t>
      </w:r>
      <w:r>
        <w:rPr>
          <w:rFonts w:hint="eastAsia"/>
        </w:rPr>
        <w:t>以之和</w:t>
      </w:r>
      <w:r w:rsidR="00D24630">
        <w:rPr>
          <w:rFonts w:hint="eastAsia"/>
        </w:rPr>
        <w:t>於</w:t>
      </w:r>
      <w:r>
        <w:rPr>
          <w:rFonts w:hint="eastAsia"/>
        </w:rPr>
        <w:t>十倍或二十倍之脂肪油中</w:t>
      </w:r>
      <w:r w:rsidR="006C4C45">
        <w:t>，</w:t>
      </w:r>
      <w:r>
        <w:rPr>
          <w:rFonts w:hint="eastAsia"/>
        </w:rPr>
        <w:t>日塗瘡上二三次</w:t>
      </w:r>
      <w:r w:rsidR="006C4C45">
        <w:t>，</w:t>
      </w:r>
      <w:r>
        <w:rPr>
          <w:rFonts w:hint="eastAsia"/>
        </w:rPr>
        <w:t>或作藥棉塞瘡孔</w:t>
      </w:r>
      <w:r w:rsidR="006C4C45">
        <w:t>，</w:t>
      </w:r>
      <w:r>
        <w:rPr>
          <w:rFonts w:hint="eastAsia"/>
        </w:rPr>
        <w:t>其防腐生肌之力甚優。</w:t>
      </w:r>
    </w:p>
    <w:p w:rsidR="00FB003B" w:rsidRDefault="00FB003B" w:rsidP="00FB003B">
      <w:pPr>
        <w:pStyle w:val="2f3"/>
        <w:ind w:firstLine="712"/>
      </w:pPr>
      <w:r>
        <w:rPr>
          <w:rFonts w:hint="eastAsia"/>
        </w:rPr>
        <w:t>又治皮膚瘡瘍毒痤火毒</w:t>
      </w:r>
      <w:r w:rsidR="006C4C45">
        <w:t>，</w:t>
      </w:r>
      <w:r>
        <w:rPr>
          <w:rFonts w:hint="eastAsia"/>
        </w:rPr>
        <w:t>恒用海碘酒塗之</w:t>
      </w:r>
      <w:r w:rsidR="006C4C45">
        <w:t>，</w:t>
      </w:r>
      <w:r>
        <w:rPr>
          <w:rFonts w:hint="eastAsia"/>
        </w:rPr>
        <w:t>兩三次即消。海碘酒者</w:t>
      </w:r>
      <w:r w:rsidR="006C4C45">
        <w:t>，</w:t>
      </w:r>
      <w:r>
        <w:rPr>
          <w:rFonts w:hint="eastAsia"/>
        </w:rPr>
        <w:t>用海碘、沃剝等分</w:t>
      </w:r>
      <w:r w:rsidR="006C4C45">
        <w:t>，</w:t>
      </w:r>
      <w:r>
        <w:rPr>
          <w:rFonts w:hint="eastAsia"/>
        </w:rPr>
        <w:t>而溶以二十五倍之燒酒也。</w:t>
      </w:r>
    </w:p>
    <w:p w:rsidR="00FB003B" w:rsidRDefault="00FB003B" w:rsidP="00FB003B">
      <w:pPr>
        <w:pStyle w:val="2f3"/>
        <w:ind w:firstLine="712"/>
      </w:pPr>
      <w:r>
        <w:rPr>
          <w:rFonts w:hint="eastAsia"/>
        </w:rPr>
        <w:t>沃度仿謨一名黃碘</w:t>
      </w:r>
      <w:r w:rsidR="006C4C45">
        <w:t>，</w:t>
      </w:r>
      <w:r>
        <w:rPr>
          <w:rFonts w:hint="eastAsia"/>
        </w:rPr>
        <w:t>為有光澤</w:t>
      </w:r>
      <w:r w:rsidR="006C4C45">
        <w:t>，</w:t>
      </w:r>
      <w:r>
        <w:rPr>
          <w:rFonts w:hint="eastAsia"/>
        </w:rPr>
        <w:t>黃色小葉形或小板形之結晶</w:t>
      </w:r>
      <w:r w:rsidR="006C4C45">
        <w:t>，</w:t>
      </w:r>
      <w:r>
        <w:rPr>
          <w:rFonts w:hint="eastAsia"/>
        </w:rPr>
        <w:t>有燒臭味</w:t>
      </w:r>
      <w:r w:rsidR="006C4C45">
        <w:t>，</w:t>
      </w:r>
      <w:r>
        <w:rPr>
          <w:rFonts w:hint="eastAsia"/>
        </w:rPr>
        <w:t>為防腐生肌之要品。</w:t>
      </w:r>
      <w:r w:rsidR="00AD7840">
        <w:rPr>
          <w:rFonts w:hint="eastAsia"/>
        </w:rPr>
        <w:t>係</w:t>
      </w:r>
      <w:r>
        <w:rPr>
          <w:rFonts w:hint="eastAsia"/>
        </w:rPr>
        <w:t>用沃度製成</w:t>
      </w:r>
      <w:r w:rsidR="006C4C45">
        <w:t>，</w:t>
      </w:r>
      <w:r>
        <w:rPr>
          <w:rFonts w:hint="eastAsia"/>
        </w:rPr>
        <w:t>沃度即海碘也。其原質存</w:t>
      </w:r>
      <w:r w:rsidR="00D24630">
        <w:rPr>
          <w:rFonts w:hint="eastAsia"/>
        </w:rPr>
        <w:t>於</w:t>
      </w:r>
      <w:r>
        <w:rPr>
          <w:rFonts w:hint="eastAsia"/>
        </w:rPr>
        <w:t>海草中</w:t>
      </w:r>
      <w:r w:rsidR="006C4C45">
        <w:t>，</w:t>
      </w:r>
      <w:r>
        <w:rPr>
          <w:rFonts w:hint="eastAsia"/>
        </w:rPr>
        <w:t>若昆布、海帶、海藻之類。其形狀為灰黑色菱角形小板形狀</w:t>
      </w:r>
      <w:r w:rsidR="006C4C45">
        <w:t>，</w:t>
      </w:r>
      <w:r>
        <w:rPr>
          <w:rFonts w:hint="eastAsia"/>
        </w:rPr>
        <w:t>或葉狀之乾燥結晶</w:t>
      </w:r>
      <w:r w:rsidR="006C4C45">
        <w:t>，</w:t>
      </w:r>
      <w:r>
        <w:rPr>
          <w:rFonts w:hint="eastAsia"/>
        </w:rPr>
        <w:t>有金屬樣光澤</w:t>
      </w:r>
      <w:r w:rsidR="006C4C45">
        <w:t>，</w:t>
      </w:r>
      <w:r>
        <w:rPr>
          <w:rFonts w:hint="eastAsia"/>
        </w:rPr>
        <w:t>放特異之臭氣。其性善變物質</w:t>
      </w:r>
      <w:r w:rsidR="006C4C45">
        <w:t>，</w:t>
      </w:r>
      <w:r>
        <w:rPr>
          <w:rFonts w:hint="eastAsia"/>
        </w:rPr>
        <w:t>以之接觸</w:t>
      </w:r>
      <w:r w:rsidR="00D24630">
        <w:rPr>
          <w:rFonts w:hint="eastAsia"/>
        </w:rPr>
        <w:t>於</w:t>
      </w:r>
      <w:r>
        <w:rPr>
          <w:rFonts w:hint="eastAsia"/>
        </w:rPr>
        <w:t>皮膚</w:t>
      </w:r>
      <w:r w:rsidR="006C4C45">
        <w:t>，</w:t>
      </w:r>
      <w:r>
        <w:rPr>
          <w:rFonts w:hint="eastAsia"/>
        </w:rPr>
        <w:t>皮膚即變褐色。二三日後作屑脫落</w:t>
      </w:r>
      <w:r w:rsidR="006C4C45">
        <w:t>，</w:t>
      </w:r>
      <w:r>
        <w:rPr>
          <w:rFonts w:hint="eastAsia"/>
        </w:rPr>
        <w:t>故善消皮膚之毒。</w:t>
      </w:r>
    </w:p>
    <w:p w:rsidR="00FB003B" w:rsidRDefault="00FB003B" w:rsidP="00FB003B">
      <w:pPr>
        <w:pStyle w:val="2f3"/>
        <w:ind w:firstLine="712"/>
      </w:pPr>
      <w:r>
        <w:rPr>
          <w:rFonts w:hint="eastAsia"/>
        </w:rPr>
        <w:t>沃剝即沃度加留謨之省文</w:t>
      </w:r>
      <w:r w:rsidR="006C4C45">
        <w:t>，</w:t>
      </w:r>
      <w:r>
        <w:rPr>
          <w:rFonts w:hint="eastAsia"/>
        </w:rPr>
        <w:t>一名沃度加里。其原質存</w:t>
      </w:r>
      <w:r w:rsidR="00D24630">
        <w:rPr>
          <w:rFonts w:hint="eastAsia"/>
        </w:rPr>
        <w:t>於</w:t>
      </w:r>
      <w:r>
        <w:rPr>
          <w:rFonts w:hint="eastAsia"/>
        </w:rPr>
        <w:t>海水之海產動物、植物或礦泉中</w:t>
      </w:r>
      <w:r w:rsidR="006C4C45">
        <w:t>，</w:t>
      </w:r>
      <w:r>
        <w:rPr>
          <w:rFonts w:hint="eastAsia"/>
        </w:rPr>
        <w:t>其人工的制法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加里鹵液中溶解沃度</w:t>
      </w:r>
      <w:r w:rsidR="006C4C45">
        <w:t>，</w:t>
      </w:r>
      <w:r>
        <w:rPr>
          <w:rFonts w:hint="eastAsia"/>
        </w:rPr>
        <w:t>同時其生成之沃度酸鹽</w:t>
      </w:r>
      <w:r w:rsidR="006C4C45">
        <w:t>，</w:t>
      </w:r>
      <w:r>
        <w:rPr>
          <w:rFonts w:hint="eastAsia"/>
        </w:rPr>
        <w:lastRenderedPageBreak/>
        <w:t>以木炭還原之</w:t>
      </w:r>
      <w:r w:rsidR="006C4C45">
        <w:t>，</w:t>
      </w:r>
      <w:r>
        <w:rPr>
          <w:rFonts w:hint="eastAsia"/>
        </w:rPr>
        <w:t>即成白色乾燥骰形之結晶</w:t>
      </w:r>
      <w:r w:rsidR="006C4C45">
        <w:t>，</w:t>
      </w:r>
      <w:r>
        <w:rPr>
          <w:rFonts w:hint="eastAsia"/>
        </w:rPr>
        <w:t>有特異之辛鹹味。其功用近</w:t>
      </w:r>
      <w:r w:rsidR="00D24630">
        <w:rPr>
          <w:rFonts w:hint="eastAsia"/>
        </w:rPr>
        <w:t>於</w:t>
      </w:r>
      <w:r>
        <w:rPr>
          <w:rFonts w:hint="eastAsia"/>
        </w:rPr>
        <w:t>沃度</w:t>
      </w:r>
      <w:r w:rsidR="006C4C45">
        <w:t>，</w:t>
      </w:r>
      <w:r>
        <w:rPr>
          <w:rFonts w:hint="eastAsia"/>
        </w:rPr>
        <w:t>而無沃度之腐蝕性</w:t>
      </w:r>
      <w:r w:rsidR="006C4C45">
        <w:t>，</w:t>
      </w:r>
      <w:r>
        <w:rPr>
          <w:rFonts w:hint="eastAsia"/>
        </w:rPr>
        <w:t>故宜與沃度同用。</w:t>
      </w:r>
    </w:p>
    <w:p w:rsidR="00FB003B" w:rsidRDefault="00FB003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43" w:name="_Toc223762804"/>
      <w:r>
        <w:br w:type="page"/>
      </w:r>
    </w:p>
    <w:p w:rsidR="00885B37" w:rsidRDefault="00FB003B" w:rsidP="00E11911">
      <w:pPr>
        <w:pStyle w:val="5a"/>
      </w:pPr>
      <w:bookmarkStart w:id="444" w:name="_Toc7560909"/>
      <w:r>
        <w:rPr>
          <w:rFonts w:hint="eastAsia"/>
        </w:rPr>
        <w:lastRenderedPageBreak/>
        <w:t>【</w:t>
      </w:r>
      <w:r w:rsidR="00885B37">
        <w:rPr>
          <w:rFonts w:hint="eastAsia"/>
        </w:rPr>
        <w:t>內托生肌散</w:t>
      </w:r>
      <w:bookmarkEnd w:id="443"/>
      <w:r>
        <w:rPr>
          <w:rFonts w:hint="eastAsia"/>
        </w:rPr>
        <w:t>】</w:t>
      </w:r>
      <w:bookmarkEnd w:id="444"/>
    </w:p>
    <w:p w:rsidR="00FB003B" w:rsidRDefault="00885B37" w:rsidP="00885B37">
      <w:pPr>
        <w:pStyle w:val="2f5"/>
        <w:ind w:firstLine="712"/>
      </w:pPr>
      <w:r>
        <w:rPr>
          <w:rFonts w:hint="eastAsia"/>
        </w:rPr>
        <w:t>治瘰</w:t>
      </w:r>
      <w:r w:rsidR="00FB003B">
        <w:rPr>
          <w:rFonts w:hint="eastAsia"/>
        </w:rPr>
        <w:t>癧</w:t>
      </w:r>
      <w:r>
        <w:rPr>
          <w:rFonts w:hint="eastAsia"/>
        </w:rPr>
        <w:t>瘡瘍破後</w:t>
      </w:r>
      <w:r w:rsidR="006C4C45">
        <w:rPr>
          <w:rFonts w:hint="eastAsia"/>
        </w:rPr>
        <w:t>，</w:t>
      </w:r>
      <w:r>
        <w:rPr>
          <w:rFonts w:hint="eastAsia"/>
        </w:rPr>
        <w:t>氣血虧損不能化膿生肌</w:t>
      </w:r>
      <w:r w:rsidR="006C4C45">
        <w:rPr>
          <w:rFonts w:hint="eastAsia"/>
        </w:rPr>
        <w:t>，</w:t>
      </w:r>
      <w:r>
        <w:rPr>
          <w:rFonts w:hint="eastAsia"/>
        </w:rPr>
        <w:t>或其瘡數年不愈</w:t>
      </w:r>
      <w:r w:rsidR="006C4C45">
        <w:rPr>
          <w:rFonts w:hint="eastAsia"/>
        </w:rPr>
        <w:t>，</w:t>
      </w:r>
      <w:r>
        <w:rPr>
          <w:rFonts w:hint="eastAsia"/>
        </w:rPr>
        <w:t>外邊瘡口甚小</w:t>
      </w:r>
      <w:r w:rsidR="006C4C45">
        <w:rPr>
          <w:rFonts w:hint="eastAsia"/>
        </w:rPr>
        <w:t>，</w:t>
      </w:r>
      <w:r>
        <w:rPr>
          <w:rFonts w:hint="eastAsia"/>
        </w:rPr>
        <w:t>裡邊潰爛甚大</w:t>
      </w:r>
      <w:r w:rsidR="006C4C45">
        <w:rPr>
          <w:rFonts w:hint="eastAsia"/>
        </w:rPr>
        <w:t>，</w:t>
      </w:r>
      <w:r>
        <w:rPr>
          <w:rFonts w:hint="eastAsia"/>
        </w:rPr>
        <w:t>且有串至他處不能敷藥者。</w:t>
      </w:r>
    </w:p>
    <w:p w:rsidR="00FB003B" w:rsidRDefault="00885B37" w:rsidP="00885B37">
      <w:pPr>
        <w:pStyle w:val="2f5"/>
        <w:ind w:firstLine="712"/>
      </w:pPr>
      <w:r>
        <w:rPr>
          <w:rFonts w:hint="eastAsia"/>
        </w:rPr>
        <w:t>生黃</w:t>
      </w:r>
      <w:r w:rsidR="00FB003B">
        <w:rPr>
          <w:rFonts w:hint="eastAsia"/>
        </w:rPr>
        <w:t>耆</w:t>
      </w:r>
      <w:r>
        <w:rPr>
          <w:rFonts w:hint="eastAsia"/>
        </w:rPr>
        <w:t>（四兩）</w:t>
      </w:r>
      <w:r w:rsidR="00FB003B">
        <w:rPr>
          <w:rFonts w:hint="eastAsia"/>
        </w:rPr>
        <w:t>、</w:t>
      </w:r>
      <w:r>
        <w:rPr>
          <w:rFonts w:hint="eastAsia"/>
        </w:rPr>
        <w:t>甘草（二兩）</w:t>
      </w:r>
      <w:r w:rsidR="00FB003B">
        <w:rPr>
          <w:rFonts w:hint="eastAsia"/>
        </w:rPr>
        <w:t>、</w:t>
      </w:r>
      <w:r>
        <w:rPr>
          <w:rFonts w:hint="eastAsia"/>
        </w:rPr>
        <w:t>生明乳香（一兩半）</w:t>
      </w:r>
      <w:r w:rsidR="00FB003B">
        <w:rPr>
          <w:rFonts w:hint="eastAsia"/>
        </w:rPr>
        <w:t>、</w:t>
      </w:r>
      <w:r>
        <w:rPr>
          <w:rFonts w:hint="eastAsia"/>
        </w:rPr>
        <w:t>生明沒藥（一兩半）</w:t>
      </w:r>
      <w:r w:rsidR="00FB003B">
        <w:rPr>
          <w:rFonts w:hint="eastAsia"/>
        </w:rPr>
        <w:t>、</w:t>
      </w:r>
      <w:r>
        <w:rPr>
          <w:rFonts w:hint="eastAsia"/>
        </w:rPr>
        <w:t>生杭芍（二兩）</w:t>
      </w:r>
      <w:r w:rsidR="00FB003B">
        <w:rPr>
          <w:rFonts w:hint="eastAsia"/>
        </w:rPr>
        <w:t>、</w:t>
      </w:r>
      <w:r>
        <w:rPr>
          <w:rFonts w:hint="eastAsia"/>
        </w:rPr>
        <w:t>天花粉（三兩）</w:t>
      </w:r>
      <w:r w:rsidR="00FB003B">
        <w:rPr>
          <w:rFonts w:hint="eastAsia"/>
        </w:rPr>
        <w:t>、</w:t>
      </w:r>
      <w:r>
        <w:rPr>
          <w:rFonts w:hint="eastAsia"/>
        </w:rPr>
        <w:t>丹參（一兩半）</w:t>
      </w:r>
      <w:r w:rsidR="00FB003B">
        <w:rPr>
          <w:rFonts w:hint="eastAsia"/>
        </w:rPr>
        <w:t>。</w:t>
      </w:r>
    </w:p>
    <w:p w:rsidR="00FB003B" w:rsidRDefault="00885B37" w:rsidP="00885B37">
      <w:pPr>
        <w:pStyle w:val="2f5"/>
        <w:ind w:firstLine="712"/>
      </w:pPr>
      <w:r>
        <w:rPr>
          <w:rFonts w:hint="eastAsia"/>
        </w:rPr>
        <w:t>上七味共為細末</w:t>
      </w:r>
      <w:r w:rsidR="006C4C45">
        <w:rPr>
          <w:rFonts w:hint="eastAsia"/>
        </w:rPr>
        <w:t>，</w:t>
      </w:r>
      <w:r>
        <w:rPr>
          <w:rFonts w:hint="eastAsia"/>
        </w:rPr>
        <w:t>開水送服三錢</w:t>
      </w:r>
      <w:r w:rsidR="006C4C45">
        <w:rPr>
          <w:rFonts w:hint="eastAsia"/>
        </w:rPr>
        <w:t>，</w:t>
      </w:r>
      <w:r>
        <w:rPr>
          <w:rFonts w:hint="eastAsia"/>
        </w:rPr>
        <w:t>日三次。若將散劑變作湯劑</w:t>
      </w:r>
      <w:r w:rsidR="006C4C45">
        <w:rPr>
          <w:rFonts w:hint="eastAsia"/>
        </w:rPr>
        <w:t>，</w:t>
      </w:r>
      <w:r>
        <w:rPr>
          <w:rFonts w:hint="eastAsia"/>
        </w:rPr>
        <w:t>須先將花粉改用四兩八錢</w:t>
      </w:r>
      <w:r w:rsidR="006C4C45">
        <w:rPr>
          <w:rFonts w:hint="eastAsia"/>
        </w:rPr>
        <w:t>，</w:t>
      </w:r>
      <w:r>
        <w:rPr>
          <w:rFonts w:hint="eastAsia"/>
        </w:rPr>
        <w:t>一劑分作八次煎服</w:t>
      </w:r>
      <w:r w:rsidR="006C4C45">
        <w:rPr>
          <w:rFonts w:hint="eastAsia"/>
        </w:rPr>
        <w:t>，</w:t>
      </w:r>
      <w:r>
        <w:rPr>
          <w:rFonts w:hint="eastAsia"/>
        </w:rPr>
        <w:t>較散劑生肌尤速。</w:t>
      </w:r>
    </w:p>
    <w:p w:rsidR="00FB003B" w:rsidRDefault="00885B37" w:rsidP="00885B37">
      <w:pPr>
        <w:pStyle w:val="2f5"/>
        <w:ind w:firstLine="712"/>
      </w:pPr>
      <w:r>
        <w:rPr>
          <w:rFonts w:hint="eastAsia"/>
        </w:rPr>
        <w:t>從來治外科者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瘡瘍破後不能化膿生肌者</w:t>
      </w:r>
      <w:r w:rsidR="006C4C45">
        <w:rPr>
          <w:rFonts w:hint="eastAsia"/>
        </w:rPr>
        <w:t>，</w:t>
      </w:r>
      <w:r>
        <w:rPr>
          <w:rFonts w:hint="eastAsia"/>
        </w:rPr>
        <w:t>不用八珍即用十全大補。不知此等藥若遇陽分素虛之人服之猶可</w:t>
      </w:r>
      <w:r w:rsidR="006C4C45">
        <w:rPr>
          <w:rFonts w:hint="eastAsia"/>
        </w:rPr>
        <w:t>，</w:t>
      </w:r>
      <w:r>
        <w:rPr>
          <w:rFonts w:hint="eastAsia"/>
        </w:rPr>
        <w:t>若非陽分素虛或兼有虛熱者</w:t>
      </w:r>
      <w:r w:rsidR="006C4C45">
        <w:rPr>
          <w:rFonts w:hint="eastAsia"/>
        </w:rPr>
        <w:t>，</w:t>
      </w:r>
      <w:r>
        <w:rPr>
          <w:rFonts w:hint="eastAsia"/>
        </w:rPr>
        <w:t>連服數劑有不滿悶煩熱</w:t>
      </w:r>
      <w:r w:rsidR="006C4C45">
        <w:rPr>
          <w:rFonts w:hint="eastAsia"/>
        </w:rPr>
        <w:t>，</w:t>
      </w:r>
      <w:r>
        <w:rPr>
          <w:rFonts w:hint="eastAsia"/>
        </w:rPr>
        <w:t>飲食頓減者乎？夫人之後天</w:t>
      </w:r>
      <w:r w:rsidR="006C4C45">
        <w:rPr>
          <w:rFonts w:hint="eastAsia"/>
        </w:rPr>
        <w:t>，</w:t>
      </w:r>
      <w:r>
        <w:rPr>
          <w:rFonts w:hint="eastAsia"/>
        </w:rPr>
        <w:t>賴</w:t>
      </w:r>
      <w:r w:rsidR="00200D85">
        <w:rPr>
          <w:rFonts w:hint="eastAsia"/>
        </w:rPr>
        <w:t>水穀</w:t>
      </w:r>
      <w:r>
        <w:rPr>
          <w:rFonts w:hint="eastAsia"/>
        </w:rPr>
        <w:t>以生氣血</w:t>
      </w:r>
      <w:r w:rsidR="006C4C45">
        <w:rPr>
          <w:rFonts w:hint="eastAsia"/>
        </w:rPr>
        <w:t>，</w:t>
      </w:r>
      <w:r>
        <w:rPr>
          <w:rFonts w:hint="eastAsia"/>
        </w:rPr>
        <w:t>賴氣血以生肌肉</w:t>
      </w:r>
      <w:r w:rsidR="006C4C45">
        <w:rPr>
          <w:rFonts w:hint="eastAsia"/>
        </w:rPr>
        <w:t>，</w:t>
      </w:r>
      <w:r>
        <w:rPr>
          <w:rFonts w:hint="eastAsia"/>
        </w:rPr>
        <w:t>此自然之理也。而治瘡瘍者</w:t>
      </w:r>
      <w:r w:rsidR="006C4C45">
        <w:rPr>
          <w:rFonts w:hint="eastAsia"/>
        </w:rPr>
        <w:t>，</w:t>
      </w:r>
      <w:r>
        <w:rPr>
          <w:rFonts w:hint="eastAsia"/>
        </w:rPr>
        <w:t>欲使肌肉速生</w:t>
      </w:r>
      <w:r w:rsidR="006C4C45">
        <w:rPr>
          <w:rFonts w:hint="eastAsia"/>
        </w:rPr>
        <w:t>，</w:t>
      </w:r>
      <w:r>
        <w:rPr>
          <w:rFonts w:hint="eastAsia"/>
        </w:rPr>
        <w:t>先令飲食頓減</w:t>
      </w:r>
      <w:r w:rsidR="006C4C45">
        <w:rPr>
          <w:rFonts w:hint="eastAsia"/>
        </w:rPr>
        <w:t>，</w:t>
      </w:r>
      <w:r>
        <w:rPr>
          <w:rFonts w:hint="eastAsia"/>
        </w:rPr>
        <w:t>斯猶欲樹之茂而先戕其根也。雖瘡家陰證</w:t>
      </w:r>
      <w:r w:rsidR="006C4C45">
        <w:rPr>
          <w:rFonts w:hint="eastAsia"/>
        </w:rPr>
        <w:t>，</w:t>
      </w:r>
      <w:r>
        <w:rPr>
          <w:rFonts w:hint="eastAsia"/>
        </w:rPr>
        <w:t>亦可用辛熱之品</w:t>
      </w:r>
      <w:r w:rsidR="006C4C45">
        <w:rPr>
          <w:rFonts w:hint="eastAsia"/>
        </w:rPr>
        <w:t>，</w:t>
      </w:r>
      <w:r>
        <w:rPr>
          <w:rFonts w:hint="eastAsia"/>
        </w:rPr>
        <w:t>然林屋山人陽和湯</w:t>
      </w:r>
      <w:r w:rsidR="006C4C45">
        <w:rPr>
          <w:rFonts w:hint="eastAsia"/>
        </w:rPr>
        <w:t>，</w:t>
      </w:r>
      <w:r>
        <w:rPr>
          <w:rFonts w:hint="eastAsia"/>
        </w:rPr>
        <w:t>為治陰證第一妙方</w:t>
      </w:r>
      <w:r w:rsidR="006C4C45">
        <w:rPr>
          <w:rFonts w:hint="eastAsia"/>
        </w:rPr>
        <w:t>，</w:t>
      </w:r>
      <w:r>
        <w:rPr>
          <w:rFonts w:hint="eastAsia"/>
        </w:rPr>
        <w:t>而重用熟地一兩以大滋真陰</w:t>
      </w:r>
      <w:r w:rsidR="006C4C45">
        <w:rPr>
          <w:rFonts w:hint="eastAsia"/>
        </w:rPr>
        <w:t>，</w:t>
      </w:r>
      <w:r>
        <w:rPr>
          <w:rFonts w:hint="eastAsia"/>
        </w:rPr>
        <w:t>則熱藥自無偏勝之患</w:t>
      </w:r>
      <w:r w:rsidR="006C4C45">
        <w:rPr>
          <w:rFonts w:hint="eastAsia"/>
        </w:rPr>
        <w:t>，</w:t>
      </w:r>
      <w:r>
        <w:rPr>
          <w:rFonts w:hint="eastAsia"/>
        </w:rPr>
        <w:t>故用其方者</w:t>
      </w:r>
      <w:r w:rsidR="006C4C45">
        <w:rPr>
          <w:rFonts w:hint="eastAsia"/>
        </w:rPr>
        <w:t>，</w:t>
      </w:r>
      <w:r>
        <w:rPr>
          <w:rFonts w:hint="eastAsia"/>
        </w:rPr>
        <w:t>連服數十劑而無弊也。如此方重用黃</w:t>
      </w:r>
      <w:r w:rsidR="00FB003B">
        <w:rPr>
          <w:rFonts w:hint="eastAsia"/>
        </w:rPr>
        <w:t>耆</w:t>
      </w:r>
      <w:r w:rsidR="006C4C45">
        <w:rPr>
          <w:rFonts w:hint="eastAsia"/>
        </w:rPr>
        <w:t>，</w:t>
      </w:r>
      <w:r>
        <w:rPr>
          <w:rFonts w:hint="eastAsia"/>
        </w:rPr>
        <w:t>補氣分以生肌肉</w:t>
      </w:r>
      <w:r w:rsidR="006C4C45">
        <w:rPr>
          <w:rFonts w:hint="eastAsia"/>
        </w:rPr>
        <w:t>，</w:t>
      </w:r>
      <w:r>
        <w:rPr>
          <w:rFonts w:hint="eastAsia"/>
        </w:rPr>
        <w:t>有丹參以開通之</w:t>
      </w:r>
      <w:r w:rsidR="006C4C45">
        <w:rPr>
          <w:rFonts w:hint="eastAsia"/>
        </w:rPr>
        <w:t>，</w:t>
      </w:r>
      <w:r>
        <w:rPr>
          <w:rFonts w:hint="eastAsia"/>
        </w:rPr>
        <w:t>則補而不滯</w:t>
      </w:r>
      <w:r w:rsidR="006C4C45">
        <w:rPr>
          <w:rFonts w:hint="eastAsia"/>
        </w:rPr>
        <w:t>，</w:t>
      </w:r>
      <w:r>
        <w:rPr>
          <w:rFonts w:hint="eastAsia"/>
        </w:rPr>
        <w:t>有花粉、芍</w:t>
      </w:r>
      <w:r w:rsidR="00AD5F8E">
        <w:rPr>
          <w:rFonts w:hint="eastAsia"/>
        </w:rPr>
        <w:t>藥</w:t>
      </w:r>
      <w:r>
        <w:rPr>
          <w:rFonts w:hint="eastAsia"/>
        </w:rPr>
        <w:t>以涼潤之</w:t>
      </w:r>
      <w:r w:rsidR="006C4C45">
        <w:rPr>
          <w:rFonts w:hint="eastAsia"/>
        </w:rPr>
        <w:t>，</w:t>
      </w:r>
      <w:r>
        <w:rPr>
          <w:rFonts w:hint="eastAsia"/>
        </w:rPr>
        <w:t>則補而不熱</w:t>
      </w:r>
      <w:r w:rsidR="006C4C45">
        <w:rPr>
          <w:rFonts w:hint="eastAsia"/>
        </w:rPr>
        <w:t>，</w:t>
      </w:r>
      <w:r>
        <w:rPr>
          <w:rFonts w:hint="eastAsia"/>
        </w:rPr>
        <w:t>又有乳香、沒藥、甘草化腐解毒</w:t>
      </w:r>
      <w:r w:rsidR="006C4C45">
        <w:rPr>
          <w:rFonts w:hint="eastAsia"/>
        </w:rPr>
        <w:t>，</w:t>
      </w:r>
      <w:r>
        <w:rPr>
          <w:rFonts w:hint="eastAsia"/>
        </w:rPr>
        <w:t>贊助黃</w:t>
      </w:r>
      <w:r w:rsidR="00FB003B">
        <w:rPr>
          <w:rFonts w:hint="eastAsia"/>
        </w:rPr>
        <w:t>耆</w:t>
      </w:r>
      <w:r>
        <w:rPr>
          <w:rFonts w:hint="eastAsia"/>
        </w:rPr>
        <w:t>以成生肌之功。況甘草與芍</w:t>
      </w:r>
      <w:r w:rsidR="00AD5F8E">
        <w:rPr>
          <w:rFonts w:hint="eastAsia"/>
        </w:rPr>
        <w:t>藥</w:t>
      </w:r>
      <w:r>
        <w:rPr>
          <w:rFonts w:hint="eastAsia"/>
        </w:rPr>
        <w:t>並用</w:t>
      </w:r>
      <w:r w:rsidR="006C4C45">
        <w:rPr>
          <w:rFonts w:hint="eastAsia"/>
        </w:rPr>
        <w:t>，</w:t>
      </w:r>
      <w:r>
        <w:rPr>
          <w:rFonts w:hint="eastAsia"/>
        </w:rPr>
        <w:t>甘苦化合味同人參</w:t>
      </w:r>
      <w:r w:rsidR="006C4C45">
        <w:rPr>
          <w:rFonts w:hint="eastAsia"/>
        </w:rPr>
        <w:t>，</w:t>
      </w:r>
      <w:r>
        <w:rPr>
          <w:rFonts w:hint="eastAsia"/>
        </w:rPr>
        <w:t>能雙補氣血</w:t>
      </w:r>
      <w:r w:rsidR="006C4C45">
        <w:rPr>
          <w:rFonts w:hint="eastAsia"/>
        </w:rPr>
        <w:t>，</w:t>
      </w:r>
      <w:r>
        <w:rPr>
          <w:rFonts w:hint="eastAsia"/>
        </w:rPr>
        <w:t>則生肌之功愈速也。至變散劑為湯劑</w:t>
      </w:r>
      <w:r w:rsidR="006C4C45">
        <w:rPr>
          <w:rFonts w:hint="eastAsia"/>
        </w:rPr>
        <w:t>，</w:t>
      </w:r>
      <w:r>
        <w:rPr>
          <w:rFonts w:hint="eastAsia"/>
        </w:rPr>
        <w:t>花粉必加重者</w:t>
      </w:r>
      <w:r w:rsidR="006C4C45">
        <w:rPr>
          <w:rFonts w:hint="eastAsia"/>
        </w:rPr>
        <w:t>，</w:t>
      </w:r>
      <w:r>
        <w:rPr>
          <w:rFonts w:hint="eastAsia"/>
        </w:rPr>
        <w:t>誠以黃</w:t>
      </w:r>
      <w:r w:rsidR="00FB003B">
        <w:rPr>
          <w:rFonts w:hint="eastAsia"/>
        </w:rPr>
        <w:t>耆</w:t>
      </w:r>
      <w:r>
        <w:rPr>
          <w:rFonts w:hint="eastAsia"/>
        </w:rPr>
        <w:t>煎之則熱力增</w:t>
      </w:r>
      <w:r w:rsidR="006C4C45">
        <w:rPr>
          <w:rFonts w:hint="eastAsia"/>
        </w:rPr>
        <w:t>，</w:t>
      </w:r>
      <w:r>
        <w:rPr>
          <w:rFonts w:hint="eastAsia"/>
        </w:rPr>
        <w:t>花粉煎之</w:t>
      </w:r>
      <w:r>
        <w:rPr>
          <w:rFonts w:hint="eastAsia"/>
        </w:rPr>
        <w:lastRenderedPageBreak/>
        <w:t>則涼力減</w:t>
      </w:r>
      <w:r w:rsidR="006C4C45">
        <w:rPr>
          <w:rFonts w:hint="eastAsia"/>
        </w:rPr>
        <w:t>，</w:t>
      </w:r>
      <w:r>
        <w:rPr>
          <w:rFonts w:hint="eastAsia"/>
        </w:rPr>
        <w:t>故必加重而其涼熱之力始能平均相濟也。至黃</w:t>
      </w:r>
      <w:r w:rsidR="00FB003B">
        <w:rPr>
          <w:rFonts w:hint="eastAsia"/>
        </w:rPr>
        <w:t>耆</w:t>
      </w:r>
      <w:r>
        <w:rPr>
          <w:rFonts w:hint="eastAsia"/>
        </w:rPr>
        <w:t>必用生者</w:t>
      </w:r>
      <w:r w:rsidR="006C4C45">
        <w:rPr>
          <w:rFonts w:hint="eastAsia"/>
        </w:rPr>
        <w:t>，</w:t>
      </w:r>
      <w:r>
        <w:rPr>
          <w:rFonts w:hint="eastAsia"/>
        </w:rPr>
        <w:t>因生用則補中有宣通之力</w:t>
      </w:r>
      <w:r w:rsidR="006C4C45">
        <w:rPr>
          <w:rFonts w:hint="eastAsia"/>
        </w:rPr>
        <w:t>，</w:t>
      </w:r>
      <w:r>
        <w:rPr>
          <w:rFonts w:hint="eastAsia"/>
        </w:rPr>
        <w:t>若炙之則一</w:t>
      </w:r>
      <w:r w:rsidR="00D24630">
        <w:rPr>
          <w:rFonts w:hint="eastAsia"/>
        </w:rPr>
        <w:t>於</w:t>
      </w:r>
      <w:r>
        <w:rPr>
          <w:rFonts w:hint="eastAsia"/>
        </w:rPr>
        <w:t>溫補</w:t>
      </w:r>
      <w:r w:rsidR="006C4C45">
        <w:rPr>
          <w:rFonts w:hint="eastAsia"/>
        </w:rPr>
        <w:t>，</w:t>
      </w:r>
      <w:r>
        <w:rPr>
          <w:rFonts w:hint="eastAsia"/>
        </w:rPr>
        <w:t>固</w:t>
      </w:r>
      <w:r w:rsidR="00D24630">
        <w:rPr>
          <w:rFonts w:hint="eastAsia"/>
        </w:rPr>
        <w:t>於</w:t>
      </w:r>
      <w:r>
        <w:rPr>
          <w:rFonts w:hint="eastAsia"/>
        </w:rPr>
        <w:t>瘡家不宜也。</w:t>
      </w:r>
    </w:p>
    <w:p w:rsidR="00FB003B" w:rsidRPr="00FB003B" w:rsidRDefault="00FB003B" w:rsidP="00FB003B">
      <w:pPr>
        <w:pStyle w:val="2f3"/>
        <w:ind w:firstLine="712"/>
      </w:pPr>
      <w:r>
        <w:rPr>
          <w:rFonts w:hint="eastAsia"/>
        </w:rPr>
        <w:t>林屋山人《證治全生集》黃耆、甘草皆忌炙用。集中載治一王姓媳</w:t>
      </w:r>
      <w:r w:rsidR="006C4C45">
        <w:t>，</w:t>
      </w:r>
      <w:r>
        <w:rPr>
          <w:rFonts w:hint="eastAsia"/>
        </w:rPr>
        <w:t>頸內瘰癧數個</w:t>
      </w:r>
      <w:r w:rsidR="006C4C45">
        <w:t>，</w:t>
      </w:r>
      <w:r>
        <w:rPr>
          <w:rFonts w:hint="eastAsia"/>
        </w:rPr>
        <w:t>兩腋惡核三個</w:t>
      </w:r>
      <w:r w:rsidR="006C4C45">
        <w:t>，</w:t>
      </w:r>
      <w:r>
        <w:rPr>
          <w:rFonts w:hint="eastAsia"/>
        </w:rPr>
        <w:t>又大腿患一毒不作腫疼</w:t>
      </w:r>
      <w:r w:rsidR="006C4C45">
        <w:t>，</w:t>
      </w:r>
      <w:r>
        <w:rPr>
          <w:rFonts w:hint="eastAsia"/>
        </w:rPr>
        <w:t>百日餘漸發大</w:t>
      </w:r>
      <w:r w:rsidR="006C4C45">
        <w:t>，</w:t>
      </w:r>
      <w:r>
        <w:rPr>
          <w:rFonts w:hint="eastAsia"/>
        </w:rPr>
        <w:t>形大如斗</w:t>
      </w:r>
      <w:r w:rsidR="006C4C45">
        <w:t>，</w:t>
      </w:r>
      <w:r>
        <w:rPr>
          <w:rFonts w:hint="eastAsia"/>
        </w:rPr>
        <w:t>按之如石</w:t>
      </w:r>
      <w:r w:rsidR="006C4C45">
        <w:t>，</w:t>
      </w:r>
      <w:r>
        <w:rPr>
          <w:rFonts w:hint="eastAsia"/>
        </w:rPr>
        <w:t>皮現青筋</w:t>
      </w:r>
      <w:r w:rsidR="006C4C45">
        <w:t>，</w:t>
      </w:r>
      <w:r>
        <w:rPr>
          <w:rFonts w:hint="eastAsia"/>
        </w:rPr>
        <w:t>常作抽疼</w:t>
      </w:r>
      <w:r w:rsidR="006C4C45">
        <w:rPr>
          <w:rFonts w:hint="eastAsia"/>
        </w:rPr>
        <w:t>，</w:t>
      </w:r>
      <w:r>
        <w:rPr>
          <w:rFonts w:hint="eastAsia"/>
        </w:rPr>
        <w:t>經治數人皆稱曰瘤。</w:t>
      </w:r>
      <w:r w:rsidR="001D0C3A">
        <w:rPr>
          <w:rFonts w:hint="eastAsia"/>
        </w:rPr>
        <w:t>余</w:t>
      </w:r>
      <w:r>
        <w:rPr>
          <w:rFonts w:hint="eastAsia"/>
        </w:rPr>
        <w:t>曰</w:t>
      </w:r>
      <w:r w:rsidR="001D0C3A">
        <w:rPr>
          <w:rFonts w:hint="eastAsia"/>
        </w:rPr>
        <w:t>「</w:t>
      </w:r>
      <w:r>
        <w:rPr>
          <w:rFonts w:hint="eastAsia"/>
        </w:rPr>
        <w:t>瘤乃軟者</w:t>
      </w:r>
      <w:r w:rsidR="006C4C45">
        <w:t>，</w:t>
      </w:r>
      <w:r>
        <w:rPr>
          <w:rFonts w:hint="eastAsia"/>
        </w:rPr>
        <w:t>世無石硬之瘤</w:t>
      </w:r>
      <w:r w:rsidR="006C4C45">
        <w:t>，</w:t>
      </w:r>
      <w:r>
        <w:rPr>
          <w:rFonts w:hint="eastAsia"/>
        </w:rPr>
        <w:t>而此是石疽也</w:t>
      </w:r>
      <w:r w:rsidR="001D0C3A">
        <w:rPr>
          <w:rFonts w:hint="eastAsia"/>
        </w:rPr>
        <w:t>」</w:t>
      </w:r>
      <w:r>
        <w:rPr>
          <w:rFonts w:hint="eastAsia"/>
        </w:rPr>
        <w:t>。問可治否</w:t>
      </w:r>
      <w:r w:rsidR="001D0C3A">
        <w:rPr>
          <w:rFonts w:hint="eastAsia"/>
        </w:rPr>
        <w:t>？</w:t>
      </w:r>
      <w:r>
        <w:rPr>
          <w:rFonts w:hint="eastAsia"/>
        </w:rPr>
        <w:t>答曰</w:t>
      </w:r>
      <w:r w:rsidR="001D0C3A">
        <w:rPr>
          <w:rFonts w:hint="eastAsia"/>
        </w:rPr>
        <w:t>「</w:t>
      </w:r>
      <w:r>
        <w:rPr>
          <w:rFonts w:hint="eastAsia"/>
        </w:rPr>
        <w:t>初起時皆可消</w:t>
      </w:r>
      <w:r w:rsidR="006C4C45">
        <w:t>，</w:t>
      </w:r>
      <w:r>
        <w:rPr>
          <w:rFonts w:hint="eastAsia"/>
        </w:rPr>
        <w:t>日久發大</w:t>
      </w:r>
      <w:r w:rsidR="006C4C45">
        <w:t>，</w:t>
      </w:r>
      <w:r>
        <w:rPr>
          <w:rFonts w:hint="eastAsia"/>
        </w:rPr>
        <w:t>上現青筋紋</w:t>
      </w:r>
      <w:r w:rsidR="006C4C45">
        <w:t>，</w:t>
      </w:r>
      <w:r>
        <w:rPr>
          <w:rFonts w:hint="eastAsia"/>
        </w:rPr>
        <w:t>雖按之如故</w:t>
      </w:r>
      <w:r w:rsidR="006C4C45">
        <w:t>，</w:t>
      </w:r>
      <w:r>
        <w:rPr>
          <w:rFonts w:hint="eastAsia"/>
        </w:rPr>
        <w:t>然其根下已成膿矣</w:t>
      </w:r>
      <w:r w:rsidR="006C4C45">
        <w:t>，</w:t>
      </w:r>
      <w:r>
        <w:rPr>
          <w:rFonts w:hint="eastAsia"/>
        </w:rPr>
        <w:t>如偶作一抽之疼</w:t>
      </w:r>
      <w:r w:rsidR="006C4C45">
        <w:t>，</w:t>
      </w:r>
      <w:r>
        <w:rPr>
          <w:rFonts w:hint="eastAsia"/>
        </w:rPr>
        <w:t>乃有膿之證也。上現青筋者</w:t>
      </w:r>
      <w:r w:rsidR="006C4C45">
        <w:t>，</w:t>
      </w:r>
      <w:r>
        <w:rPr>
          <w:rFonts w:hint="eastAsia"/>
        </w:rPr>
        <w:t>其內已作黃漿可知。如上現小塊高低如石岩者不治。如現紅筋者</w:t>
      </w:r>
      <w:r w:rsidR="006C4C45">
        <w:t>，</w:t>
      </w:r>
      <w:r>
        <w:rPr>
          <w:rFonts w:hint="eastAsia"/>
        </w:rPr>
        <w:t>其內已通血海不治。倘生斑點即自潰之證</w:t>
      </w:r>
      <w:r w:rsidR="006C4C45">
        <w:t>，</w:t>
      </w:r>
      <w:r>
        <w:rPr>
          <w:rFonts w:hint="eastAsia"/>
        </w:rPr>
        <w:t>若潰即放血</w:t>
      </w:r>
      <w:r w:rsidR="006C4C45">
        <w:t>，</w:t>
      </w:r>
      <w:r>
        <w:rPr>
          <w:rFonts w:hint="eastAsia"/>
        </w:rPr>
        <w:t>三日內斃。今患處現青筋者</w:t>
      </w:r>
      <w:r w:rsidR="006C4C45">
        <w:t>，</w:t>
      </w:r>
      <w:r>
        <w:rPr>
          <w:rFonts w:hint="eastAsia"/>
        </w:rPr>
        <w:t>醫至半軟為半功</w:t>
      </w:r>
      <w:r w:rsidR="006C4C45">
        <w:t>，</w:t>
      </w:r>
      <w:r>
        <w:rPr>
          <w:rFonts w:hint="eastAsia"/>
        </w:rPr>
        <w:t>潰後膿濃厚</w:t>
      </w:r>
      <w:r w:rsidR="006C4C45">
        <w:t>，</w:t>
      </w:r>
      <w:r>
        <w:rPr>
          <w:rFonts w:hint="eastAsia"/>
        </w:rPr>
        <w:t>可冀收功也</w:t>
      </w:r>
      <w:r w:rsidR="001D0C3A">
        <w:rPr>
          <w:rFonts w:hint="eastAsia"/>
        </w:rPr>
        <w:t>」</w:t>
      </w:r>
      <w:r>
        <w:rPr>
          <w:rFonts w:hint="eastAsia"/>
        </w:rPr>
        <w:t>。遂外以鮮商陸搗塗</w:t>
      </w:r>
      <w:r w:rsidR="006C4C45">
        <w:t>，</w:t>
      </w:r>
      <w:r>
        <w:rPr>
          <w:rFonts w:hint="eastAsia"/>
        </w:rPr>
        <w:t>內服陽和湯</w:t>
      </w:r>
      <w:r w:rsidR="006C4C45">
        <w:t>，</w:t>
      </w:r>
      <w:r>
        <w:rPr>
          <w:rFonts w:hint="eastAsia"/>
        </w:rPr>
        <w:t>十日則一抽之疼止</w:t>
      </w:r>
      <w:r w:rsidR="006C4C45">
        <w:t>，</w:t>
      </w:r>
      <w:r>
        <w:rPr>
          <w:rFonts w:hint="eastAsia"/>
        </w:rPr>
        <w:t>十三劑裡外作癢</w:t>
      </w:r>
      <w:r w:rsidR="006C4C45">
        <w:t>，</w:t>
      </w:r>
      <w:r>
        <w:rPr>
          <w:rFonts w:hint="eastAsia"/>
        </w:rPr>
        <w:t>十六劑頂軟</w:t>
      </w:r>
      <w:r w:rsidR="006C4C45">
        <w:t>，</w:t>
      </w:r>
      <w:r>
        <w:rPr>
          <w:rFonts w:hint="eastAsia"/>
        </w:rPr>
        <w:t>十八劑連根皆軟</w:t>
      </w:r>
      <w:r w:rsidR="006C4C45">
        <w:t>，</w:t>
      </w:r>
      <w:r>
        <w:rPr>
          <w:rFonts w:hint="eastAsia"/>
        </w:rPr>
        <w:t>其頸項之瘰</w:t>
      </w:r>
      <w:r w:rsidR="001D0C3A">
        <w:rPr>
          <w:rFonts w:hint="eastAsia"/>
        </w:rPr>
        <w:t>癧</w:t>
      </w:r>
      <w:r>
        <w:rPr>
          <w:rFonts w:hint="eastAsia"/>
        </w:rPr>
        <w:t>兩腋之惡核皆消。止剩石疽高起</w:t>
      </w:r>
      <w:r w:rsidR="006C4C45">
        <w:t>，</w:t>
      </w:r>
      <w:r>
        <w:rPr>
          <w:rFonts w:hint="eastAsia"/>
        </w:rPr>
        <w:t>內膿垂下。令服參一錢</w:t>
      </w:r>
      <w:r w:rsidR="006C4C45">
        <w:t>，</w:t>
      </w:r>
      <w:r>
        <w:rPr>
          <w:rFonts w:hint="eastAsia"/>
        </w:rPr>
        <w:t>因在筋絡之處</w:t>
      </w:r>
      <w:r w:rsidR="006C4C45">
        <w:t>，</w:t>
      </w:r>
      <w:r>
        <w:rPr>
          <w:rFonts w:hint="eastAsia"/>
        </w:rPr>
        <w:t>先以銀針刺穿</w:t>
      </w:r>
      <w:r w:rsidR="006C4C45">
        <w:t>，</w:t>
      </w:r>
      <w:r>
        <w:rPr>
          <w:rFonts w:hint="eastAsia"/>
        </w:rPr>
        <w:t>後以刀闊其口</w:t>
      </w:r>
      <w:r w:rsidR="006C4C45">
        <w:t>，</w:t>
      </w:r>
      <w:r>
        <w:rPr>
          <w:rFonts w:hint="eastAsia"/>
        </w:rPr>
        <w:t>以紙釘塞孔內。次日兩次流水</w:t>
      </w:r>
      <w:r w:rsidR="001D0C3A">
        <w:rPr>
          <w:rFonts w:hint="eastAsia"/>
        </w:rPr>
        <w:t>斗</w:t>
      </w:r>
      <w:r>
        <w:rPr>
          <w:rFonts w:hint="eastAsia"/>
        </w:rPr>
        <w:t>許</w:t>
      </w:r>
      <w:r w:rsidR="006C4C45">
        <w:t>，</w:t>
      </w:r>
      <w:r>
        <w:rPr>
          <w:rFonts w:hint="eastAsia"/>
        </w:rPr>
        <w:t>大劑滋補托裡</w:t>
      </w:r>
      <w:r w:rsidR="006C4C45">
        <w:t>，</w:t>
      </w:r>
      <w:r>
        <w:rPr>
          <w:rFonts w:hint="eastAsia"/>
        </w:rPr>
        <w:t>則去人參倍增生黃耆</w:t>
      </w:r>
      <w:r w:rsidR="006C4C45">
        <w:t>，</w:t>
      </w:r>
      <w:r>
        <w:rPr>
          <w:rFonts w:hint="eastAsia"/>
        </w:rPr>
        <w:t>連服十劑亦見愈。適有伊戚亦外科家</w:t>
      </w:r>
      <w:r w:rsidR="006C4C45">
        <w:t>，</w:t>
      </w:r>
      <w:r>
        <w:rPr>
          <w:rFonts w:hint="eastAsia"/>
        </w:rPr>
        <w:t>令其耆草換炙者</w:t>
      </w:r>
      <w:r w:rsidR="006C4C45">
        <w:t>，</w:t>
      </w:r>
      <w:r>
        <w:rPr>
          <w:rFonts w:hint="eastAsia"/>
        </w:rPr>
        <w:t>服不三日</w:t>
      </w:r>
      <w:r w:rsidR="006C4C45">
        <w:t>，</w:t>
      </w:r>
      <w:r>
        <w:rPr>
          <w:rFonts w:hint="eastAsia"/>
        </w:rPr>
        <w:t>四圍發腫</w:t>
      </w:r>
      <w:r w:rsidR="006C4C45">
        <w:t>，</w:t>
      </w:r>
      <w:r>
        <w:rPr>
          <w:rFonts w:hint="eastAsia"/>
        </w:rPr>
        <w:t>內作疼痛。</w:t>
      </w:r>
      <w:r w:rsidR="001D0C3A">
        <w:rPr>
          <w:rFonts w:hint="eastAsia"/>
        </w:rPr>
        <w:t>復</w:t>
      </w:r>
      <w:r>
        <w:rPr>
          <w:rFonts w:hint="eastAsia"/>
        </w:rPr>
        <w:t>延</w:t>
      </w:r>
      <w:r w:rsidR="001D0C3A">
        <w:rPr>
          <w:rFonts w:hint="eastAsia"/>
        </w:rPr>
        <w:t>余</w:t>
      </w:r>
      <w:r>
        <w:rPr>
          <w:rFonts w:hint="eastAsia"/>
        </w:rPr>
        <w:t>治</w:t>
      </w:r>
      <w:r w:rsidR="006C4C45">
        <w:t>，</w:t>
      </w:r>
      <w:r>
        <w:rPr>
          <w:rFonts w:hint="eastAsia"/>
        </w:rPr>
        <w:t>仍令照前方服二十劑</w:t>
      </w:r>
      <w:r w:rsidR="006C4C45">
        <w:t>，</w:t>
      </w:r>
      <w:r>
        <w:rPr>
          <w:rFonts w:hint="eastAsia"/>
        </w:rPr>
        <w:t>外以陽和膏隨其根盤貼滿</w:t>
      </w:r>
      <w:r w:rsidR="006C4C45">
        <w:t>，</w:t>
      </w:r>
      <w:r>
        <w:rPr>
          <w:rFonts w:hint="eastAsia"/>
        </w:rPr>
        <w:t>獨留瘡口</w:t>
      </w:r>
      <w:r w:rsidR="006C4C45">
        <w:t>，</w:t>
      </w:r>
      <w:r>
        <w:rPr>
          <w:rFonts w:hint="eastAsia"/>
        </w:rPr>
        <w:t>且以布條緊束。人問因何用膏貼又加布束</w:t>
      </w:r>
      <w:r w:rsidR="001D0C3A">
        <w:rPr>
          <w:rFonts w:hint="eastAsia"/>
        </w:rPr>
        <w:t>？</w:t>
      </w:r>
      <w:r>
        <w:rPr>
          <w:rFonts w:hint="eastAsia"/>
        </w:rPr>
        <w:t>答曰</w:t>
      </w:r>
      <w:r w:rsidR="001D0C3A">
        <w:rPr>
          <w:rFonts w:hint="eastAsia"/>
        </w:rPr>
        <w:t>「</w:t>
      </w:r>
      <w:r>
        <w:rPr>
          <w:rFonts w:hint="eastAsia"/>
        </w:rPr>
        <w:t>凡屬陰疽</w:t>
      </w:r>
      <w:r w:rsidR="006C4C45">
        <w:t>，</w:t>
      </w:r>
      <w:r>
        <w:rPr>
          <w:rFonts w:hint="eastAsia"/>
        </w:rPr>
        <w:t>外皮活</w:t>
      </w:r>
      <w:r w:rsidR="006C4C45">
        <w:t>，</w:t>
      </w:r>
      <w:r>
        <w:rPr>
          <w:rFonts w:hint="eastAsia"/>
        </w:rPr>
        <w:t>內膜生</w:t>
      </w:r>
      <w:r w:rsidR="006C4C45">
        <w:t>，</w:t>
      </w:r>
      <w:r>
        <w:rPr>
          <w:rFonts w:hint="eastAsia"/>
        </w:rPr>
        <w:t>開深傷膜</w:t>
      </w:r>
      <w:r w:rsidR="006C4C45">
        <w:t>，</w:t>
      </w:r>
      <w:r>
        <w:rPr>
          <w:rFonts w:hint="eastAsia"/>
        </w:rPr>
        <w:t>膜爛則無治</w:t>
      </w:r>
      <w:r w:rsidR="006C4C45">
        <w:rPr>
          <w:rFonts w:hint="eastAsia"/>
        </w:rPr>
        <w:t>，</w:t>
      </w:r>
      <w:r>
        <w:rPr>
          <w:rFonts w:hint="eastAsia"/>
        </w:rPr>
        <w:t>所出之膿在皮裡膜外</w:t>
      </w:r>
      <w:r w:rsidR="006C4C45">
        <w:t>，</w:t>
      </w:r>
      <w:r>
        <w:rPr>
          <w:rFonts w:hint="eastAsia"/>
        </w:rPr>
        <w:t>僅似空弄</w:t>
      </w:r>
      <w:r w:rsidR="006C4C45">
        <w:t>，</w:t>
      </w:r>
      <w:r>
        <w:rPr>
          <w:rFonts w:hint="eastAsia"/>
        </w:rPr>
        <w:t>又不能以生肌藥放入</w:t>
      </w:r>
      <w:r w:rsidR="006C4C45">
        <w:t>，</w:t>
      </w:r>
      <w:r>
        <w:rPr>
          <w:rFonts w:hint="eastAsia"/>
        </w:rPr>
        <w:t>故內服溫補滋陰活血之劑</w:t>
      </w:r>
      <w:r w:rsidR="006C4C45">
        <w:t>，</w:t>
      </w:r>
      <w:r>
        <w:rPr>
          <w:rFonts w:hint="eastAsia"/>
        </w:rPr>
        <w:t>外貼活血溫暖膏藥</w:t>
      </w:r>
      <w:r w:rsidR="006C4C45">
        <w:t>，</w:t>
      </w:r>
      <w:r>
        <w:rPr>
          <w:rFonts w:hint="eastAsia"/>
        </w:rPr>
        <w:lastRenderedPageBreak/>
        <w:t>加之以緊束</w:t>
      </w:r>
      <w:r w:rsidR="006C4C45">
        <w:t>，</w:t>
      </w:r>
      <w:r>
        <w:rPr>
          <w:rFonts w:hint="eastAsia"/>
        </w:rPr>
        <w:t>使其皮膜相連</w:t>
      </w:r>
      <w:r w:rsidR="006C4C45">
        <w:t>，</w:t>
      </w:r>
      <w:r>
        <w:rPr>
          <w:rFonts w:hint="eastAsia"/>
        </w:rPr>
        <w:t>易</w:t>
      </w:r>
      <w:r w:rsidR="00D24630">
        <w:rPr>
          <w:rFonts w:hint="eastAsia"/>
        </w:rPr>
        <w:t>於</w:t>
      </w:r>
      <w:r>
        <w:rPr>
          <w:rFonts w:hint="eastAsia"/>
        </w:rPr>
        <w:t>膿盡</w:t>
      </w:r>
      <w:r w:rsidR="006C4C45">
        <w:t>，</w:t>
      </w:r>
      <w:r>
        <w:rPr>
          <w:rFonts w:hint="eastAsia"/>
        </w:rPr>
        <w:t>且易</w:t>
      </w:r>
      <w:r w:rsidR="00D24630">
        <w:rPr>
          <w:rFonts w:hint="eastAsia"/>
        </w:rPr>
        <w:t>於</w:t>
      </w:r>
      <w:r>
        <w:rPr>
          <w:rFonts w:hint="eastAsia"/>
        </w:rPr>
        <w:t>接連生肌</w:t>
      </w:r>
      <w:r w:rsidR="006C4C45">
        <w:rPr>
          <w:rFonts w:hint="eastAsia"/>
        </w:rPr>
        <w:t>，</w:t>
      </w:r>
      <w:r>
        <w:rPr>
          <w:rFonts w:hint="eastAsia"/>
        </w:rPr>
        <w:t>果束後數日</w:t>
      </w:r>
      <w:r w:rsidR="006C4C45">
        <w:t>，</w:t>
      </w:r>
      <w:r>
        <w:rPr>
          <w:rFonts w:hint="eastAsia"/>
        </w:rPr>
        <w:t>內腔濃厚</w:t>
      </w:r>
      <w:r w:rsidR="006C4C45">
        <w:t>，</w:t>
      </w:r>
      <w:r>
        <w:rPr>
          <w:rFonts w:hint="eastAsia"/>
        </w:rPr>
        <w:t>加參服兩月收功。</w:t>
      </w:r>
    </w:p>
    <w:p w:rsidR="001D0C3A" w:rsidRDefault="00885B37" w:rsidP="001D0C3A">
      <w:pPr>
        <w:pStyle w:val="2f5"/>
        <w:ind w:firstLine="712"/>
      </w:pPr>
      <w:r>
        <w:rPr>
          <w:rFonts w:hint="eastAsia"/>
        </w:rPr>
        <w:t>一人年二十餘。因抬物用力過度</w:t>
      </w:r>
      <w:r w:rsidR="006C4C45">
        <w:rPr>
          <w:rFonts w:hint="eastAsia"/>
        </w:rPr>
        <w:t>，</w:t>
      </w:r>
      <w:r>
        <w:rPr>
          <w:rFonts w:hint="eastAsia"/>
        </w:rPr>
        <w:t>腰疼半年不愈。忽</w:t>
      </w:r>
      <w:r w:rsidR="00D24630">
        <w:rPr>
          <w:rFonts w:hint="eastAsia"/>
        </w:rPr>
        <w:t>於</w:t>
      </w:r>
      <w:r>
        <w:rPr>
          <w:rFonts w:hint="eastAsia"/>
        </w:rPr>
        <w:t>疼處發出一瘡</w:t>
      </w:r>
      <w:r w:rsidR="006C4C45">
        <w:rPr>
          <w:rFonts w:hint="eastAsia"/>
        </w:rPr>
        <w:t>，</w:t>
      </w:r>
      <w:r>
        <w:rPr>
          <w:rFonts w:hint="eastAsia"/>
        </w:rPr>
        <w:t>在脊樑之旁</w:t>
      </w:r>
      <w:r w:rsidR="006C4C45">
        <w:rPr>
          <w:rFonts w:hint="eastAsia"/>
        </w:rPr>
        <w:t>，</w:t>
      </w:r>
      <w:r>
        <w:rPr>
          <w:rFonts w:hint="eastAsia"/>
        </w:rPr>
        <w:t>微似紅腫</w:t>
      </w:r>
      <w:r w:rsidR="006C4C45">
        <w:rPr>
          <w:rFonts w:hint="eastAsia"/>
        </w:rPr>
        <w:t>，</w:t>
      </w:r>
      <w:r>
        <w:rPr>
          <w:rFonts w:hint="eastAsia"/>
        </w:rPr>
        <w:t>狀若</w:t>
      </w:r>
      <w:r w:rsidR="001D0C3A">
        <w:rPr>
          <w:rFonts w:hint="eastAsia"/>
        </w:rPr>
        <w:t>覆</w:t>
      </w:r>
      <w:r>
        <w:rPr>
          <w:rFonts w:hint="eastAsia"/>
        </w:rPr>
        <w:t>盂</w:t>
      </w:r>
      <w:r w:rsidR="006C4C45">
        <w:rPr>
          <w:rFonts w:hint="eastAsia"/>
        </w:rPr>
        <w:t>，</w:t>
      </w:r>
      <w:r>
        <w:rPr>
          <w:rFonts w:hint="eastAsia"/>
        </w:rPr>
        <w:t>大徑七寸。瘍醫以為腰疼半年</w:t>
      </w:r>
      <w:r w:rsidR="006C4C45">
        <w:rPr>
          <w:rFonts w:hint="eastAsia"/>
        </w:rPr>
        <w:t>，</w:t>
      </w:r>
      <w:r>
        <w:rPr>
          <w:rFonts w:hint="eastAsia"/>
        </w:rPr>
        <w:t>始現此瘡</w:t>
      </w:r>
      <w:r w:rsidR="006C4C45">
        <w:rPr>
          <w:rFonts w:hint="eastAsia"/>
        </w:rPr>
        <w:t>，</w:t>
      </w:r>
      <w:r>
        <w:rPr>
          <w:rFonts w:hint="eastAsia"/>
        </w:rPr>
        <w:t>其根蒂必深而難治。且其內外發熱</w:t>
      </w:r>
      <w:r w:rsidR="006C4C45">
        <w:rPr>
          <w:rFonts w:hint="eastAsia"/>
        </w:rPr>
        <w:t>，</w:t>
      </w:r>
      <w:r>
        <w:rPr>
          <w:rFonts w:hint="eastAsia"/>
        </w:rPr>
        <w:t>飲食懶進</w:t>
      </w:r>
      <w:r w:rsidR="006C4C45">
        <w:rPr>
          <w:rFonts w:hint="eastAsia"/>
        </w:rPr>
        <w:t>，</w:t>
      </w:r>
      <w:r>
        <w:rPr>
          <w:rFonts w:hint="eastAsia"/>
        </w:rPr>
        <w:t>舌苔黃</w:t>
      </w:r>
      <w:r w:rsidR="001D0C3A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脈象滑數</w:t>
      </w:r>
      <w:r w:rsidR="006C4C45">
        <w:rPr>
          <w:rFonts w:hint="eastAsia"/>
        </w:rPr>
        <w:t>，</w:t>
      </w:r>
      <w:r>
        <w:rPr>
          <w:rFonts w:hint="eastAsia"/>
        </w:rPr>
        <w:t>知其證兼外感實熱</w:t>
      </w:r>
      <w:r w:rsidR="006C4C45">
        <w:rPr>
          <w:rFonts w:hint="eastAsia"/>
        </w:rPr>
        <w:t>，</w:t>
      </w:r>
      <w:r>
        <w:rPr>
          <w:rFonts w:hint="eastAsia"/>
        </w:rPr>
        <w:t>投以白虎加人參湯</w:t>
      </w:r>
      <w:r w:rsidR="006C4C45">
        <w:rPr>
          <w:rFonts w:hint="eastAsia"/>
        </w:rPr>
        <w:t>，</w:t>
      </w:r>
      <w:r>
        <w:rPr>
          <w:rFonts w:hint="eastAsia"/>
        </w:rPr>
        <w:t>熱退能食。數日</w:t>
      </w:r>
      <w:r w:rsidR="006C4C45">
        <w:rPr>
          <w:rFonts w:hint="eastAsia"/>
        </w:rPr>
        <w:t>，</w:t>
      </w:r>
      <w:r>
        <w:rPr>
          <w:rFonts w:hint="eastAsia"/>
        </w:rPr>
        <w:t>又復虛汗淋漓</w:t>
      </w:r>
      <w:r w:rsidR="006C4C45">
        <w:rPr>
          <w:rFonts w:hint="eastAsia"/>
        </w:rPr>
        <w:t>，</w:t>
      </w:r>
      <w:r>
        <w:rPr>
          <w:rFonts w:hint="eastAsia"/>
        </w:rPr>
        <w:t>晝夜不止</w:t>
      </w:r>
      <w:r w:rsidR="006C4C45">
        <w:rPr>
          <w:rFonts w:hint="eastAsia"/>
        </w:rPr>
        <w:t>，</w:t>
      </w:r>
      <w:r>
        <w:rPr>
          <w:rFonts w:hint="eastAsia"/>
        </w:rPr>
        <w:t>遂用龍骨、牡蠣（皆不用</w:t>
      </w:r>
      <w:r w:rsidR="001D0C3A">
        <w:rPr>
          <w:rFonts w:hint="eastAsia"/>
        </w:rPr>
        <w:t>煅</w:t>
      </w:r>
      <w:r>
        <w:rPr>
          <w:rFonts w:hint="eastAsia"/>
        </w:rPr>
        <w:t>）、生杭芍、生山藥各一兩為方</w:t>
      </w:r>
      <w:r w:rsidR="006C4C45">
        <w:rPr>
          <w:rFonts w:hint="eastAsia"/>
        </w:rPr>
        <w:t>，</w:t>
      </w:r>
      <w:r>
        <w:rPr>
          <w:rFonts w:hint="eastAsia"/>
        </w:rPr>
        <w:t>兩劑汗止。繼治以清火、消腫、解毒之藥</w:t>
      </w:r>
      <w:r w:rsidR="006C4C45">
        <w:rPr>
          <w:rFonts w:hint="eastAsia"/>
        </w:rPr>
        <w:t>，</w:t>
      </w:r>
      <w:r>
        <w:rPr>
          <w:rFonts w:hint="eastAsia"/>
        </w:rPr>
        <w:t>若拙擬消乳湯</w:t>
      </w:r>
      <w:r w:rsidR="006C4C45">
        <w:rPr>
          <w:rFonts w:hint="eastAsia"/>
        </w:rPr>
        <w:t>，</w:t>
      </w:r>
      <w:r>
        <w:rPr>
          <w:rFonts w:hint="eastAsia"/>
        </w:rPr>
        <w:t>去栝蔞加金線重樓、三七（</w:t>
      </w:r>
      <w:r w:rsidR="00C867CD">
        <w:rPr>
          <w:rFonts w:hint="eastAsia"/>
        </w:rPr>
        <w:t>沖服</w:t>
      </w:r>
      <w:r>
        <w:rPr>
          <w:rFonts w:hint="eastAsia"/>
        </w:rPr>
        <w:t>）之類</w:t>
      </w:r>
      <w:r w:rsidR="006C4C45">
        <w:rPr>
          <w:rFonts w:hint="eastAsia"/>
        </w:rPr>
        <w:t>，</w:t>
      </w:r>
      <w:r>
        <w:rPr>
          <w:rFonts w:hint="eastAsia"/>
        </w:rPr>
        <w:t>更加鹿角霜錢許</w:t>
      </w:r>
      <w:r w:rsidR="006C4C45">
        <w:rPr>
          <w:rFonts w:hint="eastAsia"/>
        </w:rPr>
        <w:t>，</w:t>
      </w:r>
      <w:r>
        <w:rPr>
          <w:rFonts w:hint="eastAsia"/>
        </w:rPr>
        <w:t>以引經。惟消乳湯以知母為君重八錢</w:t>
      </w:r>
      <w:r w:rsidR="006C4C45">
        <w:rPr>
          <w:rFonts w:hint="eastAsia"/>
        </w:rPr>
        <w:t>，</w:t>
      </w:r>
      <w:r>
        <w:rPr>
          <w:rFonts w:hint="eastAsia"/>
        </w:rPr>
        <w:t>茲則所用不過五六錢。外用五倍子、三七、枯礬、金線重樓、白芨為末</w:t>
      </w:r>
      <w:r w:rsidR="006C4C45">
        <w:rPr>
          <w:rFonts w:hint="eastAsia"/>
        </w:rPr>
        <w:t>，</w:t>
      </w:r>
      <w:r>
        <w:rPr>
          <w:rFonts w:hint="eastAsia"/>
        </w:rPr>
        <w:t>以束其根；乳香、沒藥、雄黃、金線重樓、三七為末</w:t>
      </w:r>
      <w:r w:rsidR="006C4C45">
        <w:rPr>
          <w:rFonts w:hint="eastAsia"/>
        </w:rPr>
        <w:t>，</w:t>
      </w:r>
      <w:r>
        <w:rPr>
          <w:rFonts w:hint="eastAsia"/>
        </w:rPr>
        <w:t>以敷其頂</w:t>
      </w:r>
      <w:r w:rsidR="006C4C45">
        <w:rPr>
          <w:rFonts w:hint="eastAsia"/>
        </w:rPr>
        <w:t>，</w:t>
      </w:r>
      <w:r>
        <w:rPr>
          <w:rFonts w:hint="eastAsia"/>
        </w:rPr>
        <w:t>皆用醋調之。旬日瘡消三分之二</w:t>
      </w:r>
      <w:r w:rsidR="006C4C45">
        <w:rPr>
          <w:rFonts w:hint="eastAsia"/>
        </w:rPr>
        <w:t>，</w:t>
      </w:r>
      <w:r>
        <w:rPr>
          <w:rFonts w:hint="eastAsia"/>
        </w:rPr>
        <w:t>其頂甚軟。遂以烏金膏（以雄黃炒巴豆仁至黑色研細名烏金膏）調香油敷其軟處。二日</w:t>
      </w:r>
      <w:r w:rsidR="006C4C45">
        <w:rPr>
          <w:rFonts w:hint="eastAsia"/>
        </w:rPr>
        <w:t>，</w:t>
      </w:r>
      <w:r>
        <w:rPr>
          <w:rFonts w:hint="eastAsia"/>
        </w:rPr>
        <w:t>瘡破出稠膿</w:t>
      </w:r>
      <w:r w:rsidR="00AE558E">
        <w:rPr>
          <w:rFonts w:hint="eastAsia"/>
        </w:rPr>
        <w:t>若干</w:t>
      </w:r>
      <w:r>
        <w:rPr>
          <w:rFonts w:hint="eastAsia"/>
        </w:rPr>
        <w:t>。將此內托生肌散改作湯劑</w:t>
      </w:r>
      <w:r w:rsidR="006C4C45">
        <w:rPr>
          <w:rFonts w:hint="eastAsia"/>
        </w:rPr>
        <w:t>，</w:t>
      </w:r>
      <w:r>
        <w:rPr>
          <w:rFonts w:hint="eastAsia"/>
        </w:rPr>
        <w:t>投之</w:t>
      </w:r>
      <w:r w:rsidR="006C4C45">
        <w:rPr>
          <w:rFonts w:hint="eastAsia"/>
        </w:rPr>
        <w:t>，</w:t>
      </w:r>
      <w:r>
        <w:rPr>
          <w:rFonts w:hint="eastAsia"/>
        </w:rPr>
        <w:t>外敷拙擬化腐生肌散。七八日間瘡口長平</w:t>
      </w:r>
      <w:r w:rsidR="006C4C45">
        <w:rPr>
          <w:rFonts w:hint="eastAsia"/>
        </w:rPr>
        <w:t>，</w:t>
      </w:r>
      <w:r>
        <w:rPr>
          <w:rFonts w:hint="eastAsia"/>
        </w:rPr>
        <w:t>結痂而愈。</w:t>
      </w:r>
      <w:r w:rsidR="001D0C3A">
        <w:rPr>
          <w:rFonts w:hint="eastAsia"/>
        </w:rPr>
        <w:t>自言其瘡自始至終未嘗覺疼</w:t>
      </w:r>
      <w:r w:rsidR="006C4C45">
        <w:t>，</w:t>
      </w:r>
      <w:r w:rsidR="001D0C3A">
        <w:rPr>
          <w:rFonts w:hint="eastAsia"/>
        </w:rPr>
        <w:t>蓋因用藥節節得著也。然徒精外科者</w:t>
      </w:r>
      <w:r w:rsidR="006C4C45">
        <w:t>，</w:t>
      </w:r>
      <w:r w:rsidR="001D0C3A">
        <w:rPr>
          <w:rFonts w:hint="eastAsia"/>
        </w:rPr>
        <w:t>又何能治此瘡。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徐靈胎治瘡最重圍藥。以圍藥束住瘡根</w:t>
      </w:r>
      <w:r w:rsidR="006C4C45">
        <w:rPr>
          <w:rFonts w:hint="eastAsia"/>
        </w:rPr>
        <w:t>，</w:t>
      </w:r>
      <w:r>
        <w:rPr>
          <w:rFonts w:hint="eastAsia"/>
        </w:rPr>
        <w:t>不使毒勢散漫</w:t>
      </w:r>
      <w:r w:rsidR="006C4C45">
        <w:rPr>
          <w:rFonts w:hint="eastAsia"/>
        </w:rPr>
        <w:t>，</w:t>
      </w:r>
      <w:r>
        <w:rPr>
          <w:rFonts w:hint="eastAsia"/>
        </w:rPr>
        <w:t>又能阻隔</w:t>
      </w:r>
      <w:r w:rsidR="00200D85">
        <w:rPr>
          <w:rFonts w:hint="eastAsia"/>
        </w:rPr>
        <w:t>周</w:t>
      </w:r>
      <w:r>
        <w:rPr>
          <w:rFonts w:hint="eastAsia"/>
        </w:rPr>
        <w:t>身之熱力</w:t>
      </w:r>
      <w:r w:rsidR="006C4C45">
        <w:rPr>
          <w:rFonts w:hint="eastAsia"/>
        </w:rPr>
        <w:t>，</w:t>
      </w:r>
      <w:r>
        <w:rPr>
          <w:rFonts w:hint="eastAsia"/>
        </w:rPr>
        <w:t>不貫注</w:t>
      </w:r>
      <w:r w:rsidR="00D24630">
        <w:rPr>
          <w:rFonts w:hint="eastAsia"/>
        </w:rPr>
        <w:t>於</w:t>
      </w:r>
      <w:r>
        <w:rPr>
          <w:rFonts w:hint="eastAsia"/>
        </w:rPr>
        <w:t>瘡</w:t>
      </w:r>
      <w:r w:rsidR="006C4C45">
        <w:rPr>
          <w:rFonts w:hint="eastAsia"/>
        </w:rPr>
        <w:t>，</w:t>
      </w:r>
      <w:r>
        <w:rPr>
          <w:rFonts w:hint="eastAsia"/>
        </w:rPr>
        <w:t>則瘡必易愈。愚治此瘡所用束根之藥</w:t>
      </w:r>
      <w:r w:rsidR="006C4C45">
        <w:rPr>
          <w:rFonts w:hint="eastAsia"/>
        </w:rPr>
        <w:t>，</w:t>
      </w:r>
      <w:r>
        <w:rPr>
          <w:rFonts w:hint="eastAsia"/>
        </w:rPr>
        <w:t>實師徐氏之意也。</w:t>
      </w:r>
    </w:p>
    <w:p w:rsidR="001D0C3A" w:rsidRDefault="001D0C3A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45" w:name="_Toc223762805"/>
      <w:r>
        <w:br w:type="page"/>
      </w:r>
    </w:p>
    <w:p w:rsidR="00885B37" w:rsidRDefault="001D0C3A" w:rsidP="00E11911">
      <w:pPr>
        <w:pStyle w:val="5a"/>
      </w:pPr>
      <w:bookmarkStart w:id="446" w:name="_Toc7560910"/>
      <w:r>
        <w:rPr>
          <w:rFonts w:hint="eastAsia"/>
        </w:rPr>
        <w:lastRenderedPageBreak/>
        <w:t>【</w:t>
      </w:r>
      <w:r w:rsidR="00885B37">
        <w:rPr>
          <w:rFonts w:hint="eastAsia"/>
        </w:rPr>
        <w:t>洗髓丹</w:t>
      </w:r>
      <w:bookmarkEnd w:id="445"/>
      <w:r>
        <w:rPr>
          <w:rFonts w:hint="eastAsia"/>
        </w:rPr>
        <w:t>】</w:t>
      </w:r>
      <w:bookmarkEnd w:id="446"/>
    </w:p>
    <w:p w:rsidR="001D0C3A" w:rsidRDefault="00885B37" w:rsidP="00885B37">
      <w:pPr>
        <w:pStyle w:val="2f5"/>
        <w:ind w:firstLine="712"/>
      </w:pPr>
      <w:r>
        <w:rPr>
          <w:rFonts w:hint="eastAsia"/>
        </w:rPr>
        <w:t>治楊梅瘡毒蔓延</w:t>
      </w:r>
      <w:r w:rsidR="00200D85">
        <w:rPr>
          <w:rFonts w:hint="eastAsia"/>
        </w:rPr>
        <w:t>周</w:t>
      </w:r>
      <w:r>
        <w:rPr>
          <w:rFonts w:hint="eastAsia"/>
        </w:rPr>
        <w:t>身</w:t>
      </w:r>
      <w:r w:rsidR="006C4C45">
        <w:rPr>
          <w:rFonts w:hint="eastAsia"/>
        </w:rPr>
        <w:t>，</w:t>
      </w:r>
      <w:r>
        <w:rPr>
          <w:rFonts w:hint="eastAsia"/>
        </w:rPr>
        <w:t>或上至頂</w:t>
      </w:r>
      <w:r w:rsidR="006C4C45">
        <w:rPr>
          <w:rFonts w:hint="eastAsia"/>
        </w:rPr>
        <w:t>，</w:t>
      </w:r>
      <w:r>
        <w:rPr>
          <w:rFonts w:hint="eastAsia"/>
        </w:rPr>
        <w:t>或下至足</w:t>
      </w:r>
      <w:r w:rsidR="006C4C45">
        <w:rPr>
          <w:rFonts w:hint="eastAsia"/>
        </w:rPr>
        <w:t>，</w:t>
      </w:r>
      <w:r>
        <w:rPr>
          <w:rFonts w:hint="eastAsia"/>
        </w:rPr>
        <w:t>或深入骨髓</w:t>
      </w:r>
      <w:r w:rsidR="006C4C45">
        <w:rPr>
          <w:rFonts w:hint="eastAsia"/>
        </w:rPr>
        <w:t>，</w:t>
      </w:r>
      <w:r>
        <w:rPr>
          <w:rFonts w:hint="eastAsia"/>
        </w:rPr>
        <w:t>無論陳、新、輕、劇</w:t>
      </w:r>
      <w:r w:rsidR="006C4C45">
        <w:rPr>
          <w:rFonts w:hint="eastAsia"/>
        </w:rPr>
        <w:t>，</w:t>
      </w:r>
      <w:r>
        <w:rPr>
          <w:rFonts w:hint="eastAsia"/>
        </w:rPr>
        <w:t>服之皆有奇效。三四日間瘡痂即脫落。</w:t>
      </w:r>
    </w:p>
    <w:p w:rsidR="001D0C3A" w:rsidRDefault="00885B37" w:rsidP="00885B37">
      <w:pPr>
        <w:pStyle w:val="2f5"/>
        <w:ind w:firstLine="712"/>
      </w:pPr>
      <w:r>
        <w:rPr>
          <w:rFonts w:hint="eastAsia"/>
        </w:rPr>
        <w:t>淨輕粉（二錢</w:t>
      </w:r>
      <w:r w:rsidR="006C4C45">
        <w:rPr>
          <w:rFonts w:hint="eastAsia"/>
        </w:rPr>
        <w:t>，</w:t>
      </w:r>
      <w:r>
        <w:rPr>
          <w:rFonts w:hint="eastAsia"/>
        </w:rPr>
        <w:t>炒至光色減去三分之二</w:t>
      </w:r>
      <w:r w:rsidR="006C4C45">
        <w:rPr>
          <w:rFonts w:hint="eastAsia"/>
        </w:rPr>
        <w:t>，</w:t>
      </w:r>
      <w:r>
        <w:rPr>
          <w:rFonts w:hint="eastAsia"/>
        </w:rPr>
        <w:t>研細</w:t>
      </w:r>
      <w:r w:rsidR="006C4C45">
        <w:rPr>
          <w:rFonts w:hint="eastAsia"/>
        </w:rPr>
        <w:t>，</w:t>
      </w:r>
      <w:r>
        <w:rPr>
          <w:rFonts w:hint="eastAsia"/>
        </w:rPr>
        <w:t>蓋此藥炒之則烈性少緩</w:t>
      </w:r>
      <w:r w:rsidR="006C4C45">
        <w:rPr>
          <w:rFonts w:hint="eastAsia"/>
        </w:rPr>
        <w:t>，</w:t>
      </w:r>
      <w:r>
        <w:rPr>
          <w:rFonts w:hint="eastAsia"/>
        </w:rPr>
        <w:t>若炒之過度</w:t>
      </w:r>
      <w:r w:rsidR="006C4C45">
        <w:rPr>
          <w:rFonts w:hint="eastAsia"/>
        </w:rPr>
        <w:t>，</w:t>
      </w:r>
      <w:r>
        <w:rPr>
          <w:rFonts w:hint="eastAsia"/>
        </w:rPr>
        <w:t>又恐無力</w:t>
      </w:r>
      <w:r w:rsidR="006C4C45">
        <w:rPr>
          <w:rFonts w:hint="eastAsia"/>
        </w:rPr>
        <w:t>，</w:t>
      </w:r>
      <w:r>
        <w:rPr>
          <w:rFonts w:hint="eastAsia"/>
        </w:rPr>
        <w:t>火候宜中</w:t>
      </w:r>
      <w:r w:rsidR="006C4C45">
        <w:rPr>
          <w:rFonts w:hint="eastAsia"/>
        </w:rPr>
        <w:t>，</w:t>
      </w:r>
      <w:r>
        <w:rPr>
          <w:rFonts w:hint="eastAsia"/>
        </w:rPr>
        <w:t>用其大片即淨輕粉）</w:t>
      </w:r>
      <w:r w:rsidR="001D0C3A">
        <w:rPr>
          <w:rFonts w:hint="eastAsia"/>
        </w:rPr>
        <w:t>、</w:t>
      </w:r>
      <w:r>
        <w:rPr>
          <w:rFonts w:hint="eastAsia"/>
        </w:rPr>
        <w:t>淨紅粉（一錢</w:t>
      </w:r>
      <w:r w:rsidR="006C4C45">
        <w:rPr>
          <w:rFonts w:hint="eastAsia"/>
        </w:rPr>
        <w:t>，</w:t>
      </w:r>
      <w:r>
        <w:rPr>
          <w:rFonts w:hint="eastAsia"/>
        </w:rPr>
        <w:t>研細</w:t>
      </w:r>
      <w:r w:rsidR="006C4C45">
        <w:rPr>
          <w:rFonts w:hint="eastAsia"/>
        </w:rPr>
        <w:t>，</w:t>
      </w:r>
      <w:r>
        <w:rPr>
          <w:rFonts w:hint="eastAsia"/>
        </w:rPr>
        <w:t>須多帶紫黑片者用之</w:t>
      </w:r>
      <w:r w:rsidR="006C4C45">
        <w:rPr>
          <w:rFonts w:hint="eastAsia"/>
        </w:rPr>
        <w:t>，</w:t>
      </w:r>
      <w:r>
        <w:rPr>
          <w:rFonts w:hint="eastAsia"/>
        </w:rPr>
        <w:t>方有效驗）</w:t>
      </w:r>
      <w:r w:rsidR="001D0C3A">
        <w:rPr>
          <w:rFonts w:hint="eastAsia"/>
        </w:rPr>
        <w:t>、</w:t>
      </w:r>
      <w:r>
        <w:rPr>
          <w:rFonts w:hint="eastAsia"/>
        </w:rPr>
        <w:t>露蜂房（如拳大者一個</w:t>
      </w:r>
      <w:r w:rsidR="006C4C45">
        <w:rPr>
          <w:rFonts w:hint="eastAsia"/>
        </w:rPr>
        <w:t>，</w:t>
      </w:r>
      <w:r>
        <w:rPr>
          <w:rFonts w:hint="eastAsia"/>
        </w:rPr>
        <w:t>大者可用一半</w:t>
      </w:r>
      <w:r w:rsidR="006C4C45">
        <w:rPr>
          <w:rFonts w:hint="eastAsia"/>
        </w:rPr>
        <w:t>，</w:t>
      </w:r>
      <w:r>
        <w:rPr>
          <w:rFonts w:hint="eastAsia"/>
        </w:rPr>
        <w:t>小者可用兩個</w:t>
      </w:r>
      <w:r w:rsidR="006C4C45">
        <w:rPr>
          <w:rFonts w:hint="eastAsia"/>
        </w:rPr>
        <w:t>，</w:t>
      </w:r>
      <w:r>
        <w:rPr>
          <w:rFonts w:hint="eastAsia"/>
        </w:rPr>
        <w:t>炮至半黑半黃色</w:t>
      </w:r>
      <w:r w:rsidR="006C4C45">
        <w:rPr>
          <w:rFonts w:hint="eastAsia"/>
        </w:rPr>
        <w:t>，</w:t>
      </w:r>
      <w:r>
        <w:rPr>
          <w:rFonts w:hint="eastAsia"/>
        </w:rPr>
        <w:t>研細</w:t>
      </w:r>
      <w:r w:rsidR="006C4C45">
        <w:rPr>
          <w:rFonts w:hint="eastAsia"/>
        </w:rPr>
        <w:t>，</w:t>
      </w:r>
      <w:r>
        <w:rPr>
          <w:rFonts w:hint="eastAsia"/>
        </w:rPr>
        <w:t>炮時須用物按之著鍋）</w:t>
      </w:r>
      <w:r w:rsidR="001D0C3A">
        <w:rPr>
          <w:rFonts w:hint="eastAsia"/>
        </w:rPr>
        <w:t>、</w:t>
      </w:r>
      <w:r>
        <w:rPr>
          <w:rFonts w:hint="eastAsia"/>
        </w:rPr>
        <w:t>核桃（十個</w:t>
      </w:r>
      <w:r w:rsidR="006C4C45">
        <w:rPr>
          <w:rFonts w:hint="eastAsia"/>
        </w:rPr>
        <w:t>，</w:t>
      </w:r>
      <w:r>
        <w:rPr>
          <w:rFonts w:hint="eastAsia"/>
        </w:rPr>
        <w:t>去皮搗碎</w:t>
      </w:r>
      <w:r w:rsidR="006C4C45">
        <w:rPr>
          <w:rFonts w:hint="eastAsia"/>
        </w:rPr>
        <w:t>，</w:t>
      </w:r>
      <w:r>
        <w:rPr>
          <w:rFonts w:hint="eastAsia"/>
        </w:rPr>
        <w:t>炮至半黑半黃色</w:t>
      </w:r>
      <w:r w:rsidR="006C4C45">
        <w:rPr>
          <w:rFonts w:hint="eastAsia"/>
        </w:rPr>
        <w:t>，</w:t>
      </w:r>
      <w:r>
        <w:rPr>
          <w:rFonts w:hint="eastAsia"/>
        </w:rPr>
        <w:t>研細</w:t>
      </w:r>
      <w:r w:rsidR="006C4C45">
        <w:rPr>
          <w:rFonts w:hint="eastAsia"/>
        </w:rPr>
        <w:t>，</w:t>
      </w:r>
      <w:r>
        <w:rPr>
          <w:rFonts w:hint="eastAsia"/>
        </w:rPr>
        <w:t>紙包數層</w:t>
      </w:r>
      <w:r w:rsidR="006C4C45">
        <w:rPr>
          <w:rFonts w:hint="eastAsia"/>
        </w:rPr>
        <w:t>，</w:t>
      </w:r>
      <w:r>
        <w:rPr>
          <w:rFonts w:hint="eastAsia"/>
        </w:rPr>
        <w:t>壓去其油</w:t>
      </w:r>
      <w:r w:rsidR="006C4C45">
        <w:rPr>
          <w:rFonts w:hint="eastAsia"/>
        </w:rPr>
        <w:t>，</w:t>
      </w:r>
      <w:r>
        <w:rPr>
          <w:rFonts w:hint="eastAsia"/>
        </w:rPr>
        <w:t>蓋油多即不好為丸用）</w:t>
      </w:r>
      <w:r w:rsidR="001D0C3A">
        <w:rPr>
          <w:rFonts w:hint="eastAsia"/>
        </w:rPr>
        <w:t>。</w:t>
      </w:r>
    </w:p>
    <w:p w:rsidR="001D0C3A" w:rsidRDefault="00885B37" w:rsidP="00885B37">
      <w:pPr>
        <w:pStyle w:val="2f5"/>
        <w:ind w:firstLine="712"/>
      </w:pPr>
      <w:r>
        <w:rPr>
          <w:rFonts w:hint="eastAsia"/>
        </w:rPr>
        <w:t>上諸藥用熟棗肉為丸</w:t>
      </w:r>
      <w:r w:rsidR="006C4C45">
        <w:rPr>
          <w:rFonts w:hint="eastAsia"/>
        </w:rPr>
        <w:t>，</w:t>
      </w:r>
      <w:r>
        <w:rPr>
          <w:rFonts w:hint="eastAsia"/>
        </w:rPr>
        <w:t>黃豆粒大</w:t>
      </w:r>
      <w:r w:rsidR="006C4C45">
        <w:rPr>
          <w:rFonts w:hint="eastAsia"/>
        </w:rPr>
        <w:t>，</w:t>
      </w:r>
      <w:r>
        <w:rPr>
          <w:rFonts w:hint="eastAsia"/>
        </w:rPr>
        <w:t>曬乾</w:t>
      </w:r>
      <w:r w:rsidR="006C4C45">
        <w:rPr>
          <w:rFonts w:hint="eastAsia"/>
        </w:rPr>
        <w:t>，</w:t>
      </w:r>
      <w:r>
        <w:rPr>
          <w:rFonts w:hint="eastAsia"/>
        </w:rPr>
        <w:t>分三次服之。服時</w:t>
      </w:r>
      <w:r w:rsidR="006C4C45">
        <w:rPr>
          <w:rFonts w:hint="eastAsia"/>
        </w:rPr>
        <w:t>，</w:t>
      </w:r>
      <w:r>
        <w:rPr>
          <w:rFonts w:hint="eastAsia"/>
        </w:rPr>
        <w:t>須清晨空心開水送下</w:t>
      </w:r>
      <w:r w:rsidR="006C4C45">
        <w:rPr>
          <w:rFonts w:hint="eastAsia"/>
        </w:rPr>
        <w:t>，</w:t>
      </w:r>
      <w:r>
        <w:rPr>
          <w:rFonts w:hint="eastAsia"/>
        </w:rPr>
        <w:t>至午後方可飲食</w:t>
      </w:r>
      <w:r w:rsidR="006C4C45">
        <w:rPr>
          <w:rFonts w:hint="eastAsia"/>
        </w:rPr>
        <w:t>，</w:t>
      </w:r>
      <w:r>
        <w:rPr>
          <w:rFonts w:hint="eastAsia"/>
        </w:rPr>
        <w:t>忌腥半月。服後</w:t>
      </w:r>
      <w:r w:rsidR="006C4C45">
        <w:rPr>
          <w:rFonts w:hint="eastAsia"/>
        </w:rPr>
        <w:t>，</w:t>
      </w:r>
      <w:r>
        <w:rPr>
          <w:rFonts w:hint="eastAsia"/>
        </w:rPr>
        <w:t>口含柳棍</w:t>
      </w:r>
      <w:r w:rsidR="006C4C45">
        <w:rPr>
          <w:rFonts w:hint="eastAsia"/>
        </w:rPr>
        <w:t>，</w:t>
      </w:r>
      <w:r>
        <w:rPr>
          <w:rFonts w:hint="eastAsia"/>
        </w:rPr>
        <w:t>有痰涎即吐出</w:t>
      </w:r>
      <w:r w:rsidR="006C4C45">
        <w:rPr>
          <w:rFonts w:hint="eastAsia"/>
        </w:rPr>
        <w:t>，</w:t>
      </w:r>
      <w:r>
        <w:rPr>
          <w:rFonts w:hint="eastAsia"/>
        </w:rPr>
        <w:t>愈多吐愈好。睡時將柳棍橫含</w:t>
      </w:r>
      <w:r w:rsidR="006C4C45">
        <w:rPr>
          <w:rFonts w:hint="eastAsia"/>
        </w:rPr>
        <w:t>，</w:t>
      </w:r>
      <w:r>
        <w:rPr>
          <w:rFonts w:hint="eastAsia"/>
        </w:rPr>
        <w:t>兩端各</w:t>
      </w:r>
      <w:r w:rsidR="00AD7840">
        <w:rPr>
          <w:rFonts w:hint="eastAsia"/>
        </w:rPr>
        <w:t>係</w:t>
      </w:r>
      <w:r>
        <w:rPr>
          <w:rFonts w:hint="eastAsia"/>
        </w:rPr>
        <w:t>一繩</w:t>
      </w:r>
      <w:r w:rsidR="006C4C45">
        <w:rPr>
          <w:rFonts w:hint="eastAsia"/>
        </w:rPr>
        <w:t>，</w:t>
      </w:r>
      <w:r>
        <w:rPr>
          <w:rFonts w:hint="eastAsia"/>
        </w:rPr>
        <w:t>兩繩之端結</w:t>
      </w:r>
      <w:r w:rsidR="00D24630">
        <w:rPr>
          <w:rFonts w:hint="eastAsia"/>
        </w:rPr>
        <w:t>於</w:t>
      </w:r>
      <w:r>
        <w:rPr>
          <w:rFonts w:hint="eastAsia"/>
        </w:rPr>
        <w:t>腦後</w:t>
      </w:r>
      <w:r w:rsidR="006C4C45">
        <w:rPr>
          <w:rFonts w:hint="eastAsia"/>
        </w:rPr>
        <w:t>，</w:t>
      </w:r>
      <w:r>
        <w:rPr>
          <w:rFonts w:hint="eastAsia"/>
        </w:rPr>
        <w:t>防睡著掉落。又須將柳棍勤換</w:t>
      </w:r>
      <w:r w:rsidR="006C4C45">
        <w:rPr>
          <w:rFonts w:hint="eastAsia"/>
        </w:rPr>
        <w:t>，</w:t>
      </w:r>
      <w:r>
        <w:rPr>
          <w:rFonts w:hint="eastAsia"/>
        </w:rPr>
        <w:t>即將藥服完仍須如此</w:t>
      </w:r>
      <w:r w:rsidR="006C4C45">
        <w:rPr>
          <w:rFonts w:hint="eastAsia"/>
        </w:rPr>
        <w:t>，</w:t>
      </w:r>
      <w:r>
        <w:rPr>
          <w:rFonts w:hint="eastAsia"/>
        </w:rPr>
        <w:t>必待不吐痰涎時</w:t>
      </w:r>
      <w:r w:rsidR="006C4C45">
        <w:rPr>
          <w:rFonts w:hint="eastAsia"/>
        </w:rPr>
        <w:t>，</w:t>
      </w:r>
      <w:r>
        <w:rPr>
          <w:rFonts w:hint="eastAsia"/>
        </w:rPr>
        <w:t>方可不含柳棍。其藥日服一次</w:t>
      </w:r>
      <w:r w:rsidR="006C4C45">
        <w:rPr>
          <w:rFonts w:hint="eastAsia"/>
        </w:rPr>
        <w:t>，</w:t>
      </w:r>
      <w:r>
        <w:rPr>
          <w:rFonts w:hint="eastAsia"/>
        </w:rPr>
        <w:t>若噁心太甚者</w:t>
      </w:r>
      <w:r w:rsidR="006C4C45">
        <w:rPr>
          <w:rFonts w:hint="eastAsia"/>
        </w:rPr>
        <w:t>，</w:t>
      </w:r>
      <w:r>
        <w:rPr>
          <w:rFonts w:hint="eastAsia"/>
        </w:rPr>
        <w:t>可間日一服</w:t>
      </w:r>
      <w:r w:rsidR="006C4C45">
        <w:rPr>
          <w:rFonts w:hint="eastAsia"/>
        </w:rPr>
        <w:t>，</w:t>
      </w:r>
      <w:r>
        <w:rPr>
          <w:rFonts w:hint="eastAsia"/>
        </w:rPr>
        <w:t>制此藥時</w:t>
      </w:r>
      <w:r w:rsidR="006C4C45">
        <w:rPr>
          <w:rFonts w:hint="eastAsia"/>
        </w:rPr>
        <w:t>，</w:t>
      </w:r>
      <w:r>
        <w:rPr>
          <w:rFonts w:hint="eastAsia"/>
        </w:rPr>
        <w:t>須自經手</w:t>
      </w:r>
      <w:r w:rsidR="006C4C45">
        <w:rPr>
          <w:rFonts w:hint="eastAsia"/>
        </w:rPr>
        <w:t>，</w:t>
      </w:r>
      <w:r>
        <w:rPr>
          <w:rFonts w:hint="eastAsia"/>
        </w:rPr>
        <w:t>將輕粉、紅粉稱極準</w:t>
      </w:r>
      <w:r w:rsidR="006C4C45">
        <w:rPr>
          <w:rFonts w:hint="eastAsia"/>
        </w:rPr>
        <w:t>，</w:t>
      </w:r>
      <w:r>
        <w:rPr>
          <w:rFonts w:hint="eastAsia"/>
        </w:rPr>
        <w:t>其秤當以庫秤為定法</w:t>
      </w:r>
      <w:r w:rsidR="006C4C45">
        <w:rPr>
          <w:rFonts w:hint="eastAsia"/>
        </w:rPr>
        <w:t>，</w:t>
      </w:r>
      <w:r>
        <w:rPr>
          <w:rFonts w:hint="eastAsia"/>
        </w:rPr>
        <w:t>輕粉須稱</w:t>
      </w:r>
      <w:r w:rsidR="001D0C3A">
        <w:rPr>
          <w:rFonts w:hint="eastAsia"/>
        </w:rPr>
        <w:t>準</w:t>
      </w:r>
      <w:r>
        <w:rPr>
          <w:rFonts w:hint="eastAsia"/>
        </w:rPr>
        <w:t>後再炒。</w:t>
      </w:r>
    </w:p>
    <w:p w:rsidR="00F64911" w:rsidRDefault="00885B37" w:rsidP="00885B37">
      <w:pPr>
        <w:pStyle w:val="2f5"/>
        <w:ind w:firstLine="712"/>
      </w:pPr>
      <w:r>
        <w:rPr>
          <w:rFonts w:hint="eastAsia"/>
        </w:rPr>
        <w:t>此方人多有疑其服之斷生育者</w:t>
      </w:r>
      <w:r w:rsidR="006C4C45">
        <w:rPr>
          <w:rFonts w:hint="eastAsia"/>
        </w:rPr>
        <w:t>，</w:t>
      </w:r>
      <w:r>
        <w:rPr>
          <w:rFonts w:hint="eastAsia"/>
        </w:rPr>
        <w:t>非也。輕粉雖烈</w:t>
      </w:r>
      <w:r w:rsidR="006C4C45">
        <w:rPr>
          <w:rFonts w:hint="eastAsia"/>
        </w:rPr>
        <w:t>，</w:t>
      </w:r>
      <w:r w:rsidR="00F64911">
        <w:rPr>
          <w:rFonts w:hint="eastAsia"/>
        </w:rPr>
        <w:t>煅</w:t>
      </w:r>
      <w:r>
        <w:rPr>
          <w:rFonts w:hint="eastAsia"/>
        </w:rPr>
        <w:t>之則烈性頓減</w:t>
      </w:r>
      <w:r w:rsidR="006C4C45">
        <w:rPr>
          <w:rFonts w:hint="eastAsia"/>
        </w:rPr>
        <w:t>，</w:t>
      </w:r>
      <w:r>
        <w:rPr>
          <w:rFonts w:hint="eastAsia"/>
        </w:rPr>
        <w:t>紅粉雖性近輕粉而止用一錢</w:t>
      </w:r>
      <w:r w:rsidR="006C4C45">
        <w:rPr>
          <w:rFonts w:hint="eastAsia"/>
        </w:rPr>
        <w:t>，</w:t>
      </w:r>
      <w:r>
        <w:rPr>
          <w:rFonts w:hint="eastAsia"/>
        </w:rPr>
        <w:t>且分作三日服之</w:t>
      </w:r>
      <w:r w:rsidR="006C4C45">
        <w:rPr>
          <w:rFonts w:hint="eastAsia"/>
        </w:rPr>
        <w:t>，</w:t>
      </w:r>
      <w:r>
        <w:rPr>
          <w:rFonts w:hint="eastAsia"/>
        </w:rPr>
        <w:t>又有棗肉之甘緩以解毒</w:t>
      </w:r>
      <w:r w:rsidR="006C4C45">
        <w:rPr>
          <w:rFonts w:hint="eastAsia"/>
        </w:rPr>
        <w:t>，</w:t>
      </w:r>
      <w:r>
        <w:rPr>
          <w:rFonts w:hint="eastAsia"/>
        </w:rPr>
        <w:t>核桃仁多用至十枚</w:t>
      </w:r>
      <w:r w:rsidR="006C4C45">
        <w:rPr>
          <w:rFonts w:hint="eastAsia"/>
        </w:rPr>
        <w:t>，</w:t>
      </w:r>
      <w:r>
        <w:rPr>
          <w:rFonts w:hint="eastAsia"/>
        </w:rPr>
        <w:t>峻補腎經以防患</w:t>
      </w:r>
      <w:r w:rsidR="006C4C45">
        <w:rPr>
          <w:rFonts w:hint="eastAsia"/>
        </w:rPr>
        <w:t>，</w:t>
      </w:r>
      <w:r>
        <w:rPr>
          <w:rFonts w:hint="eastAsia"/>
        </w:rPr>
        <w:t>配合得宜</w:t>
      </w:r>
      <w:r w:rsidR="006C4C45">
        <w:rPr>
          <w:rFonts w:hint="eastAsia"/>
        </w:rPr>
        <w:t>，</w:t>
      </w:r>
      <w:r>
        <w:rPr>
          <w:rFonts w:hint="eastAsia"/>
        </w:rPr>
        <w:t>服之自有益無害。</w:t>
      </w:r>
      <w:r w:rsidR="00F64911" w:rsidRPr="00F64911">
        <w:rPr>
          <w:rFonts w:hint="eastAsia"/>
        </w:rPr>
        <w:t>此方愚用屢矣</w:t>
      </w:r>
      <w:r w:rsidR="006C4C45">
        <w:t>，</w:t>
      </w:r>
      <w:r w:rsidR="00F64911" w:rsidRPr="00F64911">
        <w:rPr>
          <w:rFonts w:hint="eastAsia"/>
        </w:rPr>
        <w:t>服後生男女者</w:t>
      </w:r>
      <w:r w:rsidR="006C4C45">
        <w:t>，</w:t>
      </w:r>
      <w:r w:rsidR="00F64911" w:rsidRPr="00F64911">
        <w:rPr>
          <w:rFonts w:hint="eastAsia"/>
        </w:rPr>
        <w:t>不勝紀也。</w:t>
      </w:r>
    </w:p>
    <w:p w:rsidR="00F64911" w:rsidRDefault="00F64911" w:rsidP="00885B37">
      <w:pPr>
        <w:pStyle w:val="2f5"/>
        <w:ind w:firstLine="712"/>
      </w:pPr>
      <w:r w:rsidRPr="00F64911">
        <w:rPr>
          <w:rFonts w:hint="eastAsia"/>
        </w:rPr>
        <w:lastRenderedPageBreak/>
        <w:t>楊梅之毒先中</w:t>
      </w:r>
      <w:r w:rsidR="00D24630">
        <w:rPr>
          <w:rFonts w:hint="eastAsia"/>
        </w:rPr>
        <w:t>於</w:t>
      </w:r>
      <w:r w:rsidRPr="00F64911">
        <w:rPr>
          <w:rFonts w:hint="eastAsia"/>
        </w:rPr>
        <w:t>精室之中</w:t>
      </w:r>
      <w:r w:rsidR="006C4C45">
        <w:t>，</w:t>
      </w:r>
      <w:r w:rsidRPr="00F64911">
        <w:rPr>
          <w:rFonts w:hint="eastAsia"/>
        </w:rPr>
        <w:t>其處在大腸之前膀胱之後</w:t>
      </w:r>
      <w:r w:rsidR="006C4C45">
        <w:t>，</w:t>
      </w:r>
      <w:r w:rsidRPr="00F64911">
        <w:rPr>
          <w:rFonts w:hint="eastAsia"/>
        </w:rPr>
        <w:t>有脂膜兩片相並。在男子為精室</w:t>
      </w:r>
      <w:r w:rsidR="006C4C45">
        <w:t>，</w:t>
      </w:r>
      <w:r w:rsidRPr="00F64911">
        <w:rPr>
          <w:rFonts w:hint="eastAsia"/>
        </w:rPr>
        <w:t>女子為血室</w:t>
      </w:r>
      <w:r w:rsidR="006C4C45">
        <w:t>，</w:t>
      </w:r>
      <w:r w:rsidRPr="00F64911">
        <w:rPr>
          <w:rFonts w:hint="eastAsia"/>
        </w:rPr>
        <w:t>原男以化精</w:t>
      </w:r>
      <w:r w:rsidR="006C4C45">
        <w:t>，</w:t>
      </w:r>
      <w:r w:rsidRPr="00F64911">
        <w:rPr>
          <w:rFonts w:hint="eastAsia"/>
        </w:rPr>
        <w:t>女以</w:t>
      </w:r>
      <w:r w:rsidR="00AD7840">
        <w:rPr>
          <w:rFonts w:hint="eastAsia"/>
        </w:rPr>
        <w:t>係</w:t>
      </w:r>
      <w:r w:rsidRPr="00F64911">
        <w:rPr>
          <w:rFonts w:hint="eastAsia"/>
        </w:rPr>
        <w:t>胞之所。此與下焦脂膜相連</w:t>
      </w:r>
      <w:r w:rsidR="006C4C45">
        <w:t>，</w:t>
      </w:r>
      <w:r w:rsidRPr="00F64911">
        <w:rPr>
          <w:rFonts w:hint="eastAsia"/>
        </w:rPr>
        <w:t>其毒即可由下焦蔓延</w:t>
      </w:r>
      <w:r w:rsidR="00D24630">
        <w:rPr>
          <w:rFonts w:hint="eastAsia"/>
        </w:rPr>
        <w:t>於</w:t>
      </w:r>
      <w:r w:rsidRPr="00F64911">
        <w:rPr>
          <w:rFonts w:hint="eastAsia"/>
        </w:rPr>
        <w:t>中焦、上焦以外達</w:t>
      </w:r>
      <w:r w:rsidR="00D24630">
        <w:rPr>
          <w:rFonts w:hint="eastAsia"/>
        </w:rPr>
        <w:t>於</w:t>
      </w:r>
      <w:r w:rsidRPr="00F64911">
        <w:rPr>
          <w:rFonts w:hint="eastAsia"/>
        </w:rPr>
        <w:t>周身。且下焦脂膜與腸相連</w:t>
      </w:r>
      <w:r w:rsidR="006C4C45">
        <w:t>，</w:t>
      </w:r>
      <w:r w:rsidRPr="00F64911">
        <w:rPr>
          <w:rFonts w:hint="eastAsia"/>
        </w:rPr>
        <w:t>其毒可由下焦而人腸。中焦脂膜絡脾連胃</w:t>
      </w:r>
      <w:r w:rsidR="006C4C45">
        <w:t>，</w:t>
      </w:r>
      <w:r w:rsidRPr="00F64911">
        <w:rPr>
          <w:rFonts w:hint="eastAsia"/>
        </w:rPr>
        <w:t>其毒可由中焦脂膜入脾以達</w:t>
      </w:r>
      <w:r w:rsidR="00D24630">
        <w:rPr>
          <w:rFonts w:hint="eastAsia"/>
        </w:rPr>
        <w:t>於</w:t>
      </w:r>
      <w:r w:rsidRPr="00F64911">
        <w:rPr>
          <w:rFonts w:hint="eastAsia"/>
        </w:rPr>
        <w:t>胃</w:t>
      </w:r>
      <w:r w:rsidR="006C4C45">
        <w:t>，</w:t>
      </w:r>
      <w:r w:rsidRPr="00F64911">
        <w:rPr>
          <w:rFonts w:hint="eastAsia"/>
        </w:rPr>
        <w:t>或由與胃相連處直達</w:t>
      </w:r>
      <w:r w:rsidR="00D24630">
        <w:rPr>
          <w:rFonts w:hint="eastAsia"/>
        </w:rPr>
        <w:t>於</w:t>
      </w:r>
      <w:r w:rsidRPr="00F64911">
        <w:rPr>
          <w:rFonts w:hint="eastAsia"/>
        </w:rPr>
        <w:t>胃。夫毒在腸胃可用降藥下之</w:t>
      </w:r>
      <w:r w:rsidR="006C4C45">
        <w:t>，</w:t>
      </w:r>
      <w:r w:rsidRPr="00F64911">
        <w:rPr>
          <w:rFonts w:hint="eastAsia"/>
        </w:rPr>
        <w:t>而其散漫</w:t>
      </w:r>
      <w:r w:rsidR="00D24630">
        <w:rPr>
          <w:rFonts w:hint="eastAsia"/>
        </w:rPr>
        <w:t>於</w:t>
      </w:r>
      <w:r w:rsidRPr="00F64911">
        <w:rPr>
          <w:rFonts w:hint="eastAsia"/>
        </w:rPr>
        <w:t>周身者不能下也。且精室通腎</w:t>
      </w:r>
      <w:r w:rsidR="006C4C45">
        <w:t>，</w:t>
      </w:r>
      <w:r w:rsidRPr="00F64911">
        <w:rPr>
          <w:rFonts w:hint="eastAsia"/>
        </w:rPr>
        <w:t>腎原主骨</w:t>
      </w:r>
      <w:r w:rsidR="006C4C45">
        <w:t>，</w:t>
      </w:r>
      <w:r w:rsidRPr="00F64911">
        <w:rPr>
          <w:rFonts w:hint="eastAsia"/>
        </w:rPr>
        <w:t>而其毒之由腎</w:t>
      </w:r>
      <w:r>
        <w:rPr>
          <w:rFonts w:hint="eastAsia"/>
        </w:rPr>
        <w:t>入</w:t>
      </w:r>
      <w:r w:rsidRPr="00F64911">
        <w:rPr>
          <w:rFonts w:hint="eastAsia"/>
        </w:rPr>
        <w:t>骨者愈不能下也。</w:t>
      </w:r>
      <w:r>
        <w:rPr>
          <w:rFonts w:hint="eastAsia"/>
        </w:rPr>
        <w:t>惟</w:t>
      </w:r>
      <w:r w:rsidR="00885B37">
        <w:rPr>
          <w:rFonts w:hint="eastAsia"/>
        </w:rPr>
        <w:t>輕粉</w:t>
      </w:r>
      <w:r w:rsidR="00AD7840">
        <w:rPr>
          <w:rFonts w:hint="eastAsia"/>
        </w:rPr>
        <w:t>係</w:t>
      </w:r>
      <w:r w:rsidR="00885B37">
        <w:rPr>
          <w:rFonts w:hint="eastAsia"/>
        </w:rPr>
        <w:t>水銀同礬石升煉而成</w:t>
      </w:r>
      <w:r w:rsidR="006C4C45">
        <w:rPr>
          <w:rFonts w:hint="eastAsia"/>
        </w:rPr>
        <w:t>，</w:t>
      </w:r>
      <w:r w:rsidR="00885B37">
        <w:rPr>
          <w:rFonts w:hint="eastAsia"/>
        </w:rPr>
        <w:t>紅粉亦</w:t>
      </w:r>
      <w:r w:rsidR="00AD7840">
        <w:rPr>
          <w:rFonts w:hint="eastAsia"/>
        </w:rPr>
        <w:t>係</w:t>
      </w:r>
      <w:r w:rsidR="00885B37">
        <w:rPr>
          <w:rFonts w:hint="eastAsia"/>
        </w:rPr>
        <w:t>水銀同礬石、硝石諸藥升煉而成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其質本重墜</w:t>
      </w:r>
      <w:r w:rsidR="006C4C45">
        <w:rPr>
          <w:rFonts w:hint="eastAsia"/>
        </w:rPr>
        <w:t>，</w:t>
      </w:r>
      <w:r w:rsidR="00885B37">
        <w:rPr>
          <w:rFonts w:hint="eastAsia"/>
        </w:rPr>
        <w:t>故能深入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其成</w:t>
      </w:r>
      <w:r w:rsidR="00D24630">
        <w:rPr>
          <w:rFonts w:hint="eastAsia"/>
        </w:rPr>
        <w:t>於</w:t>
      </w:r>
      <w:r w:rsidR="00885B37">
        <w:rPr>
          <w:rFonts w:hint="eastAsia"/>
        </w:rPr>
        <w:t>升煉</w:t>
      </w:r>
      <w:r w:rsidR="006C4C45">
        <w:rPr>
          <w:rFonts w:hint="eastAsia"/>
        </w:rPr>
        <w:t>，</w:t>
      </w:r>
      <w:r w:rsidR="00885B37">
        <w:rPr>
          <w:rFonts w:hint="eastAsia"/>
        </w:rPr>
        <w:t>故能飛揚。是以內浹骨髓</w:t>
      </w:r>
      <w:r w:rsidR="006C4C45">
        <w:rPr>
          <w:rFonts w:hint="eastAsia"/>
        </w:rPr>
        <w:t>，</w:t>
      </w:r>
      <w:r w:rsidR="00885B37">
        <w:rPr>
          <w:rFonts w:hint="eastAsia"/>
        </w:rPr>
        <w:t>中通臟腑</w:t>
      </w:r>
      <w:r w:rsidR="006C4C45">
        <w:rPr>
          <w:rFonts w:hint="eastAsia"/>
        </w:rPr>
        <w:t>，</w:t>
      </w:r>
      <w:r w:rsidR="00885B37">
        <w:rPr>
          <w:rFonts w:hint="eastAsia"/>
        </w:rPr>
        <w:t>外達皮膚</w:t>
      </w:r>
      <w:r w:rsidR="006C4C45">
        <w:rPr>
          <w:rFonts w:hint="eastAsia"/>
        </w:rPr>
        <w:t>，</w:t>
      </w:r>
      <w:r w:rsidR="00885B37">
        <w:rPr>
          <w:rFonts w:hint="eastAsia"/>
        </w:rPr>
        <w:t>善控</w:t>
      </w:r>
      <w:r w:rsidR="00200D85">
        <w:rPr>
          <w:rFonts w:hint="eastAsia"/>
        </w:rPr>
        <w:t>周</w:t>
      </w:r>
      <w:r w:rsidR="00885B37">
        <w:rPr>
          <w:rFonts w:hint="eastAsia"/>
        </w:rPr>
        <w:t>身之毒涎</w:t>
      </w:r>
      <w:r w:rsidR="006C4C45">
        <w:rPr>
          <w:rFonts w:hint="eastAsia"/>
        </w:rPr>
        <w:t>，</w:t>
      </w:r>
      <w:r w:rsidR="00885B37">
        <w:rPr>
          <w:rFonts w:hint="eastAsia"/>
        </w:rPr>
        <w:t>借徑</w:t>
      </w:r>
      <w:r w:rsidR="00D24630">
        <w:rPr>
          <w:rFonts w:hint="eastAsia"/>
        </w:rPr>
        <w:t>於</w:t>
      </w:r>
      <w:r w:rsidR="00885B37">
        <w:rPr>
          <w:rFonts w:hint="eastAsia"/>
        </w:rPr>
        <w:t>陽明經絡</w:t>
      </w:r>
      <w:r w:rsidR="006C4C45">
        <w:rPr>
          <w:rFonts w:hint="eastAsia"/>
        </w:rPr>
        <w:t>，</w:t>
      </w:r>
      <w:r w:rsidR="00885B37">
        <w:rPr>
          <w:rFonts w:hint="eastAsia"/>
        </w:rPr>
        <w:t>自齒齦（上齦屬足陽明</w:t>
      </w:r>
      <w:r w:rsidR="006C4C45">
        <w:rPr>
          <w:rFonts w:hint="eastAsia"/>
        </w:rPr>
        <w:t>，</w:t>
      </w:r>
      <w:r w:rsidR="00885B37">
        <w:rPr>
          <w:rFonts w:hint="eastAsia"/>
        </w:rPr>
        <w:t>下齦屬手陽明）而出也。</w:t>
      </w:r>
      <w:r>
        <w:rPr>
          <w:rFonts w:hint="eastAsia"/>
        </w:rPr>
        <w:t>蜂房</w:t>
      </w:r>
      <w:r w:rsidRPr="00F64911">
        <w:rPr>
          <w:rFonts w:hint="eastAsia"/>
        </w:rPr>
        <w:t>乃蜂</w:t>
      </w:r>
      <w:r w:rsidR="00E514AF">
        <w:rPr>
          <w:rFonts w:hint="eastAsia"/>
        </w:rPr>
        <w:t>採</w:t>
      </w:r>
      <w:r w:rsidRPr="00F64911">
        <w:rPr>
          <w:rFonts w:hint="eastAsia"/>
        </w:rPr>
        <w:t>取窗紙、腐木與其口中毒涎黏結而成</w:t>
      </w:r>
      <w:r w:rsidR="006C4C45">
        <w:rPr>
          <w:rFonts w:hint="eastAsia"/>
        </w:rPr>
        <w:t>，</w:t>
      </w:r>
      <w:r w:rsidR="00885B37">
        <w:rPr>
          <w:rFonts w:hint="eastAsia"/>
        </w:rPr>
        <w:t>能引人身之毒涎透退</w:t>
      </w:r>
      <w:r>
        <w:rPr>
          <w:rFonts w:hint="eastAsia"/>
        </w:rPr>
        <w:t>出口</w:t>
      </w:r>
      <w:r w:rsidR="00885B37">
        <w:rPr>
          <w:rFonts w:hint="eastAsia"/>
        </w:rPr>
        <w:t>齒</w:t>
      </w:r>
      <w:r w:rsidR="006C4C45">
        <w:rPr>
          <w:rFonts w:hint="eastAsia"/>
        </w:rPr>
        <w:t>，</w:t>
      </w:r>
      <w:r w:rsidR="00885B37">
        <w:rPr>
          <w:rFonts w:hint="eastAsia"/>
        </w:rPr>
        <w:t>且有以毒攻毒之妙用</w:t>
      </w:r>
      <w:r w:rsidR="006C4C45">
        <w:rPr>
          <w:rFonts w:hint="eastAsia"/>
        </w:rPr>
        <w:t>，</w:t>
      </w:r>
      <w:r w:rsidR="00885B37">
        <w:rPr>
          <w:rFonts w:hint="eastAsia"/>
        </w:rPr>
        <w:t>為輕粉、紅粉之佐使。毒涎之出者愈多</w:t>
      </w:r>
      <w:r w:rsidR="006C4C45">
        <w:rPr>
          <w:rFonts w:hint="eastAsia"/>
        </w:rPr>
        <w:t>，</w:t>
      </w:r>
      <w:r w:rsidR="00885B37">
        <w:rPr>
          <w:rFonts w:hint="eastAsia"/>
        </w:rPr>
        <w:t>即內毒之消者愈速矣。</w:t>
      </w:r>
      <w:r w:rsidRPr="00F64911">
        <w:rPr>
          <w:rFonts w:hint="eastAsia"/>
        </w:rPr>
        <w:t>核桃乃果核最大者</w:t>
      </w:r>
      <w:r w:rsidR="006C4C45">
        <w:t>，</w:t>
      </w:r>
      <w:r w:rsidRPr="00F64911">
        <w:rPr>
          <w:rFonts w:hint="eastAsia"/>
        </w:rPr>
        <w:t>夫果之有核猶人之有骨</w:t>
      </w:r>
      <w:r w:rsidR="006C4C45">
        <w:t>，</w:t>
      </w:r>
      <w:r w:rsidRPr="00F64911">
        <w:rPr>
          <w:rFonts w:hint="eastAsia"/>
        </w:rPr>
        <w:t>是以骨稱骸骨</w:t>
      </w:r>
      <w:r w:rsidR="006C4C45">
        <w:t>，</w:t>
      </w:r>
      <w:r w:rsidRPr="00F64911">
        <w:rPr>
          <w:rFonts w:hint="eastAsia"/>
        </w:rPr>
        <w:t>其字旁皆從亥也。核桃之核若是其大</w:t>
      </w:r>
      <w:r w:rsidR="006C4C45">
        <w:t>，</w:t>
      </w:r>
      <w:r w:rsidRPr="00F64911">
        <w:rPr>
          <w:rFonts w:hint="eastAsia"/>
        </w:rPr>
        <w:t>其</w:t>
      </w:r>
      <w:r w:rsidR="00885B37">
        <w:rPr>
          <w:rFonts w:hint="eastAsia"/>
        </w:rPr>
        <w:t>仁潤而多脂</w:t>
      </w:r>
      <w:r w:rsidR="006C4C45">
        <w:rPr>
          <w:rFonts w:hint="eastAsia"/>
        </w:rPr>
        <w:t>，</w:t>
      </w:r>
      <w:r w:rsidR="00885B37">
        <w:rPr>
          <w:rFonts w:hint="eastAsia"/>
        </w:rPr>
        <w:t>性能補骨益髓可知。且又善解疥癬之毒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其能解他瘡之毒亦可知。加</w:t>
      </w:r>
      <w:r w:rsidR="00D24630">
        <w:rPr>
          <w:rFonts w:hint="eastAsia"/>
        </w:rPr>
        <w:t>於</w:t>
      </w:r>
      <w:r w:rsidR="00885B37">
        <w:rPr>
          <w:rFonts w:hint="eastAsia"/>
        </w:rPr>
        <w:t>此藥之中</w:t>
      </w:r>
      <w:r w:rsidR="006C4C45">
        <w:rPr>
          <w:rFonts w:hint="eastAsia"/>
        </w:rPr>
        <w:t>，</w:t>
      </w:r>
      <w:r w:rsidR="00885B37">
        <w:rPr>
          <w:rFonts w:hint="eastAsia"/>
        </w:rPr>
        <w:t>補正兼以逐邪</w:t>
      </w:r>
      <w:r w:rsidR="006C4C45">
        <w:rPr>
          <w:rFonts w:hint="eastAsia"/>
        </w:rPr>
        <w:t>，</w:t>
      </w:r>
      <w:r w:rsidR="00885B37">
        <w:rPr>
          <w:rFonts w:hint="eastAsia"/>
        </w:rPr>
        <w:t>毒之深入骨髓者亦不難消除矣。至</w:t>
      </w:r>
      <w:r w:rsidR="00D24630">
        <w:rPr>
          <w:rFonts w:hint="eastAsia"/>
        </w:rPr>
        <w:t>於</w:t>
      </w:r>
      <w:r w:rsidR="00885B37">
        <w:rPr>
          <w:rFonts w:hint="eastAsia"/>
        </w:rPr>
        <w:t>丸以棗肉</w:t>
      </w:r>
      <w:r w:rsidR="006C4C45">
        <w:rPr>
          <w:rFonts w:hint="eastAsia"/>
        </w:rPr>
        <w:t>，</w:t>
      </w:r>
      <w:r w:rsidR="00885B37">
        <w:rPr>
          <w:rFonts w:hint="eastAsia"/>
        </w:rPr>
        <w:t>取其甘緩之性</w:t>
      </w:r>
      <w:r w:rsidR="006C4C45">
        <w:rPr>
          <w:rFonts w:hint="eastAsia"/>
        </w:rPr>
        <w:t>，</w:t>
      </w:r>
      <w:r w:rsidR="00885B37">
        <w:rPr>
          <w:rFonts w:hint="eastAsia"/>
        </w:rPr>
        <w:t>能緩二粉之猛悍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又能補助腸胃使不為毒藥所傷也。</w:t>
      </w:r>
    </w:p>
    <w:p w:rsidR="00F64911" w:rsidRDefault="00885B37" w:rsidP="00885B37">
      <w:pPr>
        <w:pStyle w:val="2f5"/>
        <w:ind w:firstLine="712"/>
      </w:pPr>
      <w:r>
        <w:rPr>
          <w:rFonts w:hint="eastAsia"/>
        </w:rPr>
        <w:t>服藥之後</w:t>
      </w:r>
      <w:r w:rsidR="006C4C45">
        <w:rPr>
          <w:rFonts w:hint="eastAsia"/>
        </w:rPr>
        <w:t>，</w:t>
      </w:r>
      <w:r>
        <w:rPr>
          <w:rFonts w:hint="eastAsia"/>
        </w:rPr>
        <w:t>其牙齦必腫</w:t>
      </w:r>
      <w:r w:rsidR="006C4C45">
        <w:rPr>
          <w:rFonts w:hint="eastAsia"/>
        </w:rPr>
        <w:t>，</w:t>
      </w:r>
      <w:r>
        <w:rPr>
          <w:rFonts w:hint="eastAsia"/>
        </w:rPr>
        <w:t>間有爛者</w:t>
      </w:r>
      <w:r w:rsidR="006C4C45">
        <w:rPr>
          <w:rFonts w:hint="eastAsia"/>
        </w:rPr>
        <w:t>，</w:t>
      </w:r>
      <w:r>
        <w:rPr>
          <w:rFonts w:hint="eastAsia"/>
        </w:rPr>
        <w:t>因毒涎皆從此出故也。然內毒既清</w:t>
      </w:r>
      <w:r w:rsidR="006C4C45">
        <w:rPr>
          <w:rFonts w:hint="eastAsia"/>
        </w:rPr>
        <w:t>，</w:t>
      </w:r>
      <w:r>
        <w:rPr>
          <w:rFonts w:hint="eastAsia"/>
        </w:rPr>
        <w:t>外證不治自愈</w:t>
      </w:r>
      <w:r w:rsidR="006C4C45">
        <w:rPr>
          <w:rFonts w:hint="eastAsia"/>
        </w:rPr>
        <w:t>，</w:t>
      </w:r>
      <w:r>
        <w:rPr>
          <w:rFonts w:hint="eastAsia"/>
        </w:rPr>
        <w:t>或用甘草、</w:t>
      </w:r>
      <w:r w:rsidR="002E3E21">
        <w:rPr>
          <w:rFonts w:hint="eastAsia"/>
        </w:rPr>
        <w:t>硼砂</w:t>
      </w:r>
      <w:r>
        <w:rPr>
          <w:rFonts w:hint="eastAsia"/>
        </w:rPr>
        <w:t>、金銀花熬水漱之亦可。</w:t>
      </w:r>
    </w:p>
    <w:p w:rsidR="004753C8" w:rsidRDefault="00885B37" w:rsidP="00885B37">
      <w:pPr>
        <w:pStyle w:val="2f5"/>
        <w:ind w:firstLine="712"/>
      </w:pPr>
      <w:r>
        <w:rPr>
          <w:rFonts w:hint="eastAsia"/>
        </w:rPr>
        <w:lastRenderedPageBreak/>
        <w:t>蜂房有三種</w:t>
      </w:r>
      <w:r w:rsidR="006C4C45">
        <w:rPr>
          <w:rFonts w:hint="eastAsia"/>
        </w:rPr>
        <w:t>，</w:t>
      </w:r>
      <w:r>
        <w:rPr>
          <w:rFonts w:hint="eastAsia"/>
        </w:rPr>
        <w:t>有黃色大蜂其房上下恆作數層</w:t>
      </w:r>
      <w:r w:rsidR="006C4C45">
        <w:rPr>
          <w:rFonts w:hint="eastAsia"/>
        </w:rPr>
        <w:t>，</w:t>
      </w:r>
      <w:r>
        <w:rPr>
          <w:rFonts w:hint="eastAsia"/>
        </w:rPr>
        <w:t>其毒甚大不宜用。曾見有以之煎水漱牙疼者</w:t>
      </w:r>
      <w:r w:rsidR="006C4C45">
        <w:rPr>
          <w:rFonts w:hint="eastAsia"/>
        </w:rPr>
        <w:t>，</w:t>
      </w:r>
      <w:r>
        <w:rPr>
          <w:rFonts w:hint="eastAsia"/>
        </w:rPr>
        <w:t>其牙齦遂皆潰爛脫牙十餘枚。有黃色小蜂其房甚小</w:t>
      </w:r>
      <w:r w:rsidR="006C4C45">
        <w:rPr>
          <w:rFonts w:hint="eastAsia"/>
        </w:rPr>
        <w:t>，</w:t>
      </w:r>
      <w:r>
        <w:rPr>
          <w:rFonts w:hint="eastAsia"/>
        </w:rPr>
        <w:t>房孔僅如綠豆</w:t>
      </w:r>
      <w:r w:rsidR="006C4C45">
        <w:rPr>
          <w:rFonts w:hint="eastAsia"/>
        </w:rPr>
        <w:t>，</w:t>
      </w:r>
      <w:r>
        <w:rPr>
          <w:rFonts w:hint="eastAsia"/>
        </w:rPr>
        <w:t>雖無大毒而力微</w:t>
      </w:r>
      <w:r w:rsidR="006C4C45">
        <w:rPr>
          <w:rFonts w:hint="eastAsia"/>
        </w:rPr>
        <w:t>，</w:t>
      </w:r>
      <w:r>
        <w:rPr>
          <w:rFonts w:hint="eastAsia"/>
        </w:rPr>
        <w:t>又不堪用。惟其蜂黃而兼紅</w:t>
      </w:r>
      <w:r w:rsidR="006C4C45">
        <w:rPr>
          <w:rFonts w:hint="eastAsia"/>
        </w:rPr>
        <w:t>，</w:t>
      </w:r>
      <w:r>
        <w:rPr>
          <w:rFonts w:hint="eastAsia"/>
        </w:rPr>
        <w:t>大近寸許</w:t>
      </w:r>
      <w:r w:rsidR="006C4C45">
        <w:rPr>
          <w:rFonts w:hint="eastAsia"/>
        </w:rPr>
        <w:t>，</w:t>
      </w:r>
      <w:r>
        <w:rPr>
          <w:rFonts w:hint="eastAsia"/>
        </w:rPr>
        <w:t>恆在人家屋中壘房</w:t>
      </w:r>
      <w:r w:rsidR="006C4C45">
        <w:rPr>
          <w:rFonts w:hint="eastAsia"/>
        </w:rPr>
        <w:t>，</w:t>
      </w:r>
      <w:r>
        <w:rPr>
          <w:rFonts w:hint="eastAsia"/>
        </w:rPr>
        <w:t>俗呼為馬蜂</w:t>
      </w:r>
      <w:r w:rsidR="006C4C45">
        <w:rPr>
          <w:rFonts w:hint="eastAsia"/>
        </w:rPr>
        <w:t>，</w:t>
      </w:r>
      <w:r>
        <w:rPr>
          <w:rFonts w:hint="eastAsia"/>
        </w:rPr>
        <w:t>其房入藥最宜。然其房在樹上者甚少</w:t>
      </w:r>
      <w:r w:rsidR="006C4C45">
        <w:rPr>
          <w:rFonts w:hint="eastAsia"/>
        </w:rPr>
        <w:t>，</w:t>
      </w:r>
      <w:r>
        <w:rPr>
          <w:rFonts w:hint="eastAsia"/>
        </w:rPr>
        <w:t>若無在樹上之露蜂房</w:t>
      </w:r>
      <w:r w:rsidR="006C4C45">
        <w:rPr>
          <w:rFonts w:hint="eastAsia"/>
        </w:rPr>
        <w:t>，</w:t>
      </w:r>
      <w:r>
        <w:rPr>
          <w:rFonts w:hint="eastAsia"/>
        </w:rPr>
        <w:t>在屋中者亦可用</w:t>
      </w:r>
      <w:r w:rsidR="006C4C45">
        <w:rPr>
          <w:rFonts w:hint="eastAsia"/>
        </w:rPr>
        <w:t>，</w:t>
      </w:r>
      <w:r>
        <w:rPr>
          <w:rFonts w:hint="eastAsia"/>
        </w:rPr>
        <w:t>特稍宜加重耳。</w:t>
      </w:r>
    </w:p>
    <w:p w:rsidR="004753C8" w:rsidRDefault="00885B37" w:rsidP="00885B37">
      <w:pPr>
        <w:pStyle w:val="2f5"/>
        <w:ind w:firstLine="712"/>
      </w:pPr>
      <w:r>
        <w:rPr>
          <w:rFonts w:hint="eastAsia"/>
        </w:rPr>
        <w:t>馬姓</w:t>
      </w:r>
      <w:r w:rsidR="006C4C45">
        <w:rPr>
          <w:rFonts w:hint="eastAsia"/>
        </w:rPr>
        <w:t>，</w:t>
      </w:r>
      <w:r>
        <w:rPr>
          <w:rFonts w:hint="eastAsia"/>
        </w:rPr>
        <w:t>年四十餘</w:t>
      </w:r>
      <w:r w:rsidR="006C4C45">
        <w:rPr>
          <w:rFonts w:hint="eastAsia"/>
        </w:rPr>
        <w:t>，</w:t>
      </w:r>
      <w:r>
        <w:rPr>
          <w:rFonts w:hint="eastAsia"/>
        </w:rPr>
        <w:t>先染淋毒</w:t>
      </w:r>
      <w:r w:rsidR="006C4C45">
        <w:rPr>
          <w:rFonts w:hint="eastAsia"/>
        </w:rPr>
        <w:t>，</w:t>
      </w:r>
      <w:r>
        <w:rPr>
          <w:rFonts w:hint="eastAsia"/>
        </w:rPr>
        <w:t>後變為梅毒</w:t>
      </w:r>
      <w:r w:rsidR="006C4C45">
        <w:rPr>
          <w:rFonts w:hint="eastAsia"/>
        </w:rPr>
        <w:t>，</w:t>
      </w:r>
      <w:r>
        <w:rPr>
          <w:rFonts w:hint="eastAsia"/>
        </w:rPr>
        <w:t>求為</w:t>
      </w:r>
      <w:r w:rsidR="00D24630">
        <w:rPr>
          <w:rFonts w:hint="eastAsia"/>
        </w:rPr>
        <w:t>診治</w:t>
      </w:r>
      <w:r>
        <w:rPr>
          <w:rFonts w:hint="eastAsia"/>
        </w:rPr>
        <w:t>。其毒</w:t>
      </w:r>
      <w:r w:rsidR="00200D85">
        <w:rPr>
          <w:rFonts w:hint="eastAsia"/>
        </w:rPr>
        <w:t>周</w:t>
      </w:r>
      <w:r>
        <w:rPr>
          <w:rFonts w:hint="eastAsia"/>
        </w:rPr>
        <w:t>身不現形跡</w:t>
      </w:r>
      <w:r w:rsidR="006C4C45">
        <w:rPr>
          <w:rFonts w:hint="eastAsia"/>
        </w:rPr>
        <w:t>，</w:t>
      </w:r>
      <w:r>
        <w:rPr>
          <w:rFonts w:hint="eastAsia"/>
        </w:rPr>
        <w:t>惟覺腦際沉昏頗甚</w:t>
      </w:r>
      <w:r w:rsidR="006C4C45">
        <w:rPr>
          <w:rFonts w:hint="eastAsia"/>
        </w:rPr>
        <w:t>，</w:t>
      </w:r>
      <w:r>
        <w:rPr>
          <w:rFonts w:hint="eastAsia"/>
        </w:rPr>
        <w:t>心中時或煩躁</w:t>
      </w:r>
      <w:r w:rsidR="006C4C45">
        <w:rPr>
          <w:rFonts w:hint="eastAsia"/>
        </w:rPr>
        <w:t>，</w:t>
      </w:r>
      <w:r>
        <w:rPr>
          <w:rFonts w:hint="eastAsia"/>
        </w:rPr>
        <w:t>骨節多有疼痛之處</w:t>
      </w:r>
      <w:r w:rsidR="006C4C45">
        <w:rPr>
          <w:rFonts w:hint="eastAsia"/>
        </w:rPr>
        <w:t>，</w:t>
      </w:r>
      <w:r>
        <w:rPr>
          <w:rFonts w:hint="eastAsia"/>
        </w:rPr>
        <w:t>所甚異者</w:t>
      </w:r>
      <w:r w:rsidR="006C4C45">
        <w:rPr>
          <w:rFonts w:hint="eastAsia"/>
        </w:rPr>
        <w:t>，</w:t>
      </w:r>
      <w:r>
        <w:rPr>
          <w:rFonts w:hint="eastAsia"/>
        </w:rPr>
        <w:t>其眉稜眼稍及手指之節多生軟骨</w:t>
      </w:r>
      <w:r w:rsidR="006C4C45">
        <w:rPr>
          <w:rFonts w:hint="eastAsia"/>
        </w:rPr>
        <w:t>，</w:t>
      </w:r>
      <w:r>
        <w:rPr>
          <w:rFonts w:hint="eastAsia"/>
        </w:rPr>
        <w:t>西人亦謂</w:t>
      </w:r>
      <w:r w:rsidR="00AD7840">
        <w:rPr>
          <w:rFonts w:hint="eastAsia"/>
        </w:rPr>
        <w:t>係</w:t>
      </w:r>
      <w:r>
        <w:rPr>
          <w:rFonts w:hint="eastAsia"/>
        </w:rPr>
        <w:t>梅毒所凝結也。愚對此證</w:t>
      </w:r>
      <w:r w:rsidR="006C4C45">
        <w:rPr>
          <w:rFonts w:hint="eastAsia"/>
        </w:rPr>
        <w:t>，</w:t>
      </w:r>
      <w:r>
        <w:rPr>
          <w:rFonts w:hint="eastAsia"/>
        </w:rPr>
        <w:t>不敢謂其必治癒</w:t>
      </w:r>
      <w:r w:rsidR="006C4C45">
        <w:rPr>
          <w:rFonts w:hint="eastAsia"/>
        </w:rPr>
        <w:t>，</w:t>
      </w:r>
      <w:r>
        <w:rPr>
          <w:rFonts w:hint="eastAsia"/>
        </w:rPr>
        <w:t>猶幸身體不甚羸弱</w:t>
      </w:r>
      <w:r w:rsidR="006C4C45">
        <w:rPr>
          <w:rFonts w:hint="eastAsia"/>
        </w:rPr>
        <w:t>，</w:t>
      </w:r>
      <w:r>
        <w:rPr>
          <w:rFonts w:hint="eastAsia"/>
        </w:rPr>
        <w:t>遂將洗髓丹一劑俾分四次服完。歇息旬日</w:t>
      </w:r>
      <w:r w:rsidR="006C4C45">
        <w:rPr>
          <w:rFonts w:hint="eastAsia"/>
        </w:rPr>
        <w:t>，</w:t>
      </w:r>
      <w:r>
        <w:rPr>
          <w:rFonts w:hint="eastAsia"/>
        </w:rPr>
        <w:t>再服一劑</w:t>
      </w:r>
      <w:r w:rsidR="006C4C45">
        <w:rPr>
          <w:rFonts w:hint="eastAsia"/>
        </w:rPr>
        <w:t>，</w:t>
      </w:r>
      <w:r>
        <w:rPr>
          <w:rFonts w:hint="eastAsia"/>
        </w:rPr>
        <w:t>將其份量減三分之一。歇息旬日</w:t>
      </w:r>
      <w:r w:rsidR="006C4C45">
        <w:rPr>
          <w:rFonts w:hint="eastAsia"/>
        </w:rPr>
        <w:t>，</w:t>
      </w:r>
      <w:r>
        <w:rPr>
          <w:rFonts w:hint="eastAsia"/>
        </w:rPr>
        <w:t>又服一劑</w:t>
      </w:r>
      <w:r w:rsidR="006C4C45">
        <w:rPr>
          <w:rFonts w:hint="eastAsia"/>
        </w:rPr>
        <w:t>，</w:t>
      </w:r>
      <w:r>
        <w:rPr>
          <w:rFonts w:hint="eastAsia"/>
        </w:rPr>
        <w:t>較二次所服之份量又減三分之一</w:t>
      </w:r>
      <w:r w:rsidR="006C4C45">
        <w:rPr>
          <w:rFonts w:hint="eastAsia"/>
        </w:rPr>
        <w:t>，</w:t>
      </w:r>
      <w:r>
        <w:rPr>
          <w:rFonts w:hint="eastAsia"/>
        </w:rPr>
        <w:t>皆四日服完</w:t>
      </w:r>
      <w:r w:rsidR="006C4C45">
        <w:rPr>
          <w:rFonts w:hint="eastAsia"/>
        </w:rPr>
        <w:t>，</w:t>
      </w:r>
      <w:r>
        <w:rPr>
          <w:rFonts w:hint="eastAsia"/>
        </w:rPr>
        <w:t>其病遞次消除。凡軟骨將消者</w:t>
      </w:r>
      <w:r w:rsidR="006C4C45">
        <w:rPr>
          <w:rFonts w:hint="eastAsia"/>
        </w:rPr>
        <w:t>，</w:t>
      </w:r>
      <w:r>
        <w:rPr>
          <w:rFonts w:hint="eastAsia"/>
        </w:rPr>
        <w:t>必先發起</w:t>
      </w:r>
      <w:r w:rsidR="006C4C45">
        <w:rPr>
          <w:rFonts w:hint="eastAsia"/>
        </w:rPr>
        <w:t>，</w:t>
      </w:r>
      <w:r>
        <w:rPr>
          <w:rFonts w:hint="eastAsia"/>
        </w:rPr>
        <w:t>然後徐徐消腫</w:t>
      </w:r>
      <w:r w:rsidR="006C4C45">
        <w:rPr>
          <w:rFonts w:hint="eastAsia"/>
        </w:rPr>
        <w:t>，</w:t>
      </w:r>
      <w:r>
        <w:rPr>
          <w:rFonts w:hint="eastAsia"/>
        </w:rPr>
        <w:t>化為無有。共計四浹辰</w:t>
      </w:r>
      <w:r w:rsidR="006C4C45">
        <w:rPr>
          <w:rFonts w:hint="eastAsia"/>
        </w:rPr>
        <w:t>，</w:t>
      </w:r>
      <w:r>
        <w:rPr>
          <w:rFonts w:hint="eastAsia"/>
        </w:rPr>
        <w:t>諸病皆愈。</w:t>
      </w:r>
    </w:p>
    <w:p w:rsidR="004753C8" w:rsidRDefault="00885B37" w:rsidP="00885B37">
      <w:pPr>
        <w:pStyle w:val="2f5"/>
        <w:ind w:firstLine="712"/>
      </w:pPr>
      <w:r>
        <w:rPr>
          <w:rFonts w:hint="eastAsia"/>
        </w:rPr>
        <w:t>又治一郝姓小孩</w:t>
      </w:r>
      <w:r w:rsidR="006C4C45">
        <w:rPr>
          <w:rFonts w:hint="eastAsia"/>
        </w:rPr>
        <w:t>，</w:t>
      </w:r>
      <w:r>
        <w:rPr>
          <w:rFonts w:hint="eastAsia"/>
        </w:rPr>
        <w:t>因食乳傳染</w:t>
      </w:r>
      <w:r w:rsidR="006C4C45">
        <w:rPr>
          <w:rFonts w:hint="eastAsia"/>
        </w:rPr>
        <w:t>，</w:t>
      </w:r>
      <w:r>
        <w:rPr>
          <w:rFonts w:hint="eastAsia"/>
        </w:rPr>
        <w:t>咽喉潰爛</w:t>
      </w:r>
      <w:r w:rsidR="006C4C45">
        <w:rPr>
          <w:rFonts w:hint="eastAsia"/>
        </w:rPr>
        <w:t>，</w:t>
      </w:r>
      <w:r>
        <w:rPr>
          <w:rFonts w:hint="eastAsia"/>
        </w:rPr>
        <w:t>至不能進食</w:t>
      </w:r>
      <w:r w:rsidR="006C4C45">
        <w:rPr>
          <w:rFonts w:hint="eastAsia"/>
        </w:rPr>
        <w:t>，</w:t>
      </w:r>
      <w:r>
        <w:rPr>
          <w:rFonts w:hint="eastAsia"/>
        </w:rPr>
        <w:t>肛門亦甚潰爛</w:t>
      </w:r>
      <w:r w:rsidR="006C4C45">
        <w:rPr>
          <w:rFonts w:hint="eastAsia"/>
        </w:rPr>
        <w:t>，</w:t>
      </w:r>
      <w:r>
        <w:rPr>
          <w:rFonts w:hint="eastAsia"/>
        </w:rPr>
        <w:t>其腸胃之潰爛可知。其父來院細言其病狀</w:t>
      </w:r>
      <w:r w:rsidR="006C4C45">
        <w:rPr>
          <w:rFonts w:hint="eastAsia"/>
        </w:rPr>
        <w:t>，</w:t>
      </w:r>
      <w:r>
        <w:rPr>
          <w:rFonts w:hint="eastAsia"/>
        </w:rPr>
        <w:t>問還有救否？答曰</w:t>
      </w:r>
      <w:r w:rsidR="00AD5F8E">
        <w:rPr>
          <w:rFonts w:hint="eastAsia"/>
        </w:rPr>
        <w:t>「</w:t>
      </w:r>
      <w:r>
        <w:rPr>
          <w:rFonts w:hint="eastAsia"/>
        </w:rPr>
        <w:t>果信用</w:t>
      </w:r>
      <w:r w:rsidR="004753C8">
        <w:rPr>
          <w:rFonts w:hint="eastAsia"/>
        </w:rPr>
        <w:t>余</w:t>
      </w:r>
      <w:r>
        <w:rPr>
          <w:rFonts w:hint="eastAsia"/>
        </w:rPr>
        <w:t>方</w:t>
      </w:r>
      <w:r w:rsidR="006C4C45">
        <w:rPr>
          <w:rFonts w:hint="eastAsia"/>
        </w:rPr>
        <w:t>，</w:t>
      </w:r>
      <w:r>
        <w:rPr>
          <w:rFonts w:hint="eastAsia"/>
        </w:rPr>
        <w:t>仍能救</w:t>
      </w:r>
      <w:r w:rsidR="00AD5F8E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遂與以洗髓丹六粒</w:t>
      </w:r>
      <w:r w:rsidR="006C4C45">
        <w:rPr>
          <w:rFonts w:hint="eastAsia"/>
        </w:rPr>
        <w:t>，</w:t>
      </w:r>
      <w:r>
        <w:rPr>
          <w:rFonts w:hint="eastAsia"/>
        </w:rPr>
        <w:t>俾研細水調服三次</w:t>
      </w:r>
      <w:r w:rsidR="006C4C45">
        <w:rPr>
          <w:rFonts w:hint="eastAsia"/>
        </w:rPr>
        <w:t>，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4753C8" w:rsidRDefault="00885B37" w:rsidP="00885B37">
      <w:pPr>
        <w:pStyle w:val="2f5"/>
        <w:ind w:firstLine="712"/>
      </w:pPr>
      <w:r>
        <w:rPr>
          <w:rFonts w:hint="eastAsia"/>
        </w:rPr>
        <w:t>又奉天一幼童</w:t>
      </w:r>
      <w:r w:rsidR="006C4C45">
        <w:rPr>
          <w:rFonts w:hint="eastAsia"/>
        </w:rPr>
        <w:t>，</w:t>
      </w:r>
      <w:r>
        <w:rPr>
          <w:rFonts w:hint="eastAsia"/>
        </w:rPr>
        <w:t>有遺傳性梅毒</w:t>
      </w:r>
      <w:r w:rsidR="006C4C45">
        <w:rPr>
          <w:rFonts w:hint="eastAsia"/>
        </w:rPr>
        <w:t>，</w:t>
      </w:r>
      <w:r>
        <w:rPr>
          <w:rFonts w:hint="eastAsia"/>
        </w:rPr>
        <w:t>年六歲不能行</w:t>
      </w:r>
      <w:r w:rsidR="006C4C45">
        <w:rPr>
          <w:rFonts w:hint="eastAsia"/>
        </w:rPr>
        <w:t>，</w:t>
      </w:r>
      <w:r>
        <w:rPr>
          <w:rFonts w:hint="eastAsia"/>
        </w:rPr>
        <w:t>遍身起瘡若小癤</w:t>
      </w:r>
      <w:r w:rsidR="006C4C45">
        <w:rPr>
          <w:rFonts w:hint="eastAsia"/>
        </w:rPr>
        <w:t>，</w:t>
      </w:r>
      <w:r>
        <w:rPr>
          <w:rFonts w:hint="eastAsia"/>
        </w:rPr>
        <w:t>愈而復發</w:t>
      </w:r>
      <w:r w:rsidR="006C4C45">
        <w:rPr>
          <w:rFonts w:hint="eastAsia"/>
        </w:rPr>
        <w:t>，</w:t>
      </w:r>
      <w:r>
        <w:rPr>
          <w:rFonts w:hint="eastAsia"/>
        </w:rPr>
        <w:t>在大連東人醫院住近一年不愈。後來院求治</w:t>
      </w:r>
      <w:r w:rsidR="006C4C45">
        <w:rPr>
          <w:rFonts w:hint="eastAsia"/>
        </w:rPr>
        <w:t>，</w:t>
      </w:r>
      <w:r>
        <w:rPr>
          <w:rFonts w:hint="eastAsia"/>
        </w:rPr>
        <w:t>其身體羸弱</w:t>
      </w:r>
      <w:r w:rsidR="006C4C45">
        <w:rPr>
          <w:rFonts w:hint="eastAsia"/>
        </w:rPr>
        <w:t>，</w:t>
      </w:r>
      <w:r>
        <w:rPr>
          <w:rFonts w:hint="eastAsia"/>
        </w:rPr>
        <w:t>飲食甚少</w:t>
      </w:r>
      <w:r w:rsidR="006C4C45">
        <w:rPr>
          <w:rFonts w:hint="eastAsia"/>
        </w:rPr>
        <w:t>，</w:t>
      </w:r>
      <w:r>
        <w:rPr>
          <w:rFonts w:hint="eastAsia"/>
        </w:rPr>
        <w:t>先用藥理其脾胃</w:t>
      </w:r>
      <w:r w:rsidR="006C4C45">
        <w:rPr>
          <w:rFonts w:hint="eastAsia"/>
        </w:rPr>
        <w:t>，</w:t>
      </w:r>
      <w:r>
        <w:rPr>
          <w:rFonts w:hint="eastAsia"/>
        </w:rPr>
        <w:t>俾能飲食。漸加以解毒之藥</w:t>
      </w:r>
      <w:r w:rsidR="006C4C45">
        <w:rPr>
          <w:rFonts w:hint="eastAsia"/>
        </w:rPr>
        <w:t>，</w:t>
      </w:r>
      <w:r>
        <w:rPr>
          <w:rFonts w:hint="eastAsia"/>
        </w:rPr>
        <w:t>若金銀花、連翹、天花粉諸品</w:t>
      </w:r>
      <w:r w:rsidR="006C4C45">
        <w:rPr>
          <w:rFonts w:hint="eastAsia"/>
        </w:rPr>
        <w:t>，</w:t>
      </w:r>
      <w:r>
        <w:rPr>
          <w:rFonts w:hint="eastAsia"/>
        </w:rPr>
        <w:t>身體漸壯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瘡所發者亦漸少</w:t>
      </w:r>
      <w:r w:rsidR="006C4C45">
        <w:rPr>
          <w:rFonts w:hint="eastAsia"/>
        </w:rPr>
        <w:t>，</w:t>
      </w:r>
      <w:r>
        <w:rPr>
          <w:rFonts w:hint="eastAsia"/>
        </w:rPr>
        <w:t>然毒之根蒂仍未除也。遂將洗髓丹五分許研細（將製成丸藥復研末者</w:t>
      </w:r>
      <w:r w:rsidR="006C4C45">
        <w:rPr>
          <w:rFonts w:hint="eastAsia"/>
        </w:rPr>
        <w:t>，</w:t>
      </w:r>
      <w:r>
        <w:rPr>
          <w:rFonts w:hint="eastAsia"/>
        </w:rPr>
        <w:t>因孺子不能服丸藥也）</w:t>
      </w:r>
      <w:r w:rsidR="006C4C45">
        <w:rPr>
          <w:rFonts w:hint="eastAsia"/>
        </w:rPr>
        <w:t>，</w:t>
      </w:r>
      <w:r>
        <w:rPr>
          <w:rFonts w:hint="eastAsia"/>
        </w:rPr>
        <w:t>開水調服</w:t>
      </w:r>
      <w:r w:rsidR="006C4C45">
        <w:rPr>
          <w:rFonts w:hint="eastAsia"/>
        </w:rPr>
        <w:t>，</w:t>
      </w:r>
      <w:r>
        <w:rPr>
          <w:rFonts w:hint="eastAsia"/>
        </w:rPr>
        <w:t>三日服一次</w:t>
      </w:r>
      <w:r w:rsidR="006C4C45">
        <w:rPr>
          <w:rFonts w:hint="eastAsia"/>
        </w:rPr>
        <w:t>，</w:t>
      </w:r>
      <w:r>
        <w:rPr>
          <w:rFonts w:hint="eastAsia"/>
        </w:rPr>
        <w:t>仍每日服湯藥一劑。後將洗髓丹服至十次</w:t>
      </w:r>
      <w:r w:rsidR="006C4C45">
        <w:rPr>
          <w:rFonts w:hint="eastAsia"/>
        </w:rPr>
        <w:t>，</w:t>
      </w:r>
      <w:r>
        <w:rPr>
          <w:rFonts w:hint="eastAsia"/>
        </w:rPr>
        <w:t>瘡已不發。繼又服湯藥月餘</w:t>
      </w:r>
      <w:r w:rsidR="006C4C45">
        <w:rPr>
          <w:rFonts w:hint="eastAsia"/>
        </w:rPr>
        <w:t>，</w:t>
      </w:r>
      <w:r>
        <w:rPr>
          <w:rFonts w:hint="eastAsia"/>
        </w:rPr>
        <w:t>兼用滋陰補腎之品</w:t>
      </w:r>
      <w:r w:rsidR="006C4C45">
        <w:rPr>
          <w:rFonts w:hint="eastAsia"/>
        </w:rPr>
        <w:t>，</w:t>
      </w:r>
      <w:r>
        <w:rPr>
          <w:rFonts w:hint="eastAsia"/>
        </w:rPr>
        <w:t>每劑中有核桃仁三個</w:t>
      </w:r>
      <w:r w:rsidR="006C4C45">
        <w:rPr>
          <w:rFonts w:hint="eastAsia"/>
        </w:rPr>
        <w:t>，</w:t>
      </w:r>
      <w:r>
        <w:rPr>
          <w:rFonts w:hint="eastAsia"/>
        </w:rPr>
        <w:t>取其能健骨也（食酸齒者嚼核桃仁立愈是能健骨之明徵）</w:t>
      </w:r>
      <w:r w:rsidR="006C4C45">
        <w:rPr>
          <w:rFonts w:hint="eastAsia"/>
        </w:rPr>
        <w:t>，</w:t>
      </w:r>
      <w:r>
        <w:rPr>
          <w:rFonts w:hint="eastAsia"/>
        </w:rPr>
        <w:t>從此遂能步履行動如常童矣。</w:t>
      </w:r>
    </w:p>
    <w:p w:rsidR="005E036A" w:rsidRDefault="00885B37" w:rsidP="00885B37">
      <w:pPr>
        <w:pStyle w:val="2f5"/>
        <w:ind w:firstLine="712"/>
      </w:pPr>
      <w:r>
        <w:rPr>
          <w:rFonts w:hint="eastAsia"/>
        </w:rPr>
        <w:t>觀此二案</w:t>
      </w:r>
      <w:r w:rsidR="006C4C45">
        <w:rPr>
          <w:rFonts w:hint="eastAsia"/>
        </w:rPr>
        <w:t>，</w:t>
      </w:r>
      <w:r>
        <w:rPr>
          <w:rFonts w:hint="eastAsia"/>
        </w:rPr>
        <w:t>則洗髓丹奇異之功效</w:t>
      </w:r>
      <w:r w:rsidR="006C4C45">
        <w:rPr>
          <w:rFonts w:hint="eastAsia"/>
        </w:rPr>
        <w:t>，</w:t>
      </w:r>
      <w:r>
        <w:rPr>
          <w:rFonts w:hint="eastAsia"/>
        </w:rPr>
        <w:t>誠可</w:t>
      </w:r>
      <w:r w:rsidR="00D24630">
        <w:rPr>
          <w:rFonts w:hint="eastAsia"/>
        </w:rPr>
        <w:t>於</w:t>
      </w:r>
      <w:r>
        <w:rPr>
          <w:rFonts w:hint="eastAsia"/>
        </w:rPr>
        <w:t>解梅毒藥中首屈一指</w:t>
      </w:r>
      <w:r w:rsidR="006C4C45">
        <w:rPr>
          <w:rFonts w:hint="eastAsia"/>
        </w:rPr>
        <w:t>，</w:t>
      </w:r>
      <w:r>
        <w:rPr>
          <w:rFonts w:hint="eastAsia"/>
        </w:rPr>
        <w:t>且凡解梅毒藥</w:t>
      </w:r>
      <w:r w:rsidR="006C4C45">
        <w:rPr>
          <w:rFonts w:hint="eastAsia"/>
        </w:rPr>
        <w:t>，</w:t>
      </w:r>
      <w:r>
        <w:rPr>
          <w:rFonts w:hint="eastAsia"/>
        </w:rPr>
        <w:t>無論或注射、或服藥</w:t>
      </w:r>
      <w:r w:rsidR="006C4C45">
        <w:rPr>
          <w:rFonts w:hint="eastAsia"/>
        </w:rPr>
        <w:t>，</w:t>
      </w:r>
      <w:r>
        <w:rPr>
          <w:rFonts w:hint="eastAsia"/>
        </w:rPr>
        <w:t>愈後又恆肢體作疼</w:t>
      </w:r>
      <w:r w:rsidR="006C4C45">
        <w:rPr>
          <w:rFonts w:hint="eastAsia"/>
        </w:rPr>
        <w:t>，</w:t>
      </w:r>
      <w:r>
        <w:rPr>
          <w:rFonts w:hint="eastAsia"/>
        </w:rPr>
        <w:t>以其能清血中之毒</w:t>
      </w:r>
      <w:r w:rsidR="006C4C45">
        <w:rPr>
          <w:rFonts w:hint="eastAsia"/>
        </w:rPr>
        <w:t>，</w:t>
      </w:r>
      <w:r>
        <w:rPr>
          <w:rFonts w:hint="eastAsia"/>
        </w:rPr>
        <w:t>不能清骨中之毒</w:t>
      </w:r>
      <w:r w:rsidR="006C4C45">
        <w:rPr>
          <w:rFonts w:hint="eastAsia"/>
        </w:rPr>
        <w:t>，</w:t>
      </w:r>
      <w:r>
        <w:rPr>
          <w:rFonts w:hint="eastAsia"/>
        </w:rPr>
        <w:t>是以愈後其骨節猶疼也。因其骨中猶含有毒性</w:t>
      </w:r>
      <w:r w:rsidR="006C4C45">
        <w:rPr>
          <w:rFonts w:hint="eastAsia"/>
        </w:rPr>
        <w:t>，</w:t>
      </w:r>
      <w:r>
        <w:rPr>
          <w:rFonts w:hint="eastAsia"/>
        </w:rPr>
        <w:t>恆遲至日久而復發</w:t>
      </w:r>
      <w:r w:rsidR="006C4C45">
        <w:rPr>
          <w:rFonts w:hint="eastAsia"/>
        </w:rPr>
        <w:t>，</w:t>
      </w:r>
      <w:r>
        <w:rPr>
          <w:rFonts w:hint="eastAsia"/>
        </w:rPr>
        <w:t>或遲至十餘年而復發者</w:t>
      </w:r>
      <w:r w:rsidR="006C4C45">
        <w:rPr>
          <w:rFonts w:hint="eastAsia"/>
        </w:rPr>
        <w:t>，</w:t>
      </w:r>
      <w:r>
        <w:rPr>
          <w:rFonts w:hint="eastAsia"/>
        </w:rPr>
        <w:t>若再投以此丹</w:t>
      </w:r>
      <w:r w:rsidR="006C4C45">
        <w:rPr>
          <w:rFonts w:hint="eastAsia"/>
        </w:rPr>
        <w:t>，</w:t>
      </w:r>
      <w:r>
        <w:rPr>
          <w:rFonts w:hint="eastAsia"/>
        </w:rPr>
        <w:t>則骨疼立愈</w:t>
      </w:r>
      <w:r w:rsidR="006C4C45">
        <w:rPr>
          <w:rFonts w:hint="eastAsia"/>
        </w:rPr>
        <w:t>，</w:t>
      </w:r>
      <w:r>
        <w:rPr>
          <w:rFonts w:hint="eastAsia"/>
        </w:rPr>
        <w:t>且以後永不反覆</w:t>
      </w:r>
      <w:r w:rsidR="006C4C45">
        <w:rPr>
          <w:rFonts w:hint="eastAsia"/>
        </w:rPr>
        <w:t>，</w:t>
      </w:r>
      <w:r>
        <w:rPr>
          <w:rFonts w:hint="eastAsia"/>
        </w:rPr>
        <w:t>此又愚屢經試驗而確知其然者也。</w:t>
      </w:r>
    </w:p>
    <w:p w:rsidR="005E036A" w:rsidRDefault="005E036A" w:rsidP="005E036A">
      <w:pPr>
        <w:pStyle w:val="2f3"/>
        <w:ind w:firstLine="712"/>
      </w:pPr>
      <w:r>
        <w:br w:type="page"/>
      </w:r>
    </w:p>
    <w:p w:rsidR="00885B37" w:rsidRDefault="005E036A" w:rsidP="00657751">
      <w:pPr>
        <w:pStyle w:val="1b"/>
      </w:pPr>
      <w:bookmarkStart w:id="447" w:name="_Toc7560911"/>
      <w:r>
        <w:rPr>
          <w:rFonts w:hint="eastAsia"/>
        </w:rPr>
        <w:lastRenderedPageBreak/>
        <w:t>雜錄</w:t>
      </w:r>
      <w:bookmarkEnd w:id="447"/>
    </w:p>
    <w:p w:rsidR="005E036A" w:rsidRDefault="005E036A" w:rsidP="00E11911">
      <w:pPr>
        <w:pStyle w:val="5a"/>
      </w:pPr>
      <w:bookmarkStart w:id="448" w:name="_Toc7560912"/>
      <w:bookmarkStart w:id="449" w:name="_Toc223762806"/>
      <w:r>
        <w:rPr>
          <w:rFonts w:hint="eastAsia"/>
        </w:rPr>
        <w:t>【服硫磺法】</w:t>
      </w:r>
      <w:bookmarkEnd w:id="448"/>
    </w:p>
    <w:p w:rsidR="005E036A" w:rsidRDefault="005E036A" w:rsidP="005E036A">
      <w:pPr>
        <w:pStyle w:val="2f5"/>
        <w:ind w:firstLine="712"/>
      </w:pPr>
      <w:r>
        <w:rPr>
          <w:rFonts w:hint="eastAsia"/>
        </w:rPr>
        <w:t>嘗觀葛稚川《肘後方》</w:t>
      </w:r>
      <w:r w:rsidR="006C4C45">
        <w:rPr>
          <w:rFonts w:hint="eastAsia"/>
        </w:rPr>
        <w:t>，</w:t>
      </w:r>
      <w:r>
        <w:rPr>
          <w:rFonts w:hint="eastAsia"/>
        </w:rPr>
        <w:t>首載扁鵲玉壺丹</w:t>
      </w:r>
      <w:r w:rsidR="006C4C45">
        <w:rPr>
          <w:rFonts w:hint="eastAsia"/>
        </w:rPr>
        <w:t>，</w:t>
      </w:r>
      <w:r w:rsidR="00AD7840">
        <w:rPr>
          <w:rFonts w:hint="eastAsia"/>
        </w:rPr>
        <w:t>係</w:t>
      </w:r>
      <w:r>
        <w:rPr>
          <w:rFonts w:hint="eastAsia"/>
        </w:rPr>
        <w:t>硫黃一味九轉而成</w:t>
      </w:r>
      <w:r w:rsidR="006C4C45">
        <w:rPr>
          <w:rFonts w:hint="eastAsia"/>
        </w:rPr>
        <w:t>，</w:t>
      </w:r>
      <w:r>
        <w:rPr>
          <w:rFonts w:hint="eastAsia"/>
        </w:rPr>
        <w:t>治一切陽分衰憊之病</w:t>
      </w:r>
      <w:r w:rsidR="006C4C45">
        <w:rPr>
          <w:rFonts w:hint="eastAsia"/>
        </w:rPr>
        <w:t>，</w:t>
      </w:r>
      <w:r>
        <w:rPr>
          <w:rFonts w:hint="eastAsia"/>
        </w:rPr>
        <w:t>而其轉法所需之物頗難備具</w:t>
      </w:r>
      <w:r w:rsidR="006C4C45">
        <w:rPr>
          <w:rFonts w:hint="eastAsia"/>
        </w:rPr>
        <w:t>，</w:t>
      </w:r>
      <w:r>
        <w:rPr>
          <w:rFonts w:hint="eastAsia"/>
        </w:rPr>
        <w:t>今人鮮有服者。愚臨證實驗以來</w:t>
      </w:r>
      <w:r w:rsidR="006C4C45">
        <w:rPr>
          <w:rFonts w:hint="eastAsia"/>
        </w:rPr>
        <w:t>，</w:t>
      </w:r>
      <w:r>
        <w:rPr>
          <w:rFonts w:hint="eastAsia"/>
        </w:rPr>
        <w:t>覺服制好之熟硫黃</w:t>
      </w:r>
      <w:r w:rsidR="006C4C45">
        <w:rPr>
          <w:rFonts w:hint="eastAsia"/>
        </w:rPr>
        <w:t>，</w:t>
      </w:r>
      <w:r>
        <w:rPr>
          <w:rFonts w:hint="eastAsia"/>
        </w:rPr>
        <w:t>猶不若徑服生者其效更捷。蓋硫黃制熟則力減</w:t>
      </w:r>
      <w:r w:rsidR="006C4C45">
        <w:rPr>
          <w:rFonts w:hint="eastAsia"/>
        </w:rPr>
        <w:t>，</w:t>
      </w:r>
      <w:r>
        <w:rPr>
          <w:rFonts w:hint="eastAsia"/>
        </w:rPr>
        <w:t>少服無效</w:t>
      </w:r>
      <w:r w:rsidR="006C4C45">
        <w:rPr>
          <w:rFonts w:hint="eastAsia"/>
        </w:rPr>
        <w:t>，</w:t>
      </w:r>
      <w:r>
        <w:rPr>
          <w:rFonts w:hint="eastAsia"/>
        </w:rPr>
        <w:t>多服又有燥渴之弊</w:t>
      </w:r>
      <w:r w:rsidR="006C4C45">
        <w:rPr>
          <w:rFonts w:hint="eastAsia"/>
        </w:rPr>
        <w:t>，</w:t>
      </w:r>
      <w:r>
        <w:rPr>
          <w:rFonts w:hint="eastAsia"/>
        </w:rPr>
        <w:t>服生硫黃少許</w:t>
      </w:r>
      <w:r w:rsidR="006C4C45">
        <w:rPr>
          <w:rFonts w:hint="eastAsia"/>
        </w:rPr>
        <w:t>，</w:t>
      </w:r>
      <w:r>
        <w:rPr>
          <w:rFonts w:hint="eastAsia"/>
        </w:rPr>
        <w:t>即有效而又無他弊也。十餘年間</w:t>
      </w:r>
      <w:r w:rsidR="006C4C45">
        <w:rPr>
          <w:rFonts w:hint="eastAsia"/>
        </w:rPr>
        <w:t>，</w:t>
      </w:r>
      <w:r>
        <w:rPr>
          <w:rFonts w:hint="eastAsia"/>
        </w:rPr>
        <w:t>用生硫黃治癒沉寒錮冷之病不勝計。蓋硫黃原無毒</w:t>
      </w:r>
      <w:r w:rsidR="006C4C45">
        <w:rPr>
          <w:rFonts w:hint="eastAsia"/>
        </w:rPr>
        <w:t>，</w:t>
      </w:r>
      <w:r>
        <w:rPr>
          <w:rFonts w:hint="eastAsia"/>
        </w:rPr>
        <w:t>其毒也即其熱也</w:t>
      </w:r>
      <w:r w:rsidR="006C4C45">
        <w:rPr>
          <w:rFonts w:hint="eastAsia"/>
        </w:rPr>
        <w:t>，</w:t>
      </w:r>
      <w:r>
        <w:rPr>
          <w:rFonts w:hint="eastAsia"/>
        </w:rPr>
        <w:t>使少服不令覺熱</w:t>
      </w:r>
      <w:r w:rsidR="006C4C45">
        <w:rPr>
          <w:rFonts w:hint="eastAsia"/>
        </w:rPr>
        <w:t>，</w:t>
      </w:r>
      <w:r>
        <w:rPr>
          <w:rFonts w:hint="eastAsia"/>
        </w:rPr>
        <w:t>即</w:t>
      </w:r>
      <w:r w:rsidR="00D24630">
        <w:rPr>
          <w:rFonts w:hint="eastAsia"/>
        </w:rPr>
        <w:t>於</w:t>
      </w:r>
      <w:r>
        <w:rPr>
          <w:rFonts w:hint="eastAsia"/>
        </w:rPr>
        <w:t>人分毫無損</w:t>
      </w:r>
      <w:r w:rsidR="006C4C45">
        <w:rPr>
          <w:rFonts w:hint="eastAsia"/>
        </w:rPr>
        <w:t>，</w:t>
      </w:r>
      <w:r>
        <w:rPr>
          <w:rFonts w:hint="eastAsia"/>
        </w:rPr>
        <w:t>故不用制熟即可服</w:t>
      </w:r>
      <w:r w:rsidR="006C4C45">
        <w:rPr>
          <w:rFonts w:hint="eastAsia"/>
        </w:rPr>
        <w:t>，</w:t>
      </w:r>
      <w:r>
        <w:rPr>
          <w:rFonts w:hint="eastAsia"/>
        </w:rPr>
        <w:t>更可常服也。且自古論硫黃者</w:t>
      </w:r>
      <w:r w:rsidR="006C4C45">
        <w:rPr>
          <w:rFonts w:hint="eastAsia"/>
        </w:rPr>
        <w:t>，</w:t>
      </w:r>
      <w:r>
        <w:rPr>
          <w:rFonts w:hint="eastAsia"/>
        </w:rPr>
        <w:t>莫不謂其功勝桂、附</w:t>
      </w:r>
      <w:r w:rsidR="006C4C45">
        <w:rPr>
          <w:rFonts w:hint="eastAsia"/>
        </w:rPr>
        <w:t>，</w:t>
      </w:r>
      <w:r>
        <w:rPr>
          <w:rFonts w:hint="eastAsia"/>
        </w:rPr>
        <w:t>惟徑用生者</w:t>
      </w:r>
      <w:r w:rsidR="00AD7840">
        <w:rPr>
          <w:rFonts w:hint="eastAsia"/>
        </w:rPr>
        <w:t>係</w:t>
      </w:r>
      <w:r>
        <w:rPr>
          <w:rFonts w:hint="eastAsia"/>
        </w:rPr>
        <w:t>愚之創見</w:t>
      </w:r>
      <w:r w:rsidR="006C4C45">
        <w:rPr>
          <w:rFonts w:hint="eastAsia"/>
        </w:rPr>
        <w:t>，</w:t>
      </w:r>
      <w:r>
        <w:rPr>
          <w:rFonts w:hint="eastAsia"/>
        </w:rPr>
        <w:t>而實由自家徐徐嘗驗</w:t>
      </w:r>
      <w:r w:rsidR="006C4C45">
        <w:rPr>
          <w:rFonts w:hint="eastAsia"/>
        </w:rPr>
        <w:t>，</w:t>
      </w:r>
      <w:r>
        <w:rPr>
          <w:rFonts w:hint="eastAsia"/>
        </w:rPr>
        <w:t>確知其功效甚奇</w:t>
      </w:r>
      <w:r w:rsidR="006C4C45">
        <w:rPr>
          <w:rFonts w:hint="eastAsia"/>
        </w:rPr>
        <w:t>，</w:t>
      </w:r>
      <w:r>
        <w:rPr>
          <w:rFonts w:hint="eastAsia"/>
        </w:rPr>
        <w:t>又甚穩妥</w:t>
      </w:r>
      <w:r w:rsidR="006C4C45">
        <w:rPr>
          <w:rFonts w:hint="eastAsia"/>
        </w:rPr>
        <w:t>，</w:t>
      </w:r>
      <w:r>
        <w:rPr>
          <w:rFonts w:hint="eastAsia"/>
        </w:rPr>
        <w:t>然後敢以之治病。今邑中日服生硫黃者數百人</w:t>
      </w:r>
      <w:r w:rsidR="006C4C45">
        <w:rPr>
          <w:rFonts w:hint="eastAsia"/>
        </w:rPr>
        <w:t>，</w:t>
      </w:r>
      <w:r>
        <w:rPr>
          <w:rFonts w:hint="eastAsia"/>
        </w:rPr>
        <w:t>莫不飲食加多</w:t>
      </w:r>
      <w:r w:rsidR="006C4C45">
        <w:rPr>
          <w:rFonts w:hint="eastAsia"/>
        </w:rPr>
        <w:t>，</w:t>
      </w:r>
      <w:r>
        <w:rPr>
          <w:rFonts w:hint="eastAsia"/>
        </w:rPr>
        <w:t>身體強壯</w:t>
      </w:r>
      <w:r w:rsidR="006C4C45">
        <w:rPr>
          <w:rFonts w:hint="eastAsia"/>
        </w:rPr>
        <w:t>，</w:t>
      </w:r>
      <w:r>
        <w:rPr>
          <w:rFonts w:hint="eastAsia"/>
        </w:rPr>
        <w:t>皆愚為之引導也。</w:t>
      </w:r>
    </w:p>
    <w:p w:rsidR="005E036A" w:rsidRDefault="005E036A" w:rsidP="005E036A">
      <w:pPr>
        <w:pStyle w:val="2f5"/>
        <w:ind w:firstLine="712"/>
      </w:pPr>
      <w:r>
        <w:rPr>
          <w:rFonts w:hint="eastAsia"/>
        </w:rPr>
        <w:t>今略舉生硫黃治驗之病數則</w:t>
      </w:r>
      <w:r w:rsidR="00D24630">
        <w:rPr>
          <w:rFonts w:hint="eastAsia"/>
        </w:rPr>
        <w:t>於</w:t>
      </w:r>
      <w:r>
        <w:rPr>
          <w:rFonts w:hint="eastAsia"/>
        </w:rPr>
        <w:t>下︰</w:t>
      </w:r>
    </w:p>
    <w:p w:rsidR="005E036A" w:rsidRDefault="005E036A" w:rsidP="005E036A">
      <w:pPr>
        <w:pStyle w:val="2f5"/>
        <w:ind w:firstLine="712"/>
      </w:pPr>
      <w:r>
        <w:rPr>
          <w:rFonts w:hint="eastAsia"/>
        </w:rPr>
        <w:t>一孺子三歲失乳</w:t>
      </w:r>
      <w:r w:rsidR="006C4C45">
        <w:rPr>
          <w:rFonts w:hint="eastAsia"/>
        </w:rPr>
        <w:t>，</w:t>
      </w:r>
      <w:r>
        <w:rPr>
          <w:rFonts w:hint="eastAsia"/>
        </w:rPr>
        <w:t>頻頻滑瀉</w:t>
      </w:r>
      <w:r w:rsidR="006C4C45">
        <w:rPr>
          <w:rFonts w:hint="eastAsia"/>
        </w:rPr>
        <w:t>，</w:t>
      </w:r>
      <w:r>
        <w:rPr>
          <w:rFonts w:hint="eastAsia"/>
        </w:rPr>
        <w:t>米穀不化</w:t>
      </w:r>
      <w:r w:rsidR="006C4C45">
        <w:rPr>
          <w:rFonts w:hint="eastAsia"/>
        </w:rPr>
        <w:t>，</w:t>
      </w:r>
      <w:r>
        <w:rPr>
          <w:rFonts w:hint="eastAsia"/>
        </w:rPr>
        <w:t>瘦弱異常。俾嚼服生硫黃如綠豆粒大兩塊</w:t>
      </w:r>
      <w:r w:rsidR="006C4C45">
        <w:rPr>
          <w:rFonts w:hint="eastAsia"/>
        </w:rPr>
        <w:t>，</w:t>
      </w:r>
      <w:r>
        <w:rPr>
          <w:rFonts w:hint="eastAsia"/>
        </w:rPr>
        <w:t>當日滑瀉即愈</w:t>
      </w:r>
      <w:r w:rsidR="006C4C45">
        <w:rPr>
          <w:rFonts w:hint="eastAsia"/>
        </w:rPr>
        <w:t>，</w:t>
      </w:r>
      <w:r>
        <w:rPr>
          <w:rFonts w:hint="eastAsia"/>
        </w:rPr>
        <w:t>又服數日</w:t>
      </w:r>
      <w:r w:rsidR="006C4C45">
        <w:rPr>
          <w:rFonts w:hint="eastAsia"/>
        </w:rPr>
        <w:t>，</w:t>
      </w:r>
      <w:r>
        <w:rPr>
          <w:rFonts w:hint="eastAsia"/>
        </w:rPr>
        <w:t>飲食加多</w:t>
      </w:r>
      <w:r w:rsidR="006C4C45">
        <w:rPr>
          <w:rFonts w:hint="eastAsia"/>
        </w:rPr>
        <w:t>，</w:t>
      </w:r>
      <w:r>
        <w:rPr>
          <w:rFonts w:hint="eastAsia"/>
        </w:rPr>
        <w:t>肌肉頓長。後服數月</w:t>
      </w:r>
      <w:r w:rsidR="006C4C45">
        <w:rPr>
          <w:rFonts w:hint="eastAsia"/>
        </w:rPr>
        <w:t>，</w:t>
      </w:r>
      <w:r>
        <w:rPr>
          <w:rFonts w:hint="eastAsia"/>
        </w:rPr>
        <w:t>嚴冬在外嬉戲</w:t>
      </w:r>
      <w:r w:rsidR="006C4C45">
        <w:rPr>
          <w:rFonts w:hint="eastAsia"/>
        </w:rPr>
        <w:t>，</w:t>
      </w:r>
      <w:r>
        <w:rPr>
          <w:rFonts w:hint="eastAsia"/>
        </w:rPr>
        <w:t>面有紅光</w:t>
      </w:r>
      <w:r w:rsidR="006C4C45">
        <w:rPr>
          <w:rFonts w:hint="eastAsia"/>
        </w:rPr>
        <w:t>，</w:t>
      </w:r>
      <w:r>
        <w:rPr>
          <w:rFonts w:hint="eastAsia"/>
        </w:rPr>
        <w:t>亦不畏寒。</w:t>
      </w:r>
    </w:p>
    <w:p w:rsidR="005E036A" w:rsidRDefault="005E036A" w:rsidP="005E036A">
      <w:pPr>
        <w:pStyle w:val="2f5"/>
        <w:ind w:firstLine="712"/>
      </w:pPr>
      <w:r>
        <w:rPr>
          <w:rFonts w:hint="eastAsia"/>
        </w:rPr>
        <w:t>一叟年近六旬</w:t>
      </w:r>
      <w:r w:rsidR="006C4C45">
        <w:rPr>
          <w:rFonts w:hint="eastAsia"/>
        </w:rPr>
        <w:t>，</w:t>
      </w:r>
      <w:r>
        <w:rPr>
          <w:rFonts w:hint="eastAsia"/>
        </w:rPr>
        <w:t>得水腫證</w:t>
      </w:r>
      <w:r w:rsidR="006C4C45">
        <w:rPr>
          <w:rFonts w:hint="eastAsia"/>
        </w:rPr>
        <w:t>，</w:t>
      </w:r>
      <w:r>
        <w:rPr>
          <w:rFonts w:hint="eastAsia"/>
        </w:rPr>
        <w:t>小便不利</w:t>
      </w:r>
      <w:r w:rsidR="006C4C45">
        <w:rPr>
          <w:rFonts w:hint="eastAsia"/>
        </w:rPr>
        <w:t>，</w:t>
      </w:r>
      <w:r>
        <w:rPr>
          <w:rFonts w:hint="eastAsia"/>
        </w:rPr>
        <w:t>周身皆腫</w:t>
      </w:r>
      <w:r w:rsidR="006C4C45">
        <w:rPr>
          <w:rFonts w:hint="eastAsia"/>
        </w:rPr>
        <w:t>，</w:t>
      </w:r>
      <w:r>
        <w:rPr>
          <w:rFonts w:hint="eastAsia"/>
        </w:rPr>
        <w:t>其脈甚沉細</w:t>
      </w:r>
      <w:r w:rsidR="006C4C45">
        <w:rPr>
          <w:rFonts w:hint="eastAsia"/>
        </w:rPr>
        <w:t>，</w:t>
      </w:r>
      <w:r>
        <w:rPr>
          <w:rFonts w:hint="eastAsia"/>
        </w:rPr>
        <w:t>自言素有疝氣</w:t>
      </w:r>
      <w:r w:rsidR="006C4C45">
        <w:rPr>
          <w:rFonts w:hint="eastAsia"/>
        </w:rPr>
        <w:t>，</w:t>
      </w:r>
      <w:r>
        <w:rPr>
          <w:rFonts w:hint="eastAsia"/>
        </w:rPr>
        <w:t>下焦常覺寒涼。愚曰「欲去下焦之寒</w:t>
      </w:r>
      <w:r w:rsidR="006C4C45">
        <w:rPr>
          <w:rFonts w:hint="eastAsia"/>
        </w:rPr>
        <w:t>，</w:t>
      </w:r>
      <w:r>
        <w:rPr>
          <w:rFonts w:hint="eastAsia"/>
        </w:rPr>
        <w:t>非服硫黃不可。且其性善利水</w:t>
      </w:r>
      <w:r w:rsidR="006C4C45">
        <w:rPr>
          <w:rFonts w:hint="eastAsia"/>
        </w:rPr>
        <w:t>，</w:t>
      </w:r>
      <w:r>
        <w:rPr>
          <w:rFonts w:hint="eastAsia"/>
        </w:rPr>
        <w:t>施之火不勝水而成水腫者尤為對證」。為開苓桂朮甘湯加野</w:t>
      </w:r>
      <w:r w:rsidR="002F5F70">
        <w:rPr>
          <w:rFonts w:hint="eastAsia"/>
        </w:rPr>
        <w:t>臺</w:t>
      </w:r>
      <w:r>
        <w:rPr>
          <w:rFonts w:hint="eastAsia"/>
        </w:rPr>
        <w:t>參三錢、威靈仙一錢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一日煎渣再服</w:t>
      </w:r>
      <w:r w:rsidR="006C4C45">
        <w:rPr>
          <w:rFonts w:hint="eastAsia"/>
        </w:rPr>
        <w:t>，</w:t>
      </w:r>
      <w:r>
        <w:rPr>
          <w:rFonts w:hint="eastAsia"/>
        </w:rPr>
        <w:t>皆送服生硫黃末二分。十日後</w:t>
      </w:r>
      <w:r w:rsidR="006C4C45">
        <w:rPr>
          <w:rFonts w:hint="eastAsia"/>
        </w:rPr>
        <w:t>，</w:t>
      </w:r>
      <w:r>
        <w:rPr>
          <w:rFonts w:hint="eastAsia"/>
        </w:rPr>
        <w:t>小便大利</w:t>
      </w:r>
      <w:r w:rsidR="006C4C45">
        <w:rPr>
          <w:rFonts w:hint="eastAsia"/>
        </w:rPr>
        <w:t>，</w:t>
      </w:r>
      <w:r>
        <w:rPr>
          <w:rFonts w:hint="eastAsia"/>
        </w:rPr>
        <w:t>腫消三分之二。下焦仍覺寒涼</w:t>
      </w:r>
      <w:r w:rsidR="006C4C45">
        <w:rPr>
          <w:rFonts w:hint="eastAsia"/>
        </w:rPr>
        <w:t>，</w:t>
      </w:r>
      <w:r>
        <w:rPr>
          <w:rFonts w:hint="eastAsia"/>
        </w:rPr>
        <w:t>遂停湯藥</w:t>
      </w:r>
      <w:r w:rsidR="006C4C45">
        <w:rPr>
          <w:rFonts w:hint="eastAsia"/>
        </w:rPr>
        <w:t>，</w:t>
      </w:r>
      <w:r>
        <w:rPr>
          <w:rFonts w:hint="eastAsia"/>
        </w:rPr>
        <w:t>單服硫黃試驗</w:t>
      </w:r>
      <w:r w:rsidR="006C4C45">
        <w:rPr>
          <w:rFonts w:hint="eastAsia"/>
        </w:rPr>
        <w:t>，</w:t>
      </w:r>
      <w:r>
        <w:rPr>
          <w:rFonts w:hint="eastAsia"/>
        </w:rPr>
        <w:t>漸漸加多</w:t>
      </w:r>
      <w:r w:rsidR="006C4C45">
        <w:rPr>
          <w:rFonts w:hint="eastAsia"/>
        </w:rPr>
        <w:t>，</w:t>
      </w:r>
      <w:r>
        <w:rPr>
          <w:rFonts w:hint="eastAsia"/>
        </w:rPr>
        <w:t>一月共服生硫黃四兩</w:t>
      </w:r>
      <w:r w:rsidR="006C4C45">
        <w:rPr>
          <w:rFonts w:hint="eastAsia"/>
        </w:rPr>
        <w:t>，</w:t>
      </w:r>
      <w:r>
        <w:rPr>
          <w:rFonts w:hint="eastAsia"/>
        </w:rPr>
        <w:t>周身腫盡消</w:t>
      </w:r>
      <w:r w:rsidR="006C4C45">
        <w:rPr>
          <w:rFonts w:hint="eastAsia"/>
        </w:rPr>
        <w:t>，</w:t>
      </w:r>
      <w:r>
        <w:rPr>
          <w:rFonts w:hint="eastAsia"/>
        </w:rPr>
        <w:t>下焦亦覺溫暖。</w:t>
      </w:r>
    </w:p>
    <w:p w:rsidR="005E036A" w:rsidRDefault="005E036A" w:rsidP="005E036A">
      <w:pPr>
        <w:pStyle w:val="2f5"/>
        <w:ind w:firstLine="712"/>
      </w:pPr>
      <w:r>
        <w:rPr>
          <w:rFonts w:hint="eastAsia"/>
        </w:rPr>
        <w:t>一人年十八九</w:t>
      </w:r>
      <w:r w:rsidR="006C4C45">
        <w:rPr>
          <w:rFonts w:hint="eastAsia"/>
        </w:rPr>
        <w:t>，</w:t>
      </w:r>
      <w:r>
        <w:rPr>
          <w:rFonts w:hint="eastAsia"/>
        </w:rPr>
        <w:t>常常嘔吐涎沫</w:t>
      </w:r>
      <w:r w:rsidR="006C4C45">
        <w:rPr>
          <w:rFonts w:hint="eastAsia"/>
        </w:rPr>
        <w:t>，</w:t>
      </w:r>
      <w:r>
        <w:rPr>
          <w:rFonts w:hint="eastAsia"/>
        </w:rPr>
        <w:t>甚則吐食。診其脈象甚遲濡</w:t>
      </w:r>
      <w:r w:rsidR="006C4C45">
        <w:rPr>
          <w:rFonts w:hint="eastAsia"/>
        </w:rPr>
        <w:t>，</w:t>
      </w:r>
      <w:r>
        <w:rPr>
          <w:rFonts w:hint="eastAsia"/>
        </w:rPr>
        <w:t>投以大熱之劑毫不覺熱</w:t>
      </w:r>
      <w:r w:rsidR="006C4C45">
        <w:rPr>
          <w:rFonts w:hint="eastAsia"/>
        </w:rPr>
        <w:t>，</w:t>
      </w:r>
      <w:r>
        <w:rPr>
          <w:rFonts w:hint="eastAsia"/>
        </w:rPr>
        <w:t>久服亦無效驗。俾嚼服生硫黃如黃豆粒大</w:t>
      </w:r>
      <w:r w:rsidR="006C4C45">
        <w:rPr>
          <w:rFonts w:hint="eastAsia"/>
        </w:rPr>
        <w:t>，</w:t>
      </w:r>
      <w:r>
        <w:rPr>
          <w:rFonts w:hint="eastAsia"/>
        </w:rPr>
        <w:t>徐徐加多</w:t>
      </w:r>
      <w:r w:rsidR="006C4C45">
        <w:rPr>
          <w:rFonts w:hint="eastAsia"/>
        </w:rPr>
        <w:t>，</w:t>
      </w:r>
      <w:r>
        <w:rPr>
          <w:rFonts w:hint="eastAsia"/>
        </w:rPr>
        <w:t>以服後移時覺微溫為度。後一日兩次服</w:t>
      </w:r>
      <w:r w:rsidR="006C4C45">
        <w:rPr>
          <w:rFonts w:hint="eastAsia"/>
        </w:rPr>
        <w:t>，</w:t>
      </w:r>
      <w:r>
        <w:rPr>
          <w:rFonts w:hint="eastAsia"/>
        </w:rPr>
        <w:t>每服至二錢</w:t>
      </w:r>
      <w:r w:rsidR="006C4C45">
        <w:rPr>
          <w:rFonts w:hint="eastAsia"/>
        </w:rPr>
        <w:t>，</w:t>
      </w:r>
      <w:r>
        <w:rPr>
          <w:rFonts w:hint="eastAsia"/>
        </w:rPr>
        <w:t>始覺溫暖</w:t>
      </w:r>
      <w:r w:rsidR="006C4C45">
        <w:rPr>
          <w:rFonts w:hint="eastAsia"/>
        </w:rPr>
        <w:t>，</w:t>
      </w:r>
      <w:r>
        <w:rPr>
          <w:rFonts w:hint="eastAsia"/>
        </w:rPr>
        <w:t>共服生硫黃四斤</w:t>
      </w:r>
      <w:r w:rsidR="006C4C45">
        <w:rPr>
          <w:rFonts w:hint="eastAsia"/>
        </w:rPr>
        <w:t>，</w:t>
      </w:r>
      <w:r>
        <w:rPr>
          <w:rFonts w:hint="eastAsia"/>
        </w:rPr>
        <w:t>病始除根。</w:t>
      </w:r>
    </w:p>
    <w:p w:rsidR="005E036A" w:rsidRDefault="005E036A" w:rsidP="005E036A">
      <w:pPr>
        <w:pStyle w:val="2f5"/>
        <w:ind w:firstLine="712"/>
      </w:pPr>
      <w:r>
        <w:rPr>
          <w:rFonts w:hint="eastAsia"/>
        </w:rPr>
        <w:t>一數月孺子</w:t>
      </w:r>
      <w:r w:rsidR="006C4C45">
        <w:rPr>
          <w:rFonts w:hint="eastAsia"/>
        </w:rPr>
        <w:t>，</w:t>
      </w:r>
      <w:r>
        <w:rPr>
          <w:rFonts w:hint="eastAsia"/>
        </w:rPr>
        <w:t>乳汁不化</w:t>
      </w:r>
      <w:r w:rsidR="006C4C45">
        <w:rPr>
          <w:rFonts w:hint="eastAsia"/>
        </w:rPr>
        <w:t>，</w:t>
      </w:r>
      <w:r>
        <w:rPr>
          <w:rFonts w:hint="eastAsia"/>
        </w:rPr>
        <w:t>吐瀉交作</w:t>
      </w:r>
      <w:r w:rsidR="006C4C45">
        <w:rPr>
          <w:rFonts w:hint="eastAsia"/>
        </w:rPr>
        <w:t>，</w:t>
      </w:r>
      <w:r>
        <w:rPr>
          <w:rFonts w:hint="eastAsia"/>
        </w:rPr>
        <w:t>常常啼號</w:t>
      </w:r>
      <w:r w:rsidR="006C4C45">
        <w:rPr>
          <w:rFonts w:hint="eastAsia"/>
        </w:rPr>
        <w:t>，</w:t>
      </w:r>
      <w:r>
        <w:rPr>
          <w:rFonts w:hint="eastAsia"/>
        </w:rPr>
        <w:t>日就羸瘦</w:t>
      </w:r>
      <w:r w:rsidR="006C4C45">
        <w:rPr>
          <w:rFonts w:hint="eastAsia"/>
        </w:rPr>
        <w:t>，</w:t>
      </w:r>
      <w:r>
        <w:rPr>
          <w:rFonts w:hint="eastAsia"/>
        </w:rPr>
        <w:t>其啼時蹙眉</w:t>
      </w:r>
      <w:r w:rsidR="006C4C45">
        <w:rPr>
          <w:rFonts w:hint="eastAsia"/>
        </w:rPr>
        <w:t>，</w:t>
      </w:r>
      <w:r>
        <w:rPr>
          <w:rFonts w:hint="eastAsia"/>
        </w:rPr>
        <w:t>似有腹疼之意</w:t>
      </w:r>
      <w:r w:rsidR="006C4C45">
        <w:rPr>
          <w:rFonts w:hint="eastAsia"/>
        </w:rPr>
        <w:t>，</w:t>
      </w:r>
      <w:r>
        <w:rPr>
          <w:rFonts w:hint="eastAsia"/>
        </w:rPr>
        <w:t>俾用生硫黃末三厘許</w:t>
      </w:r>
      <w:r w:rsidR="006C4C45">
        <w:rPr>
          <w:rFonts w:hint="eastAsia"/>
        </w:rPr>
        <w:t>，</w:t>
      </w:r>
      <w:r>
        <w:rPr>
          <w:rFonts w:hint="eastAsia"/>
        </w:rPr>
        <w:t>乳汁送服</w:t>
      </w:r>
      <w:r w:rsidR="006C4C45">
        <w:rPr>
          <w:rFonts w:hint="eastAsia"/>
        </w:rPr>
        <w:t>，</w:t>
      </w:r>
      <w:r>
        <w:rPr>
          <w:rFonts w:hint="eastAsia"/>
        </w:rPr>
        <w:t>數次而愈。</w:t>
      </w:r>
    </w:p>
    <w:p w:rsidR="005E036A" w:rsidRDefault="005E036A" w:rsidP="005E036A">
      <w:pPr>
        <w:pStyle w:val="2f5"/>
        <w:ind w:firstLine="712"/>
      </w:pPr>
      <w:r>
        <w:rPr>
          <w:rFonts w:hint="eastAsia"/>
        </w:rPr>
        <w:t>一人年四十許</w:t>
      </w:r>
      <w:r w:rsidR="006C4C45">
        <w:rPr>
          <w:rFonts w:hint="eastAsia"/>
        </w:rPr>
        <w:t>，</w:t>
      </w:r>
      <w:r>
        <w:rPr>
          <w:rFonts w:hint="eastAsia"/>
        </w:rPr>
        <w:t>因受寒</w:t>
      </w:r>
      <w:r w:rsidR="006C4C45">
        <w:rPr>
          <w:rFonts w:hint="eastAsia"/>
        </w:rPr>
        <w:t>，</w:t>
      </w:r>
      <w:r>
        <w:rPr>
          <w:rFonts w:hint="eastAsia"/>
        </w:rPr>
        <w:t>腿疼不能步履</w:t>
      </w:r>
      <w:r w:rsidR="006C4C45">
        <w:rPr>
          <w:rFonts w:hint="eastAsia"/>
        </w:rPr>
        <w:t>，</w:t>
      </w:r>
      <w:r>
        <w:rPr>
          <w:rFonts w:hint="eastAsia"/>
        </w:rPr>
        <w:t>投以溫補宣通之劑</w:t>
      </w:r>
      <w:r w:rsidR="006C4C45">
        <w:rPr>
          <w:rFonts w:hint="eastAsia"/>
        </w:rPr>
        <w:t>，</w:t>
      </w:r>
      <w:r>
        <w:rPr>
          <w:rFonts w:hint="eastAsia"/>
        </w:rPr>
        <w:t>愈後</w:t>
      </w:r>
      <w:r w:rsidR="006C4C45">
        <w:rPr>
          <w:rFonts w:hint="eastAsia"/>
        </w:rPr>
        <w:t>，</w:t>
      </w:r>
      <w:r>
        <w:rPr>
          <w:rFonts w:hint="eastAsia"/>
        </w:rPr>
        <w:t>因食豬頭（豬頭鹹寒與豬肉不同）反覆甚劇</w:t>
      </w:r>
      <w:r w:rsidR="006C4C45">
        <w:rPr>
          <w:rFonts w:hint="eastAsia"/>
        </w:rPr>
        <w:t>，</w:t>
      </w:r>
      <w:r>
        <w:rPr>
          <w:rFonts w:hint="eastAsia"/>
        </w:rPr>
        <w:t>疼如刀刺</w:t>
      </w:r>
      <w:r w:rsidR="006C4C45">
        <w:rPr>
          <w:rFonts w:hint="eastAsia"/>
        </w:rPr>
        <w:t>，</w:t>
      </w:r>
      <w:r>
        <w:rPr>
          <w:rFonts w:hint="eastAsia"/>
        </w:rPr>
        <w:t>再服前藥不效。俾每</w:t>
      </w:r>
      <w:r w:rsidR="00D24630">
        <w:rPr>
          <w:rFonts w:hint="eastAsia"/>
        </w:rPr>
        <w:t>於</w:t>
      </w:r>
      <w:r>
        <w:rPr>
          <w:rFonts w:hint="eastAsia"/>
        </w:rPr>
        <w:t>飯前嚼服生硫黃如玉秫粒大</w:t>
      </w:r>
      <w:r w:rsidR="006C4C45">
        <w:rPr>
          <w:rFonts w:hint="eastAsia"/>
        </w:rPr>
        <w:t>，</w:t>
      </w:r>
      <w:r>
        <w:rPr>
          <w:rFonts w:hint="eastAsia"/>
        </w:rPr>
        <w:t>服後即以飯壓之。試驗加多</w:t>
      </w:r>
      <w:r w:rsidR="006C4C45">
        <w:rPr>
          <w:rFonts w:hint="eastAsia"/>
        </w:rPr>
        <w:t>，</w:t>
      </w:r>
      <w:r>
        <w:rPr>
          <w:rFonts w:hint="eastAsia"/>
        </w:rPr>
        <w:t>後每服至錢許</w:t>
      </w:r>
      <w:r w:rsidR="006C4C45">
        <w:rPr>
          <w:rFonts w:hint="eastAsia"/>
        </w:rPr>
        <w:t>，</w:t>
      </w:r>
      <w:r>
        <w:rPr>
          <w:rFonts w:hint="eastAsia"/>
        </w:rPr>
        <w:t>共服生硫黃二斤</w:t>
      </w:r>
      <w:r w:rsidR="006C4C45">
        <w:rPr>
          <w:rFonts w:hint="eastAsia"/>
        </w:rPr>
        <w:t>，</w:t>
      </w:r>
      <w:r>
        <w:rPr>
          <w:rFonts w:hint="eastAsia"/>
        </w:rPr>
        <w:t>其證始愈。</w:t>
      </w:r>
    </w:p>
    <w:p w:rsidR="005E036A" w:rsidRDefault="005E036A" w:rsidP="005E036A">
      <w:pPr>
        <w:pStyle w:val="2f5"/>
        <w:ind w:firstLine="712"/>
      </w:pPr>
      <w:r>
        <w:rPr>
          <w:rFonts w:hint="eastAsia"/>
        </w:rPr>
        <w:t>一叟年六十有一</w:t>
      </w:r>
      <w:r w:rsidR="006C4C45">
        <w:rPr>
          <w:rFonts w:hint="eastAsia"/>
        </w:rPr>
        <w:t>，</w:t>
      </w:r>
      <w:r>
        <w:rPr>
          <w:rFonts w:hint="eastAsia"/>
        </w:rPr>
        <w:t>頻頻咳吐痰涎</w:t>
      </w:r>
      <w:r w:rsidR="006C4C45">
        <w:rPr>
          <w:rFonts w:hint="eastAsia"/>
        </w:rPr>
        <w:t>，</w:t>
      </w:r>
      <w:r>
        <w:rPr>
          <w:rFonts w:hint="eastAsia"/>
        </w:rPr>
        <w:t>兼發喘逆</w:t>
      </w:r>
      <w:r w:rsidR="006C4C45">
        <w:rPr>
          <w:rFonts w:hint="eastAsia"/>
        </w:rPr>
        <w:t>，</w:t>
      </w:r>
      <w:r>
        <w:rPr>
          <w:rFonts w:hint="eastAsia"/>
        </w:rPr>
        <w:t>人皆以為勞疾</w:t>
      </w:r>
      <w:r w:rsidR="006C4C45">
        <w:rPr>
          <w:rFonts w:hint="eastAsia"/>
        </w:rPr>
        <w:t>，</w:t>
      </w:r>
      <w:r>
        <w:rPr>
          <w:rFonts w:hint="eastAsia"/>
        </w:rPr>
        <w:t>未有治法。診其脈甚遲</w:t>
      </w:r>
      <w:r w:rsidR="006C4C45">
        <w:rPr>
          <w:rFonts w:hint="eastAsia"/>
        </w:rPr>
        <w:t>，</w:t>
      </w:r>
      <w:r>
        <w:rPr>
          <w:rFonts w:hint="eastAsia"/>
        </w:rPr>
        <w:t>不足三至</w:t>
      </w:r>
      <w:r w:rsidR="006C4C45">
        <w:rPr>
          <w:rFonts w:hint="eastAsia"/>
        </w:rPr>
        <w:t>，</w:t>
      </w:r>
      <w:r>
        <w:rPr>
          <w:rFonts w:hint="eastAsia"/>
        </w:rPr>
        <w:t>知其寒飲為恙也。投以拙擬理飲湯加人參、附子各四錢</w:t>
      </w:r>
      <w:r w:rsidR="006C4C45">
        <w:rPr>
          <w:rFonts w:hint="eastAsia"/>
        </w:rPr>
        <w:t>，</w:t>
      </w:r>
      <w:r>
        <w:rPr>
          <w:rFonts w:hint="eastAsia"/>
        </w:rPr>
        <w:t>喘與咳皆見輕而脈之遲仍舊。因思脈象如此</w:t>
      </w:r>
      <w:r w:rsidR="006C4C45">
        <w:rPr>
          <w:rFonts w:hint="eastAsia"/>
        </w:rPr>
        <w:t>，</w:t>
      </w:r>
      <w:r>
        <w:rPr>
          <w:rFonts w:hint="eastAsia"/>
        </w:rPr>
        <w:t>非草木之品所能挽回</w:t>
      </w:r>
      <w:r w:rsidR="006C4C45">
        <w:rPr>
          <w:rFonts w:hint="eastAsia"/>
        </w:rPr>
        <w:t>，</w:t>
      </w:r>
      <w:r>
        <w:rPr>
          <w:rFonts w:hint="eastAsia"/>
        </w:rPr>
        <w:t>俾服生硫黃少許</w:t>
      </w:r>
      <w:r w:rsidR="006C4C45">
        <w:rPr>
          <w:rFonts w:hint="eastAsia"/>
        </w:rPr>
        <w:t>，</w:t>
      </w:r>
      <w:r>
        <w:rPr>
          <w:rFonts w:hint="eastAsia"/>
        </w:rPr>
        <w:t>不覺溫暖</w:t>
      </w:r>
      <w:r w:rsidR="006C4C45">
        <w:rPr>
          <w:rFonts w:hint="eastAsia"/>
        </w:rPr>
        <w:t>，</w:t>
      </w:r>
      <w:r>
        <w:rPr>
          <w:rFonts w:hint="eastAsia"/>
        </w:rPr>
        <w:t>則徐徐加多</w:t>
      </w:r>
      <w:r w:rsidR="006C4C45">
        <w:rPr>
          <w:rFonts w:hint="eastAsia"/>
        </w:rPr>
        <w:t>，</w:t>
      </w:r>
      <w:r>
        <w:rPr>
          <w:rFonts w:hint="eastAsia"/>
        </w:rPr>
        <w:t>兩月之間</w:t>
      </w:r>
      <w:r w:rsidR="006C4C45">
        <w:rPr>
          <w:rFonts w:hint="eastAsia"/>
        </w:rPr>
        <w:t>，</w:t>
      </w:r>
      <w:r>
        <w:rPr>
          <w:rFonts w:hint="eastAsia"/>
        </w:rPr>
        <w:t>服生硫黃斤餘</w:t>
      </w:r>
      <w:r w:rsidR="006C4C45">
        <w:rPr>
          <w:rFonts w:hint="eastAsia"/>
        </w:rPr>
        <w:t>，</w:t>
      </w:r>
      <w:r>
        <w:rPr>
          <w:rFonts w:hint="eastAsia"/>
        </w:rPr>
        <w:t>喘與咳皆愈</w:t>
      </w:r>
      <w:r w:rsidR="006C4C45">
        <w:rPr>
          <w:rFonts w:hint="eastAsia"/>
        </w:rPr>
        <w:t>，</w:t>
      </w:r>
      <w:r>
        <w:rPr>
          <w:rFonts w:hint="eastAsia"/>
        </w:rPr>
        <w:t>脈亦復常。</w:t>
      </w:r>
    </w:p>
    <w:p w:rsidR="005E036A" w:rsidRDefault="005E036A" w:rsidP="005E036A">
      <w:pPr>
        <w:pStyle w:val="2f5"/>
        <w:ind w:firstLine="712"/>
      </w:pPr>
      <w:r>
        <w:rPr>
          <w:rFonts w:hint="eastAsia"/>
        </w:rPr>
        <w:lastRenderedPageBreak/>
        <w:t>一婦人年五旬</w:t>
      </w:r>
      <w:r w:rsidR="006C4C45">
        <w:rPr>
          <w:rFonts w:hint="eastAsia"/>
        </w:rPr>
        <w:t>，</w:t>
      </w:r>
      <w:r>
        <w:rPr>
          <w:rFonts w:hint="eastAsia"/>
        </w:rPr>
        <w:t>上焦陽分虛損</w:t>
      </w:r>
      <w:r w:rsidR="006C4C45">
        <w:rPr>
          <w:rFonts w:hint="eastAsia"/>
        </w:rPr>
        <w:t>，</w:t>
      </w:r>
      <w:r>
        <w:rPr>
          <w:rFonts w:hint="eastAsia"/>
        </w:rPr>
        <w:t>寒飲留滯作嗽</w:t>
      </w:r>
      <w:r w:rsidR="006C4C45">
        <w:rPr>
          <w:rFonts w:hint="eastAsia"/>
        </w:rPr>
        <w:t>，</w:t>
      </w:r>
      <w:r>
        <w:rPr>
          <w:rFonts w:hint="eastAsia"/>
        </w:rPr>
        <w:t>心中怔忡</w:t>
      </w:r>
      <w:r w:rsidR="006C4C45">
        <w:rPr>
          <w:rFonts w:hint="eastAsia"/>
        </w:rPr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兩腿畏寒</w:t>
      </w:r>
      <w:r w:rsidR="006C4C45">
        <w:rPr>
          <w:rFonts w:hint="eastAsia"/>
        </w:rPr>
        <w:t>，</w:t>
      </w:r>
      <w:r>
        <w:rPr>
          <w:rFonts w:hint="eastAsia"/>
        </w:rPr>
        <w:t>臥床不起者已二年矣。醫者見其咳嗽怔忡</w:t>
      </w:r>
      <w:r w:rsidR="006C4C45">
        <w:rPr>
          <w:rFonts w:hint="eastAsia"/>
        </w:rPr>
        <w:t>，</w:t>
      </w:r>
      <w:r>
        <w:rPr>
          <w:rFonts w:hint="eastAsia"/>
        </w:rPr>
        <w:t>猶認為陰分虛損</w:t>
      </w:r>
      <w:r w:rsidR="006C4C45">
        <w:rPr>
          <w:rFonts w:hint="eastAsia"/>
        </w:rPr>
        <w:t>，</w:t>
      </w:r>
      <w:r>
        <w:rPr>
          <w:rFonts w:hint="eastAsia"/>
        </w:rPr>
        <w:t>復用熟地、阿膠諸滯泥之品</w:t>
      </w:r>
      <w:r w:rsidR="006C4C45">
        <w:rPr>
          <w:rFonts w:hint="eastAsia"/>
        </w:rPr>
        <w:t>，</w:t>
      </w:r>
      <w:r>
        <w:rPr>
          <w:rFonts w:hint="eastAsia"/>
        </w:rPr>
        <w:t>服之病益劇。後愚診視</w:t>
      </w:r>
      <w:r w:rsidR="006C4C45">
        <w:rPr>
          <w:rFonts w:hint="eastAsia"/>
        </w:rPr>
        <w:t>，</w:t>
      </w:r>
      <w:r>
        <w:rPr>
          <w:rFonts w:hint="eastAsia"/>
        </w:rPr>
        <w:t>脈甚弦細</w:t>
      </w:r>
      <w:r w:rsidR="006C4C45">
        <w:rPr>
          <w:rFonts w:hint="eastAsia"/>
        </w:rPr>
        <w:t>，</w:t>
      </w:r>
      <w:r>
        <w:rPr>
          <w:rFonts w:hint="eastAsia"/>
        </w:rPr>
        <w:t>不足四至</w:t>
      </w:r>
      <w:r w:rsidR="006C4C45">
        <w:rPr>
          <w:rFonts w:hint="eastAsia"/>
        </w:rPr>
        <w:t>，</w:t>
      </w:r>
      <w:r>
        <w:rPr>
          <w:rFonts w:hint="eastAsia"/>
        </w:rPr>
        <w:t>投以拙擬理飲湯加附子三錢</w:t>
      </w:r>
      <w:r w:rsidR="006C4C45">
        <w:rPr>
          <w:rFonts w:hint="eastAsia"/>
        </w:rPr>
        <w:t>，</w:t>
      </w:r>
      <w:r>
        <w:rPr>
          <w:rFonts w:hint="eastAsia"/>
        </w:rPr>
        <w:t>服七八日咳嗽見輕</w:t>
      </w:r>
      <w:r w:rsidR="006C4C45">
        <w:rPr>
          <w:rFonts w:hint="eastAsia"/>
        </w:rPr>
        <w:t>，</w:t>
      </w:r>
      <w:r>
        <w:rPr>
          <w:rFonts w:hint="eastAsia"/>
        </w:rPr>
        <w:t>飲食稍多而仍不覺熱</w:t>
      </w:r>
      <w:r w:rsidR="006C4C45">
        <w:rPr>
          <w:rFonts w:hint="eastAsia"/>
        </w:rPr>
        <w:t>，</w:t>
      </w:r>
      <w:r>
        <w:rPr>
          <w:rFonts w:hint="eastAsia"/>
        </w:rPr>
        <w:t>知其數載沉疴</w:t>
      </w:r>
      <w:r w:rsidR="006C4C45">
        <w:rPr>
          <w:rFonts w:hint="eastAsia"/>
        </w:rPr>
        <w:t>，</w:t>
      </w:r>
      <w:r>
        <w:rPr>
          <w:rFonts w:hint="eastAsia"/>
        </w:rPr>
        <w:t>非程功半載不能愈也。俾每日</w:t>
      </w:r>
      <w:r w:rsidR="00D24630">
        <w:rPr>
          <w:rFonts w:hint="eastAsia"/>
        </w:rPr>
        <w:t>於</w:t>
      </w:r>
      <w:r>
        <w:rPr>
          <w:rFonts w:hint="eastAsia"/>
        </w:rPr>
        <w:t>兩餐之前服生硫黃三分</w:t>
      </w:r>
      <w:r w:rsidR="006C4C45">
        <w:rPr>
          <w:rFonts w:hint="eastAsia"/>
        </w:rPr>
        <w:t>，</w:t>
      </w:r>
      <w:r>
        <w:rPr>
          <w:rFonts w:hint="eastAsia"/>
        </w:rPr>
        <w:t>體驗加多</w:t>
      </w:r>
      <w:r w:rsidR="006C4C45">
        <w:rPr>
          <w:rFonts w:hint="eastAsia"/>
        </w:rPr>
        <w:t>，</w:t>
      </w:r>
      <w:r>
        <w:rPr>
          <w:rFonts w:hint="eastAsia"/>
        </w:rPr>
        <w:t>後服數月</w:t>
      </w:r>
      <w:r w:rsidR="006C4C45">
        <w:rPr>
          <w:rFonts w:hint="eastAsia"/>
        </w:rPr>
        <w:t>，</w:t>
      </w:r>
      <w:r>
        <w:rPr>
          <w:rFonts w:hint="eastAsia"/>
        </w:rPr>
        <w:t>其病果愈。</w:t>
      </w:r>
    </w:p>
    <w:p w:rsidR="003F753C" w:rsidRDefault="005E036A" w:rsidP="003F753C">
      <w:pPr>
        <w:pStyle w:val="2f5"/>
        <w:ind w:firstLine="712"/>
      </w:pPr>
      <w:r w:rsidRPr="00CA2F24">
        <w:rPr>
          <w:rFonts w:hint="eastAsia"/>
        </w:rPr>
        <w:t>按︰</w:t>
      </w:r>
      <w:r>
        <w:rPr>
          <w:rFonts w:hint="eastAsia"/>
        </w:rPr>
        <w:t>古方中硫黃皆用石硫黃</w:t>
      </w:r>
      <w:r w:rsidR="006C4C45">
        <w:rPr>
          <w:rFonts w:hint="eastAsia"/>
        </w:rPr>
        <w:t>，</w:t>
      </w:r>
      <w:r>
        <w:rPr>
          <w:rFonts w:hint="eastAsia"/>
        </w:rPr>
        <w:t>而今之硫黃皆出</w:t>
      </w:r>
      <w:r w:rsidR="00D24630">
        <w:rPr>
          <w:rFonts w:hint="eastAsia"/>
        </w:rPr>
        <w:t>於</w:t>
      </w:r>
      <w:r>
        <w:rPr>
          <w:rFonts w:hint="eastAsia"/>
        </w:rPr>
        <w:t>石</w:t>
      </w:r>
      <w:r w:rsidR="006C4C45">
        <w:rPr>
          <w:rFonts w:hint="eastAsia"/>
        </w:rPr>
        <w:t>，</w:t>
      </w:r>
      <w:r>
        <w:rPr>
          <w:rFonts w:hint="eastAsia"/>
        </w:rPr>
        <w:t>其色黃而亮</w:t>
      </w:r>
      <w:r w:rsidR="006C4C45">
        <w:rPr>
          <w:rFonts w:hint="eastAsia"/>
        </w:rPr>
        <w:t>，</w:t>
      </w:r>
      <w:r>
        <w:rPr>
          <w:rFonts w:hint="eastAsia"/>
        </w:rPr>
        <w:t>砂粒甚大</w:t>
      </w:r>
      <w:r w:rsidR="006C4C45">
        <w:rPr>
          <w:rFonts w:hint="eastAsia"/>
        </w:rPr>
        <w:t>，</w:t>
      </w:r>
      <w:r>
        <w:rPr>
          <w:rFonts w:hint="eastAsia"/>
        </w:rPr>
        <w:t>且無臭氣者</w:t>
      </w:r>
      <w:r w:rsidR="006C4C45">
        <w:rPr>
          <w:rFonts w:hint="eastAsia"/>
        </w:rPr>
        <w:t>，</w:t>
      </w:r>
      <w:r>
        <w:rPr>
          <w:rFonts w:hint="eastAsia"/>
        </w:rPr>
        <w:t>即堪服食。且此物燃之雖氣味甚烈</w:t>
      </w:r>
      <w:r w:rsidR="006C4C45">
        <w:rPr>
          <w:rFonts w:hint="eastAsia"/>
        </w:rPr>
        <w:t>，</w:t>
      </w:r>
      <w:r>
        <w:rPr>
          <w:rFonts w:hint="eastAsia"/>
        </w:rPr>
        <w:t>嚼之實無他味</w:t>
      </w:r>
      <w:r w:rsidR="006C4C45">
        <w:rPr>
          <w:rFonts w:hint="eastAsia"/>
        </w:rPr>
        <w:t>，</w:t>
      </w:r>
      <w:r>
        <w:rPr>
          <w:rFonts w:hint="eastAsia"/>
        </w:rPr>
        <w:t>無論病在上在下</w:t>
      </w:r>
      <w:r w:rsidR="006C4C45">
        <w:rPr>
          <w:rFonts w:hint="eastAsia"/>
        </w:rPr>
        <w:t>，</w:t>
      </w:r>
      <w:r>
        <w:rPr>
          <w:rFonts w:hint="eastAsia"/>
        </w:rPr>
        <w:t>皆宜食前嚼服</w:t>
      </w:r>
      <w:r w:rsidR="006C4C45">
        <w:rPr>
          <w:rFonts w:hint="eastAsia"/>
        </w:rPr>
        <w:t>，</w:t>
      </w:r>
      <w:r>
        <w:rPr>
          <w:rFonts w:hint="eastAsia"/>
        </w:rPr>
        <w:t>服後即以飯壓之。若不能嚼服者</w:t>
      </w:r>
      <w:r w:rsidR="006C4C45">
        <w:rPr>
          <w:rFonts w:hint="eastAsia"/>
        </w:rPr>
        <w:t>，</w:t>
      </w:r>
      <w:r>
        <w:rPr>
          <w:rFonts w:hint="eastAsia"/>
        </w:rPr>
        <w:t>為末開水送服亦可</w:t>
      </w:r>
      <w:r w:rsidR="006C4C45">
        <w:rPr>
          <w:rFonts w:hint="eastAsia"/>
        </w:rPr>
        <w:t>，</w:t>
      </w:r>
      <w:r>
        <w:rPr>
          <w:rFonts w:hint="eastAsia"/>
        </w:rPr>
        <w:t>且其力最長</w:t>
      </w:r>
      <w:r w:rsidR="006C4C45">
        <w:rPr>
          <w:rFonts w:hint="eastAsia"/>
        </w:rPr>
        <w:t>，</w:t>
      </w:r>
      <w:r>
        <w:rPr>
          <w:rFonts w:hint="eastAsia"/>
        </w:rPr>
        <w:t>即一日服一次</w:t>
      </w:r>
      <w:r w:rsidR="006C4C45">
        <w:rPr>
          <w:rFonts w:hint="eastAsia"/>
        </w:rPr>
        <w:t>，</w:t>
      </w:r>
      <w:r>
        <w:rPr>
          <w:rFonts w:hint="eastAsia"/>
        </w:rPr>
        <w:t>其熱亦可晝夜不歇。</w:t>
      </w:r>
    </w:p>
    <w:p w:rsidR="003F753C" w:rsidRDefault="003F753C" w:rsidP="003F753C">
      <w:pPr>
        <w:pStyle w:val="2f3"/>
        <w:ind w:firstLine="712"/>
      </w:pPr>
      <w:r>
        <w:br w:type="page"/>
      </w:r>
    </w:p>
    <w:p w:rsidR="003F753C" w:rsidRDefault="003F753C" w:rsidP="00D72103">
      <w:pPr>
        <w:pStyle w:val="5a"/>
      </w:pPr>
      <w:bookmarkStart w:id="450" w:name="_Toc223763024"/>
      <w:bookmarkStart w:id="451" w:name="_Toc7560913"/>
      <w:r>
        <w:rPr>
          <w:rFonts w:ascii="新細明體" w:eastAsia="新細明體" w:hAnsi="新細明體" w:hint="eastAsia"/>
        </w:rPr>
        <w:lastRenderedPageBreak/>
        <w:t>【</w:t>
      </w:r>
      <w:r>
        <w:rPr>
          <w:rFonts w:hint="eastAsia"/>
        </w:rPr>
        <w:t>解砒石毒兼解洋火毒方</w:t>
      </w:r>
      <w:bookmarkEnd w:id="450"/>
      <w:r>
        <w:rPr>
          <w:rFonts w:hint="eastAsia"/>
        </w:rPr>
        <w:t>】</w:t>
      </w:r>
      <w:bookmarkEnd w:id="451"/>
    </w:p>
    <w:p w:rsidR="000A707C" w:rsidRDefault="003F753C" w:rsidP="003F753C">
      <w:pPr>
        <w:pStyle w:val="2f5"/>
        <w:ind w:firstLine="712"/>
      </w:pPr>
      <w:r>
        <w:rPr>
          <w:rFonts w:hint="eastAsia"/>
        </w:rPr>
        <w:t>初受其毒者</w:t>
      </w:r>
      <w:r w:rsidR="006C4C45">
        <w:rPr>
          <w:rFonts w:hint="eastAsia"/>
        </w:rPr>
        <w:t>，</w:t>
      </w:r>
      <w:r>
        <w:rPr>
          <w:rFonts w:hint="eastAsia"/>
        </w:rPr>
        <w:t>在胃上脘</w:t>
      </w:r>
      <w:r w:rsidR="006C4C45">
        <w:rPr>
          <w:rFonts w:hint="eastAsia"/>
        </w:rPr>
        <w:t>，</w:t>
      </w:r>
      <w:r>
        <w:rPr>
          <w:rFonts w:hint="eastAsia"/>
        </w:rPr>
        <w:t>用生石膏一兩</w:t>
      </w:r>
      <w:r w:rsidR="006C4C45">
        <w:rPr>
          <w:rFonts w:hint="eastAsia"/>
        </w:rPr>
        <w:t>，</w:t>
      </w:r>
      <w:r>
        <w:rPr>
          <w:rFonts w:hint="eastAsia"/>
        </w:rPr>
        <w:t>生白礬五錢共軋細</w:t>
      </w:r>
      <w:r w:rsidR="006C4C45">
        <w:rPr>
          <w:rFonts w:hint="eastAsia"/>
        </w:rPr>
        <w:t>，</w:t>
      </w:r>
      <w:r>
        <w:rPr>
          <w:rFonts w:hint="eastAsia"/>
        </w:rPr>
        <w:t>先用雞子清七枚調服一半即當吐出。若猶未吐或吐亦不多</w:t>
      </w:r>
      <w:r w:rsidR="006C4C45">
        <w:rPr>
          <w:rFonts w:hint="eastAsia"/>
        </w:rPr>
        <w:t>，</w:t>
      </w:r>
      <w:r>
        <w:rPr>
          <w:rFonts w:hint="eastAsia"/>
        </w:rPr>
        <w:t>再用生雞子清七枚調服餘一半</w:t>
      </w:r>
      <w:r w:rsidR="006C4C45">
        <w:rPr>
          <w:rFonts w:hint="eastAsia"/>
        </w:rPr>
        <w:t>，</w:t>
      </w:r>
      <w:r>
        <w:rPr>
          <w:rFonts w:hint="eastAsia"/>
        </w:rPr>
        <w:t>必然湧吐。吐後若有餘熱</w:t>
      </w:r>
      <w:r w:rsidR="006C4C45">
        <w:rPr>
          <w:rFonts w:hint="eastAsia"/>
        </w:rPr>
        <w:t>，</w:t>
      </w:r>
      <w:r>
        <w:rPr>
          <w:rFonts w:hint="eastAsia"/>
        </w:rPr>
        <w:t>單用生石膏細末四兩</w:t>
      </w:r>
      <w:r w:rsidR="006C4C45">
        <w:rPr>
          <w:rFonts w:hint="eastAsia"/>
        </w:rPr>
        <w:t>，</w:t>
      </w:r>
      <w:r>
        <w:rPr>
          <w:rFonts w:hint="eastAsia"/>
        </w:rPr>
        <w:t>煮湯兩大碗</w:t>
      </w:r>
      <w:r w:rsidR="006C4C45">
        <w:rPr>
          <w:rFonts w:hint="eastAsia"/>
        </w:rPr>
        <w:t>，</w:t>
      </w:r>
      <w:r>
        <w:rPr>
          <w:rFonts w:hint="eastAsia"/>
        </w:rPr>
        <w:t>將碗置冰水中或新汲井泉水中</w:t>
      </w:r>
      <w:r w:rsidR="006C4C45">
        <w:rPr>
          <w:rFonts w:hint="eastAsia"/>
        </w:rPr>
        <w:t>，</w:t>
      </w:r>
      <w:r>
        <w:rPr>
          <w:rFonts w:hint="eastAsia"/>
        </w:rPr>
        <w:t>俾速冷分數次飲下</w:t>
      </w:r>
      <w:r w:rsidR="006C4C45">
        <w:rPr>
          <w:rFonts w:hint="eastAsia"/>
        </w:rPr>
        <w:t>，</w:t>
      </w:r>
      <w:r>
        <w:rPr>
          <w:rFonts w:hint="eastAsia"/>
        </w:rPr>
        <w:t>以熱消為度。若其毒已至中脘</w:t>
      </w:r>
      <w:r w:rsidR="006C4C45">
        <w:rPr>
          <w:rFonts w:hint="eastAsia"/>
        </w:rPr>
        <w:t>，</w:t>
      </w:r>
      <w:r>
        <w:rPr>
          <w:rFonts w:hint="eastAsia"/>
        </w:rPr>
        <w:t>不必用吐藥</w:t>
      </w:r>
      <w:r w:rsidR="006C4C45">
        <w:rPr>
          <w:rFonts w:hint="eastAsia"/>
        </w:rPr>
        <w:t>，</w:t>
      </w:r>
      <w:r>
        <w:rPr>
          <w:rFonts w:hint="eastAsia"/>
        </w:rPr>
        <w:t>可單用生石膏細末二三兩</w:t>
      </w:r>
      <w:r w:rsidR="006C4C45">
        <w:rPr>
          <w:rFonts w:hint="eastAsia"/>
        </w:rPr>
        <w:t>，</w:t>
      </w:r>
      <w:r>
        <w:rPr>
          <w:rFonts w:hint="eastAsia"/>
        </w:rPr>
        <w:t>如前用雞子清調服</w:t>
      </w:r>
      <w:r w:rsidR="006C4C45">
        <w:rPr>
          <w:rFonts w:hint="eastAsia"/>
        </w:rPr>
        <w:t>，</w:t>
      </w:r>
      <w:r>
        <w:rPr>
          <w:rFonts w:hint="eastAsia"/>
        </w:rPr>
        <w:t>酌熱之輕重或兩次服完</w:t>
      </w:r>
      <w:r w:rsidR="006C4C45">
        <w:rPr>
          <w:rFonts w:hint="eastAsia"/>
        </w:rPr>
        <w:t>，</w:t>
      </w:r>
      <w:r>
        <w:rPr>
          <w:rFonts w:hint="eastAsia"/>
        </w:rPr>
        <w:t>或三次四次服完</w:t>
      </w:r>
      <w:r w:rsidR="006C4C45">
        <w:rPr>
          <w:rFonts w:hint="eastAsia"/>
        </w:rPr>
        <w:t>，</w:t>
      </w:r>
      <w:r>
        <w:rPr>
          <w:rFonts w:hint="eastAsia"/>
        </w:rPr>
        <w:t>毒解不必盡劑。且熱消十之七八即不宜再服石膏末</w:t>
      </w:r>
      <w:r w:rsidR="006C4C45">
        <w:rPr>
          <w:rFonts w:hint="eastAsia"/>
        </w:rPr>
        <w:t>，</w:t>
      </w:r>
      <w:r>
        <w:rPr>
          <w:rFonts w:hint="eastAsia"/>
        </w:rPr>
        <w:t>宜仍如前煮生石膏湯飲之</w:t>
      </w:r>
      <w:r w:rsidR="006C4C45">
        <w:rPr>
          <w:rFonts w:hint="eastAsia"/>
        </w:rPr>
        <w:t>，</w:t>
      </w:r>
      <w:r>
        <w:rPr>
          <w:rFonts w:hint="eastAsia"/>
        </w:rPr>
        <w:t>以消其餘熱。若其毒已至下脘</w:t>
      </w:r>
      <w:r w:rsidR="006C4C45">
        <w:rPr>
          <w:rFonts w:hint="eastAsia"/>
        </w:rPr>
        <w:t>，</w:t>
      </w:r>
      <w:r>
        <w:rPr>
          <w:rFonts w:hint="eastAsia"/>
        </w:rPr>
        <w:t>宜急導之下行自大便出</w:t>
      </w:r>
      <w:r w:rsidR="006C4C45">
        <w:rPr>
          <w:rFonts w:hint="eastAsia"/>
        </w:rPr>
        <w:t>，</w:t>
      </w:r>
      <w:r>
        <w:rPr>
          <w:rFonts w:hint="eastAsia"/>
        </w:rPr>
        <w:t>用生石膏細末二兩</w:t>
      </w:r>
      <w:r w:rsidR="006C4C45">
        <w:rPr>
          <w:rFonts w:hint="eastAsia"/>
        </w:rPr>
        <w:t>，</w:t>
      </w:r>
      <w:r>
        <w:rPr>
          <w:rFonts w:hint="eastAsia"/>
        </w:rPr>
        <w:t>芒硝一兩</w:t>
      </w:r>
      <w:r w:rsidR="006C4C45">
        <w:rPr>
          <w:rFonts w:hint="eastAsia"/>
        </w:rPr>
        <w:t>，</w:t>
      </w:r>
      <w:r>
        <w:rPr>
          <w:rFonts w:hint="eastAsia"/>
        </w:rPr>
        <w:t>如前用雞子清調服</w:t>
      </w:r>
      <w:r w:rsidR="006C4C45">
        <w:rPr>
          <w:rFonts w:hint="eastAsia"/>
        </w:rPr>
        <w:t>，</w:t>
      </w:r>
      <w:r>
        <w:rPr>
          <w:rFonts w:hint="eastAsia"/>
        </w:rPr>
        <w:t>毒甚者一次服完</w:t>
      </w:r>
      <w:r w:rsidR="006C4C45">
        <w:rPr>
          <w:rFonts w:hint="eastAsia"/>
        </w:rPr>
        <w:t>，</w:t>
      </w:r>
      <w:r>
        <w:rPr>
          <w:rFonts w:hint="eastAsia"/>
        </w:rPr>
        <w:t>服後若有餘熱</w:t>
      </w:r>
      <w:r w:rsidR="006C4C45">
        <w:rPr>
          <w:rFonts w:hint="eastAsia"/>
        </w:rPr>
        <w:t>，</w:t>
      </w:r>
      <w:r>
        <w:rPr>
          <w:rFonts w:hint="eastAsia"/>
        </w:rPr>
        <w:t>可如前飲生石膏湯</w:t>
      </w:r>
      <w:r w:rsidR="006C4C45">
        <w:rPr>
          <w:rFonts w:hint="eastAsia"/>
        </w:rPr>
        <w:t>，</w:t>
      </w:r>
      <w:r>
        <w:rPr>
          <w:rFonts w:hint="eastAsia"/>
        </w:rPr>
        <w:t>此方前後雖不同</w:t>
      </w:r>
      <w:r w:rsidR="006C4C45">
        <w:rPr>
          <w:rFonts w:hint="eastAsia"/>
        </w:rPr>
        <w:t>，</w:t>
      </w:r>
      <w:r>
        <w:rPr>
          <w:rFonts w:hint="eastAsia"/>
        </w:rPr>
        <w:t>而總以石膏為主</w:t>
      </w:r>
      <w:r w:rsidR="006C4C45">
        <w:rPr>
          <w:rFonts w:hint="eastAsia"/>
        </w:rPr>
        <w:t>，</w:t>
      </w:r>
      <w:r>
        <w:rPr>
          <w:rFonts w:hint="eastAsia"/>
        </w:rPr>
        <w:t>此乃以石治石</w:t>
      </w:r>
      <w:r w:rsidR="006C4C45">
        <w:rPr>
          <w:rFonts w:hint="eastAsia"/>
        </w:rPr>
        <w:t>，</w:t>
      </w:r>
      <w:r>
        <w:rPr>
          <w:rFonts w:hint="eastAsia"/>
        </w:rPr>
        <w:t>以石之涼者治石之熱者。愚用此方救人多矣</w:t>
      </w:r>
      <w:r w:rsidR="006C4C45">
        <w:rPr>
          <w:rFonts w:hint="eastAsia"/>
        </w:rPr>
        <w:t>，</w:t>
      </w:r>
      <w:r>
        <w:rPr>
          <w:rFonts w:hint="eastAsia"/>
        </w:rPr>
        <w:t>雖在垂危之候</w:t>
      </w:r>
      <w:r w:rsidR="006C4C45">
        <w:rPr>
          <w:rFonts w:hint="eastAsia"/>
        </w:rPr>
        <w:t>，</w:t>
      </w:r>
      <w:r>
        <w:rPr>
          <w:rFonts w:hint="eastAsia"/>
        </w:rPr>
        <w:t>放膽用之</w:t>
      </w:r>
      <w:r w:rsidR="006C4C45">
        <w:rPr>
          <w:rFonts w:hint="eastAsia"/>
        </w:rPr>
        <w:t>，</w:t>
      </w:r>
      <w:r>
        <w:rPr>
          <w:rFonts w:hint="eastAsia"/>
        </w:rPr>
        <w:t>亦可挽救。</w:t>
      </w:r>
    </w:p>
    <w:p w:rsidR="000A707C" w:rsidRDefault="000A707C" w:rsidP="000A707C">
      <w:pPr>
        <w:pStyle w:val="2f3"/>
        <w:ind w:firstLine="712"/>
      </w:pPr>
      <w:r>
        <w:br w:type="page"/>
      </w:r>
    </w:p>
    <w:p w:rsidR="000A707C" w:rsidRDefault="000A707C" w:rsidP="000A707C">
      <w:pPr>
        <w:pStyle w:val="5a"/>
      </w:pPr>
      <w:bookmarkStart w:id="452" w:name="_Toc7560914"/>
      <w:r>
        <w:rPr>
          <w:rFonts w:hint="eastAsia"/>
        </w:rPr>
        <w:lastRenderedPageBreak/>
        <w:t>【治夢遺運氣法】</w:t>
      </w:r>
      <w:bookmarkEnd w:id="452"/>
    </w:p>
    <w:p w:rsidR="000A707C" w:rsidRDefault="000A707C" w:rsidP="000A707C">
      <w:pPr>
        <w:pStyle w:val="2f5"/>
        <w:ind w:firstLine="712"/>
      </w:pPr>
      <w:r>
        <w:rPr>
          <w:rFonts w:hint="eastAsia"/>
        </w:rPr>
        <w:t>語有之「心病難醫」</w:t>
      </w:r>
      <w:r w:rsidR="006C4C45">
        <w:rPr>
          <w:rFonts w:hint="eastAsia"/>
        </w:rPr>
        <w:t>，</w:t>
      </w:r>
      <w:r>
        <w:rPr>
          <w:rFonts w:hint="eastAsia"/>
        </w:rPr>
        <w:t>少年夢遺之病所謂心病也</w:t>
      </w:r>
      <w:r w:rsidR="006C4C45">
        <w:t>，</w:t>
      </w:r>
      <w:r>
        <w:rPr>
          <w:rFonts w:hint="eastAsia"/>
        </w:rPr>
        <w:t>故治此病者用藥頗難見功。曾見方書載有人患此病百藥不效</w:t>
      </w:r>
      <w:r w:rsidR="006C4C45">
        <w:t>，</w:t>
      </w:r>
      <w:r>
        <w:rPr>
          <w:rFonts w:hint="eastAsia"/>
        </w:rPr>
        <w:t>有僧教以自尾閭</w:t>
      </w:r>
      <w:r w:rsidR="00F13728">
        <w:t>（</w:t>
      </w:r>
      <w:r>
        <w:rPr>
          <w:rFonts w:hint="eastAsia"/>
        </w:rPr>
        <w:t>脊骨盡處</w:t>
      </w:r>
      <w:r w:rsidR="00F13728">
        <w:t>）</w:t>
      </w:r>
      <w:r>
        <w:rPr>
          <w:rFonts w:hint="eastAsia"/>
        </w:rPr>
        <w:t>將氣提起如忍大便之狀</w:t>
      </w:r>
      <w:r w:rsidR="006C4C45">
        <w:t>，</w:t>
      </w:r>
      <w:r>
        <w:rPr>
          <w:rFonts w:hint="eastAsia"/>
        </w:rPr>
        <w:t>且聳肩縮頸如用力頂重物</w:t>
      </w:r>
      <w:r w:rsidR="006C4C45">
        <w:t>，</w:t>
      </w:r>
      <w:r>
        <w:rPr>
          <w:rFonts w:hint="eastAsia"/>
        </w:rPr>
        <w:t>其病遂愈。</w:t>
      </w:r>
    </w:p>
    <w:p w:rsidR="003F753C" w:rsidRDefault="000A707C" w:rsidP="000A707C">
      <w:pPr>
        <w:pStyle w:val="2f5"/>
        <w:ind w:firstLine="712"/>
      </w:pPr>
      <w:r>
        <w:rPr>
          <w:rFonts w:hint="eastAsia"/>
        </w:rPr>
        <w:t>按：人之腦髓神經</w:t>
      </w:r>
      <w:r w:rsidR="006C4C45">
        <w:t>，</w:t>
      </w:r>
      <w:r>
        <w:rPr>
          <w:rFonts w:hint="eastAsia"/>
        </w:rPr>
        <w:t>循脊下行</w:t>
      </w:r>
      <w:r w:rsidR="006C4C45">
        <w:t>，</w:t>
      </w:r>
      <w:r>
        <w:rPr>
          <w:rFonts w:hint="eastAsia"/>
        </w:rPr>
        <w:t>而後人有夢遺之患。僧所云云</w:t>
      </w:r>
      <w:r w:rsidR="006C4C45">
        <w:t>，</w:t>
      </w:r>
      <w:r>
        <w:rPr>
          <w:rFonts w:hint="eastAsia"/>
        </w:rPr>
        <w:t>仿佛若道家逆轉河車工夫</w:t>
      </w:r>
      <w:r w:rsidR="006C4C45">
        <w:t>，</w:t>
      </w:r>
      <w:r>
        <w:rPr>
          <w:rFonts w:hint="eastAsia"/>
        </w:rPr>
        <w:t>是以有效。然此僧特約略言之</w:t>
      </w:r>
      <w:r w:rsidR="006C4C45">
        <w:t>，</w:t>
      </w:r>
      <w:r>
        <w:rPr>
          <w:rFonts w:hint="eastAsia"/>
        </w:rPr>
        <w:t>今若更能借呼吸之外氣</w:t>
      </w:r>
      <w:r w:rsidR="006C4C45">
        <w:t>，</w:t>
      </w:r>
      <w:r>
        <w:rPr>
          <w:rFonts w:hint="eastAsia"/>
        </w:rPr>
        <w:t>以運內氣之升降</w:t>
      </w:r>
      <w:r w:rsidR="006C4C45">
        <w:t>，</w:t>
      </w:r>
      <w:r>
        <w:rPr>
          <w:rFonts w:hint="eastAsia"/>
        </w:rPr>
        <w:t>其法始備</w:t>
      </w:r>
      <w:r w:rsidR="006C4C45">
        <w:t>，</w:t>
      </w:r>
      <w:r>
        <w:rPr>
          <w:rFonts w:hint="eastAsia"/>
        </w:rPr>
        <w:t>而以治此證尤驗。欲行其法者</w:t>
      </w:r>
      <w:r w:rsidR="006C4C45">
        <w:t>，</w:t>
      </w:r>
      <w:r>
        <w:rPr>
          <w:rFonts w:hint="eastAsia"/>
        </w:rPr>
        <w:t>當收視返聽</w:t>
      </w:r>
      <w:r w:rsidR="006C4C45">
        <w:t>，</w:t>
      </w:r>
      <w:r>
        <w:rPr>
          <w:rFonts w:hint="eastAsia"/>
        </w:rPr>
        <w:t>一志凝神</w:t>
      </w:r>
      <w:r w:rsidR="006C4C45">
        <w:t>，</w:t>
      </w:r>
      <w:r>
        <w:rPr>
          <w:rFonts w:hint="eastAsia"/>
        </w:rPr>
        <w:t>使所吸之氣下行歸根。當其吸氣下行之時</w:t>
      </w:r>
      <w:r w:rsidR="006C4C45">
        <w:t>，</w:t>
      </w:r>
      <w:r>
        <w:rPr>
          <w:rFonts w:hint="eastAsia"/>
        </w:rPr>
        <w:t>即以意默運真氣</w:t>
      </w:r>
      <w:r w:rsidR="006C4C45">
        <w:t>，</w:t>
      </w:r>
      <w:r>
        <w:rPr>
          <w:rFonts w:hint="eastAsia"/>
        </w:rPr>
        <w:t>轉過尾閭</w:t>
      </w:r>
      <w:r w:rsidR="006C4C45">
        <w:t>，</w:t>
      </w:r>
      <w:r>
        <w:rPr>
          <w:rFonts w:hint="eastAsia"/>
        </w:rPr>
        <w:t>循夾脊而上貫腦部</w:t>
      </w:r>
      <w:r w:rsidR="006C4C45">
        <w:rPr>
          <w:rFonts w:hint="eastAsia"/>
        </w:rPr>
        <w:t>，</w:t>
      </w:r>
      <w:r>
        <w:rPr>
          <w:rFonts w:hint="eastAsia"/>
        </w:rPr>
        <w:t>略停一停又乘氣外出之機</w:t>
      </w:r>
      <w:r w:rsidR="006C4C45">
        <w:t>，</w:t>
      </w:r>
      <w:r>
        <w:rPr>
          <w:rFonts w:hint="eastAsia"/>
        </w:rPr>
        <w:t>以意送此氣下歸丹田。真氣之升降</w:t>
      </w:r>
      <w:r w:rsidR="006C4C45">
        <w:t>，</w:t>
      </w:r>
      <w:r>
        <w:rPr>
          <w:rFonts w:hint="eastAsia"/>
        </w:rPr>
        <w:t>借助</w:t>
      </w:r>
      <w:r w:rsidR="00D24630">
        <w:rPr>
          <w:rFonts w:hint="eastAsia"/>
        </w:rPr>
        <w:t>於</w:t>
      </w:r>
      <w:r>
        <w:rPr>
          <w:rFonts w:hint="eastAsia"/>
        </w:rPr>
        <w:t>呼吸之外氣</w:t>
      </w:r>
      <w:r w:rsidR="006C4C45">
        <w:t>，</w:t>
      </w:r>
      <w:r>
        <w:rPr>
          <w:rFonts w:hint="eastAsia"/>
        </w:rPr>
        <w:t>而實與呼吸外氣之升降</w:t>
      </w:r>
      <w:r w:rsidR="006C4C45">
        <w:t>，</w:t>
      </w:r>
      <w:r>
        <w:rPr>
          <w:rFonts w:hint="eastAsia"/>
        </w:rPr>
        <w:t>息息逆行</w:t>
      </w:r>
      <w:r w:rsidR="006C4C45">
        <w:t>，</w:t>
      </w:r>
      <w:r>
        <w:rPr>
          <w:rFonts w:hint="eastAsia"/>
        </w:rPr>
        <w:t>《丹經》所謂異風倒吹也。如此呼吸如環</w:t>
      </w:r>
      <w:r w:rsidR="006C4C45">
        <w:t>，</w:t>
      </w:r>
      <w:r>
        <w:rPr>
          <w:rFonts w:hint="eastAsia"/>
        </w:rPr>
        <w:t>督任流通</w:t>
      </w:r>
      <w:r w:rsidR="006C4C45">
        <w:t>，</w:t>
      </w:r>
      <w:r>
        <w:rPr>
          <w:rFonts w:hint="eastAsia"/>
        </w:rPr>
        <w:t>氣化團結</w:t>
      </w:r>
      <w:r w:rsidR="006C4C45">
        <w:rPr>
          <w:rFonts w:hint="eastAsia"/>
        </w:rPr>
        <w:t>，</w:t>
      </w:r>
      <w:r>
        <w:rPr>
          <w:rFonts w:hint="eastAsia"/>
        </w:rPr>
        <w:t>夢遺自除也。</w:t>
      </w:r>
    </w:p>
    <w:p w:rsidR="000A707C" w:rsidRDefault="000A707C" w:rsidP="000A707C">
      <w:pPr>
        <w:pStyle w:val="2f3"/>
        <w:ind w:firstLine="712"/>
      </w:pPr>
      <w:r>
        <w:rPr>
          <w:rFonts w:hint="eastAsia"/>
        </w:rPr>
        <w:t>或問「《道書真詮》謂通督任之法</w:t>
      </w:r>
      <w:r w:rsidR="006C4C45">
        <w:t>，</w:t>
      </w:r>
      <w:r>
        <w:rPr>
          <w:rFonts w:hint="eastAsia"/>
        </w:rPr>
        <w:t>當默默凝神</w:t>
      </w:r>
      <w:r w:rsidR="006C4C45">
        <w:t>，</w:t>
      </w:r>
      <w:r>
        <w:rPr>
          <w:rFonts w:hint="eastAsia"/>
        </w:rPr>
        <w:t>常照氣穴</w:t>
      </w:r>
      <w:r w:rsidR="00F13728">
        <w:t>（</w:t>
      </w:r>
      <w:r>
        <w:rPr>
          <w:rFonts w:hint="eastAsia"/>
        </w:rPr>
        <w:t>《丹經》云凝神人氣穴</w:t>
      </w:r>
      <w:r w:rsidR="00F13728">
        <w:t>）</w:t>
      </w:r>
      <w:r>
        <w:rPr>
          <w:rFonts w:hint="eastAsia"/>
        </w:rPr>
        <w:t>。迨至元氣充滿</w:t>
      </w:r>
      <w:r w:rsidR="006C4C45">
        <w:t>，</w:t>
      </w:r>
      <w:r>
        <w:rPr>
          <w:rFonts w:hint="eastAsia"/>
        </w:rPr>
        <w:t>自能衝開督脈</w:t>
      </w:r>
      <w:r w:rsidR="006C4C45">
        <w:t>，</w:t>
      </w:r>
      <w:r>
        <w:rPr>
          <w:rFonts w:hint="eastAsia"/>
        </w:rPr>
        <w:t>循脊上行至腦</w:t>
      </w:r>
      <w:r w:rsidR="006C4C45">
        <w:t>，</w:t>
      </w:r>
      <w:r w:rsidR="00FC54BE">
        <w:rPr>
          <w:rFonts w:hint="eastAsia"/>
        </w:rPr>
        <w:t>復</w:t>
      </w:r>
      <w:r>
        <w:rPr>
          <w:rFonts w:hint="eastAsia"/>
        </w:rPr>
        <w:t>轉而下行與任脈相通。由是觀之</w:t>
      </w:r>
      <w:r w:rsidR="006C4C45">
        <w:t>，</w:t>
      </w:r>
      <w:r>
        <w:rPr>
          <w:rFonts w:hint="eastAsia"/>
        </w:rPr>
        <w:t>當精勤內煉以聽督任之自通</w:t>
      </w:r>
      <w:r w:rsidR="006C4C45">
        <w:t>，</w:t>
      </w:r>
      <w:r>
        <w:rPr>
          <w:rFonts w:hint="eastAsia"/>
        </w:rPr>
        <w:t>而非有所矯強</w:t>
      </w:r>
      <w:r w:rsidR="00D24630">
        <w:rPr>
          <w:rFonts w:hint="eastAsia"/>
        </w:rPr>
        <w:t>於</w:t>
      </w:r>
      <w:r>
        <w:rPr>
          <w:rFonts w:hint="eastAsia"/>
        </w:rPr>
        <w:t>其間也。今謂通督任之法如此</w:t>
      </w:r>
      <w:r w:rsidR="006C4C45">
        <w:t>，</w:t>
      </w:r>
      <w:r>
        <w:rPr>
          <w:rFonts w:hint="eastAsia"/>
        </w:rPr>
        <w:t>果真能通督任乎</w:t>
      </w:r>
      <w:r w:rsidR="00FC54BE">
        <w:rPr>
          <w:rFonts w:hint="eastAsia"/>
        </w:rPr>
        <w:t>？</w:t>
      </w:r>
      <w:r>
        <w:rPr>
          <w:rFonts w:hint="eastAsia"/>
        </w:rPr>
        <w:t>若非督任真通</w:t>
      </w:r>
      <w:r w:rsidR="006C4C45">
        <w:t>，</w:t>
      </w:r>
      <w:r>
        <w:rPr>
          <w:rFonts w:hint="eastAsia"/>
        </w:rPr>
        <w:t>何以謂小周天乎</w:t>
      </w:r>
      <w:r w:rsidR="00FC54BE">
        <w:rPr>
          <w:rFonts w:hint="eastAsia"/>
        </w:rPr>
        <w:t>」？</w:t>
      </w:r>
      <w:r>
        <w:rPr>
          <w:rFonts w:hint="eastAsia"/>
        </w:rPr>
        <w:t>答曰</w:t>
      </w:r>
      <w:r w:rsidR="00FC54BE">
        <w:rPr>
          <w:rFonts w:hint="eastAsia"/>
        </w:rPr>
        <w:t>「</w:t>
      </w:r>
      <w:r>
        <w:rPr>
          <w:rFonts w:hint="eastAsia"/>
        </w:rPr>
        <w:t>道家有以氣通督任之法</w:t>
      </w:r>
      <w:r w:rsidR="006C4C45">
        <w:t>，</w:t>
      </w:r>
      <w:r>
        <w:rPr>
          <w:rFonts w:hint="eastAsia"/>
        </w:rPr>
        <w:t>有以意通督任之法。氣通督任者</w:t>
      </w:r>
      <w:r w:rsidR="006C4C45">
        <w:t>，</w:t>
      </w:r>
      <w:r>
        <w:rPr>
          <w:rFonts w:hint="eastAsia"/>
        </w:rPr>
        <w:t>純憑先天內煉工夫</w:t>
      </w:r>
      <w:r w:rsidR="006C4C45">
        <w:t>，</w:t>
      </w:r>
      <w:r>
        <w:rPr>
          <w:rFonts w:hint="eastAsia"/>
        </w:rPr>
        <w:t>一毫不著後天跡象。迨至日積月累</w:t>
      </w:r>
      <w:r w:rsidR="006C4C45">
        <w:t>，</w:t>
      </w:r>
      <w:r>
        <w:rPr>
          <w:rFonts w:hint="eastAsia"/>
        </w:rPr>
        <w:t>元氣充足</w:t>
      </w:r>
      <w:r w:rsidR="006C4C45">
        <w:t>，</w:t>
      </w:r>
      <w:r>
        <w:rPr>
          <w:rFonts w:hint="eastAsia"/>
        </w:rPr>
        <w:t>勃然而動</w:t>
      </w:r>
      <w:r w:rsidR="006C4C45">
        <w:t>，</w:t>
      </w:r>
      <w:r>
        <w:rPr>
          <w:rFonts w:hint="eastAsia"/>
        </w:rPr>
        <w:t>衝開督脈以通任脈。有水到渠成之妙</w:t>
      </w:r>
      <w:r w:rsidR="006C4C45">
        <w:t>，</w:t>
      </w:r>
      <w:r>
        <w:rPr>
          <w:rFonts w:hint="eastAsia"/>
        </w:rPr>
        <w:t>誠有如子所</w:t>
      </w:r>
      <w:r w:rsidR="00FC54BE">
        <w:rPr>
          <w:rFonts w:hint="eastAsia"/>
        </w:rPr>
        <w:t>云</w:t>
      </w:r>
      <w:r>
        <w:rPr>
          <w:rFonts w:hint="eastAsia"/>
        </w:rPr>
        <w:t>者</w:t>
      </w:r>
      <w:r w:rsidR="006C4C45">
        <w:t>，</w:t>
      </w:r>
      <w:r>
        <w:rPr>
          <w:rFonts w:hint="eastAsia"/>
        </w:rPr>
        <w:t>然若此則金丹基礎已立</w:t>
      </w:r>
      <w:r w:rsidR="006C4C45">
        <w:t>，</w:t>
      </w:r>
      <w:r>
        <w:rPr>
          <w:rFonts w:hint="eastAsia"/>
        </w:rPr>
        <w:t>功候不易到也。至</w:t>
      </w:r>
      <w:r w:rsidR="00D24630">
        <w:rPr>
          <w:rFonts w:hint="eastAsia"/>
        </w:rPr>
        <w:t>於</w:t>
      </w:r>
      <w:r>
        <w:rPr>
          <w:rFonts w:hint="eastAsia"/>
        </w:rPr>
        <w:lastRenderedPageBreak/>
        <w:t>意通督任者</w:t>
      </w:r>
      <w:r w:rsidR="006C4C45">
        <w:t>，</w:t>
      </w:r>
      <w:r>
        <w:rPr>
          <w:rFonts w:hint="eastAsia"/>
        </w:rPr>
        <w:t>即愚上所云云者是也。此道家因向道者不能盡除其欲心</w:t>
      </w:r>
      <w:r w:rsidR="006C4C45">
        <w:t>，</w:t>
      </w:r>
      <w:r>
        <w:rPr>
          <w:rFonts w:hint="eastAsia"/>
        </w:rPr>
        <w:t>致有夢遺之病</w:t>
      </w:r>
      <w:r w:rsidR="006C4C45">
        <w:t>，</w:t>
      </w:r>
      <w:r>
        <w:rPr>
          <w:rFonts w:hint="eastAsia"/>
        </w:rPr>
        <w:t>乃設此意通督任之法</w:t>
      </w:r>
      <w:r w:rsidR="006C4C45">
        <w:rPr>
          <w:rFonts w:hint="eastAsia"/>
        </w:rPr>
        <w:t>，</w:t>
      </w:r>
      <w:r>
        <w:rPr>
          <w:rFonts w:hint="eastAsia"/>
        </w:rPr>
        <w:t>遵而行之</w:t>
      </w:r>
      <w:r w:rsidR="006C4C45">
        <w:t>，</w:t>
      </w:r>
      <w:r>
        <w:rPr>
          <w:rFonts w:hint="eastAsia"/>
        </w:rPr>
        <w:t>可以清心寡欲</w:t>
      </w:r>
      <w:r w:rsidR="006C4C45">
        <w:t>，</w:t>
      </w:r>
      <w:r>
        <w:rPr>
          <w:rFonts w:hint="eastAsia"/>
        </w:rPr>
        <w:t>可以秘氣藏真</w:t>
      </w:r>
      <w:r w:rsidR="006C4C45">
        <w:rPr>
          <w:rFonts w:hint="eastAsia"/>
        </w:rPr>
        <w:t>，</w:t>
      </w:r>
      <w:r>
        <w:rPr>
          <w:rFonts w:hint="eastAsia"/>
        </w:rPr>
        <w:t>雖</w:t>
      </w:r>
      <w:r w:rsidR="00AD7840">
        <w:rPr>
          <w:rFonts w:hint="eastAsia"/>
        </w:rPr>
        <w:t>係</w:t>
      </w:r>
      <w:r>
        <w:rPr>
          <w:rFonts w:hint="eastAsia"/>
        </w:rPr>
        <w:t>後天有跡象工夫</w:t>
      </w:r>
      <w:r w:rsidR="006C4C45">
        <w:t>，</w:t>
      </w:r>
      <w:r>
        <w:rPr>
          <w:rFonts w:hint="eastAsia"/>
        </w:rPr>
        <w:t>以之修道規不足</w:t>
      </w:r>
      <w:r w:rsidR="006C4C45">
        <w:t>，</w:t>
      </w:r>
      <w:r>
        <w:rPr>
          <w:rFonts w:hint="eastAsia"/>
        </w:rPr>
        <w:t>以之治病則有餘也。亦名之小周天者</w:t>
      </w:r>
      <w:r w:rsidR="006C4C45">
        <w:t>，</w:t>
      </w:r>
      <w:r>
        <w:rPr>
          <w:rFonts w:hint="eastAsia"/>
        </w:rPr>
        <w:t>美其名以動人之信仰而厚其篤行之力也</w:t>
      </w:r>
      <w:r w:rsidR="00FC54BE">
        <w:rPr>
          <w:rFonts w:hint="eastAsia"/>
        </w:rPr>
        <w:t>」</w:t>
      </w:r>
      <w:r>
        <w:rPr>
          <w:rFonts w:hint="eastAsia"/>
        </w:rPr>
        <w:t>。</w:t>
      </w:r>
    </w:p>
    <w:p w:rsidR="000A707C" w:rsidRDefault="000A707C" w:rsidP="000A707C">
      <w:pPr>
        <w:pStyle w:val="2f3"/>
        <w:ind w:firstLine="712"/>
      </w:pPr>
      <w:r>
        <w:rPr>
          <w:rFonts w:hint="eastAsia"/>
        </w:rPr>
        <w:t>或問</w:t>
      </w:r>
      <w:r w:rsidR="00FC54BE">
        <w:rPr>
          <w:rFonts w:hint="eastAsia"/>
        </w:rPr>
        <w:t>「</w:t>
      </w:r>
      <w:r>
        <w:rPr>
          <w:rFonts w:hint="eastAsia"/>
        </w:rPr>
        <w:t>意通督任之法</w:t>
      </w:r>
      <w:r w:rsidR="006C4C45">
        <w:t>，</w:t>
      </w:r>
      <w:r>
        <w:rPr>
          <w:rFonts w:hint="eastAsia"/>
        </w:rPr>
        <w:t>必藉呼吸之氣以升降矣。至氣通督任者</w:t>
      </w:r>
      <w:r w:rsidR="006C4C45">
        <w:t>，</w:t>
      </w:r>
      <w:r>
        <w:rPr>
          <w:rFonts w:hint="eastAsia"/>
        </w:rPr>
        <w:t>亦有藉</w:t>
      </w:r>
      <w:r w:rsidR="00D24630">
        <w:rPr>
          <w:rFonts w:hint="eastAsia"/>
        </w:rPr>
        <w:t>於</w:t>
      </w:r>
      <w:r>
        <w:rPr>
          <w:rFonts w:hint="eastAsia"/>
        </w:rPr>
        <w:t>呼吸之氣否</w:t>
      </w:r>
      <w:r w:rsidR="00FC54BE">
        <w:rPr>
          <w:rFonts w:hint="eastAsia"/>
        </w:rPr>
        <w:t>」？</w:t>
      </w:r>
      <w:r>
        <w:rPr>
          <w:rFonts w:hint="eastAsia"/>
        </w:rPr>
        <w:t>答曰</w:t>
      </w:r>
      <w:r w:rsidR="00FC54BE">
        <w:rPr>
          <w:rFonts w:hint="eastAsia"/>
        </w:rPr>
        <w:t>「</w:t>
      </w:r>
      <w:r>
        <w:rPr>
          <w:rFonts w:hint="eastAsia"/>
        </w:rPr>
        <w:t>子所問者</w:t>
      </w:r>
      <w:r w:rsidR="006C4C45">
        <w:t>，</w:t>
      </w:r>
      <w:r>
        <w:rPr>
          <w:rFonts w:hint="eastAsia"/>
        </w:rPr>
        <w:t>乃道家至要至秘之處</w:t>
      </w:r>
      <w:r w:rsidR="006C4C45">
        <w:t>，</w:t>
      </w:r>
      <w:r>
        <w:rPr>
          <w:rFonts w:hint="eastAsia"/>
        </w:rPr>
        <w:t>各丹書皆未明揭</w:t>
      </w:r>
      <w:r w:rsidR="006C4C45">
        <w:t>，</w:t>
      </w:r>
      <w:r>
        <w:rPr>
          <w:rFonts w:hint="eastAsia"/>
        </w:rPr>
        <w:t>因非其人不敢傳也。愚原門外漢</w:t>
      </w:r>
      <w:r w:rsidR="006C4C45">
        <w:t>，</w:t>
      </w:r>
      <w:r>
        <w:rPr>
          <w:rFonts w:hint="eastAsia"/>
        </w:rPr>
        <w:t>何能道其精詳</w:t>
      </w:r>
      <w:r w:rsidR="006C4C45">
        <w:t>，</w:t>
      </w:r>
      <w:r>
        <w:rPr>
          <w:rFonts w:hint="eastAsia"/>
        </w:rPr>
        <w:t>然可為子約略言也。方元氣之通督脈也</w:t>
      </w:r>
      <w:r w:rsidR="006C4C45">
        <w:t>，</w:t>
      </w:r>
      <w:r>
        <w:rPr>
          <w:rFonts w:hint="eastAsia"/>
        </w:rPr>
        <w:t>恒在人不及防備之時</w:t>
      </w:r>
      <w:r w:rsidR="006C4C45">
        <w:t>，</w:t>
      </w:r>
      <w:r>
        <w:rPr>
          <w:rFonts w:hint="eastAsia"/>
        </w:rPr>
        <w:t>其氣陡然起</w:t>
      </w:r>
      <w:r w:rsidR="00D24630">
        <w:rPr>
          <w:rFonts w:hint="eastAsia"/>
        </w:rPr>
        <w:t>於</w:t>
      </w:r>
      <w:r>
        <w:rPr>
          <w:rFonts w:hint="eastAsia"/>
        </w:rPr>
        <w:t>虛危</w:t>
      </w:r>
      <w:r w:rsidR="006C4C45">
        <w:t>，</w:t>
      </w:r>
      <w:r>
        <w:rPr>
          <w:rFonts w:hint="eastAsia"/>
        </w:rPr>
        <w:t>過尾閭、透夾脊、循督、貫腦</w:t>
      </w:r>
      <w:r w:rsidR="006C4C45">
        <w:t>，</w:t>
      </w:r>
      <w:r>
        <w:rPr>
          <w:rFonts w:hint="eastAsia"/>
        </w:rPr>
        <w:t>此時無所借</w:t>
      </w:r>
      <w:r w:rsidR="00D24630">
        <w:rPr>
          <w:rFonts w:hint="eastAsia"/>
        </w:rPr>
        <w:t>於</w:t>
      </w:r>
      <w:r>
        <w:rPr>
          <w:rFonts w:hint="eastAsia"/>
        </w:rPr>
        <w:t>呼吸</w:t>
      </w:r>
      <w:r w:rsidR="006C4C45">
        <w:t>，</w:t>
      </w:r>
      <w:r>
        <w:rPr>
          <w:rFonts w:hint="eastAsia"/>
        </w:rPr>
        <w:t>亦不暇用其呼吸也。迨積之又久</w:t>
      </w:r>
      <w:r w:rsidR="006C4C45">
        <w:t>，</w:t>
      </w:r>
      <w:r>
        <w:rPr>
          <w:rFonts w:hint="eastAsia"/>
        </w:rPr>
        <w:t>此氣發動十餘次</w:t>
      </w:r>
      <w:r w:rsidR="006C4C45">
        <w:t>，</w:t>
      </w:r>
      <w:r>
        <w:rPr>
          <w:rFonts w:hint="eastAsia"/>
        </w:rPr>
        <w:t>不能自通</w:t>
      </w:r>
      <w:r w:rsidR="00D24630">
        <w:rPr>
          <w:rFonts w:hint="eastAsia"/>
        </w:rPr>
        <w:t>於</w:t>
      </w:r>
      <w:r>
        <w:rPr>
          <w:rFonts w:hint="eastAsia"/>
        </w:rPr>
        <w:t>任脈</w:t>
      </w:r>
      <w:r w:rsidR="006C4C45">
        <w:t>，</w:t>
      </w:r>
      <w:r>
        <w:rPr>
          <w:rFonts w:hint="eastAsia"/>
        </w:rPr>
        <w:t>轉有蓄極下行之勢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斯知其火候已到</w:t>
      </w:r>
      <w:r w:rsidR="006C4C45">
        <w:t>，</w:t>
      </w:r>
      <w:r>
        <w:rPr>
          <w:rFonts w:hint="eastAsia"/>
        </w:rPr>
        <w:t>默默靜候。迨其氣又發動</w:t>
      </w:r>
      <w:r w:rsidR="006C4C45">
        <w:t>，</w:t>
      </w:r>
      <w:r>
        <w:rPr>
          <w:rFonts w:hint="eastAsia"/>
        </w:rPr>
        <w:t>即可助以呼吸之氣</w:t>
      </w:r>
      <w:r w:rsidR="006C4C45">
        <w:t>，</w:t>
      </w:r>
      <w:r>
        <w:rPr>
          <w:rFonts w:hint="eastAsia"/>
        </w:rPr>
        <w:t>立定天心之主宰</w:t>
      </w:r>
      <w:r w:rsidR="006C4C45">
        <w:t>，</w:t>
      </w:r>
      <w:r>
        <w:rPr>
          <w:rFonts w:hint="eastAsia"/>
        </w:rPr>
        <w:t>藉巽風倒吹以默運法輪</w:t>
      </w:r>
      <w:r w:rsidR="006C4C45">
        <w:t>，</w:t>
      </w:r>
      <w:r>
        <w:rPr>
          <w:rFonts w:hint="eastAsia"/>
        </w:rPr>
        <w:t>其氣自能由督脈而達任脈。然此乃隨元氣自然發動之機而默為輔相</w:t>
      </w:r>
      <w:r w:rsidR="006C4C45">
        <w:t>，</w:t>
      </w:r>
      <w:r>
        <w:rPr>
          <w:rFonts w:hint="eastAsia"/>
        </w:rPr>
        <w:t>非有所矯強</w:t>
      </w:r>
      <w:r w:rsidR="00D24630">
        <w:rPr>
          <w:rFonts w:hint="eastAsia"/>
        </w:rPr>
        <w:t>於</w:t>
      </w:r>
      <w:r>
        <w:rPr>
          <w:rFonts w:hint="eastAsia"/>
        </w:rPr>
        <w:t>其間也。有志之士</w:t>
      </w:r>
      <w:r w:rsidR="006C4C45">
        <w:t>，</w:t>
      </w:r>
      <w:r>
        <w:rPr>
          <w:rFonts w:hint="eastAsia"/>
        </w:rPr>
        <w:t>由此約略者而深求之</w:t>
      </w:r>
      <w:r w:rsidR="006C4C45">
        <w:t>，</w:t>
      </w:r>
      <w:r>
        <w:rPr>
          <w:rFonts w:hint="eastAsia"/>
        </w:rPr>
        <w:t>自能得其精詳矣</w:t>
      </w:r>
      <w:r w:rsidR="00FC54BE">
        <w:rPr>
          <w:rFonts w:hint="eastAsia"/>
        </w:rPr>
        <w:t>」。</w:t>
      </w:r>
    </w:p>
    <w:p w:rsidR="007F437F" w:rsidRDefault="000A707C" w:rsidP="000A707C">
      <w:pPr>
        <w:pStyle w:val="2f3"/>
        <w:ind w:firstLine="712"/>
      </w:pPr>
      <w:r>
        <w:rPr>
          <w:rFonts w:hint="eastAsia"/>
        </w:rPr>
        <w:t>夢遺之證</w:t>
      </w:r>
      <w:r w:rsidR="006C4C45">
        <w:t>，</w:t>
      </w:r>
      <w:r>
        <w:rPr>
          <w:rFonts w:hint="eastAsia"/>
        </w:rPr>
        <w:t>若治以藥餌</w:t>
      </w:r>
      <w:r w:rsidR="006C4C45">
        <w:t>，</w:t>
      </w:r>
      <w:r>
        <w:rPr>
          <w:rFonts w:hint="eastAsia"/>
        </w:rPr>
        <w:t>宜</w:t>
      </w:r>
      <w:r w:rsidR="00D24630">
        <w:rPr>
          <w:rFonts w:hint="eastAsia"/>
        </w:rPr>
        <w:t>於</w:t>
      </w:r>
      <w:r>
        <w:rPr>
          <w:rFonts w:hint="eastAsia"/>
        </w:rPr>
        <w:t>臨睡時</w:t>
      </w:r>
      <w:r w:rsidR="006C4C45">
        <w:t>，</w:t>
      </w:r>
      <w:r>
        <w:rPr>
          <w:rFonts w:hint="eastAsia"/>
        </w:rPr>
        <w:t>濃煎龍骨牡蠣湯</w:t>
      </w:r>
      <w:r w:rsidR="006C4C45">
        <w:t>，</w:t>
      </w:r>
      <w:r>
        <w:rPr>
          <w:rFonts w:hint="eastAsia"/>
        </w:rPr>
        <w:t>送服抱水三物丸（附載</w:t>
      </w:r>
      <w:r w:rsidR="00D24630">
        <w:rPr>
          <w:rFonts w:hint="eastAsia"/>
        </w:rPr>
        <w:t>於</w:t>
      </w:r>
      <w:r>
        <w:rPr>
          <w:rFonts w:hint="eastAsia"/>
        </w:rPr>
        <w:t>第七卷一味鐵氧湯後）二十丸</w:t>
      </w:r>
      <w:r w:rsidR="006C4C45">
        <w:t>，</w:t>
      </w:r>
      <w:r>
        <w:rPr>
          <w:rFonts w:hint="eastAsia"/>
        </w:rPr>
        <w:t>頗有效驗</w:t>
      </w:r>
      <w:r w:rsidR="006C4C45">
        <w:t>，</w:t>
      </w:r>
      <w:r>
        <w:rPr>
          <w:rFonts w:hint="eastAsia"/>
        </w:rPr>
        <w:t>連服一月可以除根。</w:t>
      </w:r>
    </w:p>
    <w:p w:rsidR="007F437F" w:rsidRDefault="007F437F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F437F" w:rsidRDefault="007F437F" w:rsidP="00657751">
      <w:pPr>
        <w:pStyle w:val="1b"/>
      </w:pPr>
      <w:bookmarkStart w:id="453" w:name="_Toc7560915"/>
      <w:r>
        <w:rPr>
          <w:rFonts w:hint="eastAsia"/>
        </w:rPr>
        <w:lastRenderedPageBreak/>
        <w:t>跋</w:t>
      </w:r>
      <w:bookmarkEnd w:id="453"/>
    </w:p>
    <w:p w:rsidR="007F437F" w:rsidRDefault="007F437F" w:rsidP="007F437F">
      <w:pPr>
        <w:pStyle w:val="2f3"/>
        <w:ind w:firstLine="712"/>
      </w:pPr>
      <w:r>
        <w:rPr>
          <w:rFonts w:hint="eastAsia"/>
        </w:rPr>
        <w:t>《醫學衷中參西錄》八卷</w:t>
      </w:r>
      <w:r w:rsidR="006C4C45">
        <w:t>，</w:t>
      </w:r>
      <w:r>
        <w:rPr>
          <w:rFonts w:hint="eastAsia"/>
        </w:rPr>
        <w:t>鹽山張君壽甫</w:t>
      </w:r>
      <w:r w:rsidR="006C4C45">
        <w:t>，</w:t>
      </w:r>
      <w:r>
        <w:rPr>
          <w:rFonts w:hint="eastAsia"/>
        </w:rPr>
        <w:t>余與君素不識</w:t>
      </w:r>
      <w:r w:rsidR="006C4C45">
        <w:t>，</w:t>
      </w:r>
      <w:r>
        <w:rPr>
          <w:rFonts w:hint="eastAsia"/>
        </w:rPr>
        <w:t>戊午榷稅瀋陽</w:t>
      </w:r>
      <w:r w:rsidR="006C4C45">
        <w:t>，</w:t>
      </w:r>
      <w:r>
        <w:rPr>
          <w:rFonts w:hint="eastAsia"/>
        </w:rPr>
        <w:t>斯書由天地新學社出版印行。購而閱之</w:t>
      </w:r>
      <w:r w:rsidR="006C4C45">
        <w:t>，</w:t>
      </w:r>
      <w:r>
        <w:rPr>
          <w:rFonts w:hint="eastAsia"/>
        </w:rPr>
        <w:t>喜其所立各方</w:t>
      </w:r>
      <w:r w:rsidR="006C4C45">
        <w:t>，</w:t>
      </w:r>
      <w:r>
        <w:rPr>
          <w:rFonts w:hint="eastAsia"/>
        </w:rPr>
        <w:t>附以論說醫案</w:t>
      </w:r>
      <w:r w:rsidR="006C4C45">
        <w:t>，</w:t>
      </w:r>
      <w:r>
        <w:rPr>
          <w:rFonts w:hint="eastAsia"/>
        </w:rPr>
        <w:t>多有發前人所未發者</w:t>
      </w:r>
      <w:r w:rsidR="006C4C45">
        <w:t>，</w:t>
      </w:r>
      <w:r>
        <w:rPr>
          <w:rFonts w:hint="eastAsia"/>
        </w:rPr>
        <w:t>洵醫中巨擘也。會友人妻</w:t>
      </w:r>
      <w:r w:rsidR="006C4C45">
        <w:t>，</w:t>
      </w:r>
      <w:r>
        <w:rPr>
          <w:rFonts w:hint="eastAsia"/>
        </w:rPr>
        <w:t>患癥瘕數年未愈</w:t>
      </w:r>
      <w:r w:rsidR="006C4C45">
        <w:t>，</w:t>
      </w:r>
      <w:r>
        <w:rPr>
          <w:rFonts w:hint="eastAsia"/>
        </w:rPr>
        <w:t>疊更多醫</w:t>
      </w:r>
      <w:r w:rsidR="006C4C45">
        <w:t>，</w:t>
      </w:r>
      <w:r>
        <w:rPr>
          <w:rFonts w:hint="eastAsia"/>
        </w:rPr>
        <w:t>浸至食少疼劇</w:t>
      </w:r>
      <w:r w:rsidR="006C4C45">
        <w:t>，</w:t>
      </w:r>
      <w:r>
        <w:rPr>
          <w:rFonts w:hint="eastAsia"/>
        </w:rPr>
        <w:t>纏綿床褥者一月</w:t>
      </w:r>
      <w:r w:rsidR="006C4C45">
        <w:t>，</w:t>
      </w:r>
      <w:r>
        <w:rPr>
          <w:rFonts w:hint="eastAsia"/>
        </w:rPr>
        <w:t>向余索方。錄書中理衝湯方與之</w:t>
      </w:r>
      <w:r w:rsidR="006C4C45">
        <w:t>，</w:t>
      </w:r>
      <w:r>
        <w:rPr>
          <w:rFonts w:hint="eastAsia"/>
        </w:rPr>
        <w:t>與十餘劑</w:t>
      </w:r>
      <w:r w:rsidR="006C4C45">
        <w:t>，</w:t>
      </w:r>
      <w:r>
        <w:rPr>
          <w:rFonts w:hint="eastAsia"/>
        </w:rPr>
        <w:t>飲食日進</w:t>
      </w:r>
      <w:r w:rsidR="006C4C45">
        <w:t>，</w:t>
      </w:r>
      <w:r>
        <w:rPr>
          <w:rFonts w:hint="eastAsia"/>
        </w:rPr>
        <w:t>疼止魂消</w:t>
      </w:r>
      <w:r w:rsidR="006C4C45">
        <w:t>，</w:t>
      </w:r>
      <w:r>
        <w:rPr>
          <w:rFonts w:hint="eastAsia"/>
        </w:rPr>
        <w:t>病遂愈。益信君之方誠</w:t>
      </w:r>
      <w:r w:rsidR="00166055">
        <w:rPr>
          <w:rFonts w:hint="eastAsia"/>
        </w:rPr>
        <w:t>歷</w:t>
      </w:r>
      <w:r>
        <w:rPr>
          <w:rFonts w:hint="eastAsia"/>
        </w:rPr>
        <w:t>試不爽</w:t>
      </w:r>
      <w:r w:rsidR="006C4C45">
        <w:t>，</w:t>
      </w:r>
      <w:r>
        <w:rPr>
          <w:rFonts w:hint="eastAsia"/>
        </w:rPr>
        <w:t>確有心得者也。以奉省良醫之少也謀之</w:t>
      </w:r>
      <w:r w:rsidR="006C4C45">
        <w:t>，</w:t>
      </w:r>
      <w:r>
        <w:rPr>
          <w:rFonts w:hint="eastAsia"/>
        </w:rPr>
        <w:t>劉君海泉乃介天地新學社友人</w:t>
      </w:r>
      <w:r w:rsidR="006C4C45">
        <w:t>，</w:t>
      </w:r>
      <w:r>
        <w:rPr>
          <w:rFonts w:hint="eastAsia"/>
        </w:rPr>
        <w:t>聘君來奉開辦立達醫院</w:t>
      </w:r>
      <w:r w:rsidR="006C4C45">
        <w:t>，</w:t>
      </w:r>
      <w:r>
        <w:rPr>
          <w:rFonts w:hint="eastAsia"/>
        </w:rPr>
        <w:t>為拯救一方疾苦計。果治癒垂危之證多人</w:t>
      </w:r>
      <w:r w:rsidR="006C4C45">
        <w:t>，</w:t>
      </w:r>
      <w:r>
        <w:rPr>
          <w:rFonts w:hint="eastAsia"/>
        </w:rPr>
        <w:t>聲譽大起。今春斯書再版行印</w:t>
      </w:r>
      <w:r w:rsidR="006C4C45">
        <w:t>，</w:t>
      </w:r>
      <w:r>
        <w:rPr>
          <w:rFonts w:hint="eastAsia"/>
        </w:rPr>
        <w:t>余任校讎之役</w:t>
      </w:r>
      <w:r w:rsidR="006C4C45">
        <w:t>，</w:t>
      </w:r>
      <w:r>
        <w:rPr>
          <w:rFonts w:hint="eastAsia"/>
        </w:rPr>
        <w:t>爰將與君相知及用君方效之故</w:t>
      </w:r>
      <w:r w:rsidR="006C4C45">
        <w:t>，</w:t>
      </w:r>
      <w:r>
        <w:rPr>
          <w:rFonts w:hint="eastAsia"/>
        </w:rPr>
        <w:t>綴數語</w:t>
      </w:r>
      <w:r w:rsidR="00D24630">
        <w:rPr>
          <w:rFonts w:hint="eastAsia"/>
        </w:rPr>
        <w:t>於</w:t>
      </w:r>
      <w:r>
        <w:rPr>
          <w:rFonts w:hint="eastAsia"/>
        </w:rPr>
        <w:t>卷末。</w:t>
      </w:r>
    </w:p>
    <w:p w:rsidR="000A707C" w:rsidRDefault="007F437F" w:rsidP="007F437F">
      <w:pPr>
        <w:pStyle w:val="2f3"/>
        <w:ind w:firstLine="712"/>
      </w:pPr>
      <w:r>
        <w:rPr>
          <w:rFonts w:hint="eastAsia"/>
        </w:rPr>
        <w:t>己末暮春宛平齊福田自芸敬跋</w:t>
      </w:r>
      <w:r w:rsidR="00D24630">
        <w:rPr>
          <w:rFonts w:hint="eastAsia"/>
        </w:rPr>
        <w:t>於</w:t>
      </w:r>
      <w:r>
        <w:rPr>
          <w:rFonts w:hint="eastAsia"/>
        </w:rPr>
        <w:t>瀋陽榷稅公所</w:t>
      </w:r>
    </w:p>
    <w:p w:rsidR="006C6B4D" w:rsidRDefault="007F437F" w:rsidP="007F437F">
      <w:pPr>
        <w:pStyle w:val="2f3"/>
        <w:ind w:firstLine="712"/>
      </w:pPr>
      <w:r>
        <w:rPr>
          <w:rFonts w:hint="eastAsia"/>
        </w:rPr>
        <w:t>民國九年</w:t>
      </w:r>
      <w:r w:rsidR="00D24630">
        <w:rPr>
          <w:rFonts w:hint="eastAsia"/>
        </w:rPr>
        <w:t>於</w:t>
      </w:r>
      <w:r>
        <w:rPr>
          <w:rFonts w:hint="eastAsia"/>
        </w:rPr>
        <w:t>役運城</w:t>
      </w:r>
      <w:r w:rsidR="006C4C45">
        <w:t>，</w:t>
      </w:r>
      <w:r>
        <w:rPr>
          <w:rFonts w:hint="eastAsia"/>
        </w:rPr>
        <w:t>維新醫院院長姚君匯川</w:t>
      </w:r>
      <w:r w:rsidR="006C4C45">
        <w:t>，</w:t>
      </w:r>
      <w:r>
        <w:rPr>
          <w:rFonts w:hint="eastAsia"/>
        </w:rPr>
        <w:t>出鹽山張壽甫先生所著《醫學衷中參西錄》</w:t>
      </w:r>
      <w:r w:rsidR="006C4C45">
        <w:t>，</w:t>
      </w:r>
      <w:r>
        <w:rPr>
          <w:rFonts w:hint="eastAsia"/>
        </w:rPr>
        <w:t>見贈曰「此作醫中濟世慈航也」。受而讀之</w:t>
      </w:r>
      <w:r w:rsidR="006C4C45">
        <w:t>，</w:t>
      </w:r>
      <w:r>
        <w:rPr>
          <w:rFonts w:hint="eastAsia"/>
        </w:rPr>
        <w:t>覺語語具有至理</w:t>
      </w:r>
      <w:r w:rsidR="006C4C45">
        <w:t>，</w:t>
      </w:r>
      <w:r>
        <w:rPr>
          <w:rFonts w:hint="eastAsia"/>
        </w:rPr>
        <w:t>脈脈無不貫通</w:t>
      </w:r>
      <w:r w:rsidR="006C4C45">
        <w:t>，</w:t>
      </w:r>
      <w:r>
        <w:rPr>
          <w:rFonts w:hint="eastAsia"/>
        </w:rPr>
        <w:t>遵古更與古為新</w:t>
      </w:r>
      <w:r w:rsidR="006C4C45">
        <w:t>，</w:t>
      </w:r>
      <w:r>
        <w:rPr>
          <w:rFonts w:hint="eastAsia"/>
        </w:rPr>
        <w:t>喜新更獨辟機緘。欣忭之餘</w:t>
      </w:r>
      <w:r w:rsidR="006C4C45">
        <w:t>，</w:t>
      </w:r>
      <w:r>
        <w:rPr>
          <w:rFonts w:hint="eastAsia"/>
        </w:rPr>
        <w:t>恨未一見其人。戊辰春遊津沽</w:t>
      </w:r>
      <w:r w:rsidR="006C4C45">
        <w:t>，</w:t>
      </w:r>
      <w:r>
        <w:rPr>
          <w:rFonts w:hint="eastAsia"/>
        </w:rPr>
        <w:t>聞人傳四大名醫</w:t>
      </w:r>
      <w:r w:rsidR="006C4C45">
        <w:t>，</w:t>
      </w:r>
      <w:r>
        <w:rPr>
          <w:rFonts w:hint="eastAsia"/>
        </w:rPr>
        <w:t>壽甫先生其一</w:t>
      </w:r>
      <w:r w:rsidR="006C4C45">
        <w:t>，</w:t>
      </w:r>
      <w:r>
        <w:rPr>
          <w:rFonts w:hint="eastAsia"/>
        </w:rPr>
        <w:t>追念曩事</w:t>
      </w:r>
      <w:r w:rsidR="006C4C45">
        <w:t>，</w:t>
      </w:r>
      <w:r>
        <w:rPr>
          <w:rFonts w:hint="eastAsia"/>
        </w:rPr>
        <w:t>益用神往</w:t>
      </w:r>
      <w:r w:rsidR="006C4C45">
        <w:t>，</w:t>
      </w:r>
      <w:r>
        <w:rPr>
          <w:rFonts w:hint="eastAsia"/>
        </w:rPr>
        <w:t>然猶未悉懸壺所在也。及卜居東門內</w:t>
      </w:r>
      <w:r w:rsidR="006C4C45">
        <w:t>，</w:t>
      </w:r>
      <w:r>
        <w:rPr>
          <w:rFonts w:hint="eastAsia"/>
        </w:rPr>
        <w:t>乃稍稍知中西匯通醫社為先生著書傳道之地</w:t>
      </w:r>
      <w:r w:rsidR="006C4C45">
        <w:t>，</w:t>
      </w:r>
      <w:r>
        <w:rPr>
          <w:rFonts w:hint="eastAsia"/>
        </w:rPr>
        <w:t>斯社去蝸居非遙遙</w:t>
      </w:r>
      <w:r w:rsidR="006C4C45">
        <w:t>，</w:t>
      </w:r>
      <w:r>
        <w:rPr>
          <w:rFonts w:hint="eastAsia"/>
        </w:rPr>
        <w:t>久乃得知</w:t>
      </w:r>
      <w:r w:rsidR="006C4C45">
        <w:t>，</w:t>
      </w:r>
      <w:r>
        <w:rPr>
          <w:rFonts w:hint="eastAsia"/>
        </w:rPr>
        <w:t>豈景仰不誠耶</w:t>
      </w:r>
      <w:r w:rsidR="006C6B4D">
        <w:rPr>
          <w:rFonts w:hint="eastAsia"/>
        </w:rPr>
        <w:t>？</w:t>
      </w:r>
      <w:r>
        <w:rPr>
          <w:rFonts w:hint="eastAsia"/>
        </w:rPr>
        <w:t>抑天之慳我緣耶</w:t>
      </w:r>
      <w:r w:rsidR="006C6B4D">
        <w:rPr>
          <w:rFonts w:hint="eastAsia"/>
        </w:rPr>
        <w:t>？</w:t>
      </w:r>
      <w:r>
        <w:rPr>
          <w:rFonts w:hint="eastAsia"/>
        </w:rPr>
        <w:t>喜極趨謁</w:t>
      </w:r>
      <w:r w:rsidR="006C4C45">
        <w:t>，</w:t>
      </w:r>
      <w:r>
        <w:rPr>
          <w:rFonts w:hint="eastAsia"/>
        </w:rPr>
        <w:t>即日訂交。慨自先君理亭公</w:t>
      </w:r>
      <w:r w:rsidR="006C4C45">
        <w:t>，</w:t>
      </w:r>
      <w:r>
        <w:rPr>
          <w:rFonts w:hint="eastAsia"/>
        </w:rPr>
        <w:t>心精農軒</w:t>
      </w:r>
      <w:r w:rsidR="006C4C45">
        <w:t>，</w:t>
      </w:r>
      <w:r>
        <w:rPr>
          <w:rFonts w:hint="eastAsia"/>
        </w:rPr>
        <w:t>玉</w:t>
      </w:r>
      <w:r w:rsidR="006C6B4D">
        <w:rPr>
          <w:rFonts w:hint="eastAsia"/>
        </w:rPr>
        <w:t>札</w:t>
      </w:r>
      <w:r>
        <w:rPr>
          <w:rFonts w:hint="eastAsia"/>
        </w:rPr>
        <w:t>丹砂待用無遺</w:t>
      </w:r>
      <w:r w:rsidR="006C4C45">
        <w:t>，</w:t>
      </w:r>
      <w:r>
        <w:rPr>
          <w:rFonts w:hint="eastAsia"/>
        </w:rPr>
        <w:t>翼不能肯構</w:t>
      </w:r>
      <w:r w:rsidR="006C4C45">
        <w:t>，</w:t>
      </w:r>
      <w:r>
        <w:rPr>
          <w:rFonts w:hint="eastAsia"/>
        </w:rPr>
        <w:t>顧一行作吏</w:t>
      </w:r>
      <w:r w:rsidR="006C4C45">
        <w:t>，</w:t>
      </w:r>
      <w:r>
        <w:rPr>
          <w:rFonts w:hint="eastAsia"/>
        </w:rPr>
        <w:t>遑遑交城、平陸間。俄而從戎</w:t>
      </w:r>
      <w:r w:rsidR="006C4C45">
        <w:t>，</w:t>
      </w:r>
      <w:r>
        <w:rPr>
          <w:rFonts w:hint="eastAsia"/>
        </w:rPr>
        <w:t>俄而司侯</w:t>
      </w:r>
      <w:r w:rsidR="006C4C45">
        <w:t>，</w:t>
      </w:r>
      <w:r>
        <w:rPr>
          <w:rFonts w:hint="eastAsia"/>
        </w:rPr>
        <w:t>醫國不稱</w:t>
      </w:r>
      <w:r w:rsidR="006C4C45">
        <w:t>，</w:t>
      </w:r>
      <w:r>
        <w:rPr>
          <w:rFonts w:hint="eastAsia"/>
        </w:rPr>
        <w:t>並先人所傳</w:t>
      </w:r>
      <w:r w:rsidR="006C4C45">
        <w:t>，</w:t>
      </w:r>
      <w:r>
        <w:rPr>
          <w:rFonts w:hint="eastAsia"/>
        </w:rPr>
        <w:t>醫人者</w:t>
      </w:r>
      <w:r>
        <w:rPr>
          <w:rFonts w:hint="eastAsia"/>
        </w:rPr>
        <w:lastRenderedPageBreak/>
        <w:t>亦俱墜</w:t>
      </w:r>
      <w:r w:rsidR="006C4C45">
        <w:t>，</w:t>
      </w:r>
      <w:r>
        <w:rPr>
          <w:rFonts w:hint="eastAsia"/>
        </w:rPr>
        <w:t>甯不愧顏</w:t>
      </w:r>
      <w:r w:rsidR="006C6B4D">
        <w:rPr>
          <w:rFonts w:hint="eastAsia"/>
        </w:rPr>
        <w:t>！</w:t>
      </w:r>
      <w:r>
        <w:rPr>
          <w:rFonts w:hint="eastAsia"/>
        </w:rPr>
        <w:t>今邂逅先生</w:t>
      </w:r>
      <w:r w:rsidR="00D24630">
        <w:rPr>
          <w:rFonts w:hint="eastAsia"/>
        </w:rPr>
        <w:t>於</w:t>
      </w:r>
      <w:r>
        <w:rPr>
          <w:rFonts w:hint="eastAsia"/>
        </w:rPr>
        <w:t>海角</w:t>
      </w:r>
      <w:r w:rsidR="006C4C45">
        <w:t>，</w:t>
      </w:r>
      <w:r>
        <w:rPr>
          <w:rFonts w:hint="eastAsia"/>
        </w:rPr>
        <w:t>雖遲之又久</w:t>
      </w:r>
      <w:r w:rsidR="006C4C45">
        <w:t>，</w:t>
      </w:r>
      <w:r>
        <w:rPr>
          <w:rFonts w:hint="eastAsia"/>
        </w:rPr>
        <w:t>終邀天假</w:t>
      </w:r>
      <w:r w:rsidR="006C4C45">
        <w:t>，</w:t>
      </w:r>
      <w:r>
        <w:rPr>
          <w:rFonts w:hint="eastAsia"/>
        </w:rPr>
        <w:t>或者先人之澤之未泯歟。夫醫理至微也</w:t>
      </w:r>
      <w:r w:rsidR="006C4C45">
        <w:t>，</w:t>
      </w:r>
      <w:r>
        <w:rPr>
          <w:rFonts w:hint="eastAsia"/>
        </w:rPr>
        <w:t>中西得其一已不易</w:t>
      </w:r>
      <w:r w:rsidR="006C4C45">
        <w:t>，</w:t>
      </w:r>
      <w:r>
        <w:rPr>
          <w:rFonts w:hint="eastAsia"/>
        </w:rPr>
        <w:t>況融會貫通</w:t>
      </w:r>
      <w:r w:rsidR="006C4C45">
        <w:t>，</w:t>
      </w:r>
      <w:r>
        <w:rPr>
          <w:rFonts w:hint="eastAsia"/>
        </w:rPr>
        <w:t>更獨出己見</w:t>
      </w:r>
      <w:r w:rsidR="006C4C45">
        <w:t>，</w:t>
      </w:r>
      <w:r>
        <w:rPr>
          <w:rFonts w:hint="eastAsia"/>
        </w:rPr>
        <w:t>先生誠醫界之偉人乎</w:t>
      </w:r>
      <w:r w:rsidR="006C6B4D">
        <w:rPr>
          <w:rFonts w:hint="eastAsia"/>
        </w:rPr>
        <w:t>！茲值</w:t>
      </w:r>
      <w:r>
        <w:rPr>
          <w:rFonts w:hint="eastAsia"/>
        </w:rPr>
        <w:t>先生重印《醫學衷中參西錄》前三期將竣</w:t>
      </w:r>
      <w:r w:rsidR="006C4C45">
        <w:t>，</w:t>
      </w:r>
      <w:r>
        <w:rPr>
          <w:rFonts w:hint="eastAsia"/>
        </w:rPr>
        <w:t>因綴數行</w:t>
      </w:r>
      <w:r w:rsidR="00D24630">
        <w:rPr>
          <w:rFonts w:hint="eastAsia"/>
        </w:rPr>
        <w:t>於</w:t>
      </w:r>
      <w:r>
        <w:rPr>
          <w:rFonts w:hint="eastAsia"/>
        </w:rPr>
        <w:t>末</w:t>
      </w:r>
      <w:r w:rsidR="006C4C45">
        <w:t>，</w:t>
      </w:r>
      <w:r>
        <w:rPr>
          <w:rFonts w:hint="eastAsia"/>
        </w:rPr>
        <w:t>以志平素景仰之忱</w:t>
      </w:r>
      <w:r w:rsidR="006C6B4D">
        <w:rPr>
          <w:rFonts w:hint="eastAsia"/>
        </w:rPr>
        <w:t>。</w:t>
      </w:r>
    </w:p>
    <w:p w:rsidR="007F437F" w:rsidRDefault="007F437F" w:rsidP="00D51853">
      <w:pPr>
        <w:pStyle w:val="2f3"/>
        <w:ind w:firstLine="712"/>
        <w:jc w:val="right"/>
      </w:pPr>
      <w:r>
        <w:rPr>
          <w:rFonts w:hint="eastAsia"/>
        </w:rPr>
        <w:t>民國十八年秋晉城桐皋張鳳翼謹跋</w:t>
      </w:r>
      <w:r w:rsidR="00D24630">
        <w:rPr>
          <w:rFonts w:hint="eastAsia"/>
        </w:rPr>
        <w:t>於</w:t>
      </w:r>
      <w:r>
        <w:rPr>
          <w:rFonts w:hint="eastAsia"/>
        </w:rPr>
        <w:t>天津特別市公安局</w:t>
      </w:r>
    </w:p>
    <w:p w:rsidR="007524F4" w:rsidRDefault="007524F4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524F4" w:rsidRDefault="007524F4" w:rsidP="007524F4">
      <w:pPr>
        <w:pStyle w:val="2f3"/>
        <w:ind w:firstLine="712"/>
      </w:pPr>
    </w:p>
    <w:p w:rsidR="007524F4" w:rsidRDefault="007524F4" w:rsidP="007524F4">
      <w:pPr>
        <w:pStyle w:val="75"/>
      </w:pPr>
    </w:p>
    <w:p w:rsidR="007524F4" w:rsidRDefault="007524F4" w:rsidP="007524F4">
      <w:pPr>
        <w:pStyle w:val="75"/>
      </w:pPr>
    </w:p>
    <w:p w:rsidR="007524F4" w:rsidRDefault="007524F4" w:rsidP="007524F4">
      <w:pPr>
        <w:pStyle w:val="75"/>
      </w:pPr>
      <w:bookmarkStart w:id="454" w:name="_Toc7560916"/>
      <w:r>
        <w:rPr>
          <w:rFonts w:hint="eastAsia"/>
        </w:rPr>
        <w:t>中篇</w:t>
      </w:r>
      <w:bookmarkEnd w:id="454"/>
    </w:p>
    <w:p w:rsidR="00D51853" w:rsidRDefault="00D51853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D7594F" w:rsidRDefault="00D7594F" w:rsidP="00D7594F"/>
    <w:p w:rsidR="00D7594F" w:rsidRDefault="00D7594F" w:rsidP="00D7594F">
      <w:pPr>
        <w:pStyle w:val="75"/>
      </w:pPr>
    </w:p>
    <w:p w:rsidR="00D7594F" w:rsidRDefault="00D7594F" w:rsidP="00D7594F">
      <w:pPr>
        <w:pStyle w:val="75"/>
      </w:pPr>
    </w:p>
    <w:p w:rsidR="00D81681" w:rsidRDefault="00D81681" w:rsidP="00D7594F">
      <w:pPr>
        <w:pStyle w:val="75"/>
      </w:pPr>
      <w:bookmarkStart w:id="455" w:name="_Toc7560917"/>
      <w:r>
        <w:rPr>
          <w:rFonts w:hint="eastAsia"/>
        </w:rPr>
        <w:t>醫學衷中參西錄第四期</w:t>
      </w:r>
      <w:bookmarkEnd w:id="455"/>
    </w:p>
    <w:p w:rsidR="00D7594F" w:rsidRDefault="00D7594F">
      <w:pPr>
        <w:spacing w:after="0" w:line="240" w:lineRule="auto"/>
        <w:ind w:firstLine="0"/>
        <w:rPr>
          <w:rFonts w:asciiTheme="majorEastAsia" w:eastAsia="標楷體" w:hAnsiTheme="majorEastAsia"/>
          <w:spacing w:val="38"/>
        </w:rPr>
      </w:pPr>
      <w:r>
        <w:br w:type="page"/>
      </w:r>
    </w:p>
    <w:p w:rsidR="00D81681" w:rsidRDefault="00D81681" w:rsidP="008E67D5">
      <w:pPr>
        <w:pStyle w:val="1b"/>
      </w:pPr>
      <w:bookmarkStart w:id="456" w:name="_Toc7560918"/>
      <w:r>
        <w:rPr>
          <w:rFonts w:hint="eastAsia"/>
        </w:rPr>
        <w:lastRenderedPageBreak/>
        <w:t>序</w:t>
      </w:r>
      <w:bookmarkEnd w:id="456"/>
    </w:p>
    <w:p w:rsidR="001C7F4A" w:rsidRDefault="00D81681" w:rsidP="001C7F4A">
      <w:pPr>
        <w:pStyle w:val="2f5"/>
        <w:ind w:firstLine="712"/>
      </w:pPr>
      <w:r>
        <w:rPr>
          <w:rFonts w:hint="eastAsia"/>
        </w:rPr>
        <w:t>今之研究醫學</w:t>
      </w:r>
      <w:r w:rsidR="006C4C45">
        <w:t>，</w:t>
      </w:r>
      <w:r>
        <w:rPr>
          <w:rFonts w:hint="eastAsia"/>
        </w:rPr>
        <w:t>著書立說者多矣</w:t>
      </w:r>
      <w:r w:rsidR="006C4C45">
        <w:t>，</w:t>
      </w:r>
      <w:r>
        <w:rPr>
          <w:rFonts w:hint="eastAsia"/>
        </w:rPr>
        <w:t>而其所著之書</w:t>
      </w:r>
      <w:r w:rsidR="006C4C45">
        <w:t>，</w:t>
      </w:r>
      <w:r>
        <w:rPr>
          <w:rFonts w:hint="eastAsia"/>
        </w:rPr>
        <w:t>誠能推之四海而准</w:t>
      </w:r>
      <w:r w:rsidR="006C4C45">
        <w:t>，</w:t>
      </w:r>
      <w:r>
        <w:rPr>
          <w:rFonts w:hint="eastAsia"/>
        </w:rPr>
        <w:t>傳之千秋可法者</w:t>
      </w:r>
      <w:r w:rsidR="006C4C45">
        <w:t>，</w:t>
      </w:r>
      <w:r>
        <w:rPr>
          <w:rFonts w:hint="eastAsia"/>
        </w:rPr>
        <w:t>原曠世不一見也。吾師張壽甫先生</w:t>
      </w:r>
      <w:r w:rsidR="006C4C45">
        <w:t>，</w:t>
      </w:r>
      <w:r>
        <w:rPr>
          <w:rFonts w:hint="eastAsia"/>
        </w:rPr>
        <w:t>鹽山名儒</w:t>
      </w:r>
      <w:r w:rsidR="006C4C45">
        <w:t>，</w:t>
      </w:r>
      <w:r>
        <w:rPr>
          <w:rFonts w:hint="eastAsia"/>
        </w:rPr>
        <w:t>自弱冠研究經學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書無所不讀</w:t>
      </w:r>
      <w:r w:rsidR="006C4C45">
        <w:t>，</w:t>
      </w:r>
      <w:r>
        <w:rPr>
          <w:rFonts w:hint="eastAsia"/>
        </w:rPr>
        <w:t>而又兼通醫學。初志本期以注疏五經名世</w:t>
      </w:r>
      <w:r w:rsidR="006C4C45">
        <w:t>，</w:t>
      </w:r>
      <w:r>
        <w:rPr>
          <w:rFonts w:hint="eastAsia"/>
        </w:rPr>
        <w:t>後慨醫學頹廢</w:t>
      </w:r>
      <w:r w:rsidR="006C4C45">
        <w:t>，</w:t>
      </w:r>
      <w:r>
        <w:rPr>
          <w:rFonts w:hint="eastAsia"/>
        </w:rPr>
        <w:t>人多夭枉</w:t>
      </w:r>
      <w:r w:rsidR="006C4C45">
        <w:t>，</w:t>
      </w:r>
      <w:r>
        <w:rPr>
          <w:rFonts w:hint="eastAsia"/>
        </w:rPr>
        <w:t>遂專注重醫學</w:t>
      </w:r>
      <w:r w:rsidR="006C4C45">
        <w:t>，</w:t>
      </w:r>
      <w:r>
        <w:rPr>
          <w:rFonts w:hint="eastAsia"/>
        </w:rPr>
        <w:t>以振興中華醫學為己任。著《醫學衷中參西錄》一書</w:t>
      </w:r>
      <w:r w:rsidR="006C4C45">
        <w:t>，</w:t>
      </w:r>
      <w:r>
        <w:rPr>
          <w:rFonts w:hint="eastAsia"/>
        </w:rPr>
        <w:t>出版三次</w:t>
      </w:r>
      <w:r w:rsidR="006C4C45">
        <w:t>，</w:t>
      </w:r>
      <w:r>
        <w:rPr>
          <w:rFonts w:hint="eastAsia"/>
        </w:rPr>
        <w:t>每次增加二十</w:t>
      </w:r>
      <w:r w:rsidR="001C7F4A">
        <w:rPr>
          <w:rFonts w:hint="eastAsia"/>
        </w:rPr>
        <w:t>餘</w:t>
      </w:r>
      <w:r>
        <w:rPr>
          <w:rFonts w:hint="eastAsia"/>
        </w:rPr>
        <w:t>萬言</w:t>
      </w:r>
      <w:r w:rsidR="006C4C45">
        <w:t>，</w:t>
      </w:r>
      <w:r>
        <w:rPr>
          <w:rFonts w:hint="eastAsia"/>
        </w:rPr>
        <w:t>不脛而走</w:t>
      </w:r>
      <w:r w:rsidR="006C4C45">
        <w:t>，</w:t>
      </w:r>
      <w:r>
        <w:rPr>
          <w:rFonts w:hint="eastAsia"/>
        </w:rPr>
        <w:t>風行海內</w:t>
      </w:r>
      <w:r w:rsidR="006C4C45">
        <w:t>，</w:t>
      </w:r>
      <w:r>
        <w:rPr>
          <w:rFonts w:hint="eastAsia"/>
        </w:rPr>
        <w:t>遠至臺灣、香港</w:t>
      </w:r>
      <w:r w:rsidR="006C4C45">
        <w:t>，</w:t>
      </w:r>
      <w:r>
        <w:rPr>
          <w:rFonts w:hint="eastAsia"/>
        </w:rPr>
        <w:t>亦多有購此書者</w:t>
      </w:r>
      <w:r w:rsidR="006C4C45">
        <w:rPr>
          <w:rFonts w:hint="eastAsia"/>
        </w:rPr>
        <w:t>，</w:t>
      </w:r>
      <w:r>
        <w:rPr>
          <w:rFonts w:hint="eastAsia"/>
        </w:rPr>
        <w:t>宜《山西醫學雜誌》稱為</w:t>
      </w:r>
      <w:r w:rsidR="001C7F4A">
        <w:rPr>
          <w:rFonts w:hint="eastAsia"/>
        </w:rPr>
        <w:t>「</w:t>
      </w:r>
      <w:r>
        <w:rPr>
          <w:rFonts w:hint="eastAsia"/>
        </w:rPr>
        <w:t>醫書中第一可法之書</w:t>
      </w:r>
      <w:r w:rsidR="001C7F4A">
        <w:rPr>
          <w:rFonts w:hint="eastAsia"/>
        </w:rPr>
        <w:t>」</w:t>
      </w:r>
      <w:r>
        <w:rPr>
          <w:rFonts w:hint="eastAsia"/>
        </w:rPr>
        <w:t>也</w:t>
      </w:r>
      <w:r w:rsidR="006C4C45">
        <w:rPr>
          <w:rFonts w:hint="eastAsia"/>
        </w:rPr>
        <w:t>，</w:t>
      </w:r>
      <w:r>
        <w:rPr>
          <w:rFonts w:hint="eastAsia"/>
        </w:rPr>
        <w:t>近時各省所立醫學校</w:t>
      </w:r>
      <w:r w:rsidR="006C4C45">
        <w:t>，</w:t>
      </w:r>
      <w:r>
        <w:rPr>
          <w:rFonts w:hint="eastAsia"/>
        </w:rPr>
        <w:t>多以此書為講義</w:t>
      </w:r>
      <w:r w:rsidR="006C4C45">
        <w:rPr>
          <w:rFonts w:hint="eastAsia"/>
        </w:rPr>
        <w:t>，</w:t>
      </w:r>
      <w:r>
        <w:rPr>
          <w:rFonts w:hint="eastAsia"/>
        </w:rPr>
        <w:t>各處醫學社會所出志報</w:t>
      </w:r>
      <w:r w:rsidR="006C4C45">
        <w:t>，</w:t>
      </w:r>
      <w:r>
        <w:rPr>
          <w:rFonts w:hint="eastAsia"/>
        </w:rPr>
        <w:t>又莫不以得登先生撰著為榮。即儂編《如臯醫學報》亦蒙先生時惠鴻篇</w:t>
      </w:r>
      <w:r w:rsidR="006C4C45">
        <w:t>，</w:t>
      </w:r>
      <w:r>
        <w:rPr>
          <w:rFonts w:hint="eastAsia"/>
        </w:rPr>
        <w:t>若先生者</w:t>
      </w:r>
      <w:r w:rsidR="006C4C45">
        <w:t>，</w:t>
      </w:r>
      <w:r>
        <w:rPr>
          <w:rFonts w:hint="eastAsia"/>
        </w:rPr>
        <w:t>誠執全國醫壇之牛耳者也。近因四方學者</w:t>
      </w:r>
      <w:r w:rsidR="006C4C45">
        <w:t>，</w:t>
      </w:r>
      <w:r>
        <w:rPr>
          <w:rFonts w:hint="eastAsia"/>
        </w:rPr>
        <w:t>見先生醫學迥異恒流</w:t>
      </w:r>
      <w:r w:rsidR="006C4C45">
        <w:t>，</w:t>
      </w:r>
      <w:r>
        <w:rPr>
          <w:rFonts w:hint="eastAsia"/>
        </w:rPr>
        <w:t>而函催四期《醫學衷中參西錄》者日益加多。先生感同人熱忱</w:t>
      </w:r>
      <w:r w:rsidR="006C4C45">
        <w:t>，</w:t>
      </w:r>
      <w:r>
        <w:rPr>
          <w:rFonts w:hint="eastAsia"/>
        </w:rPr>
        <w:t>鳩集數年撰著約三十</w:t>
      </w:r>
      <w:r w:rsidR="001C7F4A">
        <w:rPr>
          <w:rFonts w:hint="eastAsia"/>
        </w:rPr>
        <w:t>餘</w:t>
      </w:r>
      <w:r>
        <w:rPr>
          <w:rFonts w:hint="eastAsia"/>
        </w:rPr>
        <w:t>萬言</w:t>
      </w:r>
      <w:r w:rsidR="006C4C45">
        <w:t>，</w:t>
      </w:r>
      <w:r>
        <w:rPr>
          <w:rFonts w:hint="eastAsia"/>
        </w:rPr>
        <w:t>卷</w:t>
      </w:r>
      <w:r w:rsidR="001C7F4A">
        <w:rPr>
          <w:rFonts w:hint="eastAsia"/>
        </w:rPr>
        <w:t>帙浩繁</w:t>
      </w:r>
      <w:r w:rsidR="006C4C45">
        <w:t>，</w:t>
      </w:r>
      <w:r w:rsidR="001C7F4A">
        <w:rPr>
          <w:rFonts w:hint="eastAsia"/>
        </w:rPr>
        <w:t>付梓不易</w:t>
      </w:r>
      <w:r w:rsidR="006C4C45">
        <w:t>，</w:t>
      </w:r>
      <w:r w:rsidR="001C7F4A">
        <w:rPr>
          <w:rFonts w:hint="eastAsia"/>
        </w:rPr>
        <w:t>乃分為三種：曰藥物講義、曰醫論、曰醫案。今先出藥物講義為四期版</w:t>
      </w:r>
      <w:r w:rsidR="006C4C45">
        <w:t>，</w:t>
      </w:r>
      <w:r w:rsidR="00D24630">
        <w:rPr>
          <w:rFonts w:hint="eastAsia"/>
        </w:rPr>
        <w:t>於</w:t>
      </w:r>
      <w:r w:rsidR="001C7F4A">
        <w:rPr>
          <w:rFonts w:hint="eastAsia"/>
        </w:rPr>
        <w:t>中西藥物皆備其要</w:t>
      </w:r>
      <w:r w:rsidR="006C4C45">
        <w:t>，</w:t>
      </w:r>
      <w:r w:rsidR="001C7F4A">
        <w:rPr>
          <w:rFonts w:hint="eastAsia"/>
        </w:rPr>
        <w:t>而</w:t>
      </w:r>
      <w:r w:rsidR="00D24630">
        <w:rPr>
          <w:rFonts w:hint="eastAsia"/>
        </w:rPr>
        <w:t>於</w:t>
      </w:r>
      <w:r w:rsidR="001C7F4A">
        <w:rPr>
          <w:rFonts w:hint="eastAsia"/>
        </w:rPr>
        <w:t>中藥尤能獨辟新義</w:t>
      </w:r>
      <w:r w:rsidR="006C4C45">
        <w:t>，</w:t>
      </w:r>
      <w:r w:rsidR="001C7F4A">
        <w:rPr>
          <w:rFonts w:hint="eastAsia"/>
        </w:rPr>
        <w:t>發千古所未發</w:t>
      </w:r>
      <w:r w:rsidR="006C4C45">
        <w:t>，</w:t>
      </w:r>
      <w:r w:rsidR="00D24630">
        <w:rPr>
          <w:rFonts w:hint="eastAsia"/>
        </w:rPr>
        <w:t>於</w:t>
      </w:r>
      <w:r w:rsidR="001C7F4A">
        <w:rPr>
          <w:rFonts w:hint="eastAsia"/>
        </w:rPr>
        <w:t>生平得力之處</w:t>
      </w:r>
      <w:r w:rsidR="006C4C45">
        <w:t>，</w:t>
      </w:r>
      <w:r w:rsidR="001C7F4A">
        <w:rPr>
          <w:rFonts w:hint="eastAsia"/>
        </w:rPr>
        <w:t>盡情披露無遺</w:t>
      </w:r>
      <w:r w:rsidR="006C4C45">
        <w:t>，</w:t>
      </w:r>
      <w:r w:rsidR="001C7F4A">
        <w:rPr>
          <w:rFonts w:hint="eastAsia"/>
        </w:rPr>
        <w:t>足見先生嘉惠醫林之意至為深切矣。儂也不才</w:t>
      </w:r>
      <w:r w:rsidR="006C4C45">
        <w:t>，</w:t>
      </w:r>
      <w:r w:rsidR="001C7F4A">
        <w:rPr>
          <w:rFonts w:hint="eastAsia"/>
        </w:rPr>
        <w:t>自慚失學</w:t>
      </w:r>
      <w:r w:rsidR="006C4C45">
        <w:t>，</w:t>
      </w:r>
      <w:r w:rsidR="001C7F4A">
        <w:rPr>
          <w:rFonts w:hint="eastAsia"/>
        </w:rPr>
        <w:t>每一思之</w:t>
      </w:r>
      <w:r w:rsidR="006C4C45">
        <w:t>，</w:t>
      </w:r>
      <w:r w:rsidR="001C7F4A">
        <w:rPr>
          <w:rFonts w:hint="eastAsia"/>
        </w:rPr>
        <w:t>輒覺汗顏。幸祖遺薄田數頃</w:t>
      </w:r>
      <w:r w:rsidR="006C4C45">
        <w:t>，</w:t>
      </w:r>
      <w:r w:rsidR="001C7F4A">
        <w:rPr>
          <w:rFonts w:hint="eastAsia"/>
        </w:rPr>
        <w:t>躬耕餘暇時</w:t>
      </w:r>
      <w:r w:rsidR="006C4C45">
        <w:t>，</w:t>
      </w:r>
      <w:r w:rsidR="001C7F4A">
        <w:rPr>
          <w:rFonts w:hint="eastAsia"/>
        </w:rPr>
        <w:t>研究書畫、詩文、醫學</w:t>
      </w:r>
      <w:r w:rsidR="006C4C45">
        <w:t>，</w:t>
      </w:r>
      <w:r w:rsidR="001C7F4A">
        <w:rPr>
          <w:rFonts w:hint="eastAsia"/>
        </w:rPr>
        <w:t>多泛覽</w:t>
      </w:r>
      <w:r w:rsidR="006C4C45">
        <w:t>，</w:t>
      </w:r>
      <w:r w:rsidR="001C7F4A">
        <w:rPr>
          <w:rFonts w:hint="eastAsia"/>
        </w:rPr>
        <w:t>無師承。邇來書師鄭先生海藏</w:t>
      </w:r>
      <w:r w:rsidR="006C4C45">
        <w:t>，</w:t>
      </w:r>
      <w:r w:rsidR="001C7F4A">
        <w:rPr>
          <w:rFonts w:hint="eastAsia"/>
        </w:rPr>
        <w:t>畫師林先生畏廬</w:t>
      </w:r>
      <w:r w:rsidR="006C4C45">
        <w:t>，</w:t>
      </w:r>
      <w:r w:rsidR="001C7F4A">
        <w:rPr>
          <w:rFonts w:hint="eastAsia"/>
        </w:rPr>
        <w:t>詩師吳先生東圖</w:t>
      </w:r>
      <w:r w:rsidR="006C4C45">
        <w:t>，</w:t>
      </w:r>
      <w:r w:rsidR="001C7F4A">
        <w:rPr>
          <w:rFonts w:hint="eastAsia"/>
        </w:rPr>
        <w:t>醫即師我壽甫先生。然詩文、書畫即不佳</w:t>
      </w:r>
      <w:r w:rsidR="006C4C45">
        <w:t>，</w:t>
      </w:r>
      <w:r w:rsidR="001C7F4A">
        <w:rPr>
          <w:rFonts w:hint="eastAsia"/>
        </w:rPr>
        <w:t>亦無甚關重</w:t>
      </w:r>
      <w:r w:rsidR="006C4C45">
        <w:t>，</w:t>
      </w:r>
      <w:r w:rsidR="001C7F4A">
        <w:rPr>
          <w:rFonts w:hint="eastAsia"/>
        </w:rPr>
        <w:t>醫學則人命所關</w:t>
      </w:r>
      <w:r w:rsidR="006C4C45">
        <w:t>，</w:t>
      </w:r>
      <w:r w:rsidR="001C7F4A">
        <w:rPr>
          <w:rFonts w:hint="eastAsia"/>
        </w:rPr>
        <w:t>故又三致意</w:t>
      </w:r>
      <w:r w:rsidR="006C4C45">
        <w:t>，</w:t>
      </w:r>
      <w:r w:rsidR="001C7F4A">
        <w:rPr>
          <w:rFonts w:hint="eastAsia"/>
        </w:rPr>
        <w:t>幸蒙我</w:t>
      </w:r>
      <w:r w:rsidR="001C7F4A">
        <w:rPr>
          <w:rFonts w:hint="eastAsia"/>
        </w:rPr>
        <w:lastRenderedPageBreak/>
        <w:t>師時惠教言</w:t>
      </w:r>
      <w:r w:rsidR="006C4C45">
        <w:t>，</w:t>
      </w:r>
      <w:r w:rsidR="001C7F4A">
        <w:rPr>
          <w:rFonts w:hint="eastAsia"/>
        </w:rPr>
        <w:t>因得稍識醫學門徑</w:t>
      </w:r>
      <w:r w:rsidR="006C4C45">
        <w:t>，</w:t>
      </w:r>
      <w:r w:rsidR="001C7F4A">
        <w:rPr>
          <w:rFonts w:hint="eastAsia"/>
        </w:rPr>
        <w:t>他日有成</w:t>
      </w:r>
      <w:r w:rsidR="006C4C45">
        <w:t>，</w:t>
      </w:r>
      <w:r w:rsidR="001C7F4A">
        <w:rPr>
          <w:rFonts w:hint="eastAsia"/>
        </w:rPr>
        <w:t>終不敢忘先生之賜也。儂愧不文</w:t>
      </w:r>
      <w:r w:rsidR="006C4C45">
        <w:t>，</w:t>
      </w:r>
      <w:r w:rsidR="001C7F4A">
        <w:rPr>
          <w:rFonts w:hint="eastAsia"/>
        </w:rPr>
        <w:t>勉為之序。</w:t>
      </w:r>
    </w:p>
    <w:p w:rsidR="001C7F4A" w:rsidRDefault="001C7F4A" w:rsidP="001C7F4A">
      <w:pPr>
        <w:pStyle w:val="2f3"/>
        <w:ind w:firstLine="712"/>
        <w:jc w:val="right"/>
      </w:pPr>
      <w:r>
        <w:rPr>
          <w:rFonts w:hint="eastAsia"/>
        </w:rPr>
        <w:t>癸亥季冬如皋門生李慰農敬序</w:t>
      </w:r>
      <w:r w:rsidR="00D24630">
        <w:rPr>
          <w:rFonts w:hint="eastAsia"/>
        </w:rPr>
        <w:t>於</w:t>
      </w:r>
      <w:r>
        <w:rPr>
          <w:rFonts w:hint="eastAsia"/>
        </w:rPr>
        <w:t>如不及齋</w:t>
      </w:r>
    </w:p>
    <w:p w:rsidR="001C7F4A" w:rsidRDefault="001C7F4A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1C7F4A" w:rsidRDefault="001C7F4A" w:rsidP="00657751">
      <w:pPr>
        <w:pStyle w:val="1b"/>
      </w:pPr>
      <w:bookmarkStart w:id="457" w:name="_Toc7560919"/>
      <w:r>
        <w:rPr>
          <w:rFonts w:hint="eastAsia"/>
        </w:rPr>
        <w:lastRenderedPageBreak/>
        <w:t>例言</w:t>
      </w:r>
      <w:bookmarkEnd w:id="457"/>
    </w:p>
    <w:p w:rsidR="001C7F4A" w:rsidRDefault="001C7F4A" w:rsidP="001C7F4A">
      <w:pPr>
        <w:pStyle w:val="2f3"/>
        <w:ind w:firstLine="712"/>
      </w:pPr>
      <w:r>
        <w:rPr>
          <w:rFonts w:hint="eastAsia"/>
        </w:rPr>
        <w:t>一、此書為四期《醫學衷中參西錄》</w:t>
      </w:r>
      <w:r w:rsidR="006C4C45">
        <w:t>，</w:t>
      </w:r>
      <w:r>
        <w:rPr>
          <w:rFonts w:hint="eastAsia"/>
        </w:rPr>
        <w:t>因專講中西藥物</w:t>
      </w:r>
      <w:r w:rsidR="006C4C45">
        <w:t>，</w:t>
      </w:r>
      <w:r>
        <w:rPr>
          <w:rFonts w:hint="eastAsia"/>
        </w:rPr>
        <w:t>是以又名藥物講義。</w:t>
      </w:r>
    </w:p>
    <w:p w:rsidR="001C7F4A" w:rsidRDefault="001C7F4A" w:rsidP="001C7F4A">
      <w:pPr>
        <w:pStyle w:val="2f3"/>
        <w:ind w:firstLine="712"/>
      </w:pPr>
      <w:r>
        <w:rPr>
          <w:rFonts w:hint="eastAsia"/>
        </w:rPr>
        <w:t>二、《醫學衷中參西錄》共出版四次</w:t>
      </w:r>
      <w:r w:rsidR="006C4C45">
        <w:t>，</w:t>
      </w:r>
      <w:r>
        <w:rPr>
          <w:rFonts w:hint="eastAsia"/>
        </w:rPr>
        <w:t>其二期、三期版</w:t>
      </w:r>
      <w:r w:rsidR="006C4C45">
        <w:t>，</w:t>
      </w:r>
      <w:r>
        <w:rPr>
          <w:rFonts w:hint="eastAsia"/>
        </w:rPr>
        <w:t>皆即原本增加</w:t>
      </w:r>
      <w:r w:rsidR="006C4C45">
        <w:t>，</w:t>
      </w:r>
      <w:r>
        <w:rPr>
          <w:rFonts w:hint="eastAsia"/>
        </w:rPr>
        <w:t>故三期之中一期、二期皆備。至此四期</w:t>
      </w:r>
      <w:r w:rsidR="006C4C45">
        <w:t>，</w:t>
      </w:r>
      <w:r>
        <w:rPr>
          <w:rFonts w:hint="eastAsia"/>
        </w:rPr>
        <w:t>則各自為書</w:t>
      </w:r>
      <w:r w:rsidR="006C4C45">
        <w:t>，</w:t>
      </w:r>
      <w:r>
        <w:rPr>
          <w:rFonts w:hint="eastAsia"/>
        </w:rPr>
        <w:t>不增加</w:t>
      </w:r>
      <w:r w:rsidR="00D24630">
        <w:rPr>
          <w:rFonts w:hint="eastAsia"/>
        </w:rPr>
        <w:t>於</w:t>
      </w:r>
      <w:r>
        <w:rPr>
          <w:rFonts w:hint="eastAsia"/>
        </w:rPr>
        <w:t>三期之中</w:t>
      </w:r>
      <w:r w:rsidR="006C4C45">
        <w:rPr>
          <w:rFonts w:hint="eastAsia"/>
        </w:rPr>
        <w:t>，</w:t>
      </w:r>
      <w:r>
        <w:rPr>
          <w:rFonts w:hint="eastAsia"/>
        </w:rPr>
        <w:t>而實</w:t>
      </w:r>
      <w:r w:rsidR="00D24630">
        <w:rPr>
          <w:rFonts w:hint="eastAsia"/>
        </w:rPr>
        <w:t>於</w:t>
      </w:r>
      <w:r>
        <w:rPr>
          <w:rFonts w:hint="eastAsia"/>
        </w:rPr>
        <w:t>三期互相發明。</w:t>
      </w:r>
    </w:p>
    <w:p w:rsidR="001C7F4A" w:rsidRDefault="001C7F4A" w:rsidP="001C7F4A">
      <w:pPr>
        <w:pStyle w:val="2f3"/>
        <w:ind w:firstLine="712"/>
      </w:pPr>
      <w:r>
        <w:rPr>
          <w:rFonts w:hint="eastAsia"/>
        </w:rPr>
        <w:t>三、此書中藥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常用之品亦多未備</w:t>
      </w:r>
      <w:r w:rsidR="006C4C45">
        <w:t>，</w:t>
      </w:r>
      <w:r>
        <w:rPr>
          <w:rFonts w:hint="eastAsia"/>
        </w:rPr>
        <w:t>非略也。蓋凡所載者</w:t>
      </w:r>
      <w:r w:rsidR="006C4C45">
        <w:t>，</w:t>
      </w:r>
      <w:r>
        <w:rPr>
          <w:rFonts w:hint="eastAsia"/>
        </w:rPr>
        <w:t>皆自抒心得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尋常講解之外</w:t>
      </w:r>
      <w:r w:rsidR="006C4C45">
        <w:rPr>
          <w:rFonts w:hint="eastAsia"/>
        </w:rPr>
        <w:t>，</w:t>
      </w:r>
      <w:r>
        <w:rPr>
          <w:rFonts w:hint="eastAsia"/>
        </w:rPr>
        <w:t>另有發</w:t>
      </w:r>
      <w:r w:rsidR="00FD0431">
        <w:rPr>
          <w:rFonts w:hint="eastAsia"/>
        </w:rPr>
        <w:t>明</w:t>
      </w:r>
      <w:r w:rsidR="006C4C45">
        <w:rPr>
          <w:rFonts w:hint="eastAsia"/>
        </w:rPr>
        <w:t>，</w:t>
      </w:r>
      <w:r>
        <w:rPr>
          <w:rFonts w:hint="eastAsia"/>
        </w:rPr>
        <w:t>其不能另有發明者</w:t>
      </w:r>
      <w:r w:rsidR="006C4C45">
        <w:rPr>
          <w:rFonts w:hint="eastAsia"/>
        </w:rPr>
        <w:t>，</w:t>
      </w:r>
      <w:r>
        <w:rPr>
          <w:rFonts w:hint="eastAsia"/>
        </w:rPr>
        <w:t>雖常用之藥亦不載。</w:t>
      </w:r>
    </w:p>
    <w:p w:rsidR="001C7F4A" w:rsidRDefault="001C7F4A" w:rsidP="001C7F4A">
      <w:pPr>
        <w:pStyle w:val="2f3"/>
        <w:ind w:firstLine="712"/>
      </w:pPr>
      <w:r>
        <w:rPr>
          <w:rFonts w:hint="eastAsia"/>
        </w:rPr>
        <w:t>四、此書中藥</w:t>
      </w:r>
      <w:r w:rsidR="006C4C45">
        <w:t>，</w:t>
      </w:r>
      <w:r>
        <w:rPr>
          <w:rFonts w:hint="eastAsia"/>
        </w:rPr>
        <w:t>未詳地道及成色優劣</w:t>
      </w:r>
      <w:r w:rsidR="006C4C45">
        <w:t>，</w:t>
      </w:r>
      <w:r>
        <w:rPr>
          <w:rFonts w:hint="eastAsia"/>
        </w:rPr>
        <w:t>因諸家本草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此等處</w:t>
      </w:r>
      <w:r w:rsidR="006C4C45">
        <w:t>，</w:t>
      </w:r>
      <w:r>
        <w:rPr>
          <w:rFonts w:hint="eastAsia"/>
        </w:rPr>
        <w:t>皆詳載之</w:t>
      </w:r>
      <w:r w:rsidR="006C4C45">
        <w:t>，</w:t>
      </w:r>
      <w:r>
        <w:rPr>
          <w:rFonts w:hint="eastAsia"/>
        </w:rPr>
        <w:t>出書非為初習本草者設</w:t>
      </w:r>
      <w:r w:rsidR="006C4C45">
        <w:rPr>
          <w:rFonts w:hint="eastAsia"/>
        </w:rPr>
        <w:t>，</w:t>
      </w:r>
      <w:r>
        <w:rPr>
          <w:rFonts w:hint="eastAsia"/>
        </w:rPr>
        <w:t>為精研藥性者設</w:t>
      </w:r>
      <w:r w:rsidR="006C4C45">
        <w:rPr>
          <w:rFonts w:hint="eastAsia"/>
        </w:rPr>
        <w:t>，</w:t>
      </w:r>
      <w:r>
        <w:rPr>
          <w:rFonts w:hint="eastAsia"/>
        </w:rPr>
        <w:t>故不載也。</w:t>
      </w:r>
    </w:p>
    <w:p w:rsidR="001C7F4A" w:rsidRDefault="001C7F4A" w:rsidP="001C7F4A">
      <w:pPr>
        <w:pStyle w:val="2f3"/>
        <w:ind w:firstLine="712"/>
      </w:pPr>
      <w:r>
        <w:rPr>
          <w:rFonts w:hint="eastAsia"/>
        </w:rPr>
        <w:t>五、此書</w:t>
      </w:r>
      <w:r w:rsidR="00D24630">
        <w:rPr>
          <w:rFonts w:hint="eastAsia"/>
        </w:rPr>
        <w:t>於</w:t>
      </w:r>
      <w:r>
        <w:rPr>
          <w:rFonts w:hint="eastAsia"/>
        </w:rPr>
        <w:t>西藥</w:t>
      </w:r>
      <w:r w:rsidR="006C4C45">
        <w:t>，</w:t>
      </w:r>
      <w:r>
        <w:rPr>
          <w:rFonts w:hint="eastAsia"/>
        </w:rPr>
        <w:t>無多發明</w:t>
      </w:r>
      <w:r w:rsidR="006C4C45">
        <w:t>，</w:t>
      </w:r>
      <w:r>
        <w:rPr>
          <w:rFonts w:hint="eastAsia"/>
        </w:rPr>
        <w:t>以愚原非西醫專家</w:t>
      </w:r>
      <w:r w:rsidR="006C4C45">
        <w:t>，</w:t>
      </w:r>
      <w:r>
        <w:rPr>
          <w:rFonts w:hint="eastAsia"/>
        </w:rPr>
        <w:t>不過</w:t>
      </w:r>
      <w:r w:rsidR="00D24630">
        <w:rPr>
          <w:rFonts w:hint="eastAsia"/>
        </w:rPr>
        <w:t>於</w:t>
      </w:r>
      <w:r>
        <w:rPr>
          <w:rFonts w:hint="eastAsia"/>
        </w:rPr>
        <w:t>緊要之藥</w:t>
      </w:r>
      <w:r w:rsidR="006C4C45">
        <w:t>，</w:t>
      </w:r>
      <w:r>
        <w:rPr>
          <w:rFonts w:hint="eastAsia"/>
        </w:rPr>
        <w:t>略錄數十味</w:t>
      </w:r>
      <w:r w:rsidR="006C4C45">
        <w:t>，</w:t>
      </w:r>
      <w:r>
        <w:rPr>
          <w:rFonts w:hint="eastAsia"/>
        </w:rPr>
        <w:t>間附以論說</w:t>
      </w:r>
      <w:r w:rsidR="006C4C45">
        <w:t>，</w:t>
      </w:r>
      <w:r>
        <w:rPr>
          <w:rFonts w:hint="eastAsia"/>
        </w:rPr>
        <w:t>思為中醫欲兼學西醫者之嚆矢。</w:t>
      </w:r>
    </w:p>
    <w:p w:rsidR="001C7F4A" w:rsidRDefault="001C7F4A" w:rsidP="001C7F4A">
      <w:pPr>
        <w:pStyle w:val="2f3"/>
        <w:ind w:firstLine="712"/>
      </w:pPr>
      <w:r>
        <w:rPr>
          <w:rFonts w:hint="eastAsia"/>
        </w:rPr>
        <w:t>六、此書無論中西藥品</w:t>
      </w:r>
      <w:r w:rsidR="006C4C45">
        <w:t>，</w:t>
      </w:r>
      <w:r>
        <w:rPr>
          <w:rFonts w:hint="eastAsia"/>
        </w:rPr>
        <w:t>凡所言之氣味</w:t>
      </w:r>
      <w:r w:rsidR="006C4C45">
        <w:t>，</w:t>
      </w:r>
      <w:r>
        <w:rPr>
          <w:rFonts w:hint="eastAsia"/>
        </w:rPr>
        <w:t>與他書不同者</w:t>
      </w:r>
      <w:r w:rsidR="006C4C45">
        <w:t>，</w:t>
      </w:r>
      <w:r>
        <w:rPr>
          <w:rFonts w:hint="eastAsia"/>
        </w:rPr>
        <w:t>皆自嘗試而得</w:t>
      </w:r>
      <w:r w:rsidR="006C4C45">
        <w:t>，</w:t>
      </w:r>
      <w:r>
        <w:rPr>
          <w:rFonts w:hint="eastAsia"/>
        </w:rPr>
        <w:t>以求藥味之實際</w:t>
      </w:r>
      <w:r w:rsidR="006C4C45">
        <w:t>，</w:t>
      </w:r>
      <w:r>
        <w:rPr>
          <w:rFonts w:hint="eastAsia"/>
        </w:rPr>
        <w:t>非敢妄為改易也。</w:t>
      </w:r>
    </w:p>
    <w:p w:rsidR="001C7F4A" w:rsidRDefault="001C7F4A" w:rsidP="001C7F4A">
      <w:pPr>
        <w:pStyle w:val="2f3"/>
        <w:ind w:firstLine="712"/>
      </w:pPr>
      <w:r>
        <w:rPr>
          <w:rFonts w:hint="eastAsia"/>
        </w:rPr>
        <w:t>七、中藥大抵宜食前服</w:t>
      </w:r>
      <w:r w:rsidR="006C4C45">
        <w:t>，</w:t>
      </w:r>
      <w:r>
        <w:rPr>
          <w:rFonts w:hint="eastAsia"/>
        </w:rPr>
        <w:t>西藥則皆宜食後服</w:t>
      </w:r>
      <w:r w:rsidR="006C4C45">
        <w:t>，</w:t>
      </w:r>
      <w:r>
        <w:rPr>
          <w:rFonts w:hint="eastAsia"/>
        </w:rPr>
        <w:t>以其性多劇烈之品</w:t>
      </w:r>
      <w:r w:rsidR="006C4C45">
        <w:t>，</w:t>
      </w:r>
      <w:r>
        <w:rPr>
          <w:rFonts w:hint="eastAsia"/>
        </w:rPr>
        <w:t>故不宜空腹服之。</w:t>
      </w:r>
    </w:p>
    <w:p w:rsidR="001C7F4A" w:rsidRDefault="001C7F4A" w:rsidP="001C7F4A">
      <w:pPr>
        <w:pStyle w:val="2f3"/>
        <w:ind w:firstLine="712"/>
      </w:pPr>
      <w:r>
        <w:rPr>
          <w:rFonts w:hint="eastAsia"/>
        </w:rPr>
        <w:t>八、西藥為其劇烈</w:t>
      </w:r>
      <w:r w:rsidR="006C4C45">
        <w:t>，</w:t>
      </w:r>
      <w:r>
        <w:rPr>
          <w:rFonts w:hint="eastAsia"/>
        </w:rPr>
        <w:t>所以少服</w:t>
      </w:r>
      <w:r w:rsidR="006C4C45">
        <w:t>，</w:t>
      </w:r>
      <w:r>
        <w:rPr>
          <w:rFonts w:hint="eastAsia"/>
        </w:rPr>
        <w:t>少服又恐藥力不能接續</w:t>
      </w:r>
      <w:r w:rsidR="006C4C45">
        <w:t>，</w:t>
      </w:r>
      <w:r>
        <w:rPr>
          <w:rFonts w:hint="eastAsia"/>
        </w:rPr>
        <w:t>所以皆宜日服數次</w:t>
      </w:r>
      <w:r w:rsidR="006C4C45">
        <w:t>，</w:t>
      </w:r>
      <w:r>
        <w:rPr>
          <w:rFonts w:hint="eastAsia"/>
        </w:rPr>
        <w:t>至藥下未明言者</w:t>
      </w:r>
      <w:r w:rsidR="006C4C45">
        <w:t>，</w:t>
      </w:r>
      <w:r>
        <w:rPr>
          <w:rFonts w:hint="eastAsia"/>
        </w:rPr>
        <w:t>亦應如此服法。</w:t>
      </w:r>
    </w:p>
    <w:p w:rsidR="00FD0431" w:rsidRDefault="00FD0431" w:rsidP="00FD0431">
      <w:pPr>
        <w:pStyle w:val="2f3"/>
        <w:ind w:firstLine="712"/>
      </w:pPr>
      <w:r>
        <w:rPr>
          <w:rFonts w:hint="eastAsia"/>
        </w:rPr>
        <w:lastRenderedPageBreak/>
        <w:t>九、用西藥</w:t>
      </w:r>
      <w:r w:rsidR="006C4C45">
        <w:t>，</w:t>
      </w:r>
      <w:r>
        <w:rPr>
          <w:rFonts w:hint="eastAsia"/>
        </w:rPr>
        <w:t>即宜用西藥分量</w:t>
      </w:r>
      <w:r w:rsidR="006C4C45">
        <w:t>，</w:t>
      </w:r>
      <w:r>
        <w:rPr>
          <w:rFonts w:hint="eastAsia"/>
        </w:rPr>
        <w:t>書中所謂瓦</w:t>
      </w:r>
      <w:r w:rsidR="006C4C45">
        <w:t>，</w:t>
      </w:r>
    </w:p>
    <w:p w:rsidR="00FD0431" w:rsidRDefault="00AD7840" w:rsidP="00FD0431">
      <w:pPr>
        <w:pStyle w:val="2f3"/>
        <w:ind w:firstLine="712"/>
      </w:pPr>
      <w:r>
        <w:rPr>
          <w:rFonts w:hint="eastAsia"/>
        </w:rPr>
        <w:t>係</w:t>
      </w:r>
      <w:r w:rsidR="00FD0431">
        <w:rPr>
          <w:rFonts w:hint="eastAsia"/>
        </w:rPr>
        <w:t>中量二外六厘四毫</w:t>
      </w:r>
      <w:r w:rsidR="006C4C45">
        <w:t>，</w:t>
      </w:r>
      <w:r w:rsidR="00FD0431">
        <w:rPr>
          <w:rFonts w:hint="eastAsia"/>
        </w:rPr>
        <w:t>其作一</w:t>
      </w:r>
      <w:r w:rsidR="00FD0431">
        <w:rPr>
          <w:rFonts w:eastAsia="華康隸書體W5" w:hAnsi="華康隸書體W5" w:hint="eastAsia"/>
        </w:rPr>
        <w:t>•○</w:t>
      </w:r>
      <w:r w:rsidR="00FD0431">
        <w:rPr>
          <w:rFonts w:hint="eastAsia"/>
        </w:rPr>
        <w:t>式者</w:t>
      </w:r>
      <w:r w:rsidR="006C4C45">
        <w:t>，</w:t>
      </w:r>
      <w:r w:rsidR="00FD0431">
        <w:rPr>
          <w:rFonts w:hint="eastAsia"/>
        </w:rPr>
        <w:t>一瓦也</w:t>
      </w:r>
      <w:r w:rsidR="006C4C45">
        <w:t>，</w:t>
      </w:r>
      <w:r w:rsidR="00FD0431">
        <w:rPr>
          <w:rFonts w:hint="eastAsia"/>
        </w:rPr>
        <w:t>作一</w:t>
      </w:r>
      <w:r w:rsidR="00FD0431">
        <w:rPr>
          <w:rFonts w:eastAsia="華康隸書體W5" w:hAnsi="華康隸書體W5" w:hint="eastAsia"/>
        </w:rPr>
        <w:t>○•○</w:t>
      </w:r>
      <w:r w:rsidR="00FD0431">
        <w:rPr>
          <w:rFonts w:hint="eastAsia"/>
        </w:rPr>
        <w:t>式者</w:t>
      </w:r>
      <w:r w:rsidR="006C4C45">
        <w:t>，</w:t>
      </w:r>
      <w:r w:rsidR="00FD0431">
        <w:rPr>
          <w:rFonts w:hint="eastAsia"/>
        </w:rPr>
        <w:t>十瓦也</w:t>
      </w:r>
      <w:r w:rsidR="006C4C45">
        <w:t>，</w:t>
      </w:r>
      <w:r w:rsidR="00FD0431">
        <w:rPr>
          <w:rFonts w:hint="eastAsia"/>
        </w:rPr>
        <w:t>作一</w:t>
      </w:r>
      <w:r w:rsidR="00FD0431">
        <w:rPr>
          <w:rFonts w:eastAsia="華康隸書體W5" w:hAnsi="華康隸書體W5" w:hint="eastAsia"/>
        </w:rPr>
        <w:t>○○•○</w:t>
      </w:r>
      <w:r w:rsidR="00FD0431">
        <w:rPr>
          <w:rFonts w:hint="eastAsia"/>
        </w:rPr>
        <w:t>式者</w:t>
      </w:r>
      <w:r w:rsidR="006C4C45">
        <w:t>，</w:t>
      </w:r>
      <w:r w:rsidR="00FD0431">
        <w:rPr>
          <w:rFonts w:hint="eastAsia"/>
        </w:rPr>
        <w:t>百瓦也。點上為整數</w:t>
      </w:r>
      <w:r w:rsidR="006C4C45">
        <w:t>，</w:t>
      </w:r>
      <w:r w:rsidR="00FD0431">
        <w:rPr>
          <w:rFonts w:hint="eastAsia"/>
        </w:rPr>
        <w:t>故皆足一瓦以上之數。至不足一瓦之分數</w:t>
      </w:r>
      <w:r w:rsidR="006C4C45">
        <w:t>，</w:t>
      </w:r>
      <w:r w:rsidR="00FD0431">
        <w:rPr>
          <w:rFonts w:hint="eastAsia"/>
        </w:rPr>
        <w:t>則皆在點下</w:t>
      </w:r>
      <w:r w:rsidR="006C4C45">
        <w:t>，</w:t>
      </w:r>
      <w:r w:rsidR="00FD0431">
        <w:rPr>
          <w:rFonts w:hint="eastAsia"/>
        </w:rPr>
        <w:t>其作</w:t>
      </w:r>
      <w:r w:rsidR="00FD0431">
        <w:rPr>
          <w:rFonts w:eastAsia="華康隸書體W5" w:hAnsi="華康隸書體W5" w:hint="eastAsia"/>
        </w:rPr>
        <w:t>○•</w:t>
      </w:r>
      <w:r w:rsidR="00FD0431">
        <w:rPr>
          <w:rFonts w:hint="eastAsia"/>
        </w:rPr>
        <w:t>一式者</w:t>
      </w:r>
      <w:r w:rsidR="006C4C45">
        <w:t>，</w:t>
      </w:r>
      <w:r w:rsidR="00FD0431">
        <w:rPr>
          <w:rFonts w:hint="eastAsia"/>
        </w:rPr>
        <w:t>十分瓦之一也</w:t>
      </w:r>
      <w:r w:rsidR="006C4C45">
        <w:t>，</w:t>
      </w:r>
      <w:r w:rsidR="00FD0431">
        <w:rPr>
          <w:rFonts w:hint="eastAsia"/>
        </w:rPr>
        <w:t>其作</w:t>
      </w:r>
      <w:r w:rsidR="00FD0431">
        <w:rPr>
          <w:rFonts w:eastAsia="華康隸書體W5" w:hAnsi="華康隸書體W5" w:hint="eastAsia"/>
        </w:rPr>
        <w:t>○•</w:t>
      </w:r>
      <w:r w:rsidR="00FD0431">
        <w:rPr>
          <w:rFonts w:hint="eastAsia"/>
        </w:rPr>
        <w:t>五式者</w:t>
      </w:r>
      <w:r w:rsidR="006C4C45">
        <w:t>，</w:t>
      </w:r>
      <w:r w:rsidR="00FD0431">
        <w:rPr>
          <w:rFonts w:hint="eastAsia"/>
        </w:rPr>
        <w:t>十分瓦之五也</w:t>
      </w:r>
      <w:r w:rsidR="00F13728">
        <w:t>（</w:t>
      </w:r>
      <w:r w:rsidR="00FD0431">
        <w:rPr>
          <w:rFonts w:hint="eastAsia"/>
        </w:rPr>
        <w:t>即半瓦</w:t>
      </w:r>
      <w:r w:rsidR="00F13728">
        <w:t>）</w:t>
      </w:r>
      <w:r w:rsidR="006C4C45">
        <w:t>，</w:t>
      </w:r>
      <w:r w:rsidR="00FD0431">
        <w:rPr>
          <w:rFonts w:hint="eastAsia"/>
        </w:rPr>
        <w:t>作</w:t>
      </w:r>
      <w:r w:rsidR="00FD0431">
        <w:rPr>
          <w:rFonts w:eastAsia="華康隸書體W5" w:hAnsi="華康隸書體W5" w:hint="eastAsia"/>
        </w:rPr>
        <w:t>○•○</w:t>
      </w:r>
      <w:r w:rsidR="00FD0431">
        <w:rPr>
          <w:rFonts w:hint="eastAsia"/>
        </w:rPr>
        <w:t>五式者</w:t>
      </w:r>
      <w:r w:rsidR="006C4C45">
        <w:t>，</w:t>
      </w:r>
      <w:r w:rsidR="00FD0431">
        <w:rPr>
          <w:rFonts w:hint="eastAsia"/>
        </w:rPr>
        <w:t>百分瓦之五也</w:t>
      </w:r>
      <w:r w:rsidR="006C4C45">
        <w:t>，</w:t>
      </w:r>
      <w:r w:rsidR="00FD0431">
        <w:rPr>
          <w:rFonts w:hint="eastAsia"/>
        </w:rPr>
        <w:t>蓋按算數之定式</w:t>
      </w:r>
      <w:r w:rsidR="006C4C45">
        <w:t>，</w:t>
      </w:r>
      <w:r w:rsidR="00FD0431">
        <w:rPr>
          <w:rFonts w:hint="eastAsia"/>
        </w:rPr>
        <w:t>原點上為整數</w:t>
      </w:r>
      <w:r w:rsidR="006C4C45">
        <w:t>，</w:t>
      </w:r>
      <w:r w:rsidR="00FD0431">
        <w:rPr>
          <w:rFonts w:hint="eastAsia"/>
        </w:rPr>
        <w:t>點下為分數也。</w:t>
      </w:r>
    </w:p>
    <w:p w:rsidR="00FD0431" w:rsidRDefault="00FD0431" w:rsidP="00FD0431">
      <w:pPr>
        <w:pStyle w:val="2f3"/>
        <w:ind w:firstLine="712"/>
      </w:pPr>
      <w:r>
        <w:rPr>
          <w:rFonts w:hint="eastAsia"/>
        </w:rPr>
        <w:t>十、蓽澄茄中西藥中皆有之</w:t>
      </w:r>
      <w:r w:rsidR="006C4C45">
        <w:t>，</w:t>
      </w:r>
      <w:r>
        <w:rPr>
          <w:rFonts w:hint="eastAsia"/>
        </w:rPr>
        <w:t>而此書載</w:t>
      </w:r>
      <w:r w:rsidR="00D24630">
        <w:rPr>
          <w:rFonts w:hint="eastAsia"/>
        </w:rPr>
        <w:t>於</w:t>
      </w:r>
      <w:r>
        <w:rPr>
          <w:rFonts w:hint="eastAsia"/>
        </w:rPr>
        <w:t>西藥之中</w:t>
      </w:r>
      <w:r w:rsidR="006C4C45">
        <w:t>，</w:t>
      </w:r>
      <w:r>
        <w:rPr>
          <w:rFonts w:hint="eastAsia"/>
        </w:rPr>
        <w:t>因西人論此藥功用與中說不同</w:t>
      </w:r>
      <w:r w:rsidR="006C4C45">
        <w:t>，</w:t>
      </w:r>
      <w:r>
        <w:rPr>
          <w:rFonts w:hint="eastAsia"/>
        </w:rPr>
        <w:t>且其所論之功用</w:t>
      </w:r>
      <w:r w:rsidR="006C4C45">
        <w:t>，</w:t>
      </w:r>
      <w:r>
        <w:rPr>
          <w:rFonts w:hint="eastAsia"/>
        </w:rPr>
        <w:t>又確實可以徵信</w:t>
      </w:r>
      <w:r w:rsidR="006C4C45">
        <w:t>，</w:t>
      </w:r>
      <w:r>
        <w:rPr>
          <w:rFonts w:hint="eastAsia"/>
        </w:rPr>
        <w:t>至購此藥時</w:t>
      </w:r>
      <w:r w:rsidR="006C4C45">
        <w:t>，</w:t>
      </w:r>
      <w:r>
        <w:rPr>
          <w:rFonts w:hint="eastAsia"/>
        </w:rPr>
        <w:t>又必購</w:t>
      </w:r>
      <w:r w:rsidR="00D24630">
        <w:rPr>
          <w:rFonts w:hint="eastAsia"/>
        </w:rPr>
        <w:t>於</w:t>
      </w:r>
      <w:r>
        <w:rPr>
          <w:rFonts w:hint="eastAsia"/>
        </w:rPr>
        <w:t>西藥房中</w:t>
      </w:r>
      <w:r w:rsidR="006C4C45">
        <w:t>，</w:t>
      </w:r>
      <w:r>
        <w:rPr>
          <w:rFonts w:hint="eastAsia"/>
        </w:rPr>
        <w:t>用之方效。蓋此藥在中藥為背用之藥</w:t>
      </w:r>
      <w:r w:rsidR="006C4C45">
        <w:t>，</w:t>
      </w:r>
      <w:r>
        <w:rPr>
          <w:rFonts w:hint="eastAsia"/>
        </w:rPr>
        <w:t>皆陳腐不堪用</w:t>
      </w:r>
      <w:r w:rsidR="006C4C45">
        <w:t>，</w:t>
      </w:r>
      <w:r>
        <w:rPr>
          <w:rFonts w:hint="eastAsia"/>
        </w:rPr>
        <w:t>而西人最慣用之</w:t>
      </w:r>
      <w:r w:rsidR="006C4C45">
        <w:t>，</w:t>
      </w:r>
      <w:r>
        <w:rPr>
          <w:rFonts w:hint="eastAsia"/>
        </w:rPr>
        <w:t>且所制之末又精工也。</w:t>
      </w:r>
    </w:p>
    <w:p w:rsidR="00FC6830" w:rsidRDefault="00FD0431" w:rsidP="00FD0431">
      <w:pPr>
        <w:pStyle w:val="2f3"/>
        <w:ind w:firstLine="712"/>
      </w:pPr>
      <w:r>
        <w:rPr>
          <w:rFonts w:hint="eastAsia"/>
        </w:rPr>
        <w:t>十一、斯書前曾出版</w:t>
      </w:r>
      <w:r w:rsidR="00D24630">
        <w:rPr>
          <w:rFonts w:hint="eastAsia"/>
        </w:rPr>
        <w:t>於</w:t>
      </w:r>
      <w:r>
        <w:rPr>
          <w:rFonts w:hint="eastAsia"/>
        </w:rPr>
        <w:t>民紀十三年</w:t>
      </w:r>
      <w:r w:rsidR="006C4C45">
        <w:t>，</w:t>
      </w:r>
      <w:r>
        <w:rPr>
          <w:rFonts w:hint="eastAsia"/>
        </w:rPr>
        <w:t>今已盡售</w:t>
      </w:r>
      <w:r w:rsidR="006C4C45">
        <w:t>，</w:t>
      </w:r>
      <w:r>
        <w:rPr>
          <w:rFonts w:hint="eastAsia"/>
        </w:rPr>
        <w:t>因即原版</w:t>
      </w:r>
      <w:r w:rsidR="006C4C45">
        <w:t>，</w:t>
      </w:r>
      <w:r>
        <w:rPr>
          <w:rFonts w:hint="eastAsia"/>
        </w:rPr>
        <w:t>增加藥味</w:t>
      </w:r>
      <w:r w:rsidR="006C4C45">
        <w:t>，</w:t>
      </w:r>
      <w:r>
        <w:rPr>
          <w:rFonts w:hint="eastAsia"/>
        </w:rPr>
        <w:t>講論若干</w:t>
      </w:r>
      <w:r w:rsidR="006C4C45">
        <w:t>，</w:t>
      </w:r>
      <w:r>
        <w:rPr>
          <w:rFonts w:hint="eastAsia"/>
        </w:rPr>
        <w:t>出再版</w:t>
      </w:r>
      <w:r w:rsidR="006C4C45">
        <w:t>，</w:t>
      </w:r>
      <w:r>
        <w:rPr>
          <w:rFonts w:hint="eastAsia"/>
        </w:rPr>
        <w:t>故名為《增廣衷中參西錄》四期</w:t>
      </w:r>
      <w:r w:rsidR="006C4C45">
        <w:t>，</w:t>
      </w:r>
      <w:r>
        <w:rPr>
          <w:rFonts w:hint="eastAsia"/>
        </w:rPr>
        <w:t>所以別</w:t>
      </w:r>
      <w:r w:rsidR="00D24630">
        <w:rPr>
          <w:rFonts w:hint="eastAsia"/>
        </w:rPr>
        <w:t>於</w:t>
      </w:r>
      <w:r>
        <w:rPr>
          <w:rFonts w:hint="eastAsia"/>
        </w:rPr>
        <w:t>初出之版也。</w:t>
      </w:r>
    </w:p>
    <w:p w:rsidR="00FC6830" w:rsidRDefault="00FC6830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1C7F4A" w:rsidRPr="00FC6830" w:rsidRDefault="001C7F4A" w:rsidP="00FC6830">
      <w:pPr>
        <w:pStyle w:val="2f3"/>
        <w:ind w:firstLine="952"/>
        <w:rPr>
          <w:sz w:val="40"/>
          <w:szCs w:val="40"/>
        </w:rPr>
      </w:pPr>
    </w:p>
    <w:p w:rsidR="00FC6830" w:rsidRDefault="00FC6830" w:rsidP="00FC6830">
      <w:pPr>
        <w:pStyle w:val="75"/>
      </w:pPr>
    </w:p>
    <w:p w:rsidR="00FC6830" w:rsidRDefault="00FC6830" w:rsidP="00FC6830">
      <w:pPr>
        <w:pStyle w:val="75"/>
      </w:pPr>
    </w:p>
    <w:p w:rsidR="00FC6830" w:rsidRDefault="00FC6830" w:rsidP="00FC6830">
      <w:pPr>
        <w:pStyle w:val="75"/>
      </w:pPr>
      <w:bookmarkStart w:id="458" w:name="_Toc7560920"/>
      <w:r>
        <w:rPr>
          <w:rFonts w:hint="eastAsia"/>
        </w:rPr>
        <w:t>︿第一卷﹀</w:t>
      </w:r>
      <w:bookmarkEnd w:id="458"/>
    </w:p>
    <w:p w:rsidR="005E036A" w:rsidRDefault="005E036A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885B37" w:rsidRDefault="00885B37" w:rsidP="00657751">
      <w:pPr>
        <w:pStyle w:val="1b"/>
      </w:pPr>
      <w:bookmarkStart w:id="459" w:name="_Toc223762807"/>
      <w:bookmarkStart w:id="460" w:name="_Toc7560921"/>
      <w:bookmarkEnd w:id="449"/>
      <w:r>
        <w:rPr>
          <w:rFonts w:hint="eastAsia"/>
        </w:rPr>
        <w:lastRenderedPageBreak/>
        <w:t>石膏解</w:t>
      </w:r>
      <w:bookmarkEnd w:id="459"/>
      <w:bookmarkEnd w:id="460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石膏之質原為硫</w:t>
      </w:r>
      <w:r w:rsidR="00FC6830">
        <w:rPr>
          <w:rFonts w:hint="eastAsia"/>
        </w:rPr>
        <w:t>氧</w:t>
      </w:r>
      <w:r>
        <w:rPr>
          <w:rFonts w:hint="eastAsia"/>
        </w:rPr>
        <w:t>輕鈣化合而成</w:t>
      </w:r>
      <w:r w:rsidR="006C4C45">
        <w:rPr>
          <w:rFonts w:hint="eastAsia"/>
        </w:rPr>
        <w:t>，</w:t>
      </w:r>
      <w:r>
        <w:rPr>
          <w:rFonts w:hint="eastAsia"/>
        </w:rPr>
        <w:t>其性涼而能散</w:t>
      </w:r>
      <w:r w:rsidR="006C4C45">
        <w:rPr>
          <w:rFonts w:hint="eastAsia"/>
        </w:rPr>
        <w:t>，</w:t>
      </w:r>
      <w:r>
        <w:rPr>
          <w:rFonts w:hint="eastAsia"/>
        </w:rPr>
        <w:t>有透表解肌之力</w:t>
      </w:r>
      <w:r w:rsidR="006C4C45">
        <w:rPr>
          <w:rFonts w:hint="eastAsia"/>
        </w:rPr>
        <w:t>，</w:t>
      </w:r>
      <w:r>
        <w:rPr>
          <w:rFonts w:hint="eastAsia"/>
        </w:rPr>
        <w:t>為清陽明胃腑實熱之聖藥</w:t>
      </w:r>
      <w:r w:rsidR="006C4C45">
        <w:rPr>
          <w:rFonts w:hint="eastAsia"/>
        </w:rPr>
        <w:t>，</w:t>
      </w:r>
      <w:r>
        <w:rPr>
          <w:rFonts w:hint="eastAsia"/>
        </w:rPr>
        <w:t>無論內傷、外感用之皆效</w:t>
      </w:r>
      <w:r w:rsidR="006C4C45">
        <w:rPr>
          <w:rFonts w:hint="eastAsia"/>
        </w:rPr>
        <w:t>，</w:t>
      </w:r>
      <w:r>
        <w:rPr>
          <w:rFonts w:hint="eastAsia"/>
        </w:rPr>
        <w:t>即他臟腑有實熱者用之亦效。</w:t>
      </w:r>
      <w:r w:rsidR="00D16ED2">
        <w:rPr>
          <w:rFonts w:hint="eastAsia"/>
        </w:rPr>
        <w:t>《本經》</w:t>
      </w:r>
      <w:r>
        <w:rPr>
          <w:rFonts w:hint="eastAsia"/>
        </w:rPr>
        <w:t>原謂其微寒</w:t>
      </w:r>
      <w:r w:rsidR="006C4C45">
        <w:rPr>
          <w:rFonts w:hint="eastAsia"/>
        </w:rPr>
        <w:t>，</w:t>
      </w:r>
      <w:r>
        <w:rPr>
          <w:rFonts w:hint="eastAsia"/>
        </w:rPr>
        <w:t>其寒涼之力遠遜</w:t>
      </w:r>
      <w:r w:rsidR="00D24630">
        <w:rPr>
          <w:rFonts w:hint="eastAsia"/>
        </w:rPr>
        <w:t>於</w:t>
      </w:r>
      <w:r>
        <w:rPr>
          <w:rFonts w:hint="eastAsia"/>
        </w:rPr>
        <w:t>黃連、龍膽草、知母、黃柏等藥</w:t>
      </w:r>
      <w:r w:rsidR="006C4C45">
        <w:rPr>
          <w:rFonts w:hint="eastAsia"/>
        </w:rPr>
        <w:t>，</w:t>
      </w:r>
      <w:r>
        <w:rPr>
          <w:rFonts w:hint="eastAsia"/>
        </w:rPr>
        <w:t>而其退熱之功效則遠過</w:t>
      </w:r>
      <w:r w:rsidR="00D24630">
        <w:rPr>
          <w:rFonts w:hint="eastAsia"/>
        </w:rPr>
        <w:t>於</w:t>
      </w:r>
      <w:r>
        <w:rPr>
          <w:rFonts w:hint="eastAsia"/>
        </w:rPr>
        <w:t>諸藥。</w:t>
      </w:r>
      <w:r w:rsidR="00D16ED2">
        <w:rPr>
          <w:rFonts w:hint="eastAsia"/>
        </w:rPr>
        <w:t>《本經》</w:t>
      </w:r>
      <w:r>
        <w:rPr>
          <w:rFonts w:hint="eastAsia"/>
        </w:rPr>
        <w:t>謂其微寒</w:t>
      </w:r>
      <w:r w:rsidR="006C4C45">
        <w:rPr>
          <w:rFonts w:hint="eastAsia"/>
        </w:rPr>
        <w:t>，</w:t>
      </w:r>
      <w:r>
        <w:rPr>
          <w:rFonts w:hint="eastAsia"/>
        </w:rPr>
        <w:t>則性非大寒可知。且謂其宜</w:t>
      </w:r>
      <w:r w:rsidR="00D24630">
        <w:rPr>
          <w:rFonts w:hint="eastAsia"/>
        </w:rPr>
        <w:t>於</w:t>
      </w:r>
      <w:r>
        <w:rPr>
          <w:rFonts w:hint="eastAsia"/>
        </w:rPr>
        <w:t>產乳</w:t>
      </w:r>
      <w:r w:rsidR="006C4C45">
        <w:rPr>
          <w:rFonts w:hint="eastAsia"/>
        </w:rPr>
        <w:t>，</w:t>
      </w:r>
      <w:r>
        <w:rPr>
          <w:rFonts w:hint="eastAsia"/>
        </w:rPr>
        <w:t>其性尤純良可知。蓋言其性不甚寒涼</w:t>
      </w:r>
      <w:r w:rsidR="006C4C45">
        <w:rPr>
          <w:rFonts w:hint="eastAsia"/>
        </w:rPr>
        <w:t>，</w:t>
      </w:r>
      <w:r>
        <w:rPr>
          <w:rFonts w:hint="eastAsia"/>
        </w:rPr>
        <w:t>可用</w:t>
      </w:r>
      <w:r w:rsidR="00D24630">
        <w:rPr>
          <w:rFonts w:hint="eastAsia"/>
        </w:rPr>
        <w:t>於</w:t>
      </w:r>
      <w:r>
        <w:rPr>
          <w:rFonts w:hint="eastAsia"/>
        </w:rPr>
        <w:t>產後也。乃後世注</w:t>
      </w:r>
      <w:r w:rsidR="00D16ED2">
        <w:rPr>
          <w:rFonts w:hint="eastAsia"/>
        </w:rPr>
        <w:t>《本經》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不知產乳之乳字原作生字解</w:t>
      </w:r>
      <w:r w:rsidR="006C4C45">
        <w:rPr>
          <w:rFonts w:hint="eastAsia"/>
        </w:rPr>
        <w:t>，</w:t>
      </w:r>
      <w:r>
        <w:rPr>
          <w:rFonts w:hint="eastAsia"/>
        </w:rPr>
        <w:t>而竟謂石膏能治婦人無乳</w:t>
      </w:r>
      <w:r w:rsidR="006C4C45">
        <w:rPr>
          <w:rFonts w:hint="eastAsia"/>
        </w:rPr>
        <w:t>，</w:t>
      </w:r>
      <w:r>
        <w:rPr>
          <w:rFonts w:hint="eastAsia"/>
        </w:rPr>
        <w:t>支離殊甚。要知產後無外感之熱</w:t>
      </w:r>
      <w:r w:rsidR="006C4C45">
        <w:rPr>
          <w:rFonts w:hint="eastAsia"/>
        </w:rPr>
        <w:t>，</w:t>
      </w:r>
      <w:r>
        <w:rPr>
          <w:rFonts w:hint="eastAsia"/>
        </w:rPr>
        <w:t>石膏原不可用。若確有外感實熱</w:t>
      </w:r>
      <w:r w:rsidR="006C4C45">
        <w:rPr>
          <w:rFonts w:hint="eastAsia"/>
        </w:rPr>
        <w:t>，</w:t>
      </w:r>
      <w:r>
        <w:rPr>
          <w:rFonts w:hint="eastAsia"/>
        </w:rPr>
        <w:t>他涼藥或在所忌</w:t>
      </w:r>
      <w:r w:rsidR="006C4C45">
        <w:rPr>
          <w:rFonts w:hint="eastAsia"/>
        </w:rPr>
        <w:t>，</w:t>
      </w:r>
      <w:r>
        <w:rPr>
          <w:rFonts w:hint="eastAsia"/>
        </w:rPr>
        <w:t>而獨不忌石膏</w:t>
      </w:r>
      <w:r w:rsidR="006C4C45">
        <w:rPr>
          <w:rFonts w:hint="eastAsia"/>
        </w:rPr>
        <w:t>，</w:t>
      </w:r>
      <w:r>
        <w:rPr>
          <w:rFonts w:hint="eastAsia"/>
        </w:rPr>
        <w:t>以石膏之性非大寒</w:t>
      </w:r>
      <w:r w:rsidR="006C4C45">
        <w:rPr>
          <w:rFonts w:hint="eastAsia"/>
        </w:rPr>
        <w:t>，</w:t>
      </w:r>
      <w:r>
        <w:rPr>
          <w:rFonts w:hint="eastAsia"/>
        </w:rPr>
        <w:t>乃微寒也。是以漢季張仲景所著《金匱》中有竹皮大丸</w:t>
      </w:r>
      <w:r w:rsidR="006C4C45">
        <w:rPr>
          <w:rFonts w:hint="eastAsia"/>
        </w:rPr>
        <w:t>，</w:t>
      </w:r>
      <w:r>
        <w:rPr>
          <w:rFonts w:hint="eastAsia"/>
        </w:rPr>
        <w:t>治婦人乳中虛、煩亂、嘔逆</w:t>
      </w:r>
      <w:r w:rsidR="006C4C45">
        <w:rPr>
          <w:rFonts w:hint="eastAsia"/>
        </w:rPr>
        <w:t>，</w:t>
      </w:r>
      <w:r>
        <w:rPr>
          <w:rFonts w:hint="eastAsia"/>
        </w:rPr>
        <w:t>中有石膏。夫乳中者</w:t>
      </w:r>
      <w:r w:rsidR="006C4C45">
        <w:rPr>
          <w:rFonts w:hint="eastAsia"/>
        </w:rPr>
        <w:t>，</w:t>
      </w:r>
      <w:r>
        <w:rPr>
          <w:rFonts w:hint="eastAsia"/>
        </w:rPr>
        <w:t>生子之時也</w:t>
      </w:r>
      <w:r w:rsidR="006C4C45">
        <w:rPr>
          <w:rFonts w:hint="eastAsia"/>
        </w:rPr>
        <w:t>，</w:t>
      </w:r>
      <w:r>
        <w:rPr>
          <w:rFonts w:hint="eastAsia"/>
        </w:rPr>
        <w:t>其煩亂嘔逆必有外感之實熱也</w:t>
      </w:r>
      <w:r w:rsidR="006C4C45">
        <w:rPr>
          <w:rFonts w:hint="eastAsia"/>
        </w:rPr>
        <w:t>，</w:t>
      </w:r>
      <w:r>
        <w:rPr>
          <w:rFonts w:hint="eastAsia"/>
        </w:rPr>
        <w:t>此實通</w:t>
      </w:r>
      <w:r w:rsidR="00D16ED2">
        <w:rPr>
          <w:rFonts w:hint="eastAsia"/>
        </w:rPr>
        <w:t>《本經》</w:t>
      </w:r>
      <w:r>
        <w:rPr>
          <w:rFonts w:hint="eastAsia"/>
        </w:rPr>
        <w:t>石膏主產乳之義以立方也。石膏醫者多誤認為大寒而</w:t>
      </w:r>
      <w:r w:rsidR="00FC6830">
        <w:rPr>
          <w:rFonts w:hint="eastAsia"/>
        </w:rPr>
        <w:t>煅</w:t>
      </w:r>
      <w:r>
        <w:rPr>
          <w:rFonts w:hint="eastAsia"/>
        </w:rPr>
        <w:t>用之</w:t>
      </w:r>
      <w:r w:rsidR="006C4C45">
        <w:rPr>
          <w:rFonts w:hint="eastAsia"/>
        </w:rPr>
        <w:t>，</w:t>
      </w:r>
      <w:r>
        <w:rPr>
          <w:rFonts w:hint="eastAsia"/>
        </w:rPr>
        <w:t>則宣散之性變為收斂（點豆腐者必用</w:t>
      </w:r>
      <w:r w:rsidR="006C4C45">
        <w:rPr>
          <w:rFonts w:hint="eastAsia"/>
        </w:rPr>
        <w:t>，</w:t>
      </w:r>
      <w:r>
        <w:rPr>
          <w:rFonts w:hint="eastAsia"/>
        </w:rPr>
        <w:t>取其能收斂也）</w:t>
      </w:r>
      <w:r w:rsidR="006C4C45">
        <w:rPr>
          <w:rFonts w:hint="eastAsia"/>
        </w:rPr>
        <w:t>，</w:t>
      </w:r>
      <w:r>
        <w:rPr>
          <w:rFonts w:hint="eastAsia"/>
        </w:rPr>
        <w:t>以治外感有實熱者</w:t>
      </w:r>
      <w:r w:rsidR="006C4C45">
        <w:rPr>
          <w:rFonts w:hint="eastAsia"/>
        </w:rPr>
        <w:t>，</w:t>
      </w:r>
      <w:r>
        <w:rPr>
          <w:rFonts w:hint="eastAsia"/>
        </w:rPr>
        <w:t>竟將其痰火斂住</w:t>
      </w:r>
      <w:r w:rsidR="006C4C45">
        <w:rPr>
          <w:rFonts w:hint="eastAsia"/>
        </w:rPr>
        <w:t>，</w:t>
      </w:r>
      <w:r>
        <w:rPr>
          <w:rFonts w:hint="eastAsia"/>
        </w:rPr>
        <w:t>凝結不散</w:t>
      </w:r>
      <w:r w:rsidR="006C4C45">
        <w:rPr>
          <w:rFonts w:hint="eastAsia"/>
        </w:rPr>
        <w:t>，</w:t>
      </w:r>
      <w:r>
        <w:rPr>
          <w:rFonts w:hint="eastAsia"/>
        </w:rPr>
        <w:t>用至一兩即足傷人</w:t>
      </w:r>
      <w:r w:rsidR="006C4C45">
        <w:rPr>
          <w:rFonts w:hint="eastAsia"/>
        </w:rPr>
        <w:t>，</w:t>
      </w:r>
      <w:r>
        <w:rPr>
          <w:rFonts w:hint="eastAsia"/>
        </w:rPr>
        <w:t>是變金丹為鴆毒也。迨至誤用石膏僨事</w:t>
      </w:r>
      <w:r w:rsidR="006C4C45">
        <w:rPr>
          <w:rFonts w:hint="eastAsia"/>
        </w:rPr>
        <w:t>，</w:t>
      </w:r>
      <w:r>
        <w:rPr>
          <w:rFonts w:hint="eastAsia"/>
        </w:rPr>
        <w:t>流俗之見</w:t>
      </w:r>
      <w:r w:rsidR="006C4C45">
        <w:rPr>
          <w:rFonts w:hint="eastAsia"/>
        </w:rPr>
        <w:t>，</w:t>
      </w:r>
      <w:r>
        <w:rPr>
          <w:rFonts w:hint="eastAsia"/>
        </w:rPr>
        <w:t>不知其咎在不在石膏</w:t>
      </w:r>
      <w:r w:rsidR="006C4C45">
        <w:rPr>
          <w:rFonts w:hint="eastAsia"/>
        </w:rPr>
        <w:t>，</w:t>
      </w:r>
      <w:r>
        <w:rPr>
          <w:rFonts w:hint="eastAsia"/>
        </w:rPr>
        <w:t>轉謂石膏用之其猛烈猶足傷人</w:t>
      </w:r>
      <w:r w:rsidR="006C4C45">
        <w:rPr>
          <w:rFonts w:hint="eastAsia"/>
        </w:rPr>
        <w:t>，</w:t>
      </w:r>
      <w:r>
        <w:rPr>
          <w:rFonts w:hint="eastAsia"/>
        </w:rPr>
        <w:t>而不者更可知矣。</w:t>
      </w:r>
      <w:r w:rsidR="00D24630">
        <w:rPr>
          <w:rFonts w:hint="eastAsia"/>
        </w:rPr>
        <w:t>於</w:t>
      </w:r>
      <w:r>
        <w:rPr>
          <w:rFonts w:hint="eastAsia"/>
        </w:rPr>
        <w:t>是一倡百和</w:t>
      </w:r>
      <w:r w:rsidR="006C4C45">
        <w:rPr>
          <w:rFonts w:hint="eastAsia"/>
        </w:rPr>
        <w:t>，</w:t>
      </w:r>
      <w:r>
        <w:rPr>
          <w:rFonts w:hint="eastAsia"/>
        </w:rPr>
        <w:t>遂視用石膏為畏途</w:t>
      </w:r>
      <w:r w:rsidR="006C4C45">
        <w:rPr>
          <w:rFonts w:hint="eastAsia"/>
        </w:rPr>
        <w:t>，</w:t>
      </w:r>
      <w:r>
        <w:rPr>
          <w:rFonts w:hint="eastAsia"/>
        </w:rPr>
        <w:t>即有放膽用者</w:t>
      </w:r>
      <w:r w:rsidR="006C4C45">
        <w:rPr>
          <w:rFonts w:hint="eastAsia"/>
        </w:rPr>
        <w:t>，</w:t>
      </w:r>
      <w:r>
        <w:rPr>
          <w:rFonts w:hint="eastAsia"/>
        </w:rPr>
        <w:t>亦不過七八錢而止。夫石膏之質甚重</w:t>
      </w:r>
      <w:r w:rsidR="006C4C45">
        <w:rPr>
          <w:rFonts w:hint="eastAsia"/>
        </w:rPr>
        <w:t>，</w:t>
      </w:r>
      <w:r>
        <w:rPr>
          <w:rFonts w:hint="eastAsia"/>
        </w:rPr>
        <w:t>七八錢不過一大撮耳。以微寒之藥</w:t>
      </w:r>
      <w:r w:rsidR="006C4C45">
        <w:rPr>
          <w:rFonts w:hint="eastAsia"/>
        </w:rPr>
        <w:t>，</w:t>
      </w:r>
      <w:r>
        <w:rPr>
          <w:rFonts w:hint="eastAsia"/>
        </w:rPr>
        <w:t>欲用一大撮撲滅寒溫燎原之熱</w:t>
      </w:r>
      <w:r w:rsidR="006C4C45">
        <w:rPr>
          <w:rFonts w:hint="eastAsia"/>
        </w:rPr>
        <w:t>，</w:t>
      </w:r>
      <w:r>
        <w:rPr>
          <w:rFonts w:hint="eastAsia"/>
        </w:rPr>
        <w:t>又何能有大效。是以愚用生石膏以治外感實熱</w:t>
      </w:r>
      <w:r w:rsidR="006C4C45">
        <w:rPr>
          <w:rFonts w:hint="eastAsia"/>
        </w:rPr>
        <w:t>，</w:t>
      </w:r>
      <w:r>
        <w:rPr>
          <w:rFonts w:hint="eastAsia"/>
        </w:rPr>
        <w:t>輕證亦必至兩許</w:t>
      </w:r>
      <w:r w:rsidR="006C4C45">
        <w:rPr>
          <w:rFonts w:hint="eastAsia"/>
        </w:rPr>
        <w:t>，</w:t>
      </w:r>
      <w:r>
        <w:rPr>
          <w:rFonts w:hint="eastAsia"/>
        </w:rPr>
        <w:t>若實熱熾盛</w:t>
      </w:r>
      <w:r w:rsidR="006C4C45">
        <w:rPr>
          <w:rFonts w:hint="eastAsia"/>
        </w:rPr>
        <w:t>，</w:t>
      </w:r>
      <w:r>
        <w:rPr>
          <w:rFonts w:hint="eastAsia"/>
        </w:rPr>
        <w:t>又恆重用至四五兩</w:t>
      </w:r>
      <w:r w:rsidR="006C4C45">
        <w:rPr>
          <w:rFonts w:hint="eastAsia"/>
        </w:rPr>
        <w:t>，</w:t>
      </w:r>
      <w:r>
        <w:rPr>
          <w:rFonts w:hint="eastAsia"/>
        </w:rPr>
        <w:t>或七八兩</w:t>
      </w:r>
      <w:r w:rsidR="006C4C45">
        <w:rPr>
          <w:rFonts w:hint="eastAsia"/>
        </w:rPr>
        <w:t>，</w:t>
      </w:r>
      <w:r>
        <w:rPr>
          <w:rFonts w:hint="eastAsia"/>
        </w:rPr>
        <w:t>或單用</w:t>
      </w:r>
      <w:r w:rsidR="006C4C45">
        <w:rPr>
          <w:rFonts w:hint="eastAsia"/>
        </w:rPr>
        <w:t>，</w:t>
      </w:r>
      <w:r>
        <w:rPr>
          <w:rFonts w:hint="eastAsia"/>
        </w:rPr>
        <w:t>或與他藥同用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必煎湯三四茶杯</w:t>
      </w:r>
      <w:r w:rsidR="006C4C45">
        <w:rPr>
          <w:rFonts w:hint="eastAsia"/>
        </w:rPr>
        <w:t>，</w:t>
      </w:r>
      <w:r>
        <w:rPr>
          <w:rFonts w:hint="eastAsia"/>
        </w:rPr>
        <w:t>分四五次徐徐溫飲下</w:t>
      </w:r>
      <w:r w:rsidR="006C4C45">
        <w:rPr>
          <w:rFonts w:hint="eastAsia"/>
        </w:rPr>
        <w:t>，</w:t>
      </w:r>
      <w:r>
        <w:rPr>
          <w:rFonts w:hint="eastAsia"/>
        </w:rPr>
        <w:t>熱退不必盡劑。如此多煎徐服者</w:t>
      </w:r>
      <w:r w:rsidR="006C4C45">
        <w:rPr>
          <w:rFonts w:hint="eastAsia"/>
        </w:rPr>
        <w:t>，</w:t>
      </w:r>
      <w:r>
        <w:rPr>
          <w:rFonts w:hint="eastAsia"/>
        </w:rPr>
        <w:t>欲以免病家之疑懼</w:t>
      </w:r>
      <w:r w:rsidR="006C4C45">
        <w:rPr>
          <w:rFonts w:hint="eastAsia"/>
        </w:rPr>
        <w:t>，</w:t>
      </w:r>
      <w:r>
        <w:rPr>
          <w:rFonts w:hint="eastAsia"/>
        </w:rPr>
        <w:t>且欲其藥力常在上焦、中焦</w:t>
      </w:r>
      <w:r w:rsidR="006C4C45">
        <w:rPr>
          <w:rFonts w:hint="eastAsia"/>
        </w:rPr>
        <w:t>，</w:t>
      </w:r>
      <w:r>
        <w:rPr>
          <w:rFonts w:hint="eastAsia"/>
        </w:rPr>
        <w:t>而寒涼不至下侵致滑瀉也。蓋石膏生用以治外感實熱</w:t>
      </w:r>
      <w:r w:rsidR="006C4C45">
        <w:rPr>
          <w:rFonts w:hint="eastAsia"/>
        </w:rPr>
        <w:t>，</w:t>
      </w:r>
      <w:r>
        <w:rPr>
          <w:rFonts w:hint="eastAsia"/>
        </w:rPr>
        <w:t>斷無傷人之理</w:t>
      </w:r>
      <w:r w:rsidR="006C4C45">
        <w:rPr>
          <w:rFonts w:hint="eastAsia"/>
        </w:rPr>
        <w:t>，</w:t>
      </w:r>
      <w:r>
        <w:rPr>
          <w:rFonts w:hint="eastAsia"/>
        </w:rPr>
        <w:t>且放膽用之</w:t>
      </w:r>
      <w:r w:rsidR="006C4C45">
        <w:rPr>
          <w:rFonts w:hint="eastAsia"/>
        </w:rPr>
        <w:t>，</w:t>
      </w:r>
      <w:r>
        <w:rPr>
          <w:rFonts w:hint="eastAsia"/>
        </w:rPr>
        <w:t>亦斷無不退熱之理。惟熱實脈虛者</w:t>
      </w:r>
      <w:r w:rsidR="006C4C45">
        <w:rPr>
          <w:rFonts w:hint="eastAsia"/>
        </w:rPr>
        <w:t>，</w:t>
      </w:r>
      <w:r>
        <w:rPr>
          <w:rFonts w:hint="eastAsia"/>
        </w:rPr>
        <w:t>其人必實熱兼有虛熱</w:t>
      </w:r>
      <w:r w:rsidR="006C4C45">
        <w:rPr>
          <w:rFonts w:hint="eastAsia"/>
        </w:rPr>
        <w:t>，</w:t>
      </w:r>
      <w:r>
        <w:rPr>
          <w:rFonts w:hint="eastAsia"/>
        </w:rPr>
        <w:t>仿白虎加人參湯之義</w:t>
      </w:r>
      <w:r w:rsidR="006C4C45">
        <w:rPr>
          <w:rFonts w:hint="eastAsia"/>
        </w:rPr>
        <w:t>，</w:t>
      </w:r>
      <w:r>
        <w:rPr>
          <w:rFonts w:hint="eastAsia"/>
        </w:rPr>
        <w:t>以人參佐石膏亦必能退熱。蓋諸藥之退熱</w:t>
      </w:r>
      <w:r w:rsidR="006C4C45">
        <w:rPr>
          <w:rFonts w:hint="eastAsia"/>
        </w:rPr>
        <w:t>，</w:t>
      </w:r>
      <w:r>
        <w:rPr>
          <w:rFonts w:hint="eastAsia"/>
        </w:rPr>
        <w:t>以寒勝熱也</w:t>
      </w:r>
      <w:r w:rsidR="006C4C45">
        <w:rPr>
          <w:rFonts w:hint="eastAsia"/>
        </w:rPr>
        <w:t>，</w:t>
      </w:r>
      <w:r>
        <w:rPr>
          <w:rFonts w:hint="eastAsia"/>
        </w:rPr>
        <w:t>而石膏之退熱</w:t>
      </w:r>
      <w:r w:rsidR="006C4C45">
        <w:rPr>
          <w:rFonts w:hint="eastAsia"/>
        </w:rPr>
        <w:t>，</w:t>
      </w:r>
      <w:r>
        <w:rPr>
          <w:rFonts w:hint="eastAsia"/>
        </w:rPr>
        <w:t>逐熱外出也。是以將石膏煎服之後</w:t>
      </w:r>
      <w:r w:rsidR="006C4C45">
        <w:rPr>
          <w:rFonts w:hint="eastAsia"/>
        </w:rPr>
        <w:t>，</w:t>
      </w:r>
      <w:r>
        <w:rPr>
          <w:rFonts w:hint="eastAsia"/>
        </w:rPr>
        <w:t>能使內蘊之熱</w:t>
      </w:r>
      <w:r w:rsidR="006C4C45">
        <w:rPr>
          <w:rFonts w:hint="eastAsia"/>
        </w:rPr>
        <w:t>，</w:t>
      </w:r>
      <w:r>
        <w:rPr>
          <w:rFonts w:hint="eastAsia"/>
        </w:rPr>
        <w:t>息息自毛孔透出</w:t>
      </w:r>
      <w:r w:rsidR="006C4C45">
        <w:rPr>
          <w:rFonts w:hint="eastAsia"/>
        </w:rPr>
        <w:t>，</w:t>
      </w:r>
      <w:r>
        <w:rPr>
          <w:rFonts w:hint="eastAsia"/>
        </w:rPr>
        <w:t>且因其含有硫</w:t>
      </w:r>
      <w:r w:rsidR="00FC6830">
        <w:rPr>
          <w:rFonts w:hint="eastAsia"/>
        </w:rPr>
        <w:t>氧氫</w:t>
      </w:r>
      <w:r w:rsidR="006C4C45">
        <w:rPr>
          <w:rFonts w:hint="eastAsia"/>
        </w:rPr>
        <w:t>，</w:t>
      </w:r>
      <w:r>
        <w:rPr>
          <w:rFonts w:hint="eastAsia"/>
        </w:rPr>
        <w:t>原具發表之性</w:t>
      </w:r>
      <w:r w:rsidR="006C4C45">
        <w:rPr>
          <w:rFonts w:hint="eastAsia"/>
        </w:rPr>
        <w:t>，</w:t>
      </w:r>
      <w:r>
        <w:rPr>
          <w:rFonts w:hint="eastAsia"/>
        </w:rPr>
        <w:t>以之煮湯又直如清水</w:t>
      </w:r>
      <w:r w:rsidR="006C4C45">
        <w:rPr>
          <w:rFonts w:hint="eastAsia"/>
        </w:rPr>
        <w:t>，</w:t>
      </w:r>
      <w:r>
        <w:rPr>
          <w:rFonts w:hint="eastAsia"/>
        </w:rPr>
        <w:t>服後其寒涼之力俱隨發表之力外出</w:t>
      </w:r>
      <w:r w:rsidR="006C4C45">
        <w:rPr>
          <w:rFonts w:hint="eastAsia"/>
        </w:rPr>
        <w:t>，</w:t>
      </w:r>
      <w:r>
        <w:rPr>
          <w:rFonts w:hint="eastAsia"/>
        </w:rPr>
        <w:t>而毫無汁漿留中以傷脾胃</w:t>
      </w:r>
      <w:r w:rsidR="006C4C45">
        <w:rPr>
          <w:rFonts w:hint="eastAsia"/>
        </w:rPr>
        <w:t>，</w:t>
      </w:r>
      <w:r>
        <w:rPr>
          <w:rFonts w:hint="eastAsia"/>
        </w:rPr>
        <w:t>是以遇寒溫之大熱</w:t>
      </w:r>
      <w:r w:rsidR="006C4C45">
        <w:rPr>
          <w:rFonts w:hint="eastAsia"/>
        </w:rPr>
        <w:t>，</w:t>
      </w:r>
      <w:r>
        <w:rPr>
          <w:rFonts w:hint="eastAsia"/>
        </w:rPr>
        <w:t>勢若燎原</w:t>
      </w:r>
      <w:r w:rsidR="006C4C45">
        <w:rPr>
          <w:rFonts w:hint="eastAsia"/>
        </w:rPr>
        <w:t>，</w:t>
      </w:r>
      <w:r>
        <w:rPr>
          <w:rFonts w:hint="eastAsia"/>
        </w:rPr>
        <w:t>而放膽投以大劑白虎湯</w:t>
      </w:r>
      <w:r w:rsidR="006C4C45">
        <w:rPr>
          <w:rFonts w:hint="eastAsia"/>
        </w:rPr>
        <w:t>，</w:t>
      </w:r>
      <w:r>
        <w:rPr>
          <w:rFonts w:hint="eastAsia"/>
        </w:rPr>
        <w:t>莫不隨手奏效。其邪實正虛者</w:t>
      </w:r>
      <w:r w:rsidR="006C4C45">
        <w:rPr>
          <w:rFonts w:hint="eastAsia"/>
        </w:rPr>
        <w:t>，</w:t>
      </w:r>
      <w:r>
        <w:rPr>
          <w:rFonts w:hint="eastAsia"/>
        </w:rPr>
        <w:t>投以白虎加人參湯</w:t>
      </w:r>
      <w:r w:rsidR="006C4C45">
        <w:rPr>
          <w:rFonts w:hint="eastAsia"/>
        </w:rPr>
        <w:t>，</w:t>
      </w:r>
      <w:r>
        <w:rPr>
          <w:rFonts w:hint="eastAsia"/>
        </w:rPr>
        <w:t>亦能奏效。蓋石膏之所以善治寒溫者</w:t>
      </w:r>
      <w:r w:rsidR="006C4C45">
        <w:rPr>
          <w:rFonts w:hint="eastAsia"/>
        </w:rPr>
        <w:t>，</w:t>
      </w:r>
      <w:r>
        <w:rPr>
          <w:rFonts w:hint="eastAsia"/>
        </w:rPr>
        <w:t>原恃其原質中之硫</w:t>
      </w:r>
      <w:r w:rsidR="00FC6830">
        <w:rPr>
          <w:rFonts w:hint="eastAsia"/>
        </w:rPr>
        <w:t>氧氫</w:t>
      </w:r>
      <w:r>
        <w:rPr>
          <w:rFonts w:hint="eastAsia"/>
        </w:rPr>
        <w:t>也。若之</w:t>
      </w:r>
      <w:r w:rsidR="006C4C45">
        <w:rPr>
          <w:rFonts w:hint="eastAsia"/>
        </w:rPr>
        <w:t>，</w:t>
      </w:r>
      <w:r>
        <w:rPr>
          <w:rFonts w:hint="eastAsia"/>
        </w:rPr>
        <w:t>其硫</w:t>
      </w:r>
      <w:r w:rsidR="00FC6830">
        <w:rPr>
          <w:rFonts w:hint="eastAsia"/>
        </w:rPr>
        <w:t>氧氫</w:t>
      </w:r>
      <w:r>
        <w:rPr>
          <w:rFonts w:hint="eastAsia"/>
        </w:rPr>
        <w:t>皆飛去</w:t>
      </w:r>
      <w:r w:rsidR="006C4C45">
        <w:rPr>
          <w:rFonts w:hint="eastAsia"/>
        </w:rPr>
        <w:t>，</w:t>
      </w:r>
      <w:r>
        <w:rPr>
          <w:rFonts w:hint="eastAsia"/>
        </w:rPr>
        <w:t>所餘之鈣經即變質</w:t>
      </w:r>
      <w:r w:rsidR="006C4C45">
        <w:rPr>
          <w:rFonts w:hint="eastAsia"/>
        </w:rPr>
        <w:t>，</w:t>
      </w:r>
      <w:r>
        <w:rPr>
          <w:rFonts w:hint="eastAsia"/>
        </w:rPr>
        <w:t>若誤服之</w:t>
      </w:r>
      <w:r w:rsidR="006C4C45">
        <w:rPr>
          <w:rFonts w:hint="eastAsia"/>
        </w:rPr>
        <w:t>，</w:t>
      </w:r>
      <w:r>
        <w:rPr>
          <w:rFonts w:hint="eastAsia"/>
        </w:rPr>
        <w:t>能將人外感之痰火及</w:t>
      </w:r>
      <w:r w:rsidR="00200D85">
        <w:rPr>
          <w:rFonts w:hint="eastAsia"/>
        </w:rPr>
        <w:t>周</w:t>
      </w:r>
      <w:r>
        <w:rPr>
          <w:rFonts w:hint="eastAsia"/>
        </w:rPr>
        <w:t>身之血脈皆為凝結錮閉。是以見有服石膏數錢脈變結代</w:t>
      </w:r>
      <w:r w:rsidR="006C4C45">
        <w:rPr>
          <w:rFonts w:hint="eastAsia"/>
        </w:rPr>
        <w:t>，</w:t>
      </w:r>
      <w:r>
        <w:rPr>
          <w:rFonts w:hint="eastAsia"/>
        </w:rPr>
        <w:t>浸至言語不遂</w:t>
      </w:r>
      <w:r w:rsidR="006C4C45">
        <w:rPr>
          <w:rFonts w:hint="eastAsia"/>
        </w:rPr>
        <w:t>，</w:t>
      </w:r>
      <w:r>
        <w:rPr>
          <w:rFonts w:hint="eastAsia"/>
        </w:rPr>
        <w:t>肢體痿廢者；有服石膏數錢其證變結胸</w:t>
      </w:r>
      <w:r w:rsidR="006C4C45">
        <w:rPr>
          <w:rFonts w:hint="eastAsia"/>
        </w:rPr>
        <w:t>，</w:t>
      </w:r>
      <w:r>
        <w:rPr>
          <w:rFonts w:hint="eastAsia"/>
        </w:rPr>
        <w:t>滿悶異常</w:t>
      </w:r>
      <w:r w:rsidR="006C4C45">
        <w:rPr>
          <w:rFonts w:hint="eastAsia"/>
        </w:rPr>
        <w:t>，</w:t>
      </w:r>
      <w:r>
        <w:rPr>
          <w:rFonts w:hint="eastAsia"/>
        </w:rPr>
        <w:t>永不開通者；有服石膏數錢</w:t>
      </w:r>
      <w:r w:rsidR="006C4C45">
        <w:rPr>
          <w:rFonts w:hint="eastAsia"/>
        </w:rPr>
        <w:t>，</w:t>
      </w:r>
      <w:r>
        <w:rPr>
          <w:rFonts w:hint="eastAsia"/>
        </w:rPr>
        <w:t>其</w:t>
      </w:r>
      <w:r w:rsidR="00200D85">
        <w:rPr>
          <w:rFonts w:hint="eastAsia"/>
        </w:rPr>
        <w:t>周</w:t>
      </w:r>
      <w:r>
        <w:rPr>
          <w:rFonts w:hint="eastAsia"/>
        </w:rPr>
        <w:t>身肌肉似分界限</w:t>
      </w:r>
      <w:r w:rsidR="006C4C45">
        <w:rPr>
          <w:rFonts w:hint="eastAsia"/>
        </w:rPr>
        <w:t>，</w:t>
      </w:r>
      <w:r>
        <w:rPr>
          <w:rFonts w:hint="eastAsia"/>
        </w:rPr>
        <w:t>且又突起者。蓋自有石膏不傷胃之語</w:t>
      </w:r>
      <w:r w:rsidR="006C4C45">
        <w:rPr>
          <w:rFonts w:hint="eastAsia"/>
        </w:rPr>
        <w:t>，</w:t>
      </w:r>
      <w:r>
        <w:rPr>
          <w:rFonts w:hint="eastAsia"/>
        </w:rPr>
        <w:t>醫者輕信其說以誤人性命者實不勝計矣。故凡用生石膏者</w:t>
      </w:r>
      <w:r w:rsidR="006C4C45">
        <w:rPr>
          <w:rFonts w:hint="eastAsia"/>
        </w:rPr>
        <w:t>，</w:t>
      </w:r>
      <w:r>
        <w:rPr>
          <w:rFonts w:hint="eastAsia"/>
        </w:rPr>
        <w:t>宜買其整塊明亮者</w:t>
      </w:r>
      <w:r w:rsidR="006C4C45">
        <w:rPr>
          <w:rFonts w:hint="eastAsia"/>
        </w:rPr>
        <w:t>，</w:t>
      </w:r>
      <w:r>
        <w:rPr>
          <w:rFonts w:hint="eastAsia"/>
        </w:rPr>
        <w:t>自監視軋細（凡石質之藥不軋細</w:t>
      </w:r>
      <w:r w:rsidR="006C4C45">
        <w:rPr>
          <w:rFonts w:hint="eastAsia"/>
        </w:rPr>
        <w:t>，</w:t>
      </w:r>
      <w:r>
        <w:rPr>
          <w:rFonts w:hint="eastAsia"/>
        </w:rPr>
        <w:t>則煎不透）方的。若購自藥局中難辨其</w:t>
      </w:r>
      <w:r w:rsidR="007A20D0">
        <w:rPr>
          <w:rFonts w:hint="eastAsia"/>
        </w:rPr>
        <w:t>煅</w:t>
      </w:r>
      <w:r>
        <w:rPr>
          <w:rFonts w:hint="eastAsia"/>
        </w:rPr>
        <w:t>與不</w:t>
      </w:r>
      <w:r w:rsidR="007A20D0">
        <w:rPr>
          <w:rFonts w:hint="eastAsia"/>
        </w:rPr>
        <w:t>煅</w:t>
      </w:r>
      <w:r w:rsidR="006C4C45">
        <w:rPr>
          <w:rFonts w:hint="eastAsia"/>
        </w:rPr>
        <w:t>，</w:t>
      </w:r>
      <w:r>
        <w:rPr>
          <w:rFonts w:hint="eastAsia"/>
        </w:rPr>
        <w:t>迨將藥煎成</w:t>
      </w:r>
      <w:r w:rsidR="006C4C45">
        <w:rPr>
          <w:rFonts w:hint="eastAsia"/>
        </w:rPr>
        <w:t>，</w:t>
      </w:r>
      <w:r>
        <w:rPr>
          <w:rFonts w:hint="eastAsia"/>
        </w:rPr>
        <w:t>石膏凝結藥壺之底</w:t>
      </w:r>
      <w:r w:rsidR="006C4C45">
        <w:rPr>
          <w:rFonts w:hint="eastAsia"/>
        </w:rPr>
        <w:t>，</w:t>
      </w:r>
      <w:r>
        <w:rPr>
          <w:rFonts w:hint="eastAsia"/>
        </w:rPr>
        <w:t>傾之不出者</w:t>
      </w:r>
      <w:r w:rsidR="006C4C45">
        <w:rPr>
          <w:rFonts w:hint="eastAsia"/>
        </w:rPr>
        <w:t>，</w:t>
      </w:r>
      <w:r>
        <w:rPr>
          <w:rFonts w:hint="eastAsia"/>
        </w:rPr>
        <w:t>必</w:t>
      </w:r>
      <w:r w:rsidR="00AD7840">
        <w:rPr>
          <w:rFonts w:hint="eastAsia"/>
        </w:rPr>
        <w:t>係</w:t>
      </w:r>
      <w:r>
        <w:rPr>
          <w:rFonts w:hint="eastAsia"/>
        </w:rPr>
        <w:t>石膏</w:t>
      </w:r>
      <w:r w:rsidR="006C4C45">
        <w:rPr>
          <w:rFonts w:hint="eastAsia"/>
        </w:rPr>
        <w:t>，</w:t>
      </w:r>
      <w:r>
        <w:rPr>
          <w:rFonts w:hint="eastAsia"/>
        </w:rPr>
        <w:t>其藥湯即斷不可服。且嘗歷觀方書</w:t>
      </w:r>
      <w:r w:rsidR="006C4C45">
        <w:rPr>
          <w:rFonts w:hint="eastAsia"/>
        </w:rPr>
        <w:t>，</w:t>
      </w:r>
      <w:r>
        <w:rPr>
          <w:rFonts w:hint="eastAsia"/>
        </w:rPr>
        <w:t>前哲之用石膏</w:t>
      </w:r>
      <w:r w:rsidR="006C4C45">
        <w:rPr>
          <w:rFonts w:hint="eastAsia"/>
        </w:rPr>
        <w:t>，</w:t>
      </w:r>
      <w:r>
        <w:rPr>
          <w:rFonts w:hint="eastAsia"/>
        </w:rPr>
        <w:t>有一證而用至十四斤者（見《筆花醫鏡》）；有一證</w:t>
      </w:r>
      <w:r>
        <w:rPr>
          <w:rFonts w:hint="eastAsia"/>
        </w:rPr>
        <w:lastRenderedPageBreak/>
        <w:t>而用至數十斤者（見《吳鞠通醫案》）；有產後亦重用石膏者（見徐靈胎醫案然須用白虎加人參湯以玄參代知母生山藥代粳米）。然所用者皆生石膏也。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7A20D0" w:rsidRDefault="007A20D0" w:rsidP="00885B37">
      <w:pPr>
        <w:pStyle w:val="2f5"/>
        <w:ind w:firstLine="712"/>
      </w:pPr>
      <w:r>
        <w:rPr>
          <w:rFonts w:hint="eastAsia"/>
        </w:rPr>
        <w:t>長</w:t>
      </w:r>
      <w:r w:rsidR="00885B37">
        <w:rPr>
          <w:rFonts w:hint="eastAsia"/>
        </w:rPr>
        <w:t>子</w:t>
      </w:r>
      <w:r>
        <w:rPr>
          <w:rFonts w:hint="eastAsia"/>
        </w:rPr>
        <w:t>萌潮</w:t>
      </w:r>
      <w:r w:rsidR="006C4C45">
        <w:rPr>
          <w:rFonts w:hint="eastAsia"/>
        </w:rPr>
        <w:t>，</w:t>
      </w:r>
      <w:r w:rsidR="00885B37">
        <w:rPr>
          <w:rFonts w:hint="eastAsia"/>
        </w:rPr>
        <w:t>七歲時</w:t>
      </w:r>
      <w:r w:rsidR="006C4C45">
        <w:rPr>
          <w:rFonts w:hint="eastAsia"/>
        </w:rPr>
        <w:t>，</w:t>
      </w:r>
      <w:r w:rsidR="00885B37">
        <w:rPr>
          <w:rFonts w:hint="eastAsia"/>
        </w:rPr>
        <w:t>感冒風寒</w:t>
      </w:r>
      <w:r w:rsidR="006C4C45">
        <w:rPr>
          <w:rFonts w:hint="eastAsia"/>
        </w:rPr>
        <w:t>，</w:t>
      </w:r>
      <w:r w:rsidR="00885B37">
        <w:rPr>
          <w:rFonts w:hint="eastAsia"/>
        </w:rPr>
        <w:t>四五日間</w:t>
      </w:r>
      <w:r w:rsidR="006C4C45">
        <w:rPr>
          <w:rFonts w:hint="eastAsia"/>
        </w:rPr>
        <w:t>，</w:t>
      </w:r>
      <w:r w:rsidR="00885B37">
        <w:rPr>
          <w:rFonts w:hint="eastAsia"/>
        </w:rPr>
        <w:t>身大熱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舌苔黃而帶黑。孺子苦服藥</w:t>
      </w:r>
      <w:r w:rsidR="006C4C45">
        <w:rPr>
          <w:rFonts w:hint="eastAsia"/>
        </w:rPr>
        <w:t>，</w:t>
      </w:r>
      <w:r w:rsidR="00885B37">
        <w:rPr>
          <w:rFonts w:hint="eastAsia"/>
        </w:rPr>
        <w:t>強與之即嘔吐不止。遂單用生石膏兩許</w:t>
      </w:r>
      <w:r w:rsidR="006C4C45">
        <w:rPr>
          <w:rFonts w:hint="eastAsia"/>
        </w:rPr>
        <w:t>，</w:t>
      </w:r>
      <w:r w:rsidR="00885B37">
        <w:rPr>
          <w:rFonts w:hint="eastAsia"/>
        </w:rPr>
        <w:t>煎取清湯</w:t>
      </w:r>
      <w:r w:rsidR="006C4C45">
        <w:rPr>
          <w:rFonts w:hint="eastAsia"/>
        </w:rPr>
        <w:t>，</w:t>
      </w:r>
      <w:r w:rsidR="00885B37">
        <w:rPr>
          <w:rFonts w:hint="eastAsia"/>
        </w:rPr>
        <w:t>分三次溫飲下</w:t>
      </w:r>
      <w:r w:rsidR="006C4C45">
        <w:rPr>
          <w:rFonts w:hint="eastAsia"/>
        </w:rPr>
        <w:t>，</w:t>
      </w:r>
      <w:r w:rsidR="00885B37">
        <w:rPr>
          <w:rFonts w:hint="eastAsia"/>
        </w:rPr>
        <w:t>病稍愈。又煎生石膏二兩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亦徐徐溫飲下</w:t>
      </w:r>
      <w:r w:rsidR="006C4C45">
        <w:rPr>
          <w:rFonts w:hint="eastAsia"/>
        </w:rPr>
        <w:t>，</w:t>
      </w:r>
      <w:r w:rsidR="00885B37">
        <w:rPr>
          <w:rFonts w:hint="eastAsia"/>
        </w:rPr>
        <w:t>病又見愈。又煎生石膏三兩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徐徐飲下如前</w:t>
      </w:r>
      <w:r w:rsidR="006C4C45">
        <w:rPr>
          <w:rFonts w:hint="eastAsia"/>
        </w:rPr>
        <w:t>，</w:t>
      </w:r>
      <w:r w:rsidR="00885B37">
        <w:rPr>
          <w:rFonts w:hint="eastAsia"/>
        </w:rPr>
        <w:t>病遂</w:t>
      </w:r>
      <w:r w:rsidR="00090B73">
        <w:rPr>
          <w:rFonts w:hint="eastAsia"/>
        </w:rPr>
        <w:t>痊愈</w:t>
      </w:r>
      <w:r w:rsidR="00885B37">
        <w:rPr>
          <w:rFonts w:hint="eastAsia"/>
        </w:rPr>
        <w:t>。夫以七歲孺子</w:t>
      </w:r>
      <w:r w:rsidR="006C4C45">
        <w:rPr>
          <w:rFonts w:hint="eastAsia"/>
        </w:rPr>
        <w:t>，</w:t>
      </w:r>
      <w:r w:rsidR="00885B37">
        <w:rPr>
          <w:rFonts w:hint="eastAsia"/>
        </w:rPr>
        <w:t>約一晝夜間</w:t>
      </w:r>
      <w:r w:rsidR="006C4C45">
        <w:rPr>
          <w:rFonts w:hint="eastAsia"/>
        </w:rPr>
        <w:t>，</w:t>
      </w:r>
      <w:r w:rsidR="00885B37">
        <w:rPr>
          <w:rFonts w:hint="eastAsia"/>
        </w:rPr>
        <w:t>共</w:t>
      </w:r>
      <w:r>
        <w:rPr>
          <w:rFonts w:hint="eastAsia"/>
        </w:rPr>
        <w:t>用</w:t>
      </w:r>
      <w:r w:rsidR="00885B37">
        <w:rPr>
          <w:rFonts w:hint="eastAsia"/>
        </w:rPr>
        <w:t>生石膏六兩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病癒後飲食有加</w:t>
      </w:r>
      <w:r w:rsidR="006C4C45">
        <w:rPr>
          <w:rFonts w:hint="eastAsia"/>
        </w:rPr>
        <w:t>，</w:t>
      </w:r>
      <w:r w:rsidR="00885B37">
        <w:rPr>
          <w:rFonts w:hint="eastAsia"/>
        </w:rPr>
        <w:t>毫無寒中之弊</w:t>
      </w:r>
      <w:r w:rsidR="006C4C45">
        <w:rPr>
          <w:rFonts w:hint="eastAsia"/>
        </w:rPr>
        <w:t>，</w:t>
      </w:r>
      <w:r w:rsidR="00885B37">
        <w:rPr>
          <w:rFonts w:hint="eastAsia"/>
        </w:rPr>
        <w:t>則石膏果大寒乎？抑微寒乎？此</w:t>
      </w:r>
      <w:r w:rsidR="00AD7840">
        <w:rPr>
          <w:rFonts w:hint="eastAsia"/>
        </w:rPr>
        <w:t>係</w:t>
      </w:r>
      <w:r w:rsidR="00885B37">
        <w:rPr>
          <w:rFonts w:hint="eastAsia"/>
        </w:rPr>
        <w:t>愚初次重用石膏也。故第一次只用一兩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且分三次服下</w:t>
      </w:r>
      <w:r w:rsidR="006C4C45">
        <w:rPr>
          <w:rFonts w:hint="eastAsia"/>
        </w:rPr>
        <w:t>，</w:t>
      </w:r>
      <w:r w:rsidR="00885B37">
        <w:rPr>
          <w:rFonts w:hint="eastAsia"/>
        </w:rPr>
        <w:t>猶未確知石膏之性也。世之不敢重用石膏者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何妨若愚之試驗加多以盡石膏之能力乎？</w:t>
      </w:r>
    </w:p>
    <w:p w:rsidR="007A20D0" w:rsidRDefault="00885B37" w:rsidP="00885B37">
      <w:pPr>
        <w:pStyle w:val="2f5"/>
        <w:ind w:firstLine="712"/>
      </w:pPr>
      <w:r>
        <w:rPr>
          <w:rFonts w:hint="eastAsia"/>
        </w:rPr>
        <w:t>同邑友人趙</w:t>
      </w:r>
      <w:r w:rsidR="007A20D0">
        <w:rPr>
          <w:rFonts w:hint="eastAsia"/>
        </w:rPr>
        <w:t>厚庵</w:t>
      </w:r>
      <w:r>
        <w:rPr>
          <w:rFonts w:hint="eastAsia"/>
        </w:rPr>
        <w:t>之妻</w:t>
      </w:r>
      <w:r w:rsidR="006C4C45">
        <w:rPr>
          <w:rFonts w:hint="eastAsia"/>
        </w:rPr>
        <w:t>，</w:t>
      </w:r>
      <w:r>
        <w:rPr>
          <w:rFonts w:hint="eastAsia"/>
        </w:rPr>
        <w:t>年近六旬得溫病</w:t>
      </w:r>
      <w:r w:rsidR="006C4C45">
        <w:rPr>
          <w:rFonts w:hint="eastAsia"/>
        </w:rPr>
        <w:t>，</w:t>
      </w:r>
      <w:r>
        <w:rPr>
          <w:rFonts w:hint="eastAsia"/>
        </w:rPr>
        <w:t>脈數而洪實</w:t>
      </w:r>
      <w:r w:rsidR="006C4C45">
        <w:rPr>
          <w:rFonts w:hint="eastAsia"/>
        </w:rPr>
        <w:t>，</w:t>
      </w:r>
      <w:r>
        <w:rPr>
          <w:rFonts w:hint="eastAsia"/>
        </w:rPr>
        <w:t>舌苔黃而</w:t>
      </w:r>
      <w:r w:rsidR="00093B46">
        <w:rPr>
          <w:rFonts w:hint="eastAsia"/>
        </w:rPr>
        <w:t>乾</w:t>
      </w:r>
      <w:r w:rsidR="006C4C45">
        <w:rPr>
          <w:rFonts w:hint="eastAsia"/>
        </w:rPr>
        <w:t>，</w:t>
      </w:r>
      <w:r>
        <w:rPr>
          <w:rFonts w:hint="eastAsia"/>
        </w:rPr>
        <w:t>聞藥氣即嘔吐。俾單用生石膏細末六兩</w:t>
      </w:r>
      <w:r w:rsidR="006C4C45">
        <w:rPr>
          <w:rFonts w:hint="eastAsia"/>
        </w:rPr>
        <w:t>，</w:t>
      </w:r>
      <w:r>
        <w:rPr>
          <w:rFonts w:hint="eastAsia"/>
        </w:rPr>
        <w:t>以作飯小鍋（不用藥甑</w:t>
      </w:r>
      <w:r w:rsidR="006C4C45">
        <w:rPr>
          <w:rFonts w:hint="eastAsia"/>
        </w:rPr>
        <w:t>，</w:t>
      </w:r>
      <w:r>
        <w:rPr>
          <w:rFonts w:hint="eastAsia"/>
        </w:rPr>
        <w:t>恐有藥味復嘔吐）煎取清湯一大碗</w:t>
      </w:r>
      <w:r w:rsidR="006C4C45">
        <w:rPr>
          <w:rFonts w:hint="eastAsia"/>
        </w:rPr>
        <w:t>，</w:t>
      </w:r>
      <w:r>
        <w:rPr>
          <w:rFonts w:hint="eastAsia"/>
        </w:rPr>
        <w:t>恐其嘔吐</w:t>
      </w:r>
      <w:r w:rsidR="006C4C45">
        <w:rPr>
          <w:rFonts w:hint="eastAsia"/>
        </w:rPr>
        <w:t>，</w:t>
      </w:r>
      <w:r>
        <w:rPr>
          <w:rFonts w:hint="eastAsia"/>
        </w:rPr>
        <w:t>一次只溫飲一口</w:t>
      </w:r>
      <w:r w:rsidR="006C4C45">
        <w:rPr>
          <w:rFonts w:hint="eastAsia"/>
        </w:rPr>
        <w:t>，</w:t>
      </w:r>
      <w:r>
        <w:rPr>
          <w:rFonts w:hint="eastAsia"/>
        </w:rPr>
        <w:t>藥下嚥後</w:t>
      </w:r>
      <w:r w:rsidR="006C4C45">
        <w:rPr>
          <w:rFonts w:hint="eastAsia"/>
        </w:rPr>
        <w:t>，</w:t>
      </w:r>
      <w:r>
        <w:rPr>
          <w:rFonts w:hint="eastAsia"/>
        </w:rPr>
        <w:t>覺煩躁異常</w:t>
      </w:r>
      <w:r w:rsidR="006C4C45">
        <w:rPr>
          <w:rFonts w:hint="eastAsia"/>
        </w:rPr>
        <w:t>，</w:t>
      </w:r>
      <w:r>
        <w:rPr>
          <w:rFonts w:hint="eastAsia"/>
        </w:rPr>
        <w:t>病家疑藥不對證。愚曰</w:t>
      </w:r>
      <w:r w:rsidR="00AD5F8E">
        <w:rPr>
          <w:rFonts w:hint="eastAsia"/>
        </w:rPr>
        <w:t>「</w:t>
      </w:r>
      <w:r>
        <w:rPr>
          <w:rFonts w:hint="eastAsia"/>
        </w:rPr>
        <w:t>非也</w:t>
      </w:r>
      <w:r w:rsidR="006C4C45">
        <w:rPr>
          <w:rFonts w:hint="eastAsia"/>
        </w:rPr>
        <w:t>，</w:t>
      </w:r>
      <w:r>
        <w:rPr>
          <w:rFonts w:hint="eastAsia"/>
        </w:rPr>
        <w:t>病重藥輕故也</w:t>
      </w:r>
      <w:r w:rsidR="00AD5F8E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飲至三次</w:t>
      </w:r>
      <w:r w:rsidR="006C4C45">
        <w:rPr>
          <w:rFonts w:hint="eastAsia"/>
        </w:rPr>
        <w:t>，</w:t>
      </w:r>
      <w:r>
        <w:rPr>
          <w:rFonts w:hint="eastAsia"/>
        </w:rPr>
        <w:t>遂不煩躁</w:t>
      </w:r>
      <w:r w:rsidR="006C4C45">
        <w:rPr>
          <w:rFonts w:hint="eastAsia"/>
        </w:rPr>
        <w:t>，</w:t>
      </w:r>
      <w:r>
        <w:rPr>
          <w:rFonts w:hint="eastAsia"/>
        </w:rPr>
        <w:t>閱四點鐘盡劑而愈。</w:t>
      </w:r>
    </w:p>
    <w:p w:rsidR="007A20D0" w:rsidRDefault="00885B37" w:rsidP="00885B37">
      <w:pPr>
        <w:pStyle w:val="2f5"/>
        <w:ind w:firstLine="712"/>
      </w:pPr>
      <w:r>
        <w:rPr>
          <w:rFonts w:hint="eastAsia"/>
        </w:rPr>
        <w:t>同邑友人毛</w:t>
      </w:r>
      <w:r w:rsidR="007A20D0">
        <w:rPr>
          <w:rFonts w:hint="eastAsia"/>
        </w:rPr>
        <w:t>仙閣</w:t>
      </w:r>
      <w:r>
        <w:rPr>
          <w:rFonts w:hint="eastAsia"/>
        </w:rPr>
        <w:t>之三</w:t>
      </w:r>
      <w:r w:rsidR="007A20D0">
        <w:rPr>
          <w:rFonts w:hint="eastAsia"/>
        </w:rPr>
        <w:t>哲嗣印棠</w:t>
      </w:r>
      <w:r w:rsidR="006C4C45">
        <w:rPr>
          <w:rFonts w:hint="eastAsia"/>
        </w:rPr>
        <w:t>，</w:t>
      </w:r>
      <w:r>
        <w:rPr>
          <w:rFonts w:hint="eastAsia"/>
        </w:rPr>
        <w:t>年三十二歲</w:t>
      </w:r>
      <w:r w:rsidR="006C4C45">
        <w:rPr>
          <w:rFonts w:hint="eastAsia"/>
        </w:rPr>
        <w:t>，</w:t>
      </w:r>
      <w:r>
        <w:rPr>
          <w:rFonts w:hint="eastAsia"/>
        </w:rPr>
        <w:t>素有痰飲</w:t>
      </w:r>
      <w:r w:rsidR="006C4C45">
        <w:rPr>
          <w:rFonts w:hint="eastAsia"/>
        </w:rPr>
        <w:t>，</w:t>
      </w:r>
      <w:r>
        <w:rPr>
          <w:rFonts w:hint="eastAsia"/>
        </w:rPr>
        <w:t>得傷寒證</w:t>
      </w:r>
      <w:r w:rsidR="006C4C45">
        <w:rPr>
          <w:rFonts w:hint="eastAsia"/>
        </w:rPr>
        <w:t>，</w:t>
      </w:r>
      <w:r>
        <w:rPr>
          <w:rFonts w:hint="eastAsia"/>
        </w:rPr>
        <w:t>服藥調治而愈。後因飲食過度而復</w:t>
      </w:r>
      <w:r w:rsidR="006C4C45">
        <w:rPr>
          <w:rFonts w:hint="eastAsia"/>
        </w:rPr>
        <w:t>，</w:t>
      </w:r>
      <w:r>
        <w:rPr>
          <w:rFonts w:hint="eastAsia"/>
        </w:rPr>
        <w:t>服藥又愈。後數日又因飲食過度而復</w:t>
      </w:r>
      <w:r w:rsidR="006C4C45">
        <w:rPr>
          <w:rFonts w:hint="eastAsia"/>
        </w:rPr>
        <w:t>，</w:t>
      </w:r>
      <w:r>
        <w:rPr>
          <w:rFonts w:hint="eastAsia"/>
        </w:rPr>
        <w:t>醫治無效。四五日間</w:t>
      </w:r>
      <w:r w:rsidR="006C4C45">
        <w:rPr>
          <w:rFonts w:hint="eastAsia"/>
        </w:rPr>
        <w:t>，</w:t>
      </w:r>
      <w:r>
        <w:rPr>
          <w:rFonts w:hint="eastAsia"/>
        </w:rPr>
        <w:t>延愚診視</w:t>
      </w:r>
      <w:r w:rsidR="006C4C45">
        <w:rPr>
          <w:rFonts w:hint="eastAsia"/>
        </w:rPr>
        <w:t>，</w:t>
      </w:r>
      <w:r>
        <w:rPr>
          <w:rFonts w:hint="eastAsia"/>
        </w:rPr>
        <w:t>其脈洪長有力</w:t>
      </w:r>
      <w:r w:rsidR="006C4C45">
        <w:rPr>
          <w:rFonts w:hint="eastAsia"/>
        </w:rPr>
        <w:t>，</w:t>
      </w:r>
      <w:r>
        <w:rPr>
          <w:rFonts w:hint="eastAsia"/>
        </w:rPr>
        <w:t>而舌苔淡白</w:t>
      </w:r>
      <w:r w:rsidR="006C4C45">
        <w:rPr>
          <w:rFonts w:hint="eastAsia"/>
        </w:rPr>
        <w:t>，</w:t>
      </w:r>
      <w:r>
        <w:rPr>
          <w:rFonts w:hint="eastAsia"/>
        </w:rPr>
        <w:t>亦不燥渴</w:t>
      </w:r>
      <w:r w:rsidR="006C4C45">
        <w:rPr>
          <w:rFonts w:hint="eastAsia"/>
        </w:rPr>
        <w:t>，</w:t>
      </w:r>
      <w:r>
        <w:rPr>
          <w:rFonts w:hint="eastAsia"/>
        </w:rPr>
        <w:t>食梨一口即覺涼</w:t>
      </w:r>
      <w:r>
        <w:rPr>
          <w:rFonts w:hint="eastAsia"/>
        </w:rPr>
        <w:lastRenderedPageBreak/>
        <w:t>甚</w:t>
      </w:r>
      <w:r w:rsidR="006C4C45">
        <w:rPr>
          <w:rFonts w:hint="eastAsia"/>
        </w:rPr>
        <w:t>，</w:t>
      </w:r>
      <w:r>
        <w:rPr>
          <w:rFonts w:hint="eastAsia"/>
        </w:rPr>
        <w:t>食石榴子一粒</w:t>
      </w:r>
      <w:r w:rsidR="006C4C45">
        <w:rPr>
          <w:rFonts w:hint="eastAsia"/>
        </w:rPr>
        <w:t>，</w:t>
      </w:r>
      <w:r>
        <w:rPr>
          <w:rFonts w:hint="eastAsia"/>
        </w:rPr>
        <w:t>心亦覺涼。愚捨證從脈</w:t>
      </w:r>
      <w:r w:rsidR="006C4C45">
        <w:rPr>
          <w:rFonts w:hint="eastAsia"/>
        </w:rPr>
        <w:t>，</w:t>
      </w:r>
      <w:r>
        <w:rPr>
          <w:rFonts w:hint="eastAsia"/>
        </w:rPr>
        <w:t>為開大劑白虎湯方</w:t>
      </w:r>
      <w:r w:rsidR="006C4C45">
        <w:rPr>
          <w:rFonts w:hint="eastAsia"/>
        </w:rPr>
        <w:t>，</w:t>
      </w:r>
      <w:r>
        <w:rPr>
          <w:rFonts w:hint="eastAsia"/>
        </w:rPr>
        <w:t>因其素有痰飲</w:t>
      </w:r>
      <w:r w:rsidR="006C4C45">
        <w:rPr>
          <w:rFonts w:hint="eastAsia"/>
        </w:rPr>
        <w:t>，</w:t>
      </w:r>
      <w:r>
        <w:rPr>
          <w:rFonts w:hint="eastAsia"/>
        </w:rPr>
        <w:t>加清半夏數錢</w:t>
      </w:r>
      <w:r w:rsidR="006C4C45">
        <w:rPr>
          <w:rFonts w:hint="eastAsia"/>
        </w:rPr>
        <w:t>，</w:t>
      </w:r>
      <w:r>
        <w:rPr>
          <w:rFonts w:hint="eastAsia"/>
        </w:rPr>
        <w:t>其表兄高</w:t>
      </w:r>
      <w:r w:rsidR="007A20D0">
        <w:rPr>
          <w:rFonts w:hint="eastAsia"/>
        </w:rPr>
        <w:t>夷清</w:t>
      </w:r>
      <w:r>
        <w:rPr>
          <w:rFonts w:hint="eastAsia"/>
        </w:rPr>
        <w:t>在座</w:t>
      </w:r>
      <w:r w:rsidR="006C4C45">
        <w:rPr>
          <w:rFonts w:hint="eastAsia"/>
        </w:rPr>
        <w:t>，</w:t>
      </w:r>
      <w:r>
        <w:rPr>
          <w:rFonts w:hint="eastAsia"/>
        </w:rPr>
        <w:t>邑中之宿醫也</w:t>
      </w:r>
      <w:r w:rsidR="006C4C45">
        <w:rPr>
          <w:rFonts w:hint="eastAsia"/>
        </w:rPr>
        <w:t>，</w:t>
      </w:r>
      <w:r>
        <w:rPr>
          <w:rFonts w:hint="eastAsia"/>
        </w:rPr>
        <w:t>疑而問曰</w:t>
      </w:r>
      <w:r w:rsidR="00AD5F8E">
        <w:rPr>
          <w:rFonts w:hint="eastAsia"/>
        </w:rPr>
        <w:t>「</w:t>
      </w:r>
      <w:r>
        <w:rPr>
          <w:rFonts w:hint="eastAsia"/>
        </w:rPr>
        <w:t>此證心中不渴不熱</w:t>
      </w:r>
      <w:r w:rsidR="006C4C45">
        <w:rPr>
          <w:rFonts w:hint="eastAsia"/>
        </w:rPr>
        <w:t>，</w:t>
      </w:r>
      <w:r>
        <w:rPr>
          <w:rFonts w:hint="eastAsia"/>
        </w:rPr>
        <w:t>而畏食寒涼如此</w:t>
      </w:r>
      <w:r w:rsidR="006C4C45">
        <w:rPr>
          <w:rFonts w:hint="eastAsia"/>
        </w:rPr>
        <w:t>，</w:t>
      </w:r>
      <w:r>
        <w:rPr>
          <w:rFonts w:hint="eastAsia"/>
        </w:rPr>
        <w:t>以</w:t>
      </w:r>
      <w:r w:rsidR="007A20D0">
        <w:rPr>
          <w:rFonts w:hint="eastAsia"/>
        </w:rPr>
        <w:t>余</w:t>
      </w:r>
      <w:r>
        <w:rPr>
          <w:rFonts w:hint="eastAsia"/>
        </w:rPr>
        <w:t>視之雖清解藥亦不宜用</w:t>
      </w:r>
      <w:r w:rsidR="006C4C45">
        <w:rPr>
          <w:rFonts w:hint="eastAsia"/>
        </w:rPr>
        <w:t>，</w:t>
      </w:r>
      <w:r>
        <w:rPr>
          <w:rFonts w:hint="eastAsia"/>
        </w:rPr>
        <w:t>子何所據而用生石膏數兩乎</w:t>
      </w:r>
      <w:r w:rsidR="007A20D0">
        <w:rPr>
          <w:rFonts w:hint="eastAsia"/>
        </w:rPr>
        <w:t>」</w:t>
      </w:r>
      <w:r>
        <w:rPr>
          <w:rFonts w:hint="eastAsia"/>
        </w:rPr>
        <w:t>？答曰</w:t>
      </w:r>
      <w:r w:rsidR="00AD5F8E">
        <w:rPr>
          <w:rFonts w:hint="eastAsia"/>
        </w:rPr>
        <w:t>「</w:t>
      </w:r>
      <w:r>
        <w:rPr>
          <w:rFonts w:hint="eastAsia"/>
        </w:rPr>
        <w:t>此脈之洪實</w:t>
      </w:r>
      <w:r w:rsidR="006C4C45">
        <w:rPr>
          <w:rFonts w:hint="eastAsia"/>
        </w:rPr>
        <w:t>，</w:t>
      </w:r>
      <w:r>
        <w:rPr>
          <w:rFonts w:hint="eastAsia"/>
        </w:rPr>
        <w:t>原是陽明實熱之證</w:t>
      </w:r>
      <w:r w:rsidR="006C4C45">
        <w:rPr>
          <w:rFonts w:hint="eastAsia"/>
        </w:rPr>
        <w:t>，</w:t>
      </w:r>
      <w:r>
        <w:rPr>
          <w:rFonts w:hint="eastAsia"/>
        </w:rPr>
        <w:t>其不覺渴與熱者</w:t>
      </w:r>
      <w:r w:rsidR="006C4C45">
        <w:rPr>
          <w:rFonts w:hint="eastAsia"/>
        </w:rPr>
        <w:t>，</w:t>
      </w:r>
      <w:r>
        <w:rPr>
          <w:rFonts w:hint="eastAsia"/>
        </w:rPr>
        <w:t>因其素有痰飲濕勝故也。其畏食寒涼者</w:t>
      </w:r>
      <w:r w:rsidR="006C4C45">
        <w:rPr>
          <w:rFonts w:hint="eastAsia"/>
        </w:rPr>
        <w:t>，</w:t>
      </w:r>
      <w:r>
        <w:rPr>
          <w:rFonts w:hint="eastAsia"/>
        </w:rPr>
        <w:t>因胃中痰飲與外感之熱互相膠漆</w:t>
      </w:r>
      <w:r w:rsidR="006C4C45">
        <w:rPr>
          <w:rFonts w:hint="eastAsia"/>
        </w:rPr>
        <w:t>，</w:t>
      </w:r>
      <w:r>
        <w:rPr>
          <w:rFonts w:hint="eastAsia"/>
        </w:rPr>
        <w:t>致胃府轉從其化與涼為敵也</w:t>
      </w:r>
      <w:r w:rsidR="00AD5F8E">
        <w:rPr>
          <w:rFonts w:hint="eastAsia"/>
        </w:rPr>
        <w:t>」</w:t>
      </w:r>
      <w:r w:rsidR="007A20D0">
        <w:rPr>
          <w:rFonts w:hint="eastAsia"/>
        </w:rPr>
        <w:t>。</w:t>
      </w:r>
      <w:r>
        <w:rPr>
          <w:rFonts w:hint="eastAsia"/>
        </w:rPr>
        <w:t>毛</w:t>
      </w:r>
      <w:r w:rsidR="007A20D0">
        <w:rPr>
          <w:rFonts w:hint="eastAsia"/>
        </w:rPr>
        <w:t>仙閣</w:t>
      </w:r>
      <w:r>
        <w:rPr>
          <w:rFonts w:hint="eastAsia"/>
        </w:rPr>
        <w:t>素曉醫學</w:t>
      </w:r>
      <w:r w:rsidR="006C4C45">
        <w:rPr>
          <w:rFonts w:hint="eastAsia"/>
        </w:rPr>
        <w:t>，</w:t>
      </w:r>
      <w:r>
        <w:rPr>
          <w:rFonts w:hint="eastAsia"/>
        </w:rPr>
        <w:t>信用愚言</w:t>
      </w:r>
      <w:r w:rsidR="006C4C45">
        <w:rPr>
          <w:rFonts w:hint="eastAsia"/>
        </w:rPr>
        <w:t>，</w:t>
      </w:r>
      <w:r>
        <w:rPr>
          <w:rFonts w:hint="eastAsia"/>
        </w:rPr>
        <w:t>兩日夜間服藥十餘次</w:t>
      </w:r>
      <w:r w:rsidR="006C4C45">
        <w:rPr>
          <w:rFonts w:hint="eastAsia"/>
        </w:rPr>
        <w:t>，</w:t>
      </w:r>
      <w:r>
        <w:rPr>
          <w:rFonts w:hint="eastAsia"/>
        </w:rPr>
        <w:t>共</w:t>
      </w:r>
      <w:r w:rsidR="007A20D0">
        <w:rPr>
          <w:rFonts w:hint="eastAsia"/>
        </w:rPr>
        <w:t>用</w:t>
      </w:r>
      <w:r>
        <w:rPr>
          <w:rFonts w:hint="eastAsia"/>
        </w:rPr>
        <w:t>生石膏斤</w:t>
      </w:r>
      <w:r w:rsidR="00093B46">
        <w:rPr>
          <w:rFonts w:hint="eastAsia"/>
        </w:rPr>
        <w:t>餘</w:t>
      </w:r>
      <w:r w:rsidR="006C4C45">
        <w:rPr>
          <w:rFonts w:hint="eastAsia"/>
        </w:rPr>
        <w:t>，</w:t>
      </w:r>
      <w:r>
        <w:rPr>
          <w:rFonts w:hint="eastAsia"/>
        </w:rPr>
        <w:t>脈始和平</w:t>
      </w:r>
      <w:r w:rsidR="006C4C45">
        <w:rPr>
          <w:rFonts w:hint="eastAsia"/>
        </w:rPr>
        <w:t>，</w:t>
      </w:r>
      <w:r>
        <w:rPr>
          <w:rFonts w:hint="eastAsia"/>
        </w:rPr>
        <w:t>愚遂旋里。隔兩日復來相迎</w:t>
      </w:r>
      <w:r w:rsidR="006C4C45">
        <w:rPr>
          <w:rFonts w:hint="eastAsia"/>
        </w:rPr>
        <w:t>，</w:t>
      </w:r>
      <w:r>
        <w:rPr>
          <w:rFonts w:hint="eastAsia"/>
        </w:rPr>
        <w:t>言</w:t>
      </w:r>
      <w:r w:rsidR="006629D0">
        <w:rPr>
          <w:rFonts w:hint="eastAsia"/>
        </w:rPr>
        <w:t>病人</w:t>
      </w:r>
      <w:r>
        <w:rPr>
          <w:rFonts w:hint="eastAsia"/>
        </w:rPr>
        <w:t>反覆甚劇</w:t>
      </w:r>
      <w:r w:rsidR="006C4C45">
        <w:rPr>
          <w:rFonts w:hint="eastAsia"/>
        </w:rPr>
        <w:t>，</w:t>
      </w:r>
      <w:r>
        <w:rPr>
          <w:rFonts w:hint="eastAsia"/>
        </w:rPr>
        <w:t>形狀異常</w:t>
      </w:r>
      <w:r w:rsidR="006C4C45">
        <w:rPr>
          <w:rFonts w:hint="eastAsia"/>
        </w:rPr>
        <w:t>，</w:t>
      </w:r>
      <w:r>
        <w:rPr>
          <w:rFonts w:hint="eastAsia"/>
        </w:rPr>
        <w:t>有危在頃刻之慮。因思此證治癒甚的</w:t>
      </w:r>
      <w:r w:rsidR="006C4C45">
        <w:rPr>
          <w:rFonts w:hint="eastAsia"/>
        </w:rPr>
        <w:t>，</w:t>
      </w:r>
      <w:r>
        <w:rPr>
          <w:rFonts w:hint="eastAsia"/>
        </w:rPr>
        <w:t>何至如此反覆。既至（相隔三里強）</w:t>
      </w:r>
      <w:r w:rsidR="006C4C45">
        <w:rPr>
          <w:rFonts w:hint="eastAsia"/>
        </w:rPr>
        <w:t>，</w:t>
      </w:r>
      <w:r>
        <w:rPr>
          <w:rFonts w:hint="eastAsia"/>
        </w:rPr>
        <w:t>見其痰涎壅盛</w:t>
      </w:r>
      <w:r w:rsidR="006C4C45">
        <w:rPr>
          <w:rFonts w:hint="eastAsia"/>
        </w:rPr>
        <w:t>，</w:t>
      </w:r>
      <w:r>
        <w:rPr>
          <w:rFonts w:hint="eastAsia"/>
        </w:rPr>
        <w:t>連連咳吐不竭</w:t>
      </w:r>
      <w:r w:rsidR="006C4C45">
        <w:rPr>
          <w:rFonts w:hint="eastAsia"/>
        </w:rPr>
        <w:t>，</w:t>
      </w:r>
      <w:r>
        <w:rPr>
          <w:rFonts w:hint="eastAsia"/>
        </w:rPr>
        <w:t>精神恍惚</w:t>
      </w:r>
      <w:r w:rsidR="006C4C45">
        <w:rPr>
          <w:rFonts w:hint="eastAsia"/>
        </w:rPr>
        <w:t>，</w:t>
      </w:r>
      <w:r>
        <w:rPr>
          <w:rFonts w:hint="eastAsia"/>
        </w:rPr>
        <w:t>言語錯亂</w:t>
      </w:r>
      <w:r w:rsidR="006C4C45">
        <w:rPr>
          <w:rFonts w:hint="eastAsia"/>
        </w:rPr>
        <w:t>，</w:t>
      </w:r>
      <w:r>
        <w:rPr>
          <w:rFonts w:hint="eastAsia"/>
        </w:rPr>
        <w:t>身體顫動</w:t>
      </w:r>
      <w:r w:rsidR="006C4C45">
        <w:rPr>
          <w:rFonts w:hint="eastAsia"/>
        </w:rPr>
        <w:t>，</w:t>
      </w:r>
      <w:r>
        <w:rPr>
          <w:rFonts w:hint="eastAsia"/>
        </w:rPr>
        <w:t>診其脈平和無病</w:t>
      </w:r>
      <w:r w:rsidR="006C4C45">
        <w:rPr>
          <w:rFonts w:hint="eastAsia"/>
        </w:rPr>
        <w:t>，</w:t>
      </w:r>
      <w:r>
        <w:rPr>
          <w:rFonts w:hint="eastAsia"/>
        </w:rPr>
        <w:t>惟右關胃氣稍弱。愚恍然會悟</w:t>
      </w:r>
      <w:r w:rsidR="006C4C45">
        <w:rPr>
          <w:rFonts w:hint="eastAsia"/>
        </w:rPr>
        <w:t>，</w:t>
      </w:r>
      <w:r>
        <w:rPr>
          <w:rFonts w:hint="eastAsia"/>
        </w:rPr>
        <w:t>急謂其家人曰</w:t>
      </w:r>
      <w:r w:rsidR="00AD5F8E">
        <w:rPr>
          <w:rFonts w:hint="eastAsia"/>
        </w:rPr>
        <w:t>「</w:t>
      </w:r>
      <w:r>
        <w:rPr>
          <w:rFonts w:hint="eastAsia"/>
        </w:rPr>
        <w:t>此證萬無閃失</w:t>
      </w:r>
      <w:r w:rsidR="006C4C45">
        <w:rPr>
          <w:rFonts w:hint="eastAsia"/>
        </w:rPr>
        <w:t>，</w:t>
      </w:r>
      <w:r>
        <w:rPr>
          <w:rFonts w:hint="eastAsia"/>
        </w:rPr>
        <w:t>前因飲食過度而復</w:t>
      </w:r>
      <w:r w:rsidR="006C4C45">
        <w:rPr>
          <w:rFonts w:hint="eastAsia"/>
        </w:rPr>
        <w:t>，</w:t>
      </w:r>
      <w:r>
        <w:rPr>
          <w:rFonts w:hint="eastAsia"/>
        </w:rPr>
        <w:t>此次又因戒飲食過度而復也</w:t>
      </w:r>
      <w:r w:rsidR="00AD5F8E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其家人果謂有鑒前失</w:t>
      </w:r>
      <w:r w:rsidR="006C4C45">
        <w:rPr>
          <w:rFonts w:hint="eastAsia"/>
        </w:rPr>
        <w:t>，</w:t>
      </w:r>
      <w:r>
        <w:rPr>
          <w:rFonts w:hint="eastAsia"/>
        </w:rPr>
        <w:t>數日之間</w:t>
      </w:r>
      <w:r w:rsidR="006C4C45">
        <w:rPr>
          <w:rFonts w:hint="eastAsia"/>
        </w:rPr>
        <w:t>，</w:t>
      </w:r>
      <w:r>
        <w:rPr>
          <w:rFonts w:hint="eastAsia"/>
        </w:rPr>
        <w:t>所與飲食甚少。愚曰</w:t>
      </w:r>
      <w:r w:rsidR="00AD5F8E">
        <w:rPr>
          <w:rFonts w:hint="eastAsia"/>
        </w:rPr>
        <w:t>「</w:t>
      </w:r>
      <w:r>
        <w:rPr>
          <w:rFonts w:hint="eastAsia"/>
        </w:rPr>
        <w:t>此無須用藥</w:t>
      </w:r>
      <w:r w:rsidR="006C4C45">
        <w:rPr>
          <w:rFonts w:hint="eastAsia"/>
        </w:rPr>
        <w:t>，</w:t>
      </w:r>
      <w:r>
        <w:rPr>
          <w:rFonts w:hint="eastAsia"/>
        </w:rPr>
        <w:t>飽食即可愈矣。</w:t>
      </w:r>
      <w:r w:rsidR="00AD5F8E">
        <w:rPr>
          <w:rFonts w:hint="eastAsia"/>
        </w:rPr>
        <w:t>」</w:t>
      </w:r>
      <w:r>
        <w:rPr>
          <w:rFonts w:hint="eastAsia"/>
        </w:rPr>
        <w:t>其家人慮其病狀若此</w:t>
      </w:r>
      <w:r w:rsidR="006C4C45">
        <w:rPr>
          <w:rFonts w:hint="eastAsia"/>
        </w:rPr>
        <w:t>，</w:t>
      </w:r>
      <w:r>
        <w:rPr>
          <w:rFonts w:hint="eastAsia"/>
        </w:rPr>
        <w:t>不能進食。愚曰</w:t>
      </w:r>
      <w:r w:rsidR="00AD5F8E">
        <w:rPr>
          <w:rFonts w:hint="eastAsia"/>
        </w:rPr>
        <w:t>「</w:t>
      </w:r>
      <w:r>
        <w:rPr>
          <w:rFonts w:hint="eastAsia"/>
        </w:rPr>
        <w:t>無庸如此多慮</w:t>
      </w:r>
      <w:r w:rsidR="006C4C45">
        <w:rPr>
          <w:rFonts w:hint="eastAsia"/>
        </w:rPr>
        <w:t>，</w:t>
      </w:r>
      <w:r>
        <w:rPr>
          <w:rFonts w:hint="eastAsia"/>
        </w:rPr>
        <w:t>果</w:t>
      </w:r>
      <w:r w:rsidR="00AD7840">
        <w:rPr>
          <w:rFonts w:hint="eastAsia"/>
        </w:rPr>
        <w:t>係</w:t>
      </w:r>
      <w:r>
        <w:rPr>
          <w:rFonts w:hint="eastAsia"/>
        </w:rPr>
        <w:t>由餓而得之病</w:t>
      </w:r>
      <w:r w:rsidR="006C4C45">
        <w:rPr>
          <w:rFonts w:hint="eastAsia"/>
        </w:rPr>
        <w:t>，</w:t>
      </w:r>
      <w:r>
        <w:rPr>
          <w:rFonts w:hint="eastAsia"/>
        </w:rPr>
        <w:t>見飲食必然思食</w:t>
      </w:r>
      <w:r w:rsidR="00AD5F8E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其家人根據愚言</w:t>
      </w:r>
      <w:r w:rsidR="006C4C45">
        <w:rPr>
          <w:rFonts w:hint="eastAsia"/>
        </w:rPr>
        <w:t>，</w:t>
      </w:r>
      <w:r>
        <w:rPr>
          <w:rFonts w:hint="eastAsia"/>
        </w:rPr>
        <w:t>時已屆晚八句鐘</w:t>
      </w:r>
      <w:r w:rsidR="006C4C45">
        <w:rPr>
          <w:rFonts w:hint="eastAsia"/>
        </w:rPr>
        <w:t>，</w:t>
      </w:r>
      <w:r>
        <w:rPr>
          <w:rFonts w:hint="eastAsia"/>
        </w:rPr>
        <w:t>至黎明進食三次</w:t>
      </w:r>
      <w:r w:rsidR="006C4C45">
        <w:rPr>
          <w:rFonts w:hint="eastAsia"/>
        </w:rPr>
        <w:t>，</w:t>
      </w:r>
      <w:r>
        <w:rPr>
          <w:rFonts w:hint="eastAsia"/>
        </w:rPr>
        <w:t>每次撙節與之</w:t>
      </w:r>
      <w:r w:rsidR="006C4C45">
        <w:rPr>
          <w:rFonts w:hint="eastAsia"/>
        </w:rPr>
        <w:t>，</w:t>
      </w:r>
      <w:r>
        <w:rPr>
          <w:rFonts w:hint="eastAsia"/>
        </w:rPr>
        <w:t>其病遂愈。</w:t>
      </w:r>
    </w:p>
    <w:p w:rsidR="007A20D0" w:rsidRDefault="007A20D0" w:rsidP="007A20D0">
      <w:pPr>
        <w:pStyle w:val="2f3"/>
        <w:ind w:firstLine="712"/>
      </w:pPr>
      <w:r>
        <w:rPr>
          <w:rFonts w:hint="eastAsia"/>
        </w:rPr>
        <w:t>西藥有安知歇貌林</w:t>
      </w:r>
      <w:r w:rsidR="006C4C45">
        <w:t>，</w:t>
      </w:r>
      <w:r>
        <w:rPr>
          <w:rFonts w:hint="eastAsia"/>
        </w:rPr>
        <w:t>又名退熱冰。究其退熱之效</w:t>
      </w:r>
      <w:r w:rsidR="006C4C45">
        <w:t>，</w:t>
      </w:r>
      <w:r>
        <w:rPr>
          <w:rFonts w:hint="eastAsia"/>
        </w:rPr>
        <w:t>實遠不如石膏。蓋石膏之涼</w:t>
      </w:r>
      <w:r w:rsidR="006C4C45">
        <w:t>，</w:t>
      </w:r>
      <w:r>
        <w:rPr>
          <w:rFonts w:hint="eastAsia"/>
        </w:rPr>
        <w:t>雖不如冰</w:t>
      </w:r>
      <w:r w:rsidR="006C4C45">
        <w:t>，</w:t>
      </w:r>
      <w:r>
        <w:rPr>
          <w:rFonts w:hint="eastAsia"/>
        </w:rPr>
        <w:t>而其退熱之力</w:t>
      </w:r>
      <w:r w:rsidR="006C4C45">
        <w:t>，</w:t>
      </w:r>
      <w:r>
        <w:rPr>
          <w:rFonts w:hint="eastAsia"/>
        </w:rPr>
        <w:t>實勝冰遠甚。鄰村龍潭莊張叟</w:t>
      </w:r>
      <w:r w:rsidR="006C4C45">
        <w:t>，</w:t>
      </w:r>
      <w:r>
        <w:rPr>
          <w:rFonts w:hint="eastAsia"/>
        </w:rPr>
        <w:t>年過七旬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孟夏得溫病</w:t>
      </w:r>
      <w:r w:rsidR="006C4C45">
        <w:t>，</w:t>
      </w:r>
      <w:r>
        <w:rPr>
          <w:rFonts w:hint="eastAsia"/>
        </w:rPr>
        <w:t>四五日間煩熱燥渴</w:t>
      </w:r>
      <w:r w:rsidR="006C4C45">
        <w:t>，</w:t>
      </w:r>
      <w:r>
        <w:rPr>
          <w:rFonts w:hint="eastAsia"/>
        </w:rPr>
        <w:t>遣人</w:t>
      </w:r>
      <w:r w:rsidR="00D24630">
        <w:rPr>
          <w:rFonts w:hint="eastAsia"/>
        </w:rPr>
        <w:t>於</w:t>
      </w:r>
      <w:r>
        <w:rPr>
          <w:rFonts w:hint="eastAsia"/>
        </w:rPr>
        <w:t>八十里外致冰一擔</w:t>
      </w:r>
      <w:r w:rsidR="006C4C45">
        <w:t>，</w:t>
      </w:r>
      <w:r>
        <w:rPr>
          <w:rFonts w:hint="eastAsia"/>
        </w:rPr>
        <w:t>日夜放量食之</w:t>
      </w:r>
      <w:r w:rsidR="006C4C45">
        <w:t>，</w:t>
      </w:r>
      <w:r>
        <w:rPr>
          <w:rFonts w:hint="eastAsia"/>
        </w:rPr>
        <w:t>而煩</w:t>
      </w:r>
      <w:r>
        <w:rPr>
          <w:rFonts w:hint="eastAsia"/>
        </w:rPr>
        <w:lastRenderedPageBreak/>
        <w:t>渴如故。其脈洪滑而長</w:t>
      </w:r>
      <w:r w:rsidR="006C4C45">
        <w:t>，</w:t>
      </w:r>
      <w:r>
        <w:rPr>
          <w:rFonts w:hint="eastAsia"/>
        </w:rPr>
        <w:t>重按有力</w:t>
      </w:r>
      <w:r w:rsidR="006C4C45">
        <w:t>，</w:t>
      </w:r>
      <w:r>
        <w:rPr>
          <w:rFonts w:hint="eastAsia"/>
        </w:rPr>
        <w:t>舌苔白厚</w:t>
      </w:r>
      <w:r w:rsidR="006C4C45">
        <w:t>，</w:t>
      </w:r>
      <w:r>
        <w:rPr>
          <w:rFonts w:hint="eastAsia"/>
        </w:rPr>
        <w:t>中心微黃</w:t>
      </w:r>
      <w:r w:rsidR="006C4C45">
        <w:t>，</w:t>
      </w:r>
      <w:r>
        <w:rPr>
          <w:rFonts w:hint="eastAsia"/>
        </w:rPr>
        <w:t>投以白虎加人參湯</w:t>
      </w:r>
      <w:r w:rsidR="006C4C45">
        <w:t>，</w:t>
      </w:r>
      <w:r>
        <w:rPr>
          <w:rFonts w:hint="eastAsia"/>
        </w:rPr>
        <w:t>方中生石膏重用四兩</w:t>
      </w:r>
      <w:r w:rsidR="006C4C45">
        <w:t>，</w:t>
      </w:r>
      <w:r>
        <w:rPr>
          <w:rFonts w:hint="eastAsia"/>
        </w:rPr>
        <w:t>煎湯一大碗</w:t>
      </w:r>
      <w:r w:rsidR="006C4C45">
        <w:t>，</w:t>
      </w:r>
      <w:r>
        <w:rPr>
          <w:rFonts w:hint="eastAsia"/>
        </w:rPr>
        <w:t>分數次溫飲下</w:t>
      </w:r>
      <w:r w:rsidR="006C4C45">
        <w:t>，</w:t>
      </w:r>
      <w:r>
        <w:rPr>
          <w:rFonts w:hint="eastAsia"/>
        </w:rPr>
        <w:t>連進二劑</w:t>
      </w:r>
      <w:r w:rsidR="006C4C45">
        <w:t>，</w:t>
      </w:r>
      <w:r>
        <w:rPr>
          <w:rFonts w:hint="eastAsia"/>
        </w:rPr>
        <w:t>煩熱燥渴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7A20D0" w:rsidRPr="007A20D0" w:rsidRDefault="007A20D0" w:rsidP="007A20D0">
      <w:pPr>
        <w:pStyle w:val="2f3"/>
        <w:ind w:firstLine="712"/>
      </w:pPr>
      <w:r>
        <w:rPr>
          <w:rFonts w:hint="eastAsia"/>
        </w:rPr>
        <w:t>又瀋陽縣尹朱靄亭夫人</w:t>
      </w:r>
      <w:r w:rsidR="006C4C45">
        <w:t>，</w:t>
      </w:r>
      <w:r>
        <w:rPr>
          <w:rFonts w:hint="eastAsia"/>
        </w:rPr>
        <w:t>年過五旬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戊午季秋得溫病甚劇。先延東醫治療</w:t>
      </w:r>
      <w:r w:rsidR="006C4C45">
        <w:t>，</w:t>
      </w:r>
      <w:r>
        <w:rPr>
          <w:rFonts w:hint="eastAsia"/>
        </w:rPr>
        <w:t>所服不知何藥</w:t>
      </w:r>
      <w:r w:rsidR="006C4C45">
        <w:t>，</w:t>
      </w:r>
      <w:r>
        <w:rPr>
          <w:rFonts w:hint="eastAsia"/>
        </w:rPr>
        <w:t>外用冰囊以解其熱。數日熱益盛</w:t>
      </w:r>
      <w:r w:rsidR="006C4C45">
        <w:t>，</w:t>
      </w:r>
      <w:r>
        <w:rPr>
          <w:rFonts w:hint="eastAsia"/>
        </w:rPr>
        <w:t>精神昏昏似睡</w:t>
      </w:r>
      <w:r w:rsidR="006C4C45">
        <w:t>，</w:t>
      </w:r>
      <w:r>
        <w:rPr>
          <w:rFonts w:hint="eastAsia"/>
        </w:rPr>
        <w:t>大聲呼之亦無知覺</w:t>
      </w:r>
      <w:r w:rsidR="006C4C45">
        <w:t>，</w:t>
      </w:r>
      <w:r>
        <w:rPr>
          <w:rFonts w:hint="eastAsia"/>
        </w:rPr>
        <w:t>其脈洪實搏指。俾將冰囊撤去</w:t>
      </w:r>
      <w:r w:rsidR="006C4C45">
        <w:t>，</w:t>
      </w:r>
      <w:r>
        <w:rPr>
          <w:rFonts w:hint="eastAsia"/>
        </w:rPr>
        <w:t>用生石膏細末四兩</w:t>
      </w:r>
      <w:r w:rsidR="006C4C45">
        <w:t>，</w:t>
      </w:r>
      <w:r>
        <w:rPr>
          <w:rFonts w:hint="eastAsia"/>
        </w:rPr>
        <w:t>粳米八錢</w:t>
      </w:r>
      <w:r w:rsidR="006C4C45">
        <w:t>，</w:t>
      </w:r>
      <w:r>
        <w:rPr>
          <w:rFonts w:hint="eastAsia"/>
        </w:rPr>
        <w:t>煎取清汁四茶杯</w:t>
      </w:r>
      <w:r w:rsidR="006C4C45">
        <w:t>，</w:t>
      </w:r>
      <w:r>
        <w:rPr>
          <w:rFonts w:hint="eastAsia"/>
        </w:rPr>
        <w:t>約</w:t>
      </w:r>
      <w:r w:rsidR="00166055">
        <w:rPr>
          <w:rFonts w:hint="eastAsia"/>
        </w:rPr>
        <w:t>歷</w:t>
      </w:r>
      <w:r>
        <w:rPr>
          <w:rFonts w:hint="eastAsia"/>
        </w:rPr>
        <w:t>十句鐘</w:t>
      </w:r>
      <w:r w:rsidR="006C4C45">
        <w:t>，</w:t>
      </w:r>
      <w:r>
        <w:rPr>
          <w:rFonts w:hint="eastAsia"/>
        </w:rPr>
        <w:t>將藥服盡</w:t>
      </w:r>
      <w:r w:rsidR="006C4C45">
        <w:t>，</w:t>
      </w:r>
      <w:r>
        <w:rPr>
          <w:rFonts w:hint="eastAsia"/>
        </w:rPr>
        <w:t>豁然頓醒。靄亭喜甚</w:t>
      </w:r>
      <w:r w:rsidR="006C4C45">
        <w:t>，</w:t>
      </w:r>
      <w:r>
        <w:rPr>
          <w:rFonts w:hint="eastAsia"/>
        </w:rPr>
        <w:t>命其公子良佐</w:t>
      </w:r>
      <w:r w:rsidR="006C4C45">
        <w:t>，</w:t>
      </w:r>
      <w:r>
        <w:rPr>
          <w:rFonts w:hint="eastAsia"/>
        </w:rPr>
        <w:t>從愚學醫。</w:t>
      </w:r>
    </w:p>
    <w:p w:rsidR="00262D48" w:rsidRDefault="00885B37" w:rsidP="00885B37">
      <w:pPr>
        <w:pStyle w:val="2f5"/>
        <w:ind w:firstLine="712"/>
      </w:pPr>
      <w:r>
        <w:rPr>
          <w:rFonts w:hint="eastAsia"/>
        </w:rPr>
        <w:t>友人毛</w:t>
      </w:r>
      <w:r w:rsidR="00262D48">
        <w:rPr>
          <w:rFonts w:hint="eastAsia"/>
        </w:rPr>
        <w:t>仙閣夫人</w:t>
      </w:r>
      <w:r w:rsidR="006C4C45">
        <w:rPr>
          <w:rFonts w:hint="eastAsia"/>
        </w:rPr>
        <w:t>，</w:t>
      </w:r>
      <w:r>
        <w:rPr>
          <w:rFonts w:hint="eastAsia"/>
        </w:rPr>
        <w:t>年近七旬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正月中旬</w:t>
      </w:r>
      <w:r w:rsidR="006C4C45">
        <w:rPr>
          <w:rFonts w:hint="eastAsia"/>
        </w:rPr>
        <w:t>，</w:t>
      </w:r>
      <w:r>
        <w:rPr>
          <w:rFonts w:hint="eastAsia"/>
        </w:rPr>
        <w:t>傷寒無汗</w:t>
      </w:r>
      <w:r w:rsidR="006C4C45">
        <w:rPr>
          <w:rFonts w:hint="eastAsia"/>
        </w:rPr>
        <w:t>，</w:t>
      </w:r>
      <w:r>
        <w:rPr>
          <w:rFonts w:hint="eastAsia"/>
        </w:rPr>
        <w:t>原是麻黃湯證</w:t>
      </w:r>
      <w:r w:rsidR="006C4C45">
        <w:rPr>
          <w:rFonts w:hint="eastAsia"/>
        </w:rPr>
        <w:t>，</w:t>
      </w:r>
      <w:r>
        <w:rPr>
          <w:rFonts w:hint="eastAsia"/>
        </w:rPr>
        <w:t>因誤服桂枝湯</w:t>
      </w:r>
      <w:r w:rsidR="006C4C45">
        <w:rPr>
          <w:rFonts w:hint="eastAsia"/>
        </w:rPr>
        <w:t>，</w:t>
      </w:r>
      <w:r>
        <w:rPr>
          <w:rFonts w:hint="eastAsia"/>
        </w:rPr>
        <w:t>汗未得出</w:t>
      </w:r>
      <w:r w:rsidR="006C4C45">
        <w:rPr>
          <w:rFonts w:hint="eastAsia"/>
        </w:rPr>
        <w:t>，</w:t>
      </w:r>
      <w:r>
        <w:rPr>
          <w:rFonts w:hint="eastAsia"/>
        </w:rPr>
        <w:t>上焦陡覺煩熱噁心</w:t>
      </w:r>
      <w:r w:rsidR="006C4C45">
        <w:rPr>
          <w:rFonts w:hint="eastAsia"/>
        </w:rPr>
        <w:t>，</w:t>
      </w:r>
      <w:r>
        <w:rPr>
          <w:rFonts w:hint="eastAsia"/>
        </w:rPr>
        <w:t>聞藥氣即嘔吐</w:t>
      </w:r>
      <w:r w:rsidR="006C4C45">
        <w:rPr>
          <w:rFonts w:hint="eastAsia"/>
        </w:rPr>
        <w:t>，</w:t>
      </w:r>
      <w:r>
        <w:rPr>
          <w:rFonts w:hint="eastAsia"/>
        </w:rPr>
        <w:t>但飲石膏所煮清水及白開水亦嘔吐。惟晝夜吞小冰塊可以不吐</w:t>
      </w:r>
      <w:r w:rsidR="006C4C45">
        <w:rPr>
          <w:rFonts w:hint="eastAsia"/>
        </w:rPr>
        <w:t>，</w:t>
      </w:r>
      <w:r>
        <w:rPr>
          <w:rFonts w:hint="eastAsia"/>
        </w:rPr>
        <w:t>兩日之間</w:t>
      </w:r>
      <w:r w:rsidR="006C4C45">
        <w:rPr>
          <w:rFonts w:hint="eastAsia"/>
        </w:rPr>
        <w:t>，</w:t>
      </w:r>
      <w:r>
        <w:rPr>
          <w:rFonts w:hint="eastAsia"/>
        </w:rPr>
        <w:t>吞冰</w:t>
      </w:r>
      <w:r w:rsidR="00AE558E">
        <w:rPr>
          <w:rFonts w:hint="eastAsia"/>
        </w:rPr>
        <w:t>若干</w:t>
      </w:r>
      <w:r w:rsidR="006C4C45">
        <w:rPr>
          <w:rFonts w:hint="eastAsia"/>
        </w:rPr>
        <w:t>，</w:t>
      </w:r>
      <w:r>
        <w:rPr>
          <w:rFonts w:hint="eastAsia"/>
        </w:rPr>
        <w:t>而煩熱不減</w:t>
      </w:r>
      <w:r w:rsidR="006C4C45">
        <w:rPr>
          <w:rFonts w:hint="eastAsia"/>
        </w:rPr>
        <w:t>，</w:t>
      </w:r>
      <w:r>
        <w:rPr>
          <w:rFonts w:hint="eastAsia"/>
        </w:rPr>
        <w:t>其脈關前洪滑異常。俾用鮮梨片</w:t>
      </w:r>
      <w:r w:rsidR="006C4C45">
        <w:rPr>
          <w:rFonts w:hint="eastAsia"/>
        </w:rPr>
        <w:t>，</w:t>
      </w:r>
      <w:r>
        <w:rPr>
          <w:rFonts w:hint="eastAsia"/>
        </w:rPr>
        <w:t>蘸生石膏細末嚼咽之</w:t>
      </w:r>
      <w:r w:rsidR="006C4C45">
        <w:rPr>
          <w:rFonts w:hint="eastAsia"/>
        </w:rPr>
        <w:t>，</w:t>
      </w:r>
      <w:r>
        <w:rPr>
          <w:rFonts w:hint="eastAsia"/>
        </w:rPr>
        <w:t>遂受藥不吐</w:t>
      </w:r>
      <w:r w:rsidR="006C4C45">
        <w:rPr>
          <w:rFonts w:hint="eastAsia"/>
        </w:rPr>
        <w:t>，</w:t>
      </w:r>
      <w:r>
        <w:rPr>
          <w:rFonts w:hint="eastAsia"/>
        </w:rPr>
        <w:t>服盡二兩而病癒。</w:t>
      </w:r>
    </w:p>
    <w:p w:rsidR="00E9677C" w:rsidRDefault="00E9677C" w:rsidP="00262D48">
      <w:pPr>
        <w:pStyle w:val="2f3"/>
        <w:ind w:firstLine="712"/>
      </w:pPr>
      <w:r w:rsidRPr="00E9677C">
        <w:rPr>
          <w:rFonts w:hint="eastAsia"/>
        </w:rPr>
        <w:t>石膏之性</w:t>
      </w:r>
      <w:r w:rsidR="006C4C45">
        <w:t>，</w:t>
      </w:r>
      <w:r w:rsidRPr="00E9677C">
        <w:rPr>
          <w:rFonts w:hint="eastAsia"/>
        </w:rPr>
        <w:t>又善清瘟疹之熱。奉天友人朱貢九之哲嗣文治</w:t>
      </w:r>
      <w:r w:rsidR="006C4C45">
        <w:t>，</w:t>
      </w:r>
      <w:r w:rsidRPr="00E9677C">
        <w:rPr>
          <w:rFonts w:hint="eastAsia"/>
        </w:rPr>
        <w:t>年五歲</w:t>
      </w:r>
      <w:r w:rsidR="006C4C45">
        <w:t>，</w:t>
      </w:r>
      <w:r w:rsidR="00D24630">
        <w:rPr>
          <w:rFonts w:hint="eastAsia"/>
        </w:rPr>
        <w:t>於</w:t>
      </w:r>
      <w:r w:rsidRPr="00E9677C">
        <w:rPr>
          <w:rFonts w:hint="eastAsia"/>
        </w:rPr>
        <w:t>庚申立夏後</w:t>
      </w:r>
      <w:r w:rsidR="006C4C45">
        <w:t>，</w:t>
      </w:r>
      <w:r w:rsidRPr="00E9677C">
        <w:rPr>
          <w:rFonts w:hint="eastAsia"/>
        </w:rPr>
        <w:t>周身壯熱</w:t>
      </w:r>
      <w:r w:rsidR="006C4C45">
        <w:t>，</w:t>
      </w:r>
      <w:r w:rsidRPr="00E9677C">
        <w:rPr>
          <w:rFonts w:hint="eastAsia"/>
        </w:rPr>
        <w:t>出疹甚稠密</w:t>
      </w:r>
      <w:r w:rsidR="006C4C45">
        <w:t>，</w:t>
      </w:r>
      <w:r w:rsidRPr="00E9677C">
        <w:rPr>
          <w:rFonts w:hint="eastAsia"/>
        </w:rPr>
        <w:t>脈象洪數</w:t>
      </w:r>
      <w:r w:rsidR="006C4C45">
        <w:t>，</w:t>
      </w:r>
      <w:r w:rsidRPr="00E9677C">
        <w:rPr>
          <w:rFonts w:hint="eastAsia"/>
        </w:rPr>
        <w:t>舌苔白厚</w:t>
      </w:r>
      <w:r w:rsidR="006C4C45">
        <w:t>，</w:t>
      </w:r>
      <w:r w:rsidRPr="00E9677C">
        <w:rPr>
          <w:rFonts w:hint="eastAsia"/>
        </w:rPr>
        <w:t>知其疹而兼瘟也。欲用涼藥清解之</w:t>
      </w:r>
      <w:r w:rsidR="006C4C45">
        <w:t>，</w:t>
      </w:r>
      <w:r w:rsidRPr="00E9677C">
        <w:rPr>
          <w:rFonts w:hint="eastAsia"/>
        </w:rPr>
        <w:t>因其素有心下作疼之病</w:t>
      </w:r>
      <w:r w:rsidR="006C4C45">
        <w:t>，</w:t>
      </w:r>
      <w:r w:rsidRPr="00E9677C">
        <w:rPr>
          <w:rFonts w:hint="eastAsia"/>
        </w:rPr>
        <w:t>出疹後貪食鮮果</w:t>
      </w:r>
      <w:r w:rsidR="006C4C45">
        <w:t>，</w:t>
      </w:r>
      <w:r w:rsidRPr="00E9677C">
        <w:rPr>
          <w:rFonts w:hint="eastAsia"/>
        </w:rPr>
        <w:t>前一日猶覺疼</w:t>
      </w:r>
      <w:r w:rsidR="006C4C45">
        <w:t>，</w:t>
      </w:r>
      <w:r w:rsidRPr="00E9677C">
        <w:rPr>
          <w:rFonts w:hint="eastAsia"/>
        </w:rPr>
        <w:t>又不敢投以重劑</w:t>
      </w:r>
      <w:r w:rsidR="006C4C45">
        <w:t>，</w:t>
      </w:r>
      <w:r w:rsidRPr="00E9677C">
        <w:rPr>
          <w:rFonts w:hint="eastAsia"/>
        </w:rPr>
        <w:t>遂勉用生石膏、玄參各六錢</w:t>
      </w:r>
      <w:r w:rsidR="006C4C45">
        <w:t>，</w:t>
      </w:r>
      <w:r w:rsidRPr="00E9677C">
        <w:rPr>
          <w:rFonts w:hint="eastAsia"/>
        </w:rPr>
        <w:t>薄荷葉、蟬退各一錢</w:t>
      </w:r>
      <w:r w:rsidR="006C4C45">
        <w:t>，</w:t>
      </w:r>
      <w:r w:rsidRPr="00E9677C">
        <w:rPr>
          <w:rFonts w:hint="eastAsia"/>
        </w:rPr>
        <w:t>連翹二錢。晚間服藥</w:t>
      </w:r>
      <w:r w:rsidR="006C4C45">
        <w:t>，</w:t>
      </w:r>
      <w:r w:rsidRPr="00E9677C">
        <w:rPr>
          <w:rFonts w:hint="eastAsia"/>
        </w:rPr>
        <w:t>至翌日午後視之</w:t>
      </w:r>
      <w:r w:rsidR="006C4C45">
        <w:t>，</w:t>
      </w:r>
      <w:r w:rsidRPr="00E9677C">
        <w:rPr>
          <w:rFonts w:hint="eastAsia"/>
        </w:rPr>
        <w:t>氣息甚粗</w:t>
      </w:r>
      <w:r w:rsidR="006C4C45">
        <w:t>，</w:t>
      </w:r>
      <w:r w:rsidRPr="00E9677C">
        <w:rPr>
          <w:rFonts w:hint="eastAsia"/>
        </w:rPr>
        <w:t>鼻翅煽動</w:t>
      </w:r>
      <w:r w:rsidR="006C4C45">
        <w:t>，</w:t>
      </w:r>
      <w:r w:rsidRPr="00E9677C">
        <w:rPr>
          <w:rFonts w:hint="eastAsia"/>
        </w:rPr>
        <w:t>咽喉作疼</w:t>
      </w:r>
      <w:r w:rsidR="006C4C45">
        <w:t>，</w:t>
      </w:r>
      <w:r w:rsidRPr="00E9677C">
        <w:rPr>
          <w:rFonts w:hint="eastAsia"/>
        </w:rPr>
        <w:t>且自鼻中出血少許</w:t>
      </w:r>
      <w:r w:rsidR="006C4C45">
        <w:t>，</w:t>
      </w:r>
      <w:r w:rsidRPr="00E9677C">
        <w:rPr>
          <w:rFonts w:hint="eastAsia"/>
        </w:rPr>
        <w:t>大有煩躁不安之象。愚不得已</w:t>
      </w:r>
      <w:r w:rsidR="006C4C45">
        <w:t>，</w:t>
      </w:r>
      <w:r w:rsidRPr="00E9677C">
        <w:rPr>
          <w:rFonts w:hint="eastAsia"/>
        </w:rPr>
        <w:t>重用生石膏三兩</w:t>
      </w:r>
      <w:r w:rsidR="006C4C45">
        <w:t>，</w:t>
      </w:r>
      <w:r w:rsidRPr="00E9677C">
        <w:rPr>
          <w:rFonts w:hint="eastAsia"/>
        </w:rPr>
        <w:t>玄參、麥冬</w:t>
      </w:r>
      <w:r w:rsidR="00F13728">
        <w:t>（</w:t>
      </w:r>
      <w:r w:rsidRPr="00E9677C">
        <w:rPr>
          <w:rFonts w:hint="eastAsia"/>
        </w:rPr>
        <w:t>帶心</w:t>
      </w:r>
      <w:r w:rsidR="00F13728">
        <w:t>）</w:t>
      </w:r>
      <w:r w:rsidRPr="00E9677C">
        <w:rPr>
          <w:rFonts w:hint="eastAsia"/>
        </w:rPr>
        <w:t>各六錢</w:t>
      </w:r>
      <w:r w:rsidR="006C4C45">
        <w:t>，</w:t>
      </w:r>
      <w:r w:rsidRPr="00E9677C">
        <w:rPr>
          <w:rFonts w:hint="eastAsia"/>
        </w:rPr>
        <w:lastRenderedPageBreak/>
        <w:t>仍少佐以薄荷、連翹諸藥</w:t>
      </w:r>
      <w:r w:rsidR="006C4C45">
        <w:t>，</w:t>
      </w:r>
      <w:r w:rsidRPr="00E9677C">
        <w:rPr>
          <w:rFonts w:hint="eastAsia"/>
        </w:rPr>
        <w:t>俾煎湯三茶盅</w:t>
      </w:r>
      <w:r w:rsidR="006C4C45">
        <w:t>，</w:t>
      </w:r>
      <w:r w:rsidRPr="00E9677C">
        <w:rPr>
          <w:rFonts w:hint="eastAsia"/>
        </w:rPr>
        <w:t>分三次溫飲下。至翌日視之</w:t>
      </w:r>
      <w:r w:rsidR="006C4C45">
        <w:t>，</w:t>
      </w:r>
      <w:r w:rsidRPr="00E9677C">
        <w:rPr>
          <w:rFonts w:hint="eastAsia"/>
        </w:rPr>
        <w:t>則諸證皆輕減矣。然餘熱猶熾</w:t>
      </w:r>
      <w:r w:rsidR="006C4C45">
        <w:t>，</w:t>
      </w:r>
      <w:r w:rsidRPr="00E9677C">
        <w:rPr>
          <w:rFonts w:hint="eastAsia"/>
        </w:rPr>
        <w:t>其大便雖行一次</w:t>
      </w:r>
      <w:r w:rsidR="006C4C45">
        <w:t>，</w:t>
      </w:r>
      <w:r w:rsidRPr="00E9677C">
        <w:rPr>
          <w:rFonts w:hint="eastAsia"/>
        </w:rPr>
        <w:t>仍</w:t>
      </w:r>
      <w:r w:rsidR="00AD7840">
        <w:rPr>
          <w:rFonts w:hint="eastAsia"/>
        </w:rPr>
        <w:t>係</w:t>
      </w:r>
      <w:r w:rsidRPr="00E9677C">
        <w:rPr>
          <w:rFonts w:hint="eastAsia"/>
        </w:rPr>
        <w:t>燥糞</w:t>
      </w:r>
      <w:r w:rsidR="006C4C45">
        <w:t>，</w:t>
      </w:r>
      <w:r w:rsidRPr="00E9677C">
        <w:rPr>
          <w:rFonts w:hint="eastAsia"/>
        </w:rPr>
        <w:t>其心中猶發熱</w:t>
      </w:r>
      <w:r w:rsidR="006C4C45">
        <w:t>，</w:t>
      </w:r>
      <w:r w:rsidRPr="00E9677C">
        <w:rPr>
          <w:rFonts w:hint="eastAsia"/>
        </w:rPr>
        <w:t>脈仍有力。遂</w:t>
      </w:r>
      <w:r w:rsidR="00D24630">
        <w:rPr>
          <w:rFonts w:hint="eastAsia"/>
        </w:rPr>
        <w:t>於</w:t>
      </w:r>
      <w:r w:rsidRPr="00E9677C">
        <w:rPr>
          <w:rFonts w:hint="eastAsia"/>
        </w:rPr>
        <w:t>清解藥中</w:t>
      </w:r>
      <w:r w:rsidR="006C4C45">
        <w:t>，</w:t>
      </w:r>
      <w:r w:rsidRPr="00E9677C">
        <w:rPr>
          <w:rFonts w:hint="eastAsia"/>
        </w:rPr>
        <w:t>仍加生石膏一兩</w:t>
      </w:r>
      <w:r w:rsidR="006C4C45">
        <w:t>，</w:t>
      </w:r>
      <w:r w:rsidRPr="00E9677C">
        <w:rPr>
          <w:rFonts w:hint="eastAsia"/>
        </w:rPr>
        <w:t>連服二劑</w:t>
      </w:r>
      <w:r w:rsidR="006C4C45">
        <w:t>，</w:t>
      </w:r>
      <w:r w:rsidRPr="00E9677C">
        <w:rPr>
          <w:rFonts w:hint="eastAsia"/>
        </w:rPr>
        <w:t>壯熱始退</w:t>
      </w:r>
      <w:r w:rsidR="006C4C45">
        <w:t>，</w:t>
      </w:r>
      <w:r w:rsidRPr="00E9677C">
        <w:rPr>
          <w:rFonts w:hint="eastAsia"/>
        </w:rPr>
        <w:t>繼用涼潤清毒之藥</w:t>
      </w:r>
      <w:r w:rsidR="006C4C45">
        <w:t>，</w:t>
      </w:r>
      <w:r w:rsidRPr="00E9677C">
        <w:rPr>
          <w:rFonts w:hint="eastAsia"/>
        </w:rPr>
        <w:t>調之</w:t>
      </w:r>
      <w:r w:rsidR="00090B73">
        <w:rPr>
          <w:rFonts w:hint="eastAsia"/>
        </w:rPr>
        <w:t>痊愈</w:t>
      </w:r>
      <w:r w:rsidRPr="00E9677C">
        <w:rPr>
          <w:rFonts w:hint="eastAsia"/>
        </w:rPr>
        <w:t>。</w:t>
      </w:r>
    </w:p>
    <w:p w:rsidR="00E9677C" w:rsidRDefault="00E9677C" w:rsidP="00262D48">
      <w:pPr>
        <w:pStyle w:val="2f3"/>
        <w:ind w:firstLine="712"/>
      </w:pPr>
      <w:r w:rsidRPr="00E9677C">
        <w:rPr>
          <w:rFonts w:hint="eastAsia"/>
        </w:rPr>
        <w:t>石膏之性</w:t>
      </w:r>
      <w:r w:rsidR="006C4C45">
        <w:t>，</w:t>
      </w:r>
      <w:r w:rsidRPr="00E9677C">
        <w:rPr>
          <w:rFonts w:hint="eastAsia"/>
        </w:rPr>
        <w:t>又善清咽喉之熱</w:t>
      </w:r>
      <w:r w:rsidR="006C4C45">
        <w:t>，</w:t>
      </w:r>
      <w:r w:rsidRPr="00E9677C">
        <w:rPr>
          <w:rFonts w:hint="eastAsia"/>
        </w:rPr>
        <w:t>滄州友人董壽山</w:t>
      </w:r>
      <w:r w:rsidR="006C4C45">
        <w:t>，</w:t>
      </w:r>
      <w:r w:rsidRPr="00E9677C">
        <w:rPr>
          <w:rFonts w:hint="eastAsia"/>
        </w:rPr>
        <w:t>年三十餘</w:t>
      </w:r>
      <w:r w:rsidR="006C4C45">
        <w:t>，</w:t>
      </w:r>
      <w:r w:rsidRPr="00E9677C">
        <w:rPr>
          <w:rFonts w:hint="eastAsia"/>
        </w:rPr>
        <w:t>初次感冒發頤</w:t>
      </w:r>
      <w:r w:rsidR="006C4C45">
        <w:t>，</w:t>
      </w:r>
      <w:r w:rsidRPr="00E9677C">
        <w:rPr>
          <w:rFonts w:hint="eastAsia"/>
        </w:rPr>
        <w:t>數日頷</w:t>
      </w:r>
      <w:r w:rsidR="00792654" w:rsidRPr="00792654">
        <w:rPr>
          <w:rFonts w:hint="eastAsia"/>
        </w:rPr>
        <w:t>下頸項皆腫</w:t>
      </w:r>
      <w:r w:rsidR="006C4C45">
        <w:t>，</w:t>
      </w:r>
      <w:r w:rsidR="00792654" w:rsidRPr="00792654">
        <w:rPr>
          <w:rFonts w:hint="eastAsia"/>
        </w:rPr>
        <w:t>延至膺胸</w:t>
      </w:r>
      <w:r w:rsidR="006C4C45">
        <w:t>，</w:t>
      </w:r>
      <w:r w:rsidR="00792654">
        <w:rPr>
          <w:rFonts w:hint="eastAsia"/>
        </w:rPr>
        <w:t>復</w:t>
      </w:r>
      <w:r w:rsidR="00792654" w:rsidRPr="00792654">
        <w:rPr>
          <w:rFonts w:hint="eastAsia"/>
        </w:rPr>
        <w:t>漸腫而下。其牙關緊閉</w:t>
      </w:r>
      <w:r w:rsidR="006C4C45">
        <w:t>，</w:t>
      </w:r>
      <w:r w:rsidR="00792654" w:rsidRPr="00792654">
        <w:rPr>
          <w:rFonts w:hint="eastAsia"/>
        </w:rPr>
        <w:t>惟自齒縫可進稀湯</w:t>
      </w:r>
      <w:r w:rsidR="006C4C45">
        <w:t>，</w:t>
      </w:r>
      <w:r w:rsidR="00792654" w:rsidRPr="00792654">
        <w:rPr>
          <w:rFonts w:hint="eastAsia"/>
        </w:rPr>
        <w:t>而咽喉腫疼</w:t>
      </w:r>
      <w:r w:rsidR="006C4C45">
        <w:t>，</w:t>
      </w:r>
      <w:r w:rsidR="00792654" w:rsidRPr="00792654">
        <w:rPr>
          <w:rFonts w:hint="eastAsia"/>
        </w:rPr>
        <w:t>又艱</w:t>
      </w:r>
      <w:r w:rsidR="00D24630">
        <w:rPr>
          <w:rFonts w:hint="eastAsia"/>
        </w:rPr>
        <w:t>於</w:t>
      </w:r>
      <w:r w:rsidR="00792654" w:rsidRPr="00792654">
        <w:rPr>
          <w:rFonts w:hint="eastAsia"/>
        </w:rPr>
        <w:t>下嚥。延醫調治</w:t>
      </w:r>
      <w:r w:rsidR="006C4C45">
        <w:t>，</w:t>
      </w:r>
      <w:r w:rsidR="00792654" w:rsidRPr="00792654">
        <w:rPr>
          <w:rFonts w:hint="eastAsia"/>
        </w:rPr>
        <w:t>服清火解毒之藥數劑</w:t>
      </w:r>
      <w:r w:rsidR="006C4C45">
        <w:t>，</w:t>
      </w:r>
      <w:r w:rsidR="00792654" w:rsidRPr="00792654">
        <w:rPr>
          <w:rFonts w:hint="eastAsia"/>
        </w:rPr>
        <w:t>腫熱轉增。時當中秋節後</w:t>
      </w:r>
      <w:r w:rsidR="006C4C45">
        <w:t>，</w:t>
      </w:r>
      <w:r w:rsidR="00792654" w:rsidRPr="00792654">
        <w:rPr>
          <w:rFonts w:hint="eastAsia"/>
        </w:rPr>
        <w:t>淋雨不止</w:t>
      </w:r>
      <w:r w:rsidR="006C4C45">
        <w:t>，</w:t>
      </w:r>
      <w:r w:rsidR="00792654" w:rsidRPr="00792654">
        <w:rPr>
          <w:rFonts w:hint="eastAsia"/>
        </w:rPr>
        <w:t>因病勢危急</w:t>
      </w:r>
      <w:r w:rsidR="006C4C45">
        <w:t>，</w:t>
      </w:r>
      <w:r w:rsidR="00792654" w:rsidRPr="00792654">
        <w:rPr>
          <w:rFonts w:hint="eastAsia"/>
        </w:rPr>
        <w:t>冒雨驅車三十</w:t>
      </w:r>
      <w:r w:rsidR="00792654">
        <w:rPr>
          <w:rFonts w:hint="eastAsia"/>
        </w:rPr>
        <w:t>里</w:t>
      </w:r>
      <w:r w:rsidR="00792654" w:rsidRPr="00792654">
        <w:rPr>
          <w:rFonts w:hint="eastAsia"/>
        </w:rPr>
        <w:t>迎愚診治。見其頷下連項</w:t>
      </w:r>
      <w:r w:rsidR="006C4C45">
        <w:t>，</w:t>
      </w:r>
      <w:r w:rsidR="00792654" w:rsidRPr="00792654">
        <w:rPr>
          <w:rFonts w:hint="eastAsia"/>
        </w:rPr>
        <w:t>壅腫異常</w:t>
      </w:r>
      <w:r w:rsidR="006C4C45">
        <w:t>，</w:t>
      </w:r>
      <w:r w:rsidR="00792654" w:rsidRPr="00792654">
        <w:rPr>
          <w:rFonts w:hint="eastAsia"/>
        </w:rPr>
        <w:t>狀類時毒</w:t>
      </w:r>
      <w:r w:rsidR="00F13728">
        <w:t>（</w:t>
      </w:r>
      <w:r w:rsidR="00792654" w:rsidRPr="00792654">
        <w:rPr>
          <w:rFonts w:hint="eastAsia"/>
        </w:rPr>
        <w:t>瘡家有時毒證</w:t>
      </w:r>
      <w:r w:rsidR="00F13728">
        <w:t>）</w:t>
      </w:r>
      <w:r w:rsidR="006C4C45">
        <w:rPr>
          <w:rFonts w:hint="eastAsia"/>
        </w:rPr>
        <w:t>，</w:t>
      </w:r>
      <w:r w:rsidR="00792654" w:rsidRPr="00792654">
        <w:rPr>
          <w:rFonts w:hint="eastAsia"/>
        </w:rPr>
        <w:t>撫之硬而且熱</w:t>
      </w:r>
      <w:r w:rsidR="006C4C45">
        <w:t>，</w:t>
      </w:r>
      <w:r w:rsidR="00792654" w:rsidRPr="00792654">
        <w:rPr>
          <w:rFonts w:hint="eastAsia"/>
        </w:rPr>
        <w:t>色甚紅</w:t>
      </w:r>
      <w:r w:rsidR="006C4C45">
        <w:t>，</w:t>
      </w:r>
      <w:r w:rsidR="00792654" w:rsidRPr="00792654">
        <w:rPr>
          <w:rFonts w:hint="eastAsia"/>
        </w:rPr>
        <w:t>純是一團火毒之氣</w:t>
      </w:r>
      <w:r w:rsidR="006C4C45">
        <w:t>，</w:t>
      </w:r>
      <w:r w:rsidR="00792654" w:rsidRPr="00792654">
        <w:rPr>
          <w:rFonts w:hint="eastAsia"/>
        </w:rPr>
        <w:t>下腫已至心口</w:t>
      </w:r>
      <w:r w:rsidR="006C4C45">
        <w:t>，</w:t>
      </w:r>
      <w:r w:rsidR="00792654" w:rsidRPr="00792654">
        <w:rPr>
          <w:rFonts w:hint="eastAsia"/>
        </w:rPr>
        <w:t>自牙縫中進水半口</w:t>
      </w:r>
      <w:r w:rsidR="006C4C45">
        <w:t>，</w:t>
      </w:r>
      <w:r w:rsidR="00792654" w:rsidRPr="00792654">
        <w:rPr>
          <w:rFonts w:hint="eastAsia"/>
        </w:rPr>
        <w:t>必以手掩口</w:t>
      </w:r>
      <w:r w:rsidR="006C4C45">
        <w:t>，</w:t>
      </w:r>
      <w:r w:rsidR="00792654" w:rsidRPr="00792654">
        <w:rPr>
          <w:rFonts w:hint="eastAsia"/>
        </w:rPr>
        <w:t>十分努力方能下嚥</w:t>
      </w:r>
      <w:r w:rsidR="006C4C45">
        <w:t>，</w:t>
      </w:r>
      <w:r w:rsidR="00792654" w:rsidRPr="00792654">
        <w:rPr>
          <w:rFonts w:hint="eastAsia"/>
        </w:rPr>
        <w:t>且痰涎壅滯胸中</w:t>
      </w:r>
      <w:r w:rsidR="006C4C45">
        <w:t>，</w:t>
      </w:r>
      <w:r w:rsidR="00792654" w:rsidRPr="00792654">
        <w:rPr>
          <w:rFonts w:hint="eastAsia"/>
        </w:rPr>
        <w:t>上至咽喉</w:t>
      </w:r>
      <w:r w:rsidR="006C4C45">
        <w:t>，</w:t>
      </w:r>
      <w:r w:rsidR="00792654" w:rsidRPr="00792654">
        <w:rPr>
          <w:rFonts w:hint="eastAsia"/>
        </w:rPr>
        <w:t>並無容水之處</w:t>
      </w:r>
      <w:r w:rsidR="006C4C45">
        <w:t>，</w:t>
      </w:r>
      <w:r w:rsidR="00792654" w:rsidRPr="00792654">
        <w:rPr>
          <w:rFonts w:hint="eastAsia"/>
        </w:rPr>
        <w:t>進水少許</w:t>
      </w:r>
      <w:r w:rsidR="006C4C45">
        <w:t>，</w:t>
      </w:r>
      <w:r w:rsidR="00792654" w:rsidRPr="00792654">
        <w:rPr>
          <w:rFonts w:hint="eastAsia"/>
        </w:rPr>
        <w:t>必換出痰涎一口。且覺有氣自下上</w:t>
      </w:r>
      <w:r w:rsidR="00E3288F">
        <w:rPr>
          <w:rFonts w:hint="eastAsia"/>
        </w:rPr>
        <w:t>衝</w:t>
      </w:r>
      <w:r w:rsidR="006C4C45">
        <w:t>，</w:t>
      </w:r>
      <w:r w:rsidR="00792654" w:rsidRPr="00792654">
        <w:rPr>
          <w:rFonts w:hint="eastAsia"/>
        </w:rPr>
        <w:t>時作呃逆</w:t>
      </w:r>
      <w:r w:rsidR="006C4C45">
        <w:t>，</w:t>
      </w:r>
      <w:r w:rsidR="00792654" w:rsidRPr="00792654">
        <w:rPr>
          <w:rFonts w:hint="eastAsia"/>
        </w:rPr>
        <w:t>連連不止</w:t>
      </w:r>
      <w:r w:rsidR="006C4C45">
        <w:t>，</w:t>
      </w:r>
      <w:r w:rsidR="00792654" w:rsidRPr="00792654">
        <w:rPr>
          <w:rFonts w:hint="eastAsia"/>
        </w:rPr>
        <w:t>診其脈洪滑而長</w:t>
      </w:r>
      <w:r w:rsidR="006C4C45">
        <w:t>，</w:t>
      </w:r>
      <w:r w:rsidR="00792654" w:rsidRPr="00792654">
        <w:rPr>
          <w:rFonts w:hint="eastAsia"/>
        </w:rPr>
        <w:t>重按有力</w:t>
      </w:r>
      <w:r w:rsidR="006C4C45">
        <w:t>，</w:t>
      </w:r>
      <w:r w:rsidR="00792654" w:rsidRPr="00792654">
        <w:rPr>
          <w:rFonts w:hint="eastAsia"/>
        </w:rPr>
        <w:t>兼有數象。愚曰</w:t>
      </w:r>
      <w:r w:rsidR="00E3288F">
        <w:rPr>
          <w:rFonts w:hint="eastAsia"/>
        </w:rPr>
        <w:t>「</w:t>
      </w:r>
      <w:r w:rsidR="00792654" w:rsidRPr="00792654">
        <w:rPr>
          <w:rFonts w:hint="eastAsia"/>
        </w:rPr>
        <w:t>此病俗所稱蝦蟆瘟也</w:t>
      </w:r>
      <w:r w:rsidR="006C4C45">
        <w:t>，</w:t>
      </w:r>
      <w:r w:rsidR="00792654" w:rsidRPr="00792654">
        <w:rPr>
          <w:rFonts w:hint="eastAsia"/>
        </w:rPr>
        <w:t>毒熱熾盛</w:t>
      </w:r>
      <w:r w:rsidR="006C4C45">
        <w:t>，</w:t>
      </w:r>
      <w:r w:rsidR="00792654" w:rsidRPr="00792654">
        <w:rPr>
          <w:rFonts w:hint="eastAsia"/>
        </w:rPr>
        <w:t>盤踞陽明之府</w:t>
      </w:r>
      <w:r w:rsidR="006C4C45">
        <w:t>，</w:t>
      </w:r>
      <w:r w:rsidR="00792654" w:rsidRPr="00792654">
        <w:rPr>
          <w:rFonts w:hint="eastAsia"/>
        </w:rPr>
        <w:t>若火之燎原</w:t>
      </w:r>
      <w:r w:rsidR="006C4C45">
        <w:t>，</w:t>
      </w:r>
      <w:r w:rsidR="00792654" w:rsidRPr="00792654">
        <w:rPr>
          <w:rFonts w:hint="eastAsia"/>
        </w:rPr>
        <w:t>必重用生石膏清之</w:t>
      </w:r>
      <w:r w:rsidR="006C4C45">
        <w:t>，</w:t>
      </w:r>
      <w:r w:rsidR="00792654" w:rsidRPr="00792654">
        <w:rPr>
          <w:rFonts w:hint="eastAsia"/>
        </w:rPr>
        <w:t>乃可緩其毒熱之勢</w:t>
      </w:r>
      <w:r w:rsidR="00E3288F">
        <w:rPr>
          <w:rFonts w:hint="eastAsia"/>
        </w:rPr>
        <w:t>」</w:t>
      </w:r>
      <w:r w:rsidR="00792654" w:rsidRPr="00792654">
        <w:rPr>
          <w:rFonts w:hint="eastAsia"/>
        </w:rPr>
        <w:t>。從前醫者在座</w:t>
      </w:r>
      <w:r w:rsidR="006C4C45">
        <w:rPr>
          <w:rFonts w:hint="eastAsia"/>
        </w:rPr>
        <w:t>，</w:t>
      </w:r>
      <w:r w:rsidR="00792654" w:rsidRPr="00792654">
        <w:rPr>
          <w:rFonts w:hint="eastAsia"/>
        </w:rPr>
        <w:t>謂</w:t>
      </w:r>
      <w:r w:rsidR="00E3288F">
        <w:rPr>
          <w:rFonts w:hint="eastAsia"/>
        </w:rPr>
        <w:t>「</w:t>
      </w:r>
      <w:r w:rsidR="00792654" w:rsidRPr="00792654">
        <w:rPr>
          <w:rFonts w:hint="eastAsia"/>
        </w:rPr>
        <w:t>曾用生石膏一兩</w:t>
      </w:r>
      <w:r w:rsidR="006C4C45">
        <w:t>，</w:t>
      </w:r>
      <w:r w:rsidR="00792654" w:rsidRPr="00792654">
        <w:rPr>
          <w:rFonts w:hint="eastAsia"/>
        </w:rPr>
        <w:t>毫無功效</w:t>
      </w:r>
      <w:r w:rsidR="00E3288F">
        <w:rPr>
          <w:rFonts w:hint="eastAsia"/>
        </w:rPr>
        <w:t>」</w:t>
      </w:r>
      <w:r w:rsidR="006C4C45">
        <w:t>，</w:t>
      </w:r>
      <w:r w:rsidR="00792654" w:rsidRPr="00792654">
        <w:rPr>
          <w:rFonts w:hint="eastAsia"/>
        </w:rPr>
        <w:t>愚曰</w:t>
      </w:r>
      <w:r w:rsidR="00E3288F">
        <w:rPr>
          <w:rFonts w:hint="eastAsia"/>
        </w:rPr>
        <w:t>「</w:t>
      </w:r>
      <w:r w:rsidR="00792654" w:rsidRPr="00792654">
        <w:rPr>
          <w:rFonts w:hint="eastAsia"/>
        </w:rPr>
        <w:t>石膏乃微寒之藥</w:t>
      </w:r>
      <w:r w:rsidR="006C4C45">
        <w:t>，</w:t>
      </w:r>
      <w:r w:rsidR="00792654" w:rsidRPr="00792654">
        <w:rPr>
          <w:rFonts w:hint="eastAsia"/>
        </w:rPr>
        <w:t>《本經》原有明文</w:t>
      </w:r>
      <w:r w:rsidR="006C4C45">
        <w:t>，</w:t>
      </w:r>
      <w:r w:rsidR="00792654" w:rsidRPr="00792654">
        <w:rPr>
          <w:rFonts w:hint="eastAsia"/>
        </w:rPr>
        <w:t>如此熱毒</w:t>
      </w:r>
      <w:r w:rsidR="006C4C45">
        <w:t>，</w:t>
      </w:r>
      <w:r w:rsidR="00792654" w:rsidRPr="00792654">
        <w:rPr>
          <w:rFonts w:hint="eastAsia"/>
        </w:rPr>
        <w:t>僅用兩許</w:t>
      </w:r>
      <w:r w:rsidR="006C4C45">
        <w:t>，</w:t>
      </w:r>
      <w:r w:rsidR="00792654" w:rsidRPr="00792654">
        <w:rPr>
          <w:rFonts w:hint="eastAsia"/>
        </w:rPr>
        <w:t>何能見效</w:t>
      </w:r>
      <w:r w:rsidR="00E3288F">
        <w:rPr>
          <w:rFonts w:hint="eastAsia"/>
        </w:rPr>
        <w:t>」</w:t>
      </w:r>
      <w:r w:rsidR="00792654" w:rsidRPr="00792654">
        <w:rPr>
          <w:rFonts w:hint="eastAsia"/>
        </w:rPr>
        <w:t>。遂用生石膏四兩</w:t>
      </w:r>
      <w:r w:rsidR="006C4C45">
        <w:t>，</w:t>
      </w:r>
      <w:r w:rsidR="00792654" w:rsidRPr="00792654">
        <w:rPr>
          <w:rFonts w:hint="eastAsia"/>
        </w:rPr>
        <w:t>金錢重樓</w:t>
      </w:r>
      <w:r w:rsidR="00F13728">
        <w:t>（</w:t>
      </w:r>
      <w:r w:rsidR="00792654" w:rsidRPr="00792654">
        <w:rPr>
          <w:rFonts w:hint="eastAsia"/>
        </w:rPr>
        <w:t>此藥須色黃、味甘、無辣味者方可用</w:t>
      </w:r>
      <w:r w:rsidR="006C4C45">
        <w:rPr>
          <w:rFonts w:hint="eastAsia"/>
        </w:rPr>
        <w:t>，</w:t>
      </w:r>
      <w:r w:rsidR="00792654" w:rsidRPr="00792654">
        <w:rPr>
          <w:rFonts w:hint="eastAsia"/>
        </w:rPr>
        <w:t>無此則不用亦可</w:t>
      </w:r>
      <w:r w:rsidR="00F13728">
        <w:t>）</w:t>
      </w:r>
      <w:r w:rsidR="00792654" w:rsidRPr="00792654">
        <w:rPr>
          <w:rFonts w:hint="eastAsia"/>
        </w:rPr>
        <w:t>、清半夏各三錢</w:t>
      </w:r>
      <w:r w:rsidR="006C4C45">
        <w:t>，</w:t>
      </w:r>
      <w:r w:rsidR="00792654" w:rsidRPr="00792654">
        <w:rPr>
          <w:rFonts w:hint="eastAsia"/>
        </w:rPr>
        <w:t>連翹、蟬退各一錢</w:t>
      </w:r>
      <w:r w:rsidR="00F13728">
        <w:t>（</w:t>
      </w:r>
      <w:r w:rsidR="00792654" w:rsidRPr="00792654">
        <w:rPr>
          <w:rFonts w:hint="eastAsia"/>
        </w:rPr>
        <w:t>為咽喉腫甚</w:t>
      </w:r>
      <w:r w:rsidR="006C4C45">
        <w:rPr>
          <w:rFonts w:hint="eastAsia"/>
        </w:rPr>
        <w:t>，</w:t>
      </w:r>
      <w:r w:rsidR="00792654" w:rsidRPr="00792654">
        <w:rPr>
          <w:rFonts w:hint="eastAsia"/>
        </w:rPr>
        <w:t>表散之藥</w:t>
      </w:r>
      <w:r w:rsidR="006C4C45">
        <w:rPr>
          <w:rFonts w:hint="eastAsia"/>
        </w:rPr>
        <w:t>，</w:t>
      </w:r>
      <w:r w:rsidR="00792654" w:rsidRPr="00792654">
        <w:rPr>
          <w:rFonts w:hint="eastAsia"/>
        </w:rPr>
        <w:t>不敢多用</w:t>
      </w:r>
      <w:r w:rsidR="00F13728">
        <w:t>）</w:t>
      </w:r>
      <w:r w:rsidR="006C4C45">
        <w:t>，</w:t>
      </w:r>
      <w:r w:rsidR="00792654" w:rsidRPr="00792654">
        <w:rPr>
          <w:rFonts w:hint="eastAsia"/>
        </w:rPr>
        <w:t>煎服後</w:t>
      </w:r>
      <w:r w:rsidR="006C4C45">
        <w:t>，</w:t>
      </w:r>
      <w:r w:rsidR="00792654" w:rsidRPr="00792654">
        <w:rPr>
          <w:rFonts w:hint="eastAsia"/>
        </w:rPr>
        <w:t>覺藥停胸間不下</w:t>
      </w:r>
      <w:r w:rsidR="006C4C45">
        <w:t>，</w:t>
      </w:r>
      <w:r w:rsidR="00792654" w:rsidRPr="00792654">
        <w:rPr>
          <w:rFonts w:hint="eastAsia"/>
        </w:rPr>
        <w:t>其熱與腫似有益增之勢</w:t>
      </w:r>
      <w:r w:rsidR="006C4C45">
        <w:t>，</w:t>
      </w:r>
      <w:r w:rsidR="00792654" w:rsidRPr="00792654">
        <w:rPr>
          <w:rFonts w:hint="eastAsia"/>
        </w:rPr>
        <w:t>知其證兼結胸</w:t>
      </w:r>
      <w:r w:rsidR="006C4C45">
        <w:t>，</w:t>
      </w:r>
      <w:r w:rsidR="00792654" w:rsidRPr="00792654">
        <w:rPr>
          <w:rFonts w:hint="eastAsia"/>
        </w:rPr>
        <w:t>火熱無下行</w:t>
      </w:r>
      <w:r w:rsidR="00792654" w:rsidRPr="00792654">
        <w:rPr>
          <w:rFonts w:hint="eastAsia"/>
        </w:rPr>
        <w:lastRenderedPageBreak/>
        <w:t>之路</w:t>
      </w:r>
      <w:r w:rsidR="006C4C45">
        <w:t>，</w:t>
      </w:r>
      <w:r w:rsidR="00792654" w:rsidRPr="00792654">
        <w:rPr>
          <w:rFonts w:hint="eastAsia"/>
        </w:rPr>
        <w:t>故益上</w:t>
      </w:r>
      <w:r w:rsidR="00E3288F">
        <w:rPr>
          <w:rFonts w:hint="eastAsia"/>
        </w:rPr>
        <w:t>衝</w:t>
      </w:r>
      <w:r w:rsidR="00792654" w:rsidRPr="00792654">
        <w:rPr>
          <w:rFonts w:hint="eastAsia"/>
        </w:rPr>
        <w:t>也。幸藥房即在本村</w:t>
      </w:r>
      <w:r w:rsidR="006C4C45">
        <w:t>，</w:t>
      </w:r>
      <w:r w:rsidR="00E3288F">
        <w:rPr>
          <w:rFonts w:hint="eastAsia"/>
        </w:rPr>
        <w:t>復</w:t>
      </w:r>
      <w:r w:rsidR="00792654" w:rsidRPr="00792654">
        <w:rPr>
          <w:rFonts w:hint="eastAsia"/>
        </w:rPr>
        <w:t>急取生石膏四兩</w:t>
      </w:r>
      <w:r w:rsidR="006C4C45">
        <w:t>，</w:t>
      </w:r>
      <w:r w:rsidR="00792654" w:rsidRPr="00792654">
        <w:rPr>
          <w:rFonts w:hint="eastAsia"/>
        </w:rPr>
        <w:t>生赭石三兩</w:t>
      </w:r>
      <w:r w:rsidR="006C4C45">
        <w:t>，</w:t>
      </w:r>
      <w:r w:rsidR="00792654" w:rsidRPr="00792654">
        <w:rPr>
          <w:rFonts w:hint="eastAsia"/>
        </w:rPr>
        <w:t>又煎湯徐徐溫飲下</w:t>
      </w:r>
      <w:r w:rsidR="006C4C45">
        <w:t>，</w:t>
      </w:r>
      <w:r w:rsidR="00792654" w:rsidRPr="00792654">
        <w:rPr>
          <w:rFonts w:hint="eastAsia"/>
        </w:rPr>
        <w:t>仍覺停</w:t>
      </w:r>
      <w:r w:rsidR="00D24630">
        <w:rPr>
          <w:rFonts w:hint="eastAsia"/>
        </w:rPr>
        <w:t>於</w:t>
      </w:r>
      <w:r w:rsidR="00792654" w:rsidRPr="00792654">
        <w:rPr>
          <w:rFonts w:hint="eastAsia"/>
        </w:rPr>
        <w:t>胸間</w:t>
      </w:r>
      <w:r w:rsidR="006C4C45">
        <w:t>，</w:t>
      </w:r>
      <w:r w:rsidR="00792654" w:rsidRPr="00792654">
        <w:rPr>
          <w:rFonts w:hint="eastAsia"/>
        </w:rPr>
        <w:t>又急取生赭石三兩</w:t>
      </w:r>
      <w:r w:rsidR="006C4C45">
        <w:t>，</w:t>
      </w:r>
      <w:r w:rsidR="00792654" w:rsidRPr="00792654">
        <w:rPr>
          <w:rFonts w:hint="eastAsia"/>
        </w:rPr>
        <w:t>蔞仁二兩</w:t>
      </w:r>
      <w:r w:rsidR="006C4C45">
        <w:t>，</w:t>
      </w:r>
      <w:r w:rsidR="00792654" w:rsidRPr="00792654">
        <w:rPr>
          <w:rFonts w:hint="eastAsia"/>
        </w:rPr>
        <w:t>芒硝八錢</w:t>
      </w:r>
      <w:r w:rsidR="006C4C45">
        <w:t>，</w:t>
      </w:r>
      <w:r w:rsidR="00792654" w:rsidRPr="00792654">
        <w:rPr>
          <w:rFonts w:hint="eastAsia"/>
        </w:rPr>
        <w:t>又煎湯飲下</w:t>
      </w:r>
      <w:r w:rsidR="006C4C45">
        <w:t>，</w:t>
      </w:r>
      <w:r w:rsidR="00792654" w:rsidRPr="00792654">
        <w:rPr>
          <w:rFonts w:hint="eastAsia"/>
        </w:rPr>
        <w:t>胸間仍不開通。此時咽喉益腫</w:t>
      </w:r>
      <w:r w:rsidR="006C4C45">
        <w:t>，</w:t>
      </w:r>
      <w:r w:rsidR="00792654" w:rsidRPr="00792654">
        <w:rPr>
          <w:rFonts w:hint="eastAsia"/>
        </w:rPr>
        <w:t>再飲水亦不能下</w:t>
      </w:r>
      <w:r w:rsidR="006C4C45">
        <w:t>，</w:t>
      </w:r>
      <w:r w:rsidR="00792654" w:rsidRPr="00792654">
        <w:rPr>
          <w:rFonts w:hint="eastAsia"/>
        </w:rPr>
        <w:t>病家惶恐無措。愚曉之曰</w:t>
      </w:r>
      <w:r w:rsidR="00E3288F">
        <w:rPr>
          <w:rFonts w:hint="eastAsia"/>
        </w:rPr>
        <w:t>「</w:t>
      </w:r>
      <w:r w:rsidR="00792654" w:rsidRPr="00792654">
        <w:rPr>
          <w:rFonts w:hint="eastAsia"/>
        </w:rPr>
        <w:t>我所以亟亟連次用藥者</w:t>
      </w:r>
      <w:r w:rsidR="006C4C45">
        <w:t>，</w:t>
      </w:r>
      <w:r w:rsidR="00792654" w:rsidRPr="00792654">
        <w:rPr>
          <w:rFonts w:hint="eastAsia"/>
        </w:rPr>
        <w:t>正為此病腫勢浸增</w:t>
      </w:r>
      <w:r w:rsidR="006C4C45">
        <w:t>，</w:t>
      </w:r>
      <w:r w:rsidR="00792654" w:rsidRPr="00792654">
        <w:rPr>
          <w:rFonts w:hint="eastAsia"/>
        </w:rPr>
        <w:t>恐稍遲緩</w:t>
      </w:r>
      <w:r w:rsidR="006C4C45">
        <w:t>，</w:t>
      </w:r>
      <w:r w:rsidR="00792654" w:rsidRPr="00792654">
        <w:rPr>
          <w:rFonts w:hint="eastAsia"/>
        </w:rPr>
        <w:t>則藥不能進</w:t>
      </w:r>
      <w:r w:rsidR="006C4C45">
        <w:t>，</w:t>
      </w:r>
      <w:r w:rsidR="00792654" w:rsidRPr="00792654">
        <w:rPr>
          <w:rFonts w:hint="eastAsia"/>
        </w:rPr>
        <w:t>今其胸中既貯如許多藥</w:t>
      </w:r>
      <w:r w:rsidR="006C4C45">
        <w:t>，</w:t>
      </w:r>
      <w:r w:rsidR="00792654" w:rsidRPr="00792654">
        <w:rPr>
          <w:rFonts w:hint="eastAsia"/>
        </w:rPr>
        <w:t>斷無不下行之理</w:t>
      </w:r>
      <w:r w:rsidR="006C4C45">
        <w:t>，</w:t>
      </w:r>
      <w:r w:rsidR="00792654" w:rsidRPr="00792654">
        <w:rPr>
          <w:rFonts w:hint="eastAsia"/>
        </w:rPr>
        <w:t>藥下行則結開便通</w:t>
      </w:r>
      <w:r w:rsidR="006C4C45">
        <w:t>，</w:t>
      </w:r>
      <w:r w:rsidR="00792654" w:rsidRPr="00792654">
        <w:rPr>
          <w:rFonts w:hint="eastAsia"/>
        </w:rPr>
        <w:t>毒火隨之下降</w:t>
      </w:r>
      <w:r w:rsidR="006C4C45">
        <w:t>，</w:t>
      </w:r>
      <w:r w:rsidR="00792654" w:rsidRPr="00792654">
        <w:rPr>
          <w:rFonts w:hint="eastAsia"/>
        </w:rPr>
        <w:t>而上焦之腫熱必消矣</w:t>
      </w:r>
      <w:r w:rsidR="00E3288F">
        <w:rPr>
          <w:rFonts w:hint="eastAsia"/>
        </w:rPr>
        <w:t>」</w:t>
      </w:r>
      <w:r w:rsidR="00792654" w:rsidRPr="00792654">
        <w:rPr>
          <w:rFonts w:hint="eastAsia"/>
        </w:rPr>
        <w:t>。時當晚十句鐘</w:t>
      </w:r>
      <w:r w:rsidR="006C4C45">
        <w:t>，</w:t>
      </w:r>
      <w:r w:rsidR="00792654" w:rsidRPr="00792654">
        <w:rPr>
          <w:rFonts w:hint="eastAsia"/>
        </w:rPr>
        <w:t>至夜半藥力下行</w:t>
      </w:r>
      <w:r w:rsidR="006C4C45">
        <w:t>，</w:t>
      </w:r>
      <w:r w:rsidR="00792654" w:rsidRPr="00792654">
        <w:rPr>
          <w:rFonts w:hint="eastAsia"/>
        </w:rPr>
        <w:t>黎明下燥糞數枚</w:t>
      </w:r>
      <w:r w:rsidR="006C4C45">
        <w:t>，</w:t>
      </w:r>
      <w:r w:rsidR="00792654" w:rsidRPr="00792654">
        <w:rPr>
          <w:rFonts w:hint="eastAsia"/>
        </w:rPr>
        <w:t>上焦腫熱覺輕</w:t>
      </w:r>
      <w:r w:rsidR="006C4C45">
        <w:t>，</w:t>
      </w:r>
      <w:r w:rsidR="00792654" w:rsidRPr="00792654">
        <w:rPr>
          <w:rFonts w:hint="eastAsia"/>
        </w:rPr>
        <w:t>水漿可進。晨飯時</w:t>
      </w:r>
      <w:r w:rsidR="006C4C45">
        <w:t>，</w:t>
      </w:r>
      <w:r w:rsidR="00792654" w:rsidRPr="00792654">
        <w:rPr>
          <w:rFonts w:hint="eastAsia"/>
        </w:rPr>
        <w:t>牙關亦微開</w:t>
      </w:r>
      <w:r w:rsidR="006C4C45">
        <w:t>，</w:t>
      </w:r>
      <w:r w:rsidR="00792654" w:rsidRPr="00792654">
        <w:rPr>
          <w:rFonts w:hint="eastAsia"/>
        </w:rPr>
        <w:t>服茶湯一碗。午後</w:t>
      </w:r>
      <w:r w:rsidR="006C4C45">
        <w:t>，</w:t>
      </w:r>
      <w:r w:rsidR="00792654" w:rsidRPr="00792654">
        <w:rPr>
          <w:rFonts w:hint="eastAsia"/>
        </w:rPr>
        <w:t>腫熱又漸增</w:t>
      </w:r>
      <w:r w:rsidR="006C4C45">
        <w:t>，</w:t>
      </w:r>
      <w:r w:rsidR="00792654" w:rsidRPr="00792654">
        <w:rPr>
          <w:rFonts w:hint="eastAsia"/>
        </w:rPr>
        <w:t>撫其胸熱猶烙手</w:t>
      </w:r>
      <w:r w:rsidR="006C4C45">
        <w:t>，</w:t>
      </w:r>
      <w:r w:rsidR="00792654" w:rsidRPr="00792654">
        <w:rPr>
          <w:rFonts w:hint="eastAsia"/>
        </w:rPr>
        <w:t>脈仍洪實。意其燥結必未盡下</w:t>
      </w:r>
      <w:r w:rsidR="006C4C45">
        <w:t>，</w:t>
      </w:r>
      <w:r w:rsidR="00792654" w:rsidRPr="00792654">
        <w:rPr>
          <w:rFonts w:hint="eastAsia"/>
        </w:rPr>
        <w:t>遂投以大黃六錢</w:t>
      </w:r>
      <w:r w:rsidR="006C4C45">
        <w:t>，</w:t>
      </w:r>
      <w:r w:rsidR="00792654" w:rsidRPr="00792654">
        <w:rPr>
          <w:rFonts w:hint="eastAsia"/>
        </w:rPr>
        <w:t>芒硝五錢</w:t>
      </w:r>
      <w:r w:rsidR="006C4C45">
        <w:t>，</w:t>
      </w:r>
      <w:r w:rsidR="00792654" w:rsidRPr="00792654">
        <w:rPr>
          <w:rFonts w:hint="eastAsia"/>
        </w:rPr>
        <w:t>又下燥糞兼有溏糞</w:t>
      </w:r>
      <w:r w:rsidR="006C4C45">
        <w:t>，</w:t>
      </w:r>
      <w:r w:rsidR="00792654" w:rsidRPr="00792654">
        <w:rPr>
          <w:rFonts w:hint="eastAsia"/>
        </w:rPr>
        <w:t>病遂大愈。而腫處之硬者</w:t>
      </w:r>
      <w:r w:rsidR="006C4C45">
        <w:t>，</w:t>
      </w:r>
      <w:r w:rsidR="00792654" w:rsidRPr="00792654">
        <w:rPr>
          <w:rFonts w:hint="eastAsia"/>
        </w:rPr>
        <w:t>仍不甚消</w:t>
      </w:r>
      <w:r w:rsidR="006C4C45">
        <w:t>，</w:t>
      </w:r>
      <w:r w:rsidR="00792654" w:rsidRPr="00792654">
        <w:rPr>
          <w:rFonts w:hint="eastAsia"/>
        </w:rPr>
        <w:t>胸間撫之猶熱</w:t>
      </w:r>
      <w:r w:rsidR="006C4C45">
        <w:t>，</w:t>
      </w:r>
      <w:r w:rsidR="00792654" w:rsidRPr="00792654">
        <w:rPr>
          <w:rFonts w:hint="eastAsia"/>
        </w:rPr>
        <w:t>脈象亦仍有餘熱。又用生石膏三兩</w:t>
      </w:r>
      <w:r w:rsidR="006C4C45">
        <w:t>，</w:t>
      </w:r>
      <w:r w:rsidR="00792654" w:rsidRPr="00792654">
        <w:rPr>
          <w:rFonts w:hint="eastAsia"/>
        </w:rPr>
        <w:t>金銀花、連翹各數錢</w:t>
      </w:r>
      <w:r w:rsidR="006C4C45">
        <w:t>，</w:t>
      </w:r>
      <w:r w:rsidR="00792654" w:rsidRPr="00792654">
        <w:rPr>
          <w:rFonts w:hint="eastAsia"/>
        </w:rPr>
        <w:t>煎湯一大碗</w:t>
      </w:r>
      <w:r w:rsidR="006C4C45">
        <w:t>，</w:t>
      </w:r>
      <w:r w:rsidR="00792654" w:rsidRPr="00792654">
        <w:rPr>
          <w:rFonts w:hint="eastAsia"/>
        </w:rPr>
        <w:t>分數次溫飲下</w:t>
      </w:r>
      <w:r w:rsidR="006C4C45">
        <w:t>，</w:t>
      </w:r>
      <w:r w:rsidR="00792654" w:rsidRPr="00792654">
        <w:rPr>
          <w:rFonts w:hint="eastAsia"/>
        </w:rPr>
        <w:t>日服一劑</w:t>
      </w:r>
      <w:r w:rsidR="006C4C45">
        <w:t>，</w:t>
      </w:r>
      <w:r w:rsidR="00792654" w:rsidRPr="00792654">
        <w:rPr>
          <w:rFonts w:hint="eastAsia"/>
        </w:rPr>
        <w:t>三日</w:t>
      </w:r>
      <w:r w:rsidR="00090B73">
        <w:rPr>
          <w:rFonts w:hint="eastAsia"/>
        </w:rPr>
        <w:t>痊愈</w:t>
      </w:r>
      <w:r w:rsidR="00F13728">
        <w:t>（</w:t>
      </w:r>
      <w:r w:rsidR="00792654" w:rsidRPr="00792654">
        <w:rPr>
          <w:rFonts w:hint="eastAsia"/>
        </w:rPr>
        <w:t>按此証二次即當用芒硝、大黃</w:t>
      </w:r>
      <w:r w:rsidR="00F13728">
        <w:rPr>
          <w:rFonts w:hint="eastAsia"/>
        </w:rPr>
        <w:t>）</w:t>
      </w:r>
      <w:r w:rsidR="00792654" w:rsidRPr="00792654">
        <w:rPr>
          <w:rFonts w:hint="eastAsia"/>
        </w:rPr>
        <w:t>。</w:t>
      </w:r>
    </w:p>
    <w:p w:rsidR="00E3288F" w:rsidRDefault="00E3288F" w:rsidP="00E3288F">
      <w:pPr>
        <w:pStyle w:val="2f3"/>
        <w:ind w:firstLine="712"/>
      </w:pPr>
      <w:r>
        <w:rPr>
          <w:rFonts w:hint="eastAsia"/>
        </w:rPr>
        <w:t>石膏之性</w:t>
      </w:r>
      <w:r w:rsidR="006C4C45">
        <w:t>，</w:t>
      </w:r>
      <w:r>
        <w:rPr>
          <w:rFonts w:hint="eastAsia"/>
        </w:rPr>
        <w:t>又善清頭面之熱。愚在德州時</w:t>
      </w:r>
      <w:r w:rsidR="006C4C45">
        <w:t>，</w:t>
      </w:r>
      <w:r>
        <w:rPr>
          <w:rFonts w:hint="eastAsia"/>
        </w:rPr>
        <w:t>一軍士年二十餘</w:t>
      </w:r>
      <w:r w:rsidR="006C4C45">
        <w:t>，</w:t>
      </w:r>
      <w:r>
        <w:rPr>
          <w:rFonts w:hint="eastAsia"/>
        </w:rPr>
        <w:t>得瘟疫</w:t>
      </w:r>
      <w:r w:rsidR="006C4C45">
        <w:t>，</w:t>
      </w:r>
      <w:r>
        <w:rPr>
          <w:rFonts w:hint="eastAsia"/>
        </w:rPr>
        <w:t>三四日間</w:t>
      </w:r>
      <w:r w:rsidR="006C4C45">
        <w:t>，</w:t>
      </w:r>
      <w:r>
        <w:rPr>
          <w:rFonts w:hint="eastAsia"/>
        </w:rPr>
        <w:t>頭面悉腫</w:t>
      </w:r>
      <w:r w:rsidR="006C4C45">
        <w:t>，</w:t>
      </w:r>
      <w:r>
        <w:rPr>
          <w:rFonts w:hint="eastAsia"/>
        </w:rPr>
        <w:t>其腫處皮膚內含黃水</w:t>
      </w:r>
      <w:r w:rsidR="006C4C45">
        <w:t>，</w:t>
      </w:r>
      <w:r>
        <w:rPr>
          <w:rFonts w:hint="eastAsia"/>
        </w:rPr>
        <w:t>破後且潰爛</w:t>
      </w:r>
      <w:r w:rsidR="006C4C45">
        <w:t>，</w:t>
      </w:r>
      <w:r>
        <w:rPr>
          <w:rFonts w:hint="eastAsia"/>
        </w:rPr>
        <w:t>身上間有斑點。聞人言此證名大頭瘟</w:t>
      </w:r>
      <w:r w:rsidR="006C4C45">
        <w:t>，</w:t>
      </w:r>
      <w:r>
        <w:rPr>
          <w:rFonts w:hint="eastAsia"/>
        </w:rPr>
        <w:t>其潰爛之狀</w:t>
      </w:r>
      <w:r w:rsidR="006C4C45">
        <w:t>，</w:t>
      </w:r>
      <w:r>
        <w:rPr>
          <w:rFonts w:hint="eastAsia"/>
        </w:rPr>
        <w:t>又似瓜瓤瘟</w:t>
      </w:r>
      <w:r w:rsidR="006C4C45">
        <w:t>，</w:t>
      </w:r>
      <w:r>
        <w:rPr>
          <w:rFonts w:hint="eastAsia"/>
        </w:rPr>
        <w:t>最不易治。懼甚</w:t>
      </w:r>
      <w:r w:rsidR="006C4C45">
        <w:t>，</w:t>
      </w:r>
      <w:r>
        <w:rPr>
          <w:rFonts w:hint="eastAsia"/>
        </w:rPr>
        <w:t>求為診視。其脈洪滑而長</w:t>
      </w:r>
      <w:r w:rsidR="006C4C45">
        <w:t>，</w:t>
      </w:r>
      <w:r>
        <w:rPr>
          <w:rFonts w:hint="eastAsia"/>
        </w:rPr>
        <w:t>舌苔白而微黃</w:t>
      </w:r>
      <w:r w:rsidR="006C4C45">
        <w:t>，</w:t>
      </w:r>
      <w:r>
        <w:rPr>
          <w:rFonts w:hint="eastAsia"/>
        </w:rPr>
        <w:t>問其心中</w:t>
      </w:r>
      <w:r w:rsidR="006C4C45">
        <w:t>，</w:t>
      </w:r>
      <w:r>
        <w:rPr>
          <w:rFonts w:hint="eastAsia"/>
        </w:rPr>
        <w:t>惟覺煩熱</w:t>
      </w:r>
      <w:r w:rsidR="006C4C45">
        <w:t>，</w:t>
      </w:r>
      <w:r>
        <w:rPr>
          <w:rFonts w:hint="eastAsia"/>
        </w:rPr>
        <w:t>嗜食涼物。遂曉之曰「此證不難治</w:t>
      </w:r>
      <w:r w:rsidR="006C4C45">
        <w:t>，</w:t>
      </w:r>
      <w:r>
        <w:rPr>
          <w:rFonts w:hint="eastAsia"/>
        </w:rPr>
        <w:t>頭面之腫爛</w:t>
      </w:r>
      <w:r w:rsidR="006C4C45">
        <w:t>，</w:t>
      </w:r>
      <w:r>
        <w:rPr>
          <w:rFonts w:hint="eastAsia"/>
        </w:rPr>
        <w:t>周身之斑點</w:t>
      </w:r>
      <w:r w:rsidR="006C4C45">
        <w:t>，</w:t>
      </w:r>
      <w:r>
        <w:rPr>
          <w:rFonts w:hint="eastAsia"/>
        </w:rPr>
        <w:t>無非熱毒人胃</w:t>
      </w:r>
      <w:r w:rsidR="006C4C45">
        <w:t>，</w:t>
      </w:r>
      <w:r>
        <w:rPr>
          <w:rFonts w:hint="eastAsia"/>
        </w:rPr>
        <w:t>而隨胃氣外現之象</w:t>
      </w:r>
      <w:r w:rsidR="006C4C45">
        <w:t>，</w:t>
      </w:r>
      <w:r>
        <w:rPr>
          <w:rFonts w:hint="eastAsia"/>
        </w:rPr>
        <w:t>能放膽服生石膏可保</w:t>
      </w:r>
      <w:r w:rsidR="00090B73">
        <w:rPr>
          <w:rFonts w:hint="eastAsia"/>
        </w:rPr>
        <w:t>痊愈</w:t>
      </w:r>
      <w:r>
        <w:rPr>
          <w:rFonts w:hint="eastAsia"/>
        </w:rPr>
        <w:t>」。遂投以拙擬青盂湯</w:t>
      </w:r>
      <w:r w:rsidR="00F13728">
        <w:t>（</w:t>
      </w:r>
      <w:r w:rsidRPr="00E3288F">
        <w:rPr>
          <w:rFonts w:hint="eastAsia"/>
        </w:rPr>
        <w:t>方載三期七卷</w:t>
      </w:r>
      <w:r w:rsidR="006C4C45">
        <w:t>，</w:t>
      </w:r>
      <w:r w:rsidR="00AD7840">
        <w:rPr>
          <w:rFonts w:hint="eastAsia"/>
        </w:rPr>
        <w:t>係</w:t>
      </w:r>
      <w:r w:rsidRPr="00E3288F">
        <w:rPr>
          <w:rFonts w:hint="eastAsia"/>
        </w:rPr>
        <w:t>荷葉一個用周遭邊</w:t>
      </w:r>
      <w:r w:rsidR="006C4C45">
        <w:t>，</w:t>
      </w:r>
      <w:r w:rsidRPr="00E3288F">
        <w:rPr>
          <w:rFonts w:hint="eastAsia"/>
        </w:rPr>
        <w:t>生石膏一兩</w:t>
      </w:r>
      <w:r w:rsidR="006C4C45">
        <w:t>，</w:t>
      </w:r>
      <w:r w:rsidRPr="00E3288F">
        <w:rPr>
          <w:rFonts w:hint="eastAsia"/>
        </w:rPr>
        <w:t>羚羊角二錢</w:t>
      </w:r>
      <w:r w:rsidR="006C4C45">
        <w:t>，</w:t>
      </w:r>
      <w:r w:rsidRPr="00E3288F">
        <w:rPr>
          <w:rFonts w:hint="eastAsia"/>
        </w:rPr>
        <w:t>知母六錢</w:t>
      </w:r>
      <w:r w:rsidR="006C4C45">
        <w:t>，</w:t>
      </w:r>
      <w:r w:rsidRPr="00E3288F">
        <w:rPr>
          <w:rFonts w:hint="eastAsia"/>
        </w:rPr>
        <w:t>蟬退、僵蠶、金線重樓、粉甘草各錢半</w:t>
      </w:r>
      <w:r w:rsidR="00F13728">
        <w:t>）</w:t>
      </w:r>
      <w:r w:rsidR="006C4C45">
        <w:t>，</w:t>
      </w:r>
      <w:r>
        <w:rPr>
          <w:rFonts w:hint="eastAsia"/>
        </w:rPr>
        <w:t>方中</w:t>
      </w:r>
      <w:r>
        <w:rPr>
          <w:rFonts w:hint="eastAsia"/>
        </w:rPr>
        <w:lastRenderedPageBreak/>
        <w:t>石膏改用三兩</w:t>
      </w:r>
      <w:r w:rsidR="006C4C45">
        <w:t>，</w:t>
      </w:r>
      <w:r>
        <w:rPr>
          <w:rFonts w:hint="eastAsia"/>
        </w:rPr>
        <w:t>知母改用八錢</w:t>
      </w:r>
      <w:r w:rsidR="006C4C45">
        <w:t>，</w:t>
      </w:r>
      <w:r>
        <w:rPr>
          <w:rFonts w:hint="eastAsia"/>
        </w:rPr>
        <w:t>煎汁一大碗</w:t>
      </w:r>
      <w:r w:rsidR="006C4C45">
        <w:t>，</w:t>
      </w:r>
      <w:r>
        <w:rPr>
          <w:rFonts w:hint="eastAsia"/>
        </w:rPr>
        <w:t>分數次溫飲下</w:t>
      </w:r>
      <w:r w:rsidR="006C4C45">
        <w:t>，</w:t>
      </w:r>
      <w:r>
        <w:rPr>
          <w:rFonts w:hint="eastAsia"/>
        </w:rPr>
        <w:t>一劑病癒強半</w:t>
      </w:r>
      <w:r w:rsidR="006C4C45">
        <w:t>，</w:t>
      </w:r>
      <w:r>
        <w:rPr>
          <w:rFonts w:hint="eastAsia"/>
        </w:rPr>
        <w:t>翌日</w:t>
      </w:r>
      <w:r w:rsidR="00D24630">
        <w:rPr>
          <w:rFonts w:hint="eastAsia"/>
        </w:rPr>
        <w:t>於</w:t>
      </w:r>
      <w:r>
        <w:rPr>
          <w:rFonts w:hint="eastAsia"/>
        </w:rPr>
        <w:t>方中減去荷葉、蟬退</w:t>
      </w:r>
      <w:r w:rsidR="006C4C45">
        <w:t>，</w:t>
      </w:r>
      <w:r>
        <w:rPr>
          <w:rFonts w:hint="eastAsia"/>
        </w:rPr>
        <w:t>又服一劑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E3288F" w:rsidRPr="00E3288F" w:rsidRDefault="00E3288F" w:rsidP="00E3288F">
      <w:pPr>
        <w:pStyle w:val="2f3"/>
        <w:ind w:firstLine="712"/>
      </w:pPr>
      <w:r>
        <w:rPr>
          <w:rFonts w:hint="eastAsia"/>
        </w:rPr>
        <w:t>外感痰喘</w:t>
      </w:r>
      <w:r w:rsidR="006C4C45">
        <w:t>，</w:t>
      </w:r>
      <w:r>
        <w:rPr>
          <w:rFonts w:hint="eastAsia"/>
        </w:rPr>
        <w:t>宜投以《金匱》小青龍加石膏湯。若其外感之熱</w:t>
      </w:r>
      <w:r w:rsidR="006C4C45">
        <w:t>，</w:t>
      </w:r>
      <w:r>
        <w:rPr>
          <w:rFonts w:hint="eastAsia"/>
        </w:rPr>
        <w:t>已入陽明之府</w:t>
      </w:r>
      <w:r w:rsidR="006C4C45">
        <w:t>，</w:t>
      </w:r>
      <w:r>
        <w:rPr>
          <w:rFonts w:hint="eastAsia"/>
        </w:rPr>
        <w:t>而小青龍中之麻、桂、薑、辛諸藥</w:t>
      </w:r>
      <w:r w:rsidR="006C4C45">
        <w:t>，</w:t>
      </w:r>
      <w:r>
        <w:rPr>
          <w:rFonts w:hint="eastAsia"/>
        </w:rPr>
        <w:t>實不宜用。曾治奉天同善堂中孤兒院劉小四</w:t>
      </w:r>
      <w:r w:rsidR="006C4C45">
        <w:t>，</w:t>
      </w:r>
      <w:r>
        <w:rPr>
          <w:rFonts w:hint="eastAsia"/>
        </w:rPr>
        <w:t>年八歲。孟秋患溫病</w:t>
      </w:r>
      <w:r w:rsidR="006C4C45">
        <w:t>，</w:t>
      </w:r>
      <w:r>
        <w:rPr>
          <w:rFonts w:hint="eastAsia"/>
        </w:rPr>
        <w:t>醫治十餘日</w:t>
      </w:r>
      <w:r w:rsidR="006C4C45">
        <w:t>，</w:t>
      </w:r>
      <w:r>
        <w:rPr>
          <w:rFonts w:hint="eastAsia"/>
        </w:rPr>
        <w:t>病益加劇。表裡大熱</w:t>
      </w:r>
      <w:r w:rsidR="006C4C45">
        <w:t>，</w:t>
      </w:r>
      <w:r>
        <w:rPr>
          <w:rFonts w:hint="eastAsia"/>
        </w:rPr>
        <w:t>喘息迫促</w:t>
      </w:r>
      <w:r w:rsidR="006C4C45">
        <w:t>，</w:t>
      </w:r>
      <w:r>
        <w:rPr>
          <w:rFonts w:hint="eastAsia"/>
        </w:rPr>
        <w:t>脈象洪數</w:t>
      </w:r>
      <w:r w:rsidR="006C4C45">
        <w:t>，</w:t>
      </w:r>
      <w:r>
        <w:rPr>
          <w:rFonts w:hint="eastAsia"/>
        </w:rPr>
        <w:t>重按有力</w:t>
      </w:r>
      <w:r w:rsidR="006C4C45">
        <w:t>，</w:t>
      </w:r>
      <w:r>
        <w:rPr>
          <w:rFonts w:hint="eastAsia"/>
        </w:rPr>
        <w:t>知猶可治。問其大便</w:t>
      </w:r>
      <w:r w:rsidR="006C4C45">
        <w:t>，</w:t>
      </w:r>
      <w:r>
        <w:rPr>
          <w:rFonts w:hint="eastAsia"/>
        </w:rPr>
        <w:t>兩日未行</w:t>
      </w:r>
      <w:r w:rsidR="006C4C45">
        <w:t>，</w:t>
      </w:r>
      <w:r>
        <w:rPr>
          <w:rFonts w:hint="eastAsia"/>
        </w:rPr>
        <w:t>投以大劑白虎湯</w:t>
      </w:r>
      <w:r w:rsidR="006C4C45">
        <w:t>，</w:t>
      </w:r>
      <w:r>
        <w:rPr>
          <w:rFonts w:hint="eastAsia"/>
        </w:rPr>
        <w:t>重用生石膏二兩半</w:t>
      </w:r>
      <w:r w:rsidR="006C4C45">
        <w:t>，</w:t>
      </w:r>
      <w:r>
        <w:rPr>
          <w:rFonts w:hint="eastAsia"/>
        </w:rPr>
        <w:t>用生山藥一兩以代方中粳米。且為其喘息迫促</w:t>
      </w:r>
      <w:r w:rsidR="006C4C45">
        <w:t>，</w:t>
      </w:r>
      <w:r>
        <w:rPr>
          <w:rFonts w:hint="eastAsia"/>
        </w:rPr>
        <w:t>肺中伏邪</w:t>
      </w:r>
      <w:r w:rsidR="006C4C45">
        <w:t>，</w:t>
      </w:r>
      <w:r>
        <w:rPr>
          <w:rFonts w:hint="eastAsia"/>
        </w:rPr>
        <w:t>又加薄荷葉一錢半以清之。俾煎湯兩茶盅</w:t>
      </w:r>
      <w:r w:rsidR="006C4C45">
        <w:t>，</w:t>
      </w:r>
      <w:r>
        <w:rPr>
          <w:rFonts w:hint="eastAsia"/>
        </w:rPr>
        <w:t>作兩次溫飲下</w:t>
      </w:r>
      <w:r w:rsidR="006C4C45">
        <w:t>，</w:t>
      </w:r>
      <w:r>
        <w:rPr>
          <w:rFonts w:hint="eastAsia"/>
        </w:rPr>
        <w:t>一劑病癒強半</w:t>
      </w:r>
      <w:r w:rsidR="006C4C45">
        <w:t>，</w:t>
      </w:r>
      <w:r>
        <w:rPr>
          <w:rFonts w:hint="eastAsia"/>
        </w:rPr>
        <w:t>又服一劑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E3288F" w:rsidRDefault="00B8782A" w:rsidP="00E3288F">
      <w:pPr>
        <w:pStyle w:val="2f3"/>
        <w:ind w:firstLine="712"/>
      </w:pPr>
      <w:r w:rsidRPr="00E3288F">
        <w:rPr>
          <w:rFonts w:hint="eastAsia"/>
        </w:rPr>
        <w:t>又邑北境</w:t>
      </w:r>
      <w:r w:rsidR="00D24630">
        <w:rPr>
          <w:rFonts w:hint="eastAsia"/>
        </w:rPr>
        <w:t>於</w:t>
      </w:r>
      <w:r w:rsidRPr="00E3288F">
        <w:rPr>
          <w:rFonts w:hint="eastAsia"/>
        </w:rPr>
        <w:t>常莊</w:t>
      </w:r>
      <w:r w:rsidR="006C4C45">
        <w:t>，</w:t>
      </w:r>
      <w:r w:rsidR="00D24630">
        <w:rPr>
          <w:rFonts w:hint="eastAsia"/>
        </w:rPr>
        <w:t>於</w:t>
      </w:r>
      <w:r w:rsidRPr="00E3288F">
        <w:rPr>
          <w:rFonts w:hint="eastAsia"/>
        </w:rPr>
        <w:t>某</w:t>
      </w:r>
      <w:r w:rsidR="006C4C45">
        <w:t>，</w:t>
      </w:r>
      <w:r w:rsidRPr="00E3288F">
        <w:rPr>
          <w:rFonts w:hint="eastAsia"/>
        </w:rPr>
        <w:t>年四十餘。為風寒所束不得汗</w:t>
      </w:r>
      <w:r w:rsidR="006C4C45">
        <w:t>，</w:t>
      </w:r>
      <w:r w:rsidRPr="00E3288F">
        <w:rPr>
          <w:rFonts w:hint="eastAsia"/>
        </w:rPr>
        <w:t>胸中煩熱</w:t>
      </w:r>
      <w:r w:rsidR="006C4C45">
        <w:t>，</w:t>
      </w:r>
      <w:r w:rsidRPr="00E3288F">
        <w:rPr>
          <w:rFonts w:hint="eastAsia"/>
        </w:rPr>
        <w:t>又兼喘促</w:t>
      </w:r>
      <w:r w:rsidR="006C4C45">
        <w:t>，</w:t>
      </w:r>
      <w:r w:rsidRPr="00E3288F">
        <w:rPr>
          <w:rFonts w:hint="eastAsia"/>
        </w:rPr>
        <w:t>醫者治以蘇子降氣湯</w:t>
      </w:r>
      <w:r w:rsidR="006C4C45">
        <w:t>，</w:t>
      </w:r>
      <w:r w:rsidRPr="00E3288F">
        <w:rPr>
          <w:rFonts w:hint="eastAsia"/>
        </w:rPr>
        <w:t>兼散風清火之品</w:t>
      </w:r>
      <w:r w:rsidR="006C4C45">
        <w:t>，</w:t>
      </w:r>
      <w:r w:rsidRPr="00E3288F">
        <w:rPr>
          <w:rFonts w:hint="eastAsia"/>
        </w:rPr>
        <w:t>數劑</w:t>
      </w:r>
      <w:r w:rsidR="006C4C45">
        <w:t>，</w:t>
      </w:r>
      <w:r w:rsidRPr="00E3288F">
        <w:rPr>
          <w:rFonts w:hint="eastAsia"/>
        </w:rPr>
        <w:t>病益進。診其脈</w:t>
      </w:r>
      <w:r w:rsidR="006C4C45">
        <w:t>，</w:t>
      </w:r>
      <w:r w:rsidRPr="00E3288F">
        <w:rPr>
          <w:rFonts w:hint="eastAsia"/>
        </w:rPr>
        <w:t>洪滑而浮</w:t>
      </w:r>
      <w:r w:rsidR="006C4C45">
        <w:t>，</w:t>
      </w:r>
      <w:r w:rsidRPr="00E3288F">
        <w:rPr>
          <w:rFonts w:hint="eastAsia"/>
        </w:rPr>
        <w:t>投以拙擬寒</w:t>
      </w:r>
      <w:r>
        <w:rPr>
          <w:rFonts w:hint="eastAsia"/>
        </w:rPr>
        <w:t>解湯</w:t>
      </w:r>
      <w:r w:rsidR="00F13728">
        <w:t>（</w:t>
      </w:r>
      <w:r w:rsidRPr="00E3288F">
        <w:rPr>
          <w:rFonts w:hint="eastAsia"/>
        </w:rPr>
        <w:t>方載三期五卷</w:t>
      </w:r>
      <w:r w:rsidR="006C4C45">
        <w:t>，</w:t>
      </w:r>
      <w:r w:rsidR="00AD7840">
        <w:rPr>
          <w:rFonts w:hint="eastAsia"/>
        </w:rPr>
        <w:t>係</w:t>
      </w:r>
      <w:r w:rsidRPr="00E3288F">
        <w:rPr>
          <w:rFonts w:hint="eastAsia"/>
        </w:rPr>
        <w:t>生石膏一兩</w:t>
      </w:r>
      <w:r w:rsidR="006C4C45">
        <w:rPr>
          <w:rFonts w:hint="eastAsia"/>
        </w:rPr>
        <w:t>，</w:t>
      </w:r>
      <w:r w:rsidRPr="00E3288F">
        <w:rPr>
          <w:rFonts w:hint="eastAsia"/>
        </w:rPr>
        <w:t>知母八錢</w:t>
      </w:r>
      <w:r w:rsidR="006C4C45">
        <w:t>，</w:t>
      </w:r>
      <w:r w:rsidRPr="00E3288F">
        <w:rPr>
          <w:rFonts w:hint="eastAsia"/>
        </w:rPr>
        <w:t>連翹、蟬退各錢半</w:t>
      </w:r>
      <w:r w:rsidR="00F13728">
        <w:t>）</w:t>
      </w:r>
      <w:r w:rsidR="006C4C45">
        <w:t>，</w:t>
      </w:r>
      <w:r>
        <w:rPr>
          <w:rFonts w:hint="eastAsia"/>
        </w:rPr>
        <w:t>須臾上半身即出汗</w:t>
      </w:r>
      <w:r w:rsidR="006C4C45">
        <w:t>，</w:t>
      </w:r>
      <w:r>
        <w:rPr>
          <w:rFonts w:hint="eastAsia"/>
        </w:rPr>
        <w:t>又須臾覺藥力下行</w:t>
      </w:r>
      <w:r w:rsidR="006C4C45">
        <w:t>，</w:t>
      </w:r>
      <w:r>
        <w:rPr>
          <w:rFonts w:hint="eastAsia"/>
        </w:rPr>
        <w:t>其下焦及腿亦皆出汗</w:t>
      </w:r>
      <w:r w:rsidR="006C4C45">
        <w:t>，</w:t>
      </w:r>
      <w:r>
        <w:rPr>
          <w:rFonts w:hint="eastAsia"/>
        </w:rPr>
        <w:t>病若失。</w:t>
      </w:r>
    </w:p>
    <w:p w:rsidR="00E3288F" w:rsidRDefault="00B8782A" w:rsidP="00E3288F">
      <w:pPr>
        <w:pStyle w:val="2f3"/>
        <w:ind w:firstLine="712"/>
      </w:pPr>
      <w:r>
        <w:rPr>
          <w:rFonts w:hint="eastAsia"/>
        </w:rPr>
        <w:t>用生石膏以退外感之實熱</w:t>
      </w:r>
      <w:r w:rsidR="006C4C45">
        <w:t>，</w:t>
      </w:r>
      <w:r>
        <w:rPr>
          <w:rFonts w:hint="eastAsia"/>
        </w:rPr>
        <w:t>誠為有一無二之良藥。乃有時但重用石膏不效</w:t>
      </w:r>
      <w:r w:rsidR="006C4C45">
        <w:t>，</w:t>
      </w:r>
      <w:r>
        <w:rPr>
          <w:rFonts w:hint="eastAsia"/>
        </w:rPr>
        <w:t>必仿白虎加人參湯之義</w:t>
      </w:r>
      <w:r w:rsidR="006C4C45">
        <w:t>，</w:t>
      </w:r>
      <w:r>
        <w:rPr>
          <w:rFonts w:hint="eastAsia"/>
        </w:rPr>
        <w:t>用人參以輔之</w:t>
      </w:r>
      <w:r w:rsidR="006C4C45">
        <w:t>，</w:t>
      </w:r>
      <w:r>
        <w:rPr>
          <w:rFonts w:hint="eastAsia"/>
        </w:rPr>
        <w:t>而其退熱之力始大顯者</w:t>
      </w:r>
      <w:r w:rsidR="006C4C45">
        <w:t>，</w:t>
      </w:r>
      <w:r>
        <w:rPr>
          <w:rFonts w:hint="eastAsia"/>
        </w:rPr>
        <w:t>茲詳陳數案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t>，</w:t>
      </w:r>
      <w:r>
        <w:rPr>
          <w:rFonts w:hint="eastAsia"/>
        </w:rPr>
        <w:t>以備參觀。</w:t>
      </w:r>
    </w:p>
    <w:p w:rsidR="00B8782A" w:rsidRDefault="00B8782A" w:rsidP="00B8782A">
      <w:pPr>
        <w:pStyle w:val="2f3"/>
        <w:ind w:firstLine="712"/>
      </w:pPr>
      <w:r>
        <w:rPr>
          <w:rFonts w:hint="eastAsia"/>
        </w:rPr>
        <w:t>傷寒定例</w:t>
      </w:r>
      <w:r w:rsidR="006C4C45">
        <w:t>，</w:t>
      </w:r>
      <w:r>
        <w:rPr>
          <w:rFonts w:hint="eastAsia"/>
        </w:rPr>
        <w:t>汗、吐、下後</w:t>
      </w:r>
      <w:r w:rsidR="006C4C45">
        <w:t>，</w:t>
      </w:r>
      <w:r>
        <w:rPr>
          <w:rFonts w:hint="eastAsia"/>
        </w:rPr>
        <w:t>用白虎湯者加人參</w:t>
      </w:r>
      <w:r w:rsidR="006C4C45">
        <w:t>，</w:t>
      </w:r>
      <w:r>
        <w:rPr>
          <w:rFonts w:hint="eastAsia"/>
        </w:rPr>
        <w:t>渴者用白虎湯亦加人參。而愚臨證品驗以來</w:t>
      </w:r>
      <w:r w:rsidR="006C4C45">
        <w:t>，</w:t>
      </w:r>
      <w:r>
        <w:rPr>
          <w:rFonts w:hint="eastAsia"/>
        </w:rPr>
        <w:t>知其人或年過五旬</w:t>
      </w:r>
      <w:r w:rsidR="006C4C45">
        <w:t>，</w:t>
      </w:r>
      <w:r>
        <w:rPr>
          <w:rFonts w:hint="eastAsia"/>
        </w:rPr>
        <w:t>或壯年在勞心勞力之餘</w:t>
      </w:r>
      <w:r w:rsidR="006C4C45">
        <w:t>，</w:t>
      </w:r>
      <w:r>
        <w:rPr>
          <w:rFonts w:hint="eastAsia"/>
        </w:rPr>
        <w:t>或其人素有內傷</w:t>
      </w:r>
      <w:r w:rsidR="006C4C45">
        <w:t>，</w:t>
      </w:r>
      <w:r>
        <w:rPr>
          <w:rFonts w:hint="eastAsia"/>
        </w:rPr>
        <w:t>或稟賦羸弱</w:t>
      </w:r>
      <w:r w:rsidR="006C4C45">
        <w:t>，</w:t>
      </w:r>
      <w:r>
        <w:rPr>
          <w:rFonts w:hint="eastAsia"/>
        </w:rPr>
        <w:t>即不在汗、吐、下後與渴者</w:t>
      </w:r>
      <w:r w:rsidR="006C4C45">
        <w:t>，</w:t>
      </w:r>
      <w:r>
        <w:rPr>
          <w:rFonts w:hint="eastAsia"/>
        </w:rPr>
        <w:t>用白虎湯時</w:t>
      </w:r>
      <w:r w:rsidR="006C4C45">
        <w:t>，</w:t>
      </w:r>
      <w:r>
        <w:rPr>
          <w:rFonts w:hint="eastAsia"/>
        </w:rPr>
        <w:t>亦皆宜加人參。曾治邑</w:t>
      </w:r>
      <w:r>
        <w:rPr>
          <w:rFonts w:hint="eastAsia"/>
        </w:rPr>
        <w:lastRenderedPageBreak/>
        <w:t>城西傅家莊傅壽朋</w:t>
      </w:r>
      <w:r w:rsidR="006C4C45">
        <w:t>，</w:t>
      </w:r>
      <w:r>
        <w:rPr>
          <w:rFonts w:hint="eastAsia"/>
        </w:rPr>
        <w:t>年二十。身體素弱</w:t>
      </w:r>
      <w:r w:rsidR="006C4C45">
        <w:t>，</w:t>
      </w:r>
      <w:r>
        <w:rPr>
          <w:rFonts w:hint="eastAsia"/>
        </w:rPr>
        <w:t>偶覺氣分不舒。醫者用三棱、延胡等藥破之</w:t>
      </w:r>
      <w:r w:rsidR="006C4C45">
        <w:t>，</w:t>
      </w:r>
      <w:r>
        <w:rPr>
          <w:rFonts w:hint="eastAsia"/>
        </w:rPr>
        <w:t>自覺短氣</w:t>
      </w:r>
      <w:r w:rsidR="006C4C45">
        <w:t>，</w:t>
      </w:r>
      <w:r>
        <w:rPr>
          <w:rFonts w:hint="eastAsia"/>
        </w:rPr>
        <w:t>遂停藥不敢服。隔兩日忽發喘逆</w:t>
      </w:r>
      <w:r w:rsidR="006C4C45">
        <w:t>，</w:t>
      </w:r>
      <w:r>
        <w:rPr>
          <w:rFonts w:hint="eastAsia"/>
        </w:rPr>
        <w:t>筋惕肉動</w:t>
      </w:r>
      <w:r w:rsidR="006C4C45">
        <w:t>，</w:t>
      </w:r>
      <w:r>
        <w:rPr>
          <w:rFonts w:hint="eastAsia"/>
        </w:rPr>
        <w:t>精神恍惚。脈數至六至</w:t>
      </w:r>
      <w:r w:rsidR="006C4C45">
        <w:t>，</w:t>
      </w:r>
      <w:r>
        <w:rPr>
          <w:rFonts w:hint="eastAsia"/>
        </w:rPr>
        <w:t>浮分搖搖</w:t>
      </w:r>
      <w:r w:rsidR="006C4C45">
        <w:t>，</w:t>
      </w:r>
      <w:r>
        <w:rPr>
          <w:rFonts w:hint="eastAsia"/>
        </w:rPr>
        <w:t>按之若無</w:t>
      </w:r>
      <w:r w:rsidR="006C4C45">
        <w:rPr>
          <w:rFonts w:hint="eastAsia"/>
        </w:rPr>
        <w:t>，</w:t>
      </w:r>
      <w:r>
        <w:rPr>
          <w:rFonts w:hint="eastAsia"/>
        </w:rPr>
        <w:t>肌膚甚熱</w:t>
      </w:r>
      <w:r w:rsidR="006C4C45">
        <w:t>，</w:t>
      </w:r>
      <w:r>
        <w:rPr>
          <w:rFonts w:hint="eastAsia"/>
        </w:rPr>
        <w:t>上半身時出熱汗。自言心為熱迫</w:t>
      </w:r>
      <w:r w:rsidR="006C4C45">
        <w:t>，</w:t>
      </w:r>
      <w:r>
        <w:rPr>
          <w:rFonts w:hint="eastAsia"/>
        </w:rPr>
        <w:t>甚覺怔忡。其舌上微有白苔</w:t>
      </w:r>
      <w:r w:rsidR="006C4C45">
        <w:t>，</w:t>
      </w:r>
      <w:r>
        <w:rPr>
          <w:rFonts w:hint="eastAsia"/>
        </w:rPr>
        <w:t>中心似黃。統觀此病情狀</w:t>
      </w:r>
      <w:r w:rsidR="006C4C45">
        <w:t>，</w:t>
      </w:r>
      <w:r>
        <w:rPr>
          <w:rFonts w:hint="eastAsia"/>
        </w:rPr>
        <w:t>雖陡發</w:t>
      </w:r>
      <w:r w:rsidR="00D24630">
        <w:rPr>
          <w:rFonts w:hint="eastAsia"/>
        </w:rPr>
        <w:t>於</w:t>
      </w:r>
      <w:r>
        <w:rPr>
          <w:rFonts w:hint="eastAsia"/>
        </w:rPr>
        <w:t>一日</w:t>
      </w:r>
      <w:r w:rsidR="006C4C45">
        <w:t>，</w:t>
      </w:r>
      <w:r>
        <w:rPr>
          <w:rFonts w:hint="eastAsia"/>
        </w:rPr>
        <w:t>其受外感已非一日</w:t>
      </w:r>
      <w:r w:rsidR="006C4C45">
        <w:t>，</w:t>
      </w:r>
      <w:r>
        <w:rPr>
          <w:rFonts w:hint="eastAsia"/>
        </w:rPr>
        <w:t>蓋其氣分不舒時</w:t>
      </w:r>
      <w:r w:rsidR="006C4C45">
        <w:t>，</w:t>
      </w:r>
      <w:r>
        <w:rPr>
          <w:rFonts w:hint="eastAsia"/>
        </w:rPr>
        <w:t>即受外感之時</w:t>
      </w:r>
      <w:r w:rsidR="006C4C45">
        <w:t>，</w:t>
      </w:r>
      <w:r>
        <w:rPr>
          <w:rFonts w:hint="eastAsia"/>
        </w:rPr>
        <w:t>特其初不自覺耳。為其怔忡太甚</w:t>
      </w:r>
      <w:r w:rsidR="006C4C45">
        <w:t>，</w:t>
      </w:r>
      <w:r>
        <w:rPr>
          <w:rFonts w:hint="eastAsia"/>
        </w:rPr>
        <w:t>不暇取藥</w:t>
      </w:r>
      <w:r w:rsidR="006C4C45">
        <w:t>，</w:t>
      </w:r>
      <w:r>
        <w:rPr>
          <w:rFonts w:hint="eastAsia"/>
        </w:rPr>
        <w:t>急用生雞子黃四枚</w:t>
      </w:r>
      <w:r w:rsidR="006C4C45">
        <w:t>，</w:t>
      </w:r>
      <w:r>
        <w:rPr>
          <w:rFonts w:hint="eastAsia"/>
        </w:rPr>
        <w:t>溫開水調和</w:t>
      </w:r>
      <w:r w:rsidR="006C4C45">
        <w:t>，</w:t>
      </w:r>
      <w:r>
        <w:rPr>
          <w:rFonts w:hint="eastAsia"/>
        </w:rPr>
        <w:t>再將其碗置開水盆中</w:t>
      </w:r>
      <w:r w:rsidR="006C4C45">
        <w:t>，</w:t>
      </w:r>
      <w:r>
        <w:rPr>
          <w:rFonts w:hint="eastAsia"/>
        </w:rPr>
        <w:t>候溫服之</w:t>
      </w:r>
      <w:r w:rsidR="006C4C45">
        <w:t>，</w:t>
      </w:r>
      <w:r>
        <w:rPr>
          <w:rFonts w:hint="eastAsia"/>
        </w:rPr>
        <w:t>喘遂止</w:t>
      </w:r>
      <w:r w:rsidR="006C4C45">
        <w:t>，</w:t>
      </w:r>
      <w:r>
        <w:rPr>
          <w:rFonts w:hint="eastAsia"/>
        </w:rPr>
        <w:t>怔忡亦見愈。繼投以大劑白虎加人參湯</w:t>
      </w:r>
      <w:r w:rsidR="006C4C45">
        <w:t>，</w:t>
      </w:r>
      <w:r>
        <w:rPr>
          <w:rFonts w:hint="eastAsia"/>
        </w:rPr>
        <w:t>方中生石膏用三兩</w:t>
      </w:r>
      <w:r w:rsidR="006C4C45">
        <w:t>，</w:t>
      </w:r>
      <w:r>
        <w:rPr>
          <w:rFonts w:hint="eastAsia"/>
        </w:rPr>
        <w:t>人參用六錢</w:t>
      </w:r>
      <w:r w:rsidR="006C4C45">
        <w:t>，</w:t>
      </w:r>
      <w:r>
        <w:rPr>
          <w:rFonts w:hint="eastAsia"/>
        </w:rPr>
        <w:t>更以生懷山藥代方中粳米</w:t>
      </w:r>
      <w:r w:rsidR="006C4C45">
        <w:t>，</w:t>
      </w:r>
      <w:r>
        <w:rPr>
          <w:rFonts w:hint="eastAsia"/>
        </w:rPr>
        <w:t>煎湯一大碗</w:t>
      </w:r>
      <w:r w:rsidR="006C4C45">
        <w:t>，</w:t>
      </w:r>
      <w:r>
        <w:rPr>
          <w:rFonts w:hint="eastAsia"/>
        </w:rPr>
        <w:t>仍調入生雞子黃三枚</w:t>
      </w:r>
      <w:r w:rsidR="006C4C45">
        <w:t>，</w:t>
      </w:r>
      <w:r>
        <w:rPr>
          <w:rFonts w:hint="eastAsia"/>
        </w:rPr>
        <w:t>徐徐溫飲下</w:t>
      </w:r>
      <w:r w:rsidR="006C4C45">
        <w:t>，</w:t>
      </w:r>
      <w:r>
        <w:rPr>
          <w:rFonts w:hint="eastAsia"/>
        </w:rPr>
        <w:t>盡劑而愈。</w:t>
      </w:r>
    </w:p>
    <w:p w:rsidR="00E9677C" w:rsidRDefault="00B8782A" w:rsidP="00B8782A">
      <w:pPr>
        <w:pStyle w:val="2f3"/>
        <w:ind w:firstLine="712"/>
      </w:pPr>
      <w:r>
        <w:rPr>
          <w:rFonts w:hint="eastAsia"/>
        </w:rPr>
        <w:t>又邑北六間房王姓童子</w:t>
      </w:r>
      <w:r w:rsidR="006C4C45">
        <w:t>，</w:t>
      </w:r>
      <w:r>
        <w:rPr>
          <w:rFonts w:hint="eastAsia"/>
        </w:rPr>
        <w:t>年十七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孟夏得溫病。八九日間呼吸迫促</w:t>
      </w:r>
      <w:r w:rsidR="006C4C45">
        <w:t>，</w:t>
      </w:r>
      <w:r>
        <w:rPr>
          <w:rFonts w:hint="eastAsia"/>
        </w:rPr>
        <w:t>頻頻咳痰血相雜。其咳吐之時疼連胸肋</w:t>
      </w:r>
      <w:r w:rsidR="006C4C45">
        <w:t>，</w:t>
      </w:r>
      <w:r>
        <w:rPr>
          <w:rFonts w:hint="eastAsia"/>
        </w:rPr>
        <w:t>上焦微嫌發悶。診其脈確有實熱</w:t>
      </w:r>
      <w:r w:rsidR="006C4C45">
        <w:t>，</w:t>
      </w:r>
      <w:r>
        <w:rPr>
          <w:rFonts w:hint="eastAsia"/>
        </w:rPr>
        <w:t>而數至七至（凡用白虎湯者</w:t>
      </w:r>
      <w:r w:rsidR="006C4C45">
        <w:t>，</w:t>
      </w:r>
      <w:r>
        <w:rPr>
          <w:rFonts w:hint="eastAsia"/>
        </w:rPr>
        <w:t>見其脈數至七至或六至餘者</w:t>
      </w:r>
      <w:r w:rsidR="006C4C45">
        <w:rPr>
          <w:rFonts w:hint="eastAsia"/>
        </w:rPr>
        <w:t>，</w:t>
      </w:r>
      <w:r>
        <w:rPr>
          <w:rFonts w:hint="eastAsia"/>
        </w:rPr>
        <w:t>皆宜加參）</w:t>
      </w:r>
      <w:r w:rsidR="006C4C45">
        <w:rPr>
          <w:rFonts w:hint="eastAsia"/>
        </w:rPr>
        <w:t>，</w:t>
      </w:r>
      <w:r>
        <w:rPr>
          <w:rFonts w:hint="eastAsia"/>
        </w:rPr>
        <w:t>搖搖無根。蓋其資稟素弱</w:t>
      </w:r>
      <w:r w:rsidR="006C4C45">
        <w:t>，</w:t>
      </w:r>
      <w:r>
        <w:rPr>
          <w:rFonts w:hint="eastAsia"/>
        </w:rPr>
        <w:t>又兼讀書勞心</w:t>
      </w:r>
      <w:r w:rsidR="006C4C45">
        <w:t>，</w:t>
      </w:r>
      <w:r>
        <w:rPr>
          <w:rFonts w:hint="eastAsia"/>
        </w:rPr>
        <w:t>其受外感又甚劇</w:t>
      </w:r>
      <w:r w:rsidR="006C4C45">
        <w:t>，</w:t>
      </w:r>
      <w:r>
        <w:rPr>
          <w:rFonts w:hint="eastAsia"/>
        </w:rPr>
        <w:t>故脈象若是之危險也。為其胸肋疼悶</w:t>
      </w:r>
      <w:r w:rsidR="006C4C45">
        <w:t>，</w:t>
      </w:r>
      <w:r>
        <w:rPr>
          <w:rFonts w:hint="eastAsia"/>
        </w:rPr>
        <w:t>兼吐血</w:t>
      </w:r>
      <w:r w:rsidR="006C4C45">
        <w:t>，</w:t>
      </w:r>
      <w:r>
        <w:rPr>
          <w:rFonts w:hint="eastAsia"/>
        </w:rPr>
        <w:t>擬用白虎加人參湯</w:t>
      </w:r>
      <w:r w:rsidR="006C4C45">
        <w:t>，</w:t>
      </w:r>
      <w:r>
        <w:rPr>
          <w:rFonts w:hint="eastAsia"/>
        </w:rPr>
        <w:t>以生山藥代粳米</w:t>
      </w:r>
      <w:r w:rsidR="006C4C45">
        <w:t>，</w:t>
      </w:r>
      <w:r>
        <w:rPr>
          <w:rFonts w:hint="eastAsia"/>
        </w:rPr>
        <w:t>而人參不敢多用。方中之生石膏仍用三兩</w:t>
      </w:r>
      <w:r w:rsidR="006C4C45">
        <w:t>，</w:t>
      </w:r>
      <w:r>
        <w:rPr>
          <w:rFonts w:hint="eastAsia"/>
        </w:rPr>
        <w:t>人參用三錢</w:t>
      </w:r>
      <w:r w:rsidR="006C4C45">
        <w:t>，</w:t>
      </w:r>
      <w:r>
        <w:rPr>
          <w:rFonts w:hint="eastAsia"/>
        </w:rPr>
        <w:t>又加竹茹、三七（搗細沖服）各二錢</w:t>
      </w:r>
      <w:r w:rsidR="006C4C45">
        <w:rPr>
          <w:rFonts w:hint="eastAsia"/>
        </w:rPr>
        <w:t>，</w:t>
      </w:r>
      <w:r w:rsidR="006C4C45">
        <w:t>，</w:t>
      </w:r>
      <w:r>
        <w:rPr>
          <w:rFonts w:hint="eastAsia"/>
        </w:rPr>
        <w:t>煎湯一大碗</w:t>
      </w:r>
      <w:r w:rsidR="006C4C45">
        <w:t>，</w:t>
      </w:r>
      <w:r>
        <w:rPr>
          <w:rFonts w:hint="eastAsia"/>
        </w:rPr>
        <w:t>徐徐溫飲下</w:t>
      </w:r>
      <w:r w:rsidR="006C4C45">
        <w:t>，</w:t>
      </w:r>
      <w:r>
        <w:rPr>
          <w:rFonts w:hint="eastAsia"/>
        </w:rPr>
        <w:t>一劑血即止</w:t>
      </w:r>
      <w:r w:rsidR="006C4C45">
        <w:t>，</w:t>
      </w:r>
      <w:r>
        <w:rPr>
          <w:rFonts w:hint="eastAsia"/>
        </w:rPr>
        <w:t>諸病亦見愈。又服一劑</w:t>
      </w:r>
      <w:r w:rsidR="00090B73">
        <w:rPr>
          <w:rFonts w:hint="eastAsia"/>
        </w:rPr>
        <w:t>痊愈</w:t>
      </w:r>
      <w:r>
        <w:rPr>
          <w:rFonts w:hint="eastAsia"/>
        </w:rPr>
        <w:t>。用三七者</w:t>
      </w:r>
      <w:r w:rsidR="006C4C45">
        <w:t>，</w:t>
      </w:r>
      <w:r>
        <w:rPr>
          <w:rFonts w:hint="eastAsia"/>
        </w:rPr>
        <w:t>不但治吐血</w:t>
      </w:r>
      <w:r w:rsidR="006C4C45">
        <w:t>，</w:t>
      </w:r>
      <w:r>
        <w:rPr>
          <w:rFonts w:hint="eastAsia"/>
        </w:rPr>
        <w:t>實又兼治胸脅之疼也。</w:t>
      </w:r>
    </w:p>
    <w:p w:rsidR="00EB4AB3" w:rsidRDefault="00E94844" w:rsidP="00EB4AB3">
      <w:pPr>
        <w:pStyle w:val="2f3"/>
        <w:ind w:firstLine="712"/>
      </w:pPr>
      <w:r>
        <w:rPr>
          <w:rFonts w:hint="eastAsia"/>
        </w:rPr>
        <w:lastRenderedPageBreak/>
        <w:t>寒溫之證</w:t>
      </w:r>
      <w:r w:rsidR="006C4C45">
        <w:t>，</w:t>
      </w:r>
      <w:r>
        <w:rPr>
          <w:rFonts w:hint="eastAsia"/>
        </w:rPr>
        <w:t>最忌舌乾</w:t>
      </w:r>
      <w:r w:rsidR="006C4C45">
        <w:t>，</w:t>
      </w:r>
      <w:r>
        <w:rPr>
          <w:rFonts w:hint="eastAsia"/>
        </w:rPr>
        <w:t>至舌苔薄而乾</w:t>
      </w:r>
      <w:r w:rsidR="006C4C45">
        <w:t>，</w:t>
      </w:r>
      <w:r>
        <w:rPr>
          <w:rFonts w:hint="eastAsia"/>
        </w:rPr>
        <w:t>或乾而且縮者</w:t>
      </w:r>
      <w:r w:rsidR="006C4C45">
        <w:t>，</w:t>
      </w:r>
      <w:r>
        <w:rPr>
          <w:rFonts w:hint="eastAsia"/>
        </w:rPr>
        <w:t>尤為險證。而究其原因</w:t>
      </w:r>
      <w:r w:rsidR="006C4C45">
        <w:t>，</w:t>
      </w:r>
      <w:r>
        <w:rPr>
          <w:rFonts w:hint="eastAsia"/>
        </w:rPr>
        <w:t>卻非一致</w:t>
      </w:r>
      <w:r w:rsidR="006C4C45">
        <w:t>，</w:t>
      </w:r>
      <w:r>
        <w:rPr>
          <w:rFonts w:hint="eastAsia"/>
        </w:rPr>
        <w:t>有因真陰虧損者</w:t>
      </w:r>
      <w:r w:rsidR="006C4C45">
        <w:t>，</w:t>
      </w:r>
      <w:r>
        <w:rPr>
          <w:rFonts w:hint="eastAsia"/>
        </w:rPr>
        <w:t>有因氣虛不上潮者</w:t>
      </w:r>
      <w:r w:rsidR="006C4C45">
        <w:t>，</w:t>
      </w:r>
      <w:r>
        <w:rPr>
          <w:rFonts w:hint="eastAsia"/>
        </w:rPr>
        <w:t>有因氣虛更下陷者</w:t>
      </w:r>
      <w:r w:rsidR="006C4C45">
        <w:t>，</w:t>
      </w:r>
      <w:r>
        <w:rPr>
          <w:rFonts w:hint="eastAsia"/>
        </w:rPr>
        <w:t>皆可治以白虎加人參湯</w:t>
      </w:r>
      <w:r w:rsidR="006C4C45">
        <w:t>，</w:t>
      </w:r>
      <w:r>
        <w:rPr>
          <w:rFonts w:hint="eastAsia"/>
        </w:rPr>
        <w:t>更以生山藥代方中粳米</w:t>
      </w:r>
      <w:r w:rsidR="006C4C45">
        <w:t>，</w:t>
      </w:r>
      <w:r>
        <w:rPr>
          <w:rFonts w:hint="eastAsia"/>
        </w:rPr>
        <w:t>無不效者。蓋人參之性</w:t>
      </w:r>
      <w:r w:rsidR="006C4C45">
        <w:t>，</w:t>
      </w:r>
      <w:r>
        <w:rPr>
          <w:rFonts w:hint="eastAsia"/>
        </w:rPr>
        <w:t>大能補氣</w:t>
      </w:r>
      <w:r w:rsidR="006C4C45">
        <w:t>，</w:t>
      </w:r>
      <w:r>
        <w:rPr>
          <w:rFonts w:hint="eastAsia"/>
        </w:rPr>
        <w:t>元氣旺而上升</w:t>
      </w:r>
      <w:r w:rsidR="006C4C45">
        <w:t>，</w:t>
      </w:r>
      <w:r>
        <w:rPr>
          <w:rFonts w:hint="eastAsia"/>
        </w:rPr>
        <w:t>自無下陷之虞。而與石膏同用</w:t>
      </w:r>
      <w:r w:rsidR="006C4C45">
        <w:t>，</w:t>
      </w:r>
      <w:r>
        <w:rPr>
          <w:rFonts w:hint="eastAsia"/>
        </w:rPr>
        <w:t>又大能治外感中之真陰虧損。況又有山藥、知母以濡潤之呼</w:t>
      </w:r>
      <w:r w:rsidR="00EB4AB3">
        <w:rPr>
          <w:rFonts w:hint="eastAsia"/>
        </w:rPr>
        <w:t>？</w:t>
      </w:r>
      <w:r>
        <w:rPr>
          <w:rFonts w:hint="eastAsia"/>
        </w:rPr>
        <w:t>若脈象虛數者</w:t>
      </w:r>
      <w:r w:rsidR="006C4C45">
        <w:t>，</w:t>
      </w:r>
      <w:r>
        <w:rPr>
          <w:rFonts w:hint="eastAsia"/>
        </w:rPr>
        <w:t>又宜多用人參</w:t>
      </w:r>
      <w:r w:rsidR="006C4C45">
        <w:t>，</w:t>
      </w:r>
      <w:r>
        <w:rPr>
          <w:rFonts w:hint="eastAsia"/>
        </w:rPr>
        <w:t>再加玄參、生地滋陰之品</w:t>
      </w:r>
      <w:r w:rsidR="006C4C45">
        <w:t>，</w:t>
      </w:r>
      <w:r>
        <w:rPr>
          <w:rFonts w:hint="eastAsia"/>
        </w:rPr>
        <w:t>煎湯四五茶盅</w:t>
      </w:r>
      <w:r w:rsidR="006C4C45">
        <w:t>，</w:t>
      </w:r>
      <w:r>
        <w:rPr>
          <w:rFonts w:hint="eastAsia"/>
        </w:rPr>
        <w:t>徐徐溫飲下。一次只飲一大口</w:t>
      </w:r>
      <w:r w:rsidR="006C4C45">
        <w:t>，</w:t>
      </w:r>
      <w:r>
        <w:rPr>
          <w:rFonts w:hint="eastAsia"/>
        </w:rPr>
        <w:t>防其寒涼下侵</w:t>
      </w:r>
      <w:r w:rsidR="006C4C45">
        <w:t>，</w:t>
      </w:r>
      <w:r>
        <w:rPr>
          <w:rFonts w:hint="eastAsia"/>
        </w:rPr>
        <w:t>致大便滑瀉</w:t>
      </w:r>
      <w:r w:rsidR="006C4C45">
        <w:t>，</w:t>
      </w:r>
      <w:r>
        <w:rPr>
          <w:rFonts w:hint="eastAsia"/>
        </w:rPr>
        <w:t>又欲其藥力息息上達</w:t>
      </w:r>
      <w:r w:rsidR="006C4C45">
        <w:t>，</w:t>
      </w:r>
      <w:r>
        <w:rPr>
          <w:rFonts w:hint="eastAsia"/>
        </w:rPr>
        <w:t>升元氣以生津液</w:t>
      </w:r>
      <w:r w:rsidR="006C4C45">
        <w:t>，</w:t>
      </w:r>
      <w:r>
        <w:rPr>
          <w:rFonts w:hint="eastAsia"/>
        </w:rPr>
        <w:t>飲完一劑</w:t>
      </w:r>
      <w:r w:rsidR="006C4C45">
        <w:t>，</w:t>
      </w:r>
      <w:r>
        <w:rPr>
          <w:rFonts w:hint="eastAsia"/>
        </w:rPr>
        <w:t>再煎一劑</w:t>
      </w:r>
      <w:r w:rsidR="006C4C45">
        <w:t>，</w:t>
      </w:r>
      <w:r>
        <w:rPr>
          <w:rFonts w:hint="eastAsia"/>
        </w:rPr>
        <w:t>使藥力晝夜相繼</w:t>
      </w:r>
      <w:r w:rsidR="006C4C45">
        <w:t>，</w:t>
      </w:r>
      <w:r>
        <w:rPr>
          <w:rFonts w:hint="eastAsia"/>
        </w:rPr>
        <w:t>數日火退舌潤</w:t>
      </w:r>
      <w:r w:rsidR="006C4C45">
        <w:t>，</w:t>
      </w:r>
      <w:r>
        <w:rPr>
          <w:rFonts w:hint="eastAsia"/>
        </w:rPr>
        <w:t>其病自愈。曾治鄰村劉姓童子</w:t>
      </w:r>
      <w:r w:rsidR="006C4C45">
        <w:t>，</w:t>
      </w:r>
      <w:r>
        <w:rPr>
          <w:rFonts w:hint="eastAsia"/>
        </w:rPr>
        <w:t>年十三歲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孟冬得傷寒證</w:t>
      </w:r>
      <w:r w:rsidR="006C4C45">
        <w:t>，</w:t>
      </w:r>
      <w:r>
        <w:rPr>
          <w:rFonts w:hint="eastAsia"/>
        </w:rPr>
        <w:t>七八日間</w:t>
      </w:r>
      <w:r w:rsidR="006C4C45">
        <w:t>，</w:t>
      </w:r>
      <w:r>
        <w:rPr>
          <w:rFonts w:hint="eastAsia"/>
        </w:rPr>
        <w:t>喘息鼻煽動</w:t>
      </w:r>
      <w:r w:rsidR="006C4C45">
        <w:t>，</w:t>
      </w:r>
      <w:r>
        <w:rPr>
          <w:rFonts w:hint="eastAsia"/>
        </w:rPr>
        <w:t>精神昏憒</w:t>
      </w:r>
      <w:r w:rsidR="006C4C45">
        <w:t>，</w:t>
      </w:r>
      <w:r>
        <w:rPr>
          <w:rFonts w:hint="eastAsia"/>
        </w:rPr>
        <w:t>時作譫語</w:t>
      </w:r>
      <w:r w:rsidR="006C4C45">
        <w:t>，</w:t>
      </w:r>
      <w:r>
        <w:rPr>
          <w:rFonts w:hint="eastAsia"/>
        </w:rPr>
        <w:t>所言皆勞力之事。其脈微細而數</w:t>
      </w:r>
      <w:r w:rsidR="006C4C45">
        <w:t>，</w:t>
      </w:r>
      <w:r>
        <w:rPr>
          <w:rFonts w:hint="eastAsia"/>
        </w:rPr>
        <w:t>按之無力。欲視其舌</w:t>
      </w:r>
      <w:r w:rsidR="006C4C45">
        <w:t>，</w:t>
      </w:r>
      <w:r>
        <w:rPr>
          <w:rFonts w:hint="eastAsia"/>
        </w:rPr>
        <w:t>乾縮不能外伸。啟齒視舌</w:t>
      </w:r>
      <w:r w:rsidR="006C4C45">
        <w:rPr>
          <w:rFonts w:hint="eastAsia"/>
        </w:rPr>
        <w:t>，</w:t>
      </w:r>
      <w:r>
        <w:rPr>
          <w:rFonts w:hint="eastAsia"/>
        </w:rPr>
        <w:t>皮若瘢點作黑色</w:t>
      </w:r>
      <w:r w:rsidR="006C4C45">
        <w:t>，</w:t>
      </w:r>
      <w:r>
        <w:rPr>
          <w:rFonts w:hint="eastAsia"/>
        </w:rPr>
        <w:t>似苔非苔</w:t>
      </w:r>
      <w:r w:rsidR="006C4C45">
        <w:t>，</w:t>
      </w:r>
      <w:r>
        <w:rPr>
          <w:rFonts w:hint="eastAsia"/>
        </w:rPr>
        <w:t>頻飲涼水</w:t>
      </w:r>
      <w:r w:rsidR="006C4C45">
        <w:rPr>
          <w:rFonts w:hint="eastAsia"/>
        </w:rPr>
        <w:t>，</w:t>
      </w:r>
      <w:r>
        <w:rPr>
          <w:rFonts w:hint="eastAsia"/>
        </w:rPr>
        <w:t>毫無濡潤之意。愚曰</w:t>
      </w:r>
      <w:r w:rsidR="00EB4AB3">
        <w:rPr>
          <w:rFonts w:hint="eastAsia"/>
        </w:rPr>
        <w:t>「</w:t>
      </w:r>
      <w:r>
        <w:rPr>
          <w:rFonts w:hint="eastAsia"/>
        </w:rPr>
        <w:t>此病必得之勞力之餘</w:t>
      </w:r>
      <w:r w:rsidR="006C4C45">
        <w:t>，</w:t>
      </w:r>
      <w:r>
        <w:rPr>
          <w:rFonts w:hint="eastAsia"/>
        </w:rPr>
        <w:t>胸中大氣下陷</w:t>
      </w:r>
      <w:r w:rsidR="006C4C45">
        <w:t>，</w:t>
      </w:r>
      <w:r>
        <w:rPr>
          <w:rFonts w:hint="eastAsia"/>
        </w:rPr>
        <w:t>故津液不能上潮</w:t>
      </w:r>
      <w:r w:rsidR="006C4C45">
        <w:t>，</w:t>
      </w:r>
      <w:r>
        <w:rPr>
          <w:rFonts w:hint="eastAsia"/>
        </w:rPr>
        <w:t>氣陷不能托火外出</w:t>
      </w:r>
      <w:r w:rsidR="006C4C45">
        <w:t>，</w:t>
      </w:r>
      <w:r>
        <w:rPr>
          <w:rFonts w:hint="eastAsia"/>
        </w:rPr>
        <w:t>故脈道瘀塞</w:t>
      </w:r>
      <w:r w:rsidR="006C4C45">
        <w:t>，</w:t>
      </w:r>
      <w:r>
        <w:rPr>
          <w:rFonts w:hint="eastAsia"/>
        </w:rPr>
        <w:t>不然何以脈象若是</w:t>
      </w:r>
      <w:r w:rsidR="006C4C45">
        <w:rPr>
          <w:rFonts w:hint="eastAsia"/>
        </w:rPr>
        <w:t>，</w:t>
      </w:r>
      <w:r>
        <w:rPr>
          <w:rFonts w:hint="eastAsia"/>
        </w:rPr>
        <w:t>恣飲涼水而不滑瀉乎</w:t>
      </w:r>
      <w:r w:rsidR="00EB4AB3">
        <w:rPr>
          <w:rFonts w:hint="eastAsia"/>
        </w:rPr>
        <w:t>」？</w:t>
      </w:r>
      <w:r>
        <w:rPr>
          <w:rFonts w:hint="eastAsia"/>
        </w:rPr>
        <w:t>病家曰</w:t>
      </w:r>
      <w:r w:rsidR="00EB4AB3">
        <w:rPr>
          <w:rFonts w:hint="eastAsia"/>
        </w:rPr>
        <w:t>「</w:t>
      </w:r>
      <w:r>
        <w:rPr>
          <w:rFonts w:hint="eastAsia"/>
        </w:rPr>
        <w:t>先生之言誠然</w:t>
      </w:r>
      <w:r w:rsidR="006C4C45">
        <w:t>，</w:t>
      </w:r>
      <w:r>
        <w:rPr>
          <w:rFonts w:hint="eastAsia"/>
        </w:rPr>
        <w:t>從前延醫服藥分毫無效</w:t>
      </w:r>
      <w:r w:rsidR="006C4C45">
        <w:t>，</w:t>
      </w:r>
      <w:r>
        <w:rPr>
          <w:rFonts w:hint="eastAsia"/>
        </w:rPr>
        <w:t>不知尚可救否</w:t>
      </w:r>
      <w:r w:rsidR="00EB4AB3">
        <w:rPr>
          <w:rFonts w:hint="eastAsia"/>
        </w:rPr>
        <w:t>」？</w:t>
      </w:r>
      <w:r>
        <w:rPr>
          <w:rFonts w:hint="eastAsia"/>
        </w:rPr>
        <w:t>曰</w:t>
      </w:r>
      <w:r w:rsidR="00EB4AB3">
        <w:rPr>
          <w:rFonts w:hint="eastAsia"/>
        </w:rPr>
        <w:t>「</w:t>
      </w:r>
      <w:r>
        <w:rPr>
          <w:rFonts w:hint="eastAsia"/>
        </w:rPr>
        <w:t>此證按尋常治法一日只服藥一劑</w:t>
      </w:r>
      <w:r w:rsidR="006C4C45">
        <w:t>，</w:t>
      </w:r>
      <w:r>
        <w:rPr>
          <w:rFonts w:hint="eastAsia"/>
        </w:rPr>
        <w:t>即對證亦不能見效</w:t>
      </w:r>
      <w:r w:rsidR="006C4C45">
        <w:t>，</w:t>
      </w:r>
      <w:r>
        <w:rPr>
          <w:rFonts w:hint="eastAsia"/>
        </w:rPr>
        <w:t>聽吾用藥勿阻</w:t>
      </w:r>
      <w:r w:rsidR="006C4C45">
        <w:t>，</w:t>
      </w:r>
      <w:r>
        <w:rPr>
          <w:rFonts w:hint="eastAsia"/>
        </w:rPr>
        <w:t>定可挽回。遂用生石膏四兩</w:t>
      </w:r>
      <w:r w:rsidR="006C4C45">
        <w:t>，</w:t>
      </w:r>
      <w:r>
        <w:rPr>
          <w:rFonts w:hint="eastAsia"/>
        </w:rPr>
        <w:t>黨參、知母、生山藥各一兩</w:t>
      </w:r>
      <w:r w:rsidR="006C4C45">
        <w:t>，</w:t>
      </w:r>
      <w:r>
        <w:rPr>
          <w:rFonts w:hint="eastAsia"/>
        </w:rPr>
        <w:t>甘草二錢</w:t>
      </w:r>
      <w:r w:rsidR="006C4C45">
        <w:t>，</w:t>
      </w:r>
      <w:r>
        <w:rPr>
          <w:rFonts w:hint="eastAsia"/>
        </w:rPr>
        <w:t>煎湯一大碗</w:t>
      </w:r>
      <w:r w:rsidR="006C4C45">
        <w:t>，</w:t>
      </w:r>
      <w:r>
        <w:rPr>
          <w:rFonts w:hint="eastAsia"/>
        </w:rPr>
        <w:t>徐徐溫飲</w:t>
      </w:r>
      <w:r w:rsidR="00EB4AB3">
        <w:rPr>
          <w:rFonts w:hint="eastAsia"/>
        </w:rPr>
        <w:t>下</w:t>
      </w:r>
      <w:r w:rsidR="006C4C45">
        <w:t>，</w:t>
      </w:r>
      <w:r w:rsidR="00EB4AB3">
        <w:rPr>
          <w:rFonts w:hint="eastAsia"/>
        </w:rPr>
        <w:t>一晝夜間</w:t>
      </w:r>
      <w:r w:rsidR="006C4C45">
        <w:t>，</w:t>
      </w:r>
      <w:r w:rsidR="00EB4AB3">
        <w:rPr>
          <w:rFonts w:hint="eastAsia"/>
        </w:rPr>
        <w:t>連進二劑</w:t>
      </w:r>
      <w:r w:rsidR="006C4C45">
        <w:t>，</w:t>
      </w:r>
      <w:r w:rsidR="00EB4AB3">
        <w:rPr>
          <w:rFonts w:hint="eastAsia"/>
        </w:rPr>
        <w:t>其病遂愈。</w:t>
      </w:r>
    </w:p>
    <w:p w:rsidR="00EB4AB3" w:rsidRDefault="00EB4AB3" w:rsidP="00EB4AB3">
      <w:pPr>
        <w:pStyle w:val="2f3"/>
        <w:ind w:firstLine="712"/>
      </w:pPr>
      <w:r>
        <w:rPr>
          <w:rFonts w:hint="eastAsia"/>
        </w:rPr>
        <w:lastRenderedPageBreak/>
        <w:t>仲景治傷寒脈結代者</w:t>
      </w:r>
      <w:r w:rsidR="006C4C45">
        <w:t>，</w:t>
      </w:r>
      <w:r>
        <w:rPr>
          <w:rFonts w:hint="eastAsia"/>
        </w:rPr>
        <w:t>用炙甘草湯</w:t>
      </w:r>
      <w:r w:rsidR="006C4C45">
        <w:t>，</w:t>
      </w:r>
      <w:r>
        <w:rPr>
          <w:rFonts w:hint="eastAsia"/>
        </w:rPr>
        <w:t>誠佳方也。愚治寒溫</w:t>
      </w:r>
      <w:r w:rsidR="006C4C45">
        <w:t>，</w:t>
      </w:r>
      <w:r>
        <w:rPr>
          <w:rFonts w:hint="eastAsia"/>
        </w:rPr>
        <w:t>若其外感之熱不盛</w:t>
      </w:r>
      <w:r w:rsidR="006C4C45">
        <w:t>，</w:t>
      </w:r>
      <w:r>
        <w:rPr>
          <w:rFonts w:hint="eastAsia"/>
        </w:rPr>
        <w:t>遇此等脈</w:t>
      </w:r>
      <w:r w:rsidR="006C4C45">
        <w:t>，</w:t>
      </w:r>
      <w:r>
        <w:rPr>
          <w:rFonts w:hint="eastAsia"/>
        </w:rPr>
        <w:t>即遵仲景之法。若其脈雖結代</w:t>
      </w:r>
      <w:r w:rsidR="006C4C45">
        <w:t>，</w:t>
      </w:r>
      <w:r>
        <w:rPr>
          <w:rFonts w:hint="eastAsia"/>
        </w:rPr>
        <w:t>而外感之熱甚實者</w:t>
      </w:r>
      <w:r w:rsidR="006C4C45">
        <w:t>，</w:t>
      </w:r>
      <w:r>
        <w:rPr>
          <w:rFonts w:hint="eastAsia"/>
        </w:rPr>
        <w:t>宜用白虎加人參湯</w:t>
      </w:r>
      <w:r w:rsidR="006C4C45">
        <w:t>，</w:t>
      </w:r>
      <w:r>
        <w:rPr>
          <w:rFonts w:hint="eastAsia"/>
        </w:rPr>
        <w:t>若以山藥代粳米</w:t>
      </w:r>
      <w:r w:rsidR="006C4C45">
        <w:t>，</w:t>
      </w:r>
      <w:r>
        <w:rPr>
          <w:rFonts w:hint="eastAsia"/>
        </w:rPr>
        <w:t>生地代知母更佳、有案詳人參解中</w:t>
      </w:r>
      <w:r w:rsidR="006C4C45">
        <w:t>，</w:t>
      </w:r>
      <w:r>
        <w:rPr>
          <w:rFonts w:hint="eastAsia"/>
        </w:rPr>
        <w:t>可參觀。</w:t>
      </w:r>
    </w:p>
    <w:p w:rsidR="00EB4AB3" w:rsidRDefault="00EB4AB3" w:rsidP="00EB4AB3">
      <w:pPr>
        <w:pStyle w:val="2f3"/>
        <w:ind w:firstLine="712"/>
      </w:pPr>
      <w:r>
        <w:rPr>
          <w:rFonts w:hint="eastAsia"/>
        </w:rPr>
        <w:t>從來產後之證</w:t>
      </w:r>
      <w:r w:rsidR="006C4C45">
        <w:t>，</w:t>
      </w:r>
      <w:r>
        <w:rPr>
          <w:rFonts w:hint="eastAsia"/>
        </w:rPr>
        <w:t>最忌寒涼。而果</w:t>
      </w:r>
      <w:r w:rsidR="00AD7840">
        <w:rPr>
          <w:rFonts w:hint="eastAsia"/>
        </w:rPr>
        <w:t>係</w:t>
      </w:r>
      <w:r>
        <w:rPr>
          <w:rFonts w:hint="eastAsia"/>
        </w:rPr>
        <w:t>產後溫病</w:t>
      </w:r>
      <w:r w:rsidR="006C4C45">
        <w:t>，</w:t>
      </w:r>
      <w:r>
        <w:rPr>
          <w:rFonts w:hint="eastAsia"/>
        </w:rPr>
        <w:t>心中燥熱</w:t>
      </w:r>
      <w:r w:rsidR="006C4C45">
        <w:t>，</w:t>
      </w:r>
      <w:r>
        <w:rPr>
          <w:rFonts w:hint="eastAsia"/>
        </w:rPr>
        <w:t>舌苔黃厚</w:t>
      </w:r>
      <w:r w:rsidR="006C4C45">
        <w:t>，</w:t>
      </w:r>
      <w:r>
        <w:rPr>
          <w:rFonts w:hint="eastAsia"/>
        </w:rPr>
        <w:t>脈象洪實</w:t>
      </w:r>
      <w:r w:rsidR="006C4C45">
        <w:t>，</w:t>
      </w:r>
      <w:r>
        <w:rPr>
          <w:rFonts w:hint="eastAsia"/>
        </w:rPr>
        <w:t>寒涼亦在所不忌。然所用寒涼之藥</w:t>
      </w:r>
      <w:r w:rsidR="006C4C45">
        <w:t>，</w:t>
      </w:r>
      <w:r>
        <w:rPr>
          <w:rFonts w:hint="eastAsia"/>
        </w:rPr>
        <w:t>須審慎斟酌</w:t>
      </w:r>
      <w:r w:rsidR="006C4C45">
        <w:t>，</w:t>
      </w:r>
      <w:r>
        <w:rPr>
          <w:rFonts w:hint="eastAsia"/>
        </w:rPr>
        <w:t>不可漫然相投也。愚治產後溫證之輕者</w:t>
      </w:r>
      <w:r w:rsidR="006C4C45">
        <w:t>，</w:t>
      </w:r>
      <w:r>
        <w:rPr>
          <w:rFonts w:hint="eastAsia"/>
        </w:rPr>
        <w:t>其熱雖入陽明之府</w:t>
      </w:r>
      <w:r w:rsidR="006C4C45">
        <w:t>，</w:t>
      </w:r>
      <w:r>
        <w:rPr>
          <w:rFonts w:hint="eastAsia"/>
        </w:rPr>
        <w:t>而脈象不甚洪實</w:t>
      </w:r>
      <w:r w:rsidR="006C4C45">
        <w:t>，</w:t>
      </w:r>
      <w:r>
        <w:rPr>
          <w:rFonts w:hint="eastAsia"/>
        </w:rPr>
        <w:t>恒重用玄參一兩</w:t>
      </w:r>
      <w:r w:rsidR="006C4C45">
        <w:t>，</w:t>
      </w:r>
      <w:r>
        <w:rPr>
          <w:rFonts w:hint="eastAsia"/>
        </w:rPr>
        <w:t>或至二兩</w:t>
      </w:r>
      <w:r w:rsidR="006C4C45">
        <w:t>，</w:t>
      </w:r>
      <w:r>
        <w:rPr>
          <w:rFonts w:hint="eastAsia"/>
        </w:rPr>
        <w:t>輒能應手奏效。若</w:t>
      </w:r>
      <w:r w:rsidR="00AD7840">
        <w:rPr>
          <w:rFonts w:hint="eastAsia"/>
        </w:rPr>
        <w:t>係</w:t>
      </w:r>
      <w:r>
        <w:rPr>
          <w:rFonts w:hint="eastAsia"/>
        </w:rPr>
        <w:t>劇者</w:t>
      </w:r>
      <w:r w:rsidR="006C4C45">
        <w:t>，</w:t>
      </w:r>
      <w:r>
        <w:rPr>
          <w:rFonts w:hint="eastAsia"/>
        </w:rPr>
        <w:t>必用白虎加人參湯方能退熱。然用時須以生山藥代粳米、玄參代知母</w:t>
      </w:r>
      <w:r w:rsidR="006C4C45">
        <w:t>，</w:t>
      </w:r>
      <w:r>
        <w:rPr>
          <w:rFonts w:hint="eastAsia"/>
        </w:rPr>
        <w:t>方為穩妥。處方編中白虎加人參以山藥代粳米湯下附有驗案可參觀。蓋以石膏、玄參</w:t>
      </w:r>
      <w:r w:rsidR="006C4C45">
        <w:t>，</w:t>
      </w:r>
      <w:r>
        <w:rPr>
          <w:rFonts w:hint="eastAsia"/>
        </w:rPr>
        <w:t>《本經》皆明言其治產乳</w:t>
      </w:r>
      <w:r w:rsidR="006C4C45">
        <w:t>，</w:t>
      </w:r>
      <w:r>
        <w:rPr>
          <w:rFonts w:hint="eastAsia"/>
        </w:rPr>
        <w:t>至知母條下則未嘗言之</w:t>
      </w:r>
      <w:r w:rsidR="006C4C45">
        <w:t>，</w:t>
      </w:r>
      <w:r>
        <w:rPr>
          <w:rFonts w:hint="eastAsia"/>
        </w:rPr>
        <w:t>不敢師心自用也。</w:t>
      </w:r>
    </w:p>
    <w:p w:rsidR="00EB4AB3" w:rsidRDefault="00EB4AB3" w:rsidP="00EB4AB3">
      <w:pPr>
        <w:pStyle w:val="2f3"/>
        <w:ind w:firstLine="712"/>
      </w:pPr>
      <w:r>
        <w:rPr>
          <w:rFonts w:hint="eastAsia"/>
        </w:rPr>
        <w:t>鐵嶺友人吳瑞五精醫學</w:t>
      </w:r>
      <w:r w:rsidR="006C4C45">
        <w:t>，</w:t>
      </w:r>
      <w:r>
        <w:rPr>
          <w:rFonts w:hint="eastAsia"/>
        </w:rPr>
        <w:t>尤篤信拙著《衷中參西錄》中諸方</w:t>
      </w:r>
      <w:r w:rsidR="006C4C45">
        <w:t>，</w:t>
      </w:r>
      <w:r>
        <w:rPr>
          <w:rFonts w:hint="eastAsia"/>
        </w:rPr>
        <w:t>用之輒能奏效。其侄文博亦知醫。有戚家延之治產後病</w:t>
      </w:r>
      <w:r w:rsidR="006C4C45">
        <w:t>，</w:t>
      </w:r>
      <w:r>
        <w:rPr>
          <w:rFonts w:hint="eastAsia"/>
        </w:rPr>
        <w:t>臨行瑞五囑之曰「果</w:t>
      </w:r>
      <w:r w:rsidR="00AD7840">
        <w:rPr>
          <w:rFonts w:hint="eastAsia"/>
        </w:rPr>
        <w:t>係</w:t>
      </w:r>
      <w:r>
        <w:rPr>
          <w:rFonts w:hint="eastAsia"/>
        </w:rPr>
        <w:t>產後溫熱、陽明胃腑大實</w:t>
      </w:r>
      <w:r w:rsidR="006C4C45">
        <w:rPr>
          <w:rFonts w:hint="eastAsia"/>
        </w:rPr>
        <w:t>，</w:t>
      </w:r>
      <w:r>
        <w:rPr>
          <w:rFonts w:hint="eastAsia"/>
        </w:rPr>
        <w:t>非用白虎加人參湯不可</w:t>
      </w:r>
      <w:r w:rsidR="006C4C45">
        <w:t>，</w:t>
      </w:r>
      <w:r>
        <w:rPr>
          <w:rFonts w:hint="eastAsia"/>
        </w:rPr>
        <w:t>然用時須按《醫學衷中參西錄》中講究</w:t>
      </w:r>
      <w:r w:rsidR="006C4C45">
        <w:t>，</w:t>
      </w:r>
      <w:r>
        <w:rPr>
          <w:rFonts w:hint="eastAsia"/>
        </w:rPr>
        <w:t>以生山藥代粳米</w:t>
      </w:r>
      <w:r w:rsidR="006C4C45">
        <w:rPr>
          <w:rFonts w:hint="eastAsia"/>
        </w:rPr>
        <w:t>，</w:t>
      </w:r>
      <w:r>
        <w:rPr>
          <w:rFonts w:hint="eastAsia"/>
        </w:rPr>
        <w:t>玄參代知母</w:t>
      </w:r>
      <w:r w:rsidR="006C4C45">
        <w:t>，</w:t>
      </w:r>
      <w:r>
        <w:rPr>
          <w:rFonts w:hint="eastAsia"/>
        </w:rPr>
        <w:t>方為萬全之策</w:t>
      </w:r>
      <w:r w:rsidR="006C4C45">
        <w:t>，</w:t>
      </w:r>
      <w:r>
        <w:rPr>
          <w:rFonts w:hint="eastAsia"/>
        </w:rPr>
        <w:t>審證確時</w:t>
      </w:r>
      <w:r w:rsidR="006C4C45">
        <w:t>，</w:t>
      </w:r>
      <w:r>
        <w:rPr>
          <w:rFonts w:hint="eastAsia"/>
        </w:rPr>
        <w:t>宜放膽用之</w:t>
      </w:r>
      <w:r w:rsidR="006C4C45">
        <w:t>，</w:t>
      </w:r>
      <w:r>
        <w:rPr>
          <w:rFonts w:hint="eastAsia"/>
        </w:rPr>
        <w:t>勿為群言所阻撓也」。及至診視</w:t>
      </w:r>
      <w:r w:rsidR="006C4C45">
        <w:t>，</w:t>
      </w:r>
      <w:r>
        <w:rPr>
          <w:rFonts w:hint="eastAsia"/>
        </w:rPr>
        <w:t>果</w:t>
      </w:r>
      <w:r w:rsidR="00AD7840">
        <w:rPr>
          <w:rFonts w:hint="eastAsia"/>
        </w:rPr>
        <w:t>係</w:t>
      </w:r>
      <w:r>
        <w:rPr>
          <w:rFonts w:hint="eastAsia"/>
        </w:rPr>
        <w:t>產後溫病</w:t>
      </w:r>
      <w:r w:rsidR="006C4C45">
        <w:t>，</w:t>
      </w:r>
      <w:r>
        <w:rPr>
          <w:rFonts w:hint="eastAsia"/>
        </w:rPr>
        <w:t>且證脈皆大實</w:t>
      </w:r>
      <w:r w:rsidR="006C4C45">
        <w:t>，</w:t>
      </w:r>
      <w:r>
        <w:rPr>
          <w:rFonts w:hint="eastAsia"/>
        </w:rPr>
        <w:t>文博遵所囑開方取藥</w:t>
      </w:r>
      <w:r w:rsidR="006C4C45">
        <w:t>，</w:t>
      </w:r>
      <w:r>
        <w:rPr>
          <w:rFonts w:hint="eastAsia"/>
        </w:rPr>
        <w:t>而藥房皆不肯與</w:t>
      </w:r>
      <w:r w:rsidR="006C4C45">
        <w:t>，</w:t>
      </w:r>
      <w:r>
        <w:rPr>
          <w:rFonts w:hint="eastAsia"/>
        </w:rPr>
        <w:t>謂產後斷無用石膏之理</w:t>
      </w:r>
      <w:r w:rsidR="006C4C45">
        <w:rPr>
          <w:rFonts w:hint="eastAsia"/>
        </w:rPr>
        <w:t>，</w:t>
      </w:r>
      <w:r>
        <w:rPr>
          <w:rFonts w:hint="eastAsia"/>
        </w:rPr>
        <w:t>病家因此生疑。文博辭歸</w:t>
      </w:r>
      <w:r w:rsidR="006C4C45">
        <w:t>，</w:t>
      </w:r>
      <w:r>
        <w:rPr>
          <w:rFonts w:hint="eastAsia"/>
        </w:rPr>
        <w:t>病家又延醫治數日</w:t>
      </w:r>
      <w:r w:rsidR="006C4C45">
        <w:t>，</w:t>
      </w:r>
      <w:r>
        <w:rPr>
          <w:rFonts w:hint="eastAsia"/>
        </w:rPr>
        <w:t>病勢垂危</w:t>
      </w:r>
      <w:r w:rsidR="006C4C45">
        <w:t>，</w:t>
      </w:r>
      <w:r>
        <w:rPr>
          <w:rFonts w:hint="eastAsia"/>
        </w:rPr>
        <w:t>復求為診治。文博攜藥而往</w:t>
      </w:r>
      <w:r w:rsidR="006C4C45">
        <w:t>，</w:t>
      </w:r>
      <w:r>
        <w:rPr>
          <w:rFonts w:hint="eastAsia"/>
        </w:rPr>
        <w:t>如法服之</w:t>
      </w:r>
      <w:r w:rsidR="006C4C45">
        <w:t>，</w:t>
      </w:r>
      <w:r>
        <w:rPr>
          <w:rFonts w:hint="eastAsia"/>
        </w:rPr>
        <w:t>一劑而愈。</w:t>
      </w:r>
    </w:p>
    <w:p w:rsidR="00EB4AB3" w:rsidRDefault="00EB4AB3" w:rsidP="00EB4AB3">
      <w:pPr>
        <w:pStyle w:val="2f3"/>
        <w:ind w:firstLine="712"/>
      </w:pPr>
      <w:r>
        <w:rPr>
          <w:rFonts w:hint="eastAsia"/>
        </w:rPr>
        <w:lastRenderedPageBreak/>
        <w:t>又滄州友人董壽山曾治一趙姓婦</w:t>
      </w:r>
      <w:r w:rsidR="006C4C45">
        <w:t>，</w:t>
      </w:r>
      <w:r>
        <w:rPr>
          <w:rFonts w:hint="eastAsia"/>
        </w:rPr>
        <w:t>產後八九日</w:t>
      </w:r>
      <w:r w:rsidR="006C4C45">
        <w:t>，</w:t>
      </w:r>
      <w:r>
        <w:rPr>
          <w:rFonts w:hint="eastAsia"/>
        </w:rPr>
        <w:t>忽得溫病</w:t>
      </w:r>
      <w:r w:rsidR="006C4C45">
        <w:t>，</w:t>
      </w:r>
      <w:r>
        <w:rPr>
          <w:rFonts w:hint="eastAsia"/>
        </w:rPr>
        <w:t>因誤汗致熱渴喘促</w:t>
      </w:r>
      <w:r w:rsidR="006C4C45">
        <w:t>，</w:t>
      </w:r>
      <w:r>
        <w:rPr>
          <w:rFonts w:hint="eastAsia"/>
        </w:rPr>
        <w:t>舌苔乾黃</w:t>
      </w:r>
      <w:r w:rsidR="006C4C45">
        <w:t>，</w:t>
      </w:r>
      <w:r>
        <w:rPr>
          <w:rFonts w:hint="eastAsia"/>
        </w:rPr>
        <w:t>循衣摸床</w:t>
      </w:r>
      <w:r w:rsidR="006C4C45">
        <w:t>，</w:t>
      </w:r>
      <w:r>
        <w:rPr>
          <w:rFonts w:hint="eastAsia"/>
        </w:rPr>
        <w:t>呼索涼水</w:t>
      </w:r>
      <w:r w:rsidR="006C4C45">
        <w:t>，</w:t>
      </w:r>
      <w:r>
        <w:rPr>
          <w:rFonts w:hint="eastAsia"/>
        </w:rPr>
        <w:t>病家不敢與。脈弦數有力</w:t>
      </w:r>
      <w:r w:rsidR="006C4C45">
        <w:t>，</w:t>
      </w:r>
      <w:r>
        <w:rPr>
          <w:rFonts w:hint="eastAsia"/>
        </w:rPr>
        <w:t>一息七至。急投以白虎加人參湯</w:t>
      </w:r>
      <w:r w:rsidR="006C4C45">
        <w:t>，</w:t>
      </w:r>
      <w:r>
        <w:rPr>
          <w:rFonts w:hint="eastAsia"/>
        </w:rPr>
        <w:t>以山藥代粳米</w:t>
      </w:r>
      <w:r w:rsidR="006C4C45">
        <w:t>，</w:t>
      </w:r>
      <w:r>
        <w:rPr>
          <w:rFonts w:hint="eastAsia"/>
        </w:rPr>
        <w:t>為</w:t>
      </w:r>
      <w:r w:rsidR="00AD7840">
        <w:rPr>
          <w:rFonts w:hint="eastAsia"/>
        </w:rPr>
        <w:t>係</w:t>
      </w:r>
      <w:r>
        <w:rPr>
          <w:rFonts w:hint="eastAsia"/>
        </w:rPr>
        <w:t>產後</w:t>
      </w:r>
      <w:r w:rsidR="006C4C45">
        <w:t>，</w:t>
      </w:r>
      <w:r>
        <w:rPr>
          <w:rFonts w:hint="eastAsia"/>
        </w:rPr>
        <w:t>更以玄參代知母。方中生石膏重用至四兩</w:t>
      </w:r>
      <w:r w:rsidR="006C4C45">
        <w:t>，</w:t>
      </w:r>
      <w:r>
        <w:rPr>
          <w:rFonts w:hint="eastAsia"/>
        </w:rPr>
        <w:t>又加生地、白芍各數錢</w:t>
      </w:r>
      <w:r w:rsidR="006C4C45">
        <w:t>，</w:t>
      </w:r>
      <w:r>
        <w:rPr>
          <w:rFonts w:hint="eastAsia"/>
        </w:rPr>
        <w:t>煎湯一大碗</w:t>
      </w:r>
      <w:r w:rsidR="006C4C45">
        <w:t>，</w:t>
      </w:r>
      <w:r>
        <w:rPr>
          <w:rFonts w:hint="eastAsia"/>
        </w:rPr>
        <w:t>分四次溫飲下</w:t>
      </w:r>
      <w:r w:rsidR="006C4C45">
        <w:t>，</w:t>
      </w:r>
      <w:r>
        <w:rPr>
          <w:rFonts w:hint="eastAsia"/>
        </w:rPr>
        <w:t>盡劑而愈。當時有知醫者在座</w:t>
      </w:r>
      <w:r w:rsidR="006C4C45">
        <w:t>，</w:t>
      </w:r>
      <w:r>
        <w:rPr>
          <w:rFonts w:hint="eastAsia"/>
        </w:rPr>
        <w:t>疑而問曰「產後忌用寒涼</w:t>
      </w:r>
      <w:r w:rsidR="006C4C45">
        <w:t>，</w:t>
      </w:r>
      <w:r>
        <w:rPr>
          <w:rFonts w:hint="eastAsia"/>
        </w:rPr>
        <w:t>何以能放膽如此</w:t>
      </w:r>
      <w:r w:rsidR="006C4C45">
        <w:t>，</w:t>
      </w:r>
      <w:r>
        <w:rPr>
          <w:rFonts w:hint="eastAsia"/>
        </w:rPr>
        <w:t>重用生石膏</w:t>
      </w:r>
      <w:r w:rsidR="006C4C45">
        <w:t>，</w:t>
      </w:r>
      <w:r>
        <w:rPr>
          <w:rFonts w:hint="eastAsia"/>
        </w:rPr>
        <w:t>且知母、玄參皆</w:t>
      </w:r>
      <w:r w:rsidR="00AD7840">
        <w:rPr>
          <w:rFonts w:hint="eastAsia"/>
        </w:rPr>
        <w:t>係</w:t>
      </w:r>
      <w:r>
        <w:rPr>
          <w:rFonts w:hint="eastAsia"/>
        </w:rPr>
        <w:t>寒涼之品</w:t>
      </w:r>
      <w:r w:rsidR="006C4C45">
        <w:t>，</w:t>
      </w:r>
      <w:r>
        <w:rPr>
          <w:rFonts w:hint="eastAsia"/>
        </w:rPr>
        <w:t>何以必用玄參易知母乎</w:t>
      </w:r>
      <w:r w:rsidR="00922820">
        <w:rPr>
          <w:rFonts w:hint="eastAsia"/>
        </w:rPr>
        <w:t>」？</w:t>
      </w:r>
      <w:r>
        <w:rPr>
          <w:rFonts w:hint="eastAsia"/>
        </w:rPr>
        <w:t>答曰</w:t>
      </w:r>
      <w:r w:rsidR="00922820">
        <w:rPr>
          <w:rFonts w:hint="eastAsia"/>
        </w:rPr>
        <w:t>「</w:t>
      </w:r>
      <w:r>
        <w:rPr>
          <w:rFonts w:hint="eastAsia"/>
        </w:rPr>
        <w:t>此理俱在《醫學衷中參西錄》中</w:t>
      </w:r>
      <w:r w:rsidR="00922820">
        <w:rPr>
          <w:rFonts w:hint="eastAsia"/>
        </w:rPr>
        <w:t>」</w:t>
      </w:r>
      <w:r w:rsidR="006C4C45">
        <w:t>，</w:t>
      </w:r>
      <w:r>
        <w:rPr>
          <w:rFonts w:hint="eastAsia"/>
        </w:rPr>
        <w:t>因</w:t>
      </w:r>
      <w:r w:rsidR="00D24630">
        <w:rPr>
          <w:rFonts w:hint="eastAsia"/>
        </w:rPr>
        <w:t>於</w:t>
      </w:r>
      <w:r>
        <w:rPr>
          <w:rFonts w:hint="eastAsia"/>
        </w:rPr>
        <w:t>行篋中出書示之</w:t>
      </w:r>
      <w:r w:rsidR="006C4C45">
        <w:t>，</w:t>
      </w:r>
      <w:r>
        <w:rPr>
          <w:rFonts w:hint="eastAsia"/>
        </w:rPr>
        <w:t>知醫者觀書移時</w:t>
      </w:r>
      <w:r w:rsidR="006C4C45">
        <w:t>，</w:t>
      </w:r>
      <w:r>
        <w:rPr>
          <w:rFonts w:hint="eastAsia"/>
        </w:rPr>
        <w:t>始喟然嘆服。</w:t>
      </w:r>
    </w:p>
    <w:p w:rsidR="00922820" w:rsidRDefault="00922820" w:rsidP="00922820">
      <w:pPr>
        <w:pStyle w:val="2f3"/>
        <w:ind w:firstLine="712"/>
      </w:pPr>
      <w:r>
        <w:rPr>
          <w:rFonts w:hint="eastAsia"/>
        </w:rPr>
        <w:t>又鐵嶺門生楊鴻恩</w:t>
      </w:r>
      <w:r w:rsidR="006C4C45">
        <w:t>，</w:t>
      </w:r>
      <w:r>
        <w:rPr>
          <w:rFonts w:hint="eastAsia"/>
        </w:rPr>
        <w:t>曾治其本村張氏婦</w:t>
      </w:r>
      <w:r w:rsidR="006C4C45">
        <w:t>，</w:t>
      </w:r>
      <w:r>
        <w:rPr>
          <w:rFonts w:hint="eastAsia"/>
        </w:rPr>
        <w:t>得溫病繼而流產。越四五日</w:t>
      </w:r>
      <w:r w:rsidR="006C4C45">
        <w:t>，</w:t>
      </w:r>
      <w:r>
        <w:rPr>
          <w:rFonts w:hint="eastAsia"/>
        </w:rPr>
        <w:t>其病大發。遍請醫生</w:t>
      </w:r>
      <w:r w:rsidR="006C4C45">
        <w:t>，</w:t>
      </w:r>
      <w:r>
        <w:rPr>
          <w:rFonts w:hint="eastAsia"/>
        </w:rPr>
        <w:t>均謂溫病流產</w:t>
      </w:r>
      <w:r w:rsidR="006C4C45">
        <w:t>，</w:t>
      </w:r>
      <w:r>
        <w:rPr>
          <w:rFonts w:hint="eastAsia"/>
        </w:rPr>
        <w:t>又兼邪熱太甚</w:t>
      </w:r>
      <w:r w:rsidR="006C4C45">
        <w:t>，</w:t>
      </w:r>
      <w:r>
        <w:rPr>
          <w:rFonts w:hint="eastAsia"/>
        </w:rPr>
        <w:t>無方可治。有人告以鴻恩自奉天新歸</w:t>
      </w:r>
      <w:r w:rsidR="006C4C45">
        <w:t>，</w:t>
      </w:r>
      <w:r>
        <w:rPr>
          <w:rFonts w:hint="eastAsia"/>
        </w:rPr>
        <w:t>其夫遂延為診治。見病人目不識人</w:t>
      </w:r>
      <w:r w:rsidR="006C4C45">
        <w:t>，</w:t>
      </w:r>
      <w:r>
        <w:rPr>
          <w:rFonts w:hint="eastAsia"/>
        </w:rPr>
        <w:t>神氣恍惚</w:t>
      </w:r>
      <w:r w:rsidR="006C4C45">
        <w:t>，</w:t>
      </w:r>
      <w:r>
        <w:rPr>
          <w:rFonts w:hint="eastAsia"/>
        </w:rPr>
        <w:t>渴嗜飲水</w:t>
      </w:r>
      <w:r w:rsidR="006C4C45">
        <w:t>，</w:t>
      </w:r>
      <w:r>
        <w:rPr>
          <w:rFonts w:hint="eastAsia"/>
        </w:rPr>
        <w:t>大便滑瀉</w:t>
      </w:r>
      <w:r w:rsidR="006C4C45">
        <w:t>，</w:t>
      </w:r>
      <w:r>
        <w:rPr>
          <w:rFonts w:hint="eastAsia"/>
        </w:rPr>
        <w:t>脈數近八至</w:t>
      </w:r>
      <w:r w:rsidR="006C4C45">
        <w:t>，</w:t>
      </w:r>
      <w:r>
        <w:rPr>
          <w:rFonts w:hint="eastAsia"/>
        </w:rPr>
        <w:t>且微細無力</w:t>
      </w:r>
      <w:r w:rsidR="006C4C45">
        <w:t>，</w:t>
      </w:r>
      <w:r>
        <w:rPr>
          <w:rFonts w:hint="eastAsia"/>
        </w:rPr>
        <w:t>舌苔邊黃中黑</w:t>
      </w:r>
      <w:r w:rsidR="006C4C45">
        <w:t>，</w:t>
      </w:r>
      <w:r>
        <w:rPr>
          <w:rFonts w:hint="eastAsia"/>
        </w:rPr>
        <w:t>縮不能伸</w:t>
      </w:r>
      <w:r w:rsidR="006C4C45">
        <w:t>，</w:t>
      </w:r>
      <w:r>
        <w:rPr>
          <w:rFonts w:hint="eastAsia"/>
        </w:rPr>
        <w:t>其家人泣問「此病尚可愈否」？鴻恩答曰「按常法原在不治之例</w:t>
      </w:r>
      <w:r w:rsidR="006C4C45">
        <w:t>，</w:t>
      </w:r>
      <w:r>
        <w:rPr>
          <w:rFonts w:hint="eastAsia"/>
        </w:rPr>
        <w:t>然予受師傳授</w:t>
      </w:r>
      <w:r w:rsidR="006C4C45">
        <w:t>，</w:t>
      </w:r>
      <w:r>
        <w:rPr>
          <w:rFonts w:hint="eastAsia"/>
        </w:rPr>
        <w:t>竭吾能力</w:t>
      </w:r>
      <w:r w:rsidR="006C4C45">
        <w:t>，</w:t>
      </w:r>
      <w:r>
        <w:rPr>
          <w:rFonts w:hint="eastAsia"/>
        </w:rPr>
        <w:t>或可挽回」</w:t>
      </w:r>
      <w:r w:rsidR="006C4C45">
        <w:rPr>
          <w:rFonts w:hint="eastAsia"/>
        </w:rPr>
        <w:t>，</w:t>
      </w:r>
      <w:r>
        <w:rPr>
          <w:rFonts w:hint="eastAsia"/>
        </w:rPr>
        <w:t>為其燥熱</w:t>
      </w:r>
      <w:r w:rsidR="006C4C45">
        <w:t>，</w:t>
      </w:r>
      <w:r>
        <w:rPr>
          <w:rFonts w:hint="eastAsia"/>
        </w:rPr>
        <w:t>又兼滑瀉</w:t>
      </w:r>
      <w:r w:rsidR="006C4C45">
        <w:t>，</w:t>
      </w:r>
      <w:r>
        <w:rPr>
          <w:rFonts w:hint="eastAsia"/>
        </w:rPr>
        <w:t>先投以《醫學衷中參西錄》滋陰清燥湯</w:t>
      </w:r>
      <w:r w:rsidR="00F13728">
        <w:t>（</w:t>
      </w:r>
      <w:r>
        <w:rPr>
          <w:rFonts w:hint="eastAsia"/>
        </w:rPr>
        <w:t>方見山藥解</w:t>
      </w:r>
      <w:r w:rsidR="00F13728">
        <w:t>）</w:t>
      </w:r>
      <w:r w:rsidR="006C4C45">
        <w:t>，</w:t>
      </w:r>
      <w:r>
        <w:rPr>
          <w:rFonts w:hint="eastAsia"/>
        </w:rPr>
        <w:t>一劑瀉止</w:t>
      </w:r>
      <w:r w:rsidR="006C4C45">
        <w:t>，</w:t>
      </w:r>
      <w:r>
        <w:rPr>
          <w:rFonts w:hint="eastAsia"/>
        </w:rPr>
        <w:t>熱稍見愈。繼投以大劑白虎加人參湯</w:t>
      </w:r>
      <w:r w:rsidR="006C4C45">
        <w:t>，</w:t>
      </w:r>
      <w:r>
        <w:rPr>
          <w:rFonts w:hint="eastAsia"/>
        </w:rPr>
        <w:t>為其舌縮</w:t>
      </w:r>
      <w:r w:rsidR="006C4C45">
        <w:t>，</w:t>
      </w:r>
      <w:r>
        <w:rPr>
          <w:rFonts w:hint="eastAsia"/>
        </w:rPr>
        <w:t>脈數</w:t>
      </w:r>
      <w:r w:rsidR="006C4C45">
        <w:t>，</w:t>
      </w:r>
      <w:r>
        <w:rPr>
          <w:rFonts w:hint="eastAsia"/>
        </w:rPr>
        <w:t>真陰大虧</w:t>
      </w:r>
      <w:r w:rsidR="006C4C45">
        <w:t>，</w:t>
      </w:r>
      <w:r>
        <w:rPr>
          <w:rFonts w:hint="eastAsia"/>
        </w:rPr>
        <w:t>又加枸杞、玄參、生地之類</w:t>
      </w:r>
      <w:r w:rsidR="006C4C45">
        <w:t>，</w:t>
      </w:r>
      <w:r>
        <w:rPr>
          <w:rFonts w:hint="eastAsia"/>
        </w:rPr>
        <w:t>煎湯一大碗</w:t>
      </w:r>
      <w:r w:rsidR="006C4C45">
        <w:t>，</w:t>
      </w:r>
      <w:r>
        <w:rPr>
          <w:rFonts w:hint="eastAsia"/>
        </w:rPr>
        <w:t>調入生雞子黃三枚</w:t>
      </w:r>
      <w:r w:rsidR="006C4C45">
        <w:t>，</w:t>
      </w:r>
      <w:r>
        <w:rPr>
          <w:rFonts w:hint="eastAsia"/>
        </w:rPr>
        <w:t>分數次徐徐溫飲下。精神清爽</w:t>
      </w:r>
      <w:r w:rsidR="006C4C45">
        <w:t>，</w:t>
      </w:r>
      <w:r>
        <w:rPr>
          <w:rFonts w:hint="eastAsia"/>
        </w:rPr>
        <w:t>舌能伸出</w:t>
      </w:r>
      <w:r w:rsidR="006C4C45">
        <w:t>，</w:t>
      </w:r>
      <w:r>
        <w:rPr>
          <w:rFonts w:hint="eastAsia"/>
        </w:rPr>
        <w:t>連服三劑</w:t>
      </w:r>
      <w:r w:rsidR="00090B73">
        <w:rPr>
          <w:rFonts w:hint="eastAsia"/>
        </w:rPr>
        <w:t>痊愈</w:t>
      </w:r>
      <w:r>
        <w:rPr>
          <w:rFonts w:hint="eastAsia"/>
        </w:rPr>
        <w:t>。眾人皆曰「神醫」</w:t>
      </w:r>
      <w:r w:rsidR="006C4C45">
        <w:rPr>
          <w:rFonts w:hint="eastAsia"/>
        </w:rPr>
        <w:t>，</w:t>
      </w:r>
      <w:r>
        <w:rPr>
          <w:rFonts w:hint="eastAsia"/>
        </w:rPr>
        <w:t>鴻恩曰「此皆遵予師之訓也</w:t>
      </w:r>
      <w:r w:rsidR="006C4C45">
        <w:t>，</w:t>
      </w:r>
      <w:r>
        <w:rPr>
          <w:rFonts w:hint="eastAsia"/>
        </w:rPr>
        <w:t>若拘俗說</w:t>
      </w:r>
      <w:r w:rsidR="006C4C45">
        <w:t>，</w:t>
      </w:r>
      <w:r>
        <w:rPr>
          <w:rFonts w:hint="eastAsia"/>
        </w:rPr>
        <w:t>產後不敢用白虎湯</w:t>
      </w:r>
      <w:r w:rsidR="006C4C45">
        <w:t>，</w:t>
      </w:r>
      <w:r>
        <w:rPr>
          <w:rFonts w:hint="eastAsia"/>
        </w:rPr>
        <w:t>庸有幸乎？特用白虎湯</w:t>
      </w:r>
      <w:r w:rsidR="006C4C45">
        <w:t>，</w:t>
      </w:r>
      <w:r>
        <w:rPr>
          <w:rFonts w:hint="eastAsia"/>
        </w:rPr>
        <w:t>須依汗、吐、下後之例加人參</w:t>
      </w:r>
      <w:r w:rsidR="006C4C45">
        <w:t>，</w:t>
      </w:r>
      <w:r>
        <w:rPr>
          <w:rFonts w:hint="eastAsia"/>
        </w:rPr>
        <w:t>予師《醫學衷中參西錄》中論之詳矣」。</w:t>
      </w:r>
    </w:p>
    <w:p w:rsidR="00922820" w:rsidRDefault="00922820" w:rsidP="00922820">
      <w:pPr>
        <w:pStyle w:val="2f3"/>
        <w:ind w:firstLine="712"/>
      </w:pPr>
      <w:r>
        <w:rPr>
          <w:rFonts w:hint="eastAsia"/>
        </w:rPr>
        <w:lastRenderedPageBreak/>
        <w:t>在女子有因外感之熱內迫</w:t>
      </w:r>
      <w:r w:rsidR="006C4C45">
        <w:t>，</w:t>
      </w:r>
      <w:r>
        <w:rPr>
          <w:rFonts w:hint="eastAsia"/>
        </w:rPr>
        <w:t>致下血不止者</w:t>
      </w:r>
      <w:r w:rsidR="006C4C45">
        <w:t>，</w:t>
      </w:r>
      <w:r>
        <w:rPr>
          <w:rFonts w:hint="eastAsia"/>
        </w:rPr>
        <w:t>亦可重用白虎加人參湯治之。鄰村泊北莊李氏婦</w:t>
      </w:r>
      <w:r w:rsidR="006C4C45">
        <w:t>，</w:t>
      </w:r>
      <w:r>
        <w:rPr>
          <w:rFonts w:hint="eastAsia"/>
        </w:rPr>
        <w:t>產後數日</w:t>
      </w:r>
      <w:r w:rsidR="006C4C45">
        <w:t>，</w:t>
      </w:r>
      <w:r>
        <w:rPr>
          <w:rFonts w:hint="eastAsia"/>
        </w:rPr>
        <w:t>惡露已盡</w:t>
      </w:r>
      <w:r w:rsidR="006C4C45">
        <w:t>，</w:t>
      </w:r>
      <w:r>
        <w:rPr>
          <w:rFonts w:hint="eastAsia"/>
        </w:rPr>
        <w:t>至七八日</w:t>
      </w:r>
      <w:r w:rsidR="006C4C45">
        <w:t>，</w:t>
      </w:r>
      <w:r>
        <w:rPr>
          <w:rFonts w:hint="eastAsia"/>
        </w:rPr>
        <w:t>忽又下血。延醫服藥</w:t>
      </w:r>
      <w:r w:rsidR="006C4C45">
        <w:t>，</w:t>
      </w:r>
      <w:r>
        <w:rPr>
          <w:rFonts w:hint="eastAsia"/>
        </w:rPr>
        <w:t>二十餘日不止</w:t>
      </w:r>
      <w:r w:rsidR="006C4C45">
        <w:t>，</w:t>
      </w:r>
      <w:r>
        <w:rPr>
          <w:rFonts w:hint="eastAsia"/>
        </w:rPr>
        <w:t>其脈洪滑有力</w:t>
      </w:r>
      <w:r w:rsidR="006C4C45">
        <w:t>，</w:t>
      </w:r>
      <w:r>
        <w:rPr>
          <w:rFonts w:hint="eastAsia"/>
        </w:rPr>
        <w:t>心中熱而且渴。疑其夾雜外感</w:t>
      </w:r>
      <w:r w:rsidR="006C4C45">
        <w:t>，</w:t>
      </w:r>
      <w:r>
        <w:rPr>
          <w:rFonts w:hint="eastAsia"/>
        </w:rPr>
        <w:t>詢之身不覺熱</w:t>
      </w:r>
      <w:r w:rsidR="006C4C45">
        <w:t>，</w:t>
      </w:r>
      <w:r>
        <w:rPr>
          <w:rFonts w:hint="eastAsia"/>
        </w:rPr>
        <w:t>舌上無苔</w:t>
      </w:r>
      <w:r w:rsidR="006C4C45">
        <w:t>，</w:t>
      </w:r>
      <w:r>
        <w:rPr>
          <w:rFonts w:hint="eastAsia"/>
        </w:rPr>
        <w:t>色似微白</w:t>
      </w:r>
      <w:r w:rsidR="006C4C45">
        <w:t>，</w:t>
      </w:r>
      <w:r>
        <w:rPr>
          <w:rFonts w:hint="eastAsia"/>
        </w:rPr>
        <w:t>又疑其血熱妄行</w:t>
      </w:r>
      <w:r w:rsidR="006C4C45">
        <w:t>，</w:t>
      </w:r>
      <w:r>
        <w:rPr>
          <w:rFonts w:hint="eastAsia"/>
        </w:rPr>
        <w:t>投以涼血兼止血之藥</w:t>
      </w:r>
      <w:r w:rsidR="006C4C45">
        <w:t>，</w:t>
      </w:r>
      <w:r>
        <w:rPr>
          <w:rFonts w:hint="eastAsia"/>
        </w:rPr>
        <w:t>血不止而熱渴亦如</w:t>
      </w:r>
      <w:r w:rsidR="006C4C45">
        <w:t>，</w:t>
      </w:r>
      <w:r>
        <w:rPr>
          <w:rFonts w:hint="eastAsia"/>
        </w:rPr>
        <w:t>因思此證實夾雜外感無疑</w:t>
      </w:r>
      <w:r w:rsidR="006C4C45">
        <w:t>，</w:t>
      </w:r>
      <w:r>
        <w:rPr>
          <w:rFonts w:hint="eastAsia"/>
        </w:rPr>
        <w:t>遂改用白虎加人參湯</w:t>
      </w:r>
      <w:r w:rsidR="006C4C45">
        <w:t>，</w:t>
      </w:r>
      <w:r>
        <w:rPr>
          <w:rFonts w:hint="eastAsia"/>
        </w:rPr>
        <w:t>方中生石膏重用三兩</w:t>
      </w:r>
      <w:r w:rsidR="006C4C45">
        <w:t>，</w:t>
      </w:r>
      <w:r>
        <w:rPr>
          <w:rFonts w:hint="eastAsia"/>
        </w:rPr>
        <w:t>更以生山藥代粳米</w:t>
      </w:r>
      <w:r w:rsidR="006C4C45">
        <w:t>，</w:t>
      </w:r>
      <w:r>
        <w:rPr>
          <w:rFonts w:hint="eastAsia"/>
        </w:rPr>
        <w:t>煎湯三盅</w:t>
      </w:r>
      <w:r w:rsidR="006C4C45">
        <w:t>，</w:t>
      </w:r>
      <w:r>
        <w:rPr>
          <w:rFonts w:hint="eastAsia"/>
        </w:rPr>
        <w:t>分三次溫飲下</w:t>
      </w:r>
      <w:r w:rsidR="006C4C45">
        <w:t>，</w:t>
      </w:r>
      <w:r>
        <w:rPr>
          <w:rFonts w:hint="eastAsia"/>
        </w:rPr>
        <w:t>熱渴遂愈</w:t>
      </w:r>
      <w:r w:rsidR="006C4C45">
        <w:t>，</w:t>
      </w:r>
      <w:r>
        <w:rPr>
          <w:rFonts w:hint="eastAsia"/>
        </w:rPr>
        <w:t>血亦見止</w:t>
      </w:r>
      <w:r w:rsidR="006C4C45">
        <w:t>，</w:t>
      </w:r>
      <w:r>
        <w:rPr>
          <w:rFonts w:hint="eastAsia"/>
        </w:rPr>
        <w:t>又改用涼血兼止血之藥而愈。</w:t>
      </w:r>
    </w:p>
    <w:p w:rsidR="00922820" w:rsidRDefault="00922820" w:rsidP="00922820">
      <w:pPr>
        <w:pStyle w:val="2f3"/>
        <w:ind w:firstLine="712"/>
      </w:pPr>
      <w:r>
        <w:rPr>
          <w:rFonts w:hint="eastAsia"/>
        </w:rPr>
        <w:t>痢證身熱不休</w:t>
      </w:r>
      <w:r w:rsidR="006C4C45">
        <w:t>，</w:t>
      </w:r>
      <w:r>
        <w:rPr>
          <w:rFonts w:hint="eastAsia"/>
        </w:rPr>
        <w:t>服一切清火之藥</w:t>
      </w:r>
      <w:r w:rsidR="006C4C45">
        <w:t>，</w:t>
      </w:r>
      <w:r>
        <w:rPr>
          <w:rFonts w:hint="eastAsia"/>
        </w:rPr>
        <w:t>而熱仍不休者</w:t>
      </w:r>
      <w:r w:rsidR="006C4C45">
        <w:t>，</w:t>
      </w:r>
      <w:r>
        <w:rPr>
          <w:rFonts w:hint="eastAsia"/>
        </w:rPr>
        <w:t>方書多諉為不治</w:t>
      </w:r>
      <w:r w:rsidR="006C4C45">
        <w:t>，</w:t>
      </w:r>
      <w:r>
        <w:rPr>
          <w:rFonts w:hint="eastAsia"/>
        </w:rPr>
        <w:t>夫治果對證</w:t>
      </w:r>
      <w:r w:rsidR="006C4C45">
        <w:t>，</w:t>
      </w:r>
      <w:r>
        <w:rPr>
          <w:rFonts w:hint="eastAsia"/>
        </w:rPr>
        <w:t>其熱焉有不休之理。此乃因痢證夾雜外感</w:t>
      </w:r>
      <w:r w:rsidR="006C4C45">
        <w:t>，</w:t>
      </w:r>
      <w:r>
        <w:rPr>
          <w:rFonts w:hint="eastAsia"/>
        </w:rPr>
        <w:t>其外感之熱邪</w:t>
      </w:r>
      <w:r w:rsidR="006C4C45">
        <w:t>，</w:t>
      </w:r>
      <w:r>
        <w:rPr>
          <w:rFonts w:hint="eastAsia"/>
        </w:rPr>
        <w:t>隨痢深陷</w:t>
      </w:r>
      <w:r w:rsidR="006C4C45">
        <w:t>，</w:t>
      </w:r>
      <w:r>
        <w:rPr>
          <w:rFonts w:hint="eastAsia"/>
        </w:rPr>
        <w:t>彌漫</w:t>
      </w:r>
      <w:r w:rsidR="00D24630">
        <w:rPr>
          <w:rFonts w:hint="eastAsia"/>
        </w:rPr>
        <w:t>於</w:t>
      </w:r>
      <w:r>
        <w:rPr>
          <w:rFonts w:hint="eastAsia"/>
        </w:rPr>
        <w:t>下焦經絡之間</w:t>
      </w:r>
      <w:r w:rsidR="006C4C45">
        <w:t>，</w:t>
      </w:r>
      <w:r>
        <w:rPr>
          <w:rFonts w:hint="eastAsia"/>
        </w:rPr>
        <w:t>永無出路</w:t>
      </w:r>
      <w:r w:rsidR="006C4C45">
        <w:t>，</w:t>
      </w:r>
      <w:r>
        <w:rPr>
          <w:rFonts w:hint="eastAsia"/>
        </w:rPr>
        <w:t>以致痢為熱邪所助</w:t>
      </w:r>
      <w:r w:rsidR="006C4C45">
        <w:t>，</w:t>
      </w:r>
      <w:r>
        <w:rPr>
          <w:rFonts w:hint="eastAsia"/>
        </w:rPr>
        <w:t>日甚一日而永無愈期。夫病有兼證</w:t>
      </w:r>
      <w:r w:rsidR="006C4C45">
        <w:t>，</w:t>
      </w:r>
      <w:r>
        <w:rPr>
          <w:rFonts w:hint="eastAsia"/>
        </w:rPr>
        <w:t>即治之宜有兼方也</w:t>
      </w:r>
      <w:r w:rsidR="006C4C45">
        <w:t>，</w:t>
      </w:r>
      <w:r>
        <w:rPr>
          <w:rFonts w:hint="eastAsia"/>
        </w:rPr>
        <w:t>斯非重用生石膏更助以人參以清外感之熱不可。</w:t>
      </w:r>
    </w:p>
    <w:p w:rsidR="00922820" w:rsidRDefault="00922820" w:rsidP="00922820">
      <w:pPr>
        <w:pStyle w:val="2f3"/>
        <w:ind w:firstLine="712"/>
      </w:pPr>
      <w:r>
        <w:rPr>
          <w:rFonts w:hint="eastAsia"/>
        </w:rPr>
        <w:t>曾治邑諸生王荷軒</w:t>
      </w:r>
      <w:r w:rsidR="006C4C45">
        <w:t>，</w:t>
      </w:r>
      <w:r>
        <w:rPr>
          <w:rFonts w:hint="eastAsia"/>
        </w:rPr>
        <w:t>年六十七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中秋得痢證</w:t>
      </w:r>
      <w:r w:rsidR="006C4C45">
        <w:t>，</w:t>
      </w:r>
      <w:r>
        <w:rPr>
          <w:rFonts w:hint="eastAsia"/>
        </w:rPr>
        <w:t>醫治二十餘日不效。後愚診視</w:t>
      </w:r>
      <w:r w:rsidR="006C4C45">
        <w:t>，</w:t>
      </w:r>
      <w:r>
        <w:rPr>
          <w:rFonts w:hint="eastAsia"/>
        </w:rPr>
        <w:t>其痢赤白膠滯下行</w:t>
      </w:r>
      <w:r w:rsidR="006C4C45">
        <w:t>，</w:t>
      </w:r>
      <w:r>
        <w:rPr>
          <w:rFonts w:hint="eastAsia"/>
        </w:rPr>
        <w:t>時覺腸中熱而且乾</w:t>
      </w:r>
      <w:r w:rsidR="006C4C45">
        <w:t>，</w:t>
      </w:r>
      <w:r>
        <w:rPr>
          <w:rFonts w:hint="eastAsia"/>
        </w:rPr>
        <w:t>小便亦覺發熱</w:t>
      </w:r>
      <w:r w:rsidR="006C4C45">
        <w:t>，</w:t>
      </w:r>
      <w:r>
        <w:rPr>
          <w:rFonts w:hint="eastAsia"/>
        </w:rPr>
        <w:t>腹中下墜</w:t>
      </w:r>
      <w:r w:rsidR="006C4C45">
        <w:t>，</w:t>
      </w:r>
      <w:r>
        <w:rPr>
          <w:rFonts w:hint="eastAsia"/>
        </w:rPr>
        <w:t>並迫其脊骨盡處亦下墜作疼</w:t>
      </w:r>
      <w:r w:rsidR="006C4C45">
        <w:t>，</w:t>
      </w:r>
      <w:r>
        <w:rPr>
          <w:rFonts w:hint="eastAsia"/>
        </w:rPr>
        <w:t>且眩暈</w:t>
      </w:r>
      <w:r w:rsidR="006C4C45">
        <w:t>，</w:t>
      </w:r>
      <w:r>
        <w:rPr>
          <w:rFonts w:hint="eastAsia"/>
        </w:rPr>
        <w:t>其脈洪長有力</w:t>
      </w:r>
      <w:r w:rsidR="006C4C45">
        <w:t>，</w:t>
      </w:r>
      <w:r>
        <w:rPr>
          <w:rFonts w:hint="eastAsia"/>
        </w:rPr>
        <w:t>舌有白苔甚厚。愚曰「此外感之熱</w:t>
      </w:r>
      <w:r w:rsidR="006C4C45">
        <w:t>，</w:t>
      </w:r>
      <w:r>
        <w:rPr>
          <w:rFonts w:hint="eastAsia"/>
        </w:rPr>
        <w:t>挾痢毒之熱下迫</w:t>
      </w:r>
      <w:r w:rsidR="006C4C45">
        <w:t>，</w:t>
      </w:r>
      <w:r>
        <w:rPr>
          <w:rFonts w:hint="eastAsia"/>
        </w:rPr>
        <w:t>故現種種病狀</w:t>
      </w:r>
      <w:r w:rsidR="006C4C45">
        <w:t>，</w:t>
      </w:r>
      <w:r>
        <w:rPr>
          <w:rFonts w:hint="eastAsia"/>
        </w:rPr>
        <w:t>非治痢兼治外感不可</w:t>
      </w:r>
      <w:r w:rsidR="00473040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遂用生石膏二兩</w:t>
      </w:r>
      <w:r w:rsidR="006C4C45">
        <w:t>，</w:t>
      </w:r>
      <w:r>
        <w:rPr>
          <w:rFonts w:hint="eastAsia"/>
        </w:rPr>
        <w:t>生杭芍八錢</w:t>
      </w:r>
      <w:r w:rsidR="006C4C45">
        <w:t>，</w:t>
      </w:r>
      <w:r>
        <w:rPr>
          <w:rFonts w:hint="eastAsia"/>
        </w:rPr>
        <w:t>生懷山藥六錢</w:t>
      </w:r>
      <w:r w:rsidR="006C4C45">
        <w:t>，</w:t>
      </w:r>
      <w:r>
        <w:rPr>
          <w:rFonts w:hint="eastAsia"/>
        </w:rPr>
        <w:t>野黨參五錢</w:t>
      </w:r>
      <w:r w:rsidR="006C4C45">
        <w:t>，</w:t>
      </w:r>
      <w:r>
        <w:rPr>
          <w:rFonts w:hint="eastAsia"/>
        </w:rPr>
        <w:t>甘草二錢</w:t>
      </w:r>
      <w:r w:rsidR="006C4C45">
        <w:t>，</w:t>
      </w:r>
      <w:r>
        <w:rPr>
          <w:rFonts w:hint="eastAsia"/>
        </w:rPr>
        <w:t>此即白虎加人參湯以芍藥代知母、山藥代粳米也（</w:t>
      </w:r>
      <w:r w:rsidR="00473040" w:rsidRPr="00473040">
        <w:rPr>
          <w:rFonts w:hint="eastAsia"/>
        </w:rPr>
        <w:t>此方載三期三卷名通變白虎加人參湯</w:t>
      </w:r>
      <w:r w:rsidR="00F13728">
        <w:t>）</w:t>
      </w:r>
      <w:r>
        <w:rPr>
          <w:rFonts w:hint="eastAsia"/>
        </w:rPr>
        <w:t>。煎湯兩茶盅</w:t>
      </w:r>
      <w:r w:rsidR="006C4C45">
        <w:t>，</w:t>
      </w:r>
      <w:r>
        <w:rPr>
          <w:rFonts w:hint="eastAsia"/>
        </w:rPr>
        <w:t>分二次溫飲下</w:t>
      </w:r>
      <w:r w:rsidR="006C4C45">
        <w:t>，</w:t>
      </w:r>
      <w:r>
        <w:rPr>
          <w:rFonts w:hint="eastAsia"/>
        </w:rPr>
        <w:t>日進一劑</w:t>
      </w:r>
      <w:r w:rsidR="006C4C45">
        <w:t>，</w:t>
      </w:r>
      <w:r>
        <w:rPr>
          <w:rFonts w:hint="eastAsia"/>
        </w:rPr>
        <w:t>兩日</w:t>
      </w:r>
      <w:r w:rsidR="00090B73">
        <w:rPr>
          <w:rFonts w:hint="eastAsia"/>
        </w:rPr>
        <w:t>痊愈</w:t>
      </w:r>
      <w:r>
        <w:rPr>
          <w:rFonts w:hint="eastAsia"/>
        </w:rPr>
        <w:t>。而脈象猶有餘熱</w:t>
      </w:r>
      <w:r w:rsidR="006C4C45">
        <w:t>，</w:t>
      </w:r>
      <w:r>
        <w:rPr>
          <w:rFonts w:hint="eastAsia"/>
        </w:rPr>
        <w:t>擬再用石膏清之</w:t>
      </w:r>
      <w:r w:rsidR="006C4C45">
        <w:t>，</w:t>
      </w:r>
      <w:r>
        <w:rPr>
          <w:rFonts w:hint="eastAsia"/>
        </w:rPr>
        <w:t>病家</w:t>
      </w:r>
      <w:r>
        <w:rPr>
          <w:rFonts w:hint="eastAsia"/>
        </w:rPr>
        <w:lastRenderedPageBreak/>
        <w:t>疑年高之人</w:t>
      </w:r>
      <w:r w:rsidR="006C4C45">
        <w:t>，</w:t>
      </w:r>
      <w:r>
        <w:rPr>
          <w:rFonts w:hint="eastAsia"/>
        </w:rPr>
        <w:t>石膏不可屢服。愚亦應聘他往</w:t>
      </w:r>
      <w:r w:rsidR="006C4C45">
        <w:t>，</w:t>
      </w:r>
      <w:r>
        <w:rPr>
          <w:rFonts w:hint="eastAsia"/>
        </w:rPr>
        <w:t>後二十餘日其痢</w:t>
      </w:r>
      <w:r w:rsidR="00473040">
        <w:rPr>
          <w:rFonts w:hint="eastAsia"/>
        </w:rPr>
        <w:t>復</w:t>
      </w:r>
      <w:r>
        <w:rPr>
          <w:rFonts w:hint="eastAsia"/>
        </w:rPr>
        <w:t>作。延他醫治療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治痢藥中</w:t>
      </w:r>
      <w:r w:rsidR="006C4C45">
        <w:t>，</w:t>
      </w:r>
      <w:r>
        <w:rPr>
          <w:rFonts w:hint="eastAsia"/>
        </w:rPr>
        <w:t>雜以甘寒濡潤之品</w:t>
      </w:r>
      <w:r w:rsidR="006C4C45">
        <w:t>，</w:t>
      </w:r>
      <w:r>
        <w:rPr>
          <w:rFonts w:hint="eastAsia"/>
        </w:rPr>
        <w:t>致外感餘熱永留不去</w:t>
      </w:r>
      <w:r w:rsidR="006C4C45">
        <w:t>，</w:t>
      </w:r>
      <w:r>
        <w:rPr>
          <w:rFonts w:hint="eastAsia"/>
        </w:rPr>
        <w:t>其痢雖愈</w:t>
      </w:r>
      <w:r w:rsidR="006C4C45">
        <w:t>，</w:t>
      </w:r>
      <w:r>
        <w:rPr>
          <w:rFonts w:hint="eastAsia"/>
        </w:rPr>
        <w:t>屢次反復。延至明年季夏</w:t>
      </w:r>
      <w:r w:rsidR="006C4C45">
        <w:t>，</w:t>
      </w:r>
      <w:r>
        <w:rPr>
          <w:rFonts w:hint="eastAsia"/>
        </w:rPr>
        <w:t>反復甚劇</w:t>
      </w:r>
      <w:r w:rsidR="006C4C45">
        <w:t>，</w:t>
      </w:r>
      <w:r w:rsidR="00473040">
        <w:rPr>
          <w:rFonts w:hint="eastAsia"/>
        </w:rPr>
        <w:t>復</w:t>
      </w:r>
      <w:r>
        <w:rPr>
          <w:rFonts w:hint="eastAsia"/>
        </w:rPr>
        <w:t>延愚診治</w:t>
      </w:r>
      <w:r w:rsidR="006C4C45">
        <w:t>，</w:t>
      </w:r>
      <w:r>
        <w:rPr>
          <w:rFonts w:hint="eastAsia"/>
        </w:rPr>
        <w:t>其脈象病證皆如前。因謂之曰</w:t>
      </w:r>
      <w:r w:rsidR="00473040">
        <w:rPr>
          <w:rFonts w:hint="eastAsia"/>
        </w:rPr>
        <w:t>「</w:t>
      </w:r>
      <w:r>
        <w:rPr>
          <w:rFonts w:hint="eastAsia"/>
        </w:rPr>
        <w:t>去歲若肯多服生石膏數兩</w:t>
      </w:r>
      <w:r w:rsidR="006C4C45">
        <w:t>，</w:t>
      </w:r>
      <w:r>
        <w:rPr>
          <w:rFonts w:hint="eastAsia"/>
        </w:rPr>
        <w:t>何至有以後屢次反復</w:t>
      </w:r>
      <w:r w:rsidR="006C4C45">
        <w:t>，</w:t>
      </w:r>
      <w:r>
        <w:rPr>
          <w:rFonts w:hint="eastAsia"/>
        </w:rPr>
        <w:t>今不可再留邪矣</w:t>
      </w:r>
      <w:r w:rsidR="00473040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仍投以原方</w:t>
      </w:r>
      <w:r w:rsidR="006C4C45">
        <w:t>，</w:t>
      </w:r>
      <w:r>
        <w:rPr>
          <w:rFonts w:hint="eastAsia"/>
        </w:rPr>
        <w:t>連服三劑病癒</w:t>
      </w:r>
      <w:r w:rsidR="006C4C45">
        <w:t>，</w:t>
      </w:r>
      <w:r>
        <w:rPr>
          <w:rFonts w:hint="eastAsia"/>
        </w:rPr>
        <w:t>而脈亦安和。</w:t>
      </w:r>
    </w:p>
    <w:p w:rsidR="00922820" w:rsidRDefault="00922820" w:rsidP="00922820">
      <w:pPr>
        <w:pStyle w:val="2f3"/>
        <w:ind w:firstLine="712"/>
      </w:pPr>
      <w:r>
        <w:rPr>
          <w:rFonts w:hint="eastAsia"/>
        </w:rPr>
        <w:t>按</w:t>
      </w:r>
      <w:r w:rsidR="00473040">
        <w:rPr>
          <w:rFonts w:hint="eastAsia"/>
        </w:rPr>
        <w:t>：</w:t>
      </w:r>
      <w:r>
        <w:rPr>
          <w:rFonts w:hint="eastAsia"/>
        </w:rPr>
        <w:t>此證兩次皆隨手奏效者</w:t>
      </w:r>
      <w:r w:rsidR="006C4C45">
        <w:t>，</w:t>
      </w:r>
      <w:r>
        <w:rPr>
          <w:rFonts w:hint="eastAsia"/>
        </w:rPr>
        <w:t>誠以石膏得人參之助</w:t>
      </w:r>
      <w:r w:rsidR="006C4C45">
        <w:t>，</w:t>
      </w:r>
      <w:r>
        <w:rPr>
          <w:rFonts w:hint="eastAsia"/>
        </w:rPr>
        <w:t>能使深陷之熱邪</w:t>
      </w:r>
      <w:r w:rsidR="006C4C45">
        <w:t>，</w:t>
      </w:r>
      <w:r>
        <w:rPr>
          <w:rFonts w:hint="eastAsia"/>
        </w:rPr>
        <w:t>徐徐上升外散</w:t>
      </w:r>
      <w:r w:rsidR="006C4C45">
        <w:t>，</w:t>
      </w:r>
      <w:r>
        <w:rPr>
          <w:rFonts w:hint="eastAsia"/>
        </w:rPr>
        <w:t>消解無餘。加以芍藥、甘草</w:t>
      </w:r>
      <w:r w:rsidR="006C4C45">
        <w:t>，</w:t>
      </w:r>
      <w:r>
        <w:rPr>
          <w:rFonts w:hint="eastAsia"/>
        </w:rPr>
        <w:t>以理下重腹疼</w:t>
      </w:r>
      <w:r w:rsidR="006C4C45">
        <w:t>，</w:t>
      </w:r>
      <w:r>
        <w:rPr>
          <w:rFonts w:hint="eastAsia"/>
        </w:rPr>
        <w:t>山藥以滋陰固下</w:t>
      </w:r>
      <w:r w:rsidR="006C4C45">
        <w:t>，</w:t>
      </w:r>
      <w:r>
        <w:rPr>
          <w:rFonts w:hint="eastAsia"/>
        </w:rPr>
        <w:t>所以熱消而痢亦愈也。又此證因初次外感之熱邪未清</w:t>
      </w:r>
      <w:r w:rsidR="006C4C45">
        <w:t>，</w:t>
      </w:r>
      <w:r>
        <w:rPr>
          <w:rFonts w:hint="eastAsia"/>
        </w:rPr>
        <w:t>後雖經屢次服涼藥清解</w:t>
      </w:r>
      <w:r w:rsidR="006C4C45">
        <w:t>，</w:t>
      </w:r>
      <w:r>
        <w:rPr>
          <w:rFonts w:hint="eastAsia"/>
        </w:rPr>
        <w:t>其熱仍固結莫解。迨蓄至期年之久</w:t>
      </w:r>
      <w:r w:rsidR="006C4C45">
        <w:t>，</w:t>
      </w:r>
      <w:r>
        <w:rPr>
          <w:rFonts w:hint="eastAsia"/>
        </w:rPr>
        <w:t>熱邪勃然反復</w:t>
      </w:r>
      <w:r w:rsidR="006C4C45">
        <w:t>，</w:t>
      </w:r>
      <w:r>
        <w:rPr>
          <w:rFonts w:hint="eastAsia"/>
        </w:rPr>
        <w:t>必俟連次重用生石膏</w:t>
      </w:r>
      <w:r w:rsidR="006C4C45">
        <w:t>，</w:t>
      </w:r>
      <w:r>
        <w:rPr>
          <w:rFonts w:hint="eastAsia"/>
        </w:rPr>
        <w:t>始能消解無餘。因悟得凡無新受之外感</w:t>
      </w:r>
      <w:r w:rsidR="006C4C45">
        <w:t>，</w:t>
      </w:r>
      <w:r>
        <w:rPr>
          <w:rFonts w:hint="eastAsia"/>
        </w:rPr>
        <w:t>而其脈象確有實熱</w:t>
      </w:r>
      <w:r w:rsidR="006C4C45">
        <w:t>，</w:t>
      </w:r>
      <w:r>
        <w:rPr>
          <w:rFonts w:hint="eastAsia"/>
        </w:rPr>
        <w:t>屢服涼藥不效</w:t>
      </w:r>
      <w:r w:rsidR="006C4C45">
        <w:t>，</w:t>
      </w:r>
      <w:r>
        <w:rPr>
          <w:rFonts w:hint="eastAsia"/>
        </w:rPr>
        <w:t>即稍效而後仍反復者</w:t>
      </w:r>
      <w:r w:rsidR="006C4C45">
        <w:t>，</w:t>
      </w:r>
      <w:r>
        <w:rPr>
          <w:rFonts w:hint="eastAsia"/>
        </w:rPr>
        <w:t>皆預有外感邪熱伏藏其中</w:t>
      </w:r>
      <w:r w:rsidR="006C4C45">
        <w:t>，</w:t>
      </w:r>
      <w:r>
        <w:rPr>
          <w:rFonts w:hint="eastAsia"/>
        </w:rPr>
        <w:t>均宜重用生石膏清之</w:t>
      </w:r>
      <w:r w:rsidR="006C4C45">
        <w:t>，</w:t>
      </w:r>
      <w:r>
        <w:rPr>
          <w:rFonts w:hint="eastAsia"/>
        </w:rPr>
        <w:t>或石膏與人參並用以清之也。不然</w:t>
      </w:r>
      <w:r w:rsidR="006C4C45">
        <w:t>，</w:t>
      </w:r>
      <w:r>
        <w:rPr>
          <w:rFonts w:hint="eastAsia"/>
        </w:rPr>
        <w:t>則外邪溜滯</w:t>
      </w:r>
      <w:r w:rsidR="006C4C45">
        <w:t>，</w:t>
      </w:r>
      <w:r>
        <w:rPr>
          <w:rFonts w:hint="eastAsia"/>
        </w:rPr>
        <w:t>消鑠真陰</w:t>
      </w:r>
      <w:r w:rsidR="006C4C45">
        <w:t>，</w:t>
      </w:r>
      <w:r>
        <w:rPr>
          <w:rFonts w:hint="eastAsia"/>
        </w:rPr>
        <w:t>經年累月而浸成虛勞者多矣。志在活人者</w:t>
      </w:r>
      <w:r w:rsidR="006C4C45">
        <w:t>，</w:t>
      </w:r>
      <w:r>
        <w:rPr>
          <w:rFonts w:hint="eastAsia"/>
        </w:rPr>
        <w:t>何不防之</w:t>
      </w:r>
      <w:r w:rsidR="00D24630">
        <w:rPr>
          <w:rFonts w:hint="eastAsia"/>
        </w:rPr>
        <w:t>於</w:t>
      </w:r>
      <w:r>
        <w:rPr>
          <w:rFonts w:hint="eastAsia"/>
        </w:rPr>
        <w:t>預</w:t>
      </w:r>
      <w:r w:rsidR="006C4C45">
        <w:t>，</w:t>
      </w:r>
      <w:r>
        <w:rPr>
          <w:rFonts w:hint="eastAsia"/>
        </w:rPr>
        <w:t>而有</w:t>
      </w:r>
      <w:r w:rsidR="00E514AF">
        <w:rPr>
          <w:rFonts w:hint="eastAsia"/>
        </w:rPr>
        <w:t>採</w:t>
      </w:r>
      <w:r w:rsidR="00D24630">
        <w:rPr>
          <w:rFonts w:hint="eastAsia"/>
        </w:rPr>
        <w:t>於</w:t>
      </w:r>
      <w:r>
        <w:rPr>
          <w:rFonts w:hint="eastAsia"/>
        </w:rPr>
        <w:t>芻蕘之言也。</w:t>
      </w:r>
    </w:p>
    <w:p w:rsidR="00473040" w:rsidRDefault="00473040" w:rsidP="00473040">
      <w:pPr>
        <w:pStyle w:val="2f3"/>
        <w:ind w:firstLine="712"/>
      </w:pPr>
      <w:r>
        <w:rPr>
          <w:rFonts w:hint="eastAsia"/>
        </w:rPr>
        <w:t>又表兄張申甫之妻高氏。年五十餘</w:t>
      </w:r>
      <w:r w:rsidR="006C4C45">
        <w:t>，</w:t>
      </w:r>
      <w:r>
        <w:rPr>
          <w:rFonts w:hint="eastAsia"/>
        </w:rPr>
        <w:t>素多疾病。</w:t>
      </w:r>
      <w:r w:rsidR="00D24630">
        <w:rPr>
          <w:rFonts w:hint="eastAsia"/>
        </w:rPr>
        <w:t>於</w:t>
      </w:r>
      <w:r>
        <w:rPr>
          <w:rFonts w:hint="eastAsia"/>
        </w:rPr>
        <w:t>季夏晨起偶下白痢</w:t>
      </w:r>
      <w:r w:rsidR="006C4C45">
        <w:t>，</w:t>
      </w:r>
      <w:r>
        <w:rPr>
          <w:rFonts w:hint="eastAsia"/>
        </w:rPr>
        <w:t>至暮十餘次。秉燭後</w:t>
      </w:r>
      <w:r w:rsidR="006C4C45">
        <w:t>，</w:t>
      </w:r>
      <w:r>
        <w:rPr>
          <w:rFonts w:hint="eastAsia"/>
        </w:rPr>
        <w:t>忽然渾身大熱</w:t>
      </w:r>
      <w:r w:rsidR="006C4C45">
        <w:t>，</w:t>
      </w:r>
      <w:r>
        <w:rPr>
          <w:rFonts w:hint="eastAsia"/>
        </w:rPr>
        <w:t>不省人事</w:t>
      </w:r>
      <w:r w:rsidR="006C4C45">
        <w:t>，</w:t>
      </w:r>
      <w:r>
        <w:rPr>
          <w:rFonts w:hint="eastAsia"/>
        </w:rPr>
        <w:t>循衣摸床</w:t>
      </w:r>
      <w:r w:rsidR="006C4C45">
        <w:t>，</w:t>
      </w:r>
      <w:r>
        <w:rPr>
          <w:rFonts w:hint="eastAsia"/>
        </w:rPr>
        <w:t>呼之不應。其脈洪而無力</w:t>
      </w:r>
      <w:r w:rsidR="006C4C45">
        <w:t>，</w:t>
      </w:r>
      <w:r>
        <w:rPr>
          <w:rFonts w:hint="eastAsia"/>
        </w:rPr>
        <w:t>肌膚之熱烙手。知其</w:t>
      </w:r>
      <w:r w:rsidR="00AD7840">
        <w:rPr>
          <w:rFonts w:hint="eastAsia"/>
        </w:rPr>
        <w:t>係</w:t>
      </w:r>
      <w:r>
        <w:rPr>
          <w:rFonts w:hint="eastAsia"/>
        </w:rPr>
        <w:t>氣分熱痢</w:t>
      </w:r>
      <w:r w:rsidR="006C4C45">
        <w:t>，</w:t>
      </w:r>
      <w:r>
        <w:rPr>
          <w:rFonts w:hint="eastAsia"/>
        </w:rPr>
        <w:t>又兼受暑</w:t>
      </w:r>
      <w:r w:rsidR="006C4C45">
        <w:t>，</w:t>
      </w:r>
      <w:r>
        <w:rPr>
          <w:rFonts w:hint="eastAsia"/>
        </w:rPr>
        <w:t>多病之身不能支持</w:t>
      </w:r>
      <w:r w:rsidR="006C4C45">
        <w:t>，</w:t>
      </w:r>
      <w:r>
        <w:rPr>
          <w:rFonts w:hint="eastAsia"/>
        </w:rPr>
        <w:t>故精神昏憒如是也。急用生石膏三兩</w:t>
      </w:r>
      <w:r w:rsidR="006C4C45">
        <w:t>，</w:t>
      </w:r>
      <w:r>
        <w:rPr>
          <w:rFonts w:hint="eastAsia"/>
        </w:rPr>
        <w:t>野黨參四錢</w:t>
      </w:r>
      <w:r w:rsidR="006C4C45">
        <w:t>，</w:t>
      </w:r>
      <w:r>
        <w:rPr>
          <w:rFonts w:hint="eastAsia"/>
        </w:rPr>
        <w:t>煎湯一大碗</w:t>
      </w:r>
      <w:r w:rsidR="006C4C45">
        <w:t>，</w:t>
      </w:r>
      <w:r>
        <w:rPr>
          <w:rFonts w:hint="eastAsia"/>
        </w:rPr>
        <w:t>徐徐溫飲下。至夜半盡劑而醒</w:t>
      </w:r>
      <w:r w:rsidR="006C4C45">
        <w:t>，</w:t>
      </w:r>
      <w:r>
        <w:rPr>
          <w:rFonts w:hint="eastAsia"/>
        </w:rPr>
        <w:t>痢亦遂愈</w:t>
      </w:r>
      <w:r w:rsidR="006C4C45">
        <w:t>，</w:t>
      </w:r>
      <w:r>
        <w:rPr>
          <w:rFonts w:hint="eastAsia"/>
        </w:rPr>
        <w:t>詰朝煎渣再服</w:t>
      </w:r>
      <w:r w:rsidR="006C4C45">
        <w:t>，</w:t>
      </w:r>
      <w:r>
        <w:rPr>
          <w:rFonts w:hint="eastAsia"/>
        </w:rPr>
        <w:t>其病脫然。</w:t>
      </w:r>
    </w:p>
    <w:p w:rsidR="00473040" w:rsidRDefault="00473040" w:rsidP="00473040">
      <w:pPr>
        <w:pStyle w:val="2f3"/>
        <w:ind w:firstLine="712"/>
      </w:pPr>
      <w:r>
        <w:rPr>
          <w:rFonts w:hint="eastAsia"/>
        </w:rPr>
        <w:lastRenderedPageBreak/>
        <w:t>上所載痢證醫案二則</w:t>
      </w:r>
      <w:r w:rsidR="006C4C45">
        <w:t>，</w:t>
      </w:r>
      <w:r>
        <w:rPr>
          <w:rFonts w:hint="eastAsia"/>
        </w:rPr>
        <w:t>皆兼外感之熱者也</w:t>
      </w:r>
      <w:r w:rsidR="006C4C45">
        <w:rPr>
          <w:rFonts w:hint="eastAsia"/>
        </w:rPr>
        <w:t>，</w:t>
      </w:r>
      <w:r>
        <w:rPr>
          <w:rFonts w:hint="eastAsia"/>
        </w:rPr>
        <w:t>故皆重用生石膏治之</w:t>
      </w:r>
      <w:r w:rsidR="006C4C45">
        <w:t>，</w:t>
      </w:r>
      <w:r>
        <w:rPr>
          <w:rFonts w:hint="eastAsia"/>
        </w:rPr>
        <w:t>非概以其方治痢證也。拙著《醫學衷中參西錄》中</w:t>
      </w:r>
      <w:r w:rsidR="006C4C45">
        <w:t>，</w:t>
      </w:r>
      <w:r>
        <w:rPr>
          <w:rFonts w:hint="eastAsia"/>
        </w:rPr>
        <w:t>治痢共有七方</w:t>
      </w:r>
      <w:r w:rsidR="006C4C45">
        <w:t>，</w:t>
      </w:r>
      <w:r>
        <w:rPr>
          <w:rFonts w:hint="eastAsia"/>
        </w:rPr>
        <w:t>皆隨證變通用之</w:t>
      </w:r>
      <w:r w:rsidR="006C4C45">
        <w:t>，</w:t>
      </w:r>
      <w:r>
        <w:rPr>
          <w:rFonts w:hint="eastAsia"/>
        </w:rPr>
        <w:t>確有把握</w:t>
      </w:r>
      <w:r w:rsidR="006C4C45">
        <w:t>，</w:t>
      </w:r>
      <w:r>
        <w:rPr>
          <w:rFonts w:hint="eastAsia"/>
        </w:rPr>
        <w:t>前案所用之方</w:t>
      </w:r>
      <w:r w:rsidR="006C4C45">
        <w:t>，</w:t>
      </w:r>
      <w:r>
        <w:rPr>
          <w:rFonts w:hint="eastAsia"/>
        </w:rPr>
        <w:t>乃七方之一也。愚用此方治人多矣</w:t>
      </w:r>
      <w:r w:rsidR="006C4C45">
        <w:t>，</w:t>
      </w:r>
      <w:r>
        <w:rPr>
          <w:rFonts w:hint="eastAsia"/>
        </w:rPr>
        <w:t>脈證的確</w:t>
      </w:r>
      <w:r w:rsidR="006C4C45">
        <w:t>，</w:t>
      </w:r>
      <w:r>
        <w:rPr>
          <w:rFonts w:hint="eastAsia"/>
        </w:rPr>
        <w:t>用之自無差忒也。</w:t>
      </w:r>
    </w:p>
    <w:p w:rsidR="00473040" w:rsidRDefault="00473040" w:rsidP="00473040">
      <w:pPr>
        <w:pStyle w:val="2f3"/>
        <w:ind w:firstLine="712"/>
      </w:pPr>
      <w:r>
        <w:rPr>
          <w:rFonts w:hint="eastAsia"/>
        </w:rPr>
        <w:t>嘗觀丁仲佑所譯東人《赤痢新論》</w:t>
      </w:r>
      <w:r w:rsidR="006C4C45">
        <w:t>，</w:t>
      </w:r>
      <w:r>
        <w:rPr>
          <w:rFonts w:hint="eastAsia"/>
        </w:rPr>
        <w:t>有醫案二則</w:t>
      </w:r>
      <w:r w:rsidR="006C4C45">
        <w:t>，</w:t>
      </w:r>
      <w:r>
        <w:rPr>
          <w:rFonts w:hint="eastAsia"/>
        </w:rPr>
        <w:t>一為宮野某女</w:t>
      </w:r>
      <w:r w:rsidR="006C4C45">
        <w:t>，</w:t>
      </w:r>
      <w:r>
        <w:rPr>
          <w:rFonts w:hint="eastAsia"/>
        </w:rPr>
        <w:t>一為田中某女</w:t>
      </w:r>
      <w:r w:rsidR="006C4C45">
        <w:t>，</w:t>
      </w:r>
      <w:r>
        <w:rPr>
          <w:rFonts w:hint="eastAsia"/>
        </w:rPr>
        <w:t>皆痢而兼瘟</w:t>
      </w:r>
      <w:r w:rsidR="006C4C45">
        <w:rPr>
          <w:rFonts w:hint="eastAsia"/>
        </w:rPr>
        <w:t>，</w:t>
      </w:r>
      <w:r>
        <w:rPr>
          <w:rFonts w:hint="eastAsia"/>
        </w:rPr>
        <w:t>身發劇熱</w:t>
      </w:r>
      <w:r w:rsidR="006C4C45">
        <w:t>，</w:t>
      </w:r>
      <w:r>
        <w:rPr>
          <w:rFonts w:hint="eastAsia"/>
        </w:rPr>
        <w:t>心機亢進</w:t>
      </w:r>
      <w:r w:rsidR="006C4C45">
        <w:t>，</w:t>
      </w:r>
      <w:r>
        <w:rPr>
          <w:rFonts w:hint="eastAsia"/>
        </w:rPr>
        <w:t>脈搏百一十至</w:t>
      </w:r>
      <w:r w:rsidR="006C4C45">
        <w:t>，</w:t>
      </w:r>
      <w:r>
        <w:rPr>
          <w:rFonts w:hint="eastAsia"/>
        </w:rPr>
        <w:t>神昏譫語。若投以拙擬重用生石膏之方皆可隨手奏效</w:t>
      </w:r>
      <w:r w:rsidR="006C4C45">
        <w:t>，</w:t>
      </w:r>
      <w:r>
        <w:rPr>
          <w:rFonts w:hint="eastAsia"/>
        </w:rPr>
        <w:t>乃東人不知治瘟</w:t>
      </w:r>
      <w:r w:rsidR="006C4C45">
        <w:rPr>
          <w:rFonts w:hint="eastAsia"/>
        </w:rPr>
        <w:t>，</w:t>
      </w:r>
      <w:r>
        <w:rPr>
          <w:rFonts w:hint="eastAsia"/>
        </w:rPr>
        <w:t>但知治痢</w:t>
      </w:r>
      <w:r w:rsidR="006C4C45">
        <w:t>，</w:t>
      </w:r>
      <w:r>
        <w:rPr>
          <w:rFonts w:hint="eastAsia"/>
        </w:rPr>
        <w:t>致二證皆至不起。夫著《赤痢新論》者</w:t>
      </w:r>
      <w:r w:rsidR="006C4C45">
        <w:t>，</w:t>
      </w:r>
      <w:r>
        <w:rPr>
          <w:rFonts w:hint="eastAsia"/>
        </w:rPr>
        <w:t>為志賀潔</w:t>
      </w:r>
      <w:r w:rsidR="00AD7840">
        <w:rPr>
          <w:rFonts w:hint="eastAsia"/>
        </w:rPr>
        <w:t>係</w:t>
      </w:r>
      <w:r>
        <w:rPr>
          <w:rFonts w:hint="eastAsia"/>
        </w:rPr>
        <w:t>東人</w:t>
      </w:r>
      <w:r w:rsidR="006C4C45">
        <w:t>，</w:t>
      </w:r>
      <w:r>
        <w:rPr>
          <w:rFonts w:hint="eastAsia"/>
        </w:rPr>
        <w:t>著名醫學博士</w:t>
      </w:r>
      <w:r w:rsidR="006C4C45">
        <w:t>，</w:t>
      </w:r>
      <w:r>
        <w:rPr>
          <w:rFonts w:hint="eastAsia"/>
        </w:rPr>
        <w:t>能</w:t>
      </w:r>
      <w:r w:rsidR="00D24630">
        <w:rPr>
          <w:rFonts w:hint="eastAsia"/>
        </w:rPr>
        <w:t>於</w:t>
      </w:r>
      <w:r>
        <w:rPr>
          <w:rFonts w:hint="eastAsia"/>
        </w:rPr>
        <w:t>痢証中考驗出阿米巴赤痢</w:t>
      </w:r>
      <w:r w:rsidR="006C4C45">
        <w:t>，</w:t>
      </w:r>
      <w:r>
        <w:rPr>
          <w:rFonts w:hint="eastAsia"/>
        </w:rPr>
        <w:t>謂起</w:t>
      </w:r>
      <w:r w:rsidR="00D24630">
        <w:rPr>
          <w:rFonts w:hint="eastAsia"/>
        </w:rPr>
        <w:t>於</w:t>
      </w:r>
      <w:r>
        <w:rPr>
          <w:rFonts w:hint="eastAsia"/>
        </w:rPr>
        <w:t>熱帶而漸及</w:t>
      </w:r>
      <w:r w:rsidR="00D24630">
        <w:rPr>
          <w:rFonts w:hint="eastAsia"/>
        </w:rPr>
        <w:t>於</w:t>
      </w:r>
      <w:r>
        <w:rPr>
          <w:rFonts w:hint="eastAsia"/>
        </w:rPr>
        <w:t>溫帶、寒帶。其痢毒為動物之菌</w:t>
      </w:r>
      <w:r w:rsidR="006C4C45">
        <w:t>，</w:t>
      </w:r>
      <w:r>
        <w:rPr>
          <w:rFonts w:hint="eastAsia"/>
        </w:rPr>
        <w:t>寄居人腹為其為慢性之痢。且為動物之菌</w:t>
      </w:r>
      <w:r w:rsidR="006C4C45">
        <w:t>，</w:t>
      </w:r>
      <w:r>
        <w:rPr>
          <w:rFonts w:hint="eastAsia"/>
        </w:rPr>
        <w:t>故其治法與尋常赤痢不同</w:t>
      </w:r>
      <w:r w:rsidR="00F13728">
        <w:t>（</w:t>
      </w:r>
      <w:r>
        <w:rPr>
          <w:rFonts w:hint="eastAsia"/>
        </w:rPr>
        <w:t>治法詳三期三卷</w:t>
      </w:r>
      <w:r w:rsidR="00F13728">
        <w:t>）</w:t>
      </w:r>
      <w:r>
        <w:rPr>
          <w:rFonts w:hint="eastAsia"/>
        </w:rPr>
        <w:t>。其研究痢證可謂精矣</w:t>
      </w:r>
      <w:r w:rsidR="006C4C45">
        <w:t>，</w:t>
      </w:r>
      <w:r>
        <w:rPr>
          <w:rFonts w:hint="eastAsia"/>
        </w:rPr>
        <w:t>而竟</w:t>
      </w:r>
      <w:r w:rsidR="00D24630">
        <w:rPr>
          <w:rFonts w:hint="eastAsia"/>
        </w:rPr>
        <w:t>於</w:t>
      </w:r>
      <w:r>
        <w:rPr>
          <w:rFonts w:hint="eastAsia"/>
        </w:rPr>
        <w:t>痢而兼瘟之證研究未到</w:t>
      </w:r>
      <w:r w:rsidR="006C4C45">
        <w:t>，</w:t>
      </w:r>
      <w:r>
        <w:rPr>
          <w:rFonts w:hint="eastAsia"/>
        </w:rPr>
        <w:t>誠以東人崇尚西法</w:t>
      </w:r>
      <w:r w:rsidR="006C4C45">
        <w:t>，</w:t>
      </w:r>
      <w:r>
        <w:rPr>
          <w:rFonts w:hint="eastAsia"/>
        </w:rPr>
        <w:t>不善治瘟且不知用石膏</w:t>
      </w:r>
      <w:r w:rsidR="006C4C45">
        <w:t>，</w:t>
      </w:r>
      <w:r>
        <w:rPr>
          <w:rFonts w:hint="eastAsia"/>
        </w:rPr>
        <w:t>故</w:t>
      </w:r>
      <w:r w:rsidR="00D24630">
        <w:rPr>
          <w:rFonts w:hint="eastAsia"/>
        </w:rPr>
        <w:t>於</w:t>
      </w:r>
      <w:r>
        <w:rPr>
          <w:rFonts w:hint="eastAsia"/>
        </w:rPr>
        <w:t>痢證兼瘟者猶一間未達也。</w:t>
      </w:r>
    </w:p>
    <w:p w:rsidR="00473040" w:rsidRDefault="00473040" w:rsidP="00473040">
      <w:pPr>
        <w:pStyle w:val="2f3"/>
        <w:ind w:firstLine="712"/>
      </w:pPr>
      <w:r>
        <w:rPr>
          <w:rFonts w:hint="eastAsia"/>
        </w:rPr>
        <w:t>瘧疾雖在少陽</w:t>
      </w:r>
      <w:r w:rsidR="006C4C45">
        <w:t>，</w:t>
      </w:r>
      <w:r>
        <w:rPr>
          <w:rFonts w:hint="eastAsia"/>
        </w:rPr>
        <w:t>而陽明兼有實熱者</w:t>
      </w:r>
      <w:r w:rsidR="006C4C45">
        <w:t>，</w:t>
      </w:r>
      <w:r>
        <w:rPr>
          <w:rFonts w:hint="eastAsia"/>
        </w:rPr>
        <w:t>亦宜重用生石膏。曾治鄰村李釀泉</w:t>
      </w:r>
      <w:r w:rsidR="006C4C45">
        <w:t>，</w:t>
      </w:r>
      <w:r>
        <w:rPr>
          <w:rFonts w:hint="eastAsia"/>
        </w:rPr>
        <w:t>年四十許</w:t>
      </w:r>
      <w:r w:rsidR="006C4C45">
        <w:t>，</w:t>
      </w:r>
      <w:r>
        <w:rPr>
          <w:rFonts w:hint="eastAsia"/>
        </w:rPr>
        <w:t>瘧疾間日一發</w:t>
      </w:r>
      <w:r w:rsidR="006C4C45">
        <w:t>，</w:t>
      </w:r>
      <w:r>
        <w:rPr>
          <w:rFonts w:hint="eastAsia"/>
        </w:rPr>
        <w:t>熱時若燔</w:t>
      </w:r>
      <w:r w:rsidR="006C4C45">
        <w:t>，</w:t>
      </w:r>
      <w:r>
        <w:rPr>
          <w:rFonts w:hint="eastAsia"/>
        </w:rPr>
        <w:t>即不發之日亦覺表裡俱熱。舌燥口</w:t>
      </w:r>
      <w:r w:rsidR="00D273C0">
        <w:rPr>
          <w:rFonts w:hint="eastAsia"/>
        </w:rPr>
        <w:t>乾</w:t>
      </w:r>
      <w:r w:rsidR="006C4C45">
        <w:t>，</w:t>
      </w:r>
      <w:r>
        <w:rPr>
          <w:rFonts w:hint="eastAsia"/>
        </w:rPr>
        <w:t>脈象弦長</w:t>
      </w:r>
      <w:r w:rsidR="006C4C45">
        <w:t>，</w:t>
      </w:r>
      <w:r>
        <w:rPr>
          <w:rFonts w:hint="eastAsia"/>
        </w:rPr>
        <w:t>重按甚實</w:t>
      </w:r>
      <w:r w:rsidR="006C4C45">
        <w:rPr>
          <w:rFonts w:hint="eastAsia"/>
        </w:rPr>
        <w:t>，</w:t>
      </w:r>
      <w:r>
        <w:rPr>
          <w:rFonts w:hint="eastAsia"/>
        </w:rPr>
        <w:t>此少陽邪盛</w:t>
      </w:r>
      <w:r w:rsidR="006C4C45">
        <w:t>，</w:t>
      </w:r>
      <w:r>
        <w:rPr>
          <w:rFonts w:hint="eastAsia"/>
        </w:rPr>
        <w:t>陽明熱盛</w:t>
      </w:r>
      <w:r w:rsidR="006C4C45">
        <w:t>，</w:t>
      </w:r>
      <w:r>
        <w:rPr>
          <w:rFonts w:hint="eastAsia"/>
        </w:rPr>
        <w:t>瘧而兼溫之脈也。投以大劑白虎湯加柴胡三錢</w:t>
      </w:r>
      <w:r w:rsidR="006C4C45">
        <w:t>，</w:t>
      </w:r>
      <w:r>
        <w:rPr>
          <w:rFonts w:hint="eastAsia"/>
        </w:rPr>
        <w:t>服後頓覺清爽。翌晨瘧即未發</w:t>
      </w:r>
      <w:r w:rsidR="006C4C45">
        <w:t>，</w:t>
      </w:r>
      <w:r>
        <w:rPr>
          <w:rFonts w:hint="eastAsia"/>
        </w:rPr>
        <w:t>又煎服前劑之半</w:t>
      </w:r>
      <w:r w:rsidR="006C4C45">
        <w:t>，</w:t>
      </w:r>
      <w:r>
        <w:rPr>
          <w:rFonts w:hint="eastAsia"/>
        </w:rPr>
        <w:t>加生薑三錢</w:t>
      </w:r>
      <w:r w:rsidR="006C4C45">
        <w:t>，</w:t>
      </w:r>
      <w:r>
        <w:rPr>
          <w:rFonts w:hint="eastAsia"/>
        </w:rPr>
        <w:t>溫瘧從此皆愈</w:t>
      </w:r>
      <w:r w:rsidR="006C4C45">
        <w:t>，</w:t>
      </w:r>
      <w:r>
        <w:rPr>
          <w:rFonts w:hint="eastAsia"/>
        </w:rPr>
        <w:t>至脈象雖不至甚實</w:t>
      </w:r>
      <w:r w:rsidR="006C4C45">
        <w:t>，</w:t>
      </w:r>
      <w:r>
        <w:rPr>
          <w:rFonts w:hint="eastAsia"/>
        </w:rPr>
        <w:t>而按之有力</w:t>
      </w:r>
      <w:r w:rsidR="006C4C45">
        <w:t>，</w:t>
      </w:r>
      <w:r>
        <w:rPr>
          <w:rFonts w:hint="eastAsia"/>
        </w:rPr>
        <w:t>常覺發熱懶食者</w:t>
      </w:r>
      <w:r w:rsidR="006C4C45">
        <w:t>，</w:t>
      </w:r>
      <w:r>
        <w:rPr>
          <w:rFonts w:hint="eastAsia"/>
        </w:rPr>
        <w:t>愚皆</w:t>
      </w:r>
      <w:r w:rsidR="00D24630">
        <w:rPr>
          <w:rFonts w:hint="eastAsia"/>
        </w:rPr>
        <w:t>於</w:t>
      </w:r>
      <w:r>
        <w:rPr>
          <w:rFonts w:hint="eastAsia"/>
        </w:rPr>
        <w:t>治瘧劑中</w:t>
      </w:r>
      <w:r w:rsidR="006C4C45">
        <w:t>，</w:t>
      </w:r>
      <w:r>
        <w:rPr>
          <w:rFonts w:hint="eastAsia"/>
        </w:rPr>
        <w:t>加生石膏兩許以清之</w:t>
      </w:r>
      <w:r w:rsidR="006C4C45">
        <w:t>，</w:t>
      </w:r>
      <w:r>
        <w:rPr>
          <w:rFonts w:hint="eastAsia"/>
        </w:rPr>
        <w:t>亦莫不隨手奏效也</w:t>
      </w:r>
      <w:r w:rsidR="00D273C0">
        <w:rPr>
          <w:rFonts w:hint="eastAsia"/>
        </w:rPr>
        <w:t>。</w:t>
      </w:r>
    </w:p>
    <w:p w:rsidR="00473040" w:rsidRDefault="00473040" w:rsidP="00473040">
      <w:pPr>
        <w:pStyle w:val="2f3"/>
        <w:ind w:firstLine="712"/>
      </w:pPr>
      <w:r>
        <w:rPr>
          <w:rFonts w:hint="eastAsia"/>
        </w:rPr>
        <w:lastRenderedPageBreak/>
        <w:t>且重用石膏治瘧</w:t>
      </w:r>
      <w:r w:rsidR="006C4C45">
        <w:t>，</w:t>
      </w:r>
      <w:r>
        <w:rPr>
          <w:rFonts w:hint="eastAsia"/>
        </w:rPr>
        <w:t>亦非自愚昉也。袁簡齋曰</w:t>
      </w:r>
      <w:r w:rsidR="00D273C0">
        <w:rPr>
          <w:rFonts w:hint="eastAsia"/>
        </w:rPr>
        <w:t>「</w:t>
      </w:r>
      <w:r>
        <w:rPr>
          <w:rFonts w:hint="eastAsia"/>
        </w:rPr>
        <w:t>丙子九月</w:t>
      </w:r>
      <w:r w:rsidR="006C4C45">
        <w:t>，</w:t>
      </w:r>
      <w:r w:rsidR="00D273C0">
        <w:rPr>
          <w:rFonts w:hint="eastAsia"/>
        </w:rPr>
        <w:t>余</w:t>
      </w:r>
      <w:r>
        <w:rPr>
          <w:rFonts w:hint="eastAsia"/>
        </w:rPr>
        <w:t>患瘧</w:t>
      </w:r>
      <w:r w:rsidR="006C4C45">
        <w:t>，</w:t>
      </w:r>
      <w:r>
        <w:rPr>
          <w:rFonts w:hint="eastAsia"/>
        </w:rPr>
        <w:t>飲呂醫藥</w:t>
      </w:r>
      <w:r w:rsidR="006C4C45">
        <w:t>，</w:t>
      </w:r>
      <w:r>
        <w:rPr>
          <w:rFonts w:hint="eastAsia"/>
        </w:rPr>
        <w:t>至日昃忽嘔吐</w:t>
      </w:r>
      <w:r w:rsidR="006C4C45">
        <w:t>，</w:t>
      </w:r>
      <w:r>
        <w:rPr>
          <w:rFonts w:hint="eastAsia"/>
        </w:rPr>
        <w:t>頭眩不止。家慈抱餘起坐</w:t>
      </w:r>
      <w:r w:rsidR="006C4C45">
        <w:t>，</w:t>
      </w:r>
      <w:r>
        <w:rPr>
          <w:rFonts w:hint="eastAsia"/>
        </w:rPr>
        <w:t>覺血氣自胸憤起</w:t>
      </w:r>
      <w:r w:rsidR="006C4C45">
        <w:t>，</w:t>
      </w:r>
      <w:r>
        <w:rPr>
          <w:rFonts w:hint="eastAsia"/>
        </w:rPr>
        <w:t>性命在呼吸間。忽有征友趙藜村來訪</w:t>
      </w:r>
      <w:r w:rsidR="006C4C45">
        <w:t>，</w:t>
      </w:r>
      <w:r>
        <w:rPr>
          <w:rFonts w:hint="eastAsia"/>
        </w:rPr>
        <w:t>家人以疾辭。曰</w:t>
      </w:r>
      <w:r w:rsidR="00D273C0">
        <w:rPr>
          <w:rFonts w:hint="eastAsia"/>
        </w:rPr>
        <w:t>『</w:t>
      </w:r>
      <w:r>
        <w:rPr>
          <w:rFonts w:hint="eastAsia"/>
        </w:rPr>
        <w:t>我解醫</w:t>
      </w:r>
      <w:r w:rsidR="00D273C0">
        <w:rPr>
          <w:rFonts w:hint="eastAsia"/>
        </w:rPr>
        <w:t>』</w:t>
      </w:r>
      <w:r w:rsidR="006C4C45">
        <w:rPr>
          <w:rFonts w:hint="eastAsia"/>
        </w:rPr>
        <w:t>，</w:t>
      </w:r>
      <w:r>
        <w:rPr>
          <w:rFonts w:hint="eastAsia"/>
        </w:rPr>
        <w:t>乃延入診脈看方</w:t>
      </w:r>
      <w:r w:rsidR="006C4C45">
        <w:t>，</w:t>
      </w:r>
      <w:r>
        <w:rPr>
          <w:rFonts w:hint="eastAsia"/>
        </w:rPr>
        <w:t>笑曰</w:t>
      </w:r>
      <w:r w:rsidR="00D273C0">
        <w:rPr>
          <w:rFonts w:hint="eastAsia"/>
        </w:rPr>
        <w:t>『</w:t>
      </w:r>
      <w:r>
        <w:rPr>
          <w:rFonts w:hint="eastAsia"/>
        </w:rPr>
        <w:t>容易</w:t>
      </w:r>
      <w:r w:rsidR="00D273C0">
        <w:rPr>
          <w:rFonts w:hint="eastAsia"/>
        </w:rPr>
        <w:t>』</w:t>
      </w:r>
      <w:r w:rsidR="006C4C45">
        <w:t>，</w:t>
      </w:r>
      <w:r>
        <w:rPr>
          <w:rFonts w:hint="eastAsia"/>
        </w:rPr>
        <w:t>命速買石膏</w:t>
      </w:r>
      <w:r w:rsidR="006C4C45">
        <w:t>，</w:t>
      </w:r>
      <w:r>
        <w:rPr>
          <w:rFonts w:hint="eastAsia"/>
        </w:rPr>
        <w:t>加他藥投之。</w:t>
      </w:r>
      <w:r w:rsidR="00D273C0">
        <w:rPr>
          <w:rFonts w:hint="eastAsia"/>
        </w:rPr>
        <w:t>余</w:t>
      </w:r>
      <w:r>
        <w:rPr>
          <w:rFonts w:hint="eastAsia"/>
        </w:rPr>
        <w:t>甫飲一勺</w:t>
      </w:r>
      <w:r w:rsidR="006C4C45">
        <w:t>，</w:t>
      </w:r>
      <w:r>
        <w:rPr>
          <w:rFonts w:hint="eastAsia"/>
        </w:rPr>
        <w:t>如以千鈞之石</w:t>
      </w:r>
      <w:r w:rsidR="006C4C45">
        <w:t>，</w:t>
      </w:r>
      <w:r>
        <w:rPr>
          <w:rFonts w:hint="eastAsia"/>
        </w:rPr>
        <w:t>將腸胃壓下</w:t>
      </w:r>
      <w:r w:rsidR="006C4C45">
        <w:t>，</w:t>
      </w:r>
      <w:r>
        <w:rPr>
          <w:rFonts w:hint="eastAsia"/>
        </w:rPr>
        <w:t>血氣全消。未半盂</w:t>
      </w:r>
      <w:r w:rsidR="006C4C45">
        <w:t>，</w:t>
      </w:r>
      <w:r>
        <w:rPr>
          <w:rFonts w:hint="eastAsia"/>
        </w:rPr>
        <w:t>沉沉睡去</w:t>
      </w:r>
      <w:r w:rsidR="006C4C45">
        <w:t>，</w:t>
      </w:r>
      <w:r>
        <w:rPr>
          <w:rFonts w:hint="eastAsia"/>
        </w:rPr>
        <w:t>頭上微汗</w:t>
      </w:r>
      <w:r w:rsidR="006C4C45">
        <w:t>，</w:t>
      </w:r>
      <w:r>
        <w:rPr>
          <w:rFonts w:hint="eastAsia"/>
        </w:rPr>
        <w:t>朦朧中聞先慈唶曰</w:t>
      </w:r>
      <w:r w:rsidR="00D273C0">
        <w:rPr>
          <w:rFonts w:hint="eastAsia"/>
        </w:rPr>
        <w:t>『</w:t>
      </w:r>
      <w:r>
        <w:rPr>
          <w:rFonts w:hint="eastAsia"/>
        </w:rPr>
        <w:t>豈非仙丹乎</w:t>
      </w:r>
      <w:r w:rsidR="00D273C0">
        <w:rPr>
          <w:rFonts w:hint="eastAsia"/>
        </w:rPr>
        <w:t>』？</w:t>
      </w:r>
      <w:r>
        <w:rPr>
          <w:rFonts w:hint="eastAsia"/>
        </w:rPr>
        <w:t>睡須臾醒</w:t>
      </w:r>
      <w:r w:rsidR="006C4C45">
        <w:t>，</w:t>
      </w:r>
      <w:r>
        <w:rPr>
          <w:rFonts w:hint="eastAsia"/>
        </w:rPr>
        <w:t>君猶在座。問</w:t>
      </w:r>
      <w:r w:rsidR="00D273C0">
        <w:rPr>
          <w:rFonts w:hint="eastAsia"/>
        </w:rPr>
        <w:t>『</w:t>
      </w:r>
      <w:r>
        <w:rPr>
          <w:rFonts w:hint="eastAsia"/>
        </w:rPr>
        <w:t>思西瓜否</w:t>
      </w:r>
      <w:r w:rsidR="00D273C0">
        <w:rPr>
          <w:rFonts w:hint="eastAsia"/>
        </w:rPr>
        <w:t>』？</w:t>
      </w:r>
      <w:r>
        <w:rPr>
          <w:rFonts w:hint="eastAsia"/>
        </w:rPr>
        <w:t>曰</w:t>
      </w:r>
      <w:r w:rsidR="00D273C0">
        <w:rPr>
          <w:rFonts w:hint="eastAsia"/>
        </w:rPr>
        <w:t>『</w:t>
      </w:r>
      <w:r>
        <w:rPr>
          <w:rFonts w:hint="eastAsia"/>
        </w:rPr>
        <w:t>想甚</w:t>
      </w:r>
      <w:r w:rsidR="00D273C0">
        <w:rPr>
          <w:rFonts w:hint="eastAsia"/>
        </w:rPr>
        <w:t>』</w:t>
      </w:r>
      <w:r w:rsidR="006C4C45">
        <w:t>，</w:t>
      </w:r>
      <w:r>
        <w:rPr>
          <w:rFonts w:hint="eastAsia"/>
        </w:rPr>
        <w:t>即買西瓜。曰</w:t>
      </w:r>
      <w:r w:rsidR="00D273C0">
        <w:rPr>
          <w:rFonts w:hint="eastAsia"/>
        </w:rPr>
        <w:t>『</w:t>
      </w:r>
      <w:r>
        <w:rPr>
          <w:rFonts w:hint="eastAsia"/>
        </w:rPr>
        <w:t>憑君儘量</w:t>
      </w:r>
      <w:r w:rsidR="006C4C45">
        <w:t>，</w:t>
      </w:r>
      <w:r>
        <w:rPr>
          <w:rFonts w:hint="eastAsia"/>
        </w:rPr>
        <w:t>我去矣</w:t>
      </w:r>
      <w:r w:rsidR="00D273C0">
        <w:rPr>
          <w:rFonts w:hint="eastAsia"/>
        </w:rPr>
        <w:t>』</w:t>
      </w:r>
      <w:r w:rsidR="006C4C45">
        <w:t>，</w:t>
      </w:r>
      <w:r>
        <w:rPr>
          <w:rFonts w:hint="eastAsia"/>
        </w:rPr>
        <w:t>食片許</w:t>
      </w:r>
      <w:r w:rsidR="006C4C45">
        <w:t>，</w:t>
      </w:r>
      <w:r>
        <w:rPr>
          <w:rFonts w:hint="eastAsia"/>
        </w:rPr>
        <w:t>如醍醐灌頂</w:t>
      </w:r>
      <w:r w:rsidR="006C4C45">
        <w:t>，</w:t>
      </w:r>
      <w:r>
        <w:rPr>
          <w:rFonts w:hint="eastAsia"/>
        </w:rPr>
        <w:t>頭目為清</w:t>
      </w:r>
      <w:r w:rsidR="006C4C45">
        <w:t>，</w:t>
      </w:r>
      <w:r>
        <w:rPr>
          <w:rFonts w:hint="eastAsia"/>
        </w:rPr>
        <w:t>晚食粥。次日來曰</w:t>
      </w:r>
      <w:r w:rsidR="00D273C0">
        <w:rPr>
          <w:rFonts w:hint="eastAsia"/>
        </w:rPr>
        <w:t>『</w:t>
      </w:r>
      <w:r>
        <w:rPr>
          <w:rFonts w:hint="eastAsia"/>
        </w:rPr>
        <w:t>君所患者陽明經瘧</w:t>
      </w:r>
      <w:r w:rsidR="006C4C45">
        <w:t>，</w:t>
      </w:r>
      <w:r>
        <w:rPr>
          <w:rFonts w:hint="eastAsia"/>
        </w:rPr>
        <w:t>呂醫誤為太陽經</w:t>
      </w:r>
      <w:r w:rsidR="006C4C45">
        <w:t>，</w:t>
      </w:r>
      <w:r>
        <w:rPr>
          <w:rFonts w:hint="eastAsia"/>
        </w:rPr>
        <w:t>以升麻、羌活二味升提之</w:t>
      </w:r>
      <w:r w:rsidR="006C4C45">
        <w:t>，</w:t>
      </w:r>
      <w:r>
        <w:rPr>
          <w:rFonts w:hint="eastAsia"/>
        </w:rPr>
        <w:t>將君氣血逆流而上</w:t>
      </w:r>
      <w:r w:rsidR="006C4C45">
        <w:t>，</w:t>
      </w:r>
      <w:r>
        <w:rPr>
          <w:rFonts w:hint="eastAsia"/>
        </w:rPr>
        <w:t>惟白虎湯可治</w:t>
      </w:r>
      <w:r w:rsidR="006C4C45">
        <w:t>，</w:t>
      </w:r>
      <w:r>
        <w:rPr>
          <w:rFonts w:hint="eastAsia"/>
        </w:rPr>
        <w:t>然亦危矣</w:t>
      </w:r>
      <w:r w:rsidR="00D273C0">
        <w:rPr>
          <w:rFonts w:hint="eastAsia"/>
        </w:rPr>
        <w:t>』」</w:t>
      </w:r>
      <w:r>
        <w:rPr>
          <w:rFonts w:hint="eastAsia"/>
        </w:rPr>
        <w:t>。詳觀此案</w:t>
      </w:r>
      <w:r w:rsidR="006C4C45">
        <w:t>，</w:t>
      </w:r>
      <w:r>
        <w:rPr>
          <w:rFonts w:hint="eastAsia"/>
        </w:rPr>
        <w:t>石膏用之得當</w:t>
      </w:r>
      <w:r w:rsidR="006C4C45">
        <w:t>，</w:t>
      </w:r>
      <w:r>
        <w:rPr>
          <w:rFonts w:hint="eastAsia"/>
        </w:rPr>
        <w:t>直勝金丹</w:t>
      </w:r>
      <w:r w:rsidR="006C4C45">
        <w:t>，</w:t>
      </w:r>
      <w:r>
        <w:rPr>
          <w:rFonts w:hint="eastAsia"/>
        </w:rPr>
        <w:t>誠能挽回人命</w:t>
      </w:r>
      <w:r w:rsidR="00D24630">
        <w:rPr>
          <w:rFonts w:hint="eastAsia"/>
        </w:rPr>
        <w:t>於</w:t>
      </w:r>
      <w:r>
        <w:rPr>
          <w:rFonts w:hint="eastAsia"/>
        </w:rPr>
        <w:t>頃刻也。</w:t>
      </w:r>
    </w:p>
    <w:p w:rsidR="009A4DD4" w:rsidRDefault="009A4DD4" w:rsidP="009A4DD4">
      <w:pPr>
        <w:pStyle w:val="2f3"/>
        <w:ind w:firstLine="712"/>
      </w:pPr>
      <w:r>
        <w:rPr>
          <w:rFonts w:hint="eastAsia"/>
        </w:rPr>
        <w:t>石膏之性</w:t>
      </w:r>
      <w:r w:rsidR="006C4C45">
        <w:t>，</w:t>
      </w:r>
      <w:r>
        <w:rPr>
          <w:rFonts w:hint="eastAsia"/>
        </w:rPr>
        <w:t>又善治腦漏。方書治腦漏之證</w:t>
      </w:r>
      <w:r w:rsidR="006C4C45">
        <w:t>，</w:t>
      </w:r>
      <w:r>
        <w:rPr>
          <w:rFonts w:hint="eastAsia"/>
        </w:rPr>
        <w:t>恒用辛夷、蒼耳。然此證病因</w:t>
      </w:r>
      <w:r w:rsidR="006C4C45">
        <w:t>，</w:t>
      </w:r>
      <w:r>
        <w:rPr>
          <w:rFonts w:hint="eastAsia"/>
        </w:rPr>
        <w:t>有因腦為風襲者</w:t>
      </w:r>
      <w:r w:rsidR="006C4C45">
        <w:t>，</w:t>
      </w:r>
      <w:r>
        <w:rPr>
          <w:rFonts w:hint="eastAsia"/>
        </w:rPr>
        <w:t>又因肝移熱</w:t>
      </w:r>
      <w:r w:rsidR="00D24630">
        <w:rPr>
          <w:rFonts w:hint="eastAsia"/>
        </w:rPr>
        <w:t>於</w:t>
      </w:r>
      <w:r>
        <w:rPr>
          <w:rFonts w:hint="eastAsia"/>
        </w:rPr>
        <w:t>腦者。若因腦為風襲而得</w:t>
      </w:r>
      <w:r w:rsidR="006C4C45">
        <w:t>，</w:t>
      </w:r>
      <w:r>
        <w:rPr>
          <w:rFonts w:hint="eastAsia"/>
        </w:rPr>
        <w:t>其初得之時</w:t>
      </w:r>
      <w:r w:rsidR="006C4C45">
        <w:t>，</w:t>
      </w:r>
      <w:r>
        <w:rPr>
          <w:rFonts w:hint="eastAsia"/>
        </w:rPr>
        <w:t>或可用此辛溫之品散之</w:t>
      </w:r>
      <w:r w:rsidR="006C4C45">
        <w:t>，</w:t>
      </w:r>
      <w:r>
        <w:rPr>
          <w:rFonts w:hint="eastAsia"/>
        </w:rPr>
        <w:t>若久而化熱</w:t>
      </w:r>
      <w:r w:rsidR="006C4C45">
        <w:t>，</w:t>
      </w:r>
      <w:r>
        <w:rPr>
          <w:rFonts w:hint="eastAsia"/>
        </w:rPr>
        <w:t>此辛溫之藥即不宜用</w:t>
      </w:r>
      <w:r w:rsidR="006C4C45">
        <w:t>，</w:t>
      </w:r>
      <w:r>
        <w:rPr>
          <w:rFonts w:hint="eastAsia"/>
        </w:rPr>
        <w:t>至為肝移熱</w:t>
      </w:r>
      <w:r w:rsidR="00D24630">
        <w:rPr>
          <w:rFonts w:hint="eastAsia"/>
        </w:rPr>
        <w:t>於</w:t>
      </w:r>
      <w:r>
        <w:rPr>
          <w:rFonts w:hint="eastAsia"/>
        </w:rPr>
        <w:t>腦</w:t>
      </w:r>
      <w:r w:rsidR="006C4C45">
        <w:t>，</w:t>
      </w:r>
      <w:r>
        <w:rPr>
          <w:rFonts w:hint="eastAsia"/>
        </w:rPr>
        <w:t>則辛溫之藥尤所必戒也。近治奉天大西關溥源醬房郭玉堂</w:t>
      </w:r>
      <w:r w:rsidR="006C4C45">
        <w:t>，</w:t>
      </w:r>
      <w:r>
        <w:rPr>
          <w:rFonts w:hint="eastAsia"/>
        </w:rPr>
        <w:t>得此證半載不愈。鼻中時流濁涕</w:t>
      </w:r>
      <w:r w:rsidR="006C4C45">
        <w:t>，</w:t>
      </w:r>
      <w:r>
        <w:rPr>
          <w:rFonts w:hint="eastAsia"/>
        </w:rPr>
        <w:t>其氣腥臭</w:t>
      </w:r>
      <w:r w:rsidR="006C4C45">
        <w:t>，</w:t>
      </w:r>
      <w:r>
        <w:rPr>
          <w:rFonts w:hint="eastAsia"/>
        </w:rPr>
        <w:t>心熱神昏</w:t>
      </w:r>
      <w:r w:rsidR="006C4C45">
        <w:t>，</w:t>
      </w:r>
      <w:r>
        <w:rPr>
          <w:rFonts w:hint="eastAsia"/>
        </w:rPr>
        <w:t>恒覺眩暈。其脈左右皆弦而有力</w:t>
      </w:r>
      <w:r w:rsidR="006C4C45">
        <w:t>，</w:t>
      </w:r>
      <w:r>
        <w:rPr>
          <w:rFonts w:hint="eastAsia"/>
        </w:rPr>
        <w:t>其大便恒乾燥</w:t>
      </w:r>
      <w:r w:rsidR="006C4C45">
        <w:t>，</w:t>
      </w:r>
      <w:r>
        <w:rPr>
          <w:rFonts w:hint="eastAsia"/>
        </w:rPr>
        <w:t>知其肝移熱</w:t>
      </w:r>
      <w:r w:rsidR="00D24630">
        <w:rPr>
          <w:rFonts w:hint="eastAsia"/>
        </w:rPr>
        <w:t>於</w:t>
      </w:r>
      <w:r>
        <w:rPr>
          <w:rFonts w:hint="eastAsia"/>
        </w:rPr>
        <w:t>腦</w:t>
      </w:r>
      <w:r w:rsidR="006C4C45">
        <w:t>，</w:t>
      </w:r>
      <w:r>
        <w:rPr>
          <w:rFonts w:hint="eastAsia"/>
        </w:rPr>
        <w:t>其胃亦移熱</w:t>
      </w:r>
      <w:r w:rsidR="00D24630">
        <w:rPr>
          <w:rFonts w:hint="eastAsia"/>
        </w:rPr>
        <w:t>於</w:t>
      </w:r>
      <w:r>
        <w:rPr>
          <w:rFonts w:hint="eastAsia"/>
        </w:rPr>
        <w:t>腦矣。恐其病因原</w:t>
      </w:r>
      <w:r w:rsidR="00AD7840">
        <w:rPr>
          <w:rFonts w:hint="eastAsia"/>
        </w:rPr>
        <w:t>係</w:t>
      </w:r>
      <w:r>
        <w:rPr>
          <w:rFonts w:hint="eastAsia"/>
        </w:rPr>
        <w:t>風襲</w:t>
      </w:r>
      <w:r w:rsidR="006C4C45">
        <w:t>，</w:t>
      </w:r>
      <w:r>
        <w:rPr>
          <w:rFonts w:hint="eastAsia"/>
        </w:rPr>
        <w:t>先與西藥阿斯必林瓦許以發其汗</w:t>
      </w:r>
      <w:r w:rsidR="006C4C45">
        <w:t>，</w:t>
      </w:r>
      <w:r>
        <w:rPr>
          <w:rFonts w:hint="eastAsia"/>
        </w:rPr>
        <w:t>頭目即覺清爽。繼為疏方</w:t>
      </w:r>
      <w:r w:rsidR="006C4C45">
        <w:t>，</w:t>
      </w:r>
      <w:r>
        <w:rPr>
          <w:rFonts w:hint="eastAsia"/>
        </w:rPr>
        <w:t>用生石膏兩半</w:t>
      </w:r>
      <w:r w:rsidR="006C4C45">
        <w:t>，</w:t>
      </w:r>
      <w:r>
        <w:rPr>
          <w:rFonts w:hint="eastAsia"/>
        </w:rPr>
        <w:t>龍膽草、生杭芍、玄參、知母、花粉各四錢</w:t>
      </w:r>
      <w:r w:rsidR="006C4C45">
        <w:t>，</w:t>
      </w:r>
      <w:r>
        <w:rPr>
          <w:rFonts w:hint="eastAsia"/>
        </w:rPr>
        <w:t>連翹、金銀花、甘草各二錢</w:t>
      </w:r>
      <w:r w:rsidR="006C4C45">
        <w:t>，</w:t>
      </w:r>
      <w:r>
        <w:rPr>
          <w:rFonts w:hint="eastAsia"/>
        </w:rPr>
        <w:t>薄荷葉一錢。連服十劑</w:t>
      </w:r>
      <w:r w:rsidR="006C4C45">
        <w:t>，</w:t>
      </w:r>
      <w:r>
        <w:rPr>
          <w:rFonts w:hint="eastAsia"/>
        </w:rPr>
        <w:t>石膏皆用兩半</w:t>
      </w:r>
      <w:r w:rsidR="006C4C45">
        <w:t>，</w:t>
      </w:r>
      <w:r>
        <w:rPr>
          <w:rFonts w:hint="eastAsia"/>
        </w:rPr>
        <w:t>他藥則少有加減</w:t>
      </w:r>
      <w:r w:rsidR="006C4C45">
        <w:t>，</w:t>
      </w:r>
      <w:r>
        <w:rPr>
          <w:rFonts w:hint="eastAsia"/>
        </w:rPr>
        <w:t>其病遂脫然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9A4DD4" w:rsidRDefault="009A4DD4" w:rsidP="009A4DD4">
      <w:pPr>
        <w:pStyle w:val="2f3"/>
        <w:ind w:firstLine="712"/>
      </w:pPr>
      <w:r>
        <w:rPr>
          <w:rFonts w:hint="eastAsia"/>
        </w:rPr>
        <w:lastRenderedPageBreak/>
        <w:t>又治奉天測量局護兵某</w:t>
      </w:r>
      <w:r w:rsidR="006C4C45">
        <w:t>，</w:t>
      </w:r>
      <w:r>
        <w:rPr>
          <w:rFonts w:hint="eastAsia"/>
        </w:rPr>
        <w:t>得此證七八日</w:t>
      </w:r>
      <w:r w:rsidR="006C4C45">
        <w:t>，</w:t>
      </w:r>
      <w:r>
        <w:rPr>
          <w:rFonts w:hint="eastAsia"/>
        </w:rPr>
        <w:t>其脈浮而有力</w:t>
      </w:r>
      <w:r w:rsidR="006C4C45">
        <w:t>，</w:t>
      </w:r>
      <w:r>
        <w:rPr>
          <w:rFonts w:hint="eastAsia"/>
        </w:rPr>
        <w:t>知其因風束生熱也。亦先用阿斯必林瓦許汗之。汗後</w:t>
      </w:r>
      <w:r w:rsidR="006C4C45">
        <w:t>，</w:t>
      </w:r>
      <w:r>
        <w:rPr>
          <w:rFonts w:hint="eastAsia"/>
        </w:rPr>
        <w:t>其鼻中濁涕即減</w:t>
      </w:r>
      <w:r w:rsidR="006C4C45">
        <w:t>，</w:t>
      </w:r>
      <w:r>
        <w:rPr>
          <w:rFonts w:hint="eastAsia"/>
        </w:rPr>
        <w:t>亦投以前方</w:t>
      </w:r>
      <w:r w:rsidR="006C4C45">
        <w:t>，</w:t>
      </w:r>
      <w:r>
        <w:rPr>
          <w:rFonts w:hint="eastAsia"/>
        </w:rPr>
        <w:t>連服三劑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9A4DD4" w:rsidRDefault="009A4DD4" w:rsidP="009A4DD4">
      <w:pPr>
        <w:pStyle w:val="2f3"/>
        <w:ind w:firstLine="712"/>
      </w:pPr>
      <w:r>
        <w:rPr>
          <w:rFonts w:hint="eastAsia"/>
        </w:rPr>
        <w:t>《本經》謂石膏能治腹痛</w:t>
      </w:r>
      <w:r w:rsidR="006C4C45">
        <w:t>，</w:t>
      </w:r>
      <w:r>
        <w:rPr>
          <w:rFonts w:hint="eastAsia"/>
        </w:rPr>
        <w:t>誠有效驗。曾治奉天清丈局司書劉錫五腹疼</w:t>
      </w:r>
      <w:r w:rsidR="006C4C45">
        <w:t>，</w:t>
      </w:r>
      <w:r>
        <w:rPr>
          <w:rFonts w:hint="eastAsia"/>
        </w:rPr>
        <w:t>三年不愈</w:t>
      </w:r>
      <w:r w:rsidR="006C4C45">
        <w:rPr>
          <w:rFonts w:hint="eastAsia"/>
        </w:rPr>
        <w:t>，</w:t>
      </w:r>
      <w:r>
        <w:rPr>
          <w:rFonts w:hint="eastAsia"/>
        </w:rPr>
        <w:t>其脈洪長有力</w:t>
      </w:r>
      <w:r w:rsidR="006C4C45">
        <w:t>，</w:t>
      </w:r>
      <w:r>
        <w:rPr>
          <w:rFonts w:hint="eastAsia"/>
        </w:rPr>
        <w:t>右部尤甚</w:t>
      </w:r>
      <w:r w:rsidR="006C4C45">
        <w:t>，</w:t>
      </w:r>
      <w:r>
        <w:rPr>
          <w:rFonts w:hint="eastAsia"/>
        </w:rPr>
        <w:t>舌心紅而無皮</w:t>
      </w:r>
      <w:r w:rsidR="006C4C45">
        <w:t>，</w:t>
      </w:r>
      <w:r>
        <w:rPr>
          <w:rFonts w:hint="eastAsia"/>
        </w:rPr>
        <w:t>時覺頭疼眩暈</w:t>
      </w:r>
      <w:r w:rsidR="006C4C45">
        <w:t>，</w:t>
      </w:r>
      <w:r>
        <w:rPr>
          <w:rFonts w:hint="eastAsia"/>
        </w:rPr>
        <w:t>大便乾燥</w:t>
      </w:r>
      <w:r w:rsidR="006C4C45">
        <w:t>，</w:t>
      </w:r>
      <w:r>
        <w:rPr>
          <w:rFonts w:hint="eastAsia"/>
        </w:rPr>
        <w:t>小便黃澀</w:t>
      </w:r>
      <w:r w:rsidR="006C4C45">
        <w:t>，</w:t>
      </w:r>
      <w:r>
        <w:rPr>
          <w:rFonts w:hint="eastAsia"/>
        </w:rPr>
        <w:t>此乃伏氣化熱</w:t>
      </w:r>
      <w:r w:rsidR="006C4C45">
        <w:t>，</w:t>
      </w:r>
      <w:r>
        <w:rPr>
          <w:rFonts w:hint="eastAsia"/>
        </w:rPr>
        <w:t>阻塞奇經之經絡</w:t>
      </w:r>
      <w:r w:rsidR="006C4C45">
        <w:t>，</w:t>
      </w:r>
      <w:r>
        <w:rPr>
          <w:rFonts w:hint="eastAsia"/>
        </w:rPr>
        <w:t>故作疼也。為疏方生石膏兩半</w:t>
      </w:r>
      <w:r w:rsidR="006C4C45">
        <w:t>，</w:t>
      </w:r>
      <w:r>
        <w:rPr>
          <w:rFonts w:hint="eastAsia"/>
        </w:rPr>
        <w:t>知母、花粉、玄參、生杭芍、川楝子各五錢</w:t>
      </w:r>
      <w:r w:rsidR="006C4C45">
        <w:t>，</w:t>
      </w:r>
      <w:r>
        <w:rPr>
          <w:rFonts w:hint="eastAsia"/>
        </w:rPr>
        <w:t>乳香、沒藥各四錢</w:t>
      </w:r>
      <w:r w:rsidR="006C4C45">
        <w:t>，</w:t>
      </w:r>
      <w:r>
        <w:rPr>
          <w:rFonts w:hint="eastAsia"/>
        </w:rPr>
        <w:t>甘草二錢</w:t>
      </w:r>
      <w:r w:rsidR="006C4C45">
        <w:t>，</w:t>
      </w:r>
      <w:r>
        <w:rPr>
          <w:rFonts w:hint="eastAsia"/>
        </w:rPr>
        <w:t>一劑疼愈強半。即原方略為加減</w:t>
      </w:r>
      <w:r w:rsidR="006C4C45">
        <w:t>，</w:t>
      </w:r>
      <w:r>
        <w:rPr>
          <w:rFonts w:hint="eastAsia"/>
        </w:rPr>
        <w:t>又服數劑</w:t>
      </w:r>
      <w:r w:rsidR="00090B73">
        <w:rPr>
          <w:rFonts w:hint="eastAsia"/>
        </w:rPr>
        <w:t>痊愈</w:t>
      </w:r>
    </w:p>
    <w:p w:rsidR="009A4DD4" w:rsidRDefault="009A4DD4" w:rsidP="009A4DD4">
      <w:pPr>
        <w:pStyle w:val="2f3"/>
        <w:ind w:firstLine="712"/>
      </w:pPr>
      <w:r>
        <w:rPr>
          <w:rFonts w:hint="eastAsia"/>
        </w:rPr>
        <w:t>又愚弱冠</w:t>
      </w:r>
      <w:r w:rsidR="006C4C45">
        <w:t>，</w:t>
      </w:r>
      <w:r>
        <w:rPr>
          <w:rFonts w:hint="eastAsia"/>
        </w:rPr>
        <w:t>後出遊津門</w:t>
      </w:r>
      <w:r w:rsidR="006C4C45">
        <w:t>，</w:t>
      </w:r>
      <w:r>
        <w:rPr>
          <w:rFonts w:hint="eastAsia"/>
        </w:rPr>
        <w:t>至臘底還里</w:t>
      </w:r>
      <w:r w:rsidR="006C4C45">
        <w:t>，</w:t>
      </w:r>
      <w:r>
        <w:rPr>
          <w:rFonts w:hint="eastAsia"/>
        </w:rPr>
        <w:t>有本村劉氏少年</w:t>
      </w:r>
      <w:r w:rsidR="006C4C45">
        <w:t>，</w:t>
      </w:r>
      <w:r>
        <w:rPr>
          <w:rFonts w:hint="eastAsia"/>
        </w:rPr>
        <w:t>因腹疼臥病月餘</w:t>
      </w:r>
      <w:r w:rsidR="006C4C45">
        <w:t>，</w:t>
      </w:r>
      <w:r>
        <w:rPr>
          <w:rFonts w:hint="eastAsia"/>
        </w:rPr>
        <w:t>晝夜號呼</w:t>
      </w:r>
      <w:r w:rsidR="006C4C45">
        <w:t>，</w:t>
      </w:r>
      <w:r>
        <w:rPr>
          <w:rFonts w:hint="eastAsia"/>
        </w:rPr>
        <w:t>勢極危險。延醫數人</w:t>
      </w:r>
      <w:r w:rsidR="006C4C45">
        <w:t>，</w:t>
      </w:r>
      <w:r>
        <w:rPr>
          <w:rFonts w:hint="eastAsia"/>
        </w:rPr>
        <w:t>皆束手無策。聞愚歸</w:t>
      </w:r>
      <w:r w:rsidR="006C4C45">
        <w:t>，</w:t>
      </w:r>
      <w:r>
        <w:rPr>
          <w:rFonts w:hint="eastAsia"/>
        </w:rPr>
        <w:t>求為診視。其脈洪長有力</w:t>
      </w:r>
      <w:r w:rsidR="006C4C45">
        <w:t>，</w:t>
      </w:r>
      <w:r>
        <w:rPr>
          <w:rFonts w:hint="eastAsia"/>
        </w:rPr>
        <w:t>蓋從前之疼猶不至如斯</w:t>
      </w:r>
      <w:r w:rsidR="006C4C45">
        <w:t>，</w:t>
      </w:r>
      <w:r>
        <w:rPr>
          <w:rFonts w:hint="eastAsia"/>
        </w:rPr>
        <w:t>為屢次為熱藥所誤</w:t>
      </w:r>
      <w:r w:rsidR="006C4C45">
        <w:t>，</w:t>
      </w:r>
      <w:r>
        <w:rPr>
          <w:rFonts w:hint="eastAsia"/>
        </w:rPr>
        <w:t>故疼益加劇耳。亦投以前方</w:t>
      </w:r>
      <w:r w:rsidR="006C4C45">
        <w:t>，</w:t>
      </w:r>
      <w:r>
        <w:rPr>
          <w:rFonts w:hint="eastAsia"/>
        </w:rPr>
        <w:t>惟生石膏重用二兩</w:t>
      </w:r>
      <w:r w:rsidR="006C4C45">
        <w:t>，</w:t>
      </w:r>
      <w:r>
        <w:rPr>
          <w:rFonts w:hint="eastAsia"/>
        </w:rPr>
        <w:t>一劑病大輕減。後又加鮮茅根數錢</w:t>
      </w:r>
      <w:r w:rsidR="006C4C45">
        <w:t>，</w:t>
      </w:r>
      <w:r>
        <w:rPr>
          <w:rFonts w:hint="eastAsia"/>
        </w:rPr>
        <w:t>連服兩劑</w:t>
      </w:r>
      <w:r w:rsidR="00090B73">
        <w:rPr>
          <w:rFonts w:hint="eastAsia"/>
        </w:rPr>
        <w:t>痊愈</w:t>
      </w:r>
      <w:r>
        <w:rPr>
          <w:rFonts w:hint="eastAsia"/>
        </w:rPr>
        <w:t>。蓋此等證</w:t>
      </w:r>
      <w:r w:rsidR="006C4C45">
        <w:t>，</w:t>
      </w:r>
      <w:r>
        <w:rPr>
          <w:rFonts w:hint="eastAsia"/>
        </w:rPr>
        <w:t>大抵皆由外感伏邪竄入奇經</w:t>
      </w:r>
      <w:r w:rsidR="006C4C45">
        <w:t>，</w:t>
      </w:r>
      <w:r>
        <w:rPr>
          <w:rFonts w:hint="eastAsia"/>
        </w:rPr>
        <w:t>久而生熱。其熱無由宣散</w:t>
      </w:r>
      <w:r w:rsidR="006C4C45">
        <w:t>，</w:t>
      </w:r>
      <w:r>
        <w:rPr>
          <w:rFonts w:hint="eastAsia"/>
        </w:rPr>
        <w:t>遂鬱而作疼。醫者為其腹疼</w:t>
      </w:r>
      <w:r w:rsidR="006C4C45">
        <w:t>，</w:t>
      </w:r>
      <w:r>
        <w:rPr>
          <w:rFonts w:hint="eastAsia"/>
        </w:rPr>
        <w:t>不敢投以涼藥</w:t>
      </w:r>
      <w:r w:rsidR="006C4C45">
        <w:t>，</w:t>
      </w:r>
      <w:r>
        <w:rPr>
          <w:rFonts w:hint="eastAsia"/>
        </w:rPr>
        <w:t>甚或以熱治熱</w:t>
      </w:r>
      <w:r w:rsidR="006C4C45">
        <w:t>，</w:t>
      </w:r>
      <w:r>
        <w:rPr>
          <w:rFonts w:hint="eastAsia"/>
        </w:rPr>
        <w:t>是以益治益劇。然證之涼熱</w:t>
      </w:r>
      <w:r w:rsidR="006C4C45">
        <w:rPr>
          <w:rFonts w:hint="eastAsia"/>
        </w:rPr>
        <w:t>，</w:t>
      </w:r>
      <w:r>
        <w:rPr>
          <w:rFonts w:hint="eastAsia"/>
        </w:rPr>
        <w:t>脈自有分</w:t>
      </w:r>
      <w:r w:rsidR="006C4C45">
        <w:t>，</w:t>
      </w:r>
      <w:r>
        <w:rPr>
          <w:rFonts w:hint="eastAsia"/>
        </w:rPr>
        <w:t>即病人細心體驗</w:t>
      </w:r>
      <w:r w:rsidR="006C4C45">
        <w:t>，</w:t>
      </w:r>
      <w:r>
        <w:rPr>
          <w:rFonts w:hint="eastAsia"/>
        </w:rPr>
        <w:t>亦必自覺。臨證者盡心詢問考究</w:t>
      </w:r>
      <w:r w:rsidR="006C4C45">
        <w:t>，</w:t>
      </w:r>
      <w:r>
        <w:rPr>
          <w:rFonts w:hint="eastAsia"/>
        </w:rPr>
        <w:t>自能得其實際也。</w:t>
      </w:r>
    </w:p>
    <w:p w:rsidR="00473040" w:rsidRDefault="009A4DD4" w:rsidP="009A4DD4">
      <w:pPr>
        <w:pStyle w:val="2f3"/>
        <w:ind w:firstLine="712"/>
      </w:pPr>
      <w:r>
        <w:rPr>
          <w:rFonts w:hint="eastAsia"/>
        </w:rPr>
        <w:t>石膏之性</w:t>
      </w:r>
      <w:r w:rsidR="006C4C45">
        <w:t>，</w:t>
      </w:r>
      <w:r>
        <w:rPr>
          <w:rFonts w:hint="eastAsia"/>
        </w:rPr>
        <w:t>又最宜與西藥阿斯必林並用。蓋石膏清熱之力雖大</w:t>
      </w:r>
      <w:r w:rsidR="006C4C45">
        <w:t>，</w:t>
      </w:r>
      <w:r>
        <w:rPr>
          <w:rFonts w:hint="eastAsia"/>
        </w:rPr>
        <w:t>而發表之力稍輕。阿斯必林之原質</w:t>
      </w:r>
      <w:r w:rsidR="006C4C45">
        <w:t>，</w:t>
      </w:r>
      <w:r>
        <w:rPr>
          <w:rFonts w:hint="eastAsia"/>
        </w:rPr>
        <w:t>存</w:t>
      </w:r>
      <w:r w:rsidR="00D24630">
        <w:rPr>
          <w:rFonts w:hint="eastAsia"/>
        </w:rPr>
        <w:t>於</w:t>
      </w:r>
      <w:r>
        <w:rPr>
          <w:rFonts w:hint="eastAsia"/>
        </w:rPr>
        <w:t>楊柳樹皮津液中</w:t>
      </w:r>
      <w:r w:rsidR="006C4C45">
        <w:t>，</w:t>
      </w:r>
      <w:r>
        <w:rPr>
          <w:rFonts w:hint="eastAsia"/>
        </w:rPr>
        <w:t>味酸性涼</w:t>
      </w:r>
      <w:r w:rsidR="006C4C45">
        <w:t>，</w:t>
      </w:r>
      <w:r>
        <w:rPr>
          <w:rFonts w:hint="eastAsia"/>
        </w:rPr>
        <w:t>最善達表</w:t>
      </w:r>
      <w:r w:rsidR="006C4C45">
        <w:t>，</w:t>
      </w:r>
      <w:r>
        <w:rPr>
          <w:rFonts w:hint="eastAsia"/>
        </w:rPr>
        <w:t>使內鬱之熱由表解散</w:t>
      </w:r>
      <w:r w:rsidR="006C4C45">
        <w:t>，</w:t>
      </w:r>
      <w:r>
        <w:rPr>
          <w:rFonts w:hint="eastAsia"/>
        </w:rPr>
        <w:t>與石膏相助為理</w:t>
      </w:r>
      <w:r w:rsidR="006C4C45">
        <w:t>，</w:t>
      </w:r>
      <w:r>
        <w:rPr>
          <w:rFonts w:hint="eastAsia"/>
        </w:rPr>
        <w:t>實有相得益彰之妙也。如外感之熱</w:t>
      </w:r>
      <w:r w:rsidR="006C4C45">
        <w:t>，</w:t>
      </w:r>
      <w:r>
        <w:rPr>
          <w:rFonts w:hint="eastAsia"/>
        </w:rPr>
        <w:t>已入陽明胃腑</w:t>
      </w:r>
      <w:r w:rsidR="006C4C45">
        <w:t>，</w:t>
      </w:r>
      <w:r>
        <w:rPr>
          <w:rFonts w:hint="eastAsia"/>
        </w:rPr>
        <w:t>其人頭疼</w:t>
      </w:r>
      <w:r w:rsidR="006C4C45">
        <w:rPr>
          <w:rFonts w:hint="eastAsia"/>
        </w:rPr>
        <w:t>，</w:t>
      </w:r>
      <w:r>
        <w:rPr>
          <w:rFonts w:hint="eastAsia"/>
        </w:rPr>
        <w:t>舌苔猶白者</w:t>
      </w:r>
      <w:r w:rsidR="006C4C45">
        <w:t>，</w:t>
      </w:r>
      <w:r>
        <w:rPr>
          <w:rFonts w:hint="eastAsia"/>
        </w:rPr>
        <w:t>是仍帶表證。愚恒用阿斯必林一瓦（合中量二分六</w:t>
      </w:r>
      <w:r>
        <w:rPr>
          <w:rFonts w:hint="eastAsia"/>
        </w:rPr>
        <w:lastRenderedPageBreak/>
        <w:t>厘四毫</w:t>
      </w:r>
      <w:r w:rsidR="00F13728">
        <w:t>）</w:t>
      </w:r>
      <w:r w:rsidR="006C4C45">
        <w:t>，</w:t>
      </w:r>
      <w:r>
        <w:rPr>
          <w:rFonts w:hint="eastAsia"/>
        </w:rPr>
        <w:t>白蔗糖化水送服以汗之。迨其汗出遍體之時</w:t>
      </w:r>
      <w:r w:rsidR="006C4C45">
        <w:t>，</w:t>
      </w:r>
      <w:r>
        <w:rPr>
          <w:rFonts w:hint="eastAsia"/>
        </w:rPr>
        <w:t>復用生石膏兩許</w:t>
      </w:r>
      <w:r w:rsidR="006C4C45">
        <w:t>，</w:t>
      </w:r>
      <w:r>
        <w:rPr>
          <w:rFonts w:hint="eastAsia"/>
        </w:rPr>
        <w:t>煎湯乘熱飲之</w:t>
      </w:r>
      <w:r w:rsidR="00F13728">
        <w:t>（</w:t>
      </w:r>
      <w:r>
        <w:rPr>
          <w:rFonts w:hint="eastAsia"/>
        </w:rPr>
        <w:t>宜當汗正出時飲之</w:t>
      </w:r>
      <w:r w:rsidR="00F13728">
        <w:t>）</w:t>
      </w:r>
      <w:r w:rsidR="006C4C45">
        <w:t>，</w:t>
      </w:r>
      <w:r>
        <w:rPr>
          <w:rFonts w:hint="eastAsia"/>
        </w:rPr>
        <w:t>在表之熱解</w:t>
      </w:r>
      <w:r w:rsidR="006C4C45">
        <w:t>，</w:t>
      </w:r>
      <w:r>
        <w:rPr>
          <w:rFonts w:hint="eastAsia"/>
        </w:rPr>
        <w:t>在裡之熱亦隨汗而解矣。若其頭已不疼</w:t>
      </w:r>
      <w:r w:rsidR="006C4C45">
        <w:t>，</w:t>
      </w:r>
      <w:r>
        <w:rPr>
          <w:rFonts w:hint="eastAsia"/>
        </w:rPr>
        <w:t>舌苔微黃</w:t>
      </w:r>
      <w:r w:rsidR="006C4C45">
        <w:t>，</w:t>
      </w:r>
      <w:r>
        <w:rPr>
          <w:rFonts w:hint="eastAsia"/>
        </w:rPr>
        <w:t>似無表證矣</w:t>
      </w:r>
      <w:r w:rsidR="006C4C45">
        <w:t>，</w:t>
      </w:r>
      <w:r>
        <w:rPr>
          <w:rFonts w:hint="eastAsia"/>
        </w:rPr>
        <w:t>而脈象猶浮</w:t>
      </w:r>
      <w:r w:rsidR="006C4C45">
        <w:t>，</w:t>
      </w:r>
      <w:r>
        <w:rPr>
          <w:rFonts w:hint="eastAsia"/>
        </w:rPr>
        <w:t>雖洪滑而按之不實者</w:t>
      </w:r>
      <w:r w:rsidR="006C4C45">
        <w:t>，</w:t>
      </w:r>
      <w:r>
        <w:rPr>
          <w:rFonts w:hint="eastAsia"/>
        </w:rPr>
        <w:t>仍可用阿斯必林汗之。然宜先用生石膏七八錢</w:t>
      </w:r>
      <w:r w:rsidR="006C4C45">
        <w:t>，</w:t>
      </w:r>
      <w:r>
        <w:rPr>
          <w:rFonts w:hint="eastAsia"/>
        </w:rPr>
        <w:t>或兩許</w:t>
      </w:r>
      <w:r w:rsidR="006C4C45">
        <w:t>，</w:t>
      </w:r>
      <w:r>
        <w:rPr>
          <w:rFonts w:hint="eastAsia"/>
        </w:rPr>
        <w:t>煮湯服之</w:t>
      </w:r>
      <w:r w:rsidR="006C4C45">
        <w:t>，</w:t>
      </w:r>
      <w:r>
        <w:rPr>
          <w:rFonts w:hint="eastAsia"/>
        </w:rPr>
        <w:t>俾熱勢少衰</w:t>
      </w:r>
      <w:r w:rsidR="006C4C45">
        <w:t>，</w:t>
      </w:r>
      <w:r>
        <w:rPr>
          <w:rFonts w:hint="eastAsia"/>
        </w:rPr>
        <w:t>然後投以阿斯必林</w:t>
      </w:r>
      <w:r w:rsidR="006C4C45">
        <w:t>，</w:t>
      </w:r>
      <w:r>
        <w:rPr>
          <w:rFonts w:hint="eastAsia"/>
        </w:rPr>
        <w:t>則汗既易出</w:t>
      </w:r>
      <w:r w:rsidR="006C4C45">
        <w:t>，</w:t>
      </w:r>
      <w:r>
        <w:rPr>
          <w:rFonts w:hint="eastAsia"/>
        </w:rPr>
        <w:t>汗後病亦易解也。若其熱未隨汗全解</w:t>
      </w:r>
      <w:r w:rsidR="006C4C45">
        <w:t>，</w:t>
      </w:r>
      <w:r>
        <w:rPr>
          <w:rFonts w:hint="eastAsia"/>
        </w:rPr>
        <w:t>仍可徐飲以生石膏湯</w:t>
      </w:r>
      <w:r w:rsidR="006C4C45">
        <w:t>，</w:t>
      </w:r>
      <w:r>
        <w:rPr>
          <w:rFonts w:hint="eastAsia"/>
        </w:rPr>
        <w:t>清其餘熱。不但此也</w:t>
      </w:r>
      <w:r w:rsidR="006C4C45">
        <w:t>，</w:t>
      </w:r>
      <w:r>
        <w:rPr>
          <w:rFonts w:hint="eastAsia"/>
        </w:rPr>
        <w:t>若斑疹之毒</w:t>
      </w:r>
      <w:r w:rsidR="006C4C45">
        <w:t>，</w:t>
      </w:r>
      <w:r>
        <w:rPr>
          <w:rFonts w:hint="eastAsia"/>
        </w:rPr>
        <w:t>鬱而未發</w:t>
      </w:r>
      <w:r w:rsidR="006C4C45">
        <w:t>，</w:t>
      </w:r>
      <w:r>
        <w:rPr>
          <w:rFonts w:hint="eastAsia"/>
        </w:rPr>
        <w:t>其人表裡俱熱</w:t>
      </w:r>
      <w:r w:rsidR="006C4C45">
        <w:t>，</w:t>
      </w:r>
      <w:r>
        <w:rPr>
          <w:rFonts w:hint="eastAsia"/>
        </w:rPr>
        <w:t>大便不滑瀉者</w:t>
      </w:r>
      <w:r w:rsidR="006C4C45">
        <w:t>，</w:t>
      </w:r>
      <w:r>
        <w:rPr>
          <w:rFonts w:hint="eastAsia"/>
        </w:rPr>
        <w:t>可用生石膏五六錢</w:t>
      </w:r>
      <w:r w:rsidR="006C4C45">
        <w:t>，</w:t>
      </w:r>
      <w:r>
        <w:rPr>
          <w:rFonts w:hint="eastAsia"/>
        </w:rPr>
        <w:t>煎湯沖服阿斯必林半瓦許</w:t>
      </w:r>
      <w:r w:rsidR="006C4C45">
        <w:t>，</w:t>
      </w:r>
      <w:r>
        <w:rPr>
          <w:rFonts w:hint="eastAsia"/>
        </w:rPr>
        <w:t>俾服後</w:t>
      </w:r>
      <w:r w:rsidR="006C4C45">
        <w:t>，</w:t>
      </w:r>
      <w:r>
        <w:rPr>
          <w:rFonts w:hint="eastAsia"/>
        </w:rPr>
        <w:t>微似有汗</w:t>
      </w:r>
      <w:r w:rsidR="006C4C45">
        <w:t>，</w:t>
      </w:r>
      <w:r>
        <w:rPr>
          <w:rFonts w:hint="eastAsia"/>
        </w:rPr>
        <w:t>內毒透徹</w:t>
      </w:r>
      <w:r w:rsidR="006C4C45">
        <w:t>，</w:t>
      </w:r>
      <w:r>
        <w:rPr>
          <w:rFonts w:hint="eastAsia"/>
        </w:rPr>
        <w:t>斑疹可全然托出。若出後壯熱不退</w:t>
      </w:r>
      <w:r w:rsidR="006C4C45">
        <w:t>，</w:t>
      </w:r>
      <w:r>
        <w:rPr>
          <w:rFonts w:hint="eastAsia"/>
        </w:rPr>
        <w:t>胃腑燥實</w:t>
      </w:r>
      <w:r w:rsidR="006C4C45">
        <w:t>，</w:t>
      </w:r>
      <w:r>
        <w:rPr>
          <w:rFonts w:hint="eastAsia"/>
        </w:rPr>
        <w:t>大便燥結者</w:t>
      </w:r>
      <w:r w:rsidR="006C4C45">
        <w:t>，</w:t>
      </w:r>
      <w:r>
        <w:rPr>
          <w:rFonts w:hint="eastAsia"/>
        </w:rPr>
        <w:t>又可多用生石膏至二三兩許</w:t>
      </w:r>
      <w:r w:rsidR="006C4C45">
        <w:t>，</w:t>
      </w:r>
      <w:r>
        <w:rPr>
          <w:rFonts w:hint="eastAsia"/>
        </w:rPr>
        <w:t>煎湯一大碗</w:t>
      </w:r>
      <w:r w:rsidR="00F13728">
        <w:t>（</w:t>
      </w:r>
      <w:r>
        <w:rPr>
          <w:rFonts w:hint="eastAsia"/>
        </w:rPr>
        <w:t>約有三四茶杯</w:t>
      </w:r>
      <w:r w:rsidR="00F13728">
        <w:t>）</w:t>
      </w:r>
      <w:r w:rsidR="006C4C45">
        <w:t>，</w:t>
      </w:r>
      <w:r>
        <w:rPr>
          <w:rFonts w:hint="eastAsia"/>
        </w:rPr>
        <w:t>沖阿斯必林一瓦</w:t>
      </w:r>
      <w:r w:rsidR="006C4C45">
        <w:t>，</w:t>
      </w:r>
      <w:r>
        <w:rPr>
          <w:rFonts w:hint="eastAsia"/>
        </w:rPr>
        <w:t>或一瓦強</w:t>
      </w:r>
      <w:r w:rsidR="006C4C45">
        <w:t>，</w:t>
      </w:r>
      <w:r>
        <w:rPr>
          <w:rFonts w:hint="eastAsia"/>
        </w:rPr>
        <w:t>一次溫飲數羹匙。初飲略促其期</w:t>
      </w:r>
      <w:r w:rsidR="006C4C45">
        <w:t>，</w:t>
      </w:r>
      <w:r>
        <w:rPr>
          <w:rFonts w:hint="eastAsia"/>
        </w:rPr>
        <w:t>迨熱見退</w:t>
      </w:r>
      <w:r w:rsidR="006C4C45">
        <w:t>，</w:t>
      </w:r>
      <w:r>
        <w:rPr>
          <w:rFonts w:hint="eastAsia"/>
        </w:rPr>
        <w:t>或大便通下</w:t>
      </w:r>
      <w:r w:rsidR="006C4C45">
        <w:t>，</w:t>
      </w:r>
      <w:r>
        <w:rPr>
          <w:rFonts w:hint="eastAsia"/>
        </w:rPr>
        <w:t>尤宜徐徐少飲</w:t>
      </w:r>
      <w:r w:rsidR="006C4C45">
        <w:t>，</w:t>
      </w:r>
      <w:r>
        <w:rPr>
          <w:rFonts w:hint="eastAsia"/>
        </w:rPr>
        <w:t>以壯熱全消</w:t>
      </w:r>
      <w:r w:rsidR="006C4C45">
        <w:t>，</w:t>
      </w:r>
      <w:r>
        <w:rPr>
          <w:rFonts w:hint="eastAsia"/>
        </w:rPr>
        <w:t>仍不至滑瀉為度。如此斟酌適宜</w:t>
      </w:r>
      <w:r w:rsidR="006C4C45">
        <w:t>，</w:t>
      </w:r>
      <w:r>
        <w:rPr>
          <w:rFonts w:hint="eastAsia"/>
        </w:rPr>
        <w:t>斑疹無難愈之證矣。石膏與阿斯必林</w:t>
      </w:r>
      <w:r w:rsidR="006C4C45">
        <w:t>，</w:t>
      </w:r>
      <w:r>
        <w:rPr>
          <w:rFonts w:hint="eastAsia"/>
        </w:rPr>
        <w:t>或前後互用</w:t>
      </w:r>
      <w:r w:rsidR="006C4C45">
        <w:t>，</w:t>
      </w:r>
      <w:r>
        <w:rPr>
          <w:rFonts w:hint="eastAsia"/>
        </w:rPr>
        <w:t>或一時並用</w:t>
      </w:r>
      <w:r w:rsidR="006C4C45">
        <w:t>，</w:t>
      </w:r>
      <w:r>
        <w:rPr>
          <w:rFonts w:hint="eastAsia"/>
        </w:rPr>
        <w:t>通變化裁</w:t>
      </w:r>
      <w:r w:rsidR="006C4C45">
        <w:t>，</w:t>
      </w:r>
      <w:r>
        <w:rPr>
          <w:rFonts w:hint="eastAsia"/>
        </w:rPr>
        <w:t>存乎其人</w:t>
      </w:r>
      <w:r w:rsidR="006C4C45">
        <w:t>，</w:t>
      </w:r>
      <w:r>
        <w:rPr>
          <w:rFonts w:hint="eastAsia"/>
        </w:rPr>
        <w:t>果能息息與病機相赴</w:t>
      </w:r>
      <w:r w:rsidR="006C4C45">
        <w:t>，</w:t>
      </w:r>
      <w:r>
        <w:rPr>
          <w:rFonts w:hint="eastAsia"/>
        </w:rPr>
        <w:t>功效豈有窮哉！</w:t>
      </w:r>
    </w:p>
    <w:p w:rsidR="009A4DD4" w:rsidRDefault="00AB216A" w:rsidP="00AB216A">
      <w:pPr>
        <w:pStyle w:val="2f3"/>
        <w:ind w:firstLine="712"/>
      </w:pPr>
      <w:r>
        <w:rPr>
          <w:rFonts w:hint="eastAsia"/>
        </w:rPr>
        <w:t>西人、東人</w:t>
      </w:r>
      <w:r w:rsidR="006C4C45">
        <w:t>，</w:t>
      </w:r>
      <w:r>
        <w:rPr>
          <w:rFonts w:hint="eastAsia"/>
        </w:rPr>
        <w:t>治熱性關節腫疼</w:t>
      </w:r>
      <w:r w:rsidR="006C4C45">
        <w:t>，</w:t>
      </w:r>
      <w:r>
        <w:rPr>
          <w:rFonts w:hint="eastAsia"/>
        </w:rPr>
        <w:t>皆慣用阿斯必林。而關節腫疼之挾有外感實熱者又必與石膏並用</w:t>
      </w:r>
      <w:r w:rsidR="006C4C45">
        <w:t>，</w:t>
      </w:r>
      <w:r>
        <w:rPr>
          <w:rFonts w:hint="eastAsia"/>
        </w:rPr>
        <w:t>方能立見奇效。奉天陸軍參謀長趙海珊之侄</w:t>
      </w:r>
      <w:r w:rsidR="006C4C45">
        <w:t>，</w:t>
      </w:r>
      <w:r>
        <w:rPr>
          <w:rFonts w:hint="eastAsia"/>
        </w:rPr>
        <w:t>年六歲。腦後生瘡</w:t>
      </w:r>
      <w:r w:rsidR="006C4C45">
        <w:t>，</w:t>
      </w:r>
      <w:r>
        <w:rPr>
          <w:rFonts w:hint="eastAsia"/>
        </w:rPr>
        <w:t>漫腫作疼</w:t>
      </w:r>
      <w:r w:rsidR="006C4C45">
        <w:t>，</w:t>
      </w:r>
      <w:r>
        <w:rPr>
          <w:rFonts w:hint="eastAsia"/>
        </w:rPr>
        <w:t>繼而頭面皆腫</w:t>
      </w:r>
      <w:r w:rsidR="006C4C45">
        <w:t>，</w:t>
      </w:r>
      <w:r>
        <w:rPr>
          <w:rFonts w:hint="eastAsia"/>
        </w:rPr>
        <w:t>若赤遊丹毒。繼而作抽掣</w:t>
      </w:r>
      <w:r w:rsidR="006C4C45">
        <w:t>，</w:t>
      </w:r>
      <w:r>
        <w:rPr>
          <w:rFonts w:hint="eastAsia"/>
        </w:rPr>
        <w:t>日甚一日。浸至周身僵直</w:t>
      </w:r>
      <w:r w:rsidR="006C4C45">
        <w:t>，</w:t>
      </w:r>
      <w:r>
        <w:rPr>
          <w:rFonts w:hint="eastAsia"/>
        </w:rPr>
        <w:t>目不能合</w:t>
      </w:r>
      <w:r w:rsidR="006C4C45">
        <w:t>，</w:t>
      </w:r>
      <w:r>
        <w:rPr>
          <w:rFonts w:hint="eastAsia"/>
        </w:rPr>
        <w:t>亦不能瞬</w:t>
      </w:r>
      <w:r w:rsidR="006C4C45">
        <w:t>，</w:t>
      </w:r>
      <w:r>
        <w:rPr>
          <w:rFonts w:hint="eastAsia"/>
        </w:rPr>
        <w:t>氣息若斷若續</w:t>
      </w:r>
      <w:r w:rsidR="006C4C45">
        <w:t>，</w:t>
      </w:r>
      <w:r>
        <w:rPr>
          <w:rFonts w:hint="eastAsia"/>
        </w:rPr>
        <w:t>吟呻全無。其家人以為無藥可治</w:t>
      </w:r>
      <w:r w:rsidR="006C4C45">
        <w:t>，</w:t>
      </w:r>
      <w:r>
        <w:rPr>
          <w:rFonts w:hint="eastAsia"/>
        </w:rPr>
        <w:t>待時而已。閱兩晝夜</w:t>
      </w:r>
      <w:r w:rsidR="006C4C45">
        <w:t>，</w:t>
      </w:r>
      <w:r>
        <w:rPr>
          <w:rFonts w:hint="eastAsia"/>
        </w:rPr>
        <w:t>形狀如故</w:t>
      </w:r>
      <w:r w:rsidR="006C4C45">
        <w:t>，</w:t>
      </w:r>
      <w:r>
        <w:rPr>
          <w:rFonts w:hint="eastAsia"/>
        </w:rPr>
        <w:t>試灌以勺水</w:t>
      </w:r>
      <w:r w:rsidR="006C4C45">
        <w:t>，</w:t>
      </w:r>
      <w:r>
        <w:rPr>
          <w:rFonts w:hint="eastAsia"/>
        </w:rPr>
        <w:t>似猶知下嚥。因轉念或猶可</w:t>
      </w:r>
      <w:r>
        <w:rPr>
          <w:rFonts w:hint="eastAsia"/>
        </w:rPr>
        <w:lastRenderedPageBreak/>
        <w:t>治</w:t>
      </w:r>
      <w:r w:rsidR="006C4C45">
        <w:t>，</w:t>
      </w:r>
      <w:r>
        <w:rPr>
          <w:rFonts w:hint="eastAsia"/>
        </w:rPr>
        <w:t>而彼處醫者</w:t>
      </w:r>
      <w:r w:rsidR="006C4C45">
        <w:t>，</w:t>
      </w:r>
      <w:r>
        <w:rPr>
          <w:rFonts w:hint="eastAsia"/>
        </w:rPr>
        <w:t>咸皆從前延請而屢次服藥無效者也。其祖父素信愚</w:t>
      </w:r>
      <w:r w:rsidR="006C4C45">
        <w:t>，</w:t>
      </w:r>
      <w:r>
        <w:rPr>
          <w:rFonts w:hint="eastAsia"/>
        </w:rPr>
        <w:t>因其向患下部及兩腿皆腫</w:t>
      </w:r>
      <w:r w:rsidR="006C4C45">
        <w:t>，</w:t>
      </w:r>
      <w:r>
        <w:rPr>
          <w:rFonts w:hint="eastAsia"/>
        </w:rPr>
        <w:t>曾為治癒。其父受瘟病甚險</w:t>
      </w:r>
      <w:r w:rsidR="006C4C45">
        <w:t>，</w:t>
      </w:r>
      <w:r>
        <w:rPr>
          <w:rFonts w:hint="eastAsia"/>
        </w:rPr>
        <w:t>亦舁至院中治癒。遂亦舁之來院（相距十裡許</w:t>
      </w:r>
      <w:r w:rsidR="00F13728">
        <w:t>）</w:t>
      </w:r>
      <w:r w:rsidR="006C4C45">
        <w:t>，</w:t>
      </w:r>
      <w:r>
        <w:rPr>
          <w:rFonts w:hint="eastAsia"/>
        </w:rPr>
        <w:t>求為診治。其脈洪數而實</w:t>
      </w:r>
      <w:r w:rsidR="006C4C45">
        <w:t>，</w:t>
      </w:r>
      <w:r>
        <w:rPr>
          <w:rFonts w:hint="eastAsia"/>
        </w:rPr>
        <w:t>肌膚發熱。知其夾雜瘟病</w:t>
      </w:r>
      <w:r w:rsidR="006C4C45">
        <w:t>，</w:t>
      </w:r>
      <w:r>
        <w:rPr>
          <w:rFonts w:hint="eastAsia"/>
        </w:rPr>
        <w:t>陽明府證已實</w:t>
      </w:r>
      <w:r w:rsidR="006C4C45">
        <w:t>，</w:t>
      </w:r>
      <w:r>
        <w:rPr>
          <w:rFonts w:hint="eastAsia"/>
        </w:rPr>
        <w:t>勢雖垂危</w:t>
      </w:r>
      <w:r w:rsidR="006C4C45">
        <w:t>，</w:t>
      </w:r>
      <w:r>
        <w:rPr>
          <w:rFonts w:hint="eastAsia"/>
        </w:rPr>
        <w:t>猶可挽回。遂用生石膏細末四兩</w:t>
      </w:r>
      <w:r w:rsidR="006C4C45">
        <w:t>，</w:t>
      </w:r>
      <w:r>
        <w:rPr>
          <w:rFonts w:hint="eastAsia"/>
        </w:rPr>
        <w:t>以蒸汽水煎湯兩茶杯</w:t>
      </w:r>
      <w:r w:rsidR="006C4C45">
        <w:t>，</w:t>
      </w:r>
      <w:r>
        <w:rPr>
          <w:rFonts w:hint="eastAsia"/>
        </w:rPr>
        <w:t>徐徐溫灌之。周十二時劑盡</w:t>
      </w:r>
      <w:r w:rsidR="006C4C45">
        <w:t>，</w:t>
      </w:r>
      <w:r>
        <w:rPr>
          <w:rFonts w:hint="eastAsia"/>
        </w:rPr>
        <w:t>脈見和緩</w:t>
      </w:r>
      <w:r w:rsidR="006C4C45">
        <w:t>，</w:t>
      </w:r>
      <w:r>
        <w:rPr>
          <w:rFonts w:hint="eastAsia"/>
        </w:rPr>
        <w:t>微能作聲。又用阿斯必林瓦半</w:t>
      </w:r>
      <w:r w:rsidR="006C4C45">
        <w:t>，</w:t>
      </w:r>
      <w:r>
        <w:rPr>
          <w:rFonts w:hint="eastAsia"/>
        </w:rPr>
        <w:t>仍以汽水所煎石膏湯</w:t>
      </w:r>
      <w:r w:rsidR="006C4C45">
        <w:t>，</w:t>
      </w:r>
      <w:r>
        <w:rPr>
          <w:rFonts w:hint="eastAsia"/>
        </w:rPr>
        <w:t>分五次送下</w:t>
      </w:r>
      <w:r w:rsidR="006C4C45">
        <w:t>，</w:t>
      </w:r>
      <w:r>
        <w:rPr>
          <w:rFonts w:hint="eastAsia"/>
        </w:rPr>
        <w:t>限一日夜服完。服至末二次</w:t>
      </w:r>
      <w:r w:rsidR="006C4C45">
        <w:t>，</w:t>
      </w:r>
      <w:r>
        <w:rPr>
          <w:rFonts w:hint="eastAsia"/>
        </w:rPr>
        <w:t>皆周身微見汗</w:t>
      </w:r>
      <w:r w:rsidR="006C4C45">
        <w:t>，</w:t>
      </w:r>
      <w:r>
        <w:rPr>
          <w:rFonts w:hint="eastAsia"/>
        </w:rPr>
        <w:t>其精神稍明瞭</w:t>
      </w:r>
      <w:r w:rsidR="006C4C45">
        <w:t>，</w:t>
      </w:r>
      <w:r>
        <w:rPr>
          <w:rFonts w:hint="eastAsia"/>
        </w:rPr>
        <w:t>肢體能微動。從先七八日不食</w:t>
      </w:r>
      <w:r w:rsidR="006C4C45">
        <w:t>，</w:t>
      </w:r>
      <w:r>
        <w:rPr>
          <w:rFonts w:hint="eastAsia"/>
        </w:rPr>
        <w:t>且不大便</w:t>
      </w:r>
      <w:r w:rsidR="006C4C45">
        <w:t>，</w:t>
      </w:r>
      <w:r>
        <w:rPr>
          <w:rFonts w:hint="eastAsia"/>
        </w:rPr>
        <w:t>至此可少進茶湯</w:t>
      </w:r>
      <w:r w:rsidR="006C4C45">
        <w:t>，</w:t>
      </w:r>
      <w:r>
        <w:rPr>
          <w:rFonts w:hint="eastAsia"/>
        </w:rPr>
        <w:t>大便亦通下矣。繼用生山藥細末煮作稀粥</w:t>
      </w:r>
      <w:r w:rsidR="006C4C45">
        <w:t>，</w:t>
      </w:r>
      <w:r>
        <w:rPr>
          <w:rFonts w:hint="eastAsia"/>
        </w:rPr>
        <w:t>調以白蔗糖</w:t>
      </w:r>
      <w:r w:rsidR="006C4C45">
        <w:t>，</w:t>
      </w:r>
      <w:r>
        <w:rPr>
          <w:rFonts w:hint="eastAsia"/>
        </w:rPr>
        <w:t>送服阿斯必林三分瓦之一</w:t>
      </w:r>
      <w:r w:rsidR="006C4C45">
        <w:t>，</w:t>
      </w:r>
      <w:r>
        <w:rPr>
          <w:rFonts w:hint="eastAsia"/>
        </w:rPr>
        <w:t>日兩次</w:t>
      </w:r>
      <w:r w:rsidR="006C4C45">
        <w:t>，</w:t>
      </w:r>
      <w:r>
        <w:rPr>
          <w:rFonts w:hint="eastAsia"/>
        </w:rPr>
        <w:t>若見有熱</w:t>
      </w:r>
      <w:r w:rsidR="006C4C45">
        <w:t>，</w:t>
      </w:r>
      <w:r>
        <w:rPr>
          <w:rFonts w:hint="eastAsia"/>
        </w:rPr>
        <w:t>即間飲汽水所煮石膏湯。又以蜜調黃連末</w:t>
      </w:r>
      <w:r w:rsidR="006C4C45">
        <w:t>，</w:t>
      </w:r>
      <w:r>
        <w:rPr>
          <w:rFonts w:hint="eastAsia"/>
        </w:rPr>
        <w:t>少加薄荷冰</w:t>
      </w:r>
      <w:r w:rsidR="006C4C45">
        <w:t>，</w:t>
      </w:r>
      <w:r>
        <w:rPr>
          <w:rFonts w:hint="eastAsia"/>
        </w:rPr>
        <w:t>敷其頭面腫處</w:t>
      </w:r>
      <w:r w:rsidR="006C4C45">
        <w:t>，</w:t>
      </w:r>
      <w:r>
        <w:rPr>
          <w:rFonts w:hint="eastAsia"/>
        </w:rPr>
        <w:t>生肌散敷其瘡口破處</w:t>
      </w:r>
      <w:r w:rsidR="006C4C45">
        <w:t>，</w:t>
      </w:r>
      <w:r>
        <w:rPr>
          <w:rFonts w:hint="eastAsia"/>
        </w:rPr>
        <w:t>如此調養數日</w:t>
      </w:r>
      <w:r w:rsidR="006C4C45">
        <w:t>，</w:t>
      </w:r>
      <w:r>
        <w:rPr>
          <w:rFonts w:hint="eastAsia"/>
        </w:rPr>
        <w:t>病勢減退</w:t>
      </w:r>
      <w:r w:rsidR="006C4C45">
        <w:t>，</w:t>
      </w:r>
      <w:r>
        <w:rPr>
          <w:rFonts w:hint="eastAsia"/>
        </w:rPr>
        <w:t>可以能言。其左邊手足仍不能動</w:t>
      </w:r>
      <w:r w:rsidR="006C4C45">
        <w:t>，</w:t>
      </w:r>
      <w:r>
        <w:rPr>
          <w:rFonts w:hint="eastAsia"/>
        </w:rPr>
        <w:t>試略為屈伸</w:t>
      </w:r>
      <w:r w:rsidR="006C4C45">
        <w:t>，</w:t>
      </w:r>
      <w:r>
        <w:rPr>
          <w:rFonts w:hint="eastAsia"/>
        </w:rPr>
        <w:t>則疼不能忍。細驗之</w:t>
      </w:r>
      <w:r w:rsidR="006C4C45">
        <w:t>，</w:t>
      </w:r>
      <w:r>
        <w:rPr>
          <w:rFonts w:hint="eastAsia"/>
        </w:rPr>
        <w:t>關節處皆微腫</w:t>
      </w:r>
      <w:r w:rsidR="006C4C45">
        <w:t>，</w:t>
      </w:r>
      <w:r>
        <w:rPr>
          <w:rFonts w:hint="eastAsia"/>
        </w:rPr>
        <w:t>按之覺疼</w:t>
      </w:r>
      <w:r w:rsidR="006C4C45">
        <w:t>，</w:t>
      </w:r>
      <w:r>
        <w:rPr>
          <w:rFonts w:hint="eastAsia"/>
        </w:rPr>
        <w:t>知其關節之間</w:t>
      </w:r>
      <w:r w:rsidR="006C4C45">
        <w:t>，</w:t>
      </w:r>
      <w:r>
        <w:rPr>
          <w:rFonts w:hint="eastAsia"/>
        </w:rPr>
        <w:t>因外感之熱而生炎也。遂又用鮮茅根煎濃湯（無鮮茅根可代以鮮蘆根）</w:t>
      </w:r>
      <w:r w:rsidR="006C4C45">
        <w:t>，</w:t>
      </w:r>
      <w:r>
        <w:rPr>
          <w:rFonts w:hint="eastAsia"/>
        </w:rPr>
        <w:t>調以白蔗糖</w:t>
      </w:r>
      <w:r w:rsidR="006C4C45">
        <w:t>，</w:t>
      </w:r>
      <w:r>
        <w:rPr>
          <w:rFonts w:hint="eastAsia"/>
        </w:rPr>
        <w:t>送服阿斯必林半瓦</w:t>
      </w:r>
      <w:r w:rsidR="006C4C45">
        <w:t>，</w:t>
      </w:r>
      <w:r>
        <w:rPr>
          <w:rFonts w:hint="eastAsia"/>
        </w:rPr>
        <w:t>日兩次。俾服藥後周身微似有汗</w:t>
      </w:r>
      <w:r w:rsidR="006C4C45">
        <w:t>，</w:t>
      </w:r>
      <w:r>
        <w:rPr>
          <w:rFonts w:hint="eastAsia"/>
        </w:rPr>
        <w:t>亦間有不出汗之時</w:t>
      </w:r>
      <w:r w:rsidR="006C4C45">
        <w:t>，</w:t>
      </w:r>
      <w:r>
        <w:rPr>
          <w:rFonts w:hint="eastAsia"/>
        </w:rPr>
        <w:t>令其關節中之炎熱</w:t>
      </w:r>
      <w:r w:rsidR="006C4C45">
        <w:t>，</w:t>
      </w:r>
      <w:r>
        <w:rPr>
          <w:rFonts w:hint="eastAsia"/>
        </w:rPr>
        <w:t>徐徐隨發表之藥透出。又佐以健補脾胃之藥</w:t>
      </w:r>
      <w:r w:rsidR="006C4C45">
        <w:t>，</w:t>
      </w:r>
      <w:r>
        <w:rPr>
          <w:rFonts w:hint="eastAsia"/>
        </w:rPr>
        <w:t>俾其多進飲食。如此旬餘</w:t>
      </w:r>
      <w:r w:rsidR="006C4C45">
        <w:t>，</w:t>
      </w:r>
      <w:r>
        <w:rPr>
          <w:rFonts w:hint="eastAsia"/>
        </w:rPr>
        <w:t>左手足皆能運動</w:t>
      </w:r>
      <w:r w:rsidR="006C4C45">
        <w:t>，</w:t>
      </w:r>
      <w:r>
        <w:rPr>
          <w:rFonts w:hint="eastAsia"/>
        </w:rPr>
        <w:t>關節能屈伸</w:t>
      </w:r>
      <w:r w:rsidR="006C4C45">
        <w:t>，</w:t>
      </w:r>
      <w:r>
        <w:rPr>
          <w:rFonts w:hint="eastAsia"/>
        </w:rPr>
        <w:t>以後飲食復常</w:t>
      </w:r>
      <w:r w:rsidR="006C4C45">
        <w:t>，</w:t>
      </w:r>
      <w:r>
        <w:rPr>
          <w:rFonts w:hint="eastAsia"/>
        </w:rPr>
        <w:t>停藥勿服</w:t>
      </w:r>
      <w:r w:rsidR="006C4C45">
        <w:t>，</w:t>
      </w:r>
      <w:r>
        <w:rPr>
          <w:rFonts w:hint="eastAsia"/>
        </w:rPr>
        <w:t>靜養半月</w:t>
      </w:r>
      <w:r w:rsidR="006C4C45">
        <w:t>，</w:t>
      </w:r>
      <w:r>
        <w:rPr>
          <w:rFonts w:hint="eastAsia"/>
        </w:rPr>
        <w:t>行動如常矣。此證共用生石膏三斤</w:t>
      </w:r>
      <w:r w:rsidR="006C4C45">
        <w:t>，</w:t>
      </w:r>
      <w:r>
        <w:rPr>
          <w:rFonts w:hint="eastAsia"/>
        </w:rPr>
        <w:t>阿斯必林三十瓦</w:t>
      </w:r>
      <w:r w:rsidR="006C4C45">
        <w:t>，</w:t>
      </w:r>
      <w:r>
        <w:rPr>
          <w:rFonts w:hint="eastAsia"/>
        </w:rPr>
        <w:t>始能完全治癒。愚用阿斯必林治熱性關節腫疼者多矣</w:t>
      </w:r>
      <w:r w:rsidR="006C4C45">
        <w:t>，</w:t>
      </w:r>
      <w:r>
        <w:rPr>
          <w:rFonts w:hint="eastAsia"/>
        </w:rPr>
        <w:t>為此證最險</w:t>
      </w:r>
      <w:r w:rsidR="006C4C45">
        <w:t>，</w:t>
      </w:r>
      <w:r>
        <w:rPr>
          <w:rFonts w:hint="eastAsia"/>
        </w:rPr>
        <w:t>故詳記之。</w:t>
      </w:r>
    </w:p>
    <w:p w:rsidR="002E65C4" w:rsidRDefault="002E65C4" w:rsidP="002E65C4">
      <w:pPr>
        <w:pStyle w:val="2f3"/>
        <w:ind w:firstLine="712"/>
      </w:pPr>
      <w:r>
        <w:rPr>
          <w:rFonts w:hint="eastAsia"/>
        </w:rPr>
        <w:lastRenderedPageBreak/>
        <w:t>丁仲佑《西藥實驗談》載</w:t>
      </w:r>
      <w:r w:rsidR="006C4C45">
        <w:t>，</w:t>
      </w:r>
      <w:r>
        <w:rPr>
          <w:rFonts w:hint="eastAsia"/>
        </w:rPr>
        <w:t>東人用阿斯必林治癒關節急性僂麻質斯</w:t>
      </w:r>
      <w:r w:rsidR="00F13728">
        <w:t>（</w:t>
      </w:r>
      <w:r>
        <w:rPr>
          <w:rFonts w:hint="eastAsia"/>
        </w:rPr>
        <w:t>即熱性關節腫痛</w:t>
      </w:r>
      <w:r w:rsidR="00F13728">
        <w:t>）</w:t>
      </w:r>
      <w:r>
        <w:rPr>
          <w:rFonts w:hint="eastAsia"/>
        </w:rPr>
        <w:t>之案甚夥</w:t>
      </w:r>
      <w:r w:rsidR="006C4C45">
        <w:t>，</w:t>
      </w:r>
      <w:r>
        <w:rPr>
          <w:rFonts w:hint="eastAsia"/>
        </w:rPr>
        <w:t>而其證之險</w:t>
      </w:r>
      <w:r w:rsidR="006C4C45">
        <w:t>，</w:t>
      </w:r>
      <w:r>
        <w:rPr>
          <w:rFonts w:hint="eastAsia"/>
        </w:rPr>
        <w:t>皆遠遜</w:t>
      </w:r>
      <w:r w:rsidR="00D24630">
        <w:rPr>
          <w:rFonts w:hint="eastAsia"/>
        </w:rPr>
        <w:t>於</w:t>
      </w:r>
      <w:r>
        <w:rPr>
          <w:rFonts w:hint="eastAsia"/>
        </w:rPr>
        <w:t>此證。若遇此證</w:t>
      </w:r>
      <w:r w:rsidR="006C4C45">
        <w:t>，</w:t>
      </w:r>
      <w:r>
        <w:rPr>
          <w:rFonts w:hint="eastAsia"/>
        </w:rPr>
        <w:t>不能重用生石膏</w:t>
      </w:r>
      <w:r w:rsidR="006C4C45">
        <w:t>，</w:t>
      </w:r>
      <w:r>
        <w:rPr>
          <w:rFonts w:hint="eastAsia"/>
        </w:rPr>
        <w:t>尚有何藥能與阿斯必林並用</w:t>
      </w:r>
      <w:r w:rsidR="006C4C45">
        <w:t>，</w:t>
      </w:r>
      <w:r>
        <w:rPr>
          <w:rFonts w:hint="eastAsia"/>
        </w:rPr>
        <w:t>以挽回此極險之證乎？彼欲廢棄中藥者</w:t>
      </w:r>
      <w:r w:rsidR="006C4C45">
        <w:t>，</w:t>
      </w:r>
      <w:r>
        <w:rPr>
          <w:rFonts w:hint="eastAsia"/>
        </w:rPr>
        <w:t>尚其詳觀此案也。</w:t>
      </w:r>
    </w:p>
    <w:p w:rsidR="002E65C4" w:rsidRDefault="002E65C4" w:rsidP="002E65C4">
      <w:pPr>
        <w:pStyle w:val="2f3"/>
        <w:ind w:firstLine="712"/>
      </w:pPr>
      <w:r>
        <w:rPr>
          <w:rFonts w:hint="eastAsia"/>
        </w:rPr>
        <w:t>上所錄諸案</w:t>
      </w:r>
      <w:r w:rsidR="006C4C45">
        <w:t>，</w:t>
      </w:r>
      <w:r>
        <w:rPr>
          <w:rFonts w:hint="eastAsia"/>
        </w:rPr>
        <w:t>其為證不同</w:t>
      </w:r>
      <w:r w:rsidR="006C4C45">
        <w:t>，</w:t>
      </w:r>
      <w:r>
        <w:rPr>
          <w:rFonts w:hint="eastAsia"/>
        </w:rPr>
        <w:t>然皆兼有外感熱實者也。乃有其人純</w:t>
      </w:r>
      <w:r w:rsidR="00AD7840">
        <w:rPr>
          <w:rFonts w:hint="eastAsia"/>
        </w:rPr>
        <w:t>係</w:t>
      </w:r>
      <w:r>
        <w:rPr>
          <w:rFonts w:hint="eastAsia"/>
        </w:rPr>
        <w:t>內傷</w:t>
      </w:r>
      <w:r w:rsidR="006C4C45">
        <w:t>，</w:t>
      </w:r>
      <w:r>
        <w:rPr>
          <w:rFonts w:hint="eastAsia"/>
        </w:rPr>
        <w:t>臟腑失和</w:t>
      </w:r>
      <w:r w:rsidR="006C4C45">
        <w:t>，</w:t>
      </w:r>
      <w:r>
        <w:rPr>
          <w:rFonts w:hint="eastAsia"/>
        </w:rPr>
        <w:t>而前哲具有特識</w:t>
      </w:r>
      <w:r w:rsidR="006C4C45">
        <w:t>，</w:t>
      </w:r>
      <w:r>
        <w:rPr>
          <w:rFonts w:hint="eastAsia"/>
        </w:rPr>
        <w:t>亦有重用石膏者</w:t>
      </w:r>
      <w:r w:rsidR="006C4C45">
        <w:t>，</w:t>
      </w:r>
      <w:r>
        <w:rPr>
          <w:rFonts w:hint="eastAsia"/>
        </w:rPr>
        <w:t>徐靈胎曰「嘉興朱宗臣</w:t>
      </w:r>
      <w:r w:rsidR="006C4C45">
        <w:t>，</w:t>
      </w:r>
      <w:r>
        <w:rPr>
          <w:rFonts w:hint="eastAsia"/>
        </w:rPr>
        <w:t>以陽盛陰虧之體</w:t>
      </w:r>
      <w:r w:rsidR="006C4C45">
        <w:t>，</w:t>
      </w:r>
      <w:r>
        <w:rPr>
          <w:rFonts w:hint="eastAsia"/>
        </w:rPr>
        <w:t>又兼痰凝氣逆。醫者以溫補治之</w:t>
      </w:r>
      <w:r w:rsidR="006C4C45">
        <w:t>，</w:t>
      </w:r>
      <w:r>
        <w:rPr>
          <w:rFonts w:hint="eastAsia"/>
        </w:rPr>
        <w:t>胸膈痞塞</w:t>
      </w:r>
      <w:r w:rsidR="006C4C45">
        <w:t>，</w:t>
      </w:r>
      <w:r>
        <w:rPr>
          <w:rFonts w:hint="eastAsia"/>
        </w:rPr>
        <w:t>而陽道痿。群醫謂脾腎兩虧</w:t>
      </w:r>
      <w:r w:rsidR="006C4C45">
        <w:t>，</w:t>
      </w:r>
      <w:r>
        <w:rPr>
          <w:rFonts w:hint="eastAsia"/>
        </w:rPr>
        <w:t>將恐無治</w:t>
      </w:r>
      <w:r w:rsidR="006C4C45">
        <w:rPr>
          <w:rFonts w:hint="eastAsia"/>
        </w:rPr>
        <w:t>，</w:t>
      </w:r>
      <w:r>
        <w:rPr>
          <w:rFonts w:hint="eastAsia"/>
        </w:rPr>
        <w:t>就余</w:t>
      </w:r>
      <w:r w:rsidR="00D24630">
        <w:rPr>
          <w:rFonts w:hint="eastAsia"/>
        </w:rPr>
        <w:t>於</w:t>
      </w:r>
      <w:r>
        <w:rPr>
          <w:rFonts w:hint="eastAsia"/>
        </w:rPr>
        <w:t>山中。余視其體</w:t>
      </w:r>
      <w:r w:rsidR="006C4C45">
        <w:t>，</w:t>
      </w:r>
      <w:r>
        <w:rPr>
          <w:rFonts w:hint="eastAsia"/>
        </w:rPr>
        <w:t>豐而氣旺</w:t>
      </w:r>
      <w:r w:rsidR="006C4C45">
        <w:t>，</w:t>
      </w:r>
      <w:r>
        <w:rPr>
          <w:rFonts w:hint="eastAsia"/>
        </w:rPr>
        <w:t>陽升而陰不降</w:t>
      </w:r>
      <w:r w:rsidR="006C4C45">
        <w:t>，</w:t>
      </w:r>
      <w:r>
        <w:rPr>
          <w:rFonts w:hint="eastAsia"/>
        </w:rPr>
        <w:t>諸竅皆閉。笑謂之曰「此為肝腎雙實證</w:t>
      </w:r>
      <w:r w:rsidR="006C4C45">
        <w:t>，</w:t>
      </w:r>
      <w:r>
        <w:rPr>
          <w:rFonts w:hint="eastAsia"/>
        </w:rPr>
        <w:t>先用清潤之藥</w:t>
      </w:r>
      <w:r w:rsidR="006C4C45">
        <w:t>，</w:t>
      </w:r>
      <w:r>
        <w:rPr>
          <w:rFonts w:hint="eastAsia"/>
        </w:rPr>
        <w:t>加石膏以降其逆氣</w:t>
      </w:r>
      <w:r w:rsidR="006C4C45">
        <w:t>，</w:t>
      </w:r>
      <w:r>
        <w:rPr>
          <w:rFonts w:hint="eastAsia"/>
        </w:rPr>
        <w:t>後以消痰開胃之藥滌其中宮</w:t>
      </w:r>
      <w:r w:rsidR="006C4C45">
        <w:t>，</w:t>
      </w:r>
      <w:r>
        <w:rPr>
          <w:rFonts w:hint="eastAsia"/>
        </w:rPr>
        <w:t>更以滋腎強陰之藥鎮其元氣</w:t>
      </w:r>
      <w:r w:rsidR="006C4C45">
        <w:t>，</w:t>
      </w:r>
      <w:r>
        <w:rPr>
          <w:rFonts w:hint="eastAsia"/>
        </w:rPr>
        <w:t>陽事即通」</w:t>
      </w:r>
      <w:r w:rsidR="006C4C45">
        <w:t>，</w:t>
      </w:r>
      <w:r>
        <w:rPr>
          <w:rFonts w:hint="eastAsia"/>
        </w:rPr>
        <w:t>五月後</w:t>
      </w:r>
      <w:r w:rsidR="006C4C45">
        <w:t>，</w:t>
      </w:r>
      <w:r>
        <w:rPr>
          <w:rFonts w:hint="eastAsia"/>
        </w:rPr>
        <w:t>妾即懷孕</w:t>
      </w:r>
      <w:r w:rsidR="006C4C45">
        <w:t>，</w:t>
      </w:r>
      <w:r>
        <w:rPr>
          <w:rFonts w:hint="eastAsia"/>
        </w:rPr>
        <w:t>得一女</w:t>
      </w:r>
      <w:r w:rsidR="006C4C45">
        <w:t>，</w:t>
      </w:r>
      <w:r>
        <w:rPr>
          <w:rFonts w:hint="eastAsia"/>
        </w:rPr>
        <w:t>又一年復得一男。</w:t>
      </w:r>
    </w:p>
    <w:p w:rsidR="009A4DD4" w:rsidRPr="002E65C4" w:rsidRDefault="002E65C4" w:rsidP="002E65C4">
      <w:pPr>
        <w:pStyle w:val="2f3"/>
        <w:ind w:firstLine="712"/>
      </w:pPr>
      <w:r>
        <w:rPr>
          <w:rFonts w:hint="eastAsia"/>
        </w:rPr>
        <w:t>近治奉天南市場俊記建築公司經理王海山</w:t>
      </w:r>
      <w:r w:rsidR="006C4C45">
        <w:t>，</w:t>
      </w:r>
      <w:r>
        <w:rPr>
          <w:rFonts w:hint="eastAsia"/>
        </w:rPr>
        <w:t>其證亦與前案朱宗臣之病相似。愚師徐氏之意</w:t>
      </w:r>
      <w:r w:rsidR="006C4C45">
        <w:t>，</w:t>
      </w:r>
      <w:r>
        <w:rPr>
          <w:rFonts w:hint="eastAsia"/>
        </w:rPr>
        <w:t>亦先重用生石膏以清其痰火</w:t>
      </w:r>
      <w:r w:rsidR="006C4C45">
        <w:t>，</w:t>
      </w:r>
      <w:r>
        <w:rPr>
          <w:rFonts w:hint="eastAsia"/>
        </w:rPr>
        <w:t>共服藥十餘劑</w:t>
      </w:r>
      <w:r w:rsidR="00090B73">
        <w:rPr>
          <w:rFonts w:hint="eastAsia"/>
        </w:rPr>
        <w:t>痊愈</w:t>
      </w:r>
      <w:r>
        <w:rPr>
          <w:rFonts w:hint="eastAsia"/>
        </w:rPr>
        <w:t>。海山年四十餘</w:t>
      </w:r>
      <w:r w:rsidR="006C4C45">
        <w:t>，</w:t>
      </w:r>
      <w:r>
        <w:rPr>
          <w:rFonts w:hint="eastAsia"/>
        </w:rPr>
        <w:t>為無子</w:t>
      </w:r>
      <w:r w:rsidR="006C4C45">
        <w:t>，</w:t>
      </w:r>
      <w:r>
        <w:rPr>
          <w:rFonts w:hint="eastAsia"/>
        </w:rPr>
        <w:t>納寵數年</w:t>
      </w:r>
      <w:r w:rsidR="006C4C45">
        <w:t>，</w:t>
      </w:r>
      <w:r>
        <w:rPr>
          <w:rFonts w:hint="eastAsia"/>
        </w:rPr>
        <w:t>猶未生育</w:t>
      </w:r>
      <w:r w:rsidR="006C4C45">
        <w:t>，</w:t>
      </w:r>
      <w:r>
        <w:rPr>
          <w:rFonts w:hint="eastAsia"/>
        </w:rPr>
        <w:t>今既病癒</w:t>
      </w:r>
      <w:r w:rsidR="006C4C45">
        <w:t>，</w:t>
      </w:r>
      <w:r>
        <w:rPr>
          <w:rFonts w:hint="eastAsia"/>
        </w:rPr>
        <w:t>想亦育麒不遠矣。</w:t>
      </w:r>
    </w:p>
    <w:p w:rsidR="002E65C4" w:rsidRDefault="002E65C4" w:rsidP="002E65C4">
      <w:pPr>
        <w:pStyle w:val="2f3"/>
        <w:ind w:firstLine="712"/>
      </w:pPr>
      <w:r>
        <w:rPr>
          <w:rFonts w:hint="eastAsia"/>
        </w:rPr>
        <w:t>吳鞠通曰「何叟年六十二歲</w:t>
      </w:r>
      <w:r w:rsidR="006C4C45">
        <w:t>，</w:t>
      </w:r>
      <w:r>
        <w:rPr>
          <w:rFonts w:hint="eastAsia"/>
        </w:rPr>
        <w:t>手足拘攣。誤服桂、附、人參、熟地等補陽</w:t>
      </w:r>
      <w:r w:rsidR="006C4C45">
        <w:t>，</w:t>
      </w:r>
      <w:r>
        <w:rPr>
          <w:rFonts w:hint="eastAsia"/>
        </w:rPr>
        <w:t>以致面赤</w:t>
      </w:r>
      <w:r w:rsidR="006C4C45">
        <w:t>，</w:t>
      </w:r>
      <w:r>
        <w:rPr>
          <w:rFonts w:hint="eastAsia"/>
        </w:rPr>
        <w:t>脈洪數</w:t>
      </w:r>
      <w:r w:rsidR="006C4C45">
        <w:t>，</w:t>
      </w:r>
      <w:r>
        <w:rPr>
          <w:rFonts w:hint="eastAsia"/>
        </w:rPr>
        <w:t>小便閉</w:t>
      </w:r>
      <w:r w:rsidR="006C4C45">
        <w:t>，</w:t>
      </w:r>
      <w:r>
        <w:rPr>
          <w:rFonts w:hint="eastAsia"/>
        </w:rPr>
        <w:t>身重不能轉側</w:t>
      </w:r>
      <w:r w:rsidR="006C4C45">
        <w:t>，</w:t>
      </w:r>
      <w:r>
        <w:rPr>
          <w:rFonts w:hint="eastAsia"/>
        </w:rPr>
        <w:t>手不能上至鬢</w:t>
      </w:r>
      <w:r w:rsidR="006C4C45">
        <w:t>，</w:t>
      </w:r>
      <w:r>
        <w:rPr>
          <w:rFonts w:hint="eastAsia"/>
        </w:rPr>
        <w:t>足蜷曲</w:t>
      </w:r>
      <w:r w:rsidR="006C4C45">
        <w:t>，</w:t>
      </w:r>
      <w:r>
        <w:rPr>
          <w:rFonts w:hint="eastAsia"/>
        </w:rPr>
        <w:t>絲毫不能轉側移動。細詢病情</w:t>
      </w:r>
      <w:r w:rsidR="006C4C45">
        <w:t>，</w:t>
      </w:r>
      <w:r>
        <w:rPr>
          <w:rFonts w:hint="eastAsia"/>
        </w:rPr>
        <w:t>因縱飲食肉而然。所謂『濕熱不攘</w:t>
      </w:r>
      <w:r w:rsidR="006C4C45">
        <w:t>，</w:t>
      </w:r>
      <w:r>
        <w:rPr>
          <w:rFonts w:hint="eastAsia"/>
        </w:rPr>
        <w:t>大筋軟短</w:t>
      </w:r>
      <w:r w:rsidR="006C4C45">
        <w:t>，</w:t>
      </w:r>
      <w:r>
        <w:rPr>
          <w:rFonts w:hint="eastAsia"/>
        </w:rPr>
        <w:t>小筋弛長</w:t>
      </w:r>
      <w:r w:rsidR="006C4C45">
        <w:t>，</w:t>
      </w:r>
      <w:r>
        <w:rPr>
          <w:rFonts w:hint="eastAsia"/>
        </w:rPr>
        <w:t>軟短為拘</w:t>
      </w:r>
      <w:r w:rsidR="006C4C45">
        <w:t>，</w:t>
      </w:r>
      <w:r>
        <w:rPr>
          <w:rFonts w:hint="eastAsia"/>
        </w:rPr>
        <w:t>弛長為痿』者也。與極苦通小腸、淡滲利膀胱之方</w:t>
      </w:r>
      <w:r w:rsidR="006C4C45">
        <w:t>，</w:t>
      </w:r>
      <w:r>
        <w:rPr>
          <w:rFonts w:hint="eastAsia"/>
        </w:rPr>
        <w:t>用生石膏八兩</w:t>
      </w:r>
      <w:r w:rsidR="006C4C45">
        <w:t>，</w:t>
      </w:r>
      <w:r>
        <w:rPr>
          <w:rFonts w:hint="eastAsia"/>
        </w:rPr>
        <w:lastRenderedPageBreak/>
        <w:t>飛滑石一兩</w:t>
      </w:r>
      <w:r w:rsidR="006C4C45">
        <w:t>，</w:t>
      </w:r>
      <w:r>
        <w:rPr>
          <w:rFonts w:hint="eastAsia"/>
        </w:rPr>
        <w:t>茯苓皮六錢</w:t>
      </w:r>
      <w:r w:rsidR="006C4C45">
        <w:t>，</w:t>
      </w:r>
      <w:r>
        <w:rPr>
          <w:rFonts w:hint="eastAsia"/>
        </w:rPr>
        <w:t>桑枝、防己各五錢</w:t>
      </w:r>
      <w:r w:rsidR="006C4C45">
        <w:t>，</w:t>
      </w:r>
      <w:r>
        <w:rPr>
          <w:rFonts w:hint="eastAsia"/>
        </w:rPr>
        <w:t>晚蠶砂、龍膽草各四錢</w:t>
      </w:r>
      <w:r w:rsidR="006C4C45">
        <w:t>，</w:t>
      </w:r>
      <w:r>
        <w:rPr>
          <w:rFonts w:hint="eastAsia"/>
        </w:rPr>
        <w:t>穿山甲、胡黃連、洋蘆薈、杏仁、地龍各三錢</w:t>
      </w:r>
      <w:r w:rsidR="006C4C45">
        <w:t>，</w:t>
      </w:r>
      <w:r>
        <w:rPr>
          <w:rFonts w:hint="eastAsia"/>
        </w:rPr>
        <w:t>白通草二錢</w:t>
      </w:r>
      <w:r w:rsidR="006C4C45">
        <w:t>，</w:t>
      </w:r>
      <w:r>
        <w:rPr>
          <w:rFonts w:hint="eastAsia"/>
        </w:rPr>
        <w:t>煮三碗</w:t>
      </w:r>
      <w:r w:rsidR="006C4C45">
        <w:t>，</w:t>
      </w:r>
      <w:r>
        <w:rPr>
          <w:rFonts w:hint="eastAsia"/>
        </w:rPr>
        <w:t>分三次服</w:t>
      </w:r>
      <w:r w:rsidR="006C4C45">
        <w:t>，</w:t>
      </w:r>
      <w:r>
        <w:rPr>
          <w:rFonts w:hint="eastAsia"/>
        </w:rPr>
        <w:t>日盡一劑。至七日後</w:t>
      </w:r>
      <w:r w:rsidR="006C4C45">
        <w:t>，</w:t>
      </w:r>
      <w:r>
        <w:rPr>
          <w:rFonts w:hint="eastAsia"/>
        </w:rPr>
        <w:t>小便紅黑而濁。半月後手漸動</w:t>
      </w:r>
      <w:r w:rsidR="006C4C45">
        <w:t>，</w:t>
      </w:r>
      <w:r>
        <w:rPr>
          <w:rFonts w:hint="eastAsia"/>
        </w:rPr>
        <w:t>足漸伸。一月後下床</w:t>
      </w:r>
      <w:r w:rsidR="006C4C45">
        <w:t>，</w:t>
      </w:r>
      <w:r>
        <w:rPr>
          <w:rFonts w:hint="eastAsia"/>
        </w:rPr>
        <w:t>扶桌椅能行。四十日後走至簷前</w:t>
      </w:r>
      <w:r w:rsidR="006C4C45">
        <w:t>，</w:t>
      </w:r>
      <w:r>
        <w:rPr>
          <w:rFonts w:hint="eastAsia"/>
        </w:rPr>
        <w:t>不能下階。又半月始下階。三月後能行四十步</w:t>
      </w:r>
      <w:r w:rsidR="006C4C45">
        <w:t>，</w:t>
      </w:r>
      <w:r>
        <w:rPr>
          <w:rFonts w:hint="eastAsia"/>
        </w:rPr>
        <w:t>後因痰飲</w:t>
      </w:r>
      <w:r w:rsidR="006C4C45">
        <w:t>，</w:t>
      </w:r>
      <w:r>
        <w:rPr>
          <w:rFonts w:hint="eastAsia"/>
        </w:rPr>
        <w:t>用理脾肺之藥收功</w:t>
      </w:r>
      <w:r w:rsidR="006E4F36">
        <w:rPr>
          <w:rFonts w:hint="eastAsia"/>
        </w:rPr>
        <w:t>」</w:t>
      </w:r>
      <w:r>
        <w:rPr>
          <w:rFonts w:hint="eastAsia"/>
        </w:rPr>
        <w:t>。楊華軒</w:t>
      </w:r>
      <w:r w:rsidR="00F13728">
        <w:t>（</w:t>
      </w:r>
      <w:r>
        <w:rPr>
          <w:rFonts w:hint="eastAsia"/>
        </w:rPr>
        <w:t>南皮人</w:t>
      </w:r>
      <w:r w:rsidR="006C4C45">
        <w:rPr>
          <w:rFonts w:hint="eastAsia"/>
        </w:rPr>
        <w:t>，</w:t>
      </w:r>
      <w:r>
        <w:rPr>
          <w:rFonts w:hint="eastAsia"/>
        </w:rPr>
        <w:t>清同治時太醫院醫官</w:t>
      </w:r>
      <w:r w:rsidR="00F13728">
        <w:t>）</w:t>
      </w:r>
      <w:r>
        <w:rPr>
          <w:rFonts w:hint="eastAsia"/>
        </w:rPr>
        <w:t>曰</w:t>
      </w:r>
      <w:r w:rsidR="006E4F36">
        <w:rPr>
          <w:rFonts w:hint="eastAsia"/>
        </w:rPr>
        <w:t>「</w:t>
      </w:r>
      <w:r>
        <w:rPr>
          <w:rFonts w:hint="eastAsia"/>
        </w:rPr>
        <w:t>同邑某氏室女</w:t>
      </w:r>
      <w:r w:rsidR="006C4C45">
        <w:t>，</w:t>
      </w:r>
      <w:r>
        <w:rPr>
          <w:rFonts w:hint="eastAsia"/>
        </w:rPr>
        <w:t>周身拘攣</w:t>
      </w:r>
      <w:r w:rsidR="006C4C45">
        <w:t>，</w:t>
      </w:r>
      <w:r>
        <w:rPr>
          <w:rFonts w:hint="eastAsia"/>
        </w:rPr>
        <w:t>四肢不能少伸</w:t>
      </w:r>
      <w:r w:rsidR="006C4C45">
        <w:t>，</w:t>
      </w:r>
      <w:r>
        <w:rPr>
          <w:rFonts w:hint="eastAsia"/>
        </w:rPr>
        <w:t>年餘未起床矣。診其脈</w:t>
      </w:r>
      <w:r w:rsidR="006C4C45">
        <w:t>，</w:t>
      </w:r>
      <w:r>
        <w:rPr>
          <w:rFonts w:hint="eastAsia"/>
        </w:rPr>
        <w:t>陽明熱甚</w:t>
      </w:r>
      <w:r w:rsidR="006C4C45">
        <w:t>，</w:t>
      </w:r>
      <w:r>
        <w:rPr>
          <w:rFonts w:hint="eastAsia"/>
        </w:rPr>
        <w:t>每劑藥中必重用生石膏以清陽明之熱</w:t>
      </w:r>
      <w:r w:rsidR="006C4C45">
        <w:t>，</w:t>
      </w:r>
      <w:r>
        <w:rPr>
          <w:rFonts w:hint="eastAsia"/>
        </w:rPr>
        <w:t>共用生石膏四斤</w:t>
      </w:r>
      <w:r w:rsidR="006C4C45">
        <w:t>，</w:t>
      </w:r>
      <w:r>
        <w:rPr>
          <w:rFonts w:hint="eastAsia"/>
        </w:rPr>
        <w:t>其病竟愈</w:t>
      </w:r>
      <w:r w:rsidR="006E4F36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觀此二案</w:t>
      </w:r>
      <w:r w:rsidR="006C4C45">
        <w:t>，</w:t>
      </w:r>
      <w:r>
        <w:rPr>
          <w:rFonts w:hint="eastAsia"/>
        </w:rPr>
        <w:t>石膏治外感兼治內傷</w:t>
      </w:r>
      <w:r w:rsidR="006C4C45">
        <w:t>，</w:t>
      </w:r>
      <w:r>
        <w:rPr>
          <w:rFonts w:hint="eastAsia"/>
        </w:rPr>
        <w:t>功用何其弘哉</w:t>
      </w:r>
      <w:r w:rsidR="006E4F36">
        <w:rPr>
          <w:rFonts w:hint="eastAsia"/>
        </w:rPr>
        <w:t>！</w:t>
      </w:r>
    </w:p>
    <w:p w:rsidR="002E65C4" w:rsidRDefault="002E65C4" w:rsidP="002E65C4">
      <w:pPr>
        <w:pStyle w:val="2f3"/>
        <w:ind w:firstLine="712"/>
      </w:pPr>
      <w:r>
        <w:rPr>
          <w:rFonts w:hint="eastAsia"/>
        </w:rPr>
        <w:t>窮極石膏之功用</w:t>
      </w:r>
      <w:r w:rsidR="006C4C45">
        <w:t>，</w:t>
      </w:r>
      <w:r>
        <w:rPr>
          <w:rFonts w:hint="eastAsia"/>
        </w:rPr>
        <w:t>恒有令人獲意外之效者。曾治奉天大西關馬姓叟</w:t>
      </w:r>
      <w:r w:rsidR="006C4C45">
        <w:t>，</w:t>
      </w:r>
      <w:r>
        <w:rPr>
          <w:rFonts w:hint="eastAsia"/>
        </w:rPr>
        <w:t>年近六旬</w:t>
      </w:r>
      <w:r w:rsidR="006C4C45">
        <w:t>，</w:t>
      </w:r>
      <w:r>
        <w:rPr>
          <w:rFonts w:hint="eastAsia"/>
        </w:rPr>
        <w:t>患痔瘡</w:t>
      </w:r>
      <w:r w:rsidR="006C4C45">
        <w:t>，</w:t>
      </w:r>
      <w:r>
        <w:rPr>
          <w:rFonts w:hint="eastAsia"/>
        </w:rPr>
        <w:t>三十餘年不愈。後因傷寒證</w:t>
      </w:r>
      <w:r w:rsidR="006C4C45">
        <w:t>，</w:t>
      </w:r>
      <w:r>
        <w:rPr>
          <w:rFonts w:hint="eastAsia"/>
        </w:rPr>
        <w:t>熱入陽明之府</w:t>
      </w:r>
      <w:r w:rsidR="006C4C45">
        <w:t>，</w:t>
      </w:r>
      <w:r>
        <w:rPr>
          <w:rFonts w:hint="eastAsia"/>
        </w:rPr>
        <w:t>投以大劑白虎湯數劑</w:t>
      </w:r>
      <w:r w:rsidR="006C4C45">
        <w:t>，</w:t>
      </w:r>
      <w:r>
        <w:rPr>
          <w:rFonts w:hint="eastAsia"/>
        </w:rPr>
        <w:t>其病遂愈</w:t>
      </w:r>
      <w:r w:rsidR="006C4C45">
        <w:rPr>
          <w:rFonts w:hint="eastAsia"/>
        </w:rPr>
        <w:t>，</w:t>
      </w:r>
      <w:r>
        <w:rPr>
          <w:rFonts w:hint="eastAsia"/>
        </w:rPr>
        <w:t>痔瘡竟由此除根。</w:t>
      </w:r>
    </w:p>
    <w:p w:rsidR="00EB4AB3" w:rsidRDefault="006E4F36" w:rsidP="002E65C4">
      <w:pPr>
        <w:pStyle w:val="2f3"/>
        <w:ind w:firstLine="712"/>
      </w:pPr>
      <w:r>
        <w:rPr>
          <w:rFonts w:hint="eastAsia"/>
        </w:rPr>
        <w:t>又治奉天商埠局旁呂姓幼童。年五六歲</w:t>
      </w:r>
      <w:r w:rsidR="006C4C45">
        <w:rPr>
          <w:rFonts w:hint="eastAsia"/>
        </w:rPr>
        <w:t>，</w:t>
      </w:r>
      <w:r>
        <w:rPr>
          <w:rFonts w:hint="eastAsia"/>
        </w:rPr>
        <w:t>每年患眼疾六七次</w:t>
      </w:r>
      <w:r w:rsidR="006C4C45">
        <w:rPr>
          <w:rFonts w:hint="eastAsia"/>
        </w:rPr>
        <w:t>，</w:t>
      </w:r>
      <w:r>
        <w:rPr>
          <w:rFonts w:hint="eastAsia"/>
        </w:rPr>
        <w:t>皆治</w:t>
      </w:r>
      <w:r w:rsidR="00D24630">
        <w:rPr>
          <w:rFonts w:hint="eastAsia"/>
        </w:rPr>
        <w:t>於</w:t>
      </w:r>
      <w:r>
        <w:rPr>
          <w:rFonts w:hint="eastAsia"/>
        </w:rPr>
        <w:t>東人醫院。東人謂此關</w:t>
      </w:r>
      <w:r w:rsidR="00D24630">
        <w:rPr>
          <w:rFonts w:hint="eastAsia"/>
        </w:rPr>
        <w:t>於</w:t>
      </w:r>
      <w:r>
        <w:rPr>
          <w:rFonts w:hint="eastAsia"/>
        </w:rPr>
        <w:t>稟賦</w:t>
      </w:r>
      <w:r w:rsidR="006C4C45">
        <w:rPr>
          <w:rFonts w:hint="eastAsia"/>
        </w:rPr>
        <w:t>，</w:t>
      </w:r>
      <w:r>
        <w:rPr>
          <w:rFonts w:hint="eastAsia"/>
        </w:rPr>
        <w:t>不能除根</w:t>
      </w:r>
      <w:r w:rsidR="006C4C45">
        <w:rPr>
          <w:rFonts w:hint="eastAsia"/>
        </w:rPr>
        <w:t>，</w:t>
      </w:r>
      <w:r>
        <w:rPr>
          <w:rFonts w:hint="eastAsia"/>
        </w:rPr>
        <w:t>後患瘟疹</w:t>
      </w:r>
      <w:r w:rsidR="006C4C45">
        <w:rPr>
          <w:rFonts w:hint="eastAsia"/>
        </w:rPr>
        <w:t>，</w:t>
      </w:r>
      <w:r>
        <w:rPr>
          <w:rFonts w:hint="eastAsia"/>
        </w:rPr>
        <w:t>毒熱甚恣</w:t>
      </w:r>
      <w:r w:rsidR="006C4C45">
        <w:rPr>
          <w:rFonts w:hint="eastAsia"/>
        </w:rPr>
        <w:t>，</w:t>
      </w:r>
      <w:r>
        <w:rPr>
          <w:rFonts w:hint="eastAsia"/>
        </w:rPr>
        <w:t>投以托毒清火之品。每劑中用生石膏兩半</w:t>
      </w:r>
      <w:r w:rsidR="006C4C45">
        <w:rPr>
          <w:rFonts w:hint="eastAsia"/>
        </w:rPr>
        <w:t>，</w:t>
      </w:r>
      <w:r>
        <w:rPr>
          <w:rFonts w:hint="eastAsia"/>
        </w:rPr>
        <w:t>病癒後</w:t>
      </w:r>
      <w:r w:rsidR="006C4C45">
        <w:rPr>
          <w:rFonts w:hint="eastAsia"/>
        </w:rPr>
        <w:t>，</w:t>
      </w:r>
      <w:r>
        <w:rPr>
          <w:rFonts w:hint="eastAsia"/>
        </w:rPr>
        <w:t>其眼疾亦從此不再反復。</w:t>
      </w:r>
    </w:p>
    <w:p w:rsidR="006E4F36" w:rsidRDefault="006E4F36" w:rsidP="006E4F36">
      <w:pPr>
        <w:pStyle w:val="2f3"/>
        <w:ind w:firstLine="712"/>
      </w:pPr>
      <w:r>
        <w:rPr>
          <w:rFonts w:hint="eastAsia"/>
        </w:rPr>
        <w:t>又友人張少白</w:t>
      </w:r>
      <w:r w:rsidR="006C4C45">
        <w:t>，</w:t>
      </w:r>
      <w:r>
        <w:rPr>
          <w:rFonts w:hint="eastAsia"/>
        </w:rPr>
        <w:t>曾治京都閻姓叟。年近七旬</w:t>
      </w:r>
      <w:r w:rsidR="006C4C45">
        <w:t>，</w:t>
      </w:r>
      <w:r>
        <w:rPr>
          <w:rFonts w:hint="eastAsia"/>
        </w:rPr>
        <w:t>素有勞疾</w:t>
      </w:r>
      <w:r w:rsidR="006C4C45">
        <w:t>，</w:t>
      </w:r>
      <w:r>
        <w:rPr>
          <w:rFonts w:hint="eastAsia"/>
        </w:rPr>
        <w:t>發則喘而且嗽。</w:t>
      </w:r>
      <w:r w:rsidR="00D24630">
        <w:rPr>
          <w:rFonts w:hint="eastAsia"/>
        </w:rPr>
        <w:t>於</w:t>
      </w:r>
      <w:r>
        <w:rPr>
          <w:rFonts w:hint="eastAsia"/>
        </w:rPr>
        <w:t>冬日感冒風寒</w:t>
      </w:r>
      <w:r w:rsidR="006C4C45">
        <w:t>，</w:t>
      </w:r>
      <w:r>
        <w:rPr>
          <w:rFonts w:hint="eastAsia"/>
        </w:rPr>
        <w:t>上焦煩熱</w:t>
      </w:r>
      <w:r w:rsidR="006C4C45">
        <w:t>，</w:t>
      </w:r>
      <w:r>
        <w:rPr>
          <w:rFonts w:hint="eastAsia"/>
        </w:rPr>
        <w:t>勞疾大作</w:t>
      </w:r>
      <w:r w:rsidR="006C4C45">
        <w:t>，</w:t>
      </w:r>
      <w:r>
        <w:rPr>
          <w:rFonts w:hint="eastAsia"/>
        </w:rPr>
        <w:t>痰涎膠滯</w:t>
      </w:r>
      <w:r w:rsidR="006C4C45">
        <w:t>，</w:t>
      </w:r>
      <w:r>
        <w:rPr>
          <w:rFonts w:hint="eastAsia"/>
        </w:rPr>
        <w:t>喘促異常。其脈關前洪滑</w:t>
      </w:r>
      <w:r w:rsidR="006C4C45">
        <w:t>，</w:t>
      </w:r>
      <w:r>
        <w:rPr>
          <w:rFonts w:hint="eastAsia"/>
        </w:rPr>
        <w:t>按之有力。少白治以生石膏二兩以清時氣之熱</w:t>
      </w:r>
      <w:r w:rsidR="006C4C45">
        <w:t>，</w:t>
      </w:r>
      <w:r>
        <w:rPr>
          <w:rFonts w:hint="eastAsia"/>
        </w:rPr>
        <w:t>因其勞疾</w:t>
      </w:r>
      <w:r w:rsidR="006C4C45">
        <w:t>，</w:t>
      </w:r>
      <w:r>
        <w:rPr>
          <w:rFonts w:hint="eastAsia"/>
        </w:rPr>
        <w:t>加沉香五錢</w:t>
      </w:r>
      <w:r w:rsidR="006C4C45">
        <w:t>，</w:t>
      </w:r>
      <w:r>
        <w:rPr>
          <w:rFonts w:hint="eastAsia"/>
        </w:rPr>
        <w:t>以引氣歸腎。且以痰涎太盛</w:t>
      </w:r>
      <w:r w:rsidR="006C4C45">
        <w:t>，</w:t>
      </w:r>
      <w:r>
        <w:rPr>
          <w:rFonts w:hint="eastAsia"/>
        </w:rPr>
        <w:t>石膏能潤痰之燥</w:t>
      </w:r>
      <w:r w:rsidR="006C4C45">
        <w:t>，</w:t>
      </w:r>
      <w:r>
        <w:rPr>
          <w:rFonts w:hint="eastAsia"/>
        </w:rPr>
        <w:t>不能行痰之滯</w:t>
      </w:r>
      <w:r w:rsidR="006C4C45">
        <w:t>，</w:t>
      </w:r>
      <w:r>
        <w:rPr>
          <w:rFonts w:hint="eastAsia"/>
        </w:rPr>
        <w:t>故又借其辛溫之性</w:t>
      </w:r>
      <w:r w:rsidR="006C4C45">
        <w:t>，</w:t>
      </w:r>
      <w:r>
        <w:rPr>
          <w:rFonts w:hint="eastAsia"/>
        </w:rPr>
        <w:t>以為</w:t>
      </w:r>
      <w:r>
        <w:rPr>
          <w:rFonts w:hint="eastAsia"/>
        </w:rPr>
        <w:lastRenderedPageBreak/>
        <w:t>石膏之反佐也。一日連服二劑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第二劑加清竹瀝二錢</w:t>
      </w:r>
      <w:r w:rsidR="006C4C45">
        <w:t>，</w:t>
      </w:r>
      <w:r>
        <w:rPr>
          <w:rFonts w:hint="eastAsia"/>
        </w:rPr>
        <w:t>病若失。勞疾亦從此除根永不反復。夫勞疾至年近七旬</w:t>
      </w:r>
      <w:r w:rsidR="006C4C45">
        <w:t>，</w:t>
      </w:r>
      <w:r>
        <w:rPr>
          <w:rFonts w:hint="eastAsia"/>
        </w:rPr>
        <w:t>本屬不治之證</w:t>
      </w:r>
      <w:r w:rsidR="006C4C45">
        <w:t>，</w:t>
      </w:r>
      <w:r>
        <w:rPr>
          <w:rFonts w:hint="eastAsia"/>
        </w:rPr>
        <w:t>而事出無心</w:t>
      </w:r>
      <w:r w:rsidR="006C4C45">
        <w:t>，</w:t>
      </w:r>
      <w:r>
        <w:rPr>
          <w:rFonts w:hint="eastAsia"/>
        </w:rPr>
        <w:t>竟以重用石膏治癒之</w:t>
      </w:r>
      <w:r w:rsidR="006C4C45">
        <w:t>，</w:t>
      </w:r>
      <w:r>
        <w:rPr>
          <w:rFonts w:hint="eastAsia"/>
        </w:rPr>
        <w:t>石膏之功用</w:t>
      </w:r>
      <w:r w:rsidR="006C4C45">
        <w:t>，</w:t>
      </w:r>
      <w:r>
        <w:rPr>
          <w:rFonts w:hint="eastAsia"/>
        </w:rPr>
        <w:t>何其神哉。愚因聞此案</w:t>
      </w:r>
      <w:r w:rsidR="006C4C45">
        <w:t>，</w:t>
      </w:r>
      <w:r>
        <w:rPr>
          <w:rFonts w:hint="eastAsia"/>
        </w:rPr>
        <w:t>心有會悟</w:t>
      </w:r>
      <w:r w:rsidR="006C4C45">
        <w:t>，</w:t>
      </w:r>
      <w:r>
        <w:rPr>
          <w:rFonts w:hint="eastAsia"/>
        </w:rPr>
        <w:t>擬得治肺勞黃</w:t>
      </w:r>
      <w:r w:rsidR="00E9784A">
        <w:rPr>
          <w:rFonts w:hint="eastAsia"/>
        </w:rPr>
        <w:t>耆</w:t>
      </w:r>
      <w:r>
        <w:rPr>
          <w:rFonts w:hint="eastAsia"/>
        </w:rPr>
        <w:t>膏方</w:t>
      </w:r>
      <w:r w:rsidR="00F13728">
        <w:t>（</w:t>
      </w:r>
      <w:r>
        <w:rPr>
          <w:rFonts w:hint="eastAsia"/>
        </w:rPr>
        <w:t>載處方編中</w:t>
      </w:r>
      <w:r w:rsidR="00F13728">
        <w:t>）</w:t>
      </w:r>
      <w:r w:rsidR="006C4C45">
        <w:t>，</w:t>
      </w:r>
      <w:r>
        <w:rPr>
          <w:rFonts w:hint="eastAsia"/>
        </w:rPr>
        <w:t>其中亦用生石膏</w:t>
      </w:r>
      <w:r w:rsidR="006C4C45">
        <w:t>，</w:t>
      </w:r>
      <w:r>
        <w:rPr>
          <w:rFonts w:hint="eastAsia"/>
        </w:rPr>
        <w:t>服者頗有功效。</w:t>
      </w:r>
    </w:p>
    <w:p w:rsidR="006E4F36" w:rsidRDefault="006E4F36" w:rsidP="006E4F36">
      <w:pPr>
        <w:pStyle w:val="2f3"/>
        <w:ind w:firstLine="712"/>
      </w:pPr>
      <w:r>
        <w:rPr>
          <w:rFonts w:hint="eastAsia"/>
        </w:rPr>
        <w:t>寒溫陽明府病</w:t>
      </w:r>
      <w:r w:rsidR="006C4C45">
        <w:t>，</w:t>
      </w:r>
      <w:r>
        <w:rPr>
          <w:rFonts w:hint="eastAsia"/>
        </w:rPr>
        <w:t>原宜治以白虎湯</w:t>
      </w:r>
      <w:r w:rsidR="006C4C45">
        <w:t>，</w:t>
      </w:r>
      <w:r>
        <w:rPr>
          <w:rFonts w:hint="eastAsia"/>
        </w:rPr>
        <w:t>醫者畏不敢用</w:t>
      </w:r>
      <w:r w:rsidR="006C4C45">
        <w:t>，</w:t>
      </w:r>
      <w:r>
        <w:rPr>
          <w:rFonts w:hint="eastAsia"/>
        </w:rPr>
        <w:t>恒以甘寒之藥清之</w:t>
      </w:r>
      <w:r w:rsidR="006C4C45">
        <w:t>，</w:t>
      </w:r>
      <w:r>
        <w:rPr>
          <w:rFonts w:hint="eastAsia"/>
        </w:rPr>
        <w:t>遇病之輕者</w:t>
      </w:r>
      <w:r w:rsidR="006C4C45">
        <w:t>，</w:t>
      </w:r>
      <w:r>
        <w:rPr>
          <w:rFonts w:hint="eastAsia"/>
        </w:rPr>
        <w:t>亦可治癒</w:t>
      </w:r>
      <w:r w:rsidR="006C4C45">
        <w:t>，</w:t>
      </w:r>
      <w:r>
        <w:rPr>
          <w:rFonts w:hint="eastAsia"/>
        </w:rPr>
        <w:t>而恒至稽留餘熱</w:t>
      </w:r>
      <w:r w:rsidR="00F13728">
        <w:t>（</w:t>
      </w:r>
      <w:r>
        <w:rPr>
          <w:rFonts w:hint="eastAsia"/>
        </w:rPr>
        <w:t>甘寒藥滯泥</w:t>
      </w:r>
      <w:r w:rsidR="006C4C45">
        <w:rPr>
          <w:rFonts w:hint="eastAsia"/>
        </w:rPr>
        <w:t>，</w:t>
      </w:r>
      <w:r>
        <w:rPr>
          <w:rFonts w:hint="eastAsia"/>
        </w:rPr>
        <w:t>故能閉塞外感熱邪</w:t>
      </w:r>
      <w:r w:rsidR="00F13728">
        <w:t>）</w:t>
      </w:r>
      <w:r w:rsidR="006C4C45">
        <w:t>，</w:t>
      </w:r>
      <w:r>
        <w:rPr>
          <w:rFonts w:hint="eastAsia"/>
        </w:rPr>
        <w:t>變生他證。迨至病久不愈</w:t>
      </w:r>
      <w:r w:rsidR="006C4C45">
        <w:t>，</w:t>
      </w:r>
      <w:r>
        <w:rPr>
          <w:rFonts w:hint="eastAsia"/>
        </w:rPr>
        <w:t>其脈之有力者</w:t>
      </w:r>
      <w:r w:rsidR="006C4C45">
        <w:t>，</w:t>
      </w:r>
      <w:r>
        <w:rPr>
          <w:rFonts w:hint="eastAsia"/>
        </w:rPr>
        <w:t>仍可用白虎湯治之</w:t>
      </w:r>
      <w:r w:rsidR="006C4C45">
        <w:t>，</w:t>
      </w:r>
      <w:r>
        <w:rPr>
          <w:rFonts w:hint="eastAsia"/>
        </w:rPr>
        <w:t>其脈之有力而不甚實者</w:t>
      </w:r>
      <w:r w:rsidR="006C4C45">
        <w:t>，</w:t>
      </w:r>
      <w:r>
        <w:rPr>
          <w:rFonts w:hint="eastAsia"/>
        </w:rPr>
        <w:t>可用白虎加人參湯治之。曾治奉天中街內賓升靴鋪中學徒</w:t>
      </w:r>
      <w:r w:rsidR="006C4C45">
        <w:t>，</w:t>
      </w:r>
      <w:r>
        <w:rPr>
          <w:rFonts w:hint="eastAsia"/>
        </w:rPr>
        <w:t>年十四五</w:t>
      </w:r>
      <w:r w:rsidR="006C4C45">
        <w:t>，</w:t>
      </w:r>
      <w:r>
        <w:rPr>
          <w:rFonts w:hint="eastAsia"/>
        </w:rPr>
        <w:t>得勞熱喘嗽證。初原甚輕</w:t>
      </w:r>
      <w:r w:rsidR="006C4C45">
        <w:t>，</w:t>
      </w:r>
      <w:r>
        <w:rPr>
          <w:rFonts w:hint="eastAsia"/>
        </w:rPr>
        <w:t>醫治數月</w:t>
      </w:r>
      <w:r w:rsidR="006C4C45">
        <w:t>，</w:t>
      </w:r>
      <w:r>
        <w:rPr>
          <w:rFonts w:hint="eastAsia"/>
        </w:rPr>
        <w:t>病勢浸增</w:t>
      </w:r>
      <w:r w:rsidR="006C4C45">
        <w:t>，</w:t>
      </w:r>
      <w:r>
        <w:rPr>
          <w:rFonts w:hint="eastAsia"/>
        </w:rPr>
        <w:t>醫者諉謂不治。遂來院求為診視</w:t>
      </w:r>
      <w:r w:rsidR="006C4C45">
        <w:t>，</w:t>
      </w:r>
      <w:r>
        <w:rPr>
          <w:rFonts w:hint="eastAsia"/>
        </w:rPr>
        <w:t>其人羸弱已甚</w:t>
      </w:r>
      <w:r w:rsidR="006C4C45">
        <w:t>，</w:t>
      </w:r>
      <w:r>
        <w:rPr>
          <w:rFonts w:hint="eastAsia"/>
        </w:rPr>
        <w:t>而脈象有力</w:t>
      </w:r>
      <w:r w:rsidR="006C4C45">
        <w:t>，</w:t>
      </w:r>
      <w:r>
        <w:rPr>
          <w:rFonts w:hint="eastAsia"/>
        </w:rPr>
        <w:t>數近六至</w:t>
      </w:r>
      <w:r w:rsidR="006C4C45">
        <w:t>，</w:t>
      </w:r>
      <w:r>
        <w:rPr>
          <w:rFonts w:hint="eastAsia"/>
        </w:rPr>
        <w:t>疑其有外感伏熱</w:t>
      </w:r>
      <w:r w:rsidR="006C4C45">
        <w:t>，</w:t>
      </w:r>
      <w:r>
        <w:rPr>
          <w:rFonts w:hint="eastAsia"/>
        </w:rPr>
        <w:t>詢之果數月之前</w:t>
      </w:r>
      <w:r w:rsidR="006C4C45">
        <w:t>，</w:t>
      </w:r>
      <w:r>
        <w:rPr>
          <w:rFonts w:hint="eastAsia"/>
        </w:rPr>
        <w:t>曾患瘟病</w:t>
      </w:r>
      <w:r w:rsidR="006C4C45">
        <w:t>，</w:t>
      </w:r>
      <w:r>
        <w:rPr>
          <w:rFonts w:hint="eastAsia"/>
        </w:rPr>
        <w:t>經醫治愈</w:t>
      </w:r>
      <w:r w:rsidR="006C4C45">
        <w:t>，</w:t>
      </w:r>
      <w:r>
        <w:rPr>
          <w:rFonts w:hint="eastAsia"/>
        </w:rPr>
        <w:t>乃知其決</w:t>
      </w:r>
      <w:r w:rsidR="00AD7840">
        <w:rPr>
          <w:rFonts w:hint="eastAsia"/>
        </w:rPr>
        <w:t>係</w:t>
      </w:r>
      <w:r>
        <w:rPr>
          <w:rFonts w:hint="eastAsia"/>
        </w:rPr>
        <w:t>外感留邪</w:t>
      </w:r>
      <w:r w:rsidR="006C4C45">
        <w:t>，</w:t>
      </w:r>
      <w:r>
        <w:rPr>
          <w:rFonts w:hint="eastAsia"/>
        </w:rPr>
        <w:t>問其心中時覺發熱</w:t>
      </w:r>
      <w:r w:rsidR="006C4C45">
        <w:t>，</w:t>
      </w:r>
      <w:r>
        <w:rPr>
          <w:rFonts w:hint="eastAsia"/>
        </w:rPr>
        <w:t>大便乾燥</w:t>
      </w:r>
      <w:r w:rsidR="006C4C45">
        <w:t>，</w:t>
      </w:r>
      <w:r>
        <w:rPr>
          <w:rFonts w:hint="eastAsia"/>
        </w:rPr>
        <w:t>小便黃澀</w:t>
      </w:r>
      <w:r w:rsidR="006C4C45">
        <w:t>，</w:t>
      </w:r>
      <w:r>
        <w:rPr>
          <w:rFonts w:hint="eastAsia"/>
        </w:rPr>
        <w:t>遂投以白虎加人參湯</w:t>
      </w:r>
      <w:r w:rsidR="006C4C45">
        <w:t>，</w:t>
      </w:r>
      <w:r>
        <w:rPr>
          <w:rFonts w:hint="eastAsia"/>
        </w:rPr>
        <w:t>去粳米加生懷山藥一兩</w:t>
      </w:r>
      <w:r w:rsidR="006C4C45">
        <w:t>，</w:t>
      </w:r>
      <w:r>
        <w:rPr>
          <w:rFonts w:hint="eastAsia"/>
        </w:rPr>
        <w:t>連服數劑</w:t>
      </w:r>
      <w:r w:rsidR="006C4C45">
        <w:t>，</w:t>
      </w:r>
      <w:r>
        <w:rPr>
          <w:rFonts w:hint="eastAsia"/>
        </w:rPr>
        <w:t>病若失。見者訝為奇異</w:t>
      </w:r>
      <w:r w:rsidR="006C4C45">
        <w:t>，</w:t>
      </w:r>
      <w:r>
        <w:rPr>
          <w:rFonts w:hint="eastAsia"/>
        </w:rPr>
        <w:t>不知此乃治其外感</w:t>
      </w:r>
      <w:r w:rsidR="006C4C45">
        <w:t>，</w:t>
      </w:r>
      <w:r>
        <w:rPr>
          <w:rFonts w:hint="eastAsia"/>
        </w:rPr>
        <w:t>非治其內傷</w:t>
      </w:r>
      <w:r w:rsidR="006C4C45">
        <w:t>，</w:t>
      </w:r>
      <w:r>
        <w:rPr>
          <w:rFonts w:hint="eastAsia"/>
        </w:rPr>
        <w:t>而能若是之速效也。</w:t>
      </w:r>
    </w:p>
    <w:p w:rsidR="006E4F36" w:rsidRDefault="006E4F36" w:rsidP="006E4F36">
      <w:pPr>
        <w:pStyle w:val="2f3"/>
        <w:ind w:firstLine="712"/>
      </w:pPr>
      <w:r>
        <w:rPr>
          <w:rFonts w:hint="eastAsia"/>
        </w:rPr>
        <w:t>《內經》謂</w:t>
      </w:r>
      <w:r w:rsidR="00895DAF">
        <w:rPr>
          <w:rFonts w:hint="eastAsia"/>
        </w:rPr>
        <w:t>「</w:t>
      </w:r>
      <w:r>
        <w:rPr>
          <w:rFonts w:hint="eastAsia"/>
        </w:rPr>
        <w:t>冬傷</w:t>
      </w:r>
      <w:r w:rsidR="00D24630">
        <w:rPr>
          <w:rFonts w:hint="eastAsia"/>
        </w:rPr>
        <w:t>於</w:t>
      </w:r>
      <w:r>
        <w:rPr>
          <w:rFonts w:hint="eastAsia"/>
        </w:rPr>
        <w:t>寒</w:t>
      </w:r>
      <w:r w:rsidR="006C4C45">
        <w:t>，</w:t>
      </w:r>
      <w:r>
        <w:rPr>
          <w:rFonts w:hint="eastAsia"/>
        </w:rPr>
        <w:t>春必病溫</w:t>
      </w:r>
      <w:r w:rsidR="00895DAF">
        <w:rPr>
          <w:rFonts w:hint="eastAsia"/>
        </w:rPr>
        <w:t>」</w:t>
      </w:r>
      <w:r w:rsidR="006C4C45">
        <w:t>，</w:t>
      </w:r>
      <w:r>
        <w:rPr>
          <w:rFonts w:hint="eastAsia"/>
        </w:rPr>
        <w:t>是言伏氣為病也。乃有伏氣伏</w:t>
      </w:r>
      <w:r w:rsidR="00D24630">
        <w:rPr>
          <w:rFonts w:hint="eastAsia"/>
        </w:rPr>
        <w:t>於</w:t>
      </w:r>
      <w:r>
        <w:rPr>
          <w:rFonts w:hint="eastAsia"/>
        </w:rPr>
        <w:t>膈膜之下</w:t>
      </w:r>
      <w:r w:rsidR="00F13728">
        <w:t>（</w:t>
      </w:r>
      <w:r w:rsidR="00895DAF">
        <w:rPr>
          <w:rFonts w:hint="eastAsia"/>
        </w:rPr>
        <w:t>《</w:t>
      </w:r>
      <w:r>
        <w:rPr>
          <w:rFonts w:hint="eastAsia"/>
        </w:rPr>
        <w:t>內經</w:t>
      </w:r>
      <w:r w:rsidR="00895DAF">
        <w:rPr>
          <w:rFonts w:hint="eastAsia"/>
        </w:rPr>
        <w:t>》</w:t>
      </w:r>
      <w:r>
        <w:rPr>
          <w:rFonts w:hint="eastAsia"/>
        </w:rPr>
        <w:t>所謂橫連膜原也</w:t>
      </w:r>
      <w:r w:rsidR="00F13728">
        <w:t>）</w:t>
      </w:r>
      <w:r w:rsidR="006C4C45">
        <w:t>，</w:t>
      </w:r>
      <w:r>
        <w:rPr>
          <w:rFonts w:hint="eastAsia"/>
        </w:rPr>
        <w:t>逼近胃口</w:t>
      </w:r>
      <w:r w:rsidR="006C4C45">
        <w:t>，</w:t>
      </w:r>
      <w:r>
        <w:rPr>
          <w:rFonts w:hint="eastAsia"/>
        </w:rPr>
        <w:t>久而化熱</w:t>
      </w:r>
      <w:r w:rsidR="006C4C45">
        <w:t>，</w:t>
      </w:r>
      <w:r>
        <w:rPr>
          <w:rFonts w:hint="eastAsia"/>
        </w:rPr>
        <w:t>不外發為溫病</w:t>
      </w:r>
      <w:r w:rsidR="006C4C45">
        <w:t>，</w:t>
      </w:r>
      <w:r>
        <w:rPr>
          <w:rFonts w:hint="eastAsia"/>
        </w:rPr>
        <w:t>轉上透膈膜</w:t>
      </w:r>
      <w:r w:rsidR="006C4C45">
        <w:t>，</w:t>
      </w:r>
      <w:r>
        <w:rPr>
          <w:rFonts w:hint="eastAsia"/>
        </w:rPr>
        <w:t>薰蒸肺臟</w:t>
      </w:r>
      <w:r w:rsidR="006C4C45">
        <w:t>，</w:t>
      </w:r>
      <w:r>
        <w:rPr>
          <w:rFonts w:hint="eastAsia"/>
        </w:rPr>
        <w:t>致成腫病者。若其脈有力</w:t>
      </w:r>
      <w:r w:rsidR="006C4C45">
        <w:t>，</w:t>
      </w:r>
      <w:r>
        <w:rPr>
          <w:rFonts w:hint="eastAsia"/>
        </w:rPr>
        <w:t>亦宜重用生石膏治之。曾治奉天小南關趙某年四十許。始則發熱懶食</w:t>
      </w:r>
      <w:r w:rsidR="006C4C45">
        <w:t>，</w:t>
      </w:r>
      <w:r>
        <w:rPr>
          <w:rFonts w:hint="eastAsia"/>
        </w:rPr>
        <w:t>繼則咳嗽吐痰腥臭</w:t>
      </w:r>
      <w:r w:rsidR="006C4C45">
        <w:t>，</w:t>
      </w:r>
      <w:r>
        <w:rPr>
          <w:rFonts w:hint="eastAsia"/>
        </w:rPr>
        <w:t>醫治三月</w:t>
      </w:r>
      <w:r w:rsidR="006C4C45">
        <w:t>，</w:t>
      </w:r>
      <w:r>
        <w:rPr>
          <w:rFonts w:hint="eastAsia"/>
        </w:rPr>
        <w:t>浸至不能起床。脈象滑實</w:t>
      </w:r>
      <w:r w:rsidR="006C4C45">
        <w:t>，</w:t>
      </w:r>
      <w:r>
        <w:rPr>
          <w:rFonts w:hint="eastAsia"/>
        </w:rPr>
        <w:t>右脈尤甚（伏邪之熱</w:t>
      </w:r>
      <w:r w:rsidR="006C4C45">
        <w:rPr>
          <w:rFonts w:hint="eastAsia"/>
        </w:rPr>
        <w:t>，</w:t>
      </w:r>
      <w:r>
        <w:rPr>
          <w:rFonts w:hint="eastAsia"/>
        </w:rPr>
        <w:t>亦如寒溫之脈</w:t>
      </w:r>
      <w:r w:rsidR="006C4C45">
        <w:rPr>
          <w:rFonts w:hint="eastAsia"/>
        </w:rPr>
        <w:t>，</w:t>
      </w:r>
      <w:r>
        <w:rPr>
          <w:rFonts w:hint="eastAsia"/>
        </w:rPr>
        <w:t>多右盛</w:t>
      </w:r>
      <w:r w:rsidR="00D24630">
        <w:rPr>
          <w:rFonts w:hint="eastAsia"/>
        </w:rPr>
        <w:t>於</w:t>
      </w:r>
      <w:r>
        <w:rPr>
          <w:rFonts w:hint="eastAsia"/>
        </w:rPr>
        <w:t>左</w:t>
      </w:r>
      <w:r w:rsidR="00F13728">
        <w:t>）</w:t>
      </w:r>
      <w:r w:rsidR="006C4C45">
        <w:t>，</w:t>
      </w:r>
      <w:r>
        <w:rPr>
          <w:rFonts w:hint="eastAsia"/>
        </w:rPr>
        <w:t>舌有黃</w:t>
      </w:r>
      <w:r>
        <w:rPr>
          <w:rFonts w:hint="eastAsia"/>
        </w:rPr>
        <w:lastRenderedPageBreak/>
        <w:t>苔</w:t>
      </w:r>
      <w:r w:rsidR="006C4C45">
        <w:t>，</w:t>
      </w:r>
      <w:r>
        <w:rPr>
          <w:rFonts w:hint="eastAsia"/>
        </w:rPr>
        <w:t>大便數日一行。知</w:t>
      </w:r>
      <w:r w:rsidR="00AD7840">
        <w:rPr>
          <w:rFonts w:hint="eastAsia"/>
        </w:rPr>
        <w:t>係</w:t>
      </w:r>
      <w:r>
        <w:rPr>
          <w:rFonts w:hint="eastAsia"/>
        </w:rPr>
        <w:t>伏氣為病</w:t>
      </w:r>
      <w:r w:rsidR="006C4C45">
        <w:t>，</w:t>
      </w:r>
      <w:r>
        <w:rPr>
          <w:rFonts w:hint="eastAsia"/>
        </w:rPr>
        <w:t>投以大劑白虎湯</w:t>
      </w:r>
      <w:r w:rsidR="006C4C45">
        <w:t>，</w:t>
      </w:r>
      <w:r>
        <w:rPr>
          <w:rFonts w:hint="eastAsia"/>
        </w:rPr>
        <w:t>以生山藥代粳米</w:t>
      </w:r>
      <w:r w:rsidR="006C4C45">
        <w:t>，</w:t>
      </w:r>
      <w:r>
        <w:rPr>
          <w:rFonts w:hint="eastAsia"/>
        </w:rPr>
        <w:t>又加利痰解毒之品</w:t>
      </w:r>
      <w:r w:rsidR="006C4C45">
        <w:t>，</w:t>
      </w:r>
      <w:r>
        <w:rPr>
          <w:rFonts w:hint="eastAsia"/>
        </w:rPr>
        <w:t>三劑後病癒強半。又即其方加減</w:t>
      </w:r>
      <w:r w:rsidR="006C4C45">
        <w:t>，</w:t>
      </w:r>
      <w:r>
        <w:rPr>
          <w:rFonts w:hint="eastAsia"/>
        </w:rPr>
        <w:t>服至十</w:t>
      </w:r>
      <w:r w:rsidR="00895DAF">
        <w:rPr>
          <w:rFonts w:hint="eastAsia"/>
        </w:rPr>
        <w:t>餘</w:t>
      </w:r>
      <w:r>
        <w:rPr>
          <w:rFonts w:hint="eastAsia"/>
        </w:rPr>
        <w:t>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2E65C4" w:rsidRDefault="006E4F36" w:rsidP="006E4F36">
      <w:pPr>
        <w:pStyle w:val="2f3"/>
        <w:ind w:firstLine="712"/>
      </w:pPr>
      <w:r>
        <w:rPr>
          <w:rFonts w:hint="eastAsia"/>
        </w:rPr>
        <w:t>又有伏氣下陷</w:t>
      </w:r>
      <w:r w:rsidR="00D24630">
        <w:rPr>
          <w:rFonts w:hint="eastAsia"/>
        </w:rPr>
        <w:t>於</w:t>
      </w:r>
      <w:r>
        <w:rPr>
          <w:rFonts w:hint="eastAsia"/>
        </w:rPr>
        <w:t>奇經諸脈中</w:t>
      </w:r>
      <w:r w:rsidR="006C4C45">
        <w:t>，</w:t>
      </w:r>
      <w:r>
        <w:rPr>
          <w:rFonts w:hint="eastAsia"/>
        </w:rPr>
        <w:t>久而化熱</w:t>
      </w:r>
      <w:r w:rsidR="006C4C45">
        <w:t>，</w:t>
      </w:r>
      <w:r>
        <w:rPr>
          <w:rFonts w:hint="eastAsia"/>
        </w:rPr>
        <w:t>其熱亦不能外發為溫</w:t>
      </w:r>
      <w:r w:rsidR="006C4C45">
        <w:t>，</w:t>
      </w:r>
      <w:r>
        <w:rPr>
          <w:rFonts w:hint="eastAsia"/>
        </w:rPr>
        <w:t>有時隨奇經之脈上升</w:t>
      </w:r>
      <w:r w:rsidR="006C4C45">
        <w:t>，</w:t>
      </w:r>
      <w:r>
        <w:rPr>
          <w:rFonts w:hint="eastAsia"/>
        </w:rPr>
        <w:t>在女子又有熱入血室而子宮潰爛者</w:t>
      </w:r>
      <w:r w:rsidR="006C4C45">
        <w:t>，</w:t>
      </w:r>
      <w:r>
        <w:rPr>
          <w:rFonts w:hint="eastAsia"/>
        </w:rPr>
        <w:t>爰錄兩案</w:t>
      </w:r>
      <w:r w:rsidR="00D24630">
        <w:rPr>
          <w:rFonts w:hint="eastAsia"/>
        </w:rPr>
        <w:t>於</w:t>
      </w:r>
      <w:r>
        <w:rPr>
          <w:rFonts w:hint="eastAsia"/>
        </w:rPr>
        <w:t>下以證之。</w:t>
      </w:r>
    </w:p>
    <w:p w:rsidR="00895DAF" w:rsidRDefault="00895DAF" w:rsidP="00EB4AB3">
      <w:pPr>
        <w:pStyle w:val="2f3"/>
        <w:ind w:firstLine="712"/>
      </w:pPr>
      <w:r w:rsidRPr="00895DAF">
        <w:rPr>
          <w:rFonts w:hint="eastAsia"/>
        </w:rPr>
        <w:t>安東尉之鳳</w:t>
      </w:r>
      <w:r w:rsidR="006C4C45">
        <w:t>，</w:t>
      </w:r>
      <w:r w:rsidRPr="00895DAF">
        <w:rPr>
          <w:rFonts w:hint="eastAsia"/>
        </w:rPr>
        <w:t>年二十餘。時覺有熱</w:t>
      </w:r>
      <w:r w:rsidR="006C4C45">
        <w:t>，</w:t>
      </w:r>
      <w:r w:rsidRPr="00895DAF">
        <w:rPr>
          <w:rFonts w:hint="eastAsia"/>
        </w:rPr>
        <w:t>起自下焦</w:t>
      </w:r>
      <w:r w:rsidR="006C4C45">
        <w:t>，</w:t>
      </w:r>
      <w:r w:rsidRPr="00895DAF">
        <w:rPr>
          <w:rFonts w:hint="eastAsia"/>
        </w:rPr>
        <w:t>上</w:t>
      </w:r>
      <w:r>
        <w:rPr>
          <w:rFonts w:hint="eastAsia"/>
        </w:rPr>
        <w:t>衝</w:t>
      </w:r>
      <w:r w:rsidRPr="00895DAF">
        <w:rPr>
          <w:rFonts w:hint="eastAsia"/>
        </w:rPr>
        <w:t>腦部。其腦部為熱衝激</w:t>
      </w:r>
      <w:r w:rsidR="006C4C45">
        <w:t>，</w:t>
      </w:r>
      <w:r w:rsidRPr="00895DAF">
        <w:rPr>
          <w:rFonts w:hint="eastAsia"/>
        </w:rPr>
        <w:t>頭巔有似腫脹</w:t>
      </w:r>
      <w:r w:rsidR="006C4C45">
        <w:t>，</w:t>
      </w:r>
      <w:r w:rsidRPr="00895DAF">
        <w:rPr>
          <w:rFonts w:hint="eastAsia"/>
        </w:rPr>
        <w:t>時作眩暈</w:t>
      </w:r>
      <w:r w:rsidR="006C4C45">
        <w:t>，</w:t>
      </w:r>
      <w:r w:rsidRPr="00895DAF">
        <w:rPr>
          <w:rFonts w:hint="eastAsia"/>
        </w:rPr>
        <w:t>心中亦時發熱</w:t>
      </w:r>
      <w:r w:rsidR="006C4C45">
        <w:t>，</w:t>
      </w:r>
      <w:r w:rsidRPr="00895DAF">
        <w:rPr>
          <w:rFonts w:hint="eastAsia"/>
        </w:rPr>
        <w:t>大便乾燥</w:t>
      </w:r>
      <w:r w:rsidR="006C4C45">
        <w:t>，</w:t>
      </w:r>
      <w:r w:rsidRPr="00895DAF">
        <w:rPr>
          <w:rFonts w:hint="eastAsia"/>
        </w:rPr>
        <w:t>小便黃澀。經醫調治</w:t>
      </w:r>
      <w:r w:rsidR="006C4C45">
        <w:t>，</w:t>
      </w:r>
      <w:r w:rsidRPr="00895DAF">
        <w:rPr>
          <w:rFonts w:hint="eastAsia"/>
        </w:rPr>
        <w:t>年餘無效。求其處醫士李亦泉寄函來問治法</w:t>
      </w:r>
      <w:r w:rsidR="006C4C45">
        <w:t>，</w:t>
      </w:r>
      <w:r w:rsidRPr="00895DAF">
        <w:rPr>
          <w:rFonts w:hint="eastAsia"/>
        </w:rPr>
        <w:t>其開來病案如此。且其脈象洪實</w:t>
      </w:r>
      <w:r w:rsidR="006C4C45">
        <w:t>，</w:t>
      </w:r>
      <w:r w:rsidRPr="00895DAF">
        <w:rPr>
          <w:rFonts w:hint="eastAsia"/>
        </w:rPr>
        <w:t>飲食照常</w:t>
      </w:r>
      <w:r w:rsidR="006C4C45">
        <w:t>，</w:t>
      </w:r>
      <w:r w:rsidRPr="00895DAF">
        <w:rPr>
          <w:rFonts w:hint="eastAsia"/>
        </w:rPr>
        <w:t>身體亦不軟弱。知其伏有外感熱邪</w:t>
      </w:r>
      <w:r w:rsidR="006C4C45">
        <w:t>，</w:t>
      </w:r>
      <w:r w:rsidRPr="00895DAF">
        <w:rPr>
          <w:rFonts w:hint="eastAsia"/>
        </w:rPr>
        <w:t>因其身體不弱</w:t>
      </w:r>
      <w:r w:rsidR="006C4C45">
        <w:t>，</w:t>
      </w:r>
      <w:r w:rsidRPr="00895DAF">
        <w:rPr>
          <w:rFonts w:hint="eastAsia"/>
        </w:rPr>
        <w:t>俾日用生石膏細末四兩</w:t>
      </w:r>
      <w:r w:rsidR="006C4C45">
        <w:t>，</w:t>
      </w:r>
      <w:r w:rsidRPr="00895DAF">
        <w:rPr>
          <w:rFonts w:hint="eastAsia"/>
        </w:rPr>
        <w:t>煮水當茶飲之</w:t>
      </w:r>
      <w:r w:rsidR="006C4C45">
        <w:t>，</w:t>
      </w:r>
      <w:r w:rsidRPr="00895DAF">
        <w:rPr>
          <w:rFonts w:hint="eastAsia"/>
        </w:rPr>
        <w:t>若覺涼時即停服。後二十餘日</w:t>
      </w:r>
      <w:r w:rsidR="006C4C45">
        <w:t>，</w:t>
      </w:r>
      <w:r w:rsidRPr="00895DAF">
        <w:rPr>
          <w:rFonts w:hint="eastAsia"/>
        </w:rPr>
        <w:t>其人忽來奉</w:t>
      </w:r>
      <w:r w:rsidR="006C4C45">
        <w:t>，</w:t>
      </w:r>
      <w:r w:rsidRPr="00895DAF">
        <w:rPr>
          <w:rFonts w:hint="eastAsia"/>
        </w:rPr>
        <w:t>言遵示服石膏六七斤</w:t>
      </w:r>
      <w:r w:rsidR="006C4C45">
        <w:t>，</w:t>
      </w:r>
      <w:r w:rsidRPr="00895DAF">
        <w:rPr>
          <w:rFonts w:hint="eastAsia"/>
        </w:rPr>
        <w:t>上</w:t>
      </w:r>
      <w:r>
        <w:rPr>
          <w:rFonts w:hint="eastAsia"/>
        </w:rPr>
        <w:t>衝</w:t>
      </w:r>
      <w:r w:rsidRPr="00895DAF">
        <w:rPr>
          <w:rFonts w:hint="eastAsia"/>
        </w:rPr>
        <w:t>之熱見輕</w:t>
      </w:r>
      <w:r w:rsidR="006C4C45">
        <w:t>，</w:t>
      </w:r>
      <w:r w:rsidRPr="00895DAF">
        <w:rPr>
          <w:rFonts w:hint="eastAsia"/>
        </w:rPr>
        <w:t>而大便微溏</w:t>
      </w:r>
      <w:r w:rsidR="006C4C45">
        <w:t>，</w:t>
      </w:r>
      <w:r w:rsidRPr="00895DAF">
        <w:rPr>
          <w:rFonts w:hint="eastAsia"/>
        </w:rPr>
        <w:t>因停藥不服。診其脈仍然有力</w:t>
      </w:r>
      <w:r w:rsidR="006C4C45">
        <w:t>，</w:t>
      </w:r>
      <w:r w:rsidRPr="00895DAF">
        <w:rPr>
          <w:rFonts w:hint="eastAsia"/>
        </w:rPr>
        <w:t>問其心中仍然發熱</w:t>
      </w:r>
      <w:r w:rsidR="006C4C45">
        <w:t>，</w:t>
      </w:r>
      <w:r w:rsidRPr="00895DAF">
        <w:rPr>
          <w:rFonts w:hint="eastAsia"/>
        </w:rPr>
        <w:t>大便自停藥後即不溏矣。為開白虎加人參湯</w:t>
      </w:r>
      <w:r w:rsidR="006C4C45">
        <w:t>，</w:t>
      </w:r>
      <w:r w:rsidRPr="00895DAF">
        <w:rPr>
          <w:rFonts w:hint="eastAsia"/>
        </w:rPr>
        <w:t>方中生石膏重用三兩</w:t>
      </w:r>
      <w:r w:rsidR="006C4C45">
        <w:t>，</w:t>
      </w:r>
      <w:r w:rsidRPr="00895DAF">
        <w:rPr>
          <w:rFonts w:hint="eastAsia"/>
        </w:rPr>
        <w:t>以生懷山藥代粳米</w:t>
      </w:r>
      <w:r w:rsidR="006C4C45">
        <w:t>，</w:t>
      </w:r>
      <w:r w:rsidRPr="00895DAF">
        <w:rPr>
          <w:rFonts w:hint="eastAsia"/>
        </w:rPr>
        <w:t>連服六七劑</w:t>
      </w:r>
      <w:r w:rsidR="006C4C45">
        <w:t>，</w:t>
      </w:r>
      <w:r w:rsidRPr="00895DAF">
        <w:rPr>
          <w:rFonts w:hint="eastAsia"/>
        </w:rPr>
        <w:t>上</w:t>
      </w:r>
      <w:r>
        <w:rPr>
          <w:rFonts w:hint="eastAsia"/>
        </w:rPr>
        <w:t>衝</w:t>
      </w:r>
      <w:r w:rsidRPr="00895DAF">
        <w:rPr>
          <w:rFonts w:hint="eastAsia"/>
        </w:rPr>
        <w:t>之熱大減</w:t>
      </w:r>
      <w:r w:rsidR="006C4C45">
        <w:t>，</w:t>
      </w:r>
      <w:r w:rsidRPr="00895DAF">
        <w:rPr>
          <w:rFonts w:hint="eastAsia"/>
        </w:rPr>
        <w:t>因出院還家。囑其至家</w:t>
      </w:r>
      <w:r w:rsidR="006C4C45">
        <w:t>，</w:t>
      </w:r>
      <w:r w:rsidRPr="00895DAF">
        <w:rPr>
          <w:rFonts w:hint="eastAsia"/>
        </w:rPr>
        <w:t>按原方服五六劑</w:t>
      </w:r>
      <w:r w:rsidR="006C4C45">
        <w:t>，</w:t>
      </w:r>
      <w:r w:rsidRPr="00895DAF">
        <w:rPr>
          <w:rFonts w:hint="eastAsia"/>
        </w:rPr>
        <w:t>病當除根矣。</w:t>
      </w:r>
    </w:p>
    <w:p w:rsidR="006E4F36" w:rsidRDefault="00895DAF" w:rsidP="00EB4AB3">
      <w:pPr>
        <w:pStyle w:val="2f3"/>
        <w:ind w:firstLine="712"/>
      </w:pPr>
      <w:r w:rsidRPr="00895DAF">
        <w:rPr>
          <w:rFonts w:hint="eastAsia"/>
        </w:rPr>
        <w:t>南皮張文襄公第十公子溫卿夫人</w:t>
      </w:r>
      <w:r w:rsidR="006C4C45">
        <w:t>，</w:t>
      </w:r>
      <w:r w:rsidRPr="00895DAF">
        <w:rPr>
          <w:rFonts w:hint="eastAsia"/>
        </w:rPr>
        <w:t>年三十餘。十年前</w:t>
      </w:r>
      <w:r w:rsidR="006C4C45">
        <w:t>，</w:t>
      </w:r>
      <w:r w:rsidRPr="00895DAF">
        <w:rPr>
          <w:rFonts w:hint="eastAsia"/>
        </w:rPr>
        <w:t>恒覺少腹切疼。英女醫謂</w:t>
      </w:r>
      <w:r w:rsidR="00AD7840">
        <w:rPr>
          <w:rFonts w:hint="eastAsia"/>
        </w:rPr>
        <w:t>係</w:t>
      </w:r>
      <w:r w:rsidRPr="00895DAF">
        <w:rPr>
          <w:rFonts w:hint="eastAsia"/>
        </w:rPr>
        <w:t>子宮炎證</w:t>
      </w:r>
      <w:r w:rsidR="006C4C45">
        <w:t>，</w:t>
      </w:r>
      <w:r w:rsidRPr="00895DAF">
        <w:rPr>
          <w:rFonts w:hint="eastAsia"/>
        </w:rPr>
        <w:t>用藥數次無效</w:t>
      </w:r>
      <w:r w:rsidR="006C4C45">
        <w:t>，</w:t>
      </w:r>
      <w:r w:rsidRPr="00895DAF">
        <w:rPr>
          <w:rFonts w:hint="eastAsia"/>
        </w:rPr>
        <w:t>繼乃謂此病如欲除根</w:t>
      </w:r>
      <w:r w:rsidR="006C4C45">
        <w:t>，</w:t>
      </w:r>
      <w:r w:rsidRPr="00895DAF">
        <w:rPr>
          <w:rFonts w:hint="eastAsia"/>
        </w:rPr>
        <w:t>須用手術剖割</w:t>
      </w:r>
      <w:r w:rsidR="006C4C45">
        <w:t>，</w:t>
      </w:r>
      <w:r w:rsidRPr="00895DAF">
        <w:rPr>
          <w:rFonts w:hint="eastAsia"/>
        </w:rPr>
        <w:t>將生炎之處其腐爛者去淨</w:t>
      </w:r>
      <w:r w:rsidR="006C4C45">
        <w:t>，</w:t>
      </w:r>
      <w:r w:rsidRPr="00895DAF">
        <w:rPr>
          <w:rFonts w:hint="eastAsia"/>
        </w:rPr>
        <w:t>然後敷藥能愈。病人懼而辭之。後至奉</w:t>
      </w:r>
      <w:r w:rsidR="006C4C45">
        <w:t>，</w:t>
      </w:r>
      <w:r w:rsidRPr="00895DAF">
        <w:rPr>
          <w:rFonts w:hint="eastAsia"/>
        </w:rPr>
        <w:t>又延東女醫治療</w:t>
      </w:r>
      <w:r w:rsidR="006C4C45">
        <w:t>，</w:t>
      </w:r>
      <w:r w:rsidRPr="00895DAF">
        <w:rPr>
          <w:rFonts w:hint="eastAsia"/>
        </w:rPr>
        <w:t>用坐藥兼內服藥</w:t>
      </w:r>
      <w:r w:rsidR="006C4C45">
        <w:t>，</w:t>
      </w:r>
      <w:r w:rsidRPr="00895DAF">
        <w:rPr>
          <w:rFonts w:hint="eastAsia"/>
        </w:rPr>
        <w:t>數年稍愈</w:t>
      </w:r>
      <w:r w:rsidR="006C4C45">
        <w:t>，</w:t>
      </w:r>
      <w:r w:rsidRPr="00895DAF">
        <w:rPr>
          <w:rFonts w:hint="eastAsia"/>
        </w:rPr>
        <w:t>至壬戌夏令</w:t>
      </w:r>
      <w:r w:rsidR="006C4C45">
        <w:t>，</w:t>
      </w:r>
      <w:r w:rsidRPr="00895DAF">
        <w:rPr>
          <w:rFonts w:hint="eastAsia"/>
        </w:rPr>
        <w:t>病浸增劇</w:t>
      </w:r>
      <w:r w:rsidR="006C4C45">
        <w:t>，</w:t>
      </w:r>
      <w:r w:rsidRPr="00895DAF">
        <w:rPr>
          <w:rFonts w:hint="eastAsia"/>
        </w:rPr>
        <w:t>時時疼痛</w:t>
      </w:r>
      <w:r w:rsidR="006C4C45">
        <w:t>，</w:t>
      </w:r>
      <w:r w:rsidRPr="00895DAF">
        <w:rPr>
          <w:rFonts w:hint="eastAsia"/>
        </w:rPr>
        <w:t>間下膿血。癸亥正初</w:t>
      </w:r>
      <w:r w:rsidR="006C4C45">
        <w:t>，</w:t>
      </w:r>
      <w:r w:rsidRPr="00895DAF">
        <w:rPr>
          <w:rFonts w:hint="eastAsia"/>
        </w:rPr>
        <w:t>延愚診治。其脈弦而有力</w:t>
      </w:r>
      <w:r w:rsidR="006C4C45">
        <w:t>，</w:t>
      </w:r>
      <w:r w:rsidRPr="00895DAF">
        <w:rPr>
          <w:rFonts w:hint="eastAsia"/>
        </w:rPr>
        <w:t>尺脈尤甚。自言疼處覺熱</w:t>
      </w:r>
      <w:r w:rsidR="006C4C45">
        <w:t>，</w:t>
      </w:r>
      <w:r w:rsidRPr="00895DAF">
        <w:rPr>
          <w:rFonts w:hint="eastAsia"/>
        </w:rPr>
        <w:t>以涼手熨之稍愈。</w:t>
      </w:r>
      <w:r w:rsidRPr="00895DAF">
        <w:rPr>
          <w:rFonts w:hint="eastAsia"/>
        </w:rPr>
        <w:lastRenderedPageBreak/>
        <w:t>上焦亦時覺煩躁。恍悟此證</w:t>
      </w:r>
      <w:r w:rsidR="006C4C45">
        <w:t>，</w:t>
      </w:r>
      <w:r w:rsidRPr="00895DAF">
        <w:rPr>
          <w:rFonts w:hint="eastAsia"/>
        </w:rPr>
        <w:t>當</w:t>
      </w:r>
      <w:r w:rsidR="00AD7840">
        <w:rPr>
          <w:rFonts w:hint="eastAsia"/>
        </w:rPr>
        <w:t>係</w:t>
      </w:r>
      <w:r w:rsidRPr="00895DAF">
        <w:rPr>
          <w:rFonts w:hint="eastAsia"/>
        </w:rPr>
        <w:t>曾受外感熱入血室</w:t>
      </w:r>
      <w:r w:rsidR="006C4C45">
        <w:t>，</w:t>
      </w:r>
      <w:r w:rsidRPr="00895DAF">
        <w:rPr>
          <w:rFonts w:hint="eastAsia"/>
        </w:rPr>
        <w:t>醫者不知</w:t>
      </w:r>
      <w:r w:rsidR="006C4C45">
        <w:t>，</w:t>
      </w:r>
      <w:r w:rsidRPr="00895DAF">
        <w:rPr>
          <w:rFonts w:hint="eastAsia"/>
        </w:rPr>
        <w:t>治以小柴胡湯加石膏</w:t>
      </w:r>
      <w:r w:rsidR="006C4C45">
        <w:t>，</w:t>
      </w:r>
      <w:r w:rsidRPr="00895DAF">
        <w:rPr>
          <w:rFonts w:hint="eastAsia"/>
        </w:rPr>
        <w:t>外感雖解</w:t>
      </w:r>
      <w:r w:rsidR="006C4C45">
        <w:t>，</w:t>
      </w:r>
      <w:r w:rsidRPr="00895DAF">
        <w:rPr>
          <w:rFonts w:hint="eastAsia"/>
        </w:rPr>
        <w:t>而血室之熱未清</w:t>
      </w:r>
      <w:r w:rsidR="006C4C45">
        <w:rPr>
          <w:rFonts w:hint="eastAsia"/>
        </w:rPr>
        <w:t>，</w:t>
      </w:r>
      <w:r w:rsidRPr="00895DAF">
        <w:rPr>
          <w:rFonts w:hint="eastAsia"/>
        </w:rPr>
        <w:t>或伏氣下陷入</w:t>
      </w:r>
      <w:r w:rsidR="00D24630">
        <w:rPr>
          <w:rFonts w:hint="eastAsia"/>
        </w:rPr>
        <w:t>於</w:t>
      </w:r>
      <w:r w:rsidRPr="00895DAF">
        <w:rPr>
          <w:rFonts w:hint="eastAsia"/>
        </w:rPr>
        <w:t>血室</w:t>
      </w:r>
      <w:r w:rsidR="006C4C45">
        <w:t>，</w:t>
      </w:r>
      <w:r w:rsidRPr="00895DAF">
        <w:rPr>
          <w:rFonts w:hint="eastAsia"/>
        </w:rPr>
        <w:t>阻塞氣化</w:t>
      </w:r>
      <w:r w:rsidR="006C4C45">
        <w:t>，</w:t>
      </w:r>
      <w:r w:rsidRPr="00895DAF">
        <w:rPr>
          <w:rFonts w:hint="eastAsia"/>
        </w:rPr>
        <w:t>久而生熱</w:t>
      </w:r>
      <w:r w:rsidR="006C4C45">
        <w:t>，</w:t>
      </w:r>
      <w:r w:rsidRPr="00895DAF">
        <w:rPr>
          <w:rFonts w:hint="eastAsia"/>
        </w:rPr>
        <w:t>以致子宮生炎</w:t>
      </w:r>
      <w:r w:rsidR="006C4C45">
        <w:t>，</w:t>
      </w:r>
      <w:r w:rsidRPr="00895DAF">
        <w:rPr>
          <w:rFonts w:hint="eastAsia"/>
        </w:rPr>
        <w:t>浸至潰爛</w:t>
      </w:r>
      <w:r w:rsidR="006C4C45">
        <w:t>，</w:t>
      </w:r>
      <w:r w:rsidRPr="00895DAF">
        <w:rPr>
          <w:rFonts w:hint="eastAsia"/>
        </w:rPr>
        <w:t>膿血下注。為疏方</w:t>
      </w:r>
      <w:r w:rsidR="006C4C45">
        <w:t>，</w:t>
      </w:r>
      <w:r w:rsidRPr="00895DAF">
        <w:rPr>
          <w:rFonts w:hint="eastAsia"/>
        </w:rPr>
        <w:t>用金銀花、乳香、沒藥、甘草以解其毒</w:t>
      </w:r>
      <w:r w:rsidR="006C4C45">
        <w:t>，</w:t>
      </w:r>
      <w:r w:rsidRPr="00895DAF">
        <w:rPr>
          <w:rFonts w:hint="eastAsia"/>
        </w:rPr>
        <w:t>天花粉、知母、玄參以清其熱</w:t>
      </w:r>
      <w:r w:rsidR="006C4C45">
        <w:t>，</w:t>
      </w:r>
      <w:r>
        <w:rPr>
          <w:rFonts w:hint="eastAsia"/>
        </w:rPr>
        <w:t>復</w:t>
      </w:r>
      <w:r w:rsidRPr="00895DAF">
        <w:rPr>
          <w:rFonts w:hint="eastAsia"/>
        </w:rPr>
        <w:t>本小柴胡湯之義</w:t>
      </w:r>
      <w:r w:rsidR="006C4C45">
        <w:t>，</w:t>
      </w:r>
      <w:r w:rsidRPr="00895DAF">
        <w:rPr>
          <w:rFonts w:hint="eastAsia"/>
        </w:rPr>
        <w:t>少加柴胡提其下陷之熱上出</w:t>
      </w:r>
      <w:r w:rsidR="006C4C45">
        <w:t>，</w:t>
      </w:r>
      <w:r w:rsidRPr="00895DAF">
        <w:rPr>
          <w:rFonts w:hint="eastAsia"/>
        </w:rPr>
        <w:t>諸藥煎湯</w:t>
      </w:r>
      <w:r w:rsidR="006C4C45">
        <w:t>，</w:t>
      </w:r>
      <w:r w:rsidRPr="00895DAF">
        <w:rPr>
          <w:rFonts w:hint="eastAsia"/>
        </w:rPr>
        <w:t>送服三七細末二錢</w:t>
      </w:r>
      <w:r w:rsidR="006C4C45">
        <w:t>，</w:t>
      </w:r>
      <w:r w:rsidRPr="00895DAF">
        <w:rPr>
          <w:rFonts w:hint="eastAsia"/>
        </w:rPr>
        <w:t>以化腐生新。連服三劑病似稍輕</w:t>
      </w:r>
      <w:r w:rsidR="006C4C45">
        <w:t>，</w:t>
      </w:r>
      <w:r w:rsidRPr="00895DAF">
        <w:rPr>
          <w:rFonts w:hint="eastAsia"/>
        </w:rPr>
        <w:t>其熱仍不少退。因思此證</w:t>
      </w:r>
      <w:r w:rsidR="006C4C45">
        <w:t>，</w:t>
      </w:r>
      <w:r w:rsidRPr="00895DAF">
        <w:rPr>
          <w:rFonts w:hint="eastAsia"/>
        </w:rPr>
        <w:t>原</w:t>
      </w:r>
      <w:r w:rsidR="00AD7840">
        <w:rPr>
          <w:rFonts w:hint="eastAsia"/>
        </w:rPr>
        <w:t>係</w:t>
      </w:r>
      <w:r w:rsidRPr="00895DAF">
        <w:rPr>
          <w:rFonts w:hint="eastAsia"/>
        </w:rPr>
        <w:t>外感稽留之熱</w:t>
      </w:r>
      <w:r w:rsidR="006C4C45">
        <w:t>，</w:t>
      </w:r>
      <w:r w:rsidRPr="00895DAF">
        <w:rPr>
          <w:rFonts w:hint="eastAsia"/>
        </w:rPr>
        <w:t>非石膏不能解也。遂</w:t>
      </w:r>
      <w:r w:rsidR="00D24630">
        <w:rPr>
          <w:rFonts w:hint="eastAsia"/>
        </w:rPr>
        <w:t>於</w:t>
      </w:r>
      <w:r w:rsidRPr="00895DAF">
        <w:rPr>
          <w:rFonts w:hint="eastAsia"/>
        </w:rPr>
        <w:t>原方中加生石膏一兩</w:t>
      </w:r>
      <w:r w:rsidR="006C4C45">
        <w:t>，</w:t>
      </w:r>
      <w:r w:rsidRPr="00895DAF">
        <w:rPr>
          <w:rFonts w:hint="eastAsia"/>
        </w:rPr>
        <w:t>後漸加至二兩</w:t>
      </w:r>
      <w:r w:rsidR="006C4C45">
        <w:t>，</w:t>
      </w:r>
      <w:r w:rsidRPr="00895DAF">
        <w:rPr>
          <w:rFonts w:hint="eastAsia"/>
        </w:rPr>
        <w:t>連服數劑</w:t>
      </w:r>
      <w:r w:rsidR="006C4C45">
        <w:t>，</w:t>
      </w:r>
      <w:r w:rsidRPr="00895DAF">
        <w:rPr>
          <w:rFonts w:hint="eastAsia"/>
        </w:rPr>
        <w:t>熱退強半</w:t>
      </w:r>
      <w:r w:rsidR="006C4C45">
        <w:t>，</w:t>
      </w:r>
      <w:r w:rsidRPr="00895DAF">
        <w:rPr>
          <w:rFonts w:hint="eastAsia"/>
        </w:rPr>
        <w:t>疼亦大減。遂去石膏</w:t>
      </w:r>
      <w:r w:rsidR="006C4C45">
        <w:t>，</w:t>
      </w:r>
      <w:r w:rsidRPr="00895DAF">
        <w:rPr>
          <w:rFonts w:hint="eastAsia"/>
        </w:rPr>
        <w:t>服數劑</w:t>
      </w:r>
      <w:r w:rsidR="006C4C45">
        <w:rPr>
          <w:rFonts w:hint="eastAsia"/>
        </w:rPr>
        <w:t>，</w:t>
      </w:r>
      <w:r w:rsidRPr="00895DAF">
        <w:rPr>
          <w:rFonts w:hint="eastAsia"/>
        </w:rPr>
        <w:t>漸將涼藥減少</w:t>
      </w:r>
      <w:r w:rsidR="006C4C45">
        <w:t>，</w:t>
      </w:r>
      <w:r>
        <w:rPr>
          <w:rFonts w:hint="eastAsia"/>
        </w:rPr>
        <w:t>復</w:t>
      </w:r>
      <w:r w:rsidRPr="00895DAF">
        <w:rPr>
          <w:rFonts w:hint="eastAsia"/>
        </w:rPr>
        <w:t>少加健胃之品</w:t>
      </w:r>
      <w:r w:rsidR="006C4C45">
        <w:t>，</w:t>
      </w:r>
      <w:r w:rsidRPr="00895DAF">
        <w:rPr>
          <w:rFonts w:hint="eastAsia"/>
        </w:rPr>
        <w:t>共服藥三十劑</w:t>
      </w:r>
      <w:r w:rsidR="00090B73">
        <w:rPr>
          <w:rFonts w:hint="eastAsia"/>
        </w:rPr>
        <w:t>痊愈</w:t>
      </w:r>
      <w:r w:rsidRPr="00895DAF">
        <w:rPr>
          <w:rFonts w:hint="eastAsia"/>
        </w:rPr>
        <w:t>。後在天津治馮氏婦此證</w:t>
      </w:r>
      <w:r w:rsidR="006C4C45">
        <w:t>，</w:t>
      </w:r>
      <w:r w:rsidRPr="00895DAF">
        <w:rPr>
          <w:rFonts w:hint="eastAsia"/>
        </w:rPr>
        <w:t>亦用此方。中有柴胡</w:t>
      </w:r>
      <w:r w:rsidR="006C4C45">
        <w:t>，</w:t>
      </w:r>
      <w:r w:rsidRPr="00895DAF">
        <w:rPr>
          <w:rFonts w:hint="eastAsia"/>
        </w:rPr>
        <w:t>即覺膿血不下行</w:t>
      </w:r>
      <w:r w:rsidR="006C4C45">
        <w:t>，</w:t>
      </w:r>
      <w:r w:rsidRPr="00895DAF">
        <w:rPr>
          <w:rFonts w:hint="eastAsia"/>
        </w:rPr>
        <w:t>後減去柴胡</w:t>
      </w:r>
      <w:r w:rsidR="006C4C45">
        <w:t>，</w:t>
      </w:r>
      <w:r w:rsidRPr="00895DAF">
        <w:rPr>
          <w:rFonts w:hint="eastAsia"/>
        </w:rPr>
        <w:t>為之治癒。</w:t>
      </w:r>
    </w:p>
    <w:p w:rsidR="00895DAF" w:rsidRDefault="00895DAF" w:rsidP="00895DAF">
      <w:pPr>
        <w:pStyle w:val="2f3"/>
        <w:ind w:firstLine="712"/>
      </w:pPr>
      <w:r w:rsidRPr="00895DAF">
        <w:rPr>
          <w:rFonts w:hint="eastAsia"/>
        </w:rPr>
        <w:t>愚臨證四十餘年</w:t>
      </w:r>
      <w:r w:rsidR="006C4C45">
        <w:t>，</w:t>
      </w:r>
      <w:r w:rsidRPr="00895DAF">
        <w:rPr>
          <w:rFonts w:hint="eastAsia"/>
        </w:rPr>
        <w:t>重用生石膏治癒之證當以數千計。</w:t>
      </w:r>
      <w:r w:rsidR="00244417">
        <w:rPr>
          <w:rFonts w:hint="eastAsia"/>
        </w:rPr>
        <w:t>有治</w:t>
      </w:r>
      <w:r w:rsidRPr="00895DAF">
        <w:rPr>
          <w:rFonts w:hint="eastAsia"/>
        </w:rPr>
        <w:t>一證用數斤者</w:t>
      </w:r>
      <w:r w:rsidR="006C4C45">
        <w:t>，</w:t>
      </w:r>
      <w:r w:rsidRPr="00895DAF">
        <w:rPr>
          <w:rFonts w:hint="eastAsia"/>
        </w:rPr>
        <w:t>有一證而</w:t>
      </w:r>
      <w:r>
        <w:rPr>
          <w:rFonts w:hint="eastAsia"/>
        </w:rPr>
        <w:t>用至十餘斤者</w:t>
      </w:r>
      <w:r w:rsidR="006C4C45">
        <w:t>，</w:t>
      </w:r>
      <w:r>
        <w:rPr>
          <w:rFonts w:hint="eastAsia"/>
        </w:rPr>
        <w:t>其人病癒之後</w:t>
      </w:r>
      <w:r w:rsidR="006C4C45">
        <w:t>，</w:t>
      </w:r>
      <w:r>
        <w:rPr>
          <w:rFonts w:hint="eastAsia"/>
        </w:rPr>
        <w:t>飲食有加</w:t>
      </w:r>
      <w:r w:rsidR="006C4C45">
        <w:t>，</w:t>
      </w:r>
      <w:r>
        <w:rPr>
          <w:rFonts w:hint="eastAsia"/>
        </w:rPr>
        <w:t>毫無寒胃之弊。又曾見有用</w:t>
      </w:r>
      <w:r w:rsidR="00E66C96">
        <w:rPr>
          <w:rFonts w:hint="eastAsia"/>
        </w:rPr>
        <w:t>煅</w:t>
      </w:r>
      <w:r>
        <w:rPr>
          <w:rFonts w:hint="eastAsia"/>
        </w:rPr>
        <w:t>石膏數錢</w:t>
      </w:r>
      <w:r w:rsidR="006C4C45">
        <w:t>，</w:t>
      </w:r>
      <w:r>
        <w:rPr>
          <w:rFonts w:hint="eastAsia"/>
        </w:rPr>
        <w:t>其脈即數動一止</w:t>
      </w:r>
      <w:r w:rsidR="006C4C45">
        <w:t>，</w:t>
      </w:r>
      <w:r>
        <w:rPr>
          <w:rFonts w:hint="eastAsia"/>
        </w:rPr>
        <w:t>浸至言語遲澀</w:t>
      </w:r>
      <w:r w:rsidR="006C4C45">
        <w:t>，</w:t>
      </w:r>
      <w:r>
        <w:rPr>
          <w:rFonts w:hint="eastAsia"/>
        </w:rPr>
        <w:t>肢體痿廢者</w:t>
      </w:r>
      <w:r w:rsidR="00244417">
        <w:rPr>
          <w:rFonts w:hint="eastAsia"/>
        </w:rPr>
        <w:t>；</w:t>
      </w:r>
      <w:r>
        <w:rPr>
          <w:rFonts w:hint="eastAsia"/>
        </w:rPr>
        <w:t>有服</w:t>
      </w:r>
      <w:r w:rsidR="00E66C96">
        <w:rPr>
          <w:rFonts w:hint="eastAsia"/>
        </w:rPr>
        <w:t>煅</w:t>
      </w:r>
      <w:r>
        <w:rPr>
          <w:rFonts w:hint="eastAsia"/>
        </w:rPr>
        <w:t>石膏數錢</w:t>
      </w:r>
      <w:r w:rsidR="006C4C45">
        <w:t>，</w:t>
      </w:r>
      <w:r>
        <w:rPr>
          <w:rFonts w:hint="eastAsia"/>
        </w:rPr>
        <w:t>其胸脅即覺鬱疼</w:t>
      </w:r>
      <w:r w:rsidR="006C4C45">
        <w:t>，</w:t>
      </w:r>
      <w:r>
        <w:rPr>
          <w:rFonts w:hint="eastAsia"/>
        </w:rPr>
        <w:t>服通氣活血之藥始愈者。至</w:t>
      </w:r>
      <w:r w:rsidR="00D24630">
        <w:rPr>
          <w:rFonts w:hint="eastAsia"/>
        </w:rPr>
        <w:t>於</w:t>
      </w:r>
      <w:r>
        <w:rPr>
          <w:rFonts w:hint="eastAsia"/>
        </w:rPr>
        <w:t>傷寒瘟疫、痰火充盛</w:t>
      </w:r>
      <w:r w:rsidR="006C4C45">
        <w:t>，</w:t>
      </w:r>
      <w:r>
        <w:rPr>
          <w:rFonts w:hint="eastAsia"/>
        </w:rPr>
        <w:t>服</w:t>
      </w:r>
      <w:r w:rsidR="00E66C96">
        <w:rPr>
          <w:rFonts w:hint="eastAsia"/>
        </w:rPr>
        <w:t>煅</w:t>
      </w:r>
      <w:r>
        <w:rPr>
          <w:rFonts w:hint="eastAsia"/>
        </w:rPr>
        <w:t>石膏後而不可救藥者</w:t>
      </w:r>
      <w:r w:rsidR="006C4C45">
        <w:rPr>
          <w:rFonts w:hint="eastAsia"/>
        </w:rPr>
        <w:t>，</w:t>
      </w:r>
      <w:r>
        <w:rPr>
          <w:rFonts w:hint="eastAsia"/>
        </w:rPr>
        <w:t>尤不勝紀。世之喜用</w:t>
      </w:r>
      <w:r w:rsidR="00E66C96">
        <w:rPr>
          <w:rFonts w:hint="eastAsia"/>
        </w:rPr>
        <w:t>煅</w:t>
      </w:r>
      <w:r>
        <w:rPr>
          <w:rFonts w:hint="eastAsia"/>
        </w:rPr>
        <w:t>石膏者</w:t>
      </w:r>
      <w:r w:rsidR="006C4C45">
        <w:t>，</w:t>
      </w:r>
      <w:r>
        <w:rPr>
          <w:rFonts w:hint="eastAsia"/>
        </w:rPr>
        <w:t>尚其閱僕言而有所警戒哉</w:t>
      </w:r>
      <w:r w:rsidR="00244417">
        <w:rPr>
          <w:rFonts w:hint="eastAsia"/>
        </w:rPr>
        <w:t>！</w:t>
      </w:r>
    </w:p>
    <w:p w:rsidR="00244417" w:rsidRDefault="00895DAF" w:rsidP="00895DAF">
      <w:pPr>
        <w:pStyle w:val="2f3"/>
        <w:ind w:firstLine="712"/>
      </w:pPr>
      <w:r>
        <w:rPr>
          <w:rFonts w:hint="eastAsia"/>
        </w:rPr>
        <w:t>或問</w:t>
      </w:r>
      <w:r w:rsidR="00244417">
        <w:rPr>
          <w:rFonts w:hint="eastAsia"/>
        </w:rPr>
        <w:t>「</w:t>
      </w:r>
      <w:r>
        <w:rPr>
          <w:rFonts w:hint="eastAsia"/>
        </w:rPr>
        <w:t>石膏一物也</w:t>
      </w:r>
      <w:r w:rsidR="006C4C45">
        <w:t>，</w:t>
      </w:r>
      <w:r>
        <w:rPr>
          <w:rFonts w:hint="eastAsia"/>
        </w:rPr>
        <w:t>其</w:t>
      </w:r>
      <w:r w:rsidR="00D24630">
        <w:rPr>
          <w:rFonts w:hint="eastAsia"/>
        </w:rPr>
        <w:t>於</w:t>
      </w:r>
      <w:r w:rsidR="00E66C96">
        <w:rPr>
          <w:rFonts w:hint="eastAsia"/>
        </w:rPr>
        <w:t>煅</w:t>
      </w:r>
      <w:r>
        <w:rPr>
          <w:rFonts w:hint="eastAsia"/>
        </w:rPr>
        <w:t>與不</w:t>
      </w:r>
      <w:r w:rsidR="00E66C96">
        <w:rPr>
          <w:rFonts w:hint="eastAsia"/>
        </w:rPr>
        <w:t>煅</w:t>
      </w:r>
      <w:r>
        <w:rPr>
          <w:rFonts w:hint="eastAsia"/>
        </w:rPr>
        <w:t>何以若是懸殊</w:t>
      </w:r>
      <w:r w:rsidR="00244417">
        <w:rPr>
          <w:rFonts w:hint="eastAsia"/>
        </w:rPr>
        <w:t>」？</w:t>
      </w:r>
      <w:r>
        <w:rPr>
          <w:rFonts w:hint="eastAsia"/>
        </w:rPr>
        <w:t>答曰</w:t>
      </w:r>
      <w:r w:rsidR="00244417">
        <w:rPr>
          <w:rFonts w:hint="eastAsia"/>
        </w:rPr>
        <w:t>「</w:t>
      </w:r>
      <w:r>
        <w:rPr>
          <w:rFonts w:hint="eastAsia"/>
        </w:rPr>
        <w:t>石膏原質為硫氧氫鈣化合</w:t>
      </w:r>
      <w:r w:rsidR="006C4C45">
        <w:t>，</w:t>
      </w:r>
      <w:r>
        <w:rPr>
          <w:rFonts w:hint="eastAsia"/>
        </w:rPr>
        <w:t>為其含有硫氧氫</w:t>
      </w:r>
      <w:r w:rsidR="006C4C45">
        <w:t>，</w:t>
      </w:r>
      <w:r>
        <w:rPr>
          <w:rFonts w:hint="eastAsia"/>
        </w:rPr>
        <w:t>所以有發散之力</w:t>
      </w:r>
      <w:r w:rsidR="006C4C45">
        <w:t>，</w:t>
      </w:r>
      <w:r w:rsidR="00E66C96">
        <w:rPr>
          <w:rFonts w:hint="eastAsia"/>
        </w:rPr>
        <w:t>煅</w:t>
      </w:r>
      <w:r>
        <w:rPr>
          <w:rFonts w:hint="eastAsia"/>
        </w:rPr>
        <w:t>之則硫氧氫之氣飛騰</w:t>
      </w:r>
      <w:r w:rsidR="006C4C45">
        <w:t>，</w:t>
      </w:r>
      <w:r>
        <w:rPr>
          <w:rFonts w:hint="eastAsia"/>
        </w:rPr>
        <w:t>所餘者惟鈣。夫鈣之性本斂而且澀</w:t>
      </w:r>
      <w:r w:rsidR="006C4C45">
        <w:t>，</w:t>
      </w:r>
      <w:r w:rsidR="00E66C96">
        <w:rPr>
          <w:rFonts w:hint="eastAsia"/>
        </w:rPr>
        <w:t>煅</w:t>
      </w:r>
      <w:r>
        <w:rPr>
          <w:rFonts w:hint="eastAsia"/>
        </w:rPr>
        <w:t>之則斂澀之力益甚</w:t>
      </w:r>
      <w:r w:rsidR="006C4C45">
        <w:t>，</w:t>
      </w:r>
      <w:r>
        <w:rPr>
          <w:rFonts w:hint="eastAsia"/>
        </w:rPr>
        <w:t>所以辛散者變為收斂也</w:t>
      </w:r>
      <w:r w:rsidR="00244417">
        <w:rPr>
          <w:rFonts w:hint="eastAsia"/>
        </w:rPr>
        <w:t>」</w:t>
      </w:r>
      <w:r>
        <w:rPr>
          <w:rFonts w:hint="eastAsia"/>
        </w:rPr>
        <w:t>。</w:t>
      </w:r>
    </w:p>
    <w:p w:rsidR="00895DAF" w:rsidRDefault="00895DAF" w:rsidP="00895DAF">
      <w:pPr>
        <w:pStyle w:val="2f3"/>
        <w:ind w:firstLine="712"/>
      </w:pPr>
      <w:r>
        <w:rPr>
          <w:rFonts w:hint="eastAsia"/>
        </w:rPr>
        <w:lastRenderedPageBreak/>
        <w:t>或問</w:t>
      </w:r>
      <w:r w:rsidR="00244417">
        <w:rPr>
          <w:rFonts w:hint="eastAsia"/>
        </w:rPr>
        <w:t>「</w:t>
      </w:r>
      <w:r>
        <w:rPr>
          <w:rFonts w:hint="eastAsia"/>
        </w:rPr>
        <w:t>丁仲佑譯西人醫書</w:t>
      </w:r>
      <w:r w:rsidR="006C4C45">
        <w:t>，</w:t>
      </w:r>
      <w:r>
        <w:rPr>
          <w:rFonts w:hint="eastAsia"/>
        </w:rPr>
        <w:t>謂石膏不堪入藥</w:t>
      </w:r>
      <w:r w:rsidR="006C4C45">
        <w:t>，</w:t>
      </w:r>
      <w:r>
        <w:rPr>
          <w:rFonts w:hint="eastAsia"/>
        </w:rPr>
        <w:t>今言石膏之效驗如此</w:t>
      </w:r>
      <w:r w:rsidR="006C4C45">
        <w:t>，</w:t>
      </w:r>
      <w:r>
        <w:rPr>
          <w:rFonts w:hint="eastAsia"/>
        </w:rPr>
        <w:t>豈西人之說不足憑歟</w:t>
      </w:r>
      <w:r w:rsidR="00244417">
        <w:rPr>
          <w:rFonts w:hint="eastAsia"/>
        </w:rPr>
        <w:t>」？</w:t>
      </w:r>
      <w:r>
        <w:rPr>
          <w:rFonts w:hint="eastAsia"/>
        </w:rPr>
        <w:t>答曰</w:t>
      </w:r>
      <w:r w:rsidR="00244417">
        <w:rPr>
          <w:rFonts w:hint="eastAsia"/>
        </w:rPr>
        <w:t>「</w:t>
      </w:r>
      <w:r>
        <w:rPr>
          <w:rFonts w:hint="eastAsia"/>
        </w:rPr>
        <w:t>石膏之原質為硫氧氫鈣化合。西人工作之時</w:t>
      </w:r>
      <w:r w:rsidR="006C4C45">
        <w:t>，</w:t>
      </w:r>
      <w:r>
        <w:rPr>
          <w:rFonts w:hint="eastAsia"/>
        </w:rPr>
        <w:t>恒以硫氧鈣為工作之料。迨工作之餘即得若干石膏</w:t>
      </w:r>
      <w:r w:rsidR="006C4C45">
        <w:t>，</w:t>
      </w:r>
      <w:r>
        <w:rPr>
          <w:rFonts w:hint="eastAsia"/>
        </w:rPr>
        <w:t>而用之治病無效</w:t>
      </w:r>
      <w:r w:rsidR="006C4C45">
        <w:t>，</w:t>
      </w:r>
      <w:r>
        <w:rPr>
          <w:rFonts w:hint="eastAsia"/>
        </w:rPr>
        <w:t>以其較天產石膏</w:t>
      </w:r>
      <w:r w:rsidR="006C4C45">
        <w:t>，</w:t>
      </w:r>
      <w:r>
        <w:rPr>
          <w:rFonts w:hint="eastAsia"/>
        </w:rPr>
        <w:t>猶缺一原質</w:t>
      </w:r>
      <w:r w:rsidR="006C4C45">
        <w:t>，</w:t>
      </w:r>
      <w:r>
        <w:rPr>
          <w:rFonts w:hint="eastAsia"/>
        </w:rPr>
        <w:t>而不成其為石膏也。後用天產石膏</w:t>
      </w:r>
      <w:r w:rsidR="006C4C45">
        <w:t>，</w:t>
      </w:r>
      <w:r>
        <w:rPr>
          <w:rFonts w:hint="eastAsia"/>
        </w:rPr>
        <w:t>乃知其效驗非常</w:t>
      </w:r>
      <w:r w:rsidR="006C4C45">
        <w:t>，</w:t>
      </w:r>
      <w:r>
        <w:rPr>
          <w:rFonts w:hint="eastAsia"/>
        </w:rPr>
        <w:t>遂將石膏及從前未信之中藥兩味</w:t>
      </w:r>
      <w:r w:rsidR="006C4C45">
        <w:t>，</w:t>
      </w:r>
      <w:r>
        <w:rPr>
          <w:rFonts w:hint="eastAsia"/>
        </w:rPr>
        <w:t>共列</w:t>
      </w:r>
      <w:r w:rsidR="00D24630">
        <w:rPr>
          <w:rFonts w:hint="eastAsia"/>
        </w:rPr>
        <w:t>於</w:t>
      </w:r>
      <w:r>
        <w:rPr>
          <w:rFonts w:hint="eastAsia"/>
        </w:rPr>
        <w:t>石灰</w:t>
      </w:r>
      <w:r w:rsidR="00F13728">
        <w:t>（</w:t>
      </w:r>
      <w:r>
        <w:rPr>
          <w:rFonts w:hint="eastAsia"/>
        </w:rPr>
        <w:t>即鈣</w:t>
      </w:r>
      <w:r w:rsidR="00F13728">
        <w:t>）</w:t>
      </w:r>
      <w:r>
        <w:rPr>
          <w:rFonts w:hint="eastAsia"/>
        </w:rPr>
        <w:t>基中。是故碳氧石灰牡蠣也</w:t>
      </w:r>
      <w:r w:rsidR="006C4C45">
        <w:t>，</w:t>
      </w:r>
      <w:r>
        <w:rPr>
          <w:rFonts w:hint="eastAsia"/>
        </w:rPr>
        <w:t>磷氧石灰鹿角霜也</w:t>
      </w:r>
      <w:r w:rsidR="006C4C45">
        <w:t>，</w:t>
      </w:r>
      <w:r>
        <w:rPr>
          <w:rFonts w:hint="eastAsia"/>
        </w:rPr>
        <w:t>硫氧氫石灰石膏也。其向所鄙棄者</w:t>
      </w:r>
      <w:r w:rsidR="006C4C45">
        <w:t>，</w:t>
      </w:r>
      <w:r>
        <w:rPr>
          <w:rFonts w:hint="eastAsia"/>
        </w:rPr>
        <w:t>今皆審定其原質而列為要藥</w:t>
      </w:r>
      <w:r w:rsidR="006C4C45">
        <w:t>，</w:t>
      </w:r>
      <w:r>
        <w:rPr>
          <w:rFonts w:hint="eastAsia"/>
        </w:rPr>
        <w:t>西人可為善補過矣。何吾中華醫界猶多信西人未定之舊說</w:t>
      </w:r>
      <w:r w:rsidR="006C4C45">
        <w:t>，</w:t>
      </w:r>
      <w:r>
        <w:rPr>
          <w:rFonts w:hint="eastAsia"/>
        </w:rPr>
        <w:t>而不知石膏為救顛扶危之大藥乎</w:t>
      </w:r>
      <w:r w:rsidR="00244417">
        <w:rPr>
          <w:rFonts w:hint="eastAsia"/>
        </w:rPr>
        <w:t>？</w:t>
      </w:r>
    </w:p>
    <w:p w:rsidR="00895DAF" w:rsidRDefault="00895DAF" w:rsidP="00895DAF">
      <w:pPr>
        <w:pStyle w:val="2f3"/>
        <w:ind w:firstLine="712"/>
      </w:pPr>
      <w:r>
        <w:rPr>
          <w:rFonts w:hint="eastAsia"/>
        </w:rPr>
        <w:t>《本經》謂石膏治金瘡</w:t>
      </w:r>
      <w:r w:rsidR="006C4C45">
        <w:t>，</w:t>
      </w:r>
      <w:r>
        <w:rPr>
          <w:rFonts w:hint="eastAsia"/>
        </w:rPr>
        <w:t>是外用以止其血也。愚嘗用</w:t>
      </w:r>
      <w:r w:rsidR="00E66C96">
        <w:rPr>
          <w:rFonts w:hint="eastAsia"/>
        </w:rPr>
        <w:t>煅</w:t>
      </w:r>
      <w:r>
        <w:rPr>
          <w:rFonts w:hint="eastAsia"/>
        </w:rPr>
        <w:t>石膏細末</w:t>
      </w:r>
      <w:r w:rsidR="006C4C45">
        <w:t>，</w:t>
      </w:r>
      <w:r>
        <w:rPr>
          <w:rFonts w:hint="eastAsia"/>
        </w:rPr>
        <w:t>敷金瘡出血者甚</w:t>
      </w:r>
      <w:r w:rsidR="006C4C45">
        <w:rPr>
          <w:rFonts w:hint="eastAsia"/>
        </w:rPr>
        <w:t>，</w:t>
      </w:r>
      <w:r>
        <w:rPr>
          <w:rFonts w:hint="eastAsia"/>
        </w:rPr>
        <w:t>蓋多年壁上石灰</w:t>
      </w:r>
      <w:r w:rsidR="006C4C45">
        <w:t>，</w:t>
      </w:r>
      <w:r>
        <w:rPr>
          <w:rFonts w:hint="eastAsia"/>
        </w:rPr>
        <w:t>善止金瘡出血</w:t>
      </w:r>
      <w:r w:rsidR="006C4C45">
        <w:t>，</w:t>
      </w:r>
      <w:r>
        <w:rPr>
          <w:rFonts w:hint="eastAsia"/>
        </w:rPr>
        <w:t>石膏經</w:t>
      </w:r>
      <w:r w:rsidR="00E66C96">
        <w:rPr>
          <w:rFonts w:hint="eastAsia"/>
        </w:rPr>
        <w:t>煅</w:t>
      </w:r>
      <w:r>
        <w:rPr>
          <w:rFonts w:hint="eastAsia"/>
        </w:rPr>
        <w:t>與石灰相近</w:t>
      </w:r>
      <w:r w:rsidR="006C4C45">
        <w:t>，</w:t>
      </w:r>
      <w:r>
        <w:rPr>
          <w:rFonts w:hint="eastAsia"/>
        </w:rPr>
        <w:t>益見</w:t>
      </w:r>
      <w:r w:rsidR="00E66C96">
        <w:rPr>
          <w:rFonts w:hint="eastAsia"/>
        </w:rPr>
        <w:t>煅</w:t>
      </w:r>
      <w:r>
        <w:rPr>
          <w:rFonts w:hint="eastAsia"/>
        </w:rPr>
        <w:t>石膏之不可內服也。</w:t>
      </w:r>
    </w:p>
    <w:p w:rsidR="00C90761" w:rsidRDefault="00F800B7" w:rsidP="00C90761">
      <w:pPr>
        <w:pStyle w:val="2f5"/>
        <w:ind w:firstLine="712"/>
      </w:pPr>
      <w:r>
        <w:rPr>
          <w:rFonts w:hint="eastAsia"/>
        </w:rPr>
        <w:t>奉天陸軍營長趙海珊君之封翁</w:t>
      </w:r>
      <w:r w:rsidR="006C4C45">
        <w:rPr>
          <w:rFonts w:hint="eastAsia"/>
        </w:rPr>
        <w:t>，</w:t>
      </w:r>
      <w:r w:rsidR="00C90761">
        <w:rPr>
          <w:rFonts w:hint="eastAsia"/>
        </w:rPr>
        <w:t>年過六旬</w:t>
      </w:r>
      <w:r w:rsidR="006C4C45">
        <w:rPr>
          <w:rFonts w:hint="eastAsia"/>
        </w:rPr>
        <w:t>，</w:t>
      </w:r>
      <w:r w:rsidR="00C90761">
        <w:rPr>
          <w:rFonts w:hint="eastAsia"/>
        </w:rPr>
        <w:t>在臍旁生癰</w:t>
      </w:r>
      <w:r w:rsidR="006C4C45">
        <w:rPr>
          <w:rFonts w:hint="eastAsia"/>
        </w:rPr>
        <w:t>，</w:t>
      </w:r>
      <w:r w:rsidR="00C90761">
        <w:rPr>
          <w:rFonts w:hint="eastAsia"/>
        </w:rPr>
        <w:t>大徑三寸</w:t>
      </w:r>
      <w:r w:rsidR="006C4C45">
        <w:rPr>
          <w:rFonts w:hint="eastAsia"/>
        </w:rPr>
        <w:t>，</w:t>
      </w:r>
      <w:r w:rsidR="00C90761">
        <w:rPr>
          <w:rFonts w:hint="eastAsia"/>
        </w:rPr>
        <w:t>五六日間煩躁異常</w:t>
      </w:r>
      <w:r w:rsidR="006C4C45">
        <w:rPr>
          <w:rFonts w:hint="eastAsia"/>
        </w:rPr>
        <w:t>，</w:t>
      </w:r>
      <w:r w:rsidR="00C90761">
        <w:rPr>
          <w:rFonts w:hint="eastAsia"/>
        </w:rPr>
        <w:t>自覺屋隘莫容。其脈左關弦硬</w:t>
      </w:r>
      <w:r w:rsidR="006C4C45">
        <w:rPr>
          <w:rFonts w:hint="eastAsia"/>
        </w:rPr>
        <w:t>，</w:t>
      </w:r>
      <w:r w:rsidR="00C90761">
        <w:rPr>
          <w:rFonts w:hint="eastAsia"/>
        </w:rPr>
        <w:t>右關洪實</w:t>
      </w:r>
      <w:r w:rsidR="006C4C45">
        <w:rPr>
          <w:rFonts w:hint="eastAsia"/>
        </w:rPr>
        <w:t>，</w:t>
      </w:r>
      <w:r w:rsidR="00C90761">
        <w:rPr>
          <w:rFonts w:hint="eastAsia"/>
        </w:rPr>
        <w:t>知</w:t>
      </w:r>
      <w:r w:rsidR="00AD7840">
        <w:rPr>
          <w:rFonts w:hint="eastAsia"/>
        </w:rPr>
        <w:t>係</w:t>
      </w:r>
      <w:r w:rsidR="00C90761">
        <w:rPr>
          <w:rFonts w:hint="eastAsia"/>
        </w:rPr>
        <w:t>伏氣之熱與瘡毒俱發也。問其大便數日未行</w:t>
      </w:r>
      <w:r w:rsidR="006C4C45">
        <w:rPr>
          <w:rFonts w:hint="eastAsia"/>
        </w:rPr>
        <w:t>，</w:t>
      </w:r>
      <w:r w:rsidR="00C90761">
        <w:rPr>
          <w:rFonts w:hint="eastAsia"/>
        </w:rPr>
        <w:t>投以大劑白虎湯加金銀花、連翹、龍膽草</w:t>
      </w:r>
      <w:r w:rsidR="006C4C45">
        <w:rPr>
          <w:rFonts w:hint="eastAsia"/>
        </w:rPr>
        <w:t>，</w:t>
      </w:r>
      <w:r w:rsidR="00C90761">
        <w:rPr>
          <w:rFonts w:hint="eastAsia"/>
        </w:rPr>
        <w:t>煎湯一大碗</w:t>
      </w:r>
      <w:r w:rsidR="006C4C45">
        <w:rPr>
          <w:rFonts w:hint="eastAsia"/>
        </w:rPr>
        <w:t>，</w:t>
      </w:r>
      <w:r w:rsidR="00C90761">
        <w:rPr>
          <w:rFonts w:hint="eastAsia"/>
        </w:rPr>
        <w:t>徐徐溫飲下</w:t>
      </w:r>
      <w:r w:rsidR="006C4C45">
        <w:rPr>
          <w:rFonts w:hint="eastAsia"/>
        </w:rPr>
        <w:t>，</w:t>
      </w:r>
      <w:r w:rsidR="00C90761">
        <w:rPr>
          <w:rFonts w:hint="eastAsia"/>
        </w:rPr>
        <w:t>連服三劑</w:t>
      </w:r>
      <w:r w:rsidR="006C4C45">
        <w:rPr>
          <w:rFonts w:hint="eastAsia"/>
        </w:rPr>
        <w:t>，</w:t>
      </w:r>
      <w:r w:rsidR="00C90761">
        <w:rPr>
          <w:rFonts w:hint="eastAsia"/>
        </w:rPr>
        <w:t>煩躁與瘡皆愈。</w:t>
      </w:r>
    </w:p>
    <w:p w:rsidR="00C90761" w:rsidRDefault="00C90761" w:rsidP="00C90761">
      <w:pPr>
        <w:pStyle w:val="2f5"/>
        <w:ind w:firstLine="712"/>
      </w:pPr>
      <w:r>
        <w:rPr>
          <w:rFonts w:hint="eastAsia"/>
        </w:rPr>
        <w:t>又在籍時</w:t>
      </w:r>
      <w:r w:rsidR="006C4C45">
        <w:rPr>
          <w:rFonts w:hint="eastAsia"/>
        </w:rPr>
        <w:t>，</w:t>
      </w:r>
      <w:r>
        <w:rPr>
          <w:rFonts w:hint="eastAsia"/>
        </w:rPr>
        <w:t>本村張氏女因家庭勃怒吞砒石</w:t>
      </w:r>
      <w:r w:rsidR="006C4C45">
        <w:rPr>
          <w:rFonts w:hint="eastAsia"/>
        </w:rPr>
        <w:t>，</w:t>
      </w:r>
      <w:r>
        <w:rPr>
          <w:rFonts w:hint="eastAsia"/>
        </w:rPr>
        <w:t>未移時</w:t>
      </w:r>
      <w:r w:rsidR="006C4C45">
        <w:rPr>
          <w:rFonts w:hint="eastAsia"/>
        </w:rPr>
        <w:t>，</w:t>
      </w:r>
      <w:r>
        <w:rPr>
          <w:rFonts w:hint="eastAsia"/>
        </w:rPr>
        <w:t>作嘔吐。其兄疑其偷食毒物</w:t>
      </w:r>
      <w:r w:rsidR="006C4C45">
        <w:rPr>
          <w:rFonts w:hint="eastAsia"/>
        </w:rPr>
        <w:t>，</w:t>
      </w:r>
      <w:r>
        <w:rPr>
          <w:rFonts w:hint="eastAsia"/>
        </w:rPr>
        <w:t>詭言無他</w:t>
      </w:r>
      <w:r w:rsidR="006C4C45">
        <w:rPr>
          <w:rFonts w:hint="eastAsia"/>
        </w:rPr>
        <w:t>，</w:t>
      </w:r>
      <w:r>
        <w:rPr>
          <w:rFonts w:hint="eastAsia"/>
        </w:rPr>
        <w:t>惟服皂礬少許耳。其兄聞其言</w:t>
      </w:r>
      <w:r w:rsidR="006C4C45">
        <w:rPr>
          <w:rFonts w:hint="eastAsia"/>
        </w:rPr>
        <w:t>，</w:t>
      </w:r>
      <w:r>
        <w:rPr>
          <w:rFonts w:hint="eastAsia"/>
        </w:rPr>
        <w:t>急來詢解救之方。愚曰皂礬原</w:t>
      </w:r>
      <w:r w:rsidR="00AD7840">
        <w:rPr>
          <w:rFonts w:hint="eastAsia"/>
        </w:rPr>
        <w:t>係</w:t>
      </w:r>
      <w:r>
        <w:rPr>
          <w:rFonts w:hint="eastAsia"/>
        </w:rPr>
        <w:t>硫氧與鐵化合</w:t>
      </w:r>
      <w:r w:rsidR="006C4C45">
        <w:rPr>
          <w:rFonts w:hint="eastAsia"/>
        </w:rPr>
        <w:t>，</w:t>
      </w:r>
      <w:r>
        <w:rPr>
          <w:rFonts w:hint="eastAsia"/>
        </w:rPr>
        <w:t>分毫無毒</w:t>
      </w:r>
      <w:r w:rsidR="006C4C45">
        <w:rPr>
          <w:rFonts w:hint="eastAsia"/>
        </w:rPr>
        <w:t>，</w:t>
      </w:r>
      <w:r>
        <w:rPr>
          <w:rFonts w:hint="eastAsia"/>
        </w:rPr>
        <w:t>嘔吐數次即愈</w:t>
      </w:r>
      <w:r w:rsidR="006C4C45">
        <w:rPr>
          <w:rFonts w:hint="eastAsia"/>
        </w:rPr>
        <w:t>，</w:t>
      </w:r>
      <w:r>
        <w:rPr>
          <w:rFonts w:hint="eastAsia"/>
        </w:rPr>
        <w:t>斷無閃失</w:t>
      </w:r>
      <w:r w:rsidR="006C4C45">
        <w:rPr>
          <w:rFonts w:hint="eastAsia"/>
        </w:rPr>
        <w:t>，</w:t>
      </w:r>
      <w:r>
        <w:rPr>
          <w:rFonts w:hint="eastAsia"/>
        </w:rPr>
        <w:t>但恐未必是皂礬耳。須</w:t>
      </w:r>
      <w:r>
        <w:rPr>
          <w:rFonts w:hint="eastAsia"/>
        </w:rPr>
        <w:lastRenderedPageBreak/>
        <w:t>再切問之。其兄去後</w:t>
      </w:r>
      <w:r w:rsidR="006C4C45">
        <w:rPr>
          <w:rFonts w:hint="eastAsia"/>
        </w:rPr>
        <w:t>，</w:t>
      </w:r>
      <w:r>
        <w:rPr>
          <w:rFonts w:hint="eastAsia"/>
        </w:rPr>
        <w:t>遲約三點鐘復來</w:t>
      </w:r>
      <w:r w:rsidR="006C4C45">
        <w:rPr>
          <w:rFonts w:hint="eastAsia"/>
        </w:rPr>
        <w:t>，</w:t>
      </w:r>
      <w:r>
        <w:rPr>
          <w:rFonts w:hint="eastAsia"/>
        </w:rPr>
        <w:t>言此時腹中絞疼</w:t>
      </w:r>
      <w:r w:rsidR="006C4C45">
        <w:rPr>
          <w:rFonts w:hint="eastAsia"/>
        </w:rPr>
        <w:t>，</w:t>
      </w:r>
      <w:r>
        <w:rPr>
          <w:rFonts w:hint="eastAsia"/>
        </w:rPr>
        <w:t>危急萬分</w:t>
      </w:r>
      <w:r w:rsidR="006C4C45">
        <w:rPr>
          <w:rFonts w:hint="eastAsia"/>
        </w:rPr>
        <w:t>，</w:t>
      </w:r>
      <w:r>
        <w:rPr>
          <w:rFonts w:hint="eastAsia"/>
        </w:rPr>
        <w:t>始實言所吞者是砒石</w:t>
      </w:r>
      <w:r w:rsidR="006C4C45">
        <w:rPr>
          <w:rFonts w:hint="eastAsia"/>
        </w:rPr>
        <w:t>，</w:t>
      </w:r>
      <w:r>
        <w:rPr>
          <w:rFonts w:hint="eastAsia"/>
        </w:rPr>
        <w:t>非皂礬也。急令買生石膏細末二兩</w:t>
      </w:r>
      <w:r w:rsidR="006C4C45">
        <w:rPr>
          <w:rFonts w:hint="eastAsia"/>
        </w:rPr>
        <w:t>，</w:t>
      </w:r>
      <w:r>
        <w:rPr>
          <w:rFonts w:hint="eastAsia"/>
        </w:rPr>
        <w:t>用涼水送下。乃村中無藥鋪</w:t>
      </w:r>
      <w:r w:rsidR="006C4C45">
        <w:rPr>
          <w:rFonts w:hint="eastAsia"/>
        </w:rPr>
        <w:t>，</w:t>
      </w:r>
      <w:r>
        <w:rPr>
          <w:rFonts w:hint="eastAsia"/>
        </w:rPr>
        <w:t>遂至做豆腐家買得生石膏</w:t>
      </w:r>
      <w:r w:rsidR="006C4C45">
        <w:rPr>
          <w:rFonts w:hint="eastAsia"/>
        </w:rPr>
        <w:t>，</w:t>
      </w:r>
      <w:r>
        <w:rPr>
          <w:rFonts w:hint="eastAsia"/>
        </w:rPr>
        <w:t>軋細末</w:t>
      </w:r>
      <w:r w:rsidR="006C4C45">
        <w:rPr>
          <w:rFonts w:hint="eastAsia"/>
        </w:rPr>
        <w:t>，</w:t>
      </w:r>
      <w:r>
        <w:rPr>
          <w:rFonts w:hint="eastAsia"/>
        </w:rPr>
        <w:t>涼水送下</w:t>
      </w:r>
      <w:r w:rsidR="006C4C45">
        <w:rPr>
          <w:rFonts w:hint="eastAsia"/>
        </w:rPr>
        <w:t>，</w:t>
      </w:r>
      <w:r>
        <w:rPr>
          <w:rFonts w:hint="eastAsia"/>
        </w:rPr>
        <w:t>腹疼頓止。猶覺腹中燒熱</w:t>
      </w:r>
      <w:r w:rsidR="006C4C45">
        <w:rPr>
          <w:rFonts w:hint="eastAsia"/>
        </w:rPr>
        <w:t>，</w:t>
      </w:r>
      <w:r>
        <w:rPr>
          <w:rFonts w:hint="eastAsia"/>
        </w:rPr>
        <w:t>再用生石膏細末半斤</w:t>
      </w:r>
      <w:r w:rsidR="006C4C45">
        <w:rPr>
          <w:rFonts w:hint="eastAsia"/>
        </w:rPr>
        <w:t>，</w:t>
      </w:r>
      <w:r>
        <w:rPr>
          <w:rFonts w:hint="eastAsia"/>
        </w:rPr>
        <w:t>煮湯兩大碗</w:t>
      </w:r>
      <w:r w:rsidR="006C4C45">
        <w:rPr>
          <w:rFonts w:hint="eastAsia"/>
        </w:rPr>
        <w:t>，</w:t>
      </w:r>
      <w:r>
        <w:rPr>
          <w:rFonts w:hint="eastAsia"/>
        </w:rPr>
        <w:t>徐徐飲之</w:t>
      </w:r>
      <w:r w:rsidR="006C4C45">
        <w:rPr>
          <w:rFonts w:hint="eastAsia"/>
        </w:rPr>
        <w:t>，</w:t>
      </w:r>
      <w:r>
        <w:rPr>
          <w:rFonts w:hint="eastAsia"/>
        </w:rPr>
        <w:t>盡劑而愈。後又遇吞火柴中毒者</w:t>
      </w:r>
      <w:r w:rsidR="006C4C45">
        <w:rPr>
          <w:rFonts w:hint="eastAsia"/>
        </w:rPr>
        <w:t>，</w:t>
      </w:r>
      <w:r>
        <w:rPr>
          <w:rFonts w:hint="eastAsia"/>
        </w:rPr>
        <w:t>治以生石膏亦愈</w:t>
      </w:r>
      <w:r w:rsidR="006C4C45">
        <w:rPr>
          <w:rFonts w:hint="eastAsia"/>
        </w:rPr>
        <w:t>，</w:t>
      </w:r>
      <w:r>
        <w:rPr>
          <w:rFonts w:hint="eastAsia"/>
        </w:rPr>
        <w:t>然以其毒緩</w:t>
      </w:r>
      <w:r w:rsidR="006C4C45">
        <w:rPr>
          <w:rFonts w:hint="eastAsia"/>
        </w:rPr>
        <w:t>，</w:t>
      </w:r>
      <w:r>
        <w:rPr>
          <w:rFonts w:hint="eastAsia"/>
        </w:rPr>
        <w:t>但煎湯飲之</w:t>
      </w:r>
      <w:r w:rsidR="006C4C45">
        <w:rPr>
          <w:rFonts w:hint="eastAsia"/>
        </w:rPr>
        <w:t>，</w:t>
      </w:r>
      <w:r>
        <w:rPr>
          <w:rFonts w:hint="eastAsia"/>
        </w:rPr>
        <w:t>無用送服其細末也。</w:t>
      </w:r>
    </w:p>
    <w:p w:rsidR="00244417" w:rsidRDefault="00885B37" w:rsidP="00885B37">
      <w:pPr>
        <w:pStyle w:val="2f5"/>
        <w:ind w:firstLine="712"/>
      </w:pPr>
      <w:r>
        <w:rPr>
          <w:rFonts w:hint="eastAsia"/>
        </w:rPr>
        <w:t>一人患梅毒</w:t>
      </w:r>
      <w:r w:rsidR="006C4C45">
        <w:rPr>
          <w:rFonts w:hint="eastAsia"/>
        </w:rPr>
        <w:t>，</w:t>
      </w:r>
      <w:r>
        <w:rPr>
          <w:rFonts w:hint="eastAsia"/>
        </w:rPr>
        <w:t>在東人醫院治療二十餘日</w:t>
      </w:r>
      <w:r w:rsidR="006C4C45">
        <w:rPr>
          <w:rFonts w:hint="eastAsia"/>
        </w:rPr>
        <w:t>，</w:t>
      </w:r>
      <w:r>
        <w:rPr>
          <w:rFonts w:hint="eastAsia"/>
        </w:rPr>
        <w:t>頭面腫大</w:t>
      </w:r>
      <w:r w:rsidR="006C4C45">
        <w:rPr>
          <w:rFonts w:hint="eastAsia"/>
        </w:rPr>
        <w:t>，</w:t>
      </w:r>
      <w:r>
        <w:rPr>
          <w:rFonts w:hint="eastAsia"/>
        </w:rPr>
        <w:t>下體潰爛</w:t>
      </w:r>
      <w:r w:rsidR="006C4C45">
        <w:rPr>
          <w:rFonts w:hint="eastAsia"/>
        </w:rPr>
        <w:t>，</w:t>
      </w:r>
      <w:r w:rsidR="00200D85">
        <w:rPr>
          <w:rFonts w:hint="eastAsia"/>
        </w:rPr>
        <w:t>周</w:t>
      </w:r>
      <w:r>
        <w:rPr>
          <w:rFonts w:hint="eastAsia"/>
        </w:rPr>
        <w:t>身壯熱</w:t>
      </w:r>
      <w:r w:rsidR="006C4C45">
        <w:rPr>
          <w:rFonts w:hint="eastAsia"/>
        </w:rPr>
        <w:t>，</w:t>
      </w:r>
      <w:r>
        <w:rPr>
          <w:rFonts w:hint="eastAsia"/>
        </w:rPr>
        <w:t>譫語不省人事</w:t>
      </w:r>
      <w:r w:rsidR="006C4C45">
        <w:rPr>
          <w:rFonts w:hint="eastAsia"/>
        </w:rPr>
        <w:t>，</w:t>
      </w:r>
      <w:r>
        <w:rPr>
          <w:rFonts w:hint="eastAsia"/>
        </w:rPr>
        <w:t>東人謂毒已走丹不可治。</w:t>
      </w:r>
      <w:r w:rsidR="00F800B7">
        <w:rPr>
          <w:rFonts w:hint="eastAsia"/>
        </w:rPr>
        <w:t>其友人警務處科員孫俊如</w:t>
      </w:r>
      <w:r w:rsidR="006C4C45">
        <w:rPr>
          <w:rFonts w:hint="eastAsia"/>
        </w:rPr>
        <w:t>，</w:t>
      </w:r>
      <w:r>
        <w:rPr>
          <w:rFonts w:hint="eastAsia"/>
        </w:rPr>
        <w:t>邀愚往東人院中為診視。疑其證夾雜溫病</w:t>
      </w:r>
      <w:r w:rsidR="006C4C45">
        <w:rPr>
          <w:rFonts w:hint="eastAsia"/>
        </w:rPr>
        <w:t>，</w:t>
      </w:r>
      <w:r>
        <w:rPr>
          <w:rFonts w:hint="eastAsia"/>
        </w:rPr>
        <w:t>遂用生石膏細末半斤</w:t>
      </w:r>
      <w:r w:rsidR="006C4C45">
        <w:rPr>
          <w:rFonts w:hint="eastAsia"/>
        </w:rPr>
        <w:t>，</w:t>
      </w:r>
      <w:r>
        <w:rPr>
          <w:rFonts w:hint="eastAsia"/>
        </w:rPr>
        <w:t>煮水一大瓶</w:t>
      </w:r>
      <w:r w:rsidR="006C4C45">
        <w:rPr>
          <w:rFonts w:hint="eastAsia"/>
        </w:rPr>
        <w:t>，</w:t>
      </w:r>
      <w:r>
        <w:rPr>
          <w:rFonts w:hint="eastAsia"/>
        </w:rPr>
        <w:t>偽作葡萄酒攜之至其院中</w:t>
      </w:r>
      <w:r w:rsidR="006C4C45">
        <w:rPr>
          <w:rFonts w:hint="eastAsia"/>
        </w:rPr>
        <w:t>，</w:t>
      </w:r>
      <w:r>
        <w:rPr>
          <w:rFonts w:hint="eastAsia"/>
        </w:rPr>
        <w:t>託言探友</w:t>
      </w:r>
      <w:r w:rsidR="006C4C45">
        <w:rPr>
          <w:rFonts w:hint="eastAsia"/>
        </w:rPr>
        <w:t>，</w:t>
      </w:r>
      <w:r>
        <w:rPr>
          <w:rFonts w:hint="eastAsia"/>
        </w:rPr>
        <w:t>蓋不欲東人知為療治也。及入視</w:t>
      </w:r>
      <w:r w:rsidR="006629D0">
        <w:rPr>
          <w:rFonts w:hint="eastAsia"/>
        </w:rPr>
        <w:t>病人</w:t>
      </w:r>
      <w:r w:rsidR="006C4C45">
        <w:rPr>
          <w:rFonts w:hint="eastAsia"/>
        </w:rPr>
        <w:t>，</w:t>
      </w:r>
      <w:r>
        <w:rPr>
          <w:rFonts w:hint="eastAsia"/>
        </w:rPr>
        <w:t>其頭面腫而且紅</w:t>
      </w:r>
      <w:r w:rsidR="006C4C45">
        <w:rPr>
          <w:rFonts w:hint="eastAsia"/>
        </w:rPr>
        <w:t>，</w:t>
      </w:r>
      <w:r>
        <w:rPr>
          <w:rFonts w:hint="eastAsia"/>
        </w:rPr>
        <w:t>診其脈洪而實</w:t>
      </w:r>
      <w:r w:rsidR="006C4C45">
        <w:rPr>
          <w:rFonts w:hint="eastAsia"/>
        </w:rP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夾雜溫病無疑</w:t>
      </w:r>
      <w:r w:rsidR="006C4C45">
        <w:rPr>
          <w:rFonts w:hint="eastAsia"/>
        </w:rPr>
        <w:t>，</w:t>
      </w:r>
      <w:r>
        <w:rPr>
          <w:rFonts w:hint="eastAsia"/>
        </w:rPr>
        <w:t>囑將石膏水徐徐溫服。翌日</w:t>
      </w:r>
      <w:r w:rsidR="006C4C45">
        <w:rPr>
          <w:rFonts w:hint="eastAsia"/>
        </w:rPr>
        <w:t>，</w:t>
      </w:r>
      <w:r>
        <w:rPr>
          <w:rFonts w:hint="eastAsia"/>
        </w:rPr>
        <w:t>又往視</w:t>
      </w:r>
      <w:r w:rsidR="006C4C45">
        <w:rPr>
          <w:rFonts w:hint="eastAsia"/>
        </w:rPr>
        <w:t>，</w:t>
      </w:r>
      <w:r>
        <w:rPr>
          <w:rFonts w:hint="eastAsia"/>
        </w:rPr>
        <w:t>其頭面紅腫見退</w:t>
      </w:r>
      <w:r w:rsidR="006C4C45">
        <w:rPr>
          <w:rFonts w:hint="eastAsia"/>
        </w:rPr>
        <w:t>，</w:t>
      </w:r>
      <w:r>
        <w:rPr>
          <w:rFonts w:hint="eastAsia"/>
        </w:rPr>
        <w:t>脈之洪實亦減半</w:t>
      </w:r>
      <w:r w:rsidR="006C4C45">
        <w:rPr>
          <w:rFonts w:hint="eastAsia"/>
        </w:rPr>
        <w:t>，</w:t>
      </w:r>
      <w:r>
        <w:rPr>
          <w:rFonts w:hint="eastAsia"/>
        </w:rPr>
        <w:t>而較前加數</w:t>
      </w:r>
      <w:r w:rsidR="006C4C45">
        <w:rPr>
          <w:rFonts w:hint="eastAsia"/>
        </w:rPr>
        <w:t>，</w:t>
      </w:r>
      <w:r>
        <w:rPr>
          <w:rFonts w:hint="eastAsia"/>
        </w:rPr>
        <w:t>仍然昏憒譫語</w:t>
      </w:r>
      <w:r w:rsidR="006C4C45">
        <w:rPr>
          <w:rFonts w:hint="eastAsia"/>
        </w:rPr>
        <w:t>，</w:t>
      </w:r>
      <w:r>
        <w:rPr>
          <w:rFonts w:hint="eastAsia"/>
        </w:rPr>
        <w:t>分毫不省人事。所飲石膏之水尚餘一半</w:t>
      </w:r>
      <w:r w:rsidR="006C4C45">
        <w:rPr>
          <w:rFonts w:hint="eastAsia"/>
        </w:rPr>
        <w:t>，</w:t>
      </w:r>
      <w:r>
        <w:rPr>
          <w:rFonts w:hint="eastAsia"/>
        </w:rPr>
        <w:t>俾自購潞黨參五錢</w:t>
      </w:r>
      <w:r w:rsidR="006C4C45">
        <w:rPr>
          <w:rFonts w:hint="eastAsia"/>
        </w:rPr>
        <w:t>，</w:t>
      </w:r>
      <w:r>
        <w:rPr>
          <w:rFonts w:hint="eastAsia"/>
        </w:rPr>
        <w:t>煎湯兌所餘之石膏水飲之。翌日</w:t>
      </w:r>
      <w:r w:rsidR="006C4C45">
        <w:rPr>
          <w:rFonts w:hint="eastAsia"/>
        </w:rPr>
        <w:t>，</w:t>
      </w:r>
      <w:r>
        <w:rPr>
          <w:rFonts w:hint="eastAsia"/>
        </w:rPr>
        <w:t>又往視之</w:t>
      </w:r>
      <w:r w:rsidR="006C4C45">
        <w:rPr>
          <w:rFonts w:hint="eastAsia"/>
        </w:rPr>
        <w:t>，</w:t>
      </w:r>
      <w:r>
        <w:rPr>
          <w:rFonts w:hint="eastAsia"/>
        </w:rPr>
        <w:t>則人事大清</w:t>
      </w:r>
      <w:r w:rsidR="006C4C45">
        <w:rPr>
          <w:rFonts w:hint="eastAsia"/>
        </w:rPr>
        <w:t>，</w:t>
      </w:r>
      <w:r>
        <w:rPr>
          <w:rFonts w:hint="eastAsia"/>
        </w:rPr>
        <w:t>脈亦和平。</w:t>
      </w:r>
      <w:r w:rsidR="006629D0">
        <w:rPr>
          <w:rFonts w:hint="eastAsia"/>
        </w:rPr>
        <w:t>病人</w:t>
      </w:r>
      <w:r>
        <w:rPr>
          <w:rFonts w:hint="eastAsia"/>
        </w:rPr>
        <w:t>遂決意出彼院來院中調治</w:t>
      </w:r>
      <w:r w:rsidR="006C4C45">
        <w:rPr>
          <w:rFonts w:hint="eastAsia"/>
        </w:rPr>
        <w:t>，</w:t>
      </w:r>
      <w:r>
        <w:rPr>
          <w:rFonts w:hint="eastAsia"/>
        </w:rPr>
        <w:t>後十餘日其梅毒亦愈。此證用潞黨參者</w:t>
      </w:r>
      <w:r w:rsidR="006C4C45">
        <w:rPr>
          <w:rFonts w:hint="eastAsia"/>
        </w:rPr>
        <w:t>，</w:t>
      </w:r>
      <w:r>
        <w:rPr>
          <w:rFonts w:hint="eastAsia"/>
        </w:rPr>
        <w:t>取其性平不熱也。</w:t>
      </w:r>
    </w:p>
    <w:p w:rsidR="00244417" w:rsidRDefault="00885B37" w:rsidP="00885B37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年五十</w:t>
      </w:r>
      <w:r w:rsidR="006C4C45">
        <w:rPr>
          <w:rFonts w:hint="eastAsia"/>
        </w:rPr>
        <w:t>，</w:t>
      </w:r>
      <w:r w:rsidR="00200D85">
        <w:rPr>
          <w:rFonts w:hint="eastAsia"/>
        </w:rPr>
        <w:t>周</w:t>
      </w:r>
      <w:r>
        <w:rPr>
          <w:rFonts w:hint="eastAsia"/>
        </w:rPr>
        <w:t>身發冷</w:t>
      </w:r>
      <w:r w:rsidR="006C4C45">
        <w:rPr>
          <w:rFonts w:hint="eastAsia"/>
        </w:rPr>
        <w:t>，</w:t>
      </w:r>
      <w:r>
        <w:rPr>
          <w:rFonts w:hint="eastAsia"/>
        </w:rPr>
        <w:t>兩腿疼痛。醫者投以溫補之藥</w:t>
      </w:r>
      <w:r w:rsidR="006C4C45">
        <w:rPr>
          <w:rFonts w:hint="eastAsia"/>
        </w:rPr>
        <w:t>，</w:t>
      </w:r>
      <w:r>
        <w:rPr>
          <w:rFonts w:hint="eastAsia"/>
        </w:rPr>
        <w:t>其冷益甚</w:t>
      </w:r>
      <w:r w:rsidR="006C4C45">
        <w:rPr>
          <w:rFonts w:hint="eastAsia"/>
        </w:rPr>
        <w:t>，</w:t>
      </w:r>
      <w:r>
        <w:rPr>
          <w:rFonts w:hint="eastAsia"/>
        </w:rPr>
        <w:t>欲作寒戰。診其脈</w:t>
      </w:r>
      <w:r w:rsidR="006C4C45">
        <w:rPr>
          <w:rFonts w:hint="eastAsia"/>
        </w:rPr>
        <w:t>，</w:t>
      </w:r>
      <w:r>
        <w:rPr>
          <w:rFonts w:hint="eastAsia"/>
        </w:rPr>
        <w:t>甚沉伏</w:t>
      </w:r>
      <w:r w:rsidR="006C4C45">
        <w:rPr>
          <w:rFonts w:hint="eastAsia"/>
        </w:rPr>
        <w:t>，</w:t>
      </w:r>
      <w:r>
        <w:rPr>
          <w:rFonts w:hint="eastAsia"/>
        </w:rPr>
        <w:t>重按有力。其舌苔黃</w:t>
      </w:r>
      <w:r w:rsidR="00244417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小便赤澀。當時仲春</w:t>
      </w:r>
      <w:r w:rsidR="006C4C45">
        <w:rPr>
          <w:rFonts w:hint="eastAsia"/>
        </w:rPr>
        <w:t>，</w:t>
      </w:r>
      <w:r>
        <w:rPr>
          <w:rFonts w:hint="eastAsia"/>
        </w:rPr>
        <w:t>知其春溫之熱</w:t>
      </w:r>
      <w:r w:rsidR="006C4C45">
        <w:rPr>
          <w:rFonts w:hint="eastAsia"/>
        </w:rPr>
        <w:t>，</w:t>
      </w:r>
      <w:r>
        <w:rPr>
          <w:rFonts w:hint="eastAsia"/>
        </w:rPr>
        <w:t>鬱</w:t>
      </w:r>
      <w:r w:rsidR="00D24630">
        <w:rPr>
          <w:rFonts w:hint="eastAsia"/>
        </w:rPr>
        <w:t>於</w:t>
      </w:r>
      <w:r>
        <w:rPr>
          <w:rFonts w:hint="eastAsia"/>
        </w:rPr>
        <w:t>陽明而未發</w:t>
      </w:r>
      <w:r w:rsidR="006C4C45">
        <w:rPr>
          <w:rFonts w:hint="eastAsia"/>
        </w:rPr>
        <w:t>，</w:t>
      </w:r>
      <w:r>
        <w:rPr>
          <w:rFonts w:hint="eastAsia"/>
        </w:rPr>
        <w:t>故現此假象也。欲用白虎湯加連翹治之</w:t>
      </w:r>
      <w:r w:rsidR="006C4C45">
        <w:rPr>
          <w:rFonts w:hint="eastAsia"/>
        </w:rPr>
        <w:t>，</w:t>
      </w:r>
      <w:r w:rsidR="006629D0">
        <w:rPr>
          <w:rFonts w:hint="eastAsia"/>
        </w:rPr>
        <w:t>病人</w:t>
      </w:r>
      <w:r>
        <w:rPr>
          <w:rFonts w:hint="eastAsia"/>
        </w:rPr>
        <w:t>聞之</w:t>
      </w:r>
      <w:r w:rsidR="006C4C45">
        <w:rPr>
          <w:rFonts w:hint="eastAsia"/>
        </w:rPr>
        <w:t>，</w:t>
      </w:r>
      <w:r>
        <w:rPr>
          <w:rFonts w:hint="eastAsia"/>
        </w:rPr>
        <w:t>駭然。愚曰</w:t>
      </w:r>
      <w:r w:rsidR="00244417">
        <w:rPr>
          <w:rFonts w:hint="eastAsia"/>
        </w:rPr>
        <w:t>「</w:t>
      </w:r>
      <w:r>
        <w:rPr>
          <w:rFonts w:hint="eastAsia"/>
        </w:rPr>
        <w:t>但預購生石膏四兩</w:t>
      </w:r>
      <w:r w:rsidR="006C4C45">
        <w:rPr>
          <w:rFonts w:hint="eastAsia"/>
        </w:rPr>
        <w:t>，</w:t>
      </w:r>
      <w:r>
        <w:rPr>
          <w:rFonts w:hint="eastAsia"/>
        </w:rPr>
        <w:t>迨熱難忍時</w:t>
      </w:r>
      <w:r w:rsidR="006C4C45">
        <w:rPr>
          <w:rFonts w:hint="eastAsia"/>
        </w:rPr>
        <w:t>，</w:t>
      </w:r>
      <w:r>
        <w:rPr>
          <w:rFonts w:hint="eastAsia"/>
        </w:rPr>
        <w:t>煎湯飲之可乎</w:t>
      </w:r>
      <w:r w:rsidR="00244417">
        <w:rPr>
          <w:rFonts w:hint="eastAsia"/>
        </w:rPr>
        <w:t>」</w:t>
      </w:r>
      <w:r>
        <w:rPr>
          <w:rFonts w:hint="eastAsia"/>
        </w:rPr>
        <w:t>？病者曰</w:t>
      </w:r>
      <w:r w:rsidR="00244417">
        <w:rPr>
          <w:rFonts w:hint="eastAsia"/>
        </w:rPr>
        <w:t>「</w:t>
      </w:r>
      <w:r>
        <w:rPr>
          <w:rFonts w:hint="eastAsia"/>
        </w:rPr>
        <w:t>恐無</w:t>
      </w:r>
      <w:r>
        <w:rPr>
          <w:rFonts w:hint="eastAsia"/>
        </w:rPr>
        <w:lastRenderedPageBreak/>
        <w:t>其時耳</w:t>
      </w:r>
      <w:r w:rsidR="00244417">
        <w:rPr>
          <w:rFonts w:hint="eastAsia"/>
        </w:rPr>
        <w:t>」</w:t>
      </w:r>
      <w:r>
        <w:rPr>
          <w:rFonts w:hint="eastAsia"/>
        </w:rPr>
        <w:t>。愚曰</w:t>
      </w:r>
      <w:r w:rsidR="00244417">
        <w:rPr>
          <w:rFonts w:hint="eastAsia"/>
        </w:rPr>
        <w:t>「</w:t>
      </w:r>
      <w:r>
        <w:rPr>
          <w:rFonts w:hint="eastAsia"/>
        </w:rPr>
        <w:t>若取鮮白茅根</w:t>
      </w:r>
      <w:r w:rsidR="006C4C45">
        <w:rPr>
          <w:rFonts w:hint="eastAsia"/>
        </w:rPr>
        <w:t>，</w:t>
      </w:r>
      <w:r>
        <w:rPr>
          <w:rFonts w:hint="eastAsia"/>
        </w:rPr>
        <w:t>煎湯飲之</w:t>
      </w:r>
      <w:r w:rsidR="006C4C45">
        <w:rPr>
          <w:rFonts w:hint="eastAsia"/>
        </w:rPr>
        <w:t>，</w:t>
      </w:r>
      <w:r>
        <w:rPr>
          <w:rFonts w:hint="eastAsia"/>
        </w:rPr>
        <w:t>則冷變為熱</w:t>
      </w:r>
      <w:r w:rsidR="006C4C45">
        <w:rPr>
          <w:rFonts w:hint="eastAsia"/>
        </w:rPr>
        <w:t>，</w:t>
      </w:r>
      <w:r>
        <w:rPr>
          <w:rFonts w:hint="eastAsia"/>
        </w:rPr>
        <w:t>且變為大熱矣</w:t>
      </w:r>
      <w:r w:rsidR="00244417">
        <w:rPr>
          <w:rFonts w:hint="eastAsia"/>
        </w:rPr>
        <w:t>」</w:t>
      </w:r>
      <w:r>
        <w:rPr>
          <w:rFonts w:hint="eastAsia"/>
        </w:rPr>
        <w:t>。病者仍不確信</w:t>
      </w:r>
      <w:r w:rsidR="006C4C45">
        <w:rPr>
          <w:rFonts w:hint="eastAsia"/>
        </w:rPr>
        <w:t>，</w:t>
      </w:r>
      <w:r>
        <w:rPr>
          <w:rFonts w:hint="eastAsia"/>
        </w:rPr>
        <w:t>然欲試其驗否</w:t>
      </w:r>
      <w:r w:rsidR="006C4C45">
        <w:rPr>
          <w:rFonts w:hint="eastAsia"/>
        </w:rPr>
        <w:t>，</w:t>
      </w:r>
      <w:r>
        <w:rPr>
          <w:rFonts w:hint="eastAsia"/>
        </w:rPr>
        <w:t>遂剖取鮮白茅根</w:t>
      </w:r>
      <w:r w:rsidR="006C4C45">
        <w:rPr>
          <w:rFonts w:hint="eastAsia"/>
        </w:rPr>
        <w:t>，</w:t>
      </w:r>
      <w:r>
        <w:rPr>
          <w:rFonts w:hint="eastAsia"/>
        </w:rPr>
        <w:t>去淨皮</w:t>
      </w:r>
      <w:r w:rsidR="006C4C45">
        <w:rPr>
          <w:rFonts w:hint="eastAsia"/>
        </w:rPr>
        <w:t>，</w:t>
      </w:r>
      <w:r>
        <w:rPr>
          <w:rFonts w:hint="eastAsia"/>
        </w:rPr>
        <w:t>細銼一大碗</w:t>
      </w:r>
      <w:r w:rsidR="006C4C45">
        <w:rPr>
          <w:rFonts w:hint="eastAsia"/>
        </w:rPr>
        <w:t>，</w:t>
      </w:r>
      <w:r>
        <w:rPr>
          <w:rFonts w:hint="eastAsia"/>
        </w:rPr>
        <w:t>煮數沸</w:t>
      </w:r>
      <w:r w:rsidR="006C4C45">
        <w:rPr>
          <w:rFonts w:hint="eastAsia"/>
        </w:rPr>
        <w:t>，</w:t>
      </w:r>
      <w:r>
        <w:rPr>
          <w:rFonts w:hint="eastAsia"/>
        </w:rPr>
        <w:t>取其湯</w:t>
      </w:r>
      <w:r w:rsidR="006C4C45">
        <w:rPr>
          <w:rFonts w:hint="eastAsia"/>
        </w:rPr>
        <w:t>，</w:t>
      </w:r>
      <w:r>
        <w:rPr>
          <w:rFonts w:hint="eastAsia"/>
        </w:rPr>
        <w:t>當茶飲之。有頃熱發</w:t>
      </w:r>
      <w:r w:rsidR="006C4C45">
        <w:rPr>
          <w:rFonts w:hint="eastAsia"/>
        </w:rPr>
        <w:t>，</w:t>
      </w:r>
      <w:r>
        <w:rPr>
          <w:rFonts w:hint="eastAsia"/>
        </w:rPr>
        <w:t>若難忍。須臾再診其脈</w:t>
      </w:r>
      <w:r w:rsidR="006C4C45">
        <w:rPr>
          <w:rFonts w:hint="eastAsia"/>
        </w:rPr>
        <w:t>，</w:t>
      </w:r>
      <w:r>
        <w:rPr>
          <w:rFonts w:hint="eastAsia"/>
        </w:rPr>
        <w:t>則洪大無倫矣。愚將所預購之四兩生石膏煎湯</w:t>
      </w:r>
      <w:r w:rsidR="006C4C45">
        <w:rPr>
          <w:rFonts w:hint="eastAsia"/>
        </w:rPr>
        <w:t>，</w:t>
      </w:r>
      <w:r>
        <w:rPr>
          <w:rFonts w:hint="eastAsia"/>
        </w:rPr>
        <w:t>分三次溫飲下</w:t>
      </w:r>
      <w:r w:rsidR="006C4C45">
        <w:rPr>
          <w:rFonts w:hint="eastAsia"/>
        </w:rPr>
        <w:t>，</w:t>
      </w:r>
      <w:r>
        <w:rPr>
          <w:rFonts w:hint="eastAsia"/>
        </w:rPr>
        <w:t>其熱遂消。石膏之性</w:t>
      </w:r>
      <w:r w:rsidR="006C4C45">
        <w:rPr>
          <w:rFonts w:hint="eastAsia"/>
        </w:rPr>
        <w:t>，</w:t>
      </w:r>
      <w:r>
        <w:rPr>
          <w:rFonts w:hint="eastAsia"/>
        </w:rPr>
        <w:t>又善清瘟疹之熱（參閱清疹湯後附案）</w:t>
      </w:r>
      <w:r w:rsidR="006C4C45">
        <w:rPr>
          <w:rFonts w:hint="eastAsia"/>
        </w:rPr>
        <w:t>，</w:t>
      </w:r>
      <w:r>
        <w:rPr>
          <w:rFonts w:hint="eastAsia"/>
        </w:rPr>
        <w:t>又善清頭面之熱（參閱青盂湯後附案）</w:t>
      </w:r>
      <w:r w:rsidR="006C4C45">
        <w:rPr>
          <w:rFonts w:hint="eastAsia"/>
        </w:rPr>
        <w:t>，</w:t>
      </w:r>
      <w:r>
        <w:rPr>
          <w:rFonts w:hint="eastAsia"/>
        </w:rPr>
        <w:t>又善清咽喉之熱（參閱</w:t>
      </w:r>
      <w:r w:rsidR="00AD5F8E">
        <w:rPr>
          <w:rFonts w:hint="eastAsia"/>
        </w:rPr>
        <w:t>「</w:t>
      </w:r>
      <w:r>
        <w:rPr>
          <w:rFonts w:hint="eastAsia"/>
        </w:rPr>
        <w:t>詳論咽喉證治法</w:t>
      </w:r>
      <w:r w:rsidR="00AD5F8E">
        <w:rPr>
          <w:rFonts w:hint="eastAsia"/>
        </w:rPr>
        <w:t>」</w:t>
      </w:r>
      <w:r>
        <w:rPr>
          <w:rFonts w:hint="eastAsia"/>
        </w:rPr>
        <w:t>所載治滄州友人董</w:t>
      </w:r>
      <w:r w:rsidR="00F800B7">
        <w:rPr>
          <w:rFonts w:hint="eastAsia"/>
        </w:rPr>
        <w:t>壽山</w:t>
      </w:r>
      <w:r>
        <w:rPr>
          <w:rFonts w:hint="eastAsia"/>
        </w:rPr>
        <w:t>一案）。</w:t>
      </w:r>
    </w:p>
    <w:p w:rsidR="00885B37" w:rsidRDefault="001472E8" w:rsidP="00885B37">
      <w:pPr>
        <w:pStyle w:val="2f5"/>
        <w:ind w:firstLine="712"/>
      </w:pPr>
      <w:r>
        <w:rPr>
          <w:rFonts w:asciiTheme="majorEastAsia" w:hAnsiTheme="majorEastAsia" w:hint="eastAsia"/>
        </w:rPr>
        <w:t>【</w:t>
      </w:r>
      <w:r w:rsidR="00885B37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1472E8" w:rsidRDefault="00885B37" w:rsidP="00885B37">
      <w:pPr>
        <w:pStyle w:val="2f5"/>
        <w:ind w:firstLine="712"/>
      </w:pPr>
      <w:r>
        <w:rPr>
          <w:rFonts w:hint="eastAsia"/>
        </w:rPr>
        <w:t>直隸鹽山孫</w:t>
      </w:r>
      <w:r w:rsidR="00FE5CA5">
        <w:rPr>
          <w:rFonts w:hint="eastAsia"/>
        </w:rPr>
        <w:t>香蓀</w:t>
      </w:r>
      <w:r>
        <w:rPr>
          <w:rFonts w:hint="eastAsia"/>
        </w:rPr>
        <w:t>來</w:t>
      </w:r>
      <w:r w:rsidR="00A5375E">
        <w:rPr>
          <w:rFonts w:hint="eastAsia"/>
        </w:rPr>
        <w:t>函</w:t>
      </w:r>
      <w:r>
        <w:rPr>
          <w:rFonts w:hint="eastAsia"/>
        </w:rPr>
        <w:t>︰</w:t>
      </w:r>
    </w:p>
    <w:p w:rsidR="001472E8" w:rsidRDefault="00F800B7" w:rsidP="00885B37">
      <w:pPr>
        <w:pStyle w:val="2f5"/>
        <w:ind w:firstLine="712"/>
      </w:pPr>
      <w:r>
        <w:rPr>
          <w:rFonts w:hint="eastAsia"/>
        </w:rPr>
        <w:t>民國十三年八月</w:t>
      </w:r>
      <w:r>
        <w:t>，</w:t>
      </w:r>
      <w:r>
        <w:rPr>
          <w:rFonts w:hint="eastAsia"/>
        </w:rPr>
        <w:t>財政廳友人張竹蓀之女公子</w:t>
      </w:r>
      <w:r w:rsidR="006C4C45">
        <w:rPr>
          <w:rFonts w:hint="eastAsia"/>
        </w:rPr>
        <w:t>，</w:t>
      </w:r>
      <w:r w:rsidR="00885B37">
        <w:rPr>
          <w:rFonts w:hint="eastAsia"/>
        </w:rPr>
        <w:t>發熱甚劇</w:t>
      </w:r>
      <w:r w:rsidR="006C4C45">
        <w:rPr>
          <w:rFonts w:hint="eastAsia"/>
        </w:rPr>
        <w:t>，</w:t>
      </w:r>
      <w:r w:rsidR="00885B37">
        <w:rPr>
          <w:rFonts w:hint="eastAsia"/>
        </w:rPr>
        <w:t>來詢方。為開生石膏一兩半</w:t>
      </w:r>
      <w:r w:rsidR="006C4C45">
        <w:rPr>
          <w:rFonts w:hint="eastAsia"/>
        </w:rPr>
        <w:t>，</w:t>
      </w:r>
      <w:r w:rsidR="00885B37">
        <w:rPr>
          <w:rFonts w:hint="eastAsia"/>
        </w:rPr>
        <w:t>煎湯飲之。其熱仍不稍退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又來詢方。答以多煎石膏水飲之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必能見愈。</w:t>
      </w:r>
      <w:r>
        <w:rPr>
          <w:rFonts w:hint="eastAsia"/>
        </w:rPr>
        <w:t>竹蓀</w:t>
      </w:r>
      <w:r w:rsidR="00885B37">
        <w:rPr>
          <w:rFonts w:hint="eastAsia"/>
        </w:rPr>
        <w:t>購石膏數兩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煮湯</w:t>
      </w:r>
      <w:r w:rsidR="00AE558E">
        <w:rPr>
          <w:rFonts w:hint="eastAsia"/>
        </w:rPr>
        <w:t>若干</w:t>
      </w:r>
      <w:r w:rsidR="006C4C45">
        <w:rPr>
          <w:rFonts w:hint="eastAsia"/>
        </w:rPr>
        <w:t>，</w:t>
      </w:r>
      <w:r w:rsidR="00885B37">
        <w:rPr>
          <w:rFonts w:hint="eastAsia"/>
        </w:rPr>
        <w:t>渴則飲之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數日而愈。</w:t>
      </w:r>
    </w:p>
    <w:p w:rsidR="001472E8" w:rsidRDefault="00885B37" w:rsidP="00885B37">
      <w:pPr>
        <w:pStyle w:val="2f5"/>
        <w:ind w:firstLine="712"/>
      </w:pPr>
      <w:r>
        <w:rPr>
          <w:rFonts w:hint="eastAsia"/>
        </w:rPr>
        <w:t>直隸鹽山李</w:t>
      </w:r>
      <w:r w:rsidR="00FE5CA5">
        <w:rPr>
          <w:rFonts w:hint="eastAsia"/>
        </w:rPr>
        <w:t>曰綸</w:t>
      </w:r>
      <w:r>
        <w:rPr>
          <w:rFonts w:hint="eastAsia"/>
        </w:rPr>
        <w:t>來</w:t>
      </w:r>
      <w:r w:rsidR="00A5375E">
        <w:rPr>
          <w:rFonts w:hint="eastAsia"/>
        </w:rPr>
        <w:t>函</w:t>
      </w:r>
      <w:r>
        <w:rPr>
          <w:rFonts w:hint="eastAsia"/>
        </w:rPr>
        <w:t>︰</w:t>
      </w:r>
    </w:p>
    <w:p w:rsidR="001472E8" w:rsidRDefault="00885B37" w:rsidP="00885B37">
      <w:pPr>
        <w:pStyle w:val="2f5"/>
        <w:ind w:firstLine="712"/>
      </w:pPr>
      <w:r>
        <w:rPr>
          <w:rFonts w:hint="eastAsia"/>
        </w:rPr>
        <w:t>丁卯中秋</w:t>
      </w:r>
      <w:r w:rsidR="006C4C45">
        <w:rPr>
          <w:rFonts w:hint="eastAsia"/>
        </w:rPr>
        <w:t>，</w:t>
      </w:r>
      <w:r>
        <w:rPr>
          <w:rFonts w:hint="eastAsia"/>
        </w:rPr>
        <w:t>曾治天津傅姓少年</w:t>
      </w:r>
      <w:r w:rsidR="006C4C45">
        <w:rPr>
          <w:rFonts w:hint="eastAsia"/>
        </w:rPr>
        <w:t>，</w:t>
      </w:r>
      <w:r>
        <w:rPr>
          <w:rFonts w:hint="eastAsia"/>
        </w:rPr>
        <w:t>患溫證</w:t>
      </w:r>
      <w:r w:rsidR="006C4C45">
        <w:rPr>
          <w:rFonts w:hint="eastAsia"/>
        </w:rPr>
        <w:t>，</w:t>
      </w:r>
      <w:r>
        <w:rPr>
          <w:rFonts w:hint="eastAsia"/>
        </w:rPr>
        <w:t>胃熱氣逆</w:t>
      </w:r>
      <w:r w:rsidR="006C4C45">
        <w:rPr>
          <w:rFonts w:hint="eastAsia"/>
        </w:rPr>
        <w:t>，</w:t>
      </w:r>
      <w:r>
        <w:rPr>
          <w:rFonts w:hint="eastAsia"/>
        </w:rPr>
        <w:t>無論飲食藥物下嚥即吐出。延醫治療</w:t>
      </w:r>
      <w:r w:rsidR="006C4C45">
        <w:rPr>
          <w:rFonts w:hint="eastAsia"/>
        </w:rPr>
        <w:t>，</w:t>
      </w:r>
      <w:r>
        <w:rPr>
          <w:rFonts w:hint="eastAsia"/>
        </w:rPr>
        <w:t>皆因此束手。弟忽憶《衷中參西錄》石膏解載治毛姓媼醫案</w:t>
      </w:r>
      <w:r w:rsidR="006C4C45">
        <w:rPr>
          <w:rFonts w:hint="eastAsia"/>
        </w:rPr>
        <w:t>，</w:t>
      </w:r>
      <w:r>
        <w:rPr>
          <w:rFonts w:hint="eastAsia"/>
        </w:rPr>
        <w:t>曾用此方以止嘔吐</w:t>
      </w:r>
      <w:r w:rsidR="006C4C45">
        <w:rPr>
          <w:rFonts w:hint="eastAsia"/>
        </w:rPr>
        <w:t>，</w:t>
      </w:r>
      <w:r>
        <w:rPr>
          <w:rFonts w:hint="eastAsia"/>
        </w:rPr>
        <w:t>即以清胃府之大熱</w:t>
      </w:r>
      <w:r w:rsidR="006C4C45">
        <w:rPr>
          <w:rFonts w:hint="eastAsia"/>
        </w:rPr>
        <w:t>，</w:t>
      </w:r>
      <w:r>
        <w:rPr>
          <w:rFonts w:hint="eastAsia"/>
        </w:rPr>
        <w:t>遂仿而用之。食梨一顆</w:t>
      </w:r>
      <w:r w:rsidR="006C4C45">
        <w:rPr>
          <w:rFonts w:hint="eastAsia"/>
        </w:rPr>
        <w:t>，</w:t>
      </w:r>
      <w:r>
        <w:rPr>
          <w:rFonts w:hint="eastAsia"/>
        </w:rPr>
        <w:t>蘸生石膏細末七錢</w:t>
      </w:r>
      <w:r w:rsidR="00093B46">
        <w:rPr>
          <w:rFonts w:hint="eastAsia"/>
        </w:rPr>
        <w:t>餘</w:t>
      </w:r>
      <w:r w:rsidR="006C4C45">
        <w:rPr>
          <w:rFonts w:hint="eastAsia"/>
        </w:rPr>
        <w:t>，</w:t>
      </w:r>
      <w:r>
        <w:rPr>
          <w:rFonts w:hint="eastAsia"/>
        </w:rPr>
        <w:t>其吐頓止</w:t>
      </w:r>
      <w:r w:rsidR="006C4C45">
        <w:rPr>
          <w:rFonts w:hint="eastAsia"/>
        </w:rPr>
        <w:t>，</w:t>
      </w:r>
      <w:r>
        <w:rPr>
          <w:rFonts w:hint="eastAsia"/>
        </w:rPr>
        <w:t>可以進食。然心中猶覺熱</w:t>
      </w:r>
      <w:r w:rsidR="006C4C45">
        <w:rPr>
          <w:rFonts w:hint="eastAsia"/>
        </w:rPr>
        <w:t>，</w:t>
      </w:r>
      <w:r>
        <w:rPr>
          <w:rFonts w:hint="eastAsia"/>
        </w:rPr>
        <w:t>再投以白虎加人參湯</w:t>
      </w:r>
      <w:r w:rsidR="006C4C45">
        <w:rPr>
          <w:rFonts w:hint="eastAsia"/>
        </w:rPr>
        <w:t>，</w:t>
      </w:r>
      <w:r>
        <w:rPr>
          <w:rFonts w:hint="eastAsia"/>
        </w:rPr>
        <w:t>一劑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1472E8" w:rsidRDefault="00885B37" w:rsidP="00885B37">
      <w:pPr>
        <w:pStyle w:val="2f5"/>
        <w:ind w:firstLine="712"/>
      </w:pPr>
      <w:r>
        <w:rPr>
          <w:rFonts w:hint="eastAsia"/>
        </w:rPr>
        <w:t>江蘇崇明縣刁</w:t>
      </w:r>
      <w:r w:rsidR="007713CA">
        <w:rPr>
          <w:rFonts w:ascii="新細明體-ExtB" w:eastAsia="新細明體-ExtB" w:hAnsi="新細明體-ExtB" w:cs="新細明體-ExtB" w:hint="eastAsia"/>
        </w:rPr>
        <w:t>𦇓</w:t>
      </w:r>
      <w:r w:rsidR="007713CA">
        <w:rPr>
          <w:rFonts w:ascii="新細明體" w:eastAsia="新細明體" w:hAnsi="新細明體" w:cs="新細明體" w:hint="eastAsia"/>
        </w:rPr>
        <w:t>沖</w:t>
      </w:r>
      <w:r>
        <w:rPr>
          <w:rFonts w:hint="eastAsia"/>
        </w:rPr>
        <w:t>來</w:t>
      </w:r>
      <w:r w:rsidR="00A5375E">
        <w:rPr>
          <w:rFonts w:hint="eastAsia"/>
        </w:rPr>
        <w:t>函</w:t>
      </w:r>
      <w:r>
        <w:rPr>
          <w:rFonts w:hint="eastAsia"/>
        </w:rPr>
        <w:t>︰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lastRenderedPageBreak/>
        <w:t>近治一伏溫病</w:t>
      </w:r>
      <w:r w:rsidR="006C4C45">
        <w:rPr>
          <w:rFonts w:hint="eastAsia"/>
        </w:rPr>
        <w:t>，</w:t>
      </w:r>
      <w:r>
        <w:rPr>
          <w:rFonts w:hint="eastAsia"/>
        </w:rPr>
        <w:t>壯熱煩渴</w:t>
      </w:r>
      <w:r w:rsidR="006C4C45">
        <w:rPr>
          <w:rFonts w:hint="eastAsia"/>
        </w:rPr>
        <w:t>，</w:t>
      </w:r>
      <w:r>
        <w:rPr>
          <w:rFonts w:hint="eastAsia"/>
        </w:rPr>
        <w:t>脈來洪實兼數</w:t>
      </w:r>
      <w:r w:rsidR="006C4C45">
        <w:rPr>
          <w:rFonts w:hint="eastAsia"/>
        </w:rPr>
        <w:t>，</w:t>
      </w:r>
      <w:r>
        <w:rPr>
          <w:rFonts w:hint="eastAsia"/>
        </w:rPr>
        <w:t>大解十日未行</w:t>
      </w:r>
      <w:r w:rsidR="006C4C45">
        <w:rPr>
          <w:rFonts w:hint="eastAsia"/>
        </w:rPr>
        <w:t>，</w:t>
      </w:r>
      <w:r>
        <w:rPr>
          <w:rFonts w:hint="eastAsia"/>
        </w:rPr>
        <w:t>欲透其邪</w:t>
      </w:r>
      <w:r w:rsidR="006C4C45">
        <w:rPr>
          <w:rFonts w:hint="eastAsia"/>
        </w:rPr>
        <w:t>，</w:t>
      </w:r>
      <w:r>
        <w:rPr>
          <w:rFonts w:hint="eastAsia"/>
        </w:rPr>
        <w:t>則津液已衰</w:t>
      </w:r>
      <w:r w:rsidR="006C4C45">
        <w:rPr>
          <w:rFonts w:hint="eastAsia"/>
        </w:rPr>
        <w:t>，</w:t>
      </w:r>
      <w:r>
        <w:rPr>
          <w:rFonts w:hint="eastAsia"/>
        </w:rPr>
        <w:t>恐有汗脫之虞</w:t>
      </w:r>
      <w:r w:rsidR="006C4C45">
        <w:rPr>
          <w:rFonts w:hint="eastAsia"/>
        </w:rPr>
        <w:t>，</w:t>
      </w:r>
      <w:r>
        <w:rPr>
          <w:rFonts w:hint="eastAsia"/>
        </w:rPr>
        <w:t>欲通其便</w:t>
      </w:r>
      <w:r w:rsidR="006C4C45">
        <w:rPr>
          <w:rFonts w:hint="eastAsia"/>
        </w:rPr>
        <w:t>，</w:t>
      </w:r>
      <w:r>
        <w:rPr>
          <w:rFonts w:hint="eastAsia"/>
        </w:rPr>
        <w:t>則並無承氣確徵。細思此證</w:t>
      </w:r>
      <w:r w:rsidR="006C4C45">
        <w:rPr>
          <w:rFonts w:hint="eastAsia"/>
        </w:rPr>
        <w:t>，</w:t>
      </w:r>
      <w:r>
        <w:rPr>
          <w:rFonts w:hint="eastAsia"/>
        </w:rPr>
        <w:t>乃陽明熱久</w:t>
      </w:r>
      <w:r w:rsidR="006C4C45">
        <w:rPr>
          <w:rFonts w:hint="eastAsia"/>
        </w:rPr>
        <w:t>，</w:t>
      </w:r>
      <w:r>
        <w:rPr>
          <w:rFonts w:hint="eastAsia"/>
        </w:rPr>
        <w:t>真陰鑠耗。遵先生重用生石膏之訓</w:t>
      </w:r>
      <w:r w:rsidR="006C4C45">
        <w:rPr>
          <w:rFonts w:hint="eastAsia"/>
        </w:rPr>
        <w:t>，</w:t>
      </w:r>
      <w:r>
        <w:rPr>
          <w:rFonts w:hint="eastAsia"/>
        </w:rPr>
        <w:t>即用生石膏二兩</w:t>
      </w:r>
      <w:r w:rsidR="006C4C45">
        <w:rPr>
          <w:rFonts w:hint="eastAsia"/>
        </w:rPr>
        <w:t>，</w:t>
      </w:r>
      <w:r>
        <w:rPr>
          <w:rFonts w:hint="eastAsia"/>
        </w:rPr>
        <w:t>合增液湯</w:t>
      </w:r>
      <w:r w:rsidR="006C4C45">
        <w:rPr>
          <w:rFonts w:hint="eastAsia"/>
        </w:rPr>
        <w:t>，</w:t>
      </w:r>
      <w:r>
        <w:rPr>
          <w:rFonts w:hint="eastAsia"/>
        </w:rPr>
        <w:t>加鮮金釵石斛、香青蒿各三錢。病家疑忌</w:t>
      </w:r>
      <w:r w:rsidR="006C4C45">
        <w:rPr>
          <w:rFonts w:hint="eastAsia"/>
        </w:rPr>
        <w:t>，</w:t>
      </w:r>
      <w:r>
        <w:rPr>
          <w:rFonts w:hint="eastAsia"/>
        </w:rPr>
        <w:t>見者皆以為藥性過寒涼。餘憤然曰</w:t>
      </w:r>
      <w:r w:rsidR="00AD5F8E">
        <w:rPr>
          <w:rFonts w:hint="eastAsia"/>
        </w:rPr>
        <w:t>「</w:t>
      </w:r>
      <w:r>
        <w:rPr>
          <w:rFonts w:hint="eastAsia"/>
        </w:rPr>
        <w:t>擇醫宜慎</w:t>
      </w:r>
      <w:r w:rsidR="006C4C45">
        <w:rPr>
          <w:rFonts w:hint="eastAsia"/>
        </w:rPr>
        <w:t>，</w:t>
      </w:r>
      <w:r>
        <w:rPr>
          <w:rFonts w:hint="eastAsia"/>
        </w:rPr>
        <w:t>任醫宜專</w:t>
      </w:r>
      <w:r w:rsidR="006C4C45">
        <w:rPr>
          <w:rFonts w:hint="eastAsia"/>
        </w:rPr>
        <w:t>，</w:t>
      </w:r>
      <w:r>
        <w:rPr>
          <w:rFonts w:hint="eastAsia"/>
        </w:rPr>
        <w:t>既不信</w:t>
      </w:r>
      <w:r w:rsidR="00093B46">
        <w:rPr>
          <w:rFonts w:hint="eastAsia"/>
        </w:rPr>
        <w:t>餘</w:t>
      </w:r>
      <w:r>
        <w:rPr>
          <w:rFonts w:hint="eastAsia"/>
        </w:rPr>
        <w:t>藥</w:t>
      </w:r>
      <w:r w:rsidR="006C4C45">
        <w:rPr>
          <w:rFonts w:hint="eastAsia"/>
        </w:rPr>
        <w:t>，</w:t>
      </w:r>
      <w:r>
        <w:rPr>
          <w:rFonts w:hint="eastAsia"/>
        </w:rPr>
        <w:t>請</w:t>
      </w:r>
      <w:r w:rsidR="001472E8">
        <w:rPr>
          <w:rFonts w:hint="eastAsia"/>
        </w:rPr>
        <w:t>余</w:t>
      </w:r>
      <w:r>
        <w:rPr>
          <w:rFonts w:hint="eastAsia"/>
        </w:rPr>
        <w:t>何為</w:t>
      </w:r>
      <w:r w:rsidR="001472E8">
        <w:rPr>
          <w:rFonts w:hint="eastAsia"/>
        </w:rPr>
        <w:t>」</w:t>
      </w:r>
      <w:r>
        <w:rPr>
          <w:rFonts w:hint="eastAsia"/>
        </w:rPr>
        <w:t>？病家不得已</w:t>
      </w:r>
      <w:r w:rsidR="006C4C45">
        <w:rPr>
          <w:rFonts w:hint="eastAsia"/>
        </w:rPr>
        <w:t>，</w:t>
      </w:r>
      <w:r>
        <w:rPr>
          <w:rFonts w:hint="eastAsia"/>
        </w:rPr>
        <w:t>購藥一劑</w:t>
      </w:r>
      <w:r w:rsidR="006C4C45">
        <w:rPr>
          <w:rFonts w:hint="eastAsia"/>
        </w:rPr>
        <w:t>，</w:t>
      </w:r>
      <w:r>
        <w:rPr>
          <w:rFonts w:hint="eastAsia"/>
        </w:rPr>
        <w:t>俾煎湯兩盅</w:t>
      </w:r>
      <w:r w:rsidR="006C4C45">
        <w:rPr>
          <w:rFonts w:hint="eastAsia"/>
        </w:rPr>
        <w:t>，</w:t>
      </w:r>
      <w:r>
        <w:rPr>
          <w:rFonts w:hint="eastAsia"/>
        </w:rPr>
        <w:t>作兩次服下</w:t>
      </w:r>
      <w:r w:rsidR="006C4C45">
        <w:rPr>
          <w:rFonts w:hint="eastAsia"/>
        </w:rPr>
        <w:t>，</w:t>
      </w:r>
      <w:r>
        <w:rPr>
          <w:rFonts w:hint="eastAsia"/>
        </w:rPr>
        <w:t>而熱勢益熾</w:t>
      </w:r>
      <w:r w:rsidR="006C4C45">
        <w:rPr>
          <w:rFonts w:hint="eastAsia"/>
        </w:rPr>
        <w:t>，</w:t>
      </w:r>
      <w:r>
        <w:rPr>
          <w:rFonts w:hint="eastAsia"/>
        </w:rPr>
        <w:t>病家疑藥不對證。</w:t>
      </w:r>
      <w:r w:rsidR="001472E8">
        <w:rPr>
          <w:rFonts w:hint="eastAsia"/>
        </w:rPr>
        <w:t>余</w:t>
      </w:r>
      <w:r>
        <w:rPr>
          <w:rFonts w:hint="eastAsia"/>
        </w:rPr>
        <w:t>曰</w:t>
      </w:r>
      <w:r w:rsidR="00AD5F8E">
        <w:rPr>
          <w:rFonts w:hint="eastAsia"/>
        </w:rPr>
        <w:t>「</w:t>
      </w:r>
      <w:r>
        <w:rPr>
          <w:rFonts w:hint="eastAsia"/>
        </w:rPr>
        <w:t>此非藥不對證</w:t>
      </w:r>
      <w:r w:rsidR="006C4C45">
        <w:rPr>
          <w:rFonts w:hint="eastAsia"/>
        </w:rPr>
        <w:t>，</w:t>
      </w:r>
      <w:r>
        <w:rPr>
          <w:rFonts w:hint="eastAsia"/>
        </w:rPr>
        <w:t>乃藥輕不勝病耳</w:t>
      </w:r>
      <w:r w:rsidR="00AD5F8E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遂俾將兩劑並作一劑</w:t>
      </w:r>
      <w:r w:rsidR="006C4C45">
        <w:rPr>
          <w:rFonts w:hint="eastAsia"/>
        </w:rPr>
        <w:t>，</w:t>
      </w:r>
      <w:r>
        <w:rPr>
          <w:rFonts w:hint="eastAsia"/>
        </w:rPr>
        <w:t>煎湯一大碗</w:t>
      </w:r>
      <w:r w:rsidR="006C4C45">
        <w:rPr>
          <w:rFonts w:hint="eastAsia"/>
        </w:rPr>
        <w:t>，</w:t>
      </w:r>
      <w:r>
        <w:rPr>
          <w:rFonts w:hint="eastAsia"/>
        </w:rPr>
        <w:t>徐徐溫飲下</w:t>
      </w:r>
      <w:r w:rsidR="006C4C45">
        <w:rPr>
          <w:rFonts w:hint="eastAsia"/>
        </w:rPr>
        <w:t>，</w:t>
      </w:r>
      <w:r>
        <w:rPr>
          <w:rFonts w:hint="eastAsia"/>
        </w:rPr>
        <w:t>移時汗出便通</w:t>
      </w:r>
      <w:r w:rsidR="006C4C45">
        <w:rPr>
          <w:rFonts w:hint="eastAsia"/>
        </w:rPr>
        <w:t>，</w:t>
      </w:r>
      <w:r>
        <w:rPr>
          <w:rFonts w:hint="eastAsia"/>
        </w:rPr>
        <w:t>病若失。</w:t>
      </w:r>
    </w:p>
    <w:p w:rsidR="001472E8" w:rsidRDefault="001472E8">
      <w:pPr>
        <w:spacing w:after="0" w:line="240" w:lineRule="auto"/>
        <w:ind w:firstLine="0"/>
        <w:rPr>
          <w:rFonts w:ascii="新細明體" w:eastAsia="新細明體" w:hAnsi="新細明體"/>
          <w:spacing w:val="38"/>
        </w:rPr>
      </w:pPr>
      <w:bookmarkStart w:id="461" w:name="_Toc223762808"/>
      <w:r>
        <w:rPr>
          <w:rFonts w:ascii="新細明體" w:eastAsia="新細明體" w:hAnsi="新細明體"/>
        </w:rPr>
        <w:br w:type="page"/>
      </w:r>
    </w:p>
    <w:p w:rsidR="00885B37" w:rsidRDefault="00885B37" w:rsidP="00657751">
      <w:pPr>
        <w:pStyle w:val="1b"/>
      </w:pPr>
      <w:bookmarkStart w:id="462" w:name="_Toc7560922"/>
      <w:r>
        <w:rPr>
          <w:rFonts w:hint="eastAsia"/>
        </w:rPr>
        <w:lastRenderedPageBreak/>
        <w:t>人參解</w:t>
      </w:r>
      <w:bookmarkEnd w:id="461"/>
      <w:bookmarkEnd w:id="462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人參之種類不一</w:t>
      </w:r>
      <w:r w:rsidR="006C4C45">
        <w:rPr>
          <w:rFonts w:hint="eastAsia"/>
        </w:rPr>
        <w:t>，</w:t>
      </w:r>
      <w:r>
        <w:rPr>
          <w:rFonts w:hint="eastAsia"/>
        </w:rPr>
        <w:t>古所用之人參</w:t>
      </w:r>
      <w:r w:rsidR="006C4C45">
        <w:rPr>
          <w:rFonts w:hint="eastAsia"/>
        </w:rPr>
        <w:t>，</w:t>
      </w:r>
      <w:r>
        <w:rPr>
          <w:rFonts w:hint="eastAsia"/>
        </w:rPr>
        <w:t>方書皆謂出</w:t>
      </w:r>
      <w:r w:rsidR="00D24630">
        <w:rPr>
          <w:rFonts w:hint="eastAsia"/>
        </w:rPr>
        <w:t>於</w:t>
      </w:r>
      <w:r>
        <w:rPr>
          <w:rFonts w:hint="eastAsia"/>
        </w:rPr>
        <w:t>上黨</w:t>
      </w:r>
      <w:r w:rsidR="006C4C45">
        <w:rPr>
          <w:rFonts w:hint="eastAsia"/>
        </w:rPr>
        <w:t>，</w:t>
      </w:r>
      <w:r>
        <w:rPr>
          <w:rFonts w:hint="eastAsia"/>
        </w:rPr>
        <w:t>即今之黨參是也。考</w:t>
      </w:r>
      <w:r w:rsidR="00D16ED2">
        <w:rPr>
          <w:rFonts w:hint="eastAsia"/>
        </w:rPr>
        <w:t>《本經》</w:t>
      </w:r>
      <w:r>
        <w:rPr>
          <w:rFonts w:hint="eastAsia"/>
        </w:rPr>
        <w:t>載</w:t>
      </w:r>
      <w:r w:rsidR="006C4C45">
        <w:rPr>
          <w:rFonts w:hint="eastAsia"/>
        </w:rPr>
        <w:t>，</w:t>
      </w:r>
      <w:r>
        <w:rPr>
          <w:rFonts w:hint="eastAsia"/>
        </w:rPr>
        <w:t>人參味甘</w:t>
      </w:r>
      <w:r w:rsidR="006C4C45">
        <w:rPr>
          <w:rFonts w:hint="eastAsia"/>
        </w:rPr>
        <w:t>，</w:t>
      </w:r>
      <w:r>
        <w:rPr>
          <w:rFonts w:hint="eastAsia"/>
        </w:rPr>
        <w:t>未嘗言苦</w:t>
      </w:r>
      <w:r w:rsidR="006C4C45">
        <w:rPr>
          <w:rFonts w:hint="eastAsia"/>
        </w:rPr>
        <w:t>，</w:t>
      </w:r>
      <w:r>
        <w:rPr>
          <w:rFonts w:hint="eastAsia"/>
        </w:rPr>
        <w:t>今黨參味甘</w:t>
      </w:r>
      <w:r w:rsidR="006C4C45">
        <w:rPr>
          <w:rFonts w:hint="eastAsia"/>
        </w:rPr>
        <w:t>，</w:t>
      </w:r>
      <w:r>
        <w:rPr>
          <w:rFonts w:hint="eastAsia"/>
        </w:rPr>
        <w:t>遼人參則甘而微苦</w:t>
      </w:r>
      <w:r w:rsidR="006C4C45">
        <w:rPr>
          <w:rFonts w:hint="eastAsia"/>
        </w:rPr>
        <w:t>，</w:t>
      </w:r>
      <w:r>
        <w:rPr>
          <w:rFonts w:hint="eastAsia"/>
        </w:rPr>
        <w:t>古之人參其為今之黨參無疑也。特是</w:t>
      </w:r>
      <w:r w:rsidR="006C4C45">
        <w:rPr>
          <w:rFonts w:hint="eastAsia"/>
        </w:rPr>
        <w:t>，</w:t>
      </w:r>
      <w:r>
        <w:rPr>
          <w:rFonts w:hint="eastAsia"/>
        </w:rPr>
        <w:t>黨參之性</w:t>
      </w:r>
      <w:r w:rsidR="006C4C45">
        <w:rPr>
          <w:rFonts w:hint="eastAsia"/>
        </w:rPr>
        <w:t>，</w:t>
      </w:r>
      <w:r>
        <w:rPr>
          <w:rFonts w:hint="eastAsia"/>
        </w:rPr>
        <w:t>雖不如遼人參之熱</w:t>
      </w:r>
      <w:r w:rsidR="006C4C45">
        <w:rPr>
          <w:rFonts w:hint="eastAsia"/>
        </w:rPr>
        <w:t>，</w:t>
      </w:r>
      <w:r>
        <w:rPr>
          <w:rFonts w:hint="eastAsia"/>
        </w:rPr>
        <w:t>而其性實溫而不涼</w:t>
      </w:r>
      <w:r w:rsidR="006C4C45">
        <w:rPr>
          <w:rFonts w:hint="eastAsia"/>
        </w:rPr>
        <w:t>，</w:t>
      </w:r>
      <w:r>
        <w:rPr>
          <w:rFonts w:hint="eastAsia"/>
        </w:rPr>
        <w:t>乃因</w:t>
      </w:r>
      <w:r w:rsidR="00D16ED2">
        <w:rPr>
          <w:rFonts w:hint="eastAsia"/>
        </w:rPr>
        <w:t>《本經》</w:t>
      </w:r>
      <w:r>
        <w:rPr>
          <w:rFonts w:hint="eastAsia"/>
        </w:rPr>
        <w:t>謂其微寒</w:t>
      </w:r>
      <w:r w:rsidR="006C4C45">
        <w:rPr>
          <w:rFonts w:hint="eastAsia"/>
        </w:rPr>
        <w:t>，</w:t>
      </w:r>
      <w:r>
        <w:rPr>
          <w:rFonts w:hint="eastAsia"/>
        </w:rPr>
        <w:t>後世之篤信</w:t>
      </w:r>
      <w:r w:rsidR="00D16ED2">
        <w:rPr>
          <w:rFonts w:hint="eastAsia"/>
        </w:rPr>
        <w:t>《本經》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亦多以人參之性果然微寒</w:t>
      </w:r>
      <w:r w:rsidR="006C4C45">
        <w:rPr>
          <w:rFonts w:hint="eastAsia"/>
        </w:rPr>
        <w:t>，</w:t>
      </w:r>
      <w:r>
        <w:rPr>
          <w:rFonts w:hint="eastAsia"/>
        </w:rPr>
        <w:t>即釋古方之用人參者</w:t>
      </w:r>
      <w:r w:rsidR="006C4C45">
        <w:rPr>
          <w:rFonts w:hint="eastAsia"/>
        </w:rPr>
        <w:t>，</w:t>
      </w:r>
      <w:r>
        <w:rPr>
          <w:rFonts w:hint="eastAsia"/>
        </w:rPr>
        <w:t>亦本微寒之意以為詮解</w:t>
      </w:r>
      <w:r w:rsidR="006C4C45">
        <w:rPr>
          <w:rFonts w:hint="eastAsia"/>
        </w:rPr>
        <w:t>，</w:t>
      </w:r>
      <w:r>
        <w:rPr>
          <w:rFonts w:hint="eastAsia"/>
        </w:rPr>
        <w:t>其用意可謂尊經矣。然古之篤信</w:t>
      </w:r>
      <w:r w:rsidR="00D16ED2">
        <w:rPr>
          <w:rFonts w:hint="eastAsia"/>
        </w:rPr>
        <w:t>《本經》</w:t>
      </w:r>
      <w:r>
        <w:rPr>
          <w:rFonts w:hint="eastAsia"/>
        </w:rPr>
        <w:t>而尊奉之者莫如陶弘景</w:t>
      </w:r>
      <w:r w:rsidR="006C4C45">
        <w:rPr>
          <w:rFonts w:hint="eastAsia"/>
        </w:rPr>
        <w:t>，</w:t>
      </w:r>
      <w:r>
        <w:rPr>
          <w:rFonts w:hint="eastAsia"/>
        </w:rPr>
        <w:t>觀其所著《名醫別錄》</w:t>
      </w:r>
      <w:r w:rsidR="006C4C45">
        <w:rPr>
          <w:rFonts w:hint="eastAsia"/>
        </w:rPr>
        <w:t>，</w:t>
      </w:r>
      <w:r>
        <w:rPr>
          <w:rFonts w:hint="eastAsia"/>
        </w:rPr>
        <w:t>以補</w:t>
      </w:r>
      <w:r w:rsidR="00D16ED2">
        <w:rPr>
          <w:rFonts w:hint="eastAsia"/>
        </w:rPr>
        <w:t>《本經》</w:t>
      </w:r>
      <w:r>
        <w:rPr>
          <w:rFonts w:hint="eastAsia"/>
        </w:rPr>
        <w:t>所未備</w:t>
      </w:r>
      <w:r w:rsidR="006C4C45">
        <w:rPr>
          <w:rFonts w:hint="eastAsia"/>
        </w:rPr>
        <w:t>，</w:t>
      </w:r>
      <w:r>
        <w:rPr>
          <w:rFonts w:hint="eastAsia"/>
        </w:rPr>
        <w:t>謂人參能療腸胃中冷</w:t>
      </w:r>
      <w:r w:rsidR="006C4C45">
        <w:rPr>
          <w:rFonts w:hint="eastAsia"/>
        </w:rPr>
        <w:t>，</w:t>
      </w:r>
      <w:r>
        <w:rPr>
          <w:rFonts w:hint="eastAsia"/>
        </w:rPr>
        <w:t>已不遵</w:t>
      </w:r>
      <w:r w:rsidR="00D16ED2">
        <w:rPr>
          <w:rFonts w:hint="eastAsia"/>
        </w:rPr>
        <w:t>《本經》</w:t>
      </w:r>
      <w:r>
        <w:rPr>
          <w:rFonts w:hint="eastAsia"/>
        </w:rPr>
        <w:t>以人參為微寒可知。因此疑年湮代遠</w:t>
      </w:r>
      <w:r w:rsidR="006C4C45">
        <w:rPr>
          <w:rFonts w:hint="eastAsia"/>
        </w:rPr>
        <w:t>，</w:t>
      </w:r>
      <w:r>
        <w:rPr>
          <w:rFonts w:hint="eastAsia"/>
        </w:rPr>
        <w:t>古經字句或有差訛</w:t>
      </w:r>
      <w:r w:rsidR="006C4C45">
        <w:rPr>
          <w:rFonts w:hint="eastAsia"/>
        </w:rPr>
        <w:t>，</w:t>
      </w:r>
      <w:r>
        <w:rPr>
          <w:rFonts w:hint="eastAsia"/>
        </w:rPr>
        <w:t>吾人生今之世</w:t>
      </w:r>
      <w:r w:rsidR="006C4C45">
        <w:rPr>
          <w:rFonts w:hint="eastAsia"/>
        </w:rPr>
        <w:t>，</w:t>
      </w:r>
      <w:r>
        <w:rPr>
          <w:rFonts w:hint="eastAsia"/>
        </w:rPr>
        <w:t>當實事求是</w:t>
      </w:r>
      <w:r w:rsidR="006C4C45">
        <w:rPr>
          <w:rFonts w:hint="eastAsia"/>
        </w:rPr>
        <w:t>，</w:t>
      </w:r>
      <w:r>
        <w:rPr>
          <w:rFonts w:hint="eastAsia"/>
        </w:rPr>
        <w:t>與古為新。今試即黨參實驗之</w:t>
      </w:r>
      <w:r w:rsidR="006C4C45">
        <w:rPr>
          <w:rFonts w:hint="eastAsia"/>
        </w:rPr>
        <w:t>，</w:t>
      </w:r>
      <w:r>
        <w:rPr>
          <w:rFonts w:hint="eastAsia"/>
        </w:rPr>
        <w:t>若與玄參等分並用</w:t>
      </w:r>
      <w:r w:rsidR="006C4C45">
        <w:rPr>
          <w:rFonts w:hint="eastAsia"/>
        </w:rPr>
        <w:t>，</w:t>
      </w:r>
      <w:r>
        <w:rPr>
          <w:rFonts w:hint="eastAsia"/>
        </w:rPr>
        <w:t>可使藥性無涼熱</w:t>
      </w:r>
      <w:r w:rsidR="006C4C45">
        <w:rPr>
          <w:rFonts w:hint="eastAsia"/>
        </w:rPr>
        <w:t>，</w:t>
      </w:r>
      <w:r>
        <w:rPr>
          <w:rFonts w:hint="eastAsia"/>
        </w:rPr>
        <w:t>即此可以測其熱力矣（此即</w:t>
      </w:r>
      <w:r w:rsidR="002F5F70">
        <w:rPr>
          <w:rFonts w:hint="eastAsia"/>
        </w:rPr>
        <w:t>臺</w:t>
      </w:r>
      <w:r>
        <w:rPr>
          <w:rFonts w:hint="eastAsia"/>
        </w:rPr>
        <w:t>黨參而言</w:t>
      </w:r>
      <w:r w:rsidR="006C4C45">
        <w:rPr>
          <w:rFonts w:hint="eastAsia"/>
        </w:rPr>
        <w:t>，</w:t>
      </w:r>
      <w:r>
        <w:rPr>
          <w:rFonts w:hint="eastAsia"/>
        </w:rPr>
        <w:t>若潞黨參其熱稍差）。然遼東亦有此參</w:t>
      </w:r>
      <w:r w:rsidR="006C4C45">
        <w:rPr>
          <w:rFonts w:hint="eastAsia"/>
        </w:rPr>
        <w:t>，</w:t>
      </w:r>
      <w:r>
        <w:rPr>
          <w:rFonts w:hint="eastAsia"/>
        </w:rPr>
        <w:t>與遼人參之種類迥別</w:t>
      </w:r>
      <w:r w:rsidR="006C4C45">
        <w:rPr>
          <w:rFonts w:hint="eastAsia"/>
        </w:rPr>
        <w:t>，</w:t>
      </w:r>
      <w:r>
        <w:rPr>
          <w:rFonts w:hint="eastAsia"/>
        </w:rPr>
        <w:t>為其形狀性味與黨參無異</w:t>
      </w:r>
      <w:r w:rsidR="006C4C45">
        <w:rPr>
          <w:rFonts w:hint="eastAsia"/>
        </w:rPr>
        <w:t>，</w:t>
      </w:r>
      <w:r>
        <w:rPr>
          <w:rFonts w:hint="eastAsia"/>
        </w:rPr>
        <w:t>故藥行名之為東黨參</w:t>
      </w:r>
      <w:r w:rsidR="006C4C45">
        <w:rPr>
          <w:rFonts w:hint="eastAsia"/>
        </w:rPr>
        <w:t>，</w:t>
      </w:r>
      <w:r>
        <w:rPr>
          <w:rFonts w:hint="eastAsia"/>
        </w:rPr>
        <w:t>其功效亦與黨參同。至</w:t>
      </w:r>
      <w:r w:rsidR="00D24630">
        <w:rPr>
          <w:rFonts w:hint="eastAsia"/>
        </w:rPr>
        <w:t>於</w:t>
      </w:r>
      <w:r>
        <w:rPr>
          <w:rFonts w:hint="eastAsia"/>
        </w:rPr>
        <w:t>遼人參</w:t>
      </w:r>
      <w:r w:rsidR="006C4C45">
        <w:rPr>
          <w:rFonts w:hint="eastAsia"/>
        </w:rPr>
        <w:t>，</w:t>
      </w:r>
      <w:r>
        <w:rPr>
          <w:rFonts w:hint="eastAsia"/>
        </w:rPr>
        <w:t>其補力、熱力皆倍</w:t>
      </w:r>
      <w:r w:rsidR="00D24630">
        <w:rPr>
          <w:rFonts w:hint="eastAsia"/>
        </w:rPr>
        <w:t>於</w:t>
      </w:r>
      <w:r>
        <w:rPr>
          <w:rFonts w:hint="eastAsia"/>
        </w:rPr>
        <w:t>黨參</w:t>
      </w:r>
      <w:r w:rsidR="006C4C45">
        <w:rPr>
          <w:rFonts w:hint="eastAsia"/>
        </w:rPr>
        <w:t>，</w:t>
      </w:r>
      <w:r>
        <w:rPr>
          <w:rFonts w:hint="eastAsia"/>
        </w:rPr>
        <w:t>而其性大約與黨參相似</w:t>
      </w:r>
      <w:r w:rsidR="006C4C45">
        <w:rPr>
          <w:rFonts w:hint="eastAsia"/>
        </w:rPr>
        <w:t>，</w:t>
      </w:r>
      <w:r>
        <w:rPr>
          <w:rFonts w:hint="eastAsia"/>
        </w:rPr>
        <w:t>東人謂過服之可使腦有充血之病</w:t>
      </w:r>
      <w:r w:rsidR="006C4C45">
        <w:rPr>
          <w:rFonts w:hint="eastAsia"/>
        </w:rPr>
        <w:t>，</w:t>
      </w:r>
      <w:r>
        <w:rPr>
          <w:rFonts w:hint="eastAsia"/>
        </w:rPr>
        <w:t>其性補而上升可知。</w:t>
      </w:r>
      <w:r w:rsidR="001472E8" w:rsidRPr="001472E8">
        <w:rPr>
          <w:rFonts w:hint="eastAsia"/>
        </w:rPr>
        <w:t>至化學家實驗參之成分</w:t>
      </w:r>
      <w:r w:rsidR="006C4C45">
        <w:t>，</w:t>
      </w:r>
      <w:r w:rsidR="001472E8" w:rsidRPr="001472E8">
        <w:rPr>
          <w:rFonts w:hint="eastAsia"/>
        </w:rPr>
        <w:t>謂中有灰色糖質</w:t>
      </w:r>
      <w:r w:rsidR="006C4C45">
        <w:t>，</w:t>
      </w:r>
      <w:r w:rsidR="001472E8" w:rsidRPr="001472E8">
        <w:rPr>
          <w:rFonts w:hint="eastAsia"/>
        </w:rPr>
        <w:t>其能補益之力在此</w:t>
      </w:r>
      <w:r w:rsidR="006C4C45">
        <w:t>，</w:t>
      </w:r>
      <w:r w:rsidR="001472E8" w:rsidRPr="001472E8">
        <w:rPr>
          <w:rFonts w:hint="eastAsia"/>
        </w:rPr>
        <w:t>不知所謂灰色糖質者</w:t>
      </w:r>
      <w:r w:rsidR="006C4C45">
        <w:t>，</w:t>
      </w:r>
      <w:r w:rsidR="001472E8" w:rsidRPr="001472E8">
        <w:rPr>
          <w:rFonts w:hint="eastAsia"/>
        </w:rPr>
        <w:t>乃人參之所以能滋陰補血也。至人參補氣之力</w:t>
      </w:r>
      <w:r w:rsidR="006C4C45">
        <w:t>，</w:t>
      </w:r>
      <w:r w:rsidR="001472E8" w:rsidRPr="001472E8">
        <w:rPr>
          <w:rFonts w:hint="eastAsia"/>
        </w:rPr>
        <w:t>實倍</w:t>
      </w:r>
      <w:r w:rsidR="00D24630">
        <w:rPr>
          <w:rFonts w:hint="eastAsia"/>
        </w:rPr>
        <w:t>於</w:t>
      </w:r>
      <w:r w:rsidR="001472E8" w:rsidRPr="001472E8">
        <w:rPr>
          <w:rFonts w:hint="eastAsia"/>
        </w:rPr>
        <w:t>補血</w:t>
      </w:r>
      <w:r w:rsidR="006C4C45">
        <w:t>，</w:t>
      </w:r>
      <w:r w:rsidR="001472E8" w:rsidRPr="001472E8">
        <w:rPr>
          <w:rFonts w:hint="eastAsia"/>
        </w:rPr>
        <w:t>特其補氣之良能無原質可驗</w:t>
      </w:r>
      <w:r w:rsidR="006C4C45">
        <w:t>，</w:t>
      </w:r>
      <w:r w:rsidR="001472E8" w:rsidRPr="001472E8">
        <w:rPr>
          <w:rFonts w:hint="eastAsia"/>
        </w:rPr>
        <w:t>東人遂不信其有補氣之力。即其卓卓名醫豬子氏</w:t>
      </w:r>
      <w:r w:rsidR="006C4C45">
        <w:t>，</w:t>
      </w:r>
      <w:r w:rsidR="001472E8" w:rsidRPr="001472E8">
        <w:rPr>
          <w:rFonts w:hint="eastAsia"/>
        </w:rPr>
        <w:t>竟謂人參</w:t>
      </w:r>
      <w:r w:rsidR="006B4875">
        <w:rPr>
          <w:rFonts w:hint="eastAsia"/>
        </w:rPr>
        <w:t>徵</w:t>
      </w:r>
      <w:r w:rsidR="001472E8" w:rsidRPr="001472E8">
        <w:rPr>
          <w:rFonts w:hint="eastAsia"/>
        </w:rPr>
        <w:t>諸病床上之實驗</w:t>
      </w:r>
      <w:r w:rsidR="006C4C45">
        <w:t>，</w:t>
      </w:r>
      <w:r w:rsidR="001472E8" w:rsidRPr="001472E8">
        <w:rPr>
          <w:rFonts w:hint="eastAsia"/>
        </w:rPr>
        <w:t>若在病危急時毫無作用</w:t>
      </w:r>
      <w:r w:rsidR="006C4C45">
        <w:t>，</w:t>
      </w:r>
      <w:r w:rsidR="001472E8" w:rsidRPr="001472E8">
        <w:rPr>
          <w:rFonts w:hint="eastAsia"/>
        </w:rPr>
        <w:t>惟數日或數周間接續服之始覺營養稍佳。夫人參為救危扶顛之大藥</w:t>
      </w:r>
      <w:r w:rsidR="006C4C45">
        <w:t>，</w:t>
      </w:r>
      <w:r w:rsidR="001472E8" w:rsidRPr="001472E8">
        <w:rPr>
          <w:rFonts w:hint="eastAsia"/>
        </w:rPr>
        <w:t>原能</w:t>
      </w:r>
      <w:r w:rsidR="00D24630">
        <w:rPr>
          <w:rFonts w:hint="eastAsia"/>
        </w:rPr>
        <w:t>於</w:t>
      </w:r>
      <w:r w:rsidR="001472E8" w:rsidRPr="001472E8">
        <w:rPr>
          <w:rFonts w:hint="eastAsia"/>
        </w:rPr>
        <w:t>呼吸之間挽回人命</w:t>
      </w:r>
      <w:r w:rsidR="006C4C45">
        <w:t>，</w:t>
      </w:r>
      <w:r w:rsidR="001472E8" w:rsidRPr="001472E8">
        <w:rPr>
          <w:rFonts w:hint="eastAsia"/>
        </w:rPr>
        <w:t>豬子氏猶</w:t>
      </w:r>
      <w:r w:rsidR="001472E8" w:rsidRPr="001472E8">
        <w:rPr>
          <w:rFonts w:hint="eastAsia"/>
        </w:rPr>
        <w:lastRenderedPageBreak/>
        <w:t>昧而不知甚矣</w:t>
      </w:r>
      <w:r w:rsidR="006C4C45">
        <w:t>，</w:t>
      </w:r>
      <w:r w:rsidR="001472E8" w:rsidRPr="001472E8">
        <w:rPr>
          <w:rFonts w:hint="eastAsia"/>
        </w:rPr>
        <w:t>醫學之難也。</w:t>
      </w:r>
      <w:r>
        <w:rPr>
          <w:rFonts w:hint="eastAsia"/>
        </w:rPr>
        <w:t>方書謂人參</w:t>
      </w:r>
      <w:r w:rsidR="006C4C45">
        <w:rPr>
          <w:rFonts w:hint="eastAsia"/>
        </w:rPr>
        <w:t>，</w:t>
      </w:r>
      <w:r>
        <w:rPr>
          <w:rFonts w:hint="eastAsia"/>
        </w:rPr>
        <w:t>不但補氣</w:t>
      </w:r>
      <w:r w:rsidR="006C4C45">
        <w:rPr>
          <w:rFonts w:hint="eastAsia"/>
        </w:rPr>
        <w:t>，</w:t>
      </w:r>
      <w:r>
        <w:rPr>
          <w:rFonts w:hint="eastAsia"/>
        </w:rPr>
        <w:t>若以補血藥輔之亦善補血。愚則謂</w:t>
      </w:r>
      <w:r w:rsidR="001472E8">
        <w:rPr>
          <w:rFonts w:hint="eastAsia"/>
        </w:rPr>
        <w:t>「</w:t>
      </w:r>
      <w:r>
        <w:rPr>
          <w:rFonts w:hint="eastAsia"/>
        </w:rPr>
        <w:t>若輔以涼潤之藥即能氣血雙補</w:t>
      </w:r>
      <w:r w:rsidR="006C4C45">
        <w:rPr>
          <w:rFonts w:hint="eastAsia"/>
        </w:rPr>
        <w:t>，</w:t>
      </w:r>
      <w:r>
        <w:rPr>
          <w:rFonts w:hint="eastAsia"/>
        </w:rPr>
        <w:t>蓋平其熱性不使耗陰</w:t>
      </w:r>
      <w:r w:rsidR="006C4C45">
        <w:rPr>
          <w:rFonts w:hint="eastAsia"/>
        </w:rPr>
        <w:t>，</w:t>
      </w:r>
      <w:r>
        <w:rPr>
          <w:rFonts w:hint="eastAsia"/>
        </w:rPr>
        <w:t>氣盛自能生血也</w:t>
      </w:r>
      <w:r w:rsidR="001472E8">
        <w:rPr>
          <w:rFonts w:hint="eastAsia"/>
        </w:rPr>
        <w:t>」</w:t>
      </w:r>
      <w:r>
        <w:rPr>
          <w:rFonts w:hint="eastAsia"/>
        </w:rPr>
        <w:t>。至</w:t>
      </w:r>
      <w:r w:rsidR="00D16ED2">
        <w:rPr>
          <w:rFonts w:hint="eastAsia"/>
        </w:rPr>
        <w:t>《本經》</w:t>
      </w:r>
      <w:r>
        <w:rPr>
          <w:rFonts w:hint="eastAsia"/>
        </w:rPr>
        <w:t>謂其主補五臟、安精神、定魂魄、止驚悸、除邪氣、明目、開心、益智</w:t>
      </w:r>
      <w:r w:rsidR="006C4C45">
        <w:rPr>
          <w:rFonts w:hint="eastAsia"/>
        </w:rPr>
        <w:t>，</w:t>
      </w:r>
      <w:r>
        <w:rPr>
          <w:rFonts w:hint="eastAsia"/>
        </w:rPr>
        <w:t>無非因氣血充足</w:t>
      </w:r>
      <w:r w:rsidR="006C4C45">
        <w:rPr>
          <w:rFonts w:hint="eastAsia"/>
        </w:rPr>
        <w:t>，</w:t>
      </w:r>
      <w:r>
        <w:rPr>
          <w:rFonts w:hint="eastAsia"/>
        </w:rPr>
        <w:t>臟腑官骸各得其養</w:t>
      </w:r>
      <w:r w:rsidR="006C4C45">
        <w:rPr>
          <w:rFonts w:hint="eastAsia"/>
        </w:rPr>
        <w:t>，</w:t>
      </w:r>
      <w:r>
        <w:rPr>
          <w:rFonts w:hint="eastAsia"/>
        </w:rPr>
        <w:t>自有種種諸效也。</w:t>
      </w:r>
    </w:p>
    <w:p w:rsidR="006B4875" w:rsidRDefault="006B4875" w:rsidP="006B4875">
      <w:pPr>
        <w:pStyle w:val="2f3"/>
        <w:ind w:firstLine="712"/>
      </w:pPr>
      <w:r>
        <w:rPr>
          <w:rFonts w:hint="eastAsia"/>
        </w:rPr>
        <w:t>當時之習尚雖皆珍重遼人參</w:t>
      </w:r>
      <w:r w:rsidR="006C4C45">
        <w:t>，</w:t>
      </w:r>
      <w:r>
        <w:rPr>
          <w:rFonts w:hint="eastAsia"/>
        </w:rPr>
        <w:t>然其品類不齊</w:t>
      </w:r>
      <w:r w:rsidR="006C4C45">
        <w:t>，</w:t>
      </w:r>
      <w:r>
        <w:rPr>
          <w:rFonts w:hint="eastAsia"/>
        </w:rPr>
        <w:t>野山自生者性近和平</w:t>
      </w:r>
      <w:r w:rsidR="006C4C45">
        <w:t>，</w:t>
      </w:r>
      <w:r>
        <w:rPr>
          <w:rFonts w:hint="eastAsia"/>
        </w:rPr>
        <w:t>而價值甚昂</w:t>
      </w:r>
      <w:r w:rsidR="006C4C45">
        <w:rPr>
          <w:rFonts w:hint="eastAsia"/>
        </w:rPr>
        <w:t>，</w:t>
      </w:r>
      <w:r>
        <w:rPr>
          <w:rFonts w:hint="eastAsia"/>
        </w:rPr>
        <w:t>原非常用之品。至種植之秧參</w:t>
      </w:r>
      <w:r w:rsidR="006C4C45">
        <w:t>，</w:t>
      </w:r>
      <w:r>
        <w:rPr>
          <w:rFonts w:hint="eastAsia"/>
        </w:rPr>
        <w:t>其性燥熱</w:t>
      </w:r>
      <w:r w:rsidR="006C4C45">
        <w:t>，</w:t>
      </w:r>
      <w:r>
        <w:rPr>
          <w:rFonts w:hint="eastAsia"/>
        </w:rPr>
        <w:t>又不可輕用</w:t>
      </w:r>
      <w:r w:rsidR="006C4C45">
        <w:t>，</w:t>
      </w:r>
      <w:r>
        <w:rPr>
          <w:rFonts w:hint="eastAsia"/>
        </w:rPr>
        <w:t>以愚臨證慣用黨參</w:t>
      </w:r>
      <w:r w:rsidR="006C4C45">
        <w:t>，</w:t>
      </w:r>
      <w:r>
        <w:rPr>
          <w:rFonts w:hint="eastAsia"/>
        </w:rPr>
        <w:t>輔佐得宜</w:t>
      </w:r>
      <w:r w:rsidR="006C4C45">
        <w:t>，</w:t>
      </w:r>
      <w:r>
        <w:rPr>
          <w:rFonts w:hint="eastAsia"/>
        </w:rPr>
        <w:t>自能挽回驗證也。</w:t>
      </w:r>
    </w:p>
    <w:p w:rsidR="006B4875" w:rsidRDefault="006B4875" w:rsidP="006B4875">
      <w:pPr>
        <w:pStyle w:val="2f3"/>
        <w:ind w:firstLine="712"/>
      </w:pPr>
      <w:r>
        <w:rPr>
          <w:rFonts w:hint="eastAsia"/>
        </w:rPr>
        <w:t>凡藥之性熱而乾燥者</w:t>
      </w:r>
      <w:r w:rsidR="006C4C45">
        <w:t>，</w:t>
      </w:r>
      <w:r>
        <w:rPr>
          <w:rFonts w:hint="eastAsia"/>
        </w:rPr>
        <w:t>恒生</w:t>
      </w:r>
      <w:r w:rsidR="00D24630">
        <w:rPr>
          <w:rFonts w:hint="eastAsia"/>
        </w:rPr>
        <w:t>於</w:t>
      </w:r>
      <w:r>
        <w:rPr>
          <w:rFonts w:hint="eastAsia"/>
        </w:rPr>
        <w:t>熱地</w:t>
      </w:r>
      <w:r w:rsidR="006C4C45">
        <w:t>，</w:t>
      </w:r>
      <w:r>
        <w:rPr>
          <w:rFonts w:hint="eastAsia"/>
        </w:rPr>
        <w:t>桂、附之生</w:t>
      </w:r>
      <w:r w:rsidR="00D24630">
        <w:rPr>
          <w:rFonts w:hint="eastAsia"/>
        </w:rPr>
        <w:t>於</w:t>
      </w:r>
      <w:r>
        <w:rPr>
          <w:rFonts w:hint="eastAsia"/>
        </w:rPr>
        <w:t>川廣者是也。物之性熱而濡潤者</w:t>
      </w:r>
      <w:r w:rsidR="006C4C45">
        <w:t>，</w:t>
      </w:r>
      <w:r>
        <w:rPr>
          <w:rFonts w:hint="eastAsia"/>
        </w:rPr>
        <w:t>恒生</w:t>
      </w:r>
      <w:r w:rsidR="00D24630">
        <w:rPr>
          <w:rFonts w:hint="eastAsia"/>
        </w:rPr>
        <w:t>於</w:t>
      </w:r>
      <w:r>
        <w:rPr>
          <w:rFonts w:hint="eastAsia"/>
        </w:rPr>
        <w:t>寒地</w:t>
      </w:r>
      <w:r w:rsidR="006C4C45">
        <w:t>，</w:t>
      </w:r>
      <w:r>
        <w:rPr>
          <w:rFonts w:hint="eastAsia"/>
        </w:rPr>
        <w:t>人參之生</w:t>
      </w:r>
      <w:r w:rsidR="00D24630">
        <w:rPr>
          <w:rFonts w:hint="eastAsia"/>
        </w:rPr>
        <w:t>於</w:t>
      </w:r>
      <w:r>
        <w:rPr>
          <w:rFonts w:hint="eastAsia"/>
        </w:rPr>
        <w:t>遼東山陰者是也。蓋其本性既熱</w:t>
      </w:r>
      <w:r w:rsidR="006C4C45">
        <w:t>，</w:t>
      </w:r>
      <w:r>
        <w:rPr>
          <w:rFonts w:hint="eastAsia"/>
        </w:rPr>
        <w:t>若復生</w:t>
      </w:r>
      <w:r w:rsidR="00D24630">
        <w:rPr>
          <w:rFonts w:hint="eastAsia"/>
        </w:rPr>
        <w:t>於</w:t>
      </w:r>
      <w:r>
        <w:rPr>
          <w:rFonts w:hint="eastAsia"/>
        </w:rPr>
        <w:t>熱地</w:t>
      </w:r>
      <w:r w:rsidR="006C4C45">
        <w:t>，</w:t>
      </w:r>
      <w:r>
        <w:rPr>
          <w:rFonts w:hint="eastAsia"/>
        </w:rPr>
        <w:t>即不能保其濡潤之津液也。且既名為人參</w:t>
      </w:r>
      <w:r w:rsidR="006C4C45">
        <w:t>，</w:t>
      </w:r>
      <w:r>
        <w:rPr>
          <w:rFonts w:hint="eastAsia"/>
        </w:rPr>
        <w:t>必能參贊人身之氣化而後名實相符</w:t>
      </w:r>
      <w:r w:rsidR="006C4C45">
        <w:t>，</w:t>
      </w:r>
      <w:r>
        <w:rPr>
          <w:rFonts w:hint="eastAsia"/>
        </w:rPr>
        <w:t>人身之氣化</w:t>
      </w:r>
      <w:r w:rsidR="006C4C45">
        <w:t>，</w:t>
      </w:r>
      <w:r>
        <w:rPr>
          <w:rFonts w:hint="eastAsia"/>
        </w:rPr>
        <w:t>固陰陽俱備者也。彼因人參生</w:t>
      </w:r>
      <w:r w:rsidR="00D24630">
        <w:rPr>
          <w:rFonts w:hint="eastAsia"/>
        </w:rPr>
        <w:t>於</w:t>
      </w:r>
      <w:r>
        <w:rPr>
          <w:rFonts w:hint="eastAsia"/>
        </w:rPr>
        <w:t>陰寒之地</w:t>
      </w:r>
      <w:r w:rsidR="006C4C45">
        <w:t>，</w:t>
      </w:r>
      <w:r>
        <w:rPr>
          <w:rFonts w:hint="eastAsia"/>
        </w:rPr>
        <w:t>而謂其偏</w:t>
      </w:r>
      <w:r w:rsidR="00D24630">
        <w:rPr>
          <w:rFonts w:hint="eastAsia"/>
        </w:rPr>
        <w:t>於</w:t>
      </w:r>
      <w:r>
        <w:rPr>
          <w:rFonts w:hint="eastAsia"/>
        </w:rPr>
        <w:t>補陰者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此義蓋未之審也。</w:t>
      </w:r>
    </w:p>
    <w:p w:rsidR="006B4875" w:rsidRDefault="006B4875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885B37" w:rsidRDefault="0025335E" w:rsidP="006B4875">
      <w:pPr>
        <w:pStyle w:val="5a"/>
      </w:pPr>
      <w:bookmarkStart w:id="463" w:name="_Toc7560923"/>
      <w:r>
        <w:rPr>
          <w:rFonts w:ascii="標楷體" w:hAnsi="標楷體" w:hint="eastAsia"/>
        </w:rPr>
        <w:lastRenderedPageBreak/>
        <w:t>【</w:t>
      </w:r>
      <w:r w:rsidR="00885B37">
        <w:rPr>
          <w:rFonts w:hint="eastAsia"/>
        </w:rPr>
        <w:t>附︰人參形狀考</w:t>
      </w:r>
      <w:r>
        <w:rPr>
          <w:rFonts w:ascii="標楷體" w:hAnsi="標楷體" w:hint="eastAsia"/>
        </w:rPr>
        <w:t>】</w:t>
      </w:r>
      <w:bookmarkEnd w:id="463"/>
    </w:p>
    <w:p w:rsidR="006B4875" w:rsidRDefault="00885B37" w:rsidP="00885B37">
      <w:pPr>
        <w:pStyle w:val="2f5"/>
        <w:ind w:firstLine="712"/>
      </w:pPr>
      <w:r>
        <w:rPr>
          <w:rFonts w:hint="eastAsia"/>
        </w:rPr>
        <w:t>人參無論野山、移山、種秧</w:t>
      </w:r>
      <w:r w:rsidR="006C4C45">
        <w:rPr>
          <w:rFonts w:hint="eastAsia"/>
        </w:rPr>
        <w:t>，</w:t>
      </w:r>
      <w:r>
        <w:rPr>
          <w:rFonts w:hint="eastAsia"/>
        </w:rPr>
        <w:t>其色鮮時皆白</w:t>
      </w:r>
      <w:r w:rsidR="006C4C45">
        <w:rPr>
          <w:rFonts w:hint="eastAsia"/>
        </w:rPr>
        <w:t>，</w:t>
      </w:r>
      <w:r>
        <w:rPr>
          <w:rFonts w:hint="eastAsia"/>
        </w:rPr>
        <w:t>曬乾則紅</w:t>
      </w:r>
      <w:r w:rsidR="006C4C45">
        <w:rPr>
          <w:rFonts w:hint="eastAsia"/>
        </w:rPr>
        <w:t>，</w:t>
      </w:r>
      <w:r>
        <w:rPr>
          <w:rFonts w:hint="eastAsia"/>
        </w:rPr>
        <w:t>浸以白冰糖水</w:t>
      </w:r>
      <w:r w:rsidR="006C4C45">
        <w:rPr>
          <w:rFonts w:hint="eastAsia"/>
        </w:rPr>
        <w:t>，</w:t>
      </w:r>
      <w:r>
        <w:rPr>
          <w:rFonts w:hint="eastAsia"/>
        </w:rPr>
        <w:t>曬乾則微紅</w:t>
      </w:r>
      <w:r w:rsidR="006C4C45">
        <w:rPr>
          <w:rFonts w:hint="eastAsia"/>
        </w:rPr>
        <w:t>，</w:t>
      </w:r>
      <w:r>
        <w:rPr>
          <w:rFonts w:hint="eastAsia"/>
        </w:rPr>
        <w:t>若浸之數次</w:t>
      </w:r>
      <w:r w:rsidR="006C4C45">
        <w:rPr>
          <w:rFonts w:hint="eastAsia"/>
        </w:rPr>
        <w:t>，</w:t>
      </w:r>
      <w:r>
        <w:rPr>
          <w:rFonts w:hint="eastAsia"/>
        </w:rPr>
        <w:t>雖曬</w:t>
      </w:r>
      <w:r w:rsidR="006B4875">
        <w:rPr>
          <w:rFonts w:hint="eastAsia"/>
        </w:rPr>
        <w:t>乾</w:t>
      </w:r>
      <w:r>
        <w:rPr>
          <w:rFonts w:hint="eastAsia"/>
        </w:rPr>
        <w:t>亦白矣。野山之參</w:t>
      </w:r>
      <w:r w:rsidR="006C4C45">
        <w:rPr>
          <w:rFonts w:hint="eastAsia"/>
        </w:rPr>
        <w:t>，</w:t>
      </w:r>
      <w:r>
        <w:rPr>
          <w:rFonts w:hint="eastAsia"/>
        </w:rPr>
        <w:t>其蘆頭（生苗之處</w:t>
      </w:r>
      <w:r w:rsidR="006C4C45">
        <w:rPr>
          <w:rFonts w:hint="eastAsia"/>
        </w:rPr>
        <w:t>，</w:t>
      </w:r>
      <w:r>
        <w:rPr>
          <w:rFonts w:hint="eastAsia"/>
        </w:rPr>
        <w:t>亦名露土）長而細</w:t>
      </w:r>
      <w:r w:rsidR="006C4C45">
        <w:rPr>
          <w:rFonts w:hint="eastAsia"/>
        </w:rPr>
        <w:t>，</w:t>
      </w:r>
      <w:r>
        <w:rPr>
          <w:rFonts w:hint="eastAsia"/>
        </w:rPr>
        <w:t>極長者可至二寸</w:t>
      </w:r>
      <w:r w:rsidR="006C4C45">
        <w:rPr>
          <w:rFonts w:hint="eastAsia"/>
        </w:rPr>
        <w:t>，</w:t>
      </w:r>
      <w:r>
        <w:rPr>
          <w:rFonts w:hint="eastAsia"/>
        </w:rPr>
        <w:t>細若韭莛</w:t>
      </w:r>
      <w:r w:rsidR="006C4C45">
        <w:rPr>
          <w:rFonts w:hint="eastAsia"/>
        </w:rPr>
        <w:t>，</w:t>
      </w:r>
      <w:r>
        <w:rPr>
          <w:rFonts w:hint="eastAsia"/>
        </w:rPr>
        <w:t>且多齟齬</w:t>
      </w:r>
      <w:r w:rsidR="006C4C45">
        <w:rPr>
          <w:rFonts w:hint="eastAsia"/>
        </w:rPr>
        <w:t>，</w:t>
      </w:r>
      <w:r>
        <w:rPr>
          <w:rFonts w:hint="eastAsia"/>
        </w:rPr>
        <w:t>有蘆頭短者則稍粗。至秧參之蘆頭</w:t>
      </w:r>
      <w:r w:rsidR="006C4C45">
        <w:rPr>
          <w:rFonts w:hint="eastAsia"/>
        </w:rPr>
        <w:t>，</w:t>
      </w:r>
      <w:r>
        <w:rPr>
          <w:rFonts w:hint="eastAsia"/>
        </w:rPr>
        <w:t>長不過七八分</w:t>
      </w:r>
      <w:r w:rsidR="006C4C45">
        <w:rPr>
          <w:rFonts w:hint="eastAsia"/>
        </w:rPr>
        <w:t>，</w:t>
      </w:r>
      <w:r>
        <w:rPr>
          <w:rFonts w:hint="eastAsia"/>
        </w:rPr>
        <w:t>其粗則過</w:t>
      </w:r>
      <w:r w:rsidR="00D24630">
        <w:rPr>
          <w:rFonts w:hint="eastAsia"/>
        </w:rPr>
        <w:t>於</w:t>
      </w:r>
      <w:r>
        <w:rPr>
          <w:rFonts w:hint="eastAsia"/>
        </w:rPr>
        <w:t>箸矣。</w:t>
      </w:r>
    </w:p>
    <w:p w:rsidR="006B4875" w:rsidRDefault="00885B37" w:rsidP="00885B37">
      <w:pPr>
        <w:pStyle w:val="2f5"/>
        <w:ind w:firstLine="712"/>
      </w:pPr>
      <w:r>
        <w:rPr>
          <w:rFonts w:hint="eastAsia"/>
        </w:rPr>
        <w:t>人參之鮮者</w:t>
      </w:r>
      <w:r w:rsidR="006C4C45">
        <w:rPr>
          <w:rFonts w:hint="eastAsia"/>
        </w:rPr>
        <w:t>，</w:t>
      </w:r>
      <w:r>
        <w:rPr>
          <w:rFonts w:hint="eastAsia"/>
        </w:rPr>
        <w:t>皆有粗皮</w:t>
      </w:r>
      <w:r w:rsidR="006C4C45">
        <w:rPr>
          <w:rFonts w:hint="eastAsia"/>
        </w:rPr>
        <w:t>，</w:t>
      </w:r>
      <w:r>
        <w:rPr>
          <w:rFonts w:hint="eastAsia"/>
        </w:rPr>
        <w:t>制時用線七八條作一縷為弓弦</w:t>
      </w:r>
      <w:r w:rsidR="006C4C45">
        <w:rPr>
          <w:rFonts w:hint="eastAsia"/>
        </w:rPr>
        <w:t>，</w:t>
      </w:r>
      <w:r>
        <w:rPr>
          <w:rFonts w:hint="eastAsia"/>
        </w:rPr>
        <w:t>用此弦如拉鋸狀</w:t>
      </w:r>
      <w:r w:rsidR="006C4C45">
        <w:rPr>
          <w:rFonts w:hint="eastAsia"/>
        </w:rPr>
        <w:t>，</w:t>
      </w:r>
      <w:r>
        <w:rPr>
          <w:rFonts w:hint="eastAsia"/>
        </w:rPr>
        <w:t>來回將其粗皮磨去</w:t>
      </w:r>
      <w:r w:rsidR="006C4C45">
        <w:rPr>
          <w:rFonts w:hint="eastAsia"/>
        </w:rPr>
        <w:t>，</w:t>
      </w:r>
      <w:r>
        <w:rPr>
          <w:rFonts w:hint="eastAsia"/>
        </w:rPr>
        <w:t>其皮色始光潤</w:t>
      </w:r>
      <w:r w:rsidR="006C4C45">
        <w:rPr>
          <w:rFonts w:hint="eastAsia"/>
        </w:rPr>
        <w:t>，</w:t>
      </w:r>
      <w:r>
        <w:rPr>
          <w:rFonts w:hint="eastAsia"/>
        </w:rPr>
        <w:t>至皮上之橫紋以細密而深者為佳。野山之參一寸有二十餘紋</w:t>
      </w:r>
      <w:r w:rsidR="006C4C45">
        <w:rPr>
          <w:rFonts w:hint="eastAsia"/>
        </w:rPr>
        <w:t>，</w:t>
      </w:r>
      <w:r>
        <w:rPr>
          <w:rFonts w:hint="eastAsia"/>
        </w:rPr>
        <w:t>秧參則一寸不過十餘紋</w:t>
      </w:r>
      <w:r w:rsidR="006C4C45">
        <w:rPr>
          <w:rFonts w:hint="eastAsia"/>
        </w:rPr>
        <w:t>，</w:t>
      </w:r>
      <w:r>
        <w:rPr>
          <w:rFonts w:hint="eastAsia"/>
        </w:rPr>
        <w:t>且其紋形破裂</w:t>
      </w:r>
      <w:r w:rsidR="006C4C45">
        <w:rPr>
          <w:rFonts w:hint="eastAsia"/>
        </w:rPr>
        <w:t>，</w:t>
      </w:r>
      <w:r>
        <w:rPr>
          <w:rFonts w:hint="eastAsia"/>
        </w:rPr>
        <w:t>有似刀劃</w:t>
      </w:r>
      <w:r w:rsidR="006C4C45">
        <w:rPr>
          <w:rFonts w:hint="eastAsia"/>
        </w:rPr>
        <w:t>，</w:t>
      </w:r>
      <w:r>
        <w:rPr>
          <w:rFonts w:hint="eastAsia"/>
        </w:rPr>
        <w:t>野山參之紋則分毫無破裂。然無論野參、秧參</w:t>
      </w:r>
      <w:r w:rsidR="006C4C45">
        <w:rPr>
          <w:rFonts w:hint="eastAsia"/>
        </w:rPr>
        <w:t>，</w:t>
      </w:r>
      <w:r>
        <w:rPr>
          <w:rFonts w:hint="eastAsia"/>
        </w:rPr>
        <w:t>其紋皆</w:t>
      </w:r>
      <w:r w:rsidR="00AD7840">
        <w:rPr>
          <w:rFonts w:hint="eastAsia"/>
        </w:rPr>
        <w:t>係</w:t>
      </w:r>
      <w:r>
        <w:rPr>
          <w:rFonts w:hint="eastAsia"/>
        </w:rPr>
        <w:t>生成</w:t>
      </w:r>
      <w:r w:rsidR="006C4C45">
        <w:rPr>
          <w:rFonts w:hint="eastAsia"/>
        </w:rPr>
        <w:t>，</w:t>
      </w:r>
      <w:r>
        <w:rPr>
          <w:rFonts w:hint="eastAsia"/>
        </w:rPr>
        <w:t>非人力所能為也。</w:t>
      </w:r>
    </w:p>
    <w:p w:rsidR="006B4875" w:rsidRDefault="00885B37" w:rsidP="00885B37">
      <w:pPr>
        <w:pStyle w:val="2f5"/>
        <w:ind w:firstLine="712"/>
      </w:pPr>
      <w:r>
        <w:rPr>
          <w:rFonts w:hint="eastAsia"/>
        </w:rPr>
        <w:t>人參之</w:t>
      </w:r>
      <w:r w:rsidR="006B4875">
        <w:rPr>
          <w:rFonts w:hint="eastAsia"/>
        </w:rPr>
        <w:t>鬚</w:t>
      </w:r>
      <w:r>
        <w:rPr>
          <w:rFonts w:hint="eastAsia"/>
        </w:rPr>
        <w:t>以堅硬者為貴</w:t>
      </w:r>
      <w:r w:rsidR="006C4C45">
        <w:rPr>
          <w:rFonts w:hint="eastAsia"/>
        </w:rPr>
        <w:t>，</w:t>
      </w:r>
      <w:r>
        <w:rPr>
          <w:rFonts w:hint="eastAsia"/>
        </w:rPr>
        <w:t>蓋野參生</w:t>
      </w:r>
      <w:r w:rsidR="00D24630">
        <w:rPr>
          <w:rFonts w:hint="eastAsia"/>
        </w:rPr>
        <w:t>於</w:t>
      </w:r>
      <w:r>
        <w:rPr>
          <w:rFonts w:hint="eastAsia"/>
        </w:rPr>
        <w:t>堅硬土中</w:t>
      </w:r>
      <w:r w:rsidR="006C4C45">
        <w:rPr>
          <w:rFonts w:hint="eastAsia"/>
        </w:rPr>
        <w:t>，</w:t>
      </w:r>
      <w:r>
        <w:rPr>
          <w:rFonts w:hint="eastAsia"/>
        </w:rPr>
        <w:t>且多歷歲月</w:t>
      </w:r>
      <w:r w:rsidR="006C4C45">
        <w:rPr>
          <w:rFonts w:hint="eastAsia"/>
        </w:rPr>
        <w:t>，</w:t>
      </w:r>
      <w:r>
        <w:rPr>
          <w:rFonts w:hint="eastAsia"/>
        </w:rPr>
        <w:t>其</w:t>
      </w:r>
      <w:r w:rsidR="006B4875">
        <w:rPr>
          <w:rFonts w:hint="eastAsia"/>
        </w:rPr>
        <w:t>鬚</w:t>
      </w:r>
      <w:r>
        <w:rPr>
          <w:rFonts w:hint="eastAsia"/>
        </w:rPr>
        <w:t>自然堅硬。若秧參則人工種植</w:t>
      </w:r>
      <w:r w:rsidR="006C4C45">
        <w:rPr>
          <w:rFonts w:hint="eastAsia"/>
        </w:rPr>
        <w:t>，</w:t>
      </w:r>
      <w:r>
        <w:rPr>
          <w:rFonts w:hint="eastAsia"/>
        </w:rPr>
        <w:t>土松年淺</w:t>
      </w:r>
      <w:r w:rsidR="006C4C45">
        <w:rPr>
          <w:rFonts w:hint="eastAsia"/>
        </w:rPr>
        <w:t>，</w:t>
      </w:r>
      <w:r>
        <w:rPr>
          <w:rFonts w:hint="eastAsia"/>
        </w:rPr>
        <w:t>故其</w:t>
      </w:r>
      <w:r w:rsidR="006B4875">
        <w:rPr>
          <w:rFonts w:hint="eastAsia"/>
        </w:rPr>
        <w:t>鬚</w:t>
      </w:r>
      <w:r>
        <w:rPr>
          <w:rFonts w:hint="eastAsia"/>
        </w:rPr>
        <w:t>甚軟也。</w:t>
      </w:r>
    </w:p>
    <w:p w:rsidR="006B4875" w:rsidRDefault="00885B37" w:rsidP="00885B37">
      <w:pPr>
        <w:pStyle w:val="2f5"/>
        <w:ind w:firstLine="712"/>
      </w:pP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野參之性溫和</w:t>
      </w:r>
      <w:r w:rsidR="006C4C45">
        <w:rPr>
          <w:rFonts w:hint="eastAsia"/>
        </w:rPr>
        <w:t>，</w:t>
      </w:r>
      <w:r>
        <w:rPr>
          <w:rFonts w:hint="eastAsia"/>
        </w:rPr>
        <w:t>秧參之性燥熱</w:t>
      </w:r>
      <w:r w:rsidR="006C4C45">
        <w:rPr>
          <w:rFonts w:hint="eastAsia"/>
        </w:rPr>
        <w:t>，</w:t>
      </w:r>
      <w:r>
        <w:rPr>
          <w:rFonts w:hint="eastAsia"/>
        </w:rPr>
        <w:t>人所共知</w:t>
      </w:r>
      <w:r w:rsidR="006C4C45">
        <w:rPr>
          <w:rFonts w:hint="eastAsia"/>
        </w:rPr>
        <w:t>，</w:t>
      </w:r>
      <w:r>
        <w:rPr>
          <w:rFonts w:hint="eastAsia"/>
        </w:rPr>
        <w:t>究其所以然之故</w:t>
      </w:r>
      <w:r w:rsidR="006C4C45">
        <w:rPr>
          <w:rFonts w:hint="eastAsia"/>
        </w:rPr>
        <w:t>，</w:t>
      </w:r>
      <w:r>
        <w:rPr>
          <w:rFonts w:hint="eastAsia"/>
        </w:rPr>
        <w:t>非僅在歷年之淺深也。因種秧參者多撒砒石末</w:t>
      </w:r>
      <w:r w:rsidR="00D24630">
        <w:rPr>
          <w:rFonts w:hint="eastAsia"/>
        </w:rPr>
        <w:t>於</w:t>
      </w:r>
      <w:r>
        <w:rPr>
          <w:rFonts w:hint="eastAsia"/>
        </w:rPr>
        <w:t>畦中</w:t>
      </w:r>
      <w:r w:rsidR="006C4C45">
        <w:rPr>
          <w:rFonts w:hint="eastAsia"/>
        </w:rPr>
        <w:t>，</w:t>
      </w:r>
      <w:r>
        <w:rPr>
          <w:rFonts w:hint="eastAsia"/>
        </w:rPr>
        <w:t>以防蟲蟻之損傷</w:t>
      </w:r>
      <w:r w:rsidR="006C4C45">
        <w:rPr>
          <w:rFonts w:hint="eastAsia"/>
        </w:rPr>
        <w:t>，</w:t>
      </w:r>
      <w:r>
        <w:rPr>
          <w:rFonts w:hint="eastAsia"/>
        </w:rPr>
        <w:t>參得砒石之氣故甚燥熱</w:t>
      </w:r>
      <w:r w:rsidR="006C4C45">
        <w:rPr>
          <w:rFonts w:hint="eastAsia"/>
        </w:rPr>
        <w:t>，</w:t>
      </w:r>
      <w:r>
        <w:rPr>
          <w:rFonts w:hint="eastAsia"/>
        </w:rPr>
        <w:t>是以愚</w:t>
      </w:r>
      <w:r w:rsidR="00D24630">
        <w:rPr>
          <w:rFonts w:hint="eastAsia"/>
        </w:rPr>
        <w:t>於</w:t>
      </w:r>
      <w:r>
        <w:rPr>
          <w:rFonts w:hint="eastAsia"/>
        </w:rPr>
        <w:t>治寒溫方中當用參者</w:t>
      </w:r>
      <w:r w:rsidR="006C4C45">
        <w:rPr>
          <w:rFonts w:hint="eastAsia"/>
        </w:rPr>
        <w:t>，</w:t>
      </w:r>
      <w:r>
        <w:rPr>
          <w:rFonts w:hint="eastAsia"/>
        </w:rPr>
        <w:t>從不敢投以秧參</w:t>
      </w:r>
      <w:r w:rsidR="006C4C45">
        <w:rPr>
          <w:rFonts w:hint="eastAsia"/>
        </w:rPr>
        <w:t>，</w:t>
      </w:r>
      <w:r>
        <w:rPr>
          <w:rFonts w:hint="eastAsia"/>
        </w:rPr>
        <w:t>恆以野黨參代之</w:t>
      </w:r>
      <w:r w:rsidR="006C4C45">
        <w:rPr>
          <w:rFonts w:hint="eastAsia"/>
        </w:rPr>
        <w:t>，</w:t>
      </w:r>
      <w:r>
        <w:rPr>
          <w:rFonts w:hint="eastAsia"/>
        </w:rPr>
        <w:t>亦能立起沉</w:t>
      </w:r>
      <w:r w:rsidR="006B4875">
        <w:rPr>
          <w:rFonts w:hint="eastAsia"/>
        </w:rPr>
        <w:t>疴</w:t>
      </w:r>
      <w:r>
        <w:rPr>
          <w:rFonts w:hint="eastAsia"/>
        </w:rPr>
        <w:t>。至</w:t>
      </w:r>
      <w:r w:rsidR="00D24630">
        <w:rPr>
          <w:rFonts w:hint="eastAsia"/>
        </w:rPr>
        <w:t>於</w:t>
      </w:r>
      <w:r>
        <w:rPr>
          <w:rFonts w:hint="eastAsia"/>
        </w:rPr>
        <w:t>西洋參</w:t>
      </w:r>
      <w:r w:rsidR="006C4C45">
        <w:rPr>
          <w:rFonts w:hint="eastAsia"/>
        </w:rPr>
        <w:t>，</w:t>
      </w:r>
      <w:r>
        <w:rPr>
          <w:rFonts w:hint="eastAsia"/>
        </w:rPr>
        <w:t>多</w:t>
      </w:r>
      <w:r w:rsidR="00AD7840">
        <w:rPr>
          <w:rFonts w:hint="eastAsia"/>
        </w:rPr>
        <w:t>係</w:t>
      </w:r>
      <w:r>
        <w:rPr>
          <w:rFonts w:hint="eastAsia"/>
        </w:rPr>
        <w:t>用秧參偽制</w:t>
      </w:r>
      <w:r w:rsidR="006C4C45">
        <w:rPr>
          <w:rFonts w:hint="eastAsia"/>
        </w:rPr>
        <w:t>，</w:t>
      </w:r>
      <w:r>
        <w:rPr>
          <w:rFonts w:hint="eastAsia"/>
        </w:rPr>
        <w:t>此愚在奉目睹</w:t>
      </w:r>
      <w:r w:rsidR="006C4C45">
        <w:rPr>
          <w:rFonts w:hint="eastAsia"/>
        </w:rPr>
        <w:t>，</w:t>
      </w:r>
      <w:r>
        <w:rPr>
          <w:rFonts w:hint="eastAsia"/>
        </w:rPr>
        <w:t>用者亦當審慎也。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山西黨參</w:t>
      </w:r>
      <w:r w:rsidR="006C4C45">
        <w:rPr>
          <w:rFonts w:hint="eastAsia"/>
        </w:rPr>
        <w:t>，</w:t>
      </w:r>
      <w:r>
        <w:rPr>
          <w:rFonts w:hint="eastAsia"/>
        </w:rPr>
        <w:t>種植者多</w:t>
      </w:r>
      <w:r w:rsidR="006C4C45">
        <w:rPr>
          <w:rFonts w:hint="eastAsia"/>
        </w:rPr>
        <w:t>，</w:t>
      </w:r>
      <w:r>
        <w:rPr>
          <w:rFonts w:hint="eastAsia"/>
        </w:rPr>
        <w:t>野生者甚少。凡野生者其橫紋亦如遼人參</w:t>
      </w:r>
      <w:r w:rsidR="006C4C45">
        <w:rPr>
          <w:rFonts w:hint="eastAsia"/>
        </w:rPr>
        <w:t>，</w:t>
      </w:r>
      <w:r>
        <w:rPr>
          <w:rFonts w:hint="eastAsia"/>
        </w:rPr>
        <w:t>種植者則無橫紋</w:t>
      </w:r>
      <w:r w:rsidR="006C4C45">
        <w:rPr>
          <w:rFonts w:hint="eastAsia"/>
        </w:rPr>
        <w:t>，</w:t>
      </w:r>
      <w:r>
        <w:rPr>
          <w:rFonts w:hint="eastAsia"/>
        </w:rPr>
        <w:t>或蘆頭下有橫紋僅數道</w:t>
      </w:r>
      <w:r w:rsidR="006C4C45">
        <w:rPr>
          <w:rFonts w:hint="eastAsia"/>
        </w:rPr>
        <w:t>，</w:t>
      </w:r>
      <w:r>
        <w:rPr>
          <w:rFonts w:hint="eastAsia"/>
        </w:rPr>
        <w:t>且種者皮潤肉肥</w:t>
      </w:r>
      <w:r w:rsidR="006C4C45">
        <w:rPr>
          <w:rFonts w:hint="eastAsia"/>
        </w:rPr>
        <w:t>，</w:t>
      </w:r>
      <w:r>
        <w:rPr>
          <w:rFonts w:hint="eastAsia"/>
        </w:rPr>
        <w:t>野者皮粗肉鬆</w:t>
      </w:r>
      <w:r w:rsidR="006C4C45">
        <w:rPr>
          <w:rFonts w:hint="eastAsia"/>
        </w:rPr>
        <w:t>，</w:t>
      </w:r>
      <w:r>
        <w:rPr>
          <w:rFonts w:hint="eastAsia"/>
        </w:rPr>
        <w:t>橫斷之中心有紋作菊花形。其蘆頭以粗大者為貴</w:t>
      </w:r>
      <w:r w:rsidR="006C4C45">
        <w:rPr>
          <w:rFonts w:hint="eastAsia"/>
        </w:rPr>
        <w:t>，</w:t>
      </w:r>
      <w:r>
        <w:rPr>
          <w:rFonts w:hint="eastAsia"/>
        </w:rPr>
        <w:t>名曰獅頭黨參</w:t>
      </w:r>
      <w:r w:rsidR="006C4C45">
        <w:rPr>
          <w:rFonts w:hint="eastAsia"/>
        </w:rPr>
        <w:t>，</w:t>
      </w:r>
      <w:r>
        <w:rPr>
          <w:rFonts w:hint="eastAsia"/>
        </w:rPr>
        <w:t>為其歷年久遠</w:t>
      </w:r>
      <w:r w:rsidR="006C4C45">
        <w:rPr>
          <w:rFonts w:hint="eastAsia"/>
        </w:rPr>
        <w:t>，</w:t>
      </w:r>
      <w:r>
        <w:rPr>
          <w:rFonts w:hint="eastAsia"/>
        </w:rPr>
        <w:t>屢次自蘆</w:t>
      </w:r>
      <w:r>
        <w:rPr>
          <w:rFonts w:hint="eastAsia"/>
        </w:rPr>
        <w:lastRenderedPageBreak/>
        <w:t>頭發生</w:t>
      </w:r>
      <w:r w:rsidR="006C4C45">
        <w:rPr>
          <w:rFonts w:hint="eastAsia"/>
        </w:rPr>
        <w:t>，</w:t>
      </w:r>
      <w:r>
        <w:rPr>
          <w:rFonts w:hint="eastAsia"/>
        </w:rPr>
        <w:t>故作此形。其參生</w:t>
      </w:r>
      <w:r w:rsidR="00D24630">
        <w:rPr>
          <w:rFonts w:hint="eastAsia"/>
        </w:rPr>
        <w:t>於</w:t>
      </w:r>
      <w:r>
        <w:rPr>
          <w:rFonts w:hint="eastAsia"/>
        </w:rPr>
        <w:t>五</w:t>
      </w:r>
      <w:r w:rsidR="002F5F70">
        <w:rPr>
          <w:rFonts w:hint="eastAsia"/>
        </w:rPr>
        <w:t>臺</w:t>
      </w:r>
      <w:r>
        <w:rPr>
          <w:rFonts w:hint="eastAsia"/>
        </w:rPr>
        <w:t>山者名</w:t>
      </w:r>
      <w:r w:rsidR="002F5F70">
        <w:rPr>
          <w:rFonts w:hint="eastAsia"/>
        </w:rPr>
        <w:t>臺</w:t>
      </w:r>
      <w:r>
        <w:rPr>
          <w:rFonts w:hint="eastAsia"/>
        </w:rPr>
        <w:t>黨參</w:t>
      </w:r>
      <w:r w:rsidR="006C4C45">
        <w:rPr>
          <w:rFonts w:hint="eastAsia"/>
        </w:rPr>
        <w:t>，</w:t>
      </w:r>
      <w:r>
        <w:rPr>
          <w:rFonts w:hint="eastAsia"/>
        </w:rPr>
        <w:t>色白而微黃</w:t>
      </w:r>
      <w:r w:rsidR="006C4C45">
        <w:rPr>
          <w:rFonts w:hint="eastAsia"/>
        </w:rPr>
        <w:t>，</w:t>
      </w:r>
      <w:r>
        <w:rPr>
          <w:rFonts w:hint="eastAsia"/>
        </w:rPr>
        <w:t>生</w:t>
      </w:r>
      <w:r w:rsidR="00D24630">
        <w:rPr>
          <w:rFonts w:hint="eastAsia"/>
        </w:rPr>
        <w:t>於</w:t>
      </w:r>
      <w:r>
        <w:rPr>
          <w:rFonts w:hint="eastAsia"/>
        </w:rPr>
        <w:t>潞州太行紫團山者名潞黨參</w:t>
      </w:r>
      <w:r w:rsidR="006C4C45">
        <w:rPr>
          <w:rFonts w:hint="eastAsia"/>
        </w:rPr>
        <w:t>，</w:t>
      </w:r>
      <w:r>
        <w:rPr>
          <w:rFonts w:hint="eastAsia"/>
        </w:rPr>
        <w:t>亦名紫團參</w:t>
      </w:r>
      <w:r w:rsidR="006C4C45">
        <w:rPr>
          <w:rFonts w:hint="eastAsia"/>
        </w:rPr>
        <w:t>，</w:t>
      </w:r>
      <w:r>
        <w:rPr>
          <w:rFonts w:hint="eastAsia"/>
        </w:rPr>
        <w:t>色微赤而細</w:t>
      </w:r>
      <w:r w:rsidR="006C4C45">
        <w:rPr>
          <w:rFonts w:hint="eastAsia"/>
        </w:rPr>
        <w:t>，</w:t>
      </w:r>
      <w:r>
        <w:rPr>
          <w:rFonts w:hint="eastAsia"/>
        </w:rPr>
        <w:t>以二參較之</w:t>
      </w:r>
      <w:r w:rsidR="006C4C45">
        <w:rPr>
          <w:rFonts w:hint="eastAsia"/>
        </w:rPr>
        <w:t>，</w:t>
      </w:r>
      <w:r w:rsidR="002F5F70">
        <w:rPr>
          <w:rFonts w:hint="eastAsia"/>
        </w:rPr>
        <w:t>臺</w:t>
      </w:r>
      <w:r>
        <w:rPr>
          <w:rFonts w:hint="eastAsia"/>
        </w:rPr>
        <w:t>黨參力稍大</w:t>
      </w:r>
      <w:r w:rsidR="006C4C45">
        <w:rPr>
          <w:rFonts w:hint="eastAsia"/>
        </w:rPr>
        <w:t>，</w:t>
      </w:r>
      <w:r>
        <w:rPr>
          <w:rFonts w:hint="eastAsia"/>
        </w:rPr>
        <w:t>潞黨參則性平不熱</w:t>
      </w:r>
      <w:r w:rsidR="006C4C45">
        <w:rPr>
          <w:rFonts w:hint="eastAsia"/>
        </w:rPr>
        <w:t>，</w:t>
      </w:r>
      <w:r>
        <w:rPr>
          <w:rFonts w:hint="eastAsia"/>
        </w:rPr>
        <w:t>以治氣虛有熱者甚宜。然潞黨參野生者甚少</w:t>
      </w:r>
      <w:r w:rsidR="006C4C45">
        <w:rPr>
          <w:rFonts w:hint="eastAsia"/>
        </w:rPr>
        <w:t>，</w:t>
      </w:r>
      <w:r>
        <w:rPr>
          <w:rFonts w:hint="eastAsia"/>
        </w:rPr>
        <w:t>多</w:t>
      </w:r>
      <w:r w:rsidR="00AD7840">
        <w:rPr>
          <w:rFonts w:hint="eastAsia"/>
        </w:rPr>
        <w:t>係</w:t>
      </w:r>
      <w:r>
        <w:rPr>
          <w:rFonts w:hint="eastAsia"/>
        </w:rPr>
        <w:t>人種植者</w:t>
      </w:r>
      <w:r w:rsidR="006C4C45">
        <w:rPr>
          <w:rFonts w:hint="eastAsia"/>
        </w:rPr>
        <w:t>，</w:t>
      </w:r>
      <w:r>
        <w:rPr>
          <w:rFonts w:hint="eastAsia"/>
        </w:rPr>
        <w:t>至遼東所出之黨參（為其形若黨參</w:t>
      </w:r>
      <w:r w:rsidR="006C4C45">
        <w:rPr>
          <w:rFonts w:hint="eastAsia"/>
        </w:rPr>
        <w:t>，</w:t>
      </w:r>
      <w:r>
        <w:rPr>
          <w:rFonts w:hint="eastAsia"/>
        </w:rPr>
        <w:t>故俗名東黨參）。狀若</w:t>
      </w:r>
      <w:r w:rsidR="002F5F70">
        <w:rPr>
          <w:rFonts w:hint="eastAsia"/>
        </w:rPr>
        <w:t>臺</w:t>
      </w:r>
      <w:r>
        <w:rPr>
          <w:rFonts w:hint="eastAsia"/>
        </w:rPr>
        <w:t>黨參</w:t>
      </w:r>
      <w:r w:rsidR="006C4C45">
        <w:rPr>
          <w:rFonts w:hint="eastAsia"/>
        </w:rPr>
        <w:t>，</w:t>
      </w:r>
      <w:r>
        <w:rPr>
          <w:rFonts w:hint="eastAsia"/>
        </w:rPr>
        <w:t>皆</w:t>
      </w:r>
      <w:r w:rsidR="00AD7840">
        <w:rPr>
          <w:rFonts w:hint="eastAsia"/>
        </w:rPr>
        <w:t>係</w:t>
      </w:r>
      <w:r>
        <w:rPr>
          <w:rFonts w:hint="eastAsia"/>
        </w:rPr>
        <w:t>野生</w:t>
      </w:r>
      <w:r w:rsidR="006C4C45">
        <w:rPr>
          <w:rFonts w:hint="eastAsia"/>
        </w:rPr>
        <w:t>，</w:t>
      </w:r>
      <w:r>
        <w:rPr>
          <w:rFonts w:hint="eastAsia"/>
        </w:rPr>
        <w:t>其功用與山西之野</w:t>
      </w:r>
      <w:r w:rsidR="002F5F70">
        <w:rPr>
          <w:rFonts w:hint="eastAsia"/>
        </w:rPr>
        <w:t>臺</w:t>
      </w:r>
      <w:r>
        <w:rPr>
          <w:rFonts w:hint="eastAsia"/>
        </w:rPr>
        <w:t>黨參相近。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8238A1" w:rsidRDefault="00885B37" w:rsidP="00885B37">
      <w:pPr>
        <w:pStyle w:val="2f5"/>
        <w:ind w:firstLine="712"/>
      </w:pPr>
      <w:r>
        <w:rPr>
          <w:rFonts w:hint="eastAsia"/>
        </w:rPr>
        <w:t>邑中高某年四十許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季春得溫病。屢經醫者調治</w:t>
      </w:r>
      <w:r w:rsidR="006C4C45">
        <w:rPr>
          <w:rFonts w:hint="eastAsia"/>
        </w:rPr>
        <w:t>，</w:t>
      </w:r>
      <w:r>
        <w:rPr>
          <w:rFonts w:hint="eastAsia"/>
        </w:rPr>
        <w:t>大熱已退</w:t>
      </w:r>
      <w:r w:rsidR="006C4C45">
        <w:rPr>
          <w:rFonts w:hint="eastAsia"/>
        </w:rPr>
        <w:t>，</w:t>
      </w:r>
      <w:r>
        <w:rPr>
          <w:rFonts w:hint="eastAsia"/>
        </w:rPr>
        <w:t>精神益憊</w:t>
      </w:r>
      <w:r w:rsidR="006C4C45">
        <w:rPr>
          <w:rFonts w:hint="eastAsia"/>
        </w:rPr>
        <w:t>，</w:t>
      </w:r>
      <w:r>
        <w:rPr>
          <w:rFonts w:hint="eastAsia"/>
        </w:rPr>
        <w:t>醫者諉為不治。病家亦以為氣息奄奄</w:t>
      </w:r>
      <w:r w:rsidR="006C4C45">
        <w:rPr>
          <w:rFonts w:hint="eastAsia"/>
        </w:rPr>
        <w:t>，</w:t>
      </w:r>
      <w:r>
        <w:rPr>
          <w:rFonts w:hint="eastAsia"/>
        </w:rPr>
        <w:t>待時而已。乃遲旬日而病狀如故</w:t>
      </w:r>
      <w:r w:rsidR="006C4C45">
        <w:rPr>
          <w:rFonts w:hint="eastAsia"/>
        </w:rPr>
        <w:t>，</w:t>
      </w:r>
      <w:r>
        <w:rPr>
          <w:rFonts w:hint="eastAsia"/>
        </w:rPr>
        <w:t>始轉念或可挽回。迎愚診視</w:t>
      </w:r>
      <w:r w:rsidR="006C4C45">
        <w:rPr>
          <w:rFonts w:hint="eastAsia"/>
        </w:rPr>
        <w:t>，</w:t>
      </w:r>
      <w:r>
        <w:rPr>
          <w:rFonts w:hint="eastAsia"/>
        </w:rPr>
        <w:t>其兩目清白無火</w:t>
      </w:r>
      <w:r w:rsidR="006C4C45">
        <w:rPr>
          <w:rFonts w:hint="eastAsia"/>
        </w:rPr>
        <w:t>，</w:t>
      </w:r>
      <w:r>
        <w:rPr>
          <w:rFonts w:hint="eastAsia"/>
        </w:rPr>
        <w:t>竟昏憒不省人事</w:t>
      </w:r>
      <w:r w:rsidR="006C4C45">
        <w:rPr>
          <w:rFonts w:hint="eastAsia"/>
        </w:rPr>
        <w:t>，</w:t>
      </w:r>
      <w:r>
        <w:rPr>
          <w:rFonts w:hint="eastAsia"/>
        </w:rPr>
        <w:t>舌</w:t>
      </w:r>
      <w:r w:rsidR="00093B46">
        <w:rPr>
          <w:rFonts w:hint="eastAsia"/>
        </w:rPr>
        <w:t>乾</w:t>
      </w:r>
      <w:r>
        <w:rPr>
          <w:rFonts w:hint="eastAsia"/>
        </w:rPr>
        <w:t>如磋</w:t>
      </w:r>
      <w:r w:rsidR="006C4C45">
        <w:rPr>
          <w:rFonts w:hint="eastAsia"/>
        </w:rPr>
        <w:t>，</w:t>
      </w:r>
      <w:r>
        <w:rPr>
          <w:rFonts w:hint="eastAsia"/>
        </w:rPr>
        <w:t>卻無舌苔</w:t>
      </w:r>
      <w:r w:rsidR="006C4C45">
        <w:rPr>
          <w:rFonts w:hint="eastAsia"/>
        </w:rPr>
        <w:t>，</w:t>
      </w:r>
      <w:r>
        <w:rPr>
          <w:rFonts w:hint="eastAsia"/>
        </w:rPr>
        <w:t>問之亦不能言</w:t>
      </w:r>
      <w:r w:rsidR="006C4C45">
        <w:rPr>
          <w:rFonts w:hint="eastAsia"/>
        </w:rPr>
        <w:t>，</w:t>
      </w:r>
      <w:r>
        <w:rPr>
          <w:rFonts w:hint="eastAsia"/>
        </w:rPr>
        <w:t>撫其</w:t>
      </w:r>
      <w:r w:rsidR="00200D85">
        <w:rPr>
          <w:rFonts w:hint="eastAsia"/>
        </w:rPr>
        <w:t>周</w:t>
      </w:r>
      <w:r>
        <w:rPr>
          <w:rFonts w:hint="eastAsia"/>
        </w:rPr>
        <w:t>身皆涼</w:t>
      </w:r>
      <w:r w:rsidR="006C4C45">
        <w:rPr>
          <w:rFonts w:hint="eastAsia"/>
        </w:rPr>
        <w:t>，</w:t>
      </w:r>
      <w:r>
        <w:rPr>
          <w:rFonts w:hint="eastAsia"/>
        </w:rPr>
        <w:t>其五六呼吸之頃</w:t>
      </w:r>
      <w:r w:rsidR="006C4C45">
        <w:rPr>
          <w:rFonts w:hint="eastAsia"/>
        </w:rPr>
        <w:t>，</w:t>
      </w:r>
      <w:r>
        <w:rPr>
          <w:rFonts w:hint="eastAsia"/>
        </w:rPr>
        <w:t>必長出氣一口</w:t>
      </w:r>
      <w:r w:rsidR="006C4C45">
        <w:rPr>
          <w:rFonts w:hint="eastAsia"/>
        </w:rPr>
        <w:t>，</w:t>
      </w:r>
      <w:r>
        <w:rPr>
          <w:rFonts w:hint="eastAsia"/>
        </w:rPr>
        <w:t>其脈左右皆微弱</w:t>
      </w:r>
      <w:r w:rsidR="006C4C45">
        <w:rPr>
          <w:rFonts w:hint="eastAsia"/>
        </w:rPr>
        <w:t>，</w:t>
      </w:r>
      <w:r>
        <w:rPr>
          <w:rFonts w:hint="eastAsia"/>
        </w:rPr>
        <w:t>至數稍遲</w:t>
      </w:r>
      <w:r w:rsidR="006C4C45">
        <w:rPr>
          <w:rFonts w:hint="eastAsia"/>
        </w:rPr>
        <w:t>，</w:t>
      </w:r>
      <w:r>
        <w:rPr>
          <w:rFonts w:hint="eastAsia"/>
        </w:rPr>
        <w:t>知其胸中大氣因服開破降下藥太過而下陷也。蓋大氣不達</w:t>
      </w:r>
      <w:r w:rsidR="00D24630">
        <w:rPr>
          <w:rFonts w:hint="eastAsia"/>
        </w:rPr>
        <w:t>於</w:t>
      </w:r>
      <w:r>
        <w:rPr>
          <w:rFonts w:hint="eastAsia"/>
        </w:rPr>
        <w:t>腦中則神昏</w:t>
      </w:r>
      <w:r w:rsidR="006C4C45">
        <w:rPr>
          <w:rFonts w:hint="eastAsia"/>
        </w:rPr>
        <w:t>，</w:t>
      </w:r>
      <w:r>
        <w:rPr>
          <w:rFonts w:hint="eastAsia"/>
        </w:rPr>
        <w:t>大氣不潮</w:t>
      </w:r>
      <w:r w:rsidR="00D24630">
        <w:rPr>
          <w:rFonts w:hint="eastAsia"/>
        </w:rPr>
        <w:t>於</w:t>
      </w:r>
      <w:r>
        <w:rPr>
          <w:rFonts w:hint="eastAsia"/>
        </w:rPr>
        <w:t>舌本則舌</w:t>
      </w:r>
      <w:r w:rsidR="00093B46">
        <w:rPr>
          <w:rFonts w:hint="eastAsia"/>
        </w:rPr>
        <w:t>乾</w:t>
      </w:r>
      <w:r>
        <w:rPr>
          <w:rFonts w:hint="eastAsia"/>
        </w:rPr>
        <w:t>。神昏舌</w:t>
      </w:r>
      <w:r w:rsidR="00093B46">
        <w:rPr>
          <w:rFonts w:hint="eastAsia"/>
        </w:rPr>
        <w:t>乾</w:t>
      </w:r>
      <w:r w:rsidR="006C4C45">
        <w:rPr>
          <w:rFonts w:hint="eastAsia"/>
        </w:rPr>
        <w:t>，</w:t>
      </w:r>
      <w:r>
        <w:rPr>
          <w:rFonts w:hint="eastAsia"/>
        </w:rPr>
        <w:t>故問之不能言也</w:t>
      </w:r>
      <w:r w:rsidR="008238A1">
        <w:rPr>
          <w:rFonts w:hint="eastAsia"/>
        </w:rPr>
        <w:t>。</w:t>
      </w:r>
      <w:r>
        <w:rPr>
          <w:rFonts w:hint="eastAsia"/>
        </w:rPr>
        <w:t>其</w:t>
      </w:r>
      <w:r w:rsidR="00200D85">
        <w:rPr>
          <w:rFonts w:hint="eastAsia"/>
        </w:rPr>
        <w:t>周</w:t>
      </w:r>
      <w:r>
        <w:rPr>
          <w:rFonts w:hint="eastAsia"/>
        </w:rPr>
        <w:t>身皆涼者</w:t>
      </w:r>
      <w:r w:rsidR="006C4C45">
        <w:rPr>
          <w:rFonts w:hint="eastAsia"/>
        </w:rPr>
        <w:t>，</w:t>
      </w:r>
      <w:r>
        <w:rPr>
          <w:rFonts w:hint="eastAsia"/>
        </w:rPr>
        <w:t>大氣陷後不能宣佈營衛也</w:t>
      </w:r>
      <w:r w:rsidR="008238A1">
        <w:rPr>
          <w:rFonts w:hint="eastAsia"/>
        </w:rPr>
        <w:t>。</w:t>
      </w:r>
      <w:r>
        <w:rPr>
          <w:rFonts w:hint="eastAsia"/>
        </w:rPr>
        <w:t>其五六呼吸之頃必長出氣者</w:t>
      </w:r>
      <w:r w:rsidR="006C4C45">
        <w:rPr>
          <w:rFonts w:hint="eastAsia"/>
        </w:rPr>
        <w:t>，</w:t>
      </w:r>
      <w:r>
        <w:rPr>
          <w:rFonts w:hint="eastAsia"/>
        </w:rPr>
        <w:t>大氣陷後胸中必覺短氣</w:t>
      </w:r>
      <w:r w:rsidR="006C4C45">
        <w:rPr>
          <w:rFonts w:hint="eastAsia"/>
        </w:rPr>
        <w:t>，</w:t>
      </w:r>
      <w:r>
        <w:rPr>
          <w:rFonts w:hint="eastAsia"/>
        </w:rPr>
        <w:t>故太息以舒其氣也。遂用野</w:t>
      </w:r>
      <w:r w:rsidR="002F5F70">
        <w:rPr>
          <w:rFonts w:hint="eastAsia"/>
        </w:rPr>
        <w:t>臺</w:t>
      </w:r>
      <w:r>
        <w:rPr>
          <w:rFonts w:hint="eastAsia"/>
        </w:rPr>
        <w:t>參一兩、柴胡二錢</w:t>
      </w:r>
      <w:r w:rsidR="006C4C45">
        <w:rPr>
          <w:rFonts w:hint="eastAsia"/>
        </w:rPr>
        <w:t>，</w:t>
      </w:r>
      <w:r>
        <w:rPr>
          <w:rFonts w:hint="eastAsia"/>
        </w:rPr>
        <w:t>煎湯灌之</w:t>
      </w:r>
      <w:r w:rsidR="006C4C45">
        <w:rPr>
          <w:rFonts w:hint="eastAsia"/>
        </w:rPr>
        <w:t>，</w:t>
      </w:r>
      <w:r>
        <w:rPr>
          <w:rFonts w:hint="eastAsia"/>
        </w:rPr>
        <w:t>一劑見輕</w:t>
      </w:r>
      <w:r w:rsidR="006C4C45">
        <w:rPr>
          <w:rFonts w:hint="eastAsia"/>
        </w:rPr>
        <w:t>，</w:t>
      </w:r>
      <w:r>
        <w:rPr>
          <w:rFonts w:hint="eastAsia"/>
        </w:rPr>
        <w:t>兩劑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8238A1" w:rsidRDefault="00885B37" w:rsidP="00885B37">
      <w:pPr>
        <w:pStyle w:val="2f5"/>
        <w:ind w:firstLine="712"/>
      </w:pPr>
      <w:r>
        <w:rPr>
          <w:rFonts w:hint="eastAsia"/>
        </w:rPr>
        <w:t>外甥王</w:t>
      </w:r>
      <w:r w:rsidR="008238A1">
        <w:rPr>
          <w:rFonts w:hint="eastAsia"/>
        </w:rPr>
        <w:t>竹孫</w:t>
      </w:r>
      <w:r>
        <w:rPr>
          <w:rFonts w:hint="eastAsia"/>
        </w:rPr>
        <w:t>年二十時</w:t>
      </w:r>
      <w:r w:rsidR="006C4C45">
        <w:rPr>
          <w:rFonts w:hint="eastAsia"/>
        </w:rPr>
        <w:t>，</w:t>
      </w:r>
      <w:r>
        <w:rPr>
          <w:rFonts w:hint="eastAsia"/>
        </w:rPr>
        <w:t>臥病數月不愈</w:t>
      </w:r>
      <w:r w:rsidR="006C4C45">
        <w:rPr>
          <w:rFonts w:hint="eastAsia"/>
        </w:rPr>
        <w:t>，</w:t>
      </w:r>
      <w:r>
        <w:rPr>
          <w:rFonts w:hint="eastAsia"/>
        </w:rPr>
        <w:t>精神昏憒</w:t>
      </w:r>
      <w:r w:rsidR="006C4C45">
        <w:rPr>
          <w:rFonts w:hint="eastAsia"/>
        </w:rPr>
        <w:t>，</w:t>
      </w:r>
      <w:r>
        <w:rPr>
          <w:rFonts w:hint="eastAsia"/>
        </w:rPr>
        <w:t>肢體酸懶</w:t>
      </w:r>
      <w:r w:rsidR="006C4C45">
        <w:rPr>
          <w:rFonts w:hint="eastAsia"/>
        </w:rPr>
        <w:t>，</w:t>
      </w:r>
      <w:r>
        <w:rPr>
          <w:rFonts w:hint="eastAsia"/>
        </w:rPr>
        <w:t>微似短氣</w:t>
      </w:r>
      <w:r w:rsidR="006C4C45">
        <w:rPr>
          <w:rFonts w:hint="eastAsia"/>
        </w:rPr>
        <w:t>，</w:t>
      </w:r>
      <w:r>
        <w:rPr>
          <w:rFonts w:hint="eastAsia"/>
        </w:rPr>
        <w:t>屢次延醫服藥莫審病因</w:t>
      </w:r>
      <w:r w:rsidR="006C4C45">
        <w:rPr>
          <w:rFonts w:hint="eastAsia"/>
        </w:rPr>
        <w:t>，</w:t>
      </w:r>
      <w:r>
        <w:rPr>
          <w:rFonts w:hint="eastAsia"/>
        </w:rPr>
        <w:t>用藥亦無效驗。一日忽然不能喘息</w:t>
      </w:r>
      <w:r w:rsidR="006C4C45">
        <w:rPr>
          <w:rFonts w:hint="eastAsia"/>
        </w:rPr>
        <w:t>，</w:t>
      </w:r>
      <w:r>
        <w:rPr>
          <w:rFonts w:hint="eastAsia"/>
        </w:rPr>
        <w:t>張口呼氣外出而氣不上達</w:t>
      </w:r>
      <w:r w:rsidR="006C4C45">
        <w:rPr>
          <w:rFonts w:hint="eastAsia"/>
        </w:rPr>
        <w:t>，</w:t>
      </w:r>
      <w:r>
        <w:rPr>
          <w:rFonts w:hint="eastAsia"/>
        </w:rPr>
        <w:t>其氣蓄極下迫</w:t>
      </w:r>
      <w:r w:rsidR="006C4C45">
        <w:rPr>
          <w:rFonts w:hint="eastAsia"/>
        </w:rPr>
        <w:t>，</w:t>
      </w:r>
      <w:r>
        <w:rPr>
          <w:rFonts w:hint="eastAsia"/>
        </w:rPr>
        <w:t>肛門突出</w:t>
      </w:r>
      <w:r w:rsidR="006C4C45">
        <w:rPr>
          <w:rFonts w:hint="eastAsia"/>
        </w:rPr>
        <w:t>，</w:t>
      </w:r>
      <w:r>
        <w:rPr>
          <w:rFonts w:hint="eastAsia"/>
        </w:rPr>
        <w:t>約二十呼吸之頃</w:t>
      </w:r>
      <w:r w:rsidR="006C4C45">
        <w:rPr>
          <w:rFonts w:hint="eastAsia"/>
        </w:rPr>
        <w:t>，</w:t>
      </w:r>
      <w:r>
        <w:rPr>
          <w:rFonts w:hint="eastAsia"/>
        </w:rPr>
        <w:t>氣息方通</w:t>
      </w:r>
      <w:r w:rsidR="006C4C45">
        <w:rPr>
          <w:rFonts w:hint="eastAsia"/>
        </w:rPr>
        <w:t>，</w:t>
      </w:r>
      <w:r>
        <w:rPr>
          <w:rFonts w:hint="eastAsia"/>
        </w:rPr>
        <w:t>一晝夜間如是者</w:t>
      </w:r>
      <w:r>
        <w:rPr>
          <w:rFonts w:hint="eastAsia"/>
        </w:rPr>
        <w:lastRenderedPageBreak/>
        <w:t>八九次。診其脈關前微弱不起</w:t>
      </w:r>
      <w:r w:rsidR="006C4C45">
        <w:rPr>
          <w:rFonts w:hint="eastAsia"/>
        </w:rPr>
        <w:t>，</w:t>
      </w:r>
      <w:r>
        <w:rPr>
          <w:rFonts w:hint="eastAsia"/>
        </w:rPr>
        <w:t>知其胸中大氣下陷</w:t>
      </w:r>
      <w:r w:rsidR="006C4C45">
        <w:rPr>
          <w:rFonts w:hint="eastAsia"/>
        </w:rPr>
        <w:t>，</w:t>
      </w:r>
      <w:r>
        <w:rPr>
          <w:rFonts w:hint="eastAsia"/>
        </w:rPr>
        <w:t>不能司肺臟呼吸之樞機也。遂投以人參一兩</w:t>
      </w:r>
      <w:r w:rsidR="006C4C45">
        <w:rPr>
          <w:rFonts w:hint="eastAsia"/>
        </w:rPr>
        <w:t>，</w:t>
      </w:r>
      <w:r>
        <w:rPr>
          <w:rFonts w:hint="eastAsia"/>
        </w:rPr>
        <w:t>柴胡三錢</w:t>
      </w:r>
      <w:r w:rsidR="006C4C45">
        <w:rPr>
          <w:rFonts w:hint="eastAsia"/>
        </w:rPr>
        <w:t>，</w:t>
      </w:r>
      <w:r>
        <w:rPr>
          <w:rFonts w:hint="eastAsia"/>
        </w:rPr>
        <w:t>知母二錢</w:t>
      </w:r>
      <w:r w:rsidR="006C4C45">
        <w:rPr>
          <w:rFonts w:hint="eastAsia"/>
        </w:rPr>
        <w:t>，</w:t>
      </w:r>
      <w:r>
        <w:rPr>
          <w:rFonts w:hint="eastAsia"/>
        </w:rPr>
        <w:t>一劑而呼吸順</w:t>
      </w:r>
      <w:r w:rsidR="006C4C45">
        <w:rPr>
          <w:rFonts w:hint="eastAsia"/>
        </w:rPr>
        <w:t>，</w:t>
      </w:r>
      <w:r>
        <w:rPr>
          <w:rFonts w:hint="eastAsia"/>
        </w:rPr>
        <w:t>又將柴胡改用二錢</w:t>
      </w:r>
      <w:r w:rsidR="006C4C45">
        <w:rPr>
          <w:rFonts w:hint="eastAsia"/>
        </w:rPr>
        <w:t>，</w:t>
      </w:r>
      <w:r>
        <w:rPr>
          <w:rFonts w:hint="eastAsia"/>
        </w:rPr>
        <w:t>知母改用四錢</w:t>
      </w:r>
      <w:r w:rsidR="006C4C45">
        <w:rPr>
          <w:rFonts w:hint="eastAsia"/>
        </w:rPr>
        <w:t>，</w:t>
      </w:r>
      <w:r>
        <w:rPr>
          <w:rFonts w:hint="eastAsia"/>
        </w:rPr>
        <w:t>再服數劑</w:t>
      </w:r>
      <w:r w:rsidR="006C4C45">
        <w:rPr>
          <w:rFonts w:hint="eastAsia"/>
        </w:rPr>
        <w:t>，</w:t>
      </w:r>
      <w:r>
        <w:rPr>
          <w:rFonts w:hint="eastAsia"/>
        </w:rPr>
        <w:t>宿病亦愈。</w:t>
      </w:r>
    </w:p>
    <w:p w:rsidR="008238A1" w:rsidRDefault="008238A1" w:rsidP="00885B37">
      <w:pPr>
        <w:pStyle w:val="2f5"/>
        <w:ind w:firstLine="712"/>
      </w:pPr>
      <w:r w:rsidRPr="008238A1">
        <w:rPr>
          <w:rFonts w:hint="eastAsia"/>
        </w:rPr>
        <w:t>按</w:t>
      </w:r>
      <w:r>
        <w:rPr>
          <w:rFonts w:hint="eastAsia"/>
        </w:rPr>
        <w:t>：</w:t>
      </w:r>
      <w:r w:rsidRPr="008238A1">
        <w:rPr>
          <w:rFonts w:hint="eastAsia"/>
        </w:rPr>
        <w:t>拙著《醫學衷中參西錄》</w:t>
      </w:r>
      <w:r>
        <w:rPr>
          <w:rFonts w:hint="eastAsia"/>
        </w:rPr>
        <w:t>治大氣下陷多重用生黃耆</w:t>
      </w:r>
      <w:r w:rsidR="006C4C45">
        <w:rPr>
          <w:rFonts w:hint="eastAsia"/>
        </w:rPr>
        <w:t>，</w:t>
      </w:r>
      <w:r w:rsidR="00885B37">
        <w:rPr>
          <w:rFonts w:hint="eastAsia"/>
        </w:rPr>
        <w:t>取其補氣兼能升氣也。而此案與前案皆重用參者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因一當外感之餘</w:t>
      </w:r>
      <w:r w:rsidR="006C4C45">
        <w:rPr>
          <w:rFonts w:hint="eastAsia"/>
        </w:rPr>
        <w:t>，</w:t>
      </w:r>
      <w:r w:rsidR="00885B37">
        <w:rPr>
          <w:rFonts w:hint="eastAsia"/>
        </w:rPr>
        <w:t>津液鑠耗</w:t>
      </w:r>
      <w:r w:rsidR="006C4C45">
        <w:rPr>
          <w:rFonts w:hint="eastAsia"/>
        </w:rPr>
        <w:t>，</w:t>
      </w:r>
      <w:r w:rsidR="00885B37">
        <w:rPr>
          <w:rFonts w:hint="eastAsia"/>
        </w:rPr>
        <w:t>人參兼能滋津液；一當久病之餘</w:t>
      </w:r>
      <w:r w:rsidR="006C4C45">
        <w:rPr>
          <w:rFonts w:hint="eastAsia"/>
        </w:rPr>
        <w:t>，</w:t>
      </w:r>
      <w:r w:rsidR="00885B37">
        <w:rPr>
          <w:rFonts w:hint="eastAsia"/>
        </w:rPr>
        <w:t>元氣虧損</w:t>
      </w:r>
      <w:r w:rsidR="006C4C45">
        <w:rPr>
          <w:rFonts w:hint="eastAsia"/>
        </w:rPr>
        <w:t>，</w:t>
      </w:r>
      <w:r w:rsidR="00885B37">
        <w:rPr>
          <w:rFonts w:hint="eastAsia"/>
        </w:rPr>
        <w:t>人參兼能固元氣也。</w:t>
      </w:r>
    </w:p>
    <w:p w:rsidR="008238A1" w:rsidRDefault="008238A1" w:rsidP="008238A1">
      <w:pPr>
        <w:pStyle w:val="2f3"/>
        <w:ind w:firstLine="712"/>
      </w:pPr>
      <w:r>
        <w:rPr>
          <w:rFonts w:hint="eastAsia"/>
        </w:rPr>
        <w:t>瀋陽縣署科長某</w:t>
      </w:r>
      <w:r w:rsidR="006C4C45">
        <w:t>，</w:t>
      </w:r>
      <w:r>
        <w:rPr>
          <w:rFonts w:hint="eastAsia"/>
        </w:rPr>
        <w:t>患梅毒</w:t>
      </w:r>
      <w:r w:rsidR="006C4C45">
        <w:t>，</w:t>
      </w:r>
      <w:r>
        <w:rPr>
          <w:rFonts w:hint="eastAsia"/>
        </w:rPr>
        <w:t>在東人醫院治療二十餘日</w:t>
      </w:r>
      <w:r w:rsidR="006C4C45">
        <w:t>，</w:t>
      </w:r>
      <w:r>
        <w:rPr>
          <w:rFonts w:hint="eastAsia"/>
        </w:rPr>
        <w:t>頭面腫大</w:t>
      </w:r>
      <w:r w:rsidR="006C4C45">
        <w:t>，</w:t>
      </w:r>
      <w:r>
        <w:rPr>
          <w:rFonts w:hint="eastAsia"/>
        </w:rPr>
        <w:t>下體潰爛</w:t>
      </w:r>
      <w:r w:rsidR="006C4C45">
        <w:t>，</w:t>
      </w:r>
      <w:r>
        <w:rPr>
          <w:rFonts w:hint="eastAsia"/>
        </w:rPr>
        <w:t>周身壯熱</w:t>
      </w:r>
      <w:r w:rsidR="006C4C45">
        <w:t>，</w:t>
      </w:r>
      <w:r>
        <w:rPr>
          <w:rFonts w:hint="eastAsia"/>
        </w:rPr>
        <w:t>譫語不省人事</w:t>
      </w:r>
      <w:r w:rsidR="006C4C45">
        <w:t>，</w:t>
      </w:r>
      <w:r>
        <w:rPr>
          <w:rFonts w:hint="eastAsia"/>
        </w:rPr>
        <w:t>東人謂毒已走丹不可治。其友人警務處科員孫俊如</w:t>
      </w:r>
      <w:r w:rsidR="006C4C45">
        <w:t>，</w:t>
      </w:r>
      <w:r>
        <w:rPr>
          <w:rFonts w:hint="eastAsia"/>
        </w:rPr>
        <w:t>邀愚往東人院中為診視。疑其證夾雜溫病</w:t>
      </w:r>
      <w:r w:rsidR="006C4C45">
        <w:t>，</w:t>
      </w:r>
      <w:r>
        <w:rPr>
          <w:rFonts w:hint="eastAsia"/>
        </w:rPr>
        <w:t>遂用生石膏細末半斤</w:t>
      </w:r>
      <w:r w:rsidR="006C4C45">
        <w:t>，</w:t>
      </w:r>
      <w:r>
        <w:rPr>
          <w:rFonts w:hint="eastAsia"/>
        </w:rPr>
        <w:t>煮水一大瓶</w:t>
      </w:r>
      <w:r w:rsidR="006C4C45">
        <w:t>，</w:t>
      </w:r>
      <w:r>
        <w:rPr>
          <w:rFonts w:hint="eastAsia"/>
        </w:rPr>
        <w:t>偽作葡萄酒攜之至其院中</w:t>
      </w:r>
      <w:r w:rsidR="006C4C45">
        <w:t>，</w:t>
      </w:r>
      <w:r>
        <w:rPr>
          <w:rFonts w:hint="eastAsia"/>
        </w:rPr>
        <w:t>托言探友</w:t>
      </w:r>
      <w:r w:rsidR="006C4C45">
        <w:t>，</w:t>
      </w:r>
      <w:r>
        <w:rPr>
          <w:rFonts w:hint="eastAsia"/>
        </w:rPr>
        <w:t>蓋不欲東人知為療治也。及入視病人</w:t>
      </w:r>
      <w:r w:rsidR="006C4C45">
        <w:t>，</w:t>
      </w:r>
      <w:r>
        <w:rPr>
          <w:rFonts w:hint="eastAsia"/>
        </w:rPr>
        <w:t>其頭面腫而且紅</w:t>
      </w:r>
      <w:r w:rsidR="006C4C45">
        <w:t>，</w:t>
      </w:r>
      <w:r>
        <w:rPr>
          <w:rFonts w:hint="eastAsia"/>
        </w:rPr>
        <w:t>診其脈洪而實</w:t>
      </w:r>
      <w:r w:rsidR="006C4C45"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夾雜溫病無疑</w:t>
      </w:r>
      <w:r w:rsidR="006C4C45">
        <w:t>，</w:t>
      </w:r>
      <w:r>
        <w:rPr>
          <w:rFonts w:hint="eastAsia"/>
        </w:rPr>
        <w:t>囑將石膏水徐徐溫服。翌日又往視</w:t>
      </w:r>
      <w:r w:rsidR="006C4C45">
        <w:t>，</w:t>
      </w:r>
      <w:r>
        <w:rPr>
          <w:rFonts w:hint="eastAsia"/>
        </w:rPr>
        <w:t>其頭面紅腫見退</w:t>
      </w:r>
      <w:r w:rsidR="006C4C45">
        <w:t>，</w:t>
      </w:r>
      <w:r>
        <w:rPr>
          <w:rFonts w:hint="eastAsia"/>
        </w:rPr>
        <w:t>脈之洪實亦減半</w:t>
      </w:r>
      <w:r w:rsidR="006C4C45">
        <w:t>，</w:t>
      </w:r>
      <w:r>
        <w:rPr>
          <w:rFonts w:hint="eastAsia"/>
        </w:rPr>
        <w:t>而較前加數</w:t>
      </w:r>
      <w:r w:rsidR="006C4C45">
        <w:t>，</w:t>
      </w:r>
      <w:r>
        <w:rPr>
          <w:rFonts w:hint="eastAsia"/>
        </w:rPr>
        <w:t>仍然昏憒譫語</w:t>
      </w:r>
      <w:r w:rsidR="006C4C45">
        <w:t>，</w:t>
      </w:r>
      <w:r>
        <w:rPr>
          <w:rFonts w:hint="eastAsia"/>
        </w:rPr>
        <w:t>分毫不省人事。所飲石膏之水尚餘一半</w:t>
      </w:r>
      <w:r w:rsidR="006C4C45">
        <w:t>，</w:t>
      </w:r>
      <w:r>
        <w:rPr>
          <w:rFonts w:hint="eastAsia"/>
        </w:rPr>
        <w:t>俾自購潞黨參五錢</w:t>
      </w:r>
      <w:r w:rsidR="006C4C45">
        <w:t>，</w:t>
      </w:r>
      <w:r>
        <w:rPr>
          <w:rFonts w:hint="eastAsia"/>
        </w:rPr>
        <w:t>煎湯兌所</w:t>
      </w:r>
      <w:r w:rsidR="00F438FC">
        <w:rPr>
          <w:rFonts w:hint="eastAsia"/>
        </w:rPr>
        <w:t>餘</w:t>
      </w:r>
      <w:r>
        <w:rPr>
          <w:rFonts w:hint="eastAsia"/>
        </w:rPr>
        <w:t>之石膏水飲之</w:t>
      </w:r>
      <w:r w:rsidR="006C4C45">
        <w:t>，</w:t>
      </w:r>
      <w:r>
        <w:rPr>
          <w:rFonts w:hint="eastAsia"/>
        </w:rPr>
        <w:t>翌日又往視之</w:t>
      </w:r>
      <w:r w:rsidR="006C4C45">
        <w:t>，</w:t>
      </w:r>
      <w:r>
        <w:rPr>
          <w:rFonts w:hint="eastAsia"/>
        </w:rPr>
        <w:t>則人事大清</w:t>
      </w:r>
      <w:r w:rsidR="006C4C45">
        <w:t>，</w:t>
      </w:r>
      <w:r>
        <w:rPr>
          <w:rFonts w:hint="eastAsia"/>
        </w:rPr>
        <w:t>脈亦和平。病人遂決意出彼院來院中調治</w:t>
      </w:r>
      <w:r w:rsidR="006C4C45">
        <w:t>，</w:t>
      </w:r>
      <w:r>
        <w:rPr>
          <w:rFonts w:hint="eastAsia"/>
        </w:rPr>
        <w:t>後十餘日其梅毒亦愈。此證用潞黨參者</w:t>
      </w:r>
      <w:r w:rsidR="006C4C45">
        <w:t>，</w:t>
      </w:r>
      <w:r>
        <w:rPr>
          <w:rFonts w:hint="eastAsia"/>
        </w:rPr>
        <w:t>取其性平不熱也。</w:t>
      </w:r>
    </w:p>
    <w:p w:rsidR="008238A1" w:rsidRPr="008238A1" w:rsidRDefault="008238A1" w:rsidP="008238A1">
      <w:pPr>
        <w:pStyle w:val="2f3"/>
        <w:ind w:firstLine="712"/>
      </w:pPr>
      <w:r>
        <w:rPr>
          <w:rFonts w:hint="eastAsia"/>
        </w:rPr>
        <w:t>縣治西曾家莊丁叟</w:t>
      </w:r>
      <w:r w:rsidR="006C4C45">
        <w:t>，</w:t>
      </w:r>
      <w:r>
        <w:rPr>
          <w:rFonts w:hint="eastAsia"/>
        </w:rPr>
        <w:t>年過六旬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孟冬得傷寒證。五六日間</w:t>
      </w:r>
      <w:r w:rsidR="006C4C45">
        <w:t>，</w:t>
      </w:r>
      <w:r>
        <w:rPr>
          <w:rFonts w:hint="eastAsia"/>
        </w:rPr>
        <w:t>延愚診視</w:t>
      </w:r>
      <w:r w:rsidR="006C4C45">
        <w:t>，</w:t>
      </w:r>
      <w:r>
        <w:rPr>
          <w:rFonts w:hint="eastAsia"/>
        </w:rPr>
        <w:t>其脈洪滑</w:t>
      </w:r>
      <w:r w:rsidR="006C4C45">
        <w:t>，</w:t>
      </w:r>
      <w:r>
        <w:rPr>
          <w:rFonts w:hint="eastAsia"/>
        </w:rPr>
        <w:t>按之亦似有力</w:t>
      </w:r>
      <w:r w:rsidR="006C4C45">
        <w:t>，</w:t>
      </w:r>
      <w:r>
        <w:rPr>
          <w:rFonts w:hint="eastAsia"/>
        </w:rPr>
        <w:t>表裡俱覺發熱</w:t>
      </w:r>
      <w:r w:rsidR="006C4C45">
        <w:t>，</w:t>
      </w:r>
      <w:r>
        <w:rPr>
          <w:rFonts w:hint="eastAsia"/>
        </w:rPr>
        <w:t>間作呻吟</w:t>
      </w:r>
      <w:r w:rsidR="006C4C45">
        <w:t>，</w:t>
      </w:r>
      <w:r>
        <w:rPr>
          <w:rFonts w:hint="eastAsia"/>
        </w:rPr>
        <w:t>氣息微喘</w:t>
      </w:r>
      <w:r w:rsidR="006C4C45">
        <w:t>，</w:t>
      </w:r>
      <w:r>
        <w:rPr>
          <w:rFonts w:hint="eastAsia"/>
        </w:rPr>
        <w:t>投以白虎湯一劑</w:t>
      </w:r>
      <w:r w:rsidR="006C4C45">
        <w:t>，</w:t>
      </w:r>
      <w:r>
        <w:rPr>
          <w:rFonts w:hint="eastAsia"/>
        </w:rPr>
        <w:t>大熱稍減。再診其脈</w:t>
      </w:r>
      <w:r w:rsidR="006C4C45">
        <w:rPr>
          <w:rFonts w:hint="eastAsia"/>
        </w:rPr>
        <w:t>，</w:t>
      </w:r>
      <w:r>
        <w:rPr>
          <w:rFonts w:hint="eastAsia"/>
        </w:rPr>
        <w:t>或七八動一止</w:t>
      </w:r>
      <w:r w:rsidR="006C4C45">
        <w:t>，</w:t>
      </w:r>
      <w:r>
        <w:rPr>
          <w:rFonts w:hint="eastAsia"/>
        </w:rPr>
        <w:t>或十餘動一止</w:t>
      </w:r>
      <w:r w:rsidR="006C4C45">
        <w:t>，</w:t>
      </w:r>
      <w:r>
        <w:rPr>
          <w:rFonts w:hint="eastAsia"/>
        </w:rPr>
        <w:t>兩手皆然</w:t>
      </w:r>
      <w:r w:rsidR="006C4C45">
        <w:t>，</w:t>
      </w:r>
      <w:r>
        <w:rPr>
          <w:rFonts w:hint="eastAsia"/>
        </w:rPr>
        <w:t>重按無力</w:t>
      </w:r>
      <w:r w:rsidR="006C4C45">
        <w:t>，</w:t>
      </w:r>
      <w:r>
        <w:rPr>
          <w:rFonts w:hint="eastAsia"/>
        </w:rPr>
        <w:t>遂</w:t>
      </w:r>
      <w:r w:rsidR="00D24630">
        <w:rPr>
          <w:rFonts w:hint="eastAsia"/>
        </w:rPr>
        <w:lastRenderedPageBreak/>
        <w:t>於</w:t>
      </w:r>
      <w:r>
        <w:rPr>
          <w:rFonts w:hint="eastAsia"/>
        </w:rPr>
        <w:t>原方中加人參八錢</w:t>
      </w:r>
      <w:r w:rsidR="006C4C45">
        <w:t>，</w:t>
      </w:r>
      <w:r>
        <w:rPr>
          <w:rFonts w:hint="eastAsia"/>
        </w:rPr>
        <w:t>兼師炙甘草湯</w:t>
      </w:r>
      <w:r w:rsidR="00F13728">
        <w:t>（</w:t>
      </w:r>
      <w:r>
        <w:rPr>
          <w:rFonts w:hint="eastAsia"/>
        </w:rPr>
        <w:t>亦名</w:t>
      </w:r>
      <w:r w:rsidR="00F438FC">
        <w:rPr>
          <w:rFonts w:hint="eastAsia"/>
        </w:rPr>
        <w:t>復脈湯</w:t>
      </w:r>
      <w:r w:rsidR="00F13728">
        <w:t>）</w:t>
      </w:r>
      <w:r>
        <w:rPr>
          <w:rFonts w:hint="eastAsia"/>
        </w:rPr>
        <w:t>中重用</w:t>
      </w:r>
      <w:r w:rsidR="00F438FC">
        <w:rPr>
          <w:rFonts w:hint="eastAsia"/>
        </w:rPr>
        <w:t>乾</w:t>
      </w:r>
      <w:r>
        <w:rPr>
          <w:rFonts w:hint="eastAsia"/>
        </w:rPr>
        <w:t>地黃之意</w:t>
      </w:r>
      <w:r w:rsidR="006C4C45">
        <w:t>，</w:t>
      </w:r>
      <w:r>
        <w:rPr>
          <w:rFonts w:hint="eastAsia"/>
        </w:rPr>
        <w:t>以生地代知母</w:t>
      </w:r>
      <w:r w:rsidR="006C4C45">
        <w:t>，</w:t>
      </w:r>
      <w:r>
        <w:rPr>
          <w:rFonts w:hint="eastAsia"/>
        </w:rPr>
        <w:t>煎汁兩茶杯</w:t>
      </w:r>
      <w:r w:rsidR="006C4C45">
        <w:t>，</w:t>
      </w:r>
      <w:r>
        <w:rPr>
          <w:rFonts w:hint="eastAsia"/>
        </w:rPr>
        <w:t>分二次溫飲下</w:t>
      </w:r>
      <w:r w:rsidR="006C4C45">
        <w:t>，</w:t>
      </w:r>
      <w:r>
        <w:rPr>
          <w:rFonts w:hint="eastAsia"/>
        </w:rPr>
        <w:t>脈即調勻</w:t>
      </w:r>
      <w:r w:rsidR="006C4C45">
        <w:t>，</w:t>
      </w:r>
      <w:r>
        <w:rPr>
          <w:rFonts w:hint="eastAsia"/>
        </w:rPr>
        <w:t>且較前有力</w:t>
      </w:r>
      <w:r w:rsidR="006C4C45">
        <w:t>，</w:t>
      </w:r>
      <w:r>
        <w:rPr>
          <w:rFonts w:hint="eastAsia"/>
        </w:rPr>
        <w:t>而熱仍如故。又將方中石膏加倍</w:t>
      </w:r>
      <w:r w:rsidR="00F13728">
        <w:t>（</w:t>
      </w:r>
      <w:r>
        <w:rPr>
          <w:rFonts w:hint="eastAsia"/>
        </w:rPr>
        <w:t>原作是</w:t>
      </w:r>
      <w:r w:rsidR="00F438FC">
        <w:rPr>
          <w:rFonts w:hint="eastAsia"/>
        </w:rPr>
        <w:t>二</w:t>
      </w:r>
      <w:r>
        <w:rPr>
          <w:rFonts w:hint="eastAsia"/>
        </w:rPr>
        <w:t>兩</w:t>
      </w:r>
      <w:r w:rsidR="006C4C45">
        <w:rPr>
          <w:rFonts w:hint="eastAsia"/>
        </w:rPr>
        <w:t>，</w:t>
      </w:r>
      <w:r w:rsidR="00F438FC">
        <w:rPr>
          <w:rFonts w:hint="eastAsia"/>
        </w:rPr>
        <w:t>倍作四</w:t>
      </w:r>
      <w:r>
        <w:rPr>
          <w:rFonts w:hint="eastAsia"/>
        </w:rPr>
        <w:t>兩</w:t>
      </w:r>
      <w:r w:rsidR="00F13728">
        <w:t>）</w:t>
      </w:r>
      <w:r w:rsidR="006C4C45">
        <w:t>，</w:t>
      </w:r>
      <w:r>
        <w:rPr>
          <w:rFonts w:hint="eastAsia"/>
        </w:rPr>
        <w:t>煎湯</w:t>
      </w:r>
      <w:r w:rsidR="00F438FC">
        <w:rPr>
          <w:rFonts w:hint="eastAsia"/>
        </w:rPr>
        <w:t>一</w:t>
      </w:r>
      <w:r>
        <w:rPr>
          <w:rFonts w:hint="eastAsia"/>
        </w:rPr>
        <w:t>大碗</w:t>
      </w:r>
      <w:r w:rsidR="006C4C45">
        <w:t>，</w:t>
      </w:r>
      <w:r>
        <w:rPr>
          <w:rFonts w:hint="eastAsia"/>
        </w:rPr>
        <w:t>俾徐徐溫飲下</w:t>
      </w:r>
      <w:r w:rsidR="006C4C45">
        <w:t>，</w:t>
      </w:r>
      <w:r>
        <w:rPr>
          <w:rFonts w:hint="eastAsia"/>
        </w:rPr>
        <w:t>盡劑而愈。</w:t>
      </w:r>
    </w:p>
    <w:p w:rsidR="00F438FC" w:rsidRDefault="00F438FC" w:rsidP="00F438FC">
      <w:pPr>
        <w:pStyle w:val="2f3"/>
        <w:ind w:firstLine="712"/>
      </w:pPr>
      <w:r>
        <w:rPr>
          <w:rFonts w:hint="eastAsia"/>
        </w:rPr>
        <w:t>本村崔姓童子</w:t>
      </w:r>
      <w:r w:rsidR="006C4C45">
        <w:t>，</w:t>
      </w:r>
      <w:r>
        <w:rPr>
          <w:rFonts w:hint="eastAsia"/>
        </w:rPr>
        <w:t>年十一歲。其家本業農</w:t>
      </w:r>
      <w:r w:rsidR="006C4C45">
        <w:t>，</w:t>
      </w:r>
      <w:r>
        <w:rPr>
          <w:rFonts w:hint="eastAsia"/>
        </w:rPr>
        <w:t>因麥秋忙甚</w:t>
      </w:r>
      <w:r w:rsidR="006C4C45">
        <w:t>，</w:t>
      </w:r>
      <w:r>
        <w:rPr>
          <w:rFonts w:hint="eastAsia"/>
        </w:rPr>
        <w:t>雖幼童亦作勞田間</w:t>
      </w:r>
      <w:r w:rsidR="006C4C45">
        <w:t>，</w:t>
      </w:r>
      <w:r>
        <w:rPr>
          <w:rFonts w:hint="eastAsia"/>
        </w:rPr>
        <w:t>力薄不堪重勞</w:t>
      </w:r>
      <w:r w:rsidR="006C4C45">
        <w:t>，</w:t>
      </w:r>
      <w:r>
        <w:rPr>
          <w:rFonts w:hint="eastAsia"/>
        </w:rPr>
        <w:t>遂得溫病。手足擾動</w:t>
      </w:r>
      <w:r w:rsidR="006C4C45">
        <w:t>，</w:t>
      </w:r>
      <w:r>
        <w:rPr>
          <w:rFonts w:hint="eastAsia"/>
        </w:rPr>
        <w:t>不能安臥</w:t>
      </w:r>
      <w:r w:rsidR="006C4C45">
        <w:t>，</w:t>
      </w:r>
      <w:r>
        <w:rPr>
          <w:rFonts w:hint="eastAsia"/>
        </w:rPr>
        <w:t>譫語不休</w:t>
      </w:r>
      <w:r w:rsidR="006C4C45">
        <w:t>，</w:t>
      </w:r>
      <w:r>
        <w:rPr>
          <w:rFonts w:hint="eastAsia"/>
        </w:rPr>
        <w:t>所言者皆勞力之事</w:t>
      </w:r>
      <w:r w:rsidR="006C4C45">
        <w:t>，</w:t>
      </w:r>
      <w:r>
        <w:rPr>
          <w:rFonts w:hint="eastAsia"/>
        </w:rPr>
        <w:t>晝夜自不能瞑</w:t>
      </w:r>
      <w:r w:rsidR="006C4C45">
        <w:t>，</w:t>
      </w:r>
      <w:r>
        <w:rPr>
          <w:rFonts w:hint="eastAsia"/>
        </w:rPr>
        <w:t>脈雖有力</w:t>
      </w:r>
      <w:r w:rsidR="006C4C45">
        <w:t>，</w:t>
      </w:r>
      <w:r>
        <w:rPr>
          <w:rFonts w:hint="eastAsia"/>
        </w:rPr>
        <w:t>卻非洪實。擬投以白虎加人參湯</w:t>
      </w:r>
      <w:r w:rsidR="006C4C45">
        <w:t>，</w:t>
      </w:r>
      <w:r>
        <w:rPr>
          <w:rFonts w:hint="eastAsia"/>
        </w:rPr>
        <w:t>又慮小兒少陽之體</w:t>
      </w:r>
      <w:r w:rsidR="006C4C45">
        <w:t>，</w:t>
      </w:r>
      <w:r>
        <w:rPr>
          <w:rFonts w:hint="eastAsia"/>
        </w:rPr>
        <w:t>外邪方熾</w:t>
      </w:r>
      <w:r w:rsidR="006C4C45">
        <w:t>，</w:t>
      </w:r>
      <w:r>
        <w:rPr>
          <w:rFonts w:hint="eastAsia"/>
        </w:rPr>
        <w:t>不宜遽用人參</w:t>
      </w:r>
      <w:r w:rsidR="006C4C45">
        <w:t>，</w:t>
      </w:r>
      <w:r>
        <w:rPr>
          <w:rFonts w:hint="eastAsia"/>
        </w:rPr>
        <w:t>遂用生石膏兩半、蟬退一錢。煎服後諸病如故</w:t>
      </w:r>
      <w:r w:rsidR="006C4C45">
        <w:t>，</w:t>
      </w:r>
      <w:r>
        <w:rPr>
          <w:rFonts w:hint="eastAsia"/>
        </w:rPr>
        <w:t>復來詢方</w:t>
      </w:r>
      <w:r w:rsidR="006C4C45">
        <w:t>，</w:t>
      </w:r>
      <w:r>
        <w:rPr>
          <w:rFonts w:hint="eastAsia"/>
        </w:rPr>
        <w:t>且言其苦</w:t>
      </w:r>
      <w:r w:rsidR="00D24630">
        <w:rPr>
          <w:rFonts w:hint="eastAsia"/>
        </w:rPr>
        <w:t>於</w:t>
      </w:r>
      <w:r>
        <w:rPr>
          <w:rFonts w:hint="eastAsia"/>
        </w:rPr>
        <w:t>服藥</w:t>
      </w:r>
      <w:r w:rsidR="006C4C45">
        <w:t>，</w:t>
      </w:r>
      <w:r>
        <w:rPr>
          <w:rFonts w:hint="eastAsia"/>
        </w:rPr>
        <w:t>昨所服者嘔吐將半。愚曰「單用生石膏二兩</w:t>
      </w:r>
      <w:r w:rsidR="006C4C45">
        <w:t>，</w:t>
      </w:r>
      <w:r>
        <w:rPr>
          <w:rFonts w:hint="eastAsia"/>
        </w:rPr>
        <w:t>煎取清湯徐徐溫飲之</w:t>
      </w:r>
      <w:r w:rsidR="006C4C45">
        <w:t>，</w:t>
      </w:r>
      <w:r>
        <w:rPr>
          <w:rFonts w:hint="eastAsia"/>
        </w:rPr>
        <w:t>即可不吐」。乃如言服之</w:t>
      </w:r>
      <w:r w:rsidR="006C4C45">
        <w:t>，</w:t>
      </w:r>
      <w:r>
        <w:rPr>
          <w:rFonts w:hint="eastAsia"/>
        </w:rPr>
        <w:t>病仍不愈。再為診視</w:t>
      </w:r>
      <w:r w:rsidR="006C4C45">
        <w:t>，</w:t>
      </w:r>
      <w:r>
        <w:rPr>
          <w:rFonts w:hint="eastAsia"/>
        </w:rPr>
        <w:t>脈微熱退</w:t>
      </w:r>
      <w:r w:rsidR="006C4C45">
        <w:t>，</w:t>
      </w:r>
      <w:r>
        <w:rPr>
          <w:rFonts w:hint="eastAsia"/>
        </w:rPr>
        <w:t>譫語益甚</w:t>
      </w:r>
      <w:r w:rsidR="006C4C45">
        <w:t>，</w:t>
      </w:r>
      <w:r>
        <w:rPr>
          <w:rFonts w:hint="eastAsia"/>
        </w:rPr>
        <w:t>精神昏昏</w:t>
      </w:r>
      <w:r w:rsidR="006C4C45">
        <w:t>，</w:t>
      </w:r>
      <w:r>
        <w:rPr>
          <w:rFonts w:hint="eastAsia"/>
        </w:rPr>
        <w:t>不省人事。急用野</w:t>
      </w:r>
      <w:r w:rsidR="002F5F70">
        <w:rPr>
          <w:rFonts w:hint="eastAsia"/>
        </w:rPr>
        <w:t>臺</w:t>
      </w:r>
      <w:r>
        <w:rPr>
          <w:rFonts w:hint="eastAsia"/>
        </w:rPr>
        <w:t>參兩半</w:t>
      </w:r>
      <w:r w:rsidR="006C4C45">
        <w:t>，</w:t>
      </w:r>
      <w:r>
        <w:rPr>
          <w:rFonts w:hint="eastAsia"/>
        </w:rPr>
        <w:t>生石膏二兩</w:t>
      </w:r>
      <w:r w:rsidR="006C4C45">
        <w:t>，</w:t>
      </w:r>
      <w:r>
        <w:rPr>
          <w:rFonts w:hint="eastAsia"/>
        </w:rPr>
        <w:t>煎汁一大碗</w:t>
      </w:r>
      <w:r w:rsidR="006C4C45">
        <w:t>，</w:t>
      </w:r>
      <w:r>
        <w:rPr>
          <w:rFonts w:hint="eastAsia"/>
        </w:rPr>
        <w:t>分數次溫飲下</w:t>
      </w:r>
      <w:r w:rsidR="006C4C45">
        <w:t>，</w:t>
      </w:r>
      <w:r>
        <w:rPr>
          <w:rFonts w:hint="eastAsia"/>
        </w:rPr>
        <w:t>身熱脈起</w:t>
      </w:r>
      <w:r w:rsidR="006C4C45">
        <w:t>，</w:t>
      </w:r>
      <w:r>
        <w:rPr>
          <w:rFonts w:hint="eastAsia"/>
        </w:rPr>
        <w:t>目遂得瞑</w:t>
      </w:r>
      <w:r w:rsidR="006C4C45">
        <w:t>，</w:t>
      </w:r>
      <w:r>
        <w:rPr>
          <w:rFonts w:hint="eastAsia"/>
        </w:rPr>
        <w:t>手足稍安</w:t>
      </w:r>
      <w:r w:rsidR="006C4C45">
        <w:t>，</w:t>
      </w:r>
      <w:r>
        <w:rPr>
          <w:rFonts w:hint="eastAsia"/>
        </w:rPr>
        <w:t>仍作譫語。又</w:t>
      </w:r>
      <w:r w:rsidR="00D24630">
        <w:rPr>
          <w:rFonts w:hint="eastAsia"/>
        </w:rPr>
        <w:t>於</w:t>
      </w:r>
      <w:r>
        <w:rPr>
          <w:rFonts w:hint="eastAsia"/>
        </w:rPr>
        <w:t>原渣加生石膏、麥冬各一兩</w:t>
      </w:r>
      <w:r w:rsidR="006C4C45">
        <w:t>，</w:t>
      </w:r>
      <w:r>
        <w:rPr>
          <w:rFonts w:hint="eastAsia"/>
        </w:rPr>
        <w:t>煎湯兩盅</w:t>
      </w:r>
      <w:r w:rsidR="006C4C45">
        <w:t>，</w:t>
      </w:r>
      <w:r>
        <w:rPr>
          <w:rFonts w:hint="eastAsia"/>
        </w:rPr>
        <w:t>分兩次溫飲下</w:t>
      </w:r>
      <w:r w:rsidR="006C4C45">
        <w:t>，</w:t>
      </w:r>
      <w:r>
        <w:rPr>
          <w:rFonts w:hint="eastAsia"/>
        </w:rPr>
        <w:t>降大便一次</w:t>
      </w:r>
      <w:r w:rsidR="006C4C45">
        <w:t>，</w:t>
      </w:r>
      <w:r>
        <w:rPr>
          <w:rFonts w:hint="eastAsia"/>
        </w:rPr>
        <w:t>其色甚黑</w:t>
      </w:r>
      <w:r w:rsidR="006C4C45">
        <w:t>，</w:t>
      </w:r>
      <w:r>
        <w:rPr>
          <w:rFonts w:hint="eastAsia"/>
        </w:rPr>
        <w:t>病遂愈。</w:t>
      </w:r>
    </w:p>
    <w:p w:rsidR="008238A1" w:rsidRDefault="00F438FC" w:rsidP="00F438FC">
      <w:pPr>
        <w:pStyle w:val="2f3"/>
        <w:ind w:firstLine="712"/>
      </w:pPr>
      <w:r>
        <w:rPr>
          <w:rFonts w:hint="eastAsia"/>
        </w:rPr>
        <w:t>按：治此證及上證之時</w:t>
      </w:r>
      <w:r w:rsidR="006C4C45">
        <w:t>，</w:t>
      </w:r>
      <w:r>
        <w:rPr>
          <w:rFonts w:hint="eastAsia"/>
        </w:rPr>
        <w:t>愚慣用白虎湯</w:t>
      </w:r>
      <w:r w:rsidR="006C4C45">
        <w:t>，</w:t>
      </w:r>
      <w:r>
        <w:rPr>
          <w:rFonts w:hint="eastAsia"/>
        </w:rPr>
        <w:t>猶未慣用白虎加人參湯也。經此兩證後</w:t>
      </w:r>
      <w:r w:rsidR="006C4C45">
        <w:rPr>
          <w:rFonts w:hint="eastAsia"/>
        </w:rPr>
        <w:t>，</w:t>
      </w:r>
      <w:r>
        <w:rPr>
          <w:rFonts w:hint="eastAsia"/>
        </w:rPr>
        <w:t>凡其人年過六旬</w:t>
      </w:r>
      <w:r w:rsidR="006C4C45">
        <w:t>，</w:t>
      </w:r>
      <w:r>
        <w:rPr>
          <w:rFonts w:hint="eastAsia"/>
        </w:rPr>
        <w:t>及勞心勞力之餘</w:t>
      </w:r>
      <w:r w:rsidR="006C4C45">
        <w:t>，</w:t>
      </w:r>
      <w:r>
        <w:rPr>
          <w:rFonts w:hint="eastAsia"/>
        </w:rPr>
        <w:t>患寒溫證</w:t>
      </w:r>
      <w:r w:rsidR="006C4C45">
        <w:t>，</w:t>
      </w:r>
      <w:r>
        <w:rPr>
          <w:rFonts w:hint="eastAsia"/>
        </w:rPr>
        <w:t>而宜用白虎湯者必加人參。且統觀以上三案</w:t>
      </w:r>
      <w:r w:rsidR="006C4C45">
        <w:t>，</w:t>
      </w:r>
      <w:r>
        <w:rPr>
          <w:rFonts w:hint="eastAsia"/>
        </w:rPr>
        <w:t>未用參之先</w:t>
      </w:r>
      <w:r w:rsidR="006C4C45">
        <w:t>，</w:t>
      </w:r>
      <w:r>
        <w:rPr>
          <w:rFonts w:hint="eastAsia"/>
        </w:rPr>
        <w:t>皆病勢垂危</w:t>
      </w:r>
      <w:r w:rsidR="006C4C45">
        <w:t>，</w:t>
      </w:r>
      <w:r>
        <w:rPr>
          <w:rFonts w:hint="eastAsia"/>
        </w:rPr>
        <w:t>甫加參</w:t>
      </w:r>
      <w:r w:rsidR="00D24630">
        <w:rPr>
          <w:rFonts w:hint="eastAsia"/>
        </w:rPr>
        <w:t>於</w:t>
      </w:r>
      <w:r>
        <w:rPr>
          <w:rFonts w:hint="eastAsia"/>
        </w:rPr>
        <w:t>所服藥中</w:t>
      </w:r>
      <w:r w:rsidR="006C4C45">
        <w:t>，</w:t>
      </w:r>
      <w:r>
        <w:rPr>
          <w:rFonts w:hint="eastAsia"/>
        </w:rPr>
        <w:t>即轉危為安</w:t>
      </w:r>
      <w:r w:rsidR="006C4C45">
        <w:t>，</w:t>
      </w:r>
      <w:r>
        <w:rPr>
          <w:rFonts w:hint="eastAsia"/>
        </w:rPr>
        <w:t>用之得當功效何其捷哉。</w:t>
      </w:r>
    </w:p>
    <w:p w:rsidR="00F438FC" w:rsidRDefault="00F438FC" w:rsidP="00F438FC">
      <w:pPr>
        <w:pStyle w:val="2f3"/>
        <w:ind w:firstLine="712"/>
      </w:pPr>
      <w:r>
        <w:rPr>
          <w:rFonts w:hint="eastAsia"/>
        </w:rPr>
        <w:lastRenderedPageBreak/>
        <w:t>表兄王瑞亭年四十三歲</w:t>
      </w:r>
      <w:r w:rsidR="006C4C45">
        <w:t>，</w:t>
      </w:r>
      <w:r>
        <w:rPr>
          <w:rFonts w:hint="eastAsia"/>
        </w:rPr>
        <w:t>素吸鴉片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仲冬得傷寒證。兩三日間</w:t>
      </w:r>
      <w:r w:rsidR="006C4C45">
        <w:t>，</w:t>
      </w:r>
      <w:r>
        <w:rPr>
          <w:rFonts w:hint="eastAsia"/>
        </w:rPr>
        <w:t>煩躁無汗</w:t>
      </w:r>
      <w:r w:rsidR="006C4C45">
        <w:t>，</w:t>
      </w:r>
      <w:r>
        <w:rPr>
          <w:rFonts w:hint="eastAsia"/>
        </w:rPr>
        <w:t>原是大青龍湯證</w:t>
      </w:r>
      <w:r w:rsidR="006C4C45">
        <w:t>，</w:t>
      </w:r>
      <w:r>
        <w:rPr>
          <w:rFonts w:hint="eastAsia"/>
        </w:rPr>
        <w:t>因誤服桂枝湯</w:t>
      </w:r>
      <w:r w:rsidR="006C4C45">
        <w:t>，</w:t>
      </w:r>
      <w:r>
        <w:rPr>
          <w:rFonts w:hint="eastAsia"/>
        </w:rPr>
        <w:t>煩躁益甚。迎愚診視</w:t>
      </w:r>
      <w:r w:rsidR="006C4C45">
        <w:t>，</w:t>
      </w:r>
      <w:r>
        <w:rPr>
          <w:rFonts w:hint="eastAsia"/>
        </w:rPr>
        <w:t>其脈關前洪滑</w:t>
      </w:r>
      <w:r w:rsidR="006C4C45">
        <w:t>，</w:t>
      </w:r>
      <w:r>
        <w:rPr>
          <w:rFonts w:hint="eastAsia"/>
        </w:rPr>
        <w:t>而兩尺無力</w:t>
      </w:r>
      <w:r w:rsidR="006C4C45">
        <w:t>，</w:t>
      </w:r>
      <w:r>
        <w:rPr>
          <w:rFonts w:hint="eastAsia"/>
        </w:rPr>
        <w:t>遂投以大劑涼潤之品</w:t>
      </w:r>
      <w:r w:rsidR="006C4C45">
        <w:t>，</w:t>
      </w:r>
      <w:r>
        <w:rPr>
          <w:rFonts w:hint="eastAsia"/>
        </w:rPr>
        <w:t>而少用透表和中之藥佐之</w:t>
      </w:r>
      <w:r w:rsidR="006C4C45">
        <w:t>，</w:t>
      </w:r>
      <w:r>
        <w:rPr>
          <w:rFonts w:hint="eastAsia"/>
        </w:rPr>
        <w:t>因其尺脈不實</w:t>
      </w:r>
      <w:r w:rsidR="006C4C45">
        <w:t>，</w:t>
      </w:r>
      <w:r>
        <w:rPr>
          <w:rFonts w:hint="eastAsia"/>
        </w:rPr>
        <w:t>囑其煎湯二茶杯</w:t>
      </w:r>
      <w:r w:rsidR="006C4C45">
        <w:t>，</w:t>
      </w:r>
      <w:r>
        <w:rPr>
          <w:rFonts w:hint="eastAsia"/>
        </w:rPr>
        <w:t>作十餘次飲下</w:t>
      </w:r>
      <w:r w:rsidR="006C4C45">
        <w:t>，</w:t>
      </w:r>
      <w:r>
        <w:rPr>
          <w:rFonts w:hint="eastAsia"/>
        </w:rPr>
        <w:t>一次止溫飲一大口</w:t>
      </w:r>
      <w:r w:rsidR="006C4C45">
        <w:t>，</w:t>
      </w:r>
      <w:r>
        <w:rPr>
          <w:rFonts w:hint="eastAsia"/>
        </w:rPr>
        <w:t>防其寒涼侵下焦也。病家忽愚所囑</w:t>
      </w:r>
      <w:r w:rsidR="006C4C45">
        <w:t>，</w:t>
      </w:r>
      <w:r>
        <w:rPr>
          <w:rFonts w:hint="eastAsia"/>
        </w:rPr>
        <w:t>竟頓飲之</w:t>
      </w:r>
      <w:r w:rsidR="006C4C45">
        <w:t>，</w:t>
      </w:r>
      <w:r>
        <w:rPr>
          <w:rFonts w:hint="eastAsia"/>
        </w:rPr>
        <w:t>遂致滑瀉數次</w:t>
      </w:r>
      <w:r w:rsidR="006C4C45">
        <w:t>，</w:t>
      </w:r>
      <w:r>
        <w:rPr>
          <w:rFonts w:hint="eastAsia"/>
        </w:rPr>
        <w:t>多帶冷沫</w:t>
      </w:r>
      <w:r w:rsidR="006C4C45">
        <w:t>，</w:t>
      </w:r>
      <w:r>
        <w:rPr>
          <w:rFonts w:hint="eastAsia"/>
        </w:rPr>
        <w:t>上焦益煩躁</w:t>
      </w:r>
      <w:r w:rsidR="006C4C45">
        <w:t>，</w:t>
      </w:r>
      <w:r>
        <w:rPr>
          <w:rFonts w:hint="eastAsia"/>
        </w:rPr>
        <w:t>鼻如煙熏</w:t>
      </w:r>
      <w:r w:rsidR="006C4C45">
        <w:t>，</w:t>
      </w:r>
      <w:r>
        <w:rPr>
          <w:rFonts w:hint="eastAsia"/>
        </w:rPr>
        <w:t>面如火炙</w:t>
      </w:r>
      <w:r w:rsidR="006C4C45">
        <w:t>，</w:t>
      </w:r>
      <w:r>
        <w:rPr>
          <w:rFonts w:hint="eastAsia"/>
        </w:rPr>
        <w:t>其關前脈大</w:t>
      </w:r>
      <w:r w:rsidR="00D24630">
        <w:rPr>
          <w:rFonts w:hint="eastAsia"/>
        </w:rPr>
        <w:t>於</w:t>
      </w:r>
      <w:r>
        <w:rPr>
          <w:rFonts w:hint="eastAsia"/>
        </w:rPr>
        <w:t>從前一倍</w:t>
      </w:r>
      <w:r w:rsidR="006C4C45">
        <w:t>，</w:t>
      </w:r>
      <w:r>
        <w:rPr>
          <w:rFonts w:hint="eastAsia"/>
        </w:rPr>
        <w:t>數至七至</w:t>
      </w:r>
      <w:r w:rsidR="006C4C45">
        <w:t>，</w:t>
      </w:r>
      <w:r>
        <w:rPr>
          <w:rFonts w:hint="eastAsia"/>
        </w:rPr>
        <w:t>知其已成戴陽之證。急用人參一兩</w:t>
      </w:r>
      <w:r w:rsidR="006C4C45">
        <w:t>，</w:t>
      </w:r>
      <w:r>
        <w:rPr>
          <w:rFonts w:hint="eastAsia"/>
        </w:rPr>
        <w:t>煎湯兌童便半茶杯</w:t>
      </w:r>
      <w:r w:rsidR="00F13728">
        <w:t>（</w:t>
      </w:r>
      <w:r>
        <w:rPr>
          <w:rFonts w:hint="eastAsia"/>
        </w:rPr>
        <w:t>須用食鹽醬童子之便</w:t>
      </w:r>
      <w:r w:rsidR="006C4C45">
        <w:rPr>
          <w:rFonts w:hint="eastAsia"/>
        </w:rPr>
        <w:t>，</w:t>
      </w:r>
      <w:r>
        <w:rPr>
          <w:rFonts w:hint="eastAsia"/>
        </w:rPr>
        <w:t>取其味鹹能制參</w:t>
      </w:r>
      <w:r w:rsidR="00F13728">
        <w:t>）</w:t>
      </w:r>
      <w:r w:rsidR="006C4C45">
        <w:t>，</w:t>
      </w:r>
      <w:r>
        <w:rPr>
          <w:rFonts w:hint="eastAsia"/>
        </w:rPr>
        <w:t>置藥杯</w:t>
      </w:r>
      <w:r w:rsidR="00D24630">
        <w:rPr>
          <w:rFonts w:hint="eastAsia"/>
        </w:rPr>
        <w:t>於</w:t>
      </w:r>
      <w:r>
        <w:rPr>
          <w:rFonts w:hint="eastAsia"/>
        </w:rPr>
        <w:t>涼水盆中</w:t>
      </w:r>
      <w:r w:rsidR="006C4C45">
        <w:t>，</w:t>
      </w:r>
      <w:r>
        <w:rPr>
          <w:rFonts w:hint="eastAsia"/>
        </w:rPr>
        <w:t>候冷頓飲之</w:t>
      </w:r>
      <w:r w:rsidR="006C4C45">
        <w:t>，</w:t>
      </w:r>
      <w:r>
        <w:rPr>
          <w:rFonts w:hint="eastAsia"/>
        </w:rPr>
        <w:t>又急用玄參、生地、知母各一兩</w:t>
      </w:r>
      <w:r w:rsidR="006C4C45">
        <w:t>，</w:t>
      </w:r>
      <w:r>
        <w:rPr>
          <w:rFonts w:hint="eastAsia"/>
        </w:rPr>
        <w:t>煎湯一大碗備用。自服參後</w:t>
      </w:r>
      <w:r w:rsidR="006C4C45">
        <w:t>，</w:t>
      </w:r>
      <w:r>
        <w:rPr>
          <w:rFonts w:hint="eastAsia"/>
        </w:rPr>
        <w:t>屢診其脈</w:t>
      </w:r>
      <w:r w:rsidR="006C4C45">
        <w:t>，</w:t>
      </w:r>
      <w:r>
        <w:rPr>
          <w:rFonts w:hint="eastAsia"/>
        </w:rPr>
        <w:t>過半點鐘脈象漸漸收斂</w:t>
      </w:r>
      <w:r w:rsidR="006C4C45">
        <w:t>，</w:t>
      </w:r>
      <w:r>
        <w:rPr>
          <w:rFonts w:hint="eastAsia"/>
        </w:rPr>
        <w:t>至數似又加數</w:t>
      </w:r>
      <w:r w:rsidR="006C4C45">
        <w:t>，</w:t>
      </w:r>
      <w:r>
        <w:rPr>
          <w:rFonts w:hint="eastAsia"/>
        </w:rPr>
        <w:t>遂急將備用之藥燉極熱</w:t>
      </w:r>
      <w:r w:rsidR="006C4C45">
        <w:t>，</w:t>
      </w:r>
      <w:r>
        <w:rPr>
          <w:rFonts w:hint="eastAsia"/>
        </w:rPr>
        <w:t>徐徐飲下</w:t>
      </w:r>
      <w:r w:rsidR="006C4C45">
        <w:t>，</w:t>
      </w:r>
      <w:r>
        <w:rPr>
          <w:rFonts w:hint="eastAsia"/>
        </w:rPr>
        <w:t>一次飲藥一口</w:t>
      </w:r>
      <w:r w:rsidR="006C4C45">
        <w:t>，</w:t>
      </w:r>
      <w:r>
        <w:rPr>
          <w:rFonts w:hint="eastAsia"/>
        </w:rPr>
        <w:t>閱兩點鐘盡劑</w:t>
      </w:r>
      <w:r w:rsidR="006C4C45">
        <w:t>，</w:t>
      </w:r>
      <w:r>
        <w:rPr>
          <w:rFonts w:hint="eastAsia"/>
        </w:rPr>
        <w:t>周身微汗而愈。</w:t>
      </w:r>
    </w:p>
    <w:p w:rsidR="00F438FC" w:rsidRDefault="00F438FC" w:rsidP="00DD0A47">
      <w:pPr>
        <w:pStyle w:val="2f5"/>
        <w:ind w:firstLine="712"/>
      </w:pPr>
      <w:r>
        <w:rPr>
          <w:rFonts w:hint="eastAsia"/>
        </w:rPr>
        <w:t>吐血過多者</w:t>
      </w:r>
      <w:r w:rsidR="006C4C45">
        <w:rPr>
          <w:rFonts w:hint="eastAsia"/>
        </w:rPr>
        <w:t>，</w:t>
      </w:r>
      <w:r>
        <w:rPr>
          <w:rFonts w:hint="eastAsia"/>
        </w:rPr>
        <w:t>古方恆治以獨參湯</w:t>
      </w:r>
      <w:r w:rsidR="006C4C45">
        <w:rPr>
          <w:rFonts w:hint="eastAsia"/>
        </w:rPr>
        <w:t>，</w:t>
      </w:r>
      <w:r>
        <w:rPr>
          <w:rFonts w:hint="eastAsia"/>
        </w:rPr>
        <w:t>謂血脫者先益其氣也。然吐血以後</w:t>
      </w:r>
      <w:r w:rsidR="006C4C45">
        <w:rPr>
          <w:rFonts w:hint="eastAsia"/>
        </w:rPr>
        <w:t>，</w:t>
      </w:r>
      <w:r>
        <w:rPr>
          <w:rFonts w:hint="eastAsia"/>
        </w:rPr>
        <w:t>多虛熱上升</w:t>
      </w:r>
      <w:r w:rsidR="006C4C45">
        <w:rPr>
          <w:rFonts w:hint="eastAsia"/>
        </w:rPr>
        <w:t>，</w:t>
      </w:r>
      <w:r>
        <w:rPr>
          <w:rFonts w:hint="eastAsia"/>
        </w:rPr>
        <w:t>投以獨參湯恐轉助其虛熱</w:t>
      </w:r>
      <w:r w:rsidR="006C4C45">
        <w:rPr>
          <w:rFonts w:hint="eastAsia"/>
        </w:rPr>
        <w:t>，</w:t>
      </w:r>
      <w:r>
        <w:rPr>
          <w:rFonts w:hint="eastAsia"/>
        </w:rPr>
        <w:t>致血證仍然反覆。愚遇此等證</w:t>
      </w:r>
      <w:r w:rsidR="006C4C45">
        <w:rPr>
          <w:rFonts w:hint="eastAsia"/>
        </w:rPr>
        <w:t>，</w:t>
      </w:r>
      <w:r>
        <w:rPr>
          <w:rFonts w:hint="eastAsia"/>
        </w:rPr>
        <w:t>亦恆用人參而以鎮墜涼潤之藥輔之（保元寒降湯一案可參閱）。人參之性</w:t>
      </w:r>
      <w:r w:rsidR="006C4C45">
        <w:rPr>
          <w:rFonts w:hint="eastAsia"/>
        </w:rPr>
        <w:t>，</w:t>
      </w:r>
      <w:r>
        <w:rPr>
          <w:rFonts w:hint="eastAsia"/>
        </w:rPr>
        <w:t>用之得宜</w:t>
      </w:r>
      <w:r w:rsidR="006C4C45">
        <w:rPr>
          <w:rFonts w:hint="eastAsia"/>
        </w:rPr>
        <w:t>，</w:t>
      </w:r>
      <w:r>
        <w:rPr>
          <w:rFonts w:hint="eastAsia"/>
        </w:rPr>
        <w:t>又善利小便（濟陰湯後一案可參閱）。曾治鄰村曾氏叟</w:t>
      </w:r>
      <w:r w:rsidR="006C4C45">
        <w:t>，</w:t>
      </w:r>
      <w:r>
        <w:rPr>
          <w:rFonts w:hint="eastAsia"/>
        </w:rPr>
        <w:t>年六十四歲</w:t>
      </w:r>
      <w:r w:rsidR="006C4C45">
        <w:t>，</w:t>
      </w:r>
      <w:r>
        <w:rPr>
          <w:rFonts w:hint="eastAsia"/>
        </w:rPr>
        <w:t>素有勞疾。因勞嗽過甚</w:t>
      </w:r>
      <w:r w:rsidR="006C4C45">
        <w:t>，</w:t>
      </w:r>
      <w:r>
        <w:rPr>
          <w:rFonts w:hint="eastAsia"/>
        </w:rPr>
        <w:t>嘔血數碗</w:t>
      </w:r>
      <w:r w:rsidR="006C4C45">
        <w:t>，</w:t>
      </w:r>
      <w:r>
        <w:rPr>
          <w:rFonts w:hint="eastAsia"/>
        </w:rPr>
        <w:t>其脈搖搖無根</w:t>
      </w:r>
      <w:r w:rsidR="006C4C45">
        <w:t>，</w:t>
      </w:r>
      <w:r>
        <w:rPr>
          <w:rFonts w:hint="eastAsia"/>
        </w:rPr>
        <w:t>或一動一止</w:t>
      </w:r>
      <w:r w:rsidR="006C4C45">
        <w:t>，</w:t>
      </w:r>
      <w:r>
        <w:rPr>
          <w:rFonts w:hint="eastAsia"/>
        </w:rPr>
        <w:t>或兩三動一止</w:t>
      </w:r>
      <w:r w:rsidR="006C4C45">
        <w:t>，</w:t>
      </w:r>
      <w:r>
        <w:rPr>
          <w:rFonts w:hint="eastAsia"/>
        </w:rPr>
        <w:t>此氣血虧極將脫之候也。診脈時</w:t>
      </w:r>
      <w:r w:rsidR="006C4C45">
        <w:t>，</w:t>
      </w:r>
      <w:r>
        <w:rPr>
          <w:rFonts w:hint="eastAsia"/>
        </w:rPr>
        <w:t>見其所咳吐者痰血相雜</w:t>
      </w:r>
      <w:r w:rsidR="006C4C45">
        <w:t>，</w:t>
      </w:r>
      <w:r>
        <w:rPr>
          <w:rFonts w:hint="eastAsia"/>
        </w:rPr>
        <w:t>詢其從前嘔吐之時</w:t>
      </w:r>
      <w:r w:rsidR="006C4C45">
        <w:t>，</w:t>
      </w:r>
      <w:r>
        <w:rPr>
          <w:rFonts w:hint="eastAsia"/>
        </w:rPr>
        <w:t>先覺心中發熱。為疏方</w:t>
      </w:r>
      <w:r w:rsidR="006C4C45">
        <w:t>，</w:t>
      </w:r>
      <w:r>
        <w:rPr>
          <w:rFonts w:hint="eastAsia"/>
        </w:rPr>
        <w:t>用野</w:t>
      </w:r>
      <w:r w:rsidR="002F5F70">
        <w:rPr>
          <w:rFonts w:hint="eastAsia"/>
        </w:rPr>
        <w:t>臺</w:t>
      </w:r>
      <w:r>
        <w:rPr>
          <w:rFonts w:hint="eastAsia"/>
        </w:rPr>
        <w:t>參三錢</w:t>
      </w:r>
      <w:r w:rsidR="006C4C45">
        <w:t>，</w:t>
      </w:r>
      <w:r>
        <w:rPr>
          <w:rFonts w:hint="eastAsia"/>
        </w:rPr>
        <w:t>生山藥一兩</w:t>
      </w:r>
      <w:r w:rsidR="006C4C45">
        <w:t>，</w:t>
      </w:r>
      <w:r>
        <w:rPr>
          <w:rFonts w:hint="eastAsia"/>
        </w:rPr>
        <w:t>生赭石細末八錢</w:t>
      </w:r>
      <w:r w:rsidR="006C4C45">
        <w:t>，</w:t>
      </w:r>
      <w:r>
        <w:rPr>
          <w:rFonts w:hint="eastAsia"/>
        </w:rPr>
        <w:t>知母六錢</w:t>
      </w:r>
      <w:r w:rsidR="006C4C45">
        <w:t>，</w:t>
      </w:r>
      <w:r>
        <w:rPr>
          <w:rFonts w:hint="eastAsia"/>
        </w:rPr>
        <w:t>生杭芍、</w:t>
      </w:r>
      <w:r>
        <w:rPr>
          <w:rFonts w:hint="eastAsia"/>
        </w:rPr>
        <w:lastRenderedPageBreak/>
        <w:t>牛蒡子各四錢</w:t>
      </w:r>
      <w:r w:rsidR="006C4C45">
        <w:t>，</w:t>
      </w:r>
      <w:r>
        <w:rPr>
          <w:rFonts w:hint="eastAsia"/>
        </w:rPr>
        <w:t>三七細末二錢</w:t>
      </w:r>
      <w:r w:rsidR="00F13728">
        <w:t>（</w:t>
      </w:r>
      <w:r>
        <w:rPr>
          <w:rFonts w:hint="eastAsia"/>
        </w:rPr>
        <w:t>藥汁送服</w:t>
      </w:r>
      <w:r w:rsidR="006C4C45">
        <w:rPr>
          <w:rFonts w:hint="eastAsia"/>
        </w:rPr>
        <w:t>，</w:t>
      </w:r>
      <w:r>
        <w:rPr>
          <w:rFonts w:hint="eastAsia"/>
        </w:rPr>
        <w:t>方載三期三卷</w:t>
      </w:r>
      <w:r w:rsidR="006C4C45">
        <w:rPr>
          <w:rFonts w:hint="eastAsia"/>
        </w:rPr>
        <w:t>，</w:t>
      </w:r>
      <w:r>
        <w:rPr>
          <w:rFonts w:hint="eastAsia"/>
        </w:rPr>
        <w:t>名保元寒降湯）</w:t>
      </w:r>
      <w:r w:rsidR="006C4C45">
        <w:t>，</w:t>
      </w:r>
      <w:r>
        <w:rPr>
          <w:rFonts w:hint="eastAsia"/>
        </w:rPr>
        <w:t>煎服一劑而血止</w:t>
      </w:r>
      <w:r w:rsidR="006C4C45">
        <w:t>，</w:t>
      </w:r>
      <w:r>
        <w:rPr>
          <w:rFonts w:hint="eastAsia"/>
        </w:rPr>
        <w:t>又服數劑脈亦調勻。</w:t>
      </w:r>
    </w:p>
    <w:p w:rsidR="00DD0A47" w:rsidRDefault="00DD0A47" w:rsidP="00DD0A47">
      <w:pPr>
        <w:pStyle w:val="2f3"/>
        <w:ind w:firstLine="712"/>
      </w:pPr>
      <w:r>
        <w:rPr>
          <w:rFonts w:hint="eastAsia"/>
        </w:rPr>
        <w:t>人參之性</w:t>
      </w:r>
      <w:r w:rsidR="006C4C45">
        <w:t>，</w:t>
      </w:r>
      <w:r>
        <w:rPr>
          <w:rFonts w:hint="eastAsia"/>
        </w:rPr>
        <w:t>雖長</w:t>
      </w:r>
      <w:r w:rsidR="00D24630">
        <w:rPr>
          <w:rFonts w:hint="eastAsia"/>
        </w:rPr>
        <w:t>於</w:t>
      </w:r>
      <w:r>
        <w:rPr>
          <w:rFonts w:hint="eastAsia"/>
        </w:rPr>
        <w:t>補而有時善通。曾治鄰村毛姓少年</w:t>
      </w:r>
      <w:r w:rsidR="006C4C45">
        <w:t>，</w:t>
      </w:r>
      <w:r>
        <w:rPr>
          <w:rFonts w:hint="eastAsia"/>
        </w:rPr>
        <w:t>傷寒已過旬日</w:t>
      </w:r>
      <w:r w:rsidR="006C4C45">
        <w:t>，</w:t>
      </w:r>
      <w:r>
        <w:rPr>
          <w:rFonts w:hint="eastAsia"/>
        </w:rPr>
        <w:t>陽明火實</w:t>
      </w:r>
      <w:r w:rsidR="006C4C45">
        <w:t>，</w:t>
      </w:r>
      <w:r>
        <w:rPr>
          <w:rFonts w:hint="eastAsia"/>
        </w:rPr>
        <w:t>大便燥結</w:t>
      </w:r>
      <w:r w:rsidR="006C4C45">
        <w:t>，</w:t>
      </w:r>
      <w:r>
        <w:rPr>
          <w:rFonts w:hint="eastAsia"/>
        </w:rPr>
        <w:t>原是承氣湯證。然下不妨遲</w:t>
      </w:r>
      <w:r w:rsidR="006C4C45">
        <w:t>，</w:t>
      </w:r>
      <w:r>
        <w:rPr>
          <w:rFonts w:hint="eastAsia"/>
        </w:rPr>
        <w:t>愚對</w:t>
      </w:r>
      <w:r w:rsidR="00D24630">
        <w:rPr>
          <w:rFonts w:hint="eastAsia"/>
        </w:rPr>
        <w:t>於</w:t>
      </w:r>
      <w:r>
        <w:rPr>
          <w:rFonts w:hint="eastAsia"/>
        </w:rPr>
        <w:t>此證</w:t>
      </w:r>
      <w:r w:rsidR="006C4C45">
        <w:t>，</w:t>
      </w:r>
      <w:r>
        <w:rPr>
          <w:rFonts w:hint="eastAsia"/>
        </w:rPr>
        <w:t>恒先用白虎湯清之</w:t>
      </w:r>
      <w:r w:rsidR="006C4C45">
        <w:t>，</w:t>
      </w:r>
      <w:r>
        <w:rPr>
          <w:rFonts w:hint="eastAsia"/>
        </w:rPr>
        <w:t>多有因服白虎湯大便得通而愈者。</w:t>
      </w:r>
      <w:r w:rsidR="00D24630">
        <w:rPr>
          <w:rFonts w:hint="eastAsia"/>
        </w:rPr>
        <w:t>於</w:t>
      </w:r>
      <w:r>
        <w:rPr>
          <w:rFonts w:hint="eastAsia"/>
        </w:rPr>
        <w:t>是投以大劑白虎湯</w:t>
      </w:r>
      <w:r w:rsidR="006C4C45">
        <w:t>，</w:t>
      </w:r>
      <w:r>
        <w:rPr>
          <w:rFonts w:hint="eastAsia"/>
        </w:rPr>
        <w:t>一日連進二劑</w:t>
      </w:r>
      <w:r w:rsidR="006C4C45">
        <w:t>，</w:t>
      </w:r>
      <w:r>
        <w:rPr>
          <w:rFonts w:hint="eastAsia"/>
        </w:rPr>
        <w:t>至晚九句鐘</w:t>
      </w:r>
      <w:r w:rsidR="006C4C45">
        <w:t>，</w:t>
      </w:r>
      <w:r>
        <w:rPr>
          <w:rFonts w:hint="eastAsia"/>
        </w:rPr>
        <w:t>火似見退而精神恍惚</w:t>
      </w:r>
      <w:r w:rsidR="006C4C45">
        <w:t>，</w:t>
      </w:r>
      <w:r>
        <w:rPr>
          <w:rFonts w:hint="eastAsia"/>
        </w:rPr>
        <w:t>大便亦未通行。診其脈變為弦象</w:t>
      </w:r>
      <w:r w:rsidR="006C4C45">
        <w:t>，</w:t>
      </w:r>
      <w:r>
        <w:rPr>
          <w:rFonts w:hint="eastAsia"/>
        </w:rPr>
        <w:t>夫弦主火衰</w:t>
      </w:r>
      <w:r w:rsidR="006C4C45">
        <w:t>，</w:t>
      </w:r>
      <w:r>
        <w:rPr>
          <w:rFonts w:hint="eastAsia"/>
        </w:rPr>
        <w:t>亦主氣虛</w:t>
      </w:r>
      <w:r w:rsidR="006C4C45">
        <w:t>，</w:t>
      </w:r>
      <w:r>
        <w:rPr>
          <w:rFonts w:hint="eastAsia"/>
        </w:rPr>
        <w:t>知其證清解已過</w:t>
      </w:r>
      <w:r w:rsidR="006C4C45">
        <w:t>，</w:t>
      </w:r>
      <w:r>
        <w:rPr>
          <w:rFonts w:hint="eastAsia"/>
        </w:rPr>
        <w:t>而其大便仍不通者</w:t>
      </w:r>
      <w:r w:rsidR="006C4C45">
        <w:t>，</w:t>
      </w:r>
      <w:r>
        <w:rPr>
          <w:rFonts w:hint="eastAsia"/>
        </w:rPr>
        <w:t>因其氣分虧損</w:t>
      </w:r>
      <w:r w:rsidR="006C4C45">
        <w:t>，</w:t>
      </w:r>
      <w:r>
        <w:rPr>
          <w:rFonts w:hint="eastAsia"/>
        </w:rPr>
        <w:t>不能運行白虎湯涼潤之力也。遂單用人參五錢煎湯俾服之</w:t>
      </w:r>
      <w:r w:rsidR="006C4C45">
        <w:t>，</w:t>
      </w:r>
      <w:r>
        <w:rPr>
          <w:rFonts w:hint="eastAsia"/>
        </w:rPr>
        <w:t>須臾大便即通</w:t>
      </w:r>
      <w:r w:rsidR="006C4C45">
        <w:t>，</w:t>
      </w:r>
      <w:r>
        <w:rPr>
          <w:rFonts w:hint="eastAsia"/>
        </w:rPr>
        <w:t>病亦遂愈。</w:t>
      </w:r>
    </w:p>
    <w:p w:rsidR="00DD0A47" w:rsidRDefault="00DD0A47" w:rsidP="00DD0A47">
      <w:pPr>
        <w:pStyle w:val="2f3"/>
        <w:ind w:firstLine="712"/>
      </w:pPr>
      <w:r>
        <w:rPr>
          <w:rFonts w:hint="eastAsia"/>
        </w:rPr>
        <w:t>受業張方輿按：此段所謂人參善通</w:t>
      </w:r>
      <w:r w:rsidR="006C4C45">
        <w:t>，</w:t>
      </w:r>
      <w:r>
        <w:rPr>
          <w:rFonts w:hint="eastAsia"/>
        </w:rPr>
        <w:t>乃氣足而大便自下也</w:t>
      </w:r>
      <w:r w:rsidR="006C4C45">
        <w:t>，</w:t>
      </w:r>
      <w:r>
        <w:rPr>
          <w:rFonts w:hint="eastAsia"/>
        </w:rPr>
        <w:t>非具有開破之力也。蓋肺與大腸為表裡</w:t>
      </w:r>
      <w:r w:rsidR="006C4C45">
        <w:t>，</w:t>
      </w:r>
      <w:r>
        <w:rPr>
          <w:rFonts w:hint="eastAsia"/>
        </w:rPr>
        <w:t>其化機斡運之氣貫通</w:t>
      </w:r>
      <w:r w:rsidR="006C4C45">
        <w:t>，</w:t>
      </w:r>
      <w:r>
        <w:rPr>
          <w:rFonts w:hint="eastAsia"/>
        </w:rPr>
        <w:t>肺氣不降者</w:t>
      </w:r>
      <w:r w:rsidR="006C4C45">
        <w:t>，</w:t>
      </w:r>
      <w:r>
        <w:rPr>
          <w:rFonts w:hint="eastAsia"/>
        </w:rPr>
        <w:t>大便多不通暢</w:t>
      </w:r>
      <w:r w:rsidR="006C4C45">
        <w:t>，</w:t>
      </w:r>
      <w:r>
        <w:rPr>
          <w:rFonts w:hint="eastAsia"/>
        </w:rPr>
        <w:t>而肺氣虛弱不能斡旋運行</w:t>
      </w:r>
      <w:r w:rsidR="006C4C45">
        <w:t>，</w:t>
      </w:r>
      <w:r>
        <w:rPr>
          <w:rFonts w:hint="eastAsia"/>
        </w:rPr>
        <w:t>大便亦不通。此證熱已清</w:t>
      </w:r>
      <w:r w:rsidR="006C4C45">
        <w:t>，</w:t>
      </w:r>
      <w:r>
        <w:rPr>
          <w:rFonts w:hint="eastAsia"/>
        </w:rPr>
        <w:t>而大便又不下者</w:t>
      </w:r>
      <w:r w:rsidR="006C4C45">
        <w:t>，</w:t>
      </w:r>
      <w:r>
        <w:rPr>
          <w:rFonts w:hint="eastAsia"/>
        </w:rPr>
        <w:t>氣虛故也。故得人參之補氣</w:t>
      </w:r>
      <w:r w:rsidR="006C4C45">
        <w:t>，</w:t>
      </w:r>
      <w:r>
        <w:rPr>
          <w:rFonts w:hint="eastAsia"/>
        </w:rPr>
        <w:t>而大便遂通。</w:t>
      </w:r>
    </w:p>
    <w:p w:rsidR="00DD0A47" w:rsidRDefault="00DD0A47" w:rsidP="00DD0A47">
      <w:pPr>
        <w:pStyle w:val="2f3"/>
        <w:ind w:firstLine="712"/>
      </w:pPr>
      <w:r>
        <w:rPr>
          <w:rFonts w:hint="eastAsia"/>
        </w:rPr>
        <w:t>按：凡服白虎湯後</w:t>
      </w:r>
      <w:r w:rsidR="006C4C45">
        <w:t>，</w:t>
      </w:r>
      <w:r>
        <w:rPr>
          <w:rFonts w:hint="eastAsia"/>
        </w:rPr>
        <w:t>大熱已退</w:t>
      </w:r>
      <w:r w:rsidR="006C4C45">
        <w:t>，</w:t>
      </w:r>
      <w:r>
        <w:rPr>
          <w:rFonts w:hint="eastAsia"/>
        </w:rPr>
        <w:t>其大便猶未通者</w:t>
      </w:r>
      <w:r w:rsidR="006C4C45">
        <w:t>，</w:t>
      </w:r>
      <w:r>
        <w:rPr>
          <w:rFonts w:hint="eastAsia"/>
        </w:rPr>
        <w:t>愚恒用大黃細末一錢</w:t>
      </w:r>
      <w:r w:rsidR="006C4C45">
        <w:t>，</w:t>
      </w:r>
      <w:r>
        <w:rPr>
          <w:rFonts w:hint="eastAsia"/>
        </w:rPr>
        <w:t>或芒硝細末二錢</w:t>
      </w:r>
      <w:r w:rsidR="006C4C45">
        <w:t>，</w:t>
      </w:r>
      <w:r>
        <w:rPr>
          <w:rFonts w:hint="eastAsia"/>
        </w:rPr>
        <w:t>蜜水調服</w:t>
      </w:r>
      <w:r w:rsidR="006C4C45">
        <w:t>，</w:t>
      </w:r>
      <w:r>
        <w:rPr>
          <w:rFonts w:hint="eastAsia"/>
        </w:rPr>
        <w:t>大便即通</w:t>
      </w:r>
      <w:r w:rsidR="006C4C45">
        <w:t>，</w:t>
      </w:r>
      <w:r>
        <w:rPr>
          <w:rFonts w:hint="eastAsia"/>
        </w:rPr>
        <w:t>且通下即愈</w:t>
      </w:r>
      <w:r w:rsidR="006C4C45">
        <w:t>，</w:t>
      </w:r>
      <w:r>
        <w:rPr>
          <w:rFonts w:hint="eastAsia"/>
        </w:rPr>
        <w:t>斷無降後不解之虞。而此證不用硝黃通其大便</w:t>
      </w:r>
      <w:r w:rsidR="006C4C45">
        <w:t>，</w:t>
      </w:r>
      <w:r>
        <w:rPr>
          <w:rFonts w:hint="eastAsia"/>
        </w:rPr>
        <w:t>轉用人參通其大便</w:t>
      </w:r>
      <w:r w:rsidR="006C4C45">
        <w:t>，</w:t>
      </w:r>
      <w:r>
        <w:rPr>
          <w:rFonts w:hint="eastAsia"/>
        </w:rPr>
        <w:t>此《內經》所謂「塞因塞用」也。審脈無誤</w:t>
      </w:r>
      <w:r w:rsidR="006C4C45">
        <w:t>，</w:t>
      </w:r>
      <w:r>
        <w:rPr>
          <w:rFonts w:hint="eastAsia"/>
        </w:rPr>
        <w:t>投藥即隨手奏效</w:t>
      </w:r>
      <w:r w:rsidR="006C4C45">
        <w:t>，</w:t>
      </w:r>
      <w:r>
        <w:rPr>
          <w:rFonts w:hint="eastAsia"/>
        </w:rPr>
        <w:t>誰謂中法之以脈斷病者不足憑乎？</w:t>
      </w:r>
    </w:p>
    <w:p w:rsidR="00DD0A47" w:rsidRDefault="00DD0A47" w:rsidP="00DD0A47">
      <w:pPr>
        <w:pStyle w:val="2f3"/>
        <w:ind w:firstLine="712"/>
      </w:pPr>
      <w:r>
        <w:rPr>
          <w:rFonts w:hint="eastAsia"/>
        </w:rPr>
        <w:lastRenderedPageBreak/>
        <w:t>又按：此證氣分既虛</w:t>
      </w:r>
      <w:r w:rsidR="006C4C45">
        <w:t>，</w:t>
      </w:r>
      <w:r>
        <w:rPr>
          <w:rFonts w:hint="eastAsia"/>
        </w:rPr>
        <w:t>初次即宜用白虎加人參湯</w:t>
      </w:r>
      <w:r w:rsidR="006C4C45">
        <w:t>，</w:t>
      </w:r>
      <w:r>
        <w:rPr>
          <w:rFonts w:hint="eastAsia"/>
        </w:rPr>
        <w:t>因火盛之時</w:t>
      </w:r>
      <w:r w:rsidR="006C4C45">
        <w:t>，</w:t>
      </w:r>
      <w:r>
        <w:rPr>
          <w:rFonts w:hint="eastAsia"/>
        </w:rPr>
        <w:t>辨脈未真</w:t>
      </w:r>
      <w:r w:rsidR="006C4C45">
        <w:t>，</w:t>
      </w:r>
      <w:r>
        <w:rPr>
          <w:rFonts w:hint="eastAsia"/>
        </w:rPr>
        <w:t>遂致白虎與人參前後分用</w:t>
      </w:r>
      <w:r w:rsidR="006C4C45">
        <w:t>，</w:t>
      </w:r>
      <w:r>
        <w:rPr>
          <w:rFonts w:hint="eastAsia"/>
        </w:rPr>
        <w:t>幸而成功。因此</w:t>
      </w:r>
      <w:r w:rsidR="006C4C45">
        <w:t>，</w:t>
      </w:r>
      <w:r>
        <w:rPr>
          <w:rFonts w:hint="eastAsia"/>
        </w:rPr>
        <w:t>自咎脈學之疏</w:t>
      </w:r>
      <w:r w:rsidR="006C4C45">
        <w:t>，</w:t>
      </w:r>
      <w:r>
        <w:rPr>
          <w:rFonts w:hint="eastAsia"/>
        </w:rPr>
        <w:t>益歎古人制方之精矣。</w:t>
      </w:r>
    </w:p>
    <w:p w:rsidR="00CC067B" w:rsidRPr="00CC067B" w:rsidRDefault="00DD0A47" w:rsidP="00CC067B">
      <w:pPr>
        <w:pStyle w:val="2f3"/>
        <w:ind w:firstLine="712"/>
      </w:pPr>
      <w:r>
        <w:rPr>
          <w:rFonts w:hint="eastAsia"/>
        </w:rPr>
        <w:t>人參之性</w:t>
      </w:r>
      <w:r w:rsidR="006C4C45">
        <w:t>，</w:t>
      </w:r>
      <w:r>
        <w:rPr>
          <w:rFonts w:hint="eastAsia"/>
        </w:rPr>
        <w:t>用之得宜</w:t>
      </w:r>
      <w:r w:rsidR="006C4C45">
        <w:t>，</w:t>
      </w:r>
      <w:r>
        <w:rPr>
          <w:rFonts w:hint="eastAsia"/>
        </w:rPr>
        <w:t>又善利小便。曾治滄州劉姓媼</w:t>
      </w:r>
      <w:r w:rsidR="006C4C45">
        <w:t>，</w:t>
      </w:r>
      <w:r>
        <w:rPr>
          <w:rFonts w:hint="eastAsia"/>
        </w:rPr>
        <w:t>年過六旬</w:t>
      </w:r>
      <w:r w:rsidR="006C4C45">
        <w:t>，</w:t>
      </w:r>
      <w:r>
        <w:rPr>
          <w:rFonts w:hint="eastAsia"/>
        </w:rPr>
        <w:t>小便不利</w:t>
      </w:r>
      <w:r w:rsidR="006C4C45">
        <w:t>，</w:t>
      </w:r>
      <w:r>
        <w:rPr>
          <w:rFonts w:hint="eastAsia"/>
        </w:rPr>
        <w:t>周身皆腫。醫者投以末藥</w:t>
      </w:r>
      <w:r w:rsidR="006C4C45">
        <w:t>，</w:t>
      </w:r>
      <w:r>
        <w:rPr>
          <w:rFonts w:hint="eastAsia"/>
        </w:rPr>
        <w:t>下水數桶</w:t>
      </w:r>
      <w:r w:rsidR="006C4C45">
        <w:t>，</w:t>
      </w:r>
      <w:r>
        <w:rPr>
          <w:rFonts w:hint="eastAsia"/>
        </w:rPr>
        <w:t>周身腫盡消</w:t>
      </w:r>
      <w:r w:rsidR="006C4C45">
        <w:t>，</w:t>
      </w:r>
      <w:r>
        <w:rPr>
          <w:rFonts w:hint="eastAsia"/>
        </w:rPr>
        <w:t>言忌鹹百日</w:t>
      </w:r>
      <w:r w:rsidR="006C4C45">
        <w:t>，</w:t>
      </w:r>
      <w:r>
        <w:rPr>
          <w:rFonts w:hint="eastAsia"/>
        </w:rPr>
        <w:t>蓋方中重用甘遂也。數日腫復如故</w:t>
      </w:r>
      <w:r w:rsidR="006C4C45">
        <w:t>，</w:t>
      </w:r>
      <w:r>
        <w:rPr>
          <w:rFonts w:hint="eastAsia"/>
        </w:rPr>
        <w:t>一連服藥三次皆然</w:t>
      </w:r>
      <w:r w:rsidR="006C4C45">
        <w:t>，</w:t>
      </w:r>
      <w:r>
        <w:rPr>
          <w:rFonts w:hint="eastAsia"/>
        </w:rPr>
        <w:t>此時小便滴瀝全無</w:t>
      </w:r>
      <w:r w:rsidR="006C4C45">
        <w:t>，</w:t>
      </w:r>
      <w:r>
        <w:rPr>
          <w:rFonts w:hint="eastAsia"/>
        </w:rPr>
        <w:t>亦不敢再服前藥</w:t>
      </w:r>
      <w:r w:rsidR="006C4C45">
        <w:t>，</w:t>
      </w:r>
      <w:r>
        <w:rPr>
          <w:rFonts w:hint="eastAsia"/>
        </w:rPr>
        <w:t>又延他醫</w:t>
      </w:r>
      <w:r w:rsidR="006C4C45">
        <w:t>，</w:t>
      </w:r>
      <w:r>
        <w:rPr>
          <w:rFonts w:hint="eastAsia"/>
        </w:rPr>
        <w:t>皆以為服此等藥愈後又反復者</w:t>
      </w:r>
      <w:r w:rsidR="006C4C45">
        <w:t>，</w:t>
      </w:r>
      <w:r>
        <w:rPr>
          <w:rFonts w:hint="eastAsia"/>
        </w:rPr>
        <w:t>斷難再治</w:t>
      </w:r>
      <w:r w:rsidR="006C4C45">
        <w:t>，</w:t>
      </w:r>
      <w:r>
        <w:rPr>
          <w:rFonts w:hint="eastAsia"/>
        </w:rPr>
        <w:t>況其屢次服藥而屢次反復者乎？後延愚診視</w:t>
      </w:r>
      <w:r w:rsidR="006C4C45">
        <w:t>，</w:t>
      </w:r>
      <w:r>
        <w:rPr>
          <w:rFonts w:hint="eastAsia"/>
        </w:rPr>
        <w:t>其脈數而無力</w:t>
      </w:r>
      <w:r w:rsidR="006C4C45">
        <w:t>，</w:t>
      </w:r>
      <w:r>
        <w:rPr>
          <w:rFonts w:hint="eastAsia"/>
        </w:rPr>
        <w:t>按之即無</w:t>
      </w:r>
      <w:r w:rsidR="006C4C45">
        <w:t>，</w:t>
      </w:r>
      <w:r>
        <w:rPr>
          <w:rFonts w:hint="eastAsia"/>
        </w:rPr>
        <w:t>因謂病家曰「脈數者陰分虛也</w:t>
      </w:r>
      <w:r w:rsidR="006C4C45">
        <w:t>，</w:t>
      </w:r>
      <w:r>
        <w:rPr>
          <w:rFonts w:hint="eastAsia"/>
        </w:rPr>
        <w:t>無力者陽分虛也。水飲緣三焦下達必藉氣化流通</w:t>
      </w:r>
      <w:r w:rsidR="006C4C45">
        <w:t>，</w:t>
      </w:r>
      <w:r>
        <w:rPr>
          <w:rFonts w:hint="eastAsia"/>
        </w:rPr>
        <w:t>而後能滲入膀胱出為小便。此脈陰陽俱虛</w:t>
      </w:r>
      <w:r w:rsidR="006C4C45">
        <w:t>，</w:t>
      </w:r>
      <w:r>
        <w:rPr>
          <w:rFonts w:hint="eastAsia"/>
        </w:rPr>
        <w:t>其氣化必虛損</w:t>
      </w:r>
      <w:r w:rsidR="006C4C45">
        <w:rPr>
          <w:rFonts w:hint="eastAsia"/>
        </w:rPr>
        <w:t>，</w:t>
      </w:r>
      <w:r>
        <w:rPr>
          <w:rFonts w:hint="eastAsia"/>
        </w:rPr>
        <w:t>不能流通小便</w:t>
      </w:r>
      <w:r w:rsidR="006C4C45">
        <w:t>，</w:t>
      </w:r>
      <w:r>
        <w:rPr>
          <w:rFonts w:hint="eastAsia"/>
        </w:rPr>
        <w:t>所以滴瀝全無也。欲治此證</w:t>
      </w:r>
      <w:r w:rsidR="006C4C45">
        <w:t>，</w:t>
      </w:r>
      <w:r>
        <w:rPr>
          <w:rFonts w:hint="eastAsia"/>
        </w:rPr>
        <w:t>非補助其氣化而兼流通其氣化不可。《易》有之</w:t>
      </w:r>
      <w:r w:rsidR="00CC067B">
        <w:rPr>
          <w:rFonts w:hint="eastAsia"/>
        </w:rPr>
        <w:t>「</w:t>
      </w:r>
      <w:r w:rsidR="00CC067B" w:rsidRPr="00CC067B">
        <w:rPr>
          <w:rFonts w:hint="eastAsia"/>
        </w:rPr>
        <w:t>日往則月來</w:t>
      </w:r>
      <w:r w:rsidR="006C4C45">
        <w:t>，</w:t>
      </w:r>
      <w:r w:rsidR="00CC067B" w:rsidRPr="00CC067B">
        <w:rPr>
          <w:rFonts w:hint="eastAsia"/>
        </w:rPr>
        <w:t>月往則日來</w:t>
      </w:r>
      <w:r w:rsidR="006C4C45">
        <w:t>，</w:t>
      </w:r>
      <w:r w:rsidR="00CC067B" w:rsidRPr="00CC067B">
        <w:rPr>
          <w:rFonts w:hint="eastAsia"/>
        </w:rPr>
        <w:t>日月相推而明生</w:t>
      </w:r>
      <w:r w:rsidR="006C4C45">
        <w:t>，</w:t>
      </w:r>
      <w:r w:rsidR="00CC067B" w:rsidRPr="00CC067B">
        <w:rPr>
          <w:rFonts w:hint="eastAsia"/>
        </w:rPr>
        <w:t>寒往則暑來</w:t>
      </w:r>
      <w:r w:rsidR="006C4C45">
        <w:t>，</w:t>
      </w:r>
      <w:r w:rsidR="00CC067B" w:rsidRPr="00CC067B">
        <w:rPr>
          <w:rFonts w:hint="eastAsia"/>
        </w:rPr>
        <w:t>暑往則寒來</w:t>
      </w:r>
      <w:r w:rsidR="006C4C45">
        <w:t>，</w:t>
      </w:r>
      <w:r w:rsidR="00CC067B" w:rsidRPr="00CC067B">
        <w:rPr>
          <w:rFonts w:hint="eastAsia"/>
        </w:rPr>
        <w:t>寒暑相推而歲成</w:t>
      </w:r>
      <w:r w:rsidR="006C4C45">
        <w:t>，</w:t>
      </w:r>
      <w:r w:rsidR="00CC067B" w:rsidRPr="00CC067B">
        <w:rPr>
          <w:rFonts w:hint="eastAsia"/>
        </w:rPr>
        <w:t>往者屈也</w:t>
      </w:r>
      <w:r w:rsidR="006C4C45">
        <w:t>，</w:t>
      </w:r>
      <w:r w:rsidR="00CC067B" w:rsidRPr="00CC067B">
        <w:rPr>
          <w:rFonts w:hint="eastAsia"/>
        </w:rPr>
        <w:t>來者信（讀作伸）也。屈信相感而利生焉</w:t>
      </w:r>
      <w:r w:rsidR="00CC067B">
        <w:rPr>
          <w:rFonts w:hint="eastAsia"/>
        </w:rPr>
        <w:t>」</w:t>
      </w:r>
      <w:r w:rsidR="00CC067B" w:rsidRPr="00CC067B">
        <w:rPr>
          <w:rFonts w:hint="eastAsia"/>
        </w:rPr>
        <w:t>。此天地之氣化</w:t>
      </w:r>
      <w:r w:rsidR="006C4C45">
        <w:t>，</w:t>
      </w:r>
      <w:r w:rsidR="00CC067B" w:rsidRPr="00CC067B">
        <w:rPr>
          <w:rFonts w:hint="eastAsia"/>
        </w:rPr>
        <w:t>即人身之氣化。爰本此義以立兩方。一方以人參為主</w:t>
      </w:r>
      <w:r w:rsidR="006C4C45">
        <w:t>，</w:t>
      </w:r>
      <w:r w:rsidR="00CC067B" w:rsidRPr="00CC067B">
        <w:rPr>
          <w:rFonts w:hint="eastAsia"/>
        </w:rPr>
        <w:t>輔以麥冬以濟參之熱</w:t>
      </w:r>
      <w:r w:rsidR="006C4C45">
        <w:t>，</w:t>
      </w:r>
      <w:r w:rsidR="00CC067B" w:rsidRPr="00CC067B">
        <w:rPr>
          <w:rFonts w:hint="eastAsia"/>
        </w:rPr>
        <w:t>靈仙以行參之滯</w:t>
      </w:r>
      <w:r w:rsidR="006C4C45">
        <w:t>，</w:t>
      </w:r>
      <w:r w:rsidR="00CC067B" w:rsidRPr="00CC067B">
        <w:rPr>
          <w:rFonts w:hint="eastAsia"/>
        </w:rPr>
        <w:t>少加地膚子為嚮導</w:t>
      </w:r>
      <w:r w:rsidR="006C4C45">
        <w:t>，</w:t>
      </w:r>
      <w:r w:rsidR="00CC067B" w:rsidRPr="00CC067B">
        <w:rPr>
          <w:rFonts w:hint="eastAsia"/>
        </w:rPr>
        <w:t>名之曰宣陽湯</w:t>
      </w:r>
      <w:r w:rsidR="006C4C45">
        <w:t>，</w:t>
      </w:r>
      <w:r w:rsidR="00CC067B" w:rsidRPr="00CC067B">
        <w:rPr>
          <w:rFonts w:hint="eastAsia"/>
        </w:rPr>
        <w:t>以象日象暑</w:t>
      </w:r>
      <w:r w:rsidR="00CC067B">
        <w:rPr>
          <w:rFonts w:hint="eastAsia"/>
        </w:rPr>
        <w:t>。</w:t>
      </w:r>
      <w:r w:rsidR="00CC067B" w:rsidRPr="00CC067B">
        <w:rPr>
          <w:rFonts w:hint="eastAsia"/>
        </w:rPr>
        <w:t>一方以熟地為主</w:t>
      </w:r>
      <w:r w:rsidR="006C4C45">
        <w:t>，</w:t>
      </w:r>
      <w:r w:rsidR="00CC067B" w:rsidRPr="00CC067B">
        <w:rPr>
          <w:rFonts w:hint="eastAsia"/>
        </w:rPr>
        <w:t>輔以龜板以助熟地之潤</w:t>
      </w:r>
      <w:r w:rsidR="006C4C45">
        <w:t>，</w:t>
      </w:r>
      <w:r w:rsidR="00CC067B" w:rsidRPr="00CC067B">
        <w:rPr>
          <w:rFonts w:hint="eastAsia"/>
        </w:rPr>
        <w:t>芍藥以行熟地之泥</w:t>
      </w:r>
      <w:r w:rsidR="006C4C45">
        <w:t>，</w:t>
      </w:r>
      <w:r w:rsidR="00CC067B" w:rsidRPr="00CC067B">
        <w:rPr>
          <w:rFonts w:hint="eastAsia"/>
        </w:rPr>
        <w:t>亦少加地膚子為嚮導</w:t>
      </w:r>
      <w:r w:rsidR="006C4C45">
        <w:t>，</w:t>
      </w:r>
      <w:r w:rsidR="00CC067B" w:rsidRPr="00CC067B">
        <w:rPr>
          <w:rFonts w:hint="eastAsia"/>
        </w:rPr>
        <w:t>名之曰濟陰湯</w:t>
      </w:r>
      <w:r w:rsidR="006C4C45">
        <w:t>，</w:t>
      </w:r>
      <w:r w:rsidR="00CC067B" w:rsidRPr="00CC067B">
        <w:rPr>
          <w:rFonts w:hint="eastAsia"/>
        </w:rPr>
        <w:t>以象月象寒。二方輪流服之</w:t>
      </w:r>
      <w:r w:rsidR="006C4C45">
        <w:t>，</w:t>
      </w:r>
      <w:r w:rsidR="00CC067B" w:rsidRPr="00CC067B">
        <w:rPr>
          <w:rFonts w:hint="eastAsia"/>
        </w:rPr>
        <w:t>以象日月寒暑往來屈伸之義。俾先服濟陰湯</w:t>
      </w:r>
      <w:r w:rsidR="006C4C45">
        <w:rPr>
          <w:rFonts w:hint="eastAsia"/>
        </w:rPr>
        <w:t>，</w:t>
      </w:r>
      <w:r w:rsidR="00CC067B" w:rsidRPr="00CC067B">
        <w:rPr>
          <w:rFonts w:hint="eastAsia"/>
        </w:rPr>
        <w:t>取其貞下起元也</w:t>
      </w:r>
      <w:r w:rsidR="006C4C45">
        <w:t>，</w:t>
      </w:r>
      <w:r w:rsidR="00CC067B" w:rsidRPr="00CC067B">
        <w:rPr>
          <w:rFonts w:hint="eastAsia"/>
        </w:rPr>
        <w:t>服至三</w:t>
      </w:r>
      <w:r w:rsidR="00CC067B" w:rsidRPr="00CC067B">
        <w:rPr>
          <w:rFonts w:hint="eastAsia"/>
        </w:rPr>
        <w:lastRenderedPageBreak/>
        <w:t>劑</w:t>
      </w:r>
      <w:r w:rsidR="006C4C45">
        <w:t>，</w:t>
      </w:r>
      <w:r w:rsidR="00CC067B" w:rsidRPr="00CC067B">
        <w:rPr>
          <w:rFonts w:hint="eastAsia"/>
        </w:rPr>
        <w:t>小便見利。服宣陽湯亦三劑</w:t>
      </w:r>
      <w:r w:rsidR="006C4C45">
        <w:t>，</w:t>
      </w:r>
      <w:r w:rsidR="00CC067B" w:rsidRPr="00CC067B">
        <w:rPr>
          <w:rFonts w:hint="eastAsia"/>
        </w:rPr>
        <w:t>小便大利。又接服濟陰湯三劑</w:t>
      </w:r>
      <w:r w:rsidR="006C4C45">
        <w:t>，</w:t>
      </w:r>
      <w:r w:rsidR="00CC067B" w:rsidRPr="00CC067B">
        <w:rPr>
          <w:rFonts w:hint="eastAsia"/>
        </w:rPr>
        <w:t>小便直如泉湧</w:t>
      </w:r>
      <w:r w:rsidR="006C4C45">
        <w:t>，</w:t>
      </w:r>
      <w:r w:rsidR="00CC067B" w:rsidRPr="00CC067B">
        <w:rPr>
          <w:rFonts w:hint="eastAsia"/>
        </w:rPr>
        <w:t>腫遂盡消。</w:t>
      </w:r>
    </w:p>
    <w:p w:rsidR="00CC067B" w:rsidRDefault="00CC067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64" w:name="_Toc223762809"/>
      <w:r>
        <w:br w:type="page"/>
      </w:r>
    </w:p>
    <w:p w:rsidR="00885B37" w:rsidRDefault="00885B37" w:rsidP="00657751">
      <w:pPr>
        <w:pStyle w:val="1b"/>
      </w:pPr>
      <w:bookmarkStart w:id="465" w:name="_Toc7560924"/>
      <w:r>
        <w:rPr>
          <w:rFonts w:hint="eastAsia"/>
        </w:rPr>
        <w:lastRenderedPageBreak/>
        <w:t>西洋參解</w:t>
      </w:r>
      <w:bookmarkEnd w:id="464"/>
      <w:bookmarkEnd w:id="465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西洋參︰味甘微苦</w:t>
      </w:r>
      <w:r w:rsidR="006C4C45">
        <w:rPr>
          <w:rFonts w:hint="eastAsia"/>
        </w:rPr>
        <w:t>，</w:t>
      </w:r>
      <w:r>
        <w:rPr>
          <w:rFonts w:hint="eastAsia"/>
        </w:rPr>
        <w:t>性涼。能補助氣分</w:t>
      </w:r>
      <w:r w:rsidR="006C4C45">
        <w:rPr>
          <w:rFonts w:hint="eastAsia"/>
        </w:rPr>
        <w:t>，</w:t>
      </w:r>
      <w:r>
        <w:rPr>
          <w:rFonts w:hint="eastAsia"/>
        </w:rPr>
        <w:t>兼能補益血分</w:t>
      </w:r>
      <w:r w:rsidR="006C4C45">
        <w:rPr>
          <w:rFonts w:hint="eastAsia"/>
        </w:rPr>
        <w:t>，</w:t>
      </w:r>
      <w:r>
        <w:rPr>
          <w:rFonts w:hint="eastAsia"/>
        </w:rPr>
        <w:t>為其性涼而補</w:t>
      </w:r>
      <w:r w:rsidR="006C4C45">
        <w:rPr>
          <w:rFonts w:hint="eastAsia"/>
        </w:rPr>
        <w:t>，</w:t>
      </w:r>
      <w:r>
        <w:rPr>
          <w:rFonts w:hint="eastAsia"/>
        </w:rPr>
        <w:t>凡欲用人參而不受人參之溫補者</w:t>
      </w:r>
      <w:r w:rsidR="006C4C45">
        <w:rPr>
          <w:rFonts w:hint="eastAsia"/>
        </w:rPr>
        <w:t>，</w:t>
      </w:r>
      <w:r>
        <w:rPr>
          <w:rFonts w:hint="eastAsia"/>
        </w:rPr>
        <w:t>皆可以此代之。惟白虎加人參湯中之人參</w:t>
      </w:r>
      <w:r w:rsidR="006C4C45">
        <w:rPr>
          <w:rFonts w:hint="eastAsia"/>
        </w:rPr>
        <w:t>，</w:t>
      </w:r>
      <w:r>
        <w:rPr>
          <w:rFonts w:hint="eastAsia"/>
        </w:rPr>
        <w:t>仍宜用黨參而不可代以西洋參</w:t>
      </w:r>
      <w:r w:rsidR="006C4C45">
        <w:rPr>
          <w:rFonts w:hint="eastAsia"/>
        </w:rPr>
        <w:t>，</w:t>
      </w:r>
      <w:r>
        <w:rPr>
          <w:rFonts w:hint="eastAsia"/>
        </w:rPr>
        <w:t>以其不若黨參具有升發之力</w:t>
      </w:r>
      <w:r w:rsidR="006C4C45">
        <w:rPr>
          <w:rFonts w:hint="eastAsia"/>
        </w:rPr>
        <w:t>，</w:t>
      </w:r>
      <w:r>
        <w:rPr>
          <w:rFonts w:hint="eastAsia"/>
        </w:rPr>
        <w:t>能助石膏逐邪外出也。且</w:t>
      </w:r>
      <w:r w:rsidR="00D16ED2">
        <w:rPr>
          <w:rFonts w:hint="eastAsia"/>
        </w:rPr>
        <w:t>《本經》</w:t>
      </w:r>
      <w:r>
        <w:rPr>
          <w:rFonts w:hint="eastAsia"/>
        </w:rPr>
        <w:t>謂人參味甘</w:t>
      </w:r>
      <w:r w:rsidR="006C4C45">
        <w:rPr>
          <w:rFonts w:hint="eastAsia"/>
        </w:rPr>
        <w:t>，</w:t>
      </w:r>
      <w:r>
        <w:rPr>
          <w:rFonts w:hint="eastAsia"/>
        </w:rPr>
        <w:t>未嘗言苦</w:t>
      </w:r>
      <w:r w:rsidR="006C4C45">
        <w:rPr>
          <w:rFonts w:hint="eastAsia"/>
        </w:rPr>
        <w:t>，</w:t>
      </w:r>
      <w:r>
        <w:rPr>
          <w:rFonts w:hint="eastAsia"/>
        </w:rPr>
        <w:t>適與黨參之味相符</w:t>
      </w:r>
      <w:r w:rsidR="006C4C45">
        <w:rPr>
          <w:rFonts w:hint="eastAsia"/>
        </w:rPr>
        <w:t>，</w:t>
      </w:r>
      <w:r>
        <w:rPr>
          <w:rFonts w:hint="eastAsia"/>
        </w:rPr>
        <w:t>是以古之人參</w:t>
      </w:r>
      <w:r w:rsidR="006C4C45">
        <w:rPr>
          <w:rFonts w:hint="eastAsia"/>
        </w:rPr>
        <w:t>，</w:t>
      </w:r>
      <w:r>
        <w:rPr>
          <w:rFonts w:hint="eastAsia"/>
        </w:rPr>
        <w:t>即今之黨參</w:t>
      </w:r>
      <w:r w:rsidR="006C4C45">
        <w:rPr>
          <w:rFonts w:hint="eastAsia"/>
        </w:rPr>
        <w:t>，</w:t>
      </w:r>
      <w:r>
        <w:rPr>
          <w:rFonts w:hint="eastAsia"/>
        </w:rPr>
        <w:t>若西洋參與高麗參</w:t>
      </w:r>
      <w:r w:rsidR="006C4C45">
        <w:rPr>
          <w:rFonts w:hint="eastAsia"/>
        </w:rPr>
        <w:t>，</w:t>
      </w:r>
      <w:r>
        <w:rPr>
          <w:rFonts w:hint="eastAsia"/>
        </w:rPr>
        <w:t>其味皆甘而兼苦</w:t>
      </w:r>
      <w:r w:rsidR="006C4C45">
        <w:rPr>
          <w:rFonts w:hint="eastAsia"/>
        </w:rPr>
        <w:t>，</w:t>
      </w:r>
      <w:r>
        <w:rPr>
          <w:rFonts w:hint="eastAsia"/>
        </w:rPr>
        <w:t>故用</w:t>
      </w:r>
      <w:r w:rsidR="00D24630">
        <w:rPr>
          <w:rFonts w:hint="eastAsia"/>
        </w:rPr>
        <w:t>於</w:t>
      </w:r>
      <w:r>
        <w:rPr>
          <w:rFonts w:hint="eastAsia"/>
        </w:rPr>
        <w:t>古方不宜也。西洋參產</w:t>
      </w:r>
      <w:r w:rsidR="00D24630">
        <w:rPr>
          <w:rFonts w:hint="eastAsia"/>
        </w:rPr>
        <w:t>於</w:t>
      </w:r>
      <w:r>
        <w:rPr>
          <w:rFonts w:hint="eastAsia"/>
        </w:rPr>
        <w:t>法蘭西國</w:t>
      </w:r>
      <w:r w:rsidR="006C4C45">
        <w:rPr>
          <w:rFonts w:hint="eastAsia"/>
        </w:rPr>
        <w:t>，</w:t>
      </w:r>
      <w:r>
        <w:rPr>
          <w:rFonts w:hint="eastAsia"/>
        </w:rPr>
        <w:t>外帶粗皮則色黃</w:t>
      </w:r>
      <w:r w:rsidR="006C4C45">
        <w:rPr>
          <w:rFonts w:hint="eastAsia"/>
        </w:rPr>
        <w:t>，</w:t>
      </w:r>
      <w:r>
        <w:rPr>
          <w:rFonts w:hint="eastAsia"/>
        </w:rPr>
        <w:t>去粗皮則色白</w:t>
      </w:r>
      <w:r w:rsidR="006C4C45">
        <w:rPr>
          <w:rFonts w:hint="eastAsia"/>
        </w:rPr>
        <w:t>，</w:t>
      </w:r>
      <w:r>
        <w:rPr>
          <w:rFonts w:hint="eastAsia"/>
        </w:rPr>
        <w:t>無論或黃或白</w:t>
      </w:r>
      <w:r w:rsidR="006C4C45">
        <w:rPr>
          <w:rFonts w:hint="eastAsia"/>
        </w:rPr>
        <w:t>，</w:t>
      </w:r>
      <w:r>
        <w:rPr>
          <w:rFonts w:hint="eastAsia"/>
        </w:rPr>
        <w:t>以多有橫紋者為真。愚用此參</w:t>
      </w:r>
      <w:r w:rsidR="006C4C45">
        <w:rPr>
          <w:rFonts w:hint="eastAsia"/>
        </w:rPr>
        <w:t>，</w:t>
      </w:r>
      <w:r>
        <w:rPr>
          <w:rFonts w:hint="eastAsia"/>
        </w:rPr>
        <w:t>皆用黃皮多橫紋者</w:t>
      </w:r>
      <w:r w:rsidR="006C4C45">
        <w:rPr>
          <w:rFonts w:hint="eastAsia"/>
        </w:rPr>
        <w:t>，</w:t>
      </w:r>
      <w:r>
        <w:rPr>
          <w:rFonts w:hint="eastAsia"/>
        </w:rPr>
        <w:t>因偽造者能造白皮西洋參</w:t>
      </w:r>
      <w:r w:rsidR="006C4C45">
        <w:rPr>
          <w:rFonts w:hint="eastAsia"/>
        </w:rPr>
        <w:t>，</w:t>
      </w:r>
      <w:r>
        <w:rPr>
          <w:rFonts w:hint="eastAsia"/>
        </w:rPr>
        <w:t>不能造黃皮西洋參也。</w:t>
      </w:r>
    </w:p>
    <w:p w:rsidR="00CC067B" w:rsidRDefault="00CC067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66" w:name="_Toc223762810"/>
      <w:r>
        <w:br w:type="page"/>
      </w:r>
    </w:p>
    <w:p w:rsidR="00885B37" w:rsidRDefault="00885B37" w:rsidP="00657751">
      <w:pPr>
        <w:pStyle w:val="1b"/>
      </w:pPr>
      <w:bookmarkStart w:id="467" w:name="_Toc7560925"/>
      <w:r>
        <w:rPr>
          <w:rFonts w:hint="eastAsia"/>
        </w:rPr>
        <w:lastRenderedPageBreak/>
        <w:t>黃耆解</w:t>
      </w:r>
      <w:bookmarkEnd w:id="466"/>
      <w:bookmarkEnd w:id="467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黃耆性溫</w:t>
      </w:r>
      <w:r w:rsidR="006C4C45">
        <w:rPr>
          <w:rFonts w:hint="eastAsia"/>
        </w:rPr>
        <w:t>，</w:t>
      </w:r>
      <w:r>
        <w:rPr>
          <w:rFonts w:hint="eastAsia"/>
        </w:rPr>
        <w:t>味微甘</w:t>
      </w:r>
      <w:r w:rsidR="006C4C45">
        <w:rPr>
          <w:rFonts w:hint="eastAsia"/>
        </w:rPr>
        <w:t>，</w:t>
      </w:r>
      <w:r>
        <w:rPr>
          <w:rFonts w:hint="eastAsia"/>
        </w:rPr>
        <w:t>能補氣</w:t>
      </w:r>
      <w:r w:rsidR="006C4C45">
        <w:rPr>
          <w:rFonts w:hint="eastAsia"/>
        </w:rPr>
        <w:t>，</w:t>
      </w:r>
      <w:r>
        <w:rPr>
          <w:rFonts w:hint="eastAsia"/>
        </w:rPr>
        <w:t>兼能升氣</w:t>
      </w:r>
      <w:r w:rsidR="006C4C45">
        <w:rPr>
          <w:rFonts w:hint="eastAsia"/>
        </w:rPr>
        <w:t>，</w:t>
      </w:r>
      <w:r>
        <w:rPr>
          <w:rFonts w:hint="eastAsia"/>
        </w:rPr>
        <w:t>善治胸中大氣（即宗氣</w:t>
      </w:r>
      <w:r w:rsidR="006C4C45">
        <w:rPr>
          <w:rFonts w:hint="eastAsia"/>
        </w:rPr>
        <w:t>，</w:t>
      </w:r>
      <w:r>
        <w:rPr>
          <w:rFonts w:hint="eastAsia"/>
        </w:rPr>
        <w:t>為肺葉辟之原動力）下陷。</w:t>
      </w:r>
      <w:r w:rsidR="00D16ED2">
        <w:rPr>
          <w:rFonts w:hint="eastAsia"/>
        </w:rPr>
        <w:t>《本經》</w:t>
      </w:r>
      <w:r>
        <w:rPr>
          <w:rFonts w:hint="eastAsia"/>
        </w:rPr>
        <w:t>謂主大風者</w:t>
      </w:r>
      <w:r w:rsidR="006C4C45">
        <w:rPr>
          <w:rFonts w:hint="eastAsia"/>
        </w:rPr>
        <w:t>，</w:t>
      </w:r>
      <w:r>
        <w:rPr>
          <w:rFonts w:hint="eastAsia"/>
        </w:rPr>
        <w:t>以其與發表藥同用</w:t>
      </w:r>
      <w:r w:rsidR="006C4C45">
        <w:rPr>
          <w:rFonts w:hint="eastAsia"/>
        </w:rPr>
        <w:t>，</w:t>
      </w:r>
      <w:r>
        <w:rPr>
          <w:rFonts w:hint="eastAsia"/>
        </w:rPr>
        <w:t>能祛外風</w:t>
      </w:r>
      <w:r w:rsidR="006C4C45">
        <w:rPr>
          <w:rFonts w:hint="eastAsia"/>
        </w:rPr>
        <w:t>，</w:t>
      </w:r>
      <w:r>
        <w:rPr>
          <w:rFonts w:hint="eastAsia"/>
        </w:rPr>
        <w:t>與養陰清熱藥同用</w:t>
      </w:r>
      <w:r w:rsidR="006C4C45">
        <w:rPr>
          <w:rFonts w:hint="eastAsia"/>
        </w:rPr>
        <w:t>，</w:t>
      </w:r>
      <w:r>
        <w:rPr>
          <w:rFonts w:hint="eastAsia"/>
        </w:rPr>
        <w:t>更能熄內風也。謂主癰疽、久敗瘡者</w:t>
      </w:r>
      <w:r w:rsidR="006C4C45">
        <w:rPr>
          <w:rFonts w:hint="eastAsia"/>
        </w:rPr>
        <w:t>，</w:t>
      </w:r>
      <w:r>
        <w:rPr>
          <w:rFonts w:hint="eastAsia"/>
        </w:rPr>
        <w:t>以其補益之力能生肌肉</w:t>
      </w:r>
      <w:r w:rsidR="006C4C45">
        <w:rPr>
          <w:rFonts w:hint="eastAsia"/>
        </w:rPr>
        <w:t>，</w:t>
      </w:r>
      <w:r>
        <w:rPr>
          <w:rFonts w:hint="eastAsia"/>
        </w:rPr>
        <w:t>其潰膿自排出也。表虛自汗者</w:t>
      </w:r>
      <w:r w:rsidR="006C4C45">
        <w:rPr>
          <w:rFonts w:hint="eastAsia"/>
        </w:rPr>
        <w:t>，</w:t>
      </w:r>
      <w:r>
        <w:rPr>
          <w:rFonts w:hint="eastAsia"/>
        </w:rPr>
        <w:t>可用之以固外表氣虛。小便不利而腫脹者</w:t>
      </w:r>
      <w:r w:rsidR="006C4C45">
        <w:rPr>
          <w:rFonts w:hint="eastAsia"/>
        </w:rPr>
        <w:t>，</w:t>
      </w:r>
      <w:r>
        <w:rPr>
          <w:rFonts w:hint="eastAsia"/>
        </w:rPr>
        <w:t>可用之以利小便。婦女氣虛下陷而崩帶者</w:t>
      </w:r>
      <w:r w:rsidR="006C4C45">
        <w:rPr>
          <w:rFonts w:hint="eastAsia"/>
        </w:rPr>
        <w:t>，</w:t>
      </w:r>
      <w:r>
        <w:rPr>
          <w:rFonts w:hint="eastAsia"/>
        </w:rPr>
        <w:t>可用之以固崩帶。為其補氣之功最優</w:t>
      </w:r>
      <w:r w:rsidR="006C4C45">
        <w:rPr>
          <w:rFonts w:hint="eastAsia"/>
        </w:rPr>
        <w:t>，</w:t>
      </w:r>
      <w:r>
        <w:rPr>
          <w:rFonts w:hint="eastAsia"/>
        </w:rPr>
        <w:t>故推為補藥之長</w:t>
      </w:r>
      <w:r w:rsidR="006C4C45">
        <w:rPr>
          <w:rFonts w:hint="eastAsia"/>
        </w:rPr>
        <w:t>，</w:t>
      </w:r>
      <w:r>
        <w:rPr>
          <w:rFonts w:hint="eastAsia"/>
        </w:rPr>
        <w:t>而名之曰</w:t>
      </w:r>
      <w:r w:rsidR="00CC067B">
        <w:rPr>
          <w:rFonts w:hint="eastAsia"/>
        </w:rPr>
        <w:t>耆</w:t>
      </w:r>
      <w:r>
        <w:rPr>
          <w:rFonts w:hint="eastAsia"/>
        </w:rPr>
        <w:t>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CC067B" w:rsidRDefault="00885B37" w:rsidP="00885B37">
      <w:pPr>
        <w:pStyle w:val="2f5"/>
        <w:ind w:firstLine="712"/>
      </w:pPr>
      <w:r>
        <w:rPr>
          <w:rFonts w:hint="eastAsia"/>
        </w:rPr>
        <w:t>滄州董氏女</w:t>
      </w:r>
      <w:r w:rsidR="006C4C45">
        <w:rPr>
          <w:rFonts w:hint="eastAsia"/>
        </w:rPr>
        <w:t>，</w:t>
      </w:r>
      <w:r>
        <w:rPr>
          <w:rFonts w:hint="eastAsia"/>
        </w:rPr>
        <w:t>年二十餘。胸脅滿悶</w:t>
      </w:r>
      <w:r w:rsidR="006C4C45">
        <w:rPr>
          <w:rFonts w:hint="eastAsia"/>
        </w:rPr>
        <w:t>，</w:t>
      </w:r>
      <w:r>
        <w:rPr>
          <w:rFonts w:hint="eastAsia"/>
        </w:rPr>
        <w:t>心中怔忡</w:t>
      </w:r>
      <w:r w:rsidR="006C4C45">
        <w:rPr>
          <w:rFonts w:hint="eastAsia"/>
        </w:rPr>
        <w:t>，</w:t>
      </w:r>
      <w:r>
        <w:rPr>
          <w:rFonts w:hint="eastAsia"/>
        </w:rPr>
        <w:t>動則自汗</w:t>
      </w:r>
      <w:r w:rsidR="006C4C45">
        <w:rPr>
          <w:rFonts w:hint="eastAsia"/>
        </w:rPr>
        <w:t>，</w:t>
      </w:r>
      <w:r>
        <w:rPr>
          <w:rFonts w:hint="eastAsia"/>
        </w:rPr>
        <w:t>其脈沉遲微弱</w:t>
      </w:r>
      <w:r w:rsidR="006C4C45">
        <w:rPr>
          <w:rFonts w:hint="eastAsia"/>
        </w:rPr>
        <w:t>，</w:t>
      </w:r>
      <w:r>
        <w:rPr>
          <w:rFonts w:hint="eastAsia"/>
        </w:rPr>
        <w:t>右部尤甚</w:t>
      </w:r>
      <w:r w:rsidR="006C4C45">
        <w:rPr>
          <w:rFonts w:hint="eastAsia"/>
        </w:rPr>
        <w:t>，</w:t>
      </w:r>
      <w:r>
        <w:rPr>
          <w:rFonts w:hint="eastAsia"/>
        </w:rPr>
        <w:t>為其脈遲</w:t>
      </w:r>
      <w:r w:rsidR="006C4C45">
        <w:rPr>
          <w:rFonts w:hint="eastAsia"/>
        </w:rPr>
        <w:t>，</w:t>
      </w:r>
      <w:r>
        <w:rPr>
          <w:rFonts w:hint="eastAsia"/>
        </w:rPr>
        <w:t>疑是心肺陽虛</w:t>
      </w:r>
      <w:r w:rsidR="006C4C45">
        <w:rPr>
          <w:rFonts w:hint="eastAsia"/>
        </w:rPr>
        <w:t>，</w:t>
      </w:r>
      <w:r>
        <w:rPr>
          <w:rFonts w:hint="eastAsia"/>
        </w:rPr>
        <w:t>詢之不覺寒涼</w:t>
      </w:r>
      <w:r w:rsidR="006C4C45">
        <w:rPr>
          <w:rFonts w:hint="eastAsia"/>
        </w:rPr>
        <w:t>，</w:t>
      </w:r>
      <w:r>
        <w:rPr>
          <w:rFonts w:hint="eastAsia"/>
        </w:rPr>
        <w:t>知其為胸中大氣下陷也。其家適有預購黃耆一包</w:t>
      </w:r>
      <w:r w:rsidR="006C4C45">
        <w:rPr>
          <w:rFonts w:hint="eastAsia"/>
        </w:rPr>
        <w:t>，</w:t>
      </w:r>
      <w:r>
        <w:rPr>
          <w:rFonts w:hint="eastAsia"/>
        </w:rPr>
        <w:t>俾用一兩煎湯服之。其族兄</w:t>
      </w:r>
      <w:r w:rsidR="00CC067B">
        <w:rPr>
          <w:rFonts w:hint="eastAsia"/>
        </w:rPr>
        <w:t>婕亭</w:t>
      </w:r>
      <w:r>
        <w:rPr>
          <w:rFonts w:hint="eastAsia"/>
        </w:rPr>
        <w:t>在座</w:t>
      </w:r>
      <w:r w:rsidR="006C4C45">
        <w:rPr>
          <w:rFonts w:hint="eastAsia"/>
        </w:rPr>
        <w:t>，</w:t>
      </w:r>
      <w:r>
        <w:rPr>
          <w:rFonts w:hint="eastAsia"/>
        </w:rPr>
        <w:t>其人頗知醫學</w:t>
      </w:r>
      <w:r w:rsidR="006C4C45">
        <w:rPr>
          <w:rFonts w:hint="eastAsia"/>
        </w:rPr>
        <w:t>，</w:t>
      </w:r>
      <w:r>
        <w:rPr>
          <w:rFonts w:hint="eastAsia"/>
        </w:rPr>
        <w:t>疑藥不對證。愚曰</w:t>
      </w:r>
      <w:r w:rsidR="00AD5F8E">
        <w:rPr>
          <w:rFonts w:hint="eastAsia"/>
        </w:rPr>
        <w:t>「</w:t>
      </w:r>
      <w:r>
        <w:rPr>
          <w:rFonts w:hint="eastAsia"/>
        </w:rPr>
        <w:t>勿多疑</w:t>
      </w:r>
      <w:r w:rsidR="006C4C45">
        <w:rPr>
          <w:rFonts w:hint="eastAsia"/>
        </w:rPr>
        <w:t>，</w:t>
      </w:r>
      <w:r>
        <w:rPr>
          <w:rFonts w:hint="eastAsia"/>
        </w:rPr>
        <w:t>倘有差錯</w:t>
      </w:r>
      <w:r w:rsidR="006C4C45">
        <w:rPr>
          <w:rFonts w:hint="eastAsia"/>
        </w:rPr>
        <w:t>，</w:t>
      </w:r>
      <w:r w:rsidR="00CC067B">
        <w:rPr>
          <w:rFonts w:hint="eastAsia"/>
        </w:rPr>
        <w:t>余</w:t>
      </w:r>
      <w:r>
        <w:rPr>
          <w:rFonts w:hint="eastAsia"/>
        </w:rPr>
        <w:t>職其咎</w:t>
      </w:r>
      <w:r w:rsidR="00AD5F8E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服後</w:t>
      </w:r>
      <w:r w:rsidR="006C4C45">
        <w:rPr>
          <w:rFonts w:hint="eastAsia"/>
        </w:rPr>
        <w:t>，</w:t>
      </w:r>
      <w:r>
        <w:rPr>
          <w:rFonts w:hint="eastAsia"/>
        </w:rPr>
        <w:t>果諸病皆愈。</w:t>
      </w:r>
      <w:r w:rsidR="00CC067B">
        <w:rPr>
          <w:rFonts w:hint="eastAsia"/>
        </w:rPr>
        <w:t>婕亭</w:t>
      </w:r>
      <w:r>
        <w:rPr>
          <w:rFonts w:hint="eastAsia"/>
        </w:rPr>
        <w:t>疑而問曰</w:t>
      </w:r>
      <w:r w:rsidR="00AD5F8E">
        <w:rPr>
          <w:rFonts w:hint="eastAsia"/>
        </w:rPr>
        <w:t>「</w:t>
      </w:r>
      <w:r w:rsidR="00D16ED2">
        <w:rPr>
          <w:rFonts w:hint="eastAsia"/>
        </w:rPr>
        <w:t>《本經》</w:t>
      </w:r>
      <w:r>
        <w:rPr>
          <w:rFonts w:hint="eastAsia"/>
        </w:rPr>
        <w:t>黃耆原主大風</w:t>
      </w:r>
      <w:r w:rsidR="006C4C45">
        <w:rPr>
          <w:rFonts w:hint="eastAsia"/>
        </w:rPr>
        <w:t>，</w:t>
      </w:r>
      <w:r>
        <w:rPr>
          <w:rFonts w:hint="eastAsia"/>
        </w:rPr>
        <w:t>有透表之力</w:t>
      </w:r>
      <w:r w:rsidR="006C4C45">
        <w:rPr>
          <w:rFonts w:hint="eastAsia"/>
        </w:rPr>
        <w:t>，</w:t>
      </w:r>
      <w:r>
        <w:rPr>
          <w:rFonts w:hint="eastAsia"/>
        </w:rPr>
        <w:t>生用則透表之力益大</w:t>
      </w:r>
      <w:r w:rsidR="006C4C45">
        <w:rPr>
          <w:rFonts w:hint="eastAsia"/>
        </w:rPr>
        <w:t>，</w:t>
      </w:r>
      <w:r>
        <w:rPr>
          <w:rFonts w:hint="eastAsia"/>
        </w:rPr>
        <w:t>與自汗證不宜</w:t>
      </w:r>
      <w:r w:rsidR="006C4C45">
        <w:rPr>
          <w:rFonts w:hint="eastAsia"/>
        </w:rPr>
        <w:t>，</w:t>
      </w:r>
      <w:r>
        <w:rPr>
          <w:rFonts w:hint="eastAsia"/>
        </w:rPr>
        <w:t>其性升而能補</w:t>
      </w:r>
      <w:r w:rsidR="006C4C45">
        <w:rPr>
          <w:rFonts w:hint="eastAsia"/>
        </w:rPr>
        <w:t>，</w:t>
      </w:r>
      <w:r>
        <w:rPr>
          <w:rFonts w:hint="eastAsia"/>
        </w:rPr>
        <w:t>有膨脹之力</w:t>
      </w:r>
      <w:r w:rsidR="006C4C45">
        <w:rPr>
          <w:rFonts w:hint="eastAsia"/>
        </w:rPr>
        <w:t>，</w:t>
      </w:r>
      <w:r>
        <w:rPr>
          <w:rFonts w:hint="eastAsia"/>
        </w:rPr>
        <w:t>與滿悶證不宜</w:t>
      </w:r>
      <w:r w:rsidR="006C4C45">
        <w:rPr>
          <w:rFonts w:hint="eastAsia"/>
        </w:rPr>
        <w:t>，</w:t>
      </w:r>
      <w:r>
        <w:rPr>
          <w:rFonts w:hint="eastAsia"/>
        </w:rPr>
        <w:t>今單用生黃耆兩許</w:t>
      </w:r>
      <w:r w:rsidR="006C4C45">
        <w:rPr>
          <w:rFonts w:hint="eastAsia"/>
        </w:rPr>
        <w:t>，</w:t>
      </w:r>
      <w:r>
        <w:rPr>
          <w:rFonts w:hint="eastAsia"/>
        </w:rPr>
        <w:t>而兩證皆愈</w:t>
      </w:r>
      <w:r w:rsidR="006C4C45">
        <w:rPr>
          <w:rFonts w:hint="eastAsia"/>
        </w:rPr>
        <w:t>，</w:t>
      </w:r>
      <w:r>
        <w:rPr>
          <w:rFonts w:hint="eastAsia"/>
        </w:rPr>
        <w:t>並心中怔忡亦愈</w:t>
      </w:r>
      <w:r w:rsidR="006C4C45">
        <w:rPr>
          <w:rFonts w:hint="eastAsia"/>
        </w:rPr>
        <w:t>，</w:t>
      </w:r>
      <w:r>
        <w:rPr>
          <w:rFonts w:hint="eastAsia"/>
        </w:rPr>
        <w:t>其義何居</w:t>
      </w:r>
      <w:r w:rsidR="00AD5F8E">
        <w:rPr>
          <w:rFonts w:hint="eastAsia"/>
        </w:rPr>
        <w:t>」</w:t>
      </w:r>
      <w:r w:rsidR="00CC067B">
        <w:rPr>
          <w:rFonts w:hint="eastAsia"/>
        </w:rPr>
        <w:t>？</w:t>
      </w:r>
      <w:r>
        <w:rPr>
          <w:rFonts w:hint="eastAsia"/>
        </w:rPr>
        <w:t>答曰</w:t>
      </w:r>
      <w:r w:rsidR="00AD5F8E">
        <w:rPr>
          <w:rFonts w:hint="eastAsia"/>
        </w:rPr>
        <w:t>「</w:t>
      </w:r>
      <w:r>
        <w:rPr>
          <w:rFonts w:hint="eastAsia"/>
        </w:rPr>
        <w:t>黃耆誠有透表之力</w:t>
      </w:r>
      <w:r w:rsidR="006C4C45">
        <w:rPr>
          <w:rFonts w:hint="eastAsia"/>
        </w:rPr>
        <w:t>，</w:t>
      </w:r>
      <w:r>
        <w:rPr>
          <w:rFonts w:hint="eastAsia"/>
        </w:rPr>
        <w:t>氣虛不能逐邪外出者</w:t>
      </w:r>
      <w:r w:rsidR="006C4C45">
        <w:rPr>
          <w:rFonts w:hint="eastAsia"/>
        </w:rPr>
        <w:t>，</w:t>
      </w:r>
      <w:r>
        <w:rPr>
          <w:rFonts w:hint="eastAsia"/>
        </w:rPr>
        <w:t>用</w:t>
      </w:r>
      <w:r w:rsidR="00D24630">
        <w:rPr>
          <w:rFonts w:hint="eastAsia"/>
        </w:rPr>
        <w:t>於</w:t>
      </w:r>
      <w:r>
        <w:rPr>
          <w:rFonts w:hint="eastAsia"/>
        </w:rPr>
        <w:t>發表藥中</w:t>
      </w:r>
      <w:r w:rsidR="006C4C45">
        <w:rPr>
          <w:rFonts w:hint="eastAsia"/>
        </w:rPr>
        <w:t>，</w:t>
      </w:r>
      <w:r>
        <w:rPr>
          <w:rFonts w:hint="eastAsia"/>
        </w:rPr>
        <w:t>即能得汗</w:t>
      </w:r>
      <w:r w:rsidR="006C4C45">
        <w:rPr>
          <w:rFonts w:hint="eastAsia"/>
        </w:rPr>
        <w:t>，</w:t>
      </w:r>
      <w:r>
        <w:rPr>
          <w:rFonts w:hint="eastAsia"/>
        </w:rPr>
        <w:t>若其陽強陰虛者</w:t>
      </w:r>
      <w:r w:rsidR="006C4C45">
        <w:rPr>
          <w:rFonts w:hint="eastAsia"/>
        </w:rPr>
        <w:t>，</w:t>
      </w:r>
      <w:r>
        <w:rPr>
          <w:rFonts w:hint="eastAsia"/>
        </w:rPr>
        <w:t>誤用之則大汗如雨不可遏抑。惟胸中大氣下陷</w:t>
      </w:r>
      <w:r w:rsidR="006C4C45">
        <w:rPr>
          <w:rFonts w:hint="eastAsia"/>
        </w:rPr>
        <w:t>，</w:t>
      </w:r>
      <w:r>
        <w:rPr>
          <w:rFonts w:hint="eastAsia"/>
        </w:rPr>
        <w:t>致外衛之氣無所統攝而自汗者</w:t>
      </w:r>
      <w:r w:rsidR="006C4C45">
        <w:rPr>
          <w:rFonts w:hint="eastAsia"/>
        </w:rPr>
        <w:t>，</w:t>
      </w:r>
      <w:r>
        <w:rPr>
          <w:rFonts w:hint="eastAsia"/>
        </w:rPr>
        <w:t>投以黃耆則其效如神。至</w:t>
      </w:r>
      <w:r w:rsidR="00D24630">
        <w:rPr>
          <w:rFonts w:hint="eastAsia"/>
        </w:rPr>
        <w:t>於</w:t>
      </w:r>
      <w:r>
        <w:rPr>
          <w:rFonts w:hint="eastAsia"/>
        </w:rPr>
        <w:t>證兼滿悶而亦用之者</w:t>
      </w:r>
      <w:r w:rsidR="006C4C45">
        <w:rPr>
          <w:rFonts w:hint="eastAsia"/>
        </w:rPr>
        <w:t>，</w:t>
      </w:r>
      <w:r>
        <w:rPr>
          <w:rFonts w:hint="eastAsia"/>
        </w:rPr>
        <w:t>確知其為大氣下陷</w:t>
      </w:r>
      <w:r w:rsidR="006C4C45">
        <w:rPr>
          <w:rFonts w:hint="eastAsia"/>
        </w:rPr>
        <w:t>，</w:t>
      </w:r>
      <w:r>
        <w:rPr>
          <w:rFonts w:hint="eastAsia"/>
        </w:rPr>
        <w:t>呼吸不利而作悶</w:t>
      </w:r>
      <w:r w:rsidR="006C4C45">
        <w:rPr>
          <w:rFonts w:hint="eastAsia"/>
        </w:rPr>
        <w:t>，</w:t>
      </w:r>
      <w:r>
        <w:rPr>
          <w:rFonts w:hint="eastAsia"/>
        </w:rPr>
        <w:t>非氣鬱而作悶</w:t>
      </w:r>
      <w:r>
        <w:rPr>
          <w:rFonts w:hint="eastAsia"/>
        </w:rPr>
        <w:lastRenderedPageBreak/>
        <w:t>也。至</w:t>
      </w:r>
      <w:r w:rsidR="00D24630">
        <w:rPr>
          <w:rFonts w:hint="eastAsia"/>
        </w:rPr>
        <w:t>於</w:t>
      </w:r>
      <w:r>
        <w:rPr>
          <w:rFonts w:hint="eastAsia"/>
        </w:rPr>
        <w:t>心與肺同懸胸中</w:t>
      </w:r>
      <w:r w:rsidR="006C4C45">
        <w:rPr>
          <w:rFonts w:hint="eastAsia"/>
        </w:rPr>
        <w:t>，</w:t>
      </w:r>
      <w:r>
        <w:rPr>
          <w:rFonts w:hint="eastAsia"/>
        </w:rPr>
        <w:t>皆大氣之所包舉</w:t>
      </w:r>
      <w:r w:rsidR="006C4C45">
        <w:rPr>
          <w:rFonts w:hint="eastAsia"/>
        </w:rPr>
        <w:t>，</w:t>
      </w:r>
      <w:r>
        <w:rPr>
          <w:rFonts w:hint="eastAsia"/>
        </w:rPr>
        <w:t>大氣升則心有所根據</w:t>
      </w:r>
      <w:r w:rsidR="006C4C45">
        <w:rPr>
          <w:rFonts w:hint="eastAsia"/>
        </w:rPr>
        <w:t>，</w:t>
      </w:r>
      <w:r>
        <w:rPr>
          <w:rFonts w:hint="eastAsia"/>
        </w:rPr>
        <w:t>故怔忡自止也</w:t>
      </w:r>
      <w:r w:rsidR="00AD5F8E">
        <w:rPr>
          <w:rFonts w:hint="eastAsia"/>
        </w:rPr>
        <w:t>」</w:t>
      </w:r>
      <w:r w:rsidR="006C4C45">
        <w:rPr>
          <w:rFonts w:hint="eastAsia"/>
        </w:rPr>
        <w:t>，</w:t>
      </w:r>
      <w:r w:rsidR="00CC067B" w:rsidRPr="00CC067B">
        <w:rPr>
          <w:rFonts w:hint="eastAsia"/>
        </w:rPr>
        <w:t>董生聞之</w:t>
      </w:r>
      <w:r w:rsidR="006C4C45">
        <w:t>，</w:t>
      </w:r>
      <w:r w:rsidR="00CC067B" w:rsidRPr="00CC067B">
        <w:rPr>
          <w:rFonts w:hint="eastAsia"/>
        </w:rPr>
        <w:t>欣喜異常曰</w:t>
      </w:r>
      <w:r w:rsidR="00CC067B">
        <w:rPr>
          <w:rFonts w:hint="eastAsia"/>
        </w:rPr>
        <w:t>「</w:t>
      </w:r>
      <w:r w:rsidR="00CC067B" w:rsidRPr="00CC067B">
        <w:rPr>
          <w:rFonts w:hint="eastAsia"/>
        </w:rPr>
        <w:t>先生真我師也</w:t>
      </w:r>
      <w:r w:rsidR="00CC067B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繼加桔梗二錢</w:t>
      </w:r>
      <w:r w:rsidR="006C4C45">
        <w:rPr>
          <w:rFonts w:hint="eastAsia"/>
        </w:rPr>
        <w:t>，</w:t>
      </w:r>
      <w:r>
        <w:rPr>
          <w:rFonts w:hint="eastAsia"/>
        </w:rPr>
        <w:t>知母三錢</w:t>
      </w:r>
      <w:r w:rsidR="006C4C45">
        <w:rPr>
          <w:rFonts w:hint="eastAsia"/>
        </w:rPr>
        <w:t>，</w:t>
      </w:r>
      <w:r>
        <w:rPr>
          <w:rFonts w:hint="eastAsia"/>
        </w:rPr>
        <w:t>又服兩劑以善其後。</w:t>
      </w:r>
    </w:p>
    <w:p w:rsidR="00CC067B" w:rsidRDefault="00CC067B" w:rsidP="00CC067B">
      <w:pPr>
        <w:pStyle w:val="2f3"/>
        <w:ind w:firstLine="712"/>
      </w:pPr>
      <w:r w:rsidRPr="00CC067B">
        <w:rPr>
          <w:rFonts w:hint="eastAsia"/>
        </w:rPr>
        <w:t>奉天大東關</w:t>
      </w:r>
      <w:r w:rsidR="00D24630">
        <w:rPr>
          <w:rFonts w:hint="eastAsia"/>
        </w:rPr>
        <w:t>於</w:t>
      </w:r>
      <w:r w:rsidRPr="00CC067B">
        <w:rPr>
          <w:rFonts w:hint="eastAsia"/>
        </w:rPr>
        <w:t>氏女</w:t>
      </w:r>
      <w:r w:rsidR="006C4C45">
        <w:t>，</w:t>
      </w:r>
      <w:r w:rsidRPr="00CC067B">
        <w:rPr>
          <w:rFonts w:hint="eastAsia"/>
        </w:rPr>
        <w:t>年近三旬</w:t>
      </w:r>
      <w:r w:rsidR="006C4C45">
        <w:t>，</w:t>
      </w:r>
      <w:r w:rsidRPr="00CC067B">
        <w:rPr>
          <w:rFonts w:hint="eastAsia"/>
        </w:rPr>
        <w:t>出嫁而孀</w:t>
      </w:r>
      <w:r w:rsidR="006C4C45">
        <w:t>，</w:t>
      </w:r>
      <w:r w:rsidRPr="00CC067B">
        <w:rPr>
          <w:rFonts w:hint="eastAsia"/>
        </w:rPr>
        <w:t>依</w:t>
      </w:r>
      <w:r w:rsidR="00D24630">
        <w:rPr>
          <w:rFonts w:hint="eastAsia"/>
        </w:rPr>
        <w:t>於</w:t>
      </w:r>
      <w:r w:rsidRPr="00CC067B">
        <w:rPr>
          <w:rFonts w:hint="eastAsia"/>
        </w:rPr>
        <w:t>娘門。其人善英文英語</w:t>
      </w:r>
      <w:r w:rsidR="006C4C45">
        <w:t>，</w:t>
      </w:r>
      <w:r w:rsidRPr="00CC067B">
        <w:rPr>
          <w:rFonts w:hint="eastAsia"/>
        </w:rPr>
        <w:t>英商之在</w:t>
      </w:r>
      <w:r>
        <w:rPr>
          <w:rFonts w:hint="eastAsia"/>
        </w:rPr>
        <w:t>奉者</w:t>
      </w:r>
      <w:r w:rsidR="006C4C45">
        <w:t>，</w:t>
      </w:r>
      <w:r>
        <w:rPr>
          <w:rFonts w:hint="eastAsia"/>
        </w:rPr>
        <w:t>延之教其眷屬。因病還家</w:t>
      </w:r>
      <w:r w:rsidR="006C4C45">
        <w:t>，</w:t>
      </w:r>
      <w:r>
        <w:rPr>
          <w:rFonts w:hint="eastAsia"/>
        </w:rPr>
        <w:t>夜中忽不能言</w:t>
      </w:r>
      <w:r w:rsidR="006C4C45">
        <w:t>，</w:t>
      </w:r>
      <w:r>
        <w:rPr>
          <w:rFonts w:hint="eastAsia"/>
        </w:rPr>
        <w:t>並不能息。其同院住者王子崗</w:t>
      </w:r>
      <w:r w:rsidR="00AD7840">
        <w:rPr>
          <w:rFonts w:hint="eastAsia"/>
        </w:rPr>
        <w:t>係</w:t>
      </w:r>
      <w:r>
        <w:rPr>
          <w:rFonts w:hint="eastAsia"/>
        </w:rPr>
        <w:t>愚門生</w:t>
      </w:r>
      <w:r w:rsidR="006C4C45">
        <w:t>，</w:t>
      </w:r>
      <w:r>
        <w:rPr>
          <w:rFonts w:hint="eastAsia"/>
        </w:rPr>
        <w:t>急來院扣門求為挽救。因向曾為診脈</w:t>
      </w:r>
      <w:r w:rsidR="006C4C45">
        <w:t>，</w:t>
      </w:r>
      <w:r>
        <w:rPr>
          <w:rFonts w:hint="eastAsia"/>
        </w:rPr>
        <w:t>方知其氣分甚弱</w:t>
      </w:r>
      <w:r w:rsidR="006C4C45">
        <w:t>，</w:t>
      </w:r>
      <w:r>
        <w:rPr>
          <w:rFonts w:hint="eastAsia"/>
        </w:rPr>
        <w:t>故此次直斷為胸中大氣下陷</w:t>
      </w:r>
      <w:r w:rsidR="006C4C45">
        <w:t>，</w:t>
      </w:r>
      <w:r>
        <w:rPr>
          <w:rFonts w:hint="eastAsia"/>
        </w:rPr>
        <w:t>不能司肺臟之呼吸</w:t>
      </w:r>
      <w:r w:rsidR="006C4C45">
        <w:t>，</w:t>
      </w:r>
      <w:r>
        <w:rPr>
          <w:rFonts w:hint="eastAsia"/>
        </w:rPr>
        <w:t>是以氣息將停而言不能出也。急為疏方</w:t>
      </w:r>
      <w:r w:rsidR="006C4C45">
        <w:t>，</w:t>
      </w:r>
      <w:r>
        <w:rPr>
          <w:rFonts w:hint="eastAsia"/>
        </w:rPr>
        <w:t>用生箭耆一兩</w:t>
      </w:r>
      <w:r w:rsidR="006C4C45">
        <w:t>，</w:t>
      </w:r>
      <w:r>
        <w:rPr>
          <w:rFonts w:hint="eastAsia"/>
        </w:rPr>
        <w:t>當歸四錢</w:t>
      </w:r>
      <w:r w:rsidR="006C4C45">
        <w:t>，</w:t>
      </w:r>
      <w:r>
        <w:rPr>
          <w:rFonts w:hint="eastAsia"/>
        </w:rPr>
        <w:t>升麻二錢</w:t>
      </w:r>
      <w:r w:rsidR="006C4C45">
        <w:t>，</w:t>
      </w:r>
      <w:r>
        <w:rPr>
          <w:rFonts w:hint="eastAsia"/>
        </w:rPr>
        <w:t>煎服</w:t>
      </w:r>
      <w:r w:rsidR="006C4C45">
        <w:t>，</w:t>
      </w:r>
      <w:r>
        <w:rPr>
          <w:rFonts w:hint="eastAsia"/>
        </w:rPr>
        <w:t>須臾即能言語。翌晨</w:t>
      </w:r>
      <w:r w:rsidR="006C4C45">
        <w:t>，</w:t>
      </w:r>
      <w:r>
        <w:rPr>
          <w:rFonts w:hint="eastAsia"/>
        </w:rPr>
        <w:t>舁至院中</w:t>
      </w:r>
      <w:r w:rsidR="006C4C45">
        <w:t>，</w:t>
      </w:r>
      <w:r>
        <w:rPr>
          <w:rFonts w:hint="eastAsia"/>
        </w:rPr>
        <w:t>診其脈沉遲微弱</w:t>
      </w:r>
      <w:r w:rsidR="006C4C45">
        <w:t>，</w:t>
      </w:r>
      <w:r>
        <w:rPr>
          <w:rFonts w:hint="eastAsia"/>
        </w:rPr>
        <w:t>其呼吸仍覺氣短</w:t>
      </w:r>
      <w:r w:rsidR="006C4C45">
        <w:t>，</w:t>
      </w:r>
      <w:r>
        <w:rPr>
          <w:rFonts w:hint="eastAsia"/>
        </w:rPr>
        <w:t>遂用原方減升麻之半</w:t>
      </w:r>
      <w:r w:rsidR="006C4C45">
        <w:t>，</w:t>
      </w:r>
      <w:r>
        <w:rPr>
          <w:rFonts w:hint="eastAsia"/>
        </w:rPr>
        <w:t>又加山藥、知母各三錢</w:t>
      </w:r>
      <w:r w:rsidR="006C4C45">
        <w:t>，</w:t>
      </w:r>
      <w:r>
        <w:rPr>
          <w:rFonts w:hint="eastAsia"/>
        </w:rPr>
        <w:t>柴胡、桔梗各錢半</w:t>
      </w:r>
      <w:r w:rsidR="00F13728">
        <w:t>（</w:t>
      </w:r>
      <w:r>
        <w:rPr>
          <w:rFonts w:hint="eastAsia"/>
        </w:rPr>
        <w:t>此處去山藥</w:t>
      </w:r>
      <w:r w:rsidR="006C4C45">
        <w:rPr>
          <w:rFonts w:hint="eastAsia"/>
        </w:rPr>
        <w:t>，</w:t>
      </w:r>
      <w:r>
        <w:rPr>
          <w:rFonts w:hint="eastAsia"/>
        </w:rPr>
        <w:t>即拙擬升陷湯</w:t>
      </w:r>
      <w:r w:rsidR="006C4C45">
        <w:rPr>
          <w:rFonts w:hint="eastAsia"/>
        </w:rPr>
        <w:t>，</w:t>
      </w:r>
      <w:r>
        <w:rPr>
          <w:rFonts w:hint="eastAsia"/>
        </w:rPr>
        <w:t>載處方編中四卷專治大氣下陷</w:t>
      </w:r>
      <w:r w:rsidR="00F13728">
        <w:t>）</w:t>
      </w:r>
      <w:r w:rsidR="006C4C45">
        <w:t>，</w:t>
      </w:r>
      <w:r>
        <w:rPr>
          <w:rFonts w:hint="eastAsia"/>
        </w:rPr>
        <w:t>連服數劑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CC067B" w:rsidRDefault="00CC067B" w:rsidP="00CC067B">
      <w:pPr>
        <w:pStyle w:val="2f3"/>
        <w:ind w:firstLine="712"/>
      </w:pPr>
      <w:r>
        <w:rPr>
          <w:rFonts w:hint="eastAsia"/>
        </w:rPr>
        <w:t>按</w:t>
      </w:r>
      <w:r w:rsidR="00D8369D">
        <w:rPr>
          <w:rFonts w:hint="eastAsia"/>
        </w:rPr>
        <w:t>：</w:t>
      </w:r>
      <w:r>
        <w:rPr>
          <w:rFonts w:hint="eastAsia"/>
        </w:rPr>
        <w:t>此證脈遲而仍用知母者</w:t>
      </w:r>
      <w:r w:rsidR="006C4C45">
        <w:t>，</w:t>
      </w:r>
      <w:r>
        <w:rPr>
          <w:rFonts w:hint="eastAsia"/>
        </w:rPr>
        <w:t>因大氣下陷之脈</w:t>
      </w:r>
      <w:r w:rsidR="006C4C45">
        <w:t>，</w:t>
      </w:r>
      <w:r>
        <w:rPr>
          <w:rFonts w:hint="eastAsia"/>
        </w:rPr>
        <w:t>大抵皆遲</w:t>
      </w:r>
      <w:r w:rsidR="006C4C45">
        <w:t>，</w:t>
      </w:r>
      <w:r>
        <w:rPr>
          <w:rFonts w:hint="eastAsia"/>
        </w:rPr>
        <w:t>非因寒涼而遲也。用知母以濟黃耆之熱</w:t>
      </w:r>
      <w:r w:rsidR="006C4C45">
        <w:t>，</w:t>
      </w:r>
      <w:r>
        <w:rPr>
          <w:rFonts w:hint="eastAsia"/>
        </w:rPr>
        <w:t>則藥性和平</w:t>
      </w:r>
      <w:r w:rsidR="006C4C45">
        <w:t>，</w:t>
      </w:r>
      <w:r>
        <w:rPr>
          <w:rFonts w:hint="eastAsia"/>
        </w:rPr>
        <w:t>始能久服無弊。</w:t>
      </w:r>
    </w:p>
    <w:p w:rsidR="00D8369D" w:rsidRDefault="00885B37" w:rsidP="00885B37">
      <w:pPr>
        <w:pStyle w:val="2f5"/>
        <w:ind w:firstLine="712"/>
      </w:pPr>
      <w:r>
        <w:rPr>
          <w:rFonts w:hint="eastAsia"/>
        </w:rPr>
        <w:t>一婦人產後四五日</w:t>
      </w:r>
      <w:r w:rsidR="006C4C45">
        <w:rPr>
          <w:rFonts w:hint="eastAsia"/>
        </w:rPr>
        <w:t>，</w:t>
      </w:r>
      <w:r>
        <w:rPr>
          <w:rFonts w:hint="eastAsia"/>
        </w:rPr>
        <w:t>大汗淋漓</w:t>
      </w:r>
      <w:r w:rsidR="006C4C45">
        <w:rPr>
          <w:rFonts w:hint="eastAsia"/>
        </w:rPr>
        <w:t>，</w:t>
      </w:r>
      <w:r>
        <w:rPr>
          <w:rFonts w:hint="eastAsia"/>
        </w:rPr>
        <w:t>數日不止</w:t>
      </w:r>
      <w:r w:rsidR="006C4C45">
        <w:rPr>
          <w:rFonts w:hint="eastAsia"/>
        </w:rPr>
        <w:t>，</w:t>
      </w:r>
      <w:r>
        <w:rPr>
          <w:rFonts w:hint="eastAsia"/>
        </w:rPr>
        <w:t>情勢危急</w:t>
      </w:r>
      <w:r w:rsidR="006C4C45">
        <w:rPr>
          <w:rFonts w:hint="eastAsia"/>
        </w:rPr>
        <w:t>，</w:t>
      </w:r>
      <w:r>
        <w:rPr>
          <w:rFonts w:hint="eastAsia"/>
        </w:rPr>
        <w:t>氣息奄奄</w:t>
      </w:r>
      <w:r w:rsidR="006C4C45">
        <w:rPr>
          <w:rFonts w:hint="eastAsia"/>
        </w:rPr>
        <w:t>，</w:t>
      </w:r>
      <w:r>
        <w:rPr>
          <w:rFonts w:hint="eastAsia"/>
        </w:rPr>
        <w:t>其脈微弱欲無</w:t>
      </w:r>
      <w:r w:rsidR="006C4C45">
        <w:rPr>
          <w:rFonts w:hint="eastAsia"/>
        </w:rPr>
        <w:t>，</w:t>
      </w:r>
      <w:r>
        <w:rPr>
          <w:rFonts w:hint="eastAsia"/>
        </w:rPr>
        <w:t>問其短氣乎？心中怔忡且發熱乎？</w:t>
      </w:r>
      <w:r w:rsidR="006629D0">
        <w:rPr>
          <w:rFonts w:hint="eastAsia"/>
        </w:rPr>
        <w:t>病人</w:t>
      </w:r>
      <w:r>
        <w:rPr>
          <w:rFonts w:hint="eastAsia"/>
        </w:rPr>
        <w:t>不能言而頷之。知其大氣下陷</w:t>
      </w:r>
      <w:r w:rsidR="006C4C45">
        <w:rPr>
          <w:rFonts w:hint="eastAsia"/>
        </w:rPr>
        <w:t>，</w:t>
      </w:r>
      <w:r>
        <w:rPr>
          <w:rFonts w:hint="eastAsia"/>
        </w:rPr>
        <w:t>不能吸攝衛氣</w:t>
      </w:r>
      <w:r w:rsidR="006C4C45">
        <w:rPr>
          <w:rFonts w:hint="eastAsia"/>
        </w:rPr>
        <w:t>，</w:t>
      </w:r>
      <w:r>
        <w:rPr>
          <w:rFonts w:hint="eastAsia"/>
        </w:rPr>
        <w:t>而產後陰分暴虛</w:t>
      </w:r>
      <w:r w:rsidR="006C4C45">
        <w:rPr>
          <w:rFonts w:hint="eastAsia"/>
        </w:rPr>
        <w:t>，</w:t>
      </w:r>
      <w:r>
        <w:rPr>
          <w:rFonts w:hint="eastAsia"/>
        </w:rPr>
        <w:t>又不能維繫陽分</w:t>
      </w:r>
      <w:r w:rsidR="006C4C45">
        <w:rPr>
          <w:rFonts w:hint="eastAsia"/>
        </w:rPr>
        <w:t>，</w:t>
      </w:r>
      <w:r>
        <w:rPr>
          <w:rFonts w:hint="eastAsia"/>
        </w:rPr>
        <w:t>故其汗若斯之脫出也。遂用生黃耆六錢</w:t>
      </w:r>
      <w:r w:rsidR="006C4C45">
        <w:rPr>
          <w:rFonts w:hint="eastAsia"/>
        </w:rPr>
        <w:t>，</w:t>
      </w:r>
      <w:r>
        <w:rPr>
          <w:rFonts w:hint="eastAsia"/>
        </w:rPr>
        <w:t>玄參一兩</w:t>
      </w:r>
      <w:r w:rsidR="006C4C45">
        <w:rPr>
          <w:rFonts w:hint="eastAsia"/>
        </w:rPr>
        <w:t>，</w:t>
      </w:r>
      <w:r>
        <w:rPr>
          <w:rFonts w:hint="eastAsia"/>
        </w:rPr>
        <w:t>淨萸肉、生杭芍各五錢</w:t>
      </w:r>
      <w:r w:rsidR="006C4C45">
        <w:rPr>
          <w:rFonts w:hint="eastAsia"/>
        </w:rPr>
        <w:t>，</w:t>
      </w:r>
      <w:r>
        <w:rPr>
          <w:rFonts w:hint="eastAsia"/>
        </w:rPr>
        <w:t>桔梗二錢</w:t>
      </w:r>
      <w:r w:rsidR="006C4C45">
        <w:rPr>
          <w:rFonts w:hint="eastAsia"/>
        </w:rPr>
        <w:t>，</w:t>
      </w:r>
      <w:r>
        <w:rPr>
          <w:rFonts w:hint="eastAsia"/>
        </w:rPr>
        <w:t>一劑汗減</w:t>
      </w:r>
      <w:r w:rsidR="006C4C45">
        <w:rPr>
          <w:rFonts w:hint="eastAsia"/>
        </w:rPr>
        <w:t>，</w:t>
      </w:r>
      <w:r>
        <w:rPr>
          <w:rFonts w:hint="eastAsia"/>
        </w:rPr>
        <w:t>至三劑諸病皆愈。從前五六日未大便</w:t>
      </w:r>
      <w:r w:rsidR="006C4C45">
        <w:rPr>
          <w:rFonts w:hint="eastAsia"/>
        </w:rPr>
        <w:t>，</w:t>
      </w:r>
      <w:r>
        <w:rPr>
          <w:rFonts w:hint="eastAsia"/>
        </w:rPr>
        <w:t>至此大便亦通下。</w:t>
      </w:r>
    </w:p>
    <w:p w:rsidR="00D8369D" w:rsidRDefault="00885B37" w:rsidP="00885B37">
      <w:pPr>
        <w:pStyle w:val="2f5"/>
        <w:ind w:firstLine="712"/>
      </w:pPr>
      <w:r>
        <w:rPr>
          <w:rFonts w:hint="eastAsia"/>
        </w:rPr>
        <w:lastRenderedPageBreak/>
        <w:t>邑王氏女</w:t>
      </w:r>
      <w:r w:rsidR="006C4C45">
        <w:rPr>
          <w:rFonts w:hint="eastAsia"/>
        </w:rPr>
        <w:t>，</w:t>
      </w:r>
      <w:r>
        <w:rPr>
          <w:rFonts w:hint="eastAsia"/>
        </w:rPr>
        <w:t>年二十餘</w:t>
      </w:r>
      <w:r w:rsidR="006C4C45">
        <w:rPr>
          <w:rFonts w:hint="eastAsia"/>
        </w:rPr>
        <w:t>，</w:t>
      </w:r>
      <w:r>
        <w:rPr>
          <w:rFonts w:hint="eastAsia"/>
        </w:rPr>
        <w:t>心中寒涼</w:t>
      </w:r>
      <w:r w:rsidR="006C4C45">
        <w:rPr>
          <w:rFonts w:hint="eastAsia"/>
        </w:rPr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延醫服藥</w:t>
      </w:r>
      <w:r w:rsidR="006C4C45">
        <w:rPr>
          <w:rFonts w:hint="eastAsia"/>
        </w:rPr>
        <w:t>，</w:t>
      </w:r>
      <w:r>
        <w:rPr>
          <w:rFonts w:hint="eastAsia"/>
        </w:rPr>
        <w:t>年餘無效</w:t>
      </w:r>
      <w:r w:rsidR="006C4C45">
        <w:rPr>
          <w:rFonts w:hint="eastAsia"/>
        </w:rPr>
        <w:t>，</w:t>
      </w:r>
      <w:r>
        <w:rPr>
          <w:rFonts w:hint="eastAsia"/>
        </w:rPr>
        <w:t>且益羸瘦。後愚診視</w:t>
      </w:r>
      <w:r w:rsidR="006C4C45">
        <w:rPr>
          <w:rFonts w:hint="eastAsia"/>
        </w:rPr>
        <w:t>，</w:t>
      </w:r>
      <w:r>
        <w:rPr>
          <w:rFonts w:hint="eastAsia"/>
        </w:rPr>
        <w:t>其左脈微弱不起</w:t>
      </w:r>
      <w:r w:rsidR="006C4C45">
        <w:rPr>
          <w:rFonts w:hint="eastAsia"/>
        </w:rPr>
        <w:t>，</w:t>
      </w:r>
      <w:r>
        <w:rPr>
          <w:rFonts w:hint="eastAsia"/>
        </w:rPr>
        <w:t>斷為肝虛證。其父知醫</w:t>
      </w:r>
      <w:r w:rsidR="006C4C45">
        <w:rPr>
          <w:rFonts w:hint="eastAsia"/>
        </w:rPr>
        <w:t>，</w:t>
      </w:r>
      <w:r>
        <w:rPr>
          <w:rFonts w:hint="eastAsia"/>
        </w:rPr>
        <w:t>疑而問曰</w:t>
      </w:r>
      <w:r w:rsidR="00AD5F8E">
        <w:rPr>
          <w:rFonts w:hint="eastAsia"/>
        </w:rPr>
        <w:t>「</w:t>
      </w:r>
      <w:r>
        <w:rPr>
          <w:rFonts w:hint="eastAsia"/>
        </w:rPr>
        <w:t>向延醫</w:t>
      </w:r>
      <w:r w:rsidR="00D24630">
        <w:rPr>
          <w:rFonts w:hint="eastAsia"/>
        </w:rPr>
        <w:t>診治</w:t>
      </w:r>
      <w:r w:rsidR="006C4C45">
        <w:rPr>
          <w:rFonts w:hint="eastAsia"/>
        </w:rPr>
        <w:t>，</w:t>
      </w:r>
      <w:r>
        <w:rPr>
          <w:rFonts w:hint="eastAsia"/>
        </w:rPr>
        <w:t>皆言脾胃虛弱</w:t>
      </w:r>
      <w:r w:rsidR="006C4C45">
        <w:rPr>
          <w:rFonts w:hint="eastAsia"/>
        </w:rPr>
        <w:t>，</w:t>
      </w:r>
      <w:r>
        <w:rPr>
          <w:rFonts w:hint="eastAsia"/>
        </w:rPr>
        <w:t>相火衰損</w:t>
      </w:r>
      <w:r w:rsidR="006C4C45">
        <w:rPr>
          <w:rFonts w:hint="eastAsia"/>
        </w:rPr>
        <w:t>，</w:t>
      </w:r>
      <w:r>
        <w:rPr>
          <w:rFonts w:hint="eastAsia"/>
        </w:rPr>
        <w:t>故所用之方皆健脾養胃</w:t>
      </w:r>
      <w:r w:rsidR="006C4C45">
        <w:rPr>
          <w:rFonts w:hint="eastAsia"/>
        </w:rPr>
        <w:t>，</w:t>
      </w:r>
      <w:r>
        <w:rPr>
          <w:rFonts w:hint="eastAsia"/>
        </w:rPr>
        <w:t>補助相火</w:t>
      </w:r>
      <w:r w:rsidR="006C4C45">
        <w:rPr>
          <w:rFonts w:hint="eastAsia"/>
        </w:rPr>
        <w:t>，</w:t>
      </w:r>
      <w:r>
        <w:rPr>
          <w:rFonts w:hint="eastAsia"/>
        </w:rPr>
        <w:t>曾未有言及肝虛者</w:t>
      </w:r>
      <w:r w:rsidR="006C4C45">
        <w:rPr>
          <w:rFonts w:hint="eastAsia"/>
        </w:rPr>
        <w:t>，</w:t>
      </w:r>
      <w:r>
        <w:rPr>
          <w:rFonts w:hint="eastAsia"/>
        </w:rPr>
        <w:t>先生獨言肝虛</w:t>
      </w:r>
      <w:r w:rsidR="006C4C45">
        <w:rPr>
          <w:rFonts w:hint="eastAsia"/>
        </w:rPr>
        <w:t>，</w:t>
      </w:r>
      <w:r>
        <w:rPr>
          <w:rFonts w:hint="eastAsia"/>
        </w:rPr>
        <w:t>但因左脈之微弱乎？抑別有所見而云然乎</w:t>
      </w:r>
      <w:r w:rsidR="00D8369D">
        <w:rPr>
          <w:rFonts w:hint="eastAsia"/>
        </w:rPr>
        <w:t>」</w:t>
      </w:r>
      <w:r>
        <w:rPr>
          <w:rFonts w:hint="eastAsia"/>
        </w:rPr>
        <w:t>？答曰</w:t>
      </w:r>
      <w:r w:rsidR="00AD5F8E">
        <w:rPr>
          <w:rFonts w:hint="eastAsia"/>
        </w:rPr>
        <w:t>「</w:t>
      </w:r>
      <w:r>
        <w:rPr>
          <w:rFonts w:hint="eastAsia"/>
        </w:rPr>
        <w:t>肝臟之位置雖居</w:t>
      </w:r>
      <w:r w:rsidR="00D24630">
        <w:rPr>
          <w:rFonts w:hint="eastAsia"/>
        </w:rPr>
        <w:t>於</w:t>
      </w:r>
      <w:r>
        <w:rPr>
          <w:rFonts w:hint="eastAsia"/>
        </w:rPr>
        <w:t>右</w:t>
      </w:r>
      <w:r w:rsidR="006C4C45">
        <w:rPr>
          <w:rFonts w:hint="eastAsia"/>
        </w:rPr>
        <w:t>，</w:t>
      </w:r>
      <w:r>
        <w:rPr>
          <w:rFonts w:hint="eastAsia"/>
        </w:rPr>
        <w:t>而其氣化實先行</w:t>
      </w:r>
      <w:r w:rsidR="00D24630">
        <w:rPr>
          <w:rFonts w:hint="eastAsia"/>
        </w:rPr>
        <w:t>於</w:t>
      </w:r>
      <w:r>
        <w:rPr>
          <w:rFonts w:hint="eastAsia"/>
        </w:rPr>
        <w:t>左</w:t>
      </w:r>
      <w:r w:rsidR="006C4C45">
        <w:rPr>
          <w:rFonts w:hint="eastAsia"/>
        </w:rPr>
        <w:t>，</w:t>
      </w:r>
      <w:r>
        <w:rPr>
          <w:rFonts w:hint="eastAsia"/>
        </w:rPr>
        <w:t>試問</w:t>
      </w:r>
      <w:r w:rsidR="006629D0">
        <w:rPr>
          <w:rFonts w:hint="eastAsia"/>
        </w:rPr>
        <w:t>病人</w:t>
      </w:r>
      <w:r w:rsidR="006C4C45">
        <w:rPr>
          <w:rFonts w:hint="eastAsia"/>
        </w:rPr>
        <w:t>，</w:t>
      </w:r>
      <w:r>
        <w:rPr>
          <w:rFonts w:hint="eastAsia"/>
        </w:rPr>
        <w:t>其左半身必覺有不及右半身處</w:t>
      </w:r>
      <w:r w:rsidR="006C4C45">
        <w:rPr>
          <w:rFonts w:hint="eastAsia"/>
        </w:rPr>
        <w:t>，</w:t>
      </w:r>
      <w:r>
        <w:rPr>
          <w:rFonts w:hint="eastAsia"/>
        </w:rPr>
        <w:t>是其明徵也</w:t>
      </w:r>
      <w:r w:rsidR="00D8369D">
        <w:rPr>
          <w:rFonts w:hint="eastAsia"/>
        </w:rPr>
        <w:t>」</w:t>
      </w:r>
      <w:r>
        <w:rPr>
          <w:rFonts w:hint="eastAsia"/>
        </w:rPr>
        <w:t>。詢之</w:t>
      </w:r>
      <w:r w:rsidR="006C4C45">
        <w:rPr>
          <w:rFonts w:hint="eastAsia"/>
        </w:rPr>
        <w:t>，</w:t>
      </w:r>
      <w:r>
        <w:rPr>
          <w:rFonts w:hint="eastAsia"/>
        </w:rPr>
        <w:t>果覺坐時左半身下墜</w:t>
      </w:r>
      <w:r w:rsidR="006C4C45">
        <w:rPr>
          <w:rFonts w:hint="eastAsia"/>
        </w:rPr>
        <w:t>，</w:t>
      </w:r>
      <w:r>
        <w:rPr>
          <w:rFonts w:hint="eastAsia"/>
        </w:rPr>
        <w:t>臥時不敢向左側</w:t>
      </w:r>
      <w:r w:rsidR="006C4C45">
        <w:rPr>
          <w:rFonts w:hint="eastAsia"/>
        </w:rPr>
        <w:t>，</w:t>
      </w:r>
      <w:r>
        <w:rPr>
          <w:rFonts w:hint="eastAsia"/>
        </w:rPr>
        <w:t>其父方信愚言</w:t>
      </w:r>
      <w:r w:rsidR="006C4C45">
        <w:rPr>
          <w:rFonts w:hint="eastAsia"/>
        </w:rPr>
        <w:t>，</w:t>
      </w:r>
      <w:r>
        <w:rPr>
          <w:rFonts w:hint="eastAsia"/>
        </w:rPr>
        <w:t>求為疏方。遂用生黃耆八錢</w:t>
      </w:r>
      <w:r w:rsidR="006C4C45">
        <w:rPr>
          <w:rFonts w:hint="eastAsia"/>
        </w:rPr>
        <w:t>，</w:t>
      </w:r>
      <w:r>
        <w:rPr>
          <w:rFonts w:hint="eastAsia"/>
        </w:rPr>
        <w:t>柴胡、川芎各一錢</w:t>
      </w:r>
      <w:r w:rsidR="006C4C45">
        <w:rPr>
          <w:rFonts w:hint="eastAsia"/>
        </w:rPr>
        <w:t>，</w:t>
      </w:r>
      <w:r>
        <w:rPr>
          <w:rFonts w:hint="eastAsia"/>
        </w:rPr>
        <w:t>乾薑三錢</w:t>
      </w:r>
      <w:r w:rsidR="006C4C45">
        <w:rPr>
          <w:rFonts w:hint="eastAsia"/>
        </w:rPr>
        <w:t>，</w:t>
      </w:r>
      <w:r>
        <w:rPr>
          <w:rFonts w:hint="eastAsia"/>
        </w:rPr>
        <w:t>煎湯飲下</w:t>
      </w:r>
      <w:r w:rsidR="006C4C45">
        <w:rPr>
          <w:rFonts w:hint="eastAsia"/>
        </w:rPr>
        <w:t>，</w:t>
      </w:r>
      <w:r>
        <w:rPr>
          <w:rFonts w:hint="eastAsia"/>
        </w:rPr>
        <w:t>須臾左側即可安臥</w:t>
      </w:r>
      <w:r w:rsidR="006C4C45">
        <w:rPr>
          <w:rFonts w:hint="eastAsia"/>
        </w:rPr>
        <w:t>，</w:t>
      </w:r>
      <w:r>
        <w:rPr>
          <w:rFonts w:hint="eastAsia"/>
        </w:rPr>
        <w:t>又服數劑</w:t>
      </w:r>
      <w:r w:rsidR="006C4C45">
        <w:rPr>
          <w:rFonts w:hint="eastAsia"/>
        </w:rPr>
        <w:t>，</w:t>
      </w:r>
      <w:r>
        <w:rPr>
          <w:rFonts w:hint="eastAsia"/>
        </w:rPr>
        <w:t>諸病皆愈。惟素有帶證尚未除</w:t>
      </w:r>
      <w:r w:rsidR="006C4C45">
        <w:rPr>
          <w:rFonts w:hint="eastAsia"/>
        </w:rPr>
        <w:t>，</w:t>
      </w:r>
      <w:r>
        <w:rPr>
          <w:rFonts w:hint="eastAsia"/>
        </w:rPr>
        <w:t>又</w:t>
      </w:r>
      <w:r w:rsidR="00D24630">
        <w:rPr>
          <w:rFonts w:hint="eastAsia"/>
        </w:rPr>
        <w:t>於</w:t>
      </w:r>
      <w:r>
        <w:rPr>
          <w:rFonts w:hint="eastAsia"/>
        </w:rPr>
        <w:t>原方加牡蠣數錢</w:t>
      </w:r>
      <w:r w:rsidR="006C4C45">
        <w:rPr>
          <w:rFonts w:hint="eastAsia"/>
        </w:rPr>
        <w:t>，</w:t>
      </w:r>
      <w:r>
        <w:rPr>
          <w:rFonts w:hint="eastAsia"/>
        </w:rPr>
        <w:t>服數劑帶證亦愈。其父復疑而問曰</w:t>
      </w:r>
      <w:r w:rsidR="00AD5F8E">
        <w:rPr>
          <w:rFonts w:hint="eastAsia"/>
        </w:rPr>
        <w:t>「</w:t>
      </w:r>
      <w:r>
        <w:rPr>
          <w:rFonts w:hint="eastAsia"/>
        </w:rPr>
        <w:t>黃耆為補肺脾之藥</w:t>
      </w:r>
      <w:r w:rsidR="006C4C45">
        <w:rPr>
          <w:rFonts w:hint="eastAsia"/>
        </w:rPr>
        <w:t>，</w:t>
      </w:r>
      <w:r>
        <w:rPr>
          <w:rFonts w:hint="eastAsia"/>
        </w:rPr>
        <w:t>今先生用以補肝</w:t>
      </w:r>
      <w:r w:rsidR="006C4C45">
        <w:rPr>
          <w:rFonts w:hint="eastAsia"/>
        </w:rPr>
        <w:t>，</w:t>
      </w:r>
      <w:r>
        <w:rPr>
          <w:rFonts w:hint="eastAsia"/>
        </w:rPr>
        <w:t>竟能隨手奏效</w:t>
      </w:r>
      <w:r w:rsidR="006C4C45">
        <w:rPr>
          <w:rFonts w:hint="eastAsia"/>
        </w:rPr>
        <w:t>，</w:t>
      </w:r>
      <w:r>
        <w:rPr>
          <w:rFonts w:hint="eastAsia"/>
        </w:rPr>
        <w:t>其義何居</w:t>
      </w:r>
      <w:r w:rsidR="00D8369D">
        <w:rPr>
          <w:rFonts w:hint="eastAsia"/>
        </w:rPr>
        <w:t>」</w:t>
      </w:r>
      <w:r>
        <w:rPr>
          <w:rFonts w:hint="eastAsia"/>
        </w:rPr>
        <w:t>？答曰</w:t>
      </w:r>
      <w:r w:rsidR="00AD5F8E">
        <w:rPr>
          <w:rFonts w:hint="eastAsia"/>
        </w:rPr>
        <w:t>「</w:t>
      </w:r>
      <w:r w:rsidR="00D8369D" w:rsidRPr="00D8369D">
        <w:rPr>
          <w:rFonts w:hint="eastAsia"/>
        </w:rPr>
        <w:t>同聲相應</w:t>
      </w:r>
      <w:r w:rsidR="006C4C45">
        <w:rPr>
          <w:rFonts w:hint="eastAsia"/>
        </w:rPr>
        <w:t>，</w:t>
      </w:r>
      <w:r w:rsidR="00D8369D" w:rsidRPr="00D8369D">
        <w:rPr>
          <w:rFonts w:hint="eastAsia"/>
        </w:rPr>
        <w:t>同氣相求</w:t>
      </w:r>
      <w:r w:rsidR="006C4C45">
        <w:rPr>
          <w:rFonts w:hint="eastAsia"/>
        </w:rPr>
        <w:t>，</w:t>
      </w:r>
      <w:r w:rsidR="00D8369D" w:rsidRPr="00D8369D">
        <w:rPr>
          <w:rFonts w:hint="eastAsia"/>
        </w:rPr>
        <w:t>孔子之言也。</w:t>
      </w:r>
      <w:r>
        <w:rPr>
          <w:rFonts w:hint="eastAsia"/>
        </w:rPr>
        <w:t>肝屬木而應春令</w:t>
      </w:r>
      <w:r w:rsidR="006C4C45">
        <w:rPr>
          <w:rFonts w:hint="eastAsia"/>
        </w:rPr>
        <w:t>，</w:t>
      </w:r>
      <w:r>
        <w:rPr>
          <w:rFonts w:hint="eastAsia"/>
        </w:rPr>
        <w:t>其氣溫而性喜條達</w:t>
      </w:r>
      <w:r w:rsidR="006C4C45">
        <w:rPr>
          <w:rFonts w:hint="eastAsia"/>
        </w:rPr>
        <w:t>，</w:t>
      </w:r>
      <w:r>
        <w:rPr>
          <w:rFonts w:hint="eastAsia"/>
        </w:rPr>
        <w:t>黃耆之性溫而上升</w:t>
      </w:r>
      <w:r w:rsidR="006C4C45">
        <w:rPr>
          <w:rFonts w:hint="eastAsia"/>
        </w:rPr>
        <w:t>，</w:t>
      </w:r>
      <w:r>
        <w:rPr>
          <w:rFonts w:hint="eastAsia"/>
        </w:rPr>
        <w:t>以之補肝</w:t>
      </w:r>
      <w:r w:rsidR="006C4C45">
        <w:rPr>
          <w:rFonts w:hint="eastAsia"/>
        </w:rPr>
        <w:t>，</w:t>
      </w:r>
      <w:r>
        <w:rPr>
          <w:rFonts w:hint="eastAsia"/>
        </w:rPr>
        <w:t>原有同氣相求之妙用。愚自臨證以來</w:t>
      </w:r>
      <w:r w:rsidR="006C4C45">
        <w:rPr>
          <w:rFonts w:hint="eastAsia"/>
        </w:rPr>
        <w:t>，</w:t>
      </w:r>
      <w:r>
        <w:rPr>
          <w:rFonts w:hint="eastAsia"/>
        </w:rPr>
        <w:t>凡遇肝氣虛弱不能條達</w:t>
      </w:r>
      <w:r w:rsidR="006C4C45">
        <w:rPr>
          <w:rFonts w:hint="eastAsia"/>
        </w:rPr>
        <w:t>，</w:t>
      </w:r>
      <w:r>
        <w:rPr>
          <w:rFonts w:hint="eastAsia"/>
        </w:rPr>
        <w:t>用一切補肝之藥皆不效</w:t>
      </w:r>
      <w:r w:rsidR="006C4C45">
        <w:rPr>
          <w:rFonts w:hint="eastAsia"/>
        </w:rPr>
        <w:t>，</w:t>
      </w:r>
      <w:r>
        <w:rPr>
          <w:rFonts w:hint="eastAsia"/>
        </w:rPr>
        <w:t>重用黃耆為主</w:t>
      </w:r>
      <w:r w:rsidR="006C4C45">
        <w:rPr>
          <w:rFonts w:hint="eastAsia"/>
        </w:rPr>
        <w:t>，</w:t>
      </w:r>
      <w:r>
        <w:rPr>
          <w:rFonts w:hint="eastAsia"/>
        </w:rPr>
        <w:t>而少佐以理氣之品</w:t>
      </w:r>
      <w:r w:rsidR="006C4C45">
        <w:rPr>
          <w:rFonts w:hint="eastAsia"/>
        </w:rPr>
        <w:t>，</w:t>
      </w:r>
      <w:r>
        <w:rPr>
          <w:rFonts w:hint="eastAsia"/>
        </w:rPr>
        <w:t>服之</w:t>
      </w:r>
      <w:r w:rsidR="006C4C45">
        <w:rPr>
          <w:rFonts w:hint="eastAsia"/>
        </w:rPr>
        <w:t>，</w:t>
      </w:r>
      <w:r w:rsidR="00D8369D">
        <w:rPr>
          <w:rFonts w:hint="eastAsia"/>
        </w:rPr>
        <w:t>覆</w:t>
      </w:r>
      <w:r>
        <w:rPr>
          <w:rFonts w:hint="eastAsia"/>
        </w:rPr>
        <w:t>杯即見效驗</w:t>
      </w:r>
      <w:r w:rsidR="006C4C45">
        <w:rPr>
          <w:rFonts w:hint="eastAsia"/>
        </w:rPr>
        <w:t>，</w:t>
      </w:r>
      <w:r>
        <w:rPr>
          <w:rFonts w:hint="eastAsia"/>
        </w:rPr>
        <w:t>彼謂肝虛無補法者</w:t>
      </w:r>
      <w:r w:rsidR="006C4C45">
        <w:rPr>
          <w:rFonts w:hint="eastAsia"/>
        </w:rPr>
        <w:t>，</w:t>
      </w:r>
      <w:r>
        <w:rPr>
          <w:rFonts w:hint="eastAsia"/>
        </w:rPr>
        <w:t>原非見道之言也</w:t>
      </w:r>
      <w:r w:rsidR="00D8369D">
        <w:rPr>
          <w:rFonts w:hint="eastAsia"/>
        </w:rPr>
        <w:t>」</w:t>
      </w:r>
      <w:r>
        <w:rPr>
          <w:rFonts w:hint="eastAsia"/>
        </w:rPr>
        <w:t>。</w:t>
      </w:r>
    </w:p>
    <w:p w:rsidR="00D8369D" w:rsidRDefault="00D8369D" w:rsidP="00D8369D">
      <w:pPr>
        <w:pStyle w:val="2f5"/>
        <w:ind w:firstLine="712"/>
      </w:pPr>
      <w:r>
        <w:rPr>
          <w:rFonts w:hint="eastAsia"/>
        </w:rPr>
        <w:t>《本經》謂黃耆主大風者</w:t>
      </w:r>
      <w:r w:rsidR="006C4C45">
        <w:t>，</w:t>
      </w:r>
      <w:r>
        <w:rPr>
          <w:rFonts w:hint="eastAsia"/>
        </w:rPr>
        <w:t>誠有其效。奉天鐵嶺傅光德夫人</w:t>
      </w:r>
      <w:r w:rsidR="006C4C45">
        <w:t>，</w:t>
      </w:r>
      <w:r>
        <w:rPr>
          <w:rFonts w:hint="eastAsia"/>
        </w:rPr>
        <w:t>年二十餘。夏日當窗寢而受風</w:t>
      </w:r>
      <w:r w:rsidR="006C4C45">
        <w:t>，</w:t>
      </w:r>
      <w:r>
        <w:rPr>
          <w:rFonts w:hint="eastAsia"/>
        </w:rPr>
        <w:t>覺半身麻木</w:t>
      </w:r>
      <w:r w:rsidR="006C4C45">
        <w:t>，</w:t>
      </w:r>
      <w:r>
        <w:rPr>
          <w:rFonts w:hint="eastAsia"/>
        </w:rPr>
        <w:t>其麻木之邊</w:t>
      </w:r>
      <w:r w:rsidR="006C4C45">
        <w:t>，</w:t>
      </w:r>
      <w:r>
        <w:rPr>
          <w:rFonts w:hint="eastAsia"/>
        </w:rPr>
        <w:t>肌肉消瘦</w:t>
      </w:r>
      <w:r w:rsidR="006C4C45">
        <w:t>，</w:t>
      </w:r>
      <w:r>
        <w:rPr>
          <w:rFonts w:hint="eastAsia"/>
        </w:rPr>
        <w:t>浸至其邊手足若不隨用。診其脈</w:t>
      </w:r>
      <w:r w:rsidR="006C4C45">
        <w:t>，</w:t>
      </w:r>
      <w:r>
        <w:rPr>
          <w:rFonts w:hint="eastAsia"/>
        </w:rPr>
        <w:t>左部如常</w:t>
      </w:r>
      <w:r w:rsidR="006C4C45">
        <w:t>，</w:t>
      </w:r>
      <w:r>
        <w:rPr>
          <w:rFonts w:hint="eastAsia"/>
        </w:rPr>
        <w:t>右部似有鬱象</w:t>
      </w:r>
      <w:r w:rsidR="006C4C45">
        <w:t>，</w:t>
      </w:r>
      <w:r>
        <w:rPr>
          <w:rFonts w:hint="eastAsia"/>
        </w:rPr>
        <w:t>而其麻木之邊適在右</w:t>
      </w:r>
      <w:r w:rsidR="006C4C45">
        <w:t>，</w:t>
      </w:r>
      <w:r>
        <w:rPr>
          <w:rFonts w:hint="eastAsia"/>
        </w:rPr>
        <w:t>知其經絡為風所襲不</w:t>
      </w:r>
      <w:r>
        <w:rPr>
          <w:rFonts w:hint="eastAsia"/>
        </w:rPr>
        <w:lastRenderedPageBreak/>
        <w:t>能宣通也。為疏方用生黃耆一兩</w:t>
      </w:r>
      <w:r w:rsidR="006C4C45">
        <w:t>，</w:t>
      </w:r>
      <w:r>
        <w:rPr>
          <w:rFonts w:hint="eastAsia"/>
        </w:rPr>
        <w:t>當歸八錢</w:t>
      </w:r>
      <w:r w:rsidR="006C4C45">
        <w:t>，</w:t>
      </w:r>
      <w:r>
        <w:rPr>
          <w:rFonts w:hint="eastAsia"/>
        </w:rPr>
        <w:t>羌活、知母、乳香、沒藥各四錢</w:t>
      </w:r>
      <w:r w:rsidR="006C4C45">
        <w:t>，</w:t>
      </w:r>
      <w:r>
        <w:rPr>
          <w:rFonts w:hint="eastAsia"/>
        </w:rPr>
        <w:t>全蠍一錢</w:t>
      </w:r>
      <w:r w:rsidR="006C4C45">
        <w:t>，</w:t>
      </w:r>
      <w:r>
        <w:rPr>
          <w:rFonts w:hint="eastAsia"/>
        </w:rPr>
        <w:t>全蜈蚣三條</w:t>
      </w:r>
      <w:r w:rsidR="006C4C45">
        <w:t>，</w:t>
      </w:r>
      <w:r>
        <w:rPr>
          <w:rFonts w:hint="eastAsia"/>
        </w:rPr>
        <w:t>煎湯服一劑見輕</w:t>
      </w:r>
      <w:r w:rsidR="006C4C45">
        <w:t>，</w:t>
      </w:r>
      <w:r>
        <w:rPr>
          <w:rFonts w:hint="eastAsia"/>
        </w:rPr>
        <w:t>又服兩劑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D8369D" w:rsidRDefault="00D8369D" w:rsidP="00D8369D">
      <w:pPr>
        <w:pStyle w:val="2f5"/>
        <w:ind w:firstLine="712"/>
      </w:pPr>
      <w:r>
        <w:rPr>
          <w:rFonts w:hint="eastAsia"/>
        </w:rPr>
        <w:t>《本經》謂黃耆主久敗瘡</w:t>
      </w:r>
      <w:r w:rsidR="006C4C45">
        <w:t>，</w:t>
      </w:r>
      <w:r>
        <w:rPr>
          <w:rFonts w:hint="eastAsia"/>
        </w:rPr>
        <w:t>亦有奇效。奉天高等師範書記張紀三</w:t>
      </w:r>
      <w:r w:rsidR="006C4C45">
        <w:t>，</w:t>
      </w:r>
      <w:r>
        <w:rPr>
          <w:rFonts w:hint="eastAsia"/>
        </w:rPr>
        <w:t>年三十餘。因受時氣之毒</w:t>
      </w:r>
      <w:r w:rsidR="006C4C45">
        <w:t>，</w:t>
      </w:r>
      <w:r>
        <w:rPr>
          <w:rFonts w:hint="eastAsia"/>
        </w:rPr>
        <w:t>醫者不善為之清解</w:t>
      </w:r>
      <w:r w:rsidR="006C4C45">
        <w:t>，</w:t>
      </w:r>
      <w:r>
        <w:rPr>
          <w:rFonts w:hint="eastAsia"/>
        </w:rPr>
        <w:t>轉引毒下行</w:t>
      </w:r>
      <w:r w:rsidR="006C4C45">
        <w:t>，</w:t>
      </w:r>
      <w:r>
        <w:rPr>
          <w:rFonts w:hint="eastAsia"/>
        </w:rPr>
        <w:t>自臍下皆腫</w:t>
      </w:r>
      <w:r w:rsidR="006C4C45">
        <w:t>，</w:t>
      </w:r>
      <w:r>
        <w:rPr>
          <w:rFonts w:hint="eastAsia"/>
        </w:rPr>
        <w:t>繼又潰爛</w:t>
      </w:r>
      <w:r w:rsidR="006C4C45">
        <w:t>，</w:t>
      </w:r>
      <w:r>
        <w:rPr>
          <w:rFonts w:hint="eastAsia"/>
        </w:rPr>
        <w:t>睾丸露出</w:t>
      </w:r>
      <w:r w:rsidR="006C4C45">
        <w:t>，</w:t>
      </w:r>
      <w:r>
        <w:rPr>
          <w:rFonts w:hint="eastAsia"/>
        </w:rPr>
        <w:t>少腹出孔五處</w:t>
      </w:r>
      <w:r w:rsidR="006C4C45">
        <w:t>，</w:t>
      </w:r>
      <w:r>
        <w:rPr>
          <w:rFonts w:hint="eastAsia"/>
        </w:rPr>
        <w:t>小便時五孔皆出尿。中西醫者皆以為不可治</w:t>
      </w:r>
      <w:r w:rsidR="006C4C45">
        <w:t>，</w:t>
      </w:r>
      <w:r>
        <w:rPr>
          <w:rFonts w:hint="eastAsia"/>
        </w:rPr>
        <w:t>遂舁之至院中求為治療</w:t>
      </w:r>
      <w:r w:rsidR="006C4C45">
        <w:t>，</w:t>
      </w:r>
      <w:r>
        <w:rPr>
          <w:rFonts w:hint="eastAsia"/>
        </w:rPr>
        <w:t>惴惴惟恐不愈。愚曉之曰</w:t>
      </w:r>
      <w:r w:rsidR="008B369E">
        <w:rPr>
          <w:rFonts w:hint="eastAsia"/>
        </w:rPr>
        <w:t>「</w:t>
      </w:r>
      <w:r>
        <w:rPr>
          <w:rFonts w:hint="eastAsia"/>
        </w:rPr>
        <w:t>此證尚可為</w:t>
      </w:r>
      <w:r w:rsidR="006C4C45">
        <w:t>，</w:t>
      </w:r>
      <w:r>
        <w:rPr>
          <w:rFonts w:hint="eastAsia"/>
        </w:rPr>
        <w:t>非多服湯藥</w:t>
      </w:r>
      <w:r w:rsidR="006C4C45">
        <w:t>，</w:t>
      </w:r>
      <w:r>
        <w:rPr>
          <w:rFonts w:hint="eastAsia"/>
        </w:rPr>
        <w:t>俾其自內長肉以排膿外出不可</w:t>
      </w:r>
      <w:r w:rsidR="008B369E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為疏方生黃耆、花粉各一兩</w:t>
      </w:r>
      <w:r w:rsidR="006C4C45">
        <w:t>，</w:t>
      </w:r>
      <w:r>
        <w:rPr>
          <w:rFonts w:hint="eastAsia"/>
        </w:rPr>
        <w:t>乳香、沒藥、銀花、甘草各三錢</w:t>
      </w:r>
      <w:r w:rsidR="006C4C45">
        <w:t>，</w:t>
      </w:r>
      <w:r>
        <w:rPr>
          <w:rFonts w:hint="eastAsia"/>
        </w:rPr>
        <w:t>煎湯連服二十餘劑。潰爛之處</w:t>
      </w:r>
      <w:r w:rsidR="006C4C45">
        <w:t>，</w:t>
      </w:r>
      <w:r>
        <w:rPr>
          <w:rFonts w:hint="eastAsia"/>
        </w:rPr>
        <w:t>皆生肌排膿外出</w:t>
      </w:r>
      <w:r w:rsidR="006C4C45">
        <w:t>，</w:t>
      </w:r>
      <w:r>
        <w:rPr>
          <w:rFonts w:hint="eastAsia"/>
        </w:rPr>
        <w:t>結疤而愈</w:t>
      </w:r>
      <w:r w:rsidR="006C4C45">
        <w:t>，</w:t>
      </w:r>
      <w:r>
        <w:rPr>
          <w:rFonts w:hint="eastAsia"/>
        </w:rPr>
        <w:t>始終亦未用外敷生肌之藥</w:t>
      </w:r>
      <w:r w:rsidR="008B369E">
        <w:rPr>
          <w:rFonts w:hint="eastAsia"/>
        </w:rPr>
        <w:t>。</w:t>
      </w:r>
    </w:p>
    <w:p w:rsidR="00D8369D" w:rsidRDefault="00D8369D" w:rsidP="00885B37">
      <w:pPr>
        <w:pStyle w:val="2f5"/>
        <w:ind w:firstLine="712"/>
      </w:pPr>
      <w:r>
        <w:rPr>
          <w:rFonts w:hint="eastAsia"/>
        </w:rPr>
        <w:t>又在德州時</w:t>
      </w:r>
      <w:r w:rsidR="006C4C45">
        <w:t>，</w:t>
      </w:r>
      <w:r>
        <w:rPr>
          <w:rFonts w:hint="eastAsia"/>
        </w:rPr>
        <w:t>有軍官張憲宸夫人</w:t>
      </w:r>
      <w:r w:rsidR="006C4C45">
        <w:t>，</w:t>
      </w:r>
      <w:r>
        <w:rPr>
          <w:rFonts w:hint="eastAsia"/>
        </w:rPr>
        <w:t>患乳癰</w:t>
      </w:r>
      <w:r w:rsidR="006C4C45">
        <w:t>，</w:t>
      </w:r>
      <w:r>
        <w:rPr>
          <w:rFonts w:hint="eastAsia"/>
        </w:rPr>
        <w:t>腫疼甚劇</w:t>
      </w:r>
      <w:r w:rsidR="006C4C45">
        <w:t>，</w:t>
      </w:r>
      <w:r>
        <w:rPr>
          <w:rFonts w:hint="eastAsia"/>
        </w:rPr>
        <w:t>投以消腫、清火、解毒之</w:t>
      </w:r>
      <w:r w:rsidR="008B369E" w:rsidRPr="008B369E">
        <w:rPr>
          <w:rFonts w:hint="eastAsia"/>
        </w:rPr>
        <w:t>品</w:t>
      </w:r>
      <w:r w:rsidR="006C4C45">
        <w:t>，</w:t>
      </w:r>
      <w:r w:rsidR="008B369E" w:rsidRPr="008B369E">
        <w:rPr>
          <w:rFonts w:hint="eastAsia"/>
        </w:rPr>
        <w:t>兩劑而愈。然猶微有疼時</w:t>
      </w:r>
      <w:r w:rsidR="006C4C45">
        <w:t>，</w:t>
      </w:r>
      <w:r w:rsidR="008B369E" w:rsidRPr="008B369E">
        <w:rPr>
          <w:rFonts w:hint="eastAsia"/>
        </w:rPr>
        <w:t>慫恿其再服一兩劑以消其芥蒂。以為已愈</w:t>
      </w:r>
      <w:r w:rsidR="006C4C45">
        <w:t>，</w:t>
      </w:r>
      <w:r w:rsidR="008B369E" w:rsidRPr="008B369E">
        <w:rPr>
          <w:rFonts w:hint="eastAsia"/>
        </w:rPr>
        <w:t>不以為意</w:t>
      </w:r>
      <w:r w:rsidR="006C4C45">
        <w:t>，</w:t>
      </w:r>
      <w:r w:rsidR="008B369E" w:rsidRPr="008B369E">
        <w:rPr>
          <w:rFonts w:hint="eastAsia"/>
        </w:rPr>
        <w:t>隔旬日又</w:t>
      </w:r>
      <w:r w:rsidR="008B369E">
        <w:rPr>
          <w:rFonts w:hint="eastAsia"/>
        </w:rPr>
        <w:t>復</w:t>
      </w:r>
      <w:r w:rsidR="008B369E" w:rsidRPr="008B369E">
        <w:rPr>
          <w:rFonts w:hint="eastAsia"/>
        </w:rPr>
        <w:t>腫疼</w:t>
      </w:r>
      <w:r w:rsidR="006C4C45">
        <w:t>，</w:t>
      </w:r>
      <w:r w:rsidR="008B369E">
        <w:rPr>
          <w:rFonts w:hint="eastAsia"/>
        </w:rPr>
        <w:t>復</w:t>
      </w:r>
      <w:r w:rsidR="008B369E" w:rsidRPr="008B369E">
        <w:rPr>
          <w:rFonts w:hint="eastAsia"/>
        </w:rPr>
        <w:t>求為治療。愚曰</w:t>
      </w:r>
      <w:r w:rsidR="008B369E">
        <w:rPr>
          <w:rFonts w:hint="eastAsia"/>
        </w:rPr>
        <w:t>「</w:t>
      </w:r>
      <w:r w:rsidR="008B369E" w:rsidRPr="008B369E">
        <w:rPr>
          <w:rFonts w:hint="eastAsia"/>
        </w:rPr>
        <w:t>此次服藥</w:t>
      </w:r>
      <w:r w:rsidR="006C4C45">
        <w:t>，</w:t>
      </w:r>
      <w:r w:rsidR="008B369E" w:rsidRPr="008B369E">
        <w:rPr>
          <w:rFonts w:hint="eastAsia"/>
        </w:rPr>
        <w:t>不能盡消</w:t>
      </w:r>
      <w:r w:rsidR="006C4C45">
        <w:t>，</w:t>
      </w:r>
      <w:r w:rsidR="008B369E" w:rsidRPr="008B369E">
        <w:rPr>
          <w:rFonts w:hint="eastAsia"/>
        </w:rPr>
        <w:t>必須出膿少許</w:t>
      </w:r>
      <w:r w:rsidR="006C4C45">
        <w:t>，</w:t>
      </w:r>
      <w:r w:rsidR="008B369E" w:rsidRPr="008B369E">
        <w:rPr>
          <w:rFonts w:hint="eastAsia"/>
        </w:rPr>
        <w:t>因其舊有芥蒂未除</w:t>
      </w:r>
      <w:r w:rsidR="006C4C45">
        <w:t>，</w:t>
      </w:r>
      <w:r w:rsidR="008B369E" w:rsidRPr="008B369E">
        <w:rPr>
          <w:rFonts w:hint="eastAsia"/>
        </w:rPr>
        <w:t>至今已潰膿也</w:t>
      </w:r>
      <w:r w:rsidR="008B369E">
        <w:rPr>
          <w:rFonts w:hint="eastAsia"/>
        </w:rPr>
        <w:t>」</w:t>
      </w:r>
      <w:r w:rsidR="006C4C45">
        <w:rPr>
          <w:rFonts w:hint="eastAsia"/>
        </w:rPr>
        <w:t>，</w:t>
      </w:r>
      <w:r w:rsidR="008B369E" w:rsidRPr="008B369E">
        <w:rPr>
          <w:rFonts w:hint="eastAsia"/>
        </w:rPr>
        <w:t>後果服藥不甚見效</w:t>
      </w:r>
      <w:r w:rsidR="006C4C45">
        <w:t>，</w:t>
      </w:r>
      <w:r w:rsidR="008B369E" w:rsidRPr="008B369E">
        <w:rPr>
          <w:rFonts w:hint="eastAsia"/>
        </w:rPr>
        <w:t>遂入西人醫院中治療。旬日後其瘡外破一口</w:t>
      </w:r>
      <w:r w:rsidR="006C4C45">
        <w:t>，</w:t>
      </w:r>
      <w:r w:rsidR="008B369E" w:rsidRPr="008B369E">
        <w:rPr>
          <w:rFonts w:hint="eastAsia"/>
        </w:rPr>
        <w:t>醫者用刀闊之</w:t>
      </w:r>
      <w:r w:rsidR="006C4C45">
        <w:t>，</w:t>
      </w:r>
      <w:r w:rsidR="008B369E" w:rsidRPr="008B369E">
        <w:rPr>
          <w:rFonts w:hint="eastAsia"/>
        </w:rPr>
        <w:t>以期便</w:t>
      </w:r>
      <w:r w:rsidR="00D24630">
        <w:rPr>
          <w:rFonts w:hint="eastAsia"/>
        </w:rPr>
        <w:t>於</w:t>
      </w:r>
      <w:r w:rsidR="008B369E" w:rsidRPr="008B369E">
        <w:rPr>
          <w:rFonts w:hint="eastAsia"/>
        </w:rPr>
        <w:t>敷藥。又旬日潰益甚</w:t>
      </w:r>
      <w:r w:rsidR="006C4C45">
        <w:t>，</w:t>
      </w:r>
      <w:r w:rsidR="008B369E" w:rsidRPr="008B369E">
        <w:rPr>
          <w:rFonts w:hint="eastAsia"/>
        </w:rPr>
        <w:t>滿乳又破七八個口</w:t>
      </w:r>
      <w:r w:rsidR="006C4C45">
        <w:t>，</w:t>
      </w:r>
      <w:r w:rsidR="008B369E" w:rsidRPr="008B369E">
        <w:rPr>
          <w:rFonts w:hint="eastAsia"/>
        </w:rPr>
        <w:t>醫者又欲盡闊之使通</w:t>
      </w:r>
      <w:r w:rsidR="006C4C45">
        <w:t>，</w:t>
      </w:r>
      <w:r w:rsidR="008B369E" w:rsidRPr="008B369E">
        <w:rPr>
          <w:rFonts w:hint="eastAsia"/>
        </w:rPr>
        <w:t>病人懼不敢治</w:t>
      </w:r>
      <w:r w:rsidR="006C4C45">
        <w:t>，</w:t>
      </w:r>
      <w:r w:rsidR="008B369E" w:rsidRPr="008B369E">
        <w:rPr>
          <w:rFonts w:hint="eastAsia"/>
        </w:rPr>
        <w:t>強出院還家</w:t>
      </w:r>
      <w:r w:rsidR="006C4C45">
        <w:t>，</w:t>
      </w:r>
      <w:r w:rsidR="008B369E" w:rsidRPr="008B369E">
        <w:rPr>
          <w:rFonts w:hint="eastAsia"/>
        </w:rPr>
        <w:t>求治</w:t>
      </w:r>
      <w:r w:rsidR="00D24630">
        <w:rPr>
          <w:rFonts w:hint="eastAsia"/>
        </w:rPr>
        <w:t>於</w:t>
      </w:r>
      <w:r w:rsidR="008B369E" w:rsidRPr="008B369E">
        <w:rPr>
          <w:rFonts w:hint="eastAsia"/>
        </w:rPr>
        <w:t>愚。見其各口中皆膿乳並流</w:t>
      </w:r>
      <w:r w:rsidR="006C4C45">
        <w:t>，</w:t>
      </w:r>
      <w:r w:rsidR="008B369E" w:rsidRPr="008B369E">
        <w:rPr>
          <w:rFonts w:hint="eastAsia"/>
        </w:rPr>
        <w:t>外邊實不能敷藥</w:t>
      </w:r>
      <w:r w:rsidR="006C4C45">
        <w:t>，</w:t>
      </w:r>
      <w:r w:rsidR="008B369E" w:rsidRPr="008B369E">
        <w:rPr>
          <w:rFonts w:hint="eastAsia"/>
        </w:rPr>
        <w:t>然內服湯藥助其肌肉速生</w:t>
      </w:r>
      <w:r w:rsidR="006C4C45">
        <w:t>，</w:t>
      </w:r>
      <w:r w:rsidR="008B369E" w:rsidRPr="008B369E">
        <w:rPr>
          <w:rFonts w:hint="eastAsia"/>
        </w:rPr>
        <w:t>自能排膿外出</w:t>
      </w:r>
      <w:r w:rsidR="006C4C45">
        <w:t>，</w:t>
      </w:r>
      <w:r w:rsidR="008B369E" w:rsidRPr="008B369E">
        <w:rPr>
          <w:rFonts w:hint="eastAsia"/>
        </w:rPr>
        <w:t>許以十日可為治癒。遂用生黃耆、花粉各五錢</w:t>
      </w:r>
      <w:r w:rsidR="006C4C45">
        <w:t>，</w:t>
      </w:r>
      <w:r w:rsidR="008B369E" w:rsidRPr="008B369E">
        <w:rPr>
          <w:rFonts w:hint="eastAsia"/>
        </w:rPr>
        <w:t>生杭芍三錢</w:t>
      </w:r>
      <w:r w:rsidR="006C4C45">
        <w:t>，</w:t>
      </w:r>
      <w:r w:rsidR="008B369E" w:rsidRPr="008B369E">
        <w:rPr>
          <w:rFonts w:hint="eastAsia"/>
        </w:rPr>
        <w:t>乳香、沒藥、丹參各二錢</w:t>
      </w:r>
      <w:r w:rsidR="006C4C45">
        <w:t>，</w:t>
      </w:r>
      <w:r w:rsidR="008B369E" w:rsidRPr="008B369E">
        <w:rPr>
          <w:rFonts w:hint="eastAsia"/>
        </w:rPr>
        <w:t>俾煎湯服之</w:t>
      </w:r>
      <w:r w:rsidR="006C4C45">
        <w:t>，</w:t>
      </w:r>
      <w:r w:rsidR="008B369E" w:rsidRPr="008B369E">
        <w:rPr>
          <w:rFonts w:hint="eastAsia"/>
        </w:rPr>
        <w:t>每日用藥一劑</w:t>
      </w:r>
      <w:r w:rsidR="006C4C45">
        <w:t>，</w:t>
      </w:r>
      <w:r w:rsidR="008B369E" w:rsidRPr="008B369E">
        <w:rPr>
          <w:rFonts w:hint="eastAsia"/>
        </w:rPr>
        <w:t>煎服二次</w:t>
      </w:r>
      <w:r w:rsidR="006C4C45">
        <w:t>，</w:t>
      </w:r>
      <w:r w:rsidR="008B369E" w:rsidRPr="008B369E">
        <w:rPr>
          <w:rFonts w:hint="eastAsia"/>
        </w:rPr>
        <w:t>果十日</w:t>
      </w:r>
      <w:r w:rsidR="00090B73">
        <w:rPr>
          <w:rFonts w:hint="eastAsia"/>
        </w:rPr>
        <w:t>痊愈</w:t>
      </w:r>
      <w:r w:rsidR="008B369E" w:rsidRPr="008B369E">
        <w:rPr>
          <w:rFonts w:hint="eastAsia"/>
        </w:rPr>
        <w:t>。</w:t>
      </w:r>
    </w:p>
    <w:p w:rsidR="008B369E" w:rsidRDefault="00885B37" w:rsidP="00885B37">
      <w:pPr>
        <w:pStyle w:val="2f5"/>
        <w:ind w:firstLine="712"/>
      </w:pPr>
      <w:r>
        <w:rPr>
          <w:rFonts w:hint="eastAsia"/>
        </w:rPr>
        <w:lastRenderedPageBreak/>
        <w:t>黃耆之性</w:t>
      </w:r>
      <w:r w:rsidR="006C4C45">
        <w:rPr>
          <w:rFonts w:hint="eastAsia"/>
        </w:rPr>
        <w:t>，</w:t>
      </w:r>
      <w:r>
        <w:rPr>
          <w:rFonts w:hint="eastAsia"/>
        </w:rPr>
        <w:t>又善利小便。</w:t>
      </w:r>
      <w:r w:rsidR="008B369E" w:rsidRPr="008B369E">
        <w:rPr>
          <w:rFonts w:hint="eastAsia"/>
        </w:rPr>
        <w:t>奉天本溪湖煤鐵公司科員王雲錦</w:t>
      </w:r>
      <w:r w:rsidR="006C4C45">
        <w:t>，</w:t>
      </w:r>
      <w:r w:rsidR="008B369E" w:rsidRPr="008B369E">
        <w:rPr>
          <w:rFonts w:hint="eastAsia"/>
        </w:rPr>
        <w:t>年四十餘。溺道艱澀滴瀝不能成溜</w:t>
      </w:r>
      <w:r w:rsidR="006C4C45">
        <w:t>，</w:t>
      </w:r>
      <w:r w:rsidR="008B369E" w:rsidRPr="008B369E">
        <w:rPr>
          <w:rFonts w:hint="eastAsia"/>
        </w:rPr>
        <w:t>每小便一次</w:t>
      </w:r>
      <w:r w:rsidR="006C4C45">
        <w:t>，</w:t>
      </w:r>
      <w:r w:rsidR="008B369E" w:rsidRPr="008B369E">
        <w:rPr>
          <w:rFonts w:hint="eastAsia"/>
        </w:rPr>
        <w:t>必須多半點鐘。自兩脅下連腿作疼</w:t>
      </w:r>
      <w:r w:rsidR="006C4C45">
        <w:t>，</w:t>
      </w:r>
      <w:r w:rsidR="008B369E" w:rsidRPr="008B369E">
        <w:rPr>
          <w:rFonts w:hint="eastAsia"/>
        </w:rPr>
        <w:t>劇時有如錐刺。其脈右部如常</w:t>
      </w:r>
      <w:r w:rsidR="006C4C45">
        <w:t>，</w:t>
      </w:r>
      <w:r w:rsidR="008B369E" w:rsidRPr="008B369E">
        <w:rPr>
          <w:rFonts w:hint="eastAsia"/>
        </w:rPr>
        <w:t>左部甚微弱</w:t>
      </w:r>
      <w:r w:rsidR="006C4C45">
        <w:t>，</w:t>
      </w:r>
      <w:r w:rsidR="008B369E" w:rsidRPr="008B369E">
        <w:rPr>
          <w:rFonts w:hint="eastAsia"/>
        </w:rPr>
        <w:t>知其肝氣虛弱</w:t>
      </w:r>
      <w:r w:rsidR="006C4C45">
        <w:t>，</w:t>
      </w:r>
      <w:r w:rsidR="008B369E" w:rsidRPr="008B369E">
        <w:rPr>
          <w:rFonts w:hint="eastAsia"/>
        </w:rPr>
        <w:t>不能條達</w:t>
      </w:r>
      <w:r w:rsidR="006C4C45">
        <w:t>，</w:t>
      </w:r>
      <w:r w:rsidR="008B369E" w:rsidRPr="008B369E">
        <w:rPr>
          <w:rFonts w:hint="eastAsia"/>
        </w:rPr>
        <w:t>故作疼痛</w:t>
      </w:r>
      <w:r w:rsidR="006C4C45">
        <w:t>，</w:t>
      </w:r>
      <w:r w:rsidR="008B369E" w:rsidRPr="008B369E">
        <w:rPr>
          <w:rFonts w:hint="eastAsia"/>
        </w:rPr>
        <w:t>且不能疏泄（《內經》謂肝主疏泄</w:t>
      </w:r>
      <w:r w:rsidR="00F13728">
        <w:t>）</w:t>
      </w:r>
      <w:r w:rsidR="006C4C45">
        <w:t>，</w:t>
      </w:r>
      <w:r w:rsidR="008B369E" w:rsidRPr="008B369E">
        <w:rPr>
          <w:rFonts w:hint="eastAsia"/>
        </w:rPr>
        <w:t>故小便難也。為疏方用生黃耆八錢</w:t>
      </w:r>
      <w:r w:rsidR="006C4C45">
        <w:t>，</w:t>
      </w:r>
      <w:r w:rsidR="008B369E" w:rsidRPr="008B369E">
        <w:rPr>
          <w:rFonts w:hint="eastAsia"/>
        </w:rPr>
        <w:t>淨萸肉、知母各六錢</w:t>
      </w:r>
      <w:r w:rsidR="006C4C45">
        <w:t>，</w:t>
      </w:r>
      <w:r w:rsidR="008B369E" w:rsidRPr="008B369E">
        <w:rPr>
          <w:rFonts w:hint="eastAsia"/>
        </w:rPr>
        <w:t>當歸、丹參、乳香、沒藥、續斷各三錢</w:t>
      </w:r>
      <w:r w:rsidR="006C4C45">
        <w:t>，</w:t>
      </w:r>
      <w:r w:rsidR="008B369E" w:rsidRPr="008B369E">
        <w:rPr>
          <w:rFonts w:hint="eastAsia"/>
        </w:rPr>
        <w:t>煎服一劑</w:t>
      </w:r>
      <w:r w:rsidR="006C4C45">
        <w:t>，</w:t>
      </w:r>
      <w:r w:rsidR="008B369E" w:rsidRPr="008B369E">
        <w:rPr>
          <w:rFonts w:hint="eastAsia"/>
        </w:rPr>
        <w:t>便難與腿脅疼皆見愈。又為加柴胡錢半</w:t>
      </w:r>
      <w:r w:rsidR="006C4C45">
        <w:t>，</w:t>
      </w:r>
      <w:r w:rsidR="008B369E" w:rsidRPr="008B369E">
        <w:rPr>
          <w:rFonts w:hint="eastAsia"/>
        </w:rPr>
        <w:t>連服二十劑</w:t>
      </w:r>
      <w:r w:rsidR="00090B73">
        <w:rPr>
          <w:rFonts w:hint="eastAsia"/>
        </w:rPr>
        <w:t>痊愈</w:t>
      </w:r>
      <w:r w:rsidR="008B369E" w:rsidRPr="008B369E">
        <w:rPr>
          <w:rFonts w:hint="eastAsia"/>
        </w:rPr>
        <w:t>。至</w:t>
      </w:r>
      <w:r w:rsidR="00D24630">
        <w:rPr>
          <w:rFonts w:hint="eastAsia"/>
        </w:rPr>
        <w:t>於</w:t>
      </w:r>
      <w:r w:rsidR="008B369E" w:rsidRPr="008B369E">
        <w:rPr>
          <w:rFonts w:hint="eastAsia"/>
        </w:rPr>
        <w:t>萸肉酸斂之性</w:t>
      </w:r>
      <w:r w:rsidR="006C4C45">
        <w:t>，</w:t>
      </w:r>
      <w:r w:rsidR="008B369E" w:rsidRPr="008B369E">
        <w:rPr>
          <w:rFonts w:hint="eastAsia"/>
        </w:rPr>
        <w:t>或有疑其用</w:t>
      </w:r>
      <w:r w:rsidR="00D24630">
        <w:rPr>
          <w:rFonts w:hint="eastAsia"/>
        </w:rPr>
        <w:t>於</w:t>
      </w:r>
      <w:r w:rsidR="008B369E" w:rsidRPr="008B369E">
        <w:rPr>
          <w:rFonts w:hint="eastAsia"/>
        </w:rPr>
        <w:t>此方不宜者</w:t>
      </w:r>
      <w:r w:rsidR="006C4C45">
        <w:t>，</w:t>
      </w:r>
      <w:r w:rsidR="008B369E" w:rsidRPr="008B369E">
        <w:rPr>
          <w:rFonts w:hint="eastAsia"/>
        </w:rPr>
        <w:t>觀後山萸肉解自明矣。</w:t>
      </w:r>
    </w:p>
    <w:p w:rsidR="00FC6642" w:rsidRDefault="00FC6642" w:rsidP="00FC6642">
      <w:pPr>
        <w:pStyle w:val="2f3"/>
        <w:ind w:firstLine="712"/>
      </w:pPr>
      <w:r>
        <w:rPr>
          <w:rFonts w:hint="eastAsia"/>
        </w:rPr>
        <w:t>奉天大西關萬順興同事傅學詩</w:t>
      </w:r>
      <w:r w:rsidR="006C4C45">
        <w:t>，</w:t>
      </w:r>
      <w:r>
        <w:rPr>
          <w:rFonts w:hint="eastAsia"/>
        </w:rPr>
        <w:t>周身漫腫</w:t>
      </w:r>
      <w:r w:rsidR="006C4C45">
        <w:t>，</w:t>
      </w:r>
      <w:r>
        <w:rPr>
          <w:rFonts w:hint="eastAsia"/>
        </w:rPr>
        <w:t>自言常覺短氣</w:t>
      </w:r>
      <w:r w:rsidR="006C4C45">
        <w:t>，</w:t>
      </w:r>
      <w:r>
        <w:rPr>
          <w:rFonts w:hint="eastAsia"/>
        </w:rPr>
        <w:t>其脈沉濡</w:t>
      </w:r>
      <w:r w:rsidR="006C4C45">
        <w:t>，</w:t>
      </w:r>
      <w:r>
        <w:rPr>
          <w:rFonts w:hint="eastAsia"/>
        </w:rPr>
        <w:t>右部尤甚知其胸中大氣下陷</w:t>
      </w:r>
      <w:r w:rsidR="006C4C45">
        <w:t>，</w:t>
      </w:r>
      <w:r>
        <w:rPr>
          <w:rFonts w:hint="eastAsia"/>
        </w:rPr>
        <w:t>氣化不能升降</w:t>
      </w:r>
      <w:r w:rsidR="006C4C45">
        <w:t>，</w:t>
      </w:r>
      <w:r>
        <w:rPr>
          <w:rFonts w:hint="eastAsia"/>
        </w:rPr>
        <w:t>因之上焦不能如霧</w:t>
      </w:r>
      <w:r w:rsidR="006C4C45">
        <w:t>，</w:t>
      </w:r>
      <w:r>
        <w:rPr>
          <w:rFonts w:hint="eastAsia"/>
        </w:rPr>
        <w:t>所以下焦不能如瀆</w:t>
      </w:r>
      <w:r w:rsidR="006C4C45">
        <w:t>，</w:t>
      </w:r>
      <w:r>
        <w:rPr>
          <w:rFonts w:hint="eastAsia"/>
        </w:rPr>
        <w:t>而濕氣彌漫也。投以升陷湯</w:t>
      </w:r>
      <w:r w:rsidR="006C4C45">
        <w:t>，</w:t>
      </w:r>
      <w:r>
        <w:rPr>
          <w:rFonts w:hint="eastAsia"/>
        </w:rPr>
        <w:t>知母改用五錢</w:t>
      </w:r>
      <w:r w:rsidR="006C4C45">
        <w:t>，</w:t>
      </w:r>
      <w:r>
        <w:rPr>
          <w:rFonts w:hint="eastAsia"/>
        </w:rPr>
        <w:t>又加玄參、天冬、地膚子各三錢</w:t>
      </w:r>
      <w:r w:rsidR="006C4C45">
        <w:t>，</w:t>
      </w:r>
      <w:r>
        <w:rPr>
          <w:rFonts w:hint="eastAsia"/>
        </w:rPr>
        <w:t>連服數劑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FC6642" w:rsidRDefault="00FC6642" w:rsidP="00FC6642">
      <w:pPr>
        <w:pStyle w:val="2f3"/>
        <w:ind w:firstLine="712"/>
      </w:pPr>
      <w:r>
        <w:rPr>
          <w:rFonts w:hint="eastAsia"/>
        </w:rPr>
        <w:t>又鄰村李邊務莊李晶波之夫人</w:t>
      </w:r>
      <w:r w:rsidR="006C4C45">
        <w:t>，</w:t>
      </w:r>
      <w:r>
        <w:rPr>
          <w:rFonts w:hint="eastAsia"/>
        </w:rPr>
        <w:t>產後小便不利</w:t>
      </w:r>
      <w:r w:rsidR="006C4C45">
        <w:t>，</w:t>
      </w:r>
      <w:r>
        <w:rPr>
          <w:rFonts w:hint="eastAsia"/>
        </w:rPr>
        <w:t>倩人詢方</w:t>
      </w:r>
      <w:r w:rsidR="006C4C45">
        <w:t>，</w:t>
      </w:r>
      <w:r>
        <w:rPr>
          <w:rFonts w:hint="eastAsia"/>
        </w:rPr>
        <w:t>俾用生化湯加白芍治之不效。復來詢方</w:t>
      </w:r>
      <w:r w:rsidR="006C4C45">
        <w:t>，</w:t>
      </w:r>
      <w:r>
        <w:rPr>
          <w:rFonts w:hint="eastAsia"/>
        </w:rPr>
        <w:t>言時或噁心嘔吐</w:t>
      </w:r>
      <w:r w:rsidR="006C4C45">
        <w:t>，</w:t>
      </w:r>
      <w:r>
        <w:rPr>
          <w:rFonts w:hint="eastAsia"/>
        </w:rPr>
        <w:t>小便可通少許</w:t>
      </w:r>
      <w:r w:rsidR="006C4C45">
        <w:t>，</w:t>
      </w:r>
      <w:r>
        <w:rPr>
          <w:rFonts w:hint="eastAsia"/>
        </w:rPr>
        <w:t>恍悟此必因產時努力太過</w:t>
      </w:r>
      <w:r w:rsidR="006C4C45">
        <w:t>，</w:t>
      </w:r>
      <w:r>
        <w:rPr>
          <w:rFonts w:hint="eastAsia"/>
        </w:rPr>
        <w:t>或撐擠太甚</w:t>
      </w:r>
      <w:r w:rsidR="006C4C45">
        <w:t>，</w:t>
      </w:r>
      <w:r>
        <w:rPr>
          <w:rFonts w:hint="eastAsia"/>
        </w:rPr>
        <w:t>以致胞</w:t>
      </w:r>
      <w:r w:rsidR="00AD7840">
        <w:rPr>
          <w:rFonts w:hint="eastAsia"/>
        </w:rPr>
        <w:t>係</w:t>
      </w:r>
      <w:r>
        <w:rPr>
          <w:rFonts w:hint="eastAsia"/>
        </w:rPr>
        <w:t>了戾</w:t>
      </w:r>
      <w:r w:rsidR="006C4C45">
        <w:t>，</w:t>
      </w:r>
      <w:r>
        <w:rPr>
          <w:rFonts w:hint="eastAsia"/>
        </w:rPr>
        <w:t>是以小便不通</w:t>
      </w:r>
      <w:r w:rsidR="006C4C45">
        <w:t>，</w:t>
      </w:r>
      <w:r>
        <w:rPr>
          <w:rFonts w:hint="eastAsia"/>
        </w:rPr>
        <w:t>噁心嘔吐</w:t>
      </w:r>
      <w:r w:rsidR="006C4C45">
        <w:t>，</w:t>
      </w:r>
      <w:r>
        <w:rPr>
          <w:rFonts w:hint="eastAsia"/>
        </w:rPr>
        <w:t>則氣機上逆</w:t>
      </w:r>
      <w:r w:rsidR="006C4C45">
        <w:t>，</w:t>
      </w:r>
      <w:r>
        <w:rPr>
          <w:rFonts w:hint="eastAsia"/>
        </w:rPr>
        <w:t>胞</w:t>
      </w:r>
      <w:r w:rsidR="00AD7840">
        <w:rPr>
          <w:rFonts w:hint="eastAsia"/>
        </w:rPr>
        <w:t>係</w:t>
      </w:r>
      <w:r>
        <w:rPr>
          <w:rFonts w:hint="eastAsia"/>
        </w:rPr>
        <w:t>有提轉之勢</w:t>
      </w:r>
      <w:r w:rsidR="006C4C45">
        <w:t>，</w:t>
      </w:r>
      <w:r>
        <w:rPr>
          <w:rFonts w:hint="eastAsia"/>
        </w:rPr>
        <w:t>故小便可以稍通也。為擬方用生黃耆五錢</w:t>
      </w:r>
      <w:r w:rsidR="006C4C45">
        <w:t>，</w:t>
      </w:r>
      <w:r>
        <w:rPr>
          <w:rFonts w:hint="eastAsia"/>
        </w:rPr>
        <w:t>當歸四錢</w:t>
      </w:r>
      <w:r w:rsidR="006C4C45">
        <w:t>，</w:t>
      </w:r>
      <w:r>
        <w:rPr>
          <w:rFonts w:hint="eastAsia"/>
        </w:rPr>
        <w:t>升麻、柴胡各二錢</w:t>
      </w:r>
      <w:r w:rsidR="006C4C45">
        <w:t>，</w:t>
      </w:r>
      <w:r>
        <w:rPr>
          <w:rFonts w:hint="eastAsia"/>
        </w:rPr>
        <w:t>煎湯服一劑而愈。此因黃耆協同升、柴</w:t>
      </w:r>
      <w:r w:rsidR="006C4C45">
        <w:t>，</w:t>
      </w:r>
      <w:r>
        <w:rPr>
          <w:rFonts w:hint="eastAsia"/>
        </w:rPr>
        <w:t>大能升舉氣化</w:t>
      </w:r>
      <w:r w:rsidR="006C4C45">
        <w:t>，</w:t>
      </w:r>
      <w:r>
        <w:rPr>
          <w:rFonts w:hint="eastAsia"/>
        </w:rPr>
        <w:t>胞</w:t>
      </w:r>
      <w:r w:rsidR="00AD7840">
        <w:rPr>
          <w:rFonts w:hint="eastAsia"/>
        </w:rPr>
        <w:t>係</w:t>
      </w:r>
      <w:r>
        <w:rPr>
          <w:rFonts w:hint="eastAsia"/>
        </w:rPr>
        <w:t>之了戾者</w:t>
      </w:r>
      <w:r w:rsidR="006C4C45">
        <w:t>，</w:t>
      </w:r>
      <w:r>
        <w:rPr>
          <w:rFonts w:hint="eastAsia"/>
        </w:rPr>
        <w:t>可因氣化升舉而轉正也。</w:t>
      </w:r>
    </w:p>
    <w:p w:rsidR="00FC6642" w:rsidRDefault="00FC6642" w:rsidP="00FC6642">
      <w:pPr>
        <w:pStyle w:val="2f3"/>
        <w:ind w:firstLine="712"/>
      </w:pPr>
      <w:r>
        <w:rPr>
          <w:rFonts w:hint="eastAsia"/>
        </w:rPr>
        <w:lastRenderedPageBreak/>
        <w:t>黃耆之性</w:t>
      </w:r>
      <w:r w:rsidR="006C4C45">
        <w:t>，</w:t>
      </w:r>
      <w:r>
        <w:rPr>
          <w:rFonts w:hint="eastAsia"/>
        </w:rPr>
        <w:t>又善開寒飲。臺灣醫士嚴坤榮來函</w:t>
      </w:r>
      <w:r w:rsidR="006C4C45">
        <w:t>，</w:t>
      </w:r>
      <w:r>
        <w:rPr>
          <w:rFonts w:hint="eastAsia"/>
        </w:rPr>
        <w:t>言其友避亂山中</w:t>
      </w:r>
      <w:r w:rsidR="006C4C45">
        <w:t>，</w:t>
      </w:r>
      <w:r>
        <w:rPr>
          <w:rFonts w:hint="eastAsia"/>
        </w:rPr>
        <w:t>五日未得飲食</w:t>
      </w:r>
      <w:r w:rsidR="006C4C45">
        <w:t>，</w:t>
      </w:r>
      <w:r>
        <w:rPr>
          <w:rFonts w:hint="eastAsia"/>
        </w:rPr>
        <w:t>甫歸</w:t>
      </w:r>
      <w:r w:rsidR="006C4C45">
        <w:t>，</w:t>
      </w:r>
      <w:r>
        <w:rPr>
          <w:rFonts w:hint="eastAsia"/>
        </w:rPr>
        <w:t>恣飲新汲涼水</w:t>
      </w:r>
      <w:r w:rsidR="006C4C45">
        <w:t>，</w:t>
      </w:r>
      <w:r>
        <w:rPr>
          <w:rFonts w:hint="eastAsia"/>
        </w:rPr>
        <w:t>遂成寒飲結胸</w:t>
      </w:r>
      <w:r w:rsidR="006C4C45">
        <w:t>，</w:t>
      </w:r>
      <w:r>
        <w:rPr>
          <w:rFonts w:hint="eastAsia"/>
        </w:rPr>
        <w:t>喘嗽甚劇。醫治二十餘年</w:t>
      </w:r>
      <w:r w:rsidR="006C4C45">
        <w:t>，</w:t>
      </w:r>
      <w:r>
        <w:rPr>
          <w:rFonts w:hint="eastAsia"/>
        </w:rPr>
        <w:t>吐之、下之、溫之</w:t>
      </w:r>
      <w:r w:rsidR="006C4C45">
        <w:t>，</w:t>
      </w:r>
      <w:r>
        <w:rPr>
          <w:rFonts w:hint="eastAsia"/>
        </w:rPr>
        <w:t>皆分毫無效。乞為疏方</w:t>
      </w:r>
      <w:r w:rsidR="006C4C45">
        <w:t>，</w:t>
      </w:r>
      <w:r>
        <w:rPr>
          <w:rFonts w:hint="eastAsia"/>
        </w:rPr>
        <w:t>並問《醫學衷中參西錄》載有服生硫磺法</w:t>
      </w:r>
      <w:r w:rsidR="006C4C45">
        <w:t>，</w:t>
      </w:r>
      <w:r>
        <w:rPr>
          <w:rFonts w:hint="eastAsia"/>
        </w:rPr>
        <w:t>不知東硫磺亦可服否？因作書以答之曰「詳觀來案</w:t>
      </w:r>
      <w:r w:rsidR="006C4C45">
        <w:t>，</w:t>
      </w:r>
      <w:r>
        <w:rPr>
          <w:rFonts w:hint="eastAsia"/>
        </w:rPr>
        <w:t>知此證乃寒飲結胸之甚者。拙著《醫學衷中參西錄》理飲湯</w:t>
      </w:r>
      <w:r w:rsidR="00F13728">
        <w:t>（</w:t>
      </w:r>
      <w:r>
        <w:rPr>
          <w:rFonts w:hint="eastAsia"/>
        </w:rPr>
        <w:t>載三期三卷</w:t>
      </w:r>
      <w:r w:rsidR="00F13728">
        <w:t>）</w:t>
      </w:r>
      <w:r>
        <w:rPr>
          <w:rFonts w:hint="eastAsia"/>
        </w:rPr>
        <w:t>原為治此證的方</w:t>
      </w:r>
      <w:r w:rsidR="006C4C45">
        <w:t>，</w:t>
      </w:r>
      <w:r>
        <w:rPr>
          <w:rFonts w:hint="eastAsia"/>
        </w:rPr>
        <w:t>特藥味與分量當稍變更</w:t>
      </w:r>
      <w:r w:rsidR="006C4C45">
        <w:t>，</w:t>
      </w:r>
      <w:r>
        <w:rPr>
          <w:rFonts w:hint="eastAsia"/>
        </w:rPr>
        <w:t>今擬用生黃</w:t>
      </w:r>
      <w:r w:rsidR="00E9784A">
        <w:rPr>
          <w:rFonts w:hint="eastAsia"/>
        </w:rPr>
        <w:t>耆</w:t>
      </w:r>
      <w:r>
        <w:rPr>
          <w:rFonts w:hint="eastAsia"/>
        </w:rPr>
        <w:t>一兩</w:t>
      </w:r>
      <w:r w:rsidR="006C4C45">
        <w:t>，</w:t>
      </w:r>
      <w:r>
        <w:rPr>
          <w:rFonts w:hint="eastAsia"/>
        </w:rPr>
        <w:t>乾薑八錢</w:t>
      </w:r>
      <w:r w:rsidR="006C4C45">
        <w:t>，</w:t>
      </w:r>
      <w:r w:rsidR="006A705A">
        <w:rPr>
          <w:rFonts w:hint="eastAsia"/>
        </w:rPr>
        <w:t>於朮</w:t>
      </w:r>
      <w:r>
        <w:rPr>
          <w:rFonts w:hint="eastAsia"/>
        </w:rPr>
        <w:t>四錢</w:t>
      </w:r>
      <w:r w:rsidR="006C4C45">
        <w:t>，</w:t>
      </w:r>
      <w:r>
        <w:rPr>
          <w:rFonts w:hint="eastAsia"/>
        </w:rPr>
        <w:t>桂枝尖、茯苓片、炙甘草各三錢</w:t>
      </w:r>
      <w:r w:rsidR="006C4C45">
        <w:t>，</w:t>
      </w:r>
      <w:r>
        <w:rPr>
          <w:rFonts w:hint="eastAsia"/>
        </w:rPr>
        <w:t>川朴、陳皮各二錢</w:t>
      </w:r>
      <w:r w:rsidR="006C4C45">
        <w:t>，</w:t>
      </w:r>
      <w:r>
        <w:rPr>
          <w:rFonts w:hint="eastAsia"/>
        </w:rPr>
        <w:t>煎湯服。方中之義</w:t>
      </w:r>
      <w:r w:rsidR="006C4C45">
        <w:t>，</w:t>
      </w:r>
      <w:r>
        <w:rPr>
          <w:rFonts w:hint="eastAsia"/>
        </w:rPr>
        <w:t>用黃</w:t>
      </w:r>
      <w:r w:rsidR="00E9784A">
        <w:rPr>
          <w:rFonts w:hint="eastAsia"/>
        </w:rPr>
        <w:t>耆</w:t>
      </w:r>
      <w:r>
        <w:rPr>
          <w:rFonts w:hint="eastAsia"/>
        </w:rPr>
        <w:t>以補胸中大氣</w:t>
      </w:r>
      <w:r w:rsidR="006C4C45">
        <w:t>，</w:t>
      </w:r>
      <w:r>
        <w:rPr>
          <w:rFonts w:hint="eastAsia"/>
        </w:rPr>
        <w:t>大氣壯旺</w:t>
      </w:r>
      <w:r w:rsidR="006C4C45">
        <w:t>，</w:t>
      </w:r>
      <w:r>
        <w:rPr>
          <w:rFonts w:hint="eastAsia"/>
        </w:rPr>
        <w:t>自能運化水飲</w:t>
      </w:r>
      <w:r w:rsidR="006C4C45">
        <w:t>，</w:t>
      </w:r>
      <w:r>
        <w:rPr>
          <w:rFonts w:hint="eastAsia"/>
        </w:rPr>
        <w:t>仲景所謂「大氣一轉其氣乃散」也。而黃耆生用</w:t>
      </w:r>
      <w:r w:rsidR="006C4C45">
        <w:t>，</w:t>
      </w:r>
      <w:r>
        <w:rPr>
          <w:rFonts w:hint="eastAsia"/>
        </w:rPr>
        <w:t>同乾薑、桂枝又能補助心肺之陽</w:t>
      </w:r>
      <w:r w:rsidR="006C4C45">
        <w:t>，</w:t>
      </w:r>
      <w:r>
        <w:rPr>
          <w:rFonts w:hint="eastAsia"/>
        </w:rPr>
        <w:t>心肺陽足</w:t>
      </w:r>
      <w:r w:rsidR="006C4C45">
        <w:t>，</w:t>
      </w:r>
      <w:r>
        <w:rPr>
          <w:rFonts w:hint="eastAsia"/>
        </w:rPr>
        <w:t>如日麗中天</w:t>
      </w:r>
      <w:r w:rsidR="006C4C45">
        <w:t>，</w:t>
      </w:r>
      <w:r>
        <w:rPr>
          <w:rFonts w:hint="eastAsia"/>
        </w:rPr>
        <w:t>陰霾自開也。更用白朮、茯苓以理脾之濕</w:t>
      </w:r>
      <w:r w:rsidR="006C4C45">
        <w:t>，</w:t>
      </w:r>
      <w:r>
        <w:rPr>
          <w:rFonts w:hint="eastAsia"/>
        </w:rPr>
        <w:t>厚朴、陳皮以通胃之氣</w:t>
      </w:r>
      <w:r w:rsidR="006C4C45">
        <w:t>，</w:t>
      </w:r>
      <w:r>
        <w:rPr>
          <w:rFonts w:hint="eastAsia"/>
        </w:rPr>
        <w:t>氣順溫消</w:t>
      </w:r>
      <w:r w:rsidR="006C4C45">
        <w:t>，</w:t>
      </w:r>
      <w:r>
        <w:rPr>
          <w:rFonts w:hint="eastAsia"/>
        </w:rPr>
        <w:t>痰飲自除。用炙</w:t>
      </w:r>
      <w:r w:rsidRPr="00FC6642">
        <w:rPr>
          <w:rFonts w:hint="eastAsia"/>
        </w:rPr>
        <w:t>甘草者</w:t>
      </w:r>
      <w:r w:rsidR="006C4C45">
        <w:t>，</w:t>
      </w:r>
      <w:r w:rsidRPr="00FC6642">
        <w:rPr>
          <w:rFonts w:hint="eastAsia"/>
        </w:rPr>
        <w:t>取其至甘之味</w:t>
      </w:r>
      <w:r w:rsidR="006C4C45">
        <w:t>，</w:t>
      </w:r>
      <w:r w:rsidRPr="00FC6642">
        <w:rPr>
          <w:rFonts w:hint="eastAsia"/>
        </w:rPr>
        <w:t>能調乾薑之辣</w:t>
      </w:r>
      <w:r w:rsidR="006C4C45">
        <w:t>，</w:t>
      </w:r>
      <w:r w:rsidRPr="00FC6642">
        <w:rPr>
          <w:rFonts w:hint="eastAsia"/>
        </w:rPr>
        <w:t>而乾薑得甘草且能逗留其勢力</w:t>
      </w:r>
      <w:r w:rsidR="006C4C45">
        <w:t>，</w:t>
      </w:r>
      <w:r w:rsidRPr="00FC6642">
        <w:rPr>
          <w:rFonts w:hint="eastAsia"/>
        </w:rPr>
        <w:t>使之綿長</w:t>
      </w:r>
      <w:r w:rsidR="006C4C45">
        <w:t>，</w:t>
      </w:r>
      <w:r w:rsidRPr="00FC6642">
        <w:rPr>
          <w:rFonts w:hint="eastAsia"/>
        </w:rPr>
        <w:t>並能和緩其熱力使不猛烈也。至東硫磺</w:t>
      </w:r>
      <w:r w:rsidR="006C4C45">
        <w:t>，</w:t>
      </w:r>
      <w:r w:rsidRPr="00FC6642">
        <w:rPr>
          <w:rFonts w:hint="eastAsia"/>
        </w:rPr>
        <w:t>擇其純黃無雜質者</w:t>
      </w:r>
      <w:r w:rsidR="006C4C45">
        <w:t>，</w:t>
      </w:r>
      <w:r w:rsidRPr="00FC6642">
        <w:rPr>
          <w:rFonts w:hint="eastAsia"/>
        </w:rPr>
        <w:t>亦可生服</w:t>
      </w:r>
      <w:r w:rsidR="006C4C45">
        <w:t>，</w:t>
      </w:r>
      <w:r w:rsidRPr="00FC6642">
        <w:rPr>
          <w:rFonts w:hint="eastAsia"/>
        </w:rPr>
        <w:t>特其熱力甚微</w:t>
      </w:r>
      <w:r w:rsidR="006C4C45">
        <w:rPr>
          <w:rFonts w:hint="eastAsia"/>
        </w:rPr>
        <w:t>，</w:t>
      </w:r>
      <w:r w:rsidRPr="00FC6642">
        <w:rPr>
          <w:rFonts w:hint="eastAsia"/>
        </w:rPr>
        <w:t>必一次服至錢許方能有效</w:t>
      </w:r>
      <w:r w:rsidR="006C4C45">
        <w:t>，</w:t>
      </w:r>
      <w:r w:rsidRPr="00FC6642">
        <w:rPr>
          <w:rFonts w:hint="eastAsia"/>
        </w:rPr>
        <w:t>若</w:t>
      </w:r>
      <w:r w:rsidR="00D24630">
        <w:rPr>
          <w:rFonts w:hint="eastAsia"/>
        </w:rPr>
        <w:t>於</w:t>
      </w:r>
      <w:r w:rsidRPr="00FC6642">
        <w:rPr>
          <w:rFonts w:hint="eastAsia"/>
        </w:rPr>
        <w:t>服湯藥之外</w:t>
      </w:r>
      <w:r w:rsidR="006C4C45">
        <w:t>，</w:t>
      </w:r>
      <w:r w:rsidRPr="00FC6642">
        <w:rPr>
          <w:rFonts w:hint="eastAsia"/>
        </w:rPr>
        <w:t>兼用之以培下焦之陽</w:t>
      </w:r>
      <w:r w:rsidR="006C4C45">
        <w:t>，</w:t>
      </w:r>
      <w:r w:rsidRPr="00FC6642">
        <w:rPr>
          <w:rFonts w:hint="eastAsia"/>
        </w:rPr>
        <w:t>奏效當更捷也。此信去後</w:t>
      </w:r>
      <w:r w:rsidR="006C4C45">
        <w:t>，</w:t>
      </w:r>
      <w:r w:rsidRPr="00FC6642">
        <w:rPr>
          <w:rFonts w:hint="eastAsia"/>
        </w:rPr>
        <w:t>兩閱月又接其函</w:t>
      </w:r>
      <w:r w:rsidR="006C4C45">
        <w:t>，</w:t>
      </w:r>
      <w:r w:rsidRPr="00FC6642">
        <w:rPr>
          <w:rFonts w:hint="eastAsia"/>
        </w:rPr>
        <w:t>言遵方用藥</w:t>
      </w:r>
      <w:r w:rsidR="006C4C45">
        <w:t>，</w:t>
      </w:r>
      <w:r w:rsidRPr="00FC6642">
        <w:rPr>
          <w:rFonts w:hint="eastAsia"/>
        </w:rPr>
        <w:t>十餘劑病即脫然</w:t>
      </w:r>
      <w:r w:rsidR="00090B73">
        <w:rPr>
          <w:rFonts w:hint="eastAsia"/>
        </w:rPr>
        <w:t>痊愈</w:t>
      </w:r>
      <w:r w:rsidRPr="00FC6642">
        <w:rPr>
          <w:rFonts w:hint="eastAsia"/>
        </w:rPr>
        <w:t>。</w:t>
      </w:r>
    </w:p>
    <w:p w:rsidR="00367EAA" w:rsidRDefault="00885B37" w:rsidP="00885B37">
      <w:pPr>
        <w:pStyle w:val="2f5"/>
        <w:ind w:firstLine="712"/>
      </w:pPr>
      <w:r>
        <w:rPr>
          <w:rFonts w:hint="eastAsia"/>
        </w:rPr>
        <w:t>黃耆不但能補氣</w:t>
      </w:r>
      <w:r w:rsidR="006C4C45">
        <w:rPr>
          <w:rFonts w:hint="eastAsia"/>
        </w:rPr>
        <w:t>，</w:t>
      </w:r>
      <w:r>
        <w:rPr>
          <w:rFonts w:hint="eastAsia"/>
        </w:rPr>
        <w:t>用之得當</w:t>
      </w:r>
      <w:r w:rsidR="006C4C45">
        <w:rPr>
          <w:rFonts w:hint="eastAsia"/>
        </w:rPr>
        <w:t>，</w:t>
      </w:r>
      <w:r>
        <w:rPr>
          <w:rFonts w:hint="eastAsia"/>
        </w:rPr>
        <w:t>又能滋陰。本村張媼年近五旬</w:t>
      </w:r>
      <w:r w:rsidR="006C4C45">
        <w:rPr>
          <w:rFonts w:hint="eastAsia"/>
        </w:rPr>
        <w:t>，</w:t>
      </w:r>
      <w:r>
        <w:rPr>
          <w:rFonts w:hint="eastAsia"/>
        </w:rPr>
        <w:t>身熱勞嗽</w:t>
      </w:r>
      <w:r w:rsidR="006C4C45">
        <w:rPr>
          <w:rFonts w:hint="eastAsia"/>
        </w:rPr>
        <w:t>，</w:t>
      </w:r>
      <w:r>
        <w:rPr>
          <w:rFonts w:hint="eastAsia"/>
        </w:rPr>
        <w:t>脈數至八至</w:t>
      </w:r>
      <w:r w:rsidR="006C4C45">
        <w:rPr>
          <w:rFonts w:hint="eastAsia"/>
        </w:rPr>
        <w:t>，</w:t>
      </w:r>
      <w:r>
        <w:rPr>
          <w:rFonts w:hint="eastAsia"/>
        </w:rPr>
        <w:t>先用六味地黃丸加減煎湯服不效</w:t>
      </w:r>
      <w:r w:rsidR="006C4C45">
        <w:rPr>
          <w:rFonts w:hint="eastAsia"/>
        </w:rPr>
        <w:t>，</w:t>
      </w:r>
      <w:r>
        <w:rPr>
          <w:rFonts w:hint="eastAsia"/>
        </w:rPr>
        <w:t>繼用左歸飲加減亦不效。躊躇再四忽有會悟</w:t>
      </w:r>
      <w:r w:rsidR="006C4C45">
        <w:rPr>
          <w:rFonts w:hint="eastAsia"/>
        </w:rPr>
        <w:t>，</w:t>
      </w:r>
      <w:r>
        <w:rPr>
          <w:rFonts w:hint="eastAsia"/>
        </w:rPr>
        <w:t>改用生黃耆六錢</w:t>
      </w:r>
      <w:r w:rsidR="006C4C45">
        <w:rPr>
          <w:rFonts w:hint="eastAsia"/>
        </w:rPr>
        <w:t>，</w:t>
      </w:r>
      <w:r>
        <w:rPr>
          <w:rFonts w:hint="eastAsia"/>
        </w:rPr>
        <w:t>知母八錢</w:t>
      </w:r>
      <w:r w:rsidR="006C4C45">
        <w:rPr>
          <w:rFonts w:hint="eastAsia"/>
        </w:rPr>
        <w:t>，</w:t>
      </w:r>
      <w:r>
        <w:rPr>
          <w:rFonts w:hint="eastAsia"/>
        </w:rPr>
        <w:t>煎湯服數劑</w:t>
      </w:r>
      <w:r w:rsidR="006C4C45">
        <w:rPr>
          <w:rFonts w:hint="eastAsia"/>
        </w:rPr>
        <w:t>，</w:t>
      </w:r>
      <w:r>
        <w:rPr>
          <w:rFonts w:hint="eastAsia"/>
        </w:rPr>
        <w:t>見輕</w:t>
      </w:r>
      <w:r w:rsidR="006C4C45">
        <w:rPr>
          <w:rFonts w:hint="eastAsia"/>
        </w:rPr>
        <w:t>，</w:t>
      </w:r>
      <w:r>
        <w:rPr>
          <w:rFonts w:hint="eastAsia"/>
        </w:rPr>
        <w:t>又加丹參、當歸各三錢</w:t>
      </w:r>
      <w:r w:rsidR="006C4C45">
        <w:rPr>
          <w:rFonts w:hint="eastAsia"/>
        </w:rPr>
        <w:t>，</w:t>
      </w:r>
      <w:r>
        <w:rPr>
          <w:rFonts w:hint="eastAsia"/>
        </w:rPr>
        <w:t>連服十劑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  <w:r w:rsidR="00367EAA" w:rsidRPr="00367EAA">
        <w:rPr>
          <w:rFonts w:hint="eastAsia"/>
        </w:rPr>
        <w:t>蓋人稟天地之氣化以生</w:t>
      </w:r>
      <w:r w:rsidR="006C4C45">
        <w:t>，</w:t>
      </w:r>
      <w:r w:rsidR="00367EAA" w:rsidRPr="00367EAA">
        <w:rPr>
          <w:rFonts w:hint="eastAsia"/>
        </w:rPr>
        <w:t>人身之氣化即天地之氣化。天地</w:t>
      </w:r>
      <w:r w:rsidR="00367EAA" w:rsidRPr="00367EAA">
        <w:rPr>
          <w:rFonts w:hint="eastAsia"/>
        </w:rPr>
        <w:lastRenderedPageBreak/>
        <w:t>將雨之時</w:t>
      </w:r>
      <w:r w:rsidR="006C4C45">
        <w:t>，</w:t>
      </w:r>
      <w:r w:rsidR="00367EAA" w:rsidRPr="00367EAA">
        <w:rPr>
          <w:rFonts w:hint="eastAsia"/>
        </w:rPr>
        <w:t>必陽氣溫暖上升</w:t>
      </w:r>
      <w:r w:rsidR="006C4C45">
        <w:t>，</w:t>
      </w:r>
      <w:r w:rsidR="00367EAA" w:rsidRPr="00367EAA">
        <w:rPr>
          <w:rFonts w:hint="eastAsia"/>
        </w:rPr>
        <w:t>而後陰雲四合</w:t>
      </w:r>
      <w:r w:rsidR="006C4C45">
        <w:t>，</w:t>
      </w:r>
      <w:r w:rsidR="00367EAA" w:rsidRPr="00367EAA">
        <w:rPr>
          <w:rFonts w:hint="eastAsia"/>
        </w:rPr>
        <w:t>大雨隨之</w:t>
      </w:r>
      <w:r w:rsidR="006C4C45">
        <w:t>，</w:t>
      </w:r>
      <w:r w:rsidR="00367EAA" w:rsidRPr="00367EAA">
        <w:rPr>
          <w:rFonts w:hint="eastAsia"/>
        </w:rPr>
        <w:t>黃耆溫升補氣</w:t>
      </w:r>
      <w:r w:rsidR="006C4C45">
        <w:t>，</w:t>
      </w:r>
      <w:r w:rsidR="00367EAA" w:rsidRPr="00367EAA">
        <w:rPr>
          <w:rFonts w:hint="eastAsia"/>
        </w:rPr>
        <w:t>乃將雨時上升之陽氣也。知母寒潤滋陰</w:t>
      </w:r>
      <w:r w:rsidR="006C4C45">
        <w:t>，</w:t>
      </w:r>
      <w:r w:rsidR="00367EAA" w:rsidRPr="00367EAA">
        <w:rPr>
          <w:rFonts w:hint="eastAsia"/>
        </w:rPr>
        <w:t>乃將雨時四合之陰雲也</w:t>
      </w:r>
      <w:r w:rsidR="006C4C45">
        <w:t>，</w:t>
      </w:r>
      <w:r w:rsidR="00367EAA" w:rsidRPr="00367EAA">
        <w:rPr>
          <w:rFonts w:hint="eastAsia"/>
        </w:rPr>
        <w:t>二藥並用</w:t>
      </w:r>
      <w:r w:rsidR="006C4C45">
        <w:t>，</w:t>
      </w:r>
      <w:r w:rsidR="00367EAA" w:rsidRPr="00367EAA">
        <w:rPr>
          <w:rFonts w:hint="eastAsia"/>
        </w:rPr>
        <w:t>大具陽升陰應、雲行雨施之妙。膏澤優渥</w:t>
      </w:r>
      <w:r w:rsidR="006C4C45">
        <w:t>，</w:t>
      </w:r>
      <w:r w:rsidR="00367EAA" w:rsidRPr="00367EAA">
        <w:rPr>
          <w:rFonts w:hint="eastAsia"/>
        </w:rPr>
        <w:t>煩熱自退</w:t>
      </w:r>
      <w:r w:rsidR="006C4C45">
        <w:t>，</w:t>
      </w:r>
      <w:r w:rsidR="00367EAA" w:rsidRPr="00367EAA">
        <w:rPr>
          <w:rFonts w:hint="eastAsia"/>
        </w:rPr>
        <w:t>此不治之治也。況</w:t>
      </w:r>
      <w:r>
        <w:rPr>
          <w:rFonts w:hint="eastAsia"/>
        </w:rPr>
        <w:t>虛勞者多損腎</w:t>
      </w:r>
      <w:r w:rsidR="006C4C45">
        <w:rPr>
          <w:rFonts w:hint="eastAsia"/>
        </w:rPr>
        <w:t>，</w:t>
      </w:r>
      <w:r>
        <w:rPr>
          <w:rFonts w:hint="eastAsia"/>
        </w:rPr>
        <w:t>黃耆能大補肺氣以益腎水之上源</w:t>
      </w:r>
      <w:r w:rsidR="006C4C45">
        <w:rPr>
          <w:rFonts w:hint="eastAsia"/>
        </w:rPr>
        <w:t>，</w:t>
      </w:r>
      <w:r>
        <w:rPr>
          <w:rFonts w:hint="eastAsia"/>
        </w:rPr>
        <w:t>使氣旺自能生水</w:t>
      </w:r>
      <w:r w:rsidR="006C4C45">
        <w:rPr>
          <w:rFonts w:hint="eastAsia"/>
        </w:rPr>
        <w:t>，</w:t>
      </w:r>
      <w:r>
        <w:rPr>
          <w:rFonts w:hint="eastAsia"/>
        </w:rPr>
        <w:t>而知母又大能滋肺中津液</w:t>
      </w:r>
      <w:r w:rsidR="006C4C45">
        <w:rPr>
          <w:rFonts w:hint="eastAsia"/>
        </w:rPr>
        <w:t>，</w:t>
      </w:r>
      <w:r>
        <w:rPr>
          <w:rFonts w:hint="eastAsia"/>
        </w:rPr>
        <w:t>俾陰陽不至偏勝</w:t>
      </w:r>
      <w:r w:rsidR="006C4C45">
        <w:rPr>
          <w:rFonts w:hint="eastAsia"/>
        </w:rPr>
        <w:t>，</w:t>
      </w:r>
      <w:r>
        <w:rPr>
          <w:rFonts w:hint="eastAsia"/>
        </w:rPr>
        <w:t>而生水之功益普也。至數劑後</w:t>
      </w:r>
      <w:r w:rsidR="006C4C45">
        <w:rPr>
          <w:rFonts w:hint="eastAsia"/>
        </w:rPr>
        <w:t>，</w:t>
      </w:r>
      <w:r>
        <w:rPr>
          <w:rFonts w:hint="eastAsia"/>
        </w:rPr>
        <w:t>又加丹參、當歸者</w:t>
      </w:r>
      <w:r w:rsidR="006C4C45">
        <w:rPr>
          <w:rFonts w:hint="eastAsia"/>
        </w:rPr>
        <w:t>，</w:t>
      </w:r>
      <w:r>
        <w:rPr>
          <w:rFonts w:hint="eastAsia"/>
        </w:rPr>
        <w:t>因血痺虛勞</w:t>
      </w:r>
      <w:r w:rsidR="006C4C45">
        <w:rPr>
          <w:rFonts w:hint="eastAsia"/>
        </w:rPr>
        <w:t>，</w:t>
      </w:r>
      <w:r>
        <w:rPr>
          <w:rFonts w:hint="eastAsia"/>
        </w:rPr>
        <w:t>《金匱》合為一門</w:t>
      </w:r>
      <w:r w:rsidR="006C4C45">
        <w:rPr>
          <w:rFonts w:hint="eastAsia"/>
        </w:rPr>
        <w:t>，</w:t>
      </w:r>
      <w:r>
        <w:rPr>
          <w:rFonts w:hint="eastAsia"/>
        </w:rPr>
        <w:t>治虛勞者當防其血有痺而不行之處</w:t>
      </w:r>
      <w:r w:rsidR="006C4C45">
        <w:rPr>
          <w:rFonts w:hint="eastAsia"/>
        </w:rPr>
        <w:t>，</w:t>
      </w:r>
      <w:r>
        <w:rPr>
          <w:rFonts w:hint="eastAsia"/>
        </w:rPr>
        <w:t>故加丹參、當歸以流行之也。</w:t>
      </w:r>
    </w:p>
    <w:p w:rsidR="00367EAA" w:rsidRDefault="00367EAA" w:rsidP="00885B37">
      <w:pPr>
        <w:pStyle w:val="2f5"/>
        <w:ind w:firstLine="712"/>
      </w:pPr>
      <w:r w:rsidRPr="00367EAA">
        <w:rPr>
          <w:rFonts w:hint="eastAsia"/>
        </w:rPr>
        <w:t>黃耆之性熱矣</w:t>
      </w:r>
      <w:r w:rsidR="006C4C45">
        <w:t>，</w:t>
      </w:r>
      <w:r w:rsidRPr="00367EAA">
        <w:rPr>
          <w:rFonts w:hint="eastAsia"/>
        </w:rPr>
        <w:t>有時轉能去熱。奉天安東劉仲友</w:t>
      </w:r>
      <w:r w:rsidR="006C4C45">
        <w:t>，</w:t>
      </w:r>
      <w:r w:rsidRPr="00367EAA">
        <w:rPr>
          <w:rFonts w:hint="eastAsia"/>
        </w:rPr>
        <w:t>年五十許。其左臂常覺發熱</w:t>
      </w:r>
      <w:r w:rsidR="006C4C45">
        <w:t>，</w:t>
      </w:r>
      <w:r w:rsidRPr="00367EAA">
        <w:rPr>
          <w:rFonts w:hint="eastAsia"/>
        </w:rPr>
        <w:t>且有酸軟之意。醫者屢次投以涼劑</w:t>
      </w:r>
      <w:r w:rsidR="006C4C45">
        <w:t>，</w:t>
      </w:r>
      <w:r w:rsidRPr="00367EAA">
        <w:rPr>
          <w:rFonts w:hint="eastAsia"/>
        </w:rPr>
        <w:t>發熱如故</w:t>
      </w:r>
      <w:r w:rsidR="006C4C45">
        <w:t>，</w:t>
      </w:r>
      <w:r w:rsidRPr="00367EAA">
        <w:rPr>
          <w:rFonts w:hint="eastAsia"/>
        </w:rPr>
        <w:t>轉覺脾胃消化力減</w:t>
      </w:r>
      <w:r w:rsidR="006C4C45">
        <w:t>，</w:t>
      </w:r>
      <w:r w:rsidRPr="00367EAA">
        <w:rPr>
          <w:rFonts w:hint="eastAsia"/>
        </w:rPr>
        <w:t>其右脈如常</w:t>
      </w:r>
      <w:r w:rsidR="006C4C45">
        <w:t>，</w:t>
      </w:r>
      <w:r w:rsidRPr="00367EAA">
        <w:rPr>
          <w:rFonts w:hint="eastAsia"/>
        </w:rPr>
        <w:t>左脈微弱</w:t>
      </w:r>
      <w:r w:rsidR="006C4C45">
        <w:t>，</w:t>
      </w:r>
      <w:r w:rsidRPr="00367EAA">
        <w:rPr>
          <w:rFonts w:hint="eastAsia"/>
        </w:rPr>
        <w:t>較差</w:t>
      </w:r>
      <w:r w:rsidR="00D24630">
        <w:rPr>
          <w:rFonts w:hint="eastAsia"/>
        </w:rPr>
        <w:t>於</w:t>
      </w:r>
      <w:r w:rsidRPr="00367EAA">
        <w:rPr>
          <w:rFonts w:hint="eastAsia"/>
        </w:rPr>
        <w:t>右脈一倍</w:t>
      </w:r>
      <w:r w:rsidR="006C4C45">
        <w:t>，</w:t>
      </w:r>
      <w:r w:rsidRPr="00367EAA">
        <w:rPr>
          <w:rFonts w:hint="eastAsia"/>
        </w:rPr>
        <w:t>詢其心中不覺涼熱</w:t>
      </w:r>
      <w:r w:rsidR="006C4C45">
        <w:t>，</w:t>
      </w:r>
      <w:r w:rsidRPr="00367EAA">
        <w:rPr>
          <w:rFonts w:hint="eastAsia"/>
        </w:rPr>
        <w:t>知其肝木之氣虛弱</w:t>
      </w:r>
      <w:r w:rsidR="006C4C45">
        <w:t>，</w:t>
      </w:r>
      <w:r w:rsidRPr="00367EAA">
        <w:rPr>
          <w:rFonts w:hint="eastAsia"/>
        </w:rPr>
        <w:t>不能條暢敷榮</w:t>
      </w:r>
      <w:r w:rsidR="006C4C45">
        <w:t>，</w:t>
      </w:r>
      <w:r w:rsidRPr="00367EAA">
        <w:rPr>
          <w:rFonts w:hint="eastAsia"/>
        </w:rPr>
        <w:t>其中所寄之相火</w:t>
      </w:r>
      <w:r w:rsidR="00A507A7">
        <w:rPr>
          <w:rFonts w:hint="eastAsia"/>
        </w:rPr>
        <w:t>鬱</w:t>
      </w:r>
      <w:r w:rsidR="00D24630">
        <w:rPr>
          <w:rFonts w:hint="eastAsia"/>
        </w:rPr>
        <w:t>於</w:t>
      </w:r>
      <w:r w:rsidRPr="00367EAA">
        <w:rPr>
          <w:rFonts w:hint="eastAsia"/>
        </w:rPr>
        <w:t>左臂之經絡而作熱也。遂治以生黃耆、淨萸肉各八錢</w:t>
      </w:r>
      <w:r w:rsidR="006C4C45">
        <w:t>，</w:t>
      </w:r>
      <w:r w:rsidRPr="00367EAA">
        <w:rPr>
          <w:rFonts w:hint="eastAsia"/>
        </w:rPr>
        <w:t>知母五錢</w:t>
      </w:r>
      <w:r w:rsidR="006C4C45">
        <w:t>，</w:t>
      </w:r>
      <w:r w:rsidRPr="00367EAA">
        <w:rPr>
          <w:rFonts w:hint="eastAsia"/>
        </w:rPr>
        <w:t>當歸、丹參、乳香、沒藥、赤芍各三錢</w:t>
      </w:r>
      <w:r w:rsidR="006C4C45">
        <w:t>，</w:t>
      </w:r>
      <w:r w:rsidRPr="00367EAA">
        <w:rPr>
          <w:rFonts w:hint="eastAsia"/>
        </w:rPr>
        <w:t>兩劑左脈見起</w:t>
      </w:r>
      <w:r w:rsidR="006C4C45">
        <w:t>，</w:t>
      </w:r>
      <w:r w:rsidRPr="00367EAA">
        <w:rPr>
          <w:rFonts w:hint="eastAsia"/>
        </w:rPr>
        <w:t>又服十劑</w:t>
      </w:r>
      <w:r w:rsidR="00090B73">
        <w:rPr>
          <w:rFonts w:hint="eastAsia"/>
        </w:rPr>
        <w:t>痊愈</w:t>
      </w:r>
      <w:r w:rsidRPr="00367EAA">
        <w:rPr>
          <w:rFonts w:hint="eastAsia"/>
        </w:rPr>
        <w:t>。</w:t>
      </w:r>
    </w:p>
    <w:p w:rsidR="00367EAA" w:rsidRDefault="00885B37" w:rsidP="00885B37">
      <w:pPr>
        <w:pStyle w:val="2f5"/>
        <w:ind w:firstLine="712"/>
      </w:pPr>
      <w:r>
        <w:rPr>
          <w:rFonts w:hint="eastAsia"/>
        </w:rPr>
        <w:t>黃耆之性</w:t>
      </w:r>
      <w:r w:rsidR="006C4C45">
        <w:rPr>
          <w:rFonts w:hint="eastAsia"/>
        </w:rPr>
        <w:t>，</w:t>
      </w:r>
      <w:r>
        <w:rPr>
          <w:rFonts w:hint="eastAsia"/>
        </w:rPr>
        <w:t>又善治肢體痿廢</w:t>
      </w:r>
      <w:r w:rsidR="006C4C45">
        <w:rPr>
          <w:rFonts w:hint="eastAsia"/>
        </w:rPr>
        <w:t>，</w:t>
      </w:r>
      <w:r>
        <w:rPr>
          <w:rFonts w:hint="eastAsia"/>
        </w:rPr>
        <w:t>然須細審其脈之強弱</w:t>
      </w:r>
      <w:r w:rsidR="006C4C45">
        <w:rPr>
          <w:rFonts w:hint="eastAsia"/>
        </w:rPr>
        <w:t>，</w:t>
      </w:r>
      <w:r>
        <w:rPr>
          <w:rFonts w:hint="eastAsia"/>
        </w:rPr>
        <w:t>其脈之甚弱而痿廢者</w:t>
      </w:r>
      <w:r w:rsidR="006C4C45">
        <w:rPr>
          <w:rFonts w:hint="eastAsia"/>
        </w:rPr>
        <w:t>，</w:t>
      </w:r>
      <w:r>
        <w:rPr>
          <w:rFonts w:hint="eastAsia"/>
        </w:rPr>
        <w:t>西人所謂腦貧血證也。蓋人之肢體運動雖腦髓神經司之</w:t>
      </w:r>
      <w:r w:rsidR="006C4C45">
        <w:rPr>
          <w:rFonts w:hint="eastAsia"/>
        </w:rPr>
        <w:t>，</w:t>
      </w:r>
      <w:r>
        <w:rPr>
          <w:rFonts w:hint="eastAsia"/>
        </w:rPr>
        <w:t>而其所以能司肢體運動者</w:t>
      </w:r>
      <w:r w:rsidR="006C4C45">
        <w:rPr>
          <w:rFonts w:hint="eastAsia"/>
        </w:rPr>
        <w:t>，</w:t>
      </w:r>
      <w:r>
        <w:rPr>
          <w:rFonts w:hint="eastAsia"/>
        </w:rPr>
        <w:t>實賴上注之血以</w:t>
      </w:r>
      <w:r w:rsidR="00367EAA">
        <w:rPr>
          <w:rFonts w:hint="eastAsia"/>
        </w:rPr>
        <w:t>涵</w:t>
      </w:r>
      <w:r>
        <w:rPr>
          <w:rFonts w:hint="eastAsia"/>
        </w:rPr>
        <w:t>養之。其脈弱者</w:t>
      </w:r>
      <w:r w:rsidR="006C4C45">
        <w:rPr>
          <w:rFonts w:hint="eastAsia"/>
        </w:rPr>
        <w:t>，</w:t>
      </w:r>
      <w:r>
        <w:rPr>
          <w:rFonts w:hint="eastAsia"/>
        </w:rPr>
        <w:t>胸中大氣虛損</w:t>
      </w:r>
      <w:r w:rsidR="006C4C45">
        <w:rPr>
          <w:rFonts w:hint="eastAsia"/>
        </w:rPr>
        <w:t>，</w:t>
      </w:r>
      <w:r>
        <w:rPr>
          <w:rFonts w:hint="eastAsia"/>
        </w:rPr>
        <w:t>不能助血上升以養其腦髓神經</w:t>
      </w:r>
      <w:r w:rsidR="006C4C45">
        <w:rPr>
          <w:rFonts w:hint="eastAsia"/>
        </w:rPr>
        <w:t>，</w:t>
      </w:r>
      <w:r>
        <w:rPr>
          <w:rFonts w:hint="eastAsia"/>
        </w:rPr>
        <w:t>遂致腦髓神經失其所司</w:t>
      </w:r>
      <w:r w:rsidR="006C4C45">
        <w:rPr>
          <w:rFonts w:hint="eastAsia"/>
        </w:rPr>
        <w:t>，</w:t>
      </w:r>
      <w:r>
        <w:rPr>
          <w:rFonts w:hint="eastAsia"/>
        </w:rPr>
        <w:t>《內經》所謂</w:t>
      </w:r>
      <w:r w:rsidR="00AD5F8E">
        <w:rPr>
          <w:rFonts w:hint="eastAsia"/>
        </w:rPr>
        <w:t>「</w:t>
      </w:r>
      <w:r>
        <w:rPr>
          <w:rFonts w:hint="eastAsia"/>
        </w:rPr>
        <w:t>上氣不足</w:t>
      </w:r>
      <w:r w:rsidR="006C4C45">
        <w:rPr>
          <w:rFonts w:hint="eastAsia"/>
        </w:rPr>
        <w:t>，</w:t>
      </w:r>
      <w:r>
        <w:rPr>
          <w:rFonts w:hint="eastAsia"/>
        </w:rPr>
        <w:t>腦為之不滿</w:t>
      </w:r>
      <w:r w:rsidR="00AD5F8E">
        <w:rPr>
          <w:rFonts w:hint="eastAsia"/>
        </w:rPr>
        <w:t>」</w:t>
      </w:r>
      <w:r>
        <w:rPr>
          <w:rFonts w:hint="eastAsia"/>
        </w:rPr>
        <w:t>也。拙擬有加味補血湯、</w:t>
      </w:r>
      <w:r w:rsidR="00093B46">
        <w:rPr>
          <w:rFonts w:hint="eastAsia"/>
        </w:rPr>
        <w:t>乾</w:t>
      </w:r>
      <w:r>
        <w:rPr>
          <w:rFonts w:hint="eastAsia"/>
        </w:rPr>
        <w:t>頹湯</w:t>
      </w:r>
      <w:r w:rsidR="006C4C45">
        <w:rPr>
          <w:rFonts w:hint="eastAsia"/>
        </w:rPr>
        <w:t>，</w:t>
      </w:r>
      <w:r>
        <w:rPr>
          <w:rFonts w:hint="eastAsia"/>
        </w:rPr>
        <w:t>方中皆重用黃耆。凡脈弱無力而痿廢者</w:t>
      </w:r>
      <w:r w:rsidR="006C4C45">
        <w:rPr>
          <w:rFonts w:hint="eastAsia"/>
        </w:rPr>
        <w:t>，</w:t>
      </w:r>
      <w:r>
        <w:rPr>
          <w:rFonts w:hint="eastAsia"/>
        </w:rPr>
        <w:t>多服皆能</w:t>
      </w:r>
      <w:r>
        <w:rPr>
          <w:rFonts w:hint="eastAsia"/>
        </w:rPr>
        <w:lastRenderedPageBreak/>
        <w:t>奏效。若其脈強有力而痿廢者</w:t>
      </w:r>
      <w:r w:rsidR="006C4C45">
        <w:rPr>
          <w:rFonts w:hint="eastAsia"/>
        </w:rPr>
        <w:t>，</w:t>
      </w:r>
      <w:r>
        <w:rPr>
          <w:rFonts w:hint="eastAsia"/>
        </w:rPr>
        <w:t>西人所謂腦充血證</w:t>
      </w:r>
      <w:r w:rsidR="006C4C45">
        <w:rPr>
          <w:rFonts w:hint="eastAsia"/>
        </w:rPr>
        <w:t>，</w:t>
      </w:r>
      <w:r>
        <w:rPr>
          <w:rFonts w:hint="eastAsia"/>
        </w:rPr>
        <w:t>又因上升之血過多</w:t>
      </w:r>
      <w:r w:rsidR="006C4C45">
        <w:rPr>
          <w:rFonts w:hint="eastAsia"/>
        </w:rPr>
        <w:t>，</w:t>
      </w:r>
      <w:r>
        <w:rPr>
          <w:rFonts w:hint="eastAsia"/>
        </w:rPr>
        <w:t>排擠其腦髓神經</w:t>
      </w:r>
      <w:r w:rsidR="006C4C45">
        <w:rPr>
          <w:rFonts w:hint="eastAsia"/>
        </w:rPr>
        <w:t>，</w:t>
      </w:r>
      <w:r>
        <w:rPr>
          <w:rFonts w:hint="eastAsia"/>
        </w:rPr>
        <w:t>俾失所司</w:t>
      </w:r>
      <w:r w:rsidR="006C4C45">
        <w:rPr>
          <w:rFonts w:hint="eastAsia"/>
        </w:rPr>
        <w:t>，</w:t>
      </w:r>
      <w:r>
        <w:rPr>
          <w:rFonts w:hint="eastAsia"/>
        </w:rPr>
        <w:t>《內經》所謂</w:t>
      </w:r>
      <w:r w:rsidR="00AD5F8E">
        <w:rPr>
          <w:rFonts w:hint="eastAsia"/>
        </w:rPr>
        <w:t>「</w:t>
      </w:r>
      <w:r>
        <w:rPr>
          <w:rFonts w:hint="eastAsia"/>
        </w:rPr>
        <w:t>血菀（同</w:t>
      </w:r>
      <w:r w:rsidR="00093B46">
        <w:rPr>
          <w:rFonts w:hint="eastAsia"/>
        </w:rPr>
        <w:t>鬱</w:t>
      </w:r>
      <w:r>
        <w:rPr>
          <w:rFonts w:hint="eastAsia"/>
        </w:rPr>
        <w:t>）</w:t>
      </w:r>
      <w:r w:rsidR="00D24630">
        <w:rPr>
          <w:rFonts w:hint="eastAsia"/>
        </w:rPr>
        <w:t>於</w:t>
      </w:r>
      <w:r>
        <w:rPr>
          <w:rFonts w:hint="eastAsia"/>
        </w:rPr>
        <w:t>上</w:t>
      </w:r>
      <w:r w:rsidR="006C4C45">
        <w:rPr>
          <w:rFonts w:hint="eastAsia"/>
        </w:rPr>
        <w:t>，</w:t>
      </w:r>
      <w:r>
        <w:rPr>
          <w:rFonts w:hint="eastAsia"/>
        </w:rPr>
        <w:t>為薄厥</w:t>
      </w:r>
      <w:r w:rsidR="00AD5F8E">
        <w:rPr>
          <w:rFonts w:hint="eastAsia"/>
        </w:rPr>
        <w:t>」</w:t>
      </w:r>
      <w:r>
        <w:rPr>
          <w:rFonts w:hint="eastAsia"/>
        </w:rPr>
        <w:t>也。如此等證</w:t>
      </w:r>
      <w:r w:rsidR="006C4C45">
        <w:rPr>
          <w:rFonts w:hint="eastAsia"/>
        </w:rPr>
        <w:t>，</w:t>
      </w:r>
      <w:r>
        <w:rPr>
          <w:rFonts w:hint="eastAsia"/>
        </w:rPr>
        <w:t>初起最忌黃耆</w:t>
      </w:r>
      <w:r w:rsidR="006C4C45">
        <w:rPr>
          <w:rFonts w:hint="eastAsia"/>
        </w:rPr>
        <w:t>，</w:t>
      </w:r>
      <w:r>
        <w:rPr>
          <w:rFonts w:hint="eastAsia"/>
        </w:rPr>
        <w:t>誤用之即凶危立見。迨至用鎮墜收斂之品</w:t>
      </w:r>
      <w:r w:rsidR="006C4C45">
        <w:rPr>
          <w:rFonts w:hint="eastAsia"/>
        </w:rPr>
        <w:t>，</w:t>
      </w:r>
      <w:r>
        <w:rPr>
          <w:rFonts w:hint="eastAsia"/>
        </w:rPr>
        <w:t>若拙擬之鎮肝熄風湯、建瓴湯治之。其脈柔和而其痿廢仍不愈者</w:t>
      </w:r>
      <w:r w:rsidR="006C4C45">
        <w:rPr>
          <w:rFonts w:hint="eastAsia"/>
        </w:rPr>
        <w:t>，</w:t>
      </w:r>
      <w:r>
        <w:rPr>
          <w:rFonts w:hint="eastAsia"/>
        </w:rPr>
        <w:t>亦可少用黃耆助活血之品以通經絡</w:t>
      </w:r>
      <w:r w:rsidR="006C4C45">
        <w:rPr>
          <w:rFonts w:hint="eastAsia"/>
        </w:rPr>
        <w:t>，</w:t>
      </w:r>
      <w:r>
        <w:rPr>
          <w:rFonts w:hint="eastAsia"/>
        </w:rPr>
        <w:t>若服藥後</w:t>
      </w:r>
      <w:r w:rsidR="006C4C45">
        <w:rPr>
          <w:rFonts w:hint="eastAsia"/>
        </w:rPr>
        <w:t>，</w:t>
      </w:r>
      <w:r>
        <w:rPr>
          <w:rFonts w:hint="eastAsia"/>
        </w:rPr>
        <w:t>其脈又見有力</w:t>
      </w:r>
      <w:r w:rsidR="006C4C45">
        <w:rPr>
          <w:rFonts w:hint="eastAsia"/>
        </w:rPr>
        <w:t>，</w:t>
      </w:r>
      <w:r>
        <w:rPr>
          <w:rFonts w:hint="eastAsia"/>
        </w:rPr>
        <w:t>又必須仍輔以鎮墜之品</w:t>
      </w:r>
      <w:r w:rsidR="006C4C45">
        <w:rPr>
          <w:rFonts w:hint="eastAsia"/>
        </w:rPr>
        <w:t>，</w:t>
      </w:r>
      <w:r>
        <w:rPr>
          <w:rFonts w:hint="eastAsia"/>
        </w:rPr>
        <w:t>若拙擬之起痿湯</w:t>
      </w:r>
      <w:r w:rsidR="006C4C45">
        <w:rPr>
          <w:rFonts w:hint="eastAsia"/>
        </w:rPr>
        <w:t>，</w:t>
      </w:r>
      <w:r>
        <w:rPr>
          <w:rFonts w:hint="eastAsia"/>
        </w:rPr>
        <w:t>黃耆與赭石、蟲諸藥並用也。</w:t>
      </w:r>
    </w:p>
    <w:p w:rsidR="00367EAA" w:rsidRDefault="00885B37" w:rsidP="00885B37">
      <w:pPr>
        <w:pStyle w:val="2f5"/>
        <w:ind w:firstLine="712"/>
      </w:pPr>
      <w:r>
        <w:rPr>
          <w:rFonts w:hint="eastAsia"/>
        </w:rPr>
        <w:t>黃耆升補之力</w:t>
      </w:r>
      <w:r w:rsidR="006C4C45">
        <w:rPr>
          <w:rFonts w:hint="eastAsia"/>
        </w:rPr>
        <w:t>，</w:t>
      </w:r>
      <w:r>
        <w:rPr>
          <w:rFonts w:hint="eastAsia"/>
        </w:rPr>
        <w:t>尤善治流產、崩帶。</w:t>
      </w:r>
      <w:r w:rsidR="00367EAA">
        <w:rPr>
          <w:rFonts w:hint="eastAsia"/>
        </w:rPr>
        <w:t>縣治</w:t>
      </w:r>
      <w:r>
        <w:rPr>
          <w:rFonts w:hint="eastAsia"/>
        </w:rPr>
        <w:t>西傅家莊王</w:t>
      </w:r>
      <w:r w:rsidR="00367EAA">
        <w:rPr>
          <w:rFonts w:hint="eastAsia"/>
        </w:rPr>
        <w:t>耀南</w:t>
      </w:r>
      <w:r>
        <w:rPr>
          <w:rFonts w:hint="eastAsia"/>
        </w:rPr>
        <w:t>妻</w:t>
      </w:r>
      <w:r w:rsidR="006C4C45">
        <w:rPr>
          <w:rFonts w:hint="eastAsia"/>
        </w:rPr>
        <w:t>，</w:t>
      </w:r>
      <w:r>
        <w:rPr>
          <w:rFonts w:hint="eastAsia"/>
        </w:rPr>
        <w:t>初次受妊</w:t>
      </w:r>
      <w:r w:rsidR="006C4C45">
        <w:rPr>
          <w:rFonts w:hint="eastAsia"/>
        </w:rPr>
        <w:t>，</w:t>
      </w:r>
      <w:r>
        <w:rPr>
          <w:rFonts w:hint="eastAsia"/>
        </w:rPr>
        <w:t>五月</w:t>
      </w:r>
      <w:r w:rsidR="006C4C45">
        <w:rPr>
          <w:rFonts w:hint="eastAsia"/>
        </w:rPr>
        <w:t>，</w:t>
      </w:r>
      <w:r>
        <w:rPr>
          <w:rFonts w:hint="eastAsia"/>
        </w:rPr>
        <w:t>滑下二次</w:t>
      </w:r>
      <w:r w:rsidR="006C4C45">
        <w:rPr>
          <w:rFonts w:hint="eastAsia"/>
        </w:rPr>
        <w:t>，</w:t>
      </w:r>
      <w:r>
        <w:rPr>
          <w:rFonts w:hint="eastAsia"/>
        </w:rPr>
        <w:t>受妊至六七月時</w:t>
      </w:r>
      <w:r w:rsidR="006C4C45">
        <w:rPr>
          <w:rFonts w:hint="eastAsia"/>
        </w:rPr>
        <w:t>，</w:t>
      </w:r>
      <w:r>
        <w:rPr>
          <w:rFonts w:hint="eastAsia"/>
        </w:rPr>
        <w:t>覺下墜見血。</w:t>
      </w:r>
      <w:r w:rsidR="00367EAA" w:rsidRPr="00367EAA">
        <w:rPr>
          <w:rFonts w:hint="eastAsia"/>
        </w:rPr>
        <w:t>時正為其姑治病</w:t>
      </w:r>
      <w:r w:rsidR="006C4C45">
        <w:t>，</w:t>
      </w:r>
      <w:r w:rsidR="00367EAA" w:rsidRPr="00367EAA">
        <w:rPr>
          <w:rFonts w:hint="eastAsia"/>
        </w:rPr>
        <w:t>其家人倉猝求為治療</w:t>
      </w:r>
      <w:r w:rsidR="006C4C45">
        <w:t>，</w:t>
      </w:r>
      <w:r>
        <w:rPr>
          <w:rFonts w:hint="eastAsia"/>
        </w:rPr>
        <w:t>急投以生黃耆、生地黃各二兩</w:t>
      </w:r>
      <w:r w:rsidR="006C4C45">
        <w:rPr>
          <w:rFonts w:hint="eastAsia"/>
        </w:rPr>
        <w:t>，</w:t>
      </w:r>
      <w:r>
        <w:rPr>
          <w:rFonts w:hint="eastAsia"/>
        </w:rPr>
        <w:t>白朮、淨萸肉、</w:t>
      </w:r>
      <w:r w:rsidR="00367EAA">
        <w:rPr>
          <w:rFonts w:hint="eastAsia"/>
        </w:rPr>
        <w:t>煅</w:t>
      </w:r>
      <w:r>
        <w:rPr>
          <w:rFonts w:hint="eastAsia"/>
        </w:rPr>
        <w:t>龍骨、</w:t>
      </w:r>
      <w:r w:rsidR="00367EAA">
        <w:rPr>
          <w:rFonts w:hint="eastAsia"/>
        </w:rPr>
        <w:t>煅</w:t>
      </w:r>
      <w:r>
        <w:rPr>
          <w:rFonts w:hint="eastAsia"/>
        </w:rPr>
        <w:t>牡蠣各一兩</w:t>
      </w:r>
      <w:r w:rsidR="006C4C45">
        <w:rPr>
          <w:rFonts w:hint="eastAsia"/>
        </w:rPr>
        <w:t>，</w:t>
      </w:r>
      <w:r>
        <w:rPr>
          <w:rFonts w:hint="eastAsia"/>
        </w:rPr>
        <w:t>煎湯一大碗頓服之</w:t>
      </w:r>
      <w:r w:rsidR="006C4C45">
        <w:rPr>
          <w:rFonts w:hint="eastAsia"/>
        </w:rPr>
        <w:t>，</w:t>
      </w:r>
      <w:r>
        <w:rPr>
          <w:rFonts w:hint="eastAsia"/>
        </w:rPr>
        <w:t>胎氣遂安</w:t>
      </w:r>
      <w:r w:rsidR="006C4C45">
        <w:rPr>
          <w:rFonts w:hint="eastAsia"/>
        </w:rPr>
        <w:t>，</w:t>
      </w:r>
      <w:r>
        <w:rPr>
          <w:rFonts w:hint="eastAsia"/>
        </w:rPr>
        <w:t>又將藥減半</w:t>
      </w:r>
      <w:r w:rsidR="006C4C45">
        <w:rPr>
          <w:rFonts w:hint="eastAsia"/>
        </w:rPr>
        <w:t>，</w:t>
      </w:r>
      <w:r>
        <w:rPr>
          <w:rFonts w:hint="eastAsia"/>
        </w:rPr>
        <w:t>再服一劑以善其後。至期舉一男</w:t>
      </w:r>
      <w:r w:rsidR="006C4C45">
        <w:rPr>
          <w:rFonts w:hint="eastAsia"/>
        </w:rPr>
        <w:t>，</w:t>
      </w:r>
      <w:r>
        <w:rPr>
          <w:rFonts w:hint="eastAsia"/>
        </w:rPr>
        <w:t>強壯無恙。</w:t>
      </w:r>
    </w:p>
    <w:p w:rsidR="008179B7" w:rsidRDefault="00367EAA" w:rsidP="00885B37">
      <w:pPr>
        <w:pStyle w:val="2f5"/>
        <w:ind w:firstLine="712"/>
      </w:pPr>
      <w:r w:rsidRPr="00367EAA">
        <w:rPr>
          <w:rFonts w:hint="eastAsia"/>
        </w:rPr>
        <w:t>瀋陽縣尹朱公之哲嗣際生</w:t>
      </w:r>
      <w:r w:rsidR="006C4C45">
        <w:rPr>
          <w:rFonts w:hint="eastAsia"/>
        </w:rPr>
        <w:t>，</w:t>
      </w:r>
      <w:r w:rsidRPr="00367EAA">
        <w:rPr>
          <w:rFonts w:hint="eastAsia"/>
        </w:rPr>
        <w:t>愚之門生也</w:t>
      </w:r>
      <w:r w:rsidR="006C4C45">
        <w:rPr>
          <w:rFonts w:hint="eastAsia"/>
        </w:rPr>
        <w:t>，</w:t>
      </w:r>
      <w:r w:rsidR="00885B37">
        <w:rPr>
          <w:rFonts w:hint="eastAsia"/>
        </w:rPr>
        <w:t>黎明時來院扣門</w:t>
      </w:r>
      <w:r w:rsidR="006C4C45">
        <w:rPr>
          <w:rFonts w:hint="eastAsia"/>
        </w:rPr>
        <w:t>，</w:t>
      </w:r>
      <w:r w:rsidR="00885B37">
        <w:rPr>
          <w:rFonts w:hint="eastAsia"/>
        </w:rPr>
        <w:t>言其妻因行經下血不止</w:t>
      </w:r>
      <w:r w:rsidR="006C4C45">
        <w:rPr>
          <w:rFonts w:hint="eastAsia"/>
        </w:rPr>
        <w:t>，</w:t>
      </w:r>
      <w:r w:rsidR="00885B37">
        <w:rPr>
          <w:rFonts w:hint="eastAsia"/>
        </w:rPr>
        <w:t>精神昏憒</w:t>
      </w:r>
      <w:r w:rsidR="006C4C45">
        <w:rPr>
          <w:rFonts w:hint="eastAsia"/>
        </w:rPr>
        <w:t>，</w:t>
      </w:r>
      <w:r w:rsidR="00885B37">
        <w:rPr>
          <w:rFonts w:hint="eastAsia"/>
        </w:rPr>
        <w:t>氣息若無。急往診視</w:t>
      </w:r>
      <w:r w:rsidR="006C4C45">
        <w:rPr>
          <w:rFonts w:hint="eastAsia"/>
        </w:rPr>
        <w:t>，</w:t>
      </w:r>
      <w:r w:rsidR="00885B37">
        <w:rPr>
          <w:rFonts w:hint="eastAsia"/>
        </w:rPr>
        <w:t>六脈不全彷彿微動</w:t>
      </w:r>
      <w:r w:rsidR="006C4C45">
        <w:rPr>
          <w:rFonts w:hint="eastAsia"/>
        </w:rPr>
        <w:t>，</w:t>
      </w:r>
      <w:r w:rsidR="00885B37">
        <w:rPr>
          <w:rFonts w:hint="eastAsia"/>
        </w:rPr>
        <w:t>急用生黃耆、野</w:t>
      </w:r>
      <w:r w:rsidR="002F5F70">
        <w:rPr>
          <w:rFonts w:hint="eastAsia"/>
        </w:rPr>
        <w:t>臺</w:t>
      </w:r>
      <w:r w:rsidR="00885B37">
        <w:rPr>
          <w:rFonts w:hint="eastAsia"/>
        </w:rPr>
        <w:t>參、淨萸肉各一兩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龍骨、牡蠣各八錢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煎湯灌下</w:t>
      </w:r>
      <w:r w:rsidR="006C4C45">
        <w:rPr>
          <w:rFonts w:hint="eastAsia"/>
        </w:rPr>
        <w:t>，</w:t>
      </w:r>
      <w:r w:rsidR="00885B37">
        <w:rPr>
          <w:rFonts w:hint="eastAsia"/>
        </w:rPr>
        <w:t>血止強半</w:t>
      </w:r>
      <w:r w:rsidR="006C4C45">
        <w:rPr>
          <w:rFonts w:hint="eastAsia"/>
        </w:rPr>
        <w:t>，</w:t>
      </w:r>
      <w:r w:rsidR="00885B37">
        <w:rPr>
          <w:rFonts w:hint="eastAsia"/>
        </w:rPr>
        <w:t>精神見復</w:t>
      </w:r>
      <w:r w:rsidR="006C4C45">
        <w:rPr>
          <w:rFonts w:hint="eastAsia"/>
        </w:rPr>
        <w:t>，</w:t>
      </w:r>
      <w:r w:rsidR="00885B37">
        <w:rPr>
          <w:rFonts w:hint="eastAsia"/>
        </w:rPr>
        <w:t>過數點鐘將藥劑減半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又加生懷山藥一兩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煎服</w:t>
      </w:r>
      <w:r w:rsidR="00090B73">
        <w:rPr>
          <w:rFonts w:hint="eastAsia"/>
        </w:rPr>
        <w:t>痊愈</w:t>
      </w:r>
      <w:r w:rsidR="00885B37">
        <w:rPr>
          <w:rFonts w:hint="eastAsia"/>
        </w:rPr>
        <w:t>。</w:t>
      </w:r>
    </w:p>
    <w:p w:rsidR="008179B7" w:rsidRPr="008179B7" w:rsidRDefault="008179B7" w:rsidP="008179B7">
      <w:pPr>
        <w:pStyle w:val="2f3"/>
        <w:ind w:firstLine="712"/>
      </w:pPr>
      <w:r w:rsidRPr="008179B7">
        <w:rPr>
          <w:rFonts w:hint="eastAsia"/>
        </w:rPr>
        <w:t>同莊劉氏婦</w:t>
      </w:r>
      <w:r w:rsidR="006C4C45">
        <w:t>，</w:t>
      </w:r>
      <w:r w:rsidRPr="008179B7">
        <w:rPr>
          <w:rFonts w:hint="eastAsia"/>
        </w:rPr>
        <w:t>四十許</w:t>
      </w:r>
      <w:r w:rsidR="006C4C45">
        <w:t>，</w:t>
      </w:r>
      <w:r w:rsidRPr="008179B7">
        <w:rPr>
          <w:rFonts w:hint="eastAsia"/>
        </w:rPr>
        <w:t>驟然下血甚劇</w:t>
      </w:r>
      <w:r w:rsidR="006C4C45">
        <w:t>，</w:t>
      </w:r>
      <w:r w:rsidRPr="008179B7">
        <w:rPr>
          <w:rFonts w:hint="eastAsia"/>
        </w:rPr>
        <w:t>半日之間氣息奄奄不省人事。求為診治</w:t>
      </w:r>
      <w:r w:rsidR="006C4C45">
        <w:t>，</w:t>
      </w:r>
      <w:r w:rsidRPr="008179B7">
        <w:rPr>
          <w:rFonts w:hint="eastAsia"/>
        </w:rPr>
        <w:t>時愚他出</w:t>
      </w:r>
      <w:r w:rsidR="006C4C45">
        <w:t>，</w:t>
      </w:r>
      <w:r w:rsidRPr="008179B7">
        <w:rPr>
          <w:rFonts w:hint="eastAsia"/>
        </w:rPr>
        <w:t>小兒蔭潮往視之</w:t>
      </w:r>
      <w:r w:rsidR="006C4C45">
        <w:t>，</w:t>
      </w:r>
      <w:r w:rsidRPr="008179B7">
        <w:rPr>
          <w:rFonts w:hint="eastAsia"/>
        </w:rPr>
        <w:t>其左脈三部皆不見</w:t>
      </w:r>
      <w:r w:rsidR="006C4C45">
        <w:t>，</w:t>
      </w:r>
      <w:r w:rsidRPr="008179B7">
        <w:rPr>
          <w:rFonts w:hint="eastAsia"/>
        </w:rPr>
        <w:t>右寸微見</w:t>
      </w:r>
      <w:r w:rsidR="006C4C45">
        <w:t>，</w:t>
      </w:r>
      <w:r w:rsidRPr="008179B7">
        <w:rPr>
          <w:rFonts w:hint="eastAsia"/>
        </w:rPr>
        <w:t>如水上浮麻</w:t>
      </w:r>
      <w:r w:rsidR="006C4C45">
        <w:t>，</w:t>
      </w:r>
      <w:r w:rsidRPr="008179B7">
        <w:rPr>
          <w:rFonts w:hint="eastAsia"/>
        </w:rPr>
        <w:t>莫辨至數</w:t>
      </w:r>
      <w:r w:rsidR="006C4C45">
        <w:t>，</w:t>
      </w:r>
      <w:r w:rsidRPr="008179B7">
        <w:rPr>
          <w:rFonts w:hint="eastAsia"/>
        </w:rPr>
        <w:t>觀其形狀</w:t>
      </w:r>
      <w:r w:rsidR="006C4C45">
        <w:t>，</w:t>
      </w:r>
      <w:r w:rsidRPr="008179B7">
        <w:rPr>
          <w:rFonts w:hint="eastAsia"/>
        </w:rPr>
        <w:t>呼吸不能外出</w:t>
      </w:r>
      <w:r w:rsidR="006C4C45">
        <w:t>，</w:t>
      </w:r>
      <w:r w:rsidRPr="008179B7">
        <w:rPr>
          <w:rFonts w:hint="eastAsia"/>
        </w:rPr>
        <w:t>知其胸中大氣下陷也。急用生黃耆一兩</w:t>
      </w:r>
      <w:r w:rsidR="006C4C45">
        <w:t>，</w:t>
      </w:r>
      <w:r w:rsidRPr="008179B7">
        <w:rPr>
          <w:rFonts w:hint="eastAsia"/>
        </w:rPr>
        <w:lastRenderedPageBreak/>
        <w:t>大火煎數沸灌之</w:t>
      </w:r>
      <w:r w:rsidR="006C4C45">
        <w:t>，</w:t>
      </w:r>
      <w:r w:rsidRPr="008179B7">
        <w:rPr>
          <w:rFonts w:hint="eastAsia"/>
        </w:rPr>
        <w:t>遲須臾再診其脈</w:t>
      </w:r>
      <w:r w:rsidR="006C4C45">
        <w:rPr>
          <w:rFonts w:hint="eastAsia"/>
        </w:rPr>
        <w:t>，</w:t>
      </w:r>
      <w:r w:rsidRPr="008179B7">
        <w:rPr>
          <w:rFonts w:hint="eastAsia"/>
        </w:rPr>
        <w:t>六部皆出</w:t>
      </w:r>
      <w:r w:rsidR="006C4C45">
        <w:t>，</w:t>
      </w:r>
      <w:r w:rsidRPr="008179B7">
        <w:rPr>
          <w:rFonts w:hint="eastAsia"/>
        </w:rPr>
        <w:t>微細異常</w:t>
      </w:r>
      <w:r w:rsidR="006C4C45">
        <w:t>，</w:t>
      </w:r>
      <w:r w:rsidRPr="008179B7">
        <w:rPr>
          <w:rFonts w:hint="eastAsia"/>
        </w:rPr>
        <w:t>血仍未止。投以固</w:t>
      </w:r>
      <w:r>
        <w:rPr>
          <w:rFonts w:hint="eastAsia"/>
        </w:rPr>
        <w:t>衝</w:t>
      </w:r>
      <w:r w:rsidRPr="008179B7">
        <w:rPr>
          <w:rFonts w:hint="eastAsia"/>
        </w:rPr>
        <w:t>湯原方</w:t>
      </w:r>
      <w:r w:rsidR="006C4C45">
        <w:t>，</w:t>
      </w:r>
      <w:r w:rsidRPr="008179B7">
        <w:rPr>
          <w:rFonts w:hint="eastAsia"/>
        </w:rPr>
        <w:t>將方中黃耆改用一兩</w:t>
      </w:r>
      <w:r w:rsidR="006C4C45">
        <w:t>，</w:t>
      </w:r>
      <w:r w:rsidRPr="008179B7">
        <w:rPr>
          <w:rFonts w:hint="eastAsia"/>
        </w:rPr>
        <w:t>一劑</w:t>
      </w:r>
      <w:r w:rsidR="00090B73">
        <w:rPr>
          <w:rFonts w:hint="eastAsia"/>
        </w:rPr>
        <w:t>痊愈</w:t>
      </w:r>
      <w:r w:rsidRPr="008179B7"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邑</w:t>
      </w:r>
      <w:r w:rsidR="008179B7">
        <w:rPr>
          <w:rFonts w:hint="eastAsia"/>
        </w:rPr>
        <w:t>北境大仁村</w:t>
      </w:r>
      <w:r>
        <w:rPr>
          <w:rFonts w:hint="eastAsia"/>
        </w:rPr>
        <w:t>劉氏婦</w:t>
      </w:r>
      <w:r w:rsidR="006C4C45">
        <w:rPr>
          <w:rFonts w:hint="eastAsia"/>
        </w:rPr>
        <w:t>，</w:t>
      </w:r>
      <w:r>
        <w:rPr>
          <w:rFonts w:hint="eastAsia"/>
        </w:rPr>
        <w:t>年二十餘</w:t>
      </w:r>
      <w:r w:rsidR="006C4C45">
        <w:rPr>
          <w:rFonts w:hint="eastAsia"/>
        </w:rPr>
        <w:t>，</w:t>
      </w:r>
      <w:r>
        <w:rPr>
          <w:rFonts w:hint="eastAsia"/>
        </w:rPr>
        <w:t>身體羸弱</w:t>
      </w:r>
      <w:r w:rsidR="006C4C45">
        <w:rPr>
          <w:rFonts w:hint="eastAsia"/>
        </w:rPr>
        <w:t>，</w:t>
      </w:r>
      <w:r>
        <w:rPr>
          <w:rFonts w:hint="eastAsia"/>
        </w:rPr>
        <w:t>心中常覺寒涼</w:t>
      </w:r>
      <w:r w:rsidR="006C4C45">
        <w:rPr>
          <w:rFonts w:hint="eastAsia"/>
        </w:rPr>
        <w:t>，</w:t>
      </w:r>
      <w:r>
        <w:rPr>
          <w:rFonts w:hint="eastAsia"/>
        </w:rPr>
        <w:t>下白帶甚劇</w:t>
      </w:r>
      <w:r w:rsidR="006C4C45">
        <w:rPr>
          <w:rFonts w:hint="eastAsia"/>
        </w:rPr>
        <w:t>，</w:t>
      </w:r>
      <w:r>
        <w:rPr>
          <w:rFonts w:hint="eastAsia"/>
        </w:rPr>
        <w:t>屢治不效</w:t>
      </w:r>
      <w:r w:rsidR="006C4C45">
        <w:rPr>
          <w:rFonts w:hint="eastAsia"/>
        </w:rPr>
        <w:t>，</w:t>
      </w:r>
      <w:r>
        <w:rPr>
          <w:rFonts w:hint="eastAsia"/>
        </w:rPr>
        <w:t>脈甚細弱</w:t>
      </w:r>
      <w:r w:rsidR="006C4C45">
        <w:rPr>
          <w:rFonts w:hint="eastAsia"/>
        </w:rPr>
        <w:t>，</w:t>
      </w:r>
      <w:r>
        <w:rPr>
          <w:rFonts w:hint="eastAsia"/>
        </w:rPr>
        <w:t>左部尤甚。投以生黃耆、生牡蠣各八錢</w:t>
      </w:r>
      <w:r w:rsidR="006C4C45">
        <w:rPr>
          <w:rFonts w:hint="eastAsia"/>
        </w:rPr>
        <w:t>，</w:t>
      </w:r>
      <w:r>
        <w:rPr>
          <w:rFonts w:hint="eastAsia"/>
        </w:rPr>
        <w:t>乾薑、白朮、當歸各四錢</w:t>
      </w:r>
      <w:r w:rsidR="006C4C45">
        <w:rPr>
          <w:rFonts w:hint="eastAsia"/>
        </w:rPr>
        <w:t>，</w:t>
      </w:r>
      <w:r>
        <w:rPr>
          <w:rFonts w:hint="eastAsia"/>
        </w:rPr>
        <w:t>甘草二錢</w:t>
      </w:r>
      <w:r w:rsidR="006C4C45">
        <w:rPr>
          <w:rFonts w:hint="eastAsia"/>
        </w:rPr>
        <w:t>，</w:t>
      </w:r>
      <w:r>
        <w:rPr>
          <w:rFonts w:hint="eastAsia"/>
        </w:rPr>
        <w:t>數劑</w:t>
      </w:r>
      <w:r w:rsidR="00090B73">
        <w:rPr>
          <w:rFonts w:hint="eastAsia"/>
        </w:rPr>
        <w:t>痊愈</w:t>
      </w:r>
      <w:r>
        <w:rPr>
          <w:rFonts w:hint="eastAsia"/>
        </w:rPr>
        <w:t>。蓋此證因肝氣太虛</w:t>
      </w:r>
      <w:r w:rsidR="006C4C45">
        <w:rPr>
          <w:rFonts w:hint="eastAsia"/>
        </w:rPr>
        <w:t>，</w:t>
      </w:r>
      <w:r>
        <w:rPr>
          <w:rFonts w:hint="eastAsia"/>
        </w:rPr>
        <w:t>肝中所寄之相火亦虛</w:t>
      </w:r>
      <w:r w:rsidR="006C4C45">
        <w:rPr>
          <w:rFonts w:hint="eastAsia"/>
        </w:rPr>
        <w:t>，</w:t>
      </w:r>
      <w:r>
        <w:rPr>
          <w:rFonts w:hint="eastAsia"/>
        </w:rPr>
        <w:t>因而氣化下陷</w:t>
      </w:r>
      <w:r w:rsidR="006C4C45">
        <w:rPr>
          <w:rFonts w:hint="eastAsia"/>
        </w:rPr>
        <w:t>，</w:t>
      </w:r>
      <w:r>
        <w:rPr>
          <w:rFonts w:hint="eastAsia"/>
        </w:rPr>
        <w:t>濕寒下注而為白帶。故重用黃耆以補肝氣</w:t>
      </w:r>
      <w:r w:rsidR="006C4C45">
        <w:rPr>
          <w:rFonts w:hint="eastAsia"/>
        </w:rPr>
        <w:t>，</w:t>
      </w:r>
      <w:r>
        <w:rPr>
          <w:rFonts w:hint="eastAsia"/>
        </w:rPr>
        <w:t>乾薑以助相火</w:t>
      </w:r>
      <w:r w:rsidR="006C4C45">
        <w:rPr>
          <w:rFonts w:hint="eastAsia"/>
        </w:rPr>
        <w:t>，</w:t>
      </w:r>
      <w:r>
        <w:rPr>
          <w:rFonts w:hint="eastAsia"/>
        </w:rPr>
        <w:t>白朮扶土以勝濕</w:t>
      </w:r>
      <w:r w:rsidR="006C4C45">
        <w:rPr>
          <w:rFonts w:hint="eastAsia"/>
        </w:rPr>
        <w:t>，</w:t>
      </w:r>
      <w:r>
        <w:rPr>
          <w:rFonts w:hint="eastAsia"/>
        </w:rPr>
        <w:t>牡蠣收澀以固下</w:t>
      </w:r>
      <w:r w:rsidR="006C4C45">
        <w:rPr>
          <w:rFonts w:hint="eastAsia"/>
        </w:rPr>
        <w:t>，</w:t>
      </w:r>
      <w:r>
        <w:rPr>
          <w:rFonts w:hint="eastAsia"/>
        </w:rPr>
        <w:t>更加以當歸之溫滑</w:t>
      </w:r>
      <w:r w:rsidR="006C4C45">
        <w:rPr>
          <w:rFonts w:hint="eastAsia"/>
        </w:rPr>
        <w:t>，</w:t>
      </w:r>
      <w:r>
        <w:rPr>
          <w:rFonts w:hint="eastAsia"/>
        </w:rPr>
        <w:t>與黃耆並用</w:t>
      </w:r>
      <w:r w:rsidR="006C4C45">
        <w:rPr>
          <w:rFonts w:hint="eastAsia"/>
        </w:rPr>
        <w:t>，</w:t>
      </w:r>
      <w:r>
        <w:rPr>
          <w:rFonts w:hint="eastAsia"/>
        </w:rPr>
        <w:t>則氣血雙補</w:t>
      </w:r>
      <w:r w:rsidR="006C4C45">
        <w:rPr>
          <w:rFonts w:hint="eastAsia"/>
        </w:rPr>
        <w:t>，</w:t>
      </w:r>
      <w:r>
        <w:rPr>
          <w:rFonts w:hint="eastAsia"/>
        </w:rPr>
        <w:t>且不至有收澀太過之弊（在下者因而竭之）</w:t>
      </w:r>
      <w:r w:rsidR="006C4C45">
        <w:rPr>
          <w:rFonts w:hint="eastAsia"/>
        </w:rPr>
        <w:t>，</w:t>
      </w:r>
      <w:r>
        <w:rPr>
          <w:rFonts w:hint="eastAsia"/>
        </w:rPr>
        <w:t>甘草之甘緩</w:t>
      </w:r>
      <w:r w:rsidR="006C4C45">
        <w:rPr>
          <w:rFonts w:hint="eastAsia"/>
        </w:rPr>
        <w:t>，</w:t>
      </w:r>
      <w:r>
        <w:rPr>
          <w:rFonts w:hint="eastAsia"/>
        </w:rPr>
        <w:t>與乾薑並用</w:t>
      </w:r>
      <w:r w:rsidR="006C4C45">
        <w:rPr>
          <w:rFonts w:hint="eastAsia"/>
        </w:rPr>
        <w:t>，</w:t>
      </w:r>
      <w:r>
        <w:rPr>
          <w:rFonts w:hint="eastAsia"/>
        </w:rPr>
        <w:t>則熱力綿長</w:t>
      </w:r>
      <w:r w:rsidR="006C4C45">
        <w:rPr>
          <w:rFonts w:hint="eastAsia"/>
        </w:rPr>
        <w:t>，</w:t>
      </w:r>
      <w:r>
        <w:rPr>
          <w:rFonts w:hint="eastAsia"/>
        </w:rPr>
        <w:t>又不至有過熱僭上之患</w:t>
      </w:r>
      <w:r w:rsidR="006C4C45">
        <w:rPr>
          <w:rFonts w:hint="eastAsia"/>
        </w:rPr>
        <w:t>，</w:t>
      </w:r>
      <w:r>
        <w:rPr>
          <w:rFonts w:hint="eastAsia"/>
        </w:rPr>
        <w:t>所以服之有捷效也。</w:t>
      </w:r>
    </w:p>
    <w:p w:rsidR="008179B7" w:rsidRPr="008179B7" w:rsidRDefault="008179B7" w:rsidP="008179B7">
      <w:pPr>
        <w:pStyle w:val="2f3"/>
        <w:ind w:firstLine="712"/>
      </w:pPr>
      <w:r w:rsidRPr="008179B7">
        <w:rPr>
          <w:rFonts w:hint="eastAsia"/>
        </w:rPr>
        <w:t>又《紹興醫學報》載有胡適之者</w:t>
      </w:r>
      <w:r w:rsidR="006C4C45">
        <w:rPr>
          <w:rFonts w:hint="eastAsia"/>
        </w:rPr>
        <w:t>，</w:t>
      </w:r>
      <w:r w:rsidRPr="008179B7">
        <w:rPr>
          <w:rFonts w:hint="eastAsia"/>
        </w:rPr>
        <w:t>以勤力用功過度</w:t>
      </w:r>
      <w:r w:rsidR="006C4C45">
        <w:t>，</w:t>
      </w:r>
      <w:r w:rsidRPr="008179B7">
        <w:rPr>
          <w:rFonts w:hint="eastAsia"/>
        </w:rPr>
        <w:t>得消渴證</w:t>
      </w:r>
      <w:r w:rsidR="006C4C45">
        <w:t>，</w:t>
      </w:r>
      <w:r w:rsidRPr="008179B7">
        <w:rPr>
          <w:rFonts w:hint="eastAsia"/>
        </w:rPr>
        <w:t>就治</w:t>
      </w:r>
      <w:r w:rsidR="00D24630">
        <w:rPr>
          <w:rFonts w:hint="eastAsia"/>
        </w:rPr>
        <w:t>於</w:t>
      </w:r>
      <w:r w:rsidRPr="008179B7">
        <w:rPr>
          <w:rFonts w:hint="eastAsia"/>
        </w:rPr>
        <w:t>京都協和醫院</w:t>
      </w:r>
      <w:r w:rsidR="006C4C45">
        <w:t>，</w:t>
      </w:r>
      <w:r w:rsidRPr="008179B7">
        <w:rPr>
          <w:rFonts w:hint="eastAsia"/>
        </w:rPr>
        <w:t>西醫</w:t>
      </w:r>
      <w:r w:rsidR="00325D7C">
        <w:rPr>
          <w:rFonts w:hint="eastAsia"/>
        </w:rPr>
        <w:t>云</w:t>
      </w:r>
      <w:r w:rsidRPr="008179B7">
        <w:rPr>
          <w:rFonts w:hint="eastAsia"/>
        </w:rPr>
        <w:t>是糖尿證</w:t>
      </w:r>
      <w:r w:rsidR="006C4C45">
        <w:t>，</w:t>
      </w:r>
      <w:r w:rsidRPr="008179B7">
        <w:rPr>
          <w:rFonts w:hint="eastAsia"/>
        </w:rPr>
        <w:t>不可為矣。胡君歸</w:t>
      </w:r>
      <w:r w:rsidR="006C4C45">
        <w:t>，</w:t>
      </w:r>
      <w:r w:rsidRPr="008179B7">
        <w:rPr>
          <w:rFonts w:hint="eastAsia"/>
        </w:rPr>
        <w:t>殊焦灼</w:t>
      </w:r>
      <w:r w:rsidR="006C4C45">
        <w:rPr>
          <w:rFonts w:hint="eastAsia"/>
        </w:rPr>
        <w:t>，</w:t>
      </w:r>
      <w:r w:rsidRPr="008179B7">
        <w:rPr>
          <w:rFonts w:hint="eastAsia"/>
        </w:rPr>
        <w:t>蓋因西醫某素有名</w:t>
      </w:r>
      <w:r w:rsidR="006C4C45">
        <w:t>，</w:t>
      </w:r>
      <w:r w:rsidRPr="008179B7">
        <w:rPr>
          <w:rFonts w:hint="eastAsia"/>
        </w:rPr>
        <w:t>信其言之必確也。其友謂可請中醫一治</w:t>
      </w:r>
      <w:r w:rsidR="006C4C45">
        <w:rPr>
          <w:rFonts w:hint="eastAsia"/>
        </w:rPr>
        <w:t>，</w:t>
      </w:r>
      <w:r w:rsidRPr="008179B7">
        <w:rPr>
          <w:rFonts w:hint="eastAsia"/>
        </w:rPr>
        <w:t>胡謂中醫無科學統</w:t>
      </w:r>
      <w:r w:rsidR="00AD7840">
        <w:rPr>
          <w:rFonts w:hint="eastAsia"/>
        </w:rPr>
        <w:t>係</w:t>
      </w:r>
      <w:r w:rsidR="006C4C45">
        <w:t>，</w:t>
      </w:r>
      <w:r w:rsidRPr="008179B7">
        <w:rPr>
          <w:rFonts w:hint="eastAsia"/>
        </w:rPr>
        <w:t>殊難信用。友曰</w:t>
      </w:r>
      <w:r w:rsidR="00325D7C">
        <w:rPr>
          <w:rFonts w:hint="eastAsia"/>
        </w:rPr>
        <w:t>「</w:t>
      </w:r>
      <w:r w:rsidRPr="008179B7">
        <w:rPr>
          <w:rFonts w:hint="eastAsia"/>
        </w:rPr>
        <w:t>此證西醫已束手</w:t>
      </w:r>
      <w:r w:rsidR="006C4C45">
        <w:t>，</w:t>
      </w:r>
      <w:r w:rsidRPr="008179B7">
        <w:rPr>
          <w:rFonts w:hint="eastAsia"/>
        </w:rPr>
        <w:t>與其坐以待斃</w:t>
      </w:r>
      <w:r w:rsidR="006C4C45">
        <w:t>，</w:t>
      </w:r>
      <w:r w:rsidRPr="008179B7">
        <w:rPr>
          <w:rFonts w:hint="eastAsia"/>
        </w:rPr>
        <w:t>曷必不屑一試也</w:t>
      </w:r>
      <w:r w:rsidR="00325D7C">
        <w:rPr>
          <w:rFonts w:hint="eastAsia"/>
        </w:rPr>
        <w:t>」</w:t>
      </w:r>
      <w:r w:rsidRPr="008179B7">
        <w:rPr>
          <w:rFonts w:hint="eastAsia"/>
        </w:rPr>
        <w:t>。胡勉從之</w:t>
      </w:r>
      <w:r w:rsidR="006C4C45">
        <w:t>，</w:t>
      </w:r>
      <w:r w:rsidRPr="008179B7">
        <w:rPr>
          <w:rFonts w:hint="eastAsia"/>
        </w:rPr>
        <w:t>中醫至</w:t>
      </w:r>
      <w:r w:rsidR="006C4C45">
        <w:t>，</w:t>
      </w:r>
      <w:r w:rsidRPr="008179B7">
        <w:rPr>
          <w:rFonts w:hint="eastAsia"/>
        </w:rPr>
        <w:t>診畢曰</w:t>
      </w:r>
      <w:r w:rsidR="00325D7C">
        <w:rPr>
          <w:rFonts w:hint="eastAsia"/>
        </w:rPr>
        <w:t>「</w:t>
      </w:r>
      <w:r w:rsidRPr="008179B7">
        <w:rPr>
          <w:rFonts w:hint="eastAsia"/>
        </w:rPr>
        <w:t>此易事也</w:t>
      </w:r>
      <w:r w:rsidR="006C4C45">
        <w:t>，</w:t>
      </w:r>
      <w:r w:rsidRPr="008179B7">
        <w:rPr>
          <w:rFonts w:hint="eastAsia"/>
        </w:rPr>
        <w:t>可服黃耆湯</w:t>
      </w:r>
      <w:r w:rsidR="006C4C45">
        <w:t>，</w:t>
      </w:r>
      <w:r w:rsidRPr="008179B7">
        <w:rPr>
          <w:rFonts w:hint="eastAsia"/>
        </w:rPr>
        <w:t>若不愈惟我是問</w:t>
      </w:r>
      <w:r w:rsidR="00325D7C">
        <w:rPr>
          <w:rFonts w:hint="eastAsia"/>
        </w:rPr>
        <w:t>」</w:t>
      </w:r>
      <w:r w:rsidRPr="008179B7">
        <w:rPr>
          <w:rFonts w:hint="eastAsia"/>
        </w:rPr>
        <w:t>。胡服後</w:t>
      </w:r>
      <w:r w:rsidR="006C4C45">
        <w:t>，</w:t>
      </w:r>
      <w:r w:rsidRPr="008179B7">
        <w:rPr>
          <w:rFonts w:hint="eastAsia"/>
        </w:rPr>
        <w:t>病竟霍然愈。後西醫聞之</w:t>
      </w:r>
      <w:r w:rsidR="006C4C45">
        <w:t>，</w:t>
      </w:r>
      <w:r w:rsidRPr="008179B7">
        <w:rPr>
          <w:rFonts w:hint="eastAsia"/>
        </w:rPr>
        <w:t>托人介紹向中醫取所用黃耆化驗</w:t>
      </w:r>
      <w:r w:rsidR="006C4C45">
        <w:t>，</w:t>
      </w:r>
      <w:r w:rsidRPr="008179B7">
        <w:rPr>
          <w:rFonts w:hint="eastAsia"/>
        </w:rPr>
        <w:t>此時正在化驗中也</w:t>
      </w:r>
      <w:r>
        <w:rPr>
          <w:rFonts w:hint="eastAsia"/>
        </w:rPr>
        <w:t>。</w:t>
      </w:r>
    </w:p>
    <w:p w:rsidR="00325D7C" w:rsidRDefault="00885B37" w:rsidP="00885B37">
      <w:pPr>
        <w:pStyle w:val="2f5"/>
        <w:ind w:firstLine="712"/>
      </w:pPr>
      <w:r w:rsidRPr="00325D7C">
        <w:rPr>
          <w:rFonts w:hint="eastAsia"/>
        </w:rPr>
        <w:t>按︰</w:t>
      </w:r>
      <w:r>
        <w:rPr>
          <w:rFonts w:hint="eastAsia"/>
        </w:rPr>
        <w:t>爐心有氫氣</w:t>
      </w:r>
      <w:r w:rsidR="006C4C45">
        <w:rPr>
          <w:rFonts w:hint="eastAsia"/>
        </w:rPr>
        <w:t>，</w:t>
      </w:r>
      <w:r>
        <w:rPr>
          <w:rFonts w:hint="eastAsia"/>
        </w:rPr>
        <w:t>人腹中亦有氫氣</w:t>
      </w:r>
      <w:r w:rsidR="006C4C45">
        <w:rPr>
          <w:rFonts w:hint="eastAsia"/>
        </w:rPr>
        <w:t>，</w:t>
      </w:r>
      <w:r>
        <w:rPr>
          <w:rFonts w:hint="eastAsia"/>
        </w:rPr>
        <w:t>黃者能引氫氣上達</w:t>
      </w:r>
      <w:r w:rsidR="00D24630">
        <w:rPr>
          <w:rFonts w:hint="eastAsia"/>
        </w:rPr>
        <w:t>於</w:t>
      </w:r>
      <w:r>
        <w:rPr>
          <w:rFonts w:hint="eastAsia"/>
        </w:rPr>
        <w:t>肺</w:t>
      </w:r>
      <w:r w:rsidR="006C4C45">
        <w:rPr>
          <w:rFonts w:hint="eastAsia"/>
        </w:rPr>
        <w:t>，</w:t>
      </w:r>
      <w:r>
        <w:rPr>
          <w:rFonts w:hint="eastAsia"/>
        </w:rPr>
        <w:t>與吸入之氧氣相合而化水</w:t>
      </w:r>
      <w:r w:rsidR="006C4C45">
        <w:rPr>
          <w:rFonts w:hint="eastAsia"/>
        </w:rPr>
        <w:t>，</w:t>
      </w:r>
      <w:r>
        <w:rPr>
          <w:rFonts w:hint="eastAsia"/>
        </w:rPr>
        <w:t>又能鼓胃中津液上行</w:t>
      </w:r>
      <w:r w:rsidR="006C4C45">
        <w:rPr>
          <w:rFonts w:hint="eastAsia"/>
        </w:rPr>
        <w:t>，</w:t>
      </w:r>
      <w:r>
        <w:rPr>
          <w:rFonts w:hint="eastAsia"/>
        </w:rPr>
        <w:t>又能統攝下焦氣化</w:t>
      </w:r>
      <w:r w:rsidR="006C4C45">
        <w:rPr>
          <w:rFonts w:hint="eastAsia"/>
        </w:rPr>
        <w:t>，</w:t>
      </w:r>
      <w:r>
        <w:rPr>
          <w:rFonts w:hint="eastAsia"/>
        </w:rPr>
        <w:t>不使小便頻數</w:t>
      </w:r>
      <w:r w:rsidR="006C4C45">
        <w:rPr>
          <w:rFonts w:hint="eastAsia"/>
        </w:rPr>
        <w:t>，</w:t>
      </w:r>
      <w:r>
        <w:rPr>
          <w:rFonts w:hint="eastAsia"/>
        </w:rPr>
        <w:t>故能治消渴。</w:t>
      </w:r>
      <w:r w:rsidR="00325D7C">
        <w:rPr>
          <w:rFonts w:hint="eastAsia"/>
        </w:rPr>
        <w:t>三期二卷有</w:t>
      </w:r>
      <w:r>
        <w:rPr>
          <w:rFonts w:hint="eastAsia"/>
        </w:rPr>
        <w:t>玉液湯、滋</w:t>
      </w:r>
      <w:r w:rsidR="00325D7C">
        <w:rPr>
          <w:rFonts w:hint="eastAsia"/>
        </w:rPr>
        <w:t>膵</w:t>
      </w:r>
      <w:r>
        <w:rPr>
          <w:rFonts w:hint="eastAsia"/>
        </w:rPr>
        <w:t>飲</w:t>
      </w:r>
      <w:r w:rsidR="006C4C45">
        <w:rPr>
          <w:rFonts w:hint="eastAsia"/>
        </w:rPr>
        <w:t>，</w:t>
      </w:r>
      <w:r>
        <w:rPr>
          <w:rFonts w:hint="eastAsia"/>
        </w:rPr>
        <w:t>皆治消渴之方</w:t>
      </w:r>
      <w:r w:rsidR="006C4C45">
        <w:rPr>
          <w:rFonts w:hint="eastAsia"/>
        </w:rPr>
        <w:t>，</w:t>
      </w:r>
      <w:r>
        <w:rPr>
          <w:rFonts w:hint="eastAsia"/>
        </w:rPr>
        <w:t>原皆重用黃耆。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lastRenderedPageBreak/>
        <w:t>黃耆入湯劑</w:t>
      </w:r>
      <w:r w:rsidR="006C4C45">
        <w:rPr>
          <w:rFonts w:hint="eastAsia"/>
        </w:rPr>
        <w:t>，</w:t>
      </w:r>
      <w:r>
        <w:rPr>
          <w:rFonts w:hint="eastAsia"/>
        </w:rPr>
        <w:t>生用即是熟用</w:t>
      </w:r>
      <w:r w:rsidR="006C4C45">
        <w:rPr>
          <w:rFonts w:hint="eastAsia"/>
        </w:rPr>
        <w:t>，</w:t>
      </w:r>
      <w:r>
        <w:rPr>
          <w:rFonts w:hint="eastAsia"/>
        </w:rPr>
        <w:t>不必先以蜜炙。若丸散劑中宜熟用者</w:t>
      </w:r>
      <w:r w:rsidR="006C4C45">
        <w:rPr>
          <w:rFonts w:hint="eastAsia"/>
        </w:rPr>
        <w:t>，</w:t>
      </w:r>
      <w:r>
        <w:rPr>
          <w:rFonts w:hint="eastAsia"/>
        </w:rPr>
        <w:t>蜜炙可也。若用治瘡瘍</w:t>
      </w:r>
      <w:r w:rsidR="006C4C45">
        <w:rPr>
          <w:rFonts w:hint="eastAsia"/>
        </w:rPr>
        <w:t>，</w:t>
      </w:r>
      <w:r>
        <w:rPr>
          <w:rFonts w:hint="eastAsia"/>
        </w:rPr>
        <w:t>雖作丸散</w:t>
      </w:r>
      <w:r w:rsidR="006C4C45">
        <w:rPr>
          <w:rFonts w:hint="eastAsia"/>
        </w:rPr>
        <w:t>，</w:t>
      </w:r>
      <w:r>
        <w:rPr>
          <w:rFonts w:hint="eastAsia"/>
        </w:rPr>
        <w:t>亦不宜炙用。王洪緒《外科證治全生集》曾詳言之。至</w:t>
      </w:r>
      <w:r w:rsidR="00D24630">
        <w:rPr>
          <w:rFonts w:hint="eastAsia"/>
        </w:rPr>
        <w:t>於</w:t>
      </w:r>
      <w:r>
        <w:rPr>
          <w:rFonts w:hint="eastAsia"/>
        </w:rPr>
        <w:t>生用發汗、熟用止汗之說</w:t>
      </w:r>
      <w:r w:rsidR="006C4C45">
        <w:rPr>
          <w:rFonts w:hint="eastAsia"/>
        </w:rPr>
        <w:t>，</w:t>
      </w:r>
      <w:r>
        <w:rPr>
          <w:rFonts w:hint="eastAsia"/>
        </w:rPr>
        <w:t>尤為荒唐。蓋因氣分虛陷而出汗者</w:t>
      </w:r>
      <w:r w:rsidR="006C4C45">
        <w:rPr>
          <w:rFonts w:hint="eastAsia"/>
        </w:rPr>
        <w:t>，</w:t>
      </w:r>
      <w:r>
        <w:rPr>
          <w:rFonts w:hint="eastAsia"/>
        </w:rPr>
        <w:t>服之即可止汗</w:t>
      </w:r>
      <w:r w:rsidR="006C4C45">
        <w:rPr>
          <w:rFonts w:hint="eastAsia"/>
        </w:rPr>
        <w:t>，</w:t>
      </w:r>
      <w:r>
        <w:rPr>
          <w:rFonts w:hint="eastAsia"/>
        </w:rPr>
        <w:t>因陽強陰虛而出汗者</w:t>
      </w:r>
      <w:r w:rsidR="006C4C45">
        <w:rPr>
          <w:rFonts w:hint="eastAsia"/>
        </w:rPr>
        <w:t>，</w:t>
      </w:r>
      <w:r>
        <w:rPr>
          <w:rFonts w:hint="eastAsia"/>
        </w:rPr>
        <w:t>服之轉大汗汪洋。若氣虛不能逐邪外出者</w:t>
      </w:r>
      <w:r w:rsidR="006C4C45">
        <w:rPr>
          <w:rFonts w:hint="eastAsia"/>
        </w:rPr>
        <w:t>，</w:t>
      </w:r>
      <w:r>
        <w:rPr>
          <w:rFonts w:hint="eastAsia"/>
        </w:rPr>
        <w:t>與發表藥同服</w:t>
      </w:r>
      <w:r w:rsidR="006C4C45">
        <w:rPr>
          <w:rFonts w:hint="eastAsia"/>
        </w:rPr>
        <w:t>，</w:t>
      </w:r>
      <w:r>
        <w:rPr>
          <w:rFonts w:hint="eastAsia"/>
        </w:rPr>
        <w:t>亦能出汗。是知其止汗與發汗不在生、熟</w:t>
      </w:r>
      <w:r w:rsidR="006C4C45">
        <w:rPr>
          <w:rFonts w:hint="eastAsia"/>
        </w:rPr>
        <w:t>，</w:t>
      </w:r>
      <w:r>
        <w:rPr>
          <w:rFonts w:hint="eastAsia"/>
        </w:rPr>
        <w:t>亦視用之者何如耳。</w:t>
      </w:r>
    </w:p>
    <w:p w:rsidR="00885B37" w:rsidRDefault="00325D7C" w:rsidP="00885B37">
      <w:pPr>
        <w:pStyle w:val="2f5"/>
        <w:ind w:firstLine="712"/>
      </w:pPr>
      <w:r>
        <w:rPr>
          <w:rFonts w:asciiTheme="majorEastAsia" w:hAnsiTheme="majorEastAsia" w:hint="eastAsia"/>
        </w:rPr>
        <w:t>【</w:t>
      </w:r>
      <w:r w:rsidR="00885B37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325D7C" w:rsidRDefault="00885B37" w:rsidP="00885B37">
      <w:pPr>
        <w:pStyle w:val="2f5"/>
        <w:ind w:firstLine="712"/>
      </w:pPr>
      <w:r>
        <w:rPr>
          <w:rFonts w:hint="eastAsia"/>
        </w:rPr>
        <w:t>柳河仲</w:t>
      </w:r>
      <w:r w:rsidR="00F800B7">
        <w:rPr>
          <w:rFonts w:hint="eastAsia"/>
        </w:rPr>
        <w:t>曉秋</w:t>
      </w:r>
      <w:r>
        <w:rPr>
          <w:rFonts w:hint="eastAsia"/>
        </w:rPr>
        <w:t>來</w:t>
      </w:r>
      <w:r w:rsidR="00A5375E">
        <w:rPr>
          <w:rFonts w:hint="eastAsia"/>
        </w:rPr>
        <w:t>函</w:t>
      </w:r>
      <w:r>
        <w:rPr>
          <w:rFonts w:hint="eastAsia"/>
        </w:rPr>
        <w:t>︰</w:t>
      </w:r>
    </w:p>
    <w:p w:rsidR="00890EA1" w:rsidRDefault="00885B37" w:rsidP="00885B37">
      <w:pPr>
        <w:pStyle w:val="2f5"/>
        <w:ind w:firstLine="712"/>
      </w:pPr>
      <w:r>
        <w:rPr>
          <w:rFonts w:hint="eastAsia"/>
        </w:rPr>
        <w:t>庚午季秋</w:t>
      </w:r>
      <w:r w:rsidR="006C4C45">
        <w:rPr>
          <w:rFonts w:hint="eastAsia"/>
        </w:rPr>
        <w:t>，</w:t>
      </w:r>
      <w:r>
        <w:rPr>
          <w:rFonts w:hint="eastAsia"/>
        </w:rPr>
        <w:t>偶覺心中發涼</w:t>
      </w:r>
      <w:r w:rsidR="006C4C45">
        <w:rPr>
          <w:rFonts w:hint="eastAsia"/>
        </w:rPr>
        <w:t>，</w:t>
      </w:r>
      <w:r>
        <w:rPr>
          <w:rFonts w:hint="eastAsia"/>
        </w:rPr>
        <w:t>服熱藥數劑無效。遷延旬日</w:t>
      </w:r>
      <w:r w:rsidR="006C4C45">
        <w:rPr>
          <w:rFonts w:hint="eastAsia"/>
        </w:rPr>
        <w:t>，</w:t>
      </w:r>
      <w:r>
        <w:rPr>
          <w:rFonts w:hint="eastAsia"/>
        </w:rPr>
        <w:t>陡覺涼氣上衝腦際</w:t>
      </w:r>
      <w:r w:rsidR="006C4C45">
        <w:rPr>
          <w:rFonts w:hint="eastAsia"/>
        </w:rPr>
        <w:t>，</w:t>
      </w:r>
      <w:r>
        <w:rPr>
          <w:rFonts w:hint="eastAsia"/>
        </w:rPr>
        <w:t>頓失知覺</w:t>
      </w:r>
      <w:r w:rsidR="006C4C45">
        <w:rPr>
          <w:rFonts w:hint="eastAsia"/>
        </w:rPr>
        <w:t>，</w:t>
      </w:r>
      <w:r>
        <w:rPr>
          <w:rFonts w:hint="eastAsia"/>
        </w:rPr>
        <w:t>移時始蘇。日三四發。屢次延醫</w:t>
      </w:r>
      <w:r w:rsidR="00D24630">
        <w:rPr>
          <w:rFonts w:hint="eastAsia"/>
        </w:rPr>
        <w:t>診治</w:t>
      </w:r>
      <w:r>
        <w:rPr>
          <w:rFonts w:hint="eastAsia"/>
        </w:rPr>
        <w:t>不愈。乃病不犯時</w:t>
      </w:r>
      <w:r w:rsidR="006C4C45">
        <w:rPr>
          <w:rFonts w:hint="eastAsia"/>
        </w:rPr>
        <w:t>，</w:t>
      </w:r>
      <w:r>
        <w:rPr>
          <w:rFonts w:hint="eastAsia"/>
        </w:rPr>
        <w:t>心猶清白</w:t>
      </w:r>
      <w:r w:rsidR="006C4C45">
        <w:rPr>
          <w:rFonts w:hint="eastAsia"/>
        </w:rPr>
        <w:t>，</w:t>
      </w:r>
      <w:r>
        <w:rPr>
          <w:rFonts w:hint="eastAsia"/>
        </w:rPr>
        <w:t>遂細閱《衷中參西錄》</w:t>
      </w:r>
      <w:r w:rsidR="006C4C45">
        <w:rPr>
          <w:rFonts w:hint="eastAsia"/>
        </w:rPr>
        <w:t>，</w:t>
      </w:r>
      <w:r>
        <w:rPr>
          <w:rFonts w:hint="eastAsia"/>
        </w:rPr>
        <w:t>忽見夫子治坐則左邊下墜</w:t>
      </w:r>
      <w:r w:rsidR="006C4C45">
        <w:rPr>
          <w:rFonts w:hint="eastAsia"/>
        </w:rPr>
        <w:t>，</w:t>
      </w:r>
      <w:r>
        <w:rPr>
          <w:rFonts w:hint="eastAsia"/>
        </w:rPr>
        <w:t>睡時不敢向左側之醫案</w:t>
      </w:r>
      <w:r w:rsidR="006C4C45">
        <w:rPr>
          <w:rFonts w:hint="eastAsia"/>
        </w:rPr>
        <w:t>，</w:t>
      </w:r>
      <w:r>
        <w:rPr>
          <w:rFonts w:hint="eastAsia"/>
        </w:rPr>
        <w:t>斷為肝虛。且謂黃耆與肝木有同氣相求之妙用</w:t>
      </w:r>
      <w:r w:rsidR="006C4C45">
        <w:rPr>
          <w:rFonts w:hint="eastAsia"/>
        </w:rPr>
        <w:t>，</w:t>
      </w:r>
      <w:r>
        <w:rPr>
          <w:rFonts w:hint="eastAsia"/>
        </w:rPr>
        <w:t>遂重用生黃耆治癒。乃恍悟吾睡時亦不能左側</w:t>
      </w:r>
      <w:r w:rsidR="006C4C45">
        <w:rPr>
          <w:rFonts w:hint="eastAsia"/>
        </w:rPr>
        <w:t>，</w:t>
      </w:r>
      <w:r>
        <w:rPr>
          <w:rFonts w:hint="eastAsia"/>
        </w:rPr>
        <w:t>知病源實為肝虛</w:t>
      </w:r>
      <w:r w:rsidR="006C4C45">
        <w:rPr>
          <w:rFonts w:hint="eastAsia"/>
        </w:rPr>
        <w:t>，</w:t>
      </w:r>
      <w:r>
        <w:rPr>
          <w:rFonts w:hint="eastAsia"/>
        </w:rPr>
        <w:t>其若斯之涼者</w:t>
      </w:r>
      <w:r w:rsidR="006C4C45">
        <w:rPr>
          <w:rFonts w:hint="eastAsia"/>
        </w:rPr>
        <w:t>，</w:t>
      </w:r>
      <w:r>
        <w:rPr>
          <w:rFonts w:hint="eastAsia"/>
        </w:rPr>
        <w:t>肝中所寄之相火衰也。爰用生箭</w:t>
      </w:r>
      <w:r w:rsidR="00325D7C">
        <w:rPr>
          <w:rFonts w:hint="eastAsia"/>
        </w:rPr>
        <w:t>耆</w:t>
      </w:r>
      <w:r>
        <w:rPr>
          <w:rFonts w:hint="eastAsia"/>
        </w:rPr>
        <w:t>二兩</w:t>
      </w:r>
      <w:r w:rsidR="006C4C45">
        <w:rPr>
          <w:rFonts w:hint="eastAsia"/>
        </w:rPr>
        <w:t>，</w:t>
      </w:r>
      <w:r>
        <w:rPr>
          <w:rFonts w:hint="eastAsia"/>
        </w:rPr>
        <w:t>廣條桂五錢</w:t>
      </w:r>
      <w:r w:rsidR="006C4C45">
        <w:rPr>
          <w:rFonts w:hint="eastAsia"/>
        </w:rPr>
        <w:t>，</w:t>
      </w:r>
      <w:r>
        <w:rPr>
          <w:rFonts w:hint="eastAsia"/>
        </w:rPr>
        <w:t>因小便稍有不利</w:t>
      </w:r>
      <w:r w:rsidR="006C4C45">
        <w:rPr>
          <w:rFonts w:hint="eastAsia"/>
        </w:rPr>
        <w:t>，</w:t>
      </w:r>
      <w:r>
        <w:rPr>
          <w:rFonts w:hint="eastAsia"/>
        </w:rPr>
        <w:t>又加椒目五錢。煎服一劑</w:t>
      </w:r>
      <w:r w:rsidR="006C4C45">
        <w:rPr>
          <w:rFonts w:hint="eastAsia"/>
        </w:rPr>
        <w:t>，</w:t>
      </w:r>
      <w:r>
        <w:rPr>
          <w:rFonts w:hint="eastAsia"/>
        </w:rPr>
        <w:t>病大見愈。遂即原方連服數劑</w:t>
      </w:r>
      <w:r w:rsidR="006C4C45">
        <w:rPr>
          <w:rFonts w:hint="eastAsia"/>
        </w:rPr>
        <w:t>，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890EA1" w:rsidRDefault="00890EA1" w:rsidP="00890EA1">
      <w:pPr>
        <w:pStyle w:val="2f3"/>
        <w:ind w:firstLine="712"/>
      </w:pPr>
      <w:r>
        <w:br w:type="page"/>
      </w:r>
    </w:p>
    <w:p w:rsidR="00885B37" w:rsidRPr="00890EA1" w:rsidRDefault="00885B37" w:rsidP="00890EA1">
      <w:pPr>
        <w:pStyle w:val="2f5"/>
        <w:ind w:firstLine="952"/>
        <w:rPr>
          <w:sz w:val="40"/>
          <w:szCs w:val="40"/>
        </w:rPr>
      </w:pPr>
    </w:p>
    <w:p w:rsidR="00890EA1" w:rsidRDefault="00890EA1" w:rsidP="00890EA1">
      <w:pPr>
        <w:pStyle w:val="75"/>
      </w:pPr>
    </w:p>
    <w:p w:rsidR="00890EA1" w:rsidRDefault="00890EA1" w:rsidP="00890EA1">
      <w:pPr>
        <w:pStyle w:val="75"/>
      </w:pPr>
    </w:p>
    <w:p w:rsidR="00890EA1" w:rsidRPr="00890EA1" w:rsidRDefault="00890EA1" w:rsidP="00890EA1">
      <w:pPr>
        <w:pStyle w:val="75"/>
      </w:pPr>
      <w:bookmarkStart w:id="468" w:name="_Toc7560926"/>
      <w:r>
        <w:rPr>
          <w:rFonts w:hint="eastAsia"/>
        </w:rPr>
        <w:t>〈第二卷〉</w:t>
      </w:r>
      <w:bookmarkEnd w:id="468"/>
    </w:p>
    <w:p w:rsidR="00325D7C" w:rsidRDefault="00325D7C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69" w:name="_Toc223762811"/>
      <w:r>
        <w:br w:type="page"/>
      </w:r>
    </w:p>
    <w:p w:rsidR="00885B37" w:rsidRDefault="00885B37" w:rsidP="00657751">
      <w:pPr>
        <w:pStyle w:val="1b"/>
      </w:pPr>
      <w:bookmarkStart w:id="470" w:name="_Toc7560927"/>
      <w:r>
        <w:rPr>
          <w:rFonts w:hint="eastAsia"/>
        </w:rPr>
        <w:lastRenderedPageBreak/>
        <w:t>山萸肉解</w:t>
      </w:r>
      <w:bookmarkEnd w:id="469"/>
      <w:bookmarkEnd w:id="470"/>
    </w:p>
    <w:p w:rsidR="00D0041F" w:rsidRDefault="00885B37" w:rsidP="00885B37">
      <w:pPr>
        <w:pStyle w:val="2f5"/>
        <w:ind w:firstLine="712"/>
      </w:pPr>
      <w:r>
        <w:rPr>
          <w:rFonts w:hint="eastAsia"/>
        </w:rPr>
        <w:t>山萸肉味酸性溫。大能收斂元氣</w:t>
      </w:r>
      <w:r w:rsidR="006C4C45">
        <w:rPr>
          <w:rFonts w:hint="eastAsia"/>
        </w:rPr>
        <w:t>，</w:t>
      </w:r>
      <w:r>
        <w:rPr>
          <w:rFonts w:hint="eastAsia"/>
        </w:rPr>
        <w:t>振作精神</w:t>
      </w:r>
      <w:r w:rsidR="006C4C45">
        <w:rPr>
          <w:rFonts w:hint="eastAsia"/>
        </w:rPr>
        <w:t>，</w:t>
      </w:r>
      <w:r>
        <w:rPr>
          <w:rFonts w:hint="eastAsia"/>
        </w:rPr>
        <w:t>固澀滑脫。因得木氣最</w:t>
      </w:r>
      <w:r w:rsidR="00D0041F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收澀之中兼具條暢之性</w:t>
      </w:r>
      <w:r w:rsidR="006C4C45">
        <w:rPr>
          <w:rFonts w:hint="eastAsia"/>
        </w:rPr>
        <w:t>，</w:t>
      </w:r>
      <w:r>
        <w:rPr>
          <w:rFonts w:hint="eastAsia"/>
        </w:rPr>
        <w:t>故又通利九竅</w:t>
      </w:r>
      <w:r w:rsidR="006C4C45">
        <w:rPr>
          <w:rFonts w:hint="eastAsia"/>
        </w:rPr>
        <w:t>，</w:t>
      </w:r>
      <w:r>
        <w:rPr>
          <w:rFonts w:hint="eastAsia"/>
        </w:rPr>
        <w:t>流通血脈</w:t>
      </w:r>
      <w:r w:rsidR="006C4C45">
        <w:rPr>
          <w:rFonts w:hint="eastAsia"/>
        </w:rPr>
        <w:t>，</w:t>
      </w:r>
      <w:r>
        <w:rPr>
          <w:rFonts w:hint="eastAsia"/>
        </w:rPr>
        <w:t>治肝虛自汗</w:t>
      </w:r>
      <w:r w:rsidR="006C4C45">
        <w:rPr>
          <w:rFonts w:hint="eastAsia"/>
        </w:rPr>
        <w:t>，</w:t>
      </w:r>
      <w:r>
        <w:rPr>
          <w:rFonts w:hint="eastAsia"/>
        </w:rPr>
        <w:t>肝虛脅疼腰疼</w:t>
      </w:r>
      <w:r w:rsidR="006C4C45">
        <w:rPr>
          <w:rFonts w:hint="eastAsia"/>
        </w:rPr>
        <w:t>，</w:t>
      </w:r>
      <w:r>
        <w:rPr>
          <w:rFonts w:hint="eastAsia"/>
        </w:rPr>
        <w:t>肝虛內風萌動</w:t>
      </w:r>
      <w:r w:rsidR="006C4C45">
        <w:rPr>
          <w:rFonts w:hint="eastAsia"/>
        </w:rPr>
        <w:t>，</w:t>
      </w:r>
      <w:r>
        <w:rPr>
          <w:rFonts w:hint="eastAsia"/>
        </w:rPr>
        <w:t>且斂正氣而不斂邪氣</w:t>
      </w:r>
      <w:r w:rsidR="006C4C45">
        <w:rPr>
          <w:rFonts w:hint="eastAsia"/>
        </w:rPr>
        <w:t>，</w:t>
      </w:r>
      <w:r>
        <w:rPr>
          <w:rFonts w:hint="eastAsia"/>
        </w:rPr>
        <w:t>與他酸斂之藥不同</w:t>
      </w:r>
      <w:r w:rsidR="006C4C45">
        <w:rPr>
          <w:rFonts w:hint="eastAsia"/>
        </w:rPr>
        <w:t>，</w:t>
      </w:r>
      <w:r>
        <w:rPr>
          <w:rFonts w:hint="eastAsia"/>
        </w:rPr>
        <w:t>是以</w:t>
      </w:r>
      <w:r w:rsidR="00D16ED2">
        <w:rPr>
          <w:rFonts w:hint="eastAsia"/>
        </w:rPr>
        <w:t>《本經》</w:t>
      </w:r>
      <w:r>
        <w:rPr>
          <w:rFonts w:hint="eastAsia"/>
        </w:rPr>
        <w:t>謂其逐寒濕痺也。其核與肉之性相反</w:t>
      </w:r>
      <w:r w:rsidR="006C4C45">
        <w:rPr>
          <w:rFonts w:hint="eastAsia"/>
        </w:rPr>
        <w:t>，</w:t>
      </w:r>
      <w:r>
        <w:rPr>
          <w:rFonts w:hint="eastAsia"/>
        </w:rPr>
        <w:t>用時務須將核去淨</w:t>
      </w:r>
      <w:r w:rsidR="006C4C45">
        <w:rPr>
          <w:rFonts w:hint="eastAsia"/>
        </w:rPr>
        <w:t>，</w:t>
      </w:r>
      <w:r>
        <w:rPr>
          <w:rFonts w:hint="eastAsia"/>
        </w:rPr>
        <w:t>近閱醫報有言核味澀</w:t>
      </w:r>
      <w:r w:rsidR="006C4C45">
        <w:rPr>
          <w:rFonts w:hint="eastAsia"/>
        </w:rPr>
        <w:t>，</w:t>
      </w:r>
      <w:r>
        <w:rPr>
          <w:rFonts w:hint="eastAsia"/>
        </w:rPr>
        <w:t>性亦主收斂</w:t>
      </w:r>
      <w:r w:rsidR="006C4C45">
        <w:rPr>
          <w:rFonts w:hint="eastAsia"/>
        </w:rPr>
        <w:t>，</w:t>
      </w:r>
      <w:r>
        <w:rPr>
          <w:rFonts w:hint="eastAsia"/>
        </w:rPr>
        <w:t>服之恆使小便不利</w:t>
      </w:r>
      <w:r w:rsidR="006C4C45">
        <w:rPr>
          <w:rFonts w:hint="eastAsia"/>
        </w:rPr>
        <w:t>，</w:t>
      </w:r>
      <w:r>
        <w:rPr>
          <w:rFonts w:hint="eastAsia"/>
        </w:rPr>
        <w:t>椎破嘗之</w:t>
      </w:r>
      <w:r w:rsidR="006C4C45">
        <w:rPr>
          <w:rFonts w:hint="eastAsia"/>
        </w:rPr>
        <w:t>，</w:t>
      </w:r>
      <w:r>
        <w:rPr>
          <w:rFonts w:hint="eastAsia"/>
        </w:rPr>
        <w:t>果有有澀味者</w:t>
      </w:r>
      <w:r w:rsidR="006C4C45">
        <w:rPr>
          <w:rFonts w:hint="eastAsia"/>
        </w:rPr>
        <w:t>，</w:t>
      </w:r>
      <w:r>
        <w:rPr>
          <w:rFonts w:hint="eastAsia"/>
        </w:rPr>
        <w:t>其說或可信。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山茱萸得木氣最</w:t>
      </w:r>
      <w:r w:rsidR="00D0041F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酸收之中</w:t>
      </w:r>
      <w:r w:rsidR="006C4C45">
        <w:rPr>
          <w:rFonts w:hint="eastAsia"/>
        </w:rPr>
        <w:t>，</w:t>
      </w:r>
      <w:r>
        <w:rPr>
          <w:rFonts w:hint="eastAsia"/>
        </w:rPr>
        <w:t>大具開通之力</w:t>
      </w:r>
      <w:r w:rsidR="006C4C45">
        <w:rPr>
          <w:rFonts w:hint="eastAsia"/>
        </w:rPr>
        <w:t>，</w:t>
      </w:r>
      <w:r>
        <w:rPr>
          <w:rFonts w:hint="eastAsia"/>
        </w:rPr>
        <w:t>以木性喜條達故也。</w:t>
      </w:r>
      <w:r w:rsidR="00D16ED2">
        <w:rPr>
          <w:rFonts w:hint="eastAsia"/>
        </w:rPr>
        <w:t>《本經》</w:t>
      </w:r>
      <w:r>
        <w:rPr>
          <w:rFonts w:hint="eastAsia"/>
        </w:rPr>
        <w:t>謂主寒濕痺</w:t>
      </w:r>
      <w:r w:rsidR="006C4C45">
        <w:rPr>
          <w:rFonts w:hint="eastAsia"/>
        </w:rPr>
        <w:t>，</w:t>
      </w:r>
      <w:r>
        <w:rPr>
          <w:rFonts w:hint="eastAsia"/>
        </w:rPr>
        <w:t>諸家本草</w:t>
      </w:r>
      <w:r w:rsidR="006C4C45">
        <w:rPr>
          <w:rFonts w:hint="eastAsia"/>
        </w:rPr>
        <w:t>，</w:t>
      </w:r>
      <w:r>
        <w:rPr>
          <w:rFonts w:hint="eastAsia"/>
        </w:rPr>
        <w:t>多謂其能通利九竅</w:t>
      </w:r>
      <w:r w:rsidR="006C4C45">
        <w:rPr>
          <w:rFonts w:hint="eastAsia"/>
        </w:rPr>
        <w:t>，</w:t>
      </w:r>
      <w:r>
        <w:rPr>
          <w:rFonts w:hint="eastAsia"/>
        </w:rPr>
        <w:t>其性不但補肝</w:t>
      </w:r>
      <w:r w:rsidR="006C4C45">
        <w:rPr>
          <w:rFonts w:hint="eastAsia"/>
        </w:rPr>
        <w:t>，</w:t>
      </w:r>
      <w:r>
        <w:rPr>
          <w:rFonts w:hint="eastAsia"/>
        </w:rPr>
        <w:t>而兼能利通氣血可知</w:t>
      </w:r>
      <w:r w:rsidR="006C4C45">
        <w:rPr>
          <w:rFonts w:hint="eastAsia"/>
        </w:rPr>
        <w:t>，</w:t>
      </w:r>
      <w:r>
        <w:rPr>
          <w:rFonts w:hint="eastAsia"/>
        </w:rPr>
        <w:t>若但視為收澀之品</w:t>
      </w:r>
      <w:r w:rsidR="006C4C45">
        <w:rPr>
          <w:rFonts w:hint="eastAsia"/>
        </w:rPr>
        <w:t>，</w:t>
      </w:r>
      <w:r>
        <w:rPr>
          <w:rFonts w:hint="eastAsia"/>
        </w:rPr>
        <w:t>則淺之乎視山茱萸矣。</w:t>
      </w:r>
    </w:p>
    <w:p w:rsidR="00D0041F" w:rsidRDefault="00D0041F" w:rsidP="00D0041F">
      <w:pPr>
        <w:pStyle w:val="2f3"/>
        <w:ind w:firstLine="712"/>
      </w:pPr>
      <w:r>
        <w:rPr>
          <w:rFonts w:hint="eastAsia"/>
        </w:rPr>
        <w:t>【附案】</w:t>
      </w:r>
    </w:p>
    <w:p w:rsidR="00D0041F" w:rsidRPr="00D0041F" w:rsidRDefault="00D0041F" w:rsidP="00D0041F">
      <w:pPr>
        <w:pStyle w:val="2f3"/>
        <w:ind w:firstLine="712"/>
      </w:pPr>
      <w:r>
        <w:rPr>
          <w:rFonts w:hint="eastAsia"/>
        </w:rPr>
        <w:t>友人毛仙閣之哲嗣印棠</w:t>
      </w:r>
      <w:r w:rsidR="006C4C45">
        <w:t>，</w:t>
      </w:r>
      <w:r>
        <w:rPr>
          <w:rFonts w:hint="eastAsia"/>
        </w:rPr>
        <w:t>年二十餘。</w:t>
      </w:r>
      <w:r w:rsidR="00D24630">
        <w:rPr>
          <w:rFonts w:hint="eastAsia"/>
        </w:rPr>
        <w:t>於</w:t>
      </w:r>
      <w:r>
        <w:rPr>
          <w:rFonts w:hint="eastAsia"/>
        </w:rPr>
        <w:t>孟冬得傷寒證</w:t>
      </w:r>
      <w:r w:rsidR="006C4C45">
        <w:t>，</w:t>
      </w:r>
      <w:r>
        <w:rPr>
          <w:rFonts w:hint="eastAsia"/>
        </w:rPr>
        <w:t>調治十餘日</w:t>
      </w:r>
      <w:r w:rsidR="006C4C45">
        <w:t>，</w:t>
      </w:r>
      <w:r>
        <w:rPr>
          <w:rFonts w:hint="eastAsia"/>
        </w:rPr>
        <w:t>表裡皆解。忽遍身發熱</w:t>
      </w:r>
      <w:r w:rsidR="006C4C45">
        <w:t>，</w:t>
      </w:r>
      <w:r>
        <w:rPr>
          <w:rFonts w:hint="eastAsia"/>
        </w:rPr>
        <w:t>頓飯頃</w:t>
      </w:r>
      <w:r w:rsidR="006C4C45">
        <w:t>，</w:t>
      </w:r>
      <w:r>
        <w:rPr>
          <w:rFonts w:hint="eastAsia"/>
        </w:rPr>
        <w:t>汗出淋漓熱頓解</w:t>
      </w:r>
      <w:r w:rsidR="006C4C45">
        <w:t>，</w:t>
      </w:r>
      <w:r>
        <w:rPr>
          <w:rFonts w:hint="eastAsia"/>
        </w:rPr>
        <w:t>須臾又熱又汗</w:t>
      </w:r>
      <w:r w:rsidR="006C4C45">
        <w:t>，</w:t>
      </w:r>
      <w:r>
        <w:rPr>
          <w:rFonts w:hint="eastAsia"/>
        </w:rPr>
        <w:t>若是兩晝夜</w:t>
      </w:r>
      <w:r w:rsidR="006C4C45">
        <w:t>，</w:t>
      </w:r>
      <w:r>
        <w:rPr>
          <w:rFonts w:hint="eastAsia"/>
        </w:rPr>
        <w:t>勢近垂危。倉猝迎愚診治</w:t>
      </w:r>
      <w:r w:rsidR="006C4C45">
        <w:t>，</w:t>
      </w:r>
      <w:r>
        <w:rPr>
          <w:rFonts w:hint="eastAsia"/>
        </w:rPr>
        <w:t>及至見汗出</w:t>
      </w:r>
      <w:r w:rsidR="006C4C45">
        <w:t>，</w:t>
      </w:r>
      <w:r>
        <w:rPr>
          <w:rFonts w:hint="eastAsia"/>
        </w:rPr>
        <w:t>渾身如洗</w:t>
      </w:r>
      <w:r w:rsidR="006C4C45">
        <w:t>，</w:t>
      </w:r>
      <w:r>
        <w:rPr>
          <w:rFonts w:hint="eastAsia"/>
        </w:rPr>
        <w:t>目上竄不露黑睛</w:t>
      </w:r>
      <w:r w:rsidR="006C4C45">
        <w:t>，</w:t>
      </w:r>
      <w:r>
        <w:rPr>
          <w:rFonts w:hint="eastAsia"/>
        </w:rPr>
        <w:t>左脈微細模糊</w:t>
      </w:r>
      <w:r w:rsidR="006C4C45">
        <w:t>，</w:t>
      </w:r>
      <w:r>
        <w:rPr>
          <w:rFonts w:hint="eastAsia"/>
        </w:rPr>
        <w:t>按之即無</w:t>
      </w:r>
      <w:r w:rsidR="006C4C45">
        <w:rPr>
          <w:rFonts w:hint="eastAsia"/>
        </w:rPr>
        <w:t>，</w:t>
      </w:r>
      <w:r>
        <w:rPr>
          <w:rFonts w:hint="eastAsia"/>
        </w:rPr>
        <w:t>此肝膽虛極</w:t>
      </w:r>
      <w:r w:rsidR="006C4C45">
        <w:t>，</w:t>
      </w:r>
      <w:r>
        <w:rPr>
          <w:rFonts w:hint="eastAsia"/>
        </w:rPr>
        <w:t>而元氣欲脫也。蓋肝膽虛者</w:t>
      </w:r>
      <w:r w:rsidR="006C4C45">
        <w:t>，</w:t>
      </w:r>
      <w:r>
        <w:rPr>
          <w:rFonts w:hint="eastAsia"/>
        </w:rPr>
        <w:t>其病象為寒熱往來</w:t>
      </w:r>
      <w:r w:rsidR="006C4C45">
        <w:t>，</w:t>
      </w:r>
      <w:r>
        <w:rPr>
          <w:rFonts w:hint="eastAsia"/>
        </w:rPr>
        <w:t>此證之忽熱忽汗</w:t>
      </w:r>
      <w:r w:rsidR="006C4C45">
        <w:rPr>
          <w:rFonts w:hint="eastAsia"/>
        </w:rPr>
        <w:t>，</w:t>
      </w:r>
      <w:r>
        <w:rPr>
          <w:rFonts w:hint="eastAsia"/>
        </w:rPr>
        <w:t>亦即寒熱往來之意。急用淨萸肉二兩煎服</w:t>
      </w:r>
      <w:r w:rsidR="006C4C45">
        <w:t>，</w:t>
      </w:r>
      <w:r>
        <w:rPr>
          <w:rFonts w:hint="eastAsia"/>
        </w:rPr>
        <w:t>熱與汗均愈其半</w:t>
      </w:r>
      <w:r w:rsidR="006C4C45">
        <w:t>，</w:t>
      </w:r>
      <w:r>
        <w:rPr>
          <w:rFonts w:hint="eastAsia"/>
        </w:rPr>
        <w:t>遂為疏方用淨萸肉二兩</w:t>
      </w:r>
      <w:r w:rsidR="006C4C45">
        <w:t>，</w:t>
      </w:r>
      <w:r>
        <w:rPr>
          <w:rFonts w:hint="eastAsia"/>
        </w:rPr>
        <w:t>生龍骨、生牡蠣各一兩</w:t>
      </w:r>
      <w:r w:rsidR="006C4C45">
        <w:t>，</w:t>
      </w:r>
      <w:r>
        <w:rPr>
          <w:rFonts w:hint="eastAsia"/>
        </w:rPr>
        <w:t>生杭芍六錢</w:t>
      </w:r>
      <w:r w:rsidR="006C4C45">
        <w:t>，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參四錢</w:t>
      </w:r>
      <w:r w:rsidR="006C4C45">
        <w:t>，</w:t>
      </w:r>
      <w:r>
        <w:rPr>
          <w:rFonts w:hint="eastAsia"/>
        </w:rPr>
        <w:t>炙甘草二錢（此方載三期一卷</w:t>
      </w:r>
      <w:r w:rsidR="006C4C45">
        <w:rPr>
          <w:rFonts w:hint="eastAsia"/>
        </w:rPr>
        <w:t>，</w:t>
      </w:r>
      <w:r>
        <w:rPr>
          <w:rFonts w:hint="eastAsia"/>
        </w:rPr>
        <w:t>名來復湯</w:t>
      </w:r>
      <w:r w:rsidR="00F13728">
        <w:t>）</w:t>
      </w:r>
      <w:r w:rsidR="006C4C45">
        <w:t>，</w:t>
      </w:r>
      <w:r>
        <w:rPr>
          <w:rFonts w:hint="eastAsia"/>
        </w:rPr>
        <w:t>連服兩劑病若失。</w:t>
      </w:r>
    </w:p>
    <w:p w:rsidR="00842947" w:rsidRDefault="00885B37" w:rsidP="00885B37">
      <w:pPr>
        <w:pStyle w:val="2f5"/>
        <w:ind w:firstLine="712"/>
      </w:pPr>
      <w:r>
        <w:rPr>
          <w:rFonts w:hint="eastAsia"/>
        </w:rPr>
        <w:lastRenderedPageBreak/>
        <w:t>一人年四十餘</w:t>
      </w:r>
      <w:r w:rsidR="006C4C45">
        <w:rPr>
          <w:rFonts w:hint="eastAsia"/>
        </w:rPr>
        <w:t>，</w:t>
      </w:r>
      <w:r>
        <w:rPr>
          <w:rFonts w:hint="eastAsia"/>
        </w:rPr>
        <w:t>外感痰喘</w:t>
      </w:r>
      <w:r w:rsidR="006C4C45">
        <w:rPr>
          <w:rFonts w:hint="eastAsia"/>
        </w:rPr>
        <w:t>，</w:t>
      </w:r>
      <w:r>
        <w:rPr>
          <w:rFonts w:hint="eastAsia"/>
        </w:rPr>
        <w:t>愚為治癒。但脈浮力微</w:t>
      </w:r>
      <w:r w:rsidR="006C4C45">
        <w:rPr>
          <w:rFonts w:hint="eastAsia"/>
        </w:rPr>
        <w:t>，</w:t>
      </w:r>
      <w:r>
        <w:rPr>
          <w:rFonts w:hint="eastAsia"/>
        </w:rPr>
        <w:t>按之即無。愚曰</w:t>
      </w:r>
      <w:r w:rsidR="00AD5F8E">
        <w:rPr>
          <w:rFonts w:hint="eastAsia"/>
        </w:rPr>
        <w:t>「</w:t>
      </w:r>
      <w:r>
        <w:rPr>
          <w:rFonts w:hint="eastAsia"/>
        </w:rPr>
        <w:t>脈象無根</w:t>
      </w:r>
      <w:r w:rsidR="006C4C45">
        <w:rPr>
          <w:rFonts w:hint="eastAsia"/>
        </w:rPr>
        <w:t>，</w:t>
      </w:r>
      <w:r>
        <w:rPr>
          <w:rFonts w:hint="eastAsia"/>
        </w:rPr>
        <w:t>當服峻補之劑</w:t>
      </w:r>
      <w:r w:rsidR="006C4C45">
        <w:rPr>
          <w:rFonts w:hint="eastAsia"/>
        </w:rPr>
        <w:t>，</w:t>
      </w:r>
      <w:r>
        <w:rPr>
          <w:rFonts w:hint="eastAsia"/>
        </w:rPr>
        <w:t>以防意外之變</w:t>
      </w:r>
      <w:r w:rsidR="00842947">
        <w:rPr>
          <w:rFonts w:hint="eastAsia"/>
        </w:rPr>
        <w:t>」</w:t>
      </w:r>
      <w:r>
        <w:rPr>
          <w:rFonts w:hint="eastAsia"/>
        </w:rPr>
        <w:t>。病家謂</w:t>
      </w:r>
      <w:r w:rsidR="006629D0">
        <w:rPr>
          <w:rFonts w:hint="eastAsia"/>
        </w:rPr>
        <w:t>病人</w:t>
      </w:r>
      <w:r>
        <w:rPr>
          <w:rFonts w:hint="eastAsia"/>
        </w:rPr>
        <w:t>從來不受補藥</w:t>
      </w:r>
      <w:r w:rsidR="006C4C45">
        <w:rPr>
          <w:rFonts w:hint="eastAsia"/>
        </w:rPr>
        <w:t>，</w:t>
      </w:r>
      <w:r>
        <w:rPr>
          <w:rFonts w:hint="eastAsia"/>
        </w:rPr>
        <w:t>服之則發狂疾</w:t>
      </w:r>
      <w:r w:rsidR="006C4C45">
        <w:rPr>
          <w:rFonts w:hint="eastAsia"/>
        </w:rPr>
        <w:t>，</w:t>
      </w:r>
      <w:r>
        <w:rPr>
          <w:rFonts w:hint="eastAsia"/>
        </w:rPr>
        <w:t>峻補之藥</w:t>
      </w:r>
      <w:r w:rsidR="006C4C45">
        <w:rPr>
          <w:rFonts w:hint="eastAsia"/>
        </w:rPr>
        <w:t>，</w:t>
      </w:r>
      <w:r>
        <w:rPr>
          <w:rFonts w:hint="eastAsia"/>
        </w:rPr>
        <w:t>實不敢用。愚曰</w:t>
      </w:r>
      <w:r w:rsidR="00AD5F8E">
        <w:rPr>
          <w:rFonts w:hint="eastAsia"/>
        </w:rPr>
        <w:t>「</w:t>
      </w:r>
      <w:r>
        <w:rPr>
          <w:rFonts w:hint="eastAsia"/>
        </w:rPr>
        <w:t>既畏補藥如是</w:t>
      </w:r>
      <w:r w:rsidR="006C4C45">
        <w:rPr>
          <w:rFonts w:hint="eastAsia"/>
        </w:rPr>
        <w:t>，</w:t>
      </w:r>
      <w:r>
        <w:rPr>
          <w:rFonts w:hint="eastAsia"/>
        </w:rPr>
        <w:t>備用亦可</w:t>
      </w:r>
      <w:r w:rsidR="00AD5F8E">
        <w:rPr>
          <w:rFonts w:hint="eastAsia"/>
        </w:rPr>
        <w:t>」</w:t>
      </w:r>
      <w:r w:rsidR="00842947">
        <w:rPr>
          <w:rFonts w:hint="eastAsia"/>
        </w:rPr>
        <w:t>。</w:t>
      </w:r>
      <w:r>
        <w:rPr>
          <w:rFonts w:hint="eastAsia"/>
        </w:rPr>
        <w:t>病家根據愚言。遲半日忽發喘逆</w:t>
      </w:r>
      <w:r w:rsidR="006C4C45">
        <w:rPr>
          <w:rFonts w:hint="eastAsia"/>
        </w:rPr>
        <w:t>，</w:t>
      </w:r>
      <w:r>
        <w:rPr>
          <w:rFonts w:hint="eastAsia"/>
        </w:rPr>
        <w:t>又似無氣以息</w:t>
      </w:r>
      <w:r w:rsidR="006C4C45">
        <w:rPr>
          <w:rFonts w:hint="eastAsia"/>
        </w:rPr>
        <w:t>，</w:t>
      </w:r>
      <w:r>
        <w:rPr>
          <w:rFonts w:hint="eastAsia"/>
        </w:rPr>
        <w:t>汗出遍體</w:t>
      </w:r>
      <w:r w:rsidR="006C4C45">
        <w:rPr>
          <w:rFonts w:hint="eastAsia"/>
        </w:rPr>
        <w:t>，</w:t>
      </w:r>
      <w:r>
        <w:rPr>
          <w:rFonts w:hint="eastAsia"/>
        </w:rPr>
        <w:t>四肢逆冷</w:t>
      </w:r>
      <w:r w:rsidR="006C4C45">
        <w:rPr>
          <w:rFonts w:hint="eastAsia"/>
        </w:rPr>
        <w:t>，</w:t>
      </w:r>
      <w:r>
        <w:rPr>
          <w:rFonts w:hint="eastAsia"/>
        </w:rPr>
        <w:t>身軀後挺</w:t>
      </w:r>
      <w:r w:rsidR="006C4C45">
        <w:rPr>
          <w:rFonts w:hint="eastAsia"/>
        </w:rPr>
        <w:t>，</w:t>
      </w:r>
      <w:r>
        <w:rPr>
          <w:rFonts w:hint="eastAsia"/>
        </w:rPr>
        <w:t>危在頃刻。急用淨萸肉四兩</w:t>
      </w:r>
      <w:r w:rsidR="006C4C45">
        <w:rPr>
          <w:rFonts w:hint="eastAsia"/>
        </w:rPr>
        <w:t>，</w:t>
      </w:r>
      <w:r>
        <w:rPr>
          <w:rFonts w:hint="eastAsia"/>
        </w:rPr>
        <w:t>爆火煎一沸</w:t>
      </w:r>
      <w:r w:rsidR="006C4C45">
        <w:rPr>
          <w:rFonts w:hint="eastAsia"/>
        </w:rPr>
        <w:t>，</w:t>
      </w:r>
      <w:r>
        <w:rPr>
          <w:rFonts w:hint="eastAsia"/>
        </w:rPr>
        <w:t>即飲下</w:t>
      </w:r>
      <w:r w:rsidR="006C4C45">
        <w:rPr>
          <w:rFonts w:hint="eastAsia"/>
        </w:rPr>
        <w:t>，</w:t>
      </w:r>
      <w:r>
        <w:rPr>
          <w:rFonts w:hint="eastAsia"/>
        </w:rPr>
        <w:t>汗與喘皆微止。又添水再煎數沸飲下</w:t>
      </w:r>
      <w:r w:rsidR="006C4C45">
        <w:rPr>
          <w:rFonts w:hint="eastAsia"/>
        </w:rPr>
        <w:t>，</w:t>
      </w:r>
      <w:r>
        <w:rPr>
          <w:rFonts w:hint="eastAsia"/>
        </w:rPr>
        <w:t>病又見愈。復添水將原渣煎透飲下</w:t>
      </w:r>
      <w:r w:rsidR="006C4C45">
        <w:rPr>
          <w:rFonts w:hint="eastAsia"/>
        </w:rPr>
        <w:t>，</w:t>
      </w:r>
      <w:r>
        <w:rPr>
          <w:rFonts w:hint="eastAsia"/>
        </w:rPr>
        <w:t>遂汗止喘定</w:t>
      </w:r>
      <w:r w:rsidR="006C4C45">
        <w:rPr>
          <w:rFonts w:hint="eastAsia"/>
        </w:rPr>
        <w:t>，</w:t>
      </w:r>
      <w:r>
        <w:rPr>
          <w:rFonts w:hint="eastAsia"/>
        </w:rPr>
        <w:t>四肢之厥逆亦回。</w:t>
      </w:r>
    </w:p>
    <w:p w:rsidR="00842947" w:rsidRDefault="00842947" w:rsidP="00842947">
      <w:pPr>
        <w:pStyle w:val="2f3"/>
        <w:ind w:firstLine="712"/>
      </w:pPr>
      <w:r w:rsidRPr="00842947">
        <w:rPr>
          <w:rFonts w:hint="eastAsia"/>
        </w:rPr>
        <w:t>鄰村李子勳</w:t>
      </w:r>
      <w:r w:rsidR="006C4C45">
        <w:t>，</w:t>
      </w:r>
      <w:r w:rsidRPr="00842947">
        <w:rPr>
          <w:rFonts w:hint="eastAsia"/>
        </w:rPr>
        <w:t>年五旬</w:t>
      </w:r>
      <w:r w:rsidR="006C4C45">
        <w:t>，</w:t>
      </w:r>
      <w:r w:rsidRPr="00842947">
        <w:rPr>
          <w:rFonts w:hint="eastAsia"/>
        </w:rPr>
        <w:t>偶相值</w:t>
      </w:r>
      <w:r w:rsidR="006C4C45">
        <w:t>，</w:t>
      </w:r>
      <w:r w:rsidRPr="00842947">
        <w:rPr>
          <w:rFonts w:hint="eastAsia"/>
        </w:rPr>
        <w:t>求為診脈</w:t>
      </w:r>
      <w:r w:rsidR="006C4C45">
        <w:t>，</w:t>
      </w:r>
      <w:r w:rsidRPr="00842947">
        <w:rPr>
          <w:rFonts w:hint="eastAsia"/>
        </w:rPr>
        <w:t>言前月有病服藥已愈</w:t>
      </w:r>
      <w:r w:rsidR="006C4C45">
        <w:t>，</w:t>
      </w:r>
      <w:r w:rsidRPr="00842947">
        <w:rPr>
          <w:rFonts w:hint="eastAsia"/>
        </w:rPr>
        <w:t>近覺身體清爽未知脈象何如。診之</w:t>
      </w:r>
      <w:r w:rsidR="006C4C45">
        <w:t>，</w:t>
      </w:r>
      <w:r w:rsidRPr="00842947">
        <w:rPr>
          <w:rFonts w:hint="eastAsia"/>
        </w:rPr>
        <w:t>其脈尺部無根</w:t>
      </w:r>
      <w:r w:rsidR="006C4C45">
        <w:t>，</w:t>
      </w:r>
      <w:r w:rsidRPr="00842947">
        <w:rPr>
          <w:rFonts w:hint="eastAsia"/>
        </w:rPr>
        <w:t>寸部搖搖有將脫之勢</w:t>
      </w:r>
      <w:r w:rsidR="006C4C45">
        <w:t>，</w:t>
      </w:r>
      <w:r w:rsidRPr="00842947">
        <w:rPr>
          <w:rFonts w:hint="eastAsia"/>
        </w:rPr>
        <w:t>因其自謂病癒</w:t>
      </w:r>
      <w:r w:rsidR="006C4C45">
        <w:t>，</w:t>
      </w:r>
      <w:r w:rsidRPr="00842947">
        <w:rPr>
          <w:rFonts w:hint="eastAsia"/>
        </w:rPr>
        <w:t>若遽悚以危語</w:t>
      </w:r>
      <w:r w:rsidR="006C4C45">
        <w:t>，</w:t>
      </w:r>
      <w:r w:rsidRPr="00842947">
        <w:rPr>
          <w:rFonts w:hint="eastAsia"/>
        </w:rPr>
        <w:t>彼必不信</w:t>
      </w:r>
      <w:r w:rsidR="006C4C45">
        <w:t>，</w:t>
      </w:r>
      <w:r w:rsidRPr="00842947">
        <w:rPr>
          <w:rFonts w:hint="eastAsia"/>
        </w:rPr>
        <w:t>姑以脈象平和答之。遂秘謂其侄曰</w:t>
      </w:r>
      <w:r>
        <w:rPr>
          <w:rFonts w:hint="eastAsia"/>
        </w:rPr>
        <w:t>「</w:t>
      </w:r>
      <w:r w:rsidRPr="00842947">
        <w:rPr>
          <w:rFonts w:hint="eastAsia"/>
        </w:rPr>
        <w:t>令叔之脈甚危險</w:t>
      </w:r>
      <w:r w:rsidR="006C4C45">
        <w:t>，</w:t>
      </w:r>
      <w:r w:rsidRPr="00842947">
        <w:rPr>
          <w:rFonts w:hint="eastAsia"/>
        </w:rPr>
        <w:t>當服補斂之藥</w:t>
      </w:r>
      <w:r w:rsidR="006C4C45">
        <w:t>，</w:t>
      </w:r>
      <w:r w:rsidRPr="00842947">
        <w:rPr>
          <w:rFonts w:hint="eastAsia"/>
        </w:rPr>
        <w:t>以防元氣之暴脫</w:t>
      </w:r>
      <w:r>
        <w:rPr>
          <w:rFonts w:hint="eastAsia"/>
        </w:rPr>
        <w:t>」</w:t>
      </w:r>
      <w:r w:rsidRPr="00842947">
        <w:rPr>
          <w:rFonts w:hint="eastAsia"/>
        </w:rPr>
        <w:t>。其侄向彼述之</w:t>
      </w:r>
      <w:r w:rsidR="006C4C45">
        <w:t>，</w:t>
      </w:r>
      <w:r w:rsidRPr="00842947">
        <w:rPr>
          <w:rFonts w:hint="eastAsia"/>
        </w:rPr>
        <w:t>果不相信。後二日</w:t>
      </w:r>
      <w:r w:rsidR="006C4C45">
        <w:t>，</w:t>
      </w:r>
      <w:r w:rsidRPr="00842947">
        <w:rPr>
          <w:rFonts w:hint="eastAsia"/>
        </w:rPr>
        <w:t>忽遣人迎愚</w:t>
      </w:r>
      <w:r w:rsidR="006C4C45">
        <w:t>，</w:t>
      </w:r>
      <w:r w:rsidRPr="00842947">
        <w:rPr>
          <w:rFonts w:hint="eastAsia"/>
        </w:rPr>
        <w:t>言其驟然眩暈不起</w:t>
      </w:r>
      <w:r w:rsidR="006C4C45">
        <w:t>，</w:t>
      </w:r>
      <w:r w:rsidRPr="00842947">
        <w:rPr>
          <w:rFonts w:hint="eastAsia"/>
        </w:rPr>
        <w:t>求為診治。既至見其周身顫動</w:t>
      </w:r>
      <w:r w:rsidR="006C4C45">
        <w:t>，</w:t>
      </w:r>
      <w:r w:rsidRPr="00842947">
        <w:rPr>
          <w:rFonts w:hint="eastAsia"/>
        </w:rPr>
        <w:t>頭上汗出</w:t>
      </w:r>
      <w:r w:rsidR="006C4C45">
        <w:t>，</w:t>
      </w:r>
      <w:r w:rsidRPr="00842947">
        <w:rPr>
          <w:rFonts w:hint="eastAsia"/>
        </w:rPr>
        <w:t>言語錯亂</w:t>
      </w:r>
      <w:r w:rsidR="006C4C45">
        <w:t>，</w:t>
      </w:r>
      <w:r w:rsidRPr="00842947">
        <w:rPr>
          <w:rFonts w:hint="eastAsia"/>
        </w:rPr>
        <w:t>自言心怔忡不能支持</w:t>
      </w:r>
      <w:r w:rsidR="006C4C45">
        <w:t>，</w:t>
      </w:r>
      <w:r w:rsidRPr="00842947">
        <w:rPr>
          <w:rFonts w:hint="eastAsia"/>
        </w:rPr>
        <w:t>其脈上盛下虛之象較前益甚</w:t>
      </w:r>
      <w:r w:rsidR="006C4C45">
        <w:t>，</w:t>
      </w:r>
      <w:r w:rsidRPr="00842947">
        <w:rPr>
          <w:rFonts w:hint="eastAsia"/>
        </w:rPr>
        <w:t>急投以淨萸肉兩半</w:t>
      </w:r>
      <w:r w:rsidR="006C4C45">
        <w:t>，</w:t>
      </w:r>
      <w:r w:rsidRPr="00842947">
        <w:rPr>
          <w:rFonts w:hint="eastAsia"/>
        </w:rPr>
        <w:t>生龍骨、生牡蠣、野</w:t>
      </w:r>
      <w:r w:rsidR="002F5F70">
        <w:rPr>
          <w:rFonts w:hint="eastAsia"/>
        </w:rPr>
        <w:t>臺</w:t>
      </w:r>
      <w:r w:rsidRPr="00842947">
        <w:rPr>
          <w:rFonts w:hint="eastAsia"/>
        </w:rPr>
        <w:t>參、生赭石各五錢</w:t>
      </w:r>
      <w:r w:rsidR="006C4C45">
        <w:t>，</w:t>
      </w:r>
      <w:r w:rsidRPr="00842947">
        <w:rPr>
          <w:rFonts w:hint="eastAsia"/>
        </w:rPr>
        <w:t>一劑即愈。繼將萸肉改用一兩</w:t>
      </w:r>
      <w:r w:rsidR="006C4C45">
        <w:t>，</w:t>
      </w:r>
      <w:r w:rsidRPr="00842947">
        <w:rPr>
          <w:rFonts w:hint="eastAsia"/>
        </w:rPr>
        <w:t>加生山藥八錢</w:t>
      </w:r>
      <w:r w:rsidR="006C4C45">
        <w:t>，</w:t>
      </w:r>
      <w:r w:rsidRPr="00842947">
        <w:rPr>
          <w:rFonts w:hint="eastAsia"/>
        </w:rPr>
        <w:t>連服數劑</w:t>
      </w:r>
      <w:r w:rsidR="006C4C45">
        <w:t>，</w:t>
      </w:r>
      <w:r w:rsidRPr="00842947">
        <w:rPr>
          <w:rFonts w:hint="eastAsia"/>
        </w:rPr>
        <w:t>脈亦</w:t>
      </w:r>
      <w:r>
        <w:rPr>
          <w:rFonts w:hint="eastAsia"/>
        </w:rPr>
        <w:t>復</w:t>
      </w:r>
      <w:r w:rsidRPr="00842947">
        <w:rPr>
          <w:rFonts w:hint="eastAsia"/>
        </w:rPr>
        <w:t>常。</w:t>
      </w:r>
    </w:p>
    <w:p w:rsidR="00842947" w:rsidRPr="00842947" w:rsidRDefault="00842947" w:rsidP="00842947">
      <w:pPr>
        <w:pStyle w:val="2f3"/>
        <w:ind w:firstLine="712"/>
      </w:pPr>
      <w:r w:rsidRPr="00842947">
        <w:rPr>
          <w:rFonts w:hint="eastAsia"/>
        </w:rPr>
        <w:t>按</w:t>
      </w:r>
      <w:r>
        <w:rPr>
          <w:rFonts w:hint="eastAsia"/>
        </w:rPr>
        <w:t>：</w:t>
      </w:r>
      <w:r w:rsidRPr="00842947">
        <w:rPr>
          <w:rFonts w:hint="eastAsia"/>
        </w:rPr>
        <w:t>此方赭石之分量</w:t>
      </w:r>
      <w:r w:rsidR="006C4C45">
        <w:t>，</w:t>
      </w:r>
      <w:r w:rsidRPr="00842947">
        <w:rPr>
          <w:rFonts w:hint="eastAsia"/>
        </w:rPr>
        <w:t>宜稍重</w:t>
      </w:r>
      <w:r w:rsidR="00D24630">
        <w:rPr>
          <w:rFonts w:hint="eastAsia"/>
        </w:rPr>
        <w:t>於</w:t>
      </w:r>
      <w:r w:rsidR="002F5F70">
        <w:rPr>
          <w:rFonts w:hint="eastAsia"/>
        </w:rPr>
        <w:t>臺</w:t>
      </w:r>
      <w:r w:rsidRPr="00842947">
        <w:rPr>
          <w:rFonts w:hint="eastAsia"/>
        </w:rPr>
        <w:t>參。</w:t>
      </w:r>
    </w:p>
    <w:p w:rsidR="00842947" w:rsidRDefault="00885B37" w:rsidP="00885B37">
      <w:pPr>
        <w:pStyle w:val="2f5"/>
        <w:ind w:firstLine="712"/>
      </w:pPr>
      <w:r>
        <w:rPr>
          <w:rFonts w:hint="eastAsia"/>
        </w:rPr>
        <w:t>鄰村李</w:t>
      </w:r>
      <w:r w:rsidR="00842947">
        <w:rPr>
          <w:rFonts w:hint="eastAsia"/>
        </w:rPr>
        <w:t>志綰</w:t>
      </w:r>
      <w:r w:rsidR="006C4C45">
        <w:rPr>
          <w:rFonts w:hint="eastAsia"/>
        </w:rPr>
        <w:t>，</w:t>
      </w:r>
      <w:r>
        <w:rPr>
          <w:rFonts w:hint="eastAsia"/>
        </w:rPr>
        <w:t>年二十餘</w:t>
      </w:r>
      <w:r w:rsidR="006C4C45">
        <w:rPr>
          <w:rFonts w:hint="eastAsia"/>
        </w:rPr>
        <w:t>，</w:t>
      </w:r>
      <w:r>
        <w:rPr>
          <w:rFonts w:hint="eastAsia"/>
        </w:rPr>
        <w:t>素傷煙色</w:t>
      </w:r>
      <w:r w:rsidR="006C4C45">
        <w:rPr>
          <w:rFonts w:hint="eastAsia"/>
        </w:rPr>
        <w:t>，</w:t>
      </w:r>
      <w:r>
        <w:rPr>
          <w:rFonts w:hint="eastAsia"/>
        </w:rPr>
        <w:t>偶感風寒</w:t>
      </w:r>
      <w:r w:rsidR="006C4C45">
        <w:rPr>
          <w:rFonts w:hint="eastAsia"/>
        </w:rPr>
        <w:t>，</w:t>
      </w:r>
      <w:r>
        <w:rPr>
          <w:rFonts w:hint="eastAsia"/>
        </w:rPr>
        <w:t>醫者用表散藥數劑治癒。間日</w:t>
      </w:r>
      <w:r w:rsidR="006C4C45">
        <w:rPr>
          <w:rFonts w:hint="eastAsia"/>
        </w:rPr>
        <w:t>，</w:t>
      </w:r>
      <w:r>
        <w:rPr>
          <w:rFonts w:hint="eastAsia"/>
        </w:rPr>
        <w:t>忽遍身冷汗</w:t>
      </w:r>
      <w:r w:rsidR="006C4C45">
        <w:rPr>
          <w:rFonts w:hint="eastAsia"/>
        </w:rPr>
        <w:t>，</w:t>
      </w:r>
      <w:r>
        <w:rPr>
          <w:rFonts w:hint="eastAsia"/>
        </w:rPr>
        <w:t>心怔忡異常</w:t>
      </w:r>
      <w:r w:rsidR="006C4C45">
        <w:rPr>
          <w:rFonts w:hint="eastAsia"/>
        </w:rPr>
        <w:t>，</w:t>
      </w:r>
      <w:r>
        <w:rPr>
          <w:rFonts w:hint="eastAsia"/>
        </w:rPr>
        <w:t>自言氣息將斷</w:t>
      </w:r>
      <w:r w:rsidR="006C4C45">
        <w:rPr>
          <w:rFonts w:hint="eastAsia"/>
        </w:rPr>
        <w:t>，</w:t>
      </w:r>
      <w:r>
        <w:rPr>
          <w:rFonts w:hint="eastAsia"/>
        </w:rPr>
        <w:t>急求為調治。診其脈浮弱無根</w:t>
      </w:r>
      <w:r w:rsidR="006C4C45">
        <w:rPr>
          <w:rFonts w:hint="eastAsia"/>
        </w:rPr>
        <w:t>，</w:t>
      </w:r>
      <w:r>
        <w:rPr>
          <w:rFonts w:hint="eastAsia"/>
        </w:rPr>
        <w:t>左右皆然。愚曰</w:t>
      </w:r>
      <w:r w:rsidR="00AD5F8E">
        <w:rPr>
          <w:rFonts w:hint="eastAsia"/>
        </w:rPr>
        <w:t>「</w:t>
      </w:r>
      <w:r>
        <w:rPr>
          <w:rFonts w:hint="eastAsia"/>
        </w:rPr>
        <w:t>此證雖危易治</w:t>
      </w:r>
      <w:r w:rsidR="006C4C45">
        <w:rPr>
          <w:rFonts w:hint="eastAsia"/>
        </w:rPr>
        <w:t>，</w:t>
      </w:r>
      <w:r>
        <w:rPr>
          <w:rFonts w:hint="eastAsia"/>
        </w:rPr>
        <w:t>得萸肉數兩</w:t>
      </w:r>
      <w:r w:rsidR="006C4C45">
        <w:rPr>
          <w:rFonts w:hint="eastAsia"/>
        </w:rPr>
        <w:t>，</w:t>
      </w:r>
      <w:r>
        <w:rPr>
          <w:rFonts w:hint="eastAsia"/>
        </w:rPr>
        <w:t>可保無虞</w:t>
      </w:r>
      <w:r w:rsidR="00AD5F8E">
        <w:rPr>
          <w:rFonts w:hint="eastAsia"/>
        </w:rPr>
        <w:t>」</w:t>
      </w:r>
      <w:r w:rsidR="00842947">
        <w:rPr>
          <w:rFonts w:hint="eastAsia"/>
        </w:rPr>
        <w:t>。</w:t>
      </w:r>
      <w:r>
        <w:rPr>
          <w:rFonts w:hint="eastAsia"/>
        </w:rPr>
        <w:t>急取淨萸肉四兩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人參五錢。先用萸肉二兩煎數沸</w:t>
      </w:r>
      <w:r w:rsidR="006C4C45">
        <w:rPr>
          <w:rFonts w:hint="eastAsia"/>
        </w:rPr>
        <w:t>，</w:t>
      </w:r>
      <w:r>
        <w:rPr>
          <w:rFonts w:hint="eastAsia"/>
        </w:rPr>
        <w:t>急服之</w:t>
      </w:r>
      <w:r w:rsidR="006C4C45">
        <w:rPr>
          <w:rFonts w:hint="eastAsia"/>
        </w:rPr>
        <w:t>，</w:t>
      </w:r>
      <w:r>
        <w:rPr>
          <w:rFonts w:hint="eastAsia"/>
        </w:rPr>
        <w:t>心定汗止</w:t>
      </w:r>
      <w:r w:rsidR="006C4C45">
        <w:rPr>
          <w:rFonts w:hint="eastAsia"/>
        </w:rPr>
        <w:t>，</w:t>
      </w:r>
      <w:r>
        <w:rPr>
          <w:rFonts w:hint="eastAsia"/>
        </w:rPr>
        <w:t>氣亦接續</w:t>
      </w:r>
      <w:r w:rsidR="006C4C45">
        <w:rPr>
          <w:rFonts w:hint="eastAsia"/>
        </w:rPr>
        <w:t>，</w:t>
      </w:r>
      <w:r>
        <w:rPr>
          <w:rFonts w:hint="eastAsia"/>
        </w:rPr>
        <w:t>又將人參切作小塊</w:t>
      </w:r>
      <w:r w:rsidR="006C4C45">
        <w:rPr>
          <w:rFonts w:hint="eastAsia"/>
        </w:rPr>
        <w:t>，</w:t>
      </w:r>
      <w:r>
        <w:rPr>
          <w:rFonts w:hint="eastAsia"/>
        </w:rPr>
        <w:t>用所餘萸肉煎濃湯</w:t>
      </w:r>
      <w:r w:rsidR="006C4C45">
        <w:rPr>
          <w:rFonts w:hint="eastAsia"/>
        </w:rPr>
        <w:t>，</w:t>
      </w:r>
      <w:r>
        <w:rPr>
          <w:rFonts w:hint="eastAsia"/>
        </w:rPr>
        <w:t>送下病若失。</w:t>
      </w:r>
    </w:p>
    <w:p w:rsidR="00842947" w:rsidRPr="00842947" w:rsidRDefault="00842947" w:rsidP="00842947">
      <w:pPr>
        <w:pStyle w:val="2f3"/>
        <w:ind w:firstLine="712"/>
      </w:pPr>
      <w:r w:rsidRPr="00842947">
        <w:rPr>
          <w:rFonts w:hint="eastAsia"/>
        </w:rPr>
        <w:t>邑許孝子莊趙叟</w:t>
      </w:r>
      <w:r w:rsidR="006C4C45">
        <w:t>，</w:t>
      </w:r>
      <w:r w:rsidRPr="00842947">
        <w:rPr>
          <w:rFonts w:hint="eastAsia"/>
        </w:rPr>
        <w:t>年六十三歲</w:t>
      </w:r>
      <w:r w:rsidR="006C4C45">
        <w:t>，</w:t>
      </w:r>
      <w:r w:rsidR="00D24630">
        <w:rPr>
          <w:rFonts w:hint="eastAsia"/>
        </w:rPr>
        <w:t>於</w:t>
      </w:r>
      <w:r w:rsidRPr="00842947">
        <w:rPr>
          <w:rFonts w:hint="eastAsia"/>
        </w:rPr>
        <w:t>仲冬得傷寒證</w:t>
      </w:r>
      <w:r w:rsidR="006C4C45">
        <w:t>，</w:t>
      </w:r>
      <w:r w:rsidRPr="00842947">
        <w:rPr>
          <w:rFonts w:hint="eastAsia"/>
        </w:rPr>
        <w:t>痰喘甚劇。其脈浮而弱</w:t>
      </w:r>
      <w:r w:rsidR="006C4C45">
        <w:t>，</w:t>
      </w:r>
      <w:r w:rsidRPr="00842947">
        <w:rPr>
          <w:rFonts w:hint="eastAsia"/>
        </w:rPr>
        <w:t>不任循按</w:t>
      </w:r>
      <w:r w:rsidR="006C4C45">
        <w:t>，</w:t>
      </w:r>
      <w:r w:rsidRPr="00842947">
        <w:rPr>
          <w:rFonts w:hint="eastAsia"/>
        </w:rPr>
        <w:t>問其平素</w:t>
      </w:r>
      <w:r w:rsidR="006C4C45">
        <w:t>，</w:t>
      </w:r>
      <w:r w:rsidRPr="00842947">
        <w:rPr>
          <w:rFonts w:hint="eastAsia"/>
        </w:rPr>
        <w:t>言有勞病</w:t>
      </w:r>
      <w:r w:rsidR="006C4C45">
        <w:t>，</w:t>
      </w:r>
      <w:r w:rsidRPr="00842947">
        <w:rPr>
          <w:rFonts w:hint="eastAsia"/>
        </w:rPr>
        <w:t>冬日恒發喘嗽。再三籌思</w:t>
      </w:r>
      <w:r w:rsidR="006C4C45">
        <w:t>，</w:t>
      </w:r>
      <w:r w:rsidRPr="00842947">
        <w:rPr>
          <w:rFonts w:hint="eastAsia"/>
        </w:rPr>
        <w:t>強治以小青龍湯去麻黃</w:t>
      </w:r>
      <w:r w:rsidR="006C4C45">
        <w:t>，</w:t>
      </w:r>
      <w:r w:rsidRPr="00842947">
        <w:rPr>
          <w:rFonts w:hint="eastAsia"/>
        </w:rPr>
        <w:t>加杏仁、生石膏</w:t>
      </w:r>
      <w:r w:rsidR="006C4C45">
        <w:t>，</w:t>
      </w:r>
      <w:r w:rsidRPr="00842947">
        <w:rPr>
          <w:rFonts w:hint="eastAsia"/>
        </w:rPr>
        <w:t>為其脈弱</w:t>
      </w:r>
      <w:r w:rsidR="006C4C45">
        <w:t>，</w:t>
      </w:r>
      <w:r w:rsidRPr="00842947">
        <w:rPr>
          <w:rFonts w:hint="eastAsia"/>
        </w:rPr>
        <w:t>俾預購補藥數種備用。服藥後喘稍愈</w:t>
      </w:r>
      <w:r w:rsidR="006C4C45">
        <w:t>，</w:t>
      </w:r>
      <w:r w:rsidRPr="00842947">
        <w:rPr>
          <w:rFonts w:hint="eastAsia"/>
        </w:rPr>
        <w:t>再診其脈微弱益甚</w:t>
      </w:r>
      <w:r w:rsidR="006C4C45">
        <w:t>，</w:t>
      </w:r>
      <w:r w:rsidRPr="00842947">
        <w:rPr>
          <w:rFonts w:hint="eastAsia"/>
        </w:rPr>
        <w:t>遂急用淨萸肉一兩</w:t>
      </w:r>
      <w:r w:rsidR="006C4C45">
        <w:t>，</w:t>
      </w:r>
      <w:r w:rsidRPr="00842947">
        <w:rPr>
          <w:rFonts w:hint="eastAsia"/>
        </w:rPr>
        <w:t>生龍骨、生牡蠣各六錢</w:t>
      </w:r>
      <w:r w:rsidR="006C4C45">
        <w:t>，</w:t>
      </w:r>
      <w:r w:rsidRPr="00842947">
        <w:rPr>
          <w:rFonts w:hint="eastAsia"/>
        </w:rPr>
        <w:t>野</w:t>
      </w:r>
      <w:r w:rsidR="002F5F70">
        <w:rPr>
          <w:rFonts w:hint="eastAsia"/>
        </w:rPr>
        <w:t>臺</w:t>
      </w:r>
      <w:r w:rsidRPr="00842947">
        <w:rPr>
          <w:rFonts w:hint="eastAsia"/>
        </w:rPr>
        <w:t>參四錢</w:t>
      </w:r>
      <w:r w:rsidR="006C4C45">
        <w:t>，</w:t>
      </w:r>
      <w:r w:rsidRPr="00842947">
        <w:rPr>
          <w:rFonts w:hint="eastAsia"/>
        </w:rPr>
        <w:t>生杭芍三錢為方</w:t>
      </w:r>
      <w:r w:rsidR="006C4C45">
        <w:t>，</w:t>
      </w:r>
      <w:r w:rsidRPr="00842947">
        <w:rPr>
          <w:rFonts w:hint="eastAsia"/>
        </w:rPr>
        <w:t>皆所素購也。煎湯甫成</w:t>
      </w:r>
      <w:r w:rsidR="006C4C45">
        <w:t>，</w:t>
      </w:r>
      <w:r w:rsidRPr="00842947">
        <w:rPr>
          <w:rFonts w:hint="eastAsia"/>
        </w:rPr>
        <w:t>此時病人呼吸俱微</w:t>
      </w:r>
      <w:r w:rsidR="006C4C45">
        <w:t>，</w:t>
      </w:r>
      <w:r w:rsidRPr="00842947">
        <w:rPr>
          <w:rFonts w:hint="eastAsia"/>
        </w:rPr>
        <w:t>自覺氣息不續</w:t>
      </w:r>
      <w:r w:rsidR="006C4C45">
        <w:t>，</w:t>
      </w:r>
      <w:r w:rsidRPr="00842947">
        <w:rPr>
          <w:rFonts w:hint="eastAsia"/>
        </w:rPr>
        <w:t>急將藥飲下</w:t>
      </w:r>
      <w:r w:rsidR="006C4C45">
        <w:t>，</w:t>
      </w:r>
      <w:r w:rsidRPr="00842947">
        <w:rPr>
          <w:rFonts w:hint="eastAsia"/>
        </w:rPr>
        <w:t>氣息遂能接續。</w:t>
      </w:r>
    </w:p>
    <w:p w:rsidR="00842947" w:rsidRDefault="00842947" w:rsidP="00885B37">
      <w:pPr>
        <w:pStyle w:val="2f5"/>
        <w:ind w:firstLine="712"/>
      </w:pPr>
      <w:r w:rsidRPr="00842947">
        <w:rPr>
          <w:rFonts w:hint="eastAsia"/>
        </w:rPr>
        <w:t>又其族弟某</w:t>
      </w:r>
      <w:r w:rsidR="006C4C45">
        <w:rPr>
          <w:rFonts w:hint="eastAsia"/>
        </w:rPr>
        <w:t>，</w:t>
      </w:r>
      <w:r w:rsidR="00885B37">
        <w:rPr>
          <w:rFonts w:hint="eastAsia"/>
        </w:rPr>
        <w:t>年四十八</w:t>
      </w:r>
      <w:r w:rsidR="006C4C45">
        <w:rPr>
          <w:rFonts w:hint="eastAsia"/>
        </w:rPr>
        <w:t>，</w:t>
      </w:r>
      <w:r w:rsidR="00885B37">
        <w:rPr>
          <w:rFonts w:hint="eastAsia"/>
        </w:rPr>
        <w:t>大汗淋漓</w:t>
      </w:r>
      <w:r w:rsidR="006C4C45">
        <w:rPr>
          <w:rFonts w:hint="eastAsia"/>
        </w:rPr>
        <w:t>，</w:t>
      </w:r>
      <w:r w:rsidR="00885B37">
        <w:rPr>
          <w:rFonts w:hint="eastAsia"/>
        </w:rPr>
        <w:t>數日不止</w:t>
      </w:r>
      <w:r w:rsidR="006C4C45">
        <w:rPr>
          <w:rFonts w:hint="eastAsia"/>
        </w:rPr>
        <w:t>，</w:t>
      </w:r>
      <w:r w:rsidR="00885B37">
        <w:rPr>
          <w:rFonts w:hint="eastAsia"/>
        </w:rPr>
        <w:t>衾褥皆濕</w:t>
      </w:r>
      <w:r w:rsidR="006C4C45">
        <w:rPr>
          <w:rFonts w:hint="eastAsia"/>
        </w:rPr>
        <w:t>，</w:t>
      </w:r>
      <w:r w:rsidR="00885B37">
        <w:rPr>
          <w:rFonts w:hint="eastAsia"/>
        </w:rPr>
        <w:t>勢近垂危</w:t>
      </w:r>
      <w:r w:rsidR="006C4C45">
        <w:rPr>
          <w:rFonts w:hint="eastAsia"/>
        </w:rPr>
        <w:t>，</w:t>
      </w:r>
      <w:r w:rsidR="00885B37">
        <w:rPr>
          <w:rFonts w:hint="eastAsia"/>
        </w:rPr>
        <w:t>詢方</w:t>
      </w:r>
      <w:r w:rsidR="00D24630">
        <w:rPr>
          <w:rFonts w:hint="eastAsia"/>
        </w:rPr>
        <w:t>於</w:t>
      </w:r>
      <w:r w:rsidR="00885B37">
        <w:rPr>
          <w:rFonts w:hint="eastAsia"/>
        </w:rPr>
        <w:t>愚。俾用淨萸肉二兩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煎湯飲之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汗遂止。翌晨</w:t>
      </w:r>
      <w:r w:rsidR="006C4C45">
        <w:rPr>
          <w:rFonts w:hint="eastAsia"/>
        </w:rPr>
        <w:t>，</w:t>
      </w:r>
      <w:r w:rsidR="00885B37">
        <w:rPr>
          <w:rFonts w:hint="eastAsia"/>
        </w:rPr>
        <w:t>迎愚診視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其脈沉遲細弱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而右部之沉細尤甚</w:t>
      </w:r>
      <w:r w:rsidR="006C4C45">
        <w:rPr>
          <w:rFonts w:hint="eastAsia"/>
        </w:rPr>
        <w:t>，</w:t>
      </w:r>
      <w:r w:rsidR="00885B37">
        <w:rPr>
          <w:rFonts w:hint="eastAsia"/>
        </w:rPr>
        <w:t>雖無大汗</w:t>
      </w:r>
      <w:r w:rsidR="006C4C45">
        <w:rPr>
          <w:rFonts w:hint="eastAsia"/>
        </w:rPr>
        <w:t>，</w:t>
      </w:r>
      <w:r w:rsidR="00885B37">
        <w:rPr>
          <w:rFonts w:hint="eastAsia"/>
        </w:rPr>
        <w:t>遍體猶濕。疑其胸中大氣下陷</w:t>
      </w:r>
      <w:r w:rsidR="006C4C45">
        <w:rPr>
          <w:rFonts w:hint="eastAsia"/>
        </w:rPr>
        <w:t>，</w:t>
      </w:r>
      <w:r w:rsidR="00885B37">
        <w:rPr>
          <w:rFonts w:hint="eastAsia"/>
        </w:rPr>
        <w:t>詢之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果覺胸中氣不上升</w:t>
      </w:r>
      <w:r w:rsidR="006C4C45">
        <w:rPr>
          <w:rFonts w:hint="eastAsia"/>
        </w:rPr>
        <w:t>，</w:t>
      </w:r>
      <w:r w:rsidR="00885B37">
        <w:rPr>
          <w:rFonts w:hint="eastAsia"/>
        </w:rPr>
        <w:t>有類巨石相壓</w:t>
      </w:r>
      <w:r w:rsidR="006C4C45">
        <w:rPr>
          <w:rFonts w:hint="eastAsia"/>
        </w:rPr>
        <w:t>，</w:t>
      </w:r>
      <w:r w:rsidR="00885B37">
        <w:rPr>
          <w:rFonts w:hint="eastAsia"/>
        </w:rPr>
        <w:t>乃恍悟前次之大汗淋漓</w:t>
      </w:r>
      <w:r w:rsidR="006C4C45">
        <w:rPr>
          <w:rFonts w:hint="eastAsia"/>
        </w:rPr>
        <w:t>，</w:t>
      </w:r>
      <w:r w:rsidR="00885B37">
        <w:rPr>
          <w:rFonts w:hint="eastAsia"/>
        </w:rPr>
        <w:t>實</w:t>
      </w:r>
      <w:r w:rsidR="00AD7840">
        <w:rPr>
          <w:rFonts w:hint="eastAsia"/>
        </w:rPr>
        <w:t>係</w:t>
      </w:r>
      <w:r w:rsidR="00885B37">
        <w:rPr>
          <w:rFonts w:hint="eastAsia"/>
        </w:rPr>
        <w:t>大氣陷後</w:t>
      </w:r>
      <w:r w:rsidR="006C4C45">
        <w:rPr>
          <w:rFonts w:hint="eastAsia"/>
        </w:rPr>
        <w:t>，</w:t>
      </w:r>
      <w:r w:rsidR="00885B37">
        <w:rPr>
          <w:rFonts w:hint="eastAsia"/>
        </w:rPr>
        <w:t>衛氣無所統攝而外</w:t>
      </w:r>
      <w:r w:rsidR="007C5109">
        <w:rPr>
          <w:rFonts w:hint="eastAsia"/>
        </w:rPr>
        <w:t>泄</w:t>
      </w:r>
      <w:r w:rsidR="00885B37">
        <w:rPr>
          <w:rFonts w:hint="eastAsia"/>
        </w:rPr>
        <w:t>也</w:t>
      </w:r>
      <w:r w:rsidR="006C4C45">
        <w:rPr>
          <w:rFonts w:hint="eastAsia"/>
        </w:rPr>
        <w:t>，</w:t>
      </w:r>
      <w:r w:rsidR="00885B37">
        <w:rPr>
          <w:rFonts w:hint="eastAsia"/>
        </w:rPr>
        <w:t>遂用生黃耆一兩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萸肉、知母各三錢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一劑胸次豁然</w:t>
      </w:r>
      <w:r w:rsidR="006C4C45">
        <w:rPr>
          <w:rFonts w:hint="eastAsia"/>
        </w:rPr>
        <w:t>，</w:t>
      </w:r>
      <w:r w:rsidR="00885B37">
        <w:rPr>
          <w:rFonts w:hint="eastAsia"/>
        </w:rPr>
        <w:t>汗亦盡止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又服數劑以善其後。</w:t>
      </w:r>
    </w:p>
    <w:p w:rsidR="00605F4A" w:rsidRPr="00605F4A" w:rsidRDefault="00605F4A" w:rsidP="00605F4A">
      <w:pPr>
        <w:pStyle w:val="2f3"/>
        <w:ind w:firstLine="712"/>
      </w:pPr>
      <w:r w:rsidRPr="00605F4A">
        <w:rPr>
          <w:rFonts w:hint="eastAsia"/>
        </w:rPr>
        <w:t>按</w:t>
      </w:r>
      <w:r>
        <w:rPr>
          <w:rFonts w:hint="eastAsia"/>
        </w:rPr>
        <w:t>：</w:t>
      </w:r>
      <w:r w:rsidRPr="00605F4A">
        <w:rPr>
          <w:rFonts w:hint="eastAsia"/>
        </w:rPr>
        <w:t>此證若非胸中大氣虛陷</w:t>
      </w:r>
      <w:r w:rsidR="006C4C45">
        <w:t>，</w:t>
      </w:r>
      <w:r w:rsidRPr="00605F4A">
        <w:rPr>
          <w:rFonts w:hint="eastAsia"/>
        </w:rPr>
        <w:t>致外衛之氣無所統攝而出汗者</w:t>
      </w:r>
      <w:r w:rsidR="006C4C45">
        <w:t>，</w:t>
      </w:r>
      <w:r w:rsidRPr="00605F4A">
        <w:rPr>
          <w:rFonts w:hint="eastAsia"/>
        </w:rPr>
        <w:t>投以生黃耆一兩</w:t>
      </w:r>
      <w:r w:rsidR="006C4C45">
        <w:t>，</w:t>
      </w:r>
      <w:r w:rsidRPr="00605F4A">
        <w:rPr>
          <w:rFonts w:hint="eastAsia"/>
        </w:rPr>
        <w:t>其汗出必愈甚</w:t>
      </w:r>
      <w:r w:rsidR="006C4C45">
        <w:t>，</w:t>
      </w:r>
      <w:r w:rsidRPr="00605F4A">
        <w:rPr>
          <w:rFonts w:hint="eastAsia"/>
        </w:rPr>
        <w:t>即重用炙黃耆</w:t>
      </w:r>
      <w:r w:rsidR="006C4C45">
        <w:rPr>
          <w:rFonts w:hint="eastAsia"/>
        </w:rPr>
        <w:t>，</w:t>
      </w:r>
      <w:r w:rsidRPr="00605F4A">
        <w:rPr>
          <w:rFonts w:hint="eastAsia"/>
        </w:rPr>
        <w:t>汗出亦必愈甚也。然此中理蘊甚深</w:t>
      </w:r>
      <w:r w:rsidR="006C4C45">
        <w:t>，</w:t>
      </w:r>
      <w:r w:rsidRPr="00605F4A">
        <w:rPr>
          <w:rFonts w:hint="eastAsia"/>
        </w:rPr>
        <w:t>三期四卷升陷湯後</w:t>
      </w:r>
      <w:r w:rsidR="006C4C45">
        <w:t>，</w:t>
      </w:r>
      <w:r w:rsidRPr="00605F4A">
        <w:rPr>
          <w:rFonts w:hint="eastAsia"/>
        </w:rPr>
        <w:t>發明大氣之作用</w:t>
      </w:r>
      <w:r w:rsidR="006C4C45">
        <w:t>，</w:t>
      </w:r>
      <w:r w:rsidRPr="00605F4A">
        <w:rPr>
          <w:rFonts w:hint="eastAsia"/>
        </w:rPr>
        <w:t>大氣下陷之病狀</w:t>
      </w:r>
      <w:r w:rsidR="006C4C45">
        <w:t>，</w:t>
      </w:r>
      <w:r w:rsidRPr="00605F4A">
        <w:rPr>
          <w:rFonts w:hint="eastAsia"/>
        </w:rPr>
        <w:t>及黃耆所以能止汗之理</w:t>
      </w:r>
      <w:r w:rsidR="006C4C45">
        <w:t>，</w:t>
      </w:r>
      <w:r w:rsidRPr="00605F4A">
        <w:rPr>
          <w:rFonts w:hint="eastAsia"/>
        </w:rPr>
        <w:t>約數千言</w:t>
      </w:r>
      <w:r w:rsidR="006C4C45">
        <w:t>，</w:t>
      </w:r>
      <w:r w:rsidRPr="00605F4A">
        <w:rPr>
          <w:rFonts w:hint="eastAsia"/>
        </w:rPr>
        <w:t>茲不勝錄也。</w:t>
      </w:r>
    </w:p>
    <w:p w:rsidR="00605F4A" w:rsidRDefault="00605F4A" w:rsidP="00605F4A">
      <w:pPr>
        <w:pStyle w:val="2f5"/>
        <w:ind w:firstLine="712"/>
      </w:pPr>
      <w:r>
        <w:rPr>
          <w:rFonts w:hint="eastAsia"/>
        </w:rPr>
        <w:lastRenderedPageBreak/>
        <w:t>一妊婦得霍亂證</w:t>
      </w:r>
      <w:r w:rsidR="006C4C45">
        <w:t>，</w:t>
      </w:r>
      <w:r>
        <w:rPr>
          <w:rFonts w:hint="eastAsia"/>
        </w:rPr>
        <w:t>吐瀉約一晝夜</w:t>
      </w:r>
      <w:r w:rsidR="006C4C45">
        <w:t>，</w:t>
      </w:r>
      <w:r>
        <w:rPr>
          <w:rFonts w:hint="eastAsia"/>
        </w:rPr>
        <w:t>病稍退</w:t>
      </w:r>
      <w:r w:rsidR="006C4C45">
        <w:t>，</w:t>
      </w:r>
      <w:r>
        <w:rPr>
          <w:rFonts w:hint="eastAsia"/>
        </w:rPr>
        <w:t>胎忽滑下。覺神氣頓散</w:t>
      </w:r>
      <w:r w:rsidR="006C4C45">
        <w:t>，</w:t>
      </w:r>
      <w:r>
        <w:rPr>
          <w:rFonts w:hint="eastAsia"/>
        </w:rPr>
        <w:t>心搖搖似不能支持</w:t>
      </w:r>
      <w:r w:rsidR="006C4C45">
        <w:t>，</w:t>
      </w:r>
      <w:r>
        <w:rPr>
          <w:rFonts w:hint="eastAsia"/>
        </w:rPr>
        <w:t>迎愚診視。既至則病勢大革</w:t>
      </w:r>
      <w:r w:rsidR="006C4C45">
        <w:t>，</w:t>
      </w:r>
      <w:r>
        <w:rPr>
          <w:rFonts w:hint="eastAsia"/>
        </w:rPr>
        <w:t>殮服在身</w:t>
      </w:r>
      <w:r w:rsidR="006C4C45">
        <w:t>，</w:t>
      </w:r>
      <w:r>
        <w:rPr>
          <w:rFonts w:hint="eastAsia"/>
        </w:rPr>
        <w:t>將舁諸床</w:t>
      </w:r>
      <w:r w:rsidR="006C4C45">
        <w:t>，</w:t>
      </w:r>
      <w:r>
        <w:rPr>
          <w:rFonts w:hint="eastAsia"/>
        </w:rPr>
        <w:t>病家欲竟不診視。愚曰「一息猶存</w:t>
      </w:r>
      <w:r w:rsidR="006C4C45">
        <w:t>，</w:t>
      </w:r>
      <w:r>
        <w:rPr>
          <w:rFonts w:hint="eastAsia"/>
        </w:rPr>
        <w:t>即可挽回」。診之脈若有若無</w:t>
      </w:r>
      <w:r w:rsidR="006C4C45">
        <w:t>，</w:t>
      </w:r>
      <w:r>
        <w:rPr>
          <w:rFonts w:hint="eastAsia"/>
        </w:rPr>
        <w:t>氣息奄奄</w:t>
      </w:r>
      <w:r w:rsidR="006C4C45">
        <w:t>，</w:t>
      </w:r>
      <w:r>
        <w:rPr>
          <w:rFonts w:hint="eastAsia"/>
        </w:rPr>
        <w:t>呼之不應</w:t>
      </w:r>
      <w:r w:rsidR="006C4C45">
        <w:t>，</w:t>
      </w:r>
      <w:r>
        <w:rPr>
          <w:rFonts w:hint="eastAsia"/>
        </w:rPr>
        <w:t>取藥無及。其東鄰為愚表兄劉玉珍</w:t>
      </w:r>
      <w:r w:rsidR="006C4C45">
        <w:t>，</w:t>
      </w:r>
      <w:r>
        <w:rPr>
          <w:rFonts w:hint="eastAsia"/>
        </w:rPr>
        <w:t>家有購藥二劑未服</w:t>
      </w:r>
      <w:r w:rsidR="006C4C45">
        <w:t>，</w:t>
      </w:r>
      <w:r>
        <w:rPr>
          <w:rFonts w:hint="eastAsia"/>
        </w:rPr>
        <w:t>亦</w:t>
      </w:r>
      <w:r w:rsidR="00AD7840">
        <w:rPr>
          <w:rFonts w:hint="eastAsia"/>
        </w:rPr>
        <w:t>係</w:t>
      </w:r>
      <w:r>
        <w:rPr>
          <w:rFonts w:hint="eastAsia"/>
        </w:rPr>
        <w:t>愚方</w:t>
      </w:r>
      <w:r w:rsidR="006C4C45">
        <w:t>，</w:t>
      </w:r>
      <w:r>
        <w:rPr>
          <w:rFonts w:hint="eastAsia"/>
        </w:rPr>
        <w:t>共有萸肉六錢</w:t>
      </w:r>
      <w:r w:rsidR="006C4C45">
        <w:t>，</w:t>
      </w:r>
      <w:r>
        <w:rPr>
          <w:rFonts w:hint="eastAsia"/>
        </w:rPr>
        <w:t>急揀出煎湯灌下</w:t>
      </w:r>
      <w:r w:rsidR="006C4C45">
        <w:t>，</w:t>
      </w:r>
      <w:r>
        <w:rPr>
          <w:rFonts w:hint="eastAsia"/>
        </w:rPr>
        <w:t>氣息稍大</w:t>
      </w:r>
      <w:r w:rsidR="006C4C45">
        <w:t>，</w:t>
      </w:r>
      <w:r>
        <w:rPr>
          <w:rFonts w:hint="eastAsia"/>
        </w:rPr>
        <w:t>呼之能應。又購取淨萸肉、生山藥各二兩</w:t>
      </w:r>
      <w:r w:rsidR="006C4C45">
        <w:t>，</w:t>
      </w:r>
      <w:r>
        <w:rPr>
          <w:rFonts w:hint="eastAsia"/>
        </w:rPr>
        <w:t>煎湯一大碗</w:t>
      </w:r>
      <w:r w:rsidR="006C4C45">
        <w:t>，</w:t>
      </w:r>
      <w:r>
        <w:rPr>
          <w:rFonts w:hint="eastAsia"/>
        </w:rPr>
        <w:t>徐徐飲下</w:t>
      </w:r>
      <w:r w:rsidR="006C4C45">
        <w:t>，</w:t>
      </w:r>
      <w:r>
        <w:rPr>
          <w:rFonts w:hint="eastAsia"/>
        </w:rPr>
        <w:t>精神頓複。</w:t>
      </w:r>
    </w:p>
    <w:p w:rsidR="00605F4A" w:rsidRDefault="00605F4A" w:rsidP="00605F4A">
      <w:pPr>
        <w:pStyle w:val="2f5"/>
        <w:ind w:firstLine="712"/>
      </w:pPr>
      <w:r>
        <w:rPr>
          <w:rFonts w:hint="eastAsia"/>
        </w:rPr>
        <w:t>鄰村黃龍井莊周某</w:t>
      </w:r>
      <w:r w:rsidR="006C4C45">
        <w:t>，</w:t>
      </w:r>
      <w:r>
        <w:rPr>
          <w:rFonts w:hint="eastAsia"/>
        </w:rPr>
        <w:t>年三十許。當大怒之後</w:t>
      </w:r>
      <w:r w:rsidR="006C4C45">
        <w:t>，</w:t>
      </w:r>
      <w:r>
        <w:rPr>
          <w:rFonts w:hint="eastAsia"/>
        </w:rPr>
        <w:t>漸覺腿疼</w:t>
      </w:r>
      <w:r w:rsidR="006C4C45">
        <w:t>，</w:t>
      </w:r>
      <w:r>
        <w:rPr>
          <w:rFonts w:hint="eastAsia"/>
        </w:rPr>
        <w:t>日甚一日</w:t>
      </w:r>
      <w:r w:rsidR="006C4C45">
        <w:t>，</w:t>
      </w:r>
      <w:r>
        <w:rPr>
          <w:rFonts w:hint="eastAsia"/>
        </w:rPr>
        <w:t>兩月之後</w:t>
      </w:r>
      <w:r w:rsidR="006C4C45">
        <w:t>，</w:t>
      </w:r>
      <w:r>
        <w:rPr>
          <w:rFonts w:hint="eastAsia"/>
        </w:rPr>
        <w:t>臥床不能轉側。醫者因其得之惱怒之餘</w:t>
      </w:r>
      <w:r w:rsidR="006C4C45">
        <w:t>，</w:t>
      </w:r>
      <w:r>
        <w:rPr>
          <w:rFonts w:hint="eastAsia"/>
        </w:rPr>
        <w:t>皆用舒肝理氣之藥</w:t>
      </w:r>
      <w:r w:rsidR="006C4C45">
        <w:t>，</w:t>
      </w:r>
      <w:r>
        <w:rPr>
          <w:rFonts w:hint="eastAsia"/>
        </w:rPr>
        <w:t>病轉加劇。診其脈左部微弱異常</w:t>
      </w:r>
      <w:r w:rsidR="006C4C45">
        <w:t>，</w:t>
      </w:r>
      <w:r>
        <w:rPr>
          <w:rFonts w:hint="eastAsia"/>
        </w:rPr>
        <w:t>自言凡疼甚之處皆熱</w:t>
      </w:r>
      <w:r w:rsidR="006C4C45">
        <w:t>，</w:t>
      </w:r>
      <w:r>
        <w:rPr>
          <w:rFonts w:hint="eastAsia"/>
        </w:rPr>
        <w:t>恍悟《內經》謂過怒則傷肝</w:t>
      </w:r>
      <w:r w:rsidR="006C4C45">
        <w:t>，</w:t>
      </w:r>
      <w:r>
        <w:rPr>
          <w:rFonts w:hint="eastAsia"/>
        </w:rPr>
        <w:t>所謂傷肝者</w:t>
      </w:r>
      <w:r w:rsidR="006C4C45">
        <w:t>，</w:t>
      </w:r>
      <w:r>
        <w:rPr>
          <w:rFonts w:hint="eastAsia"/>
        </w:rPr>
        <w:t>乃傷肝經之氣血</w:t>
      </w:r>
      <w:r w:rsidR="006C4C45">
        <w:t>，</w:t>
      </w:r>
      <w:r>
        <w:rPr>
          <w:rFonts w:hint="eastAsia"/>
        </w:rPr>
        <w:t>非必鬱肝經之氣血也</w:t>
      </w:r>
      <w:r w:rsidR="006C4C45">
        <w:t>，</w:t>
      </w:r>
      <w:r>
        <w:rPr>
          <w:rFonts w:hint="eastAsia"/>
        </w:rPr>
        <w:t>氣血傷則虛弱隨之</w:t>
      </w:r>
      <w:r w:rsidR="006C4C45">
        <w:t>，</w:t>
      </w:r>
      <w:r>
        <w:rPr>
          <w:rFonts w:hint="eastAsia"/>
        </w:rPr>
        <w:t>故其脈象如是也。其所以腿疼且覺熱者</w:t>
      </w:r>
      <w:r w:rsidR="006C4C45">
        <w:t>，</w:t>
      </w:r>
      <w:r>
        <w:rPr>
          <w:rFonts w:hint="eastAsia"/>
        </w:rPr>
        <w:t>因肝主疏泄</w:t>
      </w:r>
      <w:r w:rsidR="006C4C45">
        <w:t>，</w:t>
      </w:r>
      <w:r>
        <w:rPr>
          <w:rFonts w:hint="eastAsia"/>
        </w:rPr>
        <w:t>中藏相火</w:t>
      </w:r>
      <w:r w:rsidR="006C4C45">
        <w:t>，</w:t>
      </w:r>
      <w:r>
        <w:rPr>
          <w:rFonts w:hint="eastAsia"/>
        </w:rPr>
        <w:t>肝虛不能疏泄</w:t>
      </w:r>
      <w:r w:rsidR="006C4C45">
        <w:t>，</w:t>
      </w:r>
      <w:r>
        <w:rPr>
          <w:rFonts w:hint="eastAsia"/>
        </w:rPr>
        <w:t>相火即不能逍遙流行</w:t>
      </w:r>
      <w:r w:rsidR="00D24630">
        <w:rPr>
          <w:rFonts w:hint="eastAsia"/>
        </w:rPr>
        <w:t>於</w:t>
      </w:r>
      <w:r>
        <w:rPr>
          <w:rFonts w:hint="eastAsia"/>
        </w:rPr>
        <w:t>周身</w:t>
      </w:r>
      <w:r w:rsidR="006C4C45">
        <w:t>，</w:t>
      </w:r>
      <w:r>
        <w:rPr>
          <w:rFonts w:hint="eastAsia"/>
        </w:rPr>
        <w:t>以致</w:t>
      </w:r>
      <w:r w:rsidR="00A507A7">
        <w:rPr>
          <w:rFonts w:hint="eastAsia"/>
        </w:rPr>
        <w:t>鬱</w:t>
      </w:r>
      <w:r w:rsidR="00D24630">
        <w:rPr>
          <w:rFonts w:hint="eastAsia"/>
        </w:rPr>
        <w:t>於</w:t>
      </w:r>
      <w:r>
        <w:rPr>
          <w:rFonts w:hint="eastAsia"/>
        </w:rPr>
        <w:t>經絡之間</w:t>
      </w:r>
      <w:r w:rsidR="006C4C45">
        <w:t>，</w:t>
      </w:r>
      <w:r>
        <w:rPr>
          <w:rFonts w:hint="eastAsia"/>
        </w:rPr>
        <w:t>與氣血凝滯而作熱作疼</w:t>
      </w:r>
      <w:r w:rsidR="006C4C45">
        <w:t>，</w:t>
      </w:r>
      <w:r>
        <w:rPr>
          <w:rFonts w:hint="eastAsia"/>
        </w:rPr>
        <w:t>所以熱劇之處疼亦劇也。投以淨萸肉一兩</w:t>
      </w:r>
      <w:r w:rsidR="006C4C45">
        <w:t>，</w:t>
      </w:r>
      <w:r>
        <w:rPr>
          <w:rFonts w:hint="eastAsia"/>
        </w:rPr>
        <w:t>知母六錢</w:t>
      </w:r>
      <w:r w:rsidR="006C4C45">
        <w:t>，</w:t>
      </w:r>
      <w:r>
        <w:rPr>
          <w:rFonts w:hint="eastAsia"/>
        </w:rPr>
        <w:t>當歸、丹參、乳香、沒藥各三錢（方載三期四卷名曲直湯）</w:t>
      </w:r>
      <w:r w:rsidR="006C4C45">
        <w:t>，</w:t>
      </w:r>
      <w:r>
        <w:rPr>
          <w:rFonts w:hint="eastAsia"/>
        </w:rPr>
        <w:t>連服十劑</w:t>
      </w:r>
      <w:r w:rsidR="006C4C45">
        <w:t>，</w:t>
      </w:r>
      <w:r>
        <w:rPr>
          <w:rFonts w:hint="eastAsia"/>
        </w:rPr>
        <w:t>熱消疼止</w:t>
      </w:r>
      <w:r w:rsidR="006C4C45">
        <w:t>，</w:t>
      </w:r>
      <w:r>
        <w:rPr>
          <w:rFonts w:hint="eastAsia"/>
        </w:rPr>
        <w:t>步履如常。</w:t>
      </w:r>
    </w:p>
    <w:p w:rsidR="00605F4A" w:rsidRDefault="00605F4A" w:rsidP="00605F4A">
      <w:pPr>
        <w:pStyle w:val="2f5"/>
        <w:ind w:firstLine="712"/>
      </w:pPr>
      <w:r>
        <w:rPr>
          <w:rFonts w:hint="eastAsia"/>
        </w:rPr>
        <w:t>邑友人丁翊仙之令堂</w:t>
      </w:r>
      <w:r w:rsidR="006C4C45">
        <w:t>，</w:t>
      </w:r>
      <w:r>
        <w:rPr>
          <w:rFonts w:hint="eastAsia"/>
        </w:rPr>
        <w:t>年近七旬</w:t>
      </w:r>
      <w:r w:rsidR="006C4C45">
        <w:t>，</w:t>
      </w:r>
      <w:r>
        <w:rPr>
          <w:rFonts w:hint="eastAsia"/>
        </w:rPr>
        <w:t>陡然腿疼</w:t>
      </w:r>
      <w:r w:rsidR="006C4C45">
        <w:t>，</w:t>
      </w:r>
      <w:r>
        <w:rPr>
          <w:rFonts w:hint="eastAsia"/>
        </w:rPr>
        <w:t>不能行動</w:t>
      </w:r>
      <w:r w:rsidR="006C4C45">
        <w:t>，</w:t>
      </w:r>
      <w:r>
        <w:rPr>
          <w:rFonts w:hint="eastAsia"/>
        </w:rPr>
        <w:t>夜間疼不能寐。翊仙驅車迎愚</w:t>
      </w:r>
      <w:r w:rsidR="006C4C45">
        <w:t>，</w:t>
      </w:r>
      <w:r>
        <w:rPr>
          <w:rFonts w:hint="eastAsia"/>
        </w:rPr>
        <w:t>且謂脈象有力</w:t>
      </w:r>
      <w:r w:rsidR="006C4C45">
        <w:t>，</w:t>
      </w:r>
      <w:r>
        <w:rPr>
          <w:rFonts w:hint="eastAsia"/>
        </w:rPr>
        <w:t>當是火鬱作痛</w:t>
      </w:r>
      <w:r w:rsidR="006C4C45">
        <w:rPr>
          <w:rFonts w:hint="eastAsia"/>
        </w:rPr>
        <w:t>，</w:t>
      </w:r>
      <w:r>
        <w:rPr>
          <w:rFonts w:hint="eastAsia"/>
        </w:rPr>
        <w:t>及診其脈</w:t>
      </w:r>
      <w:r w:rsidR="006C4C45">
        <w:t>，</w:t>
      </w:r>
      <w:r>
        <w:rPr>
          <w:rFonts w:hint="eastAsia"/>
        </w:rPr>
        <w:t>大而且弦</w:t>
      </w:r>
      <w:r w:rsidR="006C4C45">
        <w:t>，</w:t>
      </w:r>
      <w:r>
        <w:rPr>
          <w:rFonts w:hint="eastAsia"/>
        </w:rPr>
        <w:t>問其心中</w:t>
      </w:r>
      <w:r w:rsidR="006C4C45">
        <w:t>，</w:t>
      </w:r>
      <w:r>
        <w:rPr>
          <w:rFonts w:hint="eastAsia"/>
        </w:rPr>
        <w:t>亦無熱意。愚曰「此脈非有火之象</w:t>
      </w:r>
      <w:r w:rsidR="006C4C45">
        <w:t>，</w:t>
      </w:r>
      <w:r>
        <w:rPr>
          <w:rFonts w:hint="eastAsia"/>
        </w:rPr>
        <w:t>其大也乃脾胃過虛</w:t>
      </w:r>
      <w:r w:rsidR="006C4C45">
        <w:t>，</w:t>
      </w:r>
      <w:r>
        <w:rPr>
          <w:rFonts w:hint="eastAsia"/>
        </w:rPr>
        <w:t>真氣外泄也。其弦也肝</w:t>
      </w:r>
      <w:r>
        <w:rPr>
          <w:rFonts w:hint="eastAsia"/>
        </w:rPr>
        <w:lastRenderedPageBreak/>
        <w:t>膽失和</w:t>
      </w:r>
      <w:r w:rsidR="006C4C45">
        <w:t>，</w:t>
      </w:r>
      <w:r>
        <w:rPr>
          <w:rFonts w:hint="eastAsia"/>
        </w:rPr>
        <w:t>木盛侮土也」。為疏方用凈萸肉、白朮各六錢</w:t>
      </w:r>
      <w:r w:rsidR="006C4C45">
        <w:t>，</w:t>
      </w:r>
      <w:r>
        <w:rPr>
          <w:rFonts w:hint="eastAsia"/>
        </w:rPr>
        <w:t>人參、白芍各三錢</w:t>
      </w:r>
      <w:r w:rsidR="006C4C45">
        <w:t>，</w:t>
      </w:r>
      <w:r>
        <w:rPr>
          <w:rFonts w:hint="eastAsia"/>
        </w:rPr>
        <w:t>當歸、陳皮各二錢</w:t>
      </w:r>
      <w:r w:rsidR="006C4C45">
        <w:t>，</w:t>
      </w:r>
      <w:r>
        <w:rPr>
          <w:rFonts w:hint="eastAsia"/>
        </w:rPr>
        <w:t>厚朴、乳香、沒藥各錢半</w:t>
      </w:r>
      <w:r w:rsidR="006C4C45">
        <w:t>，</w:t>
      </w:r>
      <w:r>
        <w:rPr>
          <w:rFonts w:hint="eastAsia"/>
        </w:rPr>
        <w:t>煎服數劑</w:t>
      </w:r>
      <w:r w:rsidR="00090B73">
        <w:rPr>
          <w:rFonts w:hint="eastAsia"/>
        </w:rPr>
        <w:t>痊愈</w:t>
      </w:r>
    </w:p>
    <w:p w:rsidR="00605F4A" w:rsidRDefault="00605F4A" w:rsidP="00605F4A">
      <w:pPr>
        <w:pStyle w:val="2f3"/>
        <w:ind w:firstLine="712"/>
      </w:pPr>
      <w:r>
        <w:rPr>
          <w:rFonts w:hint="eastAsia"/>
        </w:rPr>
        <w:t>邑六間房村王某</w:t>
      </w:r>
      <w:r w:rsidR="006C4C45">
        <w:t>，</w:t>
      </w:r>
      <w:r>
        <w:rPr>
          <w:rFonts w:hint="eastAsia"/>
        </w:rPr>
        <w:t>年二十餘</w:t>
      </w:r>
      <w:r w:rsidR="006C4C45">
        <w:t>，</w:t>
      </w:r>
      <w:r>
        <w:rPr>
          <w:rFonts w:hint="eastAsia"/>
        </w:rPr>
        <w:t>資稟羸弱</w:t>
      </w:r>
      <w:r w:rsidR="006C4C45">
        <w:t>，</w:t>
      </w:r>
      <w:r>
        <w:rPr>
          <w:rFonts w:hint="eastAsia"/>
        </w:rPr>
        <w:t>又耽煙色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秋初病瘧</w:t>
      </w:r>
      <w:r w:rsidR="006C4C45">
        <w:t>，</w:t>
      </w:r>
      <w:r>
        <w:rPr>
          <w:rFonts w:hint="eastAsia"/>
        </w:rPr>
        <w:t>兩旬始愈。一日大便滑瀉數次</w:t>
      </w:r>
      <w:r w:rsidR="006C4C45">
        <w:t>，</w:t>
      </w:r>
      <w:r>
        <w:rPr>
          <w:rFonts w:hint="eastAsia"/>
        </w:rPr>
        <w:t>頭面汗出如洗</w:t>
      </w:r>
      <w:r w:rsidR="006C4C45">
        <w:t>，</w:t>
      </w:r>
      <w:r>
        <w:rPr>
          <w:rFonts w:hint="eastAsia"/>
        </w:rPr>
        <w:t>精神頹廢</w:t>
      </w:r>
      <w:r w:rsidR="006C4C45">
        <w:t>，</w:t>
      </w:r>
      <w:r>
        <w:rPr>
          <w:rFonts w:hint="eastAsia"/>
        </w:rPr>
        <w:t>昏昏似睡</w:t>
      </w:r>
      <w:r w:rsidR="006C4C45">
        <w:t>，</w:t>
      </w:r>
      <w:r>
        <w:rPr>
          <w:rFonts w:hint="eastAsia"/>
        </w:rPr>
        <w:t>其脈上盛下虛</w:t>
      </w:r>
      <w:r w:rsidR="006C4C45">
        <w:t>，</w:t>
      </w:r>
      <w:r>
        <w:rPr>
          <w:rFonts w:hint="eastAsia"/>
        </w:rPr>
        <w:t>兩寸搖搖</w:t>
      </w:r>
      <w:r w:rsidR="006C4C45">
        <w:t>，</w:t>
      </w:r>
      <w:r>
        <w:rPr>
          <w:rFonts w:hint="eastAsia"/>
        </w:rPr>
        <w:t>兩尺無根</w:t>
      </w:r>
      <w:r w:rsidR="006C4C45">
        <w:t>，</w:t>
      </w:r>
      <w:r>
        <w:rPr>
          <w:rFonts w:hint="eastAsia"/>
        </w:rPr>
        <w:t>數至七至</w:t>
      </w:r>
      <w:r w:rsidR="006C4C45">
        <w:t>，</w:t>
      </w:r>
      <w:r>
        <w:rPr>
          <w:rFonts w:hint="eastAsia"/>
        </w:rPr>
        <w:t>延醫二人</w:t>
      </w:r>
      <w:r w:rsidR="006C4C45">
        <w:t>，</w:t>
      </w:r>
      <w:r>
        <w:rPr>
          <w:rFonts w:hint="eastAsia"/>
        </w:rPr>
        <w:t>皆不疏方。愚後至為擬方</w:t>
      </w:r>
      <w:r w:rsidR="00183000">
        <w:rPr>
          <w:rFonts w:hint="eastAsia"/>
        </w:rPr>
        <w:t>：</w:t>
      </w:r>
      <w:r>
        <w:rPr>
          <w:rFonts w:hint="eastAsia"/>
        </w:rPr>
        <w:t>淨萸肉、大熟地各一兩</w:t>
      </w:r>
      <w:r w:rsidR="006C4C45">
        <w:t>，</w:t>
      </w:r>
      <w:r>
        <w:rPr>
          <w:rFonts w:hint="eastAsia"/>
        </w:rPr>
        <w:t>生山藥、生龍骨、生牡蠣各六錢</w:t>
      </w:r>
      <w:r w:rsidR="006C4C45">
        <w:t>，</w:t>
      </w:r>
      <w:r>
        <w:rPr>
          <w:rFonts w:hint="eastAsia"/>
        </w:rPr>
        <w:t>茯苓、生杭芍各三錢</w:t>
      </w:r>
      <w:r w:rsidR="006C4C45">
        <w:t>，</w:t>
      </w:r>
      <w:r>
        <w:rPr>
          <w:rFonts w:hint="eastAsia"/>
        </w:rPr>
        <w:t>烏附子一錢</w:t>
      </w:r>
      <w:r w:rsidR="00F13728">
        <w:t>（</w:t>
      </w:r>
      <w:r>
        <w:rPr>
          <w:rFonts w:hint="eastAsia"/>
        </w:rPr>
        <w:t>三期一卷載此方名既濟湯</w:t>
      </w:r>
      <w:r w:rsidR="00F13728">
        <w:t>）</w:t>
      </w:r>
      <w:r w:rsidR="006C4C45">
        <w:rPr>
          <w:rFonts w:hint="eastAsia"/>
        </w:rPr>
        <w:t>，</w:t>
      </w:r>
      <w:r>
        <w:rPr>
          <w:rFonts w:hint="eastAsia"/>
        </w:rPr>
        <w:t>服一劑而醒</w:t>
      </w:r>
      <w:r w:rsidR="006C4C45">
        <w:t>，</w:t>
      </w:r>
      <w:r>
        <w:rPr>
          <w:rFonts w:hint="eastAsia"/>
        </w:rPr>
        <w:t>又服兩劑遂</w:t>
      </w:r>
      <w:r w:rsidR="00183000">
        <w:rPr>
          <w:rFonts w:hint="eastAsia"/>
        </w:rPr>
        <w:t>復</w:t>
      </w:r>
      <w:r>
        <w:rPr>
          <w:rFonts w:hint="eastAsia"/>
        </w:rPr>
        <w:t>初</w:t>
      </w:r>
      <w:r w:rsidR="00183000">
        <w:rPr>
          <w:rFonts w:hint="eastAsia"/>
        </w:rPr>
        <w:t>。</w:t>
      </w:r>
    </w:p>
    <w:p w:rsidR="00183000" w:rsidRDefault="00605F4A" w:rsidP="00183000">
      <w:pPr>
        <w:pStyle w:val="2f3"/>
        <w:ind w:firstLine="712"/>
      </w:pPr>
      <w:r>
        <w:rPr>
          <w:rFonts w:hint="eastAsia"/>
        </w:rPr>
        <w:t>滄州友人張壽田</w:t>
      </w:r>
      <w:r w:rsidR="006C4C45">
        <w:t>，</w:t>
      </w:r>
      <w:r>
        <w:rPr>
          <w:rFonts w:hint="eastAsia"/>
        </w:rPr>
        <w:t>曾治一少年</w:t>
      </w:r>
      <w:r w:rsidR="006C4C45">
        <w:t>，</w:t>
      </w:r>
      <w:r>
        <w:rPr>
          <w:rFonts w:hint="eastAsia"/>
        </w:rPr>
        <w:t>素患心疼</w:t>
      </w:r>
      <w:r w:rsidR="006C4C45">
        <w:t>，</w:t>
      </w:r>
      <w:r>
        <w:rPr>
          <w:rFonts w:hint="eastAsia"/>
        </w:rPr>
        <w:t>發時晝夜號呼。醫者屢用藥開通</w:t>
      </w:r>
      <w:r w:rsidR="006C4C45">
        <w:rPr>
          <w:rFonts w:hint="eastAsia"/>
        </w:rPr>
        <w:t>，</w:t>
      </w:r>
      <w:r>
        <w:rPr>
          <w:rFonts w:hint="eastAsia"/>
        </w:rPr>
        <w:t>致大</w:t>
      </w:r>
      <w:r w:rsidR="00183000">
        <w:rPr>
          <w:rFonts w:hint="eastAsia"/>
        </w:rPr>
        <w:t>便滑瀉</w:t>
      </w:r>
      <w:r w:rsidR="006C4C45">
        <w:t>，</w:t>
      </w:r>
      <w:r w:rsidR="00183000">
        <w:rPr>
          <w:rFonts w:hint="eastAsia"/>
        </w:rPr>
        <w:t>虛氣連連下泄</w:t>
      </w:r>
      <w:r w:rsidR="006C4C45">
        <w:t>，</w:t>
      </w:r>
      <w:r w:rsidR="00183000">
        <w:rPr>
          <w:rFonts w:hint="eastAsia"/>
        </w:rPr>
        <w:t>汗出如洗</w:t>
      </w:r>
      <w:r w:rsidR="006C4C45">
        <w:t>，</w:t>
      </w:r>
      <w:r w:rsidR="00183000">
        <w:rPr>
          <w:rFonts w:hint="eastAsia"/>
        </w:rPr>
        <w:t>目睛上泛</w:t>
      </w:r>
      <w:r w:rsidR="006C4C45">
        <w:t>，</w:t>
      </w:r>
      <w:r w:rsidR="00183000">
        <w:rPr>
          <w:rFonts w:hint="eastAsia"/>
        </w:rPr>
        <w:t>心神驚悸</w:t>
      </w:r>
      <w:r w:rsidR="006C4C45">
        <w:t>，</w:t>
      </w:r>
      <w:r w:rsidR="00183000">
        <w:rPr>
          <w:rFonts w:hint="eastAsia"/>
        </w:rPr>
        <w:t>周身睏動</w:t>
      </w:r>
      <w:r w:rsidR="006C4C45">
        <w:t>，</w:t>
      </w:r>
      <w:r w:rsidR="00183000">
        <w:rPr>
          <w:rFonts w:hint="eastAsia"/>
        </w:rPr>
        <w:t>須人手按</w:t>
      </w:r>
      <w:r w:rsidR="006C4C45">
        <w:t>，</w:t>
      </w:r>
      <w:r w:rsidR="00183000">
        <w:rPr>
          <w:rFonts w:hint="eastAsia"/>
        </w:rPr>
        <w:t>而心疼如故。延醫數人</w:t>
      </w:r>
      <w:r w:rsidR="006C4C45">
        <w:t>，</w:t>
      </w:r>
      <w:r w:rsidR="00183000">
        <w:rPr>
          <w:rFonts w:hint="eastAsia"/>
        </w:rPr>
        <w:t>皆不疏方。壽田投以前方</w:t>
      </w:r>
      <w:r w:rsidR="006C4C45">
        <w:t>，</w:t>
      </w:r>
      <w:r w:rsidR="00183000">
        <w:rPr>
          <w:rFonts w:hint="eastAsia"/>
        </w:rPr>
        <w:t>將萸肉倍作二兩</w:t>
      </w:r>
      <w:r w:rsidR="006C4C45">
        <w:t>，</w:t>
      </w:r>
      <w:r w:rsidR="00183000">
        <w:rPr>
          <w:rFonts w:hint="eastAsia"/>
        </w:rPr>
        <w:t>連進兩劑</w:t>
      </w:r>
      <w:r w:rsidR="006C4C45">
        <w:t>，</w:t>
      </w:r>
      <w:r w:rsidR="00183000">
        <w:rPr>
          <w:rFonts w:hint="eastAsia"/>
        </w:rPr>
        <w:t>諸病皆愈</w:t>
      </w:r>
      <w:r w:rsidR="006C4C45">
        <w:t>，</w:t>
      </w:r>
      <w:r w:rsidR="00183000">
        <w:rPr>
          <w:rFonts w:hint="eastAsia"/>
        </w:rPr>
        <w:t>心疼竟從此除根。</w:t>
      </w:r>
    </w:p>
    <w:p w:rsidR="00183000" w:rsidRDefault="00183000" w:rsidP="00183000">
      <w:pPr>
        <w:pStyle w:val="2f3"/>
        <w:ind w:firstLine="712"/>
      </w:pPr>
      <w:r>
        <w:rPr>
          <w:rFonts w:hint="eastAsia"/>
        </w:rPr>
        <w:t>壽田之侄甲升</w:t>
      </w:r>
      <w:r w:rsidR="006C4C45">
        <w:t>，</w:t>
      </w:r>
      <w:r>
        <w:rPr>
          <w:rFonts w:hint="eastAsia"/>
        </w:rPr>
        <w:t>從愚學醫。曾治一人</w:t>
      </w:r>
      <w:r w:rsidR="006C4C45">
        <w:t>，</w:t>
      </w:r>
      <w:r>
        <w:rPr>
          <w:rFonts w:hint="eastAsia"/>
        </w:rPr>
        <w:t>年三十餘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季冬負重貿易</w:t>
      </w:r>
      <w:r w:rsidR="006C4C45">
        <w:t>，</w:t>
      </w:r>
      <w:r>
        <w:rPr>
          <w:rFonts w:hint="eastAsia"/>
        </w:rPr>
        <w:t>日行百里</w:t>
      </w:r>
      <w:r w:rsidR="006C4C45">
        <w:t>，</w:t>
      </w:r>
      <w:r>
        <w:rPr>
          <w:rFonts w:hint="eastAsia"/>
        </w:rPr>
        <w:t>歇息時又屢坐寒地</w:t>
      </w:r>
      <w:r w:rsidR="006C4C45">
        <w:t>，</w:t>
      </w:r>
      <w:r>
        <w:rPr>
          <w:rFonts w:hint="eastAsia"/>
        </w:rPr>
        <w:t>後覺腿疼不能行步</w:t>
      </w:r>
      <w:r w:rsidR="006C4C45">
        <w:t>，</w:t>
      </w:r>
      <w:r>
        <w:rPr>
          <w:rFonts w:hint="eastAsia"/>
        </w:rPr>
        <w:t>浸至臥床不能轉側</w:t>
      </w:r>
      <w:r w:rsidR="006C4C45">
        <w:t>，</w:t>
      </w:r>
      <w:r>
        <w:rPr>
          <w:rFonts w:hint="eastAsia"/>
        </w:rPr>
        <w:t>周身筋骨似皆痿廢</w:t>
      </w:r>
      <w:r w:rsidR="006C4C45">
        <w:t>，</w:t>
      </w:r>
      <w:r>
        <w:rPr>
          <w:rFonts w:hint="eastAsia"/>
        </w:rPr>
        <w:t>延醫調治罔效。甲升治以曲直湯</w:t>
      </w:r>
      <w:r w:rsidR="006C4C45">
        <w:t>，</w:t>
      </w:r>
      <w:r>
        <w:rPr>
          <w:rFonts w:hint="eastAsia"/>
        </w:rPr>
        <w:t>方中當歸、丹參、乳香、沒藥皆改用四錢</w:t>
      </w:r>
      <w:r w:rsidR="006C4C45">
        <w:t>，</w:t>
      </w:r>
      <w:r>
        <w:rPr>
          <w:rFonts w:hint="eastAsia"/>
        </w:rPr>
        <w:t>去知母</w:t>
      </w:r>
      <w:r w:rsidR="006C4C45">
        <w:t>，</w:t>
      </w:r>
      <w:r>
        <w:rPr>
          <w:rFonts w:hint="eastAsia"/>
        </w:rPr>
        <w:t>加黃耆一兩</w:t>
      </w:r>
      <w:r w:rsidR="006C4C45">
        <w:t>，</w:t>
      </w:r>
      <w:r>
        <w:rPr>
          <w:rFonts w:hint="eastAsia"/>
        </w:rPr>
        <w:t>服至五劑後</w:t>
      </w:r>
      <w:r w:rsidR="006C4C45">
        <w:t>，</w:t>
      </w:r>
      <w:r>
        <w:rPr>
          <w:rFonts w:hint="eastAsia"/>
        </w:rPr>
        <w:t>腿即不疼</w:t>
      </w:r>
      <w:r w:rsidR="006C4C45">
        <w:t>，</w:t>
      </w:r>
      <w:r>
        <w:rPr>
          <w:rFonts w:hint="eastAsia"/>
        </w:rPr>
        <w:t>又服十餘劑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183000" w:rsidRDefault="00885B37" w:rsidP="00885B37">
      <w:pPr>
        <w:pStyle w:val="2f5"/>
        <w:ind w:firstLine="712"/>
      </w:pPr>
      <w:r>
        <w:rPr>
          <w:rFonts w:hint="eastAsia"/>
        </w:rPr>
        <w:t>奉天</w:t>
      </w:r>
      <w:r w:rsidR="00183000" w:rsidRPr="00183000">
        <w:rPr>
          <w:rFonts w:hint="eastAsia"/>
        </w:rPr>
        <w:t>開原友人</w:t>
      </w:r>
      <w:r w:rsidR="006C4C45">
        <w:rPr>
          <w:rFonts w:hint="eastAsia"/>
        </w:rPr>
        <w:t>，</w:t>
      </w:r>
      <w:r w:rsidR="00183000" w:rsidRPr="00183000">
        <w:rPr>
          <w:rFonts w:hint="eastAsia"/>
        </w:rPr>
        <w:t>田聘卿</w:t>
      </w:r>
      <w:r w:rsidR="00183000">
        <w:rPr>
          <w:rFonts w:hint="eastAsia"/>
        </w:rPr>
        <w:t>之夫人</w:t>
      </w:r>
      <w:r w:rsidR="006C4C45">
        <w:rPr>
          <w:rFonts w:hint="eastAsia"/>
        </w:rPr>
        <w:t>，</w:t>
      </w:r>
      <w:r>
        <w:rPr>
          <w:rFonts w:hint="eastAsia"/>
        </w:rPr>
        <w:t>年五十餘</w:t>
      </w:r>
      <w:r w:rsidR="006C4C45">
        <w:rPr>
          <w:rFonts w:hint="eastAsia"/>
        </w:rPr>
        <w:t>，</w:t>
      </w:r>
      <w:r>
        <w:rPr>
          <w:rFonts w:hint="eastAsia"/>
        </w:rPr>
        <w:t>素有心疼證</w:t>
      </w:r>
      <w:r w:rsidR="006C4C45">
        <w:rPr>
          <w:rFonts w:hint="eastAsia"/>
        </w:rPr>
        <w:t>，</w:t>
      </w:r>
      <w:r>
        <w:rPr>
          <w:rFonts w:hint="eastAsia"/>
        </w:rPr>
        <w:t>屢服理氣活血之藥</w:t>
      </w:r>
      <w:r w:rsidR="006C4C45">
        <w:rPr>
          <w:rFonts w:hint="eastAsia"/>
        </w:rPr>
        <w:t>，</w:t>
      </w:r>
      <w:r>
        <w:rPr>
          <w:rFonts w:hint="eastAsia"/>
        </w:rPr>
        <w:t>未能除根。一日反覆甚劇</w:t>
      </w:r>
      <w:r w:rsidR="006C4C45">
        <w:rPr>
          <w:rFonts w:hint="eastAsia"/>
        </w:rPr>
        <w:t>，</w:t>
      </w:r>
      <w:r>
        <w:rPr>
          <w:rFonts w:hint="eastAsia"/>
        </w:rPr>
        <w:t>服藥數劑</w:t>
      </w:r>
      <w:r w:rsidR="006C4C45">
        <w:rPr>
          <w:rFonts w:hint="eastAsia"/>
        </w:rPr>
        <w:t>，</w:t>
      </w:r>
      <w:r>
        <w:rPr>
          <w:rFonts w:hint="eastAsia"/>
        </w:rPr>
        <w:t>病未輕減。</w:t>
      </w:r>
      <w:r w:rsidR="00183000">
        <w:rPr>
          <w:rFonts w:hint="eastAsia"/>
        </w:rPr>
        <w:t>聘卿</w:t>
      </w:r>
      <w:r>
        <w:rPr>
          <w:rFonts w:hint="eastAsia"/>
        </w:rPr>
        <w:t>見既濟湯後</w:t>
      </w:r>
      <w:r w:rsidR="006C4C45">
        <w:rPr>
          <w:rFonts w:hint="eastAsia"/>
        </w:rPr>
        <w:t>，</w:t>
      </w:r>
      <w:r>
        <w:rPr>
          <w:rFonts w:hint="eastAsia"/>
        </w:rPr>
        <w:t>載有張</w:t>
      </w:r>
      <w:r w:rsidR="00183000">
        <w:rPr>
          <w:rFonts w:hint="eastAsia"/>
        </w:rPr>
        <w:t>壽田</w:t>
      </w:r>
      <w:r>
        <w:rPr>
          <w:rFonts w:hint="eastAsia"/>
        </w:rPr>
        <w:t>所治心疼醫案</w:t>
      </w:r>
      <w:r w:rsidR="006C4C45">
        <w:rPr>
          <w:rFonts w:hint="eastAsia"/>
        </w:rPr>
        <w:t>，</w:t>
      </w:r>
      <w:r>
        <w:rPr>
          <w:rFonts w:hint="eastAsia"/>
        </w:rPr>
        <w:t>心有會悟</w:t>
      </w:r>
      <w:r w:rsidR="006C4C45">
        <w:rPr>
          <w:rFonts w:hint="eastAsia"/>
        </w:rPr>
        <w:t>，</w:t>
      </w:r>
      <w:r>
        <w:rPr>
          <w:rFonts w:hint="eastAsia"/>
        </w:rPr>
        <w:t>遂用其方加沒藥、五靈脂各數錢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至</w:t>
      </w:r>
      <w:r>
        <w:rPr>
          <w:rFonts w:hint="eastAsia"/>
        </w:rPr>
        <w:lastRenderedPageBreak/>
        <w:t>此二年</w:t>
      </w:r>
      <w:r w:rsidR="006C4C45">
        <w:rPr>
          <w:rFonts w:hint="eastAsia"/>
        </w:rPr>
        <w:t>，</w:t>
      </w:r>
      <w:r>
        <w:rPr>
          <w:rFonts w:hint="eastAsia"/>
        </w:rPr>
        <w:t>未嘗反覆。由是觀之</w:t>
      </w:r>
      <w:r w:rsidR="006C4C45">
        <w:rPr>
          <w:rFonts w:hint="eastAsia"/>
        </w:rPr>
        <w:t>，</w:t>
      </w:r>
      <w:r>
        <w:rPr>
          <w:rFonts w:hint="eastAsia"/>
        </w:rPr>
        <w:t>萸肉誠得木氣最</w:t>
      </w:r>
      <w:r w:rsidR="00183000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故味雖酸斂</w:t>
      </w:r>
      <w:r w:rsidR="006C4C45">
        <w:rPr>
          <w:rFonts w:hint="eastAsia"/>
        </w:rPr>
        <w:t>，</w:t>
      </w:r>
      <w:r>
        <w:rPr>
          <w:rFonts w:hint="eastAsia"/>
        </w:rPr>
        <w:t>而性仍條暢</w:t>
      </w:r>
      <w:r w:rsidR="006C4C45">
        <w:rPr>
          <w:rFonts w:hint="eastAsia"/>
        </w:rPr>
        <w:t>，</w:t>
      </w:r>
      <w:r>
        <w:rPr>
          <w:rFonts w:hint="eastAsia"/>
        </w:rPr>
        <w:t>凡肝氣因虛不能條暢而作疼者</w:t>
      </w:r>
      <w:r w:rsidR="006C4C45">
        <w:rPr>
          <w:rFonts w:hint="eastAsia"/>
        </w:rPr>
        <w:t>，</w:t>
      </w:r>
      <w:r>
        <w:rPr>
          <w:rFonts w:hint="eastAsia"/>
        </w:rPr>
        <w:t>服之皆可奏效也。</w:t>
      </w:r>
    </w:p>
    <w:p w:rsidR="00183000" w:rsidRPr="00183000" w:rsidRDefault="00183000" w:rsidP="00183000">
      <w:pPr>
        <w:pStyle w:val="2f5"/>
        <w:ind w:firstLine="712"/>
      </w:pPr>
      <w:r w:rsidRPr="00183000">
        <w:rPr>
          <w:rFonts w:hint="eastAsia"/>
        </w:rPr>
        <w:t>按</w:t>
      </w:r>
      <w:r>
        <w:rPr>
          <w:rFonts w:hint="eastAsia"/>
        </w:rPr>
        <w:t>：</w:t>
      </w:r>
      <w:r w:rsidRPr="00183000">
        <w:rPr>
          <w:rFonts w:hint="eastAsia"/>
        </w:rPr>
        <w:t>山茱萸酸斂之性</w:t>
      </w:r>
      <w:r w:rsidR="006C4C45">
        <w:t>，</w:t>
      </w:r>
      <w:r w:rsidRPr="00183000">
        <w:rPr>
          <w:rFonts w:hint="eastAsia"/>
        </w:rPr>
        <w:t>以之止汗固脫</w:t>
      </w:r>
      <w:r w:rsidR="006C4C45">
        <w:t>，</w:t>
      </w:r>
      <w:r w:rsidRPr="00183000">
        <w:rPr>
          <w:rFonts w:hint="eastAsia"/>
        </w:rPr>
        <w:t>猶在人意中</w:t>
      </w:r>
      <w:r w:rsidR="006C4C45">
        <w:t>，</w:t>
      </w:r>
      <w:r w:rsidRPr="00183000">
        <w:rPr>
          <w:rFonts w:hint="eastAsia"/>
        </w:rPr>
        <w:t>以之治心腹肢體疼痛</w:t>
      </w:r>
      <w:r w:rsidR="006C4C45">
        <w:t>，</w:t>
      </w:r>
      <w:r w:rsidRPr="00183000">
        <w:rPr>
          <w:rFonts w:hint="eastAsia"/>
        </w:rPr>
        <w:t>誠出人意外。然山茱萸主寒濕痹</w:t>
      </w:r>
      <w:r w:rsidR="006C4C45">
        <w:t>，</w:t>
      </w:r>
      <w:r w:rsidRPr="00183000">
        <w:rPr>
          <w:rFonts w:hint="eastAsia"/>
        </w:rPr>
        <w:t>《本經》原有明文</w:t>
      </w:r>
      <w:r w:rsidR="006C4C45">
        <w:t>，</w:t>
      </w:r>
      <w:r w:rsidRPr="00183000">
        <w:rPr>
          <w:rFonts w:hint="eastAsia"/>
        </w:rPr>
        <w:t>凡心腹肢體有所疼痛</w:t>
      </w:r>
      <w:r w:rsidR="006C4C45">
        <w:t>，</w:t>
      </w:r>
      <w:r w:rsidRPr="00183000">
        <w:rPr>
          <w:rFonts w:hint="eastAsia"/>
        </w:rPr>
        <w:t>皆其氣血之痹而不行也。遵《本經》之旨以制方</w:t>
      </w:r>
      <w:r w:rsidR="006C4C45">
        <w:t>，</w:t>
      </w:r>
      <w:r w:rsidRPr="00183000">
        <w:rPr>
          <w:rFonts w:hint="eastAsia"/>
        </w:rPr>
        <w:t>而果能投之即效</w:t>
      </w:r>
      <w:r w:rsidR="006C4C45">
        <w:t>，</w:t>
      </w:r>
      <w:r w:rsidRPr="00183000">
        <w:rPr>
          <w:rFonts w:hint="eastAsia"/>
        </w:rPr>
        <w:t>讀本草者</w:t>
      </w:r>
      <w:r w:rsidR="006C4C45">
        <w:t>，</w:t>
      </w:r>
      <w:r w:rsidRPr="00183000">
        <w:rPr>
          <w:rFonts w:hint="eastAsia"/>
        </w:rPr>
        <w:t>曷弗注意</w:t>
      </w:r>
      <w:r w:rsidR="00D24630">
        <w:rPr>
          <w:rFonts w:hint="eastAsia"/>
        </w:rPr>
        <w:t>於</w:t>
      </w:r>
      <w:r w:rsidRPr="00183000">
        <w:rPr>
          <w:rFonts w:hint="eastAsia"/>
        </w:rPr>
        <w:t>《本經》哉</w:t>
      </w:r>
      <w:r>
        <w:rPr>
          <w:rFonts w:hint="eastAsia"/>
        </w:rPr>
        <w:t>！</w:t>
      </w:r>
    </w:p>
    <w:p w:rsidR="007574E6" w:rsidRDefault="00885B37" w:rsidP="00885B37">
      <w:pPr>
        <w:pStyle w:val="2f5"/>
        <w:ind w:firstLine="712"/>
      </w:pPr>
      <w:r>
        <w:rPr>
          <w:rFonts w:hint="eastAsia"/>
        </w:rPr>
        <w:t>山萸肉之性</w:t>
      </w:r>
      <w:r w:rsidR="006C4C45">
        <w:rPr>
          <w:rFonts w:hint="eastAsia"/>
        </w:rPr>
        <w:t>，</w:t>
      </w:r>
      <w:r>
        <w:rPr>
          <w:rFonts w:hint="eastAsia"/>
        </w:rPr>
        <w:t>又善治內部血管</w:t>
      </w:r>
      <w:r w:rsidR="006C4C45">
        <w:rPr>
          <w:rFonts w:hint="eastAsia"/>
        </w:rPr>
        <w:t>，</w:t>
      </w:r>
      <w:r>
        <w:rPr>
          <w:rFonts w:hint="eastAsia"/>
        </w:rPr>
        <w:t>或肺絡破裂</w:t>
      </w:r>
      <w:r w:rsidR="006C4C45">
        <w:rPr>
          <w:rFonts w:hint="eastAsia"/>
        </w:rPr>
        <w:t>，</w:t>
      </w:r>
      <w:r>
        <w:rPr>
          <w:rFonts w:hint="eastAsia"/>
        </w:rPr>
        <w:t>以致咳血吐血久不愈者。</w:t>
      </w:r>
      <w:r w:rsidR="00183000">
        <w:rPr>
          <w:rFonts w:hint="eastAsia"/>
        </w:rPr>
        <w:t>曾治滄州路家莊馬氏少婦</w:t>
      </w:r>
      <w:r w:rsidR="006C4C45">
        <w:t>，</w:t>
      </w:r>
      <w:r w:rsidR="00183000">
        <w:rPr>
          <w:rFonts w:hint="eastAsia"/>
        </w:rPr>
        <w:t>咳血三年</w:t>
      </w:r>
      <w:r w:rsidR="006C4C45">
        <w:t>，</w:t>
      </w:r>
      <w:r w:rsidR="00183000">
        <w:rPr>
          <w:rFonts w:hint="eastAsia"/>
        </w:rPr>
        <w:t>百藥不效</w:t>
      </w:r>
      <w:r w:rsidR="006C4C45">
        <w:t>，</w:t>
      </w:r>
      <w:r w:rsidR="00183000">
        <w:rPr>
          <w:rFonts w:hint="eastAsia"/>
        </w:rPr>
        <w:t>即有愈時</w:t>
      </w:r>
      <w:r w:rsidR="006C4C45">
        <w:t>，</w:t>
      </w:r>
      <w:r w:rsidR="00183000">
        <w:rPr>
          <w:rFonts w:hint="eastAsia"/>
        </w:rPr>
        <w:t>旋複如故。後愚為診視</w:t>
      </w:r>
      <w:r w:rsidR="006C4C45">
        <w:t>，</w:t>
      </w:r>
      <w:r w:rsidR="00183000">
        <w:rPr>
          <w:rFonts w:hint="eastAsia"/>
        </w:rPr>
        <w:t>其夜間多汗</w:t>
      </w:r>
      <w:r w:rsidR="006C4C45">
        <w:t>，</w:t>
      </w:r>
      <w:r w:rsidR="00183000">
        <w:rPr>
          <w:rFonts w:hint="eastAsia"/>
        </w:rPr>
        <w:t>遂用凈萸肉、生龍骨、生牡蠣各一兩</w:t>
      </w:r>
      <w:r w:rsidR="006C4C45">
        <w:t>，</w:t>
      </w:r>
      <w:r w:rsidR="00183000">
        <w:rPr>
          <w:rFonts w:hint="eastAsia"/>
        </w:rPr>
        <w:t>俾煎服</w:t>
      </w:r>
      <w:r w:rsidR="006C4C45">
        <w:t>，</w:t>
      </w:r>
      <w:r w:rsidR="00183000">
        <w:rPr>
          <w:rFonts w:hint="eastAsia"/>
        </w:rPr>
        <w:t>擬先止其汗</w:t>
      </w:r>
      <w:r w:rsidR="006C4C45">
        <w:t>，</w:t>
      </w:r>
      <w:r w:rsidR="00183000">
        <w:rPr>
          <w:rFonts w:hint="eastAsia"/>
        </w:rPr>
        <w:t>果一劑汗止</w:t>
      </w:r>
      <w:r w:rsidR="006C4C45">
        <w:t>，</w:t>
      </w:r>
      <w:r w:rsidR="00183000">
        <w:rPr>
          <w:rFonts w:hint="eastAsia"/>
        </w:rPr>
        <w:t>又服一劑咳血亦愈。蓋從前之咳血久不愈者</w:t>
      </w:r>
      <w:r w:rsidR="006C4C45">
        <w:t>，</w:t>
      </w:r>
      <w:r w:rsidR="00183000">
        <w:rPr>
          <w:rFonts w:hint="eastAsia"/>
        </w:rPr>
        <w:t>因其肺中之絡</w:t>
      </w:r>
      <w:r w:rsidR="006C4C45">
        <w:t>，</w:t>
      </w:r>
      <w:r w:rsidR="00183000">
        <w:rPr>
          <w:rFonts w:hint="eastAsia"/>
        </w:rPr>
        <w:t>或胃中血管有破裂處</w:t>
      </w:r>
      <w:r w:rsidR="006C4C45">
        <w:t>，</w:t>
      </w:r>
      <w:r w:rsidR="00183000">
        <w:rPr>
          <w:rFonts w:hint="eastAsia"/>
        </w:rPr>
        <w:t>萸肉與龍骨、牡蠣同用</w:t>
      </w:r>
      <w:r w:rsidR="006C4C45">
        <w:t>，</w:t>
      </w:r>
      <w:r w:rsidR="00183000">
        <w:rPr>
          <w:rFonts w:hint="eastAsia"/>
        </w:rPr>
        <w:t>以澀之、斂之</w:t>
      </w:r>
      <w:r w:rsidR="006C4C45">
        <w:t>，</w:t>
      </w:r>
      <w:r w:rsidR="00183000">
        <w:rPr>
          <w:rFonts w:hint="eastAsia"/>
        </w:rPr>
        <w:t>故咳血亦隨之愈也。又治本村表弟張權</w:t>
      </w:r>
      <w:r w:rsidR="006C4C45">
        <w:t>，</w:t>
      </w:r>
      <w:r w:rsidR="00183000">
        <w:rPr>
          <w:rFonts w:hint="eastAsia"/>
        </w:rPr>
        <w:t>年三十許</w:t>
      </w:r>
      <w:r w:rsidR="006C4C45">
        <w:t>，</w:t>
      </w:r>
      <w:r w:rsidR="00183000">
        <w:rPr>
          <w:rFonts w:hint="eastAsia"/>
        </w:rPr>
        <w:t>或旬日</w:t>
      </w:r>
      <w:r w:rsidR="006C4C45">
        <w:t>，</w:t>
      </w:r>
      <w:r w:rsidR="00183000">
        <w:rPr>
          <w:rFonts w:hint="eastAsia"/>
        </w:rPr>
        <w:t>或浹辰之間</w:t>
      </w:r>
      <w:r w:rsidR="006C4C45">
        <w:t>，</w:t>
      </w:r>
      <w:r w:rsidR="00183000">
        <w:rPr>
          <w:rFonts w:hint="eastAsia"/>
        </w:rPr>
        <w:t>必吐血數口</w:t>
      </w:r>
      <w:r w:rsidR="006C4C45">
        <w:t>，</w:t>
      </w:r>
      <w:r w:rsidR="00183000">
        <w:rPr>
          <w:rFonts w:hint="eastAsia"/>
        </w:rPr>
        <w:t>浸至每日必吐</w:t>
      </w:r>
      <w:r w:rsidR="006C4C45">
        <w:t>，</w:t>
      </w:r>
      <w:r w:rsidR="00183000">
        <w:rPr>
          <w:rFonts w:hint="eastAsia"/>
        </w:rPr>
        <w:t>亦屢治無效</w:t>
      </w:r>
      <w:r w:rsidR="006C4C45">
        <w:rPr>
          <w:rFonts w:hint="eastAsia"/>
        </w:rPr>
        <w:t>，</w:t>
      </w:r>
      <w:r w:rsidR="00183000">
        <w:rPr>
          <w:rFonts w:hint="eastAsia"/>
        </w:rPr>
        <w:t>其脈近和平</w:t>
      </w:r>
      <w:r w:rsidR="006C4C45">
        <w:t>，</w:t>
      </w:r>
      <w:r w:rsidR="00183000">
        <w:rPr>
          <w:rFonts w:hint="eastAsia"/>
        </w:rPr>
        <w:t>微有芤象</w:t>
      </w:r>
      <w:r w:rsidR="006C4C45">
        <w:t>，</w:t>
      </w:r>
      <w:r w:rsidR="00183000">
        <w:rPr>
          <w:rFonts w:hint="eastAsia"/>
        </w:rPr>
        <w:t>亦治以此方</w:t>
      </w:r>
      <w:r w:rsidR="006C4C45">
        <w:t>，</w:t>
      </w:r>
      <w:r w:rsidR="00183000">
        <w:rPr>
          <w:rFonts w:hint="eastAsia"/>
        </w:rPr>
        <w:t>三劑</w:t>
      </w:r>
      <w:r w:rsidR="00090B73">
        <w:rPr>
          <w:rFonts w:hint="eastAsia"/>
        </w:rPr>
        <w:t>痊愈</w:t>
      </w:r>
      <w:r w:rsidR="00183000">
        <w:rPr>
          <w:rFonts w:hint="eastAsia"/>
        </w:rPr>
        <w:t>。後又將此方加三七細末三錢</w:t>
      </w:r>
      <w:r w:rsidR="006C4C45">
        <w:t>，</w:t>
      </w:r>
      <w:r w:rsidR="00183000">
        <w:rPr>
          <w:rFonts w:hint="eastAsia"/>
        </w:rPr>
        <w:t>煎藥湯送服</w:t>
      </w:r>
      <w:r w:rsidR="006C4C45">
        <w:t>，</w:t>
      </w:r>
      <w:r w:rsidR="00183000">
        <w:rPr>
          <w:rFonts w:hint="eastAsia"/>
        </w:rPr>
        <w:t>以治咳血吐血之久不愈者</w:t>
      </w:r>
      <w:r w:rsidR="006C4C45">
        <w:t>，</w:t>
      </w:r>
      <w:r w:rsidR="00183000">
        <w:rPr>
          <w:rFonts w:hint="eastAsia"/>
        </w:rPr>
        <w:t>約皆隨手奏效。因將其方登</w:t>
      </w:r>
      <w:r w:rsidR="00D24630">
        <w:rPr>
          <w:rFonts w:hint="eastAsia"/>
        </w:rPr>
        <w:t>於</w:t>
      </w:r>
      <w:r w:rsidR="00183000">
        <w:rPr>
          <w:rFonts w:hint="eastAsia"/>
        </w:rPr>
        <w:t>三期二卷名補絡補管湯</w:t>
      </w:r>
      <w:r w:rsidR="006C4C45">
        <w:t>，</w:t>
      </w:r>
      <w:r w:rsidR="00183000">
        <w:rPr>
          <w:rFonts w:hint="eastAsia"/>
        </w:rPr>
        <w:t>若遇吐血之甚者</w:t>
      </w:r>
      <w:r w:rsidR="006C4C45">
        <w:t>，</w:t>
      </w:r>
      <w:r w:rsidR="00183000">
        <w:rPr>
          <w:rFonts w:hint="eastAsia"/>
        </w:rPr>
        <w:t>宜再加赭石五六錢</w:t>
      </w:r>
      <w:r w:rsidR="006C4C45">
        <w:t>，</w:t>
      </w:r>
      <w:r w:rsidR="00183000">
        <w:rPr>
          <w:rFonts w:hint="eastAsia"/>
        </w:rPr>
        <w:t>與前三味同煎湯</w:t>
      </w:r>
      <w:r w:rsidR="006C4C45">
        <w:t>，</w:t>
      </w:r>
      <w:r w:rsidR="00183000">
        <w:rPr>
          <w:rFonts w:hint="eastAsia"/>
        </w:rPr>
        <w:t>送服三七細末更效。</w:t>
      </w:r>
    </w:p>
    <w:p w:rsidR="007574E6" w:rsidRDefault="00885B37" w:rsidP="00885B37">
      <w:pPr>
        <w:pStyle w:val="2f5"/>
        <w:ind w:firstLine="712"/>
      </w:pPr>
      <w:r>
        <w:rPr>
          <w:rFonts w:hint="eastAsia"/>
        </w:rPr>
        <w:lastRenderedPageBreak/>
        <w:t>山萸肉之性</w:t>
      </w:r>
      <w:r w:rsidR="006C4C45">
        <w:rPr>
          <w:rFonts w:hint="eastAsia"/>
        </w:rPr>
        <w:t>，</w:t>
      </w:r>
      <w:r>
        <w:rPr>
          <w:rFonts w:hint="eastAsia"/>
        </w:rPr>
        <w:t>又善熄內風。族家嫂</w:t>
      </w:r>
      <w:r w:rsidR="006C4C45">
        <w:rPr>
          <w:rFonts w:hint="eastAsia"/>
        </w:rPr>
        <w:t>，</w:t>
      </w:r>
      <w:r>
        <w:rPr>
          <w:rFonts w:hint="eastAsia"/>
        </w:rPr>
        <w:t>產後十餘日</w:t>
      </w:r>
      <w:r w:rsidR="006C4C45">
        <w:rPr>
          <w:rFonts w:hint="eastAsia"/>
        </w:rPr>
        <w:t>，</w:t>
      </w:r>
      <w:r w:rsidR="00200D85">
        <w:rPr>
          <w:rFonts w:hint="eastAsia"/>
        </w:rPr>
        <w:t>周</w:t>
      </w:r>
      <w:r>
        <w:rPr>
          <w:rFonts w:hint="eastAsia"/>
        </w:rPr>
        <w:t>身汗出不止</w:t>
      </w:r>
      <w:r w:rsidR="006C4C45">
        <w:rPr>
          <w:rFonts w:hint="eastAsia"/>
        </w:rPr>
        <w:t>，</w:t>
      </w:r>
      <w:r>
        <w:rPr>
          <w:rFonts w:hint="eastAsia"/>
        </w:rPr>
        <w:t>且四肢發搐</w:t>
      </w:r>
      <w:r w:rsidR="006C4C45">
        <w:rPr>
          <w:rFonts w:hint="eastAsia"/>
        </w:rPr>
        <w:t>，</w:t>
      </w:r>
      <w:r>
        <w:rPr>
          <w:rFonts w:hint="eastAsia"/>
        </w:rPr>
        <w:t>此因汗出過多而內風動也。急用淨萸肉、生山藥各二兩</w:t>
      </w:r>
      <w:r w:rsidR="006C4C45">
        <w:rPr>
          <w:rFonts w:hint="eastAsia"/>
        </w:rPr>
        <w:t>，</w:t>
      </w:r>
      <w:r>
        <w:rPr>
          <w:rFonts w:hint="eastAsia"/>
        </w:rPr>
        <w:t>俾煎湯服之</w:t>
      </w:r>
      <w:r w:rsidR="006C4C45">
        <w:rPr>
          <w:rFonts w:hint="eastAsia"/>
        </w:rPr>
        <w:t>，</w:t>
      </w:r>
      <w:r>
        <w:rPr>
          <w:rFonts w:hint="eastAsia"/>
        </w:rPr>
        <w:t>兩劑愈。</w:t>
      </w:r>
    </w:p>
    <w:p w:rsidR="007574E6" w:rsidRDefault="00885B37" w:rsidP="00885B37">
      <w:pPr>
        <w:pStyle w:val="2f5"/>
        <w:ind w:firstLine="712"/>
      </w:pPr>
      <w:r>
        <w:rPr>
          <w:rFonts w:hint="eastAsia"/>
        </w:rPr>
        <w:t>至外感之邪不淨而出汗者</w:t>
      </w:r>
      <w:r w:rsidR="006C4C45">
        <w:rPr>
          <w:rFonts w:hint="eastAsia"/>
        </w:rPr>
        <w:t>，</w:t>
      </w:r>
      <w:r>
        <w:rPr>
          <w:rFonts w:hint="eastAsia"/>
        </w:rPr>
        <w:t>亦可重用山萸肉以斂之。邑</w:t>
      </w:r>
      <w:r w:rsidR="007574E6">
        <w:rPr>
          <w:rFonts w:hint="eastAsia"/>
        </w:rPr>
        <w:t>進士</w:t>
      </w:r>
      <w:r>
        <w:rPr>
          <w:rFonts w:hint="eastAsia"/>
        </w:rPr>
        <w:t>張</w:t>
      </w:r>
      <w:r w:rsidR="007574E6">
        <w:rPr>
          <w:rFonts w:hint="eastAsia"/>
        </w:rPr>
        <w:t>日睿</w:t>
      </w:r>
      <w:r>
        <w:rPr>
          <w:rFonts w:hint="eastAsia"/>
        </w:rPr>
        <w:t>之子</w:t>
      </w:r>
      <w:r w:rsidR="006C4C45">
        <w:rPr>
          <w:rFonts w:hint="eastAsia"/>
        </w:rPr>
        <w:t>，</w:t>
      </w:r>
      <w:r>
        <w:rPr>
          <w:rFonts w:hint="eastAsia"/>
        </w:rPr>
        <w:t>年十八九</w:t>
      </w:r>
      <w:r w:rsidR="006C4C45">
        <w:rPr>
          <w:rFonts w:hint="eastAsia"/>
        </w:rPr>
        <w:t>，</w:t>
      </w:r>
      <w:r>
        <w:rPr>
          <w:rFonts w:hint="eastAsia"/>
        </w:rPr>
        <w:t>因傷寒服表藥太過</w:t>
      </w:r>
      <w:r w:rsidR="006C4C45">
        <w:rPr>
          <w:rFonts w:hint="eastAsia"/>
        </w:rPr>
        <w:t>，</w:t>
      </w:r>
      <w:r>
        <w:rPr>
          <w:rFonts w:hint="eastAsia"/>
        </w:rPr>
        <w:t>汗出不止</w:t>
      </w:r>
      <w:r w:rsidR="006C4C45">
        <w:rPr>
          <w:rFonts w:hint="eastAsia"/>
        </w:rPr>
        <w:t>，</w:t>
      </w:r>
      <w:r>
        <w:rPr>
          <w:rFonts w:hint="eastAsia"/>
        </w:rPr>
        <w:t>心中怔忡</w:t>
      </w:r>
      <w:r w:rsidR="006C4C45">
        <w:rPr>
          <w:rFonts w:hint="eastAsia"/>
        </w:rPr>
        <w:t>，</w:t>
      </w:r>
      <w:r>
        <w:rPr>
          <w:rFonts w:hint="eastAsia"/>
        </w:rPr>
        <w:t>脈洪數不實</w:t>
      </w:r>
      <w:r w:rsidR="006C4C45">
        <w:rPr>
          <w:rFonts w:hint="eastAsia"/>
        </w:rPr>
        <w:t>，</w:t>
      </w:r>
      <w:r>
        <w:rPr>
          <w:rFonts w:hint="eastAsia"/>
        </w:rPr>
        <w:t>大便數日未行。為疏方用淨萸肉、生山藥、生石膏各一兩</w:t>
      </w:r>
      <w:r w:rsidR="006C4C45">
        <w:rPr>
          <w:rFonts w:hint="eastAsia"/>
        </w:rPr>
        <w:t>，</w:t>
      </w:r>
      <w:r>
        <w:rPr>
          <w:rFonts w:hint="eastAsia"/>
        </w:rPr>
        <w:t>知母、生龍骨、生牡蠣各六錢</w:t>
      </w:r>
      <w:r w:rsidR="006C4C45">
        <w:rPr>
          <w:rFonts w:hint="eastAsia"/>
        </w:rPr>
        <w:t>，</w:t>
      </w:r>
      <w:r>
        <w:rPr>
          <w:rFonts w:hint="eastAsia"/>
        </w:rPr>
        <w:t>甘草二錢</w:t>
      </w:r>
      <w:r w:rsidR="006C4C45">
        <w:rPr>
          <w:rFonts w:hint="eastAsia"/>
        </w:rPr>
        <w:t>，</w:t>
      </w:r>
      <w:r>
        <w:rPr>
          <w:rFonts w:hint="eastAsia"/>
        </w:rPr>
        <w:t>煎服兩劑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7574E6" w:rsidRDefault="00885B37" w:rsidP="00885B37">
      <w:pPr>
        <w:pStyle w:val="2f5"/>
        <w:ind w:firstLine="712"/>
      </w:pPr>
      <w:r>
        <w:rPr>
          <w:rFonts w:hint="eastAsia"/>
        </w:rPr>
        <w:t>門生萬</w:t>
      </w:r>
      <w:r w:rsidR="007574E6">
        <w:rPr>
          <w:rFonts w:hint="eastAsia"/>
        </w:rPr>
        <w:t>澤東</w:t>
      </w:r>
      <w:r w:rsidR="006C4C45">
        <w:rPr>
          <w:rFonts w:hint="eastAsia"/>
        </w:rPr>
        <w:t>，</w:t>
      </w:r>
      <w:r>
        <w:rPr>
          <w:rFonts w:hint="eastAsia"/>
        </w:rPr>
        <w:t>曾治一壯年男子</w:t>
      </w:r>
      <w:r w:rsidR="006C4C45">
        <w:rPr>
          <w:rFonts w:hint="eastAsia"/>
        </w:rPr>
        <w:t>，</w:t>
      </w:r>
      <w:r>
        <w:rPr>
          <w:rFonts w:hint="eastAsia"/>
        </w:rPr>
        <w:t>因屢經惱怒之餘</w:t>
      </w:r>
      <w:r w:rsidR="006C4C45">
        <w:rPr>
          <w:rFonts w:hint="eastAsia"/>
        </w:rPr>
        <w:t>，</w:t>
      </w:r>
      <w:r>
        <w:rPr>
          <w:rFonts w:hint="eastAsia"/>
        </w:rPr>
        <w:t>腹中常常作疼。他醫用通氣、活血、消食、祛寒之藥</w:t>
      </w:r>
      <w:r w:rsidR="006C4C45">
        <w:rPr>
          <w:rFonts w:hint="eastAsia"/>
        </w:rPr>
        <w:t>，</w:t>
      </w:r>
      <w:r>
        <w:rPr>
          <w:rFonts w:hint="eastAsia"/>
        </w:rPr>
        <w:t>皆不效。診其脈左關微弱</w:t>
      </w:r>
      <w:r w:rsidR="006C4C45">
        <w:rPr>
          <w:rFonts w:hint="eastAsia"/>
        </w:rP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怒久傷肝</w:t>
      </w:r>
      <w:r w:rsidR="006C4C45">
        <w:rPr>
          <w:rFonts w:hint="eastAsia"/>
        </w:rPr>
        <w:t>，</w:t>
      </w:r>
      <w:r>
        <w:rPr>
          <w:rFonts w:hint="eastAsia"/>
        </w:rPr>
        <w:t>肝虛不能</w:t>
      </w:r>
      <w:r w:rsidR="00200D85">
        <w:rPr>
          <w:rFonts w:hint="eastAsia"/>
        </w:rPr>
        <w:t>疏泄</w:t>
      </w:r>
      <w:r>
        <w:rPr>
          <w:rFonts w:hint="eastAsia"/>
        </w:rPr>
        <w:t>也。遂用淨萸肉二兩</w:t>
      </w:r>
      <w:r w:rsidR="006C4C45">
        <w:rPr>
          <w:rFonts w:hint="eastAsia"/>
        </w:rPr>
        <w:t>，</w:t>
      </w:r>
      <w:r>
        <w:rPr>
          <w:rFonts w:hint="eastAsia"/>
        </w:rPr>
        <w:t>佐以當歸、丹參、柏子仁各數錢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6C4C45">
        <w:rPr>
          <w:rFonts w:hint="eastAsia"/>
        </w:rPr>
        <w:t>，</w:t>
      </w:r>
      <w:r>
        <w:rPr>
          <w:rFonts w:hint="eastAsia"/>
        </w:rPr>
        <w:t>腹疼遂愈。後凡遇此等證</w:t>
      </w:r>
      <w:r w:rsidR="006C4C45">
        <w:rPr>
          <w:rFonts w:hint="eastAsia"/>
        </w:rPr>
        <w:t>，</w:t>
      </w:r>
      <w:r>
        <w:rPr>
          <w:rFonts w:hint="eastAsia"/>
        </w:rPr>
        <w:t>投以此方皆效。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山茱萸之核原不可入藥</w:t>
      </w:r>
      <w:r w:rsidR="006C4C45">
        <w:rPr>
          <w:rFonts w:hint="eastAsia"/>
        </w:rPr>
        <w:t>，</w:t>
      </w:r>
      <w:r>
        <w:rPr>
          <w:rFonts w:hint="eastAsia"/>
        </w:rPr>
        <w:t>以其能令人小便不利也。而僻處藥坊所賣山茱萸</w:t>
      </w:r>
      <w:r w:rsidR="006C4C45">
        <w:rPr>
          <w:rFonts w:hint="eastAsia"/>
        </w:rPr>
        <w:t>，</w:t>
      </w:r>
      <w:r>
        <w:rPr>
          <w:rFonts w:hint="eastAsia"/>
        </w:rPr>
        <w:t>往往核與肉參半</w:t>
      </w:r>
      <w:r w:rsidR="006C4C45">
        <w:rPr>
          <w:rFonts w:hint="eastAsia"/>
        </w:rPr>
        <w:t>，</w:t>
      </w:r>
      <w:r>
        <w:rPr>
          <w:rFonts w:hint="eastAsia"/>
        </w:rPr>
        <w:t>甚或核多</w:t>
      </w:r>
      <w:r w:rsidR="00D24630">
        <w:rPr>
          <w:rFonts w:hint="eastAsia"/>
        </w:rPr>
        <w:t>於</w:t>
      </w:r>
      <w:r>
        <w:rPr>
          <w:rFonts w:hint="eastAsia"/>
        </w:rPr>
        <w:t>肉。即方中</w:t>
      </w:r>
      <w:r w:rsidR="00C75F3F">
        <w:rPr>
          <w:rFonts w:hint="eastAsia"/>
        </w:rPr>
        <w:t>注</w:t>
      </w:r>
      <w:r>
        <w:rPr>
          <w:rFonts w:hint="eastAsia"/>
        </w:rPr>
        <w:t>明去淨核</w:t>
      </w:r>
      <w:r w:rsidR="006C4C45">
        <w:rPr>
          <w:rFonts w:hint="eastAsia"/>
        </w:rPr>
        <w:t>，</w:t>
      </w:r>
      <w:r>
        <w:rPr>
          <w:rFonts w:hint="eastAsia"/>
        </w:rPr>
        <w:t>亦多不為去</w:t>
      </w:r>
      <w:r w:rsidR="006C4C45">
        <w:rPr>
          <w:rFonts w:hint="eastAsia"/>
        </w:rPr>
        <w:t>，</w:t>
      </w:r>
      <w:r>
        <w:rPr>
          <w:rFonts w:hint="eastAsia"/>
        </w:rPr>
        <w:t>誤人甚矣。斯編重用山茱萸治險證之處甚多。凡用時愚必自加檢點</w:t>
      </w:r>
      <w:r w:rsidR="006C4C45">
        <w:rPr>
          <w:rFonts w:hint="eastAsia"/>
        </w:rPr>
        <w:t>，</w:t>
      </w:r>
      <w:r>
        <w:rPr>
          <w:rFonts w:hint="eastAsia"/>
        </w:rPr>
        <w:t>或說給病家檢點</w:t>
      </w:r>
      <w:r w:rsidR="006C4C45">
        <w:rPr>
          <w:rFonts w:hint="eastAsia"/>
        </w:rPr>
        <w:t>，</w:t>
      </w:r>
      <w:r>
        <w:rPr>
          <w:rFonts w:hint="eastAsia"/>
        </w:rPr>
        <w:t>務要將核去淨</w:t>
      </w:r>
      <w:r w:rsidR="006C4C45">
        <w:rPr>
          <w:rFonts w:hint="eastAsia"/>
        </w:rPr>
        <w:t>，</w:t>
      </w:r>
      <w:r>
        <w:rPr>
          <w:rFonts w:hint="eastAsia"/>
        </w:rPr>
        <w:t>而其份量還足</w:t>
      </w:r>
      <w:r w:rsidR="006C4C45">
        <w:rPr>
          <w:rFonts w:hint="eastAsia"/>
        </w:rPr>
        <w:t>，</w:t>
      </w:r>
      <w:r>
        <w:rPr>
          <w:rFonts w:hint="eastAsia"/>
        </w:rPr>
        <w:t>然後不至誤事。又山萸肉之功用</w:t>
      </w:r>
      <w:r w:rsidR="006C4C45">
        <w:rPr>
          <w:rFonts w:hint="eastAsia"/>
        </w:rPr>
        <w:t>，</w:t>
      </w:r>
      <w:r>
        <w:rPr>
          <w:rFonts w:hint="eastAsia"/>
        </w:rPr>
        <w:t>長</w:t>
      </w:r>
      <w:r w:rsidR="00D24630">
        <w:rPr>
          <w:rFonts w:hint="eastAsia"/>
        </w:rPr>
        <w:t>於</w:t>
      </w:r>
      <w:r>
        <w:rPr>
          <w:rFonts w:hint="eastAsia"/>
        </w:rPr>
        <w:t>救脫</w:t>
      </w:r>
      <w:r w:rsidR="006C4C45">
        <w:rPr>
          <w:rFonts w:hint="eastAsia"/>
        </w:rPr>
        <w:t>，</w:t>
      </w:r>
      <w:r>
        <w:rPr>
          <w:rFonts w:hint="eastAsia"/>
        </w:rPr>
        <w:t>而所以能固脫者</w:t>
      </w:r>
      <w:r w:rsidR="006C4C45">
        <w:rPr>
          <w:rFonts w:hint="eastAsia"/>
        </w:rPr>
        <w:t>，</w:t>
      </w:r>
      <w:r>
        <w:rPr>
          <w:rFonts w:hint="eastAsia"/>
        </w:rPr>
        <w:t>因其味之甚酸</w:t>
      </w:r>
      <w:r w:rsidR="006C4C45">
        <w:rPr>
          <w:rFonts w:hint="eastAsia"/>
        </w:rPr>
        <w:t>，</w:t>
      </w:r>
      <w:r>
        <w:rPr>
          <w:rFonts w:hint="eastAsia"/>
        </w:rPr>
        <w:t>然間有嘗之微有酸味者</w:t>
      </w:r>
      <w:r w:rsidR="006C4C45">
        <w:rPr>
          <w:rFonts w:hint="eastAsia"/>
        </w:rPr>
        <w:t>，</w:t>
      </w:r>
      <w:r>
        <w:rPr>
          <w:rFonts w:hint="eastAsia"/>
        </w:rPr>
        <w:t>此等萸肉實不堪用。用以治險證者</w:t>
      </w:r>
      <w:r w:rsidR="006C4C45">
        <w:rPr>
          <w:rFonts w:hint="eastAsia"/>
        </w:rPr>
        <w:t>，</w:t>
      </w:r>
      <w:r>
        <w:rPr>
          <w:rFonts w:hint="eastAsia"/>
        </w:rPr>
        <w:t>必須嘗其味極酸者然後用之</w:t>
      </w:r>
      <w:r w:rsidR="006C4C45">
        <w:rPr>
          <w:rFonts w:hint="eastAsia"/>
        </w:rPr>
        <w:t>，</w:t>
      </w:r>
      <w:r>
        <w:rPr>
          <w:rFonts w:hint="eastAsia"/>
        </w:rPr>
        <w:t>方能立建奇效。</w:t>
      </w:r>
    </w:p>
    <w:p w:rsidR="007574E6" w:rsidRDefault="007574E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71" w:name="_Toc223762812"/>
      <w:r>
        <w:br w:type="page"/>
      </w:r>
    </w:p>
    <w:p w:rsidR="00885B37" w:rsidRDefault="00885B37" w:rsidP="00657751">
      <w:pPr>
        <w:pStyle w:val="1b"/>
      </w:pPr>
      <w:bookmarkStart w:id="472" w:name="_Toc7560928"/>
      <w:r>
        <w:rPr>
          <w:rFonts w:hint="eastAsia"/>
        </w:rPr>
        <w:lastRenderedPageBreak/>
        <w:t>白朮解</w:t>
      </w:r>
      <w:bookmarkEnd w:id="471"/>
      <w:bookmarkEnd w:id="472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白朮性溫而燥</w:t>
      </w:r>
      <w:r w:rsidR="006C4C45">
        <w:rPr>
          <w:rFonts w:hint="eastAsia"/>
        </w:rPr>
        <w:t>，</w:t>
      </w:r>
      <w:r>
        <w:rPr>
          <w:rFonts w:hint="eastAsia"/>
        </w:rPr>
        <w:t>氣香不竄</w:t>
      </w:r>
      <w:r w:rsidR="006C4C45">
        <w:rPr>
          <w:rFonts w:hint="eastAsia"/>
        </w:rPr>
        <w:t>，</w:t>
      </w:r>
      <w:r>
        <w:rPr>
          <w:rFonts w:hint="eastAsia"/>
        </w:rPr>
        <w:t>味苦微甘微辛。善健脾胃</w:t>
      </w:r>
      <w:r w:rsidR="006C4C45">
        <w:rPr>
          <w:rFonts w:hint="eastAsia"/>
        </w:rPr>
        <w:t>，</w:t>
      </w:r>
      <w:r>
        <w:rPr>
          <w:rFonts w:hint="eastAsia"/>
        </w:rPr>
        <w:t>消痰水</w:t>
      </w:r>
      <w:r w:rsidR="006C4C45">
        <w:rPr>
          <w:rFonts w:hint="eastAsia"/>
        </w:rPr>
        <w:t>，</w:t>
      </w:r>
      <w:r>
        <w:rPr>
          <w:rFonts w:hint="eastAsia"/>
        </w:rPr>
        <w:t>止</w:t>
      </w:r>
      <w:r w:rsidR="00A5375E">
        <w:rPr>
          <w:rFonts w:hint="eastAsia"/>
        </w:rPr>
        <w:t>泄瀉</w:t>
      </w:r>
      <w:r>
        <w:rPr>
          <w:rFonts w:hint="eastAsia"/>
        </w:rPr>
        <w:t>。治脾虛作脹</w:t>
      </w:r>
      <w:r w:rsidR="006C4C45">
        <w:rPr>
          <w:rFonts w:hint="eastAsia"/>
        </w:rPr>
        <w:t>，</w:t>
      </w:r>
      <w:r>
        <w:rPr>
          <w:rFonts w:hint="eastAsia"/>
        </w:rPr>
        <w:t>脾濕作渴</w:t>
      </w:r>
      <w:r w:rsidR="006C4C45">
        <w:rPr>
          <w:rFonts w:hint="eastAsia"/>
        </w:rPr>
        <w:t>，</w:t>
      </w:r>
      <w:r>
        <w:rPr>
          <w:rFonts w:hint="eastAsia"/>
        </w:rPr>
        <w:t>脾弱四肢運動無力</w:t>
      </w:r>
      <w:r w:rsidR="006C4C45">
        <w:rPr>
          <w:rFonts w:hint="eastAsia"/>
        </w:rPr>
        <w:t>，</w:t>
      </w:r>
      <w:r>
        <w:rPr>
          <w:rFonts w:hint="eastAsia"/>
        </w:rPr>
        <w:t>甚或作疼。與涼潤藥同用</w:t>
      </w:r>
      <w:r w:rsidR="006C4C45">
        <w:rPr>
          <w:rFonts w:hint="eastAsia"/>
        </w:rPr>
        <w:t>，</w:t>
      </w:r>
      <w:r>
        <w:rPr>
          <w:rFonts w:hint="eastAsia"/>
        </w:rPr>
        <w:t>又善補肺；與升散藥同用</w:t>
      </w:r>
      <w:r w:rsidR="006C4C45">
        <w:rPr>
          <w:rFonts w:hint="eastAsia"/>
        </w:rPr>
        <w:t>，</w:t>
      </w:r>
      <w:r>
        <w:rPr>
          <w:rFonts w:hint="eastAsia"/>
        </w:rPr>
        <w:t>又善調肝；與鎮安藥同用</w:t>
      </w:r>
      <w:r w:rsidR="006C4C45">
        <w:rPr>
          <w:rFonts w:hint="eastAsia"/>
        </w:rPr>
        <w:t>，</w:t>
      </w:r>
      <w:r>
        <w:rPr>
          <w:rFonts w:hint="eastAsia"/>
        </w:rPr>
        <w:t>又善養心；與滋陰藥同用</w:t>
      </w:r>
      <w:r w:rsidR="006C4C45">
        <w:rPr>
          <w:rFonts w:hint="eastAsia"/>
        </w:rPr>
        <w:t>，</w:t>
      </w:r>
      <w:r>
        <w:rPr>
          <w:rFonts w:hint="eastAsia"/>
        </w:rPr>
        <w:t>又善補腎</w:t>
      </w:r>
      <w:r w:rsidR="006C4C45">
        <w:rPr>
          <w:rFonts w:hint="eastAsia"/>
        </w:rPr>
        <w:t>，</w:t>
      </w:r>
      <w:r>
        <w:rPr>
          <w:rFonts w:hint="eastAsia"/>
        </w:rPr>
        <w:t>為後天資生之要藥。故能</w:t>
      </w:r>
      <w:r w:rsidR="00D24630">
        <w:rPr>
          <w:rFonts w:hint="eastAsia"/>
        </w:rPr>
        <w:t>於</w:t>
      </w:r>
      <w:r>
        <w:rPr>
          <w:rFonts w:hint="eastAsia"/>
        </w:rPr>
        <w:t>肺、肝、腎、心四</w:t>
      </w:r>
      <w:r w:rsidR="00093B46">
        <w:rPr>
          <w:rFonts w:hint="eastAsia"/>
        </w:rPr>
        <w:t>臟</w:t>
      </w:r>
      <w:r>
        <w:rPr>
          <w:rFonts w:hint="eastAsia"/>
        </w:rPr>
        <w:t>皆能有所補益也。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6A5E06" w:rsidRDefault="00885B37" w:rsidP="00885B37">
      <w:pPr>
        <w:pStyle w:val="2f5"/>
        <w:ind w:firstLine="712"/>
      </w:pPr>
      <w:r>
        <w:rPr>
          <w:rFonts w:hint="eastAsia"/>
        </w:rPr>
        <w:t>一婦人年三十許</w:t>
      </w:r>
      <w:r w:rsidR="006C4C45">
        <w:rPr>
          <w:rFonts w:hint="eastAsia"/>
        </w:rPr>
        <w:t>，</w:t>
      </w:r>
      <w:r w:rsidR="00A5375E">
        <w:rPr>
          <w:rFonts w:hint="eastAsia"/>
        </w:rPr>
        <w:t>泄瀉</w:t>
      </w:r>
      <w:r>
        <w:rPr>
          <w:rFonts w:hint="eastAsia"/>
        </w:rPr>
        <w:t>半載</w:t>
      </w:r>
      <w:r w:rsidR="006C4C45">
        <w:rPr>
          <w:rFonts w:hint="eastAsia"/>
        </w:rPr>
        <w:t>，</w:t>
      </w:r>
      <w:r>
        <w:rPr>
          <w:rFonts w:hint="eastAsia"/>
        </w:rPr>
        <w:t>百藥不效</w:t>
      </w:r>
      <w:r w:rsidR="006C4C45">
        <w:rPr>
          <w:rFonts w:hint="eastAsia"/>
        </w:rPr>
        <w:t>，</w:t>
      </w:r>
      <w:r>
        <w:rPr>
          <w:rFonts w:hint="eastAsia"/>
        </w:rPr>
        <w:t>脈象濡弱</w:t>
      </w:r>
      <w:r w:rsidR="006C4C45">
        <w:rPr>
          <w:rFonts w:hint="eastAsia"/>
        </w:rPr>
        <w:t>，</w:t>
      </w:r>
      <w:r>
        <w:rPr>
          <w:rFonts w:hint="eastAsia"/>
        </w:rPr>
        <w:t>右關尤甚</w:t>
      </w:r>
      <w:r w:rsidR="006C4C45">
        <w:rPr>
          <w:rFonts w:hint="eastAsia"/>
        </w:rPr>
        <w:t>，</w:t>
      </w:r>
      <w:r>
        <w:rPr>
          <w:rFonts w:hint="eastAsia"/>
        </w:rPr>
        <w:t>知其脾胃虛也</w:t>
      </w:r>
      <w:r w:rsidR="006C4C45">
        <w:rPr>
          <w:rFonts w:hint="eastAsia"/>
        </w:rPr>
        <w:t>，</w:t>
      </w:r>
      <w:r>
        <w:rPr>
          <w:rFonts w:hint="eastAsia"/>
        </w:rPr>
        <w:t>俾用生白朮軋細焙熟</w:t>
      </w:r>
      <w:r w:rsidR="006C4C45">
        <w:rPr>
          <w:rFonts w:hint="eastAsia"/>
        </w:rPr>
        <w:t>，</w:t>
      </w:r>
      <w:r>
        <w:rPr>
          <w:rFonts w:hint="eastAsia"/>
        </w:rPr>
        <w:t>再用熟棗肉六兩</w:t>
      </w:r>
      <w:r w:rsidR="006C4C45">
        <w:rPr>
          <w:rFonts w:hint="eastAsia"/>
        </w:rPr>
        <w:t>，</w:t>
      </w:r>
      <w:r>
        <w:rPr>
          <w:rFonts w:hint="eastAsia"/>
        </w:rPr>
        <w:t>和為小餅</w:t>
      </w:r>
      <w:r w:rsidR="006C4C45">
        <w:rPr>
          <w:rFonts w:hint="eastAsia"/>
        </w:rPr>
        <w:t>，</w:t>
      </w:r>
      <w:r>
        <w:rPr>
          <w:rFonts w:hint="eastAsia"/>
        </w:rPr>
        <w:t>爐上炙</w:t>
      </w:r>
      <w:r w:rsidR="00093B46">
        <w:rPr>
          <w:rFonts w:hint="eastAsia"/>
        </w:rPr>
        <w:t>乾</w:t>
      </w:r>
      <w:r w:rsidR="006C4C45">
        <w:rPr>
          <w:rFonts w:hint="eastAsia"/>
        </w:rPr>
        <w:t>，</w:t>
      </w:r>
      <w:r>
        <w:rPr>
          <w:rFonts w:hint="eastAsia"/>
        </w:rPr>
        <w:t>當點心服之</w:t>
      </w:r>
      <w:r w:rsidR="006C4C45">
        <w:rPr>
          <w:rFonts w:hint="eastAsia"/>
        </w:rPr>
        <w:t>，</w:t>
      </w:r>
      <w:r>
        <w:rPr>
          <w:rFonts w:hint="eastAsia"/>
        </w:rPr>
        <w:t>細細嚼咽</w:t>
      </w:r>
      <w:r w:rsidR="006C4C45">
        <w:rPr>
          <w:rFonts w:hint="eastAsia"/>
        </w:rPr>
        <w:t>，</w:t>
      </w:r>
      <w:r>
        <w:rPr>
          <w:rFonts w:hint="eastAsia"/>
        </w:rPr>
        <w:t>未盡劑而愈。</w:t>
      </w:r>
    </w:p>
    <w:p w:rsidR="00C713DE" w:rsidRDefault="00885B37" w:rsidP="00885B37">
      <w:pPr>
        <w:pStyle w:val="2f5"/>
        <w:ind w:firstLine="712"/>
      </w:pPr>
      <w:r>
        <w:rPr>
          <w:rFonts w:hint="eastAsia"/>
        </w:rPr>
        <w:t>一婦人因行經下血不止</w:t>
      </w:r>
      <w:r w:rsidR="006C4C45">
        <w:rPr>
          <w:rFonts w:hint="eastAsia"/>
        </w:rPr>
        <w:t>，</w:t>
      </w:r>
      <w:r>
        <w:rPr>
          <w:rFonts w:hint="eastAsia"/>
        </w:rPr>
        <w:t>服藥旬餘無效</w:t>
      </w:r>
      <w:r w:rsidR="006C4C45">
        <w:rPr>
          <w:rFonts w:hint="eastAsia"/>
        </w:rPr>
        <w:t>，</w:t>
      </w:r>
      <w:r>
        <w:rPr>
          <w:rFonts w:hint="eastAsia"/>
        </w:rPr>
        <w:t>勢極危殆。診其脈象浮緩</w:t>
      </w:r>
      <w:r w:rsidR="006C4C45">
        <w:rPr>
          <w:rFonts w:hint="eastAsia"/>
        </w:rPr>
        <w:t>，</w:t>
      </w:r>
      <w:r>
        <w:rPr>
          <w:rFonts w:hint="eastAsia"/>
        </w:rPr>
        <w:t>按之即無</w:t>
      </w:r>
      <w:r w:rsidR="006C4C45">
        <w:rPr>
          <w:rFonts w:hint="eastAsia"/>
        </w:rPr>
        <w:t>，</w:t>
      </w:r>
      <w:r>
        <w:rPr>
          <w:rFonts w:hint="eastAsia"/>
        </w:rPr>
        <w:t>問其飲食不消</w:t>
      </w:r>
      <w:r w:rsidR="006C4C45">
        <w:rPr>
          <w:rFonts w:hint="eastAsia"/>
        </w:rPr>
        <w:t>，</w:t>
      </w:r>
      <w:r>
        <w:rPr>
          <w:rFonts w:hint="eastAsia"/>
        </w:rPr>
        <w:t>大便滑瀉。知其脾胃虛甚</w:t>
      </w:r>
      <w:r w:rsidR="006C4C45">
        <w:rPr>
          <w:rFonts w:hint="eastAsia"/>
        </w:rPr>
        <w:t>，</w:t>
      </w:r>
      <w:r>
        <w:rPr>
          <w:rFonts w:hint="eastAsia"/>
        </w:rPr>
        <w:t>中焦之氣化不能健運統攝</w:t>
      </w:r>
      <w:r w:rsidR="006C4C45">
        <w:rPr>
          <w:rFonts w:hint="eastAsia"/>
        </w:rPr>
        <w:t>，</w:t>
      </w:r>
      <w:r>
        <w:rPr>
          <w:rFonts w:hint="eastAsia"/>
        </w:rPr>
        <w:t>下焦之氣化因之不固也。遂</w:t>
      </w:r>
      <w:r w:rsidR="00D24630">
        <w:rPr>
          <w:rFonts w:hint="eastAsia"/>
        </w:rPr>
        <w:t>於</w:t>
      </w:r>
      <w:r>
        <w:rPr>
          <w:rFonts w:hint="eastAsia"/>
        </w:rPr>
        <w:t>治下血藥中加白朮一兩</w:t>
      </w:r>
      <w:r w:rsidR="006C4C45">
        <w:rPr>
          <w:rFonts w:hint="eastAsia"/>
        </w:rPr>
        <w:t>，</w:t>
      </w:r>
      <w:r>
        <w:rPr>
          <w:rFonts w:hint="eastAsia"/>
        </w:rPr>
        <w:t>生雞內金一兩</w:t>
      </w:r>
      <w:r w:rsidR="006C4C45">
        <w:rPr>
          <w:rFonts w:hint="eastAsia"/>
        </w:rPr>
        <w:t>，</w:t>
      </w:r>
      <w:r>
        <w:rPr>
          <w:rFonts w:hint="eastAsia"/>
        </w:rPr>
        <w:t>服一劑血即止</w:t>
      </w:r>
      <w:r w:rsidR="006C4C45">
        <w:rPr>
          <w:rFonts w:hint="eastAsia"/>
        </w:rPr>
        <w:t>，</w:t>
      </w:r>
      <w:r>
        <w:rPr>
          <w:rFonts w:hint="eastAsia"/>
        </w:rPr>
        <w:t>又服數劑以善其後。</w:t>
      </w:r>
    </w:p>
    <w:p w:rsidR="00764FBC" w:rsidRDefault="00764FBC" w:rsidP="00764FBC">
      <w:pPr>
        <w:pStyle w:val="2f3"/>
        <w:ind w:firstLine="712"/>
      </w:pPr>
      <w:r>
        <w:rPr>
          <w:rFonts w:hint="eastAsia"/>
        </w:rPr>
        <w:t>一室女腿疼</w:t>
      </w:r>
      <w:r w:rsidR="006C4C45">
        <w:t>，</w:t>
      </w:r>
      <w:r>
        <w:rPr>
          <w:rFonts w:hint="eastAsia"/>
        </w:rPr>
        <w:t>幾不能步</w:t>
      </w:r>
      <w:r w:rsidR="006C4C45">
        <w:t>，</w:t>
      </w:r>
      <w:r>
        <w:rPr>
          <w:rFonts w:hint="eastAsia"/>
        </w:rPr>
        <w:t>治以三期四卷健運湯而愈。次年舊病復發</w:t>
      </w:r>
      <w:r w:rsidR="006C4C45">
        <w:t>，</w:t>
      </w:r>
      <w:r>
        <w:rPr>
          <w:rFonts w:hint="eastAsia"/>
        </w:rPr>
        <w:t>又兼腰疼</w:t>
      </w:r>
      <w:r w:rsidR="006C4C45">
        <w:t>，</w:t>
      </w:r>
      <w:r>
        <w:rPr>
          <w:rFonts w:hint="eastAsia"/>
        </w:rPr>
        <w:t>再服前方不效。診其脈</w:t>
      </w:r>
      <w:r w:rsidR="006C4C45">
        <w:t>，</w:t>
      </w:r>
      <w:r>
        <w:rPr>
          <w:rFonts w:hint="eastAsia"/>
        </w:rPr>
        <w:t>右關甚濡弱</w:t>
      </w:r>
      <w:r w:rsidR="006C4C45">
        <w:t>，</w:t>
      </w:r>
      <w:r>
        <w:rPr>
          <w:rFonts w:hint="eastAsia"/>
        </w:rPr>
        <w:t>詢其飲食甚少</w:t>
      </w:r>
      <w:r w:rsidR="006C4C45">
        <w:t>，</w:t>
      </w:r>
      <w:r>
        <w:rPr>
          <w:rFonts w:hint="eastAsia"/>
        </w:rPr>
        <w:t>遂用白朮六錢</w:t>
      </w:r>
      <w:r w:rsidR="006C4C45">
        <w:t>，</w:t>
      </w:r>
      <w:r>
        <w:rPr>
          <w:rFonts w:hint="eastAsia"/>
        </w:rPr>
        <w:t>當歸、陳皮各二錢</w:t>
      </w:r>
      <w:r w:rsidR="006C4C45">
        <w:t>，</w:t>
      </w:r>
      <w:r>
        <w:rPr>
          <w:rFonts w:hint="eastAsia"/>
        </w:rPr>
        <w:t>厚朴、乳香、沒藥各錢半</w:t>
      </w:r>
      <w:r w:rsidR="00F13728">
        <w:t>（</w:t>
      </w:r>
      <w:r>
        <w:rPr>
          <w:rFonts w:hint="eastAsia"/>
        </w:rPr>
        <w:t>載三期四卷名振中湯</w:t>
      </w:r>
      <w:r w:rsidR="00F13728">
        <w:t>）</w:t>
      </w:r>
      <w:r w:rsidR="006C4C45">
        <w:t>，</w:t>
      </w:r>
      <w:r>
        <w:rPr>
          <w:rFonts w:hint="eastAsia"/>
        </w:rPr>
        <w:t>服後飲食加多</w:t>
      </w:r>
      <w:r w:rsidR="006C4C45">
        <w:t>，</w:t>
      </w:r>
      <w:r>
        <w:rPr>
          <w:rFonts w:hint="eastAsia"/>
        </w:rPr>
        <w:t>至旬餘</w:t>
      </w:r>
      <w:r w:rsidR="006C4C45">
        <w:t>，</w:t>
      </w:r>
      <w:r>
        <w:rPr>
          <w:rFonts w:hint="eastAsia"/>
        </w:rPr>
        <w:t>腰腿之疼</w:t>
      </w:r>
      <w:r w:rsidR="00090B73">
        <w:rPr>
          <w:rFonts w:hint="eastAsia"/>
        </w:rPr>
        <w:t>痊愈</w:t>
      </w:r>
    </w:p>
    <w:p w:rsidR="00764FBC" w:rsidRPr="00764FBC" w:rsidRDefault="00764FBC" w:rsidP="00764FBC">
      <w:pPr>
        <w:pStyle w:val="2f3"/>
        <w:ind w:firstLine="712"/>
      </w:pPr>
      <w:r>
        <w:rPr>
          <w:rFonts w:hint="eastAsia"/>
        </w:rPr>
        <w:lastRenderedPageBreak/>
        <w:t>一媼年過六旬</w:t>
      </w:r>
      <w:r w:rsidR="006C4C45">
        <w:t>，</w:t>
      </w:r>
      <w:r>
        <w:rPr>
          <w:rFonts w:hint="eastAsia"/>
        </w:rPr>
        <w:t>陡然腿疼不能行動</w:t>
      </w:r>
      <w:r w:rsidR="006C4C45">
        <w:t>，</w:t>
      </w:r>
      <w:r>
        <w:rPr>
          <w:rFonts w:hint="eastAsia"/>
        </w:rPr>
        <w:t>夜間疼不能寐。其左部之脈大而弦</w:t>
      </w:r>
      <w:r w:rsidR="006C4C45">
        <w:t>，</w:t>
      </w:r>
      <w:r>
        <w:rPr>
          <w:rFonts w:hint="eastAsia"/>
        </w:rPr>
        <w:t>右部之脈大而浮</w:t>
      </w:r>
      <w:r w:rsidR="006C4C45">
        <w:t>，</w:t>
      </w:r>
      <w:r>
        <w:rPr>
          <w:rFonts w:hint="eastAsia"/>
        </w:rPr>
        <w:t>重診之似有力非真有力</w:t>
      </w:r>
      <w:r w:rsidR="006C4C45">
        <w:t>，</w:t>
      </w:r>
      <w:r>
        <w:rPr>
          <w:rFonts w:hint="eastAsia"/>
        </w:rPr>
        <w:t>問其心中不覺涼熱。乃知此非有火之脈</w:t>
      </w:r>
      <w:r w:rsidR="006C4C45">
        <w:t>，</w:t>
      </w:r>
      <w:r>
        <w:rPr>
          <w:rFonts w:hint="eastAsia"/>
        </w:rPr>
        <w:t>其大而浮也</w:t>
      </w:r>
      <w:r w:rsidR="006C4C45">
        <w:t>，</w:t>
      </w:r>
      <w:r>
        <w:rPr>
          <w:rFonts w:hint="eastAsia"/>
        </w:rPr>
        <w:t>乃脾胃過虛</w:t>
      </w:r>
      <w:r w:rsidR="006C4C45">
        <w:t>，</w:t>
      </w:r>
      <w:r>
        <w:rPr>
          <w:rFonts w:hint="eastAsia"/>
        </w:rPr>
        <w:t>真氣外泄也；其大而弦也</w:t>
      </w:r>
      <w:r w:rsidR="006C4C45">
        <w:t>，</w:t>
      </w:r>
      <w:r>
        <w:rPr>
          <w:rFonts w:hint="eastAsia"/>
        </w:rPr>
        <w:t>乃肝膽失和</w:t>
      </w:r>
      <w:r w:rsidR="006C4C45">
        <w:t>，</w:t>
      </w:r>
      <w:r>
        <w:rPr>
          <w:rFonts w:hint="eastAsia"/>
        </w:rPr>
        <w:t>木盛侮土也。治以前方</w:t>
      </w:r>
      <w:r w:rsidR="006C4C45">
        <w:t>，</w:t>
      </w:r>
      <w:r>
        <w:rPr>
          <w:rFonts w:hint="eastAsia"/>
        </w:rPr>
        <w:t>加人參、白芍、淨萸肉各數錢</w:t>
      </w:r>
      <w:r w:rsidR="006C4C45">
        <w:t>，</w:t>
      </w:r>
      <w:r>
        <w:rPr>
          <w:rFonts w:hint="eastAsia"/>
        </w:rPr>
        <w:t>補脾胃之虛</w:t>
      </w:r>
      <w:r w:rsidR="006C4C45">
        <w:t>，</w:t>
      </w:r>
      <w:r>
        <w:rPr>
          <w:rFonts w:hint="eastAsia"/>
        </w:rPr>
        <w:t>即以抑肝膽之盛</w:t>
      </w:r>
      <w:r w:rsidR="006C4C45">
        <w:t>，</w:t>
      </w:r>
      <w:r>
        <w:rPr>
          <w:rFonts w:hint="eastAsia"/>
        </w:rPr>
        <w:t>數劑而愈。</w:t>
      </w:r>
    </w:p>
    <w:p w:rsidR="00764FBC" w:rsidRDefault="00885B37" w:rsidP="00885B37">
      <w:pPr>
        <w:pStyle w:val="2f5"/>
        <w:ind w:firstLine="712"/>
      </w:pPr>
      <w:r>
        <w:rPr>
          <w:rFonts w:hint="eastAsia"/>
        </w:rPr>
        <w:t>一人年二十二</w:t>
      </w:r>
      <w:r w:rsidR="006C4C45">
        <w:rPr>
          <w:rFonts w:hint="eastAsia"/>
        </w:rPr>
        <w:t>，</w:t>
      </w:r>
      <w:r>
        <w:rPr>
          <w:rFonts w:hint="eastAsia"/>
        </w:rPr>
        <w:t>喘逆甚劇</w:t>
      </w:r>
      <w:r w:rsidR="006C4C45">
        <w:rPr>
          <w:rFonts w:hint="eastAsia"/>
        </w:rPr>
        <w:t>，</w:t>
      </w:r>
      <w:r>
        <w:rPr>
          <w:rFonts w:hint="eastAsia"/>
        </w:rPr>
        <w:t>脈數至七至</w:t>
      </w:r>
      <w:r w:rsidR="006C4C45">
        <w:rPr>
          <w:rFonts w:hint="eastAsia"/>
        </w:rPr>
        <w:t>，</w:t>
      </w:r>
      <w:r>
        <w:rPr>
          <w:rFonts w:hint="eastAsia"/>
        </w:rPr>
        <w:t>投以滋陰兼納氣降氣之劑</w:t>
      </w:r>
      <w:r w:rsidR="006C4C45">
        <w:rPr>
          <w:rFonts w:hint="eastAsia"/>
        </w:rPr>
        <w:t>，</w:t>
      </w:r>
      <w:r>
        <w:rPr>
          <w:rFonts w:hint="eastAsia"/>
        </w:rPr>
        <w:t>不效。後</w:t>
      </w:r>
      <w:r w:rsidR="00D24630">
        <w:rPr>
          <w:rFonts w:hint="eastAsia"/>
        </w:rPr>
        <w:t>於</w:t>
      </w:r>
      <w:r>
        <w:rPr>
          <w:rFonts w:hint="eastAsia"/>
        </w:rPr>
        <w:t>方中加白朮數錢</w:t>
      </w:r>
      <w:r w:rsidR="006C4C45">
        <w:rPr>
          <w:rFonts w:hint="eastAsia"/>
        </w:rPr>
        <w:t>，</w:t>
      </w:r>
      <w:r>
        <w:rPr>
          <w:rFonts w:hint="eastAsia"/>
        </w:rPr>
        <w:t>將藥煎出</w:t>
      </w:r>
      <w:r w:rsidR="006C4C45">
        <w:rPr>
          <w:rFonts w:hint="eastAsia"/>
        </w:rPr>
        <w:t>，</w:t>
      </w:r>
      <w:r>
        <w:rPr>
          <w:rFonts w:hint="eastAsia"/>
        </w:rPr>
        <w:t>其喘促亦至極點</w:t>
      </w:r>
      <w:r w:rsidR="006C4C45">
        <w:rPr>
          <w:rFonts w:hint="eastAsia"/>
        </w:rPr>
        <w:t>，</w:t>
      </w:r>
      <w:r>
        <w:rPr>
          <w:rFonts w:hint="eastAsia"/>
        </w:rPr>
        <w:t>不能服藥</w:t>
      </w:r>
      <w:r w:rsidR="006C4C45">
        <w:rPr>
          <w:rFonts w:hint="eastAsia"/>
        </w:rPr>
        <w:t>，</w:t>
      </w:r>
      <w:r>
        <w:rPr>
          <w:rFonts w:hint="eastAsia"/>
        </w:rPr>
        <w:t>將藥重溫三次</w:t>
      </w:r>
      <w:r w:rsidR="006C4C45">
        <w:rPr>
          <w:rFonts w:hint="eastAsia"/>
        </w:rPr>
        <w:t>，</w:t>
      </w:r>
      <w:r>
        <w:rPr>
          <w:rFonts w:hint="eastAsia"/>
        </w:rPr>
        <w:t>始強服下</w:t>
      </w:r>
      <w:r w:rsidR="006C4C45">
        <w:rPr>
          <w:rFonts w:hint="eastAsia"/>
        </w:rPr>
        <w:t>，</w:t>
      </w:r>
      <w:r>
        <w:rPr>
          <w:rFonts w:hint="eastAsia"/>
        </w:rPr>
        <w:t>一劑喘即見輕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090B73">
        <w:rPr>
          <w:rFonts w:hint="eastAsia"/>
        </w:rPr>
        <w:t>痊愈</w:t>
      </w:r>
      <w:r>
        <w:rPr>
          <w:rFonts w:hint="eastAsia"/>
        </w:rPr>
        <w:t>。後屢用其方以治喘證之劇者</w:t>
      </w:r>
      <w:r w:rsidR="006C4C45">
        <w:rPr>
          <w:rFonts w:hint="eastAsia"/>
        </w:rPr>
        <w:t>，</w:t>
      </w:r>
      <w:r>
        <w:rPr>
          <w:rFonts w:hint="eastAsia"/>
        </w:rPr>
        <w:t>多有效驗。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一少年咽喉常常發乾</w:t>
      </w:r>
      <w:r w:rsidR="006C4C45">
        <w:rPr>
          <w:rFonts w:hint="eastAsia"/>
        </w:rPr>
        <w:t>，</w:t>
      </w:r>
      <w:r>
        <w:rPr>
          <w:rFonts w:hint="eastAsia"/>
        </w:rPr>
        <w:t>飲水連連不能解渴。診其脈微弱遲濡</w:t>
      </w:r>
      <w:r w:rsidR="006C4C45">
        <w:rPr>
          <w:rFonts w:hint="eastAsia"/>
        </w:rPr>
        <w:t>，</w:t>
      </w:r>
      <w:r>
        <w:rPr>
          <w:rFonts w:hint="eastAsia"/>
        </w:rPr>
        <w:t>當</w:t>
      </w:r>
      <w:r w:rsidR="00AD7840">
        <w:rPr>
          <w:rFonts w:hint="eastAsia"/>
        </w:rPr>
        <w:t>係</w:t>
      </w:r>
      <w:r>
        <w:rPr>
          <w:rFonts w:hint="eastAsia"/>
        </w:rPr>
        <w:t>脾胃濕寒</w:t>
      </w:r>
      <w:r w:rsidR="006C4C45">
        <w:rPr>
          <w:rFonts w:hint="eastAsia"/>
        </w:rPr>
        <w:t>，</w:t>
      </w:r>
      <w:r>
        <w:rPr>
          <w:rFonts w:hint="eastAsia"/>
        </w:rPr>
        <w:t>不能健運</w:t>
      </w:r>
      <w:r w:rsidR="006C4C45">
        <w:rPr>
          <w:rFonts w:hint="eastAsia"/>
        </w:rPr>
        <w:t>，</w:t>
      </w:r>
      <w:r>
        <w:rPr>
          <w:rFonts w:hint="eastAsia"/>
        </w:rPr>
        <w:t>以致氣化不升也。投以四君子湯加乾薑、桂枝尖</w:t>
      </w:r>
      <w:r w:rsidR="006C4C45">
        <w:rPr>
          <w:rFonts w:hint="eastAsia"/>
        </w:rPr>
        <w:t>，</w:t>
      </w:r>
      <w:r>
        <w:rPr>
          <w:rFonts w:hint="eastAsia"/>
        </w:rPr>
        <w:t>方中白朮重用兩許</w:t>
      </w:r>
      <w:r w:rsidR="006C4C45">
        <w:rPr>
          <w:rFonts w:hint="eastAsia"/>
        </w:rPr>
        <w:t>，</w:t>
      </w:r>
      <w:r>
        <w:rPr>
          <w:rFonts w:hint="eastAsia"/>
        </w:rPr>
        <w:t>一劑其渴即止。</w:t>
      </w:r>
    </w:p>
    <w:p w:rsidR="00764FBC" w:rsidRDefault="00764FBC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73" w:name="_Toc223762813"/>
      <w:r>
        <w:br w:type="page"/>
      </w:r>
    </w:p>
    <w:p w:rsidR="00885B37" w:rsidRDefault="00885B37" w:rsidP="00657751">
      <w:pPr>
        <w:pStyle w:val="1b"/>
      </w:pPr>
      <w:bookmarkStart w:id="474" w:name="_Toc7560929"/>
      <w:r>
        <w:rPr>
          <w:rFonts w:hint="eastAsia"/>
        </w:rPr>
        <w:lastRenderedPageBreak/>
        <w:t>赭石解</w:t>
      </w:r>
      <w:bookmarkEnd w:id="473"/>
      <w:bookmarkEnd w:id="474"/>
    </w:p>
    <w:p w:rsidR="00764FBC" w:rsidRDefault="00885B37" w:rsidP="00885B37">
      <w:pPr>
        <w:pStyle w:val="2f5"/>
        <w:ind w:firstLine="712"/>
      </w:pPr>
      <w:r>
        <w:rPr>
          <w:rFonts w:hint="eastAsia"/>
        </w:rPr>
        <w:t>赭石色赤</w:t>
      </w:r>
      <w:r w:rsidR="006C4C45">
        <w:rPr>
          <w:rFonts w:hint="eastAsia"/>
        </w:rPr>
        <w:t>，</w:t>
      </w:r>
      <w:r>
        <w:rPr>
          <w:rFonts w:hint="eastAsia"/>
        </w:rPr>
        <w:t>性微涼</w:t>
      </w:r>
      <w:r w:rsidR="006C4C45">
        <w:rPr>
          <w:rFonts w:hint="eastAsia"/>
        </w:rPr>
        <w:t>，</w:t>
      </w:r>
      <w:r>
        <w:rPr>
          <w:rFonts w:hint="eastAsia"/>
        </w:rPr>
        <w:t>能生血兼能涼血</w:t>
      </w:r>
      <w:r w:rsidR="006C4C45">
        <w:rPr>
          <w:rFonts w:hint="eastAsia"/>
        </w:rPr>
        <w:t>，</w:t>
      </w:r>
      <w:r>
        <w:rPr>
          <w:rFonts w:hint="eastAsia"/>
        </w:rPr>
        <w:t>而其質重墜</w:t>
      </w:r>
      <w:r w:rsidR="006C4C45">
        <w:rPr>
          <w:rFonts w:hint="eastAsia"/>
        </w:rPr>
        <w:t>，</w:t>
      </w:r>
      <w:r>
        <w:rPr>
          <w:rFonts w:hint="eastAsia"/>
        </w:rPr>
        <w:t>又善鎮逆氣</w:t>
      </w:r>
      <w:r w:rsidR="006C4C45">
        <w:rPr>
          <w:rFonts w:hint="eastAsia"/>
        </w:rPr>
        <w:t>，</w:t>
      </w:r>
      <w:r>
        <w:rPr>
          <w:rFonts w:hint="eastAsia"/>
        </w:rPr>
        <w:t>降痰涎</w:t>
      </w:r>
      <w:r w:rsidR="006C4C45">
        <w:rPr>
          <w:rFonts w:hint="eastAsia"/>
        </w:rPr>
        <w:t>，</w:t>
      </w:r>
      <w:r>
        <w:rPr>
          <w:rFonts w:hint="eastAsia"/>
        </w:rPr>
        <w:t>止嘔吐</w:t>
      </w:r>
      <w:r w:rsidR="006C4C45">
        <w:rPr>
          <w:rFonts w:hint="eastAsia"/>
        </w:rPr>
        <w:t>，</w:t>
      </w:r>
      <w:r>
        <w:rPr>
          <w:rFonts w:hint="eastAsia"/>
        </w:rPr>
        <w:t>通燥結</w:t>
      </w:r>
      <w:r w:rsidR="006C4C45">
        <w:rPr>
          <w:rFonts w:hint="eastAsia"/>
        </w:rPr>
        <w:t>，</w:t>
      </w:r>
      <w:r>
        <w:rPr>
          <w:rFonts w:hint="eastAsia"/>
        </w:rPr>
        <w:t>用之得當</w:t>
      </w:r>
      <w:r w:rsidR="006C4C45">
        <w:rPr>
          <w:rFonts w:hint="eastAsia"/>
        </w:rPr>
        <w:t>，</w:t>
      </w:r>
      <w:r>
        <w:rPr>
          <w:rFonts w:hint="eastAsia"/>
        </w:rPr>
        <w:t>能建奇效。其原質為鐵</w:t>
      </w:r>
      <w:r w:rsidR="00764FBC">
        <w:rPr>
          <w:rFonts w:hint="eastAsia"/>
        </w:rPr>
        <w:t>氧</w:t>
      </w:r>
      <w:r>
        <w:rPr>
          <w:rFonts w:hint="eastAsia"/>
        </w:rPr>
        <w:t>化合而成</w:t>
      </w:r>
      <w:r w:rsidR="006C4C45">
        <w:rPr>
          <w:rFonts w:hint="eastAsia"/>
        </w:rPr>
        <w:t>，</w:t>
      </w:r>
      <w:r>
        <w:rPr>
          <w:rFonts w:hint="eastAsia"/>
        </w:rPr>
        <w:t>其結體雖堅而層層如鐵</w:t>
      </w:r>
      <w:r w:rsidR="00AC7556">
        <w:rPr>
          <w:rFonts w:hint="eastAsia"/>
        </w:rPr>
        <w:t>鏽</w:t>
      </w:r>
      <w:r>
        <w:rPr>
          <w:rFonts w:hint="eastAsia"/>
        </w:rPr>
        <w:t>（鐵</w:t>
      </w:r>
      <w:r w:rsidR="00AC7556">
        <w:rPr>
          <w:rFonts w:hint="eastAsia"/>
        </w:rPr>
        <w:t>鏽</w:t>
      </w:r>
      <w:r>
        <w:rPr>
          <w:rFonts w:hint="eastAsia"/>
        </w:rPr>
        <w:t>亦鐵</w:t>
      </w:r>
      <w:r w:rsidR="00764FBC">
        <w:rPr>
          <w:rFonts w:hint="eastAsia"/>
        </w:rPr>
        <w:t>氧</w:t>
      </w:r>
      <w:r>
        <w:rPr>
          <w:rFonts w:hint="eastAsia"/>
        </w:rPr>
        <w:t>化合）</w:t>
      </w:r>
      <w:r w:rsidR="006C4C45">
        <w:rPr>
          <w:rFonts w:hint="eastAsia"/>
        </w:rPr>
        <w:t>，</w:t>
      </w:r>
      <w:r>
        <w:rPr>
          <w:rFonts w:hint="eastAsia"/>
        </w:rPr>
        <w:t>生研服之不傷腸胃</w:t>
      </w:r>
      <w:r w:rsidR="006C4C45">
        <w:rPr>
          <w:rFonts w:hint="eastAsia"/>
        </w:rPr>
        <w:t>，</w:t>
      </w:r>
      <w:r>
        <w:rPr>
          <w:rFonts w:hint="eastAsia"/>
        </w:rPr>
        <w:t>即服其稍粗之末亦與腸胃無損。且生服則</w:t>
      </w:r>
      <w:r w:rsidR="00764FBC">
        <w:rPr>
          <w:rFonts w:hint="eastAsia"/>
        </w:rPr>
        <w:t>氧</w:t>
      </w:r>
      <w:r>
        <w:rPr>
          <w:rFonts w:hint="eastAsia"/>
        </w:rPr>
        <w:t>氣純全</w:t>
      </w:r>
      <w:r w:rsidR="006C4C45">
        <w:rPr>
          <w:rFonts w:hint="eastAsia"/>
        </w:rPr>
        <w:t>，</w:t>
      </w:r>
      <w:r>
        <w:rPr>
          <w:rFonts w:hint="eastAsia"/>
        </w:rPr>
        <w:t>大能養血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D16ED2">
        <w:rPr>
          <w:rFonts w:hint="eastAsia"/>
        </w:rPr>
        <w:t>《本經》</w:t>
      </w:r>
      <w:r>
        <w:rPr>
          <w:rFonts w:hint="eastAsia"/>
        </w:rPr>
        <w:t>謂其治赤沃漏下</w:t>
      </w:r>
      <w:r w:rsidR="00764FBC">
        <w:rPr>
          <w:rFonts w:hint="eastAsia"/>
        </w:rPr>
        <w:t>。</w:t>
      </w:r>
      <w:r>
        <w:rPr>
          <w:rFonts w:hint="eastAsia"/>
        </w:rPr>
        <w:t>《日華諸家本草》謂其治月經不止也。若</w:t>
      </w:r>
      <w:r w:rsidR="00764FBC">
        <w:rPr>
          <w:rFonts w:hint="eastAsia"/>
        </w:rPr>
        <w:t>煅</w:t>
      </w:r>
      <w:r>
        <w:rPr>
          <w:rFonts w:hint="eastAsia"/>
        </w:rPr>
        <w:t>用之即無斯效</w:t>
      </w:r>
      <w:r w:rsidR="006C4C45">
        <w:rPr>
          <w:rFonts w:hint="eastAsia"/>
        </w:rPr>
        <w:t>，</w:t>
      </w:r>
      <w:r w:rsidR="00764FBC">
        <w:rPr>
          <w:rFonts w:hint="eastAsia"/>
        </w:rPr>
        <w:t>煅</w:t>
      </w:r>
      <w:r>
        <w:rPr>
          <w:rFonts w:hint="eastAsia"/>
        </w:rPr>
        <w:t>之復以醋淬之</w:t>
      </w:r>
      <w:r w:rsidR="006C4C45">
        <w:rPr>
          <w:rFonts w:hint="eastAsia"/>
        </w:rPr>
        <w:t>，</w:t>
      </w:r>
      <w:r>
        <w:rPr>
          <w:rFonts w:hint="eastAsia"/>
        </w:rPr>
        <w:t>尤非所宜。且性甚和平</w:t>
      </w:r>
      <w:r w:rsidR="006C4C45">
        <w:rPr>
          <w:rFonts w:hint="eastAsia"/>
        </w:rPr>
        <w:t>，</w:t>
      </w:r>
      <w:r>
        <w:rPr>
          <w:rFonts w:hint="eastAsia"/>
        </w:rPr>
        <w:t>雖降逆氣而不傷正氣</w:t>
      </w:r>
      <w:r w:rsidR="006C4C45">
        <w:rPr>
          <w:rFonts w:hint="eastAsia"/>
        </w:rPr>
        <w:t>，</w:t>
      </w:r>
      <w:r>
        <w:rPr>
          <w:rFonts w:hint="eastAsia"/>
        </w:rPr>
        <w:t>通燥結而毫無開破</w:t>
      </w:r>
      <w:r w:rsidR="006C4C45">
        <w:rPr>
          <w:rFonts w:hint="eastAsia"/>
        </w:rPr>
        <w:t>，</w:t>
      </w:r>
      <w:r>
        <w:rPr>
          <w:rFonts w:hint="eastAsia"/>
        </w:rPr>
        <w:t>原無需乎</w:t>
      </w:r>
      <w:r w:rsidR="00764FBC">
        <w:rPr>
          <w:rFonts w:hint="eastAsia"/>
        </w:rPr>
        <w:t>煅</w:t>
      </w:r>
      <w:r>
        <w:rPr>
          <w:rFonts w:hint="eastAsia"/>
        </w:rPr>
        <w:t>也。其形為薄片</w:t>
      </w:r>
      <w:r w:rsidR="006C4C45">
        <w:rPr>
          <w:rFonts w:hint="eastAsia"/>
        </w:rPr>
        <w:t>，</w:t>
      </w:r>
      <w:r>
        <w:rPr>
          <w:rFonts w:hint="eastAsia"/>
        </w:rPr>
        <w:t>迭迭而成</w:t>
      </w:r>
      <w:r w:rsidR="006C4C45">
        <w:rPr>
          <w:rFonts w:hint="eastAsia"/>
        </w:rPr>
        <w:t>，</w:t>
      </w:r>
      <w:r>
        <w:rPr>
          <w:rFonts w:hint="eastAsia"/>
        </w:rPr>
        <w:t>一面點點作凸形</w:t>
      </w:r>
      <w:r w:rsidR="006C4C45">
        <w:rPr>
          <w:rFonts w:hint="eastAsia"/>
        </w:rPr>
        <w:t>，</w:t>
      </w:r>
      <w:r>
        <w:rPr>
          <w:rFonts w:hint="eastAsia"/>
        </w:rPr>
        <w:t>一面點點作凹形者</w:t>
      </w:r>
      <w:r w:rsidR="006C4C45">
        <w:rPr>
          <w:rFonts w:hint="eastAsia"/>
        </w:rPr>
        <w:t>，</w:t>
      </w:r>
      <w:r>
        <w:rPr>
          <w:rFonts w:hint="eastAsia"/>
        </w:rPr>
        <w:t>方堪入藥。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赭石為鐵</w:t>
      </w:r>
      <w:r w:rsidR="00764FBC">
        <w:rPr>
          <w:rFonts w:hint="eastAsia"/>
        </w:rPr>
        <w:t>氧</w:t>
      </w:r>
      <w:r>
        <w:rPr>
          <w:rFonts w:hint="eastAsia"/>
        </w:rPr>
        <w:t>化合</w:t>
      </w:r>
      <w:r w:rsidR="006C4C45">
        <w:rPr>
          <w:rFonts w:hint="eastAsia"/>
        </w:rPr>
        <w:t>，</w:t>
      </w:r>
      <w:r>
        <w:rPr>
          <w:rFonts w:hint="eastAsia"/>
        </w:rPr>
        <w:t>性同鐵</w:t>
      </w:r>
      <w:r w:rsidR="00AC7556">
        <w:rPr>
          <w:rFonts w:hint="eastAsia"/>
        </w:rPr>
        <w:t>鏽</w:t>
      </w:r>
      <w:r w:rsidR="006C4C45">
        <w:rPr>
          <w:rFonts w:hint="eastAsia"/>
        </w:rPr>
        <w:t>，</w:t>
      </w:r>
      <w:r>
        <w:rPr>
          <w:rFonts w:hint="eastAsia"/>
        </w:rPr>
        <w:t>原不宜</w:t>
      </w:r>
      <w:r w:rsidR="00764FBC">
        <w:rPr>
          <w:rFonts w:hint="eastAsia"/>
        </w:rPr>
        <w:t>煅</w:t>
      </w:r>
      <w:r>
        <w:rPr>
          <w:rFonts w:hint="eastAsia"/>
        </w:rPr>
        <w:t>。徐靈胎謂若</w:t>
      </w:r>
      <w:r w:rsidR="00764FBC">
        <w:rPr>
          <w:rFonts w:hint="eastAsia"/>
        </w:rPr>
        <w:t>煅</w:t>
      </w:r>
      <w:r>
        <w:rPr>
          <w:rFonts w:hint="eastAsia"/>
        </w:rPr>
        <w:t>之復用醋淬</w:t>
      </w:r>
      <w:r w:rsidR="006C4C45">
        <w:rPr>
          <w:rFonts w:hint="eastAsia"/>
        </w:rPr>
        <w:t>，</w:t>
      </w:r>
      <w:r>
        <w:rPr>
          <w:rFonts w:hint="eastAsia"/>
        </w:rPr>
        <w:t>即能傷肺。此書諸方中有赭石者</w:t>
      </w:r>
      <w:r w:rsidR="006C4C45">
        <w:rPr>
          <w:rFonts w:hint="eastAsia"/>
        </w:rPr>
        <w:t>，</w:t>
      </w:r>
      <w:r>
        <w:rPr>
          <w:rFonts w:hint="eastAsia"/>
        </w:rPr>
        <w:t>皆宜將生赭石軋細用之。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764FBC" w:rsidRDefault="00885B37" w:rsidP="00885B37">
      <w:pPr>
        <w:pStyle w:val="2f5"/>
        <w:ind w:firstLine="712"/>
      </w:pPr>
      <w:r>
        <w:rPr>
          <w:rFonts w:hint="eastAsia"/>
        </w:rPr>
        <w:t>鄰村遲某</w:t>
      </w:r>
      <w:r w:rsidR="006C4C45">
        <w:rPr>
          <w:rFonts w:hint="eastAsia"/>
        </w:rPr>
        <w:t>，</w:t>
      </w:r>
      <w:r>
        <w:rPr>
          <w:rFonts w:hint="eastAsia"/>
        </w:rPr>
        <w:t>年四十許</w:t>
      </w:r>
      <w:r w:rsidR="006C4C45">
        <w:rPr>
          <w:rFonts w:hint="eastAsia"/>
        </w:rPr>
        <w:t>，</w:t>
      </w:r>
      <w:r>
        <w:rPr>
          <w:rFonts w:hint="eastAsia"/>
        </w:rPr>
        <w:t>當上脘處發瘡</w:t>
      </w:r>
      <w:r w:rsidR="006C4C45">
        <w:rPr>
          <w:rFonts w:hint="eastAsia"/>
        </w:rPr>
        <w:t>，</w:t>
      </w:r>
      <w:r>
        <w:rPr>
          <w:rFonts w:hint="eastAsia"/>
        </w:rPr>
        <w:t>大如核桃</w:t>
      </w:r>
      <w:r w:rsidR="006C4C45">
        <w:rPr>
          <w:rFonts w:hint="eastAsia"/>
        </w:rPr>
        <w:t>，</w:t>
      </w:r>
      <w:r>
        <w:rPr>
          <w:rFonts w:hint="eastAsia"/>
        </w:rPr>
        <w:t>破後調治三年不愈。瘡口大如錢</w:t>
      </w:r>
      <w:r w:rsidR="006C4C45">
        <w:rPr>
          <w:rFonts w:hint="eastAsia"/>
        </w:rPr>
        <w:t>，</w:t>
      </w:r>
      <w:r>
        <w:rPr>
          <w:rFonts w:hint="eastAsia"/>
        </w:rPr>
        <w:t>自內潰爛</w:t>
      </w:r>
      <w:r w:rsidR="006C4C45">
        <w:rPr>
          <w:rFonts w:hint="eastAsia"/>
        </w:rPr>
        <w:t>，</w:t>
      </w:r>
      <w:r>
        <w:rPr>
          <w:rFonts w:hint="eastAsia"/>
        </w:rPr>
        <w:t>循脅漸至背後</w:t>
      </w:r>
      <w:r w:rsidR="006C4C45">
        <w:rPr>
          <w:rFonts w:hint="eastAsia"/>
        </w:rPr>
        <w:t>，</w:t>
      </w:r>
      <w:r>
        <w:rPr>
          <w:rFonts w:hint="eastAsia"/>
        </w:rPr>
        <w:t>每日自背後排擠至瘡口流出膿水若</w:t>
      </w:r>
      <w:r w:rsidR="00764FBC">
        <w:rPr>
          <w:rFonts w:hint="eastAsia"/>
        </w:rPr>
        <w:t>干</w:t>
      </w:r>
      <w:r>
        <w:rPr>
          <w:rFonts w:hint="eastAsia"/>
        </w:rPr>
        <w:t>。求治</w:t>
      </w:r>
      <w:r w:rsidR="00D24630">
        <w:rPr>
          <w:rFonts w:hint="eastAsia"/>
        </w:rPr>
        <w:t>於</w:t>
      </w:r>
      <w:r>
        <w:rPr>
          <w:rFonts w:hint="eastAsia"/>
        </w:rPr>
        <w:t>愚</w:t>
      </w:r>
      <w:r w:rsidR="006C4C45">
        <w:rPr>
          <w:rFonts w:hint="eastAsia"/>
        </w:rPr>
        <w:t>，</w:t>
      </w:r>
      <w:r>
        <w:rPr>
          <w:rFonts w:hint="eastAsia"/>
        </w:rPr>
        <w:t>自言患此瘡後三年未嘗安枕</w:t>
      </w:r>
      <w:r w:rsidR="006C4C45">
        <w:rPr>
          <w:rFonts w:hint="eastAsia"/>
        </w:rPr>
        <w:t>，</w:t>
      </w:r>
      <w:r>
        <w:rPr>
          <w:rFonts w:hint="eastAsia"/>
        </w:rPr>
        <w:t>強臥片時</w:t>
      </w:r>
      <w:r w:rsidR="006C4C45">
        <w:rPr>
          <w:rFonts w:hint="eastAsia"/>
        </w:rPr>
        <w:t>，</w:t>
      </w:r>
      <w:r>
        <w:rPr>
          <w:rFonts w:hint="eastAsia"/>
        </w:rPr>
        <w:t>即覺有氣起自下焦</w:t>
      </w:r>
      <w:r w:rsidR="006C4C45">
        <w:rPr>
          <w:rFonts w:hint="eastAsia"/>
        </w:rPr>
        <w:t>，</w:t>
      </w:r>
      <w:r>
        <w:rPr>
          <w:rFonts w:hint="eastAsia"/>
        </w:rPr>
        <w:t>上逆</w:t>
      </w:r>
      <w:r w:rsidR="0092684C">
        <w:rPr>
          <w:rFonts w:hint="eastAsia"/>
        </w:rPr>
        <w:t>衝</w:t>
      </w:r>
      <w:r>
        <w:rPr>
          <w:rFonts w:hint="eastAsia"/>
        </w:rPr>
        <w:t>心。愚曰</w:t>
      </w:r>
      <w:r w:rsidR="00AD5F8E">
        <w:rPr>
          <w:rFonts w:hint="eastAsia"/>
        </w:rPr>
        <w:t>「</w:t>
      </w:r>
      <w:r>
        <w:rPr>
          <w:rFonts w:hint="eastAsia"/>
        </w:rPr>
        <w:t>此即子瘡之病根也</w:t>
      </w:r>
      <w:r w:rsidR="00AD5F8E">
        <w:rPr>
          <w:rFonts w:hint="eastAsia"/>
        </w:rPr>
        <w:t>」</w:t>
      </w:r>
      <w:r w:rsidR="00764FBC">
        <w:rPr>
          <w:rFonts w:hint="eastAsia"/>
        </w:rPr>
        <w:t>。</w:t>
      </w:r>
      <w:r>
        <w:rPr>
          <w:rFonts w:hint="eastAsia"/>
        </w:rPr>
        <w:t>俾用生芡實一兩</w:t>
      </w:r>
      <w:r w:rsidR="006C4C45">
        <w:rPr>
          <w:rFonts w:hint="eastAsia"/>
        </w:rPr>
        <w:t>，</w:t>
      </w:r>
      <w:r>
        <w:rPr>
          <w:rFonts w:hint="eastAsia"/>
        </w:rPr>
        <w:t>煮濃汁送服生赭石細末五錢</w:t>
      </w:r>
      <w:r w:rsidR="006C4C45">
        <w:rPr>
          <w:rFonts w:hint="eastAsia"/>
        </w:rPr>
        <w:t>，</w:t>
      </w:r>
      <w:r>
        <w:rPr>
          <w:rFonts w:hint="eastAsia"/>
        </w:rPr>
        <w:t>遂可安臥。又服數次</w:t>
      </w:r>
      <w:r w:rsidR="006C4C45">
        <w:rPr>
          <w:rFonts w:hint="eastAsia"/>
        </w:rPr>
        <w:t>，</w:t>
      </w:r>
      <w:r>
        <w:rPr>
          <w:rFonts w:hint="eastAsia"/>
        </w:rPr>
        <w:t>徹夜穩睡。蓋氣上逆者乃</w:t>
      </w:r>
      <w:r w:rsidR="0092684C">
        <w:rPr>
          <w:rFonts w:hint="eastAsia"/>
        </w:rPr>
        <w:t>衝</w:t>
      </w:r>
      <w:r>
        <w:rPr>
          <w:rFonts w:hint="eastAsia"/>
        </w:rPr>
        <w:t>氣之上衝</w:t>
      </w:r>
      <w:r w:rsidR="006C4C45">
        <w:rPr>
          <w:rFonts w:hint="eastAsia"/>
        </w:rPr>
        <w:t>，</w:t>
      </w:r>
      <w:r>
        <w:rPr>
          <w:rFonts w:hint="eastAsia"/>
        </w:rPr>
        <w:t>用赭石以鎮之</w:t>
      </w:r>
      <w:r w:rsidR="006C4C45">
        <w:rPr>
          <w:rFonts w:hint="eastAsia"/>
        </w:rPr>
        <w:t>，</w:t>
      </w:r>
      <w:r>
        <w:rPr>
          <w:rFonts w:hint="eastAsia"/>
        </w:rPr>
        <w:t>芡實以斂之</w:t>
      </w:r>
      <w:r w:rsidR="006C4C45">
        <w:rPr>
          <w:rFonts w:hint="eastAsia"/>
        </w:rPr>
        <w:t>，</w:t>
      </w:r>
      <w:r w:rsidR="0092684C">
        <w:rPr>
          <w:rFonts w:hint="eastAsia"/>
        </w:rPr>
        <w:t>衝</w:t>
      </w:r>
      <w:r>
        <w:rPr>
          <w:rFonts w:hint="eastAsia"/>
        </w:rPr>
        <w:t>氣自安其宅也。繼用活絡效靈丹</w:t>
      </w:r>
      <w:r w:rsidR="006C4C45">
        <w:rPr>
          <w:rFonts w:hint="eastAsia"/>
        </w:rPr>
        <w:t>，</w:t>
      </w:r>
      <w:r>
        <w:rPr>
          <w:rFonts w:hint="eastAsia"/>
        </w:rPr>
        <w:t>加生黃耆、生赭石各三錢煎服</w:t>
      </w:r>
      <w:r w:rsidR="006C4C45">
        <w:rPr>
          <w:rFonts w:hint="eastAsia"/>
        </w:rPr>
        <w:t>，</w:t>
      </w:r>
      <w:r>
        <w:rPr>
          <w:rFonts w:hint="eastAsia"/>
        </w:rPr>
        <w:t>日進一劑</w:t>
      </w:r>
      <w:r w:rsidR="006C4C45">
        <w:rPr>
          <w:rFonts w:hint="eastAsia"/>
        </w:rPr>
        <w:t>，</w:t>
      </w:r>
      <w:r>
        <w:rPr>
          <w:rFonts w:hint="eastAsia"/>
        </w:rPr>
        <w:t>半月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202764" w:rsidRDefault="00885B37" w:rsidP="00885B37">
      <w:pPr>
        <w:pStyle w:val="2f5"/>
        <w:ind w:firstLine="712"/>
      </w:pPr>
      <w:r>
        <w:rPr>
          <w:rFonts w:hint="eastAsia"/>
        </w:rPr>
        <w:lastRenderedPageBreak/>
        <w:t>鄰村毛姓少年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傷寒病瘥後</w:t>
      </w:r>
      <w:r w:rsidR="006C4C45">
        <w:rPr>
          <w:rFonts w:hint="eastAsia"/>
        </w:rPr>
        <w:t>，</w:t>
      </w:r>
      <w:r>
        <w:rPr>
          <w:rFonts w:hint="eastAsia"/>
        </w:rPr>
        <w:t>忽痰涎上壅</w:t>
      </w:r>
      <w:r w:rsidR="006C4C45">
        <w:rPr>
          <w:rFonts w:hint="eastAsia"/>
        </w:rPr>
        <w:t>，</w:t>
      </w:r>
      <w:r>
        <w:rPr>
          <w:rFonts w:hint="eastAsia"/>
        </w:rPr>
        <w:t>杜塞咽喉</w:t>
      </w:r>
      <w:r w:rsidR="006C4C45">
        <w:rPr>
          <w:rFonts w:hint="eastAsia"/>
        </w:rPr>
        <w:t>，</w:t>
      </w:r>
      <w:r>
        <w:rPr>
          <w:rFonts w:hint="eastAsia"/>
        </w:rPr>
        <w:t>幾不能息。其父知醫</w:t>
      </w:r>
      <w:r w:rsidR="006C4C45">
        <w:rPr>
          <w:rFonts w:hint="eastAsia"/>
        </w:rPr>
        <w:t>，</w:t>
      </w:r>
      <w:r>
        <w:rPr>
          <w:rFonts w:hint="eastAsia"/>
        </w:rPr>
        <w:t>用手大指點其天突穴（宜指甲貼喉</w:t>
      </w:r>
      <w:r w:rsidR="006C4C45">
        <w:rPr>
          <w:rFonts w:hint="eastAsia"/>
        </w:rPr>
        <w:t>，</w:t>
      </w:r>
      <w:r>
        <w:rPr>
          <w:rFonts w:hint="eastAsia"/>
        </w:rPr>
        <w:t>指端著穴</w:t>
      </w:r>
      <w:r w:rsidR="006C4C45">
        <w:rPr>
          <w:rFonts w:hint="eastAsia"/>
        </w:rPr>
        <w:t>，</w:t>
      </w:r>
      <w:r>
        <w:rPr>
          <w:rFonts w:hint="eastAsia"/>
        </w:rPr>
        <w:t>向下用力</w:t>
      </w:r>
      <w:r w:rsidR="006C4C45">
        <w:rPr>
          <w:rFonts w:hint="eastAsia"/>
        </w:rPr>
        <w:t>，</w:t>
      </w:r>
      <w:r>
        <w:rPr>
          <w:rFonts w:hint="eastAsia"/>
        </w:rPr>
        <w:t>勿向內用力）</w:t>
      </w:r>
      <w:r w:rsidR="006C4C45">
        <w:rPr>
          <w:rFonts w:hint="eastAsia"/>
        </w:rPr>
        <w:t>，</w:t>
      </w:r>
      <w:r>
        <w:rPr>
          <w:rFonts w:hint="eastAsia"/>
        </w:rPr>
        <w:t>息微通</w:t>
      </w:r>
      <w:r w:rsidR="006C4C45">
        <w:rPr>
          <w:rFonts w:hint="eastAsia"/>
        </w:rPr>
        <w:t>，</w:t>
      </w:r>
      <w:r>
        <w:rPr>
          <w:rFonts w:hint="eastAsia"/>
        </w:rPr>
        <w:t>急迎愚調治。遂用香油二兩</w:t>
      </w:r>
      <w:r w:rsidR="006C4C45">
        <w:rPr>
          <w:rFonts w:hint="eastAsia"/>
        </w:rPr>
        <w:t>，</w:t>
      </w:r>
      <w:r>
        <w:rPr>
          <w:rFonts w:hint="eastAsia"/>
        </w:rPr>
        <w:t>燉熱調麝香一分灌之</w:t>
      </w:r>
      <w:r w:rsidR="006C4C45">
        <w:rPr>
          <w:rFonts w:hint="eastAsia"/>
        </w:rPr>
        <w:t>，</w:t>
      </w:r>
      <w:r>
        <w:rPr>
          <w:rFonts w:hint="eastAsia"/>
        </w:rPr>
        <w:t>旋灌旋即流出痰涎若</w:t>
      </w:r>
      <w:r w:rsidR="00202764">
        <w:rPr>
          <w:rFonts w:hint="eastAsia"/>
        </w:rPr>
        <w:t>干</w:t>
      </w:r>
      <w:r>
        <w:rPr>
          <w:rFonts w:hint="eastAsia"/>
        </w:rPr>
        <w:t>。繼用生赭石一兩</w:t>
      </w:r>
      <w:r w:rsidR="006C4C45">
        <w:rPr>
          <w:rFonts w:hint="eastAsia"/>
        </w:rPr>
        <w:t>，</w:t>
      </w:r>
      <w:r>
        <w:rPr>
          <w:rFonts w:hint="eastAsia"/>
        </w:rPr>
        <w:t>人參六錢</w:t>
      </w:r>
      <w:r w:rsidR="006C4C45">
        <w:rPr>
          <w:rFonts w:hint="eastAsia"/>
        </w:rPr>
        <w:t>，</w:t>
      </w:r>
      <w:r>
        <w:rPr>
          <w:rFonts w:hint="eastAsia"/>
        </w:rPr>
        <w:t>蘇子四錢</w:t>
      </w:r>
      <w:r w:rsidR="006C4C45">
        <w:rPr>
          <w:rFonts w:hint="eastAsia"/>
        </w:rPr>
        <w:t>，</w:t>
      </w:r>
      <w:r>
        <w:rPr>
          <w:rFonts w:hint="eastAsia"/>
        </w:rPr>
        <w:t>煎湯</w:t>
      </w:r>
      <w:r w:rsidR="006C4C45">
        <w:rPr>
          <w:rFonts w:hint="eastAsia"/>
        </w:rPr>
        <w:t>，</w:t>
      </w:r>
      <w:r>
        <w:rPr>
          <w:rFonts w:hint="eastAsia"/>
        </w:rPr>
        <w:t>徐徐飲下</w:t>
      </w:r>
      <w:r w:rsidR="006C4C45">
        <w:rPr>
          <w:rFonts w:hint="eastAsia"/>
        </w:rPr>
        <w:t>，</w:t>
      </w:r>
      <w:r>
        <w:rPr>
          <w:rFonts w:hint="eastAsia"/>
        </w:rPr>
        <w:t>痰涎頓開。</w:t>
      </w:r>
    </w:p>
    <w:p w:rsidR="00202764" w:rsidRDefault="00202764" w:rsidP="00885B37">
      <w:pPr>
        <w:pStyle w:val="2f5"/>
        <w:ind w:firstLine="712"/>
      </w:pPr>
      <w:r w:rsidRPr="00202764">
        <w:rPr>
          <w:rFonts w:hint="eastAsia"/>
        </w:rPr>
        <w:t>天津楊柳青陸軍連長周良坡夫人</w:t>
      </w:r>
      <w:r w:rsidR="006C4C45">
        <w:rPr>
          <w:rFonts w:hint="eastAsia"/>
        </w:rPr>
        <w:t>，</w:t>
      </w:r>
      <w:r w:rsidR="00885B37">
        <w:rPr>
          <w:rFonts w:hint="eastAsia"/>
        </w:rPr>
        <w:t>年三十許</w:t>
      </w:r>
      <w:r w:rsidR="006C4C45">
        <w:rPr>
          <w:rFonts w:hint="eastAsia"/>
        </w:rPr>
        <w:t>，</w:t>
      </w:r>
      <w:r w:rsidR="00885B37">
        <w:rPr>
          <w:rFonts w:hint="eastAsia"/>
        </w:rPr>
        <w:t>連連嘔吐</w:t>
      </w:r>
      <w:r w:rsidR="006C4C45">
        <w:rPr>
          <w:rFonts w:hint="eastAsia"/>
        </w:rPr>
        <w:t>，</w:t>
      </w:r>
      <w:r w:rsidR="00885B37">
        <w:rPr>
          <w:rFonts w:hint="eastAsia"/>
        </w:rPr>
        <w:t>五六日間</w:t>
      </w:r>
      <w:r w:rsidR="006C4C45">
        <w:rPr>
          <w:rFonts w:hint="eastAsia"/>
        </w:rPr>
        <w:t>，</w:t>
      </w:r>
      <w:r w:rsidR="00885B37">
        <w:rPr>
          <w:rFonts w:hint="eastAsia"/>
        </w:rPr>
        <w:t>勺水不存</w:t>
      </w:r>
      <w:r w:rsidR="006C4C45">
        <w:rPr>
          <w:rFonts w:hint="eastAsia"/>
        </w:rPr>
        <w:t>，</w:t>
      </w:r>
      <w:r w:rsidR="00885B37">
        <w:rPr>
          <w:rFonts w:hint="eastAsia"/>
        </w:rPr>
        <w:t>大便亦不通行</w:t>
      </w:r>
      <w:r w:rsidR="006C4C45">
        <w:rPr>
          <w:rFonts w:hint="eastAsia"/>
        </w:rPr>
        <w:t>，</w:t>
      </w:r>
      <w:r w:rsidR="00885B37">
        <w:rPr>
          <w:rFonts w:hint="eastAsia"/>
        </w:rPr>
        <w:t>自覺下脘之處疼而且結</w:t>
      </w:r>
      <w:r w:rsidR="006C4C45">
        <w:rPr>
          <w:rFonts w:hint="eastAsia"/>
        </w:rPr>
        <w:t>，</w:t>
      </w:r>
      <w:r w:rsidR="00885B37">
        <w:rPr>
          <w:rFonts w:hint="eastAsia"/>
        </w:rPr>
        <w:t>凡藥之有味者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入口即吐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其無味者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須臾亦復吐出</w:t>
      </w:r>
      <w:r w:rsidR="006C4C45">
        <w:rPr>
          <w:rFonts w:hint="eastAsia"/>
        </w:rPr>
        <w:t>，</w:t>
      </w:r>
      <w:r w:rsidR="00885B37">
        <w:rPr>
          <w:rFonts w:hint="eastAsia"/>
        </w:rPr>
        <w:t>醫者辭不治。後愚診視其脈有滑象</w:t>
      </w:r>
      <w:r w:rsidR="006C4C45">
        <w:rPr>
          <w:rFonts w:hint="eastAsia"/>
        </w:rPr>
        <w:t>，</w:t>
      </w:r>
      <w:r w:rsidR="00885B37">
        <w:rPr>
          <w:rFonts w:hint="eastAsia"/>
        </w:rPr>
        <w:t>上盛下虛</w:t>
      </w:r>
      <w:r w:rsidR="006C4C45">
        <w:rPr>
          <w:rFonts w:hint="eastAsia"/>
        </w:rPr>
        <w:t>，</w:t>
      </w:r>
      <w:r w:rsidR="00885B37">
        <w:rPr>
          <w:rFonts w:hint="eastAsia"/>
        </w:rPr>
        <w:t>疑其有妊</w:t>
      </w:r>
      <w:r w:rsidR="006C4C45">
        <w:rPr>
          <w:rFonts w:hint="eastAsia"/>
        </w:rPr>
        <w:t>，</w:t>
      </w:r>
      <w:r w:rsidR="00885B37">
        <w:rPr>
          <w:rFonts w:hint="eastAsia"/>
        </w:rPr>
        <w:t>詢之月信不見者五十日矣</w:t>
      </w:r>
      <w:r w:rsidR="006C4C45">
        <w:rPr>
          <w:rFonts w:hint="eastAsia"/>
        </w:rPr>
        <w:t>，</w:t>
      </w:r>
      <w:r w:rsidR="00885B37">
        <w:rPr>
          <w:rFonts w:hint="eastAsia"/>
        </w:rPr>
        <w:t>然結證不開</w:t>
      </w:r>
      <w:r w:rsidR="006C4C45">
        <w:rPr>
          <w:rFonts w:hint="eastAsia"/>
        </w:rPr>
        <w:t>，</w:t>
      </w:r>
      <w:r w:rsidR="00885B37">
        <w:rPr>
          <w:rFonts w:hint="eastAsia"/>
        </w:rPr>
        <w:t>危在目前</w:t>
      </w:r>
      <w:r w:rsidR="006C4C45">
        <w:rPr>
          <w:rFonts w:hint="eastAsia"/>
        </w:rPr>
        <w:t>，</w:t>
      </w:r>
      <w:r w:rsidR="00885B37">
        <w:rPr>
          <w:rFonts w:hint="eastAsia"/>
        </w:rPr>
        <w:t>《內經》謂</w:t>
      </w:r>
      <w:r w:rsidR="00AD5F8E">
        <w:rPr>
          <w:rFonts w:hint="eastAsia"/>
        </w:rPr>
        <w:t>「</w:t>
      </w:r>
      <w:r w:rsidR="00885B37">
        <w:rPr>
          <w:rFonts w:hint="eastAsia"/>
        </w:rPr>
        <w:t>有故無殞亦無殞也</w:t>
      </w:r>
      <w:r w:rsidR="00AD5F8E">
        <w:rPr>
          <w:rFonts w:hint="eastAsia"/>
        </w:rPr>
        <w:t>」</w:t>
      </w:r>
      <w:r w:rsidR="00885B37">
        <w:rPr>
          <w:rFonts w:hint="eastAsia"/>
        </w:rPr>
        <w:t>。遂單用赭石二兩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煎湯飲下</w:t>
      </w:r>
      <w:r w:rsidR="006C4C45">
        <w:rPr>
          <w:rFonts w:hint="eastAsia"/>
        </w:rPr>
        <w:t>，</w:t>
      </w:r>
      <w:r w:rsidR="00885B37">
        <w:rPr>
          <w:rFonts w:hint="eastAsia"/>
        </w:rPr>
        <w:t>覺藥至結處不能下行</w:t>
      </w:r>
      <w:r w:rsidR="006C4C45">
        <w:rPr>
          <w:rFonts w:hint="eastAsia"/>
        </w:rPr>
        <w:t>，</w:t>
      </w:r>
      <w:r w:rsidR="00885B37">
        <w:rPr>
          <w:rFonts w:hint="eastAsia"/>
        </w:rPr>
        <w:t>復返而吐出。繼用赭石四兩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又重羅出細末兩許</w:t>
      </w:r>
      <w:r w:rsidR="006C4C45">
        <w:rPr>
          <w:rFonts w:hint="eastAsia"/>
        </w:rPr>
        <w:t>，</w:t>
      </w:r>
      <w:r w:rsidR="00885B37">
        <w:rPr>
          <w:rFonts w:hint="eastAsia"/>
        </w:rPr>
        <w:t>將</w:t>
      </w:r>
      <w:r w:rsidR="00093B46">
        <w:rPr>
          <w:rFonts w:hint="eastAsia"/>
        </w:rPr>
        <w:t>餘</w:t>
      </w:r>
      <w:r w:rsidR="00885B37">
        <w:rPr>
          <w:rFonts w:hint="eastAsia"/>
        </w:rPr>
        <w:t>三兩煎湯</w:t>
      </w:r>
      <w:r w:rsidR="006C4C45">
        <w:rPr>
          <w:rFonts w:hint="eastAsia"/>
        </w:rPr>
        <w:t>，</w:t>
      </w:r>
      <w:r w:rsidR="00885B37">
        <w:rPr>
          <w:rFonts w:hint="eastAsia"/>
        </w:rPr>
        <w:t>調細末服下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其結遂開</w:t>
      </w:r>
      <w:r w:rsidR="006C4C45">
        <w:rPr>
          <w:rFonts w:hint="eastAsia"/>
        </w:rPr>
        <w:t>，</w:t>
      </w:r>
      <w:r w:rsidR="00885B37">
        <w:rPr>
          <w:rFonts w:hint="eastAsia"/>
        </w:rPr>
        <w:t>大便亦通</w:t>
      </w:r>
      <w:r w:rsidR="006C4C45">
        <w:rPr>
          <w:rFonts w:hint="eastAsia"/>
        </w:rPr>
        <w:t>，</w:t>
      </w:r>
      <w:r w:rsidR="00885B37">
        <w:rPr>
          <w:rFonts w:hint="eastAsia"/>
        </w:rPr>
        <w:t>自此安然無恙</w:t>
      </w:r>
      <w:r w:rsidR="006C4C45">
        <w:rPr>
          <w:rFonts w:hint="eastAsia"/>
        </w:rPr>
        <w:t>，</w:t>
      </w:r>
      <w:r w:rsidR="00885B37">
        <w:rPr>
          <w:rFonts w:hint="eastAsia"/>
        </w:rPr>
        <w:t>至期方產。</w:t>
      </w:r>
    </w:p>
    <w:p w:rsidR="00202764" w:rsidRDefault="00885B37" w:rsidP="00885B37">
      <w:pPr>
        <w:pStyle w:val="2f5"/>
        <w:ind w:firstLine="712"/>
      </w:pPr>
      <w:r>
        <w:rPr>
          <w:rFonts w:hint="eastAsia"/>
        </w:rPr>
        <w:t>或問</w:t>
      </w:r>
      <w:r w:rsidR="00202764">
        <w:rPr>
          <w:rFonts w:hint="eastAsia"/>
        </w:rPr>
        <w:t>「</w:t>
      </w:r>
      <w:r>
        <w:rPr>
          <w:rFonts w:hint="eastAsia"/>
        </w:rPr>
        <w:t>赭石《名醫別錄》謂其墮胎</w:t>
      </w:r>
      <w:r w:rsidR="006C4C45">
        <w:rPr>
          <w:rFonts w:hint="eastAsia"/>
        </w:rPr>
        <w:t>，</w:t>
      </w:r>
      <w:r>
        <w:rPr>
          <w:rFonts w:hint="eastAsia"/>
        </w:rPr>
        <w:t>今治妊婦竟用赭石如此之多</w:t>
      </w:r>
      <w:r w:rsidR="006C4C45">
        <w:rPr>
          <w:rFonts w:hint="eastAsia"/>
        </w:rPr>
        <w:t>，</w:t>
      </w:r>
      <w:r>
        <w:rPr>
          <w:rFonts w:hint="eastAsia"/>
        </w:rPr>
        <w:t>即幸而奏效</w:t>
      </w:r>
      <w:r w:rsidR="006C4C45">
        <w:rPr>
          <w:rFonts w:hint="eastAsia"/>
        </w:rPr>
        <w:t>，</w:t>
      </w:r>
      <w:r>
        <w:rPr>
          <w:rFonts w:hint="eastAsia"/>
        </w:rPr>
        <w:t>豈非行險之道乎</w:t>
      </w:r>
      <w:r w:rsidR="00202764">
        <w:rPr>
          <w:rFonts w:hint="eastAsia"/>
        </w:rPr>
        <w:t>」</w:t>
      </w:r>
      <w:r>
        <w:rPr>
          <w:rFonts w:hint="eastAsia"/>
        </w:rPr>
        <w:t>？答曰</w:t>
      </w:r>
      <w:r w:rsidR="00202764">
        <w:rPr>
          <w:rFonts w:hint="eastAsia"/>
        </w:rPr>
        <w:t>「</w:t>
      </w:r>
      <w:r>
        <w:rPr>
          <w:rFonts w:hint="eastAsia"/>
        </w:rPr>
        <w:t>愚生平治病</w:t>
      </w:r>
      <w:r w:rsidR="006C4C45">
        <w:rPr>
          <w:rFonts w:hint="eastAsia"/>
        </w:rPr>
        <w:t>，</w:t>
      </w:r>
      <w:r>
        <w:rPr>
          <w:rFonts w:hint="eastAsia"/>
        </w:rPr>
        <w:t>必熟籌其完全而後為疏方</w:t>
      </w:r>
      <w:r w:rsidR="006C4C45">
        <w:rPr>
          <w:rFonts w:hint="eastAsia"/>
        </w:rPr>
        <w:t>，</w:t>
      </w:r>
      <w:r>
        <w:rPr>
          <w:rFonts w:hint="eastAsia"/>
        </w:rPr>
        <w:t>初不敢為孤注之一擲也。赭石質重</w:t>
      </w:r>
      <w:r w:rsidR="006C4C45">
        <w:rPr>
          <w:rFonts w:hint="eastAsia"/>
        </w:rPr>
        <w:t>，</w:t>
      </w:r>
      <w:r>
        <w:rPr>
          <w:rFonts w:hint="eastAsia"/>
        </w:rPr>
        <w:t>其鎮墜之力原能下有形滯物</w:t>
      </w:r>
      <w:r w:rsidR="006C4C45">
        <w:rPr>
          <w:rFonts w:hint="eastAsia"/>
        </w:rPr>
        <w:t>，</w:t>
      </w:r>
      <w:r>
        <w:rPr>
          <w:rFonts w:hint="eastAsia"/>
        </w:rPr>
        <w:t>若胎至六七個月時</w:t>
      </w:r>
      <w:r w:rsidR="006C4C45">
        <w:rPr>
          <w:rFonts w:hint="eastAsia"/>
        </w:rPr>
        <w:t>，</w:t>
      </w:r>
      <w:r>
        <w:rPr>
          <w:rFonts w:hint="eastAsia"/>
        </w:rPr>
        <w:t>服之或有妨礙</w:t>
      </w:r>
      <w:r w:rsidR="006C4C45">
        <w:rPr>
          <w:rFonts w:hint="eastAsia"/>
        </w:rPr>
        <w:t>，</w:t>
      </w:r>
      <w:r>
        <w:rPr>
          <w:rFonts w:hint="eastAsia"/>
        </w:rPr>
        <w:t>至受妊之初</w:t>
      </w:r>
      <w:r w:rsidR="006C4C45">
        <w:rPr>
          <w:rFonts w:hint="eastAsia"/>
        </w:rPr>
        <w:t>，</w:t>
      </w:r>
      <w:r>
        <w:rPr>
          <w:rFonts w:hint="eastAsia"/>
        </w:rPr>
        <w:t>因惡阻而成結證</w:t>
      </w:r>
      <w:r w:rsidR="006C4C45">
        <w:rPr>
          <w:rFonts w:hint="eastAsia"/>
        </w:rPr>
        <w:t>，</w:t>
      </w:r>
      <w:r>
        <w:rPr>
          <w:rFonts w:hint="eastAsia"/>
        </w:rPr>
        <w:t>此時其胞室之中不過血液凝結</w:t>
      </w:r>
      <w:r w:rsidR="006C4C45">
        <w:rPr>
          <w:rFonts w:hint="eastAsia"/>
        </w:rPr>
        <w:t>，</w:t>
      </w:r>
      <w:r>
        <w:rPr>
          <w:rFonts w:hint="eastAsia"/>
        </w:rPr>
        <w:t>赭石毫無破血之弊</w:t>
      </w:r>
      <w:r w:rsidR="006C4C45">
        <w:rPr>
          <w:rFonts w:hint="eastAsia"/>
        </w:rPr>
        <w:t>，</w:t>
      </w:r>
      <w:r>
        <w:rPr>
          <w:rFonts w:hint="eastAsia"/>
        </w:rPr>
        <w:t>且有治赤沃與下血不止之效</w:t>
      </w:r>
      <w:r w:rsidR="006C4C45">
        <w:rPr>
          <w:rFonts w:hint="eastAsia"/>
        </w:rPr>
        <w:t>，</w:t>
      </w:r>
      <w:r>
        <w:rPr>
          <w:rFonts w:hint="eastAsia"/>
        </w:rPr>
        <w:t>重用之亦何妨乎？況此證五六日間</w:t>
      </w:r>
      <w:r w:rsidR="006C4C45">
        <w:rPr>
          <w:rFonts w:hint="eastAsia"/>
        </w:rPr>
        <w:t>，</w:t>
      </w:r>
      <w:r>
        <w:rPr>
          <w:rFonts w:hint="eastAsia"/>
        </w:rPr>
        <w:t>勺飲不能下行</w:t>
      </w:r>
      <w:r w:rsidR="006C4C45">
        <w:rPr>
          <w:rFonts w:hint="eastAsia"/>
        </w:rPr>
        <w:t>，</w:t>
      </w:r>
      <w:r>
        <w:rPr>
          <w:rFonts w:hint="eastAsia"/>
        </w:rPr>
        <w:t>其氣機之上逆</w:t>
      </w:r>
      <w:r w:rsidR="006C4C45">
        <w:rPr>
          <w:rFonts w:hint="eastAsia"/>
        </w:rPr>
        <w:t>，</w:t>
      </w:r>
      <w:r>
        <w:rPr>
          <w:rFonts w:hint="eastAsia"/>
        </w:rPr>
        <w:t>氣化之壅滯</w:t>
      </w:r>
      <w:r w:rsidR="006C4C45">
        <w:rPr>
          <w:rFonts w:hint="eastAsia"/>
        </w:rPr>
        <w:t>，</w:t>
      </w:r>
      <w:r>
        <w:rPr>
          <w:rFonts w:hint="eastAsia"/>
        </w:rPr>
        <w:t>已至極點</w:t>
      </w:r>
      <w:r w:rsidR="006C4C45">
        <w:rPr>
          <w:rFonts w:hint="eastAsia"/>
        </w:rPr>
        <w:t>，</w:t>
      </w:r>
      <w:r>
        <w:rPr>
          <w:rFonts w:hint="eastAsia"/>
        </w:rPr>
        <w:t>以赭石以降逆開壅</w:t>
      </w:r>
      <w:r w:rsidR="006C4C45">
        <w:rPr>
          <w:rFonts w:hint="eastAsia"/>
        </w:rPr>
        <w:t>，</w:t>
      </w:r>
      <w:r>
        <w:rPr>
          <w:rFonts w:hint="eastAsia"/>
        </w:rPr>
        <w:t>不過調臟腑之氣化使之適得其平</w:t>
      </w:r>
      <w:r w:rsidR="006C4C45">
        <w:rPr>
          <w:rFonts w:hint="eastAsia"/>
        </w:rPr>
        <w:t>，</w:t>
      </w:r>
      <w:r>
        <w:rPr>
          <w:rFonts w:hint="eastAsia"/>
        </w:rPr>
        <w:t>又何至有他虞乎？</w:t>
      </w:r>
    </w:p>
    <w:p w:rsidR="00202764" w:rsidRDefault="00202764" w:rsidP="00202764">
      <w:pPr>
        <w:pStyle w:val="2f5"/>
        <w:ind w:firstLine="712"/>
      </w:pPr>
      <w:r>
        <w:rPr>
          <w:rFonts w:hint="eastAsia"/>
        </w:rPr>
        <w:lastRenderedPageBreak/>
        <w:t>或曰「赭石用</w:t>
      </w:r>
      <w:r w:rsidR="00D24630">
        <w:rPr>
          <w:rFonts w:hint="eastAsia"/>
        </w:rPr>
        <w:t>於</w:t>
      </w:r>
      <w:r>
        <w:rPr>
          <w:rFonts w:hint="eastAsia"/>
        </w:rPr>
        <w:t>此證不虞墜胎</w:t>
      </w:r>
      <w:r w:rsidR="006C4C45">
        <w:t>，</w:t>
      </w:r>
      <w:r>
        <w:rPr>
          <w:rFonts w:hint="eastAsia"/>
        </w:rPr>
        <w:t>其理已昭然矣</w:t>
      </w:r>
      <w:r w:rsidR="006C4C45">
        <w:t>，</w:t>
      </w:r>
      <w:r>
        <w:rPr>
          <w:rFonts w:hint="eastAsia"/>
        </w:rPr>
        <w:t>至《本經》謂赭石治赤沃</w:t>
      </w:r>
      <w:r w:rsidR="006C4C45">
        <w:t>，</w:t>
      </w:r>
      <w:r>
        <w:rPr>
          <w:rFonts w:hint="eastAsia"/>
        </w:rPr>
        <w:t>《日華》謂其治下血不止</w:t>
      </w:r>
      <w:r w:rsidR="006C4C45">
        <w:t>，</w:t>
      </w:r>
      <w:r>
        <w:rPr>
          <w:rFonts w:hint="eastAsia"/>
        </w:rPr>
        <w:t>不知重墜下行之藥</w:t>
      </w:r>
      <w:r w:rsidR="006C4C45">
        <w:t>，</w:t>
      </w:r>
      <w:r>
        <w:rPr>
          <w:rFonts w:hint="eastAsia"/>
        </w:rPr>
        <w:t>何以有此效乎」？答曰「此理甚深</w:t>
      </w:r>
      <w:r w:rsidR="006C4C45">
        <w:t>，</w:t>
      </w:r>
      <w:r>
        <w:rPr>
          <w:rFonts w:hint="eastAsia"/>
        </w:rPr>
        <w:t>欲明此理</w:t>
      </w:r>
      <w:r w:rsidR="006C4C45">
        <w:t>，</w:t>
      </w:r>
      <w:r>
        <w:rPr>
          <w:rFonts w:hint="eastAsia"/>
        </w:rPr>
        <w:t>當溯本窮源</w:t>
      </w:r>
      <w:r w:rsidR="006C4C45">
        <w:t>，</w:t>
      </w:r>
      <w:r>
        <w:rPr>
          <w:rFonts w:hint="eastAsia"/>
        </w:rPr>
        <w:t>先知人身之元氣為何氣。蓋凡名之為氣</w:t>
      </w:r>
      <w:r w:rsidR="006C4C45">
        <w:t>，</w:t>
      </w:r>
      <w:r>
        <w:rPr>
          <w:rFonts w:hint="eastAsia"/>
        </w:rPr>
        <w:t>雖無形而皆有質</w:t>
      </w:r>
      <w:r w:rsidR="006C4C45">
        <w:t>，</w:t>
      </w:r>
      <w:r>
        <w:rPr>
          <w:rFonts w:hint="eastAsia"/>
        </w:rPr>
        <w:t>若空氣扇之則成風</w:t>
      </w:r>
      <w:r w:rsidR="006C4C45">
        <w:t>，</w:t>
      </w:r>
      <w:r>
        <w:rPr>
          <w:rFonts w:hint="eastAsia"/>
        </w:rPr>
        <w:t>拋物其中能阻物力之動轉是其質也。人臟腑中之氣</w:t>
      </w:r>
      <w:r w:rsidR="006C4C45">
        <w:t>，</w:t>
      </w:r>
      <w:r>
        <w:rPr>
          <w:rFonts w:hint="eastAsia"/>
        </w:rPr>
        <w:t>大抵類斯</w:t>
      </w:r>
      <w:r w:rsidR="006C4C45">
        <w:t>，</w:t>
      </w:r>
      <w:r>
        <w:rPr>
          <w:rFonts w:hint="eastAsia"/>
        </w:rPr>
        <w:t>惟元氣則不惟無形</w:t>
      </w:r>
      <w:r w:rsidR="006C4C45">
        <w:t>，</w:t>
      </w:r>
      <w:r>
        <w:rPr>
          <w:rFonts w:hint="eastAsia"/>
        </w:rPr>
        <w:t>而並無質</w:t>
      </w:r>
      <w:r w:rsidR="006C4C45">
        <w:t>，</w:t>
      </w:r>
      <w:r>
        <w:rPr>
          <w:rFonts w:hint="eastAsia"/>
        </w:rPr>
        <w:t>若深究其果</w:t>
      </w:r>
      <w:r w:rsidR="00AD7840">
        <w:rPr>
          <w:rFonts w:hint="eastAsia"/>
        </w:rPr>
        <w:t>係</w:t>
      </w:r>
      <w:r>
        <w:rPr>
          <w:rFonts w:hint="eastAsia"/>
        </w:rPr>
        <w:t>何氣</w:t>
      </w:r>
      <w:r w:rsidR="006C4C45">
        <w:t>，</w:t>
      </w:r>
      <w:r>
        <w:rPr>
          <w:rFonts w:hint="eastAsia"/>
        </w:rPr>
        <w:t>須以天地間之氣化</w:t>
      </w:r>
      <w:r w:rsidR="00FF0A46">
        <w:rPr>
          <w:rFonts w:hint="eastAsia"/>
        </w:rPr>
        <w:t>徵</w:t>
      </w:r>
      <w:r>
        <w:rPr>
          <w:rFonts w:hint="eastAsia"/>
        </w:rPr>
        <w:t>之。夫天地間無論氮、氧</w:t>
      </w:r>
      <w:r w:rsidR="00FF0A46">
        <w:rPr>
          <w:rFonts w:hint="eastAsia"/>
        </w:rPr>
        <w:t>、</w:t>
      </w:r>
      <w:r>
        <w:rPr>
          <w:rFonts w:hint="eastAsia"/>
        </w:rPr>
        <w:t>碳、電諸氣</w:t>
      </w:r>
      <w:r w:rsidR="006C4C45">
        <w:t>，</w:t>
      </w:r>
      <w:r>
        <w:rPr>
          <w:rFonts w:hint="eastAsia"/>
        </w:rPr>
        <w:t>皆有質</w:t>
      </w:r>
      <w:r w:rsidR="006C4C45">
        <w:t>，</w:t>
      </w:r>
      <w:r>
        <w:rPr>
          <w:rFonts w:hint="eastAsia"/>
        </w:rPr>
        <w:t>獨磁氣無質</w:t>
      </w:r>
      <w:r w:rsidR="006C4C45">
        <w:t>，</w:t>
      </w:r>
      <w:r>
        <w:rPr>
          <w:rFonts w:hint="eastAsia"/>
        </w:rPr>
        <w:t>故諸氣皆可取而貯之</w:t>
      </w:r>
      <w:r w:rsidR="006C4C45">
        <w:t>，</w:t>
      </w:r>
      <w:r>
        <w:rPr>
          <w:rFonts w:hint="eastAsia"/>
        </w:rPr>
        <w:t>而磁氣不能貯也</w:t>
      </w:r>
      <w:r w:rsidR="006C4C45">
        <w:t>，</w:t>
      </w:r>
      <w:r>
        <w:rPr>
          <w:rFonts w:hint="eastAsia"/>
        </w:rPr>
        <w:t>諸氣皆可設法阻之</w:t>
      </w:r>
      <w:r w:rsidR="00F13728">
        <w:t>（</w:t>
      </w:r>
      <w:r>
        <w:rPr>
          <w:rFonts w:hint="eastAsia"/>
        </w:rPr>
        <w:t>如電氣可阻以玻璃</w:t>
      </w:r>
      <w:r w:rsidR="00F13728">
        <w:t>）</w:t>
      </w:r>
      <w:r w:rsidR="006C4C45">
        <w:t>，</w:t>
      </w:r>
      <w:r>
        <w:rPr>
          <w:rFonts w:hint="eastAsia"/>
        </w:rPr>
        <w:t>而磁氣不能阻也</w:t>
      </w:r>
      <w:r w:rsidR="00F13728">
        <w:t>（</w:t>
      </w:r>
      <w:r>
        <w:rPr>
          <w:rFonts w:hint="eastAsia"/>
        </w:rPr>
        <w:t>磁氣無論隔何物皆能吸鐵</w:t>
      </w:r>
      <w:r w:rsidR="00F13728">
        <w:t>）</w:t>
      </w:r>
      <w:r>
        <w:rPr>
          <w:rFonts w:hint="eastAsia"/>
        </w:rPr>
        <w:t>。是以北極臨地之中央</w:t>
      </w:r>
      <w:r w:rsidR="006C4C45">
        <w:t>，</w:t>
      </w:r>
      <w:r>
        <w:rPr>
          <w:rFonts w:hint="eastAsia"/>
        </w:rPr>
        <w:t>下蓄磁氣以維繫全球之氣化</w:t>
      </w:r>
      <w:r w:rsidR="006C4C45">
        <w:t>，</w:t>
      </w:r>
      <w:r>
        <w:rPr>
          <w:rFonts w:hint="eastAsia"/>
        </w:rPr>
        <w:t>丹田為人之中央</w:t>
      </w:r>
      <w:r w:rsidR="006C4C45">
        <w:t>，</w:t>
      </w:r>
      <w:r>
        <w:rPr>
          <w:rFonts w:hint="eastAsia"/>
        </w:rPr>
        <w:t>內藏元氣以維繫全身之氣化。由是觀之</w:t>
      </w:r>
      <w:r w:rsidR="006C4C45">
        <w:t>，</w:t>
      </w:r>
      <w:r>
        <w:rPr>
          <w:rFonts w:hint="eastAsia"/>
        </w:rPr>
        <w:t>磁氣者即天地之元氣</w:t>
      </w:r>
      <w:r w:rsidR="006C4C45">
        <w:t>，</w:t>
      </w:r>
      <w:r>
        <w:rPr>
          <w:rFonts w:hint="eastAsia"/>
        </w:rPr>
        <w:t>而人身之元氣</w:t>
      </w:r>
      <w:r w:rsidR="006C4C45">
        <w:t>，</w:t>
      </w:r>
      <w:r>
        <w:rPr>
          <w:rFonts w:hint="eastAsia"/>
        </w:rPr>
        <w:t>亦即天地間之磁氣類也。其能與周身之血相</w:t>
      </w:r>
      <w:r w:rsidR="00AD7840">
        <w:rPr>
          <w:rFonts w:hint="eastAsia"/>
        </w:rPr>
        <w:t>係</w:t>
      </w:r>
      <w:r>
        <w:rPr>
          <w:rFonts w:hint="eastAsia"/>
        </w:rPr>
        <w:t>戀者</w:t>
      </w:r>
      <w:r w:rsidR="006C4C45">
        <w:t>，</w:t>
      </w:r>
      <w:r>
        <w:rPr>
          <w:rFonts w:hint="eastAsia"/>
        </w:rPr>
        <w:t>因血中含有鐵銹</w:t>
      </w:r>
      <w:r w:rsidR="006C4C45">
        <w:t>，</w:t>
      </w:r>
      <w:r>
        <w:rPr>
          <w:rFonts w:hint="eastAsia"/>
        </w:rPr>
        <w:t>猶之磁石吸鐵之理也。赭石為鐵氧化合而成</w:t>
      </w:r>
      <w:r w:rsidR="006C4C45">
        <w:t>，</w:t>
      </w:r>
      <w:r>
        <w:rPr>
          <w:rFonts w:hint="eastAsia"/>
        </w:rPr>
        <w:t>服之能補益血中鐵銹</w:t>
      </w:r>
      <w:r w:rsidR="006C4C45">
        <w:t>，</w:t>
      </w:r>
      <w:r>
        <w:rPr>
          <w:rFonts w:hint="eastAsia"/>
        </w:rPr>
        <w:t>而增長其與元氣</w:t>
      </w:r>
      <w:r w:rsidR="00AD7840">
        <w:rPr>
          <w:rFonts w:hint="eastAsia"/>
        </w:rPr>
        <w:t>係</w:t>
      </w:r>
      <w:r>
        <w:rPr>
          <w:rFonts w:hint="eastAsia"/>
        </w:rPr>
        <w:t>戀之力</w:t>
      </w:r>
      <w:r w:rsidR="006C4C45">
        <w:t>，</w:t>
      </w:r>
      <w:r>
        <w:rPr>
          <w:rFonts w:hint="eastAsia"/>
        </w:rPr>
        <w:t>所以能治赤沃及下血不止也。</w:t>
      </w:r>
    </w:p>
    <w:p w:rsidR="00202764" w:rsidRDefault="00202764" w:rsidP="00202764">
      <w:pPr>
        <w:pStyle w:val="2f5"/>
        <w:ind w:firstLine="712"/>
      </w:pPr>
      <w:r>
        <w:rPr>
          <w:rFonts w:hint="eastAsia"/>
        </w:rPr>
        <w:t>戊寅年秋</w:t>
      </w:r>
      <w:r w:rsidR="006C4C45">
        <w:t>，</w:t>
      </w:r>
      <w:r>
        <w:rPr>
          <w:rFonts w:hint="eastAsia"/>
        </w:rPr>
        <w:t>穆蔭喬君之如夫人金女士。患經漏淋漓不止者三閱月</w:t>
      </w:r>
      <w:r w:rsidR="006C4C45">
        <w:t>，</w:t>
      </w:r>
      <w:r>
        <w:rPr>
          <w:rFonts w:hint="eastAsia"/>
        </w:rPr>
        <w:t>延醫多人</w:t>
      </w:r>
      <w:r w:rsidR="006C4C45">
        <w:t>，</w:t>
      </w:r>
      <w:r>
        <w:rPr>
          <w:rFonts w:hint="eastAsia"/>
        </w:rPr>
        <w:t>百方調治</w:t>
      </w:r>
      <w:r w:rsidR="006C4C45">
        <w:t>，</w:t>
      </w:r>
      <w:r>
        <w:rPr>
          <w:rFonts w:hint="eastAsia"/>
        </w:rPr>
        <w:t>寒熱補澀均無效</w:t>
      </w:r>
      <w:r w:rsidR="006C4C45">
        <w:t>，</w:t>
      </w:r>
      <w:r>
        <w:rPr>
          <w:rFonts w:hint="eastAsia"/>
        </w:rPr>
        <w:t>然亦不加劇</w:t>
      </w:r>
      <w:r w:rsidR="006C4C45">
        <w:t>，</w:t>
      </w:r>
      <w:r>
        <w:rPr>
          <w:rFonts w:hint="eastAsia"/>
        </w:rPr>
        <w:t>並無痛苦。予用壽師固</w:t>
      </w:r>
      <w:r w:rsidR="00FF0A46">
        <w:rPr>
          <w:rFonts w:hint="eastAsia"/>
        </w:rPr>
        <w:t>衝</w:t>
      </w:r>
      <w:r>
        <w:rPr>
          <w:rFonts w:hint="eastAsia"/>
        </w:rPr>
        <w:t>湯加重分量</w:t>
      </w:r>
      <w:r w:rsidR="006C4C45">
        <w:t>，</w:t>
      </w:r>
      <w:r>
        <w:rPr>
          <w:rFonts w:hint="eastAsia"/>
        </w:rPr>
        <w:t>服數劑亦無效</w:t>
      </w:r>
      <w:r w:rsidR="006C4C45">
        <w:t>，</w:t>
      </w:r>
      <w:r>
        <w:rPr>
          <w:rFonts w:hint="eastAsia"/>
        </w:rPr>
        <w:t>又以《金鑒》地榆苦酒湯試之</w:t>
      </w:r>
      <w:r w:rsidR="006C4C45">
        <w:t>，</w:t>
      </w:r>
      <w:r>
        <w:rPr>
          <w:rFonts w:hint="eastAsia"/>
        </w:rPr>
        <w:t>終不應</w:t>
      </w:r>
      <w:r w:rsidR="006C4C45">
        <w:t>，</w:t>
      </w:r>
      <w:r>
        <w:rPr>
          <w:rFonts w:hint="eastAsia"/>
        </w:rPr>
        <w:t>技已窮矣。忽憶壽師此說</w:t>
      </w:r>
      <w:r w:rsidR="006C4C45">
        <w:t>，</w:t>
      </w:r>
      <w:r>
        <w:rPr>
          <w:rFonts w:hint="eastAsia"/>
        </w:rPr>
        <w:t>乃以磁石細末八錢</w:t>
      </w:r>
      <w:r w:rsidR="006C4C45">
        <w:t>，</w:t>
      </w:r>
      <w:r>
        <w:rPr>
          <w:rFonts w:hint="eastAsia"/>
        </w:rPr>
        <w:t>生赭石細末五錢</w:t>
      </w:r>
      <w:r w:rsidR="006C4C45">
        <w:t>，</w:t>
      </w:r>
      <w:r>
        <w:rPr>
          <w:rFonts w:hint="eastAsia"/>
        </w:rPr>
        <w:t>加入滋補藥中</w:t>
      </w:r>
      <w:r w:rsidR="006C4C45">
        <w:t>，</w:t>
      </w:r>
      <w:r>
        <w:rPr>
          <w:rFonts w:hint="eastAsia"/>
        </w:rPr>
        <w:t>一劑知</w:t>
      </w:r>
      <w:r w:rsidR="006C4C45">
        <w:t>，</w:t>
      </w:r>
      <w:r>
        <w:rPr>
          <w:rFonts w:hint="eastAsia"/>
        </w:rPr>
        <w:t>二劑已。是知藥能中病</w:t>
      </w:r>
      <w:r w:rsidR="006C4C45">
        <w:t>，</w:t>
      </w:r>
      <w:r>
        <w:rPr>
          <w:rFonts w:hint="eastAsia"/>
        </w:rPr>
        <w:t>真有立竿見影之妙。蓋赭石既能補血中鐵質</w:t>
      </w:r>
      <w:r w:rsidR="006C4C45">
        <w:t>，</w:t>
      </w:r>
      <w:r>
        <w:rPr>
          <w:rFonts w:hint="eastAsia"/>
        </w:rPr>
        <w:t>以與人身元氣相</w:t>
      </w:r>
      <w:r w:rsidR="00AD7840">
        <w:rPr>
          <w:rFonts w:hint="eastAsia"/>
        </w:rPr>
        <w:t>係</w:t>
      </w:r>
      <w:r>
        <w:rPr>
          <w:rFonts w:hint="eastAsia"/>
        </w:rPr>
        <w:t>戀</w:t>
      </w:r>
      <w:r w:rsidR="006C4C45">
        <w:t>，</w:t>
      </w:r>
      <w:r>
        <w:rPr>
          <w:rFonts w:hint="eastAsia"/>
        </w:rPr>
        <w:t>而磁石吸鐵能增加人身元氣之吸力</w:t>
      </w:r>
      <w:r w:rsidR="006C4C45">
        <w:t>，</w:t>
      </w:r>
      <w:r>
        <w:rPr>
          <w:rFonts w:hint="eastAsia"/>
        </w:rPr>
        <w:t>且色黑入腎</w:t>
      </w:r>
      <w:r w:rsidR="006C4C45">
        <w:t>，</w:t>
      </w:r>
      <w:r>
        <w:rPr>
          <w:rFonts w:hint="eastAsia"/>
        </w:rPr>
        <w:t>黑能止血。磁石、赭石二者同</w:t>
      </w:r>
      <w:r>
        <w:rPr>
          <w:rFonts w:hint="eastAsia"/>
        </w:rPr>
        <w:lastRenderedPageBreak/>
        <w:t>用</w:t>
      </w:r>
      <w:r w:rsidR="006C4C45">
        <w:t>，</w:t>
      </w:r>
      <w:r>
        <w:rPr>
          <w:rFonts w:hint="eastAsia"/>
        </w:rPr>
        <w:t>實有相得益彰之妙。藥雖平易</w:t>
      </w:r>
      <w:r w:rsidR="006C4C45">
        <w:t>，</w:t>
      </w:r>
      <w:r>
        <w:rPr>
          <w:rFonts w:hint="eastAsia"/>
        </w:rPr>
        <w:t>而中含科學原理甚矣。中醫之理實包括西醫</w:t>
      </w:r>
      <w:r w:rsidR="006C4C45">
        <w:t>，</w:t>
      </w:r>
      <w:r>
        <w:rPr>
          <w:rFonts w:hint="eastAsia"/>
        </w:rPr>
        <w:t>特患人不精心以求之耳。受業張方與謹注</w:t>
      </w:r>
      <w:r w:rsidR="00FF0A46">
        <w:rPr>
          <w:rFonts w:hint="eastAsia"/>
        </w:rPr>
        <w:t>。</w:t>
      </w:r>
    </w:p>
    <w:p w:rsidR="00FF0A46" w:rsidRDefault="00FF0A46" w:rsidP="00885B37">
      <w:pPr>
        <w:pStyle w:val="2f5"/>
        <w:ind w:firstLine="712"/>
      </w:pPr>
      <w:r w:rsidRPr="00FF0A46">
        <w:rPr>
          <w:rFonts w:hint="eastAsia"/>
        </w:rPr>
        <w:t>廣平縣教員呂子融夫人</w:t>
      </w:r>
      <w:r w:rsidR="006C4C45">
        <w:rPr>
          <w:rFonts w:hint="eastAsia"/>
        </w:rPr>
        <w:t>，</w:t>
      </w:r>
      <w:r w:rsidR="00885B37">
        <w:rPr>
          <w:rFonts w:hint="eastAsia"/>
        </w:rPr>
        <w:t>年二十餘</w:t>
      </w:r>
      <w:r w:rsidR="006C4C45">
        <w:rPr>
          <w:rFonts w:hint="eastAsia"/>
        </w:rPr>
        <w:t>，</w:t>
      </w:r>
      <w:r w:rsidR="00885B37">
        <w:rPr>
          <w:rFonts w:hint="eastAsia"/>
        </w:rPr>
        <w:t>因惡阻嘔吐甚劇。九日之間飲水或少存</w:t>
      </w:r>
      <w:r w:rsidR="006C4C45">
        <w:rPr>
          <w:rFonts w:hint="eastAsia"/>
        </w:rPr>
        <w:t>，</w:t>
      </w:r>
      <w:r w:rsidR="00885B37">
        <w:rPr>
          <w:rFonts w:hint="eastAsia"/>
        </w:rPr>
        <w:t>食物則盡吐出。</w:t>
      </w:r>
      <w:r>
        <w:rPr>
          <w:rFonts w:hint="eastAsia"/>
        </w:rPr>
        <w:t>時方歸寧</w:t>
      </w:r>
      <w:r w:rsidR="006C4C45">
        <w:rPr>
          <w:rFonts w:hint="eastAsia"/>
        </w:rPr>
        <w:t>，</w:t>
      </w:r>
      <w:r w:rsidRPr="00FF0A46">
        <w:rPr>
          <w:rFonts w:hint="eastAsia"/>
        </w:rPr>
        <w:t>其父母見其病劇</w:t>
      </w:r>
      <w:r w:rsidR="006C4C45">
        <w:t>，</w:t>
      </w:r>
      <w:r w:rsidRPr="00FF0A46">
        <w:rPr>
          <w:rFonts w:hint="eastAsia"/>
        </w:rPr>
        <w:t>送還其家</w:t>
      </w:r>
      <w:r w:rsidR="006C4C45">
        <w:t>，</w:t>
      </w:r>
      <w:r w:rsidRPr="00FF0A46">
        <w:rPr>
          <w:rFonts w:hint="eastAsia"/>
        </w:rPr>
        <w:t>醫者皆以為不可治。時愚初至廣平寓學舍中</w:t>
      </w:r>
      <w:r w:rsidR="006C4C45">
        <w:t>，</w:t>
      </w:r>
      <w:r w:rsidRPr="00FF0A46">
        <w:rPr>
          <w:rFonts w:hint="eastAsia"/>
        </w:rPr>
        <w:t>子融固不知愚能醫也。因曉之曰</w:t>
      </w:r>
      <w:r>
        <w:rPr>
          <w:rFonts w:hint="eastAsia"/>
        </w:rPr>
        <w:t>「</w:t>
      </w:r>
      <w:r w:rsidRPr="00FF0A46">
        <w:rPr>
          <w:rFonts w:hint="eastAsia"/>
        </w:rPr>
        <w:t>惡阻焉有不可治者</w:t>
      </w:r>
      <w:r w:rsidR="006C4C45">
        <w:t>，</w:t>
      </w:r>
      <w:r w:rsidRPr="00FF0A46">
        <w:rPr>
          <w:rFonts w:hint="eastAsia"/>
        </w:rPr>
        <w:t>亦視用藥何如耳</w:t>
      </w:r>
      <w:r>
        <w:rPr>
          <w:rFonts w:hint="eastAsia"/>
        </w:rPr>
        <w:t>」</w:t>
      </w:r>
      <w:r w:rsidRPr="00FF0A46">
        <w:rPr>
          <w:rFonts w:hint="eastAsia"/>
        </w:rPr>
        <w:t>。</w:t>
      </w:r>
      <w:r>
        <w:rPr>
          <w:rFonts w:hint="eastAsia"/>
        </w:rPr>
        <w:t>子融遂</w:t>
      </w:r>
      <w:r w:rsidR="00885B37">
        <w:rPr>
          <w:rFonts w:hint="eastAsia"/>
        </w:rPr>
        <w:t>延為診視</w:t>
      </w:r>
      <w:r w:rsidR="006C4C45">
        <w:rPr>
          <w:rFonts w:hint="eastAsia"/>
        </w:rPr>
        <w:t>，</w:t>
      </w:r>
      <w:r w:rsidR="00885B37">
        <w:rPr>
          <w:rFonts w:hint="eastAsia"/>
        </w:rPr>
        <w:t>脈象有力</w:t>
      </w:r>
      <w:r w:rsidR="006C4C45">
        <w:rPr>
          <w:rFonts w:hint="eastAsia"/>
        </w:rPr>
        <w:t>，</w:t>
      </w:r>
      <w:r w:rsidR="00885B37">
        <w:rPr>
          <w:rFonts w:hint="eastAsia"/>
        </w:rPr>
        <w:t>舌有黃苔</w:t>
      </w:r>
      <w:r w:rsidR="006C4C45">
        <w:rPr>
          <w:rFonts w:hint="eastAsia"/>
        </w:rPr>
        <w:t>，</w:t>
      </w:r>
      <w:r w:rsidR="00885B37">
        <w:rPr>
          <w:rFonts w:hint="eastAsia"/>
        </w:rPr>
        <w:t>詢其心中發熱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知</w:t>
      </w:r>
      <w:r w:rsidR="00AD7840">
        <w:rPr>
          <w:rFonts w:hint="eastAsia"/>
        </w:rPr>
        <w:t>係</w:t>
      </w:r>
      <w:r w:rsidR="00885B37">
        <w:rPr>
          <w:rFonts w:hint="eastAsia"/>
        </w:rPr>
        <w:t>夾雜外感</w:t>
      </w:r>
      <w:r w:rsidR="006C4C45">
        <w:rPr>
          <w:rFonts w:hint="eastAsia"/>
        </w:rPr>
        <w:t>，</w:t>
      </w:r>
      <w:r w:rsidR="00885B37">
        <w:rPr>
          <w:rFonts w:hint="eastAsia"/>
        </w:rPr>
        <w:t>遂先用生石膏兩半</w:t>
      </w:r>
      <w:r w:rsidR="006C4C45">
        <w:rPr>
          <w:rFonts w:hint="eastAsia"/>
        </w:rPr>
        <w:t>，</w:t>
      </w:r>
      <w:r w:rsidR="00885B37">
        <w:rPr>
          <w:rFonts w:hint="eastAsia"/>
        </w:rPr>
        <w:t>煎湯一茶杯</w:t>
      </w:r>
      <w:r w:rsidR="006C4C45">
        <w:rPr>
          <w:rFonts w:hint="eastAsia"/>
        </w:rPr>
        <w:t>，</w:t>
      </w:r>
      <w:r w:rsidR="00885B37">
        <w:rPr>
          <w:rFonts w:hint="eastAsia"/>
        </w:rPr>
        <w:t>防其嘔吐</w:t>
      </w:r>
      <w:r w:rsidR="006C4C45">
        <w:rPr>
          <w:rFonts w:hint="eastAsia"/>
        </w:rPr>
        <w:t>，</w:t>
      </w:r>
      <w:r w:rsidR="00885B37">
        <w:rPr>
          <w:rFonts w:hint="eastAsia"/>
        </w:rPr>
        <w:t>徐徐溫飲下</w:t>
      </w:r>
      <w:r w:rsidR="006C4C45">
        <w:rPr>
          <w:rFonts w:hint="eastAsia"/>
        </w:rPr>
        <w:t>，</w:t>
      </w:r>
      <w:r w:rsidR="00885B37">
        <w:rPr>
          <w:rFonts w:hint="eastAsia"/>
        </w:rPr>
        <w:t>熱稍退。繼用生赭石二兩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煎湯一大茶杯</w:t>
      </w:r>
      <w:r w:rsidR="006C4C45">
        <w:rPr>
          <w:rFonts w:hint="eastAsia"/>
        </w:rPr>
        <w:t>，</w:t>
      </w:r>
      <w:r w:rsidR="00885B37">
        <w:rPr>
          <w:rFonts w:hint="eastAsia"/>
        </w:rPr>
        <w:t>分兩次溫飲下</w:t>
      </w:r>
      <w:r w:rsidR="006C4C45">
        <w:rPr>
          <w:rFonts w:hint="eastAsia"/>
        </w:rPr>
        <w:t>，</w:t>
      </w:r>
      <w:r w:rsidR="00885B37">
        <w:rPr>
          <w:rFonts w:hint="eastAsia"/>
        </w:rPr>
        <w:t>覺行至下脘作疼</w:t>
      </w:r>
      <w:r w:rsidR="006C4C45">
        <w:rPr>
          <w:rFonts w:hint="eastAsia"/>
        </w:rPr>
        <w:t>，</w:t>
      </w:r>
      <w:r w:rsidR="00885B37">
        <w:rPr>
          <w:rFonts w:hint="eastAsia"/>
        </w:rPr>
        <w:t>不復下行轉而上逆吐出</w:t>
      </w:r>
      <w:r w:rsidR="006C4C45">
        <w:rPr>
          <w:rFonts w:hint="eastAsia"/>
        </w:rPr>
        <w:t>，</w:t>
      </w:r>
      <w:r w:rsidR="00885B37">
        <w:rPr>
          <w:rFonts w:hint="eastAsia"/>
        </w:rPr>
        <w:t>知其下脘所結甚堅</w:t>
      </w:r>
      <w:r w:rsidR="006C4C45">
        <w:rPr>
          <w:rFonts w:hint="eastAsia"/>
        </w:rPr>
        <w:t>，</w:t>
      </w:r>
      <w:r w:rsidR="00885B37">
        <w:rPr>
          <w:rFonts w:hint="eastAsia"/>
        </w:rPr>
        <w:t>原非輕劑所能通。亦用生赭石細末四兩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從中再羅出極細末一兩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將</w:t>
      </w:r>
      <w:r w:rsidR="00093B46">
        <w:rPr>
          <w:rFonts w:hint="eastAsia"/>
        </w:rPr>
        <w:t>餘</w:t>
      </w:r>
      <w:r w:rsidR="00885B37">
        <w:rPr>
          <w:rFonts w:hint="eastAsia"/>
        </w:rPr>
        <w:t>三兩煎湯</w:t>
      </w:r>
      <w:r w:rsidR="006C4C45">
        <w:rPr>
          <w:rFonts w:hint="eastAsia"/>
        </w:rPr>
        <w:t>，</w:t>
      </w:r>
      <w:r w:rsidR="00885B37">
        <w:rPr>
          <w:rFonts w:hint="eastAsia"/>
        </w:rPr>
        <w:t>送服其極細末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其結遂開</w:t>
      </w:r>
      <w:r w:rsidR="006C4C45">
        <w:rPr>
          <w:rFonts w:hint="eastAsia"/>
        </w:rPr>
        <w:t>，</w:t>
      </w:r>
      <w:r w:rsidR="00885B37">
        <w:rPr>
          <w:rFonts w:hint="eastAsia"/>
        </w:rPr>
        <w:t>從此飲食順利</w:t>
      </w:r>
      <w:r w:rsidR="006C4C45">
        <w:rPr>
          <w:rFonts w:hint="eastAsia"/>
        </w:rPr>
        <w:t>，</w:t>
      </w:r>
      <w:r w:rsidR="00885B37">
        <w:rPr>
          <w:rFonts w:hint="eastAsia"/>
        </w:rPr>
        <w:t>及期而產。</w:t>
      </w:r>
    </w:p>
    <w:p w:rsidR="00FF0A46" w:rsidRDefault="00885B37" w:rsidP="00885B37">
      <w:pPr>
        <w:pStyle w:val="2f5"/>
        <w:ind w:firstLine="712"/>
      </w:pPr>
      <w:r>
        <w:rPr>
          <w:rFonts w:hint="eastAsia"/>
        </w:rPr>
        <w:t>一室女</w:t>
      </w:r>
      <w:r w:rsidR="006C4C45">
        <w:rPr>
          <w:rFonts w:hint="eastAsia"/>
        </w:rPr>
        <w:t>，</w:t>
      </w:r>
      <w:r>
        <w:rPr>
          <w:rFonts w:hint="eastAsia"/>
        </w:rPr>
        <w:t>中秋節後</w:t>
      </w:r>
      <w:r w:rsidR="006C4C45">
        <w:rPr>
          <w:rFonts w:hint="eastAsia"/>
        </w:rPr>
        <w:t>，</w:t>
      </w:r>
      <w:r>
        <w:rPr>
          <w:rFonts w:hint="eastAsia"/>
        </w:rPr>
        <w:t>感冒風寒</w:t>
      </w:r>
      <w:r w:rsidR="006C4C45">
        <w:rPr>
          <w:rFonts w:hint="eastAsia"/>
        </w:rPr>
        <w:t>，</w:t>
      </w:r>
      <w:r>
        <w:rPr>
          <w:rFonts w:hint="eastAsia"/>
        </w:rPr>
        <w:t>三四日間</w:t>
      </w:r>
      <w:r w:rsidR="006C4C45">
        <w:rPr>
          <w:rFonts w:hint="eastAsia"/>
        </w:rPr>
        <w:t>，</w:t>
      </w:r>
      <w:r>
        <w:rPr>
          <w:rFonts w:hint="eastAsia"/>
        </w:rPr>
        <w:t>胸膈滿悶</w:t>
      </w:r>
      <w:r w:rsidR="006C4C45">
        <w:rPr>
          <w:rFonts w:hint="eastAsia"/>
        </w:rPr>
        <w:t>，</w:t>
      </w:r>
      <w:r>
        <w:rPr>
          <w:rFonts w:hint="eastAsia"/>
        </w:rPr>
        <w:t>不受飲食</w:t>
      </w:r>
      <w:r w:rsidR="006C4C45">
        <w:rPr>
          <w:rFonts w:hint="eastAsia"/>
        </w:rPr>
        <w:t>，</w:t>
      </w:r>
      <w:r>
        <w:rPr>
          <w:rFonts w:hint="eastAsia"/>
        </w:rPr>
        <w:t>飲水一口亦吐出</w:t>
      </w:r>
      <w:r w:rsidR="006C4C45">
        <w:rPr>
          <w:rFonts w:hint="eastAsia"/>
        </w:rPr>
        <w:t>，</w:t>
      </w:r>
      <w:r>
        <w:rPr>
          <w:rFonts w:hint="eastAsia"/>
        </w:rPr>
        <w:t>劇時恆以手自撓其胸。脈象滑實</w:t>
      </w:r>
      <w:r w:rsidR="006C4C45">
        <w:rPr>
          <w:rFonts w:hint="eastAsia"/>
        </w:rPr>
        <w:t>，</w:t>
      </w:r>
      <w:r>
        <w:rPr>
          <w:rFonts w:hint="eastAsia"/>
        </w:rPr>
        <w:t>右部尤甚</w:t>
      </w:r>
      <w:r w:rsidR="006C4C45">
        <w:rPr>
          <w:rFonts w:hint="eastAsia"/>
        </w:rPr>
        <w:t>，</w:t>
      </w:r>
      <w:r>
        <w:rPr>
          <w:rFonts w:hint="eastAsia"/>
        </w:rPr>
        <w:t>遂單用生赭石細末兩半</w:t>
      </w:r>
      <w:r w:rsidR="006C4C45">
        <w:rPr>
          <w:rFonts w:hint="eastAsia"/>
        </w:rPr>
        <w:t>，</w:t>
      </w:r>
      <w:r>
        <w:rPr>
          <w:rFonts w:hint="eastAsia"/>
        </w:rPr>
        <w:t>俾煎湯溫飲下</w:t>
      </w:r>
      <w:r w:rsidR="006C4C45">
        <w:rPr>
          <w:rFonts w:hint="eastAsia"/>
        </w:rPr>
        <w:t>，</w:t>
      </w:r>
      <w:r>
        <w:rPr>
          <w:rFonts w:hint="eastAsia"/>
        </w:rPr>
        <w:t>頓飯頃仍吐出。蓋其胃口皆為痰涎壅滯</w:t>
      </w:r>
      <w:r w:rsidR="006C4C45">
        <w:rPr>
          <w:rFonts w:hint="eastAsia"/>
        </w:rPr>
        <w:t>，</w:t>
      </w:r>
      <w:r>
        <w:rPr>
          <w:rFonts w:hint="eastAsia"/>
        </w:rPr>
        <w:t>藥不勝病</w:t>
      </w:r>
      <w:r w:rsidR="006C4C45">
        <w:rPr>
          <w:rFonts w:hint="eastAsia"/>
        </w:rPr>
        <w:t>，</w:t>
      </w:r>
      <w:r>
        <w:rPr>
          <w:rFonts w:hint="eastAsia"/>
        </w:rPr>
        <w:t>下行不通復轉而吐出也。遂更用赭石四兩</w:t>
      </w:r>
      <w:r w:rsidR="006C4C45">
        <w:rPr>
          <w:rFonts w:hint="eastAsia"/>
        </w:rPr>
        <w:t>，</w:t>
      </w:r>
      <w:r>
        <w:rPr>
          <w:rFonts w:hint="eastAsia"/>
        </w:rPr>
        <w:t>煎湯一大碗</w:t>
      </w:r>
      <w:r w:rsidR="006C4C45">
        <w:rPr>
          <w:rFonts w:hint="eastAsia"/>
        </w:rPr>
        <w:t>，</w:t>
      </w:r>
      <w:r>
        <w:rPr>
          <w:rFonts w:hint="eastAsia"/>
        </w:rPr>
        <w:t>分三次陸續溫飲下</w:t>
      </w:r>
      <w:r w:rsidR="006C4C45">
        <w:rPr>
          <w:rFonts w:hint="eastAsia"/>
        </w:rPr>
        <w:t>，</w:t>
      </w:r>
      <w:r>
        <w:rPr>
          <w:rFonts w:hint="eastAsia"/>
        </w:rPr>
        <w:t>胸次遂通</w:t>
      </w:r>
      <w:r w:rsidR="006C4C45">
        <w:rPr>
          <w:rFonts w:hint="eastAsia"/>
        </w:rPr>
        <w:t>，</w:t>
      </w:r>
      <w:r>
        <w:rPr>
          <w:rFonts w:hint="eastAsia"/>
        </w:rPr>
        <w:t>飲水不吐。翌日</w:t>
      </w:r>
      <w:r w:rsidR="006C4C45">
        <w:rPr>
          <w:rFonts w:hint="eastAsia"/>
        </w:rPr>
        <w:t>，</w:t>
      </w:r>
      <w:r>
        <w:rPr>
          <w:rFonts w:hint="eastAsia"/>
        </w:rPr>
        <w:t>脈象洪長</w:t>
      </w:r>
      <w:r w:rsidR="006C4C45">
        <w:rPr>
          <w:rFonts w:hint="eastAsia"/>
        </w:rPr>
        <w:t>，</w:t>
      </w:r>
      <w:r>
        <w:rPr>
          <w:rFonts w:hint="eastAsia"/>
        </w:rPr>
        <w:t>其舌苔從先微黃</w:t>
      </w:r>
      <w:r w:rsidR="006C4C45">
        <w:rPr>
          <w:rFonts w:hint="eastAsia"/>
        </w:rPr>
        <w:t>，</w:t>
      </w:r>
      <w:r>
        <w:rPr>
          <w:rFonts w:hint="eastAsia"/>
        </w:rPr>
        <w:t>忽變黑色</w:t>
      </w:r>
      <w:r w:rsidR="006C4C45">
        <w:rPr>
          <w:rFonts w:hint="eastAsia"/>
        </w:rPr>
        <w:t>，</w:t>
      </w:r>
      <w:r>
        <w:rPr>
          <w:rFonts w:hint="eastAsia"/>
        </w:rPr>
        <w:t>又重用白虎湯連進兩大劑</w:t>
      </w:r>
      <w:r w:rsidR="006C4C45">
        <w:rPr>
          <w:rFonts w:hint="eastAsia"/>
        </w:rPr>
        <w:t>，</w:t>
      </w:r>
      <w:r>
        <w:rPr>
          <w:rFonts w:hint="eastAsia"/>
        </w:rPr>
        <w:t>每劑用生石膏四兩</w:t>
      </w:r>
      <w:r w:rsidR="006C4C45">
        <w:rPr>
          <w:rFonts w:hint="eastAsia"/>
        </w:rPr>
        <w:t>，</w:t>
      </w:r>
      <w:r>
        <w:rPr>
          <w:rFonts w:hint="eastAsia"/>
        </w:rPr>
        <w:t>分數次溫飲下</w:t>
      </w:r>
      <w:r w:rsidR="006C4C45">
        <w:rPr>
          <w:rFonts w:hint="eastAsia"/>
        </w:rPr>
        <w:t>，</w:t>
      </w:r>
      <w:r>
        <w:rPr>
          <w:rFonts w:hint="eastAsia"/>
        </w:rPr>
        <w:t>大便得通而愈。</w:t>
      </w:r>
    </w:p>
    <w:p w:rsidR="00FF0A46" w:rsidRDefault="00FF0A46" w:rsidP="00885B37">
      <w:pPr>
        <w:pStyle w:val="2f5"/>
        <w:ind w:firstLine="712"/>
      </w:pPr>
      <w:r w:rsidRPr="00FF0A46">
        <w:rPr>
          <w:rFonts w:hint="eastAsia"/>
        </w:rPr>
        <w:lastRenderedPageBreak/>
        <w:t>一媼年過六旬。當孟夏晨飯時</w:t>
      </w:r>
      <w:r w:rsidR="006C4C45">
        <w:t>，</w:t>
      </w:r>
      <w:r w:rsidRPr="00FF0A46">
        <w:rPr>
          <w:rFonts w:hint="eastAsia"/>
        </w:rPr>
        <w:t>忽聞鄉鄰有鬥者</w:t>
      </w:r>
      <w:r w:rsidR="006C4C45">
        <w:t>，</w:t>
      </w:r>
      <w:r w:rsidRPr="00FF0A46">
        <w:rPr>
          <w:rFonts w:hint="eastAsia"/>
        </w:rPr>
        <w:t>出視之</w:t>
      </w:r>
      <w:r w:rsidR="006C4C45">
        <w:t>，</w:t>
      </w:r>
      <w:r w:rsidRPr="00FF0A46">
        <w:rPr>
          <w:rFonts w:hint="eastAsia"/>
        </w:rPr>
        <w:t>見強者淩弱太過</w:t>
      </w:r>
      <w:r w:rsidR="006C4C45">
        <w:t>，</w:t>
      </w:r>
      <w:r w:rsidRPr="00FF0A46">
        <w:rPr>
          <w:rFonts w:hint="eastAsia"/>
        </w:rPr>
        <w:t>心甚不平</w:t>
      </w:r>
      <w:r w:rsidR="006C4C45">
        <w:t>，</w:t>
      </w:r>
      <w:r w:rsidRPr="00FF0A46">
        <w:rPr>
          <w:rFonts w:hint="eastAsia"/>
        </w:rPr>
        <w:t>又兼飯後有汗受風</w:t>
      </w:r>
      <w:r w:rsidR="006C4C45">
        <w:t>，</w:t>
      </w:r>
      <w:r w:rsidRPr="00FF0A46">
        <w:rPr>
          <w:rFonts w:hint="eastAsia"/>
        </w:rPr>
        <w:t>遂得溫病</w:t>
      </w:r>
      <w:r w:rsidR="006C4C45">
        <w:t>，</w:t>
      </w:r>
      <w:r w:rsidRPr="00FF0A46">
        <w:rPr>
          <w:rFonts w:hint="eastAsia"/>
        </w:rPr>
        <w:t>表裡俱熱</w:t>
      </w:r>
      <w:r w:rsidR="006C4C45">
        <w:t>，</w:t>
      </w:r>
      <w:r w:rsidRPr="00FF0A46">
        <w:rPr>
          <w:rFonts w:hint="eastAsia"/>
        </w:rPr>
        <w:t>心滿腹疼</w:t>
      </w:r>
      <w:r w:rsidR="006C4C45">
        <w:t>，</w:t>
      </w:r>
      <w:r w:rsidRPr="00FF0A46">
        <w:rPr>
          <w:rFonts w:hint="eastAsia"/>
        </w:rPr>
        <w:t>飲水須臾仍吐出。七八日間</w:t>
      </w:r>
      <w:r w:rsidR="006C4C45">
        <w:t>，</w:t>
      </w:r>
      <w:r w:rsidRPr="00FF0A46">
        <w:rPr>
          <w:rFonts w:hint="eastAsia"/>
        </w:rPr>
        <w:t>大便不通</w:t>
      </w:r>
      <w:r w:rsidR="006C4C45">
        <w:t>，</w:t>
      </w:r>
      <w:r w:rsidRPr="00FF0A46">
        <w:rPr>
          <w:rFonts w:hint="eastAsia"/>
        </w:rPr>
        <w:t>脈細數</w:t>
      </w:r>
      <w:r w:rsidR="006C4C45">
        <w:t>，</w:t>
      </w:r>
      <w:r w:rsidRPr="00FF0A46">
        <w:rPr>
          <w:rFonts w:hint="eastAsia"/>
        </w:rPr>
        <w:t>按之略實。自言心中煩渴</w:t>
      </w:r>
      <w:r w:rsidR="006C4C45">
        <w:t>，</w:t>
      </w:r>
      <w:r w:rsidRPr="00FF0A46">
        <w:rPr>
          <w:rFonts w:hint="eastAsia"/>
        </w:rPr>
        <w:t>飲水又不能受。從前服藥止吐</w:t>
      </w:r>
      <w:r w:rsidR="006C4C45">
        <w:t>，</w:t>
      </w:r>
      <w:r w:rsidRPr="00FF0A46">
        <w:rPr>
          <w:rFonts w:hint="eastAsia"/>
        </w:rPr>
        <w:t>其藥亦皆吐出。若果飲水不吐</w:t>
      </w:r>
      <w:r w:rsidR="006C4C45">
        <w:t>，</w:t>
      </w:r>
      <w:r w:rsidRPr="00FF0A46">
        <w:rPr>
          <w:rFonts w:hint="eastAsia"/>
        </w:rPr>
        <w:t>猶可望愈。愚曰</w:t>
      </w:r>
      <w:r>
        <w:rPr>
          <w:rFonts w:hint="eastAsia"/>
        </w:rPr>
        <w:t>「</w:t>
      </w:r>
      <w:r w:rsidRPr="00FF0A46">
        <w:rPr>
          <w:rFonts w:hint="eastAsia"/>
        </w:rPr>
        <w:t>易耳</w:t>
      </w:r>
      <w:r>
        <w:rPr>
          <w:rFonts w:hint="eastAsia"/>
        </w:rPr>
        <w:t>」</w:t>
      </w:r>
      <w:r w:rsidRPr="00FF0A46">
        <w:rPr>
          <w:rFonts w:hint="eastAsia"/>
        </w:rPr>
        <w:t>。遂用赭石、蔞仁各二兩</w:t>
      </w:r>
      <w:r w:rsidR="006C4C45">
        <w:t>，</w:t>
      </w:r>
      <w:r w:rsidRPr="00FF0A46">
        <w:rPr>
          <w:rFonts w:hint="eastAsia"/>
        </w:rPr>
        <w:t>蘇子六錢</w:t>
      </w:r>
      <w:r w:rsidR="006C4C45">
        <w:t>，</w:t>
      </w:r>
      <w:r w:rsidRPr="00FF0A46">
        <w:rPr>
          <w:rFonts w:hint="eastAsia"/>
        </w:rPr>
        <w:t>又加生石膏二兩</w:t>
      </w:r>
      <w:r w:rsidR="006C4C45">
        <w:t>，</w:t>
      </w:r>
      <w:r w:rsidRPr="00FF0A46">
        <w:rPr>
          <w:rFonts w:hint="eastAsia"/>
        </w:rPr>
        <w:t>野</w:t>
      </w:r>
      <w:r w:rsidR="002F5F70">
        <w:rPr>
          <w:rFonts w:hint="eastAsia"/>
        </w:rPr>
        <w:t>臺</w:t>
      </w:r>
      <w:r w:rsidRPr="00FF0A46">
        <w:rPr>
          <w:rFonts w:hint="eastAsia"/>
        </w:rPr>
        <w:t>參五錢</w:t>
      </w:r>
      <w:r w:rsidR="006C4C45">
        <w:t>，</w:t>
      </w:r>
      <w:r w:rsidRPr="00FF0A46">
        <w:rPr>
          <w:rFonts w:hint="eastAsia"/>
        </w:rPr>
        <w:t>煎湯一大碗</w:t>
      </w:r>
      <w:r w:rsidR="006C4C45">
        <w:t>，</w:t>
      </w:r>
      <w:r w:rsidRPr="00FF0A46">
        <w:rPr>
          <w:rFonts w:hint="eastAsia"/>
        </w:rPr>
        <w:t>俾分三次溫飲下。晚間服藥</w:t>
      </w:r>
      <w:r w:rsidR="006C4C45">
        <w:t>，</w:t>
      </w:r>
      <w:r w:rsidRPr="00FF0A46">
        <w:rPr>
          <w:rFonts w:hint="eastAsia"/>
        </w:rPr>
        <w:t>翌晨大便得通而愈。當其服藥之先</w:t>
      </w:r>
      <w:r w:rsidR="006C4C45">
        <w:t>，</w:t>
      </w:r>
      <w:r w:rsidRPr="00FF0A46">
        <w:rPr>
          <w:rFonts w:hint="eastAsia"/>
        </w:rPr>
        <w:t>曾俾用淨萸肉二兩煎湯</w:t>
      </w:r>
      <w:r w:rsidR="006C4C45">
        <w:t>，</w:t>
      </w:r>
      <w:r w:rsidRPr="00FF0A46">
        <w:rPr>
          <w:rFonts w:hint="eastAsia"/>
        </w:rPr>
        <w:t>以備下後心中怔忡及虛脫</w:t>
      </w:r>
      <w:r w:rsidR="006C4C45">
        <w:t>，</w:t>
      </w:r>
      <w:r w:rsidRPr="00FF0A46">
        <w:rPr>
          <w:rFonts w:hint="eastAsia"/>
        </w:rPr>
        <w:t>迨大便通後</w:t>
      </w:r>
      <w:r w:rsidR="006C4C45">
        <w:t>，</w:t>
      </w:r>
      <w:r w:rsidRPr="00FF0A46">
        <w:rPr>
          <w:rFonts w:hint="eastAsia"/>
        </w:rPr>
        <w:t>心中微覺怔忡</w:t>
      </w:r>
      <w:r w:rsidR="006C4C45">
        <w:t>，</w:t>
      </w:r>
      <w:r w:rsidRPr="00FF0A46">
        <w:rPr>
          <w:rFonts w:hint="eastAsia"/>
        </w:rPr>
        <w:t>服之而安。</w:t>
      </w:r>
    </w:p>
    <w:p w:rsidR="00C74ED1" w:rsidRDefault="00C74ED1" w:rsidP="00885B37">
      <w:pPr>
        <w:pStyle w:val="2f5"/>
        <w:ind w:firstLine="712"/>
      </w:pPr>
      <w:r w:rsidRPr="00C74ED1">
        <w:rPr>
          <w:rFonts w:hint="eastAsia"/>
        </w:rPr>
        <w:t>奉天小南門</w:t>
      </w:r>
      <w:r>
        <w:rPr>
          <w:rFonts w:hint="eastAsia"/>
        </w:rPr>
        <w:t>里</w:t>
      </w:r>
      <w:r w:rsidR="006C4C45">
        <w:rPr>
          <w:rFonts w:hint="eastAsia"/>
        </w:rPr>
        <w:t>，</w:t>
      </w:r>
      <w:r w:rsidRPr="00C74ED1">
        <w:rPr>
          <w:rFonts w:hint="eastAsia"/>
        </w:rPr>
        <w:t>連奉澡塘司賬曲玉軒</w:t>
      </w:r>
      <w:r w:rsidR="006C4C45">
        <w:rPr>
          <w:rFonts w:hint="eastAsia"/>
        </w:rPr>
        <w:t>，</w:t>
      </w:r>
      <w:r w:rsidR="00885B37">
        <w:rPr>
          <w:rFonts w:hint="eastAsia"/>
        </w:rPr>
        <w:t>年三十餘</w:t>
      </w:r>
      <w:r w:rsidR="006C4C45">
        <w:rPr>
          <w:rFonts w:hint="eastAsia"/>
        </w:rPr>
        <w:t>，</w:t>
      </w:r>
      <w:r w:rsidR="00885B37">
        <w:rPr>
          <w:rFonts w:hint="eastAsia"/>
        </w:rPr>
        <w:t>得瘟病</w:t>
      </w:r>
      <w:r w:rsidR="006C4C45">
        <w:rPr>
          <w:rFonts w:hint="eastAsia"/>
        </w:rPr>
        <w:t>，</w:t>
      </w:r>
      <w:r w:rsidR="00885B37">
        <w:rPr>
          <w:rFonts w:hint="eastAsia"/>
        </w:rPr>
        <w:t>兩三日噁心嘔吐</w:t>
      </w:r>
      <w:r w:rsidR="006C4C45">
        <w:rPr>
          <w:rFonts w:hint="eastAsia"/>
        </w:rPr>
        <w:t>，</w:t>
      </w:r>
      <w:r w:rsidR="00885B37">
        <w:rPr>
          <w:rFonts w:hint="eastAsia"/>
        </w:rPr>
        <w:t>五日之間飲食不能下嚥</w:t>
      </w:r>
      <w:r w:rsidR="006C4C45">
        <w:rPr>
          <w:rFonts w:hint="eastAsia"/>
        </w:rPr>
        <w:t>，</w:t>
      </w:r>
      <w:r w:rsidR="00885B37">
        <w:rPr>
          <w:rFonts w:hint="eastAsia"/>
        </w:rPr>
        <w:t>來院求為</w:t>
      </w:r>
      <w:r w:rsidR="00D24630">
        <w:rPr>
          <w:rFonts w:hint="eastAsia"/>
        </w:rPr>
        <w:t>診治</w:t>
      </w:r>
      <w:r w:rsidR="00885B37">
        <w:rPr>
          <w:rFonts w:hint="eastAsia"/>
        </w:rPr>
        <w:t>。其脈浮弦</w:t>
      </w:r>
      <w:r w:rsidR="006C4C45">
        <w:rPr>
          <w:rFonts w:hint="eastAsia"/>
        </w:rPr>
        <w:t>，</w:t>
      </w:r>
      <w:r w:rsidR="00885B37">
        <w:rPr>
          <w:rFonts w:hint="eastAsia"/>
        </w:rPr>
        <w:t>數近六至</w:t>
      </w:r>
      <w:r w:rsidR="006C4C45">
        <w:rPr>
          <w:rFonts w:hint="eastAsia"/>
        </w:rPr>
        <w:t>，</w:t>
      </w:r>
      <w:r w:rsidR="00885B37">
        <w:rPr>
          <w:rFonts w:hint="eastAsia"/>
        </w:rPr>
        <w:t>重按無力</w:t>
      </w:r>
      <w:r w:rsidR="006C4C45">
        <w:rPr>
          <w:rFonts w:hint="eastAsia"/>
        </w:rPr>
        <w:t>，</w:t>
      </w:r>
      <w:r w:rsidR="00885B37">
        <w:rPr>
          <w:rFonts w:hint="eastAsia"/>
        </w:rPr>
        <w:t>口苦心熱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舌苔微黃。因思其脈象浮弦者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陽明與少陽合病也</w:t>
      </w:r>
      <w:r w:rsidR="006C4C45">
        <w:rPr>
          <w:rFonts w:hint="eastAsia"/>
        </w:rPr>
        <w:t>，</w:t>
      </w:r>
      <w:r w:rsidR="00885B37">
        <w:rPr>
          <w:rFonts w:hint="eastAsia"/>
        </w:rPr>
        <w:t>二經之病機相並上衝</w:t>
      </w:r>
      <w:r w:rsidR="006C4C45">
        <w:rPr>
          <w:rFonts w:hint="eastAsia"/>
        </w:rPr>
        <w:t>，</w:t>
      </w:r>
      <w:r w:rsidR="00885B37">
        <w:rPr>
          <w:rFonts w:hint="eastAsia"/>
        </w:rPr>
        <w:t>故作嘔吐也</w:t>
      </w:r>
      <w:r w:rsidR="006C4C45">
        <w:rPr>
          <w:rFonts w:hint="eastAsia"/>
        </w:rPr>
        <w:t>，</w:t>
      </w:r>
      <w:r w:rsidR="00885B37">
        <w:rPr>
          <w:rFonts w:hint="eastAsia"/>
        </w:rPr>
        <w:t>心熱口苦者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內熱已實也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其脈無力而數者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無</w:t>
      </w:r>
      <w:r>
        <w:rPr>
          <w:rFonts w:hint="eastAsia"/>
        </w:rPr>
        <w:t>穀</w:t>
      </w:r>
      <w:r w:rsidR="00885B37">
        <w:rPr>
          <w:rFonts w:hint="eastAsia"/>
        </w:rPr>
        <w:t>氣相助又為內熱所迫也。因思但用生赭石煮水飲之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既無臭味</w:t>
      </w:r>
      <w:r w:rsidR="006C4C45">
        <w:rPr>
          <w:rFonts w:hint="eastAsia"/>
        </w:rPr>
        <w:t>，</w:t>
      </w:r>
      <w:r w:rsidR="00885B37">
        <w:rPr>
          <w:rFonts w:hint="eastAsia"/>
        </w:rPr>
        <w:t>且有涼鎮之力</w:t>
      </w:r>
      <w:r w:rsidR="006C4C45">
        <w:rPr>
          <w:rFonts w:hint="eastAsia"/>
        </w:rPr>
        <w:t>，</w:t>
      </w:r>
      <w:r w:rsidR="00885B37">
        <w:rPr>
          <w:rFonts w:hint="eastAsia"/>
        </w:rPr>
        <w:t>或可不吐。遂用生赭石二兩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煎水兩茶杯</w:t>
      </w:r>
      <w:r w:rsidR="006C4C45">
        <w:rPr>
          <w:rFonts w:hint="eastAsia"/>
        </w:rPr>
        <w:t>，</w:t>
      </w:r>
      <w:r w:rsidR="00885B37">
        <w:rPr>
          <w:rFonts w:hint="eastAsia"/>
        </w:rPr>
        <w:t>分二次溫飲下</w:t>
      </w:r>
      <w:r w:rsidR="006C4C45">
        <w:rPr>
          <w:rFonts w:hint="eastAsia"/>
        </w:rPr>
        <w:t>，</w:t>
      </w:r>
      <w:r w:rsidR="00885B37">
        <w:rPr>
          <w:rFonts w:hint="eastAsia"/>
        </w:rPr>
        <w:t>飲完仍復吐出</w:t>
      </w:r>
      <w:r w:rsidR="006C4C45">
        <w:rPr>
          <w:rFonts w:hint="eastAsia"/>
        </w:rPr>
        <w:t>，</w:t>
      </w:r>
      <w:r w:rsidR="006629D0">
        <w:rPr>
          <w:rFonts w:hint="eastAsia"/>
        </w:rPr>
        <w:t>病人</w:t>
      </w:r>
      <w:r w:rsidR="00885B37">
        <w:rPr>
          <w:rFonts w:hint="eastAsia"/>
        </w:rPr>
        <w:t>甚覺惶恐</w:t>
      </w:r>
      <w:r w:rsidR="006C4C45">
        <w:rPr>
          <w:rFonts w:hint="eastAsia"/>
        </w:rPr>
        <w:t>，</w:t>
      </w:r>
      <w:r w:rsidR="00885B37">
        <w:rPr>
          <w:rFonts w:hint="eastAsia"/>
        </w:rPr>
        <w:t>加以久不飲食</w:t>
      </w:r>
      <w:r w:rsidR="006C4C45">
        <w:rPr>
          <w:rFonts w:hint="eastAsia"/>
        </w:rPr>
        <w:t>，</w:t>
      </w:r>
      <w:r w:rsidR="00885B37">
        <w:rPr>
          <w:rFonts w:hint="eastAsia"/>
        </w:rPr>
        <w:t>形狀若莫可支持。愚曰</w:t>
      </w:r>
      <w:r w:rsidR="00AD5F8E">
        <w:rPr>
          <w:rFonts w:hint="eastAsia"/>
        </w:rPr>
        <w:t>「</w:t>
      </w:r>
      <w:r w:rsidR="00885B37">
        <w:rPr>
          <w:rFonts w:hint="eastAsia"/>
        </w:rPr>
        <w:t>無恐</w:t>
      </w:r>
      <w:r w:rsidR="006C4C45">
        <w:rPr>
          <w:rFonts w:hint="eastAsia"/>
        </w:rPr>
        <w:t>，</w:t>
      </w:r>
      <w:r w:rsidR="00885B37">
        <w:rPr>
          <w:rFonts w:hint="eastAsia"/>
        </w:rPr>
        <w:t>再用藥末數錢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必能立止嘔吐</w:t>
      </w:r>
      <w:r w:rsidR="00AD5F8E">
        <w:rPr>
          <w:rFonts w:hint="eastAsia"/>
        </w:rPr>
        <w:t>」</w:t>
      </w:r>
      <w:r>
        <w:rPr>
          <w:rFonts w:hint="eastAsia"/>
        </w:rPr>
        <w:t>。</w:t>
      </w:r>
      <w:r w:rsidR="00885B37">
        <w:rPr>
          <w:rFonts w:hint="eastAsia"/>
        </w:rPr>
        <w:t>遂單用生赭石細末五錢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開水送服</w:t>
      </w:r>
      <w:r w:rsidR="006C4C45">
        <w:rPr>
          <w:rFonts w:hint="eastAsia"/>
        </w:rPr>
        <w:t>，</w:t>
      </w:r>
      <w:r w:rsidR="00885B37">
        <w:rPr>
          <w:rFonts w:hint="eastAsia"/>
        </w:rPr>
        <w:t>覺噁心立止</w:t>
      </w:r>
      <w:r w:rsidR="006C4C45">
        <w:rPr>
          <w:rFonts w:hint="eastAsia"/>
        </w:rPr>
        <w:t>，</w:t>
      </w:r>
      <w:r w:rsidR="00885B37">
        <w:rPr>
          <w:rFonts w:hint="eastAsia"/>
        </w:rPr>
        <w:t>須臾胸次通暢</w:t>
      </w:r>
      <w:r w:rsidR="006C4C45">
        <w:rPr>
          <w:rFonts w:hint="eastAsia"/>
        </w:rPr>
        <w:t>，</w:t>
      </w:r>
      <w:r w:rsidR="00885B37">
        <w:rPr>
          <w:rFonts w:hint="eastAsia"/>
        </w:rPr>
        <w:t>進薄粥一杯</w:t>
      </w:r>
      <w:r w:rsidR="006C4C45">
        <w:rPr>
          <w:rFonts w:hint="eastAsia"/>
        </w:rPr>
        <w:t>，</w:t>
      </w:r>
      <w:r w:rsidR="00885B37">
        <w:rPr>
          <w:rFonts w:hint="eastAsia"/>
        </w:rPr>
        <w:t>下行順利。從此飲食不復嘔吐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而心中猶發熱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舌根腫脹</w:t>
      </w:r>
      <w:r w:rsidR="006C4C45">
        <w:rPr>
          <w:rFonts w:hint="eastAsia"/>
        </w:rPr>
        <w:t>，</w:t>
      </w:r>
      <w:r w:rsidR="00885B37">
        <w:rPr>
          <w:rFonts w:hint="eastAsia"/>
        </w:rPr>
        <w:t>言語不利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又用生石膏一兩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丹參、乳香、沒藥、連翹各三錢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連服兩劑</w:t>
      </w:r>
      <w:r w:rsidR="00090B73">
        <w:rPr>
          <w:rFonts w:hint="eastAsia"/>
        </w:rPr>
        <w:t>痊愈</w:t>
      </w:r>
      <w:r w:rsidR="00885B37">
        <w:rPr>
          <w:rFonts w:hint="eastAsia"/>
        </w:rPr>
        <w:t>。</w:t>
      </w:r>
    </w:p>
    <w:p w:rsidR="00C74ED1" w:rsidRDefault="00C74ED1" w:rsidP="00885B37">
      <w:pPr>
        <w:pStyle w:val="2f5"/>
        <w:ind w:firstLine="712"/>
      </w:pPr>
      <w:r w:rsidRPr="00C74ED1">
        <w:rPr>
          <w:rFonts w:hint="eastAsia"/>
        </w:rPr>
        <w:lastRenderedPageBreak/>
        <w:t>癸亥秋</w:t>
      </w:r>
      <w:r w:rsidR="006C4C45">
        <w:t>，</w:t>
      </w:r>
      <w:r w:rsidRPr="00C74ED1">
        <w:rPr>
          <w:rFonts w:hint="eastAsia"/>
        </w:rPr>
        <w:t>愚在奉天同善堂醫學校講藥性</w:t>
      </w:r>
      <w:r w:rsidR="006C4C45">
        <w:t>，</w:t>
      </w:r>
      <w:r w:rsidRPr="00C74ED1">
        <w:rPr>
          <w:rFonts w:hint="eastAsia"/>
        </w:rPr>
        <w:t>有學生李慶霖之族姊來奉</w:t>
      </w:r>
      <w:r w:rsidR="006C4C45">
        <w:t>，</w:t>
      </w:r>
      <w:r w:rsidRPr="00C74ED1">
        <w:rPr>
          <w:rFonts w:hint="eastAsia"/>
        </w:rPr>
        <w:t>病</w:t>
      </w:r>
      <w:r w:rsidR="00D24630">
        <w:rPr>
          <w:rFonts w:hint="eastAsia"/>
        </w:rPr>
        <w:t>於</w:t>
      </w:r>
      <w:r w:rsidRPr="00C74ED1">
        <w:rPr>
          <w:rFonts w:hint="eastAsia"/>
        </w:rPr>
        <w:t>旅邸。屢經醫治無效</w:t>
      </w:r>
      <w:r w:rsidR="006C4C45">
        <w:t>，</w:t>
      </w:r>
      <w:r w:rsidRPr="00C74ED1">
        <w:rPr>
          <w:rFonts w:hint="eastAsia"/>
        </w:rPr>
        <w:t>病勢危急</w:t>
      </w:r>
      <w:r w:rsidR="006C4C45">
        <w:t>，</w:t>
      </w:r>
      <w:r w:rsidRPr="00C74ED1">
        <w:rPr>
          <w:rFonts w:hint="eastAsia"/>
        </w:rPr>
        <w:t>慶霖求為診治。其</w:t>
      </w:r>
      <w:r w:rsidR="00200D85">
        <w:rPr>
          <w:rFonts w:hint="eastAsia"/>
        </w:rPr>
        <w:t>周</w:t>
      </w:r>
      <w:r w:rsidR="00885B37">
        <w:rPr>
          <w:rFonts w:hint="eastAsia"/>
        </w:rPr>
        <w:t>身灼熱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脈象洪實</w:t>
      </w:r>
      <w:r w:rsidR="006C4C45">
        <w:rPr>
          <w:rFonts w:hint="eastAsia"/>
        </w:rPr>
        <w:t>，</w:t>
      </w:r>
      <w:r w:rsidR="00885B37">
        <w:rPr>
          <w:rFonts w:hint="eastAsia"/>
        </w:rPr>
        <w:t>心中煩躁怔忡</w:t>
      </w:r>
      <w:r w:rsidR="006C4C45">
        <w:rPr>
          <w:rFonts w:hint="eastAsia"/>
        </w:rPr>
        <w:t>，</w:t>
      </w:r>
      <w:r w:rsidR="00885B37">
        <w:rPr>
          <w:rFonts w:hint="eastAsia"/>
        </w:rPr>
        <w:t>飲食下嚥即嘔吐</w:t>
      </w:r>
      <w:r w:rsidR="006C4C45">
        <w:rPr>
          <w:rFonts w:hint="eastAsia"/>
        </w:rPr>
        <w:t>，</w:t>
      </w:r>
      <w:r w:rsidR="00885B37">
        <w:rPr>
          <w:rFonts w:hint="eastAsia"/>
        </w:rPr>
        <w:t>屢次所服之藥</w:t>
      </w:r>
      <w:r w:rsidR="006C4C45">
        <w:rPr>
          <w:rFonts w:hint="eastAsia"/>
        </w:rPr>
        <w:t>，</w:t>
      </w:r>
      <w:r w:rsidR="00885B37">
        <w:rPr>
          <w:rFonts w:hint="eastAsia"/>
        </w:rPr>
        <w:t>亦皆嘔吐不受。視其舌苔黃濃</w:t>
      </w:r>
      <w:r w:rsidR="006C4C45">
        <w:rPr>
          <w:rFonts w:hint="eastAsia"/>
        </w:rPr>
        <w:t>，</w:t>
      </w:r>
      <w:r w:rsidR="00885B37">
        <w:rPr>
          <w:rFonts w:hint="eastAsia"/>
        </w:rPr>
        <w:t>大便數日未行</w:t>
      </w:r>
      <w:r w:rsidR="006C4C45">
        <w:rPr>
          <w:rFonts w:hint="eastAsia"/>
        </w:rPr>
        <w:t>，</w:t>
      </w:r>
      <w:r w:rsidR="00885B37">
        <w:rPr>
          <w:rFonts w:hint="eastAsia"/>
        </w:rPr>
        <w:t>知其外感之熱已入陽明之府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又挾胃氣上逆</w:t>
      </w:r>
      <w:r w:rsidR="006C4C45">
        <w:rPr>
          <w:rFonts w:hint="eastAsia"/>
        </w:rPr>
        <w:t>，</w:t>
      </w:r>
      <w:r w:rsidR="0092684C">
        <w:rPr>
          <w:rFonts w:hint="eastAsia"/>
        </w:rPr>
        <w:t>衝</w:t>
      </w:r>
      <w:r w:rsidR="00885B37">
        <w:rPr>
          <w:rFonts w:hint="eastAsia"/>
        </w:rPr>
        <w:t>氣上衝也。為疏方</w:t>
      </w:r>
      <w:r w:rsidR="006C4C45">
        <w:rPr>
          <w:rFonts w:hint="eastAsia"/>
        </w:rPr>
        <w:t>，</w:t>
      </w:r>
      <w:r w:rsidR="00885B37">
        <w:rPr>
          <w:rFonts w:hint="eastAsia"/>
        </w:rPr>
        <w:t>用生赭石細末八錢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生石膏細末兩半</w:t>
      </w:r>
      <w:r w:rsidR="006C4C45">
        <w:rPr>
          <w:rFonts w:hint="eastAsia"/>
        </w:rPr>
        <w:t>，</w:t>
      </w:r>
      <w:r w:rsidR="00885B37">
        <w:rPr>
          <w:rFonts w:hint="eastAsia"/>
        </w:rPr>
        <w:t>蔞仁一兩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玄參、天冬各六錢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甘草二錢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將後五味煎湯一大茶杯</w:t>
      </w:r>
      <w:r w:rsidR="006C4C45">
        <w:rPr>
          <w:rFonts w:hint="eastAsia"/>
        </w:rPr>
        <w:t>，</w:t>
      </w:r>
      <w:r w:rsidR="00885B37">
        <w:rPr>
          <w:rFonts w:hint="eastAsia"/>
        </w:rPr>
        <w:t>先用開水送服赭石細末</w:t>
      </w:r>
      <w:r w:rsidR="006C4C45">
        <w:rPr>
          <w:rFonts w:hint="eastAsia"/>
        </w:rPr>
        <w:t>，</w:t>
      </w:r>
      <w:r w:rsidR="00885B37">
        <w:rPr>
          <w:rFonts w:hint="eastAsia"/>
        </w:rPr>
        <w:t>繼將湯藥服下</w:t>
      </w:r>
      <w:r w:rsidR="006C4C45">
        <w:rPr>
          <w:rFonts w:hint="eastAsia"/>
        </w:rPr>
        <w:t>，</w:t>
      </w:r>
      <w:r w:rsidR="00885B37">
        <w:rPr>
          <w:rFonts w:hint="eastAsia"/>
        </w:rPr>
        <w:t>遂受藥不吐</w:t>
      </w:r>
      <w:r w:rsidR="006C4C45">
        <w:rPr>
          <w:rFonts w:hint="eastAsia"/>
        </w:rPr>
        <w:t>，</w:t>
      </w:r>
      <w:r w:rsidR="00885B37">
        <w:rPr>
          <w:rFonts w:hint="eastAsia"/>
        </w:rPr>
        <w:t>再服一劑</w:t>
      </w:r>
      <w:r w:rsidR="00090B73">
        <w:rPr>
          <w:rFonts w:hint="eastAsia"/>
        </w:rPr>
        <w:t>痊愈</w:t>
      </w:r>
      <w:r w:rsidR="00885B37">
        <w:rPr>
          <w:rFonts w:hint="eastAsia"/>
        </w:rPr>
        <w:t>。</w:t>
      </w:r>
    </w:p>
    <w:p w:rsidR="00C74ED1" w:rsidRDefault="00C74ED1" w:rsidP="00C74ED1">
      <w:pPr>
        <w:pStyle w:val="2f3"/>
        <w:ind w:firstLine="712"/>
      </w:pPr>
      <w:r w:rsidRPr="00C74ED1">
        <w:rPr>
          <w:rFonts w:hint="eastAsia"/>
        </w:rPr>
        <w:t>拙著《醫學衷中參西錄》有醴泉飲方</w:t>
      </w:r>
      <w:r w:rsidR="006C4C45">
        <w:rPr>
          <w:rFonts w:hint="eastAsia"/>
        </w:rPr>
        <w:t>，</w:t>
      </w:r>
      <w:r w:rsidRPr="00C74ED1">
        <w:rPr>
          <w:rFonts w:hint="eastAsia"/>
        </w:rPr>
        <w:t>治虛勞發熱</w:t>
      </w:r>
      <w:r w:rsidR="006C4C45">
        <w:rPr>
          <w:rFonts w:hint="eastAsia"/>
        </w:rPr>
        <w:t>，</w:t>
      </w:r>
      <w:r w:rsidRPr="00C74ED1">
        <w:rPr>
          <w:rFonts w:hint="eastAsia"/>
        </w:rPr>
        <w:t>或喘或嗽</w:t>
      </w:r>
      <w:r w:rsidR="006C4C45">
        <w:rPr>
          <w:rFonts w:hint="eastAsia"/>
        </w:rPr>
        <w:t>，</w:t>
      </w:r>
      <w:r w:rsidRPr="00C74ED1">
        <w:rPr>
          <w:rFonts w:hint="eastAsia"/>
        </w:rPr>
        <w:t>脈數而弱。方用生山藥一兩</w:t>
      </w:r>
      <w:r w:rsidR="006C4C45">
        <w:t>，</w:t>
      </w:r>
      <w:r w:rsidRPr="00C74ED1">
        <w:rPr>
          <w:rFonts w:hint="eastAsia"/>
        </w:rPr>
        <w:t>大生地五錢</w:t>
      </w:r>
      <w:r w:rsidR="006C4C45">
        <w:t>，</w:t>
      </w:r>
      <w:r w:rsidRPr="00C74ED1">
        <w:rPr>
          <w:rFonts w:hint="eastAsia"/>
        </w:rPr>
        <w:t>人參、玄參、天冬、生赭石各四錢</w:t>
      </w:r>
      <w:r w:rsidR="006C4C45">
        <w:t>，</w:t>
      </w:r>
      <w:r w:rsidRPr="00C74ED1">
        <w:rPr>
          <w:rFonts w:hint="eastAsia"/>
        </w:rPr>
        <w:t>牛蒡子三錢</w:t>
      </w:r>
      <w:r w:rsidR="006C4C45">
        <w:t>，</w:t>
      </w:r>
      <w:r w:rsidRPr="00C74ED1">
        <w:rPr>
          <w:rFonts w:hint="eastAsia"/>
        </w:rPr>
        <w:t>甘草二錢。初制此方時原無赭石有丹參三錢</w:t>
      </w:r>
      <w:r w:rsidR="006C4C45">
        <w:t>，</w:t>
      </w:r>
      <w:r w:rsidRPr="00C74ED1">
        <w:rPr>
          <w:rFonts w:hint="eastAsia"/>
        </w:rPr>
        <w:t>以運化人參之補力</w:t>
      </w:r>
      <w:r w:rsidR="006C4C45">
        <w:t>，</w:t>
      </w:r>
      <w:r w:rsidRPr="00C74ED1">
        <w:rPr>
          <w:rFonts w:hint="eastAsia"/>
        </w:rPr>
        <w:t>用之多效。後治一少婦信水數月不行</w:t>
      </w:r>
      <w:r w:rsidR="006C4C45">
        <w:t>，</w:t>
      </w:r>
      <w:r w:rsidRPr="00C74ED1">
        <w:rPr>
          <w:rFonts w:hint="eastAsia"/>
        </w:rPr>
        <w:t>時作寒熱</w:t>
      </w:r>
      <w:r w:rsidR="006C4C45">
        <w:t>，</w:t>
      </w:r>
      <w:r>
        <w:rPr>
          <w:rFonts w:hint="eastAsia"/>
        </w:rPr>
        <w:t>乾</w:t>
      </w:r>
      <w:r w:rsidRPr="00C74ED1">
        <w:rPr>
          <w:rFonts w:hint="eastAsia"/>
        </w:rPr>
        <w:t>嗽連連</w:t>
      </w:r>
      <w:r w:rsidR="006C4C45">
        <w:t>，</w:t>
      </w:r>
      <w:r w:rsidRPr="00C74ED1">
        <w:rPr>
          <w:rFonts w:hint="eastAsia"/>
        </w:rPr>
        <w:t>且兼喘逆</w:t>
      </w:r>
      <w:r w:rsidR="006C4C45">
        <w:t>，</w:t>
      </w:r>
      <w:r w:rsidRPr="00C74ED1">
        <w:rPr>
          <w:rFonts w:hint="eastAsia"/>
        </w:rPr>
        <w:t>胸膈滿悶</w:t>
      </w:r>
      <w:r w:rsidR="006C4C45">
        <w:rPr>
          <w:rFonts w:hint="eastAsia"/>
        </w:rPr>
        <w:t>，</w:t>
      </w:r>
      <w:r w:rsidRPr="00C74ED1">
        <w:rPr>
          <w:rFonts w:hint="eastAsia"/>
        </w:rPr>
        <w:t>不思飲食</w:t>
      </w:r>
      <w:r w:rsidR="006C4C45">
        <w:t>，</w:t>
      </w:r>
      <w:r w:rsidRPr="00C74ED1">
        <w:rPr>
          <w:rFonts w:hint="eastAsia"/>
        </w:rPr>
        <w:t>脈數幾至七至。治以有丹參原方不效</w:t>
      </w:r>
      <w:r w:rsidR="006C4C45">
        <w:t>，</w:t>
      </w:r>
      <w:r w:rsidRPr="00C74ED1">
        <w:rPr>
          <w:rFonts w:hint="eastAsia"/>
        </w:rPr>
        <w:t>遂以赭石易丹參</w:t>
      </w:r>
      <w:r w:rsidR="006C4C45">
        <w:t>，</w:t>
      </w:r>
      <w:r w:rsidRPr="00C74ED1">
        <w:rPr>
          <w:rFonts w:hint="eastAsia"/>
        </w:rPr>
        <w:t>一劑嗽與喘皆愈強半</w:t>
      </w:r>
      <w:r w:rsidR="006C4C45">
        <w:t>，</w:t>
      </w:r>
      <w:r w:rsidRPr="00C74ED1">
        <w:rPr>
          <w:rFonts w:hint="eastAsia"/>
        </w:rPr>
        <w:t>胸次開通</w:t>
      </w:r>
      <w:r w:rsidR="006C4C45">
        <w:t>，</w:t>
      </w:r>
      <w:r w:rsidRPr="00C74ED1">
        <w:rPr>
          <w:rFonts w:hint="eastAsia"/>
        </w:rPr>
        <w:t>即能飲食。又服數劑</w:t>
      </w:r>
      <w:r w:rsidR="006C4C45">
        <w:t>，</w:t>
      </w:r>
      <w:r w:rsidRPr="00C74ED1">
        <w:rPr>
          <w:rFonts w:hint="eastAsia"/>
        </w:rPr>
        <w:t>脈亦和緩</w:t>
      </w:r>
      <w:r w:rsidR="006C4C45">
        <w:rPr>
          <w:rFonts w:hint="eastAsia"/>
        </w:rPr>
        <w:t>，</w:t>
      </w:r>
      <w:r w:rsidRPr="00C74ED1">
        <w:rPr>
          <w:rFonts w:hint="eastAsia"/>
        </w:rPr>
        <w:t>共服二十劑</w:t>
      </w:r>
      <w:r w:rsidR="006C4C45">
        <w:t>，</w:t>
      </w:r>
      <w:r w:rsidRPr="00C74ED1">
        <w:rPr>
          <w:rFonts w:hint="eastAsia"/>
        </w:rPr>
        <w:t>諸病</w:t>
      </w:r>
      <w:r w:rsidR="00090B73">
        <w:rPr>
          <w:rFonts w:hint="eastAsia"/>
        </w:rPr>
        <w:t>痊愈</w:t>
      </w:r>
      <w:r w:rsidRPr="00C74ED1">
        <w:rPr>
          <w:rFonts w:hint="eastAsia"/>
        </w:rPr>
        <w:t>。後凡治婦女月閉血枯</w:t>
      </w:r>
      <w:r w:rsidR="006C4C45">
        <w:t>，</w:t>
      </w:r>
      <w:r w:rsidRPr="00C74ED1">
        <w:rPr>
          <w:rFonts w:hint="eastAsia"/>
        </w:rPr>
        <w:t>浸至勞嗽</w:t>
      </w:r>
      <w:r w:rsidR="006C4C45">
        <w:t>，</w:t>
      </w:r>
      <w:r w:rsidRPr="00C74ED1">
        <w:rPr>
          <w:rFonts w:hint="eastAsia"/>
        </w:rPr>
        <w:t>或兼滿悶者</w:t>
      </w:r>
      <w:r w:rsidR="006C4C45">
        <w:t>，</w:t>
      </w:r>
      <w:r w:rsidRPr="00C74ED1">
        <w:rPr>
          <w:rFonts w:hint="eastAsia"/>
        </w:rPr>
        <w:t>皆先投以此湯。俾其飲食增加</w:t>
      </w:r>
      <w:r w:rsidR="006C4C45">
        <w:t>，</w:t>
      </w:r>
      <w:r w:rsidRPr="00C74ED1">
        <w:rPr>
          <w:rFonts w:hint="eastAsia"/>
        </w:rPr>
        <w:t>身體強壯</w:t>
      </w:r>
      <w:r w:rsidR="006C4C45">
        <w:t>，</w:t>
      </w:r>
      <w:r w:rsidRPr="00C74ED1">
        <w:rPr>
          <w:rFonts w:hint="eastAsia"/>
        </w:rPr>
        <w:t>經水自通。間有瘀血暗阻經道</w:t>
      </w:r>
      <w:r w:rsidR="006C4C45">
        <w:t>，</w:t>
      </w:r>
      <w:r w:rsidRPr="00C74ED1">
        <w:rPr>
          <w:rFonts w:hint="eastAsia"/>
        </w:rPr>
        <w:t>或顯有</w:t>
      </w:r>
      <w:r>
        <w:rPr>
          <w:rFonts w:hint="eastAsia"/>
        </w:rPr>
        <w:t>癥瘕</w:t>
      </w:r>
      <w:r w:rsidRPr="00C74ED1">
        <w:rPr>
          <w:rFonts w:hint="eastAsia"/>
        </w:rPr>
        <w:t>可</w:t>
      </w:r>
      <w:r>
        <w:rPr>
          <w:rFonts w:hint="eastAsia"/>
        </w:rPr>
        <w:t>徵</w:t>
      </w:r>
      <w:r w:rsidRPr="00C74ED1">
        <w:rPr>
          <w:rFonts w:hint="eastAsia"/>
        </w:rPr>
        <w:t>者</w:t>
      </w:r>
      <w:r w:rsidR="006C4C45">
        <w:t>，</w:t>
      </w:r>
      <w:r w:rsidRPr="00C74ED1">
        <w:rPr>
          <w:rFonts w:hint="eastAsia"/>
        </w:rPr>
        <w:t>繼服拙擬理</w:t>
      </w:r>
      <w:r>
        <w:rPr>
          <w:rFonts w:hint="eastAsia"/>
        </w:rPr>
        <w:t>衝</w:t>
      </w:r>
      <w:r w:rsidRPr="00C74ED1">
        <w:rPr>
          <w:rFonts w:hint="eastAsia"/>
        </w:rPr>
        <w:t>湯丸（皆在三期八卷）</w:t>
      </w:r>
      <w:r w:rsidR="006C4C45">
        <w:t>，</w:t>
      </w:r>
      <w:r w:rsidRPr="00C74ED1">
        <w:rPr>
          <w:rFonts w:hint="eastAsia"/>
        </w:rPr>
        <w:t>以消融之</w:t>
      </w:r>
      <w:r w:rsidR="006C4C45">
        <w:t>，</w:t>
      </w:r>
      <w:r w:rsidRPr="00C74ED1">
        <w:rPr>
          <w:rFonts w:hint="eastAsia"/>
        </w:rPr>
        <w:t>則婦女無難治之病矣。</w:t>
      </w:r>
    </w:p>
    <w:p w:rsidR="00C74ED1" w:rsidRDefault="00C74ED1" w:rsidP="00C74ED1">
      <w:pPr>
        <w:pStyle w:val="2f3"/>
        <w:ind w:firstLine="712"/>
      </w:pPr>
      <w:r>
        <w:rPr>
          <w:rFonts w:hint="eastAsia"/>
        </w:rPr>
        <w:t>瀋陽商人婁順田</w:t>
      </w:r>
      <w:r w:rsidR="006C4C45">
        <w:t>，</w:t>
      </w:r>
      <w:r>
        <w:rPr>
          <w:rFonts w:hint="eastAsia"/>
        </w:rPr>
        <w:t>年二十二</w:t>
      </w:r>
      <w:r w:rsidR="006C4C45">
        <w:t>，</w:t>
      </w:r>
      <w:r>
        <w:rPr>
          <w:rFonts w:hint="eastAsia"/>
        </w:rPr>
        <w:t>虛勞咳嗽</w:t>
      </w:r>
      <w:r w:rsidR="006C4C45">
        <w:t>，</w:t>
      </w:r>
      <w:r>
        <w:rPr>
          <w:rFonts w:hint="eastAsia"/>
        </w:rPr>
        <w:t>形甚羸弱</w:t>
      </w:r>
      <w:r w:rsidR="006C4C45">
        <w:t>，</w:t>
      </w:r>
      <w:r>
        <w:rPr>
          <w:rFonts w:hint="eastAsia"/>
        </w:rPr>
        <w:t>脈數八至</w:t>
      </w:r>
      <w:r w:rsidR="006C4C45">
        <w:t>，</w:t>
      </w:r>
      <w:r>
        <w:rPr>
          <w:rFonts w:hint="eastAsia"/>
        </w:rPr>
        <w:t>按之即無。細詢之</w:t>
      </w:r>
      <w:r w:rsidR="006C4C45">
        <w:t>，</w:t>
      </w:r>
      <w:r>
        <w:rPr>
          <w:rFonts w:hint="eastAsia"/>
        </w:rPr>
        <w:t>自言曾眠熱炕之上</w:t>
      </w:r>
      <w:r w:rsidR="006C4C45">
        <w:t>，</w:t>
      </w:r>
      <w:r>
        <w:rPr>
          <w:rFonts w:hint="eastAsia"/>
        </w:rPr>
        <w:t>晨起覺心中發熱</w:t>
      </w:r>
      <w:r w:rsidR="006C4C45">
        <w:t>，</w:t>
      </w:r>
      <w:r>
        <w:rPr>
          <w:rFonts w:hint="eastAsia"/>
        </w:rPr>
        <w:t>從此食後即吐出</w:t>
      </w:r>
      <w:r w:rsidR="006C4C45">
        <w:t>，</w:t>
      </w:r>
      <w:r>
        <w:rPr>
          <w:rFonts w:hint="eastAsia"/>
        </w:rPr>
        <w:t>夜間咳嗽甚劇</w:t>
      </w:r>
      <w:r w:rsidR="006C4C45">
        <w:t>，</w:t>
      </w:r>
      <w:r>
        <w:rPr>
          <w:rFonts w:hint="eastAsia"/>
        </w:rPr>
        <w:lastRenderedPageBreak/>
        <w:t>不能安寢</w:t>
      </w:r>
      <w:r w:rsidR="006C4C45">
        <w:t>，</w:t>
      </w:r>
      <w:r>
        <w:rPr>
          <w:rFonts w:hint="eastAsia"/>
        </w:rPr>
        <w:t>因二十餘日寢食俱廢</w:t>
      </w:r>
      <w:r w:rsidR="006C4C45">
        <w:t>，</w:t>
      </w:r>
      <w:r>
        <w:rPr>
          <w:rFonts w:hint="eastAsia"/>
        </w:rPr>
        <w:t>遂覺精神恍惚</w:t>
      </w:r>
      <w:r w:rsidR="006C4C45">
        <w:t>，</w:t>
      </w:r>
      <w:r>
        <w:rPr>
          <w:rFonts w:hint="eastAsia"/>
        </w:rPr>
        <w:t>不能支持。愚聞之</w:t>
      </w:r>
      <w:r w:rsidR="006C4C45">
        <w:t>，</w:t>
      </w:r>
      <w:r>
        <w:rPr>
          <w:rFonts w:hint="eastAsia"/>
        </w:rPr>
        <w:t>知脈象雖危</w:t>
      </w:r>
      <w:r w:rsidR="006C4C45">
        <w:t>，</w:t>
      </w:r>
      <w:r>
        <w:rPr>
          <w:rFonts w:hint="eastAsia"/>
        </w:rPr>
        <w:t>仍</w:t>
      </w:r>
      <w:r w:rsidR="00AD7840">
        <w:rPr>
          <w:rFonts w:hint="eastAsia"/>
        </w:rPr>
        <w:t>係</w:t>
      </w:r>
      <w:r>
        <w:rPr>
          <w:rFonts w:hint="eastAsia"/>
        </w:rPr>
        <w:t>新證</w:t>
      </w:r>
      <w:r w:rsidR="006C4C45">
        <w:t>，</w:t>
      </w:r>
      <w:r>
        <w:rPr>
          <w:rFonts w:hint="eastAsia"/>
        </w:rPr>
        <w:t>若久病至此</w:t>
      </w:r>
      <w:r w:rsidR="006C4C45">
        <w:t>，</w:t>
      </w:r>
      <w:r>
        <w:rPr>
          <w:rFonts w:hint="eastAsia"/>
        </w:rPr>
        <w:t>誠難挽回矣。遂投以醴泉飲</w:t>
      </w:r>
      <w:r w:rsidR="006C4C45">
        <w:t>，</w:t>
      </w:r>
      <w:r>
        <w:rPr>
          <w:rFonts w:hint="eastAsia"/>
        </w:rPr>
        <w:t>為其嘔吐將赭石改用一兩</w:t>
      </w:r>
      <w:r w:rsidR="006C4C45">
        <w:t>，</w:t>
      </w:r>
      <w:r>
        <w:rPr>
          <w:rFonts w:hint="eastAsia"/>
        </w:rPr>
        <w:t>一劑吐即止</w:t>
      </w:r>
      <w:r w:rsidR="006C4C45">
        <w:t>，</w:t>
      </w:r>
      <w:r>
        <w:rPr>
          <w:rFonts w:hint="eastAsia"/>
        </w:rPr>
        <w:t>可以進食</w:t>
      </w:r>
      <w:r w:rsidR="006C4C45">
        <w:t>，</w:t>
      </w:r>
      <w:r>
        <w:rPr>
          <w:rFonts w:hint="eastAsia"/>
        </w:rPr>
        <w:t>嗽亦見愈</w:t>
      </w:r>
      <w:r w:rsidR="006C4C45">
        <w:t>，</w:t>
      </w:r>
      <w:r>
        <w:rPr>
          <w:rFonts w:hint="eastAsia"/>
        </w:rPr>
        <w:t>從前多日未大便</w:t>
      </w:r>
      <w:r w:rsidR="006C4C45">
        <w:t>，</w:t>
      </w:r>
      <w:r>
        <w:rPr>
          <w:rFonts w:hint="eastAsia"/>
        </w:rPr>
        <w:t>至此大便亦通下。如此加減服之</w:t>
      </w:r>
      <w:r w:rsidR="006C4C45">
        <w:t>，</w:t>
      </w:r>
      <w:r>
        <w:rPr>
          <w:rFonts w:hint="eastAsia"/>
        </w:rPr>
        <w:t>三日後</w:t>
      </w:r>
      <w:r w:rsidR="006C4C45">
        <w:t>，</w:t>
      </w:r>
      <w:r>
        <w:rPr>
          <w:rFonts w:hint="eastAsia"/>
        </w:rPr>
        <w:t>脈數亦見愈</w:t>
      </w:r>
      <w:r w:rsidR="006C4C45">
        <w:t>，</w:t>
      </w:r>
      <w:r>
        <w:rPr>
          <w:rFonts w:hint="eastAsia"/>
        </w:rPr>
        <w:t>然猶六至餘</w:t>
      </w:r>
      <w:r w:rsidR="006C4C45">
        <w:t>，</w:t>
      </w:r>
      <w:r>
        <w:rPr>
          <w:rFonts w:hint="eastAsia"/>
        </w:rPr>
        <w:t>心中猶覺發熱。遂將玄參、生地皆改用六錢</w:t>
      </w:r>
      <w:r w:rsidR="006C4C45">
        <w:t>，</w:t>
      </w:r>
      <w:r>
        <w:rPr>
          <w:rFonts w:hint="eastAsia"/>
        </w:rPr>
        <w:t>又每日</w:t>
      </w:r>
      <w:r w:rsidR="00D24630">
        <w:rPr>
          <w:rFonts w:hint="eastAsia"/>
        </w:rPr>
        <w:t>於</w:t>
      </w:r>
      <w:r>
        <w:rPr>
          <w:rFonts w:hint="eastAsia"/>
        </w:rPr>
        <w:t>午時用白蔗糖沖水</w:t>
      </w:r>
      <w:r w:rsidR="006C4C45">
        <w:t>，</w:t>
      </w:r>
      <w:r>
        <w:rPr>
          <w:rFonts w:hint="eastAsia"/>
        </w:rPr>
        <w:t>送服阿斯必林七厘許</w:t>
      </w:r>
      <w:r w:rsidR="006C4C45">
        <w:t>，</w:t>
      </w:r>
      <w:r>
        <w:rPr>
          <w:rFonts w:hint="eastAsia"/>
        </w:rPr>
        <w:t>數日諸病皆愈</w:t>
      </w:r>
      <w:r w:rsidR="006C4C45">
        <w:t>，</w:t>
      </w:r>
      <w:r>
        <w:rPr>
          <w:rFonts w:hint="eastAsia"/>
        </w:rPr>
        <w:t>脈亦復常。</w:t>
      </w:r>
    </w:p>
    <w:p w:rsidR="00C74ED1" w:rsidRDefault="00C74ED1" w:rsidP="00C74ED1">
      <w:pPr>
        <w:pStyle w:val="2f3"/>
        <w:ind w:firstLine="712"/>
      </w:pPr>
      <w:r>
        <w:rPr>
          <w:rFonts w:hint="eastAsia"/>
        </w:rPr>
        <w:t>瀋陽蘇惠堂年三十許</w:t>
      </w:r>
      <w:r w:rsidR="006C4C45">
        <w:t>，</w:t>
      </w:r>
      <w:r>
        <w:rPr>
          <w:rFonts w:hint="eastAsia"/>
        </w:rPr>
        <w:t>勞嗽二年不愈</w:t>
      </w:r>
      <w:r w:rsidR="006C4C45">
        <w:rPr>
          <w:rFonts w:hint="eastAsia"/>
        </w:rPr>
        <w:t>，</w:t>
      </w:r>
      <w:r>
        <w:rPr>
          <w:rFonts w:hint="eastAsia"/>
        </w:rPr>
        <w:t>動則作喘</w:t>
      </w:r>
      <w:r w:rsidR="006C4C45">
        <w:t>，</w:t>
      </w:r>
      <w:r>
        <w:rPr>
          <w:rFonts w:hint="eastAsia"/>
        </w:rPr>
        <w:t>飲食減少</w:t>
      </w:r>
      <w:r w:rsidR="006C4C45">
        <w:t>，</w:t>
      </w:r>
      <w:r>
        <w:rPr>
          <w:rFonts w:hint="eastAsia"/>
        </w:rPr>
        <w:t>更醫十餘人</w:t>
      </w:r>
      <w:r w:rsidR="006C4C45">
        <w:t>，</w:t>
      </w:r>
      <w:r>
        <w:rPr>
          <w:rFonts w:hint="eastAsia"/>
        </w:rPr>
        <w:t>服藥數百劑</w:t>
      </w:r>
      <w:r w:rsidR="006C4C45">
        <w:t>，</w:t>
      </w:r>
      <w:r>
        <w:rPr>
          <w:rFonts w:hint="eastAsia"/>
        </w:rPr>
        <w:t>分毫無效</w:t>
      </w:r>
      <w:r w:rsidR="006C4C45">
        <w:t>，</w:t>
      </w:r>
      <w:r>
        <w:rPr>
          <w:rFonts w:hint="eastAsia"/>
        </w:rPr>
        <w:t>羸弱轉甚。其姊丈李生在京師見《醫學衷中參西錄》</w:t>
      </w:r>
      <w:r w:rsidR="006C4C45">
        <w:t>，</w:t>
      </w:r>
      <w:r>
        <w:rPr>
          <w:rFonts w:hint="eastAsia"/>
        </w:rPr>
        <w:t>大加賞異</w:t>
      </w:r>
      <w:r w:rsidR="006C4C45">
        <w:t>，</w:t>
      </w:r>
      <w:r>
        <w:rPr>
          <w:rFonts w:hint="eastAsia"/>
        </w:rPr>
        <w:t>急郵函俾其來院診治。其脈數六至</w:t>
      </w:r>
      <w:r w:rsidR="006C4C45">
        <w:t>，</w:t>
      </w:r>
      <w:r>
        <w:rPr>
          <w:rFonts w:hint="eastAsia"/>
        </w:rPr>
        <w:t>雖細弱仍有根柢</w:t>
      </w:r>
      <w:r w:rsidR="006C4C45">
        <w:t>，</w:t>
      </w:r>
      <w:r>
        <w:rPr>
          <w:rFonts w:hint="eastAsia"/>
        </w:rPr>
        <w:t>知其可治</w:t>
      </w:r>
      <w:r w:rsidR="006C4C45">
        <w:t>，</w:t>
      </w:r>
      <w:r>
        <w:rPr>
          <w:rFonts w:hint="eastAsia"/>
        </w:rPr>
        <w:t>自言上焦恒覺發熱</w:t>
      </w:r>
      <w:r w:rsidR="006C4C45">
        <w:t>，</w:t>
      </w:r>
      <w:r>
        <w:rPr>
          <w:rFonts w:hint="eastAsia"/>
        </w:rPr>
        <w:t>大便四五日一行</w:t>
      </w:r>
      <w:r w:rsidR="006C4C45">
        <w:t>，</w:t>
      </w:r>
      <w:r>
        <w:rPr>
          <w:rFonts w:hint="eastAsia"/>
        </w:rPr>
        <w:t>時或乾燥</w:t>
      </w:r>
      <w:r w:rsidR="006C4C45">
        <w:t>，</w:t>
      </w:r>
      <w:r>
        <w:rPr>
          <w:rFonts w:hint="eastAsia"/>
        </w:rPr>
        <w:t>投以醴泉飲。為其便遲而燥</w:t>
      </w:r>
      <w:r w:rsidR="006C4C45">
        <w:t>，</w:t>
      </w:r>
      <w:r>
        <w:rPr>
          <w:rFonts w:hint="eastAsia"/>
        </w:rPr>
        <w:t>赭石改用六錢</w:t>
      </w:r>
      <w:r w:rsidR="006C4C45">
        <w:t>，</w:t>
      </w:r>
      <w:r>
        <w:rPr>
          <w:rFonts w:hint="eastAsia"/>
        </w:rPr>
        <w:t>又加雞內金二錢</w:t>
      </w:r>
      <w:r w:rsidR="006C4C45">
        <w:t>，</w:t>
      </w:r>
      <w:r>
        <w:rPr>
          <w:rFonts w:hint="eastAsia"/>
        </w:rPr>
        <w:t>恐其病久臟腑經絡多瘀滯也。數劑後</w:t>
      </w:r>
      <w:r w:rsidR="006C4C45">
        <w:t>，</w:t>
      </w:r>
      <w:r>
        <w:rPr>
          <w:rFonts w:hint="eastAsia"/>
        </w:rPr>
        <w:t>飯量加增</w:t>
      </w:r>
      <w:r w:rsidR="006C4C45">
        <w:t>，</w:t>
      </w:r>
      <w:r>
        <w:rPr>
          <w:rFonts w:hint="eastAsia"/>
        </w:rPr>
        <w:t>心中仍有熱時</w:t>
      </w:r>
      <w:r w:rsidR="006C4C45">
        <w:t>，</w:t>
      </w:r>
      <w:r>
        <w:rPr>
          <w:rFonts w:hint="eastAsia"/>
        </w:rPr>
        <w:t>大便已不燥</w:t>
      </w:r>
      <w:r w:rsidR="006C4C45">
        <w:t>，</w:t>
      </w:r>
      <w:r>
        <w:rPr>
          <w:rFonts w:hint="eastAsia"/>
        </w:rPr>
        <w:t>間日一行。遂去赭石二錢</w:t>
      </w:r>
      <w:r w:rsidR="006C4C45">
        <w:t>，</w:t>
      </w:r>
      <w:r>
        <w:rPr>
          <w:rFonts w:hint="eastAsia"/>
        </w:rPr>
        <w:t>加知母二錢</w:t>
      </w:r>
      <w:r w:rsidR="006C4C45">
        <w:t>，</w:t>
      </w:r>
      <w:r>
        <w:rPr>
          <w:rFonts w:hint="eastAsia"/>
        </w:rPr>
        <w:t>俾</w:t>
      </w:r>
      <w:r w:rsidR="00D24630">
        <w:rPr>
          <w:rFonts w:hint="eastAsia"/>
        </w:rPr>
        <w:t>於</w:t>
      </w:r>
      <w:r>
        <w:rPr>
          <w:rFonts w:hint="eastAsia"/>
        </w:rPr>
        <w:t>晚間服湯藥後</w:t>
      </w:r>
      <w:r w:rsidR="006C4C45">
        <w:t>，</w:t>
      </w:r>
      <w:r>
        <w:rPr>
          <w:rFonts w:hint="eastAsia"/>
        </w:rPr>
        <w:t>用白蔗糖水送服阿斯必林四分瓦之一</w:t>
      </w:r>
      <w:r w:rsidR="006C4C45">
        <w:t>，</w:t>
      </w:r>
      <w:r>
        <w:rPr>
          <w:rFonts w:hint="eastAsia"/>
        </w:rPr>
        <w:t>得微汗後</w:t>
      </w:r>
      <w:r w:rsidR="006C4C45">
        <w:t>，</w:t>
      </w:r>
      <w:r>
        <w:rPr>
          <w:rFonts w:hint="eastAsia"/>
        </w:rPr>
        <w:t>令</w:t>
      </w:r>
      <w:r w:rsidR="00D24630">
        <w:rPr>
          <w:rFonts w:hint="eastAsia"/>
        </w:rPr>
        <w:t>於</w:t>
      </w:r>
      <w:r>
        <w:rPr>
          <w:rFonts w:hint="eastAsia"/>
        </w:rPr>
        <w:t>日間服之</w:t>
      </w:r>
      <w:r w:rsidR="006C4C45">
        <w:t>，</w:t>
      </w:r>
      <w:r>
        <w:rPr>
          <w:rFonts w:hint="eastAsia"/>
        </w:rPr>
        <w:t>不使出汗</w:t>
      </w:r>
      <w:r w:rsidR="006C4C45">
        <w:t>，</w:t>
      </w:r>
      <w:r>
        <w:rPr>
          <w:rFonts w:hint="eastAsia"/>
        </w:rPr>
        <w:t>數日不覺發熱</w:t>
      </w:r>
      <w:r w:rsidR="006C4C45">
        <w:t>，</w:t>
      </w:r>
      <w:r>
        <w:rPr>
          <w:rFonts w:hint="eastAsia"/>
        </w:rPr>
        <w:t>脈亦</w:t>
      </w:r>
      <w:r w:rsidR="00F775F4">
        <w:rPr>
          <w:rFonts w:hint="eastAsia"/>
        </w:rPr>
        <w:t>復</w:t>
      </w:r>
      <w:r>
        <w:rPr>
          <w:rFonts w:hint="eastAsia"/>
        </w:rPr>
        <w:t>常。惟咳嗽未能</w:t>
      </w:r>
      <w:r w:rsidR="00090B73">
        <w:rPr>
          <w:rFonts w:hint="eastAsia"/>
        </w:rPr>
        <w:t>痊愈</w:t>
      </w:r>
      <w:r w:rsidR="006C4C45">
        <w:t>，</w:t>
      </w:r>
      <w:r>
        <w:rPr>
          <w:rFonts w:hint="eastAsia"/>
        </w:rPr>
        <w:t>又用幾阿蘇六分</w:t>
      </w:r>
      <w:r w:rsidR="006C4C45">
        <w:t>，</w:t>
      </w:r>
      <w:r>
        <w:rPr>
          <w:rFonts w:hint="eastAsia"/>
        </w:rPr>
        <w:t>薄荷冰四分</w:t>
      </w:r>
      <w:r w:rsidR="006C4C45">
        <w:t>，</w:t>
      </w:r>
      <w:r>
        <w:rPr>
          <w:rFonts w:hint="eastAsia"/>
        </w:rPr>
        <w:t>和以綠豆粉為丸</w:t>
      </w:r>
      <w:r w:rsidR="006C4C45">
        <w:t>，</w:t>
      </w:r>
      <w:r>
        <w:rPr>
          <w:rFonts w:hint="eastAsia"/>
        </w:rPr>
        <w:t>梧桐子大</w:t>
      </w:r>
      <w:r w:rsidR="006C4C45">
        <w:t>，</w:t>
      </w:r>
      <w:r>
        <w:rPr>
          <w:rFonts w:hint="eastAsia"/>
        </w:rPr>
        <w:t>每服三丸</w:t>
      </w:r>
      <w:r w:rsidR="006C4C45">
        <w:t>，</w:t>
      </w:r>
      <w:r>
        <w:rPr>
          <w:rFonts w:hint="eastAsia"/>
        </w:rPr>
        <w:t>日兩次</w:t>
      </w:r>
      <w:r w:rsidR="006C4C45">
        <w:t>，</w:t>
      </w:r>
      <w:r>
        <w:rPr>
          <w:rFonts w:hint="eastAsia"/>
        </w:rPr>
        <w:t>湯藥仍照方服之</w:t>
      </w:r>
      <w:r w:rsidR="006C4C45">
        <w:t>，</w:t>
      </w:r>
      <w:r>
        <w:rPr>
          <w:rFonts w:hint="eastAsia"/>
        </w:rPr>
        <w:t>五六日後</w:t>
      </w:r>
      <w:r w:rsidR="006C4C45">
        <w:t>，</w:t>
      </w:r>
      <w:r>
        <w:rPr>
          <w:rFonts w:hint="eastAsia"/>
        </w:rPr>
        <w:t>咳嗽亦愈</w:t>
      </w:r>
      <w:r w:rsidR="006C4C45">
        <w:t>，</w:t>
      </w:r>
      <w:r>
        <w:rPr>
          <w:rFonts w:hint="eastAsia"/>
        </w:rPr>
        <w:t>身體從此康健</w:t>
      </w:r>
      <w:r w:rsidR="00F775F4">
        <w:rPr>
          <w:rFonts w:hint="eastAsia"/>
        </w:rPr>
        <w:t>。</w:t>
      </w:r>
    </w:p>
    <w:p w:rsidR="00F775F4" w:rsidRDefault="00F775F4" w:rsidP="00F775F4">
      <w:pPr>
        <w:pStyle w:val="2f3"/>
        <w:ind w:firstLine="712"/>
      </w:pPr>
      <w:r>
        <w:rPr>
          <w:rFonts w:hint="eastAsia"/>
        </w:rPr>
        <w:t>人參可以救氣分之脫</w:t>
      </w:r>
      <w:r w:rsidR="006C4C45">
        <w:t>，</w:t>
      </w:r>
      <w:r>
        <w:rPr>
          <w:rFonts w:hint="eastAsia"/>
        </w:rPr>
        <w:t>至氣欲上脫者</w:t>
      </w:r>
      <w:r w:rsidR="006C4C45">
        <w:t>，</w:t>
      </w:r>
      <w:r>
        <w:rPr>
          <w:rFonts w:hint="eastAsia"/>
        </w:rPr>
        <w:t>但用人參轉有助氣上升之弊</w:t>
      </w:r>
      <w:r w:rsidR="006C4C45">
        <w:t>，</w:t>
      </w:r>
      <w:r>
        <w:rPr>
          <w:rFonts w:hint="eastAsia"/>
        </w:rPr>
        <w:t>必與赭石並用</w:t>
      </w:r>
      <w:r w:rsidR="006C4C45">
        <w:t>，</w:t>
      </w:r>
      <w:r>
        <w:rPr>
          <w:rFonts w:hint="eastAsia"/>
        </w:rPr>
        <w:t>方能引氣歸原</w:t>
      </w:r>
      <w:r w:rsidR="006C4C45">
        <w:t>，</w:t>
      </w:r>
      <w:r>
        <w:rPr>
          <w:rFonts w:hint="eastAsia"/>
        </w:rPr>
        <w:t>更能引人參補益之力下行</w:t>
      </w:r>
      <w:r w:rsidR="006C4C45">
        <w:t>，</w:t>
      </w:r>
      <w:r>
        <w:rPr>
          <w:rFonts w:hint="eastAsia"/>
        </w:rPr>
        <w:t>直至湧泉。友人毛仙閣次男</w:t>
      </w:r>
      <w:r>
        <w:rPr>
          <w:rFonts w:hint="eastAsia"/>
        </w:rPr>
        <w:lastRenderedPageBreak/>
        <w:t>媳</w:t>
      </w:r>
      <w:r w:rsidR="006C4C45">
        <w:t>，</w:t>
      </w:r>
      <w:r>
        <w:rPr>
          <w:rFonts w:hint="eastAsia"/>
        </w:rPr>
        <w:t>勞心之後</w:t>
      </w:r>
      <w:r w:rsidR="006C4C45">
        <w:t>，</w:t>
      </w:r>
      <w:r>
        <w:rPr>
          <w:rFonts w:hint="eastAsia"/>
        </w:rPr>
        <w:t>兼以傷心</w:t>
      </w:r>
      <w:r w:rsidR="006C4C45">
        <w:t>，</w:t>
      </w:r>
      <w:r>
        <w:rPr>
          <w:rFonts w:hint="eastAsia"/>
        </w:rPr>
        <w:t>忽喘逆大作</w:t>
      </w:r>
      <w:r w:rsidR="006C4C45">
        <w:t>，</w:t>
      </w:r>
      <w:r>
        <w:rPr>
          <w:rFonts w:hint="eastAsia"/>
        </w:rPr>
        <w:t>迫促異常。仙閣知醫</w:t>
      </w:r>
      <w:r w:rsidR="006C4C45">
        <w:t>，</w:t>
      </w:r>
      <w:r>
        <w:rPr>
          <w:rFonts w:hint="eastAsia"/>
        </w:rPr>
        <w:t>自治以補斂元氣之藥</w:t>
      </w:r>
      <w:r w:rsidR="006C4C45">
        <w:t>，</w:t>
      </w:r>
      <w:r>
        <w:rPr>
          <w:rFonts w:hint="eastAsia"/>
        </w:rPr>
        <w:t>覺胸中窒礙不能容受</w:t>
      </w:r>
      <w:r w:rsidR="006C4C45">
        <w:t>，</w:t>
      </w:r>
      <w:r>
        <w:rPr>
          <w:rFonts w:hint="eastAsia"/>
        </w:rPr>
        <w:t>更他醫以為外感</w:t>
      </w:r>
      <w:r w:rsidR="006C4C45">
        <w:t>，</w:t>
      </w:r>
      <w:r>
        <w:rPr>
          <w:rFonts w:hint="eastAsia"/>
        </w:rPr>
        <w:t>投以小青龍湯喘益甚。延愚診視</w:t>
      </w:r>
      <w:r w:rsidR="006C4C45">
        <w:t>，</w:t>
      </w:r>
      <w:r>
        <w:rPr>
          <w:rFonts w:hint="eastAsia"/>
        </w:rPr>
        <w:t>其脈浮而微數</w:t>
      </w:r>
      <w:r w:rsidR="006C4C45">
        <w:t>，</w:t>
      </w:r>
      <w:r>
        <w:rPr>
          <w:rFonts w:hint="eastAsia"/>
        </w:rPr>
        <w:t>按之即無知為陰陽兩虛之證。蓋陽虛則元氣不能自攝</w:t>
      </w:r>
      <w:r w:rsidR="006C4C45">
        <w:t>，</w:t>
      </w:r>
      <w:r>
        <w:rPr>
          <w:rFonts w:hint="eastAsia"/>
        </w:rPr>
        <w:t>陰虛而肝腎又不能納氣</w:t>
      </w:r>
      <w:r w:rsidR="006C4C45">
        <w:t>，</w:t>
      </w:r>
      <w:r>
        <w:rPr>
          <w:rFonts w:hint="eastAsia"/>
        </w:rPr>
        <w:t>故其喘若是之劇也。遂用赭石、龍骨、牡蠣、萸肉各六錢</w:t>
      </w:r>
      <w:r w:rsidR="006C4C45">
        <w:t>，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參、白芍各四錢</w:t>
      </w:r>
      <w:r w:rsidR="006C4C45">
        <w:t>，</w:t>
      </w:r>
      <w:r>
        <w:rPr>
          <w:rFonts w:hint="eastAsia"/>
        </w:rPr>
        <w:t>山藥、芡實各五錢</w:t>
      </w:r>
      <w:r w:rsidR="006C4C45">
        <w:t>，</w:t>
      </w:r>
      <w:r>
        <w:rPr>
          <w:rFonts w:hint="eastAsia"/>
        </w:rPr>
        <w:t>蘇子二錢</w:t>
      </w:r>
      <w:r w:rsidR="006C4C45">
        <w:t>，</w:t>
      </w:r>
      <w:r>
        <w:rPr>
          <w:rFonts w:hint="eastAsia"/>
        </w:rPr>
        <w:t>惟蘇子炒熟</w:t>
      </w:r>
      <w:r w:rsidR="006C4C45">
        <w:t>，</w:t>
      </w:r>
      <w:r>
        <w:rPr>
          <w:rFonts w:hint="eastAsia"/>
        </w:rPr>
        <w:t>餘皆生用（方載三期二卷名參赭鎮氣湯</w:t>
      </w:r>
      <w:r w:rsidR="00F13728">
        <w:t>）</w:t>
      </w:r>
      <w:r w:rsidR="006C4C45">
        <w:t>，</w:t>
      </w:r>
      <w:r>
        <w:rPr>
          <w:rFonts w:hint="eastAsia"/>
        </w:rPr>
        <w:t>煎服後</w:t>
      </w:r>
      <w:r w:rsidR="006C4C45">
        <w:t>，</w:t>
      </w:r>
      <w:r>
        <w:rPr>
          <w:rFonts w:hint="eastAsia"/>
        </w:rPr>
        <w:t>未及覆杯</w:t>
      </w:r>
      <w:r w:rsidR="006C4C45">
        <w:t>，</w:t>
      </w:r>
      <w:r>
        <w:rPr>
          <w:rFonts w:hint="eastAsia"/>
        </w:rPr>
        <w:t>病人曰「吾有命矣」。詢之</w:t>
      </w:r>
      <w:r w:rsidR="006C4C45">
        <w:t>，</w:t>
      </w:r>
      <w:r>
        <w:rPr>
          <w:rFonts w:hint="eastAsia"/>
        </w:rPr>
        <w:t>曰「從前呼吸惟在喉間</w:t>
      </w:r>
      <w:r w:rsidR="006C4C45">
        <w:t>，</w:t>
      </w:r>
      <w:r>
        <w:rPr>
          <w:rFonts w:hint="eastAsia"/>
        </w:rPr>
        <w:t>今則轉落丹田矣」。果一劑病癒強半</w:t>
      </w:r>
      <w:r w:rsidR="006C4C45">
        <w:t>，</w:t>
      </w:r>
      <w:r>
        <w:rPr>
          <w:rFonts w:hint="eastAsia"/>
        </w:rPr>
        <w:t>又服數劑</w:t>
      </w:r>
      <w:r w:rsidR="00090B73">
        <w:rPr>
          <w:rFonts w:hint="eastAsia"/>
        </w:rPr>
        <w:t>痊愈</w:t>
      </w:r>
      <w:r>
        <w:rPr>
          <w:rFonts w:hint="eastAsia"/>
        </w:rPr>
        <w:t>。後用此方治內傷之喘</w:t>
      </w:r>
      <w:r w:rsidR="006C4C45">
        <w:t>，</w:t>
      </w:r>
      <w:r>
        <w:rPr>
          <w:rFonts w:hint="eastAsia"/>
        </w:rPr>
        <w:t>愈者不勝紀。</w:t>
      </w:r>
    </w:p>
    <w:p w:rsidR="00F775F4" w:rsidRPr="00C74ED1" w:rsidRDefault="00F775F4" w:rsidP="00F775F4">
      <w:pPr>
        <w:pStyle w:val="2f3"/>
        <w:ind w:firstLine="712"/>
      </w:pPr>
      <w:r>
        <w:rPr>
          <w:rFonts w:hint="eastAsia"/>
        </w:rPr>
        <w:t>參、赭並用</w:t>
      </w:r>
      <w:r w:rsidR="006C4C45">
        <w:t>，</w:t>
      </w:r>
      <w:r>
        <w:rPr>
          <w:rFonts w:hint="eastAsia"/>
        </w:rPr>
        <w:t>不但能納氣歸原也</w:t>
      </w:r>
      <w:r w:rsidR="006C4C45">
        <w:t>，</w:t>
      </w:r>
      <w:r>
        <w:rPr>
          <w:rFonts w:hint="eastAsia"/>
        </w:rPr>
        <w:t>設如逆氣上干</w:t>
      </w:r>
      <w:r w:rsidR="006C4C45">
        <w:t>，</w:t>
      </w:r>
      <w:r>
        <w:rPr>
          <w:rFonts w:hint="eastAsia"/>
        </w:rPr>
        <w:t>填塞胸臆</w:t>
      </w:r>
      <w:r w:rsidR="006C4C45">
        <w:t>，</w:t>
      </w:r>
      <w:r>
        <w:rPr>
          <w:rFonts w:hint="eastAsia"/>
        </w:rPr>
        <w:t>或兼嘔吐</w:t>
      </w:r>
      <w:r w:rsidR="006C4C45">
        <w:t>，</w:t>
      </w:r>
      <w:r>
        <w:rPr>
          <w:rFonts w:hint="eastAsia"/>
        </w:rPr>
        <w:t>其證之上盛下虛者</w:t>
      </w:r>
      <w:r w:rsidR="006C4C45">
        <w:t>，</w:t>
      </w:r>
      <w:r>
        <w:rPr>
          <w:rFonts w:hint="eastAsia"/>
        </w:rPr>
        <w:t>皆可參、赭並用以治之。友人毛仙閣治一婦人</w:t>
      </w:r>
      <w:r w:rsidR="006C4C45">
        <w:t>，</w:t>
      </w:r>
      <w:r>
        <w:rPr>
          <w:rFonts w:hint="eastAsia"/>
        </w:rPr>
        <w:t>胸次鬱結</w:t>
      </w:r>
      <w:r w:rsidR="006C4C45">
        <w:t>，</w:t>
      </w:r>
      <w:r>
        <w:rPr>
          <w:rFonts w:hint="eastAsia"/>
        </w:rPr>
        <w:t>飲食至胃不能下行</w:t>
      </w:r>
      <w:r w:rsidR="006C4C45">
        <w:t>，</w:t>
      </w:r>
      <w:r>
        <w:rPr>
          <w:rFonts w:hint="eastAsia"/>
        </w:rPr>
        <w:t>時作嘔吐</w:t>
      </w:r>
      <w:r w:rsidR="006C4C45">
        <w:t>，</w:t>
      </w:r>
      <w:r>
        <w:rPr>
          <w:rFonts w:hint="eastAsia"/>
        </w:rPr>
        <w:t>其脈浮而不任重按。仙閣用赭石細末六錢</w:t>
      </w:r>
      <w:r w:rsidR="006C4C45">
        <w:t>，</w:t>
      </w:r>
      <w:r>
        <w:rPr>
          <w:rFonts w:hint="eastAsia"/>
        </w:rPr>
        <w:t>濃煎人參湯送下</w:t>
      </w:r>
      <w:r w:rsidR="006C4C45">
        <w:t>，</w:t>
      </w:r>
      <w:r>
        <w:rPr>
          <w:rFonts w:hint="eastAsia"/>
        </w:rPr>
        <w:t>須臾腹中如爆竹之聲</w:t>
      </w:r>
      <w:r w:rsidR="006C4C45">
        <w:t>，</w:t>
      </w:r>
      <w:r>
        <w:rPr>
          <w:rFonts w:hint="eastAsia"/>
        </w:rPr>
        <w:t>胸次、胃中俱覺通豁</w:t>
      </w:r>
      <w:r w:rsidR="006C4C45">
        <w:t>，</w:t>
      </w:r>
      <w:r>
        <w:rPr>
          <w:rFonts w:hint="eastAsia"/>
        </w:rPr>
        <w:t>從此飲食如常</w:t>
      </w:r>
      <w:r w:rsidR="006C4C45">
        <w:t>，</w:t>
      </w:r>
      <w:r>
        <w:rPr>
          <w:rFonts w:hint="eastAsia"/>
        </w:rPr>
        <w:t>傳為異事。</w:t>
      </w:r>
    </w:p>
    <w:p w:rsidR="00C74ED1" w:rsidRDefault="00885B37" w:rsidP="00885B37">
      <w:pPr>
        <w:pStyle w:val="2f5"/>
        <w:ind w:firstLine="712"/>
      </w:pPr>
      <w:r>
        <w:rPr>
          <w:rFonts w:hint="eastAsia"/>
        </w:rPr>
        <w:t>一婦人</w:t>
      </w:r>
      <w:r w:rsidR="006C4C45">
        <w:rPr>
          <w:rFonts w:hint="eastAsia"/>
        </w:rPr>
        <w:t>，</w:t>
      </w:r>
      <w:r>
        <w:rPr>
          <w:rFonts w:hint="eastAsia"/>
        </w:rPr>
        <w:t>年近五旬</w:t>
      </w:r>
      <w:r w:rsidR="006C4C45">
        <w:rPr>
          <w:rFonts w:hint="eastAsia"/>
        </w:rPr>
        <w:t>，</w:t>
      </w:r>
      <w:r>
        <w:rPr>
          <w:rFonts w:hint="eastAsia"/>
        </w:rPr>
        <w:t>得溫病</w:t>
      </w:r>
      <w:r w:rsidR="006C4C45">
        <w:rPr>
          <w:rFonts w:hint="eastAsia"/>
        </w:rPr>
        <w:t>，</w:t>
      </w:r>
      <w:r>
        <w:rPr>
          <w:rFonts w:hint="eastAsia"/>
        </w:rPr>
        <w:t>七八日表裡俱熱</w:t>
      </w:r>
      <w:r w:rsidR="006C4C45">
        <w:rPr>
          <w:rFonts w:hint="eastAsia"/>
        </w:rPr>
        <w:t>，</w:t>
      </w:r>
      <w:r>
        <w:rPr>
          <w:rFonts w:hint="eastAsia"/>
        </w:rPr>
        <w:t>舌苔甚薄作黑色</w:t>
      </w:r>
      <w:r w:rsidR="006C4C45">
        <w:rPr>
          <w:rFonts w:hint="eastAsia"/>
        </w:rPr>
        <w:t>，</w:t>
      </w:r>
      <w:r>
        <w:rPr>
          <w:rFonts w:hint="eastAsia"/>
        </w:rPr>
        <w:t>狀類舌斑</w:t>
      </w:r>
      <w:r w:rsidR="006C4C45">
        <w:rPr>
          <w:rFonts w:hint="eastAsia"/>
        </w:rPr>
        <w:t>，</w:t>
      </w:r>
      <w:r>
        <w:rPr>
          <w:rFonts w:hint="eastAsia"/>
        </w:rPr>
        <w:t>此乃外感兼內虧之證。醫者用降藥兩次下之</w:t>
      </w:r>
      <w:r w:rsidR="006C4C45">
        <w:rPr>
          <w:rFonts w:hint="eastAsia"/>
        </w:rPr>
        <w:t>，</w:t>
      </w:r>
      <w:r>
        <w:rPr>
          <w:rFonts w:hint="eastAsia"/>
        </w:rPr>
        <w:t>遂發喘逆。令其子兩手按其心口</w:t>
      </w:r>
      <w:r w:rsidR="006C4C45">
        <w:rPr>
          <w:rFonts w:hint="eastAsia"/>
        </w:rPr>
        <w:t>，</w:t>
      </w:r>
      <w:r>
        <w:rPr>
          <w:rFonts w:hint="eastAsia"/>
        </w:rPr>
        <w:t>即可不喘。須臾又喘</w:t>
      </w:r>
      <w:r w:rsidR="006C4C45">
        <w:rPr>
          <w:rFonts w:hint="eastAsia"/>
        </w:rPr>
        <w:t>，</w:t>
      </w:r>
      <w:r>
        <w:rPr>
          <w:rFonts w:hint="eastAsia"/>
        </w:rPr>
        <w:t>又令以手緊緊按住</w:t>
      </w:r>
      <w:r w:rsidR="006C4C45">
        <w:rPr>
          <w:rFonts w:hint="eastAsia"/>
        </w:rPr>
        <w:t>，</w:t>
      </w:r>
      <w:r>
        <w:rPr>
          <w:rFonts w:hint="eastAsia"/>
        </w:rPr>
        <w:t>喘又少停。診其脈尺部無根</w:t>
      </w:r>
      <w:r w:rsidR="006C4C45">
        <w:rPr>
          <w:rFonts w:hint="eastAsia"/>
        </w:rPr>
        <w:t>，</w:t>
      </w:r>
      <w:r>
        <w:rPr>
          <w:rFonts w:hint="eastAsia"/>
        </w:rPr>
        <w:t>寸部搖搖</w:t>
      </w:r>
      <w:r w:rsidR="006C4C45">
        <w:rPr>
          <w:rFonts w:hint="eastAsia"/>
        </w:rPr>
        <w:t>，</w:t>
      </w:r>
      <w:r>
        <w:rPr>
          <w:rFonts w:hint="eastAsia"/>
        </w:rPr>
        <w:t>此將脫之候也。時當仲夏</w:t>
      </w:r>
      <w:r w:rsidR="006C4C45">
        <w:rPr>
          <w:rFonts w:hint="eastAsia"/>
        </w:rPr>
        <w:t>，</w:t>
      </w:r>
      <w:r>
        <w:rPr>
          <w:rFonts w:hint="eastAsia"/>
        </w:rPr>
        <w:t>俾用生雞子黃四枚</w:t>
      </w:r>
      <w:r w:rsidR="006C4C45">
        <w:rPr>
          <w:rFonts w:hint="eastAsia"/>
        </w:rPr>
        <w:t>，</w:t>
      </w:r>
      <w:r>
        <w:rPr>
          <w:rFonts w:hint="eastAsia"/>
        </w:rPr>
        <w:t>調新汲井泉水服之</w:t>
      </w:r>
      <w:r w:rsidR="006C4C45">
        <w:rPr>
          <w:rFonts w:hint="eastAsia"/>
        </w:rPr>
        <w:t>，</w:t>
      </w:r>
      <w:r>
        <w:rPr>
          <w:rFonts w:hint="eastAsia"/>
        </w:rPr>
        <w:t>喘稍定。</w:t>
      </w:r>
      <w:r>
        <w:rPr>
          <w:rFonts w:hint="eastAsia"/>
        </w:rPr>
        <w:lastRenderedPageBreak/>
        <w:t>可容取藥。遂用赭石細末二錢同生雞子黃二枚</w:t>
      </w:r>
      <w:r w:rsidR="006C4C45">
        <w:rPr>
          <w:rFonts w:hint="eastAsia"/>
        </w:rPr>
        <w:t>，</w:t>
      </w:r>
      <w:r>
        <w:rPr>
          <w:rFonts w:hint="eastAsia"/>
        </w:rPr>
        <w:t>溫水調和服之</w:t>
      </w:r>
      <w:r w:rsidR="006C4C45">
        <w:rPr>
          <w:rFonts w:hint="eastAsia"/>
        </w:rPr>
        <w:t>，</w:t>
      </w:r>
      <w:r>
        <w:rPr>
          <w:rFonts w:hint="eastAsia"/>
        </w:rPr>
        <w:t>喘遂愈</w:t>
      </w:r>
      <w:r w:rsidR="006C4C45">
        <w:rPr>
          <w:rFonts w:hint="eastAsia"/>
        </w:rPr>
        <w:t>，</w:t>
      </w:r>
      <w:r>
        <w:rPr>
          <w:rFonts w:hint="eastAsia"/>
        </w:rPr>
        <w:t>脈亦安定。繼服參赭鎮氣湯以善其後。</w:t>
      </w:r>
    </w:p>
    <w:p w:rsidR="00C74ED1" w:rsidRDefault="00885B37" w:rsidP="00885B37">
      <w:pPr>
        <w:pStyle w:val="2f5"/>
        <w:ind w:firstLine="712"/>
      </w:pPr>
      <w:r>
        <w:rPr>
          <w:rFonts w:hint="eastAsia"/>
        </w:rPr>
        <w:t>友人高</w:t>
      </w:r>
      <w:r w:rsidR="00F775F4">
        <w:rPr>
          <w:rFonts w:hint="eastAsia"/>
        </w:rPr>
        <w:t>夷清</w:t>
      </w:r>
      <w:r>
        <w:rPr>
          <w:rFonts w:hint="eastAsia"/>
        </w:rPr>
        <w:t>曾治一人</w:t>
      </w:r>
      <w:r w:rsidR="006C4C45">
        <w:rPr>
          <w:rFonts w:hint="eastAsia"/>
        </w:rPr>
        <w:t>，</w:t>
      </w:r>
      <w:r>
        <w:rPr>
          <w:rFonts w:hint="eastAsia"/>
        </w:rPr>
        <w:t>上焦滿悶</w:t>
      </w:r>
      <w:r w:rsidR="006C4C45">
        <w:rPr>
          <w:rFonts w:hint="eastAsia"/>
        </w:rPr>
        <w:t>，</w:t>
      </w:r>
      <w:r w:rsidR="00F775F4">
        <w:rPr>
          <w:rFonts w:hint="eastAsia"/>
        </w:rPr>
        <w:t>不能</w:t>
      </w:r>
      <w:r>
        <w:rPr>
          <w:rFonts w:hint="eastAsia"/>
        </w:rPr>
        <w:t>飲食</w:t>
      </w:r>
      <w:r w:rsidR="006C4C45">
        <w:rPr>
          <w:rFonts w:hint="eastAsia"/>
        </w:rPr>
        <w:t>，</w:t>
      </w:r>
      <w:r w:rsidR="00F775F4">
        <w:rPr>
          <w:rFonts w:hint="eastAsia"/>
        </w:rPr>
        <w:t>常</w:t>
      </w:r>
      <w:r>
        <w:rPr>
          <w:rFonts w:hint="eastAsia"/>
        </w:rPr>
        <w:t>覺有物窒塞。醫者用大黃、蔞實陷胸之品十餘劑</w:t>
      </w:r>
      <w:r w:rsidR="006C4C45">
        <w:rPr>
          <w:rFonts w:hint="eastAsia"/>
        </w:rPr>
        <w:t>，</w:t>
      </w:r>
      <w:r>
        <w:rPr>
          <w:rFonts w:hint="eastAsia"/>
        </w:rPr>
        <w:t>轉覺胸中積滿</w:t>
      </w:r>
      <w:r w:rsidR="006C4C45">
        <w:rPr>
          <w:rFonts w:hint="eastAsia"/>
        </w:rPr>
        <w:t>，</w:t>
      </w:r>
      <w:r>
        <w:rPr>
          <w:rFonts w:hint="eastAsia"/>
        </w:rPr>
        <w:t>上至咽喉</w:t>
      </w:r>
      <w:r w:rsidR="006C4C45">
        <w:rPr>
          <w:rFonts w:hint="eastAsia"/>
        </w:rPr>
        <w:t>，</w:t>
      </w:r>
      <w:r>
        <w:rPr>
          <w:rFonts w:hint="eastAsia"/>
        </w:rPr>
        <w:t>飲水一口即溢出。</w:t>
      </w:r>
      <w:r w:rsidR="00F775F4">
        <w:rPr>
          <w:rFonts w:hint="eastAsia"/>
        </w:rPr>
        <w:t>夷清</w:t>
      </w:r>
      <w:r>
        <w:rPr>
          <w:rFonts w:hint="eastAsia"/>
        </w:rPr>
        <w:t>用赭石二兩</w:t>
      </w:r>
      <w:r w:rsidR="006C4C45">
        <w:rPr>
          <w:rFonts w:hint="eastAsia"/>
        </w:rPr>
        <w:t>，</w:t>
      </w:r>
      <w:r>
        <w:rPr>
          <w:rFonts w:hint="eastAsia"/>
        </w:rPr>
        <w:t>人參六錢為方煎服</w:t>
      </w:r>
      <w:r w:rsidR="006C4C45">
        <w:rPr>
          <w:rFonts w:hint="eastAsia"/>
        </w:rPr>
        <w:t>，</w:t>
      </w:r>
      <w:r>
        <w:rPr>
          <w:rFonts w:hint="eastAsia"/>
        </w:rPr>
        <w:t>頓覺窒塞之物降至下焦。又加當歸、肉蓯蓉</w:t>
      </w:r>
      <w:r w:rsidR="006C4C45">
        <w:rPr>
          <w:rFonts w:hint="eastAsia"/>
        </w:rPr>
        <w:t>，</w:t>
      </w:r>
      <w:r>
        <w:rPr>
          <w:rFonts w:hint="eastAsia"/>
        </w:rPr>
        <w:t>再服一劑</w:t>
      </w:r>
      <w:r w:rsidR="006C4C45">
        <w:rPr>
          <w:rFonts w:hint="eastAsia"/>
        </w:rPr>
        <w:t>，</w:t>
      </w:r>
      <w:r>
        <w:rPr>
          <w:rFonts w:hint="eastAsia"/>
        </w:rPr>
        <w:t>降下瘀滯之物</w:t>
      </w:r>
      <w:r w:rsidR="00AE558E">
        <w:rPr>
          <w:rFonts w:hint="eastAsia"/>
        </w:rPr>
        <w:t>若干</w:t>
      </w:r>
      <w:r w:rsidR="006C4C45">
        <w:rPr>
          <w:rFonts w:hint="eastAsia"/>
        </w:rPr>
        <w:t>，</w:t>
      </w:r>
      <w:r>
        <w:rPr>
          <w:rFonts w:hint="eastAsia"/>
        </w:rPr>
        <w:t>病若失。</w:t>
      </w:r>
    </w:p>
    <w:p w:rsidR="00F775F4" w:rsidRDefault="00F775F4" w:rsidP="00F775F4">
      <w:pPr>
        <w:pStyle w:val="2f3"/>
        <w:ind w:firstLine="712"/>
      </w:pPr>
      <w:r>
        <w:rPr>
          <w:rFonts w:hint="eastAsia"/>
        </w:rPr>
        <w:t>《內經》謂「陽明厥逆</w:t>
      </w:r>
      <w:r w:rsidR="006C4C45">
        <w:t>，</w:t>
      </w:r>
      <w:r>
        <w:rPr>
          <w:rFonts w:hint="eastAsia"/>
        </w:rPr>
        <w:t>喘咳</w:t>
      </w:r>
      <w:r w:rsidR="006C4C45">
        <w:t>，</w:t>
      </w:r>
      <w:r>
        <w:rPr>
          <w:rFonts w:hint="eastAsia"/>
        </w:rPr>
        <w:t>身熱</w:t>
      </w:r>
      <w:r w:rsidR="006C4C45">
        <w:t>，</w:t>
      </w:r>
      <w:r>
        <w:rPr>
          <w:rFonts w:hint="eastAsia"/>
        </w:rPr>
        <w:t>善驚</w:t>
      </w:r>
      <w:r w:rsidR="006C4C45">
        <w:t>，</w:t>
      </w:r>
      <w:r>
        <w:rPr>
          <w:rFonts w:hint="eastAsia"/>
        </w:rPr>
        <w:t>衄、嘔血」。黃坤載衍《內經》之旨</w:t>
      </w:r>
      <w:r w:rsidR="006C4C45">
        <w:t>，</w:t>
      </w:r>
      <w:r>
        <w:rPr>
          <w:rFonts w:hint="eastAsia"/>
        </w:rPr>
        <w:t>謂血之失</w:t>
      </w:r>
      <w:r w:rsidR="00D24630">
        <w:rPr>
          <w:rFonts w:hint="eastAsia"/>
        </w:rPr>
        <w:t>於</w:t>
      </w:r>
      <w:r>
        <w:rPr>
          <w:rFonts w:hint="eastAsia"/>
        </w:rPr>
        <w:t>便溺者</w:t>
      </w:r>
      <w:r w:rsidR="006C4C45">
        <w:t>，</w:t>
      </w:r>
      <w:r>
        <w:rPr>
          <w:rFonts w:hint="eastAsia"/>
        </w:rPr>
        <w:t>太陰之不升也；亡</w:t>
      </w:r>
      <w:r w:rsidR="00D24630">
        <w:rPr>
          <w:rFonts w:hint="eastAsia"/>
        </w:rPr>
        <w:t>於</w:t>
      </w:r>
      <w:r>
        <w:rPr>
          <w:rFonts w:hint="eastAsia"/>
        </w:rPr>
        <w:t>吐衄者</w:t>
      </w:r>
      <w:r w:rsidR="006C4C45">
        <w:t>，</w:t>
      </w:r>
      <w:r>
        <w:rPr>
          <w:rFonts w:hint="eastAsia"/>
        </w:rPr>
        <w:t>陽明之不降也。是語深明《內經》者也。蓋陽明胃氣</w:t>
      </w:r>
      <w:r w:rsidR="006C4C45">
        <w:t>，</w:t>
      </w:r>
      <w:r>
        <w:rPr>
          <w:rFonts w:hint="eastAsia"/>
        </w:rPr>
        <w:t>以息息下降為順</w:t>
      </w:r>
      <w:r w:rsidR="006C4C45">
        <w:t>，</w:t>
      </w:r>
      <w:r>
        <w:rPr>
          <w:rFonts w:hint="eastAsia"/>
        </w:rPr>
        <w:t>時或不降</w:t>
      </w:r>
      <w:r w:rsidR="006C4C45">
        <w:t>，</w:t>
      </w:r>
      <w:r>
        <w:rPr>
          <w:rFonts w:hint="eastAsia"/>
        </w:rPr>
        <w:t>則必壅滯轉而上逆</w:t>
      </w:r>
      <w:r w:rsidR="006C4C45">
        <w:t>，</w:t>
      </w:r>
      <w:r>
        <w:rPr>
          <w:rFonts w:hint="eastAsia"/>
        </w:rPr>
        <w:t>上逆之極</w:t>
      </w:r>
      <w:r w:rsidR="006C4C45">
        <w:t>，</w:t>
      </w:r>
      <w:r>
        <w:rPr>
          <w:rFonts w:hint="eastAsia"/>
        </w:rPr>
        <w:t>血即隨之上升而吐衄作矣。治吐衄之證</w:t>
      </w:r>
      <w:r w:rsidR="006C4C45">
        <w:t>，</w:t>
      </w:r>
      <w:r>
        <w:rPr>
          <w:rFonts w:hint="eastAsia"/>
        </w:rPr>
        <w:t>當以降胃為主</w:t>
      </w:r>
      <w:r w:rsidR="006C4C45">
        <w:t>，</w:t>
      </w:r>
      <w:r>
        <w:rPr>
          <w:rFonts w:hint="eastAsia"/>
        </w:rPr>
        <w:t>而降胃之藥</w:t>
      </w:r>
      <w:r w:rsidR="006C4C45">
        <w:t>，</w:t>
      </w:r>
      <w:r>
        <w:rPr>
          <w:rFonts w:hint="eastAsia"/>
        </w:rPr>
        <w:t>實以赭石為最效。然胃之所以不降</w:t>
      </w:r>
      <w:r w:rsidR="006C4C45">
        <w:t>，</w:t>
      </w:r>
      <w:r>
        <w:rPr>
          <w:rFonts w:hint="eastAsia"/>
        </w:rPr>
        <w:t>有因熱者</w:t>
      </w:r>
      <w:r w:rsidR="006C4C45">
        <w:t>，</w:t>
      </w:r>
      <w:r>
        <w:rPr>
          <w:rFonts w:hint="eastAsia"/>
        </w:rPr>
        <w:t>宜降之以赭石</w:t>
      </w:r>
      <w:r w:rsidR="006C4C45">
        <w:t>，</w:t>
      </w:r>
      <w:r>
        <w:rPr>
          <w:rFonts w:hint="eastAsia"/>
        </w:rPr>
        <w:t>而以蔞仁、白芍諸藥佐之；其熱而兼虛者</w:t>
      </w:r>
      <w:r w:rsidR="006C4C45">
        <w:t>，</w:t>
      </w:r>
      <w:r>
        <w:rPr>
          <w:rFonts w:hint="eastAsia"/>
        </w:rPr>
        <w:t>可兼佐以人參；有因涼者宜降以赭石而以乾薑、白芍諸藥佐之（因涼猶用白芍者</w:t>
      </w:r>
      <w:r w:rsidR="006C4C45">
        <w:t>，</w:t>
      </w:r>
      <w:r>
        <w:rPr>
          <w:rFonts w:hint="eastAsia"/>
        </w:rPr>
        <w:t>防乾薑之熱侵肝膽也</w:t>
      </w:r>
      <w:r w:rsidR="006C4C45">
        <w:rPr>
          <w:rFonts w:hint="eastAsia"/>
        </w:rPr>
        <w:t>，</w:t>
      </w:r>
      <w:r>
        <w:rPr>
          <w:rFonts w:hint="eastAsia"/>
        </w:rPr>
        <w:t>然吐衄之證</w:t>
      </w:r>
      <w:r w:rsidR="006C4C45">
        <w:t>，</w:t>
      </w:r>
      <w:r>
        <w:rPr>
          <w:rFonts w:hint="eastAsia"/>
        </w:rPr>
        <w:t>由</w:t>
      </w:r>
      <w:r w:rsidR="00D24630">
        <w:rPr>
          <w:rFonts w:hint="eastAsia"/>
        </w:rPr>
        <w:t>於</w:t>
      </w:r>
      <w:r>
        <w:rPr>
          <w:rFonts w:hint="eastAsia"/>
        </w:rPr>
        <w:t>胃氣涼而不降者甚少）</w:t>
      </w:r>
      <w:r w:rsidR="0009174D">
        <w:rPr>
          <w:rFonts w:hint="eastAsia"/>
        </w:rPr>
        <w:t>；</w:t>
      </w:r>
      <w:r>
        <w:rPr>
          <w:rFonts w:hint="eastAsia"/>
        </w:rPr>
        <w:t>其涼而兼虛者</w:t>
      </w:r>
      <w:r w:rsidR="006C4C45">
        <w:t>，</w:t>
      </w:r>
      <w:r>
        <w:rPr>
          <w:rFonts w:hint="eastAsia"/>
        </w:rPr>
        <w:t>可兼佐以白</w:t>
      </w:r>
      <w:r w:rsidR="0009174D">
        <w:rPr>
          <w:rFonts w:hint="eastAsia"/>
        </w:rPr>
        <w:t>朮；</w:t>
      </w:r>
      <w:r>
        <w:rPr>
          <w:rFonts w:hint="eastAsia"/>
        </w:rPr>
        <w:t>有因下焦虛損</w:t>
      </w:r>
      <w:r w:rsidR="006C4C45">
        <w:t>，</w:t>
      </w:r>
      <w:r w:rsidR="0009174D">
        <w:rPr>
          <w:rFonts w:hint="eastAsia"/>
        </w:rPr>
        <w:t>衝</w:t>
      </w:r>
      <w:r>
        <w:rPr>
          <w:rFonts w:hint="eastAsia"/>
        </w:rPr>
        <w:t>氣不攝上沖胃氣不降者</w:t>
      </w:r>
      <w:r w:rsidR="006C4C45">
        <w:t>，</w:t>
      </w:r>
      <w:r>
        <w:rPr>
          <w:rFonts w:hint="eastAsia"/>
        </w:rPr>
        <w:t>宜降以赭石而以生山藥、生芡實諸藥佐之</w:t>
      </w:r>
      <w:r w:rsidR="0009174D">
        <w:rPr>
          <w:rFonts w:hint="eastAsia"/>
        </w:rPr>
        <w:t>；</w:t>
      </w:r>
      <w:r>
        <w:rPr>
          <w:rFonts w:hint="eastAsia"/>
        </w:rPr>
        <w:t>有因胃氣不降</w:t>
      </w:r>
      <w:r w:rsidR="006C4C45">
        <w:t>，</w:t>
      </w:r>
      <w:r>
        <w:rPr>
          <w:rFonts w:hint="eastAsia"/>
        </w:rPr>
        <w:t>致胃中血管破裂</w:t>
      </w:r>
      <w:r w:rsidR="006C4C45">
        <w:t>，</w:t>
      </w:r>
      <w:r>
        <w:rPr>
          <w:rFonts w:hint="eastAsia"/>
        </w:rPr>
        <w:t>其證久不愈者</w:t>
      </w:r>
      <w:r w:rsidR="006C4C45">
        <w:t>，</w:t>
      </w:r>
      <w:r>
        <w:rPr>
          <w:rFonts w:hint="eastAsia"/>
        </w:rPr>
        <w:t>宜降以赭石</w:t>
      </w:r>
      <w:r w:rsidR="006C4C45">
        <w:t>，</w:t>
      </w:r>
      <w:r>
        <w:rPr>
          <w:rFonts w:hint="eastAsia"/>
        </w:rPr>
        <w:t>而以龍骨、牡蠣、三七諸藥佐之</w:t>
      </w:r>
      <w:r w:rsidR="00F13728">
        <w:t>（</w:t>
      </w:r>
      <w:r>
        <w:rPr>
          <w:rFonts w:hint="eastAsia"/>
        </w:rPr>
        <w:t>諸方及所治之案</w:t>
      </w:r>
      <w:r w:rsidR="006C4C45">
        <w:rPr>
          <w:rFonts w:hint="eastAsia"/>
        </w:rPr>
        <w:t>，</w:t>
      </w:r>
      <w:r>
        <w:rPr>
          <w:rFonts w:hint="eastAsia"/>
        </w:rPr>
        <w:t>皆詳</w:t>
      </w:r>
      <w:r w:rsidR="00D24630">
        <w:rPr>
          <w:rFonts w:hint="eastAsia"/>
        </w:rPr>
        <w:t>於</w:t>
      </w:r>
      <w:r>
        <w:rPr>
          <w:rFonts w:hint="eastAsia"/>
        </w:rPr>
        <w:t>三期二卷</w:t>
      </w:r>
      <w:r w:rsidR="00F13728">
        <w:t>）</w:t>
      </w:r>
      <w:r w:rsidR="006C4C45">
        <w:t>，</w:t>
      </w:r>
      <w:r>
        <w:rPr>
          <w:rFonts w:hint="eastAsia"/>
        </w:rPr>
        <w:t>無論吐衄之證</w:t>
      </w:r>
      <w:r w:rsidR="006C4C45">
        <w:t>，</w:t>
      </w:r>
      <w:r>
        <w:rPr>
          <w:rFonts w:hint="eastAsia"/>
        </w:rPr>
        <w:t>種種病因不同</w:t>
      </w:r>
      <w:r w:rsidR="006C4C45">
        <w:t>，</w:t>
      </w:r>
      <w:r>
        <w:rPr>
          <w:rFonts w:hint="eastAsia"/>
        </w:rPr>
        <w:t>疏方皆以赭石為主</w:t>
      </w:r>
      <w:r w:rsidR="006C4C45">
        <w:t>，</w:t>
      </w:r>
      <w:r>
        <w:rPr>
          <w:rFonts w:hint="eastAsia"/>
        </w:rPr>
        <w:t>而隨證制宜</w:t>
      </w:r>
      <w:r w:rsidR="006C4C45">
        <w:t>，</w:t>
      </w:r>
      <w:r>
        <w:rPr>
          <w:rFonts w:hint="eastAsia"/>
        </w:rPr>
        <w:t>佐以相當之藥品</w:t>
      </w:r>
      <w:r w:rsidR="006C4C45">
        <w:t>，</w:t>
      </w:r>
      <w:r>
        <w:rPr>
          <w:rFonts w:hint="eastAsia"/>
        </w:rPr>
        <w:t>吐衄未有不愈者。</w:t>
      </w:r>
    </w:p>
    <w:p w:rsidR="00F775F4" w:rsidRDefault="00F775F4" w:rsidP="00F775F4">
      <w:pPr>
        <w:pStyle w:val="2f3"/>
        <w:ind w:firstLine="712"/>
      </w:pPr>
      <w:r>
        <w:rPr>
          <w:rFonts w:hint="eastAsia"/>
        </w:rPr>
        <w:lastRenderedPageBreak/>
        <w:t>近治奉天商埠警察局長張厚生</w:t>
      </w:r>
      <w:r w:rsidR="006C4C45">
        <w:t>，</w:t>
      </w:r>
      <w:r>
        <w:rPr>
          <w:rFonts w:hint="eastAsia"/>
        </w:rPr>
        <w:t>年近四旬</w:t>
      </w:r>
      <w:r w:rsidR="006C4C45">
        <w:t>，</w:t>
      </w:r>
      <w:r>
        <w:rPr>
          <w:rFonts w:hint="eastAsia"/>
        </w:rPr>
        <w:t>陡然鼻中衄血甚劇</w:t>
      </w:r>
      <w:r w:rsidR="006C4C45">
        <w:rPr>
          <w:rFonts w:hint="eastAsia"/>
        </w:rPr>
        <w:t>，</w:t>
      </w:r>
      <w:r>
        <w:rPr>
          <w:rFonts w:hint="eastAsia"/>
        </w:rPr>
        <w:t>脈象關前洪滑</w:t>
      </w:r>
      <w:r w:rsidR="006C4C45">
        <w:t>，</w:t>
      </w:r>
      <w:r>
        <w:rPr>
          <w:rFonts w:hint="eastAsia"/>
        </w:rPr>
        <w:t>兩尺不任重按</w:t>
      </w:r>
      <w:r w:rsidR="006C4C45"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上盛下虛之證</w:t>
      </w:r>
      <w:r w:rsidR="006C4C45">
        <w:t>，</w:t>
      </w:r>
      <w:r>
        <w:rPr>
          <w:rFonts w:hint="eastAsia"/>
        </w:rPr>
        <w:t>自言頭目恒不清爽</w:t>
      </w:r>
      <w:r w:rsidR="006C4C45">
        <w:t>，</w:t>
      </w:r>
      <w:r>
        <w:rPr>
          <w:rFonts w:hint="eastAsia"/>
        </w:rPr>
        <w:t>每睡醒舌</w:t>
      </w:r>
      <w:r w:rsidR="0009174D">
        <w:rPr>
          <w:rFonts w:hint="eastAsia"/>
        </w:rPr>
        <w:t>乾</w:t>
      </w:r>
      <w:r>
        <w:rPr>
          <w:rFonts w:hint="eastAsia"/>
        </w:rPr>
        <w:t>無津</w:t>
      </w:r>
      <w:r w:rsidR="006C4C45">
        <w:t>，</w:t>
      </w:r>
      <w:r>
        <w:rPr>
          <w:rFonts w:hint="eastAsia"/>
        </w:rPr>
        <w:t>大便甚燥</w:t>
      </w:r>
      <w:r w:rsidR="006C4C45">
        <w:t>，</w:t>
      </w:r>
      <w:r>
        <w:rPr>
          <w:rFonts w:hint="eastAsia"/>
        </w:rPr>
        <w:t>數日一行。為疏方赭石、生地黃、生山藥各一兩</w:t>
      </w:r>
      <w:r w:rsidR="006C4C45">
        <w:t>，</w:t>
      </w:r>
      <w:r>
        <w:rPr>
          <w:rFonts w:hint="eastAsia"/>
        </w:rPr>
        <w:t>當歸、白芍、生龍骨、生牡蠣、懷牛膝各五錢</w:t>
      </w:r>
      <w:r w:rsidR="006C4C45">
        <w:t>，</w:t>
      </w:r>
      <w:r>
        <w:rPr>
          <w:rFonts w:hint="eastAsia"/>
        </w:rPr>
        <w:t>煎湯送服旱三七細末二錢</w:t>
      </w:r>
      <w:r w:rsidR="00F13728">
        <w:t>（</w:t>
      </w:r>
      <w:r>
        <w:rPr>
          <w:rFonts w:hint="eastAsia"/>
        </w:rPr>
        <w:t>凡用生地治衄血者</w:t>
      </w:r>
      <w:r w:rsidR="006C4C45">
        <w:rPr>
          <w:rFonts w:hint="eastAsia"/>
        </w:rPr>
        <w:t>，</w:t>
      </w:r>
      <w:r>
        <w:rPr>
          <w:rFonts w:hint="eastAsia"/>
        </w:rPr>
        <w:t>皆宜佐以三七</w:t>
      </w:r>
      <w:r w:rsidR="006C4C45">
        <w:rPr>
          <w:rFonts w:hint="eastAsia"/>
        </w:rPr>
        <w:t>，</w:t>
      </w:r>
      <w:r>
        <w:rPr>
          <w:rFonts w:hint="eastAsia"/>
        </w:rPr>
        <w:t>血止後不至瘀血留</w:t>
      </w:r>
      <w:r w:rsidR="00D24630">
        <w:rPr>
          <w:rFonts w:hint="eastAsia"/>
        </w:rPr>
        <w:t>於</w:t>
      </w:r>
      <w:r>
        <w:rPr>
          <w:rFonts w:hint="eastAsia"/>
        </w:rPr>
        <w:t>經絡</w:t>
      </w:r>
      <w:r w:rsidR="00F13728">
        <w:t>）</w:t>
      </w:r>
      <w:r w:rsidR="006C4C45">
        <w:t>，</w:t>
      </w:r>
      <w:r>
        <w:rPr>
          <w:rFonts w:hint="eastAsia"/>
        </w:rPr>
        <w:t>一劑血頓止。後將生地減去四錢</w:t>
      </w:r>
      <w:r w:rsidR="006C4C45">
        <w:t>，</w:t>
      </w:r>
      <w:r>
        <w:rPr>
          <w:rFonts w:hint="eastAsia"/>
        </w:rPr>
        <w:t>加熟地、枸杞各五錢</w:t>
      </w:r>
      <w:r w:rsidR="006C4C45">
        <w:t>，</w:t>
      </w:r>
      <w:r>
        <w:rPr>
          <w:rFonts w:hint="eastAsia"/>
        </w:rPr>
        <w:t>連服數劑</w:t>
      </w:r>
      <w:r w:rsidR="006C4C45">
        <w:t>，</w:t>
      </w:r>
      <w:r>
        <w:rPr>
          <w:rFonts w:hint="eastAsia"/>
        </w:rPr>
        <w:t>脈亦平和。</w:t>
      </w:r>
    </w:p>
    <w:p w:rsidR="0009174D" w:rsidRDefault="0009174D" w:rsidP="0009174D">
      <w:pPr>
        <w:pStyle w:val="2f3"/>
        <w:ind w:firstLine="712"/>
      </w:pPr>
      <w:r>
        <w:rPr>
          <w:rFonts w:hint="eastAsia"/>
        </w:rPr>
        <w:t>傷寒下早成結胸</w:t>
      </w:r>
      <w:r w:rsidR="006C4C45">
        <w:t>，</w:t>
      </w:r>
      <w:r>
        <w:rPr>
          <w:rFonts w:hint="eastAsia"/>
        </w:rPr>
        <w:t>瘟疫未下亦可成結胸。所謂結胸者</w:t>
      </w:r>
      <w:r w:rsidR="006C4C45">
        <w:t>，</w:t>
      </w:r>
      <w:r>
        <w:rPr>
          <w:rFonts w:hint="eastAsia"/>
        </w:rPr>
        <w:t>乃外感之邪與胸中痰涎互相凝結</w:t>
      </w:r>
      <w:r w:rsidR="006C4C45">
        <w:t>，</w:t>
      </w:r>
      <w:r>
        <w:rPr>
          <w:rFonts w:hint="eastAsia"/>
        </w:rPr>
        <w:t>滯塞氣道</w:t>
      </w:r>
      <w:r w:rsidR="006C4C45">
        <w:t>，</w:t>
      </w:r>
      <w:r>
        <w:rPr>
          <w:rFonts w:hint="eastAsia"/>
        </w:rPr>
        <w:t>幾難呼吸也。仲景有大陷胸湯丸</w:t>
      </w:r>
      <w:r w:rsidR="006C4C45">
        <w:t>，</w:t>
      </w:r>
      <w:r>
        <w:rPr>
          <w:rFonts w:hint="eastAsia"/>
        </w:rPr>
        <w:t>原為治此證良方</w:t>
      </w:r>
      <w:r w:rsidR="006C4C45">
        <w:t>，</w:t>
      </w:r>
      <w:r>
        <w:rPr>
          <w:rFonts w:hint="eastAsia"/>
        </w:rPr>
        <w:t>然因二方中皆有甘遂</w:t>
      </w:r>
      <w:r w:rsidR="006C4C45">
        <w:t>，</w:t>
      </w:r>
      <w:r>
        <w:rPr>
          <w:rFonts w:hint="eastAsia"/>
        </w:rPr>
        <w:t>醫者不敢輕用</w:t>
      </w:r>
      <w:r w:rsidR="006C4C45">
        <w:t>，</w:t>
      </w:r>
      <w:r>
        <w:rPr>
          <w:rFonts w:hint="eastAsia"/>
        </w:rPr>
        <w:t>病家亦不敢輕服</w:t>
      </w:r>
      <w:r w:rsidR="006C4C45">
        <w:t>，</w:t>
      </w:r>
      <w:r>
        <w:rPr>
          <w:rFonts w:hint="eastAsia"/>
        </w:rPr>
        <w:t>一切利氣理痰之藥</w:t>
      </w:r>
      <w:r w:rsidR="006C4C45">
        <w:t>，</w:t>
      </w:r>
      <w:r>
        <w:rPr>
          <w:rFonts w:hint="eastAsia"/>
        </w:rPr>
        <w:t>又皆無效</w:t>
      </w:r>
      <w:r w:rsidR="006C4C45">
        <w:t>，</w:t>
      </w:r>
      <w:r>
        <w:rPr>
          <w:rFonts w:hint="eastAsia"/>
        </w:rPr>
        <w:t>故恒至束手無策。向愚治此等證</w:t>
      </w:r>
      <w:r w:rsidR="006C4C45">
        <w:t>，</w:t>
      </w:r>
      <w:r>
        <w:rPr>
          <w:rFonts w:hint="eastAsia"/>
        </w:rPr>
        <w:t>俾用新炒蔞仁四兩</w:t>
      </w:r>
      <w:r w:rsidR="006C4C45">
        <w:t>，</w:t>
      </w:r>
      <w:r>
        <w:rPr>
          <w:rFonts w:hint="eastAsia"/>
        </w:rPr>
        <w:t>搗碎煮湯服之</w:t>
      </w:r>
      <w:r w:rsidR="006C4C45">
        <w:t>，</w:t>
      </w:r>
      <w:r>
        <w:rPr>
          <w:rFonts w:hint="eastAsia"/>
        </w:rPr>
        <w:t>恒能奏效。後擬得一方</w:t>
      </w:r>
      <w:r w:rsidR="006C4C45">
        <w:t>，</w:t>
      </w:r>
      <w:r>
        <w:rPr>
          <w:rFonts w:hint="eastAsia"/>
        </w:rPr>
        <w:t>用赭石、蔞仁各二兩</w:t>
      </w:r>
      <w:r w:rsidR="006C4C45">
        <w:t>，</w:t>
      </w:r>
      <w:r>
        <w:rPr>
          <w:rFonts w:hint="eastAsia"/>
        </w:rPr>
        <w:t>蘇子六錢</w:t>
      </w:r>
      <w:r w:rsidR="00F13728">
        <w:t>（</w:t>
      </w:r>
      <w:r>
        <w:rPr>
          <w:rFonts w:hint="eastAsia"/>
        </w:rPr>
        <w:t>方載三期六卷</w:t>
      </w:r>
      <w:r w:rsidR="006C4C45">
        <w:rPr>
          <w:rFonts w:hint="eastAsia"/>
        </w:rPr>
        <w:t>，</w:t>
      </w:r>
      <w:r>
        <w:rPr>
          <w:rFonts w:hint="eastAsia"/>
        </w:rPr>
        <w:t>名蕩胸湯）</w:t>
      </w:r>
      <w:r w:rsidR="006C4C45">
        <w:t>，</w:t>
      </w:r>
      <w:r>
        <w:rPr>
          <w:rFonts w:hint="eastAsia"/>
        </w:rPr>
        <w:t>用之代大陷胸湯丸</w:t>
      </w:r>
      <w:r w:rsidR="006C4C45">
        <w:t>，</w:t>
      </w:r>
      <w:r>
        <w:rPr>
          <w:rFonts w:hint="eastAsia"/>
        </w:rPr>
        <w:t>屢試皆能奏效。若其結在胃口</w:t>
      </w:r>
      <w:r w:rsidR="006C4C45">
        <w:t>，</w:t>
      </w:r>
      <w:r>
        <w:rPr>
          <w:rFonts w:hint="eastAsia"/>
        </w:rPr>
        <w:t>心下滿悶</w:t>
      </w:r>
      <w:r w:rsidR="006C4C45">
        <w:t>，</w:t>
      </w:r>
      <w:r>
        <w:rPr>
          <w:rFonts w:hint="eastAsia"/>
        </w:rPr>
        <w:t>按之作疼者</w:t>
      </w:r>
      <w:r w:rsidR="006C4C45">
        <w:t>，</w:t>
      </w:r>
      <w:r w:rsidR="00AD7840">
        <w:rPr>
          <w:rFonts w:hint="eastAsia"/>
        </w:rPr>
        <w:t>係</w:t>
      </w:r>
      <w:r>
        <w:rPr>
          <w:rFonts w:hint="eastAsia"/>
        </w:rPr>
        <w:t>小陷胸湯證</w:t>
      </w:r>
      <w:r w:rsidR="006C4C45">
        <w:t>，</w:t>
      </w:r>
      <w:r>
        <w:rPr>
          <w:rFonts w:hint="eastAsia"/>
        </w:rPr>
        <w:t>又可將方中分量減半以代小陷胸湯</w:t>
      </w:r>
      <w:r w:rsidR="006C4C45">
        <w:t>，</w:t>
      </w:r>
      <w:r>
        <w:rPr>
          <w:rFonts w:hint="eastAsia"/>
        </w:rPr>
        <w:t>其功效較小陷胸湯尤捷。自擬此方以來</w:t>
      </w:r>
      <w:r w:rsidR="006C4C45">
        <w:t>，</w:t>
      </w:r>
      <w:r>
        <w:rPr>
          <w:rFonts w:hint="eastAsia"/>
        </w:rPr>
        <w:t>救人多矣</w:t>
      </w:r>
      <w:r w:rsidR="006C4C45">
        <w:t>，</w:t>
      </w:r>
      <w:r>
        <w:rPr>
          <w:rFonts w:hint="eastAsia"/>
        </w:rPr>
        <w:t>至寒溫之證已傳陽明之府</w:t>
      </w:r>
      <w:r w:rsidR="006C4C45">
        <w:t>，</w:t>
      </w:r>
      <w:r>
        <w:rPr>
          <w:rFonts w:hint="eastAsia"/>
        </w:rPr>
        <w:t>卻無大熱</w:t>
      </w:r>
      <w:r w:rsidR="006C4C45">
        <w:t>，</w:t>
      </w:r>
      <w:r>
        <w:rPr>
          <w:rFonts w:hint="eastAsia"/>
        </w:rPr>
        <w:t>惟上焦痰涎壅滯</w:t>
      </w:r>
      <w:r w:rsidR="006C4C45">
        <w:t>，</w:t>
      </w:r>
      <w:r>
        <w:rPr>
          <w:rFonts w:hint="eastAsia"/>
        </w:rPr>
        <w:t>下焦大便不通者</w:t>
      </w:r>
      <w:r w:rsidR="006C4C45">
        <w:t>，</w:t>
      </w:r>
      <w:r>
        <w:rPr>
          <w:rFonts w:hint="eastAsia"/>
        </w:rPr>
        <w:t>亦可投以此方（分量亦宜斟酌少用</w:t>
      </w:r>
      <w:r w:rsidR="00F13728">
        <w:t>）</w:t>
      </w:r>
      <w:r w:rsidR="006C4C45">
        <w:t>，</w:t>
      </w:r>
      <w:r>
        <w:rPr>
          <w:rFonts w:hint="eastAsia"/>
        </w:rPr>
        <w:t>上清其痰</w:t>
      </w:r>
      <w:r w:rsidR="006C4C45">
        <w:t>，</w:t>
      </w:r>
      <w:r>
        <w:rPr>
          <w:rFonts w:hint="eastAsia"/>
        </w:rPr>
        <w:t>下通其便</w:t>
      </w:r>
      <w:r w:rsidR="006C4C45">
        <w:t>，</w:t>
      </w:r>
      <w:r>
        <w:rPr>
          <w:rFonts w:hint="eastAsia"/>
        </w:rPr>
        <w:t>誠一舉兩得之方也。</w:t>
      </w:r>
    </w:p>
    <w:p w:rsidR="0009174D" w:rsidRDefault="0009174D" w:rsidP="0009174D">
      <w:pPr>
        <w:pStyle w:val="2f3"/>
        <w:ind w:firstLine="712"/>
      </w:pPr>
      <w:r>
        <w:rPr>
          <w:rFonts w:hint="eastAsia"/>
        </w:rPr>
        <w:t>至寒溫之證</w:t>
      </w:r>
      <w:r w:rsidR="006C4C45">
        <w:t>，</w:t>
      </w:r>
      <w:r>
        <w:rPr>
          <w:rFonts w:hint="eastAsia"/>
        </w:rPr>
        <w:t>不至結胸及心下滿悶</w:t>
      </w:r>
      <w:r w:rsidR="006C4C45">
        <w:t>，</w:t>
      </w:r>
      <w:r>
        <w:rPr>
          <w:rFonts w:hint="eastAsia"/>
        </w:rPr>
        <w:t>惟逆氣挾胃熱上</w:t>
      </w:r>
      <w:r w:rsidR="00825D52">
        <w:rPr>
          <w:rFonts w:hint="eastAsia"/>
        </w:rPr>
        <w:t>衝</w:t>
      </w:r>
      <w:r w:rsidR="006C4C45">
        <w:t>，</w:t>
      </w:r>
      <w:r>
        <w:rPr>
          <w:rFonts w:hint="eastAsia"/>
        </w:rPr>
        <w:t>不能飲食</w:t>
      </w:r>
      <w:r w:rsidR="006C4C45">
        <w:t>，</w:t>
      </w:r>
      <w:r>
        <w:rPr>
          <w:rFonts w:hint="eastAsia"/>
        </w:rPr>
        <w:t>並不能受藥者</w:t>
      </w:r>
      <w:r w:rsidR="006C4C45">
        <w:t>，</w:t>
      </w:r>
      <w:r>
        <w:rPr>
          <w:rFonts w:hint="eastAsia"/>
        </w:rPr>
        <w:t>宜赭石與清熱之藥並用。曾治奉天大東關安家靴鋪安顯之夫人</w:t>
      </w:r>
      <w:r w:rsidR="006C4C45">
        <w:t>，</w:t>
      </w:r>
      <w:r>
        <w:rPr>
          <w:rFonts w:hint="eastAsia"/>
        </w:rPr>
        <w:t>年四十</w:t>
      </w:r>
      <w:r w:rsidR="00825D52">
        <w:rPr>
          <w:rFonts w:hint="eastAsia"/>
        </w:rPr>
        <w:lastRenderedPageBreak/>
        <w:t>餘</w:t>
      </w:r>
      <w:r w:rsidR="006C4C45">
        <w:t>，</w:t>
      </w:r>
      <w:r>
        <w:rPr>
          <w:rFonts w:hint="eastAsia"/>
        </w:rPr>
        <w:t>臨產雙生</w:t>
      </w:r>
      <w:r w:rsidR="006C4C45">
        <w:t>，</w:t>
      </w:r>
      <w:r>
        <w:rPr>
          <w:rFonts w:hint="eastAsia"/>
        </w:rPr>
        <w:t>異常勞頓</w:t>
      </w:r>
      <w:r w:rsidR="006C4C45">
        <w:t>，</w:t>
      </w:r>
      <w:r>
        <w:rPr>
          <w:rFonts w:hint="eastAsia"/>
        </w:rPr>
        <w:t>噁心嘔吐</w:t>
      </w:r>
      <w:r w:rsidR="006C4C45">
        <w:t>，</w:t>
      </w:r>
      <w:r>
        <w:rPr>
          <w:rFonts w:hint="eastAsia"/>
        </w:rPr>
        <w:t>數日不能飲食</w:t>
      </w:r>
      <w:r w:rsidR="006C4C45">
        <w:t>，</w:t>
      </w:r>
      <w:r>
        <w:rPr>
          <w:rFonts w:hint="eastAsia"/>
        </w:rPr>
        <w:t>服藥亦恒嘔吐</w:t>
      </w:r>
      <w:r w:rsidR="006C4C45">
        <w:t>，</w:t>
      </w:r>
      <w:r>
        <w:rPr>
          <w:rFonts w:hint="eastAsia"/>
        </w:rPr>
        <w:t>精神昏憒</w:t>
      </w:r>
      <w:r w:rsidR="006C4C45">
        <w:t>，</w:t>
      </w:r>
      <w:r>
        <w:rPr>
          <w:rFonts w:hint="eastAsia"/>
        </w:rPr>
        <w:t>形勢垂危</w:t>
      </w:r>
      <w:r w:rsidR="006C4C45">
        <w:t>，</w:t>
      </w:r>
      <w:r>
        <w:rPr>
          <w:rFonts w:hint="eastAsia"/>
        </w:rPr>
        <w:t>群醫辭不治。延愚診視</w:t>
      </w:r>
      <w:r w:rsidR="006C4C45">
        <w:t>，</w:t>
      </w:r>
      <w:r>
        <w:rPr>
          <w:rFonts w:hint="eastAsia"/>
        </w:rPr>
        <w:t>其脈洪實</w:t>
      </w:r>
      <w:r w:rsidR="006C4C45">
        <w:t>，</w:t>
      </w:r>
      <w:r>
        <w:rPr>
          <w:rFonts w:hint="eastAsia"/>
        </w:rPr>
        <w:t>面有火色</w:t>
      </w:r>
      <w:r w:rsidR="006C4C45">
        <w:t>，</w:t>
      </w:r>
      <w:r>
        <w:rPr>
          <w:rFonts w:hint="eastAsia"/>
        </w:rPr>
        <w:t>舌苔黃厚</w:t>
      </w:r>
      <w:r w:rsidR="006C4C45"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產後溫病</w:t>
      </w:r>
      <w:r w:rsidR="006C4C45">
        <w:t>，</w:t>
      </w:r>
      <w:r>
        <w:rPr>
          <w:rFonts w:hint="eastAsia"/>
        </w:rPr>
        <w:t>其嘔吐若是者</w:t>
      </w:r>
      <w:r w:rsidR="006C4C45">
        <w:t>，</w:t>
      </w:r>
      <w:r>
        <w:rPr>
          <w:rFonts w:hint="eastAsia"/>
        </w:rPr>
        <w:t>陽明府熱已實</w:t>
      </w:r>
      <w:r w:rsidR="006C4C45">
        <w:t>，</w:t>
      </w:r>
      <w:r>
        <w:rPr>
          <w:rFonts w:hint="eastAsia"/>
        </w:rPr>
        <w:t>胃氣因熱而上逆也。遂俾用玄參兩半</w:t>
      </w:r>
      <w:r w:rsidR="006C4C45">
        <w:t>，</w:t>
      </w:r>
      <w:r>
        <w:rPr>
          <w:rFonts w:hint="eastAsia"/>
        </w:rPr>
        <w:t>赭石一兩</w:t>
      </w:r>
      <w:r w:rsidR="006C4C45">
        <w:t>，</w:t>
      </w:r>
      <w:r>
        <w:rPr>
          <w:rFonts w:hint="eastAsia"/>
        </w:rPr>
        <w:t>同煎服</w:t>
      </w:r>
      <w:r w:rsidR="006C4C45">
        <w:t>，</w:t>
      </w:r>
      <w:r>
        <w:rPr>
          <w:rFonts w:hint="eastAsia"/>
        </w:rPr>
        <w:t>一劑即熱退嘔止</w:t>
      </w:r>
      <w:r w:rsidR="006C4C45">
        <w:t>，</w:t>
      </w:r>
      <w:r>
        <w:rPr>
          <w:rFonts w:hint="eastAsia"/>
        </w:rPr>
        <w:t>可以受食。繼用玄參、白芍、連翹以清其餘熱</w:t>
      </w:r>
      <w:r w:rsidR="006C4C45">
        <w:t>，</w:t>
      </w:r>
      <w:r>
        <w:rPr>
          <w:rFonts w:hint="eastAsia"/>
        </w:rPr>
        <w:t>病遂</w:t>
      </w:r>
      <w:r w:rsidR="00090B73">
        <w:rPr>
          <w:rFonts w:hint="eastAsia"/>
        </w:rPr>
        <w:t>痊愈</w:t>
      </w:r>
      <w:r>
        <w:rPr>
          <w:rFonts w:hint="eastAsia"/>
        </w:rPr>
        <w:t>。至放膽用玄參而無所顧忌者</w:t>
      </w:r>
      <w:r w:rsidR="006C4C45">
        <w:t>，</w:t>
      </w:r>
      <w:r>
        <w:rPr>
          <w:rFonts w:hint="eastAsia"/>
        </w:rPr>
        <w:t>以玄參原宜</w:t>
      </w:r>
      <w:r w:rsidR="00D24630">
        <w:rPr>
          <w:rFonts w:hint="eastAsia"/>
        </w:rPr>
        <w:t>於</w:t>
      </w:r>
      <w:r>
        <w:rPr>
          <w:rFonts w:hint="eastAsia"/>
        </w:rPr>
        <w:t>產乳</w:t>
      </w:r>
      <w:r w:rsidR="006C4C45">
        <w:t>，</w:t>
      </w:r>
      <w:r>
        <w:rPr>
          <w:rFonts w:hint="eastAsia"/>
        </w:rPr>
        <w:t>《本經》有明文也。</w:t>
      </w:r>
    </w:p>
    <w:p w:rsidR="00825D52" w:rsidRDefault="0009174D" w:rsidP="00825D52">
      <w:pPr>
        <w:pStyle w:val="2f3"/>
        <w:ind w:firstLine="712"/>
      </w:pPr>
      <w:r>
        <w:rPr>
          <w:rFonts w:hint="eastAsia"/>
        </w:rPr>
        <w:t>下有實寒</w:t>
      </w:r>
      <w:r w:rsidR="006C4C45">
        <w:t>，</w:t>
      </w:r>
      <w:r>
        <w:rPr>
          <w:rFonts w:hint="eastAsia"/>
        </w:rPr>
        <w:t>上有浮熱之證</w:t>
      </w:r>
      <w:r w:rsidR="006C4C45">
        <w:t>，</w:t>
      </w:r>
      <w:r>
        <w:rPr>
          <w:rFonts w:hint="eastAsia"/>
        </w:rPr>
        <w:t>欲用溫熱之藥以祛其寒</w:t>
      </w:r>
      <w:r w:rsidR="006C4C45">
        <w:t>，</w:t>
      </w:r>
      <w:r>
        <w:rPr>
          <w:rFonts w:hint="eastAsia"/>
        </w:rPr>
        <w:t>上焦恒格拒不受</w:t>
      </w:r>
      <w:r w:rsidR="006C4C45">
        <w:t>，</w:t>
      </w:r>
      <w:r>
        <w:rPr>
          <w:rFonts w:hint="eastAsia"/>
        </w:rPr>
        <w:t>惟佐以赭石使之速</w:t>
      </w:r>
      <w:r w:rsidR="00D24630">
        <w:rPr>
          <w:rFonts w:hint="eastAsia"/>
        </w:rPr>
        <w:t>於</w:t>
      </w:r>
      <w:r>
        <w:rPr>
          <w:rFonts w:hint="eastAsia"/>
        </w:rPr>
        <w:t>下行</w:t>
      </w:r>
      <w:r w:rsidR="006C4C45">
        <w:t>，</w:t>
      </w:r>
      <w:r>
        <w:rPr>
          <w:rFonts w:hint="eastAsia"/>
        </w:rPr>
        <w:t>直達病所</w:t>
      </w:r>
      <w:r w:rsidR="006C4C45">
        <w:t>，</w:t>
      </w:r>
      <w:r>
        <w:rPr>
          <w:rFonts w:hint="eastAsia"/>
        </w:rPr>
        <w:t>上焦之浮熱轉能因之下降。曾治鄰村星馬村劉某</w:t>
      </w:r>
      <w:r w:rsidR="006C4C45">
        <w:t>，</w:t>
      </w:r>
      <w:r>
        <w:rPr>
          <w:rFonts w:hint="eastAsia"/>
        </w:rPr>
        <w:t>因房事後恣食生冷</w:t>
      </w:r>
      <w:r w:rsidR="006C4C45">
        <w:t>，</w:t>
      </w:r>
      <w:r>
        <w:rPr>
          <w:rFonts w:hint="eastAsia"/>
        </w:rPr>
        <w:t>忽然少腹抽疼</w:t>
      </w:r>
      <w:r w:rsidR="006C4C45">
        <w:t>，</w:t>
      </w:r>
      <w:r>
        <w:rPr>
          <w:rFonts w:hint="eastAsia"/>
        </w:rPr>
        <w:t>腎囊緊縮</w:t>
      </w:r>
      <w:r w:rsidR="006C4C45">
        <w:t>，</w:t>
      </w:r>
      <w:r>
        <w:rPr>
          <w:rFonts w:hint="eastAsia"/>
        </w:rPr>
        <w:t>大便不通</w:t>
      </w:r>
      <w:r w:rsidR="006C4C45">
        <w:t>，</w:t>
      </w:r>
      <w:r>
        <w:rPr>
          <w:rFonts w:hint="eastAsia"/>
        </w:rPr>
        <w:t>上焦兼有煩熱。醫者投以大黃附子細</w:t>
      </w:r>
      <w:r w:rsidR="00825D52">
        <w:rPr>
          <w:rFonts w:hint="eastAsia"/>
        </w:rPr>
        <w:t>辛湯</w:t>
      </w:r>
      <w:r w:rsidR="006C4C45">
        <w:t>，</w:t>
      </w:r>
      <w:r w:rsidR="00825D52">
        <w:rPr>
          <w:rFonts w:hint="eastAsia"/>
        </w:rPr>
        <w:t>上焦煩熱益甚</w:t>
      </w:r>
      <w:r w:rsidR="006C4C45">
        <w:t>，</w:t>
      </w:r>
      <w:r w:rsidR="00825D52">
        <w:rPr>
          <w:rFonts w:hint="eastAsia"/>
        </w:rPr>
        <w:t>兩脅疼脹</w:t>
      </w:r>
      <w:r w:rsidR="006C4C45">
        <w:t>，</w:t>
      </w:r>
      <w:r w:rsidR="00825D52">
        <w:rPr>
          <w:rFonts w:hint="eastAsia"/>
        </w:rPr>
        <w:t>便結囊縮</w:t>
      </w:r>
      <w:r w:rsidR="006C4C45">
        <w:t>，</w:t>
      </w:r>
      <w:r w:rsidR="00825D52">
        <w:rPr>
          <w:rFonts w:hint="eastAsia"/>
        </w:rPr>
        <w:t>腹疼如故。病家甚覺惶恐</w:t>
      </w:r>
      <w:r w:rsidR="006C4C45">
        <w:t>，</w:t>
      </w:r>
      <w:r w:rsidR="00825D52">
        <w:rPr>
          <w:rFonts w:hint="eastAsia"/>
        </w:rPr>
        <w:t>求為診視。其脈弦而沉</w:t>
      </w:r>
      <w:r w:rsidR="006C4C45">
        <w:t>，</w:t>
      </w:r>
      <w:r w:rsidR="00825D52">
        <w:rPr>
          <w:rFonts w:hint="eastAsia"/>
        </w:rPr>
        <w:t>兩尺之沉尤甚。先用醋炒蔥白熨其臍及臍下</w:t>
      </w:r>
      <w:r w:rsidR="006C4C45">
        <w:t>，</w:t>
      </w:r>
      <w:r w:rsidR="00825D52">
        <w:rPr>
          <w:rFonts w:hint="eastAsia"/>
        </w:rPr>
        <w:t>腹中作響</w:t>
      </w:r>
      <w:r w:rsidR="006C4C45">
        <w:t>，</w:t>
      </w:r>
      <w:r w:rsidR="00825D52">
        <w:rPr>
          <w:rFonts w:hint="eastAsia"/>
        </w:rPr>
        <w:t>大有開通之意</w:t>
      </w:r>
      <w:r w:rsidR="006C4C45">
        <w:t>，</w:t>
      </w:r>
      <w:r w:rsidR="00825D52">
        <w:rPr>
          <w:rFonts w:hint="eastAsia"/>
        </w:rPr>
        <w:t>囊縮腹疼亦見愈</w:t>
      </w:r>
      <w:r w:rsidR="006C4C45">
        <w:t>，</w:t>
      </w:r>
      <w:r w:rsidR="00825D52">
        <w:rPr>
          <w:rFonts w:hint="eastAsia"/>
        </w:rPr>
        <w:t>便仍未通。遂用赭石二兩</w:t>
      </w:r>
      <w:r w:rsidR="006C4C45">
        <w:t>，</w:t>
      </w:r>
      <w:r w:rsidR="00825D52">
        <w:rPr>
          <w:rFonts w:hint="eastAsia"/>
        </w:rPr>
        <w:t>烏附子五錢</w:t>
      </w:r>
      <w:r w:rsidR="006C4C45">
        <w:t>，</w:t>
      </w:r>
      <w:r w:rsidR="00825D52">
        <w:rPr>
          <w:rFonts w:hint="eastAsia"/>
        </w:rPr>
        <w:t>當歸、蘇子各一兩</w:t>
      </w:r>
      <w:r w:rsidR="006C4C45">
        <w:t>，</w:t>
      </w:r>
      <w:r w:rsidR="00825D52">
        <w:rPr>
          <w:rFonts w:hint="eastAsia"/>
        </w:rPr>
        <w:t>煎湯飲下</w:t>
      </w:r>
      <w:r w:rsidR="006C4C45">
        <w:t>，</w:t>
      </w:r>
      <w:r w:rsidR="00825D52">
        <w:rPr>
          <w:rFonts w:hint="eastAsia"/>
        </w:rPr>
        <w:t>即覺藥力下行</w:t>
      </w:r>
      <w:r w:rsidR="006C4C45">
        <w:t>，</w:t>
      </w:r>
      <w:r w:rsidR="00825D52">
        <w:rPr>
          <w:rFonts w:hint="eastAsia"/>
        </w:rPr>
        <w:t>過兩句鐘俾煎渣飲之</w:t>
      </w:r>
      <w:r w:rsidR="006C4C45">
        <w:t>，</w:t>
      </w:r>
      <w:r w:rsidR="00825D52">
        <w:rPr>
          <w:rFonts w:hint="eastAsia"/>
        </w:rPr>
        <w:t>有頃降下結糞若干</w:t>
      </w:r>
      <w:r w:rsidR="006C4C45">
        <w:t>，</w:t>
      </w:r>
      <w:r w:rsidR="00825D52">
        <w:rPr>
          <w:rFonts w:hint="eastAsia"/>
        </w:rPr>
        <w:t>諸病皆愈。</w:t>
      </w:r>
    </w:p>
    <w:p w:rsidR="00825D52" w:rsidRDefault="00825D52" w:rsidP="00825D52">
      <w:pPr>
        <w:pStyle w:val="2f3"/>
        <w:ind w:firstLine="712"/>
      </w:pPr>
      <w:r>
        <w:rPr>
          <w:rFonts w:hint="eastAsia"/>
        </w:rPr>
        <w:t>膈食之證</w:t>
      </w:r>
      <w:r w:rsidR="006C4C45">
        <w:t>，</w:t>
      </w:r>
      <w:r>
        <w:rPr>
          <w:rFonts w:hint="eastAsia"/>
        </w:rPr>
        <w:t>千古難治之證也。《傷寒論》有旋覆代赭石湯</w:t>
      </w:r>
      <w:r w:rsidR="006C4C45">
        <w:t>，</w:t>
      </w:r>
      <w:r>
        <w:rPr>
          <w:rFonts w:hint="eastAsia"/>
        </w:rPr>
        <w:t>原治傷寒汗吐下解後</w:t>
      </w:r>
      <w:r w:rsidR="006C4C45">
        <w:t>，</w:t>
      </w:r>
      <w:r>
        <w:rPr>
          <w:rFonts w:hint="eastAsia"/>
        </w:rPr>
        <w:t>心下痞硬噫氣不除。周揚俊、喻嘉言皆謂治膈證甚效。然《本經》謂旋覆花味鹹</w:t>
      </w:r>
      <w:r w:rsidR="006C4C45">
        <w:t>，</w:t>
      </w:r>
      <w:r>
        <w:rPr>
          <w:rFonts w:hint="eastAsia"/>
        </w:rPr>
        <w:t>若真好旋覆花實鹹而兼有辛味</w:t>
      </w:r>
      <w:r w:rsidR="00F13728">
        <w:t>（</w:t>
      </w:r>
      <w:r>
        <w:rPr>
          <w:rFonts w:hint="eastAsia"/>
        </w:rPr>
        <w:t>敝</w:t>
      </w:r>
      <w:r w:rsidR="003C3B72">
        <w:rPr>
          <w:rFonts w:hint="eastAsia"/>
        </w:rPr>
        <w:t>邑</w:t>
      </w:r>
      <w:r>
        <w:rPr>
          <w:rFonts w:hint="eastAsia"/>
        </w:rPr>
        <w:t>武帝</w:t>
      </w:r>
      <w:r w:rsidR="002F5F70">
        <w:rPr>
          <w:rFonts w:hint="eastAsia"/>
        </w:rPr>
        <w:t>臺</w:t>
      </w:r>
      <w:r>
        <w:rPr>
          <w:rFonts w:hint="eastAsia"/>
        </w:rPr>
        <w:t>汙所產旋覆花</w:t>
      </w:r>
      <w:r w:rsidR="003C3B72">
        <w:rPr>
          <w:rFonts w:hint="eastAsia"/>
        </w:rPr>
        <w:t>鹹</w:t>
      </w:r>
      <w:r>
        <w:rPr>
          <w:rFonts w:hint="eastAsia"/>
        </w:rPr>
        <w:t>而辛</w:t>
      </w:r>
      <w:r w:rsidR="00F13728">
        <w:t>）</w:t>
      </w:r>
      <w:r w:rsidR="006C4C45">
        <w:t>，</w:t>
      </w:r>
      <w:r>
        <w:rPr>
          <w:rFonts w:hint="eastAsia"/>
        </w:rPr>
        <w:t>今藥坊間所鬻旋覆花皆甚苦</w:t>
      </w:r>
      <w:r w:rsidR="006C4C45">
        <w:t>，</w:t>
      </w:r>
      <w:r>
        <w:rPr>
          <w:rFonts w:hint="eastAsia"/>
        </w:rPr>
        <w:t>實不堪用。是以愚治膈證</w:t>
      </w:r>
      <w:r w:rsidR="006C4C45">
        <w:t>，</w:t>
      </w:r>
      <w:r>
        <w:rPr>
          <w:rFonts w:hint="eastAsia"/>
        </w:rPr>
        <w:t>恒用其方去旋覆花</w:t>
      </w:r>
      <w:r w:rsidR="006C4C45">
        <w:t>，</w:t>
      </w:r>
      <w:r>
        <w:rPr>
          <w:rFonts w:hint="eastAsia"/>
        </w:rPr>
        <w:t>將赭</w:t>
      </w:r>
      <w:r>
        <w:rPr>
          <w:rFonts w:hint="eastAsia"/>
        </w:rPr>
        <w:lastRenderedPageBreak/>
        <w:t>石加重</w:t>
      </w:r>
      <w:r w:rsidR="006C4C45">
        <w:t>，</w:t>
      </w:r>
      <w:r>
        <w:rPr>
          <w:rFonts w:hint="eastAsia"/>
        </w:rPr>
        <w:t>其</w:t>
      </w:r>
      <w:r w:rsidR="003C3B72">
        <w:rPr>
          <w:rFonts w:hint="eastAsia"/>
        </w:rPr>
        <w:t>衝</w:t>
      </w:r>
      <w:r>
        <w:rPr>
          <w:rFonts w:hint="eastAsia"/>
        </w:rPr>
        <w:t>氣上</w:t>
      </w:r>
      <w:r w:rsidR="003C3B72">
        <w:rPr>
          <w:rFonts w:hint="eastAsia"/>
        </w:rPr>
        <w:t>衝</w:t>
      </w:r>
      <w:r>
        <w:rPr>
          <w:rFonts w:hint="eastAsia"/>
        </w:rPr>
        <w:t>過甚</w:t>
      </w:r>
      <w:r w:rsidR="006C4C45">
        <w:t>，</w:t>
      </w:r>
      <w:r>
        <w:rPr>
          <w:rFonts w:hint="eastAsia"/>
        </w:rPr>
        <w:t>兼大便甚</w:t>
      </w:r>
      <w:r w:rsidR="003C3B72">
        <w:rPr>
          <w:rFonts w:hint="eastAsia"/>
        </w:rPr>
        <w:t>乾</w:t>
      </w:r>
      <w:r>
        <w:rPr>
          <w:rFonts w:hint="eastAsia"/>
        </w:rPr>
        <w:t>結者</w:t>
      </w:r>
      <w:r w:rsidR="006C4C45">
        <w:t>，</w:t>
      </w:r>
      <w:r>
        <w:rPr>
          <w:rFonts w:hint="eastAsia"/>
        </w:rPr>
        <w:t>赭石恒用至兩許</w:t>
      </w:r>
      <w:r w:rsidR="006C4C45">
        <w:t>，</w:t>
      </w:r>
      <w:r>
        <w:rPr>
          <w:rFonts w:hint="eastAsia"/>
        </w:rPr>
        <w:t>再加當歸、柿霜、天冬諸藥以潤燥生津</w:t>
      </w:r>
      <w:r w:rsidR="006C4C45">
        <w:t>，</w:t>
      </w:r>
      <w:r>
        <w:rPr>
          <w:rFonts w:hint="eastAsia"/>
        </w:rPr>
        <w:t>且更臨時制宜</w:t>
      </w:r>
      <w:r w:rsidR="006C4C45">
        <w:t>，</w:t>
      </w:r>
      <w:r>
        <w:rPr>
          <w:rFonts w:hint="eastAsia"/>
        </w:rPr>
        <w:t>隨證加減</w:t>
      </w:r>
      <w:r w:rsidR="006C4C45">
        <w:t>，</w:t>
      </w:r>
      <w:r>
        <w:rPr>
          <w:rFonts w:hint="eastAsia"/>
        </w:rPr>
        <w:t>治癒者不勝錄</w:t>
      </w:r>
      <w:r w:rsidR="00F13728">
        <w:t>（</w:t>
      </w:r>
      <w:r>
        <w:rPr>
          <w:rFonts w:hint="eastAsia"/>
        </w:rPr>
        <w:t>三期二卷載治癒之案六則</w:t>
      </w:r>
      <w:r w:rsidR="006C4C45">
        <w:rPr>
          <w:rFonts w:hint="eastAsia"/>
        </w:rPr>
        <w:t>，</w:t>
      </w:r>
      <w:r>
        <w:rPr>
          <w:rFonts w:hint="eastAsia"/>
        </w:rPr>
        <w:t>並詳記其加減諸法</w:t>
      </w:r>
      <w:r w:rsidR="00F13728">
        <w:t>）</w:t>
      </w:r>
      <w:r>
        <w:rPr>
          <w:rFonts w:hint="eastAsia"/>
        </w:rPr>
        <w:t>。</w:t>
      </w:r>
      <w:r w:rsidR="003C3B72">
        <w:rPr>
          <w:rFonts w:hint="eastAsia"/>
        </w:rPr>
        <w:t>蓋</w:t>
      </w:r>
      <w:r>
        <w:rPr>
          <w:rFonts w:hint="eastAsia"/>
        </w:rPr>
        <w:t>此證因胃氣衰弱</w:t>
      </w:r>
      <w:r w:rsidR="006C4C45">
        <w:t>，</w:t>
      </w:r>
      <w:r>
        <w:rPr>
          <w:rFonts w:hint="eastAsia"/>
        </w:rPr>
        <w:t>不能撐懸賁門</w:t>
      </w:r>
      <w:r w:rsidR="006C4C45">
        <w:t>，</w:t>
      </w:r>
      <w:r>
        <w:rPr>
          <w:rFonts w:hint="eastAsia"/>
        </w:rPr>
        <w:t>下焦</w:t>
      </w:r>
      <w:r w:rsidR="003C3B72">
        <w:rPr>
          <w:rFonts w:hint="eastAsia"/>
        </w:rPr>
        <w:t>衝</w:t>
      </w:r>
      <w:r>
        <w:rPr>
          <w:rFonts w:hint="eastAsia"/>
        </w:rPr>
        <w:t>氣又挾痰涎上沖</w:t>
      </w:r>
      <w:r w:rsidR="006C4C45">
        <w:t>，</w:t>
      </w:r>
      <w:r>
        <w:rPr>
          <w:rFonts w:hint="eastAsia"/>
        </w:rPr>
        <w:t>以杜塞之</w:t>
      </w:r>
      <w:r w:rsidR="006C4C45">
        <w:t>，</w:t>
      </w:r>
      <w:r>
        <w:rPr>
          <w:rFonts w:hint="eastAsia"/>
        </w:rPr>
        <w:t>是以不受飲食。故用人參以壯胃氣</w:t>
      </w:r>
      <w:r w:rsidR="006C4C45">
        <w:t>，</w:t>
      </w:r>
      <w:r>
        <w:rPr>
          <w:rFonts w:hint="eastAsia"/>
        </w:rPr>
        <w:t>氣壯自能撐懸賁門</w:t>
      </w:r>
      <w:r w:rsidR="006C4C45">
        <w:t>，</w:t>
      </w:r>
      <w:r>
        <w:rPr>
          <w:rFonts w:hint="eastAsia"/>
        </w:rPr>
        <w:t>使之寬展</w:t>
      </w:r>
      <w:r w:rsidR="003C3B72">
        <w:rPr>
          <w:rFonts w:hint="eastAsia"/>
        </w:rPr>
        <w:t>。</w:t>
      </w:r>
      <w:r>
        <w:rPr>
          <w:rFonts w:hint="eastAsia"/>
        </w:rPr>
        <w:t>赭石以降</w:t>
      </w:r>
      <w:r w:rsidR="003C3B72">
        <w:rPr>
          <w:rFonts w:hint="eastAsia"/>
        </w:rPr>
        <w:t>衝</w:t>
      </w:r>
      <w:r>
        <w:rPr>
          <w:rFonts w:hint="eastAsia"/>
        </w:rPr>
        <w:t>氣</w:t>
      </w:r>
      <w:r w:rsidR="006C4C45">
        <w:t>，</w:t>
      </w:r>
      <w:r w:rsidR="003C3B72">
        <w:rPr>
          <w:rFonts w:hint="eastAsia"/>
        </w:rPr>
        <w:t>衝</w:t>
      </w:r>
      <w:r>
        <w:rPr>
          <w:rFonts w:hint="eastAsia"/>
        </w:rPr>
        <w:t>降自挾痰涎下行</w:t>
      </w:r>
      <w:r w:rsidR="006C4C45">
        <w:t>，</w:t>
      </w:r>
      <w:r>
        <w:rPr>
          <w:rFonts w:hint="eastAsia"/>
        </w:rPr>
        <w:t>不慮杜塞</w:t>
      </w:r>
      <w:r w:rsidR="006C4C45">
        <w:rPr>
          <w:rFonts w:hint="eastAsia"/>
        </w:rPr>
        <w:t>，</w:t>
      </w:r>
      <w:r>
        <w:rPr>
          <w:rFonts w:hint="eastAsia"/>
        </w:rPr>
        <w:t>此方之所以效也。若藥房間偶有</w:t>
      </w:r>
      <w:r w:rsidR="003C3B72">
        <w:rPr>
          <w:rFonts w:hint="eastAsia"/>
        </w:rPr>
        <w:t>鹹</w:t>
      </w:r>
      <w:r>
        <w:rPr>
          <w:rFonts w:hint="eastAsia"/>
        </w:rPr>
        <w:t>而且辛之旋覆花</w:t>
      </w:r>
      <w:r w:rsidR="006C4C45">
        <w:t>，</w:t>
      </w:r>
      <w:r>
        <w:rPr>
          <w:rFonts w:hint="eastAsia"/>
        </w:rPr>
        <w:t>亦可斟酌加入</w:t>
      </w:r>
      <w:r w:rsidR="006C4C45">
        <w:t>，</w:t>
      </w:r>
      <w:r>
        <w:rPr>
          <w:rFonts w:hint="eastAsia"/>
        </w:rPr>
        <w:t>然加旋覆花又須少減赭石也。此證有因賁門腫脹</w:t>
      </w:r>
      <w:r w:rsidR="006C4C45">
        <w:t>，</w:t>
      </w:r>
      <w:r>
        <w:rPr>
          <w:rFonts w:hint="eastAsia"/>
        </w:rPr>
        <w:t>內有瘀血致賁門窄小者</w:t>
      </w:r>
      <w:r w:rsidR="006C4C45">
        <w:t>，</w:t>
      </w:r>
      <w:r>
        <w:rPr>
          <w:rFonts w:hint="eastAsia"/>
        </w:rPr>
        <w:t>宜</w:t>
      </w:r>
      <w:r w:rsidR="00D24630">
        <w:rPr>
          <w:rFonts w:hint="eastAsia"/>
        </w:rPr>
        <w:t>於</w:t>
      </w:r>
      <w:r>
        <w:rPr>
          <w:rFonts w:hint="eastAsia"/>
        </w:rPr>
        <w:t>方中加蘇木、䗪蟲</w:t>
      </w:r>
      <w:r w:rsidR="00F13728">
        <w:t>（</w:t>
      </w:r>
      <w:r>
        <w:rPr>
          <w:rFonts w:hint="eastAsia"/>
        </w:rPr>
        <w:t>俗名土鱉</w:t>
      </w:r>
      <w:r w:rsidR="00F13728">
        <w:t>）</w:t>
      </w:r>
      <w:r>
        <w:rPr>
          <w:rFonts w:hint="eastAsia"/>
        </w:rPr>
        <w:t>各二錢。</w:t>
      </w:r>
    </w:p>
    <w:p w:rsidR="0009174D" w:rsidRDefault="00825D52" w:rsidP="00825D52">
      <w:pPr>
        <w:pStyle w:val="2f3"/>
        <w:ind w:firstLine="712"/>
      </w:pPr>
      <w:r>
        <w:rPr>
          <w:rFonts w:hint="eastAsia"/>
        </w:rPr>
        <w:t>頭疼之證</w:t>
      </w:r>
      <w:r w:rsidR="006C4C45">
        <w:t>，</w:t>
      </w:r>
      <w:r>
        <w:rPr>
          <w:rFonts w:hint="eastAsia"/>
        </w:rPr>
        <w:t>西人所謂腦氣筋病也</w:t>
      </w:r>
      <w:r w:rsidR="006C4C45">
        <w:rPr>
          <w:rFonts w:hint="eastAsia"/>
        </w:rPr>
        <w:t>，</w:t>
      </w:r>
      <w:r>
        <w:rPr>
          <w:rFonts w:hint="eastAsia"/>
        </w:rPr>
        <w:t>然恒可重用赭石治癒。近在奉天曾治安東何道尹猶女</w:t>
      </w:r>
      <w:r w:rsidR="006C4C45">
        <w:t>，</w:t>
      </w:r>
      <w:r>
        <w:rPr>
          <w:rFonts w:hint="eastAsia"/>
        </w:rPr>
        <w:t>年二十餘歲</w:t>
      </w:r>
      <w:r w:rsidR="006C4C45">
        <w:t>，</w:t>
      </w:r>
      <w:r>
        <w:rPr>
          <w:rFonts w:hint="eastAsia"/>
        </w:rPr>
        <w:t>每日至巳時頭疼異常</w:t>
      </w:r>
      <w:r w:rsidR="006C4C45">
        <w:t>，</w:t>
      </w:r>
      <w:r>
        <w:rPr>
          <w:rFonts w:hint="eastAsia"/>
        </w:rPr>
        <w:t>左邊尤甚</w:t>
      </w:r>
      <w:r w:rsidR="006C4C45">
        <w:t>，</w:t>
      </w:r>
      <w:r>
        <w:rPr>
          <w:rFonts w:hint="eastAsia"/>
        </w:rPr>
        <w:t>過午則愈。先經東人治之</w:t>
      </w:r>
      <w:r w:rsidR="006C4C45">
        <w:t>，</w:t>
      </w:r>
      <w:r>
        <w:rPr>
          <w:rFonts w:hint="eastAsia"/>
        </w:rPr>
        <w:t>投以麻醉腦筋之品不效。後求為診視</w:t>
      </w:r>
      <w:r w:rsidR="006C4C45">
        <w:t>，</w:t>
      </w:r>
      <w:r>
        <w:rPr>
          <w:rFonts w:hint="eastAsia"/>
        </w:rPr>
        <w:t>其左脈浮弦有力者</w:t>
      </w:r>
      <w:r w:rsidR="006C4C45">
        <w:t>，</w:t>
      </w:r>
      <w:r w:rsidR="00AD7840">
        <w:rPr>
          <w:rFonts w:hint="eastAsia"/>
        </w:rPr>
        <w:t>係</w:t>
      </w:r>
      <w:r>
        <w:rPr>
          <w:rFonts w:hint="eastAsia"/>
        </w:rPr>
        <w:t>少陽之火挾心經之熱</w:t>
      </w:r>
      <w:r w:rsidR="006C4C45">
        <w:t>，</w:t>
      </w:r>
      <w:r>
        <w:rPr>
          <w:rFonts w:hint="eastAsia"/>
        </w:rPr>
        <w:t>乘陽旺之時而上升</w:t>
      </w:r>
      <w:r w:rsidR="006C4C45">
        <w:t>，</w:t>
      </w:r>
      <w:r>
        <w:rPr>
          <w:rFonts w:hint="eastAsia"/>
        </w:rPr>
        <w:t>以衝突腦部也。為疏方赭石、龍骨、牡蠣、龜板、萸肉、白芍各六錢</w:t>
      </w:r>
      <w:r w:rsidR="006C4C45">
        <w:t>，</w:t>
      </w:r>
      <w:r>
        <w:rPr>
          <w:rFonts w:hint="eastAsia"/>
        </w:rPr>
        <w:t>龍膽草二錢</w:t>
      </w:r>
      <w:r w:rsidR="006C4C45">
        <w:t>，</w:t>
      </w:r>
      <w:r>
        <w:rPr>
          <w:rFonts w:hint="eastAsia"/>
        </w:rPr>
        <w:t>藥料皆用生者</w:t>
      </w:r>
      <w:r w:rsidR="006C4C45">
        <w:t>，</w:t>
      </w:r>
      <w:r>
        <w:rPr>
          <w:rFonts w:hint="eastAsia"/>
        </w:rPr>
        <w:t>煎服一劑</w:t>
      </w:r>
      <w:r w:rsidR="006C4C45">
        <w:t>，</w:t>
      </w:r>
      <w:r>
        <w:rPr>
          <w:rFonts w:hint="eastAsia"/>
        </w:rPr>
        <w:t>病癒強半</w:t>
      </w:r>
      <w:r w:rsidR="006C4C45">
        <w:t>，</w:t>
      </w:r>
      <w:r>
        <w:rPr>
          <w:rFonts w:hint="eastAsia"/>
        </w:rPr>
        <w:t>又服兩劑</w:t>
      </w:r>
      <w:r w:rsidR="00090B73">
        <w:rPr>
          <w:rFonts w:hint="eastAsia"/>
        </w:rPr>
        <w:t>痊愈</w:t>
      </w:r>
      <w:r>
        <w:rPr>
          <w:rFonts w:hint="eastAsia"/>
        </w:rPr>
        <w:t>。隔數日</w:t>
      </w:r>
      <w:r w:rsidR="006C4C45">
        <w:t>，</w:t>
      </w:r>
      <w:r>
        <w:rPr>
          <w:rFonts w:hint="eastAsia"/>
        </w:rPr>
        <w:t>又治員警廳書記鞠一鳴夫人</w:t>
      </w:r>
      <w:r w:rsidR="006C4C45">
        <w:t>，</w:t>
      </w:r>
      <w:r>
        <w:rPr>
          <w:rFonts w:hint="eastAsia"/>
        </w:rPr>
        <w:t>頭疼亦如前狀</w:t>
      </w:r>
      <w:r w:rsidR="006C4C45">
        <w:t>，</w:t>
      </w:r>
      <w:r>
        <w:rPr>
          <w:rFonts w:hint="eastAsia"/>
        </w:rPr>
        <w:t>仍投以此方兩劑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256BD4" w:rsidRDefault="00256BD4" w:rsidP="00256BD4">
      <w:pPr>
        <w:pStyle w:val="2f3"/>
        <w:ind w:firstLine="712"/>
      </w:pPr>
      <w:r>
        <w:rPr>
          <w:rFonts w:hint="eastAsia"/>
        </w:rPr>
        <w:t>癲狂之證</w:t>
      </w:r>
      <w:r w:rsidR="006C4C45">
        <w:t>，</w:t>
      </w:r>
      <w:r>
        <w:rPr>
          <w:rFonts w:hint="eastAsia"/>
        </w:rPr>
        <w:t>亦西人所謂腦氣筋病也</w:t>
      </w:r>
      <w:r w:rsidR="006C4C45">
        <w:t>，</w:t>
      </w:r>
      <w:r>
        <w:rPr>
          <w:rFonts w:hint="eastAsia"/>
        </w:rPr>
        <w:t>而其腦氣筋之所以病者</w:t>
      </w:r>
      <w:r w:rsidR="006C4C45">
        <w:t>，</w:t>
      </w:r>
      <w:r>
        <w:rPr>
          <w:rFonts w:hint="eastAsia"/>
        </w:rPr>
        <w:t>因心與腦相通之道路</w:t>
      </w:r>
      <w:r w:rsidR="00F13728">
        <w:t>（</w:t>
      </w:r>
      <w:r>
        <w:rPr>
          <w:rFonts w:hint="eastAsia"/>
        </w:rPr>
        <w:t>心有四支血管通腦</w:t>
      </w:r>
      <w:r w:rsidR="00F13728">
        <w:t>）</w:t>
      </w:r>
      <w:r>
        <w:rPr>
          <w:rFonts w:hint="eastAsia"/>
        </w:rPr>
        <w:t>為痰火所充塞也。愚恒重用赭石二兩</w:t>
      </w:r>
      <w:r w:rsidR="006C4C45">
        <w:t>，</w:t>
      </w:r>
      <w:r>
        <w:rPr>
          <w:rFonts w:hint="eastAsia"/>
        </w:rPr>
        <w:t>佐以大黃、朴硝、半夏、</w:t>
      </w:r>
      <w:r w:rsidR="00A507A7">
        <w:rPr>
          <w:rFonts w:hint="eastAsia"/>
        </w:rPr>
        <w:t>鬱</w:t>
      </w:r>
      <w:r>
        <w:rPr>
          <w:rFonts w:hint="eastAsia"/>
        </w:rPr>
        <w:t>金</w:t>
      </w:r>
      <w:r w:rsidR="006C4C45">
        <w:t>，</w:t>
      </w:r>
      <w:r>
        <w:rPr>
          <w:rFonts w:hint="eastAsia"/>
        </w:rPr>
        <w:t>其痰火甚實者</w:t>
      </w:r>
      <w:r w:rsidR="006C4C45">
        <w:t>，</w:t>
      </w:r>
      <w:r>
        <w:rPr>
          <w:rFonts w:hint="eastAsia"/>
        </w:rPr>
        <w:t>間或加甘遂二錢</w:t>
      </w:r>
      <w:r w:rsidR="00F13728">
        <w:t>（</w:t>
      </w:r>
      <w:r>
        <w:rPr>
          <w:rFonts w:hint="eastAsia"/>
        </w:rPr>
        <w:t>為末送服</w:t>
      </w:r>
      <w:r w:rsidR="00F13728">
        <w:t>）</w:t>
      </w:r>
      <w:r w:rsidR="006C4C45">
        <w:t>，</w:t>
      </w:r>
      <w:r>
        <w:rPr>
          <w:rFonts w:hint="eastAsia"/>
        </w:rPr>
        <w:t>輒能隨手奏</w:t>
      </w:r>
      <w:r>
        <w:rPr>
          <w:rFonts w:hint="eastAsia"/>
        </w:rPr>
        <w:lastRenderedPageBreak/>
        <w:t>效。誠以赭石重墜之力</w:t>
      </w:r>
      <w:r w:rsidR="006C4C45">
        <w:t>，</w:t>
      </w:r>
      <w:r>
        <w:rPr>
          <w:rFonts w:hint="eastAsia"/>
        </w:rPr>
        <w:t>能引痰火下行</w:t>
      </w:r>
      <w:r w:rsidR="006C4C45">
        <w:t>，</w:t>
      </w:r>
      <w:r>
        <w:rPr>
          <w:rFonts w:hint="eastAsia"/>
        </w:rPr>
        <w:t>俾心腦相通之路毫無滯礙</w:t>
      </w:r>
      <w:r w:rsidR="006C4C45">
        <w:t>，</w:t>
      </w:r>
      <w:r>
        <w:rPr>
          <w:rFonts w:hint="eastAsia"/>
        </w:rPr>
        <w:t>則腦中元神</w:t>
      </w:r>
      <w:r w:rsidR="006C4C45">
        <w:t>，</w:t>
      </w:r>
      <w:r>
        <w:rPr>
          <w:rFonts w:hint="eastAsia"/>
        </w:rPr>
        <w:t>心中識神自能相助為理</w:t>
      </w:r>
      <w:r w:rsidR="006C4C45">
        <w:t>，</w:t>
      </w:r>
      <w:r>
        <w:rPr>
          <w:rFonts w:hint="eastAsia"/>
        </w:rPr>
        <w:t>而不至有神明瞀亂之時也。在奉天曾治洮昌都道尹公子鳳巢</w:t>
      </w:r>
      <w:r w:rsidR="006C4C45">
        <w:t>，</w:t>
      </w:r>
      <w:r>
        <w:rPr>
          <w:rFonts w:hint="eastAsia"/>
        </w:rPr>
        <w:t>年近三旬</w:t>
      </w:r>
      <w:r w:rsidR="006C4C45">
        <w:t>，</w:t>
      </w:r>
      <w:r>
        <w:rPr>
          <w:rFonts w:hint="eastAsia"/>
        </w:rPr>
        <w:t>癲狂失心</w:t>
      </w:r>
      <w:r w:rsidR="006C4C45">
        <w:t>，</w:t>
      </w:r>
      <w:r>
        <w:rPr>
          <w:rFonts w:hint="eastAsia"/>
        </w:rPr>
        <w:t>屢經中西醫治療</w:t>
      </w:r>
      <w:r w:rsidR="006C4C45">
        <w:t>，</w:t>
      </w:r>
      <w:r>
        <w:rPr>
          <w:rFonts w:hint="eastAsia"/>
        </w:rPr>
        <w:t>四載分毫無效。來院求為診治</w:t>
      </w:r>
      <w:r w:rsidR="006C4C45">
        <w:t>，</w:t>
      </w:r>
      <w:r>
        <w:rPr>
          <w:rFonts w:hint="eastAsia"/>
        </w:rPr>
        <w:t>其脈象沉實</w:t>
      </w:r>
      <w:r w:rsidR="006C4C45">
        <w:t>，</w:t>
      </w:r>
      <w:r>
        <w:rPr>
          <w:rFonts w:hint="eastAsia"/>
        </w:rPr>
        <w:t>遂投以上所擬方</w:t>
      </w:r>
      <w:r w:rsidR="006C4C45">
        <w:t>，</w:t>
      </w:r>
      <w:r>
        <w:rPr>
          <w:rFonts w:hint="eastAsia"/>
        </w:rPr>
        <w:t>每劑加甘遂二錢五分</w:t>
      </w:r>
      <w:r w:rsidR="006C4C45">
        <w:t>，</w:t>
      </w:r>
      <w:r>
        <w:rPr>
          <w:rFonts w:hint="eastAsia"/>
        </w:rPr>
        <w:t>間兩日一服</w:t>
      </w:r>
      <w:r w:rsidR="00F13728">
        <w:t>（</w:t>
      </w:r>
      <w:r>
        <w:rPr>
          <w:rFonts w:hint="eastAsia"/>
        </w:rPr>
        <w:t>凡藥中有甘遂</w:t>
      </w:r>
      <w:r w:rsidR="006C4C45">
        <w:rPr>
          <w:rFonts w:hint="eastAsia"/>
        </w:rPr>
        <w:t>，</w:t>
      </w:r>
      <w:r>
        <w:rPr>
          <w:rFonts w:hint="eastAsia"/>
        </w:rPr>
        <w:t>不可連服</w:t>
      </w:r>
      <w:r w:rsidR="00F13728">
        <w:t>）</w:t>
      </w:r>
      <w:r w:rsidR="006C4C45">
        <w:t>，</w:t>
      </w:r>
      <w:r>
        <w:rPr>
          <w:rFonts w:hint="eastAsia"/>
        </w:rPr>
        <w:t>其不服湯藥之二日</w:t>
      </w:r>
      <w:r w:rsidR="006C4C45">
        <w:t>，</w:t>
      </w:r>
      <w:r>
        <w:rPr>
          <w:rFonts w:hint="eastAsia"/>
        </w:rPr>
        <w:t>仍用赭石、朴硝細末各五錢</w:t>
      </w:r>
      <w:r w:rsidR="006C4C45">
        <w:t>，</w:t>
      </w:r>
      <w:r>
        <w:rPr>
          <w:rFonts w:hint="eastAsia"/>
        </w:rPr>
        <w:t>分兩次服下</w:t>
      </w:r>
      <w:r w:rsidR="006C4C45">
        <w:t>，</w:t>
      </w:r>
      <w:r>
        <w:rPr>
          <w:rFonts w:hint="eastAsia"/>
        </w:rPr>
        <w:t>如此旬餘而愈</w:t>
      </w:r>
    </w:p>
    <w:p w:rsidR="008A6C6E" w:rsidRDefault="00256BD4" w:rsidP="008A6C6E">
      <w:pPr>
        <w:pStyle w:val="2f3"/>
        <w:ind w:firstLine="712"/>
      </w:pPr>
      <w:r>
        <w:rPr>
          <w:rFonts w:hint="eastAsia"/>
        </w:rPr>
        <w:t>癇風之證</w:t>
      </w:r>
      <w:r w:rsidR="006C4C45">
        <w:t>，</w:t>
      </w:r>
      <w:r>
        <w:rPr>
          <w:rFonts w:hint="eastAsia"/>
        </w:rPr>
        <w:t>千古難治之證也。西人用麻醉腦筋之品</w:t>
      </w:r>
      <w:r w:rsidR="006C4C45">
        <w:t>，</w:t>
      </w:r>
      <w:r>
        <w:rPr>
          <w:rFonts w:hint="eastAsia"/>
        </w:rPr>
        <w:t>日服數次</w:t>
      </w:r>
      <w:r w:rsidR="006C4C45">
        <w:t>，</w:t>
      </w:r>
      <w:r>
        <w:rPr>
          <w:rFonts w:hint="eastAsia"/>
        </w:rPr>
        <w:t>恒可強制不發</w:t>
      </w:r>
      <w:r w:rsidR="006C4C45">
        <w:t>，</w:t>
      </w:r>
      <w:r>
        <w:rPr>
          <w:rFonts w:hint="eastAsia"/>
        </w:rPr>
        <w:t>然亦間有發時</w:t>
      </w:r>
      <w:r w:rsidR="006C4C45">
        <w:t>，</w:t>
      </w:r>
      <w:r>
        <w:rPr>
          <w:rFonts w:hint="eastAsia"/>
        </w:rPr>
        <w:t>且服之累年不能除根</w:t>
      </w:r>
      <w:r w:rsidR="006C4C45">
        <w:t>，</w:t>
      </w:r>
      <w:r>
        <w:rPr>
          <w:rFonts w:hint="eastAsia"/>
        </w:rPr>
        <w:t>而此等藥常服</w:t>
      </w:r>
      <w:r w:rsidR="006C4C45">
        <w:t>，</w:t>
      </w:r>
      <w:r>
        <w:rPr>
          <w:rFonts w:hint="eastAsia"/>
        </w:rPr>
        <w:t>又有昏精神</w:t>
      </w:r>
      <w:r w:rsidR="008A6C6E">
        <w:rPr>
          <w:rFonts w:hint="eastAsia"/>
        </w:rPr>
        <w:t>、</w:t>
      </w:r>
      <w:r>
        <w:rPr>
          <w:rFonts w:hint="eastAsia"/>
        </w:rPr>
        <w:t>減食量之弊。庚申歲</w:t>
      </w:r>
      <w:r w:rsidR="006C4C45">
        <w:t>，</w:t>
      </w:r>
      <w:r>
        <w:rPr>
          <w:rFonts w:hint="eastAsia"/>
        </w:rPr>
        <w:t>在奉天立達醫院因診治此等證</w:t>
      </w:r>
      <w:r w:rsidR="006C4C45">
        <w:t>，</w:t>
      </w:r>
      <w:r>
        <w:rPr>
          <w:rFonts w:hint="eastAsia"/>
        </w:rPr>
        <w:t>研究數方</w:t>
      </w:r>
      <w:r w:rsidR="006C4C45">
        <w:t>，</w:t>
      </w:r>
      <w:r>
        <w:rPr>
          <w:rFonts w:hint="eastAsia"/>
        </w:rPr>
        <w:t>合用之</w:t>
      </w:r>
      <w:r w:rsidR="006C4C45">
        <w:t>，</w:t>
      </w:r>
      <w:r>
        <w:rPr>
          <w:rFonts w:hint="eastAsia"/>
        </w:rPr>
        <w:t>連治數人皆愈。一方用赭石六錢</w:t>
      </w:r>
      <w:r w:rsidR="006C4C45">
        <w:t>，</w:t>
      </w:r>
      <w:r w:rsidR="006A705A">
        <w:rPr>
          <w:rFonts w:hint="eastAsia"/>
        </w:rPr>
        <w:t>於朮</w:t>
      </w:r>
      <w:r>
        <w:rPr>
          <w:rFonts w:hint="eastAsia"/>
        </w:rPr>
        <w:t>、酒麴（用神麴則無效</w:t>
      </w:r>
      <w:r w:rsidR="006C4C45">
        <w:rPr>
          <w:rFonts w:hint="eastAsia"/>
        </w:rPr>
        <w:t>，</w:t>
      </w:r>
      <w:r>
        <w:rPr>
          <w:rFonts w:hint="eastAsia"/>
        </w:rPr>
        <w:t>且宜生用</w:t>
      </w:r>
      <w:r w:rsidR="00F13728">
        <w:t>）</w:t>
      </w:r>
      <w:r>
        <w:rPr>
          <w:rFonts w:hint="eastAsia"/>
        </w:rPr>
        <w:t>、半夏、龍膽草、生明沒藥各三錢</w:t>
      </w:r>
      <w:r w:rsidR="006C4C45">
        <w:t>，</w:t>
      </w:r>
      <w:r>
        <w:rPr>
          <w:rFonts w:hint="eastAsia"/>
        </w:rPr>
        <w:t>此</w:t>
      </w:r>
      <w:r w:rsidR="00AD7840">
        <w:rPr>
          <w:rFonts w:hint="eastAsia"/>
        </w:rPr>
        <w:t>係</w:t>
      </w:r>
      <w:r>
        <w:rPr>
          <w:rFonts w:hint="eastAsia"/>
        </w:rPr>
        <w:t>湯劑</w:t>
      </w:r>
      <w:r w:rsidR="006C4C45">
        <w:t>，</w:t>
      </w:r>
      <w:r>
        <w:rPr>
          <w:rFonts w:hint="eastAsia"/>
        </w:rPr>
        <w:t>一方用真黑鉛四兩</w:t>
      </w:r>
      <w:r w:rsidR="006C4C45">
        <w:t>，</w:t>
      </w:r>
      <w:r>
        <w:rPr>
          <w:rFonts w:hint="eastAsia"/>
        </w:rPr>
        <w:t>鐵鍋內溶化</w:t>
      </w:r>
      <w:r w:rsidR="006C4C45">
        <w:t>，</w:t>
      </w:r>
      <w:r>
        <w:rPr>
          <w:rFonts w:hint="eastAsia"/>
        </w:rPr>
        <w:t>再加硫黃細末二兩</w:t>
      </w:r>
      <w:r w:rsidR="006C4C45">
        <w:t>，</w:t>
      </w:r>
      <w:r>
        <w:rPr>
          <w:rFonts w:hint="eastAsia"/>
        </w:rPr>
        <w:t>撒</w:t>
      </w:r>
      <w:r w:rsidR="00D24630">
        <w:rPr>
          <w:rFonts w:hint="eastAsia"/>
        </w:rPr>
        <w:t>於</w:t>
      </w:r>
      <w:r>
        <w:rPr>
          <w:rFonts w:hint="eastAsia"/>
        </w:rPr>
        <w:t>鉛上</w:t>
      </w:r>
      <w:r w:rsidR="006C4C45">
        <w:t>，</w:t>
      </w:r>
      <w:r>
        <w:rPr>
          <w:rFonts w:hint="eastAsia"/>
        </w:rPr>
        <w:t>硫黃皆著</w:t>
      </w:r>
      <w:r w:rsidR="006C4C45">
        <w:t>，</w:t>
      </w:r>
      <w:r>
        <w:rPr>
          <w:rFonts w:hint="eastAsia"/>
        </w:rPr>
        <w:t>急用鐵鏟拌炒之</w:t>
      </w:r>
      <w:r w:rsidR="006C4C45">
        <w:t>，</w:t>
      </w:r>
      <w:r>
        <w:rPr>
          <w:rFonts w:hint="eastAsia"/>
        </w:rPr>
        <w:t>鉛經硫黃燒煉</w:t>
      </w:r>
      <w:r w:rsidR="006C4C45">
        <w:t>，</w:t>
      </w:r>
      <w:r>
        <w:rPr>
          <w:rFonts w:hint="eastAsia"/>
        </w:rPr>
        <w:t>皆成紅色</w:t>
      </w:r>
      <w:r w:rsidR="006C4C45">
        <w:t>，</w:t>
      </w:r>
      <w:r>
        <w:rPr>
          <w:rFonts w:hint="eastAsia"/>
        </w:rPr>
        <w:t>因拌炒結成砂子</w:t>
      </w:r>
      <w:r w:rsidR="006C4C45">
        <w:t>，</w:t>
      </w:r>
      <w:r>
        <w:rPr>
          <w:rFonts w:hint="eastAsia"/>
        </w:rPr>
        <w:t>取出涼冷</w:t>
      </w:r>
      <w:r w:rsidR="006C4C45">
        <w:t>，</w:t>
      </w:r>
      <w:r>
        <w:rPr>
          <w:rFonts w:hint="eastAsia"/>
        </w:rPr>
        <w:t>碾軋成餅者（</w:t>
      </w:r>
      <w:r w:rsidR="00AD7840">
        <w:rPr>
          <w:rFonts w:hint="eastAsia"/>
        </w:rPr>
        <w:t>係</w:t>
      </w:r>
      <w:r>
        <w:rPr>
          <w:rFonts w:hint="eastAsia"/>
        </w:rPr>
        <w:t>未化透之鉛</w:t>
      </w:r>
      <w:r w:rsidR="00F13728">
        <w:t>）</w:t>
      </w:r>
      <w:r>
        <w:rPr>
          <w:rFonts w:hint="eastAsia"/>
        </w:rPr>
        <w:t>去之</w:t>
      </w:r>
      <w:r w:rsidR="006C4C45">
        <w:t>，</w:t>
      </w:r>
      <w:r>
        <w:rPr>
          <w:rFonts w:hint="eastAsia"/>
        </w:rPr>
        <w:t>餘者再用乳缽研極細末</w:t>
      </w:r>
      <w:r w:rsidR="006C4C45">
        <w:t>，</w:t>
      </w:r>
      <w:r>
        <w:rPr>
          <w:rFonts w:hint="eastAsia"/>
        </w:rPr>
        <w:t>攙朱砂細末與等分</w:t>
      </w:r>
      <w:r w:rsidR="006C4C45">
        <w:t>，</w:t>
      </w:r>
      <w:r>
        <w:rPr>
          <w:rFonts w:hint="eastAsia"/>
        </w:rPr>
        <w:t>再少加蒸熟麥</w:t>
      </w:r>
      <w:r w:rsidR="008A6C6E">
        <w:rPr>
          <w:rFonts w:hint="eastAsia"/>
        </w:rPr>
        <w:t>麵</w:t>
      </w:r>
      <w:r w:rsidR="00F13728">
        <w:t>（</w:t>
      </w:r>
      <w:r>
        <w:rPr>
          <w:rFonts w:hint="eastAsia"/>
        </w:rPr>
        <w:t>以僅可作丸為度</w:t>
      </w:r>
      <w:r w:rsidR="00F13728">
        <w:t>）</w:t>
      </w:r>
      <w:r w:rsidR="006C4C45">
        <w:t>，</w:t>
      </w:r>
      <w:r>
        <w:rPr>
          <w:rFonts w:hint="eastAsia"/>
        </w:rPr>
        <w:t>水和作丸</w:t>
      </w:r>
      <w:r w:rsidR="006C4C45">
        <w:t>，</w:t>
      </w:r>
      <w:r>
        <w:rPr>
          <w:rFonts w:hint="eastAsia"/>
        </w:rPr>
        <w:t>半分重</w:t>
      </w:r>
      <w:r w:rsidR="00F13728">
        <w:t>（</w:t>
      </w:r>
      <w:r w:rsidR="008A6C6E">
        <w:rPr>
          <w:rFonts w:hint="eastAsia"/>
        </w:rPr>
        <w:t>乾</w:t>
      </w:r>
      <w:r>
        <w:rPr>
          <w:rFonts w:hint="eastAsia"/>
        </w:rPr>
        <w:t>透足半分</w:t>
      </w:r>
      <w:r w:rsidR="00F13728">
        <w:t>）</w:t>
      </w:r>
      <w:r w:rsidR="008A6C6E">
        <w:rPr>
          <w:rFonts w:hint="eastAsia"/>
        </w:rPr>
        <w:t>。</w:t>
      </w:r>
      <w:r>
        <w:rPr>
          <w:rFonts w:hint="eastAsia"/>
        </w:rPr>
        <w:t>一方用西藥臭剝、臭素、安母紐謨各二錢</w:t>
      </w:r>
      <w:r w:rsidR="006C4C45">
        <w:t>，</w:t>
      </w:r>
      <w:r>
        <w:rPr>
          <w:rFonts w:hint="eastAsia"/>
        </w:rPr>
        <w:t>抱水過魯拉爾</w:t>
      </w:r>
      <w:r w:rsidR="008A6C6E">
        <w:rPr>
          <w:rFonts w:hint="eastAsia"/>
        </w:rPr>
        <w:t>一</w:t>
      </w:r>
      <w:r>
        <w:rPr>
          <w:rFonts w:hint="eastAsia"/>
        </w:rPr>
        <w:t>錢</w:t>
      </w:r>
      <w:r w:rsidR="006C4C45">
        <w:t>，</w:t>
      </w:r>
      <w:r>
        <w:rPr>
          <w:rFonts w:hint="eastAsia"/>
        </w:rPr>
        <w:t>共研細</w:t>
      </w:r>
      <w:r w:rsidR="006C4C45">
        <w:t>，</w:t>
      </w:r>
      <w:r>
        <w:rPr>
          <w:rFonts w:hint="eastAsia"/>
        </w:rPr>
        <w:t>攙</w:t>
      </w:r>
      <w:r w:rsidR="008A6C6E">
        <w:rPr>
          <w:rFonts w:hint="eastAsia"/>
        </w:rPr>
        <w:t>蒸熟麥麵四錢</w:t>
      </w:r>
      <w:r w:rsidR="006C4C45">
        <w:t>，</w:t>
      </w:r>
      <w:r w:rsidR="008A6C6E">
        <w:rPr>
          <w:rFonts w:hint="eastAsia"/>
        </w:rPr>
        <w:t>水和為丸</w:t>
      </w:r>
      <w:r w:rsidR="006C4C45">
        <w:t>，</w:t>
      </w:r>
      <w:r w:rsidR="008A6C6E">
        <w:rPr>
          <w:rFonts w:hint="eastAsia"/>
        </w:rPr>
        <w:t>桐子大。上藥早晚各服西藥十四丸</w:t>
      </w:r>
      <w:r w:rsidR="006C4C45">
        <w:t>，</w:t>
      </w:r>
      <w:r w:rsidR="008A6C6E">
        <w:rPr>
          <w:rFonts w:hint="eastAsia"/>
        </w:rPr>
        <w:t>午時服鉛硫朱砂丸十二丸</w:t>
      </w:r>
      <w:r w:rsidR="006C4C45">
        <w:t>，</w:t>
      </w:r>
      <w:r w:rsidR="008A6C6E">
        <w:rPr>
          <w:rFonts w:hint="eastAsia"/>
        </w:rPr>
        <w:t>日服藥三次</w:t>
      </w:r>
      <w:r w:rsidR="006C4C45">
        <w:t>，</w:t>
      </w:r>
      <w:r w:rsidR="008A6C6E">
        <w:rPr>
          <w:rFonts w:hint="eastAsia"/>
        </w:rPr>
        <w:t>皆煎湯劑送下</w:t>
      </w:r>
      <w:r w:rsidR="006C4C45">
        <w:t>，</w:t>
      </w:r>
      <w:r w:rsidR="008A6C6E">
        <w:rPr>
          <w:rFonts w:hint="eastAsia"/>
        </w:rPr>
        <w:t>湯藥一劑可煎三次</w:t>
      </w:r>
      <w:r w:rsidR="006C4C45">
        <w:t>，</w:t>
      </w:r>
      <w:r w:rsidR="008A6C6E">
        <w:rPr>
          <w:rFonts w:hint="eastAsia"/>
        </w:rPr>
        <w:t>以遞送三次所服丸藥</w:t>
      </w:r>
      <w:r w:rsidR="006C4C45">
        <w:t>，</w:t>
      </w:r>
      <w:r w:rsidR="008A6C6E">
        <w:rPr>
          <w:rFonts w:hint="eastAsia"/>
        </w:rPr>
        <w:t>如此服藥月餘</w:t>
      </w:r>
      <w:r w:rsidR="006C4C45">
        <w:t>，</w:t>
      </w:r>
      <w:r w:rsidR="008A6C6E">
        <w:rPr>
          <w:rFonts w:hint="eastAsia"/>
        </w:rPr>
        <w:t>癇風可以除根。《內經》云「諸風掉眩</w:t>
      </w:r>
      <w:r w:rsidR="006C4C45">
        <w:t>，</w:t>
      </w:r>
      <w:r w:rsidR="008A6C6E">
        <w:rPr>
          <w:rFonts w:hint="eastAsia"/>
        </w:rPr>
        <w:t>皆</w:t>
      </w:r>
      <w:r w:rsidR="008A6C6E">
        <w:rPr>
          <w:rFonts w:hint="eastAsia"/>
        </w:rPr>
        <w:lastRenderedPageBreak/>
        <w:t>屬</w:t>
      </w:r>
      <w:r w:rsidR="00D24630">
        <w:rPr>
          <w:rFonts w:hint="eastAsia"/>
        </w:rPr>
        <w:t>於</w:t>
      </w:r>
      <w:r w:rsidR="008A6C6E">
        <w:rPr>
          <w:rFonts w:hint="eastAsia"/>
        </w:rPr>
        <w:t>肝」</w:t>
      </w:r>
      <w:r w:rsidR="006C4C45">
        <w:t>，</w:t>
      </w:r>
      <w:r w:rsidR="008A6C6E">
        <w:rPr>
          <w:rFonts w:hint="eastAsia"/>
        </w:rPr>
        <w:t>肝經風火挾痰上衝</w:t>
      </w:r>
      <w:r w:rsidR="006C4C45">
        <w:t>，</w:t>
      </w:r>
      <w:r w:rsidR="008A6C6E">
        <w:rPr>
          <w:rFonts w:hint="eastAsia"/>
        </w:rPr>
        <w:t>遂致腦氣筋頓失其所司</w:t>
      </w:r>
      <w:r w:rsidR="006C4C45">
        <w:t>，</w:t>
      </w:r>
      <w:r w:rsidR="008A6C6E">
        <w:rPr>
          <w:rFonts w:hint="eastAsia"/>
        </w:rPr>
        <w:t>周身抽掣</w:t>
      </w:r>
      <w:r w:rsidR="006C4C45">
        <w:t>，</w:t>
      </w:r>
      <w:r w:rsidR="008A6C6E">
        <w:rPr>
          <w:rFonts w:hint="eastAsia"/>
        </w:rPr>
        <w:t>知覺全無</w:t>
      </w:r>
      <w:r w:rsidR="006C4C45">
        <w:t>，</w:t>
      </w:r>
      <w:r w:rsidR="008A6C6E">
        <w:rPr>
          <w:rFonts w:hint="eastAsia"/>
        </w:rPr>
        <w:t>赭石含有鐵質</w:t>
      </w:r>
      <w:r w:rsidR="006C4C45">
        <w:t>，</w:t>
      </w:r>
      <w:r w:rsidR="008A6C6E">
        <w:rPr>
          <w:rFonts w:hint="eastAsia"/>
        </w:rPr>
        <w:t>既善平肝</w:t>
      </w:r>
      <w:r w:rsidR="006C4C45">
        <w:t>，</w:t>
      </w:r>
      <w:r w:rsidR="008A6C6E">
        <w:rPr>
          <w:rFonts w:hint="eastAsia"/>
        </w:rPr>
        <w:t>而其降逆之力又能協同黑鉛、朱砂以墜痰鎮驚</w:t>
      </w:r>
      <w:r w:rsidR="006C4C45">
        <w:t>，</w:t>
      </w:r>
      <w:r w:rsidR="008A6C6E">
        <w:rPr>
          <w:rFonts w:hint="eastAsia"/>
        </w:rPr>
        <w:t>此其所以效也。而必兼用西藥者</w:t>
      </w:r>
      <w:r w:rsidR="006C4C45">
        <w:t>，</w:t>
      </w:r>
      <w:r w:rsidR="008A6C6E">
        <w:rPr>
          <w:rFonts w:hint="eastAsia"/>
        </w:rPr>
        <w:t>因臭剝、臭素諸藥</w:t>
      </w:r>
      <w:r w:rsidR="006C4C45">
        <w:t>，</w:t>
      </w:r>
      <w:r w:rsidR="008A6C6E">
        <w:rPr>
          <w:rFonts w:hint="eastAsia"/>
        </w:rPr>
        <w:t>皆能強制腦筋以治病之標</w:t>
      </w:r>
      <w:r w:rsidR="006C4C45">
        <w:t>，</w:t>
      </w:r>
      <w:r w:rsidR="008A6C6E">
        <w:rPr>
          <w:rFonts w:hint="eastAsia"/>
        </w:rPr>
        <w:t>俾目前不至反復</w:t>
      </w:r>
      <w:r w:rsidR="006C4C45">
        <w:t>，</w:t>
      </w:r>
      <w:r w:rsidR="008A6C6E">
        <w:rPr>
          <w:rFonts w:hint="eastAsia"/>
        </w:rPr>
        <w:t>而後得徐以健脾、利痰、祛風、清火之藥以剷除其病根也。</w:t>
      </w:r>
    </w:p>
    <w:p w:rsidR="008A6C6E" w:rsidRDefault="008A6C6E" w:rsidP="008A6C6E">
      <w:pPr>
        <w:pStyle w:val="2f3"/>
        <w:ind w:firstLine="712"/>
      </w:pPr>
      <w:r>
        <w:rPr>
          <w:rFonts w:hint="eastAsia"/>
        </w:rPr>
        <w:t>方書所載利產之方</w:t>
      </w:r>
      <w:r w:rsidR="006C4C45">
        <w:t>，</w:t>
      </w:r>
      <w:r>
        <w:rPr>
          <w:rFonts w:hint="eastAsia"/>
        </w:rPr>
        <w:t>無投之必效者</w:t>
      </w:r>
      <w:r w:rsidR="006C4C45">
        <w:t>，</w:t>
      </w:r>
      <w:r>
        <w:rPr>
          <w:rFonts w:hint="eastAsia"/>
        </w:rPr>
        <w:t>惟方中重用赭石</w:t>
      </w:r>
      <w:r w:rsidR="006C4C45">
        <w:t>，</w:t>
      </w:r>
      <w:r>
        <w:rPr>
          <w:rFonts w:hint="eastAsia"/>
        </w:rPr>
        <w:t>可應手奏效。族侄蔭棠媳</w:t>
      </w:r>
      <w:r w:rsidR="006C4C45">
        <w:t>，</w:t>
      </w:r>
      <w:r>
        <w:rPr>
          <w:rFonts w:hint="eastAsia"/>
        </w:rPr>
        <w:t>臨產三日不下</w:t>
      </w:r>
      <w:r w:rsidR="006C4C45">
        <w:t>，</w:t>
      </w:r>
      <w:r>
        <w:rPr>
          <w:rFonts w:hint="eastAsia"/>
        </w:rPr>
        <w:t>用一切催生藥</w:t>
      </w:r>
      <w:r w:rsidR="006C4C45">
        <w:t>，</w:t>
      </w:r>
      <w:r>
        <w:rPr>
          <w:rFonts w:hint="eastAsia"/>
        </w:rPr>
        <w:t>胎氣轉覺上逆。因其上逆</w:t>
      </w:r>
      <w:r w:rsidR="006C4C45">
        <w:t>，</w:t>
      </w:r>
      <w:r>
        <w:rPr>
          <w:rFonts w:hint="eastAsia"/>
        </w:rPr>
        <w:t>心忽會悟</w:t>
      </w:r>
      <w:r w:rsidR="006C4C45">
        <w:t>，</w:t>
      </w:r>
      <w:r>
        <w:rPr>
          <w:rFonts w:hint="eastAsia"/>
        </w:rPr>
        <w:t>為擬方用赭石二兩</w:t>
      </w:r>
      <w:r w:rsidR="006C4C45">
        <w:t>，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參、當歸各一兩</w:t>
      </w:r>
      <w:r w:rsidR="006C4C45">
        <w:t>，</w:t>
      </w:r>
      <w:r>
        <w:rPr>
          <w:rFonts w:hint="eastAsia"/>
        </w:rPr>
        <w:t>煎服後</w:t>
      </w:r>
      <w:r w:rsidR="006C4C45">
        <w:t>，</w:t>
      </w:r>
      <w:r>
        <w:rPr>
          <w:rFonts w:hint="eastAsia"/>
        </w:rPr>
        <w:t>須臾即產下。後用此方</w:t>
      </w:r>
      <w:r w:rsidR="006C4C45">
        <w:t>，</w:t>
      </w:r>
      <w:r>
        <w:rPr>
          <w:rFonts w:hint="eastAsia"/>
        </w:rPr>
        <w:t>多次皆效</w:t>
      </w:r>
      <w:r w:rsidR="006C4C45">
        <w:t>，</w:t>
      </w:r>
      <w:r>
        <w:rPr>
          <w:rFonts w:hint="eastAsia"/>
        </w:rPr>
        <w:t>即骨盤不開者</w:t>
      </w:r>
      <w:r w:rsidR="006C4C45">
        <w:t>，</w:t>
      </w:r>
      <w:r>
        <w:rPr>
          <w:rFonts w:hint="eastAsia"/>
        </w:rPr>
        <w:t>用之開骨盤亦甚效。蓋赭石雖放膽用至二兩</w:t>
      </w:r>
      <w:r w:rsidR="006C4C45">
        <w:t>，</w:t>
      </w:r>
      <w:r>
        <w:rPr>
          <w:rFonts w:hint="eastAsia"/>
        </w:rPr>
        <w:t>而有人參一兩以補氣</w:t>
      </w:r>
      <w:r w:rsidR="006C4C45">
        <w:t>，</w:t>
      </w:r>
      <w:r>
        <w:rPr>
          <w:rFonts w:hint="eastAsia"/>
        </w:rPr>
        <w:t>當歸一兩以生血</w:t>
      </w:r>
      <w:r w:rsidR="006C4C45">
        <w:t>，</w:t>
      </w:r>
      <w:r>
        <w:rPr>
          <w:rFonts w:hint="eastAsia"/>
        </w:rPr>
        <w:t>且以參、歸之微溫</w:t>
      </w:r>
      <w:r w:rsidR="006C4C45">
        <w:t>，</w:t>
      </w:r>
      <w:r>
        <w:rPr>
          <w:rFonts w:hint="eastAsia"/>
        </w:rPr>
        <w:t>以濟赭石之微涼</w:t>
      </w:r>
      <w:r w:rsidR="006C4C45">
        <w:t>，</w:t>
      </w:r>
      <w:r>
        <w:rPr>
          <w:rFonts w:hint="eastAsia"/>
        </w:rPr>
        <w:t>溫涼調和</w:t>
      </w:r>
      <w:r w:rsidR="006C4C45">
        <w:t>，</w:t>
      </w:r>
      <w:r>
        <w:rPr>
          <w:rFonts w:hint="eastAsia"/>
        </w:rPr>
        <w:t>愈覺穩妥也。矧產難者</w:t>
      </w:r>
      <w:r w:rsidR="006C4C45">
        <w:t>，</w:t>
      </w:r>
      <w:r>
        <w:rPr>
          <w:rFonts w:hint="eastAsia"/>
        </w:rPr>
        <w:t>非氣血虛弱</w:t>
      </w:r>
      <w:r w:rsidR="006C4C45">
        <w:t>，</w:t>
      </w:r>
      <w:r>
        <w:rPr>
          <w:rFonts w:hint="eastAsia"/>
        </w:rPr>
        <w:t>即氣血壅滯不能下行</w:t>
      </w:r>
      <w:r w:rsidR="006C4C45">
        <w:t>，</w:t>
      </w:r>
      <w:r>
        <w:rPr>
          <w:rFonts w:hint="eastAsia"/>
        </w:rPr>
        <w:t>人參、當歸雖能補助氣血</w:t>
      </w:r>
      <w:r w:rsidR="006C4C45">
        <w:t>，</w:t>
      </w:r>
      <w:r>
        <w:rPr>
          <w:rFonts w:hint="eastAsia"/>
        </w:rPr>
        <w:t>而性皆微兼升浮</w:t>
      </w:r>
      <w:r w:rsidR="006C4C45">
        <w:t>，</w:t>
      </w:r>
      <w:r>
        <w:rPr>
          <w:rFonts w:hint="eastAsia"/>
        </w:rPr>
        <w:t>得赭石之重墜則力能下行</w:t>
      </w:r>
      <w:r w:rsidR="006C4C45">
        <w:t>，</w:t>
      </w:r>
      <w:r>
        <w:rPr>
          <w:rFonts w:hint="eastAsia"/>
        </w:rPr>
        <w:t>自能與赭石相助為理</w:t>
      </w:r>
      <w:r w:rsidR="006C4C45">
        <w:t>，</w:t>
      </w:r>
      <w:r>
        <w:rPr>
          <w:rFonts w:hint="eastAsia"/>
        </w:rPr>
        <w:t>以成催生之功也。至</w:t>
      </w:r>
      <w:r w:rsidR="00D24630">
        <w:rPr>
          <w:rFonts w:hint="eastAsia"/>
        </w:rPr>
        <w:t>於</w:t>
      </w:r>
      <w:r>
        <w:rPr>
          <w:rFonts w:hint="eastAsia"/>
        </w:rPr>
        <w:t>當歸之滑潤</w:t>
      </w:r>
      <w:r w:rsidR="006C4C45">
        <w:t>，</w:t>
      </w:r>
      <w:r>
        <w:rPr>
          <w:rFonts w:hint="eastAsia"/>
        </w:rPr>
        <w:t>原為利產良藥</w:t>
      </w:r>
      <w:r w:rsidR="006C4C45">
        <w:t>，</w:t>
      </w:r>
      <w:r>
        <w:rPr>
          <w:rFonts w:hint="eastAsia"/>
        </w:rPr>
        <w:t>與赭石同用</w:t>
      </w:r>
      <w:r w:rsidR="006C4C45">
        <w:t>，</w:t>
      </w:r>
      <w:r>
        <w:rPr>
          <w:rFonts w:hint="eastAsia"/>
        </w:rPr>
        <w:t>其滑潤之力亦愈增也。此方載三期八卷名大順湯。用此方時</w:t>
      </w:r>
      <w:r w:rsidR="006C4C45">
        <w:t>，</w:t>
      </w:r>
      <w:r>
        <w:rPr>
          <w:rFonts w:hint="eastAsia"/>
        </w:rPr>
        <w:t>若加衛足花子</w:t>
      </w:r>
      <w:r w:rsidR="00F13728">
        <w:t>（</w:t>
      </w:r>
      <w:r>
        <w:rPr>
          <w:rFonts w:hint="eastAsia"/>
        </w:rPr>
        <w:t>炒爆</w:t>
      </w:r>
      <w:r w:rsidR="00F13728">
        <w:t>）</w:t>
      </w:r>
      <w:r w:rsidR="006C4C45">
        <w:t>，</w:t>
      </w:r>
      <w:r>
        <w:rPr>
          <w:rFonts w:hint="eastAsia"/>
        </w:rPr>
        <w:t>或丈菊花瓣更效。至二藥之性及其形狀與所以奏效之理</w:t>
      </w:r>
      <w:r w:rsidR="006C4C45">
        <w:t>，</w:t>
      </w:r>
      <w:r>
        <w:rPr>
          <w:rFonts w:hint="eastAsia"/>
        </w:rPr>
        <w:t>皆詳載</w:t>
      </w:r>
      <w:r w:rsidR="00D24630">
        <w:rPr>
          <w:rFonts w:hint="eastAsia"/>
        </w:rPr>
        <w:t>於</w:t>
      </w:r>
      <w:r>
        <w:rPr>
          <w:rFonts w:hint="eastAsia"/>
        </w:rPr>
        <w:t>大順湯後</w:t>
      </w:r>
      <w:r w:rsidR="006C4C45">
        <w:t>，</w:t>
      </w:r>
      <w:r>
        <w:rPr>
          <w:rFonts w:hint="eastAsia"/>
        </w:rPr>
        <w:t>茲不俱錄。</w:t>
      </w:r>
    </w:p>
    <w:p w:rsidR="00DB6D2C" w:rsidRDefault="00DB6D2C" w:rsidP="00DB6D2C">
      <w:pPr>
        <w:pStyle w:val="2f3"/>
        <w:ind w:firstLine="712"/>
      </w:pPr>
      <w:r>
        <w:rPr>
          <w:rFonts w:hint="eastAsia"/>
        </w:rPr>
        <w:t>人之廉</w:t>
      </w:r>
      <w:r w:rsidR="00D24630">
        <w:rPr>
          <w:rFonts w:hint="eastAsia"/>
        </w:rPr>
        <w:t>於</w:t>
      </w:r>
      <w:r>
        <w:rPr>
          <w:rFonts w:hint="eastAsia"/>
        </w:rPr>
        <w:t>飲食者</w:t>
      </w:r>
      <w:r w:rsidR="006C4C45">
        <w:t>，</w:t>
      </w:r>
      <w:r>
        <w:rPr>
          <w:rFonts w:hint="eastAsia"/>
        </w:rPr>
        <w:t>宜補以健脾之藥</w:t>
      </w:r>
      <w:r w:rsidR="006C4C45">
        <w:t>，</w:t>
      </w:r>
      <w:r>
        <w:rPr>
          <w:rFonts w:hint="eastAsia"/>
        </w:rPr>
        <w:t>而純用健補脾臟之品</w:t>
      </w:r>
      <w:r w:rsidR="006C4C45">
        <w:t>，</w:t>
      </w:r>
      <w:r>
        <w:rPr>
          <w:rFonts w:hint="eastAsia"/>
        </w:rPr>
        <w:t>恒多礙</w:t>
      </w:r>
      <w:r w:rsidR="00D24630">
        <w:rPr>
          <w:rFonts w:hint="eastAsia"/>
        </w:rPr>
        <w:t>於</w:t>
      </w:r>
      <w:r>
        <w:rPr>
          <w:rFonts w:hint="eastAsia"/>
        </w:rPr>
        <w:t>胃氣之降</w:t>
      </w:r>
      <w:r w:rsidR="006C4C45">
        <w:t>，</w:t>
      </w:r>
      <w:r>
        <w:rPr>
          <w:rFonts w:hint="eastAsia"/>
        </w:rPr>
        <w:t>致生脹滿</w:t>
      </w:r>
      <w:r w:rsidR="006C4C45">
        <w:t>，</w:t>
      </w:r>
      <w:r>
        <w:rPr>
          <w:rFonts w:hint="eastAsia"/>
        </w:rPr>
        <w:t>是以補脾者宜以降胃之藥佐之</w:t>
      </w:r>
      <w:r w:rsidR="006C4C45">
        <w:t>，</w:t>
      </w:r>
      <w:r>
        <w:rPr>
          <w:rFonts w:hint="eastAsia"/>
        </w:rPr>
        <w:t>而降胃之品又恒與氣分虛弱者不宜</w:t>
      </w:r>
      <w:r w:rsidR="006C4C45">
        <w:t>，</w:t>
      </w:r>
      <w:r>
        <w:rPr>
          <w:rFonts w:hint="eastAsia"/>
        </w:rPr>
        <w:t>惟赭石性善降胃</w:t>
      </w:r>
      <w:r w:rsidR="006C4C45">
        <w:t>，</w:t>
      </w:r>
      <w:r>
        <w:rPr>
          <w:rFonts w:hint="eastAsia"/>
        </w:rPr>
        <w:t>而分毫不傷氣分</w:t>
      </w:r>
      <w:r w:rsidR="006C4C45">
        <w:t>，</w:t>
      </w:r>
      <w:r>
        <w:rPr>
          <w:rFonts w:hint="eastAsia"/>
        </w:rPr>
        <w:t>且補藥性多溫</w:t>
      </w:r>
      <w:r w:rsidR="006C4C45">
        <w:t>，</w:t>
      </w:r>
      <w:r>
        <w:rPr>
          <w:rFonts w:hint="eastAsia"/>
        </w:rPr>
        <w:t>易生浮熱</w:t>
      </w:r>
      <w:r w:rsidR="006C4C45">
        <w:t>，</w:t>
      </w:r>
      <w:r>
        <w:rPr>
          <w:rFonts w:hint="eastAsia"/>
        </w:rPr>
        <w:t>赭石性原不涼而能引熱下行</w:t>
      </w:r>
      <w:r w:rsidR="00F13728">
        <w:t>（</w:t>
      </w:r>
      <w:r>
        <w:rPr>
          <w:rFonts w:hint="eastAsia"/>
        </w:rPr>
        <w:t>所以諸家本草多言其性涼</w:t>
      </w:r>
      <w:r w:rsidR="00F13728">
        <w:t>）</w:t>
      </w:r>
      <w:r>
        <w:rPr>
          <w:rFonts w:hint="eastAsia"/>
        </w:rPr>
        <w:t>。是以愚慣用赭石</w:t>
      </w:r>
      <w:r w:rsidR="006C4C45">
        <w:t>，</w:t>
      </w:r>
      <w:r>
        <w:rPr>
          <w:rFonts w:hint="eastAsia"/>
        </w:rPr>
        <w:t>不但以之降胃</w:t>
      </w:r>
      <w:r>
        <w:rPr>
          <w:rFonts w:hint="eastAsia"/>
        </w:rPr>
        <w:lastRenderedPageBreak/>
        <w:t>也</w:t>
      </w:r>
      <w:r w:rsidR="006C4C45">
        <w:t>，</w:t>
      </w:r>
      <w:r>
        <w:rPr>
          <w:rFonts w:hint="eastAsia"/>
        </w:rPr>
        <w:t>凡遇有虛熱之證</w:t>
      </w:r>
      <w:r w:rsidR="006C4C45">
        <w:t>，</w:t>
      </w:r>
      <w:r>
        <w:rPr>
          <w:rFonts w:hint="eastAsia"/>
        </w:rPr>
        <w:t>或其人因熱痰嗽</w:t>
      </w:r>
      <w:r w:rsidR="006C4C45">
        <w:t>，</w:t>
      </w:r>
      <w:r>
        <w:rPr>
          <w:rFonts w:hint="eastAsia"/>
        </w:rPr>
        <w:t>或其人因熱怔忡</w:t>
      </w:r>
      <w:r w:rsidR="006C4C45">
        <w:t>，</w:t>
      </w:r>
      <w:r>
        <w:rPr>
          <w:rFonts w:hint="eastAsia"/>
        </w:rPr>
        <w:t>但問其大便不滑瀉者</w:t>
      </w:r>
      <w:r w:rsidR="006C4C45">
        <w:t>，</w:t>
      </w:r>
      <w:r>
        <w:rPr>
          <w:rFonts w:hint="eastAsia"/>
        </w:rPr>
        <w:t>方中加以赭石</w:t>
      </w:r>
      <w:r w:rsidR="006C4C45">
        <w:t>，</w:t>
      </w:r>
      <w:r>
        <w:rPr>
          <w:rFonts w:hint="eastAsia"/>
        </w:rPr>
        <w:t>則奏效必速也。</w:t>
      </w:r>
    </w:p>
    <w:p w:rsidR="00DB6D2C" w:rsidRDefault="00DB6D2C" w:rsidP="00DB6D2C">
      <w:pPr>
        <w:pStyle w:val="2f3"/>
        <w:ind w:firstLine="712"/>
      </w:pPr>
      <w:r>
        <w:rPr>
          <w:rFonts w:hint="eastAsia"/>
        </w:rPr>
        <w:t>內中風之證</w:t>
      </w:r>
      <w:r w:rsidR="006C4C45">
        <w:t>，</w:t>
      </w:r>
      <w:r>
        <w:rPr>
          <w:rFonts w:hint="eastAsia"/>
        </w:rPr>
        <w:t>忽然昏倒不省人事</w:t>
      </w:r>
      <w:r w:rsidR="006C4C45">
        <w:t>，</w:t>
      </w:r>
      <w:r>
        <w:rPr>
          <w:rFonts w:hint="eastAsia"/>
        </w:rPr>
        <w:t>《內經》所謂「血之與氣並走</w:t>
      </w:r>
      <w:r w:rsidR="00D24630">
        <w:rPr>
          <w:rFonts w:hint="eastAsia"/>
        </w:rPr>
        <w:t>於</w:t>
      </w:r>
      <w:r>
        <w:rPr>
          <w:rFonts w:hint="eastAsia"/>
        </w:rPr>
        <w:t>上」之大厥也。亦即《史記</w:t>
      </w:r>
      <w:r>
        <w:rPr>
          <w:rFonts w:asciiTheme="majorEastAsia" w:hAnsiTheme="majorEastAsia" w:hint="eastAsia"/>
        </w:rPr>
        <w:t>‧</w:t>
      </w:r>
      <w:r>
        <w:rPr>
          <w:rFonts w:hint="eastAsia"/>
        </w:rPr>
        <w:t>扁鵲傳》所謂「上有絕陽之絡</w:t>
      </w:r>
      <w:r w:rsidR="006C4C45">
        <w:t>，</w:t>
      </w:r>
      <w:r>
        <w:rPr>
          <w:rFonts w:hint="eastAsia"/>
        </w:rPr>
        <w:t>下有破陰之紐」之屍厥也。此其風非外來</w:t>
      </w:r>
      <w:r w:rsidR="006C4C45">
        <w:t>，</w:t>
      </w:r>
      <w:r>
        <w:rPr>
          <w:rFonts w:hint="eastAsia"/>
        </w:rPr>
        <w:t>誠以肝火暴動與氣血相並</w:t>
      </w:r>
      <w:r w:rsidR="006C4C45">
        <w:t>，</w:t>
      </w:r>
      <w:r>
        <w:rPr>
          <w:rFonts w:hint="eastAsia"/>
        </w:rPr>
        <w:t>上衝腦部</w:t>
      </w:r>
      <w:r w:rsidR="00F13728">
        <w:t>（</w:t>
      </w:r>
      <w:r>
        <w:rPr>
          <w:rFonts w:hint="eastAsia"/>
        </w:rPr>
        <w:t>西人剖驗此證</w:t>
      </w:r>
      <w:r w:rsidR="006C4C45">
        <w:rPr>
          <w:rFonts w:hint="eastAsia"/>
        </w:rPr>
        <w:t>，</w:t>
      </w:r>
      <w:r>
        <w:rPr>
          <w:rFonts w:hint="eastAsia"/>
        </w:rPr>
        <w:t>謂腦部皆有死血或兼積水</w:t>
      </w:r>
      <w:r w:rsidR="00F13728">
        <w:t>）</w:t>
      </w:r>
      <w:r w:rsidR="006C4C45">
        <w:t>，</w:t>
      </w:r>
      <w:r>
        <w:rPr>
          <w:rFonts w:hint="eastAsia"/>
        </w:rPr>
        <w:t>惟用藥鎮斂肝火</w:t>
      </w:r>
      <w:r w:rsidR="006C4C45">
        <w:t>，</w:t>
      </w:r>
      <w:r>
        <w:rPr>
          <w:rFonts w:hint="eastAsia"/>
        </w:rPr>
        <w:t>寧熄內風</w:t>
      </w:r>
      <w:r w:rsidR="006C4C45">
        <w:t>，</w:t>
      </w:r>
      <w:r>
        <w:rPr>
          <w:rFonts w:hint="eastAsia"/>
        </w:rPr>
        <w:t>將其上衝之氣血引還</w:t>
      </w:r>
      <w:r w:rsidR="006C4C45">
        <w:t>，</w:t>
      </w:r>
      <w:r>
        <w:rPr>
          <w:rFonts w:hint="eastAsia"/>
        </w:rPr>
        <w:t>其證猶可挽回</w:t>
      </w:r>
      <w:r w:rsidR="006C4C45">
        <w:t>，</w:t>
      </w:r>
      <w:r>
        <w:rPr>
          <w:rFonts w:hint="eastAsia"/>
        </w:rPr>
        <w:t>此《金匱》風引湯所以用龍骨、牡蠣也。然龍骨、牡蠣</w:t>
      </w:r>
      <w:r w:rsidR="006C4C45">
        <w:t>，</w:t>
      </w:r>
      <w:r>
        <w:rPr>
          <w:rFonts w:hint="eastAsia"/>
        </w:rPr>
        <w:t>雖能斂火熄風</w:t>
      </w:r>
      <w:r w:rsidR="006C4C45">
        <w:t>，</w:t>
      </w:r>
      <w:r>
        <w:rPr>
          <w:rFonts w:hint="eastAsia"/>
        </w:rPr>
        <w:t>而其性皆澀</w:t>
      </w:r>
      <w:r w:rsidR="006C4C45">
        <w:t>，</w:t>
      </w:r>
      <w:r>
        <w:rPr>
          <w:rFonts w:hint="eastAsia"/>
        </w:rPr>
        <w:t>欠下達之力</w:t>
      </w:r>
      <w:r w:rsidR="006C4C45">
        <w:t>，</w:t>
      </w:r>
      <w:r>
        <w:rPr>
          <w:rFonts w:hint="eastAsia"/>
        </w:rPr>
        <w:t>惟佐以赭石則下達之力速</w:t>
      </w:r>
      <w:r w:rsidR="006C4C45">
        <w:t>，</w:t>
      </w:r>
      <w:r>
        <w:rPr>
          <w:rFonts w:hint="eastAsia"/>
        </w:rPr>
        <w:t>上逆之氣血即可隨之而下。曾治奉天大北關開醋房者杜正卿</w:t>
      </w:r>
      <w:r w:rsidR="006C4C45">
        <w:t>，</w:t>
      </w:r>
      <w:r>
        <w:rPr>
          <w:rFonts w:hint="eastAsia"/>
        </w:rPr>
        <w:t>忽然頭目眩暈</w:t>
      </w:r>
      <w:r w:rsidR="006C4C45">
        <w:t>，</w:t>
      </w:r>
      <w:r>
        <w:rPr>
          <w:rFonts w:hint="eastAsia"/>
        </w:rPr>
        <w:t>口眼歪邪</w:t>
      </w:r>
      <w:r w:rsidR="006C4C45">
        <w:t>，</w:t>
      </w:r>
      <w:r>
        <w:rPr>
          <w:rFonts w:hint="eastAsia"/>
        </w:rPr>
        <w:t>舌強直不能發言</w:t>
      </w:r>
      <w:r w:rsidR="006C4C45">
        <w:t>，</w:t>
      </w:r>
      <w:r>
        <w:rPr>
          <w:rFonts w:hint="eastAsia"/>
        </w:rPr>
        <w:t>脈象弦長有力</w:t>
      </w:r>
      <w:r w:rsidR="006C4C45">
        <w:t>，</w:t>
      </w:r>
      <w:r>
        <w:rPr>
          <w:rFonts w:hint="eastAsia"/>
        </w:rPr>
        <w:t>左右皆然</w:t>
      </w:r>
      <w:r w:rsidR="006C4C45">
        <w:t>，</w:t>
      </w:r>
      <w:r>
        <w:rPr>
          <w:rFonts w:hint="eastAsia"/>
        </w:rPr>
        <w:t>視其舌苔白厚微黃</w:t>
      </w:r>
      <w:r w:rsidR="006C4C45">
        <w:t>，</w:t>
      </w:r>
      <w:r>
        <w:rPr>
          <w:rFonts w:hint="eastAsia"/>
        </w:rPr>
        <w:t>且大便數日不行</w:t>
      </w:r>
      <w:r w:rsidR="006C4C45">
        <w:t>，</w:t>
      </w:r>
      <w:r>
        <w:rPr>
          <w:rFonts w:hint="eastAsia"/>
        </w:rPr>
        <w:t>知其證兼內外中風也。俾先用阿斯必林瓦半</w:t>
      </w:r>
      <w:r w:rsidR="006C4C45">
        <w:t>，</w:t>
      </w:r>
      <w:r>
        <w:rPr>
          <w:rFonts w:hint="eastAsia"/>
        </w:rPr>
        <w:t>白糖水送下以發其汗</w:t>
      </w:r>
      <w:r w:rsidR="006C4C45">
        <w:t>，</w:t>
      </w:r>
      <w:r>
        <w:rPr>
          <w:rFonts w:hint="eastAsia"/>
        </w:rPr>
        <w:t>再用赭石、生龍骨、生牡蠣、蔞仁各一兩</w:t>
      </w:r>
      <w:r w:rsidR="006C4C45">
        <w:t>，</w:t>
      </w:r>
      <w:r>
        <w:rPr>
          <w:rFonts w:hint="eastAsia"/>
        </w:rPr>
        <w:t>生石膏兩半</w:t>
      </w:r>
      <w:r w:rsidR="006C4C45">
        <w:t>，</w:t>
      </w:r>
      <w:r>
        <w:rPr>
          <w:rFonts w:hint="eastAsia"/>
        </w:rPr>
        <w:t>菊花、連翹各二錢</w:t>
      </w:r>
      <w:r w:rsidR="006C4C45">
        <w:t>，</w:t>
      </w:r>
      <w:r>
        <w:rPr>
          <w:rFonts w:hint="eastAsia"/>
        </w:rPr>
        <w:t>煎湯</w:t>
      </w:r>
      <w:r w:rsidR="006C4C45">
        <w:t>，</w:t>
      </w:r>
      <w:r>
        <w:rPr>
          <w:rFonts w:hint="eastAsia"/>
        </w:rPr>
        <w:t>趁其正出汗時服之</w:t>
      </w:r>
      <w:r w:rsidR="006C4C45">
        <w:t>，</w:t>
      </w:r>
      <w:r>
        <w:rPr>
          <w:rFonts w:hint="eastAsia"/>
        </w:rPr>
        <w:t>一劑病癒強半</w:t>
      </w:r>
      <w:r w:rsidR="006C4C45">
        <w:t>，</w:t>
      </w:r>
      <w:r>
        <w:rPr>
          <w:rFonts w:hint="eastAsia"/>
        </w:rPr>
        <w:t>大便亦通。又按其方加減</w:t>
      </w:r>
      <w:r w:rsidR="006C4C45">
        <w:t>，</w:t>
      </w:r>
      <w:r>
        <w:rPr>
          <w:rFonts w:hint="eastAsia"/>
        </w:rPr>
        <w:t>連服數劑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8A6C6E" w:rsidRDefault="00DB6D2C" w:rsidP="00DB6D2C">
      <w:pPr>
        <w:pStyle w:val="2f3"/>
        <w:ind w:firstLine="712"/>
      </w:pPr>
      <w:r>
        <w:rPr>
          <w:rFonts w:hint="eastAsia"/>
        </w:rPr>
        <w:t>又治鄰村韓姓媼</w:t>
      </w:r>
      <w:r w:rsidR="006C4C45">
        <w:t>，</w:t>
      </w:r>
      <w:r>
        <w:rPr>
          <w:rFonts w:hint="eastAsia"/>
        </w:rPr>
        <w:t>年六旬。</w:t>
      </w:r>
      <w:r w:rsidR="00D24630">
        <w:rPr>
          <w:rFonts w:hint="eastAsia"/>
        </w:rPr>
        <w:t>於</w:t>
      </w:r>
      <w:r>
        <w:rPr>
          <w:rFonts w:hint="eastAsia"/>
        </w:rPr>
        <w:t>外感病癒後</w:t>
      </w:r>
      <w:r w:rsidR="006C4C45">
        <w:t>，</w:t>
      </w:r>
      <w:r>
        <w:rPr>
          <w:rFonts w:hint="eastAsia"/>
        </w:rPr>
        <w:t>忽然胸膈連心下突脹</w:t>
      </w:r>
      <w:r w:rsidR="006C4C45">
        <w:t>，</w:t>
      </w:r>
      <w:r>
        <w:rPr>
          <w:rFonts w:hint="eastAsia"/>
        </w:rPr>
        <w:t>腹臍塌陷</w:t>
      </w:r>
      <w:r w:rsidR="006C4C45">
        <w:t>，</w:t>
      </w:r>
      <w:r>
        <w:rPr>
          <w:rFonts w:hint="eastAsia"/>
        </w:rPr>
        <w:t>頭暈項強</w:t>
      </w:r>
      <w:r w:rsidR="006C4C45">
        <w:t>，</w:t>
      </w:r>
      <w:r>
        <w:rPr>
          <w:rFonts w:hint="eastAsia"/>
        </w:rPr>
        <w:t>妄言妄見</w:t>
      </w:r>
      <w:r w:rsidR="006C4C45">
        <w:t>，</w:t>
      </w:r>
      <w:r>
        <w:rPr>
          <w:rFonts w:hint="eastAsia"/>
        </w:rPr>
        <w:t>狀若瘋狂</w:t>
      </w:r>
      <w:r w:rsidR="006C4C45">
        <w:t>，</w:t>
      </w:r>
      <w:r>
        <w:rPr>
          <w:rFonts w:hint="eastAsia"/>
        </w:rPr>
        <w:t>其脈兩尺不見</w:t>
      </w:r>
      <w:r w:rsidR="006C4C45">
        <w:t>，</w:t>
      </w:r>
      <w:r>
        <w:rPr>
          <w:rFonts w:hint="eastAsia"/>
        </w:rPr>
        <w:t>關前搖搖無根</w:t>
      </w:r>
      <w:r w:rsidR="006C4C45">
        <w:t>，</w:t>
      </w:r>
      <w:r>
        <w:rPr>
          <w:rFonts w:hint="eastAsia"/>
        </w:rPr>
        <w:t>數至六至</w:t>
      </w:r>
      <w:r w:rsidR="006C4C45">
        <w:t>，</w:t>
      </w:r>
      <w:r>
        <w:rPr>
          <w:rFonts w:hint="eastAsia"/>
        </w:rPr>
        <w:t>此下焦虛憊</w:t>
      </w:r>
      <w:r w:rsidR="006C4C45">
        <w:rPr>
          <w:rFonts w:hint="eastAsia"/>
        </w:rPr>
        <w:t>，</w:t>
      </w:r>
      <w:r>
        <w:rPr>
          <w:rFonts w:hint="eastAsia"/>
        </w:rPr>
        <w:t>衝氣不攝</w:t>
      </w:r>
      <w:r w:rsidR="006C4C45">
        <w:t>，</w:t>
      </w:r>
      <w:r>
        <w:rPr>
          <w:rFonts w:hint="eastAsia"/>
        </w:rPr>
        <w:t>挾肝膽浮熱上干腦部</w:t>
      </w:r>
      <w:r w:rsidR="006C4C45">
        <w:rPr>
          <w:rFonts w:hint="eastAsia"/>
        </w:rPr>
        <w:t>，</w:t>
      </w:r>
      <w:r>
        <w:rPr>
          <w:rFonts w:hint="eastAsia"/>
        </w:rPr>
        <w:t>亂其神明也。遂用赭石、龍骨、牡蠣、山藥、地黃（皆用生者</w:t>
      </w:r>
      <w:r w:rsidR="00F13728">
        <w:t>）</w:t>
      </w:r>
      <w:r>
        <w:rPr>
          <w:rFonts w:hint="eastAsia"/>
        </w:rPr>
        <w:t>各一兩</w:t>
      </w:r>
      <w:r w:rsidR="006C4C45">
        <w:t>，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參、凈萸肉各八錢</w:t>
      </w:r>
      <w:r w:rsidR="006C4C45">
        <w:t>，</w:t>
      </w:r>
      <w:r>
        <w:rPr>
          <w:rFonts w:hint="eastAsia"/>
        </w:rPr>
        <w:t>煎服一劑而愈。又少為加減再服一劑以善其後。</w:t>
      </w:r>
    </w:p>
    <w:p w:rsidR="00DB6D2C" w:rsidRDefault="00DB6D2C" w:rsidP="00DB6D2C">
      <w:pPr>
        <w:pStyle w:val="2f3"/>
        <w:ind w:firstLine="712"/>
      </w:pPr>
      <w:r>
        <w:rPr>
          <w:rFonts w:hint="eastAsia"/>
        </w:rPr>
        <w:lastRenderedPageBreak/>
        <w:t>又治鄰村生員劉樹幟</w:t>
      </w:r>
      <w:r w:rsidR="006C4C45">
        <w:t>，</w:t>
      </w:r>
      <w:r>
        <w:rPr>
          <w:rFonts w:hint="eastAsia"/>
        </w:rPr>
        <w:t>年三十許</w:t>
      </w:r>
      <w:r w:rsidR="006C4C45">
        <w:t>，</w:t>
      </w:r>
      <w:r>
        <w:rPr>
          <w:rFonts w:hint="eastAsia"/>
        </w:rPr>
        <w:t>因有惱怒</w:t>
      </w:r>
      <w:r w:rsidR="006C4C45">
        <w:t>，</w:t>
      </w:r>
      <w:r>
        <w:rPr>
          <w:rFonts w:hint="eastAsia"/>
        </w:rPr>
        <w:t>忽然昏倒不省人事</w:t>
      </w:r>
      <w:r w:rsidR="006C4C45">
        <w:t>，</w:t>
      </w:r>
      <w:r>
        <w:rPr>
          <w:rFonts w:hint="eastAsia"/>
        </w:rPr>
        <w:t>牙關緊閉</w:t>
      </w:r>
      <w:r w:rsidR="006C4C45">
        <w:t>，</w:t>
      </w:r>
      <w:r>
        <w:rPr>
          <w:rFonts w:hint="eastAsia"/>
        </w:rPr>
        <w:t>唇齒之間有痰涎隨呼氣外吐</w:t>
      </w:r>
      <w:r w:rsidR="006C4C45">
        <w:t>，</w:t>
      </w:r>
      <w:r>
        <w:rPr>
          <w:rFonts w:hint="eastAsia"/>
        </w:rPr>
        <w:t>六脈閉塞若無</w:t>
      </w:r>
      <w:r w:rsidR="006C4C45">
        <w:rPr>
          <w:rFonts w:hint="eastAsia"/>
        </w:rPr>
        <w:t>，</w:t>
      </w:r>
      <w:r>
        <w:rPr>
          <w:rFonts w:hint="eastAsia"/>
        </w:rPr>
        <w:t>急用作嚏之藥吹鼻中</w:t>
      </w:r>
      <w:r w:rsidR="006C4C45">
        <w:t>，</w:t>
      </w:r>
      <w:r>
        <w:rPr>
          <w:rFonts w:hint="eastAsia"/>
        </w:rPr>
        <w:t>須臾得嚏</w:t>
      </w:r>
      <w:r w:rsidR="006C4C45">
        <w:t>，</w:t>
      </w:r>
      <w:r>
        <w:rPr>
          <w:rFonts w:hint="eastAsia"/>
        </w:rPr>
        <w:t>其牙關遂開。繼用香油兩</w:t>
      </w:r>
      <w:r w:rsidR="008551E4">
        <w:rPr>
          <w:rFonts w:hint="eastAsia"/>
        </w:rPr>
        <w:t>餘</w:t>
      </w:r>
      <w:r>
        <w:rPr>
          <w:rFonts w:hint="eastAsia"/>
        </w:rPr>
        <w:t>燉溫</w:t>
      </w:r>
      <w:r w:rsidR="006C4C45">
        <w:t>，</w:t>
      </w:r>
      <w:r>
        <w:rPr>
          <w:rFonts w:hint="eastAsia"/>
        </w:rPr>
        <w:t>調麝香末一分灌下</w:t>
      </w:r>
      <w:r w:rsidR="006C4C45">
        <w:t>，</w:t>
      </w:r>
      <w:r>
        <w:rPr>
          <w:rFonts w:hint="eastAsia"/>
        </w:rPr>
        <w:t>半句鐘時稍醒悟能作呻吟</w:t>
      </w:r>
      <w:r w:rsidR="006C4C45">
        <w:t>，</w:t>
      </w:r>
      <w:r>
        <w:rPr>
          <w:rFonts w:hint="eastAsia"/>
        </w:rPr>
        <w:t>其脈亦出</w:t>
      </w:r>
      <w:r w:rsidR="006C4C45">
        <w:t>，</w:t>
      </w:r>
      <w:r>
        <w:rPr>
          <w:rFonts w:hint="eastAsia"/>
        </w:rPr>
        <w:t>至數五至餘</w:t>
      </w:r>
      <w:r w:rsidR="006C4C45">
        <w:t>，</w:t>
      </w:r>
      <w:r>
        <w:rPr>
          <w:rFonts w:hint="eastAsia"/>
        </w:rPr>
        <w:t>而兩尺弱甚</w:t>
      </w:r>
      <w:r w:rsidR="006C4C45">
        <w:t>，</w:t>
      </w:r>
      <w:r>
        <w:rPr>
          <w:rFonts w:hint="eastAsia"/>
        </w:rPr>
        <w:t>不堪重按。知其腎陰虧損</w:t>
      </w:r>
      <w:r w:rsidR="006C4C45">
        <w:t>，</w:t>
      </w:r>
      <w:r>
        <w:rPr>
          <w:rFonts w:hint="eastAsia"/>
        </w:rPr>
        <w:t>故肝膽之火易上</w:t>
      </w:r>
      <w:r w:rsidR="008551E4">
        <w:rPr>
          <w:rFonts w:hint="eastAsia"/>
        </w:rPr>
        <w:t>衝</w:t>
      </w:r>
      <w:r>
        <w:rPr>
          <w:rFonts w:hint="eastAsia"/>
        </w:rPr>
        <w:t>出。遂用赭石</w:t>
      </w:r>
      <w:r w:rsidR="008551E4">
        <w:rPr>
          <w:rFonts w:hint="eastAsia"/>
        </w:rPr>
        <w:t>、</w:t>
      </w:r>
      <w:r>
        <w:rPr>
          <w:rFonts w:hint="eastAsia"/>
        </w:rPr>
        <w:t>熟地、生山藥各一兩</w:t>
      </w:r>
      <w:r w:rsidR="006C4C45">
        <w:t>，</w:t>
      </w:r>
      <w:r>
        <w:rPr>
          <w:rFonts w:hint="eastAsia"/>
        </w:rPr>
        <w:t>龍骨、牡蠣、淨萸肉各六錢</w:t>
      </w:r>
      <w:r w:rsidR="006C4C45">
        <w:t>，</w:t>
      </w:r>
      <w:r>
        <w:rPr>
          <w:rFonts w:hint="eastAsia"/>
        </w:rPr>
        <w:t>煎服後豁然頓愈。繼投以理肝補腎之藥數劑</w:t>
      </w:r>
      <w:r w:rsidR="006C4C45">
        <w:t>，</w:t>
      </w:r>
      <w:r>
        <w:rPr>
          <w:rFonts w:hint="eastAsia"/>
        </w:rPr>
        <w:t>以善其後。</w:t>
      </w:r>
    </w:p>
    <w:p w:rsidR="00DB6D2C" w:rsidRDefault="00DB6D2C" w:rsidP="00DB6D2C">
      <w:pPr>
        <w:pStyle w:val="2f3"/>
        <w:ind w:firstLine="712"/>
      </w:pPr>
      <w:r>
        <w:rPr>
          <w:rFonts w:hint="eastAsia"/>
        </w:rPr>
        <w:t>按</w:t>
      </w:r>
      <w:r w:rsidR="008551E4">
        <w:rPr>
          <w:rFonts w:hint="eastAsia"/>
        </w:rPr>
        <w:t>：</w:t>
      </w:r>
      <w:r>
        <w:rPr>
          <w:rFonts w:hint="eastAsia"/>
        </w:rPr>
        <w:t>此等證</w:t>
      </w:r>
      <w:r w:rsidR="006C4C45">
        <w:t>，</w:t>
      </w:r>
      <w:r>
        <w:rPr>
          <w:rFonts w:hint="eastAsia"/>
        </w:rPr>
        <w:t>當痰火氣血上壅之時</w:t>
      </w:r>
      <w:r w:rsidR="006C4C45">
        <w:t>，</w:t>
      </w:r>
      <w:r>
        <w:rPr>
          <w:rFonts w:hint="eastAsia"/>
        </w:rPr>
        <w:t>若人參、地黃、山藥諸藥</w:t>
      </w:r>
      <w:r w:rsidR="006C4C45">
        <w:t>，</w:t>
      </w:r>
      <w:r>
        <w:rPr>
          <w:rFonts w:hint="eastAsia"/>
        </w:rPr>
        <w:t>似不宜用</w:t>
      </w:r>
      <w:r w:rsidR="006C4C45">
        <w:t>，</w:t>
      </w:r>
      <w:r>
        <w:rPr>
          <w:rFonts w:hint="eastAsia"/>
        </w:rPr>
        <w:t>而確審其</w:t>
      </w:r>
      <w:r w:rsidR="00AD7840">
        <w:rPr>
          <w:rFonts w:hint="eastAsia"/>
        </w:rPr>
        <w:t>係</w:t>
      </w:r>
      <w:r>
        <w:rPr>
          <w:rFonts w:hint="eastAsia"/>
        </w:rPr>
        <w:t>上盛下虛</w:t>
      </w:r>
      <w:r w:rsidR="006C4C45">
        <w:t>，</w:t>
      </w:r>
      <w:r>
        <w:rPr>
          <w:rFonts w:hint="eastAsia"/>
        </w:rPr>
        <w:t>若扁鵲傳所云云者</w:t>
      </w:r>
      <w:r w:rsidR="006C4C45">
        <w:t>，</w:t>
      </w:r>
      <w:r>
        <w:rPr>
          <w:rFonts w:hint="eastAsia"/>
        </w:rPr>
        <w:t>重用赭石以輔之</w:t>
      </w:r>
      <w:r w:rsidR="006C4C45">
        <w:t>，</w:t>
      </w:r>
      <w:r>
        <w:rPr>
          <w:rFonts w:hint="eastAsia"/>
        </w:rPr>
        <w:t>則其補益之力直趨下焦</w:t>
      </w:r>
      <w:r w:rsidR="006C4C45">
        <w:t>，</w:t>
      </w:r>
      <w:r>
        <w:rPr>
          <w:rFonts w:hint="eastAsia"/>
        </w:rPr>
        <w:t>而上盛下虛之危機旋轉甚速</w:t>
      </w:r>
      <w:r w:rsidR="006C4C45">
        <w:t>，</w:t>
      </w:r>
      <w:r>
        <w:rPr>
          <w:rFonts w:hint="eastAsia"/>
        </w:rPr>
        <w:t>莫不隨手奏效也。</w:t>
      </w:r>
    </w:p>
    <w:p w:rsidR="008551E4" w:rsidRDefault="00885B37" w:rsidP="00885B37">
      <w:pPr>
        <w:pStyle w:val="2f5"/>
        <w:ind w:firstLine="712"/>
      </w:pPr>
      <w:r>
        <w:rPr>
          <w:rFonts w:hint="eastAsia"/>
        </w:rPr>
        <w:t>友人李</w:t>
      </w:r>
      <w:r w:rsidR="00F800B7">
        <w:rPr>
          <w:rFonts w:hint="eastAsia"/>
        </w:rPr>
        <w:t>景南</w:t>
      </w:r>
      <w:r>
        <w:rPr>
          <w:rFonts w:hint="eastAsia"/>
        </w:rPr>
        <w:t>曾治一人</w:t>
      </w:r>
      <w:r w:rsidR="006C4C45">
        <w:rPr>
          <w:rFonts w:hint="eastAsia"/>
        </w:rPr>
        <w:t>，</w:t>
      </w:r>
      <w:r>
        <w:rPr>
          <w:rFonts w:hint="eastAsia"/>
        </w:rPr>
        <w:t>寒痰壅滯胃中</w:t>
      </w:r>
      <w:r w:rsidR="006C4C45">
        <w:rPr>
          <w:rFonts w:hint="eastAsia"/>
        </w:rPr>
        <w:t>，</w:t>
      </w:r>
      <w:r>
        <w:rPr>
          <w:rFonts w:hint="eastAsia"/>
        </w:rPr>
        <w:t>嘔吐不受飲食</w:t>
      </w:r>
      <w:r w:rsidR="006C4C45">
        <w:rPr>
          <w:rFonts w:hint="eastAsia"/>
        </w:rPr>
        <w:t>，</w:t>
      </w:r>
      <w:r>
        <w:rPr>
          <w:rFonts w:hint="eastAsia"/>
        </w:rPr>
        <w:t>大便旬日未行。用人參八錢、乾薑六錢、赭石一兩</w:t>
      </w:r>
      <w:r w:rsidR="006C4C45">
        <w:rPr>
          <w:rFonts w:hint="eastAsia"/>
        </w:rPr>
        <w:t>，</w:t>
      </w:r>
      <w:r>
        <w:rPr>
          <w:rFonts w:hint="eastAsia"/>
        </w:rPr>
        <w:t>一劑嘔吐即止。又加當歸五錢</w:t>
      </w:r>
      <w:r w:rsidR="006C4C45">
        <w:rPr>
          <w:rFonts w:hint="eastAsia"/>
        </w:rPr>
        <w:t>，</w:t>
      </w:r>
      <w:r>
        <w:rPr>
          <w:rFonts w:hint="eastAsia"/>
        </w:rPr>
        <w:t>大便得通而愈。</w:t>
      </w:r>
    </w:p>
    <w:p w:rsidR="008551E4" w:rsidRDefault="00885B37" w:rsidP="00885B37">
      <w:pPr>
        <w:pStyle w:val="2f5"/>
        <w:ind w:firstLine="712"/>
      </w:pPr>
      <w:r>
        <w:rPr>
          <w:rFonts w:hint="eastAsia"/>
        </w:rPr>
        <w:t>門人高</w:t>
      </w:r>
      <w:r w:rsidR="008551E4">
        <w:rPr>
          <w:rFonts w:hint="eastAsia"/>
        </w:rPr>
        <w:t>如璧</w:t>
      </w:r>
      <w:r>
        <w:rPr>
          <w:rFonts w:hint="eastAsia"/>
        </w:rPr>
        <w:t>曾治一叟</w:t>
      </w:r>
      <w:r w:rsidR="006C4C45">
        <w:rPr>
          <w:rFonts w:hint="eastAsia"/>
        </w:rPr>
        <w:t>，</w:t>
      </w:r>
      <w:r>
        <w:rPr>
          <w:rFonts w:hint="eastAsia"/>
        </w:rPr>
        <w:t>年七十餘</w:t>
      </w:r>
      <w:r w:rsidR="006C4C45">
        <w:rPr>
          <w:rFonts w:hint="eastAsia"/>
        </w:rPr>
        <w:t>，</w:t>
      </w:r>
      <w:r>
        <w:rPr>
          <w:rFonts w:hint="eastAsia"/>
        </w:rPr>
        <w:t>得呃逆證</w:t>
      </w:r>
      <w:r w:rsidR="006C4C45">
        <w:rPr>
          <w:rFonts w:hint="eastAsia"/>
        </w:rPr>
        <w:t>，</w:t>
      </w:r>
      <w:r>
        <w:rPr>
          <w:rFonts w:hint="eastAsia"/>
        </w:rPr>
        <w:t>兼小便不通</w:t>
      </w:r>
      <w:r w:rsidR="006C4C45">
        <w:rPr>
          <w:rFonts w:hint="eastAsia"/>
        </w:rPr>
        <w:t>，</w:t>
      </w:r>
      <w:r>
        <w:rPr>
          <w:rFonts w:hint="eastAsia"/>
        </w:rPr>
        <w:t>劇時覺杜塞咽喉</w:t>
      </w:r>
      <w:r w:rsidR="006C4C45">
        <w:rPr>
          <w:rFonts w:hint="eastAsia"/>
        </w:rPr>
        <w:t>，</w:t>
      </w:r>
      <w:r>
        <w:rPr>
          <w:rFonts w:hint="eastAsia"/>
        </w:rPr>
        <w:t>息不能通</w:t>
      </w:r>
      <w:r w:rsidR="006C4C45">
        <w:rPr>
          <w:rFonts w:hint="eastAsia"/>
        </w:rPr>
        <w:t>，</w:t>
      </w:r>
      <w:r>
        <w:rPr>
          <w:rFonts w:hint="eastAsia"/>
        </w:rPr>
        <w:t>兩目上翻</w:t>
      </w:r>
      <w:r w:rsidR="006C4C45">
        <w:rPr>
          <w:rFonts w:hint="eastAsia"/>
        </w:rPr>
        <w:t>，</w:t>
      </w:r>
      <w:r>
        <w:rPr>
          <w:rFonts w:hint="eastAsia"/>
        </w:rPr>
        <w:t>身軀後挺</w:t>
      </w:r>
      <w:r w:rsidR="006C4C45">
        <w:rPr>
          <w:rFonts w:hint="eastAsia"/>
        </w:rPr>
        <w:t>，</w:t>
      </w:r>
      <w:r>
        <w:rPr>
          <w:rFonts w:hint="eastAsia"/>
        </w:rPr>
        <w:t>更醫數人治不效。</w:t>
      </w:r>
      <w:r w:rsidR="008551E4">
        <w:rPr>
          <w:rFonts w:hint="eastAsia"/>
        </w:rPr>
        <w:t>如璧</w:t>
      </w:r>
      <w:r>
        <w:rPr>
          <w:rFonts w:hint="eastAsia"/>
        </w:rPr>
        <w:t>診其脈浮而無力</w:t>
      </w:r>
      <w:r w:rsidR="006C4C45">
        <w:rPr>
          <w:rFonts w:hint="eastAsia"/>
        </w:rPr>
        <w:t>，</w:t>
      </w:r>
      <w:r>
        <w:rPr>
          <w:rFonts w:hint="eastAsia"/>
        </w:rPr>
        <w:t>遂用赭石、</w:t>
      </w:r>
      <w:r w:rsidR="002F5F70">
        <w:rPr>
          <w:rFonts w:hint="eastAsia"/>
        </w:rPr>
        <w:t>臺</w:t>
      </w:r>
      <w:r>
        <w:rPr>
          <w:rFonts w:hint="eastAsia"/>
        </w:rPr>
        <w:t>參、生山藥、生芡實、牛蒡子為方投之</w:t>
      </w:r>
      <w:r w:rsidR="006C4C45">
        <w:rPr>
          <w:rFonts w:hint="eastAsia"/>
        </w:rPr>
        <w:t>，</w:t>
      </w:r>
      <w:r>
        <w:rPr>
          <w:rFonts w:hint="eastAsia"/>
        </w:rPr>
        <w:t>呃逆頓愈。又加竹茹服一劑</w:t>
      </w:r>
      <w:r w:rsidR="006C4C45">
        <w:rPr>
          <w:rFonts w:hint="eastAsia"/>
        </w:rPr>
        <w:t>，</w:t>
      </w:r>
      <w:r>
        <w:rPr>
          <w:rFonts w:hint="eastAsia"/>
        </w:rPr>
        <w:t>小便亦通利。</w:t>
      </w:r>
    </w:p>
    <w:p w:rsidR="008551E4" w:rsidRDefault="00885B37" w:rsidP="00885B37">
      <w:pPr>
        <w:pStyle w:val="2f5"/>
        <w:ind w:firstLine="712"/>
      </w:pPr>
      <w:r>
        <w:rPr>
          <w:rFonts w:hint="eastAsia"/>
        </w:rPr>
        <w:t>歷觀以上諸治驗案</w:t>
      </w:r>
      <w:r w:rsidR="006C4C45">
        <w:rPr>
          <w:rFonts w:hint="eastAsia"/>
        </w:rPr>
        <w:t>，</w:t>
      </w:r>
      <w:r>
        <w:rPr>
          <w:rFonts w:hint="eastAsia"/>
        </w:rPr>
        <w:t>赭石誠為救顛扶危之大藥也。乃如此良藥</w:t>
      </w:r>
      <w:r w:rsidR="006C4C45">
        <w:rPr>
          <w:rFonts w:hint="eastAsia"/>
        </w:rPr>
        <w:t>，</w:t>
      </w:r>
      <w:r>
        <w:rPr>
          <w:rFonts w:hint="eastAsia"/>
        </w:rPr>
        <w:t>今人罕用</w:t>
      </w:r>
      <w:r w:rsidR="006C4C45">
        <w:rPr>
          <w:rFonts w:hint="eastAsia"/>
        </w:rPr>
        <w:t>，</w:t>
      </w:r>
      <w:r>
        <w:rPr>
          <w:rFonts w:hint="eastAsia"/>
        </w:rPr>
        <w:t>間有用者</w:t>
      </w:r>
      <w:r w:rsidR="006C4C45">
        <w:rPr>
          <w:rFonts w:hint="eastAsia"/>
        </w:rPr>
        <w:t>，</w:t>
      </w:r>
      <w:r>
        <w:rPr>
          <w:rFonts w:hint="eastAsia"/>
        </w:rPr>
        <w:t>不過二三錢</w:t>
      </w:r>
      <w:r w:rsidR="006C4C45">
        <w:rPr>
          <w:rFonts w:hint="eastAsia"/>
        </w:rPr>
        <w:t>，</w:t>
      </w:r>
      <w:r>
        <w:rPr>
          <w:rFonts w:hint="eastAsia"/>
        </w:rPr>
        <w:t>藥不勝病</w:t>
      </w:r>
      <w:r w:rsidR="006C4C45">
        <w:rPr>
          <w:rFonts w:hint="eastAsia"/>
        </w:rPr>
        <w:t>，</w:t>
      </w:r>
      <w:r>
        <w:rPr>
          <w:rFonts w:hint="eastAsia"/>
        </w:rPr>
        <w:t>用與不用同也。且愚放膽用至數兩者</w:t>
      </w:r>
      <w:r w:rsidR="006C4C45">
        <w:rPr>
          <w:rFonts w:hint="eastAsia"/>
        </w:rPr>
        <w:t>，</w:t>
      </w:r>
      <w:r>
        <w:rPr>
          <w:rFonts w:hint="eastAsia"/>
        </w:rPr>
        <w:t>非鹵莽也。誠以臨證既久</w:t>
      </w:r>
      <w:r w:rsidR="006C4C45">
        <w:rPr>
          <w:rFonts w:hint="eastAsia"/>
        </w:rPr>
        <w:t>，</w:t>
      </w:r>
      <w:r>
        <w:rPr>
          <w:rFonts w:hint="eastAsia"/>
        </w:rPr>
        <w:t>凡藥之性情能力及宜輕宜重之際</w:t>
      </w:r>
      <w:r w:rsidR="006C4C45">
        <w:rPr>
          <w:rFonts w:hint="eastAsia"/>
        </w:rPr>
        <w:t>，</w:t>
      </w:r>
      <w:r>
        <w:rPr>
          <w:rFonts w:hint="eastAsia"/>
        </w:rPr>
        <w:t>研究數十年</w:t>
      </w:r>
      <w:r w:rsidR="006C4C45">
        <w:rPr>
          <w:rFonts w:hint="eastAsia"/>
        </w:rPr>
        <w:t>，</w:t>
      </w:r>
      <w:r>
        <w:rPr>
          <w:rFonts w:hint="eastAsia"/>
        </w:rPr>
        <w:t>心中皆有</w:t>
      </w:r>
      <w:r>
        <w:rPr>
          <w:rFonts w:hint="eastAsia"/>
        </w:rPr>
        <w:lastRenderedPageBreak/>
        <w:t>定見</w:t>
      </w:r>
      <w:r w:rsidR="006C4C45">
        <w:rPr>
          <w:rFonts w:hint="eastAsia"/>
        </w:rPr>
        <w:t>，</w:t>
      </w:r>
      <w:r>
        <w:rPr>
          <w:rFonts w:hint="eastAsia"/>
        </w:rPr>
        <w:t>而後敢如此放膽</w:t>
      </w:r>
      <w:r w:rsidR="006C4C45">
        <w:rPr>
          <w:rFonts w:hint="eastAsia"/>
        </w:rPr>
        <w:t>，</w:t>
      </w:r>
      <w:r>
        <w:rPr>
          <w:rFonts w:hint="eastAsia"/>
        </w:rPr>
        <w:t>百用不至一失。且赭石所以能鎮逆氣</w:t>
      </w:r>
      <w:r w:rsidR="006C4C45">
        <w:rPr>
          <w:rFonts w:hint="eastAsia"/>
        </w:rPr>
        <w:t>，</w:t>
      </w:r>
      <w:r>
        <w:rPr>
          <w:rFonts w:hint="eastAsia"/>
        </w:rPr>
        <w:t>能下有形瘀滯者</w:t>
      </w:r>
      <w:r w:rsidR="006C4C45">
        <w:rPr>
          <w:rFonts w:hint="eastAsia"/>
        </w:rPr>
        <w:t>，</w:t>
      </w:r>
      <w:r>
        <w:rPr>
          <w:rFonts w:hint="eastAsia"/>
        </w:rPr>
        <w:t>以其饒有重墜之力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氣分實分毫無損。況氣虛者又佐以人參</w:t>
      </w:r>
      <w:r w:rsidR="006C4C45">
        <w:rPr>
          <w:rFonts w:hint="eastAsia"/>
        </w:rPr>
        <w:t>，</w:t>
      </w:r>
      <w:r>
        <w:rPr>
          <w:rFonts w:hint="eastAsia"/>
        </w:rPr>
        <w:t>尤為萬全之策也。參、赭並用</w:t>
      </w:r>
      <w:r w:rsidR="006C4C45">
        <w:rPr>
          <w:rFonts w:hint="eastAsia"/>
        </w:rPr>
        <w:t>，</w:t>
      </w:r>
      <w:r>
        <w:rPr>
          <w:rFonts w:hint="eastAsia"/>
        </w:rPr>
        <w:t>不但能納氣歸原也</w:t>
      </w:r>
      <w:r w:rsidR="006C4C45">
        <w:rPr>
          <w:rFonts w:hint="eastAsia"/>
        </w:rPr>
        <w:t>，</w:t>
      </w:r>
      <w:r>
        <w:rPr>
          <w:rFonts w:hint="eastAsia"/>
        </w:rPr>
        <w:t>設</w:t>
      </w:r>
      <w:r w:rsidR="00D24630">
        <w:rPr>
          <w:rFonts w:hint="eastAsia"/>
        </w:rPr>
        <w:t>於</w:t>
      </w:r>
      <w:r>
        <w:rPr>
          <w:rFonts w:hint="eastAsia"/>
        </w:rPr>
        <w:t>逆氣上</w:t>
      </w:r>
      <w:r w:rsidR="008551E4">
        <w:rPr>
          <w:rFonts w:hint="eastAsia"/>
        </w:rPr>
        <w:t>干</w:t>
      </w:r>
      <w:r w:rsidR="006C4C45">
        <w:rPr>
          <w:rFonts w:hint="eastAsia"/>
        </w:rPr>
        <w:t>，</w:t>
      </w:r>
      <w:r>
        <w:rPr>
          <w:rFonts w:hint="eastAsia"/>
        </w:rPr>
        <w:t>填塞胸臆</w:t>
      </w:r>
      <w:r w:rsidR="006C4C45">
        <w:rPr>
          <w:rFonts w:hint="eastAsia"/>
        </w:rPr>
        <w:t>，</w:t>
      </w:r>
      <w:r>
        <w:rPr>
          <w:rFonts w:hint="eastAsia"/>
        </w:rPr>
        <w:t>或兼嘔吐</w:t>
      </w:r>
      <w:r w:rsidR="006C4C45">
        <w:rPr>
          <w:rFonts w:hint="eastAsia"/>
        </w:rPr>
        <w:t>，</w:t>
      </w:r>
      <w:r>
        <w:rPr>
          <w:rFonts w:hint="eastAsia"/>
        </w:rPr>
        <w:t>其證之上盛下虛者</w:t>
      </w:r>
      <w:r w:rsidR="006C4C45">
        <w:rPr>
          <w:rFonts w:hint="eastAsia"/>
        </w:rPr>
        <w:t>，</w:t>
      </w:r>
      <w:r>
        <w:rPr>
          <w:rFonts w:hint="eastAsia"/>
        </w:rPr>
        <w:t>皆可參、赭並用以治之。</w:t>
      </w:r>
    </w:p>
    <w:p w:rsidR="00885B37" w:rsidRDefault="003E32E0" w:rsidP="00885B37">
      <w:pPr>
        <w:pStyle w:val="2f5"/>
        <w:ind w:firstLine="712"/>
      </w:pPr>
      <w:r>
        <w:rPr>
          <w:rFonts w:asciiTheme="majorEastAsia" w:hAnsiTheme="majorEastAsia" w:hint="eastAsia"/>
        </w:rPr>
        <w:t>【</w:t>
      </w:r>
      <w:r w:rsidR="00885B37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3E32E0" w:rsidRDefault="00885B37" w:rsidP="00885B37">
      <w:pPr>
        <w:pStyle w:val="2f5"/>
        <w:ind w:firstLine="712"/>
      </w:pPr>
      <w:r>
        <w:rPr>
          <w:rFonts w:hint="eastAsia"/>
        </w:rPr>
        <w:t>直隸青縣張</w:t>
      </w:r>
      <w:r w:rsidR="00EE67FA">
        <w:rPr>
          <w:rFonts w:hint="eastAsia"/>
        </w:rPr>
        <w:t>相臣</w:t>
      </w:r>
      <w:r>
        <w:rPr>
          <w:rFonts w:hint="eastAsia"/>
        </w:rPr>
        <w:t>來</w:t>
      </w:r>
      <w:r w:rsidR="00A5375E">
        <w:rPr>
          <w:rFonts w:hint="eastAsia"/>
        </w:rPr>
        <w:t>函</w:t>
      </w:r>
      <w:r>
        <w:rPr>
          <w:rFonts w:hint="eastAsia"/>
        </w:rPr>
        <w:t>︰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族嫂年三十餘歲</w:t>
      </w:r>
      <w:r w:rsidR="006C4C45">
        <w:rPr>
          <w:rFonts w:hint="eastAsia"/>
        </w:rPr>
        <w:t>，</w:t>
      </w:r>
      <w:r>
        <w:rPr>
          <w:rFonts w:hint="eastAsia"/>
        </w:rPr>
        <w:t>身體甚弱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季春忽患頭疼</w:t>
      </w:r>
      <w:r w:rsidR="006C4C45">
        <w:rPr>
          <w:rFonts w:hint="eastAsia"/>
        </w:rPr>
        <w:t>，</w:t>
      </w:r>
      <w:r>
        <w:rPr>
          <w:rFonts w:hint="eastAsia"/>
        </w:rPr>
        <w:t>右邊疼尤劇</w:t>
      </w:r>
      <w:r w:rsidR="006C4C45">
        <w:rPr>
          <w:rFonts w:hint="eastAsia"/>
        </w:rPr>
        <w:t>，</w:t>
      </w:r>
      <w:r>
        <w:rPr>
          <w:rFonts w:hint="eastAsia"/>
        </w:rPr>
        <w:t>以致上下眼瞼皆疼</w:t>
      </w:r>
      <w:r w:rsidR="006C4C45">
        <w:rPr>
          <w:rFonts w:hint="eastAsia"/>
        </w:rPr>
        <w:t>，</w:t>
      </w:r>
      <w:r>
        <w:rPr>
          <w:rFonts w:hint="eastAsia"/>
        </w:rPr>
        <w:t>口中時溢涎沫</w:t>
      </w:r>
      <w:r w:rsidR="006C4C45">
        <w:rPr>
          <w:rFonts w:hint="eastAsia"/>
        </w:rPr>
        <w:t>，</w:t>
      </w:r>
      <w:r>
        <w:rPr>
          <w:rFonts w:hint="eastAsia"/>
        </w:rPr>
        <w:t>唾吐滿地</w:t>
      </w:r>
      <w:r w:rsidR="006C4C45">
        <w:rPr>
          <w:rFonts w:hint="eastAsia"/>
        </w:rPr>
        <w:t>，</w:t>
      </w:r>
      <w:r>
        <w:rPr>
          <w:rFonts w:hint="eastAsia"/>
        </w:rPr>
        <w:t>經血兩月未見</w:t>
      </w:r>
      <w:r w:rsidR="006C4C45">
        <w:rPr>
          <w:rFonts w:hint="eastAsia"/>
        </w:rPr>
        <w:t>，</w:t>
      </w:r>
      <w:r>
        <w:rPr>
          <w:rFonts w:hint="eastAsia"/>
        </w:rPr>
        <w:t>舌苔粘膩</w:t>
      </w:r>
      <w:r w:rsidR="006C4C45">
        <w:rPr>
          <w:rFonts w:hint="eastAsia"/>
        </w:rPr>
        <w:t>，</w:t>
      </w:r>
      <w:r>
        <w:rPr>
          <w:rFonts w:hint="eastAsia"/>
        </w:rPr>
        <w:t>左脈弦硬而浮</w:t>
      </w:r>
      <w:r w:rsidR="006C4C45">
        <w:rPr>
          <w:rFonts w:hint="eastAsia"/>
        </w:rPr>
        <w:t>，</w:t>
      </w:r>
      <w:r>
        <w:rPr>
          <w:rFonts w:hint="eastAsia"/>
        </w:rPr>
        <w:t>右脈沉滑。知</w:t>
      </w:r>
      <w:r w:rsidR="00AD7840">
        <w:rPr>
          <w:rFonts w:hint="eastAsia"/>
        </w:rPr>
        <w:t>係</w:t>
      </w:r>
      <w:r>
        <w:rPr>
          <w:rFonts w:hint="eastAsia"/>
        </w:rPr>
        <w:t>氣血兩虛</w:t>
      </w:r>
      <w:r w:rsidR="006C4C45">
        <w:rPr>
          <w:rFonts w:hint="eastAsia"/>
        </w:rPr>
        <w:t>，</w:t>
      </w:r>
      <w:r>
        <w:rPr>
          <w:rFonts w:hint="eastAsia"/>
        </w:rPr>
        <w:t>內有蘊熱</w:t>
      </w:r>
      <w:r w:rsidR="006C4C45">
        <w:rPr>
          <w:rFonts w:hint="eastAsia"/>
        </w:rPr>
        <w:t>，</w:t>
      </w:r>
      <w:r>
        <w:rPr>
          <w:rFonts w:hint="eastAsia"/>
        </w:rPr>
        <w:t>挾肝膽之火上衝頭目</w:t>
      </w:r>
      <w:r w:rsidR="006C4C45">
        <w:rPr>
          <w:rFonts w:hint="eastAsia"/>
        </w:rPr>
        <w:t>，</w:t>
      </w:r>
      <w:r>
        <w:rPr>
          <w:rFonts w:hint="eastAsia"/>
        </w:rPr>
        <w:t>且有熱痰杜塞中焦也。為疏方用赭石解下所載治何姓女之方加減</w:t>
      </w:r>
      <w:r w:rsidR="006C4C45">
        <w:rPr>
          <w:rFonts w:hint="eastAsia"/>
        </w:rPr>
        <w:t>，</w:t>
      </w:r>
      <w:r>
        <w:rPr>
          <w:rFonts w:hint="eastAsia"/>
        </w:rPr>
        <w:t>生赭石細末六錢</w:t>
      </w:r>
      <w:r w:rsidR="006C4C45">
        <w:rPr>
          <w:rFonts w:hint="eastAsia"/>
        </w:rPr>
        <w:t>，</w:t>
      </w:r>
      <w:r>
        <w:rPr>
          <w:rFonts w:hint="eastAsia"/>
        </w:rPr>
        <w:t>淨山萸肉五錢</w:t>
      </w:r>
      <w:r w:rsidR="006C4C45">
        <w:rPr>
          <w:rFonts w:hint="eastAsia"/>
        </w:rPr>
        <w:t>，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參、生杭芍、生龜板、當歸身各三錢。一劑左邊疼頓減</w:t>
      </w:r>
      <w:r w:rsidR="006C4C45">
        <w:rPr>
          <w:rFonts w:hint="eastAsia"/>
        </w:rPr>
        <w:t>，</w:t>
      </w:r>
      <w:r>
        <w:rPr>
          <w:rFonts w:hint="eastAsia"/>
        </w:rPr>
        <w:t>而右邊之疼如故。遂用前方加丹皮二錢</w:t>
      </w:r>
      <w:r w:rsidR="006C4C45">
        <w:rPr>
          <w:rFonts w:hint="eastAsia"/>
        </w:rPr>
        <w:t>，</w:t>
      </w:r>
      <w:r>
        <w:rPr>
          <w:rFonts w:hint="eastAsia"/>
        </w:rPr>
        <w:t>赭石改用八錢。服後不但頭疼悉愈</w:t>
      </w:r>
      <w:r w:rsidR="006C4C45">
        <w:rPr>
          <w:rFonts w:hint="eastAsia"/>
        </w:rPr>
        <w:t>，</w:t>
      </w:r>
      <w:r>
        <w:rPr>
          <w:rFonts w:hint="eastAsia"/>
        </w:rPr>
        <w:t>且口內涎沫亦無</w:t>
      </w:r>
      <w:r w:rsidR="006C4C45">
        <w:rPr>
          <w:rFonts w:hint="eastAsia"/>
        </w:rPr>
        <w:t>，</w:t>
      </w:r>
      <w:r>
        <w:rPr>
          <w:rFonts w:hint="eastAsia"/>
        </w:rPr>
        <w:t>惟月經仍未見</w:t>
      </w:r>
      <w:r w:rsidR="006C4C45">
        <w:rPr>
          <w:rFonts w:hint="eastAsia"/>
        </w:rPr>
        <w:t>，</w:t>
      </w:r>
      <w:r>
        <w:rPr>
          <w:rFonts w:hint="eastAsia"/>
        </w:rPr>
        <w:t>又改用赭石至一兩</w:t>
      </w:r>
      <w:r w:rsidR="006C4C45">
        <w:rPr>
          <w:rFonts w:hint="eastAsia"/>
        </w:rPr>
        <w:t>，</w:t>
      </w:r>
      <w:r>
        <w:rPr>
          <w:rFonts w:hint="eastAsia"/>
        </w:rPr>
        <w:t>加川芎二錢。服下</w:t>
      </w:r>
      <w:r w:rsidR="006C4C45">
        <w:rPr>
          <w:rFonts w:hint="eastAsia"/>
        </w:rPr>
        <w:t>，</w:t>
      </w:r>
      <w:r>
        <w:rPr>
          <w:rFonts w:hint="eastAsia"/>
        </w:rPr>
        <w:t>翌日月事亦通。夫赭石向在藥物中為罕用之品</w:t>
      </w:r>
      <w:r w:rsidR="006C4C45">
        <w:rPr>
          <w:rFonts w:hint="eastAsia"/>
        </w:rPr>
        <w:t>，</w:t>
      </w:r>
      <w:r>
        <w:rPr>
          <w:rFonts w:hint="eastAsia"/>
        </w:rPr>
        <w:t>而此方用之以治頭疼</w:t>
      </w:r>
      <w:r w:rsidR="006C4C45">
        <w:rPr>
          <w:rFonts w:hint="eastAsia"/>
        </w:rPr>
        <w:t>，</w:t>
      </w:r>
      <w:r>
        <w:rPr>
          <w:rFonts w:hint="eastAsia"/>
        </w:rPr>
        <w:t>以治痰涎杜塞</w:t>
      </w:r>
      <w:r w:rsidR="006C4C45">
        <w:rPr>
          <w:rFonts w:hint="eastAsia"/>
        </w:rPr>
        <w:t>，</w:t>
      </w:r>
      <w:r>
        <w:rPr>
          <w:rFonts w:hint="eastAsia"/>
        </w:rPr>
        <w:t>以治月事不見</w:t>
      </w:r>
      <w:r w:rsidR="006C4C45">
        <w:rPr>
          <w:rFonts w:hint="eastAsia"/>
        </w:rPr>
        <w:t>，</w:t>
      </w:r>
      <w:r>
        <w:rPr>
          <w:rFonts w:hint="eastAsia"/>
        </w:rPr>
        <w:t>皆能隨手奏效</w:t>
      </w:r>
      <w:r w:rsidR="006C4C45">
        <w:rPr>
          <w:rFonts w:hint="eastAsia"/>
        </w:rPr>
        <w:t>，</w:t>
      </w:r>
      <w:r>
        <w:rPr>
          <w:rFonts w:hint="eastAsia"/>
        </w:rPr>
        <w:t>實赭石之力居多。</w:t>
      </w:r>
    </w:p>
    <w:p w:rsidR="003E32E0" w:rsidRDefault="003E32E0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75" w:name="_Toc223762814"/>
      <w:r>
        <w:br w:type="page"/>
      </w:r>
    </w:p>
    <w:p w:rsidR="00885B37" w:rsidRDefault="00885B37" w:rsidP="00657751">
      <w:pPr>
        <w:pStyle w:val="1b"/>
      </w:pPr>
      <w:bookmarkStart w:id="476" w:name="_Toc7560930"/>
      <w:r>
        <w:rPr>
          <w:rFonts w:hint="eastAsia"/>
        </w:rPr>
        <w:lastRenderedPageBreak/>
        <w:t>山藥解</w:t>
      </w:r>
      <w:bookmarkEnd w:id="475"/>
      <w:bookmarkEnd w:id="476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山藥色白入肺</w:t>
      </w:r>
      <w:r w:rsidR="006C4C45">
        <w:rPr>
          <w:rFonts w:hint="eastAsia"/>
        </w:rPr>
        <w:t>，</w:t>
      </w:r>
      <w:r>
        <w:rPr>
          <w:rFonts w:hint="eastAsia"/>
        </w:rPr>
        <w:t>味甘歸脾</w:t>
      </w:r>
      <w:r w:rsidR="006C4C45">
        <w:rPr>
          <w:rFonts w:hint="eastAsia"/>
        </w:rPr>
        <w:t>，</w:t>
      </w:r>
      <w:r>
        <w:rPr>
          <w:rFonts w:hint="eastAsia"/>
        </w:rPr>
        <w:t>液濃益腎。能滋潤血脈</w:t>
      </w:r>
      <w:r w:rsidR="006C4C45">
        <w:rPr>
          <w:rFonts w:hint="eastAsia"/>
        </w:rPr>
        <w:t>，</w:t>
      </w:r>
      <w:r>
        <w:rPr>
          <w:rFonts w:hint="eastAsia"/>
        </w:rPr>
        <w:t>固攝氣化</w:t>
      </w:r>
      <w:r w:rsidR="006C4C45">
        <w:rPr>
          <w:rFonts w:hint="eastAsia"/>
        </w:rPr>
        <w:t>，</w:t>
      </w:r>
      <w:r>
        <w:rPr>
          <w:rFonts w:hint="eastAsia"/>
        </w:rPr>
        <w:t>寧嗽定喘</w:t>
      </w:r>
      <w:r w:rsidR="006C4C45">
        <w:rPr>
          <w:rFonts w:hint="eastAsia"/>
        </w:rPr>
        <w:t>，</w:t>
      </w:r>
      <w:r>
        <w:rPr>
          <w:rFonts w:hint="eastAsia"/>
        </w:rPr>
        <w:t>強志育神</w:t>
      </w:r>
      <w:r w:rsidR="006C4C45">
        <w:rPr>
          <w:rFonts w:hint="eastAsia"/>
        </w:rPr>
        <w:t>，</w:t>
      </w:r>
      <w:r>
        <w:rPr>
          <w:rFonts w:hint="eastAsia"/>
        </w:rPr>
        <w:t>性平可以常服多服。宜用生者煮汁飲之</w:t>
      </w:r>
      <w:r w:rsidR="006C4C45">
        <w:rPr>
          <w:rFonts w:hint="eastAsia"/>
        </w:rPr>
        <w:t>，</w:t>
      </w:r>
      <w:r>
        <w:rPr>
          <w:rFonts w:hint="eastAsia"/>
        </w:rPr>
        <w:t>不可炒用</w:t>
      </w:r>
      <w:r w:rsidR="006C4C45">
        <w:rPr>
          <w:rFonts w:hint="eastAsia"/>
        </w:rPr>
        <w:t>，</w:t>
      </w:r>
      <w:r>
        <w:rPr>
          <w:rFonts w:hint="eastAsia"/>
        </w:rPr>
        <w:t>以其含蛋白質甚多</w:t>
      </w:r>
      <w:r w:rsidR="006C4C45">
        <w:rPr>
          <w:rFonts w:hint="eastAsia"/>
        </w:rPr>
        <w:t>，</w:t>
      </w:r>
      <w:r>
        <w:rPr>
          <w:rFonts w:hint="eastAsia"/>
        </w:rPr>
        <w:t>炒之則其蛋白質焦枯</w:t>
      </w:r>
      <w:r w:rsidR="006C4C45">
        <w:rPr>
          <w:rFonts w:hint="eastAsia"/>
        </w:rPr>
        <w:t>，</w:t>
      </w:r>
      <w:r>
        <w:rPr>
          <w:rFonts w:hint="eastAsia"/>
        </w:rPr>
        <w:t>服之無效。若作丸散</w:t>
      </w:r>
      <w:r w:rsidR="006C4C45">
        <w:rPr>
          <w:rFonts w:hint="eastAsia"/>
        </w:rPr>
        <w:t>，</w:t>
      </w:r>
      <w:r>
        <w:rPr>
          <w:rFonts w:hint="eastAsia"/>
        </w:rPr>
        <w:t>可軋細蒸熟用之</w:t>
      </w:r>
      <w:r w:rsidR="006C4C45">
        <w:rPr>
          <w:rFonts w:hint="eastAsia"/>
        </w:rPr>
        <w:t>，</w:t>
      </w:r>
      <w:r w:rsidR="00F66550">
        <w:rPr>
          <w:rFonts w:hint="eastAsia"/>
        </w:rPr>
        <w:t>處</w:t>
      </w:r>
      <w:r>
        <w:rPr>
          <w:rFonts w:hint="eastAsia"/>
        </w:rPr>
        <w:t>方篇一味薯蕷飲後</w:t>
      </w:r>
      <w:r w:rsidR="006C4C45">
        <w:rPr>
          <w:rFonts w:hint="eastAsia"/>
        </w:rPr>
        <w:t>，</w:t>
      </w:r>
      <w:r>
        <w:rPr>
          <w:rFonts w:hint="eastAsia"/>
        </w:rPr>
        <w:t>附有用山藥治癒之驗案數則可參觀）。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F66550" w:rsidRDefault="00F66550" w:rsidP="00F66550">
      <w:pPr>
        <w:pStyle w:val="2f3"/>
        <w:ind w:firstLine="712"/>
      </w:pPr>
      <w:r>
        <w:rPr>
          <w:rFonts w:hint="eastAsia"/>
        </w:rPr>
        <w:t>一室女</w:t>
      </w:r>
      <w:r w:rsidR="006C4C45">
        <w:t>，</w:t>
      </w:r>
      <w:r>
        <w:rPr>
          <w:rFonts w:hint="eastAsia"/>
        </w:rPr>
        <w:t>月信年餘未見</w:t>
      </w:r>
      <w:r w:rsidR="006C4C45">
        <w:t>，</w:t>
      </w:r>
      <w:r>
        <w:rPr>
          <w:rFonts w:hint="eastAsia"/>
        </w:rPr>
        <w:t>已成勞瘵</w:t>
      </w:r>
      <w:r w:rsidR="006C4C45">
        <w:t>，</w:t>
      </w:r>
      <w:r>
        <w:rPr>
          <w:rFonts w:hint="eastAsia"/>
        </w:rPr>
        <w:t>臥床不起</w:t>
      </w:r>
      <w:r w:rsidR="006C4C45">
        <w:t>，</w:t>
      </w:r>
      <w:r>
        <w:rPr>
          <w:rFonts w:hint="eastAsia"/>
        </w:rPr>
        <w:t>治以拙擬資生湯</w:t>
      </w:r>
      <w:r w:rsidR="00F13728">
        <w:t>（</w:t>
      </w:r>
      <w:r>
        <w:rPr>
          <w:rFonts w:hint="eastAsia"/>
        </w:rPr>
        <w:t>方載三期一卷</w:t>
      </w:r>
      <w:r w:rsidR="00F13728">
        <w:t>）</w:t>
      </w:r>
      <w:r>
        <w:rPr>
          <w:rFonts w:hint="eastAsia"/>
        </w:rPr>
        <w:t>復俾日用生山藥四兩煮汁當茶飲之</w:t>
      </w:r>
      <w:r w:rsidR="006C4C45">
        <w:t>，</w:t>
      </w:r>
      <w:r>
        <w:rPr>
          <w:rFonts w:hint="eastAsia"/>
        </w:rPr>
        <w:t>一月之後</w:t>
      </w:r>
      <w:r w:rsidR="006C4C45">
        <w:t>，</w:t>
      </w:r>
      <w:r>
        <w:rPr>
          <w:rFonts w:hint="eastAsia"/>
        </w:rPr>
        <w:t>體漸複初</w:t>
      </w:r>
      <w:r w:rsidR="006C4C45">
        <w:t>，</w:t>
      </w:r>
      <w:r>
        <w:rPr>
          <w:rFonts w:hint="eastAsia"/>
        </w:rPr>
        <w:t>月信亦通</w:t>
      </w:r>
      <w:r w:rsidR="006C4C45">
        <w:t>，</w:t>
      </w:r>
      <w:r>
        <w:rPr>
          <w:rFonts w:hint="eastAsia"/>
        </w:rPr>
        <w:t>見者以此證可愈</w:t>
      </w:r>
      <w:r w:rsidR="006C4C45">
        <w:t>，</w:t>
      </w:r>
      <w:r>
        <w:rPr>
          <w:rFonts w:hint="eastAsia"/>
        </w:rPr>
        <w:t>訝為異事。</w:t>
      </w:r>
    </w:p>
    <w:p w:rsidR="00F66550" w:rsidRDefault="00F66550" w:rsidP="00F66550">
      <w:pPr>
        <w:pStyle w:val="2f3"/>
        <w:ind w:firstLine="712"/>
      </w:pPr>
      <w:r>
        <w:rPr>
          <w:rFonts w:hint="eastAsia"/>
        </w:rPr>
        <w:t>一婦人產後十數日</w:t>
      </w:r>
      <w:r w:rsidR="006C4C45">
        <w:t>，</w:t>
      </w:r>
      <w:r>
        <w:rPr>
          <w:rFonts w:hint="eastAsia"/>
        </w:rPr>
        <w:t>大喘大汗</w:t>
      </w:r>
      <w:r w:rsidR="006C4C45">
        <w:t>，</w:t>
      </w:r>
      <w:r>
        <w:rPr>
          <w:rFonts w:hint="eastAsia"/>
        </w:rPr>
        <w:t>身熱勞嗽</w:t>
      </w:r>
      <w:r w:rsidR="006C4C45">
        <w:t>，</w:t>
      </w:r>
      <w:r>
        <w:rPr>
          <w:rFonts w:hint="eastAsia"/>
        </w:rPr>
        <w:t>醫者用黃耆、熟地、白芍等藥</w:t>
      </w:r>
      <w:r w:rsidR="006C4C45">
        <w:t>，</w:t>
      </w:r>
      <w:r>
        <w:rPr>
          <w:rFonts w:hint="eastAsia"/>
        </w:rPr>
        <w:t>汗出愈多。後愚診視</w:t>
      </w:r>
      <w:r w:rsidR="006C4C45">
        <w:t>，</w:t>
      </w:r>
      <w:r>
        <w:rPr>
          <w:rFonts w:hint="eastAsia"/>
        </w:rPr>
        <w:t>脈甚虛弱</w:t>
      </w:r>
      <w:r w:rsidR="006C4C45">
        <w:t>，</w:t>
      </w:r>
      <w:r>
        <w:rPr>
          <w:rFonts w:hint="eastAsia"/>
        </w:rPr>
        <w:t>數至七至</w:t>
      </w:r>
      <w:r w:rsidR="006C4C45">
        <w:t>，</w:t>
      </w:r>
      <w:r>
        <w:rPr>
          <w:rFonts w:hint="eastAsia"/>
        </w:rPr>
        <w:t>審證論脈</w:t>
      </w:r>
      <w:r w:rsidR="006C4C45">
        <w:t>，</w:t>
      </w:r>
      <w:r>
        <w:rPr>
          <w:rFonts w:hint="eastAsia"/>
        </w:rPr>
        <w:t>似在不治。俾其急用生山藥六兩</w:t>
      </w:r>
      <w:r w:rsidR="006C4C45">
        <w:t>，</w:t>
      </w:r>
      <w:r>
        <w:rPr>
          <w:rFonts w:hint="eastAsia"/>
        </w:rPr>
        <w:t>煮汁徐徐飲之</w:t>
      </w:r>
      <w:r w:rsidR="006C4C45">
        <w:t>，</w:t>
      </w:r>
      <w:r>
        <w:rPr>
          <w:rFonts w:hint="eastAsia"/>
        </w:rPr>
        <w:t>飲完添水重煮</w:t>
      </w:r>
      <w:r w:rsidR="006C4C45">
        <w:t>，</w:t>
      </w:r>
      <w:r>
        <w:rPr>
          <w:rFonts w:hint="eastAsia"/>
        </w:rPr>
        <w:t>一晝夜所飲之水皆取</w:t>
      </w:r>
      <w:r w:rsidR="00D24630">
        <w:rPr>
          <w:rFonts w:hint="eastAsia"/>
        </w:rPr>
        <w:t>於</w:t>
      </w:r>
      <w:r>
        <w:rPr>
          <w:rFonts w:hint="eastAsia"/>
        </w:rPr>
        <w:t>山藥中</w:t>
      </w:r>
      <w:r w:rsidR="006C4C45">
        <w:t>，</w:t>
      </w:r>
      <w:r>
        <w:rPr>
          <w:rFonts w:hint="eastAsia"/>
        </w:rPr>
        <w:t>翌日又換山藥六兩</w:t>
      </w:r>
      <w:r w:rsidR="006C4C45">
        <w:t>，</w:t>
      </w:r>
      <w:r>
        <w:rPr>
          <w:rFonts w:hint="eastAsia"/>
        </w:rPr>
        <w:t>仍如此煮飲之</w:t>
      </w:r>
      <w:r w:rsidR="006C4C45">
        <w:t>，</w:t>
      </w:r>
      <w:r>
        <w:rPr>
          <w:rFonts w:hint="eastAsia"/>
        </w:rPr>
        <w:t>三日後諸病皆愈</w:t>
      </w:r>
      <w:r w:rsidR="00396861">
        <w:rPr>
          <w:rFonts w:hint="eastAsia"/>
        </w:rPr>
        <w:t>。</w:t>
      </w:r>
    </w:p>
    <w:p w:rsidR="00F66550" w:rsidRDefault="00F66550" w:rsidP="00F66550">
      <w:pPr>
        <w:pStyle w:val="2f3"/>
        <w:ind w:firstLine="712"/>
      </w:pPr>
      <w:r>
        <w:rPr>
          <w:rFonts w:hint="eastAsia"/>
        </w:rPr>
        <w:t>一人年四十</w:t>
      </w:r>
      <w:r w:rsidR="00396861">
        <w:rPr>
          <w:rFonts w:hint="eastAsia"/>
        </w:rPr>
        <w:t>餘</w:t>
      </w:r>
      <w:r w:rsidR="006C4C45">
        <w:t>，</w:t>
      </w:r>
      <w:r>
        <w:rPr>
          <w:rFonts w:hint="eastAsia"/>
        </w:rPr>
        <w:t>得溫病十餘日</w:t>
      </w:r>
      <w:r w:rsidR="006C4C45">
        <w:t>，</w:t>
      </w:r>
      <w:r>
        <w:rPr>
          <w:rFonts w:hint="eastAsia"/>
        </w:rPr>
        <w:t>外感之火已消十之八九</w:t>
      </w:r>
      <w:r w:rsidR="006C4C45">
        <w:t>，</w:t>
      </w:r>
      <w:r>
        <w:rPr>
          <w:rFonts w:hint="eastAsia"/>
        </w:rPr>
        <w:t>大便忽然滑下</w:t>
      </w:r>
      <w:r w:rsidR="006C4C45">
        <w:t>，</w:t>
      </w:r>
      <w:r>
        <w:rPr>
          <w:rFonts w:hint="eastAsia"/>
        </w:rPr>
        <w:t>喘息迫促</w:t>
      </w:r>
      <w:r w:rsidR="006C4C45">
        <w:t>，</w:t>
      </w:r>
      <w:r>
        <w:rPr>
          <w:rFonts w:hint="eastAsia"/>
        </w:rPr>
        <w:t>且有煩渴之意</w:t>
      </w:r>
      <w:r w:rsidR="006C4C45">
        <w:t>，</w:t>
      </w:r>
      <w:r>
        <w:rPr>
          <w:rFonts w:hint="eastAsia"/>
        </w:rPr>
        <w:t>其脈甚虛</w:t>
      </w:r>
      <w:r w:rsidR="006C4C45">
        <w:t>，</w:t>
      </w:r>
      <w:r>
        <w:rPr>
          <w:rFonts w:hint="eastAsia"/>
        </w:rPr>
        <w:t>兩尺微按即無</w:t>
      </w:r>
      <w:r w:rsidR="006C4C45">
        <w:rPr>
          <w:rFonts w:hint="eastAsia"/>
        </w:rPr>
        <w:t>，</w:t>
      </w:r>
      <w:r>
        <w:rPr>
          <w:rFonts w:hint="eastAsia"/>
        </w:rPr>
        <w:t>急用生山藥六兩</w:t>
      </w:r>
      <w:r w:rsidR="006C4C45">
        <w:t>，</w:t>
      </w:r>
      <w:r>
        <w:rPr>
          <w:rFonts w:hint="eastAsia"/>
        </w:rPr>
        <w:t>煎汁兩大碗</w:t>
      </w:r>
      <w:r w:rsidR="006C4C45">
        <w:t>，</w:t>
      </w:r>
      <w:r>
        <w:rPr>
          <w:rFonts w:hint="eastAsia"/>
        </w:rPr>
        <w:t>徐徐溫飲下</w:t>
      </w:r>
      <w:r w:rsidR="006C4C45">
        <w:t>，</w:t>
      </w:r>
      <w:r>
        <w:rPr>
          <w:rFonts w:hint="eastAsia"/>
        </w:rPr>
        <w:t>以之當茶</w:t>
      </w:r>
      <w:r w:rsidR="006C4C45">
        <w:t>，</w:t>
      </w:r>
      <w:r>
        <w:rPr>
          <w:rFonts w:hint="eastAsia"/>
        </w:rPr>
        <w:t>飲完煎渣再飲</w:t>
      </w:r>
      <w:r w:rsidR="006C4C45">
        <w:t>，</w:t>
      </w:r>
      <w:r>
        <w:rPr>
          <w:rFonts w:hint="eastAsia"/>
        </w:rPr>
        <w:t>兩日共用山藥十八兩</w:t>
      </w:r>
      <w:r w:rsidR="006C4C45">
        <w:t>，</w:t>
      </w:r>
      <w:r>
        <w:rPr>
          <w:rFonts w:hint="eastAsia"/>
        </w:rPr>
        <w:t>喘與煩渴皆愈</w:t>
      </w:r>
      <w:r w:rsidR="006C4C45">
        <w:t>，</w:t>
      </w:r>
      <w:r>
        <w:rPr>
          <w:rFonts w:hint="eastAsia"/>
        </w:rPr>
        <w:t>大便亦不滑瀉。</w:t>
      </w:r>
    </w:p>
    <w:p w:rsidR="00F66550" w:rsidRDefault="00F66550" w:rsidP="00F66550">
      <w:pPr>
        <w:pStyle w:val="2f3"/>
        <w:ind w:firstLine="712"/>
      </w:pPr>
      <w:r>
        <w:rPr>
          <w:rFonts w:hint="eastAsia"/>
        </w:rPr>
        <w:lastRenderedPageBreak/>
        <w:t>鄰村泊莊高氏女</w:t>
      </w:r>
      <w:r w:rsidR="006C4C45">
        <w:t>，</w:t>
      </w:r>
      <w:r>
        <w:rPr>
          <w:rFonts w:hint="eastAsia"/>
        </w:rPr>
        <w:t>年十六七</w:t>
      </w:r>
      <w:r w:rsidR="006C4C45">
        <w:t>，</w:t>
      </w:r>
      <w:r>
        <w:rPr>
          <w:rFonts w:hint="eastAsia"/>
        </w:rPr>
        <w:t>稟賦羸弱</w:t>
      </w:r>
      <w:r w:rsidR="006C4C45">
        <w:t>，</w:t>
      </w:r>
      <w:r>
        <w:rPr>
          <w:rFonts w:hint="eastAsia"/>
        </w:rPr>
        <w:t>得外感痰喘證</w:t>
      </w:r>
      <w:r w:rsidR="006C4C45">
        <w:t>，</w:t>
      </w:r>
      <w:r>
        <w:rPr>
          <w:rFonts w:hint="eastAsia"/>
        </w:rPr>
        <w:t>投以《金匱》小青龍加石膏湯</w:t>
      </w:r>
      <w:r w:rsidR="006C4C45">
        <w:t>，</w:t>
      </w:r>
      <w:r>
        <w:rPr>
          <w:rFonts w:hint="eastAsia"/>
        </w:rPr>
        <w:t>一劑而愈。至翌日忽似喘非喘</w:t>
      </w:r>
      <w:r w:rsidR="006C4C45">
        <w:t>，</w:t>
      </w:r>
      <w:r>
        <w:rPr>
          <w:rFonts w:hint="eastAsia"/>
        </w:rPr>
        <w:t>氣短不足以息</w:t>
      </w:r>
      <w:r w:rsidR="006C4C45">
        <w:t>，</w:t>
      </w:r>
      <w:r>
        <w:rPr>
          <w:rFonts w:hint="eastAsia"/>
        </w:rPr>
        <w:t>診其脈如水上浮麻</w:t>
      </w:r>
      <w:r w:rsidR="006C4C45">
        <w:t>，</w:t>
      </w:r>
      <w:r>
        <w:rPr>
          <w:rFonts w:hint="eastAsia"/>
        </w:rPr>
        <w:t>不分至數</w:t>
      </w:r>
      <w:r w:rsidR="006C4C45">
        <w:t>，</w:t>
      </w:r>
      <w:r>
        <w:rPr>
          <w:rFonts w:hint="eastAsia"/>
        </w:rPr>
        <w:t>按之即無。愚駭曰</w:t>
      </w:r>
      <w:r w:rsidR="00396861">
        <w:rPr>
          <w:rFonts w:hint="eastAsia"/>
        </w:rPr>
        <w:t>「</w:t>
      </w:r>
      <w:r>
        <w:rPr>
          <w:rFonts w:hint="eastAsia"/>
        </w:rPr>
        <w:t>此將脫之證也</w:t>
      </w:r>
      <w:r w:rsidR="00396861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鄉屯無藥局</w:t>
      </w:r>
      <w:r w:rsidR="006C4C45">
        <w:t>，</w:t>
      </w:r>
      <w:r>
        <w:rPr>
          <w:rFonts w:hint="eastAsia"/>
        </w:rPr>
        <w:t>他處取藥無及</w:t>
      </w:r>
      <w:r w:rsidR="006C4C45">
        <w:t>，</w:t>
      </w:r>
      <w:r>
        <w:rPr>
          <w:rFonts w:hint="eastAsia"/>
        </w:rPr>
        <w:t>適有生山藥兩許</w:t>
      </w:r>
      <w:r w:rsidR="006C4C45">
        <w:t>，</w:t>
      </w:r>
      <w:r w:rsidR="00AD7840">
        <w:rPr>
          <w:rFonts w:hint="eastAsia"/>
        </w:rPr>
        <w:t>係</w:t>
      </w:r>
      <w:r>
        <w:rPr>
          <w:rFonts w:hint="eastAsia"/>
        </w:rPr>
        <w:t>愚向在其家治病購而未服者</w:t>
      </w:r>
      <w:r w:rsidR="006C4C45">
        <w:t>，</w:t>
      </w:r>
      <w:r>
        <w:rPr>
          <w:rFonts w:hint="eastAsia"/>
        </w:rPr>
        <w:t>俾急煎服之</w:t>
      </w:r>
      <w:r w:rsidR="006C4C45">
        <w:t>，</w:t>
      </w:r>
      <w:r>
        <w:rPr>
          <w:rFonts w:hint="eastAsia"/>
        </w:rPr>
        <w:t>下嚥後氣息既能接續</w:t>
      </w:r>
      <w:r w:rsidR="006C4C45">
        <w:t>，</w:t>
      </w:r>
      <w:r>
        <w:rPr>
          <w:rFonts w:hint="eastAsia"/>
        </w:rPr>
        <w:t>可容取藥</w:t>
      </w:r>
      <w:r w:rsidR="006C4C45">
        <w:t>，</w:t>
      </w:r>
      <w:r>
        <w:rPr>
          <w:rFonts w:hint="eastAsia"/>
        </w:rPr>
        <w:t>仍重用生山藥</w:t>
      </w:r>
      <w:r w:rsidR="006C4C45">
        <w:t>，</w:t>
      </w:r>
      <w:r>
        <w:rPr>
          <w:rFonts w:hint="eastAsia"/>
        </w:rPr>
        <w:t>佐以人參、萸肉、熟地諸藥</w:t>
      </w:r>
      <w:r w:rsidR="006C4C45">
        <w:t>，</w:t>
      </w:r>
      <w:r>
        <w:rPr>
          <w:rFonts w:hint="eastAsia"/>
        </w:rPr>
        <w:t>一劑而愈</w:t>
      </w:r>
      <w:r w:rsidR="00396861">
        <w:rPr>
          <w:rFonts w:hint="eastAsia"/>
        </w:rPr>
        <w:t>。</w:t>
      </w:r>
    </w:p>
    <w:p w:rsidR="00396861" w:rsidRDefault="00396861" w:rsidP="00396861">
      <w:pPr>
        <w:pStyle w:val="2f3"/>
        <w:ind w:firstLine="712"/>
      </w:pPr>
      <w:r>
        <w:rPr>
          <w:rFonts w:hint="eastAsia"/>
        </w:rPr>
        <w:t>一婦人年三十許</w:t>
      </w:r>
      <w:r w:rsidR="006C4C45">
        <w:t>，</w:t>
      </w:r>
      <w:r>
        <w:rPr>
          <w:rFonts w:hint="eastAsia"/>
        </w:rPr>
        <w:t>泄瀉數月不止</w:t>
      </w:r>
      <w:r w:rsidR="006C4C45">
        <w:t>，</w:t>
      </w:r>
      <w:r>
        <w:rPr>
          <w:rFonts w:hint="eastAsia"/>
        </w:rPr>
        <w:t>病勢垂危</w:t>
      </w:r>
      <w:r w:rsidR="006C4C45">
        <w:t>，</w:t>
      </w:r>
      <w:r>
        <w:rPr>
          <w:rFonts w:hint="eastAsia"/>
        </w:rPr>
        <w:t>倩人送信</w:t>
      </w:r>
      <w:r w:rsidR="00D24630">
        <w:rPr>
          <w:rFonts w:hint="eastAsia"/>
        </w:rPr>
        <w:t>於</w:t>
      </w:r>
      <w:r>
        <w:rPr>
          <w:rFonts w:hint="eastAsia"/>
        </w:rPr>
        <w:t>其父母。其父將往瞻視</w:t>
      </w:r>
      <w:r w:rsidR="006C4C45">
        <w:t>，</w:t>
      </w:r>
      <w:r>
        <w:rPr>
          <w:rFonts w:hint="eastAsia"/>
        </w:rPr>
        <w:t>詢方</w:t>
      </w:r>
      <w:r w:rsidR="00D24630">
        <w:rPr>
          <w:rFonts w:hint="eastAsia"/>
        </w:rPr>
        <w:t>於</w:t>
      </w:r>
      <w:r>
        <w:rPr>
          <w:rFonts w:hint="eastAsia"/>
        </w:rPr>
        <w:t>愚</w:t>
      </w:r>
      <w:r w:rsidR="006C4C45">
        <w:t>，</w:t>
      </w:r>
      <w:r>
        <w:rPr>
          <w:rFonts w:hint="eastAsia"/>
        </w:rPr>
        <w:t>言從前屢次延醫治療</w:t>
      </w:r>
      <w:r w:rsidR="006C4C45">
        <w:t>，</w:t>
      </w:r>
      <w:r>
        <w:rPr>
          <w:rFonts w:hint="eastAsia"/>
        </w:rPr>
        <w:t>百藥不效。俾用生山藥軋細</w:t>
      </w:r>
      <w:r w:rsidR="006C4C45">
        <w:t>，</w:t>
      </w:r>
      <w:r>
        <w:rPr>
          <w:rFonts w:hint="eastAsia"/>
        </w:rPr>
        <w:t>煮粥服之</w:t>
      </w:r>
      <w:r w:rsidR="006C4C45">
        <w:t>，</w:t>
      </w:r>
      <w:r>
        <w:rPr>
          <w:rFonts w:hint="eastAsia"/>
        </w:rPr>
        <w:t>日三次</w:t>
      </w:r>
      <w:r w:rsidR="006C4C45">
        <w:t>，</w:t>
      </w:r>
      <w:r>
        <w:rPr>
          <w:rFonts w:hint="eastAsia"/>
        </w:rPr>
        <w:t>兩日</w:t>
      </w:r>
      <w:r w:rsidR="00090B73">
        <w:rPr>
          <w:rFonts w:hint="eastAsia"/>
        </w:rPr>
        <w:t>痊愈</w:t>
      </w:r>
      <w:r w:rsidR="006C4C45">
        <w:t>，</w:t>
      </w:r>
      <w:r>
        <w:rPr>
          <w:rFonts w:hint="eastAsia"/>
        </w:rPr>
        <w:t>又服數日</w:t>
      </w:r>
      <w:r w:rsidR="006C4C45">
        <w:t>，</w:t>
      </w:r>
      <w:r>
        <w:rPr>
          <w:rFonts w:hint="eastAsia"/>
        </w:rPr>
        <w:t>身亦康健。</w:t>
      </w:r>
    </w:p>
    <w:p w:rsidR="00396861" w:rsidRDefault="00396861" w:rsidP="00396861">
      <w:pPr>
        <w:pStyle w:val="2f3"/>
        <w:ind w:firstLine="712"/>
      </w:pPr>
      <w:r>
        <w:rPr>
          <w:rFonts w:hint="eastAsia"/>
        </w:rPr>
        <w:t>一娠婦</w:t>
      </w:r>
      <w:r w:rsidR="006C4C45">
        <w:t>，</w:t>
      </w:r>
      <w:r>
        <w:rPr>
          <w:rFonts w:hint="eastAsia"/>
        </w:rPr>
        <w:t>日發癇風</w:t>
      </w:r>
      <w:r w:rsidR="006C4C45">
        <w:t>，</w:t>
      </w:r>
      <w:r>
        <w:rPr>
          <w:rFonts w:hint="eastAsia"/>
        </w:rPr>
        <w:t>其脈無受娠滑象</w:t>
      </w:r>
      <w:r w:rsidR="006C4C45">
        <w:t>，</w:t>
      </w:r>
      <w:r>
        <w:rPr>
          <w:rFonts w:hint="eastAsia"/>
        </w:rPr>
        <w:t>微似弦而兼數</w:t>
      </w:r>
      <w:r w:rsidR="006C4C45">
        <w:t>，</w:t>
      </w:r>
      <w:r>
        <w:rPr>
          <w:rFonts w:hint="eastAsia"/>
        </w:rPr>
        <w:t>知陰分虧損血液短少也。亦俾煮山藥粥服之即愈</w:t>
      </w:r>
      <w:r w:rsidR="006C4C45">
        <w:t>，</w:t>
      </w:r>
      <w:r>
        <w:rPr>
          <w:rFonts w:hint="eastAsia"/>
        </w:rPr>
        <w:t>又服數次</w:t>
      </w:r>
      <w:r w:rsidR="006C4C45">
        <w:t>，</w:t>
      </w:r>
      <w:r>
        <w:rPr>
          <w:rFonts w:hint="eastAsia"/>
        </w:rPr>
        <w:t>永不再發。</w:t>
      </w:r>
    </w:p>
    <w:p w:rsidR="00396861" w:rsidRDefault="00396861" w:rsidP="00396861">
      <w:pPr>
        <w:pStyle w:val="2f3"/>
        <w:ind w:firstLine="712"/>
      </w:pPr>
      <w:r>
        <w:rPr>
          <w:rFonts w:hint="eastAsia"/>
        </w:rPr>
        <w:t>奉天大東關關氏少婦</w:t>
      </w:r>
      <w:r w:rsidR="006C4C45">
        <w:t>，</w:t>
      </w:r>
      <w:r>
        <w:rPr>
          <w:rFonts w:hint="eastAsia"/>
        </w:rPr>
        <w:t>素有勞疾</w:t>
      </w:r>
      <w:r w:rsidR="006C4C45">
        <w:t>，</w:t>
      </w:r>
      <w:r>
        <w:rPr>
          <w:rFonts w:hint="eastAsia"/>
        </w:rPr>
        <w:t>因產後暴虛</w:t>
      </w:r>
      <w:r w:rsidR="006C4C45">
        <w:t>，</w:t>
      </w:r>
      <w:r>
        <w:rPr>
          <w:rFonts w:hint="eastAsia"/>
        </w:rPr>
        <w:t>喘嗽大作。治以山藥粥</w:t>
      </w:r>
      <w:r w:rsidR="006C4C45">
        <w:t>，</w:t>
      </w:r>
      <w:r>
        <w:rPr>
          <w:rFonts w:hint="eastAsia"/>
        </w:rPr>
        <w:t>日服兩次</w:t>
      </w:r>
      <w:r w:rsidR="006C4C45">
        <w:t>，</w:t>
      </w:r>
      <w:r>
        <w:rPr>
          <w:rFonts w:hint="eastAsia"/>
        </w:rPr>
        <w:t>服至四五日</w:t>
      </w:r>
      <w:r w:rsidR="006C4C45">
        <w:t>，</w:t>
      </w:r>
      <w:r>
        <w:rPr>
          <w:rFonts w:hint="eastAsia"/>
        </w:rPr>
        <w:t>喘嗽皆愈</w:t>
      </w:r>
      <w:r w:rsidR="006C4C45">
        <w:t>，</w:t>
      </w:r>
      <w:r>
        <w:rPr>
          <w:rFonts w:hint="eastAsia"/>
        </w:rPr>
        <w:t>又服數日</w:t>
      </w:r>
      <w:r w:rsidR="006C4C45">
        <w:t>，</w:t>
      </w:r>
      <w:r>
        <w:rPr>
          <w:rFonts w:hint="eastAsia"/>
        </w:rPr>
        <w:t>其勞疾自此除根。</w:t>
      </w:r>
    </w:p>
    <w:p w:rsidR="004621FD" w:rsidRDefault="004621FD" w:rsidP="004621FD">
      <w:pPr>
        <w:pStyle w:val="2f3"/>
        <w:ind w:firstLine="712"/>
      </w:pPr>
      <w:r>
        <w:rPr>
          <w:rFonts w:hint="eastAsia"/>
        </w:rPr>
        <w:t>奉天大東關學校教員鄭子綽之女</w:t>
      </w:r>
      <w:r w:rsidR="006C4C45">
        <w:t>，</w:t>
      </w:r>
      <w:r>
        <w:rPr>
          <w:rFonts w:hint="eastAsia"/>
        </w:rPr>
        <w:t>年五歲</w:t>
      </w:r>
      <w:r w:rsidR="006C4C45">
        <w:t>，</w:t>
      </w:r>
      <w:r>
        <w:rPr>
          <w:rFonts w:hint="eastAsia"/>
        </w:rPr>
        <w:t>秋日為風寒所束</w:t>
      </w:r>
      <w:r w:rsidR="006C4C45">
        <w:t>，</w:t>
      </w:r>
      <w:r>
        <w:rPr>
          <w:rFonts w:hint="eastAsia"/>
        </w:rPr>
        <w:t>心中發熱。醫者不知用辛涼表散</w:t>
      </w:r>
      <w:r w:rsidR="006C4C45">
        <w:t>，</w:t>
      </w:r>
      <w:r>
        <w:rPr>
          <w:rFonts w:hint="eastAsia"/>
        </w:rPr>
        <w:t>而純投以苦寒之藥</w:t>
      </w:r>
      <w:r w:rsidR="006C4C45">
        <w:t>，</w:t>
      </w:r>
      <w:r>
        <w:rPr>
          <w:rFonts w:hint="eastAsia"/>
        </w:rPr>
        <w:t>連服十餘劑</w:t>
      </w:r>
      <w:r w:rsidR="006C4C45">
        <w:t>，</w:t>
      </w:r>
      <w:r>
        <w:rPr>
          <w:rFonts w:hint="eastAsia"/>
        </w:rPr>
        <w:t>致脾胃受傷</w:t>
      </w:r>
      <w:r w:rsidR="006C4C45">
        <w:t>，</w:t>
      </w:r>
      <w:r>
        <w:rPr>
          <w:rFonts w:hint="eastAsia"/>
        </w:rPr>
        <w:t>大便滑下</w:t>
      </w:r>
      <w:r w:rsidR="006C4C45">
        <w:t>，</w:t>
      </w:r>
      <w:r>
        <w:rPr>
          <w:rFonts w:hint="eastAsia"/>
        </w:rPr>
        <w:t>月餘不止</w:t>
      </w:r>
      <w:r w:rsidR="006C4C45">
        <w:t>，</w:t>
      </w:r>
      <w:r>
        <w:rPr>
          <w:rFonts w:hint="eastAsia"/>
        </w:rPr>
        <w:t>而上焦之熱益熾。醫者皆辭不治</w:t>
      </w:r>
      <w:r w:rsidR="006C4C45">
        <w:t>，</w:t>
      </w:r>
      <w:r>
        <w:rPr>
          <w:rFonts w:hint="eastAsia"/>
        </w:rPr>
        <w:t>始求愚為診視。其形狀羸弱已甚</w:t>
      </w:r>
      <w:r w:rsidR="006C4C45">
        <w:t>，</w:t>
      </w:r>
      <w:r>
        <w:rPr>
          <w:rFonts w:hint="eastAsia"/>
        </w:rPr>
        <w:t>脈象細微浮數</w:t>
      </w:r>
      <w:r w:rsidR="006C4C45">
        <w:t>，</w:t>
      </w:r>
      <w:r>
        <w:rPr>
          <w:rFonts w:hint="eastAsia"/>
        </w:rPr>
        <w:t>表裡俱熱</w:t>
      </w:r>
      <w:r w:rsidR="006C4C45">
        <w:t>，</w:t>
      </w:r>
      <w:r>
        <w:rPr>
          <w:rFonts w:hint="eastAsia"/>
        </w:rPr>
        <w:t>時時噁心</w:t>
      </w:r>
      <w:r w:rsidR="006C4C45">
        <w:t>，</w:t>
      </w:r>
      <w:r>
        <w:rPr>
          <w:rFonts w:hint="eastAsia"/>
        </w:rPr>
        <w:t>不能飲食</w:t>
      </w:r>
      <w:r w:rsidR="006C4C45">
        <w:t>，</w:t>
      </w:r>
      <w:r>
        <w:rPr>
          <w:rFonts w:hint="eastAsia"/>
        </w:rPr>
        <w:t>晝夜猶瀉十餘次</w:t>
      </w:r>
      <w:r w:rsidR="006C4C45">
        <w:t>，</w:t>
      </w:r>
      <w:r>
        <w:rPr>
          <w:rFonts w:hint="eastAsia"/>
        </w:rPr>
        <w:t>治以山藥粥</w:t>
      </w:r>
      <w:r w:rsidR="006C4C45">
        <w:t>，</w:t>
      </w:r>
      <w:r>
        <w:rPr>
          <w:rFonts w:hint="eastAsia"/>
        </w:rPr>
        <w:t>俾隨便飲之</w:t>
      </w:r>
      <w:r w:rsidR="006C4C45">
        <w:t>，</w:t>
      </w:r>
      <w:r>
        <w:rPr>
          <w:rFonts w:hint="eastAsia"/>
        </w:rPr>
        <w:t>日四五次</w:t>
      </w:r>
      <w:r w:rsidR="006C4C45">
        <w:t>，</w:t>
      </w:r>
      <w:r>
        <w:rPr>
          <w:rFonts w:hint="eastAsia"/>
        </w:rPr>
        <w:t>一次不過數羹匙</w:t>
      </w:r>
      <w:r w:rsidR="006C4C45">
        <w:t>，</w:t>
      </w:r>
      <w:r>
        <w:rPr>
          <w:rFonts w:hint="eastAsia"/>
        </w:rPr>
        <w:t>旬日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4621FD" w:rsidRDefault="004621FD" w:rsidP="004621FD">
      <w:pPr>
        <w:pStyle w:val="2f3"/>
        <w:ind w:firstLine="712"/>
      </w:pPr>
      <w:r>
        <w:rPr>
          <w:rFonts w:hint="eastAsia"/>
        </w:rPr>
        <w:lastRenderedPageBreak/>
        <w:t>寒溫之證</w:t>
      </w:r>
      <w:r w:rsidR="006C4C45">
        <w:t>，</w:t>
      </w:r>
      <w:r>
        <w:rPr>
          <w:rFonts w:hint="eastAsia"/>
        </w:rPr>
        <w:t>上焦燥熱、下焦滑瀉者</w:t>
      </w:r>
      <w:r w:rsidR="006C4C45">
        <w:t>，</w:t>
      </w:r>
      <w:r>
        <w:rPr>
          <w:rFonts w:hint="eastAsia"/>
        </w:rPr>
        <w:t>皆屬危險之候。因欲以涼潤治燥熱</w:t>
      </w:r>
      <w:r w:rsidR="006C4C45">
        <w:t>，</w:t>
      </w:r>
      <w:r>
        <w:rPr>
          <w:rFonts w:hint="eastAsia"/>
        </w:rPr>
        <w:t>則有礙</w:t>
      </w:r>
      <w:r w:rsidR="00D24630">
        <w:rPr>
          <w:rFonts w:hint="eastAsia"/>
        </w:rPr>
        <w:t>於</w:t>
      </w:r>
      <w:r>
        <w:rPr>
          <w:rFonts w:hint="eastAsia"/>
        </w:rPr>
        <w:t>滑瀉</w:t>
      </w:r>
      <w:r w:rsidR="006C4C45">
        <w:t>，</w:t>
      </w:r>
      <w:r>
        <w:rPr>
          <w:rFonts w:hint="eastAsia"/>
        </w:rPr>
        <w:t>欲以澀補治滑瀉</w:t>
      </w:r>
      <w:r w:rsidR="006C4C45">
        <w:t>，</w:t>
      </w:r>
      <w:r>
        <w:rPr>
          <w:rFonts w:hint="eastAsia"/>
        </w:rPr>
        <w:t>則有礙</w:t>
      </w:r>
      <w:r w:rsidR="00D24630">
        <w:rPr>
          <w:rFonts w:hint="eastAsia"/>
        </w:rPr>
        <w:t>於</w:t>
      </w:r>
      <w:r>
        <w:rPr>
          <w:rFonts w:hint="eastAsia"/>
        </w:rPr>
        <w:t>燥熱。愚遇此等證</w:t>
      </w:r>
      <w:r w:rsidR="006C4C45">
        <w:t>，</w:t>
      </w:r>
      <w:r>
        <w:rPr>
          <w:rFonts w:hint="eastAsia"/>
        </w:rPr>
        <w:t>亦恒用生山藥</w:t>
      </w:r>
      <w:r w:rsidR="006C4C45">
        <w:t>，</w:t>
      </w:r>
      <w:r>
        <w:rPr>
          <w:rFonts w:hint="eastAsia"/>
        </w:rPr>
        <w:t>而以滑石輔之</w:t>
      </w:r>
      <w:r w:rsidR="006C4C45">
        <w:t>，</w:t>
      </w:r>
      <w:r>
        <w:rPr>
          <w:rFonts w:hint="eastAsia"/>
        </w:rPr>
        <w:t>大抵一劑滑瀉即止</w:t>
      </w:r>
      <w:r w:rsidR="006C4C45">
        <w:t>，</w:t>
      </w:r>
      <w:r>
        <w:rPr>
          <w:rFonts w:hint="eastAsia"/>
        </w:rPr>
        <w:t>燥熱亦大輕減。若仍有餘熱未盡除者</w:t>
      </w:r>
      <w:r w:rsidR="006C4C45">
        <w:t>，</w:t>
      </w:r>
      <w:r>
        <w:rPr>
          <w:rFonts w:hint="eastAsia"/>
        </w:rPr>
        <w:t>可再徐調以涼潤之藥無妨。</w:t>
      </w:r>
    </w:p>
    <w:p w:rsidR="00396861" w:rsidRDefault="004621FD" w:rsidP="004621FD">
      <w:pPr>
        <w:pStyle w:val="2f3"/>
        <w:ind w:firstLine="712"/>
      </w:pPr>
      <w:r>
        <w:rPr>
          <w:rFonts w:hint="eastAsia"/>
        </w:rPr>
        <w:t>奉天大東關旗人號崧宅者</w:t>
      </w:r>
      <w:r w:rsidR="006C4C45">
        <w:t>，</w:t>
      </w:r>
      <w:r>
        <w:rPr>
          <w:rFonts w:hint="eastAsia"/>
        </w:rPr>
        <w:t>有孺子</w:t>
      </w:r>
      <w:r w:rsidR="006C4C45">
        <w:t>，</w:t>
      </w:r>
      <w:r>
        <w:rPr>
          <w:rFonts w:hint="eastAsia"/>
        </w:rPr>
        <w:t>年四歲</w:t>
      </w:r>
      <w:r w:rsidR="006C4C45">
        <w:t>，</w:t>
      </w:r>
      <w:r>
        <w:rPr>
          <w:rFonts w:hint="eastAsia"/>
        </w:rPr>
        <w:t>得溫病</w:t>
      </w:r>
      <w:r w:rsidR="006C4C45">
        <w:t>，</w:t>
      </w:r>
      <w:r>
        <w:rPr>
          <w:rFonts w:hint="eastAsia"/>
        </w:rPr>
        <w:t>邪猶在表</w:t>
      </w:r>
      <w:r w:rsidR="006C4C45">
        <w:t>，</w:t>
      </w:r>
      <w:r>
        <w:rPr>
          <w:rFonts w:hint="eastAsia"/>
        </w:rPr>
        <w:t>醫者不知為之清解</w:t>
      </w:r>
      <w:r w:rsidR="006C4C45">
        <w:t>，</w:t>
      </w:r>
      <w:r>
        <w:rPr>
          <w:rFonts w:hint="eastAsia"/>
        </w:rPr>
        <w:t>遽投以苦寒之劑</w:t>
      </w:r>
      <w:r w:rsidR="006C4C45">
        <w:t>，</w:t>
      </w:r>
      <w:r>
        <w:rPr>
          <w:rFonts w:hint="eastAsia"/>
        </w:rPr>
        <w:t>服後連四五日滑瀉不止</w:t>
      </w:r>
      <w:r w:rsidR="006C4C45">
        <w:t>，</w:t>
      </w:r>
      <w:r>
        <w:rPr>
          <w:rFonts w:hint="eastAsia"/>
        </w:rPr>
        <w:t>上焦燥熱</w:t>
      </w:r>
      <w:r w:rsidR="006C4C45">
        <w:t>，</w:t>
      </w:r>
      <w:r>
        <w:rPr>
          <w:rFonts w:hint="eastAsia"/>
        </w:rPr>
        <w:t>閉目而喘</w:t>
      </w:r>
      <w:r w:rsidR="006C4C45">
        <w:t>，</w:t>
      </w:r>
      <w:r>
        <w:rPr>
          <w:rFonts w:hint="eastAsia"/>
        </w:rPr>
        <w:t>精神昏聵。延為診治</w:t>
      </w:r>
      <w:r w:rsidR="006C4C45">
        <w:t>，</w:t>
      </w:r>
      <w:r>
        <w:rPr>
          <w:rFonts w:hint="eastAsia"/>
        </w:rPr>
        <w:t>病雖危險</w:t>
      </w:r>
      <w:r w:rsidR="006C4C45">
        <w:t>，</w:t>
      </w:r>
      <w:r>
        <w:rPr>
          <w:rFonts w:hint="eastAsia"/>
        </w:rPr>
        <w:t>其脈尚有根柢</w:t>
      </w:r>
      <w:r w:rsidR="006C4C45">
        <w:t>，</w:t>
      </w:r>
      <w:r>
        <w:rPr>
          <w:rFonts w:hint="eastAsia"/>
        </w:rPr>
        <w:t>知可挽回。遂用生山藥、滑石各一兩</w:t>
      </w:r>
      <w:r w:rsidR="006C4C45">
        <w:t>，</w:t>
      </w:r>
      <w:r>
        <w:rPr>
          <w:rFonts w:hint="eastAsia"/>
        </w:rPr>
        <w:t>生杭芍四錢</w:t>
      </w:r>
      <w:r w:rsidR="006C4C45">
        <w:t>，</w:t>
      </w:r>
      <w:r>
        <w:rPr>
          <w:rFonts w:hint="eastAsia"/>
        </w:rPr>
        <w:t>甘草三錢</w:t>
      </w:r>
      <w:r w:rsidR="00F13728">
        <w:t>（</w:t>
      </w:r>
      <w:r>
        <w:rPr>
          <w:rFonts w:hint="eastAsia"/>
        </w:rPr>
        <w:t>方載三期五卷名滋陰清燥湯</w:t>
      </w:r>
      <w:r w:rsidR="00F13728">
        <w:t>）</w:t>
      </w:r>
      <w:r w:rsidR="006C4C45">
        <w:t>，</w:t>
      </w:r>
      <w:r>
        <w:rPr>
          <w:rFonts w:hint="eastAsia"/>
        </w:rPr>
        <w:t>煎湯一大茶杯</w:t>
      </w:r>
      <w:r w:rsidR="006C4C45">
        <w:t>，</w:t>
      </w:r>
      <w:r>
        <w:rPr>
          <w:rFonts w:hint="eastAsia"/>
        </w:rPr>
        <w:t>為其幼小</w:t>
      </w:r>
      <w:r w:rsidR="006C4C45">
        <w:t>，</w:t>
      </w:r>
      <w:r>
        <w:rPr>
          <w:rFonts w:hint="eastAsia"/>
        </w:rPr>
        <w:t>俾徐徐溫飲下</w:t>
      </w:r>
      <w:r w:rsidR="006C4C45">
        <w:t>，</w:t>
      </w:r>
      <w:r>
        <w:rPr>
          <w:rFonts w:hint="eastAsia"/>
        </w:rPr>
        <w:t>盡劑而愈。然下久亡陰</w:t>
      </w:r>
      <w:r w:rsidR="006C4C45">
        <w:t>，</w:t>
      </w:r>
      <w:r>
        <w:rPr>
          <w:rFonts w:hint="eastAsia"/>
        </w:rPr>
        <w:t>餘有虛熱</w:t>
      </w:r>
      <w:r w:rsidR="006C4C45">
        <w:t>，</w:t>
      </w:r>
      <w:r>
        <w:rPr>
          <w:rFonts w:hint="eastAsia"/>
        </w:rPr>
        <w:t>繼用生山藥、玄參各一兩以清之</w:t>
      </w:r>
      <w:r w:rsidR="006C4C45">
        <w:t>，</w:t>
      </w:r>
      <w:r>
        <w:rPr>
          <w:rFonts w:hint="eastAsia"/>
        </w:rPr>
        <w:t>兩劑熱盡除。</w:t>
      </w:r>
    </w:p>
    <w:p w:rsidR="004621FD" w:rsidRDefault="004621FD" w:rsidP="004621FD">
      <w:pPr>
        <w:pStyle w:val="2f3"/>
        <w:ind w:firstLine="712"/>
      </w:pPr>
      <w:r>
        <w:rPr>
          <w:rFonts w:hint="eastAsia"/>
        </w:rPr>
        <w:t>同莊張氏女</w:t>
      </w:r>
      <w:r w:rsidR="006C4C45">
        <w:t>，</w:t>
      </w:r>
      <w:r>
        <w:rPr>
          <w:rFonts w:hint="eastAsia"/>
        </w:rPr>
        <w:t>適鄰村郭氏</w:t>
      </w:r>
      <w:r w:rsidR="006C4C45">
        <w:t>，</w:t>
      </w:r>
      <w:r>
        <w:rPr>
          <w:rFonts w:hint="eastAsia"/>
        </w:rPr>
        <w:t>受妊五月</w:t>
      </w:r>
      <w:r w:rsidR="006C4C45">
        <w:t>，</w:t>
      </w:r>
      <w:r>
        <w:rPr>
          <w:rFonts w:hint="eastAsia"/>
        </w:rPr>
        <w:t>偶得傷寒</w:t>
      </w:r>
      <w:r w:rsidR="006C4C45">
        <w:t>，</w:t>
      </w:r>
      <w:r>
        <w:rPr>
          <w:rFonts w:hint="eastAsia"/>
        </w:rPr>
        <w:t>三四日間</w:t>
      </w:r>
      <w:r w:rsidR="006C4C45">
        <w:t>，</w:t>
      </w:r>
      <w:r>
        <w:rPr>
          <w:rFonts w:hint="eastAsia"/>
        </w:rPr>
        <w:t>胎忽滑下。上焦燥渴</w:t>
      </w:r>
      <w:r w:rsidR="006C4C45">
        <w:t>，</w:t>
      </w:r>
      <w:r>
        <w:rPr>
          <w:rFonts w:hint="eastAsia"/>
        </w:rPr>
        <w:t>喘而且呻</w:t>
      </w:r>
      <w:r w:rsidR="006C4C45">
        <w:t>，</w:t>
      </w:r>
      <w:r>
        <w:rPr>
          <w:rFonts w:hint="eastAsia"/>
        </w:rPr>
        <w:t>痰涎壅盛</w:t>
      </w:r>
      <w:r w:rsidR="006C4C45">
        <w:t>，</w:t>
      </w:r>
      <w:r>
        <w:rPr>
          <w:rFonts w:hint="eastAsia"/>
        </w:rPr>
        <w:t>頻頻咳吐</w:t>
      </w:r>
      <w:r w:rsidR="006C4C45">
        <w:t>，</w:t>
      </w:r>
      <w:r>
        <w:rPr>
          <w:rFonts w:hint="eastAsia"/>
        </w:rPr>
        <w:t>延醫服藥</w:t>
      </w:r>
      <w:r w:rsidR="006C4C45">
        <w:t>，</w:t>
      </w:r>
      <w:r>
        <w:rPr>
          <w:rFonts w:hint="eastAsia"/>
        </w:rPr>
        <w:t>病未去而轉增滑瀉</w:t>
      </w:r>
      <w:r w:rsidR="006C4C45">
        <w:t>，</w:t>
      </w:r>
      <w:r>
        <w:rPr>
          <w:rFonts w:hint="eastAsia"/>
        </w:rPr>
        <w:t>晝夜十餘次</w:t>
      </w:r>
      <w:r w:rsidR="006C4C45">
        <w:t>，</w:t>
      </w:r>
      <w:r>
        <w:rPr>
          <w:rFonts w:hint="eastAsia"/>
        </w:rPr>
        <w:t>醫者辭不治</w:t>
      </w:r>
      <w:r w:rsidR="006C4C45">
        <w:t>，</w:t>
      </w:r>
      <w:r>
        <w:rPr>
          <w:rFonts w:hint="eastAsia"/>
        </w:rPr>
        <w:t>且謂危在旦夕。其家人惶恐</w:t>
      </w:r>
      <w:r w:rsidR="006C4C45">
        <w:t>，</w:t>
      </w:r>
      <w:r>
        <w:rPr>
          <w:rFonts w:hint="eastAsia"/>
        </w:rPr>
        <w:t>因其母家介紹迎愚診視。其脈似洪滑</w:t>
      </w:r>
      <w:r w:rsidR="006C4C45">
        <w:t>，</w:t>
      </w:r>
      <w:r>
        <w:rPr>
          <w:rFonts w:hint="eastAsia"/>
        </w:rPr>
        <w:t>重按指下豁然</w:t>
      </w:r>
      <w:r w:rsidR="006C4C45">
        <w:t>，</w:t>
      </w:r>
      <w:r>
        <w:rPr>
          <w:rFonts w:hint="eastAsia"/>
        </w:rPr>
        <w:t>兩尺尤甚</w:t>
      </w:r>
      <w:r w:rsidR="006C4C45">
        <w:t>，</w:t>
      </w:r>
      <w:r>
        <w:rPr>
          <w:rFonts w:hint="eastAsia"/>
        </w:rPr>
        <w:t>然為流產才四五日</w:t>
      </w:r>
      <w:r w:rsidR="006C4C45">
        <w:t>，</w:t>
      </w:r>
      <w:r>
        <w:rPr>
          <w:rFonts w:hint="eastAsia"/>
        </w:rPr>
        <w:t>不敢劇用山藥滑石方。遂先用生山藥二兩</w:t>
      </w:r>
      <w:r w:rsidR="006C4C45">
        <w:t>，</w:t>
      </w:r>
      <w:r>
        <w:rPr>
          <w:rFonts w:hint="eastAsia"/>
        </w:rPr>
        <w:t>酸石榴一個</w:t>
      </w:r>
      <w:r w:rsidR="006C4C45">
        <w:t>，</w:t>
      </w:r>
      <w:r>
        <w:rPr>
          <w:rFonts w:hint="eastAsia"/>
        </w:rPr>
        <w:t>連皮搗爛</w:t>
      </w:r>
      <w:r w:rsidR="006C4C45">
        <w:t>，</w:t>
      </w:r>
      <w:r>
        <w:rPr>
          <w:rFonts w:hint="eastAsia"/>
        </w:rPr>
        <w:t>同煎汁一大碗</w:t>
      </w:r>
      <w:r w:rsidR="006C4C45">
        <w:t>，</w:t>
      </w:r>
      <w:r>
        <w:rPr>
          <w:rFonts w:hint="eastAsia"/>
        </w:rPr>
        <w:t>分三次溫飲下</w:t>
      </w:r>
      <w:r w:rsidR="006C4C45">
        <w:t>，</w:t>
      </w:r>
      <w:r>
        <w:rPr>
          <w:rFonts w:hint="eastAsia"/>
        </w:rPr>
        <w:t>滑瀉見愈</w:t>
      </w:r>
      <w:r w:rsidR="006C4C45">
        <w:t>，</w:t>
      </w:r>
      <w:r>
        <w:rPr>
          <w:rFonts w:hint="eastAsia"/>
        </w:rPr>
        <w:t>他病如故。再診其脈</w:t>
      </w:r>
      <w:r w:rsidR="006C4C45">
        <w:t>，</w:t>
      </w:r>
      <w:r>
        <w:rPr>
          <w:rFonts w:hint="eastAsia"/>
        </w:rPr>
        <w:t>洪滑之力較實</w:t>
      </w:r>
      <w:r w:rsidR="006C4C45">
        <w:t>，</w:t>
      </w:r>
      <w:r>
        <w:rPr>
          <w:rFonts w:hint="eastAsia"/>
        </w:rPr>
        <w:t>因思此證雖虛</w:t>
      </w:r>
      <w:r w:rsidR="006C4C45">
        <w:t>，</w:t>
      </w:r>
      <w:r>
        <w:rPr>
          <w:rFonts w:hint="eastAsia"/>
        </w:rPr>
        <w:t>且當忌用寒涼之時</w:t>
      </w:r>
      <w:r w:rsidR="006C4C45">
        <w:t>，</w:t>
      </w:r>
      <w:r>
        <w:rPr>
          <w:rFonts w:hint="eastAsia"/>
        </w:rPr>
        <w:t>然確有外感實熱</w:t>
      </w:r>
      <w:r w:rsidR="006C4C45">
        <w:t>，</w:t>
      </w:r>
      <w:r>
        <w:rPr>
          <w:rFonts w:hint="eastAsia"/>
        </w:rPr>
        <w:t>若不解其熱</w:t>
      </w:r>
      <w:r w:rsidR="006C4C45">
        <w:t>，</w:t>
      </w:r>
      <w:r>
        <w:rPr>
          <w:rFonts w:hint="eastAsia"/>
        </w:rPr>
        <w:t>他病何以得愈。時屆晚三句鐘</w:t>
      </w:r>
      <w:r w:rsidR="006C4C45">
        <w:t>，</w:t>
      </w:r>
      <w:r>
        <w:rPr>
          <w:rFonts w:hint="eastAsia"/>
        </w:rPr>
        <w:t>病人自言每</w:t>
      </w:r>
      <w:r>
        <w:rPr>
          <w:rFonts w:hint="eastAsia"/>
        </w:rPr>
        <w:lastRenderedPageBreak/>
        <w:t>日此時潮熱</w:t>
      </w:r>
      <w:r w:rsidR="006C4C45">
        <w:t>，</w:t>
      </w:r>
      <w:r>
        <w:rPr>
          <w:rFonts w:hint="eastAsia"/>
        </w:rPr>
        <w:t>又言精神困倦已極</w:t>
      </w:r>
      <w:r w:rsidR="006C4C45">
        <w:t>，</w:t>
      </w:r>
      <w:r>
        <w:rPr>
          <w:rFonts w:hint="eastAsia"/>
        </w:rPr>
        <w:t>晝夜苦不得睡。遂放膽投以生山藥兩半</w:t>
      </w:r>
      <w:r w:rsidR="006C4C45">
        <w:t>，</w:t>
      </w:r>
      <w:r>
        <w:rPr>
          <w:rFonts w:hint="eastAsia"/>
        </w:rPr>
        <w:t>滑石一兩</w:t>
      </w:r>
      <w:r w:rsidR="006C4C45">
        <w:t>，</w:t>
      </w:r>
      <w:r>
        <w:rPr>
          <w:rFonts w:hint="eastAsia"/>
        </w:rPr>
        <w:t>生杭芍四錢</w:t>
      </w:r>
      <w:r w:rsidR="006C4C45">
        <w:t>，</w:t>
      </w:r>
      <w:r>
        <w:rPr>
          <w:rFonts w:hint="eastAsia"/>
        </w:rPr>
        <w:t>甘草三錢</w:t>
      </w:r>
      <w:r w:rsidR="006C4C45">
        <w:t>，</w:t>
      </w:r>
      <w:r>
        <w:rPr>
          <w:rFonts w:hint="eastAsia"/>
        </w:rPr>
        <w:t>煎湯一大碗</w:t>
      </w:r>
      <w:r w:rsidR="006C4C45">
        <w:t>，</w:t>
      </w:r>
    </w:p>
    <w:p w:rsidR="004621FD" w:rsidRDefault="004621FD" w:rsidP="004621FD">
      <w:pPr>
        <w:pStyle w:val="2f3"/>
        <w:ind w:firstLine="712"/>
      </w:pPr>
      <w:r>
        <w:rPr>
          <w:rFonts w:hint="eastAsia"/>
        </w:rPr>
        <w:t>徐徐溫飲下</w:t>
      </w:r>
      <w:r w:rsidR="006C4C45">
        <w:t>，</w:t>
      </w:r>
      <w:r>
        <w:rPr>
          <w:rFonts w:hint="eastAsia"/>
        </w:rPr>
        <w:t>一次止飲藥一口</w:t>
      </w:r>
      <w:r w:rsidR="006C4C45">
        <w:t>，</w:t>
      </w:r>
      <w:r>
        <w:rPr>
          <w:rFonts w:hint="eastAsia"/>
        </w:rPr>
        <w:t>誠以產後脈象又虛</w:t>
      </w:r>
      <w:r w:rsidR="006C4C45">
        <w:t>，</w:t>
      </w:r>
      <w:r>
        <w:rPr>
          <w:rFonts w:hint="eastAsia"/>
        </w:rPr>
        <w:t>欲其藥力常在上焦</w:t>
      </w:r>
      <w:r w:rsidR="006C4C45">
        <w:t>，</w:t>
      </w:r>
      <w:r>
        <w:rPr>
          <w:rFonts w:hint="eastAsia"/>
        </w:rPr>
        <w:t>不欲其寒涼侵下焦也。斯夜遂得安睡</w:t>
      </w:r>
      <w:r w:rsidR="006C4C45">
        <w:t>，</w:t>
      </w:r>
      <w:r>
        <w:rPr>
          <w:rFonts w:hint="eastAsia"/>
        </w:rPr>
        <w:t>渴與滑瀉皆愈</w:t>
      </w:r>
      <w:r w:rsidR="006C4C45">
        <w:t>，</w:t>
      </w:r>
      <w:r>
        <w:rPr>
          <w:rFonts w:hint="eastAsia"/>
        </w:rPr>
        <w:t>喘與咳亦愈其半。又將山藥、滑石各減五錢</w:t>
      </w:r>
      <w:r w:rsidR="006C4C45">
        <w:t>，</w:t>
      </w:r>
      <w:r>
        <w:rPr>
          <w:rFonts w:hint="eastAsia"/>
        </w:rPr>
        <w:t>加生龍骨、生牡蠣各八錢</w:t>
      </w:r>
      <w:r w:rsidR="006C4C45">
        <w:t>，</w:t>
      </w:r>
      <w:r>
        <w:rPr>
          <w:rFonts w:hint="eastAsia"/>
        </w:rPr>
        <w:t>一劑而愈。</w:t>
      </w:r>
    </w:p>
    <w:p w:rsidR="004621FD" w:rsidRDefault="004621FD" w:rsidP="004621FD">
      <w:pPr>
        <w:pStyle w:val="2f3"/>
        <w:ind w:firstLine="712"/>
      </w:pPr>
      <w:r>
        <w:rPr>
          <w:rFonts w:hint="eastAsia"/>
        </w:rPr>
        <w:t>一媼年近七旬</w:t>
      </w:r>
      <w:r w:rsidR="006C4C45">
        <w:t>，</w:t>
      </w:r>
      <w:r>
        <w:rPr>
          <w:rFonts w:hint="eastAsia"/>
        </w:rPr>
        <w:t>素患漫腫</w:t>
      </w:r>
      <w:r w:rsidR="006C4C45">
        <w:t>，</w:t>
      </w:r>
      <w:r>
        <w:rPr>
          <w:rFonts w:hint="eastAsia"/>
        </w:rPr>
        <w:t>愚為調治</w:t>
      </w:r>
      <w:r w:rsidR="006C4C45">
        <w:t>，</w:t>
      </w:r>
      <w:r>
        <w:rPr>
          <w:rFonts w:hint="eastAsia"/>
        </w:rPr>
        <w:t>餘腫雖就愈而身體未</w:t>
      </w:r>
      <w:r w:rsidR="009650E3">
        <w:rPr>
          <w:rFonts w:hint="eastAsia"/>
        </w:rPr>
        <w:t>復</w:t>
      </w:r>
      <w:r>
        <w:rPr>
          <w:rFonts w:hint="eastAsia"/>
        </w:rPr>
        <w:t>。忽</w:t>
      </w:r>
      <w:r w:rsidR="00D24630">
        <w:rPr>
          <w:rFonts w:hint="eastAsia"/>
        </w:rPr>
        <w:t>於</w:t>
      </w:r>
      <w:r>
        <w:rPr>
          <w:rFonts w:hint="eastAsia"/>
        </w:rPr>
        <w:t>季春得溫病</w:t>
      </w:r>
      <w:r w:rsidR="006C4C45">
        <w:rPr>
          <w:rFonts w:hint="eastAsia"/>
        </w:rPr>
        <w:t>，</w:t>
      </w:r>
      <w:r>
        <w:rPr>
          <w:rFonts w:hint="eastAsia"/>
        </w:rPr>
        <w:t>上焦煩熱</w:t>
      </w:r>
      <w:r w:rsidR="006C4C45">
        <w:t>，</w:t>
      </w:r>
      <w:r>
        <w:rPr>
          <w:rFonts w:hint="eastAsia"/>
        </w:rPr>
        <w:t>病家自剖鮮地骨皮煮汁飲之</w:t>
      </w:r>
      <w:r w:rsidR="006C4C45">
        <w:t>，</w:t>
      </w:r>
      <w:r>
        <w:rPr>
          <w:rFonts w:hint="eastAsia"/>
        </w:rPr>
        <w:t>稍愈</w:t>
      </w:r>
      <w:r w:rsidR="006C4C45">
        <w:t>，</w:t>
      </w:r>
      <w:r>
        <w:rPr>
          <w:rFonts w:hint="eastAsia"/>
        </w:rPr>
        <w:t>又飲數次遂滑瀉</w:t>
      </w:r>
      <w:r w:rsidR="006C4C45">
        <w:t>，</w:t>
      </w:r>
      <w:r>
        <w:rPr>
          <w:rFonts w:hint="eastAsia"/>
        </w:rPr>
        <w:t>數日不止</w:t>
      </w:r>
      <w:r w:rsidR="006C4C45">
        <w:t>，</w:t>
      </w:r>
      <w:r>
        <w:rPr>
          <w:rFonts w:hint="eastAsia"/>
        </w:rPr>
        <w:t>而煩熱益甚。延為診視</w:t>
      </w:r>
      <w:r w:rsidR="006C4C45">
        <w:t>，</w:t>
      </w:r>
      <w:r>
        <w:rPr>
          <w:rFonts w:hint="eastAsia"/>
        </w:rPr>
        <w:t>脈浮滑而數</w:t>
      </w:r>
      <w:r w:rsidR="006C4C45">
        <w:t>，</w:t>
      </w:r>
      <w:r>
        <w:rPr>
          <w:rFonts w:hint="eastAsia"/>
        </w:rPr>
        <w:t>重按無力。病家因病者年高</w:t>
      </w:r>
      <w:r w:rsidR="006C4C45">
        <w:t>，</w:t>
      </w:r>
      <w:r>
        <w:rPr>
          <w:rFonts w:hint="eastAsia"/>
        </w:rPr>
        <w:t>又素有疾病</w:t>
      </w:r>
      <w:r w:rsidR="006C4C45">
        <w:t>，</w:t>
      </w:r>
      <w:r>
        <w:rPr>
          <w:rFonts w:hint="eastAsia"/>
        </w:rPr>
        <w:t>惴惴惟恐不愈</w:t>
      </w:r>
      <w:r w:rsidR="006C4C45">
        <w:t>，</w:t>
      </w:r>
      <w:r>
        <w:rPr>
          <w:rFonts w:hint="eastAsia"/>
        </w:rPr>
        <w:t>而愚毅然許為治癒。遂治以山藥、滑石、白芍、甘草</w:t>
      </w:r>
      <w:r w:rsidR="006C4C45">
        <w:t>，</w:t>
      </w:r>
      <w:r>
        <w:rPr>
          <w:rFonts w:hint="eastAsia"/>
        </w:rPr>
        <w:t>山藥、滑石皆重用一兩</w:t>
      </w:r>
      <w:r w:rsidR="006C4C45">
        <w:t>，</w:t>
      </w:r>
      <w:r>
        <w:rPr>
          <w:rFonts w:hint="eastAsia"/>
        </w:rPr>
        <w:t>為其表證猶在</w:t>
      </w:r>
      <w:r w:rsidR="006C4C45">
        <w:t>，</w:t>
      </w:r>
      <w:r>
        <w:rPr>
          <w:rFonts w:hint="eastAsia"/>
        </w:rPr>
        <w:t>加連翹、蟬退各三錢</w:t>
      </w:r>
      <w:r w:rsidR="00F13728">
        <w:t>（</w:t>
      </w:r>
      <w:r>
        <w:rPr>
          <w:rFonts w:hint="eastAsia"/>
        </w:rPr>
        <w:t>方載三期五卷名滋陰宣解湯</w:t>
      </w:r>
      <w:r w:rsidR="00F13728">
        <w:t>）</w:t>
      </w:r>
      <w:r w:rsidR="006C4C45">
        <w:t>，</w:t>
      </w:r>
      <w:r>
        <w:rPr>
          <w:rFonts w:hint="eastAsia"/>
        </w:rPr>
        <w:t>一劑瀉止</w:t>
      </w:r>
      <w:r w:rsidR="006C4C45">
        <w:t>，</w:t>
      </w:r>
      <w:r>
        <w:rPr>
          <w:rFonts w:hint="eastAsia"/>
        </w:rPr>
        <w:t>煩熱亦覺輕。繼用拙擬白虎加人參以山藥代粳米湯（方載三期六卷）</w:t>
      </w:r>
      <w:r w:rsidR="006C4C45">
        <w:t>，</w:t>
      </w:r>
      <w:r>
        <w:rPr>
          <w:rFonts w:hint="eastAsia"/>
        </w:rPr>
        <w:t>煎汁一碗</w:t>
      </w:r>
      <w:r w:rsidR="006C4C45">
        <w:t>，</w:t>
      </w:r>
      <w:r>
        <w:rPr>
          <w:rFonts w:hint="eastAsia"/>
        </w:rPr>
        <w:t>一次止溫飲一大口</w:t>
      </w:r>
      <w:r w:rsidR="006C4C45">
        <w:t>，</w:t>
      </w:r>
      <w:r>
        <w:rPr>
          <w:rFonts w:hint="eastAsia"/>
        </w:rPr>
        <w:t>防其再滑瀉也</w:t>
      </w:r>
      <w:r w:rsidR="006C4C45">
        <w:rPr>
          <w:rFonts w:hint="eastAsia"/>
        </w:rPr>
        <w:t>，</w:t>
      </w:r>
      <w:r>
        <w:rPr>
          <w:rFonts w:hint="eastAsia"/>
        </w:rPr>
        <w:t>盡劑而愈。</w:t>
      </w:r>
    </w:p>
    <w:p w:rsidR="00526A84" w:rsidRDefault="00526A84" w:rsidP="00526A84">
      <w:pPr>
        <w:pStyle w:val="2f3"/>
        <w:ind w:firstLine="712"/>
      </w:pPr>
      <w:r>
        <w:rPr>
          <w:rFonts w:hint="eastAsia"/>
        </w:rPr>
        <w:t>鄰村生員李子咸先生之女</w:t>
      </w:r>
      <w:r w:rsidR="006C4C45">
        <w:t>，</w:t>
      </w:r>
      <w:r>
        <w:rPr>
          <w:rFonts w:hint="eastAsia"/>
        </w:rPr>
        <w:t>年十四五</w:t>
      </w:r>
      <w:r w:rsidR="006C4C45">
        <w:t>，</w:t>
      </w:r>
      <w:r>
        <w:rPr>
          <w:rFonts w:hint="eastAsia"/>
        </w:rPr>
        <w:t>感冒風熱</w:t>
      </w:r>
      <w:r w:rsidR="006C4C45">
        <w:t>，</w:t>
      </w:r>
      <w:r>
        <w:rPr>
          <w:rFonts w:hint="eastAsia"/>
        </w:rPr>
        <w:t>遍身疹癮</w:t>
      </w:r>
      <w:r w:rsidR="006C4C45">
        <w:t>，</w:t>
      </w:r>
      <w:r>
        <w:rPr>
          <w:rFonts w:hint="eastAsia"/>
        </w:rPr>
        <w:t>煩渴滑瀉</w:t>
      </w:r>
      <w:r w:rsidR="006C4C45">
        <w:t>，</w:t>
      </w:r>
      <w:r>
        <w:rPr>
          <w:rFonts w:hint="eastAsia"/>
        </w:rPr>
        <w:t>又兼喘促</w:t>
      </w:r>
      <w:r w:rsidR="006C4C45">
        <w:t>，</w:t>
      </w:r>
      <w:r>
        <w:rPr>
          <w:rFonts w:hint="eastAsia"/>
        </w:rPr>
        <w:t>其脈浮數無力。愚躊躇再四</w:t>
      </w:r>
      <w:r w:rsidR="006C4C45">
        <w:t>，</w:t>
      </w:r>
      <w:r>
        <w:rPr>
          <w:rFonts w:hint="eastAsia"/>
        </w:rPr>
        <w:t>他藥皆不對證</w:t>
      </w:r>
      <w:r w:rsidR="006C4C45">
        <w:t>，</w:t>
      </w:r>
      <w:r>
        <w:rPr>
          <w:rFonts w:hint="eastAsia"/>
        </w:rPr>
        <w:t>亦重用生山藥、滑石</w:t>
      </w:r>
      <w:r w:rsidR="006C4C45">
        <w:t>，</w:t>
      </w:r>
      <w:r>
        <w:rPr>
          <w:rFonts w:hint="eastAsia"/>
        </w:rPr>
        <w:t>佐以白芍、甘草、連翹、蟬退</w:t>
      </w:r>
      <w:r w:rsidR="006C4C45">
        <w:t>，</w:t>
      </w:r>
      <w:r>
        <w:rPr>
          <w:rFonts w:hint="eastAsia"/>
        </w:rPr>
        <w:t>兩劑諸病皆愈。蓋疹癮最忌滑瀉</w:t>
      </w:r>
      <w:r w:rsidR="006C4C45">
        <w:t>，</w:t>
      </w:r>
      <w:r>
        <w:rPr>
          <w:rFonts w:hint="eastAsia"/>
        </w:rPr>
        <w:t>滑瀉則疹毒不能外出</w:t>
      </w:r>
      <w:r w:rsidR="006C4C45">
        <w:t>，</w:t>
      </w:r>
      <w:r>
        <w:rPr>
          <w:rFonts w:hint="eastAsia"/>
        </w:rPr>
        <w:t>故宜急止之。至連翹、蟬退</w:t>
      </w:r>
      <w:r w:rsidR="006C4C45">
        <w:t>，</w:t>
      </w:r>
      <w:r>
        <w:rPr>
          <w:rFonts w:hint="eastAsia"/>
        </w:rPr>
        <w:t>在此方中不但解表</w:t>
      </w:r>
      <w:r w:rsidR="006C4C45">
        <w:t>，</w:t>
      </w:r>
      <w:r>
        <w:rPr>
          <w:rFonts w:hint="eastAsia"/>
        </w:rPr>
        <w:t>亦善治疹癮也。</w:t>
      </w:r>
    </w:p>
    <w:p w:rsidR="00526A84" w:rsidRDefault="00526A84" w:rsidP="00526A84">
      <w:pPr>
        <w:pStyle w:val="2f3"/>
        <w:ind w:firstLine="712"/>
      </w:pPr>
      <w:r>
        <w:rPr>
          <w:rFonts w:hint="eastAsia"/>
        </w:rPr>
        <w:t>奉天財政廳科員劉仙舫</w:t>
      </w:r>
      <w:r w:rsidR="006C4C45">
        <w:t>，</w:t>
      </w:r>
      <w:r>
        <w:rPr>
          <w:rFonts w:hint="eastAsia"/>
        </w:rPr>
        <w:t>年二十五六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季冬得傷寒</w:t>
      </w:r>
      <w:r w:rsidR="006C4C45">
        <w:t>，</w:t>
      </w:r>
      <w:r>
        <w:rPr>
          <w:rFonts w:hint="eastAsia"/>
        </w:rPr>
        <w:t>經醫者誤治</w:t>
      </w:r>
      <w:r w:rsidR="006C4C45">
        <w:t>，</w:t>
      </w:r>
      <w:r>
        <w:rPr>
          <w:rFonts w:hint="eastAsia"/>
        </w:rPr>
        <w:t>大便滑瀉無度</w:t>
      </w:r>
      <w:r w:rsidR="006C4C45">
        <w:t>，</w:t>
      </w:r>
      <w:r>
        <w:rPr>
          <w:rFonts w:hint="eastAsia"/>
        </w:rPr>
        <w:t>而上焦煩熱</w:t>
      </w:r>
      <w:r w:rsidR="006C4C45">
        <w:t>，</w:t>
      </w:r>
      <w:r>
        <w:rPr>
          <w:rFonts w:hint="eastAsia"/>
        </w:rPr>
        <w:t>精神昏聵</w:t>
      </w:r>
      <w:r w:rsidR="006C4C45">
        <w:t>，</w:t>
      </w:r>
      <w:r>
        <w:rPr>
          <w:rFonts w:hint="eastAsia"/>
        </w:rPr>
        <w:t>時作譫語</w:t>
      </w:r>
      <w:r w:rsidR="006C4C45">
        <w:t>，</w:t>
      </w:r>
      <w:r>
        <w:rPr>
          <w:rFonts w:hint="eastAsia"/>
        </w:rPr>
        <w:t>脈象洪數</w:t>
      </w:r>
      <w:r w:rsidR="006C4C45">
        <w:t>，</w:t>
      </w:r>
      <w:r>
        <w:rPr>
          <w:rFonts w:hint="eastAsia"/>
        </w:rPr>
        <w:t>重按無力。遂重用生山</w:t>
      </w:r>
      <w:r>
        <w:rPr>
          <w:rFonts w:hint="eastAsia"/>
        </w:rPr>
        <w:lastRenderedPageBreak/>
        <w:t>藥兩半</w:t>
      </w:r>
      <w:r w:rsidR="006C4C45">
        <w:t>，</w:t>
      </w:r>
      <w:r>
        <w:rPr>
          <w:rFonts w:hint="eastAsia"/>
        </w:rPr>
        <w:t>滑石一兩</w:t>
      </w:r>
      <w:r w:rsidR="006C4C45">
        <w:t>，</w:t>
      </w:r>
      <w:r>
        <w:rPr>
          <w:rFonts w:hint="eastAsia"/>
        </w:rPr>
        <w:t>生杭芍六錢</w:t>
      </w:r>
      <w:r w:rsidR="006C4C45">
        <w:t>，</w:t>
      </w:r>
      <w:r>
        <w:rPr>
          <w:rFonts w:hint="eastAsia"/>
        </w:rPr>
        <w:t>甘草三錢</w:t>
      </w:r>
      <w:r w:rsidR="006C4C45">
        <w:t>，</w:t>
      </w:r>
      <w:r>
        <w:rPr>
          <w:rFonts w:hint="eastAsia"/>
        </w:rPr>
        <w:t>一劑瀉止</w:t>
      </w:r>
      <w:r w:rsidR="006C4C45">
        <w:t>，</w:t>
      </w:r>
      <w:r>
        <w:rPr>
          <w:rFonts w:hint="eastAsia"/>
        </w:rPr>
        <w:t>上焦煩熱不退</w:t>
      </w:r>
      <w:r w:rsidR="006C4C45">
        <w:t>，</w:t>
      </w:r>
      <w:r>
        <w:rPr>
          <w:rFonts w:hint="eastAsia"/>
        </w:rPr>
        <w:t>仍作譫語。爰用玄參、沙參諸涼潤之藥清之</w:t>
      </w:r>
      <w:r w:rsidR="006C4C45">
        <w:t>，</w:t>
      </w:r>
      <w:r>
        <w:rPr>
          <w:rFonts w:hint="eastAsia"/>
        </w:rPr>
        <w:t>仍複滑瀉</w:t>
      </w:r>
      <w:r w:rsidR="006C4C45">
        <w:t>，</w:t>
      </w:r>
      <w:r>
        <w:rPr>
          <w:rFonts w:hint="eastAsia"/>
        </w:rPr>
        <w:t>再投以前方一劑瀉又止</w:t>
      </w:r>
      <w:r w:rsidR="006C4C45">
        <w:t>，</w:t>
      </w:r>
      <w:r>
        <w:rPr>
          <w:rFonts w:hint="eastAsia"/>
        </w:rPr>
        <w:t>而上焦之煩熱益甚</w:t>
      </w:r>
      <w:r w:rsidR="006C4C45">
        <w:t>，</w:t>
      </w:r>
      <w:r>
        <w:rPr>
          <w:rFonts w:hint="eastAsia"/>
        </w:rPr>
        <w:t>精神亦益昏憒</w:t>
      </w:r>
      <w:r w:rsidR="006C4C45">
        <w:t>，</w:t>
      </w:r>
      <w:r>
        <w:rPr>
          <w:rFonts w:hint="eastAsia"/>
        </w:rPr>
        <w:t>毫無知覺。仙舫家營口</w:t>
      </w:r>
      <w:r w:rsidR="006C4C45">
        <w:t>，</w:t>
      </w:r>
      <w:r>
        <w:rPr>
          <w:rFonts w:hint="eastAsia"/>
        </w:rPr>
        <w:t>此時其家人畢至</w:t>
      </w:r>
      <w:r w:rsidR="006C4C45">
        <w:t>，</w:t>
      </w:r>
      <w:r>
        <w:rPr>
          <w:rFonts w:hint="eastAsia"/>
        </w:rPr>
        <w:t>皆以為不可復治。診其脈雖不實</w:t>
      </w:r>
      <w:r w:rsidR="006C4C45">
        <w:t>，</w:t>
      </w:r>
      <w:r>
        <w:rPr>
          <w:rFonts w:hint="eastAsia"/>
        </w:rPr>
        <w:t>仍有根柢</w:t>
      </w:r>
      <w:r w:rsidR="006C4C45">
        <w:t>，</w:t>
      </w:r>
      <w:r>
        <w:rPr>
          <w:rFonts w:hint="eastAsia"/>
        </w:rPr>
        <w:t>至數雖數</w:t>
      </w:r>
      <w:r w:rsidR="006C4C45">
        <w:t>，</w:t>
      </w:r>
      <w:r>
        <w:rPr>
          <w:rFonts w:hint="eastAsia"/>
        </w:rPr>
        <w:t>不過六至</w:t>
      </w:r>
      <w:r w:rsidR="006C4C45">
        <w:t>，</w:t>
      </w:r>
      <w:r>
        <w:rPr>
          <w:rFonts w:hint="eastAsia"/>
        </w:rPr>
        <w:t>知猶可治</w:t>
      </w:r>
      <w:r w:rsidR="006C4C45">
        <w:t>，</w:t>
      </w:r>
      <w:r>
        <w:rPr>
          <w:rFonts w:hint="eastAsia"/>
        </w:rPr>
        <w:t>遂慨切謂其家人曰「果信服余藥</w:t>
      </w:r>
      <w:r w:rsidR="006C4C45">
        <w:t>，</w:t>
      </w:r>
      <w:r>
        <w:rPr>
          <w:rFonts w:hint="eastAsia"/>
        </w:rPr>
        <w:t>此病尚可為也」</w:t>
      </w:r>
      <w:r w:rsidR="006C4C45">
        <w:t>，</w:t>
      </w:r>
      <w:r>
        <w:rPr>
          <w:rFonts w:hint="eastAsia"/>
        </w:rPr>
        <w:t>其家人似領悟。為疏方用大劑白虎加人參湯</w:t>
      </w:r>
      <w:r w:rsidR="006C4C45">
        <w:t>，</w:t>
      </w:r>
      <w:r>
        <w:rPr>
          <w:rFonts w:hint="eastAsia"/>
        </w:rPr>
        <w:t>更以生山藥一兩代粳米</w:t>
      </w:r>
      <w:r w:rsidR="006C4C45">
        <w:t>，</w:t>
      </w:r>
      <w:r>
        <w:rPr>
          <w:rFonts w:hint="eastAsia"/>
        </w:rPr>
        <w:t>大生地一兩代知母</w:t>
      </w:r>
      <w:r w:rsidR="006C4C45">
        <w:t>，</w:t>
      </w:r>
      <w:r>
        <w:rPr>
          <w:rFonts w:hint="eastAsia"/>
        </w:rPr>
        <w:t>煎湯一大碗</w:t>
      </w:r>
      <w:r w:rsidR="006C4C45">
        <w:t>，</w:t>
      </w:r>
      <w:r>
        <w:rPr>
          <w:rFonts w:hint="eastAsia"/>
        </w:rPr>
        <w:t>囑其藥須熱飲</w:t>
      </w:r>
      <w:r w:rsidR="006C4C45">
        <w:t>，</w:t>
      </w:r>
      <w:r>
        <w:rPr>
          <w:rFonts w:hint="eastAsia"/>
        </w:rPr>
        <w:t>一次止飲一口</w:t>
      </w:r>
      <w:r w:rsidR="006C4C45">
        <w:t>，</w:t>
      </w:r>
      <w:r>
        <w:rPr>
          <w:rFonts w:hint="eastAsia"/>
        </w:rPr>
        <w:t>限以六句鐘內服完</w:t>
      </w:r>
      <w:r w:rsidR="006C4C45">
        <w:t>，</w:t>
      </w:r>
      <w:r>
        <w:rPr>
          <w:rFonts w:hint="eastAsia"/>
        </w:rPr>
        <w:t>盡劑而愈。</w:t>
      </w:r>
    </w:p>
    <w:p w:rsidR="00526A84" w:rsidRDefault="00526A84" w:rsidP="00526A84">
      <w:pPr>
        <w:pStyle w:val="2f3"/>
        <w:ind w:firstLine="712"/>
      </w:pPr>
      <w:r>
        <w:rPr>
          <w:rFonts w:hint="eastAsia"/>
        </w:rPr>
        <w:t>山藥又宜與西藥白布聖並用。蓋凡補益之藥</w:t>
      </w:r>
      <w:r w:rsidR="006C4C45">
        <w:t>，</w:t>
      </w:r>
      <w:r>
        <w:rPr>
          <w:rFonts w:hint="eastAsia"/>
        </w:rPr>
        <w:t>皆兼有壅滯之性</w:t>
      </w:r>
      <w:r w:rsidR="006C4C45">
        <w:t>，</w:t>
      </w:r>
      <w:r>
        <w:rPr>
          <w:rFonts w:hint="eastAsia"/>
        </w:rPr>
        <w:t>山藥之壅滯</w:t>
      </w:r>
      <w:r w:rsidR="006C4C45">
        <w:t>，</w:t>
      </w:r>
      <w:r>
        <w:rPr>
          <w:rFonts w:hint="eastAsia"/>
        </w:rPr>
        <w:t>較參、朮、耆有差</w:t>
      </w:r>
      <w:r w:rsidR="006C4C45">
        <w:t>，</w:t>
      </w:r>
      <w:r>
        <w:rPr>
          <w:rFonts w:hint="eastAsia"/>
        </w:rPr>
        <w:t>而脾胃弱者多服、久服亦或有覺壅滯之時。佐以白布聖以運化之</w:t>
      </w:r>
      <w:r w:rsidR="006C4C45">
        <w:t>，</w:t>
      </w:r>
      <w:r>
        <w:rPr>
          <w:rFonts w:hint="eastAsia"/>
        </w:rPr>
        <w:t>則毫無壅滯</w:t>
      </w:r>
      <w:r w:rsidR="006C4C45">
        <w:t>，</w:t>
      </w:r>
      <w:r>
        <w:rPr>
          <w:rFonts w:hint="eastAsia"/>
        </w:rPr>
        <w:t>其補益之力乃愈大。奉天緝私督察處調査員羅蔭華</w:t>
      </w:r>
      <w:r w:rsidR="006C4C45">
        <w:t>，</w:t>
      </w:r>
      <w:r>
        <w:rPr>
          <w:rFonts w:hint="eastAsia"/>
        </w:rPr>
        <w:t>年三十許</w:t>
      </w:r>
      <w:r w:rsidR="006C4C45">
        <w:t>，</w:t>
      </w:r>
      <w:r>
        <w:rPr>
          <w:rFonts w:hint="eastAsia"/>
        </w:rPr>
        <w:t>虛弱不能飲食</w:t>
      </w:r>
      <w:r w:rsidR="006C4C45">
        <w:t>，</w:t>
      </w:r>
      <w:r>
        <w:rPr>
          <w:rFonts w:hint="eastAsia"/>
        </w:rPr>
        <w:t>時覺眩暈</w:t>
      </w:r>
      <w:r w:rsidR="006C4C45">
        <w:t>，</w:t>
      </w:r>
      <w:r>
        <w:rPr>
          <w:rFonts w:hint="eastAsia"/>
        </w:rPr>
        <w:t>步履恒仆</w:t>
      </w:r>
      <w:r w:rsidR="006C4C45">
        <w:t>，</w:t>
      </w:r>
      <w:r>
        <w:rPr>
          <w:rFonts w:hint="eastAsia"/>
        </w:rPr>
        <w:t>自覺精神常欲渙散</w:t>
      </w:r>
      <w:r w:rsidR="006C4C45">
        <w:t>，</w:t>
      </w:r>
      <w:r>
        <w:rPr>
          <w:rFonts w:hint="eastAsia"/>
        </w:rPr>
        <w:t>其脈浮數細弱</w:t>
      </w:r>
      <w:r w:rsidR="006C4C45">
        <w:t>，</w:t>
      </w:r>
      <w:r>
        <w:rPr>
          <w:rFonts w:hint="eastAsia"/>
        </w:rPr>
        <w:t>知倉猝不能治癒。俾用生懷山藥細末一兩</w:t>
      </w:r>
      <w:r w:rsidR="006C4C45">
        <w:t>，</w:t>
      </w:r>
      <w:r>
        <w:rPr>
          <w:rFonts w:hint="eastAsia"/>
        </w:rPr>
        <w:t>煮作粥</w:t>
      </w:r>
      <w:r w:rsidR="006C4C45">
        <w:t>，</w:t>
      </w:r>
      <w:r>
        <w:rPr>
          <w:rFonts w:hint="eastAsia"/>
        </w:rPr>
        <w:t>調入白布聖五分服之</w:t>
      </w:r>
      <w:r w:rsidR="006C4C45">
        <w:t>，</w:t>
      </w:r>
      <w:r>
        <w:rPr>
          <w:rFonts w:hint="eastAsia"/>
        </w:rPr>
        <w:t>日兩次</w:t>
      </w:r>
      <w:r w:rsidR="006C4C45">
        <w:t>，</w:t>
      </w:r>
      <w:r>
        <w:rPr>
          <w:rFonts w:hint="eastAsia"/>
        </w:rPr>
        <w:t>半月之後病大輕減</w:t>
      </w:r>
      <w:r w:rsidR="006C4C45">
        <w:t>，</w:t>
      </w:r>
      <w:r>
        <w:rPr>
          <w:rFonts w:hint="eastAsia"/>
        </w:rPr>
        <w:t>月餘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526A84" w:rsidRDefault="00526A84" w:rsidP="00526A84">
      <w:pPr>
        <w:pStyle w:val="2f3"/>
        <w:ind w:firstLine="712"/>
      </w:pPr>
      <w:r>
        <w:rPr>
          <w:rFonts w:hint="eastAsia"/>
        </w:rPr>
        <w:t>滄州興業布莊劉俊卿之夫人</w:t>
      </w:r>
      <w:r w:rsidR="006C4C45">
        <w:t>，</w:t>
      </w:r>
      <w:r>
        <w:rPr>
          <w:rFonts w:hint="eastAsia"/>
        </w:rPr>
        <w:t>年五十餘</w:t>
      </w:r>
      <w:r w:rsidR="006C4C45">
        <w:t>，</w:t>
      </w:r>
      <w:r>
        <w:rPr>
          <w:rFonts w:hint="eastAsia"/>
        </w:rPr>
        <w:t>身形瘦弱</w:t>
      </w:r>
      <w:r w:rsidR="006C4C45">
        <w:t>，</w:t>
      </w:r>
      <w:r>
        <w:rPr>
          <w:rFonts w:hint="eastAsia"/>
        </w:rPr>
        <w:t>廉</w:t>
      </w:r>
      <w:r w:rsidR="00D24630">
        <w:rPr>
          <w:rFonts w:hint="eastAsia"/>
        </w:rPr>
        <w:t>於</w:t>
      </w:r>
      <w:r>
        <w:rPr>
          <w:rFonts w:hint="eastAsia"/>
        </w:rPr>
        <w:t>飲食</w:t>
      </w:r>
      <w:r w:rsidR="006C4C45">
        <w:t>，</w:t>
      </w:r>
      <w:r>
        <w:rPr>
          <w:rFonts w:hint="eastAsia"/>
        </w:rPr>
        <w:t>心中怔忡則汗出</w:t>
      </w:r>
      <w:r w:rsidR="006C4C45">
        <w:t>，</w:t>
      </w:r>
      <w:r>
        <w:rPr>
          <w:rFonts w:hint="eastAsia"/>
        </w:rPr>
        <w:t>甚則作抽掣</w:t>
      </w:r>
      <w:r w:rsidR="006C4C45">
        <w:t>，</w:t>
      </w:r>
      <w:r>
        <w:rPr>
          <w:rFonts w:hint="eastAsia"/>
        </w:rPr>
        <w:t>若癇風。醫治年餘</w:t>
      </w:r>
      <w:r w:rsidR="006C4C45">
        <w:t>，</w:t>
      </w:r>
      <w:r>
        <w:rPr>
          <w:rFonts w:hint="eastAsia"/>
        </w:rPr>
        <w:t>病轉加甚。馳書詢方</w:t>
      </w:r>
      <w:r w:rsidR="006C4C45">
        <w:t>，</w:t>
      </w:r>
      <w:r>
        <w:rPr>
          <w:rFonts w:hint="eastAsia"/>
        </w:rPr>
        <w:t>愚為寄方數次</w:t>
      </w:r>
      <w:r w:rsidR="006C4C45">
        <w:t>，</w:t>
      </w:r>
      <w:r>
        <w:rPr>
          <w:rFonts w:hint="eastAsia"/>
        </w:rPr>
        <w:t>病稍見輕</w:t>
      </w:r>
      <w:r w:rsidR="006C4C45">
        <w:t>，</w:t>
      </w:r>
      <w:r>
        <w:rPr>
          <w:rFonts w:hint="eastAsia"/>
        </w:rPr>
        <w:t>旋又反復。後亦俾用生山藥末煮粥</w:t>
      </w:r>
      <w:r w:rsidR="006C4C45">
        <w:t>，</w:t>
      </w:r>
      <w:r>
        <w:rPr>
          <w:rFonts w:hint="eastAsia"/>
        </w:rPr>
        <w:t>調白布聖服之</w:t>
      </w:r>
      <w:r w:rsidR="006C4C45">
        <w:t>，</w:t>
      </w:r>
      <w:r>
        <w:rPr>
          <w:rFonts w:hint="eastAsia"/>
        </w:rPr>
        <w:t>四十餘日病癒</w:t>
      </w:r>
      <w:r w:rsidR="006C4C45">
        <w:t>，</w:t>
      </w:r>
      <w:r>
        <w:rPr>
          <w:rFonts w:hint="eastAsia"/>
        </w:rPr>
        <w:t>身體健康。</w:t>
      </w:r>
    </w:p>
    <w:p w:rsidR="00396861" w:rsidRDefault="00526A84" w:rsidP="00526A84">
      <w:pPr>
        <w:pStyle w:val="2f3"/>
        <w:ind w:firstLine="712"/>
      </w:pPr>
      <w:r>
        <w:rPr>
          <w:rFonts w:hint="eastAsia"/>
        </w:rPr>
        <w:lastRenderedPageBreak/>
        <w:t>友人朱缽文</w:t>
      </w:r>
      <w:r w:rsidR="006C4C45">
        <w:t>，</w:t>
      </w:r>
      <w:r>
        <w:rPr>
          <w:rFonts w:hint="eastAsia"/>
        </w:rPr>
        <w:t>灤州博雅士也</w:t>
      </w:r>
      <w:r w:rsidR="006C4C45">
        <w:t>，</w:t>
      </w:r>
      <w:r>
        <w:rPr>
          <w:rFonts w:hint="eastAsia"/>
        </w:rPr>
        <w:t>尤精</w:t>
      </w:r>
      <w:r w:rsidR="00D24630">
        <w:rPr>
          <w:rFonts w:hint="eastAsia"/>
        </w:rPr>
        <w:t>於</w:t>
      </w:r>
      <w:r>
        <w:rPr>
          <w:rFonts w:hint="eastAsia"/>
        </w:rPr>
        <w:t>醫。其來院中時</w:t>
      </w:r>
      <w:r w:rsidR="006C4C45">
        <w:t>，</w:t>
      </w:r>
      <w:r>
        <w:rPr>
          <w:rFonts w:hint="eastAsia"/>
        </w:rPr>
        <w:t>曾與論及山藥與白布聖同服之功效。後缽文還里</w:t>
      </w:r>
      <w:r w:rsidR="006C4C45">
        <w:t>，</w:t>
      </w:r>
      <w:r>
        <w:rPr>
          <w:rFonts w:hint="eastAsia"/>
        </w:rPr>
        <w:t>值其孫未周歲失乳</w:t>
      </w:r>
      <w:r w:rsidR="006C4C45">
        <w:t>，</w:t>
      </w:r>
      <w:r>
        <w:rPr>
          <w:rFonts w:hint="eastAsia"/>
        </w:rPr>
        <w:t>食以牛乳則生熱。缽文俾用山藥稠粥</w:t>
      </w:r>
      <w:r w:rsidR="006C4C45">
        <w:t>，</w:t>
      </w:r>
      <w:r>
        <w:rPr>
          <w:rFonts w:hint="eastAsia"/>
        </w:rPr>
        <w:t>調以白布聖及白糖哺之</w:t>
      </w:r>
      <w:r w:rsidR="006C4C45">
        <w:t>，</w:t>
      </w:r>
      <w:r>
        <w:rPr>
          <w:rFonts w:hint="eastAsia"/>
        </w:rPr>
        <w:t>數月後其孫比吃乳時轉胖。後將其方傳至京師</w:t>
      </w:r>
      <w:r w:rsidR="006C4C45">
        <w:t>，</w:t>
      </w:r>
      <w:r>
        <w:rPr>
          <w:rFonts w:hint="eastAsia"/>
        </w:rPr>
        <w:t>京中用以哺小兒者甚多</w:t>
      </w:r>
      <w:r w:rsidR="006C4C45">
        <w:t>，</w:t>
      </w:r>
      <w:r>
        <w:rPr>
          <w:rFonts w:hint="eastAsia"/>
        </w:rPr>
        <w:t>皆胖壯無病。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法庫萬</w:t>
      </w:r>
      <w:r w:rsidR="00526A84">
        <w:rPr>
          <w:rFonts w:hint="eastAsia"/>
        </w:rPr>
        <w:t>澤東</w:t>
      </w:r>
      <w:r>
        <w:rPr>
          <w:rFonts w:hint="eastAsia"/>
        </w:rPr>
        <w:t>之母</w:t>
      </w:r>
      <w:r w:rsidR="006C4C45">
        <w:rPr>
          <w:rFonts w:hint="eastAsia"/>
        </w:rPr>
        <w:t>，</w:t>
      </w:r>
      <w:r>
        <w:rPr>
          <w:rFonts w:hint="eastAsia"/>
        </w:rPr>
        <w:t>自三十餘歲時</w:t>
      </w:r>
      <w:r w:rsidR="006C4C45">
        <w:rPr>
          <w:rFonts w:hint="eastAsia"/>
        </w:rPr>
        <w:t>，</w:t>
      </w:r>
      <w:r>
        <w:rPr>
          <w:rFonts w:hint="eastAsia"/>
        </w:rPr>
        <w:t>即患痰喘咳嗽</w:t>
      </w:r>
      <w:r w:rsidR="006C4C45">
        <w:rPr>
          <w:rFonts w:hint="eastAsia"/>
        </w:rPr>
        <w:t>，</w:t>
      </w:r>
      <w:r>
        <w:rPr>
          <w:rFonts w:hint="eastAsia"/>
        </w:rPr>
        <w:t>歷三十年</w:t>
      </w:r>
      <w:r w:rsidR="006C4C45">
        <w:rPr>
          <w:rFonts w:hint="eastAsia"/>
        </w:rPr>
        <w:t>，</w:t>
      </w:r>
      <w:r>
        <w:rPr>
          <w:rFonts w:hint="eastAsia"/>
        </w:rPr>
        <w:t>百藥不效</w:t>
      </w:r>
      <w:r w:rsidR="006C4C45">
        <w:rPr>
          <w:rFonts w:hint="eastAsia"/>
        </w:rPr>
        <w:t>，</w:t>
      </w:r>
      <w:r>
        <w:rPr>
          <w:rFonts w:hint="eastAsia"/>
        </w:rPr>
        <w:t>且年愈高</w:t>
      </w:r>
      <w:r w:rsidR="006C4C45">
        <w:rPr>
          <w:rFonts w:hint="eastAsia"/>
        </w:rPr>
        <w:t>，</w:t>
      </w:r>
      <w:r>
        <w:rPr>
          <w:rFonts w:hint="eastAsia"/>
        </w:rPr>
        <w:t>病亦愈進</w:t>
      </w:r>
      <w:r w:rsidR="006C4C45">
        <w:rPr>
          <w:rFonts w:hint="eastAsia"/>
        </w:rPr>
        <w:t>，</w:t>
      </w:r>
      <w:r>
        <w:rPr>
          <w:rFonts w:hint="eastAsia"/>
        </w:rPr>
        <w:t>至一九二一年春</w:t>
      </w:r>
      <w:r w:rsidR="006C4C45">
        <w:rPr>
          <w:rFonts w:hint="eastAsia"/>
        </w:rPr>
        <w:t>，</w:t>
      </w:r>
      <w:r>
        <w:rPr>
          <w:rFonts w:hint="eastAsia"/>
        </w:rPr>
        <w:t>又添發燒、咽</w:t>
      </w:r>
      <w:r w:rsidR="00093B46">
        <w:rPr>
          <w:rFonts w:hint="eastAsia"/>
        </w:rPr>
        <w:t>乾</w:t>
      </w:r>
      <w:r>
        <w:rPr>
          <w:rFonts w:hint="eastAsia"/>
        </w:rPr>
        <w:t>、頭汗出、食不下等證。延醫診視</w:t>
      </w:r>
      <w:r w:rsidR="006C4C45">
        <w:rPr>
          <w:rFonts w:hint="eastAsia"/>
        </w:rPr>
        <w:t>，</w:t>
      </w:r>
      <w:r w:rsidR="00526A84">
        <w:rPr>
          <w:rFonts w:hint="eastAsia"/>
        </w:rPr>
        <w:t>云</w:t>
      </w:r>
      <w:r>
        <w:rPr>
          <w:rFonts w:hint="eastAsia"/>
        </w:rPr>
        <w:t>是痰盛有火</w:t>
      </w:r>
      <w:r w:rsidR="006C4C45">
        <w:rPr>
          <w:rFonts w:hint="eastAsia"/>
        </w:rPr>
        <w:t>，</w:t>
      </w:r>
      <w:r>
        <w:rPr>
          <w:rFonts w:hint="eastAsia"/>
        </w:rPr>
        <w:t>與人參清肺湯加生地、丹皮等味</w:t>
      </w:r>
      <w:r w:rsidR="006C4C45">
        <w:rPr>
          <w:rFonts w:hint="eastAsia"/>
        </w:rPr>
        <w:t>，</w:t>
      </w:r>
      <w:r>
        <w:rPr>
          <w:rFonts w:hint="eastAsia"/>
        </w:rPr>
        <w:t>非特無效</w:t>
      </w:r>
      <w:r w:rsidR="006C4C45">
        <w:rPr>
          <w:rFonts w:hint="eastAsia"/>
        </w:rPr>
        <w:t>，</w:t>
      </w:r>
      <w:r>
        <w:rPr>
          <w:rFonts w:hint="eastAsia"/>
        </w:rPr>
        <w:t>反發熱如火</w:t>
      </w:r>
      <w:r w:rsidR="006C4C45">
        <w:rPr>
          <w:rFonts w:hint="eastAsia"/>
        </w:rPr>
        <w:t>，</w:t>
      </w:r>
      <w:r>
        <w:rPr>
          <w:rFonts w:hint="eastAsia"/>
        </w:rPr>
        <w:t>更添</w:t>
      </w:r>
      <w:r w:rsidR="00A5375E">
        <w:rPr>
          <w:rFonts w:hint="eastAsia"/>
        </w:rPr>
        <w:t>泄瀉</w:t>
      </w:r>
      <w:r w:rsidR="006C4C45">
        <w:rPr>
          <w:rFonts w:hint="eastAsia"/>
        </w:rPr>
        <w:t>，</w:t>
      </w:r>
      <w:r>
        <w:rPr>
          <w:rFonts w:hint="eastAsia"/>
        </w:rPr>
        <w:t>有不可終日之勢。後忽見《衷中參西錄》一味薯蕷飲</w:t>
      </w:r>
      <w:r w:rsidR="006C4C45">
        <w:rPr>
          <w:rFonts w:hint="eastAsia"/>
        </w:rPr>
        <w:t>，</w:t>
      </w:r>
      <w:r>
        <w:rPr>
          <w:rFonts w:hint="eastAsia"/>
        </w:rPr>
        <w:t>遂用生懷山藥四兩</w:t>
      </w:r>
      <w:r w:rsidR="006C4C45">
        <w:rPr>
          <w:rFonts w:hint="eastAsia"/>
        </w:rPr>
        <w:t>，</w:t>
      </w:r>
      <w:r>
        <w:rPr>
          <w:rFonts w:hint="eastAsia"/>
        </w:rPr>
        <w:t>加玄參三錢</w:t>
      </w:r>
      <w:r w:rsidR="006C4C45">
        <w:rPr>
          <w:rFonts w:hint="eastAsia"/>
        </w:rPr>
        <w:t>，</w:t>
      </w:r>
      <w:r>
        <w:rPr>
          <w:rFonts w:hint="eastAsia"/>
        </w:rPr>
        <w:t>煎湯一大碗</w:t>
      </w:r>
      <w:r w:rsidR="006C4C45">
        <w:rPr>
          <w:rFonts w:hint="eastAsia"/>
        </w:rPr>
        <w:t>，</w:t>
      </w:r>
      <w:r>
        <w:rPr>
          <w:rFonts w:hint="eastAsia"/>
        </w:rPr>
        <w:t>分數次徐徐溫服</w:t>
      </w:r>
      <w:r w:rsidR="006C4C45">
        <w:rPr>
          <w:rFonts w:hint="eastAsia"/>
        </w:rPr>
        <w:t>，</w:t>
      </w:r>
      <w:r>
        <w:rPr>
          <w:rFonts w:hint="eastAsia"/>
        </w:rPr>
        <w:t>一劑即見效</w:t>
      </w:r>
      <w:r w:rsidR="006C4C45">
        <w:rPr>
          <w:rFonts w:hint="eastAsia"/>
        </w:rPr>
        <w:t>，</w:t>
      </w:r>
      <w:r>
        <w:rPr>
          <w:rFonts w:hint="eastAsia"/>
        </w:rPr>
        <w:t>至三劑病癒強半</w:t>
      </w:r>
      <w:r w:rsidR="006C4C45">
        <w:rPr>
          <w:rFonts w:hint="eastAsia"/>
        </w:rPr>
        <w:t>，</w:t>
      </w:r>
      <w:r>
        <w:rPr>
          <w:rFonts w:hint="eastAsia"/>
        </w:rPr>
        <w:t>遂改用生懷山藥細末一兩</w:t>
      </w:r>
      <w:r w:rsidR="006C4C45">
        <w:rPr>
          <w:rFonts w:hint="eastAsia"/>
        </w:rPr>
        <w:t>，</w:t>
      </w:r>
      <w:r>
        <w:rPr>
          <w:rFonts w:hint="eastAsia"/>
        </w:rPr>
        <w:t>煮作粥服之</w:t>
      </w:r>
      <w:r w:rsidR="006C4C45">
        <w:rPr>
          <w:rFonts w:hint="eastAsia"/>
        </w:rPr>
        <w:t>，</w:t>
      </w:r>
      <w:r>
        <w:rPr>
          <w:rFonts w:hint="eastAsia"/>
        </w:rPr>
        <w:t>日兩次</w:t>
      </w:r>
      <w:r w:rsidR="006C4C45">
        <w:rPr>
          <w:rFonts w:hint="eastAsia"/>
        </w:rPr>
        <w:t>，</w:t>
      </w:r>
      <w:r>
        <w:rPr>
          <w:rFonts w:hint="eastAsia"/>
        </w:rPr>
        <w:t>間用開胃藥</w:t>
      </w:r>
      <w:r w:rsidR="006C4C45">
        <w:rPr>
          <w:rFonts w:hint="eastAsia"/>
        </w:rPr>
        <w:t>，</w:t>
      </w:r>
      <w:r>
        <w:rPr>
          <w:rFonts w:hint="eastAsia"/>
        </w:rPr>
        <w:t>旬餘而安</w:t>
      </w:r>
      <w:r w:rsidR="006C4C45">
        <w:rPr>
          <w:rFonts w:hint="eastAsia"/>
        </w:rPr>
        <w:t>，</w:t>
      </w:r>
      <w:r>
        <w:rPr>
          <w:rFonts w:hint="eastAsia"/>
        </w:rPr>
        <w:t>宿病亦大見輕</w:t>
      </w:r>
      <w:r w:rsidR="006C4C45">
        <w:rPr>
          <w:rFonts w:hint="eastAsia"/>
        </w:rPr>
        <w:t>，</w:t>
      </w:r>
      <w:r>
        <w:rPr>
          <w:rFonts w:hint="eastAsia"/>
        </w:rPr>
        <w:t>大約久服宿病亦可除根。又萬</w:t>
      </w:r>
      <w:r w:rsidR="00526A84">
        <w:rPr>
          <w:rFonts w:hint="eastAsia"/>
        </w:rPr>
        <w:t>澤東夫人</w:t>
      </w:r>
      <w:r w:rsidR="006C4C45">
        <w:rPr>
          <w:rFonts w:hint="eastAsia"/>
        </w:rPr>
        <w:t>，</w:t>
      </w:r>
      <w:r>
        <w:rPr>
          <w:rFonts w:hint="eastAsia"/>
        </w:rPr>
        <w:t>大便</w:t>
      </w:r>
      <w:r w:rsidR="00A5375E">
        <w:rPr>
          <w:rFonts w:hint="eastAsia"/>
        </w:rPr>
        <w:t>泄瀉</w:t>
      </w:r>
      <w:r>
        <w:rPr>
          <w:rFonts w:hint="eastAsia"/>
        </w:rPr>
        <w:t>數年不愈</w:t>
      </w:r>
      <w:r w:rsidR="006C4C45">
        <w:rPr>
          <w:rFonts w:hint="eastAsia"/>
        </w:rPr>
        <w:t>，</w:t>
      </w:r>
      <w:r>
        <w:rPr>
          <w:rFonts w:hint="eastAsia"/>
        </w:rPr>
        <w:t>亦服山藥粥而愈。</w:t>
      </w:r>
    </w:p>
    <w:p w:rsidR="00526A84" w:rsidRDefault="00526A84" w:rsidP="00526A84">
      <w:pPr>
        <w:pStyle w:val="2f3"/>
        <w:ind w:firstLine="712"/>
      </w:pPr>
      <w:r>
        <w:rPr>
          <w:rFonts w:hint="eastAsia"/>
        </w:rPr>
        <w:t>按：民紀辛未</w:t>
      </w:r>
      <w:r w:rsidR="006C4C45">
        <w:t>，</w:t>
      </w:r>
      <w:r>
        <w:rPr>
          <w:rFonts w:hint="eastAsia"/>
        </w:rPr>
        <w:t>內子大病半年</w:t>
      </w:r>
      <w:r w:rsidR="006C4C45">
        <w:t>，</w:t>
      </w:r>
      <w:r>
        <w:rPr>
          <w:rFonts w:hint="eastAsia"/>
        </w:rPr>
        <w:t>一日垂危</w:t>
      </w:r>
      <w:r w:rsidR="006C4C45">
        <w:t>，</w:t>
      </w:r>
      <w:r>
        <w:rPr>
          <w:rFonts w:hint="eastAsia"/>
        </w:rPr>
        <w:t>似喘非喘</w:t>
      </w:r>
      <w:r w:rsidR="006C4C45">
        <w:t>，</w:t>
      </w:r>
      <w:r>
        <w:rPr>
          <w:rFonts w:hint="eastAsia"/>
        </w:rPr>
        <w:t>氣短不足以息</w:t>
      </w:r>
      <w:r w:rsidR="006C4C45">
        <w:t>，</w:t>
      </w:r>
      <w:r>
        <w:rPr>
          <w:rFonts w:hint="eastAsia"/>
        </w:rPr>
        <w:t>自知不起</w:t>
      </w:r>
      <w:r w:rsidR="006C4C45">
        <w:t>，</w:t>
      </w:r>
      <w:r>
        <w:rPr>
          <w:rFonts w:hint="eastAsia"/>
        </w:rPr>
        <w:t>囑趕備後事。二女德清翻閱四期《醫學衷中參西錄》</w:t>
      </w:r>
      <w:r w:rsidR="006C4C45">
        <w:t>，</w:t>
      </w:r>
      <w:r>
        <w:rPr>
          <w:rFonts w:hint="eastAsia"/>
        </w:rPr>
        <w:t>見山藥各條如是神奇</w:t>
      </w:r>
      <w:r w:rsidR="006C4C45">
        <w:t>，</w:t>
      </w:r>
      <w:r>
        <w:rPr>
          <w:rFonts w:hint="eastAsia"/>
        </w:rPr>
        <w:t>值家中購有生山藥四兩</w:t>
      </w:r>
      <w:r w:rsidR="006C4C45">
        <w:t>，</w:t>
      </w:r>
      <w:r>
        <w:rPr>
          <w:rFonts w:hint="eastAsia"/>
        </w:rPr>
        <w:t>急濃煎一小碗</w:t>
      </w:r>
      <w:r w:rsidR="006C4C45">
        <w:t>，</w:t>
      </w:r>
      <w:r>
        <w:rPr>
          <w:rFonts w:hint="eastAsia"/>
        </w:rPr>
        <w:t>灌服</w:t>
      </w:r>
      <w:r w:rsidR="006C4C45">
        <w:t>，</w:t>
      </w:r>
      <w:r>
        <w:rPr>
          <w:rFonts w:hint="eastAsia"/>
        </w:rPr>
        <w:t>過十分鐘氣息即能接續</w:t>
      </w:r>
      <w:r w:rsidR="006C4C45">
        <w:t>，</w:t>
      </w:r>
      <w:r>
        <w:rPr>
          <w:rFonts w:hint="eastAsia"/>
        </w:rPr>
        <w:t>諸證亦較輕減。自是每日仍服山藥四兩</w:t>
      </w:r>
      <w:r w:rsidR="006C4C45">
        <w:t>，</w:t>
      </w:r>
      <w:r>
        <w:rPr>
          <w:rFonts w:hint="eastAsia"/>
        </w:rPr>
        <w:t>作一日之飲料</w:t>
      </w:r>
      <w:r w:rsidR="006C4C45">
        <w:t>，</w:t>
      </w:r>
      <w:r>
        <w:rPr>
          <w:rFonts w:hint="eastAsia"/>
        </w:rPr>
        <w:t>接服四閱月</w:t>
      </w:r>
      <w:r w:rsidR="006C4C45">
        <w:t>，</w:t>
      </w:r>
      <w:r>
        <w:rPr>
          <w:rFonts w:hint="eastAsia"/>
        </w:rPr>
        <w:t>計用生山藥五十余斤</w:t>
      </w:r>
      <w:r w:rsidR="00090B73">
        <w:rPr>
          <w:rFonts w:hint="eastAsia"/>
        </w:rPr>
        <w:t>痊愈</w:t>
      </w:r>
      <w:r>
        <w:rPr>
          <w:rFonts w:hint="eastAsia"/>
        </w:rPr>
        <w:t>。至今體氣較未病之前為健。</w:t>
      </w:r>
    </w:p>
    <w:p w:rsidR="00526A84" w:rsidRPr="00526A84" w:rsidRDefault="00526A84" w:rsidP="00526A84">
      <w:pPr>
        <w:pStyle w:val="2f3"/>
        <w:ind w:firstLine="712"/>
      </w:pPr>
      <w:r>
        <w:rPr>
          <w:rFonts w:hint="eastAsia"/>
        </w:rPr>
        <w:t>受業高崇勳謹注</w:t>
      </w:r>
    </w:p>
    <w:p w:rsidR="00885B37" w:rsidRDefault="00885B37" w:rsidP="00885B37">
      <w:pPr>
        <w:pStyle w:val="2f5"/>
        <w:ind w:firstLine="712"/>
      </w:pPr>
      <w:r w:rsidRPr="00526A84">
        <w:rPr>
          <w:rFonts w:hint="eastAsia"/>
        </w:rPr>
        <w:lastRenderedPageBreak/>
        <w:t>按︰</w:t>
      </w:r>
      <w:r>
        <w:rPr>
          <w:rFonts w:hint="eastAsia"/>
        </w:rPr>
        <w:t>山藥之功效</w:t>
      </w:r>
      <w:r w:rsidR="006C4C45">
        <w:rPr>
          <w:rFonts w:hint="eastAsia"/>
        </w:rPr>
        <w:t>，</w:t>
      </w:r>
      <w:r>
        <w:rPr>
          <w:rFonts w:hint="eastAsia"/>
        </w:rPr>
        <w:t>一味薯蕷飲後曾詳言之。至治</w:t>
      </w:r>
      <w:r w:rsidR="00A5375E">
        <w:rPr>
          <w:rFonts w:hint="eastAsia"/>
        </w:rPr>
        <w:t>泄瀉</w:t>
      </w:r>
      <w:r w:rsidR="006C4C45">
        <w:rPr>
          <w:rFonts w:hint="eastAsia"/>
        </w:rPr>
        <w:t>，</w:t>
      </w:r>
      <w:r>
        <w:rPr>
          <w:rFonts w:hint="eastAsia"/>
        </w:rPr>
        <w:t>必變飲為粥者</w:t>
      </w:r>
      <w:r w:rsidR="006C4C45">
        <w:rPr>
          <w:rFonts w:hint="eastAsia"/>
        </w:rPr>
        <w:t>，</w:t>
      </w:r>
      <w:r>
        <w:rPr>
          <w:rFonts w:hint="eastAsia"/>
        </w:rPr>
        <w:t>誠以山藥汁本稠粘</w:t>
      </w:r>
      <w:r w:rsidR="006C4C45">
        <w:rPr>
          <w:rFonts w:hint="eastAsia"/>
        </w:rPr>
        <w:t>，</w:t>
      </w:r>
      <w:r>
        <w:rPr>
          <w:rFonts w:hint="eastAsia"/>
        </w:rPr>
        <w:t>若更以之作粥</w:t>
      </w:r>
      <w:r w:rsidR="006C4C45">
        <w:rPr>
          <w:rFonts w:hint="eastAsia"/>
        </w:rPr>
        <w:t>，</w:t>
      </w:r>
      <w:r>
        <w:rPr>
          <w:rFonts w:hint="eastAsia"/>
        </w:rPr>
        <w:t>則稠粘之力愈增</w:t>
      </w:r>
      <w:r w:rsidR="006C4C45">
        <w:rPr>
          <w:rFonts w:hint="eastAsia"/>
        </w:rPr>
        <w:t>，</w:t>
      </w:r>
      <w:r>
        <w:rPr>
          <w:rFonts w:hint="eastAsia"/>
        </w:rPr>
        <w:t>大有留戀腸胃之功也。憶二十年前</w:t>
      </w:r>
      <w:r w:rsidR="006C4C45">
        <w:rPr>
          <w:rFonts w:hint="eastAsia"/>
        </w:rPr>
        <w:t>，</w:t>
      </w:r>
      <w:r>
        <w:rPr>
          <w:rFonts w:hint="eastAsia"/>
        </w:rPr>
        <w:t>歲試津門</w:t>
      </w:r>
      <w:r w:rsidR="006C4C45">
        <w:rPr>
          <w:rFonts w:hint="eastAsia"/>
        </w:rPr>
        <w:t>，</w:t>
      </w:r>
      <w:r>
        <w:rPr>
          <w:rFonts w:hint="eastAsia"/>
        </w:rPr>
        <w:t>偶患</w:t>
      </w:r>
      <w:r w:rsidR="00A5375E">
        <w:rPr>
          <w:rFonts w:hint="eastAsia"/>
        </w:rPr>
        <w:t>泄瀉</w:t>
      </w:r>
      <w:r w:rsidR="006C4C45">
        <w:rPr>
          <w:rFonts w:hint="eastAsia"/>
        </w:rPr>
        <w:t>，</w:t>
      </w:r>
      <w:r>
        <w:rPr>
          <w:rFonts w:hint="eastAsia"/>
        </w:rPr>
        <w:t>飲食下嚥</w:t>
      </w:r>
      <w:r w:rsidR="006C4C45">
        <w:rPr>
          <w:rFonts w:hint="eastAsia"/>
        </w:rPr>
        <w:t>，</w:t>
      </w:r>
      <w:r>
        <w:rPr>
          <w:rFonts w:hint="eastAsia"/>
        </w:rPr>
        <w:t>覺與胃腑不和</w:t>
      </w:r>
      <w:r w:rsidR="006C4C45">
        <w:rPr>
          <w:rFonts w:hint="eastAsia"/>
        </w:rPr>
        <w:t>，</w:t>
      </w:r>
      <w:r>
        <w:rPr>
          <w:rFonts w:hint="eastAsia"/>
        </w:rPr>
        <w:t>須臾腸中作響</w:t>
      </w:r>
      <w:r w:rsidR="006C4C45">
        <w:rPr>
          <w:rFonts w:hint="eastAsia"/>
        </w:rPr>
        <w:t>，</w:t>
      </w:r>
      <w:r>
        <w:rPr>
          <w:rFonts w:hint="eastAsia"/>
        </w:rPr>
        <w:t>遂即作瀉。濃煎甘草湯</w:t>
      </w:r>
      <w:r w:rsidR="006C4C45">
        <w:rPr>
          <w:rFonts w:hint="eastAsia"/>
        </w:rPr>
        <w:t>，</w:t>
      </w:r>
      <w:r>
        <w:rPr>
          <w:rFonts w:hint="eastAsia"/>
        </w:rPr>
        <w:t>調赤石脂細末</w:t>
      </w:r>
      <w:r w:rsidR="006C4C45">
        <w:rPr>
          <w:rFonts w:hint="eastAsia"/>
        </w:rPr>
        <w:t>，</w:t>
      </w:r>
      <w:r>
        <w:rPr>
          <w:rFonts w:hint="eastAsia"/>
        </w:rPr>
        <w:t>服之不效。乃用白粳米</w:t>
      </w:r>
      <w:r w:rsidR="006C4C45">
        <w:rPr>
          <w:rFonts w:hint="eastAsia"/>
        </w:rPr>
        <w:t>，</w:t>
      </w:r>
      <w:r>
        <w:rPr>
          <w:rFonts w:hint="eastAsia"/>
        </w:rPr>
        <w:t>慢火煮爛熟作粥</w:t>
      </w:r>
      <w:r w:rsidR="006C4C45">
        <w:rPr>
          <w:rFonts w:hint="eastAsia"/>
        </w:rPr>
        <w:t>，</w:t>
      </w:r>
      <w:r>
        <w:rPr>
          <w:rFonts w:hint="eastAsia"/>
        </w:rPr>
        <w:t>盡量食之</w:t>
      </w:r>
      <w:r w:rsidR="006C4C45">
        <w:rPr>
          <w:rFonts w:hint="eastAsia"/>
        </w:rPr>
        <w:t>，</w:t>
      </w:r>
      <w:r>
        <w:rPr>
          <w:rFonts w:hint="eastAsia"/>
        </w:rPr>
        <w:t>頓覺脾胃舒和</w:t>
      </w:r>
      <w:r w:rsidR="006C4C45">
        <w:rPr>
          <w:rFonts w:hint="eastAsia"/>
        </w:rPr>
        <w:t>，</w:t>
      </w:r>
      <w:r>
        <w:rPr>
          <w:rFonts w:hint="eastAsia"/>
        </w:rPr>
        <w:t>腹中亦不作響</w:t>
      </w:r>
      <w:r w:rsidR="006C4C45">
        <w:rPr>
          <w:rFonts w:hint="eastAsia"/>
        </w:rPr>
        <w:t>，</w:t>
      </w:r>
      <w:r w:rsidR="00A5375E">
        <w:rPr>
          <w:rFonts w:hint="eastAsia"/>
        </w:rPr>
        <w:t>泄瀉</w:t>
      </w:r>
      <w:r>
        <w:rPr>
          <w:rFonts w:hint="eastAsia"/>
        </w:rPr>
        <w:t>遂愈。是知無論何物作粥</w:t>
      </w:r>
      <w:r w:rsidR="006C4C45">
        <w:rPr>
          <w:rFonts w:hint="eastAsia"/>
        </w:rPr>
        <w:t>，</w:t>
      </w:r>
      <w:r>
        <w:rPr>
          <w:rFonts w:hint="eastAsia"/>
        </w:rPr>
        <w:t>皆能留戀腸胃</w:t>
      </w:r>
      <w:r w:rsidR="006C4C45">
        <w:rPr>
          <w:rFonts w:hint="eastAsia"/>
        </w:rPr>
        <w:t>，</w:t>
      </w:r>
      <w:r>
        <w:rPr>
          <w:rFonts w:hint="eastAsia"/>
        </w:rPr>
        <w:t>而山藥性本收澀</w:t>
      </w:r>
      <w:r w:rsidR="006C4C45">
        <w:rPr>
          <w:rFonts w:hint="eastAsia"/>
        </w:rPr>
        <w:t>，</w:t>
      </w:r>
      <w:r>
        <w:rPr>
          <w:rFonts w:hint="eastAsia"/>
        </w:rPr>
        <w:t>故煮粥食之</w:t>
      </w:r>
      <w:r w:rsidR="006C4C45">
        <w:rPr>
          <w:rFonts w:hint="eastAsia"/>
        </w:rPr>
        <w:t>，</w:t>
      </w:r>
      <w:r>
        <w:rPr>
          <w:rFonts w:hint="eastAsia"/>
        </w:rPr>
        <w:t>其效更捷也。且大便溏瀉者</w:t>
      </w:r>
      <w:r w:rsidR="006C4C45">
        <w:rPr>
          <w:rFonts w:hint="eastAsia"/>
        </w:rPr>
        <w:t>，</w:t>
      </w:r>
      <w:r>
        <w:rPr>
          <w:rFonts w:hint="eastAsia"/>
        </w:rPr>
        <w:t>多因小便不利。山藥能滋補腎經</w:t>
      </w:r>
      <w:r w:rsidR="006C4C45">
        <w:rPr>
          <w:rFonts w:hint="eastAsia"/>
        </w:rPr>
        <w:t>，</w:t>
      </w:r>
      <w:r>
        <w:rPr>
          <w:rFonts w:hint="eastAsia"/>
        </w:rPr>
        <w:t>使腎陰足</w:t>
      </w:r>
      <w:r w:rsidR="006C4C45">
        <w:rPr>
          <w:rFonts w:hint="eastAsia"/>
        </w:rPr>
        <w:t>，</w:t>
      </w:r>
      <w:r>
        <w:rPr>
          <w:rFonts w:hint="eastAsia"/>
        </w:rPr>
        <w:t>而小便自利</w:t>
      </w:r>
      <w:r w:rsidR="006C4C45">
        <w:rPr>
          <w:rFonts w:hint="eastAsia"/>
        </w:rPr>
        <w:t>，</w:t>
      </w:r>
      <w:r>
        <w:rPr>
          <w:rFonts w:hint="eastAsia"/>
        </w:rPr>
        <w:t>大便自無溏瀉之患。</w:t>
      </w:r>
    </w:p>
    <w:p w:rsidR="00526A84" w:rsidRDefault="00526A84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77" w:name="_Toc223762815"/>
      <w:r>
        <w:br w:type="page"/>
      </w:r>
    </w:p>
    <w:p w:rsidR="00885B37" w:rsidRDefault="00885B37" w:rsidP="00657751">
      <w:pPr>
        <w:pStyle w:val="1b"/>
      </w:pPr>
      <w:bookmarkStart w:id="478" w:name="_Toc7560931"/>
      <w:r>
        <w:rPr>
          <w:rFonts w:hint="eastAsia"/>
        </w:rPr>
        <w:lastRenderedPageBreak/>
        <w:t>地黃解</w:t>
      </w:r>
      <w:bookmarkEnd w:id="477"/>
      <w:bookmarkEnd w:id="478"/>
    </w:p>
    <w:p w:rsidR="00750A4D" w:rsidRDefault="00885B37" w:rsidP="00885B37">
      <w:pPr>
        <w:pStyle w:val="2f5"/>
        <w:ind w:firstLine="712"/>
      </w:pPr>
      <w:r>
        <w:rPr>
          <w:rFonts w:hint="eastAsia"/>
        </w:rPr>
        <w:t>鮮地黃性寒</w:t>
      </w:r>
      <w:r w:rsidR="006C4C45">
        <w:rPr>
          <w:rFonts w:hint="eastAsia"/>
        </w:rPr>
        <w:t>，</w:t>
      </w:r>
      <w:r>
        <w:rPr>
          <w:rFonts w:hint="eastAsia"/>
        </w:rPr>
        <w:t>微苦微甘。最善清熱、涼血、化瘀血、生新血</w:t>
      </w:r>
      <w:r w:rsidR="006C4C45">
        <w:rPr>
          <w:rFonts w:hint="eastAsia"/>
        </w:rPr>
        <w:t>，</w:t>
      </w:r>
      <w:r>
        <w:rPr>
          <w:rFonts w:hint="eastAsia"/>
        </w:rPr>
        <w:t>治血熱妄行、吐血、衄血、二便因熱下血。其中含有鐵質</w:t>
      </w:r>
      <w:r w:rsidR="006C4C45">
        <w:rPr>
          <w:rFonts w:hint="eastAsia"/>
        </w:rPr>
        <w:t>，</w:t>
      </w:r>
      <w:r>
        <w:rPr>
          <w:rFonts w:hint="eastAsia"/>
        </w:rPr>
        <w:t>故曬之、蒸之則黑</w:t>
      </w:r>
      <w:r w:rsidR="006C4C45">
        <w:rPr>
          <w:rFonts w:hint="eastAsia"/>
        </w:rPr>
        <w:t>，</w:t>
      </w:r>
      <w:r>
        <w:rPr>
          <w:rFonts w:hint="eastAsia"/>
        </w:rPr>
        <w:t>其生血、涼血之力</w:t>
      </w:r>
      <w:r w:rsidR="006C4C45">
        <w:rPr>
          <w:rFonts w:hint="eastAsia"/>
        </w:rPr>
        <w:t>，</w:t>
      </w:r>
      <w:r>
        <w:rPr>
          <w:rFonts w:hint="eastAsia"/>
        </w:rPr>
        <w:t>亦賴所含之鐵質也。</w:t>
      </w:r>
    </w:p>
    <w:p w:rsidR="00750A4D" w:rsidRDefault="00093B46" w:rsidP="00885B37">
      <w:pPr>
        <w:pStyle w:val="2f5"/>
        <w:ind w:firstLine="712"/>
      </w:pPr>
      <w:r>
        <w:rPr>
          <w:rFonts w:hint="eastAsia"/>
        </w:rPr>
        <w:t>乾</w:t>
      </w:r>
      <w:r w:rsidR="00885B37">
        <w:rPr>
          <w:rFonts w:hint="eastAsia"/>
        </w:rPr>
        <w:t>地黃（即藥局中生地黃）</w:t>
      </w:r>
      <w:r w:rsidR="006C4C45">
        <w:rPr>
          <w:rFonts w:hint="eastAsia"/>
        </w:rPr>
        <w:t>，</w:t>
      </w:r>
      <w:r w:rsidR="00885B37">
        <w:rPr>
          <w:rFonts w:hint="eastAsia"/>
        </w:rPr>
        <w:t>經日曬乾</w:t>
      </w:r>
      <w:r w:rsidR="006C4C45">
        <w:rPr>
          <w:rFonts w:hint="eastAsia"/>
        </w:rPr>
        <w:t>，</w:t>
      </w:r>
      <w:r w:rsidR="00885B37">
        <w:rPr>
          <w:rFonts w:hint="eastAsia"/>
        </w:rPr>
        <w:t>性涼而不寒</w:t>
      </w:r>
      <w:r w:rsidR="006C4C45">
        <w:rPr>
          <w:rFonts w:hint="eastAsia"/>
        </w:rPr>
        <w:t>，</w:t>
      </w:r>
      <w:r w:rsidR="00885B37">
        <w:rPr>
          <w:rFonts w:hint="eastAsia"/>
        </w:rPr>
        <w:t>生血脈</w:t>
      </w:r>
      <w:r w:rsidR="006C4C45">
        <w:rPr>
          <w:rFonts w:hint="eastAsia"/>
        </w:rPr>
        <w:t>，</w:t>
      </w:r>
      <w:r w:rsidR="00885B37">
        <w:rPr>
          <w:rFonts w:hint="eastAsia"/>
        </w:rPr>
        <w:t>益精髓</w:t>
      </w:r>
      <w:r w:rsidR="006C4C45">
        <w:rPr>
          <w:rFonts w:hint="eastAsia"/>
        </w:rPr>
        <w:t>，</w:t>
      </w:r>
      <w:r w:rsidR="00885B37">
        <w:rPr>
          <w:rFonts w:hint="eastAsia"/>
        </w:rPr>
        <w:t>聰明耳目</w:t>
      </w:r>
      <w:r w:rsidR="006C4C45">
        <w:rPr>
          <w:rFonts w:hint="eastAsia"/>
        </w:rPr>
        <w:t>，</w:t>
      </w:r>
      <w:r w:rsidR="00885B37">
        <w:rPr>
          <w:rFonts w:hint="eastAsia"/>
        </w:rPr>
        <w:t>治骨蒸勞熱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腎虛生熱。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熟地黃（用鮮地黃和酒</w:t>
      </w:r>
      <w:r w:rsidR="006C4C45">
        <w:rPr>
          <w:rFonts w:hint="eastAsia"/>
        </w:rPr>
        <w:t>，</w:t>
      </w:r>
      <w:r>
        <w:rPr>
          <w:rFonts w:hint="eastAsia"/>
        </w:rPr>
        <w:t>屢次蒸曬而成）</w:t>
      </w:r>
      <w:r w:rsidR="006C4C45">
        <w:rPr>
          <w:rFonts w:hint="eastAsia"/>
        </w:rPr>
        <w:t>，</w:t>
      </w:r>
      <w:r>
        <w:rPr>
          <w:rFonts w:hint="eastAsia"/>
        </w:rPr>
        <w:t>其性微溫</w:t>
      </w:r>
      <w:r w:rsidR="006C4C45">
        <w:rPr>
          <w:rFonts w:hint="eastAsia"/>
        </w:rPr>
        <w:t>，</w:t>
      </w:r>
      <w:r>
        <w:rPr>
          <w:rFonts w:hint="eastAsia"/>
        </w:rPr>
        <w:t>甘而不苦</w:t>
      </w:r>
      <w:r w:rsidR="006C4C45">
        <w:rPr>
          <w:rFonts w:hint="eastAsia"/>
        </w:rPr>
        <w:t>，</w:t>
      </w:r>
      <w:r>
        <w:rPr>
          <w:rFonts w:hint="eastAsia"/>
        </w:rPr>
        <w:t>為滋陰補腎主藥。治陰虛發熱</w:t>
      </w:r>
      <w:r w:rsidR="006C4C45">
        <w:rPr>
          <w:rFonts w:hint="eastAsia"/>
        </w:rPr>
        <w:t>，</w:t>
      </w:r>
      <w:r>
        <w:rPr>
          <w:rFonts w:hint="eastAsia"/>
        </w:rPr>
        <w:t>陰虛不納氣作喘</w:t>
      </w:r>
      <w:r w:rsidR="006C4C45">
        <w:rPr>
          <w:rFonts w:hint="eastAsia"/>
        </w:rPr>
        <w:t>，</w:t>
      </w:r>
      <w:r>
        <w:rPr>
          <w:rFonts w:hint="eastAsia"/>
        </w:rPr>
        <w:t>勞瘵咳嗽</w:t>
      </w:r>
      <w:r w:rsidR="006C4C45">
        <w:rPr>
          <w:rFonts w:hint="eastAsia"/>
        </w:rPr>
        <w:t>，</w:t>
      </w:r>
      <w:r>
        <w:rPr>
          <w:rFonts w:hint="eastAsia"/>
        </w:rPr>
        <w:t>腎虛不能漉水</w:t>
      </w:r>
      <w:r w:rsidR="006C4C45">
        <w:rPr>
          <w:rFonts w:hint="eastAsia"/>
        </w:rPr>
        <w:t>，</w:t>
      </w:r>
      <w:r>
        <w:rPr>
          <w:rFonts w:hint="eastAsia"/>
        </w:rPr>
        <w:t>小便短少</w:t>
      </w:r>
      <w:r w:rsidR="006C4C45">
        <w:rPr>
          <w:rFonts w:hint="eastAsia"/>
        </w:rPr>
        <w:t>，</w:t>
      </w:r>
      <w:r>
        <w:rPr>
          <w:rFonts w:hint="eastAsia"/>
        </w:rPr>
        <w:t>積成水腫</w:t>
      </w:r>
      <w:r w:rsidR="006C4C45">
        <w:rPr>
          <w:rFonts w:hint="eastAsia"/>
        </w:rPr>
        <w:t>，</w:t>
      </w:r>
      <w:r>
        <w:rPr>
          <w:rFonts w:hint="eastAsia"/>
        </w:rPr>
        <w:t>以及各臟腑陰分虛損者</w:t>
      </w:r>
      <w:r w:rsidR="006C4C45">
        <w:rPr>
          <w:rFonts w:hint="eastAsia"/>
        </w:rPr>
        <w:t>，</w:t>
      </w:r>
      <w:r>
        <w:rPr>
          <w:rFonts w:hint="eastAsia"/>
        </w:rPr>
        <w:t>熟地黃皆能補之。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750A4D" w:rsidRDefault="00750A4D" w:rsidP="00750A4D">
      <w:pPr>
        <w:pStyle w:val="2f3"/>
        <w:ind w:firstLine="712"/>
      </w:pPr>
      <w:r>
        <w:rPr>
          <w:rFonts w:hint="eastAsia"/>
        </w:rPr>
        <w:t>地黃之性</w:t>
      </w:r>
      <w:r w:rsidR="006C4C45">
        <w:t>，</w:t>
      </w:r>
      <w:r>
        <w:rPr>
          <w:rFonts w:hint="eastAsia"/>
        </w:rPr>
        <w:t>入血分不入氣分</w:t>
      </w:r>
      <w:r w:rsidR="006C4C45">
        <w:t>，</w:t>
      </w:r>
      <w:r>
        <w:rPr>
          <w:rFonts w:hint="eastAsia"/>
        </w:rPr>
        <w:t>而馮楚瞻謂其大補腎中元氣</w:t>
      </w:r>
      <w:r w:rsidR="006C4C45">
        <w:t>，</w:t>
      </w:r>
      <w:r>
        <w:rPr>
          <w:rFonts w:hint="eastAsia"/>
        </w:rPr>
        <w:t>論者多訾其說</w:t>
      </w:r>
      <w:r w:rsidR="006C4C45">
        <w:t>，</w:t>
      </w:r>
      <w:r>
        <w:rPr>
          <w:rFonts w:hint="eastAsia"/>
        </w:rPr>
        <w:t>然亦無可厚非也。</w:t>
      </w:r>
    </w:p>
    <w:p w:rsidR="00750A4D" w:rsidRDefault="00750A4D" w:rsidP="00885B37">
      <w:pPr>
        <w:pStyle w:val="2f5"/>
        <w:ind w:firstLine="712"/>
      </w:pPr>
      <w:r w:rsidRPr="00750A4D">
        <w:rPr>
          <w:rFonts w:hint="eastAsia"/>
        </w:rPr>
        <w:t>又鄰村李邊務</w:t>
      </w:r>
      <w:r w:rsidR="00885B37">
        <w:rPr>
          <w:rFonts w:hint="eastAsia"/>
        </w:rPr>
        <w:t>李媼</w:t>
      </w:r>
      <w:r w:rsidR="006C4C45">
        <w:rPr>
          <w:rFonts w:hint="eastAsia"/>
        </w:rPr>
        <w:t>，</w:t>
      </w:r>
      <w:r w:rsidR="00885B37">
        <w:rPr>
          <w:rFonts w:hint="eastAsia"/>
        </w:rPr>
        <w:t>年七旬</w:t>
      </w:r>
      <w:r w:rsidR="006C4C45">
        <w:rPr>
          <w:rFonts w:hint="eastAsia"/>
        </w:rPr>
        <w:t>，</w:t>
      </w:r>
      <w:r w:rsidR="00885B37">
        <w:rPr>
          <w:rFonts w:hint="eastAsia"/>
        </w:rPr>
        <w:t>勞喘甚劇</w:t>
      </w:r>
      <w:r w:rsidR="006C4C45">
        <w:rPr>
          <w:rFonts w:hint="eastAsia"/>
        </w:rPr>
        <w:t>，</w:t>
      </w:r>
      <w:r w:rsidR="00885B37">
        <w:rPr>
          <w:rFonts w:hint="eastAsia"/>
        </w:rPr>
        <w:t>十年未嘗臥寢。俾每日用熟地煎湯當茶飲之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數日即安臥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其家人反懼甚</w:t>
      </w:r>
      <w:r w:rsidR="006C4C45">
        <w:rPr>
          <w:rFonts w:hint="eastAsia"/>
        </w:rPr>
        <w:t>，</w:t>
      </w:r>
      <w:r w:rsidR="00885B37">
        <w:rPr>
          <w:rFonts w:hint="eastAsia"/>
        </w:rPr>
        <w:t>以為如此改常</w:t>
      </w:r>
      <w:r w:rsidR="006C4C45">
        <w:rPr>
          <w:rFonts w:hint="eastAsia"/>
        </w:rPr>
        <w:t>，</w:t>
      </w:r>
      <w:r w:rsidR="00885B37">
        <w:rPr>
          <w:rFonts w:hint="eastAsia"/>
        </w:rPr>
        <w:t>恐非吉兆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而不知其病之愈也。</w:t>
      </w:r>
    </w:p>
    <w:p w:rsidR="00750A4D" w:rsidRDefault="00750A4D" w:rsidP="00885B37">
      <w:pPr>
        <w:pStyle w:val="2f5"/>
        <w:ind w:firstLine="712"/>
      </w:pPr>
      <w:r w:rsidRPr="00750A4D">
        <w:rPr>
          <w:rFonts w:hint="eastAsia"/>
        </w:rPr>
        <w:t>又奉天省長公署科長侯壽平</w:t>
      </w:r>
      <w:r w:rsidR="00885B37">
        <w:rPr>
          <w:rFonts w:hint="eastAsia"/>
        </w:rPr>
        <w:t>之</w:t>
      </w:r>
      <w:r>
        <w:rPr>
          <w:rFonts w:hint="eastAsia"/>
        </w:rPr>
        <w:t>哲嗣</w:t>
      </w:r>
      <w:r w:rsidR="006C4C45">
        <w:rPr>
          <w:rFonts w:hint="eastAsia"/>
        </w:rPr>
        <w:t>，</w:t>
      </w:r>
      <w:r w:rsidR="00885B37">
        <w:rPr>
          <w:rFonts w:hint="eastAsia"/>
        </w:rPr>
        <w:t>五歲</w:t>
      </w:r>
      <w:r w:rsidR="006C4C45">
        <w:rPr>
          <w:rFonts w:hint="eastAsia"/>
        </w:rPr>
        <w:t>，</w:t>
      </w:r>
      <w:r w:rsidR="00885B37">
        <w:rPr>
          <w:rFonts w:hint="eastAsia"/>
        </w:rPr>
        <w:t>因服涼瀉之藥太過</w:t>
      </w:r>
      <w:r w:rsidR="006C4C45">
        <w:rPr>
          <w:rFonts w:hint="eastAsia"/>
        </w:rPr>
        <w:t>，</w:t>
      </w:r>
      <w:r w:rsidR="00885B37">
        <w:rPr>
          <w:rFonts w:hint="eastAsia"/>
        </w:rPr>
        <w:t>致成慢驚</w:t>
      </w:r>
      <w:r w:rsidR="006C4C45">
        <w:rPr>
          <w:rFonts w:hint="eastAsia"/>
        </w:rPr>
        <w:t>，</w:t>
      </w:r>
      <w:r w:rsidR="00885B37">
        <w:rPr>
          <w:rFonts w:hint="eastAsia"/>
        </w:rPr>
        <w:t>胃寒吐瀉</w:t>
      </w:r>
      <w:r w:rsidR="006C4C45">
        <w:rPr>
          <w:rFonts w:hint="eastAsia"/>
        </w:rPr>
        <w:t>，</w:t>
      </w:r>
      <w:r w:rsidR="00885B37">
        <w:rPr>
          <w:rFonts w:hint="eastAsia"/>
        </w:rPr>
        <w:t>常常</w:t>
      </w:r>
      <w:r>
        <w:rPr>
          <w:rFonts w:hint="eastAsia"/>
        </w:rPr>
        <w:t>瘈瘲</w:t>
      </w:r>
      <w:r w:rsidR="006C4C45">
        <w:rPr>
          <w:rFonts w:hint="eastAsia"/>
        </w:rPr>
        <w:t>，</w:t>
      </w:r>
      <w:r w:rsidR="00885B37">
        <w:rPr>
          <w:rFonts w:hint="eastAsia"/>
        </w:rPr>
        <w:t>精神昏憒</w:t>
      </w:r>
      <w:r w:rsidR="006C4C45">
        <w:rPr>
          <w:rFonts w:hint="eastAsia"/>
        </w:rPr>
        <w:t>，</w:t>
      </w:r>
      <w:r w:rsidR="00885B37">
        <w:rPr>
          <w:rFonts w:hint="eastAsia"/>
        </w:rPr>
        <w:t>目睛上泛</w:t>
      </w:r>
      <w:r w:rsidR="006C4C45">
        <w:rPr>
          <w:rFonts w:hint="eastAsia"/>
        </w:rPr>
        <w:t>，</w:t>
      </w:r>
      <w:r w:rsidR="00885B37">
        <w:rPr>
          <w:rFonts w:hint="eastAsia"/>
        </w:rPr>
        <w:t>有危在頃刻之象。為處方</w:t>
      </w:r>
      <w:r w:rsidR="006C4C45">
        <w:rPr>
          <w:rFonts w:hint="eastAsia"/>
        </w:rPr>
        <w:t>，</w:t>
      </w:r>
      <w:r w:rsidR="00885B37">
        <w:rPr>
          <w:rFonts w:hint="eastAsia"/>
        </w:rPr>
        <w:t>用熟地</w:t>
      </w:r>
      <w:r w:rsidR="00885B37">
        <w:rPr>
          <w:rFonts w:hint="eastAsia"/>
        </w:rPr>
        <w:lastRenderedPageBreak/>
        <w:t>黃二兩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生山藥一兩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乾薑、附子、肉桂各二錢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淨萸肉、野</w:t>
      </w:r>
      <w:r w:rsidR="002F5F70">
        <w:rPr>
          <w:rFonts w:hint="eastAsia"/>
        </w:rPr>
        <w:t>臺</w:t>
      </w:r>
      <w:r w:rsidR="00885B37">
        <w:rPr>
          <w:rFonts w:hint="eastAsia"/>
        </w:rPr>
        <w:t>參各三錢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煎湯一杯半</w:t>
      </w:r>
      <w:r w:rsidR="006C4C45">
        <w:rPr>
          <w:rFonts w:hint="eastAsia"/>
        </w:rPr>
        <w:t>，</w:t>
      </w:r>
      <w:r w:rsidR="00885B37">
        <w:rPr>
          <w:rFonts w:hint="eastAsia"/>
        </w:rPr>
        <w:t>徐徐溫飲下</w:t>
      </w:r>
      <w:r w:rsidR="006C4C45">
        <w:rPr>
          <w:rFonts w:hint="eastAsia"/>
        </w:rPr>
        <w:t>，</w:t>
      </w:r>
      <w:r w:rsidR="00885B37">
        <w:rPr>
          <w:rFonts w:hint="eastAsia"/>
        </w:rPr>
        <w:t>吐瀉</w:t>
      </w:r>
      <w:r>
        <w:rPr>
          <w:rFonts w:hint="eastAsia"/>
        </w:rPr>
        <w:t>瘈瘲</w:t>
      </w:r>
      <w:r w:rsidR="00885B37">
        <w:rPr>
          <w:rFonts w:hint="eastAsia"/>
        </w:rPr>
        <w:t>皆止</w:t>
      </w:r>
      <w:r w:rsidR="006C4C45">
        <w:rPr>
          <w:rFonts w:hint="eastAsia"/>
        </w:rPr>
        <w:t>，</w:t>
      </w:r>
      <w:r w:rsidR="00885B37">
        <w:rPr>
          <w:rFonts w:hint="eastAsia"/>
        </w:rPr>
        <w:t>精神亦振</w:t>
      </w:r>
      <w:r w:rsidR="006C4C45">
        <w:rPr>
          <w:rFonts w:hint="eastAsia"/>
        </w:rPr>
        <w:t>，</w:t>
      </w:r>
      <w:r w:rsidR="00885B37">
        <w:rPr>
          <w:rFonts w:hint="eastAsia"/>
        </w:rPr>
        <w:t>似有煩躁之意</w:t>
      </w:r>
      <w:r w:rsidR="006C4C45">
        <w:rPr>
          <w:rFonts w:hint="eastAsia"/>
        </w:rPr>
        <w:t>，</w:t>
      </w:r>
      <w:r w:rsidR="00885B37">
        <w:rPr>
          <w:rFonts w:hint="eastAsia"/>
        </w:rPr>
        <w:t>遂去</w:t>
      </w:r>
      <w:r w:rsidR="004817C8">
        <w:rPr>
          <w:rFonts w:hint="eastAsia"/>
        </w:rPr>
        <w:t>乾薑</w:t>
      </w:r>
      <w:r w:rsidR="00885B37">
        <w:rPr>
          <w:rFonts w:hint="eastAsia"/>
        </w:rPr>
        <w:t>加生杭芍四錢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再服一劑</w:t>
      </w:r>
      <w:r w:rsidR="00090B73">
        <w:rPr>
          <w:rFonts w:hint="eastAsia"/>
        </w:rPr>
        <w:t>痊愈</w:t>
      </w:r>
      <w:r w:rsidR="00885B37">
        <w:rPr>
          <w:rFonts w:hint="eastAsia"/>
        </w:rPr>
        <w:t>。</w:t>
      </w:r>
    </w:p>
    <w:p w:rsidR="00750A4D" w:rsidRDefault="00885B37" w:rsidP="00885B37">
      <w:pPr>
        <w:pStyle w:val="2f5"/>
        <w:ind w:firstLine="712"/>
      </w:pPr>
      <w:r>
        <w:rPr>
          <w:rFonts w:hint="eastAsia"/>
        </w:rPr>
        <w:t>一童子</w:t>
      </w:r>
      <w:r w:rsidR="006C4C45">
        <w:rPr>
          <w:rFonts w:hint="eastAsia"/>
        </w:rPr>
        <w:t>，</w:t>
      </w:r>
      <w:r>
        <w:rPr>
          <w:rFonts w:hint="eastAsia"/>
        </w:rPr>
        <w:t>年十四五</w:t>
      </w:r>
      <w:r w:rsidR="006C4C45">
        <w:rPr>
          <w:rFonts w:hint="eastAsia"/>
        </w:rPr>
        <w:t>，</w:t>
      </w:r>
      <w:r>
        <w:rPr>
          <w:rFonts w:hint="eastAsia"/>
        </w:rPr>
        <w:t>傷寒已過旬日</w:t>
      </w:r>
      <w:r w:rsidR="006C4C45">
        <w:rPr>
          <w:rFonts w:hint="eastAsia"/>
        </w:rPr>
        <w:t>，</w:t>
      </w:r>
      <w:r>
        <w:rPr>
          <w:rFonts w:hint="eastAsia"/>
        </w:rPr>
        <w:t>大便滑瀉不止</w:t>
      </w:r>
      <w:r w:rsidR="006C4C45">
        <w:rPr>
          <w:rFonts w:hint="eastAsia"/>
        </w:rPr>
        <w:t>，</w:t>
      </w:r>
      <w:r>
        <w:rPr>
          <w:rFonts w:hint="eastAsia"/>
        </w:rPr>
        <w:t>心中怔忡異常</w:t>
      </w:r>
      <w:r w:rsidR="006C4C45">
        <w:rPr>
          <w:rFonts w:hint="eastAsia"/>
        </w:rPr>
        <w:t>，</w:t>
      </w:r>
      <w:r>
        <w:rPr>
          <w:rFonts w:hint="eastAsia"/>
        </w:rPr>
        <w:t>似有不能支持之狀。脈至七至</w:t>
      </w:r>
      <w:r w:rsidR="006C4C45">
        <w:rPr>
          <w:rFonts w:hint="eastAsia"/>
        </w:rPr>
        <w:t>，</w:t>
      </w:r>
      <w:r>
        <w:rPr>
          <w:rFonts w:hint="eastAsia"/>
        </w:rPr>
        <w:t>按之不實。醫者辭不治。投以熟地、生山藥、生杭芍各一兩</w:t>
      </w:r>
      <w:r w:rsidR="006C4C45">
        <w:rPr>
          <w:rFonts w:hint="eastAsia"/>
        </w:rPr>
        <w:t>，</w:t>
      </w:r>
      <w:r>
        <w:rPr>
          <w:rFonts w:hint="eastAsia"/>
        </w:rPr>
        <w:t>滑石八錢</w:t>
      </w:r>
      <w:r w:rsidR="006C4C45">
        <w:rPr>
          <w:rFonts w:hint="eastAsia"/>
        </w:rPr>
        <w:t>，</w:t>
      </w:r>
      <w:r>
        <w:rPr>
          <w:rFonts w:hint="eastAsia"/>
        </w:rPr>
        <w:t>甘草五錢</w:t>
      </w:r>
      <w:r w:rsidR="006C4C45">
        <w:rPr>
          <w:rFonts w:hint="eastAsia"/>
        </w:rPr>
        <w:t>，</w:t>
      </w:r>
      <w:r>
        <w:rPr>
          <w:rFonts w:hint="eastAsia"/>
        </w:rPr>
        <w:t>煎湯一大碗</w:t>
      </w:r>
      <w:r w:rsidR="006C4C45">
        <w:rPr>
          <w:rFonts w:hint="eastAsia"/>
        </w:rPr>
        <w:t>，</w:t>
      </w:r>
      <w:r>
        <w:rPr>
          <w:rFonts w:hint="eastAsia"/>
        </w:rPr>
        <w:t>徐徐溫飲下</w:t>
      </w:r>
      <w:r w:rsidR="006C4C45">
        <w:rPr>
          <w:rFonts w:hint="eastAsia"/>
        </w:rPr>
        <w:t>，</w:t>
      </w:r>
      <w:r>
        <w:rPr>
          <w:rFonts w:hint="eastAsia"/>
        </w:rPr>
        <w:t>亦盡劑而愈。</w:t>
      </w:r>
    </w:p>
    <w:p w:rsidR="00750A4D" w:rsidRDefault="00885B37" w:rsidP="00885B37">
      <w:pPr>
        <w:pStyle w:val="2f5"/>
        <w:ind w:firstLine="712"/>
      </w:pPr>
      <w:r>
        <w:rPr>
          <w:rFonts w:hint="eastAsia"/>
        </w:rPr>
        <w:t>統觀以上諸案</w:t>
      </w:r>
      <w:r w:rsidR="006C4C45">
        <w:rPr>
          <w:rFonts w:hint="eastAsia"/>
        </w:rPr>
        <w:t>，</w:t>
      </w:r>
      <w:r>
        <w:rPr>
          <w:rFonts w:hint="eastAsia"/>
        </w:rPr>
        <w:t>馮氏謂地黃大補腎中元氣之說</w:t>
      </w:r>
      <w:r w:rsidR="006C4C45">
        <w:rPr>
          <w:rFonts w:hint="eastAsia"/>
        </w:rPr>
        <w:t>，</w:t>
      </w:r>
      <w:r>
        <w:rPr>
          <w:rFonts w:hint="eastAsia"/>
        </w:rPr>
        <w:t>非盡無憑。蓋陰者陽之守</w:t>
      </w:r>
      <w:r w:rsidR="006C4C45">
        <w:rPr>
          <w:rFonts w:hint="eastAsia"/>
        </w:rPr>
        <w:t>，</w:t>
      </w:r>
      <w:r>
        <w:rPr>
          <w:rFonts w:hint="eastAsia"/>
        </w:rPr>
        <w:t>血者氣之配</w:t>
      </w:r>
      <w:r w:rsidR="006C4C45">
        <w:rPr>
          <w:rFonts w:hint="eastAsia"/>
        </w:rPr>
        <w:t>，</w:t>
      </w:r>
      <w:r>
        <w:rPr>
          <w:rFonts w:hint="eastAsia"/>
        </w:rPr>
        <w:t>地黃大能滋陰養血</w:t>
      </w:r>
      <w:r w:rsidR="006C4C45">
        <w:rPr>
          <w:rFonts w:hint="eastAsia"/>
        </w:rPr>
        <w:t>，</w:t>
      </w:r>
      <w:r>
        <w:rPr>
          <w:rFonts w:hint="eastAsia"/>
        </w:rPr>
        <w:t>大劑服之</w:t>
      </w:r>
      <w:r w:rsidR="006C4C45">
        <w:rPr>
          <w:rFonts w:hint="eastAsia"/>
        </w:rPr>
        <w:t>，</w:t>
      </w:r>
      <w:r>
        <w:rPr>
          <w:rFonts w:hint="eastAsia"/>
        </w:rPr>
        <w:t>使陰血充足</w:t>
      </w:r>
      <w:r w:rsidR="006C4C45">
        <w:rPr>
          <w:rFonts w:hint="eastAsia"/>
        </w:rPr>
        <w:t>，</w:t>
      </w:r>
      <w:r>
        <w:rPr>
          <w:rFonts w:hint="eastAsia"/>
        </w:rPr>
        <w:t>人身元陽之氣</w:t>
      </w:r>
      <w:r w:rsidR="006C4C45">
        <w:rPr>
          <w:rFonts w:hint="eastAsia"/>
        </w:rPr>
        <w:t>，</w:t>
      </w:r>
      <w:r>
        <w:rPr>
          <w:rFonts w:hint="eastAsia"/>
        </w:rPr>
        <w:t>自不至上脫下陷也。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用熟地治寒溫</w:t>
      </w:r>
      <w:r w:rsidR="006C4C45">
        <w:rPr>
          <w:rFonts w:hint="eastAsia"/>
        </w:rPr>
        <w:t>，</w:t>
      </w:r>
      <w:r>
        <w:rPr>
          <w:rFonts w:hint="eastAsia"/>
        </w:rPr>
        <w:t>恆為醫家所訾</w:t>
      </w:r>
      <w:r w:rsidR="006C4C45">
        <w:rPr>
          <w:rFonts w:hint="eastAsia"/>
        </w:rPr>
        <w:t>，</w:t>
      </w:r>
      <w:r>
        <w:rPr>
          <w:rFonts w:hint="eastAsia"/>
        </w:rPr>
        <w:t>然遇其人真陰太虧</w:t>
      </w:r>
      <w:r w:rsidR="006C4C45">
        <w:rPr>
          <w:rFonts w:hint="eastAsia"/>
        </w:rPr>
        <w:t>，</w:t>
      </w:r>
      <w:r>
        <w:rPr>
          <w:rFonts w:hint="eastAsia"/>
        </w:rPr>
        <w:t>不能支持外感之熱者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治寒溫藥中</w:t>
      </w:r>
      <w:r w:rsidR="006C4C45">
        <w:rPr>
          <w:rFonts w:hint="eastAsia"/>
        </w:rPr>
        <w:t>，</w:t>
      </w:r>
      <w:r>
        <w:rPr>
          <w:rFonts w:hint="eastAsia"/>
        </w:rPr>
        <w:t>放膽加熟地以滋真陰</w:t>
      </w:r>
      <w:r w:rsidR="006C4C45">
        <w:rPr>
          <w:rFonts w:hint="eastAsia"/>
        </w:rPr>
        <w:t>，</w:t>
      </w:r>
      <w:r>
        <w:rPr>
          <w:rFonts w:hint="eastAsia"/>
        </w:rPr>
        <w:t>恆能挽回人命</w:t>
      </w:r>
      <w:r w:rsidR="00D24630">
        <w:rPr>
          <w:rFonts w:hint="eastAsia"/>
        </w:rPr>
        <w:t>於</w:t>
      </w:r>
      <w:r>
        <w:rPr>
          <w:rFonts w:hint="eastAsia"/>
        </w:rPr>
        <w:t>頃刻。曾治一室女</w:t>
      </w:r>
      <w:r w:rsidR="006C4C45">
        <w:rPr>
          <w:rFonts w:hint="eastAsia"/>
        </w:rPr>
        <w:t>，</w:t>
      </w:r>
      <w:r>
        <w:rPr>
          <w:rFonts w:hint="eastAsia"/>
        </w:rPr>
        <w:t>資稟素羸弱</w:t>
      </w:r>
      <w:r w:rsidR="006C4C45">
        <w:rPr>
          <w:rFonts w:hint="eastAsia"/>
        </w:rPr>
        <w:t>，</w:t>
      </w:r>
      <w:r>
        <w:rPr>
          <w:rFonts w:hint="eastAsia"/>
        </w:rPr>
        <w:t>得溫病五六日</w:t>
      </w:r>
      <w:r w:rsidR="006C4C45">
        <w:rPr>
          <w:rFonts w:hint="eastAsia"/>
        </w:rPr>
        <w:t>，</w:t>
      </w:r>
      <w:r>
        <w:rPr>
          <w:rFonts w:hint="eastAsia"/>
        </w:rPr>
        <w:t>痰喘甚劇。治以《金匱》小青龍湯加石膏</w:t>
      </w:r>
      <w:r w:rsidR="006C4C45">
        <w:rPr>
          <w:rFonts w:hint="eastAsia"/>
        </w:rPr>
        <w:t>，</w:t>
      </w:r>
      <w:r>
        <w:rPr>
          <w:rFonts w:hint="eastAsia"/>
        </w:rPr>
        <w:t>一劑喘頓止。時屆晚八點鐘</w:t>
      </w:r>
      <w:r w:rsidR="006C4C45">
        <w:rPr>
          <w:rFonts w:hint="eastAsia"/>
        </w:rPr>
        <w:t>，</w:t>
      </w:r>
      <w:r>
        <w:rPr>
          <w:rFonts w:hint="eastAsia"/>
        </w:rPr>
        <w:t>一夜安穩。至寅時喘復作</w:t>
      </w:r>
      <w:r w:rsidR="006C4C45">
        <w:rPr>
          <w:rFonts w:hint="eastAsia"/>
        </w:rPr>
        <w:t>，</w:t>
      </w:r>
      <w:r>
        <w:rPr>
          <w:rFonts w:hint="eastAsia"/>
        </w:rPr>
        <w:t>不若從前之劇</w:t>
      </w:r>
      <w:r w:rsidR="006C4C45">
        <w:rPr>
          <w:rFonts w:hint="eastAsia"/>
        </w:rPr>
        <w:t>，</w:t>
      </w:r>
      <w:r>
        <w:rPr>
          <w:rFonts w:hint="eastAsia"/>
        </w:rPr>
        <w:t>而精神恍惚</w:t>
      </w:r>
      <w:r w:rsidR="006C4C45">
        <w:rPr>
          <w:rFonts w:hint="eastAsia"/>
        </w:rPr>
        <w:t>，</w:t>
      </w:r>
      <w:r>
        <w:rPr>
          <w:rFonts w:hint="eastAsia"/>
        </w:rPr>
        <w:t>心中怔忡。再診其脈</w:t>
      </w:r>
      <w:r w:rsidR="006C4C45">
        <w:rPr>
          <w:rFonts w:hint="eastAsia"/>
        </w:rPr>
        <w:t>，</w:t>
      </w:r>
      <w:r>
        <w:rPr>
          <w:rFonts w:hint="eastAsia"/>
        </w:rPr>
        <w:t>如水上浮麻不分至數</w:t>
      </w:r>
      <w:r w:rsidR="006C4C45">
        <w:rPr>
          <w:rFonts w:hint="eastAsia"/>
        </w:rPr>
        <w:t>，</w:t>
      </w:r>
      <w:r>
        <w:rPr>
          <w:rFonts w:hint="eastAsia"/>
        </w:rPr>
        <w:t>按之即無</w:t>
      </w:r>
      <w:r w:rsidR="006C4C45">
        <w:rPr>
          <w:rFonts w:hint="eastAsia"/>
        </w:rPr>
        <w:t>，</w:t>
      </w:r>
      <w:r>
        <w:rPr>
          <w:rFonts w:hint="eastAsia"/>
        </w:rPr>
        <w:t>此將脫之候也。取藥不暇</w:t>
      </w:r>
      <w:r w:rsidR="006C4C45">
        <w:rPr>
          <w:rFonts w:hint="eastAsia"/>
        </w:rPr>
        <w:t>，</w:t>
      </w:r>
      <w:r>
        <w:rPr>
          <w:rFonts w:hint="eastAsia"/>
        </w:rPr>
        <w:t>幸有預購山藥兩許</w:t>
      </w:r>
      <w:r w:rsidR="006C4C45">
        <w:rPr>
          <w:rFonts w:hint="eastAsia"/>
        </w:rPr>
        <w:t>，</w:t>
      </w:r>
      <w:r>
        <w:rPr>
          <w:rFonts w:hint="eastAsia"/>
        </w:rPr>
        <w:t>急煎服之</w:t>
      </w:r>
      <w:r w:rsidR="006C4C45">
        <w:rPr>
          <w:rFonts w:hint="eastAsia"/>
        </w:rPr>
        <w:t>，</w:t>
      </w:r>
      <w:r>
        <w:rPr>
          <w:rFonts w:hint="eastAsia"/>
        </w:rPr>
        <w:t>病少愈。此際已疏方取藥</w:t>
      </w:r>
      <w:r w:rsidR="006C4C45">
        <w:rPr>
          <w:rFonts w:hint="eastAsia"/>
        </w:rPr>
        <w:t>，</w:t>
      </w:r>
      <w:r>
        <w:rPr>
          <w:rFonts w:hint="eastAsia"/>
        </w:rPr>
        <w:t>方</w:t>
      </w:r>
      <w:r w:rsidR="00AD7840">
        <w:rPr>
          <w:rFonts w:hint="eastAsia"/>
        </w:rPr>
        <w:t>係</w:t>
      </w:r>
      <w:r>
        <w:rPr>
          <w:rFonts w:hint="eastAsia"/>
        </w:rPr>
        <w:t>熟地四兩、生山藥一兩、野</w:t>
      </w:r>
      <w:r w:rsidR="002F5F70">
        <w:rPr>
          <w:rFonts w:hint="eastAsia"/>
        </w:rPr>
        <w:t>臺</w:t>
      </w:r>
      <w:r>
        <w:rPr>
          <w:rFonts w:hint="eastAsia"/>
        </w:rPr>
        <w:t>參五錢。而近處藥局無野</w:t>
      </w:r>
      <w:r w:rsidR="002F5F70">
        <w:rPr>
          <w:rFonts w:hint="eastAsia"/>
        </w:rPr>
        <w:t>臺</w:t>
      </w:r>
      <w:r>
        <w:rPr>
          <w:rFonts w:hint="eastAsia"/>
        </w:rPr>
        <w:t>參</w:t>
      </w:r>
      <w:r w:rsidR="006C4C45">
        <w:rPr>
          <w:rFonts w:hint="eastAsia"/>
        </w:rPr>
        <w:t>，</w:t>
      </w:r>
      <w:r>
        <w:rPr>
          <w:rFonts w:hint="eastAsia"/>
        </w:rPr>
        <w:t>並他參亦鬻盡。再至他處</w:t>
      </w:r>
      <w:r w:rsidR="006C4C45">
        <w:rPr>
          <w:rFonts w:hint="eastAsia"/>
        </w:rPr>
        <w:t>，</w:t>
      </w:r>
      <w:r>
        <w:rPr>
          <w:rFonts w:hint="eastAsia"/>
        </w:rPr>
        <w:t>又恐誤事。遂單煎熟地、山藥飲之</w:t>
      </w:r>
      <w:r w:rsidR="006C4C45">
        <w:rPr>
          <w:rFonts w:hint="eastAsia"/>
        </w:rPr>
        <w:t>，</w:t>
      </w:r>
      <w:r>
        <w:rPr>
          <w:rFonts w:hint="eastAsia"/>
        </w:rPr>
        <w:t>病癒強半。一日之內</w:t>
      </w:r>
      <w:r w:rsidR="006C4C45">
        <w:rPr>
          <w:rFonts w:hint="eastAsia"/>
        </w:rPr>
        <w:t>，</w:t>
      </w:r>
      <w:r>
        <w:rPr>
          <w:rFonts w:hint="eastAsia"/>
        </w:rPr>
        <w:t>按其方連進三劑</w:t>
      </w:r>
      <w:r w:rsidR="006C4C45">
        <w:rPr>
          <w:rFonts w:hint="eastAsia"/>
        </w:rPr>
        <w:t>，</w:t>
      </w:r>
      <w:r>
        <w:rPr>
          <w:rFonts w:hint="eastAsia"/>
        </w:rPr>
        <w:t>病遂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7A1B9B" w:rsidRDefault="00885B37" w:rsidP="007A1B9B">
      <w:pPr>
        <w:pStyle w:val="2f5"/>
        <w:ind w:firstLine="712"/>
      </w:pPr>
      <w:r w:rsidRPr="007A1B9B">
        <w:rPr>
          <w:rFonts w:hint="eastAsia"/>
        </w:rPr>
        <w:lastRenderedPageBreak/>
        <w:t>按︰</w:t>
      </w:r>
      <w:r>
        <w:rPr>
          <w:rFonts w:hint="eastAsia"/>
        </w:rPr>
        <w:t>此證原當用拙擬來復湯</w:t>
      </w:r>
      <w:r w:rsidR="006C4C45">
        <w:rPr>
          <w:rFonts w:hint="eastAsia"/>
        </w:rPr>
        <w:t>，</w:t>
      </w:r>
      <w:r>
        <w:rPr>
          <w:rFonts w:hint="eastAsia"/>
        </w:rPr>
        <w:t>其方重用山萸肉以收脫。而當時愚在少年</w:t>
      </w:r>
      <w:r w:rsidR="006C4C45">
        <w:rPr>
          <w:rFonts w:hint="eastAsia"/>
        </w:rPr>
        <w:t>，</w:t>
      </w:r>
      <w:r>
        <w:rPr>
          <w:rFonts w:hint="eastAsia"/>
        </w:rPr>
        <w:t>其方猶未擬出</w:t>
      </w:r>
      <w:r w:rsidR="006C4C45">
        <w:rPr>
          <w:rFonts w:hint="eastAsia"/>
        </w:rPr>
        <w:t>，</w:t>
      </w:r>
      <w:r>
        <w:rPr>
          <w:rFonts w:hint="eastAsia"/>
        </w:rPr>
        <w:t>亦不知重用萸肉。而自晨至暮</w:t>
      </w:r>
      <w:r w:rsidR="006C4C45">
        <w:rPr>
          <w:rFonts w:hint="eastAsia"/>
        </w:rPr>
        <w:t>，</w:t>
      </w:r>
      <w:r>
        <w:rPr>
          <w:rFonts w:hint="eastAsia"/>
        </w:rPr>
        <w:t>共服熟地十二兩</w:t>
      </w:r>
      <w:r w:rsidR="006C4C45">
        <w:rPr>
          <w:rFonts w:hint="eastAsia"/>
        </w:rPr>
        <w:t>，</w:t>
      </w:r>
      <w:r>
        <w:rPr>
          <w:rFonts w:hint="eastAsia"/>
        </w:rPr>
        <w:t>竟能救此垂危之證</w:t>
      </w:r>
      <w:r w:rsidR="006C4C45">
        <w:rPr>
          <w:rFonts w:hint="eastAsia"/>
        </w:rPr>
        <w:t>，</w:t>
      </w:r>
      <w:r>
        <w:rPr>
          <w:rFonts w:hint="eastAsia"/>
        </w:rPr>
        <w:t>熟地之功用誠偉哉。</w:t>
      </w:r>
      <w:r w:rsidR="007A1B9B">
        <w:rPr>
          <w:rFonts w:hint="eastAsia"/>
        </w:rPr>
        <w:t>當時方中若有野</w:t>
      </w:r>
      <w:r w:rsidR="002F5F70">
        <w:rPr>
          <w:rFonts w:hint="eastAsia"/>
        </w:rPr>
        <w:t>臺</w:t>
      </w:r>
      <w:r w:rsidR="007A1B9B">
        <w:rPr>
          <w:rFonts w:hint="eastAsia"/>
        </w:rPr>
        <w:t>參</w:t>
      </w:r>
      <w:r w:rsidR="006C4C45">
        <w:t>，</w:t>
      </w:r>
      <w:r w:rsidR="007A1B9B">
        <w:rPr>
          <w:rFonts w:hint="eastAsia"/>
        </w:rPr>
        <w:t>功效未必更捷</w:t>
      </w:r>
      <w:r w:rsidR="006C4C45">
        <w:t>，</w:t>
      </w:r>
      <w:r w:rsidR="007A1B9B">
        <w:rPr>
          <w:rFonts w:hint="eastAsia"/>
        </w:rPr>
        <w:t>至病癒之後</w:t>
      </w:r>
      <w:r w:rsidR="006C4C45">
        <w:t>，</w:t>
      </w:r>
      <w:r w:rsidR="007A1B9B">
        <w:rPr>
          <w:rFonts w:hint="eastAsia"/>
        </w:rPr>
        <w:t>救脫之功將專歸</w:t>
      </w:r>
      <w:r w:rsidR="00D24630">
        <w:rPr>
          <w:rFonts w:hint="eastAsia"/>
        </w:rPr>
        <w:t>於</w:t>
      </w:r>
      <w:r w:rsidR="007A1B9B">
        <w:rPr>
          <w:rFonts w:hint="eastAsia"/>
        </w:rPr>
        <w:t>野</w:t>
      </w:r>
      <w:r w:rsidR="002F5F70">
        <w:rPr>
          <w:rFonts w:hint="eastAsia"/>
        </w:rPr>
        <w:t>臺</w:t>
      </w:r>
      <w:r w:rsidR="007A1B9B">
        <w:rPr>
          <w:rFonts w:hint="eastAsia"/>
        </w:rPr>
        <w:t>參矣。</w:t>
      </w:r>
      <w:r>
        <w:rPr>
          <w:rFonts w:hint="eastAsia"/>
        </w:rPr>
        <w:t>又此證初次失處</w:t>
      </w:r>
      <w:r w:rsidR="006C4C45">
        <w:rPr>
          <w:rFonts w:hint="eastAsia"/>
        </w:rPr>
        <w:t>，</w:t>
      </w:r>
      <w:r>
        <w:rPr>
          <w:rFonts w:hint="eastAsia"/>
        </w:rPr>
        <w:t>在服小青龍湯後</w:t>
      </w:r>
      <w:r w:rsidR="006C4C45">
        <w:rPr>
          <w:rFonts w:hint="eastAsia"/>
        </w:rPr>
        <w:t>，</w:t>
      </w:r>
      <w:r>
        <w:rPr>
          <w:rFonts w:hint="eastAsia"/>
        </w:rPr>
        <w:t>未用補藥。愚經此證後</w:t>
      </w:r>
      <w:r w:rsidR="006C4C45">
        <w:rPr>
          <w:rFonts w:hint="eastAsia"/>
        </w:rPr>
        <w:t>，</w:t>
      </w:r>
      <w:r>
        <w:rPr>
          <w:rFonts w:hint="eastAsia"/>
        </w:rPr>
        <w:t>凡遇當用小青龍湯而脈稍弱者</w:t>
      </w:r>
      <w:r w:rsidR="006C4C45">
        <w:rPr>
          <w:rFonts w:hint="eastAsia"/>
        </w:rPr>
        <w:t>，</w:t>
      </w:r>
      <w:r>
        <w:rPr>
          <w:rFonts w:hint="eastAsia"/>
        </w:rPr>
        <w:t>服後即以補藥繼之。或加人參</w:t>
      </w:r>
      <w:r w:rsidR="00D24630">
        <w:rPr>
          <w:rFonts w:hint="eastAsia"/>
        </w:rPr>
        <w:t>於</w:t>
      </w:r>
      <w:r>
        <w:rPr>
          <w:rFonts w:hint="eastAsia"/>
        </w:rPr>
        <w:t>湯中</w:t>
      </w:r>
      <w:r w:rsidR="006C4C45">
        <w:rPr>
          <w:rFonts w:hint="eastAsia"/>
        </w:rPr>
        <w:t>，</w:t>
      </w:r>
      <w:r>
        <w:rPr>
          <w:rFonts w:hint="eastAsia"/>
        </w:rPr>
        <w:t>恐其性熱</w:t>
      </w:r>
      <w:r w:rsidR="006C4C45">
        <w:rPr>
          <w:rFonts w:hint="eastAsia"/>
        </w:rPr>
        <w:t>，</w:t>
      </w:r>
      <w:r>
        <w:rPr>
          <w:rFonts w:hint="eastAsia"/>
        </w:rPr>
        <w:t>可將所加之石膏加重。《張氏八陣》、趙氏《醫貫》、《馮氏錦囊》皆喜重用熟地</w:t>
      </w:r>
      <w:r w:rsidR="006C4C45">
        <w:rPr>
          <w:rFonts w:hint="eastAsia"/>
        </w:rPr>
        <w:t>，</w:t>
      </w:r>
      <w:r>
        <w:rPr>
          <w:rFonts w:hint="eastAsia"/>
        </w:rPr>
        <w:t>雖外感證</w:t>
      </w:r>
      <w:r w:rsidR="006C4C45">
        <w:rPr>
          <w:rFonts w:hint="eastAsia"/>
        </w:rPr>
        <w:t>，</w:t>
      </w:r>
      <w:r>
        <w:rPr>
          <w:rFonts w:hint="eastAsia"/>
        </w:rPr>
        <w:t>亦喜用之。其立言誠有偏處。然當日必用之屢次見效</w:t>
      </w:r>
      <w:r w:rsidR="006C4C45">
        <w:rPr>
          <w:rFonts w:hint="eastAsia"/>
        </w:rPr>
        <w:t>，</w:t>
      </w:r>
      <w:r>
        <w:rPr>
          <w:rFonts w:hint="eastAsia"/>
        </w:rPr>
        <w:t>而後筆之</w:t>
      </w:r>
      <w:r w:rsidR="00D24630">
        <w:rPr>
          <w:rFonts w:hint="eastAsia"/>
        </w:rPr>
        <w:t>於</w:t>
      </w:r>
      <w:r>
        <w:rPr>
          <w:rFonts w:hint="eastAsia"/>
        </w:rPr>
        <w:t>書。張氏書中載有治一老年傷寒</w:t>
      </w:r>
      <w:r w:rsidR="006C4C45">
        <w:rPr>
          <w:rFonts w:hint="eastAsia"/>
        </w:rPr>
        <w:t>，</w:t>
      </w:r>
      <w:r>
        <w:rPr>
          <w:rFonts w:hint="eastAsia"/>
        </w:rPr>
        <w:t>戰而不汗</w:t>
      </w:r>
      <w:r w:rsidR="006C4C45">
        <w:rPr>
          <w:rFonts w:hint="eastAsia"/>
        </w:rPr>
        <w:t>，</w:t>
      </w:r>
      <w:r>
        <w:rPr>
          <w:rFonts w:hint="eastAsia"/>
        </w:rPr>
        <w:t>翌日屆其時</w:t>
      </w:r>
      <w:r w:rsidR="006C4C45">
        <w:rPr>
          <w:rFonts w:hint="eastAsia"/>
        </w:rPr>
        <w:t>，</w:t>
      </w:r>
      <w:r>
        <w:rPr>
          <w:rFonts w:hint="eastAsia"/>
        </w:rPr>
        <w:t>猶有將汗之意。急與一大劑八味地黃湯以助其汗。服後</w:t>
      </w:r>
      <w:r w:rsidR="006C4C45">
        <w:rPr>
          <w:rFonts w:hint="eastAsia"/>
        </w:rPr>
        <w:t>，</w:t>
      </w:r>
      <w:r>
        <w:rPr>
          <w:rFonts w:hint="eastAsia"/>
        </w:rPr>
        <w:t>遂得大汗</w:t>
      </w:r>
      <w:r w:rsidR="006C4C45">
        <w:rPr>
          <w:rFonts w:hint="eastAsia"/>
        </w:rPr>
        <w:t>，</w:t>
      </w:r>
      <w:r>
        <w:rPr>
          <w:rFonts w:hint="eastAsia"/>
        </w:rPr>
        <w:t>閱數時</w:t>
      </w:r>
      <w:r w:rsidR="00200D85">
        <w:rPr>
          <w:rFonts w:hint="eastAsia"/>
        </w:rPr>
        <w:t>周</w:t>
      </w:r>
      <w:r>
        <w:rPr>
          <w:rFonts w:hint="eastAsia"/>
        </w:rPr>
        <w:t>身皆涼</w:t>
      </w:r>
      <w:r w:rsidR="006C4C45">
        <w:rPr>
          <w:rFonts w:hint="eastAsia"/>
        </w:rPr>
        <w:t>，</w:t>
      </w:r>
      <w:r>
        <w:rPr>
          <w:rFonts w:hint="eastAsia"/>
        </w:rPr>
        <w:t>氣息甚微</w:t>
      </w:r>
      <w:r w:rsidR="006C4C45">
        <w:rPr>
          <w:rFonts w:hint="eastAsia"/>
        </w:rPr>
        <w:t>，</w:t>
      </w:r>
      <w:r>
        <w:rPr>
          <w:rFonts w:hint="eastAsia"/>
        </w:rPr>
        <w:t>汗猶不止。精神昏昏</w:t>
      </w:r>
      <w:r w:rsidR="006C4C45">
        <w:rPr>
          <w:rFonts w:hint="eastAsia"/>
        </w:rPr>
        <w:t>，</w:t>
      </w:r>
      <w:r>
        <w:rPr>
          <w:rFonts w:hint="eastAsia"/>
        </w:rPr>
        <w:t>復與原湯一劑</w:t>
      </w:r>
      <w:r w:rsidR="006C4C45">
        <w:rPr>
          <w:rFonts w:hint="eastAsia"/>
        </w:rPr>
        <w:t>，</w:t>
      </w:r>
      <w:r>
        <w:rPr>
          <w:rFonts w:hint="eastAsia"/>
        </w:rPr>
        <w:t>汗止而精神亦復。夫用其藥發汗</w:t>
      </w:r>
      <w:r w:rsidR="006C4C45">
        <w:rPr>
          <w:rFonts w:hint="eastAsia"/>
        </w:rPr>
        <w:t>，</w:t>
      </w:r>
      <w:r>
        <w:rPr>
          <w:rFonts w:hint="eastAsia"/>
        </w:rPr>
        <w:t>即用其藥止汗</w:t>
      </w:r>
      <w:r w:rsidR="006C4C45">
        <w:rPr>
          <w:rFonts w:hint="eastAsia"/>
        </w:rPr>
        <w:t>，</w:t>
      </w:r>
      <w:r>
        <w:rPr>
          <w:rFonts w:hint="eastAsia"/>
        </w:rPr>
        <w:t>運用之妙</w:t>
      </w:r>
      <w:r w:rsidR="006C4C45">
        <w:rPr>
          <w:rFonts w:hint="eastAsia"/>
        </w:rPr>
        <w:t>，</w:t>
      </w:r>
      <w:r>
        <w:rPr>
          <w:rFonts w:hint="eastAsia"/>
        </w:rPr>
        <w:t>頗見慧心。</w:t>
      </w:r>
    </w:p>
    <w:p w:rsidR="007A1B9B" w:rsidRDefault="00885B37" w:rsidP="007A1B9B">
      <w:pPr>
        <w:pStyle w:val="2f5"/>
        <w:ind w:firstLine="712"/>
      </w:pPr>
      <w:r>
        <w:rPr>
          <w:rFonts w:hint="eastAsia"/>
        </w:rPr>
        <w:t>又趙氏書中謂六味地黃湯能退寒溫之實熱</w:t>
      </w:r>
      <w:r w:rsidR="006C4C45">
        <w:rPr>
          <w:rFonts w:hint="eastAsia"/>
        </w:rPr>
        <w:t>，</w:t>
      </w:r>
      <w:r>
        <w:rPr>
          <w:rFonts w:hint="eastAsia"/>
        </w:rPr>
        <w:t>致貽後世口實</w:t>
      </w:r>
      <w:r w:rsidR="006C4C45">
        <w:rPr>
          <w:rFonts w:hint="eastAsia"/>
        </w:rPr>
        <w:t>，</w:t>
      </w:r>
      <w:r>
        <w:rPr>
          <w:rFonts w:hint="eastAsia"/>
        </w:rPr>
        <w:t>然其言亦非盡不驗。憶昔乙酉、丙戌數年間之寒溫病</w:t>
      </w:r>
      <w:r w:rsidR="006C4C45">
        <w:rPr>
          <w:rFonts w:hint="eastAsia"/>
        </w:rPr>
        <w:t>，</w:t>
      </w:r>
      <w:r>
        <w:rPr>
          <w:rFonts w:hint="eastAsia"/>
        </w:rPr>
        <w:t>熱入陽明府後</w:t>
      </w:r>
      <w:r w:rsidR="006C4C45">
        <w:rPr>
          <w:rFonts w:hint="eastAsia"/>
        </w:rPr>
        <w:t>，</w:t>
      </w:r>
      <w:r>
        <w:rPr>
          <w:rFonts w:hint="eastAsia"/>
        </w:rPr>
        <w:t>凡</w:t>
      </w:r>
      <w:r w:rsidR="00D24630">
        <w:rPr>
          <w:rFonts w:hint="eastAsia"/>
        </w:rPr>
        <w:t>於</w:t>
      </w:r>
      <w:r>
        <w:rPr>
          <w:rFonts w:hint="eastAsia"/>
        </w:rPr>
        <w:t>清解藥中</w:t>
      </w:r>
      <w:r w:rsidR="006C4C45">
        <w:rPr>
          <w:rFonts w:hint="eastAsia"/>
        </w:rPr>
        <w:t>，</w:t>
      </w:r>
      <w:r>
        <w:rPr>
          <w:rFonts w:hint="eastAsia"/>
        </w:rPr>
        <w:t>能重用熟地以滋陰者</w:t>
      </w:r>
      <w:r w:rsidR="006C4C45">
        <w:rPr>
          <w:rFonts w:hint="eastAsia"/>
        </w:rPr>
        <w:t>，</w:t>
      </w:r>
      <w:r>
        <w:rPr>
          <w:rFonts w:hint="eastAsia"/>
        </w:rPr>
        <w:t>其病皆愈。此乃一時氣運使然</w:t>
      </w:r>
      <w:r w:rsidR="006C4C45">
        <w:rPr>
          <w:rFonts w:hint="eastAsia"/>
        </w:rPr>
        <w:t>，</w:t>
      </w:r>
      <w:r>
        <w:rPr>
          <w:rFonts w:hint="eastAsia"/>
        </w:rPr>
        <w:t>不可筆之</w:t>
      </w:r>
      <w:r w:rsidR="00D24630">
        <w:rPr>
          <w:rFonts w:hint="eastAsia"/>
        </w:rPr>
        <w:t>於</w:t>
      </w:r>
      <w:r>
        <w:rPr>
          <w:rFonts w:hint="eastAsia"/>
        </w:rPr>
        <w:t>書以為定法也。</w:t>
      </w:r>
    </w:p>
    <w:p w:rsidR="007A1B9B" w:rsidRDefault="00885B37" w:rsidP="007A1B9B">
      <w:pPr>
        <w:pStyle w:val="2f5"/>
        <w:ind w:firstLine="712"/>
      </w:pPr>
      <w:r>
        <w:rPr>
          <w:rFonts w:hint="eastAsia"/>
        </w:rPr>
        <w:t>又馮氏所著本草</w:t>
      </w:r>
      <w:r w:rsidR="006C4C45">
        <w:rPr>
          <w:rFonts w:hint="eastAsia"/>
        </w:rPr>
        <w:t>，</w:t>
      </w:r>
      <w:r>
        <w:rPr>
          <w:rFonts w:hint="eastAsia"/>
        </w:rPr>
        <w:t>謂熟地能大補腎中元氣</w:t>
      </w:r>
      <w:r w:rsidR="006C4C45">
        <w:rPr>
          <w:rFonts w:hint="eastAsia"/>
        </w:rPr>
        <w:t>，</w:t>
      </w:r>
      <w:r>
        <w:rPr>
          <w:rFonts w:hint="eastAsia"/>
        </w:rPr>
        <w:t>此亦確論。凡下焦虛損</w:t>
      </w:r>
      <w:r w:rsidR="006C4C45">
        <w:rPr>
          <w:rFonts w:hint="eastAsia"/>
        </w:rPr>
        <w:t>，</w:t>
      </w:r>
      <w:r>
        <w:rPr>
          <w:rFonts w:hint="eastAsia"/>
        </w:rPr>
        <w:t>大便滑瀉</w:t>
      </w:r>
      <w:r w:rsidR="006C4C45">
        <w:rPr>
          <w:rFonts w:hint="eastAsia"/>
        </w:rPr>
        <w:t>，</w:t>
      </w:r>
      <w:r>
        <w:rPr>
          <w:rFonts w:hint="eastAsia"/>
        </w:rPr>
        <w:t>服他藥不效者</w:t>
      </w:r>
      <w:r w:rsidR="006C4C45">
        <w:rPr>
          <w:rFonts w:hint="eastAsia"/>
        </w:rPr>
        <w:t>，</w:t>
      </w:r>
      <w:r>
        <w:rPr>
          <w:rFonts w:hint="eastAsia"/>
        </w:rPr>
        <w:t>單服熟地即可止瀉。然須日用四五兩</w:t>
      </w:r>
      <w:r w:rsidR="006C4C45">
        <w:rPr>
          <w:rFonts w:hint="eastAsia"/>
        </w:rPr>
        <w:t>，</w:t>
      </w:r>
      <w:r>
        <w:rPr>
          <w:rFonts w:hint="eastAsia"/>
        </w:rPr>
        <w:t>煎濃湯服之亦不作悶（熟地少用則作悶多用轉不悶）</w:t>
      </w:r>
      <w:r w:rsidR="006C4C45">
        <w:rPr>
          <w:rFonts w:hint="eastAsia"/>
        </w:rPr>
        <w:t>，</w:t>
      </w:r>
      <w:r>
        <w:rPr>
          <w:rFonts w:hint="eastAsia"/>
        </w:rPr>
        <w:t>少用則無效。至陳修園則一概抹倒</w:t>
      </w:r>
      <w:r w:rsidR="006C4C45">
        <w:rPr>
          <w:rFonts w:hint="eastAsia"/>
        </w:rPr>
        <w:t>，</w:t>
      </w:r>
      <w:r>
        <w:rPr>
          <w:rFonts w:hint="eastAsia"/>
        </w:rPr>
        <w:t>直視熟地為不可用</w:t>
      </w:r>
      <w:r w:rsidR="006C4C45">
        <w:rPr>
          <w:rFonts w:hint="eastAsia"/>
        </w:rPr>
        <w:t>，</w:t>
      </w:r>
      <w:r>
        <w:rPr>
          <w:rFonts w:hint="eastAsia"/>
        </w:rPr>
        <w:t>豈能知熟地哉。</w:t>
      </w:r>
    </w:p>
    <w:p w:rsidR="00885B37" w:rsidRDefault="00885B37" w:rsidP="007A1B9B">
      <w:pPr>
        <w:pStyle w:val="2f5"/>
        <w:ind w:firstLine="712"/>
      </w:pPr>
      <w:r>
        <w:rPr>
          <w:rFonts w:hint="eastAsia"/>
        </w:rPr>
        <w:lastRenderedPageBreak/>
        <w:t>寒溫傳裡之後</w:t>
      </w:r>
      <w:r w:rsidR="006C4C45">
        <w:rPr>
          <w:rFonts w:hint="eastAsia"/>
        </w:rPr>
        <w:t>，</w:t>
      </w:r>
      <w:r>
        <w:rPr>
          <w:rFonts w:hint="eastAsia"/>
        </w:rPr>
        <w:t>其人下焦虛憊太甚者</w:t>
      </w:r>
      <w:r w:rsidR="006C4C45">
        <w:rPr>
          <w:rFonts w:hint="eastAsia"/>
        </w:rPr>
        <w:t>，</w:t>
      </w:r>
      <w:r>
        <w:rPr>
          <w:rFonts w:hint="eastAsia"/>
        </w:rPr>
        <w:t>外邪恆直趨下焦作</w:t>
      </w:r>
      <w:r w:rsidR="00A5375E">
        <w:rPr>
          <w:rFonts w:hint="eastAsia"/>
        </w:rPr>
        <w:t>泄瀉</w:t>
      </w:r>
      <w:r w:rsidR="006C4C45">
        <w:rPr>
          <w:rFonts w:hint="eastAsia"/>
        </w:rPr>
        <w:t>，</w:t>
      </w:r>
      <w:r>
        <w:rPr>
          <w:rFonts w:hint="eastAsia"/>
        </w:rPr>
        <w:t>亦非重用熟地不能愈。癸巳秋</w:t>
      </w:r>
      <w:r w:rsidR="006C4C45">
        <w:rPr>
          <w:rFonts w:hint="eastAsia"/>
        </w:rPr>
        <w:t>，</w:t>
      </w:r>
      <w:r>
        <w:rPr>
          <w:rFonts w:hint="eastAsia"/>
        </w:rPr>
        <w:t>一女年三十許</w:t>
      </w:r>
      <w:r w:rsidR="006C4C45">
        <w:rPr>
          <w:rFonts w:hint="eastAsia"/>
        </w:rPr>
        <w:t>，</w:t>
      </w:r>
      <w:r>
        <w:rPr>
          <w:rFonts w:hint="eastAsia"/>
        </w:rPr>
        <w:t>得溫病</w:t>
      </w:r>
      <w:r w:rsidR="006C4C45">
        <w:rPr>
          <w:rFonts w:hint="eastAsia"/>
        </w:rPr>
        <w:t>，</w:t>
      </w:r>
      <w:r>
        <w:rPr>
          <w:rFonts w:hint="eastAsia"/>
        </w:rPr>
        <w:t>十餘日</w:t>
      </w:r>
      <w:r w:rsidR="006C4C45">
        <w:rPr>
          <w:rFonts w:hint="eastAsia"/>
        </w:rPr>
        <w:t>，</w:t>
      </w:r>
      <w:r>
        <w:rPr>
          <w:rFonts w:hint="eastAsia"/>
        </w:rPr>
        <w:t>勢至垂危</w:t>
      </w:r>
      <w:r w:rsidR="006C4C45">
        <w:rPr>
          <w:rFonts w:hint="eastAsia"/>
        </w:rPr>
        <w:t>，</w:t>
      </w:r>
      <w:r>
        <w:rPr>
          <w:rFonts w:hint="eastAsia"/>
        </w:rPr>
        <w:t>將舁</w:t>
      </w:r>
      <w:r w:rsidR="00D24630">
        <w:rPr>
          <w:rFonts w:hint="eastAsia"/>
        </w:rPr>
        <w:t>於</w:t>
      </w:r>
      <w:r>
        <w:rPr>
          <w:rFonts w:hint="eastAsia"/>
        </w:rPr>
        <w:t>外。同坐賈</w:t>
      </w:r>
      <w:r w:rsidR="007A1B9B">
        <w:rPr>
          <w:rFonts w:hint="eastAsia"/>
        </w:rPr>
        <w:t>佩卿</w:t>
      </w:r>
      <w:r>
        <w:rPr>
          <w:rFonts w:hint="eastAsia"/>
        </w:rPr>
        <w:t>謂愚知醫</w:t>
      </w:r>
      <w:r w:rsidR="006C4C45">
        <w:rPr>
          <w:rFonts w:hint="eastAsia"/>
        </w:rPr>
        <w:t>，</w:t>
      </w:r>
      <w:r>
        <w:rPr>
          <w:rFonts w:hint="eastAsia"/>
        </w:rPr>
        <w:t>主家延為診視。其證晝夜</w:t>
      </w:r>
      <w:r w:rsidR="00A5375E">
        <w:rPr>
          <w:rFonts w:hint="eastAsia"/>
        </w:rPr>
        <w:t>泄瀉</w:t>
      </w:r>
      <w:r w:rsidR="006C4C45">
        <w:rPr>
          <w:rFonts w:hint="eastAsia"/>
        </w:rPr>
        <w:t>，</w:t>
      </w:r>
      <w:r>
        <w:rPr>
          <w:rFonts w:hint="eastAsia"/>
        </w:rPr>
        <w:t>昏不知人</w:t>
      </w:r>
      <w:r w:rsidR="006C4C45">
        <w:rPr>
          <w:rFonts w:hint="eastAsia"/>
        </w:rPr>
        <w:t>，</w:t>
      </w:r>
      <w:r>
        <w:rPr>
          <w:rFonts w:hint="eastAsia"/>
        </w:rPr>
        <w:t>呼之不應</w:t>
      </w:r>
      <w:r w:rsidR="006C4C45">
        <w:rPr>
          <w:rFonts w:hint="eastAsia"/>
        </w:rPr>
        <w:t>，</w:t>
      </w:r>
      <w:r>
        <w:rPr>
          <w:rFonts w:hint="eastAsia"/>
        </w:rPr>
        <w:t>其脈數至七至</w:t>
      </w:r>
      <w:r w:rsidR="006C4C45">
        <w:rPr>
          <w:rFonts w:hint="eastAsia"/>
        </w:rPr>
        <w:t>，</w:t>
      </w:r>
      <w:r>
        <w:rPr>
          <w:rFonts w:hint="eastAsia"/>
        </w:rPr>
        <w:t>按之即無。遂用熟地黃二兩</w:t>
      </w:r>
      <w:r w:rsidR="006C4C45">
        <w:rPr>
          <w:rFonts w:hint="eastAsia"/>
        </w:rPr>
        <w:t>，</w:t>
      </w:r>
      <w:r>
        <w:rPr>
          <w:rFonts w:hint="eastAsia"/>
        </w:rPr>
        <w:t>生山藥、生杭芍各一兩</w:t>
      </w:r>
      <w:r w:rsidR="006C4C45">
        <w:rPr>
          <w:rFonts w:hint="eastAsia"/>
        </w:rPr>
        <w:t>，</w:t>
      </w:r>
      <w:r>
        <w:rPr>
          <w:rFonts w:hint="eastAsia"/>
        </w:rPr>
        <w:t>甘草三錢</w:t>
      </w:r>
      <w:r w:rsidR="006C4C45">
        <w:rPr>
          <w:rFonts w:hint="eastAsia"/>
        </w:rPr>
        <w:t>，</w:t>
      </w:r>
      <w:r>
        <w:rPr>
          <w:rFonts w:hint="eastAsia"/>
        </w:rPr>
        <w:t>煎湯一大碗</w:t>
      </w:r>
      <w:r w:rsidR="006C4C45">
        <w:rPr>
          <w:rFonts w:hint="eastAsia"/>
        </w:rPr>
        <w:t>，</w:t>
      </w:r>
      <w:r>
        <w:rPr>
          <w:rFonts w:hint="eastAsia"/>
        </w:rPr>
        <w:t>趁溫徐徐灌之</w:t>
      </w:r>
      <w:r w:rsidR="006C4C45">
        <w:rPr>
          <w:rFonts w:hint="eastAsia"/>
        </w:rPr>
        <w:t>，</w:t>
      </w:r>
      <w:r>
        <w:rPr>
          <w:rFonts w:hint="eastAsia"/>
        </w:rPr>
        <w:t>盡劑而愈。</w:t>
      </w:r>
    </w:p>
    <w:p w:rsidR="007A1B9B" w:rsidRDefault="007A1B9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79" w:name="_Toc223762816"/>
      <w:r>
        <w:br w:type="page"/>
      </w:r>
    </w:p>
    <w:p w:rsidR="00885B37" w:rsidRDefault="00885B37" w:rsidP="00657751">
      <w:pPr>
        <w:pStyle w:val="1b"/>
      </w:pPr>
      <w:bookmarkStart w:id="480" w:name="_Toc7560932"/>
      <w:r>
        <w:rPr>
          <w:rFonts w:hint="eastAsia"/>
        </w:rPr>
        <w:lastRenderedPageBreak/>
        <w:t>甘草解</w:t>
      </w:r>
      <w:bookmarkEnd w:id="479"/>
      <w:bookmarkEnd w:id="480"/>
    </w:p>
    <w:p w:rsidR="00456DC2" w:rsidRDefault="00885B37" w:rsidP="00885B37">
      <w:pPr>
        <w:pStyle w:val="2f5"/>
        <w:ind w:firstLine="712"/>
      </w:pPr>
      <w:r>
        <w:rPr>
          <w:rFonts w:hint="eastAsia"/>
        </w:rPr>
        <w:t>甘草性微溫</w:t>
      </w:r>
      <w:r w:rsidR="006C4C45">
        <w:rPr>
          <w:rFonts w:hint="eastAsia"/>
        </w:rPr>
        <w:t>，</w:t>
      </w:r>
      <w:r>
        <w:rPr>
          <w:rFonts w:hint="eastAsia"/>
        </w:rPr>
        <w:t>其味至甘。</w:t>
      </w:r>
      <w:r w:rsidR="007A1B9B" w:rsidRPr="007A1B9B">
        <w:rPr>
          <w:rFonts w:hint="eastAsia"/>
        </w:rPr>
        <w:t>得土氣最全。萬物由土而生</w:t>
      </w:r>
      <w:r w:rsidR="006C4C45">
        <w:t>，</w:t>
      </w:r>
      <w:r w:rsidR="007A1B9B">
        <w:rPr>
          <w:rFonts w:hint="eastAsia"/>
        </w:rPr>
        <w:t>復</w:t>
      </w:r>
      <w:r w:rsidR="007A1B9B" w:rsidRPr="007A1B9B">
        <w:rPr>
          <w:rFonts w:hint="eastAsia"/>
        </w:rPr>
        <w:t>歸土而化</w:t>
      </w:r>
      <w:r w:rsidR="006C4C45">
        <w:t>，</w:t>
      </w:r>
      <w:r>
        <w:rPr>
          <w:rFonts w:hint="eastAsia"/>
        </w:rPr>
        <w:t>能解一切毒性。甘者主和</w:t>
      </w:r>
      <w:r w:rsidR="006C4C45">
        <w:rPr>
          <w:rFonts w:hint="eastAsia"/>
        </w:rPr>
        <w:t>，</w:t>
      </w:r>
      <w:r>
        <w:rPr>
          <w:rFonts w:hint="eastAsia"/>
        </w:rPr>
        <w:t>故有調和脾胃之功</w:t>
      </w:r>
      <w:r w:rsidR="006C4C45">
        <w:rPr>
          <w:rFonts w:hint="eastAsia"/>
        </w:rPr>
        <w:t>，</w:t>
      </w:r>
      <w:r>
        <w:rPr>
          <w:rFonts w:hint="eastAsia"/>
        </w:rPr>
        <w:t>甘者主緩</w:t>
      </w:r>
      <w:r w:rsidR="006C4C45">
        <w:rPr>
          <w:rFonts w:hint="eastAsia"/>
        </w:rPr>
        <w:t>，</w:t>
      </w:r>
      <w:r>
        <w:rPr>
          <w:rFonts w:hint="eastAsia"/>
        </w:rPr>
        <w:t>故雖補脾胃而實非峻補。炙用則補力較大</w:t>
      </w:r>
      <w:r w:rsidR="006C4C45">
        <w:rPr>
          <w:rFonts w:hint="eastAsia"/>
        </w:rPr>
        <w:t>，</w:t>
      </w:r>
      <w:r>
        <w:rPr>
          <w:rFonts w:hint="eastAsia"/>
        </w:rPr>
        <w:t>是以方書謂脹滿證忌之。若軋末生服</w:t>
      </w:r>
      <w:r w:rsidR="006C4C45">
        <w:rPr>
          <w:rFonts w:hint="eastAsia"/>
        </w:rPr>
        <w:t>，</w:t>
      </w:r>
      <w:r>
        <w:rPr>
          <w:rFonts w:hint="eastAsia"/>
        </w:rPr>
        <w:t>轉能通利二便</w:t>
      </w:r>
      <w:r w:rsidR="006C4C45">
        <w:rPr>
          <w:rFonts w:hint="eastAsia"/>
        </w:rPr>
        <w:t>，</w:t>
      </w:r>
      <w:r>
        <w:rPr>
          <w:rFonts w:hint="eastAsia"/>
        </w:rPr>
        <w:t>消脹除滿。若治瘡瘍亦宜生用</w:t>
      </w:r>
      <w:r w:rsidR="006C4C45">
        <w:rPr>
          <w:rFonts w:hint="eastAsia"/>
        </w:rPr>
        <w:t>，</w:t>
      </w:r>
      <w:r>
        <w:rPr>
          <w:rFonts w:hint="eastAsia"/>
        </w:rPr>
        <w:t>或用生者煎服亦可。仲景有甘草瀉心湯</w:t>
      </w:r>
      <w:r w:rsidR="006C4C45">
        <w:rPr>
          <w:rFonts w:hint="eastAsia"/>
        </w:rPr>
        <w:t>，</w:t>
      </w:r>
      <w:r>
        <w:rPr>
          <w:rFonts w:hint="eastAsia"/>
        </w:rPr>
        <w:t>用連、苓、半夏以瀉心下之痞</w:t>
      </w:r>
      <w:r w:rsidR="006C4C45">
        <w:rPr>
          <w:rFonts w:hint="eastAsia"/>
        </w:rPr>
        <w:t>，</w:t>
      </w:r>
      <w:r>
        <w:rPr>
          <w:rFonts w:hint="eastAsia"/>
        </w:rPr>
        <w:t>即用甘草以保護心主</w:t>
      </w:r>
      <w:r w:rsidR="006C4C45">
        <w:rPr>
          <w:rFonts w:hint="eastAsia"/>
        </w:rPr>
        <w:t>，</w:t>
      </w:r>
      <w:r>
        <w:rPr>
          <w:rFonts w:hint="eastAsia"/>
        </w:rPr>
        <w:t>不為諸藥所傷損也。至白虎湯用之</w:t>
      </w:r>
      <w:r w:rsidR="006C4C45">
        <w:rPr>
          <w:rFonts w:hint="eastAsia"/>
        </w:rPr>
        <w:t>，</w:t>
      </w:r>
      <w:r>
        <w:rPr>
          <w:rFonts w:hint="eastAsia"/>
        </w:rPr>
        <w:t>是借其甘緩之性以緩寒藥之侵下。通脈湯、四逆湯用之</w:t>
      </w:r>
      <w:r w:rsidR="006C4C45">
        <w:rPr>
          <w:rFonts w:hint="eastAsia"/>
        </w:rPr>
        <w:t>，</w:t>
      </w:r>
      <w:r>
        <w:rPr>
          <w:rFonts w:hint="eastAsia"/>
        </w:rPr>
        <w:t>是借其甘緩之性</w:t>
      </w:r>
      <w:r w:rsidR="006C4C45">
        <w:rPr>
          <w:rFonts w:hint="eastAsia"/>
        </w:rPr>
        <w:t>，</w:t>
      </w:r>
      <w:r>
        <w:rPr>
          <w:rFonts w:hint="eastAsia"/>
        </w:rPr>
        <w:t>以緩熱藥之僭上。與芍</w:t>
      </w:r>
      <w:r w:rsidR="00AD5F8E">
        <w:rPr>
          <w:rFonts w:hint="eastAsia"/>
        </w:rPr>
        <w:t>藥</w:t>
      </w:r>
      <w:r>
        <w:rPr>
          <w:rFonts w:hint="eastAsia"/>
        </w:rPr>
        <w:t>同用</w:t>
      </w:r>
      <w:r w:rsidR="006C4C45">
        <w:rPr>
          <w:rFonts w:hint="eastAsia"/>
        </w:rPr>
        <w:t>，</w:t>
      </w:r>
      <w:r>
        <w:rPr>
          <w:rFonts w:hint="eastAsia"/>
        </w:rPr>
        <w:t>能育陰緩中止疼</w:t>
      </w:r>
      <w:r w:rsidR="006C4C45">
        <w:rPr>
          <w:rFonts w:hint="eastAsia"/>
        </w:rPr>
        <w:t>，</w:t>
      </w:r>
      <w:r>
        <w:rPr>
          <w:rFonts w:hint="eastAsia"/>
        </w:rPr>
        <w:t>仲景有甘草芍</w:t>
      </w:r>
      <w:r w:rsidR="00AD5F8E">
        <w:rPr>
          <w:rFonts w:hint="eastAsia"/>
        </w:rPr>
        <w:t>藥</w:t>
      </w:r>
      <w:r>
        <w:rPr>
          <w:rFonts w:hint="eastAsia"/>
        </w:rPr>
        <w:t>湯。與乾薑同用</w:t>
      </w:r>
      <w:r w:rsidR="006C4C45">
        <w:rPr>
          <w:rFonts w:hint="eastAsia"/>
        </w:rPr>
        <w:t>，</w:t>
      </w:r>
      <w:r>
        <w:rPr>
          <w:rFonts w:hint="eastAsia"/>
        </w:rPr>
        <w:t>能逗留其熱力使之綿長</w:t>
      </w:r>
      <w:r w:rsidR="006C4C45">
        <w:rPr>
          <w:rFonts w:hint="eastAsia"/>
        </w:rPr>
        <w:t>，</w:t>
      </w:r>
      <w:r>
        <w:rPr>
          <w:rFonts w:hint="eastAsia"/>
        </w:rPr>
        <w:t>仲景有甘草乾薑湯。與半夏、細辛諸藥同用</w:t>
      </w:r>
      <w:r w:rsidR="006C4C45">
        <w:rPr>
          <w:rFonts w:hint="eastAsia"/>
        </w:rPr>
        <w:t>，</w:t>
      </w:r>
      <w:r>
        <w:rPr>
          <w:rFonts w:hint="eastAsia"/>
        </w:rPr>
        <w:t>能解其辛而且麻之味</w:t>
      </w:r>
      <w:r w:rsidR="006C4C45">
        <w:rPr>
          <w:rFonts w:hint="eastAsia"/>
        </w:rPr>
        <w:t>，</w:t>
      </w:r>
      <w:r>
        <w:rPr>
          <w:rFonts w:hint="eastAsia"/>
        </w:rPr>
        <w:t>使歸和平。惟與大戟、芫花、甘遂、海藻相反</w:t>
      </w:r>
      <w:r w:rsidR="006C4C45">
        <w:rPr>
          <w:rFonts w:hint="eastAsia"/>
        </w:rPr>
        <w:t>，</w:t>
      </w:r>
      <w:r w:rsidR="00093B46">
        <w:rPr>
          <w:rFonts w:hint="eastAsia"/>
        </w:rPr>
        <w:t>餘</w:t>
      </w:r>
      <w:r>
        <w:rPr>
          <w:rFonts w:hint="eastAsia"/>
        </w:rPr>
        <w:t>藥則皆相宜也。</w:t>
      </w:r>
    </w:p>
    <w:p w:rsidR="00456DC2" w:rsidRDefault="00885B37" w:rsidP="00885B37">
      <w:pPr>
        <w:pStyle w:val="2f5"/>
        <w:ind w:firstLine="712"/>
      </w:pPr>
      <w:r>
        <w:rPr>
          <w:rFonts w:hint="eastAsia"/>
        </w:rPr>
        <w:t>古方治肺癰初起</w:t>
      </w:r>
      <w:r w:rsidR="006C4C45">
        <w:rPr>
          <w:rFonts w:hint="eastAsia"/>
        </w:rPr>
        <w:t>，</w:t>
      </w:r>
      <w:r>
        <w:rPr>
          <w:rFonts w:hint="eastAsia"/>
        </w:rPr>
        <w:t>有單用粉甘草四兩</w:t>
      </w:r>
      <w:r w:rsidR="006C4C45">
        <w:rPr>
          <w:rFonts w:hint="eastAsia"/>
        </w:rPr>
        <w:t>，</w:t>
      </w:r>
      <w:r>
        <w:rPr>
          <w:rFonts w:hint="eastAsia"/>
        </w:rPr>
        <w:t>煮湯飲之者</w:t>
      </w:r>
      <w:r w:rsidR="006C4C45">
        <w:rPr>
          <w:rFonts w:hint="eastAsia"/>
        </w:rPr>
        <w:t>，</w:t>
      </w:r>
      <w:r>
        <w:rPr>
          <w:rFonts w:hint="eastAsia"/>
        </w:rPr>
        <w:t>恆有效驗。愚師其意</w:t>
      </w:r>
      <w:r w:rsidR="006C4C45">
        <w:rPr>
          <w:rFonts w:hint="eastAsia"/>
        </w:rPr>
        <w:t>，</w:t>
      </w:r>
      <w:r>
        <w:rPr>
          <w:rFonts w:hint="eastAsia"/>
        </w:rPr>
        <w:t>對</w:t>
      </w:r>
      <w:r w:rsidR="00D24630">
        <w:rPr>
          <w:rFonts w:hint="eastAsia"/>
        </w:rPr>
        <w:t>於</w:t>
      </w:r>
      <w:r>
        <w:rPr>
          <w:rFonts w:hint="eastAsia"/>
        </w:rPr>
        <w:t>肺結核之初期</w:t>
      </w:r>
      <w:r w:rsidR="006C4C45">
        <w:rPr>
          <w:rFonts w:hint="eastAsia"/>
        </w:rPr>
        <w:t>，</w:t>
      </w:r>
      <w:r>
        <w:rPr>
          <w:rFonts w:hint="eastAsia"/>
        </w:rPr>
        <w:t>咳嗽吐痰</w:t>
      </w:r>
      <w:r w:rsidR="006C4C45">
        <w:rPr>
          <w:rFonts w:hint="eastAsia"/>
        </w:rPr>
        <w:t>，</w:t>
      </w:r>
      <w:r>
        <w:rPr>
          <w:rFonts w:hint="eastAsia"/>
        </w:rPr>
        <w:t>微帶腥臭者</w:t>
      </w:r>
      <w:r w:rsidR="006C4C45">
        <w:rPr>
          <w:rFonts w:hint="eastAsia"/>
        </w:rPr>
        <w:t>，</w:t>
      </w:r>
      <w:r>
        <w:rPr>
          <w:rFonts w:hint="eastAsia"/>
        </w:rPr>
        <w:t>恆用生粉甘草為細末</w:t>
      </w:r>
      <w:r w:rsidR="006C4C45">
        <w:rPr>
          <w:rFonts w:hint="eastAsia"/>
        </w:rPr>
        <w:t>，</w:t>
      </w:r>
      <w:r>
        <w:rPr>
          <w:rFonts w:hint="eastAsia"/>
        </w:rPr>
        <w:t>每服錢半</w:t>
      </w:r>
      <w:r w:rsidR="006C4C45">
        <w:rPr>
          <w:rFonts w:hint="eastAsia"/>
        </w:rPr>
        <w:t>，</w:t>
      </w:r>
      <w:r>
        <w:rPr>
          <w:rFonts w:hint="eastAsia"/>
        </w:rPr>
        <w:t>用金銀花三錢煎湯送下</w:t>
      </w:r>
      <w:r w:rsidR="006C4C45">
        <w:rPr>
          <w:rFonts w:hint="eastAsia"/>
        </w:rPr>
        <w:t>，</w:t>
      </w:r>
      <w:r>
        <w:rPr>
          <w:rFonts w:hint="eastAsia"/>
        </w:rPr>
        <w:t>日服三次</w:t>
      </w:r>
      <w:r w:rsidR="006C4C45">
        <w:rPr>
          <w:rFonts w:hint="eastAsia"/>
        </w:rPr>
        <w:t>，</w:t>
      </w:r>
      <w:r>
        <w:rPr>
          <w:rFonts w:hint="eastAsia"/>
        </w:rPr>
        <w:t>屢屢獲效。若肺病已久</w:t>
      </w:r>
      <w:r w:rsidR="006C4C45">
        <w:rPr>
          <w:rFonts w:hint="eastAsia"/>
        </w:rPr>
        <w:t>，</w:t>
      </w:r>
      <w:r>
        <w:rPr>
          <w:rFonts w:hint="eastAsia"/>
        </w:rPr>
        <w:t>或兼吐膿血</w:t>
      </w:r>
      <w:r w:rsidR="006C4C45">
        <w:rPr>
          <w:rFonts w:hint="eastAsia"/>
        </w:rPr>
        <w:t>，</w:t>
      </w:r>
      <w:r>
        <w:rPr>
          <w:rFonts w:hint="eastAsia"/>
        </w:rPr>
        <w:t>可用粉甘草細末三錢</w:t>
      </w:r>
      <w:r w:rsidR="006C4C45">
        <w:rPr>
          <w:rFonts w:hint="eastAsia"/>
        </w:rPr>
        <w:t>，</w:t>
      </w:r>
      <w:r>
        <w:rPr>
          <w:rFonts w:hint="eastAsia"/>
        </w:rPr>
        <w:t>浙貝母、三七細末各錢半</w:t>
      </w:r>
      <w:r w:rsidR="006C4C45">
        <w:rPr>
          <w:rFonts w:hint="eastAsia"/>
        </w:rPr>
        <w:t>，</w:t>
      </w:r>
      <w:r>
        <w:rPr>
          <w:rFonts w:hint="eastAsia"/>
        </w:rPr>
        <w:t>共調和為一日之量</w:t>
      </w:r>
      <w:r w:rsidR="006C4C45">
        <w:rPr>
          <w:rFonts w:hint="eastAsia"/>
        </w:rPr>
        <w:t>，</w:t>
      </w:r>
      <w:r>
        <w:rPr>
          <w:rFonts w:hint="eastAsia"/>
        </w:rPr>
        <w:t>亦用金銀花煎湯送下。若覺熱者</w:t>
      </w:r>
      <w:r w:rsidR="006C4C45">
        <w:rPr>
          <w:rFonts w:hint="eastAsia"/>
        </w:rPr>
        <w:t>，</w:t>
      </w:r>
      <w:r>
        <w:rPr>
          <w:rFonts w:hint="eastAsia"/>
        </w:rPr>
        <w:t>可再加玄參數錢</w:t>
      </w:r>
      <w:r w:rsidR="006C4C45">
        <w:rPr>
          <w:rFonts w:hint="eastAsia"/>
        </w:rPr>
        <w:t>，</w:t>
      </w:r>
      <w:r>
        <w:rPr>
          <w:rFonts w:hint="eastAsia"/>
        </w:rPr>
        <w:t>煎湯送服。皮黃者名粉甘草</w:t>
      </w:r>
      <w:r w:rsidR="006C4C45">
        <w:rPr>
          <w:rFonts w:hint="eastAsia"/>
        </w:rPr>
        <w:t>，</w:t>
      </w:r>
      <w:r>
        <w:rPr>
          <w:rFonts w:hint="eastAsia"/>
        </w:rPr>
        <w:t>性平不溫</w:t>
      </w:r>
      <w:r w:rsidR="006C4C45">
        <w:rPr>
          <w:rFonts w:hint="eastAsia"/>
        </w:rPr>
        <w:t>，</w:t>
      </w:r>
      <w:r>
        <w:rPr>
          <w:rFonts w:hint="eastAsia"/>
        </w:rPr>
        <w:t>用</w:t>
      </w:r>
      <w:r w:rsidR="00D24630">
        <w:rPr>
          <w:rFonts w:hint="eastAsia"/>
        </w:rPr>
        <w:t>於</w:t>
      </w:r>
      <w:r>
        <w:rPr>
          <w:rFonts w:hint="eastAsia"/>
        </w:rPr>
        <w:t>解毒清火劑中尤良。</w:t>
      </w:r>
    </w:p>
    <w:p w:rsidR="00885B37" w:rsidRDefault="00456DC2" w:rsidP="00456DC2">
      <w:pPr>
        <w:pStyle w:val="2f5"/>
        <w:ind w:firstLine="712"/>
      </w:pPr>
      <w:r w:rsidRPr="00456DC2">
        <w:rPr>
          <w:rFonts w:hint="eastAsia"/>
        </w:rPr>
        <w:t>己未孟冬</w:t>
      </w:r>
      <w:r w:rsidR="006C4C45">
        <w:t>，</w:t>
      </w:r>
      <w:r w:rsidRPr="00456DC2">
        <w:rPr>
          <w:rFonts w:hint="eastAsia"/>
        </w:rPr>
        <w:t>奉天霍亂盛行</w:t>
      </w:r>
      <w:r w:rsidR="006C4C45">
        <w:t>，</w:t>
      </w:r>
      <w:r w:rsidRPr="00456DC2">
        <w:rPr>
          <w:rFonts w:hint="eastAsia"/>
        </w:rPr>
        <w:t>官銀號總辦劉海泉君謂當擬方登報以救疾苦</w:t>
      </w:r>
      <w:r w:rsidR="006C4C45">
        <w:t>，</w:t>
      </w:r>
      <w:r w:rsidRPr="00456DC2">
        <w:rPr>
          <w:rFonts w:hint="eastAsia"/>
        </w:rPr>
        <w:t>愚因擬得兩方登之</w:t>
      </w:r>
      <w:r w:rsidR="00D24630">
        <w:rPr>
          <w:rFonts w:hint="eastAsia"/>
        </w:rPr>
        <w:t>於</w:t>
      </w:r>
      <w:r w:rsidRPr="00456DC2">
        <w:rPr>
          <w:rFonts w:hint="eastAsia"/>
        </w:rPr>
        <w:t>報</w:t>
      </w:r>
      <w:r w:rsidR="006C4C45">
        <w:t>，</w:t>
      </w:r>
      <w:r w:rsidRPr="00456DC2">
        <w:rPr>
          <w:rFonts w:hint="eastAsia"/>
        </w:rPr>
        <w:t>一為急救回生丹</w:t>
      </w:r>
      <w:r w:rsidR="006C4C45">
        <w:t>，</w:t>
      </w:r>
      <w:r w:rsidRPr="00456DC2">
        <w:rPr>
          <w:rFonts w:hint="eastAsia"/>
        </w:rPr>
        <w:t>用甘草細末一錢</w:t>
      </w:r>
      <w:r w:rsidR="006C4C45">
        <w:t>，</w:t>
      </w:r>
      <w:r w:rsidRPr="00456DC2">
        <w:rPr>
          <w:rFonts w:hint="eastAsia"/>
        </w:rPr>
        <w:t>朱砂細末錢半</w:t>
      </w:r>
      <w:r w:rsidR="006C4C45">
        <w:t>，</w:t>
      </w:r>
      <w:r w:rsidRPr="00456DC2">
        <w:rPr>
          <w:rFonts w:hint="eastAsia"/>
        </w:rPr>
        <w:t>冰片</w:t>
      </w:r>
      <w:r w:rsidRPr="00456DC2">
        <w:rPr>
          <w:rFonts w:hint="eastAsia"/>
        </w:rPr>
        <w:lastRenderedPageBreak/>
        <w:t>三分</w:t>
      </w:r>
      <w:r w:rsidR="006C4C45">
        <w:t>，</w:t>
      </w:r>
      <w:r w:rsidRPr="00456DC2">
        <w:rPr>
          <w:rFonts w:hint="eastAsia"/>
        </w:rPr>
        <w:t>薄荷冰</w:t>
      </w:r>
      <w:r w:rsidR="00F13728">
        <w:t>（</w:t>
      </w:r>
      <w:r w:rsidRPr="00456DC2">
        <w:rPr>
          <w:rFonts w:hint="eastAsia"/>
        </w:rPr>
        <w:t>亦名薄荷腦</w:t>
      </w:r>
      <w:r w:rsidR="00F13728">
        <w:t>）</w:t>
      </w:r>
      <w:r w:rsidRPr="00456DC2">
        <w:rPr>
          <w:rFonts w:hint="eastAsia"/>
        </w:rPr>
        <w:t>二分</w:t>
      </w:r>
      <w:r w:rsidR="006C4C45">
        <w:t>，</w:t>
      </w:r>
      <w:r w:rsidRPr="00456DC2">
        <w:rPr>
          <w:rFonts w:hint="eastAsia"/>
        </w:rPr>
        <w:t>共調勻</w:t>
      </w:r>
      <w:r w:rsidR="006C4C45">
        <w:t>，</w:t>
      </w:r>
      <w:r w:rsidRPr="00456DC2">
        <w:rPr>
          <w:rFonts w:hint="eastAsia"/>
        </w:rPr>
        <w:t>作三次服</w:t>
      </w:r>
      <w:r w:rsidR="006C4C45">
        <w:t>，</w:t>
      </w:r>
      <w:r w:rsidRPr="00456DC2">
        <w:rPr>
          <w:rFonts w:hint="eastAsia"/>
        </w:rPr>
        <w:t>約多半點鐘服一次。一為衛生防疫寶丹</w:t>
      </w:r>
      <w:r w:rsidR="006C4C45">
        <w:t>，</w:t>
      </w:r>
      <w:r w:rsidRPr="00456DC2">
        <w:rPr>
          <w:rFonts w:hint="eastAsia"/>
        </w:rPr>
        <w:t>用甘草細末十兩</w:t>
      </w:r>
      <w:r w:rsidR="006C4C45">
        <w:t>，</w:t>
      </w:r>
      <w:r w:rsidRPr="00456DC2">
        <w:rPr>
          <w:rFonts w:hint="eastAsia"/>
        </w:rPr>
        <w:t>細辛細末兩半</w:t>
      </w:r>
      <w:r w:rsidR="006C4C45">
        <w:t>，</w:t>
      </w:r>
      <w:r w:rsidRPr="00456DC2">
        <w:rPr>
          <w:rFonts w:hint="eastAsia"/>
        </w:rPr>
        <w:t>香白芷細末一兩</w:t>
      </w:r>
      <w:r w:rsidR="006C4C45">
        <w:t>，</w:t>
      </w:r>
      <w:r w:rsidRPr="00456DC2">
        <w:rPr>
          <w:rFonts w:hint="eastAsia"/>
        </w:rPr>
        <w:t>薄荷冰四錢</w:t>
      </w:r>
      <w:r w:rsidR="006C4C45">
        <w:t>，</w:t>
      </w:r>
      <w:r w:rsidRPr="00456DC2">
        <w:rPr>
          <w:rFonts w:hint="eastAsia"/>
        </w:rPr>
        <w:t>冰片二錢</w:t>
      </w:r>
      <w:r w:rsidR="006C4C45">
        <w:t>，</w:t>
      </w:r>
      <w:r w:rsidRPr="00456DC2">
        <w:rPr>
          <w:rFonts w:hint="eastAsia"/>
        </w:rPr>
        <w:t>水泛為丸</w:t>
      </w:r>
      <w:r w:rsidR="006C4C45">
        <w:t>，</w:t>
      </w:r>
      <w:r w:rsidRPr="00456DC2">
        <w:rPr>
          <w:rFonts w:hint="eastAsia"/>
        </w:rPr>
        <w:t>梧桐子大</w:t>
      </w:r>
      <w:r w:rsidR="006C4C45">
        <w:t>，</w:t>
      </w:r>
      <w:r w:rsidRPr="00456DC2">
        <w:rPr>
          <w:rFonts w:hint="eastAsia"/>
        </w:rPr>
        <w:t>用朱砂細末三兩為衣</w:t>
      </w:r>
      <w:r w:rsidR="006C4C45">
        <w:t>，</w:t>
      </w:r>
      <w:r w:rsidRPr="00456DC2">
        <w:rPr>
          <w:rFonts w:hint="eastAsia"/>
        </w:rPr>
        <w:t>每服八十粒</w:t>
      </w:r>
      <w:r w:rsidR="006C4C45">
        <w:t>，</w:t>
      </w:r>
      <w:r w:rsidRPr="00456DC2">
        <w:rPr>
          <w:rFonts w:hint="eastAsia"/>
        </w:rPr>
        <w:t>多至一百二十粒。二方在奉天救人多矣。時桓仁友人袁霖普</w:t>
      </w:r>
      <w:r w:rsidR="006C4C45">
        <w:t>，</w:t>
      </w:r>
      <w:r w:rsidRPr="00456DC2">
        <w:rPr>
          <w:rFonts w:hint="eastAsia"/>
        </w:rPr>
        <w:t>為直隸故城縣尹</w:t>
      </w:r>
      <w:r w:rsidR="006C4C45">
        <w:t>，</w:t>
      </w:r>
      <w:r w:rsidRPr="00456DC2">
        <w:rPr>
          <w:rFonts w:hint="eastAsia"/>
        </w:rPr>
        <w:t>致函問方</w:t>
      </w:r>
      <w:r w:rsidR="006C4C45">
        <w:t>，</w:t>
      </w:r>
      <w:r w:rsidRPr="00456DC2">
        <w:rPr>
          <w:rFonts w:hint="eastAsia"/>
        </w:rPr>
        <w:t>遂開兩方與之。後來信用急救回生丹</w:t>
      </w:r>
      <w:r w:rsidR="006C4C45">
        <w:t>，</w:t>
      </w:r>
      <w:r w:rsidRPr="00456DC2">
        <w:rPr>
          <w:rFonts w:hint="eastAsia"/>
        </w:rPr>
        <w:t>施藥二百六十劑</w:t>
      </w:r>
      <w:r w:rsidR="006C4C45">
        <w:t>，</w:t>
      </w:r>
      <w:r w:rsidRPr="00456DC2">
        <w:rPr>
          <w:rFonts w:hint="eastAsia"/>
        </w:rPr>
        <w:t>即治癒二百六十人</w:t>
      </w:r>
      <w:r w:rsidR="006C4C45">
        <w:t>，</w:t>
      </w:r>
      <w:r w:rsidRPr="00456DC2">
        <w:rPr>
          <w:rFonts w:hint="eastAsia"/>
        </w:rPr>
        <w:t>至第二年其處又有霍亂</w:t>
      </w:r>
      <w:r w:rsidR="006C4C45">
        <w:t>，</w:t>
      </w:r>
      <w:r w:rsidRPr="00456DC2">
        <w:rPr>
          <w:rFonts w:hint="eastAsia"/>
        </w:rPr>
        <w:t>袁君</w:t>
      </w:r>
      <w:r>
        <w:rPr>
          <w:rFonts w:hint="eastAsia"/>
        </w:rPr>
        <w:t>復</w:t>
      </w:r>
      <w:r w:rsidRPr="00456DC2">
        <w:rPr>
          <w:rFonts w:hint="eastAsia"/>
        </w:rPr>
        <w:t>將衛生防疫寶丹方製藥六大料</w:t>
      </w:r>
      <w:r w:rsidR="006C4C45">
        <w:t>，</w:t>
      </w:r>
      <w:r w:rsidRPr="00456DC2">
        <w:rPr>
          <w:rFonts w:hint="eastAsia"/>
        </w:rPr>
        <w:t>治癒千人。二次袁君將其方傳遍近處各縣</w:t>
      </w:r>
      <w:r w:rsidR="006C4C45">
        <w:t>，</w:t>
      </w:r>
      <w:r w:rsidRPr="00456DC2">
        <w:rPr>
          <w:rFonts w:hint="eastAsia"/>
        </w:rPr>
        <w:t>救人尤多</w:t>
      </w:r>
      <w:r w:rsidR="006C4C45">
        <w:rPr>
          <w:rFonts w:hint="eastAsia"/>
        </w:rPr>
        <w:t>，</w:t>
      </w:r>
      <w:r w:rsidR="00885B37">
        <w:rPr>
          <w:rFonts w:hint="eastAsia"/>
        </w:rPr>
        <w:t>二方中皆重用甘草</w:t>
      </w:r>
      <w:r w:rsidR="006C4C45">
        <w:rPr>
          <w:rFonts w:hint="eastAsia"/>
        </w:rPr>
        <w:t>，</w:t>
      </w:r>
      <w:r w:rsidR="00885B37">
        <w:rPr>
          <w:rFonts w:hint="eastAsia"/>
        </w:rPr>
        <w:t>則甘草之功用可想也。然亦多賴將甘草軋細生用</w:t>
      </w:r>
      <w:r w:rsidR="006C4C45">
        <w:rPr>
          <w:rFonts w:hint="eastAsia"/>
        </w:rPr>
        <w:t>，</w:t>
      </w:r>
      <w:r w:rsidR="00885B37">
        <w:rPr>
          <w:rFonts w:hint="eastAsia"/>
        </w:rPr>
        <w:t>未經蜜炙、水煮耳。誠以暴病傳染</w:t>
      </w:r>
      <w:r w:rsidR="006C4C45">
        <w:rPr>
          <w:rFonts w:hint="eastAsia"/>
        </w:rPr>
        <w:t>，</w:t>
      </w:r>
      <w:r w:rsidR="00885B37">
        <w:rPr>
          <w:rFonts w:hint="eastAsia"/>
        </w:rPr>
        <w:t>皆挾有</w:t>
      </w:r>
      <w:r w:rsidR="00CD6880">
        <w:rPr>
          <w:rFonts w:hint="eastAsia"/>
        </w:rPr>
        <w:t>毒氣</w:t>
      </w:r>
      <w:r w:rsidR="00885B37">
        <w:rPr>
          <w:rFonts w:hint="eastAsia"/>
        </w:rPr>
        <w:t>流行</w:t>
      </w:r>
      <w:r w:rsidR="006C4C45">
        <w:rPr>
          <w:rFonts w:hint="eastAsia"/>
        </w:rPr>
        <w:t>，</w:t>
      </w:r>
      <w:r w:rsidR="00885B37">
        <w:rPr>
          <w:rFonts w:hint="eastAsia"/>
        </w:rPr>
        <w:t>生用則其解毒之力較大</w:t>
      </w:r>
      <w:r w:rsidR="006C4C45">
        <w:rPr>
          <w:rFonts w:hint="eastAsia"/>
        </w:rPr>
        <w:t>，</w:t>
      </w:r>
      <w:r w:rsidR="00885B37">
        <w:rPr>
          <w:rFonts w:hint="eastAsia"/>
        </w:rPr>
        <w:t>且甘草熟用則補</w:t>
      </w:r>
      <w:r w:rsidR="006C4C45">
        <w:rPr>
          <w:rFonts w:hint="eastAsia"/>
        </w:rPr>
        <w:t>，</w:t>
      </w:r>
      <w:r w:rsidR="00885B37">
        <w:rPr>
          <w:rFonts w:hint="eastAsia"/>
        </w:rPr>
        <w:t>生用則補中仍有流通之力</w:t>
      </w:r>
      <w:r w:rsidR="006C4C45">
        <w:rPr>
          <w:rFonts w:hint="eastAsia"/>
        </w:rPr>
        <w:t>，</w:t>
      </w:r>
      <w:r w:rsidR="00885B37">
        <w:rPr>
          <w:rFonts w:hint="eastAsia"/>
        </w:rPr>
        <w:t>故</w:t>
      </w:r>
      <w:r w:rsidR="00D24630">
        <w:rPr>
          <w:rFonts w:hint="eastAsia"/>
        </w:rPr>
        <w:t>於</w:t>
      </w:r>
      <w:r w:rsidR="00885B37">
        <w:rPr>
          <w:rFonts w:hint="eastAsia"/>
        </w:rPr>
        <w:t>霍亂相宜也。至</w:t>
      </w:r>
      <w:r w:rsidR="00D24630">
        <w:rPr>
          <w:rFonts w:hint="eastAsia"/>
        </w:rPr>
        <w:t>於</w:t>
      </w:r>
      <w:r w:rsidR="00885B37">
        <w:rPr>
          <w:rFonts w:hint="eastAsia"/>
        </w:rPr>
        <w:t>生用能流通之說</w:t>
      </w:r>
      <w:r w:rsidR="006C4C45">
        <w:rPr>
          <w:rFonts w:hint="eastAsia"/>
        </w:rPr>
        <w:t>，</w:t>
      </w:r>
      <w:r w:rsidR="00885B37">
        <w:rPr>
          <w:rFonts w:hint="eastAsia"/>
        </w:rPr>
        <w:t>可以事實徵之。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DA1F31" w:rsidRDefault="00885B37" w:rsidP="00885B37">
      <w:pPr>
        <w:pStyle w:val="2f5"/>
        <w:ind w:firstLine="712"/>
      </w:pPr>
      <w:r>
        <w:rPr>
          <w:rFonts w:hint="eastAsia"/>
        </w:rPr>
        <w:t>開原王姓幼童</w:t>
      </w:r>
      <w:r w:rsidR="006C4C45">
        <w:rPr>
          <w:rFonts w:hint="eastAsia"/>
        </w:rPr>
        <w:t>，</w:t>
      </w:r>
      <w:r>
        <w:rPr>
          <w:rFonts w:hint="eastAsia"/>
        </w:rPr>
        <w:t>脾胃虛弱</w:t>
      </w:r>
      <w:r w:rsidR="006C4C45">
        <w:rPr>
          <w:rFonts w:hint="eastAsia"/>
        </w:rPr>
        <w:t>，</w:t>
      </w:r>
      <w:r>
        <w:rPr>
          <w:rFonts w:hint="eastAsia"/>
        </w:rPr>
        <w:t>飲食不能消化</w:t>
      </w:r>
      <w:r w:rsidR="006C4C45">
        <w:rPr>
          <w:rFonts w:hint="eastAsia"/>
        </w:rPr>
        <w:t>，</w:t>
      </w:r>
      <w:r>
        <w:rPr>
          <w:rFonts w:hint="eastAsia"/>
        </w:rPr>
        <w:t>恆吐出</w:t>
      </w:r>
      <w:r w:rsidR="006C4C45">
        <w:rPr>
          <w:rFonts w:hint="eastAsia"/>
        </w:rPr>
        <w:t>，</w:t>
      </w:r>
      <w:r>
        <w:rPr>
          <w:rFonts w:hint="eastAsia"/>
        </w:rPr>
        <w:t>且小便不利</w:t>
      </w:r>
      <w:r w:rsidR="006C4C45">
        <w:rPr>
          <w:rFonts w:hint="eastAsia"/>
        </w:rPr>
        <w:t>，</w:t>
      </w:r>
      <w:r w:rsidR="00200D85">
        <w:rPr>
          <w:rFonts w:hint="eastAsia"/>
        </w:rPr>
        <w:t>周</w:t>
      </w:r>
      <w:r>
        <w:rPr>
          <w:rFonts w:hint="eastAsia"/>
        </w:rPr>
        <w:t>身漫腫</w:t>
      </w:r>
      <w:r w:rsidR="006C4C45">
        <w:rPr>
          <w:rFonts w:hint="eastAsia"/>
        </w:rPr>
        <w:t>，</w:t>
      </w:r>
      <w:r>
        <w:rPr>
          <w:rFonts w:hint="eastAsia"/>
        </w:rPr>
        <w:t>腹脹大</w:t>
      </w:r>
      <w:r w:rsidR="006C4C45">
        <w:rPr>
          <w:rFonts w:hint="eastAsia"/>
        </w:rPr>
        <w:t>，</w:t>
      </w:r>
      <w:r>
        <w:rPr>
          <w:rFonts w:hint="eastAsia"/>
        </w:rPr>
        <w:t>用生甘草細末與西藥百布聖各等分</w:t>
      </w:r>
      <w:r w:rsidR="006C4C45">
        <w:rPr>
          <w:rFonts w:hint="eastAsia"/>
        </w:rPr>
        <w:t>，</w:t>
      </w:r>
      <w:r>
        <w:rPr>
          <w:rFonts w:hint="eastAsia"/>
        </w:rPr>
        <w:t>每服一錢</w:t>
      </w:r>
      <w:r w:rsidR="006C4C45">
        <w:rPr>
          <w:rFonts w:hint="eastAsia"/>
        </w:rPr>
        <w:t>，</w:t>
      </w:r>
      <w:r>
        <w:rPr>
          <w:rFonts w:hint="eastAsia"/>
        </w:rPr>
        <w:t>日三次</w:t>
      </w:r>
      <w:r w:rsidR="006C4C45">
        <w:rPr>
          <w:rFonts w:hint="eastAsia"/>
        </w:rPr>
        <w:t>，</w:t>
      </w:r>
      <w:r>
        <w:rPr>
          <w:rFonts w:hint="eastAsia"/>
        </w:rPr>
        <w:t>數日吐止便通</w:t>
      </w:r>
      <w:r w:rsidR="006C4C45">
        <w:rPr>
          <w:rFonts w:hint="eastAsia"/>
        </w:rPr>
        <w:t>，</w:t>
      </w:r>
      <w:r>
        <w:rPr>
          <w:rFonts w:hint="eastAsia"/>
        </w:rPr>
        <w:t>腫脹皆消。</w:t>
      </w:r>
    </w:p>
    <w:p w:rsidR="00DA1F31" w:rsidRDefault="00DA1F31" w:rsidP="00885B37">
      <w:pPr>
        <w:pStyle w:val="2f5"/>
        <w:ind w:firstLine="712"/>
      </w:pPr>
      <w:r>
        <w:rPr>
          <w:rFonts w:hint="eastAsia"/>
        </w:rPr>
        <w:t>又</w:t>
      </w:r>
      <w:r w:rsidR="00885B37">
        <w:rPr>
          <w:rFonts w:hint="eastAsia"/>
        </w:rPr>
        <w:t>鐵嶺友人魏</w:t>
      </w:r>
      <w:r>
        <w:rPr>
          <w:rFonts w:hint="eastAsia"/>
        </w:rPr>
        <w:t>紫紱</w:t>
      </w:r>
      <w:r w:rsidR="006C4C45">
        <w:rPr>
          <w:rFonts w:hint="eastAsia"/>
        </w:rPr>
        <w:t>，</w:t>
      </w:r>
      <w:r w:rsidRPr="00DA1F31">
        <w:rPr>
          <w:rFonts w:hint="eastAsia"/>
        </w:rPr>
        <w:t>在通遼鎮經理儲蓄會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其地多甘草</w:t>
      </w:r>
      <w:r w:rsidR="006C4C45">
        <w:rPr>
          <w:rFonts w:hint="eastAsia"/>
        </w:rPr>
        <w:t>，</w:t>
      </w:r>
      <w:r>
        <w:rPr>
          <w:rFonts w:hint="eastAsia"/>
        </w:rPr>
        <w:t>紫紱</w:t>
      </w:r>
      <w:r w:rsidR="00885B37">
        <w:rPr>
          <w:rFonts w:hint="eastAsia"/>
        </w:rPr>
        <w:t>日以甘草置茶壺中當茶葉</w:t>
      </w:r>
      <w:r>
        <w:rPr>
          <w:rFonts w:hint="eastAsia"/>
        </w:rPr>
        <w:t>沖</w:t>
      </w:r>
      <w:r w:rsidR="00885B37">
        <w:rPr>
          <w:rFonts w:hint="eastAsia"/>
        </w:rPr>
        <w:t>水飲之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旬日其大小便皆較勤</w:t>
      </w:r>
      <w:r w:rsidR="006C4C45">
        <w:rPr>
          <w:rFonts w:hint="eastAsia"/>
        </w:rPr>
        <w:t>，</w:t>
      </w:r>
      <w:r w:rsidR="00885B37">
        <w:rPr>
          <w:rFonts w:hint="eastAsia"/>
        </w:rPr>
        <w:t>遂不敢飲。後與愚覿面</w:t>
      </w:r>
      <w:r w:rsidR="006C4C45">
        <w:rPr>
          <w:rFonts w:hint="eastAsia"/>
        </w:rPr>
        <w:t>，</w:t>
      </w:r>
      <w:r w:rsidR="00885B37">
        <w:rPr>
          <w:rFonts w:hint="eastAsia"/>
        </w:rPr>
        <w:t>為述其事</w:t>
      </w:r>
      <w:r w:rsidR="006C4C45">
        <w:rPr>
          <w:rFonts w:hint="eastAsia"/>
        </w:rPr>
        <w:t>，</w:t>
      </w:r>
      <w:r w:rsidR="00885B37">
        <w:rPr>
          <w:rFonts w:hint="eastAsia"/>
        </w:rPr>
        <w:t>且問甘草原有補性</w:t>
      </w:r>
      <w:r w:rsidR="006C4C45">
        <w:rPr>
          <w:rFonts w:hint="eastAsia"/>
        </w:rPr>
        <w:t>，</w:t>
      </w:r>
      <w:r w:rsidR="00885B37">
        <w:rPr>
          <w:rFonts w:hint="eastAsia"/>
        </w:rPr>
        <w:t>何以通利二便？答曰</w:t>
      </w:r>
      <w:r w:rsidR="00AD5F8E">
        <w:rPr>
          <w:rFonts w:hint="eastAsia"/>
        </w:rPr>
        <w:t>「</w:t>
      </w:r>
      <w:r w:rsidR="00885B37">
        <w:rPr>
          <w:rFonts w:hint="eastAsia"/>
        </w:rPr>
        <w:t>甘草熟用則補</w:t>
      </w:r>
      <w:r w:rsidR="006C4C45">
        <w:rPr>
          <w:rFonts w:hint="eastAsia"/>
        </w:rPr>
        <w:t>，</w:t>
      </w:r>
      <w:r w:rsidR="00885B37">
        <w:rPr>
          <w:rFonts w:hint="eastAsia"/>
        </w:rPr>
        <w:t>生用則通</w:t>
      </w:r>
      <w:r w:rsidR="006C4C45">
        <w:rPr>
          <w:rFonts w:hint="eastAsia"/>
        </w:rPr>
        <w:t>，</w:t>
      </w:r>
      <w:r w:rsidR="00885B37">
        <w:rPr>
          <w:rFonts w:hint="eastAsia"/>
        </w:rPr>
        <w:t>以之置茶壺中雖</w:t>
      </w:r>
      <w:r w:rsidR="0092684C">
        <w:rPr>
          <w:rFonts w:hint="eastAsia"/>
        </w:rPr>
        <w:t>衝</w:t>
      </w:r>
      <w:r w:rsidR="00885B37">
        <w:rPr>
          <w:rFonts w:hint="eastAsia"/>
        </w:rPr>
        <w:t>以開水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其性未熟</w:t>
      </w:r>
      <w:r w:rsidR="006C4C45">
        <w:rPr>
          <w:rFonts w:hint="eastAsia"/>
        </w:rPr>
        <w:t>，</w:t>
      </w:r>
      <w:r w:rsidR="00885B37">
        <w:rPr>
          <w:rFonts w:hint="eastAsia"/>
        </w:rPr>
        <w:t>仍與生用相近故能通也</w:t>
      </w:r>
      <w:r>
        <w:rPr>
          <w:rFonts w:hint="eastAsia"/>
        </w:rPr>
        <w:t>」</w:t>
      </w:r>
      <w:r w:rsidR="00885B37"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lastRenderedPageBreak/>
        <w:t>門生李</w:t>
      </w:r>
      <w:r w:rsidR="00DA1F31">
        <w:rPr>
          <w:rFonts w:hint="eastAsia"/>
        </w:rPr>
        <w:t>子博</w:t>
      </w:r>
      <w:r>
        <w:rPr>
          <w:rFonts w:hint="eastAsia"/>
        </w:rPr>
        <w:t>言</w:t>
      </w:r>
      <w:r w:rsidR="006C4C45">
        <w:rPr>
          <w:rFonts w:hint="eastAsia"/>
        </w:rPr>
        <w:t>，</w:t>
      </w:r>
      <w:r>
        <w:rPr>
          <w:rFonts w:hint="eastAsia"/>
        </w:rPr>
        <w:t>曾有一孺子患腹疼</w:t>
      </w:r>
      <w:r w:rsidR="006C4C45">
        <w:rPr>
          <w:rFonts w:hint="eastAsia"/>
        </w:rPr>
        <w:t>，</w:t>
      </w:r>
      <w:r>
        <w:rPr>
          <w:rFonts w:hint="eastAsia"/>
        </w:rPr>
        <w:t>用暖臍膏貼之</w:t>
      </w:r>
      <w:r w:rsidR="006C4C45">
        <w:rPr>
          <w:rFonts w:hint="eastAsia"/>
        </w:rPr>
        <w:t>，</w:t>
      </w:r>
      <w:r>
        <w:rPr>
          <w:rFonts w:hint="eastAsia"/>
        </w:rPr>
        <w:t>後其貼處潰爛</w:t>
      </w:r>
      <w:r w:rsidR="006C4C45">
        <w:rPr>
          <w:rFonts w:hint="eastAsia"/>
        </w:rPr>
        <w:t>，</w:t>
      </w:r>
      <w:r>
        <w:rPr>
          <w:rFonts w:hint="eastAsia"/>
        </w:rPr>
        <w:t>醫者謂多飲甘草水可愈。復因飲甘草水過多</w:t>
      </w:r>
      <w:r w:rsidR="006C4C45">
        <w:rPr>
          <w:rFonts w:hint="eastAsia"/>
        </w:rPr>
        <w:t>，</w:t>
      </w:r>
      <w:r>
        <w:rPr>
          <w:rFonts w:hint="eastAsia"/>
        </w:rPr>
        <w:t>小便不利</w:t>
      </w:r>
      <w:r w:rsidR="006C4C45">
        <w:rPr>
          <w:rFonts w:hint="eastAsia"/>
        </w:rPr>
        <w:t>，</w:t>
      </w:r>
      <w:r>
        <w:rPr>
          <w:rFonts w:hint="eastAsia"/>
        </w:rPr>
        <w:t>身腫腹脹</w:t>
      </w:r>
      <w:r w:rsidR="006C4C45">
        <w:rPr>
          <w:rFonts w:hint="eastAsia"/>
        </w:rPr>
        <w:t>，</w:t>
      </w:r>
      <w:r>
        <w:rPr>
          <w:rFonts w:hint="eastAsia"/>
        </w:rPr>
        <w:t>再延他醫治之</w:t>
      </w:r>
      <w:r w:rsidR="006C4C45">
        <w:rPr>
          <w:rFonts w:hint="eastAsia"/>
        </w:rPr>
        <w:t>，</w:t>
      </w:r>
      <w:r>
        <w:rPr>
          <w:rFonts w:hint="eastAsia"/>
        </w:rPr>
        <w:t>服藥無效。其地近火車站</w:t>
      </w:r>
      <w:r w:rsidR="006C4C45">
        <w:rPr>
          <w:rFonts w:hint="eastAsia"/>
        </w:rPr>
        <w:t>，</w:t>
      </w:r>
      <w:r>
        <w:rPr>
          <w:rFonts w:hint="eastAsia"/>
        </w:rPr>
        <w:t>火車恆裝卸甘草</w:t>
      </w:r>
      <w:r w:rsidR="006C4C45">
        <w:rPr>
          <w:rFonts w:hint="eastAsia"/>
        </w:rPr>
        <w:t>，</w:t>
      </w:r>
      <w:r>
        <w:rPr>
          <w:rFonts w:hint="eastAsia"/>
        </w:rPr>
        <w:t>其姊攜之拾甘草嚼之</w:t>
      </w:r>
      <w:r w:rsidR="006C4C45">
        <w:rPr>
          <w:rFonts w:hint="eastAsia"/>
        </w:rPr>
        <w:t>，</w:t>
      </w:r>
      <w:r>
        <w:rPr>
          <w:rFonts w:hint="eastAsia"/>
        </w:rPr>
        <w:t>日以為常</w:t>
      </w:r>
      <w:r w:rsidR="006C4C45">
        <w:rPr>
          <w:rFonts w:hint="eastAsia"/>
        </w:rPr>
        <w:t>，</w:t>
      </w:r>
      <w:r>
        <w:rPr>
          <w:rFonts w:hint="eastAsia"/>
        </w:rPr>
        <w:t>其腫脹竟由此而消。觀此</w:t>
      </w:r>
      <w:r w:rsidR="006C4C45">
        <w:rPr>
          <w:rFonts w:hint="eastAsia"/>
        </w:rPr>
        <w:t>，</w:t>
      </w:r>
      <w:r>
        <w:rPr>
          <w:rFonts w:hint="eastAsia"/>
        </w:rPr>
        <w:t>則知甘草生用、熟用</w:t>
      </w:r>
      <w:r w:rsidR="006C4C45">
        <w:rPr>
          <w:rFonts w:hint="eastAsia"/>
        </w:rPr>
        <w:t>，</w:t>
      </w:r>
      <w:r>
        <w:rPr>
          <w:rFonts w:hint="eastAsia"/>
        </w:rPr>
        <w:t>其性竟若是懸殊</w:t>
      </w:r>
      <w:r w:rsidR="006C4C45">
        <w:rPr>
          <w:rFonts w:hint="eastAsia"/>
        </w:rPr>
        <w:t>，</w:t>
      </w:r>
      <w:r>
        <w:rPr>
          <w:rFonts w:hint="eastAsia"/>
        </w:rPr>
        <w:t>用甘草者</w:t>
      </w:r>
      <w:r w:rsidR="006C4C45">
        <w:rPr>
          <w:rFonts w:hint="eastAsia"/>
        </w:rPr>
        <w:t>，</w:t>
      </w:r>
      <w:r>
        <w:rPr>
          <w:rFonts w:hint="eastAsia"/>
        </w:rPr>
        <w:t>可不</w:t>
      </w:r>
      <w:r w:rsidR="00D24630">
        <w:rPr>
          <w:rFonts w:hint="eastAsia"/>
        </w:rPr>
        <w:t>於</w:t>
      </w:r>
      <w:r>
        <w:rPr>
          <w:rFonts w:hint="eastAsia"/>
        </w:rPr>
        <w:t>生、熟之間加之意乎？</w:t>
      </w:r>
    </w:p>
    <w:p w:rsidR="00885B37" w:rsidRDefault="00885B37" w:rsidP="00885B37">
      <w:pPr>
        <w:pStyle w:val="2f5"/>
        <w:ind w:firstLine="712"/>
      </w:pPr>
      <w:bookmarkStart w:id="481" w:name="_Toc223762817"/>
      <w:r>
        <w:rPr>
          <w:rFonts w:hint="eastAsia"/>
        </w:rPr>
        <w:t>附︰甘草反鰱魚之質疑</w:t>
      </w:r>
      <w:bookmarkEnd w:id="481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近閱《遁園醫案》（長沙蕭琢如著）載鰱魚反甘草之事。謂當遜清末葉</w:t>
      </w:r>
      <w:r w:rsidR="006C4C45">
        <w:rPr>
          <w:rFonts w:hint="eastAsia"/>
        </w:rPr>
        <w:t>，</w:t>
      </w:r>
      <w:r>
        <w:rPr>
          <w:rFonts w:hint="eastAsia"/>
        </w:rPr>
        <w:t>醫士</w:t>
      </w:r>
      <w:r w:rsidR="00F800B7">
        <w:rPr>
          <w:rFonts w:hint="eastAsia"/>
        </w:rPr>
        <w:t>顏君意祥</w:t>
      </w:r>
      <w:r w:rsidR="006C4C45">
        <w:rPr>
          <w:rFonts w:hint="eastAsia"/>
        </w:rPr>
        <w:t>，</w:t>
      </w:r>
      <w:r>
        <w:rPr>
          <w:rFonts w:hint="eastAsia"/>
        </w:rPr>
        <w:t>篤實人也</w:t>
      </w:r>
      <w:r w:rsidR="006C4C45">
        <w:rPr>
          <w:rFonts w:hint="eastAsia"/>
        </w:rPr>
        <w:t>，</w:t>
      </w:r>
      <w:r>
        <w:rPr>
          <w:rFonts w:hint="eastAsia"/>
        </w:rPr>
        <w:t>一日告</w:t>
      </w:r>
      <w:r w:rsidR="00DA1F31">
        <w:rPr>
          <w:rFonts w:hint="eastAsia"/>
        </w:rPr>
        <w:t>余</w:t>
      </w:r>
      <w:r w:rsidR="006C4C45">
        <w:rPr>
          <w:rFonts w:hint="eastAsia"/>
        </w:rPr>
        <w:t>，</w:t>
      </w:r>
      <w:r>
        <w:rPr>
          <w:rFonts w:hint="eastAsia"/>
        </w:rPr>
        <w:t>曾在某邑為人治病</w:t>
      </w:r>
      <w:r w:rsidR="006C4C45">
        <w:rPr>
          <w:rFonts w:hint="eastAsia"/>
        </w:rPr>
        <w:t>，</w:t>
      </w:r>
      <w:r>
        <w:rPr>
          <w:rFonts w:hint="eastAsia"/>
        </w:rPr>
        <w:t>見一奇案</w:t>
      </w:r>
      <w:r w:rsidR="006C4C45">
        <w:rPr>
          <w:rFonts w:hint="eastAsia"/>
        </w:rPr>
        <w:t>，</w:t>
      </w:r>
      <w:r>
        <w:rPr>
          <w:rFonts w:hint="eastAsia"/>
        </w:rPr>
        <w:t>令人不解。有一農家人口頗眾</w:t>
      </w:r>
      <w:r w:rsidR="006C4C45">
        <w:rPr>
          <w:rFonts w:hint="eastAsia"/>
        </w:rPr>
        <w:t>，</w:t>
      </w:r>
      <w:r>
        <w:rPr>
          <w:rFonts w:hint="eastAsia"/>
        </w:rPr>
        <w:t>冬月塘涸取魚</w:t>
      </w:r>
      <w:r w:rsidR="006C4C45">
        <w:rPr>
          <w:rFonts w:hint="eastAsia"/>
        </w:rPr>
        <w:t>，</w:t>
      </w:r>
      <w:r>
        <w:rPr>
          <w:rFonts w:hint="eastAsia"/>
        </w:rPr>
        <w:t>煮食以供午餐</w:t>
      </w:r>
      <w:r w:rsidR="006C4C45">
        <w:rPr>
          <w:rFonts w:hint="eastAsia"/>
        </w:rPr>
        <w:t>，</w:t>
      </w:r>
      <w:r>
        <w:rPr>
          <w:rFonts w:hint="eastAsia"/>
        </w:rPr>
        <w:t>丁壯食魚且盡</w:t>
      </w:r>
      <w:r w:rsidR="006C4C45">
        <w:rPr>
          <w:rFonts w:hint="eastAsia"/>
        </w:rPr>
        <w:t>，</w:t>
      </w:r>
      <w:r>
        <w:rPr>
          <w:rFonts w:hint="eastAsia"/>
        </w:rPr>
        <w:t>即散而赴工。婦女童稚數人復取魚烹治佐食。及晚</w:t>
      </w:r>
      <w:r w:rsidR="006C4C45">
        <w:rPr>
          <w:rFonts w:hint="eastAsia"/>
        </w:rPr>
        <w:t>，</w:t>
      </w:r>
      <w:r>
        <w:rPr>
          <w:rFonts w:hint="eastAsia"/>
        </w:rPr>
        <w:t>有一婦初覺飽悶不適</w:t>
      </w:r>
      <w:r w:rsidR="006C4C45">
        <w:rPr>
          <w:rFonts w:hint="eastAsia"/>
        </w:rPr>
        <w:t>，</w:t>
      </w:r>
      <w:r>
        <w:rPr>
          <w:rFonts w:hint="eastAsia"/>
        </w:rPr>
        <w:t>臥床歇息</w:t>
      </w:r>
      <w:r w:rsidR="006C4C45">
        <w:rPr>
          <w:rFonts w:hint="eastAsia"/>
        </w:rPr>
        <w:t>，</w:t>
      </w:r>
      <w:r>
        <w:rPr>
          <w:rFonts w:hint="eastAsia"/>
        </w:rPr>
        <w:t>眾未介意。次日呼之不起</w:t>
      </w:r>
      <w:r w:rsidR="006C4C45">
        <w:rPr>
          <w:rFonts w:hint="eastAsia"/>
        </w:rPr>
        <w:t>，</w:t>
      </w:r>
      <w:r>
        <w:rPr>
          <w:rFonts w:hint="eastAsia"/>
        </w:rPr>
        <w:t>審視則已僵矣。舉家驚訝</w:t>
      </w:r>
      <w:r w:rsidR="006C4C45">
        <w:rPr>
          <w:rFonts w:hint="eastAsia"/>
        </w:rPr>
        <w:t>，</w:t>
      </w:r>
      <w:r>
        <w:rPr>
          <w:rFonts w:hint="eastAsia"/>
        </w:rPr>
        <w:t>莫明其故。再四考查</w:t>
      </w:r>
      <w:r w:rsidR="006C4C45">
        <w:rPr>
          <w:rFonts w:hint="eastAsia"/>
        </w:rPr>
        <w:t>，</w:t>
      </w:r>
      <w:r>
        <w:rPr>
          <w:rFonts w:hint="eastAsia"/>
        </w:rPr>
        <w:t>自進午餐後並未更進他種食物</w:t>
      </w:r>
      <w:r w:rsidR="006C4C45">
        <w:rPr>
          <w:rFonts w:hint="eastAsia"/>
        </w:rPr>
        <w:t>，</w:t>
      </w:r>
      <w:r>
        <w:rPr>
          <w:rFonts w:hint="eastAsia"/>
        </w:rPr>
        <w:t>亦無纖芥事故</w:t>
      </w:r>
      <w:r w:rsidR="006C4C45">
        <w:rPr>
          <w:rFonts w:hint="eastAsia"/>
        </w:rPr>
        <w:t>，</w:t>
      </w:r>
      <w:r>
        <w:rPr>
          <w:rFonts w:hint="eastAsia"/>
        </w:rPr>
        <w:t>乃取前日烹魚之釜細察視之</w:t>
      </w:r>
      <w:r w:rsidR="006C4C45">
        <w:rPr>
          <w:rFonts w:hint="eastAsia"/>
        </w:rPr>
        <w:t>，</w:t>
      </w:r>
      <w:r>
        <w:rPr>
          <w:rFonts w:hint="eastAsia"/>
        </w:rPr>
        <w:t>除魚汁骨肉外</w:t>
      </w:r>
      <w:r w:rsidR="006C4C45">
        <w:rPr>
          <w:rFonts w:hint="eastAsia"/>
        </w:rPr>
        <w:t>，</w:t>
      </w:r>
      <w:r>
        <w:rPr>
          <w:rFonts w:hint="eastAsia"/>
        </w:rPr>
        <w:t>惟存甘草一條約四五寸許。究問所來</w:t>
      </w:r>
      <w:r w:rsidR="006C4C45">
        <w:rPr>
          <w:rFonts w:hint="eastAsia"/>
        </w:rPr>
        <w:t>，</w:t>
      </w:r>
      <w:r>
        <w:rPr>
          <w:rFonts w:hint="eastAsia"/>
        </w:rPr>
        <w:t>據其家婦女</w:t>
      </w:r>
      <w:r w:rsidR="00DA1F31">
        <w:rPr>
          <w:rFonts w:hint="eastAsia"/>
        </w:rPr>
        <w:t>云</w:t>
      </w:r>
      <w:r w:rsidR="006C4C45">
        <w:rPr>
          <w:rFonts w:hint="eastAsia"/>
        </w:rPr>
        <w:t>，</w:t>
      </w:r>
      <w:r>
        <w:rPr>
          <w:rFonts w:hint="eastAsia"/>
        </w:rPr>
        <w:t>小孩啼哭每以甘草與食</w:t>
      </w:r>
      <w:r w:rsidR="006C4C45">
        <w:rPr>
          <w:rFonts w:hint="eastAsia"/>
        </w:rPr>
        <w:t>，</w:t>
      </w:r>
      <w:r>
        <w:rPr>
          <w:rFonts w:hint="eastAsia"/>
        </w:rPr>
        <w:t>釜中所存必</w:t>
      </w:r>
      <w:r w:rsidR="00AD7840">
        <w:rPr>
          <w:rFonts w:hint="eastAsia"/>
        </w:rPr>
        <w:t>係</w:t>
      </w:r>
      <w:r>
        <w:rPr>
          <w:rFonts w:hint="eastAsia"/>
        </w:rPr>
        <w:t>小兒所遺落者。又檢所烹之魚</w:t>
      </w:r>
      <w:r w:rsidR="006C4C45">
        <w:rPr>
          <w:rFonts w:hint="eastAsia"/>
        </w:rPr>
        <w:t>，</w:t>
      </w:r>
      <w:r>
        <w:rPr>
          <w:rFonts w:hint="eastAsia"/>
        </w:rPr>
        <w:t>皆</w:t>
      </w:r>
      <w:r w:rsidR="00AD7840">
        <w:rPr>
          <w:rFonts w:hint="eastAsia"/>
        </w:rPr>
        <w:t>係</w:t>
      </w:r>
      <w:r>
        <w:rPr>
          <w:rFonts w:hint="eastAsia"/>
        </w:rPr>
        <w:t>鰱魚</w:t>
      </w:r>
      <w:r w:rsidR="006C4C45">
        <w:rPr>
          <w:rFonts w:hint="eastAsia"/>
        </w:rPr>
        <w:t>，</w:t>
      </w:r>
      <w:r>
        <w:rPr>
          <w:rFonts w:hint="eastAsia"/>
        </w:rPr>
        <w:t>並非毒物。且甘草亦並無反鰱魚之說</w:t>
      </w:r>
      <w:r w:rsidR="006C4C45">
        <w:rPr>
          <w:rFonts w:hint="eastAsia"/>
        </w:rPr>
        <w:t>，</w:t>
      </w:r>
      <w:r>
        <w:rPr>
          <w:rFonts w:hint="eastAsia"/>
        </w:rPr>
        <w:t>矧同食者若</w:t>
      </w:r>
      <w:r w:rsidR="00DA1F31">
        <w:rPr>
          <w:rFonts w:hint="eastAsia"/>
        </w:rPr>
        <w:t>干</w:t>
      </w:r>
      <w:r>
        <w:rPr>
          <w:rFonts w:hint="eastAsia"/>
        </w:rPr>
        <w:t>人</w:t>
      </w:r>
      <w:r w:rsidR="006C4C45">
        <w:rPr>
          <w:rFonts w:hint="eastAsia"/>
        </w:rPr>
        <w:t>，</w:t>
      </w:r>
      <w:r>
        <w:rPr>
          <w:rFonts w:hint="eastAsia"/>
        </w:rPr>
        <w:t>何獨一人偏受其災</w:t>
      </w:r>
      <w:r w:rsidR="006C4C45">
        <w:rPr>
          <w:rFonts w:hint="eastAsia"/>
        </w:rPr>
        <w:t>，</w:t>
      </w:r>
      <w:r>
        <w:rPr>
          <w:rFonts w:hint="eastAsia"/>
        </w:rPr>
        <w:t>頃刻鄰里咸集。又久之</w:t>
      </w:r>
      <w:r w:rsidR="006C4C45">
        <w:rPr>
          <w:rFonts w:hint="eastAsia"/>
        </w:rPr>
        <w:t>，</w:t>
      </w:r>
      <w:r>
        <w:rPr>
          <w:rFonts w:hint="eastAsia"/>
        </w:rPr>
        <w:t>其母家亦至</w:t>
      </w:r>
      <w:r w:rsidR="006C4C45">
        <w:rPr>
          <w:rFonts w:hint="eastAsia"/>
        </w:rPr>
        <w:t>，</w:t>
      </w:r>
      <w:r>
        <w:rPr>
          <w:rFonts w:hint="eastAsia"/>
        </w:rPr>
        <w:t>家人據實以告眾</w:t>
      </w:r>
      <w:r w:rsidR="006C4C45">
        <w:rPr>
          <w:rFonts w:hint="eastAsia"/>
        </w:rPr>
        <w:t>，</w:t>
      </w:r>
      <w:r>
        <w:rPr>
          <w:rFonts w:hint="eastAsia"/>
        </w:rPr>
        <w:t>一少年大言</w:t>
      </w:r>
      <w:r w:rsidR="00D24630">
        <w:rPr>
          <w:rFonts w:hint="eastAsia"/>
        </w:rPr>
        <w:t>於</w:t>
      </w:r>
      <w:r>
        <w:rPr>
          <w:rFonts w:hint="eastAsia"/>
        </w:rPr>
        <w:t>眾曰</w:t>
      </w:r>
      <w:r w:rsidR="00AD5F8E">
        <w:rPr>
          <w:rFonts w:hint="eastAsia"/>
        </w:rPr>
        <w:t>「</w:t>
      </w:r>
      <w:r>
        <w:rPr>
          <w:rFonts w:hint="eastAsia"/>
        </w:rPr>
        <w:t>甘草鰱魚同食斃命</w:t>
      </w:r>
      <w:r w:rsidR="006C4C45">
        <w:rPr>
          <w:rFonts w:hint="eastAsia"/>
        </w:rPr>
        <w:t>，</w:t>
      </w:r>
      <w:r>
        <w:rPr>
          <w:rFonts w:hint="eastAsia"/>
        </w:rPr>
        <w:t>千古無此奇事</w:t>
      </w:r>
      <w:r w:rsidR="006C4C45">
        <w:rPr>
          <w:rFonts w:hint="eastAsia"/>
        </w:rPr>
        <w:t>，</w:t>
      </w:r>
      <w:r>
        <w:rPr>
          <w:rFonts w:hint="eastAsia"/>
        </w:rPr>
        <w:t>豈得以謊言搪塞？果爾</w:t>
      </w:r>
      <w:r w:rsidR="006C4C45">
        <w:rPr>
          <w:rFonts w:hint="eastAsia"/>
        </w:rPr>
        <w:t>，</w:t>
      </w:r>
      <w:r>
        <w:rPr>
          <w:rFonts w:hint="eastAsia"/>
        </w:rPr>
        <w:t>則再用此二物同煮</w:t>
      </w:r>
      <w:r w:rsidR="006C4C45">
        <w:rPr>
          <w:rFonts w:hint="eastAsia"/>
        </w:rPr>
        <w:t>，</w:t>
      </w:r>
      <w:r>
        <w:rPr>
          <w:rFonts w:hint="eastAsia"/>
        </w:rPr>
        <w:t>與我食之</w:t>
      </w:r>
      <w:r w:rsidR="00AD5F8E">
        <w:rPr>
          <w:rFonts w:hint="eastAsia"/>
        </w:rPr>
        <w:t>」</w:t>
      </w:r>
      <w:r w:rsidR="00DA1F31">
        <w:rPr>
          <w:rFonts w:hint="eastAsia"/>
        </w:rPr>
        <w:t>。</w:t>
      </w:r>
      <w:r>
        <w:rPr>
          <w:rFonts w:hint="eastAsia"/>
        </w:rPr>
        <w:t>言已</w:t>
      </w:r>
      <w:r w:rsidR="006C4C45">
        <w:rPr>
          <w:rFonts w:hint="eastAsia"/>
        </w:rPr>
        <w:t>，</w:t>
      </w:r>
      <w:r>
        <w:rPr>
          <w:rFonts w:hint="eastAsia"/>
        </w:rPr>
        <w:t>即促同來者照辦</w:t>
      </w:r>
      <w:r w:rsidR="006C4C45">
        <w:rPr>
          <w:rFonts w:hint="eastAsia"/>
        </w:rPr>
        <w:t>，</w:t>
      </w:r>
      <w:r>
        <w:rPr>
          <w:rFonts w:hint="eastAsia"/>
        </w:rPr>
        <w:t>並親自手擎二物置釜中。烹熟</w:t>
      </w:r>
      <w:r w:rsidR="006C4C45">
        <w:rPr>
          <w:rFonts w:hint="eastAsia"/>
        </w:rPr>
        <w:t>，</w:t>
      </w:r>
      <w:r>
        <w:rPr>
          <w:rFonts w:hint="eastAsia"/>
        </w:rPr>
        <w:t>取盤箸陳列席間</w:t>
      </w:r>
      <w:r w:rsidR="006C4C45">
        <w:rPr>
          <w:rFonts w:hint="eastAsia"/>
        </w:rPr>
        <w:t>，</w:t>
      </w:r>
      <w:r>
        <w:rPr>
          <w:rFonts w:hint="eastAsia"/>
        </w:rPr>
        <w:t>旁人疑阻者</w:t>
      </w:r>
      <w:r>
        <w:rPr>
          <w:rFonts w:hint="eastAsia"/>
        </w:rPr>
        <w:lastRenderedPageBreak/>
        <w:t>輒怒斥之</w:t>
      </w:r>
      <w:r w:rsidR="006C4C45">
        <w:rPr>
          <w:rFonts w:hint="eastAsia"/>
        </w:rPr>
        <w:t>，</w:t>
      </w:r>
      <w:r>
        <w:rPr>
          <w:rFonts w:hint="eastAsia"/>
        </w:rPr>
        <w:t>即席大啖</w:t>
      </w:r>
      <w:r w:rsidR="006C4C45">
        <w:rPr>
          <w:rFonts w:hint="eastAsia"/>
        </w:rPr>
        <w:t>，</w:t>
      </w:r>
      <w:r>
        <w:rPr>
          <w:rFonts w:hint="eastAsia"/>
        </w:rPr>
        <w:t>並笑旁觀者愚闇膽怯</w:t>
      </w:r>
      <w:r w:rsidR="006C4C45">
        <w:rPr>
          <w:rFonts w:hint="eastAsia"/>
        </w:rPr>
        <w:t>，</w:t>
      </w:r>
      <w:r>
        <w:rPr>
          <w:rFonts w:hint="eastAsia"/>
        </w:rPr>
        <w:t>屆晚間固無甚痛苦</w:t>
      </w:r>
      <w:r w:rsidR="006C4C45">
        <w:rPr>
          <w:rFonts w:hint="eastAsia"/>
        </w:rPr>
        <w:t>，</w:t>
      </w:r>
      <w:r>
        <w:rPr>
          <w:rFonts w:hint="eastAsia"/>
        </w:rPr>
        <w:t>亦無若何表示</w:t>
      </w:r>
      <w:r w:rsidR="006C4C45">
        <w:rPr>
          <w:rFonts w:hint="eastAsia"/>
        </w:rPr>
        <w:t>，</w:t>
      </w:r>
      <w:r>
        <w:rPr>
          <w:rFonts w:hint="eastAsia"/>
        </w:rPr>
        <w:t>至次晨則僵臥不起矣</w:t>
      </w:r>
      <w:r w:rsidR="006C4C45">
        <w:rPr>
          <w:rFonts w:hint="eastAsia"/>
        </w:rPr>
        <w:t>，</w:t>
      </w:r>
      <w:r>
        <w:rPr>
          <w:rFonts w:hint="eastAsia"/>
        </w:rPr>
        <w:t>由斯其母家嫌疑解釋。按鰱魚為常食之物</w:t>
      </w:r>
      <w:r w:rsidR="006C4C45">
        <w:rPr>
          <w:rFonts w:hint="eastAsia"/>
        </w:rPr>
        <w:t>，</w:t>
      </w:r>
      <w:r>
        <w:rPr>
          <w:rFonts w:hint="eastAsia"/>
        </w:rPr>
        <w:t>甘草又為藥中常用之品</w:t>
      </w:r>
      <w:r w:rsidR="006C4C45">
        <w:rPr>
          <w:rFonts w:hint="eastAsia"/>
        </w:rPr>
        <w:t>，</w:t>
      </w:r>
      <w:r>
        <w:rPr>
          <w:rFonts w:hint="eastAsia"/>
        </w:rPr>
        <w:t>苟此二物相反</w:t>
      </w:r>
      <w:r w:rsidR="006C4C45">
        <w:rPr>
          <w:rFonts w:hint="eastAsia"/>
        </w:rPr>
        <w:t>，</w:t>
      </w:r>
      <w:r>
        <w:rPr>
          <w:rFonts w:hint="eastAsia"/>
        </w:rPr>
        <w:t>疏方用甘草時即當戒其勿食鰱魚。</w:t>
      </w:r>
    </w:p>
    <w:p w:rsidR="00DA1F31" w:rsidRDefault="00DA1F31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82" w:name="_Toc223762818"/>
      <w:r>
        <w:br w:type="page"/>
      </w:r>
    </w:p>
    <w:p w:rsidR="00885B37" w:rsidRDefault="00885B37" w:rsidP="00657751">
      <w:pPr>
        <w:pStyle w:val="1b"/>
      </w:pPr>
      <w:bookmarkStart w:id="483" w:name="_Toc7560933"/>
      <w:r>
        <w:rPr>
          <w:rFonts w:hint="eastAsia"/>
        </w:rPr>
        <w:lastRenderedPageBreak/>
        <w:t>硃砂解</w:t>
      </w:r>
      <w:bookmarkEnd w:id="482"/>
      <w:bookmarkEnd w:id="483"/>
    </w:p>
    <w:p w:rsidR="00AC7EBC" w:rsidRDefault="00885B37" w:rsidP="00885B37">
      <w:pPr>
        <w:pStyle w:val="2f5"/>
        <w:ind w:firstLine="712"/>
      </w:pPr>
      <w:r>
        <w:rPr>
          <w:rFonts w:hint="eastAsia"/>
        </w:rPr>
        <w:t>硃砂味微甘性涼</w:t>
      </w:r>
      <w:r w:rsidR="006C4C45">
        <w:rPr>
          <w:rFonts w:hint="eastAsia"/>
        </w:rPr>
        <w:t>，</w:t>
      </w:r>
      <w:r>
        <w:rPr>
          <w:rFonts w:hint="eastAsia"/>
        </w:rPr>
        <w:t>為汞五硫一化合而成。</w:t>
      </w:r>
      <w:r w:rsidR="00AC7EBC" w:rsidRPr="00DA1F31">
        <w:rPr>
          <w:rFonts w:hint="eastAsia"/>
        </w:rPr>
        <w:t>硫屬陽</w:t>
      </w:r>
      <w:r w:rsidR="006C4C45">
        <w:t>，</w:t>
      </w:r>
      <w:r w:rsidR="00AC7EBC" w:rsidRPr="00DA1F31">
        <w:rPr>
          <w:rFonts w:hint="eastAsia"/>
        </w:rPr>
        <w:t>汞屬陰</w:t>
      </w:r>
      <w:r w:rsidR="006C4C45">
        <w:t>，</w:t>
      </w:r>
      <w:r w:rsidR="00AC7EBC" w:rsidRPr="00DA1F31">
        <w:rPr>
          <w:rFonts w:hint="eastAsia"/>
        </w:rPr>
        <w:t>為</w:t>
      </w:r>
      <w:r w:rsidR="00AC7EBC" w:rsidRPr="00AC7EBC">
        <w:rPr>
          <w:rFonts w:hint="eastAsia"/>
        </w:rPr>
        <w:t>其質為陰陽團結</w:t>
      </w:r>
      <w:r w:rsidR="006C4C45">
        <w:rPr>
          <w:rFonts w:hint="eastAsia"/>
        </w:rPr>
        <w:t>，</w:t>
      </w:r>
      <w:r>
        <w:rPr>
          <w:rFonts w:hint="eastAsia"/>
        </w:rPr>
        <w:t>性涼體重</w:t>
      </w:r>
      <w:r w:rsidR="006C4C45">
        <w:rPr>
          <w:rFonts w:hint="eastAsia"/>
        </w:rPr>
        <w:t>，</w:t>
      </w:r>
      <w:r>
        <w:rPr>
          <w:rFonts w:hint="eastAsia"/>
        </w:rPr>
        <w:t>故能養精神、安魂魄、鎮驚悸、熄肝風；為其色赤入心</w:t>
      </w:r>
      <w:r w:rsidR="006C4C45">
        <w:rPr>
          <w:rFonts w:hint="eastAsia"/>
        </w:rPr>
        <w:t>，</w:t>
      </w:r>
      <w:r>
        <w:rPr>
          <w:rFonts w:hint="eastAsia"/>
        </w:rPr>
        <w:t>能清心熱</w:t>
      </w:r>
      <w:r w:rsidR="006C4C45">
        <w:rPr>
          <w:rFonts w:hint="eastAsia"/>
        </w:rPr>
        <w:t>，</w:t>
      </w:r>
      <w:r>
        <w:rPr>
          <w:rFonts w:hint="eastAsia"/>
        </w:rPr>
        <w:t>使不耗血</w:t>
      </w:r>
      <w:r w:rsidR="006C4C45">
        <w:rPr>
          <w:rFonts w:hint="eastAsia"/>
        </w:rPr>
        <w:t>，</w:t>
      </w:r>
      <w:r>
        <w:rPr>
          <w:rFonts w:hint="eastAsia"/>
        </w:rPr>
        <w:t>故能治心虛怔忡及不眠；能消除毒菌</w:t>
      </w:r>
      <w:r w:rsidR="006C4C45">
        <w:rPr>
          <w:rFonts w:hint="eastAsia"/>
        </w:rPr>
        <w:t>，</w:t>
      </w:r>
      <w:r>
        <w:rPr>
          <w:rFonts w:hint="eastAsia"/>
        </w:rPr>
        <w:t>故能治暴病傳染、霍亂吐瀉；能入腎導引腎氣上達</w:t>
      </w:r>
      <w:r w:rsidR="00D24630">
        <w:rPr>
          <w:rFonts w:hint="eastAsia"/>
        </w:rPr>
        <w:t>於</w:t>
      </w:r>
      <w:r>
        <w:rPr>
          <w:rFonts w:hint="eastAsia"/>
        </w:rPr>
        <w:t>心</w:t>
      </w:r>
      <w:r w:rsidR="006C4C45">
        <w:rPr>
          <w:rFonts w:hint="eastAsia"/>
        </w:rPr>
        <w:t>，</w:t>
      </w:r>
      <w:r>
        <w:rPr>
          <w:rFonts w:hint="eastAsia"/>
        </w:rPr>
        <w:t>則陰陽調和</w:t>
      </w:r>
      <w:r w:rsidR="006C4C45">
        <w:rPr>
          <w:rFonts w:hint="eastAsia"/>
        </w:rPr>
        <w:t>，</w:t>
      </w:r>
      <w:r>
        <w:rPr>
          <w:rFonts w:hint="eastAsia"/>
        </w:rPr>
        <w:t>水火既濟</w:t>
      </w:r>
      <w:r w:rsidR="006C4C45">
        <w:rPr>
          <w:rFonts w:hint="eastAsia"/>
        </w:rPr>
        <w:t>，</w:t>
      </w:r>
      <w:r>
        <w:rPr>
          <w:rFonts w:hint="eastAsia"/>
        </w:rPr>
        <w:t>目得水火之精氣以養其瞳子</w:t>
      </w:r>
      <w:r w:rsidR="006C4C45">
        <w:rPr>
          <w:rFonts w:hint="eastAsia"/>
        </w:rPr>
        <w:t>，</w:t>
      </w:r>
      <w:r>
        <w:rPr>
          <w:rFonts w:hint="eastAsia"/>
        </w:rPr>
        <w:t>故能明目；外用之</w:t>
      </w:r>
      <w:r w:rsidR="006C4C45">
        <w:rPr>
          <w:rFonts w:hint="eastAsia"/>
        </w:rPr>
        <w:t>，</w:t>
      </w:r>
      <w:r>
        <w:rPr>
          <w:rFonts w:hint="eastAsia"/>
        </w:rPr>
        <w:t>又能敷瘡瘍疥癩諸毒</w:t>
      </w:r>
      <w:r w:rsidR="006C4C45">
        <w:rPr>
          <w:rFonts w:hint="eastAsia"/>
        </w:rPr>
        <w:t>，</w:t>
      </w:r>
      <w:r w:rsidR="00AC7EBC" w:rsidRPr="00AC7EBC">
        <w:rPr>
          <w:rFonts w:hint="eastAsia"/>
        </w:rPr>
        <w:t>亦藉其原質為硫汞化合</w:t>
      </w:r>
      <w:r w:rsidR="00AC7EBC">
        <w:rPr>
          <w:rFonts w:hint="eastAsia"/>
        </w:rPr>
        <w:t>之力</w:t>
      </w:r>
      <w:r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鄒潤安曰</w:t>
      </w:r>
      <w:r w:rsidR="00AC7EBC">
        <w:rPr>
          <w:rFonts w:hint="eastAsia"/>
        </w:rPr>
        <w:t>「</w:t>
      </w:r>
      <w:r>
        <w:rPr>
          <w:rFonts w:hint="eastAsia"/>
        </w:rPr>
        <w:t>凡藥所以致生氣</w:t>
      </w:r>
      <w:r w:rsidR="00D24630">
        <w:rPr>
          <w:rFonts w:hint="eastAsia"/>
        </w:rPr>
        <w:t>於</w:t>
      </w:r>
      <w:r>
        <w:rPr>
          <w:rFonts w:hint="eastAsia"/>
        </w:rPr>
        <w:t>病中</w:t>
      </w:r>
      <w:r w:rsidR="006C4C45">
        <w:rPr>
          <w:rFonts w:hint="eastAsia"/>
        </w:rPr>
        <w:t>，</w:t>
      </w:r>
      <w:r>
        <w:rPr>
          <w:rFonts w:hint="eastAsia"/>
        </w:rPr>
        <w:t>化病氣為生氣也。凡用藥取其稟賦之偏</w:t>
      </w:r>
      <w:r w:rsidR="006C4C45">
        <w:rPr>
          <w:rFonts w:hint="eastAsia"/>
        </w:rPr>
        <w:t>，</w:t>
      </w:r>
      <w:r>
        <w:rPr>
          <w:rFonts w:hint="eastAsia"/>
        </w:rPr>
        <w:t>以救人陰陽之偏勝也。是故藥物之性</w:t>
      </w:r>
      <w:r w:rsidR="006C4C45">
        <w:rPr>
          <w:rFonts w:hint="eastAsia"/>
        </w:rPr>
        <w:t>，</w:t>
      </w:r>
      <w:r>
        <w:rPr>
          <w:rFonts w:hint="eastAsia"/>
        </w:rPr>
        <w:t>未有不偏者</w:t>
      </w:r>
      <w:r w:rsidR="00AC7EBC">
        <w:rPr>
          <w:rFonts w:hint="eastAsia"/>
        </w:rPr>
        <w:t>」</w:t>
      </w:r>
      <w:r>
        <w:rPr>
          <w:rFonts w:hint="eastAsia"/>
        </w:rPr>
        <w:t>。徐洄溪曰</w:t>
      </w:r>
      <w:r w:rsidR="00AC7EBC">
        <w:rPr>
          <w:rFonts w:hint="eastAsia"/>
        </w:rPr>
        <w:t>『</w:t>
      </w:r>
      <w:r>
        <w:rPr>
          <w:rFonts w:hint="eastAsia"/>
        </w:rPr>
        <w:t>藥之用</w:t>
      </w:r>
      <w:r w:rsidR="006C4C45">
        <w:rPr>
          <w:rFonts w:hint="eastAsia"/>
        </w:rPr>
        <w:t>，</w:t>
      </w:r>
      <w:r>
        <w:rPr>
          <w:rFonts w:hint="eastAsia"/>
        </w:rPr>
        <w:t>或取其氣</w:t>
      </w:r>
      <w:r w:rsidR="006C4C45">
        <w:rPr>
          <w:rFonts w:hint="eastAsia"/>
        </w:rPr>
        <w:t>，</w:t>
      </w:r>
      <w:r>
        <w:rPr>
          <w:rFonts w:hint="eastAsia"/>
        </w:rPr>
        <w:t>或取其味</w:t>
      </w:r>
      <w:r w:rsidR="006C4C45">
        <w:rPr>
          <w:rFonts w:hint="eastAsia"/>
        </w:rPr>
        <w:t>，</w:t>
      </w:r>
      <w:r>
        <w:rPr>
          <w:rFonts w:hint="eastAsia"/>
        </w:rPr>
        <w:t>或取其色</w:t>
      </w:r>
      <w:r w:rsidR="006C4C45">
        <w:rPr>
          <w:rFonts w:hint="eastAsia"/>
        </w:rPr>
        <w:t>，</w:t>
      </w:r>
      <w:r>
        <w:rPr>
          <w:rFonts w:hint="eastAsia"/>
        </w:rPr>
        <w:t>或取其形</w:t>
      </w:r>
      <w:r w:rsidR="006C4C45">
        <w:rPr>
          <w:rFonts w:hint="eastAsia"/>
        </w:rPr>
        <w:t>，</w:t>
      </w:r>
      <w:r>
        <w:rPr>
          <w:rFonts w:hint="eastAsia"/>
        </w:rPr>
        <w:t>或取其質</w:t>
      </w:r>
      <w:r w:rsidR="006C4C45">
        <w:rPr>
          <w:rFonts w:hint="eastAsia"/>
        </w:rPr>
        <w:t>，</w:t>
      </w:r>
      <w:r>
        <w:rPr>
          <w:rFonts w:hint="eastAsia"/>
        </w:rPr>
        <w:t>或取其性情</w:t>
      </w:r>
      <w:r w:rsidR="006C4C45">
        <w:rPr>
          <w:rFonts w:hint="eastAsia"/>
        </w:rPr>
        <w:t>，</w:t>
      </w:r>
      <w:r>
        <w:rPr>
          <w:rFonts w:hint="eastAsia"/>
        </w:rPr>
        <w:t>或取其所生之時</w:t>
      </w:r>
      <w:r w:rsidR="006C4C45">
        <w:rPr>
          <w:rFonts w:hint="eastAsia"/>
        </w:rPr>
        <w:t>，</w:t>
      </w:r>
      <w:r>
        <w:rPr>
          <w:rFonts w:hint="eastAsia"/>
        </w:rPr>
        <w:t>或取其所成之地</w:t>
      </w:r>
      <w:r w:rsidR="00AC7EBC">
        <w:rPr>
          <w:rFonts w:hint="eastAsia"/>
        </w:rPr>
        <w:t>』</w:t>
      </w:r>
      <w:r>
        <w:rPr>
          <w:rFonts w:hint="eastAsia"/>
        </w:rPr>
        <w:t>。愚謂丹砂則取其質與氣與色為用者也。質之剛是陽</w:t>
      </w:r>
      <w:r w:rsidR="006C4C45">
        <w:rPr>
          <w:rFonts w:hint="eastAsia"/>
        </w:rPr>
        <w:t>，</w:t>
      </w:r>
      <w:r>
        <w:rPr>
          <w:rFonts w:hint="eastAsia"/>
        </w:rPr>
        <w:t>內含汞則陰氣之寒是陰</w:t>
      </w:r>
      <w:r w:rsidR="006C4C45">
        <w:rPr>
          <w:rFonts w:hint="eastAsia"/>
        </w:rPr>
        <w:t>，</w:t>
      </w:r>
      <w:r>
        <w:rPr>
          <w:rFonts w:hint="eastAsia"/>
        </w:rPr>
        <w:t>色純赤則陽</w:t>
      </w:r>
      <w:r w:rsidR="006C4C45">
        <w:rPr>
          <w:rFonts w:hint="eastAsia"/>
        </w:rPr>
        <w:t>，</w:t>
      </w:r>
      <w:r>
        <w:rPr>
          <w:rFonts w:hint="eastAsia"/>
        </w:rPr>
        <w:t>故其義為陽抱陰</w:t>
      </w:r>
      <w:r w:rsidR="006C4C45">
        <w:rPr>
          <w:rFonts w:hint="eastAsia"/>
        </w:rPr>
        <w:t>，</w:t>
      </w:r>
      <w:r>
        <w:rPr>
          <w:rFonts w:hint="eastAsia"/>
        </w:rPr>
        <w:t>陰承陽</w:t>
      </w:r>
      <w:r w:rsidR="006C4C45">
        <w:rPr>
          <w:rFonts w:hint="eastAsia"/>
        </w:rPr>
        <w:t>，</w:t>
      </w:r>
      <w:r>
        <w:rPr>
          <w:rFonts w:hint="eastAsia"/>
        </w:rPr>
        <w:t>稟自先天</w:t>
      </w:r>
      <w:r w:rsidR="006C4C45">
        <w:rPr>
          <w:rFonts w:hint="eastAsia"/>
        </w:rPr>
        <w:t>，</w:t>
      </w:r>
      <w:r>
        <w:rPr>
          <w:rFonts w:hint="eastAsia"/>
        </w:rPr>
        <w:t>不假作為。人之有生以前</w:t>
      </w:r>
      <w:r w:rsidR="006C4C45">
        <w:rPr>
          <w:rFonts w:hint="eastAsia"/>
        </w:rPr>
        <w:t>，</w:t>
      </w:r>
      <w:r>
        <w:rPr>
          <w:rFonts w:hint="eastAsia"/>
        </w:rPr>
        <w:t>兩精相搏即有神</w:t>
      </w:r>
      <w:r w:rsidR="006C4C45">
        <w:rPr>
          <w:rFonts w:hint="eastAsia"/>
        </w:rPr>
        <w:t>，</w:t>
      </w:r>
      <w:r>
        <w:rPr>
          <w:rFonts w:hint="eastAsia"/>
        </w:rPr>
        <w:t>神根據</w:t>
      </w:r>
      <w:r w:rsidR="00D24630">
        <w:rPr>
          <w:rFonts w:hint="eastAsia"/>
        </w:rPr>
        <w:t>於</w:t>
      </w:r>
      <w:r>
        <w:rPr>
          <w:rFonts w:hint="eastAsia"/>
        </w:rPr>
        <w:t>精乃有氣</w:t>
      </w:r>
      <w:r w:rsidR="006C4C45">
        <w:rPr>
          <w:rFonts w:hint="eastAsia"/>
        </w:rPr>
        <w:t>，</w:t>
      </w:r>
      <w:r>
        <w:rPr>
          <w:rFonts w:hint="eastAsia"/>
        </w:rPr>
        <w:t>有氣而後有生</w:t>
      </w:r>
      <w:r w:rsidR="006C4C45">
        <w:rPr>
          <w:rFonts w:hint="eastAsia"/>
        </w:rPr>
        <w:t>，</w:t>
      </w:r>
      <w:r>
        <w:rPr>
          <w:rFonts w:hint="eastAsia"/>
        </w:rPr>
        <w:t>有生而後知識具以成其魂</w:t>
      </w:r>
      <w:r w:rsidR="006C4C45">
        <w:rPr>
          <w:rFonts w:hint="eastAsia"/>
        </w:rPr>
        <w:t>，</w:t>
      </w:r>
      <w:r>
        <w:rPr>
          <w:rFonts w:hint="eastAsia"/>
        </w:rPr>
        <w:t>鑒別昭以成其魄</w:t>
      </w:r>
      <w:r w:rsidR="006C4C45">
        <w:rPr>
          <w:rFonts w:hint="eastAsia"/>
        </w:rPr>
        <w:t>，</w:t>
      </w:r>
      <w:r>
        <w:rPr>
          <w:rFonts w:hint="eastAsia"/>
        </w:rPr>
        <w:t>故凡精氣失其所養</w:t>
      </w:r>
      <w:r w:rsidR="006C4C45">
        <w:rPr>
          <w:rFonts w:hint="eastAsia"/>
        </w:rPr>
        <w:t>，</w:t>
      </w:r>
      <w:r>
        <w:rPr>
          <w:rFonts w:hint="eastAsia"/>
        </w:rPr>
        <w:t>則魂魄遂不安</w:t>
      </w:r>
      <w:r w:rsidR="006C4C45">
        <w:rPr>
          <w:rFonts w:hint="eastAsia"/>
        </w:rPr>
        <w:t>，</w:t>
      </w:r>
      <w:r>
        <w:rPr>
          <w:rFonts w:hint="eastAsia"/>
        </w:rPr>
        <w:t>欲養之安之</w:t>
      </w:r>
      <w:r w:rsidR="006C4C45">
        <w:rPr>
          <w:rFonts w:hint="eastAsia"/>
        </w:rPr>
        <w:t>，</w:t>
      </w:r>
      <w:r>
        <w:rPr>
          <w:rFonts w:hint="eastAsia"/>
        </w:rPr>
        <w:t>則捨陰陽緊相抱持</w:t>
      </w:r>
      <w:r w:rsidR="006C4C45">
        <w:rPr>
          <w:rFonts w:hint="eastAsia"/>
        </w:rPr>
        <w:t>，</w:t>
      </w:r>
      <w:r>
        <w:rPr>
          <w:rFonts w:hint="eastAsia"/>
        </w:rPr>
        <w:t>密相承接之丹砂又奚取乎？然謂主身體五臟百病</w:t>
      </w:r>
      <w:r w:rsidR="006C4C45">
        <w:rPr>
          <w:rFonts w:hint="eastAsia"/>
        </w:rPr>
        <w:t>，</w:t>
      </w:r>
      <w:r>
        <w:rPr>
          <w:rFonts w:hint="eastAsia"/>
        </w:rPr>
        <w:t>養精神</w:t>
      </w:r>
      <w:r w:rsidR="006C4C45">
        <w:rPr>
          <w:rFonts w:hint="eastAsia"/>
        </w:rPr>
        <w:t>，</w:t>
      </w:r>
      <w:r>
        <w:rPr>
          <w:rFonts w:hint="eastAsia"/>
        </w:rPr>
        <w:t>安魂魄</w:t>
      </w:r>
      <w:r w:rsidR="006C4C45">
        <w:rPr>
          <w:rFonts w:hint="eastAsia"/>
        </w:rPr>
        <w:t>，</w:t>
      </w:r>
      <w:r>
        <w:rPr>
          <w:rFonts w:hint="eastAsia"/>
        </w:rPr>
        <w:t>益氣明目何也？夫固以氣寒</w:t>
      </w:r>
      <w:r w:rsidR="006C4C45">
        <w:rPr>
          <w:rFonts w:hint="eastAsia"/>
        </w:rPr>
        <w:t>，</w:t>
      </w:r>
      <w:r>
        <w:rPr>
          <w:rFonts w:hint="eastAsia"/>
        </w:rPr>
        <w:t>非溫煦生生之具</w:t>
      </w:r>
      <w:r w:rsidR="006C4C45">
        <w:rPr>
          <w:rFonts w:hint="eastAsia"/>
        </w:rPr>
        <w:t>，</w:t>
      </w:r>
      <w:r>
        <w:rPr>
          <w:rFonts w:hint="eastAsia"/>
        </w:rPr>
        <w:t>故僅能</w:t>
      </w:r>
      <w:r w:rsidR="00D24630">
        <w:rPr>
          <w:rFonts w:hint="eastAsia"/>
        </w:rPr>
        <w:t>於</w:t>
      </w:r>
      <w:r>
        <w:rPr>
          <w:rFonts w:hint="eastAsia"/>
        </w:rPr>
        <w:t>身體五臟百病中</w:t>
      </w:r>
      <w:r w:rsidR="006C4C45">
        <w:rPr>
          <w:rFonts w:hint="eastAsia"/>
        </w:rPr>
        <w:t>，</w:t>
      </w:r>
      <w:r>
        <w:rPr>
          <w:rFonts w:hint="eastAsia"/>
        </w:rPr>
        <w:t>養精神安魂魄益氣明目耳。若身體五臟百病中</w:t>
      </w:r>
      <w:r w:rsidR="006C4C45">
        <w:rPr>
          <w:rFonts w:hint="eastAsia"/>
        </w:rPr>
        <w:t>，</w:t>
      </w:r>
      <w:r>
        <w:rPr>
          <w:rFonts w:hint="eastAsia"/>
        </w:rPr>
        <w:t>其不必養精神安魂魄益氣明目者</w:t>
      </w:r>
      <w:r w:rsidR="006C4C45">
        <w:rPr>
          <w:rFonts w:hint="eastAsia"/>
        </w:rPr>
        <w:t>，</w:t>
      </w:r>
      <w:r>
        <w:rPr>
          <w:rFonts w:hint="eastAsia"/>
        </w:rPr>
        <w:t>則不必用丹砂也。血脈不通者</w:t>
      </w:r>
      <w:r w:rsidR="006C4C45">
        <w:rPr>
          <w:rFonts w:hint="eastAsia"/>
        </w:rPr>
        <w:t>，</w:t>
      </w:r>
      <w:r>
        <w:rPr>
          <w:rFonts w:hint="eastAsia"/>
        </w:rPr>
        <w:t>水中之火不繼續也</w:t>
      </w:r>
      <w:r w:rsidR="006C4C45">
        <w:rPr>
          <w:rFonts w:hint="eastAsia"/>
        </w:rPr>
        <w:t>，</w:t>
      </w:r>
      <w:r>
        <w:rPr>
          <w:rFonts w:hint="eastAsia"/>
        </w:rPr>
        <w:t>煩滿消渴者</w:t>
      </w:r>
      <w:r w:rsidR="006C4C45">
        <w:rPr>
          <w:rFonts w:hint="eastAsia"/>
        </w:rPr>
        <w:t>，</w:t>
      </w:r>
      <w:r>
        <w:rPr>
          <w:rFonts w:hint="eastAsia"/>
        </w:rPr>
        <w:t>火中之水失滋澤也</w:t>
      </w:r>
      <w:r w:rsidR="006C4C45">
        <w:rPr>
          <w:rFonts w:hint="eastAsia"/>
        </w:rPr>
        <w:t>，</w:t>
      </w:r>
      <w:r>
        <w:rPr>
          <w:rFonts w:hint="eastAsia"/>
        </w:rPr>
        <w:t>中惡腹痛陰陽不相保抱</w:t>
      </w:r>
      <w:r w:rsidR="006C4C45">
        <w:rPr>
          <w:rFonts w:hint="eastAsia"/>
        </w:rPr>
        <w:t>，</w:t>
      </w:r>
      <w:r>
        <w:rPr>
          <w:rFonts w:hint="eastAsia"/>
        </w:rPr>
        <w:t>邪得乘間以入</w:t>
      </w:r>
      <w:r w:rsidR="006C4C45">
        <w:rPr>
          <w:rFonts w:hint="eastAsia"/>
        </w:rPr>
        <w:t>，</w:t>
      </w:r>
      <w:r w:rsidR="00CD6880">
        <w:rPr>
          <w:rFonts w:hint="eastAsia"/>
        </w:rPr>
        <w:t>毒氣</w:t>
      </w:r>
      <w:r>
        <w:rPr>
          <w:rFonts w:hint="eastAsia"/>
        </w:rPr>
        <w:t>疥諸瘡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陽不畜陰而反灼陰</w:t>
      </w:r>
      <w:r w:rsidR="006C4C45">
        <w:rPr>
          <w:rFonts w:hint="eastAsia"/>
        </w:rPr>
        <w:t>，</w:t>
      </w:r>
      <w:r>
        <w:rPr>
          <w:rFonts w:hint="eastAsia"/>
        </w:rPr>
        <w:t>得惟藥之陽抱陰</w:t>
      </w:r>
      <w:r w:rsidR="006C4C45">
        <w:rPr>
          <w:rFonts w:hint="eastAsia"/>
        </w:rPr>
        <w:t>，</w:t>
      </w:r>
      <w:r>
        <w:rPr>
          <w:rFonts w:hint="eastAsia"/>
        </w:rPr>
        <w:t>陰</w:t>
      </w:r>
      <w:r w:rsidR="00A5375E">
        <w:rPr>
          <w:rFonts w:hint="eastAsia"/>
        </w:rPr>
        <w:t>函</w:t>
      </w:r>
      <w:r>
        <w:rPr>
          <w:rFonts w:hint="eastAsia"/>
        </w:rPr>
        <w:t>陽者治之</w:t>
      </w:r>
      <w:r w:rsidR="006C4C45">
        <w:rPr>
          <w:rFonts w:hint="eastAsia"/>
        </w:rPr>
        <w:t>，</w:t>
      </w:r>
      <w:r>
        <w:rPr>
          <w:rFonts w:hint="eastAsia"/>
        </w:rPr>
        <w:t>斯陽不為陰賊</w:t>
      </w:r>
      <w:r w:rsidR="006C4C45">
        <w:rPr>
          <w:rFonts w:hint="eastAsia"/>
        </w:rPr>
        <w:t>，</w:t>
      </w:r>
      <w:r>
        <w:rPr>
          <w:rFonts w:hint="eastAsia"/>
        </w:rPr>
        <w:t>陰不為陽累</w:t>
      </w:r>
      <w:r w:rsidR="006C4C45">
        <w:rPr>
          <w:rFonts w:hint="eastAsia"/>
        </w:rPr>
        <w:t>，</w:t>
      </w:r>
      <w:r>
        <w:rPr>
          <w:rFonts w:hint="eastAsia"/>
        </w:rPr>
        <w:t>諸疾均可已矣</w:t>
      </w:r>
      <w:r w:rsidR="00AC7EBC">
        <w:rPr>
          <w:rFonts w:hint="eastAsia"/>
        </w:rPr>
        <w:t>」</w:t>
      </w:r>
      <w:r>
        <w:rPr>
          <w:rFonts w:hint="eastAsia"/>
        </w:rPr>
        <w:t>。按此為鄒氏釋</w:t>
      </w:r>
      <w:r w:rsidR="00D16ED2">
        <w:rPr>
          <w:rFonts w:hint="eastAsia"/>
        </w:rPr>
        <w:t>《本經》</w:t>
      </w:r>
      <w:r>
        <w:rPr>
          <w:rFonts w:hint="eastAsia"/>
        </w:rPr>
        <w:t>之文</w:t>
      </w:r>
      <w:r w:rsidR="006C4C45">
        <w:rPr>
          <w:rFonts w:hint="eastAsia"/>
        </w:rPr>
        <w:t>，</w:t>
      </w:r>
      <w:r>
        <w:rPr>
          <w:rFonts w:hint="eastAsia"/>
        </w:rPr>
        <w:t>可謂精細入微矣。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AC7EBC" w:rsidRDefault="00885B37" w:rsidP="00885B37">
      <w:pPr>
        <w:pStyle w:val="2f5"/>
        <w:ind w:firstLine="712"/>
      </w:pPr>
      <w:r>
        <w:rPr>
          <w:rFonts w:hint="eastAsia"/>
        </w:rPr>
        <w:t>壬寅秋月</w:t>
      </w:r>
      <w:r w:rsidR="006C4C45">
        <w:rPr>
          <w:rFonts w:hint="eastAsia"/>
        </w:rPr>
        <w:t>，</w:t>
      </w:r>
      <w:r>
        <w:rPr>
          <w:rFonts w:hint="eastAsia"/>
        </w:rPr>
        <w:t>霍亂流行。友人毛</w:t>
      </w:r>
      <w:r w:rsidR="00AC7EBC">
        <w:rPr>
          <w:rFonts w:hint="eastAsia"/>
        </w:rPr>
        <w:t>仙閣</w:t>
      </w:r>
      <w:r>
        <w:rPr>
          <w:rFonts w:hint="eastAsia"/>
        </w:rPr>
        <w:t>之侄</w:t>
      </w:r>
      <w:r w:rsidR="006C4C45">
        <w:rPr>
          <w:rFonts w:hint="eastAsia"/>
        </w:rPr>
        <w:t>，</w:t>
      </w:r>
      <w:r>
        <w:rPr>
          <w:rFonts w:hint="eastAsia"/>
        </w:rPr>
        <w:t>受此證至垂危</w:t>
      </w:r>
      <w:r w:rsidR="006C4C45">
        <w:rPr>
          <w:rFonts w:hint="eastAsia"/>
        </w:rPr>
        <w:t>，</w:t>
      </w:r>
      <w:r>
        <w:rPr>
          <w:rFonts w:hint="eastAsia"/>
        </w:rPr>
        <w:t>衣冠既畢</w:t>
      </w:r>
      <w:r w:rsidR="006C4C45">
        <w:rPr>
          <w:rFonts w:hint="eastAsia"/>
        </w:rPr>
        <w:t>，</w:t>
      </w:r>
      <w:r>
        <w:rPr>
          <w:rFonts w:hint="eastAsia"/>
        </w:rPr>
        <w:t>舁之床上。</w:t>
      </w:r>
      <w:r w:rsidR="00AC7EBC">
        <w:rPr>
          <w:rFonts w:hint="eastAsia"/>
        </w:rPr>
        <w:t>仙閣</w:t>
      </w:r>
      <w:r>
        <w:rPr>
          <w:rFonts w:hint="eastAsia"/>
        </w:rPr>
        <w:t>見其仍有微息</w:t>
      </w:r>
      <w:r w:rsidR="006C4C45">
        <w:rPr>
          <w:rFonts w:hint="eastAsia"/>
        </w:rPr>
        <w:t>，</w:t>
      </w:r>
      <w:r>
        <w:rPr>
          <w:rFonts w:hint="eastAsia"/>
        </w:rPr>
        <w:t>遂研硃砂錢許</w:t>
      </w:r>
      <w:r w:rsidR="006C4C45">
        <w:rPr>
          <w:rFonts w:hint="eastAsia"/>
        </w:rPr>
        <w:t>，</w:t>
      </w:r>
      <w:r>
        <w:rPr>
          <w:rFonts w:hint="eastAsia"/>
        </w:rPr>
        <w:t>和童便灌之</w:t>
      </w:r>
      <w:r w:rsidR="006C4C45">
        <w:rPr>
          <w:rFonts w:hint="eastAsia"/>
        </w:rPr>
        <w:t>，</w:t>
      </w:r>
      <w:r>
        <w:rPr>
          <w:rFonts w:hint="eastAsia"/>
        </w:rPr>
        <w:t>其病由此竟愈。</w:t>
      </w:r>
    </w:p>
    <w:p w:rsidR="00885B37" w:rsidRDefault="00AC7EBC" w:rsidP="00885B37">
      <w:pPr>
        <w:pStyle w:val="2f5"/>
        <w:ind w:firstLine="712"/>
      </w:pPr>
      <w:r>
        <w:rPr>
          <w:rFonts w:hint="eastAsia"/>
        </w:rPr>
        <w:t>又</w:t>
      </w:r>
      <w:r w:rsidR="00885B37">
        <w:rPr>
          <w:rFonts w:hint="eastAsia"/>
        </w:rPr>
        <w:t>一女子得霍亂至垂危</w:t>
      </w:r>
      <w:r w:rsidR="006C4C45">
        <w:rPr>
          <w:rFonts w:hint="eastAsia"/>
        </w:rPr>
        <w:t>，</w:t>
      </w:r>
      <w:r w:rsidR="00885B37">
        <w:rPr>
          <w:rFonts w:hint="eastAsia"/>
        </w:rPr>
        <w:t>醫者辭不治</w:t>
      </w:r>
      <w:r w:rsidR="006C4C45">
        <w:rPr>
          <w:rFonts w:hint="eastAsia"/>
        </w:rPr>
        <w:t>，</w:t>
      </w:r>
      <w:r w:rsidR="00885B37">
        <w:rPr>
          <w:rFonts w:hint="eastAsia"/>
        </w:rPr>
        <w:t>時愚充教員</w:t>
      </w:r>
      <w:r w:rsidR="00D24630">
        <w:rPr>
          <w:rFonts w:hint="eastAsia"/>
        </w:rPr>
        <w:t>於</w:t>
      </w:r>
      <w:r w:rsidR="00885B37">
        <w:rPr>
          <w:rFonts w:hint="eastAsia"/>
        </w:rPr>
        <w:t>其處</w:t>
      </w:r>
      <w:r w:rsidR="006C4C45">
        <w:rPr>
          <w:rFonts w:hint="eastAsia"/>
        </w:rPr>
        <w:t>，</w:t>
      </w:r>
      <w:r w:rsidR="00885B37">
        <w:rPr>
          <w:rFonts w:hint="eastAsia"/>
        </w:rPr>
        <w:t>求為</w:t>
      </w:r>
      <w:r w:rsidR="00D24630">
        <w:rPr>
          <w:rFonts w:hint="eastAsia"/>
        </w:rPr>
        <w:t>診治</w:t>
      </w:r>
      <w:r w:rsidR="006C4C45">
        <w:rPr>
          <w:rFonts w:hint="eastAsia"/>
        </w:rPr>
        <w:t>，</w:t>
      </w:r>
      <w:r w:rsidR="00885B37">
        <w:rPr>
          <w:rFonts w:hint="eastAsia"/>
        </w:rPr>
        <w:t>亦用藥無效。適有搖鈴賣藥者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言能治此證</w:t>
      </w:r>
      <w:r w:rsidR="006C4C45">
        <w:rPr>
          <w:rFonts w:hint="eastAsia"/>
        </w:rPr>
        <w:t>，</w:t>
      </w:r>
      <w:r w:rsidR="00885B37">
        <w:rPr>
          <w:rFonts w:hint="eastAsia"/>
        </w:rPr>
        <w:t>亦單重用硃砂錢許</w:t>
      </w:r>
      <w:r w:rsidR="006C4C45">
        <w:rPr>
          <w:rFonts w:hint="eastAsia"/>
        </w:rPr>
        <w:t>，</w:t>
      </w:r>
      <w:r w:rsidR="00885B37">
        <w:rPr>
          <w:rFonts w:hint="eastAsia"/>
        </w:rPr>
        <w:t>治之而愈。愚從此知硃砂善化霍亂之毒菌。至己未在奉天擬得急救回生丹、衛生防疫寶丹兩方</w:t>
      </w:r>
      <w:r w:rsidR="006C4C45">
        <w:rPr>
          <w:rFonts w:hint="eastAsia"/>
        </w:rPr>
        <w:t>，</w:t>
      </w:r>
      <w:r w:rsidR="00885B37">
        <w:rPr>
          <w:rFonts w:hint="eastAsia"/>
        </w:rPr>
        <w:t>皆重用硃砂</w:t>
      </w:r>
      <w:r w:rsidR="006C4C45">
        <w:rPr>
          <w:rFonts w:hint="eastAsia"/>
        </w:rPr>
        <w:t>，</w:t>
      </w:r>
      <w:r w:rsidR="00885B37">
        <w:rPr>
          <w:rFonts w:hint="eastAsia"/>
        </w:rPr>
        <w:t>治癒斯歲之患霍亂者不勝紀</w:t>
      </w:r>
      <w:r w:rsidR="006C4C45">
        <w:rPr>
          <w:rFonts w:hint="eastAsia"/>
        </w:rPr>
        <w:t>，</w:t>
      </w:r>
      <w:r w:rsidR="00885B37">
        <w:rPr>
          <w:rFonts w:hint="eastAsia"/>
        </w:rPr>
        <w:t>傳之他省亦救人甚伙</w:t>
      </w:r>
      <w:r w:rsidR="006C4C45">
        <w:rPr>
          <w:rFonts w:hint="eastAsia"/>
        </w:rPr>
        <w:t>，</w:t>
      </w:r>
      <w:r w:rsidR="00885B37">
        <w:rPr>
          <w:rFonts w:hint="eastAsia"/>
        </w:rPr>
        <w:t>可徵硃砂之功效神奇矣。然須用天產硃砂方效</w:t>
      </w:r>
      <w:r w:rsidR="006C4C45">
        <w:rPr>
          <w:rFonts w:hint="eastAsia"/>
        </w:rPr>
        <w:t>，</w:t>
      </w:r>
      <w:r w:rsidR="00885B37">
        <w:rPr>
          <w:rFonts w:hint="eastAsia"/>
        </w:rPr>
        <w:t>若人工所造硃砂（色紫成大塊作錠形者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為人工所造硃砂）</w:t>
      </w:r>
      <w:r w:rsidR="006C4C45">
        <w:rPr>
          <w:rFonts w:hint="eastAsia"/>
        </w:rPr>
        <w:t>，</w:t>
      </w:r>
      <w:r w:rsidR="00885B37">
        <w:rPr>
          <w:rFonts w:hint="eastAsia"/>
        </w:rPr>
        <w:t>止可作顏料用</w:t>
      </w:r>
      <w:r w:rsidR="006C4C45">
        <w:rPr>
          <w:rFonts w:hint="eastAsia"/>
        </w:rPr>
        <w:t>，</w:t>
      </w:r>
      <w:r w:rsidR="00885B37">
        <w:rPr>
          <w:rFonts w:hint="eastAsia"/>
        </w:rPr>
        <w:t>不堪入藥。</w:t>
      </w:r>
    </w:p>
    <w:p w:rsidR="00AC7EBC" w:rsidRDefault="00AC7EBC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84" w:name="_Toc223762819"/>
      <w:r>
        <w:br w:type="page"/>
      </w:r>
    </w:p>
    <w:p w:rsidR="00885B37" w:rsidRDefault="00885B37" w:rsidP="00657751">
      <w:pPr>
        <w:pStyle w:val="1b"/>
      </w:pPr>
      <w:bookmarkStart w:id="485" w:name="_Toc7560934"/>
      <w:r>
        <w:rPr>
          <w:rFonts w:hint="eastAsia"/>
        </w:rPr>
        <w:lastRenderedPageBreak/>
        <w:t>鴉膽子解</w:t>
      </w:r>
      <w:bookmarkEnd w:id="484"/>
      <w:bookmarkEnd w:id="485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鴉膽子</w:t>
      </w:r>
      <w:r w:rsidR="00AC7EBC">
        <w:rPr>
          <w:rFonts w:hint="eastAsia"/>
        </w:rPr>
        <w:t>（</w:t>
      </w:r>
      <w:r>
        <w:rPr>
          <w:rFonts w:hint="eastAsia"/>
        </w:rPr>
        <w:t>俗名鴨蛋子</w:t>
      </w:r>
      <w:r w:rsidR="006C4C45">
        <w:rPr>
          <w:rFonts w:hint="eastAsia"/>
        </w:rPr>
        <w:t>，</w:t>
      </w:r>
      <w:r>
        <w:rPr>
          <w:rFonts w:hint="eastAsia"/>
        </w:rPr>
        <w:t>即苦參所結之子</w:t>
      </w:r>
      <w:r w:rsidR="00AC7EBC">
        <w:rPr>
          <w:rFonts w:hint="eastAsia"/>
        </w:rPr>
        <w:t>）</w:t>
      </w:r>
      <w:r>
        <w:rPr>
          <w:rFonts w:hint="eastAsia"/>
        </w:rPr>
        <w:t>。味極苦</w:t>
      </w:r>
      <w:r w:rsidR="006C4C45">
        <w:rPr>
          <w:rFonts w:hint="eastAsia"/>
        </w:rPr>
        <w:t>，</w:t>
      </w:r>
      <w:r>
        <w:rPr>
          <w:rFonts w:hint="eastAsia"/>
        </w:rPr>
        <w:t>性涼</w:t>
      </w:r>
      <w:r w:rsidR="006C4C45">
        <w:rPr>
          <w:rFonts w:hint="eastAsia"/>
        </w:rPr>
        <w:t>，</w:t>
      </w:r>
      <w:r>
        <w:rPr>
          <w:rFonts w:hint="eastAsia"/>
        </w:rPr>
        <w:t>為涼血解毒之要藥</w:t>
      </w:r>
      <w:r w:rsidR="006C4C45">
        <w:rPr>
          <w:rFonts w:hint="eastAsia"/>
        </w:rPr>
        <w:t>，</w:t>
      </w:r>
      <w:r>
        <w:rPr>
          <w:rFonts w:hint="eastAsia"/>
        </w:rPr>
        <w:t>善治熱性赤痢（赤痢間有涼者）</w:t>
      </w:r>
      <w:r w:rsidR="006C4C45">
        <w:rPr>
          <w:rFonts w:hint="eastAsia"/>
        </w:rPr>
        <w:t>，</w:t>
      </w:r>
      <w:r>
        <w:rPr>
          <w:rFonts w:hint="eastAsia"/>
        </w:rPr>
        <w:t>二便因熱下血</w:t>
      </w:r>
      <w:r w:rsidR="006C4C45">
        <w:rPr>
          <w:rFonts w:hint="eastAsia"/>
        </w:rPr>
        <w:t>，</w:t>
      </w:r>
      <w:r>
        <w:rPr>
          <w:rFonts w:hint="eastAsia"/>
        </w:rPr>
        <w:t>最能清血分之熱及腸中之熱</w:t>
      </w:r>
      <w:r w:rsidR="006C4C45">
        <w:rPr>
          <w:rFonts w:hint="eastAsia"/>
        </w:rPr>
        <w:t>，</w:t>
      </w:r>
      <w:r>
        <w:rPr>
          <w:rFonts w:hint="eastAsia"/>
        </w:rPr>
        <w:t>防腐生肌</w:t>
      </w:r>
      <w:r w:rsidR="006C4C45">
        <w:rPr>
          <w:rFonts w:hint="eastAsia"/>
        </w:rPr>
        <w:t>，</w:t>
      </w:r>
      <w:r>
        <w:rPr>
          <w:rFonts w:hint="eastAsia"/>
        </w:rPr>
        <w:t>誠有奇效。愚生平用此藥治癒至險之赤痢不勝紀</w:t>
      </w:r>
      <w:r w:rsidR="006C4C45">
        <w:rPr>
          <w:rFonts w:hint="eastAsia"/>
        </w:rPr>
        <w:t>，</w:t>
      </w:r>
      <w:r>
        <w:rPr>
          <w:rFonts w:hint="eastAsia"/>
        </w:rPr>
        <w:t>用時去皮</w:t>
      </w:r>
      <w:r w:rsidR="006C4C45">
        <w:rPr>
          <w:rFonts w:hint="eastAsia"/>
        </w:rPr>
        <w:t>，</w:t>
      </w:r>
      <w:r>
        <w:rPr>
          <w:rFonts w:hint="eastAsia"/>
        </w:rPr>
        <w:t>每服二十五粒</w:t>
      </w:r>
      <w:r w:rsidR="006C4C45">
        <w:rPr>
          <w:rFonts w:hint="eastAsia"/>
        </w:rPr>
        <w:t>，</w:t>
      </w:r>
      <w:r>
        <w:rPr>
          <w:rFonts w:hint="eastAsia"/>
        </w:rPr>
        <w:t>極多至五十粒</w:t>
      </w:r>
      <w:r w:rsidR="006C4C45">
        <w:rPr>
          <w:rFonts w:hint="eastAsia"/>
        </w:rPr>
        <w:t>，</w:t>
      </w:r>
      <w:r>
        <w:rPr>
          <w:rFonts w:hint="eastAsia"/>
        </w:rPr>
        <w:t>白糖水送下。鴨蛋子味甚苦</w:t>
      </w:r>
      <w:r w:rsidR="006C4C45">
        <w:rPr>
          <w:rFonts w:hint="eastAsia"/>
        </w:rPr>
        <w:t>，</w:t>
      </w:r>
      <w:r>
        <w:rPr>
          <w:rFonts w:hint="eastAsia"/>
        </w:rPr>
        <w:t>服時若嚼破</w:t>
      </w:r>
      <w:r w:rsidR="006C4C45">
        <w:rPr>
          <w:rFonts w:hint="eastAsia"/>
        </w:rPr>
        <w:t>，</w:t>
      </w:r>
      <w:r>
        <w:rPr>
          <w:rFonts w:hint="eastAsia"/>
        </w:rPr>
        <w:t>即不能下嚥。若去皮時破者</w:t>
      </w:r>
      <w:r w:rsidR="006C4C45">
        <w:rPr>
          <w:rFonts w:hint="eastAsia"/>
        </w:rPr>
        <w:t>，</w:t>
      </w:r>
      <w:r>
        <w:rPr>
          <w:rFonts w:hint="eastAsia"/>
        </w:rPr>
        <w:t>亦不宜服。恐服後若下行不速</w:t>
      </w:r>
      <w:r w:rsidR="006C4C45">
        <w:rPr>
          <w:rFonts w:hint="eastAsia"/>
        </w:rPr>
        <w:t>，</w:t>
      </w:r>
      <w:r>
        <w:rPr>
          <w:rFonts w:hint="eastAsia"/>
        </w:rPr>
        <w:t>或作噁心嘔吐。故方書用此藥</w:t>
      </w:r>
      <w:r w:rsidR="006C4C45">
        <w:rPr>
          <w:rFonts w:hint="eastAsia"/>
        </w:rPr>
        <w:t>，</w:t>
      </w:r>
      <w:r>
        <w:rPr>
          <w:rFonts w:hint="eastAsia"/>
        </w:rPr>
        <w:t>恆以龍眼肉包之</w:t>
      </w:r>
      <w:r w:rsidR="006C4C45">
        <w:rPr>
          <w:rFonts w:hint="eastAsia"/>
        </w:rPr>
        <w:t>，</w:t>
      </w:r>
      <w:r>
        <w:rPr>
          <w:rFonts w:hint="eastAsia"/>
        </w:rPr>
        <w:t>一顆龍眼肉包七數</w:t>
      </w:r>
      <w:r w:rsidR="006C4C45">
        <w:rPr>
          <w:rFonts w:hint="eastAsia"/>
        </w:rPr>
        <w:t>，</w:t>
      </w:r>
      <w:r>
        <w:rPr>
          <w:rFonts w:hint="eastAsia"/>
        </w:rPr>
        <w:t>以七七之數為劑。然病重身強者</w:t>
      </w:r>
      <w:r w:rsidR="006C4C45">
        <w:rPr>
          <w:rFonts w:hint="eastAsia"/>
        </w:rPr>
        <w:t>，</w:t>
      </w:r>
      <w:r>
        <w:rPr>
          <w:rFonts w:hint="eastAsia"/>
        </w:rPr>
        <w:t>猶可多服</w:t>
      </w:r>
      <w:r w:rsidR="006C4C45">
        <w:rPr>
          <w:rFonts w:hint="eastAsia"/>
        </w:rPr>
        <w:t>，</w:t>
      </w:r>
      <w:r>
        <w:rPr>
          <w:rFonts w:hint="eastAsia"/>
        </w:rPr>
        <w:t>常以八八之粒為劑</w:t>
      </w:r>
      <w:r w:rsidR="006C4C45">
        <w:rPr>
          <w:rFonts w:hint="eastAsia"/>
        </w:rPr>
        <w:t>，</w:t>
      </w:r>
      <w:r>
        <w:rPr>
          <w:rFonts w:hint="eastAsia"/>
        </w:rPr>
        <w:t>然亦不必甚拘。鴨蛋子連皮搗細</w:t>
      </w:r>
      <w:r w:rsidR="006C4C45">
        <w:rPr>
          <w:rFonts w:hint="eastAsia"/>
        </w:rPr>
        <w:t>，</w:t>
      </w:r>
      <w:r>
        <w:rPr>
          <w:rFonts w:hint="eastAsia"/>
        </w:rPr>
        <w:t>醋調</w:t>
      </w:r>
      <w:r w:rsidR="006C4C45">
        <w:rPr>
          <w:rFonts w:hint="eastAsia"/>
        </w:rPr>
        <w:t>，</w:t>
      </w:r>
      <w:r>
        <w:rPr>
          <w:rFonts w:hint="eastAsia"/>
        </w:rPr>
        <w:t>敷疔毒甚效</w:t>
      </w:r>
      <w:r w:rsidR="006C4C45">
        <w:rPr>
          <w:rFonts w:hint="eastAsia"/>
        </w:rPr>
        <w:t>，</w:t>
      </w:r>
      <w:r>
        <w:rPr>
          <w:rFonts w:hint="eastAsia"/>
        </w:rPr>
        <w:t>立能止疼。其仁搗如泥</w:t>
      </w:r>
      <w:r w:rsidR="006C4C45">
        <w:rPr>
          <w:rFonts w:hint="eastAsia"/>
        </w:rPr>
        <w:t>，</w:t>
      </w:r>
      <w:r>
        <w:rPr>
          <w:rFonts w:hint="eastAsia"/>
        </w:rPr>
        <w:t>可以點痣。拙擬毒淋湯又嘗重用之</w:t>
      </w:r>
      <w:r w:rsidR="006C4C45">
        <w:rPr>
          <w:rFonts w:hint="eastAsia"/>
        </w:rPr>
        <w:t>，</w:t>
      </w:r>
      <w:r>
        <w:rPr>
          <w:rFonts w:hint="eastAsia"/>
        </w:rPr>
        <w:t>以治花柳毒淋。其化瘀解毒之力如此</w:t>
      </w:r>
      <w:r w:rsidR="006C4C45">
        <w:rPr>
          <w:rFonts w:hint="eastAsia"/>
        </w:rPr>
        <w:t>，</w:t>
      </w:r>
      <w:r>
        <w:rPr>
          <w:rFonts w:hint="eastAsia"/>
        </w:rPr>
        <w:t>治痢所以有奇效也。</w:t>
      </w:r>
    </w:p>
    <w:p w:rsidR="00AC7EBC" w:rsidRDefault="00AC7EBC" w:rsidP="00AC7EBC">
      <w:pPr>
        <w:pStyle w:val="2f5"/>
        <w:ind w:firstLine="712"/>
      </w:pPr>
      <w:r>
        <w:rPr>
          <w:rFonts w:hint="eastAsia"/>
        </w:rPr>
        <w:t>按：鴉膽子諸家未言治瘡解毒</w:t>
      </w:r>
      <w:r w:rsidR="006C4C45">
        <w:t>，</w:t>
      </w:r>
      <w:r>
        <w:rPr>
          <w:rFonts w:hint="eastAsia"/>
        </w:rPr>
        <w:t>而愚用之以治梅毒及花柳毒淋皆有效驗</w:t>
      </w:r>
      <w:r w:rsidR="006C4C45">
        <w:t>，</w:t>
      </w:r>
      <w:r>
        <w:rPr>
          <w:rFonts w:hint="eastAsia"/>
        </w:rPr>
        <w:t>搗爛醋調敷疔毒</w:t>
      </w:r>
      <w:r w:rsidR="006C4C45">
        <w:t>，</w:t>
      </w:r>
      <w:r>
        <w:rPr>
          <w:rFonts w:hint="eastAsia"/>
        </w:rPr>
        <w:t>效驗異常</w:t>
      </w:r>
      <w:r w:rsidR="006C4C45">
        <w:t>，</w:t>
      </w:r>
      <w:r>
        <w:rPr>
          <w:rFonts w:hint="eastAsia"/>
        </w:rPr>
        <w:t>洵良藥也。</w:t>
      </w:r>
    </w:p>
    <w:p w:rsidR="00885B37" w:rsidRDefault="00AC7EBC" w:rsidP="00AC7EBC">
      <w:pPr>
        <w:pStyle w:val="2f5"/>
        <w:ind w:firstLine="712"/>
      </w:pPr>
      <w:r>
        <w:rPr>
          <w:rFonts w:hint="eastAsia"/>
        </w:rPr>
        <w:t>受業張方與按：鴉蛋子又善治疣</w:t>
      </w:r>
      <w:r w:rsidR="006C4C45">
        <w:t>，</w:t>
      </w:r>
      <w:r>
        <w:rPr>
          <w:rFonts w:hint="eastAsia"/>
        </w:rPr>
        <w:t>疣即俗所謂瘊子也。以鴨蛋子去皮</w:t>
      </w:r>
      <w:r w:rsidR="006C4C45">
        <w:t>，</w:t>
      </w:r>
      <w:r>
        <w:rPr>
          <w:rFonts w:hint="eastAsia"/>
        </w:rPr>
        <w:t>取白仁之成實者</w:t>
      </w:r>
      <w:r w:rsidR="006C4C45">
        <w:t>，</w:t>
      </w:r>
      <w:r>
        <w:rPr>
          <w:rFonts w:hint="eastAsia"/>
        </w:rPr>
        <w:t>杵為末</w:t>
      </w:r>
      <w:r w:rsidR="006C4C45">
        <w:t>，</w:t>
      </w:r>
      <w:r>
        <w:rPr>
          <w:rFonts w:hint="eastAsia"/>
        </w:rPr>
        <w:t>以燒酒和塗少許</w:t>
      </w:r>
      <w:r w:rsidR="006C4C45">
        <w:t>，</w:t>
      </w:r>
      <w:r>
        <w:rPr>
          <w:rFonts w:hint="eastAsia"/>
        </w:rPr>
        <w:t>小作瘡即愈。予面部生疣</w:t>
      </w:r>
      <w:r w:rsidR="006C4C45">
        <w:t>，</w:t>
      </w:r>
      <w:r>
        <w:rPr>
          <w:rFonts w:hint="eastAsia"/>
        </w:rPr>
        <w:t>以他法治癒</w:t>
      </w:r>
      <w:r w:rsidR="006C4C45">
        <w:t>，</w:t>
      </w:r>
      <w:r>
        <w:rPr>
          <w:rFonts w:hint="eastAsia"/>
        </w:rPr>
        <w:t>次年復發</w:t>
      </w:r>
      <w:r w:rsidR="006C4C45">
        <w:t>，</w:t>
      </w:r>
      <w:r>
        <w:rPr>
          <w:rFonts w:hint="eastAsia"/>
        </w:rPr>
        <w:t>凡三四年後</w:t>
      </w:r>
      <w:r w:rsidR="006C4C45">
        <w:t>，</w:t>
      </w:r>
      <w:r>
        <w:rPr>
          <w:rFonts w:hint="eastAsia"/>
        </w:rPr>
        <w:t>求治</w:t>
      </w:r>
      <w:r w:rsidR="00D24630">
        <w:rPr>
          <w:rFonts w:hint="eastAsia"/>
        </w:rPr>
        <w:t>於</w:t>
      </w:r>
      <w:r>
        <w:rPr>
          <w:rFonts w:hint="eastAsia"/>
        </w:rPr>
        <w:t>壽師</w:t>
      </w:r>
      <w:r w:rsidR="006C4C45">
        <w:t>，</w:t>
      </w:r>
      <w:r>
        <w:rPr>
          <w:rFonts w:hint="eastAsia"/>
        </w:rPr>
        <w:t>師告以此方</w:t>
      </w:r>
      <w:r w:rsidR="006C4C45">
        <w:t>，</w:t>
      </w:r>
      <w:r>
        <w:rPr>
          <w:rFonts w:hint="eastAsia"/>
        </w:rPr>
        <w:t>按法塗之</w:t>
      </w:r>
      <w:r w:rsidR="006C4C45">
        <w:t>，</w:t>
      </w:r>
      <w:r>
        <w:rPr>
          <w:rFonts w:hint="eastAsia"/>
        </w:rPr>
        <w:t>二日患處燒爛如蓮子大一塊</w:t>
      </w:r>
      <w:r w:rsidR="006C4C45">
        <w:t>，</w:t>
      </w:r>
      <w:r>
        <w:rPr>
          <w:rFonts w:hint="eastAsia"/>
        </w:rPr>
        <w:t>並不覺痛</w:t>
      </w:r>
      <w:r w:rsidR="006C4C45">
        <w:t>，</w:t>
      </w:r>
      <w:r>
        <w:rPr>
          <w:rFonts w:hint="eastAsia"/>
        </w:rPr>
        <w:t>旋結痂而愈</w:t>
      </w:r>
      <w:r w:rsidR="006C4C45">
        <w:t>，</w:t>
      </w:r>
      <w:r>
        <w:rPr>
          <w:rFonts w:hint="eastAsia"/>
        </w:rPr>
        <w:t>永不復發。</w:t>
      </w:r>
    </w:p>
    <w:p w:rsidR="00567E7C" w:rsidRDefault="00567E7C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86" w:name="_Toc223762820"/>
      <w:r>
        <w:br w:type="page"/>
      </w:r>
    </w:p>
    <w:p w:rsidR="00885B37" w:rsidRDefault="00885B37" w:rsidP="00657751">
      <w:pPr>
        <w:pStyle w:val="1b"/>
      </w:pPr>
      <w:bookmarkStart w:id="487" w:name="_Toc7560935"/>
      <w:r>
        <w:rPr>
          <w:rFonts w:hint="eastAsia"/>
        </w:rPr>
        <w:lastRenderedPageBreak/>
        <w:t>龍骨解</w:t>
      </w:r>
      <w:bookmarkEnd w:id="486"/>
      <w:bookmarkEnd w:id="487"/>
    </w:p>
    <w:p w:rsidR="00567E7C" w:rsidRDefault="00885B37" w:rsidP="00885B37">
      <w:pPr>
        <w:pStyle w:val="2f5"/>
        <w:ind w:firstLine="712"/>
      </w:pPr>
      <w:r>
        <w:rPr>
          <w:rFonts w:hint="eastAsia"/>
        </w:rPr>
        <w:t>龍骨味淡</w:t>
      </w:r>
      <w:r w:rsidR="006C4C45">
        <w:rPr>
          <w:rFonts w:hint="eastAsia"/>
        </w:rPr>
        <w:t>，</w:t>
      </w:r>
      <w:r>
        <w:rPr>
          <w:rFonts w:hint="eastAsia"/>
        </w:rPr>
        <w:t>微辛</w:t>
      </w:r>
      <w:r w:rsidR="006C4C45">
        <w:rPr>
          <w:rFonts w:hint="eastAsia"/>
        </w:rPr>
        <w:t>，</w:t>
      </w:r>
      <w:r>
        <w:rPr>
          <w:rFonts w:hint="eastAsia"/>
        </w:rPr>
        <w:t>性平</w:t>
      </w:r>
      <w:r w:rsidR="006C4C45">
        <w:rPr>
          <w:rFonts w:hint="eastAsia"/>
        </w:rPr>
        <w:t>，</w:t>
      </w:r>
      <w:r>
        <w:rPr>
          <w:rFonts w:hint="eastAsia"/>
        </w:rPr>
        <w:t>質最粘澀</w:t>
      </w:r>
      <w:r w:rsidR="006C4C45">
        <w:rPr>
          <w:rFonts w:hint="eastAsia"/>
        </w:rPr>
        <w:t>，</w:t>
      </w:r>
      <w:r>
        <w:rPr>
          <w:rFonts w:hint="eastAsia"/>
        </w:rPr>
        <w:t>具有翕收之力（以舌舐之即吸舌不脫</w:t>
      </w:r>
      <w:r w:rsidR="006C4C45">
        <w:rPr>
          <w:rFonts w:hint="eastAsia"/>
        </w:rPr>
        <w:t>，</w:t>
      </w:r>
      <w:r>
        <w:rPr>
          <w:rFonts w:hint="eastAsia"/>
        </w:rPr>
        <w:t>有翕收之力可知）</w:t>
      </w:r>
      <w:r w:rsidR="006C4C45">
        <w:rPr>
          <w:rFonts w:hint="eastAsia"/>
        </w:rPr>
        <w:t>，</w:t>
      </w:r>
      <w:r>
        <w:rPr>
          <w:rFonts w:hint="eastAsia"/>
        </w:rPr>
        <w:t>故能收斂元氣、鎮安精神、固澀滑脫。凡心中怔忡、多汗淋漓、吐血衄血、二便下血、遺精白濁、大便滑瀉、小便不禁、女子崩帶</w:t>
      </w:r>
      <w:r w:rsidR="006C4C45">
        <w:rPr>
          <w:rFonts w:hint="eastAsia"/>
        </w:rPr>
        <w:t>，</w:t>
      </w:r>
      <w:r>
        <w:rPr>
          <w:rFonts w:hint="eastAsia"/>
        </w:rPr>
        <w:t>皆能治之。其性又善利痰</w:t>
      </w:r>
      <w:r w:rsidR="006C4C45">
        <w:rPr>
          <w:rFonts w:hint="eastAsia"/>
        </w:rPr>
        <w:t>，</w:t>
      </w:r>
      <w:r>
        <w:rPr>
          <w:rFonts w:hint="eastAsia"/>
        </w:rPr>
        <w:t>治肺中痰飲咳嗽</w:t>
      </w:r>
      <w:r w:rsidR="006C4C45">
        <w:rPr>
          <w:rFonts w:hint="eastAsia"/>
        </w:rPr>
        <w:t>，</w:t>
      </w:r>
      <w:r>
        <w:rPr>
          <w:rFonts w:hint="eastAsia"/>
        </w:rPr>
        <w:t>咳逆上氣</w:t>
      </w:r>
      <w:r w:rsidR="006C4C45">
        <w:rPr>
          <w:rFonts w:hint="eastAsia"/>
        </w:rPr>
        <w:t>，</w:t>
      </w:r>
      <w:r>
        <w:rPr>
          <w:rFonts w:hint="eastAsia"/>
        </w:rPr>
        <w:t>其味微辛</w:t>
      </w:r>
      <w:r w:rsidR="006C4C45">
        <w:rPr>
          <w:rFonts w:hint="eastAsia"/>
        </w:rPr>
        <w:t>，</w:t>
      </w:r>
      <w:r>
        <w:rPr>
          <w:rFonts w:hint="eastAsia"/>
        </w:rPr>
        <w:t>收斂之中仍有開通之力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D16ED2">
        <w:rPr>
          <w:rFonts w:hint="eastAsia"/>
        </w:rPr>
        <w:t>《本經》</w:t>
      </w:r>
      <w:r>
        <w:rPr>
          <w:rFonts w:hint="eastAsia"/>
        </w:rPr>
        <w:t>謂其主瀉利膿血</w:t>
      </w:r>
      <w:r w:rsidR="006C4C45">
        <w:rPr>
          <w:rFonts w:hint="eastAsia"/>
        </w:rPr>
        <w:t>，</w:t>
      </w:r>
      <w:r>
        <w:rPr>
          <w:rFonts w:hint="eastAsia"/>
        </w:rPr>
        <w:t>女子漏下</w:t>
      </w:r>
      <w:r w:rsidR="006C4C45">
        <w:rPr>
          <w:rFonts w:hint="eastAsia"/>
        </w:rPr>
        <w:t>，</w:t>
      </w:r>
      <w:r>
        <w:rPr>
          <w:rFonts w:hint="eastAsia"/>
        </w:rPr>
        <w:t>而又主瘕堅結也。龍齒與龍骨性相近</w:t>
      </w:r>
      <w:r w:rsidR="006C4C45">
        <w:rPr>
          <w:rFonts w:hint="eastAsia"/>
        </w:rPr>
        <w:t>，</w:t>
      </w:r>
      <w:r>
        <w:rPr>
          <w:rFonts w:hint="eastAsia"/>
        </w:rPr>
        <w:t>而又饒鎮降之力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D16ED2">
        <w:rPr>
          <w:rFonts w:hint="eastAsia"/>
        </w:rPr>
        <w:t>《本經》</w:t>
      </w:r>
      <w:r>
        <w:rPr>
          <w:rFonts w:hint="eastAsia"/>
        </w:rPr>
        <w:t>謂主小兒大人驚癇</w:t>
      </w:r>
      <w:r w:rsidR="006C4C45">
        <w:rPr>
          <w:rFonts w:hint="eastAsia"/>
        </w:rPr>
        <w:t>，</w:t>
      </w:r>
      <w:r>
        <w:rPr>
          <w:rFonts w:hint="eastAsia"/>
        </w:rPr>
        <w:t>癲疾狂走</w:t>
      </w:r>
      <w:r w:rsidR="006C4C45">
        <w:rPr>
          <w:rFonts w:hint="eastAsia"/>
        </w:rPr>
        <w:t>，</w:t>
      </w:r>
      <w:r>
        <w:rPr>
          <w:rFonts w:hint="eastAsia"/>
        </w:rPr>
        <w:t>心下結氣</w:t>
      </w:r>
      <w:r w:rsidR="006C4C45">
        <w:rPr>
          <w:rFonts w:hint="eastAsia"/>
        </w:rPr>
        <w:t>，</w:t>
      </w:r>
      <w:r>
        <w:rPr>
          <w:rFonts w:hint="eastAsia"/>
        </w:rPr>
        <w:t>不能喘息也。</w:t>
      </w:r>
    </w:p>
    <w:p w:rsidR="00567E7C" w:rsidRDefault="00567E7C" w:rsidP="00567E7C">
      <w:pPr>
        <w:pStyle w:val="2f3"/>
        <w:ind w:firstLine="712"/>
      </w:pPr>
      <w:r>
        <w:rPr>
          <w:rFonts w:hint="eastAsia"/>
        </w:rPr>
        <w:t>龍之為物</w:t>
      </w:r>
      <w:r w:rsidR="006C4C45">
        <w:t>，</w:t>
      </w:r>
      <w:r>
        <w:rPr>
          <w:rFonts w:hint="eastAsia"/>
        </w:rPr>
        <w:t>歷載</w:t>
      </w:r>
      <w:r w:rsidR="00D24630">
        <w:rPr>
          <w:rFonts w:hint="eastAsia"/>
        </w:rPr>
        <w:t>於</w:t>
      </w:r>
      <w:r>
        <w:rPr>
          <w:rFonts w:hint="eastAsia"/>
        </w:rPr>
        <w:t>上古、中古各書</w:t>
      </w:r>
      <w:r w:rsidR="006C4C45">
        <w:t>，</w:t>
      </w:r>
      <w:r>
        <w:rPr>
          <w:rFonts w:hint="eastAsia"/>
        </w:rPr>
        <w:t>原可確信其有也。而西人則謂天地間決無此物</w:t>
      </w:r>
      <w:r w:rsidR="006C4C45">
        <w:t>，</w:t>
      </w:r>
      <w:r>
        <w:rPr>
          <w:rFonts w:hint="eastAsia"/>
        </w:rPr>
        <w:t>所謂龍骨者</w:t>
      </w:r>
      <w:r w:rsidR="006C4C45">
        <w:t>，</w:t>
      </w:r>
      <w:r>
        <w:rPr>
          <w:rFonts w:hint="eastAsia"/>
        </w:rPr>
        <w:t>乃山礦中之石類。誠如西人之說</w:t>
      </w:r>
      <w:r w:rsidR="006C4C45">
        <w:t>，</w:t>
      </w:r>
      <w:r>
        <w:rPr>
          <w:rFonts w:hint="eastAsia"/>
        </w:rPr>
        <w:t>則藥肆所鬻之龍骨</w:t>
      </w:r>
      <w:r w:rsidR="006C4C45">
        <w:t>，</w:t>
      </w:r>
      <w:r>
        <w:rPr>
          <w:rFonts w:hint="eastAsia"/>
        </w:rPr>
        <w:t>何以宛有骨節</w:t>
      </w:r>
      <w:r w:rsidR="006C4C45">
        <w:t>，</w:t>
      </w:r>
      <w:r>
        <w:rPr>
          <w:rFonts w:hint="eastAsia"/>
        </w:rPr>
        <w:t>且有齒與角乎？愚嘗與內煉諸道友談及</w:t>
      </w:r>
      <w:r w:rsidR="006C4C45">
        <w:t>，</w:t>
      </w:r>
      <w:r>
        <w:rPr>
          <w:rFonts w:hint="eastAsia"/>
        </w:rPr>
        <w:t>而道友之內煉功深者</w:t>
      </w:r>
      <w:r w:rsidR="006C4C45">
        <w:t>，</w:t>
      </w:r>
      <w:r>
        <w:rPr>
          <w:rFonts w:hint="eastAsia"/>
        </w:rPr>
        <w:t>則謂兩眉之間恒自見有陽光外現作金色</w:t>
      </w:r>
      <w:r w:rsidR="006C4C45">
        <w:t>，</w:t>
      </w:r>
      <w:r>
        <w:rPr>
          <w:rFonts w:hint="eastAsia"/>
        </w:rPr>
        <w:t>仿佛若龍。愚乃恍然悟會</w:t>
      </w:r>
      <w:r w:rsidR="006C4C45">
        <w:t>，</w:t>
      </w:r>
      <w:r>
        <w:rPr>
          <w:rFonts w:hint="eastAsia"/>
        </w:rPr>
        <w:t>古人所謂屍居龍見者</w:t>
      </w:r>
      <w:r w:rsidR="006C4C45">
        <w:t>，</w:t>
      </w:r>
      <w:r>
        <w:rPr>
          <w:rFonts w:hint="eastAsia"/>
        </w:rPr>
        <w:t>即此謂也。並悟天地間之所謂龍</w:t>
      </w:r>
      <w:r w:rsidR="006C4C45">
        <w:t>，</w:t>
      </w:r>
      <w:r>
        <w:rPr>
          <w:rFonts w:hint="eastAsia"/>
        </w:rPr>
        <w:t>原</w:t>
      </w:r>
      <w:r w:rsidR="00AD7840">
        <w:rPr>
          <w:rFonts w:hint="eastAsia"/>
        </w:rPr>
        <w:t>係</w:t>
      </w:r>
      <w:r>
        <w:rPr>
          <w:rFonts w:hint="eastAsia"/>
        </w:rPr>
        <w:t>天地間元陽之氣</w:t>
      </w:r>
      <w:r w:rsidR="006C4C45">
        <w:t>，</w:t>
      </w:r>
      <w:r>
        <w:rPr>
          <w:rFonts w:hint="eastAsia"/>
        </w:rPr>
        <w:t>稟有元陽之靈</w:t>
      </w:r>
      <w:r w:rsidR="006C4C45">
        <w:t>，</w:t>
      </w:r>
      <w:r>
        <w:rPr>
          <w:rFonts w:hint="eastAsia"/>
        </w:rPr>
        <w:t>即有時得諸目睹</w:t>
      </w:r>
      <w:r w:rsidR="006C4C45">
        <w:t>，</w:t>
      </w:r>
      <w:r>
        <w:rPr>
          <w:rFonts w:hint="eastAsia"/>
        </w:rPr>
        <w:t>無非元陽之光外現也。然其光有象無質</w:t>
      </w:r>
      <w:r w:rsidR="00F13728">
        <w:t>（</w:t>
      </w:r>
      <w:r>
        <w:rPr>
          <w:rFonts w:hint="eastAsia"/>
        </w:rPr>
        <w:t>此</w:t>
      </w:r>
      <w:r w:rsidR="00215E16">
        <w:rPr>
          <w:rFonts w:hint="eastAsia"/>
        </w:rPr>
        <w:t>《</w:t>
      </w:r>
      <w:r>
        <w:rPr>
          <w:rFonts w:hint="eastAsia"/>
        </w:rPr>
        <w:t>易</w:t>
      </w:r>
      <w:r w:rsidR="00215E16">
        <w:rPr>
          <w:rFonts w:hint="eastAsia"/>
        </w:rPr>
        <w:t>》</w:t>
      </w:r>
      <w:r>
        <w:rPr>
          <w:rFonts w:hint="eastAsia"/>
        </w:rPr>
        <w:t>所謂</w:t>
      </w:r>
      <w:r w:rsidR="006C4C45">
        <w:rPr>
          <w:rFonts w:hint="eastAsia"/>
        </w:rPr>
        <w:t>，</w:t>
      </w:r>
      <w:r>
        <w:rPr>
          <w:rFonts w:hint="eastAsia"/>
        </w:rPr>
        <w:t>在天成象</w:t>
      </w:r>
      <w:r w:rsidR="00F13728">
        <w:t>）</w:t>
      </w:r>
      <w:r w:rsidR="006C4C45">
        <w:t>，</w:t>
      </w:r>
      <w:r>
        <w:rPr>
          <w:rFonts w:hint="eastAsia"/>
        </w:rPr>
        <w:t>故龍之飛騰變化</w:t>
      </w:r>
      <w:r w:rsidR="006C4C45">
        <w:t>，</w:t>
      </w:r>
      <w:r>
        <w:rPr>
          <w:rFonts w:hint="eastAsia"/>
        </w:rPr>
        <w:t>莫可端倪</w:t>
      </w:r>
      <w:r w:rsidR="006C4C45">
        <w:t>，</w:t>
      </w:r>
      <w:r>
        <w:rPr>
          <w:rFonts w:hint="eastAsia"/>
        </w:rPr>
        <w:t>此《易》之乾卦論純陽之天德</w:t>
      </w:r>
      <w:r w:rsidR="006C4C45">
        <w:t>，</w:t>
      </w:r>
      <w:r>
        <w:rPr>
          <w:rFonts w:hint="eastAsia"/>
        </w:rPr>
        <w:t>而取象</w:t>
      </w:r>
      <w:r w:rsidR="00D24630">
        <w:rPr>
          <w:rFonts w:hint="eastAsia"/>
        </w:rPr>
        <w:t>於</w:t>
      </w:r>
      <w:r>
        <w:rPr>
          <w:rFonts w:hint="eastAsia"/>
        </w:rPr>
        <w:t>龍</w:t>
      </w:r>
      <w:r w:rsidR="006C4C45">
        <w:t>，</w:t>
      </w:r>
      <w:r>
        <w:rPr>
          <w:rFonts w:hint="eastAsia"/>
        </w:rPr>
        <w:t>使龍實有體質</w:t>
      </w:r>
      <w:r w:rsidR="006C4C45">
        <w:t>，</w:t>
      </w:r>
      <w:r>
        <w:rPr>
          <w:rFonts w:hint="eastAsia"/>
        </w:rPr>
        <w:t>仍藐然一物耳</w:t>
      </w:r>
      <w:r w:rsidR="006C4C45">
        <w:t>，</w:t>
      </w:r>
      <w:r>
        <w:rPr>
          <w:rFonts w:hint="eastAsia"/>
        </w:rPr>
        <w:t>豈可以仿天德哉</w:t>
      </w:r>
      <w:r w:rsidR="00215E16">
        <w:rPr>
          <w:rFonts w:hint="eastAsia"/>
        </w:rPr>
        <w:t>？</w:t>
      </w:r>
      <w:r>
        <w:rPr>
          <w:rFonts w:hint="eastAsia"/>
        </w:rPr>
        <w:t>然氣化之妙用</w:t>
      </w:r>
      <w:r w:rsidR="006C4C45">
        <w:t>，</w:t>
      </w:r>
      <w:r>
        <w:rPr>
          <w:rFonts w:hint="eastAsia"/>
        </w:rPr>
        <w:t>恒陰陽互相應求</w:t>
      </w:r>
      <w:r w:rsidR="006C4C45">
        <w:t>，</w:t>
      </w:r>
      <w:r>
        <w:rPr>
          <w:rFonts w:hint="eastAsia"/>
        </w:rPr>
        <w:t>龍之飛也</w:t>
      </w:r>
      <w:r w:rsidR="006C4C45">
        <w:t>，</w:t>
      </w:r>
      <w:r>
        <w:rPr>
          <w:rFonts w:hint="eastAsia"/>
        </w:rPr>
        <w:t>太空之陰雲應之</w:t>
      </w:r>
      <w:r w:rsidR="006C4C45">
        <w:t>，</w:t>
      </w:r>
      <w:r>
        <w:rPr>
          <w:rFonts w:hint="eastAsia"/>
        </w:rPr>
        <w:t>與之化合而成</w:t>
      </w:r>
      <w:r w:rsidR="006C4C45">
        <w:t>，</w:t>
      </w:r>
      <w:r>
        <w:rPr>
          <w:rFonts w:hint="eastAsia"/>
        </w:rPr>
        <w:t>龍之潛也</w:t>
      </w:r>
      <w:r w:rsidR="006C4C45">
        <w:t>，</w:t>
      </w:r>
      <w:r>
        <w:rPr>
          <w:rFonts w:hint="eastAsia"/>
        </w:rPr>
        <w:t>地下之陰氣應之</w:t>
      </w:r>
      <w:r w:rsidR="006C4C45">
        <w:t>，</w:t>
      </w:r>
      <w:r>
        <w:rPr>
          <w:rFonts w:hint="eastAsia"/>
        </w:rPr>
        <w:t>與之化合而成形</w:t>
      </w:r>
      <w:r w:rsidR="00F13728">
        <w:t>（</w:t>
      </w:r>
      <w:r>
        <w:rPr>
          <w:rFonts w:hint="eastAsia"/>
        </w:rPr>
        <w:t>此</w:t>
      </w:r>
      <w:r w:rsidR="00215E16">
        <w:rPr>
          <w:rFonts w:hint="eastAsia"/>
        </w:rPr>
        <w:t>《</w:t>
      </w:r>
      <w:r>
        <w:rPr>
          <w:rFonts w:hint="eastAsia"/>
        </w:rPr>
        <w:t>易</w:t>
      </w:r>
      <w:r w:rsidR="00215E16">
        <w:rPr>
          <w:rFonts w:hint="eastAsia"/>
        </w:rPr>
        <w:t>》</w:t>
      </w:r>
      <w:r>
        <w:rPr>
          <w:rFonts w:hint="eastAsia"/>
        </w:rPr>
        <w:t>所謂</w:t>
      </w:r>
      <w:r w:rsidR="006C4C45">
        <w:rPr>
          <w:rFonts w:hint="eastAsia"/>
        </w:rPr>
        <w:t>，</w:t>
      </w:r>
      <w:r>
        <w:rPr>
          <w:rFonts w:hint="eastAsia"/>
        </w:rPr>
        <w:t>在地成形</w:t>
      </w:r>
      <w:r w:rsidR="00F13728">
        <w:t>）</w:t>
      </w:r>
      <w:r w:rsidR="006C4C45">
        <w:t>，</w:t>
      </w:r>
      <w:r>
        <w:rPr>
          <w:rFonts w:hint="eastAsia"/>
        </w:rPr>
        <w:t>所成之形名為龍骨</w:t>
      </w:r>
      <w:r w:rsidR="006C4C45">
        <w:t>，</w:t>
      </w:r>
      <w:r>
        <w:rPr>
          <w:rFonts w:hint="eastAsia"/>
        </w:rPr>
        <w:t>實乃龍</w:t>
      </w:r>
      <w:r>
        <w:rPr>
          <w:rFonts w:hint="eastAsia"/>
        </w:rPr>
        <w:lastRenderedPageBreak/>
        <w:t>身之模範也。迨陽氣萌動上升</w:t>
      </w:r>
      <w:r w:rsidR="006C4C45">
        <w:t>，</w:t>
      </w:r>
      <w:r>
        <w:rPr>
          <w:rFonts w:hint="eastAsia"/>
        </w:rPr>
        <w:t>龍之元陽乘時飛去</w:t>
      </w:r>
      <w:r w:rsidR="006C4C45">
        <w:t>，</w:t>
      </w:r>
      <w:r>
        <w:rPr>
          <w:rFonts w:hint="eastAsia"/>
        </w:rPr>
        <w:t>而其化合所成之形質仍留地中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是取以入藥</w:t>
      </w:r>
      <w:r w:rsidR="006C4C45">
        <w:t>，</w:t>
      </w:r>
      <w:r>
        <w:rPr>
          <w:rFonts w:hint="eastAsia"/>
        </w:rPr>
        <w:t>最有翕收之力。凡人身陰陽將離</w:t>
      </w:r>
      <w:r w:rsidR="006C4C45">
        <w:t>，</w:t>
      </w:r>
      <w:r>
        <w:rPr>
          <w:rFonts w:hint="eastAsia"/>
        </w:rPr>
        <w:t>氣血滑脫</w:t>
      </w:r>
      <w:r w:rsidR="006C4C45">
        <w:t>，</w:t>
      </w:r>
      <w:r>
        <w:rPr>
          <w:rFonts w:hint="eastAsia"/>
        </w:rPr>
        <w:t>神魂浮越之證</w:t>
      </w:r>
      <w:r w:rsidR="006C4C45">
        <w:t>，</w:t>
      </w:r>
      <w:r>
        <w:rPr>
          <w:rFonts w:hint="eastAsia"/>
        </w:rPr>
        <w:t>皆能愈之。以其原為真陰真陽之氣化合而成</w:t>
      </w:r>
      <w:r w:rsidR="006C4C45">
        <w:t>，</w:t>
      </w:r>
      <w:r>
        <w:rPr>
          <w:rFonts w:hint="eastAsia"/>
        </w:rPr>
        <w:t>所以能使人身之陰陽互根</w:t>
      </w:r>
      <w:r w:rsidR="006C4C45">
        <w:t>，</w:t>
      </w:r>
      <w:r>
        <w:rPr>
          <w:rFonts w:hint="eastAsia"/>
        </w:rPr>
        <w:t>氣血相戀</w:t>
      </w:r>
      <w:r w:rsidR="006C4C45">
        <w:t>，</w:t>
      </w:r>
      <w:r>
        <w:rPr>
          <w:rFonts w:hint="eastAsia"/>
        </w:rPr>
        <w:t>神魂安泰而不飛越也。如謂</w:t>
      </w:r>
      <w:r w:rsidR="00AD7840">
        <w:rPr>
          <w:rFonts w:hint="eastAsia"/>
        </w:rPr>
        <w:t>係</w:t>
      </w:r>
      <w:r>
        <w:rPr>
          <w:rFonts w:hint="eastAsia"/>
        </w:rPr>
        <w:t>他物之骨</w:t>
      </w:r>
      <w:r w:rsidR="006C4C45">
        <w:t>，</w:t>
      </w:r>
      <w:r>
        <w:rPr>
          <w:rFonts w:hint="eastAsia"/>
        </w:rPr>
        <w:t>久埋地中</w:t>
      </w:r>
      <w:r w:rsidR="006C4C45">
        <w:t>，</w:t>
      </w:r>
      <w:r>
        <w:rPr>
          <w:rFonts w:hint="eastAsia"/>
        </w:rPr>
        <w:t>得山隴之氣化而為石性</w:t>
      </w:r>
      <w:r w:rsidR="006C4C45">
        <w:t>，</w:t>
      </w:r>
      <w:r>
        <w:rPr>
          <w:rFonts w:hint="eastAsia"/>
        </w:rPr>
        <w:t>若石蟹、石燕者</w:t>
      </w:r>
      <w:r w:rsidR="006C4C45">
        <w:t>，</w:t>
      </w:r>
      <w:r>
        <w:rPr>
          <w:rFonts w:hint="eastAsia"/>
        </w:rPr>
        <w:t>然而天地間何物之骨</w:t>
      </w:r>
      <w:r w:rsidR="006C4C45">
        <w:t>，</w:t>
      </w:r>
      <w:r>
        <w:rPr>
          <w:rFonts w:hint="eastAsia"/>
        </w:rPr>
        <w:t>有若是之巨者哉</w:t>
      </w:r>
      <w:r w:rsidR="00215E16">
        <w:rPr>
          <w:rFonts w:hint="eastAsia"/>
        </w:rPr>
        <w:t>？</w:t>
      </w:r>
    </w:p>
    <w:p w:rsidR="00567E7C" w:rsidRDefault="00567E7C" w:rsidP="00567E7C">
      <w:pPr>
        <w:pStyle w:val="2f3"/>
        <w:ind w:firstLine="712"/>
      </w:pPr>
      <w:r>
        <w:rPr>
          <w:rFonts w:hint="eastAsia"/>
        </w:rPr>
        <w:t>徐靈胎曰</w:t>
      </w:r>
      <w:r w:rsidR="00215E16">
        <w:rPr>
          <w:rFonts w:hint="eastAsia"/>
        </w:rPr>
        <w:t>「</w:t>
      </w:r>
      <w:r>
        <w:rPr>
          <w:rFonts w:hint="eastAsia"/>
        </w:rPr>
        <w:t>龍得天地元陽之氣以生</w:t>
      </w:r>
      <w:r w:rsidR="006C4C45">
        <w:t>，</w:t>
      </w:r>
      <w:r>
        <w:rPr>
          <w:rFonts w:hint="eastAsia"/>
        </w:rPr>
        <w:t>藏時多</w:t>
      </w:r>
      <w:r w:rsidR="006C4C45">
        <w:t>，</w:t>
      </w:r>
      <w:r>
        <w:rPr>
          <w:rFonts w:hint="eastAsia"/>
        </w:rPr>
        <w:t>見時少</w:t>
      </w:r>
      <w:r w:rsidR="006C4C45">
        <w:t>，</w:t>
      </w:r>
      <w:r>
        <w:rPr>
          <w:rFonts w:hint="eastAsia"/>
        </w:rPr>
        <w:t>其性至動而能靜</w:t>
      </w:r>
      <w:r w:rsidR="006C4C45">
        <w:t>，</w:t>
      </w:r>
      <w:r>
        <w:rPr>
          <w:rFonts w:hint="eastAsia"/>
        </w:rPr>
        <w:t>故其骨最黏澀</w:t>
      </w:r>
      <w:r w:rsidR="006C4C45">
        <w:t>，</w:t>
      </w:r>
      <w:r>
        <w:rPr>
          <w:rFonts w:hint="eastAsia"/>
        </w:rPr>
        <w:t>能收斂正氣</w:t>
      </w:r>
      <w:r w:rsidR="006C4C45">
        <w:t>，</w:t>
      </w:r>
      <w:r>
        <w:rPr>
          <w:rFonts w:hint="eastAsia"/>
        </w:rPr>
        <w:t>凡心神耗散、腸胃滑脫之疾皆能已之。且斂正氣而不斂邪氣</w:t>
      </w:r>
      <w:r w:rsidR="006C4C45">
        <w:t>，</w:t>
      </w:r>
      <w:r>
        <w:rPr>
          <w:rFonts w:hint="eastAsia"/>
        </w:rPr>
        <w:t>所以仲景</w:t>
      </w:r>
      <w:r w:rsidR="00D24630">
        <w:rPr>
          <w:rFonts w:hint="eastAsia"/>
        </w:rPr>
        <w:t>於</w:t>
      </w:r>
      <w:r>
        <w:rPr>
          <w:rFonts w:hint="eastAsia"/>
        </w:rPr>
        <w:t>傷寒之邪氣未盡者亦用之</w:t>
      </w:r>
      <w:r w:rsidR="00215E16">
        <w:rPr>
          <w:rFonts w:hint="eastAsia"/>
        </w:rPr>
        <w:t>」</w:t>
      </w:r>
      <w:r>
        <w:rPr>
          <w:rFonts w:hint="eastAsia"/>
        </w:rPr>
        <w:t>。</w:t>
      </w:r>
    </w:p>
    <w:p w:rsidR="00215E16" w:rsidRPr="00215E16" w:rsidRDefault="00215E16" w:rsidP="00215E16">
      <w:pPr>
        <w:pStyle w:val="2f3"/>
        <w:ind w:firstLine="712"/>
      </w:pPr>
      <w:r>
        <w:rPr>
          <w:rFonts w:hint="eastAsia"/>
        </w:rPr>
        <w:t>上所錄徐氏議論極精微</w:t>
      </w:r>
      <w:r w:rsidR="006C4C45">
        <w:t>，</w:t>
      </w:r>
      <w:r>
        <w:rPr>
          <w:rFonts w:hint="eastAsia"/>
        </w:rPr>
        <w:t>所謂斂正氣而不斂邪氣</w:t>
      </w:r>
      <w:r w:rsidR="006C4C45">
        <w:t>，</w:t>
      </w:r>
      <w:r>
        <w:rPr>
          <w:rFonts w:hint="eastAsia"/>
        </w:rPr>
        <w:t>外感未盡亦可用之者</w:t>
      </w:r>
      <w:r w:rsidR="006C4C45">
        <w:t>，</w:t>
      </w:r>
      <w:r>
        <w:rPr>
          <w:rFonts w:hint="eastAsia"/>
        </w:rPr>
        <w:t>若仲景之柴胡加龍骨牡蠣湯、桂枝甘草龍骨牡蠣湯諸方是也。愚</w:t>
      </w:r>
      <w:r w:rsidR="00D24630">
        <w:rPr>
          <w:rFonts w:hint="eastAsia"/>
        </w:rPr>
        <w:t>於</w:t>
      </w:r>
      <w:r>
        <w:rPr>
          <w:rFonts w:hint="eastAsia"/>
        </w:rPr>
        <w:t>傷寒、溫病</w:t>
      </w:r>
      <w:r w:rsidR="006C4C45">
        <w:t>，</w:t>
      </w:r>
      <w:r>
        <w:rPr>
          <w:rFonts w:hint="eastAsia"/>
        </w:rPr>
        <w:t>熱實脈虛</w:t>
      </w:r>
      <w:r w:rsidR="006C4C45">
        <w:t>，</w:t>
      </w:r>
      <w:r>
        <w:rPr>
          <w:rFonts w:hint="eastAsia"/>
        </w:rPr>
        <w:t>心中怔忡</w:t>
      </w:r>
      <w:r w:rsidR="006C4C45">
        <w:t>，</w:t>
      </w:r>
      <w:r>
        <w:rPr>
          <w:rFonts w:hint="eastAsia"/>
        </w:rPr>
        <w:t>精神騷擾者</w:t>
      </w:r>
      <w:r w:rsidR="006C4C45">
        <w:t>，</w:t>
      </w:r>
      <w:r>
        <w:rPr>
          <w:rFonts w:hint="eastAsia"/>
        </w:rPr>
        <w:t>恒龍骨與萸肉、生石膏並用</w:t>
      </w:r>
      <w:r w:rsidR="006C4C45">
        <w:t>，</w:t>
      </w:r>
      <w:r>
        <w:rPr>
          <w:rFonts w:hint="eastAsia"/>
        </w:rPr>
        <w:t>即可隨手奏效</w:t>
      </w:r>
      <w:r w:rsidR="00F13728">
        <w:t>（</w:t>
      </w:r>
      <w:r>
        <w:rPr>
          <w:rFonts w:hint="eastAsia"/>
        </w:rPr>
        <w:t>有案載萸肉條下可參觀</w:t>
      </w:r>
      <w:r w:rsidR="00F13728">
        <w:t>）</w:t>
      </w:r>
      <w:r>
        <w:rPr>
          <w:rFonts w:hint="eastAsia"/>
        </w:rPr>
        <w:t>。至其謂龍為元陽之氣所生</w:t>
      </w:r>
      <w:r w:rsidR="006C4C45">
        <w:t>，</w:t>
      </w:r>
      <w:r>
        <w:rPr>
          <w:rFonts w:hint="eastAsia"/>
        </w:rPr>
        <w:t>愚因之則別有會心</w:t>
      </w:r>
      <w:r w:rsidR="006C4C45">
        <w:t>，</w:t>
      </w:r>
      <w:r>
        <w:rPr>
          <w:rFonts w:hint="eastAsia"/>
        </w:rPr>
        <w:t>天地有元陽</w:t>
      </w:r>
      <w:r w:rsidR="006C4C45">
        <w:t>，</w:t>
      </w:r>
      <w:r>
        <w:rPr>
          <w:rFonts w:hint="eastAsia"/>
        </w:rPr>
        <w:t>人身亦有元陽</w:t>
      </w:r>
      <w:r w:rsidR="006C4C45">
        <w:t>，</w:t>
      </w:r>
      <w:r>
        <w:rPr>
          <w:rFonts w:hint="eastAsia"/>
        </w:rPr>
        <w:t>氣海中之元氣是也。此元氣在太極為未判陰陽</w:t>
      </w:r>
      <w:r w:rsidR="006C4C45">
        <w:t>，</w:t>
      </w:r>
      <w:r>
        <w:rPr>
          <w:rFonts w:hint="eastAsia"/>
        </w:rPr>
        <w:t>包括為先天生生之氣即無極也。由此陽氣上升而生心</w:t>
      </w:r>
      <w:r w:rsidR="006C4C45">
        <w:rPr>
          <w:rFonts w:hint="eastAsia"/>
        </w:rPr>
        <w:t>，</w:t>
      </w:r>
      <w:r>
        <w:rPr>
          <w:rFonts w:hint="eastAsia"/>
        </w:rPr>
        <w:t>陽氣下降而生腎</w:t>
      </w:r>
      <w:r w:rsidR="006C4C45">
        <w:t>，</w:t>
      </w:r>
      <w:r>
        <w:rPr>
          <w:rFonts w:hint="eastAsia"/>
        </w:rPr>
        <w:t>陰陽判而兩儀立矣。心陽也</w:t>
      </w:r>
      <w:r w:rsidR="006C4C45">
        <w:t>，</w:t>
      </w:r>
      <w:r>
        <w:rPr>
          <w:rFonts w:hint="eastAsia"/>
        </w:rPr>
        <w:t>而中藏血液；腎陰也</w:t>
      </w:r>
      <w:r w:rsidR="006C4C45">
        <w:t>，</w:t>
      </w:r>
      <w:r>
        <w:rPr>
          <w:rFonts w:hint="eastAsia"/>
        </w:rPr>
        <w:t>而中藏相火</w:t>
      </w:r>
      <w:r w:rsidR="006C4C45">
        <w:t>，</w:t>
      </w:r>
      <w:r>
        <w:rPr>
          <w:rFonts w:hint="eastAsia"/>
        </w:rPr>
        <w:t>陰中有陽</w:t>
      </w:r>
      <w:r w:rsidR="006C4C45">
        <w:t>，</w:t>
      </w:r>
      <w:r>
        <w:rPr>
          <w:rFonts w:hint="eastAsia"/>
        </w:rPr>
        <w:t>陽中有陰</w:t>
      </w:r>
      <w:r w:rsidR="006C4C45">
        <w:t>，</w:t>
      </w:r>
      <w:r>
        <w:rPr>
          <w:rFonts w:hint="eastAsia"/>
        </w:rPr>
        <w:t>而四象成矣。龍為天地之元陽所生</w:t>
      </w:r>
      <w:r w:rsidR="006C4C45">
        <w:t>，</w:t>
      </w:r>
      <w:r>
        <w:rPr>
          <w:rFonts w:hint="eastAsia"/>
        </w:rPr>
        <w:t>是以元氣將渙散者</w:t>
      </w:r>
      <w:r w:rsidR="006C4C45">
        <w:t>，</w:t>
      </w:r>
      <w:r>
        <w:rPr>
          <w:rFonts w:hint="eastAsia"/>
        </w:rPr>
        <w:t>重用龍骨即能斂住</w:t>
      </w:r>
      <w:r w:rsidR="006C4C45">
        <w:t>，</w:t>
      </w:r>
      <w:r>
        <w:rPr>
          <w:rFonts w:hint="eastAsia"/>
        </w:rPr>
        <w:t>此同氣感應之妙用也。且元氣之脫</w:t>
      </w:r>
      <w:r w:rsidR="006C4C45">
        <w:t>，</w:t>
      </w:r>
      <w:r>
        <w:rPr>
          <w:rFonts w:hint="eastAsia"/>
        </w:rPr>
        <w:t>多由肝經</w:t>
      </w:r>
      <w:r w:rsidR="00F13728">
        <w:t>（</w:t>
      </w:r>
      <w:r>
        <w:rPr>
          <w:rFonts w:hint="eastAsia"/>
        </w:rPr>
        <w:t>肝</w:t>
      </w:r>
      <w:r w:rsidR="00AD7840">
        <w:rPr>
          <w:rFonts w:hint="eastAsia"/>
        </w:rPr>
        <w:t>係</w:t>
      </w:r>
      <w:r>
        <w:rPr>
          <w:rFonts w:hint="eastAsia"/>
        </w:rPr>
        <w:t>下與氣海相連</w:t>
      </w:r>
      <w:r w:rsidR="006C4C45">
        <w:rPr>
          <w:rFonts w:hint="eastAsia"/>
        </w:rPr>
        <w:t>，</w:t>
      </w:r>
      <w:r>
        <w:rPr>
          <w:rFonts w:hint="eastAsia"/>
        </w:rPr>
        <w:t>故元氣上脫者必由肝經</w:t>
      </w:r>
      <w:r w:rsidR="00F13728">
        <w:t>）</w:t>
      </w:r>
      <w:r w:rsidR="006C4C45">
        <w:t>，</w:t>
      </w:r>
      <w:r>
        <w:rPr>
          <w:rFonts w:hint="eastAsia"/>
        </w:rPr>
        <w:t>因肝主疏泄也。夫肝之取象為青龍</w:t>
      </w:r>
      <w:r w:rsidR="006C4C45">
        <w:t>，</w:t>
      </w:r>
      <w:r>
        <w:rPr>
          <w:rFonts w:hint="eastAsia"/>
        </w:rPr>
        <w:t>亦與龍骨為同氣</w:t>
      </w:r>
      <w:r w:rsidR="006C4C45">
        <w:t>，</w:t>
      </w:r>
      <w:r>
        <w:rPr>
          <w:rFonts w:hint="eastAsia"/>
        </w:rPr>
        <w:t>是以龍骨之性</w:t>
      </w:r>
      <w:r w:rsidR="006C4C45">
        <w:t>，</w:t>
      </w:r>
      <w:r>
        <w:rPr>
          <w:rFonts w:hint="eastAsia"/>
        </w:rPr>
        <w:t>既</w:t>
      </w:r>
      <w:r>
        <w:rPr>
          <w:rFonts w:hint="eastAsia"/>
        </w:rPr>
        <w:lastRenderedPageBreak/>
        <w:t>能入氣海以固元氣</w:t>
      </w:r>
      <w:r w:rsidR="006C4C45">
        <w:t>，</w:t>
      </w:r>
      <w:r>
        <w:rPr>
          <w:rFonts w:hint="eastAsia"/>
        </w:rPr>
        <w:t>更能入肝經以防其疏泄元氣</w:t>
      </w:r>
      <w:r w:rsidR="006C4C45">
        <w:t>，</w:t>
      </w:r>
      <w:r>
        <w:rPr>
          <w:rFonts w:hint="eastAsia"/>
        </w:rPr>
        <w:t>此乃天生妙藥</w:t>
      </w:r>
      <w:r w:rsidR="006C4C45">
        <w:t>，</w:t>
      </w:r>
      <w:r>
        <w:rPr>
          <w:rFonts w:hint="eastAsia"/>
        </w:rPr>
        <w:t>是以《本經》列之上品也。且為其能入肝斂戢肝木</w:t>
      </w:r>
      <w:r w:rsidR="006C4C45">
        <w:t>，</w:t>
      </w:r>
      <w:r>
        <w:rPr>
          <w:rFonts w:hint="eastAsia"/>
        </w:rPr>
        <w:t>愚</w:t>
      </w:r>
      <w:r w:rsidR="00D24630">
        <w:rPr>
          <w:rFonts w:hint="eastAsia"/>
        </w:rPr>
        <w:t>於</w:t>
      </w:r>
      <w:r>
        <w:rPr>
          <w:rFonts w:hint="eastAsia"/>
        </w:rPr>
        <w:t>忽然中風肢體不遂之證</w:t>
      </w:r>
      <w:r w:rsidR="006C4C45">
        <w:t>，</w:t>
      </w:r>
      <w:r>
        <w:rPr>
          <w:rFonts w:hint="eastAsia"/>
        </w:rPr>
        <w:t>其脈甚弦硬者</w:t>
      </w:r>
      <w:r w:rsidR="006C4C45"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肝火肝風內動</w:t>
      </w:r>
      <w:r w:rsidR="006C4C45">
        <w:t>，</w:t>
      </w:r>
      <w:r>
        <w:rPr>
          <w:rFonts w:hint="eastAsia"/>
        </w:rPr>
        <w:t>恒用龍骨同牡蠣加</w:t>
      </w:r>
      <w:r w:rsidR="00D24630">
        <w:rPr>
          <w:rFonts w:hint="eastAsia"/>
        </w:rPr>
        <w:t>於</w:t>
      </w:r>
      <w:r>
        <w:rPr>
          <w:rFonts w:hint="eastAsia"/>
        </w:rPr>
        <w:t>所服藥中以斂戢之</w:t>
      </w:r>
      <w:r w:rsidR="006C4C45">
        <w:t>，</w:t>
      </w:r>
      <w:r>
        <w:rPr>
          <w:rFonts w:hint="eastAsia"/>
        </w:rPr>
        <w:t>至脈象柔和其病自愈</w:t>
      </w:r>
      <w:r w:rsidR="006C4C45">
        <w:t>，</w:t>
      </w:r>
      <w:r>
        <w:rPr>
          <w:rFonts w:hint="eastAsia"/>
        </w:rPr>
        <w:t>三期七卷有鎮肝熄火湯</w:t>
      </w:r>
      <w:r w:rsidR="006C4C45">
        <w:t>，</w:t>
      </w:r>
      <w:r>
        <w:rPr>
          <w:rFonts w:hint="eastAsia"/>
        </w:rPr>
        <w:t>五期三卷有建瓴湯</w:t>
      </w:r>
      <w:r w:rsidR="006C4C45">
        <w:t>，</w:t>
      </w:r>
      <w:r>
        <w:rPr>
          <w:rFonts w:hint="eastAsia"/>
        </w:rPr>
        <w:t>皆重用龍骨</w:t>
      </w:r>
      <w:r w:rsidR="006C4C45">
        <w:t>，</w:t>
      </w:r>
      <w:r>
        <w:rPr>
          <w:rFonts w:hint="eastAsia"/>
        </w:rPr>
        <w:t>方後皆有驗案可參觀。</w:t>
      </w:r>
    </w:p>
    <w:p w:rsidR="00567E7C" w:rsidRDefault="00885B37" w:rsidP="00885B37">
      <w:pPr>
        <w:pStyle w:val="2f5"/>
        <w:ind w:firstLine="712"/>
      </w:pPr>
      <w:r>
        <w:rPr>
          <w:rFonts w:hint="eastAsia"/>
        </w:rPr>
        <w:t>龍骨若生用之</w:t>
      </w:r>
      <w:r w:rsidR="006C4C45">
        <w:rPr>
          <w:rFonts w:hint="eastAsia"/>
        </w:rPr>
        <w:t>，</w:t>
      </w:r>
      <w:r>
        <w:rPr>
          <w:rFonts w:hint="eastAsia"/>
        </w:rPr>
        <w:t>凡心中怔忡、虛汗淋漓、經脈滑脫、神魂浮蕩諸疾</w:t>
      </w:r>
      <w:r w:rsidR="006C4C45">
        <w:rPr>
          <w:rFonts w:hint="eastAsia"/>
        </w:rPr>
        <w:t>，</w:t>
      </w:r>
      <w:r>
        <w:rPr>
          <w:rFonts w:hint="eastAsia"/>
        </w:rPr>
        <w:t>皆因元陽不能固攝</w:t>
      </w:r>
      <w:r w:rsidR="006C4C45">
        <w:rPr>
          <w:rFonts w:hint="eastAsia"/>
        </w:rPr>
        <w:t>，</w:t>
      </w:r>
      <w:r>
        <w:rPr>
          <w:rFonts w:hint="eastAsia"/>
        </w:rPr>
        <w:t>重用龍骨</w:t>
      </w:r>
      <w:r w:rsidR="006C4C45">
        <w:rPr>
          <w:rFonts w:hint="eastAsia"/>
        </w:rPr>
        <w:t>，</w:t>
      </w:r>
      <w:r>
        <w:rPr>
          <w:rFonts w:hint="eastAsia"/>
        </w:rPr>
        <w:t>借其所含之元陰以翕收此欲渙之元陽</w:t>
      </w:r>
      <w:r w:rsidR="006C4C45">
        <w:rPr>
          <w:rFonts w:hint="eastAsia"/>
        </w:rPr>
        <w:t>，</w:t>
      </w:r>
      <w:r>
        <w:rPr>
          <w:rFonts w:hint="eastAsia"/>
        </w:rPr>
        <w:t>則功效立見。若</w:t>
      </w:r>
      <w:r w:rsidR="00567E7C">
        <w:rPr>
          <w:rFonts w:hint="eastAsia"/>
        </w:rPr>
        <w:t>煅</w:t>
      </w:r>
      <w:r>
        <w:rPr>
          <w:rFonts w:hint="eastAsia"/>
        </w:rPr>
        <w:t>用之</w:t>
      </w:r>
      <w:r w:rsidR="006C4C45">
        <w:rPr>
          <w:rFonts w:hint="eastAsia"/>
        </w:rPr>
        <w:t>，</w:t>
      </w:r>
      <w:r>
        <w:rPr>
          <w:rFonts w:hint="eastAsia"/>
        </w:rPr>
        <w:t>其元陰之氣因</w:t>
      </w:r>
      <w:r w:rsidR="00567E7C">
        <w:rPr>
          <w:rFonts w:hint="eastAsia"/>
        </w:rPr>
        <w:t>煅</w:t>
      </w:r>
      <w:r>
        <w:rPr>
          <w:rFonts w:hint="eastAsia"/>
        </w:rPr>
        <w:t>傷損</w:t>
      </w:r>
      <w:r w:rsidR="006C4C45">
        <w:rPr>
          <w:rFonts w:hint="eastAsia"/>
        </w:rPr>
        <w:t>，</w:t>
      </w:r>
      <w:r>
        <w:rPr>
          <w:rFonts w:hint="eastAsia"/>
        </w:rPr>
        <w:t>縱其質本粘澀</w:t>
      </w:r>
      <w:r w:rsidR="006C4C45">
        <w:rPr>
          <w:rFonts w:hint="eastAsia"/>
        </w:rPr>
        <w:t>，</w:t>
      </w:r>
      <w:r w:rsidR="00567E7C">
        <w:rPr>
          <w:rFonts w:hint="eastAsia"/>
        </w:rPr>
        <w:t>煅</w:t>
      </w:r>
      <w:r>
        <w:rPr>
          <w:rFonts w:hint="eastAsia"/>
        </w:rPr>
        <w:t>後其粘澀增加</w:t>
      </w:r>
      <w:r w:rsidR="006C4C45">
        <w:rPr>
          <w:rFonts w:hint="eastAsia"/>
        </w:rPr>
        <w:t>，</w:t>
      </w:r>
      <w:r>
        <w:rPr>
          <w:rFonts w:hint="eastAsia"/>
        </w:rPr>
        <w:t>而其翕收之力則頓失矣。用龍骨者用其粘澀</w:t>
      </w:r>
      <w:r w:rsidR="006C4C45">
        <w:rPr>
          <w:rFonts w:hint="eastAsia"/>
        </w:rPr>
        <w:t>，</w:t>
      </w:r>
      <w:r>
        <w:rPr>
          <w:rFonts w:hint="eastAsia"/>
        </w:rPr>
        <w:t>誠不如用其吸收也。明乎此理</w:t>
      </w:r>
      <w:r w:rsidR="006C4C45">
        <w:rPr>
          <w:rFonts w:hint="eastAsia"/>
        </w:rPr>
        <w:t>，</w:t>
      </w:r>
      <w:r>
        <w:rPr>
          <w:rFonts w:hint="eastAsia"/>
        </w:rPr>
        <w:t>則龍骨之不宜</w:t>
      </w:r>
      <w:r w:rsidR="00567E7C">
        <w:rPr>
          <w:rFonts w:hint="eastAsia"/>
        </w:rPr>
        <w:t>煅</w:t>
      </w:r>
      <w:r>
        <w:rPr>
          <w:rFonts w:hint="eastAsia"/>
        </w:rPr>
        <w:t>益明矣。</w:t>
      </w:r>
    </w:p>
    <w:p w:rsidR="00567E7C" w:rsidRDefault="00885B37" w:rsidP="00885B37">
      <w:pPr>
        <w:pStyle w:val="2f5"/>
        <w:ind w:firstLine="712"/>
      </w:pPr>
      <w:r>
        <w:rPr>
          <w:rFonts w:hint="eastAsia"/>
        </w:rPr>
        <w:t>王洪緒《外科證治全生集》謂</w:t>
      </w:r>
      <w:r w:rsidR="00AD5F8E">
        <w:rPr>
          <w:rFonts w:hint="eastAsia"/>
        </w:rPr>
        <w:t>「</w:t>
      </w:r>
      <w:r>
        <w:rPr>
          <w:rFonts w:hint="eastAsia"/>
        </w:rPr>
        <w:t>用龍骨者宜懸之井中經宿而後用之</w:t>
      </w:r>
      <w:r w:rsidR="00AD5F8E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是可謂深知龍骨之性</w:t>
      </w:r>
      <w:r w:rsidR="006C4C45">
        <w:rPr>
          <w:rFonts w:hint="eastAsia"/>
        </w:rPr>
        <w:t>，</w:t>
      </w:r>
      <w:r>
        <w:rPr>
          <w:rFonts w:hint="eastAsia"/>
        </w:rPr>
        <w:t>而善</w:t>
      </w:r>
      <w:r w:rsidR="00D24630">
        <w:rPr>
          <w:rFonts w:hint="eastAsia"/>
        </w:rPr>
        <w:t>於</w:t>
      </w:r>
      <w:r>
        <w:rPr>
          <w:rFonts w:hint="eastAsia"/>
        </w:rPr>
        <w:t>用之者矣。愚用龍骨約皆生用</w:t>
      </w:r>
      <w:r w:rsidR="006C4C45">
        <w:rPr>
          <w:rFonts w:hint="eastAsia"/>
        </w:rPr>
        <w:t>，</w:t>
      </w:r>
      <w:r>
        <w:rPr>
          <w:rFonts w:hint="eastAsia"/>
        </w:rPr>
        <w:t>惟治女子血崩</w:t>
      </w:r>
      <w:r w:rsidR="006C4C45">
        <w:rPr>
          <w:rFonts w:hint="eastAsia"/>
        </w:rPr>
        <w:t>，</w:t>
      </w:r>
      <w:r>
        <w:rPr>
          <w:rFonts w:hint="eastAsia"/>
        </w:rPr>
        <w:t>或將流產</w:t>
      </w:r>
      <w:r w:rsidR="006C4C45">
        <w:rPr>
          <w:rFonts w:hint="eastAsia"/>
        </w:rPr>
        <w:t>，</w:t>
      </w:r>
      <w:r>
        <w:rPr>
          <w:rFonts w:hint="eastAsia"/>
        </w:rPr>
        <w:t>至極危時恆用</w:t>
      </w:r>
      <w:r w:rsidR="00567E7C">
        <w:rPr>
          <w:rFonts w:hint="eastAsia"/>
        </w:rPr>
        <w:t>煅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取其澀力稍勝以收一時之功也。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陳修園曰</w:t>
      </w:r>
      <w:r w:rsidR="00567E7C">
        <w:rPr>
          <w:rFonts w:hint="eastAsia"/>
        </w:rPr>
        <w:t>「</w:t>
      </w:r>
      <w:r>
        <w:rPr>
          <w:rFonts w:hint="eastAsia"/>
        </w:rPr>
        <w:t>痰</w:t>
      </w:r>
      <w:r w:rsidR="006C4C45">
        <w:rPr>
          <w:rFonts w:hint="eastAsia"/>
        </w:rPr>
        <w:t>，</w:t>
      </w:r>
      <w:r>
        <w:rPr>
          <w:rFonts w:hint="eastAsia"/>
        </w:rPr>
        <w:t>水也</w:t>
      </w:r>
      <w:r w:rsidR="006C4C45">
        <w:rPr>
          <w:rFonts w:hint="eastAsia"/>
        </w:rPr>
        <w:t>，</w:t>
      </w:r>
      <w:r>
        <w:rPr>
          <w:rFonts w:hint="eastAsia"/>
        </w:rPr>
        <w:t>隨火而上升</w:t>
      </w:r>
      <w:r w:rsidR="006C4C45">
        <w:rPr>
          <w:rFonts w:hint="eastAsia"/>
        </w:rPr>
        <w:t>，</w:t>
      </w:r>
      <w:r>
        <w:rPr>
          <w:rFonts w:hint="eastAsia"/>
        </w:rPr>
        <w:t>龍骨能引逆上之火氾濫之水下歸其宅</w:t>
      </w:r>
      <w:r w:rsidR="006C4C45">
        <w:rPr>
          <w:rFonts w:hint="eastAsia"/>
        </w:rPr>
        <w:t>，</w:t>
      </w:r>
      <w:r>
        <w:rPr>
          <w:rFonts w:hint="eastAsia"/>
        </w:rPr>
        <w:t>若與牡蠣同用</w:t>
      </w:r>
      <w:r w:rsidR="006C4C45">
        <w:rPr>
          <w:rFonts w:hint="eastAsia"/>
        </w:rPr>
        <w:t>，</w:t>
      </w:r>
      <w:r>
        <w:rPr>
          <w:rFonts w:hint="eastAsia"/>
        </w:rPr>
        <w:t>為治痰之神品</w:t>
      </w:r>
      <w:r w:rsidR="006C4C45">
        <w:rPr>
          <w:rFonts w:hint="eastAsia"/>
        </w:rPr>
        <w:t>，</w:t>
      </w:r>
      <w:r>
        <w:rPr>
          <w:rFonts w:hint="eastAsia"/>
        </w:rPr>
        <w:t>今人止知其性澀以收脫</w:t>
      </w:r>
      <w:r w:rsidR="006C4C45">
        <w:rPr>
          <w:rFonts w:hint="eastAsia"/>
        </w:rPr>
        <w:t>，</w:t>
      </w:r>
      <w:r>
        <w:rPr>
          <w:rFonts w:hint="eastAsia"/>
        </w:rPr>
        <w:t>何其淺也</w:t>
      </w:r>
      <w:r w:rsidR="00567E7C">
        <w:rPr>
          <w:rFonts w:hint="eastAsia"/>
        </w:rPr>
        <w:t>」</w:t>
      </w:r>
      <w:r>
        <w:rPr>
          <w:rFonts w:hint="eastAsia"/>
        </w:rPr>
        <w:t>。</w:t>
      </w:r>
    </w:p>
    <w:p w:rsidR="00215E16" w:rsidRDefault="00215E1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88" w:name="_Toc223762821"/>
      <w:r>
        <w:br w:type="page"/>
      </w:r>
    </w:p>
    <w:p w:rsidR="00885B37" w:rsidRDefault="00885B37" w:rsidP="00657751">
      <w:pPr>
        <w:pStyle w:val="1b"/>
      </w:pPr>
      <w:bookmarkStart w:id="489" w:name="_Toc7560936"/>
      <w:r>
        <w:rPr>
          <w:rFonts w:hint="eastAsia"/>
        </w:rPr>
        <w:lastRenderedPageBreak/>
        <w:t>牡蠣解</w:t>
      </w:r>
      <w:bookmarkEnd w:id="488"/>
      <w:bookmarkEnd w:id="489"/>
    </w:p>
    <w:p w:rsidR="00215E16" w:rsidRDefault="00885B37" w:rsidP="00885B37">
      <w:pPr>
        <w:pStyle w:val="2f5"/>
        <w:ind w:firstLine="712"/>
      </w:pPr>
      <w:r>
        <w:rPr>
          <w:rFonts w:hint="eastAsia"/>
        </w:rPr>
        <w:t>牡蠣味鹹而澀</w:t>
      </w:r>
      <w:r w:rsidR="006C4C45">
        <w:rPr>
          <w:rFonts w:hint="eastAsia"/>
        </w:rPr>
        <w:t>，</w:t>
      </w:r>
      <w:r>
        <w:rPr>
          <w:rFonts w:hint="eastAsia"/>
        </w:rPr>
        <w:t>性微涼</w:t>
      </w:r>
      <w:r w:rsidR="006C4C45">
        <w:rPr>
          <w:rFonts w:hint="eastAsia"/>
        </w:rPr>
        <w:t>，</w:t>
      </w:r>
      <w:r>
        <w:rPr>
          <w:rFonts w:hint="eastAsia"/>
        </w:rPr>
        <w:t>能軟堅化痰</w:t>
      </w:r>
      <w:r w:rsidR="006C4C45">
        <w:rPr>
          <w:rFonts w:hint="eastAsia"/>
        </w:rPr>
        <w:t>，</w:t>
      </w:r>
      <w:r>
        <w:rPr>
          <w:rFonts w:hint="eastAsia"/>
        </w:rPr>
        <w:t>善消瘰</w:t>
      </w:r>
      <w:r w:rsidR="00215E16">
        <w:rPr>
          <w:rFonts w:hint="eastAsia"/>
        </w:rPr>
        <w:t>癧</w:t>
      </w:r>
      <w:r w:rsidR="006C4C45">
        <w:rPr>
          <w:rFonts w:hint="eastAsia"/>
        </w:rPr>
        <w:t>，</w:t>
      </w:r>
      <w:r>
        <w:rPr>
          <w:rFonts w:hint="eastAsia"/>
        </w:rPr>
        <w:t>止呃逆</w:t>
      </w:r>
      <w:r w:rsidR="006C4C45">
        <w:rPr>
          <w:rFonts w:hint="eastAsia"/>
        </w:rPr>
        <w:t>，</w:t>
      </w:r>
      <w:r>
        <w:rPr>
          <w:rFonts w:hint="eastAsia"/>
        </w:rPr>
        <w:t>固精氣</w:t>
      </w:r>
      <w:r w:rsidR="006C4C45">
        <w:rPr>
          <w:rFonts w:hint="eastAsia"/>
        </w:rPr>
        <w:t>，</w:t>
      </w:r>
      <w:r>
        <w:rPr>
          <w:rFonts w:hint="eastAsia"/>
        </w:rPr>
        <w:t>治女子崩帶。</w:t>
      </w:r>
      <w:r w:rsidR="00D16ED2">
        <w:rPr>
          <w:rFonts w:hint="eastAsia"/>
        </w:rPr>
        <w:t>《本經》</w:t>
      </w:r>
      <w:r>
        <w:rPr>
          <w:rFonts w:hint="eastAsia"/>
        </w:rPr>
        <w:t>謂其主溫瘧者</w:t>
      </w:r>
      <w:r w:rsidR="006C4C45">
        <w:rPr>
          <w:rFonts w:hint="eastAsia"/>
        </w:rPr>
        <w:t>，</w:t>
      </w:r>
      <w:r>
        <w:rPr>
          <w:rFonts w:hint="eastAsia"/>
        </w:rPr>
        <w:t>因溫瘧但在足少陽</w:t>
      </w:r>
      <w:r w:rsidR="006C4C45">
        <w:rPr>
          <w:rFonts w:hint="eastAsia"/>
        </w:rPr>
        <w:t>，</w:t>
      </w:r>
      <w:r>
        <w:rPr>
          <w:rFonts w:hint="eastAsia"/>
        </w:rPr>
        <w:t>故不與太陽相並為寒</w:t>
      </w:r>
      <w:r w:rsidR="006C4C45">
        <w:rPr>
          <w:rFonts w:hint="eastAsia"/>
        </w:rPr>
        <w:t>，</w:t>
      </w:r>
      <w:r>
        <w:rPr>
          <w:rFonts w:hint="eastAsia"/>
        </w:rPr>
        <w:t>但與陽明相並為熱</w:t>
      </w:r>
      <w:r w:rsidR="00215E16">
        <w:rPr>
          <w:rFonts w:hint="eastAsia"/>
        </w:rPr>
        <w:t>（</w:t>
      </w:r>
      <w:r w:rsidR="00215E16" w:rsidRPr="00215E16">
        <w:rPr>
          <w:rFonts w:hint="eastAsia"/>
        </w:rPr>
        <w:t>此理參觀五期一卷少陽為遊部論始明</w:t>
      </w:r>
      <w:r w:rsidR="00215E16">
        <w:rPr>
          <w:rFonts w:hint="eastAsia"/>
        </w:rPr>
        <w:t>）</w:t>
      </w:r>
      <w:r>
        <w:rPr>
          <w:rFonts w:hint="eastAsia"/>
        </w:rPr>
        <w:t>。</w:t>
      </w:r>
    </w:p>
    <w:p w:rsidR="00CE5A96" w:rsidRDefault="00885B37" w:rsidP="00885B37">
      <w:pPr>
        <w:pStyle w:val="2f5"/>
        <w:ind w:firstLine="712"/>
      </w:pPr>
      <w:r>
        <w:rPr>
          <w:rFonts w:hint="eastAsia"/>
        </w:rPr>
        <w:t>牡蠣</w:t>
      </w:r>
      <w:r w:rsidR="00215E16" w:rsidRPr="00215E16">
        <w:rPr>
          <w:rFonts w:hint="eastAsia"/>
        </w:rPr>
        <w:t>之生</w:t>
      </w:r>
      <w:r w:rsidR="006C4C45">
        <w:rPr>
          <w:rFonts w:hint="eastAsia"/>
        </w:rPr>
        <w:t>，</w:t>
      </w:r>
      <w:r w:rsidR="00215E16" w:rsidRPr="00215E16">
        <w:rPr>
          <w:rFonts w:hint="eastAsia"/>
        </w:rPr>
        <w:t>背西向東</w:t>
      </w:r>
      <w:r w:rsidR="006C4C45">
        <w:rPr>
          <w:rFonts w:hint="eastAsia"/>
        </w:rPr>
        <w:t>，</w:t>
      </w:r>
      <w:r w:rsidR="00215E16" w:rsidRPr="00215E16">
        <w:rPr>
          <w:rFonts w:hint="eastAsia"/>
        </w:rPr>
        <w:t>為足少陽對宮之藥</w:t>
      </w:r>
      <w:r w:rsidR="006C4C45">
        <w:rPr>
          <w:rFonts w:hint="eastAsia"/>
        </w:rPr>
        <w:t>，</w:t>
      </w:r>
      <w:r w:rsidR="00215E16" w:rsidRPr="00215E16">
        <w:rPr>
          <w:rFonts w:hint="eastAsia"/>
        </w:rPr>
        <w:t>有自然感應之理</w:t>
      </w:r>
      <w:r w:rsidR="006C4C45">
        <w:rPr>
          <w:rFonts w:hint="eastAsia"/>
        </w:rPr>
        <w:t>，</w:t>
      </w:r>
      <w:r w:rsidR="00215E16">
        <w:rPr>
          <w:rFonts w:hint="eastAsia"/>
        </w:rPr>
        <w:t>能入其經而祛其外</w:t>
      </w:r>
      <w:r>
        <w:rPr>
          <w:rFonts w:hint="eastAsia"/>
        </w:rPr>
        <w:t>來之邪。主驚恚怒氣者</w:t>
      </w:r>
      <w:r w:rsidR="006C4C45">
        <w:rPr>
          <w:rFonts w:hint="eastAsia"/>
        </w:rPr>
        <w:t>，</w:t>
      </w:r>
      <w:r>
        <w:rPr>
          <w:rFonts w:hint="eastAsia"/>
        </w:rPr>
        <w:t>因驚則由</w:t>
      </w:r>
      <w:r w:rsidR="00D24630">
        <w:rPr>
          <w:rFonts w:hint="eastAsia"/>
        </w:rPr>
        <w:t>於</w:t>
      </w:r>
      <w:r>
        <w:rPr>
          <w:rFonts w:hint="eastAsia"/>
        </w:rPr>
        <w:t>膽</w:t>
      </w:r>
      <w:r w:rsidR="006C4C45">
        <w:rPr>
          <w:rFonts w:hint="eastAsia"/>
        </w:rPr>
        <w:t>，</w:t>
      </w:r>
      <w:r>
        <w:rPr>
          <w:rFonts w:hint="eastAsia"/>
        </w:rPr>
        <w:t>怒則由</w:t>
      </w:r>
      <w:r w:rsidR="00D24630">
        <w:rPr>
          <w:rFonts w:hint="eastAsia"/>
        </w:rPr>
        <w:t>於</w:t>
      </w:r>
      <w:r>
        <w:rPr>
          <w:rFonts w:hint="eastAsia"/>
        </w:rPr>
        <w:t>肝</w:t>
      </w:r>
      <w:r w:rsidR="006C4C45">
        <w:rPr>
          <w:rFonts w:hint="eastAsia"/>
        </w:rPr>
        <w:t>，</w:t>
      </w:r>
      <w:r>
        <w:rPr>
          <w:rFonts w:hint="eastAsia"/>
        </w:rPr>
        <w:t>牡蠣鹹寒屬水</w:t>
      </w:r>
      <w:r w:rsidR="006C4C45">
        <w:rPr>
          <w:rFonts w:hint="eastAsia"/>
        </w:rPr>
        <w:t>，</w:t>
      </w:r>
      <w:r>
        <w:rPr>
          <w:rFonts w:hint="eastAsia"/>
        </w:rPr>
        <w:t>以水滋木</w:t>
      </w:r>
      <w:r w:rsidR="006C4C45">
        <w:rPr>
          <w:rFonts w:hint="eastAsia"/>
        </w:rPr>
        <w:t>，</w:t>
      </w:r>
      <w:r>
        <w:rPr>
          <w:rFonts w:hint="eastAsia"/>
        </w:rPr>
        <w:t>則肝膽自得其養。且其性善收斂有保合之力</w:t>
      </w:r>
      <w:r w:rsidR="006C4C45">
        <w:rPr>
          <w:rFonts w:hint="eastAsia"/>
        </w:rPr>
        <w:t>，</w:t>
      </w:r>
      <w:r>
        <w:rPr>
          <w:rFonts w:hint="eastAsia"/>
        </w:rPr>
        <w:t>則膽得其助而驚恐自除</w:t>
      </w:r>
      <w:r w:rsidR="006C4C45">
        <w:rPr>
          <w:rFonts w:hint="eastAsia"/>
        </w:rPr>
        <w:t>，</w:t>
      </w:r>
      <w:r>
        <w:rPr>
          <w:rFonts w:hint="eastAsia"/>
        </w:rPr>
        <w:t>其質類金石有鎮安之力</w:t>
      </w:r>
      <w:r w:rsidR="006C4C45">
        <w:rPr>
          <w:rFonts w:hint="eastAsia"/>
        </w:rPr>
        <w:t>，</w:t>
      </w:r>
      <w:r>
        <w:rPr>
          <w:rFonts w:hint="eastAsia"/>
        </w:rPr>
        <w:t>則肝得其平而恚怒自息矣。至</w:t>
      </w:r>
      <w:r w:rsidR="00D24630">
        <w:rPr>
          <w:rFonts w:hint="eastAsia"/>
        </w:rPr>
        <w:t>於</w:t>
      </w:r>
      <w:r>
        <w:rPr>
          <w:rFonts w:hint="eastAsia"/>
        </w:rPr>
        <w:t>筋原屬肝</w:t>
      </w:r>
      <w:r w:rsidR="006C4C45">
        <w:rPr>
          <w:rFonts w:hint="eastAsia"/>
        </w:rPr>
        <w:t>，</w:t>
      </w:r>
      <w:r>
        <w:rPr>
          <w:rFonts w:hint="eastAsia"/>
        </w:rPr>
        <w:t>肝不病而筋之或拘或緩者自愈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D16ED2">
        <w:rPr>
          <w:rFonts w:hint="eastAsia"/>
        </w:rPr>
        <w:t>《本經》</w:t>
      </w:r>
      <w:r>
        <w:rPr>
          <w:rFonts w:hint="eastAsia"/>
        </w:rPr>
        <w:t>又謂其除拘緩也。</w:t>
      </w:r>
    </w:p>
    <w:p w:rsidR="00CE5A96" w:rsidRDefault="00885B37" w:rsidP="00885B37">
      <w:pPr>
        <w:pStyle w:val="2f5"/>
        <w:ind w:firstLine="712"/>
      </w:pPr>
      <w:r>
        <w:rPr>
          <w:rFonts w:hint="eastAsia"/>
        </w:rPr>
        <w:t>牡蠣所消之瘰</w:t>
      </w:r>
      <w:r w:rsidR="00CE5A96">
        <w:rPr>
          <w:rFonts w:hint="eastAsia"/>
        </w:rPr>
        <w:t>癧</w:t>
      </w:r>
      <w:r w:rsidR="006C4C45">
        <w:rPr>
          <w:rFonts w:hint="eastAsia"/>
        </w:rPr>
        <w:t>，</w:t>
      </w:r>
      <w:r>
        <w:rPr>
          <w:rFonts w:hint="eastAsia"/>
        </w:rPr>
        <w:t>即</w:t>
      </w:r>
      <w:r w:rsidR="00D16ED2">
        <w:rPr>
          <w:rFonts w:hint="eastAsia"/>
        </w:rPr>
        <w:t>《本經》</w:t>
      </w:r>
      <w:r>
        <w:rPr>
          <w:rFonts w:hint="eastAsia"/>
        </w:rPr>
        <w:t>所謂</w:t>
      </w:r>
      <w:r w:rsidR="00CE5A96">
        <w:rPr>
          <w:rFonts w:hint="eastAsia"/>
        </w:rPr>
        <w:t>鼠瘻</w:t>
      </w:r>
      <w:r w:rsidR="006C4C45">
        <w:rPr>
          <w:rFonts w:hint="eastAsia"/>
        </w:rPr>
        <w:t>，</w:t>
      </w:r>
      <w:r w:rsidR="00CE5A96" w:rsidRPr="00CE5A96">
        <w:rPr>
          <w:rFonts w:hint="eastAsia"/>
        </w:rPr>
        <w:t>《本經》載之</w:t>
      </w:r>
      <w:r w:rsidR="006C4C45">
        <w:rPr>
          <w:rFonts w:hint="eastAsia"/>
        </w:rPr>
        <w:t>，</w:t>
      </w:r>
      <w:r w:rsidR="00CE5A96" w:rsidRPr="00CE5A96">
        <w:rPr>
          <w:rFonts w:hint="eastAsia"/>
        </w:rPr>
        <w:t>盡人皆能知之</w:t>
      </w:r>
      <w:r w:rsidR="006C4C45">
        <w:rPr>
          <w:rFonts w:hint="eastAsia"/>
        </w:rPr>
        <w:t>，</w:t>
      </w:r>
      <w:r>
        <w:rPr>
          <w:rFonts w:hint="eastAsia"/>
        </w:rPr>
        <w:t>而其所以能消</w:t>
      </w:r>
      <w:r w:rsidR="00CE5A96">
        <w:rPr>
          <w:rFonts w:hint="eastAsia"/>
        </w:rPr>
        <w:t>鼠瘻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非因其鹹能軟堅也。蓋牡蠣之原質</w:t>
      </w:r>
      <w:r w:rsidR="006C4C45">
        <w:rPr>
          <w:rFonts w:hint="eastAsia"/>
        </w:rPr>
        <w:t>，</w:t>
      </w:r>
      <w:r>
        <w:rPr>
          <w:rFonts w:hint="eastAsia"/>
        </w:rPr>
        <w:t>為炭酸鈣化合而成</w:t>
      </w:r>
      <w:r w:rsidR="006C4C45">
        <w:rPr>
          <w:rFonts w:hint="eastAsia"/>
        </w:rPr>
        <w:t>，</w:t>
      </w:r>
      <w:r>
        <w:rPr>
          <w:rFonts w:hint="eastAsia"/>
        </w:rPr>
        <w:t>其中含有沃度（亦名海典）</w:t>
      </w:r>
      <w:r w:rsidR="006C4C45">
        <w:rPr>
          <w:rFonts w:hint="eastAsia"/>
        </w:rPr>
        <w:t>，</w:t>
      </w:r>
      <w:r>
        <w:rPr>
          <w:rFonts w:hint="eastAsia"/>
        </w:rPr>
        <w:t>沃度者善消瘤贅瘰</w:t>
      </w:r>
      <w:r w:rsidR="00CE5A96">
        <w:rPr>
          <w:rFonts w:hint="eastAsia"/>
        </w:rPr>
        <w:t>癧</w:t>
      </w:r>
      <w:r>
        <w:rPr>
          <w:rFonts w:hint="eastAsia"/>
        </w:rPr>
        <w:t>之藥也</w:t>
      </w:r>
      <w:r w:rsidR="006C4C45">
        <w:rPr>
          <w:rFonts w:hint="eastAsia"/>
        </w:rPr>
        <w:t>，</w:t>
      </w:r>
      <w:r w:rsidR="00CE5A96">
        <w:rPr>
          <w:rFonts w:hint="eastAsia"/>
        </w:rPr>
        <w:t>處</w:t>
      </w:r>
      <w:r>
        <w:rPr>
          <w:rFonts w:hint="eastAsia"/>
        </w:rPr>
        <w:t>方篇消瘰丸下附有驗案可參觀。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龍骨、牡蠣</w:t>
      </w:r>
      <w:r w:rsidR="006C4C45">
        <w:rPr>
          <w:rFonts w:hint="eastAsia"/>
        </w:rPr>
        <w:t>，</w:t>
      </w:r>
      <w:r>
        <w:rPr>
          <w:rFonts w:hint="eastAsia"/>
        </w:rPr>
        <w:t>若專取其收澀可以</w:t>
      </w:r>
      <w:r w:rsidR="00CE5A96">
        <w:rPr>
          <w:rFonts w:hint="eastAsia"/>
        </w:rPr>
        <w:t>煅</w:t>
      </w:r>
      <w:r>
        <w:rPr>
          <w:rFonts w:hint="eastAsia"/>
        </w:rPr>
        <w:t>用。若用以滋陰</w:t>
      </w:r>
      <w:r w:rsidR="006C4C45">
        <w:rPr>
          <w:rFonts w:hint="eastAsia"/>
        </w:rPr>
        <w:t>，</w:t>
      </w:r>
      <w:r>
        <w:rPr>
          <w:rFonts w:hint="eastAsia"/>
        </w:rPr>
        <w:t>用以斂火</w:t>
      </w:r>
      <w:r w:rsidR="006C4C45">
        <w:rPr>
          <w:rFonts w:hint="eastAsia"/>
        </w:rPr>
        <w:t>，</w:t>
      </w:r>
      <w:r>
        <w:rPr>
          <w:rFonts w:hint="eastAsia"/>
        </w:rPr>
        <w:t>或取其收斂</w:t>
      </w:r>
      <w:r w:rsidR="006C4C45">
        <w:rPr>
          <w:rFonts w:hint="eastAsia"/>
        </w:rPr>
        <w:t>，</w:t>
      </w:r>
      <w:r>
        <w:rPr>
          <w:rFonts w:hint="eastAsia"/>
        </w:rPr>
        <w:t>兼取其開通者（二藥皆斂而能開）</w:t>
      </w:r>
      <w:r w:rsidR="006C4C45">
        <w:rPr>
          <w:rFonts w:hint="eastAsia"/>
        </w:rPr>
        <w:t>，</w:t>
      </w:r>
      <w:r>
        <w:rPr>
          <w:rFonts w:hint="eastAsia"/>
        </w:rPr>
        <w:t>皆不可</w:t>
      </w:r>
      <w:r w:rsidR="00CE5A96">
        <w:rPr>
          <w:rFonts w:hint="eastAsia"/>
        </w:rPr>
        <w:t>煅</w:t>
      </w:r>
      <w:r>
        <w:rPr>
          <w:rFonts w:hint="eastAsia"/>
        </w:rPr>
        <w:t>。若作丸散</w:t>
      </w:r>
      <w:r w:rsidR="006C4C45">
        <w:rPr>
          <w:rFonts w:hint="eastAsia"/>
        </w:rPr>
        <w:t>，</w:t>
      </w:r>
      <w:r>
        <w:rPr>
          <w:rFonts w:hint="eastAsia"/>
        </w:rPr>
        <w:t>亦可</w:t>
      </w:r>
      <w:r w:rsidR="00CE5A96">
        <w:rPr>
          <w:rFonts w:hint="eastAsia"/>
        </w:rPr>
        <w:t>煅</w:t>
      </w:r>
      <w:r>
        <w:rPr>
          <w:rFonts w:hint="eastAsia"/>
        </w:rPr>
        <w:t>用</w:t>
      </w:r>
      <w:r w:rsidR="006C4C45">
        <w:rPr>
          <w:rFonts w:hint="eastAsia"/>
        </w:rPr>
        <w:t>，</w:t>
      </w:r>
      <w:r>
        <w:rPr>
          <w:rFonts w:hint="eastAsia"/>
        </w:rPr>
        <w:t>因</w:t>
      </w:r>
      <w:r w:rsidR="00CE5A96">
        <w:rPr>
          <w:rFonts w:hint="eastAsia"/>
        </w:rPr>
        <w:t>煅</w:t>
      </w:r>
      <w:r>
        <w:rPr>
          <w:rFonts w:hint="eastAsia"/>
        </w:rPr>
        <w:t>之則其質稍軟</w:t>
      </w:r>
      <w:r w:rsidR="006C4C45">
        <w:rPr>
          <w:rFonts w:hint="eastAsia"/>
        </w:rPr>
        <w:t>，</w:t>
      </w:r>
      <w:r>
        <w:rPr>
          <w:rFonts w:hint="eastAsia"/>
        </w:rPr>
        <w:t>與脾胃相宜也。然宜存性</w:t>
      </w:r>
      <w:r w:rsidR="006C4C45">
        <w:rPr>
          <w:rFonts w:hint="eastAsia"/>
        </w:rPr>
        <w:t>，</w:t>
      </w:r>
      <w:r>
        <w:rPr>
          <w:rFonts w:hint="eastAsia"/>
        </w:rPr>
        <w:t>不可過</w:t>
      </w:r>
      <w:r w:rsidR="00CE5A96">
        <w:rPr>
          <w:rFonts w:hint="eastAsia"/>
        </w:rPr>
        <w:t>煅</w:t>
      </w:r>
      <w:r w:rsidR="006C4C45">
        <w:rPr>
          <w:rFonts w:hint="eastAsia"/>
        </w:rPr>
        <w:t>，</w:t>
      </w:r>
      <w:r>
        <w:rPr>
          <w:rFonts w:hint="eastAsia"/>
        </w:rPr>
        <w:t>若入湯劑仍以不</w:t>
      </w:r>
      <w:r w:rsidR="00CE5A96">
        <w:rPr>
          <w:rFonts w:hint="eastAsia"/>
        </w:rPr>
        <w:t>煅</w:t>
      </w:r>
      <w:r>
        <w:rPr>
          <w:rFonts w:hint="eastAsia"/>
        </w:rPr>
        <w:t>為佳。今用者一概</w:t>
      </w:r>
      <w:r w:rsidR="00CE5A96">
        <w:rPr>
          <w:rFonts w:hint="eastAsia"/>
        </w:rPr>
        <w:t>煅</w:t>
      </w:r>
      <w:r>
        <w:rPr>
          <w:rFonts w:hint="eastAsia"/>
        </w:rPr>
        <w:t>之</w:t>
      </w:r>
      <w:r w:rsidR="006C4C45">
        <w:rPr>
          <w:rFonts w:hint="eastAsia"/>
        </w:rPr>
        <w:t>，</w:t>
      </w:r>
      <w:r>
        <w:rPr>
          <w:rFonts w:hint="eastAsia"/>
        </w:rPr>
        <w:t>殊非所宜。</w:t>
      </w:r>
    </w:p>
    <w:p w:rsidR="00CE5A96" w:rsidRPr="00CE5A96" w:rsidRDefault="00CE5A96" w:rsidP="00CE5A96">
      <w:pPr>
        <w:rPr>
          <w:rFonts w:eastAsiaTheme="majorEastAsia"/>
          <w:spacing w:val="38"/>
        </w:rPr>
      </w:pPr>
      <w:r w:rsidRPr="00CE5A96">
        <w:rPr>
          <w:rFonts w:eastAsiaTheme="majorEastAsia" w:hint="eastAsia"/>
          <w:spacing w:val="38"/>
        </w:rPr>
        <w:lastRenderedPageBreak/>
        <w:t>方書謂牡蠣左顧者佳</w:t>
      </w:r>
      <w:r w:rsidR="006C4C45">
        <w:rPr>
          <w:rFonts w:eastAsiaTheme="majorEastAsia"/>
          <w:spacing w:val="38"/>
        </w:rPr>
        <w:t>，</w:t>
      </w:r>
      <w:r w:rsidRPr="00CE5A96">
        <w:rPr>
          <w:rFonts w:eastAsiaTheme="majorEastAsia" w:hint="eastAsia"/>
          <w:spacing w:val="38"/>
        </w:rPr>
        <w:t>然左顧右顧辨之頗難</w:t>
      </w:r>
      <w:r w:rsidR="006C4C45">
        <w:rPr>
          <w:rFonts w:eastAsiaTheme="majorEastAsia"/>
          <w:spacing w:val="38"/>
        </w:rPr>
        <w:t>，</w:t>
      </w:r>
      <w:r w:rsidRPr="00CE5A96">
        <w:rPr>
          <w:rFonts w:eastAsiaTheme="majorEastAsia" w:hint="eastAsia"/>
          <w:spacing w:val="38"/>
        </w:rPr>
        <w:t>因此物乃海中水氣結成</w:t>
      </w:r>
      <w:r w:rsidR="006C4C45">
        <w:rPr>
          <w:rFonts w:eastAsiaTheme="majorEastAsia"/>
          <w:spacing w:val="38"/>
        </w:rPr>
        <w:t>，</w:t>
      </w:r>
      <w:r w:rsidRPr="00CE5A96">
        <w:rPr>
          <w:rFonts w:eastAsiaTheme="majorEastAsia" w:hint="eastAsia"/>
          <w:spacing w:val="38"/>
        </w:rPr>
        <w:t>億萬相連或覆或仰</w:t>
      </w:r>
      <w:r w:rsidR="006C4C45">
        <w:rPr>
          <w:rFonts w:eastAsiaTheme="majorEastAsia"/>
          <w:spacing w:val="38"/>
        </w:rPr>
        <w:t>，</w:t>
      </w:r>
      <w:r w:rsidRPr="00CE5A96">
        <w:rPr>
          <w:rFonts w:eastAsiaTheme="majorEastAsia" w:hint="eastAsia"/>
          <w:spacing w:val="38"/>
        </w:rPr>
        <w:t>積聚如山</w:t>
      </w:r>
      <w:r w:rsidR="006C4C45">
        <w:rPr>
          <w:rFonts w:eastAsiaTheme="majorEastAsia"/>
          <w:spacing w:val="38"/>
        </w:rPr>
        <w:t>，</w:t>
      </w:r>
      <w:r w:rsidRPr="00CE5A96">
        <w:rPr>
          <w:rFonts w:eastAsiaTheme="majorEastAsia" w:hint="eastAsia"/>
          <w:spacing w:val="38"/>
        </w:rPr>
        <w:t>古人謂之蠔山（蠔即牡蠣</w:t>
      </w:r>
      <w:r w:rsidR="00F13728">
        <w:rPr>
          <w:rFonts w:eastAsiaTheme="majorEastAsia"/>
          <w:spacing w:val="38"/>
        </w:rPr>
        <w:t>）</w:t>
      </w:r>
      <w:r w:rsidRPr="00CE5A96">
        <w:rPr>
          <w:rFonts w:eastAsiaTheme="majorEastAsia" w:hint="eastAsia"/>
          <w:spacing w:val="38"/>
        </w:rPr>
        <w:t>。覆而生者</w:t>
      </w:r>
      <w:r w:rsidR="006C4C45">
        <w:rPr>
          <w:rFonts w:eastAsiaTheme="majorEastAsia"/>
          <w:spacing w:val="38"/>
        </w:rPr>
        <w:t>，</w:t>
      </w:r>
      <w:r w:rsidRPr="00CE5A96">
        <w:rPr>
          <w:rFonts w:eastAsiaTheme="majorEastAsia" w:hint="eastAsia"/>
          <w:spacing w:val="38"/>
        </w:rPr>
        <w:t>其背凸</w:t>
      </w:r>
      <w:r w:rsidR="006C4C45">
        <w:rPr>
          <w:rFonts w:eastAsiaTheme="majorEastAsia"/>
          <w:spacing w:val="38"/>
        </w:rPr>
        <w:t>，</w:t>
      </w:r>
      <w:r w:rsidRPr="00CE5A96">
        <w:rPr>
          <w:rFonts w:eastAsiaTheme="majorEastAsia" w:hint="eastAsia"/>
          <w:spacing w:val="38"/>
        </w:rPr>
        <w:t>仍覆置之</w:t>
      </w:r>
      <w:r w:rsidR="006C4C45">
        <w:rPr>
          <w:rFonts w:eastAsiaTheme="majorEastAsia"/>
          <w:spacing w:val="38"/>
        </w:rPr>
        <w:t>，</w:t>
      </w:r>
      <w:r w:rsidRPr="00CE5A96">
        <w:rPr>
          <w:rFonts w:eastAsiaTheme="majorEastAsia" w:hint="eastAsia"/>
          <w:spacing w:val="38"/>
        </w:rPr>
        <w:t>視其頭向左回者為左顧</w:t>
      </w:r>
      <w:r w:rsidR="006C4C45">
        <w:rPr>
          <w:rFonts w:eastAsiaTheme="majorEastAsia"/>
          <w:spacing w:val="38"/>
        </w:rPr>
        <w:t>，</w:t>
      </w:r>
      <w:r w:rsidRPr="00CE5A96">
        <w:rPr>
          <w:rFonts w:eastAsiaTheme="majorEastAsia" w:hint="eastAsia"/>
          <w:spacing w:val="38"/>
        </w:rPr>
        <w:t>仰而生者其背凹</w:t>
      </w:r>
      <w:r w:rsidR="006C4C45">
        <w:rPr>
          <w:rFonts w:eastAsiaTheme="majorEastAsia"/>
          <w:spacing w:val="38"/>
        </w:rPr>
        <w:t>，</w:t>
      </w:r>
      <w:r w:rsidRPr="00CE5A96">
        <w:rPr>
          <w:rFonts w:eastAsiaTheme="majorEastAsia" w:hint="eastAsia"/>
          <w:spacing w:val="38"/>
        </w:rPr>
        <w:t>仍仰置之</w:t>
      </w:r>
      <w:r w:rsidR="006C4C45">
        <w:rPr>
          <w:rFonts w:eastAsiaTheme="majorEastAsia"/>
          <w:spacing w:val="38"/>
        </w:rPr>
        <w:t>，</w:t>
      </w:r>
      <w:r w:rsidRPr="00CE5A96">
        <w:rPr>
          <w:rFonts w:eastAsiaTheme="majorEastAsia" w:hint="eastAsia"/>
          <w:spacing w:val="38"/>
        </w:rPr>
        <w:t>其頭亦向左回者為左顧</w:t>
      </w:r>
      <w:r w:rsidR="006C4C45">
        <w:rPr>
          <w:rFonts w:eastAsiaTheme="majorEastAsia"/>
          <w:spacing w:val="38"/>
        </w:rPr>
        <w:t>，</w:t>
      </w:r>
      <w:r w:rsidRPr="00CE5A96">
        <w:rPr>
          <w:rFonts w:eastAsiaTheme="majorEastAsia" w:hint="eastAsia"/>
          <w:spacing w:val="38"/>
        </w:rPr>
        <w:t>若不先辨其覆與仰</w:t>
      </w:r>
      <w:r w:rsidR="006C4C45">
        <w:rPr>
          <w:rFonts w:eastAsiaTheme="majorEastAsia"/>
          <w:spacing w:val="38"/>
        </w:rPr>
        <w:t>，</w:t>
      </w:r>
      <w:r w:rsidRPr="00CE5A96">
        <w:rPr>
          <w:rFonts w:eastAsiaTheme="majorEastAsia" w:hint="eastAsia"/>
          <w:spacing w:val="38"/>
        </w:rPr>
        <w:t>何以辨其左顧右顧乎</w:t>
      </w:r>
      <w:r>
        <w:rPr>
          <w:rFonts w:eastAsiaTheme="majorEastAsia" w:hint="eastAsia"/>
          <w:spacing w:val="38"/>
        </w:rPr>
        <w:t>？</w:t>
      </w:r>
      <w:r w:rsidRPr="00CE5A96">
        <w:rPr>
          <w:rFonts w:eastAsiaTheme="majorEastAsia" w:hint="eastAsia"/>
          <w:spacing w:val="38"/>
        </w:rPr>
        <w:t>然以愚意測之</w:t>
      </w:r>
      <w:r w:rsidR="006C4C45">
        <w:rPr>
          <w:rFonts w:eastAsiaTheme="majorEastAsia"/>
          <w:spacing w:val="38"/>
        </w:rPr>
        <w:t>，</w:t>
      </w:r>
      <w:r w:rsidRPr="00CE5A96">
        <w:rPr>
          <w:rFonts w:eastAsiaTheme="majorEastAsia" w:hint="eastAsia"/>
          <w:spacing w:val="38"/>
        </w:rPr>
        <w:t>若瘰</w:t>
      </w:r>
      <w:r>
        <w:rPr>
          <w:rFonts w:eastAsiaTheme="majorEastAsia" w:hint="eastAsia"/>
          <w:spacing w:val="38"/>
        </w:rPr>
        <w:t>癧</w:t>
      </w:r>
      <w:r w:rsidRPr="00CE5A96">
        <w:rPr>
          <w:rFonts w:eastAsiaTheme="majorEastAsia" w:hint="eastAsia"/>
          <w:spacing w:val="38"/>
        </w:rPr>
        <w:t>在左邊者用左顧者佳</w:t>
      </w:r>
      <w:r w:rsidR="006C4C45">
        <w:rPr>
          <w:rFonts w:eastAsiaTheme="majorEastAsia"/>
          <w:spacing w:val="38"/>
        </w:rPr>
        <w:t>，</w:t>
      </w:r>
      <w:r w:rsidRPr="00CE5A96">
        <w:rPr>
          <w:rFonts w:eastAsiaTheme="majorEastAsia" w:hint="eastAsia"/>
          <w:spacing w:val="38"/>
        </w:rPr>
        <w:t>若瘰</w:t>
      </w:r>
      <w:r>
        <w:rPr>
          <w:rFonts w:eastAsiaTheme="majorEastAsia" w:hint="eastAsia"/>
          <w:spacing w:val="38"/>
        </w:rPr>
        <w:t>癧</w:t>
      </w:r>
      <w:r w:rsidRPr="00CE5A96">
        <w:rPr>
          <w:rFonts w:eastAsiaTheme="majorEastAsia" w:hint="eastAsia"/>
          <w:spacing w:val="38"/>
        </w:rPr>
        <w:t>在右邊者</w:t>
      </w:r>
      <w:r w:rsidR="006C4C45">
        <w:rPr>
          <w:rFonts w:eastAsiaTheme="majorEastAsia"/>
          <w:spacing w:val="38"/>
        </w:rPr>
        <w:t>，</w:t>
      </w:r>
      <w:r w:rsidRPr="00CE5A96">
        <w:rPr>
          <w:rFonts w:eastAsiaTheme="majorEastAsia" w:hint="eastAsia"/>
          <w:spacing w:val="38"/>
        </w:rPr>
        <w:t>左顧者亦未必勝</w:t>
      </w:r>
      <w:r w:rsidR="00D24630">
        <w:rPr>
          <w:rFonts w:eastAsiaTheme="majorEastAsia" w:hint="eastAsia"/>
          <w:spacing w:val="38"/>
        </w:rPr>
        <w:t>於</w:t>
      </w:r>
      <w:r w:rsidRPr="00CE5A96">
        <w:rPr>
          <w:rFonts w:eastAsiaTheme="majorEastAsia" w:hint="eastAsia"/>
          <w:spacing w:val="38"/>
        </w:rPr>
        <w:t>右顧者也。</w:t>
      </w:r>
    </w:p>
    <w:p w:rsidR="00CE5A96" w:rsidRDefault="00CE5A96" w:rsidP="00885B37">
      <w:pPr>
        <w:pStyle w:val="2f5"/>
        <w:ind w:firstLine="712"/>
      </w:pPr>
      <w:r w:rsidRPr="00CE5A96">
        <w:rPr>
          <w:rFonts w:hint="eastAsia"/>
        </w:rPr>
        <w:t>【附案】</w:t>
      </w:r>
    </w:p>
    <w:p w:rsidR="00885B37" w:rsidRPr="00CE5A96" w:rsidRDefault="00CE5A96" w:rsidP="00885B37">
      <w:pPr>
        <w:pStyle w:val="2f5"/>
        <w:ind w:firstLine="712"/>
      </w:pPr>
      <w:r w:rsidRPr="00CE5A96">
        <w:rPr>
          <w:rFonts w:hint="eastAsia"/>
        </w:rPr>
        <w:t>一少年</w:t>
      </w:r>
      <w:r w:rsidR="006C4C45">
        <w:t>，</w:t>
      </w:r>
      <w:r w:rsidRPr="00CE5A96">
        <w:rPr>
          <w:rFonts w:hint="eastAsia"/>
        </w:rPr>
        <w:t>項側起一瘰</w:t>
      </w:r>
      <w:r>
        <w:rPr>
          <w:rFonts w:hint="eastAsia"/>
        </w:rPr>
        <w:t>癧</w:t>
      </w:r>
      <w:r w:rsidR="006C4C45">
        <w:t>，</w:t>
      </w:r>
      <w:r w:rsidRPr="00CE5A96">
        <w:rPr>
          <w:rFonts w:hint="eastAsia"/>
        </w:rPr>
        <w:t>大如茄</w:t>
      </w:r>
      <w:r w:rsidR="006C4C45">
        <w:t>，</w:t>
      </w:r>
      <w:r w:rsidRPr="00CE5A96">
        <w:rPr>
          <w:rFonts w:hint="eastAsia"/>
        </w:rPr>
        <w:t>上連耳</w:t>
      </w:r>
      <w:r w:rsidR="006C4C45">
        <w:t>，</w:t>
      </w:r>
      <w:r w:rsidRPr="00CE5A96">
        <w:rPr>
          <w:rFonts w:hint="eastAsia"/>
        </w:rPr>
        <w:t>下至缺盆</w:t>
      </w:r>
      <w:r w:rsidR="006C4C45">
        <w:t>，</w:t>
      </w:r>
      <w:r w:rsidRPr="00CE5A96">
        <w:rPr>
          <w:rFonts w:hint="eastAsia"/>
        </w:rPr>
        <w:t>求醫治療</w:t>
      </w:r>
      <w:r w:rsidR="006C4C45">
        <w:t>，</w:t>
      </w:r>
      <w:r w:rsidRPr="00CE5A96">
        <w:rPr>
          <w:rFonts w:hint="eastAsia"/>
        </w:rPr>
        <w:t>言服藥百劑</w:t>
      </w:r>
      <w:r w:rsidR="006C4C45">
        <w:t>，</w:t>
      </w:r>
      <w:r w:rsidRPr="00CE5A96">
        <w:rPr>
          <w:rFonts w:hint="eastAsia"/>
        </w:rPr>
        <w:t>亦不能保其必愈</w:t>
      </w:r>
      <w:r w:rsidR="006C4C45">
        <w:t>，</w:t>
      </w:r>
      <w:r w:rsidRPr="00CE5A96">
        <w:rPr>
          <w:rFonts w:hint="eastAsia"/>
        </w:rPr>
        <w:t>而其人家貧傭工</w:t>
      </w:r>
      <w:r w:rsidR="006C4C45">
        <w:t>，</w:t>
      </w:r>
      <w:r w:rsidRPr="00CE5A96">
        <w:rPr>
          <w:rFonts w:hint="eastAsia"/>
        </w:rPr>
        <w:t>為人耘田</w:t>
      </w:r>
      <w:r w:rsidR="006C4C45">
        <w:t>，</w:t>
      </w:r>
      <w:r w:rsidRPr="00CE5A96">
        <w:rPr>
          <w:rFonts w:hint="eastAsia"/>
        </w:rPr>
        <w:t>不惟無錢買如許多藥</w:t>
      </w:r>
      <w:r w:rsidR="006C4C45">
        <w:t>，</w:t>
      </w:r>
      <w:r w:rsidRPr="00CE5A96">
        <w:rPr>
          <w:rFonts w:hint="eastAsia"/>
        </w:rPr>
        <w:t>即服之亦不暇</w:t>
      </w:r>
      <w:r w:rsidR="006C4C45">
        <w:t>，</w:t>
      </w:r>
      <w:r w:rsidRPr="00CE5A96">
        <w:rPr>
          <w:rFonts w:hint="eastAsia"/>
        </w:rPr>
        <w:t>然其人甚強壯</w:t>
      </w:r>
      <w:r w:rsidR="006C4C45">
        <w:t>，</w:t>
      </w:r>
      <w:r w:rsidRPr="00CE5A96">
        <w:rPr>
          <w:rFonts w:hint="eastAsia"/>
        </w:rPr>
        <w:t>飲食甚多</w:t>
      </w:r>
      <w:r w:rsidR="006C4C45">
        <w:t>，</w:t>
      </w:r>
      <w:r w:rsidRPr="00CE5A96">
        <w:rPr>
          <w:rFonts w:hint="eastAsia"/>
        </w:rPr>
        <w:t>俾</w:t>
      </w:r>
      <w:r w:rsidR="00D24630">
        <w:rPr>
          <w:rFonts w:hint="eastAsia"/>
        </w:rPr>
        <w:t>於</w:t>
      </w:r>
      <w:r w:rsidRPr="00CE5A96">
        <w:rPr>
          <w:rFonts w:hint="eastAsia"/>
        </w:rPr>
        <w:t>每日三餐之時</w:t>
      </w:r>
      <w:r w:rsidR="006C4C45">
        <w:t>，</w:t>
      </w:r>
      <w:r w:rsidRPr="00CE5A96">
        <w:rPr>
          <w:rFonts w:hint="eastAsia"/>
        </w:rPr>
        <w:t>先用飯湯送服</w:t>
      </w:r>
      <w:r w:rsidR="00E66C96">
        <w:rPr>
          <w:rFonts w:hint="eastAsia"/>
        </w:rPr>
        <w:t>煅</w:t>
      </w:r>
      <w:r w:rsidRPr="00CE5A96">
        <w:rPr>
          <w:rFonts w:hint="eastAsia"/>
        </w:rPr>
        <w:t>牡蠣細末七八錢</w:t>
      </w:r>
      <w:r w:rsidR="006C4C45">
        <w:t>，</w:t>
      </w:r>
      <w:r w:rsidRPr="00CE5A96">
        <w:rPr>
          <w:rFonts w:hint="eastAsia"/>
        </w:rPr>
        <w:t>一月之間消無芥蒂。然此惟身體強壯、且善飯者</w:t>
      </w:r>
      <w:r w:rsidR="006C4C45">
        <w:t>，</w:t>
      </w:r>
      <w:r w:rsidRPr="00CE5A96">
        <w:rPr>
          <w:rFonts w:hint="eastAsia"/>
        </w:rPr>
        <w:t>可如此單服牡蠣</w:t>
      </w:r>
      <w:r w:rsidR="006C4C45">
        <w:t>，</w:t>
      </w:r>
      <w:r w:rsidRPr="00CE5A96">
        <w:rPr>
          <w:rFonts w:hint="eastAsia"/>
        </w:rPr>
        <w:t>若脾胃稍弱者</w:t>
      </w:r>
      <w:r w:rsidR="006C4C45">
        <w:t>，</w:t>
      </w:r>
      <w:r w:rsidRPr="00CE5A96">
        <w:rPr>
          <w:rFonts w:hint="eastAsia"/>
        </w:rPr>
        <w:t>即宜佐以健補脾胃之藥</w:t>
      </w:r>
      <w:r w:rsidR="006C4C45">
        <w:t>，</w:t>
      </w:r>
      <w:r w:rsidRPr="00CE5A96">
        <w:rPr>
          <w:rFonts w:hint="eastAsia"/>
        </w:rPr>
        <w:t>不然恐瘰</w:t>
      </w:r>
      <w:r>
        <w:rPr>
          <w:rFonts w:hint="eastAsia"/>
        </w:rPr>
        <w:t>癧</w:t>
      </w:r>
      <w:r w:rsidRPr="00CE5A96">
        <w:rPr>
          <w:rFonts w:hint="eastAsia"/>
        </w:rPr>
        <w:t>未愈</w:t>
      </w:r>
      <w:r w:rsidR="006C4C45">
        <w:t>，</w:t>
      </w:r>
      <w:r w:rsidRPr="00CE5A96">
        <w:rPr>
          <w:rFonts w:hint="eastAsia"/>
        </w:rPr>
        <w:t>而脾胃先傷</w:t>
      </w:r>
      <w:r w:rsidR="006C4C45">
        <w:t>，</w:t>
      </w:r>
      <w:r w:rsidRPr="00CE5A96">
        <w:rPr>
          <w:rFonts w:hint="eastAsia"/>
        </w:rPr>
        <w:t>轉致成他病也。</w:t>
      </w:r>
    </w:p>
    <w:p w:rsidR="00CE5A96" w:rsidRDefault="00CE5A9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90" w:name="_Toc223762822"/>
      <w:r>
        <w:br w:type="page"/>
      </w:r>
    </w:p>
    <w:p w:rsidR="00885B37" w:rsidRDefault="00885B37" w:rsidP="00657751">
      <w:pPr>
        <w:pStyle w:val="1b"/>
      </w:pPr>
      <w:bookmarkStart w:id="491" w:name="_Toc7560937"/>
      <w:r>
        <w:rPr>
          <w:rFonts w:hint="eastAsia"/>
        </w:rPr>
        <w:lastRenderedPageBreak/>
        <w:t>石決明解</w:t>
      </w:r>
      <w:bookmarkEnd w:id="490"/>
      <w:bookmarkEnd w:id="491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石決明味微鹹</w:t>
      </w:r>
      <w:r w:rsidR="006C4C45">
        <w:rPr>
          <w:rFonts w:hint="eastAsia"/>
        </w:rPr>
        <w:t>，</w:t>
      </w:r>
      <w:r>
        <w:rPr>
          <w:rFonts w:hint="eastAsia"/>
        </w:rPr>
        <w:t>性微涼</w:t>
      </w:r>
      <w:r w:rsidR="006C4C45">
        <w:rPr>
          <w:rFonts w:hint="eastAsia"/>
        </w:rPr>
        <w:t>，</w:t>
      </w:r>
      <w:r>
        <w:rPr>
          <w:rFonts w:hint="eastAsia"/>
        </w:rPr>
        <w:t>為涼肝鎮肝之要藥。肝開竅</w:t>
      </w:r>
      <w:r w:rsidR="00D24630">
        <w:rPr>
          <w:rFonts w:hint="eastAsia"/>
        </w:rPr>
        <w:t>於</w:t>
      </w:r>
      <w:r>
        <w:rPr>
          <w:rFonts w:hint="eastAsia"/>
        </w:rPr>
        <w:t>目</w:t>
      </w:r>
      <w:r w:rsidR="006C4C45">
        <w:rPr>
          <w:rFonts w:hint="eastAsia"/>
        </w:rPr>
        <w:t>，</w:t>
      </w:r>
      <w:r>
        <w:rPr>
          <w:rFonts w:hint="eastAsia"/>
        </w:rPr>
        <w:t>是以其性善明目</w:t>
      </w:r>
      <w:r w:rsidR="006C4C45">
        <w:rPr>
          <w:rFonts w:hint="eastAsia"/>
        </w:rPr>
        <w:t>，</w:t>
      </w:r>
      <w:r>
        <w:rPr>
          <w:rFonts w:hint="eastAsia"/>
        </w:rPr>
        <w:t>研細水飛作敷藥</w:t>
      </w:r>
      <w:r w:rsidR="006C4C45">
        <w:rPr>
          <w:rFonts w:hint="eastAsia"/>
        </w:rPr>
        <w:t>，</w:t>
      </w:r>
      <w:r>
        <w:rPr>
          <w:rFonts w:hint="eastAsia"/>
        </w:rPr>
        <w:t>能除目外障</w:t>
      </w:r>
      <w:r w:rsidR="006C4C45">
        <w:rPr>
          <w:rFonts w:hint="eastAsia"/>
        </w:rPr>
        <w:t>，</w:t>
      </w:r>
      <w:r>
        <w:rPr>
          <w:rFonts w:hint="eastAsia"/>
        </w:rPr>
        <w:t>作丸散內服</w:t>
      </w:r>
      <w:r w:rsidR="006C4C45">
        <w:rPr>
          <w:rFonts w:hint="eastAsia"/>
        </w:rPr>
        <w:t>，</w:t>
      </w:r>
      <w:r>
        <w:rPr>
          <w:rFonts w:hint="eastAsia"/>
        </w:rPr>
        <w:t>熊消目內障（消內障丸散優</w:t>
      </w:r>
      <w:r w:rsidR="00D24630">
        <w:rPr>
          <w:rFonts w:hint="eastAsia"/>
        </w:rPr>
        <w:t>於</w:t>
      </w:r>
      <w:r>
        <w:rPr>
          <w:rFonts w:hint="eastAsia"/>
        </w:rPr>
        <w:t>湯劑）。為其能涼肝</w:t>
      </w:r>
      <w:r w:rsidR="006C4C45">
        <w:rPr>
          <w:rFonts w:hint="eastAsia"/>
        </w:rPr>
        <w:t>，</w:t>
      </w:r>
      <w:r>
        <w:rPr>
          <w:rFonts w:hint="eastAsia"/>
        </w:rPr>
        <w:t>兼能鎮肝</w:t>
      </w:r>
      <w:r w:rsidR="006C4C45">
        <w:rPr>
          <w:rFonts w:hint="eastAsia"/>
        </w:rPr>
        <w:t>，</w:t>
      </w:r>
      <w:r>
        <w:rPr>
          <w:rFonts w:hint="eastAsia"/>
        </w:rPr>
        <w:t>故善治腦中充血作疼作眩暈</w:t>
      </w:r>
      <w:r w:rsidR="006C4C45">
        <w:rPr>
          <w:rFonts w:hint="eastAsia"/>
        </w:rPr>
        <w:t>，</w:t>
      </w:r>
      <w:r>
        <w:rPr>
          <w:rFonts w:hint="eastAsia"/>
        </w:rPr>
        <w:t>因此證多</w:t>
      </w:r>
      <w:r w:rsidR="00AD7840">
        <w:rPr>
          <w:rFonts w:hint="eastAsia"/>
        </w:rPr>
        <w:t>係</w:t>
      </w:r>
      <w:r>
        <w:rPr>
          <w:rFonts w:hint="eastAsia"/>
        </w:rPr>
        <w:t>肝氣肝火挾血上衝也。是以愚治腦充血證</w:t>
      </w:r>
      <w:r w:rsidR="006C4C45">
        <w:rPr>
          <w:rFonts w:hint="eastAsia"/>
        </w:rPr>
        <w:t>，</w:t>
      </w:r>
      <w:r>
        <w:rPr>
          <w:rFonts w:hint="eastAsia"/>
        </w:rPr>
        <w:t>恆重用之至兩許。其性又善利小便</w:t>
      </w:r>
      <w:r w:rsidR="006C4C45">
        <w:rPr>
          <w:rFonts w:hint="eastAsia"/>
        </w:rPr>
        <w:t>，</w:t>
      </w:r>
      <w:r>
        <w:rPr>
          <w:rFonts w:hint="eastAsia"/>
        </w:rPr>
        <w:t>通五淋</w:t>
      </w:r>
      <w:r w:rsidR="006C4C45">
        <w:rPr>
          <w:rFonts w:hint="eastAsia"/>
        </w:rPr>
        <w:t>，</w:t>
      </w:r>
      <w:r>
        <w:rPr>
          <w:rFonts w:hint="eastAsia"/>
        </w:rPr>
        <w:t>蓋肝主</w:t>
      </w:r>
      <w:r w:rsidR="00200D85">
        <w:rPr>
          <w:rFonts w:hint="eastAsia"/>
        </w:rPr>
        <w:t>疏泄</w:t>
      </w:r>
      <w:r>
        <w:rPr>
          <w:rFonts w:hint="eastAsia"/>
        </w:rPr>
        <w:t>為腎行氣</w:t>
      </w:r>
      <w:r w:rsidR="006C4C45">
        <w:rPr>
          <w:rFonts w:hint="eastAsia"/>
        </w:rPr>
        <w:t>，</w:t>
      </w:r>
      <w:r>
        <w:rPr>
          <w:rFonts w:hint="eastAsia"/>
        </w:rPr>
        <w:t>用決明以涼之鎮之</w:t>
      </w:r>
      <w:r w:rsidR="006C4C45">
        <w:rPr>
          <w:rFonts w:hint="eastAsia"/>
        </w:rPr>
        <w:t>，</w:t>
      </w:r>
      <w:r>
        <w:rPr>
          <w:rFonts w:hint="eastAsia"/>
        </w:rPr>
        <w:t>俾肝氣肝火不妄動自能下行</w:t>
      </w:r>
      <w:r w:rsidR="006C4C45">
        <w:rPr>
          <w:rFonts w:hint="eastAsia"/>
        </w:rPr>
        <w:t>，</w:t>
      </w:r>
      <w:r>
        <w:rPr>
          <w:rFonts w:hint="eastAsia"/>
        </w:rPr>
        <w:t>腎氣不失</w:t>
      </w:r>
      <w:r w:rsidR="00200D85">
        <w:rPr>
          <w:rFonts w:hint="eastAsia"/>
        </w:rPr>
        <w:t>疏泄</w:t>
      </w:r>
      <w:r>
        <w:rPr>
          <w:rFonts w:hint="eastAsia"/>
        </w:rPr>
        <w:t>之常</w:t>
      </w:r>
      <w:r w:rsidR="006C4C45">
        <w:rPr>
          <w:rFonts w:hint="eastAsia"/>
        </w:rPr>
        <w:t>，</w:t>
      </w:r>
      <w:r>
        <w:rPr>
          <w:rFonts w:hint="eastAsia"/>
        </w:rPr>
        <w:t>則小便之難者自利</w:t>
      </w:r>
      <w:r w:rsidR="006C4C45">
        <w:rPr>
          <w:rFonts w:hint="eastAsia"/>
        </w:rPr>
        <w:t>，</w:t>
      </w:r>
      <w:r>
        <w:rPr>
          <w:rFonts w:hint="eastAsia"/>
        </w:rPr>
        <w:t>五淋之澀者自通矣。此物乃鰒甲也</w:t>
      </w:r>
      <w:r w:rsidR="006C4C45">
        <w:rPr>
          <w:rFonts w:hint="eastAsia"/>
        </w:rPr>
        <w:t>，</w:t>
      </w:r>
      <w:r>
        <w:rPr>
          <w:rFonts w:hint="eastAsia"/>
        </w:rPr>
        <w:t>狀如蛤</w:t>
      </w:r>
      <w:r w:rsidR="006C4C45">
        <w:rPr>
          <w:rFonts w:hint="eastAsia"/>
        </w:rPr>
        <w:t>，</w:t>
      </w:r>
      <w:r>
        <w:rPr>
          <w:rFonts w:hint="eastAsia"/>
        </w:rPr>
        <w:t>單片附石而生</w:t>
      </w:r>
      <w:r w:rsidR="006C4C45">
        <w:rPr>
          <w:rFonts w:hint="eastAsia"/>
        </w:rPr>
        <w:t>，</w:t>
      </w:r>
      <w:r>
        <w:rPr>
          <w:rFonts w:hint="eastAsia"/>
        </w:rPr>
        <w:t>其邊有孔如豌豆</w:t>
      </w:r>
      <w:r w:rsidR="006C4C45">
        <w:rPr>
          <w:rFonts w:hint="eastAsia"/>
        </w:rPr>
        <w:t>，</w:t>
      </w:r>
      <w:r>
        <w:rPr>
          <w:rFonts w:hint="eastAsia"/>
        </w:rPr>
        <w:t>七孔九孔者佳</w:t>
      </w:r>
      <w:r w:rsidR="006C4C45">
        <w:rPr>
          <w:rFonts w:hint="eastAsia"/>
        </w:rPr>
        <w:t>，</w:t>
      </w:r>
      <w:r>
        <w:rPr>
          <w:rFonts w:hint="eastAsia"/>
        </w:rPr>
        <w:t>宜生研作粉用之</w:t>
      </w:r>
      <w:r w:rsidR="006C4C45">
        <w:rPr>
          <w:rFonts w:hint="eastAsia"/>
        </w:rPr>
        <w:t>，</w:t>
      </w:r>
      <w:r>
        <w:rPr>
          <w:rFonts w:hint="eastAsia"/>
        </w:rPr>
        <w:t>不宜</w:t>
      </w:r>
      <w:r w:rsidR="003E2AAA">
        <w:rPr>
          <w:rFonts w:hint="eastAsia"/>
        </w:rPr>
        <w:t>煅</w:t>
      </w:r>
      <w:r>
        <w:rPr>
          <w:rFonts w:hint="eastAsia"/>
        </w:rPr>
        <w:t>用。</w:t>
      </w:r>
    </w:p>
    <w:p w:rsidR="003E2AAA" w:rsidRDefault="003E2AAA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92" w:name="_Toc223762823"/>
      <w:r>
        <w:br w:type="page"/>
      </w:r>
    </w:p>
    <w:p w:rsidR="00885B37" w:rsidRDefault="00885B37" w:rsidP="00657751">
      <w:pPr>
        <w:pStyle w:val="1b"/>
      </w:pPr>
      <w:bookmarkStart w:id="493" w:name="_Toc7560938"/>
      <w:r>
        <w:rPr>
          <w:rFonts w:hint="eastAsia"/>
        </w:rPr>
        <w:lastRenderedPageBreak/>
        <w:t>玄參解</w:t>
      </w:r>
      <w:bookmarkEnd w:id="492"/>
      <w:bookmarkEnd w:id="493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玄參色黑</w:t>
      </w:r>
      <w:r w:rsidR="006C4C45">
        <w:rPr>
          <w:rFonts w:hint="eastAsia"/>
        </w:rPr>
        <w:t>，</w:t>
      </w:r>
      <w:r>
        <w:rPr>
          <w:rFonts w:hint="eastAsia"/>
        </w:rPr>
        <w:t>味甘微苦</w:t>
      </w:r>
      <w:r w:rsidR="006C4C45">
        <w:rPr>
          <w:rFonts w:hint="eastAsia"/>
        </w:rPr>
        <w:t>，</w:t>
      </w:r>
      <w:r>
        <w:rPr>
          <w:rFonts w:hint="eastAsia"/>
        </w:rPr>
        <w:t>性涼多液</w:t>
      </w:r>
      <w:r w:rsidR="006C4C45">
        <w:rPr>
          <w:rFonts w:hint="eastAsia"/>
        </w:rPr>
        <w:t>，</w:t>
      </w:r>
      <w:r>
        <w:rPr>
          <w:rFonts w:hint="eastAsia"/>
        </w:rPr>
        <w:t>原為清補腎經之藥</w:t>
      </w:r>
      <w:r w:rsidR="006C4C45">
        <w:rPr>
          <w:rFonts w:hint="eastAsia"/>
        </w:rPr>
        <w:t>，</w:t>
      </w:r>
      <w:r>
        <w:rPr>
          <w:rFonts w:hint="eastAsia"/>
        </w:rPr>
        <w:t>中心空而色白（此其本色</w:t>
      </w:r>
      <w:r w:rsidR="006C4C45">
        <w:rPr>
          <w:rFonts w:hint="eastAsia"/>
        </w:rPr>
        <w:t>，</w:t>
      </w:r>
      <w:r>
        <w:rPr>
          <w:rFonts w:hint="eastAsia"/>
        </w:rPr>
        <w:t>藥局多以黑豆皮水染之</w:t>
      </w:r>
      <w:r w:rsidR="006C4C45">
        <w:rPr>
          <w:rFonts w:hint="eastAsia"/>
        </w:rPr>
        <w:t>，</w:t>
      </w:r>
      <w:r>
        <w:rPr>
          <w:rFonts w:hint="eastAsia"/>
        </w:rPr>
        <w:t>則不見其白矣）</w:t>
      </w:r>
      <w:r w:rsidR="006C4C45">
        <w:rPr>
          <w:rFonts w:hint="eastAsia"/>
        </w:rPr>
        <w:t>，</w:t>
      </w:r>
      <w:r>
        <w:rPr>
          <w:rFonts w:hint="eastAsia"/>
        </w:rPr>
        <w:t>故又能入肺以清肺家燥熱</w:t>
      </w:r>
      <w:r w:rsidR="006C4C45">
        <w:rPr>
          <w:rFonts w:hint="eastAsia"/>
        </w:rPr>
        <w:t>，</w:t>
      </w:r>
      <w:r>
        <w:rPr>
          <w:rFonts w:hint="eastAsia"/>
        </w:rPr>
        <w:t>解毒消火</w:t>
      </w:r>
      <w:r w:rsidR="006C4C45">
        <w:rPr>
          <w:rFonts w:hint="eastAsia"/>
        </w:rPr>
        <w:t>，</w:t>
      </w:r>
      <w:r>
        <w:rPr>
          <w:rFonts w:hint="eastAsia"/>
        </w:rPr>
        <w:t>最宜</w:t>
      </w:r>
      <w:r w:rsidR="00D24630">
        <w:rPr>
          <w:rFonts w:hint="eastAsia"/>
        </w:rPr>
        <w:t>於</w:t>
      </w:r>
      <w:r>
        <w:rPr>
          <w:rFonts w:hint="eastAsia"/>
        </w:rPr>
        <w:t>肺病結核、肺熱咳嗽。</w:t>
      </w:r>
      <w:r w:rsidR="00D16ED2">
        <w:rPr>
          <w:rFonts w:hint="eastAsia"/>
        </w:rPr>
        <w:t>《本經》</w:t>
      </w:r>
      <w:r>
        <w:rPr>
          <w:rFonts w:hint="eastAsia"/>
        </w:rPr>
        <w:t>謂其治產乳</w:t>
      </w:r>
      <w:r w:rsidR="00093B46">
        <w:rPr>
          <w:rFonts w:hint="eastAsia"/>
        </w:rPr>
        <w:t>餘</w:t>
      </w:r>
      <w:r>
        <w:rPr>
          <w:rFonts w:hint="eastAsia"/>
        </w:rPr>
        <w:t>疾</w:t>
      </w:r>
      <w:r w:rsidR="006C4C45">
        <w:rPr>
          <w:rFonts w:hint="eastAsia"/>
        </w:rPr>
        <w:t>，</w:t>
      </w:r>
      <w:r>
        <w:rPr>
          <w:rFonts w:hint="eastAsia"/>
        </w:rPr>
        <w:t>因其性涼而不寒</w:t>
      </w:r>
      <w:r w:rsidR="006C4C45">
        <w:rPr>
          <w:rFonts w:hint="eastAsia"/>
        </w:rPr>
        <w:t>，</w:t>
      </w:r>
      <w:r>
        <w:rPr>
          <w:rFonts w:hint="eastAsia"/>
        </w:rPr>
        <w:t>又善滋陰</w:t>
      </w:r>
      <w:r w:rsidR="006C4C45">
        <w:rPr>
          <w:rFonts w:hint="eastAsia"/>
        </w:rPr>
        <w:t>，</w:t>
      </w:r>
      <w:r>
        <w:rPr>
          <w:rFonts w:hint="eastAsia"/>
        </w:rPr>
        <w:t>且兼有補性（凡名參者皆含有補性）</w:t>
      </w:r>
      <w:r w:rsidR="006C4C45">
        <w:rPr>
          <w:rFonts w:hint="eastAsia"/>
        </w:rPr>
        <w:t>，</w:t>
      </w:r>
      <w:r>
        <w:rPr>
          <w:rFonts w:hint="eastAsia"/>
        </w:rPr>
        <w:t>故產後血虛生熱及產後寒溫諸證</w:t>
      </w:r>
      <w:r w:rsidR="006C4C45">
        <w:rPr>
          <w:rFonts w:hint="eastAsia"/>
        </w:rPr>
        <w:t>，</w:t>
      </w:r>
      <w:r>
        <w:rPr>
          <w:rFonts w:hint="eastAsia"/>
        </w:rPr>
        <w:t>熱入陽明者</w:t>
      </w:r>
      <w:r w:rsidR="006C4C45">
        <w:rPr>
          <w:rFonts w:hint="eastAsia"/>
        </w:rPr>
        <w:t>，</w:t>
      </w:r>
      <w:r>
        <w:rPr>
          <w:rFonts w:hint="eastAsia"/>
        </w:rPr>
        <w:t>用之最宜。愚生平治產後外感實熱</w:t>
      </w:r>
      <w:r w:rsidR="006C4C45">
        <w:rPr>
          <w:rFonts w:hint="eastAsia"/>
        </w:rPr>
        <w:t>，</w:t>
      </w:r>
      <w:r>
        <w:rPr>
          <w:rFonts w:hint="eastAsia"/>
        </w:rPr>
        <w:t>其重者用白虎加人參湯以玄參代方中知母</w:t>
      </w:r>
      <w:r w:rsidR="006C4C45">
        <w:rPr>
          <w:rFonts w:hint="eastAsia"/>
        </w:rPr>
        <w:t>，</w:t>
      </w:r>
      <w:r>
        <w:rPr>
          <w:rFonts w:hint="eastAsia"/>
        </w:rPr>
        <w:t>其輕者用拙擬滋陰清胃湯</w:t>
      </w:r>
      <w:r w:rsidR="003E2AAA">
        <w:rPr>
          <w:rFonts w:hint="eastAsia"/>
        </w:rPr>
        <w:t>（</w:t>
      </w:r>
      <w:r w:rsidR="003E2AAA" w:rsidRPr="003E2AAA">
        <w:rPr>
          <w:rFonts w:hint="eastAsia"/>
        </w:rPr>
        <w:t>方載三期八卷</w:t>
      </w:r>
      <w:r w:rsidR="006C4C45">
        <w:t>，</w:t>
      </w:r>
      <w:r w:rsidR="00AD7840">
        <w:rPr>
          <w:rFonts w:hint="eastAsia"/>
        </w:rPr>
        <w:t>係</w:t>
      </w:r>
      <w:r w:rsidR="003E2AAA" w:rsidRPr="003E2AAA">
        <w:rPr>
          <w:rFonts w:hint="eastAsia"/>
        </w:rPr>
        <w:t>玄參兩半</w:t>
      </w:r>
      <w:r w:rsidR="006C4C45">
        <w:t>，</w:t>
      </w:r>
      <w:r w:rsidR="003E2AAA" w:rsidRPr="003E2AAA">
        <w:rPr>
          <w:rFonts w:hint="eastAsia"/>
        </w:rPr>
        <w:t>當歸三錢</w:t>
      </w:r>
      <w:r w:rsidR="006C4C45">
        <w:t>，</w:t>
      </w:r>
      <w:r w:rsidR="003E2AAA" w:rsidRPr="003E2AAA">
        <w:rPr>
          <w:rFonts w:hint="eastAsia"/>
        </w:rPr>
        <w:t>生杭芍四錢</w:t>
      </w:r>
      <w:r w:rsidR="006C4C45">
        <w:t>，</w:t>
      </w:r>
      <w:r w:rsidR="003E2AAA" w:rsidRPr="003E2AAA">
        <w:rPr>
          <w:rFonts w:hint="eastAsia"/>
        </w:rPr>
        <w:t>茅根二錢、甘草錢半</w:t>
      </w:r>
      <w:r w:rsidR="003E2AAA"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亦可治癒。誠以產後忌用涼藥</w:t>
      </w:r>
      <w:r w:rsidR="006C4C45">
        <w:rPr>
          <w:rFonts w:hint="eastAsia"/>
        </w:rPr>
        <w:t>，</w:t>
      </w:r>
      <w:r>
        <w:rPr>
          <w:rFonts w:hint="eastAsia"/>
        </w:rPr>
        <w:t>而既有外感實熱</w:t>
      </w:r>
      <w:r w:rsidR="006C4C45">
        <w:rPr>
          <w:rFonts w:hint="eastAsia"/>
        </w:rPr>
        <w:t>，</w:t>
      </w:r>
      <w:r>
        <w:rPr>
          <w:rFonts w:hint="eastAsia"/>
        </w:rPr>
        <w:t>又不得不以涼藥清之</w:t>
      </w:r>
      <w:r w:rsidR="006C4C45">
        <w:rPr>
          <w:rFonts w:hint="eastAsia"/>
        </w:rPr>
        <w:t>，</w:t>
      </w:r>
      <w:r>
        <w:rPr>
          <w:rFonts w:hint="eastAsia"/>
        </w:rPr>
        <w:t>惟石膏與玄參</w:t>
      </w:r>
      <w:r w:rsidR="006C4C45">
        <w:rPr>
          <w:rFonts w:hint="eastAsia"/>
        </w:rPr>
        <w:t>，</w:t>
      </w:r>
      <w:r w:rsidR="00D16ED2">
        <w:rPr>
          <w:rFonts w:hint="eastAsia"/>
        </w:rPr>
        <w:t>《本經》</w:t>
      </w:r>
      <w:r>
        <w:rPr>
          <w:rFonts w:hint="eastAsia"/>
        </w:rPr>
        <w:t>皆明載治產乳</w:t>
      </w:r>
      <w:r w:rsidR="006C4C45">
        <w:rPr>
          <w:rFonts w:hint="eastAsia"/>
        </w:rPr>
        <w:t>，</w:t>
      </w:r>
      <w:r>
        <w:rPr>
          <w:rFonts w:hint="eastAsia"/>
        </w:rPr>
        <w:t>故敢放膽用之。然用石膏又必加人參以輔之</w:t>
      </w:r>
      <w:r w:rsidR="006C4C45">
        <w:rPr>
          <w:rFonts w:hint="eastAsia"/>
        </w:rPr>
        <w:t>，</w:t>
      </w:r>
      <w:r>
        <w:rPr>
          <w:rFonts w:hint="eastAsia"/>
        </w:rPr>
        <w:t>又不敢與知母並用</w:t>
      </w:r>
      <w:r w:rsidR="006C4C45">
        <w:rPr>
          <w:rFonts w:hint="eastAsia"/>
        </w:rPr>
        <w:t>，</w:t>
      </w:r>
      <w:r>
        <w:rPr>
          <w:rFonts w:hint="eastAsia"/>
        </w:rPr>
        <w:t>至滋陰清胃湯中重用玄參</w:t>
      </w:r>
      <w:r w:rsidR="006C4C45">
        <w:rPr>
          <w:rFonts w:hint="eastAsia"/>
        </w:rPr>
        <w:t>，</w:t>
      </w:r>
      <w:r>
        <w:rPr>
          <w:rFonts w:hint="eastAsia"/>
        </w:rPr>
        <w:t>亦必以四物湯中歸芍輔之</w:t>
      </w:r>
      <w:r w:rsidR="006C4C45">
        <w:rPr>
          <w:rFonts w:hint="eastAsia"/>
        </w:rPr>
        <w:t>，</w:t>
      </w:r>
      <w:r>
        <w:rPr>
          <w:rFonts w:hint="eastAsia"/>
        </w:rPr>
        <w:t>此所謂小心放膽並行不悖也。</w:t>
      </w:r>
      <w:r w:rsidR="00D16ED2">
        <w:rPr>
          <w:rFonts w:hint="eastAsia"/>
        </w:rPr>
        <w:t>《本經》</w:t>
      </w:r>
      <w:r>
        <w:rPr>
          <w:rFonts w:hint="eastAsia"/>
        </w:rPr>
        <w:t>又謂玄參能明目</w:t>
      </w:r>
      <w:r w:rsidR="006C4C45">
        <w:rPr>
          <w:rFonts w:hint="eastAsia"/>
        </w:rPr>
        <w:t>，</w:t>
      </w:r>
      <w:r>
        <w:rPr>
          <w:rFonts w:hint="eastAsia"/>
        </w:rPr>
        <w:t>誠以肝開竅</w:t>
      </w:r>
      <w:r w:rsidR="00D24630">
        <w:rPr>
          <w:rFonts w:hint="eastAsia"/>
        </w:rPr>
        <w:t>於</w:t>
      </w:r>
      <w:r>
        <w:rPr>
          <w:rFonts w:hint="eastAsia"/>
        </w:rPr>
        <w:t>目</w:t>
      </w:r>
      <w:r w:rsidR="006C4C45">
        <w:rPr>
          <w:rFonts w:hint="eastAsia"/>
        </w:rPr>
        <w:t>，</w:t>
      </w:r>
      <w:r>
        <w:rPr>
          <w:rFonts w:hint="eastAsia"/>
        </w:rPr>
        <w:t>玄參能益水以滋肝木</w:t>
      </w:r>
      <w:r w:rsidR="006C4C45">
        <w:rPr>
          <w:rFonts w:hint="eastAsia"/>
        </w:rPr>
        <w:t>，</w:t>
      </w:r>
      <w:r>
        <w:rPr>
          <w:rFonts w:hint="eastAsia"/>
        </w:rPr>
        <w:t>故能明目</w:t>
      </w:r>
      <w:r w:rsidR="006C4C45">
        <w:rPr>
          <w:rFonts w:hint="eastAsia"/>
        </w:rPr>
        <w:t>，</w:t>
      </w:r>
      <w:r>
        <w:rPr>
          <w:rFonts w:hint="eastAsia"/>
        </w:rPr>
        <w:t>且目之所以能視者</w:t>
      </w:r>
      <w:r w:rsidR="006C4C45">
        <w:rPr>
          <w:rFonts w:hint="eastAsia"/>
        </w:rPr>
        <w:t>，</w:t>
      </w:r>
      <w:r>
        <w:rPr>
          <w:rFonts w:hint="eastAsia"/>
        </w:rPr>
        <w:t>在瞳子中神水充足</w:t>
      </w:r>
      <w:r w:rsidR="006C4C45">
        <w:rPr>
          <w:rFonts w:hint="eastAsia"/>
        </w:rPr>
        <w:t>，</w:t>
      </w:r>
      <w:r>
        <w:rPr>
          <w:rFonts w:hint="eastAsia"/>
        </w:rPr>
        <w:t>神水固腎之精華外現者也。以玄參與柏實、枸杞並用</w:t>
      </w:r>
      <w:r w:rsidR="006C4C45">
        <w:rPr>
          <w:rFonts w:hint="eastAsia"/>
        </w:rPr>
        <w:t>，</w:t>
      </w:r>
      <w:r>
        <w:rPr>
          <w:rFonts w:hint="eastAsia"/>
        </w:rPr>
        <w:t>以治肝腎虛而生熱視物不了了者</w:t>
      </w:r>
      <w:r w:rsidR="006C4C45">
        <w:rPr>
          <w:rFonts w:hint="eastAsia"/>
        </w:rPr>
        <w:t>，</w:t>
      </w:r>
      <w:r>
        <w:rPr>
          <w:rFonts w:hint="eastAsia"/>
        </w:rPr>
        <w:t>恆有捷效也。又外感大熱已退</w:t>
      </w:r>
      <w:r w:rsidR="006C4C45">
        <w:rPr>
          <w:rFonts w:hint="eastAsia"/>
        </w:rPr>
        <w:t>，</w:t>
      </w:r>
      <w:r>
        <w:rPr>
          <w:rFonts w:hint="eastAsia"/>
        </w:rPr>
        <w:t>其人真陰虧損、舌</w:t>
      </w:r>
      <w:r w:rsidR="00093B46">
        <w:rPr>
          <w:rFonts w:hint="eastAsia"/>
        </w:rPr>
        <w:t>乾</w:t>
      </w:r>
      <w:r>
        <w:rPr>
          <w:rFonts w:hint="eastAsia"/>
        </w:rPr>
        <w:t>無津、胃液消耗、口苦懶食者</w:t>
      </w:r>
      <w:r w:rsidR="006C4C45">
        <w:rPr>
          <w:rFonts w:hint="eastAsia"/>
        </w:rPr>
        <w:t>，</w:t>
      </w:r>
      <w:r>
        <w:rPr>
          <w:rFonts w:hint="eastAsia"/>
        </w:rPr>
        <w:t>愚恆用玄參兩許</w:t>
      </w:r>
      <w:r w:rsidR="006C4C45">
        <w:rPr>
          <w:rFonts w:hint="eastAsia"/>
        </w:rPr>
        <w:t>，</w:t>
      </w:r>
      <w:r>
        <w:rPr>
          <w:rFonts w:hint="eastAsia"/>
        </w:rPr>
        <w:t>加潞黨參二三錢</w:t>
      </w:r>
      <w:r w:rsidR="006C4C45">
        <w:rPr>
          <w:rFonts w:hint="eastAsia"/>
        </w:rPr>
        <w:t>，</w:t>
      </w:r>
      <w:r>
        <w:rPr>
          <w:rFonts w:hint="eastAsia"/>
        </w:rPr>
        <w:t>連服數劑自愈。</w:t>
      </w:r>
    </w:p>
    <w:p w:rsidR="003E2AAA" w:rsidRDefault="003E2AAA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94" w:name="_Toc223762824"/>
      <w:r>
        <w:br w:type="page"/>
      </w:r>
    </w:p>
    <w:p w:rsidR="00885B37" w:rsidRDefault="00885B37" w:rsidP="00657751">
      <w:pPr>
        <w:pStyle w:val="1b"/>
      </w:pPr>
      <w:bookmarkStart w:id="495" w:name="_Toc7560939"/>
      <w:r>
        <w:rPr>
          <w:rFonts w:hint="eastAsia"/>
        </w:rPr>
        <w:lastRenderedPageBreak/>
        <w:t>當歸解</w:t>
      </w:r>
      <w:bookmarkEnd w:id="494"/>
      <w:bookmarkEnd w:id="495"/>
    </w:p>
    <w:p w:rsidR="00216318" w:rsidRDefault="00885B37" w:rsidP="00885B37">
      <w:pPr>
        <w:pStyle w:val="2f5"/>
        <w:ind w:firstLine="712"/>
      </w:pPr>
      <w:r>
        <w:rPr>
          <w:rFonts w:hint="eastAsia"/>
        </w:rPr>
        <w:t>當歸味甘微辛</w:t>
      </w:r>
      <w:r w:rsidR="006C4C45">
        <w:rPr>
          <w:rFonts w:hint="eastAsia"/>
        </w:rPr>
        <w:t>，</w:t>
      </w:r>
      <w:r>
        <w:rPr>
          <w:rFonts w:hint="eastAsia"/>
        </w:rPr>
        <w:t>氣香</w:t>
      </w:r>
      <w:r w:rsidR="006C4C45">
        <w:rPr>
          <w:rFonts w:hint="eastAsia"/>
        </w:rPr>
        <w:t>，</w:t>
      </w:r>
      <w:r>
        <w:rPr>
          <w:rFonts w:hint="eastAsia"/>
        </w:rPr>
        <w:t>液濃</w:t>
      </w:r>
      <w:r w:rsidR="006C4C45">
        <w:rPr>
          <w:rFonts w:hint="eastAsia"/>
        </w:rPr>
        <w:t>，</w:t>
      </w:r>
      <w:r>
        <w:rPr>
          <w:rFonts w:hint="eastAsia"/>
        </w:rPr>
        <w:t>性溫</w:t>
      </w:r>
      <w:r w:rsidR="006C4C45">
        <w:rPr>
          <w:rFonts w:hint="eastAsia"/>
        </w:rPr>
        <w:t>，</w:t>
      </w:r>
      <w:r>
        <w:rPr>
          <w:rFonts w:hint="eastAsia"/>
        </w:rPr>
        <w:t>為生血、活血之主藥</w:t>
      </w:r>
      <w:r w:rsidR="006C4C45">
        <w:rPr>
          <w:rFonts w:hint="eastAsia"/>
        </w:rPr>
        <w:t>，</w:t>
      </w:r>
      <w:r>
        <w:rPr>
          <w:rFonts w:hint="eastAsia"/>
        </w:rPr>
        <w:t>而又能宣通氣分</w:t>
      </w:r>
      <w:r w:rsidR="006C4C45">
        <w:rPr>
          <w:rFonts w:hint="eastAsia"/>
        </w:rPr>
        <w:t>，</w:t>
      </w:r>
      <w:r>
        <w:rPr>
          <w:rFonts w:hint="eastAsia"/>
        </w:rPr>
        <w:t>使氣血各有所歸</w:t>
      </w:r>
      <w:r w:rsidR="006C4C45">
        <w:rPr>
          <w:rFonts w:hint="eastAsia"/>
        </w:rPr>
        <w:t>，</w:t>
      </w:r>
      <w:r>
        <w:rPr>
          <w:rFonts w:hint="eastAsia"/>
        </w:rPr>
        <w:t>故名當歸。其力能升（因其氣</w:t>
      </w:r>
      <w:r w:rsidR="00216318">
        <w:rPr>
          <w:rFonts w:hint="eastAsia"/>
        </w:rPr>
        <w:t>厚</w:t>
      </w:r>
      <w:r>
        <w:rPr>
          <w:rFonts w:hint="eastAsia"/>
        </w:rPr>
        <w:t>而溫）能降（因其味</w:t>
      </w:r>
      <w:r w:rsidR="00216318">
        <w:rPr>
          <w:rFonts w:hint="eastAsia"/>
        </w:rPr>
        <w:t>厚</w:t>
      </w:r>
      <w:r>
        <w:rPr>
          <w:rFonts w:hint="eastAsia"/>
        </w:rPr>
        <w:t>而辛）</w:t>
      </w:r>
      <w:r w:rsidR="006C4C45">
        <w:rPr>
          <w:rFonts w:hint="eastAsia"/>
        </w:rPr>
        <w:t>，</w:t>
      </w:r>
      <w:r>
        <w:rPr>
          <w:rFonts w:hint="eastAsia"/>
        </w:rPr>
        <w:t>內潤臟腑（因其液濃而甘）</w:t>
      </w:r>
      <w:r w:rsidR="006C4C45">
        <w:rPr>
          <w:rFonts w:hint="eastAsia"/>
        </w:rPr>
        <w:t>，</w:t>
      </w:r>
      <w:r>
        <w:rPr>
          <w:rFonts w:hint="eastAsia"/>
        </w:rPr>
        <w:t>外達肌表（因其味辛而溫）。能潤肺金之燥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D16ED2">
        <w:rPr>
          <w:rFonts w:hint="eastAsia"/>
        </w:rPr>
        <w:t>《本經》</w:t>
      </w:r>
      <w:r>
        <w:rPr>
          <w:rFonts w:hint="eastAsia"/>
        </w:rPr>
        <w:t>謂其主咳逆上氣；能緩肝木之急</w:t>
      </w:r>
      <w:r w:rsidR="006C4C45">
        <w:rPr>
          <w:rFonts w:hint="eastAsia"/>
        </w:rPr>
        <w:t>，</w:t>
      </w:r>
      <w:r>
        <w:rPr>
          <w:rFonts w:hint="eastAsia"/>
        </w:rPr>
        <w:t>故《金匱》當歸芍</w:t>
      </w:r>
      <w:r w:rsidR="00AD5F8E">
        <w:rPr>
          <w:rFonts w:hint="eastAsia"/>
        </w:rPr>
        <w:t>藥</w:t>
      </w:r>
      <w:r>
        <w:rPr>
          <w:rFonts w:hint="eastAsia"/>
        </w:rPr>
        <w:t>散</w:t>
      </w:r>
      <w:r w:rsidR="006C4C45">
        <w:rPr>
          <w:rFonts w:hint="eastAsia"/>
        </w:rPr>
        <w:t>，</w:t>
      </w:r>
      <w:r>
        <w:rPr>
          <w:rFonts w:hint="eastAsia"/>
        </w:rPr>
        <w:t>治婦人腹中諸疼痛；能補益脾血</w:t>
      </w:r>
      <w:r w:rsidR="006C4C45">
        <w:rPr>
          <w:rFonts w:hint="eastAsia"/>
        </w:rPr>
        <w:t>，</w:t>
      </w:r>
      <w:r>
        <w:rPr>
          <w:rFonts w:hint="eastAsia"/>
        </w:rPr>
        <w:t>使人肌膚華澤；生新兼能化瘀</w:t>
      </w:r>
      <w:r w:rsidR="006C4C45">
        <w:rPr>
          <w:rFonts w:hint="eastAsia"/>
        </w:rPr>
        <w:t>，</w:t>
      </w:r>
      <w:r>
        <w:rPr>
          <w:rFonts w:hint="eastAsia"/>
        </w:rPr>
        <w:t>故能治</w:t>
      </w:r>
      <w:r w:rsidR="00200D85">
        <w:rPr>
          <w:rFonts w:hint="eastAsia"/>
        </w:rPr>
        <w:t>周</w:t>
      </w:r>
      <w:r>
        <w:rPr>
          <w:rFonts w:hint="eastAsia"/>
        </w:rPr>
        <w:t>身麻痺、肢體疼痛、瘡瘍腫疼；活血兼能止血</w:t>
      </w:r>
      <w:r w:rsidR="006C4C45">
        <w:rPr>
          <w:rFonts w:hint="eastAsia"/>
        </w:rPr>
        <w:t>，</w:t>
      </w:r>
      <w:r>
        <w:rPr>
          <w:rFonts w:hint="eastAsia"/>
        </w:rPr>
        <w:t>故能治吐血、衄血（須用醋炒取其能降也）</w:t>
      </w:r>
      <w:r w:rsidR="006C4C45">
        <w:rPr>
          <w:rFonts w:hint="eastAsia"/>
        </w:rPr>
        <w:t>，</w:t>
      </w:r>
      <w:r>
        <w:rPr>
          <w:rFonts w:hint="eastAsia"/>
        </w:rPr>
        <w:t>二便下血（須用酒炒取其能升也）；潤大便兼能利小便</w:t>
      </w:r>
      <w:r w:rsidR="006C4C45">
        <w:rPr>
          <w:rFonts w:hint="eastAsia"/>
        </w:rPr>
        <w:t>，</w:t>
      </w:r>
      <w:r>
        <w:rPr>
          <w:rFonts w:hint="eastAsia"/>
        </w:rPr>
        <w:t>舉凡血虛血枯、陰分虧損之證</w:t>
      </w:r>
      <w:r w:rsidR="006C4C45">
        <w:rPr>
          <w:rFonts w:hint="eastAsia"/>
        </w:rPr>
        <w:t>，</w:t>
      </w:r>
      <w:r>
        <w:rPr>
          <w:rFonts w:hint="eastAsia"/>
        </w:rPr>
        <w:t>皆宜用之。惟虛勞多汗、大便滑瀉者</w:t>
      </w:r>
      <w:r w:rsidR="006C4C45">
        <w:rPr>
          <w:rFonts w:hint="eastAsia"/>
        </w:rPr>
        <w:t>，</w:t>
      </w:r>
      <w:r>
        <w:rPr>
          <w:rFonts w:hint="eastAsia"/>
        </w:rPr>
        <w:t>皆禁用。</w:t>
      </w:r>
    </w:p>
    <w:p w:rsidR="00A92AA5" w:rsidRPr="00A92AA5" w:rsidRDefault="00A92AA5" w:rsidP="00A92AA5">
      <w:pPr>
        <w:pStyle w:val="2f3"/>
        <w:ind w:firstLine="712"/>
      </w:pPr>
      <w:r>
        <w:rPr>
          <w:rFonts w:hint="eastAsia"/>
        </w:rPr>
        <w:t>受業孫靜明按：凡治痢疾</w:t>
      </w:r>
      <w:r w:rsidR="00D24630">
        <w:rPr>
          <w:rFonts w:hint="eastAsia"/>
        </w:rPr>
        <w:t>於</w:t>
      </w:r>
      <w:r>
        <w:rPr>
          <w:rFonts w:hint="eastAsia"/>
        </w:rPr>
        <w:t>消導化滯藥中</w:t>
      </w:r>
      <w:r w:rsidR="006C4C45">
        <w:t>，</w:t>
      </w:r>
      <w:r>
        <w:rPr>
          <w:rFonts w:hint="eastAsia"/>
        </w:rPr>
        <w:t>加當歸一二錢</w:t>
      </w:r>
      <w:r w:rsidR="006C4C45">
        <w:t>，</w:t>
      </w:r>
      <w:r>
        <w:rPr>
          <w:rFonts w:hint="eastAsia"/>
        </w:rPr>
        <w:t>大便時必覺通暢</w:t>
      </w:r>
      <w:r w:rsidR="006C4C45">
        <w:t>，</w:t>
      </w:r>
      <w:r>
        <w:rPr>
          <w:rFonts w:hint="eastAsia"/>
        </w:rPr>
        <w:t>此足證當歸潤大便之功效也。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當歸之性雖溫</w:t>
      </w:r>
      <w:r w:rsidR="006C4C45">
        <w:rPr>
          <w:rFonts w:hint="eastAsia"/>
        </w:rPr>
        <w:t>，</w:t>
      </w:r>
      <w:r>
        <w:rPr>
          <w:rFonts w:hint="eastAsia"/>
        </w:rPr>
        <w:t>而血虛有熱者</w:t>
      </w:r>
      <w:r w:rsidR="006C4C45">
        <w:rPr>
          <w:rFonts w:hint="eastAsia"/>
        </w:rPr>
        <w:t>，</w:t>
      </w:r>
      <w:r>
        <w:rPr>
          <w:rFonts w:hint="eastAsia"/>
        </w:rPr>
        <w:t>亦可用之</w:t>
      </w:r>
      <w:r w:rsidR="006C4C45">
        <w:rPr>
          <w:rFonts w:hint="eastAsia"/>
        </w:rPr>
        <w:t>，</w:t>
      </w:r>
      <w:r>
        <w:rPr>
          <w:rFonts w:hint="eastAsia"/>
        </w:rPr>
        <w:t>因其能生血即能滋陰</w:t>
      </w:r>
      <w:r w:rsidR="006C4C45">
        <w:rPr>
          <w:rFonts w:hint="eastAsia"/>
        </w:rPr>
        <w:t>，</w:t>
      </w:r>
      <w:r>
        <w:rPr>
          <w:rFonts w:hint="eastAsia"/>
        </w:rPr>
        <w:t>能滋陰即能退熱也。其表散之力雖微</w:t>
      </w:r>
      <w:r w:rsidR="006C4C45">
        <w:rPr>
          <w:rFonts w:hint="eastAsia"/>
        </w:rPr>
        <w:t>，</w:t>
      </w:r>
      <w:r>
        <w:rPr>
          <w:rFonts w:hint="eastAsia"/>
        </w:rPr>
        <w:t>而頗善祛風</w:t>
      </w:r>
      <w:r w:rsidR="006C4C45">
        <w:rPr>
          <w:rFonts w:hint="eastAsia"/>
        </w:rPr>
        <w:t>，</w:t>
      </w:r>
      <w:r>
        <w:rPr>
          <w:rFonts w:hint="eastAsia"/>
        </w:rPr>
        <w:t>因風著人體恆致血痺</w:t>
      </w:r>
      <w:r w:rsidR="006C4C45">
        <w:rPr>
          <w:rFonts w:hint="eastAsia"/>
        </w:rPr>
        <w:t>，</w:t>
      </w:r>
      <w:r>
        <w:rPr>
          <w:rFonts w:hint="eastAsia"/>
        </w:rPr>
        <w:t>血活痺開</w:t>
      </w:r>
      <w:r w:rsidR="006C4C45">
        <w:rPr>
          <w:rFonts w:hint="eastAsia"/>
        </w:rPr>
        <w:t>，</w:t>
      </w:r>
      <w:r>
        <w:rPr>
          <w:rFonts w:hint="eastAsia"/>
        </w:rPr>
        <w:t>而風自去也。至</w:t>
      </w:r>
      <w:r w:rsidR="00D24630">
        <w:rPr>
          <w:rFonts w:hint="eastAsia"/>
        </w:rPr>
        <w:t>於</w:t>
      </w:r>
      <w:r>
        <w:rPr>
          <w:rFonts w:hint="eastAsia"/>
        </w:rPr>
        <w:t>女子產後受風發搐</w:t>
      </w:r>
      <w:r w:rsidR="006C4C45">
        <w:rPr>
          <w:rFonts w:hint="eastAsia"/>
        </w:rPr>
        <w:t>，</w:t>
      </w:r>
      <w:r>
        <w:rPr>
          <w:rFonts w:hint="eastAsia"/>
        </w:rPr>
        <w:t>尤宜重用當歸</w:t>
      </w:r>
      <w:r w:rsidR="006C4C45">
        <w:rPr>
          <w:rFonts w:hint="eastAsia"/>
        </w:rPr>
        <w:t>，</w:t>
      </w:r>
      <w:r>
        <w:rPr>
          <w:rFonts w:hint="eastAsia"/>
        </w:rPr>
        <w:t>因產後之發搐</w:t>
      </w:r>
      <w:r w:rsidR="006C4C45">
        <w:rPr>
          <w:rFonts w:hint="eastAsia"/>
        </w:rPr>
        <w:t>，</w:t>
      </w:r>
      <w:r>
        <w:rPr>
          <w:rFonts w:hint="eastAsia"/>
        </w:rPr>
        <w:t>半由</w:t>
      </w:r>
      <w:r w:rsidR="00D24630">
        <w:rPr>
          <w:rFonts w:hint="eastAsia"/>
        </w:rPr>
        <w:t>於</w:t>
      </w:r>
      <w:r>
        <w:rPr>
          <w:rFonts w:hint="eastAsia"/>
        </w:rPr>
        <w:t>受風</w:t>
      </w:r>
      <w:r w:rsidR="006C4C45">
        <w:rPr>
          <w:rFonts w:hint="eastAsia"/>
        </w:rPr>
        <w:t>，</w:t>
      </w:r>
      <w:r>
        <w:rPr>
          <w:rFonts w:hint="eastAsia"/>
        </w:rPr>
        <w:t>半由</w:t>
      </w:r>
      <w:r w:rsidR="00D24630">
        <w:rPr>
          <w:rFonts w:hint="eastAsia"/>
        </w:rPr>
        <w:t>於</w:t>
      </w:r>
      <w:r>
        <w:rPr>
          <w:rFonts w:hint="eastAsia"/>
        </w:rPr>
        <w:t>血虛（血虛不能榮筋）</w:t>
      </w:r>
      <w:r w:rsidR="006C4C45">
        <w:rPr>
          <w:rFonts w:hint="eastAsia"/>
        </w:rPr>
        <w:t>，</w:t>
      </w:r>
      <w:r>
        <w:rPr>
          <w:rFonts w:hint="eastAsia"/>
        </w:rPr>
        <w:t>當歸既能活血以祛風</w:t>
      </w:r>
      <w:r w:rsidR="006C4C45">
        <w:rPr>
          <w:rFonts w:hint="eastAsia"/>
        </w:rPr>
        <w:t>，</w:t>
      </w:r>
      <w:r>
        <w:rPr>
          <w:rFonts w:hint="eastAsia"/>
        </w:rPr>
        <w:t>又能生血以補虛</w:t>
      </w:r>
      <w:r w:rsidR="006C4C45">
        <w:rPr>
          <w:rFonts w:hint="eastAsia"/>
        </w:rPr>
        <w:t>，</w:t>
      </w:r>
      <w:r>
        <w:rPr>
          <w:rFonts w:hint="eastAsia"/>
        </w:rPr>
        <w:t>是以愚治此等證</w:t>
      </w:r>
      <w:r w:rsidR="006C4C45">
        <w:rPr>
          <w:rFonts w:hint="eastAsia"/>
        </w:rPr>
        <w:t>，</w:t>
      </w:r>
      <w:r>
        <w:rPr>
          <w:rFonts w:hint="eastAsia"/>
        </w:rPr>
        <w:t>恆重用當歸一兩</w:t>
      </w:r>
      <w:r w:rsidR="006C4C45">
        <w:rPr>
          <w:rFonts w:hint="eastAsia"/>
        </w:rPr>
        <w:t>，</w:t>
      </w:r>
      <w:r>
        <w:rPr>
          <w:rFonts w:hint="eastAsia"/>
        </w:rPr>
        <w:t>少加散風之品以佐之</w:t>
      </w:r>
      <w:r w:rsidR="006C4C45">
        <w:rPr>
          <w:rFonts w:hint="eastAsia"/>
        </w:rPr>
        <w:t>，</w:t>
      </w:r>
      <w:r>
        <w:rPr>
          <w:rFonts w:hint="eastAsia"/>
        </w:rPr>
        <w:t>即能隨手奏效。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A92AA5" w:rsidRDefault="00885B37" w:rsidP="00885B37">
      <w:pPr>
        <w:pStyle w:val="2f5"/>
        <w:ind w:firstLine="712"/>
      </w:pPr>
      <w:r>
        <w:rPr>
          <w:rFonts w:hint="eastAsia"/>
        </w:rPr>
        <w:lastRenderedPageBreak/>
        <w:t>一少婦</w:t>
      </w:r>
      <w:r w:rsidR="006C4C45">
        <w:rPr>
          <w:rFonts w:hint="eastAsia"/>
        </w:rPr>
        <w:t>，</w:t>
      </w:r>
      <w:r>
        <w:rPr>
          <w:rFonts w:hint="eastAsia"/>
        </w:rPr>
        <w:t>身體羸弱</w:t>
      </w:r>
      <w:r w:rsidR="006C4C45">
        <w:rPr>
          <w:rFonts w:hint="eastAsia"/>
        </w:rPr>
        <w:t>，</w:t>
      </w:r>
      <w:r>
        <w:rPr>
          <w:rFonts w:hint="eastAsia"/>
        </w:rPr>
        <w:t>月信一次少</w:t>
      </w:r>
      <w:r w:rsidR="00D24630">
        <w:rPr>
          <w:rFonts w:hint="eastAsia"/>
        </w:rPr>
        <w:t>於</w:t>
      </w:r>
      <w:r>
        <w:rPr>
          <w:rFonts w:hint="eastAsia"/>
        </w:rPr>
        <w:t>一次</w:t>
      </w:r>
      <w:r w:rsidR="006C4C45">
        <w:rPr>
          <w:rFonts w:hint="eastAsia"/>
        </w:rPr>
        <w:t>，</w:t>
      </w:r>
      <w:r>
        <w:rPr>
          <w:rFonts w:hint="eastAsia"/>
        </w:rPr>
        <w:t>浸至只來少許</w:t>
      </w:r>
      <w:r w:rsidR="006C4C45">
        <w:rPr>
          <w:rFonts w:hint="eastAsia"/>
        </w:rPr>
        <w:t>，</w:t>
      </w:r>
      <w:r>
        <w:rPr>
          <w:rFonts w:hint="eastAsia"/>
        </w:rPr>
        <w:t>詢問治法。時愚初習醫未敢疏方</w:t>
      </w:r>
      <w:r w:rsidR="006C4C45">
        <w:rPr>
          <w:rFonts w:hint="eastAsia"/>
        </w:rPr>
        <w:t>，</w:t>
      </w:r>
      <w:r>
        <w:rPr>
          <w:rFonts w:hint="eastAsia"/>
        </w:rPr>
        <w:t>俾每日單用當歸八錢煮汁飲之</w:t>
      </w:r>
      <w:r w:rsidR="006C4C45">
        <w:rPr>
          <w:rFonts w:hint="eastAsia"/>
        </w:rPr>
        <w:t>，</w:t>
      </w:r>
      <w:r>
        <w:rPr>
          <w:rFonts w:hint="eastAsia"/>
        </w:rPr>
        <w:t>至期所來經水遂如常</w:t>
      </w:r>
      <w:r w:rsidR="006C4C45">
        <w:rPr>
          <w:rFonts w:hint="eastAsia"/>
        </w:rPr>
        <w:t>，</w:t>
      </w:r>
      <w:r>
        <w:rPr>
          <w:rFonts w:hint="eastAsia"/>
        </w:rPr>
        <w:t>由此可知當歸生血之效也。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一人年四十餘</w:t>
      </w:r>
      <w:r w:rsidR="006C4C45">
        <w:rPr>
          <w:rFonts w:hint="eastAsia"/>
        </w:rPr>
        <w:t>，</w:t>
      </w:r>
      <w:r>
        <w:rPr>
          <w:rFonts w:hint="eastAsia"/>
        </w:rPr>
        <w:t>得溺血證</w:t>
      </w:r>
      <w:r w:rsidR="006C4C45">
        <w:rPr>
          <w:rFonts w:hint="eastAsia"/>
        </w:rPr>
        <w:t>，</w:t>
      </w:r>
      <w:r>
        <w:rPr>
          <w:rFonts w:hint="eastAsia"/>
        </w:rPr>
        <w:t>自用當歸一兩酒煮飲之而愈。後病又反覆</w:t>
      </w:r>
      <w:r w:rsidR="006C4C45">
        <w:rPr>
          <w:rFonts w:hint="eastAsia"/>
        </w:rPr>
        <w:t>，</w:t>
      </w:r>
      <w:r>
        <w:rPr>
          <w:rFonts w:hint="eastAsia"/>
        </w:rPr>
        <w:t>再用原方不效</w:t>
      </w:r>
      <w:r w:rsidR="006C4C45">
        <w:rPr>
          <w:rFonts w:hint="eastAsia"/>
        </w:rPr>
        <w:t>，</w:t>
      </w:r>
      <w:r>
        <w:rPr>
          <w:rFonts w:hint="eastAsia"/>
        </w:rPr>
        <w:t>求為</w:t>
      </w:r>
      <w:r w:rsidR="00D24630">
        <w:rPr>
          <w:rFonts w:hint="eastAsia"/>
        </w:rPr>
        <w:t>診治</w:t>
      </w:r>
      <w:r w:rsidR="006C4C45">
        <w:rPr>
          <w:rFonts w:hint="eastAsia"/>
        </w:rPr>
        <w:t>，</w:t>
      </w:r>
      <w:r>
        <w:rPr>
          <w:rFonts w:hint="eastAsia"/>
        </w:rPr>
        <w:t>愚俾單用去皮鴉膽子五十粒</w:t>
      </w:r>
      <w:r w:rsidR="006C4C45">
        <w:rPr>
          <w:rFonts w:hint="eastAsia"/>
        </w:rPr>
        <w:t>，</w:t>
      </w:r>
      <w:r>
        <w:rPr>
          <w:rFonts w:hint="eastAsia"/>
        </w:rPr>
        <w:t>冰糖化水送下而愈。後其病又反覆</w:t>
      </w:r>
      <w:r w:rsidR="006C4C45">
        <w:rPr>
          <w:rFonts w:hint="eastAsia"/>
        </w:rPr>
        <w:t>，</w:t>
      </w:r>
      <w:r>
        <w:rPr>
          <w:rFonts w:hint="eastAsia"/>
        </w:rPr>
        <w:t>再服鴉膽子方兩次無效</w:t>
      </w:r>
      <w:r w:rsidR="006C4C45">
        <w:rPr>
          <w:rFonts w:hint="eastAsia"/>
        </w:rPr>
        <w:t>，</w:t>
      </w:r>
      <w:r>
        <w:rPr>
          <w:rFonts w:hint="eastAsia"/>
        </w:rPr>
        <w:t>仍用酒煮當歸飲之而愈。夫人猶其人</w:t>
      </w:r>
      <w:r w:rsidR="006C4C45">
        <w:rPr>
          <w:rFonts w:hint="eastAsia"/>
        </w:rPr>
        <w:t>，</w:t>
      </w:r>
      <w:r>
        <w:rPr>
          <w:rFonts w:hint="eastAsia"/>
        </w:rPr>
        <w:t>證猶其證</w:t>
      </w:r>
      <w:r w:rsidR="006C4C45">
        <w:rPr>
          <w:rFonts w:hint="eastAsia"/>
        </w:rPr>
        <w:t>，</w:t>
      </w:r>
      <w:r>
        <w:rPr>
          <w:rFonts w:hint="eastAsia"/>
        </w:rPr>
        <w:t>從前治癒之方</w:t>
      </w:r>
      <w:r w:rsidR="006C4C45">
        <w:rPr>
          <w:rFonts w:hint="eastAsia"/>
        </w:rPr>
        <w:t>，</w:t>
      </w:r>
      <w:r>
        <w:rPr>
          <w:rFonts w:hint="eastAsia"/>
        </w:rPr>
        <w:t>後用之有效有不效者</w:t>
      </w:r>
      <w:r w:rsidR="006C4C45">
        <w:rPr>
          <w:rFonts w:hint="eastAsia"/>
        </w:rPr>
        <w:t>，</w:t>
      </w:r>
      <w:r>
        <w:rPr>
          <w:rFonts w:hint="eastAsia"/>
        </w:rPr>
        <w:t>或因血證之前後涼熱不同也</w:t>
      </w:r>
      <w:r w:rsidR="006C4C45">
        <w:rPr>
          <w:rFonts w:hint="eastAsia"/>
        </w:rPr>
        <w:t>，</w:t>
      </w:r>
      <w:r>
        <w:rPr>
          <w:rFonts w:hint="eastAsia"/>
        </w:rPr>
        <w:t>然即此亦可知當歸之能止下血矣。</w:t>
      </w:r>
    </w:p>
    <w:p w:rsidR="00A92AA5" w:rsidRDefault="00A92AA5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885B37" w:rsidRDefault="00885B37" w:rsidP="00885B37">
      <w:pPr>
        <w:pStyle w:val="2f5"/>
        <w:ind w:firstLine="712"/>
      </w:pPr>
    </w:p>
    <w:p w:rsidR="00A92AA5" w:rsidRDefault="00A92AA5" w:rsidP="00A074BD">
      <w:pPr>
        <w:pStyle w:val="75"/>
      </w:pPr>
    </w:p>
    <w:p w:rsidR="00A92AA5" w:rsidRDefault="00A92AA5" w:rsidP="00A074BD">
      <w:pPr>
        <w:pStyle w:val="75"/>
      </w:pPr>
    </w:p>
    <w:p w:rsidR="00A92AA5" w:rsidRDefault="00A074BD" w:rsidP="00A074BD">
      <w:pPr>
        <w:pStyle w:val="75"/>
      </w:pPr>
      <w:bookmarkStart w:id="496" w:name="_Toc7560940"/>
      <w:r>
        <w:rPr>
          <w:rFonts w:hint="eastAsia"/>
        </w:rPr>
        <w:t>〈第三卷〉</w:t>
      </w:r>
      <w:bookmarkEnd w:id="496"/>
    </w:p>
    <w:p w:rsidR="00A92AA5" w:rsidRDefault="00A92AA5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97" w:name="_Toc223762825"/>
      <w:r>
        <w:br w:type="page"/>
      </w:r>
    </w:p>
    <w:p w:rsidR="00885B37" w:rsidRDefault="00885B37" w:rsidP="00657751">
      <w:pPr>
        <w:pStyle w:val="1b"/>
      </w:pPr>
      <w:bookmarkStart w:id="498" w:name="_Toc7560941"/>
      <w:r>
        <w:rPr>
          <w:rFonts w:hint="eastAsia"/>
        </w:rPr>
        <w:lastRenderedPageBreak/>
        <w:t>芍</w:t>
      </w:r>
      <w:r w:rsidR="00AD5F8E">
        <w:rPr>
          <w:rFonts w:hint="eastAsia"/>
        </w:rPr>
        <w:t>藥</w:t>
      </w:r>
      <w:r>
        <w:rPr>
          <w:rFonts w:hint="eastAsia"/>
        </w:rPr>
        <w:t>解</w:t>
      </w:r>
      <w:bookmarkEnd w:id="497"/>
      <w:bookmarkEnd w:id="498"/>
    </w:p>
    <w:p w:rsidR="00C2036C" w:rsidRDefault="00885B37" w:rsidP="00885B37">
      <w:pPr>
        <w:pStyle w:val="2f5"/>
        <w:ind w:firstLine="712"/>
      </w:pPr>
      <w:r>
        <w:rPr>
          <w:rFonts w:hint="eastAsia"/>
        </w:rPr>
        <w:t>芍</w:t>
      </w:r>
      <w:r w:rsidR="00AD5F8E">
        <w:rPr>
          <w:rFonts w:hint="eastAsia"/>
        </w:rPr>
        <w:t>藥</w:t>
      </w:r>
      <w:r>
        <w:rPr>
          <w:rFonts w:hint="eastAsia"/>
        </w:rPr>
        <w:t>味苦微酸</w:t>
      </w:r>
      <w:r w:rsidR="006C4C45">
        <w:rPr>
          <w:rFonts w:hint="eastAsia"/>
        </w:rPr>
        <w:t>，</w:t>
      </w:r>
      <w:r>
        <w:rPr>
          <w:rFonts w:hint="eastAsia"/>
        </w:rPr>
        <w:t>性涼多液（單煮之其汁甚濃）。善滋陰養血</w:t>
      </w:r>
      <w:r w:rsidR="006C4C45">
        <w:rPr>
          <w:rFonts w:hint="eastAsia"/>
        </w:rPr>
        <w:t>，</w:t>
      </w:r>
      <w:r>
        <w:rPr>
          <w:rFonts w:hint="eastAsia"/>
        </w:rPr>
        <w:t>退熱除煩</w:t>
      </w:r>
      <w:r w:rsidR="006C4C45">
        <w:rPr>
          <w:rFonts w:hint="eastAsia"/>
        </w:rPr>
        <w:t>，</w:t>
      </w:r>
      <w:r>
        <w:rPr>
          <w:rFonts w:hint="eastAsia"/>
        </w:rPr>
        <w:t>能收斂上焦浮越之熱下行自小便瀉出</w:t>
      </w:r>
      <w:r w:rsidR="006C4C45">
        <w:rPr>
          <w:rFonts w:hint="eastAsia"/>
        </w:rPr>
        <w:t>，</w:t>
      </w:r>
      <w:r>
        <w:rPr>
          <w:rFonts w:hint="eastAsia"/>
        </w:rPr>
        <w:t>為陰虛有熱小便不利者之要藥。為其味酸</w:t>
      </w:r>
      <w:r w:rsidR="006C4C45">
        <w:rPr>
          <w:rFonts w:hint="eastAsia"/>
        </w:rPr>
        <w:t>，</w:t>
      </w:r>
      <w:r>
        <w:rPr>
          <w:rFonts w:hint="eastAsia"/>
        </w:rPr>
        <w:t>故能入肝以生肝血；為其味苦</w:t>
      </w:r>
      <w:r w:rsidR="006C4C45">
        <w:rPr>
          <w:rFonts w:hint="eastAsia"/>
        </w:rPr>
        <w:t>，</w:t>
      </w:r>
      <w:r>
        <w:rPr>
          <w:rFonts w:hint="eastAsia"/>
        </w:rPr>
        <w:t>故能入膽而益膽汁；為其味酸而兼苦</w:t>
      </w:r>
      <w:r w:rsidR="006C4C45">
        <w:rPr>
          <w:rFonts w:hint="eastAsia"/>
        </w:rPr>
        <w:t>，</w:t>
      </w:r>
      <w:r>
        <w:rPr>
          <w:rFonts w:hint="eastAsia"/>
        </w:rPr>
        <w:t>且又性涼</w:t>
      </w:r>
      <w:r w:rsidR="006C4C45">
        <w:rPr>
          <w:rFonts w:hint="eastAsia"/>
        </w:rPr>
        <w:t>，</w:t>
      </w:r>
      <w:r>
        <w:rPr>
          <w:rFonts w:hint="eastAsia"/>
        </w:rPr>
        <w:t>又善瀉肝膽之熱</w:t>
      </w:r>
      <w:r w:rsidR="006C4C45">
        <w:rPr>
          <w:rFonts w:hint="eastAsia"/>
        </w:rPr>
        <w:t>，</w:t>
      </w:r>
      <w:r>
        <w:rPr>
          <w:rFonts w:hint="eastAsia"/>
        </w:rPr>
        <w:t>以除痢疾後重（痢後重者</w:t>
      </w:r>
      <w:r w:rsidR="006C4C45">
        <w:rPr>
          <w:rFonts w:hint="eastAsia"/>
        </w:rPr>
        <w:t>，</w:t>
      </w:r>
      <w:r>
        <w:rPr>
          <w:rFonts w:hint="eastAsia"/>
        </w:rPr>
        <w:t>皆因肝膽之火下迫）</w:t>
      </w:r>
      <w:r w:rsidR="006C4C45">
        <w:rPr>
          <w:rFonts w:hint="eastAsia"/>
        </w:rPr>
        <w:t>，</w:t>
      </w:r>
      <w:r>
        <w:rPr>
          <w:rFonts w:hint="eastAsia"/>
        </w:rPr>
        <w:t>療目疾腫疼（肝開竅</w:t>
      </w:r>
      <w:r w:rsidR="00D24630">
        <w:rPr>
          <w:rFonts w:hint="eastAsia"/>
        </w:rPr>
        <w:t>於</w:t>
      </w:r>
      <w:r>
        <w:rPr>
          <w:rFonts w:hint="eastAsia"/>
        </w:rPr>
        <w:t>目）。與當歸、地黃同用</w:t>
      </w:r>
      <w:r w:rsidR="006C4C45">
        <w:rPr>
          <w:rFonts w:hint="eastAsia"/>
        </w:rPr>
        <w:t>，</w:t>
      </w:r>
      <w:r>
        <w:rPr>
          <w:rFonts w:hint="eastAsia"/>
        </w:rPr>
        <w:t>則生新血；與桃仁、紅花同用</w:t>
      </w:r>
      <w:r w:rsidR="006C4C45">
        <w:rPr>
          <w:rFonts w:hint="eastAsia"/>
        </w:rPr>
        <w:t>，</w:t>
      </w:r>
      <w:r>
        <w:rPr>
          <w:rFonts w:hint="eastAsia"/>
        </w:rPr>
        <w:t>則消瘀血；與甘草同用則調和氣血</w:t>
      </w:r>
      <w:r w:rsidR="006C4C45">
        <w:rPr>
          <w:rFonts w:hint="eastAsia"/>
        </w:rPr>
        <w:t>，</w:t>
      </w:r>
      <w:r>
        <w:rPr>
          <w:rFonts w:hint="eastAsia"/>
        </w:rPr>
        <w:t>善治腹疼；與竹茹同用</w:t>
      </w:r>
      <w:r w:rsidR="006C4C45">
        <w:rPr>
          <w:rFonts w:hint="eastAsia"/>
        </w:rPr>
        <w:t>，</w:t>
      </w:r>
      <w:r>
        <w:rPr>
          <w:rFonts w:hint="eastAsia"/>
        </w:rPr>
        <w:t>則善止吐衄；與附子同用</w:t>
      </w:r>
      <w:r w:rsidR="006C4C45">
        <w:rPr>
          <w:rFonts w:hint="eastAsia"/>
        </w:rPr>
        <w:t>，</w:t>
      </w:r>
      <w:r>
        <w:rPr>
          <w:rFonts w:hint="eastAsia"/>
        </w:rPr>
        <w:t>則翕收元陽下歸宅窟。惟力近和緩</w:t>
      </w:r>
      <w:r w:rsidR="006C4C45">
        <w:rPr>
          <w:rFonts w:hint="eastAsia"/>
        </w:rPr>
        <w:t>，</w:t>
      </w:r>
      <w:r>
        <w:rPr>
          <w:rFonts w:hint="eastAsia"/>
        </w:rPr>
        <w:t>必重用之始能建功。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芍</w:t>
      </w:r>
      <w:r w:rsidR="00AD5F8E">
        <w:rPr>
          <w:rFonts w:hint="eastAsia"/>
        </w:rPr>
        <w:t>藥</w:t>
      </w:r>
      <w:r>
        <w:rPr>
          <w:rFonts w:hint="eastAsia"/>
        </w:rPr>
        <w:t>原有白、赤二種</w:t>
      </w:r>
      <w:r w:rsidR="006C4C45">
        <w:rPr>
          <w:rFonts w:hint="eastAsia"/>
        </w:rPr>
        <w:t>，</w:t>
      </w:r>
      <w:r>
        <w:rPr>
          <w:rFonts w:hint="eastAsia"/>
        </w:rPr>
        <w:t>以白者為良</w:t>
      </w:r>
      <w:r w:rsidR="006C4C45">
        <w:rPr>
          <w:rFonts w:hint="eastAsia"/>
        </w:rPr>
        <w:t>，</w:t>
      </w:r>
      <w:r>
        <w:rPr>
          <w:rFonts w:hint="eastAsia"/>
        </w:rPr>
        <w:t>故方書多用白芍。至</w:t>
      </w:r>
      <w:r w:rsidR="00D24630">
        <w:rPr>
          <w:rFonts w:hint="eastAsia"/>
        </w:rPr>
        <w:t>於</w:t>
      </w:r>
      <w:r>
        <w:rPr>
          <w:rFonts w:hint="eastAsia"/>
        </w:rPr>
        <w:t>化瘀血</w:t>
      </w:r>
      <w:r w:rsidR="006C4C45">
        <w:rPr>
          <w:rFonts w:hint="eastAsia"/>
        </w:rPr>
        <w:t>，</w:t>
      </w:r>
      <w:r>
        <w:rPr>
          <w:rFonts w:hint="eastAsia"/>
        </w:rPr>
        <w:t>赤者較優</w:t>
      </w:r>
      <w:r w:rsidR="006C4C45">
        <w:rPr>
          <w:rFonts w:hint="eastAsia"/>
        </w:rPr>
        <w:t>，</w:t>
      </w:r>
      <w:r>
        <w:rPr>
          <w:rFonts w:hint="eastAsia"/>
        </w:rPr>
        <w:t>故治瘡瘍者多用之</w:t>
      </w:r>
      <w:r w:rsidR="006C4C45">
        <w:rPr>
          <w:rFonts w:hint="eastAsia"/>
        </w:rPr>
        <w:t>，</w:t>
      </w:r>
      <w:r>
        <w:rPr>
          <w:rFonts w:hint="eastAsia"/>
        </w:rPr>
        <w:t>為其能化毒熱之瘀血不使潰膿也。白芍出</w:t>
      </w:r>
      <w:r w:rsidR="00D24630">
        <w:rPr>
          <w:rFonts w:hint="eastAsia"/>
        </w:rPr>
        <w:t>於</w:t>
      </w:r>
      <w:r>
        <w:rPr>
          <w:rFonts w:hint="eastAsia"/>
        </w:rPr>
        <w:t>南方</w:t>
      </w:r>
      <w:r w:rsidR="006C4C45">
        <w:rPr>
          <w:rFonts w:hint="eastAsia"/>
        </w:rPr>
        <w:t>，</w:t>
      </w:r>
      <w:r>
        <w:rPr>
          <w:rFonts w:hint="eastAsia"/>
        </w:rPr>
        <w:t>杭州產者最佳</w:t>
      </w:r>
      <w:r w:rsidR="006C4C45">
        <w:rPr>
          <w:rFonts w:hint="eastAsia"/>
        </w:rPr>
        <w:t>，</w:t>
      </w:r>
      <w:r>
        <w:rPr>
          <w:rFonts w:hint="eastAsia"/>
        </w:rPr>
        <w:t>其色白而微紅</w:t>
      </w:r>
      <w:r w:rsidR="006C4C45">
        <w:rPr>
          <w:rFonts w:hint="eastAsia"/>
        </w:rPr>
        <w:t>，</w:t>
      </w:r>
      <w:r>
        <w:rPr>
          <w:rFonts w:hint="eastAsia"/>
        </w:rPr>
        <w:t>其皮則紅色又微重。為其色紅白相兼</w:t>
      </w:r>
      <w:r w:rsidR="006C4C45">
        <w:rPr>
          <w:rFonts w:hint="eastAsia"/>
        </w:rPr>
        <w:t>，</w:t>
      </w:r>
      <w:r>
        <w:rPr>
          <w:rFonts w:hint="eastAsia"/>
        </w:rPr>
        <w:t>故調和氣血之力獨優。赤芍出</w:t>
      </w:r>
      <w:r w:rsidR="00D24630">
        <w:rPr>
          <w:rFonts w:hint="eastAsia"/>
        </w:rPr>
        <w:t>於</w:t>
      </w:r>
      <w:r>
        <w:rPr>
          <w:rFonts w:hint="eastAsia"/>
        </w:rPr>
        <w:t>北方關東三省</w:t>
      </w:r>
      <w:r w:rsidR="006C4C45">
        <w:rPr>
          <w:rFonts w:hint="eastAsia"/>
        </w:rPr>
        <w:t>，</w:t>
      </w:r>
      <w:r>
        <w:rPr>
          <w:rFonts w:hint="eastAsia"/>
        </w:rPr>
        <w:t>各山皆有</w:t>
      </w:r>
      <w:r w:rsidR="006C4C45">
        <w:rPr>
          <w:rFonts w:hint="eastAsia"/>
        </w:rPr>
        <w:t>，</w:t>
      </w:r>
      <w:r>
        <w:rPr>
          <w:rFonts w:hint="eastAsia"/>
        </w:rPr>
        <w:t>肉紅皮赤</w:t>
      </w:r>
      <w:r w:rsidR="006C4C45">
        <w:rPr>
          <w:rFonts w:hint="eastAsia"/>
        </w:rPr>
        <w:t>，</w:t>
      </w:r>
      <w:r>
        <w:rPr>
          <w:rFonts w:hint="eastAsia"/>
        </w:rPr>
        <w:t>其質甚粗</w:t>
      </w:r>
      <w:r w:rsidR="006C4C45">
        <w:rPr>
          <w:rFonts w:hint="eastAsia"/>
        </w:rPr>
        <w:t>，</w:t>
      </w:r>
      <w:r>
        <w:rPr>
          <w:rFonts w:hint="eastAsia"/>
        </w:rPr>
        <w:t>若野草之根</w:t>
      </w:r>
      <w:r w:rsidR="006C4C45">
        <w:rPr>
          <w:rFonts w:hint="eastAsia"/>
        </w:rPr>
        <w:t>，</w:t>
      </w:r>
      <w:r>
        <w:rPr>
          <w:rFonts w:hint="eastAsia"/>
        </w:rPr>
        <w:t>故張隱庵、陳修園皆疑其非芍</w:t>
      </w:r>
      <w:r w:rsidR="00AD5F8E">
        <w:rPr>
          <w:rFonts w:hint="eastAsia"/>
        </w:rPr>
        <w:t>藥</w:t>
      </w:r>
      <w:r>
        <w:rPr>
          <w:rFonts w:hint="eastAsia"/>
        </w:rPr>
        <w:t>花根。愚向亦疑之</w:t>
      </w:r>
      <w:r w:rsidR="006C4C45">
        <w:rPr>
          <w:rFonts w:hint="eastAsia"/>
        </w:rPr>
        <w:t>，</w:t>
      </w:r>
      <w:r>
        <w:rPr>
          <w:rFonts w:hint="eastAsia"/>
        </w:rPr>
        <w:t>至奉後因得目睹</w:t>
      </w:r>
      <w:r w:rsidR="006C4C45">
        <w:rPr>
          <w:rFonts w:hint="eastAsia"/>
        </w:rPr>
        <w:t>，</w:t>
      </w:r>
      <w:r>
        <w:rPr>
          <w:rFonts w:hint="eastAsia"/>
        </w:rPr>
        <w:t>疑團方釋</w:t>
      </w:r>
      <w:r w:rsidR="006C4C45">
        <w:rPr>
          <w:rFonts w:hint="eastAsia"/>
        </w:rPr>
        <w:t>，</w:t>
      </w:r>
      <w:r>
        <w:rPr>
          <w:rFonts w:hint="eastAsia"/>
        </w:rPr>
        <w:t>特其花葉皆小</w:t>
      </w:r>
      <w:r w:rsidR="006C4C45">
        <w:rPr>
          <w:rFonts w:hint="eastAsia"/>
        </w:rPr>
        <w:t>，</w:t>
      </w:r>
      <w:r>
        <w:rPr>
          <w:rFonts w:hint="eastAsia"/>
        </w:rPr>
        <w:t>且花皆單瓣</w:t>
      </w:r>
      <w:r w:rsidR="006C4C45">
        <w:rPr>
          <w:rFonts w:hint="eastAsia"/>
        </w:rPr>
        <w:t>，</w:t>
      </w:r>
      <w:r>
        <w:rPr>
          <w:rFonts w:hint="eastAsia"/>
        </w:rPr>
        <w:t>其花或粉紅或紫色</w:t>
      </w:r>
      <w:r w:rsidR="006C4C45">
        <w:rPr>
          <w:rFonts w:hint="eastAsia"/>
        </w:rPr>
        <w:t>，</w:t>
      </w:r>
      <w:r>
        <w:rPr>
          <w:rFonts w:hint="eastAsia"/>
        </w:rPr>
        <w:t>然無論何色</w:t>
      </w:r>
      <w:r w:rsidR="006C4C45">
        <w:rPr>
          <w:rFonts w:hint="eastAsia"/>
        </w:rPr>
        <w:t>，</w:t>
      </w:r>
      <w:r>
        <w:rPr>
          <w:rFonts w:hint="eastAsia"/>
        </w:rPr>
        <w:t>其根之色皆相同。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一童子年十五六歲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季春得溫病</w:t>
      </w:r>
      <w:r w:rsidR="006C4C45">
        <w:rPr>
          <w:rFonts w:hint="eastAsia"/>
        </w:rPr>
        <w:t>，</w:t>
      </w:r>
      <w:r>
        <w:rPr>
          <w:rFonts w:hint="eastAsia"/>
        </w:rPr>
        <w:t>經醫調治</w:t>
      </w:r>
      <w:r w:rsidR="006C4C45">
        <w:rPr>
          <w:rFonts w:hint="eastAsia"/>
        </w:rPr>
        <w:t>，</w:t>
      </w:r>
      <w:r>
        <w:rPr>
          <w:rFonts w:hint="eastAsia"/>
        </w:rPr>
        <w:t>八九日間大熱已退</w:t>
      </w:r>
      <w:r w:rsidR="006C4C45">
        <w:rPr>
          <w:rFonts w:hint="eastAsia"/>
        </w:rPr>
        <w:t>，</w:t>
      </w:r>
      <w:r>
        <w:rPr>
          <w:rFonts w:hint="eastAsia"/>
        </w:rPr>
        <w:t>而心猶發熱</w:t>
      </w:r>
      <w:r w:rsidR="006C4C45">
        <w:rPr>
          <w:rFonts w:hint="eastAsia"/>
        </w:rPr>
        <w:t>，</w:t>
      </w:r>
      <w:r>
        <w:rPr>
          <w:rFonts w:hint="eastAsia"/>
        </w:rPr>
        <w:t>怔忡莫支</w:t>
      </w:r>
      <w:r w:rsidR="006C4C45">
        <w:rPr>
          <w:rFonts w:hint="eastAsia"/>
        </w:rPr>
        <w:t>，</w:t>
      </w:r>
      <w:r>
        <w:rPr>
          <w:rFonts w:hint="eastAsia"/>
        </w:rPr>
        <w:t>小便不利</w:t>
      </w:r>
      <w:r w:rsidR="006C4C45">
        <w:rPr>
          <w:rFonts w:hint="eastAsia"/>
        </w:rPr>
        <w:t>，</w:t>
      </w:r>
      <w:r>
        <w:rPr>
          <w:rFonts w:hint="eastAsia"/>
        </w:rPr>
        <w:t>大便滑瀉</w:t>
      </w:r>
      <w:r w:rsidR="006C4C45">
        <w:rPr>
          <w:rFonts w:hint="eastAsia"/>
        </w:rPr>
        <w:t>，</w:t>
      </w:r>
      <w:r>
        <w:rPr>
          <w:rFonts w:hint="eastAsia"/>
        </w:rPr>
        <w:t>脈象虛數</w:t>
      </w:r>
      <w:r w:rsidR="006C4C45">
        <w:rPr>
          <w:rFonts w:hint="eastAsia"/>
        </w:rPr>
        <w:t>，</w:t>
      </w:r>
      <w:r>
        <w:rPr>
          <w:rFonts w:hint="eastAsia"/>
        </w:rPr>
        <w:t>仍似外邪未淨</w:t>
      </w:r>
      <w:r w:rsidR="006C4C45">
        <w:rPr>
          <w:rFonts w:hint="eastAsia"/>
        </w:rPr>
        <w:t>，</w:t>
      </w:r>
      <w:r>
        <w:rPr>
          <w:rFonts w:hint="eastAsia"/>
        </w:rPr>
        <w:t>為疏方</w:t>
      </w:r>
      <w:r w:rsidR="006C4C45">
        <w:rPr>
          <w:rFonts w:hint="eastAsia"/>
        </w:rPr>
        <w:t>，</w:t>
      </w:r>
      <w:r>
        <w:rPr>
          <w:rFonts w:hint="eastAsia"/>
        </w:rPr>
        <w:t>用生杭芍二兩</w:t>
      </w:r>
      <w:r w:rsidR="006C4C45">
        <w:rPr>
          <w:rFonts w:hint="eastAsia"/>
        </w:rPr>
        <w:t>，</w:t>
      </w:r>
      <w:r>
        <w:rPr>
          <w:rFonts w:hint="eastAsia"/>
        </w:rPr>
        <w:t>炙甘草一兩半</w:t>
      </w:r>
      <w:r w:rsidR="006C4C45">
        <w:rPr>
          <w:rFonts w:hint="eastAsia"/>
        </w:rPr>
        <w:t>，</w:t>
      </w:r>
      <w:r>
        <w:rPr>
          <w:rFonts w:hint="eastAsia"/>
        </w:rPr>
        <w:t>煎湯一大碗</w:t>
      </w:r>
      <w:r w:rsidR="006C4C45">
        <w:rPr>
          <w:rFonts w:hint="eastAsia"/>
        </w:rPr>
        <w:t>，</w:t>
      </w:r>
      <w:r>
        <w:rPr>
          <w:rFonts w:hint="eastAsia"/>
        </w:rPr>
        <w:t>徐徐溫飲下</w:t>
      </w:r>
      <w:r w:rsidR="006C4C45">
        <w:rPr>
          <w:rFonts w:hint="eastAsia"/>
        </w:rPr>
        <w:t>，</w:t>
      </w:r>
      <w:r>
        <w:rPr>
          <w:rFonts w:hint="eastAsia"/>
        </w:rPr>
        <w:t>盡劑而愈。夫</w:t>
      </w:r>
      <w:r w:rsidR="00D16ED2">
        <w:rPr>
          <w:rFonts w:hint="eastAsia"/>
        </w:rPr>
        <w:t>《本經》</w:t>
      </w:r>
      <w:r>
        <w:rPr>
          <w:rFonts w:hint="eastAsia"/>
        </w:rPr>
        <w:lastRenderedPageBreak/>
        <w:t>謂芍</w:t>
      </w:r>
      <w:r w:rsidR="00AD5F8E">
        <w:rPr>
          <w:rFonts w:hint="eastAsia"/>
        </w:rPr>
        <w:t>藥</w:t>
      </w:r>
      <w:r>
        <w:rPr>
          <w:rFonts w:hint="eastAsia"/>
        </w:rPr>
        <w:t>益氣</w:t>
      </w:r>
      <w:r w:rsidR="006C4C45">
        <w:rPr>
          <w:rFonts w:hint="eastAsia"/>
        </w:rPr>
        <w:t>，</w:t>
      </w:r>
      <w:r>
        <w:rPr>
          <w:rFonts w:hint="eastAsia"/>
        </w:rPr>
        <w:t>元素謂其止瀉利</w:t>
      </w:r>
      <w:r w:rsidR="006C4C45">
        <w:rPr>
          <w:rFonts w:hint="eastAsia"/>
        </w:rPr>
        <w:t>，</w:t>
      </w:r>
      <w:r>
        <w:rPr>
          <w:rFonts w:hint="eastAsia"/>
        </w:rPr>
        <w:t>即此案觀之洵不誤也。然必以炙草輔之</w:t>
      </w:r>
      <w:r w:rsidR="006C4C45">
        <w:rPr>
          <w:rFonts w:hint="eastAsia"/>
        </w:rPr>
        <w:t>，</w:t>
      </w:r>
      <w:r>
        <w:rPr>
          <w:rFonts w:hint="eastAsia"/>
        </w:rPr>
        <w:t>其功效乃益顯。</w:t>
      </w:r>
    </w:p>
    <w:p w:rsidR="00C2036C" w:rsidRDefault="00885B37" w:rsidP="00C2036C">
      <w:pPr>
        <w:pStyle w:val="2f5"/>
        <w:ind w:firstLine="712"/>
      </w:pPr>
      <w:r w:rsidRPr="00C2036C">
        <w:rPr>
          <w:rFonts w:hint="eastAsia"/>
        </w:rPr>
        <w:t>按︰</w:t>
      </w:r>
      <w:r>
        <w:rPr>
          <w:rFonts w:hint="eastAsia"/>
        </w:rPr>
        <w:t>此證原宜用拙擬滋陰清燥湯</w:t>
      </w:r>
      <w:r w:rsidR="006C4C45">
        <w:rPr>
          <w:rFonts w:hint="eastAsia"/>
        </w:rPr>
        <w:t>，</w:t>
      </w:r>
      <w:r>
        <w:rPr>
          <w:rFonts w:hint="eastAsia"/>
        </w:rPr>
        <w:t>原有芍</w:t>
      </w:r>
      <w:r w:rsidR="00AD5F8E">
        <w:rPr>
          <w:rFonts w:hint="eastAsia"/>
        </w:rPr>
        <w:t>藥</w:t>
      </w:r>
      <w:r>
        <w:rPr>
          <w:rFonts w:hint="eastAsia"/>
        </w:rPr>
        <w:t>六錢</w:t>
      </w:r>
      <w:r w:rsidR="006C4C45">
        <w:rPr>
          <w:rFonts w:hint="eastAsia"/>
        </w:rPr>
        <w:t>，</w:t>
      </w:r>
      <w:r>
        <w:rPr>
          <w:rFonts w:hint="eastAsia"/>
        </w:rPr>
        <w:t>甘草三錢</w:t>
      </w:r>
      <w:r w:rsidR="006C4C45">
        <w:rPr>
          <w:rFonts w:hint="eastAsia"/>
        </w:rPr>
        <w:t>，</w:t>
      </w:r>
      <w:r>
        <w:rPr>
          <w:rFonts w:hint="eastAsia"/>
        </w:rPr>
        <w:t>又加生懷山藥、滑石各一兩</w:t>
      </w:r>
      <w:r w:rsidR="006C4C45">
        <w:rPr>
          <w:rFonts w:hint="eastAsia"/>
        </w:rPr>
        <w:t>，</w:t>
      </w:r>
      <w:r>
        <w:rPr>
          <w:rFonts w:hint="eastAsia"/>
        </w:rPr>
        <w:t>而當時其方猶未擬出</w:t>
      </w:r>
      <w:r w:rsidR="006C4C45">
        <w:rPr>
          <w:rFonts w:hint="eastAsia"/>
        </w:rPr>
        <w:t>，</w:t>
      </w:r>
      <w:r>
        <w:rPr>
          <w:rFonts w:hint="eastAsia"/>
        </w:rPr>
        <w:t>但投以芍</w:t>
      </w:r>
      <w:r w:rsidR="00AD5F8E">
        <w:rPr>
          <w:rFonts w:hint="eastAsia"/>
        </w:rPr>
        <w:t>藥</w:t>
      </w:r>
      <w:r>
        <w:rPr>
          <w:rFonts w:hint="eastAsia"/>
        </w:rPr>
        <w:t>、甘草幸亦隨手奏效。二方之中</w:t>
      </w:r>
      <w:r w:rsidR="006C4C45">
        <w:rPr>
          <w:rFonts w:hint="eastAsia"/>
        </w:rPr>
        <w:t>，</w:t>
      </w:r>
      <w:r>
        <w:rPr>
          <w:rFonts w:hint="eastAsia"/>
        </w:rPr>
        <w:t>其甘草一生用一炙用者</w:t>
      </w:r>
      <w:r w:rsidR="006C4C45">
        <w:rPr>
          <w:rFonts w:hint="eastAsia"/>
        </w:rPr>
        <w:t>，</w:t>
      </w:r>
      <w:r>
        <w:rPr>
          <w:rFonts w:hint="eastAsia"/>
        </w:rPr>
        <w:t>因一則少用之以為輔佐品</w:t>
      </w:r>
      <w:r w:rsidR="006C4C45">
        <w:rPr>
          <w:rFonts w:hint="eastAsia"/>
        </w:rPr>
        <w:t>，</w:t>
      </w:r>
      <w:r>
        <w:rPr>
          <w:rFonts w:hint="eastAsia"/>
        </w:rPr>
        <w:t>藉以調和藥之性味</w:t>
      </w:r>
      <w:r w:rsidR="006C4C45">
        <w:rPr>
          <w:rFonts w:hint="eastAsia"/>
        </w:rPr>
        <w:t>，</w:t>
      </w:r>
      <w:r>
        <w:rPr>
          <w:rFonts w:hint="eastAsia"/>
        </w:rPr>
        <w:t>是以生用；一則多用之至兩半</w:t>
      </w:r>
      <w:r w:rsidR="006C4C45">
        <w:rPr>
          <w:rFonts w:hint="eastAsia"/>
        </w:rPr>
        <w:t>，</w:t>
      </w:r>
      <w:r>
        <w:rPr>
          <w:rFonts w:hint="eastAsia"/>
        </w:rPr>
        <w:t>借其補益之力以止滑瀉</w:t>
      </w:r>
      <w:r w:rsidR="006C4C45">
        <w:rPr>
          <w:rFonts w:hint="eastAsia"/>
        </w:rPr>
        <w:t>，</w:t>
      </w:r>
      <w:r>
        <w:rPr>
          <w:rFonts w:hint="eastAsia"/>
        </w:rPr>
        <w:t>是以炙用</w:t>
      </w:r>
      <w:r w:rsidR="006C4C45">
        <w:rPr>
          <w:rFonts w:hint="eastAsia"/>
        </w:rPr>
        <w:t>，</w:t>
      </w:r>
      <w:r>
        <w:rPr>
          <w:rFonts w:hint="eastAsia"/>
        </w:rPr>
        <w:t>且《傷寒論》原有芍</w:t>
      </w:r>
      <w:r w:rsidR="00AD5F8E">
        <w:rPr>
          <w:rFonts w:hint="eastAsia"/>
        </w:rPr>
        <w:t>藥</w:t>
      </w:r>
      <w:r>
        <w:rPr>
          <w:rFonts w:hint="eastAsia"/>
        </w:rPr>
        <w:t>甘草湯為育陰之妙品</w:t>
      </w:r>
      <w:r w:rsidR="006C4C45">
        <w:rPr>
          <w:rFonts w:hint="eastAsia"/>
        </w:rPr>
        <w:t>，</w:t>
      </w:r>
      <w:r>
        <w:rPr>
          <w:rFonts w:hint="eastAsia"/>
        </w:rPr>
        <w:t>方中芍</w:t>
      </w:r>
      <w:r w:rsidR="00AD5F8E">
        <w:rPr>
          <w:rFonts w:hint="eastAsia"/>
        </w:rPr>
        <w:t>藥</w:t>
      </w:r>
      <w:r>
        <w:rPr>
          <w:rFonts w:hint="eastAsia"/>
        </w:rPr>
        <w:t>、甘草各四兩</w:t>
      </w:r>
      <w:r w:rsidR="006C4C45">
        <w:rPr>
          <w:rFonts w:hint="eastAsia"/>
        </w:rPr>
        <w:t>，</w:t>
      </w:r>
      <w:r>
        <w:rPr>
          <w:rFonts w:hint="eastAsia"/>
        </w:rPr>
        <w:t>其甘草亦</w:t>
      </w:r>
      <w:r w:rsidR="00AD7840">
        <w:rPr>
          <w:rFonts w:hint="eastAsia"/>
        </w:rPr>
        <w:t>係</w:t>
      </w:r>
      <w:r>
        <w:rPr>
          <w:rFonts w:hint="eastAsia"/>
        </w:rPr>
        <w:t>炙用也。</w:t>
      </w:r>
    </w:p>
    <w:p w:rsidR="000273E6" w:rsidRDefault="00885B37" w:rsidP="00C2036C">
      <w:pPr>
        <w:pStyle w:val="2f5"/>
        <w:ind w:firstLine="712"/>
      </w:pPr>
      <w:r>
        <w:rPr>
          <w:rFonts w:hint="eastAsia"/>
        </w:rPr>
        <w:t>鄰村周</w:t>
      </w:r>
      <w:r w:rsidR="00C2036C">
        <w:rPr>
          <w:rFonts w:hint="eastAsia"/>
        </w:rPr>
        <w:t>寶和</w:t>
      </w:r>
      <w:r w:rsidR="006C4C45">
        <w:rPr>
          <w:rFonts w:hint="eastAsia"/>
        </w:rPr>
        <w:t>，</w:t>
      </w:r>
      <w:r>
        <w:rPr>
          <w:rFonts w:hint="eastAsia"/>
        </w:rPr>
        <w:t>年二十餘</w:t>
      </w:r>
      <w:r w:rsidR="006C4C45">
        <w:rPr>
          <w:rFonts w:hint="eastAsia"/>
        </w:rPr>
        <w:t>，</w:t>
      </w:r>
      <w:r>
        <w:rPr>
          <w:rFonts w:hint="eastAsia"/>
        </w:rPr>
        <w:t>得溫病</w:t>
      </w:r>
      <w:r w:rsidR="006C4C45">
        <w:rPr>
          <w:rFonts w:hint="eastAsia"/>
        </w:rPr>
        <w:t>，</w:t>
      </w:r>
      <w:r>
        <w:rPr>
          <w:rFonts w:hint="eastAsia"/>
        </w:rPr>
        <w:t>醫者用藥清解之</w:t>
      </w:r>
      <w:r w:rsidR="006C4C45">
        <w:rPr>
          <w:rFonts w:hint="eastAsia"/>
        </w:rPr>
        <w:t>，</w:t>
      </w:r>
      <w:r>
        <w:rPr>
          <w:rFonts w:hint="eastAsia"/>
        </w:rPr>
        <w:t>旬日其熱不退。診其脈左大</w:t>
      </w:r>
      <w:r w:rsidR="00D24630">
        <w:rPr>
          <w:rFonts w:hint="eastAsia"/>
        </w:rPr>
        <w:t>於</w:t>
      </w:r>
      <w:r>
        <w:rPr>
          <w:rFonts w:hint="eastAsia"/>
        </w:rPr>
        <w:t>右者一倍</w:t>
      </w:r>
      <w:r w:rsidR="006C4C45">
        <w:rPr>
          <w:rFonts w:hint="eastAsia"/>
        </w:rPr>
        <w:t>，</w:t>
      </w:r>
      <w:r>
        <w:rPr>
          <w:rFonts w:hint="eastAsia"/>
        </w:rPr>
        <w:t>按之且有力。夫寒溫之熱傳入陽明</w:t>
      </w:r>
      <w:r w:rsidR="006C4C45">
        <w:rPr>
          <w:rFonts w:hint="eastAsia"/>
        </w:rPr>
        <w:t>，</w:t>
      </w:r>
      <w:r>
        <w:rPr>
          <w:rFonts w:hint="eastAsia"/>
        </w:rPr>
        <w:t>其脈皆右大</w:t>
      </w:r>
      <w:r w:rsidR="00D24630">
        <w:rPr>
          <w:rFonts w:hint="eastAsia"/>
        </w:rPr>
        <w:t>於</w:t>
      </w:r>
      <w:r>
        <w:rPr>
          <w:rFonts w:hint="eastAsia"/>
        </w:rPr>
        <w:t>左</w:t>
      </w:r>
      <w:r w:rsidR="006C4C45">
        <w:rPr>
          <w:rFonts w:hint="eastAsia"/>
        </w:rPr>
        <w:t>，</w:t>
      </w:r>
      <w:r>
        <w:rPr>
          <w:rFonts w:hint="eastAsia"/>
        </w:rPr>
        <w:t>以陽明之脈在右也。即傳入少陽厥陰</w:t>
      </w:r>
      <w:r w:rsidR="006C4C45">
        <w:rPr>
          <w:rFonts w:hint="eastAsia"/>
        </w:rPr>
        <w:t>，</w:t>
      </w:r>
      <w:r>
        <w:rPr>
          <w:rFonts w:hint="eastAsia"/>
        </w:rPr>
        <w:t>其脈亦右大</w:t>
      </w:r>
      <w:r w:rsidR="00D24630">
        <w:rPr>
          <w:rFonts w:hint="eastAsia"/>
        </w:rPr>
        <w:t>於</w:t>
      </w:r>
      <w:r>
        <w:rPr>
          <w:rFonts w:hint="eastAsia"/>
        </w:rPr>
        <w:t>左</w:t>
      </w:r>
      <w:r w:rsidR="006C4C45">
        <w:rPr>
          <w:rFonts w:hint="eastAsia"/>
        </w:rPr>
        <w:t>，</w:t>
      </w:r>
      <w:r>
        <w:rPr>
          <w:rFonts w:hint="eastAsia"/>
        </w:rPr>
        <w:t>因既挾有外感實熱</w:t>
      </w:r>
      <w:r w:rsidR="006C4C45">
        <w:rPr>
          <w:rFonts w:hint="eastAsia"/>
        </w:rPr>
        <w:t>，</w:t>
      </w:r>
      <w:r>
        <w:rPr>
          <w:rFonts w:hint="eastAsia"/>
        </w:rPr>
        <w:t>縱兼他經</w:t>
      </w:r>
      <w:r w:rsidR="006C4C45">
        <w:rPr>
          <w:rFonts w:hint="eastAsia"/>
        </w:rPr>
        <w:t>，</w:t>
      </w:r>
      <w:r>
        <w:rPr>
          <w:rFonts w:hint="eastAsia"/>
        </w:rPr>
        <w:t>仍以陽明為主也。此證獨左大</w:t>
      </w:r>
      <w:r w:rsidR="00D24630">
        <w:rPr>
          <w:rFonts w:hint="eastAsia"/>
        </w:rPr>
        <w:t>於</w:t>
      </w:r>
      <w:r>
        <w:rPr>
          <w:rFonts w:hint="eastAsia"/>
        </w:rPr>
        <w:t>右</w:t>
      </w:r>
      <w:r w:rsidR="006C4C45">
        <w:rPr>
          <w:rFonts w:hint="eastAsia"/>
        </w:rPr>
        <w:t>，</w:t>
      </w:r>
      <w:r>
        <w:rPr>
          <w:rFonts w:hint="eastAsia"/>
        </w:rPr>
        <w:t>乃溫病之變證</w:t>
      </w:r>
      <w:r w:rsidR="006C4C45">
        <w:rPr>
          <w:rFonts w:hint="eastAsia"/>
        </w:rPr>
        <w:t>，</w:t>
      </w:r>
      <w:r>
        <w:rPr>
          <w:rFonts w:hint="eastAsia"/>
        </w:rPr>
        <w:t>遂投以小劑白虎湯（方中生石膏止用五錢）</w:t>
      </w:r>
      <w:r w:rsidR="006C4C45">
        <w:rPr>
          <w:rFonts w:hint="eastAsia"/>
        </w:rPr>
        <w:t>，</w:t>
      </w:r>
      <w:r>
        <w:rPr>
          <w:rFonts w:hint="eastAsia"/>
        </w:rPr>
        <w:t>重加生杭芍兩半</w:t>
      </w:r>
      <w:r w:rsidR="006C4C45">
        <w:rPr>
          <w:rFonts w:hint="eastAsia"/>
        </w:rPr>
        <w:t>，</w:t>
      </w:r>
      <w:r>
        <w:rPr>
          <w:rFonts w:hint="eastAsia"/>
        </w:rPr>
        <w:t>煎湯兩茶杯頓飲之</w:t>
      </w:r>
      <w:r w:rsidR="006C4C45">
        <w:rPr>
          <w:rFonts w:hint="eastAsia"/>
        </w:rPr>
        <w:t>，</w:t>
      </w:r>
      <w:r>
        <w:rPr>
          <w:rFonts w:hint="eastAsia"/>
        </w:rPr>
        <w:t>須臾小便一次甚多</w:t>
      </w:r>
      <w:r w:rsidR="006C4C45">
        <w:rPr>
          <w:rFonts w:hint="eastAsia"/>
        </w:rPr>
        <w:t>，</w:t>
      </w:r>
      <w:r>
        <w:rPr>
          <w:rFonts w:hint="eastAsia"/>
        </w:rPr>
        <w:t>病若失。</w:t>
      </w:r>
    </w:p>
    <w:p w:rsidR="000273E6" w:rsidRDefault="00885B37" w:rsidP="00C2036C">
      <w:pPr>
        <w:pStyle w:val="2f5"/>
        <w:ind w:firstLine="712"/>
      </w:pPr>
      <w:r>
        <w:rPr>
          <w:rFonts w:hint="eastAsia"/>
        </w:rPr>
        <w:t>鄰村霍氏婦</w:t>
      </w:r>
      <w:r w:rsidR="006C4C45">
        <w:rPr>
          <w:rFonts w:hint="eastAsia"/>
        </w:rPr>
        <w:t>，</w:t>
      </w:r>
      <w:r w:rsidR="00200D85">
        <w:rPr>
          <w:rFonts w:hint="eastAsia"/>
        </w:rPr>
        <w:t>周</w:t>
      </w:r>
      <w:r>
        <w:rPr>
          <w:rFonts w:hint="eastAsia"/>
        </w:rPr>
        <w:t>身漫腫</w:t>
      </w:r>
      <w:r w:rsidR="006C4C45">
        <w:rPr>
          <w:rFonts w:hint="eastAsia"/>
        </w:rPr>
        <w:t>，</w:t>
      </w:r>
      <w:r>
        <w:rPr>
          <w:rFonts w:hint="eastAsia"/>
        </w:rPr>
        <w:t>腹脹小便不利</w:t>
      </w:r>
      <w:r w:rsidR="006C4C45">
        <w:rPr>
          <w:rFonts w:hint="eastAsia"/>
        </w:rPr>
        <w:t>，</w:t>
      </w:r>
      <w:r>
        <w:rPr>
          <w:rFonts w:hint="eastAsia"/>
        </w:rPr>
        <w:t>醫者治以五皮飲不效。其脈數而有力</w:t>
      </w:r>
      <w:r w:rsidR="006C4C45">
        <w:rPr>
          <w:rFonts w:hint="eastAsia"/>
        </w:rPr>
        <w:t>，</w:t>
      </w:r>
      <w:r>
        <w:rPr>
          <w:rFonts w:hint="eastAsia"/>
        </w:rPr>
        <w:t>心中常覺發熱</w:t>
      </w:r>
      <w:r w:rsidR="006C4C45">
        <w:rPr>
          <w:rFonts w:hint="eastAsia"/>
        </w:rPr>
        <w:t>，</w:t>
      </w:r>
      <w:r>
        <w:rPr>
          <w:rFonts w:hint="eastAsia"/>
        </w:rPr>
        <w:t>知其陰分虧損</w:t>
      </w:r>
      <w:r w:rsidR="006C4C45">
        <w:rPr>
          <w:rFonts w:hint="eastAsia"/>
        </w:rPr>
        <w:t>，</w:t>
      </w:r>
      <w:r>
        <w:rPr>
          <w:rFonts w:hint="eastAsia"/>
        </w:rPr>
        <w:t>陽分又偏盛也。為疏方</w:t>
      </w:r>
      <w:r w:rsidR="006C4C45">
        <w:rPr>
          <w:rFonts w:hint="eastAsia"/>
        </w:rPr>
        <w:t>，</w:t>
      </w:r>
      <w:r>
        <w:rPr>
          <w:rFonts w:hint="eastAsia"/>
        </w:rPr>
        <w:t>用生杭芍兩半</w:t>
      </w:r>
      <w:r w:rsidR="006C4C45">
        <w:rPr>
          <w:rFonts w:hint="eastAsia"/>
        </w:rPr>
        <w:t>，</w:t>
      </w:r>
      <w:r>
        <w:rPr>
          <w:rFonts w:hint="eastAsia"/>
        </w:rPr>
        <w:t>玄參、滑石、地膚子、甘草各三錢</w:t>
      </w:r>
      <w:r w:rsidR="006C4C45">
        <w:rPr>
          <w:rFonts w:hint="eastAsia"/>
        </w:rPr>
        <w:t>，</w:t>
      </w:r>
      <w:r>
        <w:rPr>
          <w:rFonts w:hint="eastAsia"/>
        </w:rPr>
        <w:t>煎服一劑即見效驗</w:t>
      </w:r>
      <w:r w:rsidR="006C4C45">
        <w:rPr>
          <w:rFonts w:hint="eastAsia"/>
        </w:rPr>
        <w:t>，</w:t>
      </w:r>
      <w:r>
        <w:rPr>
          <w:rFonts w:hint="eastAsia"/>
        </w:rPr>
        <w:t>後即方略為加減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7959FB" w:rsidRDefault="007959FB" w:rsidP="00C2036C">
      <w:pPr>
        <w:pStyle w:val="2f5"/>
        <w:ind w:firstLine="712"/>
      </w:pPr>
      <w:r w:rsidRPr="007959FB">
        <w:rPr>
          <w:rFonts w:hint="eastAsia"/>
        </w:rPr>
        <w:lastRenderedPageBreak/>
        <w:t>奉天大西關</w:t>
      </w:r>
      <w:r w:rsidR="00885B37">
        <w:rPr>
          <w:rFonts w:hint="eastAsia"/>
        </w:rPr>
        <w:t>陳某</w:t>
      </w:r>
      <w:r w:rsidR="006C4C45">
        <w:rPr>
          <w:rFonts w:hint="eastAsia"/>
        </w:rPr>
        <w:t>，</w:t>
      </w:r>
      <w:r w:rsidR="00885B37">
        <w:rPr>
          <w:rFonts w:hint="eastAsia"/>
        </w:rPr>
        <w:t>年四十餘</w:t>
      </w:r>
      <w:r w:rsidR="006C4C45">
        <w:rPr>
          <w:rFonts w:hint="eastAsia"/>
        </w:rPr>
        <w:t>，</w:t>
      </w:r>
      <w:r w:rsidR="00885B37">
        <w:rPr>
          <w:rFonts w:hint="eastAsia"/>
        </w:rPr>
        <w:t>自正月中旬</w:t>
      </w:r>
      <w:r w:rsidR="006C4C45">
        <w:rPr>
          <w:rFonts w:hint="eastAsia"/>
        </w:rPr>
        <w:t>，</w:t>
      </w:r>
      <w:r w:rsidR="00885B37">
        <w:rPr>
          <w:rFonts w:hint="eastAsia"/>
        </w:rPr>
        <w:t>覺心中發熱懶食</w:t>
      </w:r>
      <w:r w:rsidR="006C4C45">
        <w:rPr>
          <w:rFonts w:hint="eastAsia"/>
        </w:rPr>
        <w:t>，</w:t>
      </w:r>
      <w:r w:rsidR="00885B37">
        <w:rPr>
          <w:rFonts w:hint="eastAsia"/>
        </w:rPr>
        <w:t>延至暮春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其熱益甚</w:t>
      </w:r>
      <w:r w:rsidR="006C4C45">
        <w:rPr>
          <w:rFonts w:hint="eastAsia"/>
        </w:rPr>
        <w:t>，</w:t>
      </w:r>
      <w:r w:rsidR="00885B37">
        <w:rPr>
          <w:rFonts w:hint="eastAsia"/>
        </w:rPr>
        <w:t>常常腹疼</w:t>
      </w:r>
      <w:r w:rsidR="006C4C45">
        <w:rPr>
          <w:rFonts w:hint="eastAsia"/>
        </w:rPr>
        <w:t>，</w:t>
      </w:r>
      <w:r w:rsidR="00885B37">
        <w:rPr>
          <w:rFonts w:hint="eastAsia"/>
        </w:rPr>
        <w:t>時或</w:t>
      </w:r>
      <w:r w:rsidR="00A5375E">
        <w:rPr>
          <w:rFonts w:hint="eastAsia"/>
        </w:rPr>
        <w:t>泄瀉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其脈右部弦硬異常</w:t>
      </w:r>
      <w:r w:rsidR="006C4C45">
        <w:rPr>
          <w:rFonts w:hint="eastAsia"/>
        </w:rPr>
        <w:t>，</w:t>
      </w:r>
      <w:r w:rsidR="00885B37">
        <w:rPr>
          <w:rFonts w:hint="eastAsia"/>
        </w:rPr>
        <w:t>按之甚實</w:t>
      </w:r>
      <w:r w:rsidR="006C4C45">
        <w:rPr>
          <w:rFonts w:hint="eastAsia"/>
        </w:rPr>
        <w:t>，</w:t>
      </w:r>
      <w:r w:rsidR="00885B37">
        <w:rPr>
          <w:rFonts w:hint="eastAsia"/>
        </w:rPr>
        <w:t>舌苔微黃。知</w:t>
      </w:r>
      <w:r w:rsidR="00AD7840">
        <w:rPr>
          <w:rFonts w:hint="eastAsia"/>
        </w:rPr>
        <w:t>係</w:t>
      </w:r>
      <w:r w:rsidR="00885B37">
        <w:rPr>
          <w:rFonts w:hint="eastAsia"/>
        </w:rPr>
        <w:t>外感伏邪</w:t>
      </w:r>
      <w:r w:rsidR="006C4C45">
        <w:rPr>
          <w:rFonts w:hint="eastAsia"/>
        </w:rPr>
        <w:t>，</w:t>
      </w:r>
      <w:r w:rsidR="00885B37">
        <w:rPr>
          <w:rFonts w:hint="eastAsia"/>
        </w:rPr>
        <w:t>因春萌動</w:t>
      </w:r>
      <w:r w:rsidR="006C4C45">
        <w:rPr>
          <w:rFonts w:hint="eastAsia"/>
        </w:rPr>
        <w:t>，</w:t>
      </w:r>
      <w:r w:rsidR="00885B37">
        <w:rPr>
          <w:rFonts w:hint="eastAsia"/>
        </w:rPr>
        <w:t>傳入胃府</w:t>
      </w:r>
      <w:r w:rsidR="006C4C45">
        <w:rPr>
          <w:rFonts w:hint="eastAsia"/>
        </w:rPr>
        <w:t>，</w:t>
      </w:r>
      <w:r w:rsidR="00885B37">
        <w:rPr>
          <w:rFonts w:hint="eastAsia"/>
        </w:rPr>
        <w:t>久而化熱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而肝木復乘時令之旺以侮克胃土</w:t>
      </w:r>
      <w:r w:rsidR="006C4C45">
        <w:rPr>
          <w:rFonts w:hint="eastAsia"/>
        </w:rPr>
        <w:t>，</w:t>
      </w:r>
      <w:r w:rsidR="00885B37">
        <w:rPr>
          <w:rFonts w:hint="eastAsia"/>
        </w:rPr>
        <w:t>是以腹疼且</w:t>
      </w:r>
      <w:r w:rsidR="00A5375E">
        <w:rPr>
          <w:rFonts w:hint="eastAsia"/>
        </w:rPr>
        <w:t>泄瀉</w:t>
      </w:r>
      <w:r w:rsidR="00885B37">
        <w:rPr>
          <w:rFonts w:hint="eastAsia"/>
        </w:rPr>
        <w:t>也。其脈象不為洪實而現弦硬之象者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因胃土受侮</w:t>
      </w:r>
      <w:r w:rsidR="006C4C45">
        <w:rPr>
          <w:rFonts w:hint="eastAsia"/>
        </w:rPr>
        <w:t>，</w:t>
      </w:r>
      <w:r w:rsidR="00885B37">
        <w:rPr>
          <w:rFonts w:hint="eastAsia"/>
        </w:rPr>
        <w:t>亦從肝木之化也。為疏方</w:t>
      </w:r>
      <w:r w:rsidR="006C4C45">
        <w:rPr>
          <w:rFonts w:hint="eastAsia"/>
        </w:rPr>
        <w:t>，</w:t>
      </w:r>
      <w:r w:rsidR="00885B37">
        <w:rPr>
          <w:rFonts w:hint="eastAsia"/>
        </w:rPr>
        <w:t>用生杭芍、生懷山藥、滑石、玄參各一兩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甘草、連翹各三錢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煎服一劑</w:t>
      </w:r>
      <w:r w:rsidR="006C4C45">
        <w:rPr>
          <w:rFonts w:hint="eastAsia"/>
        </w:rPr>
        <w:t>，</w:t>
      </w:r>
      <w:r w:rsidR="00885B37">
        <w:rPr>
          <w:rFonts w:hint="eastAsia"/>
        </w:rPr>
        <w:t>熱與腹疼皆愈強半</w:t>
      </w:r>
      <w:r w:rsidR="006C4C45">
        <w:rPr>
          <w:rFonts w:hint="eastAsia"/>
        </w:rPr>
        <w:t>，</w:t>
      </w:r>
      <w:r w:rsidR="00885B37">
        <w:rPr>
          <w:rFonts w:hint="eastAsia"/>
        </w:rPr>
        <w:t>可以進食</w:t>
      </w:r>
      <w:r w:rsidR="006C4C45">
        <w:rPr>
          <w:rFonts w:hint="eastAsia"/>
        </w:rPr>
        <w:t>，</w:t>
      </w:r>
      <w:r w:rsidR="00885B37">
        <w:rPr>
          <w:rFonts w:hint="eastAsia"/>
        </w:rPr>
        <w:t>自服藥後大便猶下兩次。診其脈象已近和平</w:t>
      </w:r>
      <w:r w:rsidR="006C4C45">
        <w:rPr>
          <w:rFonts w:hint="eastAsia"/>
        </w:rPr>
        <w:t>，</w:t>
      </w:r>
      <w:r w:rsidR="00885B37">
        <w:rPr>
          <w:rFonts w:hint="eastAsia"/>
        </w:rPr>
        <w:t>遂將方中芍</w:t>
      </w:r>
      <w:r w:rsidR="00AD5F8E">
        <w:rPr>
          <w:rFonts w:hint="eastAsia"/>
        </w:rPr>
        <w:t>藥</w:t>
      </w:r>
      <w:r w:rsidR="00885B37">
        <w:rPr>
          <w:rFonts w:hint="eastAsia"/>
        </w:rPr>
        <w:t>、滑石、玄參各減半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又服一劑</w:t>
      </w:r>
      <w:r w:rsidR="00090B73">
        <w:rPr>
          <w:rFonts w:hint="eastAsia"/>
        </w:rPr>
        <w:t>痊愈</w:t>
      </w:r>
      <w:r w:rsidR="00885B37">
        <w:rPr>
          <w:rFonts w:hint="eastAsia"/>
        </w:rPr>
        <w:t>。</w:t>
      </w:r>
    </w:p>
    <w:p w:rsidR="007959FB" w:rsidRDefault="007959FB" w:rsidP="00C2036C">
      <w:pPr>
        <w:pStyle w:val="2f5"/>
        <w:ind w:firstLine="712"/>
      </w:pPr>
      <w:r w:rsidRPr="007959FB">
        <w:rPr>
          <w:rFonts w:hint="eastAsia"/>
        </w:rPr>
        <w:t>奉天憲兵營陳連長夫人</w:t>
      </w:r>
      <w:r w:rsidR="006C4C45">
        <w:rPr>
          <w:rFonts w:hint="eastAsia"/>
        </w:rPr>
        <w:t>，</w:t>
      </w:r>
      <w:r w:rsidR="00885B37">
        <w:rPr>
          <w:rFonts w:hint="eastAsia"/>
        </w:rPr>
        <w:t>年二十餘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885B37">
        <w:rPr>
          <w:rFonts w:hint="eastAsia"/>
        </w:rPr>
        <w:t>季春得溫病</w:t>
      </w:r>
      <w:r w:rsidR="006C4C45">
        <w:rPr>
          <w:rFonts w:hint="eastAsia"/>
        </w:rPr>
        <w:t>，</w:t>
      </w:r>
      <w:r w:rsidR="00885B37">
        <w:rPr>
          <w:rFonts w:hint="eastAsia"/>
        </w:rPr>
        <w:t>四五日間延為</w:t>
      </w:r>
      <w:r w:rsidR="00D24630">
        <w:rPr>
          <w:rFonts w:hint="eastAsia"/>
        </w:rPr>
        <w:t>診治</w:t>
      </w:r>
      <w:r w:rsidR="00885B37">
        <w:rPr>
          <w:rFonts w:hint="eastAsia"/>
        </w:rPr>
        <w:t>。其證表裡俱熱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脈象左右皆洪實</w:t>
      </w:r>
      <w:r w:rsidR="006C4C45">
        <w:rPr>
          <w:rFonts w:hint="eastAsia"/>
        </w:rPr>
        <w:t>，</w:t>
      </w:r>
      <w:r w:rsidR="00885B37">
        <w:rPr>
          <w:rFonts w:hint="eastAsia"/>
        </w:rPr>
        <w:t>腹中時時切疼</w:t>
      </w:r>
      <w:r w:rsidR="006C4C45">
        <w:rPr>
          <w:rFonts w:hint="eastAsia"/>
        </w:rPr>
        <w:t>，</w:t>
      </w:r>
      <w:r w:rsidR="00885B37">
        <w:rPr>
          <w:rFonts w:hint="eastAsia"/>
        </w:rPr>
        <w:t>大便日下兩三次、舌苔</w:t>
      </w:r>
      <w:r>
        <w:rPr>
          <w:rFonts w:hint="eastAsia"/>
        </w:rPr>
        <w:t>厚</w:t>
      </w:r>
      <w:r w:rsidR="00885B37">
        <w:rPr>
          <w:rFonts w:hint="eastAsia"/>
        </w:rPr>
        <w:t>而微黃</w:t>
      </w:r>
      <w:r w:rsidR="006C4C45">
        <w:rPr>
          <w:rFonts w:hint="eastAsia"/>
        </w:rPr>
        <w:t>，</w:t>
      </w:r>
      <w:r w:rsidR="00885B37">
        <w:rPr>
          <w:rFonts w:hint="eastAsia"/>
        </w:rPr>
        <w:t>知外感邪熱已入陽明之府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而肝膽乘時令木氣之旺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又挾實熱以侮克中土</w:t>
      </w:r>
      <w:r w:rsidR="006C4C45">
        <w:rPr>
          <w:rFonts w:hint="eastAsia"/>
        </w:rPr>
        <w:t>，</w:t>
      </w:r>
      <w:r w:rsidR="00885B37">
        <w:rPr>
          <w:rFonts w:hint="eastAsia"/>
        </w:rPr>
        <w:t>故腹疼而又大便勤也。亦投以前方</w:t>
      </w:r>
      <w:r w:rsidR="006C4C45">
        <w:rPr>
          <w:rFonts w:hint="eastAsia"/>
        </w:rPr>
        <w:t>，</w:t>
      </w:r>
      <w:r w:rsidR="00885B37">
        <w:rPr>
          <w:rFonts w:hint="eastAsia"/>
        </w:rPr>
        <w:t>加鮮茅根三錢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一劑腹疼便瀉即止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又服一劑</w:t>
      </w:r>
      <w:r w:rsidR="00090B73">
        <w:rPr>
          <w:rFonts w:hint="eastAsia"/>
        </w:rPr>
        <w:t>痊愈</w:t>
      </w:r>
      <w:r w:rsidR="00885B37">
        <w:rPr>
          <w:rFonts w:hint="eastAsia"/>
        </w:rPr>
        <w:t>。觀此二案</w:t>
      </w:r>
      <w:r w:rsidR="006C4C45">
        <w:rPr>
          <w:rFonts w:hint="eastAsia"/>
        </w:rPr>
        <w:t>，</w:t>
      </w:r>
      <w:r w:rsidR="00885B37">
        <w:rPr>
          <w:rFonts w:hint="eastAsia"/>
        </w:rPr>
        <w:t>《傷寒論》諸方</w:t>
      </w:r>
      <w:r w:rsidR="006C4C45">
        <w:rPr>
          <w:rFonts w:hint="eastAsia"/>
        </w:rPr>
        <w:t>，</w:t>
      </w:r>
      <w:r w:rsidR="00885B37">
        <w:rPr>
          <w:rFonts w:hint="eastAsia"/>
        </w:rPr>
        <w:t>腹痛皆加芍</w:t>
      </w:r>
      <w:r w:rsidR="00AD5F8E">
        <w:rPr>
          <w:rFonts w:hint="eastAsia"/>
        </w:rPr>
        <w:t>藥</w:t>
      </w:r>
      <w:r w:rsidR="006C4C45">
        <w:rPr>
          <w:rFonts w:hint="eastAsia"/>
        </w:rPr>
        <w:t>，</w:t>
      </w:r>
      <w:r w:rsidR="00885B37">
        <w:rPr>
          <w:rFonts w:hint="eastAsia"/>
        </w:rPr>
        <w:t>不待疏解而自明也。至</w:t>
      </w:r>
      <w:r w:rsidR="00D24630">
        <w:rPr>
          <w:rFonts w:hint="eastAsia"/>
        </w:rPr>
        <w:t>於</w:t>
      </w:r>
      <w:r w:rsidR="00885B37">
        <w:rPr>
          <w:rFonts w:hint="eastAsia"/>
        </w:rPr>
        <w:t>茅根入藥必須鮮者方效</w:t>
      </w:r>
      <w:r w:rsidR="006C4C45">
        <w:rPr>
          <w:rFonts w:hint="eastAsia"/>
        </w:rPr>
        <w:t>，</w:t>
      </w:r>
      <w:r w:rsidR="00885B37">
        <w:rPr>
          <w:rFonts w:hint="eastAsia"/>
        </w:rPr>
        <w:t>若無鮮者可不用。</w:t>
      </w:r>
    </w:p>
    <w:p w:rsidR="007959FB" w:rsidRDefault="00885B37" w:rsidP="00C2036C">
      <w:pPr>
        <w:pStyle w:val="2f5"/>
        <w:ind w:firstLine="712"/>
      </w:pPr>
      <w:r>
        <w:rPr>
          <w:rFonts w:hint="eastAsia"/>
        </w:rPr>
        <w:t>一婦人年三十許</w:t>
      </w:r>
      <w:r w:rsidR="006C4C45">
        <w:rPr>
          <w:rFonts w:hint="eastAsia"/>
        </w:rPr>
        <w:t>，</w:t>
      </w:r>
      <w:r>
        <w:rPr>
          <w:rFonts w:hint="eastAsia"/>
        </w:rPr>
        <w:t>因陰虛小便不利</w:t>
      </w:r>
      <w:r w:rsidR="006C4C45">
        <w:rPr>
          <w:rFonts w:hint="eastAsia"/>
        </w:rPr>
        <w:t>，</w:t>
      </w:r>
      <w:r>
        <w:rPr>
          <w:rFonts w:hint="eastAsia"/>
        </w:rPr>
        <w:t>積成水腫甚劇</w:t>
      </w:r>
      <w:r w:rsidR="006C4C45">
        <w:rPr>
          <w:rFonts w:hint="eastAsia"/>
        </w:rPr>
        <w:t>，</w:t>
      </w:r>
      <w:r>
        <w:rPr>
          <w:rFonts w:hint="eastAsia"/>
        </w:rPr>
        <w:t>大便亦旬日不通。一老醫投以八正散不效</w:t>
      </w:r>
      <w:r w:rsidR="006C4C45">
        <w:rPr>
          <w:rFonts w:hint="eastAsia"/>
        </w:rPr>
        <w:t>，</w:t>
      </w:r>
      <w:r>
        <w:rPr>
          <w:rFonts w:hint="eastAsia"/>
        </w:rPr>
        <w:t>友人高</w:t>
      </w:r>
      <w:r w:rsidR="007959FB">
        <w:rPr>
          <w:rFonts w:hint="eastAsia"/>
        </w:rPr>
        <w:t>夷清</w:t>
      </w:r>
      <w:r>
        <w:rPr>
          <w:rFonts w:hint="eastAsia"/>
        </w:rPr>
        <w:t>為出方</w:t>
      </w:r>
      <w:r w:rsidR="006C4C45">
        <w:rPr>
          <w:rFonts w:hint="eastAsia"/>
        </w:rPr>
        <w:t>，</w:t>
      </w:r>
      <w:r>
        <w:rPr>
          <w:rFonts w:hint="eastAsia"/>
        </w:rPr>
        <w:t>用生白芍六兩</w:t>
      </w:r>
      <w:r w:rsidR="006C4C45">
        <w:rPr>
          <w:rFonts w:hint="eastAsia"/>
        </w:rPr>
        <w:t>，</w:t>
      </w:r>
      <w:r>
        <w:rPr>
          <w:rFonts w:hint="eastAsia"/>
        </w:rPr>
        <w:t>煎湯兩大碗</w:t>
      </w:r>
      <w:r w:rsidR="006C4C45">
        <w:rPr>
          <w:rFonts w:hint="eastAsia"/>
        </w:rPr>
        <w:t>，</w:t>
      </w:r>
      <w:r>
        <w:rPr>
          <w:rFonts w:hint="eastAsia"/>
        </w:rPr>
        <w:t>再用生阿膠二兩融化其中</w:t>
      </w:r>
      <w:r w:rsidR="006C4C45">
        <w:rPr>
          <w:rFonts w:hint="eastAsia"/>
        </w:rPr>
        <w:t>，</w:t>
      </w:r>
      <w:r>
        <w:rPr>
          <w:rFonts w:hint="eastAsia"/>
        </w:rPr>
        <w:t>俾</w:t>
      </w:r>
      <w:r w:rsidR="006629D0">
        <w:rPr>
          <w:rFonts w:hint="eastAsia"/>
        </w:rPr>
        <w:t>病人</w:t>
      </w:r>
      <w:r>
        <w:rPr>
          <w:rFonts w:hint="eastAsia"/>
        </w:rPr>
        <w:t>盡量飲之</w:t>
      </w:r>
      <w:r w:rsidR="006C4C45">
        <w:rPr>
          <w:rFonts w:hint="eastAsia"/>
        </w:rPr>
        <w:t>，</w:t>
      </w:r>
      <w:r>
        <w:rPr>
          <w:rFonts w:hint="eastAsia"/>
        </w:rPr>
        <w:t>老醫甚為駭疑</w:t>
      </w:r>
      <w:r w:rsidR="006C4C45">
        <w:rPr>
          <w:rFonts w:hint="eastAsia"/>
        </w:rPr>
        <w:t>，</w:t>
      </w:r>
      <w:r w:rsidR="007959FB">
        <w:rPr>
          <w:rFonts w:hint="eastAsia"/>
        </w:rPr>
        <w:t>夷清</w:t>
      </w:r>
      <w:r>
        <w:rPr>
          <w:rFonts w:hint="eastAsia"/>
        </w:rPr>
        <w:t>力主服之</w:t>
      </w:r>
      <w:r w:rsidR="006C4C45">
        <w:rPr>
          <w:rFonts w:hint="eastAsia"/>
        </w:rPr>
        <w:t>，</w:t>
      </w:r>
      <w:r>
        <w:rPr>
          <w:rFonts w:hint="eastAsia"/>
        </w:rPr>
        <w:t>盡劑而二便皆通</w:t>
      </w:r>
      <w:r w:rsidR="006C4C45">
        <w:rPr>
          <w:rFonts w:hint="eastAsia"/>
        </w:rPr>
        <w:t>，</w:t>
      </w:r>
      <w:r>
        <w:rPr>
          <w:rFonts w:hint="eastAsia"/>
        </w:rPr>
        <w:t>腫亦頓消。後老醫與愚睹面為述其事</w:t>
      </w:r>
      <w:r w:rsidR="006C4C45">
        <w:rPr>
          <w:rFonts w:hint="eastAsia"/>
        </w:rPr>
        <w:t>，</w:t>
      </w:r>
      <w:r>
        <w:rPr>
          <w:rFonts w:hint="eastAsia"/>
        </w:rPr>
        <w:t>且問此等藥何以能治此等病？答曰</w:t>
      </w:r>
      <w:r w:rsidR="00AD5F8E">
        <w:rPr>
          <w:rFonts w:hint="eastAsia"/>
        </w:rPr>
        <w:lastRenderedPageBreak/>
        <w:t>「</w:t>
      </w:r>
      <w:r>
        <w:rPr>
          <w:rFonts w:hint="eastAsia"/>
        </w:rPr>
        <w:t>此必陰虛不能化陽</w:t>
      </w:r>
      <w:r w:rsidR="006C4C45">
        <w:rPr>
          <w:rFonts w:hint="eastAsia"/>
        </w:rPr>
        <w:t>，</w:t>
      </w:r>
      <w:r>
        <w:rPr>
          <w:rFonts w:hint="eastAsia"/>
        </w:rPr>
        <w:t>以致二便閉塞</w:t>
      </w:r>
      <w:r w:rsidR="006C4C45">
        <w:rPr>
          <w:rFonts w:hint="eastAsia"/>
        </w:rPr>
        <w:t>，</w:t>
      </w:r>
      <w:r>
        <w:rPr>
          <w:rFonts w:hint="eastAsia"/>
        </w:rPr>
        <w:t>白芍善利小便</w:t>
      </w:r>
      <w:r w:rsidR="006C4C45">
        <w:rPr>
          <w:rFonts w:hint="eastAsia"/>
        </w:rPr>
        <w:t>，</w:t>
      </w:r>
      <w:r>
        <w:rPr>
          <w:rFonts w:hint="eastAsia"/>
        </w:rPr>
        <w:t>阿膠能滑大便</w:t>
      </w:r>
      <w:r w:rsidR="006C4C45">
        <w:rPr>
          <w:rFonts w:hint="eastAsia"/>
        </w:rPr>
        <w:t>，</w:t>
      </w:r>
      <w:r>
        <w:rPr>
          <w:rFonts w:hint="eastAsia"/>
        </w:rPr>
        <w:t>二藥並用又大能滋補真陰</w:t>
      </w:r>
      <w:r w:rsidR="006C4C45">
        <w:rPr>
          <w:rFonts w:hint="eastAsia"/>
        </w:rPr>
        <w:t>，</w:t>
      </w:r>
      <w:r>
        <w:rPr>
          <w:rFonts w:hint="eastAsia"/>
        </w:rPr>
        <w:t>使陰分充足</w:t>
      </w:r>
      <w:r w:rsidR="006C4C45">
        <w:rPr>
          <w:rFonts w:hint="eastAsia"/>
        </w:rPr>
        <w:t>，</w:t>
      </w:r>
      <w:r>
        <w:rPr>
          <w:rFonts w:hint="eastAsia"/>
        </w:rPr>
        <w:t>以化其下焦偏盛之陽</w:t>
      </w:r>
      <w:r w:rsidR="006C4C45">
        <w:rPr>
          <w:rFonts w:hint="eastAsia"/>
        </w:rPr>
        <w:t>，</w:t>
      </w:r>
      <w:r>
        <w:rPr>
          <w:rFonts w:hint="eastAsia"/>
        </w:rPr>
        <w:t>則二便自能利也</w:t>
      </w:r>
      <w:r w:rsidR="007959FB">
        <w:rPr>
          <w:rFonts w:hint="eastAsia"/>
        </w:rPr>
        <w:t>」</w:t>
      </w:r>
      <w:r>
        <w:rPr>
          <w:rFonts w:hint="eastAsia"/>
        </w:rPr>
        <w:t>。</w:t>
      </w:r>
    </w:p>
    <w:p w:rsidR="00885B37" w:rsidRDefault="007959FB" w:rsidP="00C2036C">
      <w:pPr>
        <w:pStyle w:val="2f5"/>
        <w:ind w:firstLine="712"/>
      </w:pPr>
      <w:r>
        <w:rPr>
          <w:rFonts w:hint="eastAsia"/>
        </w:rPr>
        <w:t>長</w:t>
      </w:r>
      <w:r w:rsidR="00885B37">
        <w:rPr>
          <w:rFonts w:hint="eastAsia"/>
        </w:rPr>
        <w:t>子</w:t>
      </w:r>
      <w:r>
        <w:rPr>
          <w:rFonts w:hint="eastAsia"/>
        </w:rPr>
        <w:t>萌潮</w:t>
      </w:r>
      <w:r w:rsidR="006C4C45">
        <w:rPr>
          <w:rFonts w:hint="eastAsia"/>
        </w:rPr>
        <w:t>，</w:t>
      </w:r>
      <w:r w:rsidR="00885B37">
        <w:rPr>
          <w:rFonts w:hint="eastAsia"/>
        </w:rPr>
        <w:t>治一水腫證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其人年六旬</w:t>
      </w:r>
      <w:r w:rsidR="006C4C45">
        <w:rPr>
          <w:rFonts w:hint="eastAsia"/>
        </w:rPr>
        <w:t>，</w:t>
      </w:r>
      <w:r w:rsidR="00885B37">
        <w:rPr>
          <w:rFonts w:hint="eastAsia"/>
        </w:rPr>
        <w:t>二便皆不通利</w:t>
      </w:r>
      <w:r w:rsidR="006C4C45">
        <w:rPr>
          <w:rFonts w:hint="eastAsia"/>
        </w:rPr>
        <w:t>，</w:t>
      </w:r>
      <w:r w:rsidR="00885B37">
        <w:rPr>
          <w:rFonts w:hint="eastAsia"/>
        </w:rPr>
        <w:t>心中滿悶</w:t>
      </w:r>
      <w:r w:rsidR="006C4C45">
        <w:rPr>
          <w:rFonts w:hint="eastAsia"/>
        </w:rPr>
        <w:t>，</w:t>
      </w:r>
      <w:r w:rsidR="00885B37">
        <w:rPr>
          <w:rFonts w:hint="eastAsia"/>
        </w:rPr>
        <w:t>時或煩躁</w:t>
      </w:r>
      <w:r w:rsidR="006C4C45">
        <w:rPr>
          <w:rFonts w:hint="eastAsia"/>
        </w:rPr>
        <w:t>，</w:t>
      </w:r>
      <w:r w:rsidR="00885B37">
        <w:rPr>
          <w:rFonts w:hint="eastAsia"/>
        </w:rPr>
        <w:t>知其陰虛積有內熱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又兼氣分不舒也。投以生白芍三兩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橘紅、柴胡各三錢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一劑二便皆通。繼服滋陰理氣少加利小便之藥</w:t>
      </w:r>
      <w:r w:rsidR="00090B73">
        <w:rPr>
          <w:rFonts w:hint="eastAsia"/>
        </w:rPr>
        <w:t>痊愈</w:t>
      </w:r>
      <w:r w:rsidR="00885B37">
        <w:rPr>
          <w:rFonts w:hint="eastAsia"/>
        </w:rPr>
        <w:t>。</w:t>
      </w:r>
    </w:p>
    <w:p w:rsidR="007959FB" w:rsidRDefault="007959F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499" w:name="_Toc223762826"/>
      <w:r>
        <w:br w:type="page"/>
      </w:r>
    </w:p>
    <w:p w:rsidR="00885B37" w:rsidRDefault="00885B37" w:rsidP="00657751">
      <w:pPr>
        <w:pStyle w:val="1b"/>
      </w:pPr>
      <w:bookmarkStart w:id="500" w:name="_Toc7560942"/>
      <w:r>
        <w:rPr>
          <w:rFonts w:hint="eastAsia"/>
        </w:rPr>
        <w:lastRenderedPageBreak/>
        <w:t>芎</w:t>
      </w:r>
      <w:r w:rsidR="007959FB">
        <w:rPr>
          <w:rFonts w:hint="eastAsia"/>
        </w:rPr>
        <w:t>藭</w:t>
      </w:r>
      <w:r>
        <w:rPr>
          <w:rFonts w:hint="eastAsia"/>
        </w:rPr>
        <w:t>解</w:t>
      </w:r>
      <w:bookmarkEnd w:id="499"/>
      <w:bookmarkEnd w:id="500"/>
    </w:p>
    <w:p w:rsidR="007959FB" w:rsidRDefault="00885B37" w:rsidP="00885B37">
      <w:pPr>
        <w:pStyle w:val="2f5"/>
        <w:ind w:firstLine="712"/>
      </w:pPr>
      <w:r>
        <w:rPr>
          <w:rFonts w:hint="eastAsia"/>
        </w:rPr>
        <w:t>芎</w:t>
      </w:r>
      <w:r w:rsidR="007959FB">
        <w:rPr>
          <w:rFonts w:hint="eastAsia"/>
        </w:rPr>
        <w:t>藭</w:t>
      </w:r>
      <w:r>
        <w:rPr>
          <w:rFonts w:hint="eastAsia"/>
        </w:rPr>
        <w:t>味辛、微苦、微甘</w:t>
      </w:r>
      <w:r w:rsidR="006C4C45">
        <w:rPr>
          <w:rFonts w:hint="eastAsia"/>
        </w:rPr>
        <w:t>，</w:t>
      </w:r>
      <w:r>
        <w:rPr>
          <w:rFonts w:hint="eastAsia"/>
        </w:rPr>
        <w:t>氣香竄</w:t>
      </w:r>
      <w:r w:rsidR="006C4C45">
        <w:rPr>
          <w:rFonts w:hint="eastAsia"/>
        </w:rPr>
        <w:t>，</w:t>
      </w:r>
      <w:r>
        <w:rPr>
          <w:rFonts w:hint="eastAsia"/>
        </w:rPr>
        <w:t>性溫。溫竄相並</w:t>
      </w:r>
      <w:r w:rsidR="006C4C45">
        <w:rPr>
          <w:rFonts w:hint="eastAsia"/>
        </w:rPr>
        <w:t>，</w:t>
      </w:r>
      <w:r>
        <w:rPr>
          <w:rFonts w:hint="eastAsia"/>
        </w:rPr>
        <w:t>其力上升、下降、外達、內透無所不至。故諸家本草</w:t>
      </w:r>
      <w:r w:rsidR="006C4C45">
        <w:rPr>
          <w:rFonts w:hint="eastAsia"/>
        </w:rPr>
        <w:t>，</w:t>
      </w:r>
      <w:r>
        <w:rPr>
          <w:rFonts w:hint="eastAsia"/>
        </w:rPr>
        <w:t>多謂其能走</w:t>
      </w:r>
      <w:r w:rsidR="007C5109">
        <w:rPr>
          <w:rFonts w:hint="eastAsia"/>
        </w:rPr>
        <w:t>泄</w:t>
      </w:r>
      <w:r>
        <w:rPr>
          <w:rFonts w:hint="eastAsia"/>
        </w:rPr>
        <w:t>真氣</w:t>
      </w:r>
      <w:r w:rsidR="006C4C45">
        <w:rPr>
          <w:rFonts w:hint="eastAsia"/>
        </w:rPr>
        <w:t>，</w:t>
      </w:r>
      <w:r>
        <w:rPr>
          <w:rFonts w:hint="eastAsia"/>
        </w:rPr>
        <w:t>然無論何藥</w:t>
      </w:r>
      <w:r w:rsidR="006C4C45">
        <w:rPr>
          <w:rFonts w:hint="eastAsia"/>
        </w:rPr>
        <w:t>，</w:t>
      </w:r>
      <w:r>
        <w:rPr>
          <w:rFonts w:hint="eastAsia"/>
        </w:rPr>
        <w:t>皆有益有弊</w:t>
      </w:r>
      <w:r w:rsidR="006C4C45">
        <w:rPr>
          <w:rFonts w:hint="eastAsia"/>
        </w:rPr>
        <w:t>，</w:t>
      </w:r>
      <w:r>
        <w:rPr>
          <w:rFonts w:hint="eastAsia"/>
        </w:rPr>
        <w:t>亦視用之何如耳。其特長在能引人身清輕之氣上至</w:t>
      </w:r>
      <w:r w:rsidR="00D24630">
        <w:rPr>
          <w:rFonts w:hint="eastAsia"/>
        </w:rPr>
        <w:t>於</w:t>
      </w:r>
      <w:r>
        <w:rPr>
          <w:rFonts w:hint="eastAsia"/>
        </w:rPr>
        <w:t>腦</w:t>
      </w:r>
      <w:r w:rsidR="006C4C45">
        <w:rPr>
          <w:rFonts w:hint="eastAsia"/>
        </w:rPr>
        <w:t>，</w:t>
      </w:r>
      <w:r>
        <w:rPr>
          <w:rFonts w:hint="eastAsia"/>
        </w:rPr>
        <w:t>治腦為風襲頭疼、腦為浮熱上衝頭疼、腦部充血頭疼。其溫竄之力</w:t>
      </w:r>
      <w:r w:rsidR="006C4C45">
        <w:rPr>
          <w:rFonts w:hint="eastAsia"/>
        </w:rPr>
        <w:t>，</w:t>
      </w:r>
      <w:r>
        <w:rPr>
          <w:rFonts w:hint="eastAsia"/>
        </w:rPr>
        <w:t>又能通活氣血</w:t>
      </w:r>
      <w:r w:rsidR="006C4C45">
        <w:rPr>
          <w:rFonts w:hint="eastAsia"/>
        </w:rPr>
        <w:t>，</w:t>
      </w:r>
      <w:r>
        <w:rPr>
          <w:rFonts w:hint="eastAsia"/>
        </w:rPr>
        <w:t>治</w:t>
      </w:r>
      <w:r w:rsidR="00200D85">
        <w:rPr>
          <w:rFonts w:hint="eastAsia"/>
        </w:rPr>
        <w:t>周</w:t>
      </w:r>
      <w:r>
        <w:rPr>
          <w:rFonts w:hint="eastAsia"/>
        </w:rPr>
        <w:t>身拘攣</w:t>
      </w:r>
      <w:r w:rsidR="006C4C45">
        <w:rPr>
          <w:rFonts w:hint="eastAsia"/>
        </w:rPr>
        <w:t>，</w:t>
      </w:r>
      <w:r>
        <w:rPr>
          <w:rFonts w:hint="eastAsia"/>
        </w:rPr>
        <w:t>女子月閉無子。雖</w:t>
      </w:r>
      <w:r w:rsidR="00AD7840">
        <w:rPr>
          <w:rFonts w:hint="eastAsia"/>
        </w:rPr>
        <w:t>係</w:t>
      </w:r>
      <w:r>
        <w:rPr>
          <w:rFonts w:hint="eastAsia"/>
        </w:rPr>
        <w:t>走竄之品</w:t>
      </w:r>
      <w:r w:rsidR="006C4C45">
        <w:rPr>
          <w:rFonts w:hint="eastAsia"/>
        </w:rPr>
        <w:t>，</w:t>
      </w:r>
      <w:r>
        <w:rPr>
          <w:rFonts w:hint="eastAsia"/>
        </w:rPr>
        <w:t>為其味微甘且含有津液</w:t>
      </w:r>
      <w:r w:rsidR="006C4C45">
        <w:rPr>
          <w:rFonts w:hint="eastAsia"/>
        </w:rPr>
        <w:t>，</w:t>
      </w:r>
      <w:r>
        <w:rPr>
          <w:rFonts w:hint="eastAsia"/>
        </w:rPr>
        <w:t>用之佐使得宜</w:t>
      </w:r>
      <w:r w:rsidR="006C4C45">
        <w:rPr>
          <w:rFonts w:hint="eastAsia"/>
        </w:rPr>
        <w:t>，</w:t>
      </w:r>
      <w:r>
        <w:rPr>
          <w:rFonts w:hint="eastAsia"/>
        </w:rPr>
        <w:t>亦能生血。</w:t>
      </w:r>
    </w:p>
    <w:p w:rsidR="00E172C0" w:rsidRPr="00E172C0" w:rsidRDefault="00E172C0" w:rsidP="00E172C0">
      <w:pPr>
        <w:pStyle w:val="2f3"/>
        <w:ind w:firstLine="712"/>
      </w:pPr>
      <w:r w:rsidRPr="00E172C0">
        <w:rPr>
          <w:rFonts w:hint="eastAsia"/>
        </w:rPr>
        <w:t>或問</w:t>
      </w:r>
      <w:r>
        <w:rPr>
          <w:rFonts w:hint="eastAsia"/>
        </w:rPr>
        <w:t>「</w:t>
      </w:r>
      <w:r w:rsidRPr="00E172C0">
        <w:rPr>
          <w:rFonts w:hint="eastAsia"/>
        </w:rPr>
        <w:t>芎藭治腦為風襲頭疼</w:t>
      </w:r>
      <w:r w:rsidR="006C4C45">
        <w:t>，</w:t>
      </w:r>
      <w:r w:rsidRPr="00E172C0">
        <w:rPr>
          <w:rFonts w:hint="eastAsia"/>
        </w:rPr>
        <w:t>以其有表散之力也</w:t>
      </w:r>
      <w:r w:rsidR="006C4C45">
        <w:t>，</w:t>
      </w:r>
      <w:r w:rsidRPr="00E172C0">
        <w:rPr>
          <w:rFonts w:hint="eastAsia"/>
        </w:rPr>
        <w:t>治浮熱上</w:t>
      </w:r>
      <w:r>
        <w:rPr>
          <w:rFonts w:hint="eastAsia"/>
        </w:rPr>
        <w:t>衝</w:t>
      </w:r>
      <w:r w:rsidRPr="00E172C0">
        <w:rPr>
          <w:rFonts w:hint="eastAsia"/>
        </w:rPr>
        <w:t>頭疼</w:t>
      </w:r>
      <w:r w:rsidR="006C4C45">
        <w:t>，</w:t>
      </w:r>
      <w:r w:rsidRPr="00E172C0">
        <w:rPr>
          <w:rFonts w:hint="eastAsia"/>
        </w:rPr>
        <w:t>因其能引涼藥之力至腦以清熱也</w:t>
      </w:r>
      <w:r w:rsidR="006C4C45">
        <w:t>，</w:t>
      </w:r>
      <w:r w:rsidRPr="00E172C0">
        <w:rPr>
          <w:rFonts w:hint="eastAsia"/>
        </w:rPr>
        <w:t>二證用芎</w:t>
      </w:r>
      <w:r>
        <w:rPr>
          <w:rFonts w:hint="eastAsia"/>
        </w:rPr>
        <w:t>藭</w:t>
      </w:r>
      <w:r w:rsidRPr="00E172C0">
        <w:rPr>
          <w:rFonts w:hint="eastAsia"/>
        </w:rPr>
        <w:t>宜矣</w:t>
      </w:r>
      <w:r w:rsidR="006C4C45">
        <w:t>，</w:t>
      </w:r>
      <w:r w:rsidRPr="00E172C0">
        <w:rPr>
          <w:rFonts w:hint="eastAsia"/>
        </w:rPr>
        <w:t>至腦部充血頭疼而治以芎</w:t>
      </w:r>
      <w:r>
        <w:rPr>
          <w:rFonts w:hint="eastAsia"/>
        </w:rPr>
        <w:t>藭</w:t>
      </w:r>
      <w:r w:rsidR="006C4C45">
        <w:t>，</w:t>
      </w:r>
      <w:r w:rsidRPr="00E172C0">
        <w:rPr>
          <w:rFonts w:hint="eastAsia"/>
        </w:rPr>
        <w:t>不益引血上行乎</w:t>
      </w:r>
      <w:r>
        <w:rPr>
          <w:rFonts w:hint="eastAsia"/>
        </w:rPr>
        <w:t>？</w:t>
      </w:r>
      <w:r w:rsidRPr="00E172C0">
        <w:rPr>
          <w:rFonts w:hint="eastAsia"/>
        </w:rPr>
        <w:t>豈為其微苦而有降血下行之力乎</w:t>
      </w:r>
      <w:r>
        <w:rPr>
          <w:rFonts w:hint="eastAsia"/>
        </w:rPr>
        <w:t>」？</w:t>
      </w:r>
      <w:r w:rsidRPr="00E172C0">
        <w:rPr>
          <w:rFonts w:hint="eastAsia"/>
        </w:rPr>
        <w:t>答曰</w:t>
      </w:r>
      <w:r>
        <w:rPr>
          <w:rFonts w:hint="eastAsia"/>
        </w:rPr>
        <w:t>「</w:t>
      </w:r>
      <w:r w:rsidRPr="00E172C0">
        <w:rPr>
          <w:rFonts w:hint="eastAsia"/>
        </w:rPr>
        <w:t>此理之精微可即化學明之</w:t>
      </w:r>
      <w:r w:rsidR="006C4C45">
        <w:t>，</w:t>
      </w:r>
      <w:r w:rsidRPr="00E172C0">
        <w:rPr>
          <w:rFonts w:hint="eastAsia"/>
        </w:rPr>
        <w:t>天地間諸氣相並惟氫氣居最上一層</w:t>
      </w:r>
      <w:r w:rsidR="006C4C45">
        <w:t>，</w:t>
      </w:r>
      <w:r w:rsidRPr="00E172C0">
        <w:rPr>
          <w:rFonts w:hint="eastAsia"/>
        </w:rPr>
        <w:t>觀氫氣球在空氣之中能自上升是也。人之腦中原多氫氣</w:t>
      </w:r>
      <w:r w:rsidR="006C4C45">
        <w:t>，</w:t>
      </w:r>
      <w:r w:rsidRPr="00E172C0">
        <w:rPr>
          <w:rFonts w:hint="eastAsia"/>
        </w:rPr>
        <w:t>有時氫氣缺乏</w:t>
      </w:r>
      <w:r w:rsidR="006C4C45">
        <w:t>，</w:t>
      </w:r>
      <w:r w:rsidRPr="00E172C0">
        <w:rPr>
          <w:rFonts w:hint="eastAsia"/>
        </w:rPr>
        <w:t>諸重濁之氣即可乘腦部之空虛而上</w:t>
      </w:r>
      <w:r>
        <w:rPr>
          <w:rFonts w:hint="eastAsia"/>
        </w:rPr>
        <w:t>干</w:t>
      </w:r>
      <w:r w:rsidR="006C4C45">
        <w:t>，</w:t>
      </w:r>
      <w:r w:rsidRPr="00E172C0">
        <w:rPr>
          <w:rFonts w:hint="eastAsia"/>
        </w:rPr>
        <w:t>而上行養腦之血</w:t>
      </w:r>
      <w:r w:rsidR="006C4C45">
        <w:t>，</w:t>
      </w:r>
      <w:r w:rsidRPr="00E172C0">
        <w:rPr>
          <w:rFonts w:hint="eastAsia"/>
        </w:rPr>
        <w:t>或即因之而逾其常度</w:t>
      </w:r>
      <w:r w:rsidR="006C4C45">
        <w:t>，</w:t>
      </w:r>
      <w:r w:rsidRPr="00E172C0">
        <w:rPr>
          <w:rFonts w:hint="eastAsia"/>
        </w:rPr>
        <w:t>此腦充血之所由來也。芎藭引臟腑之氫氣上達腦部</w:t>
      </w:r>
      <w:r w:rsidR="006C4C45">
        <w:t>，</w:t>
      </w:r>
      <w:r w:rsidRPr="00E172C0">
        <w:rPr>
          <w:rFonts w:hint="eastAsia"/>
        </w:rPr>
        <w:t>自能排擠重濁之氣下降</w:t>
      </w:r>
      <w:r w:rsidR="006C4C45">
        <w:t>，</w:t>
      </w:r>
      <w:r w:rsidRPr="00E172C0">
        <w:rPr>
          <w:rFonts w:hint="eastAsia"/>
        </w:rPr>
        <w:t>而腦部之充血亦即可因之下降</w:t>
      </w:r>
      <w:r w:rsidR="006C4C45">
        <w:t>，</w:t>
      </w:r>
      <w:r w:rsidRPr="00E172C0">
        <w:rPr>
          <w:rFonts w:hint="eastAsia"/>
        </w:rPr>
        <w:t>猶無論何氣</w:t>
      </w:r>
      <w:r w:rsidR="006C4C45">
        <w:t>，</w:t>
      </w:r>
      <w:r w:rsidRPr="00E172C0">
        <w:rPr>
          <w:rFonts w:hint="eastAsia"/>
        </w:rPr>
        <w:t>在氫氣中自下沉也</w:t>
      </w:r>
      <w:r w:rsidR="006C4C45">
        <w:t>，</w:t>
      </w:r>
      <w:r w:rsidRPr="00E172C0">
        <w:rPr>
          <w:rFonts w:hint="eastAsia"/>
        </w:rPr>
        <w:t>此其所以治腦部充血頭疼也。然愚治腦部充血頭疼</w:t>
      </w:r>
      <w:r w:rsidR="006C4C45">
        <w:t>，</w:t>
      </w:r>
      <w:r w:rsidRPr="00E172C0">
        <w:rPr>
          <w:rFonts w:hint="eastAsia"/>
        </w:rPr>
        <w:t>另有妙方</w:t>
      </w:r>
      <w:r w:rsidR="006C4C45">
        <w:t>，</w:t>
      </w:r>
      <w:r w:rsidRPr="00E172C0">
        <w:rPr>
          <w:rFonts w:hint="eastAsia"/>
        </w:rPr>
        <w:t>不必重用芎</w:t>
      </w:r>
      <w:r>
        <w:rPr>
          <w:rFonts w:hint="eastAsia"/>
        </w:rPr>
        <w:t>藭</w:t>
      </w:r>
      <w:r w:rsidRPr="00E172C0">
        <w:rPr>
          <w:rFonts w:hint="eastAsia"/>
        </w:rPr>
        <w:t>也。牛膝條下附載治癒之案</w:t>
      </w:r>
      <w:r w:rsidR="006C4C45">
        <w:t>，</w:t>
      </w:r>
      <w:r w:rsidRPr="00E172C0">
        <w:rPr>
          <w:rFonts w:hint="eastAsia"/>
        </w:rPr>
        <w:t>可參觀。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四物湯中用芎</w:t>
      </w:r>
      <w:r w:rsidR="00E172C0">
        <w:rPr>
          <w:rFonts w:hint="eastAsia"/>
        </w:rPr>
        <w:t>藭</w:t>
      </w:r>
      <w:r w:rsidR="006C4C45">
        <w:rPr>
          <w:rFonts w:hint="eastAsia"/>
        </w:rPr>
        <w:t>，</w:t>
      </w:r>
      <w:r>
        <w:rPr>
          <w:rFonts w:hint="eastAsia"/>
        </w:rPr>
        <w:t>所以行地黃之滯也</w:t>
      </w:r>
      <w:r w:rsidR="006C4C45">
        <w:rPr>
          <w:rFonts w:hint="eastAsia"/>
        </w:rPr>
        <w:t>，</w:t>
      </w:r>
      <w:r>
        <w:rPr>
          <w:rFonts w:hint="eastAsia"/>
        </w:rPr>
        <w:t>所以治清陽下陷時作寒熱也。若其人陰虛火升</w:t>
      </w:r>
      <w:r w:rsidR="006C4C45">
        <w:rPr>
          <w:rFonts w:hint="eastAsia"/>
        </w:rPr>
        <w:t>，</w:t>
      </w:r>
      <w:r>
        <w:rPr>
          <w:rFonts w:hint="eastAsia"/>
        </w:rPr>
        <w:t>頭上時汗出者</w:t>
      </w:r>
      <w:r w:rsidR="006C4C45">
        <w:rPr>
          <w:rFonts w:hint="eastAsia"/>
        </w:rPr>
        <w:t>，</w:t>
      </w:r>
      <w:r>
        <w:rPr>
          <w:rFonts w:hint="eastAsia"/>
        </w:rPr>
        <w:t>芎</w:t>
      </w:r>
      <w:r w:rsidR="00E172C0">
        <w:rPr>
          <w:rFonts w:hint="eastAsia"/>
        </w:rPr>
        <w:t>藭</w:t>
      </w:r>
      <w:r>
        <w:rPr>
          <w:rFonts w:hint="eastAsia"/>
        </w:rPr>
        <w:t>即不宜用。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lastRenderedPageBreak/>
        <w:t>友人郭</w:t>
      </w:r>
      <w:r w:rsidR="00E172C0">
        <w:rPr>
          <w:rFonts w:hint="eastAsia"/>
        </w:rPr>
        <w:t>省三夫人</w:t>
      </w:r>
      <w:r w:rsidR="006C4C45">
        <w:rPr>
          <w:rFonts w:hint="eastAsia"/>
        </w:rPr>
        <w:t>，</w:t>
      </w:r>
      <w:r>
        <w:rPr>
          <w:rFonts w:hint="eastAsia"/>
        </w:rPr>
        <w:t>產後頭疼</w:t>
      </w:r>
      <w:r w:rsidR="006C4C45">
        <w:rPr>
          <w:rFonts w:hint="eastAsia"/>
        </w:rPr>
        <w:t>，</w:t>
      </w:r>
      <w:r>
        <w:rPr>
          <w:rFonts w:hint="eastAsia"/>
        </w:rPr>
        <w:t>或與一方當歸、芎</w:t>
      </w:r>
      <w:r w:rsidR="00E172C0">
        <w:rPr>
          <w:rFonts w:hint="eastAsia"/>
        </w:rPr>
        <w:t>藭</w:t>
      </w:r>
      <w:r>
        <w:rPr>
          <w:rFonts w:hint="eastAsia"/>
        </w:rPr>
        <w:t>各一兩煎服即愈。此蓋產後血虛兼受風也。愚生平用芎</w:t>
      </w:r>
      <w:r w:rsidR="00E172C0">
        <w:rPr>
          <w:rFonts w:hint="eastAsia"/>
        </w:rPr>
        <w:t>藭</w:t>
      </w:r>
      <w:r>
        <w:rPr>
          <w:rFonts w:hint="eastAsia"/>
        </w:rPr>
        <w:t>治頭疼不過二三錢。一人年三十餘</w:t>
      </w:r>
      <w:r w:rsidR="006C4C45">
        <w:rPr>
          <w:rFonts w:hint="eastAsia"/>
        </w:rPr>
        <w:t>，</w:t>
      </w:r>
      <w:r>
        <w:rPr>
          <w:rFonts w:hint="eastAsia"/>
        </w:rPr>
        <w:t>頭疼數年</w:t>
      </w:r>
      <w:r w:rsidR="006C4C45">
        <w:rPr>
          <w:rFonts w:hint="eastAsia"/>
        </w:rPr>
        <w:t>，</w:t>
      </w:r>
      <w:r>
        <w:rPr>
          <w:rFonts w:hint="eastAsia"/>
        </w:rPr>
        <w:t>服藥或愈</w:t>
      </w:r>
      <w:r w:rsidR="006C4C45">
        <w:rPr>
          <w:rFonts w:hint="eastAsia"/>
        </w:rPr>
        <w:t>，</w:t>
      </w:r>
      <w:r>
        <w:rPr>
          <w:rFonts w:hint="eastAsia"/>
        </w:rPr>
        <w:t>仍然反覆</w:t>
      </w:r>
      <w:r w:rsidR="006C4C45">
        <w:rPr>
          <w:rFonts w:hint="eastAsia"/>
        </w:rPr>
        <w:t>，</w:t>
      </w:r>
      <w:r>
        <w:rPr>
          <w:rFonts w:hint="eastAsia"/>
        </w:rPr>
        <w:t>其脈弦而有力</w:t>
      </w:r>
      <w:r w:rsidR="006C4C45">
        <w:rPr>
          <w:rFonts w:hint="eastAsia"/>
        </w:rPr>
        <w:t>，</w:t>
      </w:r>
      <w:r>
        <w:rPr>
          <w:rFonts w:hint="eastAsia"/>
        </w:rPr>
        <w:t>左關尤甚</w:t>
      </w:r>
      <w:r w:rsidR="006C4C45">
        <w:rPr>
          <w:rFonts w:hint="eastAsia"/>
        </w:rPr>
        <w:t>，</w:t>
      </w:r>
      <w:r>
        <w:rPr>
          <w:rFonts w:hint="eastAsia"/>
        </w:rPr>
        <w:t>知其肝血虧損肝火熾盛也。投以熟地、柏實各一兩</w:t>
      </w:r>
      <w:r w:rsidR="006C4C45">
        <w:rPr>
          <w:rFonts w:hint="eastAsia"/>
        </w:rPr>
        <w:t>，</w:t>
      </w:r>
      <w:r>
        <w:rPr>
          <w:rFonts w:hint="eastAsia"/>
        </w:rPr>
        <w:t>生龍骨、生牡蠣、龍膽草、生杭芍、枸杞各四錢</w:t>
      </w:r>
      <w:r w:rsidR="006C4C45">
        <w:rPr>
          <w:rFonts w:hint="eastAsia"/>
        </w:rPr>
        <w:t>，</w:t>
      </w:r>
      <w:r>
        <w:rPr>
          <w:rFonts w:hint="eastAsia"/>
        </w:rPr>
        <w:t>甘草、芎</w:t>
      </w:r>
      <w:r w:rsidR="00E172C0">
        <w:rPr>
          <w:rFonts w:hint="eastAsia"/>
        </w:rPr>
        <w:t>藭</w:t>
      </w:r>
      <w:r>
        <w:rPr>
          <w:rFonts w:hint="eastAsia"/>
        </w:rPr>
        <w:t>各二錢</w:t>
      </w:r>
      <w:r w:rsidR="006C4C45">
        <w:rPr>
          <w:rFonts w:hint="eastAsia"/>
        </w:rPr>
        <w:t>，</w:t>
      </w:r>
      <w:r>
        <w:rPr>
          <w:rFonts w:hint="eastAsia"/>
        </w:rPr>
        <w:t>一劑疼止</w:t>
      </w:r>
      <w:r w:rsidR="006C4C45">
        <w:rPr>
          <w:rFonts w:hint="eastAsia"/>
        </w:rPr>
        <w:t>，</w:t>
      </w:r>
      <w:r>
        <w:rPr>
          <w:rFonts w:hint="eastAsia"/>
        </w:rPr>
        <w:t>又服數劑永不反覆。又治一人</w:t>
      </w:r>
      <w:r w:rsidR="006C4C45">
        <w:rPr>
          <w:rFonts w:hint="eastAsia"/>
        </w:rPr>
        <w:t>，</w:t>
      </w:r>
      <w:r>
        <w:rPr>
          <w:rFonts w:hint="eastAsia"/>
        </w:rPr>
        <w:t>因腦為風襲頭疼</w:t>
      </w:r>
      <w:r w:rsidR="006C4C45">
        <w:rPr>
          <w:rFonts w:hint="eastAsia"/>
        </w:rPr>
        <w:t>，</w:t>
      </w:r>
      <w:r>
        <w:rPr>
          <w:rFonts w:hint="eastAsia"/>
        </w:rPr>
        <w:t>用川芎、菊花各三錢</w:t>
      </w:r>
      <w:r w:rsidR="006C4C45">
        <w:rPr>
          <w:rFonts w:hint="eastAsia"/>
        </w:rPr>
        <w:t>，</w:t>
      </w:r>
      <w:r>
        <w:rPr>
          <w:rFonts w:hint="eastAsia"/>
        </w:rPr>
        <w:t>煎湯服之立愈。</w:t>
      </w:r>
    </w:p>
    <w:p w:rsidR="00E172C0" w:rsidRDefault="00E172C0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01" w:name="_Toc223762827"/>
      <w:r>
        <w:br w:type="page"/>
      </w:r>
    </w:p>
    <w:p w:rsidR="00885B37" w:rsidRDefault="00885B37" w:rsidP="00657751">
      <w:pPr>
        <w:pStyle w:val="1b"/>
      </w:pPr>
      <w:bookmarkStart w:id="502" w:name="_Toc7560943"/>
      <w:r>
        <w:rPr>
          <w:rFonts w:hint="eastAsia"/>
        </w:rPr>
        <w:lastRenderedPageBreak/>
        <w:t>大黃解</w:t>
      </w:r>
      <w:bookmarkEnd w:id="501"/>
      <w:bookmarkEnd w:id="502"/>
    </w:p>
    <w:p w:rsidR="00D10A07" w:rsidRDefault="00885B37" w:rsidP="00885B37">
      <w:pPr>
        <w:pStyle w:val="2f5"/>
        <w:ind w:firstLine="712"/>
      </w:pPr>
      <w:r>
        <w:rPr>
          <w:rFonts w:hint="eastAsia"/>
        </w:rPr>
        <w:t>大黃味苦</w:t>
      </w:r>
      <w:r w:rsidR="006C4C45">
        <w:rPr>
          <w:rFonts w:hint="eastAsia"/>
        </w:rPr>
        <w:t>，</w:t>
      </w:r>
      <w:r>
        <w:rPr>
          <w:rFonts w:hint="eastAsia"/>
        </w:rPr>
        <w:t>氣香</w:t>
      </w:r>
      <w:r w:rsidR="006C4C45">
        <w:rPr>
          <w:rFonts w:hint="eastAsia"/>
        </w:rPr>
        <w:t>，</w:t>
      </w:r>
      <w:r>
        <w:rPr>
          <w:rFonts w:hint="eastAsia"/>
        </w:rPr>
        <w:t>性涼</w:t>
      </w:r>
      <w:r w:rsidR="006C4C45">
        <w:rPr>
          <w:rFonts w:hint="eastAsia"/>
        </w:rPr>
        <w:t>，</w:t>
      </w:r>
      <w:r>
        <w:rPr>
          <w:rFonts w:hint="eastAsia"/>
        </w:rPr>
        <w:t>能入血分</w:t>
      </w:r>
      <w:r w:rsidR="006C4C45">
        <w:rPr>
          <w:rFonts w:hint="eastAsia"/>
        </w:rPr>
        <w:t>，</w:t>
      </w:r>
      <w:r>
        <w:rPr>
          <w:rFonts w:hint="eastAsia"/>
        </w:rPr>
        <w:t>破一切瘀血。為其氣香故兼入氣分</w:t>
      </w:r>
      <w:r w:rsidR="006C4C45">
        <w:rPr>
          <w:rFonts w:hint="eastAsia"/>
        </w:rPr>
        <w:t>，</w:t>
      </w:r>
      <w:r>
        <w:rPr>
          <w:rFonts w:hint="eastAsia"/>
        </w:rPr>
        <w:t>少用之亦能調氣</w:t>
      </w:r>
      <w:r w:rsidR="006C4C45">
        <w:rPr>
          <w:rFonts w:hint="eastAsia"/>
        </w:rPr>
        <w:t>，</w:t>
      </w:r>
      <w:r>
        <w:rPr>
          <w:rFonts w:hint="eastAsia"/>
        </w:rPr>
        <w:t>治氣鬱作疼。其力沉而不浮</w:t>
      </w:r>
      <w:r w:rsidR="006C4C45">
        <w:rPr>
          <w:rFonts w:hint="eastAsia"/>
        </w:rPr>
        <w:t>，</w:t>
      </w:r>
      <w:r>
        <w:rPr>
          <w:rFonts w:hint="eastAsia"/>
        </w:rPr>
        <w:t>以攻決為用</w:t>
      </w:r>
      <w:r w:rsidR="006C4C45">
        <w:rPr>
          <w:rFonts w:hint="eastAsia"/>
        </w:rPr>
        <w:t>，</w:t>
      </w:r>
      <w:r>
        <w:rPr>
          <w:rFonts w:hint="eastAsia"/>
        </w:rPr>
        <w:t>下一切</w:t>
      </w:r>
      <w:r w:rsidR="00D10A07">
        <w:rPr>
          <w:rFonts w:hint="eastAsia"/>
        </w:rPr>
        <w:t>癥</w:t>
      </w:r>
      <w:r>
        <w:rPr>
          <w:rFonts w:hint="eastAsia"/>
        </w:rPr>
        <w:t>瘕積聚。能開心下熱痰以愈瘋狂</w:t>
      </w:r>
      <w:r w:rsidR="006C4C45">
        <w:rPr>
          <w:rFonts w:hint="eastAsia"/>
        </w:rPr>
        <w:t>，</w:t>
      </w:r>
      <w:r>
        <w:rPr>
          <w:rFonts w:hint="eastAsia"/>
        </w:rPr>
        <w:t>降腸胃熱實以通燥結</w:t>
      </w:r>
      <w:r w:rsidR="006C4C45">
        <w:rPr>
          <w:rFonts w:hint="eastAsia"/>
        </w:rPr>
        <w:t>，</w:t>
      </w:r>
      <w:r>
        <w:rPr>
          <w:rFonts w:hint="eastAsia"/>
        </w:rPr>
        <w:t>其香竄透竅之力又兼利小便（大黃之色服後入小便</w:t>
      </w:r>
      <w:r w:rsidR="006C4C45">
        <w:rPr>
          <w:rFonts w:hint="eastAsia"/>
        </w:rPr>
        <w:t>，</w:t>
      </w:r>
      <w:r>
        <w:rPr>
          <w:rFonts w:hint="eastAsia"/>
        </w:rPr>
        <w:t>其利小便可知）。性雖趨下而又善清在上之熱</w:t>
      </w:r>
      <w:r w:rsidR="006C4C45">
        <w:rPr>
          <w:rFonts w:hint="eastAsia"/>
        </w:rPr>
        <w:t>，</w:t>
      </w:r>
      <w:r>
        <w:rPr>
          <w:rFonts w:hint="eastAsia"/>
        </w:rPr>
        <w:t>故目疼齒疼</w:t>
      </w:r>
      <w:r w:rsidR="006C4C45">
        <w:rPr>
          <w:rFonts w:hint="eastAsia"/>
        </w:rPr>
        <w:t>，</w:t>
      </w:r>
      <w:r>
        <w:rPr>
          <w:rFonts w:hint="eastAsia"/>
        </w:rPr>
        <w:t>用之皆為要藥。又善解瘡瘍熱毒</w:t>
      </w:r>
      <w:r w:rsidR="006C4C45">
        <w:rPr>
          <w:rFonts w:hint="eastAsia"/>
        </w:rPr>
        <w:t>，</w:t>
      </w:r>
      <w:r>
        <w:rPr>
          <w:rFonts w:hint="eastAsia"/>
        </w:rPr>
        <w:t>以治療</w:t>
      </w:r>
      <w:r w:rsidR="00D10A07">
        <w:rPr>
          <w:rFonts w:hint="eastAsia"/>
        </w:rPr>
        <w:t>疔</w:t>
      </w:r>
      <w:r>
        <w:rPr>
          <w:rFonts w:hint="eastAsia"/>
        </w:rPr>
        <w:t>毒尤為特效之藥（疔毒甚劇</w:t>
      </w:r>
      <w:r w:rsidR="006C4C45">
        <w:rPr>
          <w:rFonts w:hint="eastAsia"/>
        </w:rPr>
        <w:t>，</w:t>
      </w:r>
      <w:r>
        <w:rPr>
          <w:rFonts w:hint="eastAsia"/>
        </w:rPr>
        <w:t>他藥不效者</w:t>
      </w:r>
      <w:r w:rsidR="006C4C45">
        <w:rPr>
          <w:rFonts w:hint="eastAsia"/>
        </w:rPr>
        <w:t>，</w:t>
      </w:r>
      <w:r>
        <w:rPr>
          <w:rFonts w:hint="eastAsia"/>
        </w:rPr>
        <w:t>當重用大黃以通其大便自愈）。其性能降胃熱</w:t>
      </w:r>
      <w:r w:rsidR="006C4C45">
        <w:rPr>
          <w:rFonts w:hint="eastAsia"/>
        </w:rPr>
        <w:t>，</w:t>
      </w:r>
      <w:r>
        <w:rPr>
          <w:rFonts w:hint="eastAsia"/>
        </w:rPr>
        <w:t>並能引胃氣下行</w:t>
      </w:r>
      <w:r w:rsidR="006C4C45">
        <w:rPr>
          <w:rFonts w:hint="eastAsia"/>
        </w:rPr>
        <w:t>，</w:t>
      </w:r>
      <w:r>
        <w:rPr>
          <w:rFonts w:hint="eastAsia"/>
        </w:rPr>
        <w:t>故善止吐衄</w:t>
      </w:r>
      <w:r w:rsidR="006C4C45">
        <w:rPr>
          <w:rFonts w:hint="eastAsia"/>
        </w:rPr>
        <w:t>，</w:t>
      </w:r>
      <w:r>
        <w:rPr>
          <w:rFonts w:hint="eastAsia"/>
        </w:rPr>
        <w:t>仲景治吐血、衄血有瀉心湯</w:t>
      </w:r>
      <w:r w:rsidR="006C4C45">
        <w:rPr>
          <w:rFonts w:hint="eastAsia"/>
        </w:rPr>
        <w:t>，</w:t>
      </w:r>
      <w:r>
        <w:rPr>
          <w:rFonts w:hint="eastAsia"/>
        </w:rPr>
        <w:t>大黃與黃連、黃芩並用。</w:t>
      </w:r>
      <w:r w:rsidR="00D16ED2">
        <w:rPr>
          <w:rFonts w:hint="eastAsia"/>
        </w:rPr>
        <w:t>《本經》</w:t>
      </w:r>
      <w:r>
        <w:rPr>
          <w:rFonts w:hint="eastAsia"/>
        </w:rPr>
        <w:t>謂其能</w:t>
      </w:r>
      <w:r w:rsidR="00AD5F8E">
        <w:rPr>
          <w:rFonts w:hint="eastAsia"/>
        </w:rPr>
        <w:t>「</w:t>
      </w:r>
      <w:r>
        <w:rPr>
          <w:rFonts w:hint="eastAsia"/>
        </w:rPr>
        <w:t>推陳致新</w:t>
      </w:r>
      <w:r w:rsidR="00AD5F8E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因有黃良之名。仲景治血痺虛勞</w:t>
      </w:r>
      <w:r w:rsidR="006C4C45">
        <w:rPr>
          <w:rFonts w:hint="eastAsia"/>
        </w:rPr>
        <w:t>，</w:t>
      </w:r>
      <w:r>
        <w:rPr>
          <w:rFonts w:hint="eastAsia"/>
        </w:rPr>
        <w:t>有大黃</w:t>
      </w:r>
      <w:r w:rsidR="00D10A07">
        <w:rPr>
          <w:rFonts w:hint="eastAsia"/>
        </w:rPr>
        <w:t>蟅</w:t>
      </w:r>
      <w:r>
        <w:rPr>
          <w:rFonts w:hint="eastAsia"/>
        </w:rPr>
        <w:t>蟲丸</w:t>
      </w:r>
      <w:r w:rsidR="006C4C45">
        <w:rPr>
          <w:rFonts w:hint="eastAsia"/>
        </w:rPr>
        <w:t>，</w:t>
      </w:r>
      <w:r>
        <w:rPr>
          <w:rFonts w:hint="eastAsia"/>
        </w:rPr>
        <w:t>有百勞丸</w:t>
      </w:r>
      <w:r w:rsidR="006C4C45">
        <w:rPr>
          <w:rFonts w:hint="eastAsia"/>
        </w:rPr>
        <w:t>，</w:t>
      </w:r>
      <w:r>
        <w:rPr>
          <w:rFonts w:hint="eastAsia"/>
        </w:rPr>
        <w:t>方中皆用大黃</w:t>
      </w:r>
      <w:r w:rsidR="006C4C45">
        <w:rPr>
          <w:rFonts w:hint="eastAsia"/>
        </w:rPr>
        <w:t>，</w:t>
      </w:r>
      <w:r>
        <w:rPr>
          <w:rFonts w:hint="eastAsia"/>
        </w:rPr>
        <w:t>是真能深悟</w:t>
      </w:r>
      <w:r w:rsidR="00AD5F8E">
        <w:rPr>
          <w:rFonts w:hint="eastAsia"/>
        </w:rPr>
        <w:t>「</w:t>
      </w:r>
      <w:r>
        <w:rPr>
          <w:rFonts w:hint="eastAsia"/>
        </w:rPr>
        <w:t>推陳致新</w:t>
      </w:r>
      <w:r w:rsidR="00AD5F8E">
        <w:rPr>
          <w:rFonts w:hint="eastAsia"/>
        </w:rPr>
        <w:t>」</w:t>
      </w:r>
      <w:r>
        <w:rPr>
          <w:rFonts w:hint="eastAsia"/>
        </w:rPr>
        <w:t>之旨者也。</w:t>
      </w:r>
    </w:p>
    <w:p w:rsidR="00D10A07" w:rsidRDefault="00D10A07" w:rsidP="00885B37">
      <w:pPr>
        <w:pStyle w:val="2f5"/>
        <w:ind w:firstLine="712"/>
      </w:pPr>
      <w:r>
        <w:rPr>
          <w:rFonts w:hint="eastAsia"/>
        </w:rPr>
        <w:t>按：</w:t>
      </w:r>
      <w:r w:rsidR="00885B37">
        <w:rPr>
          <w:rFonts w:hint="eastAsia"/>
        </w:rPr>
        <w:t>《金匱》瀉心湯</w:t>
      </w:r>
      <w:r w:rsidR="006C4C45">
        <w:rPr>
          <w:rFonts w:hint="eastAsia"/>
        </w:rPr>
        <w:t>，</w:t>
      </w:r>
      <w:r w:rsidR="00885B37">
        <w:rPr>
          <w:rFonts w:hint="eastAsia"/>
        </w:rPr>
        <w:t>誠為治吐血、衄血良方</w:t>
      </w:r>
      <w:r w:rsidR="006C4C45">
        <w:rPr>
          <w:rFonts w:hint="eastAsia"/>
        </w:rPr>
        <w:t>，</w:t>
      </w:r>
      <w:r w:rsidR="00885B37">
        <w:rPr>
          <w:rFonts w:hint="eastAsia"/>
        </w:rPr>
        <w:t>惟脈象有實熱者宜之。若脈象微似有熱者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愚恆用大黃三錢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煎湯送服赤石脂細末四五錢。若脈象分毫無熱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且心中不覺熱者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愚恆用大黃細末、肉桂細末各六七分</w:t>
      </w:r>
      <w:r w:rsidR="006C4C45">
        <w:rPr>
          <w:rFonts w:hint="eastAsia"/>
        </w:rPr>
        <w:t>，</w:t>
      </w:r>
      <w:r w:rsidR="00885B37">
        <w:rPr>
          <w:rFonts w:hint="eastAsia"/>
        </w:rPr>
        <w:t>用開水送服即愈。</w:t>
      </w:r>
    </w:p>
    <w:p w:rsidR="00D10A07" w:rsidRDefault="00885B37" w:rsidP="00885B37">
      <w:pPr>
        <w:pStyle w:val="2f5"/>
        <w:ind w:firstLine="712"/>
      </w:pPr>
      <w:r>
        <w:rPr>
          <w:rFonts w:hint="eastAsia"/>
        </w:rPr>
        <w:t>凡氣味俱</w:t>
      </w:r>
      <w:r w:rsidR="00D10A07">
        <w:rPr>
          <w:rFonts w:hint="eastAsia"/>
        </w:rPr>
        <w:t>厚</w:t>
      </w:r>
      <w:r>
        <w:rPr>
          <w:rFonts w:hint="eastAsia"/>
        </w:rPr>
        <w:t>之藥</w:t>
      </w:r>
      <w:r w:rsidR="006C4C45">
        <w:rPr>
          <w:rFonts w:hint="eastAsia"/>
        </w:rPr>
        <w:t>，</w:t>
      </w:r>
      <w:r>
        <w:rPr>
          <w:rFonts w:hint="eastAsia"/>
        </w:rPr>
        <w:t>皆忌久煎</w:t>
      </w:r>
      <w:r w:rsidR="006C4C45">
        <w:rPr>
          <w:rFonts w:hint="eastAsia"/>
        </w:rPr>
        <w:t>，</w:t>
      </w:r>
      <w:r>
        <w:rPr>
          <w:rFonts w:hint="eastAsia"/>
        </w:rPr>
        <w:t>而大黃尤甚</w:t>
      </w:r>
      <w:r w:rsidR="006C4C45">
        <w:rPr>
          <w:rFonts w:hint="eastAsia"/>
        </w:rPr>
        <w:t>，</w:t>
      </w:r>
      <w:r>
        <w:rPr>
          <w:rFonts w:hint="eastAsia"/>
        </w:rPr>
        <w:t>且其質經水泡即軟</w:t>
      </w:r>
      <w:r w:rsidR="006C4C45">
        <w:rPr>
          <w:rFonts w:hint="eastAsia"/>
        </w:rPr>
        <w:t>，</w:t>
      </w:r>
      <w:r>
        <w:rPr>
          <w:rFonts w:hint="eastAsia"/>
        </w:rPr>
        <w:t>煎一兩沸藥力皆出</w:t>
      </w:r>
      <w:r w:rsidR="006C4C45">
        <w:rPr>
          <w:rFonts w:hint="eastAsia"/>
        </w:rPr>
        <w:t>，</w:t>
      </w:r>
      <w:r>
        <w:rPr>
          <w:rFonts w:hint="eastAsia"/>
        </w:rPr>
        <w:t>與他藥同煎宜後</w:t>
      </w:r>
      <w:r w:rsidR="00D10A07">
        <w:rPr>
          <w:rFonts w:hint="eastAsia"/>
        </w:rPr>
        <w:t>入</w:t>
      </w:r>
      <w:r w:rsidR="006C4C45">
        <w:rPr>
          <w:rFonts w:hint="eastAsia"/>
        </w:rPr>
        <w:t>，</w:t>
      </w:r>
      <w:r>
        <w:rPr>
          <w:rFonts w:hint="eastAsia"/>
        </w:rPr>
        <w:t>若單用之</w:t>
      </w:r>
      <w:r w:rsidR="006C4C45">
        <w:rPr>
          <w:rFonts w:hint="eastAsia"/>
        </w:rPr>
        <w:t>，</w:t>
      </w:r>
      <w:r>
        <w:rPr>
          <w:rFonts w:hint="eastAsia"/>
        </w:rPr>
        <w:t>開水浸服即可</w:t>
      </w:r>
      <w:r w:rsidR="006C4C45">
        <w:rPr>
          <w:rFonts w:hint="eastAsia"/>
        </w:rPr>
        <w:t>，</w:t>
      </w:r>
      <w:r>
        <w:rPr>
          <w:rFonts w:hint="eastAsia"/>
        </w:rPr>
        <w:t>若軋作散服之</w:t>
      </w:r>
      <w:r w:rsidR="006C4C45">
        <w:rPr>
          <w:rFonts w:hint="eastAsia"/>
        </w:rPr>
        <w:t>，</w:t>
      </w:r>
      <w:r>
        <w:rPr>
          <w:rFonts w:hint="eastAsia"/>
        </w:rPr>
        <w:t>一錢之力可抵煎湯者四錢。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lastRenderedPageBreak/>
        <w:t>大黃之力雖猛</w:t>
      </w:r>
      <w:r w:rsidR="006C4C45">
        <w:rPr>
          <w:rFonts w:hint="eastAsia"/>
        </w:rPr>
        <w:t>，</w:t>
      </w:r>
      <w:r>
        <w:rPr>
          <w:rFonts w:hint="eastAsia"/>
        </w:rPr>
        <w:t>然有病則病當之</w:t>
      </w:r>
      <w:r w:rsidR="006C4C45">
        <w:rPr>
          <w:rFonts w:hint="eastAsia"/>
        </w:rPr>
        <w:t>，</w:t>
      </w:r>
      <w:r>
        <w:rPr>
          <w:rFonts w:hint="eastAsia"/>
        </w:rPr>
        <w:t>恆有多用不妨者。是以治癲狂其脈實者</w:t>
      </w:r>
      <w:r w:rsidR="006C4C45">
        <w:rPr>
          <w:rFonts w:hint="eastAsia"/>
        </w:rPr>
        <w:t>，</w:t>
      </w:r>
      <w:r>
        <w:rPr>
          <w:rFonts w:hint="eastAsia"/>
        </w:rPr>
        <w:t>可用至二兩</w:t>
      </w:r>
      <w:r w:rsidR="006C4C45">
        <w:rPr>
          <w:rFonts w:hint="eastAsia"/>
        </w:rPr>
        <w:t>，</w:t>
      </w:r>
      <w:r>
        <w:rPr>
          <w:rFonts w:hint="eastAsia"/>
        </w:rPr>
        <w:t>治療毒之毒熱甚盛者</w:t>
      </w:r>
      <w:r w:rsidR="006C4C45">
        <w:rPr>
          <w:rFonts w:hint="eastAsia"/>
        </w:rPr>
        <w:t>，</w:t>
      </w:r>
      <w:r>
        <w:rPr>
          <w:rFonts w:hint="eastAsia"/>
        </w:rPr>
        <w:t>亦可用至兩許。蓋用藥以勝病為準</w:t>
      </w:r>
      <w:r w:rsidR="006C4C45">
        <w:rPr>
          <w:rFonts w:hint="eastAsia"/>
        </w:rPr>
        <w:t>，</w:t>
      </w:r>
      <w:r>
        <w:rPr>
          <w:rFonts w:hint="eastAsia"/>
        </w:rPr>
        <w:t>不如此則不能勝病</w:t>
      </w:r>
      <w:r w:rsidR="006C4C45">
        <w:rPr>
          <w:rFonts w:hint="eastAsia"/>
        </w:rPr>
        <w:t>，</w:t>
      </w:r>
      <w:r>
        <w:rPr>
          <w:rFonts w:hint="eastAsia"/>
        </w:rPr>
        <w:t>不得不放膽多用也。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愚在籍時</w:t>
      </w:r>
      <w:r w:rsidR="006C4C45">
        <w:rPr>
          <w:rFonts w:hint="eastAsia"/>
        </w:rPr>
        <w:t>，</w:t>
      </w:r>
      <w:r>
        <w:rPr>
          <w:rFonts w:hint="eastAsia"/>
        </w:rPr>
        <w:t>曾至鄰縣</w:t>
      </w:r>
      <w:r w:rsidR="00D10A07">
        <w:rPr>
          <w:rFonts w:hint="eastAsia"/>
        </w:rPr>
        <w:t>海丰</w:t>
      </w:r>
      <w:r>
        <w:rPr>
          <w:rFonts w:hint="eastAsia"/>
        </w:rPr>
        <w:t>治病</w:t>
      </w:r>
      <w:r w:rsidR="006C4C45">
        <w:rPr>
          <w:rFonts w:hint="eastAsia"/>
        </w:rPr>
        <w:t>，</w:t>
      </w:r>
      <w:r w:rsidR="00D10A07" w:rsidRPr="00D10A07">
        <w:rPr>
          <w:rFonts w:hint="eastAsia"/>
        </w:rPr>
        <w:t>其地有程子河為黃河入海故道</w:t>
      </w:r>
      <w:r w:rsidR="006C4C45">
        <w:rPr>
          <w:rFonts w:hint="eastAsia"/>
        </w:rPr>
        <w:t>，</w:t>
      </w:r>
      <w:r w:rsidR="00D10A07" w:rsidRPr="00D10A07">
        <w:rPr>
          <w:rFonts w:hint="eastAsia"/>
        </w:rPr>
        <w:t>海中之船恒泊其</w:t>
      </w:r>
      <w:r w:rsidR="00D10A07">
        <w:rPr>
          <w:rFonts w:hint="eastAsia"/>
        </w:rPr>
        <w:t>處</w:t>
      </w:r>
      <w:r w:rsidR="006C4C45">
        <w:rPr>
          <w:rFonts w:hint="eastAsia"/>
        </w:rPr>
        <w:t>，</w:t>
      </w:r>
      <w:r>
        <w:rPr>
          <w:rFonts w:hint="eastAsia"/>
        </w:rPr>
        <w:t>其地有楊氏少婦</w:t>
      </w:r>
      <w:r w:rsidR="006C4C45">
        <w:rPr>
          <w:rFonts w:hint="eastAsia"/>
        </w:rPr>
        <w:t>，</w:t>
      </w:r>
      <w:r>
        <w:rPr>
          <w:rFonts w:hint="eastAsia"/>
        </w:rPr>
        <w:t>得奇疾</w:t>
      </w:r>
      <w:r w:rsidR="006C4C45">
        <w:rPr>
          <w:rFonts w:hint="eastAsia"/>
        </w:rPr>
        <w:t>，</w:t>
      </w:r>
      <w:r>
        <w:rPr>
          <w:rFonts w:hint="eastAsia"/>
        </w:rPr>
        <w:t>赤身臥帳中</w:t>
      </w:r>
      <w:r w:rsidR="006C4C45">
        <w:rPr>
          <w:rFonts w:hint="eastAsia"/>
        </w:rPr>
        <w:t>，</w:t>
      </w:r>
      <w:r>
        <w:rPr>
          <w:rFonts w:hint="eastAsia"/>
        </w:rPr>
        <w:t>其背腫熱</w:t>
      </w:r>
      <w:r w:rsidR="006C4C45">
        <w:rPr>
          <w:rFonts w:hint="eastAsia"/>
        </w:rPr>
        <w:t>，</w:t>
      </w:r>
      <w:r>
        <w:rPr>
          <w:rFonts w:hint="eastAsia"/>
        </w:rPr>
        <w:t>若有一縷著身</w:t>
      </w:r>
      <w:r w:rsidR="006C4C45">
        <w:rPr>
          <w:rFonts w:hint="eastAsia"/>
        </w:rPr>
        <w:t>，</w:t>
      </w:r>
      <w:r>
        <w:rPr>
          <w:rFonts w:hint="eastAsia"/>
        </w:rPr>
        <w:t>即覺熱不能忍</w:t>
      </w:r>
      <w:r w:rsidR="006C4C45">
        <w:rPr>
          <w:rFonts w:hint="eastAsia"/>
        </w:rPr>
        <w:t>，</w:t>
      </w:r>
      <w:r>
        <w:rPr>
          <w:rFonts w:hint="eastAsia"/>
        </w:rPr>
        <w:t>百藥無效。後有乘船自南來赴北闈鄉試者</w:t>
      </w:r>
      <w:r w:rsidR="006C4C45">
        <w:rPr>
          <w:rFonts w:hint="eastAsia"/>
        </w:rPr>
        <w:t>，</w:t>
      </w:r>
      <w:r>
        <w:rPr>
          <w:rFonts w:hint="eastAsia"/>
        </w:rPr>
        <w:t>精通醫</w:t>
      </w:r>
      <w:r w:rsidR="00D10A07">
        <w:rPr>
          <w:rFonts w:hint="eastAsia"/>
        </w:rPr>
        <w:t>術</w:t>
      </w:r>
      <w:r w:rsidR="006C4C45">
        <w:rPr>
          <w:rFonts w:hint="eastAsia"/>
        </w:rPr>
        <w:t>，</w:t>
      </w:r>
      <w:r>
        <w:rPr>
          <w:rFonts w:hint="eastAsia"/>
        </w:rPr>
        <w:t>延為診視。言</w:t>
      </w:r>
      <w:r w:rsidR="00AD7840">
        <w:rPr>
          <w:rFonts w:hint="eastAsia"/>
        </w:rPr>
        <w:t>係</w:t>
      </w:r>
      <w:r>
        <w:rPr>
          <w:rFonts w:hint="eastAsia"/>
        </w:rPr>
        <w:t>陽毒</w:t>
      </w:r>
      <w:r w:rsidR="006C4C45">
        <w:rPr>
          <w:rFonts w:hint="eastAsia"/>
        </w:rPr>
        <w:t>，</w:t>
      </w:r>
      <w:r>
        <w:rPr>
          <w:rFonts w:hint="eastAsia"/>
        </w:rPr>
        <w:t>俾用大黃十斤</w:t>
      </w:r>
      <w:r w:rsidR="006C4C45">
        <w:rPr>
          <w:rFonts w:hint="eastAsia"/>
        </w:rPr>
        <w:t>，</w:t>
      </w:r>
      <w:r>
        <w:rPr>
          <w:rFonts w:hint="eastAsia"/>
        </w:rPr>
        <w:t>煎湯十碗</w:t>
      </w:r>
      <w:r w:rsidR="006C4C45">
        <w:rPr>
          <w:rFonts w:hint="eastAsia"/>
        </w:rPr>
        <w:t>，</w:t>
      </w:r>
      <w:r>
        <w:rPr>
          <w:rFonts w:hint="eastAsia"/>
        </w:rPr>
        <w:t>放量飲之</w:t>
      </w:r>
      <w:r w:rsidR="006C4C45">
        <w:rPr>
          <w:rFonts w:hint="eastAsia"/>
        </w:rPr>
        <w:t>，</w:t>
      </w:r>
      <w:r>
        <w:rPr>
          <w:rFonts w:hint="eastAsia"/>
        </w:rPr>
        <w:t>數日飲盡</w:t>
      </w:r>
      <w:r w:rsidR="006C4C45">
        <w:rPr>
          <w:rFonts w:hint="eastAsia"/>
        </w:rPr>
        <w:t>，</w:t>
      </w:r>
      <w:r>
        <w:rPr>
          <w:rFonts w:hint="eastAsia"/>
        </w:rPr>
        <w:t>竟霍然</w:t>
      </w:r>
      <w:r w:rsidR="00090B73">
        <w:rPr>
          <w:rFonts w:hint="eastAsia"/>
        </w:rPr>
        <w:t>痊愈</w:t>
      </w:r>
      <w:r>
        <w:rPr>
          <w:rFonts w:hint="eastAsia"/>
        </w:rPr>
        <w:t>。為其事至奇</w:t>
      </w:r>
      <w:r w:rsidR="006C4C45">
        <w:rPr>
          <w:rFonts w:hint="eastAsia"/>
        </w:rPr>
        <w:t>，</w:t>
      </w:r>
      <w:r>
        <w:rPr>
          <w:rFonts w:hint="eastAsia"/>
        </w:rPr>
        <w:t>故附記之。</w:t>
      </w:r>
    </w:p>
    <w:p w:rsidR="00885B37" w:rsidRDefault="00D10A07" w:rsidP="00D10A07">
      <w:pPr>
        <w:pStyle w:val="2f5"/>
        <w:ind w:firstLine="712"/>
      </w:pPr>
      <w:r>
        <w:rPr>
          <w:rFonts w:hint="eastAsia"/>
        </w:rPr>
        <w:t>受業高崇勳按：大黃為治疔毒特效藥</w:t>
      </w:r>
      <w:r w:rsidR="006C4C45">
        <w:t>，</w:t>
      </w:r>
      <w:r>
        <w:rPr>
          <w:rFonts w:hint="eastAsia"/>
        </w:rPr>
        <w:t>見五期七卷論治疔宜重用大黃</w:t>
      </w:r>
      <w:r w:rsidR="006C4C45">
        <w:t>，</w:t>
      </w:r>
      <w:r>
        <w:rPr>
          <w:rFonts w:hint="eastAsia"/>
        </w:rPr>
        <w:t>其方業經同學遵用</w:t>
      </w:r>
      <w:r w:rsidR="006C4C45">
        <w:t>，</w:t>
      </w:r>
      <w:r>
        <w:rPr>
          <w:rFonts w:hint="eastAsia"/>
        </w:rPr>
        <w:t>取效頗捷。</w:t>
      </w:r>
    </w:p>
    <w:p w:rsidR="00D10A07" w:rsidRDefault="00D10A07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03" w:name="_Toc223762828"/>
      <w:r>
        <w:br w:type="page"/>
      </w:r>
    </w:p>
    <w:p w:rsidR="00885B37" w:rsidRDefault="00885B37" w:rsidP="00657751">
      <w:pPr>
        <w:pStyle w:val="1b"/>
      </w:pPr>
      <w:bookmarkStart w:id="504" w:name="_Toc7560944"/>
      <w:r>
        <w:rPr>
          <w:rFonts w:hint="eastAsia"/>
        </w:rPr>
        <w:lastRenderedPageBreak/>
        <w:t>朴硝、硝石解</w:t>
      </w:r>
      <w:bookmarkEnd w:id="503"/>
      <w:bookmarkEnd w:id="504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朴硝味鹹</w:t>
      </w:r>
      <w:r w:rsidR="006C4C45">
        <w:rPr>
          <w:rFonts w:hint="eastAsia"/>
        </w:rPr>
        <w:t>，</w:t>
      </w:r>
      <w:r>
        <w:rPr>
          <w:rFonts w:hint="eastAsia"/>
        </w:rPr>
        <w:t>微苦</w:t>
      </w:r>
      <w:r w:rsidR="006C4C45">
        <w:rPr>
          <w:rFonts w:hint="eastAsia"/>
        </w:rPr>
        <w:t>，</w:t>
      </w:r>
      <w:r>
        <w:rPr>
          <w:rFonts w:hint="eastAsia"/>
        </w:rPr>
        <w:t>性寒。稟天地寒水之氣以結晶</w:t>
      </w:r>
      <w:r w:rsidR="006C4C45">
        <w:rPr>
          <w:rFonts w:hint="eastAsia"/>
        </w:rPr>
        <w:t>，</w:t>
      </w:r>
      <w:r>
        <w:rPr>
          <w:rFonts w:hint="eastAsia"/>
        </w:rPr>
        <w:t>水能勝火</w:t>
      </w:r>
      <w:r w:rsidR="006C4C45">
        <w:rPr>
          <w:rFonts w:hint="eastAsia"/>
        </w:rPr>
        <w:t>，</w:t>
      </w:r>
      <w:r>
        <w:rPr>
          <w:rFonts w:hint="eastAsia"/>
        </w:rPr>
        <w:t>寒能勝熱</w:t>
      </w:r>
      <w:r w:rsidR="006C4C45">
        <w:rPr>
          <w:rFonts w:hint="eastAsia"/>
        </w:rPr>
        <w:t>，</w:t>
      </w:r>
      <w:r>
        <w:rPr>
          <w:rFonts w:hint="eastAsia"/>
        </w:rPr>
        <w:t>為心火熾盛有實熱者之要藥。療心熱生痰</w:t>
      </w:r>
      <w:r w:rsidR="006C4C45">
        <w:rPr>
          <w:rFonts w:hint="eastAsia"/>
        </w:rPr>
        <w:t>，</w:t>
      </w:r>
      <w:r>
        <w:rPr>
          <w:rFonts w:hint="eastAsia"/>
        </w:rPr>
        <w:t>精神迷亂、五心潮熱</w:t>
      </w:r>
      <w:r w:rsidR="006C4C45">
        <w:rPr>
          <w:rFonts w:hint="eastAsia"/>
        </w:rPr>
        <w:t>，</w:t>
      </w:r>
      <w:r>
        <w:rPr>
          <w:rFonts w:hint="eastAsia"/>
        </w:rPr>
        <w:t>煩躁不眠。且鹹能軟堅</w:t>
      </w:r>
      <w:r w:rsidR="006C4C45">
        <w:rPr>
          <w:rFonts w:hint="eastAsia"/>
        </w:rPr>
        <w:t>，</w:t>
      </w:r>
      <w:r>
        <w:rPr>
          <w:rFonts w:hint="eastAsia"/>
        </w:rPr>
        <w:t>其性又善消</w:t>
      </w:r>
      <w:r w:rsidR="006C4C45">
        <w:rPr>
          <w:rFonts w:hint="eastAsia"/>
        </w:rPr>
        <w:t>，</w:t>
      </w:r>
      <w:r>
        <w:rPr>
          <w:rFonts w:hint="eastAsia"/>
        </w:rPr>
        <w:t>故能通大便燥結</w:t>
      </w:r>
      <w:r w:rsidR="006C4C45">
        <w:rPr>
          <w:rFonts w:hint="eastAsia"/>
        </w:rPr>
        <w:t>，</w:t>
      </w:r>
      <w:r>
        <w:rPr>
          <w:rFonts w:hint="eastAsia"/>
        </w:rPr>
        <w:t>化一切瘀滯。鹹入血分</w:t>
      </w:r>
      <w:r w:rsidR="006C4C45">
        <w:rPr>
          <w:rFonts w:hint="eastAsia"/>
        </w:rPr>
        <w:t>，</w:t>
      </w:r>
      <w:r>
        <w:rPr>
          <w:rFonts w:hint="eastAsia"/>
        </w:rPr>
        <w:t>故又善消瘀血</w:t>
      </w:r>
      <w:r w:rsidR="006C4C45">
        <w:rPr>
          <w:rFonts w:hint="eastAsia"/>
        </w:rPr>
        <w:t>，</w:t>
      </w:r>
      <w:r>
        <w:rPr>
          <w:rFonts w:hint="eastAsia"/>
        </w:rPr>
        <w:t>治妊婦胎殤未下。外用化水點眼</w:t>
      </w:r>
      <w:r w:rsidR="006C4C45">
        <w:rPr>
          <w:rFonts w:hint="eastAsia"/>
        </w:rPr>
        <w:t>，</w:t>
      </w:r>
      <w:r>
        <w:rPr>
          <w:rFonts w:hint="eastAsia"/>
        </w:rPr>
        <w:t>或煎湯熏洗</w:t>
      </w:r>
      <w:r w:rsidR="006C4C45">
        <w:rPr>
          <w:rFonts w:hint="eastAsia"/>
        </w:rPr>
        <w:t>，</w:t>
      </w:r>
      <w:r>
        <w:rPr>
          <w:rFonts w:hint="eastAsia"/>
        </w:rPr>
        <w:t>能明目消翳</w:t>
      </w:r>
      <w:r w:rsidR="006C4C45">
        <w:rPr>
          <w:rFonts w:hint="eastAsia"/>
        </w:rPr>
        <w:t>，</w:t>
      </w:r>
      <w:r>
        <w:rPr>
          <w:rFonts w:hint="eastAsia"/>
        </w:rPr>
        <w:t>愈目疾紅腫。</w:t>
      </w:r>
      <w:r w:rsidR="00D16ED2">
        <w:rPr>
          <w:rFonts w:hint="eastAsia"/>
        </w:rPr>
        <w:t>《本經》</w:t>
      </w:r>
      <w:r>
        <w:rPr>
          <w:rFonts w:hint="eastAsia"/>
        </w:rPr>
        <w:t>謂煉服可以養生</w:t>
      </w:r>
      <w:r w:rsidR="006C4C45">
        <w:rPr>
          <w:rFonts w:hint="eastAsia"/>
        </w:rPr>
        <w:t>，</w:t>
      </w:r>
      <w:r>
        <w:rPr>
          <w:rFonts w:hint="eastAsia"/>
        </w:rPr>
        <w:t>所謂煉者</w:t>
      </w:r>
      <w:r w:rsidR="006C4C45">
        <w:rPr>
          <w:rFonts w:hint="eastAsia"/>
        </w:rPr>
        <w:t>，</w:t>
      </w:r>
      <w:r>
        <w:rPr>
          <w:rFonts w:hint="eastAsia"/>
        </w:rPr>
        <w:t>如法制為玄明粉</w:t>
      </w:r>
      <w:r w:rsidR="006C4C45">
        <w:rPr>
          <w:rFonts w:hint="eastAsia"/>
        </w:rPr>
        <w:t>，</w:t>
      </w:r>
      <w:r>
        <w:rPr>
          <w:rFonts w:hint="eastAsia"/>
        </w:rPr>
        <w:t>則其性尤良也。然今時之玄明粉</w:t>
      </w:r>
      <w:r w:rsidR="006C4C45">
        <w:rPr>
          <w:rFonts w:hint="eastAsia"/>
        </w:rPr>
        <w:t>，</w:t>
      </w:r>
      <w:r>
        <w:rPr>
          <w:rFonts w:hint="eastAsia"/>
        </w:rPr>
        <w:t>鮮有如法煉製者</w:t>
      </w:r>
      <w:r w:rsidR="006C4C45">
        <w:rPr>
          <w:rFonts w:hint="eastAsia"/>
        </w:rPr>
        <w:t>，</w:t>
      </w:r>
      <w:r>
        <w:rPr>
          <w:rFonts w:hint="eastAsia"/>
        </w:rPr>
        <w:t>凡藥房中所鬻之玄明粉</w:t>
      </w:r>
      <w:r w:rsidR="006C4C45">
        <w:rPr>
          <w:rFonts w:hint="eastAsia"/>
        </w:rPr>
        <w:t>，</w:t>
      </w:r>
      <w:r>
        <w:rPr>
          <w:rFonts w:hint="eastAsia"/>
        </w:rPr>
        <w:t>多</w:t>
      </w:r>
      <w:r w:rsidR="00AD7840">
        <w:rPr>
          <w:rFonts w:hint="eastAsia"/>
        </w:rPr>
        <w:t>係</w:t>
      </w:r>
      <w:r>
        <w:rPr>
          <w:rFonts w:hint="eastAsia"/>
        </w:rPr>
        <w:t>風化朴硝</w:t>
      </w:r>
      <w:r w:rsidR="006C4C45">
        <w:rPr>
          <w:rFonts w:hint="eastAsia"/>
        </w:rPr>
        <w:t>，</w:t>
      </w:r>
      <w:r>
        <w:rPr>
          <w:rFonts w:hint="eastAsia"/>
        </w:rPr>
        <w:t>其性與朴硝無異。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D10A07" w:rsidRDefault="00885B37" w:rsidP="00D10A07">
      <w:pPr>
        <w:pStyle w:val="2f5"/>
        <w:ind w:firstLine="712"/>
      </w:pPr>
      <w:r>
        <w:rPr>
          <w:rFonts w:hint="eastAsia"/>
        </w:rPr>
        <w:t>一少年女子</w:t>
      </w:r>
      <w:r w:rsidR="006C4C45">
        <w:rPr>
          <w:rFonts w:hint="eastAsia"/>
        </w:rPr>
        <w:t>，</w:t>
      </w:r>
      <w:r>
        <w:rPr>
          <w:rFonts w:hint="eastAsia"/>
        </w:rPr>
        <w:t>得瘋疾癲狂甚劇</w:t>
      </w:r>
      <w:r w:rsidR="006C4C45">
        <w:rPr>
          <w:rFonts w:hint="eastAsia"/>
        </w:rPr>
        <w:t>，</w:t>
      </w:r>
      <w:r>
        <w:rPr>
          <w:rFonts w:hint="eastAsia"/>
        </w:rPr>
        <w:t>屢次用藥皆未能灌下。後為設方</w:t>
      </w:r>
      <w:r w:rsidR="006C4C45">
        <w:rPr>
          <w:rFonts w:hint="eastAsia"/>
        </w:rPr>
        <w:t>，</w:t>
      </w:r>
      <w:r>
        <w:rPr>
          <w:rFonts w:hint="eastAsia"/>
        </w:rPr>
        <w:t>單用朴硝當鹽</w:t>
      </w:r>
      <w:r w:rsidR="006C4C45">
        <w:rPr>
          <w:rFonts w:hint="eastAsia"/>
        </w:rPr>
        <w:t>，</w:t>
      </w:r>
      <w:r>
        <w:rPr>
          <w:rFonts w:hint="eastAsia"/>
        </w:rPr>
        <w:t>加</w:t>
      </w:r>
      <w:r w:rsidR="00D24630">
        <w:rPr>
          <w:rFonts w:hint="eastAsia"/>
        </w:rPr>
        <w:t>於</w:t>
      </w:r>
      <w:r>
        <w:rPr>
          <w:rFonts w:hint="eastAsia"/>
        </w:rPr>
        <w:t>菜蔬中服之</w:t>
      </w:r>
      <w:r w:rsidR="006C4C45">
        <w:rPr>
          <w:rFonts w:hint="eastAsia"/>
        </w:rPr>
        <w:t>，</w:t>
      </w:r>
      <w:r w:rsidR="006629D0">
        <w:rPr>
          <w:rFonts w:hint="eastAsia"/>
        </w:rPr>
        <w:t>病人</w:t>
      </w:r>
      <w:r>
        <w:rPr>
          <w:rFonts w:hint="eastAsia"/>
        </w:rPr>
        <w:t>不知</w:t>
      </w:r>
      <w:r w:rsidR="006C4C45">
        <w:rPr>
          <w:rFonts w:hint="eastAsia"/>
        </w:rPr>
        <w:t>，</w:t>
      </w:r>
      <w:r>
        <w:rPr>
          <w:rFonts w:hint="eastAsia"/>
        </w:rPr>
        <w:t>月餘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 w:rsidR="00D10A07">
        <w:rPr>
          <w:rFonts w:hint="eastAsia"/>
        </w:rPr>
        <w:t>因將其方載</w:t>
      </w:r>
      <w:r w:rsidR="00D24630">
        <w:rPr>
          <w:rFonts w:hint="eastAsia"/>
        </w:rPr>
        <w:t>於</w:t>
      </w:r>
      <w:r w:rsidR="00D10A07">
        <w:rPr>
          <w:rFonts w:hint="eastAsia"/>
        </w:rPr>
        <w:t>《醫學衷中參西錄》</w:t>
      </w:r>
      <w:r w:rsidR="006C4C45">
        <w:rPr>
          <w:rFonts w:hint="eastAsia"/>
        </w:rPr>
        <w:t>，</w:t>
      </w:r>
      <w:r w:rsidR="00D10A07">
        <w:rPr>
          <w:rFonts w:hint="eastAsia"/>
        </w:rPr>
        <w:t>後</w:t>
      </w:r>
      <w:r>
        <w:rPr>
          <w:rFonts w:hint="eastAsia"/>
        </w:rPr>
        <w:t>法庫門生萬</w:t>
      </w:r>
      <w:r w:rsidR="00D10A07">
        <w:rPr>
          <w:rFonts w:hint="eastAsia"/>
        </w:rPr>
        <w:t>澤東</w:t>
      </w:r>
      <w:r>
        <w:rPr>
          <w:rFonts w:hint="eastAsia"/>
        </w:rPr>
        <w:t>治一少女瘋狂</w:t>
      </w:r>
      <w:r w:rsidR="006C4C45">
        <w:rPr>
          <w:rFonts w:hint="eastAsia"/>
        </w:rPr>
        <w:t>，</w:t>
      </w:r>
      <w:r>
        <w:rPr>
          <w:rFonts w:hint="eastAsia"/>
        </w:rPr>
        <w:t>強灌以藥</w:t>
      </w:r>
      <w:r w:rsidR="006C4C45">
        <w:rPr>
          <w:rFonts w:hint="eastAsia"/>
        </w:rPr>
        <w:t>，</w:t>
      </w:r>
      <w:r>
        <w:rPr>
          <w:rFonts w:hint="eastAsia"/>
        </w:rPr>
        <w:t>竟將藥碗咬破</w:t>
      </w:r>
      <w:r w:rsidR="006C4C45">
        <w:rPr>
          <w:rFonts w:hint="eastAsia"/>
        </w:rPr>
        <w:t>，</w:t>
      </w:r>
      <w:r>
        <w:rPr>
          <w:rFonts w:hint="eastAsia"/>
        </w:rPr>
        <w:t>仍未灌下。</w:t>
      </w:r>
      <w:r w:rsidR="00D10A07">
        <w:rPr>
          <w:rFonts w:hint="eastAsia"/>
        </w:rPr>
        <w:t>澤東</w:t>
      </w:r>
      <w:r>
        <w:rPr>
          <w:rFonts w:hint="eastAsia"/>
        </w:rPr>
        <w:t>素閱《衷中參西錄》</w:t>
      </w:r>
      <w:r w:rsidR="006C4C45">
        <w:rPr>
          <w:rFonts w:hint="eastAsia"/>
        </w:rPr>
        <w:t>，</w:t>
      </w:r>
      <w:r>
        <w:rPr>
          <w:rFonts w:hint="eastAsia"/>
        </w:rPr>
        <w:t>知此方</w:t>
      </w:r>
      <w:r w:rsidR="006C4C45">
        <w:rPr>
          <w:rFonts w:hint="eastAsia"/>
        </w:rPr>
        <w:t>，</w:t>
      </w:r>
      <w:r>
        <w:rPr>
          <w:rFonts w:hint="eastAsia"/>
        </w:rPr>
        <w:t>遂用朴硝和鮮萊菔作湯</w:t>
      </w:r>
      <w:r w:rsidR="006C4C45">
        <w:rPr>
          <w:rFonts w:hint="eastAsia"/>
        </w:rPr>
        <w:t>，</w:t>
      </w:r>
      <w:r>
        <w:rPr>
          <w:rFonts w:hint="eastAsia"/>
        </w:rPr>
        <w:t>令</w:t>
      </w:r>
      <w:r w:rsidR="006629D0">
        <w:rPr>
          <w:rFonts w:hint="eastAsia"/>
        </w:rPr>
        <w:t>病人</w:t>
      </w:r>
      <w:r>
        <w:rPr>
          <w:rFonts w:hint="eastAsia"/>
        </w:rPr>
        <w:t>食之</w:t>
      </w:r>
      <w:r w:rsidR="006C4C45">
        <w:rPr>
          <w:rFonts w:hint="eastAsia"/>
        </w:rPr>
        <w:t>，</w:t>
      </w:r>
      <w:r>
        <w:rPr>
          <w:rFonts w:hint="eastAsia"/>
        </w:rPr>
        <w:t>數日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CC1FFB" w:rsidRDefault="00D10A07" w:rsidP="00D10A07">
      <w:pPr>
        <w:pStyle w:val="2f5"/>
        <w:ind w:firstLine="712"/>
      </w:pPr>
      <w:r w:rsidRPr="00D10A07">
        <w:rPr>
          <w:rFonts w:hint="eastAsia"/>
        </w:rPr>
        <w:t>奉天清丈局科員劉敷陳</w:t>
      </w:r>
      <w:r w:rsidR="006C4C45">
        <w:rPr>
          <w:rFonts w:hint="eastAsia"/>
        </w:rPr>
        <w:t>，</w:t>
      </w:r>
      <w:r w:rsidR="00885B37">
        <w:rPr>
          <w:rFonts w:hint="eastAsia"/>
        </w:rPr>
        <w:t>年四十餘</w:t>
      </w:r>
      <w:r w:rsidR="006C4C45">
        <w:rPr>
          <w:rFonts w:hint="eastAsia"/>
        </w:rPr>
        <w:t>，</w:t>
      </w:r>
      <w:r w:rsidR="00885B37">
        <w:rPr>
          <w:rFonts w:hint="eastAsia"/>
        </w:rPr>
        <w:t>得結證</w:t>
      </w:r>
      <w:r w:rsidR="006C4C45">
        <w:rPr>
          <w:rFonts w:hint="eastAsia"/>
        </w:rPr>
        <w:t>，</w:t>
      </w:r>
      <w:r w:rsidR="00885B37">
        <w:rPr>
          <w:rFonts w:hint="eastAsia"/>
        </w:rPr>
        <w:t>飲食行至下脘復轉而吐出</w:t>
      </w:r>
      <w:r w:rsidR="006C4C45">
        <w:rPr>
          <w:rFonts w:hint="eastAsia"/>
        </w:rPr>
        <w:t>，</w:t>
      </w:r>
      <w:r w:rsidR="00885B37">
        <w:rPr>
          <w:rFonts w:hint="eastAsia"/>
        </w:rPr>
        <w:t>無論服何藥亦如茲</w:t>
      </w:r>
      <w:r w:rsidR="006C4C45">
        <w:rPr>
          <w:rFonts w:hint="eastAsia"/>
        </w:rPr>
        <w:t>，</w:t>
      </w:r>
      <w:r w:rsidR="00885B37">
        <w:rPr>
          <w:rFonts w:hint="eastAsia"/>
        </w:rPr>
        <w:t>且其處時時切疼</w:t>
      </w:r>
      <w:r w:rsidR="006C4C45">
        <w:rPr>
          <w:rFonts w:hint="eastAsia"/>
        </w:rPr>
        <w:t>，</w:t>
      </w:r>
      <w:r w:rsidR="00885B37">
        <w:rPr>
          <w:rFonts w:hint="eastAsia"/>
        </w:rPr>
        <w:t>上下不通者已旬日矣。俾用朴硝六兩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與鮮萊菔片同煮</w:t>
      </w:r>
      <w:r w:rsidR="006C4C45">
        <w:rPr>
          <w:rFonts w:hint="eastAsia"/>
        </w:rPr>
        <w:t>，</w:t>
      </w:r>
      <w:r w:rsidR="00885B37">
        <w:rPr>
          <w:rFonts w:hint="eastAsia"/>
        </w:rPr>
        <w:t>至萊菔爛熟撈出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又添生片再煮</w:t>
      </w:r>
      <w:r w:rsidR="006C4C45">
        <w:rPr>
          <w:rFonts w:hint="eastAsia"/>
        </w:rPr>
        <w:t>，</w:t>
      </w:r>
      <w:r w:rsidR="00885B37">
        <w:rPr>
          <w:rFonts w:hint="eastAsia"/>
        </w:rPr>
        <w:t>換至六七次</w:t>
      </w:r>
      <w:r w:rsidR="006C4C45">
        <w:rPr>
          <w:rFonts w:hint="eastAsia"/>
        </w:rPr>
        <w:t>，</w:t>
      </w:r>
      <w:r w:rsidR="00885B37">
        <w:rPr>
          <w:rFonts w:hint="eastAsia"/>
        </w:rPr>
        <w:t>約用萊菔七八斤</w:t>
      </w:r>
      <w:r w:rsidR="006C4C45">
        <w:rPr>
          <w:rFonts w:hint="eastAsia"/>
        </w:rPr>
        <w:t>，</w:t>
      </w:r>
      <w:r w:rsidR="00885B37">
        <w:rPr>
          <w:rFonts w:hint="eastAsia"/>
        </w:rPr>
        <w:t>將朴硝鹹味借萊菔提之將盡</w:t>
      </w:r>
      <w:r w:rsidR="006C4C45">
        <w:rPr>
          <w:rFonts w:hint="eastAsia"/>
        </w:rPr>
        <w:t>，</w:t>
      </w:r>
      <w:r w:rsidR="00093B46">
        <w:rPr>
          <w:rFonts w:hint="eastAsia"/>
        </w:rPr>
        <w:t>餘</w:t>
      </w:r>
      <w:r w:rsidR="00885B37">
        <w:rPr>
          <w:rFonts w:hint="eastAsia"/>
        </w:rPr>
        <w:t>濃汁四茶杯</w:t>
      </w:r>
      <w:r w:rsidR="006C4C45">
        <w:rPr>
          <w:rFonts w:hint="eastAsia"/>
        </w:rPr>
        <w:t>，</w:t>
      </w:r>
      <w:r w:rsidR="00885B37">
        <w:rPr>
          <w:rFonts w:hint="eastAsia"/>
        </w:rPr>
        <w:t>每次溫飲一杯</w:t>
      </w:r>
      <w:r w:rsidR="006C4C45">
        <w:rPr>
          <w:rFonts w:hint="eastAsia"/>
        </w:rPr>
        <w:t>，</w:t>
      </w:r>
      <w:r w:rsidR="00885B37">
        <w:rPr>
          <w:rFonts w:hint="eastAsia"/>
        </w:rPr>
        <w:t>兩點鐘一次</w:t>
      </w:r>
      <w:r w:rsidR="006C4C45">
        <w:rPr>
          <w:rFonts w:hint="eastAsia"/>
        </w:rPr>
        <w:t>，</w:t>
      </w:r>
      <w:r w:rsidR="00885B37">
        <w:rPr>
          <w:rFonts w:hint="eastAsia"/>
        </w:rPr>
        <w:t>飲至三次其結已開</w:t>
      </w:r>
      <w:r w:rsidR="006C4C45">
        <w:rPr>
          <w:rFonts w:hint="eastAsia"/>
        </w:rPr>
        <w:t>，</w:t>
      </w:r>
      <w:r w:rsidR="00885B37">
        <w:rPr>
          <w:rFonts w:hint="eastAsia"/>
        </w:rPr>
        <w:t>大便通下。其女時息痢疾</w:t>
      </w:r>
      <w:r w:rsidR="006C4C45">
        <w:rPr>
          <w:rFonts w:hint="eastAsia"/>
        </w:rPr>
        <w:t>，</w:t>
      </w:r>
      <w:r w:rsidR="00885B37">
        <w:rPr>
          <w:rFonts w:hint="eastAsia"/>
        </w:rPr>
        <w:t>俾飲其餘</w:t>
      </w:r>
      <w:r w:rsidR="006C4C45">
        <w:rPr>
          <w:rFonts w:hint="eastAsia"/>
        </w:rPr>
        <w:t>，</w:t>
      </w:r>
      <w:r w:rsidR="00885B37">
        <w:rPr>
          <w:rFonts w:hint="eastAsia"/>
        </w:rPr>
        <w:t>痢疾亦愈。</w:t>
      </w:r>
    </w:p>
    <w:p w:rsidR="00CC1FFB" w:rsidRDefault="00CC1FFB" w:rsidP="00D10A07">
      <w:pPr>
        <w:pStyle w:val="2f5"/>
        <w:ind w:firstLine="712"/>
      </w:pPr>
      <w:r w:rsidRPr="00CC1FFB">
        <w:rPr>
          <w:rFonts w:hint="eastAsia"/>
        </w:rPr>
        <w:lastRenderedPageBreak/>
        <w:t>奉天財政廳科長</w:t>
      </w:r>
      <w:r w:rsidR="00D24630">
        <w:rPr>
          <w:rFonts w:hint="eastAsia"/>
        </w:rPr>
        <w:t>於</w:t>
      </w:r>
      <w:r w:rsidRPr="00CC1FFB">
        <w:rPr>
          <w:rFonts w:hint="eastAsia"/>
        </w:rPr>
        <w:t>允恭夫人</w:t>
      </w:r>
      <w:r w:rsidR="006C4C45">
        <w:rPr>
          <w:rFonts w:hint="eastAsia"/>
        </w:rPr>
        <w:t>，</w:t>
      </w:r>
      <w:r w:rsidR="00885B37">
        <w:rPr>
          <w:rFonts w:hint="eastAsia"/>
        </w:rPr>
        <w:t>年近五旬</w:t>
      </w:r>
      <w:r w:rsidR="006C4C45">
        <w:rPr>
          <w:rFonts w:hint="eastAsia"/>
        </w:rPr>
        <w:t>，</w:t>
      </w:r>
      <w:r w:rsidR="00885B37">
        <w:rPr>
          <w:rFonts w:hint="eastAsia"/>
        </w:rPr>
        <w:t>因心熱生痰</w:t>
      </w:r>
      <w:r w:rsidR="006C4C45">
        <w:rPr>
          <w:rFonts w:hint="eastAsia"/>
        </w:rPr>
        <w:t>，</w:t>
      </w:r>
      <w:r w:rsidR="00885B37">
        <w:rPr>
          <w:rFonts w:hint="eastAsia"/>
        </w:rPr>
        <w:t>痰火瘀滯</w:t>
      </w:r>
      <w:r w:rsidR="006C4C45">
        <w:rPr>
          <w:rFonts w:hint="eastAsia"/>
        </w:rPr>
        <w:t>，</w:t>
      </w:r>
      <w:r w:rsidR="00885B37">
        <w:rPr>
          <w:rFonts w:hint="eastAsia"/>
        </w:rPr>
        <w:t>煩躁不眠</w:t>
      </w:r>
      <w:r w:rsidR="006C4C45">
        <w:rPr>
          <w:rFonts w:hint="eastAsia"/>
        </w:rPr>
        <w:t>，</w:t>
      </w:r>
      <w:r w:rsidR="00885B37">
        <w:rPr>
          <w:rFonts w:hint="eastAsia"/>
        </w:rPr>
        <w:t>五心潮熱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其脈象洪實。遂用朴硝和炒熟麥</w:t>
      </w:r>
      <w:r>
        <w:rPr>
          <w:rFonts w:hint="eastAsia"/>
        </w:rPr>
        <w:t>麵</w:t>
      </w:r>
      <w:r w:rsidR="00885B37">
        <w:rPr>
          <w:rFonts w:hint="eastAsia"/>
        </w:rPr>
        <w:t>煉蜜為丸</w:t>
      </w:r>
      <w:r w:rsidR="006C4C45">
        <w:rPr>
          <w:rFonts w:hint="eastAsia"/>
        </w:rPr>
        <w:t>，</w:t>
      </w:r>
      <w:r w:rsidR="00885B37">
        <w:rPr>
          <w:rFonts w:hint="eastAsia"/>
        </w:rPr>
        <w:t>三錢重</w:t>
      </w:r>
      <w:r w:rsidR="006C4C45">
        <w:rPr>
          <w:rFonts w:hint="eastAsia"/>
        </w:rPr>
        <w:t>，</w:t>
      </w:r>
      <w:r w:rsidR="00885B37">
        <w:rPr>
          <w:rFonts w:hint="eastAsia"/>
        </w:rPr>
        <w:t>每丸中約有朴硝一錢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早晚各服一丸</w:t>
      </w:r>
      <w:r w:rsidR="006C4C45">
        <w:rPr>
          <w:rFonts w:hint="eastAsia"/>
        </w:rPr>
        <w:t>，</w:t>
      </w:r>
      <w:r w:rsidR="00885B37">
        <w:rPr>
          <w:rFonts w:hint="eastAsia"/>
        </w:rPr>
        <w:t>半月</w:t>
      </w:r>
      <w:r w:rsidR="00090B73">
        <w:rPr>
          <w:rFonts w:hint="eastAsia"/>
        </w:rPr>
        <w:t>痊愈</w:t>
      </w:r>
      <w:r w:rsidR="00885B37">
        <w:rPr>
          <w:rFonts w:hint="eastAsia"/>
        </w:rPr>
        <w:t>。蓋人多思慮則心熱氣結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其津液亦恆隨氣結</w:t>
      </w:r>
      <w:r w:rsidR="00D24630">
        <w:rPr>
          <w:rFonts w:hint="eastAsia"/>
        </w:rPr>
        <w:t>於</w:t>
      </w:r>
      <w:r w:rsidR="00885B37">
        <w:rPr>
          <w:rFonts w:hint="eastAsia"/>
        </w:rPr>
        <w:t>心下</w:t>
      </w:r>
      <w:r w:rsidR="006C4C45">
        <w:rPr>
          <w:rFonts w:hint="eastAsia"/>
        </w:rPr>
        <w:t>，</w:t>
      </w:r>
      <w:r w:rsidR="00885B37">
        <w:rPr>
          <w:rFonts w:hint="eastAsia"/>
        </w:rPr>
        <w:t>經心火灼煉而為熱痰。朴硝鹹且寒</w:t>
      </w:r>
      <w:r w:rsidR="006C4C45">
        <w:rPr>
          <w:rFonts w:hint="eastAsia"/>
        </w:rPr>
        <w:t>，</w:t>
      </w:r>
      <w:r w:rsidR="00885B37">
        <w:rPr>
          <w:rFonts w:hint="eastAsia"/>
        </w:rPr>
        <w:t>原為心經對宮之藥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其鹹也屬水</w:t>
      </w:r>
      <w:r w:rsidR="006C4C45">
        <w:rPr>
          <w:rFonts w:hint="eastAsia"/>
        </w:rPr>
        <w:t>，</w:t>
      </w:r>
      <w:r w:rsidR="00885B37">
        <w:rPr>
          <w:rFonts w:hint="eastAsia"/>
        </w:rPr>
        <w:t>力能勝火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而又寒能勝熱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且其性善消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又能開結</w:t>
      </w:r>
      <w:r w:rsidR="006C4C45">
        <w:rPr>
          <w:rFonts w:hint="eastAsia"/>
        </w:rPr>
        <w:t>，</w:t>
      </w:r>
      <w:r w:rsidR="00885B37">
        <w:rPr>
          <w:rFonts w:hint="eastAsia"/>
        </w:rPr>
        <w:t>故以治心熱有痰者最宜。至</w:t>
      </w:r>
      <w:r w:rsidR="00D24630">
        <w:rPr>
          <w:rFonts w:hint="eastAsia"/>
        </w:rPr>
        <w:t>於</w:t>
      </w:r>
      <w:r w:rsidR="00885B37">
        <w:rPr>
          <w:rFonts w:hint="eastAsia"/>
        </w:rPr>
        <w:t>必同麥</w:t>
      </w:r>
      <w:r>
        <w:rPr>
          <w:rFonts w:hint="eastAsia"/>
        </w:rPr>
        <w:t>麵</w:t>
      </w:r>
      <w:r w:rsidR="00885B37">
        <w:rPr>
          <w:rFonts w:hint="eastAsia"/>
        </w:rPr>
        <w:t>為丸者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以麥為心</w:t>
      </w:r>
      <w:r>
        <w:rPr>
          <w:rFonts w:hint="eastAsia"/>
        </w:rPr>
        <w:t>穀</w:t>
      </w:r>
      <w:r w:rsidR="006C4C45">
        <w:rPr>
          <w:rFonts w:hint="eastAsia"/>
        </w:rPr>
        <w:t>，</w:t>
      </w:r>
      <w:r w:rsidR="00885B37">
        <w:rPr>
          <w:rFonts w:hint="eastAsia"/>
        </w:rPr>
        <w:t>心臟有病以朴硝瀉之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即以麥</w:t>
      </w:r>
      <w:r>
        <w:rPr>
          <w:rFonts w:hint="eastAsia"/>
        </w:rPr>
        <w:t>麵</w:t>
      </w:r>
      <w:r w:rsidR="00885B37">
        <w:rPr>
          <w:rFonts w:hint="eastAsia"/>
        </w:rPr>
        <w:t>補之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補破相濟為用</w:t>
      </w:r>
      <w:r w:rsidR="006C4C45">
        <w:rPr>
          <w:rFonts w:hint="eastAsia"/>
        </w:rPr>
        <w:t>，</w:t>
      </w:r>
      <w:r w:rsidR="00885B37">
        <w:rPr>
          <w:rFonts w:hint="eastAsia"/>
        </w:rPr>
        <w:t>則藥性歸</w:t>
      </w:r>
      <w:r w:rsidR="00D24630">
        <w:rPr>
          <w:rFonts w:hint="eastAsia"/>
        </w:rPr>
        <w:t>於</w:t>
      </w:r>
      <w:r w:rsidR="00885B37">
        <w:rPr>
          <w:rFonts w:hint="eastAsia"/>
        </w:rPr>
        <w:t>和平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而後可久服也。</w:t>
      </w:r>
    </w:p>
    <w:p w:rsidR="00885B37" w:rsidRDefault="00885B37" w:rsidP="00D10A07">
      <w:pPr>
        <w:pStyle w:val="2f5"/>
        <w:ind w:firstLine="712"/>
      </w:pPr>
      <w:r>
        <w:rPr>
          <w:rFonts w:hint="eastAsia"/>
        </w:rPr>
        <w:t>硝石即焰硝</w:t>
      </w:r>
      <w:r w:rsidR="006C4C45">
        <w:rPr>
          <w:rFonts w:hint="eastAsia"/>
        </w:rPr>
        <w:t>，</w:t>
      </w:r>
      <w:r>
        <w:rPr>
          <w:rFonts w:hint="eastAsia"/>
        </w:rPr>
        <w:t>俗名火硝。味辛微鹹</w:t>
      </w:r>
      <w:r w:rsidR="006C4C45">
        <w:rPr>
          <w:rFonts w:hint="eastAsia"/>
        </w:rPr>
        <w:t>，</w:t>
      </w:r>
      <w:r>
        <w:rPr>
          <w:rFonts w:hint="eastAsia"/>
        </w:rPr>
        <w:t>性與朴硝相近</w:t>
      </w:r>
      <w:r w:rsidR="006C4C45">
        <w:rPr>
          <w:rFonts w:hint="eastAsia"/>
        </w:rPr>
        <w:t>，</w:t>
      </w:r>
      <w:r>
        <w:rPr>
          <w:rFonts w:hint="eastAsia"/>
        </w:rPr>
        <w:t>其寒涼之力遜</w:t>
      </w:r>
      <w:r w:rsidR="00D24630">
        <w:rPr>
          <w:rFonts w:hint="eastAsia"/>
        </w:rPr>
        <w:t>於</w:t>
      </w:r>
      <w:r>
        <w:rPr>
          <w:rFonts w:hint="eastAsia"/>
        </w:rPr>
        <w:t>朴硝</w:t>
      </w:r>
      <w:r w:rsidR="006C4C45">
        <w:rPr>
          <w:rFonts w:hint="eastAsia"/>
        </w:rPr>
        <w:t>，</w:t>
      </w:r>
      <w:r>
        <w:rPr>
          <w:rFonts w:hint="eastAsia"/>
        </w:rPr>
        <w:t>而消化之力勝</w:t>
      </w:r>
      <w:r w:rsidR="00D24630">
        <w:rPr>
          <w:rFonts w:hint="eastAsia"/>
        </w:rPr>
        <w:t>於</w:t>
      </w:r>
      <w:r>
        <w:rPr>
          <w:rFonts w:hint="eastAsia"/>
        </w:rPr>
        <w:t>朴硝</w:t>
      </w:r>
      <w:r w:rsidR="006C4C45">
        <w:rPr>
          <w:rFonts w:hint="eastAsia"/>
        </w:rPr>
        <w:t>，</w:t>
      </w:r>
      <w:r>
        <w:rPr>
          <w:rFonts w:hint="eastAsia"/>
        </w:rPr>
        <w:t>若與皂礬同用</w:t>
      </w:r>
      <w:r w:rsidR="006C4C45">
        <w:rPr>
          <w:rFonts w:hint="eastAsia"/>
        </w:rPr>
        <w:t>，</w:t>
      </w:r>
      <w:r>
        <w:rPr>
          <w:rFonts w:hint="eastAsia"/>
        </w:rPr>
        <w:t>善治內傷黃膽</w:t>
      </w:r>
      <w:r w:rsidR="006C4C45">
        <w:rPr>
          <w:rFonts w:hint="eastAsia"/>
        </w:rPr>
        <w:t>，</w:t>
      </w:r>
      <w:r>
        <w:rPr>
          <w:rFonts w:hint="eastAsia"/>
        </w:rPr>
        <w:t>消膽中結石、膀胱中結石（即石淋）及鉤蟲病（鉤蟲及膽石病</w:t>
      </w:r>
      <w:r w:rsidR="006C4C45">
        <w:rPr>
          <w:rFonts w:hint="eastAsia"/>
        </w:rPr>
        <w:t>，</w:t>
      </w:r>
      <w:r>
        <w:rPr>
          <w:rFonts w:hint="eastAsia"/>
        </w:rPr>
        <w:t>皆能令人成黃膽</w:t>
      </w:r>
      <w:r w:rsidR="00CC1FFB">
        <w:rPr>
          <w:rFonts w:hint="eastAsia"/>
        </w:rPr>
        <w:t>）</w:t>
      </w:r>
      <w:r w:rsidR="006C4C45">
        <w:rPr>
          <w:rFonts w:hint="eastAsia"/>
        </w:rPr>
        <w:t>，</w:t>
      </w:r>
      <w:r w:rsidR="00CC1FFB">
        <w:rPr>
          <w:rFonts w:hint="eastAsia"/>
        </w:rPr>
        <w:t>處方</w:t>
      </w:r>
      <w:r>
        <w:rPr>
          <w:rFonts w:hint="eastAsia"/>
        </w:rPr>
        <w:t>篇中有審定《金匱》硝石礬石散方</w:t>
      </w:r>
      <w:r w:rsidR="006C4C45">
        <w:rPr>
          <w:rFonts w:hint="eastAsia"/>
        </w:rPr>
        <w:t>，</w:t>
      </w:r>
      <w:r>
        <w:rPr>
          <w:rFonts w:hint="eastAsia"/>
        </w:rPr>
        <w:t>可參觀。</w:t>
      </w:r>
    </w:p>
    <w:p w:rsidR="00885B37" w:rsidRDefault="00885B37" w:rsidP="00885B37">
      <w:pPr>
        <w:pStyle w:val="2f5"/>
        <w:ind w:firstLine="712"/>
      </w:pPr>
      <w:bookmarkStart w:id="505" w:name="_Toc223762829"/>
      <w:r>
        <w:rPr>
          <w:rFonts w:hint="eastAsia"/>
        </w:rPr>
        <w:t>附︰朴硝煉玄明粉法</w:t>
      </w:r>
      <w:bookmarkEnd w:id="505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用朴硝煉玄明粉</w:t>
      </w:r>
      <w:r w:rsidR="006C4C45">
        <w:rPr>
          <w:rFonts w:hint="eastAsia"/>
        </w:rPr>
        <w:t>，</w:t>
      </w:r>
      <w:r>
        <w:rPr>
          <w:rFonts w:hint="eastAsia"/>
        </w:rPr>
        <w:t>原用萊菔</w:t>
      </w:r>
      <w:r w:rsidR="006C4C45">
        <w:rPr>
          <w:rFonts w:hint="eastAsia"/>
        </w:rPr>
        <w:t>，</w:t>
      </w:r>
      <w:r>
        <w:rPr>
          <w:rFonts w:hint="eastAsia"/>
        </w:rPr>
        <w:t>然此法今人不講久矣。至藥局所鬻者</w:t>
      </w:r>
      <w:r w:rsidR="006C4C45">
        <w:rPr>
          <w:rFonts w:hint="eastAsia"/>
        </w:rPr>
        <w:t>，</w:t>
      </w:r>
      <w:r>
        <w:rPr>
          <w:rFonts w:hint="eastAsia"/>
        </w:rPr>
        <w:t>乃風化硝</w:t>
      </w:r>
      <w:r w:rsidR="006C4C45">
        <w:rPr>
          <w:rFonts w:hint="eastAsia"/>
        </w:rPr>
        <w:t>，</w:t>
      </w:r>
      <w:r>
        <w:rPr>
          <w:rFonts w:hint="eastAsia"/>
        </w:rPr>
        <w:t>非玄明粉也。今並載其法</w:t>
      </w:r>
      <w:r w:rsidR="006C4C45">
        <w:rPr>
          <w:rFonts w:hint="eastAsia"/>
        </w:rPr>
        <w:t>，</w:t>
      </w:r>
      <w:r>
        <w:rPr>
          <w:rFonts w:hint="eastAsia"/>
        </w:rPr>
        <w:t>以備參觀。其法︰</w:t>
      </w:r>
      <w:r w:rsidR="00D24630">
        <w:rPr>
          <w:rFonts w:hint="eastAsia"/>
        </w:rPr>
        <w:t>於</w:t>
      </w:r>
      <w:r>
        <w:rPr>
          <w:rFonts w:hint="eastAsia"/>
        </w:rPr>
        <w:t>冬至後</w:t>
      </w:r>
      <w:r w:rsidR="006C4C45">
        <w:rPr>
          <w:rFonts w:hint="eastAsia"/>
        </w:rPr>
        <w:t>，</w:t>
      </w:r>
      <w:r>
        <w:rPr>
          <w:rFonts w:hint="eastAsia"/>
        </w:rPr>
        <w:t>用潔淨朴硝十斤</w:t>
      </w:r>
      <w:r w:rsidR="006C4C45">
        <w:rPr>
          <w:rFonts w:hint="eastAsia"/>
        </w:rPr>
        <w:t>，</w:t>
      </w:r>
      <w:r>
        <w:rPr>
          <w:rFonts w:hint="eastAsia"/>
        </w:rPr>
        <w:t>白萊菔五斤切片</w:t>
      </w:r>
      <w:r w:rsidR="006C4C45">
        <w:rPr>
          <w:rFonts w:hint="eastAsia"/>
        </w:rPr>
        <w:t>，</w:t>
      </w:r>
      <w:r>
        <w:rPr>
          <w:rFonts w:hint="eastAsia"/>
        </w:rPr>
        <w:t>同入鍋中</w:t>
      </w:r>
      <w:r w:rsidR="006C4C45">
        <w:rPr>
          <w:rFonts w:hint="eastAsia"/>
        </w:rPr>
        <w:t>，</w:t>
      </w:r>
      <w:r>
        <w:rPr>
          <w:rFonts w:hint="eastAsia"/>
        </w:rPr>
        <w:t>用水一斗五升</w:t>
      </w:r>
      <w:r w:rsidR="006C4C45">
        <w:rPr>
          <w:rFonts w:hint="eastAsia"/>
        </w:rPr>
        <w:t>，</w:t>
      </w:r>
      <w:r>
        <w:rPr>
          <w:rFonts w:hint="eastAsia"/>
        </w:rPr>
        <w:t>煮至萊菔爛熟</w:t>
      </w:r>
      <w:r w:rsidR="006C4C45">
        <w:rPr>
          <w:rFonts w:hint="eastAsia"/>
        </w:rPr>
        <w:t>，</w:t>
      </w:r>
      <w:r>
        <w:rPr>
          <w:rFonts w:hint="eastAsia"/>
        </w:rPr>
        <w:t>將萊菔撈出。用竹篩一個</w:t>
      </w:r>
      <w:r w:rsidR="006C4C45">
        <w:rPr>
          <w:rFonts w:hint="eastAsia"/>
        </w:rPr>
        <w:t>，</w:t>
      </w:r>
      <w:r>
        <w:rPr>
          <w:rFonts w:hint="eastAsia"/>
        </w:rPr>
        <w:t>鋪綿紙二層</w:t>
      </w:r>
      <w:r w:rsidR="006C4C45">
        <w:rPr>
          <w:rFonts w:hint="eastAsia"/>
        </w:rPr>
        <w:t>，</w:t>
      </w:r>
      <w:r>
        <w:rPr>
          <w:rFonts w:hint="eastAsia"/>
        </w:rPr>
        <w:t>架托</w:t>
      </w:r>
      <w:r w:rsidR="00D24630">
        <w:rPr>
          <w:rFonts w:hint="eastAsia"/>
        </w:rPr>
        <w:t>於</w:t>
      </w:r>
      <w:r>
        <w:rPr>
          <w:rFonts w:hint="eastAsia"/>
        </w:rPr>
        <w:t>新缸之上</w:t>
      </w:r>
      <w:r w:rsidR="006C4C45">
        <w:rPr>
          <w:rFonts w:hint="eastAsia"/>
        </w:rPr>
        <w:t>，</w:t>
      </w:r>
      <w:r>
        <w:rPr>
          <w:rFonts w:hint="eastAsia"/>
        </w:rPr>
        <w:t>將硝水濾過。在庭露三日</w:t>
      </w:r>
      <w:r w:rsidR="006C4C45">
        <w:rPr>
          <w:rFonts w:hint="eastAsia"/>
        </w:rPr>
        <w:t>，</w:t>
      </w:r>
      <w:r>
        <w:rPr>
          <w:rFonts w:hint="eastAsia"/>
        </w:rPr>
        <w:t>其硝凝</w:t>
      </w:r>
      <w:r w:rsidR="00D24630">
        <w:rPr>
          <w:rFonts w:hint="eastAsia"/>
        </w:rPr>
        <w:t>於</w:t>
      </w:r>
      <w:r>
        <w:rPr>
          <w:rFonts w:hint="eastAsia"/>
        </w:rPr>
        <w:t>缸邊</w:t>
      </w:r>
      <w:r w:rsidR="006C4C45">
        <w:rPr>
          <w:rFonts w:hint="eastAsia"/>
        </w:rPr>
        <w:t>，</w:t>
      </w:r>
      <w:r>
        <w:rPr>
          <w:rFonts w:hint="eastAsia"/>
        </w:rPr>
        <w:t>將</w:t>
      </w:r>
      <w:r w:rsidR="00093B46">
        <w:rPr>
          <w:rFonts w:hint="eastAsia"/>
        </w:rPr>
        <w:t>餘</w:t>
      </w:r>
      <w:r>
        <w:rPr>
          <w:rFonts w:hint="eastAsia"/>
        </w:rPr>
        <w:t>水傾出</w:t>
      </w:r>
      <w:r w:rsidR="006C4C45">
        <w:rPr>
          <w:rFonts w:hint="eastAsia"/>
        </w:rPr>
        <w:t>，</w:t>
      </w:r>
      <w:r>
        <w:rPr>
          <w:rFonts w:hint="eastAsia"/>
        </w:rPr>
        <w:t>曬乾。將硝取出</w:t>
      </w:r>
      <w:r w:rsidR="006C4C45">
        <w:rPr>
          <w:rFonts w:hint="eastAsia"/>
        </w:rPr>
        <w:t>，</w:t>
      </w:r>
      <w:r>
        <w:rPr>
          <w:rFonts w:hint="eastAsia"/>
        </w:rPr>
        <w:t>用砂鍋熬</w:t>
      </w:r>
      <w:r w:rsidR="00D24630">
        <w:rPr>
          <w:rFonts w:hint="eastAsia"/>
        </w:rPr>
        <w:t>於</w:t>
      </w:r>
      <w:r>
        <w:rPr>
          <w:rFonts w:hint="eastAsia"/>
        </w:rPr>
        <w:t>爐上</w:t>
      </w:r>
      <w:r w:rsidR="006C4C45">
        <w:rPr>
          <w:rFonts w:hint="eastAsia"/>
        </w:rPr>
        <w:t>，</w:t>
      </w:r>
      <w:r>
        <w:rPr>
          <w:rFonts w:hint="eastAsia"/>
        </w:rPr>
        <w:t>融化後</w:t>
      </w:r>
      <w:r w:rsidR="006C4C45">
        <w:rPr>
          <w:rFonts w:hint="eastAsia"/>
        </w:rPr>
        <w:t>，</w:t>
      </w:r>
      <w:r>
        <w:rPr>
          <w:rFonts w:hint="eastAsia"/>
        </w:rPr>
        <w:t>攪以銅鏟</w:t>
      </w:r>
      <w:r w:rsidR="006C4C45">
        <w:rPr>
          <w:rFonts w:hint="eastAsia"/>
        </w:rPr>
        <w:t>，</w:t>
      </w:r>
      <w:r>
        <w:rPr>
          <w:rFonts w:hint="eastAsia"/>
        </w:rPr>
        <w:t>熬至將凝</w:t>
      </w:r>
      <w:r w:rsidR="006C4C45">
        <w:rPr>
          <w:rFonts w:hint="eastAsia"/>
        </w:rPr>
        <w:t>，</w:t>
      </w:r>
      <w:r>
        <w:rPr>
          <w:rFonts w:hint="eastAsia"/>
        </w:rPr>
        <w:t>用鏟鏟出。再裝以瓷罐</w:t>
      </w:r>
      <w:r w:rsidR="006C4C45">
        <w:rPr>
          <w:rFonts w:hint="eastAsia"/>
        </w:rPr>
        <w:t>，</w:t>
      </w:r>
      <w:r>
        <w:rPr>
          <w:rFonts w:hint="eastAsia"/>
        </w:rPr>
        <w:t>未滿者寸許</w:t>
      </w:r>
      <w:r w:rsidR="006C4C45">
        <w:rPr>
          <w:rFonts w:hint="eastAsia"/>
        </w:rPr>
        <w:t>，</w:t>
      </w:r>
      <w:r>
        <w:rPr>
          <w:rFonts w:hint="eastAsia"/>
        </w:rPr>
        <w:t>蓋以瓦片。用釘三個</w:t>
      </w:r>
      <w:r w:rsidR="006C4C45">
        <w:rPr>
          <w:rFonts w:hint="eastAsia"/>
        </w:rPr>
        <w:t>，</w:t>
      </w:r>
      <w:r>
        <w:rPr>
          <w:rFonts w:hint="eastAsia"/>
        </w:rPr>
        <w:t>釘地作鼎足</w:t>
      </w:r>
      <w:r>
        <w:rPr>
          <w:rFonts w:hint="eastAsia"/>
        </w:rPr>
        <w:lastRenderedPageBreak/>
        <w:t>形</w:t>
      </w:r>
      <w:r w:rsidR="006C4C45">
        <w:rPr>
          <w:rFonts w:hint="eastAsia"/>
        </w:rPr>
        <w:t>，</w:t>
      </w:r>
      <w:r>
        <w:rPr>
          <w:rFonts w:hint="eastAsia"/>
        </w:rPr>
        <w:t>釘頭高二寸</w:t>
      </w:r>
      <w:r w:rsidR="006C4C45">
        <w:rPr>
          <w:rFonts w:hint="eastAsia"/>
        </w:rPr>
        <w:t>，</w:t>
      </w:r>
      <w:r>
        <w:rPr>
          <w:rFonts w:hint="eastAsia"/>
        </w:rPr>
        <w:t>罐置其上</w:t>
      </w:r>
      <w:r w:rsidR="006C4C45">
        <w:rPr>
          <w:rFonts w:hint="eastAsia"/>
        </w:rPr>
        <w:t>，</w:t>
      </w:r>
      <w:r>
        <w:rPr>
          <w:rFonts w:hint="eastAsia"/>
        </w:rPr>
        <w:t>用磚在罐</w:t>
      </w:r>
      <w:r w:rsidR="00200D85">
        <w:rPr>
          <w:rFonts w:hint="eastAsia"/>
        </w:rPr>
        <w:t>周</w:t>
      </w:r>
      <w:r>
        <w:rPr>
          <w:rFonts w:hint="eastAsia"/>
        </w:rPr>
        <w:t>遭</w:t>
      </w:r>
      <w:r w:rsidR="006C4C45">
        <w:rPr>
          <w:rFonts w:hint="eastAsia"/>
        </w:rPr>
        <w:t>，</w:t>
      </w:r>
      <w:r>
        <w:rPr>
          <w:rFonts w:hint="eastAsia"/>
        </w:rPr>
        <w:t>砌作爐形</w:t>
      </w:r>
      <w:r w:rsidR="006C4C45">
        <w:rPr>
          <w:rFonts w:hint="eastAsia"/>
        </w:rPr>
        <w:t>，</w:t>
      </w:r>
      <w:r>
        <w:rPr>
          <w:rFonts w:hint="eastAsia"/>
        </w:rPr>
        <w:t>多留風眼</w:t>
      </w:r>
      <w:r w:rsidR="006C4C45">
        <w:rPr>
          <w:rFonts w:hint="eastAsia"/>
        </w:rPr>
        <w:t>，</w:t>
      </w:r>
      <w:r>
        <w:rPr>
          <w:rFonts w:hint="eastAsia"/>
        </w:rPr>
        <w:t>爐磚離罐三寸。將木炭火置</w:t>
      </w:r>
      <w:r w:rsidR="00D24630">
        <w:rPr>
          <w:rFonts w:hint="eastAsia"/>
        </w:rPr>
        <w:t>於</w:t>
      </w:r>
      <w:r>
        <w:rPr>
          <w:rFonts w:hint="eastAsia"/>
        </w:rPr>
        <w:t>爐中</w:t>
      </w:r>
      <w:r w:rsidR="006C4C45">
        <w:rPr>
          <w:rFonts w:hint="eastAsia"/>
        </w:rPr>
        <w:t>，</w:t>
      </w:r>
      <w:r>
        <w:rPr>
          <w:rFonts w:hint="eastAsia"/>
        </w:rPr>
        <w:t>罐四圍上下都被炭火壅培</w:t>
      </w:r>
      <w:r w:rsidR="006C4C45">
        <w:rPr>
          <w:rFonts w:hint="eastAsia"/>
        </w:rPr>
        <w:t>，</w:t>
      </w:r>
      <w:r>
        <w:rPr>
          <w:rFonts w:hint="eastAsia"/>
        </w:rPr>
        <w:t>以至硝紅為度。次日取出</w:t>
      </w:r>
      <w:r w:rsidR="006C4C45">
        <w:rPr>
          <w:rFonts w:hint="eastAsia"/>
        </w:rPr>
        <w:t>，</w:t>
      </w:r>
      <w:r>
        <w:rPr>
          <w:rFonts w:hint="eastAsia"/>
        </w:rPr>
        <w:t>再用綿紙鋪</w:t>
      </w:r>
      <w:r w:rsidR="00D24630">
        <w:rPr>
          <w:rFonts w:hint="eastAsia"/>
        </w:rPr>
        <w:t>於</w:t>
      </w:r>
      <w:r>
        <w:rPr>
          <w:rFonts w:hint="eastAsia"/>
        </w:rPr>
        <w:t>淨室地上</w:t>
      </w:r>
      <w:r w:rsidR="006C4C45">
        <w:rPr>
          <w:rFonts w:hint="eastAsia"/>
        </w:rPr>
        <w:t>，</w:t>
      </w:r>
      <w:r>
        <w:rPr>
          <w:rFonts w:hint="eastAsia"/>
        </w:rPr>
        <w:t>將硝碾細</w:t>
      </w:r>
      <w:r w:rsidR="006C4C45">
        <w:rPr>
          <w:rFonts w:hint="eastAsia"/>
        </w:rPr>
        <w:t>，</w:t>
      </w:r>
      <w:r>
        <w:rPr>
          <w:rFonts w:hint="eastAsia"/>
        </w:rPr>
        <w:t>用絹羅篩</w:t>
      </w:r>
      <w:r w:rsidR="00D24630">
        <w:rPr>
          <w:rFonts w:hint="eastAsia"/>
        </w:rPr>
        <w:t>於</w:t>
      </w:r>
      <w:r>
        <w:rPr>
          <w:rFonts w:hint="eastAsia"/>
        </w:rPr>
        <w:t>紙上</w:t>
      </w:r>
      <w:r w:rsidR="00CC1FFB">
        <w:rPr>
          <w:rFonts w:hint="eastAsia"/>
        </w:rPr>
        <w:t>厚</w:t>
      </w:r>
      <w:r>
        <w:rPr>
          <w:rFonts w:hint="eastAsia"/>
        </w:rPr>
        <w:t>一分。將戶牖皆遮蔽勿透風</w:t>
      </w:r>
      <w:r w:rsidR="006C4C45">
        <w:rPr>
          <w:rFonts w:hint="eastAsia"/>
        </w:rPr>
        <w:t>，</w:t>
      </w:r>
      <w:r>
        <w:rPr>
          <w:rFonts w:hint="eastAsia"/>
        </w:rPr>
        <w:t>三日後取出</w:t>
      </w:r>
      <w:r w:rsidR="006C4C45">
        <w:rPr>
          <w:rFonts w:hint="eastAsia"/>
        </w:rPr>
        <w:t>，</w:t>
      </w:r>
      <w:r>
        <w:rPr>
          <w:rFonts w:hint="eastAsia"/>
        </w:rPr>
        <w:t>其硝潔白如粉</w:t>
      </w:r>
      <w:r w:rsidR="006C4C45">
        <w:rPr>
          <w:rFonts w:hint="eastAsia"/>
        </w:rPr>
        <w:t>，</w:t>
      </w:r>
      <w:r>
        <w:rPr>
          <w:rFonts w:hint="eastAsia"/>
        </w:rPr>
        <w:t>輕虛成片。其性最能降火化痰</w:t>
      </w:r>
      <w:r w:rsidR="006C4C45">
        <w:rPr>
          <w:rFonts w:hint="eastAsia"/>
        </w:rPr>
        <w:t>，</w:t>
      </w:r>
      <w:r>
        <w:rPr>
          <w:rFonts w:hint="eastAsia"/>
        </w:rPr>
        <w:t>清利臟腑。怪證服之可蠲</w:t>
      </w:r>
      <w:r w:rsidR="006C4C45">
        <w:rPr>
          <w:rFonts w:hint="eastAsia"/>
        </w:rPr>
        <w:t>，</w:t>
      </w:r>
      <w:r>
        <w:rPr>
          <w:rFonts w:hint="eastAsia"/>
        </w:rPr>
        <w:t>狂躁用之即愈。搜除百病</w:t>
      </w:r>
      <w:r w:rsidR="006C4C45">
        <w:rPr>
          <w:rFonts w:hint="eastAsia"/>
        </w:rPr>
        <w:t>，</w:t>
      </w:r>
      <w:r>
        <w:rPr>
          <w:rFonts w:hint="eastAsia"/>
        </w:rPr>
        <w:t>安斂心神。大人服二、三錢</w:t>
      </w:r>
      <w:r w:rsidR="006C4C45">
        <w:rPr>
          <w:rFonts w:hint="eastAsia"/>
        </w:rPr>
        <w:t>，</w:t>
      </w:r>
      <w:r>
        <w:rPr>
          <w:rFonts w:hint="eastAsia"/>
        </w:rPr>
        <w:t>小兒服五分至一錢</w:t>
      </w:r>
      <w:r w:rsidR="006C4C45">
        <w:rPr>
          <w:rFonts w:hint="eastAsia"/>
        </w:rPr>
        <w:t>，</w:t>
      </w:r>
      <w:r>
        <w:rPr>
          <w:rFonts w:hint="eastAsia"/>
        </w:rPr>
        <w:t>用白湯或蔥湯融化</w:t>
      </w:r>
      <w:r w:rsidR="006C4C45">
        <w:rPr>
          <w:rFonts w:hint="eastAsia"/>
        </w:rPr>
        <w:t>，</w:t>
      </w:r>
      <w:r>
        <w:rPr>
          <w:rFonts w:hint="eastAsia"/>
        </w:rPr>
        <w:t>空心服之。服藥之日</w:t>
      </w:r>
      <w:r w:rsidR="006C4C45">
        <w:rPr>
          <w:rFonts w:hint="eastAsia"/>
        </w:rPr>
        <w:t>，</w:t>
      </w:r>
      <w:r>
        <w:rPr>
          <w:rFonts w:hint="eastAsia"/>
        </w:rPr>
        <w:t>不宜食他物</w:t>
      </w:r>
      <w:r w:rsidR="006C4C45">
        <w:rPr>
          <w:rFonts w:hint="eastAsia"/>
        </w:rPr>
        <w:t>，</w:t>
      </w:r>
      <w:r>
        <w:rPr>
          <w:rFonts w:hint="eastAsia"/>
        </w:rPr>
        <w:t>惟飲稀粥。服二三次後、自然精神爽健</w:t>
      </w:r>
      <w:r w:rsidR="006C4C45">
        <w:rPr>
          <w:rFonts w:hint="eastAsia"/>
        </w:rPr>
        <w:t>，</w:t>
      </w:r>
      <w:r>
        <w:rPr>
          <w:rFonts w:hint="eastAsia"/>
        </w:rPr>
        <w:t>臟腑調和</w:t>
      </w:r>
      <w:r w:rsidR="006C4C45">
        <w:rPr>
          <w:rFonts w:hint="eastAsia"/>
        </w:rPr>
        <w:t>，</w:t>
      </w:r>
      <w:r>
        <w:rPr>
          <w:rFonts w:hint="eastAsia"/>
        </w:rPr>
        <w:t>津液頓生</w:t>
      </w:r>
      <w:r w:rsidR="006C4C45">
        <w:rPr>
          <w:rFonts w:hint="eastAsia"/>
        </w:rPr>
        <w:t>，</w:t>
      </w:r>
      <w:r>
        <w:rPr>
          <w:rFonts w:hint="eastAsia"/>
        </w:rPr>
        <w:t>百病如失。惟久病</w:t>
      </w:r>
      <w:r w:rsidR="00A5375E">
        <w:rPr>
          <w:rFonts w:hint="eastAsia"/>
        </w:rPr>
        <w:t>泄瀉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服之不宜。</w:t>
      </w:r>
    </w:p>
    <w:p w:rsidR="00CC1FFB" w:rsidRDefault="00CC1FF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06" w:name="_Toc223762830"/>
      <w:r>
        <w:br w:type="page"/>
      </w:r>
    </w:p>
    <w:p w:rsidR="00885B37" w:rsidRDefault="003B612B" w:rsidP="00657751">
      <w:pPr>
        <w:pStyle w:val="1b"/>
      </w:pPr>
      <w:bookmarkStart w:id="507" w:name="_Toc7560945"/>
      <w:r>
        <w:rPr>
          <w:rFonts w:hint="eastAsia"/>
        </w:rPr>
        <w:lastRenderedPageBreak/>
        <w:t>厚朴</w:t>
      </w:r>
      <w:r w:rsidR="00885B37">
        <w:rPr>
          <w:rFonts w:hint="eastAsia"/>
        </w:rPr>
        <w:t>解</w:t>
      </w:r>
      <w:bookmarkEnd w:id="506"/>
      <w:bookmarkEnd w:id="507"/>
    </w:p>
    <w:p w:rsidR="00885B37" w:rsidRDefault="003B612B" w:rsidP="00885B37">
      <w:pPr>
        <w:pStyle w:val="2f5"/>
        <w:ind w:firstLine="712"/>
      </w:pPr>
      <w:r>
        <w:rPr>
          <w:rFonts w:hint="eastAsia"/>
        </w:rPr>
        <w:t>厚朴</w:t>
      </w:r>
      <w:r w:rsidR="00885B37">
        <w:rPr>
          <w:rFonts w:hint="eastAsia"/>
        </w:rPr>
        <w:t>味苦辛</w:t>
      </w:r>
      <w:r w:rsidR="006C4C45">
        <w:rPr>
          <w:rFonts w:hint="eastAsia"/>
        </w:rPr>
        <w:t>，</w:t>
      </w:r>
      <w:r w:rsidR="00885B37">
        <w:rPr>
          <w:rFonts w:hint="eastAsia"/>
        </w:rPr>
        <w:t>性溫</w:t>
      </w:r>
      <w:r w:rsidR="006C4C45">
        <w:rPr>
          <w:rFonts w:hint="eastAsia"/>
        </w:rPr>
        <w:t>，</w:t>
      </w:r>
      <w:r w:rsidR="00885B37">
        <w:rPr>
          <w:rFonts w:hint="eastAsia"/>
        </w:rPr>
        <w:t>治胃氣上逆</w:t>
      </w:r>
      <w:r w:rsidR="006C4C45">
        <w:rPr>
          <w:rFonts w:hint="eastAsia"/>
        </w:rPr>
        <w:t>，</w:t>
      </w:r>
      <w:r w:rsidR="00885B37">
        <w:rPr>
          <w:rFonts w:hint="eastAsia"/>
        </w:rPr>
        <w:t>噁心嘔噦</w:t>
      </w:r>
      <w:r w:rsidR="006C4C45">
        <w:rPr>
          <w:rFonts w:hint="eastAsia"/>
        </w:rPr>
        <w:t>，</w:t>
      </w:r>
      <w:r w:rsidR="00885B37">
        <w:rPr>
          <w:rFonts w:hint="eastAsia"/>
        </w:rPr>
        <w:t>胃氣鬱結脹滿疼痛</w:t>
      </w:r>
      <w:r w:rsidR="006C4C45">
        <w:rPr>
          <w:rFonts w:hint="eastAsia"/>
        </w:rPr>
        <w:t>，</w:t>
      </w:r>
      <w:r w:rsidR="00885B37">
        <w:rPr>
          <w:rFonts w:hint="eastAsia"/>
        </w:rPr>
        <w:t>為溫中下氣之要藥。為其性溫味又兼辛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其力不但下行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又能上升外達</w:t>
      </w:r>
      <w:r w:rsidR="006C4C45">
        <w:rPr>
          <w:rFonts w:hint="eastAsia"/>
        </w:rPr>
        <w:t>，</w:t>
      </w:r>
      <w:r w:rsidR="00885B37">
        <w:rPr>
          <w:rFonts w:hint="eastAsia"/>
        </w:rPr>
        <w:t>故</w:t>
      </w:r>
      <w:r w:rsidR="00D16ED2">
        <w:rPr>
          <w:rFonts w:hint="eastAsia"/>
        </w:rPr>
        <w:t>《本經》</w:t>
      </w:r>
      <w:r w:rsidR="00885B37">
        <w:rPr>
          <w:rFonts w:hint="eastAsia"/>
        </w:rPr>
        <w:t>謂其主中風傷寒頭痛</w:t>
      </w:r>
      <w:r w:rsidR="006C4C45">
        <w:rPr>
          <w:rFonts w:hint="eastAsia"/>
        </w:rPr>
        <w:t>，</w:t>
      </w:r>
      <w:r w:rsidR="00885B37">
        <w:rPr>
          <w:rFonts w:hint="eastAsia"/>
        </w:rPr>
        <w:t>《金匱》</w:t>
      </w:r>
      <w:r>
        <w:rPr>
          <w:rFonts w:hint="eastAsia"/>
        </w:rPr>
        <w:t>厚朴</w:t>
      </w:r>
      <w:r w:rsidR="00885B37">
        <w:rPr>
          <w:rFonts w:hint="eastAsia"/>
        </w:rPr>
        <w:t>麻黃湯</w:t>
      </w:r>
      <w:r w:rsidR="006C4C45">
        <w:rPr>
          <w:rFonts w:hint="eastAsia"/>
        </w:rPr>
        <w:t>，</w:t>
      </w:r>
      <w:r w:rsidR="00885B37">
        <w:rPr>
          <w:rFonts w:hint="eastAsia"/>
        </w:rPr>
        <w:t>用治咳而脈浮</w:t>
      </w:r>
      <w:r w:rsidR="00CC1FFB">
        <w:rPr>
          <w:rFonts w:hint="eastAsia"/>
        </w:rPr>
        <w:t>；</w:t>
      </w:r>
      <w:r w:rsidR="00885B37">
        <w:rPr>
          <w:rFonts w:hint="eastAsia"/>
        </w:rPr>
        <w:t>與橘、夏並用</w:t>
      </w:r>
      <w:r w:rsidR="006C4C45">
        <w:rPr>
          <w:rFonts w:hint="eastAsia"/>
        </w:rPr>
        <w:t>，</w:t>
      </w:r>
      <w:r w:rsidR="00885B37">
        <w:rPr>
          <w:rFonts w:hint="eastAsia"/>
        </w:rPr>
        <w:t>善除濕滿；與</w:t>
      </w:r>
      <w:r w:rsidR="00AD5F8E">
        <w:rPr>
          <w:rFonts w:hint="eastAsia"/>
        </w:rPr>
        <w:t>薑</w:t>
      </w:r>
      <w:r w:rsidR="00885B37">
        <w:rPr>
          <w:rFonts w:hint="eastAsia"/>
        </w:rPr>
        <w:t>、朮並用</w:t>
      </w:r>
      <w:r w:rsidR="006C4C45">
        <w:rPr>
          <w:rFonts w:hint="eastAsia"/>
        </w:rPr>
        <w:t>，</w:t>
      </w:r>
      <w:r w:rsidR="00885B37">
        <w:rPr>
          <w:rFonts w:hint="eastAsia"/>
        </w:rPr>
        <w:t>善開寒痰凝結；與硝、黃並用</w:t>
      </w:r>
      <w:r w:rsidR="006C4C45">
        <w:rPr>
          <w:rFonts w:hint="eastAsia"/>
        </w:rPr>
        <w:t>，</w:t>
      </w:r>
      <w:r w:rsidR="00885B37">
        <w:rPr>
          <w:rFonts w:hint="eastAsia"/>
        </w:rPr>
        <w:t>善通大便燥結；與烏藥並用</w:t>
      </w:r>
      <w:r w:rsidR="006C4C45">
        <w:rPr>
          <w:rFonts w:hint="eastAsia"/>
        </w:rPr>
        <w:t>，</w:t>
      </w:r>
      <w:r w:rsidR="00885B37">
        <w:rPr>
          <w:rFonts w:hint="eastAsia"/>
        </w:rPr>
        <w:t>善治小便因寒白濁。味之辛者屬金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又能入肺以治外感咳逆</w:t>
      </w:r>
      <w:r w:rsidR="006C4C45">
        <w:rPr>
          <w:rFonts w:hint="eastAsia"/>
        </w:rPr>
        <w:t>，</w:t>
      </w:r>
      <w:r w:rsidR="00885B37">
        <w:rPr>
          <w:rFonts w:hint="eastAsia"/>
        </w:rPr>
        <w:t>且金能制木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又能入肝、平肝木之橫恣以愈脅下掀疼</w:t>
      </w:r>
      <w:r w:rsidR="00CC1FFB">
        <w:rPr>
          <w:rFonts w:hint="eastAsia"/>
        </w:rPr>
        <w:t>。</w:t>
      </w:r>
      <w:r w:rsidR="00885B37">
        <w:rPr>
          <w:rFonts w:hint="eastAsia"/>
        </w:rPr>
        <w:t>其色紫而含有油質</w:t>
      </w:r>
      <w:r w:rsidR="006C4C45">
        <w:rPr>
          <w:rFonts w:hint="eastAsia"/>
        </w:rPr>
        <w:t>，</w:t>
      </w:r>
      <w:r w:rsidR="00885B37">
        <w:rPr>
          <w:rFonts w:hint="eastAsia"/>
        </w:rPr>
        <w:t>故兼入血分</w:t>
      </w:r>
      <w:r w:rsidR="006C4C45">
        <w:rPr>
          <w:rFonts w:hint="eastAsia"/>
        </w:rPr>
        <w:t>，</w:t>
      </w:r>
      <w:r w:rsidR="00885B37">
        <w:rPr>
          <w:rFonts w:hint="eastAsia"/>
        </w:rPr>
        <w:t>甄權謂其破宿血</w:t>
      </w:r>
      <w:r w:rsidR="006C4C45">
        <w:rPr>
          <w:rFonts w:hint="eastAsia"/>
        </w:rPr>
        <w:t>，</w:t>
      </w:r>
      <w:r w:rsidR="00885B37">
        <w:rPr>
          <w:rFonts w:hint="eastAsia"/>
        </w:rPr>
        <w:t>古方治月閉亦有單用之者。諸家多謂其誤服能脫元氣</w:t>
      </w:r>
      <w:r w:rsidR="006C4C45">
        <w:rPr>
          <w:rFonts w:hint="eastAsia"/>
        </w:rPr>
        <w:t>，</w:t>
      </w:r>
      <w:r w:rsidR="00885B37">
        <w:rPr>
          <w:rFonts w:hint="eastAsia"/>
        </w:rPr>
        <w:t>獨葉香巖謂</w:t>
      </w:r>
      <w:r w:rsidR="00AD5F8E">
        <w:rPr>
          <w:rFonts w:hint="eastAsia"/>
        </w:rPr>
        <w:t>「</w:t>
      </w:r>
      <w:r w:rsidR="00885B37">
        <w:rPr>
          <w:rFonts w:hint="eastAsia"/>
        </w:rPr>
        <w:t>多用則破氣</w:t>
      </w:r>
      <w:r w:rsidR="006C4C45">
        <w:rPr>
          <w:rFonts w:hint="eastAsia"/>
        </w:rPr>
        <w:t>，</w:t>
      </w:r>
      <w:r w:rsidR="00885B37">
        <w:rPr>
          <w:rFonts w:hint="eastAsia"/>
        </w:rPr>
        <w:t>少用則通陽</w:t>
      </w:r>
      <w:r w:rsidR="00AD5F8E">
        <w:rPr>
          <w:rFonts w:hint="eastAsia"/>
        </w:rPr>
        <w:t>」</w:t>
      </w:r>
      <w:r w:rsidR="006C4C45">
        <w:rPr>
          <w:rFonts w:hint="eastAsia"/>
        </w:rPr>
        <w:t>，</w:t>
      </w:r>
      <w:r w:rsidR="00885B37">
        <w:rPr>
          <w:rFonts w:hint="eastAsia"/>
        </w:rPr>
        <w:t>誠為確當之論。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CC1FFB" w:rsidRDefault="00885B37" w:rsidP="00885B37">
      <w:pPr>
        <w:pStyle w:val="2f5"/>
        <w:ind w:firstLine="712"/>
      </w:pPr>
      <w:r>
        <w:rPr>
          <w:rFonts w:hint="eastAsia"/>
        </w:rPr>
        <w:t>一少婦因服寒涼開胃之藥太過</w:t>
      </w:r>
      <w:r w:rsidR="006C4C45">
        <w:rPr>
          <w:rFonts w:hint="eastAsia"/>
        </w:rPr>
        <w:t>，</w:t>
      </w:r>
      <w:r>
        <w:rPr>
          <w:rFonts w:hint="eastAsia"/>
        </w:rPr>
        <w:t>致胃陽傷損</w:t>
      </w:r>
      <w:r w:rsidR="006C4C45">
        <w:rPr>
          <w:rFonts w:hint="eastAsia"/>
        </w:rPr>
        <w:t>，</w:t>
      </w:r>
      <w:r>
        <w:rPr>
          <w:rFonts w:hint="eastAsia"/>
        </w:rPr>
        <w:t>飲食不化</w:t>
      </w:r>
      <w:r w:rsidR="006C4C45">
        <w:rPr>
          <w:rFonts w:hint="eastAsia"/>
        </w:rPr>
        <w:t>，</w:t>
      </w:r>
      <w:r>
        <w:rPr>
          <w:rFonts w:hint="eastAsia"/>
        </w:rPr>
        <w:t>寒痰瘀</w:t>
      </w:r>
      <w:r w:rsidR="00D24630">
        <w:rPr>
          <w:rFonts w:hint="eastAsia"/>
        </w:rPr>
        <w:t>於</w:t>
      </w:r>
      <w:r>
        <w:rPr>
          <w:rFonts w:hint="eastAsia"/>
        </w:rPr>
        <w:t>上焦</w:t>
      </w:r>
      <w:r w:rsidR="006C4C45">
        <w:rPr>
          <w:rFonts w:hint="eastAsia"/>
        </w:rPr>
        <w:t>，</w:t>
      </w:r>
      <w:r>
        <w:rPr>
          <w:rFonts w:hint="eastAsia"/>
        </w:rPr>
        <w:t>常常短氣</w:t>
      </w:r>
      <w:r w:rsidR="006C4C45">
        <w:rPr>
          <w:rFonts w:hint="eastAsia"/>
        </w:rPr>
        <w:t>，</w:t>
      </w:r>
      <w:r>
        <w:rPr>
          <w:rFonts w:hint="eastAsia"/>
        </w:rPr>
        <w:t>治以苓桂朮甘湯加乾薑四錢、</w:t>
      </w:r>
      <w:r w:rsidR="003B612B">
        <w:rPr>
          <w:rFonts w:hint="eastAsia"/>
        </w:rPr>
        <w:t>厚朴</w:t>
      </w:r>
      <w:r>
        <w:rPr>
          <w:rFonts w:hint="eastAsia"/>
        </w:rPr>
        <w:t>二錢</w:t>
      </w:r>
      <w:r w:rsidR="006C4C45">
        <w:rPr>
          <w:rFonts w:hint="eastAsia"/>
        </w:rPr>
        <w:t>，</w:t>
      </w:r>
      <w:r>
        <w:rPr>
          <w:rFonts w:hint="eastAsia"/>
        </w:rPr>
        <w:t>囑其服後若不覺溫暖</w:t>
      </w:r>
      <w:r w:rsidR="006C4C45">
        <w:rPr>
          <w:rFonts w:hint="eastAsia"/>
        </w:rPr>
        <w:t>，</w:t>
      </w:r>
      <w:r>
        <w:rPr>
          <w:rFonts w:hint="eastAsia"/>
        </w:rPr>
        <w:t>可徐徐將乾薑加重。後數月見其家人</w:t>
      </w:r>
      <w:r w:rsidR="006C4C45">
        <w:rPr>
          <w:rFonts w:hint="eastAsia"/>
        </w:rPr>
        <w:t>，</w:t>
      </w:r>
      <w:r>
        <w:rPr>
          <w:rFonts w:hint="eastAsia"/>
        </w:rPr>
        <w:t>言乾薑加至一兩二錢、</w:t>
      </w:r>
      <w:r w:rsidR="003B612B">
        <w:rPr>
          <w:rFonts w:hint="eastAsia"/>
        </w:rPr>
        <w:t>厚朴</w:t>
      </w:r>
      <w:r>
        <w:rPr>
          <w:rFonts w:hint="eastAsia"/>
        </w:rPr>
        <w:t>加至八錢</w:t>
      </w:r>
      <w:r w:rsidR="006C4C45">
        <w:rPr>
          <w:rFonts w:hint="eastAsia"/>
        </w:rPr>
        <w:t>，</w:t>
      </w:r>
      <w:r>
        <w:rPr>
          <w:rFonts w:hint="eastAsia"/>
        </w:rPr>
        <w:t>病始脫然。問何以並將</w:t>
      </w:r>
      <w:r w:rsidR="003B612B">
        <w:rPr>
          <w:rFonts w:hint="eastAsia"/>
        </w:rPr>
        <w:t>厚朴</w:t>
      </w:r>
      <w:r>
        <w:rPr>
          <w:rFonts w:hint="eastAsia"/>
        </w:rPr>
        <w:t>加重？謂</w:t>
      </w:r>
      <w:r w:rsidR="00AD5F8E">
        <w:rPr>
          <w:rFonts w:hint="eastAsia"/>
        </w:rPr>
        <w:t>「</w:t>
      </w:r>
      <w:r>
        <w:rPr>
          <w:rFonts w:hint="eastAsia"/>
        </w:rPr>
        <w:t>初但將乾薑加重則服之覺悶</w:t>
      </w:r>
      <w:r w:rsidR="006C4C45">
        <w:rPr>
          <w:rFonts w:hint="eastAsia"/>
        </w:rPr>
        <w:t>，</w:t>
      </w:r>
      <w:r>
        <w:rPr>
          <w:rFonts w:hint="eastAsia"/>
        </w:rPr>
        <w:t>後將</w:t>
      </w:r>
      <w:r w:rsidR="003B612B">
        <w:rPr>
          <w:rFonts w:hint="eastAsia"/>
        </w:rPr>
        <w:t>厚朴</w:t>
      </w:r>
      <w:r>
        <w:rPr>
          <w:rFonts w:hint="eastAsia"/>
        </w:rPr>
        <w:t>漸加重至八錢始服之不覺悶</w:t>
      </w:r>
      <w:r w:rsidR="006C4C45">
        <w:rPr>
          <w:rFonts w:hint="eastAsia"/>
        </w:rPr>
        <w:t>，</w:t>
      </w:r>
      <w:r>
        <w:rPr>
          <w:rFonts w:hint="eastAsia"/>
        </w:rPr>
        <w:t>而寒痰亦從此開豁矣</w:t>
      </w:r>
      <w:r w:rsidR="00CC1FFB">
        <w:rPr>
          <w:rFonts w:hint="eastAsia"/>
        </w:rPr>
        <w:t>」</w:t>
      </w:r>
      <w:r>
        <w:rPr>
          <w:rFonts w:hint="eastAsia"/>
        </w:rPr>
        <w:t>。由是觀之</w:t>
      </w:r>
      <w:r w:rsidR="006C4C45">
        <w:rPr>
          <w:rFonts w:hint="eastAsia"/>
        </w:rPr>
        <w:t>，</w:t>
      </w:r>
      <w:r>
        <w:rPr>
          <w:rFonts w:hint="eastAsia"/>
        </w:rPr>
        <w:t>元素謂寒脹之病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大熱藥中兼用</w:t>
      </w:r>
      <w:r w:rsidR="003B612B">
        <w:rPr>
          <w:rFonts w:hint="eastAsia"/>
        </w:rPr>
        <w:t>厚朴</w:t>
      </w:r>
      <w:r w:rsidR="006C4C45">
        <w:rPr>
          <w:rFonts w:hint="eastAsia"/>
        </w:rPr>
        <w:t>，</w:t>
      </w:r>
      <w:r>
        <w:rPr>
          <w:rFonts w:hint="eastAsia"/>
        </w:rPr>
        <w:t>為結者散之之神藥</w:t>
      </w:r>
      <w:r w:rsidR="006C4C45">
        <w:rPr>
          <w:rFonts w:hint="eastAsia"/>
        </w:rPr>
        <w:t>，</w:t>
      </w:r>
      <w:r>
        <w:rPr>
          <w:rFonts w:hint="eastAsia"/>
        </w:rPr>
        <w:t>誠不誤也。</w:t>
      </w:r>
    </w:p>
    <w:p w:rsidR="0098683D" w:rsidRDefault="00885B37" w:rsidP="00885B37">
      <w:pPr>
        <w:pStyle w:val="2f5"/>
        <w:ind w:firstLine="712"/>
      </w:pPr>
      <w:r>
        <w:rPr>
          <w:rFonts w:hint="eastAsia"/>
        </w:rPr>
        <w:lastRenderedPageBreak/>
        <w:t>愚二十餘歲時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仲秋之月</w:t>
      </w:r>
      <w:r w:rsidR="006C4C45">
        <w:rPr>
          <w:rFonts w:hint="eastAsia"/>
        </w:rPr>
        <w:t>，</w:t>
      </w:r>
      <w:r>
        <w:rPr>
          <w:rFonts w:hint="eastAsia"/>
        </w:rPr>
        <w:t>每至申、酉時腹中作脹</w:t>
      </w:r>
      <w:r w:rsidR="006C4C45">
        <w:rPr>
          <w:rFonts w:hint="eastAsia"/>
        </w:rPr>
        <w:t>，</w:t>
      </w:r>
      <w:r>
        <w:rPr>
          <w:rFonts w:hint="eastAsia"/>
        </w:rPr>
        <w:t>後</w:t>
      </w:r>
      <w:r w:rsidR="00D24630">
        <w:rPr>
          <w:rFonts w:hint="eastAsia"/>
        </w:rPr>
        <w:t>於</w:t>
      </w:r>
      <w:r>
        <w:rPr>
          <w:rFonts w:hint="eastAsia"/>
        </w:rPr>
        <w:t>將作脹時</w:t>
      </w:r>
      <w:r w:rsidR="006C4C45">
        <w:rPr>
          <w:rFonts w:hint="eastAsia"/>
        </w:rPr>
        <w:t>，</w:t>
      </w:r>
      <w:r>
        <w:rPr>
          <w:rFonts w:hint="eastAsia"/>
        </w:rPr>
        <w:t>但嚼服</w:t>
      </w:r>
      <w:r w:rsidR="003B612B">
        <w:rPr>
          <w:rFonts w:hint="eastAsia"/>
        </w:rPr>
        <w:t>厚朴</w:t>
      </w:r>
      <w:r>
        <w:rPr>
          <w:rFonts w:hint="eastAsia"/>
        </w:rPr>
        <w:t>六七分許</w:t>
      </w:r>
      <w:r w:rsidR="006C4C45">
        <w:rPr>
          <w:rFonts w:hint="eastAsia"/>
        </w:rPr>
        <w:t>，</w:t>
      </w:r>
      <w:r>
        <w:rPr>
          <w:rFonts w:hint="eastAsia"/>
        </w:rPr>
        <w:t>如此兩日</w:t>
      </w:r>
      <w:r w:rsidR="006C4C45">
        <w:rPr>
          <w:rFonts w:hint="eastAsia"/>
        </w:rPr>
        <w:t>，</w:t>
      </w:r>
      <w:r>
        <w:rPr>
          <w:rFonts w:hint="eastAsia"/>
        </w:rPr>
        <w:t>脹遂不作。服</w:t>
      </w:r>
      <w:r w:rsidR="003B612B">
        <w:rPr>
          <w:rFonts w:hint="eastAsia"/>
        </w:rPr>
        <w:t>厚朴</w:t>
      </w:r>
      <w:r>
        <w:rPr>
          <w:rFonts w:hint="eastAsia"/>
        </w:rPr>
        <w:t>辛以散之</w:t>
      </w:r>
      <w:r w:rsidR="006C4C45">
        <w:rPr>
          <w:rFonts w:hint="eastAsia"/>
        </w:rPr>
        <w:t>，</w:t>
      </w:r>
      <w:r>
        <w:rPr>
          <w:rFonts w:hint="eastAsia"/>
        </w:rPr>
        <w:t>溫以通之</w:t>
      </w:r>
      <w:r w:rsidR="006C4C45">
        <w:rPr>
          <w:rFonts w:hint="eastAsia"/>
        </w:rPr>
        <w:t>，</w:t>
      </w:r>
      <w:r>
        <w:rPr>
          <w:rFonts w:hint="eastAsia"/>
        </w:rPr>
        <w:t>且能升降其氣化是以愈耳。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愚治</w:t>
      </w:r>
      <w:r w:rsidR="0092684C">
        <w:rPr>
          <w:rFonts w:hint="eastAsia"/>
        </w:rPr>
        <w:t>衝</w:t>
      </w:r>
      <w:r>
        <w:rPr>
          <w:rFonts w:hint="eastAsia"/>
        </w:rPr>
        <w:t>氣上衝</w:t>
      </w:r>
      <w:r w:rsidR="006C4C45">
        <w:rPr>
          <w:rFonts w:hint="eastAsia"/>
        </w:rPr>
        <w:t>，</w:t>
      </w:r>
      <w:r>
        <w:rPr>
          <w:rFonts w:hint="eastAsia"/>
        </w:rPr>
        <w:t>並挾痰涎上逆之證</w:t>
      </w:r>
      <w:r w:rsidR="006C4C45">
        <w:rPr>
          <w:rFonts w:hint="eastAsia"/>
        </w:rPr>
        <w:t>，</w:t>
      </w:r>
      <w:r>
        <w:rPr>
          <w:rFonts w:hint="eastAsia"/>
        </w:rPr>
        <w:t>皆重用龍骨、牡蠣、半夏、赭石諸藥以降之、鎮之、斂之</w:t>
      </w:r>
      <w:r w:rsidR="006C4C45">
        <w:rPr>
          <w:rFonts w:hint="eastAsia"/>
        </w:rPr>
        <w:t>，</w:t>
      </w:r>
      <w:r>
        <w:rPr>
          <w:rFonts w:hint="eastAsia"/>
        </w:rPr>
        <w:t>而必少用</w:t>
      </w:r>
      <w:r w:rsidR="003B612B">
        <w:rPr>
          <w:rFonts w:hint="eastAsia"/>
        </w:rPr>
        <w:t>厚朴</w:t>
      </w:r>
      <w:r>
        <w:rPr>
          <w:rFonts w:hint="eastAsia"/>
        </w:rPr>
        <w:t>以宣通之</w:t>
      </w:r>
      <w:r w:rsidR="006C4C45">
        <w:rPr>
          <w:rFonts w:hint="eastAsia"/>
        </w:rPr>
        <w:t>，</w:t>
      </w:r>
      <w:r>
        <w:rPr>
          <w:rFonts w:hint="eastAsia"/>
        </w:rPr>
        <w:t>則</w:t>
      </w:r>
      <w:r w:rsidR="0092684C">
        <w:rPr>
          <w:rFonts w:hint="eastAsia"/>
        </w:rPr>
        <w:t>衝</w:t>
      </w:r>
      <w:r>
        <w:rPr>
          <w:rFonts w:hint="eastAsia"/>
        </w:rPr>
        <w:t>氣痰涎下降</w:t>
      </w:r>
      <w:r w:rsidR="006C4C45">
        <w:rPr>
          <w:rFonts w:hint="eastAsia"/>
        </w:rPr>
        <w:t>，</w:t>
      </w:r>
      <w:r>
        <w:rPr>
          <w:rFonts w:hint="eastAsia"/>
        </w:rPr>
        <w:t>而中氣仍然升降自若無滯礙。</w:t>
      </w:r>
    </w:p>
    <w:p w:rsidR="0098683D" w:rsidRDefault="0098683D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08" w:name="_Toc223762831"/>
      <w:r>
        <w:br w:type="page"/>
      </w:r>
    </w:p>
    <w:p w:rsidR="00885B37" w:rsidRDefault="00885B37" w:rsidP="00657751">
      <w:pPr>
        <w:pStyle w:val="1b"/>
      </w:pPr>
      <w:bookmarkStart w:id="509" w:name="_Toc7560946"/>
      <w:r>
        <w:rPr>
          <w:rFonts w:hint="eastAsia"/>
        </w:rPr>
        <w:lastRenderedPageBreak/>
        <w:t>麻黃解</w:t>
      </w:r>
      <w:bookmarkEnd w:id="508"/>
      <w:bookmarkEnd w:id="509"/>
    </w:p>
    <w:p w:rsidR="0098683D" w:rsidRDefault="00885B37" w:rsidP="00885B37">
      <w:pPr>
        <w:pStyle w:val="2f5"/>
        <w:ind w:firstLine="712"/>
      </w:pPr>
      <w:r>
        <w:rPr>
          <w:rFonts w:hint="eastAsia"/>
        </w:rPr>
        <w:t>麻黃味微苦</w:t>
      </w:r>
      <w:r w:rsidR="006C4C45">
        <w:rPr>
          <w:rFonts w:hint="eastAsia"/>
        </w:rPr>
        <w:t>，</w:t>
      </w:r>
      <w:r>
        <w:rPr>
          <w:rFonts w:hint="eastAsia"/>
        </w:rPr>
        <w:t>性溫</w:t>
      </w:r>
      <w:r w:rsidR="006C4C45">
        <w:rPr>
          <w:rFonts w:hint="eastAsia"/>
        </w:rPr>
        <w:t>，</w:t>
      </w:r>
      <w:r>
        <w:rPr>
          <w:rFonts w:hint="eastAsia"/>
        </w:rPr>
        <w:t>為發汗之主藥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全身之臟腑經絡</w:t>
      </w:r>
      <w:r w:rsidR="006C4C45">
        <w:rPr>
          <w:rFonts w:hint="eastAsia"/>
        </w:rPr>
        <w:t>，</w:t>
      </w:r>
      <w:r>
        <w:rPr>
          <w:rFonts w:hint="eastAsia"/>
        </w:rPr>
        <w:t>莫不透達</w:t>
      </w:r>
      <w:r w:rsidR="006C4C45">
        <w:rPr>
          <w:rFonts w:hint="eastAsia"/>
        </w:rPr>
        <w:t>，</w:t>
      </w:r>
      <w:r>
        <w:rPr>
          <w:rFonts w:hint="eastAsia"/>
        </w:rPr>
        <w:t>而又以逐發太陽風寒為其主治之大綱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D16ED2">
        <w:rPr>
          <w:rFonts w:hint="eastAsia"/>
        </w:rPr>
        <w:t>《本經》</w:t>
      </w:r>
      <w:r>
        <w:rPr>
          <w:rFonts w:hint="eastAsia"/>
        </w:rPr>
        <w:t>謂其主中風傷寒頭痛諸證</w:t>
      </w:r>
      <w:r w:rsidR="006C4C45">
        <w:rPr>
          <w:rFonts w:hint="eastAsia"/>
        </w:rPr>
        <w:t>，</w:t>
      </w:r>
      <w:r>
        <w:rPr>
          <w:rFonts w:hint="eastAsia"/>
        </w:rPr>
        <w:t>又謂其主咳逆上氣者</w:t>
      </w:r>
      <w:r w:rsidR="006C4C45">
        <w:rPr>
          <w:rFonts w:hint="eastAsia"/>
        </w:rPr>
        <w:t>，</w:t>
      </w:r>
      <w:r>
        <w:rPr>
          <w:rFonts w:hint="eastAsia"/>
        </w:rPr>
        <w:t>以其善搜肺風兼能瀉肺定喘也。謂其破</w:t>
      </w:r>
      <w:r w:rsidR="0098683D">
        <w:rPr>
          <w:rFonts w:hint="eastAsia"/>
        </w:rPr>
        <w:t>癥</w:t>
      </w:r>
      <w:r>
        <w:rPr>
          <w:rFonts w:hint="eastAsia"/>
        </w:rPr>
        <w:t>瘕積聚者</w:t>
      </w:r>
      <w:r w:rsidR="006C4C45">
        <w:rPr>
          <w:rFonts w:hint="eastAsia"/>
        </w:rPr>
        <w:t>，</w:t>
      </w:r>
      <w:r>
        <w:rPr>
          <w:rFonts w:hint="eastAsia"/>
        </w:rPr>
        <w:t>以其能透出皮膚毛孔之外</w:t>
      </w:r>
      <w:r w:rsidR="006C4C45">
        <w:rPr>
          <w:rFonts w:hint="eastAsia"/>
        </w:rPr>
        <w:t>，</w:t>
      </w:r>
      <w:r>
        <w:rPr>
          <w:rFonts w:hint="eastAsia"/>
        </w:rPr>
        <w:t>又能深入積痰凝血之中</w:t>
      </w:r>
      <w:r w:rsidR="006C4C45">
        <w:rPr>
          <w:rFonts w:hint="eastAsia"/>
        </w:rPr>
        <w:t>，</w:t>
      </w:r>
      <w:r>
        <w:rPr>
          <w:rFonts w:hint="eastAsia"/>
        </w:rPr>
        <w:t>而消堅化瘀之藥可偕之以奏效也。且其性善利小便</w:t>
      </w:r>
      <w:r w:rsidR="006C4C45">
        <w:rPr>
          <w:rFonts w:hint="eastAsia"/>
        </w:rPr>
        <w:t>，</w:t>
      </w:r>
      <w:r>
        <w:rPr>
          <w:rFonts w:hint="eastAsia"/>
        </w:rPr>
        <w:t>不但走太陽之經</w:t>
      </w:r>
      <w:r w:rsidR="006C4C45">
        <w:rPr>
          <w:rFonts w:hint="eastAsia"/>
        </w:rPr>
        <w:t>，</w:t>
      </w:r>
      <w:r>
        <w:rPr>
          <w:rFonts w:hint="eastAsia"/>
        </w:rPr>
        <w:t>兼能入太陽之府</w:t>
      </w:r>
      <w:r w:rsidR="006C4C45">
        <w:rPr>
          <w:rFonts w:hint="eastAsia"/>
        </w:rPr>
        <w:t>，</w:t>
      </w:r>
      <w:r>
        <w:rPr>
          <w:rFonts w:hint="eastAsia"/>
        </w:rPr>
        <w:t>更能由太陽而及</w:t>
      </w:r>
      <w:r w:rsidR="00D24630">
        <w:rPr>
          <w:rFonts w:hint="eastAsia"/>
        </w:rPr>
        <w:t>於</w:t>
      </w:r>
      <w:r>
        <w:rPr>
          <w:rFonts w:hint="eastAsia"/>
        </w:rPr>
        <w:t>少陰（是以傷寒少陰病用之）</w:t>
      </w:r>
      <w:r w:rsidR="006C4C45">
        <w:rPr>
          <w:rFonts w:hint="eastAsia"/>
        </w:rPr>
        <w:t>，</w:t>
      </w:r>
      <w:r>
        <w:rPr>
          <w:rFonts w:hint="eastAsia"/>
        </w:rPr>
        <w:t>並能治瘡疽白硬</w:t>
      </w:r>
      <w:r w:rsidR="006C4C45">
        <w:rPr>
          <w:rFonts w:hint="eastAsia"/>
        </w:rPr>
        <w:t>，</w:t>
      </w:r>
      <w:r>
        <w:rPr>
          <w:rFonts w:hint="eastAsia"/>
        </w:rPr>
        <w:t>陰毒結而不消。</w:t>
      </w:r>
    </w:p>
    <w:p w:rsidR="0098683D" w:rsidRDefault="00885B37" w:rsidP="00885B37">
      <w:pPr>
        <w:pStyle w:val="2f5"/>
        <w:ind w:firstLine="712"/>
      </w:pPr>
      <w:r>
        <w:rPr>
          <w:rFonts w:hint="eastAsia"/>
        </w:rPr>
        <w:t>太陽為</w:t>
      </w:r>
      <w:r w:rsidR="00200D85">
        <w:rPr>
          <w:rFonts w:hint="eastAsia"/>
        </w:rPr>
        <w:t>周</w:t>
      </w:r>
      <w:r>
        <w:rPr>
          <w:rFonts w:hint="eastAsia"/>
        </w:rPr>
        <w:t>身之外廓</w:t>
      </w:r>
      <w:r w:rsidR="006C4C45">
        <w:rPr>
          <w:rFonts w:hint="eastAsia"/>
        </w:rPr>
        <w:t>，</w:t>
      </w:r>
      <w:r>
        <w:rPr>
          <w:rFonts w:hint="eastAsia"/>
        </w:rPr>
        <w:t>外廓者皮毛也</w:t>
      </w:r>
      <w:r w:rsidR="006C4C45">
        <w:rPr>
          <w:rFonts w:hint="eastAsia"/>
        </w:rPr>
        <w:t>，</w:t>
      </w:r>
      <w:r>
        <w:rPr>
          <w:rFonts w:hint="eastAsia"/>
        </w:rPr>
        <w:t>肺亦主之。風寒襲人</w:t>
      </w:r>
      <w:r w:rsidR="006C4C45">
        <w:rPr>
          <w:rFonts w:hint="eastAsia"/>
        </w:rPr>
        <w:t>，</w:t>
      </w:r>
      <w:r>
        <w:rPr>
          <w:rFonts w:hint="eastAsia"/>
        </w:rPr>
        <w:t>不但入太陽</w:t>
      </w:r>
      <w:r w:rsidR="006C4C45">
        <w:rPr>
          <w:rFonts w:hint="eastAsia"/>
        </w:rPr>
        <w:t>，</w:t>
      </w:r>
      <w:r>
        <w:rPr>
          <w:rFonts w:hint="eastAsia"/>
        </w:rPr>
        <w:t>必兼入手太陰肺經</w:t>
      </w:r>
      <w:r w:rsidR="006C4C45">
        <w:rPr>
          <w:rFonts w:hint="eastAsia"/>
        </w:rPr>
        <w:t>，</w:t>
      </w:r>
      <w:r>
        <w:rPr>
          <w:rFonts w:hint="eastAsia"/>
        </w:rPr>
        <w:t>恆有咳嗽微喘之證。麻黃兼入手太陰為逐寒搜風之要藥</w:t>
      </w:r>
      <w:r w:rsidR="006C4C45">
        <w:rPr>
          <w:rFonts w:hint="eastAsia"/>
        </w:rPr>
        <w:t>，</w:t>
      </w:r>
      <w:r>
        <w:rPr>
          <w:rFonts w:hint="eastAsia"/>
        </w:rPr>
        <w:t>是以能發太陽之汗者</w:t>
      </w:r>
      <w:r w:rsidR="006C4C45">
        <w:rPr>
          <w:rFonts w:hint="eastAsia"/>
        </w:rPr>
        <w:t>，</w:t>
      </w:r>
      <w:r>
        <w:rPr>
          <w:rFonts w:hint="eastAsia"/>
        </w:rPr>
        <w:t>不僅麻黃</w:t>
      </w:r>
      <w:r w:rsidR="006C4C45">
        <w:rPr>
          <w:rFonts w:hint="eastAsia"/>
        </w:rPr>
        <w:t>，</w:t>
      </w:r>
      <w:r>
        <w:rPr>
          <w:rFonts w:hint="eastAsia"/>
        </w:rPr>
        <w:t>而《傷寒論》治太陽傷寒無汗</w:t>
      </w:r>
      <w:r w:rsidR="006C4C45">
        <w:rPr>
          <w:rFonts w:hint="eastAsia"/>
        </w:rPr>
        <w:t>，</w:t>
      </w:r>
      <w:r>
        <w:rPr>
          <w:rFonts w:hint="eastAsia"/>
        </w:rPr>
        <w:t>獨用麻黃湯者</w:t>
      </w:r>
      <w:r w:rsidR="006C4C45">
        <w:rPr>
          <w:rFonts w:hint="eastAsia"/>
        </w:rPr>
        <w:t>，</w:t>
      </w:r>
      <w:r>
        <w:rPr>
          <w:rFonts w:hint="eastAsia"/>
        </w:rPr>
        <w:t>治足經而兼顧手經也。凡利小便之藥</w:t>
      </w:r>
      <w:r w:rsidR="006C4C45">
        <w:rPr>
          <w:rFonts w:hint="eastAsia"/>
        </w:rPr>
        <w:t>，</w:t>
      </w:r>
      <w:r>
        <w:rPr>
          <w:rFonts w:hint="eastAsia"/>
        </w:rPr>
        <w:t>其中空者多兼能發汗</w:t>
      </w:r>
      <w:r w:rsidR="006C4C45">
        <w:rPr>
          <w:rFonts w:hint="eastAsia"/>
        </w:rPr>
        <w:t>，</w:t>
      </w:r>
      <w:r>
        <w:rPr>
          <w:rFonts w:hint="eastAsia"/>
        </w:rPr>
        <w:t>木通、</w:t>
      </w:r>
      <w:r w:rsidR="0098683D">
        <w:rPr>
          <w:rFonts w:hint="eastAsia"/>
        </w:rPr>
        <w:t>扁</w:t>
      </w:r>
      <w:r>
        <w:rPr>
          <w:rFonts w:hint="eastAsia"/>
        </w:rPr>
        <w:t>蓄之類是也。發汗之藥</w:t>
      </w:r>
      <w:r w:rsidR="006C4C45">
        <w:rPr>
          <w:rFonts w:hint="eastAsia"/>
        </w:rPr>
        <w:t>，</w:t>
      </w:r>
      <w:r>
        <w:rPr>
          <w:rFonts w:hint="eastAsia"/>
        </w:rPr>
        <w:t>其中空者多兼能利小便</w:t>
      </w:r>
      <w:r w:rsidR="006C4C45">
        <w:rPr>
          <w:rFonts w:hint="eastAsia"/>
        </w:rPr>
        <w:t>，</w:t>
      </w:r>
      <w:r>
        <w:rPr>
          <w:rFonts w:hint="eastAsia"/>
        </w:rPr>
        <w:t>麻黃、柴胡之類是也。傷寒太陽經病</w:t>
      </w:r>
      <w:r w:rsidR="006C4C45">
        <w:rPr>
          <w:rFonts w:hint="eastAsia"/>
        </w:rPr>
        <w:t>，</w:t>
      </w:r>
      <w:r>
        <w:rPr>
          <w:rFonts w:hint="eastAsia"/>
        </w:rPr>
        <w:t>恆兼入太陽之腑（膀胱）</w:t>
      </w:r>
      <w:r w:rsidR="006C4C45">
        <w:rPr>
          <w:rFonts w:hint="eastAsia"/>
        </w:rPr>
        <w:t>，</w:t>
      </w:r>
      <w:r>
        <w:rPr>
          <w:rFonts w:hint="eastAsia"/>
        </w:rPr>
        <w:t>致留連多日不解</w:t>
      </w:r>
      <w:r w:rsidR="006C4C45">
        <w:rPr>
          <w:rFonts w:hint="eastAsia"/>
        </w:rPr>
        <w:t>，</w:t>
      </w:r>
      <w:r>
        <w:rPr>
          <w:rFonts w:hint="eastAsia"/>
        </w:rPr>
        <w:t>麻黃治在經之邪</w:t>
      </w:r>
      <w:r w:rsidR="006C4C45">
        <w:rPr>
          <w:rFonts w:hint="eastAsia"/>
        </w:rPr>
        <w:t>，</w:t>
      </w:r>
      <w:r>
        <w:rPr>
          <w:rFonts w:hint="eastAsia"/>
        </w:rPr>
        <w:t>而在腑之邪亦兼能治之。蓋在經之邪由汗而解</w:t>
      </w:r>
      <w:r w:rsidR="006C4C45">
        <w:rPr>
          <w:rFonts w:hint="eastAsia"/>
        </w:rPr>
        <w:t>，</w:t>
      </w:r>
      <w:r>
        <w:rPr>
          <w:rFonts w:hint="eastAsia"/>
        </w:rPr>
        <w:t>而在腑之邪亦可由小便而解</w:t>
      </w:r>
      <w:r w:rsidR="006C4C45">
        <w:rPr>
          <w:rFonts w:hint="eastAsia"/>
        </w:rPr>
        <w:t>，</w:t>
      </w:r>
      <w:r>
        <w:rPr>
          <w:rFonts w:hint="eastAsia"/>
        </w:rPr>
        <w:t>彼後世用他藥以代麻黃者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此義蓋未之審也。</w:t>
      </w:r>
    </w:p>
    <w:p w:rsidR="0098683D" w:rsidRDefault="00885B37" w:rsidP="00885B37">
      <w:pPr>
        <w:pStyle w:val="2f5"/>
        <w:ind w:firstLine="712"/>
      </w:pPr>
      <w:r>
        <w:rPr>
          <w:rFonts w:hint="eastAsia"/>
        </w:rPr>
        <w:t>受風水腫之證</w:t>
      </w:r>
      <w:r w:rsidR="006C4C45">
        <w:rPr>
          <w:rFonts w:hint="eastAsia"/>
        </w:rPr>
        <w:t>，</w:t>
      </w:r>
      <w:r>
        <w:rPr>
          <w:rFonts w:hint="eastAsia"/>
        </w:rPr>
        <w:t>《金匱》治以越婢湯</w:t>
      </w:r>
      <w:r w:rsidR="006C4C45">
        <w:rPr>
          <w:rFonts w:hint="eastAsia"/>
        </w:rPr>
        <w:t>，</w:t>
      </w:r>
      <w:r>
        <w:rPr>
          <w:rFonts w:hint="eastAsia"/>
        </w:rPr>
        <w:t>其方以麻黃為主</w:t>
      </w:r>
      <w:r w:rsidR="006C4C45">
        <w:rPr>
          <w:rFonts w:hint="eastAsia"/>
        </w:rPr>
        <w:t>，</w:t>
      </w:r>
      <w:r>
        <w:rPr>
          <w:rFonts w:hint="eastAsia"/>
        </w:rPr>
        <w:t>取其能祛風兼能利小便也。愚平素臨證用其方</w:t>
      </w:r>
      <w:r w:rsidR="006C4C45">
        <w:rPr>
          <w:rFonts w:hint="eastAsia"/>
        </w:rPr>
        <w:t>，</w:t>
      </w:r>
      <w:r>
        <w:rPr>
          <w:rFonts w:hint="eastAsia"/>
        </w:rPr>
        <w:t>服藥後果能得汗</w:t>
      </w:r>
      <w:r w:rsidR="006C4C45">
        <w:rPr>
          <w:rFonts w:hint="eastAsia"/>
        </w:rPr>
        <w:t>，</w:t>
      </w:r>
      <w:r>
        <w:rPr>
          <w:rFonts w:hint="eastAsia"/>
        </w:rPr>
        <w:t>其小便即頓能利下</w:t>
      </w:r>
      <w:r w:rsidR="006C4C45">
        <w:rPr>
          <w:rFonts w:hint="eastAsia"/>
        </w:rPr>
        <w:t>，</w:t>
      </w:r>
      <w:r>
        <w:rPr>
          <w:rFonts w:hint="eastAsia"/>
        </w:rPr>
        <w:t>而腫亦遂消。特是其方因麻黃與石膏並用</w:t>
      </w:r>
      <w:r w:rsidR="006C4C45">
        <w:rPr>
          <w:rFonts w:hint="eastAsia"/>
        </w:rPr>
        <w:t>，</w:t>
      </w:r>
      <w:r>
        <w:rPr>
          <w:rFonts w:hint="eastAsia"/>
        </w:rPr>
        <w:t>石膏之力原足以監製麻黃</w:t>
      </w:r>
      <w:r w:rsidR="006C4C45">
        <w:rPr>
          <w:rFonts w:hint="eastAsia"/>
        </w:rPr>
        <w:t>，</w:t>
      </w:r>
      <w:r>
        <w:rPr>
          <w:rFonts w:hint="eastAsia"/>
        </w:rPr>
        <w:t>恆有服之不得汗者</w:t>
      </w:r>
      <w:r w:rsidR="006C4C45">
        <w:rPr>
          <w:rFonts w:hint="eastAsia"/>
        </w:rPr>
        <w:t>，</w:t>
      </w:r>
      <w:r>
        <w:rPr>
          <w:rFonts w:hint="eastAsia"/>
        </w:rPr>
        <w:t>今</w:t>
      </w:r>
      <w:r>
        <w:rPr>
          <w:rFonts w:hint="eastAsia"/>
        </w:rPr>
        <w:lastRenderedPageBreak/>
        <w:t>變通其方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服越婢湯之前</w:t>
      </w:r>
      <w:r w:rsidR="006C4C45">
        <w:rPr>
          <w:rFonts w:hint="eastAsia"/>
        </w:rPr>
        <w:t>，</w:t>
      </w:r>
      <w:r>
        <w:rPr>
          <w:rFonts w:hint="eastAsia"/>
        </w:rPr>
        <w:t>先用白糖水送服西藥阿斯匹林一瓦半</w:t>
      </w:r>
      <w:r w:rsidR="006C4C45">
        <w:rPr>
          <w:rFonts w:hint="eastAsia"/>
        </w:rPr>
        <w:t>，</w:t>
      </w:r>
      <w:r>
        <w:rPr>
          <w:rFonts w:hint="eastAsia"/>
        </w:rPr>
        <w:t>必能出汗</w:t>
      </w:r>
      <w:r w:rsidR="006C4C45">
        <w:rPr>
          <w:rFonts w:hint="eastAsia"/>
        </w:rPr>
        <w:t>，</w:t>
      </w:r>
      <w:r>
        <w:rPr>
          <w:rFonts w:hint="eastAsia"/>
        </w:rPr>
        <w:t>趁其正出汗時</w:t>
      </w:r>
      <w:r w:rsidR="006C4C45">
        <w:rPr>
          <w:rFonts w:hint="eastAsia"/>
        </w:rPr>
        <w:t>，</w:t>
      </w:r>
      <w:r>
        <w:rPr>
          <w:rFonts w:hint="eastAsia"/>
        </w:rPr>
        <w:t>將越婢湯服下</w:t>
      </w:r>
      <w:r w:rsidR="006C4C45">
        <w:rPr>
          <w:rFonts w:hint="eastAsia"/>
        </w:rPr>
        <w:t>，</w:t>
      </w:r>
      <w:r>
        <w:rPr>
          <w:rFonts w:hint="eastAsia"/>
        </w:rPr>
        <w:t>其汗出必益多</w:t>
      </w:r>
      <w:r w:rsidR="006C4C45">
        <w:rPr>
          <w:rFonts w:hint="eastAsia"/>
        </w:rPr>
        <w:t>，</w:t>
      </w:r>
      <w:r>
        <w:rPr>
          <w:rFonts w:hint="eastAsia"/>
        </w:rPr>
        <w:t>小便亦遂通下。</w:t>
      </w:r>
    </w:p>
    <w:p w:rsidR="0098683D" w:rsidRDefault="00885B37" w:rsidP="00885B37">
      <w:pPr>
        <w:pStyle w:val="2f5"/>
        <w:ind w:firstLine="712"/>
      </w:pPr>
      <w:r>
        <w:rPr>
          <w:rFonts w:hint="eastAsia"/>
        </w:rPr>
        <w:t>東人</w:t>
      </w:r>
      <w:r w:rsidR="0098683D">
        <w:rPr>
          <w:rFonts w:hint="eastAsia"/>
        </w:rPr>
        <w:t>三浦</w:t>
      </w:r>
      <w:r>
        <w:rPr>
          <w:rFonts w:hint="eastAsia"/>
        </w:rPr>
        <w:t>博士</w:t>
      </w:r>
      <w:r w:rsidR="006C4C45">
        <w:rPr>
          <w:rFonts w:hint="eastAsia"/>
        </w:rPr>
        <w:t>，</w:t>
      </w:r>
      <w:r>
        <w:rPr>
          <w:rFonts w:hint="eastAsia"/>
        </w:rPr>
        <w:t>用麻黃十瓦</w:t>
      </w:r>
      <w:r w:rsidR="006C4C45">
        <w:rPr>
          <w:rFonts w:hint="eastAsia"/>
        </w:rPr>
        <w:t>，</w:t>
      </w:r>
      <w:r>
        <w:rPr>
          <w:rFonts w:hint="eastAsia"/>
        </w:rPr>
        <w:t>煎成水一百瓦</w:t>
      </w:r>
      <w:r w:rsidR="006C4C45">
        <w:rPr>
          <w:rFonts w:hint="eastAsia"/>
        </w:rPr>
        <w:t>，</w:t>
      </w:r>
      <w:r>
        <w:rPr>
          <w:rFonts w:hint="eastAsia"/>
        </w:rPr>
        <w:t>為一日之量</w:t>
      </w:r>
      <w:r w:rsidR="006C4C45">
        <w:rPr>
          <w:rFonts w:hint="eastAsia"/>
        </w:rPr>
        <w:t>，</w:t>
      </w:r>
      <w:r>
        <w:rPr>
          <w:rFonts w:hint="eastAsia"/>
        </w:rPr>
        <w:t>分三次服下</w:t>
      </w:r>
      <w:r w:rsidR="006C4C45">
        <w:rPr>
          <w:rFonts w:hint="eastAsia"/>
        </w:rPr>
        <w:t>，</w:t>
      </w:r>
      <w:r>
        <w:rPr>
          <w:rFonts w:hint="eastAsia"/>
        </w:rPr>
        <w:t>治慢性腎炎小便不利及腎臟萎縮小便不利</w:t>
      </w:r>
      <w:r w:rsidR="006C4C45">
        <w:rPr>
          <w:rFonts w:hint="eastAsia"/>
        </w:rPr>
        <w:t>，</w:t>
      </w:r>
      <w:r>
        <w:rPr>
          <w:rFonts w:hint="eastAsia"/>
        </w:rPr>
        <w:t>用之有效有不效</w:t>
      </w:r>
      <w:r w:rsidR="006C4C45">
        <w:rPr>
          <w:rFonts w:hint="eastAsia"/>
        </w:rPr>
        <w:t>，</w:t>
      </w:r>
      <w:r>
        <w:rPr>
          <w:rFonts w:hint="eastAsia"/>
        </w:rPr>
        <w:t>以其證之涼熱虛實不同</w:t>
      </w:r>
      <w:r w:rsidR="006C4C45">
        <w:rPr>
          <w:rFonts w:hint="eastAsia"/>
        </w:rPr>
        <w:t>，</w:t>
      </w:r>
      <w:r>
        <w:rPr>
          <w:rFonts w:hint="eastAsia"/>
        </w:rPr>
        <w:t>不知用他藥佐之以盡麻黃之長也。試觀《金匱》水氣門越婢湯</w:t>
      </w:r>
      <w:r w:rsidR="006C4C45">
        <w:rPr>
          <w:rFonts w:hint="eastAsia"/>
        </w:rPr>
        <w:t>，</w:t>
      </w:r>
      <w:r>
        <w:rPr>
          <w:rFonts w:hint="eastAsia"/>
        </w:rPr>
        <w:t>麻黃輔以石膏</w:t>
      </w:r>
      <w:r w:rsidR="006C4C45">
        <w:rPr>
          <w:rFonts w:hint="eastAsia"/>
        </w:rPr>
        <w:t>，</w:t>
      </w:r>
      <w:r>
        <w:rPr>
          <w:rFonts w:hint="eastAsia"/>
        </w:rPr>
        <w:t>因其脈浮有熱也（脈浮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AD7840">
        <w:rPr>
          <w:rFonts w:hint="eastAsia"/>
        </w:rPr>
        <w:t>係</w:t>
      </w:r>
      <w:r>
        <w:rPr>
          <w:rFonts w:hint="eastAsia"/>
        </w:rPr>
        <w:t>有風</w:t>
      </w:r>
      <w:r w:rsidR="006C4C45">
        <w:rPr>
          <w:rFonts w:hint="eastAsia"/>
        </w:rPr>
        <w:t>，</w:t>
      </w:r>
      <w:r>
        <w:rPr>
          <w:rFonts w:hint="eastAsia"/>
        </w:rPr>
        <w:t>實亦有熱）</w:t>
      </w:r>
      <w:r w:rsidR="006C4C45">
        <w:rPr>
          <w:rFonts w:hint="eastAsia"/>
        </w:rPr>
        <w:t>，</w:t>
      </w:r>
      <w:r>
        <w:rPr>
          <w:rFonts w:hint="eastAsia"/>
        </w:rPr>
        <w:t>麻黃附子湯輔以附子</w:t>
      </w:r>
      <w:r w:rsidR="006C4C45">
        <w:rPr>
          <w:rFonts w:hint="eastAsia"/>
        </w:rPr>
        <w:t>，</w:t>
      </w:r>
      <w:r>
        <w:rPr>
          <w:rFonts w:hint="eastAsia"/>
        </w:rPr>
        <w:t>因其脈沉而寒也。通變化裁</w:t>
      </w:r>
      <w:r w:rsidR="006C4C45">
        <w:rPr>
          <w:rFonts w:hint="eastAsia"/>
        </w:rPr>
        <w:t>，</w:t>
      </w:r>
      <w:r>
        <w:rPr>
          <w:rFonts w:hint="eastAsia"/>
        </w:rPr>
        <w:t>息息與病機相符</w:t>
      </w:r>
      <w:r w:rsidR="006C4C45">
        <w:rPr>
          <w:rFonts w:hint="eastAsia"/>
        </w:rPr>
        <w:t>，</w:t>
      </w:r>
      <w:r>
        <w:rPr>
          <w:rFonts w:hint="eastAsia"/>
        </w:rPr>
        <w:t>是真善用麻黃者矣。</w:t>
      </w:r>
    </w:p>
    <w:p w:rsidR="0098683D" w:rsidRPr="0098683D" w:rsidRDefault="0098683D" w:rsidP="0098683D">
      <w:pPr>
        <w:pStyle w:val="2f3"/>
        <w:ind w:firstLine="712"/>
      </w:pPr>
      <w:r>
        <w:rPr>
          <w:rFonts w:hint="eastAsia"/>
        </w:rPr>
        <w:t>鄒潤安曰「麻黃之實</w:t>
      </w:r>
      <w:r w:rsidR="006C4C45">
        <w:t>，</w:t>
      </w:r>
      <w:r>
        <w:rPr>
          <w:rFonts w:hint="eastAsia"/>
        </w:rPr>
        <w:t>中黑外赤</w:t>
      </w:r>
      <w:r w:rsidR="006C4C45">
        <w:t>，</w:t>
      </w:r>
      <w:r>
        <w:rPr>
          <w:rFonts w:hint="eastAsia"/>
        </w:rPr>
        <w:t>其莖宛似脈絡骨節</w:t>
      </w:r>
      <w:r w:rsidR="006C4C45">
        <w:t>，</w:t>
      </w:r>
      <w:r>
        <w:rPr>
          <w:rFonts w:hint="eastAsia"/>
        </w:rPr>
        <w:t>中央赤外黃白（節上微有白皮）</w:t>
      </w:r>
      <w:r w:rsidR="006C4C45">
        <w:t>，</w:t>
      </w:r>
      <w:r>
        <w:rPr>
          <w:rFonts w:hint="eastAsia"/>
        </w:rPr>
        <w:t>實者先天</w:t>
      </w:r>
      <w:r w:rsidR="006C4C45">
        <w:t>，</w:t>
      </w:r>
      <w:r>
        <w:rPr>
          <w:rFonts w:hint="eastAsia"/>
        </w:rPr>
        <w:t>莖者後天</w:t>
      </w:r>
      <w:r w:rsidR="006C4C45">
        <w:t>，</w:t>
      </w:r>
      <w:r>
        <w:rPr>
          <w:rFonts w:hint="eastAsia"/>
        </w:rPr>
        <w:t>先天者物之性</w:t>
      </w:r>
      <w:r w:rsidR="006C4C45">
        <w:t>，</w:t>
      </w:r>
      <w:r>
        <w:rPr>
          <w:rFonts w:hint="eastAsia"/>
        </w:rPr>
        <w:t>其義為由腎及心；後天者物之用</w:t>
      </w:r>
      <w:r w:rsidR="006C4C45">
        <w:t>，</w:t>
      </w:r>
      <w:r>
        <w:rPr>
          <w:rFonts w:hint="eastAsia"/>
        </w:rPr>
        <w:t>其義為由心及脾胃</w:t>
      </w:r>
      <w:r w:rsidR="006C4C45">
        <w:t>，</w:t>
      </w:r>
      <w:r>
        <w:rPr>
          <w:rFonts w:hint="eastAsia"/>
        </w:rPr>
        <w:t>由腎及心</w:t>
      </w:r>
      <w:r w:rsidR="006C4C45">
        <w:t>，</w:t>
      </w:r>
      <w:r>
        <w:rPr>
          <w:rFonts w:hint="eastAsia"/>
        </w:rPr>
        <w:t>所謂腎主五液人心為汗也</w:t>
      </w:r>
      <w:r w:rsidR="006C4C45">
        <w:t>，</w:t>
      </w:r>
      <w:r>
        <w:rPr>
          <w:rFonts w:hint="eastAsia"/>
        </w:rPr>
        <w:t>由心及脾胃</w:t>
      </w:r>
      <w:r w:rsidR="006C4C45">
        <w:t>，</w:t>
      </w:r>
      <w:r>
        <w:rPr>
          <w:rFonts w:hint="eastAsia"/>
        </w:rPr>
        <w:t>所以分佈心陽</w:t>
      </w:r>
      <w:r w:rsidR="006C4C45">
        <w:t>，</w:t>
      </w:r>
      <w:r>
        <w:rPr>
          <w:rFonts w:hint="eastAsia"/>
        </w:rPr>
        <w:t>外至骨節肌肉皮毛</w:t>
      </w:r>
      <w:r w:rsidR="006C4C45">
        <w:t>，</w:t>
      </w:r>
      <w:r>
        <w:rPr>
          <w:rFonts w:hint="eastAsia"/>
        </w:rPr>
        <w:t>使其間留滯無不傾囊出也。故栽此物之地</w:t>
      </w:r>
      <w:r w:rsidR="006C4C45">
        <w:t>，</w:t>
      </w:r>
      <w:r>
        <w:rPr>
          <w:rFonts w:hint="eastAsia"/>
        </w:rPr>
        <w:t>冬不積雪</w:t>
      </w:r>
      <w:r w:rsidR="006C4C45">
        <w:t>，</w:t>
      </w:r>
      <w:r>
        <w:rPr>
          <w:rFonts w:hint="eastAsia"/>
        </w:rPr>
        <w:t>為其能伸陽氣</w:t>
      </w:r>
      <w:r w:rsidR="00D24630">
        <w:rPr>
          <w:rFonts w:hint="eastAsia"/>
        </w:rPr>
        <w:t>於</w:t>
      </w:r>
      <w:r>
        <w:rPr>
          <w:rFonts w:hint="eastAsia"/>
        </w:rPr>
        <w:t>至陰之中</w:t>
      </w:r>
      <w:r w:rsidR="006C4C45">
        <w:t>，</w:t>
      </w:r>
      <w:r>
        <w:rPr>
          <w:rFonts w:hint="eastAsia"/>
        </w:rPr>
        <w:t>不為盛寒所遏耳」。</w:t>
      </w:r>
    </w:p>
    <w:p w:rsidR="0098683D" w:rsidRDefault="00885B37" w:rsidP="00885B37">
      <w:pPr>
        <w:pStyle w:val="2f5"/>
        <w:ind w:firstLine="712"/>
      </w:pPr>
      <w:r>
        <w:rPr>
          <w:rFonts w:hint="eastAsia"/>
        </w:rPr>
        <w:t>古方中有麻黃</w:t>
      </w:r>
      <w:r w:rsidR="006C4C45">
        <w:rPr>
          <w:rFonts w:hint="eastAsia"/>
        </w:rPr>
        <w:t>，</w:t>
      </w:r>
      <w:r>
        <w:rPr>
          <w:rFonts w:hint="eastAsia"/>
        </w:rPr>
        <w:t>皆先將麻黃煮數沸吹去浮沫</w:t>
      </w:r>
      <w:r w:rsidR="006C4C45">
        <w:rPr>
          <w:rFonts w:hint="eastAsia"/>
        </w:rPr>
        <w:t>，</w:t>
      </w:r>
      <w:r>
        <w:rPr>
          <w:rFonts w:hint="eastAsia"/>
        </w:rPr>
        <w:t>然後納他藥</w:t>
      </w:r>
      <w:r w:rsidR="006C4C45">
        <w:rPr>
          <w:rFonts w:hint="eastAsia"/>
        </w:rPr>
        <w:t>，</w:t>
      </w:r>
      <w:r>
        <w:rPr>
          <w:rFonts w:hint="eastAsia"/>
        </w:rPr>
        <w:t>蓋以其所浮之沫發性過烈</w:t>
      </w:r>
      <w:r w:rsidR="006C4C45">
        <w:rPr>
          <w:rFonts w:hint="eastAsia"/>
        </w:rPr>
        <w:t>，</w:t>
      </w:r>
      <w:r>
        <w:rPr>
          <w:rFonts w:hint="eastAsia"/>
        </w:rPr>
        <w:t>去之所以使其性歸和平也。</w:t>
      </w:r>
    </w:p>
    <w:p w:rsidR="0098683D" w:rsidRDefault="00885B37" w:rsidP="00885B37">
      <w:pPr>
        <w:pStyle w:val="2f5"/>
        <w:ind w:firstLine="712"/>
      </w:pPr>
      <w:r>
        <w:rPr>
          <w:rFonts w:hint="eastAsia"/>
        </w:rPr>
        <w:t>麻黃帶節發汗之力稍弱</w:t>
      </w:r>
      <w:r w:rsidR="006C4C45">
        <w:rPr>
          <w:rFonts w:hint="eastAsia"/>
        </w:rPr>
        <w:t>，</w:t>
      </w:r>
      <w:r>
        <w:rPr>
          <w:rFonts w:hint="eastAsia"/>
        </w:rPr>
        <w:t>去節則發汗之力較強</w:t>
      </w:r>
      <w:r w:rsidR="006C4C45">
        <w:rPr>
          <w:rFonts w:hint="eastAsia"/>
        </w:rPr>
        <w:t>，</w:t>
      </w:r>
      <w:r>
        <w:rPr>
          <w:rFonts w:hint="eastAsia"/>
        </w:rPr>
        <w:t>今時用者大抵皆不去節</w:t>
      </w:r>
      <w:r w:rsidR="006C4C45">
        <w:rPr>
          <w:rFonts w:hint="eastAsia"/>
        </w:rPr>
        <w:t>，</w:t>
      </w:r>
      <w:r>
        <w:rPr>
          <w:rFonts w:hint="eastAsia"/>
        </w:rPr>
        <w:t>至其根則純係止汗之品</w:t>
      </w:r>
      <w:r w:rsidR="006C4C45">
        <w:rPr>
          <w:rFonts w:hint="eastAsia"/>
        </w:rPr>
        <w:t>，</w:t>
      </w:r>
      <w:r>
        <w:rPr>
          <w:rFonts w:hint="eastAsia"/>
        </w:rPr>
        <w:t>本是一物</w:t>
      </w:r>
      <w:r w:rsidR="006C4C45">
        <w:rPr>
          <w:rFonts w:hint="eastAsia"/>
        </w:rPr>
        <w:t>，</w:t>
      </w:r>
      <w:r>
        <w:rPr>
          <w:rFonts w:hint="eastAsia"/>
        </w:rPr>
        <w:t>而其根莖之性若是迥殊</w:t>
      </w:r>
      <w:r w:rsidR="006C4C45">
        <w:rPr>
          <w:rFonts w:hint="eastAsia"/>
        </w:rPr>
        <w:t>，</w:t>
      </w:r>
      <w:r>
        <w:rPr>
          <w:rFonts w:hint="eastAsia"/>
        </w:rPr>
        <w:t>非經細心實驗</w:t>
      </w:r>
      <w:r w:rsidR="006C4C45">
        <w:rPr>
          <w:rFonts w:hint="eastAsia"/>
        </w:rPr>
        <w:t>，</w:t>
      </w:r>
      <w:r>
        <w:rPr>
          <w:rFonts w:hint="eastAsia"/>
        </w:rPr>
        <w:t>何以知之。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lastRenderedPageBreak/>
        <w:t>陸九芝謂</w:t>
      </w:r>
      <w:r w:rsidR="00AD5F8E">
        <w:rPr>
          <w:rFonts w:hint="eastAsia"/>
        </w:rPr>
        <w:t>「</w:t>
      </w:r>
      <w:r>
        <w:rPr>
          <w:rFonts w:hint="eastAsia"/>
        </w:rPr>
        <w:t>麻黃用數分</w:t>
      </w:r>
      <w:r w:rsidR="006C4C45">
        <w:rPr>
          <w:rFonts w:hint="eastAsia"/>
        </w:rPr>
        <w:t>，</w:t>
      </w:r>
      <w:r>
        <w:rPr>
          <w:rFonts w:hint="eastAsia"/>
        </w:rPr>
        <w:t>即可發汗</w:t>
      </w:r>
      <w:r w:rsidR="006C4C45">
        <w:rPr>
          <w:rFonts w:hint="eastAsia"/>
        </w:rPr>
        <w:t>，</w:t>
      </w:r>
      <w:r>
        <w:rPr>
          <w:rFonts w:hint="eastAsia"/>
        </w:rPr>
        <w:t>此以治南方之人則可</w:t>
      </w:r>
      <w:r w:rsidR="006C4C45">
        <w:rPr>
          <w:rFonts w:hint="eastAsia"/>
        </w:rPr>
        <w:t>，</w:t>
      </w:r>
      <w:r>
        <w:rPr>
          <w:rFonts w:hint="eastAsia"/>
        </w:rPr>
        <w:t>非所論</w:t>
      </w:r>
      <w:r w:rsidR="00D24630">
        <w:rPr>
          <w:rFonts w:hint="eastAsia"/>
        </w:rPr>
        <w:t>於</w:t>
      </w:r>
      <w:r>
        <w:rPr>
          <w:rFonts w:hint="eastAsia"/>
        </w:rPr>
        <w:t>北方也。蓋南方氣暖</w:t>
      </w:r>
      <w:r w:rsidR="006C4C45">
        <w:rPr>
          <w:rFonts w:hint="eastAsia"/>
        </w:rPr>
        <w:t>，</w:t>
      </w:r>
      <w:r>
        <w:rPr>
          <w:rFonts w:hint="eastAsia"/>
        </w:rPr>
        <w:t>其人肌膚薄弱</w:t>
      </w:r>
      <w:r w:rsidR="006C4C45">
        <w:rPr>
          <w:rFonts w:hint="eastAsia"/>
        </w:rPr>
        <w:t>，</w:t>
      </w:r>
      <w:r>
        <w:rPr>
          <w:rFonts w:hint="eastAsia"/>
        </w:rPr>
        <w:t>汗最易出</w:t>
      </w:r>
      <w:r w:rsidR="006C4C45">
        <w:rPr>
          <w:rFonts w:hint="eastAsia"/>
        </w:rPr>
        <w:t>，</w:t>
      </w:r>
      <w:r>
        <w:rPr>
          <w:rFonts w:hint="eastAsia"/>
        </w:rPr>
        <w:t>故南方有麻黃不過錢之語；北方若至塞外</w:t>
      </w:r>
      <w:r w:rsidR="006C4C45">
        <w:rPr>
          <w:rFonts w:hint="eastAsia"/>
        </w:rPr>
        <w:t>，</w:t>
      </w:r>
      <w:r>
        <w:rPr>
          <w:rFonts w:hint="eastAsia"/>
        </w:rPr>
        <w:t>氣候寒冷</w:t>
      </w:r>
      <w:r w:rsidR="006C4C45">
        <w:rPr>
          <w:rFonts w:hint="eastAsia"/>
        </w:rPr>
        <w:t>，</w:t>
      </w:r>
      <w:r>
        <w:rPr>
          <w:rFonts w:hint="eastAsia"/>
        </w:rPr>
        <w:t>其人之肌膚強</w:t>
      </w:r>
      <w:r w:rsidR="0098683D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若更為出外勞碌</w:t>
      </w:r>
      <w:r w:rsidR="006C4C45">
        <w:rPr>
          <w:rFonts w:hint="eastAsia"/>
        </w:rPr>
        <w:t>，</w:t>
      </w:r>
      <w:r>
        <w:rPr>
          <w:rFonts w:hint="eastAsia"/>
        </w:rPr>
        <w:t>不避風霜之人</w:t>
      </w:r>
      <w:r w:rsidR="006C4C45">
        <w:rPr>
          <w:rFonts w:hint="eastAsia"/>
        </w:rPr>
        <w:t>，</w:t>
      </w:r>
      <w:r>
        <w:rPr>
          <w:rFonts w:hint="eastAsia"/>
        </w:rPr>
        <w:t>又當嚴寒之候</w:t>
      </w:r>
      <w:r w:rsidR="006C4C45">
        <w:rPr>
          <w:rFonts w:hint="eastAsia"/>
        </w:rPr>
        <w:t>，</w:t>
      </w:r>
      <w:r>
        <w:rPr>
          <w:rFonts w:hint="eastAsia"/>
        </w:rPr>
        <w:t>恆用七八錢始能汗者。夫用藥之道</w:t>
      </w:r>
      <w:r w:rsidR="006C4C45">
        <w:rPr>
          <w:rFonts w:hint="eastAsia"/>
        </w:rPr>
        <w:t>，</w:t>
      </w:r>
      <w:r>
        <w:rPr>
          <w:rFonts w:hint="eastAsia"/>
        </w:rPr>
        <w:t>貴因時、因地、因人</w:t>
      </w:r>
      <w:r w:rsidR="006C4C45">
        <w:rPr>
          <w:rFonts w:hint="eastAsia"/>
        </w:rPr>
        <w:t>，</w:t>
      </w:r>
      <w:r>
        <w:rPr>
          <w:rFonts w:hint="eastAsia"/>
        </w:rPr>
        <w:t>活潑斟酌以勝病為主</w:t>
      </w:r>
      <w:r w:rsidR="006C4C45">
        <w:rPr>
          <w:rFonts w:hint="eastAsia"/>
        </w:rPr>
        <w:t>，</w:t>
      </w:r>
      <w:r>
        <w:rPr>
          <w:rFonts w:hint="eastAsia"/>
        </w:rPr>
        <w:t>不可拘</w:t>
      </w:r>
      <w:r w:rsidR="00D24630">
        <w:rPr>
          <w:rFonts w:hint="eastAsia"/>
        </w:rPr>
        <w:t>於</w:t>
      </w:r>
      <w:r>
        <w:rPr>
          <w:rFonts w:hint="eastAsia"/>
        </w:rPr>
        <w:t>成見也</w:t>
      </w:r>
      <w:r w:rsidR="0098683D">
        <w:rPr>
          <w:rFonts w:hint="eastAsia"/>
        </w:rPr>
        <w:t>」</w:t>
      </w:r>
      <w:r>
        <w:rPr>
          <w:rFonts w:hint="eastAsia"/>
        </w:rPr>
        <w:t>。</w:t>
      </w:r>
    </w:p>
    <w:p w:rsidR="0098683D" w:rsidRDefault="0098683D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10" w:name="_Toc223762832"/>
      <w:r>
        <w:br w:type="page"/>
      </w:r>
    </w:p>
    <w:p w:rsidR="00885B37" w:rsidRDefault="00885B37" w:rsidP="00657751">
      <w:pPr>
        <w:pStyle w:val="1b"/>
      </w:pPr>
      <w:bookmarkStart w:id="511" w:name="_Toc7560947"/>
      <w:r>
        <w:rPr>
          <w:rFonts w:hint="eastAsia"/>
        </w:rPr>
        <w:lastRenderedPageBreak/>
        <w:t>柴胡解</w:t>
      </w:r>
      <w:bookmarkEnd w:id="510"/>
      <w:bookmarkEnd w:id="511"/>
    </w:p>
    <w:p w:rsidR="002E1A89" w:rsidRDefault="00885B37" w:rsidP="00885B37">
      <w:pPr>
        <w:pStyle w:val="2f5"/>
        <w:ind w:firstLine="712"/>
      </w:pPr>
      <w:r>
        <w:rPr>
          <w:rFonts w:hint="eastAsia"/>
        </w:rPr>
        <w:t>柴胡味微苦</w:t>
      </w:r>
      <w:r w:rsidR="006C4C45">
        <w:rPr>
          <w:rFonts w:hint="eastAsia"/>
        </w:rPr>
        <w:t>，</w:t>
      </w:r>
      <w:r>
        <w:rPr>
          <w:rFonts w:hint="eastAsia"/>
        </w:rPr>
        <w:t>性平。稟少陽生發之氣</w:t>
      </w:r>
      <w:r w:rsidR="006C4C45">
        <w:rPr>
          <w:rFonts w:hint="eastAsia"/>
        </w:rPr>
        <w:t>，</w:t>
      </w:r>
      <w:r>
        <w:rPr>
          <w:rFonts w:hint="eastAsia"/>
        </w:rPr>
        <w:t>為足少陽主藥</w:t>
      </w:r>
      <w:r w:rsidR="006C4C45">
        <w:rPr>
          <w:rFonts w:hint="eastAsia"/>
        </w:rPr>
        <w:t>，</w:t>
      </w:r>
      <w:r>
        <w:rPr>
          <w:rFonts w:hint="eastAsia"/>
        </w:rPr>
        <w:t>而兼治足厥陰。肝氣不舒暢者</w:t>
      </w:r>
      <w:r w:rsidR="006C4C45">
        <w:rPr>
          <w:rFonts w:hint="eastAsia"/>
        </w:rPr>
        <w:t>，</w:t>
      </w:r>
      <w:r>
        <w:rPr>
          <w:rFonts w:hint="eastAsia"/>
        </w:rPr>
        <w:t>此能舒之；膽火甚熾盛者</w:t>
      </w:r>
      <w:r w:rsidR="006C4C45">
        <w:rPr>
          <w:rFonts w:hint="eastAsia"/>
        </w:rPr>
        <w:t>，</w:t>
      </w:r>
      <w:r>
        <w:rPr>
          <w:rFonts w:hint="eastAsia"/>
        </w:rPr>
        <w:t>此能散之；至外感在少陽者</w:t>
      </w:r>
      <w:r w:rsidR="006C4C45">
        <w:rPr>
          <w:rFonts w:hint="eastAsia"/>
        </w:rPr>
        <w:t>，</w:t>
      </w:r>
      <w:r>
        <w:rPr>
          <w:rFonts w:hint="eastAsia"/>
        </w:rPr>
        <w:t>又能助其樞轉以透膈升出之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D16ED2">
        <w:rPr>
          <w:rFonts w:hint="eastAsia"/>
        </w:rPr>
        <w:t>《本經》</w:t>
      </w:r>
      <w:r>
        <w:rPr>
          <w:rFonts w:hint="eastAsia"/>
        </w:rPr>
        <w:t>謂其主寒熱</w:t>
      </w:r>
      <w:r w:rsidR="006C4C45">
        <w:rPr>
          <w:rFonts w:hint="eastAsia"/>
        </w:rPr>
        <w:t>，</w:t>
      </w:r>
      <w:r>
        <w:rPr>
          <w:rFonts w:hint="eastAsia"/>
        </w:rPr>
        <w:t>寒熱者少陽外感之邪也。又謂其主心腹腸胃中結氣</w:t>
      </w:r>
      <w:r w:rsidR="006C4C45">
        <w:rPr>
          <w:rFonts w:hint="eastAsia"/>
        </w:rPr>
        <w:t>，</w:t>
      </w:r>
      <w:r>
        <w:rPr>
          <w:rFonts w:hint="eastAsia"/>
        </w:rPr>
        <w:t>飲食積聚</w:t>
      </w:r>
      <w:r w:rsidR="006C4C45">
        <w:rPr>
          <w:rFonts w:hint="eastAsia"/>
        </w:rPr>
        <w:t>，</w:t>
      </w:r>
      <w:r>
        <w:rPr>
          <w:rFonts w:hint="eastAsia"/>
        </w:rPr>
        <w:t>誠以五行之理</w:t>
      </w:r>
      <w:r w:rsidR="006C4C45">
        <w:rPr>
          <w:rFonts w:hint="eastAsia"/>
        </w:rPr>
        <w:t>，</w:t>
      </w:r>
      <w:r>
        <w:rPr>
          <w:rFonts w:hint="eastAsia"/>
        </w:rPr>
        <w:t>木能疏土</w:t>
      </w:r>
      <w:r w:rsidR="006C4C45">
        <w:rPr>
          <w:rFonts w:hint="eastAsia"/>
        </w:rPr>
        <w:t>，</w:t>
      </w:r>
      <w:r>
        <w:rPr>
          <w:rFonts w:hint="eastAsia"/>
        </w:rPr>
        <w:t>為柴胡善達少陽之木氣</w:t>
      </w:r>
      <w:r w:rsidR="006C4C45">
        <w:rPr>
          <w:rFonts w:hint="eastAsia"/>
        </w:rPr>
        <w:t>，</w:t>
      </w:r>
      <w:r>
        <w:rPr>
          <w:rFonts w:hint="eastAsia"/>
        </w:rPr>
        <w:t>則少陽之氣自能疏通胃土之</w:t>
      </w:r>
      <w:r w:rsidR="00093B46">
        <w:rPr>
          <w:rFonts w:hint="eastAsia"/>
        </w:rPr>
        <w:t>鬱</w:t>
      </w:r>
      <w:r w:rsidR="006C4C45">
        <w:rPr>
          <w:rFonts w:hint="eastAsia"/>
        </w:rPr>
        <w:t>，</w:t>
      </w:r>
      <w:r>
        <w:rPr>
          <w:rFonts w:hint="eastAsia"/>
        </w:rPr>
        <w:t>而其結氣飲食積聚自消化也。</w:t>
      </w:r>
    </w:p>
    <w:p w:rsidR="002E1A89" w:rsidRDefault="00D16ED2" w:rsidP="00885B37">
      <w:pPr>
        <w:pStyle w:val="2f5"/>
        <w:ind w:firstLine="712"/>
      </w:pPr>
      <w:r>
        <w:rPr>
          <w:rFonts w:hint="eastAsia"/>
        </w:rPr>
        <w:t>《本經》</w:t>
      </w:r>
      <w:r w:rsidR="00885B37">
        <w:rPr>
          <w:rFonts w:hint="eastAsia"/>
        </w:rPr>
        <w:t>柴胡主寒熱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山茱萸亦主寒熱。柴胡所主之寒熱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為少陽外感之邪</w:t>
      </w:r>
      <w:r w:rsidR="006C4C45">
        <w:rPr>
          <w:rFonts w:hint="eastAsia"/>
        </w:rPr>
        <w:t>，</w:t>
      </w:r>
      <w:r w:rsidR="00885B37">
        <w:rPr>
          <w:rFonts w:hint="eastAsia"/>
        </w:rPr>
        <w:t>若傷寒瘧疾是也</w:t>
      </w:r>
      <w:r w:rsidR="006C4C45">
        <w:rPr>
          <w:rFonts w:hint="eastAsia"/>
        </w:rPr>
        <w:t>，</w:t>
      </w:r>
      <w:r w:rsidR="00885B37">
        <w:rPr>
          <w:rFonts w:hint="eastAsia"/>
        </w:rPr>
        <w:t>故宜用柴胡和解之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山萸肉所主之寒熱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為厥陰內傷之寒熱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若肝臟虛極忽寒忽熱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汗出欲脫是也</w:t>
      </w:r>
      <w:r w:rsidR="006C4C45">
        <w:rPr>
          <w:rFonts w:hint="eastAsia"/>
        </w:rPr>
        <w:t>，</w:t>
      </w:r>
      <w:r w:rsidR="00885B37">
        <w:rPr>
          <w:rFonts w:hint="eastAsia"/>
        </w:rPr>
        <w:t>故宜用山萸肉補斂之。二證之寒熱雖同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而其病因判若天淵</w:t>
      </w:r>
      <w:r w:rsidR="006C4C45">
        <w:rPr>
          <w:rFonts w:hint="eastAsia"/>
        </w:rPr>
        <w:t>，</w:t>
      </w:r>
      <w:r w:rsidR="00885B37">
        <w:rPr>
          <w:rFonts w:hint="eastAsia"/>
        </w:rPr>
        <w:t>臨證者當細審之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用藥慎勿誤投也。</w:t>
      </w:r>
    </w:p>
    <w:p w:rsidR="002E1A89" w:rsidRDefault="002E1A89" w:rsidP="002E1A89">
      <w:pPr>
        <w:pStyle w:val="2f5"/>
        <w:ind w:firstLine="712"/>
      </w:pPr>
      <w:r>
        <w:rPr>
          <w:rFonts w:hint="eastAsia"/>
        </w:rPr>
        <w:t>憶甲戌年</w:t>
      </w:r>
      <w:r w:rsidR="006C4C45">
        <w:t>，</w:t>
      </w:r>
      <w:r>
        <w:rPr>
          <w:rFonts w:hint="eastAsia"/>
        </w:rPr>
        <w:t>有王鳳卜者</w:t>
      </w:r>
      <w:r w:rsidR="006C4C45">
        <w:t>，</w:t>
      </w:r>
      <w:r>
        <w:rPr>
          <w:rFonts w:hint="eastAsia"/>
        </w:rPr>
        <w:t>德州人</w:t>
      </w:r>
      <w:r w:rsidR="006C4C45">
        <w:t>，</w:t>
      </w:r>
      <w:r>
        <w:rPr>
          <w:rFonts w:hint="eastAsia"/>
        </w:rPr>
        <w:t>作商津門</w:t>
      </w:r>
      <w:r w:rsidR="006C4C45">
        <w:t>，</w:t>
      </w:r>
      <w:r>
        <w:rPr>
          <w:rFonts w:hint="eastAsia"/>
        </w:rPr>
        <w:t>病寒熱</w:t>
      </w:r>
      <w:r w:rsidR="006C4C45">
        <w:t>，</w:t>
      </w:r>
      <w:r>
        <w:rPr>
          <w:rFonts w:hint="eastAsia"/>
        </w:rPr>
        <w:t>醫者不知其為肝虛之寒熱也</w:t>
      </w:r>
      <w:r w:rsidR="006C4C45">
        <w:t>，</w:t>
      </w:r>
      <w:r>
        <w:rPr>
          <w:rFonts w:hint="eastAsia"/>
        </w:rPr>
        <w:t>以為少陽傷寒</w:t>
      </w:r>
      <w:r w:rsidR="006C4C45">
        <w:t>，</w:t>
      </w:r>
      <w:r>
        <w:rPr>
          <w:rFonts w:hint="eastAsia"/>
        </w:rPr>
        <w:t>以柴胡、枳實等藥投之。服後約半小時</w:t>
      </w:r>
      <w:r w:rsidR="006C4C45">
        <w:t>，</w:t>
      </w:r>
      <w:r>
        <w:rPr>
          <w:rFonts w:hint="eastAsia"/>
        </w:rPr>
        <w:t>忽全身顛抖不止</w:t>
      </w:r>
      <w:r w:rsidR="006C4C45">
        <w:t>，</w:t>
      </w:r>
      <w:r>
        <w:rPr>
          <w:rFonts w:hint="eastAsia"/>
        </w:rPr>
        <w:t>怔忡煩亂。急延余治</w:t>
      </w:r>
      <w:r w:rsidR="006C4C45">
        <w:t>，</w:t>
      </w:r>
      <w:r>
        <w:rPr>
          <w:rFonts w:hint="eastAsia"/>
        </w:rPr>
        <w:t>余持其脈</w:t>
      </w:r>
      <w:r w:rsidR="006C4C45">
        <w:t>，</w:t>
      </w:r>
      <w:r>
        <w:rPr>
          <w:rFonts w:hint="eastAsia"/>
        </w:rPr>
        <w:t>則手振顫不能循按。問</w:t>
      </w:r>
      <w:r>
        <w:t>「</w:t>
      </w:r>
      <w:r>
        <w:rPr>
          <w:rFonts w:hint="eastAsia"/>
        </w:rPr>
        <w:t>何以遽爾致此</w:t>
      </w:r>
      <w:r>
        <w:t>」。</w:t>
      </w:r>
      <w:r>
        <w:rPr>
          <w:rFonts w:hint="eastAsia"/>
        </w:rPr>
        <w:t>曰</w:t>
      </w:r>
      <w:r>
        <w:t>「</w:t>
      </w:r>
      <w:r>
        <w:rPr>
          <w:rFonts w:hint="eastAsia"/>
        </w:rPr>
        <w:t>因服藥使然」。索方視之</w:t>
      </w:r>
      <w:r w:rsidR="006C4C45">
        <w:t>，</w:t>
      </w:r>
      <w:r>
        <w:rPr>
          <w:rFonts w:hint="eastAsia"/>
        </w:rPr>
        <w:t>曰</w:t>
      </w:r>
      <w:r>
        <w:t>「</w:t>
      </w:r>
      <w:r>
        <w:rPr>
          <w:rFonts w:hint="eastAsia"/>
        </w:rPr>
        <w:t>此必其肝陰素虛者也。更用柴胡、枳實</w:t>
      </w:r>
      <w:r w:rsidR="006C4C45">
        <w:t>，</w:t>
      </w:r>
      <w:r>
        <w:rPr>
          <w:rFonts w:hint="eastAsia"/>
        </w:rPr>
        <w:t>劫肝散氣</w:t>
      </w:r>
      <w:r w:rsidR="006C4C45">
        <w:t>，</w:t>
      </w:r>
      <w:r>
        <w:rPr>
          <w:rFonts w:hint="eastAsia"/>
        </w:rPr>
        <w:t>禍不旋踵矣」。因憶壽師之言</w:t>
      </w:r>
      <w:r w:rsidR="006C4C45">
        <w:t>，</w:t>
      </w:r>
      <w:r>
        <w:rPr>
          <w:rFonts w:hint="eastAsia"/>
        </w:rPr>
        <w:t>乃急取生杭萸肉一兩</w:t>
      </w:r>
      <w:r w:rsidR="006C4C45">
        <w:t>，</w:t>
      </w:r>
      <w:r>
        <w:rPr>
          <w:rFonts w:hint="eastAsia"/>
        </w:rPr>
        <w:t>煎湯送服朱砂細末五分而安。用柴胡者</w:t>
      </w:r>
      <w:r w:rsidR="006C4C45">
        <w:t>，</w:t>
      </w:r>
      <w:r>
        <w:rPr>
          <w:rFonts w:hint="eastAsia"/>
        </w:rPr>
        <w:t>不可不注意也。</w:t>
      </w:r>
    </w:p>
    <w:p w:rsidR="002E1A89" w:rsidRDefault="002E1A89" w:rsidP="002E1A89">
      <w:pPr>
        <w:pStyle w:val="2f5"/>
        <w:ind w:firstLine="712"/>
      </w:pPr>
      <w:r>
        <w:rPr>
          <w:rFonts w:hint="eastAsia"/>
        </w:rPr>
        <w:t>受業張方輿謹注</w:t>
      </w:r>
    </w:p>
    <w:p w:rsidR="00C4642F" w:rsidRDefault="00885B37" w:rsidP="00885B37">
      <w:pPr>
        <w:pStyle w:val="2f5"/>
        <w:ind w:firstLine="712"/>
      </w:pPr>
      <w:r>
        <w:rPr>
          <w:rFonts w:hint="eastAsia"/>
        </w:rPr>
        <w:lastRenderedPageBreak/>
        <w:t>柴胡非發汗之藥</w:t>
      </w:r>
      <w:r w:rsidR="006C4C45">
        <w:rPr>
          <w:rFonts w:hint="eastAsia"/>
        </w:rPr>
        <w:t>，</w:t>
      </w:r>
      <w:r>
        <w:rPr>
          <w:rFonts w:hint="eastAsia"/>
        </w:rPr>
        <w:t>而多用之亦能出汗。小柴胡湯多用之至八兩</w:t>
      </w:r>
      <w:r w:rsidR="006C4C45">
        <w:rPr>
          <w:rFonts w:hint="eastAsia"/>
        </w:rPr>
        <w:t>，</w:t>
      </w:r>
      <w:r>
        <w:rPr>
          <w:rFonts w:hint="eastAsia"/>
        </w:rPr>
        <w:t>按今時份量計之</w:t>
      </w:r>
      <w:r w:rsidR="006C4C45">
        <w:rPr>
          <w:rFonts w:hint="eastAsia"/>
        </w:rPr>
        <w:t>，</w:t>
      </w:r>
      <w:r>
        <w:rPr>
          <w:rFonts w:hint="eastAsia"/>
        </w:rPr>
        <w:t>且三分之（古方一煎三服</w:t>
      </w:r>
      <w:r w:rsidR="006C4C45">
        <w:rPr>
          <w:rFonts w:hint="eastAsia"/>
        </w:rPr>
        <w:t>，</w:t>
      </w:r>
      <w:r>
        <w:rPr>
          <w:rFonts w:hint="eastAsia"/>
        </w:rPr>
        <w:t>故可三分）</w:t>
      </w:r>
      <w:r w:rsidR="006C4C45">
        <w:rPr>
          <w:rFonts w:hint="eastAsia"/>
        </w:rPr>
        <w:t>，</w:t>
      </w:r>
      <w:r>
        <w:rPr>
          <w:rFonts w:hint="eastAsia"/>
        </w:rPr>
        <w:t>一劑可得八錢。小柴胡湯中如此多用柴胡者</w:t>
      </w:r>
      <w:r w:rsidR="006C4C45">
        <w:rPr>
          <w:rFonts w:hint="eastAsia"/>
        </w:rPr>
        <w:t>，</w:t>
      </w:r>
      <w:r>
        <w:rPr>
          <w:rFonts w:hint="eastAsia"/>
        </w:rPr>
        <w:t>欲借柴胡之力升提少陽之邪以透膈上出也。然多用之</w:t>
      </w:r>
      <w:r w:rsidR="006C4C45">
        <w:rPr>
          <w:rFonts w:hint="eastAsia"/>
        </w:rPr>
        <w:t>，</w:t>
      </w:r>
      <w:r>
        <w:rPr>
          <w:rFonts w:hint="eastAsia"/>
        </w:rPr>
        <w:t>又恐其旁行發汗</w:t>
      </w:r>
      <w:r w:rsidR="006C4C45">
        <w:rPr>
          <w:rFonts w:hint="eastAsia"/>
        </w:rPr>
        <w:t>，</w:t>
      </w:r>
      <w:r>
        <w:rPr>
          <w:rFonts w:hint="eastAsia"/>
        </w:rPr>
        <w:t>則上升之力不專</w:t>
      </w:r>
      <w:r w:rsidR="006C4C45">
        <w:rPr>
          <w:rFonts w:hint="eastAsia"/>
        </w:rPr>
        <w:t>，</w:t>
      </w:r>
      <w:r>
        <w:rPr>
          <w:rFonts w:hint="eastAsia"/>
        </w:rPr>
        <w:t>小柴胡湯之去渣重煎</w:t>
      </w:r>
      <w:r w:rsidR="006C4C45">
        <w:rPr>
          <w:rFonts w:hint="eastAsia"/>
        </w:rPr>
        <w:t>，</w:t>
      </w:r>
      <w:r>
        <w:rPr>
          <w:rFonts w:hint="eastAsia"/>
        </w:rPr>
        <w:t>所以減其發汗之力也。</w:t>
      </w:r>
    </w:p>
    <w:p w:rsidR="00C4642F" w:rsidRDefault="00885B37" w:rsidP="00885B37">
      <w:pPr>
        <w:pStyle w:val="2f5"/>
        <w:ind w:firstLine="712"/>
      </w:pPr>
      <w:r>
        <w:rPr>
          <w:rFonts w:hint="eastAsia"/>
        </w:rPr>
        <w:t>或疑小柴胡湯既非發汗之藥</w:t>
      </w:r>
      <w:r w:rsidR="006C4C45">
        <w:rPr>
          <w:rFonts w:hint="eastAsia"/>
        </w:rPr>
        <w:t>，</w:t>
      </w:r>
      <w:r>
        <w:rPr>
          <w:rFonts w:hint="eastAsia"/>
        </w:rPr>
        <w:t>何以《傷寒論》百四十九節服柴胡湯後有汗出而解之語？不知此節文義</w:t>
      </w:r>
      <w:r w:rsidR="006C4C45">
        <w:rPr>
          <w:rFonts w:hint="eastAsia"/>
        </w:rPr>
        <w:t>，</w:t>
      </w:r>
      <w:r>
        <w:rPr>
          <w:rFonts w:hint="eastAsia"/>
        </w:rPr>
        <w:t>原為誤下之後服小柴胡湯者說法。夫小柴胡湯</w:t>
      </w:r>
      <w:r w:rsidR="006C4C45">
        <w:rPr>
          <w:rFonts w:hint="eastAsia"/>
        </w:rPr>
        <w:t>，</w:t>
      </w:r>
      <w:r w:rsidR="00AD7840">
        <w:rPr>
          <w:rFonts w:hint="eastAsia"/>
        </w:rPr>
        <w:t>係</w:t>
      </w:r>
      <w:r>
        <w:rPr>
          <w:rFonts w:hint="eastAsia"/>
        </w:rPr>
        <w:t>和解之劑</w:t>
      </w:r>
      <w:r w:rsidR="006C4C45">
        <w:rPr>
          <w:rFonts w:hint="eastAsia"/>
        </w:rPr>
        <w:t>，</w:t>
      </w:r>
      <w:r>
        <w:rPr>
          <w:rFonts w:hint="eastAsia"/>
        </w:rPr>
        <w:t>原非發汗之劑</w:t>
      </w:r>
      <w:r w:rsidR="006C4C45">
        <w:rPr>
          <w:rFonts w:hint="eastAsia"/>
        </w:rPr>
        <w:t>，</w:t>
      </w:r>
      <w:r>
        <w:rPr>
          <w:rFonts w:hint="eastAsia"/>
        </w:rPr>
        <w:t>特以誤下之後</w:t>
      </w:r>
      <w:r w:rsidR="006C4C45">
        <w:rPr>
          <w:rFonts w:hint="eastAsia"/>
        </w:rPr>
        <w:t>，</w:t>
      </w:r>
      <w:r>
        <w:rPr>
          <w:rFonts w:hint="eastAsia"/>
        </w:rPr>
        <w:t>脅下所聚外感之邪</w:t>
      </w:r>
      <w:r w:rsidR="006C4C45">
        <w:rPr>
          <w:rFonts w:hint="eastAsia"/>
        </w:rPr>
        <w:t>，</w:t>
      </w:r>
      <w:r>
        <w:rPr>
          <w:rFonts w:hint="eastAsia"/>
        </w:rPr>
        <w:t>兼散漫</w:t>
      </w:r>
      <w:r w:rsidR="00D24630">
        <w:rPr>
          <w:rFonts w:hint="eastAsia"/>
        </w:rPr>
        <w:t>於</w:t>
      </w:r>
      <w:r>
        <w:rPr>
          <w:rFonts w:hint="eastAsia"/>
        </w:rPr>
        <w:t>手少陽三焦</w:t>
      </w:r>
      <w:r w:rsidR="006C4C45">
        <w:rPr>
          <w:rFonts w:hint="eastAsia"/>
        </w:rPr>
        <w:t>，</w:t>
      </w:r>
      <w:r>
        <w:rPr>
          <w:rFonts w:hint="eastAsia"/>
        </w:rPr>
        <w:t>因少陽為游部</w:t>
      </w:r>
      <w:r w:rsidR="006C4C45">
        <w:rPr>
          <w:rFonts w:hint="eastAsia"/>
        </w:rPr>
        <w:t>，</w:t>
      </w:r>
      <w:r>
        <w:rPr>
          <w:rFonts w:hint="eastAsia"/>
        </w:rPr>
        <w:t>手、足少陽原相貫徹也。此時仍投以小柴胡和解之</w:t>
      </w:r>
      <w:r w:rsidR="006C4C45">
        <w:rPr>
          <w:rFonts w:hint="eastAsia"/>
        </w:rPr>
        <w:t>，</w:t>
      </w:r>
      <w:r>
        <w:rPr>
          <w:rFonts w:hint="eastAsia"/>
        </w:rPr>
        <w:t>則邪之散漫</w:t>
      </w:r>
      <w:r w:rsidR="00D24630">
        <w:rPr>
          <w:rFonts w:hint="eastAsia"/>
        </w:rPr>
        <w:t>於</w:t>
      </w:r>
      <w:r>
        <w:rPr>
          <w:rFonts w:hint="eastAsia"/>
        </w:rPr>
        <w:t>三焦者</w:t>
      </w:r>
      <w:r w:rsidR="006C4C45">
        <w:rPr>
          <w:rFonts w:hint="eastAsia"/>
        </w:rPr>
        <w:t>，</w:t>
      </w:r>
      <w:r>
        <w:rPr>
          <w:rFonts w:hint="eastAsia"/>
        </w:rPr>
        <w:t>遂可由手少陽外達之經絡作汗而解</w:t>
      </w:r>
      <w:r w:rsidR="006C4C45">
        <w:rPr>
          <w:rFonts w:hint="eastAsia"/>
        </w:rPr>
        <w:t>，</w:t>
      </w:r>
      <w:r>
        <w:rPr>
          <w:rFonts w:hint="eastAsia"/>
        </w:rPr>
        <w:t>而其留</w:t>
      </w:r>
      <w:r w:rsidR="00D24630">
        <w:rPr>
          <w:rFonts w:hint="eastAsia"/>
        </w:rPr>
        <w:t>於</w:t>
      </w:r>
      <w:r>
        <w:rPr>
          <w:rFonts w:hint="eastAsia"/>
        </w:rPr>
        <w:t>脅下者</w:t>
      </w:r>
      <w:r w:rsidR="006C4C45">
        <w:rPr>
          <w:rFonts w:hint="eastAsia"/>
        </w:rPr>
        <w:t>，</w:t>
      </w:r>
      <w:r>
        <w:rPr>
          <w:rFonts w:hint="eastAsia"/>
        </w:rPr>
        <w:t>亦與之同氣相求</w:t>
      </w:r>
      <w:r w:rsidR="006C4C45">
        <w:rPr>
          <w:rFonts w:hint="eastAsia"/>
        </w:rPr>
        <w:t>，</w:t>
      </w:r>
      <w:r>
        <w:rPr>
          <w:rFonts w:hint="eastAsia"/>
        </w:rPr>
        <w:t>借徑</w:t>
      </w:r>
      <w:r w:rsidR="00D24630">
        <w:rPr>
          <w:rFonts w:hint="eastAsia"/>
        </w:rPr>
        <w:t>於</w:t>
      </w:r>
      <w:r>
        <w:rPr>
          <w:rFonts w:hint="eastAsia"/>
        </w:rPr>
        <w:t>手少陽而汗解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D24630">
        <w:rPr>
          <w:rFonts w:hint="eastAsia"/>
        </w:rPr>
        <w:t>於</w:t>
      </w:r>
      <w:r>
        <w:rPr>
          <w:rFonts w:hint="eastAsia"/>
        </w:rPr>
        <w:t>發熱汗出上</w:t>
      </w:r>
      <w:r w:rsidR="006C4C45">
        <w:rPr>
          <w:rFonts w:hint="eastAsia"/>
        </w:rPr>
        <w:t>，</w:t>
      </w:r>
      <w:r>
        <w:rPr>
          <w:rFonts w:hint="eastAsia"/>
        </w:rPr>
        <w:t>特加一</w:t>
      </w:r>
      <w:r w:rsidR="00C4642F">
        <w:rPr>
          <w:rFonts w:hint="eastAsia"/>
        </w:rPr>
        <w:t>「</w:t>
      </w:r>
      <w:r>
        <w:rPr>
          <w:rFonts w:hint="eastAsia"/>
        </w:rPr>
        <w:t>卻</w:t>
      </w:r>
      <w:r w:rsidR="00C4642F">
        <w:rPr>
          <w:rFonts w:hint="eastAsia"/>
        </w:rPr>
        <w:t>」</w:t>
      </w:r>
      <w:r>
        <w:rPr>
          <w:rFonts w:hint="eastAsia"/>
        </w:rPr>
        <w:t>字</w:t>
      </w:r>
      <w:r w:rsidR="006C4C45">
        <w:rPr>
          <w:rFonts w:hint="eastAsia"/>
        </w:rPr>
        <w:t>，</w:t>
      </w:r>
      <w:r>
        <w:rPr>
          <w:rFonts w:hint="eastAsia"/>
        </w:rPr>
        <w:t>言非發其汗而卻由汗解也。然足少陽之由汗解原非正路</w:t>
      </w:r>
      <w:r w:rsidR="006C4C45">
        <w:rPr>
          <w:rFonts w:hint="eastAsia"/>
        </w:rPr>
        <w:t>，</w:t>
      </w:r>
      <w:r>
        <w:rPr>
          <w:rFonts w:hint="eastAsia"/>
        </w:rPr>
        <w:t>乃其服小柴胡湯後</w:t>
      </w:r>
      <w:r w:rsidR="006C4C45">
        <w:rPr>
          <w:rFonts w:hint="eastAsia"/>
        </w:rPr>
        <w:t>，</w:t>
      </w:r>
      <w:r>
        <w:rPr>
          <w:rFonts w:hint="eastAsia"/>
        </w:rPr>
        <w:t>脅下之邪欲上升透膈</w:t>
      </w:r>
      <w:r w:rsidR="006C4C45">
        <w:rPr>
          <w:rFonts w:hint="eastAsia"/>
        </w:rPr>
        <w:t>，</w:t>
      </w:r>
      <w:r>
        <w:rPr>
          <w:rFonts w:hint="eastAsia"/>
        </w:rPr>
        <w:t>因下後氣虛不能助之通過</w:t>
      </w:r>
      <w:r w:rsidR="006C4C45">
        <w:rPr>
          <w:rFonts w:hint="eastAsia"/>
        </w:rPr>
        <w:t>，</w:t>
      </w:r>
      <w:r>
        <w:rPr>
          <w:rFonts w:hint="eastAsia"/>
        </w:rPr>
        <w:t>而其邪之散漫</w:t>
      </w:r>
      <w:r w:rsidR="00D24630">
        <w:rPr>
          <w:rFonts w:hint="eastAsia"/>
        </w:rPr>
        <w:t>於</w:t>
      </w:r>
      <w:r>
        <w:rPr>
          <w:rFonts w:hint="eastAsia"/>
        </w:rPr>
        <w:t>手少陽者</w:t>
      </w:r>
      <w:r w:rsidR="006C4C45">
        <w:rPr>
          <w:rFonts w:hint="eastAsia"/>
        </w:rPr>
        <w:t>，</w:t>
      </w:r>
      <w:r>
        <w:rPr>
          <w:rFonts w:hint="eastAsia"/>
        </w:rPr>
        <w:t>且又以同類相招</w:t>
      </w:r>
      <w:r w:rsidR="006C4C45">
        <w:rPr>
          <w:rFonts w:hint="eastAsia"/>
        </w:rPr>
        <w:t>，</w:t>
      </w:r>
      <w:r>
        <w:rPr>
          <w:rFonts w:hint="eastAsia"/>
        </w:rPr>
        <w:t>遂</w:t>
      </w:r>
      <w:r w:rsidR="00D24630">
        <w:rPr>
          <w:rFonts w:hint="eastAsia"/>
        </w:rPr>
        <w:t>於</w:t>
      </w:r>
      <w:r>
        <w:rPr>
          <w:rFonts w:hint="eastAsia"/>
        </w:rPr>
        <w:t>蓄極之時而開旁通之路</w:t>
      </w:r>
      <w:r w:rsidR="006C4C45">
        <w:rPr>
          <w:rFonts w:hint="eastAsia"/>
        </w:rPr>
        <w:t>，</w:t>
      </w:r>
      <w:r>
        <w:rPr>
          <w:rFonts w:hint="eastAsia"/>
        </w:rPr>
        <w:t>此際幾有正氣不能勝邪氣之勢</w:t>
      </w:r>
      <w:r w:rsidR="006C4C45">
        <w:rPr>
          <w:rFonts w:hint="eastAsia"/>
        </w:rPr>
        <w:t>，</w:t>
      </w:r>
      <w:r>
        <w:rPr>
          <w:rFonts w:hint="eastAsia"/>
        </w:rPr>
        <w:t>故必先蒸蒸而振</w:t>
      </w:r>
      <w:r w:rsidR="006C4C45">
        <w:rPr>
          <w:rFonts w:hint="eastAsia"/>
        </w:rPr>
        <w:t>，</w:t>
      </w:r>
      <w:r>
        <w:rPr>
          <w:rFonts w:hint="eastAsia"/>
        </w:rPr>
        <w:t>大有邪正相爭之象</w:t>
      </w:r>
      <w:r w:rsidR="006C4C45">
        <w:rPr>
          <w:rFonts w:hint="eastAsia"/>
        </w:rPr>
        <w:t>，</w:t>
      </w:r>
      <w:r>
        <w:rPr>
          <w:rFonts w:hint="eastAsia"/>
        </w:rPr>
        <w:t>而後發熱汗出而解</w:t>
      </w:r>
      <w:r w:rsidR="006C4C45">
        <w:rPr>
          <w:rFonts w:hint="eastAsia"/>
        </w:rPr>
        <w:t>，</w:t>
      </w:r>
      <w:r>
        <w:rPr>
          <w:rFonts w:hint="eastAsia"/>
        </w:rPr>
        <w:t>此即所謂戰而後汗也。觀下後服柴胡湯者</w:t>
      </w:r>
      <w:r w:rsidR="006C4C45">
        <w:rPr>
          <w:rFonts w:hint="eastAsia"/>
        </w:rPr>
        <w:t>，</w:t>
      </w:r>
      <w:r>
        <w:rPr>
          <w:rFonts w:hint="eastAsia"/>
        </w:rPr>
        <w:t>其出汗若是之難</w:t>
      </w:r>
      <w:r w:rsidR="006C4C45">
        <w:rPr>
          <w:rFonts w:hint="eastAsia"/>
        </w:rPr>
        <w:t>，</w:t>
      </w:r>
      <w:r>
        <w:rPr>
          <w:rFonts w:hint="eastAsia"/>
        </w:rPr>
        <w:t>則足少陽之病由汗解</w:t>
      </w:r>
      <w:r w:rsidR="006C4C45">
        <w:rPr>
          <w:rFonts w:hint="eastAsia"/>
        </w:rPr>
        <w:t>，</w:t>
      </w:r>
      <w:r>
        <w:rPr>
          <w:rFonts w:hint="eastAsia"/>
        </w:rPr>
        <w:t>原非正路益可知也。是以愚生平臨證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壯實之人用小柴胡湯時</w:t>
      </w:r>
      <w:r w:rsidR="006C4C45">
        <w:rPr>
          <w:rFonts w:hint="eastAsia"/>
        </w:rPr>
        <w:t>，</w:t>
      </w:r>
      <w:r>
        <w:rPr>
          <w:rFonts w:hint="eastAsia"/>
        </w:rPr>
        <w:t>恆減去人參</w:t>
      </w:r>
      <w:r w:rsidR="006C4C45">
        <w:rPr>
          <w:rFonts w:hint="eastAsia"/>
        </w:rPr>
        <w:t>，</w:t>
      </w:r>
      <w:r>
        <w:rPr>
          <w:rFonts w:hint="eastAsia"/>
        </w:rPr>
        <w:t>而</w:t>
      </w:r>
      <w:r w:rsidR="00D24630">
        <w:rPr>
          <w:rFonts w:hint="eastAsia"/>
        </w:rPr>
        <w:t>於</w:t>
      </w:r>
      <w:r>
        <w:rPr>
          <w:rFonts w:hint="eastAsia"/>
        </w:rPr>
        <w:t>經醫誤下之後者</w:t>
      </w:r>
      <w:r w:rsidR="006C4C45">
        <w:rPr>
          <w:rFonts w:hint="eastAsia"/>
        </w:rPr>
        <w:t>，</w:t>
      </w:r>
      <w:r>
        <w:rPr>
          <w:rFonts w:hint="eastAsia"/>
        </w:rPr>
        <w:t>若用小柴胡湯必用人參以助其戰勝之力。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lastRenderedPageBreak/>
        <w:t>用柴胡以治少陽外感之邪</w:t>
      </w:r>
      <w:r w:rsidR="006C4C45">
        <w:rPr>
          <w:rFonts w:hint="eastAsia"/>
        </w:rPr>
        <w:t>，</w:t>
      </w:r>
      <w:r>
        <w:rPr>
          <w:rFonts w:hint="eastAsia"/>
        </w:rPr>
        <w:t>不必其寒熱往來也。但知其人純係外感</w:t>
      </w:r>
      <w:r w:rsidR="006C4C45">
        <w:rPr>
          <w:rFonts w:hint="eastAsia"/>
        </w:rPr>
        <w:t>，</w:t>
      </w:r>
      <w:r>
        <w:rPr>
          <w:rFonts w:hint="eastAsia"/>
        </w:rPr>
        <w:t>而有噁心欲吐之現象</w:t>
      </w:r>
      <w:r w:rsidR="006C4C45">
        <w:rPr>
          <w:rFonts w:hint="eastAsia"/>
        </w:rPr>
        <w:t>，</w:t>
      </w:r>
      <w:r>
        <w:rPr>
          <w:rFonts w:hint="eastAsia"/>
        </w:rPr>
        <w:t>是即病在少陽</w:t>
      </w:r>
      <w:r w:rsidR="006C4C45">
        <w:rPr>
          <w:rFonts w:hint="eastAsia"/>
        </w:rPr>
        <w:t>，</w:t>
      </w:r>
      <w:r>
        <w:rPr>
          <w:rFonts w:hint="eastAsia"/>
        </w:rPr>
        <w:t>欲借少陽樞轉之機透膈上達也。治以小柴胡可隨手奏效</w:t>
      </w:r>
      <w:r w:rsidR="006C4C45">
        <w:rPr>
          <w:rFonts w:hint="eastAsia"/>
        </w:rPr>
        <w:t>，</w:t>
      </w:r>
      <w:r>
        <w:rPr>
          <w:rFonts w:hint="eastAsia"/>
        </w:rPr>
        <w:t>此病機欲上者因而越之也。又有其人不見寒熱往來</w:t>
      </w:r>
      <w:r w:rsidR="006C4C45">
        <w:rPr>
          <w:rFonts w:hint="eastAsia"/>
        </w:rPr>
        <w:t>，</w:t>
      </w:r>
      <w:r>
        <w:rPr>
          <w:rFonts w:hint="eastAsia"/>
        </w:rPr>
        <w:t>亦並不喜嘔</w:t>
      </w:r>
      <w:r w:rsidR="006C4C45">
        <w:rPr>
          <w:rFonts w:hint="eastAsia"/>
        </w:rPr>
        <w:t>，</w:t>
      </w:r>
      <w:r>
        <w:rPr>
          <w:rFonts w:hint="eastAsia"/>
        </w:rPr>
        <w:t>惟頻頻多吐粘涎</w:t>
      </w:r>
      <w:r w:rsidR="006C4C45">
        <w:rPr>
          <w:rFonts w:hint="eastAsia"/>
        </w:rPr>
        <w:t>，</w:t>
      </w:r>
      <w:r>
        <w:rPr>
          <w:rFonts w:hint="eastAsia"/>
        </w:rPr>
        <w:t>斯亦可斷為少陽病</w:t>
      </w:r>
      <w:r w:rsidR="006C4C45">
        <w:rPr>
          <w:rFonts w:hint="eastAsia"/>
        </w:rPr>
        <w:t>，</w:t>
      </w:r>
      <w:r>
        <w:rPr>
          <w:rFonts w:hint="eastAsia"/>
        </w:rPr>
        <w:t>而與以小柴胡湯。蓋少陽之去路為太陰濕土</w:t>
      </w:r>
      <w:r w:rsidR="006C4C45">
        <w:rPr>
          <w:rFonts w:hint="eastAsia"/>
        </w:rPr>
        <w:t>，</w:t>
      </w:r>
      <w:r>
        <w:rPr>
          <w:rFonts w:hint="eastAsia"/>
        </w:rPr>
        <w:t>因包脾之脂膜原與板油相近</w:t>
      </w:r>
      <w:r w:rsidR="006C4C45">
        <w:rPr>
          <w:rFonts w:hint="eastAsia"/>
        </w:rPr>
        <w:t>，</w:t>
      </w:r>
      <w:r>
        <w:rPr>
          <w:rFonts w:hint="eastAsia"/>
        </w:rPr>
        <w:t>而板油亦脂膜</w:t>
      </w:r>
      <w:r w:rsidR="006C4C45">
        <w:rPr>
          <w:rFonts w:hint="eastAsia"/>
        </w:rPr>
        <w:t>，</w:t>
      </w:r>
      <w:r>
        <w:rPr>
          <w:rFonts w:hint="eastAsia"/>
        </w:rPr>
        <w:t>又有同類相招之義</w:t>
      </w:r>
      <w:r w:rsidR="006C4C45">
        <w:rPr>
          <w:rFonts w:hint="eastAsia"/>
        </w:rPr>
        <w:t>，</w:t>
      </w:r>
      <w:r>
        <w:rPr>
          <w:rFonts w:hint="eastAsia"/>
        </w:rPr>
        <w:t>此少陽欲傳太陰</w:t>
      </w:r>
      <w:r w:rsidR="006C4C45">
        <w:rPr>
          <w:rFonts w:hint="eastAsia"/>
        </w:rPr>
        <w:t>，</w:t>
      </w:r>
      <w:r>
        <w:rPr>
          <w:rFonts w:hint="eastAsia"/>
        </w:rPr>
        <w:t>而太陰濕土之氣經少陽之火鑠煉</w:t>
      </w:r>
      <w:r w:rsidR="006C4C45">
        <w:rPr>
          <w:rFonts w:hint="eastAsia"/>
        </w:rPr>
        <w:t>，</w:t>
      </w:r>
      <w:r>
        <w:rPr>
          <w:rFonts w:hint="eastAsia"/>
        </w:rPr>
        <w:t>遂凝為粘涎頻頻吐出</w:t>
      </w:r>
      <w:r w:rsidR="006C4C45">
        <w:rPr>
          <w:rFonts w:hint="eastAsia"/>
        </w:rPr>
        <w:t>，</w:t>
      </w:r>
      <w:r>
        <w:rPr>
          <w:rFonts w:hint="eastAsia"/>
        </w:rPr>
        <w:t>投以小柴胡湯</w:t>
      </w:r>
      <w:r w:rsidR="006C4C45">
        <w:rPr>
          <w:rFonts w:hint="eastAsia"/>
        </w:rPr>
        <w:t>，</w:t>
      </w:r>
      <w:r>
        <w:rPr>
          <w:rFonts w:hint="eastAsia"/>
        </w:rPr>
        <w:t>可斷其入太陰之路</w:t>
      </w:r>
      <w:r w:rsidR="006C4C45">
        <w:rPr>
          <w:rFonts w:hint="eastAsia"/>
        </w:rPr>
        <w:t>，</w:t>
      </w:r>
      <w:r>
        <w:rPr>
          <w:rFonts w:hint="eastAsia"/>
        </w:rPr>
        <w:t>俾由少陽而解矣。又柴胡為瘧疾之主藥</w:t>
      </w:r>
      <w:r w:rsidR="006C4C45">
        <w:rPr>
          <w:rFonts w:hint="eastAsia"/>
        </w:rPr>
        <w:t>，</w:t>
      </w:r>
      <w:r>
        <w:rPr>
          <w:rFonts w:hint="eastAsia"/>
        </w:rPr>
        <w:t>而小心過甚者</w:t>
      </w:r>
      <w:r w:rsidR="006C4C45">
        <w:rPr>
          <w:rFonts w:hint="eastAsia"/>
        </w:rPr>
        <w:t>，</w:t>
      </w:r>
      <w:r>
        <w:rPr>
          <w:rFonts w:hint="eastAsia"/>
        </w:rPr>
        <w:t>謂其人若或陰虛燥熱</w:t>
      </w:r>
      <w:r w:rsidR="006C4C45">
        <w:rPr>
          <w:rFonts w:hint="eastAsia"/>
        </w:rPr>
        <w:t>，</w:t>
      </w:r>
      <w:r>
        <w:rPr>
          <w:rFonts w:hint="eastAsia"/>
        </w:rPr>
        <w:t>可以青蒿代之</w:t>
      </w:r>
      <w:r w:rsidR="006C4C45">
        <w:rPr>
          <w:rFonts w:hint="eastAsia"/>
        </w:rPr>
        <w:t>，</w:t>
      </w:r>
      <w:r>
        <w:rPr>
          <w:rFonts w:hint="eastAsia"/>
        </w:rPr>
        <w:t>不知瘧邪伏</w:t>
      </w:r>
      <w:r w:rsidR="00D24630">
        <w:rPr>
          <w:rFonts w:hint="eastAsia"/>
        </w:rPr>
        <w:t>於</w:t>
      </w:r>
      <w:r>
        <w:rPr>
          <w:rFonts w:hint="eastAsia"/>
        </w:rPr>
        <w:t>脅下兩板油中</w:t>
      </w:r>
      <w:r w:rsidR="006C4C45">
        <w:rPr>
          <w:rFonts w:hint="eastAsia"/>
        </w:rPr>
        <w:t>，</w:t>
      </w:r>
      <w:r>
        <w:rPr>
          <w:rFonts w:hint="eastAsia"/>
        </w:rPr>
        <w:t>乃足少陽經之大都會</w:t>
      </w:r>
      <w:r w:rsidR="006C4C45">
        <w:rPr>
          <w:rFonts w:hint="eastAsia"/>
        </w:rPr>
        <w:t>，</w:t>
      </w:r>
      <w:r>
        <w:rPr>
          <w:rFonts w:hint="eastAsia"/>
        </w:rPr>
        <w:t>柴胡能入其中</w:t>
      </w:r>
      <w:r w:rsidR="006C4C45">
        <w:rPr>
          <w:rFonts w:hint="eastAsia"/>
        </w:rPr>
        <w:t>，</w:t>
      </w:r>
      <w:r>
        <w:rPr>
          <w:rFonts w:hint="eastAsia"/>
        </w:rPr>
        <w:t>升提瘧邪透膈上出</w:t>
      </w:r>
      <w:r w:rsidR="006C4C45">
        <w:rPr>
          <w:rFonts w:hint="eastAsia"/>
        </w:rPr>
        <w:t>，</w:t>
      </w:r>
      <w:r>
        <w:rPr>
          <w:rFonts w:hint="eastAsia"/>
        </w:rPr>
        <w:t>而青蒿無斯力也。若遇陰虛者</w:t>
      </w:r>
      <w:r w:rsidR="006C4C45">
        <w:rPr>
          <w:rFonts w:hint="eastAsia"/>
        </w:rPr>
        <w:t>，</w:t>
      </w:r>
      <w:r>
        <w:rPr>
          <w:rFonts w:hint="eastAsia"/>
        </w:rPr>
        <w:t>或熱入</w:t>
      </w:r>
      <w:r w:rsidR="00D24630">
        <w:rPr>
          <w:rFonts w:hint="eastAsia"/>
        </w:rPr>
        <w:t>於</w:t>
      </w:r>
      <w:r>
        <w:rPr>
          <w:rFonts w:hint="eastAsia"/>
        </w:rPr>
        <w:t>血分者</w:t>
      </w:r>
      <w:r w:rsidR="006C4C45">
        <w:rPr>
          <w:rFonts w:hint="eastAsia"/>
        </w:rPr>
        <w:t>，</w:t>
      </w:r>
      <w:r>
        <w:rPr>
          <w:rFonts w:hint="eastAsia"/>
        </w:rPr>
        <w:t>不妨多用滋陰涼血之藥佐之；若遇燥熱者</w:t>
      </w:r>
      <w:r w:rsidR="006C4C45">
        <w:rPr>
          <w:rFonts w:hint="eastAsia"/>
        </w:rPr>
        <w:t>，</w:t>
      </w:r>
      <w:r>
        <w:rPr>
          <w:rFonts w:hint="eastAsia"/>
        </w:rPr>
        <w:t>或熱盛</w:t>
      </w:r>
      <w:r w:rsidR="00D24630">
        <w:rPr>
          <w:rFonts w:hint="eastAsia"/>
        </w:rPr>
        <w:t>於</w:t>
      </w:r>
      <w:r>
        <w:rPr>
          <w:rFonts w:hint="eastAsia"/>
        </w:rPr>
        <w:t>氣分者</w:t>
      </w:r>
      <w:r w:rsidR="006C4C45">
        <w:rPr>
          <w:rFonts w:hint="eastAsia"/>
        </w:rPr>
        <w:t>，</w:t>
      </w:r>
      <w:r>
        <w:rPr>
          <w:rFonts w:hint="eastAsia"/>
        </w:rPr>
        <w:t>不妨多用潤燥清火之藥佐之。是以愚治瘧疾有重用生地、熟地治癒者</w:t>
      </w:r>
      <w:r w:rsidR="006C4C45">
        <w:rPr>
          <w:rFonts w:hint="eastAsia"/>
        </w:rPr>
        <w:t>，</w:t>
      </w:r>
      <w:r>
        <w:rPr>
          <w:rFonts w:hint="eastAsia"/>
        </w:rPr>
        <w:t>有重用生石膏、知母治癒者</w:t>
      </w:r>
      <w:r w:rsidR="006C4C45">
        <w:rPr>
          <w:rFonts w:hint="eastAsia"/>
        </w:rPr>
        <w:t>，</w:t>
      </w:r>
      <w:r>
        <w:rPr>
          <w:rFonts w:hint="eastAsia"/>
        </w:rPr>
        <w:t>其氣分虛者</w:t>
      </w:r>
      <w:r w:rsidR="006C4C45">
        <w:rPr>
          <w:rFonts w:hint="eastAsia"/>
        </w:rPr>
        <w:t>，</w:t>
      </w:r>
      <w:r>
        <w:rPr>
          <w:rFonts w:hint="eastAsia"/>
        </w:rPr>
        <w:t>又有重用參、</w:t>
      </w:r>
      <w:r w:rsidR="00C4642F">
        <w:rPr>
          <w:rFonts w:hint="eastAsia"/>
        </w:rPr>
        <w:t>耆</w:t>
      </w:r>
      <w:r>
        <w:rPr>
          <w:rFonts w:hint="eastAsia"/>
        </w:rPr>
        <w:t>治癒者</w:t>
      </w:r>
      <w:r w:rsidR="006C4C45">
        <w:rPr>
          <w:rFonts w:hint="eastAsia"/>
        </w:rPr>
        <w:t>，</w:t>
      </w:r>
      <w:r>
        <w:rPr>
          <w:rFonts w:hint="eastAsia"/>
        </w:rPr>
        <w:t>然方中無不用柴胡也。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885B37" w:rsidRDefault="00885B37" w:rsidP="00C4642F">
      <w:pPr>
        <w:pStyle w:val="2f5"/>
        <w:ind w:firstLine="712"/>
      </w:pPr>
      <w:r>
        <w:rPr>
          <w:rFonts w:hint="eastAsia"/>
        </w:rPr>
        <w:t>一人年過四旬</w:t>
      </w:r>
      <w:r w:rsidR="006C4C45">
        <w:rPr>
          <w:rFonts w:hint="eastAsia"/>
        </w:rPr>
        <w:t>，</w:t>
      </w:r>
      <w:r>
        <w:rPr>
          <w:rFonts w:hint="eastAsia"/>
        </w:rPr>
        <w:t>脅下掀疼</w:t>
      </w:r>
      <w:r w:rsidR="006C4C45">
        <w:rPr>
          <w:rFonts w:hint="eastAsia"/>
        </w:rPr>
        <w:t>，</w:t>
      </w:r>
      <w:r>
        <w:rPr>
          <w:rFonts w:hint="eastAsia"/>
        </w:rPr>
        <w:t>大便七八日未行</w:t>
      </w:r>
      <w:r w:rsidR="006C4C45">
        <w:rPr>
          <w:rFonts w:hint="eastAsia"/>
        </w:rPr>
        <w:t>，</w:t>
      </w:r>
      <w:r>
        <w:rPr>
          <w:rFonts w:hint="eastAsia"/>
        </w:rPr>
        <w:t>醫者投以大承氣湯</w:t>
      </w:r>
      <w:r w:rsidR="006C4C45">
        <w:rPr>
          <w:rFonts w:hint="eastAsia"/>
        </w:rPr>
        <w:t>，</w:t>
      </w:r>
      <w:r>
        <w:rPr>
          <w:rFonts w:hint="eastAsia"/>
        </w:rPr>
        <w:t>大便未通而脅下之疼轉甚。其脈弦而有力</w:t>
      </w:r>
      <w:r w:rsidR="006C4C45">
        <w:rPr>
          <w:rFonts w:hint="eastAsia"/>
        </w:rP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肝氣膽火恣盛也</w:t>
      </w:r>
      <w:r w:rsidR="006C4C45">
        <w:rPr>
          <w:rFonts w:hint="eastAsia"/>
        </w:rPr>
        <w:t>，</w:t>
      </w:r>
      <w:r>
        <w:rPr>
          <w:rFonts w:hint="eastAsia"/>
        </w:rPr>
        <w:t>投以拙擬金鈴瀉肝湯</w:t>
      </w:r>
      <w:r w:rsidR="00C4642F">
        <w:rPr>
          <w:rFonts w:hint="eastAsia"/>
        </w:rPr>
        <w:t>（方載三期四卷</w:t>
      </w:r>
      <w:r w:rsidR="00AD7840">
        <w:rPr>
          <w:rFonts w:hint="eastAsia"/>
        </w:rPr>
        <w:t>係</w:t>
      </w:r>
      <w:r w:rsidR="00C4642F">
        <w:rPr>
          <w:rFonts w:hint="eastAsia"/>
        </w:rPr>
        <w:t>川楝子五錢</w:t>
      </w:r>
      <w:r w:rsidR="006C4C45">
        <w:t>，</w:t>
      </w:r>
      <w:r w:rsidR="00C4642F">
        <w:rPr>
          <w:rFonts w:hint="eastAsia"/>
        </w:rPr>
        <w:t>乳香、沒藥各四錢</w:t>
      </w:r>
      <w:r w:rsidR="006C4C45">
        <w:t>，</w:t>
      </w:r>
      <w:r w:rsidR="00C4642F">
        <w:rPr>
          <w:rFonts w:hint="eastAsia"/>
        </w:rPr>
        <w:t>三棱、莪朮各三錢、甘草一錢）</w:t>
      </w:r>
      <w:r>
        <w:rPr>
          <w:rFonts w:hint="eastAsia"/>
        </w:rPr>
        <w:t>加柴胡、龍膽草各四錢</w:t>
      </w:r>
      <w:r w:rsidR="006C4C45">
        <w:rPr>
          <w:rFonts w:hint="eastAsia"/>
        </w:rPr>
        <w:t>，</w:t>
      </w:r>
      <w:r>
        <w:rPr>
          <w:rFonts w:hint="eastAsia"/>
        </w:rPr>
        <w:t>服後須臾大便通下</w:t>
      </w:r>
      <w:r w:rsidR="006C4C45">
        <w:rPr>
          <w:rFonts w:hint="eastAsia"/>
        </w:rPr>
        <w:t>，</w:t>
      </w:r>
      <w:r>
        <w:rPr>
          <w:rFonts w:hint="eastAsia"/>
        </w:rPr>
        <w:t>脅疼頓愈。審是</w:t>
      </w:r>
      <w:r w:rsidR="006C4C45">
        <w:rPr>
          <w:rFonts w:hint="eastAsia"/>
        </w:rPr>
        <w:t>，</w:t>
      </w:r>
      <w:r>
        <w:rPr>
          <w:rFonts w:hint="eastAsia"/>
        </w:rPr>
        <w:t>則</w:t>
      </w:r>
      <w:r w:rsidR="00D16ED2">
        <w:rPr>
          <w:rFonts w:hint="eastAsia"/>
        </w:rPr>
        <w:t>《本經》</w:t>
      </w:r>
      <w:r>
        <w:rPr>
          <w:rFonts w:hint="eastAsia"/>
        </w:rPr>
        <w:t>謂</w:t>
      </w:r>
      <w:r w:rsidR="00AD5F8E">
        <w:rPr>
          <w:rFonts w:hint="eastAsia"/>
        </w:rPr>
        <w:t>「</w:t>
      </w:r>
      <w:r>
        <w:rPr>
          <w:rFonts w:hint="eastAsia"/>
        </w:rPr>
        <w:t>柴胡主腸胃中飲食積聚</w:t>
      </w:r>
      <w:r w:rsidR="006C4C45">
        <w:rPr>
          <w:rFonts w:hint="eastAsia"/>
        </w:rPr>
        <w:t>，</w:t>
      </w:r>
      <w:r>
        <w:rPr>
          <w:rFonts w:hint="eastAsia"/>
        </w:rPr>
        <w:t>推陳致新</w:t>
      </w:r>
      <w:r w:rsidR="00AD5F8E">
        <w:rPr>
          <w:rFonts w:hint="eastAsia"/>
        </w:rPr>
        <w:t>」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誠非虛語也。且不但能通大便也</w:t>
      </w:r>
      <w:r w:rsidR="006C4C45">
        <w:rPr>
          <w:rFonts w:hint="eastAsia"/>
        </w:rPr>
        <w:t>，</w:t>
      </w:r>
      <w:r>
        <w:rPr>
          <w:rFonts w:hint="eastAsia"/>
        </w:rPr>
        <w:t>方書通</w:t>
      </w:r>
      <w:r>
        <w:rPr>
          <w:rFonts w:hint="eastAsia"/>
        </w:rPr>
        <w:lastRenderedPageBreak/>
        <w:t>小便亦多有用之者</w:t>
      </w:r>
      <w:r w:rsidR="006C4C45">
        <w:rPr>
          <w:rFonts w:hint="eastAsia"/>
        </w:rPr>
        <w:t>，</w:t>
      </w:r>
      <w:r>
        <w:rPr>
          <w:rFonts w:hint="eastAsia"/>
        </w:rPr>
        <w:t>愚試之亦頗效驗。蓋小便之下通</w:t>
      </w:r>
      <w:r w:rsidR="006C4C45">
        <w:rPr>
          <w:rFonts w:hint="eastAsia"/>
        </w:rPr>
        <w:t>，</w:t>
      </w:r>
      <w:r>
        <w:rPr>
          <w:rFonts w:hint="eastAsia"/>
        </w:rPr>
        <w:t>必由手少陽三焦</w:t>
      </w:r>
      <w:r w:rsidR="006C4C45">
        <w:rPr>
          <w:rFonts w:hint="eastAsia"/>
        </w:rPr>
        <w:t>，</w:t>
      </w:r>
      <w:r>
        <w:rPr>
          <w:rFonts w:hint="eastAsia"/>
        </w:rPr>
        <w:t>三焦之氣化能升而後能降</w:t>
      </w:r>
      <w:r w:rsidR="006C4C45">
        <w:rPr>
          <w:rFonts w:hint="eastAsia"/>
        </w:rPr>
        <w:t>，</w:t>
      </w:r>
      <w:r>
        <w:rPr>
          <w:rFonts w:hint="eastAsia"/>
        </w:rPr>
        <w:t>柴胡不但升足少陽實兼能升手少陽也。</w:t>
      </w:r>
    </w:p>
    <w:p w:rsidR="00C4642F" w:rsidRDefault="00C4642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12" w:name="_Toc223762833"/>
      <w:r>
        <w:br w:type="page"/>
      </w:r>
    </w:p>
    <w:p w:rsidR="00885B37" w:rsidRDefault="00885B37" w:rsidP="00657751">
      <w:pPr>
        <w:pStyle w:val="1b"/>
      </w:pPr>
      <w:bookmarkStart w:id="513" w:name="_Toc7560948"/>
      <w:r>
        <w:rPr>
          <w:rFonts w:hint="eastAsia"/>
        </w:rPr>
        <w:lastRenderedPageBreak/>
        <w:t>桂枝解</w:t>
      </w:r>
      <w:bookmarkEnd w:id="512"/>
      <w:bookmarkEnd w:id="513"/>
    </w:p>
    <w:p w:rsidR="00C4642F" w:rsidRDefault="00885B37" w:rsidP="00885B37">
      <w:pPr>
        <w:pStyle w:val="2f5"/>
        <w:ind w:firstLine="712"/>
      </w:pPr>
      <w:r>
        <w:rPr>
          <w:rFonts w:hint="eastAsia"/>
        </w:rPr>
        <w:t>桂枝味辛微甘</w:t>
      </w:r>
      <w:r w:rsidR="006C4C45">
        <w:rPr>
          <w:rFonts w:hint="eastAsia"/>
        </w:rPr>
        <w:t>，</w:t>
      </w:r>
      <w:r>
        <w:rPr>
          <w:rFonts w:hint="eastAsia"/>
        </w:rPr>
        <w:t>性溫。力善宣通</w:t>
      </w:r>
      <w:r w:rsidR="006C4C45">
        <w:rPr>
          <w:rFonts w:hint="eastAsia"/>
        </w:rPr>
        <w:t>，</w:t>
      </w:r>
      <w:r>
        <w:rPr>
          <w:rFonts w:hint="eastAsia"/>
        </w:rPr>
        <w:t>能升大氣（即胸之宗氣）</w:t>
      </w:r>
      <w:r w:rsidR="006C4C45">
        <w:rPr>
          <w:rFonts w:hint="eastAsia"/>
        </w:rPr>
        <w:t>，</w:t>
      </w:r>
      <w:r>
        <w:rPr>
          <w:rFonts w:hint="eastAsia"/>
        </w:rPr>
        <w:t>降逆氣（如</w:t>
      </w:r>
      <w:r w:rsidR="0092684C">
        <w:rPr>
          <w:rFonts w:hint="eastAsia"/>
        </w:rPr>
        <w:t>衝</w:t>
      </w:r>
      <w:r>
        <w:rPr>
          <w:rFonts w:hint="eastAsia"/>
        </w:rPr>
        <w:t>氣肝氣上衝之類）</w:t>
      </w:r>
      <w:r w:rsidR="006C4C45">
        <w:rPr>
          <w:rFonts w:hint="eastAsia"/>
        </w:rPr>
        <w:t>，</w:t>
      </w:r>
      <w:r>
        <w:rPr>
          <w:rFonts w:hint="eastAsia"/>
        </w:rPr>
        <w:t>散邪氣（如外感風寒之類）。仲景苓桂朮甘湯用之治短氣</w:t>
      </w:r>
      <w:r w:rsidR="006C4C45">
        <w:rPr>
          <w:rFonts w:hint="eastAsia"/>
        </w:rPr>
        <w:t>，</w:t>
      </w:r>
      <w:r>
        <w:rPr>
          <w:rFonts w:hint="eastAsia"/>
        </w:rPr>
        <w:t>是取其能升也；桂枝加桂湯用之治奔豚</w:t>
      </w:r>
      <w:r w:rsidR="006C4C45">
        <w:rPr>
          <w:rFonts w:hint="eastAsia"/>
        </w:rPr>
        <w:t>，</w:t>
      </w:r>
      <w:r>
        <w:rPr>
          <w:rFonts w:hint="eastAsia"/>
        </w:rPr>
        <w:t>是取其能降也；麻黃、桂枝、大小青龍諸湯用之治外感</w:t>
      </w:r>
      <w:r w:rsidR="006C4C45">
        <w:rPr>
          <w:rFonts w:hint="eastAsia"/>
        </w:rPr>
        <w:t>，</w:t>
      </w:r>
      <w:r>
        <w:rPr>
          <w:rFonts w:hint="eastAsia"/>
        </w:rPr>
        <w:t>是取其能散也。而</w:t>
      </w:r>
      <w:r w:rsidR="00D16ED2">
        <w:rPr>
          <w:rFonts w:hint="eastAsia"/>
        </w:rPr>
        <w:t>《本經》</w:t>
      </w:r>
      <w:r>
        <w:rPr>
          <w:rFonts w:hint="eastAsia"/>
        </w:rPr>
        <w:t>論牡桂（即桂枝）</w:t>
      </w:r>
      <w:r w:rsidR="006C4C45">
        <w:rPr>
          <w:rFonts w:hint="eastAsia"/>
        </w:rPr>
        <w:t>，</w:t>
      </w:r>
      <w:r>
        <w:rPr>
          <w:rFonts w:hint="eastAsia"/>
        </w:rPr>
        <w:t>開端先言其主咳逆上氣</w:t>
      </w:r>
      <w:r w:rsidR="006C4C45">
        <w:rPr>
          <w:rFonts w:hint="eastAsia"/>
        </w:rPr>
        <w:t>，</w:t>
      </w:r>
      <w:r>
        <w:rPr>
          <w:rFonts w:hint="eastAsia"/>
        </w:rPr>
        <w:t>似又以能降逆氣為桂枝之特長</w:t>
      </w:r>
      <w:r w:rsidR="006C4C45">
        <w:rPr>
          <w:rFonts w:hint="eastAsia"/>
        </w:rPr>
        <w:t>，</w:t>
      </w:r>
      <w:r>
        <w:rPr>
          <w:rFonts w:hint="eastAsia"/>
        </w:rPr>
        <w:t>諸家本草鮮有言其能降逆氣者</w:t>
      </w:r>
      <w:r w:rsidR="006C4C45">
        <w:rPr>
          <w:rFonts w:hint="eastAsia"/>
        </w:rPr>
        <w:t>，</w:t>
      </w:r>
      <w:r>
        <w:rPr>
          <w:rFonts w:hint="eastAsia"/>
        </w:rPr>
        <w:t>是用桂枝而棄其所長也。</w:t>
      </w:r>
      <w:r w:rsidR="00C4642F">
        <w:rPr>
          <w:rFonts w:hint="eastAsia"/>
        </w:rPr>
        <w:t>又</w:t>
      </w:r>
      <w:r>
        <w:rPr>
          <w:rFonts w:hint="eastAsia"/>
        </w:rPr>
        <w:t>小青龍湯原桂枝、麻黃並用</w:t>
      </w:r>
      <w:r w:rsidR="006C4C45">
        <w:rPr>
          <w:rFonts w:hint="eastAsia"/>
        </w:rPr>
        <w:t>，</w:t>
      </w:r>
      <w:r>
        <w:rPr>
          <w:rFonts w:hint="eastAsia"/>
        </w:rPr>
        <w:t>至喘者去麻黃加杏仁而不去桂枝</w:t>
      </w:r>
      <w:r w:rsidR="006C4C45">
        <w:rPr>
          <w:rFonts w:hint="eastAsia"/>
        </w:rPr>
        <w:t>，</w:t>
      </w:r>
      <w:r>
        <w:rPr>
          <w:rFonts w:hint="eastAsia"/>
        </w:rPr>
        <w:t>誠以</w:t>
      </w:r>
      <w:r w:rsidR="00D16ED2">
        <w:rPr>
          <w:rFonts w:hint="eastAsia"/>
        </w:rPr>
        <w:t>《本經》</w:t>
      </w:r>
      <w:r>
        <w:rPr>
          <w:rFonts w:hint="eastAsia"/>
        </w:rPr>
        <w:t>原謂桂枝主吐吸（吐吸即喘）</w:t>
      </w:r>
      <w:r w:rsidR="006C4C45">
        <w:rPr>
          <w:rFonts w:hint="eastAsia"/>
        </w:rPr>
        <w:t>，</w:t>
      </w:r>
      <w:r>
        <w:rPr>
          <w:rFonts w:hint="eastAsia"/>
        </w:rPr>
        <w:t>去桂枝則不能定喘矣。乃醫者皆知麻黃瀉肺定喘</w:t>
      </w:r>
      <w:r w:rsidR="006C4C45">
        <w:rPr>
          <w:rFonts w:hint="eastAsia"/>
        </w:rPr>
        <w:t>，</w:t>
      </w:r>
      <w:r>
        <w:rPr>
          <w:rFonts w:hint="eastAsia"/>
        </w:rPr>
        <w:t>而鮮知桂枝降氣定喘</w:t>
      </w:r>
      <w:r w:rsidR="006C4C45">
        <w:rPr>
          <w:rFonts w:hint="eastAsia"/>
        </w:rPr>
        <w:t>，</w:t>
      </w:r>
      <w:r>
        <w:rPr>
          <w:rFonts w:hint="eastAsia"/>
        </w:rPr>
        <w:t>是不讀</w:t>
      </w:r>
      <w:r w:rsidR="00D16ED2">
        <w:rPr>
          <w:rFonts w:hint="eastAsia"/>
        </w:rPr>
        <w:t>《本經》</w:t>
      </w:r>
      <w:r>
        <w:rPr>
          <w:rFonts w:hint="eastAsia"/>
        </w:rPr>
        <w:t>之過也。桂枝善抑肝木之盛使不橫恣</w:t>
      </w:r>
      <w:r w:rsidR="006C4C45">
        <w:rPr>
          <w:rFonts w:hint="eastAsia"/>
        </w:rPr>
        <w:t>，</w:t>
      </w:r>
      <w:r>
        <w:rPr>
          <w:rFonts w:hint="eastAsia"/>
        </w:rPr>
        <w:t>又善理肝木之</w:t>
      </w:r>
      <w:r w:rsidR="00093B46">
        <w:rPr>
          <w:rFonts w:hint="eastAsia"/>
        </w:rPr>
        <w:t>鬱</w:t>
      </w:r>
      <w:r>
        <w:rPr>
          <w:rFonts w:hint="eastAsia"/>
        </w:rPr>
        <w:t>使之條達也。為其味甘</w:t>
      </w:r>
      <w:r w:rsidR="006C4C45">
        <w:rPr>
          <w:rFonts w:hint="eastAsia"/>
        </w:rPr>
        <w:t>，</w:t>
      </w:r>
      <w:r>
        <w:rPr>
          <w:rFonts w:hint="eastAsia"/>
        </w:rPr>
        <w:t>故又善和脾胃</w:t>
      </w:r>
      <w:r w:rsidR="006C4C45">
        <w:rPr>
          <w:rFonts w:hint="eastAsia"/>
        </w:rPr>
        <w:t>，</w:t>
      </w:r>
      <w:r>
        <w:rPr>
          <w:rFonts w:hint="eastAsia"/>
        </w:rPr>
        <w:t>能使脾氣之陷者上升</w:t>
      </w:r>
      <w:r w:rsidR="006C4C45">
        <w:rPr>
          <w:rFonts w:hint="eastAsia"/>
        </w:rPr>
        <w:t>，</w:t>
      </w:r>
      <w:r>
        <w:rPr>
          <w:rFonts w:hint="eastAsia"/>
        </w:rPr>
        <w:t>胃氣之逆者下降</w:t>
      </w:r>
      <w:r w:rsidR="006C4C45">
        <w:rPr>
          <w:rFonts w:hint="eastAsia"/>
        </w:rPr>
        <w:t>，</w:t>
      </w:r>
      <w:r>
        <w:rPr>
          <w:rFonts w:hint="eastAsia"/>
        </w:rPr>
        <w:t>脾胃調和則留飲自除</w:t>
      </w:r>
      <w:r w:rsidR="006C4C45">
        <w:rPr>
          <w:rFonts w:hint="eastAsia"/>
        </w:rPr>
        <w:t>，</w:t>
      </w:r>
      <w:r>
        <w:rPr>
          <w:rFonts w:hint="eastAsia"/>
        </w:rPr>
        <w:t>積食自化。其宣通之力</w:t>
      </w:r>
      <w:r w:rsidR="006C4C45">
        <w:rPr>
          <w:rFonts w:hint="eastAsia"/>
        </w:rPr>
        <w:t>，</w:t>
      </w:r>
      <w:r>
        <w:rPr>
          <w:rFonts w:hint="eastAsia"/>
        </w:rPr>
        <w:t>又能導引三焦下通膀胱以利小便（小便因熱不利者禁用</w:t>
      </w:r>
      <w:r w:rsidR="006C4C45">
        <w:rPr>
          <w:rFonts w:hint="eastAsia"/>
        </w:rPr>
        <w:t>，</w:t>
      </w:r>
      <w:r>
        <w:rPr>
          <w:rFonts w:hint="eastAsia"/>
        </w:rPr>
        <w:t>然亦有用涼藥利小便而少加之作嚮導者）</w:t>
      </w:r>
      <w:r w:rsidR="006C4C45">
        <w:rPr>
          <w:rFonts w:hint="eastAsia"/>
        </w:rPr>
        <w:t>，</w:t>
      </w:r>
      <w:r>
        <w:rPr>
          <w:rFonts w:hint="eastAsia"/>
        </w:rPr>
        <w:t>惟上焦有熱及恆患血證者忌用。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桂枝非發汗之品</w:t>
      </w:r>
      <w:r w:rsidR="006C4C45">
        <w:rPr>
          <w:rFonts w:hint="eastAsia"/>
        </w:rPr>
        <w:t>，</w:t>
      </w:r>
      <w:r>
        <w:rPr>
          <w:rFonts w:hint="eastAsia"/>
        </w:rPr>
        <w:t>亦非止汗之品</w:t>
      </w:r>
      <w:r w:rsidR="006C4C45">
        <w:rPr>
          <w:rFonts w:hint="eastAsia"/>
        </w:rPr>
        <w:t>，</w:t>
      </w:r>
      <w:r>
        <w:rPr>
          <w:rFonts w:hint="eastAsia"/>
        </w:rPr>
        <w:t>其宣通表散之力</w:t>
      </w:r>
      <w:r w:rsidR="006C4C45">
        <w:rPr>
          <w:rFonts w:hint="eastAsia"/>
        </w:rPr>
        <w:t>，</w:t>
      </w:r>
      <w:r>
        <w:rPr>
          <w:rFonts w:hint="eastAsia"/>
        </w:rPr>
        <w:t>旋轉</w:t>
      </w:r>
      <w:r w:rsidR="00D24630">
        <w:rPr>
          <w:rFonts w:hint="eastAsia"/>
        </w:rPr>
        <w:t>於</w:t>
      </w:r>
      <w:r>
        <w:rPr>
          <w:rFonts w:hint="eastAsia"/>
        </w:rPr>
        <w:t>表裡之間</w:t>
      </w:r>
      <w:r w:rsidR="006C4C45">
        <w:rPr>
          <w:rFonts w:hint="eastAsia"/>
        </w:rPr>
        <w:t>，</w:t>
      </w:r>
      <w:r>
        <w:rPr>
          <w:rFonts w:hint="eastAsia"/>
        </w:rPr>
        <w:t>能和營衛、暖肌肉、活血脈</w:t>
      </w:r>
      <w:r w:rsidR="006C4C45">
        <w:rPr>
          <w:rFonts w:hint="eastAsia"/>
        </w:rPr>
        <w:t>，</w:t>
      </w:r>
      <w:r>
        <w:rPr>
          <w:rFonts w:hint="eastAsia"/>
        </w:rPr>
        <w:t>俾風寒自解</w:t>
      </w:r>
      <w:r w:rsidR="006C4C45">
        <w:rPr>
          <w:rFonts w:hint="eastAsia"/>
        </w:rPr>
        <w:t>，</w:t>
      </w:r>
      <w:r>
        <w:rPr>
          <w:rFonts w:hint="eastAsia"/>
        </w:rPr>
        <w:t>麻痺自開</w:t>
      </w:r>
      <w:r w:rsidR="006C4C45">
        <w:rPr>
          <w:rFonts w:hint="eastAsia"/>
        </w:rPr>
        <w:t>，</w:t>
      </w:r>
      <w:r>
        <w:rPr>
          <w:rFonts w:hint="eastAsia"/>
        </w:rPr>
        <w:t>因其味辛而且甘</w:t>
      </w:r>
      <w:r w:rsidR="006C4C45">
        <w:rPr>
          <w:rFonts w:hint="eastAsia"/>
        </w:rPr>
        <w:t>，</w:t>
      </w:r>
      <w:r>
        <w:rPr>
          <w:rFonts w:hint="eastAsia"/>
        </w:rPr>
        <w:t>辛者能散</w:t>
      </w:r>
      <w:r w:rsidR="006C4C45">
        <w:rPr>
          <w:rFonts w:hint="eastAsia"/>
        </w:rPr>
        <w:t>，</w:t>
      </w:r>
      <w:r>
        <w:rPr>
          <w:rFonts w:hint="eastAsia"/>
        </w:rPr>
        <w:t>甘者能補</w:t>
      </w:r>
      <w:r w:rsidR="006C4C45">
        <w:rPr>
          <w:rFonts w:hint="eastAsia"/>
        </w:rPr>
        <w:t>，</w:t>
      </w:r>
      <w:r>
        <w:rPr>
          <w:rFonts w:hint="eastAsia"/>
        </w:rPr>
        <w:t>其功用在</w:t>
      </w:r>
      <w:r w:rsidR="00D24630">
        <w:rPr>
          <w:rFonts w:hint="eastAsia"/>
        </w:rPr>
        <w:t>於</w:t>
      </w:r>
      <w:r>
        <w:rPr>
          <w:rFonts w:hint="eastAsia"/>
        </w:rPr>
        <w:t>半散半補之間也。故服桂枝湯欲得汗者</w:t>
      </w:r>
      <w:r w:rsidR="006C4C45">
        <w:rPr>
          <w:rFonts w:hint="eastAsia"/>
        </w:rPr>
        <w:t>，</w:t>
      </w:r>
      <w:r>
        <w:rPr>
          <w:rFonts w:hint="eastAsia"/>
        </w:rPr>
        <w:t>必啜熱粥</w:t>
      </w:r>
      <w:r w:rsidR="006C4C45">
        <w:rPr>
          <w:rFonts w:hint="eastAsia"/>
        </w:rPr>
        <w:t>，</w:t>
      </w:r>
      <w:r>
        <w:rPr>
          <w:rFonts w:hint="eastAsia"/>
        </w:rPr>
        <w:t>其不能發汗可知</w:t>
      </w:r>
      <w:r w:rsidR="006C4C45">
        <w:rPr>
          <w:rFonts w:hint="eastAsia"/>
        </w:rPr>
        <w:t>，</w:t>
      </w:r>
      <w:r>
        <w:rPr>
          <w:rFonts w:hint="eastAsia"/>
        </w:rPr>
        <w:t>若陽強陰虛者</w:t>
      </w:r>
      <w:r w:rsidR="006C4C45">
        <w:rPr>
          <w:rFonts w:hint="eastAsia"/>
        </w:rPr>
        <w:t>，</w:t>
      </w:r>
      <w:r>
        <w:rPr>
          <w:rFonts w:hint="eastAsia"/>
        </w:rPr>
        <w:t>誤服之則汗即脫出</w:t>
      </w:r>
      <w:r w:rsidR="006C4C45">
        <w:rPr>
          <w:rFonts w:hint="eastAsia"/>
        </w:rPr>
        <w:t>，</w:t>
      </w:r>
      <w:r>
        <w:rPr>
          <w:rFonts w:hint="eastAsia"/>
        </w:rPr>
        <w:t>其不能止汗可知。</w:t>
      </w:r>
    </w:p>
    <w:p w:rsidR="00C4642F" w:rsidRDefault="00885B37" w:rsidP="00C4642F">
      <w:pPr>
        <w:pStyle w:val="2f5"/>
        <w:ind w:firstLine="712"/>
      </w:pPr>
      <w:r w:rsidRPr="00C4642F">
        <w:rPr>
          <w:rFonts w:hint="eastAsia"/>
        </w:rPr>
        <w:lastRenderedPageBreak/>
        <w:t>按︰</w:t>
      </w:r>
      <w:r>
        <w:rPr>
          <w:rFonts w:hint="eastAsia"/>
        </w:rPr>
        <w:t>《傷寒論》用桂枝</w:t>
      </w:r>
      <w:r w:rsidR="006C4C45">
        <w:rPr>
          <w:rFonts w:hint="eastAsia"/>
        </w:rPr>
        <w:t>，</w:t>
      </w:r>
      <w:r>
        <w:rPr>
          <w:rFonts w:hint="eastAsia"/>
        </w:rPr>
        <w:t>皆</w:t>
      </w:r>
      <w:r w:rsidR="00C75F3F">
        <w:rPr>
          <w:rFonts w:hint="eastAsia"/>
        </w:rPr>
        <w:t>注</w:t>
      </w:r>
      <w:r>
        <w:rPr>
          <w:rFonts w:hint="eastAsia"/>
        </w:rPr>
        <w:t>明去皮</w:t>
      </w:r>
      <w:r w:rsidR="006C4C45">
        <w:rPr>
          <w:rFonts w:hint="eastAsia"/>
        </w:rPr>
        <w:t>，</w:t>
      </w:r>
      <w:r>
        <w:rPr>
          <w:rFonts w:hint="eastAsia"/>
        </w:rPr>
        <w:t>非去枝上之皮也。古人用桂枝</w:t>
      </w:r>
      <w:r w:rsidR="006C4C45">
        <w:rPr>
          <w:rFonts w:hint="eastAsia"/>
        </w:rPr>
        <w:t>，</w:t>
      </w:r>
      <w:r>
        <w:rPr>
          <w:rFonts w:hint="eastAsia"/>
        </w:rPr>
        <w:t>惟取當年新生嫩枝</w:t>
      </w:r>
      <w:r w:rsidR="006C4C45">
        <w:rPr>
          <w:rFonts w:hint="eastAsia"/>
        </w:rPr>
        <w:t>，</w:t>
      </w:r>
      <w:r>
        <w:rPr>
          <w:rFonts w:hint="eastAsia"/>
        </w:rPr>
        <w:t>折視之內外如一</w:t>
      </w:r>
      <w:r w:rsidR="006C4C45">
        <w:rPr>
          <w:rFonts w:hint="eastAsia"/>
        </w:rPr>
        <w:t>，</w:t>
      </w:r>
      <w:r>
        <w:rPr>
          <w:rFonts w:hint="eastAsia"/>
        </w:rPr>
        <w:t>皮骨不分</w:t>
      </w:r>
      <w:r w:rsidR="006C4C45">
        <w:rPr>
          <w:rFonts w:hint="eastAsia"/>
        </w:rPr>
        <w:t>，</w:t>
      </w:r>
      <w:r>
        <w:rPr>
          <w:rFonts w:hint="eastAsia"/>
        </w:rPr>
        <w:t>若見有皮骨可以辨者去之不用</w:t>
      </w:r>
      <w:r w:rsidR="006C4C45">
        <w:rPr>
          <w:rFonts w:hint="eastAsia"/>
        </w:rPr>
        <w:t>，</w:t>
      </w:r>
      <w:r>
        <w:rPr>
          <w:rFonts w:hint="eastAsia"/>
        </w:rPr>
        <w:t>故曰去皮</w:t>
      </w:r>
      <w:r w:rsidR="006C4C45">
        <w:rPr>
          <w:rFonts w:hint="eastAsia"/>
        </w:rPr>
        <w:t>，</w:t>
      </w:r>
      <w:r>
        <w:rPr>
          <w:rFonts w:hint="eastAsia"/>
        </w:rPr>
        <w:t>陳修園之侄鳴岐曾詳論之。</w:t>
      </w:r>
    </w:p>
    <w:p w:rsidR="00C4642F" w:rsidRDefault="00C4642F" w:rsidP="00C4642F">
      <w:pPr>
        <w:pStyle w:val="2f5"/>
        <w:ind w:firstLine="712"/>
      </w:pPr>
      <w:r w:rsidRPr="00C4642F">
        <w:rPr>
          <w:rFonts w:hint="eastAsia"/>
        </w:rPr>
        <w:t>【附案】</w:t>
      </w:r>
    </w:p>
    <w:p w:rsidR="00C4642F" w:rsidRDefault="00C4642F" w:rsidP="00C4642F">
      <w:pPr>
        <w:pStyle w:val="2f5"/>
        <w:ind w:firstLine="712"/>
      </w:pPr>
      <w:r w:rsidRPr="00C4642F">
        <w:rPr>
          <w:rFonts w:hint="eastAsia"/>
        </w:rPr>
        <w:t>一婦人</w:t>
      </w:r>
      <w:r w:rsidR="006C4C45">
        <w:t>，</w:t>
      </w:r>
      <w:r w:rsidRPr="00C4642F">
        <w:rPr>
          <w:rFonts w:hint="eastAsia"/>
        </w:rPr>
        <w:t>年二十餘</w:t>
      </w:r>
      <w:r w:rsidR="006C4C45">
        <w:t>，</w:t>
      </w:r>
      <w:r w:rsidRPr="00C4642F">
        <w:rPr>
          <w:rFonts w:hint="eastAsia"/>
        </w:rPr>
        <w:t>因與其夫反目</w:t>
      </w:r>
      <w:r w:rsidR="006C4C45">
        <w:t>，</w:t>
      </w:r>
      <w:r w:rsidRPr="00C4642F">
        <w:rPr>
          <w:rFonts w:hint="eastAsia"/>
        </w:rPr>
        <w:t>怒吞鴉片</w:t>
      </w:r>
      <w:r w:rsidR="006C4C45">
        <w:t>，</w:t>
      </w:r>
      <w:r w:rsidRPr="00C4642F">
        <w:rPr>
          <w:rFonts w:hint="eastAsia"/>
        </w:rPr>
        <w:t>已經救愈</w:t>
      </w:r>
      <w:r w:rsidR="006C4C45">
        <w:t>，</w:t>
      </w:r>
      <w:r w:rsidRPr="00C4642F">
        <w:rPr>
          <w:rFonts w:hint="eastAsia"/>
        </w:rPr>
        <w:t>忽發喘逆</w:t>
      </w:r>
      <w:r w:rsidR="006C4C45">
        <w:t>，</w:t>
      </w:r>
      <w:r w:rsidRPr="00C4642F">
        <w:rPr>
          <w:rFonts w:hint="eastAsia"/>
        </w:rPr>
        <w:t>迫促異常</w:t>
      </w:r>
      <w:r w:rsidR="006C4C45">
        <w:t>，</w:t>
      </w:r>
      <w:r w:rsidRPr="00C4642F">
        <w:rPr>
          <w:rFonts w:hint="eastAsia"/>
        </w:rPr>
        <w:t>須臾又呼吸頓停</w:t>
      </w:r>
      <w:r w:rsidR="006C4C45">
        <w:t>，</w:t>
      </w:r>
      <w:r w:rsidRPr="00C4642F">
        <w:rPr>
          <w:rFonts w:hint="eastAsia"/>
        </w:rPr>
        <w:t>氣息全無</w:t>
      </w:r>
      <w:r w:rsidR="006C4C45">
        <w:t>，</w:t>
      </w:r>
      <w:r w:rsidRPr="00C4642F">
        <w:rPr>
          <w:rFonts w:hint="eastAsia"/>
        </w:rPr>
        <w:t>約十餘呼吸之頃</w:t>
      </w:r>
      <w:r w:rsidR="006C4C45">
        <w:t>，</w:t>
      </w:r>
      <w:r w:rsidRPr="00C4642F">
        <w:rPr>
          <w:rFonts w:hint="eastAsia"/>
        </w:rPr>
        <w:t>手足亂動</w:t>
      </w:r>
      <w:r w:rsidR="006C4C45">
        <w:t>，</w:t>
      </w:r>
      <w:r w:rsidRPr="00C4642F">
        <w:rPr>
          <w:rFonts w:hint="eastAsia"/>
        </w:rPr>
        <w:t>似有蓄極之勢</w:t>
      </w:r>
      <w:r w:rsidR="006C4C45">
        <w:t>，</w:t>
      </w:r>
      <w:r w:rsidRPr="00C4642F">
        <w:rPr>
          <w:rFonts w:hint="eastAsia"/>
        </w:rPr>
        <w:t>而喘</w:t>
      </w:r>
      <w:r>
        <w:rPr>
          <w:rFonts w:hint="eastAsia"/>
        </w:rPr>
        <w:t>復</w:t>
      </w:r>
      <w:r w:rsidRPr="00C4642F">
        <w:rPr>
          <w:rFonts w:hint="eastAsia"/>
        </w:rPr>
        <w:t>如故</w:t>
      </w:r>
      <w:r w:rsidR="006C4C45">
        <w:t>，</w:t>
      </w:r>
      <w:r w:rsidRPr="00C4642F">
        <w:rPr>
          <w:rFonts w:hint="eastAsia"/>
        </w:rPr>
        <w:t>若是</w:t>
      </w:r>
      <w:r>
        <w:rPr>
          <w:rFonts w:hint="eastAsia"/>
        </w:rPr>
        <w:t>循環</w:t>
      </w:r>
      <w:r w:rsidRPr="00C4642F">
        <w:rPr>
          <w:rFonts w:hint="eastAsia"/>
        </w:rPr>
        <w:t>不已</w:t>
      </w:r>
      <w:r w:rsidR="006C4C45">
        <w:t>，</w:t>
      </w:r>
      <w:r w:rsidRPr="00C4642F">
        <w:rPr>
          <w:rFonts w:hint="eastAsia"/>
        </w:rPr>
        <w:t>勢近垂危</w:t>
      </w:r>
      <w:r w:rsidR="006C4C45">
        <w:t>，</w:t>
      </w:r>
      <w:r w:rsidRPr="00C4642F">
        <w:rPr>
          <w:rFonts w:hint="eastAsia"/>
        </w:rPr>
        <w:t>延醫數人皆不知為何病。後愚診視</w:t>
      </w:r>
      <w:r w:rsidR="006C4C45">
        <w:t>，</w:t>
      </w:r>
      <w:r w:rsidRPr="00C4642F">
        <w:rPr>
          <w:rFonts w:hint="eastAsia"/>
        </w:rPr>
        <w:t>其脈左關弦硬</w:t>
      </w:r>
      <w:r w:rsidR="006C4C45">
        <w:t>，</w:t>
      </w:r>
      <w:r w:rsidRPr="00C4642F">
        <w:rPr>
          <w:rFonts w:hint="eastAsia"/>
        </w:rPr>
        <w:t>右寸無力</w:t>
      </w:r>
      <w:r w:rsidR="006C4C45">
        <w:t>，</w:t>
      </w:r>
      <w:r w:rsidRPr="00C4642F">
        <w:rPr>
          <w:rFonts w:hint="eastAsia"/>
        </w:rPr>
        <w:t>精思良久</w:t>
      </w:r>
      <w:r w:rsidR="006C4C45">
        <w:t>，</w:t>
      </w:r>
      <w:r w:rsidRPr="00C4642F">
        <w:rPr>
          <w:rFonts w:hint="eastAsia"/>
        </w:rPr>
        <w:t>恍然悟曰</w:t>
      </w:r>
      <w:r w:rsidR="00B87AE7">
        <w:t>「</w:t>
      </w:r>
      <w:r w:rsidRPr="00C4642F">
        <w:rPr>
          <w:rFonts w:hint="eastAsia"/>
        </w:rPr>
        <w:t>此必怒激肝膽之火</w:t>
      </w:r>
      <w:r w:rsidR="006C4C45">
        <w:t>，</w:t>
      </w:r>
      <w:r w:rsidRPr="00C4642F">
        <w:rPr>
          <w:rFonts w:hint="eastAsia"/>
        </w:rPr>
        <w:t>挾下焦</w:t>
      </w:r>
      <w:r w:rsidR="00B87AE7">
        <w:rPr>
          <w:rFonts w:hint="eastAsia"/>
        </w:rPr>
        <w:t>衝</w:t>
      </w:r>
      <w:r w:rsidRPr="00C4642F">
        <w:rPr>
          <w:rFonts w:hint="eastAsia"/>
        </w:rPr>
        <w:t>氣上</w:t>
      </w:r>
      <w:r w:rsidR="00B87AE7">
        <w:rPr>
          <w:rFonts w:hint="eastAsia"/>
        </w:rPr>
        <w:t>衝</w:t>
      </w:r>
      <w:r w:rsidRPr="00C4642F">
        <w:rPr>
          <w:rFonts w:hint="eastAsia"/>
        </w:rPr>
        <w:t>胃氣。夫胃氣本下行者</w:t>
      </w:r>
      <w:r w:rsidR="006C4C45">
        <w:t>，</w:t>
      </w:r>
      <w:r w:rsidRPr="00C4642F">
        <w:rPr>
          <w:rFonts w:hint="eastAsia"/>
        </w:rPr>
        <w:t>因肝膽之火</w:t>
      </w:r>
      <w:r w:rsidR="00B87AE7">
        <w:rPr>
          <w:rFonts w:hint="eastAsia"/>
        </w:rPr>
        <w:t>衝</w:t>
      </w:r>
      <w:r w:rsidRPr="00C4642F">
        <w:rPr>
          <w:rFonts w:hint="eastAsia"/>
        </w:rPr>
        <w:t>之轉而上逆</w:t>
      </w:r>
      <w:r w:rsidR="006C4C45">
        <w:t>，</w:t>
      </w:r>
      <w:r w:rsidRPr="00C4642F">
        <w:rPr>
          <w:rFonts w:hint="eastAsia"/>
        </w:rPr>
        <w:t>並迫肺氣亦上逆</w:t>
      </w:r>
      <w:r w:rsidR="006C4C45">
        <w:t>，</w:t>
      </w:r>
      <w:r w:rsidRPr="00C4642F">
        <w:rPr>
          <w:rFonts w:hint="eastAsia"/>
        </w:rPr>
        <w:t>此喘逆迫促所由來也</w:t>
      </w:r>
      <w:r w:rsidR="006C4C45">
        <w:t>，</w:t>
      </w:r>
      <w:r w:rsidRPr="00C4642F">
        <w:rPr>
          <w:rFonts w:hint="eastAsia"/>
        </w:rPr>
        <w:t>逆氣上</w:t>
      </w:r>
      <w:r w:rsidR="00B87AE7">
        <w:rPr>
          <w:rFonts w:hint="eastAsia"/>
        </w:rPr>
        <w:t>干</w:t>
      </w:r>
      <w:r w:rsidRPr="00C4642F">
        <w:rPr>
          <w:rFonts w:hint="eastAsia"/>
        </w:rPr>
        <w:t>填塞胸膈</w:t>
      </w:r>
      <w:r w:rsidR="006C4C45">
        <w:t>，</w:t>
      </w:r>
      <w:r w:rsidRPr="00C4642F">
        <w:rPr>
          <w:rFonts w:hint="eastAsia"/>
        </w:rPr>
        <w:t>排臍胸中大氣使之下陷。夫肺懸胸中</w:t>
      </w:r>
      <w:r w:rsidR="006C4C45">
        <w:t>，</w:t>
      </w:r>
      <w:r w:rsidRPr="00C4642F">
        <w:rPr>
          <w:rFonts w:hint="eastAsia"/>
        </w:rPr>
        <w:t>以大氣為其</w:t>
      </w:r>
      <w:r w:rsidR="00B87AE7">
        <w:rPr>
          <w:rFonts w:hint="eastAsia"/>
        </w:rPr>
        <w:t>闟</w:t>
      </w:r>
      <w:r w:rsidRPr="00C4642F">
        <w:rPr>
          <w:rFonts w:hint="eastAsia"/>
        </w:rPr>
        <w:t>辟之原動力</w:t>
      </w:r>
      <w:r w:rsidR="006C4C45">
        <w:t>，</w:t>
      </w:r>
      <w:r w:rsidRPr="00C4642F">
        <w:rPr>
          <w:rFonts w:hint="eastAsia"/>
        </w:rPr>
        <w:t>須臾胸中無大氣</w:t>
      </w:r>
      <w:r w:rsidR="006C4C45">
        <w:t>，</w:t>
      </w:r>
      <w:r w:rsidRPr="00C4642F">
        <w:rPr>
          <w:rFonts w:hint="eastAsia"/>
        </w:rPr>
        <w:t>即須臾不能呼吸</w:t>
      </w:r>
      <w:r w:rsidR="006C4C45">
        <w:t>，</w:t>
      </w:r>
      <w:r w:rsidRPr="00C4642F">
        <w:rPr>
          <w:rFonts w:hint="eastAsia"/>
        </w:rPr>
        <w:t>此呼吸頓停所由來也。迨大氣蓄極而通</w:t>
      </w:r>
      <w:r w:rsidR="006C4C45">
        <w:t>，</w:t>
      </w:r>
      <w:r w:rsidRPr="00C4642F">
        <w:rPr>
          <w:rFonts w:hint="eastAsia"/>
        </w:rPr>
        <w:t>仍上達胸中鼓動肺臟使得呼吸</w:t>
      </w:r>
      <w:r w:rsidR="006C4C45">
        <w:t>，</w:t>
      </w:r>
      <w:r w:rsidRPr="00C4642F">
        <w:rPr>
          <w:rFonts w:hint="eastAsia"/>
        </w:rPr>
        <w:t>逆氣遂仍得施其擊撞</w:t>
      </w:r>
      <w:r w:rsidR="006C4C45">
        <w:t>，</w:t>
      </w:r>
      <w:r w:rsidRPr="00C4642F">
        <w:rPr>
          <w:rFonts w:hint="eastAsia"/>
        </w:rPr>
        <w:t>此又病勢之所以</w:t>
      </w:r>
      <w:r w:rsidR="00B87AE7">
        <w:rPr>
          <w:rFonts w:hint="eastAsia"/>
        </w:rPr>
        <w:t>循環</w:t>
      </w:r>
      <w:r w:rsidRPr="00C4642F">
        <w:rPr>
          <w:rFonts w:hint="eastAsia"/>
        </w:rPr>
        <w:t>也。欲治此證</w:t>
      </w:r>
      <w:r w:rsidR="006C4C45">
        <w:t>，</w:t>
      </w:r>
      <w:r w:rsidRPr="00C4642F">
        <w:rPr>
          <w:rFonts w:hint="eastAsia"/>
        </w:rPr>
        <w:t>非一藥而兼能升陷降逆不為功</w:t>
      </w:r>
      <w:r w:rsidR="006C4C45">
        <w:t>，</w:t>
      </w:r>
      <w:r w:rsidRPr="00C4642F">
        <w:rPr>
          <w:rFonts w:hint="eastAsia"/>
        </w:rPr>
        <w:t>遂單用桂枝尖四錢</w:t>
      </w:r>
      <w:r w:rsidR="006C4C45">
        <w:t>，</w:t>
      </w:r>
      <w:r w:rsidRPr="00C4642F">
        <w:rPr>
          <w:rFonts w:hint="eastAsia"/>
        </w:rPr>
        <w:t>煎湯飲下</w:t>
      </w:r>
      <w:r w:rsidR="006C4C45">
        <w:t>，</w:t>
      </w:r>
      <w:r w:rsidRPr="00C4642F">
        <w:rPr>
          <w:rFonts w:hint="eastAsia"/>
        </w:rPr>
        <w:t>須臾氣息調和如常。</w:t>
      </w:r>
    </w:p>
    <w:p w:rsidR="00B87AE7" w:rsidRDefault="00885B37" w:rsidP="00C4642F">
      <w:pPr>
        <w:pStyle w:val="2f5"/>
        <w:ind w:firstLine="712"/>
      </w:pPr>
      <w:r>
        <w:rPr>
          <w:rFonts w:hint="eastAsia"/>
        </w:rPr>
        <w:t>徐靈胎謂</w:t>
      </w:r>
      <w:r w:rsidR="00B87AE7">
        <w:rPr>
          <w:rFonts w:hint="eastAsia"/>
        </w:rPr>
        <w:t>「</w:t>
      </w:r>
      <w:r>
        <w:rPr>
          <w:rFonts w:hint="eastAsia"/>
        </w:rPr>
        <w:t>受風有熱者</w:t>
      </w:r>
      <w:r w:rsidR="006C4C45">
        <w:rPr>
          <w:rFonts w:hint="eastAsia"/>
        </w:rPr>
        <w:t>，</w:t>
      </w:r>
      <w:r>
        <w:rPr>
          <w:rFonts w:hint="eastAsia"/>
        </w:rPr>
        <w:t>誤用桂枝則吐血</w:t>
      </w:r>
      <w:r w:rsidR="00B87AE7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是誠確當之論。憶曾治一媼</w:t>
      </w:r>
      <w:r w:rsidR="006C4C45">
        <w:rPr>
          <w:rFonts w:hint="eastAsia"/>
        </w:rPr>
        <w:t>，</w:t>
      </w:r>
      <w:r>
        <w:rPr>
          <w:rFonts w:hint="eastAsia"/>
        </w:rPr>
        <w:t>年六旬</w:t>
      </w:r>
      <w:r w:rsidR="006C4C45">
        <w:rPr>
          <w:rFonts w:hint="eastAsia"/>
        </w:rPr>
        <w:t>，</w:t>
      </w:r>
      <w:r>
        <w:rPr>
          <w:rFonts w:hint="eastAsia"/>
        </w:rPr>
        <w:t>春初感冒風寒</w:t>
      </w:r>
      <w:r w:rsidR="006C4C45">
        <w:rPr>
          <w:rFonts w:hint="eastAsia"/>
        </w:rPr>
        <w:t>，</w:t>
      </w:r>
      <w:r>
        <w:rPr>
          <w:rFonts w:hint="eastAsia"/>
        </w:rPr>
        <w:t>投以發表之劑</w:t>
      </w:r>
      <w:r w:rsidR="006C4C45">
        <w:rPr>
          <w:rFonts w:hint="eastAsia"/>
        </w:rPr>
        <w:t>，</w:t>
      </w:r>
      <w:r>
        <w:rPr>
          <w:rFonts w:hint="eastAsia"/>
        </w:rPr>
        <w:t>中有桂枝數錢</w:t>
      </w:r>
      <w:r w:rsidR="006C4C45">
        <w:rPr>
          <w:rFonts w:hint="eastAsia"/>
        </w:rPr>
        <w:t>，</w:t>
      </w:r>
      <w:r>
        <w:rPr>
          <w:rFonts w:hint="eastAsia"/>
        </w:rPr>
        <w:t>服後即愈。其家人為其方靈</w:t>
      </w:r>
      <w:r w:rsidR="006C4C45">
        <w:rPr>
          <w:rFonts w:hint="eastAsia"/>
        </w:rPr>
        <w:t>，</w:t>
      </w:r>
      <w:r>
        <w:rPr>
          <w:rFonts w:hint="eastAsia"/>
        </w:rPr>
        <w:t>貼之壁上。至孟夏</w:t>
      </w:r>
      <w:r w:rsidR="006C4C45">
        <w:rPr>
          <w:rFonts w:hint="eastAsia"/>
        </w:rPr>
        <w:t>，</w:t>
      </w:r>
      <w:r>
        <w:rPr>
          <w:rFonts w:hint="eastAsia"/>
        </w:rPr>
        <w:t>復受感冒</w:t>
      </w:r>
      <w:r w:rsidR="006C4C45">
        <w:rPr>
          <w:rFonts w:hint="eastAsia"/>
        </w:rPr>
        <w:t>，</w:t>
      </w:r>
      <w:r>
        <w:rPr>
          <w:rFonts w:hint="eastAsia"/>
        </w:rPr>
        <w:t>自用其方取藥服之</w:t>
      </w:r>
      <w:r w:rsidR="006C4C45">
        <w:rPr>
          <w:rFonts w:hint="eastAsia"/>
        </w:rPr>
        <w:t>，</w:t>
      </w:r>
      <w:r>
        <w:rPr>
          <w:rFonts w:hint="eastAsia"/>
        </w:rPr>
        <w:t>遂致吐血</w:t>
      </w:r>
      <w:r w:rsidR="006C4C45">
        <w:rPr>
          <w:rFonts w:hint="eastAsia"/>
        </w:rPr>
        <w:t>，</w:t>
      </w:r>
      <w:r>
        <w:rPr>
          <w:rFonts w:hint="eastAsia"/>
        </w:rPr>
        <w:t>經醫治療始愈。蓋前所受者寒風</w:t>
      </w:r>
      <w:r w:rsidR="006C4C45">
        <w:rPr>
          <w:rFonts w:hint="eastAsia"/>
        </w:rPr>
        <w:t>，</w:t>
      </w:r>
      <w:r>
        <w:rPr>
          <w:rFonts w:hint="eastAsia"/>
        </w:rPr>
        <w:t>後所受者熱風</w:t>
      </w:r>
      <w:r w:rsidR="006C4C45">
        <w:rPr>
          <w:rFonts w:hint="eastAsia"/>
        </w:rPr>
        <w:t>，</w:t>
      </w:r>
      <w:r>
        <w:rPr>
          <w:rFonts w:hint="eastAsia"/>
        </w:rPr>
        <w:t>故一則宜用桂枝</w:t>
      </w:r>
      <w:r w:rsidR="006C4C45">
        <w:rPr>
          <w:rFonts w:hint="eastAsia"/>
        </w:rPr>
        <w:t>，</w:t>
      </w:r>
      <w:r>
        <w:rPr>
          <w:rFonts w:hint="eastAsia"/>
        </w:rPr>
        <w:t>一則忌用桂枝</w:t>
      </w:r>
      <w:r w:rsidR="006C4C45">
        <w:rPr>
          <w:rFonts w:hint="eastAsia"/>
        </w:rPr>
        <w:t>，</w:t>
      </w:r>
      <w:r>
        <w:rPr>
          <w:rFonts w:hint="eastAsia"/>
        </w:rPr>
        <w:t>彼用</w:t>
      </w:r>
      <w:r>
        <w:rPr>
          <w:rFonts w:hint="eastAsia"/>
        </w:rPr>
        <w:lastRenderedPageBreak/>
        <w:t>桂枝湯以治溫病者可不戒哉！特是徐氏既知桂枝誤用可致吐血</w:t>
      </w:r>
      <w:r w:rsidR="006C4C45">
        <w:rPr>
          <w:rFonts w:hint="eastAsia"/>
        </w:rPr>
        <w:t>，</w:t>
      </w:r>
      <w:r>
        <w:rPr>
          <w:rFonts w:hint="eastAsia"/>
        </w:rPr>
        <w:t>而其《洄溪醫案》中載</w:t>
      </w:r>
      <w:r w:rsidR="006C4C45">
        <w:rPr>
          <w:rFonts w:hint="eastAsia"/>
        </w:rPr>
        <w:t>，</w:t>
      </w:r>
      <w:r>
        <w:rPr>
          <w:rFonts w:hint="eastAsia"/>
        </w:rPr>
        <w:t>治一婦人外感痰喘證</w:t>
      </w:r>
      <w:r w:rsidR="006C4C45">
        <w:rPr>
          <w:rFonts w:hint="eastAsia"/>
        </w:rPr>
        <w:t>，</w:t>
      </w:r>
      <w:r>
        <w:rPr>
          <w:rFonts w:hint="eastAsia"/>
        </w:rPr>
        <w:t>其人素有血證</w:t>
      </w:r>
      <w:r w:rsidR="006C4C45">
        <w:rPr>
          <w:rFonts w:hint="eastAsia"/>
        </w:rPr>
        <w:t>，</w:t>
      </w:r>
      <w:r>
        <w:rPr>
          <w:rFonts w:hint="eastAsia"/>
        </w:rPr>
        <w:t>時發時止</w:t>
      </w:r>
      <w:r w:rsidR="006C4C45">
        <w:rPr>
          <w:rFonts w:hint="eastAsia"/>
        </w:rPr>
        <w:t>，</w:t>
      </w:r>
      <w:r>
        <w:rPr>
          <w:rFonts w:hint="eastAsia"/>
        </w:rPr>
        <w:t>發則微嗽（據此數語斷之</w:t>
      </w:r>
      <w:r w:rsidR="006C4C45">
        <w:rPr>
          <w:rFonts w:hint="eastAsia"/>
        </w:rPr>
        <w:t>，</w:t>
      </w:r>
      <w:r>
        <w:rPr>
          <w:rFonts w:hint="eastAsia"/>
        </w:rPr>
        <w:t>其血證當為咳血）</w:t>
      </w:r>
      <w:r w:rsidR="006C4C45">
        <w:rPr>
          <w:rFonts w:hint="eastAsia"/>
        </w:rPr>
        <w:t>，</w:t>
      </w:r>
      <w:r>
        <w:rPr>
          <w:rFonts w:hint="eastAsia"/>
        </w:rPr>
        <w:t>因痰喘甚劇</w:t>
      </w:r>
      <w:r w:rsidR="006C4C45">
        <w:rPr>
          <w:rFonts w:hint="eastAsia"/>
        </w:rPr>
        <w:t>，</w:t>
      </w:r>
      <w:r>
        <w:rPr>
          <w:rFonts w:hint="eastAsia"/>
        </w:rPr>
        <w:t>病急治標</w:t>
      </w:r>
      <w:r w:rsidR="006C4C45">
        <w:rPr>
          <w:rFonts w:hint="eastAsia"/>
        </w:rPr>
        <w:t>，</w:t>
      </w:r>
      <w:r>
        <w:rPr>
          <w:rFonts w:hint="eastAsia"/>
        </w:rPr>
        <w:t>投以小青龍湯而愈。</w:t>
      </w:r>
    </w:p>
    <w:p w:rsidR="00885B37" w:rsidRDefault="00B87AE7" w:rsidP="00C4642F">
      <w:pPr>
        <w:pStyle w:val="2f5"/>
        <w:ind w:firstLine="712"/>
      </w:pPr>
      <w:r>
        <w:rPr>
          <w:rFonts w:hint="eastAsia"/>
        </w:rPr>
        <w:t>按：</w:t>
      </w:r>
      <w:r w:rsidR="00885B37">
        <w:rPr>
          <w:rFonts w:hint="eastAsia"/>
        </w:rPr>
        <w:t>用小青龍湯治外感痰喘</w:t>
      </w:r>
      <w:r w:rsidR="006C4C45">
        <w:rPr>
          <w:rFonts w:hint="eastAsia"/>
        </w:rPr>
        <w:t>，</w:t>
      </w:r>
      <w:r w:rsidR="00885B37">
        <w:rPr>
          <w:rFonts w:hint="eastAsia"/>
        </w:rPr>
        <w:t>定例原去麻黃加杏仁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而此證則當去桂枝留麻黃</w:t>
      </w:r>
      <w:r w:rsidR="006C4C45">
        <w:rPr>
          <w:rFonts w:hint="eastAsia"/>
        </w:rPr>
        <w:t>，</w:t>
      </w:r>
      <w:r w:rsidR="00885B37">
        <w:rPr>
          <w:rFonts w:hint="eastAsia"/>
        </w:rPr>
        <w:t>且仿《金匱》用小青龍湯之法</w:t>
      </w:r>
      <w:r w:rsidR="006C4C45">
        <w:rPr>
          <w:rFonts w:hint="eastAsia"/>
        </w:rPr>
        <w:t>，</w:t>
      </w:r>
      <w:r w:rsidR="00885B37">
        <w:rPr>
          <w:rFonts w:hint="eastAsia"/>
        </w:rPr>
        <w:t>再加生石膏方為穩安。蓋麻黃、桂枝</w:t>
      </w:r>
      <w:r w:rsidR="006C4C45">
        <w:rPr>
          <w:rFonts w:hint="eastAsia"/>
        </w:rPr>
        <w:t>，</w:t>
      </w:r>
      <w:r w:rsidR="00885B37">
        <w:rPr>
          <w:rFonts w:hint="eastAsia"/>
        </w:rPr>
        <w:t>皆能定喘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而桂枝動血分</w:t>
      </w:r>
      <w:r w:rsidR="006C4C45">
        <w:rPr>
          <w:rFonts w:hint="eastAsia"/>
        </w:rPr>
        <w:t>，</w:t>
      </w:r>
      <w:r w:rsidR="00885B37">
        <w:rPr>
          <w:rFonts w:hint="eastAsia"/>
        </w:rPr>
        <w:t>麻黃不動血分</w:t>
      </w:r>
      <w:r w:rsidR="006C4C45">
        <w:rPr>
          <w:rFonts w:hint="eastAsia"/>
        </w:rPr>
        <w:t>，</w:t>
      </w:r>
      <w:r w:rsidR="00885B37">
        <w:rPr>
          <w:rFonts w:hint="eastAsia"/>
        </w:rPr>
        <w:t>是以宜去桂枝留麻黃</w:t>
      </w:r>
      <w:r w:rsidR="006C4C45">
        <w:rPr>
          <w:rFonts w:hint="eastAsia"/>
        </w:rPr>
        <w:t>，</w:t>
      </w:r>
      <w:r w:rsidR="00885B37">
        <w:rPr>
          <w:rFonts w:hint="eastAsia"/>
        </w:rPr>
        <w:t>再借石膏涼鎮之力以預防血分之妄動</w:t>
      </w:r>
      <w:r w:rsidR="006C4C45">
        <w:rPr>
          <w:rFonts w:hint="eastAsia"/>
        </w:rPr>
        <w:t>，</w:t>
      </w:r>
      <w:r w:rsidR="00885B37">
        <w:rPr>
          <w:rFonts w:hint="eastAsia"/>
        </w:rPr>
        <w:t>乃為萬全之策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而當日徐氏用此方</w:t>
      </w:r>
      <w:r w:rsidR="006C4C45">
        <w:rPr>
          <w:rFonts w:hint="eastAsia"/>
        </w:rPr>
        <w:t>，</w:t>
      </w:r>
      <w:r w:rsidR="00885B37">
        <w:rPr>
          <w:rFonts w:hint="eastAsia"/>
        </w:rPr>
        <w:t>未言加減</w:t>
      </w:r>
      <w:r w:rsidR="006C4C45">
        <w:rPr>
          <w:rFonts w:hint="eastAsia"/>
        </w:rPr>
        <w:t>，</w:t>
      </w:r>
      <w:r w:rsidR="00885B37">
        <w:rPr>
          <w:rFonts w:hint="eastAsia"/>
        </w:rPr>
        <w:t>豈略而未言乎？抑用其原方乎？若用其原方</w:t>
      </w:r>
      <w:r w:rsidR="006C4C45">
        <w:rPr>
          <w:rFonts w:hint="eastAsia"/>
        </w:rPr>
        <w:t>，</w:t>
      </w:r>
      <w:r w:rsidR="00885B37">
        <w:rPr>
          <w:rFonts w:hint="eastAsia"/>
        </w:rPr>
        <w:t>病雖治癒</w:t>
      </w:r>
      <w:r w:rsidR="006C4C45">
        <w:rPr>
          <w:rFonts w:hint="eastAsia"/>
        </w:rPr>
        <w:t>，</w:t>
      </w:r>
      <w:r w:rsidR="00885B37">
        <w:rPr>
          <w:rFonts w:hint="eastAsia"/>
        </w:rPr>
        <w:t>亦幾等孤注之一擲矣。</w:t>
      </w:r>
    </w:p>
    <w:p w:rsidR="00B87AE7" w:rsidRDefault="00B87AE7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14" w:name="_Toc223762834"/>
      <w:r>
        <w:br w:type="page"/>
      </w:r>
    </w:p>
    <w:p w:rsidR="00885B37" w:rsidRDefault="00885B37" w:rsidP="00657751">
      <w:pPr>
        <w:pStyle w:val="1b"/>
      </w:pPr>
      <w:bookmarkStart w:id="515" w:name="_Toc7560949"/>
      <w:r>
        <w:rPr>
          <w:rFonts w:hint="eastAsia"/>
        </w:rPr>
        <w:lastRenderedPageBreak/>
        <w:t>三七解</w:t>
      </w:r>
      <w:bookmarkEnd w:id="514"/>
      <w:bookmarkEnd w:id="515"/>
    </w:p>
    <w:p w:rsidR="00D64A9F" w:rsidRDefault="00885B37" w:rsidP="00885B37">
      <w:pPr>
        <w:pStyle w:val="2f5"/>
        <w:ind w:firstLine="712"/>
      </w:pPr>
      <w:r>
        <w:rPr>
          <w:rFonts w:hint="eastAsia"/>
        </w:rPr>
        <w:t>三七味苦微甘</w:t>
      </w:r>
      <w:r w:rsidR="006C4C45">
        <w:rPr>
          <w:rFonts w:hint="eastAsia"/>
        </w:rPr>
        <w:t>，</w:t>
      </w:r>
      <w:r>
        <w:rPr>
          <w:rFonts w:hint="eastAsia"/>
        </w:rPr>
        <w:t>性平（諸家多言性溫</w:t>
      </w:r>
      <w:r w:rsidR="006C4C45">
        <w:rPr>
          <w:rFonts w:hint="eastAsia"/>
        </w:rPr>
        <w:t>，</w:t>
      </w:r>
      <w:r>
        <w:rPr>
          <w:rFonts w:hint="eastAsia"/>
        </w:rPr>
        <w:t>然單服其末數錢</w:t>
      </w:r>
      <w:r w:rsidR="006C4C45">
        <w:rPr>
          <w:rFonts w:hint="eastAsia"/>
        </w:rPr>
        <w:t>，</w:t>
      </w:r>
      <w:r>
        <w:rPr>
          <w:rFonts w:hint="eastAsia"/>
        </w:rPr>
        <w:t>未有覺溫者）。善化瘀血</w:t>
      </w:r>
      <w:r w:rsidR="006C4C45">
        <w:rPr>
          <w:rFonts w:hint="eastAsia"/>
        </w:rPr>
        <w:t>，</w:t>
      </w:r>
      <w:r>
        <w:rPr>
          <w:rFonts w:hint="eastAsia"/>
        </w:rPr>
        <w:t>又善止血妄行</w:t>
      </w:r>
      <w:r w:rsidR="006C4C45">
        <w:rPr>
          <w:rFonts w:hint="eastAsia"/>
        </w:rPr>
        <w:t>，</w:t>
      </w:r>
      <w:r>
        <w:rPr>
          <w:rFonts w:hint="eastAsia"/>
        </w:rPr>
        <w:t>為吐衄要藥。病癒後不至瘀血留</w:t>
      </w:r>
      <w:r w:rsidR="00D24630">
        <w:rPr>
          <w:rFonts w:hint="eastAsia"/>
        </w:rPr>
        <w:t>於</w:t>
      </w:r>
      <w:r>
        <w:rPr>
          <w:rFonts w:hint="eastAsia"/>
        </w:rPr>
        <w:t>經絡證變虛勞（凡用藥強止其血者</w:t>
      </w:r>
      <w:r w:rsidR="006C4C45">
        <w:rPr>
          <w:rFonts w:hint="eastAsia"/>
        </w:rPr>
        <w:t>，</w:t>
      </w:r>
      <w:r>
        <w:rPr>
          <w:rFonts w:hint="eastAsia"/>
        </w:rPr>
        <w:t>恆至血瘀經絡成血痺虛勞）。兼治二便下血</w:t>
      </w:r>
      <w:r w:rsidR="006C4C45">
        <w:rPr>
          <w:rFonts w:hint="eastAsia"/>
        </w:rPr>
        <w:t>，</w:t>
      </w:r>
      <w:r>
        <w:rPr>
          <w:rFonts w:hint="eastAsia"/>
        </w:rPr>
        <w:t>女子血崩</w:t>
      </w:r>
      <w:r w:rsidR="006C4C45">
        <w:rPr>
          <w:rFonts w:hint="eastAsia"/>
        </w:rPr>
        <w:t>，</w:t>
      </w:r>
      <w:r>
        <w:rPr>
          <w:rFonts w:hint="eastAsia"/>
        </w:rPr>
        <w:t>痢疾下血鮮紅（宜與鴉膽子並用）久不愈</w:t>
      </w:r>
      <w:r w:rsidR="006C4C45">
        <w:rPr>
          <w:rFonts w:hint="eastAsia"/>
        </w:rPr>
        <w:t>，</w:t>
      </w:r>
      <w:r>
        <w:rPr>
          <w:rFonts w:hint="eastAsia"/>
        </w:rPr>
        <w:t>腸中腐爛</w:t>
      </w:r>
      <w:r w:rsidR="006C4C45">
        <w:rPr>
          <w:rFonts w:hint="eastAsia"/>
        </w:rPr>
        <w:t>，</w:t>
      </w:r>
      <w:r>
        <w:rPr>
          <w:rFonts w:hint="eastAsia"/>
        </w:rPr>
        <w:t>浸成潰瘍</w:t>
      </w:r>
      <w:r w:rsidR="006C4C45">
        <w:rPr>
          <w:rFonts w:hint="eastAsia"/>
        </w:rPr>
        <w:t>，</w:t>
      </w:r>
      <w:r>
        <w:rPr>
          <w:rFonts w:hint="eastAsia"/>
        </w:rPr>
        <w:t>所下之痢色紫腥臭</w:t>
      </w:r>
      <w:r w:rsidR="006C4C45">
        <w:rPr>
          <w:rFonts w:hint="eastAsia"/>
        </w:rPr>
        <w:t>，</w:t>
      </w:r>
      <w:r>
        <w:rPr>
          <w:rFonts w:hint="eastAsia"/>
        </w:rPr>
        <w:t>雜以脂膜</w:t>
      </w:r>
      <w:r w:rsidR="006C4C45">
        <w:rPr>
          <w:rFonts w:hint="eastAsia"/>
        </w:rPr>
        <w:t>，</w:t>
      </w:r>
      <w:r>
        <w:rPr>
          <w:rFonts w:hint="eastAsia"/>
        </w:rPr>
        <w:t>此乃腸爛欲穿（三七能化腐生新</w:t>
      </w:r>
      <w:r w:rsidR="006C4C45">
        <w:rPr>
          <w:rFonts w:hint="eastAsia"/>
        </w:rPr>
        <w:t>，</w:t>
      </w:r>
      <w:r>
        <w:rPr>
          <w:rFonts w:hint="eastAsia"/>
        </w:rPr>
        <w:t>是以治之）。為其善化瘀血</w:t>
      </w:r>
      <w:r w:rsidR="006C4C45">
        <w:rPr>
          <w:rFonts w:hint="eastAsia"/>
        </w:rPr>
        <w:t>，</w:t>
      </w:r>
      <w:r>
        <w:rPr>
          <w:rFonts w:hint="eastAsia"/>
        </w:rPr>
        <w:t>故又善治女子</w:t>
      </w:r>
      <w:r w:rsidR="00D64A9F">
        <w:rPr>
          <w:rFonts w:hint="eastAsia"/>
        </w:rPr>
        <w:t>癥</w:t>
      </w:r>
      <w:r>
        <w:rPr>
          <w:rFonts w:hint="eastAsia"/>
        </w:rPr>
        <w:t>瘕</w:t>
      </w:r>
      <w:r w:rsidR="006C4C45">
        <w:rPr>
          <w:rFonts w:hint="eastAsia"/>
        </w:rPr>
        <w:t>，</w:t>
      </w:r>
      <w:r>
        <w:rPr>
          <w:rFonts w:hint="eastAsia"/>
        </w:rPr>
        <w:t>月事不通</w:t>
      </w:r>
      <w:r w:rsidR="006C4C45">
        <w:rPr>
          <w:rFonts w:hint="eastAsia"/>
        </w:rPr>
        <w:t>，</w:t>
      </w:r>
      <w:r>
        <w:rPr>
          <w:rFonts w:hint="eastAsia"/>
        </w:rPr>
        <w:t>化瘀血而不傷新血</w:t>
      </w:r>
      <w:r w:rsidR="006C4C45">
        <w:rPr>
          <w:rFonts w:hint="eastAsia"/>
        </w:rPr>
        <w:t>，</w:t>
      </w:r>
      <w:r>
        <w:rPr>
          <w:rFonts w:hint="eastAsia"/>
        </w:rPr>
        <w:t>允為理血妙品。外用善治金瘡</w:t>
      </w:r>
      <w:r w:rsidR="006C4C45">
        <w:rPr>
          <w:rFonts w:hint="eastAsia"/>
        </w:rPr>
        <w:t>，</w:t>
      </w:r>
      <w:r>
        <w:rPr>
          <w:rFonts w:hint="eastAsia"/>
        </w:rPr>
        <w:t>以其末敷傷口</w:t>
      </w:r>
      <w:r w:rsidR="006C4C45">
        <w:rPr>
          <w:rFonts w:hint="eastAsia"/>
        </w:rPr>
        <w:t>，</w:t>
      </w:r>
      <w:r>
        <w:rPr>
          <w:rFonts w:hint="eastAsia"/>
        </w:rPr>
        <w:t>立能血止疼愈。若跌打損傷</w:t>
      </w:r>
      <w:r w:rsidR="006C4C45">
        <w:rPr>
          <w:rFonts w:hint="eastAsia"/>
        </w:rPr>
        <w:t>，</w:t>
      </w:r>
      <w:r>
        <w:rPr>
          <w:rFonts w:hint="eastAsia"/>
        </w:rPr>
        <w:t>內連臟腑經絡作疼痛者</w:t>
      </w:r>
      <w:r w:rsidR="006C4C45">
        <w:rPr>
          <w:rFonts w:hint="eastAsia"/>
        </w:rPr>
        <w:t>，</w:t>
      </w:r>
      <w:r>
        <w:rPr>
          <w:rFonts w:hint="eastAsia"/>
        </w:rPr>
        <w:t>外敷、內服奏</w:t>
      </w:r>
      <w:r w:rsidR="00D64A9F">
        <w:rPr>
          <w:rFonts w:hint="eastAsia"/>
        </w:rPr>
        <w:t>效</w:t>
      </w:r>
      <w:r>
        <w:rPr>
          <w:rFonts w:hint="eastAsia"/>
        </w:rPr>
        <w:t>尤捷</w:t>
      </w:r>
      <w:r w:rsidR="006C4C45">
        <w:rPr>
          <w:rFonts w:hint="eastAsia"/>
        </w:rPr>
        <w:t>，</w:t>
      </w:r>
      <w:r>
        <w:rPr>
          <w:rFonts w:hint="eastAsia"/>
        </w:rPr>
        <w:t>瘡瘍初起腫疼者</w:t>
      </w:r>
      <w:r w:rsidR="006C4C45">
        <w:rPr>
          <w:rFonts w:hint="eastAsia"/>
        </w:rPr>
        <w:t>，</w:t>
      </w:r>
      <w:r>
        <w:rPr>
          <w:rFonts w:hint="eastAsia"/>
        </w:rPr>
        <w:t>敷之可消（當與大黃末等分</w:t>
      </w:r>
      <w:r w:rsidR="006C4C45">
        <w:rPr>
          <w:rFonts w:hint="eastAsia"/>
        </w:rPr>
        <w:t>，</w:t>
      </w:r>
      <w:r>
        <w:rPr>
          <w:rFonts w:hint="eastAsia"/>
        </w:rPr>
        <w:t>醋調敷）。</w:t>
      </w:r>
      <w:r w:rsidR="00D64A9F">
        <w:rPr>
          <w:rFonts w:hint="eastAsia"/>
        </w:rPr>
        <w:t>至</w:t>
      </w:r>
      <w:r>
        <w:rPr>
          <w:rFonts w:hint="eastAsia"/>
        </w:rPr>
        <w:t>《本草備要》所謂</w:t>
      </w:r>
      <w:r w:rsidR="006C4C45">
        <w:rPr>
          <w:rFonts w:hint="eastAsia"/>
        </w:rPr>
        <w:t>，</w:t>
      </w:r>
      <w:r>
        <w:rPr>
          <w:rFonts w:hint="eastAsia"/>
        </w:rPr>
        <w:t>近出一種</w:t>
      </w:r>
      <w:r w:rsidR="006C4C45">
        <w:rPr>
          <w:rFonts w:hint="eastAsia"/>
        </w:rPr>
        <w:t>，</w:t>
      </w:r>
      <w:r>
        <w:rPr>
          <w:rFonts w:hint="eastAsia"/>
        </w:rPr>
        <w:t>葉似菊艾而勁</w:t>
      </w:r>
      <w:r w:rsidR="00D64A9F">
        <w:rPr>
          <w:rFonts w:hint="eastAsia"/>
        </w:rPr>
        <w:t>厚</w:t>
      </w:r>
      <w:r>
        <w:rPr>
          <w:rFonts w:hint="eastAsia"/>
        </w:rPr>
        <w:t>有歧尖</w:t>
      </w:r>
      <w:r w:rsidR="006C4C45">
        <w:rPr>
          <w:rFonts w:hint="eastAsia"/>
        </w:rPr>
        <w:t>，</w:t>
      </w:r>
      <w:r>
        <w:rPr>
          <w:rFonts w:hint="eastAsia"/>
        </w:rPr>
        <w:t>莖有赤稜</w:t>
      </w:r>
      <w:r w:rsidR="006C4C45">
        <w:rPr>
          <w:rFonts w:hint="eastAsia"/>
        </w:rPr>
        <w:t>，</w:t>
      </w:r>
      <w:r>
        <w:rPr>
          <w:rFonts w:hint="eastAsia"/>
        </w:rPr>
        <w:t>夏秋開花</w:t>
      </w:r>
      <w:r w:rsidR="006C4C45">
        <w:rPr>
          <w:rFonts w:hint="eastAsia"/>
        </w:rPr>
        <w:t>，</w:t>
      </w:r>
      <w:r>
        <w:rPr>
          <w:rFonts w:hint="eastAsia"/>
        </w:rPr>
        <w:t>花蕊如金絲</w:t>
      </w:r>
      <w:r w:rsidR="006C4C45">
        <w:rPr>
          <w:rFonts w:hint="eastAsia"/>
        </w:rPr>
        <w:t>，</w:t>
      </w:r>
      <w:r>
        <w:rPr>
          <w:rFonts w:hint="eastAsia"/>
        </w:rPr>
        <w:t>盤紐可愛</w:t>
      </w:r>
      <w:r w:rsidR="006C4C45">
        <w:rPr>
          <w:rFonts w:hint="eastAsia"/>
        </w:rPr>
        <w:t>，</w:t>
      </w:r>
      <w:r>
        <w:rPr>
          <w:rFonts w:hint="eastAsia"/>
        </w:rPr>
        <w:t>而氣不香</w:t>
      </w:r>
      <w:r w:rsidR="006C4C45">
        <w:rPr>
          <w:rFonts w:hint="eastAsia"/>
        </w:rPr>
        <w:t>，</w:t>
      </w:r>
      <w:r>
        <w:rPr>
          <w:rFonts w:hint="eastAsia"/>
        </w:rPr>
        <w:t>根小如牛蒡</w:t>
      </w:r>
      <w:r w:rsidR="006C4C45">
        <w:rPr>
          <w:rFonts w:hint="eastAsia"/>
        </w:rPr>
        <w:t>，</w:t>
      </w:r>
      <w:r>
        <w:rPr>
          <w:rFonts w:hint="eastAsia"/>
        </w:rPr>
        <w:t>味甘</w:t>
      </w:r>
      <w:r w:rsidR="006C4C45">
        <w:rPr>
          <w:rFonts w:hint="eastAsia"/>
        </w:rPr>
        <w:t>，</w:t>
      </w:r>
      <w:r>
        <w:rPr>
          <w:rFonts w:hint="eastAsia"/>
        </w:rPr>
        <w:t>極易繁衍</w:t>
      </w:r>
      <w:r w:rsidR="006C4C45">
        <w:rPr>
          <w:rFonts w:hint="eastAsia"/>
        </w:rPr>
        <w:t>，</w:t>
      </w:r>
      <w:r w:rsidR="00D64A9F">
        <w:rPr>
          <w:rFonts w:hint="eastAsia"/>
        </w:rPr>
        <w:t>云</w:t>
      </w:r>
      <w:r>
        <w:rPr>
          <w:rFonts w:hint="eastAsia"/>
        </w:rPr>
        <w:t>是三七</w:t>
      </w:r>
      <w:r w:rsidR="006C4C45">
        <w:rPr>
          <w:rFonts w:hint="eastAsia"/>
        </w:rPr>
        <w:t>，</w:t>
      </w:r>
      <w:r>
        <w:rPr>
          <w:rFonts w:hint="eastAsia"/>
        </w:rPr>
        <w:t>治金瘡折傷血病甚效者</w:t>
      </w:r>
      <w:r w:rsidR="006C4C45">
        <w:rPr>
          <w:rFonts w:hint="eastAsia"/>
        </w:rPr>
        <w:t>，</w:t>
      </w:r>
      <w:r>
        <w:rPr>
          <w:rFonts w:hint="eastAsia"/>
        </w:rPr>
        <w:t>是劉寄奴非三七也。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三七之性</w:t>
      </w:r>
      <w:r w:rsidR="006C4C45">
        <w:rPr>
          <w:rFonts w:hint="eastAsia"/>
        </w:rPr>
        <w:t>，</w:t>
      </w:r>
      <w:r>
        <w:rPr>
          <w:rFonts w:hint="eastAsia"/>
        </w:rPr>
        <w:t>既善化血</w:t>
      </w:r>
      <w:r w:rsidR="006C4C45">
        <w:rPr>
          <w:rFonts w:hint="eastAsia"/>
        </w:rPr>
        <w:t>，</w:t>
      </w:r>
      <w:r>
        <w:rPr>
          <w:rFonts w:hint="eastAsia"/>
        </w:rPr>
        <w:t>又善止血</w:t>
      </w:r>
      <w:r w:rsidR="006C4C45">
        <w:rPr>
          <w:rFonts w:hint="eastAsia"/>
        </w:rPr>
        <w:t>，</w:t>
      </w:r>
      <w:r>
        <w:rPr>
          <w:rFonts w:hint="eastAsia"/>
        </w:rPr>
        <w:t>人多疑之</w:t>
      </w:r>
      <w:r w:rsidR="006C4C45">
        <w:rPr>
          <w:rFonts w:hint="eastAsia"/>
        </w:rPr>
        <w:t>，</w:t>
      </w:r>
      <w:r>
        <w:rPr>
          <w:rFonts w:hint="eastAsia"/>
        </w:rPr>
        <w:t>然有確實可徵之處。如破傷流血者</w:t>
      </w:r>
      <w:r w:rsidR="006C4C45">
        <w:rPr>
          <w:rFonts w:hint="eastAsia"/>
        </w:rPr>
        <w:t>，</w:t>
      </w:r>
      <w:r>
        <w:rPr>
          <w:rFonts w:hint="eastAsia"/>
        </w:rPr>
        <w:t>用三七末擦之則其血立止</w:t>
      </w:r>
      <w:r w:rsidR="006C4C45">
        <w:rPr>
          <w:rFonts w:hint="eastAsia"/>
        </w:rPr>
        <w:t>，</w:t>
      </w:r>
      <w:r>
        <w:rPr>
          <w:rFonts w:hint="eastAsia"/>
        </w:rPr>
        <w:t>是能止血也；其破處已流出之血</w:t>
      </w:r>
      <w:r w:rsidR="006C4C45">
        <w:rPr>
          <w:rFonts w:hint="eastAsia"/>
        </w:rPr>
        <w:t>，</w:t>
      </w:r>
      <w:r>
        <w:rPr>
          <w:rFonts w:hint="eastAsia"/>
        </w:rPr>
        <w:t>著三七皆化為黃水</w:t>
      </w:r>
      <w:r w:rsidR="006C4C45">
        <w:rPr>
          <w:rFonts w:hint="eastAsia"/>
        </w:rPr>
        <w:t>，</w:t>
      </w:r>
      <w:r>
        <w:rPr>
          <w:rFonts w:hint="eastAsia"/>
        </w:rPr>
        <w:t>是能化血。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D64A9F" w:rsidRDefault="00D64A9F" w:rsidP="00885B37">
      <w:pPr>
        <w:pStyle w:val="2f5"/>
        <w:ind w:firstLine="712"/>
      </w:pPr>
      <w:r w:rsidRPr="00D64A9F">
        <w:rPr>
          <w:rFonts w:hint="eastAsia"/>
        </w:rPr>
        <w:t>本邑留壇莊高姓童子</w:t>
      </w:r>
      <w:r w:rsidR="006C4C45">
        <w:rPr>
          <w:rFonts w:hint="eastAsia"/>
        </w:rPr>
        <w:t>，</w:t>
      </w:r>
      <w:r w:rsidR="00885B37">
        <w:rPr>
          <w:rFonts w:hint="eastAsia"/>
        </w:rPr>
        <w:t>年十四五歲</w:t>
      </w:r>
      <w:r w:rsidR="006C4C45">
        <w:rPr>
          <w:rFonts w:hint="eastAsia"/>
        </w:rPr>
        <w:t>，</w:t>
      </w:r>
      <w:r w:rsidR="00885B37">
        <w:rPr>
          <w:rFonts w:hint="eastAsia"/>
        </w:rPr>
        <w:t>吐血甚劇</w:t>
      </w:r>
      <w:r w:rsidR="006C4C45">
        <w:rPr>
          <w:rFonts w:hint="eastAsia"/>
        </w:rPr>
        <w:t>，</w:t>
      </w:r>
      <w:r w:rsidR="00885B37">
        <w:rPr>
          <w:rFonts w:hint="eastAsia"/>
        </w:rPr>
        <w:t>醫治旬日無效</w:t>
      </w:r>
      <w:r w:rsidR="006C4C45">
        <w:rPr>
          <w:rFonts w:hint="eastAsia"/>
        </w:rPr>
        <w:t>，</w:t>
      </w:r>
      <w:r w:rsidR="00885B37">
        <w:rPr>
          <w:rFonts w:hint="eastAsia"/>
        </w:rPr>
        <w:t>勢甚危急。倉猝遣人詢方</w:t>
      </w:r>
      <w:r w:rsidR="006C4C45">
        <w:rPr>
          <w:rFonts w:hint="eastAsia"/>
        </w:rPr>
        <w:t>，</w:t>
      </w:r>
      <w:r w:rsidR="00885B37">
        <w:rPr>
          <w:rFonts w:hint="eastAsia"/>
        </w:rPr>
        <w:t>俾單用三七末一兩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分三次服下</w:t>
      </w:r>
      <w:r w:rsidR="006C4C45">
        <w:rPr>
          <w:rFonts w:hint="eastAsia"/>
        </w:rPr>
        <w:t>，</w:t>
      </w:r>
      <w:r w:rsidR="00885B37">
        <w:rPr>
          <w:rFonts w:hint="eastAsia"/>
        </w:rPr>
        <w:t>當日服完其血立止。</w:t>
      </w:r>
    </w:p>
    <w:p w:rsidR="00D64A9F" w:rsidRDefault="00885B37" w:rsidP="00885B37">
      <w:pPr>
        <w:pStyle w:val="2f5"/>
        <w:ind w:firstLine="712"/>
      </w:pPr>
      <w:r>
        <w:rPr>
          <w:rFonts w:hint="eastAsia"/>
        </w:rPr>
        <w:lastRenderedPageBreak/>
        <w:t>本莊黃氏婦</w:t>
      </w:r>
      <w:r w:rsidR="006C4C45">
        <w:rPr>
          <w:rFonts w:hint="eastAsia"/>
        </w:rPr>
        <w:t>，</w:t>
      </w:r>
      <w:r>
        <w:rPr>
          <w:rFonts w:hint="eastAsia"/>
        </w:rPr>
        <w:t>年過四旬</w:t>
      </w:r>
      <w:r w:rsidR="006C4C45">
        <w:rPr>
          <w:rFonts w:hint="eastAsia"/>
        </w:rPr>
        <w:t>，</w:t>
      </w:r>
      <w:r>
        <w:rPr>
          <w:rFonts w:hint="eastAsia"/>
        </w:rPr>
        <w:t>因行經下血不止</w:t>
      </w:r>
      <w:r w:rsidR="006C4C45">
        <w:rPr>
          <w:rFonts w:hint="eastAsia"/>
        </w:rPr>
        <w:t>，</w:t>
      </w:r>
      <w:r>
        <w:rPr>
          <w:rFonts w:hint="eastAsia"/>
        </w:rPr>
        <w:t>彼時愚甫弱冠</w:t>
      </w:r>
      <w:r w:rsidR="006C4C45">
        <w:rPr>
          <w:rFonts w:hint="eastAsia"/>
        </w:rPr>
        <w:t>，</w:t>
      </w:r>
      <w:r>
        <w:rPr>
          <w:rFonts w:hint="eastAsia"/>
        </w:rPr>
        <w:t>為近在比鄰</w:t>
      </w:r>
      <w:r w:rsidR="006C4C45">
        <w:rPr>
          <w:rFonts w:hint="eastAsia"/>
        </w:rPr>
        <w:t>，</w:t>
      </w:r>
      <w:r>
        <w:rPr>
          <w:rFonts w:hint="eastAsia"/>
        </w:rPr>
        <w:t>延為診視</w:t>
      </w:r>
      <w:r w:rsidR="006C4C45">
        <w:rPr>
          <w:rFonts w:hint="eastAsia"/>
        </w:rPr>
        <w:t>，</w:t>
      </w:r>
      <w:r>
        <w:rPr>
          <w:rFonts w:hint="eastAsia"/>
        </w:rPr>
        <w:t>投以尋常治血崩之藥不效</w:t>
      </w:r>
      <w:r w:rsidR="006C4C45">
        <w:rPr>
          <w:rFonts w:hint="eastAsia"/>
        </w:rPr>
        <w:t>，</w:t>
      </w:r>
      <w:r>
        <w:rPr>
          <w:rFonts w:hint="eastAsia"/>
        </w:rPr>
        <w:t>病勢浸至垂危。後延鄰村宿醫高</w:t>
      </w:r>
      <w:r w:rsidR="00D64A9F">
        <w:rPr>
          <w:rFonts w:hint="eastAsia"/>
        </w:rPr>
        <w:t>魯軒</w:t>
      </w:r>
      <w:r w:rsidR="006C4C45">
        <w:rPr>
          <w:rFonts w:hint="eastAsia"/>
        </w:rPr>
        <w:t>，</w:t>
      </w:r>
      <w:r>
        <w:rPr>
          <w:rFonts w:hint="eastAsia"/>
        </w:rPr>
        <w:t>投以《傅青主女科》中治老婦血崩方</w:t>
      </w:r>
      <w:r w:rsidR="006C4C45">
        <w:rPr>
          <w:rFonts w:hint="eastAsia"/>
        </w:rPr>
        <w:t>，</w:t>
      </w:r>
      <w:r>
        <w:rPr>
          <w:rFonts w:hint="eastAsia"/>
        </w:rPr>
        <w:t>一劑而愈。其方</w:t>
      </w:r>
      <w:r w:rsidR="00AD7840">
        <w:rPr>
          <w:rFonts w:hint="eastAsia"/>
        </w:rPr>
        <w:t>係</w:t>
      </w:r>
      <w:r>
        <w:rPr>
          <w:rFonts w:hint="eastAsia"/>
        </w:rPr>
        <w:t>黃</w:t>
      </w:r>
      <w:r w:rsidR="00D64A9F">
        <w:rPr>
          <w:rFonts w:hint="eastAsia"/>
        </w:rPr>
        <w:t>耆</w:t>
      </w:r>
      <w:r>
        <w:rPr>
          <w:rFonts w:hint="eastAsia"/>
        </w:rPr>
        <w:t>、當歸各一兩</w:t>
      </w:r>
      <w:r w:rsidR="006C4C45">
        <w:rPr>
          <w:rFonts w:hint="eastAsia"/>
        </w:rPr>
        <w:t>，</w:t>
      </w:r>
      <w:r>
        <w:rPr>
          <w:rFonts w:hint="eastAsia"/>
        </w:rPr>
        <w:t>桑葉十四片</w:t>
      </w:r>
      <w:r w:rsidR="006C4C45">
        <w:rPr>
          <w:rFonts w:hint="eastAsia"/>
        </w:rPr>
        <w:t>，</w:t>
      </w:r>
      <w:r>
        <w:rPr>
          <w:rFonts w:hint="eastAsia"/>
        </w:rPr>
        <w:t>煎湯送服三七細末三錢。後愚用此方治少年女子血崩亦效</w:t>
      </w:r>
      <w:r w:rsidR="006C4C45">
        <w:rPr>
          <w:rFonts w:hint="eastAsia"/>
        </w:rPr>
        <w:t>，</w:t>
      </w:r>
      <w:r>
        <w:rPr>
          <w:rFonts w:hint="eastAsia"/>
        </w:rPr>
        <w:t>惟心中覺熱</w:t>
      </w:r>
      <w:r w:rsidR="006C4C45">
        <w:rPr>
          <w:rFonts w:hint="eastAsia"/>
        </w:rPr>
        <w:t>，</w:t>
      </w:r>
      <w:r>
        <w:rPr>
          <w:rFonts w:hint="eastAsia"/>
        </w:rPr>
        <w:t>或脈象有熱者</w:t>
      </w:r>
      <w:r w:rsidR="006C4C45">
        <w:rPr>
          <w:rFonts w:hint="eastAsia"/>
        </w:rPr>
        <w:t>，</w:t>
      </w:r>
      <w:r>
        <w:rPr>
          <w:rFonts w:hint="eastAsia"/>
        </w:rPr>
        <w:t>宜加生地黃一兩。</w:t>
      </w:r>
    </w:p>
    <w:p w:rsidR="00D64A9F" w:rsidRDefault="00885B37" w:rsidP="00885B37">
      <w:pPr>
        <w:pStyle w:val="2f5"/>
        <w:ind w:firstLine="712"/>
      </w:pPr>
      <w:r>
        <w:rPr>
          <w:rFonts w:hint="eastAsia"/>
        </w:rPr>
        <w:t>奉天</w:t>
      </w:r>
      <w:r w:rsidR="00D64A9F">
        <w:rPr>
          <w:rFonts w:hint="eastAsia"/>
        </w:rPr>
        <w:t>大東關</w:t>
      </w:r>
      <w:r>
        <w:rPr>
          <w:rFonts w:hint="eastAsia"/>
        </w:rPr>
        <w:t>王姓少年</w:t>
      </w:r>
      <w:r w:rsidR="006C4C45">
        <w:rPr>
          <w:rFonts w:hint="eastAsia"/>
        </w:rPr>
        <w:t>，</w:t>
      </w:r>
      <w:r>
        <w:rPr>
          <w:rFonts w:hint="eastAsia"/>
        </w:rPr>
        <w:t>素患吐血</w:t>
      </w:r>
      <w:r w:rsidR="006C4C45">
        <w:rPr>
          <w:rFonts w:hint="eastAsia"/>
        </w:rPr>
        <w:t>，</w:t>
      </w:r>
      <w:r>
        <w:rPr>
          <w:rFonts w:hint="eastAsia"/>
        </w:rPr>
        <w:t>經醫調治已兩月不吐矣。而心中發悶</w:t>
      </w:r>
      <w:r w:rsidR="006C4C45">
        <w:rPr>
          <w:rFonts w:hint="eastAsia"/>
        </w:rPr>
        <w:t>，</w:t>
      </w:r>
      <w:r>
        <w:rPr>
          <w:rFonts w:hint="eastAsia"/>
        </w:rPr>
        <w:t>發熱</w:t>
      </w:r>
      <w:r w:rsidR="006C4C45">
        <w:rPr>
          <w:rFonts w:hint="eastAsia"/>
        </w:rPr>
        <w:t>，</w:t>
      </w:r>
      <w:r>
        <w:rPr>
          <w:rFonts w:hint="eastAsia"/>
        </w:rPr>
        <w:t>時覺疼痛</w:t>
      </w:r>
      <w:r w:rsidR="006C4C45">
        <w:rPr>
          <w:rFonts w:hint="eastAsia"/>
        </w:rPr>
        <w:t>，</w:t>
      </w:r>
      <w:r>
        <w:rPr>
          <w:rFonts w:hint="eastAsia"/>
        </w:rPr>
        <w:t>廉</w:t>
      </w:r>
      <w:r w:rsidR="00D24630">
        <w:rPr>
          <w:rFonts w:hint="eastAsia"/>
        </w:rPr>
        <w:t>於</w:t>
      </w:r>
      <w:r>
        <w:rPr>
          <w:rFonts w:hint="eastAsia"/>
        </w:rPr>
        <w:t>飲食</w:t>
      </w:r>
      <w:r w:rsidR="006C4C45">
        <w:rPr>
          <w:rFonts w:hint="eastAsia"/>
        </w:rP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吐血時醫者用藥強止其血</w:t>
      </w:r>
      <w:r w:rsidR="006C4C45">
        <w:rPr>
          <w:rFonts w:hint="eastAsia"/>
        </w:rPr>
        <w:t>，</w:t>
      </w:r>
      <w:r>
        <w:rPr>
          <w:rFonts w:hint="eastAsia"/>
        </w:rPr>
        <w:t>致留瘀血為恙也。為疏方</w:t>
      </w:r>
      <w:r w:rsidR="006C4C45">
        <w:rPr>
          <w:rFonts w:hint="eastAsia"/>
        </w:rPr>
        <w:t>，</w:t>
      </w:r>
      <w:r>
        <w:rPr>
          <w:rFonts w:hint="eastAsia"/>
        </w:rPr>
        <w:t>用滋陰養血健胃利氣之品</w:t>
      </w:r>
      <w:r w:rsidR="006C4C45">
        <w:rPr>
          <w:rFonts w:hint="eastAsia"/>
        </w:rPr>
        <w:t>，</w:t>
      </w:r>
      <w:r>
        <w:rPr>
          <w:rFonts w:hint="eastAsia"/>
        </w:rPr>
        <w:t>煎湯送服三七細末二錢</w:t>
      </w:r>
      <w:r w:rsidR="006C4C45">
        <w:rPr>
          <w:rFonts w:hint="eastAsia"/>
        </w:rPr>
        <w:t>，</w:t>
      </w:r>
      <w:r>
        <w:rPr>
          <w:rFonts w:hint="eastAsia"/>
        </w:rPr>
        <w:t>至二煎仍送服二錢</w:t>
      </w:r>
      <w:r w:rsidR="006C4C45">
        <w:rPr>
          <w:rFonts w:hint="eastAsia"/>
        </w:rPr>
        <w:t>，</w:t>
      </w:r>
      <w:r>
        <w:rPr>
          <w:rFonts w:hint="eastAsia"/>
        </w:rPr>
        <w:t>四劑後又復吐血</w:t>
      </w:r>
      <w:r w:rsidR="006C4C45">
        <w:rPr>
          <w:rFonts w:hint="eastAsia"/>
        </w:rPr>
        <w:t>，</w:t>
      </w:r>
      <w:r>
        <w:rPr>
          <w:rFonts w:hint="eastAsia"/>
        </w:rPr>
        <w:t>色多黑紫</w:t>
      </w:r>
      <w:r w:rsidR="006C4C45">
        <w:rPr>
          <w:rFonts w:hint="eastAsia"/>
        </w:rPr>
        <w:t>，</w:t>
      </w:r>
      <w:r>
        <w:rPr>
          <w:rFonts w:hint="eastAsia"/>
        </w:rPr>
        <w:t>然吐後則悶熱疼痛皆減</w:t>
      </w:r>
      <w:r w:rsidR="006C4C45">
        <w:rPr>
          <w:rFonts w:hint="eastAsia"/>
        </w:rPr>
        <w:t>，</w:t>
      </w:r>
      <w:r>
        <w:rPr>
          <w:rFonts w:hint="eastAsia"/>
        </w:rPr>
        <w:t>知為吉兆</w:t>
      </w:r>
      <w:r w:rsidR="006C4C45">
        <w:rPr>
          <w:rFonts w:hint="eastAsia"/>
        </w:rPr>
        <w:t>，</w:t>
      </w:r>
      <w:r>
        <w:rPr>
          <w:rFonts w:hint="eastAsia"/>
        </w:rPr>
        <w:t>仍與前方</w:t>
      </w:r>
      <w:r w:rsidR="006C4C45">
        <w:rPr>
          <w:rFonts w:hint="eastAsia"/>
        </w:rPr>
        <w:t>，</w:t>
      </w:r>
      <w:r>
        <w:rPr>
          <w:rFonts w:hint="eastAsia"/>
        </w:rPr>
        <w:t>數劑後又吐血一次</w:t>
      </w:r>
      <w:r w:rsidR="006C4C45">
        <w:rPr>
          <w:rFonts w:hint="eastAsia"/>
        </w:rPr>
        <w:t>，</w:t>
      </w:r>
      <w:r>
        <w:rPr>
          <w:rFonts w:hint="eastAsia"/>
        </w:rPr>
        <w:t>其病從此竟愈</w:t>
      </w:r>
      <w:r w:rsidR="006C4C45">
        <w:rPr>
          <w:rFonts w:hint="eastAsia"/>
        </w:rPr>
        <w:t>，</w:t>
      </w:r>
      <w:r>
        <w:rPr>
          <w:rFonts w:hint="eastAsia"/>
        </w:rPr>
        <w:t>此足徵三七化瘀之功也。</w:t>
      </w:r>
    </w:p>
    <w:p w:rsidR="00D64A9F" w:rsidRDefault="00D64A9F" w:rsidP="00D64A9F">
      <w:pPr>
        <w:pStyle w:val="2f3"/>
        <w:ind w:firstLine="712"/>
      </w:pPr>
      <w:r>
        <w:rPr>
          <w:rFonts w:hint="eastAsia"/>
        </w:rPr>
        <w:t>鄰村張馬村雇一牧童</w:t>
      </w:r>
      <w:r w:rsidR="006C4C45">
        <w:t>，</w:t>
      </w:r>
      <w:r>
        <w:t>夏日牧牛田間</w:t>
      </w:r>
      <w:r w:rsidR="006C4C45">
        <w:t>，</w:t>
      </w:r>
      <w:r>
        <w:t>眾牧童嬉戲</w:t>
      </w:r>
      <w:r w:rsidR="006C4C45">
        <w:t>，</w:t>
      </w:r>
      <w:r>
        <w:t>強屈其項背</w:t>
      </w:r>
      <w:r w:rsidR="006C4C45">
        <w:t>，</w:t>
      </w:r>
      <w:r>
        <w:t>納頭褲中</w:t>
      </w:r>
      <w:r w:rsidR="006C4C45">
        <w:t>，</w:t>
      </w:r>
      <w:r>
        <w:t>倒縛其手</w:t>
      </w:r>
      <w:r w:rsidR="006C4C45">
        <w:t>，</w:t>
      </w:r>
      <w:r>
        <w:t>戲名為看瓜。後經人救出</w:t>
      </w:r>
      <w:r w:rsidR="006C4C45">
        <w:t>，</w:t>
      </w:r>
      <w:r>
        <w:t>氣息已斷。為盤膝坐</w:t>
      </w:r>
      <w:r w:rsidR="006C4C45">
        <w:t>，</w:t>
      </w:r>
      <w:r>
        <w:t>捶其腰背</w:t>
      </w:r>
      <w:r w:rsidR="006C4C45">
        <w:t>，</w:t>
      </w:r>
      <w:r>
        <w:t>多時方蘇</w:t>
      </w:r>
      <w:r w:rsidR="006C4C45">
        <w:t>，</w:t>
      </w:r>
      <w:r>
        <w:t>惟覺有物填塞胸膈</w:t>
      </w:r>
      <w:r w:rsidR="006C4C45">
        <w:t>，</w:t>
      </w:r>
      <w:r>
        <w:t>壓其胸中大氣</w:t>
      </w:r>
      <w:r w:rsidR="006C4C45">
        <w:t>，</w:t>
      </w:r>
      <w:r>
        <w:t>妨礙呼吸</w:t>
      </w:r>
      <w:r w:rsidR="006C4C45">
        <w:t>，</w:t>
      </w:r>
      <w:r>
        <w:t>劇時氣息仍斷</w:t>
      </w:r>
      <w:r w:rsidR="006C4C45">
        <w:t>，</w:t>
      </w:r>
      <w:r>
        <w:t>目翻身挺。此必因在褲中悶極之時</w:t>
      </w:r>
      <w:r w:rsidR="006C4C45">
        <w:t>，</w:t>
      </w:r>
      <w:r>
        <w:t>努掙不出</w:t>
      </w:r>
      <w:r w:rsidR="006C4C45">
        <w:t>，</w:t>
      </w:r>
      <w:r>
        <w:t>熱血隨努掙之氣上溢而停</w:t>
      </w:r>
      <w:r w:rsidR="00D24630">
        <w:t>於</w:t>
      </w:r>
      <w:r>
        <w:t>膈上也。俾單用三七細末三錢</w:t>
      </w:r>
      <w:r w:rsidR="006C4C45">
        <w:t>，</w:t>
      </w:r>
      <w:r>
        <w:t>開水送服</w:t>
      </w:r>
      <w:r w:rsidR="006C4C45">
        <w:t>，</w:t>
      </w:r>
      <w:r>
        <w:t>兩次</w:t>
      </w:r>
      <w:r w:rsidR="00090B73">
        <w:t>痊愈</w:t>
      </w:r>
      <w:r>
        <w:t>。</w:t>
      </w:r>
    </w:p>
    <w:p w:rsidR="00D64A9F" w:rsidRDefault="00D64A9F" w:rsidP="00D64A9F">
      <w:pPr>
        <w:pStyle w:val="2f3"/>
        <w:ind w:firstLine="712"/>
      </w:pPr>
      <w:r>
        <w:rPr>
          <w:rFonts w:hint="eastAsia"/>
        </w:rPr>
        <w:t>按</w:t>
      </w:r>
      <w:r w:rsidR="00AE558E">
        <w:t>：</w:t>
      </w:r>
      <w:r>
        <w:t>三七之性</w:t>
      </w:r>
      <w:r w:rsidR="006C4C45">
        <w:t>，</w:t>
      </w:r>
      <w:r>
        <w:t>既善化血</w:t>
      </w:r>
      <w:r w:rsidR="006C4C45">
        <w:t>，</w:t>
      </w:r>
      <w:r>
        <w:t>又善止血</w:t>
      </w:r>
      <w:r w:rsidR="006C4C45">
        <w:t>，</w:t>
      </w:r>
      <w:r>
        <w:t>人多疑之</w:t>
      </w:r>
      <w:r w:rsidR="006C4C45">
        <w:t>，</w:t>
      </w:r>
      <w:r>
        <w:t>然有確實可</w:t>
      </w:r>
      <w:r w:rsidR="00AE558E">
        <w:t>徵</w:t>
      </w:r>
      <w:r>
        <w:t>之處。如破傷流血者</w:t>
      </w:r>
      <w:r w:rsidR="006C4C45">
        <w:t>，</w:t>
      </w:r>
      <w:r>
        <w:t>用三七末擦之則其血立止</w:t>
      </w:r>
      <w:r w:rsidR="006C4C45">
        <w:t>，</w:t>
      </w:r>
      <w:r>
        <w:t>是能止血也</w:t>
      </w:r>
      <w:r w:rsidR="00AE558E">
        <w:t>；</w:t>
      </w:r>
      <w:r>
        <w:t>其破處已流出之血</w:t>
      </w:r>
      <w:r w:rsidR="006C4C45">
        <w:t>，</w:t>
      </w:r>
      <w:r>
        <w:t>著三七皆化為黃水是能化血。</w:t>
      </w:r>
    </w:p>
    <w:p w:rsidR="00D64A9F" w:rsidRDefault="00D64A9F" w:rsidP="00D64A9F">
      <w:pPr>
        <w:pStyle w:val="2f3"/>
        <w:ind w:firstLine="712"/>
      </w:pPr>
      <w:r>
        <w:rPr>
          <w:rFonts w:hint="eastAsia"/>
        </w:rPr>
        <w:lastRenderedPageBreak/>
        <w:t>受業高崇勳按</w:t>
      </w:r>
      <w:r w:rsidR="00AE558E">
        <w:t>：</w:t>
      </w:r>
      <w:r>
        <w:t>三七另有精義</w:t>
      </w:r>
      <w:r w:rsidR="006C4C45">
        <w:t>，</w:t>
      </w:r>
      <w:r>
        <w:t>發揮見五期二卷</w:t>
      </w:r>
      <w:r w:rsidR="00F13728">
        <w:t>（</w:t>
      </w:r>
      <w:r>
        <w:t>三七有殊異之功能</w:t>
      </w:r>
      <w:r w:rsidR="00F13728">
        <w:t>）</w:t>
      </w:r>
      <w:r w:rsidR="006C4C45">
        <w:t>，</w:t>
      </w:r>
      <w:r>
        <w:t>可參觀。</w:t>
      </w:r>
    </w:p>
    <w:p w:rsidR="00D64A9F" w:rsidRDefault="00885B37" w:rsidP="00885B37">
      <w:pPr>
        <w:pStyle w:val="2f5"/>
        <w:ind w:firstLine="712"/>
      </w:pPr>
      <w:r>
        <w:rPr>
          <w:rFonts w:hint="eastAsia"/>
        </w:rPr>
        <w:t>乙丑孟夏末旬</w:t>
      </w:r>
      <w:r w:rsidR="006C4C45">
        <w:rPr>
          <w:rFonts w:hint="eastAsia"/>
        </w:rPr>
        <w:t>，</w:t>
      </w:r>
      <w:r>
        <w:rPr>
          <w:rFonts w:hint="eastAsia"/>
        </w:rPr>
        <w:t>愚寢室窗上糊紗一方以透空氣</w:t>
      </w:r>
      <w:r w:rsidR="006C4C45">
        <w:rPr>
          <w:rFonts w:hint="eastAsia"/>
        </w:rPr>
        <w:t>，</w:t>
      </w:r>
      <w:r>
        <w:rPr>
          <w:rFonts w:hint="eastAsia"/>
        </w:rPr>
        <w:t>夜則以窗簾障之。一日寢時甚熱</w:t>
      </w:r>
      <w:r w:rsidR="006C4C45">
        <w:rPr>
          <w:rFonts w:hint="eastAsia"/>
        </w:rPr>
        <w:t>，</w:t>
      </w:r>
      <w:r>
        <w:rPr>
          <w:rFonts w:hint="eastAsia"/>
        </w:rPr>
        <w:t>未下窗簾。愚睡正當窗</w:t>
      </w:r>
      <w:r w:rsidR="006C4C45">
        <w:rPr>
          <w:rFonts w:hint="eastAsia"/>
        </w:rPr>
        <w:t>，</w:t>
      </w:r>
      <w:r>
        <w:rPr>
          <w:rFonts w:hint="eastAsia"/>
        </w:rPr>
        <w:t>醒時覺涼風撲面襲入右腮</w:t>
      </w:r>
      <w:r w:rsidR="006C4C45">
        <w:rPr>
          <w:rFonts w:hint="eastAsia"/>
        </w:rPr>
        <w:t>，</w:t>
      </w:r>
      <w:r>
        <w:rPr>
          <w:rFonts w:hint="eastAsia"/>
        </w:rPr>
        <w:t>因睡時向左側也。至午後右腮腫疼</w:t>
      </w:r>
      <w:r w:rsidR="006C4C45">
        <w:rPr>
          <w:rFonts w:hint="eastAsia"/>
        </w:rPr>
        <w:t>，</w:t>
      </w:r>
      <w:r>
        <w:rPr>
          <w:rFonts w:hint="eastAsia"/>
        </w:rPr>
        <w:t>知因風襲</w:t>
      </w:r>
      <w:r w:rsidR="006C4C45">
        <w:rPr>
          <w:rFonts w:hint="eastAsia"/>
        </w:rPr>
        <w:t>，</w:t>
      </w:r>
      <w:r>
        <w:rPr>
          <w:rFonts w:hint="eastAsia"/>
        </w:rPr>
        <w:t>急服西藥阿斯匹林汗之。乃汗出已透</w:t>
      </w:r>
      <w:r w:rsidR="006C4C45">
        <w:rPr>
          <w:rFonts w:hint="eastAsia"/>
        </w:rPr>
        <w:t>，</w:t>
      </w:r>
      <w:r>
        <w:rPr>
          <w:rFonts w:hint="eastAsia"/>
        </w:rPr>
        <w:t>而腫疼依然。遲至翌晨</w:t>
      </w:r>
      <w:r w:rsidR="006C4C45">
        <w:rPr>
          <w:rFonts w:hint="eastAsia"/>
        </w:rPr>
        <w:t>，</w:t>
      </w:r>
      <w:r>
        <w:rPr>
          <w:rFonts w:hint="eastAsia"/>
        </w:rPr>
        <w:t>病又加劇</w:t>
      </w:r>
      <w:r w:rsidR="006C4C45">
        <w:rPr>
          <w:rFonts w:hint="eastAsia"/>
        </w:rPr>
        <w:t>，</w:t>
      </w:r>
      <w:r>
        <w:rPr>
          <w:rFonts w:hint="eastAsia"/>
        </w:rPr>
        <w:t>手按其處</w:t>
      </w:r>
      <w:r w:rsidR="006C4C45">
        <w:rPr>
          <w:rFonts w:hint="eastAsia"/>
        </w:rPr>
        <w:t>，</w:t>
      </w:r>
      <w:r>
        <w:rPr>
          <w:rFonts w:hint="eastAsia"/>
        </w:rPr>
        <w:t>連牙床亦腫甚</w:t>
      </w:r>
      <w:r w:rsidR="006C4C45">
        <w:rPr>
          <w:rFonts w:hint="eastAsia"/>
        </w:rPr>
        <w:t>，</w:t>
      </w:r>
      <w:r>
        <w:rPr>
          <w:rFonts w:hint="eastAsia"/>
        </w:rPr>
        <w:t>且覺心中發熱。</w:t>
      </w:r>
      <w:r w:rsidR="00D24630">
        <w:rPr>
          <w:rFonts w:hint="eastAsia"/>
        </w:rPr>
        <w:t>於</w:t>
      </w:r>
      <w:r>
        <w:rPr>
          <w:rFonts w:hint="eastAsia"/>
        </w:rPr>
        <w:t>斯連服清火、散風、活血消腫之藥數劑。心中熱退</w:t>
      </w:r>
      <w:r w:rsidR="006C4C45">
        <w:rPr>
          <w:rFonts w:hint="eastAsia"/>
        </w:rPr>
        <w:t>，</w:t>
      </w:r>
      <w:r>
        <w:rPr>
          <w:rFonts w:hint="eastAsia"/>
        </w:rPr>
        <w:t>而腫疼仍不少減</w:t>
      </w:r>
      <w:r w:rsidR="006C4C45">
        <w:rPr>
          <w:rFonts w:hint="eastAsia"/>
        </w:rPr>
        <w:t>，</w:t>
      </w:r>
      <w:r>
        <w:rPr>
          <w:rFonts w:hint="eastAsia"/>
        </w:rPr>
        <w:t>手撫之肌膚甚熱。遂用醋調大黃細末屢敷其上</w:t>
      </w:r>
      <w:r w:rsidR="006C4C45">
        <w:rPr>
          <w:rFonts w:hint="eastAsia"/>
        </w:rPr>
        <w:t>，</w:t>
      </w:r>
      <w:r>
        <w:rPr>
          <w:rFonts w:hint="eastAsia"/>
        </w:rPr>
        <w:t>初似覺輕。遲半日仍無效</w:t>
      </w:r>
      <w:r w:rsidR="006C4C45">
        <w:rPr>
          <w:rFonts w:hint="eastAsia"/>
        </w:rPr>
        <w:t>，</w:t>
      </w:r>
      <w:r>
        <w:rPr>
          <w:rFonts w:hint="eastAsia"/>
        </w:rPr>
        <w:t>轉覺其處畏涼。因以熱水沃巾熨之</w:t>
      </w:r>
      <w:r w:rsidR="006C4C45">
        <w:rPr>
          <w:rFonts w:hint="eastAsia"/>
        </w:rPr>
        <w:t>，</w:t>
      </w:r>
      <w:r>
        <w:rPr>
          <w:rFonts w:hint="eastAsia"/>
        </w:rPr>
        <w:t>又見輕。乃屢熨之</w:t>
      </w:r>
      <w:r w:rsidR="006C4C45">
        <w:rPr>
          <w:rFonts w:hint="eastAsia"/>
        </w:rPr>
        <w:t>，</w:t>
      </w:r>
      <w:r>
        <w:rPr>
          <w:rFonts w:hint="eastAsia"/>
        </w:rPr>
        <w:t>繼又無效。因思未受風之先</w:t>
      </w:r>
      <w:r w:rsidR="006C4C45">
        <w:rPr>
          <w:rFonts w:hint="eastAsia"/>
        </w:rPr>
        <w:t>，</w:t>
      </w:r>
      <w:r>
        <w:rPr>
          <w:rFonts w:hint="eastAsia"/>
        </w:rPr>
        <w:t>頭面原覺發熱</w:t>
      </w:r>
      <w:r w:rsidR="006C4C45">
        <w:rPr>
          <w:rFonts w:hint="eastAsia"/>
        </w:rPr>
        <w:t>，</w:t>
      </w:r>
      <w:r>
        <w:rPr>
          <w:rFonts w:hint="eastAsia"/>
        </w:rPr>
        <w:t>遽為涼風所襲</w:t>
      </w:r>
      <w:r w:rsidR="006C4C45">
        <w:rPr>
          <w:rFonts w:hint="eastAsia"/>
        </w:rPr>
        <w:t>，</w:t>
      </w:r>
      <w:r>
        <w:rPr>
          <w:rFonts w:hint="eastAsia"/>
        </w:rPr>
        <w:t>則涼熱之氣凝結不散。因其中涼熱皆有</w:t>
      </w:r>
      <w:r w:rsidR="006C4C45">
        <w:rPr>
          <w:rFonts w:hint="eastAsia"/>
        </w:rPr>
        <w:t>，</w:t>
      </w:r>
      <w:r>
        <w:rPr>
          <w:rFonts w:hint="eastAsia"/>
        </w:rPr>
        <w:t>所以乍涼之與熱相宜則覺輕</w:t>
      </w:r>
      <w:r w:rsidR="006C4C45">
        <w:rPr>
          <w:rFonts w:hint="eastAsia"/>
        </w:rPr>
        <w:t>，</w:t>
      </w:r>
      <w:r>
        <w:rPr>
          <w:rFonts w:hint="eastAsia"/>
        </w:rPr>
        <w:t>乍熱之與涼相宜亦覺輕也。然氣凝則血滯腫疼</w:t>
      </w:r>
      <w:r w:rsidR="006C4C45">
        <w:rPr>
          <w:rFonts w:hint="eastAsia"/>
        </w:rPr>
        <w:t>，</w:t>
      </w:r>
      <w:r>
        <w:rPr>
          <w:rFonts w:hint="eastAsia"/>
        </w:rPr>
        <w:t>久不愈必將化膿。遂用山甲、皂刺、乳香、沒藥、粉草、連翹諸藥迎而治之。服兩劑仍分毫無效。浸至其疼徹骨</w:t>
      </w:r>
      <w:r w:rsidR="006C4C45">
        <w:rPr>
          <w:rFonts w:hint="eastAsia"/>
        </w:rPr>
        <w:t>，</w:t>
      </w:r>
      <w:r>
        <w:rPr>
          <w:rFonts w:hint="eastAsia"/>
        </w:rPr>
        <w:t>夜不能眠。躊躇再四</w:t>
      </w:r>
      <w:r w:rsidR="006C4C45">
        <w:rPr>
          <w:rFonts w:hint="eastAsia"/>
        </w:rPr>
        <w:t>，</w:t>
      </w:r>
      <w:r>
        <w:rPr>
          <w:rFonts w:hint="eastAsia"/>
        </w:rPr>
        <w:t>恍悟三七外敷</w:t>
      </w:r>
      <w:r w:rsidR="006C4C45">
        <w:rPr>
          <w:rFonts w:hint="eastAsia"/>
        </w:rPr>
        <w:t>，</w:t>
      </w:r>
      <w:r>
        <w:rPr>
          <w:rFonts w:hint="eastAsia"/>
        </w:rPr>
        <w:t>善止金瘡作疼</w:t>
      </w:r>
      <w:r w:rsidR="006C4C45">
        <w:rPr>
          <w:rFonts w:hint="eastAsia"/>
        </w:rPr>
        <w:t>，</w:t>
      </w:r>
      <w:r>
        <w:rPr>
          <w:rFonts w:hint="eastAsia"/>
        </w:rPr>
        <w:t>以其善化瘀血也。若內服之</w:t>
      </w:r>
      <w:r w:rsidR="006C4C45">
        <w:rPr>
          <w:rFonts w:hint="eastAsia"/>
        </w:rPr>
        <w:t>，</w:t>
      </w:r>
      <w:r>
        <w:rPr>
          <w:rFonts w:hint="eastAsia"/>
        </w:rPr>
        <w:t>亦當使瘀血之聚者速化而止疼。遂急取三七細末二錢服之</w:t>
      </w:r>
      <w:r w:rsidR="006C4C45">
        <w:rPr>
          <w:rFonts w:hint="eastAsia"/>
        </w:rPr>
        <w:t>，</w:t>
      </w:r>
      <w:r>
        <w:rPr>
          <w:rFonts w:hint="eastAsia"/>
        </w:rPr>
        <w:t>約數分鐘其疼已見輕</w:t>
      </w:r>
      <w:r w:rsidR="006C4C45">
        <w:rPr>
          <w:rFonts w:hint="eastAsia"/>
        </w:rPr>
        <w:t>，</w:t>
      </w:r>
      <w:r>
        <w:rPr>
          <w:rFonts w:hint="eastAsia"/>
        </w:rPr>
        <w:t>逾一句鍾即疼愈強半矣。當日又服兩次</w:t>
      </w:r>
      <w:r w:rsidR="006C4C45">
        <w:rPr>
          <w:rFonts w:hint="eastAsia"/>
        </w:rPr>
        <w:t>，</w:t>
      </w:r>
      <w:r>
        <w:rPr>
          <w:rFonts w:hint="eastAsia"/>
        </w:rPr>
        <w:t>至翌晨已不覺疼</w:t>
      </w:r>
      <w:r w:rsidR="006C4C45">
        <w:rPr>
          <w:rFonts w:hint="eastAsia"/>
        </w:rPr>
        <w:t>，</w:t>
      </w:r>
      <w:r>
        <w:rPr>
          <w:rFonts w:hint="eastAsia"/>
        </w:rPr>
        <w:t>腫亦見消。繼又服兩日</w:t>
      </w:r>
      <w:r w:rsidR="006C4C45">
        <w:rPr>
          <w:rFonts w:hint="eastAsia"/>
        </w:rPr>
        <w:t>，</w:t>
      </w:r>
      <w:r>
        <w:rPr>
          <w:rFonts w:hint="eastAsia"/>
        </w:rPr>
        <w:t>每日三次</w:t>
      </w:r>
      <w:r w:rsidR="006C4C45">
        <w:rPr>
          <w:rFonts w:hint="eastAsia"/>
        </w:rPr>
        <w:t>，</w:t>
      </w:r>
      <w:r>
        <w:rPr>
          <w:rFonts w:hint="eastAsia"/>
        </w:rPr>
        <w:t>其腫消無芥蒂。</w:t>
      </w:r>
    </w:p>
    <w:p w:rsidR="00AE558E" w:rsidRDefault="00885B37" w:rsidP="00885B37">
      <w:pPr>
        <w:pStyle w:val="2f5"/>
        <w:ind w:firstLine="712"/>
      </w:pPr>
      <w:r>
        <w:rPr>
          <w:rFonts w:hint="eastAsia"/>
        </w:rPr>
        <w:t>丙寅季春</w:t>
      </w:r>
      <w:r w:rsidR="006C4C45">
        <w:rPr>
          <w:rFonts w:hint="eastAsia"/>
        </w:rPr>
        <w:t>，</w:t>
      </w:r>
      <w:r w:rsidR="00F800B7">
        <w:rPr>
          <w:rFonts w:hint="eastAsia"/>
        </w:rPr>
        <w:t>表侄劉驥如</w:t>
      </w:r>
      <w:r w:rsidR="006C4C45">
        <w:rPr>
          <w:rFonts w:hint="eastAsia"/>
        </w:rPr>
        <w:t>，</w:t>
      </w:r>
      <w:r>
        <w:rPr>
          <w:rFonts w:hint="eastAsia"/>
        </w:rPr>
        <w:t>右腿環跳穴處</w:t>
      </w:r>
      <w:r w:rsidR="006C4C45">
        <w:rPr>
          <w:rFonts w:hint="eastAsia"/>
        </w:rPr>
        <w:t>，</w:t>
      </w:r>
      <w:r>
        <w:rPr>
          <w:rFonts w:hint="eastAsia"/>
        </w:rPr>
        <w:t>腫起一塊</w:t>
      </w:r>
      <w:r w:rsidR="006C4C45">
        <w:rPr>
          <w:rFonts w:hint="eastAsia"/>
        </w:rPr>
        <w:t>，</w:t>
      </w:r>
      <w:r>
        <w:rPr>
          <w:rFonts w:hint="eastAsia"/>
        </w:rPr>
        <w:t>大如掌</w:t>
      </w:r>
      <w:r w:rsidR="006C4C45">
        <w:rPr>
          <w:rFonts w:hint="eastAsia"/>
        </w:rPr>
        <w:t>，</w:t>
      </w:r>
      <w:r>
        <w:rPr>
          <w:rFonts w:hint="eastAsia"/>
        </w:rPr>
        <w:t>按之微硬</w:t>
      </w:r>
      <w:r w:rsidR="006C4C45">
        <w:rPr>
          <w:rFonts w:hint="eastAsia"/>
        </w:rPr>
        <w:t>，</w:t>
      </w:r>
      <w:r>
        <w:rPr>
          <w:rFonts w:hint="eastAsia"/>
        </w:rPr>
        <w:t>皮色不變</w:t>
      </w:r>
      <w:r w:rsidR="006C4C45">
        <w:rPr>
          <w:rFonts w:hint="eastAsia"/>
        </w:rPr>
        <w:t>，</w:t>
      </w:r>
      <w:r>
        <w:rPr>
          <w:rFonts w:hint="eastAsia"/>
        </w:rPr>
        <w:t>繼則漸覺腫處骨疼</w:t>
      </w:r>
      <w:r w:rsidR="006C4C45">
        <w:rPr>
          <w:rFonts w:hint="eastAsia"/>
        </w:rPr>
        <w:t>，</w:t>
      </w:r>
      <w:r>
        <w:rPr>
          <w:rFonts w:hint="eastAsia"/>
        </w:rPr>
        <w:t>日益加重。及愚診視時</w:t>
      </w:r>
      <w:r w:rsidR="006C4C45">
        <w:rPr>
          <w:rFonts w:hint="eastAsia"/>
        </w:rPr>
        <w:t>，</w:t>
      </w:r>
      <w:r>
        <w:rPr>
          <w:rFonts w:hint="eastAsia"/>
        </w:rPr>
        <w:t>已三閱月矣。愚因思其處</w:t>
      </w:r>
      <w:r>
        <w:rPr>
          <w:rFonts w:hint="eastAsia"/>
        </w:rPr>
        <w:lastRenderedPageBreak/>
        <w:t>正當骨縫</w:t>
      </w:r>
      <w:r w:rsidR="006C4C45">
        <w:rPr>
          <w:rFonts w:hint="eastAsia"/>
        </w:rPr>
        <w:t>，</w:t>
      </w:r>
      <w:r>
        <w:rPr>
          <w:rFonts w:hint="eastAsia"/>
        </w:rPr>
        <w:t>其覺骨中作疼者</w:t>
      </w:r>
      <w:r w:rsidR="006C4C45">
        <w:rPr>
          <w:rFonts w:hint="eastAsia"/>
        </w:rPr>
        <w:t>，</w:t>
      </w:r>
      <w:r>
        <w:rPr>
          <w:rFonts w:hint="eastAsia"/>
        </w:rPr>
        <w:t>必其骨縫中有瘀血也。俾日用三七細末三錢</w:t>
      </w:r>
      <w:r w:rsidR="006C4C45">
        <w:rPr>
          <w:rFonts w:hint="eastAsia"/>
        </w:rPr>
        <w:t>，</w:t>
      </w:r>
      <w:r>
        <w:rPr>
          <w:rFonts w:hint="eastAsia"/>
        </w:rPr>
        <w:t>分作兩次服下。至三日</w:t>
      </w:r>
      <w:r w:rsidR="006C4C45">
        <w:rPr>
          <w:rFonts w:hint="eastAsia"/>
        </w:rPr>
        <w:t>，</w:t>
      </w:r>
      <w:r>
        <w:rPr>
          <w:rFonts w:hint="eastAsia"/>
        </w:rPr>
        <w:t>骨已不疼。又服數日</w:t>
      </w:r>
      <w:r w:rsidR="006C4C45">
        <w:rPr>
          <w:rFonts w:hint="eastAsia"/>
        </w:rPr>
        <w:t>，</w:t>
      </w:r>
      <w:r>
        <w:rPr>
          <w:rFonts w:hint="eastAsia"/>
        </w:rPr>
        <w:t>其外皮色漸紅而欲腐。又數日</w:t>
      </w:r>
      <w:r w:rsidR="006C4C45">
        <w:rPr>
          <w:rFonts w:hint="eastAsia"/>
        </w:rPr>
        <w:t>，</w:t>
      </w:r>
      <w:r>
        <w:rPr>
          <w:rFonts w:hint="eastAsia"/>
        </w:rPr>
        <w:t>瘡頂自潰</w:t>
      </w:r>
      <w:r w:rsidR="006C4C45">
        <w:rPr>
          <w:rFonts w:hint="eastAsia"/>
        </w:rPr>
        <w:t>，</w:t>
      </w:r>
      <w:r>
        <w:rPr>
          <w:rFonts w:hint="eastAsia"/>
        </w:rPr>
        <w:t>流出膿水若</w:t>
      </w:r>
      <w:r w:rsidR="00AE558E">
        <w:rPr>
          <w:rFonts w:hint="eastAsia"/>
        </w:rPr>
        <w:t>干</w:t>
      </w:r>
      <w:r w:rsidR="006C4C45">
        <w:rPr>
          <w:rFonts w:hint="eastAsia"/>
        </w:rPr>
        <w:t>，</w:t>
      </w:r>
      <w:r>
        <w:rPr>
          <w:rFonts w:hint="eastAsia"/>
        </w:rPr>
        <w:t>遂改用生黃</w:t>
      </w:r>
      <w:r w:rsidR="00AE558E">
        <w:rPr>
          <w:rFonts w:hint="eastAsia"/>
        </w:rPr>
        <w:t>耆</w:t>
      </w:r>
      <w:r>
        <w:rPr>
          <w:rFonts w:hint="eastAsia"/>
        </w:rPr>
        <w:t>、天花粉各六錢</w:t>
      </w:r>
      <w:r w:rsidR="006C4C45">
        <w:rPr>
          <w:rFonts w:hint="eastAsia"/>
        </w:rPr>
        <w:t>，</w:t>
      </w:r>
      <w:r>
        <w:rPr>
          <w:rFonts w:hint="eastAsia"/>
        </w:rPr>
        <w:t>當歸、甘草各三錢</w:t>
      </w:r>
      <w:r w:rsidR="006C4C45">
        <w:rPr>
          <w:rFonts w:hint="eastAsia"/>
        </w:rPr>
        <w:t>，</w:t>
      </w:r>
      <w:r>
        <w:rPr>
          <w:rFonts w:hint="eastAsia"/>
        </w:rPr>
        <w:t>乳香、沒藥各一錢。連服十餘劑</w:t>
      </w:r>
      <w:r w:rsidR="006C4C45">
        <w:rPr>
          <w:rFonts w:hint="eastAsia"/>
        </w:rPr>
        <w:t>，</w:t>
      </w:r>
      <w:r>
        <w:rPr>
          <w:rFonts w:hint="eastAsia"/>
        </w:rPr>
        <w:t>其瘡自內生肌排膿外出</w:t>
      </w:r>
      <w:r w:rsidR="006C4C45">
        <w:rPr>
          <w:rFonts w:hint="eastAsia"/>
        </w:rPr>
        <w:t>，</w:t>
      </w:r>
      <w:r>
        <w:rPr>
          <w:rFonts w:hint="eastAsia"/>
        </w:rPr>
        <w:t>結痂而愈。按此瘡若不用三七托骨中之毒外出</w:t>
      </w:r>
      <w:r w:rsidR="006C4C45">
        <w:rPr>
          <w:rFonts w:hint="eastAsia"/>
        </w:rPr>
        <w:t>，</w:t>
      </w:r>
      <w:r>
        <w:rPr>
          <w:rFonts w:hint="eastAsia"/>
        </w:rPr>
        <w:t>其骨疼不已</w:t>
      </w:r>
      <w:r w:rsidR="006C4C45">
        <w:rPr>
          <w:rFonts w:hint="eastAsia"/>
        </w:rPr>
        <w:t>，</w:t>
      </w:r>
      <w:r>
        <w:rPr>
          <w:rFonts w:hint="eastAsia"/>
        </w:rPr>
        <w:t>瘡毒內陷</w:t>
      </w:r>
      <w:r w:rsidR="006C4C45">
        <w:rPr>
          <w:rFonts w:hint="eastAsia"/>
        </w:rPr>
        <w:t>，</w:t>
      </w:r>
      <w:r>
        <w:rPr>
          <w:rFonts w:hint="eastAsia"/>
        </w:rPr>
        <w:t>或成附骨疽為不治之證。今因用三七</w:t>
      </w:r>
      <w:r w:rsidR="006C4C45">
        <w:rPr>
          <w:rFonts w:hint="eastAsia"/>
        </w:rPr>
        <w:t>，</w:t>
      </w:r>
      <w:r>
        <w:rPr>
          <w:rFonts w:hint="eastAsia"/>
        </w:rPr>
        <w:t>不但能托骨中之毒外出</w:t>
      </w:r>
      <w:r w:rsidR="006C4C45">
        <w:rPr>
          <w:rFonts w:hint="eastAsia"/>
        </w:rPr>
        <w:t>，</w:t>
      </w:r>
      <w:r>
        <w:rPr>
          <w:rFonts w:hint="eastAsia"/>
        </w:rPr>
        <w:t>並能化瘡中之毒使速潰膿（若早服三七並可不潰膿而自消）</w:t>
      </w:r>
      <w:r w:rsidR="006C4C45">
        <w:rPr>
          <w:rFonts w:hint="eastAsia"/>
        </w:rPr>
        <w:t>，</w:t>
      </w:r>
      <w:r>
        <w:rPr>
          <w:rFonts w:hint="eastAsia"/>
        </w:rPr>
        <w:t>三七之治瘡</w:t>
      </w:r>
      <w:r w:rsidR="006C4C45">
        <w:rPr>
          <w:rFonts w:hint="eastAsia"/>
        </w:rPr>
        <w:t>，</w:t>
      </w:r>
      <w:r>
        <w:rPr>
          <w:rFonts w:hint="eastAsia"/>
        </w:rPr>
        <w:t>何若斯之神效哉！因恍悟愚之右腮腫疼時</w:t>
      </w:r>
      <w:r w:rsidR="006C4C45">
        <w:rPr>
          <w:rFonts w:hint="eastAsia"/>
        </w:rPr>
        <w:t>，</w:t>
      </w:r>
      <w:r>
        <w:rPr>
          <w:rFonts w:hint="eastAsia"/>
        </w:rPr>
        <w:t>其腫疼原連</w:t>
      </w:r>
      <w:r w:rsidR="00D24630">
        <w:rPr>
          <w:rFonts w:hint="eastAsia"/>
        </w:rPr>
        <w:t>於</w:t>
      </w:r>
      <w:r>
        <w:rPr>
          <w:rFonts w:hint="eastAsia"/>
        </w:rPr>
        <w:t>骨</w:t>
      </w:r>
      <w:r w:rsidR="006C4C45">
        <w:rPr>
          <w:rFonts w:hint="eastAsia"/>
        </w:rPr>
        <w:t>，</w:t>
      </w:r>
      <w:r>
        <w:rPr>
          <w:rFonts w:hint="eastAsia"/>
        </w:rPr>
        <w:t>若不服三七將毒托出</w:t>
      </w:r>
      <w:r w:rsidR="006C4C45">
        <w:rPr>
          <w:rFonts w:hint="eastAsia"/>
        </w:rPr>
        <w:t>，</w:t>
      </w:r>
      <w:r>
        <w:rPr>
          <w:rFonts w:hint="eastAsia"/>
        </w:rPr>
        <w:t>必成骨槽風證無疑也。由此知凡瘡之毒在</w:t>
      </w:r>
      <w:r w:rsidR="00D24630">
        <w:rPr>
          <w:rFonts w:hint="eastAsia"/>
        </w:rPr>
        <w:t>於</w:t>
      </w:r>
      <w:r>
        <w:rPr>
          <w:rFonts w:hint="eastAsia"/>
        </w:rPr>
        <w:t>骨者</w:t>
      </w:r>
      <w:r w:rsidR="006C4C45">
        <w:rPr>
          <w:rFonts w:hint="eastAsia"/>
        </w:rPr>
        <w:t>，</w:t>
      </w:r>
      <w:r>
        <w:rPr>
          <w:rFonts w:hint="eastAsia"/>
        </w:rPr>
        <w:t>皆可用三七托之外出也。</w:t>
      </w:r>
    </w:p>
    <w:p w:rsidR="00D64A9F" w:rsidRDefault="00885B37" w:rsidP="00885B37">
      <w:pPr>
        <w:pStyle w:val="2f5"/>
        <w:ind w:firstLine="712"/>
      </w:pPr>
      <w:r>
        <w:rPr>
          <w:rFonts w:hint="eastAsia"/>
        </w:rPr>
        <w:t>天津胡氏婦</w:t>
      </w:r>
      <w:r w:rsidR="006C4C45">
        <w:rPr>
          <w:rFonts w:hint="eastAsia"/>
        </w:rPr>
        <w:t>，</w:t>
      </w:r>
      <w:r>
        <w:rPr>
          <w:rFonts w:hint="eastAsia"/>
        </w:rPr>
        <w:t>信水六月未通</w:t>
      </w:r>
      <w:r w:rsidR="006C4C45">
        <w:rPr>
          <w:rFonts w:hint="eastAsia"/>
        </w:rPr>
        <w:t>，</w:t>
      </w:r>
      <w:r>
        <w:rPr>
          <w:rFonts w:hint="eastAsia"/>
        </w:rPr>
        <w:t>心中發熱</w:t>
      </w:r>
      <w:r w:rsidR="006C4C45">
        <w:rPr>
          <w:rFonts w:hint="eastAsia"/>
        </w:rPr>
        <w:t>，</w:t>
      </w:r>
      <w:r>
        <w:rPr>
          <w:rFonts w:hint="eastAsia"/>
        </w:rPr>
        <w:t>脹悶。治以通經之藥</w:t>
      </w:r>
      <w:r w:rsidR="006C4C45">
        <w:rPr>
          <w:rFonts w:hint="eastAsia"/>
        </w:rPr>
        <w:t>，</w:t>
      </w:r>
      <w:r>
        <w:rPr>
          <w:rFonts w:hint="eastAsia"/>
        </w:rPr>
        <w:t>數劑通下少許。自言少腹仍有發硬一塊未消。其家適有三七</w:t>
      </w:r>
      <w:r w:rsidR="00AE558E">
        <w:rPr>
          <w:rFonts w:hint="eastAsia"/>
        </w:rPr>
        <w:t>若干</w:t>
      </w:r>
      <w:r w:rsidR="006C4C45">
        <w:rPr>
          <w:rFonts w:hint="eastAsia"/>
        </w:rPr>
        <w:t>，</w:t>
      </w:r>
      <w:r>
        <w:rPr>
          <w:rFonts w:hint="eastAsia"/>
        </w:rPr>
        <w:t>俾為末</w:t>
      </w:r>
      <w:r w:rsidR="006C4C45">
        <w:rPr>
          <w:rFonts w:hint="eastAsia"/>
        </w:rPr>
        <w:t>，</w:t>
      </w:r>
      <w:r>
        <w:rPr>
          <w:rFonts w:hint="eastAsia"/>
        </w:rPr>
        <w:t>日服四五錢許</w:t>
      </w:r>
      <w:r w:rsidR="006C4C45">
        <w:rPr>
          <w:rFonts w:hint="eastAsia"/>
        </w:rPr>
        <w:t>，</w:t>
      </w:r>
      <w:r>
        <w:rPr>
          <w:rFonts w:hint="eastAsia"/>
        </w:rPr>
        <w:t>分數次服下。約服盡三兩</w:t>
      </w:r>
      <w:r w:rsidR="006C4C45">
        <w:rPr>
          <w:rFonts w:hint="eastAsia"/>
        </w:rPr>
        <w:t>，</w:t>
      </w:r>
      <w:r>
        <w:rPr>
          <w:rFonts w:hint="eastAsia"/>
        </w:rPr>
        <w:t>經水大下</w:t>
      </w:r>
      <w:r w:rsidR="006C4C45">
        <w:rPr>
          <w:rFonts w:hint="eastAsia"/>
        </w:rPr>
        <w:t>，</w:t>
      </w:r>
      <w:r>
        <w:rPr>
          <w:rFonts w:hint="eastAsia"/>
        </w:rPr>
        <w:t>其發硬之塊亦消矣。審斯</w:t>
      </w:r>
      <w:r w:rsidR="006C4C45">
        <w:rPr>
          <w:rFonts w:hint="eastAsia"/>
        </w:rPr>
        <w:t>，</w:t>
      </w:r>
      <w:r>
        <w:rPr>
          <w:rFonts w:hint="eastAsia"/>
        </w:rPr>
        <w:t>則凡人腹中有堅硬之血積</w:t>
      </w:r>
      <w:r w:rsidR="006C4C45">
        <w:rPr>
          <w:rFonts w:hint="eastAsia"/>
        </w:rPr>
        <w:t>，</w:t>
      </w:r>
      <w:r>
        <w:rPr>
          <w:rFonts w:hint="eastAsia"/>
        </w:rPr>
        <w:t>或婦人產後惡露未盡結為</w:t>
      </w:r>
      <w:r w:rsidR="00AE558E">
        <w:rPr>
          <w:rFonts w:hint="eastAsia"/>
        </w:rPr>
        <w:t>癥</w:t>
      </w:r>
      <w:r>
        <w:rPr>
          <w:rFonts w:hint="eastAsia"/>
        </w:rPr>
        <w:t>瘕者</w:t>
      </w:r>
      <w:r w:rsidR="006C4C45">
        <w:rPr>
          <w:rFonts w:hint="eastAsia"/>
        </w:rPr>
        <w:t>，</w:t>
      </w:r>
      <w:r>
        <w:rPr>
          <w:rFonts w:hint="eastAsia"/>
        </w:rPr>
        <w:t>皆可用三七徐消之也。</w:t>
      </w:r>
    </w:p>
    <w:p w:rsidR="00885B37" w:rsidRDefault="00F800B7" w:rsidP="00885B37">
      <w:pPr>
        <w:pStyle w:val="2f5"/>
        <w:ind w:firstLine="712"/>
      </w:pPr>
      <w:r>
        <w:rPr>
          <w:rFonts w:hint="eastAsia"/>
        </w:rPr>
        <w:t>天津日租界劉問籌</w:t>
      </w:r>
      <w:r w:rsidR="006C4C45">
        <w:rPr>
          <w:rFonts w:hint="eastAsia"/>
        </w:rPr>
        <w:t>，</w:t>
      </w:r>
      <w:r w:rsidR="00885B37">
        <w:rPr>
          <w:rFonts w:hint="eastAsia"/>
        </w:rPr>
        <w:t>偶患大便下血甚劇。西醫注射以止血藥針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其血立止。而血止之後</w:t>
      </w:r>
      <w:r w:rsidR="006C4C45">
        <w:rPr>
          <w:rFonts w:hint="eastAsia"/>
        </w:rPr>
        <w:t>，</w:t>
      </w:r>
      <w:r w:rsidR="00885B37">
        <w:rPr>
          <w:rFonts w:hint="eastAsia"/>
        </w:rPr>
        <w:t>月餘不能起床</w:t>
      </w:r>
      <w:r w:rsidR="006C4C45">
        <w:rPr>
          <w:rFonts w:hint="eastAsia"/>
        </w:rPr>
        <w:t>，</w:t>
      </w:r>
      <w:r w:rsidR="00885B37">
        <w:rPr>
          <w:rFonts w:hint="eastAsia"/>
        </w:rPr>
        <w:t>身體酸軟</w:t>
      </w:r>
      <w:r w:rsidR="006C4C45">
        <w:rPr>
          <w:rFonts w:hint="eastAsia"/>
        </w:rPr>
        <w:t>，</w:t>
      </w:r>
      <w:r w:rsidR="00885B37">
        <w:rPr>
          <w:rFonts w:hint="eastAsia"/>
        </w:rPr>
        <w:t>飲食減少。其脈芤而無力</w:t>
      </w:r>
      <w:r w:rsidR="006C4C45">
        <w:rPr>
          <w:rFonts w:hint="eastAsia"/>
        </w:rPr>
        <w:t>，</w:t>
      </w:r>
      <w:r w:rsidR="00885B37">
        <w:rPr>
          <w:rFonts w:hint="eastAsia"/>
        </w:rPr>
        <w:t>重按甚澀。因謂病家曰</w:t>
      </w:r>
      <w:r w:rsidR="00AD5F8E">
        <w:rPr>
          <w:rFonts w:hint="eastAsia"/>
        </w:rPr>
        <w:t>「</w:t>
      </w:r>
      <w:r w:rsidR="00885B37">
        <w:rPr>
          <w:rFonts w:hint="eastAsia"/>
        </w:rPr>
        <w:t>西人所注射者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流動麥角膏也。其收縮血管之力甚大</w:t>
      </w:r>
      <w:r w:rsidR="006C4C45">
        <w:rPr>
          <w:rFonts w:hint="eastAsia"/>
        </w:rPr>
        <w:t>，</w:t>
      </w:r>
      <w:r w:rsidR="00885B37">
        <w:rPr>
          <w:rFonts w:hint="eastAsia"/>
        </w:rPr>
        <w:t>故注射之後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其血頓止。然止後宜急服化瘀血之藥</w:t>
      </w:r>
      <w:r w:rsidR="006C4C45">
        <w:rPr>
          <w:rFonts w:hint="eastAsia"/>
        </w:rPr>
        <w:t>，</w:t>
      </w:r>
      <w:r w:rsidR="00885B37">
        <w:rPr>
          <w:rFonts w:hint="eastAsia"/>
        </w:rPr>
        <w:t>則不歸經之血</w:t>
      </w:r>
      <w:r w:rsidR="006C4C45">
        <w:rPr>
          <w:rFonts w:hint="eastAsia"/>
        </w:rPr>
        <w:t>，</w:t>
      </w:r>
      <w:r w:rsidR="00885B37">
        <w:rPr>
          <w:rFonts w:hint="eastAsia"/>
        </w:rPr>
        <w:t>始不至凝結</w:t>
      </w:r>
      <w:r w:rsidR="00D24630">
        <w:rPr>
          <w:rFonts w:hint="eastAsia"/>
        </w:rPr>
        <w:t>於</w:t>
      </w:r>
      <w:r w:rsidR="00885B37">
        <w:rPr>
          <w:rFonts w:hint="eastAsia"/>
        </w:rPr>
        <w:t>經絡之間為恙。今但知止血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而不知化血</w:t>
      </w:r>
      <w:r w:rsidR="006C4C45">
        <w:rPr>
          <w:rFonts w:hint="eastAsia"/>
        </w:rPr>
        <w:t>，</w:t>
      </w:r>
      <w:r w:rsidR="00885B37">
        <w:rPr>
          <w:rFonts w:hint="eastAsia"/>
        </w:rPr>
        <w:t>積之日久必成勞瘵</w:t>
      </w:r>
      <w:r w:rsidR="006C4C45">
        <w:rPr>
          <w:rFonts w:hint="eastAsia"/>
        </w:rPr>
        <w:t>，</w:t>
      </w:r>
      <w:r w:rsidR="00885B37">
        <w:rPr>
          <w:rFonts w:hint="eastAsia"/>
        </w:rPr>
        <w:t>不僅酸軟減食已也。然此時</w:t>
      </w:r>
      <w:r w:rsidR="00885B37">
        <w:rPr>
          <w:rFonts w:hint="eastAsia"/>
        </w:rPr>
        <w:lastRenderedPageBreak/>
        <w:t>尚不難治</w:t>
      </w:r>
      <w:r w:rsidR="006C4C45">
        <w:rPr>
          <w:rFonts w:hint="eastAsia"/>
        </w:rPr>
        <w:t>，</w:t>
      </w:r>
      <w:r w:rsidR="00885B37">
        <w:rPr>
          <w:rFonts w:hint="eastAsia"/>
        </w:rPr>
        <w:t>下其瘀血即愈矣</w:t>
      </w:r>
      <w:r w:rsidR="00AD5F8E">
        <w:rPr>
          <w:rFonts w:hint="eastAsia"/>
        </w:rPr>
        <w:t>」</w:t>
      </w:r>
      <w:r w:rsidR="00AE558E">
        <w:rPr>
          <w:rFonts w:hint="eastAsia"/>
        </w:rPr>
        <w:t>。</w:t>
      </w:r>
      <w:r w:rsidR="00885B37">
        <w:rPr>
          <w:rFonts w:hint="eastAsia"/>
        </w:rPr>
        <w:t>俾日用三七細末三錢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空心時分兩次服下。服至三次後</w:t>
      </w:r>
      <w:r w:rsidR="006C4C45">
        <w:rPr>
          <w:rFonts w:hint="eastAsia"/>
        </w:rPr>
        <w:t>，</w:t>
      </w:r>
      <w:r w:rsidR="00885B37">
        <w:rPr>
          <w:rFonts w:hint="eastAsia"/>
        </w:rPr>
        <w:t>自大便下瘀血</w:t>
      </w:r>
      <w:r w:rsidR="00AE558E">
        <w:rPr>
          <w:rFonts w:hint="eastAsia"/>
        </w:rPr>
        <w:t>若干</w:t>
      </w:r>
      <w:r w:rsidR="006C4C45">
        <w:rPr>
          <w:rFonts w:hint="eastAsia"/>
        </w:rPr>
        <w:t>，</w:t>
      </w:r>
      <w:r w:rsidR="00885B37">
        <w:rPr>
          <w:rFonts w:hint="eastAsia"/>
        </w:rPr>
        <w:t>色紫黑。從此每大便時</w:t>
      </w:r>
      <w:r w:rsidR="006C4C45">
        <w:rPr>
          <w:rFonts w:hint="eastAsia"/>
        </w:rPr>
        <w:t>，</w:t>
      </w:r>
      <w:r w:rsidR="00885B37">
        <w:rPr>
          <w:rFonts w:hint="eastAsia"/>
        </w:rPr>
        <w:t>必有瘀血隨下。至第五日</w:t>
      </w:r>
      <w:r w:rsidR="006C4C45">
        <w:rPr>
          <w:rFonts w:hint="eastAsia"/>
        </w:rPr>
        <w:t>，</w:t>
      </w:r>
      <w:r w:rsidR="00885B37">
        <w:rPr>
          <w:rFonts w:hint="eastAsia"/>
        </w:rPr>
        <w:t>所下漸少。至第七日</w:t>
      </w:r>
      <w:r w:rsidR="006C4C45">
        <w:rPr>
          <w:rFonts w:hint="eastAsia"/>
        </w:rPr>
        <w:t>，</w:t>
      </w:r>
      <w:r w:rsidR="00885B37">
        <w:rPr>
          <w:rFonts w:hint="eastAsia"/>
        </w:rPr>
        <w:t>即不見瘀血矣。</w:t>
      </w:r>
      <w:r w:rsidR="00D24630">
        <w:rPr>
          <w:rFonts w:hint="eastAsia"/>
        </w:rPr>
        <w:t>於</w:t>
      </w:r>
      <w:r w:rsidR="00885B37">
        <w:rPr>
          <w:rFonts w:hint="eastAsia"/>
        </w:rPr>
        <w:t>斯停藥不服。旬日之間</w:t>
      </w:r>
      <w:r w:rsidR="006C4C45">
        <w:rPr>
          <w:rFonts w:hint="eastAsia"/>
        </w:rPr>
        <w:t>，</w:t>
      </w:r>
      <w:r w:rsidR="00885B37">
        <w:rPr>
          <w:rFonts w:hint="eastAsia"/>
        </w:rPr>
        <w:t>身體復初。由斯觀之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是三七一味即可代《金匱》之下瘀血湯</w:t>
      </w:r>
      <w:r w:rsidR="006C4C45">
        <w:rPr>
          <w:rFonts w:hint="eastAsia"/>
        </w:rPr>
        <w:t>，</w:t>
      </w:r>
      <w:r w:rsidR="00885B37">
        <w:rPr>
          <w:rFonts w:hint="eastAsia"/>
        </w:rPr>
        <w:t>且較下瘀血湯更穩妥也。</w:t>
      </w:r>
    </w:p>
    <w:p w:rsidR="00885B37" w:rsidRDefault="00AE558E" w:rsidP="00885B37">
      <w:pPr>
        <w:pStyle w:val="2f5"/>
        <w:ind w:firstLine="712"/>
      </w:pPr>
      <w:r>
        <w:rPr>
          <w:rFonts w:asciiTheme="majorEastAsia" w:hAnsiTheme="majorEastAsia" w:hint="eastAsia"/>
        </w:rPr>
        <w:t>【</w:t>
      </w:r>
      <w:r w:rsidR="00885B37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AE558E" w:rsidRDefault="00885B37" w:rsidP="00885B37">
      <w:pPr>
        <w:pStyle w:val="2f5"/>
        <w:ind w:firstLine="712"/>
      </w:pPr>
      <w:r>
        <w:rPr>
          <w:rFonts w:hint="eastAsia"/>
        </w:rPr>
        <w:t>山東沂水劉</w:t>
      </w:r>
      <w:r w:rsidR="00F800B7">
        <w:rPr>
          <w:rFonts w:hint="eastAsia"/>
        </w:rPr>
        <w:t>惠民</w:t>
      </w:r>
      <w:r>
        <w:rPr>
          <w:rFonts w:hint="eastAsia"/>
        </w:rPr>
        <w:t>來</w:t>
      </w:r>
      <w:r w:rsidR="00A5375E">
        <w:rPr>
          <w:rFonts w:hint="eastAsia"/>
        </w:rPr>
        <w:t>函</w:t>
      </w:r>
      <w:r>
        <w:rPr>
          <w:rFonts w:hint="eastAsia"/>
        </w:rPr>
        <w:t>︰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仲夏</w:t>
      </w:r>
      <w:r w:rsidR="006C4C45">
        <w:rPr>
          <w:rFonts w:hint="eastAsia"/>
        </w:rPr>
        <w:t>，</w:t>
      </w:r>
      <w:r>
        <w:rPr>
          <w:rFonts w:hint="eastAsia"/>
        </w:rPr>
        <w:t>楊姓女</w:t>
      </w:r>
      <w:r w:rsidR="006C4C45">
        <w:rPr>
          <w:rFonts w:hint="eastAsia"/>
        </w:rPr>
        <w:t>，</w:t>
      </w:r>
      <w:r>
        <w:rPr>
          <w:rFonts w:hint="eastAsia"/>
        </w:rPr>
        <w:t>年七歲</w:t>
      </w:r>
      <w:r w:rsidR="006C4C45">
        <w:rPr>
          <w:rFonts w:hint="eastAsia"/>
        </w:rPr>
        <w:t>，</w:t>
      </w:r>
      <w:r>
        <w:rPr>
          <w:rFonts w:hint="eastAsia"/>
        </w:rPr>
        <w:t>患疳疾兼大便下血</w:t>
      </w:r>
      <w:r w:rsidR="006C4C45">
        <w:rPr>
          <w:rFonts w:hint="eastAsia"/>
        </w:rPr>
        <w:t>，</w:t>
      </w:r>
      <w:r>
        <w:rPr>
          <w:rFonts w:hint="eastAsia"/>
        </w:rPr>
        <w:t>身形羸弱</w:t>
      </w:r>
      <w:r w:rsidR="006C4C45">
        <w:rPr>
          <w:rFonts w:hint="eastAsia"/>
        </w:rPr>
        <w:t>，</w:t>
      </w:r>
      <w:r>
        <w:rPr>
          <w:rFonts w:hint="eastAsia"/>
        </w:rPr>
        <w:t>不思飲食</w:t>
      </w:r>
      <w:r w:rsidR="006C4C45">
        <w:rPr>
          <w:rFonts w:hint="eastAsia"/>
        </w:rPr>
        <w:t>，</w:t>
      </w:r>
      <w:r>
        <w:rPr>
          <w:rFonts w:hint="eastAsia"/>
        </w:rPr>
        <w:t>甚為危險。前所服中西治疳積之藥</w:t>
      </w:r>
      <w:r w:rsidR="00AE558E">
        <w:rPr>
          <w:rFonts w:hint="eastAsia"/>
        </w:rPr>
        <w:t>若干</w:t>
      </w:r>
      <w:r w:rsidR="006C4C45">
        <w:rPr>
          <w:rFonts w:hint="eastAsia"/>
        </w:rPr>
        <w:t>，</w:t>
      </w:r>
      <w:r>
        <w:rPr>
          <w:rFonts w:hint="eastAsia"/>
        </w:rPr>
        <w:t>均無效</w:t>
      </w:r>
      <w:r w:rsidR="006C4C45">
        <w:rPr>
          <w:rFonts w:hint="eastAsia"/>
        </w:rPr>
        <w:t>，</w:t>
      </w:r>
      <w:r>
        <w:rPr>
          <w:rFonts w:hint="eastAsia"/>
        </w:rPr>
        <w:t>來寓求治。後學查看腹部</w:t>
      </w:r>
      <w:r w:rsidR="006C4C45">
        <w:rPr>
          <w:rFonts w:hint="eastAsia"/>
        </w:rPr>
        <w:t>，</w:t>
      </w:r>
      <w:r>
        <w:rPr>
          <w:rFonts w:hint="eastAsia"/>
        </w:rPr>
        <w:t>其回血管現露</w:t>
      </w:r>
      <w:r w:rsidR="006C4C45">
        <w:rPr>
          <w:rFonts w:hint="eastAsia"/>
        </w:rPr>
        <w:t>，</w:t>
      </w:r>
      <w:r>
        <w:rPr>
          <w:rFonts w:hint="eastAsia"/>
        </w:rPr>
        <w:t>色青微紫</w:t>
      </w:r>
      <w:r w:rsidR="006C4C45">
        <w:rPr>
          <w:rFonts w:hint="eastAsia"/>
        </w:rPr>
        <w:t>，</w:t>
      </w:r>
      <w:r>
        <w:rPr>
          <w:rFonts w:hint="eastAsia"/>
        </w:rPr>
        <w:t>腹脹且疼</w:t>
      </w:r>
      <w:r w:rsidR="006C4C45">
        <w:rPr>
          <w:rFonts w:hint="eastAsia"/>
        </w:rPr>
        <w:t>，</w:t>
      </w:r>
      <w:r>
        <w:rPr>
          <w:rFonts w:hint="eastAsia"/>
        </w:rPr>
        <w:t>兩顴發赤</w:t>
      </w:r>
      <w:r w:rsidR="006C4C45">
        <w:rPr>
          <w:rFonts w:hint="eastAsia"/>
        </w:rPr>
        <w:t>，</w:t>
      </w:r>
      <w:r>
        <w:rPr>
          <w:rFonts w:hint="eastAsia"/>
        </w:rPr>
        <w:t>潮熱有汗</w:t>
      </w:r>
      <w:r w:rsidR="006C4C45">
        <w:rPr>
          <w:rFonts w:hint="eastAsia"/>
        </w:rPr>
        <w:t>，</w:t>
      </w:r>
      <w:r>
        <w:rPr>
          <w:rFonts w:hint="eastAsia"/>
        </w:rPr>
        <w:t>目睛白處有赤絲</w:t>
      </w:r>
      <w:r w:rsidR="006C4C45">
        <w:rPr>
          <w:rFonts w:hint="eastAsia"/>
        </w:rPr>
        <w:t>，</w:t>
      </w:r>
      <w:r>
        <w:rPr>
          <w:rFonts w:hint="eastAsia"/>
        </w:rPr>
        <w:t>口乾不渴</w:t>
      </w:r>
      <w:r w:rsidR="006C4C45">
        <w:rPr>
          <w:rFonts w:hint="eastAsia"/>
        </w:rPr>
        <w:t>，</w:t>
      </w:r>
      <w:r>
        <w:rPr>
          <w:rFonts w:hint="eastAsia"/>
        </w:rPr>
        <w:t>六脈沉數</w:t>
      </w:r>
      <w:r w:rsidR="006C4C45">
        <w:rPr>
          <w:rFonts w:hint="eastAsia"/>
        </w:rPr>
        <w:t>，</w:t>
      </w:r>
      <w:r>
        <w:rPr>
          <w:rFonts w:hint="eastAsia"/>
        </w:rPr>
        <w:t>肌膚甲錯</w:t>
      </w:r>
      <w:r w:rsidR="006C4C45">
        <w:rPr>
          <w:rFonts w:hint="eastAsia"/>
        </w:rPr>
        <w:t>，</w:t>
      </w:r>
      <w:r>
        <w:rPr>
          <w:rFonts w:hint="eastAsia"/>
        </w:rPr>
        <w:t>毛髮焦枯。審證辨脈</w:t>
      </w:r>
      <w:r w:rsidR="006C4C45">
        <w:rPr>
          <w:rFonts w:hint="eastAsia"/>
        </w:rP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瘀血為恙也。躊躇再四</w:t>
      </w:r>
      <w:r w:rsidR="006C4C45">
        <w:rPr>
          <w:rFonts w:hint="eastAsia"/>
        </w:rPr>
        <w:t>，</w:t>
      </w:r>
      <w:r>
        <w:rPr>
          <w:rFonts w:hint="eastAsia"/>
        </w:rPr>
        <w:t>忽憶及向閱《衷中參西錄》</w:t>
      </w:r>
      <w:r w:rsidR="006C4C45">
        <w:rPr>
          <w:rFonts w:hint="eastAsia"/>
        </w:rPr>
        <w:t>，</w:t>
      </w:r>
      <w:r>
        <w:rPr>
          <w:rFonts w:hint="eastAsia"/>
        </w:rPr>
        <w:t>見先生論用三七之特殊功能</w:t>
      </w:r>
      <w:r w:rsidR="006C4C45">
        <w:rPr>
          <w:rFonts w:hint="eastAsia"/>
        </w:rPr>
        <w:t>，</w:t>
      </w:r>
      <w:r>
        <w:rPr>
          <w:rFonts w:hint="eastAsia"/>
        </w:rPr>
        <w:t>歷數諸多奇效</w:t>
      </w:r>
      <w:r w:rsidR="006C4C45">
        <w:rPr>
          <w:rFonts w:hint="eastAsia"/>
        </w:rPr>
        <w:t>，</w:t>
      </w:r>
      <w:r>
        <w:rPr>
          <w:rFonts w:hint="eastAsia"/>
        </w:rPr>
        <w:t>不但善</w:t>
      </w:r>
      <w:r w:rsidR="00D24630">
        <w:rPr>
          <w:rFonts w:hint="eastAsia"/>
        </w:rPr>
        <w:t>於</w:t>
      </w:r>
      <w:r>
        <w:rPr>
          <w:rFonts w:hint="eastAsia"/>
        </w:rPr>
        <w:t>止血</w:t>
      </w:r>
      <w:r w:rsidR="006C4C45">
        <w:rPr>
          <w:rFonts w:hint="eastAsia"/>
        </w:rPr>
        <w:t>，</w:t>
      </w:r>
      <w:r>
        <w:rPr>
          <w:rFonts w:hint="eastAsia"/>
        </w:rPr>
        <w:t>且更善化瘀血。遂俾用三七研為精粉</w:t>
      </w:r>
      <w:r w:rsidR="006C4C45">
        <w:rPr>
          <w:rFonts w:hint="eastAsia"/>
        </w:rPr>
        <w:t>，</w:t>
      </w:r>
      <w:r>
        <w:rPr>
          <w:rFonts w:hint="eastAsia"/>
        </w:rPr>
        <w:t>每服七分</w:t>
      </w:r>
      <w:r w:rsidR="006C4C45">
        <w:rPr>
          <w:rFonts w:hint="eastAsia"/>
        </w:rPr>
        <w:t>，</w:t>
      </w:r>
      <w:r>
        <w:rPr>
          <w:rFonts w:hint="eastAsia"/>
        </w:rPr>
        <w:t>朝夕空心時各服一次</w:t>
      </w:r>
      <w:r w:rsidR="006C4C45">
        <w:rPr>
          <w:rFonts w:hint="eastAsia"/>
        </w:rPr>
        <w:t>，</w:t>
      </w:r>
      <w:r>
        <w:rPr>
          <w:rFonts w:hint="eastAsia"/>
        </w:rPr>
        <w:t>服至五日</w:t>
      </w:r>
      <w:r w:rsidR="006C4C45">
        <w:rPr>
          <w:rFonts w:hint="eastAsia"/>
        </w:rPr>
        <w:t>，</w:t>
      </w:r>
      <w:r>
        <w:rPr>
          <w:rFonts w:hint="eastAsia"/>
        </w:rPr>
        <w:t>而大便下血愈。又服數日</w:t>
      </w:r>
      <w:r w:rsidR="006C4C45">
        <w:rPr>
          <w:rFonts w:hint="eastAsia"/>
        </w:rPr>
        <w:t>，</w:t>
      </w:r>
      <w:r>
        <w:rPr>
          <w:rFonts w:hint="eastAsia"/>
        </w:rPr>
        <w:t>疳疾亦愈。用三七一味</w:t>
      </w:r>
      <w:r w:rsidR="006C4C45">
        <w:rPr>
          <w:rFonts w:hint="eastAsia"/>
        </w:rPr>
        <w:t>，</w:t>
      </w:r>
      <w:r>
        <w:rPr>
          <w:rFonts w:hint="eastAsia"/>
        </w:rPr>
        <w:t>治癒中、西諸醫不能治之大病</w:t>
      </w:r>
      <w:r w:rsidR="006C4C45">
        <w:rPr>
          <w:rFonts w:hint="eastAsia"/>
        </w:rPr>
        <w:t>，</w:t>
      </w:r>
      <w:r>
        <w:rPr>
          <w:rFonts w:hint="eastAsia"/>
        </w:rPr>
        <w:t>藥性之妙用</w:t>
      </w:r>
      <w:r w:rsidR="006C4C45">
        <w:rPr>
          <w:rFonts w:hint="eastAsia"/>
        </w:rPr>
        <w:t>，</w:t>
      </w:r>
      <w:r>
        <w:rPr>
          <w:rFonts w:hint="eastAsia"/>
        </w:rPr>
        <w:t>真令人不可思議矣。</w:t>
      </w:r>
    </w:p>
    <w:p w:rsidR="00AE558E" w:rsidRDefault="00AE558E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16" w:name="_Toc223762835"/>
      <w:r>
        <w:br w:type="page"/>
      </w:r>
    </w:p>
    <w:p w:rsidR="00885B37" w:rsidRDefault="00885B37" w:rsidP="00657751">
      <w:pPr>
        <w:pStyle w:val="1b"/>
      </w:pPr>
      <w:bookmarkStart w:id="517" w:name="_Toc7560950"/>
      <w:r>
        <w:rPr>
          <w:rFonts w:hint="eastAsia"/>
        </w:rPr>
        <w:lastRenderedPageBreak/>
        <w:t>滑石解</w:t>
      </w:r>
      <w:bookmarkEnd w:id="516"/>
      <w:bookmarkEnd w:id="517"/>
    </w:p>
    <w:p w:rsidR="00C46B13" w:rsidRDefault="00885B37" w:rsidP="00885B37">
      <w:pPr>
        <w:pStyle w:val="2f5"/>
        <w:ind w:firstLine="712"/>
      </w:pPr>
      <w:r>
        <w:rPr>
          <w:rFonts w:hint="eastAsia"/>
        </w:rPr>
        <w:t>滑石色白味淡</w:t>
      </w:r>
      <w:r w:rsidR="006C4C45">
        <w:rPr>
          <w:rFonts w:hint="eastAsia"/>
        </w:rPr>
        <w:t>，</w:t>
      </w:r>
      <w:r>
        <w:rPr>
          <w:rFonts w:hint="eastAsia"/>
        </w:rPr>
        <w:t>質滑而軟</w:t>
      </w:r>
      <w:r w:rsidR="006C4C45">
        <w:rPr>
          <w:rFonts w:hint="eastAsia"/>
        </w:rPr>
        <w:t>，</w:t>
      </w:r>
      <w:r>
        <w:rPr>
          <w:rFonts w:hint="eastAsia"/>
        </w:rPr>
        <w:t>性涼而散。</w:t>
      </w:r>
      <w:r w:rsidR="00D16ED2">
        <w:rPr>
          <w:rFonts w:hint="eastAsia"/>
        </w:rPr>
        <w:t>《本經》</w:t>
      </w:r>
      <w:r>
        <w:rPr>
          <w:rFonts w:hint="eastAsia"/>
        </w:rPr>
        <w:t>謂其主身熱者</w:t>
      </w:r>
      <w:r w:rsidR="006C4C45">
        <w:rPr>
          <w:rFonts w:hint="eastAsia"/>
        </w:rPr>
        <w:t>，</w:t>
      </w:r>
      <w:r>
        <w:rPr>
          <w:rFonts w:hint="eastAsia"/>
        </w:rPr>
        <w:t>以其微有解肌之力也</w:t>
      </w:r>
      <w:r w:rsidR="006C4C45">
        <w:rPr>
          <w:rFonts w:hint="eastAsia"/>
        </w:rPr>
        <w:t>，</w:t>
      </w:r>
      <w:r>
        <w:rPr>
          <w:rFonts w:hint="eastAsia"/>
        </w:rPr>
        <w:t>謂其主癃閉者</w:t>
      </w:r>
      <w:r w:rsidR="006C4C45">
        <w:rPr>
          <w:rFonts w:hint="eastAsia"/>
        </w:rPr>
        <w:t>，</w:t>
      </w:r>
      <w:r>
        <w:rPr>
          <w:rFonts w:hint="eastAsia"/>
        </w:rPr>
        <w:t>以其饒有淡滲之力也</w:t>
      </w:r>
      <w:r w:rsidR="006C4C45">
        <w:rPr>
          <w:rFonts w:hint="eastAsia"/>
        </w:rPr>
        <w:t>，</w:t>
      </w:r>
      <w:r>
        <w:rPr>
          <w:rFonts w:hint="eastAsia"/>
        </w:rPr>
        <w:t>且滑者善通竅絡</w:t>
      </w:r>
      <w:r w:rsidR="006C4C45">
        <w:rPr>
          <w:rFonts w:hint="eastAsia"/>
        </w:rPr>
        <w:t>，</w:t>
      </w:r>
      <w:r>
        <w:rPr>
          <w:rFonts w:hint="eastAsia"/>
        </w:rPr>
        <w:t>故又主女子乳難；滑而能散</w:t>
      </w:r>
      <w:r w:rsidR="006C4C45">
        <w:rPr>
          <w:rFonts w:hint="eastAsia"/>
        </w:rPr>
        <w:t>，</w:t>
      </w:r>
      <w:r>
        <w:rPr>
          <w:rFonts w:hint="eastAsia"/>
        </w:rPr>
        <w:t>故又主胃中積聚</w:t>
      </w:r>
      <w:r w:rsidR="006C4C45">
        <w:rPr>
          <w:rFonts w:hint="eastAsia"/>
        </w:rPr>
        <w:t>，</w:t>
      </w:r>
      <w:r>
        <w:rPr>
          <w:rFonts w:hint="eastAsia"/>
        </w:rPr>
        <w:t>因熱小便不利者</w:t>
      </w:r>
      <w:r w:rsidR="006C4C45">
        <w:rPr>
          <w:rFonts w:hint="eastAsia"/>
        </w:rPr>
        <w:t>，</w:t>
      </w:r>
      <w:r>
        <w:rPr>
          <w:rFonts w:hint="eastAsia"/>
        </w:rPr>
        <w:t>滑石最為要藥</w:t>
      </w:r>
      <w:r w:rsidR="006C4C45">
        <w:rPr>
          <w:rFonts w:hint="eastAsia"/>
        </w:rPr>
        <w:t>，</w:t>
      </w:r>
      <w:r>
        <w:rPr>
          <w:rFonts w:hint="eastAsia"/>
        </w:rPr>
        <w:t>若寒溫外感諸證</w:t>
      </w:r>
      <w:r w:rsidR="006C4C45">
        <w:rPr>
          <w:rFonts w:hint="eastAsia"/>
        </w:rPr>
        <w:t>，</w:t>
      </w:r>
      <w:r>
        <w:rPr>
          <w:rFonts w:hint="eastAsia"/>
        </w:rPr>
        <w:t>上焦燥熱下焦滑瀉無度</w:t>
      </w:r>
      <w:r w:rsidR="006C4C45">
        <w:rPr>
          <w:rFonts w:hint="eastAsia"/>
        </w:rPr>
        <w:t>，</w:t>
      </w:r>
      <w:r>
        <w:rPr>
          <w:rFonts w:hint="eastAsia"/>
        </w:rPr>
        <w:t>最為危險之候</w:t>
      </w:r>
      <w:r w:rsidR="006C4C45">
        <w:rPr>
          <w:rFonts w:hint="eastAsia"/>
        </w:rPr>
        <w:t>，</w:t>
      </w:r>
      <w:r>
        <w:rPr>
          <w:rFonts w:hint="eastAsia"/>
        </w:rPr>
        <w:t>可用滑石與生山藥各兩許</w:t>
      </w:r>
      <w:r w:rsidR="006C4C45">
        <w:rPr>
          <w:rFonts w:hint="eastAsia"/>
        </w:rPr>
        <w:t>，</w:t>
      </w:r>
      <w:r>
        <w:rPr>
          <w:rFonts w:hint="eastAsia"/>
        </w:rPr>
        <w:t>煎湯服之</w:t>
      </w:r>
      <w:r w:rsidR="006C4C45">
        <w:rPr>
          <w:rFonts w:hint="eastAsia"/>
        </w:rPr>
        <w:t>，</w:t>
      </w:r>
      <w:r>
        <w:rPr>
          <w:rFonts w:hint="eastAsia"/>
        </w:rPr>
        <w:t>則上能清熱</w:t>
      </w:r>
      <w:r w:rsidR="006C4C45">
        <w:rPr>
          <w:rFonts w:hint="eastAsia"/>
        </w:rPr>
        <w:t>，</w:t>
      </w:r>
      <w:r>
        <w:rPr>
          <w:rFonts w:hint="eastAsia"/>
        </w:rPr>
        <w:t>下能止瀉</w:t>
      </w:r>
      <w:r w:rsidR="006C4C45">
        <w:rPr>
          <w:rFonts w:hint="eastAsia"/>
        </w:rPr>
        <w:t>，</w:t>
      </w:r>
      <w:r>
        <w:rPr>
          <w:rFonts w:hint="eastAsia"/>
        </w:rPr>
        <w:t>莫不隨手奏效（有附案載</w:t>
      </w:r>
      <w:r w:rsidR="00D24630">
        <w:rPr>
          <w:rFonts w:hint="eastAsia"/>
        </w:rPr>
        <w:t>於</w:t>
      </w:r>
      <w:r w:rsidR="00C46B13">
        <w:rPr>
          <w:rFonts w:hint="eastAsia"/>
        </w:rPr>
        <w:t>山藥條</w:t>
      </w:r>
      <w:r>
        <w:rPr>
          <w:rFonts w:hint="eastAsia"/>
        </w:rPr>
        <w:t>下可參觀）。外感大熱已退而陰虧脈數不能自復者</w:t>
      </w:r>
      <w:r w:rsidR="006C4C45">
        <w:rPr>
          <w:rFonts w:hint="eastAsia"/>
        </w:rPr>
        <w:t>，</w:t>
      </w:r>
      <w:r>
        <w:rPr>
          <w:rFonts w:hint="eastAsia"/>
        </w:rPr>
        <w:t>可</w:t>
      </w:r>
      <w:r w:rsidR="00D24630">
        <w:rPr>
          <w:rFonts w:hint="eastAsia"/>
        </w:rPr>
        <w:t>於</w:t>
      </w:r>
      <w:r>
        <w:rPr>
          <w:rFonts w:hint="eastAsia"/>
        </w:rPr>
        <w:t>大滋真陰藥中（若熟地黃、生山藥、枸杞之類）少加滑石</w:t>
      </w:r>
      <w:r w:rsidR="006C4C45">
        <w:rPr>
          <w:rFonts w:hint="eastAsia"/>
        </w:rPr>
        <w:t>，</w:t>
      </w:r>
      <w:r>
        <w:rPr>
          <w:rFonts w:hint="eastAsia"/>
        </w:rPr>
        <w:t>則外感餘熱不至為滋補之藥逗留</w:t>
      </w:r>
      <w:r w:rsidR="006C4C45">
        <w:rPr>
          <w:rFonts w:hint="eastAsia"/>
        </w:rPr>
        <w:t>，</w:t>
      </w:r>
      <w:r>
        <w:rPr>
          <w:rFonts w:hint="eastAsia"/>
        </w:rPr>
        <w:t>仍可從小便瀉出</w:t>
      </w:r>
      <w:r w:rsidR="006C4C45">
        <w:rPr>
          <w:rFonts w:hint="eastAsia"/>
        </w:rPr>
        <w:t>，</w:t>
      </w:r>
      <w:r>
        <w:rPr>
          <w:rFonts w:hint="eastAsia"/>
        </w:rPr>
        <w:t>則其病必易愈。若與甘草為末（滑石六錢</w:t>
      </w:r>
      <w:r w:rsidR="006C4C45">
        <w:rPr>
          <w:rFonts w:hint="eastAsia"/>
        </w:rPr>
        <w:t>，</w:t>
      </w:r>
      <w:r>
        <w:rPr>
          <w:rFonts w:hint="eastAsia"/>
        </w:rPr>
        <w:t>甘草一錢</w:t>
      </w:r>
      <w:r w:rsidR="006C4C45">
        <w:rPr>
          <w:rFonts w:hint="eastAsia"/>
        </w:rPr>
        <w:t>，</w:t>
      </w:r>
      <w:r>
        <w:rPr>
          <w:rFonts w:hint="eastAsia"/>
        </w:rPr>
        <w:t>名六一散</w:t>
      </w:r>
      <w:r w:rsidR="006C4C45">
        <w:rPr>
          <w:rFonts w:hint="eastAsia"/>
        </w:rPr>
        <w:t>，</w:t>
      </w:r>
      <w:r>
        <w:rPr>
          <w:rFonts w:hint="eastAsia"/>
        </w:rPr>
        <w:t>亦名天水散）服之</w:t>
      </w:r>
      <w:r w:rsidR="006C4C45">
        <w:rPr>
          <w:rFonts w:hint="eastAsia"/>
        </w:rPr>
        <w:t>，</w:t>
      </w:r>
      <w:r>
        <w:rPr>
          <w:rFonts w:hint="eastAsia"/>
        </w:rPr>
        <w:t>善治受暑及熱痢</w:t>
      </w:r>
      <w:r w:rsidR="00C46B13">
        <w:rPr>
          <w:rFonts w:hint="eastAsia"/>
        </w:rPr>
        <w:t>。</w:t>
      </w:r>
      <w:r>
        <w:rPr>
          <w:rFonts w:hint="eastAsia"/>
        </w:rPr>
        <w:t>若與赭石為末服之</w:t>
      </w:r>
      <w:r w:rsidR="006C4C45">
        <w:rPr>
          <w:rFonts w:hint="eastAsia"/>
        </w:rPr>
        <w:t>，</w:t>
      </w:r>
      <w:r>
        <w:rPr>
          <w:rFonts w:hint="eastAsia"/>
        </w:rPr>
        <w:t>善治因熱吐血、衄血</w:t>
      </w:r>
      <w:r w:rsidR="00C46B13">
        <w:rPr>
          <w:rFonts w:hint="eastAsia"/>
        </w:rPr>
        <w:t>。</w:t>
      </w:r>
      <w:r>
        <w:rPr>
          <w:rFonts w:hint="eastAsia"/>
        </w:rPr>
        <w:t>若其人蘊有濕熱、</w:t>
      </w:r>
      <w:r w:rsidR="00200D85">
        <w:rPr>
          <w:rFonts w:hint="eastAsia"/>
        </w:rPr>
        <w:t>周</w:t>
      </w:r>
      <w:r>
        <w:rPr>
          <w:rFonts w:hint="eastAsia"/>
        </w:rPr>
        <w:t>身漫腫、心腹膨脹、小便不利者</w:t>
      </w:r>
      <w:r w:rsidR="006C4C45">
        <w:rPr>
          <w:rFonts w:hint="eastAsia"/>
        </w:rPr>
        <w:t>，</w:t>
      </w:r>
      <w:r>
        <w:rPr>
          <w:rFonts w:hint="eastAsia"/>
        </w:rPr>
        <w:t>可用滑石與土狗研為散服之</w:t>
      </w:r>
      <w:r w:rsidR="006C4C45">
        <w:rPr>
          <w:rFonts w:hint="eastAsia"/>
        </w:rPr>
        <w:t>，</w:t>
      </w:r>
      <w:r>
        <w:rPr>
          <w:rFonts w:hint="eastAsia"/>
        </w:rPr>
        <w:t>小便通利腫脹自消</w:t>
      </w:r>
      <w:r w:rsidR="006C4C45">
        <w:rPr>
          <w:rFonts w:hint="eastAsia"/>
        </w:rPr>
        <w:t>，</w:t>
      </w:r>
      <w:r>
        <w:rPr>
          <w:rFonts w:hint="eastAsia"/>
        </w:rPr>
        <w:t>至內傷陰虛作熱</w:t>
      </w:r>
      <w:r w:rsidR="006C4C45">
        <w:rPr>
          <w:rFonts w:hint="eastAsia"/>
        </w:rPr>
        <w:t>，</w:t>
      </w:r>
      <w:r>
        <w:rPr>
          <w:rFonts w:hint="eastAsia"/>
        </w:rPr>
        <w:t>宜用六味地黃湯以滋陰者</w:t>
      </w:r>
      <w:r w:rsidR="006C4C45">
        <w:rPr>
          <w:rFonts w:hint="eastAsia"/>
        </w:rPr>
        <w:t>，</w:t>
      </w:r>
      <w:r>
        <w:rPr>
          <w:rFonts w:hint="eastAsia"/>
        </w:rPr>
        <w:t>亦可少加滑石以代苓、澤</w:t>
      </w:r>
      <w:r w:rsidR="006C4C45">
        <w:rPr>
          <w:rFonts w:hint="eastAsia"/>
        </w:rPr>
        <w:t>，</w:t>
      </w:r>
      <w:r>
        <w:rPr>
          <w:rFonts w:hint="eastAsia"/>
        </w:rPr>
        <w:t>則退熱較速。蓋滑石雖為石類</w:t>
      </w:r>
      <w:r w:rsidR="006C4C45">
        <w:rPr>
          <w:rFonts w:hint="eastAsia"/>
        </w:rPr>
        <w:t>，</w:t>
      </w:r>
      <w:r>
        <w:rPr>
          <w:rFonts w:hint="eastAsia"/>
        </w:rPr>
        <w:t>而其質甚軟</w:t>
      </w:r>
      <w:r w:rsidR="006C4C45">
        <w:rPr>
          <w:rFonts w:hint="eastAsia"/>
        </w:rPr>
        <w:t>，</w:t>
      </w:r>
      <w:r>
        <w:rPr>
          <w:rFonts w:hint="eastAsia"/>
        </w:rPr>
        <w:t>無論湯劑丸散</w:t>
      </w:r>
      <w:r w:rsidR="006C4C45">
        <w:rPr>
          <w:rFonts w:hint="eastAsia"/>
        </w:rPr>
        <w:t>，</w:t>
      </w:r>
      <w:r>
        <w:rPr>
          <w:rFonts w:hint="eastAsia"/>
        </w:rPr>
        <w:t>皆與脾胃相宜</w:t>
      </w:r>
      <w:r w:rsidR="006C4C45">
        <w:rPr>
          <w:rFonts w:hint="eastAsia"/>
        </w:rPr>
        <w:t>，</w:t>
      </w:r>
      <w:r>
        <w:rPr>
          <w:rFonts w:hint="eastAsia"/>
        </w:rPr>
        <w:t>故可加</w:t>
      </w:r>
      <w:r w:rsidR="00D24630">
        <w:rPr>
          <w:rFonts w:hint="eastAsia"/>
        </w:rPr>
        <w:t>於</w:t>
      </w:r>
      <w:r>
        <w:rPr>
          <w:rFonts w:hint="eastAsia"/>
        </w:rPr>
        <w:t>六味湯中以代苓、澤。其滲濕之力</w:t>
      </w:r>
      <w:r w:rsidR="006C4C45">
        <w:rPr>
          <w:rFonts w:hint="eastAsia"/>
        </w:rPr>
        <w:t>，</w:t>
      </w:r>
      <w:r>
        <w:rPr>
          <w:rFonts w:hint="eastAsia"/>
        </w:rPr>
        <w:t>原可如苓、澤行熟地之滯泥</w:t>
      </w:r>
      <w:r w:rsidR="006C4C45">
        <w:rPr>
          <w:rFonts w:hint="eastAsia"/>
        </w:rPr>
        <w:t>，</w:t>
      </w:r>
      <w:r>
        <w:rPr>
          <w:rFonts w:hint="eastAsia"/>
        </w:rPr>
        <w:t>而其性涼</w:t>
      </w:r>
      <w:r w:rsidR="00D24630">
        <w:rPr>
          <w:rFonts w:hint="eastAsia"/>
        </w:rPr>
        <w:t>於</w:t>
      </w:r>
      <w:r>
        <w:rPr>
          <w:rFonts w:hint="eastAsia"/>
        </w:rPr>
        <w:t>苓、澤</w:t>
      </w:r>
      <w:r w:rsidR="006C4C45">
        <w:rPr>
          <w:rFonts w:hint="eastAsia"/>
        </w:rPr>
        <w:t>，</w:t>
      </w:r>
      <w:r>
        <w:rPr>
          <w:rFonts w:hint="eastAsia"/>
        </w:rPr>
        <w:t>故又善佐滋陰之品以退熱也。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天水散為河間治暑之聖藥</w:t>
      </w:r>
      <w:r w:rsidR="006C4C45">
        <w:rPr>
          <w:rFonts w:hint="eastAsia"/>
        </w:rPr>
        <w:t>，</w:t>
      </w:r>
      <w:r>
        <w:rPr>
          <w:rFonts w:hint="eastAsia"/>
        </w:rPr>
        <w:t>最宜</w:t>
      </w:r>
      <w:r w:rsidR="00D24630">
        <w:rPr>
          <w:rFonts w:hint="eastAsia"/>
        </w:rPr>
        <w:t>於</w:t>
      </w:r>
      <w:r>
        <w:rPr>
          <w:rFonts w:hint="eastAsia"/>
        </w:rPr>
        <w:t>南方暑證。因南方暑多挾濕</w:t>
      </w:r>
      <w:r w:rsidR="006C4C45">
        <w:rPr>
          <w:rFonts w:hint="eastAsia"/>
        </w:rPr>
        <w:t>，</w:t>
      </w:r>
      <w:r>
        <w:rPr>
          <w:rFonts w:hint="eastAsia"/>
        </w:rPr>
        <w:t>滑石能清熱兼能利濕</w:t>
      </w:r>
      <w:r w:rsidR="006C4C45">
        <w:rPr>
          <w:rFonts w:hint="eastAsia"/>
        </w:rPr>
        <w:t>，</w:t>
      </w:r>
      <w:r>
        <w:rPr>
          <w:rFonts w:hint="eastAsia"/>
        </w:rPr>
        <w:t>又少加甘草以和中補氣（暑能傷氣）</w:t>
      </w:r>
      <w:r w:rsidR="006C4C45">
        <w:rPr>
          <w:rFonts w:hint="eastAsia"/>
        </w:rPr>
        <w:t>，</w:t>
      </w:r>
      <w:r>
        <w:rPr>
          <w:rFonts w:hint="eastAsia"/>
        </w:rPr>
        <w:t>是以用之最宜。若北方暑證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不必兼濕</w:t>
      </w:r>
      <w:r w:rsidR="006C4C45">
        <w:rPr>
          <w:rFonts w:hint="eastAsia"/>
        </w:rPr>
        <w:t>，</w:t>
      </w:r>
      <w:r>
        <w:rPr>
          <w:rFonts w:hint="eastAsia"/>
        </w:rPr>
        <w:t>甚或有兼燥</w:t>
      </w:r>
      <w:r w:rsidR="006C4C45">
        <w:rPr>
          <w:rFonts w:hint="eastAsia"/>
        </w:rPr>
        <w:t>，</w:t>
      </w:r>
      <w:r>
        <w:rPr>
          <w:rFonts w:hint="eastAsia"/>
        </w:rPr>
        <w:t>再當變通其方</w:t>
      </w:r>
      <w:r w:rsidR="006C4C45">
        <w:rPr>
          <w:rFonts w:hint="eastAsia"/>
        </w:rPr>
        <w:t>，</w:t>
      </w:r>
      <w:r>
        <w:rPr>
          <w:rFonts w:hint="eastAsia"/>
        </w:rPr>
        <w:t>滑石、生石膏各半</w:t>
      </w:r>
      <w:r w:rsidR="006C4C45">
        <w:rPr>
          <w:rFonts w:hint="eastAsia"/>
        </w:rPr>
        <w:t>，</w:t>
      </w:r>
      <w:r>
        <w:rPr>
          <w:rFonts w:hint="eastAsia"/>
        </w:rPr>
        <w:t>與甘草配製</w:t>
      </w:r>
      <w:r w:rsidR="006C4C45">
        <w:rPr>
          <w:rFonts w:hint="eastAsia"/>
        </w:rPr>
        <w:t>，</w:t>
      </w:r>
      <w:r>
        <w:rPr>
          <w:rFonts w:hint="eastAsia"/>
        </w:rPr>
        <w:t>方為適宜。</w:t>
      </w:r>
    </w:p>
    <w:p w:rsidR="00C46B13" w:rsidRDefault="00C46B13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18" w:name="_Toc223762836"/>
      <w:r>
        <w:br w:type="page"/>
      </w:r>
    </w:p>
    <w:p w:rsidR="00885B37" w:rsidRDefault="00885B37" w:rsidP="00657751">
      <w:pPr>
        <w:pStyle w:val="1b"/>
      </w:pPr>
      <w:bookmarkStart w:id="519" w:name="_Toc7560951"/>
      <w:r>
        <w:rPr>
          <w:rFonts w:hint="eastAsia"/>
        </w:rPr>
        <w:lastRenderedPageBreak/>
        <w:t>牛膝解</w:t>
      </w:r>
      <w:bookmarkEnd w:id="518"/>
      <w:bookmarkEnd w:id="519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牛膝味甘微酸</w:t>
      </w:r>
      <w:r w:rsidR="006C4C45">
        <w:rPr>
          <w:rFonts w:hint="eastAsia"/>
        </w:rPr>
        <w:t>，</w:t>
      </w:r>
      <w:r>
        <w:rPr>
          <w:rFonts w:hint="eastAsia"/>
        </w:rPr>
        <w:t>性微溫。原為補益之品</w:t>
      </w:r>
      <w:r w:rsidR="006C4C45">
        <w:rPr>
          <w:rFonts w:hint="eastAsia"/>
        </w:rPr>
        <w:t>，</w:t>
      </w:r>
      <w:r>
        <w:rPr>
          <w:rFonts w:hint="eastAsia"/>
        </w:rPr>
        <w:t>而善引氣血下注</w:t>
      </w:r>
      <w:r w:rsidR="006C4C45">
        <w:rPr>
          <w:rFonts w:hint="eastAsia"/>
        </w:rPr>
        <w:t>，</w:t>
      </w:r>
      <w:r>
        <w:rPr>
          <w:rFonts w:hint="eastAsia"/>
        </w:rPr>
        <w:t>是以用藥欲其下行者</w:t>
      </w:r>
      <w:r w:rsidR="006C4C45">
        <w:rPr>
          <w:rFonts w:hint="eastAsia"/>
        </w:rPr>
        <w:t>，</w:t>
      </w:r>
      <w:r>
        <w:rPr>
          <w:rFonts w:hint="eastAsia"/>
        </w:rPr>
        <w:t>恆以之為引經。故善治腎虛腰疼、腿疼</w:t>
      </w:r>
      <w:r w:rsidR="006C4C45">
        <w:rPr>
          <w:rFonts w:hint="eastAsia"/>
        </w:rPr>
        <w:t>，</w:t>
      </w:r>
      <w:r>
        <w:rPr>
          <w:rFonts w:hint="eastAsia"/>
        </w:rPr>
        <w:t>或膝疼不能屈伸</w:t>
      </w:r>
      <w:r w:rsidR="006C4C45">
        <w:rPr>
          <w:rFonts w:hint="eastAsia"/>
        </w:rPr>
        <w:t>，</w:t>
      </w:r>
      <w:r>
        <w:rPr>
          <w:rFonts w:hint="eastAsia"/>
        </w:rPr>
        <w:t>或腿痿不能任地</w:t>
      </w:r>
      <w:r w:rsidR="006C4C45">
        <w:rPr>
          <w:rFonts w:hint="eastAsia"/>
        </w:rPr>
        <w:t>，</w:t>
      </w:r>
      <w:r>
        <w:rPr>
          <w:rFonts w:hint="eastAsia"/>
        </w:rPr>
        <w:t>兼治女子月閉血枯</w:t>
      </w:r>
      <w:r w:rsidR="006C4C45">
        <w:rPr>
          <w:rFonts w:hint="eastAsia"/>
        </w:rPr>
        <w:t>，</w:t>
      </w:r>
      <w:r>
        <w:rPr>
          <w:rFonts w:hint="eastAsia"/>
        </w:rPr>
        <w:t>催生下胎。又善治淋疼</w:t>
      </w:r>
      <w:r w:rsidR="006C4C45">
        <w:rPr>
          <w:rFonts w:hint="eastAsia"/>
        </w:rPr>
        <w:t>，</w:t>
      </w:r>
      <w:r>
        <w:rPr>
          <w:rFonts w:hint="eastAsia"/>
        </w:rPr>
        <w:t>通利小便</w:t>
      </w:r>
      <w:r w:rsidR="006C4C45">
        <w:rPr>
          <w:rFonts w:hint="eastAsia"/>
        </w:rPr>
        <w:t>，</w:t>
      </w:r>
      <w:r>
        <w:rPr>
          <w:rFonts w:hint="eastAsia"/>
        </w:rPr>
        <w:t>此皆其力善下行之效也。然《名醫別錄》又謂其</w:t>
      </w:r>
      <w:r w:rsidR="00C46B13">
        <w:rPr>
          <w:rFonts w:hint="eastAsia"/>
        </w:rPr>
        <w:t>「</w:t>
      </w:r>
      <w:r>
        <w:rPr>
          <w:rFonts w:hint="eastAsia"/>
        </w:rPr>
        <w:t>除腦中痛</w:t>
      </w:r>
      <w:r w:rsidR="00C46B13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時珍又謂其</w:t>
      </w:r>
      <w:r w:rsidR="00C46B13">
        <w:rPr>
          <w:rFonts w:hint="eastAsia"/>
        </w:rPr>
        <w:t>「</w:t>
      </w:r>
      <w:r>
        <w:rPr>
          <w:rFonts w:hint="eastAsia"/>
        </w:rPr>
        <w:t>治口瘡齒痛者</w:t>
      </w:r>
      <w:r w:rsidR="00C46B13">
        <w:rPr>
          <w:rFonts w:hint="eastAsia"/>
        </w:rPr>
        <w:t>」</w:t>
      </w:r>
      <w:r>
        <w:rPr>
          <w:rFonts w:hint="eastAsia"/>
        </w:rPr>
        <w:t>何也？蓋此等證</w:t>
      </w:r>
      <w:r w:rsidR="006C4C45">
        <w:rPr>
          <w:rFonts w:hint="eastAsia"/>
        </w:rPr>
        <w:t>，</w:t>
      </w:r>
      <w:r>
        <w:rPr>
          <w:rFonts w:hint="eastAsia"/>
        </w:rPr>
        <w:t>皆因其氣血隨火熱上升所致</w:t>
      </w:r>
      <w:r w:rsidR="006C4C45">
        <w:rPr>
          <w:rFonts w:hint="eastAsia"/>
        </w:rPr>
        <w:t>，</w:t>
      </w:r>
      <w:r>
        <w:rPr>
          <w:rFonts w:hint="eastAsia"/>
        </w:rPr>
        <w:t>重用牛膝引其氣血下行</w:t>
      </w:r>
      <w:r w:rsidR="006C4C45">
        <w:rPr>
          <w:rFonts w:hint="eastAsia"/>
        </w:rPr>
        <w:t>，</w:t>
      </w:r>
      <w:r>
        <w:rPr>
          <w:rFonts w:hint="eastAsia"/>
        </w:rPr>
        <w:t>並能引其浮越之火下行</w:t>
      </w:r>
      <w:r w:rsidR="006C4C45">
        <w:rPr>
          <w:rFonts w:hint="eastAsia"/>
        </w:rPr>
        <w:t>，</w:t>
      </w:r>
      <w:r>
        <w:rPr>
          <w:rFonts w:hint="eastAsia"/>
        </w:rPr>
        <w:t>是以能愈也。愚因悟得此理</w:t>
      </w:r>
      <w:r w:rsidR="006C4C45">
        <w:rPr>
          <w:rFonts w:hint="eastAsia"/>
        </w:rPr>
        <w:t>，</w:t>
      </w:r>
      <w:r>
        <w:rPr>
          <w:rFonts w:hint="eastAsia"/>
        </w:rPr>
        <w:t>用以治腦充血證</w:t>
      </w:r>
      <w:r w:rsidR="006C4C45">
        <w:rPr>
          <w:rFonts w:hint="eastAsia"/>
        </w:rPr>
        <w:t>，</w:t>
      </w:r>
      <w:r>
        <w:rPr>
          <w:rFonts w:hint="eastAsia"/>
        </w:rPr>
        <w:t>伍以赭石、龍骨、牡蠣諸重墜收斂之品</w:t>
      </w:r>
      <w:r w:rsidR="006C4C45">
        <w:rPr>
          <w:rFonts w:hint="eastAsia"/>
        </w:rPr>
        <w:t>，</w:t>
      </w:r>
      <w:r>
        <w:rPr>
          <w:rFonts w:hint="eastAsia"/>
        </w:rPr>
        <w:t>莫不隨手奏效</w:t>
      </w:r>
      <w:r w:rsidR="006C4C45">
        <w:rPr>
          <w:rFonts w:hint="eastAsia"/>
        </w:rPr>
        <w:t>，</w:t>
      </w:r>
      <w:r>
        <w:rPr>
          <w:rFonts w:hint="eastAsia"/>
        </w:rPr>
        <w:t>治癒者不勝紀矣。為其性專下注</w:t>
      </w:r>
      <w:r w:rsidR="006C4C45">
        <w:rPr>
          <w:rFonts w:hint="eastAsia"/>
        </w:rPr>
        <w:t>，</w:t>
      </w:r>
      <w:r>
        <w:rPr>
          <w:rFonts w:hint="eastAsia"/>
        </w:rPr>
        <w:t>凡下焦氣化不固</w:t>
      </w:r>
      <w:r w:rsidR="006C4C45">
        <w:rPr>
          <w:rFonts w:hint="eastAsia"/>
        </w:rPr>
        <w:t>，</w:t>
      </w:r>
      <w:r>
        <w:rPr>
          <w:rFonts w:hint="eastAsia"/>
        </w:rPr>
        <w:t>一切滑脫諸證皆忌之。此藥懷產者佳</w:t>
      </w:r>
      <w:r w:rsidR="006C4C45">
        <w:rPr>
          <w:rFonts w:hint="eastAsia"/>
        </w:rPr>
        <w:t>，</w:t>
      </w:r>
      <w:r>
        <w:rPr>
          <w:rFonts w:hint="eastAsia"/>
        </w:rPr>
        <w:t>川產者有紫、白兩種色</w:t>
      </w:r>
      <w:r w:rsidR="006C4C45">
        <w:rPr>
          <w:rFonts w:hint="eastAsia"/>
        </w:rPr>
        <w:t>，</w:t>
      </w:r>
      <w:r>
        <w:rPr>
          <w:rFonts w:hint="eastAsia"/>
        </w:rPr>
        <w:t>紫者佳。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C46B13" w:rsidRDefault="00885B37" w:rsidP="00885B37">
      <w:pPr>
        <w:pStyle w:val="2f5"/>
        <w:ind w:firstLine="712"/>
      </w:pPr>
      <w:r>
        <w:rPr>
          <w:rFonts w:hint="eastAsia"/>
        </w:rPr>
        <w:t>在遼寧時</w:t>
      </w:r>
      <w:r w:rsidR="006C4C45">
        <w:rPr>
          <w:rFonts w:hint="eastAsia"/>
        </w:rPr>
        <w:t>，</w:t>
      </w:r>
      <w:r>
        <w:rPr>
          <w:rFonts w:hint="eastAsia"/>
        </w:rPr>
        <w:t>曾治一女子</w:t>
      </w:r>
      <w:r w:rsidR="00C46B13">
        <w:rPr>
          <w:rFonts w:hint="eastAsia"/>
        </w:rPr>
        <w:t>師範女教員</w:t>
      </w:r>
      <w:r w:rsidR="006C4C45">
        <w:rPr>
          <w:rFonts w:hint="eastAsia"/>
        </w:rPr>
        <w:t>，</w:t>
      </w:r>
      <w:r>
        <w:rPr>
          <w:rFonts w:hint="eastAsia"/>
        </w:rPr>
        <w:t>月信期年未見</w:t>
      </w:r>
      <w:r w:rsidR="006C4C45">
        <w:rPr>
          <w:rFonts w:hint="eastAsia"/>
        </w:rPr>
        <w:t>，</w:t>
      </w:r>
      <w:r>
        <w:rPr>
          <w:rFonts w:hint="eastAsia"/>
        </w:rPr>
        <w:t>方中重用牛膝一兩</w:t>
      </w:r>
      <w:r w:rsidR="006C4C45">
        <w:rPr>
          <w:rFonts w:hint="eastAsia"/>
        </w:rPr>
        <w:t>，</w:t>
      </w:r>
      <w:r>
        <w:rPr>
          <w:rFonts w:hint="eastAsia"/>
        </w:rPr>
        <w:t>後復來診</w:t>
      </w:r>
      <w:r w:rsidR="006C4C45">
        <w:rPr>
          <w:rFonts w:hint="eastAsia"/>
        </w:rPr>
        <w:t>，</w:t>
      </w:r>
      <w:r>
        <w:rPr>
          <w:rFonts w:hint="eastAsia"/>
        </w:rPr>
        <w:t>言服藥三劑月信猶未見</w:t>
      </w:r>
      <w:r w:rsidR="006C4C45">
        <w:rPr>
          <w:rFonts w:hint="eastAsia"/>
        </w:rPr>
        <w:t>，</w:t>
      </w:r>
      <w:r>
        <w:rPr>
          <w:rFonts w:hint="eastAsia"/>
        </w:rPr>
        <w:t>然從前曾有腦中作疼病</w:t>
      </w:r>
      <w:r w:rsidR="006C4C45">
        <w:rPr>
          <w:rFonts w:hint="eastAsia"/>
        </w:rPr>
        <w:t>，</w:t>
      </w:r>
      <w:r>
        <w:rPr>
          <w:rFonts w:hint="eastAsia"/>
        </w:rPr>
        <w:t>今服此藥腦中清爽異常</w:t>
      </w:r>
      <w:r w:rsidR="006C4C45">
        <w:rPr>
          <w:rFonts w:hint="eastAsia"/>
        </w:rPr>
        <w:t>，</w:t>
      </w:r>
      <w:r>
        <w:rPr>
          <w:rFonts w:hint="eastAsia"/>
        </w:rPr>
        <w:t>分毫不覺疼矣。愚聞此言</w:t>
      </w:r>
      <w:r w:rsidR="006C4C45">
        <w:rPr>
          <w:rFonts w:hint="eastAsia"/>
        </w:rPr>
        <w:t>，</w:t>
      </w:r>
      <w:r>
        <w:rPr>
          <w:rFonts w:hint="eastAsia"/>
        </w:rPr>
        <w:t>乃知其腦中所以作疼者</w:t>
      </w:r>
      <w:r w:rsidR="006C4C45">
        <w:rPr>
          <w:rFonts w:hint="eastAsia"/>
        </w:rPr>
        <w:t>，</w:t>
      </w:r>
      <w:r>
        <w:rPr>
          <w:rFonts w:hint="eastAsia"/>
        </w:rPr>
        <w:t>血之上升者多也。今因服藥而不疼</w:t>
      </w:r>
      <w:r w:rsidR="006C4C45">
        <w:rPr>
          <w:rFonts w:hint="eastAsia"/>
        </w:rPr>
        <w:t>，</w:t>
      </w:r>
      <w:r>
        <w:rPr>
          <w:rFonts w:hint="eastAsia"/>
        </w:rPr>
        <w:t>想其血已隨牛膝之引而下行</w:t>
      </w:r>
      <w:r w:rsidR="006C4C45">
        <w:rPr>
          <w:rFonts w:hint="eastAsia"/>
        </w:rPr>
        <w:t>，</w:t>
      </w:r>
      <w:r>
        <w:rPr>
          <w:rFonts w:hint="eastAsia"/>
        </w:rPr>
        <w:t>遂</w:t>
      </w:r>
      <w:r w:rsidR="00D24630">
        <w:rPr>
          <w:rFonts w:hint="eastAsia"/>
        </w:rPr>
        <w:t>於</w:t>
      </w:r>
      <w:r>
        <w:rPr>
          <w:rFonts w:hint="eastAsia"/>
        </w:rPr>
        <w:t>方中加</w:t>
      </w:r>
      <w:r w:rsidR="00C46B13">
        <w:rPr>
          <w:rFonts w:hint="eastAsia"/>
        </w:rPr>
        <w:t>蟅</w:t>
      </w:r>
      <w:r>
        <w:rPr>
          <w:rFonts w:hint="eastAsia"/>
        </w:rPr>
        <w:t>蟲五枚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6C4C45">
        <w:rPr>
          <w:rFonts w:hint="eastAsia"/>
        </w:rPr>
        <w:t>，</w:t>
      </w:r>
      <w:r>
        <w:rPr>
          <w:rFonts w:hint="eastAsia"/>
        </w:rPr>
        <w:t>月信果通。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友人袁</w:t>
      </w:r>
      <w:r w:rsidR="00C46B13">
        <w:rPr>
          <w:rFonts w:hint="eastAsia"/>
        </w:rPr>
        <w:t>霖</w:t>
      </w:r>
      <w:r w:rsidR="00C46B13">
        <w:rPr>
          <w:rFonts w:ascii="新細明體" w:eastAsia="新細明體" w:hAnsi="新細明體" w:cs="新細明體" w:hint="eastAsia"/>
        </w:rPr>
        <w:t>普</w:t>
      </w:r>
      <w:r w:rsidR="006C4C45">
        <w:rPr>
          <w:rFonts w:hint="eastAsia"/>
        </w:rPr>
        <w:t>，</w:t>
      </w:r>
      <w:r>
        <w:rPr>
          <w:rFonts w:hint="eastAsia"/>
        </w:rPr>
        <w:t>素知醫</w:t>
      </w:r>
      <w:r w:rsidR="006C4C45">
        <w:rPr>
          <w:rFonts w:hint="eastAsia"/>
        </w:rPr>
        <w:t>，</w:t>
      </w:r>
      <w:r>
        <w:rPr>
          <w:rFonts w:hint="eastAsia"/>
        </w:rPr>
        <w:t>時當季春</w:t>
      </w:r>
      <w:r w:rsidR="006C4C45">
        <w:rPr>
          <w:rFonts w:hint="eastAsia"/>
        </w:rPr>
        <w:t>，</w:t>
      </w:r>
      <w:r>
        <w:rPr>
          <w:rFonts w:hint="eastAsia"/>
        </w:rPr>
        <w:t>牙疼久不愈</w:t>
      </w:r>
      <w:r w:rsidR="006C4C45">
        <w:rPr>
          <w:rFonts w:hint="eastAsia"/>
        </w:rPr>
        <w:t>，</w:t>
      </w:r>
      <w:r>
        <w:rPr>
          <w:rFonts w:hint="eastAsia"/>
        </w:rPr>
        <w:t>屢次服藥無效。其脈兩寸甚實</w:t>
      </w:r>
      <w:r w:rsidR="006C4C45">
        <w:rPr>
          <w:rFonts w:hint="eastAsia"/>
        </w:rPr>
        <w:t>，</w:t>
      </w:r>
      <w:r>
        <w:rPr>
          <w:rFonts w:hint="eastAsia"/>
        </w:rPr>
        <w:t>俾用懷牛膝、生赭石各一兩</w:t>
      </w:r>
      <w:r w:rsidR="006C4C45">
        <w:rPr>
          <w:rFonts w:hint="eastAsia"/>
        </w:rPr>
        <w:t>，</w:t>
      </w:r>
      <w:r>
        <w:rPr>
          <w:rFonts w:hint="eastAsia"/>
        </w:rPr>
        <w:t>煎服後</w:t>
      </w:r>
      <w:r w:rsidR="006C4C45">
        <w:rPr>
          <w:rFonts w:hint="eastAsia"/>
        </w:rPr>
        <w:t>，</w:t>
      </w:r>
      <w:r>
        <w:rPr>
          <w:rFonts w:hint="eastAsia"/>
        </w:rPr>
        <w:t>疼愈強半</w:t>
      </w:r>
      <w:r w:rsidR="006C4C45">
        <w:rPr>
          <w:rFonts w:hint="eastAsia"/>
        </w:rPr>
        <w:t>，</w:t>
      </w:r>
      <w:r>
        <w:rPr>
          <w:rFonts w:hint="eastAsia"/>
        </w:rPr>
        <w:t>又為加生地黃一兩</w:t>
      </w:r>
      <w:r w:rsidR="006C4C45">
        <w:rPr>
          <w:rFonts w:hint="eastAsia"/>
        </w:rPr>
        <w:t>，</w:t>
      </w:r>
      <w:r>
        <w:rPr>
          <w:rFonts w:hint="eastAsia"/>
        </w:rPr>
        <w:t>又服兩劑</w:t>
      </w:r>
      <w:r w:rsidR="006C4C45">
        <w:rPr>
          <w:rFonts w:hint="eastAsia"/>
        </w:rPr>
        <w:t>，</w:t>
      </w:r>
      <w:r>
        <w:rPr>
          <w:rFonts w:hint="eastAsia"/>
        </w:rPr>
        <w:t>遂霍然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885B37" w:rsidRDefault="00885B37" w:rsidP="00657751">
      <w:pPr>
        <w:pStyle w:val="1b"/>
      </w:pPr>
      <w:bookmarkStart w:id="520" w:name="_Toc223762837"/>
      <w:bookmarkStart w:id="521" w:name="_Toc7560952"/>
      <w:r>
        <w:rPr>
          <w:rFonts w:hint="eastAsia"/>
        </w:rPr>
        <w:lastRenderedPageBreak/>
        <w:t>遠志解</w:t>
      </w:r>
      <w:bookmarkEnd w:id="520"/>
      <w:bookmarkEnd w:id="521"/>
    </w:p>
    <w:p w:rsidR="00C46B13" w:rsidRDefault="00885B37" w:rsidP="00C46B13">
      <w:pPr>
        <w:pStyle w:val="2f5"/>
        <w:ind w:firstLine="712"/>
      </w:pPr>
      <w:r>
        <w:rPr>
          <w:rFonts w:hint="eastAsia"/>
        </w:rPr>
        <w:t>遠志味酸微辛</w:t>
      </w:r>
      <w:r w:rsidR="006C4C45">
        <w:rPr>
          <w:rFonts w:hint="eastAsia"/>
        </w:rPr>
        <w:t>，</w:t>
      </w:r>
      <w:r>
        <w:rPr>
          <w:rFonts w:hint="eastAsia"/>
        </w:rPr>
        <w:t>性平。其酸也能</w:t>
      </w:r>
      <w:r w:rsidR="00C46B13">
        <w:rPr>
          <w:rFonts w:hint="eastAsia"/>
        </w:rPr>
        <w:t>闟</w:t>
      </w:r>
      <w:r w:rsidR="006C4C45">
        <w:rPr>
          <w:rFonts w:hint="eastAsia"/>
        </w:rPr>
        <w:t>，</w:t>
      </w:r>
      <w:r>
        <w:rPr>
          <w:rFonts w:hint="eastAsia"/>
        </w:rPr>
        <w:t>其辛也能辟</w:t>
      </w:r>
      <w:r w:rsidR="006C4C45">
        <w:rPr>
          <w:rFonts w:hint="eastAsia"/>
        </w:rPr>
        <w:t>，</w:t>
      </w:r>
      <w:r>
        <w:rPr>
          <w:rFonts w:hint="eastAsia"/>
        </w:rPr>
        <w:t>故其性善理肺</w:t>
      </w:r>
      <w:r w:rsidR="006C4C45">
        <w:rPr>
          <w:rFonts w:hint="eastAsia"/>
        </w:rPr>
        <w:t>，</w:t>
      </w:r>
      <w:r>
        <w:rPr>
          <w:rFonts w:hint="eastAsia"/>
        </w:rPr>
        <w:t>能使肺葉之</w:t>
      </w:r>
      <w:r w:rsidR="00C46B13">
        <w:rPr>
          <w:rFonts w:hint="eastAsia"/>
        </w:rPr>
        <w:t>闟</w:t>
      </w:r>
      <w:r>
        <w:rPr>
          <w:rFonts w:hint="eastAsia"/>
        </w:rPr>
        <w:t>辟純任自然</w:t>
      </w:r>
      <w:r w:rsidR="006C4C45">
        <w:rPr>
          <w:rFonts w:hint="eastAsia"/>
        </w:rPr>
        <w:t>，</w:t>
      </w:r>
      <w:r>
        <w:rPr>
          <w:rFonts w:hint="eastAsia"/>
        </w:rPr>
        <w:t>而肺中之呼吸</w:t>
      </w:r>
      <w:r w:rsidR="00D24630">
        <w:rPr>
          <w:rFonts w:hint="eastAsia"/>
        </w:rPr>
        <w:t>於</w:t>
      </w:r>
      <w:r>
        <w:rPr>
          <w:rFonts w:hint="eastAsia"/>
        </w:rPr>
        <w:t>以調</w:t>
      </w:r>
      <w:r w:rsidR="006C4C45">
        <w:rPr>
          <w:rFonts w:hint="eastAsia"/>
        </w:rPr>
        <w:t>，</w:t>
      </w:r>
      <w:r>
        <w:rPr>
          <w:rFonts w:hint="eastAsia"/>
        </w:rPr>
        <w:t>痰涎</w:t>
      </w:r>
      <w:r w:rsidR="00D24630">
        <w:rPr>
          <w:rFonts w:hint="eastAsia"/>
        </w:rPr>
        <w:t>於</w:t>
      </w:r>
      <w:r>
        <w:rPr>
          <w:rFonts w:hint="eastAsia"/>
        </w:rPr>
        <w:t>以化</w:t>
      </w:r>
      <w:r w:rsidR="006C4C45">
        <w:rPr>
          <w:rFonts w:hint="eastAsia"/>
        </w:rPr>
        <w:t>，</w:t>
      </w:r>
      <w:r>
        <w:rPr>
          <w:rFonts w:hint="eastAsia"/>
        </w:rPr>
        <w:t>即咳嗽</w:t>
      </w:r>
      <w:r w:rsidR="00D24630">
        <w:rPr>
          <w:rFonts w:hint="eastAsia"/>
        </w:rPr>
        <w:t>於</w:t>
      </w:r>
      <w:r>
        <w:rPr>
          <w:rFonts w:hint="eastAsia"/>
        </w:rPr>
        <w:t>以止矣。若以甘草輔之</w:t>
      </w:r>
      <w:r w:rsidR="006C4C45">
        <w:rPr>
          <w:rFonts w:hint="eastAsia"/>
        </w:rPr>
        <w:t>，</w:t>
      </w:r>
      <w:r>
        <w:rPr>
          <w:rFonts w:hint="eastAsia"/>
        </w:rPr>
        <w:t>誠為養肺要藥</w:t>
      </w:r>
      <w:r w:rsidR="006C4C45">
        <w:rPr>
          <w:rFonts w:hint="eastAsia"/>
        </w:rPr>
        <w:t>，</w:t>
      </w:r>
      <w:r>
        <w:rPr>
          <w:rFonts w:hint="eastAsia"/>
        </w:rPr>
        <w:t>至其酸斂之力</w:t>
      </w:r>
      <w:r w:rsidR="006C4C45">
        <w:rPr>
          <w:rFonts w:hint="eastAsia"/>
        </w:rPr>
        <w:t>，</w:t>
      </w:r>
      <w:r>
        <w:rPr>
          <w:rFonts w:hint="eastAsia"/>
        </w:rPr>
        <w:t>入肝能斂戢肝火</w:t>
      </w:r>
      <w:r w:rsidR="006C4C45">
        <w:rPr>
          <w:rFonts w:hint="eastAsia"/>
        </w:rPr>
        <w:t>，</w:t>
      </w:r>
      <w:r>
        <w:rPr>
          <w:rFonts w:hint="eastAsia"/>
        </w:rPr>
        <w:t>入腎能固澀滑脫</w:t>
      </w:r>
      <w:r w:rsidR="006C4C45">
        <w:rPr>
          <w:rFonts w:hint="eastAsia"/>
        </w:rPr>
        <w:t>，</w:t>
      </w:r>
      <w:r>
        <w:rPr>
          <w:rFonts w:hint="eastAsia"/>
        </w:rPr>
        <w:t>入胃又能助生酸汁</w:t>
      </w:r>
      <w:r w:rsidR="006C4C45">
        <w:rPr>
          <w:rFonts w:hint="eastAsia"/>
        </w:rPr>
        <w:t>，</w:t>
      </w:r>
      <w:r>
        <w:rPr>
          <w:rFonts w:hint="eastAsia"/>
        </w:rPr>
        <w:t>使人多進飲食</w:t>
      </w:r>
      <w:r w:rsidR="006C4C45">
        <w:rPr>
          <w:rFonts w:hint="eastAsia"/>
        </w:rPr>
        <w:t>，</w:t>
      </w:r>
      <w:r>
        <w:rPr>
          <w:rFonts w:hint="eastAsia"/>
        </w:rPr>
        <w:t>和平純粹之品</w:t>
      </w:r>
      <w:r w:rsidR="006C4C45">
        <w:rPr>
          <w:rFonts w:hint="eastAsia"/>
        </w:rPr>
        <w:t>，</w:t>
      </w:r>
      <w:r>
        <w:rPr>
          <w:rFonts w:hint="eastAsia"/>
        </w:rPr>
        <w:t>夫固無所不宜也。若用水煎取濃汁</w:t>
      </w:r>
      <w:r w:rsidR="006C4C45">
        <w:rPr>
          <w:rFonts w:hint="eastAsia"/>
        </w:rPr>
        <w:t>，</w:t>
      </w:r>
      <w:r>
        <w:rPr>
          <w:rFonts w:hint="eastAsia"/>
        </w:rPr>
        <w:t>去渣重煎</w:t>
      </w:r>
      <w:r w:rsidR="006C4C45">
        <w:rPr>
          <w:rFonts w:hint="eastAsia"/>
        </w:rPr>
        <w:t>，</w:t>
      </w:r>
      <w:r>
        <w:rPr>
          <w:rFonts w:hint="eastAsia"/>
        </w:rPr>
        <w:t>令其汁濃若薄糊</w:t>
      </w:r>
      <w:r w:rsidR="006C4C45">
        <w:rPr>
          <w:rFonts w:hint="eastAsia"/>
        </w:rPr>
        <w:t>，</w:t>
      </w:r>
      <w:r>
        <w:rPr>
          <w:rFonts w:hint="eastAsia"/>
        </w:rPr>
        <w:t>以敷腫疼瘡瘍及乳癰甚效</w:t>
      </w:r>
      <w:r w:rsidR="006C4C45">
        <w:rPr>
          <w:rFonts w:hint="eastAsia"/>
        </w:rPr>
        <w:t>，</w:t>
      </w:r>
      <w:r>
        <w:rPr>
          <w:rFonts w:hint="eastAsia"/>
        </w:rPr>
        <w:t>若恐其日久發酵</w:t>
      </w:r>
      <w:r w:rsidR="006C4C45">
        <w:rPr>
          <w:rFonts w:hint="eastAsia"/>
        </w:rPr>
        <w:t>，</w:t>
      </w:r>
      <w:r>
        <w:rPr>
          <w:rFonts w:hint="eastAsia"/>
        </w:rPr>
        <w:t>每一兩可加</w:t>
      </w:r>
      <w:r w:rsidR="002E3E21">
        <w:rPr>
          <w:rFonts w:hint="eastAsia"/>
        </w:rPr>
        <w:t>硼砂</w:t>
      </w:r>
      <w:r>
        <w:rPr>
          <w:rFonts w:hint="eastAsia"/>
        </w:rPr>
        <w:t>二錢溶化其中。愚初次細嚼遠志嘗之</w:t>
      </w:r>
      <w:r w:rsidR="006C4C45">
        <w:rPr>
          <w:rFonts w:hint="eastAsia"/>
        </w:rPr>
        <w:t>，</w:t>
      </w:r>
      <w:r>
        <w:rPr>
          <w:rFonts w:hint="eastAsia"/>
        </w:rPr>
        <w:t>覺其味酸而實兼有礬味</w:t>
      </w:r>
      <w:r w:rsidR="006C4C45">
        <w:rPr>
          <w:rFonts w:hint="eastAsia"/>
        </w:rPr>
        <w:t>，</w:t>
      </w:r>
      <w:r>
        <w:rPr>
          <w:rFonts w:hint="eastAsia"/>
        </w:rPr>
        <w:t>西人謂其含有林檎酸</w:t>
      </w:r>
      <w:r w:rsidR="006C4C45">
        <w:rPr>
          <w:rFonts w:hint="eastAsia"/>
        </w:rPr>
        <w:t>，</w:t>
      </w:r>
      <w:r>
        <w:rPr>
          <w:rFonts w:hint="eastAsia"/>
        </w:rPr>
        <w:t>而林檎酸中固無礬也。後乃因用此藥</w:t>
      </w:r>
      <w:r w:rsidR="006C4C45">
        <w:rPr>
          <w:rFonts w:hint="eastAsia"/>
        </w:rPr>
        <w:t>，</w:t>
      </w:r>
      <w:r>
        <w:rPr>
          <w:rFonts w:hint="eastAsia"/>
        </w:rPr>
        <w:t>若末服至二錢可作嘔吐</w:t>
      </w:r>
      <w:r w:rsidR="006C4C45">
        <w:rPr>
          <w:rFonts w:hint="eastAsia"/>
        </w:rPr>
        <w:t>，</w:t>
      </w:r>
      <w:r>
        <w:rPr>
          <w:rFonts w:hint="eastAsia"/>
        </w:rPr>
        <w:t>乃知其中確含有礬味</w:t>
      </w:r>
      <w:r w:rsidR="006C4C45">
        <w:rPr>
          <w:rFonts w:hint="eastAsia"/>
        </w:rPr>
        <w:t>，</w:t>
      </w:r>
      <w:r>
        <w:rPr>
          <w:rFonts w:hint="eastAsia"/>
        </w:rPr>
        <w:t>因悟礬能利痰</w:t>
      </w:r>
      <w:r w:rsidR="006C4C45">
        <w:rPr>
          <w:rFonts w:hint="eastAsia"/>
        </w:rPr>
        <w:t>，</w:t>
      </w:r>
      <w:r>
        <w:rPr>
          <w:rFonts w:hint="eastAsia"/>
        </w:rPr>
        <w:t>其所以能利痰者</w:t>
      </w:r>
      <w:r w:rsidR="006C4C45">
        <w:rPr>
          <w:rFonts w:hint="eastAsia"/>
        </w:rPr>
        <w:t>，</w:t>
      </w:r>
      <w:r>
        <w:rPr>
          <w:rFonts w:hint="eastAsia"/>
        </w:rPr>
        <w:t>亦以其含有礬味也。礬能解毒</w:t>
      </w:r>
      <w:r w:rsidR="006C4C45">
        <w:rPr>
          <w:rFonts w:hint="eastAsia"/>
        </w:rPr>
        <w:t>，</w:t>
      </w:r>
      <w:r>
        <w:rPr>
          <w:rFonts w:hint="eastAsia"/>
        </w:rPr>
        <w:t>《本草綱目》謂其解天雄、附子、烏頭毒</w:t>
      </w:r>
      <w:r w:rsidR="006C4C45">
        <w:rPr>
          <w:rFonts w:hint="eastAsia"/>
        </w:rPr>
        <w:t>，</w:t>
      </w:r>
      <w:r>
        <w:rPr>
          <w:rFonts w:hint="eastAsia"/>
        </w:rPr>
        <w:t>且並能除瘡瘍腫疼者</w:t>
      </w:r>
      <w:r w:rsidR="006C4C45">
        <w:rPr>
          <w:rFonts w:hint="eastAsia"/>
        </w:rPr>
        <w:t>，</w:t>
      </w:r>
      <w:r>
        <w:rPr>
          <w:rFonts w:hint="eastAsia"/>
        </w:rPr>
        <w:t>亦以其兼有礬味也。是以愚用此藥入湯劑時</w:t>
      </w:r>
      <w:r w:rsidR="006C4C45">
        <w:rPr>
          <w:rFonts w:hint="eastAsia"/>
        </w:rPr>
        <w:t>，</w:t>
      </w:r>
      <w:r>
        <w:rPr>
          <w:rFonts w:hint="eastAsia"/>
        </w:rPr>
        <w:t>未嘗過二錢</w:t>
      </w:r>
      <w:r w:rsidR="006C4C45">
        <w:rPr>
          <w:rFonts w:hint="eastAsia"/>
        </w:rPr>
        <w:t>，</w:t>
      </w:r>
      <w:r>
        <w:rPr>
          <w:rFonts w:hint="eastAsia"/>
        </w:rPr>
        <w:t>恐多用之亦可作嘔吐也。</w:t>
      </w:r>
      <w:bookmarkStart w:id="522" w:name="_Toc223762838"/>
    </w:p>
    <w:p w:rsidR="00C46B13" w:rsidRDefault="00C46B13" w:rsidP="00C46B13">
      <w:pPr>
        <w:pStyle w:val="2f3"/>
        <w:ind w:firstLine="712"/>
      </w:pPr>
      <w:r>
        <w:br w:type="page"/>
      </w:r>
    </w:p>
    <w:p w:rsidR="00885B37" w:rsidRDefault="00885B37" w:rsidP="00657751">
      <w:pPr>
        <w:pStyle w:val="1b"/>
      </w:pPr>
      <w:bookmarkStart w:id="523" w:name="_Toc7560953"/>
      <w:r>
        <w:rPr>
          <w:rFonts w:hint="eastAsia"/>
        </w:rPr>
        <w:lastRenderedPageBreak/>
        <w:t>龍膽草解</w:t>
      </w:r>
      <w:bookmarkEnd w:id="522"/>
      <w:bookmarkEnd w:id="523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龍膽草味苦微酸</w:t>
      </w:r>
      <w:r w:rsidR="006C4C45">
        <w:rPr>
          <w:rFonts w:hint="eastAsia"/>
        </w:rPr>
        <w:t>，</w:t>
      </w:r>
      <w:r>
        <w:rPr>
          <w:rFonts w:hint="eastAsia"/>
        </w:rPr>
        <w:t>性寒</w:t>
      </w:r>
      <w:r w:rsidR="006C4C45">
        <w:rPr>
          <w:rFonts w:hint="eastAsia"/>
        </w:rPr>
        <w:t>，</w:t>
      </w:r>
      <w:r>
        <w:rPr>
          <w:rFonts w:hint="eastAsia"/>
        </w:rPr>
        <w:t>色黃屬土</w:t>
      </w:r>
      <w:r w:rsidR="006C4C45">
        <w:rPr>
          <w:rFonts w:hint="eastAsia"/>
        </w:rPr>
        <w:t>，</w:t>
      </w:r>
      <w:r>
        <w:rPr>
          <w:rFonts w:hint="eastAsia"/>
        </w:rPr>
        <w:t>為胃家正藥。其苦也能降胃氣、堅胃質</w:t>
      </w:r>
      <w:r w:rsidR="006C4C45">
        <w:rPr>
          <w:rFonts w:hint="eastAsia"/>
        </w:rPr>
        <w:t>，</w:t>
      </w:r>
      <w:r>
        <w:rPr>
          <w:rFonts w:hint="eastAsia"/>
        </w:rPr>
        <w:t>其酸也能補益胃中酸汁、消化飲食</w:t>
      </w:r>
      <w:r w:rsidR="006C4C45">
        <w:rPr>
          <w:rFonts w:hint="eastAsia"/>
        </w:rPr>
        <w:t>，</w:t>
      </w:r>
      <w:r>
        <w:rPr>
          <w:rFonts w:hint="eastAsia"/>
        </w:rPr>
        <w:t>凡胃熱氣逆、胃汁短少、不能食者</w:t>
      </w:r>
      <w:r w:rsidR="006C4C45">
        <w:rPr>
          <w:rFonts w:hint="eastAsia"/>
        </w:rPr>
        <w:t>，</w:t>
      </w:r>
      <w:r>
        <w:rPr>
          <w:rFonts w:hint="eastAsia"/>
        </w:rPr>
        <w:t>服之可以開胃進食</w:t>
      </w:r>
      <w:r w:rsidR="006C4C45">
        <w:rPr>
          <w:rFonts w:hint="eastAsia"/>
        </w:rPr>
        <w:t>，</w:t>
      </w:r>
      <w:r>
        <w:rPr>
          <w:rFonts w:hint="eastAsia"/>
        </w:rPr>
        <w:t>西人渾以健胃藥稱之</w:t>
      </w:r>
      <w:r w:rsidR="006C4C45">
        <w:rPr>
          <w:rFonts w:hint="eastAsia"/>
        </w:rPr>
        <w:t>，</w:t>
      </w:r>
      <w:r>
        <w:rPr>
          <w:rFonts w:hint="eastAsia"/>
        </w:rPr>
        <w:t>似欠精細。為其微酸屬木</w:t>
      </w:r>
      <w:r w:rsidR="006C4C45">
        <w:rPr>
          <w:rFonts w:hint="eastAsia"/>
        </w:rPr>
        <w:t>，</w:t>
      </w:r>
      <w:r>
        <w:rPr>
          <w:rFonts w:hint="eastAsia"/>
        </w:rPr>
        <w:t>故又能入膽肝、滋肝血、益膽汁、降肝膽之熱使不上炎</w:t>
      </w:r>
      <w:r w:rsidR="006C4C45">
        <w:rPr>
          <w:rFonts w:hint="eastAsia"/>
        </w:rPr>
        <w:t>，</w:t>
      </w:r>
      <w:r>
        <w:rPr>
          <w:rFonts w:hint="eastAsia"/>
        </w:rPr>
        <w:t>舉凡目疾、吐血、衄血、二便下血、驚癇、眩暈</w:t>
      </w:r>
      <w:r w:rsidR="006C4C45">
        <w:rPr>
          <w:rFonts w:hint="eastAsia"/>
        </w:rPr>
        <w:t>，</w:t>
      </w:r>
      <w:r>
        <w:rPr>
          <w:rFonts w:hint="eastAsia"/>
        </w:rPr>
        <w:t>因肝膽有熱而致病者</w:t>
      </w:r>
      <w:r w:rsidR="006C4C45">
        <w:rPr>
          <w:rFonts w:hint="eastAsia"/>
        </w:rPr>
        <w:t>，</w:t>
      </w:r>
      <w:r>
        <w:rPr>
          <w:rFonts w:hint="eastAsia"/>
        </w:rPr>
        <w:t>皆能愈之。其瀉肝膽實熱之力</w:t>
      </w:r>
      <w:r w:rsidR="006C4C45">
        <w:rPr>
          <w:rFonts w:hint="eastAsia"/>
        </w:rPr>
        <w:t>，</w:t>
      </w:r>
      <w:r>
        <w:rPr>
          <w:rFonts w:hint="eastAsia"/>
        </w:rPr>
        <w:t>數倍</w:t>
      </w:r>
      <w:r w:rsidR="00D24630">
        <w:rPr>
          <w:rFonts w:hint="eastAsia"/>
        </w:rPr>
        <w:t>於</w:t>
      </w:r>
      <w:r>
        <w:rPr>
          <w:rFonts w:hint="eastAsia"/>
        </w:rPr>
        <w:t>芍</w:t>
      </w:r>
      <w:r w:rsidR="00AD5F8E">
        <w:rPr>
          <w:rFonts w:hint="eastAsia"/>
        </w:rPr>
        <w:t>藥</w:t>
      </w:r>
      <w:r w:rsidR="006C4C45">
        <w:rPr>
          <w:rFonts w:hint="eastAsia"/>
        </w:rPr>
        <w:t>，</w:t>
      </w:r>
      <w:r>
        <w:rPr>
          <w:rFonts w:hint="eastAsia"/>
        </w:rPr>
        <w:t>而以斂戢肝膽虛熱</w:t>
      </w:r>
      <w:r w:rsidR="006C4C45">
        <w:rPr>
          <w:rFonts w:hint="eastAsia"/>
        </w:rPr>
        <w:t>，</w:t>
      </w:r>
      <w:r>
        <w:rPr>
          <w:rFonts w:hint="eastAsia"/>
        </w:rPr>
        <w:t>固不如芍</w:t>
      </w:r>
      <w:r w:rsidR="00AD5F8E">
        <w:rPr>
          <w:rFonts w:hint="eastAsia"/>
        </w:rPr>
        <w:t>藥</w:t>
      </w:r>
      <w:r>
        <w:rPr>
          <w:rFonts w:hint="eastAsia"/>
        </w:rPr>
        <w:t>也。</w:t>
      </w:r>
    </w:p>
    <w:p w:rsidR="00C85590" w:rsidRDefault="00C85590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24" w:name="_Toc223762839"/>
      <w:r>
        <w:br w:type="page"/>
      </w:r>
    </w:p>
    <w:p w:rsidR="00885B37" w:rsidRDefault="00885B37" w:rsidP="00657751">
      <w:pPr>
        <w:pStyle w:val="1b"/>
      </w:pPr>
      <w:bookmarkStart w:id="525" w:name="_Toc7560954"/>
      <w:r>
        <w:rPr>
          <w:rFonts w:hint="eastAsia"/>
        </w:rPr>
        <w:lastRenderedPageBreak/>
        <w:t>半夏解</w:t>
      </w:r>
      <w:bookmarkEnd w:id="524"/>
      <w:bookmarkEnd w:id="525"/>
    </w:p>
    <w:p w:rsidR="00C85590" w:rsidRDefault="00885B37" w:rsidP="00885B37">
      <w:pPr>
        <w:pStyle w:val="2f5"/>
        <w:ind w:firstLine="712"/>
      </w:pPr>
      <w:r>
        <w:rPr>
          <w:rFonts w:hint="eastAsia"/>
        </w:rPr>
        <w:t>半夏味辛</w:t>
      </w:r>
      <w:r w:rsidR="006C4C45">
        <w:rPr>
          <w:rFonts w:hint="eastAsia"/>
        </w:rPr>
        <w:t>，</w:t>
      </w:r>
      <w:r>
        <w:rPr>
          <w:rFonts w:hint="eastAsia"/>
        </w:rPr>
        <w:t>性溫</w:t>
      </w:r>
      <w:r w:rsidR="006C4C45">
        <w:rPr>
          <w:rFonts w:hint="eastAsia"/>
        </w:rPr>
        <w:t>，</w:t>
      </w:r>
      <w:r>
        <w:rPr>
          <w:rFonts w:hint="eastAsia"/>
        </w:rPr>
        <w:t>有毒。凡味辛之至者</w:t>
      </w:r>
      <w:r w:rsidR="006C4C45">
        <w:rPr>
          <w:rFonts w:hint="eastAsia"/>
        </w:rPr>
        <w:t>，</w:t>
      </w:r>
      <w:r>
        <w:rPr>
          <w:rFonts w:hint="eastAsia"/>
        </w:rPr>
        <w:t>皆稟秋金收降之性</w:t>
      </w:r>
      <w:r w:rsidR="006C4C45">
        <w:rPr>
          <w:rFonts w:hint="eastAsia"/>
        </w:rPr>
        <w:t>，</w:t>
      </w:r>
      <w:r>
        <w:rPr>
          <w:rFonts w:hint="eastAsia"/>
        </w:rPr>
        <w:t>故力能下達為降胃安</w:t>
      </w:r>
      <w:r w:rsidR="0092684C">
        <w:rPr>
          <w:rFonts w:hint="eastAsia"/>
        </w:rPr>
        <w:t>衝</w:t>
      </w:r>
      <w:r>
        <w:rPr>
          <w:rFonts w:hint="eastAsia"/>
        </w:rPr>
        <w:t>之主藥。為其能降胃安</w:t>
      </w:r>
      <w:r w:rsidR="0092684C">
        <w:rPr>
          <w:rFonts w:hint="eastAsia"/>
        </w:rPr>
        <w:t>衝</w:t>
      </w:r>
      <w:r w:rsidR="006C4C45">
        <w:rPr>
          <w:rFonts w:hint="eastAsia"/>
        </w:rPr>
        <w:t>，</w:t>
      </w:r>
      <w:r>
        <w:rPr>
          <w:rFonts w:hint="eastAsia"/>
        </w:rPr>
        <w:t>所以能止嘔吐</w:t>
      </w:r>
      <w:r w:rsidR="006C4C45">
        <w:rPr>
          <w:rFonts w:hint="eastAsia"/>
        </w:rPr>
        <w:t>，</w:t>
      </w:r>
      <w:r>
        <w:rPr>
          <w:rFonts w:hint="eastAsia"/>
        </w:rPr>
        <w:t>能引肺中、胃中濕痰下行</w:t>
      </w:r>
      <w:r w:rsidR="006C4C45">
        <w:rPr>
          <w:rFonts w:hint="eastAsia"/>
        </w:rPr>
        <w:t>，</w:t>
      </w:r>
      <w:r>
        <w:rPr>
          <w:rFonts w:hint="eastAsia"/>
        </w:rPr>
        <w:t>納氣定喘。能治胃氣厥逆、吐血、衄血（《內經》謂</w:t>
      </w:r>
      <w:r w:rsidR="00C85590">
        <w:rPr>
          <w:rFonts w:hint="eastAsia"/>
        </w:rPr>
        <w:t>「</w:t>
      </w:r>
      <w:r>
        <w:rPr>
          <w:rFonts w:hint="eastAsia"/>
        </w:rPr>
        <w:t>陽明厥逆衄嘔血</w:t>
      </w:r>
      <w:r w:rsidR="00C85590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陽明厥逆</w:t>
      </w:r>
      <w:r w:rsidR="006C4C45">
        <w:rPr>
          <w:rFonts w:hint="eastAsia"/>
        </w:rPr>
        <w:t>，</w:t>
      </w:r>
      <w:r>
        <w:rPr>
          <w:rFonts w:hint="eastAsia"/>
        </w:rPr>
        <w:t>即胃氣厥逆也）。惟藥局因其有毒</w:t>
      </w:r>
      <w:r w:rsidR="006C4C45">
        <w:rPr>
          <w:rFonts w:hint="eastAsia"/>
        </w:rPr>
        <w:t>，</w:t>
      </w:r>
      <w:r>
        <w:rPr>
          <w:rFonts w:hint="eastAsia"/>
        </w:rPr>
        <w:t>皆用白礬水煮之</w:t>
      </w:r>
      <w:r w:rsidR="006C4C45">
        <w:rPr>
          <w:rFonts w:hint="eastAsia"/>
        </w:rPr>
        <w:t>，</w:t>
      </w:r>
      <w:r>
        <w:rPr>
          <w:rFonts w:hint="eastAsia"/>
        </w:rPr>
        <w:t>相制太過</w:t>
      </w:r>
      <w:r w:rsidR="006C4C45">
        <w:rPr>
          <w:rFonts w:hint="eastAsia"/>
        </w:rPr>
        <w:t>，</w:t>
      </w:r>
      <w:r>
        <w:rPr>
          <w:rFonts w:hint="eastAsia"/>
        </w:rPr>
        <w:t>毫無辛味</w:t>
      </w:r>
      <w:r w:rsidR="006C4C45">
        <w:rPr>
          <w:rFonts w:hint="eastAsia"/>
        </w:rPr>
        <w:t>，</w:t>
      </w:r>
      <w:r>
        <w:rPr>
          <w:rFonts w:hint="eastAsia"/>
        </w:rPr>
        <w:t>轉多礬味</w:t>
      </w:r>
      <w:r w:rsidR="006C4C45">
        <w:rPr>
          <w:rFonts w:hint="eastAsia"/>
        </w:rPr>
        <w:t>，</w:t>
      </w:r>
      <w:r>
        <w:rPr>
          <w:rFonts w:hint="eastAsia"/>
        </w:rPr>
        <w:t>令人嘔吐</w:t>
      </w:r>
      <w:r w:rsidR="006C4C45">
        <w:rPr>
          <w:rFonts w:hint="eastAsia"/>
        </w:rPr>
        <w:t>，</w:t>
      </w:r>
      <w:r>
        <w:rPr>
          <w:rFonts w:hint="eastAsia"/>
        </w:rPr>
        <w:t>即藥局所鬻之清半夏中亦有礬</w:t>
      </w:r>
      <w:r w:rsidR="006C4C45">
        <w:rPr>
          <w:rFonts w:hint="eastAsia"/>
        </w:rPr>
        <w:t>，</w:t>
      </w:r>
      <w:r>
        <w:rPr>
          <w:rFonts w:hint="eastAsia"/>
        </w:rPr>
        <w:t>以之利濕痰猶可</w:t>
      </w:r>
      <w:r w:rsidR="006C4C45">
        <w:rPr>
          <w:rFonts w:hint="eastAsia"/>
        </w:rPr>
        <w:t>，</w:t>
      </w:r>
      <w:r>
        <w:rPr>
          <w:rFonts w:hint="eastAsia"/>
        </w:rPr>
        <w:t>若以止嘔吐及吐血、衄血</w:t>
      </w:r>
      <w:r w:rsidR="006C4C45">
        <w:rPr>
          <w:rFonts w:hint="eastAsia"/>
        </w:rPr>
        <w:t>，</w:t>
      </w:r>
      <w:r>
        <w:rPr>
          <w:rFonts w:hint="eastAsia"/>
        </w:rPr>
        <w:t>殊為非宜。愚治此等證</w:t>
      </w:r>
      <w:r w:rsidR="006C4C45">
        <w:rPr>
          <w:rFonts w:hint="eastAsia"/>
        </w:rPr>
        <w:t>，</w:t>
      </w:r>
      <w:r>
        <w:rPr>
          <w:rFonts w:hint="eastAsia"/>
        </w:rPr>
        <w:t>必用微溫之水淘洗數次</w:t>
      </w:r>
      <w:r w:rsidR="006C4C45">
        <w:rPr>
          <w:rFonts w:hint="eastAsia"/>
        </w:rPr>
        <w:t>，</w:t>
      </w:r>
      <w:r>
        <w:rPr>
          <w:rFonts w:hint="eastAsia"/>
        </w:rPr>
        <w:t>然後用之</w:t>
      </w:r>
      <w:r w:rsidR="006C4C45">
        <w:rPr>
          <w:rFonts w:hint="eastAsia"/>
        </w:rPr>
        <w:t>，</w:t>
      </w:r>
      <w:r>
        <w:rPr>
          <w:rFonts w:hint="eastAsia"/>
        </w:rPr>
        <w:t>然屢次淘之則力減</w:t>
      </w:r>
      <w:r w:rsidR="006C4C45">
        <w:rPr>
          <w:rFonts w:hint="eastAsia"/>
        </w:rPr>
        <w:t>，</w:t>
      </w:r>
      <w:r>
        <w:rPr>
          <w:rFonts w:hint="eastAsia"/>
        </w:rPr>
        <w:t>故須將份量加重也。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愚因藥局半夏制皆失宜</w:t>
      </w:r>
      <w:r w:rsidR="006C4C45">
        <w:rPr>
          <w:rFonts w:hint="eastAsia"/>
        </w:rPr>
        <w:t>，</w:t>
      </w:r>
      <w:r>
        <w:rPr>
          <w:rFonts w:hint="eastAsia"/>
        </w:rPr>
        <w:t>每</w:t>
      </w:r>
      <w:r w:rsidR="00D24630">
        <w:rPr>
          <w:rFonts w:hint="eastAsia"/>
        </w:rPr>
        <w:t>於</w:t>
      </w:r>
      <w:r>
        <w:rPr>
          <w:rFonts w:hint="eastAsia"/>
        </w:rPr>
        <w:t>仲春季秋之時</w:t>
      </w:r>
      <w:r w:rsidR="006C4C45">
        <w:rPr>
          <w:rFonts w:hint="eastAsia"/>
        </w:rPr>
        <w:t>，</w:t>
      </w:r>
      <w:r>
        <w:rPr>
          <w:rFonts w:hint="eastAsia"/>
        </w:rPr>
        <w:t>用生半夏數斤</w:t>
      </w:r>
      <w:r w:rsidR="006C4C45">
        <w:rPr>
          <w:rFonts w:hint="eastAsia"/>
        </w:rPr>
        <w:t>，</w:t>
      </w:r>
      <w:r>
        <w:rPr>
          <w:rFonts w:hint="eastAsia"/>
        </w:rPr>
        <w:t>浸以熱湯</w:t>
      </w:r>
      <w:r w:rsidR="006C4C45">
        <w:rPr>
          <w:rFonts w:hint="eastAsia"/>
        </w:rPr>
        <w:t>，</w:t>
      </w:r>
      <w:r>
        <w:rPr>
          <w:rFonts w:hint="eastAsia"/>
        </w:rPr>
        <w:t>日換一次</w:t>
      </w:r>
      <w:r w:rsidR="006C4C45">
        <w:rPr>
          <w:rFonts w:hint="eastAsia"/>
        </w:rPr>
        <w:t>，</w:t>
      </w:r>
      <w:r>
        <w:rPr>
          <w:rFonts w:hint="eastAsia"/>
        </w:rPr>
        <w:t>至旬日</w:t>
      </w:r>
      <w:r w:rsidR="006C4C45">
        <w:rPr>
          <w:rFonts w:hint="eastAsia"/>
        </w:rPr>
        <w:t>，</w:t>
      </w:r>
      <w:r>
        <w:rPr>
          <w:rFonts w:hint="eastAsia"/>
        </w:rPr>
        <w:t>將半夏剖為兩瓣</w:t>
      </w:r>
      <w:r w:rsidR="006C4C45">
        <w:rPr>
          <w:rFonts w:hint="eastAsia"/>
        </w:rPr>
        <w:t>，</w:t>
      </w:r>
      <w:r>
        <w:rPr>
          <w:rFonts w:hint="eastAsia"/>
        </w:rPr>
        <w:t>再入鍋中</w:t>
      </w:r>
      <w:r w:rsidR="006C4C45">
        <w:rPr>
          <w:rFonts w:hint="eastAsia"/>
        </w:rPr>
        <w:t>，</w:t>
      </w:r>
      <w:r>
        <w:rPr>
          <w:rFonts w:hint="eastAsia"/>
        </w:rPr>
        <w:t>多添涼水煮一沸</w:t>
      </w:r>
      <w:r w:rsidR="006C4C45">
        <w:rPr>
          <w:rFonts w:hint="eastAsia"/>
        </w:rPr>
        <w:t>，</w:t>
      </w:r>
      <w:r>
        <w:rPr>
          <w:rFonts w:hint="eastAsia"/>
        </w:rPr>
        <w:t>速連湯取出</w:t>
      </w:r>
      <w:r w:rsidR="006C4C45">
        <w:rPr>
          <w:rFonts w:hint="eastAsia"/>
        </w:rPr>
        <w:t>，</w:t>
      </w:r>
      <w:r>
        <w:rPr>
          <w:rFonts w:hint="eastAsia"/>
        </w:rPr>
        <w:t>盛盆中</w:t>
      </w:r>
      <w:r w:rsidR="006C4C45">
        <w:rPr>
          <w:rFonts w:hint="eastAsia"/>
        </w:rPr>
        <w:t>，</w:t>
      </w:r>
      <w:r>
        <w:rPr>
          <w:rFonts w:hint="eastAsia"/>
        </w:rPr>
        <w:t>候水涼</w:t>
      </w:r>
      <w:r w:rsidR="006C4C45">
        <w:rPr>
          <w:rFonts w:hint="eastAsia"/>
        </w:rPr>
        <w:t>，</w:t>
      </w:r>
      <w:r>
        <w:rPr>
          <w:rFonts w:hint="eastAsia"/>
        </w:rPr>
        <w:t>淨曬乾備用。每用一兩</w:t>
      </w:r>
      <w:r w:rsidR="006C4C45">
        <w:rPr>
          <w:rFonts w:hint="eastAsia"/>
        </w:rPr>
        <w:t>，</w:t>
      </w:r>
      <w:r>
        <w:rPr>
          <w:rFonts w:hint="eastAsia"/>
        </w:rPr>
        <w:t>煎湯兩茶盅</w:t>
      </w:r>
      <w:r w:rsidR="006C4C45">
        <w:rPr>
          <w:rFonts w:hint="eastAsia"/>
        </w:rPr>
        <w:t>，</w:t>
      </w:r>
      <w:r>
        <w:rPr>
          <w:rFonts w:hint="eastAsia"/>
        </w:rPr>
        <w:t>調入淨蜂蜜二兩</w:t>
      </w:r>
      <w:r w:rsidR="006C4C45">
        <w:rPr>
          <w:rFonts w:hint="eastAsia"/>
        </w:rPr>
        <w:t>，</w:t>
      </w:r>
      <w:r>
        <w:rPr>
          <w:rFonts w:hint="eastAsia"/>
        </w:rPr>
        <w:t>徐徐咽之。無論嘔吐如何之劇</w:t>
      </w:r>
      <w:r w:rsidR="006C4C45">
        <w:rPr>
          <w:rFonts w:hint="eastAsia"/>
        </w:rPr>
        <w:t>，</w:t>
      </w:r>
      <w:r>
        <w:rPr>
          <w:rFonts w:hint="eastAsia"/>
        </w:rPr>
        <w:t>未有不止者。蓋古人用半夏</w:t>
      </w:r>
      <w:r w:rsidR="006C4C45">
        <w:rPr>
          <w:rFonts w:hint="eastAsia"/>
        </w:rPr>
        <w:t>，</w:t>
      </w:r>
      <w:r>
        <w:rPr>
          <w:rFonts w:hint="eastAsia"/>
        </w:rPr>
        <w:t>原湯泡七次即用</w:t>
      </w:r>
      <w:r w:rsidR="006C4C45">
        <w:rPr>
          <w:rFonts w:hint="eastAsia"/>
        </w:rPr>
        <w:t>，</w:t>
      </w:r>
      <w:r>
        <w:rPr>
          <w:rFonts w:hint="eastAsia"/>
        </w:rPr>
        <w:t>初未有用白礬制之者也。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C85590" w:rsidRDefault="00885B37" w:rsidP="00885B37">
      <w:pPr>
        <w:pStyle w:val="2f5"/>
        <w:ind w:firstLine="712"/>
      </w:pPr>
      <w:r>
        <w:rPr>
          <w:rFonts w:hint="eastAsia"/>
        </w:rPr>
        <w:t>鄰村王姓童子</w:t>
      </w:r>
      <w:r w:rsidR="006C4C45">
        <w:rPr>
          <w:rFonts w:hint="eastAsia"/>
        </w:rPr>
        <w:t>，</w:t>
      </w:r>
      <w:r>
        <w:rPr>
          <w:rFonts w:hint="eastAsia"/>
        </w:rPr>
        <w:t>年十二三歲</w:t>
      </w:r>
      <w:r w:rsidR="006C4C45">
        <w:rPr>
          <w:rFonts w:hint="eastAsia"/>
        </w:rPr>
        <w:t>，</w:t>
      </w:r>
      <w:r>
        <w:rPr>
          <w:rFonts w:hint="eastAsia"/>
        </w:rPr>
        <w:t>忽晨起半身不能動轉</w:t>
      </w:r>
      <w:r w:rsidR="006C4C45">
        <w:rPr>
          <w:rFonts w:hint="eastAsia"/>
        </w:rPr>
        <w:t>，</w:t>
      </w:r>
      <w:r>
        <w:rPr>
          <w:rFonts w:hint="eastAsia"/>
        </w:rPr>
        <w:t>其家貧無錢購藥</w:t>
      </w:r>
      <w:r w:rsidR="006C4C45">
        <w:rPr>
          <w:rFonts w:hint="eastAsia"/>
        </w:rPr>
        <w:t>，</w:t>
      </w:r>
      <w:r>
        <w:rPr>
          <w:rFonts w:hint="eastAsia"/>
        </w:rPr>
        <w:t>贈以自制半夏</w:t>
      </w:r>
      <w:r w:rsidR="006C4C45">
        <w:rPr>
          <w:rFonts w:hint="eastAsia"/>
        </w:rPr>
        <w:t>，</w:t>
      </w:r>
      <w:r>
        <w:rPr>
          <w:rFonts w:hint="eastAsia"/>
        </w:rPr>
        <w:t>俾為末每服錢半</w:t>
      </w:r>
      <w:r w:rsidR="006C4C45">
        <w:rPr>
          <w:rFonts w:hint="eastAsia"/>
        </w:rPr>
        <w:t>，</w:t>
      </w:r>
      <w:r>
        <w:rPr>
          <w:rFonts w:hint="eastAsia"/>
        </w:rPr>
        <w:t>用生薑煎湯送下</w:t>
      </w:r>
      <w:r w:rsidR="006C4C45">
        <w:rPr>
          <w:rFonts w:hint="eastAsia"/>
        </w:rPr>
        <w:t>，</w:t>
      </w:r>
      <w:r>
        <w:rPr>
          <w:rFonts w:hint="eastAsia"/>
        </w:rPr>
        <w:t>日兩次</w:t>
      </w:r>
      <w:r w:rsidR="006C4C45">
        <w:rPr>
          <w:rFonts w:hint="eastAsia"/>
        </w:rPr>
        <w:t>，</w:t>
      </w:r>
      <w:r>
        <w:rPr>
          <w:rFonts w:hint="eastAsia"/>
        </w:rPr>
        <w:t>約服二十餘日</w:t>
      </w:r>
      <w:r w:rsidR="006C4C45">
        <w:rPr>
          <w:rFonts w:hint="eastAsia"/>
        </w:rPr>
        <w:t>，</w:t>
      </w:r>
      <w:r>
        <w:rPr>
          <w:rFonts w:hint="eastAsia"/>
        </w:rPr>
        <w:t>其病竟愈。蓋以自制半夏辛味猶存</w:t>
      </w:r>
      <w:r w:rsidR="006C4C45">
        <w:rPr>
          <w:rFonts w:hint="eastAsia"/>
        </w:rPr>
        <w:t>，</w:t>
      </w:r>
      <w:r>
        <w:rPr>
          <w:rFonts w:hint="eastAsia"/>
        </w:rPr>
        <w:t>不但能利痰</w:t>
      </w:r>
      <w:r w:rsidR="006C4C45">
        <w:rPr>
          <w:rFonts w:hint="eastAsia"/>
        </w:rPr>
        <w:t>，</w:t>
      </w:r>
      <w:r>
        <w:rPr>
          <w:rFonts w:hint="eastAsia"/>
        </w:rPr>
        <w:t>實有開風寒濕痺之力也。</w:t>
      </w:r>
    </w:p>
    <w:p w:rsidR="00885B37" w:rsidRDefault="00C85590" w:rsidP="00885B37">
      <w:pPr>
        <w:pStyle w:val="2f5"/>
        <w:ind w:firstLine="712"/>
      </w:pPr>
      <w:r w:rsidRPr="00C85590">
        <w:rPr>
          <w:rFonts w:hint="eastAsia"/>
        </w:rPr>
        <w:lastRenderedPageBreak/>
        <w:t>東洋野津猛男</w:t>
      </w:r>
      <w:r>
        <w:rPr>
          <w:rFonts w:hint="eastAsia"/>
        </w:rPr>
        <w:t>曰；「</w:t>
      </w:r>
      <w:r w:rsidRPr="00C85590">
        <w:t>英國軍醫官阿來甫屢屢吐</w:t>
      </w:r>
      <w:r w:rsidR="006C4C45">
        <w:rPr>
          <w:rFonts w:hint="eastAsia"/>
        </w:rPr>
        <w:t>，</w:t>
      </w:r>
      <w:r w:rsidR="00885B37">
        <w:rPr>
          <w:rFonts w:hint="eastAsia"/>
        </w:rPr>
        <w:t>絕食者久矣。其弟與美醫</w:t>
      </w:r>
      <w:r>
        <w:rPr>
          <w:rFonts w:hint="eastAsia"/>
        </w:rPr>
        <w:t>寧馬</w:t>
      </w:r>
      <w:r w:rsidR="00885B37">
        <w:rPr>
          <w:rFonts w:hint="eastAsia"/>
        </w:rPr>
        <w:t>氏協力治療之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嘔吐卒不止</w:t>
      </w:r>
      <w:r>
        <w:rPr>
          <w:rFonts w:hint="eastAsia"/>
        </w:rPr>
        <w:t>」</w:t>
      </w:r>
      <w:r w:rsidR="006C4C45">
        <w:rPr>
          <w:rFonts w:hint="eastAsia"/>
        </w:rPr>
        <w:t>，</w:t>
      </w:r>
      <w:r w:rsidR="00885B37">
        <w:rPr>
          <w:rFonts w:hint="eastAsia"/>
        </w:rPr>
        <w:t>乞診</w:t>
      </w:r>
      <w:r w:rsidR="00D24630">
        <w:rPr>
          <w:rFonts w:hint="eastAsia"/>
        </w:rPr>
        <w:t>於</w:t>
      </w:r>
      <w:r>
        <w:rPr>
          <w:rFonts w:hint="eastAsia"/>
        </w:rPr>
        <w:t>余</w:t>
      </w:r>
      <w:r w:rsidR="006C4C45">
        <w:rPr>
          <w:rFonts w:hint="eastAsia"/>
        </w:rPr>
        <w:t>，</w:t>
      </w:r>
      <w:r w:rsidR="00885B37">
        <w:rPr>
          <w:rFonts w:hint="eastAsia"/>
        </w:rPr>
        <w:t>當時已認患者為不起之人</w:t>
      </w:r>
      <w:r w:rsidR="006C4C45">
        <w:rPr>
          <w:rFonts w:hint="eastAsia"/>
        </w:rPr>
        <w:t>，</w:t>
      </w:r>
      <w:r w:rsidR="00885B37">
        <w:rPr>
          <w:rFonts w:hint="eastAsia"/>
        </w:rPr>
        <w:t>但求</w:t>
      </w:r>
      <w:r>
        <w:rPr>
          <w:rFonts w:hint="eastAsia"/>
        </w:rPr>
        <w:t>余</w:t>
      </w:r>
      <w:r w:rsidR="00885B37">
        <w:rPr>
          <w:rFonts w:hint="eastAsia"/>
        </w:rPr>
        <w:t>一決其死生而已。美醫</w:t>
      </w:r>
      <w:r>
        <w:rPr>
          <w:rFonts w:hint="eastAsia"/>
        </w:rPr>
        <w:t>寧馬</w:t>
      </w:r>
      <w:r w:rsidR="00885B37">
        <w:rPr>
          <w:rFonts w:hint="eastAsia"/>
        </w:rPr>
        <w:t>氏等遂將患者之證狀及治療之經過</w:t>
      </w:r>
      <w:r w:rsidR="006C4C45">
        <w:rPr>
          <w:rFonts w:hint="eastAsia"/>
        </w:rPr>
        <w:t>，</w:t>
      </w:r>
      <w:r w:rsidR="00885B37">
        <w:rPr>
          <w:rFonts w:hint="eastAsia"/>
        </w:rPr>
        <w:t>一一告</w:t>
      </w:r>
      <w:r>
        <w:rPr>
          <w:rFonts w:hint="eastAsia"/>
        </w:rPr>
        <w:t>余</w:t>
      </w:r>
      <w:r w:rsidR="00885B37">
        <w:rPr>
          <w:rFonts w:hint="eastAsia"/>
        </w:rPr>
        <w:t>。</w:t>
      </w:r>
      <w:r>
        <w:rPr>
          <w:rFonts w:hint="eastAsia"/>
        </w:rPr>
        <w:t>余</w:t>
      </w:r>
      <w:r w:rsidR="00885B37">
        <w:rPr>
          <w:rFonts w:hint="eastAsia"/>
        </w:rPr>
        <w:t>遂向兩氏曰</w:t>
      </w:r>
      <w:r>
        <w:rPr>
          <w:rFonts w:hint="eastAsia"/>
        </w:rPr>
        <w:t>「</w:t>
      </w:r>
      <w:r w:rsidR="00093B46">
        <w:rPr>
          <w:rFonts w:hint="eastAsia"/>
        </w:rPr>
        <w:t>餘</w:t>
      </w:r>
      <w:r w:rsidR="00885B37">
        <w:rPr>
          <w:rFonts w:hint="eastAsia"/>
        </w:rPr>
        <w:t>有一策</w:t>
      </w:r>
      <w:r w:rsidR="006C4C45">
        <w:rPr>
          <w:rFonts w:hint="eastAsia"/>
        </w:rPr>
        <w:t>，</w:t>
      </w:r>
      <w:r w:rsidR="00885B37">
        <w:rPr>
          <w:rFonts w:hint="eastAsia"/>
        </w:rPr>
        <w:t>試姑行之</w:t>
      </w:r>
      <w:r>
        <w:rPr>
          <w:rFonts w:hint="eastAsia"/>
        </w:rPr>
        <w:t>」</w:t>
      </w:r>
      <w:r w:rsidR="00885B37">
        <w:rPr>
          <w:rFonts w:hint="eastAsia"/>
        </w:rPr>
        <w:t>。遂辭歸檢查漢法醫書</w:t>
      </w:r>
      <w:r w:rsidR="006C4C45">
        <w:rPr>
          <w:rFonts w:hint="eastAsia"/>
        </w:rPr>
        <w:t>，</w:t>
      </w:r>
      <w:r w:rsidR="00885B37">
        <w:rPr>
          <w:rFonts w:hint="eastAsia"/>
        </w:rPr>
        <w:t>制小半夏加茯苓湯</w:t>
      </w:r>
      <w:r w:rsidR="006C4C45">
        <w:rPr>
          <w:rFonts w:hint="eastAsia"/>
        </w:rPr>
        <w:t>，</w:t>
      </w:r>
      <w:r w:rsidR="00885B37">
        <w:rPr>
          <w:rFonts w:hint="eastAsia"/>
        </w:rPr>
        <w:t>貯瓶令其服用</w:t>
      </w:r>
      <w:r w:rsidR="006C4C45">
        <w:rPr>
          <w:rFonts w:hint="eastAsia"/>
        </w:rPr>
        <w:t>，</w:t>
      </w:r>
      <w:r w:rsidR="00885B37">
        <w:rPr>
          <w:rFonts w:hint="eastAsia"/>
        </w:rPr>
        <w:t>一二服後奇效忽顯</w:t>
      </w:r>
      <w:r w:rsidR="006C4C45">
        <w:rPr>
          <w:rFonts w:hint="eastAsia"/>
        </w:rPr>
        <w:t>，</w:t>
      </w:r>
      <w:r w:rsidR="00885B37">
        <w:rPr>
          <w:rFonts w:hint="eastAsia"/>
        </w:rPr>
        <w:t>數日竟回</w:t>
      </w:r>
      <w:r w:rsidR="00864286">
        <w:rPr>
          <w:rFonts w:hint="eastAsia"/>
        </w:rPr>
        <w:t>復原</w:t>
      </w:r>
      <w:r w:rsidR="00885B37">
        <w:rPr>
          <w:rFonts w:hint="eastAsia"/>
        </w:rPr>
        <w:t>有之康健。至今半夏浸劑</w:t>
      </w:r>
      <w:r w:rsidR="006C4C45">
        <w:rPr>
          <w:rFonts w:hint="eastAsia"/>
        </w:rPr>
        <w:t>，</w:t>
      </w:r>
      <w:r w:rsidR="00885B37">
        <w:rPr>
          <w:rFonts w:hint="eastAsia"/>
        </w:rPr>
        <w:t>遂為一種之鎮嘔劑</w:t>
      </w:r>
      <w:r w:rsidR="006C4C45">
        <w:rPr>
          <w:rFonts w:hint="eastAsia"/>
        </w:rPr>
        <w:t>，</w:t>
      </w:r>
      <w:r w:rsidR="00885B37">
        <w:rPr>
          <w:rFonts w:hint="eastAsia"/>
        </w:rPr>
        <w:t>先行</w:t>
      </w:r>
      <w:r w:rsidR="00D24630">
        <w:rPr>
          <w:rFonts w:hint="eastAsia"/>
        </w:rPr>
        <w:t>於</w:t>
      </w:r>
      <w:r w:rsidR="00885B37">
        <w:rPr>
          <w:rFonts w:hint="eastAsia"/>
        </w:rPr>
        <w:t>醫科大學</w:t>
      </w:r>
      <w:r w:rsidR="006C4C45">
        <w:rPr>
          <w:rFonts w:hint="eastAsia"/>
        </w:rPr>
        <w:t>，</w:t>
      </w:r>
      <w:r w:rsidR="00885B37">
        <w:rPr>
          <w:rFonts w:hint="eastAsia"/>
        </w:rPr>
        <w:t>次及</w:t>
      </w:r>
      <w:r w:rsidR="00D24630">
        <w:rPr>
          <w:rFonts w:hint="eastAsia"/>
        </w:rPr>
        <w:t>於</w:t>
      </w:r>
      <w:r w:rsidR="00885B37">
        <w:rPr>
          <w:rFonts w:hint="eastAsia"/>
        </w:rPr>
        <w:t>各病院與醫家。</w:t>
      </w:r>
    </w:p>
    <w:p w:rsidR="00885B37" w:rsidRDefault="00885B37" w:rsidP="00C85590">
      <w:pPr>
        <w:pStyle w:val="2f5"/>
        <w:ind w:firstLine="712"/>
      </w:pPr>
      <w:r w:rsidRPr="00C85590">
        <w:rPr>
          <w:rFonts w:hint="eastAsia"/>
        </w:rPr>
        <w:t>按︰</w:t>
      </w:r>
      <w:r>
        <w:rPr>
          <w:rFonts w:hint="eastAsia"/>
        </w:rPr>
        <w:t>此證若用大半夏湯加赭石尤效</w:t>
      </w:r>
      <w:r w:rsidR="006C4C45">
        <w:rPr>
          <w:rFonts w:hint="eastAsia"/>
        </w:rPr>
        <w:t>，</w:t>
      </w:r>
      <w:r>
        <w:rPr>
          <w:rFonts w:hint="eastAsia"/>
        </w:rPr>
        <w:t>因吐久則傷津傷氣</w:t>
      </w:r>
      <w:r w:rsidR="006C4C45">
        <w:rPr>
          <w:rFonts w:hint="eastAsia"/>
        </w:rPr>
        <w:t>，</w:t>
      </w:r>
      <w:r>
        <w:rPr>
          <w:rFonts w:hint="eastAsia"/>
        </w:rPr>
        <w:t>方中人參能生津補氣</w:t>
      </w:r>
      <w:r w:rsidR="006C4C45">
        <w:rPr>
          <w:rFonts w:hint="eastAsia"/>
        </w:rPr>
        <w:t>，</w:t>
      </w:r>
      <w:r>
        <w:rPr>
          <w:rFonts w:hint="eastAsia"/>
        </w:rPr>
        <w:t>加赭石以助之</w:t>
      </w:r>
      <w:r w:rsidR="006C4C45">
        <w:rPr>
          <w:rFonts w:hint="eastAsia"/>
        </w:rPr>
        <w:t>，</w:t>
      </w:r>
      <w:r>
        <w:rPr>
          <w:rFonts w:hint="eastAsia"/>
        </w:rPr>
        <w:t>力又專</w:t>
      </w:r>
      <w:r w:rsidR="00D24630">
        <w:rPr>
          <w:rFonts w:hint="eastAsia"/>
        </w:rPr>
        <w:t>於</w:t>
      </w:r>
      <w:r>
        <w:rPr>
          <w:rFonts w:hint="eastAsia"/>
        </w:rPr>
        <w:t>下行也。若有熱者</w:t>
      </w:r>
      <w:r w:rsidR="006C4C45">
        <w:rPr>
          <w:rFonts w:hint="eastAsia"/>
        </w:rPr>
        <w:t>，</w:t>
      </w:r>
      <w:r>
        <w:rPr>
          <w:rFonts w:hint="eastAsia"/>
        </w:rPr>
        <w:t>可再加天冬佐之</w:t>
      </w:r>
      <w:r w:rsidR="006C4C45">
        <w:rPr>
          <w:rFonts w:hint="eastAsia"/>
        </w:rPr>
        <w:t>，</w:t>
      </w:r>
      <w:r>
        <w:rPr>
          <w:rFonts w:hint="eastAsia"/>
        </w:rPr>
        <w:t>若無自製半夏</w:t>
      </w:r>
      <w:r w:rsidR="006C4C45">
        <w:rPr>
          <w:rFonts w:hint="eastAsia"/>
        </w:rPr>
        <w:t>，</w:t>
      </w:r>
      <w:r>
        <w:rPr>
          <w:rFonts w:hint="eastAsia"/>
        </w:rPr>
        <w:t>可用藥局清半夏兩許</w:t>
      </w:r>
      <w:r w:rsidR="006C4C45">
        <w:rPr>
          <w:rFonts w:hint="eastAsia"/>
        </w:rPr>
        <w:t>，</w:t>
      </w:r>
      <w:r>
        <w:rPr>
          <w:rFonts w:hint="eastAsia"/>
        </w:rPr>
        <w:t>淘淨礬味入煎。</w:t>
      </w:r>
    </w:p>
    <w:p w:rsidR="00C85590" w:rsidRDefault="00C85590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26" w:name="_Toc223762840"/>
      <w:r>
        <w:br w:type="page"/>
      </w:r>
    </w:p>
    <w:p w:rsidR="00885B37" w:rsidRDefault="00885B37" w:rsidP="00657751">
      <w:pPr>
        <w:pStyle w:val="1b"/>
      </w:pPr>
      <w:bookmarkStart w:id="527" w:name="_Toc7560955"/>
      <w:r>
        <w:rPr>
          <w:rFonts w:hint="eastAsia"/>
        </w:rPr>
        <w:lastRenderedPageBreak/>
        <w:t>栝蔞解</w:t>
      </w:r>
      <w:bookmarkEnd w:id="526"/>
      <w:bookmarkEnd w:id="527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栝蔞味甘</w:t>
      </w:r>
      <w:r w:rsidR="006C4C45">
        <w:rPr>
          <w:rFonts w:hint="eastAsia"/>
        </w:rPr>
        <w:t>，</w:t>
      </w:r>
      <w:r>
        <w:rPr>
          <w:rFonts w:hint="eastAsia"/>
        </w:rPr>
        <w:t>性涼</w:t>
      </w:r>
      <w:r w:rsidR="006C4C45">
        <w:rPr>
          <w:rFonts w:hint="eastAsia"/>
        </w:rPr>
        <w:t>，</w:t>
      </w:r>
      <w:r>
        <w:rPr>
          <w:rFonts w:hint="eastAsia"/>
        </w:rPr>
        <w:t>能開胸間及胃口熱痰</w:t>
      </w:r>
      <w:r w:rsidR="006C4C45">
        <w:rPr>
          <w:rFonts w:hint="eastAsia"/>
        </w:rPr>
        <w:t>，</w:t>
      </w:r>
      <w:r>
        <w:rPr>
          <w:rFonts w:hint="eastAsia"/>
        </w:rPr>
        <w:t>故仲景治結胸有小陷胸湯</w:t>
      </w:r>
      <w:r w:rsidR="006C4C45">
        <w:rPr>
          <w:rFonts w:hint="eastAsia"/>
        </w:rPr>
        <w:t>，</w:t>
      </w:r>
      <w:r>
        <w:rPr>
          <w:rFonts w:hint="eastAsia"/>
        </w:rPr>
        <w:t>栝蔞與連、夏並用；治胸痺有栝蔞薤白等方</w:t>
      </w:r>
      <w:r w:rsidR="006C4C45">
        <w:rPr>
          <w:rFonts w:hint="eastAsia"/>
        </w:rPr>
        <w:t>，</w:t>
      </w:r>
      <w:r>
        <w:rPr>
          <w:rFonts w:hint="eastAsia"/>
        </w:rPr>
        <w:t>栝蔞與薤、酒、桂、</w:t>
      </w:r>
      <w:r w:rsidR="00C85590">
        <w:rPr>
          <w:rFonts w:hint="eastAsia"/>
        </w:rPr>
        <w:t>朴</w:t>
      </w:r>
      <w:r>
        <w:rPr>
          <w:rFonts w:hint="eastAsia"/>
        </w:rPr>
        <w:t>諸藥並用</w:t>
      </w:r>
      <w:r w:rsidR="006C4C45">
        <w:rPr>
          <w:rFonts w:hint="eastAsia"/>
        </w:rPr>
        <w:t>，</w:t>
      </w:r>
      <w:r>
        <w:rPr>
          <w:rFonts w:hint="eastAsia"/>
        </w:rPr>
        <w:t>若與山甲同用</w:t>
      </w:r>
      <w:r w:rsidR="006C4C45">
        <w:rPr>
          <w:rFonts w:hint="eastAsia"/>
        </w:rPr>
        <w:t>，</w:t>
      </w:r>
      <w:r>
        <w:rPr>
          <w:rFonts w:hint="eastAsia"/>
        </w:rPr>
        <w:t>善治乳癰（栝蔞兩個</w:t>
      </w:r>
      <w:r w:rsidR="006C4C45">
        <w:rPr>
          <w:rFonts w:hint="eastAsia"/>
        </w:rPr>
        <w:t>，</w:t>
      </w:r>
      <w:r>
        <w:rPr>
          <w:rFonts w:hint="eastAsia"/>
        </w:rPr>
        <w:t>山甲二錢煎服）</w:t>
      </w:r>
      <w:r w:rsidR="00C85590">
        <w:rPr>
          <w:rFonts w:hint="eastAsia"/>
        </w:rPr>
        <w:t>。</w:t>
      </w:r>
      <w:r>
        <w:rPr>
          <w:rFonts w:hint="eastAsia"/>
        </w:rPr>
        <w:t>若與赭石同用</w:t>
      </w:r>
      <w:r w:rsidR="006C4C45">
        <w:rPr>
          <w:rFonts w:hint="eastAsia"/>
        </w:rPr>
        <w:t>，</w:t>
      </w:r>
      <w:r>
        <w:rPr>
          <w:rFonts w:hint="eastAsia"/>
        </w:rPr>
        <w:t>善止吐衄（栝蔞能降胃氣胃火故治吐衄）。若但用其皮</w:t>
      </w:r>
      <w:r w:rsidR="006C4C45">
        <w:rPr>
          <w:rFonts w:hint="eastAsia"/>
        </w:rPr>
        <w:t>，</w:t>
      </w:r>
      <w:r>
        <w:rPr>
          <w:rFonts w:hint="eastAsia"/>
        </w:rPr>
        <w:t>最能清肺、斂肺、寧嗽、定喘（須用新鮮者方效）</w:t>
      </w:r>
      <w:r w:rsidR="00C85590">
        <w:rPr>
          <w:rFonts w:hint="eastAsia"/>
        </w:rPr>
        <w:t>。</w:t>
      </w:r>
      <w:r>
        <w:rPr>
          <w:rFonts w:hint="eastAsia"/>
        </w:rPr>
        <w:t>若但用其瓤（用溫水將瓤泡開</w:t>
      </w:r>
      <w:r w:rsidR="006C4C45">
        <w:rPr>
          <w:rFonts w:hint="eastAsia"/>
        </w:rPr>
        <w:t>，</w:t>
      </w:r>
      <w:r>
        <w:rPr>
          <w:rFonts w:hint="eastAsia"/>
        </w:rPr>
        <w:t>揀出仁</w:t>
      </w:r>
      <w:r w:rsidR="006C4C45">
        <w:rPr>
          <w:rFonts w:hint="eastAsia"/>
        </w:rPr>
        <w:t>，</w:t>
      </w:r>
      <w:r w:rsidR="00093B46">
        <w:rPr>
          <w:rFonts w:hint="eastAsia"/>
        </w:rPr>
        <w:t>餘</w:t>
      </w:r>
      <w:r>
        <w:rPr>
          <w:rFonts w:hint="eastAsia"/>
        </w:rPr>
        <w:t>煎一沸</w:t>
      </w:r>
      <w:r w:rsidR="006C4C45">
        <w:rPr>
          <w:rFonts w:hint="eastAsia"/>
        </w:rPr>
        <w:t>，</w:t>
      </w:r>
      <w:r>
        <w:rPr>
          <w:rFonts w:hint="eastAsia"/>
        </w:rPr>
        <w:t>連渣服之）</w:t>
      </w:r>
      <w:r w:rsidR="006C4C45">
        <w:rPr>
          <w:rFonts w:hint="eastAsia"/>
        </w:rPr>
        <w:t>，</w:t>
      </w:r>
      <w:r>
        <w:rPr>
          <w:rFonts w:hint="eastAsia"/>
        </w:rPr>
        <w:t>最善滋陰、潤燥、滑痰、生津</w:t>
      </w:r>
      <w:r w:rsidR="006C4C45">
        <w:rPr>
          <w:rFonts w:hint="eastAsia"/>
        </w:rPr>
        <w:t>，</w:t>
      </w:r>
      <w:r>
        <w:rPr>
          <w:rFonts w:hint="eastAsia"/>
        </w:rPr>
        <w:t>若但用其仁（須用新炒熟者</w:t>
      </w:r>
      <w:r w:rsidR="006C4C45">
        <w:rPr>
          <w:rFonts w:hint="eastAsia"/>
        </w:rPr>
        <w:t>，</w:t>
      </w:r>
      <w:r>
        <w:rPr>
          <w:rFonts w:hint="eastAsia"/>
        </w:rPr>
        <w:t>搗碎煎服）</w:t>
      </w:r>
      <w:r w:rsidR="006C4C45">
        <w:rPr>
          <w:rFonts w:hint="eastAsia"/>
        </w:rPr>
        <w:t>，</w:t>
      </w:r>
      <w:r>
        <w:rPr>
          <w:rFonts w:hint="eastAsia"/>
        </w:rPr>
        <w:t>其開胸降胃之力較大</w:t>
      </w:r>
      <w:r w:rsidR="006C4C45">
        <w:rPr>
          <w:rFonts w:hint="eastAsia"/>
        </w:rPr>
        <w:t>，</w:t>
      </w:r>
      <w:r>
        <w:rPr>
          <w:rFonts w:hint="eastAsia"/>
        </w:rPr>
        <w:t>且善通小便。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885B37" w:rsidRDefault="00C85590" w:rsidP="00885B37">
      <w:pPr>
        <w:pStyle w:val="2f5"/>
        <w:ind w:firstLine="712"/>
      </w:pPr>
      <w:r w:rsidRPr="00C85590">
        <w:rPr>
          <w:rFonts w:hint="eastAsia"/>
        </w:rPr>
        <w:t>鄰村高魯軒</w:t>
      </w:r>
      <w:r w:rsidR="006C4C45">
        <w:t>，</w:t>
      </w:r>
      <w:r w:rsidRPr="00C85590">
        <w:rPr>
          <w:rFonts w:hint="eastAsia"/>
        </w:rPr>
        <w:t>邑之宿醫也。甲午仲夏</w:t>
      </w:r>
      <w:r w:rsidR="006C4C45">
        <w:t>，</w:t>
      </w:r>
      <w:r w:rsidRPr="00C85590">
        <w:rPr>
          <w:rFonts w:hint="eastAsia"/>
        </w:rPr>
        <w:t>忽來相訪</w:t>
      </w:r>
      <w:r w:rsidR="006C4C45">
        <w:t>，</w:t>
      </w:r>
      <w:r w:rsidRPr="00C85590">
        <w:rPr>
          <w:rFonts w:hint="eastAsia"/>
        </w:rPr>
        <w:t>言第三子年十三歲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885B37">
        <w:rPr>
          <w:rFonts w:hint="eastAsia"/>
        </w:rPr>
        <w:t>數日之間</w:t>
      </w:r>
      <w:r w:rsidR="006C4C45">
        <w:rPr>
          <w:rFonts w:hint="eastAsia"/>
        </w:rPr>
        <w:t>，</w:t>
      </w:r>
      <w:r w:rsidR="00885B37">
        <w:rPr>
          <w:rFonts w:hint="eastAsia"/>
        </w:rPr>
        <w:t>痰涎鬱</w:t>
      </w:r>
      <w:r w:rsidR="00D24630">
        <w:rPr>
          <w:rFonts w:hint="eastAsia"/>
        </w:rPr>
        <w:t>於</w:t>
      </w:r>
      <w:r w:rsidR="00885B37">
        <w:rPr>
          <w:rFonts w:hint="eastAsia"/>
        </w:rPr>
        <w:t>胸中</w:t>
      </w:r>
      <w:r w:rsidR="006C4C45">
        <w:rPr>
          <w:rFonts w:hint="eastAsia"/>
        </w:rPr>
        <w:t>，</w:t>
      </w:r>
      <w:r w:rsidR="00885B37">
        <w:rPr>
          <w:rFonts w:hint="eastAsia"/>
        </w:rPr>
        <w:t>煩悶異常</w:t>
      </w:r>
      <w:r w:rsidR="006C4C45">
        <w:rPr>
          <w:rFonts w:hint="eastAsia"/>
        </w:rPr>
        <w:t>，</w:t>
      </w:r>
      <w:r w:rsidR="00885B37">
        <w:rPr>
          <w:rFonts w:hint="eastAsia"/>
        </w:rPr>
        <w:t>劇時氣不上達</w:t>
      </w:r>
      <w:r w:rsidR="006C4C45">
        <w:rPr>
          <w:rFonts w:hint="eastAsia"/>
        </w:rPr>
        <w:t>，</w:t>
      </w:r>
      <w:r w:rsidR="00885B37">
        <w:rPr>
          <w:rFonts w:hint="eastAsia"/>
        </w:rPr>
        <w:t>呼吸即停</w:t>
      </w:r>
      <w:r w:rsidR="006C4C45">
        <w:rPr>
          <w:rFonts w:hint="eastAsia"/>
        </w:rPr>
        <w:t>，</w:t>
      </w:r>
      <w:r w:rsidR="00885B37">
        <w:rPr>
          <w:rFonts w:hint="eastAsia"/>
        </w:rPr>
        <w:t>目翻身挺</w:t>
      </w:r>
      <w:r w:rsidR="006C4C45">
        <w:rPr>
          <w:rFonts w:hint="eastAsia"/>
        </w:rPr>
        <w:t>，</w:t>
      </w:r>
      <w:r w:rsidR="00885B37">
        <w:rPr>
          <w:rFonts w:hint="eastAsia"/>
        </w:rPr>
        <w:t>有危在頃刻之狀。連次用藥</w:t>
      </w:r>
      <w:r w:rsidR="006C4C45">
        <w:rPr>
          <w:rFonts w:hint="eastAsia"/>
        </w:rPr>
        <w:t>，</w:t>
      </w:r>
      <w:r w:rsidR="00885B37">
        <w:rPr>
          <w:rFonts w:hint="eastAsia"/>
        </w:rPr>
        <w:t>分毫無效</w:t>
      </w:r>
      <w:r w:rsidR="006C4C45">
        <w:rPr>
          <w:rFonts w:hint="eastAsia"/>
        </w:rPr>
        <w:t>，</w:t>
      </w:r>
      <w:r w:rsidR="00885B37">
        <w:rPr>
          <w:rFonts w:hint="eastAsia"/>
        </w:rPr>
        <w:t>敢乞往為診視</w:t>
      </w:r>
      <w:r w:rsidR="006C4C45">
        <w:rPr>
          <w:rFonts w:hint="eastAsia"/>
        </w:rPr>
        <w:t>，</w:t>
      </w:r>
      <w:r w:rsidR="00885B37">
        <w:rPr>
          <w:rFonts w:hint="eastAsia"/>
        </w:rPr>
        <w:t>施以良方。時愚有急務未辦</w:t>
      </w:r>
      <w:r w:rsidR="006C4C45">
        <w:rPr>
          <w:rFonts w:hint="eastAsia"/>
        </w:rPr>
        <w:t>，</w:t>
      </w:r>
      <w:r w:rsidR="00885B37">
        <w:rPr>
          <w:rFonts w:hint="eastAsia"/>
        </w:rPr>
        <w:t>欲遲數點鐘再去</w:t>
      </w:r>
      <w:r w:rsidR="006C4C45">
        <w:rPr>
          <w:rFonts w:hint="eastAsia"/>
        </w:rPr>
        <w:t>，</w:t>
      </w:r>
      <w:r w:rsidR="00885B37">
        <w:rPr>
          <w:rFonts w:hint="eastAsia"/>
        </w:rPr>
        <w:t>彼謂此病已至極點</w:t>
      </w:r>
      <w:r w:rsidR="006C4C45">
        <w:rPr>
          <w:rFonts w:hint="eastAsia"/>
        </w:rPr>
        <w:t>，</w:t>
      </w:r>
      <w:r w:rsidR="00885B37">
        <w:rPr>
          <w:rFonts w:hint="eastAsia"/>
        </w:rPr>
        <w:t>若稍遲延恐無及矣。</w:t>
      </w:r>
      <w:r w:rsidR="00D24630">
        <w:rPr>
          <w:rFonts w:hint="eastAsia"/>
        </w:rPr>
        <w:t>於</w:t>
      </w:r>
      <w:r w:rsidR="00885B37">
        <w:rPr>
          <w:rFonts w:hint="eastAsia"/>
        </w:rPr>
        <w:t>是遂與急往診視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其脈關前浮滑</w:t>
      </w:r>
      <w:r w:rsidR="006C4C45">
        <w:rPr>
          <w:rFonts w:hint="eastAsia"/>
        </w:rPr>
        <w:t>，</w:t>
      </w:r>
      <w:r w:rsidR="00885B37">
        <w:rPr>
          <w:rFonts w:hint="eastAsia"/>
        </w:rPr>
        <w:t>舌苔色白</w:t>
      </w:r>
      <w:r w:rsidR="006C4C45">
        <w:rPr>
          <w:rFonts w:hint="eastAsia"/>
        </w:rPr>
        <w:t>，</w:t>
      </w:r>
      <w:r w:rsidR="00885B37">
        <w:rPr>
          <w:rFonts w:hint="eastAsia"/>
        </w:rPr>
        <w:t>肌膚有熱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知其為溫病結胸</w:t>
      </w:r>
      <w:r w:rsidR="006C4C45">
        <w:rPr>
          <w:rFonts w:hint="eastAsia"/>
        </w:rPr>
        <w:t>，</w:t>
      </w:r>
      <w:r w:rsidR="00885B37">
        <w:rPr>
          <w:rFonts w:hint="eastAsia"/>
        </w:rPr>
        <w:t>俾用栝蔞仁四兩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炒熟（新炒者其氣香而能通）搗碎</w:t>
      </w:r>
      <w:r w:rsidR="006C4C45">
        <w:rPr>
          <w:rFonts w:hint="eastAsia"/>
        </w:rPr>
        <w:t>，</w:t>
      </w:r>
      <w:r w:rsidR="00885B37">
        <w:rPr>
          <w:rFonts w:hint="eastAsia"/>
        </w:rPr>
        <w:t>煎湯兩茶盅</w:t>
      </w:r>
      <w:r w:rsidR="006C4C45">
        <w:rPr>
          <w:rFonts w:hint="eastAsia"/>
        </w:rPr>
        <w:t>，</w:t>
      </w:r>
      <w:r w:rsidR="00885B37">
        <w:rPr>
          <w:rFonts w:hint="eastAsia"/>
        </w:rPr>
        <w:t>分兩次溫飲下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其病頓愈。隔數日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其鄰高姓童子</w:t>
      </w:r>
      <w:r w:rsidR="006C4C45">
        <w:rPr>
          <w:rFonts w:hint="eastAsia"/>
        </w:rPr>
        <w:t>，</w:t>
      </w:r>
      <w:r w:rsidR="00885B37">
        <w:rPr>
          <w:rFonts w:hint="eastAsia"/>
        </w:rPr>
        <w:t>亦得斯證</w:t>
      </w:r>
      <w:r w:rsidR="006C4C45">
        <w:rPr>
          <w:rFonts w:hint="eastAsia"/>
        </w:rPr>
        <w:t>，</w:t>
      </w:r>
      <w:r w:rsidR="00885B37">
        <w:rPr>
          <w:rFonts w:hint="eastAsia"/>
        </w:rPr>
        <w:t>俾用新炒蔞仁三兩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蘇子五錢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煎服</w:t>
      </w:r>
      <w:r w:rsidR="006C4C45">
        <w:rPr>
          <w:rFonts w:hint="eastAsia"/>
        </w:rPr>
        <w:t>，</w:t>
      </w:r>
      <w:r w:rsidR="00885B37">
        <w:rPr>
          <w:rFonts w:hint="eastAsia"/>
        </w:rPr>
        <w:t>亦一劑而愈。蓋傷寒下早成結胸</w:t>
      </w:r>
      <w:r w:rsidR="006C4C45">
        <w:rPr>
          <w:rFonts w:hint="eastAsia"/>
        </w:rPr>
        <w:t>，</w:t>
      </w:r>
      <w:r w:rsidR="00885B37">
        <w:rPr>
          <w:rFonts w:hint="eastAsia"/>
        </w:rPr>
        <w:t>溫病未經下亦可成結胸</w:t>
      </w:r>
      <w:r w:rsidR="006C4C45">
        <w:rPr>
          <w:rFonts w:hint="eastAsia"/>
        </w:rPr>
        <w:t>，</w:t>
      </w:r>
      <w:r w:rsidR="00885B37">
        <w:rPr>
          <w:rFonts w:hint="eastAsia"/>
        </w:rPr>
        <w:t>有謂栝蔞力弱</w:t>
      </w:r>
      <w:r w:rsidR="006C4C45">
        <w:rPr>
          <w:rFonts w:hint="eastAsia"/>
        </w:rPr>
        <w:t>，</w:t>
      </w:r>
      <w:r w:rsidR="00885B37">
        <w:rPr>
          <w:rFonts w:hint="eastAsia"/>
        </w:rPr>
        <w:t>故小陷胸湯中必須</w:t>
      </w:r>
      <w:r w:rsidR="00885B37">
        <w:rPr>
          <w:rFonts w:hint="eastAsia"/>
        </w:rPr>
        <w:lastRenderedPageBreak/>
        <w:t>伍以黃連、半夏始能建功者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不知栝蔞力雖稍弱</w:t>
      </w:r>
      <w:r w:rsidR="006C4C45">
        <w:rPr>
          <w:rFonts w:hint="eastAsia"/>
        </w:rPr>
        <w:t>，</w:t>
      </w:r>
      <w:r w:rsidR="00885B37">
        <w:rPr>
          <w:rFonts w:hint="eastAsia"/>
        </w:rPr>
        <w:t>重用之則轉弱為強</w:t>
      </w:r>
      <w:r w:rsidR="006C4C45">
        <w:rPr>
          <w:rFonts w:hint="eastAsia"/>
        </w:rPr>
        <w:t>，</w:t>
      </w:r>
      <w:r w:rsidR="00885B37">
        <w:rPr>
          <w:rFonts w:hint="eastAsia"/>
        </w:rPr>
        <w:t>是以重用至四兩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即能隨手奏效</w:t>
      </w:r>
      <w:r w:rsidR="006C4C45">
        <w:rPr>
          <w:rFonts w:hint="eastAsia"/>
        </w:rPr>
        <w:t>，</w:t>
      </w:r>
      <w:r w:rsidR="00885B37">
        <w:rPr>
          <w:rFonts w:hint="eastAsia"/>
        </w:rPr>
        <w:t>挽回人命</w:t>
      </w:r>
      <w:r w:rsidR="00D24630">
        <w:rPr>
          <w:rFonts w:hint="eastAsia"/>
        </w:rPr>
        <w:t>於</w:t>
      </w:r>
      <w:r w:rsidR="00885B37">
        <w:rPr>
          <w:rFonts w:hint="eastAsia"/>
        </w:rPr>
        <w:t>頃刻也。</w:t>
      </w:r>
    </w:p>
    <w:p w:rsidR="00BC5CFA" w:rsidRDefault="00BC5CFA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28" w:name="_Toc223762841"/>
      <w:r>
        <w:br w:type="page"/>
      </w:r>
    </w:p>
    <w:p w:rsidR="00885B37" w:rsidRDefault="00885B37" w:rsidP="00657751">
      <w:pPr>
        <w:pStyle w:val="1b"/>
      </w:pPr>
      <w:bookmarkStart w:id="529" w:name="_Toc7560956"/>
      <w:r>
        <w:rPr>
          <w:rFonts w:hint="eastAsia"/>
        </w:rPr>
        <w:lastRenderedPageBreak/>
        <w:t>天花粉解</w:t>
      </w:r>
      <w:bookmarkEnd w:id="528"/>
      <w:bookmarkEnd w:id="529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天花粉</w:t>
      </w:r>
      <w:r w:rsidR="006C4C45">
        <w:rPr>
          <w:rFonts w:hint="eastAsia"/>
        </w:rPr>
        <w:t>，</w:t>
      </w:r>
      <w:r>
        <w:rPr>
          <w:rFonts w:hint="eastAsia"/>
        </w:rPr>
        <w:t>栝蔞根也</w:t>
      </w:r>
      <w:r w:rsidR="006C4C45">
        <w:rPr>
          <w:rFonts w:hint="eastAsia"/>
        </w:rPr>
        <w:t>，</w:t>
      </w:r>
      <w:r>
        <w:rPr>
          <w:rFonts w:hint="eastAsia"/>
        </w:rPr>
        <w:t>色白而亮者佳</w:t>
      </w:r>
      <w:r w:rsidR="006C4C45">
        <w:rPr>
          <w:rFonts w:hint="eastAsia"/>
        </w:rPr>
        <w:t>，</w:t>
      </w:r>
      <w:r>
        <w:rPr>
          <w:rFonts w:hint="eastAsia"/>
        </w:rPr>
        <w:t>味苦微酸</w:t>
      </w:r>
      <w:r w:rsidR="006C4C45">
        <w:rPr>
          <w:rFonts w:hint="eastAsia"/>
        </w:rPr>
        <w:t>，</w:t>
      </w:r>
      <w:r>
        <w:rPr>
          <w:rFonts w:hint="eastAsia"/>
        </w:rPr>
        <w:t>性涼而潤。清火生津</w:t>
      </w:r>
      <w:r w:rsidR="006C4C45">
        <w:rPr>
          <w:rFonts w:hint="eastAsia"/>
        </w:rPr>
        <w:t>，</w:t>
      </w:r>
      <w:r>
        <w:rPr>
          <w:rFonts w:hint="eastAsia"/>
        </w:rPr>
        <w:t>為止渴要藥（《傷寒論》小柴胡湯</w:t>
      </w:r>
      <w:r w:rsidR="006C4C45">
        <w:rPr>
          <w:rFonts w:hint="eastAsia"/>
        </w:rPr>
        <w:t>，</w:t>
      </w:r>
      <w:r>
        <w:rPr>
          <w:rFonts w:hint="eastAsia"/>
        </w:rPr>
        <w:t>渴者去半夏加栝蔞根</w:t>
      </w:r>
      <w:r w:rsidR="006C4C45">
        <w:rPr>
          <w:rFonts w:hint="eastAsia"/>
        </w:rPr>
        <w:t>，</w:t>
      </w:r>
      <w:r>
        <w:rPr>
          <w:rFonts w:hint="eastAsia"/>
        </w:rPr>
        <w:t>古方書治消渴亦多用之）。為其能生津止渴</w:t>
      </w:r>
      <w:r w:rsidR="006C4C45">
        <w:rPr>
          <w:rFonts w:hint="eastAsia"/>
        </w:rPr>
        <w:t>，</w:t>
      </w:r>
      <w:r>
        <w:rPr>
          <w:rFonts w:hint="eastAsia"/>
        </w:rPr>
        <w:t>故能潤肺</w:t>
      </w:r>
      <w:r w:rsidR="006C4C45">
        <w:rPr>
          <w:rFonts w:hint="eastAsia"/>
        </w:rPr>
        <w:t>，</w:t>
      </w:r>
      <w:r>
        <w:rPr>
          <w:rFonts w:hint="eastAsia"/>
        </w:rPr>
        <w:t>化肺中燥痰</w:t>
      </w:r>
      <w:r w:rsidR="006C4C45">
        <w:rPr>
          <w:rFonts w:hint="eastAsia"/>
        </w:rPr>
        <w:t>，</w:t>
      </w:r>
      <w:r>
        <w:rPr>
          <w:rFonts w:hint="eastAsia"/>
        </w:rPr>
        <w:t>寧肺止嗽</w:t>
      </w:r>
      <w:r w:rsidR="006C4C45">
        <w:rPr>
          <w:rFonts w:hint="eastAsia"/>
        </w:rPr>
        <w:t>，</w:t>
      </w:r>
      <w:r>
        <w:rPr>
          <w:rFonts w:hint="eastAsia"/>
        </w:rPr>
        <w:t>治肺病結核。又善通行經絡</w:t>
      </w:r>
      <w:r w:rsidR="006C4C45">
        <w:rPr>
          <w:rFonts w:hint="eastAsia"/>
        </w:rPr>
        <w:t>，</w:t>
      </w:r>
      <w:r>
        <w:rPr>
          <w:rFonts w:hint="eastAsia"/>
        </w:rPr>
        <w:t>解一切瘡家熱毒</w:t>
      </w:r>
      <w:r w:rsidR="006C4C45">
        <w:rPr>
          <w:rFonts w:hint="eastAsia"/>
        </w:rPr>
        <w:t>，</w:t>
      </w:r>
      <w:r>
        <w:rPr>
          <w:rFonts w:hint="eastAsia"/>
        </w:rPr>
        <w:t>疔癰初起者</w:t>
      </w:r>
      <w:r w:rsidR="006C4C45">
        <w:rPr>
          <w:rFonts w:hint="eastAsia"/>
        </w:rPr>
        <w:t>，</w:t>
      </w:r>
      <w:r>
        <w:rPr>
          <w:rFonts w:hint="eastAsia"/>
        </w:rPr>
        <w:t>與連翹、山甲並用即消</w:t>
      </w:r>
      <w:r w:rsidR="006C4C45">
        <w:rPr>
          <w:rFonts w:hint="eastAsia"/>
        </w:rPr>
        <w:t>，</w:t>
      </w:r>
      <w:r>
        <w:rPr>
          <w:rFonts w:hint="eastAsia"/>
        </w:rPr>
        <w:t>瘡瘍已潰者</w:t>
      </w:r>
      <w:r w:rsidR="006C4C45">
        <w:rPr>
          <w:rFonts w:hint="eastAsia"/>
        </w:rPr>
        <w:t>，</w:t>
      </w:r>
      <w:r>
        <w:rPr>
          <w:rFonts w:hint="eastAsia"/>
        </w:rPr>
        <w:t>與黃</w:t>
      </w:r>
      <w:r w:rsidR="00BC5CFA">
        <w:rPr>
          <w:rFonts w:hint="eastAsia"/>
        </w:rPr>
        <w:t>耆</w:t>
      </w:r>
      <w:r>
        <w:rPr>
          <w:rFonts w:hint="eastAsia"/>
        </w:rPr>
        <w:t>、甘草（皆須用生者）並用</w:t>
      </w:r>
      <w:r w:rsidR="006C4C45">
        <w:rPr>
          <w:rFonts w:hint="eastAsia"/>
        </w:rPr>
        <w:t>，</w:t>
      </w:r>
      <w:r>
        <w:rPr>
          <w:rFonts w:hint="eastAsia"/>
        </w:rPr>
        <w:t>更能生肌排膿</w:t>
      </w:r>
      <w:r w:rsidR="006C4C45">
        <w:rPr>
          <w:rFonts w:hint="eastAsia"/>
        </w:rPr>
        <w:t>，</w:t>
      </w:r>
      <w:r>
        <w:rPr>
          <w:rFonts w:hint="eastAsia"/>
        </w:rPr>
        <w:t>即潰爛至深</w:t>
      </w:r>
      <w:r w:rsidR="006C4C45">
        <w:rPr>
          <w:rFonts w:hint="eastAsia"/>
        </w:rPr>
        <w:t>，</w:t>
      </w:r>
      <w:r>
        <w:rPr>
          <w:rFonts w:hint="eastAsia"/>
        </w:rPr>
        <w:t>旁串他處</w:t>
      </w:r>
      <w:r w:rsidR="006C4C45">
        <w:rPr>
          <w:rFonts w:hint="eastAsia"/>
        </w:rPr>
        <w:t>，</w:t>
      </w:r>
      <w:r>
        <w:rPr>
          <w:rFonts w:hint="eastAsia"/>
        </w:rPr>
        <w:t>不能敷藥者</w:t>
      </w:r>
      <w:r w:rsidR="006C4C45">
        <w:rPr>
          <w:rFonts w:hint="eastAsia"/>
        </w:rPr>
        <w:t>，</w:t>
      </w:r>
      <w:r>
        <w:rPr>
          <w:rFonts w:hint="eastAsia"/>
        </w:rPr>
        <w:t>亦可自內生長肌肉</w:t>
      </w:r>
      <w:r w:rsidR="006C4C45">
        <w:rPr>
          <w:rFonts w:hint="eastAsia"/>
        </w:rPr>
        <w:t>，</w:t>
      </w:r>
      <w:r>
        <w:rPr>
          <w:rFonts w:hint="eastAsia"/>
        </w:rPr>
        <w:t>徐徐將膿排出（有案附載黃</w:t>
      </w:r>
      <w:r w:rsidR="00BC5CFA">
        <w:rPr>
          <w:rFonts w:hint="eastAsia"/>
        </w:rPr>
        <w:t>耆</w:t>
      </w:r>
      <w:r>
        <w:rPr>
          <w:rFonts w:hint="eastAsia"/>
        </w:rPr>
        <w:t>解下可參觀）。大凡籐蔓之根</w:t>
      </w:r>
      <w:r w:rsidR="006C4C45">
        <w:rPr>
          <w:rFonts w:hint="eastAsia"/>
        </w:rPr>
        <w:t>，</w:t>
      </w:r>
      <w:r>
        <w:rPr>
          <w:rFonts w:hint="eastAsia"/>
        </w:rPr>
        <w:t>皆能通行經絡</w:t>
      </w:r>
      <w:r w:rsidR="006C4C45">
        <w:rPr>
          <w:rFonts w:hint="eastAsia"/>
        </w:rPr>
        <w:t>，</w:t>
      </w:r>
      <w:r>
        <w:rPr>
          <w:rFonts w:hint="eastAsia"/>
        </w:rPr>
        <w:t>而花粉又性涼解毒</w:t>
      </w:r>
      <w:r w:rsidR="006C4C45">
        <w:rPr>
          <w:rFonts w:hint="eastAsia"/>
        </w:rPr>
        <w:t>，</w:t>
      </w:r>
      <w:r>
        <w:rPr>
          <w:rFonts w:hint="eastAsia"/>
        </w:rPr>
        <w:t>是以有種種功效也。</w:t>
      </w:r>
    </w:p>
    <w:p w:rsidR="00BC5CFA" w:rsidRDefault="00BC5CFA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30" w:name="_Toc223762842"/>
      <w:r>
        <w:br w:type="page"/>
      </w:r>
    </w:p>
    <w:p w:rsidR="00885B37" w:rsidRDefault="00885B37" w:rsidP="00657751">
      <w:pPr>
        <w:pStyle w:val="1b"/>
      </w:pPr>
      <w:bookmarkStart w:id="531" w:name="_Toc7560957"/>
      <w:r>
        <w:rPr>
          <w:rFonts w:hint="eastAsia"/>
        </w:rPr>
        <w:lastRenderedPageBreak/>
        <w:t>乾薑解</w:t>
      </w:r>
      <w:bookmarkEnd w:id="530"/>
      <w:bookmarkEnd w:id="531"/>
    </w:p>
    <w:p w:rsidR="00BC5CFA" w:rsidRPr="00BC5CFA" w:rsidRDefault="00885B37" w:rsidP="00BC5CFA">
      <w:pPr>
        <w:pStyle w:val="2f5"/>
        <w:ind w:firstLine="712"/>
        <w:rPr>
          <w:rFonts w:cs="新細明體"/>
          <w:sz w:val="24"/>
          <w:szCs w:val="24"/>
        </w:rPr>
      </w:pPr>
      <w:r>
        <w:rPr>
          <w:rFonts w:hint="eastAsia"/>
        </w:rPr>
        <w:t>乾薑</w:t>
      </w:r>
      <w:r w:rsidR="006C4C45">
        <w:rPr>
          <w:rFonts w:hint="eastAsia"/>
        </w:rPr>
        <w:t>，</w:t>
      </w:r>
      <w:r>
        <w:rPr>
          <w:rFonts w:hint="eastAsia"/>
        </w:rPr>
        <w:t>味辛</w:t>
      </w:r>
      <w:r w:rsidR="006C4C45">
        <w:rPr>
          <w:rFonts w:hint="eastAsia"/>
        </w:rPr>
        <w:t>，</w:t>
      </w:r>
      <w:r>
        <w:rPr>
          <w:rFonts w:hint="eastAsia"/>
        </w:rPr>
        <w:t>性熱</w:t>
      </w:r>
      <w:r w:rsidR="006C4C45">
        <w:rPr>
          <w:rFonts w:hint="eastAsia"/>
        </w:rPr>
        <w:t>，</w:t>
      </w:r>
      <w:r>
        <w:rPr>
          <w:rFonts w:hint="eastAsia"/>
        </w:rPr>
        <w:t>為補助上焦、中焦陽分之要藥。為其味至辛</w:t>
      </w:r>
      <w:r w:rsidR="006C4C45">
        <w:rPr>
          <w:rFonts w:hint="eastAsia"/>
        </w:rPr>
        <w:t>，</w:t>
      </w:r>
      <w:r>
        <w:rPr>
          <w:rFonts w:hint="eastAsia"/>
        </w:rPr>
        <w:t>且具有宣通之力</w:t>
      </w:r>
      <w:r w:rsidR="006C4C45">
        <w:rPr>
          <w:rFonts w:hint="eastAsia"/>
        </w:rPr>
        <w:t>，</w:t>
      </w:r>
      <w:r>
        <w:rPr>
          <w:rFonts w:hint="eastAsia"/>
        </w:rPr>
        <w:t>與</w:t>
      </w:r>
      <w:r w:rsidR="003B612B">
        <w:rPr>
          <w:rFonts w:hint="eastAsia"/>
        </w:rPr>
        <w:t>厚朴</w:t>
      </w:r>
      <w:r>
        <w:rPr>
          <w:rFonts w:hint="eastAsia"/>
        </w:rPr>
        <w:t>同用</w:t>
      </w:r>
      <w:r w:rsidR="006C4C45">
        <w:rPr>
          <w:rFonts w:hint="eastAsia"/>
        </w:rPr>
        <w:t>，</w:t>
      </w:r>
      <w:r>
        <w:rPr>
          <w:rFonts w:hint="eastAsia"/>
        </w:rPr>
        <w:t>治寒飲杜塞胃脘</w:t>
      </w:r>
      <w:r w:rsidR="006C4C45">
        <w:rPr>
          <w:rFonts w:hint="eastAsia"/>
        </w:rPr>
        <w:t>，</w:t>
      </w:r>
      <w:r>
        <w:rPr>
          <w:rFonts w:hint="eastAsia"/>
        </w:rPr>
        <w:t>飲食不化；與桂枝同用</w:t>
      </w:r>
      <w:r w:rsidR="006C4C45">
        <w:rPr>
          <w:rFonts w:hint="eastAsia"/>
        </w:rPr>
        <w:t>，</w:t>
      </w:r>
      <w:r>
        <w:rPr>
          <w:rFonts w:hint="eastAsia"/>
        </w:rPr>
        <w:t>治寒飲積</w:t>
      </w:r>
      <w:r w:rsidR="00D24630">
        <w:rPr>
          <w:rFonts w:hint="eastAsia"/>
        </w:rPr>
        <w:t>於</w:t>
      </w:r>
      <w:r>
        <w:rPr>
          <w:rFonts w:hint="eastAsia"/>
        </w:rPr>
        <w:t>胸中</w:t>
      </w:r>
      <w:r w:rsidR="006C4C45">
        <w:rPr>
          <w:rFonts w:hint="eastAsia"/>
        </w:rPr>
        <w:t>，</w:t>
      </w:r>
      <w:r>
        <w:rPr>
          <w:rFonts w:hint="eastAsia"/>
        </w:rPr>
        <w:t>呼吸短氣；與黃</w:t>
      </w:r>
      <w:r w:rsidR="00BC5CFA">
        <w:rPr>
          <w:rFonts w:hint="eastAsia"/>
        </w:rPr>
        <w:t>耆</w:t>
      </w:r>
      <w:r>
        <w:rPr>
          <w:rFonts w:hint="eastAsia"/>
        </w:rPr>
        <w:t>同用</w:t>
      </w:r>
      <w:r w:rsidR="006C4C45">
        <w:rPr>
          <w:rFonts w:hint="eastAsia"/>
        </w:rPr>
        <w:t>，</w:t>
      </w:r>
      <w:r>
        <w:rPr>
          <w:rFonts w:hint="eastAsia"/>
        </w:rPr>
        <w:t>治寒飲漬</w:t>
      </w:r>
      <w:r w:rsidR="00D24630">
        <w:rPr>
          <w:rFonts w:hint="eastAsia"/>
        </w:rPr>
        <w:t>於</w:t>
      </w:r>
      <w:r>
        <w:rPr>
          <w:rFonts w:hint="eastAsia"/>
        </w:rPr>
        <w:t>肺中</w:t>
      </w:r>
      <w:r w:rsidR="006C4C45">
        <w:rPr>
          <w:rFonts w:hint="eastAsia"/>
        </w:rPr>
        <w:t>，</w:t>
      </w:r>
      <w:r>
        <w:rPr>
          <w:rFonts w:hint="eastAsia"/>
        </w:rPr>
        <w:t>肺痿咳嗽；與五味子同用</w:t>
      </w:r>
      <w:r w:rsidR="006C4C45">
        <w:rPr>
          <w:rFonts w:hint="eastAsia"/>
        </w:rPr>
        <w:t>，</w:t>
      </w:r>
      <w:r>
        <w:rPr>
          <w:rFonts w:hint="eastAsia"/>
        </w:rPr>
        <w:t>治感寒肺氣不降</w:t>
      </w:r>
      <w:r w:rsidR="006C4C45">
        <w:rPr>
          <w:rFonts w:hint="eastAsia"/>
        </w:rPr>
        <w:t>，</w:t>
      </w:r>
      <w:r>
        <w:rPr>
          <w:rFonts w:hint="eastAsia"/>
        </w:rPr>
        <w:t>喘逆迫促；與赭石同用</w:t>
      </w:r>
      <w:r w:rsidR="006C4C45">
        <w:rPr>
          <w:rFonts w:hint="eastAsia"/>
        </w:rPr>
        <w:t>，</w:t>
      </w:r>
      <w:r>
        <w:rPr>
          <w:rFonts w:hint="eastAsia"/>
        </w:rPr>
        <w:t>治因寒胃氣不降</w:t>
      </w:r>
      <w:r w:rsidR="006C4C45">
        <w:rPr>
          <w:rFonts w:hint="eastAsia"/>
        </w:rPr>
        <w:t>，</w:t>
      </w:r>
      <w:r>
        <w:rPr>
          <w:rFonts w:hint="eastAsia"/>
        </w:rPr>
        <w:t>吐血、衄血；與白朮同用</w:t>
      </w:r>
      <w:r w:rsidR="006C4C45">
        <w:rPr>
          <w:rFonts w:hint="eastAsia"/>
        </w:rPr>
        <w:t>，</w:t>
      </w:r>
      <w:r>
        <w:rPr>
          <w:rFonts w:hint="eastAsia"/>
        </w:rPr>
        <w:t>治脾寒不能統血</w:t>
      </w:r>
      <w:r w:rsidR="006C4C45">
        <w:rPr>
          <w:rFonts w:hint="eastAsia"/>
        </w:rPr>
        <w:t>，</w:t>
      </w:r>
      <w:r>
        <w:rPr>
          <w:rFonts w:hint="eastAsia"/>
        </w:rPr>
        <w:t>二便下血</w:t>
      </w:r>
      <w:r w:rsidR="006C4C45">
        <w:rPr>
          <w:rFonts w:hint="eastAsia"/>
        </w:rPr>
        <w:t>，</w:t>
      </w:r>
      <w:r>
        <w:rPr>
          <w:rFonts w:hint="eastAsia"/>
        </w:rPr>
        <w:t>或脾胃虛寒</w:t>
      </w:r>
      <w:r w:rsidR="006C4C45">
        <w:rPr>
          <w:rFonts w:hint="eastAsia"/>
        </w:rPr>
        <w:t>，</w:t>
      </w:r>
      <w:r>
        <w:rPr>
          <w:rFonts w:hint="eastAsia"/>
        </w:rPr>
        <w:t>常作</w:t>
      </w:r>
      <w:r w:rsidR="00A5375E">
        <w:rPr>
          <w:rFonts w:hint="eastAsia"/>
        </w:rPr>
        <w:t>泄瀉</w:t>
      </w:r>
      <w:r>
        <w:rPr>
          <w:rFonts w:hint="eastAsia"/>
        </w:rPr>
        <w:t>；與甘草同用</w:t>
      </w:r>
      <w:r w:rsidR="006C4C45">
        <w:rPr>
          <w:rFonts w:hint="eastAsia"/>
        </w:rPr>
        <w:t>，</w:t>
      </w:r>
      <w:r>
        <w:rPr>
          <w:rFonts w:hint="eastAsia"/>
        </w:rPr>
        <w:t>能調其辛辣之味</w:t>
      </w:r>
      <w:r w:rsidR="006C4C45">
        <w:rPr>
          <w:rFonts w:hint="eastAsia"/>
        </w:rPr>
        <w:t>，</w:t>
      </w:r>
      <w:r>
        <w:rPr>
          <w:rFonts w:hint="eastAsia"/>
        </w:rPr>
        <w:t>使不刺</w:t>
      </w:r>
      <w:r w:rsidR="00BC5CFA">
        <w:rPr>
          <w:rFonts w:hint="eastAsia"/>
        </w:rPr>
        <w:t>激</w:t>
      </w:r>
      <w:r w:rsidR="006C4C45">
        <w:rPr>
          <w:rFonts w:hint="eastAsia"/>
        </w:rPr>
        <w:t>，</w:t>
      </w:r>
      <w:r>
        <w:rPr>
          <w:rFonts w:hint="eastAsia"/>
        </w:rPr>
        <w:t>而其溫補之力轉能悠長。</w:t>
      </w:r>
      <w:r w:rsidR="00D16ED2">
        <w:rPr>
          <w:rFonts w:hint="eastAsia"/>
        </w:rPr>
        <w:t>《本經》</w:t>
      </w:r>
      <w:r>
        <w:rPr>
          <w:rFonts w:hint="eastAsia"/>
        </w:rPr>
        <w:t>謂其逐風濕痺</w:t>
      </w:r>
      <w:r w:rsidR="006C4C45">
        <w:rPr>
          <w:rFonts w:hint="eastAsia"/>
        </w:rPr>
        <w:t>，</w:t>
      </w:r>
      <w:r>
        <w:rPr>
          <w:rFonts w:hint="eastAsia"/>
        </w:rPr>
        <w:t>指風濕痺之偏</w:t>
      </w:r>
      <w:r w:rsidR="00D24630">
        <w:rPr>
          <w:rFonts w:hint="eastAsia"/>
        </w:rPr>
        <w:t>於</w:t>
      </w:r>
      <w:r>
        <w:rPr>
          <w:rFonts w:hint="eastAsia"/>
        </w:rPr>
        <w:t>寒者而言也</w:t>
      </w:r>
      <w:r w:rsidR="006C4C45">
        <w:rPr>
          <w:rFonts w:hint="eastAsia"/>
        </w:rPr>
        <w:t>，</w:t>
      </w:r>
      <w:r>
        <w:rPr>
          <w:rFonts w:hint="eastAsia"/>
        </w:rPr>
        <w:t>而《金匱》治熱癱癇</w:t>
      </w:r>
      <w:r w:rsidR="006C4C45">
        <w:rPr>
          <w:rFonts w:hint="eastAsia"/>
        </w:rPr>
        <w:t>，</w:t>
      </w:r>
      <w:r>
        <w:rPr>
          <w:rFonts w:hint="eastAsia"/>
        </w:rPr>
        <w:t>亦用乾薑</w:t>
      </w:r>
      <w:r w:rsidR="006C4C45">
        <w:rPr>
          <w:rFonts w:hint="eastAsia"/>
        </w:rPr>
        <w:t>，</w:t>
      </w:r>
      <w:r>
        <w:rPr>
          <w:rFonts w:hint="eastAsia"/>
        </w:rPr>
        <w:t>風引湯中與石膏、寒水石並用者是也。此乃取其至辛之味</w:t>
      </w:r>
      <w:r w:rsidR="006C4C45">
        <w:rPr>
          <w:rFonts w:hint="eastAsia"/>
        </w:rPr>
        <w:t>，</w:t>
      </w:r>
      <w:r>
        <w:rPr>
          <w:rFonts w:hint="eastAsia"/>
        </w:rPr>
        <w:t>以開氣血之凝滯也。有謂炮黑則性熱</w:t>
      </w:r>
      <w:r w:rsidR="006C4C45">
        <w:rPr>
          <w:rFonts w:hint="eastAsia"/>
        </w:rPr>
        <w:t>，</w:t>
      </w:r>
      <w:r>
        <w:rPr>
          <w:rFonts w:hint="eastAsia"/>
        </w:rPr>
        <w:t>能助相火者</w:t>
      </w:r>
      <w:r w:rsidR="006C4C45">
        <w:rPr>
          <w:rFonts w:hint="eastAsia"/>
        </w:rPr>
        <w:t>，</w:t>
      </w:r>
      <w:r>
        <w:rPr>
          <w:rFonts w:hint="eastAsia"/>
        </w:rPr>
        <w:t>不知炮之則味苦</w:t>
      </w:r>
      <w:r w:rsidR="006C4C45">
        <w:rPr>
          <w:rFonts w:hint="eastAsia"/>
        </w:rPr>
        <w:t>，</w:t>
      </w:r>
      <w:r>
        <w:rPr>
          <w:rFonts w:hint="eastAsia"/>
        </w:rPr>
        <w:t>熱力即減</w:t>
      </w:r>
      <w:r w:rsidR="006C4C45">
        <w:rPr>
          <w:rFonts w:hint="eastAsia"/>
        </w:rPr>
        <w:t>，</w:t>
      </w:r>
      <w:r>
        <w:rPr>
          <w:rFonts w:hint="eastAsia"/>
        </w:rPr>
        <w:t>且其氣輕浮</w:t>
      </w:r>
      <w:r w:rsidR="006C4C45">
        <w:rPr>
          <w:rFonts w:hint="eastAsia"/>
        </w:rPr>
        <w:t>，</w:t>
      </w:r>
      <w:r>
        <w:rPr>
          <w:rFonts w:hint="eastAsia"/>
        </w:rPr>
        <w:t>轉不能下達。</w:t>
      </w:r>
      <w:r w:rsidR="00BC5CFA" w:rsidRPr="00BC5CFA">
        <w:rPr>
          <w:rFonts w:cs="新細明體" w:hint="eastAsia"/>
        </w:rPr>
        <w:t>觀</w:t>
      </w:r>
      <w:r w:rsidR="00BC5CFA" w:rsidRPr="00BC5CFA">
        <w:rPr>
          <w:rFonts w:hint="eastAsia"/>
        </w:rPr>
        <w:t>後所引</w:t>
      </w:r>
      <w:r w:rsidR="00BC5CFA" w:rsidRPr="00BC5CFA">
        <w:rPr>
          <w:rFonts w:cs="新細明體" w:hint="eastAsia"/>
        </w:rPr>
        <w:t>陳</w:t>
      </w:r>
      <w:r w:rsidR="00BC5CFA" w:rsidRPr="00BC5CFA">
        <w:rPr>
          <w:rFonts w:hint="eastAsia"/>
        </w:rPr>
        <w:t>氏</w:t>
      </w:r>
      <w:r w:rsidR="00BC5CFA" w:rsidRPr="00BC5CFA">
        <w:rPr>
          <w:rFonts w:cs="新細明體" w:hint="eastAsia"/>
        </w:rPr>
        <w:t>釋</w:t>
      </w:r>
      <w:r w:rsidR="00BC5CFA" w:rsidRPr="00BC5CFA">
        <w:rPr>
          <w:rFonts w:hint="eastAsia"/>
        </w:rPr>
        <w:t>《本</w:t>
      </w:r>
      <w:r w:rsidR="00BC5CFA" w:rsidRPr="00BC5CFA">
        <w:rPr>
          <w:rFonts w:cs="新細明體" w:hint="eastAsia"/>
        </w:rPr>
        <w:t>經</w:t>
      </w:r>
      <w:r w:rsidR="00BC5CFA" w:rsidRPr="00BC5CFA">
        <w:rPr>
          <w:rFonts w:hint="eastAsia"/>
        </w:rPr>
        <w:t>》之文自明</w:t>
      </w:r>
      <w:r w:rsidR="00BC5CFA" w:rsidRPr="00BC5CFA">
        <w:rPr>
          <w:rFonts w:cs="新細明體" w:hint="eastAsia"/>
        </w:rPr>
        <w:t>。</w:t>
      </w:r>
    </w:p>
    <w:p w:rsidR="00BC5CFA" w:rsidRPr="00BC5CFA" w:rsidRDefault="00BC5CFA" w:rsidP="00BC5CFA">
      <w:pPr>
        <w:pStyle w:val="2f5"/>
        <w:ind w:firstLine="712"/>
        <w:rPr>
          <w:rFonts w:cs="新細明體"/>
          <w:sz w:val="24"/>
          <w:szCs w:val="24"/>
        </w:rPr>
      </w:pPr>
      <w:r w:rsidRPr="00BC5CFA">
        <w:rPr>
          <w:rFonts w:cs="新細明體" w:hint="eastAsia"/>
        </w:rPr>
        <w:t>陳修園</w:t>
      </w:r>
      <w:r>
        <w:rPr>
          <w:rFonts w:cs="新細明體" w:hint="eastAsia"/>
        </w:rPr>
        <w:t>曰</w:t>
      </w:r>
      <w:r>
        <w:rPr>
          <w:rFonts w:cs="新細明體"/>
        </w:rPr>
        <w:t>「</w:t>
      </w:r>
      <w:r w:rsidRPr="00BC5CFA">
        <w:rPr>
          <w:rFonts w:cs="新細明體" w:hint="eastAsia"/>
        </w:rPr>
        <w:t>乾薑氣溫</w:t>
      </w:r>
      <w:r w:rsidR="006C4C45">
        <w:rPr>
          <w:rFonts w:cs="新細明體"/>
        </w:rPr>
        <w:t>，</w:t>
      </w:r>
      <w:r w:rsidR="00181655">
        <w:rPr>
          <w:rFonts w:cs="新細明體"/>
        </w:rPr>
        <w:t>稟</w:t>
      </w:r>
      <w:r w:rsidRPr="00BC5CFA">
        <w:rPr>
          <w:rFonts w:cs="新細明體" w:hint="eastAsia"/>
        </w:rPr>
        <w:t>厥陰風木之氣</w:t>
      </w:r>
      <w:r w:rsidR="006C4C45">
        <w:rPr>
          <w:rFonts w:cs="新細明體"/>
        </w:rPr>
        <w:t>，</w:t>
      </w:r>
      <w:r w:rsidRPr="00BC5CFA">
        <w:rPr>
          <w:rFonts w:cs="新細明體" w:hint="eastAsia"/>
        </w:rPr>
        <w:t>若溫而不烈</w:t>
      </w:r>
      <w:r w:rsidR="006C4C45">
        <w:rPr>
          <w:rFonts w:cs="新細明體"/>
        </w:rPr>
        <w:t>，</w:t>
      </w:r>
      <w:r w:rsidRPr="00BC5CFA">
        <w:rPr>
          <w:rFonts w:cs="新細明體" w:hint="eastAsia"/>
        </w:rPr>
        <w:t>則氣歸平和而屬土矣。味辛得陽明燥金之味</w:t>
      </w:r>
      <w:r w:rsidR="006C4C45">
        <w:rPr>
          <w:rFonts w:cs="新細明體"/>
        </w:rPr>
        <w:t>，</w:t>
      </w:r>
      <w:r w:rsidRPr="00BC5CFA">
        <w:rPr>
          <w:rFonts w:cs="新細明體" w:hint="eastAsia"/>
        </w:rPr>
        <w:t>若辛而不偏</w:t>
      </w:r>
      <w:r w:rsidR="006C4C45">
        <w:rPr>
          <w:rFonts w:cs="新細明體"/>
        </w:rPr>
        <w:t>，</w:t>
      </w:r>
      <w:r w:rsidRPr="00BC5CFA">
        <w:rPr>
          <w:rFonts w:cs="新細明體" w:hint="eastAsia"/>
        </w:rPr>
        <w:t>則金能生水轉潤矣</w:t>
      </w:r>
      <w:r w:rsidR="006C4C45">
        <w:rPr>
          <w:rFonts w:cs="新細明體"/>
        </w:rPr>
        <w:t>，</w:t>
      </w:r>
      <w:r w:rsidRPr="00BC5CFA">
        <w:rPr>
          <w:rFonts w:cs="新細明體" w:hint="eastAsia"/>
        </w:rPr>
        <w:t>故乾薑為</w:t>
      </w:r>
      <w:r w:rsidR="00181655">
        <w:rPr>
          <w:rFonts w:cs="新細明體" w:hint="eastAsia"/>
        </w:rPr>
        <w:t>臟</w:t>
      </w:r>
      <w:r w:rsidRPr="00BC5CFA">
        <w:rPr>
          <w:rFonts w:cs="新細明體" w:hint="eastAsia"/>
        </w:rPr>
        <w:t>寒之要藥也。胸中者肺之分也</w:t>
      </w:r>
      <w:r w:rsidR="006C4C45">
        <w:rPr>
          <w:rFonts w:cs="新細明體"/>
        </w:rPr>
        <w:t>，</w:t>
      </w:r>
      <w:r w:rsidRPr="00BC5CFA">
        <w:rPr>
          <w:rFonts w:cs="新細明體" w:hint="eastAsia"/>
        </w:rPr>
        <w:t>肺寒則金失下降之性</w:t>
      </w:r>
      <w:r w:rsidR="006C4C45">
        <w:rPr>
          <w:rFonts w:cs="新細明體"/>
        </w:rPr>
        <w:t>，</w:t>
      </w:r>
      <w:r w:rsidRPr="00BC5CFA">
        <w:rPr>
          <w:rFonts w:cs="新細明體" w:hint="eastAsia"/>
        </w:rPr>
        <w:t>氣壅</w:t>
      </w:r>
      <w:r w:rsidR="00D24630">
        <w:rPr>
          <w:rFonts w:cs="新細明體" w:hint="eastAsia"/>
        </w:rPr>
        <w:t>於</w:t>
      </w:r>
      <w:r w:rsidRPr="00BC5CFA">
        <w:rPr>
          <w:rFonts w:cs="新細明體" w:hint="eastAsia"/>
        </w:rPr>
        <w:t>胸中而滿也</w:t>
      </w:r>
      <w:r w:rsidR="00181655">
        <w:rPr>
          <w:rFonts w:cs="新細明體"/>
        </w:rPr>
        <w:t>。</w:t>
      </w:r>
      <w:r w:rsidRPr="00BC5CFA">
        <w:rPr>
          <w:rFonts w:cs="新細明體" w:hint="eastAsia"/>
        </w:rPr>
        <w:t>滿則氣上</w:t>
      </w:r>
      <w:r w:rsidR="006C4C45">
        <w:rPr>
          <w:rFonts w:cs="新細明體"/>
        </w:rPr>
        <w:t>，</w:t>
      </w:r>
      <w:r w:rsidRPr="00BC5CFA">
        <w:rPr>
          <w:rFonts w:cs="新細明體" w:hint="eastAsia"/>
        </w:rPr>
        <w:t>所以咳逆上氣之證生焉</w:t>
      </w:r>
      <w:r w:rsidR="006C4C45">
        <w:rPr>
          <w:rFonts w:cs="新細明體"/>
        </w:rPr>
        <w:t>，</w:t>
      </w:r>
      <w:r w:rsidRPr="00BC5CFA">
        <w:rPr>
          <w:rFonts w:cs="新細明體" w:hint="eastAsia"/>
        </w:rPr>
        <w:t>其主之者辛散溫行也。中者</w:t>
      </w:r>
      <w:r w:rsidR="00181655">
        <w:rPr>
          <w:rFonts w:cs="新細明體" w:hint="eastAsia"/>
        </w:rPr>
        <w:t>土</w:t>
      </w:r>
      <w:r w:rsidRPr="00BC5CFA">
        <w:rPr>
          <w:rFonts w:cs="新細明體" w:hint="eastAsia"/>
        </w:rPr>
        <w:t>也</w:t>
      </w:r>
      <w:r w:rsidR="006C4C45">
        <w:rPr>
          <w:rFonts w:cs="新細明體"/>
        </w:rPr>
        <w:t>，</w:t>
      </w:r>
      <w:r w:rsidRPr="00BC5CFA">
        <w:rPr>
          <w:rFonts w:cs="新細明體" w:hint="eastAsia"/>
        </w:rPr>
        <w:t>土虛則寒</w:t>
      </w:r>
      <w:r w:rsidR="006C4C45">
        <w:rPr>
          <w:rFonts w:cs="新細明體"/>
        </w:rPr>
        <w:t>，</w:t>
      </w:r>
      <w:r w:rsidRPr="00BC5CFA">
        <w:rPr>
          <w:rFonts w:cs="新細明體" w:hint="eastAsia"/>
        </w:rPr>
        <w:t>而此能溫之</w:t>
      </w:r>
      <w:r w:rsidR="006C4C45">
        <w:rPr>
          <w:rFonts w:cs="新細明體"/>
        </w:rPr>
        <w:t>，</w:t>
      </w:r>
      <w:r w:rsidRPr="00BC5CFA">
        <w:rPr>
          <w:rFonts w:cs="新細明體" w:hint="eastAsia"/>
        </w:rPr>
        <w:t>止血者</w:t>
      </w:r>
      <w:r w:rsidR="00F13728">
        <w:rPr>
          <w:rFonts w:cs="新細明體"/>
        </w:rPr>
        <w:t>（</w:t>
      </w:r>
      <w:r w:rsidR="00181655">
        <w:rPr>
          <w:rFonts w:cs="新細明體" w:hint="eastAsia"/>
        </w:rPr>
        <w:t>多指下血而言</w:t>
      </w:r>
      <w:r w:rsidR="006C4C45">
        <w:rPr>
          <w:rFonts w:cs="新細明體" w:hint="eastAsia"/>
        </w:rPr>
        <w:t>，</w:t>
      </w:r>
      <w:r w:rsidR="00181655">
        <w:rPr>
          <w:rFonts w:cs="新細明體" w:hint="eastAsia"/>
        </w:rPr>
        <w:t>若吐血衄血</w:t>
      </w:r>
      <w:r w:rsidR="006C4C45">
        <w:rPr>
          <w:rFonts w:cs="新細明體" w:hint="eastAsia"/>
        </w:rPr>
        <w:t>，</w:t>
      </w:r>
      <w:r w:rsidR="00181655">
        <w:rPr>
          <w:rFonts w:cs="新細明體" w:hint="eastAsia"/>
        </w:rPr>
        <w:t>亦間有因寒者</w:t>
      </w:r>
      <w:r w:rsidR="006C4C45">
        <w:rPr>
          <w:rFonts w:cs="新細明體" w:hint="eastAsia"/>
        </w:rPr>
        <w:t>，</w:t>
      </w:r>
      <w:r w:rsidR="00181655">
        <w:rPr>
          <w:rFonts w:cs="新細明體" w:hint="eastAsia"/>
        </w:rPr>
        <w:t>必與赭石同用方妥</w:t>
      </w:r>
      <w:r w:rsidR="00F13728">
        <w:rPr>
          <w:rFonts w:cs="新細明體"/>
        </w:rPr>
        <w:t>）</w:t>
      </w:r>
      <w:r w:rsidR="006C4C45">
        <w:rPr>
          <w:rFonts w:cs="新細明體"/>
        </w:rPr>
        <w:t>，</w:t>
      </w:r>
      <w:r w:rsidRPr="00BC5CFA">
        <w:rPr>
          <w:rFonts w:cs="新細明體" w:hint="eastAsia"/>
        </w:rPr>
        <w:t>以陽虛陰必走</w:t>
      </w:r>
      <w:r w:rsidR="006C4C45">
        <w:rPr>
          <w:rFonts w:cs="新細明體"/>
        </w:rPr>
        <w:t>，</w:t>
      </w:r>
      <w:r w:rsidRPr="00BC5CFA">
        <w:rPr>
          <w:rFonts w:cs="新細明體" w:hint="eastAsia"/>
        </w:rPr>
        <w:t>得暖則血自歸經也。出汗者</w:t>
      </w:r>
      <w:r w:rsidR="006C4C45">
        <w:rPr>
          <w:rFonts w:cs="新細明體"/>
        </w:rPr>
        <w:t>，</w:t>
      </w:r>
      <w:r w:rsidRPr="00BC5CFA">
        <w:rPr>
          <w:rFonts w:cs="新細明體" w:hint="eastAsia"/>
        </w:rPr>
        <w:t>辛溫能發散也</w:t>
      </w:r>
      <w:r w:rsidR="006C4C45">
        <w:rPr>
          <w:rFonts w:cs="新細明體"/>
        </w:rPr>
        <w:t>，</w:t>
      </w:r>
      <w:r w:rsidRPr="00BC5CFA">
        <w:rPr>
          <w:rFonts w:cs="新細明體" w:hint="eastAsia"/>
        </w:rPr>
        <w:t>逐風濕痹者</w:t>
      </w:r>
      <w:r w:rsidR="006C4C45">
        <w:rPr>
          <w:rFonts w:cs="新細明體"/>
        </w:rPr>
        <w:t>，</w:t>
      </w:r>
      <w:r w:rsidRPr="00BC5CFA">
        <w:rPr>
          <w:rFonts w:cs="新細明體" w:hint="eastAsia"/>
        </w:rPr>
        <w:t>治寒邪之留</w:t>
      </w:r>
      <w:r w:rsidR="00D24630">
        <w:rPr>
          <w:rFonts w:cs="新細明體" w:hint="eastAsia"/>
        </w:rPr>
        <w:t>於</w:t>
      </w:r>
      <w:r w:rsidRPr="00BC5CFA">
        <w:rPr>
          <w:rFonts w:cs="新細明體" w:hint="eastAsia"/>
        </w:rPr>
        <w:t>筋骨也</w:t>
      </w:r>
      <w:r w:rsidR="006C4C45">
        <w:rPr>
          <w:rFonts w:cs="新細明體"/>
        </w:rPr>
        <w:t>，</w:t>
      </w:r>
      <w:r w:rsidRPr="00BC5CFA">
        <w:rPr>
          <w:rFonts w:cs="新細明體" w:hint="eastAsia"/>
        </w:rPr>
        <w:t>治腸</w:t>
      </w:r>
      <w:r w:rsidR="00181655">
        <w:rPr>
          <w:rFonts w:cs="新細明體" w:hint="eastAsia"/>
        </w:rPr>
        <w:t>澼</w:t>
      </w:r>
      <w:r w:rsidRPr="00BC5CFA">
        <w:rPr>
          <w:rFonts w:cs="新細明體" w:hint="eastAsia"/>
        </w:rPr>
        <w:t>下利者</w:t>
      </w:r>
      <w:r w:rsidR="006C4C45">
        <w:rPr>
          <w:rFonts w:cs="新細明體"/>
        </w:rPr>
        <w:t>，</w:t>
      </w:r>
      <w:r w:rsidRPr="00BC5CFA">
        <w:rPr>
          <w:rFonts w:cs="新細明體" w:hint="eastAsia"/>
        </w:rPr>
        <w:t>除寒邪之陷</w:t>
      </w:r>
      <w:r w:rsidR="00D24630">
        <w:rPr>
          <w:rFonts w:cs="新細明體" w:hint="eastAsia"/>
        </w:rPr>
        <w:t>於</w:t>
      </w:r>
      <w:r w:rsidRPr="00BC5CFA">
        <w:rPr>
          <w:rFonts w:cs="新細明體" w:hint="eastAsia"/>
        </w:rPr>
        <w:t>腸胃也。以上諸主治</w:t>
      </w:r>
      <w:r w:rsidR="006C4C45">
        <w:rPr>
          <w:rFonts w:cs="新細明體"/>
        </w:rPr>
        <w:t>，</w:t>
      </w:r>
      <w:r w:rsidRPr="00BC5CFA">
        <w:rPr>
          <w:rFonts w:cs="新細明體" w:hint="eastAsia"/>
        </w:rPr>
        <w:t>皆取其雄烈之</w:t>
      </w:r>
      <w:r w:rsidRPr="00BC5CFA">
        <w:rPr>
          <w:rFonts w:cs="新細明體" w:hint="eastAsia"/>
        </w:rPr>
        <w:lastRenderedPageBreak/>
        <w:t>用</w:t>
      </w:r>
      <w:r w:rsidR="006C4C45">
        <w:rPr>
          <w:rFonts w:cs="新細明體"/>
        </w:rPr>
        <w:t>，</w:t>
      </w:r>
      <w:r w:rsidRPr="00BC5CFA">
        <w:rPr>
          <w:rFonts w:cs="新細明體" w:hint="eastAsia"/>
        </w:rPr>
        <w:t>如孟子所謂剛大浩然之氣</w:t>
      </w:r>
      <w:r w:rsidR="006C4C45">
        <w:rPr>
          <w:rFonts w:cs="新細明體"/>
        </w:rPr>
        <w:t>，</w:t>
      </w:r>
      <w:r w:rsidRPr="00BC5CFA">
        <w:rPr>
          <w:rFonts w:cs="新細明體" w:hint="eastAsia"/>
        </w:rPr>
        <w:t>塞乎天地之間也。生則辛味渾全</w:t>
      </w:r>
      <w:r w:rsidR="006C4C45">
        <w:rPr>
          <w:rFonts w:cs="新細明體"/>
        </w:rPr>
        <w:t>，</w:t>
      </w:r>
      <w:r w:rsidRPr="00BC5CFA">
        <w:rPr>
          <w:rFonts w:cs="新細明體" w:hint="eastAsia"/>
        </w:rPr>
        <w:t>故又申言之</w:t>
      </w:r>
      <w:r w:rsidR="00181655">
        <w:rPr>
          <w:rFonts w:cs="新細明體"/>
        </w:rPr>
        <w:t>曰</w:t>
      </w:r>
      <w:r w:rsidR="006C4C45">
        <w:rPr>
          <w:rFonts w:cs="新細明體"/>
        </w:rPr>
        <w:t>，</w:t>
      </w:r>
      <w:r w:rsidRPr="00BC5CFA">
        <w:rPr>
          <w:rFonts w:cs="新細明體" w:hint="eastAsia"/>
        </w:rPr>
        <w:t>生者尤良。即《金匱》治肺痿用甘草乾薑湯</w:t>
      </w:r>
      <w:r w:rsidR="006C4C45">
        <w:rPr>
          <w:rFonts w:cs="新細明體"/>
        </w:rPr>
        <w:t>，</w:t>
      </w:r>
      <w:r w:rsidRPr="00BC5CFA">
        <w:rPr>
          <w:rFonts w:cs="新細明體" w:hint="eastAsia"/>
        </w:rPr>
        <w:t>自注炮用</w:t>
      </w:r>
      <w:r w:rsidR="006C4C45">
        <w:rPr>
          <w:rFonts w:cs="新細明體"/>
        </w:rPr>
        <w:t>，</w:t>
      </w:r>
      <w:r w:rsidRPr="00BC5CFA">
        <w:rPr>
          <w:rFonts w:cs="新細明體" w:hint="eastAsia"/>
        </w:rPr>
        <w:t>以肺虛不能驟受過辛之味</w:t>
      </w:r>
      <w:r w:rsidR="006C4C45">
        <w:rPr>
          <w:rFonts w:cs="新細明體"/>
        </w:rPr>
        <w:t>，</w:t>
      </w:r>
      <w:r w:rsidRPr="00BC5CFA">
        <w:rPr>
          <w:rFonts w:cs="新細明體" w:hint="eastAsia"/>
        </w:rPr>
        <w:t>炮之使辛味稍減</w:t>
      </w:r>
      <w:r w:rsidR="006C4C45">
        <w:rPr>
          <w:rFonts w:cs="新細明體"/>
        </w:rPr>
        <w:t>，</w:t>
      </w:r>
      <w:r w:rsidRPr="00BC5CFA">
        <w:rPr>
          <w:rFonts w:cs="新細明體" w:hint="eastAsia"/>
        </w:rPr>
        <w:t>亦一時之權宜</w:t>
      </w:r>
      <w:r w:rsidR="006C4C45">
        <w:rPr>
          <w:rFonts w:cs="新細明體"/>
        </w:rPr>
        <w:t>，</w:t>
      </w:r>
      <w:r w:rsidRPr="00BC5CFA">
        <w:rPr>
          <w:rFonts w:cs="新細明體" w:hint="eastAsia"/>
        </w:rPr>
        <w:t>非若後世炮</w:t>
      </w:r>
      <w:r w:rsidR="00181655">
        <w:rPr>
          <w:rFonts w:cs="新細明體" w:hint="eastAsia"/>
        </w:rPr>
        <w:t>黑</w:t>
      </w:r>
      <w:r w:rsidRPr="00BC5CFA">
        <w:rPr>
          <w:rFonts w:cs="新細明體" w:hint="eastAsia"/>
        </w:rPr>
        <w:t>炮炭</w:t>
      </w:r>
      <w:r w:rsidR="006C4C45">
        <w:rPr>
          <w:rFonts w:cs="新細明體"/>
        </w:rPr>
        <w:t>，</w:t>
      </w:r>
      <w:r w:rsidRPr="00BC5CFA">
        <w:rPr>
          <w:rFonts w:cs="新細明體" w:hint="eastAsia"/>
        </w:rPr>
        <w:t>全失</w:t>
      </w:r>
      <w:r w:rsidR="00181655">
        <w:rPr>
          <w:rFonts w:cs="新細明體" w:hint="eastAsia"/>
        </w:rPr>
        <w:t>薑</w:t>
      </w:r>
      <w:r w:rsidRPr="00BC5CFA">
        <w:rPr>
          <w:rFonts w:cs="新細明體" w:hint="eastAsia"/>
        </w:rPr>
        <w:t>之本性也</w:t>
      </w:r>
      <w:r w:rsidR="00181655">
        <w:rPr>
          <w:rFonts w:cs="新細明體" w:hint="eastAsia"/>
        </w:rPr>
        <w:t>」</w:t>
      </w:r>
      <w:r w:rsidRPr="00BC5CFA">
        <w:rPr>
          <w:rFonts w:cs="新細明體"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徐靈胎曰</w:t>
      </w:r>
      <w:r w:rsidR="00AD5F8E">
        <w:rPr>
          <w:rFonts w:hint="eastAsia"/>
        </w:rPr>
        <w:t>「</w:t>
      </w:r>
      <w:r>
        <w:rPr>
          <w:rFonts w:hint="eastAsia"/>
        </w:rPr>
        <w:t>凡味</w:t>
      </w:r>
      <w:r w:rsidR="00181655">
        <w:rPr>
          <w:rFonts w:hint="eastAsia"/>
        </w:rPr>
        <w:t>厚</w:t>
      </w:r>
      <w:r>
        <w:rPr>
          <w:rFonts w:hint="eastAsia"/>
        </w:rPr>
        <w:t>之藥主守</w:t>
      </w:r>
      <w:r w:rsidR="006C4C45">
        <w:rPr>
          <w:rFonts w:hint="eastAsia"/>
        </w:rPr>
        <w:t>，</w:t>
      </w:r>
      <w:r>
        <w:rPr>
          <w:rFonts w:hint="eastAsia"/>
        </w:rPr>
        <w:t>氣</w:t>
      </w:r>
      <w:r w:rsidR="00181655">
        <w:rPr>
          <w:rFonts w:hint="eastAsia"/>
        </w:rPr>
        <w:t>厚</w:t>
      </w:r>
      <w:r>
        <w:rPr>
          <w:rFonts w:hint="eastAsia"/>
        </w:rPr>
        <w:t>之藥主散</w:t>
      </w:r>
      <w:r w:rsidR="006C4C45">
        <w:rPr>
          <w:rFonts w:hint="eastAsia"/>
        </w:rPr>
        <w:t>，</w:t>
      </w:r>
      <w:r>
        <w:rPr>
          <w:rFonts w:hint="eastAsia"/>
        </w:rPr>
        <w:t>乾薑氣味俱</w:t>
      </w:r>
      <w:r w:rsidR="00181655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故散而能守。夫散不全散</w:t>
      </w:r>
      <w:r w:rsidR="006C4C45">
        <w:rPr>
          <w:rFonts w:hint="eastAsia"/>
        </w:rPr>
        <w:t>，</w:t>
      </w:r>
      <w:r>
        <w:rPr>
          <w:rFonts w:hint="eastAsia"/>
        </w:rPr>
        <w:t>守不全守</w:t>
      </w:r>
      <w:r w:rsidR="006C4C45">
        <w:rPr>
          <w:rFonts w:hint="eastAsia"/>
        </w:rPr>
        <w:t>，</w:t>
      </w:r>
      <w:r>
        <w:rPr>
          <w:rFonts w:hint="eastAsia"/>
        </w:rPr>
        <w:t>則旋轉</w:t>
      </w:r>
      <w:r w:rsidR="00D24630">
        <w:rPr>
          <w:rFonts w:hint="eastAsia"/>
        </w:rPr>
        <w:t>於</w:t>
      </w:r>
      <w:r>
        <w:rPr>
          <w:rFonts w:hint="eastAsia"/>
        </w:rPr>
        <w:t>經絡臟腑之間</w:t>
      </w:r>
      <w:r w:rsidR="006C4C45">
        <w:rPr>
          <w:rFonts w:hint="eastAsia"/>
        </w:rPr>
        <w:t>，</w:t>
      </w:r>
      <w:r>
        <w:rPr>
          <w:rFonts w:hint="eastAsia"/>
        </w:rPr>
        <w:t>驅寒除濕、和血通氣所必然矣</w:t>
      </w:r>
      <w:r w:rsidR="006C4C45">
        <w:rPr>
          <w:rFonts w:hint="eastAsia"/>
        </w:rPr>
        <w:t>，</w:t>
      </w:r>
      <w:r>
        <w:rPr>
          <w:rFonts w:hint="eastAsia"/>
        </w:rPr>
        <w:t>故性雖猛峻</w:t>
      </w:r>
      <w:r w:rsidR="006C4C45">
        <w:rPr>
          <w:rFonts w:hint="eastAsia"/>
        </w:rPr>
        <w:t>，</w:t>
      </w:r>
      <w:r>
        <w:rPr>
          <w:rFonts w:hint="eastAsia"/>
        </w:rPr>
        <w:t>不妨服食</w:t>
      </w:r>
      <w:r w:rsidR="00181655">
        <w:rPr>
          <w:rFonts w:hint="eastAsia"/>
        </w:rPr>
        <w:t>」</w:t>
      </w:r>
      <w:r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181655" w:rsidRDefault="00181655" w:rsidP="00181655">
      <w:pPr>
        <w:pStyle w:val="2f5"/>
        <w:ind w:firstLine="712"/>
      </w:pPr>
      <w:r w:rsidRPr="00181655">
        <w:rPr>
          <w:rFonts w:hint="eastAsia"/>
        </w:rPr>
        <w:t>愚在</w:t>
      </w:r>
      <w:r w:rsidRPr="00181655">
        <w:rPr>
          <w:rFonts w:ascii="新細明體" w:hAnsi="新細明體" w:hint="eastAsia"/>
        </w:rPr>
        <w:t>滄</w:t>
      </w:r>
      <w:r w:rsidRPr="00181655">
        <w:rPr>
          <w:rFonts w:hAnsi="華康隸書體W5" w:cs="華康隸書體W5" w:hint="eastAsia"/>
        </w:rPr>
        <w:t>州</w:t>
      </w:r>
      <w:r w:rsidRPr="00181655">
        <w:rPr>
          <w:rFonts w:ascii="新細明體" w:hAnsi="新細明體" w:hint="eastAsia"/>
        </w:rPr>
        <w:t>賈</w:t>
      </w:r>
      <w:r w:rsidRPr="00181655">
        <w:rPr>
          <w:rFonts w:hAnsi="華康隸書體W5" w:cs="華康隸書體W5" w:hint="eastAsia"/>
        </w:rPr>
        <w:t>官屯</w:t>
      </w:r>
      <w:r w:rsidRPr="00181655">
        <w:rPr>
          <w:rFonts w:ascii="新細明體" w:hAnsi="新細明體" w:hint="eastAsia"/>
        </w:rPr>
        <w:t>張壽</w:t>
      </w:r>
      <w:r w:rsidRPr="00181655">
        <w:rPr>
          <w:rFonts w:hAnsi="華康隸書體W5" w:cs="華康隸書體W5" w:hint="eastAsia"/>
        </w:rPr>
        <w:t>田家治病</w:t>
      </w:r>
      <w:r w:rsidR="006C4C45">
        <w:t>，</w:t>
      </w:r>
      <w:r w:rsidRPr="00181655">
        <w:rPr>
          <w:rFonts w:ascii="新細明體" w:hAnsi="新細明體" w:hint="eastAsia"/>
        </w:rPr>
        <w:t>見</w:t>
      </w:r>
      <w:r w:rsidRPr="00181655">
        <w:rPr>
          <w:rFonts w:hAnsi="華康隸書體W5" w:cs="華康隸書體W5" w:hint="eastAsia"/>
        </w:rPr>
        <w:t>有制丸</w:t>
      </w:r>
      <w:r w:rsidRPr="00181655">
        <w:rPr>
          <w:rFonts w:ascii="新細明體" w:hAnsi="新細明體" w:hint="eastAsia"/>
        </w:rPr>
        <w:t>藥</w:t>
      </w:r>
      <w:r w:rsidRPr="00181655">
        <w:rPr>
          <w:rFonts w:hAnsi="華康隸書體W5" w:cs="華康隸書體W5" w:hint="eastAsia"/>
        </w:rPr>
        <w:t>器具</w:t>
      </w:r>
      <w:r w:rsidR="006C4C45">
        <w:t>，</w:t>
      </w:r>
      <w:r w:rsidRPr="00181655">
        <w:rPr>
          <w:rFonts w:ascii="新細明體" w:hAnsi="新細明體" w:hint="eastAsia"/>
        </w:rPr>
        <w:t>問</w:t>
      </w:r>
      <w:r w:rsidRPr="00181655">
        <w:rPr>
          <w:rFonts w:hAnsi="華康隸書體W5" w:cs="華康隸書體W5" w:hint="eastAsia"/>
        </w:rPr>
        <w:t>用此何</w:t>
      </w:r>
      <w:r w:rsidRPr="00181655">
        <w:rPr>
          <w:rFonts w:ascii="新細明體" w:hAnsi="新細明體" w:hint="eastAsia"/>
        </w:rPr>
        <w:t>為</w:t>
      </w:r>
      <w:r>
        <w:t>？</w:t>
      </w:r>
      <w:r w:rsidRPr="00181655">
        <w:rPr>
          <w:rFonts w:hint="eastAsia"/>
        </w:rPr>
        <w:t>答</w:t>
      </w:r>
      <w:r w:rsidRPr="00181655">
        <w:rPr>
          <w:rFonts w:ascii="新細明體" w:hAnsi="新細明體" w:hint="eastAsia"/>
        </w:rPr>
        <w:t>謂</w:t>
      </w:r>
      <w:r>
        <w:t>「</w:t>
      </w:r>
      <w:r w:rsidRPr="00181655">
        <w:rPr>
          <w:rFonts w:hint="eastAsia"/>
        </w:rPr>
        <w:t>舍妹日服</w:t>
      </w:r>
      <w:r>
        <w:rPr>
          <w:rFonts w:hint="eastAsia"/>
        </w:rPr>
        <w:t>礞</w:t>
      </w:r>
      <w:r w:rsidRPr="00181655">
        <w:rPr>
          <w:rFonts w:hint="eastAsia"/>
        </w:rPr>
        <w:t>石</w:t>
      </w:r>
      <w:r w:rsidRPr="00181655">
        <w:rPr>
          <w:rFonts w:ascii="新細明體" w:hAnsi="新細明體" w:hint="eastAsia"/>
        </w:rPr>
        <w:t>滾</w:t>
      </w:r>
      <w:r w:rsidRPr="00181655">
        <w:rPr>
          <w:rFonts w:hAnsi="華康隸書體W5" w:cs="華康隸書體W5" w:hint="eastAsia"/>
        </w:rPr>
        <w:t>痰丸</w:t>
      </w:r>
      <w:r w:rsidR="006C4C45">
        <w:t>，</w:t>
      </w:r>
      <w:r w:rsidRPr="00181655">
        <w:rPr>
          <w:rFonts w:hint="eastAsia"/>
        </w:rPr>
        <w:t>恐</w:t>
      </w:r>
      <w:r w:rsidRPr="00181655">
        <w:rPr>
          <w:rFonts w:ascii="新細明體" w:hAnsi="新細明體" w:hint="eastAsia"/>
        </w:rPr>
        <w:t>藥鋪</w:t>
      </w:r>
      <w:r w:rsidRPr="00181655">
        <w:rPr>
          <w:rFonts w:hAnsi="華康隸書體W5" w:cs="華康隸書體W5" w:hint="eastAsia"/>
        </w:rPr>
        <w:t>治不如法</w:t>
      </w:r>
      <w:r w:rsidR="006C4C45">
        <w:t>，</w:t>
      </w:r>
      <w:r w:rsidRPr="00181655">
        <w:rPr>
          <w:rFonts w:hint="eastAsia"/>
        </w:rPr>
        <w:t>故自製耳</w:t>
      </w:r>
      <w:r>
        <w:t>」</w:t>
      </w:r>
      <w:r w:rsidRPr="00181655">
        <w:rPr>
          <w:rFonts w:hint="eastAsia"/>
        </w:rPr>
        <w:t>。愚曰</w:t>
      </w:r>
      <w:r>
        <w:t>「</w:t>
      </w:r>
      <w:r w:rsidRPr="00181655">
        <w:rPr>
          <w:rFonts w:hint="eastAsia"/>
        </w:rPr>
        <w:t>礙石</w:t>
      </w:r>
      <w:r w:rsidRPr="00181655">
        <w:rPr>
          <w:rFonts w:ascii="新細明體" w:hAnsi="新細明體" w:hint="eastAsia"/>
        </w:rPr>
        <w:t>滾</w:t>
      </w:r>
      <w:r w:rsidRPr="00181655">
        <w:rPr>
          <w:rFonts w:hAnsi="華康隸書體W5" w:cs="華康隸書體W5" w:hint="eastAsia"/>
        </w:rPr>
        <w:t>痰丸</w:t>
      </w:r>
      <w:r w:rsidR="006C4C45">
        <w:t>，</w:t>
      </w:r>
      <w:r w:rsidRPr="00181655">
        <w:rPr>
          <w:rFonts w:hint="eastAsia"/>
        </w:rPr>
        <w:t>原非常服之</w:t>
      </w:r>
      <w:r w:rsidRPr="00181655">
        <w:rPr>
          <w:rFonts w:ascii="新細明體" w:hAnsi="新細明體" w:hint="eastAsia"/>
        </w:rPr>
        <w:t>藥</w:t>
      </w:r>
      <w:r w:rsidR="006C4C45">
        <w:t>，</w:t>
      </w:r>
      <w:r w:rsidRPr="00181655">
        <w:rPr>
          <w:rFonts w:hint="eastAsia"/>
        </w:rPr>
        <w:t>何日日服之</w:t>
      </w:r>
      <w:r>
        <w:t>」</w:t>
      </w:r>
      <w:r w:rsidRPr="00181655">
        <w:rPr>
          <w:rFonts w:hint="eastAsia"/>
        </w:rPr>
        <w:t>。</w:t>
      </w:r>
      <w:r w:rsidRPr="00181655">
        <w:rPr>
          <w:rFonts w:ascii="新細明體" w:hAnsi="新細明體" w:hint="eastAsia"/>
        </w:rPr>
        <w:t>壽</w:t>
      </w:r>
      <w:r w:rsidRPr="00181655">
        <w:rPr>
          <w:rFonts w:hAnsi="華康隸書體W5" w:cs="華康隸書體W5" w:hint="eastAsia"/>
        </w:rPr>
        <w:t>田</w:t>
      </w:r>
      <w:r w:rsidRPr="00181655">
        <w:rPr>
          <w:rFonts w:ascii="新細明體" w:hAnsi="新細明體" w:hint="eastAsia"/>
        </w:rPr>
        <w:t>謂</w:t>
      </w:r>
      <w:r>
        <w:t>「</w:t>
      </w:r>
      <w:r w:rsidRPr="00181655">
        <w:rPr>
          <w:rFonts w:hint="eastAsia"/>
        </w:rPr>
        <w:t>舍妹素多痰</w:t>
      </w:r>
      <w:r w:rsidRPr="00181655">
        <w:rPr>
          <w:rFonts w:ascii="新細明體" w:hAnsi="新細明體" w:hint="eastAsia"/>
        </w:rPr>
        <w:t>飲</w:t>
      </w:r>
      <w:r w:rsidR="006C4C45">
        <w:t>，</w:t>
      </w:r>
      <w:r w:rsidRPr="00181655">
        <w:rPr>
          <w:rFonts w:hint="eastAsia"/>
        </w:rPr>
        <w:t>杜塞胃院作</w:t>
      </w:r>
      <w:r w:rsidRPr="00181655">
        <w:rPr>
          <w:rFonts w:ascii="新細明體" w:hAnsi="新細明體" w:hint="eastAsia"/>
        </w:rPr>
        <w:t>脹滿</w:t>
      </w:r>
      <w:r w:rsidR="006C4C45">
        <w:t>，</w:t>
      </w:r>
      <w:r w:rsidRPr="00181655">
        <w:rPr>
          <w:rFonts w:hint="eastAsia"/>
        </w:rPr>
        <w:t>一日不服</w:t>
      </w:r>
      <w:r w:rsidRPr="00181655">
        <w:rPr>
          <w:rFonts w:ascii="新細明體" w:hAnsi="新細明體" w:hint="eastAsia"/>
        </w:rPr>
        <w:t>滾</w:t>
      </w:r>
      <w:r w:rsidRPr="00181655">
        <w:rPr>
          <w:rFonts w:hAnsi="華康隸書體W5" w:cs="華康隸書體W5" w:hint="eastAsia"/>
        </w:rPr>
        <w:t>痰丸</w:t>
      </w:r>
      <w:r w:rsidR="006C4C45">
        <w:t>，</w:t>
      </w:r>
      <w:r w:rsidRPr="00181655">
        <w:rPr>
          <w:rFonts w:hint="eastAsia"/>
        </w:rPr>
        <w:t>即不</w:t>
      </w:r>
      <w:r>
        <w:rPr>
          <w:rFonts w:hint="eastAsia"/>
        </w:rPr>
        <w:t>欲進食</w:t>
      </w:r>
      <w:r w:rsidR="006C4C45">
        <w:t>，</w:t>
      </w:r>
      <w:r>
        <w:t>今已服月餘</w:t>
      </w:r>
      <w:r w:rsidR="006C4C45">
        <w:t>，</w:t>
      </w:r>
      <w:r>
        <w:t>亦無他變</w:t>
      </w:r>
      <w:r w:rsidR="006C4C45">
        <w:t>，</w:t>
      </w:r>
      <w:r>
        <w:t>想此藥與其氣質相宜耳」。愚再三駁阻</w:t>
      </w:r>
      <w:r w:rsidR="006C4C45">
        <w:t>，</w:t>
      </w:r>
      <w:r>
        <w:t>彼終不以為然。後隔數月</w:t>
      </w:r>
      <w:r w:rsidR="006C4C45">
        <w:t>，</w:t>
      </w:r>
      <w:r>
        <w:t>迎愚往為診治</w:t>
      </w:r>
      <w:r w:rsidR="006C4C45">
        <w:t>，</w:t>
      </w:r>
      <w:r>
        <w:t>言從前服滾痰丸飲食加多</w:t>
      </w:r>
      <w:r w:rsidR="006C4C45">
        <w:t>，</w:t>
      </w:r>
      <w:r>
        <w:t>繼則飲食漸減</w:t>
      </w:r>
      <w:r w:rsidR="006C4C45">
        <w:t>，</w:t>
      </w:r>
      <w:r>
        <w:t>後則一日不服藥即不能進食</w:t>
      </w:r>
      <w:r w:rsidR="006C4C45">
        <w:t>，</w:t>
      </w:r>
      <w:r>
        <w:t>今則服藥亦不能進食</w:t>
      </w:r>
      <w:r w:rsidR="006C4C45">
        <w:t>，</w:t>
      </w:r>
      <w:r>
        <w:t>日僅一餐</w:t>
      </w:r>
      <w:r w:rsidR="006C4C45">
        <w:t>，</w:t>
      </w:r>
      <w:r>
        <w:t>惟服稀粥少許</w:t>
      </w:r>
      <w:r w:rsidR="006C4C45">
        <w:t>，</w:t>
      </w:r>
      <w:r>
        <w:t>且時覺熱氣上浮</w:t>
      </w:r>
      <w:r w:rsidR="006C4C45">
        <w:t>，</w:t>
      </w:r>
      <w:r>
        <w:t>耳鳴欲聾。脈象浮大</w:t>
      </w:r>
      <w:r w:rsidR="006C4C45">
        <w:t>，</w:t>
      </w:r>
      <w:r>
        <w:t>按之甚軟</w:t>
      </w:r>
      <w:r w:rsidR="006C4C45">
        <w:t>，</w:t>
      </w:r>
      <w:r>
        <w:t>知其心肺陽虛</w:t>
      </w:r>
      <w:r w:rsidR="006C4C45">
        <w:t>，</w:t>
      </w:r>
      <w:r>
        <w:t>脾胃氣弱</w:t>
      </w:r>
      <w:r w:rsidR="006C4C45">
        <w:t>，</w:t>
      </w:r>
      <w:r>
        <w:t>為服苦寒攻瀉之藥太過</w:t>
      </w:r>
      <w:r w:rsidR="006C4C45">
        <w:t>，</w:t>
      </w:r>
      <w:r>
        <w:t>故病証脈象如斯</w:t>
      </w:r>
      <w:r w:rsidR="006C4C45">
        <w:t>，</w:t>
      </w:r>
      <w:r w:rsidR="00733CD4">
        <w:t>擬治以理飲湯（</w:t>
      </w:r>
      <w:r w:rsidR="00733CD4" w:rsidRPr="00733CD4">
        <w:rPr>
          <w:rFonts w:hint="eastAsia"/>
        </w:rPr>
        <w:t>方在三期三卷</w:t>
      </w:r>
      <w:r w:rsidR="006C4C45">
        <w:t>，</w:t>
      </w:r>
      <w:r w:rsidR="00AD7840">
        <w:rPr>
          <w:rFonts w:hint="eastAsia"/>
        </w:rPr>
        <w:t>係</w:t>
      </w:r>
      <w:r w:rsidR="00733CD4" w:rsidRPr="00733CD4">
        <w:rPr>
          <w:rFonts w:hint="eastAsia"/>
        </w:rPr>
        <w:t>乾薑五錢</w:t>
      </w:r>
      <w:r w:rsidR="006C4C45">
        <w:t>，</w:t>
      </w:r>
      <w:r w:rsidR="006A705A">
        <w:rPr>
          <w:rFonts w:hint="eastAsia"/>
        </w:rPr>
        <w:t>於朮</w:t>
      </w:r>
      <w:r w:rsidR="00733CD4" w:rsidRPr="00733CD4">
        <w:rPr>
          <w:rFonts w:hint="eastAsia"/>
        </w:rPr>
        <w:t>四錢</w:t>
      </w:r>
      <w:r w:rsidR="006C4C45">
        <w:t>，</w:t>
      </w:r>
      <w:r w:rsidR="00733CD4" w:rsidRPr="00733CD4">
        <w:rPr>
          <w:rFonts w:hint="eastAsia"/>
        </w:rPr>
        <w:t>桂枝尖、生杭芍、茯苓片、炙甘草各二錢</w:t>
      </w:r>
      <w:r w:rsidR="006C4C45">
        <w:t>，</w:t>
      </w:r>
      <w:r w:rsidR="00733CD4" w:rsidRPr="00733CD4">
        <w:rPr>
          <w:rFonts w:hint="eastAsia"/>
        </w:rPr>
        <w:t>陳皮、厚朴各錢半</w:t>
      </w:r>
      <w:r w:rsidR="00733CD4">
        <w:t>）。壽田</w:t>
      </w:r>
      <w:r>
        <w:t>謂</w:t>
      </w:r>
      <w:r w:rsidR="00733CD4">
        <w:t>「</w:t>
      </w:r>
      <w:r>
        <w:t>從前醫者用桂、附</w:t>
      </w:r>
      <w:r w:rsidR="006C4C45">
        <w:t>，</w:t>
      </w:r>
      <w:r>
        <w:t>即覺上焦煩躁不能容受</w:t>
      </w:r>
      <w:r w:rsidR="00733CD4">
        <w:t>」</w:t>
      </w:r>
      <w:r>
        <w:t>。愚</w:t>
      </w:r>
      <w:r w:rsidR="00733CD4">
        <w:t>曰「</w:t>
      </w:r>
      <w:r>
        <w:t>桂、附原非正治心肺脾胃之藥</w:t>
      </w:r>
      <w:r w:rsidR="006C4C45">
        <w:t>，</w:t>
      </w:r>
      <w:r>
        <w:t>況又些些用之</w:t>
      </w:r>
      <w:r w:rsidR="006C4C45">
        <w:t>，</w:t>
      </w:r>
      <w:r>
        <w:t>病重藥輕</w:t>
      </w:r>
      <w:r w:rsidR="006C4C45">
        <w:t>，</w:t>
      </w:r>
      <w:r>
        <w:t>宜其不受</w:t>
      </w:r>
      <w:r w:rsidR="006C4C45">
        <w:t>，</w:t>
      </w:r>
      <w:r>
        <w:t>若拙擬理飲湯</w:t>
      </w:r>
      <w:r w:rsidR="006C4C45">
        <w:t>，</w:t>
      </w:r>
      <w:r>
        <w:lastRenderedPageBreak/>
        <w:t>與此證針芥相投</w:t>
      </w:r>
      <w:r w:rsidR="006C4C45">
        <w:t>，</w:t>
      </w:r>
      <w:r>
        <w:t>服之必效</w:t>
      </w:r>
      <w:r w:rsidR="006C4C45">
        <w:t>，</w:t>
      </w:r>
      <w:r>
        <w:t>若</w:t>
      </w:r>
      <w:r w:rsidR="00733CD4">
        <w:t>畏</w:t>
      </w:r>
      <w:r>
        <w:t>其藥不敢輕服</w:t>
      </w:r>
      <w:r w:rsidR="006C4C45">
        <w:t>，</w:t>
      </w:r>
      <w:r>
        <w:t>單用</w:t>
      </w:r>
      <w:r w:rsidR="00733CD4">
        <w:t>乾薑」</w:t>
      </w:r>
      <w:r>
        <w:t>五錢試服亦可。</w:t>
      </w:r>
      <w:r w:rsidR="00D24630">
        <w:t>於</w:t>
      </w:r>
      <w:r>
        <w:t>斯遂單將</w:t>
      </w:r>
      <w:r w:rsidR="00733CD4">
        <w:t>乾薑</w:t>
      </w:r>
      <w:r>
        <w:t>五錢煎服</w:t>
      </w:r>
      <w:r w:rsidR="006C4C45">
        <w:t>，</w:t>
      </w:r>
      <w:r>
        <w:t>耳即不鳴</w:t>
      </w:r>
      <w:r w:rsidR="006C4C45">
        <w:t>，</w:t>
      </w:r>
      <w:r>
        <w:t>須更覺胸次開通</w:t>
      </w:r>
      <w:r w:rsidR="006C4C45">
        <w:t>，</w:t>
      </w:r>
      <w:r>
        <w:t>可以進食。繼投以理飲湯</w:t>
      </w:r>
      <w:r w:rsidR="006C4C45">
        <w:t>，</w:t>
      </w:r>
      <w:r>
        <w:t>服數劑後</w:t>
      </w:r>
      <w:r w:rsidR="006C4C45">
        <w:t>，</w:t>
      </w:r>
      <w:r>
        <w:t>心中轉覺甚涼</w:t>
      </w:r>
      <w:r w:rsidR="006C4C45">
        <w:t>，</w:t>
      </w:r>
      <w:r>
        <w:t>遂將</w:t>
      </w:r>
      <w:r w:rsidR="00733CD4">
        <w:t>乾薑</w:t>
      </w:r>
      <w:r>
        <w:t>改用一兩</w:t>
      </w:r>
      <w:r w:rsidR="006C4C45">
        <w:t>，</w:t>
      </w:r>
      <w:r>
        <w:t>甘草、厚</w:t>
      </w:r>
      <w:r w:rsidR="00733CD4">
        <w:t>朴</w:t>
      </w:r>
      <w:r>
        <w:t>亦稍加多</w:t>
      </w:r>
      <w:r w:rsidR="006C4C45">
        <w:t>，</w:t>
      </w:r>
      <w:r>
        <w:t>連服二十</w:t>
      </w:r>
      <w:r w:rsidR="00733CD4">
        <w:t>餘</w:t>
      </w:r>
      <w:r>
        <w:t>劑</w:t>
      </w:r>
      <w:r w:rsidR="00090B73">
        <w:t>痊愈</w:t>
      </w:r>
      <w:r>
        <w:t>。</w:t>
      </w:r>
    </w:p>
    <w:p w:rsidR="00733CD4" w:rsidRDefault="00733CD4" w:rsidP="00733CD4">
      <w:pPr>
        <w:pStyle w:val="2f3"/>
        <w:ind w:firstLine="712"/>
      </w:pPr>
      <w:r>
        <w:rPr>
          <w:rFonts w:hint="eastAsia"/>
        </w:rPr>
        <w:t>婦人年四十許</w:t>
      </w:r>
      <w:r w:rsidR="006C4C45">
        <w:t>，</w:t>
      </w:r>
      <w:r>
        <w:rPr>
          <w:rFonts w:hint="eastAsia"/>
        </w:rPr>
        <w:t>上焦滿悶煩躁</w:t>
      </w:r>
      <w:r w:rsidR="006C4C45">
        <w:t>，</w:t>
      </w:r>
      <w:r>
        <w:rPr>
          <w:rFonts w:hint="eastAsia"/>
        </w:rPr>
        <w:t>思食涼物</w:t>
      </w:r>
      <w:r w:rsidR="006C4C45">
        <w:t>，</w:t>
      </w:r>
      <w:r>
        <w:rPr>
          <w:rFonts w:hint="eastAsia"/>
        </w:rPr>
        <w:t>而偶食之則滿悶益甚</w:t>
      </w:r>
      <w:r w:rsidR="006C4C45">
        <w:t>，</w:t>
      </w:r>
      <w:r>
        <w:rPr>
          <w:rFonts w:hint="eastAsia"/>
        </w:rPr>
        <w:t>且又黎明泄瀉</w:t>
      </w:r>
      <w:r w:rsidR="006C4C45">
        <w:t>，</w:t>
      </w:r>
      <w:r>
        <w:rPr>
          <w:rFonts w:hint="eastAsia"/>
        </w:rPr>
        <w:t>日久不愈</w:t>
      </w:r>
      <w:r w:rsidR="006C4C45">
        <w:t>，</w:t>
      </w:r>
      <w:r>
        <w:rPr>
          <w:rFonts w:hint="eastAsia"/>
        </w:rPr>
        <w:t>心腹浸形膨脹</w:t>
      </w:r>
      <w:r w:rsidR="006C4C45">
        <w:t>，</w:t>
      </w:r>
      <w:r>
        <w:rPr>
          <w:rFonts w:hint="eastAsia"/>
        </w:rPr>
        <w:t>脈象弦細而遲。知</w:t>
      </w:r>
      <w:r w:rsidR="00AD7840">
        <w:rPr>
          <w:rFonts w:hint="eastAsia"/>
        </w:rPr>
        <w:t>係</w:t>
      </w:r>
      <w:r>
        <w:rPr>
          <w:rFonts w:hint="eastAsia"/>
        </w:rPr>
        <w:t>寒飲結胸</w:t>
      </w:r>
      <w:r w:rsidR="006C4C45">
        <w:t>，</w:t>
      </w:r>
      <w:r>
        <w:rPr>
          <w:rFonts w:hint="eastAsia"/>
        </w:rPr>
        <w:t>阻塞氣化</w:t>
      </w:r>
      <w:r w:rsidR="006C4C45">
        <w:t>，</w:t>
      </w:r>
      <w:r>
        <w:rPr>
          <w:rFonts w:hint="eastAsia"/>
        </w:rPr>
        <w:t>欲投以理飲湯。病家聞而遲疑</w:t>
      </w:r>
      <w:r w:rsidR="006C4C45">
        <w:t>，</w:t>
      </w:r>
      <w:r>
        <w:rPr>
          <w:rFonts w:hint="eastAsia"/>
        </w:rPr>
        <w:t>亦俾先煎乾薑數錢服之</w:t>
      </w:r>
      <w:r w:rsidR="006C4C45">
        <w:t>，</w:t>
      </w:r>
      <w:r>
        <w:rPr>
          <w:rFonts w:hint="eastAsia"/>
        </w:rPr>
        <w:t>胸中煩躁頓除。為其黎明泄瀉</w:t>
      </w:r>
      <w:r w:rsidR="006C4C45">
        <w:t>，</w:t>
      </w:r>
      <w:r>
        <w:rPr>
          <w:rFonts w:hint="eastAsia"/>
        </w:rPr>
        <w:t>遂將理飲湯去厚朴、白芍</w:t>
      </w:r>
      <w:r w:rsidR="006C4C45">
        <w:t>，</w:t>
      </w:r>
      <w:r>
        <w:rPr>
          <w:rFonts w:hint="eastAsia"/>
        </w:rPr>
        <w:t>加生雞內金錢半</w:t>
      </w:r>
      <w:r w:rsidR="006C4C45">
        <w:t>，</w:t>
      </w:r>
      <w:r>
        <w:rPr>
          <w:rFonts w:hint="eastAsia"/>
        </w:rPr>
        <w:t>補骨脂三錢</w:t>
      </w:r>
      <w:r w:rsidR="006C4C45">
        <w:t>，</w:t>
      </w:r>
      <w:r>
        <w:rPr>
          <w:rFonts w:hint="eastAsia"/>
        </w:rPr>
        <w:t>連服十劑諸病皆愈。</w:t>
      </w:r>
    </w:p>
    <w:p w:rsidR="00733CD4" w:rsidRDefault="00733CD4" w:rsidP="00733CD4">
      <w:pPr>
        <w:pStyle w:val="2f3"/>
        <w:ind w:firstLine="712"/>
      </w:pPr>
      <w:r>
        <w:rPr>
          <w:rFonts w:hint="eastAsia"/>
        </w:rPr>
        <w:t>婦人年近五旬</w:t>
      </w:r>
      <w:r w:rsidR="006C4C45">
        <w:t>，</w:t>
      </w:r>
      <w:r>
        <w:rPr>
          <w:rFonts w:hint="eastAsia"/>
        </w:rPr>
        <w:t>常覺短氣</w:t>
      </w:r>
      <w:r w:rsidR="006C4C45">
        <w:t>，</w:t>
      </w:r>
      <w:r>
        <w:rPr>
          <w:rFonts w:hint="eastAsia"/>
        </w:rPr>
        <w:t>飲食減少</w:t>
      </w:r>
      <w:r w:rsidR="006C4C45">
        <w:t>，</w:t>
      </w:r>
      <w:r>
        <w:rPr>
          <w:rFonts w:hint="eastAsia"/>
        </w:rPr>
        <w:t>屢延醫服藥</w:t>
      </w:r>
      <w:r w:rsidR="006C4C45">
        <w:t>，</w:t>
      </w:r>
      <w:r>
        <w:rPr>
          <w:rFonts w:hint="eastAsia"/>
        </w:rPr>
        <w:t>或投以宣通</w:t>
      </w:r>
      <w:r w:rsidR="006C4C45">
        <w:t>，</w:t>
      </w:r>
      <w:r>
        <w:rPr>
          <w:rFonts w:hint="eastAsia"/>
        </w:rPr>
        <w:t>或投以升散</w:t>
      </w:r>
      <w:r w:rsidR="006C4C45">
        <w:t>，</w:t>
      </w:r>
      <w:r>
        <w:rPr>
          <w:rFonts w:hint="eastAsia"/>
        </w:rPr>
        <w:t>或投以健補脾胃兼理氣之品</w:t>
      </w:r>
      <w:r w:rsidR="006C4C45">
        <w:t>，</w:t>
      </w:r>
      <w:r>
        <w:rPr>
          <w:rFonts w:hint="eastAsia"/>
        </w:rPr>
        <w:t>皆分毫無效。浸至飲食日減</w:t>
      </w:r>
      <w:r w:rsidR="006C4C45">
        <w:t>，</w:t>
      </w:r>
      <w:r>
        <w:rPr>
          <w:rFonts w:hint="eastAsia"/>
        </w:rPr>
        <w:t>羸弱不起</w:t>
      </w:r>
      <w:r w:rsidR="006C4C45">
        <w:t>，</w:t>
      </w:r>
      <w:r>
        <w:rPr>
          <w:rFonts w:hint="eastAsia"/>
        </w:rPr>
        <w:t>奄奄一息</w:t>
      </w:r>
      <w:r w:rsidR="006C4C45">
        <w:t>，</w:t>
      </w:r>
      <w:r>
        <w:rPr>
          <w:rFonts w:hint="eastAsia"/>
        </w:rPr>
        <w:t>病家亦以為不治之證。後聞愚在鄰村屢救危險之證</w:t>
      </w:r>
      <w:r w:rsidR="006C4C45">
        <w:t>，</w:t>
      </w:r>
      <w:r>
        <w:rPr>
          <w:rFonts w:hint="eastAsia"/>
        </w:rPr>
        <w:t>延為診視。其脈弦細欲無</w:t>
      </w:r>
      <w:r w:rsidR="006C4C45">
        <w:t>，</w:t>
      </w:r>
      <w:r>
        <w:rPr>
          <w:rFonts w:hint="eastAsia"/>
        </w:rPr>
        <w:t>頻吐稀涎</w:t>
      </w:r>
      <w:r w:rsidR="006C4C45">
        <w:rPr>
          <w:rFonts w:hint="eastAsia"/>
        </w:rPr>
        <w:t>，</w:t>
      </w:r>
      <w:r>
        <w:rPr>
          <w:rFonts w:hint="eastAsia"/>
        </w:rPr>
        <w:t>心中覺有物杜塞</w:t>
      </w:r>
      <w:r w:rsidR="006C4C45">
        <w:t>，</w:t>
      </w:r>
      <w:r>
        <w:rPr>
          <w:rFonts w:hint="eastAsia"/>
        </w:rPr>
        <w:t>氣不上達</w:t>
      </w:r>
      <w:r w:rsidR="006C4C45">
        <w:t>，</w:t>
      </w:r>
      <w:r>
        <w:rPr>
          <w:rFonts w:hint="eastAsia"/>
        </w:rPr>
        <w:t>知為寒飲凝結。投以理飲湯</w:t>
      </w:r>
      <w:r w:rsidR="006C4C45">
        <w:t>，</w:t>
      </w:r>
      <w:r>
        <w:rPr>
          <w:rFonts w:hint="eastAsia"/>
        </w:rPr>
        <w:t>方中乾薑改用七錢</w:t>
      </w:r>
      <w:r w:rsidR="006C4C45">
        <w:t>，</w:t>
      </w:r>
      <w:r>
        <w:rPr>
          <w:rFonts w:hint="eastAsia"/>
        </w:rPr>
        <w:t>連服三劑</w:t>
      </w:r>
      <w:r w:rsidR="006C4C45">
        <w:t>，</w:t>
      </w:r>
      <w:r>
        <w:rPr>
          <w:rFonts w:hint="eastAsia"/>
        </w:rPr>
        <w:t>胃口開通</w:t>
      </w:r>
      <w:r w:rsidR="006C4C45">
        <w:t>，</w:t>
      </w:r>
      <w:r>
        <w:rPr>
          <w:rFonts w:hint="eastAsia"/>
        </w:rPr>
        <w:t>又覺呼吸無力</w:t>
      </w:r>
      <w:r w:rsidR="006C4C45">
        <w:t>，</w:t>
      </w:r>
      <w:r>
        <w:rPr>
          <w:rFonts w:hint="eastAsia"/>
        </w:rPr>
        <w:t>遂</w:t>
      </w:r>
      <w:r w:rsidR="00D24630">
        <w:rPr>
          <w:rFonts w:hint="eastAsia"/>
        </w:rPr>
        <w:t>於</w:t>
      </w:r>
      <w:r>
        <w:rPr>
          <w:rFonts w:hint="eastAsia"/>
        </w:rPr>
        <w:t>方中加生黃耆三錢</w:t>
      </w:r>
      <w:r w:rsidR="006C4C45">
        <w:t>，</w:t>
      </w:r>
      <w:r>
        <w:rPr>
          <w:rFonts w:hint="eastAsia"/>
        </w:rPr>
        <w:t>連服十餘劑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733CD4" w:rsidRPr="00733CD4" w:rsidRDefault="00733CD4" w:rsidP="00733CD4">
      <w:pPr>
        <w:pStyle w:val="2f5"/>
        <w:ind w:firstLine="712"/>
      </w:pPr>
      <w:r w:rsidRPr="00733CD4">
        <w:rPr>
          <w:rFonts w:hint="eastAsia"/>
        </w:rPr>
        <w:t>一婦人年四十許</w:t>
      </w:r>
      <w:r w:rsidR="006C4C45">
        <w:t>，</w:t>
      </w:r>
      <w:r w:rsidRPr="00733CD4">
        <w:rPr>
          <w:rFonts w:hint="eastAsia"/>
        </w:rPr>
        <w:t>胸中常覺滿</w:t>
      </w:r>
      <w:r>
        <w:rPr>
          <w:rFonts w:hint="eastAsia"/>
        </w:rPr>
        <w:t>悶</w:t>
      </w:r>
      <w:r w:rsidRPr="00733CD4">
        <w:rPr>
          <w:rFonts w:hint="eastAsia"/>
        </w:rPr>
        <w:t>發熱</w:t>
      </w:r>
      <w:r w:rsidR="006C4C45">
        <w:t>，</w:t>
      </w:r>
      <w:r w:rsidRPr="00733CD4">
        <w:rPr>
          <w:rFonts w:hint="eastAsia"/>
        </w:rPr>
        <w:t>或旬日或</w:t>
      </w:r>
      <w:r>
        <w:rPr>
          <w:rFonts w:hint="eastAsia"/>
        </w:rPr>
        <w:t>浹</w:t>
      </w:r>
      <w:r w:rsidRPr="00733CD4">
        <w:rPr>
          <w:rFonts w:hint="eastAsia"/>
        </w:rPr>
        <w:t>辰之間必大喘一兩日</w:t>
      </w:r>
      <w:r w:rsidR="006C4C45">
        <w:t>，</w:t>
      </w:r>
      <w:r w:rsidRPr="00733CD4">
        <w:rPr>
          <w:rFonts w:hint="eastAsia"/>
        </w:rPr>
        <w:t>醫者用清火理氣之藥</w:t>
      </w:r>
      <w:r w:rsidR="006C4C45">
        <w:t>，</w:t>
      </w:r>
      <w:r w:rsidRPr="00733CD4">
        <w:rPr>
          <w:rFonts w:hint="eastAsia"/>
        </w:rPr>
        <w:t>初服稍效</w:t>
      </w:r>
      <w:r w:rsidR="006C4C45">
        <w:t>，</w:t>
      </w:r>
      <w:r w:rsidRPr="00733CD4">
        <w:rPr>
          <w:rFonts w:hint="eastAsia"/>
        </w:rPr>
        <w:t>久服病轉增劇。其脈沉細</w:t>
      </w:r>
      <w:r w:rsidR="006C4C45">
        <w:t>，</w:t>
      </w:r>
      <w:r w:rsidRPr="00733CD4">
        <w:rPr>
          <w:rFonts w:hint="eastAsia"/>
        </w:rPr>
        <w:t>幾不可見</w:t>
      </w:r>
      <w:r w:rsidR="006C4C45">
        <w:t>，</w:t>
      </w:r>
      <w:r w:rsidRPr="00733CD4">
        <w:rPr>
          <w:rFonts w:hint="eastAsia"/>
        </w:rPr>
        <w:t>病家問</w:t>
      </w:r>
      <w:r w:rsidR="00AD7840">
        <w:rPr>
          <w:rFonts w:hint="eastAsia"/>
        </w:rPr>
        <w:t>係</w:t>
      </w:r>
      <w:r w:rsidRPr="00733CD4">
        <w:rPr>
          <w:rFonts w:hint="eastAsia"/>
        </w:rPr>
        <w:t>何病因</w:t>
      </w:r>
      <w:r w:rsidR="002E56F3">
        <w:rPr>
          <w:rFonts w:hint="eastAsia"/>
        </w:rPr>
        <w:t>？</w:t>
      </w:r>
      <w:r w:rsidR="002E56F3">
        <w:t>愚曰「</w:t>
      </w:r>
      <w:r w:rsidRPr="00733CD4">
        <w:rPr>
          <w:rFonts w:hint="eastAsia"/>
        </w:rPr>
        <w:t>此乃心肺陽虛</w:t>
      </w:r>
      <w:r w:rsidR="006C4C45">
        <w:t>，</w:t>
      </w:r>
      <w:r w:rsidRPr="00733CD4">
        <w:rPr>
          <w:rFonts w:hint="eastAsia"/>
        </w:rPr>
        <w:t>不能宣通脾胃</w:t>
      </w:r>
      <w:r w:rsidR="006C4C45">
        <w:t>，</w:t>
      </w:r>
      <w:r w:rsidRPr="00733CD4">
        <w:rPr>
          <w:rFonts w:hint="eastAsia"/>
        </w:rPr>
        <w:t>以致多生痰飲也。人之脾胃屬土</w:t>
      </w:r>
      <w:r w:rsidR="006C4C45">
        <w:t>，</w:t>
      </w:r>
      <w:r w:rsidRPr="00733CD4">
        <w:rPr>
          <w:rFonts w:hint="eastAsia"/>
        </w:rPr>
        <w:lastRenderedPageBreak/>
        <w:t>若地輿然</w:t>
      </w:r>
      <w:r w:rsidR="006C4C45">
        <w:t>，</w:t>
      </w:r>
      <w:r w:rsidRPr="00733CD4">
        <w:rPr>
          <w:rFonts w:hint="eastAsia"/>
        </w:rPr>
        <w:t>心肺居臨其上</w:t>
      </w:r>
      <w:r w:rsidR="006C4C45">
        <w:t>，</w:t>
      </w:r>
      <w:r w:rsidRPr="00733CD4">
        <w:rPr>
          <w:rFonts w:hint="eastAsia"/>
        </w:rPr>
        <w:t>正當太陽部位</w:t>
      </w:r>
      <w:r w:rsidR="002E56F3">
        <w:t>（膈上屬太陽經</w:t>
      </w:r>
      <w:r w:rsidR="006C4C45">
        <w:t>，</w:t>
      </w:r>
      <w:r w:rsidR="002E56F3">
        <w:rPr>
          <w:rFonts w:ascii="新細明體" w:eastAsia="新細明體" w:hAnsi="新細明體" w:cs="新細明體"/>
        </w:rPr>
        <w:t>觀</w:t>
      </w:r>
      <w:r w:rsidR="002E56F3">
        <w:rPr>
          <w:rFonts w:ascii="新細明體" w:eastAsia="新細明體" w:hAnsi="新細明體" w:cs="新細明體" w:hint="eastAsia"/>
        </w:rPr>
        <w:t>︽</w:t>
      </w:r>
      <w:r w:rsidRPr="00733CD4">
        <w:rPr>
          <w:rFonts w:hint="eastAsia"/>
        </w:rPr>
        <w:t>傷寒論</w:t>
      </w:r>
      <w:r w:rsidR="002E56F3">
        <w:rPr>
          <w:rFonts w:hint="eastAsia"/>
        </w:rPr>
        <w:t>︾︿</w:t>
      </w:r>
      <w:r w:rsidRPr="00733CD4">
        <w:rPr>
          <w:rFonts w:hint="eastAsia"/>
        </w:rPr>
        <w:t>太陽篇</w:t>
      </w:r>
      <w:r w:rsidR="002E56F3">
        <w:rPr>
          <w:rFonts w:hint="eastAsia"/>
        </w:rPr>
        <w:t>﹀</w:t>
      </w:r>
      <w:r w:rsidR="002E56F3" w:rsidRPr="00733CD4">
        <w:rPr>
          <w:rFonts w:hint="eastAsia"/>
        </w:rPr>
        <w:t>自知</w:t>
      </w:r>
      <w:r w:rsidR="002E56F3">
        <w:rPr>
          <w:rFonts w:hint="eastAsia"/>
        </w:rPr>
        <w:t>）</w:t>
      </w:r>
      <w:r w:rsidR="006C4C45">
        <w:t>，</w:t>
      </w:r>
      <w:r w:rsidRPr="00733CD4">
        <w:rPr>
          <w:rFonts w:hint="eastAsia"/>
        </w:rPr>
        <w:t>其陽氣宣通敷布</w:t>
      </w:r>
      <w:r w:rsidR="006C4C45">
        <w:t>，</w:t>
      </w:r>
      <w:r w:rsidRPr="00733CD4">
        <w:rPr>
          <w:rFonts w:hint="eastAsia"/>
        </w:rPr>
        <w:t>若日麗中天</w:t>
      </w:r>
      <w:r w:rsidR="006C4C45">
        <w:t>，</w:t>
      </w:r>
      <w:r w:rsidRPr="00733CD4">
        <w:rPr>
          <w:rFonts w:hint="eastAsia"/>
        </w:rPr>
        <w:t>暖光下照</w:t>
      </w:r>
      <w:r w:rsidR="006C4C45">
        <w:t>，</w:t>
      </w:r>
      <w:r w:rsidRPr="00733CD4">
        <w:rPr>
          <w:rFonts w:hint="eastAsia"/>
        </w:rPr>
        <w:t>而胃中所納水穀</w:t>
      </w:r>
      <w:r w:rsidR="006C4C45">
        <w:t>，</w:t>
      </w:r>
      <w:r w:rsidRPr="00733CD4">
        <w:rPr>
          <w:rFonts w:hint="eastAsia"/>
        </w:rPr>
        <w:t>實藉其陽氣宣通之力</w:t>
      </w:r>
      <w:r w:rsidR="006C4C45">
        <w:t>，</w:t>
      </w:r>
      <w:r w:rsidRPr="00733CD4">
        <w:rPr>
          <w:rFonts w:hint="eastAsia"/>
        </w:rPr>
        <w:t>以運化精微而生氣血</w:t>
      </w:r>
      <w:r w:rsidR="006C4C45">
        <w:t>，</w:t>
      </w:r>
      <w:r w:rsidRPr="00733CD4">
        <w:rPr>
          <w:rFonts w:hint="eastAsia"/>
        </w:rPr>
        <w:t>傳送渣滓而為二便</w:t>
      </w:r>
      <w:r w:rsidR="006C4C45">
        <w:t>，</w:t>
      </w:r>
      <w:r w:rsidRPr="00733CD4">
        <w:rPr>
          <w:rFonts w:hint="eastAsia"/>
        </w:rPr>
        <w:t>清升濁降</w:t>
      </w:r>
      <w:r w:rsidR="006C4C45">
        <w:rPr>
          <w:rFonts w:hint="eastAsia"/>
        </w:rPr>
        <w:t>，</w:t>
      </w:r>
      <w:r w:rsidRPr="00733CD4">
        <w:rPr>
          <w:rFonts w:hint="eastAsia"/>
        </w:rPr>
        <w:t>痰飲何由而生。惟心肺陽虛</w:t>
      </w:r>
      <w:r w:rsidR="006C4C45">
        <w:t>，</w:t>
      </w:r>
      <w:r w:rsidRPr="00733CD4">
        <w:rPr>
          <w:rFonts w:hint="eastAsia"/>
        </w:rPr>
        <w:t>不能如離照當空</w:t>
      </w:r>
      <w:r w:rsidR="006C4C45">
        <w:t>，</w:t>
      </w:r>
      <w:r w:rsidRPr="00733CD4">
        <w:rPr>
          <w:rFonts w:hint="eastAsia"/>
        </w:rPr>
        <w:t>脾胃即不能藉其宣通之力以運化傳送</w:t>
      </w:r>
      <w:r w:rsidR="006C4C45">
        <w:t>，</w:t>
      </w:r>
      <w:r w:rsidR="00D24630">
        <w:rPr>
          <w:rFonts w:hint="eastAsia"/>
        </w:rPr>
        <w:t>於</w:t>
      </w:r>
      <w:r w:rsidRPr="00733CD4">
        <w:rPr>
          <w:rFonts w:hint="eastAsia"/>
        </w:rPr>
        <w:t>是飲食停滯胃口</w:t>
      </w:r>
      <w:r w:rsidR="006C4C45">
        <w:t>，</w:t>
      </w:r>
      <w:r w:rsidRPr="00733CD4">
        <w:rPr>
          <w:rFonts w:hint="eastAsia"/>
        </w:rPr>
        <w:t>若大雨之後陰霧連旬</w:t>
      </w:r>
      <w:r w:rsidR="006C4C45">
        <w:t>，</w:t>
      </w:r>
      <w:r w:rsidRPr="00733CD4">
        <w:rPr>
          <w:rFonts w:hint="eastAsia"/>
        </w:rPr>
        <w:t>遍地汙淖不能</w:t>
      </w:r>
      <w:r w:rsidR="002E56F3">
        <w:rPr>
          <w:rFonts w:hint="eastAsia"/>
        </w:rPr>
        <w:t>乾</w:t>
      </w:r>
      <w:r w:rsidRPr="00733CD4">
        <w:rPr>
          <w:rFonts w:hint="eastAsia"/>
        </w:rPr>
        <w:t>滲而痰飲生矣。痰飲既生</w:t>
      </w:r>
      <w:r w:rsidR="006C4C45">
        <w:t>，</w:t>
      </w:r>
      <w:r w:rsidRPr="00733CD4">
        <w:rPr>
          <w:rFonts w:hint="eastAsia"/>
        </w:rPr>
        <w:t>日積月累</w:t>
      </w:r>
      <w:r w:rsidR="006C4C45">
        <w:t>，</w:t>
      </w:r>
      <w:r w:rsidR="00A507A7">
        <w:rPr>
          <w:rFonts w:hint="eastAsia"/>
        </w:rPr>
        <w:t>鬱</w:t>
      </w:r>
      <w:r w:rsidRPr="00733CD4">
        <w:rPr>
          <w:rFonts w:hint="eastAsia"/>
        </w:rPr>
        <w:t>滿上焦則作悶</w:t>
      </w:r>
      <w:r w:rsidR="006C4C45">
        <w:t>，</w:t>
      </w:r>
      <w:r w:rsidRPr="00733CD4">
        <w:rPr>
          <w:rFonts w:hint="eastAsia"/>
        </w:rPr>
        <w:t>漬滿肺竅則作喘</w:t>
      </w:r>
      <w:r w:rsidR="006C4C45">
        <w:t>，</w:t>
      </w:r>
      <w:r w:rsidRPr="00733CD4">
        <w:rPr>
          <w:rFonts w:hint="eastAsia"/>
        </w:rPr>
        <w:t>阻遏心肺陽氣不能四布則作熱。或逼陽氣外出則周身發熱</w:t>
      </w:r>
      <w:r w:rsidR="006C4C45">
        <w:t>，</w:t>
      </w:r>
      <w:r w:rsidRPr="00733CD4">
        <w:rPr>
          <w:rFonts w:hint="eastAsia"/>
        </w:rPr>
        <w:t>迫陽氣上浮則目眩耳聾。醫者不知病源</w:t>
      </w:r>
      <w:r w:rsidR="006C4C45">
        <w:t>，</w:t>
      </w:r>
      <w:r w:rsidRPr="00733CD4">
        <w:rPr>
          <w:rFonts w:hint="eastAsia"/>
        </w:rPr>
        <w:t>猶用涼藥清之</w:t>
      </w:r>
      <w:r w:rsidR="006C4C45">
        <w:t>，</w:t>
      </w:r>
      <w:r w:rsidRPr="00733CD4">
        <w:rPr>
          <w:rFonts w:hint="eastAsia"/>
        </w:rPr>
        <w:t>勿怪其久而增劇也</w:t>
      </w:r>
      <w:r w:rsidR="002E56F3">
        <w:rPr>
          <w:rFonts w:hint="eastAsia"/>
        </w:rPr>
        <w:t>」</w:t>
      </w:r>
      <w:r w:rsidRPr="00733CD4">
        <w:rPr>
          <w:rFonts w:hint="eastAsia"/>
        </w:rPr>
        <w:t>。病家甚</w:t>
      </w:r>
      <w:r w:rsidR="002E56F3">
        <w:rPr>
          <w:rFonts w:hint="eastAsia"/>
        </w:rPr>
        <w:t>韙愚</w:t>
      </w:r>
      <w:r w:rsidRPr="00733CD4">
        <w:rPr>
          <w:rFonts w:hint="eastAsia"/>
        </w:rPr>
        <w:t>言</w:t>
      </w:r>
      <w:r w:rsidR="006C4C45">
        <w:t>，</w:t>
      </w:r>
      <w:r w:rsidRPr="00733CD4">
        <w:rPr>
          <w:rFonts w:hint="eastAsia"/>
        </w:rPr>
        <w:t>遂為開理飲湯方</w:t>
      </w:r>
      <w:r w:rsidR="006C4C45">
        <w:t>，</w:t>
      </w:r>
      <w:r w:rsidRPr="00733CD4">
        <w:rPr>
          <w:rFonts w:hint="eastAsia"/>
        </w:rPr>
        <w:t>服一劑心中熱去</w:t>
      </w:r>
      <w:r w:rsidR="006C4C45">
        <w:t>，</w:t>
      </w:r>
      <w:r w:rsidRPr="00733CD4">
        <w:rPr>
          <w:rFonts w:hint="eastAsia"/>
        </w:rPr>
        <w:t>數劑後轉覺涼甚</w:t>
      </w:r>
      <w:r w:rsidR="006C4C45">
        <w:t>，</w:t>
      </w:r>
      <w:r w:rsidRPr="00733CD4">
        <w:rPr>
          <w:rFonts w:hint="eastAsia"/>
        </w:rPr>
        <w:t>遂去芍藥</w:t>
      </w:r>
      <w:r w:rsidR="006C4C45">
        <w:t>，</w:t>
      </w:r>
      <w:r w:rsidRPr="00733CD4">
        <w:rPr>
          <w:rFonts w:hint="eastAsia"/>
        </w:rPr>
        <w:t>連服二十餘劑</w:t>
      </w:r>
      <w:r w:rsidR="006C4C45">
        <w:t>，</w:t>
      </w:r>
      <w:r w:rsidRPr="00733CD4">
        <w:rPr>
          <w:rFonts w:hint="eastAsia"/>
        </w:rPr>
        <w:t>胸次豁然</w:t>
      </w:r>
      <w:r w:rsidR="006C4C45">
        <w:t>，</w:t>
      </w:r>
      <w:r w:rsidRPr="00733CD4">
        <w:rPr>
          <w:rFonts w:hint="eastAsia"/>
        </w:rPr>
        <w:t>喘不再發。</w:t>
      </w:r>
    </w:p>
    <w:p w:rsidR="00733CD4" w:rsidRPr="00733CD4" w:rsidRDefault="00733CD4" w:rsidP="00733CD4">
      <w:pPr>
        <w:pStyle w:val="2f5"/>
        <w:ind w:firstLine="712"/>
      </w:pPr>
      <w:r w:rsidRPr="00733CD4">
        <w:rPr>
          <w:rFonts w:hint="eastAsia"/>
        </w:rPr>
        <w:t>歲在壬寅</w:t>
      </w:r>
      <w:r w:rsidR="006C4C45">
        <w:t>，</w:t>
      </w:r>
      <w:r w:rsidRPr="00733CD4">
        <w:rPr>
          <w:rFonts w:hint="eastAsia"/>
        </w:rPr>
        <w:t>訓蒙</w:t>
      </w:r>
      <w:r w:rsidR="00D24630">
        <w:rPr>
          <w:rFonts w:hint="eastAsia"/>
        </w:rPr>
        <w:t>於</w:t>
      </w:r>
      <w:r w:rsidRPr="00733CD4">
        <w:rPr>
          <w:rFonts w:hint="eastAsia"/>
        </w:rPr>
        <w:t>邑北境劉仁村莊</w:t>
      </w:r>
      <w:r w:rsidR="006C4C45">
        <w:t>，</w:t>
      </w:r>
      <w:r w:rsidRPr="00733CD4">
        <w:rPr>
          <w:rFonts w:hint="eastAsia"/>
        </w:rPr>
        <w:t>愚之外祖家也。有學生劉玉良者</w:t>
      </w:r>
      <w:r w:rsidR="006C4C45">
        <w:t>，</w:t>
      </w:r>
      <w:r w:rsidRPr="00733CD4">
        <w:rPr>
          <w:rFonts w:hint="eastAsia"/>
        </w:rPr>
        <w:t>十三歲</w:t>
      </w:r>
      <w:r w:rsidR="006C4C45">
        <w:t>，</w:t>
      </w:r>
      <w:r w:rsidRPr="00733CD4">
        <w:rPr>
          <w:rFonts w:hint="eastAsia"/>
        </w:rPr>
        <w:t>一日之間</w:t>
      </w:r>
      <w:r w:rsidR="006C4C45">
        <w:t>，</w:t>
      </w:r>
      <w:r w:rsidRPr="00733CD4">
        <w:rPr>
          <w:rFonts w:hint="eastAsia"/>
        </w:rPr>
        <w:t>衄血四次</w:t>
      </w:r>
      <w:r w:rsidR="006C4C45">
        <w:t>，</w:t>
      </w:r>
      <w:r w:rsidRPr="00733CD4">
        <w:rPr>
          <w:rFonts w:hint="eastAsia"/>
        </w:rPr>
        <w:t>診其脈甚和平</w:t>
      </w:r>
      <w:r w:rsidR="006C4C45">
        <w:t>，</w:t>
      </w:r>
      <w:r w:rsidRPr="00733CD4">
        <w:rPr>
          <w:rFonts w:hint="eastAsia"/>
        </w:rPr>
        <w:t>詢其心中不覺涼熱。為血之證</w:t>
      </w:r>
      <w:r w:rsidR="006C4C45">
        <w:t>，</w:t>
      </w:r>
      <w:r w:rsidRPr="00733CD4">
        <w:rPr>
          <w:rFonts w:hint="eastAsia"/>
        </w:rPr>
        <w:t>熱者居多</w:t>
      </w:r>
      <w:r w:rsidR="006C4C45">
        <w:t>，</w:t>
      </w:r>
      <w:r w:rsidRPr="00733CD4">
        <w:rPr>
          <w:rFonts w:hint="eastAsia"/>
        </w:rPr>
        <w:t>且以童子少陽之體</w:t>
      </w:r>
      <w:r w:rsidR="006C4C45">
        <w:t>，</w:t>
      </w:r>
      <w:r w:rsidRPr="00733CD4">
        <w:rPr>
          <w:rFonts w:hint="eastAsia"/>
        </w:rPr>
        <w:t>時又當夏令</w:t>
      </w:r>
      <w:r w:rsidR="006C4C45">
        <w:t>，</w:t>
      </w:r>
      <w:r w:rsidRPr="00733CD4">
        <w:rPr>
          <w:rFonts w:hint="eastAsia"/>
        </w:rPr>
        <w:t>遂略用清涼止血之品</w:t>
      </w:r>
      <w:r w:rsidR="006C4C45">
        <w:t>，</w:t>
      </w:r>
      <w:r w:rsidR="002E56F3">
        <w:rPr>
          <w:rFonts w:hint="eastAsia"/>
        </w:rPr>
        <w:t>衄</w:t>
      </w:r>
      <w:r w:rsidRPr="00733CD4">
        <w:rPr>
          <w:rFonts w:hint="eastAsia"/>
        </w:rPr>
        <w:t>益甚</w:t>
      </w:r>
      <w:r w:rsidR="006C4C45">
        <w:t>，</w:t>
      </w:r>
      <w:r w:rsidRPr="00733CD4">
        <w:rPr>
          <w:rFonts w:hint="eastAsia"/>
        </w:rPr>
        <w:t>脈象亦現微弱。知其胃</w:t>
      </w:r>
      <w:r w:rsidR="002E56F3">
        <w:rPr>
          <w:rFonts w:hint="eastAsia"/>
        </w:rPr>
        <w:t>氣因寒不降</w:t>
      </w:r>
      <w:r w:rsidR="006C4C45">
        <w:rPr>
          <w:rFonts w:hint="eastAsia"/>
        </w:rPr>
        <w:t>，</w:t>
      </w:r>
      <w:r w:rsidR="0060646E">
        <w:rPr>
          <w:rFonts w:hint="eastAsia"/>
        </w:rPr>
        <w:t>轉迫血上溢而為衄</w:t>
      </w:r>
      <w:r w:rsidR="006C4C45">
        <w:rPr>
          <w:rFonts w:hint="eastAsia"/>
        </w:rPr>
        <w:t>，</w:t>
      </w:r>
      <w:r w:rsidR="0060646E">
        <w:rPr>
          <w:rFonts w:hint="eastAsia"/>
        </w:rPr>
        <w:t>（</w:t>
      </w:r>
      <w:r w:rsidRPr="00733CD4">
        <w:rPr>
          <w:rFonts w:hint="eastAsia"/>
        </w:rPr>
        <w:t>《內經》謂陽明</w:t>
      </w:r>
      <w:r w:rsidR="0060646E">
        <w:rPr>
          <w:rFonts w:hint="eastAsia"/>
        </w:rPr>
        <w:t>厥逆衄嘔血）</w:t>
      </w:r>
      <w:r w:rsidR="006C4C45">
        <w:rPr>
          <w:rFonts w:hint="eastAsia"/>
        </w:rPr>
        <w:t>，</w:t>
      </w:r>
      <w:r w:rsidR="0060646E">
        <w:rPr>
          <w:rFonts w:hint="eastAsia"/>
        </w:rPr>
        <w:t>投以溫降湯（</w:t>
      </w:r>
      <w:r w:rsidRPr="00733CD4">
        <w:rPr>
          <w:rFonts w:hint="eastAsia"/>
        </w:rPr>
        <w:t>方載三期二卷</w:t>
      </w:r>
      <w:r w:rsidR="006C4C45">
        <w:t>，</w:t>
      </w:r>
      <w:r w:rsidR="00AD7840">
        <w:rPr>
          <w:rFonts w:hint="eastAsia"/>
        </w:rPr>
        <w:t>係</w:t>
      </w:r>
      <w:r w:rsidRPr="00733CD4">
        <w:rPr>
          <w:rFonts w:hint="eastAsia"/>
        </w:rPr>
        <w:t>乾薑、白</w:t>
      </w:r>
      <w:r w:rsidR="0060646E">
        <w:rPr>
          <w:rFonts w:hint="eastAsia"/>
        </w:rPr>
        <w:t>朮</w:t>
      </w:r>
      <w:r w:rsidRPr="00733CD4">
        <w:rPr>
          <w:rFonts w:hint="eastAsia"/>
        </w:rPr>
        <w:t>、清半夏各三錢</w:t>
      </w:r>
      <w:r w:rsidR="006C4C45">
        <w:t>，</w:t>
      </w:r>
      <w:r w:rsidRPr="00733CD4">
        <w:rPr>
          <w:rFonts w:hint="eastAsia"/>
        </w:rPr>
        <w:t>生懷山藥六錢</w:t>
      </w:r>
      <w:r w:rsidR="006C4C45">
        <w:t>，</w:t>
      </w:r>
      <w:r w:rsidRPr="00733CD4">
        <w:rPr>
          <w:rFonts w:hint="eastAsia"/>
        </w:rPr>
        <w:t>生</w:t>
      </w:r>
      <w:r w:rsidR="0060646E">
        <w:rPr>
          <w:rFonts w:hint="eastAsia"/>
        </w:rPr>
        <w:t>赭</w:t>
      </w:r>
      <w:r w:rsidRPr="00733CD4">
        <w:rPr>
          <w:rFonts w:hint="eastAsia"/>
        </w:rPr>
        <w:t>石細末四錢</w:t>
      </w:r>
      <w:r w:rsidR="006C4C45">
        <w:t>，</w:t>
      </w:r>
      <w:r w:rsidRPr="00733CD4">
        <w:rPr>
          <w:rFonts w:hint="eastAsia"/>
        </w:rPr>
        <w:t>生抗</w:t>
      </w:r>
      <w:r w:rsidR="0060646E">
        <w:rPr>
          <w:rFonts w:hint="eastAsia"/>
        </w:rPr>
        <w:t>芍</w:t>
      </w:r>
      <w:r w:rsidR="006C4C45">
        <w:t>，</w:t>
      </w:r>
      <w:r w:rsidRPr="00733CD4">
        <w:rPr>
          <w:rFonts w:hint="eastAsia"/>
        </w:rPr>
        <w:t>生薑各二錢</w:t>
      </w:r>
      <w:r w:rsidR="006C4C45">
        <w:t>，</w:t>
      </w:r>
      <w:r w:rsidRPr="00733CD4">
        <w:rPr>
          <w:rFonts w:hint="eastAsia"/>
        </w:rPr>
        <w:t>厚朴錢半</w:t>
      </w:r>
      <w:r w:rsidR="0060646E">
        <w:t>）</w:t>
      </w:r>
      <w:r w:rsidR="006C4C45">
        <w:t>，</w:t>
      </w:r>
      <w:r w:rsidRPr="00733CD4">
        <w:rPr>
          <w:rFonts w:hint="eastAsia"/>
        </w:rPr>
        <w:t>一劑即愈。</w:t>
      </w:r>
    </w:p>
    <w:p w:rsidR="005B090C" w:rsidRPr="005B090C" w:rsidRDefault="00733CD4" w:rsidP="005B090C">
      <w:pPr>
        <w:pStyle w:val="2f5"/>
        <w:ind w:firstLine="712"/>
      </w:pPr>
      <w:r w:rsidRPr="00733CD4">
        <w:rPr>
          <w:rFonts w:hint="eastAsia"/>
        </w:rPr>
        <w:t>又有他學校中學生</w:t>
      </w:r>
      <w:r w:rsidR="006C4C45">
        <w:t>，</w:t>
      </w:r>
      <w:r w:rsidRPr="00733CD4">
        <w:rPr>
          <w:rFonts w:hint="eastAsia"/>
        </w:rPr>
        <w:t>年十四歲</w:t>
      </w:r>
      <w:r w:rsidR="006C4C45">
        <w:t>，</w:t>
      </w:r>
      <w:r w:rsidRPr="00733CD4">
        <w:rPr>
          <w:rFonts w:hint="eastAsia"/>
        </w:rPr>
        <w:t>吐血數日不愈。其吐血之時</w:t>
      </w:r>
      <w:r w:rsidR="006C4C45">
        <w:t>，</w:t>
      </w:r>
      <w:r w:rsidRPr="00733CD4">
        <w:rPr>
          <w:rFonts w:hint="eastAsia"/>
        </w:rPr>
        <w:t>多由</w:t>
      </w:r>
      <w:r w:rsidR="00D24630">
        <w:rPr>
          <w:rFonts w:hint="eastAsia"/>
        </w:rPr>
        <w:t>於</w:t>
      </w:r>
      <w:r w:rsidRPr="00733CD4">
        <w:rPr>
          <w:rFonts w:hint="eastAsia"/>
        </w:rPr>
        <w:t>咳嗽</w:t>
      </w:r>
      <w:r w:rsidR="006C4C45">
        <w:t>，</w:t>
      </w:r>
      <w:r w:rsidRPr="00733CD4">
        <w:rPr>
          <w:rFonts w:hint="eastAsia"/>
        </w:rPr>
        <w:t>診其脈象遲滯</w:t>
      </w:r>
      <w:r w:rsidR="006C4C45">
        <w:t>，</w:t>
      </w:r>
      <w:r w:rsidRPr="00733CD4">
        <w:rPr>
          <w:rFonts w:hint="eastAsia"/>
        </w:rPr>
        <w:t>右關尤甚。疑其脾胃虛寒</w:t>
      </w:r>
      <w:r w:rsidR="006C4C45">
        <w:t>，</w:t>
      </w:r>
      <w:r w:rsidRPr="00733CD4">
        <w:rPr>
          <w:rFonts w:hint="eastAsia"/>
        </w:rPr>
        <w:t>不能運化飲食</w:t>
      </w:r>
      <w:r w:rsidR="006C4C45">
        <w:t>，</w:t>
      </w:r>
      <w:r w:rsidRPr="00733CD4">
        <w:rPr>
          <w:rFonts w:hint="eastAsia"/>
        </w:rPr>
        <w:t>詢之果然。蓋吐血之證</w:t>
      </w:r>
      <w:r w:rsidR="006C4C45">
        <w:t>，</w:t>
      </w:r>
      <w:r w:rsidRPr="00733CD4">
        <w:rPr>
          <w:rFonts w:hint="eastAsia"/>
        </w:rPr>
        <w:t>多由</w:t>
      </w:r>
      <w:r w:rsidR="00D24630">
        <w:rPr>
          <w:rFonts w:hint="eastAsia"/>
        </w:rPr>
        <w:t>於</w:t>
      </w:r>
      <w:r w:rsidRPr="00733CD4">
        <w:rPr>
          <w:rFonts w:hint="eastAsia"/>
        </w:rPr>
        <w:t>胃</w:t>
      </w:r>
      <w:r w:rsidR="005B090C" w:rsidRPr="005B090C">
        <w:rPr>
          <w:rFonts w:hint="eastAsia"/>
          <w:szCs w:val="36"/>
        </w:rPr>
        <w:t>氣不降</w:t>
      </w:r>
      <w:r w:rsidR="006C4C45">
        <w:rPr>
          <w:szCs w:val="36"/>
        </w:rPr>
        <w:t>，</w:t>
      </w:r>
      <w:r w:rsidR="005B090C" w:rsidRPr="005B090C">
        <w:rPr>
          <w:rFonts w:hint="eastAsia"/>
          <w:szCs w:val="36"/>
        </w:rPr>
        <w:t>飲食不能運化。胃氣即不能下降</w:t>
      </w:r>
      <w:r w:rsidR="006C4C45">
        <w:rPr>
          <w:szCs w:val="36"/>
        </w:rPr>
        <w:t>，</w:t>
      </w:r>
      <w:r w:rsidR="005B090C" w:rsidRPr="005B090C">
        <w:rPr>
          <w:rFonts w:hint="eastAsia"/>
          <w:szCs w:val="36"/>
        </w:rPr>
        <w:t>咳嗽之證</w:t>
      </w:r>
      <w:r w:rsidR="006C4C45">
        <w:rPr>
          <w:szCs w:val="36"/>
        </w:rPr>
        <w:t>，</w:t>
      </w:r>
      <w:r w:rsidR="005B090C" w:rsidRPr="005B090C">
        <w:rPr>
          <w:rFonts w:hint="eastAsia"/>
          <w:szCs w:val="36"/>
        </w:rPr>
        <w:t>多由</w:t>
      </w:r>
      <w:r w:rsidR="00D24630">
        <w:rPr>
          <w:rFonts w:hint="eastAsia"/>
          <w:szCs w:val="36"/>
        </w:rPr>
        <w:t>於</w:t>
      </w:r>
      <w:r w:rsidR="005B090C" w:rsidRPr="005B090C">
        <w:rPr>
          <w:rFonts w:hint="eastAsia"/>
          <w:szCs w:val="36"/>
        </w:rPr>
        <w:t>痰飲</w:t>
      </w:r>
      <w:r w:rsidR="005B090C" w:rsidRPr="005B090C">
        <w:rPr>
          <w:rFonts w:hint="eastAsia"/>
          <w:szCs w:val="36"/>
        </w:rPr>
        <w:lastRenderedPageBreak/>
        <w:t>入肺</w:t>
      </w:r>
      <w:r w:rsidR="006C4C45">
        <w:rPr>
          <w:szCs w:val="36"/>
        </w:rPr>
        <w:t>，</w:t>
      </w:r>
      <w:r w:rsidR="005B090C" w:rsidRPr="005B090C">
        <w:rPr>
          <w:rFonts w:hint="eastAsia"/>
          <w:szCs w:val="36"/>
        </w:rPr>
        <w:t>飲食遲</w:t>
      </w:r>
      <w:r w:rsidR="00D24630">
        <w:rPr>
          <w:rFonts w:hint="eastAsia"/>
          <w:szCs w:val="36"/>
        </w:rPr>
        <w:t>於</w:t>
      </w:r>
      <w:r w:rsidR="005B090C" w:rsidRPr="005B090C">
        <w:rPr>
          <w:rFonts w:hint="eastAsia"/>
          <w:szCs w:val="36"/>
        </w:rPr>
        <w:t>運化</w:t>
      </w:r>
      <w:r w:rsidR="006C4C45">
        <w:rPr>
          <w:szCs w:val="36"/>
        </w:rPr>
        <w:t>，</w:t>
      </w:r>
      <w:r w:rsidR="005B090C" w:rsidRPr="005B090C">
        <w:rPr>
          <w:rFonts w:hint="eastAsia"/>
          <w:szCs w:val="36"/>
        </w:rPr>
        <w:t>又必多生痰飲</w:t>
      </w:r>
      <w:r w:rsidR="006C4C45">
        <w:rPr>
          <w:szCs w:val="36"/>
        </w:rPr>
        <w:t>，</w:t>
      </w:r>
      <w:r w:rsidR="005B090C" w:rsidRPr="005B090C">
        <w:rPr>
          <w:rFonts w:hint="eastAsia"/>
          <w:szCs w:val="36"/>
        </w:rPr>
        <w:t>因痰飲而生咳嗽</w:t>
      </w:r>
      <w:r w:rsidR="006C4C45">
        <w:rPr>
          <w:szCs w:val="36"/>
        </w:rPr>
        <w:t>，</w:t>
      </w:r>
      <w:r w:rsidR="005B090C" w:rsidRPr="005B090C">
        <w:rPr>
          <w:rFonts w:hint="eastAsia"/>
          <w:szCs w:val="36"/>
        </w:rPr>
        <w:t>因咳嗽而氣之不降者</w:t>
      </w:r>
      <w:r w:rsidR="006C4C45">
        <w:rPr>
          <w:szCs w:val="36"/>
        </w:rPr>
        <w:t>，</w:t>
      </w:r>
      <w:r w:rsidR="005B090C" w:rsidRPr="005B090C">
        <w:rPr>
          <w:rFonts w:hint="eastAsia"/>
          <w:szCs w:val="36"/>
        </w:rPr>
        <w:t>更轉而上逆</w:t>
      </w:r>
      <w:r w:rsidR="006C4C45">
        <w:rPr>
          <w:szCs w:val="36"/>
        </w:rPr>
        <w:t>，</w:t>
      </w:r>
      <w:r w:rsidR="005B090C" w:rsidRPr="005B090C">
        <w:rPr>
          <w:rFonts w:hint="eastAsia"/>
          <w:szCs w:val="36"/>
        </w:rPr>
        <w:t>此吐血之所由來也。亦投以溫降湯</w:t>
      </w:r>
      <w:r w:rsidR="006C4C45">
        <w:rPr>
          <w:szCs w:val="36"/>
        </w:rPr>
        <w:t>，</w:t>
      </w:r>
      <w:r w:rsidR="005B090C" w:rsidRPr="005B090C">
        <w:rPr>
          <w:rFonts w:hint="eastAsia"/>
          <w:szCs w:val="36"/>
        </w:rPr>
        <w:t>一劑血止</w:t>
      </w:r>
      <w:r w:rsidR="006C4C45">
        <w:rPr>
          <w:szCs w:val="36"/>
        </w:rPr>
        <w:t>，</w:t>
      </w:r>
      <w:r w:rsidR="005B090C" w:rsidRPr="005B090C">
        <w:rPr>
          <w:rFonts w:hint="eastAsia"/>
          <w:szCs w:val="36"/>
        </w:rPr>
        <w:t>接服數劑</w:t>
      </w:r>
      <w:r w:rsidR="006C4C45">
        <w:rPr>
          <w:szCs w:val="36"/>
        </w:rPr>
        <w:t>，</w:t>
      </w:r>
      <w:r w:rsidR="005B090C" w:rsidRPr="005B090C">
        <w:rPr>
          <w:rFonts w:hint="eastAsia"/>
          <w:szCs w:val="36"/>
        </w:rPr>
        <w:t>飲食運化</w:t>
      </w:r>
      <w:r w:rsidR="006C4C45">
        <w:rPr>
          <w:szCs w:val="36"/>
        </w:rPr>
        <w:t>，</w:t>
      </w:r>
      <w:r w:rsidR="005B090C" w:rsidRPr="005B090C">
        <w:rPr>
          <w:rFonts w:hint="eastAsia"/>
          <w:szCs w:val="36"/>
        </w:rPr>
        <w:t>咳嗽亦愈。</w:t>
      </w:r>
    </w:p>
    <w:p w:rsidR="005B090C" w:rsidRPr="005B090C" w:rsidRDefault="005B090C" w:rsidP="005B090C">
      <w:pPr>
        <w:pStyle w:val="2f5"/>
        <w:ind w:firstLine="712"/>
      </w:pPr>
      <w:r w:rsidRPr="005B090C">
        <w:rPr>
          <w:rFonts w:hint="eastAsia"/>
          <w:szCs w:val="18"/>
        </w:rPr>
        <w:t>近在瀋陽醫學研究社</w:t>
      </w:r>
      <w:r w:rsidR="006C4C45">
        <w:rPr>
          <w:szCs w:val="18"/>
        </w:rPr>
        <w:t>，</w:t>
      </w:r>
      <w:r w:rsidRPr="005B090C">
        <w:rPr>
          <w:rFonts w:hint="eastAsia"/>
          <w:szCs w:val="18"/>
        </w:rPr>
        <w:t>與同人論吐血、衄血之證</w:t>
      </w:r>
      <w:r w:rsidR="006C4C45">
        <w:rPr>
          <w:szCs w:val="18"/>
        </w:rPr>
        <w:t>，</w:t>
      </w:r>
      <w:r w:rsidRPr="005B090C">
        <w:rPr>
          <w:rFonts w:hint="eastAsia"/>
          <w:szCs w:val="18"/>
        </w:rPr>
        <w:t>間有因寒者</w:t>
      </w:r>
      <w:r w:rsidR="006C4C45">
        <w:rPr>
          <w:szCs w:val="18"/>
        </w:rPr>
        <w:t>，</w:t>
      </w:r>
      <w:r w:rsidRPr="005B090C">
        <w:rPr>
          <w:rFonts w:hint="eastAsia"/>
          <w:szCs w:val="18"/>
        </w:rPr>
        <w:t>宜治以乾薑。社友李子林謂從前小東關有老醫徐敬亭者</w:t>
      </w:r>
      <w:r w:rsidR="006C4C45">
        <w:rPr>
          <w:szCs w:val="18"/>
        </w:rPr>
        <w:t>，</w:t>
      </w:r>
      <w:r w:rsidRPr="005B090C">
        <w:rPr>
          <w:rFonts w:hint="eastAsia"/>
          <w:szCs w:val="18"/>
        </w:rPr>
        <w:t>曾用理中湯治癒歷久不愈之吐血證</w:t>
      </w:r>
      <w:r w:rsidR="006C4C45">
        <w:rPr>
          <w:szCs w:val="18"/>
        </w:rPr>
        <w:t>，</w:t>
      </w:r>
      <w:r w:rsidRPr="005B090C">
        <w:rPr>
          <w:rFonts w:hint="eastAsia"/>
          <w:szCs w:val="18"/>
        </w:rPr>
        <w:t>是吐血證誠有因胃寒者之</w:t>
      </w:r>
      <w:r w:rsidR="0073149B">
        <w:rPr>
          <w:rFonts w:hint="eastAsia"/>
          <w:szCs w:val="18"/>
        </w:rPr>
        <w:t>徵</w:t>
      </w:r>
      <w:r w:rsidRPr="005B090C">
        <w:rPr>
          <w:rFonts w:hint="eastAsia"/>
          <w:szCs w:val="18"/>
        </w:rPr>
        <w:t>也。然徐君但知用理中湯以暖胃補胃</w:t>
      </w:r>
      <w:r w:rsidR="006C4C45">
        <w:rPr>
          <w:szCs w:val="18"/>
        </w:rPr>
        <w:t>，</w:t>
      </w:r>
      <w:r w:rsidRPr="005B090C">
        <w:rPr>
          <w:rFonts w:hint="eastAsia"/>
          <w:szCs w:val="18"/>
        </w:rPr>
        <w:t>而不知用赭石、半夏佐之</w:t>
      </w:r>
      <w:r w:rsidR="006C4C45">
        <w:rPr>
          <w:szCs w:val="18"/>
        </w:rPr>
        <w:t>，</w:t>
      </w:r>
      <w:r w:rsidRPr="005B090C">
        <w:rPr>
          <w:rFonts w:hint="eastAsia"/>
          <w:szCs w:val="18"/>
        </w:rPr>
        <w:t>以降胃氣</w:t>
      </w:r>
      <w:r w:rsidR="006C4C45">
        <w:rPr>
          <w:szCs w:val="18"/>
        </w:rPr>
        <w:t>，</w:t>
      </w:r>
      <w:r w:rsidRPr="005B090C">
        <w:rPr>
          <w:rFonts w:hint="eastAsia"/>
          <w:szCs w:val="18"/>
        </w:rPr>
        <w:t>是處方猶未盡善也。特是藥房製藥多不如法</w:t>
      </w:r>
      <w:r w:rsidR="006C4C45">
        <w:rPr>
          <w:szCs w:val="18"/>
        </w:rPr>
        <w:t>，</w:t>
      </w:r>
      <w:r w:rsidRPr="005B090C">
        <w:rPr>
          <w:rFonts w:hint="eastAsia"/>
          <w:szCs w:val="18"/>
        </w:rPr>
        <w:t>雖清半夏中亦有</w:t>
      </w:r>
      <w:r w:rsidR="0073149B">
        <w:rPr>
          <w:rFonts w:hint="eastAsia"/>
          <w:szCs w:val="18"/>
        </w:rPr>
        <w:t>礬</w:t>
      </w:r>
      <w:r w:rsidR="006C4C45">
        <w:rPr>
          <w:szCs w:val="18"/>
        </w:rPr>
        <w:t>，</w:t>
      </w:r>
      <w:r w:rsidRPr="005B090C">
        <w:rPr>
          <w:rFonts w:hint="eastAsia"/>
          <w:szCs w:val="18"/>
        </w:rPr>
        <w:t>以治血證吐證</w:t>
      </w:r>
      <w:r w:rsidR="006C4C45">
        <w:rPr>
          <w:szCs w:val="18"/>
        </w:rPr>
        <w:t>，</w:t>
      </w:r>
      <w:r w:rsidRPr="005B090C">
        <w:rPr>
          <w:rFonts w:hint="eastAsia"/>
          <w:szCs w:val="18"/>
        </w:rPr>
        <w:t>必須將</w:t>
      </w:r>
      <w:r w:rsidR="0073149B">
        <w:rPr>
          <w:rFonts w:hint="eastAsia"/>
          <w:szCs w:val="18"/>
        </w:rPr>
        <w:t>矾</w:t>
      </w:r>
      <w:r w:rsidRPr="005B090C">
        <w:rPr>
          <w:rFonts w:hint="eastAsia"/>
          <w:szCs w:val="18"/>
        </w:rPr>
        <w:t>味用微溫之水淘淨</w:t>
      </w:r>
      <w:r w:rsidR="006C4C45">
        <w:rPr>
          <w:szCs w:val="18"/>
        </w:rPr>
        <w:t>，</w:t>
      </w:r>
      <w:r w:rsidRPr="005B090C">
        <w:rPr>
          <w:rFonts w:hint="eastAsia"/>
          <w:szCs w:val="18"/>
        </w:rPr>
        <w:t>然</w:t>
      </w:r>
      <w:r w:rsidR="0073149B">
        <w:rPr>
          <w:rFonts w:hint="eastAsia"/>
          <w:szCs w:val="18"/>
        </w:rPr>
        <w:t>淘</w:t>
      </w:r>
      <w:r w:rsidRPr="005B090C">
        <w:rPr>
          <w:rFonts w:hint="eastAsia"/>
          <w:szCs w:val="18"/>
        </w:rPr>
        <w:t>時必</w:t>
      </w:r>
      <w:r w:rsidR="00D24630">
        <w:rPr>
          <w:rFonts w:hint="eastAsia"/>
          <w:szCs w:val="18"/>
        </w:rPr>
        <w:t>於</w:t>
      </w:r>
      <w:r w:rsidRPr="005B090C">
        <w:rPr>
          <w:rFonts w:hint="eastAsia"/>
          <w:szCs w:val="18"/>
        </w:rPr>
        <w:t>方中原定之方量外加多數錢淘之</w:t>
      </w:r>
      <w:r w:rsidR="006C4C45">
        <w:rPr>
          <w:szCs w:val="18"/>
        </w:rPr>
        <w:t>，</w:t>
      </w:r>
      <w:r w:rsidRPr="005B090C">
        <w:rPr>
          <w:rFonts w:hint="eastAsia"/>
          <w:szCs w:val="18"/>
        </w:rPr>
        <w:t>以補其淘去</w:t>
      </w:r>
      <w:r w:rsidR="0073149B">
        <w:rPr>
          <w:rFonts w:hint="eastAsia"/>
          <w:szCs w:val="18"/>
        </w:rPr>
        <w:t>矾</w:t>
      </w:r>
      <w:r w:rsidRPr="005B090C">
        <w:rPr>
          <w:rFonts w:hint="eastAsia"/>
          <w:szCs w:val="18"/>
        </w:rPr>
        <w:t>味所減之分量及所減之藥力。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鄰村高某年四十餘</w:t>
      </w:r>
      <w:r w:rsidR="006C4C45">
        <w:rPr>
          <w:rFonts w:hint="eastAsia"/>
        </w:rPr>
        <w:t>，</w:t>
      </w:r>
      <w:r>
        <w:rPr>
          <w:rFonts w:hint="eastAsia"/>
        </w:rPr>
        <w:t>小便下血</w:t>
      </w:r>
      <w:r w:rsidR="006C4C45">
        <w:rPr>
          <w:rFonts w:hint="eastAsia"/>
        </w:rPr>
        <w:t>，</w:t>
      </w:r>
      <w:r>
        <w:rPr>
          <w:rFonts w:hint="eastAsia"/>
        </w:rPr>
        <w:t>久不愈。其脈微細而遲</w:t>
      </w:r>
      <w:r w:rsidR="006C4C45">
        <w:rPr>
          <w:rFonts w:hint="eastAsia"/>
        </w:rPr>
        <w:t>，</w:t>
      </w:r>
      <w:r>
        <w:rPr>
          <w:rFonts w:hint="eastAsia"/>
        </w:rPr>
        <w:t>身體虛弱惡寒</w:t>
      </w:r>
      <w:r w:rsidR="006C4C45">
        <w:rPr>
          <w:rFonts w:hint="eastAsia"/>
        </w:rPr>
        <w:t>，</w:t>
      </w:r>
      <w:r>
        <w:rPr>
          <w:rFonts w:hint="eastAsia"/>
        </w:rPr>
        <w:t>飲食減少。知其脾胃虛寒</w:t>
      </w:r>
      <w:r w:rsidR="006C4C45">
        <w:rPr>
          <w:rFonts w:hint="eastAsia"/>
        </w:rPr>
        <w:t>，</w:t>
      </w:r>
      <w:r>
        <w:rPr>
          <w:rFonts w:hint="eastAsia"/>
        </w:rPr>
        <w:t>中氣下陷</w:t>
      </w:r>
      <w:r w:rsidR="006C4C45">
        <w:rPr>
          <w:rFonts w:hint="eastAsia"/>
        </w:rPr>
        <w:t>，</w:t>
      </w:r>
      <w:r>
        <w:rPr>
          <w:rFonts w:hint="eastAsia"/>
        </w:rPr>
        <w:t>黃坤載所謂</w:t>
      </w:r>
      <w:r w:rsidR="0073149B">
        <w:rPr>
          <w:rFonts w:hint="eastAsia"/>
        </w:rPr>
        <w:t>「</w:t>
      </w:r>
      <w:r>
        <w:rPr>
          <w:rFonts w:hint="eastAsia"/>
        </w:rPr>
        <w:t>血之亡</w:t>
      </w:r>
      <w:r w:rsidR="00D24630">
        <w:rPr>
          <w:rFonts w:hint="eastAsia"/>
        </w:rPr>
        <w:t>於</w:t>
      </w:r>
      <w:r>
        <w:rPr>
          <w:rFonts w:hint="eastAsia"/>
        </w:rPr>
        <w:t>便溺者</w:t>
      </w:r>
      <w:r w:rsidR="006C4C45">
        <w:rPr>
          <w:rFonts w:hint="eastAsia"/>
        </w:rPr>
        <w:t>，</w:t>
      </w:r>
      <w:r>
        <w:rPr>
          <w:rFonts w:hint="eastAsia"/>
        </w:rPr>
        <w:t>太陰不升也</w:t>
      </w:r>
      <w:r w:rsidR="0073149B">
        <w:rPr>
          <w:rFonts w:hint="eastAsia"/>
        </w:rPr>
        <w:t>」</w:t>
      </w:r>
      <w:r>
        <w:rPr>
          <w:rFonts w:hint="eastAsia"/>
        </w:rPr>
        <w:t>。為疏方︰乾薑、</w:t>
      </w:r>
      <w:r w:rsidR="006A705A">
        <w:rPr>
          <w:rFonts w:hint="eastAsia"/>
        </w:rPr>
        <w:t>於朮</w:t>
      </w:r>
      <w:r>
        <w:rPr>
          <w:rFonts w:hint="eastAsia"/>
        </w:rPr>
        <w:t>各四錢</w:t>
      </w:r>
      <w:r w:rsidR="006C4C45">
        <w:rPr>
          <w:rFonts w:hint="eastAsia"/>
        </w:rPr>
        <w:t>，</w:t>
      </w:r>
      <w:r>
        <w:rPr>
          <w:rFonts w:hint="eastAsia"/>
        </w:rPr>
        <w:t>生山藥、熟地各六錢</w:t>
      </w:r>
      <w:r w:rsidR="006C4C45">
        <w:rPr>
          <w:rFonts w:hint="eastAsia"/>
        </w:rPr>
        <w:t>，</w:t>
      </w:r>
      <w:r>
        <w:rPr>
          <w:rFonts w:hint="eastAsia"/>
        </w:rPr>
        <w:t>烏附子、炙甘草各三錢</w:t>
      </w:r>
      <w:r w:rsidR="006C4C45">
        <w:rPr>
          <w:rFonts w:hint="eastAsia"/>
        </w:rPr>
        <w:t>，</w:t>
      </w:r>
      <w:r>
        <w:rPr>
          <w:rFonts w:hint="eastAsia"/>
        </w:rPr>
        <w:t>煎服一劑血見少</w:t>
      </w:r>
      <w:r w:rsidR="006C4C45">
        <w:rPr>
          <w:rFonts w:hint="eastAsia"/>
        </w:rPr>
        <w:t>，</w:t>
      </w:r>
      <w:r>
        <w:rPr>
          <w:rFonts w:hint="eastAsia"/>
        </w:rPr>
        <w:t>連服十餘劑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73149B" w:rsidRDefault="0073149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32" w:name="_Toc223762843"/>
      <w:r>
        <w:br w:type="page"/>
      </w:r>
    </w:p>
    <w:p w:rsidR="00885B37" w:rsidRDefault="00885B37" w:rsidP="00657751">
      <w:pPr>
        <w:pStyle w:val="1b"/>
      </w:pPr>
      <w:bookmarkStart w:id="533" w:name="_Toc7560958"/>
      <w:r>
        <w:rPr>
          <w:rFonts w:hint="eastAsia"/>
        </w:rPr>
        <w:lastRenderedPageBreak/>
        <w:t>生薑解</w:t>
      </w:r>
      <w:bookmarkEnd w:id="532"/>
      <w:bookmarkEnd w:id="533"/>
    </w:p>
    <w:p w:rsidR="00542906" w:rsidRDefault="00885B37" w:rsidP="00542906">
      <w:pPr>
        <w:pStyle w:val="2f5"/>
        <w:ind w:firstLine="712"/>
      </w:pPr>
      <w:r>
        <w:rPr>
          <w:rFonts w:hint="eastAsia"/>
        </w:rPr>
        <w:t>將鮮</w:t>
      </w:r>
      <w:r w:rsidR="00AD5F8E">
        <w:rPr>
          <w:rFonts w:hint="eastAsia"/>
        </w:rPr>
        <w:t>薑</w:t>
      </w:r>
      <w:r>
        <w:rPr>
          <w:rFonts w:hint="eastAsia"/>
        </w:rPr>
        <w:t>種</w:t>
      </w:r>
      <w:r w:rsidR="00D24630">
        <w:rPr>
          <w:rFonts w:hint="eastAsia"/>
        </w:rPr>
        <w:t>於</w:t>
      </w:r>
      <w:r>
        <w:rPr>
          <w:rFonts w:hint="eastAsia"/>
        </w:rPr>
        <w:t>地中</w:t>
      </w:r>
      <w:r w:rsidR="006C4C45">
        <w:rPr>
          <w:rFonts w:hint="eastAsia"/>
        </w:rPr>
        <w:t>，</w:t>
      </w:r>
      <w:r>
        <w:rPr>
          <w:rFonts w:hint="eastAsia"/>
        </w:rPr>
        <w:t>秋後剖出去皮曬乾為乾薑；將</w:t>
      </w:r>
      <w:r w:rsidR="00AD5F8E">
        <w:rPr>
          <w:rFonts w:hint="eastAsia"/>
        </w:rPr>
        <w:t>薑</w:t>
      </w:r>
      <w:r>
        <w:rPr>
          <w:rFonts w:hint="eastAsia"/>
        </w:rPr>
        <w:t>上所生之芽種</w:t>
      </w:r>
      <w:r w:rsidR="00D24630">
        <w:rPr>
          <w:rFonts w:hint="eastAsia"/>
        </w:rPr>
        <w:t>於</w:t>
      </w:r>
      <w:r>
        <w:rPr>
          <w:rFonts w:hint="eastAsia"/>
        </w:rPr>
        <w:t>地中</w:t>
      </w:r>
      <w:r w:rsidR="006C4C45">
        <w:rPr>
          <w:rFonts w:hint="eastAsia"/>
        </w:rPr>
        <w:t>，</w:t>
      </w:r>
      <w:r>
        <w:rPr>
          <w:rFonts w:hint="eastAsia"/>
        </w:rPr>
        <w:t>秋後剖出其當年所生之</w:t>
      </w:r>
      <w:r w:rsidR="00AD5F8E">
        <w:rPr>
          <w:rFonts w:hint="eastAsia"/>
        </w:rPr>
        <w:t>薑</w:t>
      </w:r>
      <w:r>
        <w:rPr>
          <w:rFonts w:hint="eastAsia"/>
        </w:rPr>
        <w:t>為生薑。是以乾薑為母</w:t>
      </w:r>
      <w:r w:rsidR="00AD5F8E">
        <w:rPr>
          <w:rFonts w:hint="eastAsia"/>
        </w:rPr>
        <w:t>薑</w:t>
      </w:r>
      <w:r w:rsidR="006C4C45">
        <w:rPr>
          <w:rFonts w:hint="eastAsia"/>
        </w:rPr>
        <w:t>，</w:t>
      </w:r>
      <w:r>
        <w:rPr>
          <w:rFonts w:hint="eastAsia"/>
        </w:rPr>
        <w:t>生薑為子薑</w:t>
      </w:r>
      <w:r w:rsidR="006C4C45">
        <w:rPr>
          <w:rFonts w:hint="eastAsia"/>
        </w:rPr>
        <w:t>，</w:t>
      </w:r>
      <w:r>
        <w:rPr>
          <w:rFonts w:hint="eastAsia"/>
        </w:rPr>
        <w:t>乾薑老而生薑嫩也。為生薑</w:t>
      </w:r>
      <w:r w:rsidR="00AD7840">
        <w:rPr>
          <w:rFonts w:hint="eastAsia"/>
        </w:rPr>
        <w:t>係</w:t>
      </w:r>
      <w:r>
        <w:rPr>
          <w:rFonts w:hint="eastAsia"/>
        </w:rPr>
        <w:t>嫩</w:t>
      </w:r>
      <w:r w:rsidR="00AD5F8E">
        <w:rPr>
          <w:rFonts w:hint="eastAsia"/>
        </w:rPr>
        <w:t>薑</w:t>
      </w:r>
      <w:r w:rsidR="006C4C45">
        <w:rPr>
          <w:rFonts w:hint="eastAsia"/>
        </w:rPr>
        <w:t>，</w:t>
      </w:r>
      <w:r>
        <w:rPr>
          <w:rFonts w:hint="eastAsia"/>
        </w:rPr>
        <w:t>其味之辛、性之溫</w:t>
      </w:r>
      <w:r w:rsidR="006C4C45">
        <w:rPr>
          <w:rFonts w:hint="eastAsia"/>
        </w:rPr>
        <w:t>，</w:t>
      </w:r>
      <w:r>
        <w:rPr>
          <w:rFonts w:hint="eastAsia"/>
        </w:rPr>
        <w:t>皆亞</w:t>
      </w:r>
      <w:r w:rsidR="00D24630">
        <w:rPr>
          <w:rFonts w:hint="eastAsia"/>
        </w:rPr>
        <w:t>於</w:t>
      </w:r>
      <w:r>
        <w:rPr>
          <w:rFonts w:hint="eastAsia"/>
        </w:rPr>
        <w:t>乾薑</w:t>
      </w:r>
      <w:r w:rsidR="006C4C45">
        <w:rPr>
          <w:rFonts w:hint="eastAsia"/>
        </w:rPr>
        <w:t>，</w:t>
      </w:r>
      <w:r>
        <w:rPr>
          <w:rFonts w:hint="eastAsia"/>
        </w:rPr>
        <w:t>而所具生發之氣則優</w:t>
      </w:r>
      <w:r w:rsidR="00D24630">
        <w:rPr>
          <w:rFonts w:hint="eastAsia"/>
        </w:rPr>
        <w:t>於</w:t>
      </w:r>
      <w:r>
        <w:rPr>
          <w:rFonts w:hint="eastAsia"/>
        </w:rPr>
        <w:t>乾薑</w:t>
      </w:r>
      <w:r w:rsidR="006C4C45">
        <w:rPr>
          <w:rFonts w:hint="eastAsia"/>
        </w:rPr>
        <w:t>，</w:t>
      </w:r>
      <w:r>
        <w:rPr>
          <w:rFonts w:hint="eastAsia"/>
        </w:rPr>
        <w:t>故能透表發汗。與大棗同用</w:t>
      </w:r>
      <w:r w:rsidR="006C4C45">
        <w:rPr>
          <w:rFonts w:hint="eastAsia"/>
        </w:rPr>
        <w:t>，</w:t>
      </w:r>
      <w:r>
        <w:rPr>
          <w:rFonts w:hint="eastAsia"/>
        </w:rPr>
        <w:t>善和營衛</w:t>
      </w:r>
      <w:r w:rsidR="006C4C45">
        <w:rPr>
          <w:rFonts w:hint="eastAsia"/>
        </w:rPr>
        <w:t>，</w:t>
      </w:r>
      <w:r>
        <w:rPr>
          <w:rFonts w:hint="eastAsia"/>
        </w:rPr>
        <w:t>蓋借大棗之甘緩</w:t>
      </w:r>
      <w:r w:rsidR="006C4C45">
        <w:rPr>
          <w:rFonts w:hint="eastAsia"/>
        </w:rPr>
        <w:t>，</w:t>
      </w:r>
      <w:r>
        <w:rPr>
          <w:rFonts w:hint="eastAsia"/>
        </w:rPr>
        <w:t>不使透表為汗</w:t>
      </w:r>
      <w:r w:rsidR="006C4C45">
        <w:rPr>
          <w:rFonts w:hint="eastAsia"/>
        </w:rPr>
        <w:t>，</w:t>
      </w:r>
      <w:r>
        <w:rPr>
          <w:rFonts w:hint="eastAsia"/>
        </w:rPr>
        <w:t>惟旋轉</w:t>
      </w:r>
      <w:r w:rsidR="00D24630">
        <w:rPr>
          <w:rFonts w:hint="eastAsia"/>
        </w:rPr>
        <w:t>於</w:t>
      </w:r>
      <w:r>
        <w:rPr>
          <w:rFonts w:hint="eastAsia"/>
        </w:rPr>
        <w:t>營衛之間</w:t>
      </w:r>
      <w:r w:rsidR="006C4C45">
        <w:rPr>
          <w:rFonts w:hint="eastAsia"/>
        </w:rPr>
        <w:t>，</w:t>
      </w:r>
      <w:r>
        <w:rPr>
          <w:rFonts w:hint="eastAsia"/>
        </w:rPr>
        <w:t>而營衛遂因之調和也。其辛散之力</w:t>
      </w:r>
      <w:r w:rsidR="006C4C45">
        <w:rPr>
          <w:rFonts w:hint="eastAsia"/>
        </w:rPr>
        <w:t>，</w:t>
      </w:r>
      <w:r>
        <w:rPr>
          <w:rFonts w:hint="eastAsia"/>
        </w:rPr>
        <w:t>善開痰理氣</w:t>
      </w:r>
      <w:r w:rsidR="006C4C45">
        <w:rPr>
          <w:rFonts w:hint="eastAsia"/>
        </w:rPr>
        <w:t>，</w:t>
      </w:r>
      <w:r>
        <w:rPr>
          <w:rFonts w:hint="eastAsia"/>
        </w:rPr>
        <w:t>止嘔吐</w:t>
      </w:r>
      <w:r w:rsidR="006C4C45">
        <w:rPr>
          <w:rFonts w:hint="eastAsia"/>
        </w:rPr>
        <w:t>，</w:t>
      </w:r>
      <w:r>
        <w:rPr>
          <w:rFonts w:hint="eastAsia"/>
        </w:rPr>
        <w:t>逐除一切外感不正之氣。若但用其皮</w:t>
      </w:r>
      <w:r w:rsidR="006C4C45">
        <w:rPr>
          <w:rFonts w:hint="eastAsia"/>
        </w:rPr>
        <w:t>，</w:t>
      </w:r>
      <w:r>
        <w:rPr>
          <w:rFonts w:hint="eastAsia"/>
        </w:rPr>
        <w:t>其溫性稍減</w:t>
      </w:r>
      <w:r w:rsidR="006C4C45">
        <w:rPr>
          <w:rFonts w:hint="eastAsia"/>
        </w:rPr>
        <w:t>，</w:t>
      </w:r>
      <w:r>
        <w:rPr>
          <w:rFonts w:hint="eastAsia"/>
        </w:rPr>
        <w:t>又善通利小便。能解半夏毒及菌蕈諸物毒。食料中少少加之</w:t>
      </w:r>
      <w:r w:rsidR="006C4C45">
        <w:rPr>
          <w:rFonts w:hint="eastAsia"/>
        </w:rPr>
        <w:t>，</w:t>
      </w:r>
      <w:r>
        <w:rPr>
          <w:rFonts w:hint="eastAsia"/>
        </w:rPr>
        <w:t>可為健胃進食之品。瘡家食之</w:t>
      </w:r>
      <w:r w:rsidR="006C4C45">
        <w:rPr>
          <w:rFonts w:hint="eastAsia"/>
        </w:rPr>
        <w:t>，</w:t>
      </w:r>
      <w:r>
        <w:rPr>
          <w:rFonts w:hint="eastAsia"/>
        </w:rPr>
        <w:t>致生惡肉</w:t>
      </w:r>
      <w:r w:rsidR="006C4C45">
        <w:rPr>
          <w:rFonts w:hint="eastAsia"/>
        </w:rPr>
        <w:t>，</w:t>
      </w:r>
      <w:r>
        <w:rPr>
          <w:rFonts w:hint="eastAsia"/>
        </w:rPr>
        <w:t>不可不知。</w:t>
      </w:r>
      <w:bookmarkStart w:id="534" w:name="_Toc223762844"/>
    </w:p>
    <w:p w:rsidR="00542906" w:rsidRDefault="00542906" w:rsidP="00542906">
      <w:pPr>
        <w:pStyle w:val="2f3"/>
        <w:ind w:firstLine="712"/>
      </w:pPr>
      <w:r>
        <w:br w:type="page"/>
      </w:r>
    </w:p>
    <w:p w:rsidR="00885B37" w:rsidRDefault="00885B37" w:rsidP="00657751">
      <w:pPr>
        <w:pStyle w:val="1b"/>
      </w:pPr>
      <w:bookmarkStart w:id="535" w:name="_Toc7560959"/>
      <w:r>
        <w:rPr>
          <w:rFonts w:hint="eastAsia"/>
        </w:rPr>
        <w:lastRenderedPageBreak/>
        <w:t>附子、烏頭、天雄解</w:t>
      </w:r>
      <w:bookmarkEnd w:id="534"/>
      <w:bookmarkEnd w:id="535"/>
    </w:p>
    <w:p w:rsidR="00542906" w:rsidRDefault="00542906" w:rsidP="002D1B2F">
      <w:pPr>
        <w:pStyle w:val="2f5"/>
        <w:ind w:firstLine="712"/>
      </w:pPr>
      <w:r>
        <w:rPr>
          <w:rFonts w:hint="eastAsia"/>
        </w:rPr>
        <w:t>附子味辛</w:t>
      </w:r>
      <w:r w:rsidR="006C4C45">
        <w:rPr>
          <w:rFonts w:hint="eastAsia"/>
        </w:rPr>
        <w:t>，</w:t>
      </w:r>
      <w:r>
        <w:rPr>
          <w:rFonts w:hint="eastAsia"/>
        </w:rPr>
        <w:t>性大熱。為補助元陽之主藥</w:t>
      </w:r>
      <w:r w:rsidR="006C4C45">
        <w:rPr>
          <w:rFonts w:hint="eastAsia"/>
        </w:rPr>
        <w:t>，</w:t>
      </w:r>
      <w:r>
        <w:rPr>
          <w:rFonts w:hint="eastAsia"/>
        </w:rPr>
        <w:t>其力能升能降</w:t>
      </w:r>
      <w:r w:rsidR="006C4C45">
        <w:rPr>
          <w:rFonts w:hint="eastAsia"/>
        </w:rPr>
        <w:t>，</w:t>
      </w:r>
      <w:r>
        <w:rPr>
          <w:rFonts w:hint="eastAsia"/>
        </w:rPr>
        <w:t>能內達能外散</w:t>
      </w:r>
      <w:r w:rsidR="006C4C45">
        <w:rPr>
          <w:rFonts w:hint="eastAsia"/>
        </w:rPr>
        <w:t>，</w:t>
      </w:r>
      <w:r>
        <w:rPr>
          <w:rFonts w:hint="eastAsia"/>
        </w:rPr>
        <w:t>凡凝寒錮冷之結</w:t>
      </w:r>
      <w:r w:rsidR="00D24630">
        <w:rPr>
          <w:rFonts w:hint="eastAsia"/>
        </w:rPr>
        <w:t>於</w:t>
      </w:r>
      <w:r>
        <w:rPr>
          <w:rFonts w:hint="eastAsia"/>
        </w:rPr>
        <w:t>臟腑</w:t>
      </w:r>
      <w:r w:rsidR="006C4C45">
        <w:rPr>
          <w:rFonts w:hint="eastAsia"/>
        </w:rPr>
        <w:t>，</w:t>
      </w:r>
      <w:r>
        <w:rPr>
          <w:rFonts w:hint="eastAsia"/>
        </w:rPr>
        <w:t>著</w:t>
      </w:r>
      <w:r w:rsidR="00D24630">
        <w:rPr>
          <w:rFonts w:hint="eastAsia"/>
        </w:rPr>
        <w:t>於</w:t>
      </w:r>
      <w:r>
        <w:rPr>
          <w:rFonts w:hint="eastAsia"/>
        </w:rPr>
        <w:t>筋骨</w:t>
      </w:r>
      <w:r w:rsidR="006C4C45">
        <w:rPr>
          <w:rFonts w:hint="eastAsia"/>
        </w:rPr>
        <w:t>，</w:t>
      </w:r>
      <w:r>
        <w:rPr>
          <w:rFonts w:hint="eastAsia"/>
        </w:rPr>
        <w:t>痺</w:t>
      </w:r>
      <w:r w:rsidR="00D24630">
        <w:rPr>
          <w:rFonts w:hint="eastAsia"/>
        </w:rPr>
        <w:t>於</w:t>
      </w:r>
      <w:r>
        <w:rPr>
          <w:rFonts w:hint="eastAsia"/>
        </w:rPr>
        <w:t>經絡血脈者</w:t>
      </w:r>
      <w:r w:rsidR="006C4C45">
        <w:rPr>
          <w:rFonts w:hint="eastAsia"/>
        </w:rPr>
        <w:t>，</w:t>
      </w:r>
      <w:r>
        <w:rPr>
          <w:rFonts w:hint="eastAsia"/>
        </w:rPr>
        <w:t>皆能開之</w:t>
      </w:r>
      <w:r>
        <w:rPr>
          <w:rFonts w:asciiTheme="majorEastAsia" w:hAnsiTheme="majorEastAsia" w:hint="eastAsia"/>
        </w:rPr>
        <w:t>、</w:t>
      </w:r>
      <w:r>
        <w:rPr>
          <w:rFonts w:hint="eastAsia"/>
        </w:rPr>
        <w:t>通之。而溫通之中</w:t>
      </w:r>
      <w:r w:rsidR="006C4C45">
        <w:rPr>
          <w:rFonts w:hint="eastAsia"/>
        </w:rPr>
        <w:t>，</w:t>
      </w:r>
      <w:r>
        <w:rPr>
          <w:rFonts w:hint="eastAsia"/>
        </w:rPr>
        <w:t>又大具收斂之力</w:t>
      </w:r>
      <w:r w:rsidR="006C4C45">
        <w:rPr>
          <w:rFonts w:hint="eastAsia"/>
        </w:rPr>
        <w:t>，</w:t>
      </w:r>
      <w:r>
        <w:rPr>
          <w:rFonts w:hint="eastAsia"/>
        </w:rPr>
        <w:t>故治汗多亡陽（汗多有亡陽亡陰之殊</w:t>
      </w:r>
      <w:r w:rsidR="006C4C45">
        <w:rPr>
          <w:rFonts w:hint="eastAsia"/>
        </w:rPr>
        <w:t>，</w:t>
      </w:r>
      <w:r>
        <w:rPr>
          <w:rFonts w:hint="eastAsia"/>
        </w:rPr>
        <w:t>亡陽者身涼</w:t>
      </w:r>
      <w:r w:rsidR="006C4C45">
        <w:rPr>
          <w:rFonts w:hint="eastAsia"/>
        </w:rPr>
        <w:t>，</w:t>
      </w:r>
      <w:r>
        <w:rPr>
          <w:rFonts w:hint="eastAsia"/>
        </w:rPr>
        <w:t>亡陰者身熱</w:t>
      </w:r>
      <w:r w:rsidR="006C4C45">
        <w:rPr>
          <w:rFonts w:hint="eastAsia"/>
        </w:rPr>
        <w:t>，</w:t>
      </w:r>
      <w:r>
        <w:rPr>
          <w:rFonts w:hint="eastAsia"/>
        </w:rPr>
        <w:t>臨證時當審辨。涼亡陽者</w:t>
      </w:r>
      <w:r w:rsidR="006C4C45">
        <w:rPr>
          <w:rFonts w:hint="eastAsia"/>
        </w:rPr>
        <w:t>，</w:t>
      </w:r>
      <w:r>
        <w:rPr>
          <w:rFonts w:hint="eastAsia"/>
        </w:rPr>
        <w:t>宜附子與萸肉、人參並用；熱亡陰者</w:t>
      </w:r>
      <w:r w:rsidR="006C4C45">
        <w:rPr>
          <w:rFonts w:hint="eastAsia"/>
        </w:rPr>
        <w:t>，</w:t>
      </w:r>
      <w:r>
        <w:rPr>
          <w:rFonts w:hint="eastAsia"/>
        </w:rPr>
        <w:t>宜生地與萸肉、人參並用）</w:t>
      </w:r>
      <w:r w:rsidR="006C4C45">
        <w:rPr>
          <w:rFonts w:hint="eastAsia"/>
        </w:rPr>
        <w:t>，</w:t>
      </w:r>
      <w:r>
        <w:rPr>
          <w:rFonts w:hint="eastAsia"/>
        </w:rPr>
        <w:t>腸冷泄瀉</w:t>
      </w:r>
      <w:r w:rsidR="006C4C45">
        <w:rPr>
          <w:rFonts w:hint="eastAsia"/>
        </w:rPr>
        <w:t>，</w:t>
      </w:r>
      <w:r>
        <w:rPr>
          <w:rFonts w:hint="eastAsia"/>
        </w:rPr>
        <w:t>下焦陽虛陰走</w:t>
      </w:r>
      <w:r w:rsidR="006C4C45">
        <w:rPr>
          <w:rFonts w:hint="eastAsia"/>
        </w:rPr>
        <w:t>，</w:t>
      </w:r>
      <w:r>
        <w:rPr>
          <w:rFonts w:hint="eastAsia"/>
        </w:rPr>
        <w:t>精寒自遺</w:t>
      </w:r>
      <w:r w:rsidR="006C4C45">
        <w:rPr>
          <w:rFonts w:hint="eastAsia"/>
        </w:rPr>
        <w:t>，</w:t>
      </w:r>
      <w:r>
        <w:rPr>
          <w:rFonts w:hint="eastAsia"/>
        </w:rPr>
        <w:t>論者謂善補命門相火</w:t>
      </w:r>
      <w:r w:rsidR="006C4C45">
        <w:rPr>
          <w:rFonts w:hint="eastAsia"/>
        </w:rPr>
        <w:t>，</w:t>
      </w:r>
      <w:r>
        <w:rPr>
          <w:rFonts w:hint="eastAsia"/>
        </w:rPr>
        <w:t>而服之能使心脈跳動加速</w:t>
      </w:r>
      <w:r w:rsidR="006C4C45">
        <w:rPr>
          <w:rFonts w:hint="eastAsia"/>
        </w:rPr>
        <w:t>，</w:t>
      </w:r>
      <w:r>
        <w:rPr>
          <w:rFonts w:hint="eastAsia"/>
        </w:rPr>
        <w:t>是</w:t>
      </w:r>
      <w:r w:rsidR="00D24630">
        <w:rPr>
          <w:rFonts w:hint="eastAsia"/>
        </w:rPr>
        <w:t>於</w:t>
      </w:r>
      <w:r>
        <w:rPr>
          <w:rFonts w:hint="eastAsia"/>
        </w:rPr>
        <w:t>君相二火皆能大有補益也。</w:t>
      </w:r>
    </w:p>
    <w:p w:rsidR="00542906" w:rsidRDefault="00542906" w:rsidP="002D1B2F">
      <w:pPr>
        <w:pStyle w:val="2f5"/>
        <w:ind w:firstLine="712"/>
      </w:pPr>
      <w:r>
        <w:rPr>
          <w:rFonts w:hint="eastAsia"/>
        </w:rPr>
        <w:t>種附子</w:t>
      </w:r>
      <w:r w:rsidR="00D24630">
        <w:rPr>
          <w:rFonts w:hint="eastAsia"/>
        </w:rPr>
        <w:t>於</w:t>
      </w:r>
      <w:r>
        <w:rPr>
          <w:rFonts w:hint="eastAsia"/>
        </w:rPr>
        <w:t>地</w:t>
      </w:r>
      <w:r w:rsidR="006C4C45">
        <w:rPr>
          <w:rFonts w:hint="eastAsia"/>
        </w:rPr>
        <w:t>，</w:t>
      </w:r>
      <w:r>
        <w:rPr>
          <w:rFonts w:hint="eastAsia"/>
        </w:rPr>
        <w:t>其當年旁生者為附子</w:t>
      </w:r>
      <w:r w:rsidR="006C4C45">
        <w:rPr>
          <w:rFonts w:hint="eastAsia"/>
        </w:rPr>
        <w:t>，</w:t>
      </w:r>
      <w:r>
        <w:rPr>
          <w:rFonts w:hint="eastAsia"/>
        </w:rPr>
        <w:t>其原種之附子則成烏頭矣。烏頭之熱力減</w:t>
      </w:r>
      <w:r w:rsidR="00D24630">
        <w:rPr>
          <w:rFonts w:hint="eastAsia"/>
        </w:rPr>
        <w:t>於</w:t>
      </w:r>
      <w:r>
        <w:rPr>
          <w:rFonts w:hint="eastAsia"/>
        </w:rPr>
        <w:t>附子</w:t>
      </w:r>
      <w:r w:rsidR="006C4C45">
        <w:rPr>
          <w:rFonts w:hint="eastAsia"/>
        </w:rPr>
        <w:t>，</w:t>
      </w:r>
      <w:r>
        <w:rPr>
          <w:rFonts w:hint="eastAsia"/>
        </w:rPr>
        <w:t>而宣通之力較優</w:t>
      </w:r>
      <w:r w:rsidR="006C4C45">
        <w:rPr>
          <w:rFonts w:hint="eastAsia"/>
        </w:rPr>
        <w:t>，</w:t>
      </w:r>
      <w:r>
        <w:rPr>
          <w:rFonts w:hint="eastAsia"/>
        </w:rPr>
        <w:t>故《金匱》治歷節風有烏頭湯；治心痛徹背、背痛徹心有烏頭赤石脂丸</w:t>
      </w:r>
      <w:r w:rsidR="006C4C45">
        <w:rPr>
          <w:rFonts w:hint="eastAsia"/>
        </w:rPr>
        <w:t>，</w:t>
      </w:r>
      <w:r>
        <w:rPr>
          <w:rFonts w:hint="eastAsia"/>
        </w:rPr>
        <w:t>治寒疝有烏頭煎、烏頭桂枝湯等方。若種後不旁生附子</w:t>
      </w:r>
      <w:r w:rsidR="006C4C45">
        <w:rPr>
          <w:rFonts w:hint="eastAsia"/>
        </w:rPr>
        <w:t>，</w:t>
      </w:r>
      <w:r>
        <w:rPr>
          <w:rFonts w:hint="eastAsia"/>
        </w:rPr>
        <w:t>惟原種之本長大</w:t>
      </w:r>
      <w:r w:rsidR="006C4C45">
        <w:rPr>
          <w:rFonts w:hint="eastAsia"/>
        </w:rPr>
        <w:t>，</w:t>
      </w:r>
      <w:r>
        <w:rPr>
          <w:rFonts w:hint="eastAsia"/>
        </w:rPr>
        <w:t>若蒜之獨頭無瓣者</w:t>
      </w:r>
      <w:r w:rsidR="006C4C45">
        <w:rPr>
          <w:rFonts w:hint="eastAsia"/>
        </w:rPr>
        <w:t>，</w:t>
      </w:r>
      <w:r>
        <w:rPr>
          <w:rFonts w:hint="eastAsia"/>
        </w:rPr>
        <w:t>名謂天雄</w:t>
      </w:r>
      <w:r w:rsidR="006C4C45">
        <w:rPr>
          <w:rFonts w:hint="eastAsia"/>
        </w:rPr>
        <w:t>，</w:t>
      </w:r>
      <w:r>
        <w:rPr>
          <w:rFonts w:hint="eastAsia"/>
        </w:rPr>
        <w:t>為其力不旁溢</w:t>
      </w:r>
      <w:r w:rsidR="006C4C45">
        <w:rPr>
          <w:rFonts w:hint="eastAsia"/>
        </w:rPr>
        <w:t>，</w:t>
      </w:r>
      <w:r>
        <w:rPr>
          <w:rFonts w:hint="eastAsia"/>
        </w:rPr>
        <w:t>故其溫補力更大而獨能稱雄也。今藥局中所鬻之烏附子</w:t>
      </w:r>
      <w:r w:rsidR="006C4C45">
        <w:rPr>
          <w:rFonts w:hint="eastAsia"/>
        </w:rPr>
        <w:t>，</w:t>
      </w:r>
      <w:r>
        <w:rPr>
          <w:rFonts w:hint="eastAsia"/>
        </w:rPr>
        <w:t>其片大而且圓者即是天雄</w:t>
      </w:r>
      <w:r w:rsidR="006C4C45">
        <w:rPr>
          <w:rFonts w:hint="eastAsia"/>
        </w:rPr>
        <w:t>，</w:t>
      </w:r>
      <w:r>
        <w:rPr>
          <w:rFonts w:hint="eastAsia"/>
        </w:rPr>
        <w:t>而其黑色較尋常附子稍重</w:t>
      </w:r>
      <w:r w:rsidR="006C4C45">
        <w:rPr>
          <w:rFonts w:hint="eastAsia"/>
        </w:rPr>
        <w:t>，</w:t>
      </w:r>
      <w:r>
        <w:rPr>
          <w:rFonts w:hint="eastAsia"/>
        </w:rPr>
        <w:t>蓋因其力大而色亦稍變也。附子、烏頭、天雄</w:t>
      </w:r>
      <w:r w:rsidR="006C4C45">
        <w:rPr>
          <w:rFonts w:hint="eastAsia"/>
        </w:rPr>
        <w:t>，</w:t>
      </w:r>
      <w:r>
        <w:rPr>
          <w:rFonts w:hint="eastAsia"/>
        </w:rPr>
        <w:t>皆反半夏。</w:t>
      </w:r>
    </w:p>
    <w:p w:rsidR="00542906" w:rsidRDefault="00542906" w:rsidP="00542906">
      <w:pPr>
        <w:pStyle w:val="2f3"/>
        <w:ind w:firstLine="712"/>
      </w:pPr>
      <w:r w:rsidRPr="00BE6692">
        <w:rPr>
          <w:rFonts w:hint="eastAsia"/>
        </w:rPr>
        <w:t>陳修園曰</w:t>
      </w:r>
      <w:r>
        <w:rPr>
          <w:rFonts w:hint="eastAsia"/>
        </w:rPr>
        <w:t>「</w:t>
      </w:r>
      <w:r w:rsidRPr="00BE6692">
        <w:rPr>
          <w:rFonts w:hint="eastAsia"/>
        </w:rPr>
        <w:t>附子主寒濕</w:t>
      </w:r>
      <w:r w:rsidR="006C4C45">
        <w:t>，</w:t>
      </w:r>
      <w:r w:rsidRPr="00BE6692">
        <w:rPr>
          <w:rFonts w:hint="eastAsia"/>
        </w:rPr>
        <w:t>諸家俱能解到</w:t>
      </w:r>
      <w:r w:rsidR="006C4C45">
        <w:t>，</w:t>
      </w:r>
      <w:r w:rsidRPr="00BE6692">
        <w:rPr>
          <w:rFonts w:hint="eastAsia"/>
        </w:rPr>
        <w:t>而仲景用之</w:t>
      </w:r>
      <w:r w:rsidR="006C4C45">
        <w:t>，</w:t>
      </w:r>
      <w:r w:rsidRPr="00BE6692">
        <w:rPr>
          <w:rFonts w:hint="eastAsia"/>
        </w:rPr>
        <w:t>則化而不可知之謂神。且夫人之所以生者陽也</w:t>
      </w:r>
      <w:r w:rsidR="006C4C45">
        <w:t>，</w:t>
      </w:r>
      <w:r w:rsidRPr="00BE6692">
        <w:rPr>
          <w:rFonts w:hint="eastAsia"/>
        </w:rPr>
        <w:t>亡陽則死。亡字分二音</w:t>
      </w:r>
      <w:r w:rsidR="006C4C45">
        <w:t>，</w:t>
      </w:r>
      <w:r w:rsidRPr="00BE6692">
        <w:rPr>
          <w:rFonts w:hint="eastAsia"/>
        </w:rPr>
        <w:t>一無方切</w:t>
      </w:r>
      <w:r w:rsidR="006C4C45">
        <w:t>，</w:t>
      </w:r>
      <w:r w:rsidRPr="00BE6692">
        <w:rPr>
          <w:rFonts w:hint="eastAsia"/>
        </w:rPr>
        <w:t>音忘</w:t>
      </w:r>
      <w:r w:rsidR="006C4C45">
        <w:t>，</w:t>
      </w:r>
      <w:r w:rsidRPr="00BE6692">
        <w:rPr>
          <w:rFonts w:hint="eastAsia"/>
        </w:rPr>
        <w:t>逃也</w:t>
      </w:r>
      <w:r w:rsidR="006C4C45">
        <w:t>，</w:t>
      </w:r>
      <w:r w:rsidRPr="00BE6692">
        <w:rPr>
          <w:rFonts w:hint="eastAsia"/>
        </w:rPr>
        <w:t>即《春秋傳》</w:t>
      </w:r>
      <w:r>
        <w:rPr>
          <w:rFonts w:hint="eastAsia"/>
        </w:rPr>
        <w:t>『</w:t>
      </w:r>
      <w:r w:rsidRPr="00BE6692">
        <w:rPr>
          <w:rFonts w:hint="eastAsia"/>
        </w:rPr>
        <w:t>出亡</w:t>
      </w:r>
      <w:r>
        <w:rPr>
          <w:rFonts w:hint="eastAsia"/>
        </w:rPr>
        <w:t>』</w:t>
      </w:r>
      <w:r w:rsidRPr="00BE6692">
        <w:rPr>
          <w:rFonts w:hint="eastAsia"/>
        </w:rPr>
        <w:t>之義</w:t>
      </w:r>
      <w:r>
        <w:rPr>
          <w:rFonts w:hint="eastAsia"/>
        </w:rPr>
        <w:t>；</w:t>
      </w:r>
      <w:r w:rsidRPr="00BE6692">
        <w:rPr>
          <w:rFonts w:hint="eastAsia"/>
        </w:rPr>
        <w:t>一微夫切</w:t>
      </w:r>
      <w:r w:rsidR="006C4C45">
        <w:t>，</w:t>
      </w:r>
      <w:r w:rsidRPr="00BE6692">
        <w:rPr>
          <w:rFonts w:hint="eastAsia"/>
        </w:rPr>
        <w:t>音無</w:t>
      </w:r>
      <w:r w:rsidR="006C4C45">
        <w:t>，</w:t>
      </w:r>
      <w:r w:rsidRPr="00BE6692">
        <w:rPr>
          <w:rFonts w:hint="eastAsia"/>
        </w:rPr>
        <w:t>無也</w:t>
      </w:r>
      <w:r w:rsidR="006C4C45">
        <w:t>，</w:t>
      </w:r>
      <w:r w:rsidRPr="00BE6692">
        <w:rPr>
          <w:rFonts w:hint="eastAsia"/>
        </w:rPr>
        <w:t>《論語》</w:t>
      </w:r>
      <w:r>
        <w:rPr>
          <w:rFonts w:hint="eastAsia"/>
        </w:rPr>
        <w:t>「</w:t>
      </w:r>
      <w:r w:rsidRPr="00BE6692">
        <w:rPr>
          <w:rFonts w:hint="eastAsia"/>
        </w:rPr>
        <w:t>亡而為有</w:t>
      </w:r>
      <w:r>
        <w:rPr>
          <w:rFonts w:hint="eastAsia"/>
        </w:rPr>
        <w:t>」</w:t>
      </w:r>
      <w:r w:rsidR="006C4C45">
        <w:t>，</w:t>
      </w:r>
      <w:r w:rsidRPr="00BE6692">
        <w:rPr>
          <w:rFonts w:hint="eastAsia"/>
        </w:rPr>
        <w:t>《孟子》</w:t>
      </w:r>
      <w:r>
        <w:rPr>
          <w:rFonts w:hint="eastAsia"/>
        </w:rPr>
        <w:t>「</w:t>
      </w:r>
      <w:r w:rsidRPr="00BE6692">
        <w:rPr>
          <w:rFonts w:hint="eastAsia"/>
        </w:rPr>
        <w:t>問有餘</w:t>
      </w:r>
      <w:r w:rsidR="006C4C45">
        <w:t>，</w:t>
      </w:r>
      <w:r w:rsidRPr="00BE6692">
        <w:rPr>
          <w:rFonts w:hint="eastAsia"/>
        </w:rPr>
        <w:t>曰亡</w:t>
      </w:r>
      <w:r w:rsidRPr="0059617F">
        <w:rPr>
          <w:rFonts w:hint="eastAsia"/>
        </w:rPr>
        <w:t>矣</w:t>
      </w:r>
      <w:r w:rsidR="006C4C45">
        <w:t>，</w:t>
      </w:r>
      <w:r w:rsidRPr="0059617F">
        <w:rPr>
          <w:rFonts w:hint="eastAsia"/>
        </w:rPr>
        <w:t>之義也。誤藥大汗不止為亡陽</w:t>
      </w:r>
      <w:r w:rsidR="006C4C45">
        <w:t>，</w:t>
      </w:r>
      <w:r w:rsidRPr="0059617F">
        <w:rPr>
          <w:rFonts w:hint="eastAsia"/>
        </w:rPr>
        <w:t>如唐之幸蜀</w:t>
      </w:r>
      <w:r w:rsidR="006C4C45">
        <w:t>，</w:t>
      </w:r>
      <w:r w:rsidRPr="0059617F">
        <w:rPr>
          <w:rFonts w:hint="eastAsia"/>
        </w:rPr>
        <w:t>仲景用四逆湯、真武湯等法以迎之</w:t>
      </w:r>
      <w:r>
        <w:rPr>
          <w:rFonts w:hint="eastAsia"/>
        </w:rPr>
        <w:t>；</w:t>
      </w:r>
      <w:r w:rsidRPr="0059617F">
        <w:rPr>
          <w:rFonts w:hint="eastAsia"/>
        </w:rPr>
        <w:t>吐利厥冷為亡陽</w:t>
      </w:r>
      <w:r w:rsidR="006C4C45">
        <w:t>，</w:t>
      </w:r>
      <w:r w:rsidRPr="0059617F">
        <w:rPr>
          <w:rFonts w:hint="eastAsia"/>
        </w:rPr>
        <w:t>如周之守府</w:t>
      </w:r>
      <w:r w:rsidR="006C4C45">
        <w:t>，</w:t>
      </w:r>
      <w:r w:rsidRPr="0059617F">
        <w:rPr>
          <w:rFonts w:hint="eastAsia"/>
        </w:rPr>
        <w:t>仲景用通脈四逆湯、</w:t>
      </w:r>
      <w:r>
        <w:rPr>
          <w:rFonts w:hint="eastAsia"/>
        </w:rPr>
        <w:t>薑</w:t>
      </w:r>
      <w:r w:rsidRPr="0059617F">
        <w:rPr>
          <w:rFonts w:hint="eastAsia"/>
        </w:rPr>
        <w:t>附湯</w:t>
      </w:r>
      <w:r w:rsidRPr="0059617F">
        <w:rPr>
          <w:rFonts w:hint="eastAsia"/>
        </w:rPr>
        <w:lastRenderedPageBreak/>
        <w:t>以救之。且太陽之標陽</w:t>
      </w:r>
      <w:r w:rsidR="006C4C45">
        <w:rPr>
          <w:rFonts w:hint="eastAsia"/>
        </w:rPr>
        <w:t>，</w:t>
      </w:r>
      <w:r w:rsidRPr="0059617F">
        <w:rPr>
          <w:rFonts w:hint="eastAsia"/>
        </w:rPr>
        <w:t>外呈而發熱</w:t>
      </w:r>
      <w:r w:rsidR="006C4C45">
        <w:t>，</w:t>
      </w:r>
      <w:r w:rsidRPr="0059617F">
        <w:rPr>
          <w:rFonts w:hint="eastAsia"/>
        </w:rPr>
        <w:t>附子能使之交</w:t>
      </w:r>
      <w:r w:rsidR="00D24630">
        <w:rPr>
          <w:rFonts w:hint="eastAsia"/>
        </w:rPr>
        <w:t>於</w:t>
      </w:r>
      <w:r w:rsidRPr="0059617F">
        <w:rPr>
          <w:rFonts w:hint="eastAsia"/>
        </w:rPr>
        <w:t>少陰而熱已</w:t>
      </w:r>
      <w:r w:rsidR="006C4C45">
        <w:t>，</w:t>
      </w:r>
      <w:r w:rsidRPr="0059617F">
        <w:rPr>
          <w:rFonts w:hint="eastAsia"/>
        </w:rPr>
        <w:t>少陰之神機病</w:t>
      </w:r>
      <w:r w:rsidR="006C4C45">
        <w:t>，</w:t>
      </w:r>
      <w:r w:rsidRPr="0059617F">
        <w:rPr>
          <w:rFonts w:hint="eastAsia"/>
        </w:rPr>
        <w:t>附子能使自下而上而脈生</w:t>
      </w:r>
      <w:r w:rsidR="006C4C45">
        <w:t>，</w:t>
      </w:r>
      <w:r w:rsidRPr="0059617F">
        <w:rPr>
          <w:rFonts w:hint="eastAsia"/>
        </w:rPr>
        <w:t>周身通達而厥愈。合苦甘之芍、草而補虛</w:t>
      </w:r>
      <w:r w:rsidR="006C4C45">
        <w:t>，</w:t>
      </w:r>
      <w:r w:rsidRPr="0059617F">
        <w:rPr>
          <w:rFonts w:hint="eastAsia"/>
        </w:rPr>
        <w:t>合苦淡之苓、芍而溫固</w:t>
      </w:r>
      <w:r w:rsidR="006C4C45">
        <w:t>，</w:t>
      </w:r>
      <w:r w:rsidRPr="0059617F">
        <w:rPr>
          <w:rFonts w:hint="eastAsia"/>
        </w:rPr>
        <w:t>玄妙不能盡述。</w:t>
      </w:r>
    </w:p>
    <w:p w:rsidR="00542906" w:rsidRPr="0059617F" w:rsidRDefault="00542906" w:rsidP="00542906">
      <w:pPr>
        <w:pStyle w:val="2f3"/>
        <w:ind w:firstLine="712"/>
      </w:pPr>
      <w:r w:rsidRPr="0059617F">
        <w:rPr>
          <w:rFonts w:hint="eastAsia"/>
        </w:rPr>
        <w:t>按</w:t>
      </w:r>
      <w:r>
        <w:rPr>
          <w:rFonts w:hint="eastAsia"/>
        </w:rPr>
        <w:t>：</w:t>
      </w:r>
      <w:r w:rsidRPr="0059617F">
        <w:rPr>
          <w:rFonts w:hint="eastAsia"/>
        </w:rPr>
        <w:t>其立法與《本經》之說不同</w:t>
      </w:r>
      <w:r w:rsidR="006C4C45">
        <w:t>，</w:t>
      </w:r>
      <w:r w:rsidRPr="0059617F">
        <w:rPr>
          <w:rFonts w:hint="eastAsia"/>
        </w:rPr>
        <w:t>豈仲景之創見歟</w:t>
      </w:r>
      <w:r>
        <w:rPr>
          <w:rFonts w:hint="eastAsia"/>
        </w:rPr>
        <w:t>？</w:t>
      </w:r>
      <w:r w:rsidRPr="0059617F">
        <w:rPr>
          <w:rFonts w:hint="eastAsia"/>
        </w:rPr>
        <w:t>然《本經》謂氣味辛溫有大毒七字</w:t>
      </w:r>
      <w:r w:rsidR="006C4C45">
        <w:t>，</w:t>
      </w:r>
      <w:r w:rsidRPr="0059617F">
        <w:rPr>
          <w:rFonts w:hint="eastAsia"/>
        </w:rPr>
        <w:t>仲景即</w:t>
      </w:r>
      <w:r w:rsidR="00D24630">
        <w:rPr>
          <w:rFonts w:hint="eastAsia"/>
        </w:rPr>
        <w:t>於</w:t>
      </w:r>
      <w:r w:rsidRPr="0059617F">
        <w:rPr>
          <w:rFonts w:hint="eastAsia"/>
        </w:rPr>
        <w:t>此悟出附子大功用。溫得東方風木之氣</w:t>
      </w:r>
      <w:r w:rsidR="006C4C45">
        <w:t>，</w:t>
      </w:r>
      <w:r w:rsidRPr="0059617F">
        <w:rPr>
          <w:rFonts w:hint="eastAsia"/>
        </w:rPr>
        <w:t>而溫之至則為熱</w:t>
      </w:r>
      <w:r w:rsidR="006C4C45">
        <w:t>，</w:t>
      </w:r>
      <w:r w:rsidRPr="0059617F">
        <w:rPr>
          <w:rFonts w:hint="eastAsia"/>
        </w:rPr>
        <w:t>《內經》所謂</w:t>
      </w:r>
      <w:r>
        <w:rPr>
          <w:rFonts w:ascii="新細明體" w:eastAsia="新細明體" w:hAnsi="新細明體" w:hint="eastAsia"/>
        </w:rPr>
        <w:t>「</w:t>
      </w:r>
      <w:r w:rsidRPr="0059617F">
        <w:rPr>
          <w:rFonts w:hint="eastAsia"/>
        </w:rPr>
        <w:t>少陰之上君火主之</w:t>
      </w:r>
      <w:r>
        <w:rPr>
          <w:rFonts w:hint="eastAsia"/>
        </w:rPr>
        <w:t>」</w:t>
      </w:r>
      <w:r w:rsidRPr="0059617F">
        <w:rPr>
          <w:rFonts w:hint="eastAsia"/>
        </w:rPr>
        <w:t>是也</w:t>
      </w:r>
      <w:r>
        <w:rPr>
          <w:rFonts w:hint="eastAsia"/>
        </w:rPr>
        <w:t>；</w:t>
      </w:r>
      <w:r w:rsidRPr="0059617F">
        <w:rPr>
          <w:rFonts w:hint="eastAsia"/>
        </w:rPr>
        <w:t>辛為西方燥金之味</w:t>
      </w:r>
      <w:r w:rsidR="006C4C45">
        <w:t>，</w:t>
      </w:r>
      <w:r w:rsidRPr="0059617F">
        <w:rPr>
          <w:rFonts w:hint="eastAsia"/>
        </w:rPr>
        <w:t>而辛之至則反潤</w:t>
      </w:r>
      <w:r w:rsidR="006C4C45">
        <w:t>，</w:t>
      </w:r>
      <w:r w:rsidRPr="0059617F">
        <w:rPr>
          <w:rFonts w:hint="eastAsia"/>
        </w:rPr>
        <w:t>《內經》所謂</w:t>
      </w:r>
      <w:r>
        <w:rPr>
          <w:rFonts w:hint="eastAsia"/>
        </w:rPr>
        <w:t>「</w:t>
      </w:r>
      <w:r w:rsidRPr="0059617F">
        <w:rPr>
          <w:rFonts w:hint="eastAsia"/>
        </w:rPr>
        <w:t>辛以潤之</w:t>
      </w:r>
      <w:r>
        <w:rPr>
          <w:rFonts w:hint="eastAsia"/>
        </w:rPr>
        <w:t>」</w:t>
      </w:r>
      <w:r w:rsidRPr="0059617F">
        <w:rPr>
          <w:rFonts w:hint="eastAsia"/>
        </w:rPr>
        <w:t>是也。凡物性之偏處則毒</w:t>
      </w:r>
      <w:r w:rsidR="006C4C45">
        <w:t>，</w:t>
      </w:r>
      <w:r w:rsidRPr="0059617F">
        <w:rPr>
          <w:rFonts w:hint="eastAsia"/>
        </w:rPr>
        <w:t>偏而至</w:t>
      </w:r>
      <w:r w:rsidR="00D24630">
        <w:rPr>
          <w:rFonts w:hint="eastAsia"/>
        </w:rPr>
        <w:t>於</w:t>
      </w:r>
      <w:r w:rsidRPr="0059617F">
        <w:rPr>
          <w:rFonts w:hint="eastAsia"/>
        </w:rPr>
        <w:t>無可加處則大毒</w:t>
      </w:r>
      <w:r w:rsidR="006C4C45">
        <w:t>，</w:t>
      </w:r>
      <w:r w:rsidRPr="0059617F">
        <w:rPr>
          <w:rFonts w:hint="eastAsia"/>
        </w:rPr>
        <w:t>因</w:t>
      </w:r>
      <w:r>
        <w:rPr>
          <w:rFonts w:hint="eastAsia"/>
        </w:rPr>
        <w:t>「</w:t>
      </w:r>
      <w:r w:rsidRPr="0059617F">
        <w:rPr>
          <w:rFonts w:hint="eastAsia"/>
        </w:rPr>
        <w:t>大毒</w:t>
      </w:r>
      <w:r>
        <w:rPr>
          <w:rFonts w:hint="eastAsia"/>
        </w:rPr>
        <w:t>」</w:t>
      </w:r>
      <w:r w:rsidRPr="0059617F">
        <w:rPr>
          <w:rFonts w:hint="eastAsia"/>
        </w:rPr>
        <w:t>二字</w:t>
      </w:r>
      <w:r w:rsidR="006C4C45">
        <w:t>，</w:t>
      </w:r>
      <w:r w:rsidRPr="0059617F">
        <w:rPr>
          <w:rFonts w:hint="eastAsia"/>
        </w:rPr>
        <w:t>知附子之溫為至極</w:t>
      </w:r>
      <w:r w:rsidR="006C4C45">
        <w:t>，</w:t>
      </w:r>
      <w:r w:rsidRPr="0059617F">
        <w:rPr>
          <w:rFonts w:hint="eastAsia"/>
        </w:rPr>
        <w:t>辛為至極也。仲景用附子之溫有二法</w:t>
      </w:r>
      <w:r w:rsidR="006C4C45">
        <w:t>，</w:t>
      </w:r>
      <w:r w:rsidRPr="0059617F">
        <w:rPr>
          <w:rFonts w:hint="eastAsia"/>
        </w:rPr>
        <w:t>雜</w:t>
      </w:r>
      <w:r w:rsidR="00D24630">
        <w:rPr>
          <w:rFonts w:hint="eastAsia"/>
        </w:rPr>
        <w:t>於</w:t>
      </w:r>
      <w:r w:rsidRPr="0059617F">
        <w:rPr>
          <w:rFonts w:hint="eastAsia"/>
        </w:rPr>
        <w:t>苓、芍、甘草中</w:t>
      </w:r>
      <w:r w:rsidR="006C4C45">
        <w:t>，</w:t>
      </w:r>
      <w:r w:rsidRPr="0059617F">
        <w:rPr>
          <w:rFonts w:hint="eastAsia"/>
        </w:rPr>
        <w:t>雜</w:t>
      </w:r>
      <w:r w:rsidR="00D24630">
        <w:rPr>
          <w:rFonts w:hint="eastAsia"/>
        </w:rPr>
        <w:t>於</w:t>
      </w:r>
      <w:r w:rsidRPr="0059617F">
        <w:rPr>
          <w:rFonts w:hint="eastAsia"/>
        </w:rPr>
        <w:t>地黃、澤瀉中</w:t>
      </w:r>
      <w:r w:rsidR="006C4C45">
        <w:t>，</w:t>
      </w:r>
      <w:r w:rsidRPr="0059617F">
        <w:rPr>
          <w:rFonts w:hint="eastAsia"/>
        </w:rPr>
        <w:t>如冬日可愛補虛法也</w:t>
      </w:r>
      <w:r w:rsidR="006C4C45">
        <w:t>，</w:t>
      </w:r>
      <w:r w:rsidRPr="0059617F">
        <w:rPr>
          <w:rFonts w:hint="eastAsia"/>
        </w:rPr>
        <w:t>佐以</w:t>
      </w:r>
      <w:r>
        <w:rPr>
          <w:rFonts w:hint="eastAsia"/>
        </w:rPr>
        <w:t>薑</w:t>
      </w:r>
      <w:r w:rsidRPr="0059617F">
        <w:rPr>
          <w:rFonts w:hint="eastAsia"/>
        </w:rPr>
        <w:t>、桂之熱</w:t>
      </w:r>
      <w:r w:rsidR="006C4C45">
        <w:t>，</w:t>
      </w:r>
      <w:r w:rsidRPr="0059617F">
        <w:rPr>
          <w:rFonts w:hint="eastAsia"/>
        </w:rPr>
        <w:t>佐以麻、辛之雄</w:t>
      </w:r>
      <w:r w:rsidR="006C4C45">
        <w:t>，</w:t>
      </w:r>
      <w:r w:rsidRPr="0059617F">
        <w:rPr>
          <w:rFonts w:hint="eastAsia"/>
        </w:rPr>
        <w:t>如夏日可畏救陽法也。用附子之辛又有三法</w:t>
      </w:r>
      <w:r w:rsidR="006C4C45">
        <w:t>，</w:t>
      </w:r>
      <w:r w:rsidRPr="0059617F">
        <w:rPr>
          <w:rFonts w:hint="eastAsia"/>
        </w:rPr>
        <w:t>桂枝附子湯、桂枝附子去桂加白</w:t>
      </w:r>
      <w:r>
        <w:rPr>
          <w:rFonts w:hint="eastAsia"/>
        </w:rPr>
        <w:t>朮</w:t>
      </w:r>
      <w:r w:rsidRPr="0059617F">
        <w:rPr>
          <w:rFonts w:hint="eastAsia"/>
        </w:rPr>
        <w:t>湯、甘草附子湯</w:t>
      </w:r>
      <w:r w:rsidR="006C4C45">
        <w:t>，</w:t>
      </w:r>
      <w:r w:rsidRPr="0059617F">
        <w:rPr>
          <w:rFonts w:hint="eastAsia"/>
        </w:rPr>
        <w:t>辛燥以祛除風濕也</w:t>
      </w:r>
      <w:r>
        <w:rPr>
          <w:rFonts w:hint="eastAsia"/>
        </w:rPr>
        <w:t>；</w:t>
      </w:r>
      <w:r w:rsidRPr="0059617F">
        <w:rPr>
          <w:rFonts w:hint="eastAsia"/>
        </w:rPr>
        <w:t>附子湯、芍藥甘草附子湯</w:t>
      </w:r>
      <w:r w:rsidR="006C4C45">
        <w:t>，</w:t>
      </w:r>
      <w:r w:rsidRPr="0059617F">
        <w:rPr>
          <w:rFonts w:hint="eastAsia"/>
        </w:rPr>
        <w:t>辛潤以溫補水</w:t>
      </w:r>
      <w:r>
        <w:rPr>
          <w:rFonts w:hint="eastAsia"/>
        </w:rPr>
        <w:t>臓</w:t>
      </w:r>
      <w:r w:rsidRPr="0059617F">
        <w:rPr>
          <w:rFonts w:hint="eastAsia"/>
        </w:rPr>
        <w:t>也</w:t>
      </w:r>
      <w:r>
        <w:rPr>
          <w:rFonts w:hint="eastAsia"/>
        </w:rPr>
        <w:t>。</w:t>
      </w:r>
      <w:r w:rsidRPr="0059617F">
        <w:rPr>
          <w:rFonts w:hint="eastAsia"/>
        </w:rPr>
        <w:t>若白通湯、通脈四逆湯、加人尿豬膽汁湯</w:t>
      </w:r>
      <w:r w:rsidR="006C4C45">
        <w:t>，</w:t>
      </w:r>
      <w:r w:rsidRPr="0059617F">
        <w:rPr>
          <w:rFonts w:hint="eastAsia"/>
        </w:rPr>
        <w:t>則取西方秋收之氣</w:t>
      </w:r>
      <w:r w:rsidR="006C4C45">
        <w:t>，</w:t>
      </w:r>
      <w:r w:rsidRPr="0059617F">
        <w:rPr>
          <w:rFonts w:hint="eastAsia"/>
        </w:rPr>
        <w:t>得</w:t>
      </w:r>
      <w:r>
        <w:rPr>
          <w:rFonts w:hint="eastAsia"/>
        </w:rPr>
        <w:t>復</w:t>
      </w:r>
      <w:r w:rsidRPr="0059617F">
        <w:rPr>
          <w:rFonts w:hint="eastAsia"/>
        </w:rPr>
        <w:t>元陽而有大封大固之妙矣。</w:t>
      </w:r>
    </w:p>
    <w:p w:rsidR="00E24F59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一少婦上焦滿悶煩躁</w:t>
      </w:r>
      <w:r w:rsidR="006C4C45">
        <w:rPr>
          <w:rFonts w:hint="eastAsia"/>
        </w:rPr>
        <w:t>，</w:t>
      </w:r>
      <w:r>
        <w:rPr>
          <w:rFonts w:hint="eastAsia"/>
        </w:rPr>
        <w:t>不能飲食</w:t>
      </w:r>
      <w:r w:rsidR="006C4C45">
        <w:rPr>
          <w:rFonts w:hint="eastAsia"/>
        </w:rPr>
        <w:t>，</w:t>
      </w:r>
      <w:r>
        <w:rPr>
          <w:rFonts w:hint="eastAsia"/>
        </w:rPr>
        <w:t>繞臍板硬</w:t>
      </w:r>
      <w:r w:rsidR="006C4C45">
        <w:rPr>
          <w:rFonts w:hint="eastAsia"/>
        </w:rPr>
        <w:t>，</w:t>
      </w:r>
      <w:r>
        <w:rPr>
          <w:rFonts w:hint="eastAsia"/>
        </w:rPr>
        <w:t>月信兩月未見。其脈左右皆弦細。仲景謂雙弦者寒</w:t>
      </w:r>
      <w:r w:rsidR="006C4C45">
        <w:rPr>
          <w:rFonts w:hint="eastAsia"/>
        </w:rPr>
        <w:t>，</w:t>
      </w:r>
      <w:r>
        <w:rPr>
          <w:rFonts w:hint="eastAsia"/>
        </w:rPr>
        <w:t>偏弦者飲</w:t>
      </w:r>
      <w:r w:rsidR="006C4C45">
        <w:rPr>
          <w:rFonts w:hint="eastAsia"/>
        </w:rPr>
        <w:t>，</w:t>
      </w:r>
      <w:r>
        <w:rPr>
          <w:rFonts w:hint="eastAsia"/>
        </w:rPr>
        <w:t>脈象如此</w:t>
      </w:r>
      <w:r w:rsidR="006C4C45">
        <w:rPr>
          <w:rFonts w:hint="eastAsia"/>
        </w:rPr>
        <w:t>，</w:t>
      </w:r>
      <w:r>
        <w:rPr>
          <w:rFonts w:hint="eastAsia"/>
        </w:rPr>
        <w:t>其為上有寒飲、下有寒積無疑。其煩躁者腹中寒氣充溢</w:t>
      </w:r>
      <w:r w:rsidR="006C4C45">
        <w:rPr>
          <w:rFonts w:hint="eastAsia"/>
        </w:rPr>
        <w:t>，</w:t>
      </w:r>
      <w:r>
        <w:rPr>
          <w:rFonts w:hint="eastAsia"/>
        </w:rPr>
        <w:t>迫其元陽浮越也</w:t>
      </w:r>
      <w:r w:rsidR="006C4C45">
        <w:rPr>
          <w:rFonts w:hint="eastAsia"/>
        </w:rPr>
        <w:t>，</w:t>
      </w:r>
      <w:r>
        <w:rPr>
          <w:rFonts w:hint="eastAsia"/>
        </w:rPr>
        <w:t>投以理飲湯</w:t>
      </w:r>
      <w:r w:rsidR="003E7CDE">
        <w:rPr>
          <w:rFonts w:hint="eastAsia"/>
        </w:rPr>
        <w:t>（方載乾薑解下）</w:t>
      </w:r>
      <w:r w:rsidR="006C4C45">
        <w:rPr>
          <w:rFonts w:hint="eastAsia"/>
        </w:rPr>
        <w:t>，</w:t>
      </w:r>
      <w:r>
        <w:rPr>
          <w:rFonts w:hint="eastAsia"/>
        </w:rPr>
        <w:t>去桂枝加附子三錢</w:t>
      </w:r>
      <w:r w:rsidR="006C4C45">
        <w:rPr>
          <w:rFonts w:hint="eastAsia"/>
        </w:rPr>
        <w:t>，</w:t>
      </w:r>
      <w:r>
        <w:rPr>
          <w:rFonts w:hint="eastAsia"/>
        </w:rPr>
        <w:t>方中芍</w:t>
      </w:r>
      <w:r w:rsidR="00AD5F8E">
        <w:rPr>
          <w:rFonts w:hint="eastAsia"/>
        </w:rPr>
        <w:t>藥</w:t>
      </w:r>
      <w:r>
        <w:rPr>
          <w:rFonts w:hint="eastAsia"/>
        </w:rPr>
        <w:t>改用五錢</w:t>
      </w:r>
      <w:r w:rsidR="006C4C45">
        <w:rPr>
          <w:rFonts w:hint="eastAsia"/>
        </w:rPr>
        <w:t>，</w:t>
      </w:r>
      <w:r>
        <w:rPr>
          <w:rFonts w:hint="eastAsia"/>
        </w:rPr>
        <w:t>一劑滿悶煩躁皆見愈。又服一劑能進飲食</w:t>
      </w:r>
      <w:r w:rsidR="006C4C45">
        <w:rPr>
          <w:rFonts w:hint="eastAsia"/>
        </w:rPr>
        <w:t>，</w:t>
      </w:r>
      <w:r>
        <w:rPr>
          <w:rFonts w:hint="eastAsia"/>
        </w:rPr>
        <w:t>且</w:t>
      </w:r>
      <w:r>
        <w:rPr>
          <w:rFonts w:hint="eastAsia"/>
        </w:rPr>
        <w:lastRenderedPageBreak/>
        <w:t>覺腹中涼甚</w:t>
      </w:r>
      <w:r w:rsidR="006C4C45">
        <w:rPr>
          <w:rFonts w:hint="eastAsia"/>
        </w:rPr>
        <w:t>，</w:t>
      </w:r>
      <w:r>
        <w:rPr>
          <w:rFonts w:hint="eastAsia"/>
        </w:rPr>
        <w:t>遂去芍</w:t>
      </w:r>
      <w:r w:rsidR="00AD5F8E">
        <w:rPr>
          <w:rFonts w:hint="eastAsia"/>
        </w:rPr>
        <w:t>藥</w:t>
      </w:r>
      <w:r>
        <w:rPr>
          <w:rFonts w:hint="eastAsia"/>
        </w:rPr>
        <w:t>將附子改用五錢</w:t>
      </w:r>
      <w:r w:rsidR="006C4C45">
        <w:rPr>
          <w:rFonts w:hint="eastAsia"/>
        </w:rPr>
        <w:t>，</w:t>
      </w:r>
      <w:r>
        <w:rPr>
          <w:rFonts w:hint="eastAsia"/>
        </w:rPr>
        <w:t>後來又將乾薑減半</w:t>
      </w:r>
      <w:r w:rsidR="006C4C45">
        <w:rPr>
          <w:rFonts w:hint="eastAsia"/>
        </w:rPr>
        <w:t>，</w:t>
      </w:r>
      <w:r>
        <w:rPr>
          <w:rFonts w:hint="eastAsia"/>
        </w:rPr>
        <w:t>附子加至八錢</w:t>
      </w:r>
      <w:r w:rsidR="006C4C45">
        <w:rPr>
          <w:rFonts w:hint="eastAsia"/>
        </w:rPr>
        <w:t>，</w:t>
      </w:r>
      <w:r>
        <w:rPr>
          <w:rFonts w:hint="eastAsia"/>
        </w:rPr>
        <w:t>服逾十劑</w:t>
      </w:r>
      <w:r w:rsidR="006C4C45">
        <w:rPr>
          <w:rFonts w:hint="eastAsia"/>
        </w:rPr>
        <w:t>，</w:t>
      </w:r>
      <w:r>
        <w:rPr>
          <w:rFonts w:hint="eastAsia"/>
        </w:rPr>
        <w:t>大便日行四五次</w:t>
      </w:r>
      <w:r w:rsidR="006C4C45">
        <w:rPr>
          <w:rFonts w:hint="eastAsia"/>
        </w:rPr>
        <w:t>，</w:t>
      </w:r>
      <w:r>
        <w:rPr>
          <w:rFonts w:hint="eastAsia"/>
        </w:rPr>
        <w:t>所下者多白色冷積</w:t>
      </w:r>
      <w:r w:rsidR="006C4C45">
        <w:rPr>
          <w:rFonts w:hint="eastAsia"/>
        </w:rPr>
        <w:t>，</w:t>
      </w:r>
      <w:r>
        <w:rPr>
          <w:rFonts w:hint="eastAsia"/>
        </w:rPr>
        <w:t>湯藥仍日進一劑</w:t>
      </w:r>
      <w:r w:rsidR="006C4C45">
        <w:rPr>
          <w:rFonts w:hint="eastAsia"/>
        </w:rPr>
        <w:t>，</w:t>
      </w:r>
      <w:r>
        <w:rPr>
          <w:rFonts w:hint="eastAsia"/>
        </w:rPr>
        <w:t>如此五日</w:t>
      </w:r>
      <w:r w:rsidR="006C4C45">
        <w:rPr>
          <w:rFonts w:hint="eastAsia"/>
        </w:rPr>
        <w:t>，</w:t>
      </w:r>
      <w:r>
        <w:rPr>
          <w:rFonts w:hint="eastAsia"/>
        </w:rPr>
        <w:t>冷積瀉盡</w:t>
      </w:r>
      <w:r w:rsidR="006C4C45">
        <w:rPr>
          <w:rFonts w:hint="eastAsia"/>
        </w:rPr>
        <w:t>，</w:t>
      </w:r>
      <w:r>
        <w:rPr>
          <w:rFonts w:hint="eastAsia"/>
        </w:rPr>
        <w:t>大便自止。再診其脈</w:t>
      </w:r>
      <w:r w:rsidR="006C4C45">
        <w:rPr>
          <w:rFonts w:hint="eastAsia"/>
        </w:rPr>
        <w:t>，</w:t>
      </w:r>
      <w:r>
        <w:rPr>
          <w:rFonts w:hint="eastAsia"/>
        </w:rPr>
        <w:t>見有滑象</w:t>
      </w:r>
      <w:r w:rsidR="006C4C45">
        <w:rPr>
          <w:rFonts w:hint="eastAsia"/>
        </w:rPr>
        <w:t>，</w:t>
      </w:r>
      <w:r>
        <w:rPr>
          <w:rFonts w:hint="eastAsia"/>
        </w:rPr>
        <w:t>尺部較甚</w:t>
      </w:r>
      <w:r w:rsidR="006C4C45">
        <w:rPr>
          <w:rFonts w:hint="eastAsia"/>
        </w:rPr>
        <w:t>，</w:t>
      </w:r>
      <w:r>
        <w:rPr>
          <w:rFonts w:hint="eastAsia"/>
        </w:rPr>
        <w:t>疑其有妊</w:t>
      </w:r>
      <w:r w:rsidR="006C4C45">
        <w:rPr>
          <w:rFonts w:hint="eastAsia"/>
        </w:rPr>
        <w:t>，</w:t>
      </w:r>
      <w:r>
        <w:rPr>
          <w:rFonts w:hint="eastAsia"/>
        </w:rPr>
        <w:t>俾停藥勿服</w:t>
      </w:r>
      <w:r w:rsidR="006C4C45">
        <w:rPr>
          <w:rFonts w:hint="eastAsia"/>
        </w:rPr>
        <w:t>，</w:t>
      </w:r>
      <w:r>
        <w:rPr>
          <w:rFonts w:hint="eastAsia"/>
        </w:rPr>
        <w:t>後至期果生子。夫附子原有殞胎之說</w:t>
      </w:r>
      <w:r w:rsidR="006C4C45">
        <w:rPr>
          <w:rFonts w:hint="eastAsia"/>
        </w:rPr>
        <w:t>，</w:t>
      </w:r>
      <w:r>
        <w:rPr>
          <w:rFonts w:hint="eastAsia"/>
        </w:rPr>
        <w:t>此證服附子如此之多</w:t>
      </w:r>
      <w:r w:rsidR="006C4C45">
        <w:rPr>
          <w:rFonts w:hint="eastAsia"/>
        </w:rPr>
        <w:t>，</w:t>
      </w:r>
      <w:r>
        <w:rPr>
          <w:rFonts w:hint="eastAsia"/>
        </w:rPr>
        <w:t>而胎固安然無恙</w:t>
      </w:r>
      <w:r w:rsidR="006C4C45">
        <w:rPr>
          <w:rFonts w:hint="eastAsia"/>
        </w:rPr>
        <w:t>，</w:t>
      </w:r>
      <w:r>
        <w:rPr>
          <w:rFonts w:hint="eastAsia"/>
        </w:rPr>
        <w:t>誠所謂</w:t>
      </w:r>
      <w:r w:rsidR="00AD5F8E">
        <w:rPr>
          <w:rFonts w:hint="eastAsia"/>
        </w:rPr>
        <w:t>「</w:t>
      </w:r>
      <w:r>
        <w:rPr>
          <w:rFonts w:hint="eastAsia"/>
        </w:rPr>
        <w:t>有故無殞亦無殞也</w:t>
      </w:r>
      <w:r w:rsidR="00AD5F8E">
        <w:rPr>
          <w:rFonts w:hint="eastAsia"/>
        </w:rPr>
        <w:t>」</w:t>
      </w:r>
      <w:r>
        <w:rPr>
          <w:rFonts w:hint="eastAsia"/>
        </w:rPr>
        <w:t>。</w:t>
      </w:r>
    </w:p>
    <w:p w:rsidR="003E7CDE" w:rsidRDefault="003E7CDE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36" w:name="_Toc223762845"/>
      <w:r>
        <w:br w:type="page"/>
      </w:r>
    </w:p>
    <w:p w:rsidR="00885B37" w:rsidRDefault="00885B37" w:rsidP="00657751">
      <w:pPr>
        <w:pStyle w:val="1b"/>
      </w:pPr>
      <w:bookmarkStart w:id="537" w:name="_Toc7560960"/>
      <w:r>
        <w:rPr>
          <w:rFonts w:hint="eastAsia"/>
        </w:rPr>
        <w:lastRenderedPageBreak/>
        <w:t>肉桂解</w:t>
      </w:r>
      <w:bookmarkEnd w:id="536"/>
      <w:bookmarkEnd w:id="537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肉桂味辛而甘</w:t>
      </w:r>
      <w:r w:rsidR="006C4C45">
        <w:rPr>
          <w:rFonts w:hint="eastAsia"/>
        </w:rPr>
        <w:t>，</w:t>
      </w:r>
      <w:r>
        <w:rPr>
          <w:rFonts w:hint="eastAsia"/>
        </w:rPr>
        <w:t>氣香而竄</w:t>
      </w:r>
      <w:r w:rsidR="006C4C45">
        <w:rPr>
          <w:rFonts w:hint="eastAsia"/>
        </w:rPr>
        <w:t>，</w:t>
      </w:r>
      <w:r>
        <w:rPr>
          <w:rFonts w:hint="eastAsia"/>
        </w:rPr>
        <w:t>性大熱純陽</w:t>
      </w:r>
      <w:r w:rsidR="006C4C45">
        <w:rPr>
          <w:rFonts w:hint="eastAsia"/>
        </w:rPr>
        <w:t>，</w:t>
      </w:r>
      <w:r>
        <w:rPr>
          <w:rFonts w:hint="eastAsia"/>
        </w:rPr>
        <w:t>為其為樹身近下之皮</w:t>
      </w:r>
      <w:r w:rsidR="006C4C45">
        <w:rPr>
          <w:rFonts w:hint="eastAsia"/>
        </w:rPr>
        <w:t>，</w:t>
      </w:r>
      <w:r>
        <w:rPr>
          <w:rFonts w:hint="eastAsia"/>
        </w:rPr>
        <w:t>故性能下達</w:t>
      </w:r>
      <w:r w:rsidR="006C4C45">
        <w:rPr>
          <w:rFonts w:hint="eastAsia"/>
        </w:rPr>
        <w:t>，</w:t>
      </w:r>
      <w:r>
        <w:rPr>
          <w:rFonts w:hint="eastAsia"/>
        </w:rPr>
        <w:t>暖丹田</w:t>
      </w:r>
      <w:r w:rsidR="006C4C45">
        <w:rPr>
          <w:rFonts w:hint="eastAsia"/>
        </w:rPr>
        <w:t>，</w:t>
      </w:r>
      <w:r>
        <w:rPr>
          <w:rFonts w:hint="eastAsia"/>
        </w:rPr>
        <w:t>壯元陽</w:t>
      </w:r>
      <w:r w:rsidR="006C4C45">
        <w:rPr>
          <w:rFonts w:hint="eastAsia"/>
        </w:rPr>
        <w:t>，</w:t>
      </w:r>
      <w:r>
        <w:rPr>
          <w:rFonts w:hint="eastAsia"/>
        </w:rPr>
        <w:t>補相火。其色紫赤</w:t>
      </w:r>
      <w:r w:rsidR="006C4C45">
        <w:rPr>
          <w:rFonts w:hint="eastAsia"/>
        </w:rPr>
        <w:t>，</w:t>
      </w:r>
      <w:r>
        <w:rPr>
          <w:rFonts w:hint="eastAsia"/>
        </w:rPr>
        <w:t>又善補助君火</w:t>
      </w:r>
      <w:r w:rsidR="006C4C45">
        <w:rPr>
          <w:rFonts w:hint="eastAsia"/>
        </w:rPr>
        <w:t>，</w:t>
      </w:r>
      <w:r>
        <w:rPr>
          <w:rFonts w:hint="eastAsia"/>
        </w:rPr>
        <w:t>溫通血脈</w:t>
      </w:r>
      <w:r w:rsidR="006C4C45">
        <w:rPr>
          <w:rFonts w:hint="eastAsia"/>
        </w:rPr>
        <w:t>，</w:t>
      </w:r>
      <w:r>
        <w:rPr>
          <w:rFonts w:hint="eastAsia"/>
        </w:rPr>
        <w:t>治</w:t>
      </w:r>
      <w:r w:rsidR="00200D85">
        <w:rPr>
          <w:rFonts w:hint="eastAsia"/>
        </w:rPr>
        <w:t>周</w:t>
      </w:r>
      <w:r>
        <w:rPr>
          <w:rFonts w:hint="eastAsia"/>
        </w:rPr>
        <w:t>身血脈因寒而痺</w:t>
      </w:r>
      <w:r w:rsidR="006C4C45">
        <w:rPr>
          <w:rFonts w:hint="eastAsia"/>
        </w:rPr>
        <w:t>，</w:t>
      </w:r>
      <w:r>
        <w:rPr>
          <w:rFonts w:hint="eastAsia"/>
        </w:rPr>
        <w:t>故治關節腰肢疼痛及瘡家白疽。木得桂則枯</w:t>
      </w:r>
      <w:r w:rsidR="006C4C45">
        <w:rPr>
          <w:rFonts w:hint="eastAsia"/>
        </w:rPr>
        <w:t>，</w:t>
      </w:r>
      <w:r>
        <w:rPr>
          <w:rFonts w:hint="eastAsia"/>
        </w:rPr>
        <w:t>且又味辛屬金</w:t>
      </w:r>
      <w:r w:rsidR="006C4C45">
        <w:rPr>
          <w:rFonts w:hint="eastAsia"/>
        </w:rPr>
        <w:t>，</w:t>
      </w:r>
      <w:r>
        <w:rPr>
          <w:rFonts w:hint="eastAsia"/>
        </w:rPr>
        <w:t>故善平肝木</w:t>
      </w:r>
      <w:r w:rsidR="006C4C45">
        <w:rPr>
          <w:rFonts w:hint="eastAsia"/>
        </w:rPr>
        <w:t>，</w:t>
      </w:r>
      <w:r>
        <w:rPr>
          <w:rFonts w:hint="eastAsia"/>
        </w:rPr>
        <w:t>治肝氣橫恣多怒</w:t>
      </w:r>
      <w:r w:rsidR="006C4C45">
        <w:rPr>
          <w:rFonts w:hint="eastAsia"/>
        </w:rPr>
        <w:t>，</w:t>
      </w:r>
      <w:r>
        <w:rPr>
          <w:rFonts w:hint="eastAsia"/>
        </w:rPr>
        <w:t>若肝有熱者</w:t>
      </w:r>
      <w:r w:rsidR="006C4C45">
        <w:rPr>
          <w:rFonts w:hint="eastAsia"/>
        </w:rPr>
        <w:t>，</w:t>
      </w:r>
      <w:r>
        <w:rPr>
          <w:rFonts w:hint="eastAsia"/>
        </w:rPr>
        <w:t>可以龍膽草、芍</w:t>
      </w:r>
      <w:r w:rsidR="00AD5F8E">
        <w:rPr>
          <w:rFonts w:hint="eastAsia"/>
        </w:rPr>
        <w:t>藥</w:t>
      </w:r>
      <w:r>
        <w:rPr>
          <w:rFonts w:hint="eastAsia"/>
        </w:rPr>
        <w:t>諸藥佐之。</w:t>
      </w:r>
      <w:r w:rsidR="00D16ED2">
        <w:rPr>
          <w:rFonts w:hint="eastAsia"/>
        </w:rPr>
        <w:t>《本經》</w:t>
      </w:r>
      <w:r>
        <w:rPr>
          <w:rFonts w:hint="eastAsia"/>
        </w:rPr>
        <w:t>謂其為諸藥之先聘通使</w:t>
      </w:r>
      <w:r w:rsidR="006C4C45">
        <w:rPr>
          <w:rFonts w:hint="eastAsia"/>
        </w:rPr>
        <w:t>，</w:t>
      </w:r>
      <w:r>
        <w:rPr>
          <w:rFonts w:hint="eastAsia"/>
        </w:rPr>
        <w:t>蓋因其香竄之氣</w:t>
      </w:r>
      <w:r w:rsidR="006C4C45">
        <w:rPr>
          <w:rFonts w:hint="eastAsia"/>
        </w:rPr>
        <w:t>，</w:t>
      </w:r>
      <w:r>
        <w:rPr>
          <w:rFonts w:hint="eastAsia"/>
        </w:rPr>
        <w:t>內而臟腑筋骨</w:t>
      </w:r>
      <w:r w:rsidR="006C4C45">
        <w:rPr>
          <w:rFonts w:hint="eastAsia"/>
        </w:rPr>
        <w:t>，</w:t>
      </w:r>
      <w:r>
        <w:rPr>
          <w:rFonts w:hint="eastAsia"/>
        </w:rPr>
        <w:t>外而經絡腠理</w:t>
      </w:r>
      <w:r w:rsidR="006C4C45">
        <w:rPr>
          <w:rFonts w:hint="eastAsia"/>
        </w:rPr>
        <w:t>，</w:t>
      </w:r>
      <w:r>
        <w:rPr>
          <w:rFonts w:hint="eastAsia"/>
        </w:rPr>
        <w:t>倏忽之間莫不周遍</w:t>
      </w:r>
      <w:r w:rsidR="006C4C45">
        <w:rPr>
          <w:rFonts w:hint="eastAsia"/>
        </w:rPr>
        <w:t>，</w:t>
      </w:r>
      <w:r>
        <w:rPr>
          <w:rFonts w:hint="eastAsia"/>
        </w:rPr>
        <w:t>故諸藥不能透達之處</w:t>
      </w:r>
      <w:r w:rsidR="006C4C45">
        <w:rPr>
          <w:rFonts w:hint="eastAsia"/>
        </w:rPr>
        <w:t>，</w:t>
      </w:r>
      <w:r>
        <w:rPr>
          <w:rFonts w:hint="eastAsia"/>
        </w:rPr>
        <w:t>有肉桂引之</w:t>
      </w:r>
      <w:r w:rsidR="006C4C45">
        <w:rPr>
          <w:rFonts w:hint="eastAsia"/>
        </w:rPr>
        <w:t>，</w:t>
      </w:r>
      <w:r>
        <w:rPr>
          <w:rFonts w:hint="eastAsia"/>
        </w:rPr>
        <w:t>則莫不透達也。</w:t>
      </w:r>
    </w:p>
    <w:p w:rsidR="003E7CDE" w:rsidRDefault="00885B37" w:rsidP="003E7CDE">
      <w:pPr>
        <w:pStyle w:val="2f5"/>
        <w:ind w:firstLine="712"/>
      </w:pPr>
      <w:r w:rsidRPr="003E7CDE">
        <w:rPr>
          <w:rFonts w:hint="eastAsia"/>
        </w:rPr>
        <w:t>按︰附</w:t>
      </w:r>
      <w:r>
        <w:rPr>
          <w:rFonts w:hint="eastAsia"/>
        </w:rPr>
        <w:t>子、肉桂</w:t>
      </w:r>
      <w:r w:rsidR="006C4C45">
        <w:rPr>
          <w:rFonts w:hint="eastAsia"/>
        </w:rPr>
        <w:t>，</w:t>
      </w:r>
      <w:r>
        <w:rPr>
          <w:rFonts w:hint="eastAsia"/>
        </w:rPr>
        <w:t>皆氣味辛熱</w:t>
      </w:r>
      <w:r w:rsidR="006C4C45">
        <w:rPr>
          <w:rFonts w:hint="eastAsia"/>
        </w:rPr>
        <w:t>，</w:t>
      </w:r>
      <w:r>
        <w:rPr>
          <w:rFonts w:hint="eastAsia"/>
        </w:rPr>
        <w:t>能補助元陽</w:t>
      </w:r>
      <w:r w:rsidR="006C4C45">
        <w:rPr>
          <w:rFonts w:hint="eastAsia"/>
        </w:rPr>
        <w:t>，</w:t>
      </w:r>
      <w:r>
        <w:rPr>
          <w:rFonts w:hint="eastAsia"/>
        </w:rPr>
        <w:t>然至元陽將絕</w:t>
      </w:r>
      <w:r w:rsidR="006C4C45">
        <w:rPr>
          <w:rFonts w:hint="eastAsia"/>
        </w:rPr>
        <w:t>，</w:t>
      </w:r>
      <w:r>
        <w:rPr>
          <w:rFonts w:hint="eastAsia"/>
        </w:rPr>
        <w:t>或浮越脫陷之時</w:t>
      </w:r>
      <w:r w:rsidR="006C4C45">
        <w:rPr>
          <w:rFonts w:hint="eastAsia"/>
        </w:rPr>
        <w:t>，</w:t>
      </w:r>
      <w:r>
        <w:rPr>
          <w:rFonts w:hint="eastAsia"/>
        </w:rPr>
        <w:t>則宜用附子而不宜用肉桂。誠以附子但味</w:t>
      </w:r>
      <w:r w:rsidR="003E7CDE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肉桂則氣味俱</w:t>
      </w:r>
      <w:r w:rsidR="003E7CDE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補益之中實兼有走散之力</w:t>
      </w:r>
      <w:r w:rsidR="006C4C45">
        <w:rPr>
          <w:rFonts w:hint="eastAsia"/>
        </w:rPr>
        <w:t>，</w:t>
      </w:r>
      <w:r>
        <w:rPr>
          <w:rFonts w:hint="eastAsia"/>
        </w:rPr>
        <w:t>非救危抉顛之大藥</w:t>
      </w:r>
      <w:r w:rsidR="006C4C45">
        <w:rPr>
          <w:rFonts w:hint="eastAsia"/>
        </w:rPr>
        <w:t>，</w:t>
      </w:r>
      <w:r>
        <w:rPr>
          <w:rFonts w:hint="eastAsia"/>
        </w:rPr>
        <w:t>觀仲景《傷寒論》少陰諸方</w:t>
      </w:r>
      <w:r w:rsidR="006C4C45">
        <w:rPr>
          <w:rFonts w:hint="eastAsia"/>
        </w:rPr>
        <w:t>，</w:t>
      </w:r>
      <w:r>
        <w:rPr>
          <w:rFonts w:hint="eastAsia"/>
        </w:rPr>
        <w:t>用附子而不用肉桂可知也。</w:t>
      </w:r>
    </w:p>
    <w:p w:rsidR="00885B37" w:rsidRDefault="00885B37" w:rsidP="003E7CDE">
      <w:pPr>
        <w:pStyle w:val="2f5"/>
        <w:ind w:firstLine="712"/>
      </w:pPr>
      <w:r>
        <w:rPr>
          <w:rFonts w:hint="eastAsia"/>
        </w:rPr>
        <w:t>肉桂氣味俱</w:t>
      </w:r>
      <w:r w:rsidR="003E7CDE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最忌久煎</w:t>
      </w:r>
      <w:r w:rsidR="006C4C45">
        <w:rPr>
          <w:rFonts w:hint="eastAsia"/>
        </w:rPr>
        <w:t>，</w:t>
      </w:r>
      <w:r>
        <w:rPr>
          <w:rFonts w:hint="eastAsia"/>
        </w:rPr>
        <w:t>而坊間又多搗為細末</w:t>
      </w:r>
      <w:r w:rsidR="006C4C45">
        <w:rPr>
          <w:rFonts w:hint="eastAsia"/>
        </w:rPr>
        <w:t>，</w:t>
      </w:r>
      <w:r>
        <w:rPr>
          <w:rFonts w:hint="eastAsia"/>
        </w:rPr>
        <w:t>數沸之後</w:t>
      </w:r>
      <w:r w:rsidR="006C4C45">
        <w:rPr>
          <w:rFonts w:hint="eastAsia"/>
        </w:rPr>
        <w:t>，</w:t>
      </w:r>
      <w:r>
        <w:rPr>
          <w:rFonts w:hint="eastAsia"/>
        </w:rPr>
        <w:t>藥力即減</w:t>
      </w:r>
      <w:r w:rsidR="006C4C45">
        <w:rPr>
          <w:rFonts w:hint="eastAsia"/>
        </w:rPr>
        <w:t>，</w:t>
      </w:r>
      <w:r>
        <w:rPr>
          <w:rFonts w:hint="eastAsia"/>
        </w:rPr>
        <w:t>況煎至數十沸乎。至</w:t>
      </w:r>
      <w:r w:rsidR="00D24630">
        <w:rPr>
          <w:rFonts w:hint="eastAsia"/>
        </w:rPr>
        <w:t>於</w:t>
      </w:r>
      <w:r>
        <w:rPr>
          <w:rFonts w:hint="eastAsia"/>
        </w:rPr>
        <w:t>石膏氣味俱淡</w:t>
      </w:r>
      <w:r w:rsidR="006C4C45">
        <w:rPr>
          <w:rFonts w:hint="eastAsia"/>
        </w:rPr>
        <w:t>，</w:t>
      </w:r>
      <w:r>
        <w:rPr>
          <w:rFonts w:hint="eastAsia"/>
        </w:rPr>
        <w:t>且</w:t>
      </w:r>
      <w:r w:rsidR="00AD7840">
        <w:rPr>
          <w:rFonts w:hint="eastAsia"/>
        </w:rPr>
        <w:t>係</w:t>
      </w:r>
      <w:r>
        <w:rPr>
          <w:rFonts w:hint="eastAsia"/>
        </w:rPr>
        <w:t>石質</w:t>
      </w:r>
      <w:r w:rsidR="006C4C45">
        <w:rPr>
          <w:rFonts w:hint="eastAsia"/>
        </w:rPr>
        <w:t>，</w:t>
      </w:r>
      <w:r>
        <w:rPr>
          <w:rFonts w:hint="eastAsia"/>
        </w:rPr>
        <w:t>非搗細煎之</w:t>
      </w:r>
      <w:r w:rsidR="006C4C45">
        <w:rPr>
          <w:rFonts w:hint="eastAsia"/>
        </w:rPr>
        <w:t>，</w:t>
      </w:r>
      <w:r>
        <w:rPr>
          <w:rFonts w:hint="eastAsia"/>
        </w:rPr>
        <w:t>則藥力不出</w:t>
      </w:r>
      <w:r w:rsidR="006C4C45">
        <w:rPr>
          <w:rFonts w:hint="eastAsia"/>
        </w:rPr>
        <w:t>，</w:t>
      </w:r>
      <w:r>
        <w:rPr>
          <w:rFonts w:hint="eastAsia"/>
        </w:rPr>
        <w:t>而坊間又多不為搗細。是以愚用石膏</w:t>
      </w:r>
      <w:r w:rsidR="006C4C45">
        <w:rPr>
          <w:rFonts w:hint="eastAsia"/>
        </w:rPr>
        <w:t>，</w:t>
      </w:r>
      <w:r>
        <w:rPr>
          <w:rFonts w:hint="eastAsia"/>
        </w:rPr>
        <w:t>必搗為細末然後煎之。若用肉桂</w:t>
      </w:r>
      <w:r w:rsidR="006C4C45">
        <w:rPr>
          <w:rFonts w:hint="eastAsia"/>
        </w:rPr>
        <w:t>，</w:t>
      </w:r>
      <w:r>
        <w:rPr>
          <w:rFonts w:hint="eastAsia"/>
        </w:rPr>
        <w:t>但去其粗皮</w:t>
      </w:r>
      <w:r w:rsidR="006C4C45">
        <w:rPr>
          <w:rFonts w:hint="eastAsia"/>
        </w:rPr>
        <w:t>，</w:t>
      </w:r>
      <w:r>
        <w:rPr>
          <w:rFonts w:hint="eastAsia"/>
        </w:rPr>
        <w:t>而以整塊入煎。至藥之類肉桂、類石膏者</w:t>
      </w:r>
      <w:r w:rsidR="006C4C45">
        <w:rPr>
          <w:rFonts w:hint="eastAsia"/>
        </w:rPr>
        <w:t>，</w:t>
      </w:r>
      <w:r>
        <w:rPr>
          <w:rFonts w:hint="eastAsia"/>
        </w:rPr>
        <w:t>可以肉桂、石膏為例矣。肉桂味辣而兼甜</w:t>
      </w:r>
      <w:r w:rsidR="006C4C45">
        <w:rPr>
          <w:rFonts w:hint="eastAsia"/>
        </w:rPr>
        <w:t>，</w:t>
      </w:r>
      <w:r>
        <w:rPr>
          <w:rFonts w:hint="eastAsia"/>
        </w:rPr>
        <w:t>以甜勝</w:t>
      </w:r>
      <w:r w:rsidR="00D24630">
        <w:rPr>
          <w:rFonts w:hint="eastAsia"/>
        </w:rPr>
        <w:t>於</w:t>
      </w:r>
      <w:r>
        <w:rPr>
          <w:rFonts w:hint="eastAsia"/>
        </w:rPr>
        <w:t>辣者為佳</w:t>
      </w:r>
      <w:r w:rsidR="006C4C45">
        <w:rPr>
          <w:rFonts w:hint="eastAsia"/>
        </w:rPr>
        <w:t>，</w:t>
      </w:r>
      <w:r>
        <w:rPr>
          <w:rFonts w:hint="eastAsia"/>
        </w:rPr>
        <w:t>辣勝</w:t>
      </w:r>
      <w:r w:rsidR="00D24630">
        <w:rPr>
          <w:rFonts w:hint="eastAsia"/>
        </w:rPr>
        <w:t>於</w:t>
      </w:r>
      <w:r>
        <w:rPr>
          <w:rFonts w:hint="eastAsia"/>
        </w:rPr>
        <w:t>甜者次之。然約皆從生旺樹上取下之皮</w:t>
      </w:r>
      <w:r w:rsidR="006C4C45">
        <w:rPr>
          <w:rFonts w:hint="eastAsia"/>
        </w:rPr>
        <w:t>，</w:t>
      </w:r>
      <w:r>
        <w:rPr>
          <w:rFonts w:hint="eastAsia"/>
        </w:rPr>
        <w:t>故均含有油性</w:t>
      </w:r>
      <w:r w:rsidR="006C4C45">
        <w:rPr>
          <w:rFonts w:hint="eastAsia"/>
        </w:rPr>
        <w:t>，</w:t>
      </w:r>
      <w:r>
        <w:rPr>
          <w:rFonts w:hint="eastAsia"/>
        </w:rPr>
        <w:t>皆可入藥</w:t>
      </w:r>
      <w:r w:rsidR="006C4C45">
        <w:rPr>
          <w:rFonts w:hint="eastAsia"/>
        </w:rPr>
        <w:t>，</w:t>
      </w:r>
      <w:r>
        <w:rPr>
          <w:rFonts w:hint="eastAsia"/>
        </w:rPr>
        <w:t>至其薄</w:t>
      </w:r>
      <w:r w:rsidR="003E7CDE">
        <w:rPr>
          <w:rFonts w:hint="eastAsia"/>
        </w:rPr>
        <w:t>厚</w:t>
      </w:r>
      <w:r>
        <w:rPr>
          <w:rFonts w:hint="eastAsia"/>
        </w:rPr>
        <w:t>不必計也。若其味不但不甚甜</w:t>
      </w:r>
      <w:r w:rsidR="006C4C45">
        <w:rPr>
          <w:rFonts w:hint="eastAsia"/>
        </w:rPr>
        <w:t>，</w:t>
      </w:r>
      <w:r>
        <w:rPr>
          <w:rFonts w:hint="eastAsia"/>
        </w:rPr>
        <w:t>且不甚辣</w:t>
      </w:r>
      <w:r w:rsidR="006C4C45">
        <w:rPr>
          <w:rFonts w:hint="eastAsia"/>
        </w:rPr>
        <w:t>，</w:t>
      </w:r>
      <w:r>
        <w:rPr>
          <w:rFonts w:hint="eastAsia"/>
        </w:rPr>
        <w:t>又兼甚乾枯者</w:t>
      </w:r>
      <w:r w:rsidR="006C4C45">
        <w:rPr>
          <w:rFonts w:hint="eastAsia"/>
        </w:rPr>
        <w:t>，</w:t>
      </w:r>
      <w:r>
        <w:rPr>
          <w:rFonts w:hint="eastAsia"/>
        </w:rPr>
        <w:t>是</w:t>
      </w:r>
      <w:r w:rsidR="00AD7840">
        <w:rPr>
          <w:rFonts w:hint="eastAsia"/>
        </w:rPr>
        <w:t>係</w:t>
      </w:r>
      <w:r>
        <w:rPr>
          <w:rFonts w:hint="eastAsia"/>
        </w:rPr>
        <w:t>枯樹之皮</w:t>
      </w:r>
      <w:r w:rsidR="006C4C45">
        <w:rPr>
          <w:rFonts w:hint="eastAsia"/>
        </w:rPr>
        <w:t>，</w:t>
      </w:r>
      <w:r>
        <w:rPr>
          <w:rFonts w:hint="eastAsia"/>
        </w:rPr>
        <w:t>不可用也。</w:t>
      </w:r>
    </w:p>
    <w:p w:rsidR="003E7CDE" w:rsidRDefault="003E7CDE" w:rsidP="003E7CDE">
      <w:pPr>
        <w:pStyle w:val="2f5"/>
        <w:ind w:firstLine="712"/>
      </w:pPr>
      <w:r>
        <w:rPr>
          <w:rFonts w:hint="eastAsia"/>
        </w:rPr>
        <w:lastRenderedPageBreak/>
        <w:t>【附案】</w:t>
      </w:r>
    </w:p>
    <w:p w:rsidR="003E7CDE" w:rsidRDefault="003E7CDE" w:rsidP="003E7CDE">
      <w:pPr>
        <w:pStyle w:val="2f5"/>
        <w:ind w:firstLine="712"/>
      </w:pPr>
      <w:r>
        <w:rPr>
          <w:rFonts w:hint="eastAsia"/>
        </w:rPr>
        <w:t>奉天警務處長王連波夫人</w:t>
      </w:r>
      <w:r w:rsidR="006C4C45">
        <w:t>，</w:t>
      </w:r>
      <w:r>
        <w:rPr>
          <w:rFonts w:hint="eastAsia"/>
        </w:rPr>
        <w:t>年三十許</w:t>
      </w:r>
      <w:r w:rsidR="006C4C45">
        <w:t>，</w:t>
      </w:r>
      <w:r>
        <w:rPr>
          <w:rFonts w:hint="eastAsia"/>
        </w:rPr>
        <w:t>咳嗽痰中帶血</w:t>
      </w:r>
      <w:r w:rsidR="006C4C45">
        <w:t>，</w:t>
      </w:r>
      <w:r>
        <w:rPr>
          <w:rFonts w:hint="eastAsia"/>
        </w:rPr>
        <w:t>劇時更大口吐血</w:t>
      </w:r>
      <w:r w:rsidR="006C4C45">
        <w:t>，</w:t>
      </w:r>
      <w:r>
        <w:rPr>
          <w:rFonts w:hint="eastAsia"/>
        </w:rPr>
        <w:t>常覺心中發熱</w:t>
      </w:r>
      <w:r w:rsidR="006C4C45">
        <w:t>，</w:t>
      </w:r>
      <w:r>
        <w:rPr>
          <w:rFonts w:hint="eastAsia"/>
        </w:rPr>
        <w:t>其脈一分鐘九十至</w:t>
      </w:r>
      <w:r w:rsidR="006C4C45">
        <w:t>，</w:t>
      </w:r>
      <w:r>
        <w:rPr>
          <w:rFonts w:hint="eastAsia"/>
        </w:rPr>
        <w:t>按之不實</w:t>
      </w:r>
      <w:r w:rsidR="006C4C45">
        <w:t>，</w:t>
      </w:r>
      <w:r>
        <w:rPr>
          <w:rFonts w:hint="eastAsia"/>
        </w:rPr>
        <w:t>投以滋陰寧嗽降火之藥不效。因思此證若用藥專止其嗽</w:t>
      </w:r>
      <w:r w:rsidR="006C4C45">
        <w:t>，</w:t>
      </w:r>
      <w:r>
        <w:rPr>
          <w:rFonts w:hint="eastAsia"/>
        </w:rPr>
        <w:t>嗽愈其吐血亦當愈</w:t>
      </w:r>
      <w:r w:rsidR="006C4C45">
        <w:t>，</w:t>
      </w:r>
      <w:r>
        <w:rPr>
          <w:rFonts w:hint="eastAsia"/>
        </w:rPr>
        <w:t>遂用川貝兩許</w:t>
      </w:r>
      <w:r w:rsidR="006C4C45">
        <w:t>，</w:t>
      </w:r>
      <w:r>
        <w:rPr>
          <w:rFonts w:hint="eastAsia"/>
        </w:rPr>
        <w:t>煎取清湯四茶杯</w:t>
      </w:r>
      <w:r w:rsidR="006C4C45">
        <w:t>，</w:t>
      </w:r>
      <w:r>
        <w:rPr>
          <w:rFonts w:hint="eastAsia"/>
        </w:rPr>
        <w:t>調入生山藥細末一兩</w:t>
      </w:r>
      <w:r w:rsidR="006C4C45">
        <w:t>，</w:t>
      </w:r>
      <w:r>
        <w:rPr>
          <w:rFonts w:hint="eastAsia"/>
        </w:rPr>
        <w:t>煮作稀粥</w:t>
      </w:r>
      <w:r w:rsidR="006C4C45">
        <w:t>，</w:t>
      </w:r>
      <w:r>
        <w:rPr>
          <w:rFonts w:hint="eastAsia"/>
        </w:rPr>
        <w:t>俾</w:t>
      </w:r>
      <w:r w:rsidR="00D24630">
        <w:rPr>
          <w:rFonts w:hint="eastAsia"/>
        </w:rPr>
        <w:t>於</w:t>
      </w:r>
      <w:r>
        <w:rPr>
          <w:rFonts w:hint="eastAsia"/>
        </w:rPr>
        <w:t>一日之間連進二劑</w:t>
      </w:r>
      <w:r w:rsidR="006C4C45">
        <w:t>，</w:t>
      </w:r>
      <w:r>
        <w:rPr>
          <w:rFonts w:hint="eastAsia"/>
        </w:rPr>
        <w:t>其嗽頓止</w:t>
      </w:r>
      <w:r w:rsidR="006C4C45">
        <w:t>，</w:t>
      </w:r>
      <w:r>
        <w:rPr>
          <w:rFonts w:hint="eastAsia"/>
        </w:rPr>
        <w:t>血遂不吐。數日後</w:t>
      </w:r>
      <w:r w:rsidR="006C4C45">
        <w:t>，</w:t>
      </w:r>
      <w:r>
        <w:rPr>
          <w:rFonts w:hint="eastAsia"/>
        </w:rPr>
        <w:t>證又反復</w:t>
      </w:r>
      <w:r w:rsidR="006C4C45">
        <w:t>，</w:t>
      </w:r>
      <w:r>
        <w:rPr>
          <w:rFonts w:hint="eastAsia"/>
        </w:rPr>
        <w:t>自言夜間睡時常作惱怒之夢</w:t>
      </w:r>
      <w:r w:rsidR="006C4C45">
        <w:t>，</w:t>
      </w:r>
      <w:r>
        <w:rPr>
          <w:rFonts w:hint="eastAsia"/>
        </w:rPr>
        <w:t>怒極或夢中哭泣</w:t>
      </w:r>
      <w:r w:rsidR="006C4C45">
        <w:t>，</w:t>
      </w:r>
      <w:r>
        <w:rPr>
          <w:rFonts w:hint="eastAsia"/>
        </w:rPr>
        <w:t>醒後必然吐血。據所云云</w:t>
      </w:r>
      <w:r w:rsidR="006C4C45">
        <w:t>，</w:t>
      </w:r>
      <w:r>
        <w:rPr>
          <w:rFonts w:hint="eastAsia"/>
        </w:rPr>
        <w:t>其肝氣必然鬱遏</w:t>
      </w:r>
      <w:r w:rsidR="006C4C45">
        <w:t>，</w:t>
      </w:r>
      <w:r>
        <w:rPr>
          <w:rFonts w:hint="eastAsia"/>
        </w:rPr>
        <w:t>遂改用舒肝瀉肝之品</w:t>
      </w:r>
      <w:r w:rsidR="006C4C45">
        <w:t>，</w:t>
      </w:r>
      <w:r>
        <w:rPr>
          <w:rFonts w:hint="eastAsia"/>
        </w:rPr>
        <w:t>而以養肝鎮肝之藥輔之</w:t>
      </w:r>
      <w:r w:rsidR="006C4C45">
        <w:t>，</w:t>
      </w:r>
      <w:r>
        <w:rPr>
          <w:rFonts w:hint="eastAsia"/>
        </w:rPr>
        <w:t>數劑病稍輕減</w:t>
      </w:r>
      <w:r w:rsidR="006C4C45">
        <w:t>，</w:t>
      </w:r>
      <w:r>
        <w:rPr>
          <w:rFonts w:hint="eastAsia"/>
        </w:rPr>
        <w:t>而猶間作惱怒之夢</w:t>
      </w:r>
      <w:r w:rsidR="006C4C45">
        <w:t>，</w:t>
      </w:r>
      <w:r>
        <w:rPr>
          <w:rFonts w:hint="eastAsia"/>
        </w:rPr>
        <w:t>夢後仍復吐血。再四躊躇</w:t>
      </w:r>
      <w:r w:rsidR="006C4C45">
        <w:t>，</w:t>
      </w:r>
      <w:r>
        <w:rPr>
          <w:rFonts w:hint="eastAsia"/>
        </w:rPr>
        <w:t>恍悟平肝之藥以肉桂為最要</w:t>
      </w:r>
      <w:r w:rsidR="006C4C45">
        <w:t>，</w:t>
      </w:r>
      <w:r>
        <w:rPr>
          <w:rFonts w:hint="eastAsia"/>
        </w:rPr>
        <w:t>因肝屬木</w:t>
      </w:r>
      <w:r w:rsidR="006C4C45">
        <w:t>，</w:t>
      </w:r>
      <w:r>
        <w:rPr>
          <w:rFonts w:hint="eastAsia"/>
        </w:rPr>
        <w:t>木得桂則枯也</w:t>
      </w:r>
      <w:r w:rsidR="006C4C45">
        <w:t>，</w:t>
      </w:r>
      <w:r>
        <w:rPr>
          <w:rFonts w:hint="eastAsia"/>
        </w:rPr>
        <w:t>而單用之則失</w:t>
      </w:r>
      <w:r w:rsidR="00D24630">
        <w:rPr>
          <w:rFonts w:hint="eastAsia"/>
        </w:rPr>
        <w:t>於</w:t>
      </w:r>
      <w:r>
        <w:rPr>
          <w:rFonts w:hint="eastAsia"/>
        </w:rPr>
        <w:t>熱</w:t>
      </w:r>
      <w:r>
        <w:t>；</w:t>
      </w:r>
      <w:r>
        <w:rPr>
          <w:rFonts w:hint="eastAsia"/>
        </w:rPr>
        <w:t>降胃止血之藥以大黃為最要</w:t>
      </w:r>
      <w:r w:rsidR="006C4C45">
        <w:t>，</w:t>
      </w:r>
      <w:r>
        <w:rPr>
          <w:rFonts w:hint="eastAsia"/>
        </w:rPr>
        <w:t>胃氣不上逆</w:t>
      </w:r>
      <w:r w:rsidR="006C4C45">
        <w:t>，</w:t>
      </w:r>
      <w:r>
        <w:rPr>
          <w:rFonts w:hint="eastAsia"/>
        </w:rPr>
        <w:t>血即不逆行也</w:t>
      </w:r>
      <w:r w:rsidR="006C4C45">
        <w:t>，</w:t>
      </w:r>
      <w:r>
        <w:rPr>
          <w:rFonts w:hint="eastAsia"/>
        </w:rPr>
        <w:t>而單用之又失</w:t>
      </w:r>
      <w:r w:rsidR="00D24630">
        <w:rPr>
          <w:rFonts w:hint="eastAsia"/>
        </w:rPr>
        <w:t>於</w:t>
      </w:r>
      <w:r>
        <w:rPr>
          <w:rFonts w:hint="eastAsia"/>
        </w:rPr>
        <w:t>寒。若二藥並用</w:t>
      </w:r>
      <w:r w:rsidR="006C4C45">
        <w:t>，</w:t>
      </w:r>
      <w:r>
        <w:rPr>
          <w:rFonts w:hint="eastAsia"/>
        </w:rPr>
        <w:t>則寒熱相濟</w:t>
      </w:r>
      <w:r w:rsidR="006C4C45">
        <w:t>，</w:t>
      </w:r>
      <w:r>
        <w:rPr>
          <w:rFonts w:hint="eastAsia"/>
        </w:rPr>
        <w:t>性歸和平</w:t>
      </w:r>
      <w:r w:rsidR="006C4C45">
        <w:t>，</w:t>
      </w:r>
      <w:r>
        <w:rPr>
          <w:rFonts w:hint="eastAsia"/>
        </w:rPr>
        <w:t>降胃平肝</w:t>
      </w:r>
      <w:r w:rsidR="006C4C45">
        <w:t>，</w:t>
      </w:r>
      <w:r>
        <w:rPr>
          <w:rFonts w:hint="eastAsia"/>
        </w:rPr>
        <w:t>兼顧無遺。況俗傳原有用此二藥為散治吐衄者</w:t>
      </w:r>
      <w:r w:rsidR="006C4C45">
        <w:t>，</w:t>
      </w:r>
      <w:r>
        <w:rPr>
          <w:rFonts w:hint="eastAsia"/>
        </w:rPr>
        <w:t>用</w:t>
      </w:r>
      <w:r w:rsidR="00D24630">
        <w:rPr>
          <w:rFonts w:hint="eastAsia"/>
        </w:rPr>
        <w:t>於</w:t>
      </w:r>
      <w:r>
        <w:rPr>
          <w:rFonts w:hint="eastAsia"/>
        </w:rPr>
        <w:t>此證</w:t>
      </w:r>
      <w:r w:rsidR="006C4C45">
        <w:t>，</w:t>
      </w:r>
      <w:r>
        <w:rPr>
          <w:rFonts w:hint="eastAsia"/>
        </w:rPr>
        <w:t>當有捷效</w:t>
      </w:r>
      <w:r w:rsidR="006C4C45">
        <w:t>，</w:t>
      </w:r>
      <w:r>
        <w:rPr>
          <w:rFonts w:hint="eastAsia"/>
        </w:rPr>
        <w:t>若再以重墜之藥輔之</w:t>
      </w:r>
      <w:r w:rsidR="006C4C45">
        <w:t>，</w:t>
      </w:r>
      <w:r>
        <w:rPr>
          <w:rFonts w:hint="eastAsia"/>
        </w:rPr>
        <w:t>則力專下行</w:t>
      </w:r>
      <w:r w:rsidR="006C4C45">
        <w:t>，</w:t>
      </w:r>
      <w:r>
        <w:rPr>
          <w:rFonts w:hint="eastAsia"/>
        </w:rPr>
        <w:t>其效當更捷也。遂用大黃、肉桂細末各一錢和勻</w:t>
      </w:r>
      <w:r w:rsidR="006C4C45">
        <w:t>，</w:t>
      </w:r>
      <w:r>
        <w:rPr>
          <w:rFonts w:hint="eastAsia"/>
        </w:rPr>
        <w:t>更用生赭石細末六錢</w:t>
      </w:r>
      <w:r w:rsidR="006C4C45">
        <w:t>，</w:t>
      </w:r>
      <w:r>
        <w:rPr>
          <w:rFonts w:hint="eastAsia"/>
        </w:rPr>
        <w:t>煎湯送下</w:t>
      </w:r>
      <w:r w:rsidR="006C4C45">
        <w:t>，</w:t>
      </w:r>
      <w:r>
        <w:rPr>
          <w:rFonts w:hint="eastAsia"/>
        </w:rPr>
        <w:t>吐血頓愈</w:t>
      </w:r>
      <w:r w:rsidR="006C4C45">
        <w:t>，</w:t>
      </w:r>
      <w:r>
        <w:rPr>
          <w:rFonts w:hint="eastAsia"/>
        </w:rPr>
        <w:t>惱怒之夢亦無矣</w:t>
      </w:r>
      <w:r w:rsidR="006C4C45">
        <w:t>，</w:t>
      </w:r>
      <w:r>
        <w:rPr>
          <w:rFonts w:hint="eastAsia"/>
        </w:rPr>
        <w:t>即此觀之</w:t>
      </w:r>
      <w:r w:rsidR="006C4C45">
        <w:t>，</w:t>
      </w:r>
      <w:r>
        <w:rPr>
          <w:rFonts w:hint="eastAsia"/>
        </w:rPr>
        <w:t>肉桂真善</w:t>
      </w:r>
      <w:r w:rsidR="00D24630">
        <w:rPr>
          <w:rFonts w:hint="eastAsia"/>
        </w:rPr>
        <w:t>於</w:t>
      </w:r>
      <w:r>
        <w:rPr>
          <w:rFonts w:hint="eastAsia"/>
        </w:rPr>
        <w:t>平肝哉！</w:t>
      </w:r>
    </w:p>
    <w:p w:rsidR="00885B37" w:rsidRDefault="003E7CDE" w:rsidP="003E7CDE">
      <w:pPr>
        <w:pStyle w:val="2f5"/>
        <w:ind w:firstLine="712"/>
      </w:pPr>
      <w:r>
        <w:rPr>
          <w:rFonts w:hint="eastAsia"/>
        </w:rPr>
        <w:t>濟南金姓</w:t>
      </w:r>
      <w:r w:rsidR="006C4C45">
        <w:t>，</w:t>
      </w:r>
      <w:r>
        <w:rPr>
          <w:rFonts w:hint="eastAsia"/>
        </w:rPr>
        <w:t>寓奉天大西關月窗胡同</w:t>
      </w:r>
      <w:r w:rsidR="006C4C45">
        <w:t>，</w:t>
      </w:r>
      <w:r>
        <w:rPr>
          <w:rFonts w:hint="eastAsia"/>
        </w:rPr>
        <w:t>得吐血證甚劇</w:t>
      </w:r>
      <w:r w:rsidR="006C4C45">
        <w:t>，</w:t>
      </w:r>
      <w:r>
        <w:rPr>
          <w:rFonts w:hint="eastAsia"/>
        </w:rPr>
        <w:t>屢次服藥無效。其人正當壯年</w:t>
      </w:r>
      <w:r w:rsidR="006C4C45">
        <w:t>，</w:t>
      </w:r>
      <w:r>
        <w:rPr>
          <w:rFonts w:hint="eastAsia"/>
        </w:rPr>
        <w:t>身體亦強壯</w:t>
      </w:r>
      <w:r w:rsidR="006C4C45">
        <w:t>，</w:t>
      </w:r>
      <w:r>
        <w:rPr>
          <w:rFonts w:hint="eastAsia"/>
        </w:rPr>
        <w:t>脈象有力</w:t>
      </w:r>
      <w:r w:rsidR="006C4C45">
        <w:t>，</w:t>
      </w:r>
      <w:r>
        <w:rPr>
          <w:rFonts w:hint="eastAsia"/>
        </w:rPr>
        <w:t>遂用大黃末二錢</w:t>
      </w:r>
      <w:r w:rsidR="006C4C45">
        <w:t>，</w:t>
      </w:r>
      <w:r>
        <w:rPr>
          <w:rFonts w:hint="eastAsia"/>
        </w:rPr>
        <w:t>肉桂末一錢</w:t>
      </w:r>
      <w:r w:rsidR="006C4C45">
        <w:t>，</w:t>
      </w:r>
      <w:r>
        <w:rPr>
          <w:rFonts w:hint="eastAsia"/>
        </w:rPr>
        <w:t>又將赭石細末六錢</w:t>
      </w:r>
      <w:r w:rsidR="006C4C45">
        <w:t>，</w:t>
      </w:r>
      <w:r>
        <w:rPr>
          <w:rFonts w:hint="eastAsia"/>
        </w:rPr>
        <w:t>和</w:t>
      </w:r>
      <w:r w:rsidR="00D24630">
        <w:rPr>
          <w:rFonts w:hint="eastAsia"/>
        </w:rPr>
        <w:t>於</w:t>
      </w:r>
      <w:r>
        <w:rPr>
          <w:rFonts w:hint="eastAsia"/>
        </w:rPr>
        <w:t>大黃、肉桂末中</w:t>
      </w:r>
      <w:r w:rsidR="006C4C45">
        <w:t>，</w:t>
      </w:r>
      <w:r>
        <w:rPr>
          <w:rFonts w:hint="eastAsia"/>
        </w:rPr>
        <w:t>分三次用開水送服</w:t>
      </w:r>
      <w:r w:rsidR="006C4C45">
        <w:t>，</w:t>
      </w:r>
      <w:r>
        <w:rPr>
          <w:rFonts w:hint="eastAsia"/>
        </w:rPr>
        <w:t>病頓愈。後其方屢試皆效</w:t>
      </w:r>
      <w:r w:rsidR="006C4C45">
        <w:t>，</w:t>
      </w:r>
      <w:r>
        <w:rPr>
          <w:rFonts w:hint="eastAsia"/>
        </w:rPr>
        <w:t>遂將其方載</w:t>
      </w:r>
      <w:r w:rsidR="00D24630">
        <w:rPr>
          <w:rFonts w:hint="eastAsia"/>
        </w:rPr>
        <w:t>於</w:t>
      </w:r>
      <w:r>
        <w:rPr>
          <w:rFonts w:hint="eastAsia"/>
        </w:rPr>
        <w:t>三期二卷</w:t>
      </w:r>
      <w:r w:rsidR="006C4C45">
        <w:t>，</w:t>
      </w:r>
      <w:r>
        <w:rPr>
          <w:rFonts w:hint="eastAsia"/>
        </w:rPr>
        <w:t>名秘紅丹</w:t>
      </w:r>
      <w:r w:rsidR="006C4C45">
        <w:t>，</w:t>
      </w:r>
      <w:r>
        <w:rPr>
          <w:rFonts w:hint="eastAsia"/>
        </w:rPr>
        <w:t>並附有治驗之案可參觀。</w:t>
      </w:r>
    </w:p>
    <w:p w:rsidR="00885B37" w:rsidRDefault="00885B37" w:rsidP="00657751">
      <w:pPr>
        <w:pStyle w:val="1b"/>
      </w:pPr>
      <w:bookmarkStart w:id="538" w:name="_Toc223762846"/>
      <w:bookmarkStart w:id="539" w:name="_Toc7560961"/>
      <w:r>
        <w:rPr>
          <w:rFonts w:hint="eastAsia"/>
        </w:rPr>
        <w:lastRenderedPageBreak/>
        <w:t>知母解</w:t>
      </w:r>
      <w:bookmarkEnd w:id="538"/>
      <w:bookmarkEnd w:id="539"/>
    </w:p>
    <w:p w:rsidR="00134BAF" w:rsidRDefault="00885B37" w:rsidP="00885B37">
      <w:pPr>
        <w:pStyle w:val="2f5"/>
        <w:ind w:firstLine="712"/>
      </w:pPr>
      <w:r>
        <w:rPr>
          <w:rFonts w:hint="eastAsia"/>
        </w:rPr>
        <w:t>知母味苦</w:t>
      </w:r>
      <w:r w:rsidR="006C4C45">
        <w:rPr>
          <w:rFonts w:hint="eastAsia"/>
        </w:rPr>
        <w:t>，</w:t>
      </w:r>
      <w:r>
        <w:rPr>
          <w:rFonts w:hint="eastAsia"/>
        </w:rPr>
        <w:t>性寒</w:t>
      </w:r>
      <w:r w:rsidR="006C4C45">
        <w:rPr>
          <w:rFonts w:hint="eastAsia"/>
        </w:rPr>
        <w:t>，</w:t>
      </w:r>
      <w:r>
        <w:rPr>
          <w:rFonts w:hint="eastAsia"/>
        </w:rPr>
        <w:t>液濃而滑。其色在黃、白之間</w:t>
      </w:r>
      <w:r w:rsidR="006C4C45">
        <w:rPr>
          <w:rFonts w:hint="eastAsia"/>
        </w:rPr>
        <w:t>，</w:t>
      </w:r>
      <w:r>
        <w:rPr>
          <w:rFonts w:hint="eastAsia"/>
        </w:rPr>
        <w:t>故能入胃以清外感之熱</w:t>
      </w:r>
      <w:r w:rsidR="006C4C45">
        <w:rPr>
          <w:rFonts w:hint="eastAsia"/>
        </w:rPr>
        <w:t>，</w:t>
      </w:r>
      <w:r>
        <w:rPr>
          <w:rFonts w:hint="eastAsia"/>
        </w:rPr>
        <w:t>伍以石膏可名白虎（二藥再加甘草、粳米和之</w:t>
      </w:r>
      <w:r w:rsidR="006C4C45">
        <w:rPr>
          <w:rFonts w:hint="eastAsia"/>
        </w:rPr>
        <w:t>，</w:t>
      </w:r>
      <w:r>
        <w:rPr>
          <w:rFonts w:hint="eastAsia"/>
        </w:rPr>
        <w:t>名白虎湯</w:t>
      </w:r>
      <w:r w:rsidR="006C4C45">
        <w:rPr>
          <w:rFonts w:hint="eastAsia"/>
        </w:rPr>
        <w:t>，</w:t>
      </w:r>
      <w:r>
        <w:rPr>
          <w:rFonts w:hint="eastAsia"/>
        </w:rPr>
        <w:t>治傷寒溫病熱入陽明）。入肺以潤肺金之燥</w:t>
      </w:r>
      <w:r w:rsidR="006C4C45">
        <w:rPr>
          <w:rFonts w:hint="eastAsia"/>
        </w:rPr>
        <w:t>，</w:t>
      </w:r>
      <w:r>
        <w:rPr>
          <w:rFonts w:hint="eastAsia"/>
        </w:rPr>
        <w:t>而肺為腎之上源</w:t>
      </w:r>
      <w:r w:rsidR="006C4C45">
        <w:rPr>
          <w:rFonts w:hint="eastAsia"/>
        </w:rPr>
        <w:t>，</w:t>
      </w:r>
      <w:r>
        <w:rPr>
          <w:rFonts w:hint="eastAsia"/>
        </w:rPr>
        <w:t>伍以黃柏兼能滋腎（二藥少加肉桂嚮導</w:t>
      </w:r>
      <w:r w:rsidR="006C4C45">
        <w:rPr>
          <w:rFonts w:hint="eastAsia"/>
        </w:rPr>
        <w:t>，</w:t>
      </w:r>
      <w:r>
        <w:rPr>
          <w:rFonts w:hint="eastAsia"/>
        </w:rPr>
        <w:t>名滋腎丸）</w:t>
      </w:r>
      <w:r w:rsidR="006C4C45">
        <w:rPr>
          <w:rFonts w:hint="eastAsia"/>
        </w:rPr>
        <w:t>，</w:t>
      </w:r>
      <w:r>
        <w:rPr>
          <w:rFonts w:hint="eastAsia"/>
        </w:rPr>
        <w:t>治陰虛不能化陽</w:t>
      </w:r>
      <w:r w:rsidR="006C4C45">
        <w:rPr>
          <w:rFonts w:hint="eastAsia"/>
        </w:rPr>
        <w:t>，</w:t>
      </w:r>
      <w:r>
        <w:rPr>
          <w:rFonts w:hint="eastAsia"/>
        </w:rPr>
        <w:t>小便不利。為其寒而多液</w:t>
      </w:r>
      <w:r w:rsidR="006C4C45">
        <w:rPr>
          <w:rFonts w:hint="eastAsia"/>
        </w:rPr>
        <w:t>，</w:t>
      </w:r>
      <w:r>
        <w:rPr>
          <w:rFonts w:hint="eastAsia"/>
        </w:rPr>
        <w:t>故能壯水以制火</w:t>
      </w:r>
      <w:r w:rsidR="006C4C45">
        <w:rPr>
          <w:rFonts w:hint="eastAsia"/>
        </w:rPr>
        <w:t>，</w:t>
      </w:r>
      <w:r>
        <w:rPr>
          <w:rFonts w:hint="eastAsia"/>
        </w:rPr>
        <w:t>治骨蒸勞熱</w:t>
      </w:r>
      <w:r w:rsidR="006C4C45">
        <w:rPr>
          <w:rFonts w:hint="eastAsia"/>
        </w:rPr>
        <w:t>，</w:t>
      </w:r>
      <w:r>
        <w:rPr>
          <w:rFonts w:hint="eastAsia"/>
        </w:rPr>
        <w:t>目病</w:t>
      </w:r>
      <w:r w:rsidR="00134BAF">
        <w:rPr>
          <w:rFonts w:hint="eastAsia"/>
        </w:rPr>
        <w:t>胬</w:t>
      </w:r>
      <w:r>
        <w:rPr>
          <w:rFonts w:hint="eastAsia"/>
        </w:rPr>
        <w:t>肉遮掩白睛。為其液寒而滑</w:t>
      </w:r>
      <w:r w:rsidR="006C4C45">
        <w:rPr>
          <w:rFonts w:hint="eastAsia"/>
        </w:rPr>
        <w:t>，</w:t>
      </w:r>
      <w:r>
        <w:rPr>
          <w:rFonts w:hint="eastAsia"/>
        </w:rPr>
        <w:t>有流通之性</w:t>
      </w:r>
      <w:r w:rsidR="006C4C45">
        <w:rPr>
          <w:rFonts w:hint="eastAsia"/>
        </w:rPr>
        <w:t>，</w:t>
      </w:r>
      <w:r>
        <w:rPr>
          <w:rFonts w:hint="eastAsia"/>
        </w:rPr>
        <w:t>故能消瘡瘍熱毒腫疼。</w:t>
      </w:r>
      <w:r w:rsidR="00D16ED2">
        <w:rPr>
          <w:rFonts w:hint="eastAsia"/>
        </w:rPr>
        <w:t>《本經》</w:t>
      </w:r>
      <w:r>
        <w:rPr>
          <w:rFonts w:hint="eastAsia"/>
        </w:rPr>
        <w:t>謂主消渴者</w:t>
      </w:r>
      <w:r w:rsidR="006C4C45">
        <w:rPr>
          <w:rFonts w:hint="eastAsia"/>
        </w:rPr>
        <w:t>，</w:t>
      </w:r>
      <w:r>
        <w:rPr>
          <w:rFonts w:hint="eastAsia"/>
        </w:rPr>
        <w:t>以其滋陰壯水而渴自止也；謂其主肢體浮腫者</w:t>
      </w:r>
      <w:r w:rsidR="006C4C45">
        <w:rPr>
          <w:rFonts w:hint="eastAsia"/>
        </w:rPr>
        <w:t>，</w:t>
      </w:r>
      <w:r>
        <w:rPr>
          <w:rFonts w:hint="eastAsia"/>
        </w:rPr>
        <w:t>以其寒滑能通利水道而腫自消也；謂其益氣者</w:t>
      </w:r>
      <w:r w:rsidR="006C4C45">
        <w:rPr>
          <w:rFonts w:hint="eastAsia"/>
        </w:rPr>
        <w:t>，</w:t>
      </w:r>
      <w:r>
        <w:rPr>
          <w:rFonts w:hint="eastAsia"/>
        </w:rPr>
        <w:t>以其能除食氣之壯火而氣自得其益也。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知母原不甚寒</w:t>
      </w:r>
      <w:r w:rsidR="006C4C45">
        <w:rPr>
          <w:rFonts w:hint="eastAsia"/>
        </w:rPr>
        <w:t>，</w:t>
      </w:r>
      <w:r>
        <w:rPr>
          <w:rFonts w:hint="eastAsia"/>
        </w:rPr>
        <w:t>亦不甚苦</w:t>
      </w:r>
      <w:r w:rsidR="006C4C45">
        <w:rPr>
          <w:rFonts w:hint="eastAsia"/>
        </w:rPr>
        <w:t>，</w:t>
      </w:r>
      <w:r>
        <w:rPr>
          <w:rFonts w:hint="eastAsia"/>
        </w:rPr>
        <w:t>嘗以之與黃</w:t>
      </w:r>
      <w:r w:rsidR="00134BAF">
        <w:rPr>
          <w:rFonts w:hint="eastAsia"/>
        </w:rPr>
        <w:t>耆</w:t>
      </w:r>
      <w:r>
        <w:rPr>
          <w:rFonts w:hint="eastAsia"/>
        </w:rPr>
        <w:t>等分並用</w:t>
      </w:r>
      <w:r w:rsidR="006C4C45">
        <w:rPr>
          <w:rFonts w:hint="eastAsia"/>
        </w:rPr>
        <w:t>，</w:t>
      </w:r>
      <w:r>
        <w:rPr>
          <w:rFonts w:hint="eastAsia"/>
        </w:rPr>
        <w:t>即分毫不覺涼熱</w:t>
      </w:r>
      <w:r w:rsidR="006C4C45">
        <w:rPr>
          <w:rFonts w:hint="eastAsia"/>
        </w:rPr>
        <w:t>，</w:t>
      </w:r>
      <w:r>
        <w:rPr>
          <w:rFonts w:hint="eastAsia"/>
        </w:rPr>
        <w:t>其性非大寒可知。又以知母一兩加甘草二錢煮飲之</w:t>
      </w:r>
      <w:r w:rsidR="006C4C45">
        <w:rPr>
          <w:rFonts w:hint="eastAsia"/>
        </w:rPr>
        <w:t>，</w:t>
      </w:r>
      <w:r>
        <w:rPr>
          <w:rFonts w:hint="eastAsia"/>
        </w:rPr>
        <w:t>即甘勝</w:t>
      </w:r>
      <w:r w:rsidR="00D24630">
        <w:rPr>
          <w:rFonts w:hint="eastAsia"/>
        </w:rPr>
        <w:t>於</w:t>
      </w:r>
      <w:r>
        <w:rPr>
          <w:rFonts w:hint="eastAsia"/>
        </w:rPr>
        <w:t>苦</w:t>
      </w:r>
      <w:r w:rsidR="006C4C45">
        <w:rPr>
          <w:rFonts w:hint="eastAsia"/>
        </w:rPr>
        <w:t>，</w:t>
      </w:r>
      <w:r>
        <w:rPr>
          <w:rFonts w:hint="eastAsia"/>
        </w:rPr>
        <w:t>其味非大苦可知。寒苦皆非甚大</w:t>
      </w:r>
      <w:r w:rsidR="006C4C45">
        <w:rPr>
          <w:rFonts w:hint="eastAsia"/>
        </w:rPr>
        <w:t>，</w:t>
      </w:r>
      <w:r>
        <w:rPr>
          <w:rFonts w:hint="eastAsia"/>
        </w:rPr>
        <w:t>而又多液</w:t>
      </w:r>
      <w:r w:rsidR="006C4C45">
        <w:rPr>
          <w:rFonts w:hint="eastAsia"/>
        </w:rPr>
        <w:t>，</w:t>
      </w:r>
      <w:r>
        <w:rPr>
          <w:rFonts w:hint="eastAsia"/>
        </w:rPr>
        <w:t>是以能滋陰也。有謂知母但能退熱</w:t>
      </w:r>
      <w:r w:rsidR="006C4C45">
        <w:rPr>
          <w:rFonts w:hint="eastAsia"/>
        </w:rPr>
        <w:t>，</w:t>
      </w:r>
      <w:r>
        <w:rPr>
          <w:rFonts w:hint="eastAsia"/>
        </w:rPr>
        <w:t>不能滋陰者</w:t>
      </w:r>
      <w:r w:rsidR="006C4C45">
        <w:rPr>
          <w:rFonts w:hint="eastAsia"/>
        </w:rPr>
        <w:t>，</w:t>
      </w:r>
      <w:r>
        <w:rPr>
          <w:rFonts w:hint="eastAsia"/>
        </w:rPr>
        <w:t>猶淺之乎視知母也。是以愚治熱實脈數之證</w:t>
      </w:r>
      <w:r w:rsidR="006C4C45">
        <w:rPr>
          <w:rFonts w:hint="eastAsia"/>
        </w:rPr>
        <w:t>，</w:t>
      </w:r>
      <w:r>
        <w:rPr>
          <w:rFonts w:hint="eastAsia"/>
        </w:rPr>
        <w:t>必用知母</w:t>
      </w:r>
      <w:r w:rsidR="006C4C45">
        <w:rPr>
          <w:rFonts w:hint="eastAsia"/>
        </w:rPr>
        <w:t>，</w:t>
      </w:r>
      <w:r>
        <w:rPr>
          <w:rFonts w:hint="eastAsia"/>
        </w:rPr>
        <w:t>若用黃</w:t>
      </w:r>
      <w:r w:rsidR="00134BAF">
        <w:rPr>
          <w:rFonts w:hint="eastAsia"/>
        </w:rPr>
        <w:t>耆</w:t>
      </w:r>
      <w:r>
        <w:rPr>
          <w:rFonts w:hint="eastAsia"/>
        </w:rPr>
        <w:t>補氣之方</w:t>
      </w:r>
      <w:r w:rsidR="006C4C45">
        <w:rPr>
          <w:rFonts w:hint="eastAsia"/>
        </w:rPr>
        <w:t>，</w:t>
      </w:r>
      <w:r>
        <w:rPr>
          <w:rFonts w:hint="eastAsia"/>
        </w:rPr>
        <w:t>恐其有熱不受者</w:t>
      </w:r>
      <w:r w:rsidR="006C4C45">
        <w:rPr>
          <w:rFonts w:hint="eastAsia"/>
        </w:rPr>
        <w:t>，</w:t>
      </w:r>
      <w:r>
        <w:rPr>
          <w:rFonts w:hint="eastAsia"/>
        </w:rPr>
        <w:t>亦恆輔以知母</w:t>
      </w:r>
      <w:r w:rsidR="006C4C45">
        <w:rPr>
          <w:rFonts w:hint="eastAsia"/>
        </w:rPr>
        <w:t>，</w:t>
      </w:r>
      <w:r>
        <w:rPr>
          <w:rFonts w:hint="eastAsia"/>
        </w:rPr>
        <w:t>惟有液滑能通大便</w:t>
      </w:r>
      <w:r w:rsidR="006C4C45">
        <w:rPr>
          <w:rFonts w:hint="eastAsia"/>
        </w:rPr>
        <w:t>，</w:t>
      </w:r>
      <w:r>
        <w:rPr>
          <w:rFonts w:hint="eastAsia"/>
        </w:rPr>
        <w:t>其人大便不實者忌之。</w:t>
      </w:r>
    </w:p>
    <w:p w:rsidR="00134BAF" w:rsidRDefault="00134BA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40" w:name="_Toc223762847"/>
      <w:r>
        <w:br w:type="page"/>
      </w:r>
    </w:p>
    <w:p w:rsidR="00885B37" w:rsidRDefault="00885B37" w:rsidP="00657751">
      <w:pPr>
        <w:pStyle w:val="1b"/>
      </w:pPr>
      <w:bookmarkStart w:id="541" w:name="_Toc7560962"/>
      <w:r>
        <w:rPr>
          <w:rFonts w:hint="eastAsia"/>
        </w:rPr>
        <w:lastRenderedPageBreak/>
        <w:t>天門冬解</w:t>
      </w:r>
      <w:bookmarkEnd w:id="540"/>
      <w:bookmarkEnd w:id="541"/>
    </w:p>
    <w:p w:rsidR="00134BAF" w:rsidRDefault="00885B37" w:rsidP="00885B37">
      <w:pPr>
        <w:pStyle w:val="2f5"/>
        <w:ind w:firstLine="712"/>
      </w:pPr>
      <w:r>
        <w:rPr>
          <w:rFonts w:hint="eastAsia"/>
        </w:rPr>
        <w:t>天冬味甘微辛</w:t>
      </w:r>
      <w:r w:rsidR="006C4C45">
        <w:rPr>
          <w:rFonts w:hint="eastAsia"/>
        </w:rPr>
        <w:t>，</w:t>
      </w:r>
      <w:r>
        <w:rPr>
          <w:rFonts w:hint="eastAsia"/>
        </w:rPr>
        <w:t>性涼</w:t>
      </w:r>
      <w:r w:rsidR="006C4C45">
        <w:rPr>
          <w:rFonts w:hint="eastAsia"/>
        </w:rPr>
        <w:t>，</w:t>
      </w:r>
      <w:r>
        <w:rPr>
          <w:rFonts w:hint="eastAsia"/>
        </w:rPr>
        <w:t>津液濃</w:t>
      </w:r>
      <w:r w:rsidR="00134BAF">
        <w:rPr>
          <w:rFonts w:hint="eastAsia"/>
        </w:rPr>
        <w:t>厚</w:t>
      </w:r>
      <w:r>
        <w:rPr>
          <w:rFonts w:hint="eastAsia"/>
        </w:rPr>
        <w:t>滑潤。其色黃兼白</w:t>
      </w:r>
      <w:r w:rsidR="006C4C45">
        <w:rPr>
          <w:rFonts w:hint="eastAsia"/>
        </w:rPr>
        <w:t>，</w:t>
      </w:r>
      <w:r>
        <w:rPr>
          <w:rFonts w:hint="eastAsia"/>
        </w:rPr>
        <w:t>能入肺以清燥熱</w:t>
      </w:r>
      <w:r w:rsidR="006C4C45">
        <w:rPr>
          <w:rFonts w:hint="eastAsia"/>
        </w:rPr>
        <w:t>，</w:t>
      </w:r>
      <w:r>
        <w:rPr>
          <w:rFonts w:hint="eastAsia"/>
        </w:rPr>
        <w:t>故善利痰寧嗽；入胃以消實熱</w:t>
      </w:r>
      <w:r w:rsidR="006C4C45">
        <w:rPr>
          <w:rFonts w:hint="eastAsia"/>
        </w:rPr>
        <w:t>，</w:t>
      </w:r>
      <w:r>
        <w:rPr>
          <w:rFonts w:hint="eastAsia"/>
        </w:rPr>
        <w:t>故善生津止渴。津</w:t>
      </w:r>
      <w:r w:rsidR="00134BAF">
        <w:rPr>
          <w:rFonts w:hint="eastAsia"/>
        </w:rPr>
        <w:t>厚</w:t>
      </w:r>
      <w:r>
        <w:rPr>
          <w:rFonts w:hint="eastAsia"/>
        </w:rPr>
        <w:t>液滑之性</w:t>
      </w:r>
      <w:r w:rsidR="006C4C45">
        <w:rPr>
          <w:rFonts w:hint="eastAsia"/>
        </w:rPr>
        <w:t>，</w:t>
      </w:r>
      <w:r>
        <w:rPr>
          <w:rFonts w:hint="eastAsia"/>
        </w:rPr>
        <w:t>能通利二便、流通血脈、暢達經絡</w:t>
      </w:r>
      <w:r w:rsidR="006C4C45">
        <w:rPr>
          <w:rFonts w:hint="eastAsia"/>
        </w:rPr>
        <w:t>，</w:t>
      </w:r>
      <w:r>
        <w:rPr>
          <w:rFonts w:hint="eastAsia"/>
        </w:rPr>
        <w:t>雖為滋陰之品</w:t>
      </w:r>
      <w:r w:rsidR="006C4C45">
        <w:rPr>
          <w:rFonts w:hint="eastAsia"/>
        </w:rPr>
        <w:t>，</w:t>
      </w:r>
      <w:r>
        <w:rPr>
          <w:rFonts w:hint="eastAsia"/>
        </w:rPr>
        <w:t>實兼能補益氣分。</w:t>
      </w:r>
    </w:p>
    <w:p w:rsidR="00885B37" w:rsidRDefault="00D16ED2" w:rsidP="00885B37">
      <w:pPr>
        <w:pStyle w:val="2f5"/>
        <w:ind w:firstLine="712"/>
      </w:pPr>
      <w:r>
        <w:rPr>
          <w:rFonts w:hint="eastAsia"/>
        </w:rPr>
        <w:t>《本經》</w:t>
      </w:r>
      <w:r w:rsidR="00885B37">
        <w:rPr>
          <w:rFonts w:hint="eastAsia"/>
        </w:rPr>
        <w:t>謂</w:t>
      </w:r>
      <w:r w:rsidR="00AD5F8E">
        <w:rPr>
          <w:rFonts w:hint="eastAsia"/>
        </w:rPr>
        <w:t>「</w:t>
      </w:r>
      <w:r w:rsidR="00885B37">
        <w:rPr>
          <w:rFonts w:hint="eastAsia"/>
        </w:rPr>
        <w:t>天冬主暴風濕偏痺</w:t>
      </w:r>
      <w:r w:rsidR="006C4C45">
        <w:rPr>
          <w:rFonts w:hint="eastAsia"/>
        </w:rPr>
        <w:t>，</w:t>
      </w:r>
      <w:r w:rsidR="00885B37">
        <w:rPr>
          <w:rFonts w:hint="eastAsia"/>
        </w:rPr>
        <w:t>強骨髓</w:t>
      </w:r>
      <w:r w:rsidR="00AD5F8E">
        <w:rPr>
          <w:rFonts w:hint="eastAsia"/>
        </w:rPr>
        <w:t>」</w:t>
      </w:r>
      <w:r w:rsidR="00885B37">
        <w:rPr>
          <w:rFonts w:hint="eastAsia"/>
        </w:rPr>
        <w:t>二語</w:t>
      </w:r>
      <w:r w:rsidR="006C4C45">
        <w:rPr>
          <w:rFonts w:hint="eastAsia"/>
        </w:rPr>
        <w:t>，</w:t>
      </w:r>
      <w:r w:rsidR="00885B37">
        <w:rPr>
          <w:rFonts w:hint="eastAsia"/>
        </w:rPr>
        <w:t>經後世</w:t>
      </w:r>
      <w:r w:rsidR="00C75F3F">
        <w:rPr>
          <w:rFonts w:hint="eastAsia"/>
        </w:rPr>
        <w:t>注</w:t>
      </w:r>
      <w:r w:rsidR="00885B37">
        <w:rPr>
          <w:rFonts w:hint="eastAsia"/>
        </w:rPr>
        <w:t>解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其理終未透徹。愚嘗嚼服天門冬毫無渣滓</w:t>
      </w:r>
      <w:r w:rsidR="006C4C45">
        <w:rPr>
          <w:rFonts w:hint="eastAsia"/>
        </w:rPr>
        <w:t>，</w:t>
      </w:r>
      <w:r w:rsidR="00885B37">
        <w:rPr>
          <w:rFonts w:hint="eastAsia"/>
        </w:rPr>
        <w:t>盡化津液</w:t>
      </w:r>
      <w:r w:rsidR="006C4C45">
        <w:rPr>
          <w:rFonts w:hint="eastAsia"/>
        </w:rPr>
        <w:t>，</w:t>
      </w:r>
      <w:r w:rsidR="00885B37">
        <w:rPr>
          <w:rFonts w:hint="eastAsia"/>
        </w:rPr>
        <w:t>且覺兼有人參氣味</w:t>
      </w:r>
      <w:r w:rsidR="006C4C45">
        <w:rPr>
          <w:rFonts w:hint="eastAsia"/>
        </w:rPr>
        <w:t>，</w:t>
      </w:r>
      <w:r w:rsidR="00885B37">
        <w:rPr>
          <w:rFonts w:hint="eastAsia"/>
        </w:rPr>
        <w:t>蓋其津</w:t>
      </w:r>
      <w:r w:rsidR="00134BAF">
        <w:rPr>
          <w:rFonts w:hint="eastAsia"/>
        </w:rPr>
        <w:t>厚</w:t>
      </w:r>
      <w:r w:rsidR="00885B37">
        <w:rPr>
          <w:rFonts w:hint="eastAsia"/>
        </w:rPr>
        <w:t>液滑之中</w:t>
      </w:r>
      <w:r w:rsidR="006C4C45">
        <w:rPr>
          <w:rFonts w:hint="eastAsia"/>
        </w:rPr>
        <w:t>，</w:t>
      </w:r>
      <w:r w:rsidR="00885B37">
        <w:rPr>
          <w:rFonts w:hint="eastAsia"/>
        </w:rPr>
        <w:t>原含有生生之氣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其氣挾其</w:t>
      </w:r>
      <w:r w:rsidR="00134BAF">
        <w:rPr>
          <w:rFonts w:hint="eastAsia"/>
        </w:rPr>
        <w:t>厚</w:t>
      </w:r>
      <w:r w:rsidR="00885B37">
        <w:rPr>
          <w:rFonts w:hint="eastAsia"/>
        </w:rPr>
        <w:t>滑之津液以流行</w:t>
      </w:r>
      <w:r w:rsidR="00D24630">
        <w:rPr>
          <w:rFonts w:hint="eastAsia"/>
        </w:rPr>
        <w:t>於</w:t>
      </w:r>
      <w:r w:rsidR="00200D85">
        <w:rPr>
          <w:rFonts w:hint="eastAsia"/>
        </w:rPr>
        <w:t>周</w:t>
      </w:r>
      <w:r w:rsidR="00885B37">
        <w:rPr>
          <w:rFonts w:hint="eastAsia"/>
        </w:rPr>
        <w:t>身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而痺之偏</w:t>
      </w:r>
      <w:r w:rsidR="00D24630">
        <w:rPr>
          <w:rFonts w:hint="eastAsia"/>
        </w:rPr>
        <w:t>於</w:t>
      </w:r>
      <w:r w:rsidR="00885B37">
        <w:rPr>
          <w:rFonts w:hint="eastAsia"/>
        </w:rPr>
        <w:t>半身者可除</w:t>
      </w:r>
      <w:r w:rsidR="006C4C45">
        <w:rPr>
          <w:rFonts w:hint="eastAsia"/>
        </w:rPr>
        <w:t>，</w:t>
      </w:r>
      <w:r w:rsidR="00200D85">
        <w:rPr>
          <w:rFonts w:hint="eastAsia"/>
        </w:rPr>
        <w:t>周</w:t>
      </w:r>
      <w:r w:rsidR="00885B37">
        <w:rPr>
          <w:rFonts w:hint="eastAsia"/>
        </w:rPr>
        <w:t>身之骨得其濡養而骨髓可健。且入藥者為天冬之根</w:t>
      </w:r>
      <w:r w:rsidR="006C4C45">
        <w:rPr>
          <w:rFonts w:hint="eastAsia"/>
        </w:rPr>
        <w:t>，</w:t>
      </w:r>
      <w:r w:rsidR="00885B37">
        <w:rPr>
          <w:rFonts w:hint="eastAsia"/>
        </w:rPr>
        <w:t>乃天冬之在內者也。其外生之蔓多有逆刺</w:t>
      </w:r>
      <w:r w:rsidR="006C4C45">
        <w:rPr>
          <w:rFonts w:hint="eastAsia"/>
        </w:rPr>
        <w:t>，</w:t>
      </w:r>
      <w:r w:rsidR="00885B37">
        <w:rPr>
          <w:rFonts w:hint="eastAsia"/>
        </w:rPr>
        <w:t>若無逆刺者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其皮又必澀而戟手。天冬之物原外剛內柔也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而以之作藥則為柔中含剛</w:t>
      </w:r>
      <w:r w:rsidR="006C4C45">
        <w:rPr>
          <w:rFonts w:hint="eastAsia"/>
        </w:rPr>
        <w:t>，</w:t>
      </w:r>
      <w:r w:rsidR="00885B37">
        <w:rPr>
          <w:rFonts w:hint="eastAsia"/>
        </w:rPr>
        <w:t>是以痺遇其柔中之剛</w:t>
      </w:r>
      <w:r w:rsidR="006C4C45">
        <w:rPr>
          <w:rFonts w:hint="eastAsia"/>
        </w:rPr>
        <w:t>，</w:t>
      </w:r>
      <w:r w:rsidR="00885B37">
        <w:rPr>
          <w:rFonts w:hint="eastAsia"/>
        </w:rPr>
        <w:t>則不期開而自開</w:t>
      </w:r>
      <w:r w:rsidR="006C4C45">
        <w:rPr>
          <w:rFonts w:hint="eastAsia"/>
        </w:rPr>
        <w:t>，</w:t>
      </w:r>
      <w:r w:rsidR="00885B37">
        <w:rPr>
          <w:rFonts w:hint="eastAsia"/>
        </w:rPr>
        <w:t>骨得其柔中之剛</w:t>
      </w:r>
      <w:r w:rsidR="006C4C45">
        <w:rPr>
          <w:rFonts w:hint="eastAsia"/>
        </w:rPr>
        <w:t>，</w:t>
      </w:r>
      <w:r w:rsidR="00885B37">
        <w:rPr>
          <w:rFonts w:hint="eastAsia"/>
        </w:rPr>
        <w:t>不惟健骨且能健髓也。至《名醫別錄》謂其</w:t>
      </w:r>
      <w:r w:rsidR="00AD5F8E">
        <w:rPr>
          <w:rFonts w:hint="eastAsia"/>
        </w:rPr>
        <w:t>「</w:t>
      </w:r>
      <w:r w:rsidR="00885B37">
        <w:rPr>
          <w:rFonts w:hint="eastAsia"/>
        </w:rPr>
        <w:t>保定肺氣</w:t>
      </w:r>
      <w:r w:rsidR="006C4C45">
        <w:rPr>
          <w:rFonts w:hint="eastAsia"/>
        </w:rPr>
        <w:t>，</w:t>
      </w:r>
      <w:r w:rsidR="00885B37">
        <w:rPr>
          <w:rFonts w:hint="eastAsia"/>
        </w:rPr>
        <w:t>益氣力</w:t>
      </w:r>
      <w:r w:rsidR="006C4C45">
        <w:rPr>
          <w:rFonts w:hint="eastAsia"/>
        </w:rPr>
        <w:t>，</w:t>
      </w:r>
      <w:r w:rsidR="00885B37">
        <w:rPr>
          <w:rFonts w:hint="eastAsia"/>
        </w:rPr>
        <w:t>冷而能補</w:t>
      </w:r>
      <w:r w:rsidR="00AD5F8E">
        <w:rPr>
          <w:rFonts w:hint="eastAsia"/>
        </w:rPr>
        <w:t>」</w:t>
      </w:r>
      <w:r w:rsidR="00885B37">
        <w:rPr>
          <w:rFonts w:hint="eastAsia"/>
        </w:rPr>
        <w:t>諸語</w:t>
      </w:r>
      <w:r w:rsidR="006C4C45">
        <w:rPr>
          <w:rFonts w:hint="eastAsia"/>
        </w:rPr>
        <w:t>，</w:t>
      </w:r>
      <w:r w:rsidR="00885B37">
        <w:rPr>
          <w:rFonts w:hint="eastAsia"/>
        </w:rPr>
        <w:t>實亦有以見及此也。</w:t>
      </w:r>
    </w:p>
    <w:p w:rsidR="00885B37" w:rsidRDefault="00134BAF" w:rsidP="00885B37">
      <w:pPr>
        <w:pStyle w:val="2f5"/>
        <w:ind w:firstLine="712"/>
      </w:pPr>
      <w:r>
        <w:rPr>
          <w:rFonts w:asciiTheme="majorEastAsia" w:hAnsiTheme="majorEastAsia" w:hint="eastAsia"/>
        </w:rPr>
        <w:t>【</w:t>
      </w:r>
      <w:r w:rsidR="00885B37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134BAF" w:rsidRDefault="00885B37" w:rsidP="00885B37">
      <w:pPr>
        <w:pStyle w:val="2f5"/>
        <w:ind w:firstLine="712"/>
      </w:pPr>
      <w:r>
        <w:rPr>
          <w:rFonts w:hint="eastAsia"/>
        </w:rPr>
        <w:t>湖北天門縣崔</w:t>
      </w:r>
      <w:r w:rsidR="007D61FF">
        <w:rPr>
          <w:rFonts w:hint="eastAsia"/>
        </w:rPr>
        <w:t>蘭亭</w:t>
      </w:r>
      <w:r>
        <w:rPr>
          <w:rFonts w:hint="eastAsia"/>
        </w:rPr>
        <w:t>來</w:t>
      </w:r>
      <w:r w:rsidR="00A5375E">
        <w:rPr>
          <w:rFonts w:hint="eastAsia"/>
        </w:rPr>
        <w:t>函</w:t>
      </w:r>
      <w:r>
        <w:rPr>
          <w:rFonts w:hint="eastAsia"/>
        </w:rPr>
        <w:t>︰</w:t>
      </w:r>
    </w:p>
    <w:p w:rsidR="00885B37" w:rsidRDefault="00885B37" w:rsidP="00885B37">
      <w:pPr>
        <w:pStyle w:val="2f5"/>
        <w:ind w:firstLine="712"/>
        <w:rPr>
          <w:rFonts w:ascii="新細明體" w:eastAsia="新細明體" w:hAnsi="新細明體" w:cs="新細明體"/>
        </w:rPr>
      </w:pPr>
      <w:r>
        <w:rPr>
          <w:rFonts w:hint="eastAsia"/>
        </w:rPr>
        <w:t>向染咳嗽</w:t>
      </w:r>
      <w:r w:rsidR="006C4C45">
        <w:rPr>
          <w:rFonts w:hint="eastAsia"/>
        </w:rPr>
        <w:t>，</w:t>
      </w:r>
      <w:r>
        <w:rPr>
          <w:rFonts w:hint="eastAsia"/>
        </w:rPr>
        <w:t>百藥不效</w:t>
      </w:r>
      <w:r w:rsidR="006C4C45">
        <w:rPr>
          <w:rFonts w:hint="eastAsia"/>
        </w:rPr>
        <w:t>，</w:t>
      </w:r>
      <w:r>
        <w:rPr>
          <w:rFonts w:hint="eastAsia"/>
        </w:rPr>
        <w:t>後每服松脂一錢</w:t>
      </w:r>
      <w:r w:rsidR="006C4C45">
        <w:rPr>
          <w:rFonts w:hint="eastAsia"/>
        </w:rPr>
        <w:t>，</w:t>
      </w:r>
      <w:r>
        <w:rPr>
          <w:rFonts w:hint="eastAsia"/>
        </w:rPr>
        <w:t>涼茶送服</w:t>
      </w:r>
      <w:r w:rsidR="006C4C45">
        <w:rPr>
          <w:rFonts w:hint="eastAsia"/>
        </w:rPr>
        <w:t>，</w:t>
      </w:r>
      <w:r>
        <w:rPr>
          <w:rFonts w:hint="eastAsia"/>
        </w:rPr>
        <w:t>不但咳嗽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精神比前更強。迨讀《衷中參西錄》藥物解</w:t>
      </w:r>
      <w:r w:rsidR="006C4C45">
        <w:rPr>
          <w:rFonts w:hint="eastAsia"/>
        </w:rPr>
        <w:t>，</w:t>
      </w:r>
      <w:r>
        <w:rPr>
          <w:rFonts w:hint="eastAsia"/>
        </w:rPr>
        <w:t>知天冬含有人參性味</w:t>
      </w:r>
      <w:r w:rsidR="006C4C45">
        <w:rPr>
          <w:rFonts w:hint="eastAsia"/>
        </w:rPr>
        <w:t>，</w:t>
      </w:r>
      <w:r>
        <w:rPr>
          <w:rFonts w:hint="eastAsia"/>
        </w:rPr>
        <w:t>外剛內柔</w:t>
      </w:r>
      <w:r w:rsidR="006C4C45">
        <w:rPr>
          <w:rFonts w:hint="eastAsia"/>
        </w:rPr>
        <w:t>，</w:t>
      </w:r>
      <w:r>
        <w:rPr>
          <w:rFonts w:hint="eastAsia"/>
        </w:rPr>
        <w:t>汁漿</w:t>
      </w:r>
      <w:r w:rsidR="00134BAF">
        <w:rPr>
          <w:rFonts w:hint="eastAsia"/>
        </w:rPr>
        <w:t>厚</w:t>
      </w:r>
      <w:r>
        <w:rPr>
          <w:rFonts w:hint="eastAsia"/>
        </w:rPr>
        <w:t>潤</w:t>
      </w:r>
      <w:r w:rsidR="006C4C45">
        <w:rPr>
          <w:rFonts w:hint="eastAsia"/>
        </w:rPr>
        <w:t>，</w:t>
      </w:r>
      <w:r>
        <w:rPr>
          <w:rFonts w:hint="eastAsia"/>
        </w:rPr>
        <w:t>遂改服天冬二錢</w:t>
      </w:r>
      <w:r w:rsidR="006C4C45">
        <w:rPr>
          <w:rFonts w:hint="eastAsia"/>
        </w:rPr>
        <w:t>，</w:t>
      </w:r>
      <w:r>
        <w:rPr>
          <w:rFonts w:hint="eastAsia"/>
        </w:rPr>
        <w:t>日兩次</w:t>
      </w:r>
      <w:r w:rsidR="006C4C45">
        <w:rPr>
          <w:rFonts w:hint="eastAsia"/>
        </w:rPr>
        <w:t>，</w:t>
      </w:r>
      <w:r>
        <w:rPr>
          <w:rFonts w:hint="eastAsia"/>
        </w:rPr>
        <w:t>今已三年</w:t>
      </w:r>
      <w:r w:rsidR="006C4C45">
        <w:rPr>
          <w:rFonts w:hint="eastAsia"/>
        </w:rPr>
        <w:t>，</w:t>
      </w:r>
      <w:r>
        <w:rPr>
          <w:rFonts w:hint="eastAsia"/>
        </w:rPr>
        <w:t>覺神清氣爽</w:t>
      </w:r>
      <w:r w:rsidR="006C4C45">
        <w:rPr>
          <w:rFonts w:hint="eastAsia"/>
        </w:rPr>
        <w:t>，</w:t>
      </w:r>
      <w:r>
        <w:rPr>
          <w:rFonts w:hint="eastAsia"/>
        </w:rPr>
        <w:t>氣力倍增</w:t>
      </w:r>
      <w:r w:rsidR="006C4C45">
        <w:rPr>
          <w:rFonts w:hint="eastAsia"/>
        </w:rPr>
        <w:t>，</w:t>
      </w:r>
      <w:r>
        <w:rPr>
          <w:rFonts w:hint="eastAsia"/>
        </w:rPr>
        <w:t>遠行不倦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皮膚發潤</w:t>
      </w:r>
      <w:r w:rsidR="006C4C45">
        <w:rPr>
          <w:rFonts w:hint="eastAsia"/>
        </w:rPr>
        <w:t>，</w:t>
      </w:r>
      <w:r>
        <w:rPr>
          <w:rFonts w:hint="eastAsia"/>
        </w:rPr>
        <w:t>面上瘢痕全消。</w:t>
      </w:r>
      <w:r w:rsidR="00134BAF">
        <w:rPr>
          <w:rFonts w:hint="eastAsia"/>
        </w:rPr>
        <w:t>至</w:t>
      </w:r>
      <w:r w:rsidR="00D24630">
        <w:rPr>
          <w:rFonts w:hint="eastAsia"/>
        </w:rPr>
        <w:t>於</w:t>
      </w:r>
      <w:r w:rsidR="00134BAF">
        <w:rPr>
          <w:rFonts w:hint="eastAsia"/>
        </w:rPr>
        <w:t>用書中之講究</w:t>
      </w:r>
      <w:r w:rsidR="006C4C45">
        <w:rPr>
          <w:rFonts w:hint="eastAsia"/>
        </w:rPr>
        <w:t>，</w:t>
      </w:r>
      <w:r w:rsidR="00134BAF">
        <w:rPr>
          <w:rFonts w:hint="eastAsia"/>
        </w:rPr>
        <w:t>以挽回垂危之證者</w:t>
      </w:r>
      <w:r w:rsidR="006C4C45">
        <w:rPr>
          <w:rFonts w:hint="eastAsia"/>
        </w:rPr>
        <w:t>，</w:t>
      </w:r>
      <w:r w:rsidR="00134BAF">
        <w:rPr>
          <w:rFonts w:hint="eastAsia"/>
        </w:rPr>
        <w:t>尤不勝紀</w:t>
      </w:r>
      <w:r w:rsidR="006C4C45">
        <w:rPr>
          <w:rFonts w:hint="eastAsia"/>
        </w:rPr>
        <w:t>，</w:t>
      </w:r>
      <w:r w:rsidR="00134BAF">
        <w:rPr>
          <w:rFonts w:hint="eastAsia"/>
        </w:rPr>
        <w:t>誠濟世之慈</w:t>
      </w:r>
      <w:r w:rsidR="008A2B1B">
        <w:rPr>
          <w:rFonts w:ascii="新細明體" w:eastAsia="新細明體" w:hAnsi="新細明體" w:cs="新細明體" w:hint="eastAsia"/>
        </w:rPr>
        <w:t>航。</w:t>
      </w:r>
    </w:p>
    <w:p w:rsidR="008A2B1B" w:rsidRDefault="008A2B1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42" w:name="_Toc223762848"/>
      <w:r>
        <w:br w:type="page"/>
      </w:r>
    </w:p>
    <w:p w:rsidR="00885B37" w:rsidRDefault="00885B37" w:rsidP="00657751">
      <w:pPr>
        <w:pStyle w:val="1b"/>
      </w:pPr>
      <w:bookmarkStart w:id="543" w:name="_Toc7560963"/>
      <w:r>
        <w:rPr>
          <w:rFonts w:hint="eastAsia"/>
        </w:rPr>
        <w:lastRenderedPageBreak/>
        <w:t>麥門冬解</w:t>
      </w:r>
      <w:bookmarkEnd w:id="542"/>
      <w:bookmarkEnd w:id="543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麥冬味甘</w:t>
      </w:r>
      <w:r w:rsidR="006C4C45">
        <w:rPr>
          <w:rFonts w:hint="eastAsia"/>
        </w:rPr>
        <w:t>，</w:t>
      </w:r>
      <w:r>
        <w:rPr>
          <w:rFonts w:hint="eastAsia"/>
        </w:rPr>
        <w:t>性涼</w:t>
      </w:r>
      <w:r w:rsidR="006C4C45">
        <w:rPr>
          <w:rFonts w:hint="eastAsia"/>
        </w:rPr>
        <w:t>，</w:t>
      </w:r>
      <w:r>
        <w:rPr>
          <w:rFonts w:hint="eastAsia"/>
        </w:rPr>
        <w:t>氣微香</w:t>
      </w:r>
      <w:r w:rsidR="006C4C45">
        <w:rPr>
          <w:rFonts w:hint="eastAsia"/>
        </w:rPr>
        <w:t>，</w:t>
      </w:r>
      <w:r>
        <w:rPr>
          <w:rFonts w:hint="eastAsia"/>
        </w:rPr>
        <w:t>津液濃</w:t>
      </w:r>
      <w:r w:rsidR="008A2B1B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色兼黃白。能入胃以養胃液</w:t>
      </w:r>
      <w:r w:rsidR="006C4C45">
        <w:rPr>
          <w:rFonts w:hint="eastAsia"/>
        </w:rPr>
        <w:t>，</w:t>
      </w:r>
      <w:r>
        <w:rPr>
          <w:rFonts w:hint="eastAsia"/>
        </w:rPr>
        <w:t>開胃進食</w:t>
      </w:r>
      <w:r w:rsidR="006C4C45">
        <w:rPr>
          <w:rFonts w:hint="eastAsia"/>
        </w:rPr>
        <w:t>，</w:t>
      </w:r>
      <w:r>
        <w:rPr>
          <w:rFonts w:hint="eastAsia"/>
        </w:rPr>
        <w:t>更能入脾以助脾</w:t>
      </w:r>
      <w:r w:rsidR="006C4C45">
        <w:rPr>
          <w:rFonts w:hint="eastAsia"/>
        </w:rPr>
        <w:t>，</w:t>
      </w:r>
      <w:r>
        <w:rPr>
          <w:rFonts w:hint="eastAsia"/>
        </w:rPr>
        <w:t>散精</w:t>
      </w:r>
      <w:r w:rsidR="00D24630">
        <w:rPr>
          <w:rFonts w:hint="eastAsia"/>
        </w:rPr>
        <w:t>於</w:t>
      </w:r>
      <w:r>
        <w:rPr>
          <w:rFonts w:hint="eastAsia"/>
        </w:rPr>
        <w:t>肺</w:t>
      </w:r>
      <w:r w:rsidR="006C4C45">
        <w:rPr>
          <w:rFonts w:hint="eastAsia"/>
        </w:rPr>
        <w:t>，</w:t>
      </w:r>
      <w:r>
        <w:rPr>
          <w:rFonts w:hint="eastAsia"/>
        </w:rPr>
        <w:t>定喘寧嗽</w:t>
      </w:r>
      <w:r w:rsidR="006C4C45">
        <w:rPr>
          <w:rFonts w:hint="eastAsia"/>
        </w:rPr>
        <w:t>，</w:t>
      </w:r>
      <w:r>
        <w:rPr>
          <w:rFonts w:hint="eastAsia"/>
        </w:rPr>
        <w:t>即引肺氣清肅下行</w:t>
      </w:r>
      <w:r w:rsidR="006C4C45">
        <w:rPr>
          <w:rFonts w:hint="eastAsia"/>
        </w:rPr>
        <w:t>，</w:t>
      </w:r>
      <w:r>
        <w:rPr>
          <w:rFonts w:hint="eastAsia"/>
        </w:rPr>
        <w:t>統調水道以歸膀胱。蓋因其性涼、液</w:t>
      </w:r>
      <w:r w:rsidR="008A2B1B">
        <w:rPr>
          <w:rFonts w:hint="eastAsia"/>
        </w:rPr>
        <w:t>厚</w:t>
      </w:r>
      <w:r>
        <w:rPr>
          <w:rFonts w:hint="eastAsia"/>
        </w:rPr>
        <w:t>、氣香</w:t>
      </w:r>
      <w:r w:rsidR="006C4C45">
        <w:rPr>
          <w:rFonts w:hint="eastAsia"/>
        </w:rPr>
        <w:t>，</w:t>
      </w:r>
      <w:r>
        <w:rPr>
          <w:rFonts w:hint="eastAsia"/>
        </w:rPr>
        <w:t>而升降濡潤之中</w:t>
      </w:r>
      <w:r w:rsidR="006C4C45">
        <w:rPr>
          <w:rFonts w:hint="eastAsia"/>
        </w:rPr>
        <w:t>，</w:t>
      </w:r>
      <w:r>
        <w:rPr>
          <w:rFonts w:hint="eastAsia"/>
        </w:rPr>
        <w:t>兼具開通之力</w:t>
      </w:r>
      <w:r w:rsidR="006C4C45">
        <w:rPr>
          <w:rFonts w:hint="eastAsia"/>
        </w:rPr>
        <w:t>，</w:t>
      </w:r>
      <w:r>
        <w:rPr>
          <w:rFonts w:hint="eastAsia"/>
        </w:rPr>
        <w:t>故有種種諸效也</w:t>
      </w:r>
      <w:r w:rsidR="006C4C45">
        <w:rPr>
          <w:rFonts w:hint="eastAsia"/>
        </w:rPr>
        <w:t>，</w:t>
      </w:r>
      <w:r>
        <w:rPr>
          <w:rFonts w:hint="eastAsia"/>
        </w:rPr>
        <w:t>用者不宜去心</w:t>
      </w:r>
      <w:r w:rsidR="008A2B1B">
        <w:rPr>
          <w:rFonts w:hint="eastAsia"/>
        </w:rPr>
        <w:t>。</w:t>
      </w:r>
    </w:p>
    <w:p w:rsidR="008A2B1B" w:rsidRPr="008A2B1B" w:rsidRDefault="008A2B1B" w:rsidP="008A2B1B">
      <w:pPr>
        <w:pStyle w:val="2f3"/>
        <w:ind w:firstLine="712"/>
      </w:pPr>
      <w:r>
        <w:rPr>
          <w:rFonts w:hint="eastAsia"/>
        </w:rPr>
        <w:t>《本經》謂「麥冬主心腹結氣</w:t>
      </w:r>
      <w:r w:rsidR="006C4C45">
        <w:t>，</w:t>
      </w:r>
      <w:r>
        <w:rPr>
          <w:rFonts w:hint="eastAsia"/>
        </w:rPr>
        <w:t>傷中傷飽</w:t>
      </w:r>
      <w:r w:rsidR="006C4C45">
        <w:t>，</w:t>
      </w:r>
      <w:r>
        <w:rPr>
          <w:rFonts w:hint="eastAsia"/>
        </w:rPr>
        <w:t>胃絡脈絕</w:t>
      </w:r>
      <w:r w:rsidR="006C4C45">
        <w:t>，</w:t>
      </w:r>
      <w:r>
        <w:rPr>
          <w:rFonts w:hint="eastAsia"/>
        </w:rPr>
        <w:t>羸瘦短氣</w:t>
      </w:r>
      <w:r>
        <w:t>」</w:t>
      </w:r>
      <w:r w:rsidR="006C4C45">
        <w:t>，</w:t>
      </w:r>
      <w:r>
        <w:rPr>
          <w:rFonts w:hint="eastAsia"/>
        </w:rPr>
        <w:t>文義深奧</w:t>
      </w:r>
      <w:r w:rsidR="006C4C45">
        <w:t>，</w:t>
      </w:r>
      <w:r>
        <w:rPr>
          <w:rFonts w:hint="eastAsia"/>
        </w:rPr>
        <w:t>解者鮮能透徹</w:t>
      </w:r>
      <w:r w:rsidR="006C4C45">
        <w:t>，</w:t>
      </w:r>
      <w:r>
        <w:rPr>
          <w:rFonts w:hint="eastAsia"/>
        </w:rPr>
        <w:t>惟鄒潤安詮解最妙</w:t>
      </w:r>
      <w:r w:rsidR="006C4C45">
        <w:t>，</w:t>
      </w:r>
      <w:r>
        <w:rPr>
          <w:rFonts w:hint="eastAsia"/>
        </w:rPr>
        <w:t>其言謂</w:t>
      </w:r>
      <w:r>
        <w:t>「</w:t>
      </w:r>
      <w:r>
        <w:rPr>
          <w:rFonts w:hint="eastAsia"/>
        </w:rPr>
        <w:t>胃之為腑</w:t>
      </w:r>
      <w:r w:rsidR="006C4C45">
        <w:t>，</w:t>
      </w:r>
      <w:r>
        <w:rPr>
          <w:rFonts w:hint="eastAsia"/>
        </w:rPr>
        <w:t>多氣多血</w:t>
      </w:r>
      <w:r w:rsidR="006C4C45">
        <w:t>，</w:t>
      </w:r>
      <w:r>
        <w:rPr>
          <w:rFonts w:hint="eastAsia"/>
        </w:rPr>
        <w:t>凡有變動每患其實不比</w:t>
      </w:r>
      <w:r w:rsidR="00D24630">
        <w:rPr>
          <w:rFonts w:hint="eastAsia"/>
        </w:rPr>
        <w:t>於</w:t>
      </w:r>
      <w:r>
        <w:rPr>
          <w:rFonts w:hint="eastAsia"/>
        </w:rPr>
        <w:t>虛。設使胃氣偏勝</w:t>
      </w:r>
      <w:r w:rsidR="006C4C45">
        <w:t>，</w:t>
      </w:r>
      <w:r>
        <w:rPr>
          <w:rFonts w:hint="eastAsia"/>
        </w:rPr>
        <w:t>所納雖多</w:t>
      </w:r>
      <w:r w:rsidR="006C4C45">
        <w:t>，</w:t>
      </w:r>
      <w:r>
        <w:rPr>
          <w:rFonts w:hint="eastAsia"/>
        </w:rPr>
        <w:t>轉輸稍不循序</w:t>
      </w:r>
      <w:r w:rsidR="006C4C45">
        <w:t>，</w:t>
      </w:r>
      <w:r>
        <w:rPr>
          <w:rFonts w:hint="eastAsia"/>
        </w:rPr>
        <w:t>則氣之壅結所不能免</w:t>
      </w:r>
      <w:r w:rsidR="006C4C45">
        <w:t>，</w:t>
      </w:r>
      <w:r>
        <w:rPr>
          <w:rFonts w:hint="eastAsia"/>
        </w:rPr>
        <w:t>是心腹結氣傷中傷飽所由來也。至胃絡脈絕</w:t>
      </w:r>
      <w:r w:rsidR="006C4C45">
        <w:t>，</w:t>
      </w:r>
      <w:r>
        <w:rPr>
          <w:rFonts w:hint="eastAsia"/>
        </w:rPr>
        <w:t>當以仲景</w:t>
      </w:r>
      <w:r>
        <w:t>『</w:t>
      </w:r>
      <w:r>
        <w:rPr>
          <w:rFonts w:hint="eastAsia"/>
        </w:rPr>
        <w:t>胃氣生熱</w:t>
      </w:r>
      <w:r w:rsidR="006C4C45">
        <w:t>，</w:t>
      </w:r>
      <w:r>
        <w:rPr>
          <w:rFonts w:hint="eastAsia"/>
        </w:rPr>
        <w:t>其陽則絕』為解。蓋心腹既有結氣</w:t>
      </w:r>
      <w:r w:rsidR="006C4C45">
        <w:t>，</w:t>
      </w:r>
      <w:r>
        <w:rPr>
          <w:rFonts w:hint="eastAsia"/>
        </w:rPr>
        <w:t>則輸送之機更滯</w:t>
      </w:r>
      <w:r w:rsidR="006C4C45">
        <w:t>，</w:t>
      </w:r>
      <w:r>
        <w:rPr>
          <w:rFonts w:hint="eastAsia"/>
        </w:rPr>
        <w:t>是以中氣無權</w:t>
      </w:r>
      <w:r w:rsidR="006C4C45">
        <w:t>，</w:t>
      </w:r>
      <w:r>
        <w:rPr>
          <w:rFonts w:hint="eastAsia"/>
        </w:rPr>
        <w:t>不患傷饑</w:t>
      </w:r>
      <w:r w:rsidR="006C4C45">
        <w:t>，</w:t>
      </w:r>
      <w:r>
        <w:rPr>
          <w:rFonts w:hint="eastAsia"/>
        </w:rPr>
        <w:t>每為飽困</w:t>
      </w:r>
      <w:r w:rsidR="006C4C45">
        <w:t>，</w:t>
      </w:r>
      <w:r>
        <w:rPr>
          <w:rFonts w:hint="eastAsia"/>
        </w:rPr>
        <w:t>由是胃氣益盛</w:t>
      </w:r>
      <w:r w:rsidR="006C4C45">
        <w:t>，</w:t>
      </w:r>
      <w:r>
        <w:rPr>
          <w:rFonts w:hint="eastAsia"/>
        </w:rPr>
        <w:t>孤陽生熱</w:t>
      </w:r>
      <w:r w:rsidR="006C4C45">
        <w:t>，</w:t>
      </w:r>
      <w:r>
        <w:rPr>
          <w:rFonts w:hint="eastAsia"/>
        </w:rPr>
        <w:t>漸致脈絡不與心肺相通</w:t>
      </w:r>
      <w:r w:rsidR="006C4C45">
        <w:t>，</w:t>
      </w:r>
      <w:r>
        <w:rPr>
          <w:rFonts w:hint="eastAsia"/>
        </w:rPr>
        <w:t>則食入不得為榮</w:t>
      </w:r>
      <w:r w:rsidR="006C4C45">
        <w:t>，</w:t>
      </w:r>
      <w:r>
        <w:rPr>
          <w:rFonts w:hint="eastAsia"/>
        </w:rPr>
        <w:t>形羸氣短諸恙叢生矣。麥冬質柔而韌</w:t>
      </w:r>
      <w:r w:rsidR="006C4C45">
        <w:t>，</w:t>
      </w:r>
      <w:r>
        <w:rPr>
          <w:rFonts w:hint="eastAsia"/>
        </w:rPr>
        <w:t>色兼黃白</w:t>
      </w:r>
      <w:r w:rsidR="006C4C45">
        <w:t>，</w:t>
      </w:r>
      <w:r>
        <w:rPr>
          <w:rFonts w:hint="eastAsia"/>
        </w:rPr>
        <w:t>脈絡貫心</w:t>
      </w:r>
      <w:r w:rsidR="006C4C45">
        <w:t>，</w:t>
      </w:r>
      <w:r>
        <w:rPr>
          <w:rFonts w:hint="eastAsia"/>
        </w:rPr>
        <w:t>恰合胃之形象</w:t>
      </w:r>
      <w:r w:rsidR="006C4C45">
        <w:t>，</w:t>
      </w:r>
      <w:r>
        <w:rPr>
          <w:rFonts w:hint="eastAsia"/>
        </w:rPr>
        <w:t>其一本間根株累累</w:t>
      </w:r>
      <w:r w:rsidR="006C4C45">
        <w:t>，</w:t>
      </w:r>
      <w:r>
        <w:rPr>
          <w:rFonts w:hint="eastAsia"/>
        </w:rPr>
        <w:t>四旁橫出</w:t>
      </w:r>
      <w:r w:rsidR="006C4C45">
        <w:t>，</w:t>
      </w:r>
      <w:r>
        <w:rPr>
          <w:rFonts w:hint="eastAsia"/>
        </w:rPr>
        <w:t>自十二至十六之多</w:t>
      </w:r>
      <w:r w:rsidR="006C4C45">
        <w:t>，</w:t>
      </w:r>
      <w:r>
        <w:rPr>
          <w:rFonts w:hint="eastAsia"/>
        </w:rPr>
        <w:t>則有似夫與他臟腑脈絡貫注之義。其葉隆冬愈茂</w:t>
      </w:r>
      <w:r w:rsidR="006C4C45">
        <w:t>，</w:t>
      </w:r>
      <w:r>
        <w:rPr>
          <w:rFonts w:hint="eastAsia"/>
        </w:rPr>
        <w:t>青蔥潤澤</w:t>
      </w:r>
      <w:r w:rsidR="006C4C45">
        <w:t>，</w:t>
      </w:r>
      <w:r>
        <w:rPr>
          <w:rFonts w:hint="eastAsia"/>
        </w:rPr>
        <w:t>鑒之有光</w:t>
      </w:r>
      <w:r w:rsidR="006C4C45">
        <w:t>，</w:t>
      </w:r>
      <w:r>
        <w:rPr>
          <w:rFonts w:hint="eastAsia"/>
        </w:rPr>
        <w:t>則其吸土中精氣</w:t>
      </w:r>
      <w:r w:rsidR="006C4C45">
        <w:t>，</w:t>
      </w:r>
      <w:r>
        <w:rPr>
          <w:rFonts w:hint="eastAsia"/>
        </w:rPr>
        <w:t>上滋梗葉</w:t>
      </w:r>
      <w:r w:rsidR="006C4C45">
        <w:t>，</w:t>
      </w:r>
      <w:r>
        <w:rPr>
          <w:rFonts w:hint="eastAsia"/>
        </w:rPr>
        <w:t>絕勝他物可知。且其味甘中帶苦</w:t>
      </w:r>
      <w:r w:rsidR="006C4C45">
        <w:t>，</w:t>
      </w:r>
      <w:r>
        <w:rPr>
          <w:rFonts w:hint="eastAsia"/>
        </w:rPr>
        <w:t>又合從胃至心之妙</w:t>
      </w:r>
      <w:r w:rsidR="006C4C45">
        <w:t>，</w:t>
      </w:r>
      <w:r>
        <w:rPr>
          <w:rFonts w:hint="eastAsia"/>
        </w:rPr>
        <w:t>是以胃得之而能輸精上行</w:t>
      </w:r>
      <w:r w:rsidR="006C4C45">
        <w:t>，</w:t>
      </w:r>
      <w:r>
        <w:rPr>
          <w:rFonts w:hint="eastAsia"/>
        </w:rPr>
        <w:t>自不與他臟腑相絕</w:t>
      </w:r>
      <w:r w:rsidR="006C4C45">
        <w:t>，</w:t>
      </w:r>
      <w:r>
        <w:rPr>
          <w:rFonts w:hint="eastAsia"/>
        </w:rPr>
        <w:t>肺得之而能敷布四臟</w:t>
      </w:r>
      <w:r w:rsidR="006C4C45">
        <w:t>，</w:t>
      </w:r>
      <w:r>
        <w:rPr>
          <w:rFonts w:hint="eastAsia"/>
        </w:rPr>
        <w:t>灑陳五腑</w:t>
      </w:r>
      <w:r w:rsidR="006C4C45">
        <w:t>，</w:t>
      </w:r>
      <w:r>
        <w:rPr>
          <w:rFonts w:hint="eastAsia"/>
        </w:rPr>
        <w:t>結氣自爾消熔</w:t>
      </w:r>
      <w:r w:rsidR="006C4C45">
        <w:rPr>
          <w:rFonts w:hint="eastAsia"/>
        </w:rPr>
        <w:t>，</w:t>
      </w:r>
      <w:r>
        <w:rPr>
          <w:rFonts w:hint="eastAsia"/>
        </w:rPr>
        <w:t>脈絡自爾聯續</w:t>
      </w:r>
      <w:r w:rsidR="006C4C45">
        <w:t>，</w:t>
      </w:r>
      <w:r>
        <w:rPr>
          <w:rFonts w:hint="eastAsia"/>
        </w:rPr>
        <w:t>飲食能養肌膚</w:t>
      </w:r>
      <w:r w:rsidR="006C4C45">
        <w:t>，</w:t>
      </w:r>
      <w:r>
        <w:rPr>
          <w:rFonts w:hint="eastAsia"/>
        </w:rPr>
        <w:t>穀神旺而氣隨之充也」。</w:t>
      </w:r>
    </w:p>
    <w:p w:rsidR="008A2B1B" w:rsidRDefault="008A2B1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44" w:name="_Toc223762849"/>
      <w:r>
        <w:br w:type="page"/>
      </w:r>
    </w:p>
    <w:p w:rsidR="00885B37" w:rsidRDefault="00885B37" w:rsidP="00657751">
      <w:pPr>
        <w:pStyle w:val="1b"/>
      </w:pPr>
      <w:bookmarkStart w:id="545" w:name="_Toc7560964"/>
      <w:r>
        <w:rPr>
          <w:rFonts w:hint="eastAsia"/>
        </w:rPr>
        <w:lastRenderedPageBreak/>
        <w:t>黃連解</w:t>
      </w:r>
      <w:bookmarkEnd w:id="544"/>
      <w:bookmarkEnd w:id="545"/>
    </w:p>
    <w:p w:rsidR="008A2B1B" w:rsidRDefault="00885B37" w:rsidP="00885B37">
      <w:pPr>
        <w:pStyle w:val="2f5"/>
        <w:ind w:firstLine="712"/>
      </w:pPr>
      <w:r>
        <w:rPr>
          <w:rFonts w:hint="eastAsia"/>
        </w:rPr>
        <w:t>黃連味大苦</w:t>
      </w:r>
      <w:r w:rsidR="006C4C45">
        <w:rPr>
          <w:rFonts w:hint="eastAsia"/>
        </w:rPr>
        <w:t>，</w:t>
      </w:r>
      <w:r>
        <w:rPr>
          <w:rFonts w:hint="eastAsia"/>
        </w:rPr>
        <w:t>性寒而燥</w:t>
      </w:r>
      <w:r w:rsidR="006C4C45">
        <w:rPr>
          <w:rFonts w:hint="eastAsia"/>
        </w:rPr>
        <w:t>，</w:t>
      </w:r>
      <w:r>
        <w:rPr>
          <w:rFonts w:hint="eastAsia"/>
        </w:rPr>
        <w:t>為苦為火之味</w:t>
      </w:r>
      <w:r w:rsidR="006C4C45">
        <w:rPr>
          <w:rFonts w:hint="eastAsia"/>
        </w:rPr>
        <w:t>，</w:t>
      </w:r>
      <w:r>
        <w:rPr>
          <w:rFonts w:hint="eastAsia"/>
        </w:rPr>
        <w:t>燥為火之性</w:t>
      </w:r>
      <w:r w:rsidR="006C4C45">
        <w:rPr>
          <w:rFonts w:hint="eastAsia"/>
        </w:rPr>
        <w:t>，</w:t>
      </w:r>
      <w:r>
        <w:rPr>
          <w:rFonts w:hint="eastAsia"/>
        </w:rPr>
        <w:t>故善入心以清熱</w:t>
      </w:r>
      <w:r w:rsidR="006C4C45">
        <w:rPr>
          <w:rFonts w:hint="eastAsia"/>
        </w:rPr>
        <w:t>，</w:t>
      </w:r>
      <w:r>
        <w:rPr>
          <w:rFonts w:hint="eastAsia"/>
        </w:rPr>
        <w:t>心中之熱清</w:t>
      </w:r>
      <w:r w:rsidR="006C4C45">
        <w:rPr>
          <w:rFonts w:hint="eastAsia"/>
        </w:rPr>
        <w:t>，</w:t>
      </w:r>
      <w:r>
        <w:rPr>
          <w:rFonts w:hint="eastAsia"/>
        </w:rPr>
        <w:t>則上焦之熱皆清</w:t>
      </w:r>
      <w:r w:rsidR="006C4C45">
        <w:rPr>
          <w:rFonts w:hint="eastAsia"/>
        </w:rPr>
        <w:t>，</w:t>
      </w:r>
      <w:r>
        <w:rPr>
          <w:rFonts w:hint="eastAsia"/>
        </w:rPr>
        <w:t>故善治腦膜生炎、腦部充血、時作眩暈、目疾腫疼、</w:t>
      </w:r>
      <w:r w:rsidR="008A2B1B">
        <w:rPr>
          <w:rFonts w:hint="eastAsia"/>
        </w:rPr>
        <w:t>胬</w:t>
      </w:r>
      <w:r>
        <w:rPr>
          <w:rFonts w:hint="eastAsia"/>
        </w:rPr>
        <w:t>肉遮睛（目生雲翳者忌用）</w:t>
      </w:r>
      <w:r w:rsidR="006C4C45">
        <w:rPr>
          <w:rFonts w:hint="eastAsia"/>
        </w:rPr>
        <w:t>，</w:t>
      </w:r>
      <w:r>
        <w:rPr>
          <w:rFonts w:hint="eastAsia"/>
        </w:rPr>
        <w:t>及半身以上赤游丹毒。其色純黃</w:t>
      </w:r>
      <w:r w:rsidR="006C4C45">
        <w:rPr>
          <w:rFonts w:hint="eastAsia"/>
        </w:rPr>
        <w:t>，</w:t>
      </w:r>
      <w:r>
        <w:rPr>
          <w:rFonts w:hint="eastAsia"/>
        </w:rPr>
        <w:t>能入脾胃以除實熱</w:t>
      </w:r>
      <w:r w:rsidR="006C4C45">
        <w:rPr>
          <w:rFonts w:hint="eastAsia"/>
        </w:rPr>
        <w:t>，</w:t>
      </w:r>
      <w:r>
        <w:rPr>
          <w:rFonts w:hint="eastAsia"/>
        </w:rPr>
        <w:t>使之進食（西人以黃連為健胃藥</w:t>
      </w:r>
      <w:r w:rsidR="006C4C45">
        <w:rPr>
          <w:rFonts w:hint="eastAsia"/>
        </w:rPr>
        <w:t>，</w:t>
      </w:r>
      <w:r>
        <w:rPr>
          <w:rFonts w:hint="eastAsia"/>
        </w:rPr>
        <w:t>蓋胃有熱則噁心懶食</w:t>
      </w:r>
      <w:r w:rsidR="006C4C45">
        <w:rPr>
          <w:rFonts w:hint="eastAsia"/>
        </w:rPr>
        <w:t>，</w:t>
      </w:r>
      <w:r>
        <w:rPr>
          <w:rFonts w:hint="eastAsia"/>
        </w:rPr>
        <w:t>西人身體強壯且多肉食</w:t>
      </w:r>
      <w:r w:rsidR="006C4C45">
        <w:rPr>
          <w:rFonts w:hint="eastAsia"/>
        </w:rPr>
        <w:t>，</w:t>
      </w:r>
      <w:r>
        <w:rPr>
          <w:rFonts w:hint="eastAsia"/>
        </w:rPr>
        <w:t>胃有積熱</w:t>
      </w:r>
      <w:r w:rsidR="006C4C45">
        <w:rPr>
          <w:rFonts w:hint="eastAsia"/>
        </w:rPr>
        <w:t>，</w:t>
      </w:r>
      <w:r>
        <w:rPr>
          <w:rFonts w:hint="eastAsia"/>
        </w:rPr>
        <w:t>故宜黃連清之）</w:t>
      </w:r>
      <w:r w:rsidR="006C4C45">
        <w:rPr>
          <w:rFonts w:hint="eastAsia"/>
        </w:rPr>
        <w:t>，</w:t>
      </w:r>
      <w:r>
        <w:rPr>
          <w:rFonts w:hint="eastAsia"/>
        </w:rPr>
        <w:t>更由胃及腸</w:t>
      </w:r>
      <w:r w:rsidR="006C4C45">
        <w:rPr>
          <w:rFonts w:hint="eastAsia"/>
        </w:rPr>
        <w:t>，</w:t>
      </w:r>
      <w:r>
        <w:rPr>
          <w:rFonts w:hint="eastAsia"/>
        </w:rPr>
        <w:t>治腸下利膿血。為其性涼而燥</w:t>
      </w:r>
      <w:r w:rsidR="006C4C45">
        <w:rPr>
          <w:rFonts w:hint="eastAsia"/>
        </w:rPr>
        <w:t>，</w:t>
      </w:r>
      <w:r>
        <w:rPr>
          <w:rFonts w:hint="eastAsia"/>
        </w:rPr>
        <w:t>故治濕熱鬱</w:t>
      </w:r>
      <w:r w:rsidR="00D24630">
        <w:rPr>
          <w:rFonts w:hint="eastAsia"/>
        </w:rPr>
        <w:t>於</w:t>
      </w:r>
      <w:r>
        <w:rPr>
          <w:rFonts w:hint="eastAsia"/>
        </w:rPr>
        <w:t>心下作痞滿（仲景小陷胸湯</w:t>
      </w:r>
      <w:r w:rsidR="006C4C45">
        <w:rPr>
          <w:rFonts w:hint="eastAsia"/>
        </w:rPr>
        <w:t>，</w:t>
      </w:r>
      <w:r>
        <w:rPr>
          <w:rFonts w:hint="eastAsia"/>
        </w:rPr>
        <w:t>諸瀉心湯皆用之）</w:t>
      </w:r>
      <w:r w:rsidR="006C4C45">
        <w:rPr>
          <w:rFonts w:hint="eastAsia"/>
        </w:rPr>
        <w:t>，</w:t>
      </w:r>
      <w:r>
        <w:rPr>
          <w:rFonts w:hint="eastAsia"/>
        </w:rPr>
        <w:t>女子陰中因濕熱生炎潰爛。</w:t>
      </w:r>
    </w:p>
    <w:p w:rsidR="008A2B1B" w:rsidRDefault="00885B37" w:rsidP="00885B37">
      <w:pPr>
        <w:pStyle w:val="2f5"/>
        <w:ind w:firstLine="712"/>
      </w:pPr>
      <w:r>
        <w:rPr>
          <w:rFonts w:hint="eastAsia"/>
        </w:rPr>
        <w:t>徐靈胎曰</w:t>
      </w:r>
      <w:r w:rsidR="00AD5F8E">
        <w:rPr>
          <w:rFonts w:hint="eastAsia"/>
        </w:rPr>
        <w:t>「</w:t>
      </w:r>
      <w:r>
        <w:rPr>
          <w:rFonts w:hint="eastAsia"/>
        </w:rPr>
        <w:t>苦屬火性宜熱</w:t>
      </w:r>
      <w:r w:rsidR="006C4C45">
        <w:rPr>
          <w:rFonts w:hint="eastAsia"/>
        </w:rPr>
        <w:t>，</w:t>
      </w:r>
      <w:r>
        <w:rPr>
          <w:rFonts w:hint="eastAsia"/>
        </w:rPr>
        <w:t>此常理也。黃連至苦而反至寒</w:t>
      </w:r>
      <w:r w:rsidR="006C4C45">
        <w:rPr>
          <w:rFonts w:hint="eastAsia"/>
        </w:rPr>
        <w:t>，</w:t>
      </w:r>
      <w:r>
        <w:rPr>
          <w:rFonts w:hint="eastAsia"/>
        </w:rPr>
        <w:t>則得火之味與水之性</w:t>
      </w:r>
      <w:r w:rsidR="006C4C45">
        <w:rPr>
          <w:rFonts w:hint="eastAsia"/>
        </w:rPr>
        <w:t>，</w:t>
      </w:r>
      <w:r>
        <w:rPr>
          <w:rFonts w:hint="eastAsia"/>
        </w:rPr>
        <w:t>故能除水火相亂之病</w:t>
      </w:r>
      <w:r w:rsidR="006C4C45">
        <w:rPr>
          <w:rFonts w:hint="eastAsia"/>
        </w:rPr>
        <w:t>，</w:t>
      </w:r>
      <w:r>
        <w:rPr>
          <w:rFonts w:hint="eastAsia"/>
        </w:rPr>
        <w:t>水火相亂者</w:t>
      </w:r>
      <w:r w:rsidR="006C4C45">
        <w:rPr>
          <w:rFonts w:hint="eastAsia"/>
        </w:rPr>
        <w:t>，</w:t>
      </w:r>
      <w:r>
        <w:rPr>
          <w:rFonts w:hint="eastAsia"/>
        </w:rPr>
        <w:t>濕熱是也。是故熱氣目痛、</w:t>
      </w:r>
      <w:r w:rsidR="008A2B1B">
        <w:rPr>
          <w:rFonts w:hint="eastAsia"/>
        </w:rPr>
        <w:t>眥</w:t>
      </w:r>
      <w:r>
        <w:rPr>
          <w:rFonts w:hint="eastAsia"/>
        </w:rPr>
        <w:t>傷、淚出、目不明</w:t>
      </w:r>
      <w:r w:rsidR="006C4C45">
        <w:rPr>
          <w:rFonts w:hint="eastAsia"/>
        </w:rPr>
        <w:t>，</w:t>
      </w:r>
      <w:r>
        <w:rPr>
          <w:rFonts w:hint="eastAsia"/>
        </w:rPr>
        <w:t>乃濕熱在上者；腸</w:t>
      </w:r>
      <w:r w:rsidR="008A2B1B">
        <w:rPr>
          <w:rFonts w:hint="eastAsia"/>
        </w:rPr>
        <w:t>澼</w:t>
      </w:r>
      <w:r>
        <w:rPr>
          <w:rFonts w:hint="eastAsia"/>
        </w:rPr>
        <w:t>、腹痛、下利</w:t>
      </w:r>
      <w:r w:rsidR="006C4C45">
        <w:rPr>
          <w:rFonts w:hint="eastAsia"/>
        </w:rPr>
        <w:t>，</w:t>
      </w:r>
      <w:r>
        <w:rPr>
          <w:rFonts w:hint="eastAsia"/>
        </w:rPr>
        <w:t>乃濕熱在中者；婦人陰中腫痛</w:t>
      </w:r>
      <w:r w:rsidR="006C4C45">
        <w:rPr>
          <w:rFonts w:hint="eastAsia"/>
        </w:rPr>
        <w:t>，</w:t>
      </w:r>
      <w:r>
        <w:rPr>
          <w:rFonts w:hint="eastAsia"/>
        </w:rPr>
        <w:t>乃濕熱在下者</w:t>
      </w:r>
      <w:r w:rsidR="006C4C45">
        <w:rPr>
          <w:rFonts w:hint="eastAsia"/>
        </w:rPr>
        <w:t>，</w:t>
      </w:r>
      <w:r>
        <w:rPr>
          <w:rFonts w:hint="eastAsia"/>
        </w:rPr>
        <w:t>悉能除之矣。凡藥能去濕者必增熱</w:t>
      </w:r>
      <w:r w:rsidR="006C4C45">
        <w:rPr>
          <w:rFonts w:hint="eastAsia"/>
        </w:rPr>
        <w:t>，</w:t>
      </w:r>
      <w:r>
        <w:rPr>
          <w:rFonts w:hint="eastAsia"/>
        </w:rPr>
        <w:t>能除熱者必不能去濕</w:t>
      </w:r>
      <w:r w:rsidR="006C4C45">
        <w:rPr>
          <w:rFonts w:hint="eastAsia"/>
        </w:rPr>
        <w:t>，</w:t>
      </w:r>
      <w:r>
        <w:rPr>
          <w:rFonts w:hint="eastAsia"/>
        </w:rPr>
        <w:t>惟黃連能以苦燥濕</w:t>
      </w:r>
      <w:r w:rsidR="006C4C45">
        <w:rPr>
          <w:rFonts w:hint="eastAsia"/>
        </w:rPr>
        <w:t>，</w:t>
      </w:r>
      <w:r>
        <w:rPr>
          <w:rFonts w:hint="eastAsia"/>
        </w:rPr>
        <w:t>以寒除熱</w:t>
      </w:r>
      <w:r w:rsidR="006C4C45">
        <w:rPr>
          <w:rFonts w:hint="eastAsia"/>
        </w:rPr>
        <w:t>，</w:t>
      </w:r>
      <w:r>
        <w:rPr>
          <w:rFonts w:hint="eastAsia"/>
        </w:rPr>
        <w:t>一舉而兩得焉</w:t>
      </w:r>
      <w:r w:rsidR="008A2B1B">
        <w:rPr>
          <w:rFonts w:hint="eastAsia"/>
        </w:rPr>
        <w:t>」</w:t>
      </w:r>
      <w:r>
        <w:rPr>
          <w:rFonts w:hint="eastAsia"/>
        </w:rPr>
        <w:t>。</w:t>
      </w:r>
    </w:p>
    <w:p w:rsidR="00464B7F" w:rsidRDefault="00464B7F" w:rsidP="00464B7F">
      <w:pPr>
        <w:pStyle w:val="2f3"/>
        <w:ind w:firstLine="712"/>
      </w:pPr>
      <w:r>
        <w:rPr>
          <w:rFonts w:hint="eastAsia"/>
        </w:rPr>
        <w:t>鄒潤安曰「《別錄》謂黃連調胃厚腸</w:t>
      </w:r>
      <w:r w:rsidR="006C4C45">
        <w:t>，</w:t>
      </w:r>
      <w:r>
        <w:rPr>
          <w:rFonts w:hint="eastAsia"/>
        </w:rPr>
        <w:t>不得渾稱之曰厚腸胃也</w:t>
      </w:r>
      <w:r w:rsidR="00F13728">
        <w:t>（</w:t>
      </w:r>
      <w:r>
        <w:rPr>
          <w:rFonts w:hint="eastAsia"/>
        </w:rPr>
        <w:t>渾曰厚腸胃</w:t>
      </w:r>
      <w:r w:rsidR="006C4C45">
        <w:rPr>
          <w:rFonts w:hint="eastAsia"/>
        </w:rPr>
        <w:t>，</w:t>
      </w:r>
      <w:r>
        <w:rPr>
          <w:rFonts w:hint="eastAsia"/>
        </w:rPr>
        <w:t>此後世本草語</w:t>
      </w:r>
      <w:r w:rsidR="00F13728">
        <w:t>）</w:t>
      </w:r>
      <w:r>
        <w:t>」</w:t>
      </w:r>
      <w:r>
        <w:rPr>
          <w:rFonts w:hint="eastAsia"/>
        </w:rPr>
        <w:t>。夫腸胃中皆有脂膜一道</w:t>
      </w:r>
      <w:r w:rsidR="006C4C45">
        <w:rPr>
          <w:rFonts w:hint="eastAsia"/>
        </w:rPr>
        <w:t>，</w:t>
      </w:r>
      <w:r>
        <w:rPr>
          <w:rFonts w:hint="eastAsia"/>
        </w:rPr>
        <w:t>包裹其內</w:t>
      </w:r>
      <w:r w:rsidR="006C4C45">
        <w:t>，</w:t>
      </w:r>
      <w:r>
        <w:rPr>
          <w:rFonts w:hint="eastAsia"/>
        </w:rPr>
        <w:t>所以護導滓穢使下行者</w:t>
      </w:r>
      <w:r w:rsidR="006C4C45">
        <w:t>，</w:t>
      </w:r>
      <w:r>
        <w:rPr>
          <w:rFonts w:hint="eastAsia"/>
        </w:rPr>
        <w:t>若有濕熱混</w:t>
      </w:r>
      <w:r w:rsidR="00D24630">
        <w:rPr>
          <w:rFonts w:hint="eastAsia"/>
        </w:rPr>
        <w:t>於</w:t>
      </w:r>
      <w:r>
        <w:rPr>
          <w:rFonts w:hint="eastAsia"/>
        </w:rPr>
        <w:t>其間</w:t>
      </w:r>
      <w:r w:rsidR="006C4C45">
        <w:t>，</w:t>
      </w:r>
      <w:r>
        <w:rPr>
          <w:rFonts w:hint="eastAsia"/>
        </w:rPr>
        <w:t>則脂膜消熔隨滓穢而下</w:t>
      </w:r>
      <w:r w:rsidR="006C4C45">
        <w:t>，</w:t>
      </w:r>
      <w:r>
        <w:rPr>
          <w:rFonts w:hint="eastAsia"/>
        </w:rPr>
        <w:t>古人謂之腸澼</w:t>
      </w:r>
      <w:r w:rsidR="006C4C45">
        <w:t>，</w:t>
      </w:r>
      <w:r>
        <w:rPr>
          <w:rFonts w:hint="eastAsia"/>
        </w:rPr>
        <w:t>後人目為刮腸痢</w:t>
      </w:r>
      <w:r w:rsidR="006C4C45">
        <w:t>，</w:t>
      </w:r>
      <w:r>
        <w:rPr>
          <w:rFonts w:hint="eastAsia"/>
        </w:rPr>
        <w:t>亦曰腸垢。胃體廣大容垢納汙</w:t>
      </w:r>
      <w:r w:rsidR="006C4C45">
        <w:t>，</w:t>
      </w:r>
      <w:r>
        <w:rPr>
          <w:rFonts w:hint="eastAsia"/>
        </w:rPr>
        <w:t>雖有所留</w:t>
      </w:r>
      <w:r w:rsidR="006C4C45">
        <w:t>，</w:t>
      </w:r>
      <w:r>
        <w:rPr>
          <w:rFonts w:hint="eastAsia"/>
        </w:rPr>
        <w:t>亦未必剝及脂膜</w:t>
      </w:r>
      <w:r w:rsidR="006C4C45">
        <w:t>，</w:t>
      </w:r>
      <w:r>
        <w:rPr>
          <w:rFonts w:hint="eastAsia"/>
        </w:rPr>
        <w:t>故但和其中之所有</w:t>
      </w:r>
      <w:r w:rsidR="006C4C45">
        <w:t>，</w:t>
      </w:r>
      <w:r>
        <w:rPr>
          <w:rFonts w:hint="eastAsia"/>
        </w:rPr>
        <w:t>邊際自不受傷</w:t>
      </w:r>
      <w:r w:rsidR="006C4C45">
        <w:t>，</w:t>
      </w:r>
      <w:r>
        <w:rPr>
          <w:rFonts w:hint="eastAsia"/>
        </w:rPr>
        <w:t>故曰調</w:t>
      </w:r>
      <w:r>
        <w:t>；</w:t>
      </w:r>
      <w:r>
        <w:rPr>
          <w:rFonts w:hint="eastAsia"/>
        </w:rPr>
        <w:t>腸勢曲折盤旋之處</w:t>
      </w:r>
      <w:r w:rsidR="006C4C45">
        <w:t>，</w:t>
      </w:r>
      <w:r>
        <w:rPr>
          <w:rFonts w:hint="eastAsia"/>
        </w:rPr>
        <w:t>更為濕氣留聚</w:t>
      </w:r>
      <w:r w:rsidR="006C4C45">
        <w:t>，</w:t>
      </w:r>
      <w:r>
        <w:rPr>
          <w:rFonts w:hint="eastAsia"/>
        </w:rPr>
        <w:t>濕阻熱益生</w:t>
      </w:r>
      <w:r w:rsidR="006C4C45">
        <w:t>，</w:t>
      </w:r>
      <w:r>
        <w:rPr>
          <w:rFonts w:hint="eastAsia"/>
        </w:rPr>
        <w:t>熱阻</w:t>
      </w:r>
      <w:r>
        <w:rPr>
          <w:rFonts w:hint="eastAsia"/>
        </w:rPr>
        <w:lastRenderedPageBreak/>
        <w:t>脂膜益消</w:t>
      </w:r>
      <w:r w:rsidR="006C4C45">
        <w:t>，</w:t>
      </w:r>
      <w:r>
        <w:rPr>
          <w:rFonts w:hint="eastAsia"/>
        </w:rPr>
        <w:t>去其所阻</w:t>
      </w:r>
      <w:r w:rsidR="006C4C45">
        <w:t>，</w:t>
      </w:r>
      <w:r>
        <w:rPr>
          <w:rFonts w:hint="eastAsia"/>
        </w:rPr>
        <w:t>則消爍之源絕而薄者厚矣</w:t>
      </w:r>
      <w:r w:rsidR="006C4C45">
        <w:t>，</w:t>
      </w:r>
      <w:r>
        <w:rPr>
          <w:rFonts w:hint="eastAsia"/>
        </w:rPr>
        <w:t>故曰厚。此見古人造句之精</w:t>
      </w:r>
      <w:r w:rsidR="006C4C45">
        <w:t>，</w:t>
      </w:r>
      <w:r>
        <w:rPr>
          <w:rFonts w:hint="eastAsia"/>
        </w:rPr>
        <w:t>一字不混淆也」。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黃連治目之功不必皆內服也。愚治目睛脹疼者</w:t>
      </w:r>
      <w:r w:rsidR="006C4C45">
        <w:rPr>
          <w:rFonts w:hint="eastAsia"/>
        </w:rPr>
        <w:t>，</w:t>
      </w:r>
      <w:r>
        <w:rPr>
          <w:rFonts w:hint="eastAsia"/>
        </w:rPr>
        <w:t>俾用黃連淬水</w:t>
      </w:r>
      <w:r w:rsidR="006C4C45">
        <w:rPr>
          <w:rFonts w:hint="eastAsia"/>
        </w:rPr>
        <w:t>，</w:t>
      </w:r>
      <w:r>
        <w:rPr>
          <w:rFonts w:hint="eastAsia"/>
        </w:rPr>
        <w:t>乘熱屢用棉花瓤蘸擦眼上</w:t>
      </w:r>
      <w:r w:rsidR="006C4C45">
        <w:rPr>
          <w:rFonts w:hint="eastAsia"/>
        </w:rPr>
        <w:t>，</w:t>
      </w:r>
      <w:r>
        <w:rPr>
          <w:rFonts w:hint="eastAsia"/>
        </w:rPr>
        <w:t>至咽中覺苦乃止</w:t>
      </w:r>
      <w:r w:rsidR="006C4C45">
        <w:rPr>
          <w:rFonts w:hint="eastAsia"/>
        </w:rPr>
        <w:t>，</w:t>
      </w:r>
      <w:r>
        <w:rPr>
          <w:rFonts w:hint="eastAsia"/>
        </w:rPr>
        <w:t>則脹疼立見輕。又治目疾紅腫作疼者</w:t>
      </w:r>
      <w:r w:rsidR="006C4C45">
        <w:rPr>
          <w:rFonts w:hint="eastAsia"/>
        </w:rPr>
        <w:t>，</w:t>
      </w:r>
      <w:r>
        <w:rPr>
          <w:rFonts w:hint="eastAsia"/>
        </w:rPr>
        <w:t>將黃連細末調以芝麻油</w:t>
      </w:r>
      <w:r w:rsidR="006C4C45">
        <w:rPr>
          <w:rFonts w:hint="eastAsia"/>
        </w:rPr>
        <w:t>，</w:t>
      </w:r>
      <w:r>
        <w:rPr>
          <w:rFonts w:hint="eastAsia"/>
        </w:rPr>
        <w:t>頻頻聞</w:t>
      </w:r>
      <w:r w:rsidR="00D24630">
        <w:rPr>
          <w:rFonts w:hint="eastAsia"/>
        </w:rPr>
        <w:t>於</w:t>
      </w:r>
      <w:r>
        <w:rPr>
          <w:rFonts w:hint="eastAsia"/>
        </w:rPr>
        <w:t>鼻中</w:t>
      </w:r>
      <w:r w:rsidR="006C4C45">
        <w:rPr>
          <w:rFonts w:hint="eastAsia"/>
        </w:rPr>
        <w:t>，</w:t>
      </w:r>
      <w:r>
        <w:rPr>
          <w:rFonts w:hint="eastAsia"/>
        </w:rPr>
        <w:t>亦能立見效驗。</w:t>
      </w:r>
    </w:p>
    <w:p w:rsidR="00464B7F" w:rsidRDefault="00464B7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46" w:name="_Toc223762850"/>
      <w:r>
        <w:br w:type="page"/>
      </w:r>
    </w:p>
    <w:p w:rsidR="00885B37" w:rsidRDefault="00885B37" w:rsidP="00657751">
      <w:pPr>
        <w:pStyle w:val="1b"/>
      </w:pPr>
      <w:bookmarkStart w:id="547" w:name="_Toc7560965"/>
      <w:r>
        <w:rPr>
          <w:rFonts w:hint="eastAsia"/>
        </w:rPr>
        <w:lastRenderedPageBreak/>
        <w:t>黃芩解</w:t>
      </w:r>
      <w:bookmarkEnd w:id="546"/>
      <w:bookmarkEnd w:id="547"/>
    </w:p>
    <w:p w:rsidR="003B69CC" w:rsidRDefault="00885B37" w:rsidP="00885B37">
      <w:pPr>
        <w:pStyle w:val="2f5"/>
        <w:ind w:firstLine="712"/>
      </w:pPr>
      <w:r>
        <w:rPr>
          <w:rFonts w:hint="eastAsia"/>
        </w:rPr>
        <w:t>黃芩味苦性涼</w:t>
      </w:r>
      <w:r w:rsidR="006C4C45">
        <w:rPr>
          <w:rFonts w:hint="eastAsia"/>
        </w:rPr>
        <w:t>，</w:t>
      </w:r>
      <w:r>
        <w:rPr>
          <w:rFonts w:hint="eastAsia"/>
        </w:rPr>
        <w:t>中空</w:t>
      </w:r>
      <w:r w:rsidR="006C4C45">
        <w:rPr>
          <w:rFonts w:hint="eastAsia"/>
        </w:rPr>
        <w:t>，</w:t>
      </w:r>
      <w:r>
        <w:rPr>
          <w:rFonts w:hint="eastAsia"/>
        </w:rPr>
        <w:t>最善清肺經氣分之熱</w:t>
      </w:r>
      <w:r w:rsidR="006C4C45">
        <w:rPr>
          <w:rFonts w:hint="eastAsia"/>
        </w:rPr>
        <w:t>，</w:t>
      </w:r>
      <w:r>
        <w:rPr>
          <w:rFonts w:hint="eastAsia"/>
        </w:rPr>
        <w:t>由脾而下通三焦</w:t>
      </w:r>
      <w:r w:rsidR="006C4C45">
        <w:rPr>
          <w:rFonts w:hint="eastAsia"/>
        </w:rPr>
        <w:t>，</w:t>
      </w:r>
      <w:r>
        <w:rPr>
          <w:rFonts w:hint="eastAsia"/>
        </w:rPr>
        <w:t>達</w:t>
      </w:r>
      <w:r w:rsidR="00D24630">
        <w:rPr>
          <w:rFonts w:hint="eastAsia"/>
        </w:rPr>
        <w:t>於</w:t>
      </w:r>
      <w:r>
        <w:rPr>
          <w:rFonts w:hint="eastAsia"/>
        </w:rPr>
        <w:t>膀胱以利小便。又善入脾胃清熱</w:t>
      </w:r>
      <w:r w:rsidR="006C4C45">
        <w:rPr>
          <w:rFonts w:hint="eastAsia"/>
        </w:rPr>
        <w:t>，</w:t>
      </w:r>
      <w:r>
        <w:rPr>
          <w:rFonts w:hint="eastAsia"/>
        </w:rPr>
        <w:t>由胃而下及</w:t>
      </w:r>
      <w:r w:rsidR="00D24630">
        <w:rPr>
          <w:rFonts w:hint="eastAsia"/>
        </w:rPr>
        <w:t>於</w:t>
      </w:r>
      <w:r>
        <w:rPr>
          <w:rFonts w:hint="eastAsia"/>
        </w:rPr>
        <w:t>腸</w:t>
      </w:r>
      <w:r w:rsidR="006C4C45">
        <w:rPr>
          <w:rFonts w:hint="eastAsia"/>
        </w:rPr>
        <w:t>，</w:t>
      </w:r>
      <w:r>
        <w:rPr>
          <w:rFonts w:hint="eastAsia"/>
        </w:rPr>
        <w:t>以治腸</w:t>
      </w:r>
      <w:r w:rsidR="003B69CC">
        <w:rPr>
          <w:rFonts w:hint="eastAsia"/>
        </w:rPr>
        <w:t>澼</w:t>
      </w:r>
      <w:r>
        <w:rPr>
          <w:rFonts w:hint="eastAsia"/>
        </w:rPr>
        <w:t>下利膿血。又善入肝膽清熱</w:t>
      </w:r>
      <w:r w:rsidR="006C4C45">
        <w:rPr>
          <w:rFonts w:hint="eastAsia"/>
        </w:rPr>
        <w:t>，</w:t>
      </w:r>
      <w:r>
        <w:rPr>
          <w:rFonts w:hint="eastAsia"/>
        </w:rPr>
        <w:t>治少陽寒熱往來（大小柴胡湯皆用之）。</w:t>
      </w:r>
      <w:r w:rsidR="003B69CC">
        <w:rPr>
          <w:rFonts w:hint="eastAsia"/>
        </w:rPr>
        <w:t>為其中空</w:t>
      </w:r>
      <w:r>
        <w:rPr>
          <w:rFonts w:hint="eastAsia"/>
        </w:rPr>
        <w:t>兼能調氣</w:t>
      </w:r>
      <w:r w:rsidR="006C4C45">
        <w:rPr>
          <w:rFonts w:hint="eastAsia"/>
        </w:rPr>
        <w:t>，</w:t>
      </w:r>
      <w:r>
        <w:rPr>
          <w:rFonts w:hint="eastAsia"/>
        </w:rPr>
        <w:t>無論何臟腑</w:t>
      </w:r>
      <w:r w:rsidR="006C4C45">
        <w:rPr>
          <w:rFonts w:hint="eastAsia"/>
        </w:rPr>
        <w:t>，</w:t>
      </w:r>
      <w:r>
        <w:rPr>
          <w:rFonts w:hint="eastAsia"/>
        </w:rPr>
        <w:t>其氣鬱而作熱者</w:t>
      </w:r>
      <w:r w:rsidR="006C4C45">
        <w:rPr>
          <w:rFonts w:hint="eastAsia"/>
        </w:rPr>
        <w:t>，</w:t>
      </w:r>
      <w:r>
        <w:rPr>
          <w:rFonts w:hint="eastAsia"/>
        </w:rPr>
        <w:t>皆能宣通之</w:t>
      </w:r>
      <w:r w:rsidR="003B69CC">
        <w:rPr>
          <w:rFonts w:hint="eastAsia"/>
        </w:rPr>
        <w:t>；為其中空又善</w:t>
      </w:r>
      <w:r>
        <w:rPr>
          <w:rFonts w:hint="eastAsia"/>
        </w:rPr>
        <w:t>清軀殼之熱</w:t>
      </w:r>
      <w:r w:rsidR="006C4C45">
        <w:rPr>
          <w:rFonts w:hint="eastAsia"/>
        </w:rPr>
        <w:t>，</w:t>
      </w:r>
      <w:r>
        <w:rPr>
          <w:rFonts w:hint="eastAsia"/>
        </w:rPr>
        <w:t>凡熱之伏藏</w:t>
      </w:r>
      <w:r w:rsidR="00D24630">
        <w:rPr>
          <w:rFonts w:hint="eastAsia"/>
        </w:rPr>
        <w:t>於</w:t>
      </w:r>
      <w:r>
        <w:rPr>
          <w:rFonts w:hint="eastAsia"/>
        </w:rPr>
        <w:t>經絡散漫</w:t>
      </w:r>
      <w:r w:rsidR="00D24630">
        <w:rPr>
          <w:rFonts w:hint="eastAsia"/>
        </w:rPr>
        <w:t>於</w:t>
      </w:r>
      <w:r>
        <w:rPr>
          <w:rFonts w:hint="eastAsia"/>
        </w:rPr>
        <w:t>腠理者</w:t>
      </w:r>
      <w:r w:rsidR="006C4C45">
        <w:rPr>
          <w:rFonts w:hint="eastAsia"/>
        </w:rPr>
        <w:t>，</w:t>
      </w:r>
      <w:r>
        <w:rPr>
          <w:rFonts w:hint="eastAsia"/>
        </w:rPr>
        <w:t>皆能消除之。治肺病、肝膽病、軀殼病</w:t>
      </w:r>
      <w:r w:rsidR="006C4C45">
        <w:rPr>
          <w:rFonts w:hint="eastAsia"/>
        </w:rPr>
        <w:t>，</w:t>
      </w:r>
      <w:r>
        <w:rPr>
          <w:rFonts w:hint="eastAsia"/>
        </w:rPr>
        <w:t>宜用枯芩（即中空之芩）；治腸胃病宜用條芩（即嫩時中不空者</w:t>
      </w:r>
      <w:r w:rsidR="006C4C45">
        <w:rPr>
          <w:rFonts w:hint="eastAsia"/>
        </w:rPr>
        <w:t>，</w:t>
      </w:r>
      <w:r>
        <w:rPr>
          <w:rFonts w:hint="eastAsia"/>
        </w:rPr>
        <w:t>亦名子芩）。究之</w:t>
      </w:r>
      <w:r w:rsidR="006C4C45">
        <w:rPr>
          <w:rFonts w:hint="eastAsia"/>
        </w:rPr>
        <w:t>，</w:t>
      </w:r>
      <w:r>
        <w:rPr>
          <w:rFonts w:hint="eastAsia"/>
        </w:rPr>
        <w:t>皆為黃芩</w:t>
      </w:r>
      <w:r w:rsidR="006C4C45">
        <w:rPr>
          <w:rFonts w:hint="eastAsia"/>
        </w:rPr>
        <w:t>，</w:t>
      </w:r>
      <w:r>
        <w:rPr>
          <w:rFonts w:hint="eastAsia"/>
        </w:rPr>
        <w:t>其功用原無甚差池也。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李瀕湖曰</w:t>
      </w:r>
      <w:r w:rsidR="00AD5F8E">
        <w:rPr>
          <w:rFonts w:hint="eastAsia"/>
        </w:rPr>
        <w:t>「</w:t>
      </w:r>
      <w:r>
        <w:rPr>
          <w:rFonts w:hint="eastAsia"/>
        </w:rPr>
        <w:t>有人素多酒欲</w:t>
      </w:r>
      <w:r w:rsidR="006C4C45">
        <w:rPr>
          <w:rFonts w:hint="eastAsia"/>
        </w:rPr>
        <w:t>，</w:t>
      </w:r>
      <w:r>
        <w:rPr>
          <w:rFonts w:hint="eastAsia"/>
        </w:rPr>
        <w:t>病少腹絞痛不可忍</w:t>
      </w:r>
      <w:r w:rsidR="006C4C45">
        <w:rPr>
          <w:rFonts w:hint="eastAsia"/>
        </w:rPr>
        <w:t>，</w:t>
      </w:r>
      <w:r>
        <w:rPr>
          <w:rFonts w:hint="eastAsia"/>
        </w:rPr>
        <w:t>小便如淋諸藥不效</w:t>
      </w:r>
      <w:r w:rsidR="006C4C45">
        <w:rPr>
          <w:rFonts w:hint="eastAsia"/>
        </w:rPr>
        <w:t>，</w:t>
      </w:r>
      <w:r>
        <w:rPr>
          <w:rFonts w:hint="eastAsia"/>
        </w:rPr>
        <w:t>偶用黃芩、木通、甘草三味</w:t>
      </w:r>
      <w:r w:rsidR="006C4C45">
        <w:rPr>
          <w:rFonts w:hint="eastAsia"/>
        </w:rPr>
        <w:t>，</w:t>
      </w:r>
      <w:r>
        <w:rPr>
          <w:rFonts w:hint="eastAsia"/>
        </w:rPr>
        <w:t>煎服遂止</w:t>
      </w:r>
      <w:r w:rsidR="003B69CC">
        <w:rPr>
          <w:rFonts w:hint="eastAsia"/>
        </w:rPr>
        <w:t>」</w:t>
      </w:r>
      <w:r>
        <w:rPr>
          <w:rFonts w:hint="eastAsia"/>
        </w:rPr>
        <w:t>。</w:t>
      </w:r>
    </w:p>
    <w:p w:rsidR="003B69CC" w:rsidRDefault="00885B37" w:rsidP="003B69CC">
      <w:pPr>
        <w:pStyle w:val="2f5"/>
        <w:ind w:firstLine="712"/>
      </w:pPr>
      <w:r w:rsidRPr="003B69CC">
        <w:rPr>
          <w:rFonts w:hint="eastAsia"/>
        </w:rPr>
        <w:t>按︰黃</w:t>
      </w:r>
      <w:r>
        <w:rPr>
          <w:rFonts w:hint="eastAsia"/>
        </w:rPr>
        <w:t>芩治少腹絞痛</w:t>
      </w:r>
      <w:r w:rsidR="006C4C45">
        <w:rPr>
          <w:rFonts w:hint="eastAsia"/>
        </w:rPr>
        <w:t>，</w:t>
      </w:r>
      <w:r>
        <w:rPr>
          <w:rFonts w:hint="eastAsia"/>
        </w:rPr>
        <w:t>《名醫別錄》原明載之</w:t>
      </w:r>
      <w:r w:rsidR="006C4C45">
        <w:rPr>
          <w:rFonts w:hint="eastAsia"/>
        </w:rPr>
        <w:t>，</w:t>
      </w:r>
      <w:r>
        <w:rPr>
          <w:rFonts w:hint="eastAsia"/>
        </w:rPr>
        <w:t>由此見古人審藥之精</w:t>
      </w:r>
      <w:r w:rsidR="006C4C45">
        <w:rPr>
          <w:rFonts w:hint="eastAsia"/>
        </w:rPr>
        <w:t>，</w:t>
      </w:r>
      <w:r>
        <w:rPr>
          <w:rFonts w:hint="eastAsia"/>
        </w:rPr>
        <w:t>非後人所能及也。然必因熱氣所迫致少腹絞痛者始可用</w:t>
      </w:r>
      <w:r w:rsidR="006C4C45">
        <w:rPr>
          <w:rFonts w:hint="eastAsia"/>
        </w:rPr>
        <w:t>，</w:t>
      </w:r>
      <w:r>
        <w:rPr>
          <w:rFonts w:hint="eastAsia"/>
        </w:rPr>
        <w:t>非可概以之治腹痛也。又須知太陰腹痛無熱證</w:t>
      </w:r>
      <w:r w:rsidR="006C4C45">
        <w:rPr>
          <w:rFonts w:hint="eastAsia"/>
        </w:rPr>
        <w:t>，</w:t>
      </w:r>
      <w:r>
        <w:rPr>
          <w:rFonts w:hint="eastAsia"/>
        </w:rPr>
        <w:t>必少陽腹痛始有熱證</w:t>
      </w:r>
      <w:r w:rsidR="006C4C45">
        <w:rPr>
          <w:rFonts w:hint="eastAsia"/>
        </w:rPr>
        <w:t>，</w:t>
      </w:r>
      <w:r>
        <w:rPr>
          <w:rFonts w:hint="eastAsia"/>
        </w:rPr>
        <w:t>《名醫別錄》明標之曰</w:t>
      </w:r>
      <w:r w:rsidR="00AD5F8E">
        <w:rPr>
          <w:rFonts w:hint="eastAsia"/>
        </w:rPr>
        <w:t>「</w:t>
      </w:r>
      <w:r>
        <w:rPr>
          <w:rFonts w:hint="eastAsia"/>
        </w:rPr>
        <w:t>少腹絞痛</w:t>
      </w:r>
      <w:r w:rsidR="00AD5F8E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是尤其立言精細處。</w:t>
      </w:r>
    </w:p>
    <w:p w:rsidR="003B69CC" w:rsidRDefault="00885B37" w:rsidP="003B69CC">
      <w:pPr>
        <w:pStyle w:val="2f5"/>
        <w:ind w:firstLine="712"/>
      </w:pPr>
      <w:r>
        <w:rPr>
          <w:rFonts w:hint="eastAsia"/>
        </w:rPr>
        <w:t>瀕湖又曰</w:t>
      </w:r>
      <w:r w:rsidR="00AD5F8E">
        <w:rPr>
          <w:rFonts w:hint="eastAsia"/>
        </w:rPr>
        <w:t>「</w:t>
      </w:r>
      <w:r w:rsidR="003B69CC">
        <w:rPr>
          <w:rFonts w:hint="eastAsia"/>
        </w:rPr>
        <w:t>余</w:t>
      </w:r>
      <w:r>
        <w:rPr>
          <w:rFonts w:hint="eastAsia"/>
        </w:rPr>
        <w:t>年二十時</w:t>
      </w:r>
      <w:r w:rsidR="006C4C45">
        <w:rPr>
          <w:rFonts w:hint="eastAsia"/>
        </w:rPr>
        <w:t>，</w:t>
      </w:r>
      <w:r>
        <w:rPr>
          <w:rFonts w:hint="eastAsia"/>
        </w:rPr>
        <w:t>因感冒咳嗽既久</w:t>
      </w:r>
      <w:r w:rsidR="006C4C45">
        <w:rPr>
          <w:rFonts w:hint="eastAsia"/>
        </w:rPr>
        <w:t>，</w:t>
      </w:r>
      <w:r>
        <w:rPr>
          <w:rFonts w:hint="eastAsia"/>
        </w:rPr>
        <w:t>且犯戒</w:t>
      </w:r>
      <w:r w:rsidR="006C4C45">
        <w:rPr>
          <w:rFonts w:hint="eastAsia"/>
        </w:rPr>
        <w:t>，</w:t>
      </w:r>
      <w:r>
        <w:rPr>
          <w:rFonts w:hint="eastAsia"/>
        </w:rPr>
        <w:t>遂病骨蒸發熱</w:t>
      </w:r>
      <w:r w:rsidR="006C4C45">
        <w:rPr>
          <w:rFonts w:hint="eastAsia"/>
        </w:rPr>
        <w:t>，</w:t>
      </w:r>
      <w:r>
        <w:rPr>
          <w:rFonts w:hint="eastAsia"/>
        </w:rPr>
        <w:t>膚如火燎</w:t>
      </w:r>
      <w:r w:rsidR="006C4C45">
        <w:rPr>
          <w:rFonts w:hint="eastAsia"/>
        </w:rPr>
        <w:t>，</w:t>
      </w:r>
      <w:r>
        <w:rPr>
          <w:rFonts w:hint="eastAsia"/>
        </w:rPr>
        <w:t>每日吐痰碗許</w:t>
      </w:r>
      <w:r w:rsidR="006C4C45">
        <w:rPr>
          <w:rFonts w:hint="eastAsia"/>
        </w:rPr>
        <w:t>，</w:t>
      </w:r>
      <w:r>
        <w:rPr>
          <w:rFonts w:hint="eastAsia"/>
        </w:rPr>
        <w:t>暑月煩渴</w:t>
      </w:r>
      <w:r w:rsidR="006C4C45">
        <w:rPr>
          <w:rFonts w:hint="eastAsia"/>
        </w:rPr>
        <w:t>，</w:t>
      </w:r>
      <w:r>
        <w:rPr>
          <w:rFonts w:hint="eastAsia"/>
        </w:rPr>
        <w:t>寢食俱廢</w:t>
      </w:r>
      <w:r w:rsidR="006C4C45">
        <w:rPr>
          <w:rFonts w:hint="eastAsia"/>
        </w:rPr>
        <w:t>，</w:t>
      </w:r>
      <w:r>
        <w:rPr>
          <w:rFonts w:hint="eastAsia"/>
        </w:rPr>
        <w:t>六脈浮洪</w:t>
      </w:r>
      <w:r w:rsidR="006C4C45">
        <w:rPr>
          <w:rFonts w:hint="eastAsia"/>
        </w:rPr>
        <w:t>，</w:t>
      </w:r>
      <w:r>
        <w:rPr>
          <w:rFonts w:hint="eastAsia"/>
        </w:rPr>
        <w:t>遍服柴胡、麥冬、荊瀝諸藥</w:t>
      </w:r>
      <w:r w:rsidR="006C4C45">
        <w:rPr>
          <w:rFonts w:hint="eastAsia"/>
        </w:rPr>
        <w:t>，</w:t>
      </w:r>
      <w:r>
        <w:rPr>
          <w:rFonts w:hint="eastAsia"/>
        </w:rPr>
        <w:t>月餘益劇</w:t>
      </w:r>
      <w:r w:rsidR="006C4C45">
        <w:rPr>
          <w:rFonts w:hint="eastAsia"/>
        </w:rPr>
        <w:t>，</w:t>
      </w:r>
      <w:r>
        <w:rPr>
          <w:rFonts w:hint="eastAsia"/>
        </w:rPr>
        <w:t>皆以為必死矣。先君偶思李東垣治肺熱如火燎</w:t>
      </w:r>
      <w:r w:rsidR="006C4C45">
        <w:rPr>
          <w:rFonts w:hint="eastAsia"/>
        </w:rPr>
        <w:t>，</w:t>
      </w:r>
      <w:r>
        <w:rPr>
          <w:rFonts w:hint="eastAsia"/>
        </w:rPr>
        <w:t>煩躁引飲而晝盛者</w:t>
      </w:r>
      <w:r w:rsidR="006C4C45">
        <w:rPr>
          <w:rFonts w:hint="eastAsia"/>
        </w:rPr>
        <w:t>，</w:t>
      </w:r>
      <w:r>
        <w:rPr>
          <w:rFonts w:hint="eastAsia"/>
        </w:rPr>
        <w:t>氣分熱也</w:t>
      </w:r>
      <w:r w:rsidR="006C4C45">
        <w:rPr>
          <w:rFonts w:hint="eastAsia"/>
        </w:rPr>
        <w:t>，</w:t>
      </w:r>
      <w:r>
        <w:rPr>
          <w:rFonts w:hint="eastAsia"/>
        </w:rPr>
        <w:t>宜一味黃芩湯</w:t>
      </w:r>
      <w:r w:rsidR="006C4C45">
        <w:rPr>
          <w:rFonts w:hint="eastAsia"/>
        </w:rPr>
        <w:t>，</w:t>
      </w:r>
      <w:r>
        <w:rPr>
          <w:rFonts w:hint="eastAsia"/>
        </w:rPr>
        <w:t>以瀉肺經氣分之火。遂按方用片芩一兩</w:t>
      </w:r>
      <w:r w:rsidR="006C4C45">
        <w:rPr>
          <w:rFonts w:hint="eastAsia"/>
        </w:rPr>
        <w:t>，</w:t>
      </w:r>
      <w:r>
        <w:rPr>
          <w:rFonts w:hint="eastAsia"/>
        </w:rPr>
        <w:t>水二盅</w:t>
      </w:r>
      <w:r>
        <w:rPr>
          <w:rFonts w:hint="eastAsia"/>
        </w:rPr>
        <w:lastRenderedPageBreak/>
        <w:t>煎一盅頓服</w:t>
      </w:r>
      <w:r w:rsidR="006C4C45">
        <w:rPr>
          <w:rFonts w:hint="eastAsia"/>
        </w:rPr>
        <w:t>，</w:t>
      </w:r>
      <w:r>
        <w:rPr>
          <w:rFonts w:hint="eastAsia"/>
        </w:rPr>
        <w:t>次日身熱盡退</w:t>
      </w:r>
      <w:r w:rsidR="006C4C45">
        <w:rPr>
          <w:rFonts w:hint="eastAsia"/>
        </w:rPr>
        <w:t>，</w:t>
      </w:r>
      <w:r>
        <w:rPr>
          <w:rFonts w:hint="eastAsia"/>
        </w:rPr>
        <w:t>而痰嗽皆愈</w:t>
      </w:r>
      <w:r w:rsidR="006C4C45">
        <w:rPr>
          <w:rFonts w:hint="eastAsia"/>
        </w:rPr>
        <w:t>，</w:t>
      </w:r>
      <w:r>
        <w:rPr>
          <w:rFonts w:hint="eastAsia"/>
        </w:rPr>
        <w:t>藥中肯</w:t>
      </w:r>
      <w:r w:rsidR="003B69CC">
        <w:rPr>
          <w:rFonts w:hint="eastAsia"/>
        </w:rPr>
        <w:t>綮</w:t>
      </w:r>
      <w:r w:rsidR="006C4C45">
        <w:rPr>
          <w:rFonts w:hint="eastAsia"/>
        </w:rPr>
        <w:t>，</w:t>
      </w:r>
      <w:r>
        <w:rPr>
          <w:rFonts w:hint="eastAsia"/>
        </w:rPr>
        <w:t>如鼓應桴</w:t>
      </w:r>
      <w:r w:rsidR="006C4C45">
        <w:rPr>
          <w:rFonts w:hint="eastAsia"/>
        </w:rPr>
        <w:t>，</w:t>
      </w:r>
      <w:r>
        <w:rPr>
          <w:rFonts w:hint="eastAsia"/>
        </w:rPr>
        <w:t>醫中之妙有如此哉</w:t>
      </w:r>
      <w:r w:rsidR="003B69CC">
        <w:rPr>
          <w:rFonts w:hint="eastAsia"/>
        </w:rPr>
        <w:t>」</w:t>
      </w:r>
      <w:r>
        <w:rPr>
          <w:rFonts w:hint="eastAsia"/>
        </w:rPr>
        <w:t>。觀瀕湖二段云云</w:t>
      </w:r>
      <w:r w:rsidR="006C4C45">
        <w:rPr>
          <w:rFonts w:hint="eastAsia"/>
        </w:rPr>
        <w:t>，</w:t>
      </w:r>
      <w:r>
        <w:rPr>
          <w:rFonts w:hint="eastAsia"/>
        </w:rPr>
        <w:t>其善清氣分之熱</w:t>
      </w:r>
      <w:r w:rsidR="006C4C45">
        <w:rPr>
          <w:rFonts w:hint="eastAsia"/>
        </w:rPr>
        <w:t>，</w:t>
      </w:r>
      <w:r>
        <w:rPr>
          <w:rFonts w:hint="eastAsia"/>
        </w:rPr>
        <w:t>可為黃芩獨具之良能矣。</w:t>
      </w:r>
    </w:p>
    <w:p w:rsidR="003B69CC" w:rsidRDefault="003B69CC" w:rsidP="003B69CC">
      <w:pPr>
        <w:pStyle w:val="2f3"/>
        <w:ind w:firstLine="712"/>
      </w:pPr>
      <w:r>
        <w:br w:type="page"/>
      </w:r>
    </w:p>
    <w:p w:rsidR="00885B37" w:rsidRDefault="00885B37" w:rsidP="003B69CC">
      <w:pPr>
        <w:pStyle w:val="2f5"/>
        <w:ind w:firstLine="712"/>
      </w:pPr>
    </w:p>
    <w:p w:rsidR="003B69CC" w:rsidRDefault="003B69CC" w:rsidP="003B69CC">
      <w:pPr>
        <w:pStyle w:val="75"/>
      </w:pPr>
    </w:p>
    <w:p w:rsidR="003B69CC" w:rsidRDefault="003B69CC" w:rsidP="003B69CC">
      <w:pPr>
        <w:pStyle w:val="75"/>
      </w:pPr>
    </w:p>
    <w:p w:rsidR="003B69CC" w:rsidRPr="003B69CC" w:rsidRDefault="003B69CC" w:rsidP="003B69CC">
      <w:pPr>
        <w:pStyle w:val="75"/>
      </w:pPr>
      <w:bookmarkStart w:id="548" w:name="_Toc7560966"/>
      <w:r>
        <w:rPr>
          <w:rFonts w:hint="eastAsia"/>
        </w:rPr>
        <w:t>︿第四卷﹀</w:t>
      </w:r>
      <w:bookmarkEnd w:id="548"/>
    </w:p>
    <w:p w:rsidR="003B69CC" w:rsidRDefault="003B69CC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49" w:name="_Toc223762851"/>
      <w:r>
        <w:br w:type="page"/>
      </w:r>
    </w:p>
    <w:p w:rsidR="00885B37" w:rsidRDefault="00885B37" w:rsidP="00657751">
      <w:pPr>
        <w:pStyle w:val="1b"/>
      </w:pPr>
      <w:bookmarkStart w:id="550" w:name="_Toc7560967"/>
      <w:r>
        <w:rPr>
          <w:rFonts w:hint="eastAsia"/>
        </w:rPr>
        <w:lastRenderedPageBreak/>
        <w:t>白茅根解</w:t>
      </w:r>
      <w:bookmarkEnd w:id="549"/>
      <w:bookmarkEnd w:id="550"/>
    </w:p>
    <w:p w:rsidR="00315312" w:rsidRDefault="00885B37" w:rsidP="00885B37">
      <w:pPr>
        <w:pStyle w:val="2f5"/>
        <w:ind w:firstLine="712"/>
      </w:pPr>
      <w:r>
        <w:rPr>
          <w:rFonts w:hint="eastAsia"/>
        </w:rPr>
        <w:t>白茅恨味甘</w:t>
      </w:r>
      <w:r w:rsidR="006C4C45">
        <w:rPr>
          <w:rFonts w:hint="eastAsia"/>
        </w:rPr>
        <w:t>，</w:t>
      </w:r>
      <w:r>
        <w:rPr>
          <w:rFonts w:hint="eastAsia"/>
        </w:rPr>
        <w:t>性涼</w:t>
      </w:r>
      <w:r w:rsidR="006C4C45">
        <w:rPr>
          <w:rFonts w:hint="eastAsia"/>
        </w:rPr>
        <w:t>，</w:t>
      </w:r>
      <w:r>
        <w:rPr>
          <w:rFonts w:hint="eastAsia"/>
        </w:rPr>
        <w:t>中空有節</w:t>
      </w:r>
      <w:r w:rsidR="006C4C45">
        <w:rPr>
          <w:rFonts w:hint="eastAsia"/>
        </w:rPr>
        <w:t>，</w:t>
      </w:r>
      <w:r w:rsidR="00315312" w:rsidRPr="00315312">
        <w:rPr>
          <w:rFonts w:hint="eastAsia"/>
        </w:rPr>
        <w:t>根類萑葦而象震</w:t>
      </w:r>
      <w:r w:rsidR="00315312">
        <w:rPr>
          <w:rFonts w:hint="eastAsia"/>
        </w:rPr>
        <w:t>（</w:t>
      </w:r>
      <w:r w:rsidR="00315312" w:rsidRPr="00315312">
        <w:rPr>
          <w:rFonts w:hint="eastAsia"/>
        </w:rPr>
        <w:t>《易》</w:t>
      </w:r>
      <w:r w:rsidR="00315312">
        <w:rPr>
          <w:rFonts w:hint="eastAsia"/>
        </w:rPr>
        <w:t>︿</w:t>
      </w:r>
      <w:r w:rsidR="00315312" w:rsidRPr="00315312">
        <w:rPr>
          <w:rFonts w:hint="eastAsia"/>
        </w:rPr>
        <w:t>繫辭</w:t>
      </w:r>
      <w:r w:rsidR="00315312">
        <w:rPr>
          <w:rFonts w:hint="eastAsia"/>
        </w:rPr>
        <w:t>﹀</w:t>
      </w:r>
      <w:r w:rsidR="00315312" w:rsidRPr="00315312">
        <w:rPr>
          <w:rFonts w:hint="eastAsia"/>
        </w:rPr>
        <w:t>震為萑葦</w:t>
      </w:r>
      <w:r w:rsidR="00315312"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最善透發臟腑鬱熱</w:t>
      </w:r>
      <w:r w:rsidR="006C4C45">
        <w:rPr>
          <w:rFonts w:hint="eastAsia"/>
        </w:rPr>
        <w:t>，</w:t>
      </w:r>
      <w:r>
        <w:rPr>
          <w:rFonts w:hint="eastAsia"/>
        </w:rPr>
        <w:t>托痘疹之毒外出；又善利小便淋澀作疼、因熱小便短少、腹脹身腫</w:t>
      </w:r>
      <w:r w:rsidR="006C4C45">
        <w:rPr>
          <w:rFonts w:hint="eastAsia"/>
        </w:rPr>
        <w:t>，</w:t>
      </w:r>
      <w:r>
        <w:rPr>
          <w:rFonts w:hint="eastAsia"/>
        </w:rPr>
        <w:t>又能入肺清熱以寧嗽定喘</w:t>
      </w:r>
      <w:r w:rsidR="006C4C45">
        <w:rPr>
          <w:rFonts w:hint="eastAsia"/>
        </w:rPr>
        <w:t>，</w:t>
      </w:r>
      <w:r>
        <w:rPr>
          <w:rFonts w:hint="eastAsia"/>
        </w:rPr>
        <w:t>為其味甘</w:t>
      </w:r>
      <w:r w:rsidR="006C4C45">
        <w:rPr>
          <w:rFonts w:hint="eastAsia"/>
        </w:rPr>
        <w:t>，</w:t>
      </w:r>
      <w:r>
        <w:rPr>
          <w:rFonts w:hint="eastAsia"/>
        </w:rPr>
        <w:t>且鮮者嚼之多液</w:t>
      </w:r>
      <w:r w:rsidR="006C4C45">
        <w:rPr>
          <w:rFonts w:hint="eastAsia"/>
        </w:rPr>
        <w:t>，</w:t>
      </w:r>
      <w:r>
        <w:rPr>
          <w:rFonts w:hint="eastAsia"/>
        </w:rPr>
        <w:t>故能入胃滋陰以生津止渴</w:t>
      </w:r>
      <w:r w:rsidR="006C4C45">
        <w:rPr>
          <w:rFonts w:hint="eastAsia"/>
        </w:rPr>
        <w:t>，</w:t>
      </w:r>
      <w:r>
        <w:rPr>
          <w:rFonts w:hint="eastAsia"/>
        </w:rPr>
        <w:t>並治肺胃有熱、咳血、吐血、衄血、小便下血</w:t>
      </w:r>
      <w:r w:rsidR="006C4C45">
        <w:rPr>
          <w:rFonts w:hint="eastAsia"/>
        </w:rPr>
        <w:t>，</w:t>
      </w:r>
      <w:r>
        <w:rPr>
          <w:rFonts w:hint="eastAsia"/>
        </w:rPr>
        <w:t>然必用鮮者其效方著。春前秋後剖用之味甘</w:t>
      </w:r>
      <w:r w:rsidR="006C4C45">
        <w:rPr>
          <w:rFonts w:hint="eastAsia"/>
        </w:rPr>
        <w:t>，</w:t>
      </w:r>
      <w:r>
        <w:rPr>
          <w:rFonts w:hint="eastAsia"/>
        </w:rPr>
        <w:t>至生苗盛茂時</w:t>
      </w:r>
      <w:r w:rsidR="006C4C45">
        <w:rPr>
          <w:rFonts w:hint="eastAsia"/>
        </w:rPr>
        <w:t>，</w:t>
      </w:r>
      <w:r>
        <w:rPr>
          <w:rFonts w:hint="eastAsia"/>
        </w:rPr>
        <w:t>味即不甘</w:t>
      </w:r>
      <w:r w:rsidR="006C4C45">
        <w:rPr>
          <w:rFonts w:hint="eastAsia"/>
        </w:rPr>
        <w:t>，</w:t>
      </w:r>
      <w:r>
        <w:rPr>
          <w:rFonts w:hint="eastAsia"/>
        </w:rPr>
        <w:t>用之亦有效驗</w:t>
      </w:r>
      <w:r w:rsidR="006C4C45">
        <w:rPr>
          <w:rFonts w:hint="eastAsia"/>
        </w:rPr>
        <w:t>，</w:t>
      </w:r>
      <w:r>
        <w:rPr>
          <w:rFonts w:hint="eastAsia"/>
        </w:rPr>
        <w:t>遠勝</w:t>
      </w:r>
      <w:r w:rsidR="00093B46">
        <w:rPr>
          <w:rFonts w:hint="eastAsia"/>
        </w:rPr>
        <w:t>乾</w:t>
      </w:r>
      <w:r>
        <w:rPr>
          <w:rFonts w:hint="eastAsia"/>
        </w:rPr>
        <w:t>者。</w:t>
      </w:r>
    </w:p>
    <w:p w:rsidR="00315312" w:rsidRDefault="00315312" w:rsidP="00885B37">
      <w:pPr>
        <w:pStyle w:val="2f5"/>
        <w:ind w:firstLine="712"/>
      </w:pPr>
      <w:r w:rsidRPr="00315312">
        <w:rPr>
          <w:rFonts w:hint="eastAsia"/>
        </w:rPr>
        <w:t>作茅根湯法</w:t>
      </w:r>
      <w:r>
        <w:t>：</w:t>
      </w:r>
      <w:r w:rsidRPr="00315312">
        <w:rPr>
          <w:rFonts w:hint="eastAsia"/>
        </w:rPr>
        <w:t>用鮮白茅根去淨皮及節間細根</w:t>
      </w:r>
      <w:r w:rsidR="006C4C45">
        <w:t>，</w:t>
      </w:r>
      <w:r w:rsidRPr="00315312">
        <w:rPr>
          <w:rFonts w:hint="eastAsia"/>
        </w:rPr>
        <w:t>洗淨切細斤許</w:t>
      </w:r>
      <w:r w:rsidR="006C4C45">
        <w:t>，</w:t>
      </w:r>
      <w:r w:rsidRPr="00315312">
        <w:rPr>
          <w:rFonts w:hint="eastAsia"/>
        </w:rPr>
        <w:t>和涼水三斤煮一沸</w:t>
      </w:r>
      <w:r w:rsidR="006C4C45">
        <w:rPr>
          <w:rFonts w:hint="eastAsia"/>
        </w:rPr>
        <w:t>，</w:t>
      </w:r>
      <w:r w:rsidRPr="00315312">
        <w:rPr>
          <w:rFonts w:hint="eastAsia"/>
        </w:rPr>
        <w:t>候半句鐘再煮一沸</w:t>
      </w:r>
      <w:r w:rsidR="006C4C45">
        <w:t>，</w:t>
      </w:r>
      <w:r w:rsidRPr="00315312">
        <w:rPr>
          <w:rFonts w:hint="eastAsia"/>
        </w:rPr>
        <w:t>又候半句鐘</w:t>
      </w:r>
      <w:r w:rsidR="006C4C45">
        <w:t>，</w:t>
      </w:r>
      <w:r w:rsidRPr="00315312">
        <w:rPr>
          <w:rFonts w:hint="eastAsia"/>
        </w:rPr>
        <w:t>視茅根皆沉水底</w:t>
      </w:r>
      <w:r w:rsidR="006C4C45">
        <w:t>，</w:t>
      </w:r>
      <w:r w:rsidRPr="00315312">
        <w:rPr>
          <w:rFonts w:hint="eastAsia"/>
        </w:rPr>
        <w:t>湯即成</w:t>
      </w:r>
      <w:r w:rsidR="006C4C45">
        <w:t>，</w:t>
      </w:r>
      <w:r w:rsidRPr="00315312">
        <w:rPr>
          <w:rFonts w:hint="eastAsia"/>
        </w:rPr>
        <w:t>漉出為一日之量</w:t>
      </w:r>
      <w:r w:rsidR="006C4C45">
        <w:t>，</w:t>
      </w:r>
      <w:r w:rsidRPr="00315312">
        <w:rPr>
          <w:rFonts w:hint="eastAsia"/>
        </w:rPr>
        <w:t>渴當茶溫飲之。以治虛熱、實熱、外感之熱皆宜用。治因熱小便不利</w:t>
      </w:r>
      <w:r w:rsidR="006C4C45">
        <w:t>，</w:t>
      </w:r>
      <w:r w:rsidRPr="00315312">
        <w:rPr>
          <w:rFonts w:hint="eastAsia"/>
        </w:rPr>
        <w:t>積成水腫</w:t>
      </w:r>
      <w:r w:rsidR="006C4C45">
        <w:t>，</w:t>
      </w:r>
      <w:r w:rsidRPr="00315312">
        <w:rPr>
          <w:rFonts w:hint="eastAsia"/>
        </w:rPr>
        <w:t>尤有奇效處方編中白茅根湯後載數案可參觀。若無鮮白茅根</w:t>
      </w:r>
      <w:r w:rsidR="006C4C45">
        <w:t>，</w:t>
      </w:r>
      <w:r w:rsidRPr="00315312">
        <w:rPr>
          <w:rFonts w:hint="eastAsia"/>
        </w:rPr>
        <w:t>可用藥房中幹者一斤</w:t>
      </w:r>
      <w:r w:rsidR="006C4C45">
        <w:t>，</w:t>
      </w:r>
      <w:r w:rsidRPr="00315312">
        <w:rPr>
          <w:rFonts w:hint="eastAsia"/>
        </w:rPr>
        <w:t>浸以開水</w:t>
      </w:r>
      <w:r w:rsidR="006C4C45">
        <w:t>，</w:t>
      </w:r>
      <w:r w:rsidRPr="00315312">
        <w:rPr>
          <w:rFonts w:hint="eastAsia"/>
        </w:rPr>
        <w:t>至水涼再用微火溫之</w:t>
      </w:r>
      <w:r w:rsidR="006C4C45">
        <w:t>，</w:t>
      </w:r>
      <w:r w:rsidRPr="00315312">
        <w:rPr>
          <w:rFonts w:hint="eastAsia"/>
        </w:rPr>
        <w:t>不可令開</w:t>
      </w:r>
      <w:r w:rsidR="006C4C45">
        <w:t>，</w:t>
      </w:r>
      <w:r w:rsidRPr="00315312">
        <w:rPr>
          <w:rFonts w:hint="eastAsia"/>
        </w:rPr>
        <w:t>約六十外鐘許</w:t>
      </w:r>
      <w:r w:rsidR="006C4C45">
        <w:t>，</w:t>
      </w:r>
      <w:r w:rsidRPr="00315312">
        <w:rPr>
          <w:rFonts w:hint="eastAsia"/>
        </w:rPr>
        <w:t>漉去渣</w:t>
      </w:r>
      <w:r w:rsidR="006C4C45">
        <w:t>，</w:t>
      </w:r>
      <w:r w:rsidRPr="00315312">
        <w:rPr>
          <w:rFonts w:hint="eastAsia"/>
        </w:rPr>
        <w:t>徐徐當茶溫飲之亦有效驗。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茅針即茅芽</w:t>
      </w:r>
      <w:r w:rsidR="006C4C45">
        <w:rPr>
          <w:rFonts w:hint="eastAsia"/>
        </w:rPr>
        <w:t>，</w:t>
      </w:r>
      <w:r>
        <w:rPr>
          <w:rFonts w:hint="eastAsia"/>
        </w:rPr>
        <w:t>初發猶未出土</w:t>
      </w:r>
      <w:r w:rsidR="006C4C45">
        <w:rPr>
          <w:rFonts w:hint="eastAsia"/>
        </w:rPr>
        <w:t>，</w:t>
      </w:r>
      <w:r>
        <w:rPr>
          <w:rFonts w:hint="eastAsia"/>
        </w:rPr>
        <w:t>形如巨針者</w:t>
      </w:r>
      <w:r w:rsidR="006C4C45">
        <w:rPr>
          <w:rFonts w:hint="eastAsia"/>
        </w:rPr>
        <w:t>，</w:t>
      </w:r>
      <w:r>
        <w:rPr>
          <w:rFonts w:hint="eastAsia"/>
        </w:rPr>
        <w:t>其性與茅根同</w:t>
      </w:r>
      <w:r w:rsidR="006C4C45">
        <w:rPr>
          <w:rFonts w:hint="eastAsia"/>
        </w:rPr>
        <w:t>，</w:t>
      </w:r>
      <w:r>
        <w:rPr>
          <w:rFonts w:hint="eastAsia"/>
        </w:rPr>
        <w:t>而稍有破血之力。凡瘡潰膿未破者</w:t>
      </w:r>
      <w:r w:rsidR="006C4C45">
        <w:rPr>
          <w:rFonts w:hint="eastAsia"/>
        </w:rPr>
        <w:t>，</w:t>
      </w:r>
      <w:r>
        <w:rPr>
          <w:rFonts w:hint="eastAsia"/>
        </w:rPr>
        <w:t>將茅針煮服其瘡即破</w:t>
      </w:r>
      <w:r w:rsidR="006C4C45">
        <w:rPr>
          <w:rFonts w:hint="eastAsia"/>
        </w:rPr>
        <w:t>，</w:t>
      </w:r>
      <w:r>
        <w:rPr>
          <w:rFonts w:hint="eastAsia"/>
        </w:rPr>
        <w:t>用一針破一孔</w:t>
      </w:r>
      <w:r w:rsidR="006C4C45">
        <w:rPr>
          <w:rFonts w:hint="eastAsia"/>
        </w:rPr>
        <w:t>，</w:t>
      </w:r>
      <w:r>
        <w:rPr>
          <w:rFonts w:hint="eastAsia"/>
        </w:rPr>
        <w:t>兩針破兩孔。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2D1B2F" w:rsidRDefault="00885B37" w:rsidP="00885B37">
      <w:pPr>
        <w:pStyle w:val="2f5"/>
        <w:ind w:firstLine="712"/>
      </w:pPr>
      <w:r>
        <w:rPr>
          <w:rFonts w:hint="eastAsia"/>
        </w:rPr>
        <w:t>一人年近五旬</w:t>
      </w:r>
      <w:r w:rsidR="006C4C45">
        <w:rPr>
          <w:rFonts w:hint="eastAsia"/>
        </w:rPr>
        <w:t>，</w:t>
      </w:r>
      <w:r>
        <w:rPr>
          <w:rFonts w:hint="eastAsia"/>
        </w:rPr>
        <w:t>受溫疹之毒傳染</w:t>
      </w:r>
      <w:r w:rsidR="006C4C45">
        <w:rPr>
          <w:rFonts w:hint="eastAsia"/>
        </w:rPr>
        <w:t>，</w:t>
      </w:r>
      <w:r>
        <w:rPr>
          <w:rFonts w:hint="eastAsia"/>
        </w:rPr>
        <w:t>痧疹遍身</w:t>
      </w:r>
      <w:r w:rsidR="006C4C45">
        <w:rPr>
          <w:rFonts w:hint="eastAsia"/>
        </w:rPr>
        <w:t>，</w:t>
      </w:r>
      <w:r>
        <w:rPr>
          <w:rFonts w:hint="eastAsia"/>
        </w:rPr>
        <w:t>表裡壯熱</w:t>
      </w:r>
      <w:r w:rsidR="006C4C45">
        <w:rPr>
          <w:rFonts w:hint="eastAsia"/>
        </w:rPr>
        <w:t>，</w:t>
      </w:r>
      <w:r>
        <w:rPr>
          <w:rFonts w:hint="eastAsia"/>
        </w:rPr>
        <w:t>心中煩躁不安</w:t>
      </w:r>
      <w:r w:rsidR="006C4C45">
        <w:rPr>
          <w:rFonts w:hint="eastAsia"/>
        </w:rPr>
        <w:t>，</w:t>
      </w:r>
      <w:r>
        <w:rPr>
          <w:rFonts w:hint="eastAsia"/>
        </w:rPr>
        <w:t>證實脈虛</w:t>
      </w:r>
      <w:r w:rsidR="006C4C45">
        <w:rPr>
          <w:rFonts w:hint="eastAsia"/>
        </w:rPr>
        <w:t>，</w:t>
      </w:r>
      <w:r>
        <w:rPr>
          <w:rFonts w:hint="eastAsia"/>
        </w:rPr>
        <w:t>六部不起</w:t>
      </w:r>
      <w:r w:rsidR="006C4C45">
        <w:rPr>
          <w:rFonts w:hint="eastAsia"/>
        </w:rPr>
        <w:t>，</w:t>
      </w:r>
      <w:r>
        <w:rPr>
          <w:rFonts w:hint="eastAsia"/>
        </w:rPr>
        <w:t>屢服清解之藥無效</w:t>
      </w:r>
      <w:r w:rsidR="006C4C45">
        <w:rPr>
          <w:rFonts w:hint="eastAsia"/>
        </w:rPr>
        <w:t>，</w:t>
      </w:r>
      <w:r>
        <w:rPr>
          <w:rFonts w:hint="eastAsia"/>
        </w:rPr>
        <w:t>其清解之藥稍重</w:t>
      </w:r>
      <w:r w:rsidR="006C4C45">
        <w:rPr>
          <w:rFonts w:hint="eastAsia"/>
        </w:rPr>
        <w:t>，</w:t>
      </w:r>
      <w:r>
        <w:rPr>
          <w:rFonts w:hint="eastAsia"/>
        </w:rPr>
        <w:t>大便即溏。俾用鮮茅根六兩</w:t>
      </w:r>
      <w:r w:rsidR="006C4C45">
        <w:rPr>
          <w:rFonts w:hint="eastAsia"/>
        </w:rPr>
        <w:t>，</w:t>
      </w:r>
      <w:r>
        <w:rPr>
          <w:rFonts w:hint="eastAsia"/>
        </w:rPr>
        <w:t>煮湯一大碗頓服之</w:t>
      </w:r>
      <w:r w:rsidR="006C4C45">
        <w:rPr>
          <w:rFonts w:hint="eastAsia"/>
        </w:rPr>
        <w:t>，</w:t>
      </w:r>
      <w:r>
        <w:rPr>
          <w:rFonts w:hint="eastAsia"/>
        </w:rPr>
        <w:t>病癒強半</w:t>
      </w:r>
      <w:r w:rsidR="006C4C45">
        <w:rPr>
          <w:rFonts w:hint="eastAsia"/>
        </w:rPr>
        <w:t>，</w:t>
      </w:r>
      <w:r>
        <w:rPr>
          <w:rFonts w:hint="eastAsia"/>
        </w:rPr>
        <w:t>又服一次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2D1B2F" w:rsidRDefault="00885B37" w:rsidP="00885B37">
      <w:pPr>
        <w:pStyle w:val="2f5"/>
        <w:ind w:firstLine="712"/>
      </w:pPr>
      <w:r>
        <w:rPr>
          <w:rFonts w:hint="eastAsia"/>
        </w:rPr>
        <w:lastRenderedPageBreak/>
        <w:t>一西醫得溫病</w:t>
      </w:r>
      <w:r w:rsidR="006C4C45">
        <w:rPr>
          <w:rFonts w:hint="eastAsia"/>
        </w:rPr>
        <w:t>，</w:t>
      </w:r>
      <w:r>
        <w:rPr>
          <w:rFonts w:hint="eastAsia"/>
        </w:rPr>
        <w:t>頭疼壯熱</w:t>
      </w:r>
      <w:r w:rsidR="006C4C45">
        <w:rPr>
          <w:rFonts w:hint="eastAsia"/>
        </w:rPr>
        <w:t>，</w:t>
      </w:r>
      <w:r>
        <w:rPr>
          <w:rFonts w:hint="eastAsia"/>
        </w:rPr>
        <w:t>心中煩躁</w:t>
      </w:r>
      <w:r w:rsidR="006C4C45">
        <w:rPr>
          <w:rFonts w:hint="eastAsia"/>
        </w:rPr>
        <w:t>，</w:t>
      </w:r>
      <w:r>
        <w:rPr>
          <w:rFonts w:hint="eastAsia"/>
        </w:rPr>
        <w:t>自服西藥</w:t>
      </w:r>
      <w:r w:rsidR="002D1B2F" w:rsidRPr="002D1B2F">
        <w:rPr>
          <w:rFonts w:hint="eastAsia"/>
        </w:rPr>
        <w:t>別臘蜜童、安知歇貌林諸退熱之</w:t>
      </w:r>
      <w:r>
        <w:rPr>
          <w:rFonts w:hint="eastAsia"/>
        </w:rPr>
        <w:t>品</w:t>
      </w:r>
      <w:r w:rsidR="006C4C45">
        <w:rPr>
          <w:rFonts w:hint="eastAsia"/>
        </w:rPr>
        <w:t>，</w:t>
      </w:r>
      <w:r>
        <w:rPr>
          <w:rFonts w:hint="eastAsia"/>
        </w:rPr>
        <w:t>服後熱見退</w:t>
      </w:r>
      <w:r w:rsidR="006C4C45">
        <w:rPr>
          <w:rFonts w:hint="eastAsia"/>
        </w:rPr>
        <w:t>，</w:t>
      </w:r>
      <w:r>
        <w:rPr>
          <w:rFonts w:hint="eastAsia"/>
        </w:rPr>
        <w:t>旋又反覆。其脈似有力</w:t>
      </w:r>
      <w:r w:rsidR="006C4C45">
        <w:rPr>
          <w:rFonts w:hint="eastAsia"/>
        </w:rPr>
        <w:t>，</w:t>
      </w:r>
      <w:r>
        <w:rPr>
          <w:rFonts w:hint="eastAsia"/>
        </w:rPr>
        <w:t>惟在浮分、中分</w:t>
      </w:r>
      <w:r w:rsidR="006C4C45">
        <w:rPr>
          <w:rFonts w:hint="eastAsia"/>
        </w:rPr>
        <w:t>，</w:t>
      </w:r>
      <w:r>
        <w:rPr>
          <w:rFonts w:hint="eastAsia"/>
        </w:rPr>
        <w:t>俾用鮮茅根四兩、滑石一兩</w:t>
      </w:r>
      <w:r w:rsidR="006C4C45">
        <w:rPr>
          <w:rFonts w:hint="eastAsia"/>
        </w:rPr>
        <w:t>，</w:t>
      </w:r>
      <w:r>
        <w:rPr>
          <w:rFonts w:hint="eastAsia"/>
        </w:rPr>
        <w:t>煎三四沸</w:t>
      </w:r>
      <w:r w:rsidR="006C4C45">
        <w:rPr>
          <w:rFonts w:hint="eastAsia"/>
        </w:rPr>
        <w:t>，</w:t>
      </w:r>
      <w:r>
        <w:rPr>
          <w:rFonts w:hint="eastAsia"/>
        </w:rPr>
        <w:t>取湯服之</w:t>
      </w:r>
      <w:r w:rsidR="006C4C45">
        <w:rPr>
          <w:rFonts w:hint="eastAsia"/>
        </w:rPr>
        <w:t>，</w:t>
      </w:r>
      <w:r w:rsidR="00200D85">
        <w:rPr>
          <w:rFonts w:hint="eastAsia"/>
        </w:rPr>
        <w:t>周</w:t>
      </w:r>
      <w:r>
        <w:rPr>
          <w:rFonts w:hint="eastAsia"/>
        </w:rPr>
        <w:t>身得微汗</w:t>
      </w:r>
      <w:r w:rsidR="006C4C45">
        <w:rPr>
          <w:rFonts w:hint="eastAsia"/>
        </w:rPr>
        <w:t>，</w:t>
      </w:r>
      <w:r>
        <w:rPr>
          <w:rFonts w:hint="eastAsia"/>
        </w:rPr>
        <w:t>一劑而諸病皆愈。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一婦人年近四旬</w:t>
      </w:r>
      <w:r w:rsidR="006C4C45">
        <w:rPr>
          <w:rFonts w:hint="eastAsia"/>
        </w:rPr>
        <w:t>，</w:t>
      </w:r>
      <w:r>
        <w:rPr>
          <w:rFonts w:hint="eastAsia"/>
        </w:rPr>
        <w:t>因陰虛發熱</w:t>
      </w:r>
      <w:r w:rsidR="006C4C45">
        <w:rPr>
          <w:rFonts w:hint="eastAsia"/>
        </w:rPr>
        <w:t>，</w:t>
      </w:r>
      <w:r>
        <w:rPr>
          <w:rFonts w:hint="eastAsia"/>
        </w:rPr>
        <w:t>漸覺小便不利</w:t>
      </w:r>
      <w:r w:rsidR="006C4C45">
        <w:rPr>
          <w:rFonts w:hint="eastAsia"/>
        </w:rPr>
        <w:t>，</w:t>
      </w:r>
      <w:r>
        <w:rPr>
          <w:rFonts w:hint="eastAsia"/>
        </w:rPr>
        <w:t>積成水腫</w:t>
      </w:r>
      <w:r w:rsidR="006C4C45">
        <w:rPr>
          <w:rFonts w:hint="eastAsia"/>
        </w:rPr>
        <w:t>，</w:t>
      </w:r>
      <w:r>
        <w:rPr>
          <w:rFonts w:hint="eastAsia"/>
        </w:rPr>
        <w:t>服一切通利小便之藥皆無效。其脈數近六至</w:t>
      </w:r>
      <w:r w:rsidR="006C4C45">
        <w:rPr>
          <w:rFonts w:hint="eastAsia"/>
        </w:rPr>
        <w:t>，</w:t>
      </w:r>
      <w:r>
        <w:rPr>
          <w:rFonts w:hint="eastAsia"/>
        </w:rPr>
        <w:t>重按似有力</w:t>
      </w:r>
      <w:r w:rsidR="006C4C45">
        <w:rPr>
          <w:rFonts w:hint="eastAsia"/>
        </w:rPr>
        <w:t>，</w:t>
      </w:r>
      <w:r>
        <w:rPr>
          <w:rFonts w:hint="eastAsia"/>
        </w:rPr>
        <w:t>問其心中常覺煩躁</w:t>
      </w:r>
      <w:r w:rsidR="006C4C45">
        <w:rPr>
          <w:rFonts w:hint="eastAsia"/>
        </w:rPr>
        <w:t>，</w:t>
      </w:r>
      <w:r>
        <w:rPr>
          <w:rFonts w:hint="eastAsia"/>
        </w:rPr>
        <w:t>知其陰虛作熱</w:t>
      </w:r>
      <w:r w:rsidR="006C4C45">
        <w:rPr>
          <w:rFonts w:hint="eastAsia"/>
        </w:rPr>
        <w:t>，</w:t>
      </w:r>
      <w:r>
        <w:rPr>
          <w:rFonts w:hint="eastAsia"/>
        </w:rPr>
        <w:t>又兼有實熱</w:t>
      </w:r>
      <w:r w:rsidR="006C4C45">
        <w:rPr>
          <w:rFonts w:hint="eastAsia"/>
        </w:rPr>
        <w:t>，</w:t>
      </w:r>
      <w:r>
        <w:rPr>
          <w:rFonts w:hint="eastAsia"/>
        </w:rPr>
        <w:t>以致小便不利而成水腫也。俾用鮮茅根半斤</w:t>
      </w:r>
      <w:r w:rsidR="006C4C45">
        <w:rPr>
          <w:rFonts w:hint="eastAsia"/>
        </w:rPr>
        <w:t>，</w:t>
      </w:r>
      <w:r>
        <w:rPr>
          <w:rFonts w:hint="eastAsia"/>
        </w:rPr>
        <w:t>煎湯兩大碗</w:t>
      </w:r>
      <w:r w:rsidR="006C4C45">
        <w:rPr>
          <w:rFonts w:hint="eastAsia"/>
        </w:rPr>
        <w:t>，</w:t>
      </w:r>
      <w:r>
        <w:rPr>
          <w:rFonts w:hint="eastAsia"/>
        </w:rPr>
        <w:t>以之當茶徐徐溫飲之</w:t>
      </w:r>
      <w:r w:rsidR="006C4C45">
        <w:rPr>
          <w:rFonts w:hint="eastAsia"/>
        </w:rPr>
        <w:t>，</w:t>
      </w:r>
      <w:r>
        <w:rPr>
          <w:rFonts w:hint="eastAsia"/>
        </w:rPr>
        <w:t>使藥力晝夜相繼</w:t>
      </w:r>
      <w:r w:rsidR="006C4C45">
        <w:rPr>
          <w:rFonts w:hint="eastAsia"/>
        </w:rPr>
        <w:t>，</w:t>
      </w:r>
      <w:r>
        <w:rPr>
          <w:rFonts w:hint="eastAsia"/>
        </w:rPr>
        <w:t>連服五日</w:t>
      </w:r>
      <w:r w:rsidR="006C4C45">
        <w:rPr>
          <w:rFonts w:hint="eastAsia"/>
        </w:rPr>
        <w:t>，</w:t>
      </w:r>
      <w:r>
        <w:rPr>
          <w:rFonts w:hint="eastAsia"/>
        </w:rPr>
        <w:t>熱退便利</w:t>
      </w:r>
      <w:r w:rsidR="006C4C45">
        <w:rPr>
          <w:rFonts w:hint="eastAsia"/>
        </w:rPr>
        <w:t>，</w:t>
      </w:r>
      <w:r>
        <w:rPr>
          <w:rFonts w:hint="eastAsia"/>
        </w:rPr>
        <w:t>腫遂盡消。</w:t>
      </w:r>
    </w:p>
    <w:p w:rsidR="002D1B2F" w:rsidRDefault="002D1B2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51" w:name="_Toc223762852"/>
      <w:r>
        <w:br w:type="page"/>
      </w:r>
    </w:p>
    <w:p w:rsidR="00885B37" w:rsidRDefault="00885B37" w:rsidP="00657751">
      <w:pPr>
        <w:pStyle w:val="1b"/>
      </w:pPr>
      <w:bookmarkStart w:id="552" w:name="_Toc7560968"/>
      <w:r>
        <w:rPr>
          <w:rFonts w:hint="eastAsia"/>
        </w:rPr>
        <w:lastRenderedPageBreak/>
        <w:t>葦莖、蘆根解</w:t>
      </w:r>
      <w:bookmarkEnd w:id="551"/>
      <w:bookmarkEnd w:id="552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葦與蘆原</w:t>
      </w:r>
      <w:r w:rsidR="00AD7840">
        <w:rPr>
          <w:rFonts w:hint="eastAsia"/>
        </w:rPr>
        <w:t>係</w:t>
      </w:r>
      <w:r>
        <w:rPr>
          <w:rFonts w:hint="eastAsia"/>
        </w:rPr>
        <w:t>一物</w:t>
      </w:r>
      <w:r w:rsidR="006C4C45">
        <w:rPr>
          <w:rFonts w:hint="eastAsia"/>
        </w:rPr>
        <w:t>，</w:t>
      </w:r>
      <w:r>
        <w:rPr>
          <w:rFonts w:hint="eastAsia"/>
        </w:rPr>
        <w:t>其生</w:t>
      </w:r>
      <w:r w:rsidR="00D24630">
        <w:rPr>
          <w:rFonts w:hint="eastAsia"/>
        </w:rPr>
        <w:t>於</w:t>
      </w:r>
      <w:r>
        <w:rPr>
          <w:rFonts w:hint="eastAsia"/>
        </w:rPr>
        <w:t>水邊</w:t>
      </w:r>
      <w:r w:rsidR="00093B46">
        <w:rPr>
          <w:rFonts w:hint="eastAsia"/>
        </w:rPr>
        <w:t>乾</w:t>
      </w:r>
      <w:r>
        <w:rPr>
          <w:rFonts w:hint="eastAsia"/>
        </w:rPr>
        <w:t>地</w:t>
      </w:r>
      <w:r w:rsidR="006C4C45">
        <w:rPr>
          <w:rFonts w:hint="eastAsia"/>
        </w:rPr>
        <w:t>，</w:t>
      </w:r>
      <w:r>
        <w:rPr>
          <w:rFonts w:hint="eastAsia"/>
        </w:rPr>
        <w:t>小者為蘆</w:t>
      </w:r>
      <w:r w:rsidR="006C4C45">
        <w:rPr>
          <w:rFonts w:hint="eastAsia"/>
        </w:rPr>
        <w:t>，</w:t>
      </w:r>
      <w:r>
        <w:rPr>
          <w:rFonts w:hint="eastAsia"/>
        </w:rPr>
        <w:t>生</w:t>
      </w:r>
      <w:r w:rsidR="00D24630">
        <w:rPr>
          <w:rFonts w:hint="eastAsia"/>
        </w:rPr>
        <w:t>於</w:t>
      </w:r>
      <w:r>
        <w:rPr>
          <w:rFonts w:hint="eastAsia"/>
        </w:rPr>
        <w:t>水深之處</w:t>
      </w:r>
      <w:r w:rsidR="006C4C45">
        <w:rPr>
          <w:rFonts w:hint="eastAsia"/>
        </w:rPr>
        <w:t>，</w:t>
      </w:r>
      <w:r>
        <w:rPr>
          <w:rFonts w:hint="eastAsia"/>
        </w:rPr>
        <w:t>大者為葦。蘆因生</w:t>
      </w:r>
      <w:r w:rsidR="00D24630">
        <w:rPr>
          <w:rFonts w:hint="eastAsia"/>
        </w:rPr>
        <w:t>於</w:t>
      </w:r>
      <w:r w:rsidR="00093B46">
        <w:rPr>
          <w:rFonts w:hint="eastAsia"/>
        </w:rPr>
        <w:t>乾</w:t>
      </w:r>
      <w:r>
        <w:rPr>
          <w:rFonts w:hint="eastAsia"/>
        </w:rPr>
        <w:t>地</w:t>
      </w:r>
      <w:r w:rsidR="006C4C45">
        <w:rPr>
          <w:rFonts w:hint="eastAsia"/>
        </w:rPr>
        <w:t>，</w:t>
      </w:r>
      <w:r>
        <w:rPr>
          <w:rFonts w:hint="eastAsia"/>
        </w:rPr>
        <w:t>其色暗綠近黑</w:t>
      </w:r>
      <w:r w:rsidR="006C4C45">
        <w:rPr>
          <w:rFonts w:hint="eastAsia"/>
        </w:rPr>
        <w:t>，</w:t>
      </w:r>
      <w:r>
        <w:rPr>
          <w:rFonts w:hint="eastAsia"/>
        </w:rPr>
        <w:t>故字從盧（盧即黑色）</w:t>
      </w:r>
      <w:r w:rsidR="006C4C45">
        <w:rPr>
          <w:rFonts w:hint="eastAsia"/>
        </w:rPr>
        <w:t>，</w:t>
      </w:r>
      <w:r>
        <w:rPr>
          <w:rFonts w:hint="eastAsia"/>
        </w:rPr>
        <w:t>葦因生</w:t>
      </w:r>
      <w:r w:rsidR="00D24630">
        <w:rPr>
          <w:rFonts w:hint="eastAsia"/>
        </w:rPr>
        <w:t>於</w:t>
      </w:r>
      <w:r>
        <w:rPr>
          <w:rFonts w:hint="eastAsia"/>
        </w:rPr>
        <w:t>水中</w:t>
      </w:r>
      <w:r w:rsidR="006C4C45">
        <w:rPr>
          <w:rFonts w:hint="eastAsia"/>
        </w:rPr>
        <w:t>，</w:t>
      </w:r>
      <w:r>
        <w:rPr>
          <w:rFonts w:hint="eastAsia"/>
        </w:rPr>
        <w:t>其形長大有偉然之意</w:t>
      </w:r>
      <w:r w:rsidR="006C4C45">
        <w:rPr>
          <w:rFonts w:hint="eastAsia"/>
        </w:rPr>
        <w:t>，</w:t>
      </w:r>
      <w:r>
        <w:rPr>
          <w:rFonts w:hint="eastAsia"/>
        </w:rPr>
        <w:t>故字從韋。《千金》葦莖湯</w:t>
      </w:r>
      <w:r w:rsidR="00A806A1">
        <w:rPr>
          <w:rFonts w:hint="eastAsia"/>
        </w:rPr>
        <w:t>：</w:t>
      </w:r>
      <w:r>
        <w:rPr>
          <w:rFonts w:hint="eastAsia"/>
        </w:rPr>
        <w:t>薏苡仁、瓜瓣（即甜瓜瓣）各半升</w:t>
      </w:r>
      <w:r w:rsidR="006C4C45">
        <w:rPr>
          <w:rFonts w:hint="eastAsia"/>
        </w:rPr>
        <w:t>，</w:t>
      </w:r>
      <w:r>
        <w:rPr>
          <w:rFonts w:hint="eastAsia"/>
        </w:rPr>
        <w:t>桃仁五十枚</w:t>
      </w:r>
      <w:r w:rsidR="006C4C45">
        <w:rPr>
          <w:rFonts w:hint="eastAsia"/>
        </w:rPr>
        <w:t>，</w:t>
      </w:r>
      <w:r>
        <w:rPr>
          <w:rFonts w:hint="eastAsia"/>
        </w:rPr>
        <w:t>葦莖切二升</w:t>
      </w:r>
      <w:r w:rsidR="006C4C45">
        <w:rPr>
          <w:rFonts w:hint="eastAsia"/>
        </w:rPr>
        <w:t>，</w:t>
      </w:r>
      <w:r>
        <w:rPr>
          <w:rFonts w:hint="eastAsia"/>
        </w:rPr>
        <w:t>水二斗煮取五升</w:t>
      </w:r>
      <w:r w:rsidR="006C4C45">
        <w:rPr>
          <w:rFonts w:hint="eastAsia"/>
        </w:rPr>
        <w:t>，</w:t>
      </w:r>
      <w:r>
        <w:rPr>
          <w:rFonts w:hint="eastAsia"/>
        </w:rPr>
        <w:t>去渣納前藥三味</w:t>
      </w:r>
      <w:r w:rsidR="006C4C45">
        <w:rPr>
          <w:rFonts w:hint="eastAsia"/>
        </w:rPr>
        <w:t>，</w:t>
      </w:r>
      <w:r>
        <w:rPr>
          <w:rFonts w:hint="eastAsia"/>
        </w:rPr>
        <w:t>煮取二升</w:t>
      </w:r>
      <w:r w:rsidR="006C4C45">
        <w:rPr>
          <w:rFonts w:hint="eastAsia"/>
        </w:rPr>
        <w:t>，</w:t>
      </w:r>
      <w:r>
        <w:rPr>
          <w:rFonts w:hint="eastAsia"/>
        </w:rPr>
        <w:t>服一升</w:t>
      </w:r>
      <w:r w:rsidR="006C4C45">
        <w:rPr>
          <w:rFonts w:hint="eastAsia"/>
        </w:rPr>
        <w:t>，</w:t>
      </w:r>
      <w:r>
        <w:rPr>
          <w:rFonts w:hint="eastAsia"/>
        </w:rPr>
        <w:t>當有所見</w:t>
      </w:r>
      <w:r w:rsidR="006C4C45">
        <w:rPr>
          <w:rFonts w:hint="eastAsia"/>
        </w:rPr>
        <w:t>，</w:t>
      </w:r>
      <w:r>
        <w:rPr>
          <w:rFonts w:hint="eastAsia"/>
        </w:rPr>
        <w:t>吐膿血。釋者謂葦用莖不用根者</w:t>
      </w:r>
      <w:r w:rsidR="006C4C45">
        <w:rPr>
          <w:rFonts w:hint="eastAsia"/>
        </w:rPr>
        <w:t>，</w:t>
      </w:r>
      <w:r>
        <w:rPr>
          <w:rFonts w:hint="eastAsia"/>
        </w:rPr>
        <w:t>而愚則以為不然。根居</w:t>
      </w:r>
      <w:r w:rsidR="00D24630">
        <w:rPr>
          <w:rFonts w:hint="eastAsia"/>
        </w:rPr>
        <w:t>於</w:t>
      </w:r>
      <w:r>
        <w:rPr>
          <w:rFonts w:hint="eastAsia"/>
        </w:rPr>
        <w:t>水底</w:t>
      </w:r>
      <w:r w:rsidR="006C4C45">
        <w:rPr>
          <w:rFonts w:hint="eastAsia"/>
        </w:rPr>
        <w:t>，</w:t>
      </w:r>
      <w:r>
        <w:rPr>
          <w:rFonts w:hint="eastAsia"/>
        </w:rPr>
        <w:t>是以其性涼而善升</w:t>
      </w:r>
      <w:r w:rsidR="006C4C45">
        <w:rPr>
          <w:rFonts w:hint="eastAsia"/>
        </w:rPr>
        <w:t>，</w:t>
      </w:r>
      <w:r>
        <w:rPr>
          <w:rFonts w:hint="eastAsia"/>
        </w:rPr>
        <w:t>患大頭瘟者</w:t>
      </w:r>
      <w:r w:rsidR="006C4C45">
        <w:rPr>
          <w:rFonts w:hint="eastAsia"/>
        </w:rPr>
        <w:t>，</w:t>
      </w:r>
      <w:r>
        <w:rPr>
          <w:rFonts w:hint="eastAsia"/>
        </w:rPr>
        <w:t>愚常用之為引經要藥（無葦根者</w:t>
      </w:r>
      <w:r w:rsidR="006C4C45">
        <w:rPr>
          <w:rFonts w:hint="eastAsia"/>
        </w:rPr>
        <w:t>，</w:t>
      </w:r>
      <w:r>
        <w:rPr>
          <w:rFonts w:hint="eastAsia"/>
        </w:rPr>
        <w:t>可代以荷葉</w:t>
      </w:r>
      <w:r w:rsidR="006C4C45">
        <w:rPr>
          <w:rFonts w:hint="eastAsia"/>
        </w:rPr>
        <w:t>，</w:t>
      </w:r>
      <w:r w:rsidR="00A806A1">
        <w:rPr>
          <w:rFonts w:hint="eastAsia"/>
        </w:rPr>
        <w:t>義皆取其象震</w:t>
      </w:r>
      <w:r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是其上升之力可至腦部而況</w:t>
      </w:r>
      <w:r w:rsidR="00D24630">
        <w:rPr>
          <w:rFonts w:hint="eastAsia"/>
        </w:rPr>
        <w:t>於</w:t>
      </w:r>
      <w:r>
        <w:rPr>
          <w:rFonts w:hint="eastAsia"/>
        </w:rPr>
        <w:t>肺乎？且其性涼能清肺熱</w:t>
      </w:r>
      <w:r w:rsidR="006C4C45">
        <w:rPr>
          <w:rFonts w:hint="eastAsia"/>
        </w:rPr>
        <w:t>，</w:t>
      </w:r>
      <w:r>
        <w:rPr>
          <w:rFonts w:hint="eastAsia"/>
        </w:rPr>
        <w:t>中空能理肺氣</w:t>
      </w:r>
      <w:r w:rsidR="006C4C45">
        <w:rPr>
          <w:rFonts w:hint="eastAsia"/>
        </w:rPr>
        <w:t>，</w:t>
      </w:r>
      <w:r>
        <w:rPr>
          <w:rFonts w:hint="eastAsia"/>
        </w:rPr>
        <w:t>而又味甘多液</w:t>
      </w:r>
      <w:r w:rsidR="006C4C45">
        <w:rPr>
          <w:rFonts w:hint="eastAsia"/>
        </w:rPr>
        <w:t>，</w:t>
      </w:r>
      <w:r>
        <w:rPr>
          <w:rFonts w:hint="eastAsia"/>
        </w:rPr>
        <w:t>更善滋陰養肺</w:t>
      </w:r>
      <w:r w:rsidR="006C4C45">
        <w:rPr>
          <w:rFonts w:hint="eastAsia"/>
        </w:rPr>
        <w:t>，</w:t>
      </w:r>
      <w:r>
        <w:rPr>
          <w:rFonts w:hint="eastAsia"/>
        </w:rPr>
        <w:t>則用根實勝</w:t>
      </w:r>
      <w:r w:rsidR="00D24630">
        <w:rPr>
          <w:rFonts w:hint="eastAsia"/>
        </w:rPr>
        <w:t>於</w:t>
      </w:r>
      <w:r>
        <w:rPr>
          <w:rFonts w:hint="eastAsia"/>
        </w:rPr>
        <w:t>用莖明矣。今藥局所鬻者名為蘆根</w:t>
      </w:r>
      <w:r w:rsidR="006C4C45">
        <w:rPr>
          <w:rFonts w:hint="eastAsia"/>
        </w:rPr>
        <w:t>，</w:t>
      </w:r>
      <w:r>
        <w:rPr>
          <w:rFonts w:hint="eastAsia"/>
        </w:rPr>
        <w:t>實即葦根也。其善發痘疹者</w:t>
      </w:r>
      <w:r w:rsidR="006C4C45">
        <w:rPr>
          <w:rFonts w:hint="eastAsia"/>
        </w:rPr>
        <w:t>，</w:t>
      </w:r>
      <w:r>
        <w:rPr>
          <w:rFonts w:hint="eastAsia"/>
        </w:rPr>
        <w:t>以其有振發之性也；其善利小便者</w:t>
      </w:r>
      <w:r w:rsidR="006C4C45">
        <w:rPr>
          <w:rFonts w:hint="eastAsia"/>
        </w:rPr>
        <w:t>，</w:t>
      </w:r>
      <w:r>
        <w:rPr>
          <w:rFonts w:hint="eastAsia"/>
        </w:rPr>
        <w:t>以其體中空且生水中自能行水也；其善止吐血衄血者</w:t>
      </w:r>
      <w:r w:rsidR="006C4C45">
        <w:rPr>
          <w:rFonts w:hint="eastAsia"/>
        </w:rPr>
        <w:t>，</w:t>
      </w:r>
      <w:r>
        <w:rPr>
          <w:rFonts w:hint="eastAsia"/>
        </w:rPr>
        <w:t>以其性涼能治血熱妄行</w:t>
      </w:r>
      <w:r w:rsidR="006C4C45">
        <w:rPr>
          <w:rFonts w:hint="eastAsia"/>
        </w:rPr>
        <w:t>，</w:t>
      </w:r>
      <w:r>
        <w:rPr>
          <w:rFonts w:hint="eastAsia"/>
        </w:rPr>
        <w:t>且血亦水屬（血中明水居多）</w:t>
      </w:r>
      <w:r w:rsidR="006C4C45">
        <w:rPr>
          <w:rFonts w:hint="eastAsia"/>
        </w:rPr>
        <w:t>，</w:t>
      </w:r>
      <w:r>
        <w:rPr>
          <w:rFonts w:hint="eastAsia"/>
        </w:rPr>
        <w:t>其性能引水下行</w:t>
      </w:r>
      <w:r w:rsidR="006C4C45">
        <w:rPr>
          <w:rFonts w:hint="eastAsia"/>
        </w:rPr>
        <w:t>，</w:t>
      </w:r>
      <w:r>
        <w:rPr>
          <w:rFonts w:hint="eastAsia"/>
        </w:rPr>
        <w:t>自善引血下行也。其性頗近茅根</w:t>
      </w:r>
      <w:r w:rsidR="006C4C45">
        <w:rPr>
          <w:rFonts w:hint="eastAsia"/>
        </w:rPr>
        <w:t>，</w:t>
      </w:r>
      <w:r>
        <w:rPr>
          <w:rFonts w:hint="eastAsia"/>
        </w:rPr>
        <w:t>凡當用茅根而無鮮者</w:t>
      </w:r>
      <w:r w:rsidR="006C4C45">
        <w:rPr>
          <w:rFonts w:hint="eastAsia"/>
        </w:rPr>
        <w:t>，</w:t>
      </w:r>
      <w:r>
        <w:rPr>
          <w:rFonts w:hint="eastAsia"/>
        </w:rPr>
        <w:t>皆可以鮮蘆根代之也。</w:t>
      </w:r>
    </w:p>
    <w:p w:rsidR="00A806A1" w:rsidRDefault="00A806A1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53" w:name="_Toc223762853"/>
      <w:r>
        <w:br w:type="page"/>
      </w:r>
    </w:p>
    <w:p w:rsidR="00885B37" w:rsidRDefault="00885B37" w:rsidP="00657751">
      <w:pPr>
        <w:pStyle w:val="1b"/>
      </w:pPr>
      <w:bookmarkStart w:id="554" w:name="_Toc7560969"/>
      <w:r>
        <w:rPr>
          <w:rFonts w:hint="eastAsia"/>
        </w:rPr>
        <w:lastRenderedPageBreak/>
        <w:t>鮮小薊根解</w:t>
      </w:r>
      <w:bookmarkEnd w:id="553"/>
      <w:bookmarkEnd w:id="554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鮮小薊根味微辛</w:t>
      </w:r>
      <w:r w:rsidR="006C4C45">
        <w:rPr>
          <w:rFonts w:hint="eastAsia"/>
        </w:rPr>
        <w:t>，</w:t>
      </w:r>
      <w:r>
        <w:rPr>
          <w:rFonts w:hint="eastAsia"/>
        </w:rPr>
        <w:t>氣微腥</w:t>
      </w:r>
      <w:r w:rsidR="006C4C45">
        <w:rPr>
          <w:rFonts w:hint="eastAsia"/>
        </w:rPr>
        <w:t>，</w:t>
      </w:r>
      <w:r>
        <w:rPr>
          <w:rFonts w:hint="eastAsia"/>
        </w:rPr>
        <w:t>性涼而潤</w:t>
      </w:r>
      <w:r w:rsidR="006C4C45">
        <w:rPr>
          <w:rFonts w:hint="eastAsia"/>
        </w:rPr>
        <w:t>，</w:t>
      </w:r>
      <w:r>
        <w:rPr>
          <w:rFonts w:hint="eastAsia"/>
        </w:rPr>
        <w:t>為其氣腥與血同臭</w:t>
      </w:r>
      <w:r w:rsidR="006C4C45">
        <w:rPr>
          <w:rFonts w:hint="eastAsia"/>
        </w:rPr>
        <w:t>，</w:t>
      </w:r>
      <w:r>
        <w:rPr>
          <w:rFonts w:hint="eastAsia"/>
        </w:rPr>
        <w:t>且又性涼濡潤</w:t>
      </w:r>
      <w:r w:rsidR="006C4C45">
        <w:rPr>
          <w:rFonts w:hint="eastAsia"/>
        </w:rPr>
        <w:t>，</w:t>
      </w:r>
      <w:r>
        <w:rPr>
          <w:rFonts w:hint="eastAsia"/>
        </w:rPr>
        <w:t>故善入血分</w:t>
      </w:r>
      <w:r w:rsidR="006C4C45">
        <w:rPr>
          <w:rFonts w:hint="eastAsia"/>
        </w:rPr>
        <w:t>，</w:t>
      </w:r>
      <w:r>
        <w:rPr>
          <w:rFonts w:hint="eastAsia"/>
        </w:rPr>
        <w:t>最清血分之熱。凡咳血、吐血、衄血、二便下血之因熱者</w:t>
      </w:r>
      <w:r w:rsidR="006C4C45">
        <w:rPr>
          <w:rFonts w:hint="eastAsia"/>
        </w:rPr>
        <w:t>，</w:t>
      </w:r>
      <w:r>
        <w:rPr>
          <w:rFonts w:hint="eastAsia"/>
        </w:rPr>
        <w:t>服者莫不立愈。又善治肺病結核</w:t>
      </w:r>
      <w:r w:rsidR="006C4C45">
        <w:rPr>
          <w:rFonts w:hint="eastAsia"/>
        </w:rPr>
        <w:t>，</w:t>
      </w:r>
      <w:r>
        <w:rPr>
          <w:rFonts w:hint="eastAsia"/>
        </w:rPr>
        <w:t>無論何期用之皆宜</w:t>
      </w:r>
      <w:r w:rsidR="006C4C45">
        <w:rPr>
          <w:rFonts w:hint="eastAsia"/>
        </w:rPr>
        <w:t>，</w:t>
      </w:r>
      <w:r>
        <w:rPr>
          <w:rFonts w:hint="eastAsia"/>
        </w:rPr>
        <w:t>即單用亦可奏效</w:t>
      </w:r>
      <w:r w:rsidR="006C4C45">
        <w:rPr>
          <w:rFonts w:hint="eastAsia"/>
        </w:rPr>
        <w:t>，</w:t>
      </w:r>
      <w:r>
        <w:rPr>
          <w:rFonts w:hint="eastAsia"/>
        </w:rPr>
        <w:t>並治一切瘡瘍腫疼</w:t>
      </w:r>
      <w:r w:rsidR="006C4C45">
        <w:rPr>
          <w:rFonts w:hint="eastAsia"/>
        </w:rPr>
        <w:t>，</w:t>
      </w:r>
      <w:r>
        <w:rPr>
          <w:rFonts w:hint="eastAsia"/>
        </w:rPr>
        <w:t>花柳毒淋</w:t>
      </w:r>
      <w:r w:rsidR="006C4C45">
        <w:rPr>
          <w:rFonts w:hint="eastAsia"/>
        </w:rPr>
        <w:t>，</w:t>
      </w:r>
      <w:r>
        <w:rPr>
          <w:rFonts w:hint="eastAsia"/>
        </w:rPr>
        <w:t>下血澀疼</w:t>
      </w:r>
      <w:r w:rsidR="006C4C45">
        <w:rPr>
          <w:rFonts w:hint="eastAsia"/>
        </w:rPr>
        <w:t>，</w:t>
      </w:r>
      <w:r>
        <w:rPr>
          <w:rFonts w:hint="eastAsia"/>
        </w:rPr>
        <w:t>蓋其性不但能涼血止血</w:t>
      </w:r>
      <w:r w:rsidR="006C4C45">
        <w:rPr>
          <w:rFonts w:hint="eastAsia"/>
        </w:rPr>
        <w:t>，</w:t>
      </w:r>
      <w:r>
        <w:rPr>
          <w:rFonts w:hint="eastAsia"/>
        </w:rPr>
        <w:t>兼能活血解毒</w:t>
      </w:r>
      <w:r w:rsidR="006C4C45">
        <w:rPr>
          <w:rFonts w:hint="eastAsia"/>
        </w:rPr>
        <w:t>，</w:t>
      </w:r>
      <w:r>
        <w:rPr>
          <w:rFonts w:hint="eastAsia"/>
        </w:rPr>
        <w:t>是以有以上種種諸效也。其涼潤之性</w:t>
      </w:r>
      <w:r w:rsidR="006C4C45">
        <w:rPr>
          <w:rFonts w:hint="eastAsia"/>
        </w:rPr>
        <w:t>，</w:t>
      </w:r>
      <w:r>
        <w:rPr>
          <w:rFonts w:hint="eastAsia"/>
        </w:rPr>
        <w:t>又善滋陰養血</w:t>
      </w:r>
      <w:r w:rsidR="006C4C45">
        <w:rPr>
          <w:rFonts w:hint="eastAsia"/>
        </w:rPr>
        <w:t>，</w:t>
      </w:r>
      <w:r>
        <w:rPr>
          <w:rFonts w:hint="eastAsia"/>
        </w:rPr>
        <w:t>治血虛發熱</w:t>
      </w:r>
      <w:r w:rsidR="006C4C45">
        <w:rPr>
          <w:rFonts w:hint="eastAsia"/>
        </w:rPr>
        <w:t>，</w:t>
      </w:r>
      <w:r>
        <w:rPr>
          <w:rFonts w:hint="eastAsia"/>
        </w:rPr>
        <w:t>至女子血崩赤帶</w:t>
      </w:r>
      <w:r w:rsidR="006C4C45">
        <w:rPr>
          <w:rFonts w:hint="eastAsia"/>
        </w:rPr>
        <w:t>，</w:t>
      </w:r>
      <w:r>
        <w:rPr>
          <w:rFonts w:hint="eastAsia"/>
        </w:rPr>
        <w:t>其因熱者用之亦效。</w:t>
      </w:r>
    </w:p>
    <w:p w:rsidR="00885B37" w:rsidRDefault="00885B37" w:rsidP="00A806A1">
      <w:pPr>
        <w:pStyle w:val="2f5"/>
        <w:ind w:firstLine="712"/>
      </w:pPr>
      <w:r w:rsidRPr="00A806A1">
        <w:rPr>
          <w:rFonts w:hint="eastAsia"/>
        </w:rPr>
        <w:t>按︰</w:t>
      </w:r>
      <w:r>
        <w:rPr>
          <w:rFonts w:hint="eastAsia"/>
        </w:rPr>
        <w:t>小薊各處皆有</w:t>
      </w:r>
      <w:r w:rsidR="006C4C45">
        <w:rPr>
          <w:rFonts w:hint="eastAsia"/>
        </w:rPr>
        <w:t>，</w:t>
      </w:r>
      <w:r>
        <w:rPr>
          <w:rFonts w:hint="eastAsia"/>
        </w:rPr>
        <w:t>俗名刺爾菜（小薊原名刺薊）</w:t>
      </w:r>
      <w:r w:rsidR="006C4C45">
        <w:rPr>
          <w:rFonts w:hint="eastAsia"/>
        </w:rPr>
        <w:t>，</w:t>
      </w:r>
      <w:r>
        <w:rPr>
          <w:rFonts w:hint="eastAsia"/>
        </w:rPr>
        <w:t>又名青青菜</w:t>
      </w:r>
      <w:r w:rsidR="006C4C45">
        <w:rPr>
          <w:rFonts w:hint="eastAsia"/>
        </w:rPr>
        <w:t>，</w:t>
      </w:r>
      <w:r>
        <w:rPr>
          <w:rFonts w:hint="eastAsia"/>
        </w:rPr>
        <w:t>山東俗名萋萋菜</w:t>
      </w:r>
      <w:r w:rsidR="006C4C45">
        <w:rPr>
          <w:rFonts w:hint="eastAsia"/>
        </w:rPr>
        <w:t>，</w:t>
      </w:r>
      <w:r w:rsidR="00A806A1" w:rsidRPr="00A806A1">
        <w:rPr>
          <w:rFonts w:hint="eastAsia"/>
        </w:rPr>
        <w:t>萋字當為薊字之轉音</w:t>
      </w:r>
      <w:r w:rsidR="006C4C45">
        <w:t>，</w:t>
      </w:r>
      <w:r>
        <w:rPr>
          <w:rFonts w:hint="eastAsia"/>
        </w:rPr>
        <w:t>奉天俗名槍刀菜</w:t>
      </w:r>
      <w:r w:rsidR="006C4C45">
        <w:rPr>
          <w:rFonts w:hint="eastAsia"/>
        </w:rPr>
        <w:t>，</w:t>
      </w:r>
      <w:r>
        <w:rPr>
          <w:rFonts w:hint="eastAsia"/>
        </w:rPr>
        <w:t>因其多刺如槍刀也。其葉長二寸許</w:t>
      </w:r>
      <w:r w:rsidR="006C4C45">
        <w:rPr>
          <w:rFonts w:hint="eastAsia"/>
        </w:rPr>
        <w:t>，</w:t>
      </w:r>
      <w:r>
        <w:rPr>
          <w:rFonts w:hint="eastAsia"/>
        </w:rPr>
        <w:t>寬不足一寸</w:t>
      </w:r>
      <w:r w:rsidR="006C4C45">
        <w:rPr>
          <w:rFonts w:hint="eastAsia"/>
        </w:rPr>
        <w:t>，</w:t>
      </w:r>
      <w:r>
        <w:rPr>
          <w:rFonts w:hint="eastAsia"/>
        </w:rPr>
        <w:t>葉邊多刺</w:t>
      </w:r>
      <w:r w:rsidR="006C4C45">
        <w:rPr>
          <w:rFonts w:hint="eastAsia"/>
        </w:rPr>
        <w:t>，</w:t>
      </w:r>
      <w:r>
        <w:rPr>
          <w:rFonts w:hint="eastAsia"/>
        </w:rPr>
        <w:t>葉上微有絨毛</w:t>
      </w:r>
      <w:r w:rsidR="006C4C45">
        <w:rPr>
          <w:rFonts w:hint="eastAsia"/>
        </w:rPr>
        <w:t>，</w:t>
      </w:r>
      <w:r>
        <w:rPr>
          <w:rFonts w:hint="eastAsia"/>
        </w:rPr>
        <w:t>其葉皆在莖上</w:t>
      </w:r>
      <w:r w:rsidR="006C4C45">
        <w:rPr>
          <w:rFonts w:hint="eastAsia"/>
        </w:rPr>
        <w:t>，</w:t>
      </w:r>
      <w:r>
        <w:rPr>
          <w:rFonts w:hint="eastAsia"/>
        </w:rPr>
        <w:t>其莖紫色高尺許</w:t>
      </w:r>
      <w:r w:rsidR="006C4C45">
        <w:rPr>
          <w:rFonts w:hint="eastAsia"/>
        </w:rPr>
        <w:t>，</w:t>
      </w:r>
      <w:r>
        <w:rPr>
          <w:rFonts w:hint="eastAsia"/>
        </w:rPr>
        <w:t>莖端開紫花</w:t>
      </w:r>
      <w:r w:rsidR="006C4C45">
        <w:rPr>
          <w:rFonts w:hint="eastAsia"/>
        </w:rPr>
        <w:t>，</w:t>
      </w:r>
      <w:r>
        <w:rPr>
          <w:rFonts w:hint="eastAsia"/>
        </w:rPr>
        <w:t>花瓣如絨絲</w:t>
      </w:r>
      <w:r w:rsidR="006C4C45">
        <w:rPr>
          <w:rFonts w:hint="eastAsia"/>
        </w:rPr>
        <w:t>，</w:t>
      </w:r>
      <w:r>
        <w:rPr>
          <w:rFonts w:hint="eastAsia"/>
        </w:rPr>
        <w:t>其大如錢作圓形狀</w:t>
      </w:r>
      <w:r w:rsidR="006C4C45">
        <w:rPr>
          <w:rFonts w:hint="eastAsia"/>
        </w:rPr>
        <w:t>，</w:t>
      </w:r>
      <w:r>
        <w:rPr>
          <w:rFonts w:hint="eastAsia"/>
        </w:rPr>
        <w:t>若小絨球</w:t>
      </w:r>
      <w:r w:rsidR="006C4C45">
        <w:rPr>
          <w:rFonts w:hint="eastAsia"/>
        </w:rPr>
        <w:t>，</w:t>
      </w:r>
      <w:r>
        <w:rPr>
          <w:rFonts w:hint="eastAsia"/>
        </w:rPr>
        <w:t>其花葉皆與紅花相似</w:t>
      </w:r>
      <w:r w:rsidR="006C4C45">
        <w:rPr>
          <w:rFonts w:hint="eastAsia"/>
        </w:rPr>
        <w:t>，</w:t>
      </w:r>
      <w:r>
        <w:rPr>
          <w:rFonts w:hint="eastAsia"/>
        </w:rPr>
        <w:t>嫩時可作羹</w:t>
      </w:r>
      <w:r w:rsidR="006C4C45">
        <w:rPr>
          <w:rFonts w:hint="eastAsia"/>
        </w:rPr>
        <w:t>，</w:t>
      </w:r>
      <w:r>
        <w:rPr>
          <w:rFonts w:hint="eastAsia"/>
        </w:rPr>
        <w:t>其根與莖葉皆可用</w:t>
      </w:r>
      <w:r w:rsidR="006C4C45">
        <w:rPr>
          <w:rFonts w:hint="eastAsia"/>
        </w:rPr>
        <w:t>，</w:t>
      </w:r>
      <w:r>
        <w:rPr>
          <w:rFonts w:hint="eastAsia"/>
        </w:rPr>
        <w:t>而根之性尤良。剖取鮮者搗爛</w:t>
      </w:r>
      <w:r w:rsidR="006C4C45">
        <w:rPr>
          <w:rFonts w:hint="eastAsia"/>
        </w:rPr>
        <w:t>，</w:t>
      </w:r>
      <w:r>
        <w:rPr>
          <w:rFonts w:hint="eastAsia"/>
        </w:rPr>
        <w:t>取其自然汁</w:t>
      </w:r>
      <w:r w:rsidR="00A806A1">
        <w:rPr>
          <w:rFonts w:hint="eastAsia"/>
        </w:rPr>
        <w:t>沖</w:t>
      </w:r>
      <w:r>
        <w:rPr>
          <w:rFonts w:hint="eastAsia"/>
        </w:rPr>
        <w:t>開水服之。若以入煎劑不可久煎</w:t>
      </w:r>
      <w:r w:rsidR="006C4C45">
        <w:rPr>
          <w:rFonts w:hint="eastAsia"/>
        </w:rPr>
        <w:t>，</w:t>
      </w:r>
      <w:r>
        <w:rPr>
          <w:rFonts w:hint="eastAsia"/>
        </w:rPr>
        <w:t>宜保存其新鮮之性</w:t>
      </w:r>
      <w:r w:rsidR="006C4C45">
        <w:rPr>
          <w:rFonts w:hint="eastAsia"/>
        </w:rPr>
        <w:t>，</w:t>
      </w:r>
      <w:r>
        <w:rPr>
          <w:rFonts w:hint="eastAsia"/>
        </w:rPr>
        <w:t>約煎四五沸即取湯飲之。又其莖中生蟲即結成疙</w:t>
      </w:r>
      <w:r w:rsidR="00A806A1">
        <w:rPr>
          <w:rFonts w:hint="eastAsia"/>
        </w:rPr>
        <w:t>瘩</w:t>
      </w:r>
      <w:r w:rsidR="006C4C45">
        <w:rPr>
          <w:rFonts w:hint="eastAsia"/>
        </w:rPr>
        <w:t>，</w:t>
      </w:r>
      <w:r>
        <w:rPr>
          <w:rFonts w:hint="eastAsia"/>
        </w:rPr>
        <w:t>狀如小棗</w:t>
      </w:r>
      <w:r w:rsidR="006C4C45">
        <w:rPr>
          <w:rFonts w:hint="eastAsia"/>
        </w:rPr>
        <w:t>，</w:t>
      </w:r>
      <w:r>
        <w:rPr>
          <w:rFonts w:hint="eastAsia"/>
        </w:rPr>
        <w:t>其涼血之力尤勝</w:t>
      </w:r>
      <w:r w:rsidR="006C4C45">
        <w:rPr>
          <w:rFonts w:hint="eastAsia"/>
        </w:rPr>
        <w:t>，</w:t>
      </w:r>
      <w:r>
        <w:rPr>
          <w:rFonts w:hint="eastAsia"/>
        </w:rPr>
        <w:t>若取其鮮者十餘枚搗爛</w:t>
      </w:r>
      <w:r w:rsidR="006C4C45">
        <w:rPr>
          <w:rFonts w:hint="eastAsia"/>
        </w:rPr>
        <w:t>，</w:t>
      </w:r>
      <w:r>
        <w:rPr>
          <w:rFonts w:hint="eastAsia"/>
        </w:rPr>
        <w:t>開水</w:t>
      </w:r>
      <w:r w:rsidR="00C867CD">
        <w:rPr>
          <w:rFonts w:hint="eastAsia"/>
        </w:rPr>
        <w:t>沖服</w:t>
      </w:r>
      <w:r w:rsidR="006C4C45">
        <w:rPr>
          <w:rFonts w:hint="eastAsia"/>
        </w:rPr>
        <w:t>，</w:t>
      </w:r>
      <w:r>
        <w:rPr>
          <w:rFonts w:hint="eastAsia"/>
        </w:rPr>
        <w:t>以治吐血、衄血之因熱者尤效。今藥局中有以此為大薊者</w:t>
      </w:r>
      <w:r w:rsidR="006C4C45">
        <w:rPr>
          <w:rFonts w:hint="eastAsia"/>
        </w:rPr>
        <w:t>，</w:t>
      </w:r>
      <w:r>
        <w:rPr>
          <w:rFonts w:hint="eastAsia"/>
        </w:rPr>
        <w:t>殊屬差誤</w:t>
      </w:r>
      <w:r w:rsidR="006C4C45">
        <w:rPr>
          <w:rFonts w:hint="eastAsia"/>
        </w:rPr>
        <w:t>，</w:t>
      </w:r>
      <w:r>
        <w:rPr>
          <w:rFonts w:hint="eastAsia"/>
        </w:rPr>
        <w:t>用時宜取其生農田之間嫩而白者。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A806A1" w:rsidRDefault="00885B37" w:rsidP="00885B37">
      <w:pPr>
        <w:pStyle w:val="2f5"/>
        <w:ind w:firstLine="712"/>
      </w:pPr>
      <w:r>
        <w:rPr>
          <w:rFonts w:hint="eastAsia"/>
        </w:rPr>
        <w:lastRenderedPageBreak/>
        <w:t>一少年素染花柳毒</w:t>
      </w:r>
      <w:r w:rsidR="006C4C45">
        <w:rPr>
          <w:rFonts w:hint="eastAsia"/>
        </w:rPr>
        <w:t>，</w:t>
      </w:r>
      <w:r>
        <w:rPr>
          <w:rFonts w:hint="eastAsia"/>
        </w:rPr>
        <w:t>服藥治癒</w:t>
      </w:r>
      <w:r w:rsidR="006C4C45">
        <w:rPr>
          <w:rFonts w:hint="eastAsia"/>
        </w:rPr>
        <w:t>，</w:t>
      </w:r>
      <w:r>
        <w:rPr>
          <w:rFonts w:hint="eastAsia"/>
        </w:rPr>
        <w:t>惟頻頻咳嗽</w:t>
      </w:r>
      <w:r w:rsidR="006C4C45">
        <w:rPr>
          <w:rFonts w:hint="eastAsia"/>
        </w:rPr>
        <w:t>，</w:t>
      </w:r>
      <w:r>
        <w:rPr>
          <w:rFonts w:hint="eastAsia"/>
        </w:rPr>
        <w:t>服一切理嗽藥皆不效。經西醫驗其血</w:t>
      </w:r>
      <w:r w:rsidR="006C4C45">
        <w:rPr>
          <w:rFonts w:hint="eastAsia"/>
        </w:rPr>
        <w:t>，</w:t>
      </w:r>
      <w:r>
        <w:rPr>
          <w:rFonts w:hint="eastAsia"/>
        </w:rPr>
        <w:t>謂仍有毒</w:t>
      </w:r>
      <w:r w:rsidR="006C4C45">
        <w:rPr>
          <w:rFonts w:hint="eastAsia"/>
        </w:rPr>
        <w:t>，</w:t>
      </w:r>
      <w:r>
        <w:rPr>
          <w:rFonts w:hint="eastAsia"/>
        </w:rPr>
        <w:t>其毒侵肺</w:t>
      </w:r>
      <w:r w:rsidR="006C4C45">
        <w:rPr>
          <w:rFonts w:hint="eastAsia"/>
        </w:rPr>
        <w:t>，</w:t>
      </w:r>
      <w:r>
        <w:rPr>
          <w:rFonts w:hint="eastAsia"/>
        </w:rPr>
        <w:t>是以作嗽。詢方</w:t>
      </w:r>
      <w:r w:rsidR="00D24630">
        <w:rPr>
          <w:rFonts w:hint="eastAsia"/>
        </w:rPr>
        <w:t>於</w:t>
      </w:r>
      <w:r>
        <w:rPr>
          <w:rFonts w:hint="eastAsia"/>
        </w:rPr>
        <w:t>愚</w:t>
      </w:r>
      <w:r w:rsidR="006C4C45">
        <w:rPr>
          <w:rFonts w:hint="eastAsia"/>
        </w:rPr>
        <w:t>，</w:t>
      </w:r>
      <w:r>
        <w:rPr>
          <w:rFonts w:hint="eastAsia"/>
        </w:rPr>
        <w:t>俾用鮮小薊根兩許</w:t>
      </w:r>
      <w:r w:rsidR="006C4C45">
        <w:rPr>
          <w:rFonts w:hint="eastAsia"/>
        </w:rPr>
        <w:t>，</w:t>
      </w:r>
      <w:r>
        <w:rPr>
          <w:rFonts w:hint="eastAsia"/>
        </w:rPr>
        <w:t>煮湯服之</w:t>
      </w:r>
      <w:r w:rsidR="006C4C45">
        <w:rPr>
          <w:rFonts w:hint="eastAsia"/>
        </w:rPr>
        <w:t>，</w:t>
      </w:r>
      <w:r>
        <w:rPr>
          <w:rFonts w:hint="eastAsia"/>
        </w:rPr>
        <w:t>服過兩旬</w:t>
      </w:r>
      <w:r w:rsidR="006C4C45">
        <w:rPr>
          <w:rFonts w:hint="eastAsia"/>
        </w:rPr>
        <w:t>，</w:t>
      </w:r>
      <w:r>
        <w:rPr>
          <w:rFonts w:hint="eastAsia"/>
        </w:rPr>
        <w:t>其嗽遂愈。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一少年每年吐血</w:t>
      </w:r>
      <w:r w:rsidR="006C4C45">
        <w:rPr>
          <w:rFonts w:hint="eastAsia"/>
        </w:rPr>
        <w:t>，</w:t>
      </w:r>
      <w:r>
        <w:rPr>
          <w:rFonts w:hint="eastAsia"/>
        </w:rPr>
        <w:t>反覆三四次</w:t>
      </w:r>
      <w:r w:rsidR="006C4C45">
        <w:rPr>
          <w:rFonts w:hint="eastAsia"/>
        </w:rPr>
        <w:t>，</w:t>
      </w:r>
      <w:r>
        <w:rPr>
          <w:rFonts w:hint="eastAsia"/>
        </w:rPr>
        <w:t>數年不愈</w:t>
      </w:r>
      <w:r w:rsidR="006C4C45">
        <w:rPr>
          <w:rFonts w:hint="eastAsia"/>
        </w:rPr>
        <w:t>，</w:t>
      </w:r>
      <w:r>
        <w:rPr>
          <w:rFonts w:hint="eastAsia"/>
        </w:rPr>
        <w:t>診其脈</w:t>
      </w:r>
      <w:r w:rsidR="006C4C45">
        <w:rPr>
          <w:rFonts w:hint="eastAsia"/>
        </w:rPr>
        <w:t>，</w:t>
      </w:r>
      <w:r>
        <w:rPr>
          <w:rFonts w:hint="eastAsia"/>
        </w:rPr>
        <w:t>血熱火盛</w:t>
      </w:r>
      <w:r w:rsidR="006C4C45">
        <w:rPr>
          <w:rFonts w:hint="eastAsia"/>
        </w:rPr>
        <w:t>，</w:t>
      </w:r>
      <w:r>
        <w:rPr>
          <w:rFonts w:hint="eastAsia"/>
        </w:rPr>
        <w:t>俾日用鮮小薊根二兩</w:t>
      </w:r>
      <w:r w:rsidR="006C4C45">
        <w:rPr>
          <w:rFonts w:hint="eastAsia"/>
        </w:rPr>
        <w:t>，</w:t>
      </w:r>
      <w:r>
        <w:rPr>
          <w:rFonts w:hint="eastAsia"/>
        </w:rPr>
        <w:t>煮湯數盅</w:t>
      </w:r>
      <w:r w:rsidR="006C4C45">
        <w:rPr>
          <w:rFonts w:hint="eastAsia"/>
        </w:rPr>
        <w:t>，</w:t>
      </w:r>
      <w:r>
        <w:rPr>
          <w:rFonts w:hint="eastAsia"/>
        </w:rPr>
        <w:t>當茶飲之</w:t>
      </w:r>
      <w:r w:rsidR="006C4C45">
        <w:rPr>
          <w:rFonts w:hint="eastAsia"/>
        </w:rPr>
        <w:t>，</w:t>
      </w:r>
      <w:r>
        <w:rPr>
          <w:rFonts w:hint="eastAsia"/>
        </w:rPr>
        <w:t>連飲二十餘日</w:t>
      </w:r>
      <w:r w:rsidR="006C4C45">
        <w:rPr>
          <w:rFonts w:hint="eastAsia"/>
        </w:rPr>
        <w:t>，</w:t>
      </w:r>
      <w:r>
        <w:rPr>
          <w:rFonts w:hint="eastAsia"/>
        </w:rPr>
        <w:t>其病從此除根。</w:t>
      </w:r>
    </w:p>
    <w:p w:rsidR="00A806A1" w:rsidRDefault="00A806A1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55" w:name="_Toc223762854"/>
      <w:r>
        <w:br w:type="page"/>
      </w:r>
    </w:p>
    <w:p w:rsidR="00885B37" w:rsidRDefault="00885B37" w:rsidP="00657751">
      <w:pPr>
        <w:pStyle w:val="1b"/>
      </w:pPr>
      <w:bookmarkStart w:id="556" w:name="_Toc7560970"/>
      <w:r>
        <w:rPr>
          <w:rFonts w:hint="eastAsia"/>
        </w:rPr>
        <w:lastRenderedPageBreak/>
        <w:t>大麥芽解</w:t>
      </w:r>
      <w:bookmarkEnd w:id="555"/>
      <w:bookmarkEnd w:id="556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大麥芽性平</w:t>
      </w:r>
      <w:r w:rsidR="006C4C45">
        <w:rPr>
          <w:rFonts w:hint="eastAsia"/>
        </w:rPr>
        <w:t>，</w:t>
      </w:r>
      <w:r>
        <w:rPr>
          <w:rFonts w:hint="eastAsia"/>
        </w:rPr>
        <w:t>味微酸（含有稀鹽酸</w:t>
      </w:r>
      <w:r w:rsidR="006C4C45">
        <w:rPr>
          <w:rFonts w:hint="eastAsia"/>
        </w:rPr>
        <w:t>，</w:t>
      </w:r>
      <w:r>
        <w:rPr>
          <w:rFonts w:hint="eastAsia"/>
        </w:rPr>
        <w:t>是以善消）。能入脾胃</w:t>
      </w:r>
      <w:r w:rsidR="006C4C45">
        <w:rPr>
          <w:rFonts w:hint="eastAsia"/>
        </w:rPr>
        <w:t>，</w:t>
      </w:r>
      <w:r>
        <w:rPr>
          <w:rFonts w:hint="eastAsia"/>
        </w:rPr>
        <w:t>消化一切飲食積聚</w:t>
      </w:r>
      <w:r w:rsidR="006C4C45">
        <w:rPr>
          <w:rFonts w:hint="eastAsia"/>
        </w:rPr>
        <w:t>，</w:t>
      </w:r>
      <w:r>
        <w:rPr>
          <w:rFonts w:hint="eastAsia"/>
        </w:rPr>
        <w:t>為補助脾胃藥之輔佐品（補脾胃以參、朮、</w:t>
      </w:r>
      <w:r w:rsidR="00A806A1">
        <w:rPr>
          <w:rFonts w:hint="eastAsia"/>
        </w:rPr>
        <w:t>耆</w:t>
      </w:r>
      <w:r>
        <w:rPr>
          <w:rFonts w:hint="eastAsia"/>
        </w:rPr>
        <w:t>為主</w:t>
      </w:r>
      <w:r w:rsidR="006C4C45">
        <w:rPr>
          <w:rFonts w:hint="eastAsia"/>
        </w:rPr>
        <w:t>，</w:t>
      </w:r>
      <w:r>
        <w:rPr>
          <w:rFonts w:hint="eastAsia"/>
        </w:rPr>
        <w:t>而以此輔之）。若與參、朮、</w:t>
      </w:r>
      <w:r w:rsidR="00A806A1">
        <w:rPr>
          <w:rFonts w:hint="eastAsia"/>
        </w:rPr>
        <w:t>耆</w:t>
      </w:r>
      <w:r>
        <w:rPr>
          <w:rFonts w:hint="eastAsia"/>
        </w:rPr>
        <w:t>並用</w:t>
      </w:r>
      <w:r w:rsidR="006C4C45">
        <w:rPr>
          <w:rFonts w:hint="eastAsia"/>
        </w:rPr>
        <w:t>，</w:t>
      </w:r>
      <w:r>
        <w:rPr>
          <w:rFonts w:hint="eastAsia"/>
        </w:rPr>
        <w:t>能運化其補益之力</w:t>
      </w:r>
      <w:r w:rsidR="006C4C45">
        <w:rPr>
          <w:rFonts w:hint="eastAsia"/>
        </w:rPr>
        <w:t>，</w:t>
      </w:r>
      <w:r>
        <w:rPr>
          <w:rFonts w:hint="eastAsia"/>
        </w:rPr>
        <w:t>不至作脹滿。為其性善消化</w:t>
      </w:r>
      <w:r w:rsidR="006C4C45">
        <w:rPr>
          <w:rFonts w:hint="eastAsia"/>
        </w:rPr>
        <w:t>，</w:t>
      </w:r>
      <w:r>
        <w:rPr>
          <w:rFonts w:hint="eastAsia"/>
        </w:rPr>
        <w:t>兼能通利二便</w:t>
      </w:r>
      <w:r w:rsidR="006C4C45">
        <w:rPr>
          <w:rFonts w:hint="eastAsia"/>
        </w:rPr>
        <w:t>，</w:t>
      </w:r>
      <w:r>
        <w:rPr>
          <w:rFonts w:hint="eastAsia"/>
        </w:rPr>
        <w:t>雖為脾胃之藥</w:t>
      </w:r>
      <w:r w:rsidR="006C4C45">
        <w:rPr>
          <w:rFonts w:hint="eastAsia"/>
        </w:rPr>
        <w:t>，</w:t>
      </w:r>
      <w:r>
        <w:rPr>
          <w:rFonts w:hint="eastAsia"/>
        </w:rPr>
        <w:t>而實善舒肝氣（舒肝宜生用</w:t>
      </w:r>
      <w:r w:rsidR="006C4C45">
        <w:rPr>
          <w:rFonts w:hint="eastAsia"/>
        </w:rPr>
        <w:t>，</w:t>
      </w:r>
      <w:r>
        <w:rPr>
          <w:rFonts w:hint="eastAsia"/>
        </w:rPr>
        <w:t>炒用之則無效）。</w:t>
      </w:r>
      <w:r w:rsidR="00A806A1" w:rsidRPr="00A806A1">
        <w:rPr>
          <w:rFonts w:hint="eastAsia"/>
        </w:rPr>
        <w:t>蓋肝</w:t>
      </w:r>
      <w:r w:rsidR="00D24630">
        <w:rPr>
          <w:rFonts w:hint="eastAsia"/>
        </w:rPr>
        <w:t>於</w:t>
      </w:r>
      <w:r w:rsidR="00A806A1" w:rsidRPr="00A806A1">
        <w:rPr>
          <w:rFonts w:hint="eastAsia"/>
        </w:rPr>
        <w:t>時為春</w:t>
      </w:r>
      <w:r w:rsidR="006C4C45">
        <w:t>，</w:t>
      </w:r>
      <w:r w:rsidR="00D24630">
        <w:rPr>
          <w:rFonts w:hint="eastAsia"/>
        </w:rPr>
        <w:t>於</w:t>
      </w:r>
      <w:r w:rsidR="00A806A1" w:rsidRPr="00A806A1">
        <w:rPr>
          <w:rFonts w:hint="eastAsia"/>
        </w:rPr>
        <w:t>五行為木</w:t>
      </w:r>
      <w:r w:rsidR="006C4C45">
        <w:t>，</w:t>
      </w:r>
      <w:r w:rsidR="00A806A1" w:rsidRPr="00A806A1">
        <w:rPr>
          <w:rFonts w:hint="eastAsia"/>
        </w:rPr>
        <w:t>原為人身氣化之萌芽</w:t>
      </w:r>
      <w:r w:rsidR="00F13728">
        <w:t>（</w:t>
      </w:r>
      <w:r w:rsidR="00A806A1" w:rsidRPr="00A806A1">
        <w:rPr>
          <w:rFonts w:hint="eastAsia"/>
        </w:rPr>
        <w:t>氣化之本在腎</w:t>
      </w:r>
      <w:r w:rsidR="006C4C45">
        <w:rPr>
          <w:rFonts w:hint="eastAsia"/>
        </w:rPr>
        <w:t>，</w:t>
      </w:r>
      <w:r w:rsidR="00A806A1" w:rsidRPr="00A806A1">
        <w:rPr>
          <w:rFonts w:hint="eastAsia"/>
        </w:rPr>
        <w:t>氣化上逹由肝</w:t>
      </w:r>
      <w:r w:rsidR="006C4C45">
        <w:rPr>
          <w:rFonts w:hint="eastAsia"/>
        </w:rPr>
        <w:t>，</w:t>
      </w:r>
      <w:r w:rsidR="00A806A1" w:rsidRPr="00A806A1">
        <w:rPr>
          <w:rFonts w:hint="eastAsia"/>
        </w:rPr>
        <w:t>故肝為氣化之萌芽</w:t>
      </w:r>
      <w:r w:rsidR="00F13728">
        <w:t>）</w:t>
      </w:r>
      <w:r w:rsidR="006C4C45">
        <w:t>，</w:t>
      </w:r>
      <w:r w:rsidR="00A806A1" w:rsidRPr="00A806A1">
        <w:rPr>
          <w:rFonts w:hint="eastAsia"/>
        </w:rPr>
        <w:t>麥芽與肝為同氣相求</w:t>
      </w:r>
      <w:r w:rsidR="006C4C45">
        <w:t>，</w:t>
      </w:r>
      <w:r w:rsidR="00A806A1" w:rsidRPr="00A806A1">
        <w:rPr>
          <w:rFonts w:hint="eastAsia"/>
        </w:rPr>
        <w:t>故善舒之。</w:t>
      </w:r>
      <w:r>
        <w:rPr>
          <w:rFonts w:hint="eastAsia"/>
        </w:rPr>
        <w:t>夫肝主</w:t>
      </w:r>
      <w:r w:rsidR="00200D85">
        <w:rPr>
          <w:rFonts w:hint="eastAsia"/>
        </w:rPr>
        <w:t>疏泄</w:t>
      </w:r>
      <w:r w:rsidR="006C4C45">
        <w:rPr>
          <w:rFonts w:hint="eastAsia"/>
        </w:rPr>
        <w:t>，</w:t>
      </w:r>
      <w:r>
        <w:rPr>
          <w:rFonts w:hint="eastAsia"/>
        </w:rPr>
        <w:t>為腎行氣</w:t>
      </w:r>
      <w:r w:rsidR="006C4C45">
        <w:rPr>
          <w:rFonts w:hint="eastAsia"/>
        </w:rPr>
        <w:t>，</w:t>
      </w:r>
      <w:r>
        <w:rPr>
          <w:rFonts w:hint="eastAsia"/>
        </w:rPr>
        <w:t>為其力能舒肝</w:t>
      </w:r>
      <w:r w:rsidR="006C4C45">
        <w:rPr>
          <w:rFonts w:hint="eastAsia"/>
        </w:rPr>
        <w:t>，</w:t>
      </w:r>
      <w:r>
        <w:rPr>
          <w:rFonts w:hint="eastAsia"/>
        </w:rPr>
        <w:t>善助肝木</w:t>
      </w:r>
      <w:r w:rsidR="00200D85">
        <w:rPr>
          <w:rFonts w:hint="eastAsia"/>
        </w:rPr>
        <w:t>疏泄</w:t>
      </w:r>
      <w:r>
        <w:rPr>
          <w:rFonts w:hint="eastAsia"/>
        </w:rPr>
        <w:t>以行腎氣</w:t>
      </w:r>
      <w:r w:rsidR="006C4C45">
        <w:rPr>
          <w:rFonts w:hint="eastAsia"/>
        </w:rPr>
        <w:t>，</w:t>
      </w:r>
      <w:r>
        <w:rPr>
          <w:rFonts w:hint="eastAsia"/>
        </w:rPr>
        <w:t>故又善</w:t>
      </w:r>
      <w:r w:rsidR="00D24630">
        <w:rPr>
          <w:rFonts w:hint="eastAsia"/>
        </w:rPr>
        <w:t>於</w:t>
      </w:r>
      <w:r>
        <w:rPr>
          <w:rFonts w:hint="eastAsia"/>
        </w:rPr>
        <w:t>催生。至婦人之乳汁為血所化</w:t>
      </w:r>
      <w:r w:rsidR="006C4C45">
        <w:rPr>
          <w:rFonts w:hint="eastAsia"/>
        </w:rPr>
        <w:t>，</w:t>
      </w:r>
      <w:r>
        <w:rPr>
          <w:rFonts w:hint="eastAsia"/>
        </w:rPr>
        <w:t>因其善</w:t>
      </w:r>
      <w:r w:rsidR="00D24630">
        <w:rPr>
          <w:rFonts w:hint="eastAsia"/>
        </w:rPr>
        <w:t>於</w:t>
      </w:r>
      <w:r>
        <w:rPr>
          <w:rFonts w:hint="eastAsia"/>
        </w:rPr>
        <w:t>消化</w:t>
      </w:r>
      <w:r w:rsidR="006C4C45">
        <w:rPr>
          <w:rFonts w:hint="eastAsia"/>
        </w:rPr>
        <w:t>，</w:t>
      </w:r>
      <w:r>
        <w:rPr>
          <w:rFonts w:hint="eastAsia"/>
        </w:rPr>
        <w:t>微兼破血之性</w:t>
      </w:r>
      <w:r w:rsidR="006C4C45">
        <w:rPr>
          <w:rFonts w:hint="eastAsia"/>
        </w:rPr>
        <w:t>，</w:t>
      </w:r>
      <w:r>
        <w:rPr>
          <w:rFonts w:hint="eastAsia"/>
        </w:rPr>
        <w:t>故又善回乳（無子吃乳欲回乳者</w:t>
      </w:r>
      <w:r w:rsidR="006C4C45">
        <w:rPr>
          <w:rFonts w:hint="eastAsia"/>
        </w:rPr>
        <w:t>，</w:t>
      </w:r>
      <w:r>
        <w:rPr>
          <w:rFonts w:hint="eastAsia"/>
        </w:rPr>
        <w:t>用大麥芽二兩炒為末</w:t>
      </w:r>
      <w:r w:rsidR="006C4C45">
        <w:rPr>
          <w:rFonts w:hint="eastAsia"/>
        </w:rPr>
        <w:t>，</w:t>
      </w:r>
      <w:r>
        <w:rPr>
          <w:rFonts w:hint="eastAsia"/>
        </w:rPr>
        <w:t>每服五錢白湯下）。入丸散劑可炒用</w:t>
      </w:r>
      <w:r w:rsidR="006C4C45">
        <w:rPr>
          <w:rFonts w:hint="eastAsia"/>
        </w:rPr>
        <w:t>，</w:t>
      </w:r>
      <w:r>
        <w:rPr>
          <w:rFonts w:hint="eastAsia"/>
        </w:rPr>
        <w:t>入湯劑皆宜生用。</w:t>
      </w:r>
      <w:r w:rsidR="00432E2A" w:rsidRPr="00432E2A">
        <w:rPr>
          <w:rFonts w:hint="eastAsia"/>
        </w:rPr>
        <w:t>化學家生麥芽</w:t>
      </w:r>
      <w:r w:rsidR="00D24630">
        <w:rPr>
          <w:rFonts w:hint="eastAsia"/>
        </w:rPr>
        <w:t>於</w:t>
      </w:r>
      <w:r w:rsidR="00432E2A" w:rsidRPr="00432E2A">
        <w:rPr>
          <w:rFonts w:hint="eastAsia"/>
        </w:rPr>
        <w:t>理石</w:t>
      </w:r>
      <w:r w:rsidR="00F13728">
        <w:t>（</w:t>
      </w:r>
      <w:r w:rsidR="00432E2A" w:rsidRPr="00432E2A">
        <w:rPr>
          <w:rFonts w:hint="eastAsia"/>
        </w:rPr>
        <w:t>即石膏</w:t>
      </w:r>
      <w:r w:rsidR="00F13728">
        <w:t>）</w:t>
      </w:r>
      <w:r w:rsidR="00432E2A" w:rsidRPr="00432E2A">
        <w:rPr>
          <w:rFonts w:hint="eastAsia"/>
        </w:rPr>
        <w:t>上</w:t>
      </w:r>
      <w:r w:rsidR="006C4C45">
        <w:t>，</w:t>
      </w:r>
      <w:r w:rsidR="00432E2A" w:rsidRPr="00432E2A">
        <w:rPr>
          <w:rFonts w:hint="eastAsia"/>
        </w:rPr>
        <w:t>其根蟠曲之處</w:t>
      </w:r>
      <w:r w:rsidR="006C4C45">
        <w:t>，</w:t>
      </w:r>
      <w:r w:rsidR="00432E2A" w:rsidRPr="00432E2A">
        <w:rPr>
          <w:rFonts w:hint="eastAsia"/>
        </w:rPr>
        <w:t>理石皆成微凹</w:t>
      </w:r>
      <w:r w:rsidR="006C4C45">
        <w:t>，</w:t>
      </w:r>
      <w:r w:rsidR="00432E2A" w:rsidRPr="00432E2A">
        <w:rPr>
          <w:rFonts w:hint="eastAsia"/>
        </w:rPr>
        <w:t>可</w:t>
      </w:r>
      <w:r w:rsidR="00432E2A">
        <w:rPr>
          <w:rFonts w:hint="eastAsia"/>
        </w:rPr>
        <w:t>徵</w:t>
      </w:r>
      <w:r w:rsidR="00432E2A" w:rsidRPr="00432E2A">
        <w:rPr>
          <w:rFonts w:hint="eastAsia"/>
        </w:rPr>
        <w:t>其消化之力。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432E2A" w:rsidRDefault="00885B37" w:rsidP="00885B37">
      <w:pPr>
        <w:pStyle w:val="2f5"/>
        <w:ind w:firstLine="712"/>
      </w:pPr>
      <w:r>
        <w:rPr>
          <w:rFonts w:hint="eastAsia"/>
        </w:rPr>
        <w:t>一婦人年三十餘</w:t>
      </w:r>
      <w:r w:rsidR="006C4C45">
        <w:rPr>
          <w:rFonts w:hint="eastAsia"/>
        </w:rPr>
        <w:t>，</w:t>
      </w:r>
      <w:r>
        <w:rPr>
          <w:rFonts w:hint="eastAsia"/>
        </w:rPr>
        <w:t>氣分素弱</w:t>
      </w:r>
      <w:r w:rsidR="006C4C45">
        <w:rPr>
          <w:rFonts w:hint="eastAsia"/>
        </w:rPr>
        <w:t>，</w:t>
      </w:r>
      <w:r>
        <w:rPr>
          <w:rFonts w:hint="eastAsia"/>
        </w:rPr>
        <w:t>一日忽覺有氣結</w:t>
      </w:r>
      <w:r w:rsidR="00D24630">
        <w:rPr>
          <w:rFonts w:hint="eastAsia"/>
        </w:rPr>
        <w:t>於</w:t>
      </w:r>
      <w:r>
        <w:rPr>
          <w:rFonts w:hint="eastAsia"/>
        </w:rPr>
        <w:t>上脘</w:t>
      </w:r>
      <w:r w:rsidR="006C4C45">
        <w:rPr>
          <w:rFonts w:hint="eastAsia"/>
        </w:rPr>
        <w:t>，</w:t>
      </w:r>
      <w:r>
        <w:rPr>
          <w:rFonts w:hint="eastAsia"/>
        </w:rPr>
        <w:t>不能上達亦不下降</w:t>
      </w:r>
      <w:r w:rsidR="006C4C45">
        <w:rPr>
          <w:rFonts w:hint="eastAsia"/>
        </w:rPr>
        <w:t>，</w:t>
      </w:r>
      <w:r>
        <w:rPr>
          <w:rFonts w:hint="eastAsia"/>
        </w:rPr>
        <w:t>俾單用生麥芽一兩</w:t>
      </w:r>
      <w:r w:rsidR="006C4C45">
        <w:rPr>
          <w:rFonts w:hint="eastAsia"/>
        </w:rPr>
        <w:t>，</w:t>
      </w:r>
      <w:r>
        <w:rPr>
          <w:rFonts w:hint="eastAsia"/>
        </w:rPr>
        <w:t>煎湯飲之</w:t>
      </w:r>
      <w:r w:rsidR="006C4C45">
        <w:rPr>
          <w:rFonts w:hint="eastAsia"/>
        </w:rPr>
        <w:t>，</w:t>
      </w:r>
      <w:r>
        <w:rPr>
          <w:rFonts w:hint="eastAsia"/>
        </w:rPr>
        <w:t>頓覺氣息通順。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一婦人年近四旬</w:t>
      </w:r>
      <w:r w:rsidR="006C4C45">
        <w:rPr>
          <w:rFonts w:hint="eastAsia"/>
        </w:rPr>
        <w:t>，</w:t>
      </w:r>
      <w:r>
        <w:rPr>
          <w:rFonts w:hint="eastAsia"/>
        </w:rPr>
        <w:t>脅下常常作疼</w:t>
      </w:r>
      <w:r w:rsidR="006C4C45">
        <w:rPr>
          <w:rFonts w:hint="eastAsia"/>
        </w:rPr>
        <w:t>，</w:t>
      </w:r>
      <w:r>
        <w:rPr>
          <w:rFonts w:hint="eastAsia"/>
        </w:rPr>
        <w:t>飲食入胃常停滯不下行</w:t>
      </w:r>
      <w:r w:rsidR="006C4C45">
        <w:rPr>
          <w:rFonts w:hint="eastAsia"/>
        </w:rPr>
        <w:t>，</w:t>
      </w:r>
      <w:r>
        <w:rPr>
          <w:rFonts w:hint="eastAsia"/>
        </w:rPr>
        <w:t>服藥數年不愈</w:t>
      </w:r>
      <w:r w:rsidR="006C4C45">
        <w:rPr>
          <w:rFonts w:hint="eastAsia"/>
        </w:rPr>
        <w:t>，</w:t>
      </w:r>
      <w:r>
        <w:rPr>
          <w:rFonts w:hint="eastAsia"/>
        </w:rPr>
        <w:t>此肝不升胃不降也。為疏方</w:t>
      </w:r>
      <w:r w:rsidR="006C4C45">
        <w:rPr>
          <w:rFonts w:hint="eastAsia"/>
        </w:rPr>
        <w:t>，</w:t>
      </w:r>
      <w:r>
        <w:rPr>
          <w:rFonts w:hint="eastAsia"/>
        </w:rPr>
        <w:t>用生麥芽四錢以升肝</w:t>
      </w:r>
      <w:r w:rsidR="006C4C45">
        <w:rPr>
          <w:rFonts w:hint="eastAsia"/>
        </w:rPr>
        <w:t>，</w:t>
      </w:r>
      <w:r>
        <w:rPr>
          <w:rFonts w:hint="eastAsia"/>
        </w:rPr>
        <w:t>生雞內金二錢以降胃</w:t>
      </w:r>
      <w:r w:rsidR="006C4C45">
        <w:rPr>
          <w:rFonts w:hint="eastAsia"/>
        </w:rPr>
        <w:t>，</w:t>
      </w:r>
      <w:r>
        <w:rPr>
          <w:rFonts w:hint="eastAsia"/>
        </w:rPr>
        <w:t>又加生懷山藥一兩以培養臟腑之氣化</w:t>
      </w:r>
      <w:r w:rsidR="006C4C45">
        <w:rPr>
          <w:rFonts w:hint="eastAsia"/>
        </w:rPr>
        <w:t>，</w:t>
      </w:r>
      <w:r>
        <w:rPr>
          <w:rFonts w:hint="eastAsia"/>
        </w:rPr>
        <w:t>防其因升之、降之而有所傷損</w:t>
      </w:r>
      <w:r w:rsidR="006C4C45">
        <w:rPr>
          <w:rFonts w:hint="eastAsia"/>
        </w:rPr>
        <w:t>，</w:t>
      </w:r>
      <w:r>
        <w:rPr>
          <w:rFonts w:hint="eastAsia"/>
        </w:rPr>
        <w:t>連服十餘劑</w:t>
      </w:r>
      <w:r w:rsidR="006C4C45">
        <w:rPr>
          <w:rFonts w:hint="eastAsia"/>
        </w:rPr>
        <w:t>，</w:t>
      </w:r>
      <w:r>
        <w:rPr>
          <w:rFonts w:hint="eastAsia"/>
        </w:rPr>
        <w:t>病遂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885B37" w:rsidRDefault="00432E2A" w:rsidP="00432E2A">
      <w:pPr>
        <w:pStyle w:val="2f5"/>
        <w:ind w:firstLine="712"/>
      </w:pPr>
      <w:r>
        <w:rPr>
          <w:rFonts w:hint="eastAsia"/>
        </w:rPr>
        <w:lastRenderedPageBreak/>
        <w:t>用麥芽應注意</w:t>
      </w:r>
      <w:r w:rsidR="006C4C45">
        <w:t>，</w:t>
      </w:r>
      <w:r>
        <w:rPr>
          <w:rFonts w:hint="eastAsia"/>
        </w:rPr>
        <w:t>視其生芽者</w:t>
      </w:r>
      <w:r w:rsidR="006C4C45">
        <w:t>，</w:t>
      </w:r>
      <w:r>
        <w:rPr>
          <w:rFonts w:hint="eastAsia"/>
        </w:rPr>
        <w:t>或未生芽而生根如白鬚者亦可。蓋大麥經水浸</w:t>
      </w:r>
      <w:r w:rsidR="006C4C45">
        <w:t>，</w:t>
      </w:r>
      <w:r>
        <w:rPr>
          <w:rFonts w:hint="eastAsia"/>
        </w:rPr>
        <w:t>先生根而後生芽借其生發之氣</w:t>
      </w:r>
      <w:r w:rsidR="006C4C45">
        <w:t>，</w:t>
      </w:r>
      <w:r>
        <w:rPr>
          <w:rFonts w:hint="eastAsia"/>
        </w:rPr>
        <w:t>比</w:t>
      </w:r>
      <w:r w:rsidR="00D24630">
        <w:rPr>
          <w:rFonts w:hint="eastAsia"/>
        </w:rPr>
        <w:t>於</w:t>
      </w:r>
      <w:r>
        <w:rPr>
          <w:rFonts w:hint="eastAsia"/>
        </w:rPr>
        <w:t>春氣之條達</w:t>
      </w:r>
      <w:r w:rsidR="006C4C45">
        <w:t>，</w:t>
      </w:r>
      <w:r>
        <w:rPr>
          <w:rFonts w:hint="eastAsia"/>
        </w:rPr>
        <w:t>故舒肝頗效也。受業孫靜明識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附︰麥苗善治黃膽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內子王氏</w:t>
      </w:r>
      <w:r w:rsidR="006C4C45">
        <w:rPr>
          <w:rFonts w:hint="eastAsia"/>
        </w:rPr>
        <w:t>，</w:t>
      </w:r>
      <w:r>
        <w:rPr>
          <w:rFonts w:hint="eastAsia"/>
        </w:rPr>
        <w:t>生平不能服藥</w:t>
      </w:r>
      <w:r w:rsidR="006C4C45">
        <w:rPr>
          <w:rFonts w:hint="eastAsia"/>
        </w:rPr>
        <w:t>，</w:t>
      </w:r>
      <w:r>
        <w:rPr>
          <w:rFonts w:hint="eastAsia"/>
        </w:rPr>
        <w:t>即分毫無味之藥亦不能服。</w:t>
      </w:r>
      <w:r w:rsidR="00D24630">
        <w:rPr>
          <w:rFonts w:hint="eastAsia"/>
        </w:rPr>
        <w:t>於</w:t>
      </w:r>
      <w:r>
        <w:rPr>
          <w:rFonts w:hint="eastAsia"/>
        </w:rPr>
        <w:t>乙丑季秋</w:t>
      </w:r>
      <w:r w:rsidR="006C4C45">
        <w:rPr>
          <w:rFonts w:hint="eastAsia"/>
        </w:rPr>
        <w:t>，</w:t>
      </w:r>
      <w:r>
        <w:rPr>
          <w:rFonts w:hint="eastAsia"/>
        </w:rPr>
        <w:t>得黃膽症</w:t>
      </w:r>
      <w:r w:rsidR="006C4C45">
        <w:rPr>
          <w:rFonts w:hint="eastAsia"/>
        </w:rPr>
        <w:t>，</w:t>
      </w:r>
      <w:r>
        <w:rPr>
          <w:rFonts w:hint="eastAsia"/>
        </w:rPr>
        <w:t>為開好服之藥數味</w:t>
      </w:r>
      <w:r w:rsidR="006C4C45">
        <w:rPr>
          <w:rFonts w:hint="eastAsia"/>
        </w:rPr>
        <w:t>，</w:t>
      </w:r>
      <w:r>
        <w:rPr>
          <w:rFonts w:hint="eastAsia"/>
        </w:rPr>
        <w:t>煎湯</w:t>
      </w:r>
      <w:r w:rsidR="006C4C45">
        <w:rPr>
          <w:rFonts w:hint="eastAsia"/>
        </w:rPr>
        <w:t>，</w:t>
      </w:r>
      <w:r>
        <w:rPr>
          <w:rFonts w:hint="eastAsia"/>
        </w:rPr>
        <w:t>強令服之</w:t>
      </w:r>
      <w:r w:rsidR="006C4C45">
        <w:rPr>
          <w:rFonts w:hint="eastAsia"/>
        </w:rPr>
        <w:t>，</w:t>
      </w:r>
      <w:r>
        <w:rPr>
          <w:rFonts w:hint="eastAsia"/>
        </w:rPr>
        <w:t>下嚥即嘔吐大作</w:t>
      </w:r>
      <w:r w:rsidR="006C4C45">
        <w:rPr>
          <w:rFonts w:hint="eastAsia"/>
        </w:rPr>
        <w:t>，</w:t>
      </w:r>
      <w:r>
        <w:rPr>
          <w:rFonts w:hint="eastAsia"/>
        </w:rPr>
        <w:t>將藥盡行吐出。友人張某謂</w:t>
      </w:r>
      <w:r w:rsidR="00432E2A">
        <w:rPr>
          <w:rFonts w:hint="eastAsia"/>
        </w:rPr>
        <w:t>「</w:t>
      </w:r>
      <w:r>
        <w:rPr>
          <w:rFonts w:hint="eastAsia"/>
        </w:rPr>
        <w:t>可用鮮麥苗煎湯服之</w:t>
      </w:r>
      <w:r w:rsidR="00432E2A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遂</w:t>
      </w:r>
      <w:r w:rsidR="00E514AF">
        <w:rPr>
          <w:rFonts w:hint="eastAsia"/>
        </w:rPr>
        <w:t>採</w:t>
      </w:r>
      <w:r>
        <w:rPr>
          <w:rFonts w:hint="eastAsia"/>
        </w:rPr>
        <w:t>鮮麥苗一握</w:t>
      </w:r>
      <w:r w:rsidR="006C4C45">
        <w:rPr>
          <w:rFonts w:hint="eastAsia"/>
        </w:rPr>
        <w:t>，</w:t>
      </w:r>
      <w:r>
        <w:rPr>
          <w:rFonts w:hint="eastAsia"/>
        </w:rPr>
        <w:t>又為之加滑石五錢</w:t>
      </w:r>
      <w:r w:rsidR="006C4C45">
        <w:rPr>
          <w:rFonts w:hint="eastAsia"/>
        </w:rPr>
        <w:t>，</w:t>
      </w:r>
      <w:r>
        <w:rPr>
          <w:rFonts w:hint="eastAsia"/>
        </w:rPr>
        <w:t>服後病即輕減</w:t>
      </w:r>
      <w:r w:rsidR="006C4C45">
        <w:rPr>
          <w:rFonts w:hint="eastAsia"/>
        </w:rPr>
        <w:t>，</w:t>
      </w:r>
      <w:r>
        <w:rPr>
          <w:rFonts w:hint="eastAsia"/>
        </w:rPr>
        <w:t>又服一劑</w:t>
      </w:r>
      <w:r w:rsidR="00090B73">
        <w:rPr>
          <w:rFonts w:hint="eastAsia"/>
        </w:rPr>
        <w:t>痊愈</w:t>
      </w:r>
      <w:r>
        <w:rPr>
          <w:rFonts w:hint="eastAsia"/>
        </w:rPr>
        <w:t>。蓋以麥苗之性</w:t>
      </w:r>
      <w:r w:rsidR="006C4C45">
        <w:rPr>
          <w:rFonts w:hint="eastAsia"/>
        </w:rPr>
        <w:t>，</w:t>
      </w:r>
      <w:r>
        <w:rPr>
          <w:rFonts w:hint="eastAsia"/>
        </w:rPr>
        <w:t>能疏通肝膽</w:t>
      </w:r>
      <w:r w:rsidR="006C4C45">
        <w:rPr>
          <w:rFonts w:hint="eastAsia"/>
        </w:rPr>
        <w:t>，</w:t>
      </w:r>
      <w:r>
        <w:rPr>
          <w:rFonts w:hint="eastAsia"/>
        </w:rPr>
        <w:t>兼能清肝膽之熱</w:t>
      </w:r>
      <w:r w:rsidR="006C4C45">
        <w:rPr>
          <w:rFonts w:hint="eastAsia"/>
        </w:rPr>
        <w:t>，</w:t>
      </w:r>
      <w:r>
        <w:rPr>
          <w:rFonts w:hint="eastAsia"/>
        </w:rPr>
        <w:t>猶能消膽管之炎</w:t>
      </w:r>
      <w:r w:rsidR="006C4C45">
        <w:rPr>
          <w:rFonts w:hint="eastAsia"/>
        </w:rPr>
        <w:t>，</w:t>
      </w:r>
      <w:r>
        <w:rPr>
          <w:rFonts w:hint="eastAsia"/>
        </w:rPr>
        <w:t>導膽汁歸小腸也。因悟得此理後</w:t>
      </w:r>
      <w:r w:rsidR="006C4C45">
        <w:rPr>
          <w:rFonts w:hint="eastAsia"/>
        </w:rPr>
        <w:t>，</w:t>
      </w:r>
      <w:r>
        <w:rPr>
          <w:rFonts w:hint="eastAsia"/>
        </w:rPr>
        <w:t>凡遇黃膽症</w:t>
      </w:r>
      <w:r w:rsidR="006C4C45">
        <w:rPr>
          <w:rFonts w:hint="eastAsia"/>
        </w:rPr>
        <w:t>，</w:t>
      </w:r>
      <w:r>
        <w:rPr>
          <w:rFonts w:hint="eastAsia"/>
        </w:rPr>
        <w:t>必加生麥芽數錢</w:t>
      </w:r>
      <w:r w:rsidR="00D24630">
        <w:rPr>
          <w:rFonts w:hint="eastAsia"/>
        </w:rPr>
        <w:t>於</w:t>
      </w:r>
      <w:r>
        <w:rPr>
          <w:rFonts w:hint="eastAsia"/>
        </w:rPr>
        <w:t>藥中</w:t>
      </w:r>
      <w:r w:rsidR="006C4C45">
        <w:rPr>
          <w:rFonts w:hint="eastAsia"/>
        </w:rPr>
        <w:t>，</w:t>
      </w:r>
      <w:r>
        <w:rPr>
          <w:rFonts w:hint="eastAsia"/>
        </w:rPr>
        <w:t>亦奏效頗著。然藥鋪中麥芽皆</w:t>
      </w:r>
      <w:r w:rsidR="00093B46">
        <w:rPr>
          <w:rFonts w:hint="eastAsia"/>
        </w:rPr>
        <w:t>乾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若能得鮮麥芽</w:t>
      </w:r>
      <w:r w:rsidR="006C4C45">
        <w:rPr>
          <w:rFonts w:hint="eastAsia"/>
        </w:rPr>
        <w:t>，</w:t>
      </w:r>
      <w:r>
        <w:rPr>
          <w:rFonts w:hint="eastAsia"/>
        </w:rPr>
        <w:t>且長至寸餘用之</w:t>
      </w:r>
      <w:r w:rsidR="006C4C45">
        <w:rPr>
          <w:rFonts w:hint="eastAsia"/>
        </w:rPr>
        <w:t>，</w:t>
      </w:r>
      <w:r>
        <w:rPr>
          <w:rFonts w:hint="eastAsia"/>
        </w:rPr>
        <w:t>當更佳。或當有麥苗時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服藥之外</w:t>
      </w:r>
      <w:r w:rsidR="006C4C45">
        <w:rPr>
          <w:rFonts w:hint="eastAsia"/>
        </w:rPr>
        <w:t>，</w:t>
      </w:r>
      <w:r>
        <w:rPr>
          <w:rFonts w:hint="eastAsia"/>
        </w:rPr>
        <w:t>以麥苗煎湯當茶飲之亦可。</w:t>
      </w:r>
    </w:p>
    <w:p w:rsidR="00432E2A" w:rsidRDefault="00432E2A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57" w:name="_Toc223762856"/>
      <w:r>
        <w:br w:type="page"/>
      </w:r>
    </w:p>
    <w:p w:rsidR="00885B37" w:rsidRDefault="00885B37" w:rsidP="00657751">
      <w:pPr>
        <w:pStyle w:val="1b"/>
      </w:pPr>
      <w:bookmarkStart w:id="558" w:name="_Toc7560971"/>
      <w:r>
        <w:rPr>
          <w:rFonts w:hint="eastAsia"/>
        </w:rPr>
        <w:lastRenderedPageBreak/>
        <w:t>茵陳解</w:t>
      </w:r>
      <w:bookmarkEnd w:id="557"/>
      <w:bookmarkEnd w:id="558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茵陳者</w:t>
      </w:r>
      <w:r w:rsidR="006C4C45">
        <w:rPr>
          <w:rFonts w:hint="eastAsia"/>
        </w:rPr>
        <w:t>，</w:t>
      </w:r>
      <w:r>
        <w:rPr>
          <w:rFonts w:hint="eastAsia"/>
        </w:rPr>
        <w:t>青蒿之嫩苗也。秋日青蒿結子</w:t>
      </w:r>
      <w:r w:rsidR="006C4C45">
        <w:rPr>
          <w:rFonts w:hint="eastAsia"/>
        </w:rPr>
        <w:t>，</w:t>
      </w:r>
      <w:r>
        <w:rPr>
          <w:rFonts w:hint="eastAsia"/>
        </w:rPr>
        <w:t>落地發生</w:t>
      </w:r>
      <w:r w:rsidR="006C4C45">
        <w:rPr>
          <w:rFonts w:hint="eastAsia"/>
        </w:rPr>
        <w:t>，</w:t>
      </w:r>
      <w:r>
        <w:rPr>
          <w:rFonts w:hint="eastAsia"/>
        </w:rPr>
        <w:t>貼地大如錢</w:t>
      </w:r>
      <w:r w:rsidR="006C4C45">
        <w:rPr>
          <w:rFonts w:hint="eastAsia"/>
        </w:rPr>
        <w:t>，</w:t>
      </w:r>
      <w:r>
        <w:rPr>
          <w:rFonts w:hint="eastAsia"/>
        </w:rPr>
        <w:t>至冬霜雪滿地</w:t>
      </w:r>
      <w:r w:rsidR="006C4C45">
        <w:rPr>
          <w:rFonts w:hint="eastAsia"/>
        </w:rPr>
        <w:t>，</w:t>
      </w:r>
      <w:r>
        <w:rPr>
          <w:rFonts w:hint="eastAsia"/>
        </w:rPr>
        <w:t>萌芽無恙</w:t>
      </w:r>
      <w:r w:rsidR="006C4C45">
        <w:rPr>
          <w:rFonts w:hint="eastAsia"/>
        </w:rPr>
        <w:t>，</w:t>
      </w:r>
      <w:r>
        <w:rPr>
          <w:rFonts w:hint="eastAsia"/>
        </w:rPr>
        <w:t>甫經立春即勃然生長</w:t>
      </w:r>
      <w:r w:rsidR="006C4C45">
        <w:rPr>
          <w:rFonts w:hint="eastAsia"/>
        </w:rPr>
        <w:t>，</w:t>
      </w:r>
      <w:r>
        <w:rPr>
          <w:rFonts w:hint="eastAsia"/>
        </w:rPr>
        <w:t>宜</w:t>
      </w:r>
      <w:r w:rsidR="00D24630">
        <w:rPr>
          <w:rFonts w:hint="eastAsia"/>
        </w:rPr>
        <w:t>於</w:t>
      </w:r>
      <w:r>
        <w:rPr>
          <w:rFonts w:hint="eastAsia"/>
        </w:rPr>
        <w:t>正月中旬</w:t>
      </w:r>
      <w:r w:rsidR="00E514AF">
        <w:rPr>
          <w:rFonts w:hint="eastAsia"/>
        </w:rPr>
        <w:t>採</w:t>
      </w:r>
      <w:r>
        <w:rPr>
          <w:rFonts w:hint="eastAsia"/>
        </w:rPr>
        <w:t>之。其氣微香</w:t>
      </w:r>
      <w:r w:rsidR="006C4C45">
        <w:rPr>
          <w:rFonts w:hint="eastAsia"/>
        </w:rPr>
        <w:t>，</w:t>
      </w:r>
      <w:r>
        <w:rPr>
          <w:rFonts w:hint="eastAsia"/>
        </w:rPr>
        <w:t>其味微辛微苦</w:t>
      </w:r>
      <w:r w:rsidR="006C4C45">
        <w:rPr>
          <w:rFonts w:hint="eastAsia"/>
        </w:rPr>
        <w:t>，</w:t>
      </w:r>
      <w:r>
        <w:rPr>
          <w:rFonts w:hint="eastAsia"/>
        </w:rPr>
        <w:t>秉少陽最初之氣</w:t>
      </w:r>
      <w:r w:rsidR="006C4C45">
        <w:rPr>
          <w:rFonts w:hint="eastAsia"/>
        </w:rPr>
        <w:t>，</w:t>
      </w:r>
      <w:r>
        <w:rPr>
          <w:rFonts w:hint="eastAsia"/>
        </w:rPr>
        <w:t>是以涼而能散。</w:t>
      </w:r>
      <w:r w:rsidR="00D16ED2">
        <w:rPr>
          <w:rFonts w:hint="eastAsia"/>
        </w:rPr>
        <w:t>《本經》</w:t>
      </w:r>
      <w:r>
        <w:rPr>
          <w:rFonts w:hint="eastAsia"/>
        </w:rPr>
        <w:t>謂其善治黃膽</w:t>
      </w:r>
      <w:r w:rsidR="006C4C45">
        <w:rPr>
          <w:rFonts w:hint="eastAsia"/>
        </w:rPr>
        <w:t>，</w:t>
      </w:r>
      <w:r>
        <w:rPr>
          <w:rFonts w:hint="eastAsia"/>
        </w:rPr>
        <w:t>仲景治疸證</w:t>
      </w:r>
      <w:r w:rsidR="006C4C45">
        <w:rPr>
          <w:rFonts w:hint="eastAsia"/>
        </w:rPr>
        <w:t>，</w:t>
      </w:r>
      <w:r>
        <w:rPr>
          <w:rFonts w:hint="eastAsia"/>
        </w:rPr>
        <w:t>亦多用之</w:t>
      </w:r>
      <w:r w:rsidR="006C4C45">
        <w:rPr>
          <w:rFonts w:hint="eastAsia"/>
        </w:rPr>
        <w:t>，</w:t>
      </w:r>
      <w:r>
        <w:rPr>
          <w:rFonts w:hint="eastAsia"/>
        </w:rPr>
        <w:t>為其稟少陽初生之氣</w:t>
      </w:r>
      <w:r w:rsidR="006C4C45">
        <w:rPr>
          <w:rFonts w:hint="eastAsia"/>
        </w:rPr>
        <w:t>，</w:t>
      </w:r>
      <w:r>
        <w:rPr>
          <w:rFonts w:hint="eastAsia"/>
        </w:rPr>
        <w:t>是以善清肝膽之熱</w:t>
      </w:r>
      <w:r w:rsidR="006C4C45">
        <w:rPr>
          <w:rFonts w:hint="eastAsia"/>
        </w:rPr>
        <w:t>，</w:t>
      </w:r>
      <w:r>
        <w:rPr>
          <w:rFonts w:hint="eastAsia"/>
        </w:rPr>
        <w:t>兼理肝膽之</w:t>
      </w:r>
      <w:r w:rsidR="00093B46">
        <w:rPr>
          <w:rFonts w:hint="eastAsia"/>
        </w:rPr>
        <w:t>鬱</w:t>
      </w:r>
      <w:r w:rsidR="006C4C45">
        <w:rPr>
          <w:rFonts w:hint="eastAsia"/>
        </w:rPr>
        <w:t>，</w:t>
      </w:r>
      <w:r>
        <w:rPr>
          <w:rFonts w:hint="eastAsia"/>
        </w:rPr>
        <w:t>熱消</w:t>
      </w:r>
      <w:r w:rsidR="00093B46">
        <w:rPr>
          <w:rFonts w:hint="eastAsia"/>
        </w:rPr>
        <w:t>鬱</w:t>
      </w:r>
      <w:r>
        <w:rPr>
          <w:rFonts w:hint="eastAsia"/>
        </w:rPr>
        <w:t>開</w:t>
      </w:r>
      <w:r w:rsidR="006C4C45">
        <w:rPr>
          <w:rFonts w:hint="eastAsia"/>
        </w:rPr>
        <w:t>，</w:t>
      </w:r>
      <w:r>
        <w:rPr>
          <w:rFonts w:hint="eastAsia"/>
        </w:rPr>
        <w:t>膽汁入小腸之路毫無阻隔也。《名醫別錄》謂其利小便</w:t>
      </w:r>
      <w:r w:rsidR="006C4C45">
        <w:rPr>
          <w:rFonts w:hint="eastAsia"/>
        </w:rPr>
        <w:t>，</w:t>
      </w:r>
      <w:r>
        <w:rPr>
          <w:rFonts w:hint="eastAsia"/>
        </w:rPr>
        <w:t>除頭熱</w:t>
      </w:r>
      <w:r w:rsidR="006C4C45">
        <w:rPr>
          <w:rFonts w:hint="eastAsia"/>
        </w:rPr>
        <w:t>，</w:t>
      </w:r>
      <w:r>
        <w:rPr>
          <w:rFonts w:hint="eastAsia"/>
        </w:rPr>
        <w:t>亦清肝膽之功效也。其性頗近柴胡</w:t>
      </w:r>
      <w:r w:rsidR="006C4C45">
        <w:rPr>
          <w:rFonts w:hint="eastAsia"/>
        </w:rPr>
        <w:t>，</w:t>
      </w:r>
      <w:r>
        <w:rPr>
          <w:rFonts w:hint="eastAsia"/>
        </w:rPr>
        <w:t>實較柴胡之力柔和</w:t>
      </w:r>
      <w:r w:rsidR="006C4C45">
        <w:rPr>
          <w:rFonts w:hint="eastAsia"/>
        </w:rPr>
        <w:t>，</w:t>
      </w:r>
      <w:r>
        <w:rPr>
          <w:rFonts w:hint="eastAsia"/>
        </w:rPr>
        <w:t>凡欲提出少陽之邪</w:t>
      </w:r>
      <w:r w:rsidR="006C4C45">
        <w:rPr>
          <w:rFonts w:hint="eastAsia"/>
        </w:rPr>
        <w:t>，</w:t>
      </w:r>
      <w:r>
        <w:rPr>
          <w:rFonts w:hint="eastAsia"/>
        </w:rPr>
        <w:t>而其人身弱陰虛不任柴胡之升散者</w:t>
      </w:r>
      <w:r w:rsidR="006C4C45">
        <w:rPr>
          <w:rFonts w:hint="eastAsia"/>
        </w:rPr>
        <w:t>，</w:t>
      </w:r>
      <w:r>
        <w:rPr>
          <w:rFonts w:hint="eastAsia"/>
        </w:rPr>
        <w:t>皆可以茵陳代之。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432E2A" w:rsidRDefault="00885B37" w:rsidP="00885B37">
      <w:pPr>
        <w:pStyle w:val="2f5"/>
        <w:ind w:firstLine="712"/>
      </w:pPr>
      <w:r>
        <w:rPr>
          <w:rFonts w:hint="eastAsia"/>
        </w:rPr>
        <w:t>一人因境多拂逆</w:t>
      </w:r>
      <w:r w:rsidR="006C4C45">
        <w:rPr>
          <w:rFonts w:hint="eastAsia"/>
        </w:rPr>
        <w:t>，</w:t>
      </w:r>
      <w:r>
        <w:rPr>
          <w:rFonts w:hint="eastAsia"/>
        </w:rPr>
        <w:t>常動肝氣、肝火</w:t>
      </w:r>
      <w:r w:rsidR="006C4C45">
        <w:rPr>
          <w:rFonts w:hint="eastAsia"/>
        </w:rPr>
        <w:t>，</w:t>
      </w:r>
      <w:r>
        <w:rPr>
          <w:rFonts w:hint="eastAsia"/>
        </w:rPr>
        <w:t>致腦部充血作疼</w:t>
      </w:r>
      <w:r w:rsidR="006C4C45">
        <w:rPr>
          <w:rFonts w:hint="eastAsia"/>
        </w:rPr>
        <w:t>，</w:t>
      </w:r>
      <w:r>
        <w:rPr>
          <w:rFonts w:hint="eastAsia"/>
        </w:rPr>
        <w:t>治以鎮肝、涼肝之藥</w:t>
      </w:r>
      <w:r w:rsidR="006C4C45">
        <w:rPr>
          <w:rFonts w:hint="eastAsia"/>
        </w:rPr>
        <w:t>，</w:t>
      </w:r>
      <w:r>
        <w:rPr>
          <w:rFonts w:hint="eastAsia"/>
        </w:rPr>
        <w:t>服後</w:t>
      </w:r>
      <w:r w:rsidR="00200D85">
        <w:rPr>
          <w:rFonts w:hint="eastAsia"/>
        </w:rPr>
        <w:t>周</w:t>
      </w:r>
      <w:r>
        <w:rPr>
          <w:rFonts w:hint="eastAsia"/>
        </w:rPr>
        <w:t>身大熱</w:t>
      </w:r>
      <w:r w:rsidR="006C4C45">
        <w:rPr>
          <w:rFonts w:hint="eastAsia"/>
        </w:rPr>
        <w:t>，</w:t>
      </w:r>
      <w:r>
        <w:rPr>
          <w:rFonts w:hint="eastAsia"/>
        </w:rPr>
        <w:t>汗出如洗</w:t>
      </w:r>
      <w:r w:rsidR="006C4C45">
        <w:rPr>
          <w:rFonts w:hint="eastAsia"/>
        </w:rPr>
        <w:t>，</w:t>
      </w:r>
      <w:r>
        <w:rPr>
          <w:rFonts w:hint="eastAsia"/>
        </w:rPr>
        <w:t>恍悟肝為將軍之官</w:t>
      </w:r>
      <w:r w:rsidR="006C4C45">
        <w:rPr>
          <w:rFonts w:hint="eastAsia"/>
        </w:rPr>
        <w:t>，</w:t>
      </w:r>
      <w:r>
        <w:rPr>
          <w:rFonts w:hint="eastAsia"/>
        </w:rPr>
        <w:t>中寄相火</w:t>
      </w:r>
      <w:r w:rsidR="006C4C45">
        <w:rPr>
          <w:rFonts w:hint="eastAsia"/>
        </w:rPr>
        <w:t>，</w:t>
      </w:r>
      <w:r>
        <w:rPr>
          <w:rFonts w:hint="eastAsia"/>
        </w:rPr>
        <w:t>用藥強制之</w:t>
      </w:r>
      <w:r w:rsidR="006C4C45">
        <w:rPr>
          <w:rFonts w:hint="eastAsia"/>
        </w:rPr>
        <w:t>，</w:t>
      </w:r>
      <w:r>
        <w:rPr>
          <w:rFonts w:hint="eastAsia"/>
        </w:rPr>
        <w:t>是激動其所寄之相火而起反動力也。即原方為加茵陳二錢</w:t>
      </w:r>
      <w:r w:rsidR="006C4C45">
        <w:rPr>
          <w:rFonts w:hint="eastAsia"/>
        </w:rPr>
        <w:t>，</w:t>
      </w:r>
      <w:r>
        <w:rPr>
          <w:rFonts w:hint="eastAsia"/>
        </w:rPr>
        <w:t>服後即安然矣。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一少年常患頭疼</w:t>
      </w:r>
      <w:r w:rsidR="006C4C45">
        <w:rPr>
          <w:rFonts w:hint="eastAsia"/>
        </w:rPr>
        <w:t>，</w:t>
      </w:r>
      <w:r>
        <w:rPr>
          <w:rFonts w:hint="eastAsia"/>
        </w:rPr>
        <w:t>診其脈肝膽火盛</w:t>
      </w:r>
      <w:r w:rsidR="006C4C45">
        <w:rPr>
          <w:rFonts w:hint="eastAsia"/>
        </w:rPr>
        <w:t>，</w:t>
      </w:r>
      <w:r>
        <w:rPr>
          <w:rFonts w:hint="eastAsia"/>
        </w:rPr>
        <w:t>治以茵陳、川芎、菊花各二錢</w:t>
      </w:r>
      <w:r w:rsidR="006C4C45">
        <w:rPr>
          <w:rFonts w:hint="eastAsia"/>
        </w:rPr>
        <w:t>，</w:t>
      </w:r>
      <w:r>
        <w:rPr>
          <w:rFonts w:hint="eastAsia"/>
        </w:rPr>
        <w:t>一劑疼即止。又即原方為加龍膽草二錢</w:t>
      </w:r>
      <w:r w:rsidR="006C4C45">
        <w:rPr>
          <w:rFonts w:hint="eastAsia"/>
        </w:rPr>
        <w:t>，</w:t>
      </w:r>
      <w:r>
        <w:rPr>
          <w:rFonts w:hint="eastAsia"/>
        </w:rPr>
        <w:t>服兩劑覺頭部輕爽異常</w:t>
      </w:r>
      <w:r w:rsidR="006C4C45">
        <w:rPr>
          <w:rFonts w:hint="eastAsia"/>
        </w:rPr>
        <w:t>，</w:t>
      </w:r>
      <w:r>
        <w:rPr>
          <w:rFonts w:hint="eastAsia"/>
        </w:rPr>
        <w:t>又減去川芎</w:t>
      </w:r>
      <w:r w:rsidR="006C4C45">
        <w:rPr>
          <w:rFonts w:hint="eastAsia"/>
        </w:rPr>
        <w:t>，</w:t>
      </w:r>
      <w:r>
        <w:rPr>
          <w:rFonts w:hint="eastAsia"/>
        </w:rPr>
        <w:t>連服四劑</w:t>
      </w:r>
      <w:r w:rsidR="006C4C45">
        <w:rPr>
          <w:rFonts w:hint="eastAsia"/>
        </w:rPr>
        <w:t>，</w:t>
      </w:r>
      <w:r>
        <w:rPr>
          <w:rFonts w:hint="eastAsia"/>
        </w:rPr>
        <w:t>病遂除根。</w:t>
      </w:r>
    </w:p>
    <w:p w:rsidR="00FE1B6C" w:rsidRPr="00FE1B6C" w:rsidRDefault="00FE1B6C" w:rsidP="00FE1B6C">
      <w:pPr>
        <w:rPr>
          <w:rFonts w:eastAsiaTheme="majorEastAsia"/>
          <w:spacing w:val="38"/>
        </w:rPr>
      </w:pPr>
      <w:r w:rsidRPr="00FE1B6C">
        <w:rPr>
          <w:rFonts w:eastAsiaTheme="majorEastAsia" w:hint="eastAsia"/>
          <w:spacing w:val="38"/>
        </w:rPr>
        <w:t>受業孫靜明按</w:t>
      </w:r>
      <w:r>
        <w:rPr>
          <w:rFonts w:eastAsiaTheme="majorEastAsia"/>
          <w:spacing w:val="38"/>
        </w:rPr>
        <w:t>：</w:t>
      </w:r>
      <w:r w:rsidRPr="00FE1B6C">
        <w:rPr>
          <w:rFonts w:eastAsiaTheme="majorEastAsia" w:hint="eastAsia"/>
          <w:spacing w:val="38"/>
        </w:rPr>
        <w:t>民國二十八年秋</w:t>
      </w:r>
      <w:r w:rsidR="006C4C45">
        <w:rPr>
          <w:rFonts w:eastAsiaTheme="majorEastAsia"/>
          <w:spacing w:val="38"/>
        </w:rPr>
        <w:t>，</w:t>
      </w:r>
      <w:r w:rsidRPr="00FE1B6C">
        <w:rPr>
          <w:rFonts w:eastAsiaTheme="majorEastAsia" w:hint="eastAsia"/>
          <w:spacing w:val="38"/>
        </w:rPr>
        <w:t>同事胡君連奎之二弟連元</w:t>
      </w:r>
      <w:r w:rsidR="006C4C45">
        <w:rPr>
          <w:rFonts w:eastAsiaTheme="majorEastAsia"/>
          <w:spacing w:val="38"/>
        </w:rPr>
        <w:t>，</w:t>
      </w:r>
      <w:r w:rsidRPr="00FE1B6C">
        <w:rPr>
          <w:rFonts w:eastAsiaTheme="majorEastAsia" w:hint="eastAsia"/>
          <w:spacing w:val="38"/>
        </w:rPr>
        <w:t>年十七歲</w:t>
      </w:r>
      <w:r w:rsidR="006C4C45">
        <w:rPr>
          <w:rFonts w:eastAsiaTheme="majorEastAsia"/>
          <w:spacing w:val="38"/>
        </w:rPr>
        <w:t>，</w:t>
      </w:r>
      <w:r w:rsidRPr="00FE1B6C">
        <w:rPr>
          <w:rFonts w:eastAsiaTheme="majorEastAsia" w:hint="eastAsia"/>
          <w:spacing w:val="38"/>
        </w:rPr>
        <w:t>患虛勞病發熱甚劇</w:t>
      </w:r>
      <w:r w:rsidR="006C4C45">
        <w:rPr>
          <w:rFonts w:eastAsiaTheme="majorEastAsia"/>
          <w:spacing w:val="38"/>
        </w:rPr>
        <w:t>，</w:t>
      </w:r>
      <w:r w:rsidRPr="00FE1B6C">
        <w:rPr>
          <w:rFonts w:eastAsiaTheme="majorEastAsia" w:hint="eastAsia"/>
          <w:spacing w:val="38"/>
        </w:rPr>
        <w:t>經中西醫調治旬餘無效。後邀余診視</w:t>
      </w:r>
      <w:r w:rsidR="006C4C45">
        <w:rPr>
          <w:rFonts w:eastAsiaTheme="majorEastAsia"/>
          <w:spacing w:val="38"/>
        </w:rPr>
        <w:t>，</w:t>
      </w:r>
      <w:r w:rsidRPr="00FE1B6C">
        <w:rPr>
          <w:rFonts w:eastAsiaTheme="majorEastAsia" w:hint="eastAsia"/>
          <w:spacing w:val="38"/>
        </w:rPr>
        <w:t>余遵壽師治虛勞病方</w:t>
      </w:r>
      <w:r w:rsidR="006C4C45">
        <w:rPr>
          <w:rFonts w:eastAsiaTheme="majorEastAsia"/>
          <w:spacing w:val="38"/>
        </w:rPr>
        <w:t>，</w:t>
      </w:r>
      <w:r w:rsidRPr="00FE1B6C">
        <w:rPr>
          <w:rFonts w:eastAsiaTheme="majorEastAsia" w:hint="eastAsia"/>
          <w:spacing w:val="38"/>
        </w:rPr>
        <w:t>加茵陳二錢</w:t>
      </w:r>
      <w:r w:rsidR="006C4C45">
        <w:rPr>
          <w:rFonts w:eastAsiaTheme="majorEastAsia"/>
          <w:spacing w:val="38"/>
        </w:rPr>
        <w:t>，</w:t>
      </w:r>
      <w:r w:rsidRPr="00FE1B6C">
        <w:rPr>
          <w:rFonts w:eastAsiaTheme="majorEastAsia" w:hint="eastAsia"/>
          <w:spacing w:val="38"/>
        </w:rPr>
        <w:t>一劑熱減</w:t>
      </w:r>
      <w:r w:rsidR="006C4C45">
        <w:rPr>
          <w:rFonts w:eastAsiaTheme="majorEastAsia"/>
          <w:spacing w:val="38"/>
        </w:rPr>
        <w:t>，</w:t>
      </w:r>
      <w:r w:rsidRPr="00FE1B6C">
        <w:rPr>
          <w:rFonts w:eastAsiaTheme="majorEastAsia" w:hint="eastAsia"/>
          <w:spacing w:val="38"/>
        </w:rPr>
        <w:t>二劑熱退</w:t>
      </w:r>
      <w:r w:rsidR="006C4C45">
        <w:rPr>
          <w:rFonts w:eastAsiaTheme="majorEastAsia"/>
          <w:spacing w:val="38"/>
        </w:rPr>
        <w:t>，</w:t>
      </w:r>
      <w:r w:rsidRPr="00FE1B6C">
        <w:rPr>
          <w:rFonts w:eastAsiaTheme="majorEastAsia" w:hint="eastAsia"/>
          <w:spacing w:val="38"/>
        </w:rPr>
        <w:t>由是益知茵陳除陰虛作熱之特效也。</w:t>
      </w:r>
    </w:p>
    <w:p w:rsidR="00885B37" w:rsidRDefault="00885B37" w:rsidP="00657751">
      <w:pPr>
        <w:pStyle w:val="1b"/>
      </w:pPr>
      <w:bookmarkStart w:id="559" w:name="_Toc223762857"/>
      <w:bookmarkStart w:id="560" w:name="_Toc7560972"/>
      <w:r>
        <w:rPr>
          <w:rFonts w:hint="eastAsia"/>
        </w:rPr>
        <w:lastRenderedPageBreak/>
        <w:t>萊菔子解</w:t>
      </w:r>
      <w:bookmarkEnd w:id="559"/>
      <w:bookmarkEnd w:id="560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萊菔子生用味微辛、性平</w:t>
      </w:r>
      <w:r w:rsidR="006C4C45">
        <w:rPr>
          <w:rFonts w:hint="eastAsia"/>
        </w:rPr>
        <w:t>，</w:t>
      </w:r>
      <w:r>
        <w:rPr>
          <w:rFonts w:hint="eastAsia"/>
        </w:rPr>
        <w:t>炒用氣香性溫</w:t>
      </w:r>
      <w:r w:rsidR="006C4C45">
        <w:rPr>
          <w:rFonts w:hint="eastAsia"/>
        </w:rPr>
        <w:t>，</w:t>
      </w:r>
      <w:r>
        <w:rPr>
          <w:rFonts w:hint="eastAsia"/>
        </w:rPr>
        <w:t>其力能升、能降</w:t>
      </w:r>
      <w:r w:rsidR="006C4C45">
        <w:rPr>
          <w:rFonts w:hint="eastAsia"/>
        </w:rPr>
        <w:t>，</w:t>
      </w:r>
      <w:r>
        <w:rPr>
          <w:rFonts w:hint="eastAsia"/>
        </w:rPr>
        <w:t>生用則升多</w:t>
      </w:r>
      <w:r w:rsidR="00D24630">
        <w:rPr>
          <w:rFonts w:hint="eastAsia"/>
        </w:rPr>
        <w:t>於</w:t>
      </w:r>
      <w:r>
        <w:rPr>
          <w:rFonts w:hint="eastAsia"/>
        </w:rPr>
        <w:t>降</w:t>
      </w:r>
      <w:r w:rsidR="006C4C45">
        <w:rPr>
          <w:rFonts w:hint="eastAsia"/>
        </w:rPr>
        <w:t>，</w:t>
      </w:r>
      <w:r>
        <w:rPr>
          <w:rFonts w:hint="eastAsia"/>
        </w:rPr>
        <w:t>炒用則降多</w:t>
      </w:r>
      <w:r w:rsidR="00D24630">
        <w:rPr>
          <w:rFonts w:hint="eastAsia"/>
        </w:rPr>
        <w:t>於</w:t>
      </w:r>
      <w:r>
        <w:rPr>
          <w:rFonts w:hint="eastAsia"/>
        </w:rPr>
        <w:t>升</w:t>
      </w:r>
      <w:r w:rsidR="006C4C45">
        <w:rPr>
          <w:rFonts w:hint="eastAsia"/>
        </w:rPr>
        <w:t>，</w:t>
      </w:r>
      <w:r>
        <w:rPr>
          <w:rFonts w:hint="eastAsia"/>
        </w:rPr>
        <w:t>取其升氣化痰宜用生者</w:t>
      </w:r>
      <w:r w:rsidR="006C4C45">
        <w:rPr>
          <w:rFonts w:hint="eastAsia"/>
        </w:rPr>
        <w:t>，</w:t>
      </w:r>
      <w:r>
        <w:rPr>
          <w:rFonts w:hint="eastAsia"/>
        </w:rPr>
        <w:t>取其降氣消食宜用炒者。究之</w:t>
      </w:r>
      <w:r w:rsidR="006C4C45">
        <w:rPr>
          <w:rFonts w:hint="eastAsia"/>
        </w:rPr>
        <w:t>，</w:t>
      </w:r>
      <w:r>
        <w:rPr>
          <w:rFonts w:hint="eastAsia"/>
        </w:rPr>
        <w:t>無論或生或炒</w:t>
      </w:r>
      <w:r w:rsidR="006C4C45">
        <w:rPr>
          <w:rFonts w:hint="eastAsia"/>
        </w:rPr>
        <w:t>，</w:t>
      </w:r>
      <w:r>
        <w:rPr>
          <w:rFonts w:hint="eastAsia"/>
        </w:rPr>
        <w:t>皆能順氣開</w:t>
      </w:r>
      <w:r w:rsidR="00093B46">
        <w:rPr>
          <w:rFonts w:hint="eastAsia"/>
        </w:rPr>
        <w:t>鬱</w:t>
      </w:r>
      <w:r>
        <w:rPr>
          <w:rFonts w:hint="eastAsia"/>
        </w:rPr>
        <w:t>、消脹除滿</w:t>
      </w:r>
      <w:r w:rsidR="006C4C45">
        <w:rPr>
          <w:rFonts w:hint="eastAsia"/>
        </w:rPr>
        <w:t>，</w:t>
      </w:r>
      <w:r>
        <w:rPr>
          <w:rFonts w:hint="eastAsia"/>
        </w:rPr>
        <w:t>此乃化氣之品</w:t>
      </w:r>
      <w:r w:rsidR="006C4C45">
        <w:rPr>
          <w:rFonts w:hint="eastAsia"/>
        </w:rPr>
        <w:t>，</w:t>
      </w:r>
      <w:r>
        <w:rPr>
          <w:rFonts w:hint="eastAsia"/>
        </w:rPr>
        <w:t>非破氣之品</w:t>
      </w:r>
      <w:r w:rsidR="006C4C45">
        <w:rPr>
          <w:rFonts w:hint="eastAsia"/>
        </w:rPr>
        <w:t>，</w:t>
      </w:r>
      <w:r>
        <w:rPr>
          <w:rFonts w:hint="eastAsia"/>
        </w:rPr>
        <w:t>而醫者多謂其能破氣</w:t>
      </w:r>
      <w:r w:rsidR="006C4C45">
        <w:rPr>
          <w:rFonts w:hint="eastAsia"/>
        </w:rPr>
        <w:t>，</w:t>
      </w:r>
      <w:r>
        <w:rPr>
          <w:rFonts w:hint="eastAsia"/>
        </w:rPr>
        <w:t>不宜多服、久服</w:t>
      </w:r>
      <w:r w:rsidR="006C4C45">
        <w:rPr>
          <w:rFonts w:hint="eastAsia"/>
        </w:rPr>
        <w:t>，</w:t>
      </w:r>
      <w:r>
        <w:rPr>
          <w:rFonts w:hint="eastAsia"/>
        </w:rPr>
        <w:t>殊非確當之論。蓋凡理氣之藥</w:t>
      </w:r>
      <w:r w:rsidR="006C4C45">
        <w:rPr>
          <w:rFonts w:hint="eastAsia"/>
        </w:rPr>
        <w:t>，</w:t>
      </w:r>
      <w:r>
        <w:rPr>
          <w:rFonts w:hint="eastAsia"/>
        </w:rPr>
        <w:t>單服久服</w:t>
      </w:r>
      <w:r w:rsidR="006C4C45">
        <w:rPr>
          <w:rFonts w:hint="eastAsia"/>
        </w:rPr>
        <w:t>，</w:t>
      </w:r>
      <w:r>
        <w:rPr>
          <w:rFonts w:hint="eastAsia"/>
        </w:rPr>
        <w:t>未有不傷氣者</w:t>
      </w:r>
      <w:r w:rsidR="006C4C45">
        <w:rPr>
          <w:rFonts w:hint="eastAsia"/>
        </w:rPr>
        <w:t>，</w:t>
      </w:r>
      <w:r>
        <w:rPr>
          <w:rFonts w:hint="eastAsia"/>
        </w:rPr>
        <w:t>而萊菔子炒熟為末</w:t>
      </w:r>
      <w:r w:rsidR="006C4C45">
        <w:rPr>
          <w:rFonts w:hint="eastAsia"/>
        </w:rPr>
        <w:t>，</w:t>
      </w:r>
      <w:r>
        <w:rPr>
          <w:rFonts w:hint="eastAsia"/>
        </w:rPr>
        <w:t>每飯後移時服錢許</w:t>
      </w:r>
      <w:r w:rsidR="006C4C45">
        <w:rPr>
          <w:rFonts w:hint="eastAsia"/>
        </w:rPr>
        <w:t>，</w:t>
      </w:r>
      <w:r>
        <w:rPr>
          <w:rFonts w:hint="eastAsia"/>
        </w:rPr>
        <w:t>藉以消食順氣</w:t>
      </w:r>
      <w:r w:rsidR="006C4C45">
        <w:rPr>
          <w:rFonts w:hint="eastAsia"/>
        </w:rPr>
        <w:t>，</w:t>
      </w:r>
      <w:r>
        <w:rPr>
          <w:rFonts w:hint="eastAsia"/>
        </w:rPr>
        <w:t>轉不傷氣</w:t>
      </w:r>
      <w:r w:rsidR="006C4C45">
        <w:rPr>
          <w:rFonts w:hint="eastAsia"/>
        </w:rPr>
        <w:t>，</w:t>
      </w:r>
      <w:r>
        <w:rPr>
          <w:rFonts w:hint="eastAsia"/>
        </w:rPr>
        <w:t>因其能多進飲食</w:t>
      </w:r>
      <w:r w:rsidR="006C4C45">
        <w:rPr>
          <w:rFonts w:hint="eastAsia"/>
        </w:rPr>
        <w:t>，</w:t>
      </w:r>
      <w:r>
        <w:rPr>
          <w:rFonts w:hint="eastAsia"/>
        </w:rPr>
        <w:t>氣分自得其養也。若用以除滿開</w:t>
      </w:r>
      <w:r w:rsidR="00093B46">
        <w:rPr>
          <w:rFonts w:hint="eastAsia"/>
        </w:rPr>
        <w:t>鬱</w:t>
      </w:r>
      <w:r w:rsidR="006C4C45">
        <w:rPr>
          <w:rFonts w:hint="eastAsia"/>
        </w:rPr>
        <w:t>，</w:t>
      </w:r>
      <w:r>
        <w:rPr>
          <w:rFonts w:hint="eastAsia"/>
        </w:rPr>
        <w:t>而以參、</w:t>
      </w:r>
      <w:r w:rsidR="00FE1B6C">
        <w:rPr>
          <w:rFonts w:hint="eastAsia"/>
        </w:rPr>
        <w:t>耆</w:t>
      </w:r>
      <w:r>
        <w:rPr>
          <w:rFonts w:hint="eastAsia"/>
        </w:rPr>
        <w:t>、朮諸藥佐之</w:t>
      </w:r>
      <w:r w:rsidR="006C4C45">
        <w:rPr>
          <w:rFonts w:hint="eastAsia"/>
        </w:rPr>
        <w:t>，</w:t>
      </w:r>
      <w:r>
        <w:rPr>
          <w:rFonts w:hint="eastAsia"/>
        </w:rPr>
        <w:t>雖多服、久服</w:t>
      </w:r>
      <w:r w:rsidR="006C4C45">
        <w:rPr>
          <w:rFonts w:hint="eastAsia"/>
        </w:rPr>
        <w:t>，</w:t>
      </w:r>
      <w:r>
        <w:rPr>
          <w:rFonts w:hint="eastAsia"/>
        </w:rPr>
        <w:t>亦何至傷氣分乎</w:t>
      </w:r>
      <w:r w:rsidR="00FE1B6C">
        <w:rPr>
          <w:rFonts w:hint="eastAsia"/>
        </w:rPr>
        <w:t>？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FE1B6C" w:rsidRDefault="00885B37" w:rsidP="00885B37">
      <w:pPr>
        <w:pStyle w:val="2f5"/>
        <w:ind w:firstLine="712"/>
      </w:pPr>
      <w:r>
        <w:rPr>
          <w:rFonts w:hint="eastAsia"/>
        </w:rPr>
        <w:t>一人年五旬</w:t>
      </w:r>
      <w:r w:rsidR="006C4C45">
        <w:rPr>
          <w:rFonts w:hint="eastAsia"/>
        </w:rPr>
        <w:t>，</w:t>
      </w:r>
      <w:r>
        <w:rPr>
          <w:rFonts w:hint="eastAsia"/>
        </w:rPr>
        <w:t>當極忿怒之餘</w:t>
      </w:r>
      <w:r w:rsidR="006C4C45">
        <w:rPr>
          <w:rFonts w:hint="eastAsia"/>
        </w:rPr>
        <w:t>，</w:t>
      </w:r>
      <w:r>
        <w:rPr>
          <w:rFonts w:hint="eastAsia"/>
        </w:rPr>
        <w:t>腹中連脅下突然脹起</w:t>
      </w:r>
      <w:r w:rsidR="006C4C45">
        <w:rPr>
          <w:rFonts w:hint="eastAsia"/>
        </w:rPr>
        <w:t>，</w:t>
      </w:r>
      <w:r>
        <w:rPr>
          <w:rFonts w:hint="eastAsia"/>
        </w:rPr>
        <w:t>服諸理氣開氣之藥皆不效。俾用生萊菔子一兩</w:t>
      </w:r>
      <w:r w:rsidR="006C4C45">
        <w:rPr>
          <w:rFonts w:hint="eastAsia"/>
        </w:rPr>
        <w:t>，</w:t>
      </w:r>
      <w:r>
        <w:rPr>
          <w:rFonts w:hint="eastAsia"/>
        </w:rPr>
        <w:t>柴胡、川芎、生麥芽各三錢</w:t>
      </w:r>
      <w:r w:rsidR="006C4C45">
        <w:rPr>
          <w:rFonts w:hint="eastAsia"/>
        </w:rPr>
        <w:t>，</w:t>
      </w:r>
      <w:r>
        <w:rPr>
          <w:rFonts w:hint="eastAsia"/>
        </w:rPr>
        <w:t>煎湯兩盅</w:t>
      </w:r>
      <w:r w:rsidR="006C4C45">
        <w:rPr>
          <w:rFonts w:hint="eastAsia"/>
        </w:rPr>
        <w:t>，</w:t>
      </w:r>
      <w:r>
        <w:rPr>
          <w:rFonts w:hint="eastAsia"/>
        </w:rPr>
        <w:t>分三次溫服下</w:t>
      </w:r>
      <w:r w:rsidR="006C4C45">
        <w:rPr>
          <w:rFonts w:hint="eastAsia"/>
        </w:rPr>
        <w:t>，</w:t>
      </w:r>
      <w:r>
        <w:rPr>
          <w:rFonts w:hint="eastAsia"/>
        </w:rPr>
        <w:t>盡劑而愈。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一人年二十五六</w:t>
      </w:r>
      <w:r w:rsidR="006C4C45">
        <w:rPr>
          <w:rFonts w:hint="eastAsia"/>
        </w:rPr>
        <w:t>，</w:t>
      </w:r>
      <w:r>
        <w:rPr>
          <w:rFonts w:hint="eastAsia"/>
        </w:rPr>
        <w:t>素多痰飲</w:t>
      </w:r>
      <w:r w:rsidR="006C4C45">
        <w:rPr>
          <w:rFonts w:hint="eastAsia"/>
        </w:rPr>
        <w:t>，</w:t>
      </w:r>
      <w:r>
        <w:rPr>
          <w:rFonts w:hint="eastAsia"/>
        </w:rPr>
        <w:t>受外感</w:t>
      </w:r>
      <w:r w:rsidR="006C4C45">
        <w:rPr>
          <w:rFonts w:hint="eastAsia"/>
        </w:rPr>
        <w:t>，</w:t>
      </w:r>
      <w:r>
        <w:rPr>
          <w:rFonts w:hint="eastAsia"/>
        </w:rPr>
        <w:t>三四日間覺痰涎凝結</w:t>
      </w:r>
      <w:r w:rsidR="00D24630">
        <w:rPr>
          <w:rFonts w:hint="eastAsia"/>
        </w:rPr>
        <w:t>於</w:t>
      </w:r>
      <w:r>
        <w:rPr>
          <w:rFonts w:hint="eastAsia"/>
        </w:rPr>
        <w:t>上脘</w:t>
      </w:r>
      <w:r w:rsidR="006C4C45">
        <w:rPr>
          <w:rFonts w:hint="eastAsia"/>
        </w:rPr>
        <w:t>，</w:t>
      </w:r>
      <w:r>
        <w:rPr>
          <w:rFonts w:hint="eastAsia"/>
        </w:rPr>
        <w:t>阻隔飲食不能下行</w:t>
      </w:r>
      <w:r w:rsidR="006C4C45">
        <w:rPr>
          <w:rFonts w:hint="eastAsia"/>
        </w:rPr>
        <w:t>，</w:t>
      </w:r>
      <w:r>
        <w:rPr>
          <w:rFonts w:hint="eastAsia"/>
        </w:rPr>
        <w:t>須臾仍復吐出</w:t>
      </w:r>
      <w:r w:rsidR="006C4C45">
        <w:rPr>
          <w:rFonts w:hint="eastAsia"/>
        </w:rPr>
        <w:t>，</w:t>
      </w:r>
      <w:r>
        <w:rPr>
          <w:rFonts w:hint="eastAsia"/>
        </w:rPr>
        <w:t>俾用萊菔子一兩</w:t>
      </w:r>
      <w:r w:rsidR="006C4C45">
        <w:rPr>
          <w:rFonts w:hint="eastAsia"/>
        </w:rPr>
        <w:t>，</w:t>
      </w:r>
      <w:r>
        <w:rPr>
          <w:rFonts w:hint="eastAsia"/>
        </w:rPr>
        <w:t>生熟各半</w:t>
      </w:r>
      <w:r w:rsidR="006C4C45">
        <w:rPr>
          <w:rFonts w:hint="eastAsia"/>
        </w:rPr>
        <w:t>，</w:t>
      </w:r>
      <w:r>
        <w:rPr>
          <w:rFonts w:hint="eastAsia"/>
        </w:rPr>
        <w:t>搗碎煮湯一大盅</w:t>
      </w:r>
      <w:r w:rsidR="006C4C45">
        <w:rPr>
          <w:rFonts w:hint="eastAsia"/>
        </w:rPr>
        <w:t>，</w:t>
      </w:r>
      <w:r>
        <w:rPr>
          <w:rFonts w:hint="eastAsia"/>
        </w:rPr>
        <w:t>送服生赭石細末三錢</w:t>
      </w:r>
      <w:r w:rsidR="006C4C45">
        <w:rPr>
          <w:rFonts w:hint="eastAsia"/>
        </w:rPr>
        <w:t>，</w:t>
      </w:r>
      <w:r>
        <w:rPr>
          <w:rFonts w:hint="eastAsia"/>
        </w:rPr>
        <w:t>遲點半鐘</w:t>
      </w:r>
      <w:r w:rsidR="006C4C45">
        <w:rPr>
          <w:rFonts w:hint="eastAsia"/>
        </w:rPr>
        <w:t>，</w:t>
      </w:r>
      <w:r>
        <w:rPr>
          <w:rFonts w:hint="eastAsia"/>
        </w:rPr>
        <w:t>再將其渣重煎湯一大盅</w:t>
      </w:r>
      <w:r w:rsidR="006C4C45">
        <w:rPr>
          <w:rFonts w:hint="eastAsia"/>
        </w:rPr>
        <w:t>，</w:t>
      </w:r>
      <w:r>
        <w:rPr>
          <w:rFonts w:hint="eastAsia"/>
        </w:rPr>
        <w:t>仍送服生赭石細末三錢</w:t>
      </w:r>
      <w:r w:rsidR="006C4C45">
        <w:rPr>
          <w:rFonts w:hint="eastAsia"/>
        </w:rPr>
        <w:t>，</w:t>
      </w:r>
      <w:r>
        <w:rPr>
          <w:rFonts w:hint="eastAsia"/>
        </w:rPr>
        <w:t>其上脘頓覺開通</w:t>
      </w:r>
      <w:r w:rsidR="006C4C45">
        <w:rPr>
          <w:rFonts w:hint="eastAsia"/>
        </w:rPr>
        <w:t>，</w:t>
      </w:r>
      <w:r>
        <w:rPr>
          <w:rFonts w:hint="eastAsia"/>
        </w:rPr>
        <w:t>可進飲食</w:t>
      </w:r>
      <w:r w:rsidR="006C4C45">
        <w:rPr>
          <w:rFonts w:hint="eastAsia"/>
        </w:rPr>
        <w:t>，</w:t>
      </w:r>
      <w:r>
        <w:rPr>
          <w:rFonts w:hint="eastAsia"/>
        </w:rPr>
        <w:t>又為開辛涼清解之劑</w:t>
      </w:r>
      <w:r w:rsidR="006C4C45">
        <w:rPr>
          <w:rFonts w:hint="eastAsia"/>
        </w:rPr>
        <w:t>，</w:t>
      </w:r>
      <w:r>
        <w:rPr>
          <w:rFonts w:hint="eastAsia"/>
        </w:rPr>
        <w:t>連服兩劑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6C4C45" w:rsidRDefault="006C4C45" w:rsidP="006C4C45">
      <w:pPr>
        <w:pStyle w:val="2f5"/>
        <w:ind w:firstLine="712"/>
      </w:pPr>
      <w:r>
        <w:rPr>
          <w:rFonts w:hint="eastAsia"/>
        </w:rPr>
        <w:t>附︰胡萊菔英能解砒石毒</w:t>
      </w:r>
    </w:p>
    <w:p w:rsidR="00885B37" w:rsidRDefault="006C4C45" w:rsidP="006C4C45">
      <w:pPr>
        <w:pStyle w:val="2f5"/>
        <w:ind w:firstLine="712"/>
      </w:pPr>
      <w:r>
        <w:rPr>
          <w:rFonts w:hint="eastAsia"/>
        </w:rPr>
        <w:lastRenderedPageBreak/>
        <w:t>邑東境褚姓，因夫妻反目，其妻怒吞砒石，其夫出門未歸，夜間砒毒發作，覺心中熱渴異常。其鍋中有泡乾胡萊菔英之水若干，猶微溫，遂盡量飲之，熱渴頓止，迨其夫歸猶未知也。隔旬，其夫之妹，在婆家亦吞砒石，急遣人來送信，其夫倉猝將往視之。其妻謂，將乾胡萊菔英攜一筐去，開水浸透，多飲其水必愈，萬無一失。其夫問何以知之，其妻始明言前事。其夫果亦用此方，將其妹救愈。然所用者，是秋末所曬之乾胡萊菔英，在房頂迭次經霜，其能解砒毒或亦借嚴霜之力歟？至鮮胡萊菔英亦能解砒毒否，則猶未知也。</w:t>
      </w:r>
    </w:p>
    <w:p w:rsidR="00195463" w:rsidRDefault="00195463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61" w:name="_Toc223762859"/>
      <w:r>
        <w:br w:type="page"/>
      </w:r>
    </w:p>
    <w:p w:rsidR="00885B37" w:rsidRDefault="00885B37" w:rsidP="00657751">
      <w:pPr>
        <w:pStyle w:val="1b"/>
      </w:pPr>
      <w:bookmarkStart w:id="562" w:name="_Toc7560973"/>
      <w:r>
        <w:rPr>
          <w:rFonts w:hint="eastAsia"/>
        </w:rPr>
        <w:lastRenderedPageBreak/>
        <w:t>枸杞子、地骨皮解</w:t>
      </w:r>
      <w:bookmarkEnd w:id="561"/>
      <w:bookmarkEnd w:id="562"/>
    </w:p>
    <w:p w:rsidR="00195463" w:rsidRDefault="00885B37" w:rsidP="00885B37">
      <w:pPr>
        <w:pStyle w:val="2f5"/>
        <w:ind w:firstLine="712"/>
      </w:pPr>
      <w:r>
        <w:rPr>
          <w:rFonts w:hint="eastAsia"/>
        </w:rPr>
        <w:t>枸杞子味甘多液</w:t>
      </w:r>
      <w:r w:rsidR="006C4C45">
        <w:rPr>
          <w:rFonts w:hint="eastAsia"/>
        </w:rPr>
        <w:t>，</w:t>
      </w:r>
      <w:r>
        <w:rPr>
          <w:rFonts w:hint="eastAsia"/>
        </w:rPr>
        <w:t>性微涼</w:t>
      </w:r>
      <w:r w:rsidR="006C4C45">
        <w:rPr>
          <w:rFonts w:hint="eastAsia"/>
        </w:rPr>
        <w:t>，</w:t>
      </w:r>
      <w:r>
        <w:rPr>
          <w:rFonts w:hint="eastAsia"/>
        </w:rPr>
        <w:t>為滋補肝腎最良之藥</w:t>
      </w:r>
      <w:r w:rsidR="006C4C45">
        <w:rPr>
          <w:rFonts w:hint="eastAsia"/>
        </w:rPr>
        <w:t>，</w:t>
      </w:r>
      <w:r>
        <w:rPr>
          <w:rFonts w:hint="eastAsia"/>
        </w:rPr>
        <w:t>故其性善明目</w:t>
      </w:r>
      <w:r w:rsidR="006C4C45">
        <w:rPr>
          <w:rFonts w:hint="eastAsia"/>
        </w:rPr>
        <w:t>，</w:t>
      </w:r>
      <w:r>
        <w:rPr>
          <w:rFonts w:hint="eastAsia"/>
        </w:rPr>
        <w:t>退虛熱</w:t>
      </w:r>
      <w:r w:rsidR="006C4C45">
        <w:rPr>
          <w:rFonts w:hint="eastAsia"/>
        </w:rPr>
        <w:t>，</w:t>
      </w:r>
      <w:r>
        <w:rPr>
          <w:rFonts w:hint="eastAsia"/>
        </w:rPr>
        <w:t>壯筋骨</w:t>
      </w:r>
      <w:r w:rsidR="006C4C45">
        <w:rPr>
          <w:rFonts w:hint="eastAsia"/>
        </w:rPr>
        <w:t>，</w:t>
      </w:r>
      <w:r>
        <w:rPr>
          <w:rFonts w:hint="eastAsia"/>
        </w:rPr>
        <w:t>除腰疼</w:t>
      </w:r>
      <w:r w:rsidR="006C4C45">
        <w:rPr>
          <w:rFonts w:hint="eastAsia"/>
        </w:rPr>
        <w:t>，</w:t>
      </w:r>
      <w:r>
        <w:rPr>
          <w:rFonts w:hint="eastAsia"/>
        </w:rPr>
        <w:t>久服有益</w:t>
      </w:r>
      <w:r w:rsidR="006C4C45">
        <w:rPr>
          <w:rFonts w:hint="eastAsia"/>
        </w:rPr>
        <w:t>，</w:t>
      </w:r>
      <w:r>
        <w:rPr>
          <w:rFonts w:hint="eastAsia"/>
        </w:rPr>
        <w:t>此皆滋補肝腎之功也。乃因古有隔家千里</w:t>
      </w:r>
      <w:r w:rsidR="006C4C45">
        <w:rPr>
          <w:rFonts w:hint="eastAsia"/>
        </w:rPr>
        <w:t>，</w:t>
      </w:r>
      <w:r>
        <w:rPr>
          <w:rFonts w:hint="eastAsia"/>
        </w:rPr>
        <w:t>勿食枸杞之諺</w:t>
      </w:r>
      <w:r w:rsidR="006C4C45">
        <w:rPr>
          <w:rFonts w:hint="eastAsia"/>
        </w:rPr>
        <w:t>，</w:t>
      </w:r>
      <w:r>
        <w:rPr>
          <w:rFonts w:hint="eastAsia"/>
        </w:rPr>
        <w:t>遂疑其能助陽道</w:t>
      </w:r>
      <w:r w:rsidR="006C4C45">
        <w:rPr>
          <w:rFonts w:hint="eastAsia"/>
        </w:rPr>
        <w:t>，</w:t>
      </w:r>
      <w:r>
        <w:rPr>
          <w:rFonts w:hint="eastAsia"/>
        </w:rPr>
        <w:t>性或偏</w:t>
      </w:r>
      <w:r w:rsidR="00D24630">
        <w:rPr>
          <w:rFonts w:hint="eastAsia"/>
        </w:rPr>
        <w:t>於</w:t>
      </w:r>
      <w:r>
        <w:rPr>
          <w:rFonts w:hint="eastAsia"/>
        </w:rPr>
        <w:t>溫熱</w:t>
      </w:r>
      <w:r w:rsidR="006C4C45">
        <w:rPr>
          <w:rFonts w:hint="eastAsia"/>
        </w:rPr>
        <w:t>，</w:t>
      </w:r>
      <w:r>
        <w:rPr>
          <w:rFonts w:hint="eastAsia"/>
        </w:rPr>
        <w:t>而愚則謂其性決不熱</w:t>
      </w:r>
      <w:r w:rsidR="006C4C45">
        <w:rPr>
          <w:rFonts w:hint="eastAsia"/>
        </w:rPr>
        <w:t>，</w:t>
      </w:r>
      <w:r>
        <w:rPr>
          <w:rFonts w:hint="eastAsia"/>
        </w:rPr>
        <w:t>且確有退熱之功效</w:t>
      </w:r>
      <w:r w:rsidR="006C4C45">
        <w:rPr>
          <w:rFonts w:hint="eastAsia"/>
        </w:rPr>
        <w:t>，</w:t>
      </w:r>
      <w:r>
        <w:rPr>
          <w:rFonts w:hint="eastAsia"/>
        </w:rPr>
        <w:t>此從細心體驗而得</w:t>
      </w:r>
      <w:r w:rsidR="006C4C45">
        <w:rPr>
          <w:rFonts w:hint="eastAsia"/>
        </w:rPr>
        <w:t>，</w:t>
      </w:r>
      <w:r>
        <w:rPr>
          <w:rFonts w:hint="eastAsia"/>
        </w:rPr>
        <w:t>原非憑空擬議也。</w:t>
      </w:r>
    </w:p>
    <w:p w:rsidR="00195463" w:rsidRDefault="00885B37" w:rsidP="00885B37">
      <w:pPr>
        <w:pStyle w:val="2f5"/>
        <w:ind w:firstLine="712"/>
      </w:pPr>
      <w:r>
        <w:rPr>
          <w:rFonts w:hint="eastAsia"/>
        </w:rPr>
        <w:t>愚自五旬後</w:t>
      </w:r>
      <w:r w:rsidR="006C4C45">
        <w:rPr>
          <w:rFonts w:hint="eastAsia"/>
        </w:rPr>
        <w:t>，</w:t>
      </w:r>
      <w:r>
        <w:rPr>
          <w:rFonts w:hint="eastAsia"/>
        </w:rPr>
        <w:t>臟腑間陽分偏盛</w:t>
      </w:r>
      <w:r w:rsidR="006C4C45">
        <w:rPr>
          <w:rFonts w:hint="eastAsia"/>
        </w:rPr>
        <w:t>，</w:t>
      </w:r>
      <w:r>
        <w:rPr>
          <w:rFonts w:hint="eastAsia"/>
        </w:rPr>
        <w:t>每夜眠時</w:t>
      </w:r>
      <w:r w:rsidR="006C4C45">
        <w:rPr>
          <w:rFonts w:hint="eastAsia"/>
        </w:rPr>
        <w:t>，</w:t>
      </w:r>
      <w:r>
        <w:rPr>
          <w:rFonts w:hint="eastAsia"/>
        </w:rPr>
        <w:t>無論冬夏床頭置涼水一壺</w:t>
      </w:r>
      <w:r w:rsidR="006C4C45">
        <w:rPr>
          <w:rFonts w:hint="eastAsia"/>
        </w:rPr>
        <w:t>，</w:t>
      </w:r>
      <w:r>
        <w:rPr>
          <w:rFonts w:hint="eastAsia"/>
        </w:rPr>
        <w:t>每醒一次</w:t>
      </w:r>
      <w:r w:rsidR="006C4C45">
        <w:rPr>
          <w:rFonts w:hint="eastAsia"/>
        </w:rPr>
        <w:t>，</w:t>
      </w:r>
      <w:r>
        <w:rPr>
          <w:rFonts w:hint="eastAsia"/>
        </w:rPr>
        <w:t>覺心中發熱</w:t>
      </w:r>
      <w:r w:rsidR="006C4C45">
        <w:rPr>
          <w:rFonts w:hint="eastAsia"/>
        </w:rPr>
        <w:t>，</w:t>
      </w:r>
      <w:r>
        <w:rPr>
          <w:rFonts w:hint="eastAsia"/>
        </w:rPr>
        <w:t>即飲涼水數口</w:t>
      </w:r>
      <w:r w:rsidR="006C4C45">
        <w:rPr>
          <w:rFonts w:hint="eastAsia"/>
        </w:rPr>
        <w:t>，</w:t>
      </w:r>
      <w:r>
        <w:rPr>
          <w:rFonts w:hint="eastAsia"/>
        </w:rPr>
        <w:t>至明則壺中水已所餘無幾。惟臨睡時</w:t>
      </w:r>
      <w:r w:rsidR="006C4C45">
        <w:rPr>
          <w:rFonts w:hint="eastAsia"/>
        </w:rPr>
        <w:t>，</w:t>
      </w:r>
      <w:r>
        <w:rPr>
          <w:rFonts w:hint="eastAsia"/>
        </w:rPr>
        <w:t>嚼服枸杞子一兩</w:t>
      </w:r>
      <w:r w:rsidR="006C4C45">
        <w:rPr>
          <w:rFonts w:hint="eastAsia"/>
        </w:rPr>
        <w:t>，</w:t>
      </w:r>
      <w:r>
        <w:rPr>
          <w:rFonts w:hint="eastAsia"/>
        </w:rPr>
        <w:t>涼水即可少飲一半</w:t>
      </w:r>
      <w:r w:rsidR="006C4C45">
        <w:rPr>
          <w:rFonts w:hint="eastAsia"/>
        </w:rPr>
        <w:t>，</w:t>
      </w:r>
      <w:r>
        <w:rPr>
          <w:rFonts w:hint="eastAsia"/>
        </w:rPr>
        <w:t>且晨起後覺心中格外鎮靜</w:t>
      </w:r>
      <w:r w:rsidR="006C4C45">
        <w:rPr>
          <w:rFonts w:hint="eastAsia"/>
        </w:rPr>
        <w:t>，</w:t>
      </w:r>
      <w:r>
        <w:rPr>
          <w:rFonts w:hint="eastAsia"/>
        </w:rPr>
        <w:t>精神格外充足</w:t>
      </w:r>
      <w:r w:rsidR="006C4C45">
        <w:rPr>
          <w:rFonts w:hint="eastAsia"/>
        </w:rPr>
        <w:t>，</w:t>
      </w:r>
      <w:r>
        <w:rPr>
          <w:rFonts w:hint="eastAsia"/>
        </w:rPr>
        <w:t>即此以論枸杞</w:t>
      </w:r>
      <w:r w:rsidR="006C4C45">
        <w:rPr>
          <w:rFonts w:hint="eastAsia"/>
        </w:rPr>
        <w:t>，</w:t>
      </w:r>
      <w:r>
        <w:rPr>
          <w:rFonts w:hint="eastAsia"/>
        </w:rPr>
        <w:t>則枸杞為滋補良藥</w:t>
      </w:r>
      <w:r w:rsidR="006C4C45">
        <w:rPr>
          <w:rFonts w:hint="eastAsia"/>
        </w:rPr>
        <w:t>，</w:t>
      </w:r>
      <w:r>
        <w:rPr>
          <w:rFonts w:hint="eastAsia"/>
        </w:rPr>
        <w:t>性未必涼而確有退熱之功效</w:t>
      </w:r>
      <w:r w:rsidR="006C4C45">
        <w:rPr>
          <w:rFonts w:hint="eastAsia"/>
        </w:rPr>
        <w:t>，</w:t>
      </w:r>
      <w:r>
        <w:rPr>
          <w:rFonts w:hint="eastAsia"/>
        </w:rPr>
        <w:t>不可斷言乎？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或問</w:t>
      </w:r>
      <w:r w:rsidR="00195463">
        <w:rPr>
          <w:rFonts w:hint="eastAsia"/>
        </w:rPr>
        <w:t>「</w:t>
      </w:r>
      <w:r>
        <w:rPr>
          <w:rFonts w:hint="eastAsia"/>
        </w:rPr>
        <w:t>枸杞為善滋陰</w:t>
      </w:r>
      <w:r w:rsidR="006C4C45">
        <w:rPr>
          <w:rFonts w:hint="eastAsia"/>
        </w:rPr>
        <w:t>，</w:t>
      </w:r>
      <w:r>
        <w:rPr>
          <w:rFonts w:hint="eastAsia"/>
        </w:rPr>
        <w:t>故能退虛熱</w:t>
      </w:r>
      <w:r w:rsidR="006C4C45">
        <w:rPr>
          <w:rFonts w:hint="eastAsia"/>
        </w:rPr>
        <w:t>，</w:t>
      </w:r>
      <w:r>
        <w:rPr>
          <w:rFonts w:hint="eastAsia"/>
        </w:rPr>
        <w:t>今先生因睡醒而覺熱</w:t>
      </w:r>
      <w:r w:rsidR="006C4C45">
        <w:rPr>
          <w:rFonts w:hint="eastAsia"/>
        </w:rPr>
        <w:t>，</w:t>
      </w:r>
      <w:r>
        <w:rPr>
          <w:rFonts w:hint="eastAsia"/>
        </w:rPr>
        <w:t>則此熱果虛熱乎？抑實熱乎</w:t>
      </w:r>
      <w:r w:rsidR="00195463">
        <w:rPr>
          <w:rFonts w:hint="eastAsia"/>
        </w:rPr>
        <w:t>」</w:t>
      </w:r>
      <w:r>
        <w:rPr>
          <w:rFonts w:hint="eastAsia"/>
        </w:rPr>
        <w:t>？答曰</w:t>
      </w:r>
      <w:r w:rsidR="00195463">
        <w:rPr>
          <w:rFonts w:hint="eastAsia"/>
        </w:rPr>
        <w:t>「</w:t>
      </w:r>
      <w:r>
        <w:rPr>
          <w:rFonts w:hint="eastAsia"/>
        </w:rPr>
        <w:t>餘生平胖壯</w:t>
      </w:r>
      <w:r w:rsidR="006C4C45">
        <w:rPr>
          <w:rFonts w:hint="eastAsia"/>
        </w:rPr>
        <w:t>，</w:t>
      </w:r>
      <w:r>
        <w:rPr>
          <w:rFonts w:hint="eastAsia"/>
        </w:rPr>
        <w:t>陰分不虧</w:t>
      </w:r>
      <w:r w:rsidR="006C4C45">
        <w:rPr>
          <w:rFonts w:hint="eastAsia"/>
        </w:rPr>
        <w:t>，</w:t>
      </w:r>
      <w:r>
        <w:rPr>
          <w:rFonts w:hint="eastAsia"/>
        </w:rPr>
        <w:t>此非虛熱明矣。然白晝不覺熱</w:t>
      </w:r>
      <w:r w:rsidR="006C4C45">
        <w:rPr>
          <w:rFonts w:hint="eastAsia"/>
        </w:rPr>
        <w:t>，</w:t>
      </w:r>
      <w:r>
        <w:rPr>
          <w:rFonts w:hint="eastAsia"/>
        </w:rPr>
        <w:t>即夜間徹夜不睡</w:t>
      </w:r>
      <w:r w:rsidR="006C4C45">
        <w:rPr>
          <w:rFonts w:hint="eastAsia"/>
        </w:rPr>
        <w:t>，</w:t>
      </w:r>
      <w:r>
        <w:rPr>
          <w:rFonts w:hint="eastAsia"/>
        </w:rPr>
        <w:t>亦不覺熱</w:t>
      </w:r>
      <w:r w:rsidR="006C4C45">
        <w:rPr>
          <w:rFonts w:hint="eastAsia"/>
        </w:rPr>
        <w:t>，</w:t>
      </w:r>
      <w:r>
        <w:rPr>
          <w:rFonts w:hint="eastAsia"/>
        </w:rPr>
        <w:t>惟睡初醒時覺心中發熱</w:t>
      </w:r>
      <w:r w:rsidR="006C4C45">
        <w:rPr>
          <w:rFonts w:hint="eastAsia"/>
        </w:rPr>
        <w:t>，</w:t>
      </w:r>
      <w:r>
        <w:rPr>
          <w:rFonts w:hint="eastAsia"/>
        </w:rPr>
        <w:t>是熱生</w:t>
      </w:r>
      <w:r w:rsidR="00D24630">
        <w:rPr>
          <w:rFonts w:hint="eastAsia"/>
        </w:rPr>
        <w:t>於</w:t>
      </w:r>
      <w:r>
        <w:rPr>
          <w:rFonts w:hint="eastAsia"/>
        </w:rPr>
        <w:t>睡中也</w:t>
      </w:r>
      <w:r w:rsidR="006C4C45">
        <w:rPr>
          <w:rFonts w:hint="eastAsia"/>
        </w:rPr>
        <w:t>，</w:t>
      </w:r>
      <w:r>
        <w:rPr>
          <w:rFonts w:hint="eastAsia"/>
        </w:rPr>
        <w:t>其不同</w:t>
      </w:r>
      <w:r w:rsidR="00D24630">
        <w:rPr>
          <w:rFonts w:hint="eastAsia"/>
        </w:rPr>
        <w:t>於</w:t>
      </w:r>
      <w:r>
        <w:rPr>
          <w:rFonts w:hint="eastAsia"/>
        </w:rPr>
        <w:t>泛泛之實熱又明矣。此乃因睡時心腎自然交感而生熱</w:t>
      </w:r>
      <w:r w:rsidR="006C4C45">
        <w:rPr>
          <w:rFonts w:hint="eastAsia"/>
        </w:rPr>
        <w:t>，</w:t>
      </w:r>
      <w:r>
        <w:rPr>
          <w:rFonts w:hint="eastAsia"/>
        </w:rPr>
        <w:t>乃先天元陽壯旺之現象</w:t>
      </w:r>
      <w:r w:rsidR="006C4C45">
        <w:rPr>
          <w:rFonts w:hint="eastAsia"/>
        </w:rPr>
        <w:t>，</w:t>
      </w:r>
      <w:r>
        <w:rPr>
          <w:rFonts w:hint="eastAsia"/>
        </w:rPr>
        <w:t>惟枸杞能補益元陰</w:t>
      </w:r>
      <w:r w:rsidR="006C4C45">
        <w:rPr>
          <w:rFonts w:hint="eastAsia"/>
        </w:rPr>
        <w:t>，</w:t>
      </w:r>
      <w:r>
        <w:rPr>
          <w:rFonts w:hint="eastAsia"/>
        </w:rPr>
        <w:t>與先天元陽相濟</w:t>
      </w:r>
      <w:r w:rsidR="006C4C45">
        <w:rPr>
          <w:rFonts w:hint="eastAsia"/>
        </w:rPr>
        <w:t>，</w:t>
      </w:r>
      <w:r>
        <w:rPr>
          <w:rFonts w:hint="eastAsia"/>
        </w:rPr>
        <w:t>是以有此功效。若謂其僅能退虛熱</w:t>
      </w:r>
      <w:r w:rsidR="006C4C45">
        <w:rPr>
          <w:rFonts w:hint="eastAsia"/>
        </w:rPr>
        <w:t>，</w:t>
      </w:r>
      <w:r>
        <w:rPr>
          <w:rFonts w:hint="eastAsia"/>
        </w:rPr>
        <w:t>猶淺之乎視枸杞矣。</w:t>
      </w:r>
      <w:r w:rsidR="00195463" w:rsidRPr="00195463">
        <w:rPr>
          <w:rFonts w:hint="eastAsia"/>
        </w:rPr>
        <w:t>且其樹壽逾松柏</w:t>
      </w:r>
      <w:r w:rsidR="006C4C45">
        <w:t>，</w:t>
      </w:r>
      <w:r w:rsidR="00195463" w:rsidRPr="00195463">
        <w:rPr>
          <w:rFonts w:hint="eastAsia"/>
        </w:rPr>
        <w:t>萬年不老</w:t>
      </w:r>
      <w:r w:rsidR="006C4C45">
        <w:t>，</w:t>
      </w:r>
      <w:r w:rsidR="00195463" w:rsidRPr="00195463">
        <w:rPr>
          <w:rFonts w:hint="eastAsia"/>
        </w:rPr>
        <w:t>無論生</w:t>
      </w:r>
      <w:r w:rsidR="00D24630">
        <w:rPr>
          <w:rFonts w:hint="eastAsia"/>
        </w:rPr>
        <w:t>於</w:t>
      </w:r>
      <w:r w:rsidR="00195463" w:rsidRPr="00195463">
        <w:rPr>
          <w:rFonts w:hint="eastAsia"/>
        </w:rPr>
        <w:t>何地</w:t>
      </w:r>
      <w:r w:rsidR="006C4C45">
        <w:t>，</w:t>
      </w:r>
      <w:r w:rsidR="00195463" w:rsidRPr="00195463">
        <w:rPr>
          <w:rFonts w:hint="eastAsia"/>
        </w:rPr>
        <w:t>其根皆能直達黃泉</w:t>
      </w:r>
      <w:r w:rsidR="006C4C45">
        <w:t>，</w:t>
      </w:r>
      <w:r w:rsidR="00195463" w:rsidRPr="00195463">
        <w:rPr>
          <w:rFonts w:hint="eastAsia"/>
        </w:rPr>
        <w:t>莫不盛茂</w:t>
      </w:r>
      <w:r w:rsidR="006C4C45">
        <w:t>，</w:t>
      </w:r>
      <w:r w:rsidR="00195463" w:rsidRPr="00195463">
        <w:rPr>
          <w:rFonts w:hint="eastAsia"/>
        </w:rPr>
        <w:t>從未見有自枯萎者</w:t>
      </w:r>
      <w:r w:rsidR="006C4C45">
        <w:t>，</w:t>
      </w:r>
      <w:r w:rsidR="00195463" w:rsidRPr="00195463">
        <w:rPr>
          <w:rFonts w:hint="eastAsia"/>
        </w:rPr>
        <w:t>人服枸杞而壽</w:t>
      </w:r>
      <w:r w:rsidR="006C4C45">
        <w:t>，</w:t>
      </w:r>
      <w:r w:rsidR="00195463" w:rsidRPr="00195463">
        <w:rPr>
          <w:rFonts w:hint="eastAsia"/>
        </w:rPr>
        <w:t>或亦因斯歟。</w:t>
      </w:r>
    </w:p>
    <w:p w:rsidR="00885B37" w:rsidRDefault="00885B37" w:rsidP="007524F4">
      <w:pPr>
        <w:pStyle w:val="5a"/>
      </w:pPr>
      <w:bookmarkStart w:id="563" w:name="_Toc7560974"/>
      <w:r>
        <w:rPr>
          <w:rFonts w:hint="eastAsia"/>
        </w:rPr>
        <w:t>【附方</w:t>
      </w:r>
      <w:r w:rsidR="007524F4">
        <w:rPr>
          <w:rFonts w:hint="eastAsia"/>
        </w:rPr>
        <w:t>：</w:t>
      </w:r>
      <w:r>
        <w:rPr>
          <w:rFonts w:hint="eastAsia"/>
        </w:rPr>
        <w:t>金髓煎</w:t>
      </w:r>
      <w:r w:rsidR="007524F4">
        <w:rPr>
          <w:rFonts w:hint="eastAsia"/>
        </w:rPr>
        <w:t>】</w:t>
      </w:r>
      <w:bookmarkEnd w:id="563"/>
    </w:p>
    <w:p w:rsidR="00195463" w:rsidRDefault="00885B37" w:rsidP="00885B37">
      <w:pPr>
        <w:pStyle w:val="2f5"/>
        <w:ind w:firstLine="712"/>
      </w:pPr>
      <w:r>
        <w:rPr>
          <w:rFonts w:hint="eastAsia"/>
        </w:rPr>
        <w:lastRenderedPageBreak/>
        <w:t>枸杞子</w:t>
      </w:r>
      <w:r w:rsidR="006C4C45">
        <w:rPr>
          <w:rFonts w:hint="eastAsia"/>
        </w:rPr>
        <w:t>，</w:t>
      </w:r>
      <w:r>
        <w:rPr>
          <w:rFonts w:hint="eastAsia"/>
        </w:rPr>
        <w:t>逐日擇紅熟者</w:t>
      </w:r>
      <w:r w:rsidR="006C4C45">
        <w:rPr>
          <w:rFonts w:hint="eastAsia"/>
        </w:rPr>
        <w:t>，</w:t>
      </w:r>
      <w:r>
        <w:rPr>
          <w:rFonts w:hint="eastAsia"/>
        </w:rPr>
        <w:t>以無灰酒浸之</w:t>
      </w:r>
      <w:r w:rsidR="006C4C45">
        <w:rPr>
          <w:rFonts w:hint="eastAsia"/>
        </w:rPr>
        <w:t>，</w:t>
      </w:r>
      <w:r>
        <w:rPr>
          <w:rFonts w:hint="eastAsia"/>
        </w:rPr>
        <w:t>蠟紙封固</w:t>
      </w:r>
      <w:r w:rsidR="006C4C45">
        <w:rPr>
          <w:rFonts w:hint="eastAsia"/>
        </w:rPr>
        <w:t>，</w:t>
      </w:r>
      <w:r>
        <w:rPr>
          <w:rFonts w:hint="eastAsia"/>
        </w:rPr>
        <w:t>勿令</w:t>
      </w:r>
      <w:r w:rsidR="007C5109">
        <w:rPr>
          <w:rFonts w:hint="eastAsia"/>
        </w:rPr>
        <w:t>泄</w:t>
      </w:r>
      <w:r>
        <w:rPr>
          <w:rFonts w:hint="eastAsia"/>
        </w:rPr>
        <w:t>氣</w:t>
      </w:r>
      <w:r w:rsidR="006C4C45">
        <w:rPr>
          <w:rFonts w:hint="eastAsia"/>
        </w:rPr>
        <w:t>，</w:t>
      </w:r>
      <w:r>
        <w:rPr>
          <w:rFonts w:hint="eastAsia"/>
        </w:rPr>
        <w:t>兩月足</w:t>
      </w:r>
      <w:r w:rsidR="006C4C45">
        <w:rPr>
          <w:rFonts w:hint="eastAsia"/>
        </w:rPr>
        <w:t>，</w:t>
      </w:r>
      <w:r>
        <w:rPr>
          <w:rFonts w:hint="eastAsia"/>
        </w:rPr>
        <w:t>取入砂盆中</w:t>
      </w:r>
      <w:r w:rsidR="006C4C45">
        <w:rPr>
          <w:rFonts w:hint="eastAsia"/>
        </w:rPr>
        <w:t>，</w:t>
      </w:r>
      <w:r>
        <w:rPr>
          <w:rFonts w:hint="eastAsia"/>
        </w:rPr>
        <w:t>研爛濾取汁</w:t>
      </w:r>
      <w:r w:rsidR="006C4C45">
        <w:rPr>
          <w:rFonts w:hint="eastAsia"/>
        </w:rPr>
        <w:t>，</w:t>
      </w:r>
      <w:r>
        <w:rPr>
          <w:rFonts w:hint="eastAsia"/>
        </w:rPr>
        <w:t>同原浸之酒入銀鍋內</w:t>
      </w:r>
      <w:r w:rsidR="006C4C45">
        <w:rPr>
          <w:rFonts w:hint="eastAsia"/>
        </w:rPr>
        <w:t>，</w:t>
      </w:r>
      <w:r>
        <w:rPr>
          <w:rFonts w:hint="eastAsia"/>
        </w:rPr>
        <w:t>慢火熬之</w:t>
      </w:r>
      <w:r w:rsidR="006C4C45">
        <w:rPr>
          <w:rFonts w:hint="eastAsia"/>
        </w:rPr>
        <w:t>，</w:t>
      </w:r>
      <w:r>
        <w:rPr>
          <w:rFonts w:hint="eastAsia"/>
        </w:rPr>
        <w:t>不住箸攪</w:t>
      </w:r>
      <w:r w:rsidR="006C4C45">
        <w:rPr>
          <w:rFonts w:hint="eastAsia"/>
        </w:rPr>
        <w:t>，</w:t>
      </w:r>
      <w:r>
        <w:rPr>
          <w:rFonts w:hint="eastAsia"/>
        </w:rPr>
        <w:t>恐粘住不勻</w:t>
      </w:r>
      <w:r w:rsidR="006C4C45">
        <w:rPr>
          <w:rFonts w:hint="eastAsia"/>
        </w:rPr>
        <w:t>，</w:t>
      </w:r>
      <w:r>
        <w:rPr>
          <w:rFonts w:hint="eastAsia"/>
        </w:rPr>
        <w:t>候成餳</w:t>
      </w:r>
      <w:r w:rsidR="006C4C45">
        <w:rPr>
          <w:rFonts w:hint="eastAsia"/>
        </w:rPr>
        <w:t>，</w:t>
      </w:r>
      <w:r>
        <w:rPr>
          <w:rFonts w:hint="eastAsia"/>
        </w:rPr>
        <w:t>淨瓶密貯。每早溫酒服二大匙</w:t>
      </w:r>
      <w:r w:rsidR="006C4C45">
        <w:rPr>
          <w:rFonts w:hint="eastAsia"/>
        </w:rPr>
        <w:t>，</w:t>
      </w:r>
      <w:r>
        <w:rPr>
          <w:rFonts w:hint="eastAsia"/>
        </w:rPr>
        <w:t>夜臥再服</w:t>
      </w:r>
      <w:r w:rsidR="006C4C45">
        <w:rPr>
          <w:rFonts w:hint="eastAsia"/>
        </w:rPr>
        <w:t>，</w:t>
      </w:r>
      <w:r>
        <w:rPr>
          <w:rFonts w:hint="eastAsia"/>
        </w:rPr>
        <w:t>百日身輕氣壯</w:t>
      </w:r>
      <w:r w:rsidR="006C4C45">
        <w:rPr>
          <w:rFonts w:hint="eastAsia"/>
        </w:rPr>
        <w:t>，</w:t>
      </w:r>
      <w:r w:rsidR="00195463">
        <w:rPr>
          <w:rFonts w:hint="eastAsia"/>
        </w:rPr>
        <w:t>積年不</w:t>
      </w:r>
      <w:r w:rsidR="00195463">
        <w:rPr>
          <w:rFonts w:ascii="新細明體-ExtB" w:eastAsia="新細明體-ExtB" w:hAnsi="新細明體-ExtB" w:cs="新細明體-ExtB" w:hint="eastAsia"/>
        </w:rPr>
        <w:t>𨊿</w:t>
      </w:r>
      <w:r w:rsidR="006C4C45">
        <w:rPr>
          <w:rFonts w:ascii="新細明體" w:eastAsia="新細明體" w:hAnsi="新細明體" w:cs="新細明體" w:hint="eastAsia"/>
        </w:rPr>
        <w:t>，</w:t>
      </w:r>
      <w:r w:rsidR="00195463">
        <w:rPr>
          <w:rFonts w:ascii="新細明體" w:eastAsia="新細明體" w:hAnsi="新細明體" w:cs="新細明體" w:hint="eastAsia"/>
        </w:rPr>
        <w:t>可以羽化</w:t>
      </w:r>
      <w:r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地骨皮即枸杞根上之皮也。其根下行直達黃泉</w:t>
      </w:r>
      <w:r w:rsidR="006C4C45">
        <w:rPr>
          <w:rFonts w:hint="eastAsia"/>
        </w:rPr>
        <w:t>，</w:t>
      </w:r>
      <w:r>
        <w:rPr>
          <w:rFonts w:hint="eastAsia"/>
        </w:rPr>
        <w:t>稟地之陰氣最</w:t>
      </w:r>
      <w:r w:rsidR="00195463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是以性涼長</w:t>
      </w:r>
      <w:r w:rsidR="00D24630">
        <w:rPr>
          <w:rFonts w:hint="eastAsia"/>
        </w:rPr>
        <w:t>於</w:t>
      </w:r>
      <w:r>
        <w:rPr>
          <w:rFonts w:hint="eastAsia"/>
        </w:rPr>
        <w:t>退熱。為其力優</w:t>
      </w:r>
      <w:r w:rsidR="00D24630">
        <w:rPr>
          <w:rFonts w:hint="eastAsia"/>
        </w:rPr>
        <w:t>於</w:t>
      </w:r>
      <w:r>
        <w:rPr>
          <w:rFonts w:hint="eastAsia"/>
        </w:rPr>
        <w:t>下行有收斂之力</w:t>
      </w:r>
      <w:r w:rsidR="006C4C45">
        <w:rPr>
          <w:rFonts w:hint="eastAsia"/>
        </w:rPr>
        <w:t>，</w:t>
      </w:r>
      <w:r>
        <w:rPr>
          <w:rFonts w:hint="eastAsia"/>
        </w:rPr>
        <w:t>是以治有汗骨蒸</w:t>
      </w:r>
      <w:r w:rsidR="006C4C45">
        <w:rPr>
          <w:rFonts w:hint="eastAsia"/>
        </w:rPr>
        <w:t>，</w:t>
      </w:r>
      <w:r>
        <w:rPr>
          <w:rFonts w:hint="eastAsia"/>
        </w:rPr>
        <w:t>能止吐血、衄血</w:t>
      </w:r>
      <w:r w:rsidR="006C4C45">
        <w:rPr>
          <w:rFonts w:hint="eastAsia"/>
        </w:rPr>
        <w:t>，</w:t>
      </w:r>
      <w:r>
        <w:rPr>
          <w:rFonts w:hint="eastAsia"/>
        </w:rPr>
        <w:t>更能下清腎熱</w:t>
      </w:r>
      <w:r w:rsidR="006C4C45">
        <w:rPr>
          <w:rFonts w:hint="eastAsia"/>
        </w:rPr>
        <w:t>，</w:t>
      </w:r>
      <w:r>
        <w:rPr>
          <w:rFonts w:hint="eastAsia"/>
        </w:rPr>
        <w:t>通利二便</w:t>
      </w:r>
      <w:r w:rsidR="006C4C45">
        <w:rPr>
          <w:rFonts w:hint="eastAsia"/>
        </w:rPr>
        <w:t>，</w:t>
      </w:r>
      <w:r>
        <w:rPr>
          <w:rFonts w:hint="eastAsia"/>
        </w:rPr>
        <w:t>並治二便因熱下血。且其收斂下行之力</w:t>
      </w:r>
      <w:r w:rsidR="006C4C45">
        <w:rPr>
          <w:rFonts w:hint="eastAsia"/>
        </w:rPr>
        <w:t>，</w:t>
      </w:r>
      <w:r>
        <w:rPr>
          <w:rFonts w:hint="eastAsia"/>
        </w:rPr>
        <w:t>能使上焦浮游之熱因之清肅</w:t>
      </w:r>
      <w:r w:rsidR="006C4C45">
        <w:rPr>
          <w:rFonts w:hint="eastAsia"/>
        </w:rPr>
        <w:t>，</w:t>
      </w:r>
      <w:r>
        <w:rPr>
          <w:rFonts w:hint="eastAsia"/>
        </w:rPr>
        <w:t>而肺為熱傷作嗽者</w:t>
      </w:r>
      <w:r w:rsidR="006C4C45">
        <w:rPr>
          <w:rFonts w:hint="eastAsia"/>
        </w:rPr>
        <w:t>，</w:t>
      </w:r>
      <w:r>
        <w:rPr>
          <w:rFonts w:hint="eastAsia"/>
        </w:rPr>
        <w:t>服之可愈。是以諸家本草</w:t>
      </w:r>
      <w:r w:rsidR="006C4C45">
        <w:rPr>
          <w:rFonts w:hint="eastAsia"/>
        </w:rPr>
        <w:t>，</w:t>
      </w:r>
      <w:r>
        <w:rPr>
          <w:rFonts w:hint="eastAsia"/>
        </w:rPr>
        <w:t>多謂其能治嗽也。惟肺有風邪作嗽者忌用</w:t>
      </w:r>
      <w:r w:rsidR="006C4C45">
        <w:rPr>
          <w:rFonts w:hint="eastAsia"/>
        </w:rPr>
        <w:t>，</w:t>
      </w:r>
      <w:r>
        <w:rPr>
          <w:rFonts w:hint="eastAsia"/>
        </w:rPr>
        <w:t>以其性能斂也。</w:t>
      </w:r>
    </w:p>
    <w:p w:rsidR="00195463" w:rsidRDefault="00195463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64" w:name="_Toc223762860"/>
      <w:r>
        <w:br w:type="page"/>
      </w:r>
    </w:p>
    <w:p w:rsidR="00885B37" w:rsidRDefault="00885B37" w:rsidP="00657751">
      <w:pPr>
        <w:pStyle w:val="1b"/>
      </w:pPr>
      <w:bookmarkStart w:id="565" w:name="_Toc7560975"/>
      <w:r>
        <w:rPr>
          <w:rFonts w:hint="eastAsia"/>
        </w:rPr>
        <w:lastRenderedPageBreak/>
        <w:t>海螵蛸、茜草解</w:t>
      </w:r>
      <w:bookmarkEnd w:id="564"/>
      <w:bookmarkEnd w:id="565"/>
    </w:p>
    <w:p w:rsidR="00195463" w:rsidRDefault="00885B37" w:rsidP="00885B37">
      <w:pPr>
        <w:pStyle w:val="2f5"/>
        <w:ind w:firstLine="712"/>
      </w:pPr>
      <w:r>
        <w:rPr>
          <w:rFonts w:hint="eastAsia"/>
        </w:rPr>
        <w:t>烏</w:t>
      </w:r>
      <w:r w:rsidR="00195463" w:rsidRPr="00195463">
        <w:rPr>
          <w:rFonts w:hint="eastAsia"/>
        </w:rPr>
        <w:t>賊</w:t>
      </w:r>
      <w:r>
        <w:rPr>
          <w:rFonts w:hint="eastAsia"/>
        </w:rPr>
        <w:t>骨即海螵蛸</w:t>
      </w:r>
      <w:r w:rsidR="006C4C45">
        <w:rPr>
          <w:rFonts w:hint="eastAsia"/>
        </w:rPr>
        <w:t>，</w:t>
      </w:r>
      <w:r>
        <w:rPr>
          <w:rFonts w:hint="eastAsia"/>
        </w:rPr>
        <w:t>蘆茹即茜草。詳閱諸家本草</w:t>
      </w:r>
      <w:r w:rsidR="006C4C45">
        <w:rPr>
          <w:rFonts w:hint="eastAsia"/>
        </w:rPr>
        <w:t>，</w:t>
      </w:r>
      <w:r>
        <w:rPr>
          <w:rFonts w:hint="eastAsia"/>
        </w:rPr>
        <w:t>載此二藥之主治</w:t>
      </w:r>
      <w:r w:rsidR="006C4C45">
        <w:rPr>
          <w:rFonts w:hint="eastAsia"/>
        </w:rPr>
        <w:t>，</w:t>
      </w:r>
      <w:r>
        <w:rPr>
          <w:rFonts w:hint="eastAsia"/>
        </w:rPr>
        <w:t>皆謂其能治崩帶</w:t>
      </w:r>
      <w:r w:rsidR="006C4C45">
        <w:rPr>
          <w:rFonts w:hint="eastAsia"/>
        </w:rPr>
        <w:t>，</w:t>
      </w:r>
      <w:r>
        <w:rPr>
          <w:rFonts w:hint="eastAsia"/>
        </w:rPr>
        <w:t>是與《內經》用二藥之義相合也。又皆謂其能消</w:t>
      </w:r>
      <w:r w:rsidR="00195463">
        <w:rPr>
          <w:rFonts w:hint="eastAsia"/>
        </w:rPr>
        <w:t>癥</w:t>
      </w:r>
      <w:r>
        <w:rPr>
          <w:rFonts w:hint="eastAsia"/>
        </w:rPr>
        <w:t>瘕</w:t>
      </w:r>
      <w:r w:rsidR="006C4C45">
        <w:rPr>
          <w:rFonts w:hint="eastAsia"/>
        </w:rPr>
        <w:t>，</w:t>
      </w:r>
      <w:r>
        <w:rPr>
          <w:rFonts w:hint="eastAsia"/>
        </w:rPr>
        <w:t>是又與《內經》用二藥之義相反也。本草所載二藥之性</w:t>
      </w:r>
      <w:r w:rsidR="006C4C45">
        <w:rPr>
          <w:rFonts w:hint="eastAsia"/>
        </w:rPr>
        <w:t>，</w:t>
      </w:r>
      <w:r>
        <w:rPr>
          <w:rFonts w:hint="eastAsia"/>
        </w:rPr>
        <w:t>如此自相矛盾</w:t>
      </w:r>
      <w:r w:rsidR="006C4C45">
        <w:rPr>
          <w:rFonts w:hint="eastAsia"/>
        </w:rPr>
        <w:t>，</w:t>
      </w:r>
      <w:r>
        <w:rPr>
          <w:rFonts w:hint="eastAsia"/>
        </w:rPr>
        <w:t>令後世醫者並疑《內經》之方而不敢輕用</w:t>
      </w:r>
      <w:r w:rsidR="006C4C45">
        <w:rPr>
          <w:rFonts w:hint="eastAsia"/>
        </w:rPr>
        <w:t>，</w:t>
      </w:r>
      <w:r>
        <w:rPr>
          <w:rFonts w:hint="eastAsia"/>
        </w:rPr>
        <w:t>則良方幾埋沒矣。而愚對</w:t>
      </w:r>
      <w:r w:rsidR="00D24630">
        <w:rPr>
          <w:rFonts w:hint="eastAsia"/>
        </w:rPr>
        <w:t>於</w:t>
      </w:r>
      <w:r>
        <w:rPr>
          <w:rFonts w:hint="eastAsia"/>
        </w:rPr>
        <w:t>此二藥</w:t>
      </w:r>
      <w:r w:rsidR="006C4C45">
        <w:rPr>
          <w:rFonts w:hint="eastAsia"/>
        </w:rPr>
        <w:t>，</w:t>
      </w:r>
      <w:r>
        <w:rPr>
          <w:rFonts w:hint="eastAsia"/>
        </w:rPr>
        <w:t>其能治崩帶洵有確實徵驗</w:t>
      </w:r>
      <w:r w:rsidR="006C4C45">
        <w:rPr>
          <w:rFonts w:hint="eastAsia"/>
        </w:rPr>
        <w:t>，</w:t>
      </w:r>
      <w:r>
        <w:rPr>
          <w:rFonts w:hint="eastAsia"/>
        </w:rPr>
        <w:t>其能消</w:t>
      </w:r>
      <w:r w:rsidR="00195463">
        <w:rPr>
          <w:rFonts w:hint="eastAsia"/>
        </w:rPr>
        <w:t>癥</w:t>
      </w:r>
      <w:r>
        <w:rPr>
          <w:rFonts w:hint="eastAsia"/>
        </w:rPr>
        <w:t>瘕與否</w:t>
      </w:r>
      <w:r w:rsidR="006C4C45">
        <w:rPr>
          <w:rFonts w:hint="eastAsia"/>
        </w:rPr>
        <w:t>，</w:t>
      </w:r>
      <w:r>
        <w:rPr>
          <w:rFonts w:hint="eastAsia"/>
        </w:rPr>
        <w:t>則又不敢遽斷也。</w:t>
      </w:r>
    </w:p>
    <w:p w:rsidR="00195463" w:rsidRDefault="00885B37" w:rsidP="00885B37">
      <w:pPr>
        <w:pStyle w:val="2f5"/>
        <w:ind w:firstLine="712"/>
      </w:pPr>
      <w:r>
        <w:rPr>
          <w:rFonts w:hint="eastAsia"/>
        </w:rPr>
        <w:t>《內經》有四烏</w:t>
      </w:r>
      <w:r w:rsidR="00195463">
        <w:rPr>
          <w:rFonts w:hint="eastAsia"/>
        </w:rPr>
        <w:t>賊</w:t>
      </w:r>
      <w:r>
        <w:rPr>
          <w:rFonts w:hint="eastAsia"/>
        </w:rPr>
        <w:t>骨一蘆茹丸</w:t>
      </w:r>
      <w:r w:rsidR="006C4C45">
        <w:rPr>
          <w:rFonts w:hint="eastAsia"/>
        </w:rPr>
        <w:t>，</w:t>
      </w:r>
      <w:r>
        <w:rPr>
          <w:rFonts w:hint="eastAsia"/>
        </w:rPr>
        <w:t>治傷肝之病</w:t>
      </w:r>
      <w:r w:rsidR="006C4C45">
        <w:rPr>
          <w:rFonts w:hint="eastAsia"/>
        </w:rPr>
        <w:t>，</w:t>
      </w:r>
      <w:r>
        <w:rPr>
          <w:rFonts w:hint="eastAsia"/>
        </w:rPr>
        <w:t>時時前後血。方用烏</w:t>
      </w:r>
      <w:r w:rsidR="00195463">
        <w:rPr>
          <w:rFonts w:hint="eastAsia"/>
        </w:rPr>
        <w:t>賊</w:t>
      </w:r>
      <w:r>
        <w:rPr>
          <w:rFonts w:hint="eastAsia"/>
        </w:rPr>
        <w:t>骨四蘆茹一丸</w:t>
      </w:r>
      <w:r w:rsidR="006C4C45">
        <w:rPr>
          <w:rFonts w:hint="eastAsia"/>
        </w:rPr>
        <w:t>，</w:t>
      </w:r>
      <w:r>
        <w:rPr>
          <w:rFonts w:hint="eastAsia"/>
        </w:rPr>
        <w:t>以雀卵如小豆大</w:t>
      </w:r>
      <w:r w:rsidR="006C4C45">
        <w:rPr>
          <w:rFonts w:hint="eastAsia"/>
        </w:rPr>
        <w:t>，</w:t>
      </w:r>
      <w:r>
        <w:rPr>
          <w:rFonts w:hint="eastAsia"/>
        </w:rPr>
        <w:t>每服五丸</w:t>
      </w:r>
      <w:r w:rsidR="006C4C45">
        <w:rPr>
          <w:rFonts w:hint="eastAsia"/>
        </w:rPr>
        <w:t>，</w:t>
      </w:r>
      <w:r>
        <w:rPr>
          <w:rFonts w:hint="eastAsia"/>
        </w:rPr>
        <w:t>鮑魚湯送下</w:t>
      </w:r>
      <w:r w:rsidR="00195463">
        <w:rPr>
          <w:rFonts w:hint="eastAsia"/>
        </w:rPr>
        <w:t>。</w:t>
      </w:r>
      <w:r>
        <w:rPr>
          <w:rFonts w:hint="eastAsia"/>
        </w:rPr>
        <w:t>海螵蛸為烏賊魚骨</w:t>
      </w:r>
      <w:r w:rsidR="006C4C45">
        <w:rPr>
          <w:rFonts w:hint="eastAsia"/>
        </w:rPr>
        <w:t>，</w:t>
      </w:r>
      <w:r>
        <w:rPr>
          <w:rFonts w:hint="eastAsia"/>
        </w:rPr>
        <w:t>其魚常口中吐墨</w:t>
      </w:r>
      <w:r w:rsidR="006C4C45">
        <w:rPr>
          <w:rFonts w:hint="eastAsia"/>
        </w:rPr>
        <w:t>，</w:t>
      </w:r>
      <w:r>
        <w:rPr>
          <w:rFonts w:hint="eastAsia"/>
        </w:rPr>
        <w:t>水為之黑</w:t>
      </w:r>
      <w:r w:rsidR="006C4C45">
        <w:rPr>
          <w:rFonts w:hint="eastAsia"/>
        </w:rPr>
        <w:t>，</w:t>
      </w:r>
      <w:r>
        <w:rPr>
          <w:rFonts w:hint="eastAsia"/>
        </w:rPr>
        <w:t>故能補益腎經</w:t>
      </w:r>
      <w:r w:rsidR="006C4C45">
        <w:rPr>
          <w:rFonts w:hint="eastAsia"/>
        </w:rPr>
        <w:t>，</w:t>
      </w:r>
      <w:r>
        <w:rPr>
          <w:rFonts w:hint="eastAsia"/>
        </w:rPr>
        <w:t>而助其閉藏之用。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友人</w:t>
      </w:r>
      <w:r w:rsidR="007D61FF">
        <w:rPr>
          <w:rFonts w:hint="eastAsia"/>
        </w:rPr>
        <w:t>孫蔭軒夫人</w:t>
      </w:r>
      <w:r>
        <w:rPr>
          <w:rFonts w:hint="eastAsia"/>
        </w:rPr>
        <w:t>經水行時多而且久。</w:t>
      </w:r>
      <w:r w:rsidR="007D61FF">
        <w:rPr>
          <w:rFonts w:hint="eastAsia"/>
        </w:rPr>
        <w:t>蔭軒</w:t>
      </w:r>
      <w:r>
        <w:rPr>
          <w:rFonts w:hint="eastAsia"/>
        </w:rPr>
        <w:t>用微火</w:t>
      </w:r>
      <w:r w:rsidR="006C4C45">
        <w:rPr>
          <w:rFonts w:hint="eastAsia"/>
        </w:rPr>
        <w:t>，</w:t>
      </w:r>
      <w:r>
        <w:rPr>
          <w:rFonts w:hint="eastAsia"/>
        </w:rPr>
        <w:t>將海螵蛸煨至半黑、半黃為末</w:t>
      </w:r>
      <w:r w:rsidR="006C4C45">
        <w:rPr>
          <w:rFonts w:hint="eastAsia"/>
        </w:rPr>
        <w:t>，</w:t>
      </w:r>
      <w:r>
        <w:rPr>
          <w:rFonts w:hint="eastAsia"/>
        </w:rPr>
        <w:t>用鹿角膠化水送服</w:t>
      </w:r>
      <w:r w:rsidR="006C4C45">
        <w:rPr>
          <w:rFonts w:hint="eastAsia"/>
        </w:rPr>
        <w:t>，</w:t>
      </w:r>
      <w:r>
        <w:rPr>
          <w:rFonts w:hint="eastAsia"/>
        </w:rPr>
        <w:t>一次即愈</w:t>
      </w:r>
      <w:r w:rsidR="006C4C45">
        <w:rPr>
          <w:rFonts w:hint="eastAsia"/>
        </w:rPr>
        <w:t>，</w:t>
      </w:r>
      <w:r>
        <w:rPr>
          <w:rFonts w:hint="eastAsia"/>
        </w:rPr>
        <w:t>其性之收澀可知。茜草一名地血</w:t>
      </w:r>
      <w:r w:rsidR="006C4C45">
        <w:rPr>
          <w:rFonts w:hint="eastAsia"/>
        </w:rPr>
        <w:t>，</w:t>
      </w:r>
      <w:r>
        <w:rPr>
          <w:rFonts w:hint="eastAsia"/>
        </w:rPr>
        <w:t>可以染絳</w:t>
      </w:r>
      <w:r w:rsidR="006C4C45">
        <w:rPr>
          <w:rFonts w:hint="eastAsia"/>
        </w:rPr>
        <w:t>，</w:t>
      </w:r>
      <w:r>
        <w:rPr>
          <w:rFonts w:hint="eastAsia"/>
        </w:rPr>
        <w:t>《內經》名茹蘆</w:t>
      </w:r>
      <w:r w:rsidR="006C4C45">
        <w:rPr>
          <w:rFonts w:hint="eastAsia"/>
        </w:rPr>
        <w:t>，</w:t>
      </w:r>
      <w:r>
        <w:rPr>
          <w:rFonts w:hint="eastAsia"/>
        </w:rPr>
        <w:t>即茹蘆根也。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7B6806" w:rsidRDefault="00885B37" w:rsidP="00885B37">
      <w:pPr>
        <w:pStyle w:val="2f5"/>
        <w:ind w:firstLine="712"/>
      </w:pPr>
      <w:r>
        <w:rPr>
          <w:rFonts w:hint="eastAsia"/>
        </w:rPr>
        <w:t>憶在籍時</w:t>
      </w:r>
      <w:r w:rsidR="006C4C45">
        <w:rPr>
          <w:rFonts w:hint="eastAsia"/>
        </w:rPr>
        <w:t>，</w:t>
      </w:r>
      <w:r>
        <w:rPr>
          <w:rFonts w:hint="eastAsia"/>
        </w:rPr>
        <w:t>曾治滄州董姓婦人</w:t>
      </w:r>
      <w:r w:rsidR="006C4C45">
        <w:rPr>
          <w:rFonts w:hint="eastAsia"/>
        </w:rPr>
        <w:t>，</w:t>
      </w:r>
      <w:r>
        <w:rPr>
          <w:rFonts w:hint="eastAsia"/>
        </w:rPr>
        <w:t>患血崩甚劇</w:t>
      </w:r>
      <w:r w:rsidR="006C4C45">
        <w:rPr>
          <w:rFonts w:hint="eastAsia"/>
        </w:rPr>
        <w:t>，</w:t>
      </w:r>
      <w:r>
        <w:rPr>
          <w:rFonts w:hint="eastAsia"/>
        </w:rPr>
        <w:t>其脈象虛而無力</w:t>
      </w:r>
      <w:r w:rsidR="006C4C45">
        <w:rPr>
          <w:rFonts w:hint="eastAsia"/>
        </w:rPr>
        <w:t>，</w:t>
      </w:r>
      <w:r>
        <w:rPr>
          <w:rFonts w:hint="eastAsia"/>
        </w:rPr>
        <w:t>遂重用黃</w:t>
      </w:r>
      <w:r w:rsidR="00195463">
        <w:rPr>
          <w:rFonts w:hint="eastAsia"/>
        </w:rPr>
        <w:t>耆</w:t>
      </w:r>
      <w:r>
        <w:rPr>
          <w:rFonts w:hint="eastAsia"/>
        </w:rPr>
        <w:t>、白朮</w:t>
      </w:r>
      <w:r w:rsidR="006C4C45">
        <w:rPr>
          <w:rFonts w:hint="eastAsia"/>
        </w:rPr>
        <w:t>，</w:t>
      </w:r>
      <w:r>
        <w:rPr>
          <w:rFonts w:hint="eastAsia"/>
        </w:rPr>
        <w:t>輔以龍骨、牡蠣、萸肉諸收澀之品</w:t>
      </w:r>
      <w:r w:rsidR="006C4C45">
        <w:rPr>
          <w:rFonts w:hint="eastAsia"/>
        </w:rPr>
        <w:t>，</w:t>
      </w:r>
      <w:r>
        <w:rPr>
          <w:rFonts w:hint="eastAsia"/>
        </w:rPr>
        <w:t>服後病稍見愈</w:t>
      </w:r>
      <w:r w:rsidR="006C4C45">
        <w:rPr>
          <w:rFonts w:hint="eastAsia"/>
        </w:rPr>
        <w:t>，</w:t>
      </w:r>
      <w:r>
        <w:rPr>
          <w:rFonts w:hint="eastAsia"/>
        </w:rPr>
        <w:t>遂即原方加海螵蛸四錢</w:t>
      </w:r>
      <w:r w:rsidR="006C4C45">
        <w:rPr>
          <w:rFonts w:hint="eastAsia"/>
        </w:rPr>
        <w:t>，</w:t>
      </w:r>
      <w:r>
        <w:rPr>
          <w:rFonts w:hint="eastAsia"/>
        </w:rPr>
        <w:t>茜草二錢</w:t>
      </w:r>
      <w:r w:rsidR="006C4C45">
        <w:rPr>
          <w:rFonts w:hint="eastAsia"/>
        </w:rPr>
        <w:t>，</w:t>
      </w:r>
      <w:r>
        <w:rPr>
          <w:rFonts w:hint="eastAsia"/>
        </w:rPr>
        <w:t>服後其病頓愈</w:t>
      </w:r>
      <w:r w:rsidR="006C4C45">
        <w:rPr>
          <w:rFonts w:hint="eastAsia"/>
        </w:rPr>
        <w:t>，</w:t>
      </w:r>
      <w:r>
        <w:rPr>
          <w:rFonts w:hint="eastAsia"/>
        </w:rPr>
        <w:t>而分毫不見血矣。愚</w:t>
      </w:r>
      <w:r w:rsidR="00D24630">
        <w:rPr>
          <w:rFonts w:hint="eastAsia"/>
        </w:rPr>
        <w:t>於</w:t>
      </w:r>
      <w:r>
        <w:rPr>
          <w:rFonts w:hint="eastAsia"/>
        </w:rPr>
        <w:t>斯深知二藥止血之能力</w:t>
      </w:r>
      <w:r w:rsidR="006C4C45">
        <w:rPr>
          <w:rFonts w:hint="eastAsia"/>
        </w:rPr>
        <w:t>，</w:t>
      </w:r>
      <w:r>
        <w:rPr>
          <w:rFonts w:hint="eastAsia"/>
        </w:rPr>
        <w:t>遂擬得安</w:t>
      </w:r>
      <w:r w:rsidR="0092684C">
        <w:rPr>
          <w:rFonts w:hint="eastAsia"/>
        </w:rPr>
        <w:t>衝</w:t>
      </w:r>
      <w:r>
        <w:rPr>
          <w:rFonts w:hint="eastAsia"/>
        </w:rPr>
        <w:t>湯、固</w:t>
      </w:r>
      <w:r w:rsidR="0092684C">
        <w:rPr>
          <w:rFonts w:hint="eastAsia"/>
        </w:rPr>
        <w:t>衝</w:t>
      </w:r>
      <w:r>
        <w:rPr>
          <w:rFonts w:hint="eastAsia"/>
        </w:rPr>
        <w:t>湯二方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方中皆用此二藥</w:t>
      </w:r>
      <w:r w:rsidR="006C4C45">
        <w:t>，</w:t>
      </w:r>
      <w:r w:rsidR="007B6806" w:rsidRPr="007B6806">
        <w:rPr>
          <w:rFonts w:hint="eastAsia"/>
        </w:rPr>
        <w:t>登</w:t>
      </w:r>
      <w:r w:rsidR="00D24630">
        <w:rPr>
          <w:rFonts w:hint="eastAsia"/>
        </w:rPr>
        <w:t>於</w:t>
      </w:r>
      <w:r w:rsidR="007B6806" w:rsidRPr="007B6806">
        <w:rPr>
          <w:rFonts w:hint="eastAsia"/>
        </w:rPr>
        <w:t>處方編中以公諸醫界。</w:t>
      </w:r>
    </w:p>
    <w:p w:rsidR="007B6806" w:rsidRDefault="007B6806" w:rsidP="007B6806">
      <w:pPr>
        <w:pStyle w:val="2f3"/>
        <w:ind w:firstLine="712"/>
      </w:pPr>
      <w:r>
        <w:rPr>
          <w:rFonts w:hint="eastAsia"/>
        </w:rPr>
        <w:lastRenderedPageBreak/>
        <w:t>又治鄰村星馬村劉氏婦</w:t>
      </w:r>
      <w:r w:rsidR="006C4C45">
        <w:t>，</w:t>
      </w:r>
      <w:r>
        <w:rPr>
          <w:rFonts w:hint="eastAsia"/>
        </w:rPr>
        <w:t>月信月餘不止</w:t>
      </w:r>
      <w:r w:rsidR="006C4C45">
        <w:t>，</w:t>
      </w:r>
      <w:r>
        <w:rPr>
          <w:rFonts w:hint="eastAsia"/>
        </w:rPr>
        <w:t>病家示以前服之方</w:t>
      </w:r>
      <w:r w:rsidR="006C4C45">
        <w:t>，</w:t>
      </w:r>
      <w:r>
        <w:rPr>
          <w:rFonts w:hint="eastAsia"/>
        </w:rPr>
        <w:t>即拙擬安衝湯去海螵蛸、茜草也</w:t>
      </w:r>
      <w:r w:rsidR="006C4C45">
        <w:t>，</w:t>
      </w:r>
      <w:r>
        <w:rPr>
          <w:rFonts w:hint="eastAsia"/>
        </w:rPr>
        <w:t>遂</w:t>
      </w:r>
      <w:r w:rsidR="00D24630">
        <w:rPr>
          <w:rFonts w:hint="eastAsia"/>
        </w:rPr>
        <w:t>於</w:t>
      </w:r>
      <w:r>
        <w:rPr>
          <w:rFonts w:hint="eastAsia"/>
        </w:rPr>
        <w:t>原方中加此二藥</w:t>
      </w:r>
      <w:r w:rsidR="006C4C45">
        <w:t>，</w:t>
      </w:r>
      <w:r>
        <w:rPr>
          <w:rFonts w:hint="eastAsia"/>
        </w:rPr>
        <w:t>服一劑即愈。俾再服一劑以善其後。病家因疑而問曰</w:t>
      </w:r>
      <w:r>
        <w:t>「</w:t>
      </w:r>
      <w:r>
        <w:rPr>
          <w:rFonts w:hint="eastAsia"/>
        </w:rPr>
        <w:t>所加之藥如此效驗</w:t>
      </w:r>
      <w:r w:rsidR="006C4C45">
        <w:t>，</w:t>
      </w:r>
      <w:r>
        <w:rPr>
          <w:rFonts w:hint="eastAsia"/>
        </w:rPr>
        <w:t>前醫者如何去之」</w:t>
      </w:r>
      <w:r>
        <w:t>？</w:t>
      </w:r>
      <w:r>
        <w:rPr>
          <w:rFonts w:hint="eastAsia"/>
        </w:rPr>
        <w:t>答曰</w:t>
      </w:r>
      <w:r>
        <w:t>「</w:t>
      </w:r>
      <w:r>
        <w:rPr>
          <w:rFonts w:hint="eastAsia"/>
        </w:rPr>
        <w:t>此醫者轉是細心人</w:t>
      </w:r>
      <w:r w:rsidR="006C4C45">
        <w:t>，</w:t>
      </w:r>
      <w:r>
        <w:rPr>
          <w:rFonts w:hint="eastAsia"/>
        </w:rPr>
        <w:t>彼蓋見此二藥有能消癥瘕之說</w:t>
      </w:r>
      <w:r w:rsidR="006C4C45">
        <w:t>，</w:t>
      </w:r>
      <w:r>
        <w:rPr>
          <w:rFonts w:hint="eastAsia"/>
        </w:rPr>
        <w:t>因此生疑</w:t>
      </w:r>
      <w:r w:rsidR="006C4C45">
        <w:t>，</w:t>
      </w:r>
      <w:r>
        <w:rPr>
          <w:rFonts w:hint="eastAsia"/>
        </w:rPr>
        <w:t>而平素對</w:t>
      </w:r>
      <w:r w:rsidR="00D24630">
        <w:rPr>
          <w:rFonts w:hint="eastAsia"/>
        </w:rPr>
        <w:t>於</w:t>
      </w:r>
      <w:r>
        <w:rPr>
          <w:rFonts w:hint="eastAsia"/>
        </w:rPr>
        <w:t>此二藥又無確實經驗</w:t>
      </w:r>
      <w:r w:rsidR="006C4C45">
        <w:t>，</w:t>
      </w:r>
      <w:r>
        <w:rPr>
          <w:rFonts w:hint="eastAsia"/>
        </w:rPr>
        <w:t>是以有此失也</w:t>
      </w:r>
      <w:r>
        <w:t>」</w:t>
      </w:r>
      <w:r>
        <w:rPr>
          <w:rFonts w:hint="eastAsia"/>
        </w:rPr>
        <w:t>。</w:t>
      </w:r>
    </w:p>
    <w:p w:rsidR="007B6806" w:rsidRPr="007B6806" w:rsidRDefault="007B6806" w:rsidP="007B6806">
      <w:pPr>
        <w:pStyle w:val="2f3"/>
        <w:ind w:firstLine="712"/>
      </w:pP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海螵蛸、茜草之治帶證</w:t>
      </w:r>
      <w:r w:rsidR="006C4C45">
        <w:t>，</w:t>
      </w:r>
      <w:r>
        <w:rPr>
          <w:rFonts w:hint="eastAsia"/>
        </w:rPr>
        <w:t>愚亦有確實經驗。初臨證時</w:t>
      </w:r>
      <w:r w:rsidR="006C4C45">
        <w:t>，</w:t>
      </w:r>
      <w:r>
        <w:rPr>
          <w:rFonts w:hint="eastAsia"/>
        </w:rPr>
        <w:t>以婦女之帶證原</w:t>
      </w:r>
      <w:r w:rsidR="00AD7840">
        <w:rPr>
          <w:rFonts w:hint="eastAsia"/>
        </w:rPr>
        <w:t>係</w:t>
      </w:r>
      <w:r>
        <w:rPr>
          <w:rFonts w:hint="eastAsia"/>
        </w:rPr>
        <w:t>微末之疾</w:t>
      </w:r>
      <w:r w:rsidR="006C4C45">
        <w:t>，</w:t>
      </w:r>
      <w:r>
        <w:rPr>
          <w:rFonts w:hint="eastAsia"/>
        </w:rPr>
        <w:t>未嘗注意</w:t>
      </w:r>
      <w:r w:rsidR="006C4C45">
        <w:t>，</w:t>
      </w:r>
      <w:r>
        <w:rPr>
          <w:rFonts w:hint="eastAsia"/>
        </w:rPr>
        <w:t>後治一婦人</w:t>
      </w:r>
      <w:r w:rsidR="006C4C45">
        <w:t>，</w:t>
      </w:r>
      <w:r>
        <w:rPr>
          <w:rFonts w:hint="eastAsia"/>
        </w:rPr>
        <w:t>因病帶已不起床</w:t>
      </w:r>
      <w:r w:rsidR="006C4C45">
        <w:t>，</w:t>
      </w:r>
      <w:r>
        <w:rPr>
          <w:rFonts w:hint="eastAsia"/>
        </w:rPr>
        <w:t>初次為疏方不效</w:t>
      </w:r>
      <w:r w:rsidR="006C4C45">
        <w:t>，</w:t>
      </w:r>
      <w:r>
        <w:rPr>
          <w:rFonts w:hint="eastAsia"/>
        </w:rPr>
        <w:t>後</w:t>
      </w:r>
      <w:r w:rsidR="00D24630">
        <w:rPr>
          <w:rFonts w:hint="eastAsia"/>
        </w:rPr>
        <w:t>於</w:t>
      </w:r>
      <w:r>
        <w:rPr>
          <w:rFonts w:hint="eastAsia"/>
        </w:rPr>
        <w:t>方中加此二藥遂大見效驗</w:t>
      </w:r>
      <w:r w:rsidR="006C4C45">
        <w:t>，</w:t>
      </w:r>
      <w:r>
        <w:rPr>
          <w:rFonts w:hint="eastAsia"/>
        </w:rPr>
        <w:t>服未十劑</w:t>
      </w:r>
      <w:r w:rsidR="006C4C45">
        <w:t>，</w:t>
      </w:r>
      <w:r>
        <w:rPr>
          <w:rFonts w:hint="eastAsia"/>
        </w:rPr>
        <w:t>脫然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  <w:r w:rsidR="00D24630">
        <w:rPr>
          <w:rFonts w:hint="eastAsia"/>
        </w:rPr>
        <w:t>於</w:t>
      </w:r>
      <w:r>
        <w:rPr>
          <w:rFonts w:hint="eastAsia"/>
        </w:rPr>
        <w:t>斯愚擬得清帶湯方</w:t>
      </w:r>
      <w:r w:rsidR="006C4C45">
        <w:t>，</w:t>
      </w:r>
      <w:r>
        <w:rPr>
          <w:rFonts w:hint="eastAsia"/>
        </w:rPr>
        <w:t>此二藥與龍骨、牡蠣、山藥藥並用</w:t>
      </w:r>
      <w:r w:rsidR="006C4C45">
        <w:t>，</w:t>
      </w:r>
      <w:r>
        <w:rPr>
          <w:rFonts w:hint="eastAsia"/>
        </w:rPr>
        <w:t>登</w:t>
      </w:r>
      <w:r w:rsidR="00D24630">
        <w:rPr>
          <w:rFonts w:hint="eastAsia"/>
        </w:rPr>
        <w:t>於</w:t>
      </w:r>
      <w:r>
        <w:rPr>
          <w:rFonts w:hint="eastAsia"/>
        </w:rPr>
        <w:t>處方編中為治帶證的方。後在滄州治</w:t>
      </w:r>
      <w:r>
        <w:t>一</w:t>
      </w:r>
      <w:r>
        <w:rPr>
          <w:rFonts w:hint="eastAsia"/>
        </w:rPr>
        <w:t>媼年近六旬</w:t>
      </w:r>
      <w:r w:rsidR="006C4C45">
        <w:t>，</w:t>
      </w:r>
      <w:r>
        <w:rPr>
          <w:rFonts w:hint="eastAsia"/>
        </w:rPr>
        <w:t>患帶下赤白相兼</w:t>
      </w:r>
      <w:r w:rsidR="006C4C45">
        <w:t>，</w:t>
      </w:r>
      <w:r>
        <w:rPr>
          <w:rFonts w:hint="eastAsia"/>
        </w:rPr>
        <w:t>心中發熱</w:t>
      </w:r>
      <w:r w:rsidR="006C4C45">
        <w:t>，</w:t>
      </w:r>
      <w:r>
        <w:rPr>
          <w:rFonts w:hint="eastAsia"/>
        </w:rPr>
        <w:t>頭目眩暈</w:t>
      </w:r>
      <w:r w:rsidR="006C4C45">
        <w:t>，</w:t>
      </w:r>
      <w:r>
        <w:rPr>
          <w:rFonts w:hint="eastAsia"/>
        </w:rPr>
        <w:t>已半載不起床矣。診其脈甚洪實</w:t>
      </w:r>
      <w:r w:rsidR="006C4C45">
        <w:t>，</w:t>
      </w:r>
      <w:r>
        <w:rPr>
          <w:rFonts w:hint="eastAsia"/>
        </w:rPr>
        <w:t>遂</w:t>
      </w:r>
      <w:r w:rsidR="00D24630">
        <w:rPr>
          <w:rFonts w:hint="eastAsia"/>
        </w:rPr>
        <w:t>於</w:t>
      </w:r>
      <w:r>
        <w:rPr>
          <w:rFonts w:hint="eastAsia"/>
        </w:rPr>
        <w:t>清帶湯中加苦參、龍膽草白頭翁各數錢</w:t>
      </w:r>
      <w:r w:rsidR="006C4C45">
        <w:t>，</w:t>
      </w:r>
      <w:r>
        <w:rPr>
          <w:rFonts w:hint="eastAsia"/>
        </w:rPr>
        <w:t>連服八劑</w:t>
      </w:r>
      <w:r w:rsidR="00090B73">
        <w:rPr>
          <w:rFonts w:hint="eastAsia"/>
        </w:rPr>
        <w:t>痊愈</w:t>
      </w:r>
      <w:r w:rsidR="006C4C45">
        <w:t>，</w:t>
      </w:r>
      <w:r>
        <w:rPr>
          <w:rFonts w:hint="eastAsia"/>
        </w:rPr>
        <w:t>心熱眩暈亦愈。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本邑一少婦</w:t>
      </w:r>
      <w:r w:rsidR="006C4C45">
        <w:rPr>
          <w:rFonts w:hint="eastAsia"/>
        </w:rPr>
        <w:t>，</w:t>
      </w:r>
      <w:r>
        <w:rPr>
          <w:rFonts w:hint="eastAsia"/>
        </w:rPr>
        <w:t>累年多病</w:t>
      </w:r>
      <w:r w:rsidR="006C4C45">
        <w:rPr>
          <w:rFonts w:hint="eastAsia"/>
        </w:rPr>
        <w:t>，</w:t>
      </w:r>
      <w:r>
        <w:rPr>
          <w:rFonts w:hint="eastAsia"/>
        </w:rPr>
        <w:t>身形羸弱</w:t>
      </w:r>
      <w:r w:rsidR="006C4C45">
        <w:rPr>
          <w:rFonts w:hint="eastAsia"/>
        </w:rPr>
        <w:t>，</w:t>
      </w:r>
      <w:r>
        <w:rPr>
          <w:rFonts w:hint="eastAsia"/>
        </w:rPr>
        <w:t>繼又下白帶甚劇</w:t>
      </w:r>
      <w:r w:rsidR="006C4C45">
        <w:rPr>
          <w:rFonts w:hint="eastAsia"/>
        </w:rPr>
        <w:t>，</w:t>
      </w:r>
      <w:r>
        <w:rPr>
          <w:rFonts w:hint="eastAsia"/>
        </w:rPr>
        <w:t>屢經醫治不效。診其脈遲弱無力</w:t>
      </w:r>
      <w:r w:rsidR="006C4C45">
        <w:rPr>
          <w:rFonts w:hint="eastAsia"/>
        </w:rPr>
        <w:t>，</w:t>
      </w:r>
      <w:r>
        <w:rPr>
          <w:rFonts w:hint="eastAsia"/>
        </w:rPr>
        <w:t>自覺下焦涼甚</w:t>
      </w:r>
      <w:r w:rsidR="006C4C45">
        <w:rPr>
          <w:rFonts w:hint="eastAsia"/>
        </w:rPr>
        <w:t>，</w:t>
      </w:r>
      <w:r>
        <w:rPr>
          <w:rFonts w:hint="eastAsia"/>
        </w:rPr>
        <w:t>治以清帶湯</w:t>
      </w:r>
      <w:r w:rsidR="006C4C45">
        <w:rPr>
          <w:rFonts w:hint="eastAsia"/>
        </w:rPr>
        <w:t>，</w:t>
      </w:r>
      <w:r>
        <w:rPr>
          <w:rFonts w:hint="eastAsia"/>
        </w:rPr>
        <w:t>為加乾薑六錢、鹿角膠三錢、炙甘草三錢</w:t>
      </w:r>
      <w:r w:rsidR="006C4C45">
        <w:rPr>
          <w:rFonts w:hint="eastAsia"/>
        </w:rPr>
        <w:t>，</w:t>
      </w:r>
      <w:r>
        <w:rPr>
          <w:rFonts w:hint="eastAsia"/>
        </w:rPr>
        <w:t>連服十劑</w:t>
      </w:r>
      <w:r w:rsidR="00090B73">
        <w:rPr>
          <w:rFonts w:hint="eastAsia"/>
        </w:rPr>
        <w:t>痊愈</w:t>
      </w:r>
      <w:r>
        <w:rPr>
          <w:rFonts w:hint="eastAsia"/>
        </w:rPr>
        <w:t>。統以上經驗觀之</w:t>
      </w:r>
      <w:r w:rsidR="006C4C45">
        <w:rPr>
          <w:rFonts w:hint="eastAsia"/>
        </w:rPr>
        <w:t>，</w:t>
      </w:r>
      <w:r>
        <w:rPr>
          <w:rFonts w:hint="eastAsia"/>
        </w:rPr>
        <w:t>則海螵蛸、茜草之治帶下不又確有把握哉。至其能消</w:t>
      </w:r>
      <w:r w:rsidR="007B6806">
        <w:rPr>
          <w:rFonts w:hint="eastAsia"/>
        </w:rPr>
        <w:t>癥</w:t>
      </w:r>
      <w:r>
        <w:rPr>
          <w:rFonts w:hint="eastAsia"/>
        </w:rPr>
        <w:t>瘕與否</w:t>
      </w:r>
      <w:r w:rsidR="006C4C45">
        <w:rPr>
          <w:rFonts w:hint="eastAsia"/>
        </w:rPr>
        <w:t>，</w:t>
      </w:r>
      <w:r>
        <w:rPr>
          <w:rFonts w:hint="eastAsia"/>
        </w:rPr>
        <w:t>因未嘗單重用之</w:t>
      </w:r>
      <w:r w:rsidR="006C4C45">
        <w:rPr>
          <w:rFonts w:hint="eastAsia"/>
        </w:rPr>
        <w:t>，</w:t>
      </w:r>
      <w:r>
        <w:rPr>
          <w:rFonts w:hint="eastAsia"/>
        </w:rPr>
        <w:t>實猶欠此經驗而不敢遽定也。</w:t>
      </w:r>
    </w:p>
    <w:p w:rsidR="007B6806" w:rsidRDefault="007B680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66" w:name="_Toc223762861"/>
      <w:r>
        <w:br w:type="page"/>
      </w:r>
    </w:p>
    <w:p w:rsidR="00885B37" w:rsidRDefault="00885B37" w:rsidP="00657751">
      <w:pPr>
        <w:pStyle w:val="1b"/>
      </w:pPr>
      <w:bookmarkStart w:id="567" w:name="_Toc7560976"/>
      <w:r>
        <w:rPr>
          <w:rFonts w:hint="eastAsia"/>
        </w:rPr>
        <w:lastRenderedPageBreak/>
        <w:t>罌粟殼解</w:t>
      </w:r>
      <w:bookmarkEnd w:id="566"/>
      <w:bookmarkEnd w:id="567"/>
    </w:p>
    <w:p w:rsidR="007B6806" w:rsidRDefault="00885B37" w:rsidP="00885B37">
      <w:pPr>
        <w:pStyle w:val="2f5"/>
        <w:ind w:firstLine="712"/>
      </w:pPr>
      <w:r>
        <w:rPr>
          <w:rFonts w:hint="eastAsia"/>
        </w:rPr>
        <w:t>罌粟殼即罌粟花所結之子外包之殼也。其所結之子形如罌</w:t>
      </w:r>
      <w:r w:rsidR="006C4C45">
        <w:rPr>
          <w:rFonts w:hint="eastAsia"/>
        </w:rPr>
        <w:t>，</w:t>
      </w:r>
      <w:r>
        <w:rPr>
          <w:rFonts w:hint="eastAsia"/>
        </w:rPr>
        <w:t>中有子如粟</w:t>
      </w:r>
      <w:r w:rsidR="006C4C45">
        <w:rPr>
          <w:rFonts w:hint="eastAsia"/>
        </w:rPr>
        <w:t>，</w:t>
      </w:r>
      <w:r>
        <w:rPr>
          <w:rFonts w:hint="eastAsia"/>
        </w:rPr>
        <w:t>可作粥</w:t>
      </w:r>
      <w:r w:rsidR="006C4C45">
        <w:rPr>
          <w:rFonts w:hint="eastAsia"/>
        </w:rPr>
        <w:t>，</w:t>
      </w:r>
      <w:r>
        <w:rPr>
          <w:rFonts w:hint="eastAsia"/>
        </w:rPr>
        <w:t>甚香美（炒之則香）</w:t>
      </w:r>
      <w:r w:rsidR="006C4C45">
        <w:rPr>
          <w:rFonts w:hint="eastAsia"/>
        </w:rPr>
        <w:t>，</w:t>
      </w:r>
      <w:r>
        <w:rPr>
          <w:rFonts w:hint="eastAsia"/>
        </w:rPr>
        <w:t>故名其外皮為罌粟殼</w:t>
      </w:r>
      <w:r w:rsidR="006C4C45">
        <w:rPr>
          <w:rFonts w:hint="eastAsia"/>
        </w:rPr>
        <w:t>，</w:t>
      </w:r>
      <w:r>
        <w:rPr>
          <w:rFonts w:hint="eastAsia"/>
        </w:rPr>
        <w:t>藥局間省文曰米殼。其味微酸</w:t>
      </w:r>
      <w:r w:rsidR="006C4C45">
        <w:rPr>
          <w:rFonts w:hint="eastAsia"/>
        </w:rPr>
        <w:t>，</w:t>
      </w:r>
      <w:r>
        <w:rPr>
          <w:rFonts w:hint="eastAsia"/>
        </w:rPr>
        <w:t>性平。其嫩時</w:t>
      </w:r>
      <w:r w:rsidR="006C4C45">
        <w:rPr>
          <w:rFonts w:hint="eastAsia"/>
        </w:rPr>
        <w:t>，</w:t>
      </w:r>
      <w:r>
        <w:rPr>
          <w:rFonts w:hint="eastAsia"/>
        </w:rPr>
        <w:t>皮出白漿可制鴉片</w:t>
      </w:r>
      <w:r w:rsidR="006C4C45">
        <w:rPr>
          <w:rFonts w:hint="eastAsia"/>
        </w:rPr>
        <w:t>，</w:t>
      </w:r>
      <w:r>
        <w:rPr>
          <w:rFonts w:hint="eastAsia"/>
        </w:rPr>
        <w:t>以其猶含鴉片之餘氣</w:t>
      </w:r>
      <w:r w:rsidR="006C4C45">
        <w:rPr>
          <w:rFonts w:hint="eastAsia"/>
        </w:rPr>
        <w:t>，</w:t>
      </w:r>
      <w:r>
        <w:rPr>
          <w:rFonts w:hint="eastAsia"/>
        </w:rPr>
        <w:t>故其性能斂肺、澀腸、固腎</w:t>
      </w:r>
      <w:r w:rsidR="006C4C45">
        <w:rPr>
          <w:rFonts w:hint="eastAsia"/>
        </w:rPr>
        <w:t>，</w:t>
      </w:r>
      <w:r>
        <w:rPr>
          <w:rFonts w:hint="eastAsia"/>
        </w:rPr>
        <w:t>治久嗽、久痢、遺精、脫肛、女子崩帶。嗽、痢初起及咳嗽兼外感者</w:t>
      </w:r>
      <w:r w:rsidR="006C4C45">
        <w:rPr>
          <w:rFonts w:hint="eastAsia"/>
        </w:rPr>
        <w:t>，</w:t>
      </w:r>
      <w:r>
        <w:rPr>
          <w:rFonts w:hint="eastAsia"/>
        </w:rPr>
        <w:t>忌用。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罌粟殼</w:t>
      </w:r>
      <w:r w:rsidR="006C4C45">
        <w:rPr>
          <w:rFonts w:hint="eastAsia"/>
        </w:rPr>
        <w:t>，</w:t>
      </w:r>
      <w:r>
        <w:rPr>
          <w:rFonts w:hint="eastAsia"/>
        </w:rPr>
        <w:t>治久嗽、久痢</w:t>
      </w:r>
      <w:r w:rsidR="006C4C45">
        <w:rPr>
          <w:rFonts w:hint="eastAsia"/>
        </w:rPr>
        <w:t>，</w:t>
      </w:r>
      <w:r>
        <w:rPr>
          <w:rFonts w:hint="eastAsia"/>
        </w:rPr>
        <w:t>誠有效驗</w:t>
      </w:r>
      <w:r w:rsidR="006C4C45">
        <w:rPr>
          <w:rFonts w:hint="eastAsia"/>
        </w:rPr>
        <w:t>，</w:t>
      </w:r>
      <w:r>
        <w:rPr>
          <w:rFonts w:hint="eastAsia"/>
        </w:rPr>
        <w:t>如虛勞咳嗽證</w:t>
      </w:r>
      <w:r w:rsidR="006C4C45">
        <w:rPr>
          <w:rFonts w:hint="eastAsia"/>
        </w:rPr>
        <w:t>，</w:t>
      </w:r>
      <w:r>
        <w:rPr>
          <w:rFonts w:hint="eastAsia"/>
        </w:rPr>
        <w:t>但用山藥、地黃、枸杞、玄參諸藥以滋陰養肺</w:t>
      </w:r>
      <w:r w:rsidR="006C4C45">
        <w:rPr>
          <w:rFonts w:hint="eastAsia"/>
        </w:rPr>
        <w:t>，</w:t>
      </w:r>
      <w:r>
        <w:rPr>
          <w:rFonts w:hint="eastAsia"/>
        </w:rPr>
        <w:t>其嗽不止者</w:t>
      </w:r>
      <w:r w:rsidR="006C4C45">
        <w:rPr>
          <w:rFonts w:hint="eastAsia"/>
        </w:rPr>
        <w:t>，</w:t>
      </w:r>
      <w:r>
        <w:rPr>
          <w:rFonts w:hint="eastAsia"/>
        </w:rPr>
        <w:t>加罌粟殼二三錢</w:t>
      </w:r>
      <w:r w:rsidR="006C4C45">
        <w:rPr>
          <w:rFonts w:hint="eastAsia"/>
        </w:rPr>
        <w:t>，</w:t>
      </w:r>
      <w:r>
        <w:rPr>
          <w:rFonts w:hint="eastAsia"/>
        </w:rPr>
        <w:t>則其嗽可立見輕減</w:t>
      </w:r>
      <w:r w:rsidR="006C4C45">
        <w:rPr>
          <w:rFonts w:hint="eastAsia"/>
        </w:rPr>
        <w:t>，</w:t>
      </w:r>
      <w:r>
        <w:rPr>
          <w:rFonts w:hint="eastAsia"/>
        </w:rPr>
        <w:t>或又少佐以通利之品</w:t>
      </w:r>
      <w:r w:rsidR="006C4C45">
        <w:rPr>
          <w:rFonts w:hint="eastAsia"/>
        </w:rPr>
        <w:t>，</w:t>
      </w:r>
      <w:r>
        <w:rPr>
          <w:rFonts w:hint="eastAsia"/>
        </w:rPr>
        <w:t>若牛蒡、射</w:t>
      </w:r>
      <w:r w:rsidR="007B6806">
        <w:rPr>
          <w:rFonts w:hint="eastAsia"/>
        </w:rPr>
        <w:t>干</w:t>
      </w:r>
      <w:r>
        <w:rPr>
          <w:rFonts w:hint="eastAsia"/>
        </w:rPr>
        <w:t>諸藥尤為穩妥。至</w:t>
      </w:r>
      <w:r w:rsidR="00D24630">
        <w:rPr>
          <w:rFonts w:hint="eastAsia"/>
        </w:rPr>
        <w:t>於</w:t>
      </w:r>
      <w:r>
        <w:rPr>
          <w:rFonts w:hint="eastAsia"/>
        </w:rPr>
        <w:t>久痢</w:t>
      </w:r>
      <w:r w:rsidR="006C4C45">
        <w:rPr>
          <w:rFonts w:hint="eastAsia"/>
        </w:rPr>
        <w:t>，</w:t>
      </w:r>
      <w:r>
        <w:rPr>
          <w:rFonts w:hint="eastAsia"/>
        </w:rPr>
        <w:t>其腸中或有腐爛</w:t>
      </w:r>
      <w:r w:rsidR="006C4C45">
        <w:rPr>
          <w:rFonts w:hint="eastAsia"/>
        </w:rPr>
        <w:t>，</w:t>
      </w:r>
      <w:r>
        <w:rPr>
          <w:rFonts w:hint="eastAsia"/>
        </w:rPr>
        <w:t>若用三七、鴉膽子</w:t>
      </w:r>
      <w:r w:rsidR="006C4C45">
        <w:rPr>
          <w:rFonts w:hint="eastAsia"/>
        </w:rPr>
        <w:t>，</w:t>
      </w:r>
      <w:r>
        <w:rPr>
          <w:rFonts w:hint="eastAsia"/>
        </w:rPr>
        <w:t>化其腐爛</w:t>
      </w:r>
      <w:r w:rsidR="006C4C45">
        <w:rPr>
          <w:rFonts w:hint="eastAsia"/>
        </w:rPr>
        <w:t>，</w:t>
      </w:r>
      <w:r>
        <w:rPr>
          <w:rFonts w:hint="eastAsia"/>
        </w:rPr>
        <w:t>而其痢仍不止者</w:t>
      </w:r>
      <w:r w:rsidR="006C4C45">
        <w:rPr>
          <w:rFonts w:hint="eastAsia"/>
        </w:rPr>
        <w:t>，</w:t>
      </w:r>
      <w:r>
        <w:rPr>
          <w:rFonts w:hint="eastAsia"/>
        </w:rPr>
        <w:t>當將罌粟殼數錢</w:t>
      </w:r>
      <w:r w:rsidR="006C4C45">
        <w:rPr>
          <w:rFonts w:hint="eastAsia"/>
        </w:rPr>
        <w:t>，</w:t>
      </w:r>
      <w:r>
        <w:rPr>
          <w:rFonts w:hint="eastAsia"/>
        </w:rPr>
        <w:t>與山藥、芍</w:t>
      </w:r>
      <w:r w:rsidR="00AD5F8E">
        <w:rPr>
          <w:rFonts w:hint="eastAsia"/>
        </w:rPr>
        <w:t>藥</w:t>
      </w:r>
      <w:r>
        <w:rPr>
          <w:rFonts w:hint="eastAsia"/>
        </w:rPr>
        <w:t>諸藥並用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6C4C45">
        <w:rPr>
          <w:rFonts w:hint="eastAsia"/>
        </w:rPr>
        <w:t>，</w:t>
      </w:r>
      <w:r>
        <w:rPr>
          <w:rFonts w:hint="eastAsia"/>
        </w:rPr>
        <w:t>其痢可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7B6806" w:rsidRDefault="007B680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68" w:name="_Toc223762862"/>
      <w:r>
        <w:br w:type="page"/>
      </w:r>
    </w:p>
    <w:p w:rsidR="00885B37" w:rsidRDefault="00885B37" w:rsidP="00657751">
      <w:pPr>
        <w:pStyle w:val="1b"/>
      </w:pPr>
      <w:bookmarkStart w:id="569" w:name="_Toc7560977"/>
      <w:r>
        <w:rPr>
          <w:rFonts w:hint="eastAsia"/>
        </w:rPr>
        <w:lastRenderedPageBreak/>
        <w:t>竹茹解</w:t>
      </w:r>
      <w:bookmarkEnd w:id="568"/>
      <w:bookmarkEnd w:id="569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竹茹味淡</w:t>
      </w:r>
      <w:r w:rsidR="006C4C45">
        <w:rPr>
          <w:rFonts w:hint="eastAsia"/>
        </w:rPr>
        <w:t>，</w:t>
      </w:r>
      <w:r>
        <w:rPr>
          <w:rFonts w:hint="eastAsia"/>
        </w:rPr>
        <w:t>性微涼。善開胃</w:t>
      </w:r>
      <w:r w:rsidR="00093B46">
        <w:rPr>
          <w:rFonts w:hint="eastAsia"/>
        </w:rPr>
        <w:t>鬱</w:t>
      </w:r>
      <w:r w:rsidR="006C4C45">
        <w:rPr>
          <w:rFonts w:hint="eastAsia"/>
        </w:rPr>
        <w:t>，</w:t>
      </w:r>
      <w:r>
        <w:rPr>
          <w:rFonts w:hint="eastAsia"/>
        </w:rPr>
        <w:t>降胃中上逆之氣</w:t>
      </w:r>
      <w:r w:rsidR="006C4C45">
        <w:rPr>
          <w:rFonts w:hint="eastAsia"/>
        </w:rPr>
        <w:t>，</w:t>
      </w:r>
      <w:r>
        <w:rPr>
          <w:rFonts w:hint="eastAsia"/>
        </w:rPr>
        <w:t>使之下行（胃氣息息下行為順）</w:t>
      </w:r>
      <w:r w:rsidR="006C4C45">
        <w:rPr>
          <w:rFonts w:hint="eastAsia"/>
        </w:rPr>
        <w:t>，</w:t>
      </w:r>
      <w:r>
        <w:rPr>
          <w:rFonts w:hint="eastAsia"/>
        </w:rPr>
        <w:t>故能治嘔吐、止吐血、衄血（皆降胃之功）。《金匱》治婦人乳中虛、煩亂嘔逆</w:t>
      </w:r>
      <w:r w:rsidR="006C4C45">
        <w:rPr>
          <w:rFonts w:hint="eastAsia"/>
        </w:rPr>
        <w:t>，</w:t>
      </w:r>
      <w:r>
        <w:rPr>
          <w:rFonts w:hint="eastAsia"/>
        </w:rPr>
        <w:t>有竹皮大丸</w:t>
      </w:r>
      <w:r w:rsidR="006C4C45">
        <w:rPr>
          <w:rFonts w:hint="eastAsia"/>
        </w:rPr>
        <w:t>，</w:t>
      </w:r>
      <w:r>
        <w:rPr>
          <w:rFonts w:hint="eastAsia"/>
        </w:rPr>
        <w:t>竹皮即竹茹也。為其為竹之皮</w:t>
      </w:r>
      <w:r w:rsidR="006C4C45">
        <w:rPr>
          <w:rFonts w:hint="eastAsia"/>
        </w:rPr>
        <w:t>，</w:t>
      </w:r>
      <w:r>
        <w:rPr>
          <w:rFonts w:hint="eastAsia"/>
        </w:rPr>
        <w:t>且涼而能降</w:t>
      </w:r>
      <w:r w:rsidR="006C4C45">
        <w:rPr>
          <w:rFonts w:hint="eastAsia"/>
        </w:rPr>
        <w:t>，</w:t>
      </w:r>
      <w:r>
        <w:rPr>
          <w:rFonts w:hint="eastAsia"/>
        </w:rPr>
        <w:t>故又能清肺利痰</w:t>
      </w:r>
      <w:r w:rsidR="006C4C45">
        <w:rPr>
          <w:rFonts w:hint="eastAsia"/>
        </w:rPr>
        <w:t>，</w:t>
      </w:r>
      <w:r>
        <w:rPr>
          <w:rFonts w:hint="eastAsia"/>
        </w:rPr>
        <w:t>宣通三焦水道</w:t>
      </w:r>
      <w:r w:rsidR="006C4C45">
        <w:rPr>
          <w:rFonts w:hint="eastAsia"/>
        </w:rPr>
        <w:t>，</w:t>
      </w:r>
      <w:r>
        <w:rPr>
          <w:rFonts w:hint="eastAsia"/>
        </w:rPr>
        <w:t>下通膀胱</w:t>
      </w:r>
      <w:r w:rsidR="006C4C45">
        <w:rPr>
          <w:rFonts w:hint="eastAsia"/>
        </w:rPr>
        <w:t>，</w:t>
      </w:r>
      <w:r>
        <w:rPr>
          <w:rFonts w:hint="eastAsia"/>
        </w:rPr>
        <w:t>為通利小便之要藥</w:t>
      </w:r>
      <w:r w:rsidR="006C4C45">
        <w:rPr>
          <w:rFonts w:hint="eastAsia"/>
        </w:rPr>
        <w:t>，</w:t>
      </w:r>
      <w:r>
        <w:rPr>
          <w:rFonts w:hint="eastAsia"/>
        </w:rPr>
        <w:t>與葉同功</w:t>
      </w:r>
      <w:r w:rsidR="006C4C45">
        <w:rPr>
          <w:rFonts w:hint="eastAsia"/>
        </w:rPr>
        <w:t>，</w:t>
      </w:r>
      <w:r>
        <w:rPr>
          <w:rFonts w:hint="eastAsia"/>
        </w:rPr>
        <w:t>而其力尤勝</w:t>
      </w:r>
      <w:r w:rsidR="00D24630">
        <w:rPr>
          <w:rFonts w:hint="eastAsia"/>
        </w:rPr>
        <w:t>於</w:t>
      </w:r>
      <w:r>
        <w:rPr>
          <w:rFonts w:hint="eastAsia"/>
        </w:rPr>
        <w:t>葉。又善清腸中之熱</w:t>
      </w:r>
      <w:r w:rsidR="006C4C45">
        <w:rPr>
          <w:rFonts w:hint="eastAsia"/>
        </w:rPr>
        <w:t>，</w:t>
      </w:r>
      <w:r>
        <w:rPr>
          <w:rFonts w:hint="eastAsia"/>
        </w:rPr>
        <w:t>除下痢後重腹疼。為其涼而宣通</w:t>
      </w:r>
      <w:r w:rsidR="006C4C45">
        <w:rPr>
          <w:rFonts w:hint="eastAsia"/>
        </w:rPr>
        <w:t>，</w:t>
      </w:r>
      <w:r>
        <w:rPr>
          <w:rFonts w:hint="eastAsia"/>
        </w:rPr>
        <w:t>損傷瘀血腫疼者</w:t>
      </w:r>
      <w:r w:rsidR="006C4C45">
        <w:rPr>
          <w:rFonts w:hint="eastAsia"/>
        </w:rPr>
        <w:t>，</w:t>
      </w:r>
      <w:r>
        <w:rPr>
          <w:rFonts w:hint="eastAsia"/>
        </w:rPr>
        <w:t>服之可消腫愈疼</w:t>
      </w:r>
      <w:r w:rsidR="006C4C45">
        <w:rPr>
          <w:rFonts w:hint="eastAsia"/>
        </w:rPr>
        <w:t>，</w:t>
      </w:r>
      <w:r>
        <w:rPr>
          <w:rFonts w:hint="eastAsia"/>
        </w:rPr>
        <w:t>融化瘀血。醋煮口漱</w:t>
      </w:r>
      <w:r w:rsidR="006C4C45">
        <w:rPr>
          <w:rFonts w:hint="eastAsia"/>
        </w:rPr>
        <w:t>，</w:t>
      </w:r>
      <w:r>
        <w:rPr>
          <w:rFonts w:hint="eastAsia"/>
        </w:rPr>
        <w:t>可止齒齦出血。須用嫩竹外邊青皮</w:t>
      </w:r>
      <w:r w:rsidR="006C4C45">
        <w:rPr>
          <w:rFonts w:hint="eastAsia"/>
        </w:rPr>
        <w:t>，</w:t>
      </w:r>
      <w:r>
        <w:rPr>
          <w:rFonts w:hint="eastAsia"/>
        </w:rPr>
        <w:t>裡層者力減。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E540CF" w:rsidRDefault="00885B37" w:rsidP="00885B37">
      <w:pPr>
        <w:pStyle w:val="2f5"/>
        <w:ind w:firstLine="712"/>
      </w:pPr>
      <w:r>
        <w:rPr>
          <w:rFonts w:hint="eastAsia"/>
        </w:rPr>
        <w:t>族家嬸母</w:t>
      </w:r>
      <w:r w:rsidR="006C4C45">
        <w:rPr>
          <w:rFonts w:hint="eastAsia"/>
        </w:rPr>
        <w:t>，</w:t>
      </w:r>
      <w:r>
        <w:rPr>
          <w:rFonts w:hint="eastAsia"/>
        </w:rPr>
        <w:t>年四旬</w:t>
      </w:r>
      <w:r w:rsidR="006C4C45">
        <w:rPr>
          <w:rFonts w:hint="eastAsia"/>
        </w:rPr>
        <w:t>，</w:t>
      </w:r>
      <w:r>
        <w:rPr>
          <w:rFonts w:hint="eastAsia"/>
        </w:rPr>
        <w:t>足大指隱白穴處</w:t>
      </w:r>
      <w:r w:rsidR="006C4C45">
        <w:rPr>
          <w:rFonts w:hint="eastAsia"/>
        </w:rPr>
        <w:t>，</w:t>
      </w:r>
      <w:r>
        <w:rPr>
          <w:rFonts w:hint="eastAsia"/>
        </w:rPr>
        <w:t>忽然破裂出血</w:t>
      </w:r>
      <w:r w:rsidR="006C4C45">
        <w:rPr>
          <w:rFonts w:hint="eastAsia"/>
        </w:rPr>
        <w:t>，</w:t>
      </w:r>
      <w:r>
        <w:rPr>
          <w:rFonts w:hint="eastAsia"/>
        </w:rPr>
        <w:t>且色紫甚多</w:t>
      </w:r>
      <w:r w:rsidR="006C4C45">
        <w:rPr>
          <w:rFonts w:hint="eastAsia"/>
        </w:rPr>
        <w:t>，</w:t>
      </w:r>
      <w:r>
        <w:rPr>
          <w:rFonts w:hint="eastAsia"/>
        </w:rPr>
        <w:t>外科家以為疔毒</w:t>
      </w:r>
      <w:r w:rsidR="006C4C45">
        <w:rPr>
          <w:rFonts w:hint="eastAsia"/>
        </w:rPr>
        <w:t>，</w:t>
      </w:r>
      <w:r>
        <w:rPr>
          <w:rFonts w:hint="eastAsia"/>
        </w:rPr>
        <w:t>屢次服藥不效。時愚甫習醫</w:t>
      </w:r>
      <w:r w:rsidR="006C4C45">
        <w:rPr>
          <w:rFonts w:hint="eastAsia"/>
        </w:rPr>
        <w:t>，</w:t>
      </w:r>
      <w:r>
        <w:rPr>
          <w:rFonts w:hint="eastAsia"/>
        </w:rPr>
        <w:t>診其脈洪滑有力</w:t>
      </w:r>
      <w:r w:rsidR="006C4C45">
        <w:rPr>
          <w:rFonts w:hint="eastAsia"/>
        </w:rP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血熱妄行</w:t>
      </w:r>
      <w:r w:rsidR="006C4C45">
        <w:rPr>
          <w:rFonts w:hint="eastAsia"/>
        </w:rPr>
        <w:t>，</w:t>
      </w:r>
      <w:r>
        <w:rPr>
          <w:rFonts w:hint="eastAsia"/>
        </w:rPr>
        <w:t>遂用生地黃兩半、碎竹茹六錢</w:t>
      </w:r>
      <w:r w:rsidR="006C4C45">
        <w:rPr>
          <w:rFonts w:hint="eastAsia"/>
        </w:rPr>
        <w:t>，</w:t>
      </w:r>
      <w:r>
        <w:rPr>
          <w:rFonts w:hint="eastAsia"/>
        </w:rPr>
        <w:t>煎湯服之</w:t>
      </w:r>
      <w:r w:rsidR="006C4C45">
        <w:rPr>
          <w:rFonts w:hint="eastAsia"/>
        </w:rPr>
        <w:t>，</w:t>
      </w:r>
      <w:r>
        <w:rPr>
          <w:rFonts w:hint="eastAsia"/>
        </w:rPr>
        <w:t>一劑血止</w:t>
      </w:r>
      <w:r w:rsidR="006C4C45">
        <w:rPr>
          <w:rFonts w:hint="eastAsia"/>
        </w:rPr>
        <w:t>，</w:t>
      </w:r>
      <w:r>
        <w:rPr>
          <w:rFonts w:hint="eastAsia"/>
        </w:rPr>
        <w:t>又服數劑</w:t>
      </w:r>
      <w:r w:rsidR="006C4C45">
        <w:rPr>
          <w:rFonts w:hint="eastAsia"/>
        </w:rPr>
        <w:t>，</w:t>
      </w:r>
      <w:r>
        <w:rPr>
          <w:rFonts w:hint="eastAsia"/>
        </w:rPr>
        <w:t>脈亦平和。蓋生地黃涼血之力</w:t>
      </w:r>
      <w:r w:rsidR="006C4C45">
        <w:rPr>
          <w:rFonts w:hint="eastAsia"/>
        </w:rPr>
        <w:t>，</w:t>
      </w:r>
      <w:r>
        <w:rPr>
          <w:rFonts w:hint="eastAsia"/>
        </w:rPr>
        <w:t>雖能止血</w:t>
      </w:r>
      <w:r w:rsidR="006C4C45">
        <w:rPr>
          <w:rFonts w:hint="eastAsia"/>
        </w:rPr>
        <w:t>，</w:t>
      </w:r>
      <w:r>
        <w:rPr>
          <w:rFonts w:hint="eastAsia"/>
        </w:rPr>
        <w:t>然恐止後血瘀經絡</w:t>
      </w:r>
      <w:r w:rsidR="006C4C45">
        <w:rPr>
          <w:rFonts w:hint="eastAsia"/>
        </w:rPr>
        <w:t>，</w:t>
      </w:r>
      <w:r>
        <w:rPr>
          <w:rFonts w:hint="eastAsia"/>
        </w:rPr>
        <w:t>致生他病</w:t>
      </w:r>
      <w:r w:rsidR="006C4C45">
        <w:rPr>
          <w:rFonts w:hint="eastAsia"/>
        </w:rPr>
        <w:t>，</w:t>
      </w:r>
      <w:r>
        <w:rPr>
          <w:rFonts w:hint="eastAsia"/>
        </w:rPr>
        <w:t>輔以竹茹宣通消瘀</w:t>
      </w:r>
      <w:r w:rsidR="006C4C45">
        <w:rPr>
          <w:rFonts w:hint="eastAsia"/>
        </w:rPr>
        <w:t>，</w:t>
      </w:r>
      <w:r>
        <w:rPr>
          <w:rFonts w:hint="eastAsia"/>
        </w:rPr>
        <w:t>且其性亦能涼血止血</w:t>
      </w:r>
      <w:r w:rsidR="006C4C45">
        <w:rPr>
          <w:rFonts w:hint="eastAsia"/>
        </w:rPr>
        <w:t>，</w:t>
      </w:r>
      <w:r>
        <w:rPr>
          <w:rFonts w:hint="eastAsia"/>
        </w:rPr>
        <w:t>是以有益而無弊也。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友人劉</w:t>
      </w:r>
      <w:r w:rsidR="00E540CF">
        <w:rPr>
          <w:rFonts w:hint="eastAsia"/>
        </w:rPr>
        <w:t>干臣</w:t>
      </w:r>
      <w:r>
        <w:rPr>
          <w:rFonts w:hint="eastAsia"/>
        </w:rPr>
        <w:t>之女</w:t>
      </w:r>
      <w:r w:rsidR="006C4C45">
        <w:rPr>
          <w:rFonts w:hint="eastAsia"/>
        </w:rPr>
        <w:t>，</w:t>
      </w:r>
      <w:r>
        <w:rPr>
          <w:rFonts w:hint="eastAsia"/>
        </w:rPr>
        <w:t>得溫病</w:t>
      </w:r>
      <w:r w:rsidR="006C4C45">
        <w:rPr>
          <w:rFonts w:hint="eastAsia"/>
        </w:rPr>
        <w:t>，</w:t>
      </w:r>
      <w:r>
        <w:rPr>
          <w:rFonts w:hint="eastAsia"/>
        </w:rPr>
        <w:t>邀愚往視</w:t>
      </w:r>
      <w:r w:rsidR="006C4C45">
        <w:rPr>
          <w:rFonts w:hint="eastAsia"/>
        </w:rPr>
        <w:t>，</w:t>
      </w:r>
      <w:r>
        <w:rPr>
          <w:rFonts w:hint="eastAsia"/>
        </w:rPr>
        <w:t>其證表裡俱熱</w:t>
      </w:r>
      <w:r w:rsidR="006C4C45">
        <w:rPr>
          <w:rFonts w:hint="eastAsia"/>
        </w:rPr>
        <w:t>，</w:t>
      </w:r>
      <w:r>
        <w:rPr>
          <w:rFonts w:hint="eastAsia"/>
        </w:rPr>
        <w:t>胃口滿悶</w:t>
      </w:r>
      <w:r w:rsidR="006C4C45">
        <w:rPr>
          <w:rFonts w:hint="eastAsia"/>
        </w:rPr>
        <w:t>，</w:t>
      </w:r>
      <w:r>
        <w:rPr>
          <w:rFonts w:hint="eastAsia"/>
        </w:rPr>
        <w:t>時欲嘔吐</w:t>
      </w:r>
      <w:r w:rsidR="006C4C45">
        <w:rPr>
          <w:rFonts w:hint="eastAsia"/>
        </w:rPr>
        <w:t>，</w:t>
      </w:r>
      <w:r>
        <w:rPr>
          <w:rFonts w:hint="eastAsia"/>
        </w:rPr>
        <w:t>舌苔白而微黃</w:t>
      </w:r>
      <w:r w:rsidR="006C4C45">
        <w:rPr>
          <w:rFonts w:hint="eastAsia"/>
        </w:rPr>
        <w:t>，</w:t>
      </w:r>
      <w:r>
        <w:rPr>
          <w:rFonts w:hint="eastAsia"/>
        </w:rPr>
        <w:t>脈象洪滑</w:t>
      </w:r>
      <w:r w:rsidR="006C4C45">
        <w:rPr>
          <w:rFonts w:hint="eastAsia"/>
        </w:rPr>
        <w:t>，</w:t>
      </w:r>
      <w:r>
        <w:rPr>
          <w:rFonts w:hint="eastAsia"/>
        </w:rPr>
        <w:t>重按未實</w:t>
      </w:r>
      <w:r w:rsidR="006C4C45">
        <w:rPr>
          <w:rFonts w:hint="eastAsia"/>
        </w:rPr>
        <w:t>，</w:t>
      </w:r>
      <w:r>
        <w:rPr>
          <w:rFonts w:hint="eastAsia"/>
        </w:rPr>
        <w:t>問其大便</w:t>
      </w:r>
      <w:r w:rsidR="006C4C45">
        <w:rPr>
          <w:rFonts w:hint="eastAsia"/>
        </w:rPr>
        <w:t>，</w:t>
      </w:r>
      <w:r>
        <w:rPr>
          <w:rFonts w:hint="eastAsia"/>
        </w:rPr>
        <w:t>昨行一次微燥</w:t>
      </w:r>
      <w:r w:rsidR="006C4C45">
        <w:rPr>
          <w:rFonts w:hint="eastAsia"/>
        </w:rPr>
        <w:t>，</w:t>
      </w:r>
      <w:r>
        <w:rPr>
          <w:rFonts w:hint="eastAsia"/>
        </w:rPr>
        <w:t>一醫者欲投以調胃承氣湯</w:t>
      </w:r>
      <w:r w:rsidR="006C4C45">
        <w:rPr>
          <w:rFonts w:hint="eastAsia"/>
        </w:rPr>
        <w:t>，</w:t>
      </w:r>
      <w:r>
        <w:rPr>
          <w:rFonts w:hint="eastAsia"/>
        </w:rPr>
        <w:t>疏方尚未取藥。愚曰</w:t>
      </w:r>
      <w:r w:rsidR="00AD5F8E">
        <w:rPr>
          <w:rFonts w:hint="eastAsia"/>
        </w:rPr>
        <w:t>「</w:t>
      </w:r>
      <w:r>
        <w:rPr>
          <w:rFonts w:hint="eastAsia"/>
        </w:rPr>
        <w:t>此證用承氣湯尚早</w:t>
      </w:r>
      <w:r w:rsidR="00AD5F8E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遂另為疏方</w:t>
      </w:r>
      <w:r w:rsidR="006C4C45">
        <w:rPr>
          <w:rFonts w:hint="eastAsia"/>
        </w:rPr>
        <w:t>，</w:t>
      </w:r>
      <w:r>
        <w:rPr>
          <w:rFonts w:hint="eastAsia"/>
        </w:rPr>
        <w:t>用生石</w:t>
      </w:r>
      <w:r>
        <w:rPr>
          <w:rFonts w:hint="eastAsia"/>
        </w:rPr>
        <w:lastRenderedPageBreak/>
        <w:t>膏一兩、碎竹茹六錢、青連翹四錢</w:t>
      </w:r>
      <w:r w:rsidR="006C4C45">
        <w:rPr>
          <w:rFonts w:hint="eastAsia"/>
        </w:rPr>
        <w:t>，</w:t>
      </w:r>
      <w:r>
        <w:rPr>
          <w:rFonts w:hint="eastAsia"/>
        </w:rPr>
        <w:t>煎湯服後</w:t>
      </w:r>
      <w:r w:rsidR="006C4C45">
        <w:rPr>
          <w:rFonts w:hint="eastAsia"/>
        </w:rPr>
        <w:t>，</w:t>
      </w:r>
      <w:r w:rsidR="00200D85">
        <w:rPr>
          <w:rFonts w:hint="eastAsia"/>
        </w:rPr>
        <w:t>周</w:t>
      </w:r>
      <w:r>
        <w:rPr>
          <w:rFonts w:hint="eastAsia"/>
        </w:rPr>
        <w:t>身微汗</w:t>
      </w:r>
      <w:r w:rsidR="006C4C45">
        <w:rPr>
          <w:rFonts w:hint="eastAsia"/>
        </w:rPr>
        <w:t>，</w:t>
      </w:r>
      <w:r>
        <w:rPr>
          <w:rFonts w:hint="eastAsia"/>
        </w:rPr>
        <w:t>滿悶立減</w:t>
      </w:r>
      <w:r w:rsidR="006C4C45">
        <w:rPr>
          <w:rFonts w:hint="eastAsia"/>
        </w:rPr>
        <w:t>，</w:t>
      </w:r>
      <w:r>
        <w:rPr>
          <w:rFonts w:hint="eastAsia"/>
        </w:rPr>
        <w:t>亦不復欲嘔吐</w:t>
      </w:r>
      <w:r w:rsidR="006C4C45">
        <w:rPr>
          <w:rFonts w:hint="eastAsia"/>
        </w:rPr>
        <w:t>，</w:t>
      </w:r>
      <w:r>
        <w:rPr>
          <w:rFonts w:hint="eastAsia"/>
        </w:rPr>
        <w:t>從前小便短少</w:t>
      </w:r>
      <w:r w:rsidR="006C4C45">
        <w:rPr>
          <w:rFonts w:hint="eastAsia"/>
        </w:rPr>
        <w:t>，</w:t>
      </w:r>
      <w:r>
        <w:rPr>
          <w:rFonts w:hint="eastAsia"/>
        </w:rPr>
        <w:t>自此小便如常</w:t>
      </w:r>
      <w:r w:rsidR="006C4C45">
        <w:rPr>
          <w:rFonts w:hint="eastAsia"/>
        </w:rPr>
        <w:t>，</w:t>
      </w:r>
      <w:r>
        <w:rPr>
          <w:rFonts w:hint="eastAsia"/>
        </w:rPr>
        <w:t>其病頓愈。</w:t>
      </w:r>
    </w:p>
    <w:p w:rsidR="00E540CF" w:rsidRDefault="00E540C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70" w:name="_Toc223762863"/>
      <w:r>
        <w:br w:type="page"/>
      </w:r>
    </w:p>
    <w:p w:rsidR="00885B37" w:rsidRDefault="00885B37" w:rsidP="00657751">
      <w:pPr>
        <w:pStyle w:val="1b"/>
      </w:pPr>
      <w:bookmarkStart w:id="571" w:name="_Toc7560978"/>
      <w:r>
        <w:rPr>
          <w:rFonts w:hint="eastAsia"/>
        </w:rPr>
        <w:lastRenderedPageBreak/>
        <w:t>沙參解</w:t>
      </w:r>
      <w:bookmarkEnd w:id="570"/>
      <w:bookmarkEnd w:id="571"/>
    </w:p>
    <w:p w:rsidR="00E540CF" w:rsidRDefault="00885B37" w:rsidP="00885B37">
      <w:pPr>
        <w:pStyle w:val="2f5"/>
        <w:ind w:firstLine="712"/>
      </w:pPr>
      <w:r>
        <w:rPr>
          <w:rFonts w:hint="eastAsia"/>
        </w:rPr>
        <w:t>沙參味淡微甘</w:t>
      </w:r>
      <w:r w:rsidR="006C4C45">
        <w:rPr>
          <w:rFonts w:hint="eastAsia"/>
        </w:rPr>
        <w:t>，</w:t>
      </w:r>
      <w:r>
        <w:rPr>
          <w:rFonts w:hint="eastAsia"/>
        </w:rPr>
        <w:t>性涼</w:t>
      </w:r>
      <w:r w:rsidR="006C4C45">
        <w:rPr>
          <w:rFonts w:hint="eastAsia"/>
        </w:rPr>
        <w:t>，</w:t>
      </w:r>
      <w:r>
        <w:rPr>
          <w:rFonts w:hint="eastAsia"/>
        </w:rPr>
        <w:t>色白</w:t>
      </w:r>
      <w:r w:rsidR="006C4C45">
        <w:rPr>
          <w:rFonts w:hint="eastAsia"/>
        </w:rPr>
        <w:t>，</w:t>
      </w:r>
      <w:r>
        <w:rPr>
          <w:rFonts w:hint="eastAsia"/>
        </w:rPr>
        <w:t>質</w:t>
      </w:r>
      <w:r w:rsidR="00E540CF">
        <w:rPr>
          <w:rFonts w:hint="eastAsia"/>
        </w:rPr>
        <w:t>鬆</w:t>
      </w:r>
      <w:r w:rsidR="006C4C45">
        <w:rPr>
          <w:rFonts w:hint="eastAsia"/>
        </w:rPr>
        <w:t>，</w:t>
      </w:r>
      <w:r>
        <w:rPr>
          <w:rFonts w:hint="eastAsia"/>
        </w:rPr>
        <w:t>中空</w:t>
      </w:r>
      <w:r w:rsidR="006C4C45">
        <w:rPr>
          <w:rFonts w:hint="eastAsia"/>
        </w:rPr>
        <w:t>，</w:t>
      </w:r>
      <w:r>
        <w:rPr>
          <w:rFonts w:hint="eastAsia"/>
        </w:rPr>
        <w:t>故能入肺</w:t>
      </w:r>
      <w:r w:rsidR="006C4C45">
        <w:rPr>
          <w:rFonts w:hint="eastAsia"/>
        </w:rPr>
        <w:t>，</w:t>
      </w:r>
      <w:r>
        <w:rPr>
          <w:rFonts w:hint="eastAsia"/>
        </w:rPr>
        <w:t>清熱滋陰</w:t>
      </w:r>
      <w:r w:rsidR="006C4C45">
        <w:rPr>
          <w:rFonts w:hint="eastAsia"/>
        </w:rPr>
        <w:t>，</w:t>
      </w:r>
      <w:r>
        <w:rPr>
          <w:rFonts w:hint="eastAsia"/>
        </w:rPr>
        <w:t>補益肺氣</w:t>
      </w:r>
      <w:r w:rsidR="006C4C45">
        <w:rPr>
          <w:rFonts w:hint="eastAsia"/>
        </w:rPr>
        <w:t>，</w:t>
      </w:r>
      <w:r>
        <w:rPr>
          <w:rFonts w:hint="eastAsia"/>
        </w:rPr>
        <w:t>兼能宣通肺</w:t>
      </w:r>
      <w:r w:rsidR="00093B46">
        <w:rPr>
          <w:rFonts w:hint="eastAsia"/>
        </w:rPr>
        <w:t>鬱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D16ED2">
        <w:rPr>
          <w:rFonts w:hint="eastAsia"/>
        </w:rPr>
        <w:t>《本經》</w:t>
      </w:r>
      <w:r>
        <w:rPr>
          <w:rFonts w:hint="eastAsia"/>
        </w:rPr>
        <w:t>謂其主血積</w:t>
      </w:r>
      <w:r w:rsidR="006C4C45">
        <w:rPr>
          <w:rFonts w:hint="eastAsia"/>
        </w:rPr>
        <w:t>，</w:t>
      </w:r>
      <w:r>
        <w:rPr>
          <w:rFonts w:hint="eastAsia"/>
        </w:rPr>
        <w:t>肺氣平而血之上逆者自消也。人之魂藏</w:t>
      </w:r>
      <w:r w:rsidR="00D24630">
        <w:rPr>
          <w:rFonts w:hint="eastAsia"/>
        </w:rPr>
        <w:t>於</w:t>
      </w:r>
      <w:r>
        <w:rPr>
          <w:rFonts w:hint="eastAsia"/>
        </w:rPr>
        <w:t>肝</w:t>
      </w:r>
      <w:r w:rsidR="006C4C45">
        <w:rPr>
          <w:rFonts w:hint="eastAsia"/>
        </w:rPr>
        <w:t>，</w:t>
      </w:r>
      <w:r>
        <w:rPr>
          <w:rFonts w:hint="eastAsia"/>
        </w:rPr>
        <w:t>魄藏</w:t>
      </w:r>
      <w:r w:rsidR="00D24630">
        <w:rPr>
          <w:rFonts w:hint="eastAsia"/>
        </w:rPr>
        <w:t>於</w:t>
      </w:r>
      <w:r>
        <w:rPr>
          <w:rFonts w:hint="eastAsia"/>
        </w:rPr>
        <w:t>肺</w:t>
      </w:r>
      <w:r w:rsidR="006C4C45">
        <w:rPr>
          <w:rFonts w:hint="eastAsia"/>
        </w:rPr>
        <w:t>，</w:t>
      </w:r>
      <w:r>
        <w:rPr>
          <w:rFonts w:hint="eastAsia"/>
        </w:rPr>
        <w:t>沙參能清補肺臟以定魄</w:t>
      </w:r>
      <w:r w:rsidR="006C4C45">
        <w:rPr>
          <w:rFonts w:hint="eastAsia"/>
        </w:rPr>
        <w:t>，</w:t>
      </w:r>
      <w:r>
        <w:rPr>
          <w:rFonts w:hint="eastAsia"/>
        </w:rPr>
        <w:t>更能使肺金之氣化清肅下行</w:t>
      </w:r>
      <w:r w:rsidR="006C4C45">
        <w:rPr>
          <w:rFonts w:hint="eastAsia"/>
        </w:rPr>
        <w:t>，</w:t>
      </w:r>
      <w:r>
        <w:rPr>
          <w:rFonts w:hint="eastAsia"/>
        </w:rPr>
        <w:t>鎮戢肝木以安魂</w:t>
      </w:r>
      <w:r w:rsidR="006C4C45">
        <w:rPr>
          <w:rFonts w:hint="eastAsia"/>
        </w:rPr>
        <w:t>，</w:t>
      </w:r>
      <w:r>
        <w:rPr>
          <w:rFonts w:hint="eastAsia"/>
        </w:rPr>
        <w:t>魂魄安定</w:t>
      </w:r>
      <w:r w:rsidR="006C4C45">
        <w:rPr>
          <w:rFonts w:hint="eastAsia"/>
        </w:rPr>
        <w:t>，</w:t>
      </w:r>
      <w:r>
        <w:rPr>
          <w:rFonts w:hint="eastAsia"/>
        </w:rPr>
        <w:t>驚恐自化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D16ED2">
        <w:rPr>
          <w:rFonts w:hint="eastAsia"/>
        </w:rPr>
        <w:t>《本經》</w:t>
      </w:r>
      <w:r>
        <w:rPr>
          <w:rFonts w:hint="eastAsia"/>
        </w:rPr>
        <w:t>又謂主驚氣也。</w:t>
      </w:r>
    </w:p>
    <w:p w:rsidR="00E540CF" w:rsidRDefault="00885B37" w:rsidP="00885B37">
      <w:pPr>
        <w:pStyle w:val="2f5"/>
        <w:ind w:firstLine="712"/>
      </w:pPr>
      <w:r>
        <w:rPr>
          <w:rFonts w:hint="eastAsia"/>
        </w:rPr>
        <w:t>徐靈胎曰</w:t>
      </w:r>
      <w:r w:rsidR="00AD5F8E">
        <w:rPr>
          <w:rFonts w:hint="eastAsia"/>
        </w:rPr>
        <w:t>「</w:t>
      </w:r>
      <w:r>
        <w:rPr>
          <w:rFonts w:hint="eastAsia"/>
        </w:rPr>
        <w:t>肺主氣</w:t>
      </w:r>
      <w:r w:rsidR="006C4C45">
        <w:rPr>
          <w:rFonts w:hint="eastAsia"/>
        </w:rPr>
        <w:t>，</w:t>
      </w:r>
      <w:r>
        <w:rPr>
          <w:rFonts w:hint="eastAsia"/>
        </w:rPr>
        <w:t>故肺家之藥氣勝者為多。但氣勝之品必偏</w:t>
      </w:r>
      <w:r w:rsidR="00D24630">
        <w:rPr>
          <w:rFonts w:hint="eastAsia"/>
        </w:rPr>
        <w:t>於</w:t>
      </w:r>
      <w:r>
        <w:rPr>
          <w:rFonts w:hint="eastAsia"/>
        </w:rPr>
        <w:t>燥</w:t>
      </w:r>
      <w:r w:rsidR="006C4C45">
        <w:rPr>
          <w:rFonts w:hint="eastAsia"/>
        </w:rPr>
        <w:t>，</w:t>
      </w:r>
      <w:r>
        <w:rPr>
          <w:rFonts w:hint="eastAsia"/>
        </w:rPr>
        <w:t>而能滋肺者又膩滯而不清虛</w:t>
      </w:r>
      <w:r w:rsidR="006C4C45">
        <w:rPr>
          <w:rFonts w:hint="eastAsia"/>
        </w:rPr>
        <w:t>，</w:t>
      </w:r>
      <w:r>
        <w:rPr>
          <w:rFonts w:hint="eastAsia"/>
        </w:rPr>
        <w:t>惟沙參為肺家氣分中理血藥</w:t>
      </w:r>
      <w:r w:rsidR="006C4C45">
        <w:rPr>
          <w:rFonts w:hint="eastAsia"/>
        </w:rPr>
        <w:t>，</w:t>
      </w:r>
      <w:r>
        <w:rPr>
          <w:rFonts w:hint="eastAsia"/>
        </w:rPr>
        <w:t>色白體輕</w:t>
      </w:r>
      <w:r w:rsidR="006C4C45">
        <w:rPr>
          <w:rFonts w:hint="eastAsia"/>
        </w:rPr>
        <w:t>，</w:t>
      </w:r>
      <w:r>
        <w:rPr>
          <w:rFonts w:hint="eastAsia"/>
        </w:rPr>
        <w:t>疏通而不燥</w:t>
      </w:r>
      <w:r w:rsidR="006C4C45">
        <w:rPr>
          <w:rFonts w:hint="eastAsia"/>
        </w:rPr>
        <w:t>，</w:t>
      </w:r>
      <w:r>
        <w:rPr>
          <w:rFonts w:hint="eastAsia"/>
        </w:rPr>
        <w:t>潤澤而不滯</w:t>
      </w:r>
      <w:r w:rsidR="006C4C45">
        <w:rPr>
          <w:rFonts w:hint="eastAsia"/>
        </w:rPr>
        <w:t>，</w:t>
      </w:r>
      <w:r>
        <w:rPr>
          <w:rFonts w:hint="eastAsia"/>
        </w:rPr>
        <w:t>血阻</w:t>
      </w:r>
      <w:r w:rsidR="00D24630">
        <w:rPr>
          <w:rFonts w:hint="eastAsia"/>
        </w:rPr>
        <w:t>於</w:t>
      </w:r>
      <w:r>
        <w:rPr>
          <w:rFonts w:hint="eastAsia"/>
        </w:rPr>
        <w:t>肺者</w:t>
      </w:r>
      <w:r w:rsidR="006C4C45">
        <w:rPr>
          <w:rFonts w:hint="eastAsia"/>
        </w:rPr>
        <w:t>，</w:t>
      </w:r>
      <w:r>
        <w:rPr>
          <w:rFonts w:hint="eastAsia"/>
        </w:rPr>
        <w:t>非此不能清也</w:t>
      </w:r>
      <w:r w:rsidR="00E540CF">
        <w:rPr>
          <w:rFonts w:hint="eastAsia"/>
        </w:rPr>
        <w:t>」</w:t>
      </w:r>
      <w:r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沙參以體質輕鬆</w:t>
      </w:r>
      <w:r w:rsidR="006C4C45">
        <w:rPr>
          <w:rFonts w:hint="eastAsia"/>
        </w:rPr>
        <w:t>，</w:t>
      </w:r>
      <w:r>
        <w:rPr>
          <w:rFonts w:hint="eastAsia"/>
        </w:rPr>
        <w:t>中心空者為佳</w:t>
      </w:r>
      <w:r w:rsidR="006C4C45">
        <w:rPr>
          <w:rFonts w:hint="eastAsia"/>
        </w:rPr>
        <w:t>，</w:t>
      </w:r>
      <w:r>
        <w:rPr>
          <w:rFonts w:hint="eastAsia"/>
        </w:rPr>
        <w:t>然必生</w:t>
      </w:r>
      <w:r w:rsidR="00D24630">
        <w:rPr>
          <w:rFonts w:hint="eastAsia"/>
        </w:rPr>
        <w:t>於</w:t>
      </w:r>
      <w:r>
        <w:rPr>
          <w:rFonts w:hint="eastAsia"/>
        </w:rPr>
        <w:t>沙磧之上</w:t>
      </w:r>
      <w:r w:rsidR="006C4C45">
        <w:rPr>
          <w:rFonts w:hint="eastAsia"/>
        </w:rPr>
        <w:t>，</w:t>
      </w:r>
      <w:r>
        <w:rPr>
          <w:rFonts w:hint="eastAsia"/>
        </w:rPr>
        <w:t>土性</w:t>
      </w:r>
      <w:r w:rsidR="00E540CF">
        <w:rPr>
          <w:rFonts w:hint="eastAsia"/>
        </w:rPr>
        <w:t>鬆</w:t>
      </w:r>
      <w:r>
        <w:rPr>
          <w:rFonts w:hint="eastAsia"/>
        </w:rPr>
        <w:t>活</w:t>
      </w:r>
      <w:r w:rsidR="006C4C45">
        <w:rPr>
          <w:rFonts w:hint="eastAsia"/>
        </w:rPr>
        <w:t>，</w:t>
      </w:r>
      <w:r>
        <w:rPr>
          <w:rFonts w:hint="eastAsia"/>
        </w:rPr>
        <w:t>始能如此。渤海之濱</w:t>
      </w:r>
      <w:r w:rsidR="006C4C45">
        <w:rPr>
          <w:rFonts w:hint="eastAsia"/>
        </w:rPr>
        <w:t>，</w:t>
      </w:r>
      <w:r>
        <w:rPr>
          <w:rFonts w:hint="eastAsia"/>
        </w:rPr>
        <w:t>沙磧綿亙</w:t>
      </w:r>
      <w:r w:rsidR="006C4C45">
        <w:rPr>
          <w:rFonts w:hint="eastAsia"/>
        </w:rPr>
        <w:t>，</w:t>
      </w:r>
      <w:r>
        <w:rPr>
          <w:rFonts w:hint="eastAsia"/>
        </w:rPr>
        <w:t>純係蚌殼細末</w:t>
      </w:r>
      <w:r w:rsidR="006C4C45">
        <w:rPr>
          <w:rFonts w:hint="eastAsia"/>
        </w:rPr>
        <w:t>，</w:t>
      </w:r>
      <w:r>
        <w:rPr>
          <w:rFonts w:hint="eastAsia"/>
        </w:rPr>
        <w:t>毫無土質</w:t>
      </w:r>
      <w:r w:rsidR="006C4C45">
        <w:rPr>
          <w:rFonts w:hint="eastAsia"/>
        </w:rPr>
        <w:t>，</w:t>
      </w:r>
      <w:r>
        <w:rPr>
          <w:rFonts w:hint="eastAsia"/>
        </w:rPr>
        <w:t>其上所長沙參</w:t>
      </w:r>
      <w:r w:rsidR="006C4C45">
        <w:rPr>
          <w:rFonts w:hint="eastAsia"/>
        </w:rPr>
        <w:t>，</w:t>
      </w:r>
      <w:r>
        <w:rPr>
          <w:rFonts w:hint="eastAsia"/>
        </w:rPr>
        <w:t>粗如拇指</w:t>
      </w:r>
      <w:r w:rsidR="006C4C45">
        <w:rPr>
          <w:rFonts w:hint="eastAsia"/>
        </w:rPr>
        <w:t>，</w:t>
      </w:r>
      <w:r>
        <w:rPr>
          <w:rFonts w:hint="eastAsia"/>
        </w:rPr>
        <w:t>中空大</w:t>
      </w:r>
      <w:r w:rsidR="00D24630">
        <w:rPr>
          <w:rFonts w:hint="eastAsia"/>
        </w:rPr>
        <w:t>於</w:t>
      </w:r>
      <w:r>
        <w:rPr>
          <w:rFonts w:hint="eastAsia"/>
        </w:rPr>
        <w:t>藕孔。其味且甘</w:t>
      </w:r>
      <w:r w:rsidR="00D24630">
        <w:rPr>
          <w:rFonts w:hint="eastAsia"/>
        </w:rPr>
        <w:t>於</w:t>
      </w:r>
      <w:r>
        <w:rPr>
          <w:rFonts w:hint="eastAsia"/>
        </w:rPr>
        <w:t>他處沙參</w:t>
      </w:r>
      <w:r w:rsidR="006C4C45">
        <w:rPr>
          <w:rFonts w:hint="eastAsia"/>
        </w:rPr>
        <w:t>，</w:t>
      </w:r>
      <w:r>
        <w:rPr>
          <w:rFonts w:hint="eastAsia"/>
        </w:rPr>
        <w:t>因其處若三四尺深即出甜水</w:t>
      </w:r>
      <w:r w:rsidR="006C4C45">
        <w:rPr>
          <w:rFonts w:hint="eastAsia"/>
        </w:rPr>
        <w:t>，</w:t>
      </w:r>
      <w:r>
        <w:rPr>
          <w:rFonts w:hint="eastAsia"/>
        </w:rPr>
        <w:t>是以所長之沙參</w:t>
      </w:r>
      <w:r w:rsidR="006C4C45">
        <w:rPr>
          <w:rFonts w:hint="eastAsia"/>
        </w:rPr>
        <w:t>，</w:t>
      </w:r>
      <w:r>
        <w:rPr>
          <w:rFonts w:hint="eastAsia"/>
        </w:rPr>
        <w:t>其味獨甘</w:t>
      </w:r>
      <w:r w:rsidR="006C4C45">
        <w:rPr>
          <w:rFonts w:hint="eastAsia"/>
        </w:rPr>
        <w:t>，</w:t>
      </w:r>
      <w:r>
        <w:rPr>
          <w:rFonts w:hint="eastAsia"/>
        </w:rPr>
        <w:t>鮮嚼服之</w:t>
      </w:r>
      <w:r w:rsidR="006C4C45">
        <w:rPr>
          <w:rFonts w:hint="eastAsia"/>
        </w:rPr>
        <w:t>，</w:t>
      </w:r>
      <w:r>
        <w:rPr>
          <w:rFonts w:hint="eastAsia"/>
        </w:rPr>
        <w:t>大能解渴</w:t>
      </w:r>
      <w:r w:rsidR="006C4C45">
        <w:rPr>
          <w:rFonts w:hint="eastAsia"/>
        </w:rPr>
        <w:t>，</w:t>
      </w:r>
      <w:r>
        <w:rPr>
          <w:rFonts w:hint="eastAsia"/>
        </w:rPr>
        <w:t>故以治消渴尤良。其葉光澤如鏡</w:t>
      </w:r>
      <w:r w:rsidR="006C4C45">
        <w:rPr>
          <w:rFonts w:hint="eastAsia"/>
        </w:rPr>
        <w:t>，</w:t>
      </w:r>
      <w:r>
        <w:rPr>
          <w:rFonts w:hint="eastAsia"/>
        </w:rPr>
        <w:t>七月抽莖開白花</w:t>
      </w:r>
      <w:r w:rsidR="006C4C45">
        <w:rPr>
          <w:rFonts w:hint="eastAsia"/>
        </w:rPr>
        <w:t>，</w:t>
      </w:r>
      <w:r>
        <w:rPr>
          <w:rFonts w:hint="eastAsia"/>
        </w:rPr>
        <w:t>純稟金氣</w:t>
      </w:r>
      <w:r w:rsidR="006C4C45">
        <w:rPr>
          <w:rFonts w:hint="eastAsia"/>
        </w:rPr>
        <w:t>，</w:t>
      </w:r>
      <w:r>
        <w:rPr>
          <w:rFonts w:hint="eastAsia"/>
        </w:rPr>
        <w:t>肺熱作嗽者</w:t>
      </w:r>
      <w:r w:rsidR="006C4C45">
        <w:rPr>
          <w:rFonts w:hint="eastAsia"/>
        </w:rPr>
        <w:t>，</w:t>
      </w:r>
      <w:r>
        <w:rPr>
          <w:rFonts w:hint="eastAsia"/>
        </w:rPr>
        <w:t>用之甚效</w:t>
      </w:r>
      <w:r w:rsidR="006C4C45">
        <w:rPr>
          <w:rFonts w:hint="eastAsia"/>
        </w:rPr>
        <w:t>，</w:t>
      </w:r>
      <w:r>
        <w:rPr>
          <w:rFonts w:hint="eastAsia"/>
        </w:rPr>
        <w:t>洵良藥也。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885B37" w:rsidRDefault="00BB4916" w:rsidP="00885B37">
      <w:pPr>
        <w:pStyle w:val="2f5"/>
        <w:ind w:firstLine="712"/>
      </w:pPr>
      <w:r>
        <w:rPr>
          <w:rFonts w:hint="eastAsia"/>
        </w:rPr>
        <w:t>近族曾孫女瑩姐</w:t>
      </w:r>
      <w:r w:rsidR="006C4C45">
        <w:rPr>
          <w:rFonts w:hint="eastAsia"/>
        </w:rPr>
        <w:t>，</w:t>
      </w:r>
      <w:r w:rsidR="00885B37">
        <w:rPr>
          <w:rFonts w:hint="eastAsia"/>
        </w:rPr>
        <w:t>自動失乳</w:t>
      </w:r>
      <w:r w:rsidR="006C4C45">
        <w:rPr>
          <w:rFonts w:hint="eastAsia"/>
        </w:rPr>
        <w:t>，</w:t>
      </w:r>
      <w:r w:rsidR="00885B37">
        <w:rPr>
          <w:rFonts w:hint="eastAsia"/>
        </w:rPr>
        <w:t>身形羸弱</w:t>
      </w:r>
      <w:r w:rsidR="006C4C45">
        <w:rPr>
          <w:rFonts w:hint="eastAsia"/>
        </w:rPr>
        <w:t>，</w:t>
      </w:r>
      <w:r w:rsidR="00885B37">
        <w:rPr>
          <w:rFonts w:hint="eastAsia"/>
        </w:rPr>
        <w:t>自六七歲時恆發咳嗽</w:t>
      </w:r>
      <w:r w:rsidR="006C4C45">
        <w:rPr>
          <w:rFonts w:hint="eastAsia"/>
        </w:rPr>
        <w:t>，</w:t>
      </w:r>
      <w:r w:rsidR="00885B37">
        <w:rPr>
          <w:rFonts w:hint="eastAsia"/>
        </w:rPr>
        <w:t>後至十一二歲</w:t>
      </w:r>
      <w:r w:rsidR="006C4C45">
        <w:rPr>
          <w:rFonts w:hint="eastAsia"/>
        </w:rPr>
        <w:t>，</w:t>
      </w:r>
      <w:r w:rsidR="00885B37">
        <w:rPr>
          <w:rFonts w:hint="eastAsia"/>
        </w:rPr>
        <w:t>嗽浸增劇</w:t>
      </w:r>
      <w:r w:rsidR="006C4C45">
        <w:rPr>
          <w:rFonts w:hint="eastAsia"/>
        </w:rPr>
        <w:t>，</w:t>
      </w:r>
      <w:r w:rsidR="00885B37">
        <w:rPr>
          <w:rFonts w:hint="eastAsia"/>
        </w:rPr>
        <w:t>概服治嗽藥不效。愚俾用生懷山藥細末熬粥</w:t>
      </w:r>
      <w:r w:rsidR="006C4C45">
        <w:rPr>
          <w:rFonts w:hint="eastAsia"/>
        </w:rPr>
        <w:t>，</w:t>
      </w:r>
      <w:r w:rsidR="00885B37">
        <w:rPr>
          <w:rFonts w:hint="eastAsia"/>
        </w:rPr>
        <w:t>調以白糖令適口</w:t>
      </w:r>
      <w:r w:rsidR="006C4C45">
        <w:rPr>
          <w:rFonts w:hint="eastAsia"/>
        </w:rPr>
        <w:t>，</w:t>
      </w:r>
      <w:r w:rsidR="00885B37">
        <w:rPr>
          <w:rFonts w:hint="eastAsia"/>
        </w:rPr>
        <w:t>送服生雞內金細末二三分</w:t>
      </w:r>
      <w:r w:rsidR="006C4C45">
        <w:rPr>
          <w:rFonts w:hint="eastAsia"/>
        </w:rPr>
        <w:t>，</w:t>
      </w:r>
      <w:r w:rsidR="00885B37">
        <w:rPr>
          <w:rFonts w:hint="eastAsia"/>
        </w:rPr>
        <w:t>或西藥百布聖二瓦</w:t>
      </w:r>
      <w:r w:rsidR="006C4C45">
        <w:rPr>
          <w:rFonts w:hint="eastAsia"/>
        </w:rPr>
        <w:t>，</w:t>
      </w:r>
      <w:r w:rsidR="00885B37">
        <w:rPr>
          <w:rFonts w:hint="eastAsia"/>
        </w:rPr>
        <w:t>當點心服之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年餘未間斷。勞嗽雖見愈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而終不能除根。診其脈</w:t>
      </w:r>
      <w:r w:rsidR="006C4C45">
        <w:rPr>
          <w:rFonts w:hint="eastAsia"/>
        </w:rPr>
        <w:t>，</w:t>
      </w:r>
      <w:r w:rsidR="00885B37">
        <w:rPr>
          <w:rFonts w:hint="eastAsia"/>
        </w:rPr>
        <w:t>肺胃似皆有熱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遂俾用北沙參軋為細末</w:t>
      </w:r>
      <w:r w:rsidR="006C4C45">
        <w:rPr>
          <w:rFonts w:hint="eastAsia"/>
        </w:rPr>
        <w:t>，</w:t>
      </w:r>
      <w:r w:rsidR="00885B37">
        <w:rPr>
          <w:rFonts w:hint="eastAsia"/>
        </w:rPr>
        <w:t>每服</w:t>
      </w:r>
      <w:r w:rsidR="00885B37">
        <w:rPr>
          <w:rFonts w:hint="eastAsia"/>
        </w:rPr>
        <w:lastRenderedPageBreak/>
        <w:t>二錢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日兩次。服至旬餘</w:t>
      </w:r>
      <w:r w:rsidR="006C4C45">
        <w:rPr>
          <w:rFonts w:hint="eastAsia"/>
        </w:rPr>
        <w:t>，</w:t>
      </w:r>
      <w:r w:rsidR="00885B37">
        <w:rPr>
          <w:rFonts w:hint="eastAsia"/>
        </w:rPr>
        <w:t>咳嗽</w:t>
      </w:r>
      <w:r w:rsidR="00090B73">
        <w:rPr>
          <w:rFonts w:hint="eastAsia"/>
        </w:rPr>
        <w:t>痊愈</w:t>
      </w:r>
      <w:r w:rsidR="00885B37">
        <w:rPr>
          <w:rFonts w:hint="eastAsia"/>
        </w:rPr>
        <w:t>。然恐其沙參久服或失</w:t>
      </w:r>
      <w:r w:rsidR="00D24630">
        <w:rPr>
          <w:rFonts w:hint="eastAsia"/>
        </w:rPr>
        <w:t>於</w:t>
      </w:r>
      <w:r w:rsidR="00885B37">
        <w:rPr>
          <w:rFonts w:hint="eastAsia"/>
        </w:rPr>
        <w:t>涼</w:t>
      </w:r>
      <w:r w:rsidR="006C4C45">
        <w:rPr>
          <w:rFonts w:hint="eastAsia"/>
        </w:rPr>
        <w:t>，</w:t>
      </w:r>
      <w:r w:rsidR="00885B37">
        <w:rPr>
          <w:rFonts w:hint="eastAsia"/>
        </w:rPr>
        <w:t>改用沙參三兩、甘草二兩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共軋細</w:t>
      </w:r>
      <w:r w:rsidR="006C4C45">
        <w:rPr>
          <w:rFonts w:hint="eastAsia"/>
        </w:rPr>
        <w:t>，</w:t>
      </w:r>
      <w:r w:rsidR="00885B37">
        <w:rPr>
          <w:rFonts w:hint="eastAsia"/>
        </w:rPr>
        <w:t>亦每服二錢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以善其後。</w:t>
      </w:r>
    </w:p>
    <w:p w:rsidR="00E540CF" w:rsidRDefault="00E540C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72" w:name="_Toc223762864"/>
      <w:r>
        <w:br w:type="page"/>
      </w:r>
    </w:p>
    <w:p w:rsidR="00885B37" w:rsidRDefault="00885B37" w:rsidP="00657751">
      <w:pPr>
        <w:pStyle w:val="1b"/>
      </w:pPr>
      <w:bookmarkStart w:id="573" w:name="_Toc7560979"/>
      <w:r>
        <w:rPr>
          <w:rFonts w:hint="eastAsia"/>
        </w:rPr>
        <w:lastRenderedPageBreak/>
        <w:t>連翹解</w:t>
      </w:r>
      <w:bookmarkEnd w:id="572"/>
      <w:bookmarkEnd w:id="573"/>
    </w:p>
    <w:p w:rsidR="003D7C31" w:rsidRDefault="00885B37" w:rsidP="00885B37">
      <w:pPr>
        <w:pStyle w:val="2f5"/>
        <w:ind w:firstLine="712"/>
      </w:pPr>
      <w:r>
        <w:rPr>
          <w:rFonts w:hint="eastAsia"/>
        </w:rPr>
        <w:t>連翹味淡微苦</w:t>
      </w:r>
      <w:r w:rsidR="006C4C45">
        <w:rPr>
          <w:rFonts w:hint="eastAsia"/>
        </w:rPr>
        <w:t>，</w:t>
      </w:r>
      <w:r>
        <w:rPr>
          <w:rFonts w:hint="eastAsia"/>
        </w:rPr>
        <w:t>性涼</w:t>
      </w:r>
      <w:r w:rsidR="006C4C45">
        <w:rPr>
          <w:rFonts w:hint="eastAsia"/>
        </w:rPr>
        <w:t>，</w:t>
      </w:r>
      <w:r>
        <w:rPr>
          <w:rFonts w:hint="eastAsia"/>
        </w:rPr>
        <w:t>具升浮宣散之力</w:t>
      </w:r>
      <w:r w:rsidR="006C4C45">
        <w:rPr>
          <w:rFonts w:hint="eastAsia"/>
        </w:rPr>
        <w:t>，</w:t>
      </w:r>
      <w:r>
        <w:rPr>
          <w:rFonts w:hint="eastAsia"/>
        </w:rPr>
        <w:t>流通氣血</w:t>
      </w:r>
      <w:r w:rsidR="006C4C45">
        <w:rPr>
          <w:rFonts w:hint="eastAsia"/>
        </w:rPr>
        <w:t>，</w:t>
      </w:r>
      <w:r>
        <w:rPr>
          <w:rFonts w:hint="eastAsia"/>
        </w:rPr>
        <w:t>治十二經血凝氣聚</w:t>
      </w:r>
      <w:r w:rsidR="006C4C45">
        <w:rPr>
          <w:rFonts w:hint="eastAsia"/>
        </w:rPr>
        <w:t>，</w:t>
      </w:r>
      <w:r>
        <w:rPr>
          <w:rFonts w:hint="eastAsia"/>
        </w:rPr>
        <w:t>為瘡家要藥。能透表解肌</w:t>
      </w:r>
      <w:r w:rsidR="006C4C45">
        <w:rPr>
          <w:rFonts w:hint="eastAsia"/>
        </w:rPr>
        <w:t>，</w:t>
      </w:r>
      <w:r>
        <w:rPr>
          <w:rFonts w:hint="eastAsia"/>
        </w:rPr>
        <w:t>清熱逐風</w:t>
      </w:r>
      <w:r w:rsidR="006C4C45">
        <w:rPr>
          <w:rFonts w:hint="eastAsia"/>
        </w:rPr>
        <w:t>，</w:t>
      </w:r>
      <w:r>
        <w:rPr>
          <w:rFonts w:hint="eastAsia"/>
        </w:rPr>
        <w:t>又為治風熱要藥。且性能托毒外出</w:t>
      </w:r>
      <w:r w:rsidR="006C4C45">
        <w:rPr>
          <w:rFonts w:hint="eastAsia"/>
        </w:rPr>
        <w:t>，</w:t>
      </w:r>
      <w:r>
        <w:rPr>
          <w:rFonts w:hint="eastAsia"/>
        </w:rPr>
        <w:t>又為發表疹癮要藥。為其性涼而升浮</w:t>
      </w:r>
      <w:r w:rsidR="006C4C45">
        <w:rPr>
          <w:rFonts w:hint="eastAsia"/>
        </w:rPr>
        <w:t>，</w:t>
      </w:r>
      <w:r>
        <w:rPr>
          <w:rFonts w:hint="eastAsia"/>
        </w:rPr>
        <w:t>故又善治頭目之疾</w:t>
      </w:r>
      <w:r w:rsidR="006C4C45">
        <w:rPr>
          <w:rFonts w:hint="eastAsia"/>
        </w:rPr>
        <w:t>，</w:t>
      </w:r>
      <w:r>
        <w:rPr>
          <w:rFonts w:hint="eastAsia"/>
        </w:rPr>
        <w:t>凡頭疼、目疼、齒疼、鼻淵或流濁涕成腦漏證</w:t>
      </w:r>
      <w:r w:rsidR="006C4C45">
        <w:rPr>
          <w:rFonts w:hint="eastAsia"/>
        </w:rPr>
        <w:t>，</w:t>
      </w:r>
      <w:r>
        <w:rPr>
          <w:rFonts w:hint="eastAsia"/>
        </w:rPr>
        <w:t>皆能主之。為其味淡能利小便</w:t>
      </w:r>
      <w:r w:rsidR="006C4C45">
        <w:rPr>
          <w:rFonts w:hint="eastAsia"/>
        </w:rPr>
        <w:t>，</w:t>
      </w:r>
      <w:r>
        <w:rPr>
          <w:rFonts w:hint="eastAsia"/>
        </w:rPr>
        <w:t>故又善治淋證</w:t>
      </w:r>
      <w:r w:rsidR="006C4C45">
        <w:rPr>
          <w:rFonts w:hint="eastAsia"/>
        </w:rPr>
        <w:t>，</w:t>
      </w:r>
      <w:r>
        <w:rPr>
          <w:rFonts w:hint="eastAsia"/>
        </w:rPr>
        <w:t>溺管生炎。</w:t>
      </w:r>
    </w:p>
    <w:p w:rsidR="003D7C31" w:rsidRDefault="00885B37" w:rsidP="00885B37">
      <w:pPr>
        <w:pStyle w:val="2f5"/>
        <w:ind w:firstLine="712"/>
      </w:pPr>
      <w:r>
        <w:rPr>
          <w:rFonts w:hint="eastAsia"/>
        </w:rPr>
        <w:t>仲景方中所用之連</w:t>
      </w:r>
      <w:r w:rsidR="003D7C31">
        <w:rPr>
          <w:rFonts w:hint="eastAsia"/>
        </w:rPr>
        <w:t>軺</w:t>
      </w:r>
      <w:r w:rsidR="006C4C45">
        <w:rPr>
          <w:rFonts w:hint="eastAsia"/>
        </w:rPr>
        <w:t>，</w:t>
      </w:r>
      <w:r>
        <w:rPr>
          <w:rFonts w:hint="eastAsia"/>
        </w:rPr>
        <w:t>乃連翹之根</w:t>
      </w:r>
      <w:r w:rsidR="006C4C45">
        <w:rPr>
          <w:rFonts w:hint="eastAsia"/>
        </w:rPr>
        <w:t>，</w:t>
      </w:r>
      <w:r>
        <w:rPr>
          <w:rFonts w:hint="eastAsia"/>
        </w:rPr>
        <w:t>即</w:t>
      </w:r>
      <w:r w:rsidR="00D16ED2">
        <w:rPr>
          <w:rFonts w:hint="eastAsia"/>
        </w:rPr>
        <w:t>《本經》</w:t>
      </w:r>
      <w:r>
        <w:rPr>
          <w:rFonts w:hint="eastAsia"/>
        </w:rPr>
        <w:t>之連根也。其性與連翹相近</w:t>
      </w:r>
      <w:r w:rsidR="006C4C45">
        <w:rPr>
          <w:rFonts w:hint="eastAsia"/>
        </w:rPr>
        <w:t>，</w:t>
      </w:r>
      <w:r>
        <w:rPr>
          <w:rFonts w:hint="eastAsia"/>
        </w:rPr>
        <w:t>其發表之力不及連翹</w:t>
      </w:r>
      <w:r w:rsidR="006C4C45">
        <w:rPr>
          <w:rFonts w:hint="eastAsia"/>
        </w:rPr>
        <w:t>，</w:t>
      </w:r>
      <w:r>
        <w:rPr>
          <w:rFonts w:hint="eastAsia"/>
        </w:rPr>
        <w:t>而其利水之力則勝</w:t>
      </w:r>
      <w:r w:rsidR="00D24630">
        <w:rPr>
          <w:rFonts w:hint="eastAsia"/>
        </w:rPr>
        <w:t>於</w:t>
      </w:r>
      <w:r>
        <w:rPr>
          <w:rFonts w:hint="eastAsia"/>
        </w:rPr>
        <w:t>連翹</w:t>
      </w:r>
      <w:r w:rsidR="006C4C45">
        <w:rPr>
          <w:rFonts w:hint="eastAsia"/>
        </w:rPr>
        <w:t>，</w:t>
      </w:r>
      <w:r>
        <w:rPr>
          <w:rFonts w:hint="eastAsia"/>
        </w:rPr>
        <w:t>故仲景麻黃連軺赤小豆湯用之</w:t>
      </w:r>
      <w:r w:rsidR="006C4C45">
        <w:rPr>
          <w:rFonts w:hint="eastAsia"/>
        </w:rPr>
        <w:t>，</w:t>
      </w:r>
      <w:r>
        <w:rPr>
          <w:rFonts w:hint="eastAsia"/>
        </w:rPr>
        <w:t>以治瘀熱在裡</w:t>
      </w:r>
      <w:r w:rsidR="006C4C45">
        <w:rPr>
          <w:rFonts w:hint="eastAsia"/>
        </w:rPr>
        <w:t>，</w:t>
      </w:r>
      <w:r>
        <w:rPr>
          <w:rFonts w:hint="eastAsia"/>
        </w:rPr>
        <w:t>身將發黃</w:t>
      </w:r>
      <w:r w:rsidR="006C4C45">
        <w:rPr>
          <w:rFonts w:hint="eastAsia"/>
        </w:rPr>
        <w:t>，</w:t>
      </w:r>
      <w:r>
        <w:rPr>
          <w:rFonts w:hint="eastAsia"/>
        </w:rPr>
        <w:t>取其能導引濕熱下行也。</w:t>
      </w:r>
    </w:p>
    <w:p w:rsidR="004E66FD" w:rsidRDefault="003D7C31" w:rsidP="00885B37">
      <w:pPr>
        <w:pStyle w:val="2f5"/>
        <w:ind w:firstLine="712"/>
      </w:pPr>
      <w:r>
        <w:rPr>
          <w:rFonts w:hint="eastAsia"/>
        </w:rPr>
        <w:t>按：</w:t>
      </w:r>
      <w:r w:rsidR="00885B37">
        <w:rPr>
          <w:rFonts w:hint="eastAsia"/>
        </w:rPr>
        <w:t>連翹諸家皆未言其發汗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而以治外感風熱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用至一兩必能出汗</w:t>
      </w:r>
      <w:r w:rsidR="006C4C45">
        <w:rPr>
          <w:rFonts w:hint="eastAsia"/>
        </w:rPr>
        <w:t>，</w:t>
      </w:r>
      <w:r w:rsidR="00885B37">
        <w:rPr>
          <w:rFonts w:hint="eastAsia"/>
        </w:rPr>
        <w:t>且其發汗之力甚柔和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又甚綿長。曾治一少年風溫初得</w:t>
      </w:r>
      <w:r w:rsidR="006C4C45">
        <w:rPr>
          <w:rFonts w:hint="eastAsia"/>
        </w:rPr>
        <w:t>，</w:t>
      </w:r>
      <w:r w:rsidR="00885B37">
        <w:rPr>
          <w:rFonts w:hint="eastAsia"/>
        </w:rPr>
        <w:t>俾單用連翹一兩煎湯服</w:t>
      </w:r>
      <w:r w:rsidR="006C4C45">
        <w:rPr>
          <w:rFonts w:hint="eastAsia"/>
        </w:rPr>
        <w:t>，</w:t>
      </w:r>
      <w:r w:rsidR="00885B37">
        <w:rPr>
          <w:rFonts w:hint="eastAsia"/>
        </w:rPr>
        <w:t>徹夜微汗</w:t>
      </w:r>
      <w:r w:rsidR="006C4C45">
        <w:rPr>
          <w:rFonts w:hint="eastAsia"/>
        </w:rPr>
        <w:t>，</w:t>
      </w:r>
      <w:r w:rsidR="00885B37">
        <w:rPr>
          <w:rFonts w:hint="eastAsia"/>
        </w:rPr>
        <w:t>翌晨病若失。</w:t>
      </w:r>
    </w:p>
    <w:p w:rsidR="004E66FD" w:rsidRDefault="004E66FD" w:rsidP="004E66FD">
      <w:pPr>
        <w:pStyle w:val="2f5"/>
        <w:ind w:firstLine="712"/>
      </w:pPr>
      <w:r>
        <w:rPr>
          <w:rFonts w:hint="eastAsia"/>
        </w:rPr>
        <w:t>連翹形圓而尖</w:t>
      </w:r>
      <w:r w:rsidR="006C4C45">
        <w:t>，</w:t>
      </w:r>
      <w:r>
        <w:rPr>
          <w:rFonts w:hint="eastAsia"/>
        </w:rPr>
        <w:t>其狀似心</w:t>
      </w:r>
      <w:r w:rsidR="006C4C45">
        <w:t>，</w:t>
      </w:r>
      <w:r>
        <w:rPr>
          <w:rFonts w:hint="eastAsia"/>
        </w:rPr>
        <w:t>故善清心熱。心與小腸相表裡</w:t>
      </w:r>
      <w:r w:rsidR="006C4C45">
        <w:t>，</w:t>
      </w:r>
      <w:r>
        <w:rPr>
          <w:rFonts w:hint="eastAsia"/>
        </w:rPr>
        <w:t>又能清小腸熱</w:t>
      </w:r>
      <w:r w:rsidR="006C4C45">
        <w:t>，</w:t>
      </w:r>
      <w:r>
        <w:rPr>
          <w:rFonts w:hint="eastAsia"/>
        </w:rPr>
        <w:t>通五淋而利小便。為其氣薄體輕</w:t>
      </w:r>
      <w:r w:rsidR="006C4C45">
        <w:t>，</w:t>
      </w:r>
      <w:r>
        <w:rPr>
          <w:rFonts w:hint="eastAsia"/>
        </w:rPr>
        <w:t>具有透表作用</w:t>
      </w:r>
      <w:r>
        <w:t>。</w:t>
      </w:r>
      <w:r>
        <w:rPr>
          <w:rFonts w:hint="eastAsia"/>
        </w:rPr>
        <w:t>殼內有房</w:t>
      </w:r>
      <w:r w:rsidR="006C4C45">
        <w:t>，</w:t>
      </w:r>
      <w:r>
        <w:rPr>
          <w:rFonts w:hint="eastAsia"/>
        </w:rPr>
        <w:t>房中有粒狀小心</w:t>
      </w:r>
      <w:r w:rsidR="006C4C45">
        <w:t>，</w:t>
      </w:r>
      <w:r>
        <w:rPr>
          <w:rFonts w:hint="eastAsia"/>
        </w:rPr>
        <w:t>撚碎嗅之辛香有油</w:t>
      </w:r>
      <w:r w:rsidR="006C4C45">
        <w:t>，</w:t>
      </w:r>
      <w:r>
        <w:rPr>
          <w:rFonts w:hint="eastAsia"/>
        </w:rPr>
        <w:t>是以藉此芳香之力可解鬱熱</w:t>
      </w:r>
      <w:r>
        <w:t>。</w:t>
      </w:r>
      <w:r>
        <w:rPr>
          <w:rFonts w:hint="eastAsia"/>
        </w:rPr>
        <w:t>因含油質</w:t>
      </w:r>
      <w:r w:rsidR="006C4C45">
        <w:t>，</w:t>
      </w:r>
      <w:r>
        <w:rPr>
          <w:rFonts w:hint="eastAsia"/>
        </w:rPr>
        <w:t>故發汗時較他藥柔和而綿長也。受業孫靜明謹注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連翹善理肝氣</w:t>
      </w:r>
      <w:r w:rsidR="006C4C45">
        <w:rPr>
          <w:rFonts w:hint="eastAsia"/>
        </w:rPr>
        <w:t>，</w:t>
      </w:r>
      <w:r>
        <w:rPr>
          <w:rFonts w:hint="eastAsia"/>
        </w:rPr>
        <w:t>既能舒肝氣之</w:t>
      </w:r>
      <w:r w:rsidR="00093B46">
        <w:rPr>
          <w:rFonts w:hint="eastAsia"/>
        </w:rPr>
        <w:t>鬱</w:t>
      </w:r>
      <w:r w:rsidR="006C4C45">
        <w:rPr>
          <w:rFonts w:hint="eastAsia"/>
        </w:rPr>
        <w:t>，</w:t>
      </w:r>
      <w:r>
        <w:rPr>
          <w:rFonts w:hint="eastAsia"/>
        </w:rPr>
        <w:t>又能平肝氣之盛。曾治一媼</w:t>
      </w:r>
      <w:r w:rsidR="006C4C45">
        <w:rPr>
          <w:rFonts w:hint="eastAsia"/>
        </w:rPr>
        <w:t>，</w:t>
      </w:r>
      <w:r>
        <w:rPr>
          <w:rFonts w:hint="eastAsia"/>
        </w:rPr>
        <w:t>年過七旬</w:t>
      </w:r>
      <w:r w:rsidR="006C4C45">
        <w:rPr>
          <w:rFonts w:hint="eastAsia"/>
        </w:rPr>
        <w:t>，</w:t>
      </w:r>
      <w:r>
        <w:rPr>
          <w:rFonts w:hint="eastAsia"/>
        </w:rPr>
        <w:t>其手連臂腫疼數年不愈</w:t>
      </w:r>
      <w:r w:rsidR="006C4C45">
        <w:rPr>
          <w:rFonts w:hint="eastAsia"/>
        </w:rPr>
        <w:t>，</w:t>
      </w:r>
      <w:r>
        <w:rPr>
          <w:rFonts w:hint="eastAsia"/>
        </w:rPr>
        <w:t>其脈弦而有力</w:t>
      </w:r>
      <w:r w:rsidR="006C4C45">
        <w:rPr>
          <w:rFonts w:hint="eastAsia"/>
        </w:rPr>
        <w:t>，</w:t>
      </w:r>
      <w:r>
        <w:rPr>
          <w:rFonts w:hint="eastAsia"/>
        </w:rPr>
        <w:t>遂</w:t>
      </w:r>
      <w:r w:rsidR="00D24630">
        <w:rPr>
          <w:rFonts w:hint="eastAsia"/>
        </w:rPr>
        <w:t>於</w:t>
      </w:r>
      <w:r>
        <w:rPr>
          <w:rFonts w:hint="eastAsia"/>
        </w:rPr>
        <w:t>清熱消腫藥中</w:t>
      </w:r>
      <w:r w:rsidR="006C4C45">
        <w:rPr>
          <w:rFonts w:hint="eastAsia"/>
        </w:rPr>
        <w:t>，</w:t>
      </w:r>
      <w:r>
        <w:rPr>
          <w:rFonts w:hint="eastAsia"/>
        </w:rPr>
        <w:t>每劑加連翹四錢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旬日腫消疼愈</w:t>
      </w:r>
      <w:r w:rsidR="006C4C45">
        <w:rPr>
          <w:rFonts w:hint="eastAsia"/>
        </w:rPr>
        <w:t>，</w:t>
      </w:r>
      <w:r>
        <w:rPr>
          <w:rFonts w:hint="eastAsia"/>
        </w:rPr>
        <w:t>其家人謂媼從前最易憤怒</w:t>
      </w:r>
      <w:r w:rsidR="006C4C45">
        <w:rPr>
          <w:rFonts w:hint="eastAsia"/>
        </w:rPr>
        <w:t>，</w:t>
      </w:r>
      <w:r>
        <w:rPr>
          <w:rFonts w:hint="eastAsia"/>
        </w:rPr>
        <w:t>自服此藥後不但病癒</w:t>
      </w:r>
      <w:r w:rsidR="006C4C45">
        <w:rPr>
          <w:rFonts w:hint="eastAsia"/>
        </w:rPr>
        <w:t>，</w:t>
      </w:r>
      <w:r>
        <w:rPr>
          <w:rFonts w:hint="eastAsia"/>
        </w:rPr>
        <w:t>而憤怒全無</w:t>
      </w:r>
      <w:r w:rsidR="006C4C45">
        <w:rPr>
          <w:rFonts w:hint="eastAsia"/>
        </w:rPr>
        <w:t>，</w:t>
      </w:r>
      <w:r>
        <w:rPr>
          <w:rFonts w:hint="eastAsia"/>
        </w:rPr>
        <w:t>何藥若是之靈妙也！由是觀之</w:t>
      </w:r>
      <w:r w:rsidR="006C4C45">
        <w:rPr>
          <w:rFonts w:hint="eastAsia"/>
        </w:rPr>
        <w:t>，</w:t>
      </w:r>
      <w:r>
        <w:rPr>
          <w:rFonts w:hint="eastAsia"/>
        </w:rPr>
        <w:t>連翹可為理肝氣要藥矣。</w:t>
      </w:r>
    </w:p>
    <w:p w:rsidR="004E66FD" w:rsidRDefault="004E66FD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74" w:name="_Toc223762865"/>
      <w:r>
        <w:br w:type="page"/>
      </w:r>
    </w:p>
    <w:p w:rsidR="00885B37" w:rsidRDefault="00885B37" w:rsidP="00657751">
      <w:pPr>
        <w:pStyle w:val="1b"/>
      </w:pPr>
      <w:bookmarkStart w:id="575" w:name="_Toc7560980"/>
      <w:r>
        <w:rPr>
          <w:rFonts w:hint="eastAsia"/>
        </w:rPr>
        <w:lastRenderedPageBreak/>
        <w:t>川楝子解</w:t>
      </w:r>
      <w:bookmarkEnd w:id="574"/>
      <w:bookmarkEnd w:id="575"/>
    </w:p>
    <w:p w:rsidR="004E66FD" w:rsidRDefault="00885B37" w:rsidP="00885B37">
      <w:pPr>
        <w:pStyle w:val="2f5"/>
        <w:ind w:firstLine="712"/>
      </w:pPr>
      <w:r>
        <w:rPr>
          <w:rFonts w:hint="eastAsia"/>
        </w:rPr>
        <w:t>大如栗者是川楝子</w:t>
      </w:r>
      <w:r w:rsidR="006C4C45">
        <w:rPr>
          <w:rFonts w:hint="eastAsia"/>
        </w:rPr>
        <w:t>，</w:t>
      </w:r>
      <w:r>
        <w:rPr>
          <w:rFonts w:hint="eastAsia"/>
        </w:rPr>
        <w:t>他處楝子小而味苦</w:t>
      </w:r>
      <w:r w:rsidR="006C4C45">
        <w:rPr>
          <w:rFonts w:hint="eastAsia"/>
        </w:rPr>
        <w:t>，</w:t>
      </w:r>
      <w:r>
        <w:rPr>
          <w:rFonts w:hint="eastAsia"/>
        </w:rPr>
        <w:t>去核名金鈴子。</w:t>
      </w:r>
    </w:p>
    <w:p w:rsidR="00885B37" w:rsidRDefault="004E66FD" w:rsidP="00885B37">
      <w:pPr>
        <w:pStyle w:val="2f5"/>
        <w:ind w:firstLine="712"/>
      </w:pPr>
      <w:r>
        <w:rPr>
          <w:rFonts w:hint="eastAsia"/>
        </w:rPr>
        <w:t>川楝子</w:t>
      </w:r>
      <w:r w:rsidR="00885B37">
        <w:rPr>
          <w:rFonts w:hint="eastAsia"/>
        </w:rPr>
        <w:t>味微酸、微苦</w:t>
      </w:r>
      <w:r w:rsidR="006C4C45">
        <w:rPr>
          <w:rFonts w:hint="eastAsia"/>
        </w:rPr>
        <w:t>，</w:t>
      </w:r>
      <w:r w:rsidR="00885B37">
        <w:rPr>
          <w:rFonts w:hint="eastAsia"/>
        </w:rPr>
        <w:t>性涼</w:t>
      </w:r>
      <w:r w:rsidR="006C4C45">
        <w:rPr>
          <w:rFonts w:hint="eastAsia"/>
        </w:rPr>
        <w:t>，</w:t>
      </w:r>
      <w:r w:rsidR="00885B37">
        <w:rPr>
          <w:rFonts w:hint="eastAsia"/>
        </w:rPr>
        <w:t>酸者入肝</w:t>
      </w:r>
      <w:r w:rsidR="006C4C45">
        <w:rPr>
          <w:rFonts w:hint="eastAsia"/>
        </w:rPr>
        <w:t>，</w:t>
      </w:r>
      <w:r w:rsidR="00885B37">
        <w:rPr>
          <w:rFonts w:hint="eastAsia"/>
        </w:rPr>
        <w:t>苦者善降</w:t>
      </w:r>
      <w:r w:rsidR="006C4C45">
        <w:rPr>
          <w:rFonts w:hint="eastAsia"/>
        </w:rPr>
        <w:t>，</w:t>
      </w:r>
      <w:r w:rsidR="00885B37">
        <w:rPr>
          <w:rFonts w:hint="eastAsia"/>
        </w:rPr>
        <w:t>能引肝膽之熱下行自小便出</w:t>
      </w:r>
      <w:r w:rsidR="006C4C45">
        <w:rPr>
          <w:rFonts w:hint="eastAsia"/>
        </w:rPr>
        <w:t>，</w:t>
      </w:r>
      <w:r w:rsidR="00885B37">
        <w:rPr>
          <w:rFonts w:hint="eastAsia"/>
        </w:rPr>
        <w:t>故治肝氣橫恣</w:t>
      </w:r>
      <w:r w:rsidR="006C4C45">
        <w:rPr>
          <w:rFonts w:hint="eastAsia"/>
        </w:rPr>
        <w:t>，</w:t>
      </w:r>
      <w:r w:rsidR="00885B37">
        <w:rPr>
          <w:rFonts w:hint="eastAsia"/>
        </w:rPr>
        <w:t>膽火熾盛</w:t>
      </w:r>
      <w:r w:rsidR="006C4C45">
        <w:rPr>
          <w:rFonts w:hint="eastAsia"/>
        </w:rPr>
        <w:t>，</w:t>
      </w:r>
      <w:r w:rsidR="00885B37">
        <w:rPr>
          <w:rFonts w:hint="eastAsia"/>
        </w:rPr>
        <w:t>致脅下掀疼。並治胃脘氣鬱作疼</w:t>
      </w:r>
      <w:r w:rsidR="006C4C45">
        <w:rPr>
          <w:rFonts w:hint="eastAsia"/>
        </w:rPr>
        <w:t>，</w:t>
      </w:r>
      <w:r w:rsidR="00885B37">
        <w:rPr>
          <w:rFonts w:hint="eastAsia"/>
        </w:rPr>
        <w:t>木能疏土也。其性雖涼</w:t>
      </w:r>
      <w:r w:rsidR="006C4C45">
        <w:rPr>
          <w:rFonts w:hint="eastAsia"/>
        </w:rPr>
        <w:t>，</w:t>
      </w:r>
      <w:r w:rsidR="00885B37">
        <w:rPr>
          <w:rFonts w:hint="eastAsia"/>
        </w:rPr>
        <w:t>治疝氣者恆以之為嚮導藥</w:t>
      </w:r>
      <w:r w:rsidR="006C4C45">
        <w:rPr>
          <w:rFonts w:hint="eastAsia"/>
        </w:rPr>
        <w:t>，</w:t>
      </w:r>
      <w:r w:rsidR="00885B37">
        <w:rPr>
          <w:rFonts w:hint="eastAsia"/>
        </w:rPr>
        <w:t>因其下行之力能引諸藥至患處也。至他處之苦楝子</w:t>
      </w:r>
      <w:r w:rsidR="006C4C45">
        <w:rPr>
          <w:rFonts w:hint="eastAsia"/>
        </w:rPr>
        <w:t>，</w:t>
      </w:r>
      <w:r w:rsidR="00885B37">
        <w:rPr>
          <w:rFonts w:hint="eastAsia"/>
        </w:rPr>
        <w:t>因其味苦有小毒</w:t>
      </w:r>
      <w:r w:rsidR="006C4C45">
        <w:rPr>
          <w:rFonts w:hint="eastAsia"/>
        </w:rPr>
        <w:t>，</w:t>
      </w:r>
      <w:r w:rsidR="00885B37">
        <w:rPr>
          <w:rFonts w:hint="eastAsia"/>
        </w:rPr>
        <w:t>除蟲者恆用之。</w:t>
      </w:r>
    </w:p>
    <w:p w:rsidR="004E66FD" w:rsidRDefault="004E66FD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76" w:name="_Toc223762866"/>
      <w:r>
        <w:br w:type="page"/>
      </w:r>
    </w:p>
    <w:p w:rsidR="00885B37" w:rsidRDefault="00885B37" w:rsidP="00657751">
      <w:pPr>
        <w:pStyle w:val="1b"/>
      </w:pPr>
      <w:bookmarkStart w:id="577" w:name="_Toc7560981"/>
      <w:r>
        <w:rPr>
          <w:rFonts w:hint="eastAsia"/>
        </w:rPr>
        <w:lastRenderedPageBreak/>
        <w:t>薄荷解</w:t>
      </w:r>
      <w:bookmarkEnd w:id="576"/>
      <w:bookmarkEnd w:id="577"/>
    </w:p>
    <w:p w:rsidR="00B3534B" w:rsidRDefault="00885B37" w:rsidP="00885B37">
      <w:pPr>
        <w:pStyle w:val="2f5"/>
        <w:ind w:firstLine="712"/>
      </w:pPr>
      <w:r>
        <w:rPr>
          <w:rFonts w:hint="eastAsia"/>
        </w:rPr>
        <w:t>薄荷味辛</w:t>
      </w:r>
      <w:r w:rsidR="006C4C45">
        <w:rPr>
          <w:rFonts w:hint="eastAsia"/>
        </w:rPr>
        <w:t>，</w:t>
      </w:r>
      <w:r>
        <w:rPr>
          <w:rFonts w:hint="eastAsia"/>
        </w:rPr>
        <w:t>氣清</w:t>
      </w:r>
      <w:r w:rsidR="00093B46">
        <w:rPr>
          <w:rFonts w:hint="eastAsia"/>
        </w:rPr>
        <w:t>鬱</w:t>
      </w:r>
      <w:r>
        <w:rPr>
          <w:rFonts w:hint="eastAsia"/>
        </w:rPr>
        <w:t>香竄</w:t>
      </w:r>
      <w:r w:rsidR="006C4C45">
        <w:rPr>
          <w:rFonts w:hint="eastAsia"/>
        </w:rPr>
        <w:t>，</w:t>
      </w:r>
      <w:r>
        <w:rPr>
          <w:rFonts w:hint="eastAsia"/>
        </w:rPr>
        <w:t>性平</w:t>
      </w:r>
      <w:r w:rsidR="006C4C45">
        <w:rPr>
          <w:rFonts w:hint="eastAsia"/>
        </w:rPr>
        <w:t>，</w:t>
      </w:r>
      <w:r>
        <w:rPr>
          <w:rFonts w:hint="eastAsia"/>
        </w:rPr>
        <w:t>少用則涼</w:t>
      </w:r>
      <w:r w:rsidR="006C4C45">
        <w:rPr>
          <w:rFonts w:hint="eastAsia"/>
        </w:rPr>
        <w:t>，</w:t>
      </w:r>
      <w:r>
        <w:rPr>
          <w:rFonts w:hint="eastAsia"/>
        </w:rPr>
        <w:t>多用則熱（如以鮮薄荷汁外擦皮膚</w:t>
      </w:r>
      <w:r w:rsidR="006C4C45">
        <w:rPr>
          <w:rFonts w:hint="eastAsia"/>
        </w:rPr>
        <w:t>，</w:t>
      </w:r>
      <w:r>
        <w:rPr>
          <w:rFonts w:hint="eastAsia"/>
        </w:rPr>
        <w:t>少用殊覺清涼</w:t>
      </w:r>
      <w:r w:rsidR="006C4C45">
        <w:rPr>
          <w:rFonts w:hint="eastAsia"/>
        </w:rPr>
        <w:t>，</w:t>
      </w:r>
      <w:r>
        <w:rPr>
          <w:rFonts w:hint="eastAsia"/>
        </w:rPr>
        <w:t>多用即覺灼熱）。其力能內透筋骨</w:t>
      </w:r>
      <w:r w:rsidR="006C4C45">
        <w:rPr>
          <w:rFonts w:hint="eastAsia"/>
        </w:rPr>
        <w:t>，</w:t>
      </w:r>
      <w:r>
        <w:rPr>
          <w:rFonts w:hint="eastAsia"/>
        </w:rPr>
        <w:t>外達肌表</w:t>
      </w:r>
      <w:r w:rsidR="006C4C45">
        <w:rPr>
          <w:rFonts w:hint="eastAsia"/>
        </w:rPr>
        <w:t>，</w:t>
      </w:r>
      <w:r>
        <w:rPr>
          <w:rFonts w:hint="eastAsia"/>
        </w:rPr>
        <w:t>宣通臟腑</w:t>
      </w:r>
      <w:r w:rsidR="006C4C45">
        <w:rPr>
          <w:rFonts w:hint="eastAsia"/>
        </w:rPr>
        <w:t>，</w:t>
      </w:r>
      <w:r>
        <w:rPr>
          <w:rFonts w:hint="eastAsia"/>
        </w:rPr>
        <w:t>貫串經絡</w:t>
      </w:r>
      <w:r w:rsidR="006C4C45">
        <w:rPr>
          <w:rFonts w:hint="eastAsia"/>
        </w:rPr>
        <w:t>，</w:t>
      </w:r>
      <w:r>
        <w:rPr>
          <w:rFonts w:hint="eastAsia"/>
        </w:rPr>
        <w:t>服之能透發涼汗</w:t>
      </w:r>
      <w:r w:rsidR="006C4C45">
        <w:rPr>
          <w:rFonts w:hint="eastAsia"/>
        </w:rPr>
        <w:t>，</w:t>
      </w:r>
      <w:r>
        <w:rPr>
          <w:rFonts w:hint="eastAsia"/>
        </w:rPr>
        <w:t>為溫病宜汗解者之要藥。若少用之</w:t>
      </w:r>
      <w:r w:rsidR="006C4C45">
        <w:rPr>
          <w:rFonts w:hint="eastAsia"/>
        </w:rPr>
        <w:t>，</w:t>
      </w:r>
      <w:r>
        <w:rPr>
          <w:rFonts w:hint="eastAsia"/>
        </w:rPr>
        <w:t>亦善調和內傷</w:t>
      </w:r>
      <w:r w:rsidR="006C4C45">
        <w:rPr>
          <w:rFonts w:hint="eastAsia"/>
        </w:rPr>
        <w:t>，</w:t>
      </w:r>
      <w:r>
        <w:rPr>
          <w:rFonts w:hint="eastAsia"/>
        </w:rPr>
        <w:t>治肝氣膽火鬱結作疼</w:t>
      </w:r>
      <w:r w:rsidR="006C4C45">
        <w:rPr>
          <w:rFonts w:hint="eastAsia"/>
        </w:rPr>
        <w:t>，</w:t>
      </w:r>
      <w:r>
        <w:rPr>
          <w:rFonts w:hint="eastAsia"/>
        </w:rPr>
        <w:t>或肝風內動</w:t>
      </w:r>
      <w:r w:rsidR="006C4C45">
        <w:rPr>
          <w:rFonts w:hint="eastAsia"/>
        </w:rPr>
        <w:t>，</w:t>
      </w:r>
      <w:r>
        <w:rPr>
          <w:rFonts w:hint="eastAsia"/>
        </w:rPr>
        <w:t>忽然癇痙</w:t>
      </w:r>
      <w:r w:rsidR="005972F9">
        <w:rPr>
          <w:rFonts w:hint="eastAsia"/>
        </w:rPr>
        <w:t>瘈瘲</w:t>
      </w:r>
      <w:r w:rsidR="006C4C45">
        <w:rPr>
          <w:rFonts w:hint="eastAsia"/>
        </w:rPr>
        <w:t>，</w:t>
      </w:r>
      <w:r>
        <w:rPr>
          <w:rFonts w:hint="eastAsia"/>
        </w:rPr>
        <w:t>頭疼目疼</w:t>
      </w:r>
      <w:r w:rsidR="006C4C45">
        <w:rPr>
          <w:rFonts w:hint="eastAsia"/>
        </w:rPr>
        <w:t>，</w:t>
      </w:r>
      <w:r>
        <w:rPr>
          <w:rFonts w:hint="eastAsia"/>
        </w:rPr>
        <w:t>鼻淵鼻塞</w:t>
      </w:r>
      <w:r w:rsidR="006C4C45">
        <w:rPr>
          <w:rFonts w:hint="eastAsia"/>
        </w:rPr>
        <w:t>，</w:t>
      </w:r>
      <w:r>
        <w:rPr>
          <w:rFonts w:hint="eastAsia"/>
        </w:rPr>
        <w:t>齒疼咽喉腫疼</w:t>
      </w:r>
      <w:r w:rsidR="006C4C45">
        <w:rPr>
          <w:rFonts w:hint="eastAsia"/>
        </w:rPr>
        <w:t>，</w:t>
      </w:r>
      <w:r>
        <w:rPr>
          <w:rFonts w:hint="eastAsia"/>
        </w:rPr>
        <w:t>肢體拘攣作疼</w:t>
      </w:r>
      <w:r w:rsidR="006C4C45">
        <w:rPr>
          <w:rFonts w:hint="eastAsia"/>
        </w:rPr>
        <w:t>，</w:t>
      </w:r>
      <w:r>
        <w:rPr>
          <w:rFonts w:hint="eastAsia"/>
        </w:rPr>
        <w:t>一切風火鬱熱之疾</w:t>
      </w:r>
      <w:r w:rsidR="006C4C45">
        <w:rPr>
          <w:rFonts w:hint="eastAsia"/>
        </w:rPr>
        <w:t>，</w:t>
      </w:r>
      <w:r>
        <w:rPr>
          <w:rFonts w:hint="eastAsia"/>
        </w:rPr>
        <w:t>皆能治之。痢疾初起挾有外感者</w:t>
      </w:r>
      <w:r w:rsidR="006C4C45">
        <w:rPr>
          <w:rFonts w:hint="eastAsia"/>
        </w:rPr>
        <w:t>，</w:t>
      </w:r>
      <w:r>
        <w:rPr>
          <w:rFonts w:hint="eastAsia"/>
        </w:rPr>
        <w:t>亦宜用之</w:t>
      </w:r>
      <w:r w:rsidR="006C4C45">
        <w:rPr>
          <w:rFonts w:hint="eastAsia"/>
        </w:rPr>
        <w:t>，</w:t>
      </w:r>
      <w:r>
        <w:rPr>
          <w:rFonts w:hint="eastAsia"/>
        </w:rPr>
        <w:t>散外感之邪</w:t>
      </w:r>
      <w:r w:rsidR="006C4C45">
        <w:rPr>
          <w:rFonts w:hint="eastAsia"/>
        </w:rPr>
        <w:t>，</w:t>
      </w:r>
      <w:r>
        <w:rPr>
          <w:rFonts w:hint="eastAsia"/>
        </w:rPr>
        <w:t>即以清腸中之熱</w:t>
      </w:r>
      <w:r w:rsidR="006C4C45">
        <w:rPr>
          <w:rFonts w:hint="eastAsia"/>
        </w:rPr>
        <w:t>，</w:t>
      </w:r>
      <w:r>
        <w:rPr>
          <w:rFonts w:hint="eastAsia"/>
        </w:rPr>
        <w:t>則其痢易愈。又善消毒菌（薄荷冰善消霍亂毒菌</w:t>
      </w:r>
      <w:r w:rsidR="006C4C45">
        <w:rPr>
          <w:rFonts w:hint="eastAsia"/>
        </w:rPr>
        <w:t>，</w:t>
      </w:r>
      <w:r>
        <w:rPr>
          <w:rFonts w:hint="eastAsia"/>
        </w:rPr>
        <w:t>薄荷亦善消毒菌可知）</w:t>
      </w:r>
      <w:r w:rsidR="006C4C45">
        <w:rPr>
          <w:rFonts w:hint="eastAsia"/>
        </w:rPr>
        <w:t>，</w:t>
      </w:r>
      <w:r>
        <w:rPr>
          <w:rFonts w:hint="eastAsia"/>
        </w:rPr>
        <w:t>逐除惡氣</w:t>
      </w:r>
      <w:r w:rsidR="006C4C45">
        <w:rPr>
          <w:rFonts w:hint="eastAsia"/>
        </w:rPr>
        <w:t>，</w:t>
      </w:r>
      <w:r>
        <w:rPr>
          <w:rFonts w:hint="eastAsia"/>
        </w:rPr>
        <w:t>一切霍亂痧證</w:t>
      </w:r>
      <w:r w:rsidR="006C4C45">
        <w:rPr>
          <w:rFonts w:hint="eastAsia"/>
        </w:rPr>
        <w:t>，</w:t>
      </w:r>
      <w:r>
        <w:rPr>
          <w:rFonts w:hint="eastAsia"/>
        </w:rPr>
        <w:t>亦為要藥。為其味辛而涼</w:t>
      </w:r>
      <w:r w:rsidR="006C4C45">
        <w:rPr>
          <w:rFonts w:hint="eastAsia"/>
        </w:rPr>
        <w:t>，</w:t>
      </w:r>
      <w:r>
        <w:rPr>
          <w:rFonts w:hint="eastAsia"/>
        </w:rPr>
        <w:t>又善表疹癮</w:t>
      </w:r>
      <w:r w:rsidR="006C4C45">
        <w:rPr>
          <w:rFonts w:hint="eastAsia"/>
        </w:rPr>
        <w:t>，</w:t>
      </w:r>
      <w:r>
        <w:rPr>
          <w:rFonts w:hint="eastAsia"/>
        </w:rPr>
        <w:t>愈皮膚瘙癢</w:t>
      </w:r>
      <w:r w:rsidR="006C4C45">
        <w:rPr>
          <w:rFonts w:hint="eastAsia"/>
        </w:rPr>
        <w:t>，</w:t>
      </w:r>
      <w:r>
        <w:rPr>
          <w:rFonts w:hint="eastAsia"/>
        </w:rPr>
        <w:t>為兒科常用之品。</w:t>
      </w:r>
    </w:p>
    <w:p w:rsidR="00B3534B" w:rsidRDefault="00885B37" w:rsidP="00885B37">
      <w:pPr>
        <w:pStyle w:val="2f5"/>
        <w:ind w:firstLine="712"/>
      </w:pPr>
      <w:r>
        <w:rPr>
          <w:rFonts w:hint="eastAsia"/>
        </w:rPr>
        <w:t>溫病發汗用薄荷</w:t>
      </w:r>
      <w:r w:rsidR="006C4C45">
        <w:rPr>
          <w:rFonts w:hint="eastAsia"/>
        </w:rPr>
        <w:t>，</w:t>
      </w:r>
      <w:r>
        <w:rPr>
          <w:rFonts w:hint="eastAsia"/>
        </w:rPr>
        <w:t>猶傷寒發汗用麻黃也。麻黃服後出熱汗</w:t>
      </w:r>
      <w:r w:rsidR="006C4C45">
        <w:rPr>
          <w:rFonts w:hint="eastAsia"/>
        </w:rPr>
        <w:t>，</w:t>
      </w:r>
      <w:r>
        <w:rPr>
          <w:rFonts w:hint="eastAsia"/>
        </w:rPr>
        <w:t>熱汗能解寒</w:t>
      </w:r>
      <w:r w:rsidR="006C4C45">
        <w:rPr>
          <w:rFonts w:hint="eastAsia"/>
        </w:rPr>
        <w:t>，</w:t>
      </w:r>
      <w:r>
        <w:rPr>
          <w:rFonts w:hint="eastAsia"/>
        </w:rPr>
        <w:t>是以宜</w:t>
      </w:r>
      <w:r w:rsidR="00D24630">
        <w:rPr>
          <w:rFonts w:hint="eastAsia"/>
        </w:rPr>
        <w:t>於</w:t>
      </w:r>
      <w:r>
        <w:rPr>
          <w:rFonts w:hint="eastAsia"/>
        </w:rPr>
        <w:t>傷寒；薄荷服後出涼汗</w:t>
      </w:r>
      <w:r w:rsidR="006C4C45">
        <w:rPr>
          <w:rFonts w:hint="eastAsia"/>
        </w:rPr>
        <w:t>，</w:t>
      </w:r>
      <w:r>
        <w:rPr>
          <w:rFonts w:hint="eastAsia"/>
        </w:rPr>
        <w:t>涼汗能清溫</w:t>
      </w:r>
      <w:r w:rsidR="006C4C45">
        <w:rPr>
          <w:rFonts w:hint="eastAsia"/>
        </w:rPr>
        <w:t>，</w:t>
      </w:r>
      <w:r>
        <w:rPr>
          <w:rFonts w:hint="eastAsia"/>
        </w:rPr>
        <w:t>是以宜</w:t>
      </w:r>
      <w:r w:rsidR="00D24630">
        <w:rPr>
          <w:rFonts w:hint="eastAsia"/>
        </w:rPr>
        <w:t>於</w:t>
      </w:r>
      <w:r>
        <w:rPr>
          <w:rFonts w:hint="eastAsia"/>
        </w:rPr>
        <w:t>溫病。若以麻黃發溫病之汗</w:t>
      </w:r>
      <w:r w:rsidR="006C4C45">
        <w:rPr>
          <w:rFonts w:hint="eastAsia"/>
        </w:rPr>
        <w:t>，</w:t>
      </w:r>
      <w:r>
        <w:rPr>
          <w:rFonts w:hint="eastAsia"/>
        </w:rPr>
        <w:t>薄荷發傷寒之汗</w:t>
      </w:r>
      <w:r w:rsidR="006C4C45">
        <w:rPr>
          <w:rFonts w:hint="eastAsia"/>
        </w:rPr>
        <w:t>，</w:t>
      </w:r>
      <w:r>
        <w:rPr>
          <w:rFonts w:hint="eastAsia"/>
        </w:rPr>
        <w:t>大抵皆不能出汗</w:t>
      </w:r>
      <w:r w:rsidR="006C4C45">
        <w:rPr>
          <w:rFonts w:hint="eastAsia"/>
        </w:rPr>
        <w:t>，</w:t>
      </w:r>
      <w:r>
        <w:rPr>
          <w:rFonts w:hint="eastAsia"/>
        </w:rPr>
        <w:t>即出汗亦必不能愈病也。</w:t>
      </w:r>
    </w:p>
    <w:p w:rsidR="00885B37" w:rsidRDefault="00B3534B" w:rsidP="00885B37">
      <w:pPr>
        <w:pStyle w:val="2f5"/>
        <w:ind w:firstLine="712"/>
      </w:pPr>
      <w:r>
        <w:rPr>
          <w:rFonts w:hint="eastAsia"/>
        </w:rPr>
        <w:t>按：</w:t>
      </w:r>
      <w:r w:rsidR="00885B37">
        <w:rPr>
          <w:rFonts w:hint="eastAsia"/>
        </w:rPr>
        <w:t>薄荷古原名苛</w:t>
      </w:r>
      <w:r w:rsidR="006C4C45">
        <w:rPr>
          <w:rFonts w:hint="eastAsia"/>
        </w:rPr>
        <w:t>，</w:t>
      </w:r>
      <w:r w:rsidR="00885B37">
        <w:rPr>
          <w:rFonts w:hint="eastAsia"/>
        </w:rPr>
        <w:t>以之作蔬</w:t>
      </w:r>
      <w:r w:rsidR="006C4C45">
        <w:rPr>
          <w:rFonts w:hint="eastAsia"/>
        </w:rPr>
        <w:t>，</w:t>
      </w:r>
      <w:r w:rsidR="00885B37">
        <w:rPr>
          <w:rFonts w:hint="eastAsia"/>
        </w:rPr>
        <w:t>不以之作藥</w:t>
      </w:r>
      <w:r w:rsidR="006C4C45">
        <w:rPr>
          <w:rFonts w:hint="eastAsia"/>
        </w:rPr>
        <w:t>，</w:t>
      </w:r>
      <w:r w:rsidR="00D16ED2">
        <w:rPr>
          <w:rFonts w:hint="eastAsia"/>
        </w:rPr>
        <w:t>《本經》</w:t>
      </w:r>
      <w:r w:rsidR="00885B37">
        <w:rPr>
          <w:rFonts w:hint="eastAsia"/>
        </w:rPr>
        <w:t>、《名醫別錄》皆未載之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至唐時始列</w:t>
      </w:r>
      <w:r w:rsidR="00D24630">
        <w:rPr>
          <w:rFonts w:hint="eastAsia"/>
        </w:rPr>
        <w:t>於</w:t>
      </w:r>
      <w:r w:rsidR="00885B37">
        <w:rPr>
          <w:rFonts w:hint="eastAsia"/>
        </w:rPr>
        <w:t>藥品</w:t>
      </w:r>
      <w:r w:rsidR="006C4C45">
        <w:rPr>
          <w:rFonts w:hint="eastAsia"/>
        </w:rPr>
        <w:t>，</w:t>
      </w:r>
      <w:r w:rsidR="00885B37">
        <w:rPr>
          <w:rFonts w:hint="eastAsia"/>
        </w:rPr>
        <w:t>是以《傷寒論》諸方未有用薄荷者。然細審《傷寒論》之方</w:t>
      </w:r>
      <w:r w:rsidR="006C4C45">
        <w:rPr>
          <w:rFonts w:hint="eastAsia"/>
        </w:rPr>
        <w:t>，</w:t>
      </w:r>
      <w:r w:rsidR="00885B37">
        <w:rPr>
          <w:rFonts w:hint="eastAsia"/>
        </w:rPr>
        <w:t>確有方中當用薄荷</w:t>
      </w:r>
      <w:r w:rsidR="006C4C45">
        <w:rPr>
          <w:rFonts w:hint="eastAsia"/>
        </w:rPr>
        <w:t>，</w:t>
      </w:r>
      <w:r w:rsidR="00885B37">
        <w:rPr>
          <w:rFonts w:hint="eastAsia"/>
        </w:rPr>
        <w:t>因當時猶未列入藥品</w:t>
      </w:r>
      <w:r w:rsidR="006C4C45">
        <w:rPr>
          <w:rFonts w:hint="eastAsia"/>
        </w:rPr>
        <w:t>，</w:t>
      </w:r>
      <w:r w:rsidR="00885B37">
        <w:rPr>
          <w:rFonts w:hint="eastAsia"/>
        </w:rPr>
        <w:t>即當用薄荷之方</w:t>
      </w:r>
      <w:r w:rsidR="006C4C45">
        <w:rPr>
          <w:rFonts w:hint="eastAsia"/>
        </w:rPr>
        <w:t>，</w:t>
      </w:r>
      <w:r w:rsidR="00885B37">
        <w:rPr>
          <w:rFonts w:hint="eastAsia"/>
        </w:rPr>
        <w:t>不得不轉用他藥者。試取傷寒之方論之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如麻杏甘石湯中之麻黃</w:t>
      </w:r>
      <w:r w:rsidR="006C4C45">
        <w:rPr>
          <w:rFonts w:hint="eastAsia"/>
        </w:rPr>
        <w:t>，</w:t>
      </w:r>
      <w:r w:rsidR="00885B37">
        <w:rPr>
          <w:rFonts w:hint="eastAsia"/>
        </w:rPr>
        <w:t>宜用薄荷代之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蓋麻杏甘石湯</w:t>
      </w:r>
      <w:r w:rsidR="006C4C45">
        <w:rPr>
          <w:rFonts w:hint="eastAsia"/>
        </w:rPr>
        <w:t>，</w:t>
      </w:r>
      <w:r w:rsidR="00885B37">
        <w:rPr>
          <w:rFonts w:hint="eastAsia"/>
        </w:rPr>
        <w:t>原治汗出而喘無大熱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既</w:t>
      </w:r>
      <w:r>
        <w:rPr>
          <w:rFonts w:hint="eastAsia"/>
        </w:rPr>
        <w:t>云</w:t>
      </w:r>
      <w:r w:rsidR="00885B37">
        <w:rPr>
          <w:rFonts w:hint="eastAsia"/>
        </w:rPr>
        <w:t>無大熱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其仍有熱可知</w:t>
      </w:r>
      <w:r w:rsidR="006C4C45">
        <w:rPr>
          <w:rFonts w:hint="eastAsia"/>
        </w:rPr>
        <w:t>，</w:t>
      </w:r>
      <w:r w:rsidR="00885B37">
        <w:rPr>
          <w:rFonts w:hint="eastAsia"/>
        </w:rPr>
        <w:t>有熱而猶用麻黃者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取其瀉肺定喘也。然麻黃能瀉肺定喘</w:t>
      </w:r>
      <w:r w:rsidR="006C4C45">
        <w:rPr>
          <w:rFonts w:hint="eastAsia"/>
        </w:rPr>
        <w:t>，</w:t>
      </w:r>
      <w:r w:rsidR="00885B37">
        <w:rPr>
          <w:rFonts w:hint="eastAsia"/>
        </w:rPr>
        <w:t>薄荷亦能瀉肺定喘（薄荷之辛能抑肺氣之</w:t>
      </w:r>
      <w:r w:rsidR="00885B37">
        <w:rPr>
          <w:rFonts w:hint="eastAsia"/>
        </w:rPr>
        <w:lastRenderedPageBreak/>
        <w:t>盛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又善搜肺風）</w:t>
      </w:r>
      <w:r w:rsidR="006C4C45">
        <w:rPr>
          <w:rFonts w:hint="eastAsia"/>
        </w:rPr>
        <w:t>，</w:t>
      </w:r>
      <w:r w:rsidR="00885B37">
        <w:rPr>
          <w:rFonts w:hint="eastAsia"/>
        </w:rPr>
        <w:t>用麻黃以熱治熱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何如用薄荷以涼治熱乎？又如凡有葛根諸湯中之葛根</w:t>
      </w:r>
      <w:r w:rsidR="006C4C45">
        <w:rPr>
          <w:rFonts w:hint="eastAsia"/>
        </w:rPr>
        <w:t>，</w:t>
      </w:r>
      <w:r w:rsidR="00885B37">
        <w:rPr>
          <w:rFonts w:hint="eastAsia"/>
        </w:rPr>
        <w:t>亦可以薄荷代之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蓋葛根原所以發表陽明在經之熱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葛根之涼不如薄荷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而其發表之力又遠不如薄荷</w:t>
      </w:r>
      <w:r w:rsidR="006C4C45">
        <w:rPr>
          <w:rFonts w:hint="eastAsia"/>
        </w:rPr>
        <w:t>，</w:t>
      </w:r>
      <w:r w:rsidR="00885B37">
        <w:rPr>
          <w:rFonts w:hint="eastAsia"/>
        </w:rPr>
        <w:t>則用葛根又何如用薄荷乎？斯非背古訓也</w:t>
      </w:r>
      <w:r w:rsidR="006C4C45">
        <w:rPr>
          <w:rFonts w:hint="eastAsia"/>
        </w:rPr>
        <w:t>，</w:t>
      </w:r>
      <w:r w:rsidR="00885B37">
        <w:rPr>
          <w:rFonts w:hint="eastAsia"/>
        </w:rPr>
        <w:t>古人當藥物未備之時</w:t>
      </w:r>
      <w:r w:rsidR="006C4C45">
        <w:rPr>
          <w:rFonts w:hint="eastAsia"/>
        </w:rPr>
        <w:t>，</w:t>
      </w:r>
      <w:r w:rsidR="00885B37">
        <w:rPr>
          <w:rFonts w:hint="eastAsia"/>
        </w:rPr>
        <w:t>所制之方原有不能盡善盡美之處</w:t>
      </w:r>
      <w:r w:rsidR="006C4C45">
        <w:rPr>
          <w:rFonts w:hint="eastAsia"/>
        </w:rPr>
        <w:t>，</w:t>
      </w:r>
      <w:r w:rsidR="00885B37">
        <w:rPr>
          <w:rFonts w:hint="eastAsia"/>
        </w:rPr>
        <w:t>無他</w:t>
      </w:r>
      <w:r w:rsidR="006C4C45">
        <w:rPr>
          <w:rFonts w:hint="eastAsia"/>
        </w:rPr>
        <w:t>，</w:t>
      </w:r>
      <w:r w:rsidR="00885B37">
        <w:rPr>
          <w:rFonts w:hint="eastAsia"/>
        </w:rPr>
        <w:t>時勢限之也。吾人當藥物既備之時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而不能隨時化裁與古為新</w:t>
      </w:r>
      <w:r w:rsidR="006C4C45">
        <w:rPr>
          <w:rFonts w:hint="eastAsia"/>
        </w:rPr>
        <w:t>，</w:t>
      </w:r>
      <w:r w:rsidR="00885B37">
        <w:rPr>
          <w:rFonts w:hint="eastAsia"/>
        </w:rPr>
        <w:t>是仍未會古人制方之意也。醫界之研究傷寒者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尚其深思愚言哉。</w:t>
      </w:r>
    </w:p>
    <w:p w:rsidR="00B3534B" w:rsidRDefault="00B3534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78" w:name="_Toc223762867"/>
      <w:r>
        <w:br w:type="page"/>
      </w:r>
    </w:p>
    <w:p w:rsidR="00885B37" w:rsidRDefault="00885B37" w:rsidP="00657751">
      <w:pPr>
        <w:pStyle w:val="1b"/>
      </w:pPr>
      <w:bookmarkStart w:id="579" w:name="_Toc7560982"/>
      <w:r>
        <w:rPr>
          <w:rFonts w:hint="eastAsia"/>
        </w:rPr>
        <w:lastRenderedPageBreak/>
        <w:t>茯苓、茯神解</w:t>
      </w:r>
      <w:bookmarkEnd w:id="578"/>
      <w:bookmarkEnd w:id="579"/>
    </w:p>
    <w:p w:rsidR="00B3534B" w:rsidRDefault="00885B37" w:rsidP="00885B37">
      <w:pPr>
        <w:pStyle w:val="2f5"/>
        <w:ind w:firstLine="712"/>
      </w:pPr>
      <w:r>
        <w:rPr>
          <w:rFonts w:hint="eastAsia"/>
        </w:rPr>
        <w:t>茯苓氣味俱淡</w:t>
      </w:r>
      <w:r w:rsidR="006C4C45">
        <w:rPr>
          <w:rFonts w:hint="eastAsia"/>
        </w:rPr>
        <w:t>，</w:t>
      </w:r>
      <w:r>
        <w:rPr>
          <w:rFonts w:hint="eastAsia"/>
        </w:rPr>
        <w:t>性平</w:t>
      </w:r>
      <w:r w:rsidR="006C4C45">
        <w:rPr>
          <w:rFonts w:hint="eastAsia"/>
        </w:rPr>
        <w:t>，</w:t>
      </w:r>
      <w:r>
        <w:rPr>
          <w:rFonts w:hint="eastAsia"/>
        </w:rPr>
        <w:t>善理脾胃</w:t>
      </w:r>
      <w:r w:rsidR="006C4C45">
        <w:rPr>
          <w:rFonts w:hint="eastAsia"/>
        </w:rPr>
        <w:t>，</w:t>
      </w:r>
      <w:r>
        <w:rPr>
          <w:rFonts w:hint="eastAsia"/>
        </w:rPr>
        <w:t>因脾胃屬土</w:t>
      </w:r>
      <w:r w:rsidR="006C4C45">
        <w:rPr>
          <w:rFonts w:hint="eastAsia"/>
        </w:rPr>
        <w:t>，</w:t>
      </w:r>
      <w:r>
        <w:rPr>
          <w:rFonts w:hint="eastAsia"/>
        </w:rPr>
        <w:t>土之味原淡（土味淡之理</w:t>
      </w:r>
      <w:r w:rsidR="006C4C45">
        <w:rPr>
          <w:rFonts w:hint="eastAsia"/>
        </w:rPr>
        <w:t>，</w:t>
      </w:r>
      <w:r>
        <w:rPr>
          <w:rFonts w:hint="eastAsia"/>
        </w:rPr>
        <w:t>徐靈胎曾詳論之）</w:t>
      </w:r>
      <w:r w:rsidR="006C4C45">
        <w:rPr>
          <w:rFonts w:hint="eastAsia"/>
        </w:rPr>
        <w:t>，</w:t>
      </w:r>
      <w:r>
        <w:rPr>
          <w:rFonts w:hint="eastAsia"/>
        </w:rPr>
        <w:t>是以《內經》謂淡氣歸胃</w:t>
      </w:r>
      <w:r w:rsidR="006C4C45">
        <w:rPr>
          <w:rFonts w:hint="eastAsia"/>
        </w:rPr>
        <w:t>，</w:t>
      </w:r>
      <w:r>
        <w:rPr>
          <w:rFonts w:hint="eastAsia"/>
        </w:rPr>
        <w:t>而《慎柔五書》上述《內經》之旨</w:t>
      </w:r>
      <w:r w:rsidR="006C4C45">
        <w:rPr>
          <w:rFonts w:hint="eastAsia"/>
        </w:rPr>
        <w:t>，</w:t>
      </w:r>
      <w:r>
        <w:rPr>
          <w:rFonts w:hint="eastAsia"/>
        </w:rPr>
        <w:t>亦謂味淡能養脾陰。蓋其性能化胃中痰飲為水液</w:t>
      </w:r>
      <w:r w:rsidR="006C4C45">
        <w:rPr>
          <w:rFonts w:hint="eastAsia"/>
        </w:rPr>
        <w:t>，</w:t>
      </w:r>
      <w:r>
        <w:rPr>
          <w:rFonts w:hint="eastAsia"/>
        </w:rPr>
        <w:t>引之輸</w:t>
      </w:r>
      <w:r w:rsidR="00D24630">
        <w:rPr>
          <w:rFonts w:hint="eastAsia"/>
        </w:rPr>
        <w:t>於</w:t>
      </w:r>
      <w:r>
        <w:rPr>
          <w:rFonts w:hint="eastAsia"/>
        </w:rPr>
        <w:t>脾而達</w:t>
      </w:r>
      <w:r w:rsidR="00D24630">
        <w:rPr>
          <w:rFonts w:hint="eastAsia"/>
        </w:rPr>
        <w:t>於</w:t>
      </w:r>
      <w:r>
        <w:rPr>
          <w:rFonts w:hint="eastAsia"/>
        </w:rPr>
        <w:t>肺</w:t>
      </w:r>
      <w:r w:rsidR="006C4C45">
        <w:rPr>
          <w:rFonts w:hint="eastAsia"/>
        </w:rPr>
        <w:t>，</w:t>
      </w:r>
      <w:r>
        <w:rPr>
          <w:rFonts w:hint="eastAsia"/>
        </w:rPr>
        <w:t>復下循三焦水道以歸膀胱</w:t>
      </w:r>
      <w:r w:rsidR="006C4C45">
        <w:rPr>
          <w:rFonts w:hint="eastAsia"/>
        </w:rPr>
        <w:t>，</w:t>
      </w:r>
      <w:r>
        <w:rPr>
          <w:rFonts w:hint="eastAsia"/>
        </w:rPr>
        <w:t>為滲濕利痰之主藥。然其性純良</w:t>
      </w:r>
      <w:r w:rsidR="006C4C45">
        <w:rPr>
          <w:rFonts w:hint="eastAsia"/>
        </w:rPr>
        <w:t>，</w:t>
      </w:r>
      <w:r>
        <w:rPr>
          <w:rFonts w:hint="eastAsia"/>
        </w:rPr>
        <w:t>瀉中有補</w:t>
      </w:r>
      <w:r w:rsidR="006C4C45">
        <w:rPr>
          <w:rFonts w:hint="eastAsia"/>
        </w:rPr>
        <w:t>，</w:t>
      </w:r>
      <w:r>
        <w:rPr>
          <w:rFonts w:hint="eastAsia"/>
        </w:rPr>
        <w:t>雖為滲利之品</w:t>
      </w:r>
      <w:r w:rsidR="006C4C45">
        <w:rPr>
          <w:rFonts w:hint="eastAsia"/>
        </w:rPr>
        <w:t>，</w:t>
      </w:r>
      <w:r>
        <w:rPr>
          <w:rFonts w:hint="eastAsia"/>
        </w:rPr>
        <w:t>實能培土生金</w:t>
      </w:r>
      <w:r w:rsidR="006C4C45">
        <w:rPr>
          <w:rFonts w:hint="eastAsia"/>
        </w:rPr>
        <w:t>，</w:t>
      </w:r>
      <w:r>
        <w:rPr>
          <w:rFonts w:hint="eastAsia"/>
        </w:rPr>
        <w:t>有益</w:t>
      </w:r>
      <w:r w:rsidR="00D24630">
        <w:rPr>
          <w:rFonts w:hint="eastAsia"/>
        </w:rPr>
        <w:t>於</w:t>
      </w:r>
      <w:r>
        <w:rPr>
          <w:rFonts w:hint="eastAsia"/>
        </w:rPr>
        <w:t>脾胃及肺。且以其得松根有餘之氣</w:t>
      </w:r>
      <w:r w:rsidR="006C4C45">
        <w:rPr>
          <w:rFonts w:hint="eastAsia"/>
        </w:rPr>
        <w:t>，</w:t>
      </w:r>
      <w:r>
        <w:rPr>
          <w:rFonts w:hint="eastAsia"/>
        </w:rPr>
        <w:t>伏藏地中不外透生苗</w:t>
      </w:r>
      <w:r w:rsidR="006C4C45">
        <w:rPr>
          <w:rFonts w:hint="eastAsia"/>
        </w:rPr>
        <w:t>，</w:t>
      </w:r>
      <w:r>
        <w:rPr>
          <w:rFonts w:hint="eastAsia"/>
        </w:rPr>
        <w:t>故又善斂心氣之浮越以安魂定魄</w:t>
      </w:r>
      <w:r w:rsidR="006C4C45">
        <w:rPr>
          <w:rFonts w:hint="eastAsia"/>
        </w:rPr>
        <w:t>，</w:t>
      </w:r>
      <w:r>
        <w:rPr>
          <w:rFonts w:hint="eastAsia"/>
        </w:rPr>
        <w:t>兼能瀉心下之水飲以除驚悸</w:t>
      </w:r>
      <w:r w:rsidR="006C4C45">
        <w:rPr>
          <w:rFonts w:hint="eastAsia"/>
        </w:rPr>
        <w:t>，</w:t>
      </w:r>
      <w:r>
        <w:rPr>
          <w:rFonts w:hint="eastAsia"/>
        </w:rPr>
        <w:t>又為心經要藥。且其伏藏之性</w:t>
      </w:r>
      <w:r w:rsidR="006C4C45">
        <w:rPr>
          <w:rFonts w:hint="eastAsia"/>
        </w:rPr>
        <w:t>，</w:t>
      </w:r>
      <w:r>
        <w:rPr>
          <w:rFonts w:hint="eastAsia"/>
        </w:rPr>
        <w:t>又能斂抑外越之水氣轉而下注</w:t>
      </w:r>
      <w:r w:rsidR="006C4C45">
        <w:rPr>
          <w:rFonts w:hint="eastAsia"/>
        </w:rPr>
        <w:t>，</w:t>
      </w:r>
      <w:r>
        <w:rPr>
          <w:rFonts w:hint="eastAsia"/>
        </w:rPr>
        <w:t>不使作汗透出</w:t>
      </w:r>
      <w:r w:rsidR="006C4C45">
        <w:rPr>
          <w:rFonts w:hint="eastAsia"/>
        </w:rPr>
        <w:t>，</w:t>
      </w:r>
      <w:r>
        <w:rPr>
          <w:rFonts w:hint="eastAsia"/>
        </w:rPr>
        <w:t>兼為止汗之要藥也。其抱根而生者為茯神</w:t>
      </w:r>
      <w:r w:rsidR="006C4C45">
        <w:rPr>
          <w:rFonts w:hint="eastAsia"/>
        </w:rPr>
        <w:t>，</w:t>
      </w:r>
      <w:r>
        <w:rPr>
          <w:rFonts w:hint="eastAsia"/>
        </w:rPr>
        <w:t>養心之力</w:t>
      </w:r>
      <w:r w:rsidR="006C4C45">
        <w:rPr>
          <w:rFonts w:hint="eastAsia"/>
        </w:rPr>
        <w:t>，</w:t>
      </w:r>
      <w:r>
        <w:rPr>
          <w:rFonts w:hint="eastAsia"/>
        </w:rPr>
        <w:t>較勝</w:t>
      </w:r>
      <w:r w:rsidR="00D24630">
        <w:rPr>
          <w:rFonts w:hint="eastAsia"/>
        </w:rPr>
        <w:t>於</w:t>
      </w:r>
      <w:r>
        <w:rPr>
          <w:rFonts w:hint="eastAsia"/>
        </w:rPr>
        <w:t>茯苓。</w:t>
      </w:r>
    </w:p>
    <w:p w:rsidR="00B3534B" w:rsidRDefault="00B3534B" w:rsidP="00885B37">
      <w:pPr>
        <w:pStyle w:val="2f5"/>
        <w:ind w:firstLine="712"/>
      </w:pPr>
      <w:r w:rsidRPr="00B3534B">
        <w:rPr>
          <w:rFonts w:hint="eastAsia"/>
        </w:rPr>
        <w:t>劉潛江曰</w:t>
      </w:r>
      <w:r>
        <w:t>「</w:t>
      </w:r>
      <w:r w:rsidRPr="00B3534B">
        <w:rPr>
          <w:rFonts w:hint="eastAsia"/>
        </w:rPr>
        <w:t>茯苓本古松靈氣綸結成形</w:t>
      </w:r>
      <w:r w:rsidR="006C4C45">
        <w:t>，</w:t>
      </w:r>
      <w:r w:rsidRPr="00B3534B">
        <w:rPr>
          <w:rFonts w:hint="eastAsia"/>
        </w:rPr>
        <w:t>盧子繇謂其精英不發</w:t>
      </w:r>
      <w:r w:rsidR="00D24630">
        <w:rPr>
          <w:rFonts w:hint="eastAsia"/>
        </w:rPr>
        <w:t>於</w:t>
      </w:r>
      <w:r w:rsidRPr="00B3534B">
        <w:rPr>
          <w:rFonts w:hint="eastAsia"/>
        </w:rPr>
        <w:t>枝葉</w:t>
      </w:r>
      <w:r w:rsidR="006C4C45">
        <w:t>，</w:t>
      </w:r>
      <w:r w:rsidRPr="00B3534B">
        <w:rPr>
          <w:rFonts w:hint="eastAsia"/>
        </w:rPr>
        <w:t>返旋生氣吸伏</w:t>
      </w:r>
      <w:r w:rsidR="00D24630">
        <w:rPr>
          <w:rFonts w:hint="eastAsia"/>
        </w:rPr>
        <w:t>於</w:t>
      </w:r>
      <w:r w:rsidRPr="00B3534B">
        <w:rPr>
          <w:rFonts w:hint="eastAsia"/>
        </w:rPr>
        <w:t>踵</w:t>
      </w:r>
      <w:r w:rsidR="006C4C45">
        <w:t>，</w:t>
      </w:r>
      <w:r w:rsidRPr="00B3534B">
        <w:rPr>
          <w:rFonts w:hint="eastAsia"/>
        </w:rPr>
        <w:t>若真人之息</w:t>
      </w:r>
      <w:r w:rsidR="006C4C45">
        <w:t>，</w:t>
      </w:r>
      <w:r w:rsidRPr="00B3534B">
        <w:rPr>
          <w:rFonts w:hint="eastAsia"/>
        </w:rPr>
        <w:t>若但視為利濕</w:t>
      </w:r>
      <w:r w:rsidR="006C4C45">
        <w:t>，</w:t>
      </w:r>
      <w:r w:rsidRPr="00B3534B">
        <w:rPr>
          <w:rFonts w:hint="eastAsia"/>
        </w:rPr>
        <w:t>殆有未然。蓋</w:t>
      </w:r>
      <w:r>
        <w:rPr>
          <w:rFonts w:hint="eastAsia"/>
        </w:rPr>
        <w:t>松</w:t>
      </w:r>
      <w:r w:rsidRPr="00B3534B">
        <w:rPr>
          <w:rFonts w:hint="eastAsia"/>
        </w:rPr>
        <w:t>之淩冬不凋</w:t>
      </w:r>
      <w:r w:rsidR="006C4C45">
        <w:t>，</w:t>
      </w:r>
      <w:r w:rsidRPr="00B3534B">
        <w:rPr>
          <w:rFonts w:hint="eastAsia"/>
        </w:rPr>
        <w:t>非以其稟真陽之性耶</w:t>
      </w:r>
      <w:r>
        <w:t>？</w:t>
      </w:r>
      <w:r w:rsidRPr="00B3534B">
        <w:rPr>
          <w:rFonts w:hint="eastAsia"/>
        </w:rPr>
        <w:t>乃其氣</w:t>
      </w:r>
      <w:r>
        <w:rPr>
          <w:rFonts w:hint="eastAsia"/>
        </w:rPr>
        <w:t>入</w:t>
      </w:r>
      <w:r w:rsidRPr="00B3534B">
        <w:rPr>
          <w:rFonts w:hint="eastAsia"/>
        </w:rPr>
        <w:t>土</w:t>
      </w:r>
      <w:r w:rsidR="006C4C45">
        <w:t>，</w:t>
      </w:r>
      <w:r w:rsidRPr="00B3534B">
        <w:rPr>
          <w:rFonts w:hint="eastAsia"/>
        </w:rPr>
        <w:t>久而結茯苓</w:t>
      </w:r>
      <w:r w:rsidR="006C4C45">
        <w:t>，</w:t>
      </w:r>
      <w:r w:rsidRPr="00B3534B">
        <w:rPr>
          <w:rFonts w:hint="eastAsia"/>
        </w:rPr>
        <w:t>是其質成</w:t>
      </w:r>
      <w:r w:rsidR="00D24630">
        <w:rPr>
          <w:rFonts w:hint="eastAsia"/>
        </w:rPr>
        <w:t>於</w:t>
      </w:r>
      <w:r w:rsidRPr="00B3534B">
        <w:rPr>
          <w:rFonts w:hint="eastAsia"/>
        </w:rPr>
        <w:t>陰氣稟</w:t>
      </w:r>
      <w:r w:rsidR="00D24630">
        <w:rPr>
          <w:rFonts w:hint="eastAsia"/>
        </w:rPr>
        <w:t>於</w:t>
      </w:r>
      <w:r w:rsidRPr="00B3534B">
        <w:rPr>
          <w:rFonts w:hint="eastAsia"/>
        </w:rPr>
        <w:t>陽也。陶隱居謂其無朽蛀</w:t>
      </w:r>
      <w:r w:rsidR="006C4C45">
        <w:t>，</w:t>
      </w:r>
      <w:r w:rsidRPr="00B3534B">
        <w:rPr>
          <w:rFonts w:hint="eastAsia"/>
        </w:rPr>
        <w:t>埋地中三十年</w:t>
      </w:r>
      <w:r w:rsidR="006C4C45">
        <w:t>，</w:t>
      </w:r>
      <w:r w:rsidRPr="00B3534B">
        <w:rPr>
          <w:rFonts w:hint="eastAsia"/>
        </w:rPr>
        <w:t>猶色理無異</w:t>
      </w:r>
      <w:r w:rsidR="006C4C45">
        <w:t>，</w:t>
      </w:r>
      <w:r w:rsidRPr="00B3534B">
        <w:rPr>
          <w:rFonts w:hint="eastAsia"/>
        </w:rPr>
        <w:t>不可見其堅貞哉</w:t>
      </w:r>
      <w:r>
        <w:rPr>
          <w:rFonts w:hint="eastAsia"/>
        </w:rPr>
        <w:t>」</w:t>
      </w:r>
      <w:r w:rsidRPr="00B3534B">
        <w:rPr>
          <w:rFonts w:hint="eastAsia"/>
        </w:rPr>
        <w:t>。</w:t>
      </w:r>
    </w:p>
    <w:p w:rsidR="00885B37" w:rsidRDefault="00B3534B" w:rsidP="00885B37">
      <w:pPr>
        <w:pStyle w:val="2f5"/>
        <w:ind w:firstLine="712"/>
      </w:pPr>
      <w:r>
        <w:rPr>
          <w:rFonts w:hint="eastAsia"/>
        </w:rPr>
        <w:t>茯苓若入煎劑</w:t>
      </w:r>
      <w:r w:rsidR="006C4C45">
        <w:rPr>
          <w:rFonts w:hint="eastAsia"/>
        </w:rPr>
        <w:t>，</w:t>
      </w:r>
      <w:r>
        <w:rPr>
          <w:rFonts w:hint="eastAsia"/>
        </w:rPr>
        <w:t>其切作塊者</w:t>
      </w:r>
      <w:r w:rsidR="006C4C45">
        <w:rPr>
          <w:rFonts w:hint="eastAsia"/>
        </w:rPr>
        <w:t>，</w:t>
      </w:r>
      <w:r>
        <w:rPr>
          <w:rFonts w:hint="eastAsia"/>
        </w:rPr>
        <w:t>終日煎之不透</w:t>
      </w:r>
      <w:r w:rsidR="006C4C45">
        <w:rPr>
          <w:rFonts w:hint="eastAsia"/>
        </w:rPr>
        <w:t>，</w:t>
      </w:r>
      <w:r>
        <w:rPr>
          <w:rFonts w:hint="eastAsia"/>
        </w:rPr>
        <w:t>必須切薄片</w:t>
      </w:r>
      <w:r w:rsidR="006C4C45">
        <w:rPr>
          <w:rFonts w:hint="eastAsia"/>
        </w:rPr>
        <w:t>，</w:t>
      </w:r>
      <w:r>
        <w:rPr>
          <w:rFonts w:hint="eastAsia"/>
        </w:rPr>
        <w:t>或搗為末</w:t>
      </w:r>
      <w:r w:rsidR="006C4C45">
        <w:rPr>
          <w:rFonts w:hint="eastAsia"/>
        </w:rPr>
        <w:t>，</w:t>
      </w:r>
      <w:r>
        <w:rPr>
          <w:rFonts w:hint="eastAsia"/>
        </w:rPr>
        <w:t>方能煎透。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【附錄】</w:t>
      </w:r>
    </w:p>
    <w:p w:rsidR="00307595" w:rsidRDefault="00885B37" w:rsidP="00885B37">
      <w:pPr>
        <w:pStyle w:val="2f5"/>
        <w:ind w:firstLine="712"/>
      </w:pPr>
      <w:r>
        <w:rPr>
          <w:rFonts w:hint="eastAsia"/>
        </w:rPr>
        <w:t>友人竹</w:t>
      </w:r>
      <w:r w:rsidR="00B3534B">
        <w:rPr>
          <w:rFonts w:hint="eastAsia"/>
        </w:rPr>
        <w:t>芷熙</w:t>
      </w:r>
      <w:r>
        <w:rPr>
          <w:rFonts w:hint="eastAsia"/>
        </w:rPr>
        <w:t>曰</w:t>
      </w:r>
      <w:r w:rsidR="00AD5F8E">
        <w:rPr>
          <w:rFonts w:hint="eastAsia"/>
        </w:rPr>
        <w:t>「</w:t>
      </w:r>
      <w:r w:rsidR="00B3534B" w:rsidRPr="00B3534B">
        <w:rPr>
          <w:rFonts w:hint="eastAsia"/>
        </w:rPr>
        <w:t>嵊縣地固多山</w:t>
      </w:r>
      <w:r w:rsidR="006C4C45">
        <w:t>，</w:t>
      </w:r>
      <w:r w:rsidR="00B3534B" w:rsidRPr="00B3534B">
        <w:rPr>
          <w:rFonts w:hint="eastAsia"/>
        </w:rPr>
        <w:t>在葛溪口</w:t>
      </w:r>
      <w:r w:rsidR="00B3534B">
        <w:t>。</w:t>
      </w:r>
      <w:r w:rsidR="00B3534B" w:rsidRPr="00B3534B">
        <w:rPr>
          <w:rFonts w:hint="eastAsia"/>
        </w:rPr>
        <w:t>嵊東</w:t>
      </w:r>
      <w:r w:rsidR="006C4C45">
        <w:rPr>
          <w:rFonts w:hint="eastAsia"/>
        </w:rPr>
        <w:t>，</w:t>
      </w:r>
      <w:r w:rsidR="00B3534B" w:rsidRPr="00B3534B">
        <w:rPr>
          <w:rFonts w:hint="eastAsia"/>
        </w:rPr>
        <w:t>山名也。本層巒疊嶂</w:t>
      </w:r>
      <w:r w:rsidR="006C4C45">
        <w:t>，</w:t>
      </w:r>
      <w:r w:rsidR="00B3534B" w:rsidRPr="00B3534B">
        <w:rPr>
          <w:rFonts w:hint="eastAsia"/>
        </w:rPr>
        <w:t>峰回水繞之所</w:t>
      </w:r>
      <w:r w:rsidR="006C4C45">
        <w:t>，</w:t>
      </w:r>
      <w:r w:rsidR="00B3534B" w:rsidRPr="00B3534B">
        <w:rPr>
          <w:rFonts w:hint="eastAsia"/>
        </w:rPr>
        <w:t>吳氏聚族而居</w:t>
      </w:r>
      <w:r w:rsidR="006C4C45">
        <w:t>，</w:t>
      </w:r>
      <w:r w:rsidR="00B3534B" w:rsidRPr="00B3534B">
        <w:rPr>
          <w:rFonts w:hint="eastAsia"/>
        </w:rPr>
        <w:t>約四五十家</w:t>
      </w:r>
      <w:r w:rsidR="006C4C45">
        <w:t>，</w:t>
      </w:r>
      <w:r>
        <w:rPr>
          <w:rFonts w:hint="eastAsia"/>
        </w:rPr>
        <w:t>以種苓為業</w:t>
      </w:r>
      <w:r w:rsidR="006C4C45">
        <w:rPr>
          <w:rFonts w:hint="eastAsia"/>
        </w:rPr>
        <w:t>，</w:t>
      </w:r>
      <w:r w:rsidR="00307595" w:rsidRPr="00307595">
        <w:rPr>
          <w:rFonts w:hint="eastAsia"/>
        </w:rPr>
        <w:t>其種苓之法</w:t>
      </w:r>
      <w:r w:rsidR="006C4C45">
        <w:t>，</w:t>
      </w:r>
      <w:r w:rsidR="00307595" w:rsidRPr="00307595">
        <w:rPr>
          <w:rFonts w:hint="eastAsia"/>
        </w:rPr>
        <w:t>秘而不宣</w:t>
      </w:r>
      <w:r w:rsidR="006C4C45">
        <w:t>，</w:t>
      </w:r>
      <w:r w:rsidR="00307595" w:rsidRPr="00307595">
        <w:rPr>
          <w:rFonts w:hint="eastAsia"/>
        </w:rPr>
        <w:lastRenderedPageBreak/>
        <w:t>雖親戚不告焉。新嵊藥肆間</w:t>
      </w:r>
      <w:r w:rsidR="006C4C45">
        <w:t>，</w:t>
      </w:r>
      <w:r w:rsidR="00307595" w:rsidRPr="00307595">
        <w:rPr>
          <w:rFonts w:hint="eastAsia"/>
        </w:rPr>
        <w:t>茯苓皆出</w:t>
      </w:r>
      <w:r w:rsidR="00D24630">
        <w:rPr>
          <w:rFonts w:hint="eastAsia"/>
        </w:rPr>
        <w:t>於</w:t>
      </w:r>
      <w:r w:rsidR="00307595" w:rsidRPr="00307595">
        <w:rPr>
          <w:rFonts w:hint="eastAsia"/>
        </w:rPr>
        <w:t>是。</w:t>
      </w:r>
      <w:r>
        <w:rPr>
          <w:rFonts w:hint="eastAsia"/>
        </w:rPr>
        <w:t>春間吳氏之媳病</w:t>
      </w:r>
      <w:r w:rsidR="006C4C45">
        <w:rPr>
          <w:rFonts w:hint="eastAsia"/>
        </w:rPr>
        <w:t>，</w:t>
      </w:r>
      <w:r>
        <w:rPr>
          <w:rFonts w:hint="eastAsia"/>
        </w:rPr>
        <w:t>蓋產後月餘</w:t>
      </w:r>
      <w:r w:rsidR="006C4C45">
        <w:rPr>
          <w:rFonts w:hint="eastAsia"/>
        </w:rPr>
        <w:t>，</w:t>
      </w:r>
      <w:r>
        <w:rPr>
          <w:rFonts w:hint="eastAsia"/>
        </w:rPr>
        <w:t>壯熱口渴不引飲</w:t>
      </w:r>
      <w:r w:rsidR="006C4C45">
        <w:rPr>
          <w:rFonts w:hint="eastAsia"/>
        </w:rPr>
        <w:t>，</w:t>
      </w:r>
      <w:r>
        <w:rPr>
          <w:rFonts w:hint="eastAsia"/>
        </w:rPr>
        <w:t>汗出不止</w:t>
      </w:r>
      <w:r w:rsidR="006C4C45">
        <w:rPr>
          <w:rFonts w:hint="eastAsia"/>
        </w:rPr>
        <w:t>，</w:t>
      </w:r>
      <w:r>
        <w:rPr>
          <w:rFonts w:hint="eastAsia"/>
        </w:rPr>
        <w:t>心悸不寐</w:t>
      </w:r>
      <w:r w:rsidR="006C4C45">
        <w:rPr>
          <w:rFonts w:hint="eastAsia"/>
        </w:rPr>
        <w:t>，</w:t>
      </w:r>
      <w:r>
        <w:rPr>
          <w:rFonts w:hint="eastAsia"/>
        </w:rPr>
        <w:t>延</w:t>
      </w:r>
      <w:r w:rsidR="00307595">
        <w:rPr>
          <w:rFonts w:hint="eastAsia"/>
        </w:rPr>
        <w:t>余</w:t>
      </w:r>
      <w:r>
        <w:rPr>
          <w:rFonts w:hint="eastAsia"/>
        </w:rPr>
        <w:t>往治。</w:t>
      </w:r>
      <w:r w:rsidR="006629D0">
        <w:rPr>
          <w:rFonts w:hint="eastAsia"/>
        </w:rPr>
        <w:t>病人</w:t>
      </w:r>
      <w:r>
        <w:rPr>
          <w:rFonts w:hint="eastAsia"/>
        </w:rPr>
        <w:t>面現紅色</w:t>
      </w:r>
      <w:r w:rsidR="006C4C45">
        <w:rPr>
          <w:rFonts w:hint="eastAsia"/>
        </w:rPr>
        <w:t>，</w:t>
      </w:r>
      <w:r>
        <w:rPr>
          <w:rFonts w:hint="eastAsia"/>
        </w:rPr>
        <w:t>脈有滑象</w:t>
      </w:r>
      <w:r w:rsidR="006C4C45">
        <w:rPr>
          <w:rFonts w:hint="eastAsia"/>
        </w:rPr>
        <w:t>，</w:t>
      </w:r>
      <w:r>
        <w:rPr>
          <w:rFonts w:hint="eastAsia"/>
        </w:rPr>
        <w:t>急用甘草、麥冬、竹葉、柏子仁、浮小麥、大棗煎飲不效</w:t>
      </w:r>
      <w:r w:rsidR="006C4C45">
        <w:rPr>
          <w:rFonts w:hint="eastAsia"/>
        </w:rPr>
        <w:t>，</w:t>
      </w:r>
      <w:r>
        <w:rPr>
          <w:rFonts w:hint="eastAsia"/>
        </w:rPr>
        <w:t>繼用酸棗仁湯</w:t>
      </w:r>
      <w:r w:rsidR="006C4C45">
        <w:rPr>
          <w:rFonts w:hint="eastAsia"/>
        </w:rPr>
        <w:t>，</w:t>
      </w:r>
      <w:r>
        <w:rPr>
          <w:rFonts w:hint="eastAsia"/>
        </w:rPr>
        <w:t>減川芎加浮小麥、大棗</w:t>
      </w:r>
      <w:r w:rsidR="006C4C45">
        <w:rPr>
          <w:rFonts w:hint="eastAsia"/>
        </w:rPr>
        <w:t>，</w:t>
      </w:r>
      <w:r>
        <w:rPr>
          <w:rFonts w:hint="eastAsia"/>
        </w:rPr>
        <w:t>亦不效</w:t>
      </w:r>
      <w:r w:rsidR="006C4C45">
        <w:rPr>
          <w:rFonts w:hint="eastAsia"/>
        </w:rPr>
        <w:t>，</w:t>
      </w:r>
      <w:r>
        <w:rPr>
          <w:rFonts w:hint="eastAsia"/>
        </w:rPr>
        <w:t>又用歸脾湯加龍骨、牡蠣、萸肉則仍然如故。當此之時</w:t>
      </w:r>
      <w:r w:rsidR="006C4C45">
        <w:rPr>
          <w:rFonts w:hint="eastAsia"/>
        </w:rPr>
        <w:t>，</w:t>
      </w:r>
      <w:r w:rsidR="00307595">
        <w:rPr>
          <w:rFonts w:hint="eastAsia"/>
        </w:rPr>
        <w:t>余</w:t>
      </w:r>
      <w:r>
        <w:rPr>
          <w:rFonts w:hint="eastAsia"/>
        </w:rPr>
        <w:t>束手無策</w:t>
      </w:r>
      <w:r w:rsidR="006C4C45">
        <w:rPr>
          <w:rFonts w:hint="eastAsia"/>
        </w:rPr>
        <w:t>，</w:t>
      </w:r>
      <w:r>
        <w:rPr>
          <w:rFonts w:hint="eastAsia"/>
        </w:rPr>
        <w:t>忽一人進而言曰『何不用補藥以緩之』</w:t>
      </w:r>
      <w:r w:rsidR="006C4C45">
        <w:rPr>
          <w:rFonts w:hint="eastAsia"/>
        </w:rPr>
        <w:t>，</w:t>
      </w:r>
      <w:r w:rsidR="00307595">
        <w:rPr>
          <w:rFonts w:hint="eastAsia"/>
        </w:rPr>
        <w:t>余</w:t>
      </w:r>
      <w:r>
        <w:rPr>
          <w:rFonts w:hint="eastAsia"/>
        </w:rPr>
        <w:t>思此無稽之談</w:t>
      </w:r>
      <w:r w:rsidR="006C4C45">
        <w:rPr>
          <w:rFonts w:hint="eastAsia"/>
        </w:rPr>
        <w:t>，</w:t>
      </w:r>
      <w:r>
        <w:rPr>
          <w:rFonts w:hint="eastAsia"/>
        </w:rPr>
        <w:t>所云補藥者</w:t>
      </w:r>
      <w:r w:rsidR="006C4C45">
        <w:rPr>
          <w:rFonts w:hint="eastAsia"/>
        </w:rPr>
        <w:t>，</w:t>
      </w:r>
      <w:r>
        <w:rPr>
          <w:rFonts w:hint="eastAsia"/>
        </w:rPr>
        <w:t>心無見識也</w:t>
      </w:r>
      <w:r w:rsidR="006C4C45">
        <w:rPr>
          <w:rFonts w:hint="eastAsia"/>
        </w:rPr>
        <w:t>，</w:t>
      </w:r>
      <w:r>
        <w:rPr>
          <w:rFonts w:hint="eastAsia"/>
        </w:rPr>
        <w:t>姑漫應之。時已屆晚寢之時</w:t>
      </w:r>
      <w:r w:rsidR="006C4C45">
        <w:rPr>
          <w:rFonts w:hint="eastAsia"/>
        </w:rPr>
        <w:t>，</w:t>
      </w:r>
      <w:r>
        <w:rPr>
          <w:rFonts w:hint="eastAsia"/>
        </w:rPr>
        <w:t>至次日早起</w:t>
      </w:r>
      <w:r w:rsidR="006C4C45">
        <w:rPr>
          <w:rFonts w:hint="eastAsia"/>
        </w:rPr>
        <w:t>，</w:t>
      </w:r>
      <w:r>
        <w:rPr>
          <w:rFonts w:hint="eastAsia"/>
        </w:rPr>
        <w:t>其翁奔告曰『予媳之病昨夜用補藥醫痊矣』</w:t>
      </w:r>
      <w:r w:rsidR="00307595">
        <w:rPr>
          <w:rFonts w:hint="eastAsia"/>
        </w:rPr>
        <w:t>。余</w:t>
      </w:r>
      <w:r>
        <w:rPr>
          <w:rFonts w:hint="eastAsia"/>
        </w:rPr>
        <w:t>將信將疑</w:t>
      </w:r>
      <w:r w:rsidR="006C4C45">
        <w:rPr>
          <w:rFonts w:hint="eastAsia"/>
        </w:rPr>
        <w:t>，</w:t>
      </w:r>
      <w:r>
        <w:rPr>
          <w:rFonts w:hint="eastAsia"/>
        </w:rPr>
        <w:t>不識補藥究</w:t>
      </w:r>
      <w:r w:rsidR="00AD7840">
        <w:rPr>
          <w:rFonts w:hint="eastAsia"/>
        </w:rPr>
        <w:t>係</w:t>
      </w:r>
      <w:r>
        <w:rPr>
          <w:rFonts w:hint="eastAsia"/>
        </w:rPr>
        <w:t>何物</w:t>
      </w:r>
      <w:r w:rsidR="006C4C45">
        <w:rPr>
          <w:rFonts w:hint="eastAsia"/>
        </w:rPr>
        <w:t>，</w:t>
      </w:r>
      <w:r>
        <w:rPr>
          <w:rFonts w:hint="eastAsia"/>
        </w:rPr>
        <w:t>乃翁持渣來見</w:t>
      </w:r>
      <w:r w:rsidR="006C4C45">
        <w:rPr>
          <w:rFonts w:hint="eastAsia"/>
        </w:rPr>
        <w:t>，</w:t>
      </w:r>
      <w:r>
        <w:rPr>
          <w:rFonts w:hint="eastAsia"/>
        </w:rPr>
        <w:t>缽中有茯苓四五兩</w:t>
      </w:r>
      <w:r w:rsidR="006C4C45">
        <w:rPr>
          <w:rFonts w:hint="eastAsia"/>
        </w:rPr>
        <w:t>，</w:t>
      </w:r>
      <w:r>
        <w:rPr>
          <w:rFonts w:hint="eastAsia"/>
        </w:rPr>
        <w:t>噫！茯苓焉</w:t>
      </w:r>
      <w:r w:rsidR="006C4C45">
        <w:rPr>
          <w:rFonts w:hint="eastAsia"/>
        </w:rPr>
        <w:t>，</w:t>
      </w:r>
      <w:r>
        <w:rPr>
          <w:rFonts w:hint="eastAsia"/>
        </w:rPr>
        <w:t>胡為</w:t>
      </w:r>
      <w:r w:rsidR="00307595">
        <w:rPr>
          <w:rFonts w:ascii="新細明體" w:eastAsia="新細明體" w:hAnsi="新細明體" w:cs="新細明體" w:hint="eastAsia"/>
        </w:rPr>
        <w:t>云</w:t>
      </w:r>
      <w:r>
        <w:rPr>
          <w:rFonts w:hint="eastAsia"/>
        </w:rPr>
        <w:t>補藥哉？</w:t>
      </w:r>
      <w:r w:rsidR="00307595">
        <w:rPr>
          <w:rFonts w:hint="eastAsia"/>
        </w:rPr>
        <w:t>余</w:t>
      </w:r>
      <w:r>
        <w:rPr>
          <w:rFonts w:hint="eastAsia"/>
        </w:rPr>
        <w:t>半晌不能言</w:t>
      </w:r>
      <w:r w:rsidR="006C4C45">
        <w:rPr>
          <w:rFonts w:hint="eastAsia"/>
        </w:rPr>
        <w:t>，</w:t>
      </w:r>
      <w:r>
        <w:rPr>
          <w:rFonts w:hint="eastAsia"/>
        </w:rPr>
        <w:t>危坐思之</w:t>
      </w:r>
      <w:r w:rsidR="006C4C45">
        <w:rPr>
          <w:rFonts w:hint="eastAsia"/>
        </w:rPr>
        <w:t>，</w:t>
      </w:r>
      <w:r>
        <w:rPr>
          <w:rFonts w:hint="eastAsia"/>
        </w:rPr>
        <w:t>凡病有一線生機</w:t>
      </w:r>
      <w:r w:rsidR="006C4C45">
        <w:rPr>
          <w:rFonts w:hint="eastAsia"/>
        </w:rPr>
        <w:t>，</w:t>
      </w:r>
      <w:r>
        <w:rPr>
          <w:rFonts w:hint="eastAsia"/>
        </w:rPr>
        <w:t>皆可醫治。茯苓固治心悸之要藥</w:t>
      </w:r>
      <w:r w:rsidR="006C4C45">
        <w:rPr>
          <w:rFonts w:hint="eastAsia"/>
        </w:rPr>
        <w:t>，</w:t>
      </w:r>
      <w:r>
        <w:rPr>
          <w:rFonts w:hint="eastAsia"/>
        </w:rPr>
        <w:t>亦治汗出之主藥。仲景治傷寒汗出而渴者五苓散</w:t>
      </w:r>
      <w:r w:rsidR="006C4C45">
        <w:rPr>
          <w:rFonts w:hint="eastAsia"/>
        </w:rPr>
        <w:t>，</w:t>
      </w:r>
      <w:r>
        <w:rPr>
          <w:rFonts w:hint="eastAsia"/>
        </w:rPr>
        <w:t>不渴者茯苓甘草湯。傷寒厥而心下悸者宜先治水</w:t>
      </w:r>
      <w:r w:rsidR="006C4C45">
        <w:rPr>
          <w:rFonts w:hint="eastAsia"/>
        </w:rPr>
        <w:t>，</w:t>
      </w:r>
      <w:r>
        <w:rPr>
          <w:rFonts w:hint="eastAsia"/>
        </w:rPr>
        <w:t>當服茯苓甘草湯。可知心悸者汗出過多</w:t>
      </w:r>
      <w:r w:rsidR="006C4C45">
        <w:rPr>
          <w:rFonts w:hint="eastAsia"/>
        </w:rPr>
        <w:t>，</w:t>
      </w:r>
      <w:r>
        <w:rPr>
          <w:rFonts w:hint="eastAsia"/>
        </w:rPr>
        <w:t>心液內涸</w:t>
      </w:r>
      <w:r w:rsidR="006C4C45">
        <w:rPr>
          <w:rFonts w:hint="eastAsia"/>
        </w:rPr>
        <w:t>，</w:t>
      </w:r>
      <w:r>
        <w:rPr>
          <w:rFonts w:hint="eastAsia"/>
        </w:rPr>
        <w:t>腎水上救入心則悸</w:t>
      </w:r>
      <w:r w:rsidR="006C4C45">
        <w:rPr>
          <w:rFonts w:hint="eastAsia"/>
        </w:rPr>
        <w:t>，</w:t>
      </w:r>
      <w:r w:rsidR="00093B46">
        <w:rPr>
          <w:rFonts w:hint="eastAsia"/>
        </w:rPr>
        <w:t>餘</w:t>
      </w:r>
      <w:r>
        <w:rPr>
          <w:rFonts w:hint="eastAsia"/>
        </w:rPr>
        <w:t>藥不能治水</w:t>
      </w:r>
      <w:r w:rsidR="006C4C45">
        <w:rPr>
          <w:rFonts w:hint="eastAsia"/>
        </w:rPr>
        <w:t>，</w:t>
      </w:r>
      <w:r>
        <w:rPr>
          <w:rFonts w:hint="eastAsia"/>
        </w:rPr>
        <w:t>故用茯苓以鎮之。是證心悸不寐</w:t>
      </w:r>
      <w:r w:rsidR="006C4C45">
        <w:rPr>
          <w:rFonts w:hint="eastAsia"/>
        </w:rPr>
        <w:t>，</w:t>
      </w:r>
      <w:r>
        <w:rPr>
          <w:rFonts w:hint="eastAsia"/>
        </w:rPr>
        <w:t>其不寐由心悸而來</w:t>
      </w:r>
      <w:r w:rsidR="006C4C45">
        <w:rPr>
          <w:rFonts w:hint="eastAsia"/>
        </w:rPr>
        <w:t>，</w:t>
      </w:r>
      <w:r>
        <w:rPr>
          <w:rFonts w:hint="eastAsia"/>
        </w:rPr>
        <w:t>即心悸亦從汗出而來</w:t>
      </w:r>
      <w:r w:rsidR="006C4C45">
        <w:rPr>
          <w:rFonts w:hint="eastAsia"/>
        </w:rPr>
        <w:t>，</w:t>
      </w:r>
      <w:r>
        <w:rPr>
          <w:rFonts w:hint="eastAsia"/>
        </w:rPr>
        <w:t>其壯熱口渴不引飲、脈滑</w:t>
      </w:r>
      <w:r w:rsidR="006C4C45">
        <w:rPr>
          <w:rFonts w:hint="eastAsia"/>
        </w:rPr>
        <w:t>，</w:t>
      </w:r>
      <w:r>
        <w:rPr>
          <w:rFonts w:hint="eastAsia"/>
        </w:rPr>
        <w:t>皆有水氣之象</w:t>
      </w:r>
      <w:r w:rsidR="006C4C45">
        <w:rPr>
          <w:rFonts w:hint="eastAsia"/>
        </w:rPr>
        <w:t>，</w:t>
      </w:r>
      <w:r>
        <w:rPr>
          <w:rFonts w:hint="eastAsia"/>
        </w:rPr>
        <w:t>今幸遇種苓家</w:t>
      </w:r>
      <w:r w:rsidR="006C4C45">
        <w:rPr>
          <w:rFonts w:hint="eastAsia"/>
        </w:rPr>
        <w:t>，</w:t>
      </w:r>
      <w:r>
        <w:rPr>
          <w:rFonts w:hint="eastAsia"/>
        </w:rPr>
        <w:t>否則汗出不止</w:t>
      </w:r>
      <w:r w:rsidR="006C4C45">
        <w:rPr>
          <w:rFonts w:hint="eastAsia"/>
        </w:rPr>
        <w:t>，</w:t>
      </w:r>
      <w:r>
        <w:rPr>
          <w:rFonts w:hint="eastAsia"/>
        </w:rPr>
        <w:t>終當亡陽</w:t>
      </w:r>
      <w:r w:rsidR="006C4C45">
        <w:rPr>
          <w:rFonts w:hint="eastAsia"/>
        </w:rPr>
        <w:t>，</w:t>
      </w:r>
      <w:r>
        <w:rPr>
          <w:rFonts w:hint="eastAsia"/>
        </w:rPr>
        <w:t>水氣凌心</w:t>
      </w:r>
      <w:r w:rsidR="006C4C45">
        <w:rPr>
          <w:rFonts w:hint="eastAsia"/>
        </w:rPr>
        <w:t>，</w:t>
      </w:r>
      <w:r>
        <w:rPr>
          <w:rFonts w:hint="eastAsia"/>
        </w:rPr>
        <w:t>必當滅火</w:t>
      </w:r>
      <w:r w:rsidR="006C4C45">
        <w:rPr>
          <w:rFonts w:hint="eastAsia"/>
        </w:rPr>
        <w:t>，</w:t>
      </w:r>
      <w:r>
        <w:rPr>
          <w:rFonts w:hint="eastAsia"/>
        </w:rPr>
        <w:t>是誰之過歟？</w:t>
      </w:r>
      <w:r w:rsidR="00307595">
        <w:rPr>
          <w:rFonts w:hint="eastAsia"/>
        </w:rPr>
        <w:t>余</w:t>
      </w:r>
      <w:r>
        <w:rPr>
          <w:rFonts w:hint="eastAsia"/>
        </w:rPr>
        <w:t>引咎而退</w:t>
      </w:r>
      <w:r w:rsidR="00AD5F8E">
        <w:rPr>
          <w:rFonts w:hint="eastAsia"/>
        </w:rPr>
        <w:t>」</w:t>
      </w:r>
      <w:r w:rsidR="00307595">
        <w:rPr>
          <w:rFonts w:hint="eastAsia"/>
        </w:rPr>
        <w:t>。</w:t>
      </w:r>
      <w:r>
        <w:rPr>
          <w:rFonts w:hint="eastAsia"/>
        </w:rPr>
        <w:t>觀竹</w:t>
      </w:r>
      <w:r w:rsidR="00307595">
        <w:rPr>
          <w:rFonts w:hint="eastAsia"/>
        </w:rPr>
        <w:t>君</w:t>
      </w:r>
      <w:r>
        <w:rPr>
          <w:rFonts w:hint="eastAsia"/>
        </w:rPr>
        <w:t>此論</w:t>
      </w:r>
      <w:r w:rsidR="006C4C45">
        <w:rPr>
          <w:rFonts w:hint="eastAsia"/>
        </w:rPr>
        <w:t>，</w:t>
      </w:r>
      <w:r>
        <w:rPr>
          <w:rFonts w:hint="eastAsia"/>
        </w:rPr>
        <w:t>不惜暴一己之失</w:t>
      </w:r>
      <w:r w:rsidR="006C4C45">
        <w:rPr>
          <w:rFonts w:hint="eastAsia"/>
        </w:rPr>
        <w:t>，</w:t>
      </w:r>
      <w:r>
        <w:rPr>
          <w:rFonts w:hint="eastAsia"/>
        </w:rPr>
        <w:t>以為醫界說法</w:t>
      </w:r>
      <w:r w:rsidR="006C4C45">
        <w:rPr>
          <w:rFonts w:hint="eastAsia"/>
        </w:rPr>
        <w:t>，</w:t>
      </w:r>
      <w:r>
        <w:rPr>
          <w:rFonts w:hint="eastAsia"/>
        </w:rPr>
        <w:t>其疏解經文之處</w:t>
      </w:r>
      <w:r w:rsidR="006C4C45">
        <w:rPr>
          <w:rFonts w:hint="eastAsia"/>
        </w:rPr>
        <w:t>，</w:t>
      </w:r>
      <w:r>
        <w:rPr>
          <w:rFonts w:hint="eastAsia"/>
        </w:rPr>
        <w:t>能將仲景用茯苓之深意</w:t>
      </w:r>
      <w:r w:rsidR="006C4C45">
        <w:rPr>
          <w:rFonts w:hint="eastAsia"/>
        </w:rPr>
        <w:t>，</w:t>
      </w:r>
      <w:r>
        <w:rPr>
          <w:rFonts w:hint="eastAsia"/>
        </w:rPr>
        <w:t>彰彰表出</w:t>
      </w:r>
      <w:r w:rsidR="006C4C45">
        <w:rPr>
          <w:rFonts w:hint="eastAsia"/>
        </w:rPr>
        <w:t>，</w:t>
      </w:r>
      <w:r>
        <w:rPr>
          <w:rFonts w:hint="eastAsia"/>
        </w:rPr>
        <w:t>固其析理之精</w:t>
      </w:r>
      <w:r w:rsidR="006C4C45">
        <w:rPr>
          <w:rFonts w:hint="eastAsia"/>
        </w:rPr>
        <w:t>，</w:t>
      </w:r>
      <w:r>
        <w:rPr>
          <w:rFonts w:hint="eastAsia"/>
        </w:rPr>
        <w:t>亦見其居心之</w:t>
      </w:r>
      <w:r w:rsidR="00307595">
        <w:rPr>
          <w:rFonts w:hint="eastAsia"/>
        </w:rPr>
        <w:t>厚</w:t>
      </w:r>
      <w:r>
        <w:rPr>
          <w:rFonts w:hint="eastAsia"/>
        </w:rPr>
        <w:t>也。</w:t>
      </w:r>
      <w:r w:rsidR="00307595" w:rsidRPr="00307595">
        <w:rPr>
          <w:rFonts w:hint="eastAsia"/>
        </w:rPr>
        <w:t>夫仁人之後必昌</w:t>
      </w:r>
      <w:r w:rsidR="006C4C45">
        <w:t>，</w:t>
      </w:r>
      <w:r w:rsidR="00307595" w:rsidRPr="00307595">
        <w:rPr>
          <w:rFonts w:hint="eastAsia"/>
        </w:rPr>
        <w:t>君之哲嗣名余祥</w:t>
      </w:r>
      <w:r w:rsidR="006C4C45">
        <w:t>，</w:t>
      </w:r>
      <w:r w:rsidR="00307595" w:rsidRPr="00307595">
        <w:rPr>
          <w:rFonts w:hint="eastAsia"/>
        </w:rPr>
        <w:t>青年英發</w:t>
      </w:r>
      <w:r w:rsidR="006C4C45">
        <w:t>，</w:t>
      </w:r>
      <w:r w:rsidR="00307595" w:rsidRPr="00307595">
        <w:rPr>
          <w:rFonts w:hint="eastAsia"/>
        </w:rPr>
        <w:t>馳名醫界</w:t>
      </w:r>
      <w:r w:rsidR="006C4C45">
        <w:t>，</w:t>
      </w:r>
      <w:r w:rsidR="00307595" w:rsidRPr="00307595">
        <w:rPr>
          <w:rFonts w:hint="eastAsia"/>
        </w:rPr>
        <w:t>時與愚有魚雁往來</w:t>
      </w:r>
      <w:r w:rsidR="006C4C45">
        <w:t>，</w:t>
      </w:r>
      <w:r w:rsidR="00307595" w:rsidRPr="00307595">
        <w:rPr>
          <w:rFonts w:hint="eastAsia"/>
        </w:rPr>
        <w:t>其造就固未可量也。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lastRenderedPageBreak/>
        <w:t>湖北天門縣崔</w:t>
      </w:r>
      <w:r w:rsidR="00307595">
        <w:rPr>
          <w:rFonts w:hint="eastAsia"/>
        </w:rPr>
        <w:t>蘭亭</w:t>
      </w:r>
      <w:r>
        <w:rPr>
          <w:rFonts w:hint="eastAsia"/>
        </w:rPr>
        <w:t>來</w:t>
      </w:r>
      <w:r w:rsidR="00A5375E">
        <w:rPr>
          <w:rFonts w:hint="eastAsia"/>
        </w:rPr>
        <w:t>函</w:t>
      </w:r>
      <w:r w:rsidR="00307595">
        <w:rPr>
          <w:rFonts w:hint="eastAsia"/>
        </w:rPr>
        <w:t>云</w:t>
      </w:r>
      <w:r>
        <w:rPr>
          <w:rFonts w:hint="eastAsia"/>
        </w:rPr>
        <w:t>︰</w:t>
      </w:r>
      <w:r w:rsidR="00307595" w:rsidRPr="00307595">
        <w:rPr>
          <w:rFonts w:hint="eastAsia"/>
        </w:rPr>
        <w:t>民紀十九年</w:t>
      </w:r>
      <w:r w:rsidR="006C4C45">
        <w:t>，</w:t>
      </w:r>
      <w:r w:rsidR="00307595" w:rsidRPr="00307595">
        <w:rPr>
          <w:rFonts w:hint="eastAsia"/>
        </w:rPr>
        <w:t>四十八師李團長夫人</w:t>
      </w:r>
      <w:r w:rsidR="006C4C45">
        <w:t>，</w:t>
      </w:r>
      <w:r>
        <w:rPr>
          <w:rFonts w:hint="eastAsia"/>
        </w:rPr>
        <w:t>頭目眩暈、心中怔忡、嘔吐涎沫</w:t>
      </w:r>
      <w:r w:rsidR="006C4C45">
        <w:rPr>
          <w:rFonts w:hint="eastAsia"/>
        </w:rPr>
        <w:t>，</w:t>
      </w:r>
      <w:r>
        <w:rPr>
          <w:rFonts w:hint="eastAsia"/>
        </w:rPr>
        <w:t>有時覺氣上衝</w:t>
      </w:r>
      <w:r w:rsidR="006C4C45">
        <w:rPr>
          <w:rFonts w:hint="eastAsia"/>
        </w:rPr>
        <w:t>，</w:t>
      </w:r>
      <w:r>
        <w:rPr>
          <w:rFonts w:hint="eastAsia"/>
        </w:rPr>
        <w:t>昏憒不省人事。</w:t>
      </w:r>
      <w:r w:rsidR="00307595">
        <w:rPr>
          <w:rFonts w:hint="eastAsia"/>
        </w:rPr>
        <w:t>軍</w:t>
      </w:r>
      <w:r>
        <w:rPr>
          <w:rFonts w:hint="eastAsia"/>
        </w:rPr>
        <w:t>醫治以安神之藥無效</w:t>
      </w:r>
      <w:r w:rsidR="006C4C45">
        <w:rPr>
          <w:rFonts w:hint="eastAsia"/>
        </w:rPr>
        <w:t>，</w:t>
      </w:r>
      <w:r>
        <w:rPr>
          <w:rFonts w:hint="eastAsia"/>
        </w:rPr>
        <w:t>繼又延醫十餘人皆服藥無效</w:t>
      </w:r>
      <w:r w:rsidR="006C4C45">
        <w:rPr>
          <w:rFonts w:hint="eastAsia"/>
        </w:rPr>
        <w:t>，</w:t>
      </w:r>
      <w:r>
        <w:rPr>
          <w:rFonts w:hint="eastAsia"/>
        </w:rPr>
        <w:t>危險已至極點。生診其脈</w:t>
      </w:r>
      <w:r w:rsidR="006C4C45">
        <w:rPr>
          <w:rFonts w:hint="eastAsia"/>
        </w:rPr>
        <w:t>，</w:t>
      </w:r>
      <w:r>
        <w:rPr>
          <w:rFonts w:hint="eastAsia"/>
        </w:rPr>
        <w:t>浮而無力</w:t>
      </w:r>
      <w:r w:rsidR="006C4C45">
        <w:rPr>
          <w:rFonts w:hint="eastAsia"/>
        </w:rPr>
        <w:t>，</w:t>
      </w:r>
      <w:r>
        <w:rPr>
          <w:rFonts w:hint="eastAsia"/>
        </w:rPr>
        <w:t>視其形狀無可下藥。恍悟《衷中參西錄》茯苓解中</w:t>
      </w:r>
      <w:r w:rsidR="006C4C45">
        <w:rPr>
          <w:rFonts w:hint="eastAsia"/>
        </w:rPr>
        <w:t>，</w:t>
      </w:r>
      <w:r>
        <w:rPr>
          <w:rFonts w:hint="eastAsia"/>
        </w:rPr>
        <w:t>所論重用茯苓之法</w:t>
      </w:r>
      <w:r w:rsidR="006C4C45">
        <w:rPr>
          <w:rFonts w:hint="eastAsia"/>
        </w:rPr>
        <w:t>，</w:t>
      </w:r>
      <w:r>
        <w:rPr>
          <w:rFonts w:hint="eastAsia"/>
        </w:rPr>
        <w:t>當可挽回此證。遂俾單用茯苓一兩煎湯服之</w:t>
      </w:r>
      <w:r w:rsidR="006C4C45">
        <w:rPr>
          <w:rFonts w:hint="eastAsia"/>
        </w:rPr>
        <w:t>，</w:t>
      </w:r>
      <w:r>
        <w:rPr>
          <w:rFonts w:hint="eastAsia"/>
        </w:rPr>
        <w:t>服後甫五分鐘</w:t>
      </w:r>
      <w:r w:rsidR="006C4C45">
        <w:rPr>
          <w:rFonts w:hint="eastAsia"/>
        </w:rPr>
        <w:t>，</w:t>
      </w:r>
      <w:r>
        <w:rPr>
          <w:rFonts w:hint="eastAsia"/>
        </w:rPr>
        <w:t>病即輕減</w:t>
      </w:r>
      <w:r w:rsidR="006C4C45">
        <w:rPr>
          <w:rFonts w:hint="eastAsia"/>
        </w:rPr>
        <w:t>，</w:t>
      </w:r>
      <w:r>
        <w:rPr>
          <w:rFonts w:hint="eastAsia"/>
        </w:rPr>
        <w:t>旋即煎渣再服</w:t>
      </w:r>
      <w:r w:rsidR="006C4C45">
        <w:rPr>
          <w:rFonts w:hint="eastAsia"/>
        </w:rPr>
        <w:t>，</w:t>
      </w:r>
      <w:r>
        <w:rPr>
          <w:rFonts w:hint="eastAsia"/>
        </w:rPr>
        <w:t>益神清氣爽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6C4C45">
        <w:rPr>
          <w:rFonts w:hint="eastAsia"/>
        </w:rPr>
        <w:t>，</w:t>
      </w:r>
      <w:r>
        <w:rPr>
          <w:rFonts w:hint="eastAsia"/>
        </w:rPr>
        <w:t>病即</w:t>
      </w:r>
      <w:r w:rsidR="00090B73">
        <w:rPr>
          <w:rFonts w:hint="eastAsia"/>
        </w:rPr>
        <w:t>痊愈</w:t>
      </w:r>
      <w:r>
        <w:rPr>
          <w:rFonts w:hint="eastAsia"/>
        </w:rPr>
        <w:t>。後每遇類此證者</w:t>
      </w:r>
      <w:r w:rsidR="006C4C45">
        <w:rPr>
          <w:rFonts w:hint="eastAsia"/>
        </w:rPr>
        <w:t>，</w:t>
      </w:r>
      <w:r>
        <w:rPr>
          <w:rFonts w:hint="eastAsia"/>
        </w:rPr>
        <w:t>投此方皆可奏效。</w:t>
      </w:r>
    </w:p>
    <w:p w:rsidR="00307595" w:rsidRDefault="00307595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80" w:name="_Toc223762868"/>
      <w:r>
        <w:br w:type="page"/>
      </w:r>
    </w:p>
    <w:p w:rsidR="00885B37" w:rsidRDefault="00885B37" w:rsidP="00657751">
      <w:pPr>
        <w:pStyle w:val="1b"/>
      </w:pPr>
      <w:bookmarkStart w:id="581" w:name="_Toc7560983"/>
      <w:r>
        <w:rPr>
          <w:rFonts w:hint="eastAsia"/>
        </w:rPr>
        <w:lastRenderedPageBreak/>
        <w:t>木通解</w:t>
      </w:r>
      <w:bookmarkEnd w:id="580"/>
      <w:bookmarkEnd w:id="581"/>
    </w:p>
    <w:p w:rsidR="007351D5" w:rsidRDefault="00885B37" w:rsidP="00885B37">
      <w:pPr>
        <w:pStyle w:val="2f5"/>
        <w:ind w:firstLine="712"/>
      </w:pPr>
      <w:r>
        <w:rPr>
          <w:rFonts w:hint="eastAsia"/>
        </w:rPr>
        <w:t>木通味苦性涼。為籐蔓之梗</w:t>
      </w:r>
      <w:r w:rsidR="006C4C45">
        <w:rPr>
          <w:rFonts w:hint="eastAsia"/>
        </w:rPr>
        <w:t>，</w:t>
      </w:r>
      <w:r>
        <w:rPr>
          <w:rFonts w:hint="eastAsia"/>
        </w:rPr>
        <w:t>其全體玲瓏通徹</w:t>
      </w:r>
      <w:r w:rsidR="006C4C45">
        <w:rPr>
          <w:rFonts w:hint="eastAsia"/>
        </w:rPr>
        <w:t>，</w:t>
      </w:r>
      <w:r>
        <w:rPr>
          <w:rFonts w:hint="eastAsia"/>
        </w:rPr>
        <w:t>故能貫串經絡</w:t>
      </w:r>
      <w:r w:rsidR="006C4C45">
        <w:rPr>
          <w:rFonts w:hint="eastAsia"/>
        </w:rPr>
        <w:t>，</w:t>
      </w:r>
      <w:r>
        <w:rPr>
          <w:rFonts w:hint="eastAsia"/>
        </w:rPr>
        <w:t>通利九竅。能瀉上焦之熱</w:t>
      </w:r>
      <w:r w:rsidR="006C4C45">
        <w:rPr>
          <w:rFonts w:hint="eastAsia"/>
        </w:rPr>
        <w:t>，</w:t>
      </w:r>
      <w:r>
        <w:rPr>
          <w:rFonts w:hint="eastAsia"/>
        </w:rPr>
        <w:t>曲曲引之下行自水道達出</w:t>
      </w:r>
      <w:r w:rsidR="006C4C45">
        <w:rPr>
          <w:rFonts w:hint="eastAsia"/>
        </w:rPr>
        <w:t>，</w:t>
      </w:r>
      <w:r>
        <w:rPr>
          <w:rFonts w:hint="eastAsia"/>
        </w:rPr>
        <w:t>為利小便清淋濁之要藥。其貫串經絡之力</w:t>
      </w:r>
      <w:r w:rsidR="006C4C45">
        <w:rPr>
          <w:rFonts w:hint="eastAsia"/>
        </w:rPr>
        <w:t>，</w:t>
      </w:r>
      <w:r>
        <w:rPr>
          <w:rFonts w:hint="eastAsia"/>
        </w:rPr>
        <w:t>又能治</w:t>
      </w:r>
      <w:r w:rsidR="00200D85">
        <w:rPr>
          <w:rFonts w:hint="eastAsia"/>
        </w:rPr>
        <w:t>周</w:t>
      </w:r>
      <w:r>
        <w:rPr>
          <w:rFonts w:hint="eastAsia"/>
        </w:rPr>
        <w:t>身拘攣</w:t>
      </w:r>
      <w:r w:rsidR="006C4C45">
        <w:rPr>
          <w:rFonts w:hint="eastAsia"/>
        </w:rPr>
        <w:t>，</w:t>
      </w:r>
      <w:r>
        <w:rPr>
          <w:rFonts w:hint="eastAsia"/>
        </w:rPr>
        <w:t>肢體痺疼</w:t>
      </w:r>
      <w:r w:rsidR="006C4C45">
        <w:rPr>
          <w:rFonts w:hint="eastAsia"/>
        </w:rPr>
        <w:t>，</w:t>
      </w:r>
      <w:r>
        <w:rPr>
          <w:rFonts w:hint="eastAsia"/>
        </w:rPr>
        <w:t>活血消腫</w:t>
      </w:r>
      <w:r w:rsidR="006C4C45">
        <w:rPr>
          <w:rFonts w:hint="eastAsia"/>
        </w:rPr>
        <w:t>，</w:t>
      </w:r>
      <w:r>
        <w:rPr>
          <w:rFonts w:hint="eastAsia"/>
        </w:rPr>
        <w:t>催生通乳</w:t>
      </w:r>
      <w:r w:rsidR="006C4C45">
        <w:rPr>
          <w:rFonts w:hint="eastAsia"/>
        </w:rPr>
        <w:t>，</w:t>
      </w:r>
      <w:r>
        <w:rPr>
          <w:rFonts w:hint="eastAsia"/>
        </w:rPr>
        <w:t>多用亦能發汗。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愚平素不喜用苦藥</w:t>
      </w:r>
      <w:r w:rsidR="006C4C45">
        <w:rPr>
          <w:rFonts w:hint="eastAsia"/>
        </w:rPr>
        <w:t>，</w:t>
      </w:r>
      <w:r>
        <w:rPr>
          <w:rFonts w:hint="eastAsia"/>
        </w:rPr>
        <w:t>木通諸家未嘗言苦</w:t>
      </w:r>
      <w:r w:rsidR="006C4C45">
        <w:rPr>
          <w:rFonts w:hint="eastAsia"/>
        </w:rPr>
        <w:t>，</w:t>
      </w:r>
      <w:r>
        <w:rPr>
          <w:rFonts w:hint="eastAsia"/>
        </w:rPr>
        <w:t>而其味實甚苦。因慮人嫌其苦口難服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D24630">
        <w:rPr>
          <w:rFonts w:hint="eastAsia"/>
        </w:rPr>
        <w:t>於</w:t>
      </w:r>
      <w:r>
        <w:rPr>
          <w:rFonts w:hint="eastAsia"/>
        </w:rPr>
        <w:t>木通未嘗獨用重用</w:t>
      </w:r>
      <w:r w:rsidR="006C4C45">
        <w:rPr>
          <w:rFonts w:hint="eastAsia"/>
        </w:rPr>
        <w:t>，</w:t>
      </w:r>
      <w:r>
        <w:rPr>
          <w:rFonts w:hint="eastAsia"/>
        </w:rPr>
        <w:t>以資研究</w:t>
      </w:r>
      <w:r w:rsidR="006C4C45">
        <w:rPr>
          <w:rFonts w:hint="eastAsia"/>
        </w:rPr>
        <w:t>，</w:t>
      </w:r>
      <w:r>
        <w:rPr>
          <w:rFonts w:hint="eastAsia"/>
        </w:rPr>
        <w:t>近因遇一肢體關節腫疼證</w:t>
      </w:r>
      <w:r w:rsidR="006C4C45">
        <w:rPr>
          <w:rFonts w:hint="eastAsia"/>
        </w:rPr>
        <w:t>，</w:t>
      </w:r>
      <w:r>
        <w:rPr>
          <w:rFonts w:hint="eastAsia"/>
        </w:rPr>
        <w:t>投以清熱利濕活血之品</w:t>
      </w:r>
      <w:r w:rsidR="006C4C45">
        <w:rPr>
          <w:rFonts w:hint="eastAsia"/>
        </w:rPr>
        <w:t>，</w:t>
      </w:r>
      <w:r>
        <w:rPr>
          <w:rFonts w:hint="eastAsia"/>
        </w:rPr>
        <w:t>更以西藥阿斯匹林佐之</w:t>
      </w:r>
      <w:r w:rsidR="006C4C45">
        <w:rPr>
          <w:rFonts w:hint="eastAsia"/>
        </w:rPr>
        <w:t>，</w:t>
      </w:r>
      <w:r>
        <w:rPr>
          <w:rFonts w:hint="eastAsia"/>
        </w:rPr>
        <w:t>治癒。適法庫門生萬</w:t>
      </w:r>
      <w:r w:rsidR="007351D5">
        <w:rPr>
          <w:rFonts w:hint="eastAsia"/>
        </w:rPr>
        <w:t>澤東</w:t>
      </w:r>
      <w:r>
        <w:rPr>
          <w:rFonts w:hint="eastAsia"/>
        </w:rPr>
        <w:t>來奉</w:t>
      </w:r>
      <w:r w:rsidR="006C4C45">
        <w:rPr>
          <w:rFonts w:hint="eastAsia"/>
        </w:rPr>
        <w:t>，</w:t>
      </w:r>
      <w:r>
        <w:rPr>
          <w:rFonts w:hint="eastAsia"/>
        </w:rPr>
        <w:t>因向彼述之</w:t>
      </w:r>
      <w:r w:rsidR="006C4C45">
        <w:rPr>
          <w:rFonts w:hint="eastAsia"/>
        </w:rPr>
        <w:t>，</w:t>
      </w:r>
      <w:r w:rsidR="007351D5">
        <w:rPr>
          <w:rFonts w:hint="eastAsia"/>
        </w:rPr>
        <w:t>澤東</w:t>
      </w:r>
      <w:r>
        <w:rPr>
          <w:rFonts w:hint="eastAsia"/>
        </w:rPr>
        <w:t>曰</w:t>
      </w:r>
      <w:r w:rsidR="007351D5">
        <w:rPr>
          <w:rFonts w:hint="eastAsia"/>
        </w:rPr>
        <w:t>「</w:t>
      </w:r>
      <w:r>
        <w:rPr>
          <w:rFonts w:hint="eastAsia"/>
        </w:rPr>
        <w:t>《醫宗金鑒》治三痺（行痺</w:t>
      </w:r>
      <w:r w:rsidR="007351D5">
        <w:rPr>
          <w:rFonts w:hint="eastAsia"/>
        </w:rPr>
        <w:t>、</w:t>
      </w:r>
      <w:r>
        <w:rPr>
          <w:rFonts w:hint="eastAsia"/>
        </w:rPr>
        <w:t>痛痺</w:t>
      </w:r>
      <w:r w:rsidR="007351D5">
        <w:rPr>
          <w:rFonts w:hint="eastAsia"/>
        </w:rPr>
        <w:t>、</w:t>
      </w:r>
      <w:r>
        <w:rPr>
          <w:rFonts w:hint="eastAsia"/>
        </w:rPr>
        <w:t>著痺）有木通湯方</w:t>
      </w:r>
      <w:r w:rsidR="006C4C45">
        <w:rPr>
          <w:rFonts w:hint="eastAsia"/>
        </w:rPr>
        <w:t>，</w:t>
      </w:r>
      <w:r>
        <w:rPr>
          <w:rFonts w:hint="eastAsia"/>
        </w:rPr>
        <w:t>學生以治痛痺極有效驗</w:t>
      </w:r>
      <w:r w:rsidR="006C4C45">
        <w:rPr>
          <w:rFonts w:hint="eastAsia"/>
        </w:rPr>
        <w:t>，</w:t>
      </w:r>
      <w:r>
        <w:rPr>
          <w:rFonts w:hint="eastAsia"/>
        </w:rPr>
        <w:t>且服後必然出汗</w:t>
      </w:r>
      <w:r w:rsidR="006C4C45">
        <w:rPr>
          <w:rFonts w:hint="eastAsia"/>
        </w:rPr>
        <w:t>，</w:t>
      </w:r>
      <w:r>
        <w:rPr>
          <w:rFonts w:hint="eastAsia"/>
        </w:rPr>
        <w:t>曾用數次皆一劑而愈</w:t>
      </w:r>
      <w:r w:rsidR="007351D5">
        <w:rPr>
          <w:rFonts w:hint="eastAsia"/>
        </w:rPr>
        <w:t>」</w:t>
      </w:r>
      <w:r>
        <w:rPr>
          <w:rFonts w:hint="eastAsia"/>
        </w:rPr>
        <w:t>。愚曰</w:t>
      </w:r>
      <w:r w:rsidR="00AD5F8E">
        <w:rPr>
          <w:rFonts w:hint="eastAsia"/>
        </w:rPr>
        <w:t>「</w:t>
      </w:r>
      <w:r>
        <w:rPr>
          <w:rFonts w:hint="eastAsia"/>
        </w:rPr>
        <w:t>我亦見其方</w:t>
      </w:r>
      <w:r w:rsidR="006C4C45">
        <w:rPr>
          <w:rFonts w:hint="eastAsia"/>
        </w:rPr>
        <w:t>，</w:t>
      </w:r>
      <w:r>
        <w:rPr>
          <w:rFonts w:hint="eastAsia"/>
        </w:rPr>
        <w:t>但未嘗試用</w:t>
      </w:r>
      <w:r w:rsidR="006C4C45">
        <w:rPr>
          <w:rFonts w:hint="eastAsia"/>
        </w:rPr>
        <w:t>，</w:t>
      </w:r>
      <w:r>
        <w:rPr>
          <w:rFonts w:hint="eastAsia"/>
        </w:rPr>
        <w:t>故不知如此神效</w:t>
      </w:r>
      <w:r w:rsidR="006C4C45">
        <w:rPr>
          <w:rFonts w:hint="eastAsia"/>
        </w:rPr>
        <w:t>，</w:t>
      </w:r>
      <w:r>
        <w:rPr>
          <w:rFonts w:hint="eastAsia"/>
        </w:rPr>
        <w:t>既效驗如此</w:t>
      </w:r>
      <w:r w:rsidR="006C4C45">
        <w:rPr>
          <w:rFonts w:hint="eastAsia"/>
        </w:rPr>
        <w:t>，</w:t>
      </w:r>
      <w:r>
        <w:rPr>
          <w:rFonts w:hint="eastAsia"/>
        </w:rPr>
        <w:t>當急錄出以公諸醫界</w:t>
      </w:r>
      <w:r w:rsidR="00AD5F8E">
        <w:rPr>
          <w:rFonts w:hint="eastAsia"/>
        </w:rPr>
        <w:t>」</w:t>
      </w:r>
      <w:r w:rsidR="007351D5">
        <w:rPr>
          <w:rFonts w:hint="eastAsia"/>
        </w:rPr>
        <w:t>。</w:t>
      </w:r>
      <w:r>
        <w:rPr>
          <w:rFonts w:hint="eastAsia"/>
        </w:rPr>
        <w:t>爰列其方</w:t>
      </w:r>
      <w:r w:rsidR="00D24630">
        <w:rPr>
          <w:rFonts w:hint="eastAsia"/>
        </w:rPr>
        <w:t>於</w:t>
      </w:r>
      <w:r>
        <w:rPr>
          <w:rFonts w:hint="eastAsia"/>
        </w:rPr>
        <w:t>下︰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【木通湯】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用木通一味</w:t>
      </w:r>
      <w:r w:rsidR="006C4C45">
        <w:rPr>
          <w:rFonts w:hint="eastAsia"/>
        </w:rPr>
        <w:t>，</w:t>
      </w:r>
      <w:r>
        <w:rPr>
          <w:rFonts w:hint="eastAsia"/>
        </w:rPr>
        <w:t>不見水者（其整者皆未見水</w:t>
      </w:r>
      <w:r w:rsidR="006C4C45">
        <w:rPr>
          <w:rFonts w:hint="eastAsia"/>
        </w:rPr>
        <w:t>，</w:t>
      </w:r>
      <w:r>
        <w:rPr>
          <w:rFonts w:hint="eastAsia"/>
        </w:rPr>
        <w:t>搗碎用）二兩</w:t>
      </w:r>
      <w:r w:rsidR="006C4C45">
        <w:rPr>
          <w:rFonts w:hint="eastAsia"/>
        </w:rPr>
        <w:t>，</w:t>
      </w:r>
      <w:r>
        <w:rPr>
          <w:rFonts w:hint="eastAsia"/>
        </w:rPr>
        <w:t>以長流水二碗煎一碗</w:t>
      </w:r>
      <w:r w:rsidR="006C4C45">
        <w:rPr>
          <w:rFonts w:hint="eastAsia"/>
        </w:rPr>
        <w:t>，</w:t>
      </w:r>
      <w:r>
        <w:rPr>
          <w:rFonts w:hint="eastAsia"/>
        </w:rPr>
        <w:t>熱服取微汗</w:t>
      </w:r>
      <w:r w:rsidR="006C4C45">
        <w:rPr>
          <w:rFonts w:hint="eastAsia"/>
        </w:rPr>
        <w:t>，</w:t>
      </w:r>
      <w:r>
        <w:rPr>
          <w:rFonts w:hint="eastAsia"/>
        </w:rPr>
        <w:t>不愈再服</w:t>
      </w:r>
      <w:r w:rsidR="006C4C45">
        <w:rPr>
          <w:rFonts w:hint="eastAsia"/>
        </w:rPr>
        <w:t>，</w:t>
      </w:r>
      <w:r>
        <w:rPr>
          <w:rFonts w:hint="eastAsia"/>
        </w:rPr>
        <w:t>以愈為度。若其痛上下左右流走相移者</w:t>
      </w:r>
      <w:r w:rsidR="006C4C45">
        <w:rPr>
          <w:rFonts w:hint="eastAsia"/>
        </w:rPr>
        <w:t>，</w:t>
      </w:r>
      <w:r>
        <w:rPr>
          <w:rFonts w:hint="eastAsia"/>
        </w:rPr>
        <w:t>加羌活、防風以祛風邪；其痛涼甚者</w:t>
      </w:r>
      <w:r w:rsidR="006C4C45">
        <w:rPr>
          <w:rFonts w:hint="eastAsia"/>
        </w:rPr>
        <w:t>，</w:t>
      </w:r>
      <w:r>
        <w:rPr>
          <w:rFonts w:hint="eastAsia"/>
        </w:rPr>
        <w:t>有汗加附子</w:t>
      </w:r>
      <w:r w:rsidR="006C4C45">
        <w:rPr>
          <w:rFonts w:hint="eastAsia"/>
        </w:rPr>
        <w:t>，</w:t>
      </w:r>
      <w:r>
        <w:rPr>
          <w:rFonts w:hint="eastAsia"/>
        </w:rPr>
        <w:t>無汗加麻黃以去寒邪；其痛重著難移者</w:t>
      </w:r>
      <w:r w:rsidR="006C4C45">
        <w:rPr>
          <w:rFonts w:hint="eastAsia"/>
        </w:rPr>
        <w:t>，</w:t>
      </w:r>
      <w:r>
        <w:rPr>
          <w:rFonts w:hint="eastAsia"/>
        </w:rPr>
        <w:t>加防己以勝濕邪。其所應加之藥</w:t>
      </w:r>
      <w:r w:rsidR="006C4C45">
        <w:rPr>
          <w:rFonts w:hint="eastAsia"/>
        </w:rPr>
        <w:t>，</w:t>
      </w:r>
      <w:r>
        <w:rPr>
          <w:rFonts w:hint="eastAsia"/>
        </w:rPr>
        <w:t>不可過三錢</w:t>
      </w:r>
      <w:r w:rsidR="006C4C45">
        <w:rPr>
          <w:rFonts w:hint="eastAsia"/>
        </w:rPr>
        <w:t>，</w:t>
      </w:r>
      <w:r>
        <w:rPr>
          <w:rFonts w:hint="eastAsia"/>
        </w:rPr>
        <w:t>弱者俱減半服。</w:t>
      </w:r>
    </w:p>
    <w:p w:rsidR="00885B37" w:rsidRDefault="00885B37" w:rsidP="00885B37">
      <w:pPr>
        <w:pStyle w:val="2f5"/>
        <w:ind w:firstLine="712"/>
      </w:pPr>
    </w:p>
    <w:p w:rsidR="00885B37" w:rsidRDefault="00885B37" w:rsidP="00657751">
      <w:pPr>
        <w:pStyle w:val="1b"/>
      </w:pPr>
      <w:bookmarkStart w:id="582" w:name="_Toc223762869"/>
      <w:bookmarkStart w:id="583" w:name="_Toc7560984"/>
      <w:r>
        <w:rPr>
          <w:rFonts w:hint="eastAsia"/>
        </w:rPr>
        <w:lastRenderedPageBreak/>
        <w:t>蒲黃解</w:t>
      </w:r>
      <w:bookmarkEnd w:id="582"/>
      <w:bookmarkEnd w:id="583"/>
    </w:p>
    <w:p w:rsidR="007351D5" w:rsidRDefault="00885B37" w:rsidP="00885B37">
      <w:pPr>
        <w:pStyle w:val="2f5"/>
        <w:ind w:firstLine="712"/>
      </w:pPr>
      <w:r>
        <w:rPr>
          <w:rFonts w:hint="eastAsia"/>
        </w:rPr>
        <w:t>蒲黃味淡微甘微辛</w:t>
      </w:r>
      <w:r w:rsidR="006C4C45">
        <w:rPr>
          <w:rFonts w:hint="eastAsia"/>
        </w:rPr>
        <w:t>，</w:t>
      </w:r>
      <w:r>
        <w:rPr>
          <w:rFonts w:hint="eastAsia"/>
        </w:rPr>
        <w:t>性涼</w:t>
      </w:r>
      <w:r w:rsidR="006C4C45">
        <w:rPr>
          <w:rFonts w:hint="eastAsia"/>
        </w:rPr>
        <w:t>，</w:t>
      </w:r>
      <w:r>
        <w:rPr>
          <w:rFonts w:hint="eastAsia"/>
        </w:rPr>
        <w:t>善治氣血不和、心腹疼痛、游風腫疼、顛仆血悶（用生蒲黃半兩</w:t>
      </w:r>
      <w:r w:rsidR="006C4C45">
        <w:rPr>
          <w:rFonts w:hint="eastAsia"/>
        </w:rPr>
        <w:t>，</w:t>
      </w:r>
      <w:r>
        <w:rPr>
          <w:rFonts w:hint="eastAsia"/>
        </w:rPr>
        <w:t>煎湯灌下即醒）、痔瘡出血（水送服一錢</w:t>
      </w:r>
      <w:r w:rsidR="006C4C45">
        <w:rPr>
          <w:rFonts w:hint="eastAsia"/>
        </w:rPr>
        <w:t>，</w:t>
      </w:r>
      <w:r>
        <w:rPr>
          <w:rFonts w:hint="eastAsia"/>
        </w:rPr>
        <w:t>日三次）、女子月閉腹痛、產後瘀血腹疼</w:t>
      </w:r>
      <w:r w:rsidR="006C4C45">
        <w:rPr>
          <w:rFonts w:hint="eastAsia"/>
        </w:rPr>
        <w:t>，</w:t>
      </w:r>
      <w:r>
        <w:rPr>
          <w:rFonts w:hint="eastAsia"/>
        </w:rPr>
        <w:t>為其有活血化瘀之力</w:t>
      </w:r>
      <w:r w:rsidR="006C4C45">
        <w:rPr>
          <w:rFonts w:hint="eastAsia"/>
        </w:rPr>
        <w:t>，</w:t>
      </w:r>
      <w:r>
        <w:rPr>
          <w:rFonts w:hint="eastAsia"/>
        </w:rPr>
        <w:t>故有種種諸效。若炒熟用之（不宜炒黑）</w:t>
      </w:r>
      <w:r w:rsidR="006C4C45">
        <w:rPr>
          <w:rFonts w:hint="eastAsia"/>
        </w:rPr>
        <w:t>，</w:t>
      </w:r>
      <w:r>
        <w:rPr>
          <w:rFonts w:hint="eastAsia"/>
        </w:rPr>
        <w:t>又善治吐血、咳血、衄血、二便下血、女子血崩帶下。外用治舌脹腫疼</w:t>
      </w:r>
      <w:r w:rsidR="006C4C45">
        <w:rPr>
          <w:rFonts w:hint="eastAsia"/>
        </w:rPr>
        <w:t>，</w:t>
      </w:r>
      <w:r>
        <w:rPr>
          <w:rFonts w:hint="eastAsia"/>
        </w:rPr>
        <w:t>甚或出血</w:t>
      </w:r>
      <w:r w:rsidR="006C4C45">
        <w:rPr>
          <w:rFonts w:hint="eastAsia"/>
        </w:rPr>
        <w:t>，</w:t>
      </w:r>
      <w:r>
        <w:rPr>
          <w:rFonts w:hint="eastAsia"/>
        </w:rPr>
        <w:t>一切瘡瘍腫疼</w:t>
      </w:r>
      <w:r w:rsidR="006C4C45">
        <w:rPr>
          <w:rFonts w:hint="eastAsia"/>
        </w:rPr>
        <w:t>，</w:t>
      </w:r>
      <w:r>
        <w:rPr>
          <w:rFonts w:hint="eastAsia"/>
        </w:rPr>
        <w:t>蜜調敷之（皆宜用生者）</w:t>
      </w:r>
      <w:r w:rsidR="006C4C45">
        <w:rPr>
          <w:rFonts w:hint="eastAsia"/>
        </w:rPr>
        <w:t>，</w:t>
      </w:r>
      <w:r>
        <w:rPr>
          <w:rFonts w:hint="eastAsia"/>
        </w:rPr>
        <w:t>皆有捷效。為其生</w:t>
      </w:r>
      <w:r w:rsidR="00D24630">
        <w:rPr>
          <w:rFonts w:hint="eastAsia"/>
        </w:rPr>
        <w:t>於</w:t>
      </w:r>
      <w:r>
        <w:rPr>
          <w:rFonts w:hint="eastAsia"/>
        </w:rPr>
        <w:t>水中</w:t>
      </w:r>
      <w:r w:rsidR="006C4C45">
        <w:rPr>
          <w:rFonts w:hint="eastAsia"/>
        </w:rPr>
        <w:t>，</w:t>
      </w:r>
      <w:r>
        <w:rPr>
          <w:rFonts w:hint="eastAsia"/>
        </w:rPr>
        <w:t>且又味淡</w:t>
      </w:r>
      <w:r w:rsidR="006C4C45">
        <w:rPr>
          <w:rFonts w:hint="eastAsia"/>
        </w:rPr>
        <w:t>，</w:t>
      </w:r>
      <w:r>
        <w:rPr>
          <w:rFonts w:hint="eastAsia"/>
        </w:rPr>
        <w:t>故又善利小便。</w:t>
      </w:r>
    </w:p>
    <w:p w:rsidR="007351D5" w:rsidRPr="007351D5" w:rsidRDefault="007351D5" w:rsidP="007351D5">
      <w:pPr>
        <w:pStyle w:val="2f3"/>
        <w:ind w:firstLine="712"/>
      </w:pPr>
      <w:r w:rsidRPr="007351D5">
        <w:rPr>
          <w:rFonts w:hint="eastAsia"/>
        </w:rPr>
        <w:t>鄒潤安曰</w:t>
      </w:r>
      <w:r>
        <w:t>「</w:t>
      </w:r>
      <w:r w:rsidRPr="007351D5">
        <w:rPr>
          <w:rFonts w:hint="eastAsia"/>
        </w:rPr>
        <w:t>凡生水中之物</w:t>
      </w:r>
      <w:r w:rsidR="006C4C45">
        <w:t>，</w:t>
      </w:r>
      <w:r w:rsidRPr="007351D5">
        <w:rPr>
          <w:rFonts w:hint="eastAsia"/>
        </w:rPr>
        <w:t>皆以水為父母</w:t>
      </w:r>
      <w:r w:rsidR="006C4C45">
        <w:t>，</w:t>
      </w:r>
      <w:r w:rsidRPr="007351D5">
        <w:rPr>
          <w:rFonts w:hint="eastAsia"/>
        </w:rPr>
        <w:t>而聽其消漲以為榮枯。矧蒲黃又生</w:t>
      </w:r>
      <w:r w:rsidR="00D24630">
        <w:rPr>
          <w:rFonts w:hint="eastAsia"/>
        </w:rPr>
        <w:t>於</w:t>
      </w:r>
      <w:r w:rsidRPr="007351D5">
        <w:rPr>
          <w:rFonts w:hint="eastAsia"/>
        </w:rPr>
        <w:t>四五月大火得令時</w:t>
      </w:r>
      <w:r w:rsidR="006C4C45">
        <w:t>，</w:t>
      </w:r>
      <w:r w:rsidRPr="007351D5">
        <w:rPr>
          <w:rFonts w:hint="eastAsia"/>
        </w:rPr>
        <w:t>能吸火氣以媾</w:t>
      </w:r>
      <w:r w:rsidR="00D24630">
        <w:rPr>
          <w:rFonts w:hint="eastAsia"/>
        </w:rPr>
        <w:t>於</w:t>
      </w:r>
      <w:r w:rsidRPr="007351D5">
        <w:rPr>
          <w:rFonts w:hint="eastAsia"/>
        </w:rPr>
        <w:t>水而成中五之色者</w:t>
      </w:r>
      <w:r w:rsidR="006C4C45">
        <w:t>，</w:t>
      </w:r>
      <w:r w:rsidRPr="007351D5">
        <w:rPr>
          <w:rFonts w:hint="eastAsia"/>
        </w:rPr>
        <w:t>是能合水火之精以成土者也。人身惟水火不諧方小便不利</w:t>
      </w:r>
      <w:r w:rsidR="006C4C45">
        <w:t>，</w:t>
      </w:r>
      <w:r w:rsidRPr="007351D5">
        <w:rPr>
          <w:rFonts w:hint="eastAsia"/>
        </w:rPr>
        <w:t>而為心腹膀胱寒熱。蒲黃象土</w:t>
      </w:r>
      <w:r w:rsidR="006C4C45">
        <w:t>，</w:t>
      </w:r>
      <w:r w:rsidRPr="007351D5">
        <w:rPr>
          <w:rFonts w:hint="eastAsia"/>
        </w:rPr>
        <w:t>本可防水</w:t>
      </w:r>
      <w:r w:rsidR="006C4C45">
        <w:t>，</w:t>
      </w:r>
      <w:r w:rsidRPr="007351D5">
        <w:rPr>
          <w:rFonts w:hint="eastAsia"/>
        </w:rPr>
        <w:t>且又生</w:t>
      </w:r>
      <w:r w:rsidR="00D24630">
        <w:rPr>
          <w:rFonts w:hint="eastAsia"/>
        </w:rPr>
        <w:t>於</w:t>
      </w:r>
      <w:r w:rsidRPr="007351D5">
        <w:rPr>
          <w:rFonts w:hint="eastAsia"/>
        </w:rPr>
        <w:t>水中</w:t>
      </w:r>
      <w:r w:rsidR="006C4C45">
        <w:t>，</w:t>
      </w:r>
      <w:r w:rsidRPr="007351D5">
        <w:rPr>
          <w:rFonts w:hint="eastAsia"/>
        </w:rPr>
        <w:t>用之使調和水火</w:t>
      </w:r>
      <w:r w:rsidR="006C4C45">
        <w:t>，</w:t>
      </w:r>
      <w:r w:rsidRPr="007351D5">
        <w:rPr>
          <w:rFonts w:hint="eastAsia"/>
        </w:rPr>
        <w:t>則寒熱</w:t>
      </w:r>
      <w:r w:rsidR="00D24630">
        <w:rPr>
          <w:rFonts w:hint="eastAsia"/>
        </w:rPr>
        <w:t>於</w:t>
      </w:r>
      <w:r w:rsidRPr="007351D5">
        <w:rPr>
          <w:rFonts w:hint="eastAsia"/>
        </w:rPr>
        <w:t>以解</w:t>
      </w:r>
      <w:r w:rsidR="006C4C45">
        <w:t>，</w:t>
      </w:r>
      <w:r w:rsidRPr="007351D5">
        <w:rPr>
          <w:rFonts w:hint="eastAsia"/>
        </w:rPr>
        <w:t>小便遂自利</w:t>
      </w:r>
      <w:r w:rsidR="006C4C45">
        <w:t>，</w:t>
      </w:r>
      <w:r w:rsidRPr="007351D5">
        <w:rPr>
          <w:rFonts w:hint="eastAsia"/>
        </w:rPr>
        <w:t>柔化之功反速</w:t>
      </w:r>
      <w:r w:rsidR="00D24630">
        <w:rPr>
          <w:rFonts w:hint="eastAsia"/>
        </w:rPr>
        <w:t>於</w:t>
      </w:r>
      <w:r w:rsidRPr="007351D5">
        <w:rPr>
          <w:rFonts w:hint="eastAsia"/>
        </w:rPr>
        <w:t>剛制也。若夫熱傍水勢而迫血妄行</w:t>
      </w:r>
      <w:r w:rsidR="006C4C45">
        <w:t>，</w:t>
      </w:r>
      <w:r w:rsidRPr="007351D5">
        <w:rPr>
          <w:rFonts w:hint="eastAsia"/>
        </w:rPr>
        <w:t>熱阻水行而停血成瘀</w:t>
      </w:r>
      <w:r w:rsidR="006C4C45">
        <w:t>，</w:t>
      </w:r>
      <w:r w:rsidRPr="007351D5">
        <w:rPr>
          <w:rFonts w:hint="eastAsia"/>
        </w:rPr>
        <w:t>則亦行者能止、瘀者能消</w:t>
      </w:r>
      <w:r w:rsidR="006C4C45">
        <w:t>，</w:t>
      </w:r>
      <w:r w:rsidRPr="007351D5">
        <w:rPr>
          <w:rFonts w:hint="eastAsia"/>
        </w:rPr>
        <w:t>而均可無慮。故《本經》謂其主心腹膀胱寒熱</w:t>
      </w:r>
      <w:r w:rsidR="006C4C45">
        <w:t>，</w:t>
      </w:r>
      <w:r w:rsidRPr="007351D5">
        <w:rPr>
          <w:rFonts w:hint="eastAsia"/>
        </w:rPr>
        <w:t>利小便</w:t>
      </w:r>
      <w:r w:rsidR="006C4C45">
        <w:t>，</w:t>
      </w:r>
      <w:r w:rsidRPr="007351D5">
        <w:rPr>
          <w:rFonts w:hint="eastAsia"/>
        </w:rPr>
        <w:t>止血又消瘀血也</w:t>
      </w:r>
      <w:r w:rsidR="00BE1663">
        <w:rPr>
          <w:rFonts w:hint="eastAsia"/>
        </w:rPr>
        <w:t>」</w:t>
      </w:r>
      <w:r w:rsidRPr="007351D5">
        <w:rPr>
          <w:rFonts w:hint="eastAsia"/>
        </w:rPr>
        <w:t>。詳觀此論</w:t>
      </w:r>
      <w:r w:rsidR="006C4C45">
        <w:t>，</w:t>
      </w:r>
      <w:r w:rsidRPr="007351D5">
        <w:rPr>
          <w:rFonts w:hint="eastAsia"/>
        </w:rPr>
        <w:t>是蒲黃之性原善化瘀血</w:t>
      </w:r>
      <w:r w:rsidR="006C4C45">
        <w:t>，</w:t>
      </w:r>
      <w:r w:rsidRPr="007351D5">
        <w:rPr>
          <w:rFonts w:hint="eastAsia"/>
        </w:rPr>
        <w:t>又善止血妄行</w:t>
      </w:r>
      <w:r w:rsidR="006C4C45">
        <w:t>，</w:t>
      </w:r>
      <w:r w:rsidRPr="007351D5">
        <w:rPr>
          <w:rFonts w:hint="eastAsia"/>
        </w:rPr>
        <w:t>非炒至色紫黑</w:t>
      </w:r>
      <w:r w:rsidR="006C4C45">
        <w:t>，</w:t>
      </w:r>
      <w:r w:rsidRPr="007351D5">
        <w:rPr>
          <w:rFonts w:hint="eastAsia"/>
        </w:rPr>
        <w:t>始能止血也。即欲炒用之以止血</w:t>
      </w:r>
      <w:r w:rsidR="006C4C45">
        <w:t>，</w:t>
      </w:r>
      <w:r w:rsidRPr="007351D5">
        <w:rPr>
          <w:rFonts w:hint="eastAsia"/>
        </w:rPr>
        <w:t>亦惟炒熟而已</w:t>
      </w:r>
      <w:r w:rsidR="006C4C45">
        <w:t>，</w:t>
      </w:r>
      <w:r w:rsidRPr="007351D5">
        <w:rPr>
          <w:rFonts w:hint="eastAsia"/>
        </w:rPr>
        <w:t>斷不宜過炒之以失其本性。</w:t>
      </w:r>
    </w:p>
    <w:p w:rsidR="00BE1663" w:rsidRDefault="00885B37" w:rsidP="00885B37">
      <w:pPr>
        <w:pStyle w:val="2f5"/>
        <w:ind w:firstLine="712"/>
      </w:pPr>
      <w:r>
        <w:rPr>
          <w:rFonts w:hint="eastAsia"/>
        </w:rPr>
        <w:t>鄒潤安曰</w:t>
      </w:r>
      <w:r w:rsidR="00AD5F8E">
        <w:rPr>
          <w:rFonts w:hint="eastAsia"/>
        </w:rPr>
        <w:t>「</w:t>
      </w:r>
      <w:r>
        <w:rPr>
          <w:rFonts w:hint="eastAsia"/>
        </w:rPr>
        <w:t>《金匱》用蒲灰散</w:t>
      </w:r>
      <w:r w:rsidR="006C4C45">
        <w:rPr>
          <w:rFonts w:hint="eastAsia"/>
        </w:rPr>
        <w:t>，</w:t>
      </w:r>
      <w:r>
        <w:rPr>
          <w:rFonts w:hint="eastAsia"/>
        </w:rPr>
        <w:t>利小便</w:t>
      </w:r>
      <w:r w:rsidR="006C4C45">
        <w:rPr>
          <w:rFonts w:hint="eastAsia"/>
        </w:rPr>
        <w:t>，</w:t>
      </w:r>
      <w:r>
        <w:rPr>
          <w:rFonts w:hint="eastAsia"/>
        </w:rPr>
        <w:t>治厥而為皮水</w:t>
      </w:r>
      <w:r w:rsidR="006C4C45">
        <w:rPr>
          <w:rFonts w:hint="eastAsia"/>
        </w:rPr>
        <w:t>，</w:t>
      </w:r>
      <w:r>
        <w:rPr>
          <w:rFonts w:hint="eastAsia"/>
        </w:rPr>
        <w:t>解者或以為香蒲</w:t>
      </w:r>
      <w:r w:rsidR="006C4C45">
        <w:rPr>
          <w:rFonts w:hint="eastAsia"/>
        </w:rPr>
        <w:t>，</w:t>
      </w:r>
      <w:r>
        <w:rPr>
          <w:rFonts w:hint="eastAsia"/>
        </w:rPr>
        <w:t>或以為蒲席燒灰</w:t>
      </w:r>
      <w:r w:rsidR="006C4C45">
        <w:rPr>
          <w:rFonts w:hint="eastAsia"/>
        </w:rPr>
        <w:t>，</w:t>
      </w:r>
      <w:r>
        <w:rPr>
          <w:rFonts w:hint="eastAsia"/>
        </w:rPr>
        <w:t>然香蒲但能清上熱</w:t>
      </w:r>
      <w:r w:rsidR="006C4C45">
        <w:rPr>
          <w:rFonts w:hint="eastAsia"/>
        </w:rPr>
        <w:t>，</w:t>
      </w:r>
      <w:r>
        <w:rPr>
          <w:rFonts w:hint="eastAsia"/>
        </w:rPr>
        <w:t>不</w:t>
      </w:r>
      <w:r w:rsidR="007351D5">
        <w:rPr>
          <w:rFonts w:hint="eastAsia"/>
        </w:rPr>
        <w:t>云</w:t>
      </w:r>
      <w:r>
        <w:rPr>
          <w:rFonts w:hint="eastAsia"/>
        </w:rPr>
        <w:t>能利水</w:t>
      </w:r>
      <w:r w:rsidR="007351D5">
        <w:rPr>
          <w:rFonts w:hint="eastAsia"/>
        </w:rPr>
        <w:t>。</w:t>
      </w:r>
      <w:r>
        <w:rPr>
          <w:rFonts w:hint="eastAsia"/>
        </w:rPr>
        <w:t>敗蒲席</w:t>
      </w:r>
      <w:r w:rsidR="006C4C45">
        <w:rPr>
          <w:rFonts w:hint="eastAsia"/>
        </w:rPr>
        <w:t>，</w:t>
      </w:r>
      <w:r>
        <w:rPr>
          <w:rFonts w:hint="eastAsia"/>
        </w:rPr>
        <w:t>《名醫別錄》主筋溢惡瘡</w:t>
      </w:r>
      <w:r w:rsidR="006C4C45">
        <w:rPr>
          <w:rFonts w:hint="eastAsia"/>
        </w:rPr>
        <w:t>，</w:t>
      </w:r>
      <w:r>
        <w:rPr>
          <w:rFonts w:hint="eastAsia"/>
        </w:rPr>
        <w:t>亦非利水之物。蒲黃</w:t>
      </w:r>
      <w:r w:rsidR="006C4C45">
        <w:rPr>
          <w:rFonts w:hint="eastAsia"/>
        </w:rPr>
        <w:t>，</w:t>
      </w:r>
      <w:r w:rsidR="00D16ED2">
        <w:rPr>
          <w:rFonts w:hint="eastAsia"/>
        </w:rPr>
        <w:t>《本經》</w:t>
      </w:r>
      <w:r>
        <w:rPr>
          <w:rFonts w:hint="eastAsia"/>
        </w:rPr>
        <w:t>主利小便</w:t>
      </w:r>
      <w:r w:rsidR="006C4C45">
        <w:rPr>
          <w:rFonts w:hint="eastAsia"/>
        </w:rPr>
        <w:t>，</w:t>
      </w:r>
      <w:r>
        <w:rPr>
          <w:rFonts w:hint="eastAsia"/>
        </w:rPr>
        <w:t>且《本事方》、《芝隱方》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皆述其治舌脹神驗</w:t>
      </w:r>
      <w:r w:rsidR="006C4C45">
        <w:rPr>
          <w:rFonts w:hint="eastAsia"/>
        </w:rPr>
        <w:t>，</w:t>
      </w:r>
      <w:r>
        <w:rPr>
          <w:rFonts w:hint="eastAsia"/>
        </w:rPr>
        <w:t>予亦曾治多人</w:t>
      </w:r>
      <w:r w:rsidR="006C4C45">
        <w:rPr>
          <w:rFonts w:hint="eastAsia"/>
        </w:rPr>
        <w:t>，</w:t>
      </w:r>
      <w:r>
        <w:rPr>
          <w:rFonts w:hint="eastAsia"/>
        </w:rPr>
        <w:t>毫絲不爽</w:t>
      </w:r>
      <w:r w:rsidR="006C4C45">
        <w:rPr>
          <w:rFonts w:hint="eastAsia"/>
        </w:rPr>
        <w:t>，</w:t>
      </w:r>
      <w:r>
        <w:rPr>
          <w:rFonts w:hint="eastAsia"/>
        </w:rPr>
        <w:t>不正合治水之腫</w:t>
      </w:r>
      <w:r w:rsidR="00D24630">
        <w:rPr>
          <w:rFonts w:hint="eastAsia"/>
        </w:rPr>
        <w:t>於</w:t>
      </w:r>
      <w:r>
        <w:rPr>
          <w:rFonts w:hint="eastAsia"/>
        </w:rPr>
        <w:t>皮乎？夫皮水為膚腠間病</w:t>
      </w:r>
      <w:r w:rsidR="006C4C45">
        <w:rPr>
          <w:rFonts w:hint="eastAsia"/>
        </w:rPr>
        <w:t>，</w:t>
      </w:r>
      <w:r>
        <w:rPr>
          <w:rFonts w:hint="eastAsia"/>
        </w:rPr>
        <w:t>不應有厥</w:t>
      </w:r>
      <w:r w:rsidR="006C4C45">
        <w:rPr>
          <w:rFonts w:hint="eastAsia"/>
        </w:rPr>
        <w:t>，</w:t>
      </w:r>
      <w:r>
        <w:rPr>
          <w:rFonts w:hint="eastAsia"/>
        </w:rPr>
        <w:t>厥者下焦病也。膀胱與腎為表裡</w:t>
      </w:r>
      <w:r w:rsidR="006C4C45">
        <w:rPr>
          <w:rFonts w:hint="eastAsia"/>
        </w:rPr>
        <w:t>，</w:t>
      </w:r>
      <w:r>
        <w:rPr>
          <w:rFonts w:hint="eastAsia"/>
        </w:rPr>
        <w:t>膀胱以水氣歸皮</w:t>
      </w:r>
      <w:r w:rsidR="006C4C45">
        <w:rPr>
          <w:rFonts w:hint="eastAsia"/>
        </w:rPr>
        <w:t>，</w:t>
      </w:r>
      <w:r>
        <w:rPr>
          <w:rFonts w:hint="eastAsia"/>
        </w:rPr>
        <w:t>致小便不利</w:t>
      </w:r>
      <w:r w:rsidR="006C4C45">
        <w:rPr>
          <w:rFonts w:hint="eastAsia"/>
        </w:rPr>
        <w:t>，</w:t>
      </w:r>
      <w:r>
        <w:rPr>
          <w:rFonts w:hint="eastAsia"/>
        </w:rPr>
        <w:t>氣阻而成寒熱</w:t>
      </w:r>
      <w:r w:rsidR="006C4C45">
        <w:rPr>
          <w:rFonts w:hint="eastAsia"/>
        </w:rPr>
        <w:t>，</w:t>
      </w:r>
      <w:r>
        <w:rPr>
          <w:rFonts w:hint="eastAsia"/>
        </w:rPr>
        <w:t>則腎亦承其弊為之陰壅而陽不得達</w:t>
      </w:r>
      <w:r w:rsidR="006C4C45">
        <w:rPr>
          <w:rFonts w:hint="eastAsia"/>
        </w:rPr>
        <w:t>，</w:t>
      </w:r>
      <w:r>
        <w:rPr>
          <w:rFonts w:hint="eastAsia"/>
        </w:rPr>
        <w:t>遂成厥焉。病本在外</w:t>
      </w:r>
      <w:r w:rsidR="006C4C45">
        <w:rPr>
          <w:rFonts w:hint="eastAsia"/>
        </w:rPr>
        <w:t>，</w:t>
      </w:r>
      <w:r>
        <w:rPr>
          <w:rFonts w:hint="eastAsia"/>
        </w:rPr>
        <w:t>非可用溫</w:t>
      </w:r>
      <w:r w:rsidR="006C4C45">
        <w:rPr>
          <w:rFonts w:hint="eastAsia"/>
        </w:rPr>
        <w:t>，</w:t>
      </w:r>
      <w:r>
        <w:rPr>
          <w:rFonts w:hint="eastAsia"/>
        </w:rPr>
        <w:t>又屬皮水</w:t>
      </w:r>
      <w:r w:rsidR="006C4C45">
        <w:rPr>
          <w:rFonts w:hint="eastAsia"/>
        </w:rPr>
        <w:t>，</w:t>
      </w:r>
      <w:r>
        <w:rPr>
          <w:rFonts w:hint="eastAsia"/>
        </w:rPr>
        <w:t>無從發散</w:t>
      </w:r>
      <w:r w:rsidR="006C4C45">
        <w:rPr>
          <w:rFonts w:hint="eastAsia"/>
        </w:rPr>
        <w:t>，</w:t>
      </w:r>
      <w:r>
        <w:rPr>
          <w:rFonts w:hint="eastAsia"/>
        </w:rPr>
        <w:t>計惟解心腹膀胱之寒熱</w:t>
      </w:r>
      <w:r w:rsidR="006C4C45">
        <w:rPr>
          <w:rFonts w:hint="eastAsia"/>
        </w:rPr>
        <w:t>，</w:t>
      </w:r>
      <w:r>
        <w:rPr>
          <w:rFonts w:hint="eastAsia"/>
        </w:rPr>
        <w:t>使小便得利</w:t>
      </w:r>
      <w:r w:rsidR="006C4C45">
        <w:rPr>
          <w:rFonts w:hint="eastAsia"/>
        </w:rPr>
        <w:t>，</w:t>
      </w:r>
      <w:r>
        <w:rPr>
          <w:rFonts w:hint="eastAsia"/>
        </w:rPr>
        <w:t>又何厥逆之有</w:t>
      </w:r>
      <w:r w:rsidR="006C4C45">
        <w:rPr>
          <w:rFonts w:hint="eastAsia"/>
        </w:rPr>
        <w:t>，</w:t>
      </w:r>
      <w:r>
        <w:rPr>
          <w:rFonts w:hint="eastAsia"/>
        </w:rPr>
        <w:t>以是知其為蒲黃無疑也。曰蒲灰者</w:t>
      </w:r>
      <w:r w:rsidR="006C4C45">
        <w:rPr>
          <w:rFonts w:hint="eastAsia"/>
        </w:rPr>
        <w:t>，</w:t>
      </w:r>
      <w:r>
        <w:rPr>
          <w:rFonts w:hint="eastAsia"/>
        </w:rPr>
        <w:t>蒲黃之質</w:t>
      </w:r>
      <w:r w:rsidR="006C4C45">
        <w:rPr>
          <w:rFonts w:hint="eastAsia"/>
        </w:rPr>
        <w:t>，</w:t>
      </w:r>
      <w:r>
        <w:rPr>
          <w:rFonts w:hint="eastAsia"/>
        </w:rPr>
        <w:t>固有似</w:t>
      </w:r>
      <w:r w:rsidR="00D24630">
        <w:rPr>
          <w:rFonts w:hint="eastAsia"/>
        </w:rPr>
        <w:t>於</w:t>
      </w:r>
      <w:r>
        <w:rPr>
          <w:rFonts w:hint="eastAsia"/>
        </w:rPr>
        <w:t>灰也</w:t>
      </w:r>
      <w:r w:rsidR="00BE1663">
        <w:rPr>
          <w:rFonts w:hint="eastAsia"/>
        </w:rPr>
        <w:t>」</w:t>
      </w:r>
      <w:r>
        <w:rPr>
          <w:rFonts w:hint="eastAsia"/>
        </w:rPr>
        <w:t>。</w:t>
      </w:r>
    </w:p>
    <w:p w:rsidR="00885B37" w:rsidRDefault="00BE1663" w:rsidP="00885B37">
      <w:pPr>
        <w:pStyle w:val="2f5"/>
        <w:ind w:firstLine="712"/>
      </w:pPr>
      <w:r>
        <w:rPr>
          <w:rFonts w:hint="eastAsia"/>
        </w:rPr>
        <w:t>按：</w:t>
      </w:r>
      <w:r w:rsidR="00885B37">
        <w:rPr>
          <w:rFonts w:hint="eastAsia"/>
        </w:rPr>
        <w:t>蒲黃誠為妙藥</w:t>
      </w:r>
      <w:r w:rsidR="006C4C45">
        <w:rPr>
          <w:rFonts w:hint="eastAsia"/>
        </w:rPr>
        <w:t>，</w:t>
      </w:r>
      <w:r w:rsidR="00885B37">
        <w:rPr>
          <w:rFonts w:hint="eastAsia"/>
        </w:rPr>
        <w:t>失笑散用蒲黃、五靈脂等分生研</w:t>
      </w:r>
      <w:r w:rsidR="006C4C45">
        <w:rPr>
          <w:rFonts w:hint="eastAsia"/>
        </w:rPr>
        <w:t>，</w:t>
      </w:r>
      <w:r w:rsidR="00885B37">
        <w:rPr>
          <w:rFonts w:hint="eastAsia"/>
        </w:rPr>
        <w:t>每用五錢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水、酒各半</w:t>
      </w:r>
      <w:r w:rsidR="006C4C45">
        <w:rPr>
          <w:rFonts w:hint="eastAsia"/>
        </w:rPr>
        <w:t>，</w:t>
      </w:r>
      <w:r w:rsidR="00885B37">
        <w:rPr>
          <w:rFonts w:hint="eastAsia"/>
        </w:rPr>
        <w:t>加醋少許</w:t>
      </w:r>
      <w:r w:rsidR="006C4C45">
        <w:rPr>
          <w:rFonts w:hint="eastAsia"/>
        </w:rPr>
        <w:t>，</w:t>
      </w:r>
      <w:r w:rsidR="00885B37">
        <w:rPr>
          <w:rFonts w:hint="eastAsia"/>
        </w:rPr>
        <w:t>煎數沸連渣服之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能愈產後腹疼</w:t>
      </w:r>
      <w:r w:rsidR="00D24630">
        <w:rPr>
          <w:rFonts w:hint="eastAsia"/>
        </w:rPr>
        <w:t>於</w:t>
      </w:r>
      <w:r w:rsidR="00885B37">
        <w:rPr>
          <w:rFonts w:hint="eastAsia"/>
        </w:rPr>
        <w:t>頃刻之間。人多因蒲黃之質甚軟</w:t>
      </w:r>
      <w:r w:rsidR="006C4C45">
        <w:rPr>
          <w:rFonts w:hint="eastAsia"/>
        </w:rPr>
        <w:t>，</w:t>
      </w:r>
      <w:r w:rsidR="00885B37">
        <w:rPr>
          <w:rFonts w:hint="eastAsia"/>
        </w:rPr>
        <w:t>且氣味俱淡</w:t>
      </w:r>
      <w:r w:rsidR="006C4C45">
        <w:rPr>
          <w:rFonts w:hint="eastAsia"/>
        </w:rPr>
        <w:t>，</w:t>
      </w:r>
      <w:r w:rsidR="00885B37">
        <w:rPr>
          <w:rFonts w:hint="eastAsia"/>
        </w:rPr>
        <w:t>疑其無甚力量而忽視之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是皆未見鄒氏之論</w:t>
      </w:r>
      <w:r w:rsidR="006C4C45">
        <w:rPr>
          <w:rFonts w:hint="eastAsia"/>
        </w:rPr>
        <w:t>，</w:t>
      </w:r>
      <w:r w:rsidR="00885B37">
        <w:rPr>
          <w:rFonts w:hint="eastAsia"/>
        </w:rPr>
        <w:t>故不能研究</w:t>
      </w:r>
      <w:r w:rsidR="00D16ED2">
        <w:rPr>
          <w:rFonts w:hint="eastAsia"/>
        </w:rPr>
        <w:t>《本經》</w:t>
      </w:r>
      <w:r w:rsidR="00885B37">
        <w:rPr>
          <w:rFonts w:hint="eastAsia"/>
        </w:rPr>
        <w:t>主治之文也。</w:t>
      </w:r>
    </w:p>
    <w:p w:rsidR="00BE1663" w:rsidRDefault="00BE1663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84" w:name="_Toc223762870"/>
      <w:r>
        <w:br w:type="page"/>
      </w:r>
    </w:p>
    <w:p w:rsidR="00885B37" w:rsidRDefault="00885B37" w:rsidP="00657751">
      <w:pPr>
        <w:pStyle w:val="1b"/>
      </w:pPr>
      <w:bookmarkStart w:id="585" w:name="_Toc7560985"/>
      <w:r>
        <w:rPr>
          <w:rFonts w:hint="eastAsia"/>
        </w:rPr>
        <w:lastRenderedPageBreak/>
        <w:t>三稜、莪朮解</w:t>
      </w:r>
      <w:bookmarkEnd w:id="584"/>
      <w:bookmarkEnd w:id="585"/>
    </w:p>
    <w:p w:rsidR="00BE1663" w:rsidRDefault="00885B37" w:rsidP="00885B37">
      <w:pPr>
        <w:pStyle w:val="2f5"/>
        <w:ind w:firstLine="712"/>
      </w:pPr>
      <w:r>
        <w:rPr>
          <w:rFonts w:hint="eastAsia"/>
        </w:rPr>
        <w:t>三稜氣味俱淡</w:t>
      </w:r>
      <w:r w:rsidR="006C4C45">
        <w:rPr>
          <w:rFonts w:hint="eastAsia"/>
        </w:rPr>
        <w:t>，</w:t>
      </w:r>
      <w:r>
        <w:rPr>
          <w:rFonts w:hint="eastAsia"/>
        </w:rPr>
        <w:t>微有辛意。莪朮味微苦</w:t>
      </w:r>
      <w:r w:rsidR="006C4C45">
        <w:rPr>
          <w:rFonts w:hint="eastAsia"/>
        </w:rPr>
        <w:t>，</w:t>
      </w:r>
      <w:r>
        <w:rPr>
          <w:rFonts w:hint="eastAsia"/>
        </w:rPr>
        <w:t>氣微香</w:t>
      </w:r>
      <w:r w:rsidR="006C4C45">
        <w:rPr>
          <w:rFonts w:hint="eastAsia"/>
        </w:rPr>
        <w:t>，</w:t>
      </w:r>
      <w:r>
        <w:rPr>
          <w:rFonts w:hint="eastAsia"/>
        </w:rPr>
        <w:t>亦微有辛意。性皆微溫</w:t>
      </w:r>
      <w:r w:rsidR="006C4C45">
        <w:rPr>
          <w:rFonts w:hint="eastAsia"/>
        </w:rPr>
        <w:t>，</w:t>
      </w:r>
      <w:r>
        <w:rPr>
          <w:rFonts w:hint="eastAsia"/>
        </w:rPr>
        <w:t>為化瘀血之要藥。以治男子</w:t>
      </w:r>
      <w:r w:rsidR="00BE1663">
        <w:rPr>
          <w:rFonts w:hint="eastAsia"/>
        </w:rPr>
        <w:t>痃</w:t>
      </w:r>
      <w:r>
        <w:rPr>
          <w:rFonts w:hint="eastAsia"/>
        </w:rPr>
        <w:t>癖</w:t>
      </w:r>
      <w:r w:rsidR="006C4C45">
        <w:rPr>
          <w:rFonts w:hint="eastAsia"/>
        </w:rPr>
        <w:t>，</w:t>
      </w:r>
      <w:r>
        <w:rPr>
          <w:rFonts w:hint="eastAsia"/>
        </w:rPr>
        <w:t>女子</w:t>
      </w:r>
      <w:r w:rsidR="00BE1663">
        <w:rPr>
          <w:rFonts w:hint="eastAsia"/>
        </w:rPr>
        <w:t>癥</w:t>
      </w:r>
      <w:r>
        <w:rPr>
          <w:rFonts w:hint="eastAsia"/>
        </w:rPr>
        <w:t>瘕</w:t>
      </w:r>
      <w:r w:rsidR="006C4C45">
        <w:rPr>
          <w:rFonts w:hint="eastAsia"/>
        </w:rPr>
        <w:t>，</w:t>
      </w:r>
      <w:r>
        <w:rPr>
          <w:rFonts w:hint="eastAsia"/>
        </w:rPr>
        <w:t>月閉不通</w:t>
      </w:r>
      <w:r w:rsidR="006C4C45">
        <w:rPr>
          <w:rFonts w:hint="eastAsia"/>
        </w:rPr>
        <w:t>，</w:t>
      </w:r>
      <w:r>
        <w:rPr>
          <w:rFonts w:hint="eastAsia"/>
        </w:rPr>
        <w:t>性非猛烈而建功甚速。其行氣之力</w:t>
      </w:r>
      <w:r w:rsidR="006C4C45">
        <w:rPr>
          <w:rFonts w:hint="eastAsia"/>
        </w:rPr>
        <w:t>，</w:t>
      </w:r>
      <w:r>
        <w:rPr>
          <w:rFonts w:hint="eastAsia"/>
        </w:rPr>
        <w:t>又能治心腹疼痛</w:t>
      </w:r>
      <w:r w:rsidR="006C4C45">
        <w:rPr>
          <w:rFonts w:hint="eastAsia"/>
        </w:rPr>
        <w:t>，</w:t>
      </w:r>
      <w:r>
        <w:rPr>
          <w:rFonts w:hint="eastAsia"/>
        </w:rPr>
        <w:t>脅下脹疼</w:t>
      </w:r>
      <w:r w:rsidR="006C4C45">
        <w:rPr>
          <w:rFonts w:hint="eastAsia"/>
        </w:rPr>
        <w:t>，</w:t>
      </w:r>
      <w:r>
        <w:rPr>
          <w:rFonts w:hint="eastAsia"/>
        </w:rPr>
        <w:t>一切血凝氣滯之證。若與參、朮、</w:t>
      </w:r>
      <w:r w:rsidR="00BE1663">
        <w:rPr>
          <w:rFonts w:hint="eastAsia"/>
        </w:rPr>
        <w:t>耆</w:t>
      </w:r>
      <w:r>
        <w:rPr>
          <w:rFonts w:hint="eastAsia"/>
        </w:rPr>
        <w:t>諸藥並用</w:t>
      </w:r>
      <w:r w:rsidR="006C4C45">
        <w:rPr>
          <w:rFonts w:hint="eastAsia"/>
        </w:rPr>
        <w:t>，</w:t>
      </w:r>
      <w:r>
        <w:rPr>
          <w:rFonts w:hint="eastAsia"/>
        </w:rPr>
        <w:t>大能開胃進食</w:t>
      </w:r>
      <w:r w:rsidR="006C4C45">
        <w:rPr>
          <w:rFonts w:hint="eastAsia"/>
        </w:rPr>
        <w:t>，</w:t>
      </w:r>
      <w:r>
        <w:rPr>
          <w:rFonts w:hint="eastAsia"/>
        </w:rPr>
        <w:t>調血和血。若細核二藥之區別</w:t>
      </w:r>
      <w:r w:rsidR="006C4C45">
        <w:rPr>
          <w:rFonts w:hint="eastAsia"/>
        </w:rPr>
        <w:t>，</w:t>
      </w:r>
      <w:r>
        <w:rPr>
          <w:rFonts w:hint="eastAsia"/>
        </w:rPr>
        <w:t>化血之力三稜優</w:t>
      </w:r>
      <w:r w:rsidR="00D24630">
        <w:rPr>
          <w:rFonts w:hint="eastAsia"/>
        </w:rPr>
        <w:t>於</w:t>
      </w:r>
      <w:r>
        <w:rPr>
          <w:rFonts w:hint="eastAsia"/>
        </w:rPr>
        <w:t>莪朮</w:t>
      </w:r>
      <w:r w:rsidR="006C4C45">
        <w:rPr>
          <w:rFonts w:hint="eastAsia"/>
        </w:rPr>
        <w:t>，</w:t>
      </w:r>
      <w:r>
        <w:rPr>
          <w:rFonts w:hint="eastAsia"/>
        </w:rPr>
        <w:t>理氣之力莪朮優</w:t>
      </w:r>
      <w:r w:rsidR="00D24630">
        <w:rPr>
          <w:rFonts w:hint="eastAsia"/>
        </w:rPr>
        <w:t>於</w:t>
      </w:r>
      <w:r>
        <w:rPr>
          <w:rFonts w:hint="eastAsia"/>
        </w:rPr>
        <w:t>三稜。</w:t>
      </w:r>
    </w:p>
    <w:p w:rsidR="00BE1663" w:rsidRDefault="00885B37" w:rsidP="00885B37">
      <w:pPr>
        <w:pStyle w:val="2f5"/>
        <w:ind w:firstLine="712"/>
      </w:pPr>
      <w:r>
        <w:rPr>
          <w:rFonts w:hint="eastAsia"/>
        </w:rPr>
        <w:t>藥物恆有獨具良能</w:t>
      </w:r>
      <w:r w:rsidR="006C4C45">
        <w:rPr>
          <w:rFonts w:hint="eastAsia"/>
        </w:rPr>
        <w:t>，</w:t>
      </w:r>
      <w:r>
        <w:rPr>
          <w:rFonts w:hint="eastAsia"/>
        </w:rPr>
        <w:t>不能從氣味中窺測者</w:t>
      </w:r>
      <w:r w:rsidR="006C4C45">
        <w:rPr>
          <w:rFonts w:hint="eastAsia"/>
        </w:rPr>
        <w:t>，</w:t>
      </w:r>
      <w:r>
        <w:rPr>
          <w:rFonts w:hint="eastAsia"/>
        </w:rPr>
        <w:t>如三稜、莪朮性近和平</w:t>
      </w:r>
      <w:r w:rsidR="006C4C45">
        <w:rPr>
          <w:rFonts w:hint="eastAsia"/>
        </w:rPr>
        <w:t>，</w:t>
      </w:r>
      <w:r>
        <w:rPr>
          <w:rFonts w:hint="eastAsia"/>
        </w:rPr>
        <w:t>而以治女子瘀血</w:t>
      </w:r>
      <w:r w:rsidR="006C4C45">
        <w:rPr>
          <w:rFonts w:hint="eastAsia"/>
        </w:rPr>
        <w:t>，</w:t>
      </w:r>
      <w:r>
        <w:rPr>
          <w:rFonts w:hint="eastAsia"/>
        </w:rPr>
        <w:t>雖堅如鐵石亦能徐徐消除</w:t>
      </w:r>
      <w:r w:rsidR="006C4C45">
        <w:rPr>
          <w:rFonts w:hint="eastAsia"/>
        </w:rPr>
        <w:t>，</w:t>
      </w:r>
      <w:r>
        <w:rPr>
          <w:rFonts w:hint="eastAsia"/>
        </w:rPr>
        <w:t>而猛烈開破之品轉不能建此奇功</w:t>
      </w:r>
      <w:r w:rsidR="006C4C45">
        <w:rPr>
          <w:rFonts w:hint="eastAsia"/>
        </w:rPr>
        <w:t>，</w:t>
      </w:r>
      <w:r>
        <w:rPr>
          <w:rFonts w:hint="eastAsia"/>
        </w:rPr>
        <w:t>此三稜、莪朮獨具之良能也。而耳食者流</w:t>
      </w:r>
      <w:r w:rsidR="006C4C45">
        <w:rPr>
          <w:rFonts w:hint="eastAsia"/>
        </w:rPr>
        <w:t>，</w:t>
      </w:r>
      <w:r>
        <w:rPr>
          <w:rFonts w:hint="eastAsia"/>
        </w:rPr>
        <w:t>恆以其能消堅開瘀</w:t>
      </w:r>
      <w:r w:rsidR="006C4C45">
        <w:rPr>
          <w:rFonts w:hint="eastAsia"/>
        </w:rPr>
        <w:t>，</w:t>
      </w:r>
      <w:r>
        <w:rPr>
          <w:rFonts w:hint="eastAsia"/>
        </w:rPr>
        <w:t>轉疑為猛烈之品而不敢輕用</w:t>
      </w:r>
      <w:r w:rsidR="006C4C45">
        <w:rPr>
          <w:rFonts w:hint="eastAsia"/>
        </w:rPr>
        <w:t>，</w:t>
      </w:r>
      <w:r>
        <w:rPr>
          <w:rFonts w:hint="eastAsia"/>
        </w:rPr>
        <w:t>幾何不埋沒良藥哉。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三稜、莪朮</w:t>
      </w:r>
      <w:r w:rsidR="006C4C45">
        <w:rPr>
          <w:rFonts w:hint="eastAsia"/>
        </w:rPr>
        <w:t>，</w:t>
      </w:r>
      <w:r>
        <w:rPr>
          <w:rFonts w:hint="eastAsia"/>
        </w:rPr>
        <w:t>若治陡然腹脅疼痛</w:t>
      </w:r>
      <w:r w:rsidR="006C4C45">
        <w:rPr>
          <w:rFonts w:hint="eastAsia"/>
        </w:rPr>
        <w:t>，</w:t>
      </w:r>
      <w:r>
        <w:rPr>
          <w:rFonts w:hint="eastAsia"/>
        </w:rPr>
        <w:t>由</w:t>
      </w:r>
      <w:r w:rsidR="00D24630">
        <w:rPr>
          <w:rFonts w:hint="eastAsia"/>
        </w:rPr>
        <w:t>於</w:t>
      </w:r>
      <w:r>
        <w:rPr>
          <w:rFonts w:hint="eastAsia"/>
        </w:rPr>
        <w:t>氣血凝滯者</w:t>
      </w:r>
      <w:r w:rsidR="006C4C45">
        <w:rPr>
          <w:rFonts w:hint="eastAsia"/>
        </w:rPr>
        <w:t>，</w:t>
      </w:r>
      <w:r>
        <w:rPr>
          <w:rFonts w:hint="eastAsia"/>
        </w:rPr>
        <w:t>可但用三稜、莪朮</w:t>
      </w:r>
      <w:r w:rsidR="006C4C45">
        <w:rPr>
          <w:rFonts w:hint="eastAsia"/>
        </w:rPr>
        <w:t>，</w:t>
      </w:r>
      <w:r>
        <w:rPr>
          <w:rFonts w:hint="eastAsia"/>
        </w:rPr>
        <w:t>不必以補藥佐之；若治瘀血積久過堅硬者</w:t>
      </w:r>
      <w:r w:rsidR="006C4C45">
        <w:rPr>
          <w:rFonts w:hint="eastAsia"/>
        </w:rPr>
        <w:t>，</w:t>
      </w:r>
      <w:r>
        <w:rPr>
          <w:rFonts w:hint="eastAsia"/>
        </w:rPr>
        <w:t>原非數劑所能愈</w:t>
      </w:r>
      <w:r w:rsidR="006C4C45">
        <w:rPr>
          <w:rFonts w:hint="eastAsia"/>
        </w:rPr>
        <w:t>，</w:t>
      </w:r>
      <w:r>
        <w:rPr>
          <w:rFonts w:hint="eastAsia"/>
        </w:rPr>
        <w:t>必以補藥佐之</w:t>
      </w:r>
      <w:r w:rsidR="006C4C45">
        <w:rPr>
          <w:rFonts w:hint="eastAsia"/>
        </w:rPr>
        <w:t>，</w:t>
      </w:r>
      <w:r>
        <w:rPr>
          <w:rFonts w:hint="eastAsia"/>
        </w:rPr>
        <w:t>方能久服無弊。或用黃</w:t>
      </w:r>
      <w:r w:rsidR="00BE1663">
        <w:rPr>
          <w:rFonts w:hint="eastAsia"/>
        </w:rPr>
        <w:t>耆</w:t>
      </w:r>
      <w:r>
        <w:rPr>
          <w:rFonts w:hint="eastAsia"/>
        </w:rPr>
        <w:t>六錢</w:t>
      </w:r>
      <w:r w:rsidR="006C4C45">
        <w:rPr>
          <w:rFonts w:hint="eastAsia"/>
        </w:rPr>
        <w:t>，</w:t>
      </w:r>
      <w:r>
        <w:rPr>
          <w:rFonts w:hint="eastAsia"/>
        </w:rPr>
        <w:t>三稜、莪朮各三錢</w:t>
      </w:r>
      <w:r w:rsidR="006C4C45">
        <w:rPr>
          <w:rFonts w:hint="eastAsia"/>
        </w:rPr>
        <w:t>，</w:t>
      </w:r>
      <w:r>
        <w:rPr>
          <w:rFonts w:hint="eastAsia"/>
        </w:rPr>
        <w:t>或減黃</w:t>
      </w:r>
      <w:r w:rsidR="00BE1663">
        <w:rPr>
          <w:rFonts w:hint="eastAsia"/>
        </w:rPr>
        <w:t>耆</w:t>
      </w:r>
      <w:r>
        <w:rPr>
          <w:rFonts w:hint="eastAsia"/>
        </w:rPr>
        <w:t>三錢</w:t>
      </w:r>
      <w:r w:rsidR="006C4C45">
        <w:rPr>
          <w:rFonts w:hint="eastAsia"/>
        </w:rPr>
        <w:t>，</w:t>
      </w:r>
      <w:r>
        <w:rPr>
          <w:rFonts w:hint="eastAsia"/>
        </w:rPr>
        <w:t>加野</w:t>
      </w:r>
      <w:r w:rsidR="002F5F70">
        <w:rPr>
          <w:rFonts w:hint="eastAsia"/>
        </w:rPr>
        <w:t>臺</w:t>
      </w:r>
      <w:r>
        <w:rPr>
          <w:rFonts w:hint="eastAsia"/>
        </w:rPr>
        <w:t>參三錢</w:t>
      </w:r>
      <w:r w:rsidR="006C4C45">
        <w:rPr>
          <w:rFonts w:hint="eastAsia"/>
        </w:rPr>
        <w:t>，</w:t>
      </w:r>
      <w:r>
        <w:rPr>
          <w:rFonts w:hint="eastAsia"/>
        </w:rPr>
        <w:t>其補破之力皆可相敵</w:t>
      </w:r>
      <w:r w:rsidR="006C4C45">
        <w:rPr>
          <w:rFonts w:hint="eastAsia"/>
        </w:rPr>
        <w:t>，</w:t>
      </w:r>
      <w:r>
        <w:rPr>
          <w:rFonts w:hint="eastAsia"/>
        </w:rPr>
        <w:t>不但氣血不受傷損</w:t>
      </w:r>
      <w:r w:rsidR="006C4C45">
        <w:rPr>
          <w:rFonts w:hint="eastAsia"/>
        </w:rPr>
        <w:t>，</w:t>
      </w:r>
      <w:r>
        <w:rPr>
          <w:rFonts w:hint="eastAsia"/>
        </w:rPr>
        <w:t>瘀血之化亦較速</w:t>
      </w:r>
      <w:r w:rsidR="006C4C45">
        <w:rPr>
          <w:rFonts w:hint="eastAsia"/>
        </w:rPr>
        <w:t>，</w:t>
      </w:r>
      <w:r>
        <w:rPr>
          <w:rFonts w:hint="eastAsia"/>
        </w:rPr>
        <w:t>蓋人之氣血壯旺</w:t>
      </w:r>
      <w:r w:rsidR="006C4C45">
        <w:rPr>
          <w:rFonts w:hint="eastAsia"/>
        </w:rPr>
        <w:t>，</w:t>
      </w:r>
      <w:r>
        <w:rPr>
          <w:rFonts w:hint="eastAsia"/>
        </w:rPr>
        <w:t>愈能駕馭藥力以勝病也。</w:t>
      </w:r>
    </w:p>
    <w:p w:rsidR="00BE1663" w:rsidRDefault="00BE1663" w:rsidP="00BE1663">
      <w:pPr>
        <w:pStyle w:val="2f5"/>
        <w:ind w:firstLine="712"/>
      </w:pPr>
      <w:r>
        <w:rPr>
          <w:rFonts w:hint="eastAsia"/>
        </w:rPr>
        <w:t>【附案】</w:t>
      </w:r>
    </w:p>
    <w:p w:rsidR="00885B37" w:rsidRDefault="00BE1663" w:rsidP="00BE1663">
      <w:pPr>
        <w:pStyle w:val="2f5"/>
        <w:ind w:firstLine="712"/>
      </w:pPr>
      <w:r>
        <w:rPr>
          <w:rFonts w:hint="eastAsia"/>
        </w:rPr>
        <w:t>鄰村武生李卓亭夫人</w:t>
      </w:r>
      <w:r w:rsidR="006C4C45">
        <w:t>，</w:t>
      </w:r>
      <w:r>
        <w:rPr>
          <w:rFonts w:hint="eastAsia"/>
        </w:rPr>
        <w:t>年三十餘</w:t>
      </w:r>
      <w:r w:rsidR="006C4C45">
        <w:t>，</w:t>
      </w:r>
      <w:r>
        <w:rPr>
          <w:rFonts w:hint="eastAsia"/>
        </w:rPr>
        <w:t>癥瘕起</w:t>
      </w:r>
      <w:r w:rsidR="00D24630">
        <w:rPr>
          <w:rFonts w:hint="eastAsia"/>
        </w:rPr>
        <w:t>於</w:t>
      </w:r>
      <w:r>
        <w:rPr>
          <w:rFonts w:hint="eastAsia"/>
        </w:rPr>
        <w:t>少腹</w:t>
      </w:r>
      <w:r w:rsidR="006C4C45">
        <w:t>，</w:t>
      </w:r>
      <w:r>
        <w:rPr>
          <w:rFonts w:hint="eastAsia"/>
        </w:rPr>
        <w:t>漸長而上</w:t>
      </w:r>
      <w:r w:rsidR="006C4C45">
        <w:t>，</w:t>
      </w:r>
      <w:r>
        <w:rPr>
          <w:rFonts w:hint="eastAsia"/>
        </w:rPr>
        <w:t>其當年長者尚軟</w:t>
      </w:r>
      <w:r w:rsidR="006C4C45">
        <w:t>，</w:t>
      </w:r>
      <w:r>
        <w:rPr>
          <w:rFonts w:hint="eastAsia"/>
        </w:rPr>
        <w:t>隔年即硬如石</w:t>
      </w:r>
      <w:r w:rsidR="006C4C45">
        <w:t>，</w:t>
      </w:r>
      <w:r>
        <w:rPr>
          <w:rFonts w:hint="eastAsia"/>
        </w:rPr>
        <w:t>七年之間上至心口</w:t>
      </w:r>
      <w:r w:rsidR="006C4C45">
        <w:t>，</w:t>
      </w:r>
      <w:r>
        <w:rPr>
          <w:rFonts w:hint="eastAsia"/>
        </w:rPr>
        <w:t>旁塞兩肋</w:t>
      </w:r>
      <w:r w:rsidR="006C4C45">
        <w:t>，</w:t>
      </w:r>
      <w:r>
        <w:rPr>
          <w:rFonts w:hint="eastAsia"/>
        </w:rPr>
        <w:t>飲食減少</w:t>
      </w:r>
      <w:r w:rsidR="006C4C45">
        <w:t>，</w:t>
      </w:r>
      <w:r>
        <w:rPr>
          <w:rFonts w:hint="eastAsia"/>
        </w:rPr>
        <w:t>時而昏睡</w:t>
      </w:r>
      <w:r w:rsidR="006C4C45">
        <w:t>，</w:t>
      </w:r>
      <w:r>
        <w:rPr>
          <w:rFonts w:hint="eastAsia"/>
        </w:rPr>
        <w:t>劇時</w:t>
      </w:r>
      <w:r>
        <w:rPr>
          <w:rFonts w:hint="eastAsia"/>
        </w:rPr>
        <w:lastRenderedPageBreak/>
        <w:t>昏睡晝夜</w:t>
      </w:r>
      <w:r w:rsidR="006C4C45">
        <w:t>，</w:t>
      </w:r>
      <w:r>
        <w:rPr>
          <w:rFonts w:hint="eastAsia"/>
        </w:rPr>
        <w:t>不飲不食</w:t>
      </w:r>
      <w:r w:rsidR="006C4C45">
        <w:t>，</w:t>
      </w:r>
      <w:r>
        <w:rPr>
          <w:rFonts w:hint="eastAsia"/>
        </w:rPr>
        <w:t>屢次服藥無效。後愚為診視</w:t>
      </w:r>
      <w:r w:rsidR="006C4C45">
        <w:t>，</w:t>
      </w:r>
      <w:r>
        <w:rPr>
          <w:rFonts w:hint="eastAsia"/>
        </w:rPr>
        <w:t>脈雖虛弱</w:t>
      </w:r>
      <w:r w:rsidR="006C4C45">
        <w:t>，</w:t>
      </w:r>
      <w:r>
        <w:rPr>
          <w:rFonts w:hint="eastAsia"/>
        </w:rPr>
        <w:t>至數不數</w:t>
      </w:r>
      <w:r w:rsidR="006C4C45">
        <w:t>，</w:t>
      </w:r>
      <w:r>
        <w:rPr>
          <w:rFonts w:hint="eastAsia"/>
        </w:rPr>
        <w:t>許為治癒</w:t>
      </w:r>
      <w:r w:rsidR="006C4C45">
        <w:t>，</w:t>
      </w:r>
      <w:r>
        <w:rPr>
          <w:rFonts w:hint="eastAsia"/>
        </w:rPr>
        <w:t>授以拙擬理沖湯方</w:t>
      </w:r>
      <w:r w:rsidR="00F13728">
        <w:t>（</w:t>
      </w:r>
      <w:r>
        <w:rPr>
          <w:rFonts w:hint="eastAsia"/>
        </w:rPr>
        <w:t>方</w:t>
      </w:r>
      <w:r>
        <w:rPr>
          <w:rFonts w:ascii="新細明體-ExtB" w:eastAsia="新細明體-ExtB" w:hAnsi="新細明體-ExtB" w:cs="新細明體-ExtB" w:hint="eastAsia"/>
        </w:rPr>
        <w:t>𤱱</w:t>
      </w:r>
      <w:r>
        <w:rPr>
          <w:rFonts w:hint="eastAsia"/>
        </w:rPr>
        <w:t>三期八卷方中有三稜、莪朮各三錢</w:t>
      </w:r>
      <w:r w:rsidR="00F13728">
        <w:t>）</w:t>
      </w:r>
      <w:r w:rsidR="006C4C45">
        <w:t>，</w:t>
      </w:r>
      <w:r>
        <w:rPr>
          <w:rFonts w:hint="eastAsia"/>
        </w:rPr>
        <w:t>病人自揣其病斷無可治之理</w:t>
      </w:r>
      <w:r w:rsidR="006C4C45">
        <w:t>，</w:t>
      </w:r>
      <w:r>
        <w:rPr>
          <w:rFonts w:hint="eastAsia"/>
        </w:rPr>
        <w:t>竟置不服。次年病益進</w:t>
      </w:r>
      <w:r w:rsidR="006C4C45">
        <w:t>，</w:t>
      </w:r>
      <w:r>
        <w:rPr>
          <w:rFonts w:hint="eastAsia"/>
        </w:rPr>
        <w:t>昏睡四日不醒</w:t>
      </w:r>
      <w:r w:rsidR="006C4C45">
        <w:t>，</w:t>
      </w:r>
      <w:r>
        <w:rPr>
          <w:rFonts w:hint="eastAsia"/>
        </w:rPr>
        <w:t>愚用藥救醒之</w:t>
      </w:r>
      <w:r w:rsidR="006C4C45">
        <w:t>，</w:t>
      </w:r>
      <w:r>
        <w:rPr>
          <w:rFonts w:hint="eastAsia"/>
        </w:rPr>
        <w:t>遂懇切告之曰</w:t>
      </w:r>
      <w:r>
        <w:t>「</w:t>
      </w:r>
      <w:r>
        <w:rPr>
          <w:rFonts w:hint="eastAsia"/>
        </w:rPr>
        <w:t>去歲若用愚方</w:t>
      </w:r>
      <w:r w:rsidR="006C4C45">
        <w:t>，</w:t>
      </w:r>
      <w:r>
        <w:rPr>
          <w:rFonts w:hint="eastAsia"/>
        </w:rPr>
        <w:t>病癒已久</w:t>
      </w:r>
      <w:r w:rsidR="006C4C45">
        <w:t>，</w:t>
      </w:r>
      <w:r>
        <w:rPr>
          <w:rFonts w:hint="eastAsia"/>
        </w:rPr>
        <w:t>何至危困若此</w:t>
      </w:r>
      <w:r w:rsidR="006C4C45">
        <w:t>，</w:t>
      </w:r>
      <w:r>
        <w:rPr>
          <w:rFonts w:hint="eastAsia"/>
        </w:rPr>
        <w:t>然此病尚可為</w:t>
      </w:r>
      <w:r w:rsidR="006C4C45">
        <w:t>，</w:t>
      </w:r>
      <w:r>
        <w:rPr>
          <w:rFonts w:hint="eastAsia"/>
        </w:rPr>
        <w:t>慎勿再遲延也」。仍為開前方</w:t>
      </w:r>
      <w:r w:rsidR="006C4C45">
        <w:rPr>
          <w:rFonts w:hint="eastAsia"/>
        </w:rPr>
        <w:t>，</w:t>
      </w:r>
      <w:r>
        <w:rPr>
          <w:rFonts w:hint="eastAsia"/>
        </w:rPr>
        <w:t>病人喜</w:t>
      </w:r>
      <w:r w:rsidR="006C4C45">
        <w:t>，</w:t>
      </w:r>
      <w:r>
        <w:rPr>
          <w:rFonts w:hint="eastAsia"/>
        </w:rPr>
        <w:t>信愚言</w:t>
      </w:r>
      <w:r w:rsidR="006C4C45">
        <w:t>，</w:t>
      </w:r>
      <w:r>
        <w:rPr>
          <w:rFonts w:hint="eastAsia"/>
        </w:rPr>
        <w:t>連服三十餘劑</w:t>
      </w:r>
      <w:r w:rsidR="006C4C45">
        <w:t>，</w:t>
      </w:r>
      <w:r>
        <w:rPr>
          <w:rFonts w:hint="eastAsia"/>
        </w:rPr>
        <w:t>磊塊皆消。惟最初所結之病根</w:t>
      </w:r>
      <w:r w:rsidR="006C4C45">
        <w:t>，</w:t>
      </w:r>
      <w:r>
        <w:rPr>
          <w:rFonts w:hint="eastAsia"/>
        </w:rPr>
        <w:t>大如核桃之巨者尚在</w:t>
      </w:r>
      <w:r w:rsidR="006C4C45">
        <w:t>，</w:t>
      </w:r>
      <w:r>
        <w:rPr>
          <w:rFonts w:hint="eastAsia"/>
        </w:rPr>
        <w:t>又加水蛭</w:t>
      </w:r>
      <w:r w:rsidR="00F13728">
        <w:t>（</w:t>
      </w:r>
      <w:r>
        <w:rPr>
          <w:rFonts w:hint="eastAsia"/>
        </w:rPr>
        <w:t>不宜炙</w:t>
      </w:r>
      <w:r w:rsidR="00F13728">
        <w:t>）</w:t>
      </w:r>
      <w:r w:rsidR="006C4C45">
        <w:t>，</w:t>
      </w:r>
      <w:r>
        <w:rPr>
          <w:rFonts w:hint="eastAsia"/>
        </w:rPr>
        <w:t>服數劑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BE1663" w:rsidRDefault="00BE1663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86" w:name="_Toc223762871"/>
      <w:r>
        <w:br w:type="page"/>
      </w:r>
    </w:p>
    <w:p w:rsidR="00885B37" w:rsidRDefault="00885B37" w:rsidP="00657751">
      <w:pPr>
        <w:pStyle w:val="1b"/>
      </w:pPr>
      <w:bookmarkStart w:id="587" w:name="_Toc7560986"/>
      <w:r>
        <w:rPr>
          <w:rFonts w:hint="eastAsia"/>
        </w:rPr>
        <w:lastRenderedPageBreak/>
        <w:t>乳香、沒藥解</w:t>
      </w:r>
      <w:bookmarkEnd w:id="586"/>
      <w:bookmarkEnd w:id="587"/>
    </w:p>
    <w:p w:rsidR="00BE1663" w:rsidRDefault="00885B37" w:rsidP="00885B37">
      <w:pPr>
        <w:pStyle w:val="2f5"/>
        <w:ind w:firstLine="712"/>
      </w:pPr>
      <w:r>
        <w:rPr>
          <w:rFonts w:hint="eastAsia"/>
        </w:rPr>
        <w:t>乳香氣香竄</w:t>
      </w:r>
      <w:r w:rsidR="006C4C45">
        <w:rPr>
          <w:rFonts w:hint="eastAsia"/>
        </w:rPr>
        <w:t>，</w:t>
      </w:r>
      <w:r>
        <w:rPr>
          <w:rFonts w:hint="eastAsia"/>
        </w:rPr>
        <w:t>味淡</w:t>
      </w:r>
      <w:r w:rsidR="006C4C45">
        <w:rPr>
          <w:rFonts w:hint="eastAsia"/>
        </w:rPr>
        <w:t>，</w:t>
      </w:r>
      <w:r>
        <w:rPr>
          <w:rFonts w:hint="eastAsia"/>
        </w:rPr>
        <w:t>故善透竅以理氣。沒藥氣則淡薄</w:t>
      </w:r>
      <w:r w:rsidR="006C4C45">
        <w:rPr>
          <w:rFonts w:hint="eastAsia"/>
        </w:rPr>
        <w:t>，</w:t>
      </w:r>
      <w:r>
        <w:rPr>
          <w:rFonts w:hint="eastAsia"/>
        </w:rPr>
        <w:t>味則辛而微酸</w:t>
      </w:r>
      <w:r w:rsidR="006C4C45">
        <w:rPr>
          <w:rFonts w:hint="eastAsia"/>
        </w:rPr>
        <w:t>，</w:t>
      </w:r>
      <w:r>
        <w:rPr>
          <w:rFonts w:hint="eastAsia"/>
        </w:rPr>
        <w:t>故善化瘀以理血。其性皆微溫</w:t>
      </w:r>
      <w:r w:rsidR="006C4C45">
        <w:rPr>
          <w:rFonts w:hint="eastAsia"/>
        </w:rPr>
        <w:t>，</w:t>
      </w:r>
      <w:r>
        <w:rPr>
          <w:rFonts w:hint="eastAsia"/>
        </w:rPr>
        <w:t>二藥並用為宣通臟腑流通經絡之要藥</w:t>
      </w:r>
      <w:r w:rsidR="006C4C45">
        <w:rPr>
          <w:rFonts w:hint="eastAsia"/>
        </w:rPr>
        <w:t>，</w:t>
      </w:r>
      <w:r>
        <w:rPr>
          <w:rFonts w:hint="eastAsia"/>
        </w:rPr>
        <w:t>故凡心胃脅腹肢體關節諸疼痛皆能治之。又善治女子行經腹疼</w:t>
      </w:r>
      <w:r w:rsidR="006C4C45">
        <w:rPr>
          <w:rFonts w:hint="eastAsia"/>
        </w:rPr>
        <w:t>，</w:t>
      </w:r>
      <w:r>
        <w:rPr>
          <w:rFonts w:hint="eastAsia"/>
        </w:rPr>
        <w:t>產後瘀血作疼</w:t>
      </w:r>
      <w:r w:rsidR="006C4C45">
        <w:rPr>
          <w:rFonts w:hint="eastAsia"/>
        </w:rPr>
        <w:t>，</w:t>
      </w:r>
      <w:r>
        <w:rPr>
          <w:rFonts w:hint="eastAsia"/>
        </w:rPr>
        <w:t>月事不以時下。其通氣活血之力</w:t>
      </w:r>
      <w:r w:rsidR="006C4C45">
        <w:rPr>
          <w:rFonts w:hint="eastAsia"/>
        </w:rPr>
        <w:t>，</w:t>
      </w:r>
      <w:r>
        <w:rPr>
          <w:rFonts w:hint="eastAsia"/>
        </w:rPr>
        <w:t>又善治風寒濕痺</w:t>
      </w:r>
      <w:r w:rsidR="006C4C45">
        <w:rPr>
          <w:rFonts w:hint="eastAsia"/>
        </w:rPr>
        <w:t>，</w:t>
      </w:r>
      <w:r w:rsidR="00200D85">
        <w:rPr>
          <w:rFonts w:hint="eastAsia"/>
        </w:rPr>
        <w:t>周</w:t>
      </w:r>
      <w:r>
        <w:rPr>
          <w:rFonts w:hint="eastAsia"/>
        </w:rPr>
        <w:t>身麻木</w:t>
      </w:r>
      <w:r w:rsidR="006C4C45">
        <w:rPr>
          <w:rFonts w:hint="eastAsia"/>
        </w:rPr>
        <w:t>，</w:t>
      </w:r>
      <w:r>
        <w:rPr>
          <w:rFonts w:hint="eastAsia"/>
        </w:rPr>
        <w:t>四肢不遂及一切瘡瘍腫疼</w:t>
      </w:r>
      <w:r w:rsidR="006C4C45">
        <w:rPr>
          <w:rFonts w:hint="eastAsia"/>
        </w:rPr>
        <w:t>，</w:t>
      </w:r>
      <w:r>
        <w:rPr>
          <w:rFonts w:hint="eastAsia"/>
        </w:rPr>
        <w:t>或其瘡硬不疼。外用為粉以敷瘡瘍</w:t>
      </w:r>
      <w:r w:rsidR="006C4C45">
        <w:rPr>
          <w:rFonts w:hint="eastAsia"/>
        </w:rPr>
        <w:t>，</w:t>
      </w:r>
      <w:r>
        <w:rPr>
          <w:rFonts w:hint="eastAsia"/>
        </w:rPr>
        <w:t>能解毒、消腫、生肌、止疼</w:t>
      </w:r>
      <w:r w:rsidR="006C4C45">
        <w:rPr>
          <w:rFonts w:hint="eastAsia"/>
        </w:rPr>
        <w:t>，</w:t>
      </w:r>
      <w:r>
        <w:rPr>
          <w:rFonts w:hint="eastAsia"/>
        </w:rPr>
        <w:t>雖為開通之品</w:t>
      </w:r>
      <w:r w:rsidR="006C4C45">
        <w:rPr>
          <w:rFonts w:hint="eastAsia"/>
        </w:rPr>
        <w:t>，</w:t>
      </w:r>
      <w:r>
        <w:rPr>
          <w:rFonts w:hint="eastAsia"/>
        </w:rPr>
        <w:t>不至耗傷氣血</w:t>
      </w:r>
      <w:r w:rsidR="006C4C45">
        <w:rPr>
          <w:rFonts w:hint="eastAsia"/>
        </w:rPr>
        <w:t>，</w:t>
      </w:r>
      <w:r>
        <w:rPr>
          <w:rFonts w:hint="eastAsia"/>
        </w:rPr>
        <w:t>誠良藥也。</w:t>
      </w:r>
    </w:p>
    <w:p w:rsidR="00BE1663" w:rsidRDefault="00885B37" w:rsidP="00885B37">
      <w:pPr>
        <w:pStyle w:val="2f5"/>
        <w:ind w:firstLine="712"/>
      </w:pPr>
      <w:r>
        <w:rPr>
          <w:rFonts w:hint="eastAsia"/>
        </w:rPr>
        <w:t>乳香、沒藥不但流通經絡之氣血</w:t>
      </w:r>
      <w:r w:rsidR="006C4C45">
        <w:rPr>
          <w:rFonts w:hint="eastAsia"/>
        </w:rPr>
        <w:t>，</w:t>
      </w:r>
      <w:r>
        <w:rPr>
          <w:rFonts w:hint="eastAsia"/>
        </w:rPr>
        <w:t>諸凡臟腑中</w:t>
      </w:r>
      <w:r w:rsidR="006C4C45">
        <w:rPr>
          <w:rFonts w:hint="eastAsia"/>
        </w:rPr>
        <w:t>，</w:t>
      </w:r>
      <w:r>
        <w:rPr>
          <w:rFonts w:hint="eastAsia"/>
        </w:rPr>
        <w:t>有氣血凝滯</w:t>
      </w:r>
      <w:r w:rsidR="006C4C45">
        <w:rPr>
          <w:rFonts w:hint="eastAsia"/>
        </w:rPr>
        <w:t>，</w:t>
      </w:r>
      <w:r>
        <w:rPr>
          <w:rFonts w:hint="eastAsia"/>
        </w:rPr>
        <w:t>二藥皆能流通之。醫者但知其善入經絡</w:t>
      </w:r>
      <w:r w:rsidR="006C4C45">
        <w:rPr>
          <w:rFonts w:hint="eastAsia"/>
        </w:rPr>
        <w:t>，</w:t>
      </w:r>
      <w:r>
        <w:rPr>
          <w:rFonts w:hint="eastAsia"/>
        </w:rPr>
        <w:t>用之以消瘡瘍</w:t>
      </w:r>
      <w:r w:rsidR="006C4C45">
        <w:rPr>
          <w:rFonts w:hint="eastAsia"/>
        </w:rPr>
        <w:t>，</w:t>
      </w:r>
      <w:r>
        <w:rPr>
          <w:rFonts w:hint="eastAsia"/>
        </w:rPr>
        <w:t>或外敷瘡瘍</w:t>
      </w:r>
      <w:r w:rsidR="006C4C45">
        <w:rPr>
          <w:rFonts w:hint="eastAsia"/>
        </w:rPr>
        <w:t>，</w:t>
      </w:r>
      <w:r>
        <w:rPr>
          <w:rFonts w:hint="eastAsia"/>
        </w:rPr>
        <w:t>而不知用之以調臟腑之氣血</w:t>
      </w:r>
      <w:r w:rsidR="006C4C45">
        <w:rPr>
          <w:rFonts w:hint="eastAsia"/>
        </w:rPr>
        <w:t>，</w:t>
      </w:r>
      <w:r>
        <w:rPr>
          <w:rFonts w:hint="eastAsia"/>
        </w:rPr>
        <w:t>斯豈知乳香、沒藥者哉。</w:t>
      </w:r>
    </w:p>
    <w:p w:rsidR="00885B37" w:rsidRDefault="00BE1663" w:rsidP="00885B37">
      <w:pPr>
        <w:pStyle w:val="2f5"/>
        <w:ind w:firstLine="712"/>
      </w:pPr>
      <w:r>
        <w:rPr>
          <w:rFonts w:hint="eastAsia"/>
        </w:rPr>
        <w:t>按：</w:t>
      </w:r>
      <w:r w:rsidR="00885B37">
        <w:rPr>
          <w:rFonts w:hint="eastAsia"/>
        </w:rPr>
        <w:t>乳香、沒藥</w:t>
      </w:r>
      <w:r w:rsidR="006C4C45">
        <w:rPr>
          <w:rFonts w:hint="eastAsia"/>
        </w:rPr>
        <w:t>，</w:t>
      </w:r>
      <w:r w:rsidR="00885B37">
        <w:rPr>
          <w:rFonts w:hint="eastAsia"/>
        </w:rPr>
        <w:t>最宜生用</w:t>
      </w:r>
      <w:r w:rsidR="006C4C45">
        <w:rPr>
          <w:rFonts w:hint="eastAsia"/>
        </w:rPr>
        <w:t>，</w:t>
      </w:r>
      <w:r w:rsidR="00885B37">
        <w:rPr>
          <w:rFonts w:hint="eastAsia"/>
        </w:rPr>
        <w:t>若炒用之則其流通之力頓減</w:t>
      </w:r>
      <w:r w:rsidR="006C4C45">
        <w:rPr>
          <w:rFonts w:hint="eastAsia"/>
        </w:rPr>
        <w:t>，</w:t>
      </w:r>
      <w:r w:rsidR="00885B37">
        <w:rPr>
          <w:rFonts w:hint="eastAsia"/>
        </w:rPr>
        <w:t>至用</w:t>
      </w:r>
      <w:r w:rsidR="00D24630">
        <w:rPr>
          <w:rFonts w:hint="eastAsia"/>
        </w:rPr>
        <w:t>於</w:t>
      </w:r>
      <w:r w:rsidR="00885B37">
        <w:rPr>
          <w:rFonts w:hint="eastAsia"/>
        </w:rPr>
        <w:t>丸散中者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生軋作粗渣入鍋內</w:t>
      </w:r>
      <w:r w:rsidR="006C4C45">
        <w:rPr>
          <w:rFonts w:hint="eastAsia"/>
        </w:rPr>
        <w:t>，</w:t>
      </w:r>
      <w:r w:rsidR="00885B37">
        <w:rPr>
          <w:rFonts w:hint="eastAsia"/>
        </w:rPr>
        <w:t>隔紙烘至半熔</w:t>
      </w:r>
      <w:r w:rsidR="006C4C45">
        <w:rPr>
          <w:rFonts w:hint="eastAsia"/>
        </w:rPr>
        <w:t>，</w:t>
      </w:r>
      <w:r w:rsidR="00885B37">
        <w:rPr>
          <w:rFonts w:hint="eastAsia"/>
        </w:rPr>
        <w:t>候冷軋之即成細末</w:t>
      </w:r>
      <w:r w:rsidR="006C4C45">
        <w:rPr>
          <w:rFonts w:hint="eastAsia"/>
        </w:rPr>
        <w:t>，</w:t>
      </w:r>
      <w:r w:rsidR="00885B37">
        <w:rPr>
          <w:rFonts w:hint="eastAsia"/>
        </w:rPr>
        <w:t>此乳香、沒藥去油之法。</w:t>
      </w:r>
    </w:p>
    <w:p w:rsidR="00CE0AAC" w:rsidRDefault="00CE0AAC" w:rsidP="00CE0AAC">
      <w:pPr>
        <w:pStyle w:val="2f5"/>
        <w:ind w:firstLine="712"/>
      </w:pPr>
      <w:r>
        <w:rPr>
          <w:rFonts w:hint="eastAsia"/>
        </w:rPr>
        <w:t>【附案】</w:t>
      </w:r>
    </w:p>
    <w:p w:rsidR="00CE0AAC" w:rsidRDefault="00CE0AAC" w:rsidP="00CE0AAC">
      <w:pPr>
        <w:pStyle w:val="2f5"/>
        <w:ind w:firstLine="712"/>
      </w:pPr>
      <w:r>
        <w:rPr>
          <w:rFonts w:hint="eastAsia"/>
        </w:rPr>
        <w:t>一人年三十許</w:t>
      </w:r>
      <w:r w:rsidR="006C4C45">
        <w:t>，</w:t>
      </w:r>
      <w:r>
        <w:rPr>
          <w:rFonts w:hint="eastAsia"/>
        </w:rPr>
        <w:t>當臍忽結癥瘕</w:t>
      </w:r>
      <w:r w:rsidR="006C4C45">
        <w:t>，</w:t>
      </w:r>
      <w:r>
        <w:rPr>
          <w:rFonts w:hint="eastAsia"/>
        </w:rPr>
        <w:t>自下漸長而上</w:t>
      </w:r>
      <w:r w:rsidR="006C4C45">
        <w:t>，</w:t>
      </w:r>
      <w:r>
        <w:rPr>
          <w:rFonts w:hint="eastAsia"/>
        </w:rPr>
        <w:t>初長時稍軟</w:t>
      </w:r>
      <w:r w:rsidR="006C4C45">
        <w:t>，</w:t>
      </w:r>
      <w:r>
        <w:rPr>
          <w:rFonts w:hint="eastAsia"/>
        </w:rPr>
        <w:t>數日後即硬如石</w:t>
      </w:r>
      <w:r w:rsidR="006C4C45">
        <w:t>，</w:t>
      </w:r>
      <w:r>
        <w:rPr>
          <w:rFonts w:hint="eastAsia"/>
        </w:rPr>
        <w:t>旬日長至心口</w:t>
      </w:r>
      <w:r w:rsidR="006C4C45">
        <w:t>，</w:t>
      </w:r>
      <w:r>
        <w:rPr>
          <w:rFonts w:hint="eastAsia"/>
        </w:rPr>
        <w:t>向愚詢方</w:t>
      </w:r>
      <w:r w:rsidR="006C4C45">
        <w:t>，</w:t>
      </w:r>
      <w:r>
        <w:rPr>
          <w:rFonts w:hint="eastAsia"/>
        </w:rPr>
        <w:t>自言淩晨冒寒得</w:t>
      </w:r>
      <w:r w:rsidR="00D24630">
        <w:rPr>
          <w:rFonts w:hint="eastAsia"/>
        </w:rPr>
        <w:t>於</w:t>
      </w:r>
      <w:r>
        <w:rPr>
          <w:rFonts w:hint="eastAsia"/>
        </w:rPr>
        <w:t>途間。愚再三思之</w:t>
      </w:r>
      <w:r w:rsidR="006C4C45">
        <w:t>，</w:t>
      </w:r>
      <w:r>
        <w:rPr>
          <w:rFonts w:hint="eastAsia"/>
        </w:rPr>
        <w:t>不得其證之主名</w:t>
      </w:r>
      <w:r w:rsidR="006C4C45">
        <w:t>，</w:t>
      </w:r>
      <w:r>
        <w:rPr>
          <w:rFonts w:hint="eastAsia"/>
        </w:rPr>
        <w:t>然即形跡論之</w:t>
      </w:r>
      <w:r w:rsidR="006C4C45">
        <w:t>，</w:t>
      </w:r>
      <w:r>
        <w:rPr>
          <w:rFonts w:hint="eastAsia"/>
        </w:rPr>
        <w:t>約不外氣血凝滯。為疏方用當歸、丹參、乳香、沒藥各五錢</w:t>
      </w:r>
      <w:r w:rsidR="006C4C45">
        <w:t>，</w:t>
      </w:r>
      <w:r>
        <w:rPr>
          <w:rFonts w:hint="eastAsia"/>
        </w:rPr>
        <w:t>流通氣血之中</w:t>
      </w:r>
      <w:r w:rsidR="006C4C45">
        <w:t>，</w:t>
      </w:r>
      <w:r>
        <w:rPr>
          <w:rFonts w:hint="eastAsia"/>
        </w:rPr>
        <w:t>大具融化氣血之力</w:t>
      </w:r>
      <w:r w:rsidR="006C4C45">
        <w:t>，</w:t>
      </w:r>
      <w:r>
        <w:rPr>
          <w:rFonts w:hint="eastAsia"/>
        </w:rPr>
        <w:t>連服十劑</w:t>
      </w:r>
      <w:r w:rsidR="00090B73">
        <w:rPr>
          <w:rFonts w:hint="eastAsia"/>
        </w:rPr>
        <w:t>痊愈</w:t>
      </w:r>
      <w:r>
        <w:rPr>
          <w:rFonts w:hint="eastAsia"/>
        </w:rPr>
        <w:t>。以後用此方</w:t>
      </w:r>
      <w:r w:rsidR="006C4C45">
        <w:t>，</w:t>
      </w:r>
      <w:r>
        <w:rPr>
          <w:rFonts w:hint="eastAsia"/>
        </w:rPr>
        <w:t>治內外</w:t>
      </w:r>
      <w:r>
        <w:rPr>
          <w:rFonts w:hint="eastAsia"/>
        </w:rPr>
        <w:lastRenderedPageBreak/>
        <w:t>瘡瘍、心腹肢體疼痛。凡病之由</w:t>
      </w:r>
      <w:r w:rsidR="00D24630">
        <w:rPr>
          <w:rFonts w:hint="eastAsia"/>
        </w:rPr>
        <w:t>於</w:t>
      </w:r>
      <w:r>
        <w:rPr>
          <w:rFonts w:hint="eastAsia"/>
        </w:rPr>
        <w:t>氣血凝滯者</w:t>
      </w:r>
      <w:r w:rsidR="006C4C45">
        <w:t>，</w:t>
      </w:r>
      <w:r>
        <w:rPr>
          <w:rFonts w:hint="eastAsia"/>
        </w:rPr>
        <w:t>恒多奇效</w:t>
      </w:r>
      <w:r w:rsidR="006C4C45">
        <w:t>，</w:t>
      </w:r>
      <w:r>
        <w:rPr>
          <w:rFonts w:hint="eastAsia"/>
        </w:rPr>
        <w:t>因將其方登</w:t>
      </w:r>
      <w:r w:rsidR="00D24630">
        <w:rPr>
          <w:rFonts w:hint="eastAsia"/>
        </w:rPr>
        <w:t>於</w:t>
      </w:r>
      <w:r>
        <w:rPr>
          <w:rFonts w:hint="eastAsia"/>
        </w:rPr>
        <w:t>三期四卷名活絡效靈丹。</w:t>
      </w:r>
    </w:p>
    <w:p w:rsidR="00CE0AAC" w:rsidRDefault="00CE0AAC" w:rsidP="00CE0AAC">
      <w:pPr>
        <w:pStyle w:val="2f5"/>
        <w:ind w:firstLine="712"/>
      </w:pPr>
      <w:r>
        <w:rPr>
          <w:rFonts w:hint="eastAsia"/>
        </w:rPr>
        <w:t>一少婦左脅起一瘡</w:t>
      </w:r>
      <w:r w:rsidR="006C4C45">
        <w:t>，</w:t>
      </w:r>
      <w:r>
        <w:rPr>
          <w:rFonts w:hint="eastAsia"/>
        </w:rPr>
        <w:t>其形長約五寸</w:t>
      </w:r>
      <w:r w:rsidR="006C4C45">
        <w:t>，</w:t>
      </w:r>
      <w:r>
        <w:rPr>
          <w:rFonts w:hint="eastAsia"/>
        </w:rPr>
        <w:t>上半在乳</w:t>
      </w:r>
      <w:r w:rsidR="006C4C45">
        <w:t>，</w:t>
      </w:r>
      <w:r>
        <w:rPr>
          <w:rFonts w:hint="eastAsia"/>
        </w:rPr>
        <w:t>下半在肋</w:t>
      </w:r>
      <w:r w:rsidR="006C4C45">
        <w:t>，</w:t>
      </w:r>
      <w:r>
        <w:rPr>
          <w:rFonts w:hint="eastAsia"/>
        </w:rPr>
        <w:t>皮色不變</w:t>
      </w:r>
      <w:r w:rsidR="006C4C45">
        <w:t>，</w:t>
      </w:r>
      <w:r>
        <w:rPr>
          <w:rFonts w:hint="eastAsia"/>
        </w:rPr>
        <w:t>按之甚硬而微熱</w:t>
      </w:r>
      <w:r w:rsidR="00D24630">
        <w:rPr>
          <w:rFonts w:hint="eastAsia"/>
        </w:rPr>
        <w:t>於</w:t>
      </w:r>
      <w:r>
        <w:rPr>
          <w:rFonts w:hint="eastAsia"/>
        </w:rPr>
        <w:t>他處。延醫詢方</w:t>
      </w:r>
      <w:r w:rsidR="006C4C45">
        <w:t>，</w:t>
      </w:r>
      <w:r>
        <w:rPr>
          <w:rFonts w:hint="eastAsia"/>
        </w:rPr>
        <w:t>調治兩月不效</w:t>
      </w:r>
      <w:r w:rsidR="006C4C45">
        <w:t>，</w:t>
      </w:r>
      <w:r>
        <w:rPr>
          <w:rFonts w:hint="eastAsia"/>
        </w:rPr>
        <w:t>且漸大</w:t>
      </w:r>
      <w:r w:rsidR="00D24630">
        <w:rPr>
          <w:rFonts w:hint="eastAsia"/>
        </w:rPr>
        <w:t>於</w:t>
      </w:r>
      <w:r>
        <w:rPr>
          <w:rFonts w:hint="eastAsia"/>
        </w:rPr>
        <w:t>從前。後愚診視</w:t>
      </w:r>
      <w:r w:rsidR="006C4C45">
        <w:t>，</w:t>
      </w:r>
      <w:r>
        <w:rPr>
          <w:rFonts w:hint="eastAsia"/>
        </w:rPr>
        <w:t>閱其所服諸方</w:t>
      </w:r>
      <w:r w:rsidR="006C4C45">
        <w:t>，</w:t>
      </w:r>
      <w:r>
        <w:rPr>
          <w:rFonts w:hint="eastAsia"/>
        </w:rPr>
        <w:t>有遵林屋山人治白疽方治者</w:t>
      </w:r>
      <w:r w:rsidR="006C4C45">
        <w:t>，</w:t>
      </w:r>
      <w:r>
        <w:rPr>
          <w:rFonts w:hint="eastAsia"/>
        </w:rPr>
        <w:t>有按乳癰治者</w:t>
      </w:r>
      <w:r w:rsidR="006C4C45">
        <w:t>，</w:t>
      </w:r>
      <w:r>
        <w:rPr>
          <w:rFonts w:hint="eastAsia"/>
        </w:rPr>
        <w:t>愚曉病家曰</w:t>
      </w:r>
      <w:r>
        <w:t>「</w:t>
      </w:r>
      <w:r>
        <w:rPr>
          <w:rFonts w:hint="eastAsia"/>
        </w:rPr>
        <w:t>此證硬而色白者陰也</w:t>
      </w:r>
      <w:r w:rsidR="006C4C45">
        <w:t>，</w:t>
      </w:r>
      <w:r>
        <w:rPr>
          <w:rFonts w:hint="eastAsia"/>
        </w:rPr>
        <w:t>按之微熱者陰中有陽也</w:t>
      </w:r>
      <w:r w:rsidR="006C4C45">
        <w:t>，</w:t>
      </w:r>
      <w:r>
        <w:rPr>
          <w:rFonts w:hint="eastAsia"/>
        </w:rPr>
        <w:t>統觀所服諸方</w:t>
      </w:r>
      <w:r w:rsidR="006C4C45">
        <w:t>，</w:t>
      </w:r>
      <w:r>
        <w:rPr>
          <w:rFonts w:hint="eastAsia"/>
        </w:rPr>
        <w:t>有治純陰純陽之方</w:t>
      </w:r>
      <w:r w:rsidR="006C4C45">
        <w:t>，</w:t>
      </w:r>
      <w:r>
        <w:rPr>
          <w:rFonts w:hint="eastAsia"/>
        </w:rPr>
        <w:t>無治半陰半陽之方</w:t>
      </w:r>
      <w:r w:rsidR="006C4C45">
        <w:t>，</w:t>
      </w:r>
      <w:r>
        <w:rPr>
          <w:rFonts w:hint="eastAsia"/>
        </w:rPr>
        <w:t>勿怪其</w:t>
      </w:r>
      <w:r w:rsidR="00166055">
        <w:rPr>
          <w:rFonts w:hint="eastAsia"/>
        </w:rPr>
        <w:t>歷</w:t>
      </w:r>
      <w:r>
        <w:rPr>
          <w:rFonts w:hint="eastAsia"/>
        </w:rPr>
        <w:t>試皆不效也」。亦俾用活絡效靈丹作湯服之（</w:t>
      </w:r>
      <w:r w:rsidRPr="00CE0AAC">
        <w:rPr>
          <w:rFonts w:hint="eastAsia"/>
        </w:rPr>
        <w:t>此方原有作湯服、作散服兩種服法</w:t>
      </w:r>
      <w:r w:rsidR="006C4C45">
        <w:rPr>
          <w:rFonts w:hint="eastAsia"/>
        </w:rPr>
        <w:t>，</w:t>
      </w:r>
      <w:r w:rsidRPr="00CE0AAC">
        <w:rPr>
          <w:rFonts w:hint="eastAsia"/>
        </w:rPr>
        <w:t>若作散服</w:t>
      </w:r>
      <w:r w:rsidR="006C4C45">
        <w:rPr>
          <w:rFonts w:hint="eastAsia"/>
        </w:rPr>
        <w:t>，</w:t>
      </w:r>
      <w:r w:rsidRPr="00CE0AAC">
        <w:rPr>
          <w:rFonts w:hint="eastAsia"/>
        </w:rPr>
        <w:t>每次四錢</w:t>
      </w:r>
      <w:r w:rsidR="006C4C45">
        <w:t>，</w:t>
      </w:r>
      <w:r w:rsidRPr="00CE0AAC">
        <w:rPr>
          <w:rFonts w:hint="eastAsia"/>
        </w:rPr>
        <w:t>溫酒送下</w:t>
      </w:r>
      <w:r>
        <w:rPr>
          <w:rFonts w:hint="eastAsia"/>
        </w:rPr>
        <w:t>）</w:t>
      </w:r>
      <w:r w:rsidR="006C4C45">
        <w:t>，</w:t>
      </w:r>
      <w:r>
        <w:rPr>
          <w:rFonts w:hint="eastAsia"/>
        </w:rPr>
        <w:t>數劑見消</w:t>
      </w:r>
      <w:r w:rsidR="006C4C45">
        <w:t>，</w:t>
      </w:r>
      <w:r>
        <w:rPr>
          <w:rFonts w:hint="eastAsia"/>
        </w:rPr>
        <w:t>服至三十劑</w:t>
      </w:r>
      <w:r w:rsidR="006C4C45">
        <w:t>，</w:t>
      </w:r>
      <w:r>
        <w:rPr>
          <w:rFonts w:hint="eastAsia"/>
        </w:rPr>
        <w:t>消無芥蒂。</w:t>
      </w:r>
    </w:p>
    <w:p w:rsidR="00885B37" w:rsidRPr="00CE0AAC" w:rsidRDefault="00CE0AAC" w:rsidP="00CE0AAC">
      <w:pPr>
        <w:pStyle w:val="2f5"/>
        <w:ind w:firstLine="712"/>
      </w:pPr>
      <w:r>
        <w:rPr>
          <w:rFonts w:hint="eastAsia"/>
        </w:rPr>
        <w:t>一鄰村婦人</w:t>
      </w:r>
      <w:r w:rsidR="006C4C45">
        <w:t>，</w:t>
      </w:r>
      <w:r>
        <w:rPr>
          <w:rFonts w:hint="eastAsia"/>
        </w:rPr>
        <w:t>心腹疼痛異常</w:t>
      </w:r>
      <w:r w:rsidR="006C4C45">
        <w:t>，</w:t>
      </w:r>
      <w:r>
        <w:rPr>
          <w:rFonts w:hint="eastAsia"/>
        </w:rPr>
        <w:t>延醫服藥無效</w:t>
      </w:r>
      <w:r w:rsidR="006C4C45">
        <w:t>，</w:t>
      </w:r>
      <w:r>
        <w:rPr>
          <w:rFonts w:hint="eastAsia"/>
        </w:rPr>
        <w:t>勢近垂危。其家人夜走四五里叩門求方。適愚他出</w:t>
      </w:r>
      <w:r w:rsidR="006C4C45">
        <w:t>，</w:t>
      </w:r>
      <w:r>
        <w:rPr>
          <w:rFonts w:hint="eastAsia"/>
        </w:rPr>
        <w:t>長子蔭潮為開活絡效靈丹方授之。煎服一劑即愈。蓋擬得此方以來</w:t>
      </w:r>
      <w:r w:rsidR="006C4C45">
        <w:t>，</w:t>
      </w:r>
      <w:r>
        <w:rPr>
          <w:rFonts w:hint="eastAsia"/>
        </w:rPr>
        <w:t>十餘年間</w:t>
      </w:r>
      <w:r w:rsidR="006C4C45">
        <w:t>，</w:t>
      </w:r>
      <w:r>
        <w:rPr>
          <w:rFonts w:hint="eastAsia"/>
        </w:rPr>
        <w:t>治癒心腹疼痛者不勝紀矣。</w:t>
      </w:r>
    </w:p>
    <w:p w:rsidR="00CE0AAC" w:rsidRDefault="00CE0AAC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88" w:name="_Toc223762872"/>
      <w:r>
        <w:br w:type="page"/>
      </w:r>
    </w:p>
    <w:p w:rsidR="00885B37" w:rsidRDefault="00885B37" w:rsidP="00657751">
      <w:pPr>
        <w:pStyle w:val="1b"/>
      </w:pPr>
      <w:bookmarkStart w:id="589" w:name="_Toc7560987"/>
      <w:r>
        <w:rPr>
          <w:rFonts w:hint="eastAsia"/>
        </w:rPr>
        <w:lastRenderedPageBreak/>
        <w:t>常山解</w:t>
      </w:r>
      <w:bookmarkEnd w:id="588"/>
      <w:bookmarkEnd w:id="589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常山性涼</w:t>
      </w:r>
      <w:r w:rsidR="006C4C45">
        <w:rPr>
          <w:rFonts w:hint="eastAsia"/>
        </w:rPr>
        <w:t>，</w:t>
      </w:r>
      <w:r>
        <w:rPr>
          <w:rFonts w:hint="eastAsia"/>
        </w:rPr>
        <w:t>味微苦</w:t>
      </w:r>
      <w:r w:rsidR="006C4C45">
        <w:rPr>
          <w:rFonts w:hint="eastAsia"/>
        </w:rPr>
        <w:t>，</w:t>
      </w:r>
      <w:r>
        <w:rPr>
          <w:rFonts w:hint="eastAsia"/>
        </w:rPr>
        <w:t>善消脾中之痰</w:t>
      </w:r>
      <w:r w:rsidR="006C4C45">
        <w:rPr>
          <w:rFonts w:hint="eastAsia"/>
        </w:rPr>
        <w:t>，</w:t>
      </w:r>
      <w:r>
        <w:rPr>
          <w:rFonts w:hint="eastAsia"/>
        </w:rPr>
        <w:t>為治瘧疾要藥（瘧疾皆</w:t>
      </w:r>
      <w:r w:rsidR="00AD7840">
        <w:rPr>
          <w:rFonts w:hint="eastAsia"/>
        </w:rPr>
        <w:t>係</w:t>
      </w:r>
      <w:r>
        <w:rPr>
          <w:rFonts w:hint="eastAsia"/>
        </w:rPr>
        <w:t>脾中多痰</w:t>
      </w:r>
      <w:r w:rsidR="006C4C45">
        <w:rPr>
          <w:rFonts w:hint="eastAsia"/>
        </w:rPr>
        <w:t>，</w:t>
      </w:r>
      <w:r>
        <w:rPr>
          <w:rFonts w:hint="eastAsia"/>
        </w:rPr>
        <w:t>凡久瘧脅下有硬塊</w:t>
      </w:r>
      <w:r w:rsidR="006C4C45">
        <w:rPr>
          <w:rFonts w:hint="eastAsia"/>
        </w:rPr>
        <w:t>，</w:t>
      </w:r>
      <w:r>
        <w:rPr>
          <w:rFonts w:hint="eastAsia"/>
        </w:rPr>
        <w:t>名瘧母者</w:t>
      </w:r>
      <w:r w:rsidR="006C4C45">
        <w:rPr>
          <w:rFonts w:hint="eastAsia"/>
        </w:rPr>
        <w:t>，</w:t>
      </w:r>
      <w:r>
        <w:rPr>
          <w:rFonts w:hint="eastAsia"/>
        </w:rPr>
        <w:t>皆</w:t>
      </w:r>
      <w:r w:rsidR="00AD7840">
        <w:rPr>
          <w:rFonts w:hint="eastAsia"/>
        </w:rPr>
        <w:t>係</w:t>
      </w:r>
      <w:r>
        <w:rPr>
          <w:rFonts w:hint="eastAsia"/>
        </w:rPr>
        <w:t>脾脹兼有痰也）。少服</w:t>
      </w:r>
      <w:r w:rsidR="006C4C45">
        <w:rPr>
          <w:rFonts w:hint="eastAsia"/>
        </w:rPr>
        <w:t>，</w:t>
      </w:r>
      <w:r>
        <w:rPr>
          <w:rFonts w:hint="eastAsia"/>
        </w:rPr>
        <w:t>則痰可徐消</w:t>
      </w:r>
      <w:r w:rsidR="006C4C45">
        <w:rPr>
          <w:rFonts w:hint="eastAsia"/>
        </w:rPr>
        <w:t>，</w:t>
      </w:r>
      <w:r>
        <w:rPr>
          <w:rFonts w:hint="eastAsia"/>
        </w:rPr>
        <w:t>若多服即可將脾中之痰吐出</w:t>
      </w:r>
      <w:r w:rsidR="006C4C45">
        <w:rPr>
          <w:rFonts w:hint="eastAsia"/>
        </w:rPr>
        <w:t>，</w:t>
      </w:r>
      <w:r>
        <w:rPr>
          <w:rFonts w:hint="eastAsia"/>
        </w:rPr>
        <w:t>為其多服即作嘔吐</w:t>
      </w:r>
      <w:r w:rsidR="006C4C45">
        <w:rPr>
          <w:rFonts w:hint="eastAsia"/>
        </w:rPr>
        <w:t>，</w:t>
      </w:r>
      <w:r>
        <w:rPr>
          <w:rFonts w:hint="eastAsia"/>
        </w:rPr>
        <w:t>故諸家本草皆謂其有毒</w:t>
      </w:r>
      <w:r w:rsidR="006C4C45">
        <w:rPr>
          <w:rFonts w:hint="eastAsia"/>
        </w:rPr>
        <w:t>，</w:t>
      </w:r>
      <w:r>
        <w:rPr>
          <w:rFonts w:hint="eastAsia"/>
        </w:rPr>
        <w:t>醫者用之治瘧</w:t>
      </w:r>
      <w:r w:rsidR="006C4C45">
        <w:rPr>
          <w:rFonts w:hint="eastAsia"/>
        </w:rPr>
        <w:t>，</w:t>
      </w:r>
      <w:r>
        <w:rPr>
          <w:rFonts w:hint="eastAsia"/>
        </w:rPr>
        <w:t>亦因此不敢多用</w:t>
      </w:r>
      <w:r w:rsidR="006C4C45">
        <w:rPr>
          <w:rFonts w:hint="eastAsia"/>
        </w:rPr>
        <w:t>，</w:t>
      </w:r>
      <w:r>
        <w:rPr>
          <w:rFonts w:hint="eastAsia"/>
        </w:rPr>
        <w:t>遂至有效有不效。若欲用之必效</w:t>
      </w:r>
      <w:r w:rsidR="006C4C45">
        <w:rPr>
          <w:rFonts w:hint="eastAsia"/>
        </w:rPr>
        <w:t>，</w:t>
      </w:r>
      <w:r>
        <w:rPr>
          <w:rFonts w:hint="eastAsia"/>
        </w:rPr>
        <w:t>當效古人一劑三服之法</w:t>
      </w:r>
      <w:r w:rsidR="006C4C45">
        <w:rPr>
          <w:rFonts w:hint="eastAsia"/>
        </w:rPr>
        <w:t>，</w:t>
      </w:r>
      <w:r>
        <w:rPr>
          <w:rFonts w:hint="eastAsia"/>
        </w:rPr>
        <w:t>用常山五六錢</w:t>
      </w:r>
      <w:r w:rsidR="006C4C45">
        <w:rPr>
          <w:rFonts w:hint="eastAsia"/>
        </w:rPr>
        <w:t>，</w:t>
      </w:r>
      <w:r>
        <w:rPr>
          <w:rFonts w:hint="eastAsia"/>
        </w:rPr>
        <w:t>煎湯一大盅</w:t>
      </w:r>
      <w:r w:rsidR="006C4C45">
        <w:rPr>
          <w:rFonts w:hint="eastAsia"/>
        </w:rPr>
        <w:t>，</w:t>
      </w:r>
      <w:r>
        <w:rPr>
          <w:rFonts w:hint="eastAsia"/>
        </w:rPr>
        <w:t>分五六次徐徐溫飲下</w:t>
      </w:r>
      <w:r w:rsidR="006C4C45">
        <w:rPr>
          <w:rFonts w:hint="eastAsia"/>
        </w:rPr>
        <w:t>，</w:t>
      </w:r>
      <w:r>
        <w:rPr>
          <w:rFonts w:hint="eastAsia"/>
        </w:rPr>
        <w:t>即可不作嘔吐</w:t>
      </w:r>
      <w:r w:rsidR="006C4C45">
        <w:rPr>
          <w:rFonts w:hint="eastAsia"/>
        </w:rPr>
        <w:t>，</w:t>
      </w:r>
      <w:r>
        <w:rPr>
          <w:rFonts w:hint="eastAsia"/>
        </w:rPr>
        <w:t>瘧疾亦有八九可愈。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一九一七年</w:t>
      </w:r>
      <w:r w:rsidR="006C4C45">
        <w:rPr>
          <w:rFonts w:hint="eastAsia"/>
        </w:rPr>
        <w:t>，</w:t>
      </w:r>
      <w:r>
        <w:rPr>
          <w:rFonts w:hint="eastAsia"/>
        </w:rPr>
        <w:t>時當仲夏</w:t>
      </w:r>
      <w:r w:rsidR="006C4C45">
        <w:rPr>
          <w:rFonts w:hint="eastAsia"/>
        </w:rPr>
        <w:t>，</w:t>
      </w:r>
      <w:r>
        <w:rPr>
          <w:rFonts w:hint="eastAsia"/>
        </w:rPr>
        <w:t>愚因勞碌過度</w:t>
      </w:r>
      <w:r w:rsidR="006C4C45">
        <w:rPr>
          <w:rFonts w:hint="eastAsia"/>
        </w:rPr>
        <w:t>，</w:t>
      </w:r>
      <w:r>
        <w:rPr>
          <w:rFonts w:hint="eastAsia"/>
        </w:rPr>
        <w:t>兼受暑</w:t>
      </w:r>
      <w:r w:rsidR="006C4C45">
        <w:rPr>
          <w:rFonts w:hint="eastAsia"/>
        </w:rPr>
        <w:t>，</w:t>
      </w:r>
      <w:r>
        <w:rPr>
          <w:rFonts w:hint="eastAsia"/>
        </w:rPr>
        <w:t>遂至病瘧。乃</w:t>
      </w:r>
      <w:r w:rsidR="00D24630">
        <w:rPr>
          <w:rFonts w:hint="eastAsia"/>
        </w:rPr>
        <w:t>於</w:t>
      </w:r>
      <w:r>
        <w:rPr>
          <w:rFonts w:hint="eastAsia"/>
        </w:rPr>
        <w:t>不發瘧之日清晨</w:t>
      </w:r>
      <w:r w:rsidR="006C4C45">
        <w:rPr>
          <w:rFonts w:hint="eastAsia"/>
        </w:rPr>
        <w:t>，</w:t>
      </w:r>
      <w:r>
        <w:rPr>
          <w:rFonts w:hint="eastAsia"/>
        </w:rPr>
        <w:t>用常山八錢</w:t>
      </w:r>
      <w:r w:rsidR="006C4C45">
        <w:rPr>
          <w:rFonts w:hint="eastAsia"/>
        </w:rPr>
        <w:t>，</w:t>
      </w:r>
      <w:r>
        <w:rPr>
          <w:rFonts w:hint="eastAsia"/>
        </w:rPr>
        <w:t>煎湯一大碗</w:t>
      </w:r>
      <w:r w:rsidR="006C4C45">
        <w:rPr>
          <w:rFonts w:hint="eastAsia"/>
        </w:rPr>
        <w:t>，</w:t>
      </w:r>
      <w:r>
        <w:rPr>
          <w:rFonts w:hint="eastAsia"/>
        </w:rPr>
        <w:t>徐徐溫飲之</w:t>
      </w:r>
      <w:r w:rsidR="006C4C45">
        <w:rPr>
          <w:rFonts w:hint="eastAsia"/>
        </w:rPr>
        <w:t>，</w:t>
      </w:r>
      <w:r>
        <w:rPr>
          <w:rFonts w:hint="eastAsia"/>
        </w:rPr>
        <w:t>一次止飲一大口</w:t>
      </w:r>
      <w:r w:rsidR="006C4C45">
        <w:rPr>
          <w:rFonts w:hint="eastAsia"/>
        </w:rPr>
        <w:t>，</w:t>
      </w:r>
      <w:r>
        <w:rPr>
          <w:rFonts w:hint="eastAsia"/>
        </w:rPr>
        <w:t>飲至日夕而劑盡</w:t>
      </w:r>
      <w:r w:rsidR="006C4C45">
        <w:rPr>
          <w:rFonts w:hint="eastAsia"/>
        </w:rPr>
        <w:t>，</w:t>
      </w:r>
      <w:r>
        <w:rPr>
          <w:rFonts w:hint="eastAsia"/>
        </w:rPr>
        <w:t>心中分毫未覺難受</w:t>
      </w:r>
      <w:r w:rsidR="006C4C45">
        <w:rPr>
          <w:rFonts w:hint="eastAsia"/>
        </w:rPr>
        <w:t>，</w:t>
      </w:r>
      <w:r>
        <w:rPr>
          <w:rFonts w:hint="eastAsia"/>
        </w:rPr>
        <w:t>而瘧亦遂愈。後遂變湯劑為丸劑</w:t>
      </w:r>
      <w:r w:rsidR="006C4C45">
        <w:rPr>
          <w:rFonts w:hint="eastAsia"/>
        </w:rPr>
        <w:t>，</w:t>
      </w:r>
      <w:r>
        <w:rPr>
          <w:rFonts w:hint="eastAsia"/>
        </w:rPr>
        <w:t>將常山軋細過羅</w:t>
      </w:r>
      <w:r w:rsidR="006C4C45">
        <w:rPr>
          <w:rFonts w:hint="eastAsia"/>
        </w:rPr>
        <w:t>，</w:t>
      </w:r>
      <w:r>
        <w:rPr>
          <w:rFonts w:hint="eastAsia"/>
        </w:rPr>
        <w:t>水泛為丸</w:t>
      </w:r>
      <w:r w:rsidR="006C4C45">
        <w:rPr>
          <w:rFonts w:hint="eastAsia"/>
        </w:rPr>
        <w:t>，</w:t>
      </w:r>
      <w:r>
        <w:rPr>
          <w:rFonts w:hint="eastAsia"/>
        </w:rPr>
        <w:t>桐子大</w:t>
      </w:r>
      <w:r w:rsidR="006C4C45">
        <w:rPr>
          <w:rFonts w:hint="eastAsia"/>
        </w:rPr>
        <w:t>，</w:t>
      </w:r>
      <w:r>
        <w:rPr>
          <w:rFonts w:hint="eastAsia"/>
        </w:rPr>
        <w:t>每服八分</w:t>
      </w:r>
      <w:r w:rsidR="006C4C45">
        <w:rPr>
          <w:rFonts w:hint="eastAsia"/>
        </w:rPr>
        <w:t>，</w:t>
      </w:r>
      <w:r>
        <w:rPr>
          <w:rFonts w:hint="eastAsia"/>
        </w:rPr>
        <w:t>一日之間自晨至暮服五次</w:t>
      </w:r>
      <w:r w:rsidR="006C4C45">
        <w:rPr>
          <w:rFonts w:hint="eastAsia"/>
        </w:rPr>
        <w:t>，</w:t>
      </w:r>
      <w:r>
        <w:rPr>
          <w:rFonts w:hint="eastAsia"/>
        </w:rPr>
        <w:t>共服藥四錢</w:t>
      </w:r>
      <w:r w:rsidR="006C4C45">
        <w:rPr>
          <w:rFonts w:hint="eastAsia"/>
        </w:rPr>
        <w:t>，</w:t>
      </w:r>
      <w:r>
        <w:rPr>
          <w:rFonts w:hint="eastAsia"/>
        </w:rPr>
        <w:t>瘧亦可愈。若病發時</w:t>
      </w:r>
      <w:r w:rsidR="006C4C45">
        <w:rPr>
          <w:rFonts w:hint="eastAsia"/>
        </w:rPr>
        <w:t>，</w:t>
      </w:r>
      <w:r>
        <w:rPr>
          <w:rFonts w:hint="eastAsia"/>
        </w:rPr>
        <w:t>熱甚劇者</w:t>
      </w:r>
      <w:r w:rsidR="006C4C45">
        <w:rPr>
          <w:rFonts w:hint="eastAsia"/>
        </w:rPr>
        <w:t>，</w:t>
      </w:r>
      <w:r>
        <w:rPr>
          <w:rFonts w:hint="eastAsia"/>
        </w:rPr>
        <w:t>可用生石膏一兩煎湯</w:t>
      </w:r>
      <w:r w:rsidR="006C4C45">
        <w:rPr>
          <w:rFonts w:hint="eastAsia"/>
        </w:rPr>
        <w:t>，</w:t>
      </w:r>
      <w:r>
        <w:rPr>
          <w:rFonts w:hint="eastAsia"/>
        </w:rPr>
        <w:t>初兩次服藥時</w:t>
      </w:r>
      <w:r w:rsidR="006C4C45">
        <w:rPr>
          <w:rFonts w:hint="eastAsia"/>
        </w:rPr>
        <w:t>，</w:t>
      </w:r>
      <w:r>
        <w:rPr>
          <w:rFonts w:hint="eastAsia"/>
        </w:rPr>
        <w:t>可用此湯送服。西人謂病瘧者有瘧蟲</w:t>
      </w:r>
      <w:r w:rsidR="006C4C45">
        <w:rPr>
          <w:rFonts w:hint="eastAsia"/>
        </w:rPr>
        <w:t>，</w:t>
      </w:r>
      <w:r>
        <w:rPr>
          <w:rFonts w:hint="eastAsia"/>
        </w:rPr>
        <w:t>西藥金雞納霜善除瘧蟲</w:t>
      </w:r>
      <w:r w:rsidR="006C4C45">
        <w:rPr>
          <w:rFonts w:hint="eastAsia"/>
        </w:rPr>
        <w:t>，</w:t>
      </w:r>
      <w:r>
        <w:rPr>
          <w:rFonts w:hint="eastAsia"/>
        </w:rPr>
        <w:t>故善治瘧</w:t>
      </w:r>
      <w:r w:rsidR="006C4C45">
        <w:rPr>
          <w:rFonts w:hint="eastAsia"/>
        </w:rPr>
        <w:t>，</w:t>
      </w:r>
      <w:r>
        <w:rPr>
          <w:rFonts w:hint="eastAsia"/>
        </w:rPr>
        <w:t>常山想亦善除瘧蟲之藥品歟？</w:t>
      </w:r>
    </w:p>
    <w:p w:rsidR="00251237" w:rsidRDefault="00251237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90" w:name="_Toc223762873"/>
      <w:r>
        <w:br w:type="page"/>
      </w:r>
    </w:p>
    <w:p w:rsidR="00885B37" w:rsidRDefault="00885B37" w:rsidP="00657751">
      <w:pPr>
        <w:pStyle w:val="1b"/>
      </w:pPr>
      <w:bookmarkStart w:id="591" w:name="_Toc7560988"/>
      <w:r>
        <w:rPr>
          <w:rFonts w:hint="eastAsia"/>
        </w:rPr>
        <w:lastRenderedPageBreak/>
        <w:t>山楂解</w:t>
      </w:r>
      <w:bookmarkEnd w:id="590"/>
      <w:bookmarkEnd w:id="591"/>
    </w:p>
    <w:p w:rsidR="00251237" w:rsidRDefault="00885B37" w:rsidP="00885B37">
      <w:pPr>
        <w:pStyle w:val="2f5"/>
        <w:ind w:firstLine="712"/>
      </w:pPr>
      <w:r>
        <w:rPr>
          <w:rFonts w:hint="eastAsia"/>
        </w:rPr>
        <w:t>山楂味至酸微甘</w:t>
      </w:r>
      <w:r w:rsidR="006C4C45">
        <w:rPr>
          <w:rFonts w:hint="eastAsia"/>
        </w:rPr>
        <w:t>，</w:t>
      </w:r>
      <w:r>
        <w:rPr>
          <w:rFonts w:hint="eastAsia"/>
        </w:rPr>
        <w:t>性平。皮赤肉紅黃</w:t>
      </w:r>
      <w:r w:rsidR="006C4C45">
        <w:rPr>
          <w:rFonts w:hint="eastAsia"/>
        </w:rPr>
        <w:t>，</w:t>
      </w:r>
      <w:r>
        <w:rPr>
          <w:rFonts w:hint="eastAsia"/>
        </w:rPr>
        <w:t>故善入血分為化瘀血之要藥。能除</w:t>
      </w:r>
      <w:r w:rsidR="00251237">
        <w:rPr>
          <w:rFonts w:hint="eastAsia"/>
        </w:rPr>
        <w:t>痃</w:t>
      </w:r>
      <w:r>
        <w:rPr>
          <w:rFonts w:hint="eastAsia"/>
        </w:rPr>
        <w:t>癖</w:t>
      </w:r>
      <w:r w:rsidR="00251237">
        <w:rPr>
          <w:rFonts w:hint="eastAsia"/>
        </w:rPr>
        <w:t>癥</w:t>
      </w:r>
      <w:r>
        <w:rPr>
          <w:rFonts w:hint="eastAsia"/>
        </w:rPr>
        <w:t>瘕、女子月閉、產後瘀血作疼（俗名兒枕疼）。為其味酸而微甘</w:t>
      </w:r>
      <w:r w:rsidR="006C4C45">
        <w:rPr>
          <w:rFonts w:hint="eastAsia"/>
        </w:rPr>
        <w:t>，</w:t>
      </w:r>
      <w:r>
        <w:rPr>
          <w:rFonts w:hint="eastAsia"/>
        </w:rPr>
        <w:t>能補助胃中酸汁</w:t>
      </w:r>
      <w:r w:rsidR="006C4C45">
        <w:rPr>
          <w:rFonts w:hint="eastAsia"/>
        </w:rPr>
        <w:t>，</w:t>
      </w:r>
      <w:r>
        <w:rPr>
          <w:rFonts w:hint="eastAsia"/>
        </w:rPr>
        <w:t>故能消化飲食積聚</w:t>
      </w:r>
      <w:r w:rsidR="006C4C45">
        <w:rPr>
          <w:rFonts w:hint="eastAsia"/>
        </w:rPr>
        <w:t>，</w:t>
      </w:r>
      <w:r>
        <w:rPr>
          <w:rFonts w:hint="eastAsia"/>
        </w:rPr>
        <w:t>以治肉積尤效。其化瘀之力</w:t>
      </w:r>
      <w:r w:rsidR="006C4C45">
        <w:rPr>
          <w:rFonts w:hint="eastAsia"/>
        </w:rPr>
        <w:t>，</w:t>
      </w:r>
      <w:r>
        <w:rPr>
          <w:rFonts w:hint="eastAsia"/>
        </w:rPr>
        <w:t>更能蠲除腸中瘀滯</w:t>
      </w:r>
      <w:r w:rsidR="006C4C45">
        <w:rPr>
          <w:rFonts w:hint="eastAsia"/>
        </w:rPr>
        <w:t>，</w:t>
      </w:r>
      <w:r>
        <w:rPr>
          <w:rFonts w:hint="eastAsia"/>
        </w:rPr>
        <w:t>下痢膿血</w:t>
      </w:r>
      <w:r w:rsidR="006C4C45">
        <w:rPr>
          <w:rFonts w:hint="eastAsia"/>
        </w:rPr>
        <w:t>，</w:t>
      </w:r>
      <w:r>
        <w:rPr>
          <w:rFonts w:hint="eastAsia"/>
        </w:rPr>
        <w:t>且兼入氣分以開氣鬱痰結</w:t>
      </w:r>
      <w:r w:rsidR="006C4C45">
        <w:rPr>
          <w:rFonts w:hint="eastAsia"/>
        </w:rPr>
        <w:t>，</w:t>
      </w:r>
      <w:r>
        <w:rPr>
          <w:rFonts w:hint="eastAsia"/>
        </w:rPr>
        <w:t>療心腹疼痛。若以甘藥佐之（甘草</w:t>
      </w:r>
      <w:r w:rsidR="00251237">
        <w:rPr>
          <w:rFonts w:hint="eastAsia"/>
        </w:rPr>
        <w:t>、</w:t>
      </w:r>
      <w:r>
        <w:rPr>
          <w:rFonts w:hint="eastAsia"/>
        </w:rPr>
        <w:t>蔗糖之類</w:t>
      </w:r>
      <w:r w:rsidR="006C4C45">
        <w:rPr>
          <w:rFonts w:hint="eastAsia"/>
        </w:rPr>
        <w:t>，</w:t>
      </w:r>
      <w:r>
        <w:rPr>
          <w:rFonts w:hint="eastAsia"/>
        </w:rPr>
        <w:t>酸甘相合</w:t>
      </w:r>
      <w:r w:rsidR="006C4C45">
        <w:rPr>
          <w:rFonts w:hint="eastAsia"/>
        </w:rPr>
        <w:t>，</w:t>
      </w:r>
      <w:r>
        <w:rPr>
          <w:rFonts w:hint="eastAsia"/>
        </w:rPr>
        <w:t>有甲己化土之義）</w:t>
      </w:r>
      <w:r w:rsidR="006C4C45">
        <w:rPr>
          <w:rFonts w:hint="eastAsia"/>
        </w:rPr>
        <w:t>，</w:t>
      </w:r>
      <w:r>
        <w:rPr>
          <w:rFonts w:hint="eastAsia"/>
        </w:rPr>
        <w:t>化瘀血而不傷新血</w:t>
      </w:r>
      <w:r w:rsidR="006C4C45">
        <w:rPr>
          <w:rFonts w:hint="eastAsia"/>
        </w:rPr>
        <w:t>，</w:t>
      </w:r>
      <w:r>
        <w:rPr>
          <w:rFonts w:hint="eastAsia"/>
        </w:rPr>
        <w:t>開</w:t>
      </w:r>
      <w:r w:rsidR="00093B46">
        <w:rPr>
          <w:rFonts w:hint="eastAsia"/>
        </w:rPr>
        <w:t>鬱</w:t>
      </w:r>
      <w:r>
        <w:rPr>
          <w:rFonts w:hint="eastAsia"/>
        </w:rPr>
        <w:t>氣而不傷正氣</w:t>
      </w:r>
      <w:r w:rsidR="006C4C45">
        <w:rPr>
          <w:rFonts w:hint="eastAsia"/>
        </w:rPr>
        <w:t>，</w:t>
      </w:r>
      <w:r>
        <w:rPr>
          <w:rFonts w:hint="eastAsia"/>
        </w:rPr>
        <w:t>其性尤和平也。</w:t>
      </w:r>
    </w:p>
    <w:p w:rsidR="00251237" w:rsidRDefault="00885B37" w:rsidP="00885B37">
      <w:pPr>
        <w:pStyle w:val="2f5"/>
        <w:ind w:firstLine="712"/>
      </w:pPr>
      <w:r>
        <w:rPr>
          <w:rFonts w:hint="eastAsia"/>
        </w:rPr>
        <w:t>女子至期</w:t>
      </w:r>
      <w:r w:rsidR="006C4C45">
        <w:rPr>
          <w:rFonts w:hint="eastAsia"/>
        </w:rPr>
        <w:t>，</w:t>
      </w:r>
      <w:r>
        <w:rPr>
          <w:rFonts w:hint="eastAsia"/>
        </w:rPr>
        <w:t>月信不來</w:t>
      </w:r>
      <w:r w:rsidR="006C4C45">
        <w:rPr>
          <w:rFonts w:hint="eastAsia"/>
        </w:rPr>
        <w:t>，</w:t>
      </w:r>
      <w:r>
        <w:rPr>
          <w:rFonts w:hint="eastAsia"/>
        </w:rPr>
        <w:t>用山楂兩許煎湯</w:t>
      </w:r>
      <w:r w:rsidR="006C4C45">
        <w:rPr>
          <w:rFonts w:hint="eastAsia"/>
        </w:rPr>
        <w:t>，</w:t>
      </w:r>
      <w:r w:rsidR="00251237">
        <w:rPr>
          <w:rFonts w:hint="eastAsia"/>
        </w:rPr>
        <w:t>沖</w:t>
      </w:r>
      <w:r>
        <w:rPr>
          <w:rFonts w:hint="eastAsia"/>
        </w:rPr>
        <w:t>化紅蔗糖七八錢服之即通</w:t>
      </w:r>
      <w:r w:rsidR="006C4C45">
        <w:rPr>
          <w:rFonts w:hint="eastAsia"/>
        </w:rPr>
        <w:t>，</w:t>
      </w:r>
      <w:r>
        <w:rPr>
          <w:rFonts w:hint="eastAsia"/>
        </w:rPr>
        <w:t>此方屢試屢效。若月信數月不通者</w:t>
      </w:r>
      <w:r w:rsidR="006C4C45">
        <w:rPr>
          <w:rFonts w:hint="eastAsia"/>
        </w:rPr>
        <w:t>，</w:t>
      </w:r>
      <w:r>
        <w:rPr>
          <w:rFonts w:hint="eastAsia"/>
        </w:rPr>
        <w:t>多服幾次亦通下。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痢疾初得者</w:t>
      </w:r>
      <w:r w:rsidR="006C4C45">
        <w:rPr>
          <w:rFonts w:hint="eastAsia"/>
        </w:rPr>
        <w:t>，</w:t>
      </w:r>
      <w:r>
        <w:rPr>
          <w:rFonts w:hint="eastAsia"/>
        </w:rPr>
        <w:t>用山楂一兩</w:t>
      </w:r>
      <w:r w:rsidR="006C4C45">
        <w:rPr>
          <w:rFonts w:hint="eastAsia"/>
        </w:rPr>
        <w:t>，</w:t>
      </w:r>
      <w:r>
        <w:rPr>
          <w:rFonts w:hint="eastAsia"/>
        </w:rPr>
        <w:t>紅白蔗糖各五錢</w:t>
      </w:r>
      <w:r w:rsidR="006C4C45">
        <w:rPr>
          <w:rFonts w:hint="eastAsia"/>
        </w:rPr>
        <w:t>，</w:t>
      </w:r>
      <w:r>
        <w:rPr>
          <w:rFonts w:hint="eastAsia"/>
        </w:rPr>
        <w:t>好毛尖茶葉錢半</w:t>
      </w:r>
      <w:r w:rsidR="006C4C45">
        <w:rPr>
          <w:rFonts w:hint="eastAsia"/>
        </w:rPr>
        <w:t>，</w:t>
      </w:r>
      <w:r>
        <w:rPr>
          <w:rFonts w:hint="eastAsia"/>
        </w:rPr>
        <w:t>將山楂煎湯</w:t>
      </w:r>
      <w:r w:rsidR="006C4C45">
        <w:rPr>
          <w:rFonts w:hint="eastAsia"/>
        </w:rPr>
        <w:t>，</w:t>
      </w:r>
      <w:r w:rsidR="00251237">
        <w:rPr>
          <w:rFonts w:hint="eastAsia"/>
        </w:rPr>
        <w:t>沖</w:t>
      </w:r>
      <w:r>
        <w:rPr>
          <w:rFonts w:hint="eastAsia"/>
        </w:rPr>
        <w:t>糖與茶葉在蓋碗中</w:t>
      </w:r>
      <w:r w:rsidR="006C4C45">
        <w:rPr>
          <w:rFonts w:hint="eastAsia"/>
        </w:rPr>
        <w:t>，</w:t>
      </w:r>
      <w:r>
        <w:rPr>
          <w:rFonts w:hint="eastAsia"/>
        </w:rPr>
        <w:t>浸片時</w:t>
      </w:r>
      <w:r w:rsidR="006C4C45">
        <w:rPr>
          <w:rFonts w:hint="eastAsia"/>
        </w:rPr>
        <w:t>，</w:t>
      </w:r>
      <w:r>
        <w:rPr>
          <w:rFonts w:hint="eastAsia"/>
        </w:rPr>
        <w:t>飲之即愈。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《本草綱目》山楂後載有兩方︰一方治腸風下血</w:t>
      </w:r>
      <w:r w:rsidR="006C4C45">
        <w:rPr>
          <w:rFonts w:hint="eastAsia"/>
        </w:rPr>
        <w:t>，</w:t>
      </w:r>
      <w:r>
        <w:rPr>
          <w:rFonts w:hint="eastAsia"/>
        </w:rPr>
        <w:t>若用涼藥、熱藥、補脾藥俱不效者</w:t>
      </w:r>
      <w:r w:rsidR="006C4C45">
        <w:rPr>
          <w:rFonts w:hint="eastAsia"/>
        </w:rPr>
        <w:t>，</w:t>
      </w:r>
      <w:r>
        <w:rPr>
          <w:rFonts w:hint="eastAsia"/>
        </w:rPr>
        <w:t>獨用</w:t>
      </w:r>
      <w:r w:rsidR="00093B46">
        <w:rPr>
          <w:rFonts w:hint="eastAsia"/>
        </w:rPr>
        <w:t>乾</w:t>
      </w:r>
      <w:r>
        <w:rPr>
          <w:rFonts w:hint="eastAsia"/>
        </w:rPr>
        <w:t>山楂為末</w:t>
      </w:r>
      <w:r w:rsidR="006C4C45">
        <w:rPr>
          <w:rFonts w:hint="eastAsia"/>
        </w:rPr>
        <w:t>，</w:t>
      </w:r>
      <w:r>
        <w:rPr>
          <w:rFonts w:hint="eastAsia"/>
        </w:rPr>
        <w:t>艾葉煎湯調下</w:t>
      </w:r>
      <w:r w:rsidR="006C4C45">
        <w:rPr>
          <w:rFonts w:hint="eastAsia"/>
        </w:rPr>
        <w:t>，</w:t>
      </w:r>
      <w:r>
        <w:rPr>
          <w:rFonts w:hint="eastAsia"/>
        </w:rPr>
        <w:t>應手即愈</w:t>
      </w:r>
      <w:r w:rsidR="00251237">
        <w:rPr>
          <w:rFonts w:hint="eastAsia"/>
        </w:rPr>
        <w:t>。</w:t>
      </w:r>
      <w:r>
        <w:rPr>
          <w:rFonts w:hint="eastAsia"/>
        </w:rPr>
        <w:t>一方治痘疹</w:t>
      </w:r>
      <w:r w:rsidR="00093B46">
        <w:rPr>
          <w:rFonts w:hint="eastAsia"/>
        </w:rPr>
        <w:t>乾</w:t>
      </w:r>
      <w:r>
        <w:rPr>
          <w:rFonts w:hint="eastAsia"/>
        </w:rPr>
        <w:t>黑危困者</w:t>
      </w:r>
      <w:r w:rsidR="006C4C45">
        <w:rPr>
          <w:rFonts w:hint="eastAsia"/>
        </w:rPr>
        <w:t>，</w:t>
      </w:r>
      <w:r>
        <w:rPr>
          <w:rFonts w:hint="eastAsia"/>
        </w:rPr>
        <w:t>用山楂為末</w:t>
      </w:r>
      <w:r w:rsidR="006C4C45">
        <w:rPr>
          <w:rFonts w:hint="eastAsia"/>
        </w:rPr>
        <w:t>，</w:t>
      </w:r>
      <w:r>
        <w:rPr>
          <w:rFonts w:hint="eastAsia"/>
        </w:rPr>
        <w:t>紫草煎酒調服一錢。</w:t>
      </w:r>
    </w:p>
    <w:p w:rsidR="00885B37" w:rsidRDefault="00885B37" w:rsidP="00251237">
      <w:pPr>
        <w:pStyle w:val="2f5"/>
        <w:ind w:firstLine="712"/>
      </w:pPr>
      <w:r w:rsidRPr="00251237">
        <w:rPr>
          <w:rFonts w:hint="eastAsia"/>
        </w:rPr>
        <w:t>按︰</w:t>
      </w:r>
      <w:r>
        <w:rPr>
          <w:rFonts w:hint="eastAsia"/>
        </w:rPr>
        <w:t>此二方皆有效驗</w:t>
      </w:r>
      <w:r w:rsidR="006C4C45">
        <w:rPr>
          <w:rFonts w:hint="eastAsia"/>
        </w:rPr>
        <w:t>，</w:t>
      </w:r>
      <w:r>
        <w:rPr>
          <w:rFonts w:hint="eastAsia"/>
        </w:rPr>
        <w:t>故附載之。</w:t>
      </w:r>
    </w:p>
    <w:p w:rsidR="00251237" w:rsidRDefault="00251237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92" w:name="_Toc223762874"/>
      <w:r>
        <w:br w:type="page"/>
      </w:r>
    </w:p>
    <w:p w:rsidR="00885B37" w:rsidRDefault="00885B37" w:rsidP="00657751">
      <w:pPr>
        <w:pStyle w:val="1b"/>
      </w:pPr>
      <w:bookmarkStart w:id="593" w:name="_Toc7560989"/>
      <w:r>
        <w:rPr>
          <w:rFonts w:hint="eastAsia"/>
        </w:rPr>
        <w:lastRenderedPageBreak/>
        <w:t>石榴解</w:t>
      </w:r>
      <w:bookmarkEnd w:id="592"/>
      <w:bookmarkEnd w:id="593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石榴有酸、甜二種</w:t>
      </w:r>
      <w:r w:rsidR="006C4C45">
        <w:rPr>
          <w:rFonts w:hint="eastAsia"/>
        </w:rPr>
        <w:t>，</w:t>
      </w:r>
      <w:r>
        <w:rPr>
          <w:rFonts w:hint="eastAsia"/>
        </w:rPr>
        <w:t>以酸者為石榴之正味</w:t>
      </w:r>
      <w:r w:rsidR="006C4C45">
        <w:rPr>
          <w:rFonts w:hint="eastAsia"/>
        </w:rPr>
        <w:t>，</w:t>
      </w:r>
      <w:r>
        <w:rPr>
          <w:rFonts w:hint="eastAsia"/>
        </w:rPr>
        <w:t>故入藥必須酸者。其性微涼</w:t>
      </w:r>
      <w:r w:rsidR="006C4C45">
        <w:rPr>
          <w:rFonts w:hint="eastAsia"/>
        </w:rPr>
        <w:t>，</w:t>
      </w:r>
      <w:r>
        <w:rPr>
          <w:rFonts w:hint="eastAsia"/>
        </w:rPr>
        <w:t>能斂戢肝火</w:t>
      </w:r>
      <w:r w:rsidR="006C4C45">
        <w:rPr>
          <w:rFonts w:hint="eastAsia"/>
        </w:rPr>
        <w:t>，</w:t>
      </w:r>
      <w:r>
        <w:rPr>
          <w:rFonts w:hint="eastAsia"/>
        </w:rPr>
        <w:t>保合肺氣</w:t>
      </w:r>
      <w:r w:rsidR="006C4C45">
        <w:rPr>
          <w:rFonts w:hint="eastAsia"/>
        </w:rPr>
        <w:t>，</w:t>
      </w:r>
      <w:r>
        <w:rPr>
          <w:rFonts w:hint="eastAsia"/>
        </w:rPr>
        <w:t>為治氣虛不攝</w:t>
      </w:r>
      <w:r w:rsidR="006C4C45">
        <w:rPr>
          <w:rFonts w:hint="eastAsia"/>
        </w:rPr>
        <w:t>，</w:t>
      </w:r>
      <w:r>
        <w:rPr>
          <w:rFonts w:hint="eastAsia"/>
        </w:rPr>
        <w:t>肺勞喘嗽之要藥。又為治肝虛風動</w:t>
      </w:r>
      <w:r w:rsidR="006C4C45">
        <w:rPr>
          <w:rFonts w:hint="eastAsia"/>
        </w:rPr>
        <w:t>，</w:t>
      </w:r>
      <w:r>
        <w:rPr>
          <w:rFonts w:hint="eastAsia"/>
        </w:rPr>
        <w:t>相火浮越之要藥。若連皮搗爛煮湯飲之</w:t>
      </w:r>
      <w:r w:rsidR="006C4C45">
        <w:rPr>
          <w:rFonts w:hint="eastAsia"/>
        </w:rPr>
        <w:t>，</w:t>
      </w:r>
      <w:r>
        <w:rPr>
          <w:rFonts w:hint="eastAsia"/>
        </w:rPr>
        <w:t>又善治大便滑瀉、小便不禁、久痢不止、女子崩帶</w:t>
      </w:r>
      <w:r w:rsidR="006C4C45">
        <w:rPr>
          <w:rFonts w:hint="eastAsia"/>
        </w:rPr>
        <w:t>，</w:t>
      </w:r>
      <w:r>
        <w:rPr>
          <w:rFonts w:hint="eastAsia"/>
        </w:rPr>
        <w:t>以其皮中之液最澀</w:t>
      </w:r>
      <w:r w:rsidR="006C4C45">
        <w:rPr>
          <w:rFonts w:hint="eastAsia"/>
        </w:rPr>
        <w:t>，</w:t>
      </w:r>
      <w:r>
        <w:rPr>
          <w:rFonts w:hint="eastAsia"/>
        </w:rPr>
        <w:t>故有種種諸效也。</w:t>
      </w:r>
    </w:p>
    <w:p w:rsidR="00191465" w:rsidRPr="00191465" w:rsidRDefault="00191465" w:rsidP="00191465">
      <w:pPr>
        <w:pStyle w:val="2f3"/>
        <w:ind w:firstLine="712"/>
      </w:pPr>
      <w:r w:rsidRPr="00191465">
        <w:rPr>
          <w:rFonts w:hint="eastAsia"/>
        </w:rPr>
        <w:t>愚在籍時</w:t>
      </w:r>
      <w:r w:rsidR="006C4C45">
        <w:t>，</w:t>
      </w:r>
      <w:r w:rsidRPr="00191465">
        <w:rPr>
          <w:rFonts w:hint="eastAsia"/>
        </w:rPr>
        <w:t>最喜用酸石榴</w:t>
      </w:r>
      <w:r w:rsidR="006C4C45">
        <w:t>，</w:t>
      </w:r>
      <w:r w:rsidRPr="00191465">
        <w:rPr>
          <w:rFonts w:hint="eastAsia"/>
        </w:rPr>
        <w:t>及至奉天</w:t>
      </w:r>
      <w:r w:rsidR="006C4C45">
        <w:t>，</w:t>
      </w:r>
      <w:r w:rsidRPr="00191465">
        <w:rPr>
          <w:rFonts w:hint="eastAsia"/>
        </w:rPr>
        <w:t>欲用此物</w:t>
      </w:r>
      <w:r w:rsidR="006C4C45">
        <w:t>，</w:t>
      </w:r>
      <w:r w:rsidRPr="00191465">
        <w:rPr>
          <w:rFonts w:hint="eastAsia"/>
        </w:rPr>
        <w:t>恒遣人搜羅鮮果輔數十家</w:t>
      </w:r>
      <w:r w:rsidR="006C4C45">
        <w:t>，</w:t>
      </w:r>
      <w:r w:rsidRPr="00191465">
        <w:rPr>
          <w:rFonts w:hint="eastAsia"/>
        </w:rPr>
        <w:t>僅得二枚</w:t>
      </w:r>
      <w:r w:rsidR="006C4C45">
        <w:t>，</w:t>
      </w:r>
      <w:r w:rsidRPr="00191465">
        <w:rPr>
          <w:rFonts w:hint="eastAsia"/>
        </w:rPr>
        <w:t>又恒有搜羅終日而一枚不得者。蓋酸石榴必來自關</w:t>
      </w:r>
      <w:r>
        <w:rPr>
          <w:rFonts w:hint="eastAsia"/>
        </w:rPr>
        <w:t>里</w:t>
      </w:r>
      <w:r w:rsidR="006C4C45">
        <w:t>，</w:t>
      </w:r>
      <w:r w:rsidRPr="00191465">
        <w:rPr>
          <w:rFonts w:hint="eastAsia"/>
        </w:rPr>
        <w:t>本地之石榴則無一酸者</w:t>
      </w:r>
      <w:r w:rsidR="006C4C45">
        <w:t>，</w:t>
      </w:r>
      <w:r w:rsidRPr="00191465">
        <w:rPr>
          <w:rFonts w:hint="eastAsia"/>
        </w:rPr>
        <w:t>此或土地攸關歟</w:t>
      </w:r>
      <w:r>
        <w:t>？</w:t>
      </w:r>
      <w:r w:rsidRPr="00191465">
        <w:rPr>
          <w:rFonts w:hint="eastAsia"/>
        </w:rPr>
        <w:t>抑或酸石榴之種未至東省歟</w:t>
      </w:r>
      <w:r>
        <w:t>？</w:t>
      </w:r>
      <w:r w:rsidRPr="00191465">
        <w:rPr>
          <w:rFonts w:hint="eastAsia"/>
        </w:rPr>
        <w:t>愚今言此</w:t>
      </w:r>
      <w:r w:rsidR="006C4C45">
        <w:t>，</w:t>
      </w:r>
      <w:r w:rsidRPr="00191465">
        <w:rPr>
          <w:rFonts w:hint="eastAsia"/>
        </w:rPr>
        <w:t>欲醫界同人若用石榴時</w:t>
      </w:r>
      <w:r w:rsidR="006C4C45">
        <w:t>，</w:t>
      </w:r>
      <w:r w:rsidRPr="00191465">
        <w:rPr>
          <w:rFonts w:hint="eastAsia"/>
        </w:rPr>
        <w:t>當自嘗其果</w:t>
      </w:r>
      <w:r w:rsidR="00AD7840">
        <w:rPr>
          <w:rFonts w:hint="eastAsia"/>
        </w:rPr>
        <w:t>係</w:t>
      </w:r>
      <w:r w:rsidRPr="00191465">
        <w:rPr>
          <w:rFonts w:hint="eastAsia"/>
        </w:rPr>
        <w:t>酸者</w:t>
      </w:r>
      <w:r w:rsidR="006C4C45">
        <w:t>，</w:t>
      </w:r>
      <w:r w:rsidRPr="00191465">
        <w:rPr>
          <w:rFonts w:hint="eastAsia"/>
        </w:rPr>
        <w:t>而後可以之人藥也。</w:t>
      </w:r>
    </w:p>
    <w:p w:rsidR="00885B37" w:rsidRDefault="00191465" w:rsidP="00885B37">
      <w:pPr>
        <w:pStyle w:val="2f5"/>
        <w:ind w:firstLine="712"/>
      </w:pPr>
      <w:r>
        <w:rPr>
          <w:rFonts w:hint="eastAsia"/>
        </w:rPr>
        <w:t>【附案】</w:t>
      </w:r>
    </w:p>
    <w:p w:rsidR="00191465" w:rsidRPr="00191465" w:rsidRDefault="00191465" w:rsidP="00191465">
      <w:pPr>
        <w:pStyle w:val="2f3"/>
        <w:ind w:firstLine="712"/>
      </w:pPr>
      <w:r w:rsidRPr="00191465">
        <w:rPr>
          <w:rFonts w:hint="eastAsia"/>
        </w:rPr>
        <w:t>周姓叟</w:t>
      </w:r>
      <w:r w:rsidR="006C4C45">
        <w:t>，</w:t>
      </w:r>
      <w:r w:rsidRPr="00191465">
        <w:rPr>
          <w:rFonts w:hint="eastAsia"/>
        </w:rPr>
        <w:t>年近七旬</w:t>
      </w:r>
      <w:r w:rsidR="006C4C45">
        <w:t>，</w:t>
      </w:r>
      <w:r w:rsidRPr="00191465">
        <w:rPr>
          <w:rFonts w:hint="eastAsia"/>
        </w:rPr>
        <w:t>素有勞疾</w:t>
      </w:r>
      <w:r w:rsidR="006C4C45">
        <w:t>，</w:t>
      </w:r>
      <w:r w:rsidRPr="00191465">
        <w:rPr>
          <w:rFonts w:hint="eastAsia"/>
        </w:rPr>
        <w:t>且又有阿片嗜好。</w:t>
      </w:r>
      <w:r w:rsidR="00D24630">
        <w:rPr>
          <w:rFonts w:hint="eastAsia"/>
        </w:rPr>
        <w:t>於</w:t>
      </w:r>
      <w:r w:rsidRPr="00191465">
        <w:rPr>
          <w:rFonts w:hint="eastAsia"/>
        </w:rPr>
        <w:t>季秋患溫病</w:t>
      </w:r>
      <w:r w:rsidR="006C4C45">
        <w:t>，</w:t>
      </w:r>
      <w:r w:rsidRPr="00191465">
        <w:rPr>
          <w:rFonts w:hint="eastAsia"/>
        </w:rPr>
        <w:t>陽明府熱熾盛</w:t>
      </w:r>
      <w:r w:rsidR="006C4C45">
        <w:t>，</w:t>
      </w:r>
      <w:r w:rsidRPr="00191465">
        <w:rPr>
          <w:rFonts w:hint="eastAsia"/>
        </w:rPr>
        <w:t>脈象數而不實</w:t>
      </w:r>
      <w:r w:rsidR="006C4C45">
        <w:t>，</w:t>
      </w:r>
      <w:r w:rsidRPr="00191465">
        <w:rPr>
          <w:rFonts w:hint="eastAsia"/>
        </w:rPr>
        <w:t>喘而兼嗽</w:t>
      </w:r>
      <w:r w:rsidR="006C4C45">
        <w:t>，</w:t>
      </w:r>
      <w:r w:rsidRPr="00191465">
        <w:rPr>
          <w:rFonts w:hint="eastAsia"/>
        </w:rPr>
        <w:t>吐痰稠黏</w:t>
      </w:r>
      <w:r w:rsidR="006C4C45">
        <w:t>，</w:t>
      </w:r>
      <w:r w:rsidRPr="00191465">
        <w:rPr>
          <w:rFonts w:hint="eastAsia"/>
        </w:rPr>
        <w:t>投以白虎加人參湯以生山藥代粳米</w:t>
      </w:r>
      <w:r w:rsidR="006C4C45">
        <w:t>，</w:t>
      </w:r>
      <w:r w:rsidRPr="00191465">
        <w:rPr>
          <w:rFonts w:hint="eastAsia"/>
        </w:rPr>
        <w:t>一劑大熱已退</w:t>
      </w:r>
      <w:r w:rsidR="006C4C45">
        <w:t>，</w:t>
      </w:r>
      <w:r w:rsidRPr="00191465">
        <w:rPr>
          <w:rFonts w:hint="eastAsia"/>
        </w:rPr>
        <w:t>而喘嗽仍不愈</w:t>
      </w:r>
      <w:r w:rsidR="006C4C45">
        <w:t>，</w:t>
      </w:r>
      <w:r w:rsidRPr="00191465">
        <w:rPr>
          <w:rFonts w:hint="eastAsia"/>
        </w:rPr>
        <w:t>且氣息微弱似不接續。其家屬惶恐以為難愈</w:t>
      </w:r>
      <w:r w:rsidR="006C4C45">
        <w:t>，</w:t>
      </w:r>
      <w:r w:rsidRPr="00191465">
        <w:rPr>
          <w:rFonts w:hint="eastAsia"/>
        </w:rPr>
        <w:t>且謂如此光景難再進藥。愚曰</w:t>
      </w:r>
      <w:r>
        <w:t>「</w:t>
      </w:r>
      <w:r w:rsidRPr="00191465">
        <w:rPr>
          <w:rFonts w:hint="eastAsia"/>
        </w:rPr>
        <w:t>此次無須用藥</w:t>
      </w:r>
      <w:r w:rsidR="006C4C45">
        <w:t>，</w:t>
      </w:r>
      <w:r w:rsidRPr="00191465">
        <w:rPr>
          <w:rFonts w:hint="eastAsia"/>
        </w:rPr>
        <w:t>尋常服食之物即可治癒</w:t>
      </w:r>
      <w:r>
        <w:rPr>
          <w:rFonts w:hint="eastAsia"/>
        </w:rPr>
        <w:t>」</w:t>
      </w:r>
      <w:r w:rsidRPr="00191465">
        <w:rPr>
          <w:rFonts w:hint="eastAsia"/>
        </w:rPr>
        <w:t>。為疏方用生懷山藥兩半</w:t>
      </w:r>
      <w:r w:rsidR="006C4C45">
        <w:t>，</w:t>
      </w:r>
      <w:r w:rsidRPr="00191465">
        <w:rPr>
          <w:rFonts w:hint="eastAsia"/>
        </w:rPr>
        <w:t>酸石榴自然汁六錢</w:t>
      </w:r>
      <w:r w:rsidR="006C4C45">
        <w:t>，</w:t>
      </w:r>
      <w:r w:rsidRPr="00191465">
        <w:rPr>
          <w:rFonts w:hint="eastAsia"/>
        </w:rPr>
        <w:t>甘蔗自然汁一兩</w:t>
      </w:r>
      <w:r w:rsidR="006C4C45">
        <w:t>，</w:t>
      </w:r>
      <w:r w:rsidRPr="00191465">
        <w:rPr>
          <w:rFonts w:hint="eastAsia"/>
        </w:rPr>
        <w:t>生雞子黃四個</w:t>
      </w:r>
      <w:r w:rsidR="006C4C45">
        <w:t>，</w:t>
      </w:r>
      <w:r w:rsidRPr="00191465">
        <w:rPr>
          <w:rFonts w:hint="eastAsia"/>
        </w:rPr>
        <w:t>先將山藥煎取清湯一大碗</w:t>
      </w:r>
      <w:r w:rsidR="006C4C45">
        <w:t>，</w:t>
      </w:r>
      <w:r w:rsidRPr="00191465">
        <w:rPr>
          <w:rFonts w:hint="eastAsia"/>
        </w:rPr>
        <w:t>再將餘三味調入碗中</w:t>
      </w:r>
      <w:r w:rsidR="006C4C45">
        <w:t>，</w:t>
      </w:r>
      <w:r w:rsidRPr="00191465">
        <w:rPr>
          <w:rFonts w:hint="eastAsia"/>
        </w:rPr>
        <w:t>分三次溫飲下</w:t>
      </w:r>
      <w:r w:rsidR="006C4C45">
        <w:t>，</w:t>
      </w:r>
      <w:r w:rsidRPr="00191465">
        <w:rPr>
          <w:rFonts w:hint="eastAsia"/>
        </w:rPr>
        <w:t>盡劑而愈。後屢用此方治癒多人</w:t>
      </w:r>
      <w:r w:rsidR="006C4C45">
        <w:t>，</w:t>
      </w:r>
      <w:r w:rsidRPr="00191465">
        <w:rPr>
          <w:rFonts w:hint="eastAsia"/>
        </w:rPr>
        <w:t>遂將其方登</w:t>
      </w:r>
      <w:r w:rsidR="00D24630">
        <w:rPr>
          <w:rFonts w:hint="eastAsia"/>
        </w:rPr>
        <w:t>於</w:t>
      </w:r>
      <w:r w:rsidRPr="00191465">
        <w:rPr>
          <w:rFonts w:hint="eastAsia"/>
        </w:rPr>
        <w:t>《衷中參西錄》</w:t>
      </w:r>
      <w:r w:rsidR="006C4C45">
        <w:t>，</w:t>
      </w:r>
      <w:r w:rsidRPr="00191465">
        <w:rPr>
          <w:rFonts w:hint="eastAsia"/>
        </w:rPr>
        <w:t>名之曰寧嗽定喘飲。</w:t>
      </w:r>
    </w:p>
    <w:p w:rsidR="004F20F3" w:rsidRDefault="00885B37" w:rsidP="00885B37">
      <w:pPr>
        <w:pStyle w:val="2f5"/>
        <w:ind w:firstLine="712"/>
      </w:pPr>
      <w:r>
        <w:rPr>
          <w:rFonts w:hint="eastAsia"/>
        </w:rPr>
        <w:lastRenderedPageBreak/>
        <w:t>門生高</w:t>
      </w:r>
      <w:r w:rsidR="00191465">
        <w:rPr>
          <w:rFonts w:hint="eastAsia"/>
        </w:rPr>
        <w:t>如璧</w:t>
      </w:r>
      <w:r>
        <w:rPr>
          <w:rFonts w:hint="eastAsia"/>
        </w:rPr>
        <w:t>之父</w:t>
      </w:r>
      <w:r w:rsidR="006C4C45">
        <w:rPr>
          <w:rFonts w:hint="eastAsia"/>
        </w:rPr>
        <w:t>，</w:t>
      </w:r>
      <w:r>
        <w:rPr>
          <w:rFonts w:hint="eastAsia"/>
        </w:rPr>
        <w:t>曾向愚問治</w:t>
      </w:r>
      <w:r w:rsidR="00A5375E">
        <w:rPr>
          <w:rFonts w:hint="eastAsia"/>
        </w:rPr>
        <w:t>泄瀉</w:t>
      </w:r>
      <w:r>
        <w:rPr>
          <w:rFonts w:hint="eastAsia"/>
        </w:rPr>
        <w:t>方</w:t>
      </w:r>
      <w:r w:rsidR="006C4C45">
        <w:rPr>
          <w:rFonts w:hint="eastAsia"/>
        </w:rPr>
        <w:t>，</w:t>
      </w:r>
      <w:r>
        <w:rPr>
          <w:rFonts w:hint="eastAsia"/>
        </w:rPr>
        <w:t>語以酸石榴槤皮搗爛</w:t>
      </w:r>
      <w:r w:rsidR="006C4C45">
        <w:rPr>
          <w:rFonts w:hint="eastAsia"/>
        </w:rPr>
        <w:t>，</w:t>
      </w:r>
      <w:r>
        <w:rPr>
          <w:rFonts w:hint="eastAsia"/>
        </w:rPr>
        <w:t>煮服甚效。後歲值壬寅</w:t>
      </w:r>
      <w:r w:rsidR="006C4C45">
        <w:rPr>
          <w:rFonts w:hint="eastAsia"/>
        </w:rPr>
        <w:t>，</w:t>
      </w:r>
      <w:r>
        <w:rPr>
          <w:rFonts w:hint="eastAsia"/>
        </w:rPr>
        <w:t>霍亂盛行</w:t>
      </w:r>
      <w:r w:rsidR="006C4C45">
        <w:rPr>
          <w:rFonts w:hint="eastAsia"/>
        </w:rPr>
        <w:t>，</w:t>
      </w:r>
      <w:r>
        <w:rPr>
          <w:rFonts w:hint="eastAsia"/>
        </w:rPr>
        <w:t>有甫受其病</w:t>
      </w:r>
      <w:r w:rsidR="00A5375E">
        <w:rPr>
          <w:rFonts w:hint="eastAsia"/>
        </w:rPr>
        <w:t>泄瀉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彼與以服酸石榴方</w:t>
      </w:r>
      <w:r w:rsidR="006C4C45">
        <w:rPr>
          <w:rFonts w:hint="eastAsia"/>
        </w:rPr>
        <w:t>，</w:t>
      </w:r>
      <w:r w:rsidR="00A5375E">
        <w:rPr>
          <w:rFonts w:hint="eastAsia"/>
        </w:rPr>
        <w:t>泄瀉</w:t>
      </w:r>
      <w:r>
        <w:rPr>
          <w:rFonts w:hint="eastAsia"/>
        </w:rPr>
        <w:t>止而病亦遂愈。蓋霍亂之上吐下瀉</w:t>
      </w:r>
      <w:r w:rsidR="006C4C45">
        <w:rPr>
          <w:rFonts w:hint="eastAsia"/>
        </w:rPr>
        <w:t>，</w:t>
      </w:r>
      <w:r>
        <w:rPr>
          <w:rFonts w:hint="eastAsia"/>
        </w:rPr>
        <w:t>原</w:t>
      </w:r>
      <w:r w:rsidR="00AD7840">
        <w:rPr>
          <w:rFonts w:hint="eastAsia"/>
        </w:rPr>
        <w:t>係</w:t>
      </w:r>
      <w:r>
        <w:rPr>
          <w:rFonts w:hint="eastAsia"/>
        </w:rPr>
        <w:t>肝木挾外感之毒克伐脾胃</w:t>
      </w:r>
      <w:r w:rsidR="006C4C45">
        <w:rPr>
          <w:rFonts w:hint="eastAsia"/>
        </w:rPr>
        <w:t>，</w:t>
      </w:r>
      <w:r>
        <w:rPr>
          <w:rFonts w:hint="eastAsia"/>
        </w:rPr>
        <w:t>乃當其病勢猶未橫恣</w:t>
      </w:r>
      <w:r w:rsidR="006C4C45">
        <w:rPr>
          <w:rFonts w:hint="eastAsia"/>
        </w:rPr>
        <w:t>，</w:t>
      </w:r>
      <w:r>
        <w:rPr>
          <w:rFonts w:hint="eastAsia"/>
        </w:rPr>
        <w:t>急以酸石榴斂戢肝木</w:t>
      </w:r>
      <w:r w:rsidR="006C4C45">
        <w:rPr>
          <w:rFonts w:hint="eastAsia"/>
        </w:rPr>
        <w:t>，</w:t>
      </w:r>
      <w:r>
        <w:rPr>
          <w:rFonts w:hint="eastAsia"/>
        </w:rPr>
        <w:t>使不至助邪為虐</w:t>
      </w:r>
      <w:r w:rsidR="006C4C45">
        <w:rPr>
          <w:rFonts w:hint="eastAsia"/>
        </w:rPr>
        <w:t>，</w:t>
      </w:r>
      <w:r>
        <w:rPr>
          <w:rFonts w:hint="eastAsia"/>
        </w:rPr>
        <w:t>致吐瀉不已</w:t>
      </w:r>
      <w:r w:rsidR="006C4C45">
        <w:rPr>
          <w:rFonts w:hint="eastAsia"/>
        </w:rPr>
        <w:t>，</w:t>
      </w:r>
      <w:r>
        <w:rPr>
          <w:rFonts w:hint="eastAsia"/>
        </w:rPr>
        <w:t>則元氣不漓</w:t>
      </w:r>
      <w:r w:rsidR="006C4C45">
        <w:rPr>
          <w:rFonts w:hint="eastAsia"/>
        </w:rPr>
        <w:t>，</w:t>
      </w:r>
      <w:r>
        <w:rPr>
          <w:rFonts w:hint="eastAsia"/>
        </w:rPr>
        <w:t>自可以抗禦毒菌</w:t>
      </w:r>
      <w:r w:rsidR="006C4C45">
        <w:rPr>
          <w:rFonts w:hint="eastAsia"/>
        </w:rPr>
        <w:t>，</w:t>
      </w:r>
      <w:r>
        <w:rPr>
          <w:rFonts w:hint="eastAsia"/>
        </w:rPr>
        <w:t>況酸石榴之味至酸</w:t>
      </w:r>
      <w:r w:rsidR="006C4C45">
        <w:rPr>
          <w:rFonts w:hint="eastAsia"/>
        </w:rPr>
        <w:t>，</w:t>
      </w:r>
      <w:r>
        <w:rPr>
          <w:rFonts w:hint="eastAsia"/>
        </w:rPr>
        <w:t>原有消除毒菌之力乎（凡味之至酸者</w:t>
      </w:r>
      <w:r w:rsidR="006C4C45">
        <w:rPr>
          <w:rFonts w:hint="eastAsia"/>
        </w:rPr>
        <w:t>，</w:t>
      </w:r>
      <w:r>
        <w:rPr>
          <w:rFonts w:hint="eastAsia"/>
        </w:rPr>
        <w:t>皆善消）！古方治霍亂多用木瓜</w:t>
      </w:r>
      <w:r w:rsidR="006C4C45">
        <w:rPr>
          <w:rFonts w:hint="eastAsia"/>
        </w:rPr>
        <w:t>，</w:t>
      </w:r>
      <w:r>
        <w:rPr>
          <w:rFonts w:hint="eastAsia"/>
        </w:rPr>
        <w:t>取其酸能斂肝也</w:t>
      </w:r>
      <w:r w:rsidR="006C4C45">
        <w:rPr>
          <w:rFonts w:hint="eastAsia"/>
        </w:rPr>
        <w:t>，</w:t>
      </w:r>
      <w:r>
        <w:rPr>
          <w:rFonts w:hint="eastAsia"/>
        </w:rPr>
        <w:t>酸石榴之酸遠勝木瓜</w:t>
      </w:r>
      <w:r w:rsidR="006C4C45">
        <w:rPr>
          <w:rFonts w:hint="eastAsia"/>
        </w:rPr>
        <w:t>，</w:t>
      </w:r>
      <w:r>
        <w:rPr>
          <w:rFonts w:hint="eastAsia"/>
        </w:rPr>
        <w:t>是以有效也。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鄰村張氏婦</w:t>
      </w:r>
      <w:r w:rsidR="006C4C45">
        <w:rPr>
          <w:rFonts w:hint="eastAsia"/>
        </w:rPr>
        <w:t>，</w:t>
      </w:r>
      <w:r>
        <w:rPr>
          <w:rFonts w:hint="eastAsia"/>
        </w:rPr>
        <w:t>年過四旬</w:t>
      </w:r>
      <w:r w:rsidR="006C4C45">
        <w:rPr>
          <w:rFonts w:hint="eastAsia"/>
        </w:rPr>
        <w:t>，</w:t>
      </w:r>
      <w:r>
        <w:rPr>
          <w:rFonts w:hint="eastAsia"/>
        </w:rPr>
        <w:t>素</w:t>
      </w:r>
      <w:r w:rsidR="002A7E9B">
        <w:rPr>
          <w:rFonts w:hint="eastAsia"/>
        </w:rPr>
        <w:t>患</w:t>
      </w:r>
      <w:r>
        <w:rPr>
          <w:rFonts w:hint="eastAsia"/>
        </w:rPr>
        <w:t>肺勞喘嗽</w:t>
      </w:r>
      <w:r w:rsidR="006C4C45">
        <w:rPr>
          <w:rFonts w:hint="eastAsia"/>
        </w:rPr>
        <w:t>，</w:t>
      </w:r>
      <w:r>
        <w:rPr>
          <w:rFonts w:hint="eastAsia"/>
        </w:rPr>
        <w:t>夜不安枕者已數年矣。無論服何藥皆無效驗。一晚偶食酸石榴</w:t>
      </w:r>
      <w:r w:rsidR="006C4C45">
        <w:rPr>
          <w:rFonts w:hint="eastAsia"/>
        </w:rPr>
        <w:t>，</w:t>
      </w:r>
      <w:r>
        <w:rPr>
          <w:rFonts w:hint="eastAsia"/>
        </w:rPr>
        <w:t>覺夜間喘嗽稍輕</w:t>
      </w:r>
      <w:r w:rsidR="006C4C45">
        <w:rPr>
          <w:rFonts w:hint="eastAsia"/>
        </w:rPr>
        <w:t>，</w:t>
      </w:r>
      <w:r>
        <w:rPr>
          <w:rFonts w:hint="eastAsia"/>
        </w:rPr>
        <w:t>從此每晚服之</w:t>
      </w:r>
      <w:r w:rsidR="006C4C45">
        <w:rPr>
          <w:rFonts w:hint="eastAsia"/>
        </w:rPr>
        <w:t>，</w:t>
      </w:r>
      <w:r>
        <w:rPr>
          <w:rFonts w:hint="eastAsia"/>
        </w:rPr>
        <w:t>其喘嗽日輕</w:t>
      </w:r>
      <w:r w:rsidR="006C4C45">
        <w:rPr>
          <w:rFonts w:hint="eastAsia"/>
        </w:rPr>
        <w:t>，</w:t>
      </w:r>
      <w:r>
        <w:rPr>
          <w:rFonts w:hint="eastAsia"/>
        </w:rPr>
        <w:t>一連服過三月</w:t>
      </w:r>
      <w:r w:rsidR="006C4C45">
        <w:rPr>
          <w:rFonts w:hint="eastAsia"/>
        </w:rPr>
        <w:t>，</w:t>
      </w:r>
      <w:r>
        <w:rPr>
          <w:rFonts w:hint="eastAsia"/>
        </w:rPr>
        <w:t>竟脫然無累矣。</w:t>
      </w:r>
    </w:p>
    <w:p w:rsidR="002A7E9B" w:rsidRDefault="002A7E9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94" w:name="_Toc223762875"/>
      <w:r>
        <w:br w:type="page"/>
      </w:r>
    </w:p>
    <w:p w:rsidR="00885B37" w:rsidRDefault="00885B37" w:rsidP="00657751">
      <w:pPr>
        <w:pStyle w:val="1b"/>
      </w:pPr>
      <w:bookmarkStart w:id="595" w:name="_Toc7560990"/>
      <w:r>
        <w:rPr>
          <w:rFonts w:hint="eastAsia"/>
        </w:rPr>
        <w:lastRenderedPageBreak/>
        <w:t>龍眼肉解</w:t>
      </w:r>
      <w:bookmarkEnd w:id="594"/>
      <w:bookmarkEnd w:id="595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龍眼肉味甘</w:t>
      </w:r>
      <w:r w:rsidR="006C4C45">
        <w:rPr>
          <w:rFonts w:hint="eastAsia"/>
        </w:rPr>
        <w:t>，</w:t>
      </w:r>
      <w:r>
        <w:rPr>
          <w:rFonts w:hint="eastAsia"/>
        </w:rPr>
        <w:t>氣香</w:t>
      </w:r>
      <w:r w:rsidR="006C4C45">
        <w:rPr>
          <w:rFonts w:hint="eastAsia"/>
        </w:rPr>
        <w:t>，</w:t>
      </w:r>
      <w:r>
        <w:rPr>
          <w:rFonts w:hint="eastAsia"/>
        </w:rPr>
        <w:t>性平</w:t>
      </w:r>
      <w:r w:rsidR="006C4C45">
        <w:rPr>
          <w:rFonts w:hint="eastAsia"/>
        </w:rPr>
        <w:t>，</w:t>
      </w:r>
      <w:r>
        <w:rPr>
          <w:rFonts w:hint="eastAsia"/>
        </w:rPr>
        <w:t>液濃而潤</w:t>
      </w:r>
      <w:r w:rsidR="006C4C45">
        <w:rPr>
          <w:rFonts w:hint="eastAsia"/>
        </w:rPr>
        <w:t>，</w:t>
      </w:r>
      <w:r>
        <w:rPr>
          <w:rFonts w:hint="eastAsia"/>
        </w:rPr>
        <w:t>為心脾要藥</w:t>
      </w:r>
      <w:r w:rsidR="006C4C45">
        <w:rPr>
          <w:rFonts w:hint="eastAsia"/>
        </w:rPr>
        <w:t>，</w:t>
      </w:r>
      <w:r>
        <w:rPr>
          <w:rFonts w:hint="eastAsia"/>
        </w:rPr>
        <w:t>能滋生心血（凡藥之色赤液濃而甘者</w:t>
      </w:r>
      <w:r w:rsidR="006C4C45">
        <w:rPr>
          <w:rFonts w:hint="eastAsia"/>
        </w:rPr>
        <w:t>，</w:t>
      </w:r>
      <w:r>
        <w:rPr>
          <w:rFonts w:hint="eastAsia"/>
        </w:rPr>
        <w:t>皆能生血）</w:t>
      </w:r>
      <w:r w:rsidR="006C4C45">
        <w:rPr>
          <w:rFonts w:hint="eastAsia"/>
        </w:rPr>
        <w:t>，</w:t>
      </w:r>
      <w:r>
        <w:rPr>
          <w:rFonts w:hint="eastAsia"/>
        </w:rPr>
        <w:t>兼能保合心氣（甘而且香者皆能助氣）</w:t>
      </w:r>
      <w:r w:rsidR="006C4C45">
        <w:rPr>
          <w:rFonts w:hint="eastAsia"/>
        </w:rPr>
        <w:t>，</w:t>
      </w:r>
      <w:r>
        <w:rPr>
          <w:rFonts w:hint="eastAsia"/>
        </w:rPr>
        <w:t>能滋補脾血（味甘歸脾）</w:t>
      </w:r>
      <w:r w:rsidR="006C4C45">
        <w:rPr>
          <w:rFonts w:hint="eastAsia"/>
        </w:rPr>
        <w:t>，</w:t>
      </w:r>
      <w:r>
        <w:rPr>
          <w:rFonts w:hint="eastAsia"/>
        </w:rPr>
        <w:t>兼能強健脾胃（氣香能醒脾）</w:t>
      </w:r>
      <w:r w:rsidR="006C4C45">
        <w:rPr>
          <w:rFonts w:hint="eastAsia"/>
        </w:rPr>
        <w:t>，</w:t>
      </w:r>
      <w:r>
        <w:rPr>
          <w:rFonts w:hint="eastAsia"/>
        </w:rPr>
        <w:t>故能治思慮過度</w:t>
      </w:r>
      <w:r w:rsidR="006C4C45">
        <w:rPr>
          <w:rFonts w:hint="eastAsia"/>
        </w:rPr>
        <w:t>，</w:t>
      </w:r>
      <w:r>
        <w:rPr>
          <w:rFonts w:hint="eastAsia"/>
        </w:rPr>
        <w:t>心脾兩傷（脾主思</w:t>
      </w:r>
      <w:r w:rsidR="006C4C45">
        <w:rPr>
          <w:rFonts w:hint="eastAsia"/>
        </w:rPr>
        <w:t>，</w:t>
      </w:r>
      <w:r>
        <w:rPr>
          <w:rFonts w:hint="eastAsia"/>
        </w:rPr>
        <w:t>過思則傷脾）</w:t>
      </w:r>
      <w:r w:rsidR="006C4C45">
        <w:rPr>
          <w:rFonts w:hint="eastAsia"/>
        </w:rPr>
        <w:t>，</w:t>
      </w:r>
      <w:r>
        <w:rPr>
          <w:rFonts w:hint="eastAsia"/>
        </w:rPr>
        <w:t>或心虛怔忡、寢不成寐</w:t>
      </w:r>
      <w:r w:rsidR="006C4C45">
        <w:rPr>
          <w:rFonts w:hint="eastAsia"/>
        </w:rPr>
        <w:t>，</w:t>
      </w:r>
      <w:r>
        <w:rPr>
          <w:rFonts w:hint="eastAsia"/>
        </w:rPr>
        <w:t>或脾虛</w:t>
      </w:r>
      <w:r w:rsidR="00A5375E">
        <w:rPr>
          <w:rFonts w:hint="eastAsia"/>
        </w:rPr>
        <w:t>泄瀉</w:t>
      </w:r>
      <w:r w:rsidR="006C4C45">
        <w:rPr>
          <w:rFonts w:hint="eastAsia"/>
        </w:rPr>
        <w:t>，</w:t>
      </w:r>
      <w:r>
        <w:rPr>
          <w:rFonts w:hint="eastAsia"/>
        </w:rPr>
        <w:t>或脾虛不能統血</w:t>
      </w:r>
      <w:r w:rsidR="006C4C45">
        <w:rPr>
          <w:rFonts w:hint="eastAsia"/>
        </w:rPr>
        <w:t>，</w:t>
      </w:r>
      <w:r>
        <w:rPr>
          <w:rFonts w:hint="eastAsia"/>
        </w:rPr>
        <w:t>致二便下血。為其味甘能培補脾土</w:t>
      </w:r>
      <w:r w:rsidR="006C4C45">
        <w:rPr>
          <w:rFonts w:hint="eastAsia"/>
        </w:rPr>
        <w:t>，</w:t>
      </w:r>
      <w:r>
        <w:rPr>
          <w:rFonts w:hint="eastAsia"/>
        </w:rPr>
        <w:t>即能有益肺金（土生金）</w:t>
      </w:r>
      <w:r w:rsidR="006C4C45">
        <w:rPr>
          <w:rFonts w:hint="eastAsia"/>
        </w:rPr>
        <w:t>，</w:t>
      </w:r>
      <w:r>
        <w:rPr>
          <w:rFonts w:hint="eastAsia"/>
        </w:rPr>
        <w:t>故又治肺虛勞嗽、痰中帶血</w:t>
      </w:r>
      <w:r w:rsidR="006C4C45">
        <w:rPr>
          <w:rFonts w:hint="eastAsia"/>
        </w:rPr>
        <w:t>，</w:t>
      </w:r>
      <w:r>
        <w:rPr>
          <w:rFonts w:hint="eastAsia"/>
        </w:rPr>
        <w:t>食之甘香適口</w:t>
      </w:r>
      <w:r w:rsidR="006C4C45">
        <w:rPr>
          <w:rFonts w:hint="eastAsia"/>
        </w:rPr>
        <w:t>，</w:t>
      </w:r>
      <w:r>
        <w:rPr>
          <w:rFonts w:hint="eastAsia"/>
        </w:rPr>
        <w:t>以治小兒尤佳。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2A7E9B" w:rsidRDefault="00885B37" w:rsidP="00885B37">
      <w:pPr>
        <w:pStyle w:val="2f5"/>
        <w:ind w:firstLine="712"/>
      </w:pPr>
      <w:r>
        <w:rPr>
          <w:rFonts w:hint="eastAsia"/>
        </w:rPr>
        <w:t>一少年心中怔忡</w:t>
      </w:r>
      <w:r w:rsidR="006C4C45">
        <w:rPr>
          <w:rFonts w:hint="eastAsia"/>
        </w:rPr>
        <w:t>，</w:t>
      </w:r>
      <w:r>
        <w:rPr>
          <w:rFonts w:hint="eastAsia"/>
        </w:rPr>
        <w:t>夜不能寐</w:t>
      </w:r>
      <w:r w:rsidR="006C4C45">
        <w:rPr>
          <w:rFonts w:hint="eastAsia"/>
        </w:rPr>
        <w:t>，</w:t>
      </w:r>
      <w:r>
        <w:rPr>
          <w:rFonts w:hint="eastAsia"/>
        </w:rPr>
        <w:t>其脈弦硬微數</w:t>
      </w:r>
      <w:r w:rsidR="006C4C45">
        <w:rPr>
          <w:rFonts w:hint="eastAsia"/>
        </w:rPr>
        <w:t>，</w:t>
      </w:r>
      <w:r>
        <w:rPr>
          <w:rFonts w:hint="eastAsia"/>
        </w:rPr>
        <w:t>知其心脾血液短也</w:t>
      </w:r>
      <w:r w:rsidR="006C4C45">
        <w:rPr>
          <w:rFonts w:hint="eastAsia"/>
        </w:rPr>
        <w:t>，</w:t>
      </w:r>
      <w:r>
        <w:rPr>
          <w:rFonts w:hint="eastAsia"/>
        </w:rPr>
        <w:t>俾購龍眼肉</w:t>
      </w:r>
      <w:r w:rsidR="006C4C45">
        <w:rPr>
          <w:rFonts w:hint="eastAsia"/>
        </w:rPr>
        <w:t>，</w:t>
      </w:r>
      <w:r>
        <w:rPr>
          <w:rFonts w:hint="eastAsia"/>
        </w:rPr>
        <w:t>飯甑蒸熟</w:t>
      </w:r>
      <w:r w:rsidR="006C4C45">
        <w:rPr>
          <w:rFonts w:hint="eastAsia"/>
        </w:rPr>
        <w:t>，</w:t>
      </w:r>
      <w:r>
        <w:rPr>
          <w:rFonts w:hint="eastAsia"/>
        </w:rPr>
        <w:t>隨便當點心</w:t>
      </w:r>
      <w:r w:rsidR="006C4C45">
        <w:rPr>
          <w:rFonts w:hint="eastAsia"/>
        </w:rPr>
        <w:t>，</w:t>
      </w:r>
      <w:r>
        <w:rPr>
          <w:rFonts w:hint="eastAsia"/>
        </w:rPr>
        <w:t>食之至斤</w:t>
      </w:r>
      <w:r w:rsidR="00093B46">
        <w:rPr>
          <w:rFonts w:hint="eastAsia"/>
        </w:rPr>
        <w:t>餘</w:t>
      </w:r>
      <w:r w:rsidR="006C4C45">
        <w:rPr>
          <w:rFonts w:hint="eastAsia"/>
        </w:rPr>
        <w:t>，</w:t>
      </w:r>
      <w:r>
        <w:rPr>
          <w:rFonts w:hint="eastAsia"/>
        </w:rPr>
        <w:t>病遂除根。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一六七歲童子</w:t>
      </w:r>
      <w:r w:rsidR="006C4C45">
        <w:rPr>
          <w:rFonts w:hint="eastAsia"/>
        </w:rPr>
        <w:t>，</w:t>
      </w:r>
      <w:r>
        <w:rPr>
          <w:rFonts w:hint="eastAsia"/>
        </w:rPr>
        <w:t>大便下血</w:t>
      </w:r>
      <w:r w:rsidR="006C4C45">
        <w:rPr>
          <w:rFonts w:hint="eastAsia"/>
        </w:rPr>
        <w:t>，</w:t>
      </w:r>
      <w:r>
        <w:rPr>
          <w:rFonts w:hint="eastAsia"/>
        </w:rPr>
        <w:t>數月不愈</w:t>
      </w:r>
      <w:r w:rsidR="006C4C45">
        <w:rPr>
          <w:rFonts w:hint="eastAsia"/>
        </w:rPr>
        <w:t>，</w:t>
      </w:r>
      <w:r>
        <w:rPr>
          <w:rFonts w:hint="eastAsia"/>
        </w:rPr>
        <w:t>服藥亦無效。亦俾蒸熟龍眼肉服之</w:t>
      </w:r>
      <w:r w:rsidR="006C4C45">
        <w:rPr>
          <w:rFonts w:hint="eastAsia"/>
        </w:rPr>
        <w:t>，</w:t>
      </w:r>
      <w:r>
        <w:rPr>
          <w:rFonts w:hint="eastAsia"/>
        </w:rPr>
        <w:t>約日服兩許</w:t>
      </w:r>
      <w:r w:rsidR="006C4C45">
        <w:rPr>
          <w:rFonts w:hint="eastAsia"/>
        </w:rPr>
        <w:t>，</w:t>
      </w:r>
      <w:r>
        <w:rPr>
          <w:rFonts w:hint="eastAsia"/>
        </w:rPr>
        <w:t>服旬日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885B37" w:rsidRDefault="002A7E9B" w:rsidP="002A7E9B">
      <w:pPr>
        <w:pStyle w:val="2f5"/>
        <w:ind w:firstLine="712"/>
      </w:pPr>
      <w:r>
        <w:rPr>
          <w:rFonts w:hint="eastAsia"/>
        </w:rPr>
        <w:t>一婦人年四十許</w:t>
      </w:r>
      <w:r w:rsidR="006C4C45">
        <w:t>，</w:t>
      </w:r>
      <w:r>
        <w:rPr>
          <w:rFonts w:hint="eastAsia"/>
        </w:rPr>
        <w:t>初因心中發熱</w:t>
      </w:r>
      <w:r w:rsidR="006C4C45">
        <w:t>，</w:t>
      </w:r>
      <w:r>
        <w:rPr>
          <w:rFonts w:hint="eastAsia"/>
        </w:rPr>
        <w:t>氣分不舒</w:t>
      </w:r>
      <w:r w:rsidR="006C4C45">
        <w:t>，</w:t>
      </w:r>
      <w:r>
        <w:rPr>
          <w:rFonts w:hint="eastAsia"/>
        </w:rPr>
        <w:t>醫者投以清火理氣之劑</w:t>
      </w:r>
      <w:r w:rsidR="006C4C45">
        <w:t>，</w:t>
      </w:r>
      <w:r>
        <w:rPr>
          <w:rFonts w:hint="eastAsia"/>
        </w:rPr>
        <w:t>遂泄瀉不止。更延他醫投以溫補之劑</w:t>
      </w:r>
      <w:r w:rsidR="006C4C45">
        <w:t>，</w:t>
      </w:r>
      <w:r>
        <w:rPr>
          <w:rFonts w:hint="eastAsia"/>
        </w:rPr>
        <w:t>初服稍輕</w:t>
      </w:r>
      <w:r w:rsidR="006C4C45">
        <w:t>，</w:t>
      </w:r>
      <w:r>
        <w:rPr>
          <w:rFonts w:hint="eastAsia"/>
        </w:rPr>
        <w:t>久服則瀉仍不止</w:t>
      </w:r>
      <w:r w:rsidR="006C4C45">
        <w:t>，</w:t>
      </w:r>
      <w:r>
        <w:rPr>
          <w:rFonts w:hint="eastAsia"/>
        </w:rPr>
        <w:t>一日夜四五次</w:t>
      </w:r>
      <w:r w:rsidR="006C4C45">
        <w:t>，</w:t>
      </w:r>
      <w:r>
        <w:rPr>
          <w:rFonts w:hint="eastAsia"/>
        </w:rPr>
        <w:t>遷延半載以為無藥可醫。後愚為診視</w:t>
      </w:r>
      <w:r w:rsidR="006C4C45">
        <w:t>，</w:t>
      </w:r>
      <w:r>
        <w:rPr>
          <w:rFonts w:hint="eastAsia"/>
        </w:rPr>
        <w:t>脈雖濡弱而無弦數之象</w:t>
      </w:r>
      <w:r w:rsidR="006C4C45">
        <w:t>，</w:t>
      </w:r>
      <w:r>
        <w:rPr>
          <w:rFonts w:hint="eastAsia"/>
        </w:rPr>
        <w:t>知猶可治。但瀉久身弱</w:t>
      </w:r>
      <w:r w:rsidR="006C4C45">
        <w:t>，</w:t>
      </w:r>
      <w:r>
        <w:rPr>
          <w:rFonts w:hint="eastAsia"/>
        </w:rPr>
        <w:t>虛汗淋漓</w:t>
      </w:r>
      <w:r w:rsidR="006C4C45">
        <w:t>，</w:t>
      </w:r>
      <w:r>
        <w:rPr>
          <w:rFonts w:hint="eastAsia"/>
        </w:rPr>
        <w:t>心中怔忡</w:t>
      </w:r>
      <w:r w:rsidR="006C4C45">
        <w:t>，</w:t>
      </w:r>
      <w:r>
        <w:rPr>
          <w:rFonts w:hint="eastAsia"/>
        </w:rPr>
        <w:t>飲食減少</w:t>
      </w:r>
      <w:r w:rsidR="006C4C45">
        <w:t>，</w:t>
      </w:r>
      <w:r>
        <w:rPr>
          <w:rFonts w:hint="eastAsia"/>
        </w:rPr>
        <w:t>躊躇再四</w:t>
      </w:r>
      <w:r w:rsidR="006C4C45">
        <w:t>，</w:t>
      </w:r>
      <w:r>
        <w:rPr>
          <w:rFonts w:hint="eastAsia"/>
        </w:rPr>
        <w:t>為擬方用龍眼肉、生山藥、炒白朮各一兩</w:t>
      </w:r>
      <w:r w:rsidR="006C4C45">
        <w:t>，</w:t>
      </w:r>
      <w:r>
        <w:rPr>
          <w:rFonts w:hint="eastAsia"/>
        </w:rPr>
        <w:t>補脾兼補心腎</w:t>
      </w:r>
      <w:r w:rsidR="006C4C45">
        <w:t>，</w:t>
      </w:r>
      <w:r>
        <w:rPr>
          <w:rFonts w:hint="eastAsia"/>
        </w:rPr>
        <w:t>數劑瀉止</w:t>
      </w:r>
      <w:r w:rsidR="006C4C45">
        <w:t>，</w:t>
      </w:r>
      <w:r>
        <w:rPr>
          <w:rFonts w:hint="eastAsia"/>
        </w:rPr>
        <w:t>而汗則加多。遂</w:t>
      </w:r>
      <w:r w:rsidR="00D24630">
        <w:rPr>
          <w:rFonts w:hint="eastAsia"/>
        </w:rPr>
        <w:t>於</w:t>
      </w:r>
      <w:r>
        <w:rPr>
          <w:rFonts w:hint="eastAsia"/>
        </w:rPr>
        <w:t>方中加生龍骨、生牡蠣各六錢</w:t>
      </w:r>
      <w:r w:rsidR="006C4C45">
        <w:t>，</w:t>
      </w:r>
      <w:r>
        <w:rPr>
          <w:rFonts w:hint="eastAsia"/>
        </w:rPr>
        <w:t>兩劑汗止</w:t>
      </w:r>
      <w:r w:rsidR="006C4C45">
        <w:t>，</w:t>
      </w:r>
      <w:r>
        <w:rPr>
          <w:rFonts w:hint="eastAsia"/>
        </w:rPr>
        <w:t>又變為漫腫。蓋從前瀉時小便短少</w:t>
      </w:r>
      <w:r w:rsidR="006C4C45">
        <w:t>，</w:t>
      </w:r>
      <w:r>
        <w:rPr>
          <w:rFonts w:hint="eastAsia"/>
        </w:rPr>
        <w:t>瀉止後小便仍少</w:t>
      </w:r>
      <w:r w:rsidR="006C4C45">
        <w:t>，</w:t>
      </w:r>
      <w:r>
        <w:rPr>
          <w:rFonts w:hint="eastAsia"/>
        </w:rPr>
        <w:lastRenderedPageBreak/>
        <w:t>水氣下無出路</w:t>
      </w:r>
      <w:r w:rsidR="006C4C45">
        <w:t>，</w:t>
      </w:r>
      <w:r>
        <w:rPr>
          <w:rFonts w:hint="eastAsia"/>
        </w:rPr>
        <w:t>故蒸為汗</w:t>
      </w:r>
      <w:r w:rsidR="006C4C45">
        <w:t>，</w:t>
      </w:r>
      <w:r>
        <w:rPr>
          <w:rFonts w:hint="eastAsia"/>
        </w:rPr>
        <w:t>汗止又為漫腫也</w:t>
      </w:r>
      <w:r w:rsidR="006C4C45">
        <w:t>，</w:t>
      </w:r>
      <w:r>
        <w:rPr>
          <w:rFonts w:hint="eastAsia"/>
        </w:rPr>
        <w:t>斯非分利小便使水氣下行不可。特其平素常覺腰際涼甚</w:t>
      </w:r>
      <w:r w:rsidR="006C4C45">
        <w:t>，</w:t>
      </w:r>
      <w:r>
        <w:rPr>
          <w:rFonts w:hint="eastAsia"/>
        </w:rPr>
        <w:t>利小便之藥</w:t>
      </w:r>
      <w:r w:rsidR="006C4C45">
        <w:t>，</w:t>
      </w:r>
      <w:r>
        <w:rPr>
          <w:rFonts w:hint="eastAsia"/>
        </w:rPr>
        <w:t>涼者斷不可服</w:t>
      </w:r>
      <w:r w:rsidR="006C4C45">
        <w:t>，</w:t>
      </w:r>
      <w:r>
        <w:rPr>
          <w:rFonts w:hint="eastAsia"/>
        </w:rPr>
        <w:t>遂去龍骨、牡蠣</w:t>
      </w:r>
      <w:r w:rsidR="006C4C45">
        <w:t>，</w:t>
      </w:r>
      <w:r>
        <w:rPr>
          <w:rFonts w:hint="eastAsia"/>
        </w:rPr>
        <w:t>加椒目三錢</w:t>
      </w:r>
      <w:r w:rsidR="006C4C45">
        <w:t>，</w:t>
      </w:r>
      <w:r>
        <w:rPr>
          <w:rFonts w:hint="eastAsia"/>
        </w:rPr>
        <w:t>連服十劑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2A7E9B" w:rsidRDefault="002A7E9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96" w:name="_Toc223762876"/>
      <w:r>
        <w:br w:type="page"/>
      </w:r>
    </w:p>
    <w:p w:rsidR="00885B37" w:rsidRDefault="00885B37" w:rsidP="00657751">
      <w:pPr>
        <w:pStyle w:val="1b"/>
      </w:pPr>
      <w:bookmarkStart w:id="597" w:name="_Toc7560991"/>
      <w:r>
        <w:rPr>
          <w:rFonts w:hint="eastAsia"/>
        </w:rPr>
        <w:lastRenderedPageBreak/>
        <w:t>柏子仁解</w:t>
      </w:r>
      <w:bookmarkEnd w:id="596"/>
      <w:bookmarkEnd w:id="597"/>
    </w:p>
    <w:p w:rsidR="00D3636A" w:rsidRDefault="00885B37" w:rsidP="00885B37">
      <w:pPr>
        <w:pStyle w:val="2f5"/>
        <w:ind w:firstLine="712"/>
      </w:pPr>
      <w:r>
        <w:rPr>
          <w:rFonts w:hint="eastAsia"/>
        </w:rPr>
        <w:t>柏子仁味微甘微辛</w:t>
      </w:r>
      <w:r w:rsidR="006C4C45">
        <w:rPr>
          <w:rFonts w:hint="eastAsia"/>
        </w:rPr>
        <w:t>，</w:t>
      </w:r>
      <w:r>
        <w:rPr>
          <w:rFonts w:hint="eastAsia"/>
        </w:rPr>
        <w:t>氣香性平</w:t>
      </w:r>
      <w:r w:rsidR="006C4C45">
        <w:rPr>
          <w:rFonts w:hint="eastAsia"/>
        </w:rPr>
        <w:t>，</w:t>
      </w:r>
      <w:r>
        <w:rPr>
          <w:rFonts w:hint="eastAsia"/>
        </w:rPr>
        <w:t>多含油質。能補助心氣</w:t>
      </w:r>
      <w:r w:rsidR="006C4C45">
        <w:rPr>
          <w:rFonts w:hint="eastAsia"/>
        </w:rPr>
        <w:t>，</w:t>
      </w:r>
      <w:r>
        <w:rPr>
          <w:rFonts w:hint="eastAsia"/>
        </w:rPr>
        <w:t>治心虛驚悸怔仲</w:t>
      </w:r>
      <w:r w:rsidR="006C4C45">
        <w:rPr>
          <w:rFonts w:hint="eastAsia"/>
        </w:rPr>
        <w:t>，</w:t>
      </w:r>
      <w:r>
        <w:rPr>
          <w:rFonts w:hint="eastAsia"/>
        </w:rPr>
        <w:t>能</w:t>
      </w:r>
      <w:r w:rsidR="00D3636A">
        <w:rPr>
          <w:rFonts w:hint="eastAsia"/>
        </w:rPr>
        <w:t>涵</w:t>
      </w:r>
      <w:r>
        <w:rPr>
          <w:rFonts w:hint="eastAsia"/>
        </w:rPr>
        <w:t>濡肝木</w:t>
      </w:r>
      <w:r w:rsidR="006C4C45">
        <w:rPr>
          <w:rFonts w:hint="eastAsia"/>
        </w:rPr>
        <w:t>，</w:t>
      </w:r>
      <w:r>
        <w:rPr>
          <w:rFonts w:hint="eastAsia"/>
        </w:rPr>
        <w:t>治肝氣橫恣脅疼</w:t>
      </w:r>
      <w:r w:rsidR="006C4C45">
        <w:rPr>
          <w:rFonts w:hint="eastAsia"/>
        </w:rPr>
        <w:t>，</w:t>
      </w:r>
      <w:r>
        <w:rPr>
          <w:rFonts w:hint="eastAsia"/>
        </w:rPr>
        <w:t>滋潤腎水</w:t>
      </w:r>
      <w:r w:rsidR="006C4C45">
        <w:rPr>
          <w:rFonts w:hint="eastAsia"/>
        </w:rPr>
        <w:t>，</w:t>
      </w:r>
      <w:r>
        <w:rPr>
          <w:rFonts w:hint="eastAsia"/>
        </w:rPr>
        <w:t>治腎虧虛熱上浮。雖含油質甚多</w:t>
      </w:r>
      <w:r w:rsidR="006C4C45">
        <w:rPr>
          <w:rFonts w:hint="eastAsia"/>
        </w:rPr>
        <w:t>，</w:t>
      </w:r>
      <w:r>
        <w:rPr>
          <w:rFonts w:hint="eastAsia"/>
        </w:rPr>
        <w:t>而性不濕膩</w:t>
      </w:r>
      <w:r w:rsidR="006C4C45">
        <w:rPr>
          <w:rFonts w:hint="eastAsia"/>
        </w:rPr>
        <w:t>，</w:t>
      </w:r>
      <w:r>
        <w:rPr>
          <w:rFonts w:hint="eastAsia"/>
        </w:rPr>
        <w:t>且氣香味甘實能有益脾胃</w:t>
      </w:r>
      <w:r w:rsidR="006C4C45">
        <w:rPr>
          <w:rFonts w:hint="eastAsia"/>
        </w:rPr>
        <w:t>，</w:t>
      </w:r>
      <w:r w:rsidR="00D16ED2">
        <w:rPr>
          <w:rFonts w:hint="eastAsia"/>
        </w:rPr>
        <w:t>《本經》</w:t>
      </w:r>
      <w:r>
        <w:rPr>
          <w:rFonts w:hint="eastAsia"/>
        </w:rPr>
        <w:t>謂其除風濕痺</w:t>
      </w:r>
      <w:r w:rsidR="006C4C45">
        <w:rPr>
          <w:rFonts w:hint="eastAsia"/>
        </w:rPr>
        <w:t>，</w:t>
      </w:r>
      <w:r>
        <w:rPr>
          <w:rFonts w:hint="eastAsia"/>
        </w:rPr>
        <w:t>胃之氣化壯旺</w:t>
      </w:r>
      <w:r w:rsidR="006C4C45">
        <w:rPr>
          <w:rFonts w:hint="eastAsia"/>
        </w:rPr>
        <w:t>，</w:t>
      </w:r>
      <w:r>
        <w:rPr>
          <w:rFonts w:hint="eastAsia"/>
        </w:rPr>
        <w:t>由中四達而痺者自開也。其味甘而兼辛</w:t>
      </w:r>
      <w:r w:rsidR="006C4C45">
        <w:rPr>
          <w:rFonts w:hint="eastAsia"/>
        </w:rPr>
        <w:t>，</w:t>
      </w:r>
      <w:r>
        <w:rPr>
          <w:rFonts w:hint="eastAsia"/>
        </w:rPr>
        <w:t>又得秋金肅降之氣</w:t>
      </w:r>
      <w:r w:rsidR="006C4C45">
        <w:rPr>
          <w:rFonts w:hint="eastAsia"/>
        </w:rPr>
        <w:t>，</w:t>
      </w:r>
      <w:r>
        <w:rPr>
          <w:rFonts w:hint="eastAsia"/>
        </w:rPr>
        <w:t>能入肺寧嗽定喘</w:t>
      </w:r>
      <w:r w:rsidR="006C4C45">
        <w:rPr>
          <w:rFonts w:hint="eastAsia"/>
        </w:rPr>
        <w:t>，</w:t>
      </w:r>
      <w:r>
        <w:rPr>
          <w:rFonts w:hint="eastAsia"/>
        </w:rPr>
        <w:t>導引肺氣下行。統言之</w:t>
      </w:r>
      <w:r w:rsidR="006C4C45">
        <w:rPr>
          <w:rFonts w:hint="eastAsia"/>
        </w:rPr>
        <w:t>，</w:t>
      </w:r>
      <w:r>
        <w:rPr>
          <w:rFonts w:hint="eastAsia"/>
        </w:rPr>
        <w:t>和平純粹之品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五臟皆有補益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D16ED2">
        <w:rPr>
          <w:rFonts w:hint="eastAsia"/>
        </w:rPr>
        <w:t>《本經》</w:t>
      </w:r>
      <w:r>
        <w:rPr>
          <w:rFonts w:hint="eastAsia"/>
        </w:rPr>
        <w:t>謂安五臟也。宜去淨皮</w:t>
      </w:r>
      <w:r w:rsidR="006C4C45">
        <w:rPr>
          <w:rFonts w:hint="eastAsia"/>
        </w:rPr>
        <w:t>，</w:t>
      </w:r>
      <w:r>
        <w:rPr>
          <w:rFonts w:hint="eastAsia"/>
        </w:rPr>
        <w:t>炒香用之</w:t>
      </w:r>
      <w:r w:rsidR="006C4C45">
        <w:rPr>
          <w:rFonts w:hint="eastAsia"/>
        </w:rPr>
        <w:t>，</w:t>
      </w:r>
      <w:r>
        <w:rPr>
          <w:rFonts w:hint="eastAsia"/>
        </w:rPr>
        <w:t>不宜去油。</w:t>
      </w:r>
    </w:p>
    <w:p w:rsidR="00D3636A" w:rsidRDefault="00D3636A" w:rsidP="00D3636A">
      <w:pPr>
        <w:pStyle w:val="2f5"/>
        <w:ind w:firstLine="712"/>
      </w:pPr>
      <w:r>
        <w:rPr>
          <w:rFonts w:hint="eastAsia"/>
        </w:rPr>
        <w:t>徐靈胎曰</w:t>
      </w:r>
      <w:r>
        <w:t>「</w:t>
      </w:r>
      <w:r>
        <w:rPr>
          <w:rFonts w:hint="eastAsia"/>
        </w:rPr>
        <w:t>柏得天地堅剛之性以生</w:t>
      </w:r>
      <w:r w:rsidR="006C4C45">
        <w:t>，</w:t>
      </w:r>
      <w:r>
        <w:rPr>
          <w:rFonts w:hint="eastAsia"/>
        </w:rPr>
        <w:t>不與物變遷</w:t>
      </w:r>
      <w:r w:rsidR="006C4C45">
        <w:t>，</w:t>
      </w:r>
      <w:r>
        <w:rPr>
          <w:rFonts w:hint="eastAsia"/>
        </w:rPr>
        <w:t>經冬彌翠</w:t>
      </w:r>
      <w:r w:rsidR="006C4C45">
        <w:t>，</w:t>
      </w:r>
      <w:r>
        <w:rPr>
          <w:rFonts w:hint="eastAsia"/>
        </w:rPr>
        <w:t>故能寧心神</w:t>
      </w:r>
      <w:r w:rsidR="006C4C45">
        <w:t>，</w:t>
      </w:r>
      <w:r>
        <w:rPr>
          <w:rFonts w:hint="eastAsia"/>
        </w:rPr>
        <w:t>斂心氣</w:t>
      </w:r>
      <w:r w:rsidR="006C4C45">
        <w:t>，</w:t>
      </w:r>
      <w:r>
        <w:rPr>
          <w:rFonts w:hint="eastAsia"/>
        </w:rPr>
        <w:t>而不為邪風遊火所侵克也」。又曰</w:t>
      </w:r>
      <w:r>
        <w:t>「</w:t>
      </w:r>
      <w:r>
        <w:rPr>
          <w:rFonts w:hint="eastAsia"/>
        </w:rPr>
        <w:t>人之生理謂之仁</w:t>
      </w:r>
      <w:r w:rsidR="006C4C45">
        <w:t>，</w:t>
      </w:r>
      <w:r>
        <w:rPr>
          <w:rFonts w:hint="eastAsia"/>
        </w:rPr>
        <w:t>仁藏</w:t>
      </w:r>
      <w:r w:rsidR="00D24630">
        <w:rPr>
          <w:rFonts w:hint="eastAsia"/>
        </w:rPr>
        <w:t>於</w:t>
      </w:r>
      <w:r>
        <w:rPr>
          <w:rFonts w:hint="eastAsia"/>
        </w:rPr>
        <w:t>心</w:t>
      </w:r>
      <w:r w:rsidR="006C4C45">
        <w:t>，</w:t>
      </w:r>
      <w:r>
        <w:rPr>
          <w:rFonts w:hint="eastAsia"/>
        </w:rPr>
        <w:t>物之生機在</w:t>
      </w:r>
      <w:r w:rsidR="00D24630">
        <w:rPr>
          <w:rFonts w:hint="eastAsia"/>
        </w:rPr>
        <w:t>於</w:t>
      </w:r>
      <w:r>
        <w:rPr>
          <w:rFonts w:hint="eastAsia"/>
        </w:rPr>
        <w:t>實</w:t>
      </w:r>
      <w:r w:rsidR="006C4C45">
        <w:t>，</w:t>
      </w:r>
      <w:r>
        <w:rPr>
          <w:rFonts w:hint="eastAsia"/>
        </w:rPr>
        <w:t>故實亦謂之仁</w:t>
      </w:r>
      <w:r w:rsidR="006C4C45">
        <w:t>，</w:t>
      </w:r>
      <w:r>
        <w:rPr>
          <w:rFonts w:hint="eastAsia"/>
        </w:rPr>
        <w:t>凡草木之仁</w:t>
      </w:r>
      <w:r w:rsidR="006C4C45">
        <w:t>，</w:t>
      </w:r>
      <w:r>
        <w:rPr>
          <w:rFonts w:hint="eastAsia"/>
        </w:rPr>
        <w:t>皆能補心氣</w:t>
      </w:r>
      <w:r w:rsidR="006C4C45">
        <w:t>，</w:t>
      </w:r>
      <w:r>
        <w:rPr>
          <w:rFonts w:hint="eastAsia"/>
        </w:rPr>
        <w:t>以類相應也」。</w:t>
      </w:r>
    </w:p>
    <w:p w:rsidR="00D3636A" w:rsidRDefault="00D3636A" w:rsidP="00D3636A">
      <w:pPr>
        <w:pStyle w:val="2f5"/>
        <w:ind w:firstLine="712"/>
      </w:pPr>
      <w:r>
        <w:rPr>
          <w:rFonts w:hint="eastAsia"/>
        </w:rPr>
        <w:t>周伯度曰</w:t>
      </w:r>
      <w:r>
        <w:t>「</w:t>
      </w:r>
      <w:r>
        <w:rPr>
          <w:rFonts w:hint="eastAsia"/>
        </w:rPr>
        <w:t>柏為百木之長</w:t>
      </w:r>
      <w:r w:rsidR="006C4C45">
        <w:t>，</w:t>
      </w:r>
      <w:r>
        <w:rPr>
          <w:rFonts w:hint="eastAsia"/>
        </w:rPr>
        <w:t>葉獨西指</w:t>
      </w:r>
      <w:r w:rsidR="006C4C45">
        <w:t>，</w:t>
      </w:r>
      <w:r>
        <w:rPr>
          <w:rFonts w:hint="eastAsia"/>
        </w:rPr>
        <w:t>是為金木相媾</w:t>
      </w:r>
      <w:r w:rsidR="006C4C45">
        <w:t>，</w:t>
      </w:r>
      <w:r>
        <w:rPr>
          <w:rFonts w:hint="eastAsia"/>
        </w:rPr>
        <w:t>仁則色黃白而味甘辛</w:t>
      </w:r>
      <w:r w:rsidR="006C4C45">
        <w:t>，</w:t>
      </w:r>
      <w:r>
        <w:rPr>
          <w:rFonts w:hint="eastAsia"/>
        </w:rPr>
        <w:t>氣清香有脂而燥</w:t>
      </w:r>
      <w:r w:rsidR="006C4C45">
        <w:t>，</w:t>
      </w:r>
      <w:r>
        <w:rPr>
          <w:rFonts w:hint="eastAsia"/>
        </w:rPr>
        <w:t>雖潤不膩</w:t>
      </w:r>
      <w:r w:rsidR="006C4C45">
        <w:t>，</w:t>
      </w:r>
      <w:r>
        <w:rPr>
          <w:rFonts w:hint="eastAsia"/>
        </w:rPr>
        <w:t>故肝得之而風虛能去</w:t>
      </w:r>
      <w:r w:rsidR="006C4C45">
        <w:t>，</w:t>
      </w:r>
      <w:r>
        <w:rPr>
          <w:rFonts w:hint="eastAsia"/>
        </w:rPr>
        <w:t>脾得之而濕痹能通</w:t>
      </w:r>
      <w:r w:rsidR="006C4C45">
        <w:t>，</w:t>
      </w:r>
      <w:r>
        <w:rPr>
          <w:rFonts w:hint="eastAsia"/>
        </w:rPr>
        <w:t>肺得之而大腸虛秘能已。《金匱》竹皮大丸</w:t>
      </w:r>
      <w:r w:rsidR="006C4C45">
        <w:t>，</w:t>
      </w:r>
      <w:r>
        <w:rPr>
          <w:rFonts w:hint="eastAsia"/>
        </w:rPr>
        <w:t>喘加柏實者</w:t>
      </w:r>
      <w:r w:rsidR="006C4C45">
        <w:t>，</w:t>
      </w:r>
      <w:r>
        <w:rPr>
          <w:rFonts w:hint="eastAsia"/>
        </w:rPr>
        <w:t>肺病亦肝病也。蓋婦人乳中煩嘔</w:t>
      </w:r>
      <w:r w:rsidR="006C4C45">
        <w:t>，</w:t>
      </w:r>
      <w:r>
        <w:rPr>
          <w:rFonts w:hint="eastAsia"/>
        </w:rPr>
        <w:t>是肝氣之逆</w:t>
      </w:r>
      <w:r w:rsidR="006C4C45">
        <w:t>，</w:t>
      </w:r>
      <w:r>
        <w:rPr>
          <w:rFonts w:hint="eastAsia"/>
        </w:rPr>
        <w:t>逆則不下歸腎而上衝肺</w:t>
      </w:r>
      <w:r w:rsidR="006C4C45">
        <w:t>，</w:t>
      </w:r>
      <w:r>
        <w:rPr>
          <w:rFonts w:hint="eastAsia"/>
        </w:rPr>
        <w:t>柏實得西指之氣能降肺以戢肝</w:t>
      </w:r>
      <w:r w:rsidR="006C4C45">
        <w:t>，</w:t>
      </w:r>
      <w:r>
        <w:rPr>
          <w:rFonts w:hint="eastAsia"/>
        </w:rPr>
        <w:t>喘寧有不止者乎</w:t>
      </w:r>
      <w:r>
        <w:t>？</w:t>
      </w:r>
      <w:r>
        <w:rPr>
          <w:rFonts w:hint="eastAsia"/>
        </w:rPr>
        <w:t>此與他喘證不同</w:t>
      </w:r>
      <w:r w:rsidR="006C4C45">
        <w:t>，</w:t>
      </w:r>
      <w:r>
        <w:rPr>
          <w:rFonts w:hint="eastAsia"/>
        </w:rPr>
        <w:t>故用藥亦異也」。</w:t>
      </w:r>
    </w:p>
    <w:p w:rsidR="00885B37" w:rsidRDefault="00D3636A" w:rsidP="00D3636A">
      <w:pPr>
        <w:pStyle w:val="2f5"/>
        <w:ind w:firstLine="712"/>
      </w:pPr>
      <w:r>
        <w:rPr>
          <w:rFonts w:hint="eastAsia"/>
        </w:rPr>
        <w:t>凡植物皆喜陽光</w:t>
      </w:r>
      <w:r w:rsidR="006C4C45">
        <w:t>，</w:t>
      </w:r>
      <w:r>
        <w:rPr>
          <w:rFonts w:hint="eastAsia"/>
        </w:rPr>
        <w:t>故樹杪皆向東南</w:t>
      </w:r>
      <w:r w:rsidR="006C4C45">
        <w:t>，</w:t>
      </w:r>
      <w:r>
        <w:rPr>
          <w:rFonts w:hint="eastAsia"/>
        </w:rPr>
        <w:t>柏樹則獨向西北</w:t>
      </w:r>
      <w:r w:rsidR="00F13728">
        <w:t>（</w:t>
      </w:r>
      <w:r>
        <w:rPr>
          <w:rFonts w:hint="eastAsia"/>
        </w:rPr>
        <w:t>不單西指</w:t>
      </w:r>
      <w:r w:rsidR="00F13728">
        <w:t>）</w:t>
      </w:r>
      <w:r w:rsidR="006C4C45">
        <w:t>，</w:t>
      </w:r>
      <w:r>
        <w:rPr>
          <w:rFonts w:hint="eastAsia"/>
        </w:rPr>
        <w:t>西北者金水合並之方也。且其實成</w:t>
      </w:r>
      <w:r w:rsidR="00D24630">
        <w:rPr>
          <w:rFonts w:hint="eastAsia"/>
        </w:rPr>
        <w:t>於</w:t>
      </w:r>
      <w:r>
        <w:rPr>
          <w:rFonts w:hint="eastAsia"/>
        </w:rPr>
        <w:t>秋而</w:t>
      </w:r>
      <w:r w:rsidR="00E514AF">
        <w:rPr>
          <w:rFonts w:hint="eastAsia"/>
        </w:rPr>
        <w:t>採</w:t>
      </w:r>
      <w:r w:rsidR="00D24630">
        <w:rPr>
          <w:rFonts w:hint="eastAsia"/>
        </w:rPr>
        <w:t>於</w:t>
      </w:r>
      <w:r>
        <w:rPr>
          <w:rFonts w:hint="eastAsia"/>
        </w:rPr>
        <w:t>冬</w:t>
      </w:r>
      <w:r w:rsidR="006C4C45">
        <w:t>，</w:t>
      </w:r>
      <w:r>
        <w:rPr>
          <w:rFonts w:hint="eastAsia"/>
        </w:rPr>
        <w:t>飽經霜露</w:t>
      </w:r>
      <w:r w:rsidR="006C4C45">
        <w:t>，</w:t>
      </w:r>
      <w:r>
        <w:rPr>
          <w:rFonts w:hint="eastAsia"/>
        </w:rPr>
        <w:t>得金水之氣尤多。肝臟屬木</w:t>
      </w:r>
      <w:r w:rsidR="006C4C45">
        <w:t>，</w:t>
      </w:r>
      <w:r>
        <w:rPr>
          <w:rFonts w:hint="eastAsia"/>
        </w:rPr>
        <w:t>中寄相火</w:t>
      </w:r>
      <w:r w:rsidR="006C4C45">
        <w:t>，</w:t>
      </w:r>
      <w:r>
        <w:rPr>
          <w:rFonts w:hint="eastAsia"/>
        </w:rPr>
        <w:t>性甚暴烈</w:t>
      </w:r>
      <w:r w:rsidR="006C4C45">
        <w:t>，</w:t>
      </w:r>
      <w:r>
        <w:rPr>
          <w:rFonts w:hint="eastAsia"/>
        </w:rPr>
        <w:t>《內經》名為將軍之官</w:t>
      </w:r>
      <w:r w:rsidR="006C4C45">
        <w:t>，</w:t>
      </w:r>
      <w:r>
        <w:rPr>
          <w:rFonts w:hint="eastAsia"/>
        </w:rPr>
        <w:t>如驕將悍卒</w:t>
      </w:r>
      <w:r w:rsidR="006C4C45">
        <w:t>，</w:t>
      </w:r>
      <w:r>
        <w:rPr>
          <w:rFonts w:hint="eastAsia"/>
        </w:rPr>
        <w:t>必恩威並用而</w:t>
      </w:r>
      <w:r>
        <w:rPr>
          <w:rFonts w:hint="eastAsia"/>
        </w:rPr>
        <w:lastRenderedPageBreak/>
        <w:t>後能統馭之。柏子仁既稟金水之氣</w:t>
      </w:r>
      <w:r w:rsidR="006C4C45">
        <w:t>，</w:t>
      </w:r>
      <w:r>
        <w:rPr>
          <w:rFonts w:hint="eastAsia"/>
        </w:rPr>
        <w:t>水能滋木</w:t>
      </w:r>
      <w:r w:rsidR="006C4C45">
        <w:t>，</w:t>
      </w:r>
      <w:r>
        <w:rPr>
          <w:rFonts w:hint="eastAsia"/>
        </w:rPr>
        <w:t>如統師旅者之厚其餉也。金能鎮木</w:t>
      </w:r>
      <w:r w:rsidR="006C4C45">
        <w:t>，</w:t>
      </w:r>
      <w:r>
        <w:rPr>
          <w:rFonts w:hint="eastAsia"/>
        </w:rPr>
        <w:t>如統師旅者之嚴其律也。滋之鎮之</w:t>
      </w:r>
      <w:r w:rsidR="006C4C45">
        <w:t>，</w:t>
      </w:r>
      <w:r>
        <w:rPr>
          <w:rFonts w:hint="eastAsia"/>
        </w:rPr>
        <w:t>則肝木得其養兼得其平</w:t>
      </w:r>
      <w:r w:rsidR="006C4C45">
        <w:t>，</w:t>
      </w:r>
      <w:r>
        <w:rPr>
          <w:rFonts w:hint="eastAsia"/>
        </w:rPr>
        <w:t>將軍之官安其職矣。</w:t>
      </w:r>
      <w:r w:rsidR="00D16ED2">
        <w:rPr>
          <w:rFonts w:hint="eastAsia"/>
        </w:rPr>
        <w:t>《本經》</w:t>
      </w:r>
      <w:r w:rsidR="00885B37">
        <w:rPr>
          <w:rFonts w:hint="eastAsia"/>
        </w:rPr>
        <w:t>謂柏實能安五臟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而實</w:t>
      </w:r>
      <w:r w:rsidR="00D24630">
        <w:rPr>
          <w:rFonts w:hint="eastAsia"/>
        </w:rPr>
        <w:t>於</w:t>
      </w:r>
      <w:r w:rsidR="00885B37">
        <w:rPr>
          <w:rFonts w:hint="eastAsia"/>
        </w:rPr>
        <w:t>肝臟尤宜也。曾治鄰村毛姓少年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其肝臟素有傷損</w:t>
      </w:r>
      <w:r w:rsidR="006C4C45">
        <w:rPr>
          <w:rFonts w:hint="eastAsia"/>
        </w:rPr>
        <w:t>，</w:t>
      </w:r>
      <w:r w:rsidR="00885B37">
        <w:rPr>
          <w:rFonts w:hint="eastAsia"/>
        </w:rPr>
        <w:t>左關脈獨微弱</w:t>
      </w:r>
      <w:r w:rsidR="006C4C45">
        <w:rPr>
          <w:rFonts w:hint="eastAsia"/>
        </w:rPr>
        <w:t>，</w:t>
      </w:r>
      <w:r w:rsidR="00885B37">
        <w:rPr>
          <w:rFonts w:hint="eastAsia"/>
        </w:rPr>
        <w:t>一日忽脅下作疼</w:t>
      </w:r>
      <w:r w:rsidR="006C4C45">
        <w:rPr>
          <w:rFonts w:hint="eastAsia"/>
        </w:rPr>
        <w:t>，</w:t>
      </w:r>
      <w:r w:rsidR="00885B37">
        <w:rPr>
          <w:rFonts w:hint="eastAsia"/>
        </w:rPr>
        <w:t>俾單用柏子仁一兩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煎湯服之立愈。觀此</w:t>
      </w:r>
      <w:r w:rsidR="006C4C45">
        <w:rPr>
          <w:rFonts w:hint="eastAsia"/>
        </w:rPr>
        <w:t>，</w:t>
      </w:r>
      <w:r w:rsidR="00885B37">
        <w:rPr>
          <w:rFonts w:hint="eastAsia"/>
        </w:rPr>
        <w:t>則柏子仁善</w:t>
      </w:r>
      <w:r w:rsidR="00D24630">
        <w:rPr>
          <w:rFonts w:hint="eastAsia"/>
        </w:rPr>
        <w:t>於</w:t>
      </w:r>
      <w:r w:rsidR="00885B37">
        <w:rPr>
          <w:rFonts w:hint="eastAsia"/>
        </w:rPr>
        <w:t>理肝可知矣。</w:t>
      </w:r>
    </w:p>
    <w:p w:rsidR="00D3636A" w:rsidRDefault="00D3636A">
      <w:pPr>
        <w:spacing w:after="0" w:line="240" w:lineRule="auto"/>
        <w:ind w:firstLine="0"/>
        <w:rPr>
          <w:rFonts w:eastAsiaTheme="majorEastAsia"/>
          <w:spacing w:val="38"/>
        </w:rPr>
      </w:pPr>
      <w:bookmarkStart w:id="598" w:name="_Toc223762877"/>
      <w:r>
        <w:br w:type="page"/>
      </w:r>
    </w:p>
    <w:p w:rsidR="00885B37" w:rsidRDefault="00885B37" w:rsidP="00657751">
      <w:pPr>
        <w:pStyle w:val="1b"/>
      </w:pPr>
      <w:bookmarkStart w:id="599" w:name="_Toc7560992"/>
      <w:r>
        <w:rPr>
          <w:rFonts w:hint="eastAsia"/>
        </w:rPr>
        <w:lastRenderedPageBreak/>
        <w:t>大棗解</w:t>
      </w:r>
      <w:bookmarkEnd w:id="598"/>
      <w:bookmarkEnd w:id="599"/>
    </w:p>
    <w:p w:rsidR="00D3636A" w:rsidRDefault="00885B37" w:rsidP="00885B37">
      <w:pPr>
        <w:pStyle w:val="2f5"/>
        <w:ind w:firstLine="712"/>
      </w:pPr>
      <w:r>
        <w:rPr>
          <w:rFonts w:hint="eastAsia"/>
        </w:rPr>
        <w:t>大棗味甘微辛</w:t>
      </w:r>
      <w:r w:rsidR="006C4C45">
        <w:rPr>
          <w:rFonts w:hint="eastAsia"/>
        </w:rPr>
        <w:t>，</w:t>
      </w:r>
      <w:r>
        <w:rPr>
          <w:rFonts w:hint="eastAsia"/>
        </w:rPr>
        <w:t>性溫</w:t>
      </w:r>
      <w:r w:rsidR="006C4C45">
        <w:rPr>
          <w:rFonts w:hint="eastAsia"/>
        </w:rPr>
        <w:t>，</w:t>
      </w:r>
      <w:r>
        <w:rPr>
          <w:rFonts w:hint="eastAsia"/>
        </w:rPr>
        <w:t>其津液濃</w:t>
      </w:r>
      <w:r w:rsidR="00D3636A">
        <w:rPr>
          <w:rFonts w:hint="eastAsia"/>
        </w:rPr>
        <w:t>厚</w:t>
      </w:r>
      <w:r>
        <w:rPr>
          <w:rFonts w:hint="eastAsia"/>
        </w:rPr>
        <w:t>滑潤</w:t>
      </w:r>
      <w:r w:rsidR="006C4C45">
        <w:rPr>
          <w:rFonts w:hint="eastAsia"/>
        </w:rPr>
        <w:t>，</w:t>
      </w:r>
      <w:r>
        <w:rPr>
          <w:rFonts w:hint="eastAsia"/>
        </w:rPr>
        <w:t>最能滋養血脈、潤澤肌肉、強健脾胃、固腸止瀉、調和百藥</w:t>
      </w:r>
      <w:r w:rsidR="006C4C45">
        <w:rPr>
          <w:rFonts w:hint="eastAsia"/>
        </w:rPr>
        <w:t>，</w:t>
      </w:r>
      <w:r>
        <w:rPr>
          <w:rFonts w:hint="eastAsia"/>
        </w:rPr>
        <w:t>能緩猛藥健悍之性</w:t>
      </w:r>
      <w:r w:rsidR="006C4C45">
        <w:rPr>
          <w:rFonts w:hint="eastAsia"/>
        </w:rPr>
        <w:t>，</w:t>
      </w:r>
      <w:r>
        <w:rPr>
          <w:rFonts w:hint="eastAsia"/>
        </w:rPr>
        <w:t>使不傷脾胃。是以十棗湯、葶藶大棗湯諸方用之。若與生薑並用</w:t>
      </w:r>
      <w:r w:rsidR="006C4C45">
        <w:rPr>
          <w:rFonts w:hint="eastAsia"/>
        </w:rPr>
        <w:t>，</w:t>
      </w:r>
      <w:r>
        <w:rPr>
          <w:rFonts w:hint="eastAsia"/>
        </w:rPr>
        <w:t>為調和營衛之妙品</w:t>
      </w:r>
      <w:r w:rsidR="006C4C45">
        <w:rPr>
          <w:rFonts w:hint="eastAsia"/>
        </w:rPr>
        <w:t>，</w:t>
      </w:r>
      <w:r>
        <w:rPr>
          <w:rFonts w:hint="eastAsia"/>
        </w:rPr>
        <w:t>是以桂枝湯、柴胡湯諸方用之。《內經》謂其能安中者</w:t>
      </w:r>
      <w:r w:rsidR="006C4C45">
        <w:rPr>
          <w:rFonts w:hint="eastAsia"/>
        </w:rPr>
        <w:t>，</w:t>
      </w:r>
      <w:r>
        <w:rPr>
          <w:rFonts w:hint="eastAsia"/>
        </w:rPr>
        <w:t>因其味至甘能守中也。又謂其能通九竅者</w:t>
      </w:r>
      <w:r w:rsidR="006C4C45">
        <w:rPr>
          <w:rFonts w:hint="eastAsia"/>
        </w:rPr>
        <w:t>，</w:t>
      </w:r>
      <w:r>
        <w:rPr>
          <w:rFonts w:hint="eastAsia"/>
        </w:rPr>
        <w:t>因其津液滑潤且微有辛味</w:t>
      </w:r>
      <w:r w:rsidR="006C4C45">
        <w:rPr>
          <w:rFonts w:hint="eastAsia"/>
        </w:rPr>
        <w:t>，</w:t>
      </w:r>
      <w:r>
        <w:rPr>
          <w:rFonts w:hint="eastAsia"/>
        </w:rPr>
        <w:t>故兼有通利之能也。謂其補少氣少津液者</w:t>
      </w:r>
      <w:r w:rsidR="006C4C45">
        <w:rPr>
          <w:rFonts w:hint="eastAsia"/>
        </w:rPr>
        <w:t>，</w:t>
      </w:r>
      <w:r>
        <w:rPr>
          <w:rFonts w:hint="eastAsia"/>
        </w:rPr>
        <w:t>為其味甘能益氣</w:t>
      </w:r>
      <w:r w:rsidR="006C4C45">
        <w:rPr>
          <w:rFonts w:hint="eastAsia"/>
        </w:rPr>
        <w:t>，</w:t>
      </w:r>
      <w:r>
        <w:rPr>
          <w:rFonts w:hint="eastAsia"/>
        </w:rPr>
        <w:t>其津液濃</w:t>
      </w:r>
      <w:r w:rsidR="00D3636A">
        <w:rPr>
          <w:rFonts w:hint="eastAsia"/>
        </w:rPr>
        <w:t>厚</w:t>
      </w:r>
      <w:r>
        <w:rPr>
          <w:rFonts w:hint="eastAsia"/>
        </w:rPr>
        <w:t>滑潤</w:t>
      </w:r>
      <w:r w:rsidR="006C4C45">
        <w:rPr>
          <w:rFonts w:hint="eastAsia"/>
        </w:rPr>
        <w:t>，</w:t>
      </w:r>
      <w:r>
        <w:rPr>
          <w:rFonts w:hint="eastAsia"/>
        </w:rPr>
        <w:t>又能補人身津液之不足也。雖為尋常食品</w:t>
      </w:r>
      <w:r w:rsidR="006C4C45">
        <w:rPr>
          <w:rFonts w:hint="eastAsia"/>
        </w:rPr>
        <w:t>，</w:t>
      </w:r>
      <w:r>
        <w:rPr>
          <w:rFonts w:hint="eastAsia"/>
        </w:rPr>
        <w:t>用之得當能建奇功。</w:t>
      </w:r>
    </w:p>
    <w:p w:rsidR="00D3636A" w:rsidRDefault="00885B37" w:rsidP="00885B37">
      <w:pPr>
        <w:pStyle w:val="2f5"/>
        <w:ind w:firstLine="712"/>
      </w:pPr>
      <w:r>
        <w:rPr>
          <w:rFonts w:hint="eastAsia"/>
        </w:rPr>
        <w:t>周伯度曰</w:t>
      </w:r>
      <w:r w:rsidR="00AD5F8E">
        <w:rPr>
          <w:rFonts w:hint="eastAsia"/>
        </w:rPr>
        <w:t>「</w:t>
      </w:r>
      <w:r>
        <w:rPr>
          <w:rFonts w:hint="eastAsia"/>
        </w:rPr>
        <w:t>生薑味辛色黃</w:t>
      </w:r>
      <w:r w:rsidR="006C4C45">
        <w:rPr>
          <w:rFonts w:hint="eastAsia"/>
        </w:rPr>
        <w:t>，</w:t>
      </w:r>
      <w:r>
        <w:rPr>
          <w:rFonts w:hint="eastAsia"/>
        </w:rPr>
        <w:t>由陽明入衛</w:t>
      </w:r>
      <w:r w:rsidR="006C4C45">
        <w:rPr>
          <w:rFonts w:hint="eastAsia"/>
        </w:rPr>
        <w:t>，</w:t>
      </w:r>
      <w:r>
        <w:rPr>
          <w:rFonts w:hint="eastAsia"/>
        </w:rPr>
        <w:t>大棗味甘色赤</w:t>
      </w:r>
      <w:r w:rsidR="006C4C45">
        <w:rPr>
          <w:rFonts w:hint="eastAsia"/>
        </w:rPr>
        <w:t>，</w:t>
      </w:r>
      <w:r>
        <w:rPr>
          <w:rFonts w:hint="eastAsia"/>
        </w:rPr>
        <w:t>由太陰入營。其能入營由</w:t>
      </w:r>
      <w:r w:rsidR="00D24630">
        <w:rPr>
          <w:rFonts w:hint="eastAsia"/>
        </w:rPr>
        <w:t>於</w:t>
      </w:r>
      <w:r>
        <w:rPr>
          <w:rFonts w:hint="eastAsia"/>
        </w:rPr>
        <w:t>甘中有辛</w:t>
      </w:r>
      <w:r w:rsidR="006C4C45">
        <w:rPr>
          <w:rFonts w:hint="eastAsia"/>
        </w:rPr>
        <w:t>，</w:t>
      </w:r>
      <w:r>
        <w:rPr>
          <w:rFonts w:hint="eastAsia"/>
        </w:rPr>
        <w:t>惟其甘守之力多</w:t>
      </w:r>
      <w:r w:rsidR="006C4C45">
        <w:rPr>
          <w:rFonts w:hint="eastAsia"/>
        </w:rPr>
        <w:t>，</w:t>
      </w:r>
      <w:r>
        <w:rPr>
          <w:rFonts w:hint="eastAsia"/>
        </w:rPr>
        <w:t>得生薑乃不至過守；生薑辛通之力多</w:t>
      </w:r>
      <w:r w:rsidR="006C4C45">
        <w:rPr>
          <w:rFonts w:hint="eastAsia"/>
        </w:rPr>
        <w:t>，</w:t>
      </w:r>
      <w:r>
        <w:rPr>
          <w:rFonts w:hint="eastAsia"/>
        </w:rPr>
        <w:t>得大棗乃不至過通</w:t>
      </w:r>
      <w:r w:rsidR="006C4C45">
        <w:rPr>
          <w:rFonts w:hint="eastAsia"/>
        </w:rPr>
        <w:t>，</w:t>
      </w:r>
      <w:r>
        <w:rPr>
          <w:rFonts w:hint="eastAsia"/>
        </w:rPr>
        <w:t>二藥並用所以為和營衛主劑</w:t>
      </w:r>
      <w:r w:rsidR="00D3636A">
        <w:rPr>
          <w:rFonts w:hint="eastAsia"/>
        </w:rPr>
        <w:t>」</w:t>
      </w:r>
      <w:r>
        <w:rPr>
          <w:rFonts w:hint="eastAsia"/>
        </w:rPr>
        <w:t>。</w:t>
      </w:r>
    </w:p>
    <w:p w:rsidR="00885B37" w:rsidRDefault="00D16ED2" w:rsidP="00885B37">
      <w:pPr>
        <w:pStyle w:val="2f5"/>
        <w:ind w:firstLine="712"/>
      </w:pPr>
      <w:r>
        <w:rPr>
          <w:rFonts w:hint="eastAsia"/>
        </w:rPr>
        <w:t>《本經》</w:t>
      </w:r>
      <w:r w:rsidR="00885B37">
        <w:rPr>
          <w:rFonts w:hint="eastAsia"/>
        </w:rPr>
        <w:t>名之為大棗者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別</w:t>
      </w:r>
      <w:r w:rsidR="00D24630">
        <w:rPr>
          <w:rFonts w:hint="eastAsia"/>
        </w:rPr>
        <w:t>於</w:t>
      </w:r>
      <w:r w:rsidR="00885B37">
        <w:rPr>
          <w:rFonts w:hint="eastAsia"/>
        </w:rPr>
        <w:t>酸棗仁之小棗也。凡棗之酸者皆小</w:t>
      </w:r>
      <w:r w:rsidR="006C4C45">
        <w:rPr>
          <w:rFonts w:hint="eastAsia"/>
        </w:rPr>
        <w:t>，</w:t>
      </w:r>
      <w:r w:rsidR="00885B37">
        <w:rPr>
          <w:rFonts w:hint="eastAsia"/>
        </w:rPr>
        <w:t>甘者皆大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而大棗又非一種</w:t>
      </w:r>
      <w:r w:rsidR="006C4C45">
        <w:rPr>
          <w:rFonts w:hint="eastAsia"/>
        </w:rPr>
        <w:t>，</w:t>
      </w:r>
      <w:r w:rsidR="00885B37">
        <w:rPr>
          <w:rFonts w:hint="eastAsia"/>
        </w:rPr>
        <w:t>約以生食不脆</w:t>
      </w:r>
      <w:r w:rsidR="006C4C45">
        <w:rPr>
          <w:rFonts w:hint="eastAsia"/>
        </w:rPr>
        <w:t>，</w:t>
      </w:r>
      <w:r w:rsidR="00093B46">
        <w:rPr>
          <w:rFonts w:hint="eastAsia"/>
        </w:rPr>
        <w:t>乾</w:t>
      </w:r>
      <w:r w:rsidR="00885B37">
        <w:rPr>
          <w:rFonts w:hint="eastAsia"/>
        </w:rPr>
        <w:t>食肉多、味極甘者為入藥之品。若用為服食之物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而日日食之者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宜先用水將棗煮兩三沸</w:t>
      </w:r>
      <w:r w:rsidR="006C4C45">
        <w:rPr>
          <w:rFonts w:hint="eastAsia"/>
        </w:rPr>
        <w:t>，</w:t>
      </w:r>
      <w:r w:rsidR="00885B37">
        <w:rPr>
          <w:rFonts w:hint="eastAsia"/>
        </w:rPr>
        <w:t>遲一點鐘將棗撈出（此時嘗其煮棗之水甚苦</w:t>
      </w:r>
      <w:r w:rsidR="006C4C45">
        <w:rPr>
          <w:rFonts w:hint="eastAsia"/>
        </w:rPr>
        <w:t>，</w:t>
      </w:r>
      <w:r w:rsidR="00885B37">
        <w:rPr>
          <w:rFonts w:hint="eastAsia"/>
        </w:rPr>
        <w:t>故先宜將苦水煮出）</w:t>
      </w:r>
      <w:r w:rsidR="006C4C45">
        <w:rPr>
          <w:rFonts w:hint="eastAsia"/>
        </w:rPr>
        <w:t>，</w:t>
      </w:r>
      <w:r w:rsidR="00885B37">
        <w:rPr>
          <w:rFonts w:hint="eastAsia"/>
        </w:rPr>
        <w:t>再用飯甑上蒸熟</w:t>
      </w:r>
      <w:r w:rsidR="006C4C45">
        <w:rPr>
          <w:rFonts w:hint="eastAsia"/>
        </w:rPr>
        <w:t>，</w:t>
      </w:r>
      <w:r w:rsidR="00885B37">
        <w:rPr>
          <w:rFonts w:hint="eastAsia"/>
        </w:rPr>
        <w:t>則其味甘美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其性和平</w:t>
      </w:r>
      <w:r w:rsidR="006C4C45">
        <w:rPr>
          <w:rFonts w:hint="eastAsia"/>
        </w:rPr>
        <w:t>，</w:t>
      </w:r>
      <w:r w:rsidR="00885B37">
        <w:rPr>
          <w:rFonts w:hint="eastAsia"/>
        </w:rPr>
        <w:t>可以多服久服</w:t>
      </w:r>
      <w:r w:rsidR="006C4C45">
        <w:rPr>
          <w:rFonts w:hint="eastAsia"/>
        </w:rPr>
        <w:t>，</w:t>
      </w:r>
      <w:r w:rsidR="00885B37">
        <w:rPr>
          <w:rFonts w:hint="eastAsia"/>
        </w:rPr>
        <w:t>不至生熱。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486DF7" w:rsidRDefault="00885B37" w:rsidP="00885B37">
      <w:pPr>
        <w:pStyle w:val="2f5"/>
        <w:ind w:firstLine="712"/>
      </w:pPr>
      <w:r>
        <w:rPr>
          <w:rFonts w:hint="eastAsia"/>
        </w:rPr>
        <w:lastRenderedPageBreak/>
        <w:t>邑中友人趙</w:t>
      </w:r>
      <w:r w:rsidR="00486DF7">
        <w:rPr>
          <w:rFonts w:hint="eastAsia"/>
        </w:rPr>
        <w:t>厚庵</w:t>
      </w:r>
      <w:r w:rsidR="006C4C45">
        <w:rPr>
          <w:rFonts w:hint="eastAsia"/>
        </w:rPr>
        <w:t>，</w:t>
      </w:r>
      <w:r>
        <w:rPr>
          <w:rFonts w:hint="eastAsia"/>
        </w:rPr>
        <w:t>身體素羸弱</w:t>
      </w:r>
      <w:r w:rsidR="006C4C45">
        <w:rPr>
          <w:rFonts w:hint="eastAsia"/>
        </w:rPr>
        <w:t>，</w:t>
      </w:r>
      <w:r>
        <w:rPr>
          <w:rFonts w:hint="eastAsia"/>
        </w:rPr>
        <w:t>年屆五旬</w:t>
      </w:r>
      <w:r w:rsidR="006C4C45">
        <w:rPr>
          <w:rFonts w:hint="eastAsia"/>
        </w:rPr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日益消瘦</w:t>
      </w:r>
      <w:r w:rsidR="006C4C45">
        <w:rPr>
          <w:rFonts w:hint="eastAsia"/>
        </w:rPr>
        <w:t>，</w:t>
      </w:r>
      <w:r>
        <w:rPr>
          <w:rFonts w:hint="eastAsia"/>
        </w:rPr>
        <w:t>詢方</w:t>
      </w:r>
      <w:r w:rsidR="00D24630">
        <w:rPr>
          <w:rFonts w:hint="eastAsia"/>
        </w:rPr>
        <w:t>於</w:t>
      </w:r>
      <w:r>
        <w:rPr>
          <w:rFonts w:hint="eastAsia"/>
        </w:rPr>
        <w:t>愚</w:t>
      </w:r>
      <w:r w:rsidR="006C4C45">
        <w:rPr>
          <w:rFonts w:hint="eastAsia"/>
        </w:rPr>
        <w:t>，</w:t>
      </w:r>
      <w:r>
        <w:rPr>
          <w:rFonts w:hint="eastAsia"/>
        </w:rPr>
        <w:t>俾日食熟大棗數十枚</w:t>
      </w:r>
      <w:r w:rsidR="006C4C45">
        <w:rPr>
          <w:rFonts w:hint="eastAsia"/>
        </w:rPr>
        <w:t>，</w:t>
      </w:r>
      <w:r>
        <w:rPr>
          <w:rFonts w:hint="eastAsia"/>
        </w:rPr>
        <w:t>當點心用之。後年餘覿面貌較前豐腴</w:t>
      </w:r>
      <w:r w:rsidR="00AE558E">
        <w:rPr>
          <w:rFonts w:hint="eastAsia"/>
        </w:rPr>
        <w:t>若干</w:t>
      </w:r>
      <w:r w:rsidR="006C4C45">
        <w:rPr>
          <w:rFonts w:hint="eastAsia"/>
        </w:rPr>
        <w:t>，</w:t>
      </w:r>
      <w:r>
        <w:rPr>
          <w:rFonts w:hint="eastAsia"/>
        </w:rPr>
        <w:t>自言</w:t>
      </w:r>
      <w:r w:rsidR="00AD5F8E">
        <w:rPr>
          <w:rFonts w:hint="eastAsia"/>
        </w:rPr>
        <w:t>「</w:t>
      </w:r>
      <w:r>
        <w:rPr>
          <w:rFonts w:hint="eastAsia"/>
        </w:rPr>
        <w:t>自聞方後</w:t>
      </w:r>
      <w:r w:rsidR="006C4C45">
        <w:rPr>
          <w:rFonts w:hint="eastAsia"/>
        </w:rPr>
        <w:t>，</w:t>
      </w:r>
      <w:r>
        <w:rPr>
          <w:rFonts w:hint="eastAsia"/>
        </w:rPr>
        <w:t>即日服大棗</w:t>
      </w:r>
      <w:r w:rsidR="006C4C45">
        <w:rPr>
          <w:rFonts w:hint="eastAsia"/>
        </w:rPr>
        <w:t>，</w:t>
      </w:r>
      <w:r>
        <w:rPr>
          <w:rFonts w:hint="eastAsia"/>
        </w:rPr>
        <w:t>至今未嘗間斷</w:t>
      </w:r>
      <w:r w:rsidR="006C4C45">
        <w:rPr>
          <w:rFonts w:hint="eastAsia"/>
        </w:rPr>
        <w:t>，</w:t>
      </w:r>
      <w:r>
        <w:rPr>
          <w:rFonts w:hint="eastAsia"/>
        </w:rPr>
        <w:t>飲食增</w:t>
      </w:r>
      <w:r w:rsidR="00D24630">
        <w:rPr>
          <w:rFonts w:hint="eastAsia"/>
        </w:rPr>
        <w:t>於</w:t>
      </w:r>
      <w:r>
        <w:rPr>
          <w:rFonts w:hint="eastAsia"/>
        </w:rPr>
        <w:t>從前三分之一</w:t>
      </w:r>
      <w:r w:rsidR="006C4C45">
        <w:rPr>
          <w:rFonts w:hint="eastAsia"/>
        </w:rPr>
        <w:t>，</w:t>
      </w:r>
      <w:r>
        <w:rPr>
          <w:rFonts w:hint="eastAsia"/>
        </w:rPr>
        <w:t>是以身形較前強壯也</w:t>
      </w:r>
      <w:r w:rsidR="00AD5F8E">
        <w:rPr>
          <w:rFonts w:hint="eastAsia"/>
        </w:rPr>
        <w:t>」</w:t>
      </w:r>
      <w:r w:rsidR="00486DF7"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表叔高</w:t>
      </w:r>
      <w:r w:rsidR="00486DF7">
        <w:rPr>
          <w:rFonts w:hint="eastAsia"/>
        </w:rPr>
        <w:t>福亭</w:t>
      </w:r>
      <w:r w:rsidR="006C4C45">
        <w:rPr>
          <w:rFonts w:hint="eastAsia"/>
        </w:rPr>
        <w:t>，</w:t>
      </w:r>
      <w:r>
        <w:rPr>
          <w:rFonts w:hint="eastAsia"/>
        </w:rPr>
        <w:t>年過五旬</w:t>
      </w:r>
      <w:r w:rsidR="006C4C45">
        <w:rPr>
          <w:rFonts w:hint="eastAsia"/>
        </w:rPr>
        <w:t>，</w:t>
      </w:r>
      <w:r>
        <w:rPr>
          <w:rFonts w:hint="eastAsia"/>
        </w:rPr>
        <w:t>胃陽不足</w:t>
      </w:r>
      <w:r w:rsidR="006C4C45">
        <w:rPr>
          <w:rFonts w:hint="eastAsia"/>
        </w:rPr>
        <w:t>，</w:t>
      </w:r>
      <w:r>
        <w:rPr>
          <w:rFonts w:hint="eastAsia"/>
        </w:rPr>
        <w:t>又兼肝氣鬱結</w:t>
      </w:r>
      <w:r w:rsidR="006C4C45">
        <w:rPr>
          <w:rFonts w:hint="eastAsia"/>
        </w:rPr>
        <w:t>，</w:t>
      </w:r>
      <w:r>
        <w:rPr>
          <w:rFonts w:hint="eastAsia"/>
        </w:rPr>
        <w:t>因之飲食減少</w:t>
      </w:r>
      <w:r w:rsidR="006C4C45">
        <w:rPr>
          <w:rFonts w:hint="eastAsia"/>
        </w:rPr>
        <w:t>，</w:t>
      </w:r>
      <w:r>
        <w:rPr>
          <w:rFonts w:hint="eastAsia"/>
        </w:rPr>
        <w:t>時覺滿悶</w:t>
      </w:r>
      <w:r w:rsidR="006C4C45">
        <w:rPr>
          <w:rFonts w:hint="eastAsia"/>
        </w:rPr>
        <w:t>，</w:t>
      </w:r>
      <w:r>
        <w:rPr>
          <w:rFonts w:hint="eastAsia"/>
        </w:rPr>
        <w:t>服藥半載</w:t>
      </w:r>
      <w:r w:rsidR="006C4C45">
        <w:rPr>
          <w:rFonts w:hint="eastAsia"/>
        </w:rPr>
        <w:t>，</w:t>
      </w:r>
      <w:r>
        <w:rPr>
          <w:rFonts w:hint="eastAsia"/>
        </w:rPr>
        <w:t>毫無效驗。適愚遠遊還裡</w:t>
      </w:r>
      <w:r w:rsidR="006C4C45">
        <w:rPr>
          <w:rFonts w:hint="eastAsia"/>
        </w:rPr>
        <w:t>，</w:t>
      </w:r>
      <w:r>
        <w:rPr>
          <w:rFonts w:hint="eastAsia"/>
        </w:rPr>
        <w:t>覿面談及</w:t>
      </w:r>
      <w:r w:rsidR="006C4C45">
        <w:rPr>
          <w:rFonts w:hint="eastAsia"/>
        </w:rPr>
        <w:t>，</w:t>
      </w:r>
      <w:r>
        <w:rPr>
          <w:rFonts w:hint="eastAsia"/>
        </w:rPr>
        <w:t>俾用大棗六斤</w:t>
      </w:r>
      <w:r w:rsidR="006C4C45">
        <w:rPr>
          <w:rFonts w:hint="eastAsia"/>
        </w:rPr>
        <w:t>，</w:t>
      </w:r>
      <w:r>
        <w:rPr>
          <w:rFonts w:hint="eastAsia"/>
        </w:rPr>
        <w:t>生薑一斤</w:t>
      </w:r>
      <w:r w:rsidR="006C4C45">
        <w:rPr>
          <w:rFonts w:hint="eastAsia"/>
        </w:rPr>
        <w:t>，</w:t>
      </w:r>
      <w:r>
        <w:rPr>
          <w:rFonts w:hint="eastAsia"/>
        </w:rPr>
        <w:t>切片</w:t>
      </w:r>
      <w:r w:rsidR="006C4C45">
        <w:rPr>
          <w:rFonts w:hint="eastAsia"/>
        </w:rPr>
        <w:t>，</w:t>
      </w:r>
      <w:r>
        <w:rPr>
          <w:rFonts w:hint="eastAsia"/>
        </w:rPr>
        <w:t>同在飯甑蒸熟</w:t>
      </w:r>
      <w:r w:rsidR="006C4C45">
        <w:rPr>
          <w:rFonts w:hint="eastAsia"/>
        </w:rPr>
        <w:t>，</w:t>
      </w:r>
      <w:r>
        <w:rPr>
          <w:rFonts w:hint="eastAsia"/>
        </w:rPr>
        <w:t>臼內搗如泥</w:t>
      </w:r>
      <w:r w:rsidR="006C4C45">
        <w:rPr>
          <w:rFonts w:hint="eastAsia"/>
        </w:rPr>
        <w:t>，</w:t>
      </w:r>
      <w:r>
        <w:rPr>
          <w:rFonts w:hint="eastAsia"/>
        </w:rPr>
        <w:t>加桂枝尖細末三兩</w:t>
      </w:r>
      <w:r w:rsidR="006C4C45">
        <w:rPr>
          <w:rFonts w:hint="eastAsia"/>
        </w:rPr>
        <w:t>，</w:t>
      </w:r>
      <w:r>
        <w:rPr>
          <w:rFonts w:hint="eastAsia"/>
        </w:rPr>
        <w:t>炒熟麥</w:t>
      </w:r>
      <w:r w:rsidR="00486DF7">
        <w:rPr>
          <w:rFonts w:hint="eastAsia"/>
        </w:rPr>
        <w:t>麵</w:t>
      </w:r>
      <w:r>
        <w:rPr>
          <w:rFonts w:hint="eastAsia"/>
        </w:rPr>
        <w:t>斤半</w:t>
      </w:r>
      <w:r w:rsidR="006C4C45">
        <w:rPr>
          <w:rFonts w:hint="eastAsia"/>
        </w:rPr>
        <w:t>，</w:t>
      </w:r>
      <w:r>
        <w:rPr>
          <w:rFonts w:hint="eastAsia"/>
        </w:rPr>
        <w:t>和勻捏成小餅</w:t>
      </w:r>
      <w:r w:rsidR="006C4C45">
        <w:rPr>
          <w:rFonts w:hint="eastAsia"/>
        </w:rPr>
        <w:t>，</w:t>
      </w:r>
      <w:r>
        <w:rPr>
          <w:rFonts w:hint="eastAsia"/>
        </w:rPr>
        <w:t>爐上炙</w:t>
      </w:r>
      <w:r w:rsidR="00093B46">
        <w:rPr>
          <w:rFonts w:hint="eastAsia"/>
        </w:rPr>
        <w:t>乾</w:t>
      </w:r>
      <w:r w:rsidR="006C4C45">
        <w:rPr>
          <w:rFonts w:hint="eastAsia"/>
        </w:rPr>
        <w:t>，</w:t>
      </w:r>
      <w:r>
        <w:rPr>
          <w:rFonts w:hint="eastAsia"/>
        </w:rPr>
        <w:t>隨意當點心服之</w:t>
      </w:r>
      <w:r w:rsidR="006C4C45">
        <w:rPr>
          <w:rFonts w:hint="eastAsia"/>
        </w:rPr>
        <w:t>，</w:t>
      </w:r>
      <w:r>
        <w:rPr>
          <w:rFonts w:hint="eastAsia"/>
        </w:rPr>
        <w:t>盡劑而愈。</w:t>
      </w:r>
    </w:p>
    <w:p w:rsidR="00486DF7" w:rsidRDefault="00486DF7">
      <w:pPr>
        <w:spacing w:after="0" w:line="240" w:lineRule="auto"/>
        <w:ind w:firstLine="0"/>
        <w:rPr>
          <w:rFonts w:eastAsiaTheme="majorEastAsia"/>
          <w:spacing w:val="38"/>
        </w:rPr>
      </w:pPr>
      <w:bookmarkStart w:id="600" w:name="_Toc223762878"/>
      <w:r>
        <w:br w:type="page"/>
      </w:r>
    </w:p>
    <w:p w:rsidR="00885B37" w:rsidRDefault="00885B37" w:rsidP="00657751">
      <w:pPr>
        <w:pStyle w:val="1b"/>
      </w:pPr>
      <w:bookmarkStart w:id="601" w:name="_Toc7560993"/>
      <w:r>
        <w:rPr>
          <w:rFonts w:hint="eastAsia"/>
        </w:rPr>
        <w:lastRenderedPageBreak/>
        <w:t>胡桃解</w:t>
      </w:r>
      <w:bookmarkEnd w:id="600"/>
      <w:bookmarkEnd w:id="601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胡桃（亦名核桃）</w:t>
      </w:r>
      <w:r w:rsidR="006C4C45">
        <w:rPr>
          <w:rFonts w:hint="eastAsia"/>
        </w:rPr>
        <w:t>，</w:t>
      </w:r>
      <w:r>
        <w:rPr>
          <w:rFonts w:hint="eastAsia"/>
        </w:rPr>
        <w:t>味微甘</w:t>
      </w:r>
      <w:r w:rsidR="006C4C45">
        <w:rPr>
          <w:rFonts w:hint="eastAsia"/>
        </w:rPr>
        <w:t>，</w:t>
      </w:r>
      <w:r>
        <w:rPr>
          <w:rFonts w:hint="eastAsia"/>
        </w:rPr>
        <w:t>氣香</w:t>
      </w:r>
      <w:r w:rsidR="006C4C45">
        <w:rPr>
          <w:rFonts w:hint="eastAsia"/>
        </w:rPr>
        <w:t>，</w:t>
      </w:r>
      <w:r>
        <w:rPr>
          <w:rFonts w:hint="eastAsia"/>
        </w:rPr>
        <w:t>性溫</w:t>
      </w:r>
      <w:r w:rsidR="006C4C45">
        <w:rPr>
          <w:rFonts w:hint="eastAsia"/>
        </w:rPr>
        <w:t>，</w:t>
      </w:r>
      <w:r>
        <w:rPr>
          <w:rFonts w:hint="eastAsia"/>
        </w:rPr>
        <w:t>多含油質</w:t>
      </w:r>
      <w:r w:rsidR="006C4C45">
        <w:rPr>
          <w:rFonts w:hint="eastAsia"/>
        </w:rPr>
        <w:t>，</w:t>
      </w:r>
      <w:r>
        <w:rPr>
          <w:rFonts w:hint="eastAsia"/>
        </w:rPr>
        <w:t>將油</w:t>
      </w:r>
      <w:r w:rsidR="00E73837">
        <w:rPr>
          <w:rFonts w:hint="eastAsia"/>
        </w:rPr>
        <w:t>榨</w:t>
      </w:r>
      <w:r>
        <w:rPr>
          <w:rFonts w:hint="eastAsia"/>
        </w:rPr>
        <w:t>出</w:t>
      </w:r>
      <w:r w:rsidR="006C4C45">
        <w:rPr>
          <w:rFonts w:hint="eastAsia"/>
        </w:rPr>
        <w:t>，</w:t>
      </w:r>
      <w:r>
        <w:rPr>
          <w:rFonts w:hint="eastAsia"/>
        </w:rPr>
        <w:t>須臾即變黑色。為滋補肝腎、強健筋骨之要藥</w:t>
      </w:r>
      <w:r w:rsidR="006C4C45">
        <w:rPr>
          <w:rFonts w:hint="eastAsia"/>
        </w:rPr>
        <w:t>，</w:t>
      </w:r>
      <w:r>
        <w:rPr>
          <w:rFonts w:hint="eastAsia"/>
        </w:rPr>
        <w:t>故善治腰疼腿疼</w:t>
      </w:r>
      <w:r w:rsidR="006C4C45">
        <w:rPr>
          <w:rFonts w:hint="eastAsia"/>
        </w:rPr>
        <w:t>，</w:t>
      </w:r>
      <w:r>
        <w:rPr>
          <w:rFonts w:hint="eastAsia"/>
        </w:rPr>
        <w:t>一切筋骨疼痛。為其能補腎</w:t>
      </w:r>
      <w:r w:rsidR="006C4C45">
        <w:rPr>
          <w:rFonts w:hint="eastAsia"/>
        </w:rPr>
        <w:t>，</w:t>
      </w:r>
      <w:r>
        <w:rPr>
          <w:rFonts w:hint="eastAsia"/>
        </w:rPr>
        <w:t>故能固齒牙、烏鬚髮</w:t>
      </w:r>
      <w:r w:rsidR="006C4C45">
        <w:rPr>
          <w:rFonts w:hint="eastAsia"/>
        </w:rPr>
        <w:t>，</w:t>
      </w:r>
      <w:r>
        <w:rPr>
          <w:rFonts w:hint="eastAsia"/>
        </w:rPr>
        <w:t>治虛勞喘嗽、氣不歸元、下焦虛寒、小便頻數、女子崩帶諸證。其性又能消堅開瘀</w:t>
      </w:r>
      <w:r w:rsidR="006C4C45">
        <w:rPr>
          <w:rFonts w:hint="eastAsia"/>
        </w:rPr>
        <w:t>，</w:t>
      </w:r>
      <w:r>
        <w:rPr>
          <w:rFonts w:hint="eastAsia"/>
        </w:rPr>
        <w:t>治心腹疼痛、砂淋、石淋杜塞作疼、腎敗不能漉水、小便不利。或誤吞銅物</w:t>
      </w:r>
      <w:r w:rsidR="006C4C45">
        <w:rPr>
          <w:rFonts w:hint="eastAsia"/>
        </w:rPr>
        <w:t>，</w:t>
      </w:r>
      <w:r>
        <w:rPr>
          <w:rFonts w:hint="eastAsia"/>
        </w:rPr>
        <w:t>多食亦能消化（試與銅錢同嚼</w:t>
      </w:r>
      <w:r w:rsidR="006C4C45">
        <w:rPr>
          <w:rFonts w:hint="eastAsia"/>
        </w:rPr>
        <w:t>，</w:t>
      </w:r>
      <w:r>
        <w:rPr>
          <w:rFonts w:hint="eastAsia"/>
        </w:rPr>
        <w:t>其錢即碎</w:t>
      </w:r>
      <w:r w:rsidR="006C4C45">
        <w:rPr>
          <w:rFonts w:hint="eastAsia"/>
        </w:rPr>
        <w:t>，</w:t>
      </w:r>
      <w:r>
        <w:rPr>
          <w:rFonts w:hint="eastAsia"/>
        </w:rPr>
        <w:t>能化銅可知）。又善消瘡疽及皮膚疥癬頭上白禿</w:t>
      </w:r>
      <w:r w:rsidR="006C4C45">
        <w:rPr>
          <w:rFonts w:hint="eastAsia"/>
        </w:rPr>
        <w:t>，</w:t>
      </w:r>
      <w:r>
        <w:rPr>
          <w:rFonts w:hint="eastAsia"/>
        </w:rPr>
        <w:t>又能治瘡毒深入骨髓</w:t>
      </w:r>
      <w:r w:rsidR="006C4C45">
        <w:rPr>
          <w:rFonts w:hint="eastAsia"/>
        </w:rPr>
        <w:t>，</w:t>
      </w:r>
      <w:r>
        <w:rPr>
          <w:rFonts w:hint="eastAsia"/>
        </w:rPr>
        <w:t>軟弱不能步履。</w:t>
      </w:r>
    </w:p>
    <w:p w:rsidR="00885B37" w:rsidRDefault="00871B30" w:rsidP="00871B30">
      <w:pPr>
        <w:pStyle w:val="2f3"/>
        <w:ind w:firstLine="712"/>
      </w:pPr>
      <w:r w:rsidRPr="00871B30">
        <w:rPr>
          <w:rFonts w:hint="eastAsia"/>
        </w:rPr>
        <w:t>果之有核</w:t>
      </w:r>
      <w:r w:rsidR="006C4C45">
        <w:t>，</w:t>
      </w:r>
      <w:r w:rsidRPr="00871B30">
        <w:rPr>
          <w:rFonts w:hint="eastAsia"/>
        </w:rPr>
        <w:t>猶人之有骨</w:t>
      </w:r>
      <w:r w:rsidR="006C4C45">
        <w:t>，</w:t>
      </w:r>
      <w:r w:rsidRPr="00871B30">
        <w:rPr>
          <w:rFonts w:hint="eastAsia"/>
        </w:rPr>
        <w:t>是以骨亦名骸</w:t>
      </w:r>
      <w:r w:rsidR="006C4C45">
        <w:t>，</w:t>
      </w:r>
      <w:r w:rsidRPr="00871B30">
        <w:rPr>
          <w:rFonts w:hint="eastAsia"/>
        </w:rPr>
        <w:t>其偏旁皆從亥也。胡桃之核</w:t>
      </w:r>
      <w:r w:rsidR="006C4C45">
        <w:t>，</w:t>
      </w:r>
      <w:r w:rsidRPr="00871B30">
        <w:rPr>
          <w:rFonts w:hint="eastAsia"/>
        </w:rPr>
        <w:t>較他核為最大</w:t>
      </w:r>
      <w:r w:rsidR="006C4C45">
        <w:t>，</w:t>
      </w:r>
      <w:r w:rsidRPr="00871B30">
        <w:rPr>
          <w:rFonts w:hint="eastAsia"/>
        </w:rPr>
        <w:t>且其中之仁</w:t>
      </w:r>
      <w:r w:rsidR="006C4C45">
        <w:t>，</w:t>
      </w:r>
      <w:r w:rsidRPr="00871B30">
        <w:rPr>
          <w:rFonts w:hint="eastAsia"/>
        </w:rPr>
        <w:t>又含有多脂而色黑</w:t>
      </w:r>
      <w:r w:rsidR="006C4C45">
        <w:t>，</w:t>
      </w:r>
      <w:r w:rsidRPr="00871B30">
        <w:rPr>
          <w:rFonts w:hint="eastAsia"/>
        </w:rPr>
        <w:t>其善</w:t>
      </w:r>
      <w:r w:rsidR="00D24630">
        <w:rPr>
          <w:rFonts w:hint="eastAsia"/>
        </w:rPr>
        <w:t>於</w:t>
      </w:r>
      <w:r w:rsidRPr="00871B30">
        <w:rPr>
          <w:rFonts w:hint="eastAsia"/>
        </w:rPr>
        <w:t>補骨</w:t>
      </w:r>
      <w:r w:rsidR="006C4C45">
        <w:t>，</w:t>
      </w:r>
      <w:r w:rsidRPr="00871B30">
        <w:rPr>
          <w:rFonts w:hint="eastAsia"/>
        </w:rPr>
        <w:t>更能補骨中之髓可知</w:t>
      </w:r>
      <w:r w:rsidR="00F13728">
        <w:t>（</w:t>
      </w:r>
      <w:r w:rsidRPr="00871B30">
        <w:rPr>
          <w:rFonts w:hint="eastAsia"/>
        </w:rPr>
        <w:t>齒為骨之餘</w:t>
      </w:r>
      <w:r w:rsidR="006C4C45">
        <w:t>，</w:t>
      </w:r>
      <w:r w:rsidRPr="00871B30">
        <w:rPr>
          <w:rFonts w:hint="eastAsia"/>
        </w:rPr>
        <w:t>食酸齼齒者</w:t>
      </w:r>
      <w:r w:rsidR="006C4C45">
        <w:rPr>
          <w:rFonts w:hint="eastAsia"/>
        </w:rPr>
        <w:t>，</w:t>
      </w:r>
      <w:r w:rsidRPr="00871B30">
        <w:rPr>
          <w:rFonts w:hint="eastAsia"/>
        </w:rPr>
        <w:t>嚼胡桃仁即愈</w:t>
      </w:r>
      <w:r w:rsidR="006C4C45">
        <w:t>，</w:t>
      </w:r>
      <w:r w:rsidRPr="00871B30">
        <w:rPr>
          <w:rFonts w:hint="eastAsia"/>
        </w:rPr>
        <w:t>亦其能補骨之實證</w:t>
      </w:r>
      <w:r w:rsidR="00F13728">
        <w:t>）</w:t>
      </w:r>
      <w:r w:rsidRPr="00871B30">
        <w:rPr>
          <w:rFonts w:hint="eastAsia"/>
        </w:rPr>
        <w:t>。</w:t>
      </w:r>
      <w:r w:rsidR="00885B37">
        <w:rPr>
          <w:rFonts w:hint="eastAsia"/>
        </w:rPr>
        <w:t>一幼童</w:t>
      </w:r>
      <w:r w:rsidR="006C4C45">
        <w:rPr>
          <w:rFonts w:hint="eastAsia"/>
        </w:rPr>
        <w:t>，</w:t>
      </w:r>
      <w:r w:rsidR="00885B37">
        <w:rPr>
          <w:rFonts w:hint="eastAsia"/>
        </w:rPr>
        <w:t>五齡猶不能行</w:t>
      </w:r>
      <w:r w:rsidR="006C4C45">
        <w:rPr>
          <w:rFonts w:hint="eastAsia"/>
        </w:rPr>
        <w:t>，</w:t>
      </w:r>
      <w:r w:rsidR="00885B37">
        <w:rPr>
          <w:rFonts w:hint="eastAsia"/>
        </w:rPr>
        <w:t>身多瘡瘍</w:t>
      </w:r>
      <w:r w:rsidR="006C4C45">
        <w:rPr>
          <w:rFonts w:hint="eastAsia"/>
        </w:rPr>
        <w:t>，</w:t>
      </w:r>
      <w:r w:rsidR="00885B37">
        <w:rPr>
          <w:rFonts w:hint="eastAsia"/>
        </w:rPr>
        <w:t>治癒復發</w:t>
      </w:r>
      <w:r w:rsidR="006C4C45">
        <w:rPr>
          <w:rFonts w:hint="eastAsia"/>
        </w:rPr>
        <w:t>，</w:t>
      </w:r>
      <w:r w:rsidR="00885B37">
        <w:rPr>
          <w:rFonts w:hint="eastAsia"/>
        </w:rPr>
        <w:t>知其父素有梅毒</w:t>
      </w:r>
      <w:r w:rsidR="006C4C45">
        <w:rPr>
          <w:rFonts w:hint="eastAsia"/>
        </w:rPr>
        <w:t>，</w:t>
      </w:r>
      <w:r w:rsidR="00885B37">
        <w:rPr>
          <w:rFonts w:hint="eastAsia"/>
        </w:rPr>
        <w:t>此</w:t>
      </w:r>
      <w:r w:rsidR="00AD7840">
        <w:rPr>
          <w:rFonts w:hint="eastAsia"/>
        </w:rPr>
        <w:t>係</w:t>
      </w:r>
      <w:r w:rsidR="00885B37">
        <w:rPr>
          <w:rFonts w:hint="eastAsia"/>
        </w:rPr>
        <w:t>遺傳性病在骨髓也。為疏方</w:t>
      </w:r>
      <w:r w:rsidR="006C4C45">
        <w:rPr>
          <w:rFonts w:hint="eastAsia"/>
        </w:rPr>
        <w:t>，</w:t>
      </w:r>
      <w:r w:rsidR="00885B37">
        <w:rPr>
          <w:rFonts w:hint="eastAsia"/>
        </w:rPr>
        <w:t>每劑中用胡桃仁八錢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佐以金銀花、白鮮皮、土茯苓、川貝母、玄參、甘草諸藥</w:t>
      </w:r>
      <w:r w:rsidR="006C4C45">
        <w:rPr>
          <w:rFonts w:hint="eastAsia"/>
        </w:rPr>
        <w:t>，</w:t>
      </w:r>
      <w:r w:rsidR="00885B37">
        <w:rPr>
          <w:rFonts w:hint="eastAsia"/>
        </w:rPr>
        <w:t>如此方少有加減</w:t>
      </w:r>
      <w:r w:rsidR="006C4C45">
        <w:rPr>
          <w:rFonts w:hint="eastAsia"/>
        </w:rPr>
        <w:t>，</w:t>
      </w:r>
      <w:r w:rsidR="00885B37">
        <w:rPr>
          <w:rFonts w:hint="eastAsia"/>
        </w:rPr>
        <w:t>服藥二十餘劑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其瘡皆愈</w:t>
      </w:r>
      <w:r w:rsidR="006C4C45">
        <w:rPr>
          <w:rFonts w:hint="eastAsia"/>
        </w:rPr>
        <w:t>，</w:t>
      </w:r>
      <w:r w:rsidR="00885B37">
        <w:rPr>
          <w:rFonts w:hint="eastAsia"/>
        </w:rPr>
        <w:t>從此漸亦能行步矣。</w:t>
      </w:r>
    </w:p>
    <w:p w:rsidR="005D4BCB" w:rsidRDefault="00885B37" w:rsidP="00885B37">
      <w:pPr>
        <w:pStyle w:val="2f5"/>
        <w:ind w:firstLine="712"/>
      </w:pPr>
      <w:r>
        <w:rPr>
          <w:rFonts w:hint="eastAsia"/>
        </w:rPr>
        <w:t>古方治虛寒喘嗽、腰腿酸痛</w:t>
      </w:r>
      <w:r w:rsidR="006C4C45">
        <w:rPr>
          <w:rFonts w:hint="eastAsia"/>
        </w:rPr>
        <w:t>，</w:t>
      </w:r>
      <w:r>
        <w:rPr>
          <w:rFonts w:hint="eastAsia"/>
        </w:rPr>
        <w:t>用胡桃仁二十兩爛研</w:t>
      </w:r>
      <w:r w:rsidR="006C4C45">
        <w:rPr>
          <w:rFonts w:hint="eastAsia"/>
        </w:rPr>
        <w:t>，</w:t>
      </w:r>
      <w:r>
        <w:rPr>
          <w:rFonts w:hint="eastAsia"/>
        </w:rPr>
        <w:t>補骨脂十兩酒蒸為末</w:t>
      </w:r>
      <w:r w:rsidR="006C4C45">
        <w:rPr>
          <w:rFonts w:hint="eastAsia"/>
        </w:rPr>
        <w:t>，</w:t>
      </w:r>
      <w:r>
        <w:rPr>
          <w:rFonts w:hint="eastAsia"/>
        </w:rPr>
        <w:t>密調如飴</w:t>
      </w:r>
      <w:r w:rsidR="006C4C45">
        <w:rPr>
          <w:rFonts w:hint="eastAsia"/>
        </w:rPr>
        <w:t>，</w:t>
      </w:r>
      <w:r>
        <w:rPr>
          <w:rFonts w:hint="eastAsia"/>
        </w:rPr>
        <w:t>每晨酒服一大匙</w:t>
      </w:r>
      <w:r w:rsidR="006C4C45">
        <w:rPr>
          <w:rFonts w:hint="eastAsia"/>
        </w:rPr>
        <w:t>，</w:t>
      </w:r>
      <w:r>
        <w:rPr>
          <w:rFonts w:hint="eastAsia"/>
        </w:rPr>
        <w:t>不能飲者熱水調服。汪</w:t>
      </w:r>
      <w:r w:rsidR="005D4BCB">
        <w:rPr>
          <w:rFonts w:hint="eastAsia"/>
        </w:rPr>
        <w:t>訒</w:t>
      </w:r>
      <w:r>
        <w:rPr>
          <w:rFonts w:hint="eastAsia"/>
        </w:rPr>
        <w:t>庵謂</w:t>
      </w:r>
      <w:r w:rsidR="005D4BCB">
        <w:rPr>
          <w:rFonts w:hint="eastAsia"/>
        </w:rPr>
        <w:t>「</w:t>
      </w:r>
      <w:r>
        <w:rPr>
          <w:rFonts w:hint="eastAsia"/>
        </w:rPr>
        <w:t>補骨脂屬火</w:t>
      </w:r>
      <w:r w:rsidR="006C4C45">
        <w:rPr>
          <w:rFonts w:hint="eastAsia"/>
        </w:rPr>
        <w:t>，</w:t>
      </w:r>
      <w:r>
        <w:rPr>
          <w:rFonts w:hint="eastAsia"/>
        </w:rPr>
        <w:t>入心包命門能補相火以通君火、暖丹田、壯元陽；胡桃屬木</w:t>
      </w:r>
      <w:r w:rsidR="006C4C45">
        <w:rPr>
          <w:rFonts w:hint="eastAsia"/>
        </w:rPr>
        <w:t>，</w:t>
      </w:r>
      <w:r>
        <w:rPr>
          <w:rFonts w:hint="eastAsia"/>
        </w:rPr>
        <w:t>能通命門、利三焦、溫肺潤腸、補養氣血</w:t>
      </w:r>
      <w:r w:rsidR="006C4C45">
        <w:rPr>
          <w:rFonts w:hint="eastAsia"/>
        </w:rPr>
        <w:t>，</w:t>
      </w:r>
      <w:r>
        <w:rPr>
          <w:rFonts w:hint="eastAsia"/>
        </w:rPr>
        <w:t>有木火相生之妙</w:t>
      </w:r>
      <w:r w:rsidR="005D4BCB">
        <w:rPr>
          <w:rFonts w:hint="eastAsia"/>
        </w:rPr>
        <w:t>」</w:t>
      </w:r>
      <w:r>
        <w:rPr>
          <w:rFonts w:hint="eastAsia"/>
        </w:rPr>
        <w:t>。愚常用之以治下焦虛寒之證</w:t>
      </w:r>
      <w:r w:rsidR="006C4C45">
        <w:rPr>
          <w:rFonts w:hint="eastAsia"/>
        </w:rPr>
        <w:t>，</w:t>
      </w:r>
      <w:r>
        <w:rPr>
          <w:rFonts w:hint="eastAsia"/>
        </w:rPr>
        <w:t>誠有奇效。</w:t>
      </w:r>
    </w:p>
    <w:p w:rsidR="00885B37" w:rsidRDefault="005D4BCB" w:rsidP="00885B37">
      <w:pPr>
        <w:pStyle w:val="2f5"/>
        <w:ind w:firstLine="712"/>
      </w:pPr>
      <w:r>
        <w:rPr>
          <w:rFonts w:hint="eastAsia"/>
        </w:rPr>
        <w:lastRenderedPageBreak/>
        <w:t>又前</w:t>
      </w:r>
      <w:r w:rsidR="00885B37">
        <w:rPr>
          <w:rFonts w:hint="eastAsia"/>
        </w:rPr>
        <w:t>方加杜仲一斤</w:t>
      </w:r>
      <w:r w:rsidR="006C4C45">
        <w:rPr>
          <w:rFonts w:hint="eastAsia"/>
        </w:rPr>
        <w:t>，</w:t>
      </w:r>
      <w:r w:rsidR="00885B37">
        <w:rPr>
          <w:rFonts w:hint="eastAsia"/>
        </w:rPr>
        <w:t>生薑炒蒜四兩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同為丸</w:t>
      </w:r>
      <w:r w:rsidR="006C4C45">
        <w:rPr>
          <w:rFonts w:hint="eastAsia"/>
        </w:rPr>
        <w:t>，</w:t>
      </w:r>
      <w:r w:rsidR="00885B37">
        <w:rPr>
          <w:rFonts w:hint="eastAsia"/>
        </w:rPr>
        <w:t>名青娥丸。治腎虛腰疼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而此方不但治腎虛腰疼也</w:t>
      </w:r>
      <w:r w:rsidR="006C4C45">
        <w:rPr>
          <w:rFonts w:hint="eastAsia"/>
        </w:rPr>
        <w:t>，</w:t>
      </w:r>
      <w:r w:rsidR="00885B37">
        <w:rPr>
          <w:rFonts w:hint="eastAsia"/>
        </w:rPr>
        <w:t>以治虛寒腿疼亦極效驗。曾治一媼年過六旬</w:t>
      </w:r>
      <w:r w:rsidR="006C4C45">
        <w:rPr>
          <w:rFonts w:hint="eastAsia"/>
        </w:rPr>
        <w:t>，</w:t>
      </w:r>
      <w:r w:rsidR="00885B37">
        <w:rPr>
          <w:rFonts w:hint="eastAsia"/>
        </w:rPr>
        <w:t>腿疼年餘不愈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其脈兩尺沉細</w:t>
      </w:r>
      <w:r w:rsidR="006C4C45">
        <w:rPr>
          <w:rFonts w:hint="eastAsia"/>
        </w:rPr>
        <w:t>，</w:t>
      </w:r>
      <w:r w:rsidR="00885B37">
        <w:rPr>
          <w:rFonts w:hint="eastAsia"/>
        </w:rPr>
        <w:t>俾日服青娥丸月餘</w:t>
      </w:r>
      <w:r w:rsidR="00090B73">
        <w:rPr>
          <w:rFonts w:hint="eastAsia"/>
        </w:rPr>
        <w:t>痊愈</w:t>
      </w:r>
      <w:r w:rsidR="00885B37">
        <w:rPr>
          <w:rFonts w:hint="eastAsia"/>
        </w:rPr>
        <w:t>。若虛寒之甚者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可</w:t>
      </w:r>
      <w:r w:rsidR="00D24630">
        <w:rPr>
          <w:rFonts w:hint="eastAsia"/>
        </w:rPr>
        <w:t>於</w:t>
      </w:r>
      <w:r w:rsidR="00885B37">
        <w:rPr>
          <w:rFonts w:hint="eastAsia"/>
        </w:rPr>
        <w:t>方中加生硫黃三兩。</w:t>
      </w:r>
      <w:r w:rsidRPr="005D4BCB">
        <w:rPr>
          <w:rFonts w:hint="eastAsia"/>
        </w:rPr>
        <w:t>至硫黃生用之理</w:t>
      </w:r>
      <w:r w:rsidR="006C4C45">
        <w:t>，</w:t>
      </w:r>
      <w:r w:rsidRPr="005D4BCB">
        <w:rPr>
          <w:rFonts w:hint="eastAsia"/>
        </w:rPr>
        <w:t>觀三期八卷所載服生硫黃法自明。</w:t>
      </w:r>
    </w:p>
    <w:p w:rsidR="005D4BCB" w:rsidRDefault="005D4BC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602" w:name="_Toc223762879"/>
      <w:r>
        <w:br w:type="page"/>
      </w:r>
    </w:p>
    <w:p w:rsidR="00885B37" w:rsidRDefault="00885B37" w:rsidP="00657751">
      <w:pPr>
        <w:pStyle w:val="1b"/>
      </w:pPr>
      <w:bookmarkStart w:id="603" w:name="_Toc7560994"/>
      <w:r>
        <w:rPr>
          <w:rFonts w:hint="eastAsia"/>
        </w:rPr>
        <w:lastRenderedPageBreak/>
        <w:t>五味子解</w:t>
      </w:r>
      <w:bookmarkEnd w:id="602"/>
      <w:bookmarkEnd w:id="603"/>
    </w:p>
    <w:p w:rsidR="001C0D60" w:rsidRDefault="00885B37" w:rsidP="00885B37">
      <w:pPr>
        <w:pStyle w:val="2f5"/>
        <w:ind w:firstLine="712"/>
      </w:pPr>
      <w:r>
        <w:rPr>
          <w:rFonts w:hint="eastAsia"/>
        </w:rPr>
        <w:t>五味子性溫</w:t>
      </w:r>
      <w:r w:rsidR="006C4C45">
        <w:rPr>
          <w:rFonts w:hint="eastAsia"/>
        </w:rPr>
        <w:t>，</w:t>
      </w:r>
      <w:r>
        <w:rPr>
          <w:rFonts w:hint="eastAsia"/>
        </w:rPr>
        <w:t>五味俱備</w:t>
      </w:r>
      <w:r w:rsidR="006C4C45">
        <w:rPr>
          <w:rFonts w:hint="eastAsia"/>
        </w:rPr>
        <w:t>，</w:t>
      </w:r>
      <w:r>
        <w:rPr>
          <w:rFonts w:hint="eastAsia"/>
        </w:rPr>
        <w:t>酸、鹹居多。其酸也能斂肺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D16ED2">
        <w:rPr>
          <w:rFonts w:hint="eastAsia"/>
        </w:rPr>
        <w:t>《本經》</w:t>
      </w:r>
      <w:r>
        <w:rPr>
          <w:rFonts w:hint="eastAsia"/>
        </w:rPr>
        <w:t>謂主咳逆上氣；其鹹也能滋腎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D16ED2">
        <w:rPr>
          <w:rFonts w:hint="eastAsia"/>
        </w:rPr>
        <w:t>《本經》</w:t>
      </w:r>
      <w:r>
        <w:rPr>
          <w:rFonts w:hint="eastAsia"/>
        </w:rPr>
        <w:t>謂其強陰益男子精。其酸收之力</w:t>
      </w:r>
      <w:r w:rsidR="006C4C45">
        <w:rPr>
          <w:rFonts w:hint="eastAsia"/>
        </w:rPr>
        <w:t>，</w:t>
      </w:r>
      <w:r>
        <w:rPr>
          <w:rFonts w:hint="eastAsia"/>
        </w:rPr>
        <w:t>又能固攝下焦氣化</w:t>
      </w:r>
      <w:r w:rsidR="006C4C45">
        <w:rPr>
          <w:rFonts w:hint="eastAsia"/>
        </w:rPr>
        <w:t>，</w:t>
      </w:r>
      <w:r>
        <w:rPr>
          <w:rFonts w:hint="eastAsia"/>
        </w:rPr>
        <w:t>治五更</w:t>
      </w:r>
      <w:r w:rsidR="00A5375E">
        <w:rPr>
          <w:rFonts w:hint="eastAsia"/>
        </w:rPr>
        <w:t>泄瀉</w:t>
      </w:r>
      <w:r>
        <w:rPr>
          <w:rFonts w:hint="eastAsia"/>
        </w:rPr>
        <w:t>、夢遺失精</w:t>
      </w:r>
      <w:r w:rsidR="006C4C45">
        <w:rPr>
          <w:rFonts w:hint="eastAsia"/>
        </w:rPr>
        <w:t>，</w:t>
      </w:r>
      <w:r>
        <w:rPr>
          <w:rFonts w:hint="eastAsia"/>
        </w:rPr>
        <w:t>及消渴小便頻數</w:t>
      </w:r>
      <w:r w:rsidR="006C4C45">
        <w:rPr>
          <w:rFonts w:hint="eastAsia"/>
        </w:rPr>
        <w:t>，</w:t>
      </w:r>
      <w:r>
        <w:rPr>
          <w:rFonts w:hint="eastAsia"/>
        </w:rPr>
        <w:t>或飲一溲一</w:t>
      </w:r>
      <w:r w:rsidR="006C4C45">
        <w:rPr>
          <w:rFonts w:hint="eastAsia"/>
        </w:rPr>
        <w:t>，</w:t>
      </w:r>
      <w:r>
        <w:rPr>
          <w:rFonts w:hint="eastAsia"/>
        </w:rPr>
        <w:t>或飲一溲二。其至酸之味</w:t>
      </w:r>
      <w:r w:rsidR="006C4C45">
        <w:rPr>
          <w:rFonts w:hint="eastAsia"/>
        </w:rPr>
        <w:t>，</w:t>
      </w:r>
      <w:r>
        <w:rPr>
          <w:rFonts w:hint="eastAsia"/>
        </w:rPr>
        <w:t>又善入肝</w:t>
      </w:r>
      <w:r w:rsidR="006C4C45">
        <w:rPr>
          <w:rFonts w:hint="eastAsia"/>
        </w:rPr>
        <w:t>，</w:t>
      </w:r>
      <w:r>
        <w:rPr>
          <w:rFonts w:hint="eastAsia"/>
        </w:rPr>
        <w:t>肝開竅</w:t>
      </w:r>
      <w:r w:rsidR="00D24630">
        <w:rPr>
          <w:rFonts w:hint="eastAsia"/>
        </w:rPr>
        <w:t>於</w:t>
      </w:r>
      <w:r>
        <w:rPr>
          <w:rFonts w:hint="eastAsia"/>
        </w:rPr>
        <w:t>目</w:t>
      </w:r>
      <w:r w:rsidR="006C4C45">
        <w:rPr>
          <w:rFonts w:hint="eastAsia"/>
        </w:rPr>
        <w:t>，</w:t>
      </w:r>
      <w:r>
        <w:rPr>
          <w:rFonts w:hint="eastAsia"/>
        </w:rPr>
        <w:t>故五味子能斂瞳子散大。然其酸收之力甚大</w:t>
      </w:r>
      <w:r w:rsidR="006C4C45">
        <w:rPr>
          <w:rFonts w:hint="eastAsia"/>
        </w:rPr>
        <w:t>，</w:t>
      </w:r>
      <w:r>
        <w:rPr>
          <w:rFonts w:hint="eastAsia"/>
        </w:rPr>
        <w:t>若咳逆上氣挾有外感者</w:t>
      </w:r>
      <w:r w:rsidR="006C4C45">
        <w:rPr>
          <w:rFonts w:hint="eastAsia"/>
        </w:rPr>
        <w:t>，</w:t>
      </w:r>
      <w:r>
        <w:rPr>
          <w:rFonts w:hint="eastAsia"/>
        </w:rPr>
        <w:t>須與辛散之藥同用（</w:t>
      </w:r>
      <w:r w:rsidR="00AE558E">
        <w:rPr>
          <w:rFonts w:hint="eastAsia"/>
        </w:rPr>
        <w:t>若</w:t>
      </w:r>
      <w:r w:rsidR="001C0D60">
        <w:rPr>
          <w:rFonts w:hint="eastAsia"/>
        </w:rPr>
        <w:t>乾</w:t>
      </w:r>
      <w:r>
        <w:rPr>
          <w:rFonts w:hint="eastAsia"/>
        </w:rPr>
        <w:t>薑、生薑、麻黃、細辛諸藥）</w:t>
      </w:r>
      <w:r w:rsidR="006C4C45">
        <w:rPr>
          <w:rFonts w:hint="eastAsia"/>
        </w:rPr>
        <w:t>，</w:t>
      </w:r>
      <w:r>
        <w:rPr>
          <w:rFonts w:hint="eastAsia"/>
        </w:rPr>
        <w:t>方能服後不至留邪。凡入煎劑宜搗碎</w:t>
      </w:r>
      <w:r w:rsidR="006C4C45">
        <w:rPr>
          <w:rFonts w:hint="eastAsia"/>
        </w:rPr>
        <w:t>，</w:t>
      </w:r>
      <w:r>
        <w:rPr>
          <w:rFonts w:hint="eastAsia"/>
        </w:rPr>
        <w:t>以其仁之味辛與皮之酸味相濟</w:t>
      </w:r>
      <w:r w:rsidR="006C4C45">
        <w:rPr>
          <w:rFonts w:hint="eastAsia"/>
        </w:rPr>
        <w:t>，</w:t>
      </w:r>
      <w:r>
        <w:rPr>
          <w:rFonts w:hint="eastAsia"/>
        </w:rPr>
        <w:t>自不至酸斂過甚</w:t>
      </w:r>
      <w:r w:rsidR="006C4C45">
        <w:rPr>
          <w:rFonts w:hint="eastAsia"/>
        </w:rPr>
        <w:t>，</w:t>
      </w:r>
      <w:r>
        <w:rPr>
          <w:rFonts w:hint="eastAsia"/>
        </w:rPr>
        <w:t>服之作脹滿也。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鄒潤安曰</w:t>
      </w:r>
      <w:r w:rsidR="00AD5F8E">
        <w:rPr>
          <w:rFonts w:hint="eastAsia"/>
        </w:rPr>
        <w:t>「</w:t>
      </w:r>
      <w:r>
        <w:rPr>
          <w:rFonts w:hint="eastAsia"/>
        </w:rPr>
        <w:t>《傷寒論》中</w:t>
      </w:r>
      <w:r w:rsidR="006C4C45">
        <w:rPr>
          <w:rFonts w:hint="eastAsia"/>
        </w:rPr>
        <w:t>，</w:t>
      </w:r>
      <w:r>
        <w:rPr>
          <w:rFonts w:hint="eastAsia"/>
        </w:rPr>
        <w:t>凡遇咳者</w:t>
      </w:r>
      <w:r w:rsidR="006C4C45">
        <w:rPr>
          <w:rFonts w:hint="eastAsia"/>
        </w:rPr>
        <w:t>，</w:t>
      </w:r>
      <w:r>
        <w:rPr>
          <w:rFonts w:hint="eastAsia"/>
        </w:rPr>
        <w:t>總加五味子、乾薑</w:t>
      </w:r>
      <w:r w:rsidR="006C4C45">
        <w:rPr>
          <w:rFonts w:hint="eastAsia"/>
        </w:rPr>
        <w:t>，</w:t>
      </w:r>
      <w:r>
        <w:rPr>
          <w:rFonts w:hint="eastAsia"/>
        </w:rPr>
        <w:t>義甚深奧</w:t>
      </w:r>
      <w:r w:rsidR="006C4C45">
        <w:rPr>
          <w:rFonts w:hint="eastAsia"/>
        </w:rPr>
        <w:t>，</w:t>
      </w:r>
      <w:r>
        <w:rPr>
          <w:rFonts w:hint="eastAsia"/>
        </w:rPr>
        <w:t>經云『脾氣散精</w:t>
      </w:r>
      <w:r w:rsidR="006C4C45">
        <w:rPr>
          <w:rFonts w:hint="eastAsia"/>
        </w:rPr>
        <w:t>，</w:t>
      </w:r>
      <w:r>
        <w:rPr>
          <w:rFonts w:hint="eastAsia"/>
        </w:rPr>
        <w:t>上歸</w:t>
      </w:r>
      <w:r w:rsidR="00D24630">
        <w:rPr>
          <w:rFonts w:hint="eastAsia"/>
        </w:rPr>
        <w:t>於</w:t>
      </w:r>
      <w:r>
        <w:rPr>
          <w:rFonts w:hint="eastAsia"/>
        </w:rPr>
        <w:t>肺』</w:t>
      </w:r>
      <w:r w:rsidR="006C4C45">
        <w:rPr>
          <w:rFonts w:hint="eastAsia"/>
        </w:rPr>
        <w:t>，</w:t>
      </w:r>
      <w:r>
        <w:rPr>
          <w:rFonts w:hint="eastAsia"/>
        </w:rPr>
        <w:t>是故咳雖肺病</w:t>
      </w:r>
      <w:r w:rsidR="006C4C45">
        <w:rPr>
          <w:rFonts w:hint="eastAsia"/>
        </w:rPr>
        <w:t>，</w:t>
      </w:r>
      <w:r>
        <w:rPr>
          <w:rFonts w:hint="eastAsia"/>
        </w:rPr>
        <w:t>而其源實主</w:t>
      </w:r>
      <w:r w:rsidR="00D24630">
        <w:rPr>
          <w:rFonts w:hint="eastAsia"/>
        </w:rPr>
        <w:t>於</w:t>
      </w:r>
      <w:r>
        <w:rPr>
          <w:rFonts w:hint="eastAsia"/>
        </w:rPr>
        <w:t>脾</w:t>
      </w:r>
      <w:r w:rsidR="006C4C45">
        <w:rPr>
          <w:rFonts w:hint="eastAsia"/>
        </w:rPr>
        <w:t>，</w:t>
      </w:r>
      <w:r>
        <w:rPr>
          <w:rFonts w:hint="eastAsia"/>
        </w:rPr>
        <w:t>惟脾家所散上歸之精不清</w:t>
      </w:r>
      <w:r w:rsidR="006C4C45">
        <w:rPr>
          <w:rFonts w:hint="eastAsia"/>
        </w:rPr>
        <w:t>，</w:t>
      </w:r>
      <w:r>
        <w:rPr>
          <w:rFonts w:hint="eastAsia"/>
        </w:rPr>
        <w:t>則肺家通調水道之令不肅</w:t>
      </w:r>
      <w:r w:rsidR="006C4C45">
        <w:rPr>
          <w:rFonts w:hint="eastAsia"/>
        </w:rPr>
        <w:t>，</w:t>
      </w:r>
      <w:r>
        <w:rPr>
          <w:rFonts w:hint="eastAsia"/>
        </w:rPr>
        <w:t>後人治咳但知潤肺消痰</w:t>
      </w:r>
      <w:r w:rsidR="006C4C45">
        <w:rPr>
          <w:rFonts w:hint="eastAsia"/>
        </w:rPr>
        <w:t>，</w:t>
      </w:r>
      <w:r>
        <w:rPr>
          <w:rFonts w:hint="eastAsia"/>
        </w:rPr>
        <w:t>不知潤肺則肺愈不清</w:t>
      </w:r>
      <w:r w:rsidR="006C4C45">
        <w:rPr>
          <w:rFonts w:hint="eastAsia"/>
        </w:rPr>
        <w:t>，</w:t>
      </w:r>
      <w:r>
        <w:rPr>
          <w:rFonts w:hint="eastAsia"/>
        </w:rPr>
        <w:t>消痰則轉能傷脾</w:t>
      </w:r>
      <w:r w:rsidR="006C4C45">
        <w:rPr>
          <w:rFonts w:hint="eastAsia"/>
        </w:rPr>
        <w:t>，</w:t>
      </w:r>
      <w:r>
        <w:rPr>
          <w:rFonts w:hint="eastAsia"/>
        </w:rPr>
        <w:t>而痰之留</w:t>
      </w:r>
      <w:r w:rsidR="00D24630">
        <w:rPr>
          <w:rFonts w:hint="eastAsia"/>
        </w:rPr>
        <w:t>於</w:t>
      </w:r>
      <w:r>
        <w:rPr>
          <w:rFonts w:hint="eastAsia"/>
        </w:rPr>
        <w:t>肺者究莫消也。乾薑溫脾肺</w:t>
      </w:r>
      <w:r w:rsidR="006C4C45">
        <w:rPr>
          <w:rFonts w:hint="eastAsia"/>
        </w:rPr>
        <w:t>，</w:t>
      </w:r>
      <w:r>
        <w:rPr>
          <w:rFonts w:hint="eastAsia"/>
        </w:rPr>
        <w:t>是治咳之來路</w:t>
      </w:r>
      <w:r w:rsidR="006C4C45">
        <w:rPr>
          <w:rFonts w:hint="eastAsia"/>
        </w:rPr>
        <w:t>，</w:t>
      </w:r>
      <w:r>
        <w:rPr>
          <w:rFonts w:hint="eastAsia"/>
        </w:rPr>
        <w:t>來路清則咳之源絕矣；五味使肺氣下歸</w:t>
      </w:r>
      <w:r w:rsidR="00D24630">
        <w:rPr>
          <w:rFonts w:hint="eastAsia"/>
        </w:rPr>
        <w:t>於</w:t>
      </w:r>
      <w:r>
        <w:rPr>
          <w:rFonts w:hint="eastAsia"/>
        </w:rPr>
        <w:t>腎</w:t>
      </w:r>
      <w:r w:rsidR="006C4C45">
        <w:rPr>
          <w:rFonts w:hint="eastAsia"/>
        </w:rPr>
        <w:t>，</w:t>
      </w:r>
      <w:r>
        <w:rPr>
          <w:rFonts w:hint="eastAsia"/>
        </w:rPr>
        <w:t>是治咳之去路</w:t>
      </w:r>
      <w:r w:rsidR="006C4C45">
        <w:rPr>
          <w:rFonts w:hint="eastAsia"/>
        </w:rPr>
        <w:t>，</w:t>
      </w:r>
      <w:r>
        <w:rPr>
          <w:rFonts w:hint="eastAsia"/>
        </w:rPr>
        <w:t>去路清則氣肅降矣。合兩藥而言</w:t>
      </w:r>
      <w:r w:rsidR="006C4C45">
        <w:rPr>
          <w:rFonts w:hint="eastAsia"/>
        </w:rPr>
        <w:t>，</w:t>
      </w:r>
      <w:r>
        <w:rPr>
          <w:rFonts w:hint="eastAsia"/>
        </w:rPr>
        <w:t>則為一開一闔</w:t>
      </w:r>
      <w:r w:rsidR="006C4C45">
        <w:rPr>
          <w:rFonts w:hint="eastAsia"/>
        </w:rPr>
        <w:t>，</w:t>
      </w:r>
      <w:r>
        <w:rPr>
          <w:rFonts w:hint="eastAsia"/>
        </w:rPr>
        <w:t>當開而闔是為關門逐盜；當闔而開則恐津液消亡</w:t>
      </w:r>
      <w:r w:rsidR="006C4C45">
        <w:rPr>
          <w:rFonts w:hint="eastAsia"/>
        </w:rPr>
        <w:t>，</w:t>
      </w:r>
      <w:r>
        <w:rPr>
          <w:rFonts w:hint="eastAsia"/>
        </w:rPr>
        <w:t>故小青龍湯及小柴胡湯、真武湯、四逆散之兼咳者皆用之</w:t>
      </w:r>
      <w:r w:rsidR="006C4C45">
        <w:rPr>
          <w:rFonts w:hint="eastAsia"/>
        </w:rPr>
        <w:t>，</w:t>
      </w:r>
      <w:r>
        <w:rPr>
          <w:rFonts w:hint="eastAsia"/>
        </w:rPr>
        <w:t>不嫌其表裡無別也</w:t>
      </w:r>
      <w:r w:rsidR="001C0D60">
        <w:rPr>
          <w:rFonts w:hint="eastAsia"/>
        </w:rPr>
        <w:t>」</w:t>
      </w:r>
      <w:r>
        <w:rPr>
          <w:rFonts w:hint="eastAsia"/>
        </w:rPr>
        <w:t>。</w:t>
      </w:r>
    </w:p>
    <w:p w:rsidR="001C0D60" w:rsidRDefault="001C0D60">
      <w:pPr>
        <w:spacing w:after="0" w:line="240" w:lineRule="auto"/>
        <w:ind w:firstLine="0"/>
        <w:rPr>
          <w:rFonts w:eastAsiaTheme="majorEastAsia"/>
          <w:spacing w:val="38"/>
        </w:rPr>
      </w:pPr>
      <w:bookmarkStart w:id="604" w:name="_Toc223762880"/>
      <w:r>
        <w:br w:type="page"/>
      </w:r>
    </w:p>
    <w:p w:rsidR="00885B37" w:rsidRDefault="00885B37" w:rsidP="00657751">
      <w:pPr>
        <w:pStyle w:val="1b"/>
      </w:pPr>
      <w:bookmarkStart w:id="605" w:name="_Toc7560995"/>
      <w:r>
        <w:rPr>
          <w:rFonts w:hint="eastAsia"/>
        </w:rPr>
        <w:lastRenderedPageBreak/>
        <w:t>萆</w:t>
      </w:r>
      <w:bookmarkEnd w:id="604"/>
      <w:r w:rsidR="001C0D60">
        <w:rPr>
          <w:rFonts w:hint="eastAsia"/>
        </w:rPr>
        <w:t>薢</w:t>
      </w:r>
      <w:bookmarkEnd w:id="605"/>
    </w:p>
    <w:p w:rsidR="001C0D60" w:rsidRDefault="00885B37" w:rsidP="00885B37">
      <w:pPr>
        <w:pStyle w:val="2f5"/>
        <w:ind w:firstLine="712"/>
      </w:pPr>
      <w:r>
        <w:rPr>
          <w:rFonts w:hint="eastAsia"/>
        </w:rPr>
        <w:t>萆</w:t>
      </w:r>
      <w:r w:rsidR="001C0D60">
        <w:rPr>
          <w:rFonts w:hint="eastAsia"/>
        </w:rPr>
        <w:t>薢</w:t>
      </w:r>
      <w:r>
        <w:rPr>
          <w:rFonts w:hint="eastAsia"/>
        </w:rPr>
        <w:t>味淡</w:t>
      </w:r>
      <w:r w:rsidR="006C4C45">
        <w:rPr>
          <w:rFonts w:hint="eastAsia"/>
        </w:rPr>
        <w:t>，</w:t>
      </w:r>
      <w:r>
        <w:rPr>
          <w:rFonts w:hint="eastAsia"/>
        </w:rPr>
        <w:t>性溫</w:t>
      </w:r>
      <w:r w:rsidR="006C4C45">
        <w:rPr>
          <w:rFonts w:hint="eastAsia"/>
        </w:rPr>
        <w:t>，</w:t>
      </w:r>
      <w:r>
        <w:rPr>
          <w:rFonts w:hint="eastAsia"/>
        </w:rPr>
        <w:t>為其味淡而溫</w:t>
      </w:r>
      <w:r w:rsidR="006C4C45">
        <w:rPr>
          <w:rFonts w:hint="eastAsia"/>
        </w:rPr>
        <w:t>，</w:t>
      </w:r>
      <w:r>
        <w:rPr>
          <w:rFonts w:hint="eastAsia"/>
        </w:rPr>
        <w:t>故能直趨膀胱溫補下焦氣化</w:t>
      </w:r>
      <w:r w:rsidR="006C4C45">
        <w:rPr>
          <w:rFonts w:hint="eastAsia"/>
        </w:rPr>
        <w:t>，</w:t>
      </w:r>
      <w:r>
        <w:rPr>
          <w:rFonts w:hint="eastAsia"/>
        </w:rPr>
        <w:t>治小兒夜睡遺尿</w:t>
      </w:r>
      <w:r w:rsidR="006C4C45">
        <w:rPr>
          <w:rFonts w:hint="eastAsia"/>
        </w:rPr>
        <w:t>，</w:t>
      </w:r>
      <w:r>
        <w:rPr>
          <w:rFonts w:hint="eastAsia"/>
        </w:rPr>
        <w:t>或大人小便頻數</w:t>
      </w:r>
      <w:r w:rsidR="006C4C45">
        <w:rPr>
          <w:rFonts w:hint="eastAsia"/>
        </w:rPr>
        <w:t>，</w:t>
      </w:r>
      <w:r>
        <w:rPr>
          <w:rFonts w:hint="eastAsia"/>
        </w:rPr>
        <w:t>致大便乾燥。其溫補之性</w:t>
      </w:r>
      <w:r w:rsidR="006C4C45">
        <w:rPr>
          <w:rFonts w:hint="eastAsia"/>
        </w:rPr>
        <w:t>，</w:t>
      </w:r>
      <w:r>
        <w:rPr>
          <w:rFonts w:hint="eastAsia"/>
        </w:rPr>
        <w:t>兼能澀精秘氣</w:t>
      </w:r>
      <w:r w:rsidR="006C4C45">
        <w:rPr>
          <w:rFonts w:hint="eastAsia"/>
        </w:rPr>
        <w:t>，</w:t>
      </w:r>
      <w:r>
        <w:rPr>
          <w:rFonts w:hint="eastAsia"/>
        </w:rPr>
        <w:t>患淋證者禁用</w:t>
      </w:r>
      <w:r w:rsidR="006C4C45">
        <w:rPr>
          <w:rFonts w:hint="eastAsia"/>
        </w:rPr>
        <w:t>，</w:t>
      </w:r>
      <w:r w:rsidR="001C0D60">
        <w:rPr>
          <w:rFonts w:hint="eastAsia"/>
        </w:rPr>
        <w:t>三期四卷</w:t>
      </w:r>
      <w:r>
        <w:rPr>
          <w:rFonts w:hint="eastAsia"/>
        </w:rPr>
        <w:t>醒脾升陷湯後曾詳論之。</w:t>
      </w:r>
    </w:p>
    <w:p w:rsidR="001C0D60" w:rsidRDefault="00885B37" w:rsidP="00885B37">
      <w:pPr>
        <w:pStyle w:val="2f5"/>
        <w:ind w:firstLine="712"/>
      </w:pPr>
      <w:r>
        <w:rPr>
          <w:rFonts w:hint="eastAsia"/>
        </w:rPr>
        <w:t>萆</w:t>
      </w:r>
      <w:r w:rsidR="001C0D60">
        <w:rPr>
          <w:rFonts w:hint="eastAsia"/>
        </w:rPr>
        <w:t>薢</w:t>
      </w:r>
      <w:r>
        <w:rPr>
          <w:rFonts w:hint="eastAsia"/>
        </w:rPr>
        <w:t>為治失溺要藥</w:t>
      </w:r>
      <w:r w:rsidR="006C4C45">
        <w:rPr>
          <w:rFonts w:hint="eastAsia"/>
        </w:rPr>
        <w:t>，</w:t>
      </w:r>
      <w:r>
        <w:rPr>
          <w:rFonts w:hint="eastAsia"/>
        </w:rPr>
        <w:t>不可用之治淋。《名醫別錄》謂萆</w:t>
      </w:r>
      <w:r w:rsidR="001C0D60">
        <w:rPr>
          <w:rFonts w:hint="eastAsia"/>
        </w:rPr>
        <w:t>薢</w:t>
      </w:r>
      <w:r>
        <w:rPr>
          <w:rFonts w:hint="eastAsia"/>
        </w:rPr>
        <w:t>治陰萎、失溺、老人五緩。蓋失溺之證實因膀胱之括約筋少約束之力</w:t>
      </w:r>
      <w:r w:rsidR="006C4C45">
        <w:rPr>
          <w:rFonts w:hint="eastAsia"/>
        </w:rPr>
        <w:t>，</w:t>
      </w:r>
      <w:r>
        <w:rPr>
          <w:rFonts w:hint="eastAsia"/>
        </w:rPr>
        <w:t>此</w:t>
      </w:r>
      <w:r w:rsidR="00AD7840">
        <w:rPr>
          <w:rFonts w:hint="eastAsia"/>
        </w:rPr>
        <w:t>係</w:t>
      </w:r>
      <w:r>
        <w:rPr>
          <w:rFonts w:hint="eastAsia"/>
        </w:rPr>
        <w:t>筋緩之病</w:t>
      </w:r>
      <w:r w:rsidR="006C4C45">
        <w:rPr>
          <w:rFonts w:hint="eastAsia"/>
        </w:rPr>
        <w:t>，</w:t>
      </w:r>
      <w:r>
        <w:rPr>
          <w:rFonts w:hint="eastAsia"/>
        </w:rPr>
        <w:t>實為五緩之一</w:t>
      </w:r>
      <w:r w:rsidR="006C4C45">
        <w:rPr>
          <w:rFonts w:hint="eastAsia"/>
        </w:rPr>
        <w:t>，</w:t>
      </w:r>
      <w:r>
        <w:rPr>
          <w:rFonts w:hint="eastAsia"/>
        </w:rPr>
        <w:t>萆</w:t>
      </w:r>
      <w:r w:rsidR="001C0D60">
        <w:rPr>
          <w:rFonts w:hint="eastAsia"/>
        </w:rPr>
        <w:t>薢</w:t>
      </w:r>
      <w:r>
        <w:rPr>
          <w:rFonts w:hint="eastAsia"/>
        </w:rPr>
        <w:t>善治五緩</w:t>
      </w:r>
      <w:r w:rsidR="006C4C45">
        <w:rPr>
          <w:rFonts w:hint="eastAsia"/>
        </w:rPr>
        <w:t>，</w:t>
      </w:r>
      <w:r>
        <w:rPr>
          <w:rFonts w:hint="eastAsia"/>
        </w:rPr>
        <w:t>所以治之。拙擬醒脾升陷湯中</w:t>
      </w:r>
      <w:r w:rsidR="006C4C45">
        <w:rPr>
          <w:rFonts w:hint="eastAsia"/>
        </w:rPr>
        <w:t>，</w:t>
      </w:r>
      <w:r>
        <w:rPr>
          <w:rFonts w:hint="eastAsia"/>
        </w:rPr>
        <w:t>曾重用萆</w:t>
      </w:r>
      <w:r w:rsidR="001C0D60">
        <w:rPr>
          <w:rFonts w:hint="eastAsia"/>
        </w:rPr>
        <w:t>薢</w:t>
      </w:r>
      <w:r>
        <w:rPr>
          <w:rFonts w:hint="eastAsia"/>
        </w:rPr>
        <w:t>以治小便頻數不禁</w:t>
      </w:r>
      <w:r w:rsidR="006C4C45">
        <w:rPr>
          <w:rFonts w:hint="eastAsia"/>
        </w:rPr>
        <w:t>，</w:t>
      </w:r>
      <w:r>
        <w:rPr>
          <w:rFonts w:hint="eastAsia"/>
        </w:rPr>
        <w:t>屢次奏效</w:t>
      </w:r>
      <w:r w:rsidR="006C4C45">
        <w:rPr>
          <w:rFonts w:hint="eastAsia"/>
        </w:rPr>
        <w:t>，</w:t>
      </w:r>
      <w:r>
        <w:rPr>
          <w:rFonts w:hint="eastAsia"/>
        </w:rPr>
        <w:t>是萆</w:t>
      </w:r>
      <w:r w:rsidR="001C0D60">
        <w:rPr>
          <w:rFonts w:hint="eastAsia"/>
        </w:rPr>
        <w:t>薢</w:t>
      </w:r>
      <w:r>
        <w:rPr>
          <w:rFonts w:hint="eastAsia"/>
        </w:rPr>
        <w:t>為治失溺之要藥可知矣。乃萆</w:t>
      </w:r>
      <w:r w:rsidR="001C0D60">
        <w:rPr>
          <w:rFonts w:hint="eastAsia"/>
        </w:rPr>
        <w:t>薢分</w:t>
      </w:r>
      <w:r>
        <w:rPr>
          <w:rFonts w:hint="eastAsia"/>
        </w:rPr>
        <w:t>清飲竟用之以治膏淋</w:t>
      </w:r>
      <w:r w:rsidR="006C4C45">
        <w:rPr>
          <w:rFonts w:hint="eastAsia"/>
        </w:rPr>
        <w:t>，</w:t>
      </w:r>
      <w:r>
        <w:rPr>
          <w:rFonts w:hint="eastAsia"/>
        </w:rPr>
        <w:t>何其背謬若是？愚在籍時</w:t>
      </w:r>
      <w:r w:rsidR="006C4C45">
        <w:rPr>
          <w:rFonts w:hint="eastAsia"/>
        </w:rPr>
        <w:t>，</w:t>
      </w:r>
      <w:r>
        <w:rPr>
          <w:rFonts w:hint="eastAsia"/>
        </w:rPr>
        <w:t>鄰村有病淋者</w:t>
      </w:r>
      <w:r w:rsidR="006C4C45">
        <w:rPr>
          <w:rFonts w:hint="eastAsia"/>
        </w:rPr>
        <w:t>，</w:t>
      </w:r>
      <w:r>
        <w:rPr>
          <w:rFonts w:hint="eastAsia"/>
        </w:rPr>
        <w:t>醫者投以萆</w:t>
      </w:r>
      <w:r w:rsidR="001C0D60">
        <w:rPr>
          <w:rFonts w:hint="eastAsia"/>
        </w:rPr>
        <w:t>薢分</w:t>
      </w:r>
      <w:r>
        <w:rPr>
          <w:rFonts w:hint="eastAsia"/>
        </w:rPr>
        <w:t>清飲</w:t>
      </w:r>
      <w:r w:rsidR="006C4C45">
        <w:rPr>
          <w:rFonts w:hint="eastAsia"/>
        </w:rPr>
        <w:t>，</w:t>
      </w:r>
      <w:r>
        <w:rPr>
          <w:rFonts w:hint="eastAsia"/>
        </w:rPr>
        <w:t>兩劑</w:t>
      </w:r>
      <w:r w:rsidR="006C4C45">
        <w:rPr>
          <w:rFonts w:hint="eastAsia"/>
        </w:rPr>
        <w:t>，</w:t>
      </w:r>
      <w:r>
        <w:rPr>
          <w:rFonts w:hint="eastAsia"/>
        </w:rPr>
        <w:t>其人小便滴瀝不通</w:t>
      </w:r>
      <w:r w:rsidR="006C4C45">
        <w:rPr>
          <w:rFonts w:hint="eastAsia"/>
        </w:rPr>
        <w:t>，</w:t>
      </w:r>
      <w:r>
        <w:rPr>
          <w:rFonts w:hint="eastAsia"/>
        </w:rPr>
        <w:t>再服各種利小便藥</w:t>
      </w:r>
      <w:r w:rsidR="006C4C45">
        <w:rPr>
          <w:rFonts w:hint="eastAsia"/>
        </w:rPr>
        <w:t>，</w:t>
      </w:r>
      <w:r>
        <w:rPr>
          <w:rFonts w:hint="eastAsia"/>
        </w:rPr>
        <w:t>皆無效。後延愚</w:t>
      </w:r>
      <w:r w:rsidR="001C0D60">
        <w:rPr>
          <w:rFonts w:hint="eastAsia"/>
        </w:rPr>
        <w:t>診治</w:t>
      </w:r>
      <w:r w:rsidR="006C4C45">
        <w:rPr>
          <w:rFonts w:hint="eastAsia"/>
        </w:rPr>
        <w:t>，</w:t>
      </w:r>
      <w:r>
        <w:rPr>
          <w:rFonts w:hint="eastAsia"/>
        </w:rPr>
        <w:t>已至十日</w:t>
      </w:r>
      <w:r w:rsidR="006C4C45">
        <w:rPr>
          <w:rFonts w:hint="eastAsia"/>
        </w:rPr>
        <w:t>，</w:t>
      </w:r>
      <w:r>
        <w:rPr>
          <w:rFonts w:hint="eastAsia"/>
        </w:rPr>
        <w:t>精神昏憒</w:t>
      </w:r>
      <w:r w:rsidR="006C4C45">
        <w:rPr>
          <w:rFonts w:hint="eastAsia"/>
        </w:rPr>
        <w:t>，</w:t>
      </w:r>
      <w:r>
        <w:rPr>
          <w:rFonts w:hint="eastAsia"/>
        </w:rPr>
        <w:t>毫無知覺</w:t>
      </w:r>
      <w:r w:rsidR="006C4C45">
        <w:rPr>
          <w:rFonts w:hint="eastAsia"/>
        </w:rPr>
        <w:t>，</w:t>
      </w:r>
      <w:r>
        <w:rPr>
          <w:rFonts w:hint="eastAsia"/>
        </w:rPr>
        <w:t>脈數近十至</w:t>
      </w:r>
      <w:r w:rsidR="006C4C45">
        <w:rPr>
          <w:rFonts w:hint="eastAsia"/>
        </w:rPr>
        <w:t>，</w:t>
      </w:r>
      <w:r>
        <w:rPr>
          <w:rFonts w:hint="eastAsia"/>
        </w:rPr>
        <w:t>按之即無</w:t>
      </w:r>
      <w:r w:rsidR="006C4C45">
        <w:rPr>
          <w:rFonts w:hint="eastAsia"/>
        </w:rPr>
        <w:t>，</w:t>
      </w:r>
      <w:r>
        <w:rPr>
          <w:rFonts w:hint="eastAsia"/>
        </w:rPr>
        <w:t>因謂其家人曰</w:t>
      </w:r>
      <w:r w:rsidR="00AD5F8E">
        <w:rPr>
          <w:rFonts w:hint="eastAsia"/>
        </w:rPr>
        <w:t>「</w:t>
      </w:r>
      <w:r>
        <w:rPr>
          <w:rFonts w:hint="eastAsia"/>
        </w:rPr>
        <w:t>據此脈論</w:t>
      </w:r>
      <w:r w:rsidR="006C4C45">
        <w:rPr>
          <w:rFonts w:hint="eastAsia"/>
        </w:rPr>
        <w:t>，</w:t>
      </w:r>
      <w:r>
        <w:rPr>
          <w:rFonts w:hint="eastAsia"/>
        </w:rPr>
        <w:t>即小便通下</w:t>
      </w:r>
      <w:r w:rsidR="006C4C45">
        <w:rPr>
          <w:rFonts w:hint="eastAsia"/>
        </w:rPr>
        <w:t>，</w:t>
      </w:r>
      <w:r>
        <w:rPr>
          <w:rFonts w:hint="eastAsia"/>
        </w:rPr>
        <w:t>亦恐不救</w:t>
      </w:r>
      <w:r w:rsidR="00AD5F8E">
        <w:rPr>
          <w:rFonts w:hint="eastAsia"/>
        </w:rPr>
        <w:t>」</w:t>
      </w:r>
      <w:r w:rsidR="001C0D60">
        <w:rPr>
          <w:rFonts w:hint="eastAsia"/>
        </w:rPr>
        <w:t>。</w:t>
      </w:r>
      <w:r>
        <w:rPr>
          <w:rFonts w:hint="eastAsia"/>
        </w:rPr>
        <w:t>其家人懇求甚切</w:t>
      </w:r>
      <w:r w:rsidR="006C4C45">
        <w:rPr>
          <w:rFonts w:hint="eastAsia"/>
        </w:rPr>
        <w:t>，</w:t>
      </w:r>
      <w:r>
        <w:rPr>
          <w:rFonts w:hint="eastAsia"/>
        </w:rPr>
        <w:t>遂投以大滋真陰之劑</w:t>
      </w:r>
      <w:r w:rsidR="006C4C45">
        <w:rPr>
          <w:rFonts w:hint="eastAsia"/>
        </w:rPr>
        <w:t>，</w:t>
      </w:r>
      <w:r>
        <w:rPr>
          <w:rFonts w:hint="eastAsia"/>
        </w:rPr>
        <w:t>以利水之藥佐之。灌下移時</w:t>
      </w:r>
      <w:r w:rsidR="006C4C45">
        <w:rPr>
          <w:rFonts w:hint="eastAsia"/>
        </w:rPr>
        <w:t>，</w:t>
      </w:r>
      <w:r>
        <w:rPr>
          <w:rFonts w:hint="eastAsia"/>
        </w:rPr>
        <w:t>小便即通</w:t>
      </w:r>
      <w:r w:rsidR="006C4C45">
        <w:rPr>
          <w:rFonts w:hint="eastAsia"/>
        </w:rPr>
        <w:t>，</w:t>
      </w:r>
      <w:r>
        <w:rPr>
          <w:rFonts w:hint="eastAsia"/>
        </w:rPr>
        <w:t>床褥皆濕</w:t>
      </w:r>
      <w:r w:rsidR="006C4C45">
        <w:rPr>
          <w:rFonts w:hint="eastAsia"/>
        </w:rPr>
        <w:t>，</w:t>
      </w:r>
      <w:r>
        <w:rPr>
          <w:rFonts w:hint="eastAsia"/>
        </w:rPr>
        <w:t>再診其脈</w:t>
      </w:r>
      <w:r w:rsidR="006C4C45">
        <w:rPr>
          <w:rFonts w:hint="eastAsia"/>
        </w:rPr>
        <w:t>，</w:t>
      </w:r>
      <w:r>
        <w:rPr>
          <w:rFonts w:hint="eastAsia"/>
        </w:rPr>
        <w:t>微細欲無</w:t>
      </w:r>
      <w:r w:rsidR="006C4C45">
        <w:rPr>
          <w:rFonts w:hint="eastAsia"/>
        </w:rPr>
        <w:t>，</w:t>
      </w:r>
      <w:r>
        <w:rPr>
          <w:rFonts w:hint="eastAsia"/>
        </w:rPr>
        <w:t>愚急辭歸</w:t>
      </w:r>
      <w:r w:rsidR="006C4C45">
        <w:rPr>
          <w:rFonts w:hint="eastAsia"/>
        </w:rPr>
        <w:t>，</w:t>
      </w:r>
      <w:r>
        <w:rPr>
          <w:rFonts w:hint="eastAsia"/>
        </w:rPr>
        <w:t>後聞其人當日即亡。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近又在津治一淋證</w:t>
      </w:r>
      <w:r w:rsidR="006C4C45">
        <w:rPr>
          <w:rFonts w:hint="eastAsia"/>
        </w:rPr>
        <w:t>，</w:t>
      </w:r>
      <w:r>
        <w:rPr>
          <w:rFonts w:hint="eastAsia"/>
        </w:rPr>
        <w:t>服藥十劑已癒</w:t>
      </w:r>
      <w:r w:rsidR="006C4C45">
        <w:rPr>
          <w:rFonts w:hint="eastAsia"/>
        </w:rPr>
        <w:t>，</w:t>
      </w:r>
      <w:r>
        <w:rPr>
          <w:rFonts w:hint="eastAsia"/>
        </w:rPr>
        <w:t>隔兩月病又反覆</w:t>
      </w:r>
      <w:r w:rsidR="006C4C45">
        <w:rPr>
          <w:rFonts w:hint="eastAsia"/>
        </w:rPr>
        <w:t>，</w:t>
      </w:r>
      <w:r>
        <w:rPr>
          <w:rFonts w:hint="eastAsia"/>
        </w:rPr>
        <w:t>時值愚回籍</w:t>
      </w:r>
      <w:r w:rsidR="006C4C45">
        <w:rPr>
          <w:rFonts w:hint="eastAsia"/>
        </w:rPr>
        <w:t>，</w:t>
      </w:r>
      <w:r>
        <w:rPr>
          <w:rFonts w:hint="eastAsia"/>
        </w:rPr>
        <w:t>遂延他醫治療</w:t>
      </w:r>
      <w:r w:rsidR="006C4C45">
        <w:rPr>
          <w:rFonts w:hint="eastAsia"/>
        </w:rPr>
        <w:t>，</w:t>
      </w:r>
      <w:r>
        <w:rPr>
          <w:rFonts w:hint="eastAsia"/>
        </w:rPr>
        <w:t>方中亦重用萆</w:t>
      </w:r>
      <w:r w:rsidR="001C0D60">
        <w:rPr>
          <w:rFonts w:hint="eastAsia"/>
        </w:rPr>
        <w:t>薢</w:t>
      </w:r>
      <w:r>
        <w:rPr>
          <w:rFonts w:hint="eastAsia"/>
        </w:rPr>
        <w:t>。服兩劑</w:t>
      </w:r>
      <w:r w:rsidR="006C4C45">
        <w:rPr>
          <w:rFonts w:hint="eastAsia"/>
        </w:rPr>
        <w:t>，</w:t>
      </w:r>
      <w:r>
        <w:rPr>
          <w:rFonts w:hint="eastAsia"/>
        </w:rPr>
        <w:t>小便亦滴瀝不通</w:t>
      </w:r>
      <w:r w:rsidR="006C4C45">
        <w:rPr>
          <w:rFonts w:hint="eastAsia"/>
        </w:rPr>
        <w:t>，</w:t>
      </w:r>
      <w:r>
        <w:rPr>
          <w:rFonts w:hint="eastAsia"/>
        </w:rPr>
        <w:t>服利小便藥亦無效。遂屢用西法引溺管兼服利小便之藥</w:t>
      </w:r>
      <w:r w:rsidR="006C4C45">
        <w:rPr>
          <w:rFonts w:hint="eastAsia"/>
        </w:rPr>
        <w:t>，</w:t>
      </w:r>
      <w:r>
        <w:rPr>
          <w:rFonts w:hint="eastAsia"/>
        </w:rPr>
        <w:t>治近一旬</w:t>
      </w:r>
      <w:r w:rsidR="006C4C45">
        <w:rPr>
          <w:rFonts w:hint="eastAsia"/>
        </w:rPr>
        <w:t>，</w:t>
      </w:r>
      <w:r>
        <w:rPr>
          <w:rFonts w:hint="eastAsia"/>
        </w:rPr>
        <w:t>小便少通滴瀝</w:t>
      </w:r>
      <w:r w:rsidR="006C4C45">
        <w:rPr>
          <w:rFonts w:hint="eastAsia"/>
        </w:rPr>
        <w:t>，</w:t>
      </w:r>
      <w:r>
        <w:rPr>
          <w:rFonts w:hint="eastAsia"/>
        </w:rPr>
        <w:t>每小便一次</w:t>
      </w:r>
      <w:r w:rsidR="006C4C45">
        <w:rPr>
          <w:rFonts w:hint="eastAsia"/>
        </w:rPr>
        <w:t>，</w:t>
      </w:r>
      <w:r>
        <w:rPr>
          <w:rFonts w:hint="eastAsia"/>
        </w:rPr>
        <w:t>必須兩小時</w:t>
      </w:r>
      <w:r w:rsidR="006C4C45">
        <w:rPr>
          <w:rFonts w:hint="eastAsia"/>
        </w:rPr>
        <w:t>，</w:t>
      </w:r>
      <w:r>
        <w:rPr>
          <w:rFonts w:hint="eastAsia"/>
        </w:rPr>
        <w:t>繼又服滋陰利水之藥十劑始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1C0D60" w:rsidRDefault="001C0D60">
      <w:pPr>
        <w:spacing w:after="0" w:line="240" w:lineRule="auto"/>
        <w:ind w:firstLine="0"/>
        <w:rPr>
          <w:rFonts w:eastAsiaTheme="majorEastAsia"/>
          <w:spacing w:val="38"/>
        </w:rPr>
      </w:pPr>
      <w:bookmarkStart w:id="606" w:name="_Toc223762881"/>
      <w:r>
        <w:br w:type="page"/>
      </w:r>
    </w:p>
    <w:p w:rsidR="00885B37" w:rsidRDefault="00885B37" w:rsidP="00657751">
      <w:pPr>
        <w:pStyle w:val="1b"/>
      </w:pPr>
      <w:bookmarkStart w:id="607" w:name="_Toc7560996"/>
      <w:r>
        <w:rPr>
          <w:rFonts w:hint="eastAsia"/>
        </w:rPr>
        <w:lastRenderedPageBreak/>
        <w:t>雞內金解</w:t>
      </w:r>
      <w:bookmarkEnd w:id="606"/>
      <w:bookmarkEnd w:id="607"/>
    </w:p>
    <w:p w:rsidR="00D64E32" w:rsidRDefault="00885B37" w:rsidP="00885B37">
      <w:pPr>
        <w:pStyle w:val="2f5"/>
        <w:ind w:firstLine="712"/>
      </w:pPr>
      <w:r>
        <w:rPr>
          <w:rFonts w:hint="eastAsia"/>
        </w:rPr>
        <w:t>雞內金</w:t>
      </w:r>
      <w:r w:rsidR="006C4C45">
        <w:rPr>
          <w:rFonts w:hint="eastAsia"/>
        </w:rPr>
        <w:t>，</w:t>
      </w:r>
      <w:r>
        <w:rPr>
          <w:rFonts w:hint="eastAsia"/>
        </w:rPr>
        <w:t>雞之脾胃也</w:t>
      </w:r>
      <w:r w:rsidR="006C4C45">
        <w:rPr>
          <w:rFonts w:hint="eastAsia"/>
        </w:rPr>
        <w:t>，</w:t>
      </w:r>
      <w:r>
        <w:rPr>
          <w:rFonts w:hint="eastAsia"/>
        </w:rPr>
        <w:t>其中原含有稀鹽酸</w:t>
      </w:r>
      <w:r w:rsidR="006C4C45">
        <w:rPr>
          <w:rFonts w:hint="eastAsia"/>
        </w:rPr>
        <w:t>，</w:t>
      </w:r>
      <w:r>
        <w:rPr>
          <w:rFonts w:hint="eastAsia"/>
        </w:rPr>
        <w:t>故其味酸而性微溫</w:t>
      </w:r>
      <w:r w:rsidR="006C4C45">
        <w:rPr>
          <w:rFonts w:hint="eastAsia"/>
        </w:rPr>
        <w:t>，</w:t>
      </w:r>
      <w:r>
        <w:rPr>
          <w:rFonts w:hint="eastAsia"/>
        </w:rPr>
        <w:t>中有瓷、石、銅、鐵皆能消化</w:t>
      </w:r>
      <w:r w:rsidR="006C4C45">
        <w:rPr>
          <w:rFonts w:hint="eastAsia"/>
        </w:rPr>
        <w:t>，</w:t>
      </w:r>
      <w:r>
        <w:rPr>
          <w:rFonts w:hint="eastAsia"/>
        </w:rPr>
        <w:t>其善化瘀積可知。《內經》謂</w:t>
      </w:r>
      <w:r w:rsidR="00AD5F8E">
        <w:rPr>
          <w:rFonts w:hint="eastAsia"/>
        </w:rPr>
        <w:t>「</w:t>
      </w:r>
      <w:r>
        <w:rPr>
          <w:rFonts w:hint="eastAsia"/>
        </w:rPr>
        <w:t>諸濕腫滿</w:t>
      </w:r>
      <w:r w:rsidR="006C4C45">
        <w:rPr>
          <w:rFonts w:hint="eastAsia"/>
        </w:rPr>
        <w:t>，</w:t>
      </w:r>
      <w:r>
        <w:rPr>
          <w:rFonts w:hint="eastAsia"/>
        </w:rPr>
        <w:t>皆屬</w:t>
      </w:r>
      <w:r w:rsidR="00D24630">
        <w:rPr>
          <w:rFonts w:hint="eastAsia"/>
        </w:rPr>
        <w:t>於</w:t>
      </w:r>
      <w:r>
        <w:rPr>
          <w:rFonts w:hint="eastAsia"/>
        </w:rPr>
        <w:t>脾</w:t>
      </w:r>
      <w:r w:rsidR="00AD5F8E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蓋脾中多回血管</w:t>
      </w:r>
      <w:r w:rsidR="006C4C45">
        <w:rPr>
          <w:rFonts w:hint="eastAsia"/>
        </w:rPr>
        <w:t>，</w:t>
      </w:r>
      <w:r>
        <w:rPr>
          <w:rFonts w:hint="eastAsia"/>
        </w:rPr>
        <w:t>原為通徹玲瓏之體</w:t>
      </w:r>
      <w:r w:rsidR="006C4C45">
        <w:rPr>
          <w:rFonts w:hint="eastAsia"/>
        </w:rPr>
        <w:t>，</w:t>
      </w:r>
      <w:r>
        <w:rPr>
          <w:rFonts w:hint="eastAsia"/>
        </w:rPr>
        <w:t>是以居</w:t>
      </w:r>
      <w:r w:rsidR="00D24630">
        <w:rPr>
          <w:rFonts w:hint="eastAsia"/>
        </w:rPr>
        <w:t>於</w:t>
      </w:r>
      <w:r>
        <w:rPr>
          <w:rFonts w:hint="eastAsia"/>
        </w:rPr>
        <w:t>中焦以升降氣化</w:t>
      </w:r>
      <w:r w:rsidR="006C4C45">
        <w:rPr>
          <w:rFonts w:hint="eastAsia"/>
        </w:rPr>
        <w:t>，</w:t>
      </w:r>
      <w:r>
        <w:rPr>
          <w:rFonts w:hint="eastAsia"/>
        </w:rPr>
        <w:t>若有瘀積</w:t>
      </w:r>
      <w:r w:rsidR="006C4C45">
        <w:rPr>
          <w:rFonts w:hint="eastAsia"/>
        </w:rPr>
        <w:t>，</w:t>
      </w:r>
      <w:r>
        <w:rPr>
          <w:rFonts w:hint="eastAsia"/>
        </w:rPr>
        <w:t>氣化不能升降</w:t>
      </w:r>
      <w:r w:rsidR="006C4C45">
        <w:rPr>
          <w:rFonts w:hint="eastAsia"/>
        </w:rPr>
        <w:t>，</w:t>
      </w:r>
      <w:r>
        <w:rPr>
          <w:rFonts w:hint="eastAsia"/>
        </w:rPr>
        <w:t>是以易致脹滿。用雞內金為臟器療法</w:t>
      </w:r>
      <w:r w:rsidR="006C4C45">
        <w:rPr>
          <w:rFonts w:hint="eastAsia"/>
        </w:rPr>
        <w:t>，</w:t>
      </w:r>
      <w:r>
        <w:rPr>
          <w:rFonts w:hint="eastAsia"/>
        </w:rPr>
        <w:t>若再與白朮等分並用</w:t>
      </w:r>
      <w:r w:rsidR="006C4C45">
        <w:rPr>
          <w:rFonts w:hint="eastAsia"/>
        </w:rPr>
        <w:t>，</w:t>
      </w:r>
      <w:r>
        <w:rPr>
          <w:rFonts w:hint="eastAsia"/>
        </w:rPr>
        <w:t>為消化瘀積之要藥</w:t>
      </w:r>
      <w:r w:rsidR="006C4C45">
        <w:rPr>
          <w:rFonts w:hint="eastAsia"/>
        </w:rPr>
        <w:t>，</w:t>
      </w:r>
      <w:r>
        <w:rPr>
          <w:rFonts w:hint="eastAsia"/>
        </w:rPr>
        <w:t>更為健補脾胃之妙品</w:t>
      </w:r>
      <w:r w:rsidR="006C4C45">
        <w:rPr>
          <w:rFonts w:hint="eastAsia"/>
        </w:rPr>
        <w:t>，</w:t>
      </w:r>
      <w:r>
        <w:rPr>
          <w:rFonts w:hint="eastAsia"/>
        </w:rPr>
        <w:t>脾胃健壯</w:t>
      </w:r>
      <w:r w:rsidR="006C4C45">
        <w:rPr>
          <w:rFonts w:hint="eastAsia"/>
        </w:rPr>
        <w:t>，</w:t>
      </w:r>
      <w:r>
        <w:rPr>
          <w:rFonts w:hint="eastAsia"/>
        </w:rPr>
        <w:t>益能運化藥力以消積也。且為雞內金含有稀鹽酸</w:t>
      </w:r>
      <w:r w:rsidR="006C4C45">
        <w:rPr>
          <w:rFonts w:hint="eastAsia"/>
        </w:rPr>
        <w:t>，</w:t>
      </w:r>
      <w:r>
        <w:rPr>
          <w:rFonts w:hint="eastAsia"/>
        </w:rPr>
        <w:t>不但能消脾胃之積</w:t>
      </w:r>
      <w:r w:rsidR="006C4C45">
        <w:rPr>
          <w:rFonts w:hint="eastAsia"/>
        </w:rPr>
        <w:t>，</w:t>
      </w:r>
      <w:r>
        <w:rPr>
          <w:rFonts w:hint="eastAsia"/>
        </w:rPr>
        <w:t>無論臟腑何處有積</w:t>
      </w:r>
      <w:r w:rsidR="006C4C45">
        <w:rPr>
          <w:rFonts w:hint="eastAsia"/>
        </w:rPr>
        <w:t>，</w:t>
      </w:r>
      <w:r>
        <w:rPr>
          <w:rFonts w:hint="eastAsia"/>
        </w:rPr>
        <w:t>雞內金皆能消之</w:t>
      </w:r>
      <w:r w:rsidR="006C4C45">
        <w:rPr>
          <w:rFonts w:hint="eastAsia"/>
        </w:rPr>
        <w:t>，</w:t>
      </w:r>
      <w:r>
        <w:rPr>
          <w:rFonts w:hint="eastAsia"/>
        </w:rPr>
        <w:t>是以男子</w:t>
      </w:r>
      <w:r w:rsidR="00D64E32">
        <w:rPr>
          <w:rFonts w:hint="eastAsia"/>
        </w:rPr>
        <w:t>痃</w:t>
      </w:r>
      <w:r>
        <w:rPr>
          <w:rFonts w:hint="eastAsia"/>
        </w:rPr>
        <w:t>癖、女之</w:t>
      </w:r>
      <w:r w:rsidR="00D64E32">
        <w:rPr>
          <w:rFonts w:hint="eastAsia"/>
        </w:rPr>
        <w:t>癥</w:t>
      </w:r>
      <w:r>
        <w:rPr>
          <w:rFonts w:hint="eastAsia"/>
        </w:rPr>
        <w:t>瘕</w:t>
      </w:r>
      <w:r w:rsidR="006C4C45">
        <w:rPr>
          <w:rFonts w:hint="eastAsia"/>
        </w:rPr>
        <w:t>，</w:t>
      </w:r>
      <w:r>
        <w:rPr>
          <w:rFonts w:hint="eastAsia"/>
        </w:rPr>
        <w:t>久久服之皆能治癒。又凡虛勞之證</w:t>
      </w:r>
      <w:r w:rsidR="006C4C45">
        <w:rPr>
          <w:rFonts w:hint="eastAsia"/>
        </w:rPr>
        <w:t>，</w:t>
      </w:r>
      <w:r>
        <w:rPr>
          <w:rFonts w:hint="eastAsia"/>
        </w:rPr>
        <w:t>其經絡多瘀滯</w:t>
      </w:r>
      <w:r w:rsidR="006C4C45">
        <w:rPr>
          <w:rFonts w:hint="eastAsia"/>
        </w:rPr>
        <w:t>，</w:t>
      </w:r>
      <w:r>
        <w:rPr>
          <w:rFonts w:hint="eastAsia"/>
        </w:rPr>
        <w:t>加雞內金</w:t>
      </w:r>
      <w:r w:rsidR="00D24630">
        <w:rPr>
          <w:rFonts w:hint="eastAsia"/>
        </w:rPr>
        <w:t>於</w:t>
      </w:r>
      <w:r>
        <w:rPr>
          <w:rFonts w:hint="eastAsia"/>
        </w:rPr>
        <w:t>滋補藥中</w:t>
      </w:r>
      <w:r w:rsidR="006C4C45">
        <w:rPr>
          <w:rFonts w:hint="eastAsia"/>
        </w:rPr>
        <w:t>，</w:t>
      </w:r>
      <w:r>
        <w:rPr>
          <w:rFonts w:hint="eastAsia"/>
        </w:rPr>
        <w:t>以化其經絡之瘀滯而病始可愈。至以治室女月信一次未見者</w:t>
      </w:r>
      <w:r w:rsidR="006C4C45">
        <w:rPr>
          <w:rFonts w:hint="eastAsia"/>
        </w:rPr>
        <w:t>，</w:t>
      </w:r>
      <w:r>
        <w:rPr>
          <w:rFonts w:hint="eastAsia"/>
        </w:rPr>
        <w:t>尤為要藥</w:t>
      </w:r>
      <w:r w:rsidR="006C4C45">
        <w:rPr>
          <w:rFonts w:hint="eastAsia"/>
        </w:rPr>
        <w:t>，</w:t>
      </w:r>
      <w:r>
        <w:rPr>
          <w:rFonts w:hint="eastAsia"/>
        </w:rPr>
        <w:t>蓋以其能助歸、芍以通經</w:t>
      </w:r>
      <w:r w:rsidR="006C4C45">
        <w:rPr>
          <w:rFonts w:hint="eastAsia"/>
        </w:rPr>
        <w:t>，</w:t>
      </w:r>
      <w:r>
        <w:rPr>
          <w:rFonts w:hint="eastAsia"/>
        </w:rPr>
        <w:t>又能助健補脾胃之藥</w:t>
      </w:r>
      <w:r w:rsidR="006C4C45">
        <w:rPr>
          <w:rFonts w:hint="eastAsia"/>
        </w:rPr>
        <w:t>，</w:t>
      </w:r>
      <w:r>
        <w:rPr>
          <w:rFonts w:hint="eastAsia"/>
        </w:rPr>
        <w:t>多進飲食以生血也。</w:t>
      </w:r>
    </w:p>
    <w:p w:rsidR="00D64E32" w:rsidRDefault="00885B37" w:rsidP="00885B37">
      <w:pPr>
        <w:pStyle w:val="2f5"/>
        <w:ind w:firstLine="712"/>
      </w:pPr>
      <w:r>
        <w:rPr>
          <w:rFonts w:hint="eastAsia"/>
        </w:rPr>
        <w:t>女子</w:t>
      </w:r>
      <w:r w:rsidR="00093B46">
        <w:rPr>
          <w:rFonts w:hint="eastAsia"/>
        </w:rPr>
        <w:t>乾</w:t>
      </w:r>
      <w:r>
        <w:rPr>
          <w:rFonts w:hint="eastAsia"/>
        </w:rPr>
        <w:t>血勞之證</w:t>
      </w:r>
      <w:r w:rsidR="006C4C45">
        <w:rPr>
          <w:rFonts w:hint="eastAsia"/>
        </w:rPr>
        <w:t>，</w:t>
      </w:r>
      <w:r>
        <w:rPr>
          <w:rFonts w:hint="eastAsia"/>
        </w:rPr>
        <w:t>最為難治之證也</w:t>
      </w:r>
      <w:r w:rsidR="006C4C45">
        <w:rPr>
          <w:rFonts w:hint="eastAsia"/>
        </w:rPr>
        <w:t>，</w:t>
      </w:r>
      <w:r>
        <w:rPr>
          <w:rFonts w:hint="eastAsia"/>
        </w:rPr>
        <w:t>是以愈者恆少。惟善用雞內金者</w:t>
      </w:r>
      <w:r w:rsidR="006C4C45">
        <w:rPr>
          <w:rFonts w:hint="eastAsia"/>
        </w:rPr>
        <w:t>，</w:t>
      </w:r>
      <w:r>
        <w:rPr>
          <w:rFonts w:hint="eastAsia"/>
        </w:rPr>
        <w:t>則治之多能奏效。愚向為婦女治病</w:t>
      </w:r>
      <w:r w:rsidR="006C4C45">
        <w:rPr>
          <w:rFonts w:hint="eastAsia"/>
        </w:rPr>
        <w:t>，</w:t>
      </w:r>
      <w:r>
        <w:rPr>
          <w:rFonts w:hint="eastAsia"/>
        </w:rPr>
        <w:t>其廉</w:t>
      </w:r>
      <w:r w:rsidR="00D24630">
        <w:rPr>
          <w:rFonts w:hint="eastAsia"/>
        </w:rPr>
        <w:t>於</w:t>
      </w:r>
      <w:r>
        <w:rPr>
          <w:rFonts w:hint="eastAsia"/>
        </w:rPr>
        <w:t>飲食者</w:t>
      </w:r>
      <w:r w:rsidR="006C4C45">
        <w:rPr>
          <w:rFonts w:hint="eastAsia"/>
        </w:rPr>
        <w:t>，</w:t>
      </w:r>
      <w:r>
        <w:rPr>
          <w:rFonts w:hint="eastAsia"/>
        </w:rPr>
        <w:t>恆白朮與雞內金並用</w:t>
      </w:r>
      <w:r w:rsidR="006C4C45">
        <w:rPr>
          <w:rFonts w:hint="eastAsia"/>
        </w:rPr>
        <w:t>，</w:t>
      </w:r>
      <w:r>
        <w:rPr>
          <w:rFonts w:hint="eastAsia"/>
        </w:rPr>
        <w:t>乃有兩次遇有此藥者</w:t>
      </w:r>
      <w:r w:rsidR="006C4C45">
        <w:rPr>
          <w:rFonts w:hint="eastAsia"/>
        </w:rPr>
        <w:t>，</w:t>
      </w:r>
      <w:r>
        <w:rPr>
          <w:rFonts w:hint="eastAsia"/>
        </w:rPr>
        <w:t>一月間月信來三次</w:t>
      </w:r>
      <w:r w:rsidR="006C4C45">
        <w:rPr>
          <w:rFonts w:hint="eastAsia"/>
        </w:rPr>
        <w:t>，</w:t>
      </w:r>
      <w:r>
        <w:rPr>
          <w:rFonts w:hint="eastAsia"/>
        </w:rPr>
        <w:t>恍悟此過用雞內金之弊也。</w:t>
      </w:r>
    </w:p>
    <w:p w:rsidR="00D64E32" w:rsidRDefault="00885B37" w:rsidP="00885B37">
      <w:pPr>
        <w:pStyle w:val="2f5"/>
        <w:ind w:firstLine="712"/>
      </w:pPr>
      <w:r>
        <w:rPr>
          <w:rFonts w:hint="eastAsia"/>
        </w:rPr>
        <w:t>蓋雞內金善化瘀血</w:t>
      </w:r>
      <w:r w:rsidR="006C4C45">
        <w:rPr>
          <w:rFonts w:hint="eastAsia"/>
        </w:rPr>
        <w:t>，</w:t>
      </w:r>
      <w:r>
        <w:rPr>
          <w:rFonts w:hint="eastAsia"/>
        </w:rPr>
        <w:t>即能催月信速</w:t>
      </w:r>
      <w:r w:rsidR="00D24630">
        <w:rPr>
          <w:rFonts w:hint="eastAsia"/>
        </w:rPr>
        <w:t>於</w:t>
      </w:r>
      <w:r>
        <w:rPr>
          <w:rFonts w:hint="eastAsia"/>
        </w:rPr>
        <w:t>下行也。然月信通者服之</w:t>
      </w:r>
      <w:r w:rsidR="006C4C45">
        <w:rPr>
          <w:rFonts w:hint="eastAsia"/>
        </w:rPr>
        <w:t>，</w:t>
      </w:r>
      <w:r>
        <w:rPr>
          <w:rFonts w:hint="eastAsia"/>
        </w:rPr>
        <w:t>或至過通</w:t>
      </w:r>
      <w:r w:rsidR="006C4C45">
        <w:rPr>
          <w:rFonts w:hint="eastAsia"/>
        </w:rPr>
        <w:t>，</w:t>
      </w:r>
      <w:r>
        <w:rPr>
          <w:rFonts w:hint="eastAsia"/>
        </w:rPr>
        <w:t>而月信之不通者服之</w:t>
      </w:r>
      <w:r w:rsidR="006C4C45">
        <w:rPr>
          <w:rFonts w:hint="eastAsia"/>
        </w:rPr>
        <w:t>，</w:t>
      </w:r>
      <w:r>
        <w:rPr>
          <w:rFonts w:hint="eastAsia"/>
        </w:rPr>
        <w:t>即不難下通。況《內經》謂</w:t>
      </w:r>
      <w:r w:rsidR="00AD5F8E">
        <w:rPr>
          <w:rFonts w:hint="eastAsia"/>
        </w:rPr>
        <w:t>「</w:t>
      </w:r>
      <w:r>
        <w:rPr>
          <w:rFonts w:hint="eastAsia"/>
        </w:rPr>
        <w:t>中焦受氣取汁</w:t>
      </w:r>
      <w:r w:rsidR="006C4C45">
        <w:rPr>
          <w:rFonts w:hint="eastAsia"/>
        </w:rPr>
        <w:t>，</w:t>
      </w:r>
      <w:r>
        <w:rPr>
          <w:rFonts w:hint="eastAsia"/>
        </w:rPr>
        <w:t>變化而赤</w:t>
      </w:r>
      <w:r w:rsidR="006C4C45">
        <w:rPr>
          <w:rFonts w:hint="eastAsia"/>
        </w:rPr>
        <w:t>，</w:t>
      </w:r>
      <w:r>
        <w:rPr>
          <w:rFonts w:hint="eastAsia"/>
        </w:rPr>
        <w:t>是為血</w:t>
      </w:r>
      <w:r w:rsidR="00AD5F8E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血之來源</w:t>
      </w:r>
      <w:r w:rsidR="006C4C45">
        <w:rPr>
          <w:rFonts w:hint="eastAsia"/>
        </w:rPr>
        <w:t>，</w:t>
      </w:r>
      <w:r>
        <w:rPr>
          <w:rFonts w:hint="eastAsia"/>
        </w:rPr>
        <w:t>原在脾胃能多消飲食。雞內金與白朮並用</w:t>
      </w:r>
      <w:r w:rsidR="006C4C45">
        <w:rPr>
          <w:rFonts w:hint="eastAsia"/>
        </w:rPr>
        <w:t>，</w:t>
      </w:r>
      <w:r>
        <w:rPr>
          <w:rFonts w:hint="eastAsia"/>
        </w:rPr>
        <w:t>原能健脾胃以消飲食也。況脾為後天資生之本</w:t>
      </w:r>
      <w:r w:rsidR="006C4C45">
        <w:rPr>
          <w:rFonts w:hint="eastAsia"/>
        </w:rPr>
        <w:t>，</w:t>
      </w:r>
      <w:r>
        <w:rPr>
          <w:rFonts w:hint="eastAsia"/>
        </w:rPr>
        <w:t>居中央以灌溉四旁。此證之多發勞嗽者</w:t>
      </w:r>
      <w:r w:rsidR="006C4C45">
        <w:rPr>
          <w:rFonts w:hint="eastAsia"/>
        </w:rPr>
        <w:t>，</w:t>
      </w:r>
      <w:r>
        <w:rPr>
          <w:rFonts w:hint="eastAsia"/>
        </w:rPr>
        <w:t>脾虛肺亦虛也</w:t>
      </w:r>
      <w:r w:rsidR="006C4C45">
        <w:rPr>
          <w:rFonts w:hint="eastAsia"/>
        </w:rPr>
        <w:t>，</w:t>
      </w:r>
      <w:r>
        <w:rPr>
          <w:rFonts w:hint="eastAsia"/>
        </w:rPr>
        <w:t>多兼灼熱者</w:t>
      </w:r>
      <w:r w:rsidR="006C4C45">
        <w:rPr>
          <w:rFonts w:hint="eastAsia"/>
        </w:rPr>
        <w:t>，</w:t>
      </w:r>
      <w:r>
        <w:rPr>
          <w:rFonts w:hint="eastAsia"/>
        </w:rPr>
        <w:t>脾虛而腎亦虛也。再加山藥、地黃、枸杞諸藥以補肺滋</w:t>
      </w:r>
      <w:r>
        <w:rPr>
          <w:rFonts w:hint="eastAsia"/>
        </w:rPr>
        <w:lastRenderedPageBreak/>
        <w:t>腎</w:t>
      </w:r>
      <w:r w:rsidR="006C4C45">
        <w:rPr>
          <w:rFonts w:hint="eastAsia"/>
        </w:rPr>
        <w:t>，</w:t>
      </w:r>
      <w:r>
        <w:rPr>
          <w:rFonts w:hint="eastAsia"/>
        </w:rPr>
        <w:t>有雞內金以運化之</w:t>
      </w:r>
      <w:r w:rsidR="006C4C45">
        <w:rPr>
          <w:rFonts w:hint="eastAsia"/>
        </w:rPr>
        <w:t>，</w:t>
      </w:r>
      <w:r>
        <w:rPr>
          <w:rFonts w:hint="eastAsia"/>
        </w:rPr>
        <w:t>自能變其濃</w:t>
      </w:r>
      <w:r w:rsidR="00D64E32">
        <w:rPr>
          <w:rFonts w:hint="eastAsia"/>
        </w:rPr>
        <w:t>厚</w:t>
      </w:r>
      <w:r>
        <w:rPr>
          <w:rFonts w:hint="eastAsia"/>
        </w:rPr>
        <w:t>之汁漿為精液</w:t>
      </w:r>
      <w:r w:rsidR="006C4C45">
        <w:rPr>
          <w:rFonts w:hint="eastAsia"/>
        </w:rPr>
        <w:t>，</w:t>
      </w:r>
      <w:r>
        <w:rPr>
          <w:rFonts w:hint="eastAsia"/>
        </w:rPr>
        <w:t>以灌注</w:t>
      </w:r>
      <w:r w:rsidR="00D24630">
        <w:rPr>
          <w:rFonts w:hint="eastAsia"/>
        </w:rPr>
        <w:t>於</w:t>
      </w:r>
      <w:r>
        <w:rPr>
          <w:rFonts w:hint="eastAsia"/>
        </w:rPr>
        <w:t>肺腎也。迨至服藥日久</w:t>
      </w:r>
      <w:r w:rsidR="006C4C45">
        <w:rPr>
          <w:rFonts w:hint="eastAsia"/>
        </w:rPr>
        <w:t>，</w:t>
      </w:r>
      <w:r>
        <w:rPr>
          <w:rFonts w:hint="eastAsia"/>
        </w:rPr>
        <w:t>臟腑諸病皆愈</w:t>
      </w:r>
      <w:r w:rsidR="006C4C45">
        <w:rPr>
          <w:rFonts w:hint="eastAsia"/>
        </w:rPr>
        <w:t>，</w:t>
      </w:r>
      <w:r>
        <w:rPr>
          <w:rFonts w:hint="eastAsia"/>
        </w:rPr>
        <w:t>身體已漸</w:t>
      </w:r>
      <w:r w:rsidR="00864286">
        <w:rPr>
          <w:rFonts w:hint="eastAsia"/>
        </w:rPr>
        <w:t>復原</w:t>
      </w:r>
      <w:r w:rsidR="006C4C45">
        <w:rPr>
          <w:rFonts w:hint="eastAsia"/>
        </w:rPr>
        <w:t>，</w:t>
      </w:r>
      <w:r>
        <w:rPr>
          <w:rFonts w:hint="eastAsia"/>
        </w:rPr>
        <w:t>而月信仍不至者</w:t>
      </w:r>
      <w:r w:rsidR="006C4C45">
        <w:rPr>
          <w:rFonts w:hint="eastAsia"/>
        </w:rPr>
        <w:t>，</w:t>
      </w:r>
      <w:r>
        <w:rPr>
          <w:rFonts w:hint="eastAsia"/>
        </w:rPr>
        <w:t>不妨再加</w:t>
      </w:r>
      <w:r w:rsidR="00D64E32">
        <w:rPr>
          <w:rFonts w:ascii="新細明體" w:eastAsia="新細明體" w:hAnsi="新細明體" w:cs="新細明體" w:hint="eastAsia"/>
        </w:rPr>
        <w:t>蟅</w:t>
      </w:r>
      <w:r>
        <w:rPr>
          <w:rFonts w:hint="eastAsia"/>
        </w:rPr>
        <w:t>蟲、水蛭諸藥。如嫌諸藥之猛悍</w:t>
      </w:r>
      <w:r w:rsidR="006C4C45">
        <w:rPr>
          <w:rFonts w:hint="eastAsia"/>
        </w:rPr>
        <w:t>，</w:t>
      </w:r>
      <w:r>
        <w:rPr>
          <w:rFonts w:hint="eastAsia"/>
        </w:rPr>
        <w:t>若桃仁、紅花亦可以替代。然又須多用補正之藥品以駕馭之</w:t>
      </w:r>
      <w:r w:rsidR="006C4C45">
        <w:rPr>
          <w:rFonts w:hint="eastAsia"/>
        </w:rPr>
        <w:t>，</w:t>
      </w:r>
      <w:r>
        <w:rPr>
          <w:rFonts w:hint="eastAsia"/>
        </w:rPr>
        <w:t>始能有益而無害也。愚向曾本此意擬一方</w:t>
      </w:r>
      <w:r w:rsidR="006C4C45">
        <w:rPr>
          <w:rFonts w:hint="eastAsia"/>
        </w:rPr>
        <w:t>，</w:t>
      </w:r>
      <w:r>
        <w:rPr>
          <w:rFonts w:hint="eastAsia"/>
        </w:rPr>
        <w:t>名資生通脈湯</w:t>
      </w:r>
      <w:r w:rsidR="006C4C45">
        <w:rPr>
          <w:rFonts w:hint="eastAsia"/>
        </w:rPr>
        <w:t>，</w:t>
      </w:r>
      <w:r>
        <w:rPr>
          <w:rFonts w:hint="eastAsia"/>
        </w:rPr>
        <w:t>後列用其方治癒之案數則</w:t>
      </w:r>
      <w:r w:rsidR="006C4C45">
        <w:rPr>
          <w:rFonts w:hint="eastAsia"/>
        </w:rPr>
        <w:t>，</w:t>
      </w:r>
      <w:r>
        <w:rPr>
          <w:rFonts w:hint="eastAsia"/>
        </w:rPr>
        <w:t>可參觀也。</w:t>
      </w:r>
    </w:p>
    <w:p w:rsidR="00D64E32" w:rsidRDefault="00885B37" w:rsidP="00885B37">
      <w:pPr>
        <w:pStyle w:val="2f5"/>
        <w:ind w:firstLine="712"/>
      </w:pPr>
      <w:r>
        <w:rPr>
          <w:rFonts w:hint="eastAsia"/>
        </w:rPr>
        <w:t>《內經》謂</w:t>
      </w:r>
      <w:r w:rsidR="00AD5F8E">
        <w:rPr>
          <w:rFonts w:hint="eastAsia"/>
        </w:rPr>
        <w:t>「</w:t>
      </w:r>
      <w:r>
        <w:rPr>
          <w:rFonts w:hint="eastAsia"/>
        </w:rPr>
        <w:t>女子二七天癸至</w:t>
      </w:r>
      <w:r w:rsidR="00AD5F8E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所謂二七者</w:t>
      </w:r>
      <w:r w:rsidR="006C4C45">
        <w:rPr>
          <w:rFonts w:hint="eastAsia"/>
        </w:rPr>
        <w:t>，</w:t>
      </w:r>
      <w:r>
        <w:rPr>
          <w:rFonts w:hint="eastAsia"/>
        </w:rPr>
        <w:t>十四歲也。然必足年足月十四歲</w:t>
      </w:r>
      <w:r w:rsidR="006C4C45">
        <w:rPr>
          <w:rFonts w:hint="eastAsia"/>
        </w:rPr>
        <w:t>，</w:t>
      </w:r>
      <w:r>
        <w:rPr>
          <w:rFonts w:hint="eastAsia"/>
        </w:rPr>
        <w:t>是則室女月信之通</w:t>
      </w:r>
      <w:r w:rsidR="006C4C45">
        <w:rPr>
          <w:rFonts w:hint="eastAsia"/>
        </w:rPr>
        <w:t>，</w:t>
      </w:r>
      <w:r>
        <w:rPr>
          <w:rFonts w:hint="eastAsia"/>
        </w:rPr>
        <w:t>當在年十五矣。若是年至十五月信不通</w:t>
      </w:r>
      <w:r w:rsidR="006C4C45">
        <w:rPr>
          <w:rFonts w:hint="eastAsia"/>
        </w:rPr>
        <w:t>，</w:t>
      </w:r>
      <w:r>
        <w:rPr>
          <w:rFonts w:hint="eastAsia"/>
        </w:rPr>
        <w:t>即當預為之防</w:t>
      </w:r>
      <w:r w:rsidR="006C4C45">
        <w:rPr>
          <w:rFonts w:hint="eastAsia"/>
        </w:rPr>
        <w:t>，</w:t>
      </w:r>
      <w:r>
        <w:rPr>
          <w:rFonts w:hint="eastAsia"/>
        </w:rPr>
        <w:t>宜用整條生懷山藥</w:t>
      </w:r>
      <w:r w:rsidR="006C4C45">
        <w:rPr>
          <w:rFonts w:hint="eastAsia"/>
        </w:rPr>
        <w:t>，</w:t>
      </w:r>
      <w:r>
        <w:rPr>
          <w:rFonts w:hint="eastAsia"/>
        </w:rPr>
        <w:t>軋細過羅</w:t>
      </w:r>
      <w:r w:rsidR="006C4C45">
        <w:rPr>
          <w:rFonts w:hint="eastAsia"/>
        </w:rPr>
        <w:t>，</w:t>
      </w:r>
      <w:r>
        <w:rPr>
          <w:rFonts w:hint="eastAsia"/>
        </w:rPr>
        <w:t>每用一兩或八錢</w:t>
      </w:r>
      <w:r w:rsidR="006C4C45">
        <w:rPr>
          <w:rFonts w:hint="eastAsia"/>
        </w:rPr>
        <w:t>，</w:t>
      </w:r>
      <w:r>
        <w:rPr>
          <w:rFonts w:hint="eastAsia"/>
        </w:rPr>
        <w:t>煮作茶湯</w:t>
      </w:r>
      <w:r w:rsidR="006C4C45">
        <w:rPr>
          <w:rFonts w:hint="eastAsia"/>
        </w:rPr>
        <w:t>，</w:t>
      </w:r>
      <w:r>
        <w:rPr>
          <w:rFonts w:hint="eastAsia"/>
        </w:rPr>
        <w:t>調以蔗糖令適口</w:t>
      </w:r>
      <w:r w:rsidR="006C4C45">
        <w:rPr>
          <w:rFonts w:hint="eastAsia"/>
        </w:rPr>
        <w:t>，</w:t>
      </w:r>
      <w:r>
        <w:rPr>
          <w:rFonts w:hint="eastAsia"/>
        </w:rPr>
        <w:t>以之送服生雞內金細末五分許</w:t>
      </w:r>
      <w:r w:rsidR="006C4C45">
        <w:rPr>
          <w:rFonts w:hint="eastAsia"/>
        </w:rPr>
        <w:t>，</w:t>
      </w:r>
      <w:r>
        <w:rPr>
          <w:rFonts w:hint="eastAsia"/>
        </w:rPr>
        <w:t>當點心用之。日兩次</w:t>
      </w:r>
      <w:r w:rsidR="006C4C45">
        <w:rPr>
          <w:rFonts w:hint="eastAsia"/>
        </w:rPr>
        <w:t>，</w:t>
      </w:r>
      <w:r>
        <w:rPr>
          <w:rFonts w:hint="eastAsia"/>
        </w:rPr>
        <w:t>久則月信自然通下。此因山藥善養血</w:t>
      </w:r>
      <w:r w:rsidR="006C4C45">
        <w:rPr>
          <w:rFonts w:hint="eastAsia"/>
        </w:rPr>
        <w:t>，</w:t>
      </w:r>
      <w:r>
        <w:rPr>
          <w:rFonts w:hint="eastAsia"/>
        </w:rPr>
        <w:t>雞內金善通血也。若至因月信不通</w:t>
      </w:r>
      <w:r w:rsidR="006C4C45">
        <w:rPr>
          <w:rFonts w:hint="eastAsia"/>
        </w:rPr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漸覺灼熱者</w:t>
      </w:r>
      <w:r w:rsidR="006C4C45">
        <w:rPr>
          <w:rFonts w:hint="eastAsia"/>
        </w:rPr>
        <w:t>，</w:t>
      </w:r>
      <w:r>
        <w:rPr>
          <w:rFonts w:hint="eastAsia"/>
        </w:rPr>
        <w:t>亦可治以此方</w:t>
      </w:r>
      <w:r w:rsidR="006C4C45">
        <w:rPr>
          <w:rFonts w:hint="eastAsia"/>
        </w:rPr>
        <w:t>，</w:t>
      </w:r>
      <w:r>
        <w:rPr>
          <w:rFonts w:hint="eastAsia"/>
        </w:rPr>
        <w:t>雞內金末宜多用至一錢</w:t>
      </w:r>
      <w:r w:rsidR="006C4C45">
        <w:rPr>
          <w:rFonts w:hint="eastAsia"/>
        </w:rPr>
        <w:t>，</w:t>
      </w:r>
      <w:r>
        <w:rPr>
          <w:rFonts w:hint="eastAsia"/>
        </w:rPr>
        <w:t>服茶湯後再嚼服天冬二三錢。</w:t>
      </w:r>
    </w:p>
    <w:p w:rsidR="00D64E32" w:rsidRDefault="00885B37" w:rsidP="00885B37">
      <w:pPr>
        <w:pStyle w:val="2f5"/>
        <w:ind w:firstLine="712"/>
      </w:pP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病又加重</w:t>
      </w:r>
      <w:r w:rsidR="006C4C45">
        <w:rPr>
          <w:rFonts w:hint="eastAsia"/>
        </w:rPr>
        <w:t>，</w:t>
      </w:r>
      <w:r>
        <w:rPr>
          <w:rFonts w:hint="eastAsia"/>
        </w:rPr>
        <w:t>身體虛弱勞嗽</w:t>
      </w:r>
      <w:r w:rsidR="006C4C45">
        <w:rPr>
          <w:rFonts w:hint="eastAsia"/>
        </w:rPr>
        <w:t>，</w:t>
      </w:r>
      <w:r>
        <w:rPr>
          <w:rFonts w:hint="eastAsia"/>
        </w:rPr>
        <w:t>宜用拙擬資生通脈湯</w:t>
      </w:r>
      <w:r w:rsidR="006C4C45">
        <w:rPr>
          <w:rFonts w:hint="eastAsia"/>
        </w:rPr>
        <w:t>，</w:t>
      </w:r>
      <w:r>
        <w:rPr>
          <w:rFonts w:hint="eastAsia"/>
        </w:rPr>
        <w:t>此方之後</w:t>
      </w:r>
      <w:r w:rsidR="006C4C45">
        <w:rPr>
          <w:rFonts w:hint="eastAsia"/>
        </w:rPr>
        <w:t>，</w:t>
      </w:r>
      <w:r>
        <w:rPr>
          <w:rFonts w:hint="eastAsia"/>
        </w:rPr>
        <w:t>載有數案</w:t>
      </w:r>
      <w:r w:rsidR="006C4C45">
        <w:rPr>
          <w:rFonts w:hint="eastAsia"/>
        </w:rPr>
        <w:t>，</w:t>
      </w:r>
      <w:r>
        <w:rPr>
          <w:rFonts w:hint="eastAsia"/>
        </w:rPr>
        <w:t>且用此方各有加減</w:t>
      </w:r>
      <w:r w:rsidR="006C4C45">
        <w:rPr>
          <w:rFonts w:hint="eastAsia"/>
        </w:rPr>
        <w:t>，</w:t>
      </w:r>
      <w:r>
        <w:rPr>
          <w:rFonts w:hint="eastAsia"/>
        </w:rPr>
        <w:t>若服資生通脈湯</w:t>
      </w:r>
      <w:r w:rsidR="006C4C45">
        <w:rPr>
          <w:rFonts w:hint="eastAsia"/>
        </w:rPr>
        <w:t>，</w:t>
      </w:r>
      <w:r>
        <w:rPr>
          <w:rFonts w:hint="eastAsia"/>
        </w:rPr>
        <w:t>病雖見愈月信仍不至者</w:t>
      </w:r>
      <w:r w:rsidR="006C4C45">
        <w:rPr>
          <w:rFonts w:hint="eastAsia"/>
        </w:rPr>
        <w:t>，</w:t>
      </w:r>
      <w:r>
        <w:rPr>
          <w:rFonts w:hint="eastAsia"/>
        </w:rPr>
        <w:t>可參觀所附案中加減諸方。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上所論諸方之外</w:t>
      </w:r>
      <w:r w:rsidR="006C4C45">
        <w:rPr>
          <w:rFonts w:hint="eastAsia"/>
        </w:rPr>
        <w:t>，</w:t>
      </w:r>
      <w:r>
        <w:rPr>
          <w:rFonts w:hint="eastAsia"/>
        </w:rPr>
        <w:t>愚有新擬之方</w:t>
      </w:r>
      <w:r w:rsidR="006C4C45">
        <w:rPr>
          <w:rFonts w:hint="eastAsia"/>
        </w:rPr>
        <w:t>，</w:t>
      </w:r>
      <w:r>
        <w:rPr>
          <w:rFonts w:hint="eastAsia"/>
        </w:rPr>
        <w:t>凡服資生通脈湯病見愈而月信不見者</w:t>
      </w:r>
      <w:r w:rsidR="006C4C45">
        <w:rPr>
          <w:rFonts w:hint="eastAsia"/>
        </w:rPr>
        <w:t>，</w:t>
      </w:r>
      <w:r>
        <w:rPr>
          <w:rFonts w:hint="eastAsia"/>
        </w:rPr>
        <w:t>可用生懷山藥四兩</w:t>
      </w:r>
      <w:r w:rsidR="006C4C45">
        <w:rPr>
          <w:rFonts w:hint="eastAsia"/>
        </w:rPr>
        <w:t>，</w:t>
      </w:r>
      <w:r>
        <w:rPr>
          <w:rFonts w:hint="eastAsia"/>
        </w:rPr>
        <w:t>煮濃汁</w:t>
      </w:r>
      <w:r w:rsidR="006C4C45">
        <w:rPr>
          <w:rFonts w:hint="eastAsia"/>
        </w:rPr>
        <w:t>，</w:t>
      </w:r>
      <w:r>
        <w:rPr>
          <w:rFonts w:hint="eastAsia"/>
        </w:rPr>
        <w:t>送</w:t>
      </w:r>
      <w:r w:rsidR="00D64E32">
        <w:rPr>
          <w:rFonts w:hint="eastAsia"/>
        </w:rPr>
        <w:t>服</w:t>
      </w:r>
      <w:r>
        <w:rPr>
          <w:rFonts w:hint="eastAsia"/>
        </w:rPr>
        <w:t>生雞內金細末三錢</w:t>
      </w:r>
      <w:r w:rsidR="006C4C45">
        <w:rPr>
          <w:rFonts w:hint="eastAsia"/>
        </w:rPr>
        <w:t>，</w:t>
      </w:r>
      <w:r>
        <w:rPr>
          <w:rFonts w:hint="eastAsia"/>
        </w:rPr>
        <w:t>所餘山藥之渣</w:t>
      </w:r>
      <w:r w:rsidR="006C4C45">
        <w:rPr>
          <w:rFonts w:hint="eastAsia"/>
        </w:rPr>
        <w:t>，</w:t>
      </w:r>
      <w:r>
        <w:rPr>
          <w:rFonts w:hint="eastAsia"/>
        </w:rPr>
        <w:t>仍可水煮數次</w:t>
      </w:r>
      <w:r w:rsidR="006C4C45">
        <w:rPr>
          <w:rFonts w:hint="eastAsia"/>
        </w:rPr>
        <w:t>，</w:t>
      </w:r>
      <w:r>
        <w:rPr>
          <w:rFonts w:hint="eastAsia"/>
        </w:rPr>
        <w:t>當茶飲之。久之月信必至</w:t>
      </w:r>
      <w:r w:rsidR="006C4C45">
        <w:rPr>
          <w:rFonts w:hint="eastAsia"/>
        </w:rPr>
        <w:t>，</w:t>
      </w:r>
      <w:r>
        <w:rPr>
          <w:rFonts w:hint="eastAsia"/>
        </w:rPr>
        <w:t>蓋雞內金生用</w:t>
      </w:r>
      <w:r w:rsidR="006C4C45">
        <w:rPr>
          <w:rFonts w:hint="eastAsia"/>
        </w:rPr>
        <w:t>，</w:t>
      </w:r>
      <w:r>
        <w:rPr>
          <w:rFonts w:hint="eastAsia"/>
        </w:rPr>
        <w:t>為通月信最要之藥</w:t>
      </w:r>
      <w:r w:rsidR="006C4C45">
        <w:rPr>
          <w:rFonts w:hint="eastAsia"/>
        </w:rPr>
        <w:t>，</w:t>
      </w:r>
      <w:r>
        <w:rPr>
          <w:rFonts w:hint="eastAsia"/>
        </w:rPr>
        <w:t>而多用又恐稍損氣分</w:t>
      </w:r>
      <w:r w:rsidR="006C4C45">
        <w:rPr>
          <w:rFonts w:hint="eastAsia"/>
        </w:rPr>
        <w:t>，</w:t>
      </w:r>
      <w:r>
        <w:rPr>
          <w:rFonts w:hint="eastAsia"/>
        </w:rPr>
        <w:t>故又多用山藥至四兩</w:t>
      </w:r>
      <w:r w:rsidR="006C4C45">
        <w:rPr>
          <w:rFonts w:hint="eastAsia"/>
        </w:rPr>
        <w:t>，</w:t>
      </w:r>
      <w:r>
        <w:rPr>
          <w:rFonts w:hint="eastAsia"/>
        </w:rPr>
        <w:t>以培氣分也。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lastRenderedPageBreak/>
        <w:t>【附案】</w:t>
      </w:r>
    </w:p>
    <w:p w:rsidR="00D64E32" w:rsidRDefault="00885B37" w:rsidP="00885B37">
      <w:pPr>
        <w:pStyle w:val="2f5"/>
        <w:ind w:firstLine="712"/>
      </w:pPr>
      <w:r>
        <w:rPr>
          <w:rFonts w:hint="eastAsia"/>
        </w:rPr>
        <w:t>瀋陽龔</w:t>
      </w:r>
      <w:r w:rsidR="00D64E32">
        <w:rPr>
          <w:rFonts w:hint="eastAsia"/>
        </w:rPr>
        <w:t>慶齡</w:t>
      </w:r>
      <w:r w:rsidR="006C4C45">
        <w:rPr>
          <w:rFonts w:hint="eastAsia"/>
        </w:rPr>
        <w:t>，</w:t>
      </w:r>
      <w:r>
        <w:rPr>
          <w:rFonts w:hint="eastAsia"/>
        </w:rPr>
        <w:t>年三十歲</w:t>
      </w:r>
      <w:r w:rsidR="006C4C45">
        <w:rPr>
          <w:rFonts w:hint="eastAsia"/>
        </w:rPr>
        <w:t>，</w:t>
      </w:r>
      <w:r>
        <w:rPr>
          <w:rFonts w:hint="eastAsia"/>
        </w:rPr>
        <w:t>胃脘有硬物杜塞</w:t>
      </w:r>
      <w:r w:rsidR="006C4C45">
        <w:rPr>
          <w:rFonts w:hint="eastAsia"/>
        </w:rPr>
        <w:t>，</w:t>
      </w:r>
      <w:r>
        <w:rPr>
          <w:rFonts w:hint="eastAsia"/>
        </w:rPr>
        <w:t>已數年矣。飲食減少</w:t>
      </w:r>
      <w:r w:rsidR="006C4C45">
        <w:rPr>
          <w:rFonts w:hint="eastAsia"/>
        </w:rPr>
        <w:t>，</w:t>
      </w:r>
      <w:r>
        <w:rPr>
          <w:rFonts w:hint="eastAsia"/>
        </w:rPr>
        <w:t>不能下行</w:t>
      </w:r>
      <w:r w:rsidR="006C4C45">
        <w:rPr>
          <w:rFonts w:hint="eastAsia"/>
        </w:rPr>
        <w:t>，</w:t>
      </w:r>
      <w:r>
        <w:rPr>
          <w:rFonts w:hint="eastAsia"/>
        </w:rPr>
        <w:t>來院求為</w:t>
      </w:r>
      <w:r w:rsidR="00D24630">
        <w:rPr>
          <w:rFonts w:hint="eastAsia"/>
        </w:rPr>
        <w:t>診治</w:t>
      </w:r>
      <w:r w:rsidR="006C4C45">
        <w:rPr>
          <w:rFonts w:hint="eastAsia"/>
        </w:rPr>
        <w:t>，</w:t>
      </w:r>
      <w:r>
        <w:rPr>
          <w:rFonts w:hint="eastAsia"/>
        </w:rPr>
        <w:t>其脈象沉而微弦</w:t>
      </w:r>
      <w:r w:rsidR="006C4C45">
        <w:rPr>
          <w:rFonts w:hint="eastAsia"/>
        </w:rPr>
        <w:t>，</w:t>
      </w:r>
      <w:r>
        <w:rPr>
          <w:rFonts w:hint="eastAsia"/>
        </w:rPr>
        <w:t>右部尤甚</w:t>
      </w:r>
      <w:r w:rsidR="006C4C45">
        <w:rPr>
          <w:rFonts w:hint="eastAsia"/>
        </w:rPr>
        <w:t>，</w:t>
      </w:r>
      <w:r>
        <w:rPr>
          <w:rFonts w:hint="eastAsia"/>
        </w:rPr>
        <w:t>為疏方</w:t>
      </w:r>
      <w:r w:rsidR="006C4C45">
        <w:rPr>
          <w:rFonts w:hint="eastAsia"/>
        </w:rPr>
        <w:t>，</w:t>
      </w:r>
      <w:r>
        <w:rPr>
          <w:rFonts w:hint="eastAsia"/>
        </w:rPr>
        <w:t>用雞內金一兩</w:t>
      </w:r>
      <w:r w:rsidR="006C4C45">
        <w:rPr>
          <w:rFonts w:hint="eastAsia"/>
        </w:rPr>
        <w:t>，</w:t>
      </w:r>
      <w:r>
        <w:rPr>
          <w:rFonts w:hint="eastAsia"/>
        </w:rPr>
        <w:t>生酒麴五錢</w:t>
      </w:r>
      <w:r w:rsidR="006C4C45">
        <w:rPr>
          <w:rFonts w:hint="eastAsia"/>
        </w:rPr>
        <w:t>，</w:t>
      </w:r>
      <w:r>
        <w:rPr>
          <w:rFonts w:hint="eastAsia"/>
        </w:rPr>
        <w:t>服數劑硬物全消。</w:t>
      </w:r>
    </w:p>
    <w:p w:rsidR="00D64E32" w:rsidRDefault="00885B37" w:rsidP="00885B37">
      <w:pPr>
        <w:pStyle w:val="2f5"/>
        <w:ind w:firstLine="712"/>
      </w:pPr>
      <w:r>
        <w:rPr>
          <w:rFonts w:hint="eastAsia"/>
        </w:rPr>
        <w:t>奉天</w:t>
      </w:r>
      <w:r w:rsidR="00D64E32">
        <w:rPr>
          <w:rFonts w:hint="eastAsia"/>
        </w:rPr>
        <w:t>大東關</w:t>
      </w:r>
      <w:r>
        <w:rPr>
          <w:rFonts w:hint="eastAsia"/>
        </w:rPr>
        <w:t>史</w:t>
      </w:r>
      <w:r w:rsidR="00D64E32">
        <w:rPr>
          <w:rFonts w:hint="eastAsia"/>
        </w:rPr>
        <w:t>仲塤</w:t>
      </w:r>
      <w:r w:rsidR="006C4C45">
        <w:rPr>
          <w:rFonts w:hint="eastAsia"/>
        </w:rPr>
        <w:t>，</w:t>
      </w:r>
      <w:r>
        <w:rPr>
          <w:rFonts w:hint="eastAsia"/>
        </w:rPr>
        <w:t>年近四旬</w:t>
      </w:r>
      <w:r w:rsidR="006C4C45">
        <w:rPr>
          <w:rFonts w:hint="eastAsia"/>
        </w:rPr>
        <w:t>，</w:t>
      </w:r>
      <w:r w:rsidR="00D64E32" w:rsidRPr="00D64E32">
        <w:rPr>
          <w:rFonts w:hint="eastAsia"/>
        </w:rPr>
        <w:t>在黑龍江充員警署長</w:t>
      </w:r>
      <w:r w:rsidR="006C4C45">
        <w:rPr>
          <w:rFonts w:hint="eastAsia"/>
        </w:rPr>
        <w:t>，</w:t>
      </w:r>
      <w:r>
        <w:rPr>
          <w:rFonts w:hint="eastAsia"/>
        </w:rPr>
        <w:t>為腹有積聚</w:t>
      </w:r>
      <w:r w:rsidR="006C4C45">
        <w:rPr>
          <w:rFonts w:hint="eastAsia"/>
        </w:rPr>
        <w:t>，</w:t>
      </w:r>
      <w:r>
        <w:rPr>
          <w:rFonts w:hint="eastAsia"/>
        </w:rPr>
        <w:t>久治不愈</w:t>
      </w:r>
      <w:r w:rsidR="006C4C45">
        <w:rPr>
          <w:rFonts w:hint="eastAsia"/>
        </w:rPr>
        <w:t>，</w:t>
      </w:r>
      <w:r w:rsidR="00D64E32">
        <w:rPr>
          <w:rFonts w:hint="eastAsia"/>
        </w:rPr>
        <w:t>還奉</w:t>
      </w:r>
      <w:r>
        <w:rPr>
          <w:rFonts w:hint="eastAsia"/>
        </w:rPr>
        <w:t>求為</w:t>
      </w:r>
      <w:r w:rsidR="00D64E32">
        <w:rPr>
          <w:rFonts w:hint="eastAsia"/>
        </w:rPr>
        <w:t>診治</w:t>
      </w:r>
      <w:r>
        <w:rPr>
          <w:rFonts w:hint="eastAsia"/>
        </w:rPr>
        <w:t>。其積在左脅下大徑三寸</w:t>
      </w:r>
      <w:r w:rsidR="006C4C45">
        <w:rPr>
          <w:rFonts w:hint="eastAsia"/>
        </w:rPr>
        <w:t>，</w:t>
      </w:r>
      <w:r>
        <w:rPr>
          <w:rFonts w:hint="eastAsia"/>
        </w:rPr>
        <w:t>按之甚硬</w:t>
      </w:r>
      <w:r w:rsidR="006C4C45">
        <w:rPr>
          <w:rFonts w:hint="eastAsia"/>
        </w:rPr>
        <w:t>，</w:t>
      </w:r>
      <w:r>
        <w:rPr>
          <w:rFonts w:hint="eastAsia"/>
        </w:rPr>
        <w:t>時或作疼</w:t>
      </w:r>
      <w:r w:rsidR="006C4C45">
        <w:rPr>
          <w:rFonts w:hint="eastAsia"/>
        </w:rPr>
        <w:t>，</w:t>
      </w:r>
      <w:r>
        <w:rPr>
          <w:rFonts w:hint="eastAsia"/>
        </w:rPr>
        <w:t>呃逆氣短</w:t>
      </w:r>
      <w:r w:rsidR="006C4C45">
        <w:rPr>
          <w:rFonts w:hint="eastAsia"/>
        </w:rPr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脈象沉弦。此乃肝積肥氣之類。俾用生雞內金三兩</w:t>
      </w:r>
      <w:r w:rsidR="006C4C45">
        <w:rPr>
          <w:rFonts w:hint="eastAsia"/>
        </w:rPr>
        <w:t>，</w:t>
      </w:r>
      <w:r>
        <w:rPr>
          <w:rFonts w:hint="eastAsia"/>
        </w:rPr>
        <w:t>柴胡一兩</w:t>
      </w:r>
      <w:r w:rsidR="006C4C45">
        <w:rPr>
          <w:rFonts w:hint="eastAsia"/>
        </w:rPr>
        <w:t>，</w:t>
      </w:r>
      <w:r>
        <w:rPr>
          <w:rFonts w:hint="eastAsia"/>
        </w:rPr>
        <w:t>共為末</w:t>
      </w:r>
      <w:r w:rsidR="006C4C45">
        <w:rPr>
          <w:rFonts w:hint="eastAsia"/>
        </w:rPr>
        <w:t>，</w:t>
      </w:r>
      <w:r>
        <w:rPr>
          <w:rFonts w:hint="eastAsia"/>
        </w:rPr>
        <w:t>每服一錢半</w:t>
      </w:r>
      <w:r w:rsidR="006C4C45">
        <w:rPr>
          <w:rFonts w:hint="eastAsia"/>
        </w:rPr>
        <w:t>，</w:t>
      </w:r>
      <w:r>
        <w:rPr>
          <w:rFonts w:hint="eastAsia"/>
        </w:rPr>
        <w:t>日服三次</w:t>
      </w:r>
      <w:r w:rsidR="006C4C45">
        <w:rPr>
          <w:rFonts w:hint="eastAsia"/>
        </w:rPr>
        <w:t>，</w:t>
      </w:r>
      <w:r>
        <w:rPr>
          <w:rFonts w:hint="eastAsia"/>
        </w:rPr>
        <w:t>旬餘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D64E32" w:rsidRDefault="00885B37" w:rsidP="00885B37">
      <w:pPr>
        <w:pStyle w:val="2f5"/>
        <w:ind w:firstLine="712"/>
      </w:pPr>
      <w:r>
        <w:rPr>
          <w:rFonts w:hint="eastAsia"/>
        </w:rPr>
        <w:t>奉天</w:t>
      </w:r>
      <w:r w:rsidR="00D64E32">
        <w:rPr>
          <w:rFonts w:hint="eastAsia"/>
        </w:rPr>
        <w:t>海龍</w:t>
      </w:r>
      <w:r>
        <w:rPr>
          <w:rFonts w:hint="eastAsia"/>
        </w:rPr>
        <w:t>秦</w:t>
      </w:r>
      <w:r w:rsidR="00D64E32">
        <w:rPr>
          <w:rFonts w:hint="eastAsia"/>
        </w:rPr>
        <w:t>星垣</w:t>
      </w:r>
      <w:r w:rsidR="006C4C45">
        <w:rPr>
          <w:rFonts w:hint="eastAsia"/>
        </w:rPr>
        <w:t>，</w:t>
      </w:r>
      <w:r>
        <w:rPr>
          <w:rFonts w:hint="eastAsia"/>
        </w:rPr>
        <w:t>年三十餘</w:t>
      </w:r>
      <w:r w:rsidR="006C4C45">
        <w:rPr>
          <w:rFonts w:hint="eastAsia"/>
        </w:rPr>
        <w:t>，</w:t>
      </w:r>
      <w:r>
        <w:rPr>
          <w:rFonts w:hint="eastAsia"/>
        </w:rPr>
        <w:t>胃中滿悶</w:t>
      </w:r>
      <w:r w:rsidR="006C4C45">
        <w:rPr>
          <w:rFonts w:hint="eastAsia"/>
        </w:rPr>
        <w:t>，</w:t>
      </w:r>
      <w:r>
        <w:rPr>
          <w:rFonts w:hint="eastAsia"/>
        </w:rPr>
        <w:t>不能飲食</w:t>
      </w:r>
      <w:r w:rsidR="006C4C45">
        <w:rPr>
          <w:rFonts w:hint="eastAsia"/>
        </w:rPr>
        <w:t>，</w:t>
      </w:r>
      <w:r>
        <w:rPr>
          <w:rFonts w:hint="eastAsia"/>
        </w:rPr>
        <w:t>自覺賁門有物窒礙</w:t>
      </w:r>
      <w:r w:rsidR="006C4C45">
        <w:rPr>
          <w:rFonts w:hint="eastAsia"/>
        </w:rPr>
        <w:t>，</w:t>
      </w:r>
      <w:r>
        <w:rPr>
          <w:rFonts w:hint="eastAsia"/>
        </w:rPr>
        <w:t>屢經醫治</w:t>
      </w:r>
      <w:r w:rsidR="006C4C45">
        <w:rPr>
          <w:rFonts w:hint="eastAsia"/>
        </w:rPr>
        <w:t>，</w:t>
      </w:r>
      <w:r>
        <w:rPr>
          <w:rFonts w:hint="eastAsia"/>
        </w:rPr>
        <w:t>分毫無效。脈象沉牢</w:t>
      </w:r>
      <w:r w:rsidR="006C4C45">
        <w:rPr>
          <w:rFonts w:hint="eastAsia"/>
        </w:rPr>
        <w:t>，</w:t>
      </w:r>
      <w:r>
        <w:rPr>
          <w:rFonts w:hint="eastAsia"/>
        </w:rPr>
        <w:t>為疏方︰雞內金六錢</w:t>
      </w:r>
      <w:r w:rsidR="006C4C45">
        <w:rPr>
          <w:rFonts w:hint="eastAsia"/>
        </w:rPr>
        <w:t>，</w:t>
      </w:r>
      <w:r>
        <w:rPr>
          <w:rFonts w:hint="eastAsia"/>
        </w:rPr>
        <w:t>白朮、赭石各五錢</w:t>
      </w:r>
      <w:r w:rsidR="006C4C45">
        <w:rPr>
          <w:rFonts w:hint="eastAsia"/>
        </w:rPr>
        <w:t>，</w:t>
      </w:r>
      <w:r>
        <w:rPr>
          <w:rFonts w:hint="eastAsia"/>
        </w:rPr>
        <w:t>乳香、沒藥、丹參各四錢</w:t>
      </w:r>
      <w:r w:rsidR="006C4C45">
        <w:rPr>
          <w:rFonts w:hint="eastAsia"/>
        </w:rPr>
        <w:t>，</w:t>
      </w:r>
      <w:r>
        <w:rPr>
          <w:rFonts w:hint="eastAsia"/>
        </w:rPr>
        <w:t>生桃仁二錢</w:t>
      </w:r>
      <w:r w:rsidR="006C4C45">
        <w:rPr>
          <w:rFonts w:hint="eastAsia"/>
        </w:rPr>
        <w:t>，</w:t>
      </w:r>
      <w:r>
        <w:rPr>
          <w:rFonts w:hint="eastAsia"/>
        </w:rPr>
        <w:t>連服八劑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  <w:r w:rsidR="00D64E32" w:rsidRPr="00D64E32">
        <w:rPr>
          <w:rFonts w:hint="eastAsia"/>
        </w:rPr>
        <w:t>星垣喜為登報聲明。</w:t>
      </w:r>
    </w:p>
    <w:p w:rsidR="00C3640A" w:rsidRDefault="00885B37" w:rsidP="00885B37">
      <w:pPr>
        <w:pStyle w:val="2f5"/>
        <w:ind w:firstLine="712"/>
      </w:pPr>
      <w:r>
        <w:rPr>
          <w:rFonts w:hint="eastAsia"/>
        </w:rPr>
        <w:t>奉天</w:t>
      </w:r>
      <w:r w:rsidR="00D64E32">
        <w:rPr>
          <w:rFonts w:hint="eastAsia"/>
        </w:rPr>
        <w:t>大東關</w:t>
      </w:r>
      <w:r>
        <w:rPr>
          <w:rFonts w:hint="eastAsia"/>
        </w:rPr>
        <w:t>宋氏女</w:t>
      </w:r>
      <w:r w:rsidR="006C4C45">
        <w:rPr>
          <w:rFonts w:hint="eastAsia"/>
        </w:rPr>
        <w:t>，</w:t>
      </w:r>
      <w:r>
        <w:rPr>
          <w:rFonts w:hint="eastAsia"/>
        </w:rPr>
        <w:t>年十九歲</w:t>
      </w:r>
      <w:r w:rsidR="006C4C45">
        <w:rPr>
          <w:rFonts w:hint="eastAsia"/>
        </w:rPr>
        <w:t>，</w:t>
      </w:r>
      <w:r>
        <w:rPr>
          <w:rFonts w:hint="eastAsia"/>
        </w:rPr>
        <w:t>自十七歲時</w:t>
      </w:r>
      <w:r w:rsidR="006C4C45">
        <w:rPr>
          <w:rFonts w:hint="eastAsia"/>
        </w:rPr>
        <w:t>，</w:t>
      </w:r>
      <w:r>
        <w:rPr>
          <w:rFonts w:hint="eastAsia"/>
        </w:rPr>
        <w:t>胃有瘀滯作疼</w:t>
      </w:r>
      <w:r w:rsidR="006C4C45">
        <w:rPr>
          <w:rFonts w:hint="eastAsia"/>
        </w:rPr>
        <w:t>，</w:t>
      </w:r>
      <w:r>
        <w:rPr>
          <w:rFonts w:hint="eastAsia"/>
        </w:rPr>
        <w:t>調治無效</w:t>
      </w:r>
      <w:r w:rsidR="006C4C45">
        <w:rPr>
          <w:rFonts w:hint="eastAsia"/>
        </w:rPr>
        <w:t>，</w:t>
      </w:r>
      <w:r>
        <w:rPr>
          <w:rFonts w:hint="eastAsia"/>
        </w:rPr>
        <w:t>浸至不能飲食。脈象沉而無力</w:t>
      </w:r>
      <w:r w:rsidR="006C4C45">
        <w:rPr>
          <w:rFonts w:hint="eastAsia"/>
        </w:rPr>
        <w:t>，</w:t>
      </w:r>
      <w:r>
        <w:rPr>
          <w:rFonts w:hint="eastAsia"/>
        </w:rPr>
        <w:t>右部尤甚</w:t>
      </w:r>
      <w:r w:rsidR="006C4C45">
        <w:rPr>
          <w:rFonts w:hint="eastAsia"/>
        </w:rPr>
        <w:t>，</w:t>
      </w:r>
      <w:r>
        <w:rPr>
          <w:rFonts w:hint="eastAsia"/>
        </w:rPr>
        <w:t>為疏方︰雞內金一兩</w:t>
      </w:r>
      <w:r w:rsidR="006C4C45">
        <w:rPr>
          <w:rFonts w:hint="eastAsia"/>
        </w:rPr>
        <w:t>，</w:t>
      </w:r>
      <w:r>
        <w:rPr>
          <w:rFonts w:hint="eastAsia"/>
        </w:rPr>
        <w:t>生酒麴、黨參各五錢</w:t>
      </w:r>
      <w:r w:rsidR="006C4C45">
        <w:rPr>
          <w:rFonts w:hint="eastAsia"/>
        </w:rPr>
        <w:t>，</w:t>
      </w:r>
      <w:r>
        <w:rPr>
          <w:rFonts w:hint="eastAsia"/>
        </w:rPr>
        <w:t>三稜、莪朮、知母各三錢</w:t>
      </w:r>
      <w:r w:rsidR="006C4C45">
        <w:rPr>
          <w:rFonts w:hint="eastAsia"/>
        </w:rPr>
        <w:t>，</w:t>
      </w:r>
      <w:r>
        <w:rPr>
          <w:rFonts w:hint="eastAsia"/>
        </w:rPr>
        <w:t>樗雞（俗名紅娘子）十五個</w:t>
      </w:r>
      <w:r w:rsidR="006C4C45">
        <w:rPr>
          <w:rFonts w:hint="eastAsia"/>
        </w:rPr>
        <w:t>，</w:t>
      </w:r>
      <w:r>
        <w:rPr>
          <w:rFonts w:hint="eastAsia"/>
        </w:rPr>
        <w:t>服至八劑</w:t>
      </w:r>
      <w:r w:rsidR="006C4C45">
        <w:rPr>
          <w:rFonts w:hint="eastAsia"/>
        </w:rPr>
        <w:t>，</w:t>
      </w:r>
      <w:r>
        <w:rPr>
          <w:rFonts w:hint="eastAsia"/>
        </w:rPr>
        <w:t>大小二便皆下血</w:t>
      </w:r>
      <w:r w:rsidR="006C4C45">
        <w:rPr>
          <w:rFonts w:hint="eastAsia"/>
        </w:rPr>
        <w:t>，</w:t>
      </w:r>
      <w:r>
        <w:rPr>
          <w:rFonts w:hint="eastAsia"/>
        </w:rPr>
        <w:t>胃中豁然</w:t>
      </w:r>
      <w:r w:rsidR="006C4C45">
        <w:rPr>
          <w:rFonts w:hint="eastAsia"/>
        </w:rPr>
        <w:t>，</w:t>
      </w:r>
      <w:r>
        <w:rPr>
          <w:rFonts w:hint="eastAsia"/>
        </w:rPr>
        <w:t>其疼遂愈。</w:t>
      </w:r>
    </w:p>
    <w:p w:rsidR="00C3640A" w:rsidRDefault="00885B37" w:rsidP="00885B37">
      <w:pPr>
        <w:pStyle w:val="2f5"/>
        <w:ind w:firstLine="712"/>
      </w:pPr>
      <w:r>
        <w:rPr>
          <w:rFonts w:hint="eastAsia"/>
        </w:rPr>
        <w:t>鹽山</w:t>
      </w:r>
      <w:r w:rsidR="00C3640A">
        <w:rPr>
          <w:rFonts w:hint="eastAsia"/>
        </w:rPr>
        <w:t>龍潭莊</w:t>
      </w:r>
      <w:r>
        <w:rPr>
          <w:rFonts w:hint="eastAsia"/>
        </w:rPr>
        <w:t>李氏婦</w:t>
      </w:r>
      <w:r w:rsidR="006C4C45">
        <w:rPr>
          <w:rFonts w:hint="eastAsia"/>
        </w:rPr>
        <w:t>，</w:t>
      </w:r>
      <w:r>
        <w:rPr>
          <w:rFonts w:hint="eastAsia"/>
        </w:rPr>
        <w:t>年三旬</w:t>
      </w:r>
      <w:r w:rsidR="006C4C45">
        <w:rPr>
          <w:rFonts w:hint="eastAsia"/>
        </w:rPr>
        <w:t>，</w:t>
      </w:r>
      <w:r>
        <w:rPr>
          <w:rFonts w:hint="eastAsia"/>
        </w:rPr>
        <w:t>胃脘舊有停積數年不愈</w:t>
      </w:r>
      <w:r w:rsidR="006C4C45">
        <w:rPr>
          <w:rFonts w:hint="eastAsia"/>
        </w:rPr>
        <w:t>，</w:t>
      </w:r>
      <w:r>
        <w:rPr>
          <w:rFonts w:hint="eastAsia"/>
        </w:rPr>
        <w:t>漸大如拳甚硬</w:t>
      </w:r>
      <w:r w:rsidR="006C4C45">
        <w:rPr>
          <w:rFonts w:hint="eastAsia"/>
        </w:rPr>
        <w:t>，</w:t>
      </w:r>
      <w:r>
        <w:rPr>
          <w:rFonts w:hint="eastAsia"/>
        </w:rPr>
        <w:t>不能飲食。左脈弦細</w:t>
      </w:r>
      <w:r w:rsidR="006C4C45">
        <w:rPr>
          <w:rFonts w:hint="eastAsia"/>
        </w:rPr>
        <w:t>，</w:t>
      </w:r>
      <w:r>
        <w:rPr>
          <w:rFonts w:hint="eastAsia"/>
        </w:rPr>
        <w:t>右脈沉濡</w:t>
      </w:r>
      <w:r w:rsidR="006C4C45">
        <w:rPr>
          <w:rFonts w:hint="eastAsia"/>
        </w:rPr>
        <w:t>，</w:t>
      </w:r>
      <w:r>
        <w:rPr>
          <w:rFonts w:hint="eastAsia"/>
        </w:rPr>
        <w:t>為疏方︰雞內金八錢</w:t>
      </w:r>
      <w:r w:rsidR="006C4C45">
        <w:rPr>
          <w:rFonts w:hint="eastAsia"/>
        </w:rPr>
        <w:t>，</w:t>
      </w:r>
      <w:r>
        <w:rPr>
          <w:rFonts w:hint="eastAsia"/>
        </w:rPr>
        <w:t>生箭耆六錢</w:t>
      </w:r>
      <w:r w:rsidR="006C4C45">
        <w:rPr>
          <w:rFonts w:hint="eastAsia"/>
        </w:rPr>
        <w:t>，</w:t>
      </w:r>
      <w:r>
        <w:rPr>
          <w:rFonts w:hint="eastAsia"/>
        </w:rPr>
        <w:t>三稜、莪朮、乳香、沒藥各三錢</w:t>
      </w:r>
      <w:r w:rsidR="006C4C45">
        <w:rPr>
          <w:rFonts w:hint="eastAsia"/>
        </w:rPr>
        <w:t>，</w:t>
      </w:r>
      <w:r>
        <w:rPr>
          <w:rFonts w:hint="eastAsia"/>
        </w:rPr>
        <w:t>當歸、知母各四錢</w:t>
      </w:r>
      <w:r w:rsidR="006C4C45">
        <w:rPr>
          <w:rFonts w:hint="eastAsia"/>
        </w:rPr>
        <w:t>，</w:t>
      </w:r>
      <w:r>
        <w:rPr>
          <w:rFonts w:hint="eastAsia"/>
        </w:rPr>
        <w:t>連服二十餘劑積全消。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lastRenderedPageBreak/>
        <w:t>友人毛</w:t>
      </w:r>
      <w:r w:rsidR="00C3640A">
        <w:rPr>
          <w:rFonts w:hint="eastAsia"/>
        </w:rPr>
        <w:t>仙閣</w:t>
      </w:r>
      <w:r>
        <w:rPr>
          <w:rFonts w:hint="eastAsia"/>
        </w:rPr>
        <w:t>治一孺子</w:t>
      </w:r>
      <w:r w:rsidR="006C4C45">
        <w:rPr>
          <w:rFonts w:hint="eastAsia"/>
        </w:rPr>
        <w:t>，</w:t>
      </w:r>
      <w:r>
        <w:rPr>
          <w:rFonts w:hint="eastAsia"/>
        </w:rPr>
        <w:t>自兩三歲時腹即脹大</w:t>
      </w:r>
      <w:r w:rsidR="006C4C45">
        <w:rPr>
          <w:rFonts w:hint="eastAsia"/>
        </w:rPr>
        <w:t>，</w:t>
      </w:r>
      <w:r>
        <w:rPr>
          <w:rFonts w:hint="eastAsia"/>
        </w:rPr>
        <w:t>至五六歲益加劇</w:t>
      </w:r>
      <w:r w:rsidR="006C4C45">
        <w:rPr>
          <w:rFonts w:hint="eastAsia"/>
        </w:rPr>
        <w:t>，</w:t>
      </w:r>
      <w:r>
        <w:rPr>
          <w:rFonts w:hint="eastAsia"/>
        </w:rPr>
        <w:t>面目黃瘦</w:t>
      </w:r>
      <w:r w:rsidR="006C4C45">
        <w:rPr>
          <w:rFonts w:hint="eastAsia"/>
        </w:rPr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俗所謂大肚痞也。</w:t>
      </w:r>
      <w:r w:rsidR="00C3640A">
        <w:rPr>
          <w:rFonts w:hint="eastAsia"/>
        </w:rPr>
        <w:t>仙閣</w:t>
      </w:r>
      <w:r>
        <w:rPr>
          <w:rFonts w:hint="eastAsia"/>
        </w:rPr>
        <w:t>見拙擬期頤餅方後載</w:t>
      </w:r>
      <w:r w:rsidR="006C4C45">
        <w:rPr>
          <w:rFonts w:hint="eastAsia"/>
        </w:rPr>
        <w:t>，</w:t>
      </w:r>
      <w:r>
        <w:rPr>
          <w:rFonts w:hint="eastAsia"/>
        </w:rPr>
        <w:t>若減去芡實</w:t>
      </w:r>
      <w:r w:rsidR="006C4C45">
        <w:rPr>
          <w:rFonts w:hint="eastAsia"/>
        </w:rPr>
        <w:t>，</w:t>
      </w:r>
      <w:r>
        <w:rPr>
          <w:rFonts w:hint="eastAsia"/>
        </w:rPr>
        <w:t>可治小兒疳積痞脹、大人</w:t>
      </w:r>
      <w:r w:rsidR="00C3640A">
        <w:rPr>
          <w:rFonts w:hint="eastAsia"/>
        </w:rPr>
        <w:t>癥</w:t>
      </w:r>
      <w:r>
        <w:rPr>
          <w:rFonts w:hint="eastAsia"/>
        </w:rPr>
        <w:t>瘕積聚</w:t>
      </w:r>
      <w:r w:rsidR="006C4C45">
        <w:rPr>
          <w:rFonts w:hint="eastAsia"/>
        </w:rPr>
        <w:t>，</w:t>
      </w:r>
      <w:r>
        <w:rPr>
          <w:rFonts w:hint="eastAsia"/>
        </w:rPr>
        <w:t>遂用其方（方</w:t>
      </w:r>
      <w:r w:rsidR="00AD7840">
        <w:rPr>
          <w:rFonts w:hint="eastAsia"/>
        </w:rPr>
        <w:t>係</w:t>
      </w:r>
      <w:r>
        <w:rPr>
          <w:rFonts w:hint="eastAsia"/>
        </w:rPr>
        <w:t>生雞內金細末三兩</w:t>
      </w:r>
      <w:r w:rsidR="006C4C45">
        <w:rPr>
          <w:rFonts w:hint="eastAsia"/>
        </w:rPr>
        <w:t>，</w:t>
      </w:r>
      <w:r>
        <w:rPr>
          <w:rFonts w:hint="eastAsia"/>
        </w:rPr>
        <w:t>白</w:t>
      </w:r>
      <w:r w:rsidR="00C3640A">
        <w:rPr>
          <w:rFonts w:hint="eastAsia"/>
        </w:rPr>
        <w:t>麵</w:t>
      </w:r>
      <w:r>
        <w:rPr>
          <w:rFonts w:hint="eastAsia"/>
        </w:rPr>
        <w:t>半斤</w:t>
      </w:r>
      <w:r w:rsidR="006C4C45">
        <w:rPr>
          <w:rFonts w:hint="eastAsia"/>
        </w:rPr>
        <w:t>，</w:t>
      </w:r>
      <w:r>
        <w:rPr>
          <w:rFonts w:hint="eastAsia"/>
        </w:rPr>
        <w:t>白沙糖不拘多少</w:t>
      </w:r>
      <w:r w:rsidR="006C4C45">
        <w:rPr>
          <w:rFonts w:hint="eastAsia"/>
        </w:rPr>
        <w:t>，</w:t>
      </w:r>
      <w:r>
        <w:rPr>
          <w:rFonts w:hint="eastAsia"/>
        </w:rPr>
        <w:t>和作極薄小餅</w:t>
      </w:r>
      <w:r w:rsidR="006C4C45">
        <w:rPr>
          <w:rFonts w:hint="eastAsia"/>
        </w:rPr>
        <w:t>，</w:t>
      </w:r>
      <w:r>
        <w:rPr>
          <w:rFonts w:hint="eastAsia"/>
        </w:rPr>
        <w:t>烙至焦熟</w:t>
      </w:r>
      <w:r w:rsidR="006C4C45">
        <w:rPr>
          <w:rFonts w:hint="eastAsia"/>
        </w:rPr>
        <w:t>，</w:t>
      </w:r>
      <w:r>
        <w:rPr>
          <w:rFonts w:hint="eastAsia"/>
        </w:rPr>
        <w:t>俾作點心服之）</w:t>
      </w:r>
      <w:r w:rsidR="006C4C45">
        <w:rPr>
          <w:rFonts w:hint="eastAsia"/>
        </w:rPr>
        <w:t>，</w:t>
      </w:r>
      <w:r>
        <w:rPr>
          <w:rFonts w:hint="eastAsia"/>
        </w:rPr>
        <w:t>月餘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C3640A" w:rsidRDefault="00C3640A" w:rsidP="00C3640A">
      <w:pPr>
        <w:pStyle w:val="2f5"/>
        <w:ind w:firstLine="712"/>
      </w:pPr>
      <w:r>
        <w:rPr>
          <w:rFonts w:hint="eastAsia"/>
        </w:rPr>
        <w:t>愚之來奉也</w:t>
      </w:r>
      <w:r w:rsidR="006C4C45">
        <w:t>，</w:t>
      </w:r>
      <w:r>
        <w:rPr>
          <w:rFonts w:hint="eastAsia"/>
        </w:rPr>
        <w:t>奉天稅捐局長齊自芸先生為之介紹也。時先生年已七旬</w:t>
      </w:r>
      <w:r w:rsidR="006C4C45">
        <w:t>，</w:t>
      </w:r>
      <w:r>
        <w:rPr>
          <w:rFonts w:hint="eastAsia"/>
        </w:rPr>
        <w:t>而精神矍鑠</w:t>
      </w:r>
      <w:r w:rsidR="006C4C45">
        <w:t>，</w:t>
      </w:r>
      <w:r>
        <w:rPr>
          <w:rFonts w:hint="eastAsia"/>
        </w:rPr>
        <w:t>公餘喜觀醫書</w:t>
      </w:r>
      <w:r w:rsidR="006C4C45">
        <w:t>，</w:t>
      </w:r>
      <w:r>
        <w:rPr>
          <w:rFonts w:hint="eastAsia"/>
        </w:rPr>
        <w:t>手不釋卷。歲在戊午</w:t>
      </w:r>
      <w:r w:rsidR="006C4C45">
        <w:t>，</w:t>
      </w:r>
      <w:r>
        <w:rPr>
          <w:rFonts w:hint="eastAsia"/>
        </w:rPr>
        <w:t>天地新學社友人</w:t>
      </w:r>
      <w:r w:rsidR="006C4C45">
        <w:t>，</w:t>
      </w:r>
      <w:r>
        <w:rPr>
          <w:rFonts w:hint="eastAsia"/>
        </w:rPr>
        <w:t>將《醫學衷中參西錄》初期稿印行</w:t>
      </w:r>
      <w:r w:rsidR="00D24630">
        <w:rPr>
          <w:rFonts w:hint="eastAsia"/>
        </w:rPr>
        <w:t>於</w:t>
      </w:r>
      <w:r>
        <w:rPr>
          <w:rFonts w:hint="eastAsia"/>
        </w:rPr>
        <w:t>奉天</w:t>
      </w:r>
      <w:r w:rsidR="006C4C45">
        <w:t>，</w:t>
      </w:r>
      <w:r>
        <w:rPr>
          <w:rFonts w:hint="eastAsia"/>
        </w:rPr>
        <w:t>先生見書奇嘗之。適</w:t>
      </w:r>
      <w:r w:rsidR="00D24630">
        <w:rPr>
          <w:rFonts w:hint="eastAsia"/>
        </w:rPr>
        <w:t>於</w:t>
      </w:r>
      <w:r>
        <w:rPr>
          <w:rFonts w:hint="eastAsia"/>
        </w:rPr>
        <w:t>局中書記之夫人患癥瘕證</w:t>
      </w:r>
      <w:r w:rsidR="006C4C45">
        <w:t>，</w:t>
      </w:r>
      <w:r>
        <w:rPr>
          <w:rFonts w:hint="eastAsia"/>
        </w:rPr>
        <w:t>數年不愈</w:t>
      </w:r>
      <w:r w:rsidR="006C4C45">
        <w:t>，</w:t>
      </w:r>
      <w:r>
        <w:rPr>
          <w:rFonts w:hint="eastAsia"/>
        </w:rPr>
        <w:t>浸至不能起床</w:t>
      </w:r>
      <w:r w:rsidR="006C4C45">
        <w:t>，</w:t>
      </w:r>
      <w:r>
        <w:rPr>
          <w:rFonts w:hint="eastAsia"/>
        </w:rPr>
        <w:t>向先生求方</w:t>
      </w:r>
      <w:r w:rsidR="006C4C45">
        <w:t>，</w:t>
      </w:r>
      <w:r>
        <w:rPr>
          <w:rFonts w:hint="eastAsia"/>
        </w:rPr>
        <w:t>先生簡書中理</w:t>
      </w:r>
      <w:r>
        <w:rPr>
          <w:rFonts w:ascii="新細明體" w:eastAsia="新細明體" w:hAnsi="新細明體" w:cs="新細明體" w:hint="eastAsia"/>
        </w:rPr>
        <w:t>衝</w:t>
      </w:r>
      <w:r>
        <w:rPr>
          <w:rFonts w:hint="eastAsia"/>
        </w:rPr>
        <w:t>湯（方載三期八卷）與之</w:t>
      </w:r>
      <w:r w:rsidR="006C4C45">
        <w:t>，</w:t>
      </w:r>
      <w:r>
        <w:rPr>
          <w:rFonts w:hint="eastAsia"/>
        </w:rPr>
        <w:t>且按方後所注</w:t>
      </w:r>
      <w:r w:rsidR="006C4C45">
        <w:t>，</w:t>
      </w:r>
      <w:r>
        <w:rPr>
          <w:rFonts w:hint="eastAsia"/>
        </w:rPr>
        <w:t>若身體羸弱</w:t>
      </w:r>
      <w:r w:rsidR="006C4C45">
        <w:t>，</w:t>
      </w:r>
      <w:r>
        <w:rPr>
          <w:rFonts w:hint="eastAsia"/>
        </w:rPr>
        <w:t>脈象虛數者</w:t>
      </w:r>
      <w:r w:rsidR="006C4C45">
        <w:t>，</w:t>
      </w:r>
      <w:r>
        <w:rPr>
          <w:rFonts w:hint="eastAsia"/>
        </w:rPr>
        <w:t>去三棱、莪朮</w:t>
      </w:r>
      <w:r w:rsidR="006C4C45">
        <w:t>，</w:t>
      </w:r>
      <w:r>
        <w:rPr>
          <w:rFonts w:hint="eastAsia"/>
        </w:rPr>
        <w:t>將方中雞內金改用四錢</w:t>
      </w:r>
      <w:r w:rsidR="006C4C45">
        <w:t>，</w:t>
      </w:r>
      <w:r>
        <w:rPr>
          <w:rFonts w:hint="eastAsia"/>
        </w:rPr>
        <w:t>服至十餘劑</w:t>
      </w:r>
      <w:r w:rsidR="00090B73">
        <w:rPr>
          <w:rFonts w:hint="eastAsia"/>
        </w:rPr>
        <w:t>痊愈</w:t>
      </w:r>
      <w:r>
        <w:rPr>
          <w:rFonts w:hint="eastAsia"/>
        </w:rPr>
        <w:t>。先生遂購書若干遍送友人</w:t>
      </w:r>
      <w:r w:rsidR="006C4C45">
        <w:t>，</w:t>
      </w:r>
      <w:r>
        <w:rPr>
          <w:rFonts w:hint="eastAsia"/>
        </w:rPr>
        <w:t>因聯合同志建立達醫院延愚來奉矣。</w:t>
      </w:r>
    </w:p>
    <w:p w:rsidR="00885B37" w:rsidRDefault="00C3640A" w:rsidP="00C3640A">
      <w:pPr>
        <w:pStyle w:val="2f5"/>
        <w:ind w:firstLine="712"/>
      </w:pPr>
      <w:r>
        <w:rPr>
          <w:rFonts w:hint="eastAsia"/>
        </w:rPr>
        <w:t>受業高崇勳按</w:t>
      </w:r>
      <w:r>
        <w:t>：</w:t>
      </w:r>
      <w:r>
        <w:rPr>
          <w:rFonts w:hint="eastAsia"/>
        </w:rPr>
        <w:t>五期二卷</w:t>
      </w:r>
      <w:r w:rsidR="00F13728">
        <w:t>（</w:t>
      </w:r>
      <w:r>
        <w:rPr>
          <w:rFonts w:hint="eastAsia"/>
        </w:rPr>
        <w:t>論雞內金為治好乾血癆要藥</w:t>
      </w:r>
      <w:r w:rsidR="00F13728">
        <w:t>）</w:t>
      </w:r>
      <w:r>
        <w:rPr>
          <w:rFonts w:hint="eastAsia"/>
        </w:rPr>
        <w:t>論雞內金善化瘀血闡發益精</w:t>
      </w:r>
      <w:r w:rsidR="006C4C45">
        <w:t>，</w:t>
      </w:r>
      <w:r>
        <w:rPr>
          <w:rFonts w:hint="eastAsia"/>
        </w:rPr>
        <w:t>可參觀。</w:t>
      </w:r>
    </w:p>
    <w:p w:rsidR="00C3640A" w:rsidRDefault="00C3640A">
      <w:pPr>
        <w:spacing w:after="0" w:line="240" w:lineRule="auto"/>
        <w:ind w:firstLine="0"/>
        <w:rPr>
          <w:rFonts w:eastAsiaTheme="majorEastAsia"/>
          <w:spacing w:val="38"/>
        </w:rPr>
      </w:pPr>
      <w:bookmarkStart w:id="608" w:name="_Toc223762882"/>
      <w:r>
        <w:br w:type="page"/>
      </w:r>
    </w:p>
    <w:p w:rsidR="00885B37" w:rsidRDefault="00885B37" w:rsidP="00657751">
      <w:pPr>
        <w:pStyle w:val="1b"/>
      </w:pPr>
      <w:bookmarkStart w:id="609" w:name="_Toc7560997"/>
      <w:r>
        <w:rPr>
          <w:rFonts w:hint="eastAsia"/>
        </w:rPr>
        <w:lastRenderedPageBreak/>
        <w:t>穿山甲解</w:t>
      </w:r>
      <w:bookmarkEnd w:id="608"/>
      <w:bookmarkEnd w:id="609"/>
    </w:p>
    <w:p w:rsidR="000A1E5D" w:rsidRDefault="00885B37" w:rsidP="00885B37">
      <w:pPr>
        <w:pStyle w:val="2f5"/>
        <w:ind w:firstLine="712"/>
      </w:pPr>
      <w:r>
        <w:rPr>
          <w:rFonts w:hint="eastAsia"/>
        </w:rPr>
        <w:t>穿山甲味淡</w:t>
      </w:r>
      <w:r w:rsidR="006C4C45">
        <w:rPr>
          <w:rFonts w:hint="eastAsia"/>
        </w:rPr>
        <w:t>，</w:t>
      </w:r>
      <w:r>
        <w:rPr>
          <w:rFonts w:hint="eastAsia"/>
        </w:rPr>
        <w:t>性平</w:t>
      </w:r>
      <w:r w:rsidR="006C4C45">
        <w:rPr>
          <w:rFonts w:hint="eastAsia"/>
        </w:rPr>
        <w:t>，</w:t>
      </w:r>
      <w:r>
        <w:rPr>
          <w:rFonts w:hint="eastAsia"/>
        </w:rPr>
        <w:t>氣腥而竄</w:t>
      </w:r>
      <w:r w:rsidR="006C4C45">
        <w:rPr>
          <w:rFonts w:hint="eastAsia"/>
        </w:rPr>
        <w:t>，</w:t>
      </w:r>
      <w:r>
        <w:rPr>
          <w:rFonts w:hint="eastAsia"/>
        </w:rPr>
        <w:t>其走竄之性無微不至</w:t>
      </w:r>
      <w:r w:rsidR="006C4C45">
        <w:rPr>
          <w:rFonts w:hint="eastAsia"/>
        </w:rPr>
        <w:t>，</w:t>
      </w:r>
      <w:r>
        <w:rPr>
          <w:rFonts w:hint="eastAsia"/>
        </w:rPr>
        <w:t>故能宣通臟腑、貫徹經絡、透達關竅</w:t>
      </w:r>
      <w:r w:rsidR="006C4C45">
        <w:rPr>
          <w:rFonts w:hint="eastAsia"/>
        </w:rPr>
        <w:t>，</w:t>
      </w:r>
      <w:r>
        <w:rPr>
          <w:rFonts w:hint="eastAsia"/>
        </w:rPr>
        <w:t>凡血凝、血聚為病皆能開之。以治療</w:t>
      </w:r>
      <w:r w:rsidR="000A1E5D">
        <w:rPr>
          <w:rFonts w:hint="eastAsia"/>
        </w:rPr>
        <w:t>疔</w:t>
      </w:r>
      <w:r>
        <w:rPr>
          <w:rFonts w:hint="eastAsia"/>
        </w:rPr>
        <w:t>癰</w:t>
      </w:r>
      <w:r w:rsidR="006C4C45">
        <w:rPr>
          <w:rFonts w:hint="eastAsia"/>
        </w:rPr>
        <w:t>，</w:t>
      </w:r>
      <w:r>
        <w:rPr>
          <w:rFonts w:hint="eastAsia"/>
        </w:rPr>
        <w:t>放膽用之</w:t>
      </w:r>
      <w:r w:rsidR="006C4C45">
        <w:rPr>
          <w:rFonts w:hint="eastAsia"/>
        </w:rPr>
        <w:t>，</w:t>
      </w:r>
      <w:r>
        <w:rPr>
          <w:rFonts w:hint="eastAsia"/>
        </w:rPr>
        <w:t>立見功效。並能治</w:t>
      </w:r>
      <w:r w:rsidR="000A1E5D">
        <w:rPr>
          <w:rFonts w:hint="eastAsia"/>
        </w:rPr>
        <w:t>癥</w:t>
      </w:r>
      <w:r>
        <w:rPr>
          <w:rFonts w:hint="eastAsia"/>
        </w:rPr>
        <w:t>瘕積聚、</w:t>
      </w:r>
      <w:r w:rsidR="00200D85">
        <w:rPr>
          <w:rFonts w:hint="eastAsia"/>
        </w:rPr>
        <w:t>周</w:t>
      </w:r>
      <w:r>
        <w:rPr>
          <w:rFonts w:hint="eastAsia"/>
        </w:rPr>
        <w:t>身麻痺、二便閉塞、心腹疼痛。若但知其長</w:t>
      </w:r>
      <w:r w:rsidR="00D24630">
        <w:rPr>
          <w:rFonts w:hint="eastAsia"/>
        </w:rPr>
        <w:t>於</w:t>
      </w:r>
      <w:r>
        <w:rPr>
          <w:rFonts w:hint="eastAsia"/>
        </w:rPr>
        <w:t>治瘡</w:t>
      </w:r>
      <w:r w:rsidR="006C4C45">
        <w:rPr>
          <w:rFonts w:hint="eastAsia"/>
        </w:rPr>
        <w:t>，</w:t>
      </w:r>
      <w:r>
        <w:rPr>
          <w:rFonts w:hint="eastAsia"/>
        </w:rPr>
        <w:t>而忘其他長</w:t>
      </w:r>
      <w:r w:rsidR="006C4C45">
        <w:rPr>
          <w:rFonts w:hint="eastAsia"/>
        </w:rPr>
        <w:t>，</w:t>
      </w:r>
      <w:r>
        <w:rPr>
          <w:rFonts w:hint="eastAsia"/>
        </w:rPr>
        <w:t>猶淺之乎視山甲也。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疔癰初起未成膿者</w:t>
      </w:r>
      <w:r w:rsidR="006C4C45">
        <w:rPr>
          <w:rFonts w:hint="eastAsia"/>
        </w:rPr>
        <w:t>，</w:t>
      </w:r>
      <w:r>
        <w:rPr>
          <w:rFonts w:hint="eastAsia"/>
        </w:rPr>
        <w:t>愚恆用山甲、皂刺各四錢</w:t>
      </w:r>
      <w:r w:rsidR="006C4C45">
        <w:rPr>
          <w:rFonts w:hint="eastAsia"/>
        </w:rPr>
        <w:t>，</w:t>
      </w:r>
      <w:r>
        <w:rPr>
          <w:rFonts w:hint="eastAsia"/>
        </w:rPr>
        <w:t>花粉、知母各六錢</w:t>
      </w:r>
      <w:r w:rsidR="006C4C45">
        <w:rPr>
          <w:rFonts w:hint="eastAsia"/>
        </w:rPr>
        <w:t>，</w:t>
      </w:r>
      <w:r>
        <w:rPr>
          <w:rFonts w:hint="eastAsia"/>
        </w:rPr>
        <w:t>乳香、沒藥各三錢</w:t>
      </w:r>
      <w:r w:rsidR="006C4C45">
        <w:rPr>
          <w:rFonts w:hint="eastAsia"/>
        </w:rPr>
        <w:t>，</w:t>
      </w:r>
      <w:r>
        <w:rPr>
          <w:rFonts w:hint="eastAsia"/>
        </w:rPr>
        <w:t>全蜈蚣三條</w:t>
      </w:r>
      <w:r w:rsidR="006C4C45">
        <w:rPr>
          <w:rFonts w:hint="eastAsia"/>
        </w:rPr>
        <w:t>，</w:t>
      </w:r>
      <w:r>
        <w:rPr>
          <w:rFonts w:hint="eastAsia"/>
        </w:rPr>
        <w:t>服之立消。以治橫</w:t>
      </w:r>
      <w:r w:rsidR="000A1E5D">
        <w:rPr>
          <w:rFonts w:hint="eastAsia"/>
        </w:rPr>
        <w:t>痃</w:t>
      </w:r>
      <w:r>
        <w:rPr>
          <w:rFonts w:hint="eastAsia"/>
        </w:rPr>
        <w:t>（魚口便毒之類）亦極效驗。其已有膿而紅腫者</w:t>
      </w:r>
      <w:r w:rsidR="006C4C45">
        <w:rPr>
          <w:rFonts w:hint="eastAsia"/>
        </w:rPr>
        <w:t>，</w:t>
      </w:r>
      <w:r>
        <w:rPr>
          <w:rFonts w:hint="eastAsia"/>
        </w:rPr>
        <w:t>服之紅腫即消</w:t>
      </w:r>
      <w:r w:rsidR="006C4C45">
        <w:rPr>
          <w:rFonts w:hint="eastAsia"/>
        </w:rPr>
        <w:t>，</w:t>
      </w:r>
      <w:r>
        <w:rPr>
          <w:rFonts w:hint="eastAsia"/>
        </w:rPr>
        <w:t>膿亦易出。至</w:t>
      </w:r>
      <w:r w:rsidR="000A1E5D">
        <w:rPr>
          <w:rFonts w:hint="eastAsia"/>
        </w:rPr>
        <w:t>癥</w:t>
      </w:r>
      <w:r>
        <w:rPr>
          <w:rFonts w:hint="eastAsia"/>
        </w:rPr>
        <w:t>瘕積聚、疼痛麻痺、二便閉塞諸證</w:t>
      </w:r>
      <w:r w:rsidR="006C4C45">
        <w:rPr>
          <w:rFonts w:hint="eastAsia"/>
        </w:rPr>
        <w:t>，</w:t>
      </w:r>
      <w:r>
        <w:rPr>
          <w:rFonts w:hint="eastAsia"/>
        </w:rPr>
        <w:t>用藥治不效者</w:t>
      </w:r>
      <w:r w:rsidR="006C4C45">
        <w:rPr>
          <w:rFonts w:hint="eastAsia"/>
        </w:rPr>
        <w:t>，</w:t>
      </w:r>
      <w:r>
        <w:rPr>
          <w:rFonts w:hint="eastAsia"/>
        </w:rPr>
        <w:t>皆可加山甲作嚮導。友人黃</w:t>
      </w:r>
      <w:r w:rsidR="000A1E5D">
        <w:rPr>
          <w:rFonts w:hint="eastAsia"/>
        </w:rPr>
        <w:t>星樓</w:t>
      </w:r>
      <w:r>
        <w:rPr>
          <w:rFonts w:hint="eastAsia"/>
        </w:rPr>
        <w:t>謂</w:t>
      </w:r>
      <w:r w:rsidR="006C4C45">
        <w:rPr>
          <w:rFonts w:hint="eastAsia"/>
        </w:rPr>
        <w:t>，</w:t>
      </w:r>
      <w:r>
        <w:rPr>
          <w:rFonts w:hint="eastAsia"/>
        </w:rPr>
        <w:t>身上若有血箭證</w:t>
      </w:r>
      <w:r w:rsidR="006C4C45">
        <w:rPr>
          <w:rFonts w:hint="eastAsia"/>
        </w:rPr>
        <w:t>，</w:t>
      </w:r>
      <w:r>
        <w:rPr>
          <w:rFonts w:hint="eastAsia"/>
        </w:rPr>
        <w:t>或金傷出血不止者</w:t>
      </w:r>
      <w:r w:rsidR="006C4C45">
        <w:rPr>
          <w:rFonts w:hint="eastAsia"/>
        </w:rPr>
        <w:t>，</w:t>
      </w:r>
      <w:r>
        <w:rPr>
          <w:rFonts w:hint="eastAsia"/>
        </w:rPr>
        <w:t>敷以山甲末立止</w:t>
      </w:r>
      <w:r w:rsidR="006C4C45">
        <w:rPr>
          <w:rFonts w:hint="eastAsia"/>
        </w:rPr>
        <w:t>，</w:t>
      </w:r>
      <w:r>
        <w:rPr>
          <w:rFonts w:hint="eastAsia"/>
        </w:rPr>
        <w:t>屢次用之皆效</w:t>
      </w:r>
      <w:r w:rsidR="006C4C45">
        <w:rPr>
          <w:rFonts w:hint="eastAsia"/>
        </w:rPr>
        <w:t>，</w:t>
      </w:r>
      <w:r>
        <w:rPr>
          <w:rFonts w:hint="eastAsia"/>
        </w:rPr>
        <w:t>蛤粉炒透用</w:t>
      </w:r>
      <w:r w:rsidR="006C4C45">
        <w:rPr>
          <w:rFonts w:hint="eastAsia"/>
        </w:rPr>
        <w:t>，</w:t>
      </w:r>
      <w:r>
        <w:rPr>
          <w:rFonts w:hint="eastAsia"/>
        </w:rPr>
        <w:t>惟以之熬膏</w:t>
      </w:r>
      <w:r w:rsidR="006C4C45">
        <w:rPr>
          <w:rFonts w:hint="eastAsia"/>
        </w:rPr>
        <w:t>，</w:t>
      </w:r>
      <w:r>
        <w:rPr>
          <w:rFonts w:hint="eastAsia"/>
        </w:rPr>
        <w:t>藥用生者。</w:t>
      </w:r>
    </w:p>
    <w:p w:rsidR="005972F9" w:rsidRDefault="005972F9">
      <w:pPr>
        <w:spacing w:after="0" w:line="240" w:lineRule="auto"/>
        <w:ind w:firstLine="0"/>
        <w:rPr>
          <w:rFonts w:eastAsiaTheme="majorEastAsia"/>
          <w:spacing w:val="38"/>
        </w:rPr>
      </w:pPr>
      <w:bookmarkStart w:id="610" w:name="_Toc223762883"/>
      <w:r>
        <w:br w:type="page"/>
      </w:r>
    </w:p>
    <w:p w:rsidR="00885B37" w:rsidRDefault="00885B37" w:rsidP="00657751">
      <w:pPr>
        <w:pStyle w:val="1b"/>
      </w:pPr>
      <w:bookmarkStart w:id="611" w:name="_Toc7560998"/>
      <w:r>
        <w:rPr>
          <w:rFonts w:hint="eastAsia"/>
        </w:rPr>
        <w:lastRenderedPageBreak/>
        <w:t>蜈蚣解</w:t>
      </w:r>
      <w:bookmarkEnd w:id="610"/>
      <w:bookmarkEnd w:id="611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蜈蚣味微辛</w:t>
      </w:r>
      <w:r w:rsidR="006C4C45">
        <w:rPr>
          <w:rFonts w:hint="eastAsia"/>
        </w:rPr>
        <w:t>，</w:t>
      </w:r>
      <w:r>
        <w:rPr>
          <w:rFonts w:hint="eastAsia"/>
        </w:rPr>
        <w:t>性微溫</w:t>
      </w:r>
      <w:r w:rsidR="006C4C45">
        <w:rPr>
          <w:rFonts w:hint="eastAsia"/>
        </w:rPr>
        <w:t>，</w:t>
      </w:r>
      <w:r>
        <w:rPr>
          <w:rFonts w:hint="eastAsia"/>
        </w:rPr>
        <w:t>走竄之力最速</w:t>
      </w:r>
      <w:r w:rsidR="006C4C45">
        <w:rPr>
          <w:rFonts w:hint="eastAsia"/>
        </w:rPr>
        <w:t>，</w:t>
      </w:r>
      <w:r>
        <w:rPr>
          <w:rFonts w:hint="eastAsia"/>
        </w:rPr>
        <w:t>內而臟腑</w:t>
      </w:r>
      <w:r w:rsidR="006C4C45">
        <w:rPr>
          <w:rFonts w:hint="eastAsia"/>
        </w:rPr>
        <w:t>，</w:t>
      </w:r>
      <w:r>
        <w:rPr>
          <w:rFonts w:hint="eastAsia"/>
        </w:rPr>
        <w:t>外而經絡</w:t>
      </w:r>
      <w:r w:rsidR="006C4C45">
        <w:rPr>
          <w:rFonts w:hint="eastAsia"/>
        </w:rPr>
        <w:t>，</w:t>
      </w:r>
      <w:r>
        <w:rPr>
          <w:rFonts w:hint="eastAsia"/>
        </w:rPr>
        <w:t>凡氣血凝聚之處皆能開之。性有微毒</w:t>
      </w:r>
      <w:r w:rsidR="006C4C45">
        <w:rPr>
          <w:rFonts w:hint="eastAsia"/>
        </w:rPr>
        <w:t>，</w:t>
      </w:r>
      <w:r>
        <w:rPr>
          <w:rFonts w:hint="eastAsia"/>
        </w:rPr>
        <w:t>而轉善解毒</w:t>
      </w:r>
      <w:r w:rsidR="006C4C45">
        <w:rPr>
          <w:rFonts w:hint="eastAsia"/>
        </w:rPr>
        <w:t>，</w:t>
      </w:r>
      <w:r>
        <w:rPr>
          <w:rFonts w:hint="eastAsia"/>
        </w:rPr>
        <w:t>凡一切瘡瘍諸毒皆能消之。其性尤善搜風</w:t>
      </w:r>
      <w:r w:rsidR="006C4C45">
        <w:rPr>
          <w:rFonts w:hint="eastAsia"/>
        </w:rPr>
        <w:t>，</w:t>
      </w:r>
      <w:r>
        <w:rPr>
          <w:rFonts w:hint="eastAsia"/>
        </w:rPr>
        <w:t>內治肝風萌動、癲癇眩暈、抽掣</w:t>
      </w:r>
      <w:r w:rsidR="005972F9">
        <w:rPr>
          <w:rFonts w:hint="eastAsia"/>
        </w:rPr>
        <w:t>瘈瘲</w:t>
      </w:r>
      <w:r>
        <w:rPr>
          <w:rFonts w:hint="eastAsia"/>
        </w:rPr>
        <w:t>、小兒臍風；外治經絡中風、口眼歪斜、手足麻木。為其性能制蛇</w:t>
      </w:r>
      <w:r w:rsidR="006C4C45">
        <w:rPr>
          <w:rFonts w:hint="eastAsia"/>
        </w:rPr>
        <w:t>，</w:t>
      </w:r>
      <w:r>
        <w:rPr>
          <w:rFonts w:hint="eastAsia"/>
        </w:rPr>
        <w:t>故又治蛇症及蛇咬中毒。外敷治瘡甲（俗名雞眼為末敷之以生南星末醋調、敷四周）</w:t>
      </w:r>
      <w:r w:rsidR="006C4C45">
        <w:rPr>
          <w:rFonts w:hint="eastAsia"/>
        </w:rPr>
        <w:t>，</w:t>
      </w:r>
      <w:r>
        <w:rPr>
          <w:rFonts w:hint="eastAsia"/>
        </w:rPr>
        <w:t>用時宜帶頭足</w:t>
      </w:r>
      <w:r w:rsidR="006C4C45">
        <w:rPr>
          <w:rFonts w:hint="eastAsia"/>
        </w:rPr>
        <w:t>，</w:t>
      </w:r>
      <w:r>
        <w:rPr>
          <w:rFonts w:hint="eastAsia"/>
        </w:rPr>
        <w:t>去之則力減</w:t>
      </w:r>
      <w:r w:rsidR="006C4C45">
        <w:rPr>
          <w:rFonts w:hint="eastAsia"/>
        </w:rPr>
        <w:t>，</w:t>
      </w:r>
      <w:r>
        <w:rPr>
          <w:rFonts w:hint="eastAsia"/>
        </w:rPr>
        <w:t>且其性原無大毒</w:t>
      </w:r>
      <w:r w:rsidR="006C4C45">
        <w:rPr>
          <w:rFonts w:hint="eastAsia"/>
        </w:rPr>
        <w:t>，</w:t>
      </w:r>
      <w:r>
        <w:rPr>
          <w:rFonts w:hint="eastAsia"/>
        </w:rPr>
        <w:t>故不妨全用也。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5972F9" w:rsidRPr="005972F9" w:rsidRDefault="005972F9" w:rsidP="005972F9">
      <w:pPr>
        <w:rPr>
          <w:rFonts w:eastAsiaTheme="majorEastAsia"/>
          <w:spacing w:val="38"/>
        </w:rPr>
      </w:pPr>
      <w:r w:rsidRPr="005972F9">
        <w:rPr>
          <w:rFonts w:eastAsiaTheme="majorEastAsia" w:hint="eastAsia"/>
          <w:spacing w:val="38"/>
        </w:rPr>
        <w:t>一媼年六旬</w:t>
      </w:r>
      <w:r w:rsidR="006C4C45">
        <w:rPr>
          <w:rFonts w:eastAsiaTheme="majorEastAsia"/>
          <w:spacing w:val="38"/>
        </w:rPr>
        <w:t>，</w:t>
      </w:r>
      <w:r w:rsidRPr="005972F9">
        <w:rPr>
          <w:rFonts w:eastAsiaTheme="majorEastAsia" w:hint="eastAsia"/>
          <w:spacing w:val="38"/>
        </w:rPr>
        <w:t>其腿為狗咬破受風</w:t>
      </w:r>
      <w:r w:rsidR="006C4C45">
        <w:rPr>
          <w:rFonts w:eastAsiaTheme="majorEastAsia"/>
          <w:spacing w:val="38"/>
        </w:rPr>
        <w:t>，</w:t>
      </w:r>
      <w:r w:rsidRPr="005972F9">
        <w:rPr>
          <w:rFonts w:eastAsiaTheme="majorEastAsia" w:hint="eastAsia"/>
          <w:spacing w:val="38"/>
        </w:rPr>
        <w:t>周身抽掣</w:t>
      </w:r>
      <w:r w:rsidR="006C4C45">
        <w:rPr>
          <w:rFonts w:eastAsiaTheme="majorEastAsia"/>
          <w:spacing w:val="38"/>
        </w:rPr>
        <w:t>，</w:t>
      </w:r>
      <w:r w:rsidRPr="005972F9">
        <w:rPr>
          <w:rFonts w:eastAsiaTheme="majorEastAsia" w:hint="eastAsia"/>
          <w:spacing w:val="38"/>
        </w:rPr>
        <w:t>延一老醫調治</w:t>
      </w:r>
      <w:r w:rsidR="006C4C45">
        <w:rPr>
          <w:rFonts w:eastAsiaTheme="majorEastAsia"/>
          <w:spacing w:val="38"/>
        </w:rPr>
        <w:t>，</w:t>
      </w:r>
      <w:r w:rsidRPr="005972F9">
        <w:rPr>
          <w:rFonts w:eastAsiaTheme="majorEastAsia" w:hint="eastAsia"/>
          <w:spacing w:val="38"/>
        </w:rPr>
        <w:t>服藥十餘日抽掣愈甚。所用之藥</w:t>
      </w:r>
      <w:r w:rsidR="006C4C45">
        <w:rPr>
          <w:rFonts w:eastAsiaTheme="majorEastAsia"/>
          <w:spacing w:val="38"/>
        </w:rPr>
        <w:t>，</w:t>
      </w:r>
      <w:r w:rsidRPr="005972F9">
        <w:rPr>
          <w:rFonts w:eastAsiaTheme="majorEastAsia" w:hint="eastAsia"/>
          <w:spacing w:val="38"/>
        </w:rPr>
        <w:t>每劑中皆有全蠍數錢</w:t>
      </w:r>
      <w:r w:rsidR="006C4C45">
        <w:rPr>
          <w:rFonts w:eastAsiaTheme="majorEastAsia"/>
          <w:spacing w:val="38"/>
        </w:rPr>
        <w:t>，</w:t>
      </w:r>
      <w:r w:rsidRPr="005972F9">
        <w:rPr>
          <w:rFonts w:eastAsiaTheme="majorEastAsia" w:hint="eastAsia"/>
          <w:spacing w:val="38"/>
        </w:rPr>
        <w:t>佐以祛風活血助氣之藥</w:t>
      </w:r>
      <w:r w:rsidR="006C4C45">
        <w:rPr>
          <w:rFonts w:eastAsiaTheme="majorEastAsia"/>
          <w:spacing w:val="38"/>
        </w:rPr>
        <w:t>，</w:t>
      </w:r>
      <w:r w:rsidRPr="005972F9">
        <w:rPr>
          <w:rFonts w:eastAsiaTheme="majorEastAsia" w:hint="eastAsia"/>
          <w:spacing w:val="38"/>
        </w:rPr>
        <w:t>大致順適</w:t>
      </w:r>
      <w:r w:rsidR="006C4C45">
        <w:rPr>
          <w:rFonts w:eastAsiaTheme="majorEastAsia"/>
          <w:spacing w:val="38"/>
        </w:rPr>
        <w:t>，</w:t>
      </w:r>
      <w:r w:rsidRPr="005972F9">
        <w:rPr>
          <w:rFonts w:eastAsiaTheme="majorEastAsia" w:hint="eastAsia"/>
          <w:spacing w:val="38"/>
        </w:rPr>
        <w:t>而未用蜈蚣。因為疏方生黃耆六錢</w:t>
      </w:r>
      <w:r w:rsidR="006C4C45">
        <w:rPr>
          <w:rFonts w:eastAsiaTheme="majorEastAsia"/>
          <w:spacing w:val="38"/>
        </w:rPr>
        <w:t>，</w:t>
      </w:r>
      <w:r w:rsidRPr="005972F9">
        <w:rPr>
          <w:rFonts w:eastAsiaTheme="majorEastAsia" w:hint="eastAsia"/>
          <w:spacing w:val="38"/>
        </w:rPr>
        <w:t>當歸四錢</w:t>
      </w:r>
      <w:r w:rsidR="006C4C45">
        <w:rPr>
          <w:rFonts w:eastAsiaTheme="majorEastAsia"/>
          <w:spacing w:val="38"/>
        </w:rPr>
        <w:t>，</w:t>
      </w:r>
      <w:r w:rsidRPr="005972F9">
        <w:rPr>
          <w:rFonts w:eastAsiaTheme="majorEastAsia" w:hint="eastAsia"/>
          <w:spacing w:val="38"/>
        </w:rPr>
        <w:t>羌活、獨活、全蠍各二錢</w:t>
      </w:r>
      <w:r w:rsidR="006C4C45">
        <w:rPr>
          <w:rFonts w:eastAsiaTheme="majorEastAsia"/>
          <w:spacing w:val="38"/>
        </w:rPr>
        <w:t>，</w:t>
      </w:r>
      <w:r w:rsidRPr="005972F9">
        <w:rPr>
          <w:rFonts w:eastAsiaTheme="majorEastAsia" w:hint="eastAsia"/>
          <w:spacing w:val="38"/>
        </w:rPr>
        <w:t>全蜈蚣大者二條</w:t>
      </w:r>
      <w:r w:rsidR="00F13728">
        <w:rPr>
          <w:rFonts w:eastAsiaTheme="majorEastAsia"/>
          <w:spacing w:val="38"/>
        </w:rPr>
        <w:t>（</w:t>
      </w:r>
      <w:r w:rsidRPr="005972F9">
        <w:rPr>
          <w:rFonts w:eastAsiaTheme="majorEastAsia" w:hint="eastAsia"/>
          <w:spacing w:val="38"/>
        </w:rPr>
        <w:t>方載三期七卷名逐風湯</w:t>
      </w:r>
      <w:r w:rsidR="00F13728">
        <w:rPr>
          <w:rFonts w:eastAsiaTheme="majorEastAsia"/>
          <w:spacing w:val="38"/>
        </w:rPr>
        <w:t>）</w:t>
      </w:r>
      <w:r w:rsidR="006C4C45">
        <w:rPr>
          <w:rFonts w:eastAsiaTheme="majorEastAsia"/>
          <w:spacing w:val="38"/>
        </w:rPr>
        <w:t>，</w:t>
      </w:r>
      <w:r w:rsidRPr="005972F9">
        <w:rPr>
          <w:rFonts w:eastAsiaTheme="majorEastAsia" w:hint="eastAsia"/>
          <w:spacing w:val="38"/>
        </w:rPr>
        <w:t>煎服一劑抽掣即止</w:t>
      </w:r>
      <w:r w:rsidR="006C4C45">
        <w:rPr>
          <w:rFonts w:eastAsiaTheme="majorEastAsia"/>
          <w:spacing w:val="38"/>
        </w:rPr>
        <w:t>，</w:t>
      </w:r>
      <w:r w:rsidRPr="005972F9">
        <w:rPr>
          <w:rFonts w:eastAsiaTheme="majorEastAsia" w:hint="eastAsia"/>
          <w:spacing w:val="38"/>
        </w:rPr>
        <w:t>又服一劑永不反復。</w:t>
      </w:r>
    </w:p>
    <w:p w:rsidR="005972F9" w:rsidRDefault="005972F9" w:rsidP="00885B37">
      <w:pPr>
        <w:pStyle w:val="2f5"/>
        <w:ind w:firstLine="712"/>
      </w:pPr>
      <w:r w:rsidRPr="005972F9">
        <w:rPr>
          <w:rFonts w:hint="eastAsia"/>
        </w:rPr>
        <w:t>奉天小西邊門外</w:t>
      </w:r>
      <w:r w:rsidR="006C4C45">
        <w:t>，</w:t>
      </w:r>
      <w:r w:rsidRPr="005972F9">
        <w:rPr>
          <w:rFonts w:hint="eastAsia"/>
        </w:rPr>
        <w:t>煙</w:t>
      </w:r>
      <w:r>
        <w:rPr>
          <w:rFonts w:hint="eastAsia"/>
        </w:rPr>
        <w:t>卷</w:t>
      </w:r>
      <w:r w:rsidRPr="005972F9">
        <w:rPr>
          <w:rFonts w:hint="eastAsia"/>
        </w:rPr>
        <w:t>公司司賬陳秀山</w:t>
      </w:r>
      <w:r w:rsidR="00885B37">
        <w:rPr>
          <w:rFonts w:hint="eastAsia"/>
        </w:rPr>
        <w:t>之幼子</w:t>
      </w:r>
      <w:r w:rsidR="006C4C45">
        <w:rPr>
          <w:rFonts w:hint="eastAsia"/>
        </w:rPr>
        <w:t>，</w:t>
      </w:r>
      <w:r w:rsidR="00885B37">
        <w:rPr>
          <w:rFonts w:hint="eastAsia"/>
        </w:rPr>
        <w:t>年五歲</w:t>
      </w:r>
      <w:r w:rsidR="006C4C45">
        <w:rPr>
          <w:rFonts w:hint="eastAsia"/>
        </w:rPr>
        <w:t>，</w:t>
      </w:r>
      <w:r w:rsidR="00200D85">
        <w:rPr>
          <w:rFonts w:hint="eastAsia"/>
        </w:rPr>
        <w:t>周</w:t>
      </w:r>
      <w:r w:rsidR="00885B37">
        <w:rPr>
          <w:rFonts w:hint="eastAsia"/>
        </w:rPr>
        <w:t>身壯熱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四肢拘攣</w:t>
      </w:r>
      <w:r w:rsidR="006C4C45">
        <w:rPr>
          <w:rFonts w:hint="eastAsia"/>
        </w:rPr>
        <w:t>，</w:t>
      </w:r>
      <w:r w:rsidR="00885B37">
        <w:rPr>
          <w:rFonts w:hint="eastAsia"/>
        </w:rPr>
        <w:t>有抽掣之狀</w:t>
      </w:r>
      <w:r w:rsidR="006C4C45">
        <w:rPr>
          <w:rFonts w:hint="eastAsia"/>
        </w:rPr>
        <w:t>，</w:t>
      </w:r>
      <w:r w:rsidR="00885B37">
        <w:rPr>
          <w:rFonts w:hint="eastAsia"/>
        </w:rPr>
        <w:t>渴嗜飲水</w:t>
      </w:r>
      <w:r w:rsidR="006C4C45">
        <w:rPr>
          <w:rFonts w:hint="eastAsia"/>
        </w:rPr>
        <w:t>，</w:t>
      </w:r>
      <w:r w:rsidR="00885B37">
        <w:rPr>
          <w:rFonts w:hint="eastAsia"/>
        </w:rPr>
        <w:t>大便乾燥</w:t>
      </w:r>
      <w:r w:rsidR="006C4C45">
        <w:rPr>
          <w:rFonts w:hint="eastAsia"/>
        </w:rPr>
        <w:t>，</w:t>
      </w:r>
      <w:r w:rsidR="00885B37">
        <w:rPr>
          <w:rFonts w:hint="eastAsia"/>
        </w:rPr>
        <w:t>知</w:t>
      </w:r>
      <w:r w:rsidR="00AD7840">
        <w:rPr>
          <w:rFonts w:hint="eastAsia"/>
        </w:rPr>
        <w:t>係</w:t>
      </w:r>
      <w:r w:rsidR="00885B37">
        <w:rPr>
          <w:rFonts w:hint="eastAsia"/>
        </w:rPr>
        <w:t>外感之熱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引動其肝經風火上衝腦部</w:t>
      </w:r>
      <w:r w:rsidR="006C4C45">
        <w:rPr>
          <w:rFonts w:hint="eastAsia"/>
        </w:rPr>
        <w:t>，</w:t>
      </w:r>
      <w:r w:rsidR="00885B37">
        <w:rPr>
          <w:rFonts w:hint="eastAsia"/>
        </w:rPr>
        <w:t>致腦氣筋妄行</w:t>
      </w:r>
      <w:r w:rsidR="006C4C45">
        <w:rPr>
          <w:rFonts w:hint="eastAsia"/>
        </w:rPr>
        <w:t>，</w:t>
      </w:r>
      <w:r w:rsidR="00885B37">
        <w:rPr>
          <w:rFonts w:hint="eastAsia"/>
        </w:rPr>
        <w:t>失其主宰之常也。投以白虎湯</w:t>
      </w:r>
      <w:r w:rsidR="006C4C45">
        <w:rPr>
          <w:rFonts w:hint="eastAsia"/>
        </w:rPr>
        <w:t>，</w:t>
      </w:r>
      <w:r w:rsidR="00885B37">
        <w:rPr>
          <w:rFonts w:hint="eastAsia"/>
        </w:rPr>
        <w:t>方中生石膏用一兩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又加薄荷葉一錢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鉤籐鉤二錢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全蜈蚣二條</w:t>
      </w:r>
      <w:r w:rsidR="006C4C45">
        <w:rPr>
          <w:rFonts w:hint="eastAsia"/>
        </w:rPr>
        <w:t>，</w:t>
      </w:r>
      <w:r w:rsidR="00885B37">
        <w:rPr>
          <w:rFonts w:hint="eastAsia"/>
        </w:rPr>
        <w:t>煎湯一盅</w:t>
      </w:r>
      <w:r w:rsidR="006C4C45">
        <w:rPr>
          <w:rFonts w:hint="eastAsia"/>
        </w:rPr>
        <w:t>，</w:t>
      </w:r>
      <w:r w:rsidR="00885B37">
        <w:rPr>
          <w:rFonts w:hint="eastAsia"/>
        </w:rPr>
        <w:t>分兩次溫飲下</w:t>
      </w:r>
      <w:r w:rsidR="006C4C45">
        <w:rPr>
          <w:rFonts w:hint="eastAsia"/>
        </w:rPr>
        <w:t>，</w:t>
      </w:r>
      <w:r w:rsidR="00885B37">
        <w:rPr>
          <w:rFonts w:hint="eastAsia"/>
        </w:rPr>
        <w:t>一劑而抽掣止、拘攣舒</w:t>
      </w:r>
      <w:r w:rsidR="006C4C45">
        <w:rPr>
          <w:rFonts w:hint="eastAsia"/>
        </w:rPr>
        <w:t>，</w:t>
      </w:r>
      <w:r w:rsidR="00885B37">
        <w:rPr>
          <w:rFonts w:hint="eastAsia"/>
        </w:rPr>
        <w:t>遂去蜈蚣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又服一劑熱亦退淨。</w:t>
      </w:r>
    </w:p>
    <w:p w:rsidR="005972F9" w:rsidRDefault="00885B37" w:rsidP="00885B37">
      <w:pPr>
        <w:pStyle w:val="2f5"/>
        <w:ind w:firstLine="712"/>
      </w:pPr>
      <w:r>
        <w:rPr>
          <w:rFonts w:hint="eastAsia"/>
        </w:rPr>
        <w:lastRenderedPageBreak/>
        <w:t>奉天</w:t>
      </w:r>
      <w:r w:rsidR="005972F9">
        <w:rPr>
          <w:rFonts w:hint="eastAsia"/>
        </w:rPr>
        <w:t>北陵旁</w:t>
      </w:r>
      <w:r>
        <w:rPr>
          <w:rFonts w:hint="eastAsia"/>
        </w:rPr>
        <w:t>那姓幼子</w:t>
      </w:r>
      <w:r w:rsidR="006C4C45">
        <w:rPr>
          <w:rFonts w:hint="eastAsia"/>
        </w:rPr>
        <w:t>，</w:t>
      </w:r>
      <w:r>
        <w:rPr>
          <w:rFonts w:hint="eastAsia"/>
        </w:rPr>
        <w:t>生月餘</w:t>
      </w:r>
      <w:r w:rsidR="006C4C45">
        <w:rPr>
          <w:rFonts w:hint="eastAsia"/>
        </w:rPr>
        <w:t>，</w:t>
      </w:r>
      <w:r w:rsidR="00200D85">
        <w:rPr>
          <w:rFonts w:hint="eastAsia"/>
        </w:rPr>
        <w:t>周</w:t>
      </w:r>
      <w:r>
        <w:rPr>
          <w:rFonts w:hint="eastAsia"/>
        </w:rPr>
        <w:t>身壯熱抽掣</w:t>
      </w:r>
      <w:r w:rsidR="006C4C45">
        <w:rPr>
          <w:rFonts w:hint="eastAsia"/>
        </w:rPr>
        <w:t>，</w:t>
      </w:r>
      <w:r>
        <w:rPr>
          <w:rFonts w:hint="eastAsia"/>
        </w:rPr>
        <w:t>兩日之間不食乳、不啼哭</w:t>
      </w:r>
      <w:r w:rsidR="006C4C45">
        <w:rPr>
          <w:rFonts w:hint="eastAsia"/>
        </w:rPr>
        <w:t>，</w:t>
      </w:r>
      <w:r>
        <w:rPr>
          <w:rFonts w:hint="eastAsia"/>
        </w:rPr>
        <w:t>奄奄一息</w:t>
      </w:r>
      <w:r w:rsidR="006C4C45">
        <w:rPr>
          <w:rFonts w:hint="eastAsia"/>
        </w:rPr>
        <w:t>，</w:t>
      </w:r>
      <w:r>
        <w:rPr>
          <w:rFonts w:hint="eastAsia"/>
        </w:rPr>
        <w:t>待時而已</w:t>
      </w:r>
      <w:r w:rsidR="006C4C45">
        <w:rPr>
          <w:rFonts w:hint="eastAsia"/>
        </w:rPr>
        <w:t>，</w:t>
      </w:r>
      <w:r>
        <w:rPr>
          <w:rFonts w:hint="eastAsia"/>
        </w:rPr>
        <w:t>來院求治</w:t>
      </w:r>
      <w:r w:rsidR="006C4C45">
        <w:rPr>
          <w:rFonts w:hint="eastAsia"/>
        </w:rPr>
        <w:t>，</w:t>
      </w:r>
      <w:r>
        <w:rPr>
          <w:rFonts w:hint="eastAsia"/>
        </w:rPr>
        <w:t>知與前證彷彿</w:t>
      </w:r>
      <w:r w:rsidR="006C4C45">
        <w:rPr>
          <w:rFonts w:hint="eastAsia"/>
        </w:rPr>
        <w:t>，</w:t>
      </w:r>
      <w:r>
        <w:rPr>
          <w:rFonts w:hint="eastAsia"/>
        </w:rPr>
        <w:t>為其</w:t>
      </w:r>
      <w:r w:rsidR="00AD7840">
        <w:rPr>
          <w:rFonts w:hint="eastAsia"/>
        </w:rPr>
        <w:t>係</w:t>
      </w:r>
      <w:r>
        <w:rPr>
          <w:rFonts w:hint="eastAsia"/>
        </w:rPr>
        <w:t>嬰孩</w:t>
      </w:r>
      <w:r w:rsidR="006C4C45">
        <w:rPr>
          <w:rFonts w:hint="eastAsia"/>
        </w:rPr>
        <w:t>，</w:t>
      </w:r>
      <w:r>
        <w:rPr>
          <w:rFonts w:hint="eastAsia"/>
        </w:rPr>
        <w:t>擬用前方將白虎湯減半</w:t>
      </w:r>
      <w:r w:rsidR="006C4C45">
        <w:rPr>
          <w:rFonts w:hint="eastAsia"/>
        </w:rPr>
        <w:t>，</w:t>
      </w:r>
      <w:r>
        <w:rPr>
          <w:rFonts w:hint="eastAsia"/>
        </w:rPr>
        <w:t>為其抽掣甚劇</w:t>
      </w:r>
      <w:r w:rsidR="006C4C45">
        <w:rPr>
          <w:rFonts w:hint="eastAsia"/>
        </w:rPr>
        <w:t>，</w:t>
      </w:r>
      <w:r>
        <w:rPr>
          <w:rFonts w:hint="eastAsia"/>
        </w:rPr>
        <w:t>薄荷葉、鉤籐鉤、蜈蚣其數仍舊</w:t>
      </w:r>
      <w:r w:rsidR="006C4C45">
        <w:rPr>
          <w:rFonts w:hint="eastAsia"/>
        </w:rPr>
        <w:t>，</w:t>
      </w:r>
      <w:r>
        <w:rPr>
          <w:rFonts w:hint="eastAsia"/>
        </w:rPr>
        <w:t>又加全蠍三個</w:t>
      </w:r>
      <w:r w:rsidR="006C4C45">
        <w:rPr>
          <w:rFonts w:hint="eastAsia"/>
        </w:rPr>
        <w:t>，</w:t>
      </w:r>
      <w:r>
        <w:rPr>
          <w:rFonts w:hint="eastAsia"/>
        </w:rPr>
        <w:t>煎藥一盅</w:t>
      </w:r>
      <w:r w:rsidR="006C4C45">
        <w:rPr>
          <w:rFonts w:hint="eastAsia"/>
        </w:rPr>
        <w:t>，</w:t>
      </w:r>
      <w:r>
        <w:rPr>
          <w:rFonts w:hint="eastAsia"/>
        </w:rPr>
        <w:t>不分次數徐徐溫灌之</w:t>
      </w:r>
      <w:r w:rsidR="006C4C45">
        <w:rPr>
          <w:rFonts w:hint="eastAsia"/>
        </w:rPr>
        <w:t>，</w:t>
      </w:r>
      <w:r>
        <w:rPr>
          <w:rFonts w:hint="eastAsia"/>
        </w:rPr>
        <w:t>歷十二小時</w:t>
      </w:r>
      <w:r w:rsidR="006C4C45">
        <w:rPr>
          <w:rFonts w:hint="eastAsia"/>
        </w:rPr>
        <w:t>，</w:t>
      </w:r>
      <w:r>
        <w:rPr>
          <w:rFonts w:hint="eastAsia"/>
        </w:rPr>
        <w:t>藥灌已而抽掣愈</w:t>
      </w:r>
      <w:r w:rsidR="006C4C45">
        <w:rPr>
          <w:rFonts w:hint="eastAsia"/>
        </w:rPr>
        <w:t>，</w:t>
      </w:r>
      <w:r>
        <w:rPr>
          <w:rFonts w:hint="eastAsia"/>
        </w:rPr>
        <w:t>食乳知啼哭矣。翌日</w:t>
      </w:r>
      <w:r w:rsidR="006C4C45">
        <w:rPr>
          <w:rFonts w:hint="eastAsia"/>
        </w:rPr>
        <w:t>，</w:t>
      </w:r>
      <w:r>
        <w:rPr>
          <w:rFonts w:hint="eastAsia"/>
        </w:rPr>
        <w:t>又為疏散風清熱鎮肝之藥</w:t>
      </w:r>
      <w:r w:rsidR="006C4C45">
        <w:rPr>
          <w:rFonts w:hint="eastAsia"/>
        </w:rPr>
        <w:t>，</w:t>
      </w:r>
      <w:r>
        <w:rPr>
          <w:rFonts w:hint="eastAsia"/>
        </w:rPr>
        <w:t>一劑</w:t>
      </w:r>
      <w:r w:rsidR="00090B73">
        <w:rPr>
          <w:rFonts w:hint="eastAsia"/>
        </w:rPr>
        <w:t>痊愈</w:t>
      </w:r>
      <w:r>
        <w:rPr>
          <w:rFonts w:hint="eastAsia"/>
        </w:rPr>
        <w:t>。隔兩日其同族又有三歲幼童</w:t>
      </w:r>
      <w:r w:rsidR="006C4C45">
        <w:rPr>
          <w:rFonts w:hint="eastAsia"/>
        </w:rPr>
        <w:t>，</w:t>
      </w:r>
      <w:r>
        <w:rPr>
          <w:rFonts w:hint="eastAsia"/>
        </w:rPr>
        <w:t>其病狀與陳姓子相似</w:t>
      </w:r>
      <w:r w:rsidR="006C4C45">
        <w:rPr>
          <w:rFonts w:hint="eastAsia"/>
        </w:rPr>
        <w:t>，</w:t>
      </w:r>
      <w:r>
        <w:rPr>
          <w:rFonts w:hint="eastAsia"/>
        </w:rPr>
        <w:t>即治以陳姓子所服藥</w:t>
      </w:r>
      <w:r w:rsidR="006C4C45">
        <w:rPr>
          <w:rFonts w:hint="eastAsia"/>
        </w:rPr>
        <w:t>，</w:t>
      </w:r>
      <w:r>
        <w:rPr>
          <w:rFonts w:hint="eastAsia"/>
        </w:rPr>
        <w:t>一劑而愈。</w:t>
      </w:r>
    </w:p>
    <w:p w:rsidR="005972F9" w:rsidRDefault="005972F9" w:rsidP="00885B37">
      <w:pPr>
        <w:pStyle w:val="2f5"/>
        <w:ind w:firstLine="712"/>
      </w:pPr>
      <w:r w:rsidRPr="005972F9">
        <w:rPr>
          <w:rFonts w:hint="eastAsia"/>
        </w:rPr>
        <w:t>奉天小西關長發源胡同</w:t>
      </w:r>
      <w:r w:rsidR="00885B37">
        <w:rPr>
          <w:rFonts w:hint="eastAsia"/>
        </w:rPr>
        <w:t>吳姓男孩</w:t>
      </w:r>
      <w:r w:rsidR="006C4C45">
        <w:rPr>
          <w:rFonts w:hint="eastAsia"/>
        </w:rPr>
        <w:t>，</w:t>
      </w:r>
      <w:r w:rsidR="00885B37">
        <w:rPr>
          <w:rFonts w:hint="eastAsia"/>
        </w:rPr>
        <w:t>生逾百日</w:t>
      </w:r>
      <w:r w:rsidR="006C4C45">
        <w:rPr>
          <w:rFonts w:hint="eastAsia"/>
        </w:rPr>
        <w:t>，</w:t>
      </w:r>
      <w:r w:rsidR="00200D85">
        <w:rPr>
          <w:rFonts w:hint="eastAsia"/>
        </w:rPr>
        <w:t>周</w:t>
      </w:r>
      <w:r w:rsidR="00885B37">
        <w:rPr>
          <w:rFonts w:hint="eastAsia"/>
        </w:rPr>
        <w:t>身壯熱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時作抽掣</w:t>
      </w:r>
      <w:r w:rsidR="006C4C45">
        <w:rPr>
          <w:rFonts w:hint="eastAsia"/>
        </w:rPr>
        <w:t>，</w:t>
      </w:r>
      <w:r w:rsidR="00885B37">
        <w:rPr>
          <w:rFonts w:hint="eastAsia"/>
        </w:rPr>
        <w:t>然不甚劇</w:t>
      </w:r>
      <w:r w:rsidR="006C4C45">
        <w:rPr>
          <w:rFonts w:hint="eastAsia"/>
        </w:rPr>
        <w:t>，</w:t>
      </w:r>
      <w:r w:rsidR="00885B37">
        <w:rPr>
          <w:rFonts w:hint="eastAsia"/>
        </w:rPr>
        <w:t>投以白虎湯</w:t>
      </w:r>
      <w:r w:rsidR="006C4C45">
        <w:rPr>
          <w:rFonts w:hint="eastAsia"/>
        </w:rPr>
        <w:t>，</w:t>
      </w:r>
      <w:r w:rsidR="00885B37">
        <w:rPr>
          <w:rFonts w:hint="eastAsia"/>
        </w:rPr>
        <w:t>生石膏用六錢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又加薄荷葉一錢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蜈蚣一條</w:t>
      </w:r>
      <w:r w:rsidR="006C4C45">
        <w:rPr>
          <w:rFonts w:hint="eastAsia"/>
        </w:rPr>
        <w:t>，</w:t>
      </w:r>
      <w:r w:rsidR="00885B37">
        <w:rPr>
          <w:rFonts w:hint="eastAsia"/>
        </w:rPr>
        <w:t>煎湯分三次灌下</w:t>
      </w:r>
      <w:r w:rsidR="006C4C45">
        <w:rPr>
          <w:rFonts w:hint="eastAsia"/>
        </w:rPr>
        <w:t>，</w:t>
      </w:r>
      <w:r w:rsidR="00885B37">
        <w:rPr>
          <w:rFonts w:hint="eastAsia"/>
        </w:rPr>
        <w:t>盡劑而愈。此四證皆在暮春上旬</w:t>
      </w:r>
      <w:r w:rsidR="006C4C45">
        <w:rPr>
          <w:rFonts w:hint="eastAsia"/>
        </w:rPr>
        <w:t>，</w:t>
      </w:r>
      <w:r w:rsidR="00885B37">
        <w:rPr>
          <w:rFonts w:hint="eastAsia"/>
        </w:rPr>
        <w:t>相隔數日之間</w:t>
      </w:r>
      <w:r w:rsidR="006C4C45">
        <w:rPr>
          <w:rFonts w:hint="eastAsia"/>
        </w:rPr>
        <w:t>，</w:t>
      </w:r>
      <w:r w:rsidR="00885B37">
        <w:rPr>
          <w:rFonts w:hint="eastAsia"/>
        </w:rPr>
        <w:t>亦一時外感之氣化有以使之然也。</w:t>
      </w:r>
    </w:p>
    <w:p w:rsidR="005972F9" w:rsidRDefault="00885B37" w:rsidP="00885B37">
      <w:pPr>
        <w:pStyle w:val="2f5"/>
        <w:ind w:firstLine="712"/>
      </w:pPr>
      <w:r>
        <w:rPr>
          <w:rFonts w:hint="eastAsia"/>
        </w:rPr>
        <w:t>一人年三十餘</w:t>
      </w:r>
      <w:r w:rsidR="006C4C45">
        <w:rPr>
          <w:rFonts w:hint="eastAsia"/>
        </w:rPr>
        <w:t>，</w:t>
      </w:r>
      <w:r>
        <w:rPr>
          <w:rFonts w:hint="eastAsia"/>
        </w:rPr>
        <w:t>陡然口眼歪斜</w:t>
      </w:r>
      <w:r w:rsidR="006C4C45">
        <w:rPr>
          <w:rFonts w:hint="eastAsia"/>
        </w:rPr>
        <w:t>，</w:t>
      </w:r>
      <w:r>
        <w:rPr>
          <w:rFonts w:hint="eastAsia"/>
        </w:rPr>
        <w:t>受病之邊目不能瞬</w:t>
      </w:r>
      <w:r w:rsidR="006C4C45">
        <w:rPr>
          <w:rFonts w:hint="eastAsia"/>
        </w:rPr>
        <w:t>，</w:t>
      </w:r>
      <w:r>
        <w:rPr>
          <w:rFonts w:hint="eastAsia"/>
        </w:rPr>
        <w:t>用全蜈蚣二條為末</w:t>
      </w:r>
      <w:r w:rsidR="006C4C45">
        <w:rPr>
          <w:rFonts w:hint="eastAsia"/>
        </w:rPr>
        <w:t>，</w:t>
      </w:r>
      <w:r>
        <w:rPr>
          <w:rFonts w:hint="eastAsia"/>
        </w:rPr>
        <w:t>以防風五錢煎湯送服</w:t>
      </w:r>
      <w:r w:rsidR="006C4C45">
        <w:rPr>
          <w:rFonts w:hint="eastAsia"/>
        </w:rPr>
        <w:t>，</w:t>
      </w:r>
      <w:r>
        <w:rPr>
          <w:rFonts w:hint="eastAsia"/>
        </w:rPr>
        <w:t>三劑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5972F9" w:rsidRDefault="005972F9" w:rsidP="005972F9">
      <w:pPr>
        <w:pStyle w:val="2f3"/>
        <w:ind w:firstLine="712"/>
      </w:pPr>
      <w:r>
        <w:rPr>
          <w:rFonts w:hint="eastAsia"/>
        </w:rPr>
        <w:t>一小兒</w:t>
      </w:r>
      <w:r w:rsidR="006C4C45">
        <w:t>，</w:t>
      </w:r>
      <w:r>
        <w:rPr>
          <w:rFonts w:hint="eastAsia"/>
        </w:rPr>
        <w:t>生數日即抽綿風</w:t>
      </w:r>
      <w:r w:rsidR="006C4C45">
        <w:t>，</w:t>
      </w:r>
      <w:r>
        <w:rPr>
          <w:rFonts w:hint="eastAsia"/>
        </w:rPr>
        <w:t>一日數次</w:t>
      </w:r>
      <w:r w:rsidR="006C4C45">
        <w:t>，</w:t>
      </w:r>
      <w:r>
        <w:rPr>
          <w:rFonts w:hint="eastAsia"/>
        </w:rPr>
        <w:t>兩月不愈。為疏方用乳香、沒藥各三錢</w:t>
      </w:r>
      <w:r w:rsidR="006C4C45">
        <w:t>，</w:t>
      </w:r>
      <w:r>
        <w:rPr>
          <w:rFonts w:hint="eastAsia"/>
        </w:rPr>
        <w:t>朱砂、全蠍各一錢</w:t>
      </w:r>
      <w:r w:rsidR="006C4C45">
        <w:t>，</w:t>
      </w:r>
      <w:r>
        <w:rPr>
          <w:rFonts w:hint="eastAsia"/>
        </w:rPr>
        <w:t>全蜈蚣大者二條</w:t>
      </w:r>
      <w:r w:rsidR="006C4C45">
        <w:t>，</w:t>
      </w:r>
      <w:r>
        <w:rPr>
          <w:rFonts w:hint="eastAsia"/>
        </w:rPr>
        <w:t>共為細末</w:t>
      </w:r>
      <w:r w:rsidR="006C4C45">
        <w:t>，</w:t>
      </w:r>
      <w:r>
        <w:rPr>
          <w:rFonts w:hint="eastAsia"/>
        </w:rPr>
        <w:t>每小兒哺乳時</w:t>
      </w:r>
      <w:r w:rsidR="006C4C45">
        <w:t>，</w:t>
      </w:r>
      <w:r>
        <w:rPr>
          <w:rFonts w:hint="eastAsia"/>
        </w:rPr>
        <w:t>用藥分許</w:t>
      </w:r>
      <w:r w:rsidR="006C4C45">
        <w:t>，</w:t>
      </w:r>
      <w:r>
        <w:rPr>
          <w:rFonts w:hint="eastAsia"/>
        </w:rPr>
        <w:t>置其口中</w:t>
      </w:r>
      <w:r w:rsidR="006C4C45">
        <w:t>，</w:t>
      </w:r>
      <w:r>
        <w:rPr>
          <w:rFonts w:hint="eastAsia"/>
        </w:rPr>
        <w:t>乳汁送下</w:t>
      </w:r>
      <w:r w:rsidR="006C4C45">
        <w:t>，</w:t>
      </w:r>
      <w:r>
        <w:rPr>
          <w:rFonts w:hint="eastAsia"/>
        </w:rPr>
        <w:t>一日約服五六次</w:t>
      </w:r>
      <w:r w:rsidR="006C4C45">
        <w:t>，</w:t>
      </w:r>
      <w:r>
        <w:rPr>
          <w:rFonts w:hint="eastAsia"/>
        </w:rPr>
        <w:t>數日</w:t>
      </w:r>
      <w:r w:rsidR="00090B73">
        <w:rPr>
          <w:rFonts w:hint="eastAsia"/>
        </w:rPr>
        <w:t>痊愈</w:t>
      </w:r>
      <w:r>
        <w:rPr>
          <w:rFonts w:hint="eastAsia"/>
        </w:rPr>
        <w:t>。後所餘藥</w:t>
      </w:r>
      <w:r w:rsidR="006C4C45">
        <w:t>，</w:t>
      </w:r>
      <w:r>
        <w:rPr>
          <w:rFonts w:hint="eastAsia"/>
        </w:rPr>
        <w:t>又治癒小兒如此證者三人。因將其方載</w:t>
      </w:r>
      <w:r w:rsidR="00D24630">
        <w:rPr>
          <w:rFonts w:hint="eastAsia"/>
        </w:rPr>
        <w:t>於</w:t>
      </w:r>
      <w:r>
        <w:rPr>
          <w:rFonts w:hint="eastAsia"/>
        </w:rPr>
        <w:t>三期七卷名之曰定風丹</w:t>
      </w:r>
    </w:p>
    <w:p w:rsidR="00D02195" w:rsidRDefault="005972F9" w:rsidP="005972F9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蜈蚣之為物</w:t>
      </w:r>
      <w:r w:rsidR="006C4C45">
        <w:t>，</w:t>
      </w:r>
      <w:r>
        <w:rPr>
          <w:rFonts w:hint="eastAsia"/>
        </w:rPr>
        <w:t>節節有腦</w:t>
      </w:r>
      <w:r w:rsidR="006C4C45">
        <w:t>，</w:t>
      </w:r>
      <w:r>
        <w:rPr>
          <w:rFonts w:hint="eastAsia"/>
        </w:rPr>
        <w:t>乃物類之至異者</w:t>
      </w:r>
      <w:r w:rsidR="006C4C45">
        <w:t>，</w:t>
      </w:r>
      <w:r>
        <w:rPr>
          <w:rFonts w:hint="eastAsia"/>
        </w:rPr>
        <w:t>是以性能入腦</w:t>
      </w:r>
      <w:r w:rsidR="006C4C45">
        <w:t>，</w:t>
      </w:r>
      <w:r>
        <w:rPr>
          <w:rFonts w:hint="eastAsia"/>
        </w:rPr>
        <w:t>善理腦髓神經</w:t>
      </w:r>
      <w:r w:rsidR="006C4C45">
        <w:t>，</w:t>
      </w:r>
      <w:r>
        <w:rPr>
          <w:rFonts w:hint="eastAsia"/>
        </w:rPr>
        <w:t>使不失其所司</w:t>
      </w:r>
      <w:r w:rsidR="006C4C45">
        <w:t>，</w:t>
      </w:r>
      <w:r>
        <w:rPr>
          <w:rFonts w:hint="eastAsia"/>
        </w:rPr>
        <w:t>而癇痙之病自愈。諸家本草</w:t>
      </w:r>
      <w:r w:rsidR="006C4C45">
        <w:t>，</w:t>
      </w:r>
      <w:r>
        <w:rPr>
          <w:rFonts w:hint="eastAsia"/>
        </w:rPr>
        <w:t>多謂用時宜去頭足</w:t>
      </w:r>
      <w:r w:rsidR="006C4C45">
        <w:t>，</w:t>
      </w:r>
      <w:r>
        <w:rPr>
          <w:rFonts w:hint="eastAsia"/>
        </w:rPr>
        <w:t>夫去其頭</w:t>
      </w:r>
      <w:r w:rsidR="006C4C45">
        <w:t>，</w:t>
      </w:r>
      <w:r>
        <w:rPr>
          <w:rFonts w:hint="eastAsia"/>
        </w:rPr>
        <w:lastRenderedPageBreak/>
        <w:t>即去其腦矣</w:t>
      </w:r>
      <w:r w:rsidR="006C4C45">
        <w:t>，</w:t>
      </w:r>
      <w:r>
        <w:rPr>
          <w:rFonts w:hint="eastAsia"/>
        </w:rPr>
        <w:t>更何恃上人腦部以理腦髓神經乎</w:t>
      </w:r>
      <w:r>
        <w:t>?</w:t>
      </w:r>
      <w:r>
        <w:rPr>
          <w:rFonts w:hint="eastAsia"/>
        </w:rPr>
        <w:t>且其頭足黃而且亮</w:t>
      </w:r>
      <w:r w:rsidR="006C4C45">
        <w:t>，</w:t>
      </w:r>
      <w:r>
        <w:rPr>
          <w:rFonts w:hint="eastAsia"/>
        </w:rPr>
        <w:t>饒有金色</w:t>
      </w:r>
      <w:r w:rsidR="006C4C45">
        <w:t>，</w:t>
      </w:r>
      <w:r>
        <w:rPr>
          <w:rFonts w:hint="eastAsia"/>
        </w:rPr>
        <w:t>原其光華外現之處</w:t>
      </w:r>
      <w:r w:rsidR="006C4C45">
        <w:t>，</w:t>
      </w:r>
      <w:r>
        <w:rPr>
          <w:rFonts w:hint="eastAsia"/>
        </w:rPr>
        <w:t>即其所恃以治病有效之處</w:t>
      </w:r>
      <w:r w:rsidR="006C4C45">
        <w:t>，</w:t>
      </w:r>
      <w:r>
        <w:rPr>
          <w:rFonts w:hint="eastAsia"/>
        </w:rPr>
        <w:t>是以愚凡用蜈蚣治病</w:t>
      </w:r>
      <w:r w:rsidR="006C4C45">
        <w:t>，</w:t>
      </w:r>
      <w:r>
        <w:rPr>
          <w:rFonts w:hint="eastAsia"/>
        </w:rPr>
        <w:t>而必用全蜈蚣也。</w:t>
      </w:r>
    </w:p>
    <w:p w:rsidR="00885B37" w:rsidRDefault="00885B37" w:rsidP="005972F9">
      <w:pPr>
        <w:pStyle w:val="2f3"/>
        <w:ind w:firstLine="712"/>
      </w:pPr>
      <w:r>
        <w:rPr>
          <w:rFonts w:hint="eastAsia"/>
        </w:rPr>
        <w:t>有病噎膈者</w:t>
      </w:r>
      <w:r w:rsidR="006C4C45">
        <w:rPr>
          <w:rFonts w:hint="eastAsia"/>
        </w:rPr>
        <w:t>，</w:t>
      </w:r>
      <w:r>
        <w:rPr>
          <w:rFonts w:hint="eastAsia"/>
        </w:rPr>
        <w:t>服藥無效</w:t>
      </w:r>
      <w:r w:rsidR="006C4C45">
        <w:rPr>
          <w:rFonts w:hint="eastAsia"/>
        </w:rPr>
        <w:t>，</w:t>
      </w:r>
      <w:r>
        <w:rPr>
          <w:rFonts w:hint="eastAsia"/>
        </w:rPr>
        <w:t>偶思飲酒</w:t>
      </w:r>
      <w:r w:rsidR="006C4C45">
        <w:rPr>
          <w:rFonts w:hint="eastAsia"/>
        </w:rPr>
        <w:t>，</w:t>
      </w:r>
      <w:r>
        <w:rPr>
          <w:rFonts w:hint="eastAsia"/>
        </w:rPr>
        <w:t>飲盡一壺而病癒。後視壺中有大蜈蚣一條</w:t>
      </w:r>
      <w:r w:rsidR="006C4C45">
        <w:rPr>
          <w:rFonts w:hint="eastAsia"/>
        </w:rPr>
        <w:t>，</w:t>
      </w:r>
      <w:r>
        <w:rPr>
          <w:rFonts w:hint="eastAsia"/>
        </w:rPr>
        <w:t>恍悟其病癒之由</w:t>
      </w:r>
      <w:r w:rsidR="006C4C45">
        <w:rPr>
          <w:rFonts w:hint="eastAsia"/>
        </w:rPr>
        <w:t>，</w:t>
      </w:r>
      <w:r>
        <w:rPr>
          <w:rFonts w:hint="eastAsia"/>
        </w:rPr>
        <w:t>不在酒實在酒中有蜈蚣也。蓋噎膈之證</w:t>
      </w:r>
      <w:r w:rsidR="006C4C45">
        <w:rPr>
          <w:rFonts w:hint="eastAsia"/>
        </w:rPr>
        <w:t>，</w:t>
      </w:r>
      <w:r>
        <w:rPr>
          <w:rFonts w:hint="eastAsia"/>
        </w:rPr>
        <w:t>多因血瘀上脘</w:t>
      </w:r>
      <w:r w:rsidR="006C4C45">
        <w:rPr>
          <w:rFonts w:hint="eastAsia"/>
        </w:rPr>
        <w:t>，</w:t>
      </w:r>
      <w:r>
        <w:rPr>
          <w:rFonts w:hint="eastAsia"/>
        </w:rPr>
        <w:t>為有形之阻隔（西人名胃癌</w:t>
      </w:r>
      <w:r w:rsidR="006C4C45">
        <w:rPr>
          <w:rFonts w:hint="eastAsia"/>
        </w:rPr>
        <w:t>，</w:t>
      </w:r>
      <w:r>
        <w:rPr>
          <w:rFonts w:hint="eastAsia"/>
        </w:rPr>
        <w:t>謂其處凸起如山石之有巖也）</w:t>
      </w:r>
      <w:r w:rsidR="006C4C45">
        <w:rPr>
          <w:rFonts w:hint="eastAsia"/>
        </w:rPr>
        <w:t>，</w:t>
      </w:r>
      <w:r>
        <w:rPr>
          <w:rFonts w:hint="eastAsia"/>
        </w:rPr>
        <w:t>蜈蚣善</w:t>
      </w:r>
      <w:r w:rsidR="00D24630">
        <w:rPr>
          <w:rFonts w:hint="eastAsia"/>
        </w:rPr>
        <w:t>於</w:t>
      </w:r>
      <w:r>
        <w:rPr>
          <w:rFonts w:hint="eastAsia"/>
        </w:rPr>
        <w:t>開瘀</w:t>
      </w:r>
      <w:r w:rsidR="006C4C45">
        <w:rPr>
          <w:rFonts w:hint="eastAsia"/>
        </w:rPr>
        <w:t>，</w:t>
      </w:r>
      <w:r>
        <w:rPr>
          <w:rFonts w:hint="eastAsia"/>
        </w:rPr>
        <w:t>是以能愈。觀</w:t>
      </w:r>
      <w:r w:rsidR="00D24630">
        <w:rPr>
          <w:rFonts w:hint="eastAsia"/>
        </w:rPr>
        <w:t>於</w:t>
      </w:r>
      <w:r>
        <w:rPr>
          <w:rFonts w:hint="eastAsia"/>
        </w:rPr>
        <w:t>此</w:t>
      </w:r>
      <w:r w:rsidR="006C4C45">
        <w:rPr>
          <w:rFonts w:hint="eastAsia"/>
        </w:rPr>
        <w:t>，</w:t>
      </w:r>
      <w:r>
        <w:rPr>
          <w:rFonts w:hint="eastAsia"/>
        </w:rPr>
        <w:t>則治噎膈者</w:t>
      </w:r>
      <w:r w:rsidR="006C4C45">
        <w:rPr>
          <w:rFonts w:hint="eastAsia"/>
        </w:rPr>
        <w:t>，</w:t>
      </w:r>
      <w:r>
        <w:rPr>
          <w:rFonts w:hint="eastAsia"/>
        </w:rPr>
        <w:t>蜈蚣當為急需之品矣。為其事甚奇</w:t>
      </w:r>
      <w:r w:rsidR="006C4C45">
        <w:rPr>
          <w:rFonts w:hint="eastAsia"/>
        </w:rPr>
        <w:t>，</w:t>
      </w:r>
      <w:r>
        <w:rPr>
          <w:rFonts w:hint="eastAsia"/>
        </w:rPr>
        <w:t>故附記</w:t>
      </w:r>
      <w:r w:rsidR="00D24630">
        <w:rPr>
          <w:rFonts w:hint="eastAsia"/>
        </w:rPr>
        <w:t>於</w:t>
      </w:r>
      <w:r>
        <w:rPr>
          <w:rFonts w:hint="eastAsia"/>
        </w:rPr>
        <w:t>此。</w:t>
      </w:r>
    </w:p>
    <w:p w:rsidR="00D02195" w:rsidRDefault="00D02195">
      <w:pPr>
        <w:spacing w:after="0" w:line="240" w:lineRule="auto"/>
        <w:ind w:firstLine="0"/>
        <w:rPr>
          <w:rFonts w:eastAsiaTheme="majorEastAsia"/>
          <w:spacing w:val="38"/>
        </w:rPr>
      </w:pPr>
      <w:bookmarkStart w:id="612" w:name="_Toc223762884"/>
      <w:r>
        <w:br w:type="page"/>
      </w:r>
    </w:p>
    <w:p w:rsidR="00885B37" w:rsidRDefault="00885B37" w:rsidP="00657751">
      <w:pPr>
        <w:pStyle w:val="1b"/>
      </w:pPr>
      <w:bookmarkStart w:id="613" w:name="_Toc7560999"/>
      <w:r>
        <w:rPr>
          <w:rFonts w:hint="eastAsia"/>
        </w:rPr>
        <w:lastRenderedPageBreak/>
        <w:t>水蛭解</w:t>
      </w:r>
      <w:bookmarkEnd w:id="612"/>
      <w:bookmarkEnd w:id="613"/>
    </w:p>
    <w:p w:rsidR="00D02195" w:rsidRDefault="00885B37" w:rsidP="00885B37">
      <w:pPr>
        <w:pStyle w:val="2f5"/>
        <w:ind w:firstLine="712"/>
      </w:pPr>
      <w:r>
        <w:rPr>
          <w:rFonts w:hint="eastAsia"/>
        </w:rPr>
        <w:t>水蛭味鹹</w:t>
      </w:r>
      <w:r w:rsidR="006C4C45">
        <w:rPr>
          <w:rFonts w:hint="eastAsia"/>
        </w:rPr>
        <w:t>，</w:t>
      </w:r>
      <w:r>
        <w:rPr>
          <w:rFonts w:hint="eastAsia"/>
        </w:rPr>
        <w:t>色黑</w:t>
      </w:r>
      <w:r w:rsidR="006C4C45">
        <w:rPr>
          <w:rFonts w:hint="eastAsia"/>
        </w:rPr>
        <w:t>，</w:t>
      </w:r>
      <w:r>
        <w:rPr>
          <w:rFonts w:hint="eastAsia"/>
        </w:rPr>
        <w:t>氣腐</w:t>
      </w:r>
      <w:r w:rsidR="006C4C45">
        <w:rPr>
          <w:rFonts w:hint="eastAsia"/>
        </w:rPr>
        <w:t>，</w:t>
      </w:r>
      <w:r>
        <w:rPr>
          <w:rFonts w:hint="eastAsia"/>
        </w:rPr>
        <w:t>性平</w:t>
      </w:r>
      <w:r w:rsidR="006C4C45">
        <w:rPr>
          <w:rFonts w:hint="eastAsia"/>
        </w:rPr>
        <w:t>，</w:t>
      </w:r>
      <w:r>
        <w:rPr>
          <w:rFonts w:hint="eastAsia"/>
        </w:rPr>
        <w:t>為其味</w:t>
      </w:r>
      <w:r w:rsidR="00D02195">
        <w:rPr>
          <w:rFonts w:hint="eastAsia"/>
        </w:rPr>
        <w:t>鹹</w:t>
      </w:r>
      <w:r w:rsidR="006C4C45">
        <w:rPr>
          <w:rFonts w:hint="eastAsia"/>
        </w:rPr>
        <w:t>，</w:t>
      </w:r>
      <w:r>
        <w:rPr>
          <w:rFonts w:hint="eastAsia"/>
        </w:rPr>
        <w:t>故善入血分；為其原為噬血之物</w:t>
      </w:r>
      <w:r w:rsidR="006C4C45">
        <w:rPr>
          <w:rFonts w:hint="eastAsia"/>
        </w:rPr>
        <w:t>，</w:t>
      </w:r>
      <w:r>
        <w:rPr>
          <w:rFonts w:hint="eastAsia"/>
        </w:rPr>
        <w:t>故善破血；為其氣腐</w:t>
      </w:r>
      <w:r w:rsidR="006C4C45">
        <w:rPr>
          <w:rFonts w:hint="eastAsia"/>
        </w:rPr>
        <w:t>，</w:t>
      </w:r>
      <w:r>
        <w:rPr>
          <w:rFonts w:hint="eastAsia"/>
        </w:rPr>
        <w:t>其氣味與瘀血相感召</w:t>
      </w:r>
      <w:r w:rsidR="006C4C45">
        <w:rPr>
          <w:rFonts w:hint="eastAsia"/>
        </w:rPr>
        <w:t>，</w:t>
      </w:r>
      <w:r>
        <w:rPr>
          <w:rFonts w:hint="eastAsia"/>
        </w:rPr>
        <w:t>不與新血相感召</w:t>
      </w:r>
      <w:r w:rsidR="006C4C45">
        <w:rPr>
          <w:rFonts w:hint="eastAsia"/>
        </w:rPr>
        <w:t>，</w:t>
      </w:r>
      <w:r>
        <w:rPr>
          <w:rFonts w:hint="eastAsia"/>
        </w:rPr>
        <w:t>故但破瘀血而不傷新血。且其色黑下趨</w:t>
      </w:r>
      <w:r w:rsidR="006C4C45">
        <w:rPr>
          <w:rFonts w:hint="eastAsia"/>
        </w:rPr>
        <w:t>，</w:t>
      </w:r>
      <w:r>
        <w:rPr>
          <w:rFonts w:hint="eastAsia"/>
        </w:rPr>
        <w:t>又善破</w:t>
      </w:r>
      <w:r w:rsidR="0092684C">
        <w:rPr>
          <w:rFonts w:hint="eastAsia"/>
        </w:rPr>
        <w:t>衝</w:t>
      </w:r>
      <w:r>
        <w:rPr>
          <w:rFonts w:hint="eastAsia"/>
        </w:rPr>
        <w:t>任中之瘀</w:t>
      </w:r>
      <w:r w:rsidR="006C4C45">
        <w:rPr>
          <w:rFonts w:hint="eastAsia"/>
        </w:rPr>
        <w:t>，</w:t>
      </w:r>
      <w:r>
        <w:rPr>
          <w:rFonts w:hint="eastAsia"/>
        </w:rPr>
        <w:t>蓋其破瘀血者</w:t>
      </w:r>
      <w:r w:rsidR="006C4C45">
        <w:rPr>
          <w:rFonts w:hint="eastAsia"/>
        </w:rPr>
        <w:t>，</w:t>
      </w:r>
      <w:r>
        <w:rPr>
          <w:rFonts w:hint="eastAsia"/>
        </w:rPr>
        <w:t>乃此物之良能</w:t>
      </w:r>
      <w:r w:rsidR="006C4C45">
        <w:rPr>
          <w:rFonts w:hint="eastAsia"/>
        </w:rPr>
        <w:t>，</w:t>
      </w:r>
      <w:r>
        <w:rPr>
          <w:rFonts w:hint="eastAsia"/>
        </w:rPr>
        <w:t>非其性之猛烈也。</w:t>
      </w:r>
      <w:r w:rsidR="00D16ED2">
        <w:rPr>
          <w:rFonts w:hint="eastAsia"/>
        </w:rPr>
        <w:t>《本經》</w:t>
      </w:r>
      <w:r>
        <w:rPr>
          <w:rFonts w:hint="eastAsia"/>
        </w:rPr>
        <w:t>謂主婦人無子</w:t>
      </w:r>
      <w:r w:rsidR="006C4C45">
        <w:rPr>
          <w:rFonts w:hint="eastAsia"/>
        </w:rPr>
        <w:t>，</w:t>
      </w:r>
      <w:r>
        <w:rPr>
          <w:rFonts w:hint="eastAsia"/>
        </w:rPr>
        <w:t>因無子者多</w:t>
      </w:r>
      <w:r w:rsidR="00AD7840">
        <w:rPr>
          <w:rFonts w:hint="eastAsia"/>
        </w:rPr>
        <w:t>係</w:t>
      </w:r>
      <w:r w:rsidR="0092684C">
        <w:rPr>
          <w:rFonts w:hint="eastAsia"/>
        </w:rPr>
        <w:t>衝</w:t>
      </w:r>
      <w:r>
        <w:rPr>
          <w:rFonts w:hint="eastAsia"/>
        </w:rPr>
        <w:t>任瘀血</w:t>
      </w:r>
      <w:r w:rsidR="006C4C45">
        <w:rPr>
          <w:rFonts w:hint="eastAsia"/>
        </w:rPr>
        <w:t>，</w:t>
      </w:r>
      <w:r>
        <w:rPr>
          <w:rFonts w:hint="eastAsia"/>
        </w:rPr>
        <w:t>瘀血去自能有子也。特是</w:t>
      </w:r>
      <w:r w:rsidR="006C4C45">
        <w:rPr>
          <w:rFonts w:hint="eastAsia"/>
        </w:rPr>
        <w:t>，</w:t>
      </w:r>
      <w:r>
        <w:rPr>
          <w:rFonts w:hint="eastAsia"/>
        </w:rPr>
        <w:t>其味鹹為水味</w:t>
      </w:r>
      <w:r w:rsidR="006C4C45">
        <w:rPr>
          <w:rFonts w:hint="eastAsia"/>
        </w:rPr>
        <w:t>，</w:t>
      </w:r>
      <w:r>
        <w:rPr>
          <w:rFonts w:hint="eastAsia"/>
        </w:rPr>
        <w:t>色黑為水色</w:t>
      </w:r>
      <w:r w:rsidR="006C4C45">
        <w:rPr>
          <w:rFonts w:hint="eastAsia"/>
        </w:rPr>
        <w:t>，</w:t>
      </w:r>
      <w:r>
        <w:rPr>
          <w:rFonts w:hint="eastAsia"/>
        </w:rPr>
        <w:t>氣腐為水氣</w:t>
      </w:r>
      <w:r w:rsidR="006C4C45">
        <w:rPr>
          <w:rFonts w:hint="eastAsia"/>
        </w:rPr>
        <w:t>，</w:t>
      </w:r>
      <w:r>
        <w:rPr>
          <w:rFonts w:hint="eastAsia"/>
        </w:rPr>
        <w:t>純係水之精華生成</w:t>
      </w:r>
      <w:r w:rsidR="006C4C45">
        <w:rPr>
          <w:rFonts w:hint="eastAsia"/>
        </w:rPr>
        <w:t>，</w:t>
      </w:r>
      <w:r>
        <w:rPr>
          <w:rFonts w:hint="eastAsia"/>
        </w:rPr>
        <w:t>故最宜生用</w:t>
      </w:r>
      <w:r w:rsidR="006C4C45">
        <w:rPr>
          <w:rFonts w:hint="eastAsia"/>
        </w:rPr>
        <w:t>，</w:t>
      </w:r>
      <w:r>
        <w:rPr>
          <w:rFonts w:hint="eastAsia"/>
        </w:rPr>
        <w:t>甚忌火炙。凡破血之藥</w:t>
      </w:r>
      <w:r w:rsidR="006C4C45">
        <w:rPr>
          <w:rFonts w:hint="eastAsia"/>
        </w:rPr>
        <w:t>，</w:t>
      </w:r>
      <w:r>
        <w:rPr>
          <w:rFonts w:hint="eastAsia"/>
        </w:rPr>
        <w:t>多傷氣分</w:t>
      </w:r>
      <w:r w:rsidR="006C4C45">
        <w:rPr>
          <w:rFonts w:hint="eastAsia"/>
        </w:rPr>
        <w:t>，</w:t>
      </w:r>
      <w:r>
        <w:rPr>
          <w:rFonts w:hint="eastAsia"/>
        </w:rPr>
        <w:t>惟水蛭味鹹專入血分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氣分絲毫無損。且服後腹不覺疼</w:t>
      </w:r>
      <w:r w:rsidR="006C4C45">
        <w:rPr>
          <w:rFonts w:hint="eastAsia"/>
        </w:rPr>
        <w:t>，</w:t>
      </w:r>
      <w:r>
        <w:rPr>
          <w:rFonts w:hint="eastAsia"/>
        </w:rPr>
        <w:t>並不覺開破</w:t>
      </w:r>
      <w:r w:rsidR="006C4C45">
        <w:rPr>
          <w:rFonts w:hint="eastAsia"/>
        </w:rPr>
        <w:t>，</w:t>
      </w:r>
      <w:r>
        <w:rPr>
          <w:rFonts w:hint="eastAsia"/>
        </w:rPr>
        <w:t>而瘀血默消</w:t>
      </w:r>
      <w:r w:rsidR="00D24630">
        <w:rPr>
          <w:rFonts w:hint="eastAsia"/>
        </w:rPr>
        <w:t>於</w:t>
      </w:r>
      <w:r>
        <w:rPr>
          <w:rFonts w:hint="eastAsia"/>
        </w:rPr>
        <w:t>無形</w:t>
      </w:r>
      <w:r w:rsidR="006C4C45">
        <w:rPr>
          <w:rFonts w:hint="eastAsia"/>
        </w:rPr>
        <w:t>，</w:t>
      </w:r>
      <w:r>
        <w:rPr>
          <w:rFonts w:hint="eastAsia"/>
        </w:rPr>
        <w:t>真良藥也。</w:t>
      </w:r>
      <w:r w:rsidR="00D02195">
        <w:rPr>
          <w:rFonts w:hint="eastAsia"/>
        </w:rPr>
        <w:t>︽</w:t>
      </w:r>
      <w:r w:rsidR="00D02195" w:rsidRPr="00D02195">
        <w:rPr>
          <w:rFonts w:hint="eastAsia"/>
        </w:rPr>
        <w:t>衷中參西錄》</w:t>
      </w:r>
      <w:r w:rsidR="006C4C45">
        <w:t>，</w:t>
      </w:r>
      <w:r w:rsidR="00D02195" w:rsidRPr="00D02195">
        <w:rPr>
          <w:rFonts w:hint="eastAsia"/>
        </w:rPr>
        <w:t>三期八卷理</w:t>
      </w:r>
      <w:r w:rsidR="00D02195">
        <w:rPr>
          <w:rFonts w:hint="eastAsia"/>
        </w:rPr>
        <w:t>衝</w:t>
      </w:r>
      <w:r w:rsidR="00D02195" w:rsidRPr="00D02195">
        <w:rPr>
          <w:rFonts w:hint="eastAsia"/>
        </w:rPr>
        <w:t>丸論水蛭尤詳</w:t>
      </w:r>
      <w:r w:rsidR="006C4C45">
        <w:t>，</w:t>
      </w:r>
      <w:r w:rsidR="00D02195" w:rsidRPr="00D02195">
        <w:rPr>
          <w:rFonts w:hint="eastAsia"/>
        </w:rPr>
        <w:t>宜參觀。</w:t>
      </w:r>
    </w:p>
    <w:p w:rsidR="00D02195" w:rsidRDefault="00885B37" w:rsidP="00885B37">
      <w:pPr>
        <w:pStyle w:val="2f5"/>
        <w:ind w:firstLine="712"/>
      </w:pPr>
      <w:r>
        <w:rPr>
          <w:rFonts w:hint="eastAsia"/>
        </w:rPr>
        <w:t>愚治婦女月閉</w:t>
      </w:r>
      <w:r w:rsidR="00D02195">
        <w:rPr>
          <w:rFonts w:hint="eastAsia"/>
        </w:rPr>
        <w:t>癥</w:t>
      </w:r>
      <w:r>
        <w:rPr>
          <w:rFonts w:hint="eastAsia"/>
        </w:rPr>
        <w:t>瘕之證</w:t>
      </w:r>
      <w:r w:rsidR="006C4C45">
        <w:rPr>
          <w:rFonts w:hint="eastAsia"/>
        </w:rPr>
        <w:t>，</w:t>
      </w:r>
      <w:r>
        <w:rPr>
          <w:rFonts w:hint="eastAsia"/>
        </w:rPr>
        <w:t>其脈不虛弱者</w:t>
      </w:r>
      <w:r w:rsidR="006C4C45">
        <w:rPr>
          <w:rFonts w:hint="eastAsia"/>
        </w:rPr>
        <w:t>，</w:t>
      </w:r>
      <w:r>
        <w:rPr>
          <w:rFonts w:hint="eastAsia"/>
        </w:rPr>
        <w:t>恆但用水蛭軋細</w:t>
      </w:r>
      <w:r w:rsidR="006C4C45">
        <w:rPr>
          <w:rFonts w:hint="eastAsia"/>
        </w:rPr>
        <w:t>，</w:t>
      </w:r>
      <w:r>
        <w:rPr>
          <w:rFonts w:hint="eastAsia"/>
        </w:rPr>
        <w:t>開水送服一錢</w:t>
      </w:r>
      <w:r w:rsidR="006C4C45">
        <w:rPr>
          <w:rFonts w:hint="eastAsia"/>
        </w:rPr>
        <w:t>，</w:t>
      </w:r>
      <w:r>
        <w:rPr>
          <w:rFonts w:hint="eastAsia"/>
        </w:rPr>
        <w:t>日兩次。雖數年瘀血堅結</w:t>
      </w:r>
      <w:r w:rsidR="006C4C45">
        <w:rPr>
          <w:rFonts w:hint="eastAsia"/>
        </w:rPr>
        <w:t>，</w:t>
      </w:r>
      <w:r>
        <w:rPr>
          <w:rFonts w:hint="eastAsia"/>
        </w:rPr>
        <w:t>一月可以盡消。</w:t>
      </w:r>
    </w:p>
    <w:p w:rsidR="00D02195" w:rsidRDefault="00885B37" w:rsidP="00885B37">
      <w:pPr>
        <w:pStyle w:val="2f5"/>
        <w:ind w:firstLine="712"/>
      </w:pPr>
      <w:r>
        <w:rPr>
          <w:rFonts w:hint="eastAsia"/>
        </w:rPr>
        <w:t>水蛭、虻蟲皆為破瘀血之品。然愚嘗單用以實驗之</w:t>
      </w:r>
      <w:r w:rsidR="006C4C45">
        <w:rPr>
          <w:rFonts w:hint="eastAsia"/>
        </w:rPr>
        <w:t>，</w:t>
      </w:r>
      <w:r>
        <w:rPr>
          <w:rFonts w:hint="eastAsia"/>
        </w:rPr>
        <w:t>虻蟲無效</w:t>
      </w:r>
      <w:r w:rsidR="006C4C45">
        <w:rPr>
          <w:rFonts w:hint="eastAsia"/>
        </w:rPr>
        <w:t>，</w:t>
      </w:r>
      <w:r>
        <w:rPr>
          <w:rFonts w:hint="eastAsia"/>
        </w:rPr>
        <w:t>而水蛭有效。以常理論之</w:t>
      </w:r>
      <w:r w:rsidR="006C4C45">
        <w:rPr>
          <w:rFonts w:hint="eastAsia"/>
        </w:rPr>
        <w:t>，</w:t>
      </w:r>
      <w:r>
        <w:rPr>
          <w:rFonts w:hint="eastAsia"/>
        </w:rPr>
        <w:t>凡食血之物</w:t>
      </w:r>
      <w:r w:rsidR="006C4C45">
        <w:rPr>
          <w:rFonts w:hint="eastAsia"/>
        </w:rPr>
        <w:t>，</w:t>
      </w:r>
      <w:r>
        <w:rPr>
          <w:rFonts w:hint="eastAsia"/>
        </w:rPr>
        <w:t>皆能破血。然虻蟲之食血以嘴</w:t>
      </w:r>
      <w:r w:rsidR="006C4C45">
        <w:rPr>
          <w:rFonts w:hint="eastAsia"/>
        </w:rPr>
        <w:t>，</w:t>
      </w:r>
      <w:r>
        <w:rPr>
          <w:rFonts w:hint="eastAsia"/>
        </w:rPr>
        <w:t>水蛭之食血以身。其身與他物緊貼</w:t>
      </w:r>
      <w:r w:rsidR="006C4C45">
        <w:rPr>
          <w:rFonts w:hint="eastAsia"/>
        </w:rPr>
        <w:t>，</w:t>
      </w:r>
      <w:r>
        <w:rPr>
          <w:rFonts w:hint="eastAsia"/>
        </w:rPr>
        <w:t>即能吮他物之血</w:t>
      </w:r>
      <w:r w:rsidR="006C4C45">
        <w:rPr>
          <w:rFonts w:hint="eastAsia"/>
        </w:rPr>
        <w:t>，</w:t>
      </w:r>
      <w:r>
        <w:rPr>
          <w:rFonts w:hint="eastAsia"/>
        </w:rPr>
        <w:t>故其破瘀血之功獨優。</w:t>
      </w:r>
    </w:p>
    <w:p w:rsidR="00D02195" w:rsidRDefault="00885B37" w:rsidP="00885B37">
      <w:pPr>
        <w:pStyle w:val="2f5"/>
        <w:ind w:firstLine="712"/>
      </w:pPr>
      <w:r>
        <w:rPr>
          <w:rFonts w:hint="eastAsia"/>
        </w:rPr>
        <w:t>近世方書</w:t>
      </w:r>
      <w:r w:rsidR="006C4C45">
        <w:rPr>
          <w:rFonts w:hint="eastAsia"/>
        </w:rPr>
        <w:t>，</w:t>
      </w:r>
      <w:r>
        <w:rPr>
          <w:rFonts w:hint="eastAsia"/>
        </w:rPr>
        <w:t>多謂水蛭必須炙透方可用</w:t>
      </w:r>
      <w:r w:rsidR="006C4C45">
        <w:rPr>
          <w:rFonts w:hint="eastAsia"/>
        </w:rPr>
        <w:t>，</w:t>
      </w:r>
      <w:r>
        <w:rPr>
          <w:rFonts w:hint="eastAsia"/>
        </w:rPr>
        <w:t>不然則在人腹中</w:t>
      </w:r>
      <w:r w:rsidR="006C4C45">
        <w:rPr>
          <w:rFonts w:hint="eastAsia"/>
        </w:rPr>
        <w:t>，</w:t>
      </w:r>
      <w:r>
        <w:rPr>
          <w:rFonts w:hint="eastAsia"/>
        </w:rPr>
        <w:t>能生殖</w:t>
      </w:r>
      <w:r w:rsidR="00AE558E">
        <w:rPr>
          <w:rFonts w:hint="eastAsia"/>
        </w:rPr>
        <w:t>若干</w:t>
      </w:r>
      <w:r>
        <w:rPr>
          <w:rFonts w:hint="eastAsia"/>
        </w:rPr>
        <w:t>水蛭害人</w:t>
      </w:r>
      <w:r w:rsidR="006C4C45">
        <w:rPr>
          <w:rFonts w:hint="eastAsia"/>
        </w:rPr>
        <w:t>，</w:t>
      </w:r>
      <w:r>
        <w:rPr>
          <w:rFonts w:hint="eastAsia"/>
        </w:rPr>
        <w:t>誠屬無稽之談。</w:t>
      </w:r>
      <w:r w:rsidR="00D02195" w:rsidRPr="00D02195">
        <w:rPr>
          <w:rFonts w:hint="eastAsia"/>
        </w:rPr>
        <w:t>曾治邑城西傅家莊傅壽朋</w:t>
      </w:r>
      <w:r>
        <w:rPr>
          <w:rFonts w:hint="eastAsia"/>
        </w:rPr>
        <w:t>婦人</w:t>
      </w:r>
      <w:r w:rsidR="006C4C45">
        <w:rPr>
          <w:rFonts w:hint="eastAsia"/>
        </w:rPr>
        <w:t>，</w:t>
      </w:r>
      <w:r>
        <w:rPr>
          <w:rFonts w:hint="eastAsia"/>
        </w:rPr>
        <w:t>經血調和</w:t>
      </w:r>
      <w:r w:rsidR="006C4C45">
        <w:rPr>
          <w:rFonts w:hint="eastAsia"/>
        </w:rPr>
        <w:t>，</w:t>
      </w:r>
      <w:r>
        <w:rPr>
          <w:rFonts w:hint="eastAsia"/>
        </w:rPr>
        <w:t>竟不產育。細詢之</w:t>
      </w:r>
      <w:r w:rsidR="006C4C45">
        <w:rPr>
          <w:rFonts w:hint="eastAsia"/>
        </w:rPr>
        <w:t>，</w:t>
      </w:r>
      <w:r>
        <w:rPr>
          <w:rFonts w:hint="eastAsia"/>
        </w:rPr>
        <w:t>少腹有</w:t>
      </w:r>
      <w:r w:rsidR="00D02195">
        <w:rPr>
          <w:rFonts w:hint="eastAsia"/>
        </w:rPr>
        <w:t>癥</w:t>
      </w:r>
      <w:r>
        <w:rPr>
          <w:rFonts w:hint="eastAsia"/>
        </w:rPr>
        <w:t>瘕一塊</w:t>
      </w:r>
      <w:r w:rsidR="006C4C45">
        <w:rPr>
          <w:rFonts w:hint="eastAsia"/>
        </w:rPr>
        <w:t>，</w:t>
      </w:r>
      <w:r>
        <w:rPr>
          <w:rFonts w:hint="eastAsia"/>
        </w:rPr>
        <w:t>遂單用水蛭一兩</w:t>
      </w:r>
      <w:r w:rsidR="006C4C45">
        <w:rPr>
          <w:rFonts w:hint="eastAsia"/>
        </w:rPr>
        <w:t>，</w:t>
      </w:r>
      <w:r>
        <w:rPr>
          <w:rFonts w:hint="eastAsia"/>
        </w:rPr>
        <w:t>香油炙透</w:t>
      </w:r>
      <w:r w:rsidR="006C4C45">
        <w:rPr>
          <w:rFonts w:hint="eastAsia"/>
        </w:rPr>
        <w:t>，</w:t>
      </w:r>
      <w:r>
        <w:rPr>
          <w:rFonts w:hint="eastAsia"/>
        </w:rPr>
        <w:t>為末。每服五分</w:t>
      </w:r>
      <w:r w:rsidR="006C4C45">
        <w:rPr>
          <w:rFonts w:hint="eastAsia"/>
        </w:rPr>
        <w:t>，</w:t>
      </w:r>
      <w:r>
        <w:rPr>
          <w:rFonts w:hint="eastAsia"/>
        </w:rPr>
        <w:t>日兩次</w:t>
      </w:r>
      <w:r w:rsidR="006C4C45">
        <w:rPr>
          <w:rFonts w:hint="eastAsia"/>
        </w:rPr>
        <w:t>，</w:t>
      </w:r>
      <w:r>
        <w:rPr>
          <w:rFonts w:hint="eastAsia"/>
        </w:rPr>
        <w:t>服完無效。後改用生者</w:t>
      </w:r>
      <w:r w:rsidR="006C4C45">
        <w:rPr>
          <w:rFonts w:hint="eastAsia"/>
        </w:rPr>
        <w:t>，</w:t>
      </w:r>
      <w:r>
        <w:rPr>
          <w:rFonts w:hint="eastAsia"/>
        </w:rPr>
        <w:t>如前服法。一兩猶未服完</w:t>
      </w:r>
      <w:r w:rsidR="006C4C45">
        <w:rPr>
          <w:rFonts w:hint="eastAsia"/>
        </w:rPr>
        <w:t>，</w:t>
      </w:r>
      <w:r w:rsidR="00D02195">
        <w:rPr>
          <w:rFonts w:hint="eastAsia"/>
        </w:rPr>
        <w:t>癥</w:t>
      </w:r>
      <w:r>
        <w:rPr>
          <w:rFonts w:hint="eastAsia"/>
        </w:rPr>
        <w:t>瘕盡消</w:t>
      </w:r>
      <w:r w:rsidR="006C4C45">
        <w:rPr>
          <w:rFonts w:hint="eastAsia"/>
        </w:rPr>
        <w:t>，</w:t>
      </w:r>
      <w:r>
        <w:rPr>
          <w:rFonts w:hint="eastAsia"/>
        </w:rPr>
        <w:t>逾年即生男矣。</w:t>
      </w:r>
      <w:r>
        <w:rPr>
          <w:rFonts w:hint="eastAsia"/>
        </w:rPr>
        <w:lastRenderedPageBreak/>
        <w:t>惟氣血虧損者</w:t>
      </w:r>
      <w:r w:rsidR="006C4C45">
        <w:rPr>
          <w:rFonts w:hint="eastAsia"/>
        </w:rPr>
        <w:t>，</w:t>
      </w:r>
      <w:r>
        <w:rPr>
          <w:rFonts w:hint="eastAsia"/>
        </w:rPr>
        <w:t>宜用補助氣血之藥佐之。</w:t>
      </w:r>
      <w:r w:rsidR="00D02195" w:rsidRPr="00D02195">
        <w:rPr>
          <w:rFonts w:hint="eastAsia"/>
        </w:rPr>
        <w:t>三期八卷理</w:t>
      </w:r>
      <w:r w:rsidR="00D02195">
        <w:rPr>
          <w:rFonts w:hint="eastAsia"/>
        </w:rPr>
        <w:t>衝</w:t>
      </w:r>
      <w:r w:rsidR="00D02195" w:rsidRPr="00D02195">
        <w:rPr>
          <w:rFonts w:hint="eastAsia"/>
        </w:rPr>
        <w:t>湯後</w:t>
      </w:r>
      <w:r w:rsidR="006C4C45">
        <w:t>，</w:t>
      </w:r>
      <w:r w:rsidR="00D02195" w:rsidRPr="00D02195">
        <w:rPr>
          <w:rFonts w:hint="eastAsia"/>
        </w:rPr>
        <w:t>載有用水蛭治驗之案</w:t>
      </w:r>
      <w:r w:rsidR="006C4C45">
        <w:t>，</w:t>
      </w:r>
      <w:r w:rsidR="00D02195" w:rsidRPr="00D02195">
        <w:rPr>
          <w:rFonts w:hint="eastAsia"/>
        </w:rPr>
        <w:t>宜參觀</w:t>
      </w:r>
      <w:r w:rsidR="00D02195"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或問</w:t>
      </w:r>
      <w:r w:rsidR="00D02195">
        <w:rPr>
          <w:rFonts w:hint="eastAsia"/>
        </w:rPr>
        <w:t>「</w:t>
      </w:r>
      <w:r>
        <w:rPr>
          <w:rFonts w:hint="eastAsia"/>
        </w:rPr>
        <w:t>同一水蛭也</w:t>
      </w:r>
      <w:r w:rsidR="006C4C45">
        <w:rPr>
          <w:rFonts w:hint="eastAsia"/>
        </w:rPr>
        <w:t>，</w:t>
      </w:r>
      <w:r>
        <w:rPr>
          <w:rFonts w:hint="eastAsia"/>
        </w:rPr>
        <w:t>炙用與生用</w:t>
      </w:r>
      <w:r w:rsidR="006C4C45">
        <w:rPr>
          <w:rFonts w:hint="eastAsia"/>
        </w:rPr>
        <w:t>，</w:t>
      </w:r>
      <w:r>
        <w:rPr>
          <w:rFonts w:hint="eastAsia"/>
        </w:rPr>
        <w:t>其功效何如此懸殊</w:t>
      </w:r>
      <w:r w:rsidR="00D02195">
        <w:rPr>
          <w:rFonts w:hint="eastAsia"/>
        </w:rPr>
        <w:t>」</w:t>
      </w:r>
      <w:r>
        <w:rPr>
          <w:rFonts w:hint="eastAsia"/>
        </w:rPr>
        <w:t>？答曰</w:t>
      </w:r>
      <w:r w:rsidR="00D02195">
        <w:rPr>
          <w:rFonts w:hint="eastAsia"/>
        </w:rPr>
        <w:t>「</w:t>
      </w:r>
      <w:r>
        <w:rPr>
          <w:rFonts w:hint="eastAsia"/>
        </w:rPr>
        <w:t>此物生</w:t>
      </w:r>
      <w:r w:rsidR="00D24630">
        <w:rPr>
          <w:rFonts w:hint="eastAsia"/>
        </w:rPr>
        <w:t>於</w:t>
      </w:r>
      <w:r>
        <w:rPr>
          <w:rFonts w:hint="eastAsia"/>
        </w:rPr>
        <w:t>水中</w:t>
      </w:r>
      <w:r w:rsidR="006C4C45">
        <w:rPr>
          <w:rFonts w:hint="eastAsia"/>
        </w:rPr>
        <w:t>，</w:t>
      </w:r>
      <w:r>
        <w:rPr>
          <w:rFonts w:hint="eastAsia"/>
        </w:rPr>
        <w:t>而色黑（水色）味鹹（水味）氣腐（水氣）</w:t>
      </w:r>
      <w:r w:rsidR="006C4C45">
        <w:rPr>
          <w:rFonts w:hint="eastAsia"/>
        </w:rPr>
        <w:t>，</w:t>
      </w:r>
      <w:r>
        <w:rPr>
          <w:rFonts w:hint="eastAsia"/>
        </w:rPr>
        <w:t>原得水之精氣而生。炙之</w:t>
      </w:r>
      <w:r w:rsidR="006C4C45">
        <w:rPr>
          <w:rFonts w:hint="eastAsia"/>
        </w:rPr>
        <w:t>，</w:t>
      </w:r>
      <w:r>
        <w:rPr>
          <w:rFonts w:hint="eastAsia"/>
        </w:rPr>
        <w:t>則傷水之精氣</w:t>
      </w:r>
      <w:r w:rsidR="006C4C45">
        <w:rPr>
          <w:rFonts w:hint="eastAsia"/>
        </w:rPr>
        <w:t>，</w:t>
      </w:r>
      <w:r>
        <w:rPr>
          <w:rFonts w:hint="eastAsia"/>
        </w:rPr>
        <w:t>故用之無效。水族之性</w:t>
      </w:r>
      <w:r w:rsidR="006C4C45">
        <w:rPr>
          <w:rFonts w:hint="eastAsia"/>
        </w:rPr>
        <w:t>，</w:t>
      </w:r>
      <w:r>
        <w:rPr>
          <w:rFonts w:hint="eastAsia"/>
        </w:rPr>
        <w:t>如龍骨、牡蠣、龜板大抵皆然</w:t>
      </w:r>
      <w:r w:rsidR="006C4C45">
        <w:rPr>
          <w:rFonts w:hint="eastAsia"/>
        </w:rPr>
        <w:t>，</w:t>
      </w:r>
      <w:r>
        <w:rPr>
          <w:rFonts w:hint="eastAsia"/>
        </w:rPr>
        <w:t>故王洪緒《外科證治全生集》謂用龍骨者</w:t>
      </w:r>
      <w:r w:rsidR="006C4C45">
        <w:rPr>
          <w:rFonts w:hint="eastAsia"/>
        </w:rPr>
        <w:t>，</w:t>
      </w:r>
      <w:r>
        <w:rPr>
          <w:rFonts w:hint="eastAsia"/>
        </w:rPr>
        <w:t>宜懸</w:t>
      </w:r>
      <w:r w:rsidR="00D24630">
        <w:rPr>
          <w:rFonts w:hint="eastAsia"/>
        </w:rPr>
        <w:t>於</w:t>
      </w:r>
      <w:r>
        <w:rPr>
          <w:rFonts w:hint="eastAsia"/>
        </w:rPr>
        <w:t>井中</w:t>
      </w:r>
      <w:r w:rsidR="006C4C45">
        <w:rPr>
          <w:rFonts w:hint="eastAsia"/>
        </w:rPr>
        <w:t>，</w:t>
      </w:r>
      <w:r>
        <w:rPr>
          <w:rFonts w:hint="eastAsia"/>
        </w:rPr>
        <w:t>經宿而後用之</w:t>
      </w:r>
      <w:r w:rsidR="006C4C45">
        <w:rPr>
          <w:rFonts w:hint="eastAsia"/>
        </w:rPr>
        <w:t>，</w:t>
      </w:r>
      <w:r>
        <w:rPr>
          <w:rFonts w:hint="eastAsia"/>
        </w:rPr>
        <w:t>其忌火可知</w:t>
      </w:r>
      <w:r w:rsidR="006C4C45">
        <w:rPr>
          <w:rFonts w:hint="eastAsia"/>
        </w:rPr>
        <w:t>，</w:t>
      </w:r>
      <w:r>
        <w:rPr>
          <w:rFonts w:hint="eastAsia"/>
        </w:rPr>
        <w:t>而在水蛭為尤甚。特是水蛭不炙</w:t>
      </w:r>
      <w:r w:rsidR="006C4C45">
        <w:rPr>
          <w:rFonts w:hint="eastAsia"/>
        </w:rPr>
        <w:t>，</w:t>
      </w:r>
      <w:r>
        <w:rPr>
          <w:rFonts w:hint="eastAsia"/>
        </w:rPr>
        <w:t>為末甚難</w:t>
      </w:r>
      <w:r w:rsidR="006C4C45">
        <w:rPr>
          <w:rFonts w:hint="eastAsia"/>
        </w:rPr>
        <w:t>，</w:t>
      </w:r>
      <w:r>
        <w:rPr>
          <w:rFonts w:hint="eastAsia"/>
        </w:rPr>
        <w:t>若軋之不細</w:t>
      </w:r>
      <w:r w:rsidR="006C4C45">
        <w:rPr>
          <w:rFonts w:hint="eastAsia"/>
        </w:rPr>
        <w:t>，</w:t>
      </w:r>
      <w:r>
        <w:rPr>
          <w:rFonts w:hint="eastAsia"/>
        </w:rPr>
        <w:t>曬乾再軋或紙包置爐</w:t>
      </w:r>
      <w:r w:rsidR="002F5F70">
        <w:rPr>
          <w:rFonts w:hint="eastAsia"/>
        </w:rPr>
        <w:t>臺</w:t>
      </w:r>
      <w:r>
        <w:rPr>
          <w:rFonts w:hint="eastAsia"/>
        </w:rPr>
        <w:t>上令</w:t>
      </w:r>
      <w:r w:rsidR="00093B46">
        <w:rPr>
          <w:rFonts w:hint="eastAsia"/>
        </w:rPr>
        <w:t>乾</w:t>
      </w:r>
      <w:r>
        <w:rPr>
          <w:rFonts w:hint="eastAsia"/>
        </w:rPr>
        <w:t>亦可。此須親自檢點</w:t>
      </w:r>
      <w:r w:rsidR="006C4C45">
        <w:rPr>
          <w:rFonts w:hint="eastAsia"/>
        </w:rPr>
        <w:t>，</w:t>
      </w:r>
      <w:r>
        <w:rPr>
          <w:rFonts w:hint="eastAsia"/>
        </w:rPr>
        <w:t>若委之藥坊</w:t>
      </w:r>
      <w:r w:rsidR="006C4C45">
        <w:rPr>
          <w:rFonts w:hint="eastAsia"/>
        </w:rPr>
        <w:t>，</w:t>
      </w:r>
      <w:r>
        <w:rPr>
          <w:rFonts w:hint="eastAsia"/>
        </w:rPr>
        <w:t>至軋不細時</w:t>
      </w:r>
      <w:r w:rsidR="006C4C45">
        <w:rPr>
          <w:rFonts w:hint="eastAsia"/>
        </w:rPr>
        <w:t>，</w:t>
      </w:r>
      <w:r>
        <w:rPr>
          <w:rFonts w:hint="eastAsia"/>
        </w:rPr>
        <w:t>必須火焙矣。西人治火熱腫疼</w:t>
      </w:r>
      <w:r w:rsidR="006C4C45">
        <w:rPr>
          <w:rFonts w:hint="eastAsia"/>
        </w:rPr>
        <w:t>，</w:t>
      </w:r>
      <w:r>
        <w:rPr>
          <w:rFonts w:hint="eastAsia"/>
        </w:rPr>
        <w:t>用活水蛭數條</w:t>
      </w:r>
      <w:r w:rsidR="006C4C45">
        <w:rPr>
          <w:rFonts w:hint="eastAsia"/>
        </w:rPr>
        <w:t>，</w:t>
      </w:r>
      <w:r>
        <w:rPr>
          <w:rFonts w:hint="eastAsia"/>
        </w:rPr>
        <w:t>置患處</w:t>
      </w:r>
      <w:r w:rsidR="006C4C45">
        <w:rPr>
          <w:rFonts w:hint="eastAsia"/>
        </w:rPr>
        <w:t>，</w:t>
      </w:r>
      <w:r>
        <w:rPr>
          <w:rFonts w:hint="eastAsia"/>
        </w:rPr>
        <w:t>復以玻璃杯</w:t>
      </w:r>
      <w:r w:rsidR="006C4C45">
        <w:rPr>
          <w:rFonts w:hint="eastAsia"/>
        </w:rPr>
        <w:t>，</w:t>
      </w:r>
      <w:r>
        <w:rPr>
          <w:rFonts w:hint="eastAsia"/>
        </w:rPr>
        <w:t>使吮人毒血</w:t>
      </w:r>
      <w:r w:rsidR="006C4C45">
        <w:rPr>
          <w:rFonts w:hint="eastAsia"/>
        </w:rPr>
        <w:t>，</w:t>
      </w:r>
      <w:r>
        <w:rPr>
          <w:rFonts w:hint="eastAsia"/>
        </w:rPr>
        <w:t>亦良法也。</w:t>
      </w:r>
    </w:p>
    <w:p w:rsidR="00D02195" w:rsidRDefault="00D02195">
      <w:pPr>
        <w:spacing w:after="0" w:line="240" w:lineRule="auto"/>
        <w:ind w:firstLine="0"/>
        <w:rPr>
          <w:rFonts w:eastAsiaTheme="majorEastAsia"/>
          <w:spacing w:val="38"/>
        </w:rPr>
      </w:pPr>
      <w:bookmarkStart w:id="614" w:name="_Toc223762885"/>
      <w:r>
        <w:br w:type="page"/>
      </w:r>
    </w:p>
    <w:p w:rsidR="00885B37" w:rsidRDefault="00885B37" w:rsidP="00657751">
      <w:pPr>
        <w:pStyle w:val="1b"/>
      </w:pPr>
      <w:bookmarkStart w:id="615" w:name="_Toc7561000"/>
      <w:r>
        <w:rPr>
          <w:rFonts w:hint="eastAsia"/>
        </w:rPr>
        <w:lastRenderedPageBreak/>
        <w:t>蠍子解</w:t>
      </w:r>
      <w:bookmarkEnd w:id="614"/>
      <w:bookmarkEnd w:id="615"/>
    </w:p>
    <w:p w:rsidR="004F52D6" w:rsidRDefault="00885B37" w:rsidP="00885B37">
      <w:pPr>
        <w:pStyle w:val="2f5"/>
        <w:ind w:firstLine="712"/>
      </w:pPr>
      <w:r>
        <w:rPr>
          <w:rFonts w:hint="eastAsia"/>
        </w:rPr>
        <w:t>蠍子色青</w:t>
      </w:r>
      <w:r w:rsidR="006C4C45">
        <w:rPr>
          <w:rFonts w:hint="eastAsia"/>
        </w:rPr>
        <w:t>，</w:t>
      </w:r>
      <w:r>
        <w:rPr>
          <w:rFonts w:hint="eastAsia"/>
        </w:rPr>
        <w:t>味鹹（本無鹹味</w:t>
      </w:r>
      <w:r w:rsidR="006C4C45">
        <w:rPr>
          <w:rFonts w:hint="eastAsia"/>
        </w:rPr>
        <w:t>，</w:t>
      </w:r>
      <w:r>
        <w:rPr>
          <w:rFonts w:hint="eastAsia"/>
        </w:rPr>
        <w:t>因皆醃以鹽水</w:t>
      </w:r>
      <w:r w:rsidR="006C4C45">
        <w:rPr>
          <w:rFonts w:hint="eastAsia"/>
        </w:rPr>
        <w:t>，</w:t>
      </w:r>
      <w:r>
        <w:rPr>
          <w:rFonts w:hint="eastAsia"/>
        </w:rPr>
        <w:t>故鹹）</w:t>
      </w:r>
      <w:r w:rsidR="006C4C45">
        <w:rPr>
          <w:rFonts w:hint="eastAsia"/>
        </w:rPr>
        <w:t>，</w:t>
      </w:r>
      <w:r>
        <w:rPr>
          <w:rFonts w:hint="eastAsia"/>
        </w:rPr>
        <w:t>性微溫。</w:t>
      </w:r>
      <w:r w:rsidR="004F52D6" w:rsidRPr="004F52D6">
        <w:rPr>
          <w:rFonts w:hint="eastAsia"/>
        </w:rPr>
        <w:t>其腹有小黃點</w:t>
      </w:r>
      <w:r w:rsidR="006C4C45">
        <w:t>，</w:t>
      </w:r>
      <w:r w:rsidR="004F52D6" w:rsidRPr="004F52D6">
        <w:rPr>
          <w:rFonts w:hint="eastAsia"/>
        </w:rPr>
        <w:t>兩行之數皆八</w:t>
      </w:r>
      <w:r w:rsidR="006C4C45">
        <w:t>，</w:t>
      </w:r>
      <w:r w:rsidR="004F52D6" w:rsidRPr="004F52D6">
        <w:rPr>
          <w:rFonts w:hint="eastAsia"/>
        </w:rPr>
        <w:t>夫青者木色</w:t>
      </w:r>
      <w:r w:rsidR="006C4C45">
        <w:t>，</w:t>
      </w:r>
      <w:r w:rsidR="004F52D6" w:rsidRPr="004F52D6">
        <w:rPr>
          <w:rFonts w:hint="eastAsia"/>
        </w:rPr>
        <w:t>八者木數</w:t>
      </w:r>
      <w:r w:rsidR="006C4C45">
        <w:t>，</w:t>
      </w:r>
      <w:r w:rsidR="004F52D6" w:rsidRPr="004F52D6">
        <w:rPr>
          <w:rFonts w:hint="eastAsia"/>
        </w:rPr>
        <w:t>原具厥陰風木之氣化</w:t>
      </w:r>
      <w:r w:rsidR="006C4C45">
        <w:t>，</w:t>
      </w:r>
      <w:r w:rsidR="004F52D6" w:rsidRPr="004F52D6">
        <w:rPr>
          <w:rFonts w:hint="eastAsia"/>
        </w:rPr>
        <w:t>故善入肝經</w:t>
      </w:r>
      <w:r w:rsidR="006C4C45">
        <w:t>，</w:t>
      </w:r>
      <w:r>
        <w:rPr>
          <w:rFonts w:hint="eastAsia"/>
        </w:rPr>
        <w:t>搜風發汗</w:t>
      </w:r>
      <w:r w:rsidR="006C4C45">
        <w:rPr>
          <w:rFonts w:hint="eastAsia"/>
        </w:rPr>
        <w:t>，</w:t>
      </w:r>
      <w:r>
        <w:rPr>
          <w:rFonts w:hint="eastAsia"/>
        </w:rPr>
        <w:t>治痙癇抽掣</w:t>
      </w:r>
      <w:r w:rsidR="006C4C45">
        <w:rPr>
          <w:rFonts w:hint="eastAsia"/>
        </w:rPr>
        <w:t>，</w:t>
      </w:r>
      <w:r>
        <w:rPr>
          <w:rFonts w:hint="eastAsia"/>
        </w:rPr>
        <w:t>中風口眼歪斜</w:t>
      </w:r>
      <w:r w:rsidR="006C4C45">
        <w:rPr>
          <w:rFonts w:hint="eastAsia"/>
        </w:rPr>
        <w:t>，</w:t>
      </w:r>
      <w:r>
        <w:rPr>
          <w:rFonts w:hint="eastAsia"/>
        </w:rPr>
        <w:t>或</w:t>
      </w:r>
      <w:r w:rsidR="00200D85">
        <w:rPr>
          <w:rFonts w:hint="eastAsia"/>
        </w:rPr>
        <w:t>周</w:t>
      </w:r>
      <w:r>
        <w:rPr>
          <w:rFonts w:hint="eastAsia"/>
        </w:rPr>
        <w:t>身麻痺</w:t>
      </w:r>
      <w:r w:rsidR="006C4C45">
        <w:rPr>
          <w:rFonts w:hint="eastAsia"/>
        </w:rPr>
        <w:t>，</w:t>
      </w:r>
      <w:r>
        <w:rPr>
          <w:rFonts w:hint="eastAsia"/>
        </w:rPr>
        <w:t>其性雖毒</w:t>
      </w:r>
      <w:r w:rsidR="006C4C45">
        <w:rPr>
          <w:rFonts w:hint="eastAsia"/>
        </w:rPr>
        <w:t>，</w:t>
      </w:r>
      <w:r>
        <w:rPr>
          <w:rFonts w:hint="eastAsia"/>
        </w:rPr>
        <w:t>轉善解毒</w:t>
      </w:r>
      <w:r w:rsidR="006C4C45">
        <w:rPr>
          <w:rFonts w:hint="eastAsia"/>
        </w:rPr>
        <w:t>，</w:t>
      </w:r>
      <w:r>
        <w:rPr>
          <w:rFonts w:hint="eastAsia"/>
        </w:rPr>
        <w:t>消除一切瘡瘍</w:t>
      </w:r>
      <w:r w:rsidR="006C4C45">
        <w:rPr>
          <w:rFonts w:hint="eastAsia"/>
        </w:rPr>
        <w:t>，</w:t>
      </w:r>
      <w:r>
        <w:rPr>
          <w:rFonts w:hint="eastAsia"/>
        </w:rPr>
        <w:t>為蜈蚣之伍藥</w:t>
      </w:r>
      <w:r w:rsidR="006C4C45">
        <w:rPr>
          <w:rFonts w:hint="eastAsia"/>
        </w:rPr>
        <w:t>，</w:t>
      </w:r>
      <w:r>
        <w:rPr>
          <w:rFonts w:hint="eastAsia"/>
        </w:rPr>
        <w:t>其力相得益彰也。</w:t>
      </w:r>
    </w:p>
    <w:p w:rsidR="00885B37" w:rsidRDefault="004F52D6" w:rsidP="00885B37">
      <w:pPr>
        <w:pStyle w:val="2f5"/>
        <w:ind w:firstLine="712"/>
      </w:pPr>
      <w:r>
        <w:rPr>
          <w:rFonts w:hint="eastAsia"/>
        </w:rPr>
        <w:t>按：</w:t>
      </w:r>
      <w:r w:rsidR="00885B37">
        <w:rPr>
          <w:rFonts w:hint="eastAsia"/>
        </w:rPr>
        <w:t>此物所含之毒水即硫酸也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其入藥種種之效力</w:t>
      </w:r>
      <w:r w:rsidR="006C4C45">
        <w:rPr>
          <w:rFonts w:hint="eastAsia"/>
        </w:rPr>
        <w:t>，</w:t>
      </w:r>
      <w:r w:rsidR="00885B37">
        <w:rPr>
          <w:rFonts w:hint="eastAsia"/>
        </w:rPr>
        <w:t>亦多賴此。中其毒螫者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敷以西藥重曹或鹼</w:t>
      </w:r>
      <w:r w:rsidR="006C4C45">
        <w:rPr>
          <w:rFonts w:hint="eastAsia"/>
        </w:rPr>
        <w:t>，</w:t>
      </w:r>
      <w:r w:rsidR="00885B37">
        <w:rPr>
          <w:rFonts w:hint="eastAsia"/>
        </w:rPr>
        <w:t>皆可解之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因此二者皆能制酸也。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4F52D6" w:rsidRDefault="00885B37" w:rsidP="00885B37">
      <w:pPr>
        <w:pStyle w:val="2f5"/>
        <w:ind w:firstLine="712"/>
      </w:pPr>
      <w:r>
        <w:rPr>
          <w:rFonts w:hint="eastAsia"/>
        </w:rPr>
        <w:t>本村劉氏女</w:t>
      </w:r>
      <w:r w:rsidR="006C4C45">
        <w:rPr>
          <w:rFonts w:hint="eastAsia"/>
        </w:rPr>
        <w:t>，</w:t>
      </w:r>
      <w:r>
        <w:rPr>
          <w:rFonts w:hint="eastAsia"/>
        </w:rPr>
        <w:t>頷下起時毒甚腫硬</w:t>
      </w:r>
      <w:r w:rsidR="006C4C45">
        <w:rPr>
          <w:rFonts w:hint="eastAsia"/>
        </w:rPr>
        <w:t>，</w:t>
      </w:r>
      <w:r>
        <w:rPr>
          <w:rFonts w:hint="eastAsia"/>
        </w:rPr>
        <w:t>撫之微熱</w:t>
      </w:r>
      <w:r w:rsidR="006C4C45">
        <w:rPr>
          <w:rFonts w:hint="eastAsia"/>
        </w:rPr>
        <w:t>，</w:t>
      </w:r>
      <w:r>
        <w:rPr>
          <w:rFonts w:hint="eastAsia"/>
        </w:rPr>
        <w:t>時愚甫弱冠</w:t>
      </w:r>
      <w:r w:rsidR="006C4C45">
        <w:rPr>
          <w:rFonts w:hint="eastAsia"/>
        </w:rPr>
        <w:t>，</w:t>
      </w:r>
      <w:r>
        <w:rPr>
          <w:rFonts w:hint="eastAsia"/>
        </w:rPr>
        <w:t>醫學原未深造</w:t>
      </w:r>
      <w:r w:rsidR="006C4C45">
        <w:rPr>
          <w:rFonts w:hint="eastAsia"/>
        </w:rPr>
        <w:t>，</w:t>
      </w:r>
      <w:r>
        <w:rPr>
          <w:rFonts w:hint="eastAsia"/>
        </w:rPr>
        <w:t>投藥兩劑無甚效驗。後或授一方</w:t>
      </w:r>
      <w:r w:rsidR="006C4C45">
        <w:rPr>
          <w:rFonts w:hint="eastAsia"/>
        </w:rPr>
        <w:t>，</w:t>
      </w:r>
      <w:r>
        <w:rPr>
          <w:rFonts w:hint="eastAsia"/>
        </w:rPr>
        <w:t>用壁上全蠍七個</w:t>
      </w:r>
      <w:r w:rsidR="006C4C45">
        <w:rPr>
          <w:rFonts w:hint="eastAsia"/>
        </w:rPr>
        <w:t>，</w:t>
      </w:r>
      <w:r>
        <w:rPr>
          <w:rFonts w:hint="eastAsia"/>
        </w:rPr>
        <w:t>焙焦為末</w:t>
      </w:r>
      <w:r w:rsidR="006C4C45">
        <w:rPr>
          <w:rFonts w:hint="eastAsia"/>
        </w:rPr>
        <w:t>，</w:t>
      </w:r>
      <w:r>
        <w:rPr>
          <w:rFonts w:hint="eastAsia"/>
        </w:rPr>
        <w:t>分兩次用黃酒送下</w:t>
      </w:r>
      <w:r w:rsidR="006C4C45">
        <w:rPr>
          <w:rFonts w:hint="eastAsia"/>
        </w:rPr>
        <w:t>，</w:t>
      </w:r>
      <w:r>
        <w:rPr>
          <w:rFonts w:hint="eastAsia"/>
        </w:rPr>
        <w:t>服此方三日</w:t>
      </w:r>
      <w:r w:rsidR="006C4C45">
        <w:rPr>
          <w:rFonts w:hint="eastAsia"/>
        </w:rPr>
        <w:t>，</w:t>
      </w:r>
      <w:r>
        <w:rPr>
          <w:rFonts w:hint="eastAsia"/>
        </w:rPr>
        <w:t>其瘡消無芥蒂。蓋牆上所得之蠍子</w:t>
      </w:r>
      <w:r w:rsidR="006C4C45">
        <w:rPr>
          <w:rFonts w:hint="eastAsia"/>
        </w:rPr>
        <w:t>，</w:t>
      </w:r>
      <w:r>
        <w:rPr>
          <w:rFonts w:hint="eastAsia"/>
        </w:rPr>
        <w:t>未經鹽水浸醃</w:t>
      </w:r>
      <w:r w:rsidR="006C4C45">
        <w:rPr>
          <w:rFonts w:hint="eastAsia"/>
        </w:rPr>
        <w:t>，</w:t>
      </w:r>
      <w:r>
        <w:rPr>
          <w:rFonts w:hint="eastAsia"/>
        </w:rPr>
        <w:t>其力渾全</w:t>
      </w:r>
      <w:r w:rsidR="006C4C45">
        <w:rPr>
          <w:rFonts w:hint="eastAsia"/>
        </w:rPr>
        <w:t>，</w:t>
      </w:r>
      <w:r>
        <w:rPr>
          <w:rFonts w:hint="eastAsia"/>
        </w:rPr>
        <w:t>故奏傚尤捷也。</w:t>
      </w:r>
    </w:p>
    <w:p w:rsidR="00885B37" w:rsidRDefault="004F52D6" w:rsidP="00885B37">
      <w:pPr>
        <w:pStyle w:val="2f5"/>
        <w:ind w:firstLine="712"/>
      </w:pPr>
      <w:r>
        <w:rPr>
          <w:rFonts w:hint="eastAsia"/>
        </w:rPr>
        <w:t>又</w:t>
      </w:r>
      <w:r w:rsidR="00885B37">
        <w:rPr>
          <w:rFonts w:hint="eastAsia"/>
        </w:rPr>
        <w:t>鄰莊張馬村一壯年</w:t>
      </w:r>
      <w:r w:rsidR="006C4C45">
        <w:rPr>
          <w:rFonts w:hint="eastAsia"/>
        </w:rPr>
        <w:t>，</w:t>
      </w:r>
      <w:r w:rsidR="00885B37">
        <w:rPr>
          <w:rFonts w:hint="eastAsia"/>
        </w:rPr>
        <w:t>中風半身麻木</w:t>
      </w:r>
      <w:r w:rsidR="006C4C45">
        <w:rPr>
          <w:rFonts w:hint="eastAsia"/>
        </w:rPr>
        <w:t>，</w:t>
      </w:r>
      <w:r w:rsidR="00885B37">
        <w:rPr>
          <w:rFonts w:hint="eastAsia"/>
        </w:rPr>
        <w:t>無論服何藥發汗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其半身</w:t>
      </w:r>
      <w:r>
        <w:rPr>
          <w:rFonts w:hint="eastAsia"/>
        </w:rPr>
        <w:t>分</w:t>
      </w:r>
      <w:r w:rsidR="00885B37">
        <w:rPr>
          <w:rFonts w:hint="eastAsia"/>
        </w:rPr>
        <w:t>毫無汗。後得一方</w:t>
      </w:r>
      <w:r w:rsidR="006C4C45">
        <w:rPr>
          <w:rFonts w:hint="eastAsia"/>
        </w:rPr>
        <w:t>，</w:t>
      </w:r>
      <w:r w:rsidR="00885B37">
        <w:rPr>
          <w:rFonts w:hint="eastAsia"/>
        </w:rPr>
        <w:t>用藥局中蠍子二兩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鹽炒軋細</w:t>
      </w:r>
      <w:r w:rsidR="006C4C45">
        <w:rPr>
          <w:rFonts w:hint="eastAsia"/>
        </w:rPr>
        <w:t>，</w:t>
      </w:r>
      <w:r w:rsidR="00885B37">
        <w:rPr>
          <w:rFonts w:hint="eastAsia"/>
        </w:rPr>
        <w:t>調紅糖水中頓服之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其半身即出汗</w:t>
      </w:r>
      <w:r w:rsidR="006C4C45">
        <w:rPr>
          <w:rFonts w:hint="eastAsia"/>
        </w:rPr>
        <w:t>，</w:t>
      </w:r>
      <w:r w:rsidR="00885B37">
        <w:rPr>
          <w:rFonts w:hint="eastAsia"/>
        </w:rPr>
        <w:t>麻木遂愈。然未免藥力太過</w:t>
      </w:r>
      <w:r w:rsidR="006C4C45">
        <w:rPr>
          <w:rFonts w:hint="eastAsia"/>
        </w:rPr>
        <w:t>，</w:t>
      </w:r>
      <w:r w:rsidR="00885B37">
        <w:rPr>
          <w:rFonts w:hint="eastAsia"/>
        </w:rPr>
        <w:t>非壯實之人不可輕用。</w:t>
      </w:r>
    </w:p>
    <w:p w:rsidR="004F52D6" w:rsidRDefault="004F52D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616" w:name="_Toc223762886"/>
      <w:r>
        <w:br w:type="page"/>
      </w:r>
    </w:p>
    <w:p w:rsidR="00885B37" w:rsidRDefault="00885B37" w:rsidP="00657751">
      <w:pPr>
        <w:pStyle w:val="1b"/>
      </w:pPr>
      <w:bookmarkStart w:id="617" w:name="_Toc7561001"/>
      <w:r>
        <w:rPr>
          <w:rFonts w:hint="eastAsia"/>
        </w:rPr>
        <w:lastRenderedPageBreak/>
        <w:t>蟬蛻解</w:t>
      </w:r>
      <w:bookmarkEnd w:id="616"/>
      <w:bookmarkEnd w:id="617"/>
    </w:p>
    <w:p w:rsidR="004F52D6" w:rsidRDefault="00885B37" w:rsidP="00885B37">
      <w:pPr>
        <w:pStyle w:val="2f5"/>
        <w:ind w:firstLine="712"/>
      </w:pPr>
      <w:r>
        <w:rPr>
          <w:rFonts w:hint="eastAsia"/>
        </w:rPr>
        <w:t>蟬蛻無氣味</w:t>
      </w:r>
      <w:r w:rsidR="006C4C45">
        <w:rPr>
          <w:rFonts w:hint="eastAsia"/>
        </w:rPr>
        <w:t>，</w:t>
      </w:r>
      <w:r>
        <w:rPr>
          <w:rFonts w:hint="eastAsia"/>
        </w:rPr>
        <w:t>性微涼</w:t>
      </w:r>
      <w:r w:rsidR="006C4C45">
        <w:rPr>
          <w:rFonts w:hint="eastAsia"/>
        </w:rPr>
        <w:t>，</w:t>
      </w:r>
      <w:r>
        <w:rPr>
          <w:rFonts w:hint="eastAsia"/>
        </w:rPr>
        <w:t>能發汗</w:t>
      </w:r>
      <w:r w:rsidR="006C4C45">
        <w:rPr>
          <w:rFonts w:hint="eastAsia"/>
        </w:rPr>
        <w:t>，</w:t>
      </w:r>
      <w:r>
        <w:rPr>
          <w:rFonts w:hint="eastAsia"/>
        </w:rPr>
        <w:t>善解外感風熱</w:t>
      </w:r>
      <w:r w:rsidR="006C4C45">
        <w:rPr>
          <w:rFonts w:hint="eastAsia"/>
        </w:rPr>
        <w:t>，</w:t>
      </w:r>
      <w:r>
        <w:rPr>
          <w:rFonts w:hint="eastAsia"/>
        </w:rPr>
        <w:t>為溫病初得之要藥。又善托隱疹外出</w:t>
      </w:r>
      <w:r w:rsidR="006C4C45">
        <w:rPr>
          <w:rFonts w:hint="eastAsia"/>
        </w:rPr>
        <w:t>，</w:t>
      </w:r>
      <w:r>
        <w:rPr>
          <w:rFonts w:hint="eastAsia"/>
        </w:rPr>
        <w:t>有皮以達皮之力</w:t>
      </w:r>
      <w:r w:rsidR="006C4C45">
        <w:rPr>
          <w:rFonts w:hint="eastAsia"/>
        </w:rPr>
        <w:t>，</w:t>
      </w:r>
      <w:r>
        <w:rPr>
          <w:rFonts w:hint="eastAsia"/>
        </w:rPr>
        <w:t>故又為治隱疹要藥。與蛇蛻並用</w:t>
      </w:r>
      <w:r w:rsidR="006C4C45">
        <w:rPr>
          <w:rFonts w:hint="eastAsia"/>
        </w:rPr>
        <w:t>，</w:t>
      </w:r>
      <w:r>
        <w:rPr>
          <w:rFonts w:hint="eastAsia"/>
        </w:rPr>
        <w:t>善治</w:t>
      </w:r>
      <w:r w:rsidR="00200D85">
        <w:rPr>
          <w:rFonts w:hint="eastAsia"/>
        </w:rPr>
        <w:t>周</w:t>
      </w:r>
      <w:r>
        <w:rPr>
          <w:rFonts w:hint="eastAsia"/>
        </w:rPr>
        <w:t>身癩癬瘙癢。若為末單服</w:t>
      </w:r>
      <w:r w:rsidR="006C4C45">
        <w:rPr>
          <w:rFonts w:hint="eastAsia"/>
        </w:rPr>
        <w:t>，</w:t>
      </w:r>
      <w:r>
        <w:rPr>
          <w:rFonts w:hint="eastAsia"/>
        </w:rPr>
        <w:t>又善治瘡中生蛆</w:t>
      </w:r>
      <w:r w:rsidR="006C4C45">
        <w:rPr>
          <w:rFonts w:hint="eastAsia"/>
        </w:rPr>
        <w:t>，</w:t>
      </w:r>
      <w:r>
        <w:rPr>
          <w:rFonts w:hint="eastAsia"/>
        </w:rPr>
        <w:t>連服數次其蛆自化。為其不飲食而時有小便</w:t>
      </w:r>
      <w:r w:rsidR="006C4C45">
        <w:rPr>
          <w:rFonts w:hint="eastAsia"/>
        </w:rPr>
        <w:t>，</w:t>
      </w:r>
      <w:r>
        <w:rPr>
          <w:rFonts w:hint="eastAsia"/>
        </w:rPr>
        <w:t>故又善利小便；為其為蟬之蛻</w:t>
      </w:r>
      <w:r w:rsidR="006C4C45">
        <w:rPr>
          <w:rFonts w:hint="eastAsia"/>
        </w:rPr>
        <w:t>，</w:t>
      </w:r>
      <w:r>
        <w:rPr>
          <w:rFonts w:hint="eastAsia"/>
        </w:rPr>
        <w:t>故又能脫目翳也。</w:t>
      </w:r>
    </w:p>
    <w:p w:rsidR="004F52D6" w:rsidRDefault="004F52D6" w:rsidP="004F52D6">
      <w:pPr>
        <w:pStyle w:val="2f5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蟬退之能發汗者</w:t>
      </w:r>
      <w:r w:rsidR="006C4C45">
        <w:t>，</w:t>
      </w:r>
      <w:r>
        <w:rPr>
          <w:rFonts w:hint="eastAsia"/>
        </w:rPr>
        <w:t>非僅以其皮以達皮也</w:t>
      </w:r>
      <w:r w:rsidR="006C4C45">
        <w:t>，</w:t>
      </w:r>
      <w:r>
        <w:rPr>
          <w:rFonts w:hint="eastAsia"/>
        </w:rPr>
        <w:t>如謂以皮達皮即能發汗</w:t>
      </w:r>
      <w:r w:rsidR="006C4C45">
        <w:t>，</w:t>
      </w:r>
      <w:r>
        <w:rPr>
          <w:rFonts w:hint="eastAsia"/>
        </w:rPr>
        <w:t>何以蛇退不能發汗。蓋此物體質輕而且鬆</w:t>
      </w:r>
      <w:r w:rsidR="006C4C45">
        <w:t>，</w:t>
      </w:r>
      <w:r>
        <w:rPr>
          <w:rFonts w:hint="eastAsia"/>
        </w:rPr>
        <w:t>其肉多風眼</w:t>
      </w:r>
      <w:r w:rsidR="006C4C45">
        <w:t>，</w:t>
      </w:r>
      <w:r>
        <w:rPr>
          <w:rFonts w:hint="eastAsia"/>
        </w:rPr>
        <w:t>中含氫氣</w:t>
      </w:r>
      <w:r w:rsidR="006C4C45">
        <w:t>，</w:t>
      </w:r>
      <w:r>
        <w:rPr>
          <w:rFonts w:hint="eastAsia"/>
        </w:rPr>
        <w:t>與空氣中氧氣化合</w:t>
      </w:r>
      <w:r w:rsidR="006C4C45">
        <w:t>，</w:t>
      </w:r>
      <w:r>
        <w:rPr>
          <w:rFonts w:hint="eastAsia"/>
        </w:rPr>
        <w:t>自能生水</w:t>
      </w:r>
      <w:r w:rsidR="00F13728">
        <w:t>（</w:t>
      </w:r>
      <w:r>
        <w:rPr>
          <w:rFonts w:hint="eastAsia"/>
        </w:rPr>
        <w:t>氫二氧一化合即成水化</w:t>
      </w:r>
      <w:r w:rsidR="00F13728">
        <w:t>）</w:t>
      </w:r>
      <w:r w:rsidR="006C4C45">
        <w:t>，</w:t>
      </w:r>
      <w:r>
        <w:rPr>
          <w:rFonts w:hint="eastAsia"/>
        </w:rPr>
        <w:t>不待飲水而有小便</w:t>
      </w:r>
      <w:r w:rsidR="006C4C45">
        <w:t>，</w:t>
      </w:r>
      <w:r>
        <w:rPr>
          <w:rFonts w:hint="eastAsia"/>
        </w:rPr>
        <w:t>是以古人用蚱蟬（即蟬之身</w:t>
      </w:r>
      <w:r w:rsidR="00F13728">
        <w:t>）</w:t>
      </w:r>
      <w:r>
        <w:rPr>
          <w:rFonts w:hint="eastAsia"/>
        </w:rPr>
        <w:t>亦能表發</w:t>
      </w:r>
      <w:r w:rsidR="006C4C45">
        <w:t>，</w:t>
      </w:r>
      <w:r>
        <w:rPr>
          <w:rFonts w:hint="eastAsia"/>
        </w:rPr>
        <w:t>以其所含之氫氣多也。其蛻之發汗</w:t>
      </w:r>
      <w:r w:rsidR="006C4C45">
        <w:t>，</w:t>
      </w:r>
      <w:r>
        <w:rPr>
          <w:rFonts w:hint="eastAsia"/>
        </w:rPr>
        <w:t>亦以其有氫氣耳。</w:t>
      </w:r>
    </w:p>
    <w:p w:rsidR="00885B37" w:rsidRDefault="00826A5D" w:rsidP="00885B37">
      <w:pPr>
        <w:pStyle w:val="2f5"/>
        <w:ind w:firstLine="712"/>
      </w:pPr>
      <w:r w:rsidRPr="00826A5D">
        <w:rPr>
          <w:rFonts w:hint="eastAsia"/>
        </w:rPr>
        <w:t>蟬</w:t>
      </w:r>
      <w:r w:rsidR="00D24630">
        <w:rPr>
          <w:rFonts w:hint="eastAsia"/>
        </w:rPr>
        <w:t>於</w:t>
      </w:r>
      <w:r w:rsidRPr="00826A5D">
        <w:rPr>
          <w:rFonts w:hint="eastAsia"/>
        </w:rPr>
        <w:t>晝鳴夜靜</w:t>
      </w:r>
      <w:r w:rsidR="006C4C45">
        <w:rPr>
          <w:rFonts w:hint="eastAsia"/>
        </w:rPr>
        <w:t>，</w:t>
      </w:r>
      <w:r w:rsidR="00885B37">
        <w:rPr>
          <w:rFonts w:hint="eastAsia"/>
        </w:rPr>
        <w:t>蟬亦止小兒夜啼</w:t>
      </w:r>
      <w:r w:rsidR="006C4C45">
        <w:rPr>
          <w:rFonts w:hint="eastAsia"/>
        </w:rPr>
        <w:t>，</w:t>
      </w:r>
      <w:r w:rsidRPr="00826A5D">
        <w:rPr>
          <w:rFonts w:hint="eastAsia"/>
        </w:rPr>
        <w:t>蟬聲清脆</w:t>
      </w:r>
      <w:r w:rsidR="006C4C45">
        <w:t>，</w:t>
      </w:r>
      <w:r w:rsidR="00885B37">
        <w:rPr>
          <w:rFonts w:hint="eastAsia"/>
        </w:rPr>
        <w:t>又善醫音啞。憶一九三六年秋</w:t>
      </w:r>
      <w:r w:rsidR="006C4C45">
        <w:rPr>
          <w:rFonts w:hint="eastAsia"/>
        </w:rPr>
        <w:t>，</w:t>
      </w:r>
      <w:r w:rsidR="00093B46">
        <w:rPr>
          <w:rFonts w:hint="eastAsia"/>
        </w:rPr>
        <w:t>餘</w:t>
      </w:r>
      <w:r w:rsidR="00885B37">
        <w:rPr>
          <w:rFonts w:hint="eastAsia"/>
        </w:rPr>
        <w:t>友姚</w:t>
      </w:r>
      <w:r>
        <w:rPr>
          <w:rFonts w:hint="eastAsia"/>
        </w:rPr>
        <w:t>君鶴泉供</w:t>
      </w:r>
      <w:r w:rsidRPr="00826A5D">
        <w:rPr>
          <w:rFonts w:hint="eastAsia"/>
        </w:rPr>
        <w:t>職</w:t>
      </w:r>
      <w:r w:rsidR="00D24630">
        <w:rPr>
          <w:rFonts w:hint="eastAsia"/>
        </w:rPr>
        <w:t>於</w:t>
      </w:r>
      <w:r w:rsidRPr="00826A5D">
        <w:rPr>
          <w:rFonts w:hint="eastAsia"/>
        </w:rPr>
        <w:t>天津郵政總局</w:t>
      </w:r>
      <w:r w:rsidR="006C4C45">
        <w:t>，</w:t>
      </w:r>
      <w:r w:rsidRPr="00826A5D">
        <w:rPr>
          <w:rFonts w:hint="eastAsia"/>
        </w:rPr>
        <w:t>素日公務忙碌</w:t>
      </w:r>
      <w:r w:rsidR="006C4C45">
        <w:rPr>
          <w:rFonts w:hint="eastAsia"/>
        </w:rPr>
        <w:t>，</w:t>
      </w:r>
      <w:r w:rsidR="00885B37">
        <w:rPr>
          <w:rFonts w:hint="eastAsia"/>
        </w:rPr>
        <w:t>偶為外感所襲</w:t>
      </w:r>
      <w:r w:rsidR="006C4C45">
        <w:rPr>
          <w:rFonts w:hint="eastAsia"/>
        </w:rPr>
        <w:t>，</w:t>
      </w:r>
      <w:r w:rsidR="00885B37">
        <w:rPr>
          <w:rFonts w:hint="eastAsia"/>
        </w:rPr>
        <w:t>音啞月餘</w:t>
      </w:r>
      <w:r w:rsidR="006C4C45">
        <w:rPr>
          <w:rFonts w:hint="eastAsia"/>
        </w:rPr>
        <w:t>，</w:t>
      </w:r>
      <w:r>
        <w:rPr>
          <w:rFonts w:hint="eastAsia"/>
        </w:rPr>
        <w:t>余</w:t>
      </w:r>
      <w:r w:rsidR="00885B37">
        <w:rPr>
          <w:rFonts w:hint="eastAsia"/>
        </w:rPr>
        <w:t>為擬方</w:t>
      </w:r>
      <w:r w:rsidR="006C4C45">
        <w:rPr>
          <w:rFonts w:hint="eastAsia"/>
        </w:rPr>
        <w:t>，</w:t>
      </w:r>
      <w:r w:rsidR="00885B37">
        <w:rPr>
          <w:rFonts w:hint="eastAsia"/>
        </w:rPr>
        <w:t>用淨蟬蛻（去足土）二錢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滑石一兩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麥冬四錢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胖大海五個</w:t>
      </w:r>
      <w:r w:rsidR="006C4C45">
        <w:rPr>
          <w:rFonts w:hint="eastAsia"/>
        </w:rPr>
        <w:t>，</w:t>
      </w:r>
      <w:r w:rsidR="00885B37">
        <w:rPr>
          <w:rFonts w:hint="eastAsia"/>
        </w:rPr>
        <w:t>桑葉、薄荷葉各二錢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囑其用水壺泡之代茶飲</w:t>
      </w:r>
      <w:r w:rsidR="006C4C45">
        <w:rPr>
          <w:rFonts w:hint="eastAsia"/>
        </w:rPr>
        <w:t>，</w:t>
      </w:r>
      <w:r w:rsidR="00885B37">
        <w:rPr>
          <w:rFonts w:hint="eastAsia"/>
        </w:rPr>
        <w:t>一日音響</w:t>
      </w:r>
      <w:r w:rsidR="006C4C45">
        <w:rPr>
          <w:rFonts w:hint="eastAsia"/>
        </w:rPr>
        <w:t>，</w:t>
      </w:r>
      <w:r w:rsidR="00885B37">
        <w:rPr>
          <w:rFonts w:hint="eastAsia"/>
        </w:rPr>
        <w:t>二日音清</w:t>
      </w:r>
      <w:r w:rsidR="006C4C45">
        <w:rPr>
          <w:rFonts w:hint="eastAsia"/>
        </w:rPr>
        <w:t>，</w:t>
      </w:r>
      <w:r w:rsidR="00885B37">
        <w:rPr>
          <w:rFonts w:hint="eastAsia"/>
        </w:rPr>
        <w:t>三日</w:t>
      </w:r>
      <w:r w:rsidR="00090B73">
        <w:rPr>
          <w:rFonts w:hint="eastAsia"/>
        </w:rPr>
        <w:t>痊愈</w:t>
      </w:r>
      <w:r w:rsidR="00885B37">
        <w:rPr>
          <w:rFonts w:hint="eastAsia"/>
        </w:rPr>
        <w:t>。以後又用此方治癒多人</w:t>
      </w:r>
      <w:r w:rsidR="006C4C45">
        <w:rPr>
          <w:rFonts w:hint="eastAsia"/>
        </w:rPr>
        <w:t>，</w:t>
      </w:r>
      <w:r w:rsidR="00885B37">
        <w:rPr>
          <w:rFonts w:hint="eastAsia"/>
        </w:rPr>
        <w:t>屢試屢驗。受業孫</w:t>
      </w:r>
      <w:r>
        <w:rPr>
          <w:rFonts w:hint="eastAsia"/>
        </w:rPr>
        <w:t>靜明</w:t>
      </w:r>
      <w:r w:rsidR="00885B37">
        <w:rPr>
          <w:rFonts w:hint="eastAsia"/>
        </w:rPr>
        <w:t>謹識</w:t>
      </w:r>
    </w:p>
    <w:p w:rsidR="00826A5D" w:rsidRDefault="00826A5D">
      <w:pPr>
        <w:spacing w:after="0" w:line="240" w:lineRule="auto"/>
        <w:ind w:firstLine="0"/>
        <w:rPr>
          <w:rFonts w:eastAsiaTheme="majorEastAsia"/>
          <w:spacing w:val="38"/>
        </w:rPr>
      </w:pPr>
      <w:bookmarkStart w:id="618" w:name="_Toc223762887"/>
      <w:r>
        <w:br w:type="page"/>
      </w:r>
    </w:p>
    <w:p w:rsidR="00885B37" w:rsidRDefault="00885B37" w:rsidP="00657751">
      <w:pPr>
        <w:pStyle w:val="1b"/>
      </w:pPr>
      <w:bookmarkStart w:id="619" w:name="_Toc7561002"/>
      <w:r>
        <w:rPr>
          <w:rFonts w:hint="eastAsia"/>
        </w:rPr>
        <w:lastRenderedPageBreak/>
        <w:t>羚羊角解</w:t>
      </w:r>
      <w:bookmarkEnd w:id="618"/>
      <w:bookmarkEnd w:id="619"/>
    </w:p>
    <w:p w:rsidR="006013BD" w:rsidRDefault="006013BD" w:rsidP="00885B37">
      <w:pPr>
        <w:pStyle w:val="2f5"/>
        <w:ind w:firstLine="712"/>
      </w:pPr>
      <w:r w:rsidRPr="006013BD">
        <w:rPr>
          <w:rFonts w:hint="eastAsia"/>
        </w:rPr>
        <w:t>羚羊角天生木胎</w:t>
      </w:r>
      <w:r w:rsidR="006C4C45">
        <w:t>，</w:t>
      </w:r>
      <w:r w:rsidRPr="006013BD">
        <w:rPr>
          <w:rFonts w:hint="eastAsia"/>
        </w:rPr>
        <w:t>具發表之力</w:t>
      </w:r>
      <w:r w:rsidR="006C4C45">
        <w:t>，</w:t>
      </w:r>
      <w:r w:rsidRPr="006013BD">
        <w:rPr>
          <w:rFonts w:hint="eastAsia"/>
        </w:rPr>
        <w:t>其性又涼而解毒</w:t>
      </w:r>
      <w:r w:rsidR="006C4C45">
        <w:t>，</w:t>
      </w:r>
      <w:r w:rsidRPr="006013BD">
        <w:rPr>
          <w:rFonts w:hint="eastAsia"/>
        </w:rPr>
        <w:t>為托表麻疹之妙藥。疹之未出</w:t>
      </w:r>
      <w:r w:rsidR="006C4C45">
        <w:t>，</w:t>
      </w:r>
      <w:r w:rsidRPr="006013BD">
        <w:rPr>
          <w:rFonts w:hint="eastAsia"/>
        </w:rPr>
        <w:t>或已出而速回者</w:t>
      </w:r>
      <w:r w:rsidR="006C4C45">
        <w:t>，</w:t>
      </w:r>
      <w:r w:rsidRPr="006013BD">
        <w:rPr>
          <w:rFonts w:hint="eastAsia"/>
        </w:rPr>
        <w:t>皆可以此表之</w:t>
      </w:r>
      <w:r w:rsidR="006C4C45">
        <w:t>，</w:t>
      </w:r>
      <w:r w:rsidRPr="006013BD">
        <w:rPr>
          <w:rFonts w:hint="eastAsia"/>
        </w:rPr>
        <w:t>即表之不出而毒氣內陷者</w:t>
      </w:r>
      <w:r w:rsidR="006C4C45">
        <w:t>，</w:t>
      </w:r>
      <w:r w:rsidRPr="006013BD">
        <w:rPr>
          <w:rFonts w:hint="eastAsia"/>
        </w:rPr>
        <w:t>即之亦可內消。</w:t>
      </w:r>
    </w:p>
    <w:p w:rsidR="006013BD" w:rsidRPr="006013BD" w:rsidRDefault="006013BD" w:rsidP="006013BD">
      <w:pPr>
        <w:pStyle w:val="2f3"/>
        <w:ind w:firstLine="712"/>
      </w:pPr>
      <w:r w:rsidRPr="006013BD">
        <w:rPr>
          <w:rFonts w:hint="eastAsia"/>
        </w:rPr>
        <w:t>愚生平用此救人多矣</w:t>
      </w:r>
      <w:r w:rsidR="006C4C45">
        <w:t>，</w:t>
      </w:r>
      <w:r w:rsidRPr="006013BD">
        <w:rPr>
          <w:rFonts w:hint="eastAsia"/>
        </w:rPr>
        <w:t>三期疹毒門、霍亂門</w:t>
      </w:r>
      <w:r w:rsidR="006C4C45">
        <w:t>，</w:t>
      </w:r>
      <w:r w:rsidRPr="006013BD">
        <w:rPr>
          <w:rFonts w:hint="eastAsia"/>
        </w:rPr>
        <w:t>皆有重用羚羊角治癒之案可參觀。至</w:t>
      </w:r>
      <w:r w:rsidR="00D24630">
        <w:rPr>
          <w:rFonts w:hint="eastAsia"/>
        </w:rPr>
        <w:t>於</w:t>
      </w:r>
      <w:r w:rsidRPr="006013BD">
        <w:rPr>
          <w:rFonts w:hint="eastAsia"/>
        </w:rPr>
        <w:t>犀角亦可治吐衄、表麻疹</w:t>
      </w:r>
      <w:r w:rsidR="006C4C45">
        <w:t>，</w:t>
      </w:r>
      <w:r w:rsidRPr="006013BD">
        <w:rPr>
          <w:rFonts w:hint="eastAsia"/>
        </w:rPr>
        <w:t>而此時真者極少</w:t>
      </w:r>
      <w:r w:rsidR="006C4C45">
        <w:t>，</w:t>
      </w:r>
      <w:r w:rsidRPr="006013BD">
        <w:rPr>
          <w:rFonts w:hint="eastAsia"/>
        </w:rPr>
        <w:t>且其功效亦不如羚羊角也。五期二卷中載有羚羊角辨可參觀。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羚羊角性近</w:t>
      </w:r>
      <w:r w:rsidR="00D24630">
        <w:rPr>
          <w:rFonts w:hint="eastAsia"/>
        </w:rPr>
        <w:t>於</w:t>
      </w:r>
      <w:r>
        <w:rPr>
          <w:rFonts w:hint="eastAsia"/>
        </w:rPr>
        <w:t>平不過微涼</w:t>
      </w:r>
      <w:r w:rsidR="006C4C45">
        <w:rPr>
          <w:rFonts w:hint="eastAsia"/>
        </w:rPr>
        <w:t>，</w:t>
      </w:r>
      <w:r>
        <w:rPr>
          <w:rFonts w:hint="eastAsia"/>
        </w:rPr>
        <w:t>最能清大熱</w:t>
      </w:r>
      <w:r w:rsidR="006C4C45">
        <w:rPr>
          <w:rFonts w:hint="eastAsia"/>
        </w:rPr>
        <w:t>，</w:t>
      </w:r>
      <w:r>
        <w:rPr>
          <w:rFonts w:hint="eastAsia"/>
        </w:rPr>
        <w:t>兼能解熱中之大毒。且既善清裡</w:t>
      </w:r>
      <w:r w:rsidR="006C4C45">
        <w:rPr>
          <w:rFonts w:hint="eastAsia"/>
        </w:rPr>
        <w:t>，</w:t>
      </w:r>
      <w:r>
        <w:rPr>
          <w:rFonts w:hint="eastAsia"/>
        </w:rPr>
        <w:t>又善透表</w:t>
      </w:r>
      <w:r w:rsidR="006C4C45">
        <w:rPr>
          <w:rFonts w:hint="eastAsia"/>
        </w:rPr>
        <w:t>，</w:t>
      </w:r>
      <w:r>
        <w:rPr>
          <w:rFonts w:hint="eastAsia"/>
        </w:rPr>
        <w:t>能引臟腑間之熱毒達</w:t>
      </w:r>
      <w:r w:rsidR="00D24630">
        <w:rPr>
          <w:rFonts w:hint="eastAsia"/>
        </w:rPr>
        <w:t>於</w:t>
      </w:r>
      <w:r>
        <w:rPr>
          <w:rFonts w:hint="eastAsia"/>
        </w:rPr>
        <w:t>肌膚而外出</w:t>
      </w:r>
      <w:r w:rsidR="006C4C45">
        <w:rPr>
          <w:rFonts w:hint="eastAsia"/>
        </w:rPr>
        <w:t>，</w:t>
      </w:r>
      <w:r>
        <w:rPr>
          <w:rFonts w:hint="eastAsia"/>
        </w:rPr>
        <w:t>又善入肝經以治肝火熾盛</w:t>
      </w:r>
      <w:r w:rsidR="006C4C45">
        <w:rPr>
          <w:rFonts w:hint="eastAsia"/>
        </w:rPr>
        <w:t>，</w:t>
      </w:r>
      <w:r>
        <w:rPr>
          <w:rFonts w:hint="eastAsia"/>
        </w:rPr>
        <w:t>至生眼疾</w:t>
      </w:r>
      <w:r w:rsidR="006C4C45">
        <w:rPr>
          <w:rFonts w:hint="eastAsia"/>
        </w:rPr>
        <w:t>，</w:t>
      </w:r>
      <w:r>
        <w:rPr>
          <w:rFonts w:hint="eastAsia"/>
        </w:rPr>
        <w:t>及患吐衄者之妙藥</w:t>
      </w:r>
      <w:r w:rsidR="006C4C45">
        <w:rPr>
          <w:rFonts w:hint="eastAsia"/>
        </w:rPr>
        <w:t>，</w:t>
      </w:r>
      <w:r>
        <w:rPr>
          <w:rFonts w:hint="eastAsia"/>
        </w:rPr>
        <w:t>所最異者性善退熱卻不甚涼</w:t>
      </w:r>
      <w:r w:rsidR="006C4C45">
        <w:rPr>
          <w:rFonts w:hint="eastAsia"/>
        </w:rPr>
        <w:t>，</w:t>
      </w:r>
      <w:r>
        <w:rPr>
          <w:rFonts w:hint="eastAsia"/>
        </w:rPr>
        <w:t>雖過用之不致令人寒胃作</w:t>
      </w:r>
      <w:r w:rsidR="00A5375E">
        <w:rPr>
          <w:rFonts w:hint="eastAsia"/>
        </w:rPr>
        <w:t>泄瀉</w:t>
      </w:r>
      <w:r w:rsidR="006C4C45">
        <w:rPr>
          <w:rFonts w:hint="eastAsia"/>
        </w:rPr>
        <w:t>，</w:t>
      </w:r>
      <w:r>
        <w:rPr>
          <w:rFonts w:hint="eastAsia"/>
        </w:rPr>
        <w:t>與他涼藥不同。此乃具有特殊之良能</w:t>
      </w:r>
      <w:r w:rsidR="006C4C45">
        <w:rPr>
          <w:rFonts w:hint="eastAsia"/>
        </w:rPr>
        <w:t>，</w:t>
      </w:r>
      <w:r>
        <w:rPr>
          <w:rFonts w:hint="eastAsia"/>
        </w:rPr>
        <w:t>非可以尋常藥餌之涼熱相權衡也。或單用之</w:t>
      </w:r>
      <w:r w:rsidR="006C4C45">
        <w:rPr>
          <w:rFonts w:hint="eastAsia"/>
        </w:rPr>
        <w:t>，</w:t>
      </w:r>
      <w:r>
        <w:rPr>
          <w:rFonts w:hint="eastAsia"/>
        </w:rPr>
        <w:t>或雜他藥中用</w:t>
      </w:r>
      <w:r w:rsidR="006C4C45">
        <w:rPr>
          <w:rFonts w:hint="eastAsia"/>
        </w:rPr>
        <w:t>，</w:t>
      </w:r>
      <w:r>
        <w:rPr>
          <w:rFonts w:hint="eastAsia"/>
        </w:rPr>
        <w:t>均有顯效。今特將所用羚羊角治癒之病十餘則</w:t>
      </w:r>
      <w:r w:rsidR="006C4C45">
        <w:rPr>
          <w:rFonts w:hint="eastAsia"/>
        </w:rPr>
        <w:t>，</w:t>
      </w:r>
      <w:r>
        <w:rPr>
          <w:rFonts w:hint="eastAsia"/>
        </w:rPr>
        <w:t>詳錄</w:t>
      </w:r>
      <w:r w:rsidR="00D24630">
        <w:rPr>
          <w:rFonts w:hint="eastAsia"/>
        </w:rPr>
        <w:t>於</w:t>
      </w:r>
      <w:r>
        <w:rPr>
          <w:rFonts w:hint="eastAsia"/>
        </w:rPr>
        <w:t>下以徵明之。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【附案】</w:t>
      </w:r>
    </w:p>
    <w:p w:rsidR="00566789" w:rsidRDefault="00885B37" w:rsidP="00885B37">
      <w:pPr>
        <w:pStyle w:val="2f5"/>
        <w:ind w:firstLine="712"/>
      </w:pPr>
      <w:r>
        <w:rPr>
          <w:rFonts w:hint="eastAsia"/>
        </w:rPr>
        <w:t>壬寅之歲</w:t>
      </w:r>
      <w:r w:rsidR="006C4C45">
        <w:rPr>
          <w:rFonts w:hint="eastAsia"/>
        </w:rPr>
        <w:t>，</w:t>
      </w:r>
      <w:r>
        <w:rPr>
          <w:rFonts w:hint="eastAsia"/>
        </w:rPr>
        <w:t>季春夜半</w:t>
      </w:r>
      <w:r w:rsidR="006C4C45">
        <w:rPr>
          <w:rFonts w:hint="eastAsia"/>
        </w:rPr>
        <w:t>，</w:t>
      </w:r>
      <w:r>
        <w:rPr>
          <w:rFonts w:hint="eastAsia"/>
        </w:rPr>
        <w:t>表弟劉</w:t>
      </w:r>
      <w:r w:rsidR="006013BD">
        <w:rPr>
          <w:rFonts w:hint="eastAsia"/>
        </w:rPr>
        <w:t>銘軒</w:t>
      </w:r>
      <w:r>
        <w:rPr>
          <w:rFonts w:hint="eastAsia"/>
        </w:rPr>
        <w:t>之子</w:t>
      </w:r>
      <w:r w:rsidR="006C4C45">
        <w:rPr>
          <w:rFonts w:hint="eastAsia"/>
        </w:rPr>
        <w:t>，</w:t>
      </w:r>
      <w:r>
        <w:rPr>
          <w:rFonts w:hint="eastAsia"/>
        </w:rPr>
        <w:t>年六歲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數日間出疹</w:t>
      </w:r>
      <w:r w:rsidR="006C4C45">
        <w:rPr>
          <w:rFonts w:hint="eastAsia"/>
        </w:rPr>
        <w:t>，</w:t>
      </w:r>
      <w:r>
        <w:rPr>
          <w:rFonts w:hint="eastAsia"/>
        </w:rPr>
        <w:t>因其苦</w:t>
      </w:r>
      <w:r w:rsidR="00D24630">
        <w:rPr>
          <w:rFonts w:hint="eastAsia"/>
        </w:rPr>
        <w:t>於</w:t>
      </w:r>
      <w:r>
        <w:rPr>
          <w:rFonts w:hint="eastAsia"/>
        </w:rPr>
        <w:t>服藥</w:t>
      </w:r>
      <w:r w:rsidR="006C4C45">
        <w:rPr>
          <w:rFonts w:hint="eastAsia"/>
        </w:rPr>
        <w:t>，</w:t>
      </w:r>
      <w:r>
        <w:rPr>
          <w:rFonts w:hint="eastAsia"/>
        </w:rPr>
        <w:t>強與之即作嘔吐</w:t>
      </w:r>
      <w:r w:rsidR="006C4C45">
        <w:rPr>
          <w:rFonts w:hint="eastAsia"/>
        </w:rPr>
        <w:t>，</w:t>
      </w:r>
      <w:r>
        <w:rPr>
          <w:rFonts w:hint="eastAsia"/>
        </w:rPr>
        <w:t>所以未求診視。今夜忽大喘不止</w:t>
      </w:r>
      <w:r w:rsidR="006C4C45">
        <w:rPr>
          <w:rFonts w:hint="eastAsia"/>
        </w:rPr>
        <w:t>，</w:t>
      </w:r>
      <w:r>
        <w:rPr>
          <w:rFonts w:hint="eastAsia"/>
        </w:rPr>
        <w:t>有危在頃刻之勢</w:t>
      </w:r>
      <w:r w:rsidR="006C4C45">
        <w:rPr>
          <w:rFonts w:hint="eastAsia"/>
        </w:rPr>
        <w:t>，</w:t>
      </w:r>
      <w:r>
        <w:rPr>
          <w:rFonts w:hint="eastAsia"/>
        </w:rPr>
        <w:t>不知還可救否。遂與同往視之</w:t>
      </w:r>
      <w:r w:rsidR="006C4C45">
        <w:rPr>
          <w:rFonts w:hint="eastAsia"/>
        </w:rPr>
        <w:t>，</w:t>
      </w:r>
      <w:r>
        <w:rPr>
          <w:rFonts w:hint="eastAsia"/>
        </w:rPr>
        <w:t>見其不但喘息迫促</w:t>
      </w:r>
      <w:r w:rsidR="006C4C45">
        <w:rPr>
          <w:rFonts w:hint="eastAsia"/>
        </w:rPr>
        <w:t>，</w:t>
      </w:r>
      <w:r>
        <w:rPr>
          <w:rFonts w:hint="eastAsia"/>
        </w:rPr>
        <w:t>且精神恍惚</w:t>
      </w:r>
      <w:r w:rsidR="006C4C45">
        <w:rPr>
          <w:rFonts w:hint="eastAsia"/>
        </w:rPr>
        <w:t>，</w:t>
      </w:r>
      <w:r>
        <w:rPr>
          <w:rFonts w:hint="eastAsia"/>
        </w:rPr>
        <w:t>肢體騷擾不安</w:t>
      </w:r>
      <w:r w:rsidR="006C4C45">
        <w:rPr>
          <w:rFonts w:hint="eastAsia"/>
        </w:rPr>
        <w:t>，</w:t>
      </w:r>
      <w:r>
        <w:rPr>
          <w:rFonts w:hint="eastAsia"/>
        </w:rPr>
        <w:t>脈象搖搖而動</w:t>
      </w:r>
      <w:r w:rsidR="006C4C45">
        <w:rPr>
          <w:rFonts w:hint="eastAsia"/>
        </w:rPr>
        <w:t>，</w:t>
      </w:r>
      <w:r>
        <w:rPr>
          <w:rFonts w:hint="eastAsia"/>
        </w:rPr>
        <w:t>按之無根</w:t>
      </w:r>
      <w:r w:rsidR="006C4C45">
        <w:rPr>
          <w:rFonts w:hint="eastAsia"/>
        </w:rPr>
        <w:t>，</w:t>
      </w:r>
      <w:r>
        <w:rPr>
          <w:rFonts w:hint="eastAsia"/>
        </w:rPr>
        <w:t>其疹出第三日即靨</w:t>
      </w:r>
      <w:r w:rsidR="006C4C45">
        <w:rPr>
          <w:rFonts w:hint="eastAsia"/>
        </w:rPr>
        <w:t>，</w:t>
      </w:r>
      <w:r>
        <w:rPr>
          <w:rFonts w:hint="eastAsia"/>
        </w:rPr>
        <w:t>微有紫痕</w:t>
      </w:r>
      <w:r w:rsidR="006C4C45">
        <w:rPr>
          <w:rFonts w:hint="eastAsia"/>
        </w:rPr>
        <w:t>，</w:t>
      </w:r>
      <w:r>
        <w:rPr>
          <w:rFonts w:hint="eastAsia"/>
        </w:rPr>
        <w:t>知其毒火內攻</w:t>
      </w:r>
      <w:r w:rsidR="006C4C45">
        <w:rPr>
          <w:rFonts w:hint="eastAsia"/>
        </w:rPr>
        <w:t>，</w:t>
      </w:r>
      <w:r>
        <w:rPr>
          <w:rFonts w:hint="eastAsia"/>
        </w:rPr>
        <w:t>肝風</w:t>
      </w:r>
      <w:r>
        <w:rPr>
          <w:rFonts w:hint="eastAsia"/>
        </w:rPr>
        <w:lastRenderedPageBreak/>
        <w:t>已動也。因思熄風、清火</w:t>
      </w:r>
      <w:r w:rsidR="006C4C45">
        <w:rPr>
          <w:rFonts w:hint="eastAsia"/>
        </w:rPr>
        <w:t>，</w:t>
      </w:r>
      <w:r>
        <w:rPr>
          <w:rFonts w:hint="eastAsia"/>
        </w:rPr>
        <w:t>且托毒外出</w:t>
      </w:r>
      <w:r w:rsidR="006C4C45">
        <w:rPr>
          <w:rFonts w:hint="eastAsia"/>
        </w:rPr>
        <w:t>，</w:t>
      </w:r>
      <w:r>
        <w:rPr>
          <w:rFonts w:hint="eastAsia"/>
        </w:rPr>
        <w:t>惟羚羊角一味能兼擅其長</w:t>
      </w:r>
      <w:r w:rsidR="006C4C45">
        <w:rPr>
          <w:rFonts w:hint="eastAsia"/>
        </w:rPr>
        <w:t>，</w:t>
      </w:r>
      <w:r>
        <w:rPr>
          <w:rFonts w:hint="eastAsia"/>
        </w:rPr>
        <w:t>且色味俱無</w:t>
      </w:r>
      <w:r w:rsidR="006C4C45">
        <w:rPr>
          <w:rFonts w:hint="eastAsia"/>
        </w:rPr>
        <w:t>，</w:t>
      </w:r>
      <w:r>
        <w:rPr>
          <w:rFonts w:hint="eastAsia"/>
        </w:rPr>
        <w:t>煎湯直如清水</w:t>
      </w:r>
      <w:r w:rsidR="006C4C45">
        <w:rPr>
          <w:rFonts w:hint="eastAsia"/>
        </w:rPr>
        <w:t>，</w:t>
      </w:r>
      <w:r>
        <w:rPr>
          <w:rFonts w:hint="eastAsia"/>
        </w:rPr>
        <w:t>孺子亦不苦服。遂急取羚羊角三錢煎湯</w:t>
      </w:r>
      <w:r w:rsidR="006C4C45">
        <w:rPr>
          <w:rFonts w:hint="eastAsia"/>
        </w:rPr>
        <w:t>，</w:t>
      </w:r>
      <w:r>
        <w:rPr>
          <w:rFonts w:hint="eastAsia"/>
        </w:rPr>
        <w:t>視其服下</w:t>
      </w:r>
      <w:r w:rsidR="006C4C45">
        <w:rPr>
          <w:rFonts w:hint="eastAsia"/>
        </w:rPr>
        <w:t>，</w:t>
      </w:r>
      <w:r>
        <w:rPr>
          <w:rFonts w:hint="eastAsia"/>
        </w:rPr>
        <w:t>過十餘分鐘即安然矣。</w:t>
      </w:r>
    </w:p>
    <w:p w:rsidR="00566789" w:rsidRDefault="00BB4916" w:rsidP="00885B37">
      <w:pPr>
        <w:pStyle w:val="2f5"/>
        <w:ind w:firstLine="712"/>
      </w:pPr>
      <w:r w:rsidRPr="005D185F">
        <w:rPr>
          <w:rFonts w:hint="eastAsia"/>
        </w:rPr>
        <w:t>奉天都護（清之護寢陵者</w:t>
      </w:r>
      <w:r>
        <w:t>）</w:t>
      </w:r>
      <w:r w:rsidRPr="005D185F">
        <w:rPr>
          <w:rFonts w:hint="eastAsia"/>
        </w:rPr>
        <w:t>王六橋之孫女</w:t>
      </w:r>
      <w:r w:rsidR="006C4C45">
        <w:rPr>
          <w:rFonts w:hint="eastAsia"/>
        </w:rPr>
        <w:t>，</w:t>
      </w:r>
      <w:r w:rsidR="00885B37">
        <w:rPr>
          <w:rFonts w:hint="eastAsia"/>
        </w:rPr>
        <w:t>年五六歲</w:t>
      </w:r>
      <w:r w:rsidR="006C4C45">
        <w:rPr>
          <w:rFonts w:hint="eastAsia"/>
        </w:rPr>
        <w:t>，</w:t>
      </w:r>
      <w:r w:rsidR="00885B37">
        <w:rPr>
          <w:rFonts w:hint="eastAsia"/>
        </w:rPr>
        <w:t>患眼疾</w:t>
      </w:r>
      <w:r w:rsidR="006C4C45">
        <w:rPr>
          <w:rFonts w:hint="eastAsia"/>
        </w:rPr>
        <w:t>，</w:t>
      </w:r>
      <w:r w:rsidR="00885B37">
        <w:rPr>
          <w:rFonts w:hint="eastAsia"/>
        </w:rPr>
        <w:t>先經東醫治數日不愈</w:t>
      </w:r>
      <w:r w:rsidR="006C4C45">
        <w:rPr>
          <w:rFonts w:hint="eastAsia"/>
        </w:rPr>
        <w:t>，</w:t>
      </w:r>
      <w:r w:rsidR="00885B37">
        <w:rPr>
          <w:rFonts w:hint="eastAsia"/>
        </w:rPr>
        <w:t>延為診視。其兩目</w:t>
      </w:r>
      <w:r w:rsidR="00566789">
        <w:rPr>
          <w:rFonts w:hint="eastAsia"/>
        </w:rPr>
        <w:t>胬</w:t>
      </w:r>
      <w:r w:rsidR="00885B37">
        <w:rPr>
          <w:rFonts w:hint="eastAsia"/>
        </w:rPr>
        <w:t>肉長滿</w:t>
      </w:r>
      <w:r w:rsidR="006C4C45">
        <w:rPr>
          <w:rFonts w:hint="eastAsia"/>
        </w:rPr>
        <w:t>，</w:t>
      </w:r>
      <w:r w:rsidR="00885B37">
        <w:rPr>
          <w:rFonts w:hint="eastAsia"/>
        </w:rPr>
        <w:t>遮掩目睛</w:t>
      </w:r>
      <w:r w:rsidR="006C4C45">
        <w:rPr>
          <w:rFonts w:hint="eastAsia"/>
        </w:rPr>
        <w:t>，</w:t>
      </w:r>
      <w:r w:rsidR="00885B37">
        <w:rPr>
          <w:rFonts w:hint="eastAsia"/>
        </w:rPr>
        <w:t>分毫不露</w:t>
      </w:r>
      <w:r w:rsidR="006C4C45">
        <w:rPr>
          <w:rFonts w:hint="eastAsia"/>
        </w:rPr>
        <w:t>，</w:t>
      </w:r>
      <w:r w:rsidR="00885B37">
        <w:rPr>
          <w:rFonts w:hint="eastAsia"/>
        </w:rPr>
        <w:t>且疼痛異常</w:t>
      </w:r>
      <w:r w:rsidR="006C4C45">
        <w:rPr>
          <w:rFonts w:hint="eastAsia"/>
        </w:rPr>
        <w:t>，</w:t>
      </w:r>
      <w:r w:rsidR="00885B37">
        <w:rPr>
          <w:rFonts w:hint="eastAsia"/>
        </w:rPr>
        <w:t>號泣不止。遂單用羚羊角二錢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俾急煎湯服之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時已屆晚九點鐘</w:t>
      </w:r>
      <w:r w:rsidR="006C4C45">
        <w:rPr>
          <w:rFonts w:hint="eastAsia"/>
        </w:rPr>
        <w:t>，</w:t>
      </w:r>
      <w:r w:rsidR="00885B37">
        <w:rPr>
          <w:rFonts w:hint="eastAsia"/>
        </w:rPr>
        <w:t>至夜半已安然睡去</w:t>
      </w:r>
      <w:r w:rsidR="006C4C45">
        <w:rPr>
          <w:rFonts w:hint="eastAsia"/>
        </w:rPr>
        <w:t>，</w:t>
      </w:r>
      <w:r w:rsidR="00885B37">
        <w:rPr>
          <w:rFonts w:hint="eastAsia"/>
        </w:rPr>
        <w:t>翌晨</w:t>
      </w:r>
      <w:r w:rsidR="00566789">
        <w:rPr>
          <w:rFonts w:hint="eastAsia"/>
        </w:rPr>
        <w:t>胬</w:t>
      </w:r>
      <w:r w:rsidR="00885B37">
        <w:rPr>
          <w:rFonts w:hint="eastAsia"/>
        </w:rPr>
        <w:t>肉已退其半。又煎渣服之</w:t>
      </w:r>
      <w:r w:rsidR="006C4C45">
        <w:rPr>
          <w:rFonts w:hint="eastAsia"/>
        </w:rPr>
        <w:t>，</w:t>
      </w:r>
      <w:r w:rsidR="00090B73">
        <w:rPr>
          <w:rFonts w:hint="eastAsia"/>
        </w:rPr>
        <w:t>痊愈</w:t>
      </w:r>
      <w:r w:rsidR="00885B37">
        <w:rPr>
          <w:rFonts w:hint="eastAsia"/>
        </w:rPr>
        <w:t>。蓋肝開竅</w:t>
      </w:r>
      <w:r w:rsidR="00D24630">
        <w:rPr>
          <w:rFonts w:hint="eastAsia"/>
        </w:rPr>
        <w:t>於</w:t>
      </w:r>
      <w:r w:rsidR="00885B37">
        <w:rPr>
          <w:rFonts w:hint="eastAsia"/>
        </w:rPr>
        <w:t>目</w:t>
      </w:r>
      <w:r w:rsidR="006C4C45">
        <w:rPr>
          <w:rFonts w:hint="eastAsia"/>
        </w:rPr>
        <w:t>，</w:t>
      </w:r>
      <w:r w:rsidR="00885B37">
        <w:rPr>
          <w:rFonts w:hint="eastAsia"/>
        </w:rPr>
        <w:t>羚羊角性原屬木</w:t>
      </w:r>
      <w:r w:rsidR="006C4C45">
        <w:rPr>
          <w:rFonts w:hint="eastAsia"/>
        </w:rPr>
        <w:t>，</w:t>
      </w:r>
      <w:r w:rsidR="00885B37">
        <w:rPr>
          <w:rFonts w:hint="eastAsia"/>
        </w:rPr>
        <w:t>與肝有同氣相求之妙</w:t>
      </w:r>
      <w:r w:rsidR="006C4C45">
        <w:rPr>
          <w:rFonts w:hint="eastAsia"/>
        </w:rPr>
        <w:t>，</w:t>
      </w:r>
      <w:r w:rsidR="00885B37">
        <w:rPr>
          <w:rFonts w:hint="eastAsia"/>
        </w:rPr>
        <w:t>故善入肝經以瀉其邪熱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且善伏肝膽中寄生之相火</w:t>
      </w:r>
      <w:r w:rsidR="006C4C45">
        <w:rPr>
          <w:rFonts w:hint="eastAsia"/>
        </w:rPr>
        <w:t>，</w:t>
      </w:r>
      <w:r w:rsidR="00885B37">
        <w:rPr>
          <w:rFonts w:hint="eastAsia"/>
        </w:rPr>
        <w:t>為眼疾有熱者無上妙藥。</w:t>
      </w:r>
    </w:p>
    <w:p w:rsidR="00566789" w:rsidRDefault="00885B37" w:rsidP="00885B37">
      <w:pPr>
        <w:pStyle w:val="2f5"/>
        <w:ind w:firstLine="712"/>
      </w:pPr>
      <w:r>
        <w:rPr>
          <w:rFonts w:hint="eastAsia"/>
        </w:rPr>
        <w:t>奉天韓姓媼</w:t>
      </w:r>
      <w:r w:rsidR="006C4C45">
        <w:rPr>
          <w:rFonts w:hint="eastAsia"/>
        </w:rPr>
        <w:t>，</w:t>
      </w:r>
      <w:r>
        <w:rPr>
          <w:rFonts w:hint="eastAsia"/>
        </w:rPr>
        <w:t>年六十餘</w:t>
      </w:r>
      <w:r w:rsidR="006C4C45">
        <w:rPr>
          <w:rFonts w:hint="eastAsia"/>
        </w:rPr>
        <w:t>，</w:t>
      </w:r>
      <w:r>
        <w:rPr>
          <w:rFonts w:hint="eastAsia"/>
        </w:rPr>
        <w:t>臂上生疔毒</w:t>
      </w:r>
      <w:r w:rsidR="006C4C45">
        <w:rPr>
          <w:rFonts w:hint="eastAsia"/>
        </w:rPr>
        <w:t>，</w:t>
      </w:r>
      <w:r>
        <w:rPr>
          <w:rFonts w:hint="eastAsia"/>
        </w:rPr>
        <w:t>外科不善治療</w:t>
      </w:r>
      <w:r w:rsidR="006C4C45">
        <w:rPr>
          <w:rFonts w:hint="eastAsia"/>
        </w:rPr>
        <w:t>，</w:t>
      </w:r>
      <w:r>
        <w:rPr>
          <w:rFonts w:hint="eastAsia"/>
        </w:rPr>
        <w:t>致令毒火內攻</w:t>
      </w:r>
      <w:r w:rsidR="006C4C45">
        <w:rPr>
          <w:rFonts w:hint="eastAsia"/>
        </w:rPr>
        <w:t>，</w:t>
      </w:r>
      <w:r>
        <w:rPr>
          <w:rFonts w:hint="eastAsia"/>
        </w:rPr>
        <w:t>熱痰上壅</w:t>
      </w:r>
      <w:r w:rsidR="006C4C45">
        <w:rPr>
          <w:rFonts w:hint="eastAsia"/>
        </w:rPr>
        <w:t>，</w:t>
      </w:r>
      <w:r>
        <w:rPr>
          <w:rFonts w:hint="eastAsia"/>
        </w:rPr>
        <w:t>填塞胸臆</w:t>
      </w:r>
      <w:r w:rsidR="006C4C45">
        <w:rPr>
          <w:rFonts w:hint="eastAsia"/>
        </w:rPr>
        <w:t>，</w:t>
      </w:r>
      <w:r>
        <w:rPr>
          <w:rFonts w:hint="eastAsia"/>
        </w:rPr>
        <w:t>昏不知人。有東醫數人為治</w:t>
      </w:r>
      <w:r w:rsidR="006C4C45">
        <w:rPr>
          <w:rFonts w:hint="eastAsia"/>
        </w:rPr>
        <w:t>，</w:t>
      </w:r>
      <w:r>
        <w:rPr>
          <w:rFonts w:hint="eastAsia"/>
        </w:rPr>
        <w:t>移時不愈</w:t>
      </w:r>
      <w:r w:rsidR="006C4C45">
        <w:rPr>
          <w:rFonts w:hint="eastAsia"/>
        </w:rPr>
        <w:t>，</w:t>
      </w:r>
      <w:r>
        <w:rPr>
          <w:rFonts w:hint="eastAsia"/>
        </w:rPr>
        <w:t>氣息益微。延為診視</w:t>
      </w:r>
      <w:r w:rsidR="006C4C45">
        <w:rPr>
          <w:rFonts w:hint="eastAsia"/>
        </w:rP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痰厥</w:t>
      </w:r>
      <w:r w:rsidR="006C4C45">
        <w:rPr>
          <w:rFonts w:hint="eastAsia"/>
        </w:rPr>
        <w:t>，</w:t>
      </w:r>
      <w:r>
        <w:rPr>
          <w:rFonts w:hint="eastAsia"/>
        </w:rPr>
        <w:t>急用</w:t>
      </w:r>
      <w:r w:rsidR="002E3E21">
        <w:rPr>
          <w:rFonts w:hint="eastAsia"/>
        </w:rPr>
        <w:t>硼砂</w:t>
      </w:r>
      <w:r>
        <w:rPr>
          <w:rFonts w:hint="eastAsia"/>
        </w:rPr>
        <w:t>五錢</w:t>
      </w:r>
      <w:r w:rsidR="006C4C45">
        <w:rPr>
          <w:rFonts w:hint="eastAsia"/>
        </w:rPr>
        <w:t>，</w:t>
      </w:r>
      <w:r>
        <w:rPr>
          <w:rFonts w:hint="eastAsia"/>
        </w:rPr>
        <w:t>煮至融化</w:t>
      </w:r>
      <w:r w:rsidR="006C4C45">
        <w:rPr>
          <w:rFonts w:hint="eastAsia"/>
        </w:rPr>
        <w:t>，</w:t>
      </w:r>
      <w:r>
        <w:rPr>
          <w:rFonts w:hint="eastAsia"/>
        </w:rPr>
        <w:t>灌下三分之二</w:t>
      </w:r>
      <w:r w:rsidR="006C4C45">
        <w:rPr>
          <w:rFonts w:hint="eastAsia"/>
        </w:rPr>
        <w:t>，</w:t>
      </w:r>
      <w:r>
        <w:rPr>
          <w:rFonts w:hint="eastAsia"/>
        </w:rPr>
        <w:t>須臾嘔出痰涎</w:t>
      </w:r>
      <w:r w:rsidR="00AE558E">
        <w:rPr>
          <w:rFonts w:hint="eastAsia"/>
        </w:rPr>
        <w:t>若干</w:t>
      </w:r>
      <w:r w:rsidR="006C4C45">
        <w:rPr>
          <w:rFonts w:hint="eastAsia"/>
        </w:rPr>
        <w:t>，</w:t>
      </w:r>
      <w:r>
        <w:rPr>
          <w:rFonts w:hint="eastAsia"/>
        </w:rPr>
        <w:t>豁然頓醒</w:t>
      </w:r>
      <w:r w:rsidR="006C4C45">
        <w:rPr>
          <w:rFonts w:hint="eastAsia"/>
        </w:rPr>
        <w:t>，</w:t>
      </w:r>
      <w:r>
        <w:rPr>
          <w:rFonts w:hint="eastAsia"/>
        </w:rPr>
        <w:t>而患處仍腫疼</w:t>
      </w:r>
      <w:r w:rsidR="006C4C45">
        <w:rPr>
          <w:rFonts w:hint="eastAsia"/>
        </w:rPr>
        <w:t>，</w:t>
      </w:r>
      <w:r>
        <w:rPr>
          <w:rFonts w:hint="eastAsia"/>
        </w:rPr>
        <w:t>其疔生</w:t>
      </w:r>
      <w:r w:rsidR="00D24630">
        <w:rPr>
          <w:rFonts w:hint="eastAsia"/>
        </w:rPr>
        <w:t>於</w:t>
      </w:r>
      <w:r>
        <w:rPr>
          <w:rFonts w:hint="eastAsia"/>
        </w:rPr>
        <w:t>左臂</w:t>
      </w:r>
      <w:r w:rsidR="006C4C45">
        <w:rPr>
          <w:rFonts w:hint="eastAsia"/>
        </w:rPr>
        <w:t>，</w:t>
      </w:r>
      <w:r>
        <w:rPr>
          <w:rFonts w:hint="eastAsia"/>
        </w:rPr>
        <w:t>且左脈較右脈洪緊</w:t>
      </w:r>
      <w:r w:rsidR="006C4C45">
        <w:rPr>
          <w:rFonts w:hint="eastAsia"/>
        </w:rP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肝火熾盛</w:t>
      </w:r>
      <w:r w:rsidR="006C4C45">
        <w:rPr>
          <w:rFonts w:hint="eastAsia"/>
        </w:rPr>
        <w:t>，</w:t>
      </w:r>
      <w:r>
        <w:rPr>
          <w:rFonts w:hint="eastAsia"/>
        </w:rPr>
        <w:t>發為腫毒也。遂投以清火解毒之劑</w:t>
      </w:r>
      <w:r w:rsidR="006C4C45">
        <w:rPr>
          <w:rFonts w:hint="eastAsia"/>
        </w:rPr>
        <w:t>，</w:t>
      </w:r>
      <w:r>
        <w:rPr>
          <w:rFonts w:hint="eastAsia"/>
        </w:rPr>
        <w:t>又單將羚羊角二錢煎湯兌服</w:t>
      </w:r>
      <w:r w:rsidR="006C4C45">
        <w:rPr>
          <w:rFonts w:hint="eastAsia"/>
        </w:rPr>
        <w:t>，</w:t>
      </w:r>
      <w:r>
        <w:rPr>
          <w:rFonts w:hint="eastAsia"/>
        </w:rPr>
        <w:t>一劑而愈。</w:t>
      </w:r>
    </w:p>
    <w:p w:rsidR="00566789" w:rsidRDefault="00BB4916" w:rsidP="00885B37">
      <w:pPr>
        <w:pStyle w:val="2f5"/>
        <w:ind w:firstLine="712"/>
      </w:pPr>
      <w:r>
        <w:rPr>
          <w:rFonts w:hint="eastAsia"/>
        </w:rPr>
        <w:t>奉天同善堂</w:t>
      </w:r>
      <w:r>
        <w:t>（</w:t>
      </w:r>
      <w:r>
        <w:rPr>
          <w:rFonts w:hint="eastAsia"/>
        </w:rPr>
        <w:t>省立慈善總機</w:t>
      </w:r>
      <w:r>
        <w:t>）</w:t>
      </w:r>
      <w:r>
        <w:rPr>
          <w:rFonts w:hint="eastAsia"/>
        </w:rPr>
        <w:t>堂長王熙春之幼女</w:t>
      </w:r>
      <w:r w:rsidR="006C4C45">
        <w:rPr>
          <w:rFonts w:hint="eastAsia"/>
        </w:rPr>
        <w:t>，</w:t>
      </w:r>
      <w:r w:rsidR="00885B37">
        <w:rPr>
          <w:rFonts w:hint="eastAsia"/>
        </w:rPr>
        <w:t>年五歲</w:t>
      </w:r>
      <w:r w:rsidR="006C4C45">
        <w:rPr>
          <w:rFonts w:hint="eastAsia"/>
        </w:rPr>
        <w:t>，</w:t>
      </w:r>
      <w:r w:rsidR="00885B37">
        <w:rPr>
          <w:rFonts w:hint="eastAsia"/>
        </w:rPr>
        <w:t>因出疹倒靨過急</w:t>
      </w:r>
      <w:r w:rsidR="006C4C45">
        <w:rPr>
          <w:rFonts w:hint="eastAsia"/>
        </w:rPr>
        <w:t>，</w:t>
      </w:r>
      <w:r w:rsidR="00885B37">
        <w:rPr>
          <w:rFonts w:hint="eastAsia"/>
        </w:rPr>
        <w:t>毒火內</w:t>
      </w:r>
      <w:r w:rsidR="00093B46">
        <w:rPr>
          <w:rFonts w:hint="eastAsia"/>
        </w:rPr>
        <w:t>鬱</w:t>
      </w:r>
      <w:r w:rsidR="006C4C45">
        <w:rPr>
          <w:rFonts w:hint="eastAsia"/>
        </w:rPr>
        <w:t>，</w:t>
      </w:r>
      <w:r w:rsidR="00885B37">
        <w:rPr>
          <w:rFonts w:hint="eastAsia"/>
        </w:rPr>
        <w:t>已過旬日</w:t>
      </w:r>
      <w:r w:rsidR="006C4C45">
        <w:rPr>
          <w:rFonts w:hint="eastAsia"/>
        </w:rPr>
        <w:t>，</w:t>
      </w:r>
      <w:r w:rsidR="00885B37">
        <w:rPr>
          <w:rFonts w:hint="eastAsia"/>
        </w:rPr>
        <w:t>猶大熱不止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其形體病久似弱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而脈象確有實熱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且其大便乾燥</w:t>
      </w:r>
      <w:r w:rsidR="006C4C45">
        <w:rPr>
          <w:rFonts w:hint="eastAsia"/>
        </w:rPr>
        <w:t>，</w:t>
      </w:r>
      <w:r w:rsidR="00885B37">
        <w:rPr>
          <w:rFonts w:hint="eastAsia"/>
        </w:rPr>
        <w:t>小便黃赤</w:t>
      </w:r>
      <w:r w:rsidR="006C4C45">
        <w:rPr>
          <w:rFonts w:hint="eastAsia"/>
        </w:rPr>
        <w:t>，</w:t>
      </w:r>
      <w:r w:rsidR="00885B37">
        <w:rPr>
          <w:rFonts w:hint="eastAsia"/>
        </w:rPr>
        <w:t>知非輕劑所能治癒。將為疏方</w:t>
      </w:r>
      <w:r w:rsidR="006C4C45">
        <w:rPr>
          <w:rFonts w:hint="eastAsia"/>
        </w:rPr>
        <w:t>，</w:t>
      </w:r>
      <w:r w:rsidR="00885B37">
        <w:rPr>
          <w:rFonts w:hint="eastAsia"/>
        </w:rPr>
        <w:t>為開羚羊角二錢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生石膏二兩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煎湯一大盅</w:t>
      </w:r>
      <w:r w:rsidR="006C4C45">
        <w:rPr>
          <w:rFonts w:hint="eastAsia"/>
        </w:rPr>
        <w:t>，</w:t>
      </w:r>
      <w:r w:rsidR="00885B37">
        <w:rPr>
          <w:rFonts w:hint="eastAsia"/>
        </w:rPr>
        <w:t>俾徐徐飲下。連服兩劑</w:t>
      </w:r>
      <w:r w:rsidR="006C4C45">
        <w:rPr>
          <w:rFonts w:hint="eastAsia"/>
        </w:rPr>
        <w:t>，</w:t>
      </w:r>
      <w:r w:rsidR="00090B73">
        <w:rPr>
          <w:rFonts w:hint="eastAsia"/>
        </w:rPr>
        <w:t>痊愈</w:t>
      </w:r>
      <w:r w:rsidR="00885B37">
        <w:rPr>
          <w:rFonts w:hint="eastAsia"/>
        </w:rPr>
        <w:t>。</w:t>
      </w:r>
    </w:p>
    <w:p w:rsidR="00566789" w:rsidRDefault="00D52249" w:rsidP="00885B37">
      <w:pPr>
        <w:pStyle w:val="2f5"/>
        <w:ind w:firstLine="712"/>
      </w:pPr>
      <w:r>
        <w:rPr>
          <w:rFonts w:hint="eastAsia"/>
        </w:rPr>
        <w:lastRenderedPageBreak/>
        <w:t>奉天大南門內官燒鍋胡同劉璽珊之幼女</w:t>
      </w:r>
      <w:r w:rsidR="006C4C45">
        <w:rPr>
          <w:rFonts w:hint="eastAsia"/>
        </w:rPr>
        <w:t>，</w:t>
      </w:r>
      <w:r w:rsidR="00885B37">
        <w:rPr>
          <w:rFonts w:hint="eastAsia"/>
        </w:rPr>
        <w:t>年四歲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885B37">
        <w:rPr>
          <w:rFonts w:hint="eastAsia"/>
        </w:rPr>
        <w:t>孟夏時胸腹之間出白痧</w:t>
      </w:r>
      <w:r w:rsidR="00AE558E">
        <w:rPr>
          <w:rFonts w:hint="eastAsia"/>
        </w:rPr>
        <w:t>若干</w:t>
      </w:r>
      <w:r w:rsidR="006C4C45">
        <w:rPr>
          <w:rFonts w:hint="eastAsia"/>
        </w:rPr>
        <w:t>，</w:t>
      </w:r>
      <w:r w:rsidR="00885B37">
        <w:rPr>
          <w:rFonts w:hint="eastAsia"/>
        </w:rPr>
        <w:t>旋即不見</w:t>
      </w:r>
      <w:r w:rsidR="006C4C45">
        <w:rPr>
          <w:rFonts w:hint="eastAsia"/>
        </w:rPr>
        <w:t>，</w:t>
      </w:r>
      <w:r w:rsidR="00200D85">
        <w:rPr>
          <w:rFonts w:hint="eastAsia"/>
        </w:rPr>
        <w:t>周</w:t>
      </w:r>
      <w:r w:rsidR="00885B37">
        <w:rPr>
          <w:rFonts w:hint="eastAsia"/>
        </w:rPr>
        <w:t>身壯熱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精神昏憒</w:t>
      </w:r>
      <w:r w:rsidR="006C4C45">
        <w:rPr>
          <w:rFonts w:hint="eastAsia"/>
        </w:rPr>
        <w:t>，</w:t>
      </w:r>
      <w:r w:rsidR="00885B37">
        <w:rPr>
          <w:rFonts w:hint="eastAsia"/>
        </w:rPr>
        <w:t>且又</w:t>
      </w:r>
      <w:r w:rsidR="00A5375E">
        <w:rPr>
          <w:rFonts w:hint="eastAsia"/>
        </w:rPr>
        <w:t>泄瀉</w:t>
      </w:r>
      <w:r w:rsidR="006C4C45">
        <w:rPr>
          <w:rFonts w:hint="eastAsia"/>
        </w:rPr>
        <w:t>，</w:t>
      </w:r>
      <w:r w:rsidR="00885B37">
        <w:rPr>
          <w:rFonts w:hint="eastAsia"/>
        </w:rPr>
        <w:t>此至危之候也。為疏方︰生懷山藥、滑石各八錢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連翹、生杭芍各三錢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蟬蛻、甘草各二錢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羚羊角一錢（另煎兌服）</w:t>
      </w:r>
      <w:r w:rsidR="006C4C45">
        <w:rPr>
          <w:rFonts w:hint="eastAsia"/>
        </w:rPr>
        <w:t>，</w:t>
      </w:r>
      <w:r w:rsidR="00885B37">
        <w:rPr>
          <w:rFonts w:hint="eastAsia"/>
        </w:rPr>
        <w:t>煎湯一大盅</w:t>
      </w:r>
      <w:r w:rsidR="006C4C45">
        <w:rPr>
          <w:rFonts w:hint="eastAsia"/>
        </w:rPr>
        <w:t>，</w:t>
      </w:r>
      <w:r w:rsidR="00885B37">
        <w:rPr>
          <w:rFonts w:hint="eastAsia"/>
        </w:rPr>
        <w:t>和羚羊角所煎之湯</w:t>
      </w:r>
      <w:r w:rsidR="006C4C45">
        <w:rPr>
          <w:rFonts w:hint="eastAsia"/>
        </w:rPr>
        <w:t>，</w:t>
      </w:r>
      <w:r w:rsidR="00885B37">
        <w:rPr>
          <w:rFonts w:hint="eastAsia"/>
        </w:rPr>
        <w:t>共盅半</w:t>
      </w:r>
      <w:r w:rsidR="006C4C45">
        <w:rPr>
          <w:rFonts w:hint="eastAsia"/>
        </w:rPr>
        <w:t>，</w:t>
      </w:r>
      <w:r w:rsidR="00885B37">
        <w:rPr>
          <w:rFonts w:hint="eastAsia"/>
        </w:rPr>
        <w:t>分三次溫服下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其白痧復出</w:t>
      </w:r>
      <w:r w:rsidR="006C4C45">
        <w:rPr>
          <w:rFonts w:hint="eastAsia"/>
        </w:rPr>
        <w:t>，</w:t>
      </w:r>
      <w:r w:rsidR="00885B37">
        <w:rPr>
          <w:rFonts w:hint="eastAsia"/>
        </w:rPr>
        <w:t>精神頓爽</w:t>
      </w:r>
      <w:r w:rsidR="006C4C45">
        <w:rPr>
          <w:rFonts w:hint="eastAsia"/>
        </w:rPr>
        <w:t>，</w:t>
      </w:r>
      <w:r w:rsidR="00885B37">
        <w:rPr>
          <w:rFonts w:hint="eastAsia"/>
        </w:rPr>
        <w:t>瀉亦遂止。繼又用解毒清火之品調之</w:t>
      </w:r>
      <w:r w:rsidR="006C4C45">
        <w:rPr>
          <w:rFonts w:hint="eastAsia"/>
        </w:rPr>
        <w:t>，</w:t>
      </w:r>
      <w:r w:rsidR="00090B73">
        <w:rPr>
          <w:rFonts w:hint="eastAsia"/>
        </w:rPr>
        <w:t>痊愈</w:t>
      </w:r>
      <w:r w:rsidR="00885B37">
        <w:rPr>
          <w:rFonts w:hint="eastAsia"/>
        </w:rPr>
        <w:t>。</w:t>
      </w:r>
    </w:p>
    <w:p w:rsidR="00566789" w:rsidRDefault="00D52249" w:rsidP="00885B37">
      <w:pPr>
        <w:pStyle w:val="2f5"/>
        <w:ind w:firstLine="712"/>
      </w:pPr>
      <w:r>
        <w:rPr>
          <w:rFonts w:hint="eastAsia"/>
        </w:rPr>
        <w:t>奉天中學教員馬淩霄之幼子</w:t>
      </w:r>
      <w:r w:rsidR="006C4C45">
        <w:rPr>
          <w:rFonts w:hint="eastAsia"/>
        </w:rPr>
        <w:t>，</w:t>
      </w:r>
      <w:r w:rsidR="00885B37">
        <w:rPr>
          <w:rFonts w:hint="eastAsia"/>
        </w:rPr>
        <w:t>年四歲</w:t>
      </w:r>
      <w:r w:rsidR="006C4C45">
        <w:rPr>
          <w:rFonts w:hint="eastAsia"/>
        </w:rPr>
        <w:t>，</w:t>
      </w:r>
      <w:r w:rsidR="00885B37">
        <w:rPr>
          <w:rFonts w:hint="eastAsia"/>
        </w:rPr>
        <w:t>因出疹靨急</w:t>
      </w:r>
      <w:r w:rsidR="006C4C45">
        <w:rPr>
          <w:rFonts w:hint="eastAsia"/>
        </w:rPr>
        <w:t>，</w:t>
      </w:r>
      <w:r w:rsidR="00885B37">
        <w:rPr>
          <w:rFonts w:hint="eastAsia"/>
        </w:rPr>
        <w:t>來院求為</w:t>
      </w:r>
      <w:r>
        <w:rPr>
          <w:rFonts w:hint="eastAsia"/>
        </w:rPr>
        <w:t>診治</w:t>
      </w:r>
      <w:r w:rsidR="00885B37">
        <w:rPr>
          <w:rFonts w:hint="eastAsia"/>
        </w:rPr>
        <w:t>。其狀閉目喘促</w:t>
      </w:r>
      <w:r w:rsidR="006C4C45">
        <w:rPr>
          <w:rFonts w:hint="eastAsia"/>
        </w:rPr>
        <w:t>，</w:t>
      </w:r>
      <w:r w:rsidR="00885B37">
        <w:rPr>
          <w:rFonts w:hint="eastAsia"/>
        </w:rPr>
        <w:t>精神昏昏</w:t>
      </w:r>
      <w:r w:rsidR="006C4C45">
        <w:rPr>
          <w:rFonts w:hint="eastAsia"/>
        </w:rPr>
        <w:t>，</w:t>
      </w:r>
      <w:r w:rsidR="00885B37">
        <w:rPr>
          <w:rFonts w:hint="eastAsia"/>
        </w:rPr>
        <w:t>呼之不應</w:t>
      </w:r>
      <w:r w:rsidR="006C4C45">
        <w:rPr>
          <w:rFonts w:hint="eastAsia"/>
        </w:rPr>
        <w:t>，</w:t>
      </w:r>
      <w:r w:rsidR="00200D85">
        <w:rPr>
          <w:rFonts w:hint="eastAsia"/>
        </w:rPr>
        <w:t>周</w:t>
      </w:r>
      <w:r w:rsidR="00885B37">
        <w:rPr>
          <w:rFonts w:hint="eastAsia"/>
        </w:rPr>
        <w:t>身壯熱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大便數日未行。斷為疹毒內攻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其神明所以若斯昏沉</w:t>
      </w:r>
      <w:r w:rsidR="006C4C45">
        <w:rPr>
          <w:rFonts w:hint="eastAsia"/>
        </w:rPr>
        <w:t>，</w:t>
      </w:r>
      <w:r w:rsidR="00885B37">
        <w:rPr>
          <w:rFonts w:hint="eastAsia"/>
        </w:rPr>
        <w:t>非羚羊角、生石膏並用不可。遂為疏方︰生石膏一兩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玄參、花粉各六錢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連翹、金銀花各三錢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甘草二錢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煎湯一大盅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又用羚羊角二錢煎湯半盅</w:t>
      </w:r>
      <w:r w:rsidR="006C4C45">
        <w:rPr>
          <w:rFonts w:hint="eastAsia"/>
        </w:rPr>
        <w:t>，</w:t>
      </w:r>
      <w:r w:rsidR="00885B37">
        <w:rPr>
          <w:rFonts w:hint="eastAsia"/>
        </w:rPr>
        <w:t>混合</w:t>
      </w:r>
      <w:r w:rsidR="006C4C45">
        <w:rPr>
          <w:rFonts w:hint="eastAsia"/>
        </w:rPr>
        <w:t>，</w:t>
      </w:r>
      <w:r w:rsidR="00885B37">
        <w:rPr>
          <w:rFonts w:hint="eastAsia"/>
        </w:rPr>
        <w:t>三次溫服下</w:t>
      </w:r>
      <w:r w:rsidR="006C4C45">
        <w:rPr>
          <w:rFonts w:hint="eastAsia"/>
        </w:rPr>
        <w:t>，</w:t>
      </w:r>
      <w:r w:rsidR="00885B37">
        <w:rPr>
          <w:rFonts w:hint="eastAsia"/>
        </w:rPr>
        <w:t>盡劑而愈。</w:t>
      </w:r>
    </w:p>
    <w:p w:rsidR="00566789" w:rsidRDefault="00885B37" w:rsidP="00885B37">
      <w:pPr>
        <w:pStyle w:val="2f5"/>
        <w:ind w:firstLine="712"/>
      </w:pPr>
      <w:r>
        <w:rPr>
          <w:rFonts w:hint="eastAsia"/>
        </w:rPr>
        <w:t>奉天陳姓女</w:t>
      </w:r>
      <w:r w:rsidR="006C4C45">
        <w:rPr>
          <w:rFonts w:hint="eastAsia"/>
        </w:rPr>
        <w:t>，</w:t>
      </w:r>
      <w:r>
        <w:rPr>
          <w:rFonts w:hint="eastAsia"/>
        </w:rPr>
        <w:t>年六七歲</w:t>
      </w:r>
      <w:r w:rsidR="006C4C45">
        <w:rPr>
          <w:rFonts w:hint="eastAsia"/>
        </w:rPr>
        <w:t>，</w:t>
      </w:r>
      <w:r>
        <w:rPr>
          <w:rFonts w:hint="eastAsia"/>
        </w:rPr>
        <w:t>疹後旬餘</w:t>
      </w:r>
      <w:r w:rsidR="006C4C45">
        <w:rPr>
          <w:rFonts w:hint="eastAsia"/>
        </w:rPr>
        <w:t>，</w:t>
      </w:r>
      <w:r>
        <w:rPr>
          <w:rFonts w:hint="eastAsia"/>
        </w:rPr>
        <w:t>灼熱不退</w:t>
      </w:r>
      <w:r w:rsidR="006C4C45">
        <w:rPr>
          <w:rFonts w:hint="eastAsia"/>
        </w:rPr>
        <w:t>，</w:t>
      </w:r>
      <w:r>
        <w:rPr>
          <w:rFonts w:hint="eastAsia"/>
        </w:rPr>
        <w:t>屢服西藥不效。後愚視之</w:t>
      </w:r>
      <w:r w:rsidR="006C4C45">
        <w:rPr>
          <w:rFonts w:hint="eastAsia"/>
        </w:rPr>
        <w:t>，</w:t>
      </w:r>
      <w:r>
        <w:rPr>
          <w:rFonts w:hint="eastAsia"/>
        </w:rPr>
        <w:t>脈象數而有力</w:t>
      </w:r>
      <w:r w:rsidR="006C4C45">
        <w:rPr>
          <w:rFonts w:hint="eastAsia"/>
        </w:rPr>
        <w:t>，</w:t>
      </w:r>
      <w:r>
        <w:rPr>
          <w:rFonts w:hint="eastAsia"/>
        </w:rPr>
        <w:t>知其疹毒之餘熱未清也。俾單用羚羊角一錢煎湯飲之</w:t>
      </w:r>
      <w:r w:rsidR="006C4C45">
        <w:rPr>
          <w:rFonts w:hint="eastAsia"/>
        </w:rPr>
        <w:t>，</w:t>
      </w:r>
      <w:r>
        <w:rPr>
          <w:rFonts w:hint="eastAsia"/>
        </w:rPr>
        <w:t>其熱頓愈。</w:t>
      </w:r>
    </w:p>
    <w:p w:rsidR="00566789" w:rsidRDefault="00D52249" w:rsidP="00885B37">
      <w:pPr>
        <w:pStyle w:val="2f5"/>
        <w:ind w:firstLine="712"/>
      </w:pPr>
      <w:r>
        <w:rPr>
          <w:rFonts w:hint="eastAsia"/>
        </w:rPr>
        <w:t>天津特別三區三馬路俞孚尹之幼子</w:t>
      </w:r>
      <w:r w:rsidR="006C4C45">
        <w:rPr>
          <w:rFonts w:hint="eastAsia"/>
        </w:rPr>
        <w:t>，</w:t>
      </w:r>
      <w:r w:rsidR="00885B37">
        <w:rPr>
          <w:rFonts w:hint="eastAsia"/>
        </w:rPr>
        <w:t>年四歲</w:t>
      </w:r>
      <w:r w:rsidR="006C4C45">
        <w:rPr>
          <w:rFonts w:hint="eastAsia"/>
        </w:rPr>
        <w:t>，</w:t>
      </w:r>
      <w:r w:rsidR="00885B37">
        <w:rPr>
          <w:rFonts w:hint="eastAsia"/>
        </w:rPr>
        <w:t>出疹三日</w:t>
      </w:r>
      <w:r w:rsidR="006C4C45">
        <w:rPr>
          <w:rFonts w:hint="eastAsia"/>
        </w:rPr>
        <w:t>，</w:t>
      </w:r>
      <w:r w:rsidR="00885B37">
        <w:rPr>
          <w:rFonts w:hint="eastAsia"/>
        </w:rPr>
        <w:t>似靨非靨</w:t>
      </w:r>
      <w:r w:rsidR="006C4C45">
        <w:rPr>
          <w:rFonts w:hint="eastAsia"/>
        </w:rPr>
        <w:t>，</w:t>
      </w:r>
      <w:r w:rsidR="00200D85">
        <w:rPr>
          <w:rFonts w:hint="eastAsia"/>
        </w:rPr>
        <w:t>周</w:t>
      </w:r>
      <w:r w:rsidR="00885B37">
        <w:rPr>
          <w:rFonts w:hint="eastAsia"/>
        </w:rPr>
        <w:t>身壯熱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渴嗜飲水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其精神似有恍惚不穩之意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其脈象有力</w:t>
      </w:r>
      <w:r w:rsidR="006C4C45">
        <w:rPr>
          <w:rFonts w:hint="eastAsia"/>
        </w:rPr>
        <w:t>，</w:t>
      </w:r>
      <w:r w:rsidR="00885B37">
        <w:rPr>
          <w:rFonts w:hint="eastAsia"/>
        </w:rPr>
        <w:t>搖搖而動。恐其因熱發痙</w:t>
      </w:r>
      <w:r w:rsidR="006C4C45">
        <w:rPr>
          <w:rFonts w:hint="eastAsia"/>
        </w:rPr>
        <w:t>，</w:t>
      </w:r>
      <w:r w:rsidR="00885B37">
        <w:rPr>
          <w:rFonts w:hint="eastAsia"/>
        </w:rPr>
        <w:t>為開清熱托毒之方</w:t>
      </w:r>
      <w:r w:rsidR="006C4C45">
        <w:rPr>
          <w:rFonts w:hint="eastAsia"/>
        </w:rPr>
        <w:t>，</w:t>
      </w:r>
      <w:r w:rsidR="00885B37">
        <w:rPr>
          <w:rFonts w:hint="eastAsia"/>
        </w:rPr>
        <w:t>加羚羊角一錢以防其發痙</w:t>
      </w:r>
      <w:r w:rsidR="006C4C45">
        <w:rPr>
          <w:rFonts w:hint="eastAsia"/>
        </w:rPr>
        <w:t>，</w:t>
      </w:r>
      <w:r w:rsidR="00885B37">
        <w:rPr>
          <w:rFonts w:hint="eastAsia"/>
        </w:rPr>
        <w:t>購藥至</w:t>
      </w:r>
      <w:r w:rsidR="006C4C45">
        <w:rPr>
          <w:rFonts w:hint="eastAsia"/>
        </w:rPr>
        <w:t>，</w:t>
      </w:r>
      <w:r w:rsidR="00885B37">
        <w:rPr>
          <w:rFonts w:hint="eastAsia"/>
        </w:rPr>
        <w:t>未及煎而痙發</w:t>
      </w:r>
      <w:r w:rsidR="006C4C45">
        <w:rPr>
          <w:rFonts w:hint="eastAsia"/>
        </w:rPr>
        <w:t>，</w:t>
      </w:r>
      <w:r w:rsidR="00885B37">
        <w:rPr>
          <w:rFonts w:hint="eastAsia"/>
        </w:rPr>
        <w:t>且甚劇</w:t>
      </w:r>
      <w:r w:rsidR="006C4C45">
        <w:rPr>
          <w:rFonts w:hint="eastAsia"/>
        </w:rPr>
        <w:t>，</w:t>
      </w:r>
      <w:r w:rsidR="00885B37">
        <w:rPr>
          <w:rFonts w:hint="eastAsia"/>
        </w:rPr>
        <w:t>遂將羚羊角與諸藥同時各煎</w:t>
      </w:r>
      <w:r w:rsidR="006C4C45">
        <w:rPr>
          <w:rFonts w:hint="eastAsia"/>
        </w:rPr>
        <w:t>，</w:t>
      </w:r>
      <w:r w:rsidR="00885B37">
        <w:rPr>
          <w:rFonts w:hint="eastAsia"/>
        </w:rPr>
        <w:t>取湯混合</w:t>
      </w:r>
      <w:r w:rsidR="006C4C45">
        <w:rPr>
          <w:rFonts w:hint="eastAsia"/>
        </w:rPr>
        <w:t>，</w:t>
      </w:r>
      <w:r w:rsidR="00885B37">
        <w:rPr>
          <w:rFonts w:hint="eastAsia"/>
        </w:rPr>
        <w:t>連連灌下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其痙即愈。又將其方去羚羊角</w:t>
      </w:r>
      <w:r w:rsidR="006C4C45">
        <w:rPr>
          <w:rFonts w:hint="eastAsia"/>
        </w:rPr>
        <w:t>，</w:t>
      </w:r>
      <w:r w:rsidR="00885B37">
        <w:rPr>
          <w:rFonts w:hint="eastAsia"/>
        </w:rPr>
        <w:t>再煎服一劑</w:t>
      </w:r>
      <w:r w:rsidR="006C4C45">
        <w:rPr>
          <w:rFonts w:hint="eastAsia"/>
        </w:rPr>
        <w:t>，</w:t>
      </w:r>
      <w:r w:rsidR="00090B73">
        <w:rPr>
          <w:rFonts w:hint="eastAsia"/>
        </w:rPr>
        <w:t>痊愈</w:t>
      </w:r>
      <w:r w:rsidR="00885B37">
        <w:rPr>
          <w:rFonts w:hint="eastAsia"/>
        </w:rPr>
        <w:t>。</w:t>
      </w:r>
    </w:p>
    <w:p w:rsidR="00566789" w:rsidRDefault="00D52249" w:rsidP="00885B37">
      <w:pPr>
        <w:pStyle w:val="2f5"/>
        <w:ind w:firstLine="712"/>
      </w:pPr>
      <w:r>
        <w:rPr>
          <w:rFonts w:hint="eastAsia"/>
        </w:rPr>
        <w:lastRenderedPageBreak/>
        <w:t>滄州中學書記張雅曾</w:t>
      </w:r>
      <w:r w:rsidR="006C4C45">
        <w:rPr>
          <w:rFonts w:hint="eastAsia"/>
        </w:rPr>
        <w:t>，</w:t>
      </w:r>
      <w:r w:rsidR="00885B37">
        <w:rPr>
          <w:rFonts w:hint="eastAsia"/>
        </w:rPr>
        <w:t>來院詢方</w:t>
      </w:r>
      <w:r w:rsidR="006C4C45">
        <w:rPr>
          <w:rFonts w:hint="eastAsia"/>
        </w:rPr>
        <w:t>，</w:t>
      </w:r>
      <w:r w:rsidR="00885B37">
        <w:rPr>
          <w:rFonts w:hint="eastAsia"/>
        </w:rPr>
        <w:t>言其家有</w:t>
      </w:r>
      <w:r w:rsidR="00200D85">
        <w:rPr>
          <w:rFonts w:hint="eastAsia"/>
        </w:rPr>
        <w:t>周</w:t>
      </w:r>
      <w:r w:rsidR="00885B37">
        <w:rPr>
          <w:rFonts w:hint="eastAsia"/>
        </w:rPr>
        <w:t>歲小兒出疹</w:t>
      </w:r>
      <w:r w:rsidR="006C4C45">
        <w:rPr>
          <w:rFonts w:hint="eastAsia"/>
        </w:rPr>
        <w:t>，</w:t>
      </w:r>
      <w:r w:rsidR="00885B37">
        <w:rPr>
          <w:rFonts w:hint="eastAsia"/>
        </w:rPr>
        <w:t>延醫調治數日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其疹倒靨皆黑斑</w:t>
      </w:r>
      <w:r w:rsidR="006C4C45">
        <w:rPr>
          <w:rFonts w:hint="eastAsia"/>
        </w:rPr>
        <w:t>，</w:t>
      </w:r>
      <w:r w:rsidR="00885B37">
        <w:rPr>
          <w:rFonts w:hint="eastAsia"/>
        </w:rPr>
        <w:t>有危在旦夕之勢</w:t>
      </w:r>
      <w:r w:rsidR="006C4C45">
        <w:rPr>
          <w:rFonts w:hint="eastAsia"/>
        </w:rPr>
        <w:t>，</w:t>
      </w:r>
      <w:r w:rsidR="00885B37">
        <w:rPr>
          <w:rFonts w:hint="eastAsia"/>
        </w:rPr>
        <w:t>不知尚可救否。細詢之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知毒熱內陷</w:t>
      </w:r>
      <w:r w:rsidR="006C4C45">
        <w:rPr>
          <w:rFonts w:hint="eastAsia"/>
        </w:rPr>
        <w:t>，</w:t>
      </w:r>
      <w:r w:rsidR="00885B37">
        <w:rPr>
          <w:rFonts w:hint="eastAsia"/>
        </w:rPr>
        <w:t>為開羚羊角一錢及玄參、花粉、連翹各數錢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俾將羚羊角另煎湯半茶盅</w:t>
      </w:r>
      <w:r w:rsidR="006C4C45">
        <w:rPr>
          <w:rFonts w:hint="eastAsia"/>
        </w:rPr>
        <w:t>，</w:t>
      </w:r>
      <w:r w:rsidR="00885B37">
        <w:rPr>
          <w:rFonts w:hint="eastAsia"/>
        </w:rPr>
        <w:t>與</w:t>
      </w:r>
      <w:r w:rsidR="00093B46">
        <w:rPr>
          <w:rFonts w:hint="eastAsia"/>
        </w:rPr>
        <w:t>餘</w:t>
      </w:r>
      <w:r w:rsidR="00885B37">
        <w:rPr>
          <w:rFonts w:hint="eastAsia"/>
        </w:rPr>
        <w:t>三味所煎之湯兌服</w:t>
      </w:r>
      <w:r w:rsidR="006C4C45">
        <w:rPr>
          <w:rFonts w:hint="eastAsia"/>
        </w:rPr>
        <w:t>，</w:t>
      </w:r>
      <w:r w:rsidR="00885B37">
        <w:rPr>
          <w:rFonts w:hint="eastAsia"/>
        </w:rPr>
        <w:t>一劑而愈。</w:t>
      </w:r>
    </w:p>
    <w:p w:rsidR="00566789" w:rsidRDefault="00D52249" w:rsidP="00885B37">
      <w:pPr>
        <w:pStyle w:val="2f5"/>
        <w:ind w:firstLine="712"/>
      </w:pPr>
      <w:r>
        <w:rPr>
          <w:rFonts w:hint="eastAsia"/>
        </w:rPr>
        <w:t>滄州河務局科員趙春山之幼子</w:t>
      </w:r>
      <w:r w:rsidR="006C4C45">
        <w:rPr>
          <w:rFonts w:hint="eastAsia"/>
        </w:rPr>
        <w:t>，</w:t>
      </w:r>
      <w:r w:rsidR="00885B37">
        <w:rPr>
          <w:rFonts w:hint="eastAsia"/>
        </w:rPr>
        <w:t>年五歲</w:t>
      </w:r>
      <w:r w:rsidR="006C4C45">
        <w:rPr>
          <w:rFonts w:hint="eastAsia"/>
        </w:rPr>
        <w:t>，</w:t>
      </w:r>
      <w:r w:rsidR="00885B37">
        <w:rPr>
          <w:rFonts w:hint="eastAsia"/>
        </w:rPr>
        <w:t>因感受溫病發痙</w:t>
      </w:r>
      <w:r w:rsidR="006C4C45">
        <w:rPr>
          <w:rFonts w:hint="eastAsia"/>
        </w:rPr>
        <w:t>，</w:t>
      </w:r>
      <w:r w:rsidR="00885B37">
        <w:rPr>
          <w:rFonts w:hint="eastAsia"/>
        </w:rPr>
        <w:t>昏昏似睡</w:t>
      </w:r>
      <w:r w:rsidR="006C4C45">
        <w:rPr>
          <w:rFonts w:hint="eastAsia"/>
        </w:rPr>
        <w:t>，</w:t>
      </w:r>
      <w:r w:rsidR="00885B37">
        <w:rPr>
          <w:rFonts w:hint="eastAsia"/>
        </w:rPr>
        <w:t>呼之不應</w:t>
      </w:r>
      <w:r w:rsidR="006C4C45">
        <w:rPr>
          <w:rFonts w:hint="eastAsia"/>
        </w:rPr>
        <w:t>，</w:t>
      </w:r>
      <w:r w:rsidR="00885B37">
        <w:rPr>
          <w:rFonts w:hint="eastAsia"/>
        </w:rPr>
        <w:t>舉家懼甚</w:t>
      </w:r>
      <w:r w:rsidR="006C4C45">
        <w:rPr>
          <w:rFonts w:hint="eastAsia"/>
        </w:rPr>
        <w:t>，</w:t>
      </w:r>
      <w:r w:rsidR="00885B37">
        <w:rPr>
          <w:rFonts w:hint="eastAsia"/>
        </w:rPr>
        <w:t>恐不能救。其脈甚有力</w:t>
      </w:r>
      <w:r w:rsidR="006C4C45">
        <w:rPr>
          <w:rFonts w:hint="eastAsia"/>
        </w:rPr>
        <w:t>，</w:t>
      </w:r>
      <w:r w:rsidR="00885B37">
        <w:rPr>
          <w:rFonts w:hint="eastAsia"/>
        </w:rPr>
        <w:t>肌膚發熱。因曉之曰</w:t>
      </w:r>
      <w:r w:rsidR="00AD5F8E">
        <w:rPr>
          <w:rFonts w:hint="eastAsia"/>
        </w:rPr>
        <w:t>「</w:t>
      </w:r>
      <w:r w:rsidR="00885B37">
        <w:rPr>
          <w:rFonts w:hint="eastAsia"/>
        </w:rPr>
        <w:t>此證因溫病之氣循督脈上行</w:t>
      </w:r>
      <w:r w:rsidR="006C4C45">
        <w:rPr>
          <w:rFonts w:hint="eastAsia"/>
        </w:rPr>
        <w:t>，</w:t>
      </w:r>
      <w:r w:rsidR="00885B37">
        <w:rPr>
          <w:rFonts w:hint="eastAsia"/>
        </w:rPr>
        <w:t>傷其腦部</w:t>
      </w:r>
      <w:r w:rsidR="006C4C45">
        <w:rPr>
          <w:rFonts w:hint="eastAsia"/>
        </w:rPr>
        <w:t>，</w:t>
      </w:r>
      <w:r w:rsidR="00885B37">
        <w:rPr>
          <w:rFonts w:hint="eastAsia"/>
        </w:rPr>
        <w:t>是以發痙</w:t>
      </w:r>
      <w:r w:rsidR="006C4C45">
        <w:rPr>
          <w:rFonts w:hint="eastAsia"/>
        </w:rPr>
        <w:t>，</w:t>
      </w:r>
      <w:r w:rsidR="00885B37">
        <w:rPr>
          <w:rFonts w:hint="eastAsia"/>
        </w:rPr>
        <w:t>昏昏若睡</w:t>
      </w:r>
      <w:r w:rsidR="006C4C45">
        <w:rPr>
          <w:rFonts w:hint="eastAsia"/>
        </w:rPr>
        <w:t>，</w:t>
      </w:r>
      <w:r w:rsidR="00885B37">
        <w:rPr>
          <w:rFonts w:hint="eastAsia"/>
        </w:rPr>
        <w:t>即西人所謂腦脊髓炎也。病狀雖危</w:t>
      </w:r>
      <w:r w:rsidR="006C4C45">
        <w:rPr>
          <w:rFonts w:hint="eastAsia"/>
        </w:rPr>
        <w:t>，</w:t>
      </w:r>
      <w:r w:rsidR="00885B37">
        <w:rPr>
          <w:rFonts w:hint="eastAsia"/>
        </w:rPr>
        <w:t>易治也</w:t>
      </w:r>
      <w:r w:rsidR="00566789">
        <w:rPr>
          <w:rFonts w:hint="eastAsia"/>
        </w:rPr>
        <w:t>」</w:t>
      </w:r>
      <w:r w:rsidR="00885B37">
        <w:rPr>
          <w:rFonts w:hint="eastAsia"/>
        </w:rPr>
        <w:t>。遂單用羚羊角二錢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煎湯一盅</w:t>
      </w:r>
      <w:r w:rsidR="006C4C45">
        <w:rPr>
          <w:rFonts w:hint="eastAsia"/>
        </w:rPr>
        <w:t>，</w:t>
      </w:r>
      <w:r w:rsidR="00885B37">
        <w:rPr>
          <w:rFonts w:hint="eastAsia"/>
        </w:rPr>
        <w:t>連次灌下</w:t>
      </w:r>
      <w:r w:rsidR="006C4C45">
        <w:rPr>
          <w:rFonts w:hint="eastAsia"/>
        </w:rPr>
        <w:t>，</w:t>
      </w:r>
      <w:r w:rsidR="00885B37">
        <w:rPr>
          <w:rFonts w:hint="eastAsia"/>
        </w:rPr>
        <w:t>發痙遂愈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而精神亦明瞭矣。繼用生石膏、玄參各一兩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薄荷葉、連翹各一錢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煎湯一大盅</w:t>
      </w:r>
      <w:r w:rsidR="006C4C45">
        <w:rPr>
          <w:rFonts w:hint="eastAsia"/>
        </w:rPr>
        <w:t>，</w:t>
      </w:r>
      <w:r w:rsidR="00885B37">
        <w:rPr>
          <w:rFonts w:hint="eastAsia"/>
        </w:rPr>
        <w:t>分數次溫飲下</w:t>
      </w:r>
      <w:r w:rsidR="006C4C45">
        <w:rPr>
          <w:rFonts w:hint="eastAsia"/>
        </w:rPr>
        <w:t>，</w:t>
      </w:r>
      <w:r w:rsidR="00885B37">
        <w:rPr>
          <w:rFonts w:hint="eastAsia"/>
        </w:rPr>
        <w:t>一劑而脈靜身涼矣。蓋痙之發由</w:t>
      </w:r>
      <w:r w:rsidR="00D24630">
        <w:rPr>
          <w:rFonts w:hint="eastAsia"/>
        </w:rPr>
        <w:t>於</w:t>
      </w:r>
      <w:r w:rsidR="00885B37">
        <w:rPr>
          <w:rFonts w:hint="eastAsia"/>
        </w:rPr>
        <w:t>督脈</w:t>
      </w:r>
      <w:r w:rsidR="006C4C45">
        <w:rPr>
          <w:rFonts w:hint="eastAsia"/>
        </w:rPr>
        <w:t>，</w:t>
      </w:r>
      <w:r w:rsidR="00885B37">
        <w:rPr>
          <w:rFonts w:hint="eastAsia"/>
        </w:rPr>
        <w:t>因督脈上統腦髓神經也（督脈實為腦髓神經之根本）。羚羊之角乃其督脈所生</w:t>
      </w:r>
      <w:r w:rsidR="006C4C45">
        <w:rPr>
          <w:rFonts w:hint="eastAsia"/>
        </w:rPr>
        <w:t>，</w:t>
      </w:r>
      <w:r w:rsidR="00885B37">
        <w:rPr>
          <w:rFonts w:hint="eastAsia"/>
        </w:rPr>
        <w:t>是以善清督脈與神經之熱也。</w:t>
      </w:r>
    </w:p>
    <w:p w:rsidR="00566789" w:rsidRDefault="00D52249" w:rsidP="00885B37">
      <w:pPr>
        <w:pStyle w:val="2f5"/>
        <w:ind w:firstLine="712"/>
      </w:pPr>
      <w:r w:rsidRPr="008732EF">
        <w:rPr>
          <w:rFonts w:hint="eastAsia"/>
        </w:rPr>
        <w:t>滄州興業布莊劉耀華之幼子</w:t>
      </w:r>
      <w:r w:rsidR="006C4C45">
        <w:rPr>
          <w:rFonts w:hint="eastAsia"/>
        </w:rPr>
        <w:t>，</w:t>
      </w:r>
      <w:r w:rsidR="00885B37">
        <w:rPr>
          <w:rFonts w:hint="eastAsia"/>
        </w:rPr>
        <w:t>甫</w:t>
      </w:r>
      <w:r w:rsidR="00200D85">
        <w:rPr>
          <w:rFonts w:hint="eastAsia"/>
        </w:rPr>
        <w:t>周</w:t>
      </w:r>
      <w:r w:rsidR="00885B37">
        <w:rPr>
          <w:rFonts w:hint="eastAsia"/>
        </w:rPr>
        <w:t>歲</w:t>
      </w:r>
      <w:r w:rsidR="006C4C45">
        <w:rPr>
          <w:rFonts w:hint="eastAsia"/>
        </w:rPr>
        <w:t>，</w:t>
      </w:r>
      <w:r w:rsidR="00885B37">
        <w:rPr>
          <w:rFonts w:hint="eastAsia"/>
        </w:rPr>
        <w:t>發生扁桃體炎喉證</w:t>
      </w:r>
      <w:r w:rsidR="006C4C45">
        <w:rPr>
          <w:rFonts w:hint="eastAsia"/>
        </w:rPr>
        <w:t>，</w:t>
      </w:r>
      <w:r w:rsidR="00885B37">
        <w:rPr>
          <w:rFonts w:hint="eastAsia"/>
        </w:rPr>
        <w:t>不能食乳</w:t>
      </w:r>
      <w:r w:rsidR="006C4C45">
        <w:rPr>
          <w:rFonts w:hint="eastAsia"/>
        </w:rPr>
        <w:t>，</w:t>
      </w:r>
      <w:r w:rsidR="00885B37">
        <w:rPr>
          <w:rFonts w:hint="eastAsia"/>
        </w:rPr>
        <w:t>劇時有礙呼吸</w:t>
      </w:r>
      <w:r w:rsidR="006C4C45">
        <w:rPr>
          <w:rFonts w:hint="eastAsia"/>
        </w:rPr>
        <w:t>，</w:t>
      </w:r>
      <w:r w:rsidR="00885B37">
        <w:rPr>
          <w:rFonts w:hint="eastAsia"/>
        </w:rPr>
        <w:t>目睛上泛</w:t>
      </w:r>
      <w:r w:rsidR="006C4C45">
        <w:rPr>
          <w:rFonts w:hint="eastAsia"/>
        </w:rPr>
        <w:t>，</w:t>
      </w:r>
      <w:r w:rsidR="00885B37">
        <w:rPr>
          <w:rFonts w:hint="eastAsia"/>
        </w:rPr>
        <w:t>急用羚羊角一錢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煎湯多半杯</w:t>
      </w:r>
      <w:r w:rsidR="006C4C45">
        <w:rPr>
          <w:rFonts w:hint="eastAsia"/>
        </w:rPr>
        <w:t>，</w:t>
      </w:r>
      <w:r w:rsidR="00885B37">
        <w:rPr>
          <w:rFonts w:hint="eastAsia"/>
        </w:rPr>
        <w:t>灌下</w:t>
      </w:r>
      <w:r w:rsidR="006C4C45">
        <w:rPr>
          <w:rFonts w:hint="eastAsia"/>
        </w:rPr>
        <w:t>，</w:t>
      </w:r>
      <w:r w:rsidR="00885B37">
        <w:rPr>
          <w:rFonts w:hint="eastAsia"/>
        </w:rPr>
        <w:t>須臾呼吸通順</w:t>
      </w:r>
      <w:r w:rsidR="006C4C45">
        <w:rPr>
          <w:rFonts w:hint="eastAsia"/>
        </w:rPr>
        <w:t>，</w:t>
      </w:r>
      <w:r w:rsidR="00885B37">
        <w:rPr>
          <w:rFonts w:hint="eastAsia"/>
        </w:rPr>
        <w:t>食乳如常。</w:t>
      </w:r>
    </w:p>
    <w:p w:rsidR="00566789" w:rsidRDefault="00885B37" w:rsidP="00885B37">
      <w:pPr>
        <w:pStyle w:val="2f5"/>
        <w:ind w:firstLine="712"/>
      </w:pPr>
      <w:r>
        <w:rPr>
          <w:rFonts w:hint="eastAsia"/>
        </w:rPr>
        <w:t>滄州李氏婦</w:t>
      </w:r>
      <w:r w:rsidR="006C4C45">
        <w:rPr>
          <w:rFonts w:hint="eastAsia"/>
        </w:rPr>
        <w:t>，</w:t>
      </w:r>
      <w:r>
        <w:rPr>
          <w:rFonts w:hint="eastAsia"/>
        </w:rPr>
        <w:t>年二十餘</w:t>
      </w:r>
      <w:r w:rsidR="006C4C45">
        <w:rPr>
          <w:rFonts w:hint="eastAsia"/>
        </w:rPr>
        <w:t>，</w:t>
      </w:r>
      <w:r>
        <w:rPr>
          <w:rFonts w:hint="eastAsia"/>
        </w:rPr>
        <w:t>因在西醫院割瘰</w:t>
      </w:r>
      <w:r w:rsidR="00566789">
        <w:rPr>
          <w:rFonts w:hint="eastAsia"/>
        </w:rPr>
        <w:t>癧</w:t>
      </w:r>
      <w:r w:rsidR="006C4C45">
        <w:rPr>
          <w:rFonts w:hint="eastAsia"/>
        </w:rPr>
        <w:t>，</w:t>
      </w:r>
      <w:r>
        <w:rPr>
          <w:rFonts w:hint="eastAsia"/>
        </w:rPr>
        <w:t>住其院中</w:t>
      </w:r>
      <w:r w:rsidR="006C4C45">
        <w:rPr>
          <w:rFonts w:hint="eastAsia"/>
        </w:rPr>
        <w:t>，</w:t>
      </w:r>
      <w:r>
        <w:rPr>
          <w:rFonts w:hint="eastAsia"/>
        </w:rPr>
        <w:t>得傷寒證甚劇</w:t>
      </w:r>
      <w:r w:rsidR="006C4C45">
        <w:rPr>
          <w:rFonts w:hint="eastAsia"/>
        </w:rPr>
        <w:t>，</w:t>
      </w:r>
      <w:r>
        <w:rPr>
          <w:rFonts w:hint="eastAsia"/>
        </w:rPr>
        <w:t>西醫不能治。延往診視</w:t>
      </w:r>
      <w:r w:rsidR="006C4C45">
        <w:rPr>
          <w:rFonts w:hint="eastAsia"/>
        </w:rPr>
        <w:t>，</w:t>
      </w:r>
      <w:r>
        <w:rPr>
          <w:rFonts w:hint="eastAsia"/>
        </w:rPr>
        <w:t>其喘息迫促</w:t>
      </w:r>
      <w:r w:rsidR="006C4C45">
        <w:rPr>
          <w:rFonts w:hint="eastAsia"/>
        </w:rPr>
        <w:t>，</w:t>
      </w:r>
      <w:r>
        <w:rPr>
          <w:rFonts w:hint="eastAsia"/>
        </w:rPr>
        <w:t>脈數近七至</w:t>
      </w:r>
      <w:r w:rsidR="006C4C45">
        <w:rPr>
          <w:rFonts w:hint="eastAsia"/>
        </w:rPr>
        <w:t>，</w:t>
      </w:r>
      <w:r>
        <w:rPr>
          <w:rFonts w:hint="eastAsia"/>
        </w:rPr>
        <w:t>確有外感實熱</w:t>
      </w:r>
      <w:r w:rsidR="006C4C45">
        <w:rPr>
          <w:rFonts w:hint="eastAsia"/>
        </w:rPr>
        <w:t>，</w:t>
      </w:r>
      <w:r>
        <w:rPr>
          <w:rFonts w:hint="eastAsia"/>
        </w:rPr>
        <w:t>而重診無力</w:t>
      </w:r>
      <w:r w:rsidR="006C4C45">
        <w:rPr>
          <w:rFonts w:hint="eastAsia"/>
        </w:rPr>
        <w:t>，</w:t>
      </w:r>
      <w:r>
        <w:rPr>
          <w:rFonts w:hint="eastAsia"/>
        </w:rPr>
        <w:t>因其割瘰</w:t>
      </w:r>
      <w:r w:rsidR="00566789">
        <w:rPr>
          <w:rFonts w:hint="eastAsia"/>
        </w:rPr>
        <w:t>癧</w:t>
      </w:r>
      <w:r>
        <w:rPr>
          <w:rFonts w:hint="eastAsia"/>
        </w:rPr>
        <w:t>已至三次</w:t>
      </w:r>
      <w:r w:rsidR="006C4C45">
        <w:rPr>
          <w:rFonts w:hint="eastAsia"/>
        </w:rPr>
        <w:t>，</w:t>
      </w:r>
      <w:r>
        <w:rPr>
          <w:rFonts w:hint="eastAsia"/>
        </w:rPr>
        <w:t>屢次聞麻藥</w:t>
      </w:r>
      <w:r w:rsidR="006C4C45">
        <w:rPr>
          <w:rFonts w:hint="eastAsia"/>
        </w:rPr>
        <w:t>，</w:t>
      </w:r>
      <w:r>
        <w:rPr>
          <w:rFonts w:hint="eastAsia"/>
        </w:rPr>
        <w:t>大傷氣分故也</w:t>
      </w:r>
      <w:r w:rsidR="006C4C45">
        <w:rPr>
          <w:rFonts w:hint="eastAsia"/>
        </w:rPr>
        <w:t>，</w:t>
      </w:r>
      <w:r>
        <w:rPr>
          <w:rFonts w:hint="eastAsia"/>
        </w:rPr>
        <w:t>其心中覺熱甚難支</w:t>
      </w:r>
      <w:r w:rsidR="006C4C45">
        <w:rPr>
          <w:rFonts w:hint="eastAsia"/>
        </w:rPr>
        <w:t>，</w:t>
      </w:r>
      <w:r>
        <w:rPr>
          <w:rFonts w:hint="eastAsia"/>
        </w:rPr>
        <w:t>其脅下疼甚。急用羚羊角二錢</w:t>
      </w:r>
      <w:r w:rsidR="006C4C45">
        <w:rPr>
          <w:rFonts w:hint="eastAsia"/>
        </w:rPr>
        <w:t>，</w:t>
      </w:r>
      <w:r>
        <w:rPr>
          <w:rFonts w:hint="eastAsia"/>
        </w:rPr>
        <w:t>煎一大盅</w:t>
      </w:r>
      <w:r w:rsidR="006C4C45">
        <w:rPr>
          <w:rFonts w:hint="eastAsia"/>
        </w:rPr>
        <w:t>，</w:t>
      </w:r>
      <w:r>
        <w:rPr>
          <w:rFonts w:hint="eastAsia"/>
        </w:rPr>
        <w:t>調入生雞子黃三枚</w:t>
      </w:r>
      <w:r w:rsidR="006C4C45">
        <w:rPr>
          <w:rFonts w:hint="eastAsia"/>
        </w:rPr>
        <w:t>，</w:t>
      </w:r>
      <w:r>
        <w:rPr>
          <w:rFonts w:hint="eastAsia"/>
        </w:rPr>
        <w:t>服下</w:t>
      </w:r>
      <w:r w:rsidR="006C4C45">
        <w:rPr>
          <w:rFonts w:hint="eastAsia"/>
        </w:rPr>
        <w:t>，</w:t>
      </w:r>
      <w:r>
        <w:rPr>
          <w:rFonts w:hint="eastAsia"/>
        </w:rPr>
        <w:t>心熱與脅疼頓止。</w:t>
      </w:r>
      <w:r>
        <w:rPr>
          <w:rFonts w:hint="eastAsia"/>
        </w:rPr>
        <w:lastRenderedPageBreak/>
        <w:t>繼投以大劑白虎加人參湯</w:t>
      </w:r>
      <w:r w:rsidR="006C4C45">
        <w:rPr>
          <w:rFonts w:hint="eastAsia"/>
        </w:rPr>
        <w:t>，</w:t>
      </w:r>
      <w:r>
        <w:rPr>
          <w:rFonts w:hint="eastAsia"/>
        </w:rPr>
        <w:t>每劑煎湯一大碗</w:t>
      </w:r>
      <w:r w:rsidR="006C4C45">
        <w:rPr>
          <w:rFonts w:hint="eastAsia"/>
        </w:rPr>
        <w:t>，</w:t>
      </w:r>
      <w:r>
        <w:rPr>
          <w:rFonts w:hint="eastAsia"/>
        </w:rPr>
        <w:t>仍調入生雞子黃三枚</w:t>
      </w:r>
      <w:r w:rsidR="006C4C45">
        <w:rPr>
          <w:rFonts w:hint="eastAsia"/>
        </w:rPr>
        <w:t>，</w:t>
      </w:r>
      <w:r>
        <w:rPr>
          <w:rFonts w:hint="eastAsia"/>
        </w:rPr>
        <w:t>分數次溫服下</w:t>
      </w:r>
      <w:r w:rsidR="006C4C45">
        <w:rPr>
          <w:rFonts w:hint="eastAsia"/>
        </w:rPr>
        <w:t>，</w:t>
      </w:r>
      <w:r>
        <w:rPr>
          <w:rFonts w:hint="eastAsia"/>
        </w:rPr>
        <w:t>連服二劑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566789" w:rsidRDefault="00885B37" w:rsidP="00885B37">
      <w:pPr>
        <w:pStyle w:val="2f5"/>
        <w:ind w:firstLine="712"/>
      </w:pPr>
      <w:r>
        <w:rPr>
          <w:rFonts w:hint="eastAsia"/>
        </w:rPr>
        <w:t>內子王氏生平有病不能服藥</w:t>
      </w:r>
      <w:r w:rsidR="006C4C45">
        <w:rPr>
          <w:rFonts w:hint="eastAsia"/>
        </w:rPr>
        <w:t>，</w:t>
      </w:r>
      <w:r>
        <w:rPr>
          <w:rFonts w:hint="eastAsia"/>
        </w:rPr>
        <w:t>聞藥氣即思嘔吐。偶患大便下血甚劇</w:t>
      </w:r>
      <w:r w:rsidR="006C4C45">
        <w:rPr>
          <w:rFonts w:hint="eastAsia"/>
        </w:rPr>
        <w:t>，</w:t>
      </w:r>
      <w:r>
        <w:rPr>
          <w:rFonts w:hint="eastAsia"/>
        </w:rPr>
        <w:t>時愚自奉還籍</w:t>
      </w:r>
      <w:r w:rsidR="006C4C45">
        <w:rPr>
          <w:rFonts w:hint="eastAsia"/>
        </w:rPr>
        <w:t>，</w:t>
      </w:r>
      <w:r>
        <w:rPr>
          <w:rFonts w:hint="eastAsia"/>
        </w:rPr>
        <w:t>彼自留奉</w:t>
      </w:r>
      <w:r w:rsidR="006C4C45">
        <w:rPr>
          <w:rFonts w:hint="eastAsia"/>
        </w:rPr>
        <w:t>，</w:t>
      </w:r>
      <w:r>
        <w:rPr>
          <w:rFonts w:hint="eastAsia"/>
        </w:rPr>
        <w:t>因粗識藥性</w:t>
      </w:r>
      <w:r w:rsidR="006C4C45">
        <w:rPr>
          <w:rFonts w:hint="eastAsia"/>
        </w:rPr>
        <w:t>，</w:t>
      </w:r>
      <w:r>
        <w:rPr>
          <w:rFonts w:hint="eastAsia"/>
        </w:rPr>
        <w:t>且知羚羊角毫無藥味</w:t>
      </w:r>
      <w:r w:rsidR="006C4C45">
        <w:rPr>
          <w:rFonts w:hint="eastAsia"/>
        </w:rPr>
        <w:t>，</w:t>
      </w:r>
      <w:r>
        <w:rPr>
          <w:rFonts w:hint="eastAsia"/>
        </w:rPr>
        <w:t>自用羚羊角一錢煎湯服之</w:t>
      </w:r>
      <w:r w:rsidR="006C4C45">
        <w:rPr>
          <w:rFonts w:hint="eastAsia"/>
        </w:rPr>
        <w:t>，</w:t>
      </w:r>
      <w:r>
        <w:rPr>
          <w:rFonts w:hint="eastAsia"/>
        </w:rPr>
        <w:t>立愈。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友人毛</w:t>
      </w:r>
      <w:r w:rsidR="00566789">
        <w:rPr>
          <w:rFonts w:hint="eastAsia"/>
        </w:rPr>
        <w:t>仙閣</w:t>
      </w:r>
      <w:r w:rsidR="006C4C45">
        <w:rPr>
          <w:rFonts w:hint="eastAsia"/>
        </w:rPr>
        <w:t>，</w:t>
      </w:r>
      <w:r>
        <w:rPr>
          <w:rFonts w:hint="eastAsia"/>
        </w:rPr>
        <w:t>善治吐衄聞名。其治吐衄之方</w:t>
      </w:r>
      <w:r w:rsidR="006C4C45">
        <w:rPr>
          <w:rFonts w:hint="eastAsia"/>
        </w:rPr>
        <w:t>，</w:t>
      </w:r>
      <w:r>
        <w:rPr>
          <w:rFonts w:hint="eastAsia"/>
        </w:rPr>
        <w:t>多用羚羊角</w:t>
      </w:r>
      <w:r w:rsidR="006C4C45">
        <w:rPr>
          <w:rFonts w:hint="eastAsia"/>
        </w:rPr>
        <w:t>，</w:t>
      </w:r>
      <w:r>
        <w:rPr>
          <w:rFonts w:hint="eastAsia"/>
        </w:rPr>
        <w:t>曾詢其立方之義。</w:t>
      </w:r>
      <w:r w:rsidR="00566789">
        <w:rPr>
          <w:rFonts w:hint="eastAsia"/>
        </w:rPr>
        <w:t>仙閣</w:t>
      </w:r>
      <w:r>
        <w:rPr>
          <w:rFonts w:hint="eastAsia"/>
        </w:rPr>
        <w:t>謂</w:t>
      </w:r>
      <w:r w:rsidR="00566789">
        <w:rPr>
          <w:rFonts w:hint="eastAsia"/>
        </w:rPr>
        <w:t>「</w:t>
      </w:r>
      <w:r>
        <w:rPr>
          <w:rFonts w:hint="eastAsia"/>
        </w:rPr>
        <w:t>吐衄之證多因</w:t>
      </w:r>
      <w:r w:rsidR="0092684C">
        <w:rPr>
          <w:rFonts w:hint="eastAsia"/>
        </w:rPr>
        <w:t>衝</w:t>
      </w:r>
      <w:r>
        <w:rPr>
          <w:rFonts w:hint="eastAsia"/>
        </w:rPr>
        <w:t>氣上衝</w:t>
      </w:r>
      <w:r w:rsidR="006C4C45">
        <w:rPr>
          <w:rFonts w:hint="eastAsia"/>
        </w:rPr>
        <w:t>，</w:t>
      </w:r>
      <w:r>
        <w:rPr>
          <w:rFonts w:hint="eastAsia"/>
        </w:rPr>
        <w:t>胃氣上逆</w:t>
      </w:r>
      <w:r w:rsidR="006C4C45">
        <w:rPr>
          <w:rFonts w:hint="eastAsia"/>
        </w:rPr>
        <w:t>，</w:t>
      </w:r>
      <w:r>
        <w:rPr>
          <w:rFonts w:hint="eastAsia"/>
        </w:rPr>
        <w:t>血即隨之妄行。其所以</w:t>
      </w:r>
      <w:r w:rsidR="0092684C">
        <w:rPr>
          <w:rFonts w:hint="eastAsia"/>
        </w:rPr>
        <w:t>衝</w:t>
      </w:r>
      <w:r>
        <w:rPr>
          <w:rFonts w:hint="eastAsia"/>
        </w:rPr>
        <w:t>胃</w:t>
      </w:r>
      <w:r w:rsidR="0092684C">
        <w:rPr>
          <w:rFonts w:hint="eastAsia"/>
        </w:rPr>
        <w:t>衝</w:t>
      </w:r>
      <w:r>
        <w:rPr>
          <w:rFonts w:hint="eastAsia"/>
        </w:rPr>
        <w:t>逆者</w:t>
      </w:r>
      <w:r w:rsidR="006C4C45">
        <w:rPr>
          <w:rFonts w:hint="eastAsia"/>
        </w:rPr>
        <w:t>，</w:t>
      </w:r>
      <w:r>
        <w:rPr>
          <w:rFonts w:hint="eastAsia"/>
        </w:rPr>
        <w:t>又多為肝火、肝氣之激發</w:t>
      </w:r>
      <w:r w:rsidR="006C4C45">
        <w:rPr>
          <w:rFonts w:hint="eastAsia"/>
        </w:rPr>
        <w:t>，</w:t>
      </w:r>
      <w:r>
        <w:rPr>
          <w:rFonts w:hint="eastAsia"/>
        </w:rPr>
        <w:t>用羚羊角以平肝火、肝氣</w:t>
      </w:r>
      <w:r w:rsidR="006C4C45">
        <w:rPr>
          <w:rFonts w:hint="eastAsia"/>
        </w:rPr>
        <w:t>，</w:t>
      </w:r>
      <w:r>
        <w:rPr>
          <w:rFonts w:hint="eastAsia"/>
        </w:rPr>
        <w:t>其</w:t>
      </w:r>
      <w:r w:rsidR="0092684C">
        <w:rPr>
          <w:rFonts w:hint="eastAsia"/>
        </w:rPr>
        <w:t>衝</w:t>
      </w:r>
      <w:r>
        <w:rPr>
          <w:rFonts w:hint="eastAsia"/>
        </w:rPr>
        <w:t>氣不上衝</w:t>
      </w:r>
      <w:r w:rsidR="006C4C45">
        <w:rPr>
          <w:rFonts w:hint="eastAsia"/>
        </w:rPr>
        <w:t>，</w:t>
      </w:r>
      <w:r>
        <w:rPr>
          <w:rFonts w:hint="eastAsia"/>
        </w:rPr>
        <w:t>胃氣不上逆</w:t>
      </w:r>
      <w:r w:rsidR="006C4C45">
        <w:rPr>
          <w:rFonts w:hint="eastAsia"/>
        </w:rPr>
        <w:t>，</w:t>
      </w:r>
      <w:r>
        <w:rPr>
          <w:rFonts w:hint="eastAsia"/>
        </w:rPr>
        <w:t>血自不妄行而歸經矣</w:t>
      </w:r>
      <w:r w:rsidR="00566789">
        <w:t>」</w:t>
      </w:r>
      <w:r>
        <w:rPr>
          <w:rFonts w:hint="eastAsia"/>
        </w:rPr>
        <w:t>。愚深韙斯論</w:t>
      </w:r>
      <w:r w:rsidR="006C4C45">
        <w:rPr>
          <w:rFonts w:hint="eastAsia"/>
        </w:rPr>
        <w:t>，</w:t>
      </w:r>
      <w:r>
        <w:rPr>
          <w:rFonts w:hint="eastAsia"/>
        </w:rPr>
        <w:t>遇吐衄證仿用之</w:t>
      </w:r>
      <w:r w:rsidR="006C4C45">
        <w:rPr>
          <w:rFonts w:hint="eastAsia"/>
        </w:rPr>
        <w:t>，</w:t>
      </w:r>
      <w:r>
        <w:rPr>
          <w:rFonts w:hint="eastAsia"/>
        </w:rPr>
        <w:t>果效驗異常</w:t>
      </w:r>
      <w:r w:rsidR="006C4C45">
        <w:rPr>
          <w:rFonts w:hint="eastAsia"/>
        </w:rPr>
        <w:t>，</w:t>
      </w:r>
      <w:r>
        <w:rPr>
          <w:rFonts w:hint="eastAsia"/>
        </w:rPr>
        <w:t>所可慮者</w:t>
      </w:r>
      <w:r w:rsidR="006C4C45">
        <w:rPr>
          <w:rFonts w:hint="eastAsia"/>
        </w:rPr>
        <w:t>，</w:t>
      </w:r>
      <w:r>
        <w:rPr>
          <w:rFonts w:hint="eastAsia"/>
        </w:rPr>
        <w:t>羚羊角雖為挽回險證之良藥</w:t>
      </w:r>
      <w:r w:rsidR="006C4C45">
        <w:rPr>
          <w:rFonts w:hint="eastAsia"/>
        </w:rPr>
        <w:t>，</w:t>
      </w:r>
      <w:r>
        <w:rPr>
          <w:rFonts w:hint="eastAsia"/>
        </w:rPr>
        <w:t>然其價昂貴</w:t>
      </w:r>
      <w:r w:rsidR="006C4C45">
        <w:rPr>
          <w:rFonts w:hint="eastAsia"/>
        </w:rPr>
        <w:t>，</w:t>
      </w:r>
      <w:r>
        <w:rPr>
          <w:rFonts w:hint="eastAsia"/>
        </w:rPr>
        <w:t>愚因臨證細心品驗</w:t>
      </w:r>
      <w:r w:rsidR="006C4C45">
        <w:rPr>
          <w:rFonts w:hint="eastAsia"/>
        </w:rPr>
        <w:t>，</w:t>
      </w:r>
      <w:r>
        <w:rPr>
          <w:rFonts w:hint="eastAsia"/>
        </w:rPr>
        <w:t>遇當用羚羊角之證</w:t>
      </w:r>
      <w:r w:rsidR="006C4C45">
        <w:rPr>
          <w:rFonts w:hint="eastAsia"/>
        </w:rPr>
        <w:t>，</w:t>
      </w:r>
      <w:r>
        <w:rPr>
          <w:rFonts w:hint="eastAsia"/>
        </w:rPr>
        <w:t>原可以他藥三種並用代之</w:t>
      </w:r>
      <w:r w:rsidR="006C4C45">
        <w:rPr>
          <w:rFonts w:hint="eastAsia"/>
        </w:rPr>
        <w:t>，</w:t>
      </w:r>
      <w:r>
        <w:rPr>
          <w:rFonts w:hint="eastAsia"/>
        </w:rPr>
        <w:t>其藥力不亞羚羊角</w:t>
      </w:r>
      <w:r w:rsidR="006C4C45">
        <w:rPr>
          <w:rFonts w:hint="eastAsia"/>
        </w:rPr>
        <w:t>，</w:t>
      </w:r>
      <w:r>
        <w:rPr>
          <w:rFonts w:hint="eastAsia"/>
        </w:rPr>
        <w:t>且有時勝</w:t>
      </w:r>
      <w:r w:rsidR="00D24630">
        <w:rPr>
          <w:rFonts w:hint="eastAsia"/>
        </w:rPr>
        <w:t>於</w:t>
      </w:r>
      <w:r>
        <w:rPr>
          <w:rFonts w:hint="eastAsia"/>
        </w:rPr>
        <w:t>羚羊角</w:t>
      </w:r>
      <w:r w:rsidR="006C4C45">
        <w:rPr>
          <w:rFonts w:hint="eastAsia"/>
        </w:rPr>
        <w:t>，</w:t>
      </w:r>
      <w:r>
        <w:rPr>
          <w:rFonts w:hint="eastAsia"/>
        </w:rPr>
        <w:t>則鮮茅根、生石膏與西藥阿斯匹林並用是也。今爰將此三藥並用之份量酌定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>
        <w:rPr>
          <w:rFonts w:hint="eastAsia"/>
        </w:rPr>
        <w:t>且為定一方名</w:t>
      </w:r>
      <w:r w:rsidR="006C4C45">
        <w:rPr>
          <w:rFonts w:hint="eastAsia"/>
        </w:rPr>
        <w:t>，</w:t>
      </w:r>
      <w:r>
        <w:rPr>
          <w:rFonts w:hint="eastAsia"/>
        </w:rPr>
        <w:t>以便</w:t>
      </w:r>
      <w:r w:rsidR="00D24630">
        <w:rPr>
          <w:rFonts w:hint="eastAsia"/>
        </w:rPr>
        <w:t>於</w:t>
      </w:r>
      <w:r>
        <w:rPr>
          <w:rFonts w:hint="eastAsia"/>
        </w:rPr>
        <w:t>記憶。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【甘露清毒飲】</w:t>
      </w:r>
    </w:p>
    <w:p w:rsidR="00566789" w:rsidRDefault="00885B37" w:rsidP="00885B37">
      <w:pPr>
        <w:pStyle w:val="2f5"/>
        <w:ind w:firstLine="712"/>
      </w:pPr>
      <w:r>
        <w:rPr>
          <w:rFonts w:hint="eastAsia"/>
        </w:rPr>
        <w:t>鮮茅根（六兩</w:t>
      </w:r>
      <w:r w:rsidR="006C4C45">
        <w:rPr>
          <w:rFonts w:hint="eastAsia"/>
        </w:rPr>
        <w:t>，</w:t>
      </w:r>
      <w:r>
        <w:rPr>
          <w:rFonts w:hint="eastAsia"/>
        </w:rPr>
        <w:t>去淨皮切碎）</w:t>
      </w:r>
      <w:r w:rsidR="00566789">
        <w:rPr>
          <w:rFonts w:hint="eastAsia"/>
        </w:rPr>
        <w:t>、</w:t>
      </w:r>
      <w:r>
        <w:rPr>
          <w:rFonts w:hint="eastAsia"/>
        </w:rPr>
        <w:t>生石膏（兩半</w:t>
      </w:r>
      <w:r w:rsidR="006C4C45">
        <w:rPr>
          <w:rFonts w:hint="eastAsia"/>
        </w:rPr>
        <w:t>，</w:t>
      </w:r>
      <w:r>
        <w:rPr>
          <w:rFonts w:hint="eastAsia"/>
        </w:rPr>
        <w:t>搗細）</w:t>
      </w:r>
      <w:r w:rsidR="00566789">
        <w:rPr>
          <w:rFonts w:hint="eastAsia"/>
        </w:rPr>
        <w:t>、</w:t>
      </w:r>
      <w:r>
        <w:rPr>
          <w:rFonts w:hint="eastAsia"/>
        </w:rPr>
        <w:t>阿斯匹林（半瓦）將前二味煎湯一大碗</w:t>
      </w:r>
      <w:r w:rsidR="006C4C45">
        <w:rPr>
          <w:rFonts w:hint="eastAsia"/>
        </w:rPr>
        <w:t>，</w:t>
      </w:r>
      <w:r>
        <w:rPr>
          <w:rFonts w:hint="eastAsia"/>
        </w:rPr>
        <w:t>分三次送服阿斯匹林</w:t>
      </w:r>
      <w:r w:rsidR="006C4C45">
        <w:rPr>
          <w:rFonts w:hint="eastAsia"/>
        </w:rPr>
        <w:t>，</w:t>
      </w:r>
      <w:r>
        <w:rPr>
          <w:rFonts w:hint="eastAsia"/>
        </w:rPr>
        <w:t>兩點鐘服一次。若初次服藥後遍身出汗</w:t>
      </w:r>
      <w:r w:rsidR="006C4C45">
        <w:rPr>
          <w:rFonts w:hint="eastAsia"/>
        </w:rPr>
        <w:t>，</w:t>
      </w:r>
      <w:r>
        <w:rPr>
          <w:rFonts w:hint="eastAsia"/>
        </w:rPr>
        <w:t>後兩次阿斯匹林宜少服</w:t>
      </w:r>
      <w:r w:rsidR="006C4C45">
        <w:rPr>
          <w:rFonts w:hint="eastAsia"/>
        </w:rPr>
        <w:t>，</w:t>
      </w:r>
      <w:r>
        <w:rPr>
          <w:rFonts w:hint="eastAsia"/>
        </w:rPr>
        <w:t>若分毫無汗</w:t>
      </w:r>
      <w:r w:rsidR="006C4C45">
        <w:rPr>
          <w:rFonts w:hint="eastAsia"/>
        </w:rPr>
        <w:t>，</w:t>
      </w:r>
      <w:r>
        <w:rPr>
          <w:rFonts w:hint="eastAsia"/>
        </w:rPr>
        <w:t>又宜稍多服</w:t>
      </w:r>
      <w:r w:rsidR="006C4C45">
        <w:rPr>
          <w:rFonts w:hint="eastAsia"/>
        </w:rPr>
        <w:t>，</w:t>
      </w:r>
      <w:r>
        <w:rPr>
          <w:rFonts w:hint="eastAsia"/>
        </w:rPr>
        <w:t>以服後微似有汗者方</w:t>
      </w:r>
      <w:r>
        <w:rPr>
          <w:rFonts w:hint="eastAsia"/>
        </w:rPr>
        <w:lastRenderedPageBreak/>
        <w:t>佳。至石膏之份量</w:t>
      </w:r>
      <w:r w:rsidR="006C4C45">
        <w:rPr>
          <w:rFonts w:hint="eastAsia"/>
        </w:rPr>
        <w:t>，</w:t>
      </w:r>
      <w:r>
        <w:rPr>
          <w:rFonts w:hint="eastAsia"/>
        </w:rPr>
        <w:t>亦宜因證加減</w:t>
      </w:r>
      <w:r w:rsidR="006C4C45">
        <w:rPr>
          <w:rFonts w:hint="eastAsia"/>
        </w:rPr>
        <w:t>，</w:t>
      </w:r>
      <w:r>
        <w:rPr>
          <w:rFonts w:hint="eastAsia"/>
        </w:rPr>
        <w:t>若大便不實者宜少用</w:t>
      </w:r>
      <w:r w:rsidR="006C4C45">
        <w:rPr>
          <w:rFonts w:hint="eastAsia"/>
        </w:rPr>
        <w:t>，</w:t>
      </w:r>
      <w:r>
        <w:rPr>
          <w:rFonts w:hint="eastAsia"/>
        </w:rPr>
        <w:t>若瀉者石膏可不用</w:t>
      </w:r>
      <w:r w:rsidR="006C4C45">
        <w:rPr>
          <w:rFonts w:hint="eastAsia"/>
        </w:rPr>
        <w:t>，</w:t>
      </w:r>
      <w:r>
        <w:rPr>
          <w:rFonts w:hint="eastAsia"/>
        </w:rPr>
        <w:t>待其瀉止便實仍有餘熱者</w:t>
      </w:r>
      <w:r w:rsidR="006C4C45">
        <w:rPr>
          <w:rFonts w:hint="eastAsia"/>
        </w:rPr>
        <w:t>，</w:t>
      </w:r>
      <w:r>
        <w:rPr>
          <w:rFonts w:hint="eastAsia"/>
        </w:rPr>
        <w:t>石膏仍可再用。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壬申正月中旬</w:t>
      </w:r>
      <w:r w:rsidR="006C4C45">
        <w:rPr>
          <w:rFonts w:hint="eastAsia"/>
        </w:rPr>
        <w:t>，</w:t>
      </w:r>
      <w:r w:rsidR="00D52249">
        <w:rPr>
          <w:rFonts w:hint="eastAsia"/>
        </w:rPr>
        <w:t>長男蔭潮</w:t>
      </w:r>
      <w:r>
        <w:rPr>
          <w:rFonts w:hint="eastAsia"/>
        </w:rPr>
        <w:t>兩臂及胸間肉皮微發紅</w:t>
      </w:r>
      <w:r w:rsidR="006C4C45">
        <w:rPr>
          <w:rFonts w:hint="eastAsia"/>
        </w:rPr>
        <w:t>，</w:t>
      </w:r>
      <w:r>
        <w:rPr>
          <w:rFonts w:hint="eastAsia"/>
        </w:rPr>
        <w:t>咽喉微疼</w:t>
      </w:r>
      <w:r w:rsidR="006C4C45">
        <w:rPr>
          <w:rFonts w:hint="eastAsia"/>
        </w:rPr>
        <w:t>，</w:t>
      </w:r>
      <w:r>
        <w:rPr>
          <w:rFonts w:hint="eastAsia"/>
        </w:rPr>
        <w:t>疑將出疹</w:t>
      </w:r>
      <w:r w:rsidR="006C4C45">
        <w:rPr>
          <w:rFonts w:hint="eastAsia"/>
        </w:rPr>
        <w:t>，</w:t>
      </w:r>
      <w:r>
        <w:rPr>
          <w:rFonts w:hint="eastAsia"/>
        </w:rPr>
        <w:t>又強被友人挽去</w:t>
      </w:r>
      <w:r w:rsidR="006C4C45">
        <w:rPr>
          <w:rFonts w:hint="eastAsia"/>
        </w:rPr>
        <w:t>，</w:t>
      </w:r>
      <w:r>
        <w:rPr>
          <w:rFonts w:hint="eastAsia"/>
        </w:rPr>
        <w:t>為治小兒發疹。將病治癒</w:t>
      </w:r>
      <w:r w:rsidR="006C4C45">
        <w:rPr>
          <w:rFonts w:hint="eastAsia"/>
        </w:rPr>
        <w:t>，</w:t>
      </w:r>
      <w:r>
        <w:rPr>
          <w:rFonts w:hint="eastAsia"/>
        </w:rPr>
        <w:t>歸家途中又受感冒</w:t>
      </w:r>
      <w:r w:rsidR="006C4C45">
        <w:rPr>
          <w:rFonts w:hint="eastAsia"/>
        </w:rPr>
        <w:t>，</w:t>
      </w:r>
      <w:r>
        <w:rPr>
          <w:rFonts w:hint="eastAsia"/>
        </w:rPr>
        <w:t>遂覺</w:t>
      </w:r>
      <w:r w:rsidR="00200D85">
        <w:rPr>
          <w:rFonts w:hint="eastAsia"/>
        </w:rPr>
        <w:t>周</w:t>
      </w:r>
      <w:r>
        <w:rPr>
          <w:rFonts w:hint="eastAsia"/>
        </w:rPr>
        <w:t>身發冷</w:t>
      </w:r>
      <w:r w:rsidR="006C4C45">
        <w:rPr>
          <w:rFonts w:hint="eastAsia"/>
        </w:rPr>
        <w:t>，</w:t>
      </w:r>
      <w:r>
        <w:rPr>
          <w:rFonts w:hint="eastAsia"/>
        </w:rPr>
        <w:t>心中發熱。愚適自津還籍</w:t>
      </w:r>
      <w:r w:rsidR="006C4C45">
        <w:rPr>
          <w:rFonts w:hint="eastAsia"/>
        </w:rPr>
        <w:t>，</w:t>
      </w:r>
      <w:r>
        <w:rPr>
          <w:rFonts w:hint="eastAsia"/>
        </w:rPr>
        <w:t>俾用生石膏細末一兩</w:t>
      </w:r>
      <w:r w:rsidR="006C4C45">
        <w:rPr>
          <w:rFonts w:hint="eastAsia"/>
        </w:rPr>
        <w:t>，</w:t>
      </w:r>
      <w:r>
        <w:rPr>
          <w:rFonts w:hint="eastAsia"/>
        </w:rPr>
        <w:t>煎湯送服阿斯匹林一瓦</w:t>
      </w:r>
      <w:r w:rsidR="006C4C45">
        <w:rPr>
          <w:rFonts w:hint="eastAsia"/>
        </w:rPr>
        <w:t>，</w:t>
      </w:r>
      <w:r w:rsidR="00200D85">
        <w:rPr>
          <w:rFonts w:hint="eastAsia"/>
        </w:rPr>
        <w:t>周</w:t>
      </w:r>
      <w:r>
        <w:rPr>
          <w:rFonts w:hint="eastAsia"/>
        </w:rPr>
        <w:t>身得汗</w:t>
      </w:r>
      <w:r w:rsidR="006C4C45">
        <w:rPr>
          <w:rFonts w:hint="eastAsia"/>
        </w:rPr>
        <w:t>，</w:t>
      </w:r>
      <w:r>
        <w:rPr>
          <w:rFonts w:hint="eastAsia"/>
        </w:rPr>
        <w:t>發冷遂愈</w:t>
      </w:r>
      <w:r w:rsidR="006C4C45">
        <w:rPr>
          <w:rFonts w:hint="eastAsia"/>
        </w:rPr>
        <w:t>，</w:t>
      </w:r>
      <w:r>
        <w:rPr>
          <w:rFonts w:hint="eastAsia"/>
        </w:rPr>
        <w:t>心中之熱亦輕</w:t>
      </w:r>
      <w:r w:rsidR="006C4C45">
        <w:rPr>
          <w:rFonts w:hint="eastAsia"/>
        </w:rPr>
        <w:t>，</w:t>
      </w:r>
      <w:r>
        <w:rPr>
          <w:rFonts w:hint="eastAsia"/>
        </w:rPr>
        <w:t>皮膚則較前益紅。遲半日又微覺發冷</w:t>
      </w:r>
      <w:r w:rsidR="006C4C45">
        <w:rPr>
          <w:rFonts w:hint="eastAsia"/>
        </w:rPr>
        <w:t>，</w:t>
      </w:r>
      <w:r>
        <w:rPr>
          <w:rFonts w:hint="eastAsia"/>
        </w:rPr>
        <w:t>心中之熱更增劇</w:t>
      </w:r>
      <w:r w:rsidR="006C4C45">
        <w:rPr>
          <w:rFonts w:hint="eastAsia"/>
        </w:rPr>
        <w:t>，</w:t>
      </w:r>
      <w:r>
        <w:rPr>
          <w:rFonts w:hint="eastAsia"/>
        </w:rPr>
        <w:t>遂又用生石膏細末二兩</w:t>
      </w:r>
      <w:r w:rsidR="006C4C45">
        <w:rPr>
          <w:rFonts w:hint="eastAsia"/>
        </w:rPr>
        <w:t>，</w:t>
      </w:r>
      <w:r>
        <w:rPr>
          <w:rFonts w:hint="eastAsia"/>
        </w:rPr>
        <w:t>煎湯送服阿斯匹林半瓦。服後微解肌</w:t>
      </w:r>
      <w:r w:rsidR="006C4C45">
        <w:rPr>
          <w:rFonts w:hint="eastAsia"/>
        </w:rPr>
        <w:t>，</w:t>
      </w:r>
      <w:r>
        <w:rPr>
          <w:rFonts w:hint="eastAsia"/>
        </w:rPr>
        <w:t>病又見愈。遲半日仍反覆如故</w:t>
      </w:r>
      <w:r w:rsidR="006C4C45">
        <w:rPr>
          <w:rFonts w:hint="eastAsia"/>
        </w:rPr>
        <w:t>，</w:t>
      </w:r>
      <w:r>
        <w:rPr>
          <w:rFonts w:hint="eastAsia"/>
        </w:rPr>
        <w:t>且一日之間下大便兩次</w:t>
      </w:r>
      <w:r w:rsidR="006C4C45">
        <w:rPr>
          <w:rFonts w:hint="eastAsia"/>
        </w:rPr>
        <w:t>，</w:t>
      </w:r>
      <w:r>
        <w:rPr>
          <w:rFonts w:hint="eastAsia"/>
        </w:rPr>
        <w:t>知其方不可再用。時地凍未解</w:t>
      </w:r>
      <w:r w:rsidR="006C4C45">
        <w:rPr>
          <w:rFonts w:hint="eastAsia"/>
        </w:rPr>
        <w:t>，</w:t>
      </w:r>
      <w:r>
        <w:rPr>
          <w:rFonts w:hint="eastAsia"/>
        </w:rPr>
        <w:t>遣人用開凍利器</w:t>
      </w:r>
      <w:r w:rsidR="006C4C45">
        <w:rPr>
          <w:rFonts w:hint="eastAsia"/>
        </w:rPr>
        <w:t>，</w:t>
      </w:r>
      <w:r>
        <w:rPr>
          <w:rFonts w:hint="eastAsia"/>
        </w:rPr>
        <w:t>剖取鮮茅根六兩</w:t>
      </w:r>
      <w:r w:rsidR="006C4C45">
        <w:rPr>
          <w:rFonts w:hint="eastAsia"/>
        </w:rPr>
        <w:t>，</w:t>
      </w:r>
      <w:r>
        <w:rPr>
          <w:rFonts w:hint="eastAsia"/>
        </w:rPr>
        <w:t>煎湯一大碗</w:t>
      </w:r>
      <w:r w:rsidR="006C4C45">
        <w:rPr>
          <w:rFonts w:hint="eastAsia"/>
        </w:rPr>
        <w:t>，</w:t>
      </w:r>
      <w:r>
        <w:rPr>
          <w:rFonts w:hint="eastAsia"/>
        </w:rPr>
        <w:t>分三次服</w:t>
      </w:r>
      <w:r w:rsidR="006C4C45">
        <w:rPr>
          <w:rFonts w:hint="eastAsia"/>
        </w:rPr>
        <w:t>，</w:t>
      </w:r>
      <w:r>
        <w:rPr>
          <w:rFonts w:hint="eastAsia"/>
        </w:rPr>
        <w:t>每次送服阿斯匹林三分之一瓦。服後未見汗而</w:t>
      </w:r>
      <w:r w:rsidR="00200D85">
        <w:rPr>
          <w:rFonts w:hint="eastAsia"/>
        </w:rPr>
        <w:t>周</w:t>
      </w:r>
      <w:r>
        <w:rPr>
          <w:rFonts w:hint="eastAsia"/>
        </w:rPr>
        <w:t>身出疹</w:t>
      </w:r>
      <w:r w:rsidR="00AE558E">
        <w:rPr>
          <w:rFonts w:hint="eastAsia"/>
        </w:rPr>
        <w:t>若干</w:t>
      </w:r>
      <w:r w:rsidR="006C4C45">
        <w:rPr>
          <w:rFonts w:hint="eastAsia"/>
        </w:rPr>
        <w:t>，</w:t>
      </w:r>
      <w:r>
        <w:rPr>
          <w:rFonts w:hint="eastAsia"/>
        </w:rPr>
        <w:t>病癒十分之八九</w:t>
      </w:r>
      <w:r w:rsidR="006C4C45">
        <w:rPr>
          <w:rFonts w:hint="eastAsia"/>
        </w:rPr>
        <w:t>，</w:t>
      </w:r>
      <w:r>
        <w:rPr>
          <w:rFonts w:hint="eastAsia"/>
        </w:rPr>
        <w:t>喉已不疼。隔兩日覺所餘之熱又漸增重</w:t>
      </w:r>
      <w:r w:rsidR="006C4C45">
        <w:rPr>
          <w:rFonts w:hint="eastAsia"/>
        </w:rPr>
        <w:t>，</w:t>
      </w:r>
      <w:r>
        <w:rPr>
          <w:rFonts w:hint="eastAsia"/>
        </w:rPr>
        <w:t>且覺頭目昏沉</w:t>
      </w:r>
      <w:r w:rsidR="006C4C45">
        <w:rPr>
          <w:rFonts w:hint="eastAsia"/>
        </w:rPr>
        <w:t>，</w:t>
      </w:r>
      <w:r>
        <w:rPr>
          <w:rFonts w:hint="eastAsia"/>
        </w:rPr>
        <w:t>又剖取鮮茅根八兩</w:t>
      </w:r>
      <w:r w:rsidR="006C4C45">
        <w:rPr>
          <w:rFonts w:hint="eastAsia"/>
        </w:rPr>
        <w:t>，</w:t>
      </w:r>
      <w:r>
        <w:rPr>
          <w:rFonts w:hint="eastAsia"/>
        </w:rPr>
        <w:t>此時因其熱增</w:t>
      </w:r>
      <w:r w:rsidR="006C4C45">
        <w:rPr>
          <w:rFonts w:hint="eastAsia"/>
        </w:rPr>
        <w:t>，</w:t>
      </w:r>
      <w:r>
        <w:rPr>
          <w:rFonts w:hint="eastAsia"/>
        </w:rPr>
        <w:t>大便已實</w:t>
      </w:r>
      <w:r w:rsidR="006C4C45">
        <w:rPr>
          <w:rFonts w:hint="eastAsia"/>
        </w:rPr>
        <w:t>，</w:t>
      </w:r>
      <w:r>
        <w:rPr>
          <w:rFonts w:hint="eastAsia"/>
        </w:rPr>
        <w:t>又加生石膏兩半</w:t>
      </w:r>
      <w:r w:rsidR="006C4C45">
        <w:rPr>
          <w:rFonts w:hint="eastAsia"/>
        </w:rPr>
        <w:t>，</w:t>
      </w:r>
      <w:r>
        <w:rPr>
          <w:rFonts w:hint="eastAsia"/>
        </w:rPr>
        <w:t>共煎湯一大碗</w:t>
      </w:r>
      <w:r w:rsidR="006C4C45">
        <w:rPr>
          <w:rFonts w:hint="eastAsia"/>
        </w:rPr>
        <w:t>，</w:t>
      </w:r>
      <w:r>
        <w:rPr>
          <w:rFonts w:hint="eastAsia"/>
        </w:rPr>
        <w:t>仍分三次送服阿斯匹林如前。上半身又發出白泡</w:t>
      </w:r>
      <w:r w:rsidR="00AE558E">
        <w:rPr>
          <w:rFonts w:hint="eastAsia"/>
        </w:rPr>
        <w:t>若干</w:t>
      </w:r>
      <w:r w:rsidR="006C4C45">
        <w:rPr>
          <w:rFonts w:hint="eastAsia"/>
        </w:rPr>
        <w:t>，</w:t>
      </w:r>
      <w:r>
        <w:rPr>
          <w:rFonts w:hint="eastAsia"/>
        </w:rPr>
        <w:t>病遂</w:t>
      </w:r>
      <w:r w:rsidR="00090B73">
        <w:rPr>
          <w:rFonts w:hint="eastAsia"/>
        </w:rPr>
        <w:t>痊愈</w:t>
      </w:r>
      <w:r>
        <w:rPr>
          <w:rFonts w:hint="eastAsia"/>
        </w:rPr>
        <w:t>。觀此可知此三藥並用之妙</w:t>
      </w:r>
      <w:r w:rsidR="006C4C45">
        <w:rPr>
          <w:rFonts w:hint="eastAsia"/>
        </w:rPr>
        <w:t>，</w:t>
      </w:r>
      <w:r>
        <w:rPr>
          <w:rFonts w:hint="eastAsia"/>
        </w:rPr>
        <w:t>誠可代羚羊角矣。後返津時</w:t>
      </w:r>
      <w:r w:rsidR="006C4C45">
        <w:rPr>
          <w:rFonts w:hint="eastAsia"/>
        </w:rPr>
        <w:t>，</w:t>
      </w:r>
      <w:r>
        <w:rPr>
          <w:rFonts w:hint="eastAsia"/>
        </w:rPr>
        <w:t>值瘟疹流行</w:t>
      </w:r>
      <w:r w:rsidR="006C4C45">
        <w:rPr>
          <w:rFonts w:hint="eastAsia"/>
        </w:rPr>
        <w:t>，</w:t>
      </w:r>
      <w:r>
        <w:rPr>
          <w:rFonts w:hint="eastAsia"/>
        </w:rPr>
        <w:t>治以此方</w:t>
      </w:r>
      <w:r w:rsidR="006C4C45">
        <w:rPr>
          <w:rFonts w:hint="eastAsia"/>
        </w:rPr>
        <w:t>，</w:t>
      </w:r>
      <w:r>
        <w:rPr>
          <w:rFonts w:hint="eastAsia"/>
        </w:rPr>
        <w:t>皆隨手奏效。</w:t>
      </w:r>
    </w:p>
    <w:p w:rsidR="00885B37" w:rsidRDefault="00566789" w:rsidP="00885B37">
      <w:pPr>
        <w:pStyle w:val="2f5"/>
        <w:ind w:firstLine="712"/>
      </w:pPr>
      <w:r>
        <w:rPr>
          <w:rFonts w:asciiTheme="majorEastAsia" w:hAnsiTheme="majorEastAsia" w:hint="eastAsia"/>
        </w:rPr>
        <w:t>【</w:t>
      </w:r>
      <w:r w:rsidR="00885B37"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566789" w:rsidRDefault="00885B37" w:rsidP="00885B37">
      <w:pPr>
        <w:pStyle w:val="2f5"/>
        <w:ind w:firstLine="712"/>
      </w:pPr>
      <w:r>
        <w:rPr>
          <w:rFonts w:hint="eastAsia"/>
        </w:rPr>
        <w:t>唐山趙</w:t>
      </w:r>
      <w:r w:rsidR="007D61FF">
        <w:rPr>
          <w:rFonts w:hint="eastAsia"/>
        </w:rPr>
        <w:t>利庭</w:t>
      </w:r>
      <w:r>
        <w:rPr>
          <w:rFonts w:hint="eastAsia"/>
        </w:rPr>
        <w:t>來</w:t>
      </w:r>
      <w:r w:rsidR="00A5375E">
        <w:rPr>
          <w:rFonts w:hint="eastAsia"/>
        </w:rPr>
        <w:t>函</w:t>
      </w:r>
      <w:r>
        <w:rPr>
          <w:rFonts w:hint="eastAsia"/>
        </w:rPr>
        <w:t>︰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小女一年有餘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季夏忽大便兩三次帶有粘滯</w:t>
      </w:r>
      <w:r w:rsidR="006C4C45">
        <w:rPr>
          <w:rFonts w:hint="eastAsia"/>
        </w:rPr>
        <w:t>，</w:t>
      </w:r>
      <w:r>
        <w:rPr>
          <w:rFonts w:hint="eastAsia"/>
        </w:rPr>
        <w:t>至夜發熱</w:t>
      </w:r>
      <w:r w:rsidR="006C4C45">
        <w:rPr>
          <w:rFonts w:hint="eastAsia"/>
        </w:rPr>
        <w:t>，</w:t>
      </w:r>
      <w:r>
        <w:rPr>
          <w:rFonts w:hint="eastAsia"/>
        </w:rPr>
        <w:t>日閉目昏睡</w:t>
      </w:r>
      <w:r w:rsidR="006C4C45">
        <w:rPr>
          <w:rFonts w:hint="eastAsia"/>
        </w:rPr>
        <w:t>，</w:t>
      </w:r>
      <w:r>
        <w:rPr>
          <w:rFonts w:hint="eastAsia"/>
        </w:rPr>
        <w:t>翌晨手足筋惕肉</w:t>
      </w:r>
      <w:r w:rsidR="00566789">
        <w:rPr>
          <w:rFonts w:hint="eastAsia"/>
        </w:rPr>
        <w:t>瞤</w:t>
      </w:r>
      <w:r w:rsidR="006C4C45">
        <w:rPr>
          <w:rFonts w:hint="eastAsia"/>
        </w:rPr>
        <w:t>，</w:t>
      </w:r>
      <w:r>
        <w:rPr>
          <w:rFonts w:hint="eastAsia"/>
        </w:rPr>
        <w:t>後學斷其肝風已動。因憶先生論羚羊角最善清肝膽之火</w:t>
      </w:r>
      <w:r w:rsidR="006C4C45">
        <w:rPr>
          <w:rFonts w:hint="eastAsia"/>
        </w:rPr>
        <w:t>，</w:t>
      </w:r>
      <w:r>
        <w:rPr>
          <w:rFonts w:hint="eastAsia"/>
        </w:rPr>
        <w:t>且歷</w:t>
      </w:r>
      <w:r>
        <w:rPr>
          <w:rFonts w:hint="eastAsia"/>
        </w:rPr>
        <w:lastRenderedPageBreak/>
        <w:t>數其奇異之功效</w:t>
      </w:r>
      <w:r w:rsidR="006C4C45">
        <w:rPr>
          <w:rFonts w:hint="eastAsia"/>
        </w:rPr>
        <w:t>，</w:t>
      </w:r>
      <w:r>
        <w:rPr>
          <w:rFonts w:hint="eastAsia"/>
        </w:rPr>
        <w:t>真令人不可思議。為急購羚羊角尖一錢</w:t>
      </w:r>
      <w:r w:rsidR="006C4C45">
        <w:rPr>
          <w:rFonts w:hint="eastAsia"/>
        </w:rPr>
        <w:t>，</w:t>
      </w:r>
      <w:r>
        <w:rPr>
          <w:rFonts w:hint="eastAsia"/>
        </w:rPr>
        <w:t>上午九點煎服</w:t>
      </w:r>
      <w:r w:rsidR="006C4C45">
        <w:rPr>
          <w:rFonts w:hint="eastAsia"/>
        </w:rPr>
        <w:t>，</w:t>
      </w:r>
      <w:r>
        <w:rPr>
          <w:rFonts w:hint="eastAsia"/>
        </w:rPr>
        <w:t>至十一點</w:t>
      </w:r>
      <w:r w:rsidR="00200D85">
        <w:rPr>
          <w:rFonts w:hint="eastAsia"/>
        </w:rPr>
        <w:t>周</w:t>
      </w:r>
      <w:r>
        <w:rPr>
          <w:rFonts w:hint="eastAsia"/>
        </w:rPr>
        <w:t>身得微汗</w:t>
      </w:r>
      <w:r w:rsidR="006C4C45">
        <w:rPr>
          <w:rFonts w:hint="eastAsia"/>
        </w:rPr>
        <w:t>，</w:t>
      </w:r>
      <w:r>
        <w:rPr>
          <w:rFonts w:hint="eastAsia"/>
        </w:rPr>
        <w:t>灼熱即退。為其藥甚珍貴</w:t>
      </w:r>
      <w:r w:rsidR="006C4C45">
        <w:rPr>
          <w:rFonts w:hint="eastAsia"/>
        </w:rPr>
        <w:t>，</w:t>
      </w:r>
      <w:r>
        <w:rPr>
          <w:rFonts w:hint="eastAsia"/>
        </w:rPr>
        <w:t>又將其渣煎服三次</w:t>
      </w:r>
      <w:r w:rsidR="006C4C45">
        <w:rPr>
          <w:rFonts w:hint="eastAsia"/>
        </w:rPr>
        <w:t>，</w:t>
      </w:r>
      <w:r>
        <w:rPr>
          <w:rFonts w:hint="eastAsia"/>
        </w:rPr>
        <w:t>筋惕亦愈。繼服滋陰清燥湯一劑</w:t>
      </w:r>
      <w:r w:rsidR="006C4C45">
        <w:rPr>
          <w:rFonts w:hint="eastAsia"/>
        </w:rPr>
        <w:t>，</w:t>
      </w:r>
      <w:r>
        <w:rPr>
          <w:rFonts w:hint="eastAsia"/>
        </w:rPr>
        <w:t>瀉痢均愈。</w:t>
      </w:r>
    </w:p>
    <w:p w:rsidR="00566789" w:rsidRDefault="00566789">
      <w:pPr>
        <w:spacing w:after="0" w:line="240" w:lineRule="auto"/>
        <w:ind w:firstLine="0"/>
        <w:rPr>
          <w:rFonts w:eastAsiaTheme="majorEastAsia"/>
          <w:spacing w:val="38"/>
        </w:rPr>
      </w:pPr>
      <w:bookmarkStart w:id="620" w:name="_Toc223762888"/>
      <w:r>
        <w:br w:type="page"/>
      </w:r>
    </w:p>
    <w:p w:rsidR="00885B37" w:rsidRDefault="00885B37" w:rsidP="00657751">
      <w:pPr>
        <w:pStyle w:val="1b"/>
      </w:pPr>
      <w:bookmarkStart w:id="621" w:name="_Toc7561003"/>
      <w:r>
        <w:rPr>
          <w:rFonts w:hint="eastAsia"/>
        </w:rPr>
        <w:lastRenderedPageBreak/>
        <w:t>血</w:t>
      </w:r>
      <w:r w:rsidR="00093B46">
        <w:rPr>
          <w:rFonts w:hint="eastAsia"/>
        </w:rPr>
        <w:t>餘</w:t>
      </w:r>
      <w:r>
        <w:rPr>
          <w:rFonts w:hint="eastAsia"/>
        </w:rPr>
        <w:t>炭解</w:t>
      </w:r>
      <w:bookmarkEnd w:id="620"/>
      <w:bookmarkEnd w:id="621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血餘者</w:t>
      </w:r>
      <w:r w:rsidR="006C4C45">
        <w:rPr>
          <w:rFonts w:hint="eastAsia"/>
        </w:rPr>
        <w:t>，</w:t>
      </w:r>
      <w:r>
        <w:rPr>
          <w:rFonts w:hint="eastAsia"/>
        </w:rPr>
        <w:t>發也</w:t>
      </w:r>
      <w:r w:rsidR="006C4C45">
        <w:rPr>
          <w:rFonts w:hint="eastAsia"/>
        </w:rPr>
        <w:t>，</w:t>
      </w:r>
      <w:r>
        <w:rPr>
          <w:rFonts w:hint="eastAsia"/>
        </w:rPr>
        <w:t>不</w:t>
      </w:r>
      <w:r w:rsidR="00566789">
        <w:rPr>
          <w:rFonts w:hint="eastAsia"/>
        </w:rPr>
        <w:t>煅</w:t>
      </w:r>
      <w:r>
        <w:rPr>
          <w:rFonts w:hint="eastAsia"/>
        </w:rPr>
        <w:t>則其質不化</w:t>
      </w:r>
      <w:r w:rsidR="006C4C45">
        <w:rPr>
          <w:rFonts w:hint="eastAsia"/>
        </w:rPr>
        <w:t>，</w:t>
      </w:r>
      <w:r>
        <w:rPr>
          <w:rFonts w:hint="eastAsia"/>
        </w:rPr>
        <w:t>故必</w:t>
      </w:r>
      <w:r w:rsidR="00566789">
        <w:rPr>
          <w:rFonts w:hint="eastAsia"/>
        </w:rPr>
        <w:t>煅</w:t>
      </w:r>
      <w:r>
        <w:rPr>
          <w:rFonts w:hint="eastAsia"/>
        </w:rPr>
        <w:t>為炭</w:t>
      </w:r>
      <w:r w:rsidR="006C4C45">
        <w:rPr>
          <w:rFonts w:hint="eastAsia"/>
        </w:rPr>
        <w:t>，</w:t>
      </w:r>
      <w:r>
        <w:rPr>
          <w:rFonts w:hint="eastAsia"/>
        </w:rPr>
        <w:t>然後入藥。其性能化瘀血、生新血有似三七</w:t>
      </w:r>
      <w:r w:rsidR="006C4C45">
        <w:rPr>
          <w:rFonts w:hint="eastAsia"/>
        </w:rPr>
        <w:t>，</w:t>
      </w:r>
      <w:r>
        <w:rPr>
          <w:rFonts w:hint="eastAsia"/>
        </w:rPr>
        <w:t>故善治吐血、衄血</w:t>
      </w:r>
      <w:r w:rsidR="006C4C45">
        <w:rPr>
          <w:rFonts w:hint="eastAsia"/>
        </w:rPr>
        <w:t>，</w:t>
      </w:r>
      <w:r>
        <w:rPr>
          <w:rFonts w:hint="eastAsia"/>
        </w:rPr>
        <w:t>而常服之又可治勞瘵</w:t>
      </w:r>
      <w:r w:rsidR="006C4C45">
        <w:rPr>
          <w:rFonts w:hint="eastAsia"/>
        </w:rPr>
        <w:t>，</w:t>
      </w:r>
      <w:r>
        <w:rPr>
          <w:rFonts w:hint="eastAsia"/>
        </w:rPr>
        <w:t>因勞瘵之人</w:t>
      </w:r>
      <w:r w:rsidR="006C4C45">
        <w:rPr>
          <w:rFonts w:hint="eastAsia"/>
        </w:rPr>
        <w:t>，</w:t>
      </w:r>
      <w:r>
        <w:rPr>
          <w:rFonts w:hint="eastAsia"/>
        </w:rPr>
        <w:t>其血必虛而且瘀</w:t>
      </w:r>
      <w:r w:rsidR="006C4C45">
        <w:rPr>
          <w:rFonts w:hint="eastAsia"/>
        </w:rPr>
        <w:t>，</w:t>
      </w:r>
      <w:r>
        <w:rPr>
          <w:rFonts w:hint="eastAsia"/>
        </w:rPr>
        <w:t>故《金匱》謂之血痺虛勞。人之</w:t>
      </w:r>
      <w:r w:rsidR="00E07570">
        <w:rPr>
          <w:rFonts w:ascii="新細明體" w:eastAsia="新細明體" w:hAnsi="新細明體" w:cs="新細明體" w:hint="eastAsia"/>
        </w:rPr>
        <w:t>髮</w:t>
      </w:r>
      <w:r w:rsidR="006C4C45">
        <w:rPr>
          <w:rFonts w:hint="eastAsia"/>
        </w:rPr>
        <w:t>，</w:t>
      </w:r>
      <w:r>
        <w:rPr>
          <w:rFonts w:hint="eastAsia"/>
        </w:rPr>
        <w:t>原人心血所生</w:t>
      </w:r>
      <w:r w:rsidR="006C4C45">
        <w:rPr>
          <w:rFonts w:hint="eastAsia"/>
        </w:rPr>
        <w:t>，</w:t>
      </w:r>
      <w:r>
        <w:rPr>
          <w:rFonts w:hint="eastAsia"/>
        </w:rPr>
        <w:t>服之能自還原化</w:t>
      </w:r>
      <w:r w:rsidR="006C4C45">
        <w:rPr>
          <w:rFonts w:hint="eastAsia"/>
        </w:rPr>
        <w:t>，</w:t>
      </w:r>
      <w:r>
        <w:rPr>
          <w:rFonts w:hint="eastAsia"/>
        </w:rPr>
        <w:t>有以人補人之妙</w:t>
      </w:r>
      <w:r w:rsidR="006C4C45">
        <w:rPr>
          <w:rFonts w:hint="eastAsia"/>
        </w:rPr>
        <w:t>，</w:t>
      </w:r>
      <w:r>
        <w:rPr>
          <w:rFonts w:hint="eastAsia"/>
        </w:rPr>
        <w:t>則血可不虛</w:t>
      </w:r>
      <w:r w:rsidR="006C4C45">
        <w:rPr>
          <w:rFonts w:hint="eastAsia"/>
        </w:rPr>
        <w:t>，</w:t>
      </w:r>
      <w:r>
        <w:rPr>
          <w:rFonts w:hint="eastAsia"/>
        </w:rPr>
        <w:t>而其化瘀之力</w:t>
      </w:r>
      <w:r w:rsidR="006C4C45">
        <w:rPr>
          <w:rFonts w:hint="eastAsia"/>
        </w:rPr>
        <w:t>，</w:t>
      </w:r>
      <w:r>
        <w:rPr>
          <w:rFonts w:hint="eastAsia"/>
        </w:rPr>
        <w:t>又善治血痺</w:t>
      </w:r>
      <w:r w:rsidR="006C4C45">
        <w:rPr>
          <w:rFonts w:hint="eastAsia"/>
        </w:rPr>
        <w:t>，</w:t>
      </w:r>
      <w:r>
        <w:rPr>
          <w:rFonts w:hint="eastAsia"/>
        </w:rPr>
        <w:t>是以久久服之</w:t>
      </w:r>
      <w:r w:rsidR="006C4C45">
        <w:rPr>
          <w:rFonts w:hint="eastAsia"/>
        </w:rPr>
        <w:t>，</w:t>
      </w:r>
      <w:r>
        <w:rPr>
          <w:rFonts w:hint="eastAsia"/>
        </w:rPr>
        <w:t>自能奏效。其性又能利小便（《金匱》利小便之方</w:t>
      </w:r>
      <w:r w:rsidR="006C4C45">
        <w:rPr>
          <w:rFonts w:hint="eastAsia"/>
        </w:rPr>
        <w:t>，</w:t>
      </w:r>
      <w:r>
        <w:rPr>
          <w:rFonts w:hint="eastAsia"/>
        </w:rPr>
        <w:t>有膏</w:t>
      </w:r>
      <w:r w:rsidR="00E07570">
        <w:rPr>
          <w:rFonts w:hint="eastAsia"/>
        </w:rPr>
        <w:t>髮</w:t>
      </w:r>
      <w:r>
        <w:rPr>
          <w:rFonts w:hint="eastAsia"/>
        </w:rPr>
        <w:t>煎）</w:t>
      </w:r>
      <w:r w:rsidR="006C4C45">
        <w:rPr>
          <w:rFonts w:hint="eastAsia"/>
        </w:rPr>
        <w:t>，</w:t>
      </w:r>
      <w:r>
        <w:rPr>
          <w:rFonts w:hint="eastAsia"/>
        </w:rPr>
        <w:t>以人之小便半從血管滲出</w:t>
      </w:r>
      <w:r w:rsidR="006C4C45">
        <w:rPr>
          <w:rFonts w:hint="eastAsia"/>
        </w:rPr>
        <w:t>，</w:t>
      </w:r>
      <w:r>
        <w:rPr>
          <w:rFonts w:hint="eastAsia"/>
        </w:rPr>
        <w:t>血</w:t>
      </w:r>
      <w:r w:rsidR="00093B46">
        <w:rPr>
          <w:rFonts w:hint="eastAsia"/>
        </w:rPr>
        <w:t>餘</w:t>
      </w:r>
      <w:r>
        <w:rPr>
          <w:rFonts w:hint="eastAsia"/>
        </w:rPr>
        <w:t>能化瘀血生新血</w:t>
      </w:r>
      <w:r w:rsidR="006C4C45">
        <w:rPr>
          <w:rFonts w:hint="eastAsia"/>
        </w:rPr>
        <w:t>，</w:t>
      </w:r>
      <w:r>
        <w:rPr>
          <w:rFonts w:hint="eastAsia"/>
        </w:rPr>
        <w:t>使血管流通故有斯效。其化瘀生新之力</w:t>
      </w:r>
      <w:r w:rsidR="006C4C45">
        <w:rPr>
          <w:rFonts w:hint="eastAsia"/>
        </w:rPr>
        <w:t>，</w:t>
      </w:r>
      <w:r>
        <w:rPr>
          <w:rFonts w:hint="eastAsia"/>
        </w:rPr>
        <w:t>又善治大便下血腥臭</w:t>
      </w:r>
      <w:r w:rsidR="006C4C45">
        <w:rPr>
          <w:rFonts w:hint="eastAsia"/>
        </w:rPr>
        <w:t>，</w:t>
      </w:r>
      <w:r>
        <w:rPr>
          <w:rFonts w:hint="eastAsia"/>
        </w:rPr>
        <w:t>腸中腐爛</w:t>
      </w:r>
      <w:r w:rsidR="006C4C45">
        <w:rPr>
          <w:rFonts w:hint="eastAsia"/>
        </w:rPr>
        <w:t>，</w:t>
      </w:r>
      <w:r>
        <w:rPr>
          <w:rFonts w:hint="eastAsia"/>
        </w:rPr>
        <w:t>及女子月信閉塞</w:t>
      </w:r>
      <w:r w:rsidR="006C4C45">
        <w:rPr>
          <w:rFonts w:hint="eastAsia"/>
        </w:rPr>
        <w:t>，</w:t>
      </w:r>
      <w:r>
        <w:rPr>
          <w:rFonts w:hint="eastAsia"/>
        </w:rPr>
        <w:t>不以時至。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制血</w:t>
      </w:r>
      <w:r w:rsidR="00093B46">
        <w:rPr>
          <w:rFonts w:hint="eastAsia"/>
        </w:rPr>
        <w:t>餘</w:t>
      </w:r>
      <w:r>
        <w:rPr>
          <w:rFonts w:hint="eastAsia"/>
        </w:rPr>
        <w:t>炭法︰用壯年剃下之發</w:t>
      </w:r>
      <w:r w:rsidR="006C4C45">
        <w:rPr>
          <w:rFonts w:hint="eastAsia"/>
        </w:rPr>
        <w:t>，</w:t>
      </w:r>
      <w:r>
        <w:rPr>
          <w:rFonts w:hint="eastAsia"/>
        </w:rPr>
        <w:t>鹼水洗淨</w:t>
      </w:r>
      <w:r w:rsidR="006C4C45">
        <w:rPr>
          <w:rFonts w:hint="eastAsia"/>
        </w:rPr>
        <w:t>，</w:t>
      </w:r>
      <w:r>
        <w:rPr>
          <w:rFonts w:hint="eastAsia"/>
        </w:rPr>
        <w:t>再用清水淘去鹼味</w:t>
      </w:r>
      <w:r w:rsidR="006C4C45">
        <w:rPr>
          <w:rFonts w:hint="eastAsia"/>
        </w:rPr>
        <w:t>，</w:t>
      </w:r>
      <w:r>
        <w:rPr>
          <w:rFonts w:hint="eastAsia"/>
        </w:rPr>
        <w:t>曬乾用鐵鍋炮至髮質皆化為膏</w:t>
      </w:r>
      <w:r w:rsidR="006C4C45">
        <w:rPr>
          <w:rFonts w:hint="eastAsia"/>
        </w:rPr>
        <w:t>，</w:t>
      </w:r>
      <w:r>
        <w:rPr>
          <w:rFonts w:hint="eastAsia"/>
        </w:rPr>
        <w:t>晾冷</w:t>
      </w:r>
      <w:r w:rsidR="006C4C45">
        <w:rPr>
          <w:rFonts w:hint="eastAsia"/>
        </w:rPr>
        <w:t>，</w:t>
      </w:r>
      <w:r>
        <w:rPr>
          <w:rFonts w:hint="eastAsia"/>
        </w:rPr>
        <w:t>軋細</w:t>
      </w:r>
      <w:r w:rsidR="006C4C45">
        <w:rPr>
          <w:rFonts w:hint="eastAsia"/>
        </w:rPr>
        <w:t>，</w:t>
      </w:r>
      <w:r>
        <w:rPr>
          <w:rFonts w:hint="eastAsia"/>
        </w:rPr>
        <w:t>過羅</w:t>
      </w:r>
      <w:r w:rsidR="006C4C45">
        <w:rPr>
          <w:rFonts w:hint="eastAsia"/>
        </w:rPr>
        <w:t>，</w:t>
      </w:r>
      <w:r>
        <w:rPr>
          <w:rFonts w:hint="eastAsia"/>
        </w:rPr>
        <w:t>其髮質未盡化者</w:t>
      </w:r>
      <w:r w:rsidR="006C4C45">
        <w:rPr>
          <w:rFonts w:hint="eastAsia"/>
        </w:rPr>
        <w:t>，</w:t>
      </w:r>
      <w:r>
        <w:rPr>
          <w:rFonts w:hint="eastAsia"/>
        </w:rPr>
        <w:t>可再炮之。</w:t>
      </w:r>
    </w:p>
    <w:p w:rsidR="00E07570" w:rsidRDefault="00E07570">
      <w:pPr>
        <w:spacing w:after="0" w:line="240" w:lineRule="auto"/>
        <w:ind w:firstLine="0"/>
        <w:rPr>
          <w:rFonts w:eastAsiaTheme="majorEastAsia"/>
          <w:spacing w:val="38"/>
        </w:rPr>
      </w:pPr>
      <w:bookmarkStart w:id="622" w:name="_Toc223762889"/>
      <w:r>
        <w:br w:type="page"/>
      </w:r>
    </w:p>
    <w:p w:rsidR="00885B37" w:rsidRDefault="00885B37" w:rsidP="00657751">
      <w:pPr>
        <w:pStyle w:val="1b"/>
      </w:pPr>
      <w:bookmarkStart w:id="623" w:name="_Toc7561004"/>
      <w:r>
        <w:rPr>
          <w:rFonts w:hint="eastAsia"/>
        </w:rPr>
        <w:lastRenderedPageBreak/>
        <w:t>指甲解</w:t>
      </w:r>
      <w:bookmarkEnd w:id="622"/>
      <w:bookmarkEnd w:id="623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指甲一名筋退</w:t>
      </w:r>
      <w:r w:rsidR="006C4C45">
        <w:rPr>
          <w:rFonts w:hint="eastAsia"/>
        </w:rPr>
        <w:t>，</w:t>
      </w:r>
      <w:r>
        <w:rPr>
          <w:rFonts w:hint="eastAsia"/>
        </w:rPr>
        <w:t>乃筋之餘也。剪碎炮焦</w:t>
      </w:r>
      <w:r w:rsidR="006C4C45">
        <w:rPr>
          <w:rFonts w:hint="eastAsia"/>
        </w:rPr>
        <w:t>，</w:t>
      </w:r>
      <w:r>
        <w:rPr>
          <w:rFonts w:hint="eastAsia"/>
        </w:rPr>
        <w:t>研細用之。其味微鹹</w:t>
      </w:r>
      <w:r w:rsidR="006C4C45">
        <w:rPr>
          <w:rFonts w:hint="eastAsia"/>
        </w:rPr>
        <w:t>，</w:t>
      </w:r>
      <w:r>
        <w:rPr>
          <w:rFonts w:hint="eastAsia"/>
        </w:rPr>
        <w:t>具有開破之性</w:t>
      </w:r>
      <w:r w:rsidR="006C4C45">
        <w:rPr>
          <w:rFonts w:hint="eastAsia"/>
        </w:rPr>
        <w:t>，</w:t>
      </w:r>
      <w:r>
        <w:rPr>
          <w:rFonts w:hint="eastAsia"/>
        </w:rPr>
        <w:t>瘡瘍將破未破者</w:t>
      </w:r>
      <w:r w:rsidR="006C4C45">
        <w:rPr>
          <w:rFonts w:hint="eastAsia"/>
        </w:rPr>
        <w:t>，</w:t>
      </w:r>
      <w:r>
        <w:rPr>
          <w:rFonts w:hint="eastAsia"/>
        </w:rPr>
        <w:t>敷之可速破。內服能催生下胎衣</w:t>
      </w:r>
      <w:r w:rsidR="006C4C45">
        <w:rPr>
          <w:rFonts w:hint="eastAsia"/>
        </w:rPr>
        <w:t>，</w:t>
      </w:r>
      <w:r>
        <w:rPr>
          <w:rFonts w:hint="eastAsia"/>
        </w:rPr>
        <w:t>鼻嗅之能止衄血</w:t>
      </w:r>
      <w:r w:rsidR="006C4C45">
        <w:rPr>
          <w:rFonts w:hint="eastAsia"/>
        </w:rPr>
        <w:t>，</w:t>
      </w:r>
      <w:r>
        <w:rPr>
          <w:rFonts w:hint="eastAsia"/>
        </w:rPr>
        <w:t>點眼上能消目翳。愚自製有磨翳藥水</w:t>
      </w:r>
      <w:r w:rsidR="00E07570">
        <w:rPr>
          <w:rFonts w:hint="eastAsia"/>
        </w:rPr>
        <w:t>（載三期八卷）</w:t>
      </w:r>
      <w:r w:rsidR="006C4C45">
        <w:rPr>
          <w:rFonts w:hint="eastAsia"/>
        </w:rPr>
        <w:t>，</w:t>
      </w:r>
      <w:r>
        <w:rPr>
          <w:rFonts w:hint="eastAsia"/>
        </w:rPr>
        <w:t>目翳</w:t>
      </w:r>
      <w:r w:rsidR="00E07570">
        <w:rPr>
          <w:rFonts w:hint="eastAsia"/>
        </w:rPr>
        <w:t>厚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可加指甲末與諸藥同研以點目翳</w:t>
      </w:r>
      <w:r w:rsidR="006C4C45">
        <w:rPr>
          <w:rFonts w:hint="eastAsia"/>
        </w:rPr>
        <w:t>，</w:t>
      </w:r>
      <w:r>
        <w:rPr>
          <w:rFonts w:hint="eastAsia"/>
        </w:rPr>
        <w:t>屢次奏效。</w:t>
      </w:r>
    </w:p>
    <w:p w:rsidR="00E07570" w:rsidRDefault="00E07570">
      <w:pPr>
        <w:spacing w:after="0" w:line="240" w:lineRule="auto"/>
        <w:ind w:firstLine="0"/>
        <w:rPr>
          <w:rFonts w:eastAsiaTheme="majorEastAsia"/>
          <w:spacing w:val="38"/>
        </w:rPr>
      </w:pPr>
      <w:bookmarkStart w:id="624" w:name="_Toc223762890"/>
      <w:r>
        <w:br w:type="page"/>
      </w:r>
    </w:p>
    <w:p w:rsidR="00E07570" w:rsidRDefault="00E07570">
      <w:pPr>
        <w:spacing w:after="0" w:line="240" w:lineRule="auto"/>
        <w:ind w:firstLine="0"/>
      </w:pPr>
    </w:p>
    <w:p w:rsidR="00E07570" w:rsidRDefault="00E07570" w:rsidP="00E07570">
      <w:pPr>
        <w:pStyle w:val="75"/>
      </w:pPr>
    </w:p>
    <w:p w:rsidR="00E07570" w:rsidRDefault="00E07570" w:rsidP="00E07570">
      <w:pPr>
        <w:pStyle w:val="75"/>
      </w:pPr>
    </w:p>
    <w:p w:rsidR="00E07570" w:rsidRDefault="00E07570" w:rsidP="00E07570">
      <w:pPr>
        <w:pStyle w:val="75"/>
      </w:pPr>
      <w:bookmarkStart w:id="625" w:name="_Toc7561005"/>
      <w:r>
        <w:rPr>
          <w:rFonts w:hint="eastAsia"/>
        </w:rPr>
        <w:t>︿</w:t>
      </w:r>
      <w:r>
        <w:t>第五卷</w:t>
      </w:r>
      <w:r>
        <w:rPr>
          <w:rFonts w:hint="eastAsia"/>
        </w:rPr>
        <w:t>﹀</w:t>
      </w:r>
      <w:bookmarkEnd w:id="625"/>
      <w:r>
        <w:br w:type="page"/>
      </w:r>
    </w:p>
    <w:p w:rsidR="00E07570" w:rsidRDefault="00E07570" w:rsidP="00657751">
      <w:pPr>
        <w:pStyle w:val="1b"/>
      </w:pPr>
      <w:bookmarkStart w:id="626" w:name="_Toc7561006"/>
      <w:r>
        <w:rPr>
          <w:rFonts w:hint="eastAsia"/>
        </w:rPr>
        <w:lastRenderedPageBreak/>
        <w:t>阿斯必林</w:t>
      </w:r>
      <w:bookmarkEnd w:id="626"/>
    </w:p>
    <w:p w:rsidR="00E07570" w:rsidRDefault="00E07570" w:rsidP="00E07570">
      <w:pPr>
        <w:pStyle w:val="2f5"/>
        <w:ind w:firstLine="712"/>
      </w:pPr>
      <w:r w:rsidRPr="00E07570">
        <w:t>Aspirin</w:t>
      </w:r>
      <w:r w:rsidR="006C4C45">
        <w:rPr>
          <w:rFonts w:hint="eastAsia"/>
        </w:rPr>
        <w:t>，</w:t>
      </w:r>
      <w:r w:rsidRPr="00E07570">
        <w:rPr>
          <w:rFonts w:hint="eastAsia"/>
        </w:rPr>
        <w:t>又作阿斯匹靈</w:t>
      </w:r>
      <w:r w:rsidR="00761563">
        <w:t>。</w:t>
      </w:r>
    </w:p>
    <w:p w:rsidR="00E07570" w:rsidRPr="00E07570" w:rsidRDefault="00E07570" w:rsidP="00E07570">
      <w:pPr>
        <w:pStyle w:val="2f5"/>
        <w:ind w:firstLine="712"/>
      </w:pPr>
      <w:r w:rsidRPr="00E07570">
        <w:rPr>
          <w:rFonts w:hint="eastAsia"/>
        </w:rPr>
        <w:t>阿斯必林為白色針狀結晶</w:t>
      </w:r>
      <w:r w:rsidR="006C4C45">
        <w:t>，</w:t>
      </w:r>
      <w:r w:rsidRPr="00E07570">
        <w:rPr>
          <w:rFonts w:hint="eastAsia"/>
        </w:rPr>
        <w:t>其純</w:t>
      </w:r>
      <w:r w:rsidR="00AD7840">
        <w:rPr>
          <w:rFonts w:hint="eastAsia"/>
        </w:rPr>
        <w:t>係</w:t>
      </w:r>
      <w:r w:rsidRPr="00E07570">
        <w:rPr>
          <w:rFonts w:hint="eastAsia"/>
        </w:rPr>
        <w:t>結晶而無粉末者佳。其原質為撒裡矢爾酸及硝酸化合</w:t>
      </w:r>
      <w:r w:rsidR="006C4C45">
        <w:t>，</w:t>
      </w:r>
      <w:r w:rsidRPr="00E07570">
        <w:rPr>
          <w:rFonts w:hint="eastAsia"/>
        </w:rPr>
        <w:t>故其味甚酸</w:t>
      </w:r>
      <w:r w:rsidR="006C4C45">
        <w:t>，</w:t>
      </w:r>
      <w:r w:rsidRPr="00E07570">
        <w:rPr>
          <w:rFonts w:hint="eastAsia"/>
        </w:rPr>
        <w:t>其性最善發汗、散風、除熱及風熱著</w:t>
      </w:r>
      <w:r w:rsidR="00D24630">
        <w:rPr>
          <w:rFonts w:hint="eastAsia"/>
        </w:rPr>
        <w:t>於</w:t>
      </w:r>
      <w:r w:rsidRPr="00E07570">
        <w:rPr>
          <w:rFonts w:hint="eastAsia"/>
        </w:rPr>
        <w:t>關節作疼痛</w:t>
      </w:r>
      <w:r w:rsidR="00761563">
        <w:t>。</w:t>
      </w:r>
      <w:r w:rsidRPr="00E07570">
        <w:rPr>
          <w:rFonts w:hint="eastAsia"/>
        </w:rPr>
        <w:t>其發表之力又善表痧疹</w:t>
      </w:r>
      <w:r w:rsidR="006C4C45">
        <w:t>，</w:t>
      </w:r>
      <w:r w:rsidRPr="00E07570">
        <w:rPr>
          <w:rFonts w:hint="eastAsia"/>
        </w:rPr>
        <w:t>其退熱之力若少用之</w:t>
      </w:r>
      <w:r w:rsidR="006C4C45">
        <w:rPr>
          <w:rFonts w:hint="eastAsia"/>
        </w:rPr>
        <w:t>，</w:t>
      </w:r>
      <w:r w:rsidRPr="00E07570">
        <w:rPr>
          <w:rFonts w:hint="eastAsia"/>
        </w:rPr>
        <w:t>又可治虛勞灼熱、肺病結核。</w:t>
      </w:r>
    </w:p>
    <w:p w:rsidR="00E07570" w:rsidRPr="00E07570" w:rsidRDefault="00E07570" w:rsidP="00E07570">
      <w:pPr>
        <w:pStyle w:val="2f5"/>
        <w:ind w:firstLine="712"/>
      </w:pPr>
      <w:r w:rsidRPr="00E07570">
        <w:rPr>
          <w:rFonts w:hint="eastAsia"/>
        </w:rPr>
        <w:t>按</w:t>
      </w:r>
      <w:r w:rsidR="00761563">
        <w:t>：</w:t>
      </w:r>
      <w:r w:rsidRPr="00E07570">
        <w:rPr>
          <w:rFonts w:hint="eastAsia"/>
        </w:rPr>
        <w:t>阿斯必林在西藥中為晚出</w:t>
      </w:r>
      <w:r w:rsidR="006C4C45">
        <w:t>，</w:t>
      </w:r>
      <w:r w:rsidRPr="00E07570">
        <w:rPr>
          <w:rFonts w:hint="eastAsia"/>
        </w:rPr>
        <w:t>而其功用最著。其性少用則涼</w:t>
      </w:r>
      <w:r w:rsidR="006C4C45">
        <w:t>，</w:t>
      </w:r>
      <w:r w:rsidRPr="00E07570">
        <w:rPr>
          <w:rFonts w:hint="eastAsia"/>
        </w:rPr>
        <w:t>多用則熱。溫病初得用一瓦</w:t>
      </w:r>
      <w:r w:rsidR="006C4C45">
        <w:t>，</w:t>
      </w:r>
      <w:r w:rsidRPr="00E07570">
        <w:rPr>
          <w:rFonts w:hint="eastAsia"/>
        </w:rPr>
        <w:t>白糖沖水送下</w:t>
      </w:r>
      <w:r w:rsidR="006C4C45">
        <w:t>，</w:t>
      </w:r>
      <w:r w:rsidRPr="00E07570">
        <w:rPr>
          <w:rFonts w:hint="eastAsia"/>
        </w:rPr>
        <w:t>可得涼汗而解。若傷寒初得用瓦半</w:t>
      </w:r>
      <w:r w:rsidR="006C4C45">
        <w:t>，</w:t>
      </w:r>
      <w:r w:rsidRPr="00E07570">
        <w:rPr>
          <w:rFonts w:hint="eastAsia"/>
        </w:rPr>
        <w:t>生薑、紅糖煎湯送下</w:t>
      </w:r>
      <w:r w:rsidR="006C4C45">
        <w:t>，</w:t>
      </w:r>
      <w:r w:rsidRPr="00E07570">
        <w:rPr>
          <w:rFonts w:hint="eastAsia"/>
        </w:rPr>
        <w:t>可得熱汗而解。風熱留</w:t>
      </w:r>
      <w:r w:rsidR="00D24630">
        <w:rPr>
          <w:rFonts w:hint="eastAsia"/>
        </w:rPr>
        <w:t>於</w:t>
      </w:r>
      <w:r w:rsidRPr="00E07570">
        <w:rPr>
          <w:rFonts w:hint="eastAsia"/>
        </w:rPr>
        <w:t>關節作疼痛者</w:t>
      </w:r>
      <w:r w:rsidR="006C4C45">
        <w:t>，</w:t>
      </w:r>
      <w:r w:rsidRPr="00E07570">
        <w:rPr>
          <w:rFonts w:hint="eastAsia"/>
        </w:rPr>
        <w:t>先服一瓦或一瓦強</w:t>
      </w:r>
      <w:r w:rsidR="006C4C45">
        <w:t>，</w:t>
      </w:r>
      <w:r w:rsidRPr="00E07570">
        <w:rPr>
          <w:rFonts w:hint="eastAsia"/>
        </w:rPr>
        <w:t>白糖水送下</w:t>
      </w:r>
      <w:r w:rsidR="006C4C45">
        <w:t>，</w:t>
      </w:r>
      <w:r w:rsidRPr="00E07570">
        <w:rPr>
          <w:rFonts w:hint="eastAsia"/>
        </w:rPr>
        <w:t>令周身皆出汗後</w:t>
      </w:r>
      <w:r w:rsidR="006C4C45">
        <w:t>，</w:t>
      </w:r>
      <w:r w:rsidRPr="00E07570">
        <w:rPr>
          <w:rFonts w:hint="eastAsia"/>
        </w:rPr>
        <w:t>則每服半瓦</w:t>
      </w:r>
      <w:r w:rsidR="006C4C45">
        <w:t>，</w:t>
      </w:r>
      <w:r w:rsidRPr="00E07570">
        <w:rPr>
          <w:rFonts w:hint="eastAsia"/>
        </w:rPr>
        <w:t>不令出汗</w:t>
      </w:r>
      <w:r w:rsidR="006C4C45">
        <w:t>，</w:t>
      </w:r>
      <w:r w:rsidRPr="00E07570">
        <w:rPr>
          <w:rFonts w:hint="eastAsia"/>
        </w:rPr>
        <w:t>日服三次</w:t>
      </w:r>
      <w:r w:rsidR="006C4C45">
        <w:t>，</w:t>
      </w:r>
      <w:r w:rsidRPr="00E07570">
        <w:rPr>
          <w:rFonts w:hint="eastAsia"/>
        </w:rPr>
        <w:t>或三次中有一次微似有汗者亦佳</w:t>
      </w:r>
      <w:r w:rsidR="006C4C45">
        <w:rPr>
          <w:rFonts w:hint="eastAsia"/>
        </w:rPr>
        <w:t>，</w:t>
      </w:r>
      <w:r w:rsidRPr="00E07570">
        <w:rPr>
          <w:rFonts w:hint="eastAsia"/>
        </w:rPr>
        <w:t>如此數日</w:t>
      </w:r>
      <w:r w:rsidR="006C4C45">
        <w:t>，</w:t>
      </w:r>
      <w:r w:rsidRPr="00E07570">
        <w:rPr>
          <w:rFonts w:hint="eastAsia"/>
        </w:rPr>
        <w:t>其疼可愈。若其人身體虛弱者</w:t>
      </w:r>
      <w:r w:rsidR="006C4C45">
        <w:t>，</w:t>
      </w:r>
      <w:r w:rsidRPr="00E07570">
        <w:rPr>
          <w:rFonts w:hint="eastAsia"/>
        </w:rPr>
        <w:t>可用生懷山藥六七錢煮作茶湯送服</w:t>
      </w:r>
      <w:r w:rsidR="006C4C45">
        <w:rPr>
          <w:rFonts w:hint="eastAsia"/>
        </w:rPr>
        <w:t>，</w:t>
      </w:r>
      <w:r w:rsidRPr="00E07570">
        <w:rPr>
          <w:rFonts w:hint="eastAsia"/>
        </w:rPr>
        <w:t>若脾胃虛弱者</w:t>
      </w:r>
      <w:r w:rsidR="006C4C45">
        <w:t>，</w:t>
      </w:r>
      <w:r w:rsidRPr="00E07570">
        <w:rPr>
          <w:rFonts w:hint="eastAsia"/>
        </w:rPr>
        <w:t>可用健補脾胃之藥煎湯送服。大抵皆疼之因熱者宜之</w:t>
      </w:r>
      <w:r w:rsidR="006C4C45">
        <w:t>，</w:t>
      </w:r>
      <w:r w:rsidRPr="00E07570">
        <w:rPr>
          <w:rFonts w:hint="eastAsia"/>
        </w:rPr>
        <w:t>而因寒者不宜也。至</w:t>
      </w:r>
      <w:r w:rsidR="00D24630">
        <w:rPr>
          <w:rFonts w:hint="eastAsia"/>
        </w:rPr>
        <w:t>於</w:t>
      </w:r>
      <w:r w:rsidRPr="00E07570">
        <w:rPr>
          <w:rFonts w:hint="eastAsia"/>
        </w:rPr>
        <w:t>善表痧疹尤有奇效</w:t>
      </w:r>
      <w:r w:rsidR="006C4C45">
        <w:rPr>
          <w:rFonts w:hint="eastAsia"/>
        </w:rPr>
        <w:t>，</w:t>
      </w:r>
      <w:r w:rsidRPr="00E07570">
        <w:rPr>
          <w:rFonts w:hint="eastAsia"/>
        </w:rPr>
        <w:t>曾治一幼女</w:t>
      </w:r>
      <w:r w:rsidR="006C4C45">
        <w:t>，</w:t>
      </w:r>
      <w:r w:rsidRPr="00E07570">
        <w:rPr>
          <w:rFonts w:hint="eastAsia"/>
        </w:rPr>
        <w:t>溫病旬餘不愈</w:t>
      </w:r>
      <w:r w:rsidR="006C4C45">
        <w:t>，</w:t>
      </w:r>
      <w:r w:rsidRPr="00E07570">
        <w:rPr>
          <w:rFonts w:hint="eastAsia"/>
        </w:rPr>
        <w:t>先用涼藥清其熱</w:t>
      </w:r>
      <w:r w:rsidR="006C4C45">
        <w:t>，</w:t>
      </w:r>
      <w:r w:rsidRPr="00E07570">
        <w:rPr>
          <w:rFonts w:hint="eastAsia"/>
        </w:rPr>
        <w:t>熱退仍煩燥不安</w:t>
      </w:r>
      <w:r w:rsidR="006C4C45">
        <w:t>，</w:t>
      </w:r>
      <w:r w:rsidRPr="00E07570">
        <w:rPr>
          <w:rFonts w:hint="eastAsia"/>
        </w:rPr>
        <w:t>後與以阿斯必林</w:t>
      </w:r>
      <w:r w:rsidR="006C4C45">
        <w:t>，</w:t>
      </w:r>
      <w:r w:rsidRPr="00E07570">
        <w:rPr>
          <w:rFonts w:hint="eastAsia"/>
        </w:rPr>
        <w:t>發出白痧若干而愈。又曾治一少年</w:t>
      </w:r>
      <w:r w:rsidR="006C4C45">
        <w:t>，</w:t>
      </w:r>
      <w:r w:rsidRPr="00E07570">
        <w:rPr>
          <w:rFonts w:hint="eastAsia"/>
        </w:rPr>
        <w:t>溫病陽明府實</w:t>
      </w:r>
      <w:r w:rsidR="006C4C45">
        <w:t>，</w:t>
      </w:r>
      <w:r w:rsidRPr="00E07570">
        <w:rPr>
          <w:rFonts w:hint="eastAsia"/>
        </w:rPr>
        <w:t>脈雖有力而兼弦</w:t>
      </w:r>
      <w:r w:rsidR="006C4C45">
        <w:rPr>
          <w:rFonts w:hint="eastAsia"/>
        </w:rPr>
        <w:t>，</w:t>
      </w:r>
      <w:r w:rsidRPr="00E07570">
        <w:rPr>
          <w:rFonts w:hint="eastAsia"/>
        </w:rPr>
        <w:t>投以白虎加人參湯</w:t>
      </w:r>
      <w:r w:rsidR="006C4C45">
        <w:t>，</w:t>
      </w:r>
      <w:r w:rsidRPr="00E07570">
        <w:rPr>
          <w:rFonts w:hint="eastAsia"/>
        </w:rPr>
        <w:t>大熱已退</w:t>
      </w:r>
      <w:r w:rsidR="006C4C45">
        <w:t>，</w:t>
      </w:r>
      <w:r w:rsidRPr="00E07570">
        <w:rPr>
          <w:rFonts w:hint="eastAsia"/>
        </w:rPr>
        <w:t>精神轉形騷擾</w:t>
      </w:r>
      <w:r w:rsidR="006C4C45">
        <w:t>，</w:t>
      </w:r>
      <w:r w:rsidRPr="00E07570">
        <w:rPr>
          <w:rFonts w:hint="eastAsia"/>
        </w:rPr>
        <w:t>亦與以阿斯必林</w:t>
      </w:r>
      <w:r w:rsidR="006C4C45">
        <w:t>，</w:t>
      </w:r>
      <w:r w:rsidRPr="00E07570">
        <w:rPr>
          <w:rFonts w:hint="eastAsia"/>
        </w:rPr>
        <w:t>遍身出疹而愈。至</w:t>
      </w:r>
      <w:r w:rsidR="00D24630">
        <w:rPr>
          <w:rFonts w:hint="eastAsia"/>
        </w:rPr>
        <w:t>於</w:t>
      </w:r>
      <w:r w:rsidRPr="00E07570">
        <w:rPr>
          <w:rFonts w:hint="eastAsia"/>
        </w:rPr>
        <w:t>初病用之發表而出痧疹者</w:t>
      </w:r>
      <w:r w:rsidR="006C4C45">
        <w:t>，</w:t>
      </w:r>
      <w:r w:rsidRPr="00E07570">
        <w:rPr>
          <w:rFonts w:hint="eastAsia"/>
        </w:rPr>
        <w:t>尤不勝紀也。至</w:t>
      </w:r>
      <w:r w:rsidR="00D24630">
        <w:rPr>
          <w:rFonts w:hint="eastAsia"/>
        </w:rPr>
        <w:t>於</w:t>
      </w:r>
      <w:r w:rsidRPr="00E07570">
        <w:rPr>
          <w:rFonts w:hint="eastAsia"/>
        </w:rPr>
        <w:t>虛勞發熱脈數</w:t>
      </w:r>
      <w:r w:rsidR="006C4C45">
        <w:t>，</w:t>
      </w:r>
      <w:r w:rsidRPr="00E07570">
        <w:rPr>
          <w:rFonts w:hint="eastAsia"/>
        </w:rPr>
        <w:t>屢用滋陰退熱之藥不效</w:t>
      </w:r>
      <w:r w:rsidR="006C4C45">
        <w:t>，</w:t>
      </w:r>
      <w:r w:rsidRPr="00E07570">
        <w:rPr>
          <w:rFonts w:hint="eastAsia"/>
        </w:rPr>
        <w:t>可</w:t>
      </w:r>
      <w:r w:rsidR="00D24630">
        <w:rPr>
          <w:rFonts w:hint="eastAsia"/>
        </w:rPr>
        <w:t>於</w:t>
      </w:r>
      <w:r w:rsidRPr="00E07570">
        <w:rPr>
          <w:rFonts w:hint="eastAsia"/>
        </w:rPr>
        <w:t>服湯藥後</w:t>
      </w:r>
      <w:r w:rsidR="006C4C45">
        <w:t>，</w:t>
      </w:r>
      <w:r w:rsidRPr="00E07570">
        <w:rPr>
          <w:rFonts w:hint="eastAsia"/>
        </w:rPr>
        <w:t>少服阿斯必林</w:t>
      </w:r>
      <w:r w:rsidR="00F13728">
        <w:t>（</w:t>
      </w:r>
      <w:r w:rsidRPr="00E07570">
        <w:rPr>
          <w:rFonts w:hint="eastAsia"/>
        </w:rPr>
        <w:t>一瓦可分四次服</w:t>
      </w:r>
      <w:r w:rsidR="00F13728">
        <w:t>）</w:t>
      </w:r>
      <w:r w:rsidRPr="00E07570">
        <w:rPr>
          <w:rFonts w:hint="eastAsia"/>
        </w:rPr>
        <w:t>不令出汗</w:t>
      </w:r>
      <w:r w:rsidR="006C4C45">
        <w:t>，</w:t>
      </w:r>
      <w:r w:rsidRPr="00E07570">
        <w:rPr>
          <w:rFonts w:hint="eastAsia"/>
        </w:rPr>
        <w:t>日服兩次</w:t>
      </w:r>
      <w:r w:rsidR="006C4C45">
        <w:rPr>
          <w:rFonts w:hint="eastAsia"/>
        </w:rPr>
        <w:t>，</w:t>
      </w:r>
      <w:r w:rsidRPr="00E07570">
        <w:rPr>
          <w:rFonts w:hint="eastAsia"/>
        </w:rPr>
        <w:t>則發熱與脈數必易愈。又治</w:t>
      </w:r>
      <w:r w:rsidRPr="00E07570">
        <w:rPr>
          <w:rFonts w:hint="eastAsia"/>
        </w:rPr>
        <w:lastRenderedPageBreak/>
        <w:t>肺結核證</w:t>
      </w:r>
      <w:r w:rsidR="006C4C45">
        <w:t>，</w:t>
      </w:r>
      <w:r w:rsidRPr="00E07570">
        <w:rPr>
          <w:rFonts w:hint="eastAsia"/>
        </w:rPr>
        <w:t>可用阿斯必林、朱砂等分</w:t>
      </w:r>
      <w:r w:rsidR="006C4C45">
        <w:t>，</w:t>
      </w:r>
      <w:r w:rsidRPr="00E07570">
        <w:rPr>
          <w:rFonts w:hint="eastAsia"/>
        </w:rPr>
        <w:t>粉甘草細末與前二藥相並之外量</w:t>
      </w:r>
      <w:r w:rsidR="006C4C45">
        <w:t>，</w:t>
      </w:r>
      <w:r w:rsidRPr="00E07570">
        <w:rPr>
          <w:rFonts w:hint="eastAsia"/>
        </w:rPr>
        <w:t>同水和為丸桐子大</w:t>
      </w:r>
      <w:r w:rsidR="006C4C45">
        <w:t>，</w:t>
      </w:r>
      <w:r w:rsidRPr="00E07570">
        <w:rPr>
          <w:rFonts w:hint="eastAsia"/>
        </w:rPr>
        <w:t>每服十丸</w:t>
      </w:r>
      <w:r w:rsidR="006C4C45">
        <w:t>，</w:t>
      </w:r>
      <w:r w:rsidRPr="00E07570">
        <w:rPr>
          <w:rFonts w:hint="eastAsia"/>
        </w:rPr>
        <w:t>或多至十二三丸</w:t>
      </w:r>
      <w:r w:rsidR="006C4C45">
        <w:t>，</w:t>
      </w:r>
      <w:r w:rsidRPr="00E07570">
        <w:rPr>
          <w:rFonts w:hint="eastAsia"/>
        </w:rPr>
        <w:t>日服三次。</w:t>
      </w:r>
    </w:p>
    <w:p w:rsidR="00E07570" w:rsidRDefault="00E07570" w:rsidP="00E07570">
      <w:pPr>
        <w:pStyle w:val="2f5"/>
        <w:ind w:firstLine="712"/>
      </w:pPr>
      <w:r w:rsidRPr="00E07570">
        <w:rPr>
          <w:rFonts w:hint="eastAsia"/>
        </w:rPr>
        <w:t>受業孫靜明按</w:t>
      </w:r>
      <w:r w:rsidR="00761563">
        <w:t>：</w:t>
      </w:r>
      <w:r w:rsidRPr="00E07570">
        <w:rPr>
          <w:rFonts w:hint="eastAsia"/>
        </w:rPr>
        <w:t>民國廿四年冬</w:t>
      </w:r>
      <w:r w:rsidR="006C4C45">
        <w:t>，</w:t>
      </w:r>
      <w:r w:rsidRPr="00E07570">
        <w:rPr>
          <w:rFonts w:hint="eastAsia"/>
        </w:rPr>
        <w:t>內子偶感風寒遍體痛疼異常</w:t>
      </w:r>
      <w:r w:rsidR="006C4C45">
        <w:t>，</w:t>
      </w:r>
      <w:r w:rsidRPr="00E07570">
        <w:rPr>
          <w:rFonts w:hint="eastAsia"/>
        </w:rPr>
        <w:t>且其痛無定處。余以諸活血散風藥與之不效</w:t>
      </w:r>
      <w:r w:rsidR="006C4C45">
        <w:t>，</w:t>
      </w:r>
      <w:r w:rsidRPr="00E07570">
        <w:rPr>
          <w:rFonts w:hint="eastAsia"/>
        </w:rPr>
        <w:t>後服阿斯必林一片</w:t>
      </w:r>
      <w:r w:rsidR="006C4C45">
        <w:t>，</w:t>
      </w:r>
      <w:r w:rsidRPr="00E07570">
        <w:rPr>
          <w:rFonts w:hint="eastAsia"/>
        </w:rPr>
        <w:t>隨將壽師之活絡效靈丹服下</w:t>
      </w:r>
      <w:r w:rsidR="006C4C45">
        <w:t>，</w:t>
      </w:r>
      <w:r w:rsidRPr="00E07570">
        <w:rPr>
          <w:rFonts w:hint="eastAsia"/>
        </w:rPr>
        <w:t>霍然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761563" w:rsidRDefault="00761563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61563" w:rsidRDefault="00761563" w:rsidP="00657751">
      <w:pPr>
        <w:pStyle w:val="1b"/>
      </w:pPr>
      <w:bookmarkStart w:id="627" w:name="_Toc7561007"/>
      <w:r>
        <w:rPr>
          <w:rFonts w:hint="eastAsia"/>
        </w:rPr>
        <w:lastRenderedPageBreak/>
        <w:t>安知必林</w:t>
      </w:r>
      <w:bookmarkEnd w:id="627"/>
    </w:p>
    <w:p w:rsidR="00761563" w:rsidRDefault="00761563" w:rsidP="00761563">
      <w:pPr>
        <w:pStyle w:val="2f3"/>
        <w:ind w:firstLine="712"/>
      </w:pPr>
      <w:r>
        <w:t>Antipyrinum</w:t>
      </w:r>
      <w:r w:rsidR="006C4C45">
        <w:rPr>
          <w:rFonts w:hint="eastAsia"/>
        </w:rPr>
        <w:t>，</w:t>
      </w:r>
      <w:r>
        <w:rPr>
          <w:rFonts w:hint="eastAsia"/>
        </w:rPr>
        <w:t>省作安比又作安替派林。</w:t>
      </w:r>
    </w:p>
    <w:p w:rsidR="00761563" w:rsidRDefault="00761563" w:rsidP="00761563">
      <w:pPr>
        <w:pStyle w:val="2f5"/>
        <w:ind w:firstLine="712"/>
      </w:pPr>
      <w:r>
        <w:rPr>
          <w:rFonts w:hint="eastAsia"/>
        </w:rPr>
        <w:t>安知必林為白色無臭結晶性之粉末</w:t>
      </w:r>
      <w:r w:rsidR="006C4C45">
        <w:t>，</w:t>
      </w:r>
      <w:r>
        <w:rPr>
          <w:rFonts w:hint="eastAsia"/>
        </w:rPr>
        <w:t>或為光澤如肪脂之白色小葉狀結晶。味微苦此藥由煤</w:t>
      </w:r>
      <w:r>
        <w:rPr>
          <w:rFonts w:ascii="新細明體-ExtB" w:eastAsia="新細明體-ExtB" w:hAnsi="新細明體-ExtB" w:cs="新細明體-ExtB" w:hint="eastAsia"/>
        </w:rPr>
        <w:t>𣿉</w:t>
      </w:r>
      <w:r>
        <w:rPr>
          <w:rFonts w:hint="eastAsia"/>
        </w:rPr>
        <w:t>用化法而得</w:t>
      </w:r>
      <w:r w:rsidR="006C4C45">
        <w:t>，</w:t>
      </w:r>
      <w:r>
        <w:rPr>
          <w:rFonts w:hint="eastAsia"/>
        </w:rPr>
        <w:t>為其解熱最有功效</w:t>
      </w:r>
      <w:r w:rsidR="006C4C45">
        <w:t>，</w:t>
      </w:r>
      <w:r>
        <w:rPr>
          <w:rFonts w:hint="eastAsia"/>
        </w:rPr>
        <w:t>故亦名解火冰。凡肺勞發熱</w:t>
      </w:r>
      <w:r w:rsidR="006C4C45">
        <w:t>，</w:t>
      </w:r>
      <w:r>
        <w:rPr>
          <w:rFonts w:hint="eastAsia"/>
        </w:rPr>
        <w:t>陰虛發熱</w:t>
      </w:r>
      <w:r w:rsidR="006C4C45">
        <w:t>，</w:t>
      </w:r>
      <w:r>
        <w:rPr>
          <w:rFonts w:hint="eastAsia"/>
        </w:rPr>
        <w:t>外感寒溫發熱</w:t>
      </w:r>
      <w:r w:rsidR="006C4C45">
        <w:t>，</w:t>
      </w:r>
      <w:r>
        <w:rPr>
          <w:rFonts w:hint="eastAsia"/>
        </w:rPr>
        <w:t>疹癮發熱</w:t>
      </w:r>
      <w:r w:rsidR="006C4C45">
        <w:t>，</w:t>
      </w:r>
      <w:r>
        <w:rPr>
          <w:rFonts w:hint="eastAsia"/>
        </w:rPr>
        <w:t>間歇熱</w:t>
      </w:r>
      <w:r w:rsidR="006C4C45">
        <w:t>，</w:t>
      </w:r>
      <w:r>
        <w:rPr>
          <w:rFonts w:hint="eastAsia"/>
        </w:rPr>
        <w:t>再歸熱皆能治之。又能鎮急性關節僂麻質斯</w:t>
      </w:r>
      <w:r w:rsidR="006C4C45">
        <w:t>，</w:t>
      </w:r>
      <w:r>
        <w:rPr>
          <w:rFonts w:hint="eastAsia"/>
        </w:rPr>
        <w:t>鎮疼鎮痙</w:t>
      </w:r>
      <w:r w:rsidR="006C4C45">
        <w:t>，</w:t>
      </w:r>
      <w:r>
        <w:rPr>
          <w:rFonts w:hint="eastAsia"/>
        </w:rPr>
        <w:t>愈偏正頭痛及氣管炎、肋膜炎、溺道炎一切熱證。然治外感之熱</w:t>
      </w:r>
      <w:r w:rsidR="006C4C45">
        <w:t>，</w:t>
      </w:r>
      <w:r>
        <w:rPr>
          <w:rFonts w:hint="eastAsia"/>
        </w:rPr>
        <w:t>仍宜與中藥石膏、知母諸藥並用。治內傷之熱</w:t>
      </w:r>
      <w:r w:rsidR="006C4C45">
        <w:t>，</w:t>
      </w:r>
      <w:r>
        <w:rPr>
          <w:rFonts w:hint="eastAsia"/>
        </w:rPr>
        <w:t>仍宜與中藥地黃、玄參諸藥並用。西藥治其標</w:t>
      </w:r>
      <w:r w:rsidR="006C4C45">
        <w:t>，</w:t>
      </w:r>
      <w:r>
        <w:rPr>
          <w:rFonts w:hint="eastAsia"/>
        </w:rPr>
        <w:t>中藥治其本</w:t>
      </w:r>
      <w:r w:rsidR="006C4C45">
        <w:t>，</w:t>
      </w:r>
      <w:r>
        <w:rPr>
          <w:rFonts w:hint="eastAsia"/>
        </w:rPr>
        <w:t>標本並治</w:t>
      </w:r>
      <w:r w:rsidR="006C4C45">
        <w:t>，</w:t>
      </w:r>
      <w:r>
        <w:rPr>
          <w:rFonts w:hint="eastAsia"/>
        </w:rPr>
        <w:t>奏效必速也。每日用數回</w:t>
      </w:r>
      <w:r w:rsidR="006C4C45">
        <w:t>，</w:t>
      </w:r>
      <w:r>
        <w:rPr>
          <w:rFonts w:hint="eastAsia"/>
        </w:rPr>
        <w:t>每回之量○</w:t>
      </w:r>
      <w:r w:rsidR="00C834C3">
        <w:rPr>
          <w:rFonts w:asciiTheme="majorEastAsia" w:hAnsiTheme="majorEastAsia" w:hint="eastAsia"/>
        </w:rPr>
        <w:t>•</w:t>
      </w:r>
      <w:r>
        <w:rPr>
          <w:rFonts w:hint="eastAsia"/>
        </w:rPr>
        <w:t>五多可至一</w:t>
      </w:r>
      <w:r w:rsidR="00C834C3">
        <w:rPr>
          <w:rFonts w:asciiTheme="majorEastAsia" w:hAnsiTheme="majorEastAsia" w:hint="eastAsia"/>
        </w:rPr>
        <w:t>•</w:t>
      </w:r>
      <w:r>
        <w:rPr>
          <w:rFonts w:asciiTheme="majorEastAsia" w:hAnsiTheme="majorEastAsia" w:hint="eastAsia"/>
        </w:rPr>
        <w:t>○</w:t>
      </w:r>
      <w:r w:rsidR="006C4C45">
        <w:t>，</w:t>
      </w:r>
      <w:r>
        <w:rPr>
          <w:rFonts w:hint="eastAsia"/>
        </w:rPr>
        <w:t>小兒斟酌少用</w:t>
      </w:r>
      <w:r w:rsidR="006C4C45">
        <w:t>，</w:t>
      </w:r>
      <w:r>
        <w:rPr>
          <w:rFonts w:hint="eastAsia"/>
        </w:rPr>
        <w:t>外用可為皮下注射劑及灌腸劑。</w:t>
      </w:r>
    </w:p>
    <w:p w:rsidR="00C834C3" w:rsidRDefault="00761563" w:rsidP="00C834C3">
      <w:pPr>
        <w:pStyle w:val="2f3"/>
        <w:ind w:firstLine="712"/>
      </w:pPr>
      <w:r>
        <w:rPr>
          <w:rFonts w:hint="eastAsia"/>
        </w:rPr>
        <w:t>治熱性諸病關節僂麻質斯及神經痛安知必林三</w:t>
      </w:r>
      <w:r w:rsidR="00C834C3">
        <w:rPr>
          <w:rFonts w:asciiTheme="majorEastAsia" w:hAnsiTheme="majorEastAsia" w:hint="eastAsia"/>
        </w:rPr>
        <w:t>•</w:t>
      </w:r>
      <w:r>
        <w:rPr>
          <w:rFonts w:ascii="新細明體" w:eastAsia="新細明體" w:hAnsi="新細明體" w:hint="eastAsia"/>
        </w:rPr>
        <w:t>○</w:t>
      </w:r>
      <w:r w:rsidR="006C4C45">
        <w:t>，</w:t>
      </w:r>
      <w:r>
        <w:rPr>
          <w:rFonts w:hint="eastAsia"/>
        </w:rPr>
        <w:t>桂皮舍利別二</w:t>
      </w:r>
      <w:r>
        <w:rPr>
          <w:rFonts w:ascii="新細明體" w:eastAsia="新細明體" w:hAnsi="新細明體" w:hint="eastAsia"/>
        </w:rPr>
        <w:t>○</w:t>
      </w:r>
      <w:r w:rsidR="00C834C3">
        <w:rPr>
          <w:rFonts w:asciiTheme="majorEastAsia" w:hAnsiTheme="majorEastAsia" w:hint="eastAsia"/>
        </w:rPr>
        <w:t>•</w:t>
      </w:r>
      <w:r>
        <w:rPr>
          <w:rFonts w:ascii="新細明體" w:eastAsia="新細明體" w:hAnsi="新細明體" w:hint="eastAsia"/>
        </w:rPr>
        <w:t>○</w:t>
      </w:r>
      <w:r w:rsidR="006C4C45">
        <w:t>，</w:t>
      </w:r>
      <w:r>
        <w:rPr>
          <w:rFonts w:hint="eastAsia"/>
        </w:rPr>
        <w:t>水</w:t>
      </w:r>
      <w:r w:rsidR="00C834C3">
        <w:rPr>
          <w:rFonts w:hint="eastAsia"/>
        </w:rPr>
        <w:t>五</w:t>
      </w:r>
      <w:r w:rsidR="00C834C3">
        <w:rPr>
          <w:rFonts w:ascii="新細明體" w:eastAsia="新細明體" w:hAnsi="新細明體" w:hint="eastAsia"/>
        </w:rPr>
        <w:t>○•○</w:t>
      </w:r>
      <w:r w:rsidR="006C4C45">
        <w:t>，</w:t>
      </w:r>
      <w:r w:rsidR="00C834C3">
        <w:rPr>
          <w:rFonts w:hint="eastAsia"/>
        </w:rPr>
        <w:t>上混和視病之輕重</w:t>
      </w:r>
      <w:r w:rsidR="006C4C45">
        <w:t>，</w:t>
      </w:r>
      <w:r w:rsidR="00C834C3">
        <w:rPr>
          <w:rFonts w:hint="eastAsia"/>
        </w:rPr>
        <w:t>或日服三回</w:t>
      </w:r>
      <w:r w:rsidR="006C4C45">
        <w:t>，</w:t>
      </w:r>
      <w:r w:rsidR="00C834C3">
        <w:rPr>
          <w:rFonts w:hint="eastAsia"/>
        </w:rPr>
        <w:t>為二日之量</w:t>
      </w:r>
      <w:r w:rsidR="006C4C45">
        <w:t>，</w:t>
      </w:r>
      <w:r w:rsidR="00C834C3">
        <w:rPr>
          <w:rFonts w:hint="eastAsia"/>
        </w:rPr>
        <w:t>或日服六回</w:t>
      </w:r>
      <w:r w:rsidR="006C4C45">
        <w:t>，</w:t>
      </w:r>
      <w:r w:rsidR="00C834C3">
        <w:rPr>
          <w:rFonts w:hint="eastAsia"/>
        </w:rPr>
        <w:t>為一日之量。</w:t>
      </w:r>
    </w:p>
    <w:p w:rsidR="00C834C3" w:rsidRDefault="00C834C3" w:rsidP="00C834C3">
      <w:pPr>
        <w:pStyle w:val="2f3"/>
        <w:ind w:firstLine="712"/>
      </w:pPr>
      <w:r>
        <w:rPr>
          <w:rFonts w:hint="eastAsia"/>
        </w:rPr>
        <w:t>治加答兒性肺炎之高度發熱安知必林二</w:t>
      </w:r>
      <w:r>
        <w:rPr>
          <w:rFonts w:asciiTheme="majorEastAsia" w:hAnsiTheme="majorEastAsia" w:hint="eastAsia"/>
        </w:rPr>
        <w:t>•</w:t>
      </w:r>
      <w:r>
        <w:rPr>
          <w:rFonts w:ascii="新細明體" w:eastAsia="新細明體" w:hAnsi="新細明體" w:hint="eastAsia"/>
        </w:rPr>
        <w:t>○</w:t>
      </w:r>
      <w:r w:rsidR="006C4C45">
        <w:t>，</w:t>
      </w:r>
      <w:r>
        <w:rPr>
          <w:rFonts w:hint="eastAsia"/>
        </w:rPr>
        <w:t>單含二</w:t>
      </w:r>
      <w:r>
        <w:rPr>
          <w:rFonts w:ascii="新細明體" w:eastAsia="新細明體" w:hAnsi="新細明體" w:hint="eastAsia"/>
        </w:rPr>
        <w:t>○•○</w:t>
      </w:r>
      <w:r w:rsidR="006C4C45">
        <w:t>，</w:t>
      </w:r>
      <w:r>
        <w:rPr>
          <w:rFonts w:hint="eastAsia"/>
        </w:rPr>
        <w:t>溜水一</w:t>
      </w:r>
      <w:r>
        <w:rPr>
          <w:rFonts w:ascii="新細明體" w:eastAsia="新細明體" w:hAnsi="新細明體" w:hint="eastAsia"/>
        </w:rPr>
        <w:t>○○•○</w:t>
      </w:r>
      <w:r w:rsidR="006C4C45">
        <w:t>，</w:t>
      </w:r>
      <w:r>
        <w:rPr>
          <w:rFonts w:hint="eastAsia"/>
        </w:rPr>
        <w:t>上調和</w:t>
      </w:r>
      <w:r w:rsidR="006C4C45">
        <w:t>，</w:t>
      </w:r>
      <w:r>
        <w:rPr>
          <w:rFonts w:hint="eastAsia"/>
        </w:rPr>
        <w:t>每三句鐘服一食匙。</w:t>
      </w:r>
    </w:p>
    <w:p w:rsidR="00E07570" w:rsidRDefault="00C834C3" w:rsidP="00C834C3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安知必林具有發表之性</w:t>
      </w:r>
      <w:r w:rsidR="006C4C45">
        <w:t>，</w:t>
      </w:r>
      <w:r>
        <w:rPr>
          <w:rFonts w:hint="eastAsia"/>
        </w:rPr>
        <w:t>人服之</w:t>
      </w:r>
      <w:r w:rsidR="006C4C45">
        <w:t>，</w:t>
      </w:r>
      <w:r>
        <w:rPr>
          <w:rFonts w:hint="eastAsia"/>
        </w:rPr>
        <w:t>間有發疹者</w:t>
      </w:r>
      <w:r w:rsidR="006C4C45">
        <w:t>，</w:t>
      </w:r>
      <w:r>
        <w:rPr>
          <w:rFonts w:hint="eastAsia"/>
        </w:rPr>
        <w:t>然非若時氣之疹</w:t>
      </w:r>
      <w:r w:rsidR="006C4C45">
        <w:t>，</w:t>
      </w:r>
      <w:r>
        <w:rPr>
          <w:rFonts w:hint="eastAsia"/>
        </w:rPr>
        <w:t>藥力歇後即消。為其具有發表之性</w:t>
      </w:r>
      <w:r w:rsidR="006C4C45">
        <w:t>，</w:t>
      </w:r>
      <w:r>
        <w:rPr>
          <w:rFonts w:hint="eastAsia"/>
        </w:rPr>
        <w:t>服之亦能出汗</w:t>
      </w:r>
      <w:r w:rsidR="006C4C45">
        <w:t>，</w:t>
      </w:r>
      <w:r>
        <w:rPr>
          <w:rFonts w:hint="eastAsia"/>
        </w:rPr>
        <w:t>而其祛風之力究不如阿斯必林</w:t>
      </w:r>
      <w:r w:rsidR="006C4C45">
        <w:t>，</w:t>
      </w:r>
      <w:r>
        <w:rPr>
          <w:rFonts w:hint="eastAsia"/>
        </w:rPr>
        <w:t>故其治關節僂麻質斯遜</w:t>
      </w:r>
      <w:r w:rsidR="00D24630">
        <w:rPr>
          <w:rFonts w:hint="eastAsia"/>
        </w:rPr>
        <w:t>於</w:t>
      </w:r>
      <w:r>
        <w:rPr>
          <w:rFonts w:hint="eastAsia"/>
        </w:rPr>
        <w:t>阿斯必林</w:t>
      </w:r>
      <w:r w:rsidR="006C4C45">
        <w:t>，</w:t>
      </w:r>
      <w:r>
        <w:rPr>
          <w:rFonts w:hint="eastAsia"/>
        </w:rPr>
        <w:t>而其鎮痛之力勝</w:t>
      </w:r>
      <w:r w:rsidR="00D24630">
        <w:rPr>
          <w:rFonts w:hint="eastAsia"/>
        </w:rPr>
        <w:t>於</w:t>
      </w:r>
      <w:r>
        <w:rPr>
          <w:rFonts w:hint="eastAsia"/>
        </w:rPr>
        <w:t>阿斯必林。</w:t>
      </w:r>
    </w:p>
    <w:p w:rsidR="00C834C3" w:rsidRDefault="00C834C3" w:rsidP="00657751">
      <w:pPr>
        <w:pStyle w:val="1b"/>
      </w:pPr>
      <w:bookmarkStart w:id="628" w:name="_Toc7561008"/>
      <w:r>
        <w:rPr>
          <w:rFonts w:hint="eastAsia"/>
        </w:rPr>
        <w:lastRenderedPageBreak/>
        <w:t>別臘蜜童</w:t>
      </w:r>
      <w:bookmarkEnd w:id="628"/>
    </w:p>
    <w:p w:rsidR="00C834C3" w:rsidRDefault="00C834C3" w:rsidP="00C834C3">
      <w:pPr>
        <w:pStyle w:val="2f3"/>
        <w:ind w:firstLine="712"/>
      </w:pPr>
      <w:r>
        <w:t>Pylarmidonum</w:t>
      </w:r>
      <w:r>
        <w:t>。</w:t>
      </w:r>
    </w:p>
    <w:p w:rsidR="00C834C3" w:rsidRDefault="00C834C3" w:rsidP="00C834C3">
      <w:pPr>
        <w:pStyle w:val="2f3"/>
        <w:ind w:firstLine="712"/>
      </w:pPr>
      <w:r>
        <w:rPr>
          <w:rFonts w:hint="eastAsia"/>
        </w:rPr>
        <w:t>本品為白色微細之結晶</w:t>
      </w:r>
      <w:r w:rsidR="006C4C45">
        <w:t>，</w:t>
      </w:r>
      <w:r w:rsidR="00AD7840">
        <w:rPr>
          <w:rFonts w:hint="eastAsia"/>
        </w:rPr>
        <w:t>係</w:t>
      </w:r>
      <w:r>
        <w:rPr>
          <w:rFonts w:hint="eastAsia"/>
        </w:rPr>
        <w:t>奇美企兒亞米度及安考必林相合制出。其功用同</w:t>
      </w:r>
      <w:r w:rsidR="00D24630">
        <w:rPr>
          <w:rFonts w:hint="eastAsia"/>
        </w:rPr>
        <w:t>於</w:t>
      </w:r>
      <w:r>
        <w:rPr>
          <w:rFonts w:hint="eastAsia"/>
        </w:rPr>
        <w:t>安知必林</w:t>
      </w:r>
      <w:r w:rsidR="006C4C45">
        <w:t>，</w:t>
      </w:r>
      <w:r>
        <w:rPr>
          <w:rFonts w:hint="eastAsia"/>
        </w:rPr>
        <w:t>而非常峻烈。其解熱之力較強</w:t>
      </w:r>
      <w:r w:rsidR="00D24630">
        <w:rPr>
          <w:rFonts w:hint="eastAsia"/>
        </w:rPr>
        <w:t>於</w:t>
      </w:r>
      <w:r>
        <w:rPr>
          <w:rFonts w:hint="eastAsia"/>
        </w:rPr>
        <w:t>安知必林三倍</w:t>
      </w:r>
      <w:r w:rsidR="006C4C45">
        <w:t>，</w:t>
      </w:r>
      <w:r>
        <w:rPr>
          <w:rFonts w:hint="eastAsia"/>
        </w:rPr>
        <w:t>且其力持續甚久</w:t>
      </w:r>
      <w:r w:rsidR="006C4C45">
        <w:t>，</w:t>
      </w:r>
      <w:r>
        <w:rPr>
          <w:rFonts w:hint="eastAsia"/>
        </w:rPr>
        <w:t>為解熱之妙藥。對</w:t>
      </w:r>
      <w:r w:rsidR="00D24630">
        <w:rPr>
          <w:rFonts w:hint="eastAsia"/>
        </w:rPr>
        <w:t>於</w:t>
      </w:r>
      <w:r>
        <w:rPr>
          <w:rFonts w:hint="eastAsia"/>
        </w:rPr>
        <w:t>腸窒扶斯之熱</w:t>
      </w:r>
      <w:r w:rsidR="006C4C45">
        <w:t>，</w:t>
      </w:r>
      <w:r>
        <w:rPr>
          <w:rFonts w:hint="eastAsia"/>
        </w:rPr>
        <w:t>尤有佳良之效。果能使全身熱狀輕減</w:t>
      </w:r>
      <w:r w:rsidR="006C4C45">
        <w:t>，</w:t>
      </w:r>
      <w:r>
        <w:rPr>
          <w:rFonts w:hint="eastAsia"/>
        </w:rPr>
        <w:t>睡眠安靜</w:t>
      </w:r>
      <w:r w:rsidR="006C4C45">
        <w:t>，</w:t>
      </w:r>
      <w:r>
        <w:rPr>
          <w:rFonts w:hint="eastAsia"/>
        </w:rPr>
        <w:t>神識明瞭並治一切臟腑炎證</w:t>
      </w:r>
      <w:r w:rsidR="006C4C45">
        <w:t>，</w:t>
      </w:r>
      <w:r>
        <w:rPr>
          <w:rFonts w:hint="eastAsia"/>
        </w:rPr>
        <w:t>皆有確實之效驗。又為鎮痛要藥</w:t>
      </w:r>
      <w:r w:rsidR="006C4C45">
        <w:t>，</w:t>
      </w:r>
      <w:r>
        <w:rPr>
          <w:rFonts w:hint="eastAsia"/>
        </w:rPr>
        <w:t>凡頭筋骨痛酸</w:t>
      </w:r>
      <w:r w:rsidR="006C4C45">
        <w:t>，</w:t>
      </w:r>
      <w:r>
        <w:rPr>
          <w:rFonts w:hint="eastAsia"/>
        </w:rPr>
        <w:t>兼神經痛、坐骨神經痛、三叉神經痛等</w:t>
      </w:r>
      <w:r w:rsidR="006C4C45">
        <w:t>，</w:t>
      </w:r>
      <w:r>
        <w:rPr>
          <w:rFonts w:hint="eastAsia"/>
        </w:rPr>
        <w:t>皆能治之。其用量每次</w:t>
      </w:r>
      <w:r w:rsidR="0071519E">
        <w:rPr>
          <w:rFonts w:ascii="新細明體" w:eastAsia="新細明體" w:hAnsi="新細明體" w:hint="eastAsia"/>
        </w:rPr>
        <w:t>○•</w:t>
      </w:r>
      <w:r>
        <w:rPr>
          <w:rFonts w:hint="eastAsia"/>
        </w:rPr>
        <w:t>二至</w:t>
      </w:r>
      <w:r w:rsidR="0071519E">
        <w:rPr>
          <w:rFonts w:ascii="新細明體" w:eastAsia="新細明體" w:hAnsi="新細明體" w:hint="eastAsia"/>
        </w:rPr>
        <w:t>○•</w:t>
      </w:r>
      <w:r>
        <w:rPr>
          <w:rFonts w:hint="eastAsia"/>
        </w:rPr>
        <w:t>五。</w:t>
      </w:r>
    </w:p>
    <w:p w:rsidR="00C834C3" w:rsidRDefault="00C834C3" w:rsidP="00C834C3">
      <w:pPr>
        <w:pStyle w:val="2f3"/>
        <w:ind w:firstLine="712"/>
      </w:pPr>
      <w:r>
        <w:rPr>
          <w:rFonts w:hint="eastAsia"/>
        </w:rPr>
        <w:t>治腸窒扶斯別蠟蜜童一</w:t>
      </w:r>
      <w:r w:rsidR="0071519E">
        <w:rPr>
          <w:rFonts w:asciiTheme="majorEastAsia" w:hAnsiTheme="majorEastAsia" w:hint="eastAsia"/>
        </w:rPr>
        <w:t>•</w:t>
      </w:r>
      <w:r>
        <w:rPr>
          <w:rFonts w:hint="eastAsia"/>
        </w:rPr>
        <w:t>二</w:t>
      </w:r>
      <w:r w:rsidR="006C4C45">
        <w:t>，</w:t>
      </w:r>
      <w:r>
        <w:rPr>
          <w:rFonts w:hint="eastAsia"/>
        </w:rPr>
        <w:t>分為十二包</w:t>
      </w:r>
      <w:r w:rsidR="006C4C45">
        <w:t>，</w:t>
      </w:r>
      <w:r>
        <w:rPr>
          <w:rFonts w:hint="eastAsia"/>
        </w:rPr>
        <w:t>每兩時服一包。</w:t>
      </w:r>
    </w:p>
    <w:p w:rsidR="0071519E" w:rsidRDefault="0071519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C834C3" w:rsidRDefault="00C834C3" w:rsidP="00657751">
      <w:pPr>
        <w:pStyle w:val="1b"/>
      </w:pPr>
      <w:bookmarkStart w:id="629" w:name="_Toc7561009"/>
      <w:r>
        <w:rPr>
          <w:rFonts w:hint="eastAsia"/>
        </w:rPr>
        <w:lastRenderedPageBreak/>
        <w:t>安知歇貌林</w:t>
      </w:r>
      <w:bookmarkEnd w:id="629"/>
    </w:p>
    <w:p w:rsidR="00C834C3" w:rsidRDefault="00C834C3" w:rsidP="00C834C3">
      <w:pPr>
        <w:pStyle w:val="2f3"/>
        <w:ind w:firstLine="712"/>
      </w:pPr>
      <w:r>
        <w:t>Antife</w:t>
      </w:r>
      <w:r w:rsidR="001A3F20">
        <w:rPr>
          <w:rFonts w:hint="eastAsia"/>
        </w:rPr>
        <w:t>_</w:t>
      </w:r>
      <w:r>
        <w:t>Brinum</w:t>
      </w:r>
      <w:r w:rsidR="006C4C45">
        <w:t>，</w:t>
      </w:r>
      <w:r>
        <w:rPr>
          <w:rFonts w:hint="eastAsia"/>
        </w:rPr>
        <w:t>省文歇貌林</w:t>
      </w:r>
      <w:r w:rsidR="006C4C45">
        <w:t>，</w:t>
      </w:r>
      <w:r>
        <w:rPr>
          <w:rFonts w:hint="eastAsia"/>
        </w:rPr>
        <w:t>又作阿司炭尼利</w:t>
      </w:r>
      <w:r w:rsidR="0071519E">
        <w:t>。</w:t>
      </w:r>
    </w:p>
    <w:p w:rsidR="00C834C3" w:rsidRDefault="00C834C3" w:rsidP="00C834C3">
      <w:pPr>
        <w:pStyle w:val="2f3"/>
        <w:ind w:firstLine="712"/>
      </w:pPr>
      <w:r>
        <w:rPr>
          <w:rFonts w:hint="eastAsia"/>
        </w:rPr>
        <w:t>安知歇貌林為無色無臭之菱角板狀及小葉狀結晶</w:t>
      </w:r>
      <w:r w:rsidR="006C4C45">
        <w:t>，</w:t>
      </w:r>
      <w:r>
        <w:rPr>
          <w:rFonts w:hint="eastAsia"/>
        </w:rPr>
        <w:t>微含燒味。其原質為有機酸與亞尼林之化合。為解熱之要藥</w:t>
      </w:r>
      <w:r w:rsidR="006C4C45">
        <w:t>，</w:t>
      </w:r>
      <w:r>
        <w:rPr>
          <w:rFonts w:hint="eastAsia"/>
        </w:rPr>
        <w:t>是以有退熱冰之名。實驗其退熱之力</w:t>
      </w:r>
      <w:r w:rsidR="006C4C45">
        <w:t>，</w:t>
      </w:r>
      <w:r>
        <w:rPr>
          <w:rFonts w:hint="eastAsia"/>
        </w:rPr>
        <w:t>較安知必林強四倍</w:t>
      </w:r>
      <w:r w:rsidR="006C4C45">
        <w:t>，</w:t>
      </w:r>
      <w:r>
        <w:rPr>
          <w:rFonts w:hint="eastAsia"/>
        </w:rPr>
        <w:t>服後能使人之溫度降下三度</w:t>
      </w:r>
      <w:r w:rsidR="006C4C45">
        <w:t>，</w:t>
      </w:r>
      <w:r>
        <w:rPr>
          <w:rFonts w:hint="eastAsia"/>
        </w:rPr>
        <w:t>脈搏亦減少。治急性關節僂麻質斯、神經疼、偏正頭疼、女子月經疼。外用</w:t>
      </w:r>
      <w:r w:rsidR="00D24630">
        <w:rPr>
          <w:rFonts w:hint="eastAsia"/>
        </w:rPr>
        <w:t>於</w:t>
      </w:r>
      <w:r>
        <w:rPr>
          <w:rFonts w:hint="eastAsia"/>
        </w:rPr>
        <w:t>創傷</w:t>
      </w:r>
      <w:r w:rsidR="006C4C45">
        <w:t>，</w:t>
      </w:r>
      <w:r>
        <w:rPr>
          <w:rFonts w:hint="eastAsia"/>
        </w:rPr>
        <w:t>療法為撒布藥</w:t>
      </w:r>
      <w:r w:rsidR="006C4C45">
        <w:t>，</w:t>
      </w:r>
      <w:r>
        <w:rPr>
          <w:rFonts w:hint="eastAsia"/>
        </w:rPr>
        <w:t>制止其化膿。用量每次○</w:t>
      </w:r>
      <w:r w:rsidR="0071519E">
        <w:rPr>
          <w:rFonts w:ascii="新細明體" w:eastAsia="新細明體" w:hAnsi="新細明體" w:hint="eastAsia"/>
        </w:rPr>
        <w:t>•</w:t>
      </w:r>
      <w:r>
        <w:rPr>
          <w:rFonts w:hint="eastAsia"/>
        </w:rPr>
        <w:t>二五至</w:t>
      </w:r>
      <w:r w:rsidR="0071519E">
        <w:rPr>
          <w:rFonts w:asciiTheme="majorEastAsia" w:hAnsiTheme="majorEastAsia" w:hint="eastAsia"/>
        </w:rPr>
        <w:t>○•</w:t>
      </w:r>
      <w:r>
        <w:rPr>
          <w:rFonts w:hint="eastAsia"/>
        </w:rPr>
        <w:t>五</w:t>
      </w:r>
      <w:r w:rsidR="0071519E">
        <w:rPr>
          <w:rFonts w:hint="eastAsia"/>
        </w:rPr>
        <w:t>。</w:t>
      </w:r>
    </w:p>
    <w:p w:rsidR="00E07570" w:rsidRDefault="00C834C3" w:rsidP="00C834C3">
      <w:pPr>
        <w:pStyle w:val="2f3"/>
        <w:ind w:firstLine="712"/>
      </w:pPr>
      <w:r>
        <w:rPr>
          <w:rFonts w:hint="eastAsia"/>
        </w:rPr>
        <w:t>治肺勞發熱</w:t>
      </w:r>
      <w:r w:rsidR="006C4C45">
        <w:rPr>
          <w:rFonts w:hint="eastAsia"/>
        </w:rPr>
        <w:t>，</w:t>
      </w:r>
      <w:r>
        <w:rPr>
          <w:rFonts w:hint="eastAsia"/>
        </w:rPr>
        <w:t>安知歇貌林</w:t>
      </w:r>
      <w:r w:rsidR="0071519E">
        <w:rPr>
          <w:rFonts w:asciiTheme="majorEastAsia" w:hAnsiTheme="majorEastAsia" w:hint="eastAsia"/>
        </w:rPr>
        <w:t>○•○</w:t>
      </w:r>
      <w:r>
        <w:rPr>
          <w:rFonts w:hint="eastAsia"/>
        </w:rPr>
        <w:t>五至</w:t>
      </w:r>
      <w:r w:rsidR="0071519E">
        <w:rPr>
          <w:rFonts w:ascii="新細明體" w:eastAsia="新細明體" w:hAnsi="新細明體" w:hint="eastAsia"/>
        </w:rPr>
        <w:t>○•○</w:t>
      </w:r>
      <w:r>
        <w:rPr>
          <w:rFonts w:hint="eastAsia"/>
        </w:rPr>
        <w:t>一</w:t>
      </w:r>
      <w:r w:rsidR="006C4C45">
        <w:t>，</w:t>
      </w:r>
      <w:r>
        <w:rPr>
          <w:rFonts w:hint="eastAsia"/>
        </w:rPr>
        <w:t>白糖</w:t>
      </w:r>
      <w:r w:rsidR="0071519E">
        <w:rPr>
          <w:rFonts w:asciiTheme="majorEastAsia" w:hAnsiTheme="majorEastAsia" w:hint="eastAsia"/>
        </w:rPr>
        <w:t>○•</w:t>
      </w:r>
      <w:r>
        <w:rPr>
          <w:rFonts w:hint="eastAsia"/>
        </w:rPr>
        <w:t>三</w:t>
      </w:r>
      <w:r w:rsidR="006C4C45">
        <w:t>，</w:t>
      </w:r>
      <w:r>
        <w:rPr>
          <w:rFonts w:hint="eastAsia"/>
        </w:rPr>
        <w:t>混和一次服</w:t>
      </w:r>
      <w:r w:rsidR="006C4C45">
        <w:t>，</w:t>
      </w:r>
      <w:r>
        <w:rPr>
          <w:rFonts w:hint="eastAsia"/>
        </w:rPr>
        <w:t>三時服一次</w:t>
      </w:r>
    </w:p>
    <w:p w:rsidR="0071519E" w:rsidRDefault="0071519E" w:rsidP="0071519E">
      <w:pPr>
        <w:pStyle w:val="2f3"/>
        <w:ind w:firstLine="712"/>
      </w:pPr>
      <w:r>
        <w:rPr>
          <w:rFonts w:hint="eastAsia"/>
        </w:rPr>
        <w:t>治腸窒扶斯</w:t>
      </w:r>
      <w:r w:rsidR="00F13728">
        <w:t>（</w:t>
      </w:r>
      <w:r>
        <w:rPr>
          <w:rFonts w:hint="eastAsia"/>
        </w:rPr>
        <w:t>寒溫發熱時</w:t>
      </w:r>
      <w:r w:rsidR="00F13728">
        <w:t>）</w:t>
      </w:r>
      <w:r>
        <w:rPr>
          <w:rFonts w:hint="eastAsia"/>
        </w:rPr>
        <w:t>安知歇貌林</w:t>
      </w:r>
      <w:r>
        <w:rPr>
          <w:rFonts w:ascii="新細明體" w:eastAsia="新細明體" w:hAnsi="新細明體" w:hint="eastAsia"/>
        </w:rPr>
        <w:t>○•</w:t>
      </w:r>
      <w:r>
        <w:rPr>
          <w:rFonts w:hint="eastAsia"/>
        </w:rPr>
        <w:t>二五</w:t>
      </w:r>
      <w:r w:rsidR="006C4C45">
        <w:t>，</w:t>
      </w:r>
      <w:r>
        <w:rPr>
          <w:rFonts w:hint="eastAsia"/>
        </w:rPr>
        <w:t>白糖</w:t>
      </w:r>
      <w:r>
        <w:rPr>
          <w:rFonts w:asciiTheme="majorEastAsia" w:hAnsiTheme="majorEastAsia" w:hint="eastAsia"/>
        </w:rPr>
        <w:t>○•</w:t>
      </w:r>
      <w:r>
        <w:rPr>
          <w:rFonts w:hint="eastAsia"/>
        </w:rPr>
        <w:t>五</w:t>
      </w:r>
      <w:r w:rsidR="006C4C45">
        <w:t>，</w:t>
      </w:r>
      <w:r>
        <w:rPr>
          <w:rFonts w:hint="eastAsia"/>
        </w:rPr>
        <w:t>混和一次服</w:t>
      </w:r>
      <w:r w:rsidR="006C4C45">
        <w:t>，</w:t>
      </w:r>
      <w:r>
        <w:rPr>
          <w:rFonts w:hint="eastAsia"/>
        </w:rPr>
        <w:t>一日服四次。</w:t>
      </w:r>
    </w:p>
    <w:p w:rsidR="0071519E" w:rsidRDefault="0071519E" w:rsidP="0071519E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安知歇貌林退熱之力最優</w:t>
      </w:r>
      <w:r w:rsidR="006C4C45">
        <w:t>，</w:t>
      </w:r>
      <w:r>
        <w:rPr>
          <w:rFonts w:hint="eastAsia"/>
        </w:rPr>
        <w:t>而稍有發表之性。曾治一五六歲幼女</w:t>
      </w:r>
      <w:r w:rsidR="006C4C45">
        <w:t>，</w:t>
      </w:r>
      <w:r>
        <w:rPr>
          <w:rFonts w:hint="eastAsia"/>
        </w:rPr>
        <w:t>外感灼熱</w:t>
      </w:r>
      <w:r w:rsidR="006C4C45">
        <w:rPr>
          <w:rFonts w:hint="eastAsia"/>
        </w:rPr>
        <w:t>，</w:t>
      </w:r>
      <w:r>
        <w:rPr>
          <w:rFonts w:hint="eastAsia"/>
        </w:rPr>
        <w:t>苦</w:t>
      </w:r>
      <w:r w:rsidR="00D24630">
        <w:rPr>
          <w:rFonts w:hint="eastAsia"/>
        </w:rPr>
        <w:t>於</w:t>
      </w:r>
      <w:r>
        <w:rPr>
          <w:rFonts w:hint="eastAsia"/>
        </w:rPr>
        <w:t>服藥</w:t>
      </w:r>
      <w:r w:rsidR="006C4C45">
        <w:t>，</w:t>
      </w:r>
      <w:r>
        <w:rPr>
          <w:rFonts w:hint="eastAsia"/>
        </w:rPr>
        <w:t>強灌之則嘔吐</w:t>
      </w:r>
      <w:r w:rsidR="006C4C45">
        <w:t>，</w:t>
      </w:r>
      <w:r>
        <w:rPr>
          <w:rFonts w:hint="eastAsia"/>
        </w:rPr>
        <w:t>遂與以安知歇貌林十分瓦之三</w:t>
      </w:r>
      <w:r w:rsidR="006C4C45">
        <w:t>，</w:t>
      </w:r>
      <w:r>
        <w:rPr>
          <w:rFonts w:hint="eastAsia"/>
        </w:rPr>
        <w:t>和以乳糖</w:t>
      </w:r>
      <w:r w:rsidR="006C4C45">
        <w:t>，</w:t>
      </w:r>
      <w:r>
        <w:rPr>
          <w:rFonts w:hint="eastAsia"/>
        </w:rPr>
        <w:t>為一日之量</w:t>
      </w:r>
      <w:r w:rsidR="006C4C45">
        <w:t>，</w:t>
      </w:r>
      <w:r>
        <w:rPr>
          <w:rFonts w:hint="eastAsia"/>
        </w:rPr>
        <w:t>俾分三次服下。因甚忙碌不暇為之外包</w:t>
      </w:r>
      <w:r w:rsidR="006C4C45">
        <w:t>，</w:t>
      </w:r>
      <w:r>
        <w:rPr>
          <w:rFonts w:hint="eastAsia"/>
        </w:rPr>
        <w:t>切囑其到家自分。之後竟忽愚所囑</w:t>
      </w:r>
      <w:r w:rsidR="006C4C45">
        <w:t>，</w:t>
      </w:r>
      <w:r>
        <w:rPr>
          <w:rFonts w:hint="eastAsia"/>
        </w:rPr>
        <w:t>分作兩次服下</w:t>
      </w:r>
      <w:r w:rsidR="006C4C45">
        <w:t>，</w:t>
      </w:r>
      <w:r>
        <w:rPr>
          <w:rFonts w:hint="eastAsia"/>
        </w:rPr>
        <w:t>其周身陡然盡涼</w:t>
      </w:r>
      <w:r w:rsidR="006C4C45">
        <w:t>，</w:t>
      </w:r>
      <w:r>
        <w:rPr>
          <w:rFonts w:hint="eastAsia"/>
        </w:rPr>
        <w:t>指甲嘴唇皆現青色</w:t>
      </w:r>
      <w:r w:rsidR="006C4C45">
        <w:t>，</w:t>
      </w:r>
      <w:r>
        <w:rPr>
          <w:rFonts w:hint="eastAsia"/>
        </w:rPr>
        <w:t>其父急來詢問。愚曰</w:t>
      </w:r>
      <w:r>
        <w:t>「</w:t>
      </w:r>
      <w:r>
        <w:rPr>
          <w:rFonts w:hint="eastAsia"/>
        </w:rPr>
        <w:t>此無恐</w:t>
      </w:r>
      <w:r w:rsidR="006C4C45">
        <w:t>，</w:t>
      </w:r>
      <w:r>
        <w:rPr>
          <w:rFonts w:hint="eastAsia"/>
        </w:rPr>
        <w:t>須臾即愈矣」</w:t>
      </w:r>
      <w:r w:rsidR="006C4C45">
        <w:rPr>
          <w:rFonts w:hint="eastAsia"/>
        </w:rPr>
        <w:t>，</w:t>
      </w:r>
      <w:r>
        <w:rPr>
          <w:rFonts w:hint="eastAsia"/>
        </w:rPr>
        <w:t>果其父回視安然已愈。愚</w:t>
      </w:r>
      <w:r w:rsidR="00D24630">
        <w:rPr>
          <w:rFonts w:hint="eastAsia"/>
        </w:rPr>
        <w:t>於</w:t>
      </w:r>
      <w:r>
        <w:rPr>
          <w:rFonts w:hint="eastAsia"/>
        </w:rPr>
        <w:t>斯自咎不慎</w:t>
      </w:r>
      <w:r w:rsidR="006C4C45">
        <w:t>，</w:t>
      </w:r>
      <w:r>
        <w:rPr>
          <w:rFonts w:hint="eastAsia"/>
        </w:rPr>
        <w:t>後凡以西藥與人</w:t>
      </w:r>
      <w:r w:rsidR="006C4C45">
        <w:t>，</w:t>
      </w:r>
      <w:r>
        <w:rPr>
          <w:rFonts w:hint="eastAsia"/>
        </w:rPr>
        <w:t>俾作幾次服者</w:t>
      </w:r>
      <w:r w:rsidR="006C4C45">
        <w:t>，</w:t>
      </w:r>
      <w:r>
        <w:rPr>
          <w:rFonts w:hint="eastAsia"/>
        </w:rPr>
        <w:t>必定分作幾包。</w:t>
      </w:r>
    </w:p>
    <w:p w:rsidR="0071519E" w:rsidRDefault="0071519E" w:rsidP="0071519E">
      <w:pPr>
        <w:pStyle w:val="2f3"/>
        <w:ind w:firstLine="712"/>
      </w:pPr>
      <w:r>
        <w:rPr>
          <w:rFonts w:hint="eastAsia"/>
        </w:rPr>
        <w:lastRenderedPageBreak/>
        <w:t>又治一三歲幼童</w:t>
      </w:r>
      <w:r w:rsidR="006C4C45">
        <w:t>，</w:t>
      </w:r>
      <w:r>
        <w:rPr>
          <w:rFonts w:hint="eastAsia"/>
        </w:rPr>
        <w:t>因失乳羸弱發熱</w:t>
      </w:r>
      <w:r w:rsidR="006C4C45">
        <w:t>，</w:t>
      </w:r>
      <w:r>
        <w:rPr>
          <w:rFonts w:hint="eastAsia"/>
        </w:rPr>
        <w:t>後又薄受外感</w:t>
      </w:r>
      <w:r w:rsidR="006C4C45">
        <w:t>，</w:t>
      </w:r>
      <w:r>
        <w:rPr>
          <w:rFonts w:hint="eastAsia"/>
        </w:rPr>
        <w:t>其熱益甚。為近在比鄰</w:t>
      </w:r>
      <w:r w:rsidR="006C4C45">
        <w:t>，</w:t>
      </w:r>
      <w:r>
        <w:rPr>
          <w:rFonts w:hint="eastAsia"/>
        </w:rPr>
        <w:t>先與以安知歇貌林十分瓦之一弱</w:t>
      </w:r>
      <w:r w:rsidR="006C4C45">
        <w:t>，</w:t>
      </w:r>
      <w:r>
        <w:rPr>
          <w:rFonts w:hint="eastAsia"/>
        </w:rPr>
        <w:t>俾和以白糖一次服下。至一點鐘許</w:t>
      </w:r>
      <w:r w:rsidR="006C4C45">
        <w:t>，</w:t>
      </w:r>
      <w:r>
        <w:rPr>
          <w:rFonts w:hint="eastAsia"/>
        </w:rPr>
        <w:t>周身微似有汗</w:t>
      </w:r>
      <w:r w:rsidR="006C4C45">
        <w:t>，</w:t>
      </w:r>
      <w:r>
        <w:rPr>
          <w:rFonts w:hint="eastAsia"/>
        </w:rPr>
        <w:t>其熱頓解</w:t>
      </w:r>
      <w:r w:rsidR="006C4C45">
        <w:t>，</w:t>
      </w:r>
      <w:r>
        <w:rPr>
          <w:rFonts w:hint="eastAsia"/>
        </w:rPr>
        <w:t>遲半日其熱又作</w:t>
      </w:r>
      <w:r w:rsidR="006C4C45">
        <w:t>，</w:t>
      </w:r>
      <w:r>
        <w:rPr>
          <w:rFonts w:hint="eastAsia"/>
        </w:rPr>
        <w:t>又與以前藥</w:t>
      </w:r>
      <w:r w:rsidR="006C4C45">
        <w:t>，</w:t>
      </w:r>
      <w:r>
        <w:rPr>
          <w:rFonts w:hint="eastAsia"/>
        </w:rPr>
        <w:t>服後仍如舊。翌日又與以安知歇貌林十分瓦之弱</w:t>
      </w:r>
      <w:r w:rsidR="006C4C45">
        <w:t>，</w:t>
      </w:r>
      <w:r>
        <w:rPr>
          <w:rFonts w:hint="eastAsia"/>
        </w:rPr>
        <w:t>仍和白糖服下</w:t>
      </w:r>
      <w:r w:rsidR="006C4C45">
        <w:t>，</w:t>
      </w:r>
      <w:r>
        <w:rPr>
          <w:rFonts w:hint="eastAsia"/>
        </w:rPr>
        <w:t>迨微汗熱退後</w:t>
      </w:r>
      <w:r w:rsidR="006C4C45">
        <w:t>，</w:t>
      </w:r>
      <w:r>
        <w:rPr>
          <w:rFonts w:hint="eastAsia"/>
        </w:rPr>
        <w:t>急用生懷地黃一兩</w:t>
      </w:r>
      <w:r w:rsidR="006C4C45">
        <w:t>，</w:t>
      </w:r>
      <w:r>
        <w:rPr>
          <w:rFonts w:hint="eastAsia"/>
        </w:rPr>
        <w:t>煎湯一大鐘</w:t>
      </w:r>
      <w:r w:rsidR="006C4C45">
        <w:t>，</w:t>
      </w:r>
      <w:r>
        <w:rPr>
          <w:rFonts w:hint="eastAsia"/>
        </w:rPr>
        <w:t>俾分兩次溫服下</w:t>
      </w:r>
      <w:r w:rsidR="006C4C45">
        <w:t>，</w:t>
      </w:r>
      <w:r>
        <w:rPr>
          <w:rFonts w:hint="eastAsia"/>
        </w:rPr>
        <w:t>其熱從此不再反復。蓋此證有外感之實熱</w:t>
      </w:r>
      <w:r w:rsidR="006C4C45">
        <w:t>，</w:t>
      </w:r>
      <w:r>
        <w:rPr>
          <w:rFonts w:hint="eastAsia"/>
        </w:rPr>
        <w:t>兼有內傷之虛熱</w:t>
      </w:r>
      <w:r w:rsidR="006C4C45">
        <w:t>，</w:t>
      </w:r>
      <w:r>
        <w:rPr>
          <w:rFonts w:hint="eastAsia"/>
        </w:rPr>
        <w:t>以安知歇貌林退其實熱</w:t>
      </w:r>
      <w:r w:rsidR="006C4C45">
        <w:t>，</w:t>
      </w:r>
      <w:r>
        <w:rPr>
          <w:rFonts w:hint="eastAsia"/>
        </w:rPr>
        <w:t>即以生地黃退其虛熱</w:t>
      </w:r>
      <w:r w:rsidR="006C4C45">
        <w:t>，</w:t>
      </w:r>
      <w:r>
        <w:rPr>
          <w:rFonts w:hint="eastAsia"/>
        </w:rPr>
        <w:t>是以病能</w:t>
      </w:r>
      <w:r w:rsidR="00090B73">
        <w:rPr>
          <w:rFonts w:hint="eastAsia"/>
        </w:rPr>
        <w:t>痊愈</w:t>
      </w:r>
      <w:r>
        <w:rPr>
          <w:rFonts w:hint="eastAsia"/>
        </w:rPr>
        <w:t>也。或疑西藥恐有難與中藥並用之處</w:t>
      </w:r>
      <w:r w:rsidR="006C4C45">
        <w:t>，</w:t>
      </w:r>
      <w:r>
        <w:rPr>
          <w:rFonts w:hint="eastAsia"/>
        </w:rPr>
        <w:t>此原近理</w:t>
      </w:r>
      <w:r w:rsidR="006C4C45">
        <w:t>，</w:t>
      </w:r>
      <w:r>
        <w:rPr>
          <w:rFonts w:hint="eastAsia"/>
        </w:rPr>
        <w:t>而愚恒中西藥並用者</w:t>
      </w:r>
      <w:r w:rsidR="006C4C45">
        <w:t>，</w:t>
      </w:r>
      <w:r>
        <w:rPr>
          <w:rFonts w:hint="eastAsia"/>
        </w:rPr>
        <w:t>因確知其藥之原質及其藥之功用</w:t>
      </w:r>
      <w:r w:rsidR="006C4C45">
        <w:t>，</w:t>
      </w:r>
      <w:r>
        <w:rPr>
          <w:rFonts w:hint="eastAsia"/>
        </w:rPr>
        <w:t>而後敢放膽並用也。</w:t>
      </w:r>
    </w:p>
    <w:p w:rsidR="001A3F20" w:rsidRDefault="001A3F20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1519E" w:rsidRDefault="0071519E" w:rsidP="00657751">
      <w:pPr>
        <w:pStyle w:val="1b"/>
      </w:pPr>
      <w:bookmarkStart w:id="630" w:name="_Toc7561010"/>
      <w:r>
        <w:rPr>
          <w:rFonts w:hint="eastAsia"/>
        </w:rPr>
        <w:lastRenderedPageBreak/>
        <w:t>弗那攝精</w:t>
      </w:r>
      <w:bookmarkEnd w:id="630"/>
    </w:p>
    <w:p w:rsidR="0071519E" w:rsidRDefault="0071519E" w:rsidP="0071519E">
      <w:pPr>
        <w:pStyle w:val="2f3"/>
        <w:ind w:firstLine="712"/>
      </w:pPr>
      <w:r>
        <w:t>Phenacetinum</w:t>
      </w:r>
      <w:r w:rsidR="001A3F20">
        <w:t>。</w:t>
      </w:r>
    </w:p>
    <w:p w:rsidR="0071519E" w:rsidRDefault="0071519E" w:rsidP="0071519E">
      <w:pPr>
        <w:pStyle w:val="2f3"/>
        <w:ind w:firstLine="712"/>
      </w:pPr>
      <w:r>
        <w:rPr>
          <w:rFonts w:hint="eastAsia"/>
        </w:rPr>
        <w:t>本品為無色有光澤小葉形結晶</w:t>
      </w:r>
      <w:r w:rsidR="006C4C45">
        <w:t>，</w:t>
      </w:r>
      <w:r w:rsidR="00AD7840">
        <w:rPr>
          <w:rFonts w:hint="eastAsia"/>
        </w:rPr>
        <w:t>係</w:t>
      </w:r>
      <w:r>
        <w:rPr>
          <w:rFonts w:hint="eastAsia"/>
        </w:rPr>
        <w:t>巴拉尼篤羅弗諾兒與那篤倫鹵液製成。其功用類似安知歇貌林</w:t>
      </w:r>
      <w:r w:rsidR="006C4C45">
        <w:t>，</w:t>
      </w:r>
      <w:r>
        <w:rPr>
          <w:rFonts w:hint="eastAsia"/>
        </w:rPr>
        <w:t>而性較和平</w:t>
      </w:r>
      <w:r w:rsidR="006C4C45">
        <w:t>，</w:t>
      </w:r>
      <w:r>
        <w:rPr>
          <w:rFonts w:hint="eastAsia"/>
        </w:rPr>
        <w:t>在有機性新藥中能保其地位者也。其解熱、鎮痙、鎮痛之效</w:t>
      </w:r>
      <w:r w:rsidR="006C4C45">
        <w:t>，</w:t>
      </w:r>
      <w:r>
        <w:rPr>
          <w:rFonts w:hint="eastAsia"/>
        </w:rPr>
        <w:t>無一不與安知歇貌林同。服其○</w:t>
      </w:r>
      <w:r w:rsidR="001A3F20">
        <w:rPr>
          <w:rFonts w:ascii="新細明體" w:eastAsia="新細明體" w:hAnsi="新細明體" w:hint="eastAsia"/>
        </w:rPr>
        <w:t>•</w:t>
      </w:r>
      <w:r>
        <w:rPr>
          <w:rFonts w:hint="eastAsia"/>
        </w:rPr>
        <w:t>二五</w:t>
      </w:r>
      <w:r w:rsidR="006C4C45">
        <w:rPr>
          <w:rFonts w:hint="eastAsia"/>
        </w:rPr>
        <w:t>，</w:t>
      </w:r>
      <w:r>
        <w:rPr>
          <w:rFonts w:hint="eastAsia"/>
        </w:rPr>
        <w:t>已能減熱</w:t>
      </w:r>
      <w:r w:rsidR="006C4C45">
        <w:t>，</w:t>
      </w:r>
      <w:r>
        <w:rPr>
          <w:rFonts w:hint="eastAsia"/>
        </w:rPr>
        <w:t>服其</w:t>
      </w:r>
      <w:r w:rsidR="001A3F20">
        <w:rPr>
          <w:rFonts w:ascii="新細明體" w:eastAsia="新細明體" w:hAnsi="新細明體" w:hint="eastAsia"/>
        </w:rPr>
        <w:t>○•</w:t>
      </w:r>
      <w:r>
        <w:rPr>
          <w:rFonts w:hint="eastAsia"/>
        </w:rPr>
        <w:t>四至</w:t>
      </w:r>
      <w:r w:rsidR="001A3F20">
        <w:rPr>
          <w:rFonts w:ascii="新細明體" w:eastAsia="新細明體" w:hAnsi="新細明體" w:hint="eastAsia"/>
        </w:rPr>
        <w:t>○•</w:t>
      </w:r>
      <w:r>
        <w:rPr>
          <w:rFonts w:hint="eastAsia"/>
        </w:rPr>
        <w:t>六即大能解熱</w:t>
      </w:r>
      <w:r w:rsidR="006C4C45">
        <w:t>，</w:t>
      </w:r>
      <w:r>
        <w:rPr>
          <w:rFonts w:hint="eastAsia"/>
        </w:rPr>
        <w:t>無不快之副作用。然</w:t>
      </w:r>
      <w:r w:rsidR="00D24630">
        <w:rPr>
          <w:rFonts w:hint="eastAsia"/>
        </w:rPr>
        <w:t>於</w:t>
      </w:r>
      <w:r>
        <w:rPr>
          <w:rFonts w:hint="eastAsia"/>
        </w:rPr>
        <w:t>虛熱之肺勞家</w:t>
      </w:r>
      <w:r w:rsidR="006C4C45">
        <w:t>，</w:t>
      </w:r>
      <w:r>
        <w:rPr>
          <w:rFonts w:hint="eastAsia"/>
        </w:rPr>
        <w:t>宜斟酌慎用</w:t>
      </w:r>
      <w:r w:rsidR="006C4C45">
        <w:t>，</w:t>
      </w:r>
      <w:r>
        <w:rPr>
          <w:rFonts w:hint="eastAsia"/>
        </w:rPr>
        <w:t>恐因出汗致虛脫形狀</w:t>
      </w:r>
    </w:p>
    <w:p w:rsidR="001A3F20" w:rsidRDefault="001A3F20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1519E" w:rsidRDefault="0071519E" w:rsidP="00657751">
      <w:pPr>
        <w:pStyle w:val="1b"/>
      </w:pPr>
      <w:bookmarkStart w:id="631" w:name="_Toc7561011"/>
      <w:r>
        <w:rPr>
          <w:rFonts w:hint="eastAsia"/>
        </w:rPr>
        <w:lastRenderedPageBreak/>
        <w:t>撤裡矢爾酸那篤留謨</w:t>
      </w:r>
      <w:bookmarkEnd w:id="631"/>
    </w:p>
    <w:p w:rsidR="0071519E" w:rsidRDefault="0071519E" w:rsidP="0071519E">
      <w:pPr>
        <w:pStyle w:val="2f3"/>
        <w:ind w:firstLine="712"/>
      </w:pPr>
      <w:r>
        <w:t>Natrium</w:t>
      </w:r>
      <w:r w:rsidR="001A3F20">
        <w:rPr>
          <w:rFonts w:hint="eastAsia"/>
        </w:rPr>
        <w:t>_</w:t>
      </w:r>
      <w:r>
        <w:t>Salicylicum</w:t>
      </w:r>
      <w:r w:rsidR="006C4C45">
        <w:t>，</w:t>
      </w:r>
      <w:r>
        <w:rPr>
          <w:rFonts w:hint="eastAsia"/>
        </w:rPr>
        <w:t>省文撒曹</w:t>
      </w:r>
      <w:r w:rsidR="006C4C45">
        <w:t>，</w:t>
      </w:r>
      <w:r>
        <w:rPr>
          <w:rFonts w:hint="eastAsia"/>
        </w:rPr>
        <w:t>又作納柳礬</w:t>
      </w:r>
      <w:r w:rsidR="001A3F20">
        <w:t>。</w:t>
      </w:r>
    </w:p>
    <w:p w:rsidR="0071519E" w:rsidRDefault="0071519E" w:rsidP="0071519E">
      <w:pPr>
        <w:pStyle w:val="2f3"/>
        <w:ind w:firstLine="712"/>
      </w:pPr>
      <w:r>
        <w:rPr>
          <w:rFonts w:hint="eastAsia"/>
        </w:rPr>
        <w:t>本品為白色無臭鱗屑狀結晶</w:t>
      </w:r>
      <w:r w:rsidR="006C4C45">
        <w:t>，</w:t>
      </w:r>
      <w:r>
        <w:rPr>
          <w:rFonts w:hint="eastAsia"/>
        </w:rPr>
        <w:t>或結晶性粉末。味甘鹹而稍帶辛辣</w:t>
      </w:r>
      <w:r w:rsidR="006C4C45">
        <w:t>，</w:t>
      </w:r>
      <w:r>
        <w:rPr>
          <w:rFonts w:hint="eastAsia"/>
        </w:rPr>
        <w:t>其原質存</w:t>
      </w:r>
      <w:r w:rsidR="00D24630">
        <w:rPr>
          <w:rFonts w:hint="eastAsia"/>
        </w:rPr>
        <w:t>於</w:t>
      </w:r>
      <w:r>
        <w:rPr>
          <w:rFonts w:hint="eastAsia"/>
        </w:rPr>
        <w:t>楊柳外皮中</w:t>
      </w:r>
      <w:r w:rsidR="006C4C45">
        <w:t>，</w:t>
      </w:r>
      <w:r>
        <w:rPr>
          <w:rFonts w:hint="eastAsia"/>
        </w:rPr>
        <w:t>後又可用悱酸鈉化炭氧強洽三者化合而得。性涼而散</w:t>
      </w:r>
      <w:r w:rsidR="006C4C45">
        <w:t>，</w:t>
      </w:r>
      <w:r>
        <w:rPr>
          <w:rFonts w:hint="eastAsia"/>
        </w:rPr>
        <w:t>善治急性僂麻質斯</w:t>
      </w:r>
      <w:r w:rsidR="006C4C45">
        <w:t>，</w:t>
      </w:r>
      <w:r>
        <w:rPr>
          <w:rFonts w:hint="eastAsia"/>
        </w:rPr>
        <w:t>退熱消炎、鎮神經疼、偏頭疼</w:t>
      </w:r>
      <w:r w:rsidR="006C4C45">
        <w:t>，</w:t>
      </w:r>
      <w:r>
        <w:rPr>
          <w:rFonts w:hint="eastAsia"/>
        </w:rPr>
        <w:t>又善治糖尿證</w:t>
      </w:r>
      <w:r w:rsidR="006C4C45">
        <w:t>，</w:t>
      </w:r>
      <w:r>
        <w:rPr>
          <w:rFonts w:hint="eastAsia"/>
        </w:rPr>
        <w:t>即消渴</w:t>
      </w:r>
      <w:r w:rsidR="006C4C45">
        <w:t>，</w:t>
      </w:r>
      <w:r>
        <w:rPr>
          <w:rFonts w:hint="eastAsia"/>
        </w:rPr>
        <w:t>外用敷癩瘡皮膚瘙癢</w:t>
      </w:r>
      <w:r w:rsidR="001A3F20">
        <w:rPr>
          <w:rFonts w:hint="eastAsia"/>
        </w:rPr>
        <w:t>。</w:t>
      </w:r>
    </w:p>
    <w:p w:rsidR="0071519E" w:rsidRDefault="0071519E" w:rsidP="0071519E">
      <w:pPr>
        <w:pStyle w:val="2f3"/>
        <w:ind w:firstLine="712"/>
      </w:pPr>
      <w:r>
        <w:rPr>
          <w:rFonts w:hint="eastAsia"/>
        </w:rPr>
        <w:t>治急性氣管炎、新傷風咳嗽</w:t>
      </w:r>
      <w:r w:rsidR="006C4C45">
        <w:rPr>
          <w:rFonts w:hint="eastAsia"/>
        </w:rPr>
        <w:t>，</w:t>
      </w:r>
      <w:r>
        <w:rPr>
          <w:rFonts w:hint="eastAsia"/>
        </w:rPr>
        <w:t>柳酸一</w:t>
      </w:r>
      <w:r w:rsidR="001A3F20">
        <w:rPr>
          <w:rFonts w:asciiTheme="majorEastAsia" w:hAnsiTheme="majorEastAsia" w:hint="eastAsia"/>
        </w:rPr>
        <w:t>•○</w:t>
      </w:r>
      <w:r w:rsidR="001A3F20">
        <w:t>、</w:t>
      </w:r>
      <w:r>
        <w:rPr>
          <w:rFonts w:hint="eastAsia"/>
        </w:rPr>
        <w:t>白糖一</w:t>
      </w:r>
      <w:r w:rsidR="001A3F20">
        <w:rPr>
          <w:rFonts w:ascii="新細明體" w:eastAsia="新細明體" w:hAnsi="新細明體" w:hint="eastAsia"/>
        </w:rPr>
        <w:t>•○</w:t>
      </w:r>
      <w:r w:rsidR="006C4C45">
        <w:t>，</w:t>
      </w:r>
      <w:r>
        <w:rPr>
          <w:rFonts w:hint="eastAsia"/>
        </w:rPr>
        <w:t>混和為一包</w:t>
      </w:r>
      <w:r w:rsidR="006C4C45">
        <w:t>，</w:t>
      </w:r>
      <w:r>
        <w:rPr>
          <w:rFonts w:hint="eastAsia"/>
        </w:rPr>
        <w:t>臨臥時作一次服</w:t>
      </w:r>
    </w:p>
    <w:p w:rsidR="0071519E" w:rsidRDefault="0071519E" w:rsidP="0071519E">
      <w:pPr>
        <w:pStyle w:val="2f3"/>
        <w:ind w:firstLine="712"/>
      </w:pPr>
      <w:r>
        <w:rPr>
          <w:rFonts w:hint="eastAsia"/>
        </w:rPr>
        <w:t>治糖尿病</w:t>
      </w:r>
      <w:r w:rsidR="006C4C45">
        <w:rPr>
          <w:rFonts w:hint="eastAsia"/>
        </w:rPr>
        <w:t>，</w:t>
      </w:r>
      <w:r>
        <w:rPr>
          <w:rFonts w:hint="eastAsia"/>
        </w:rPr>
        <w:t>柳酸、臭曹、重曹各一五</w:t>
      </w:r>
      <w:r w:rsidR="001A3F20">
        <w:rPr>
          <w:rFonts w:ascii="新細明體" w:eastAsia="新細明體" w:hAnsi="新細明體" w:hint="eastAsia"/>
        </w:rPr>
        <w:t>•○</w:t>
      </w:r>
      <w:r w:rsidR="006C4C45">
        <w:t>，</w:t>
      </w:r>
      <w:r>
        <w:rPr>
          <w:rFonts w:hint="eastAsia"/>
        </w:rPr>
        <w:t>混合分作十三包</w:t>
      </w:r>
      <w:r w:rsidR="006C4C45">
        <w:t>，</w:t>
      </w:r>
      <w:r>
        <w:rPr>
          <w:rFonts w:hint="eastAsia"/>
        </w:rPr>
        <w:t>每次服一包</w:t>
      </w:r>
      <w:r w:rsidR="006C4C45">
        <w:t>，</w:t>
      </w:r>
      <w:r>
        <w:rPr>
          <w:rFonts w:hint="eastAsia"/>
        </w:rPr>
        <w:t>日三次。</w:t>
      </w:r>
    </w:p>
    <w:p w:rsidR="001A3F20" w:rsidRDefault="001A3F20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1A3F20" w:rsidRDefault="001A3F20" w:rsidP="00657751">
      <w:pPr>
        <w:pStyle w:val="1b"/>
      </w:pPr>
      <w:bookmarkStart w:id="632" w:name="_Toc7561012"/>
      <w:r>
        <w:rPr>
          <w:rFonts w:hint="eastAsia"/>
        </w:rPr>
        <w:lastRenderedPageBreak/>
        <w:t>撒魯兒</w:t>
      </w:r>
      <w:bookmarkEnd w:id="632"/>
    </w:p>
    <w:p w:rsidR="001A3F20" w:rsidRDefault="001A3F20" w:rsidP="001A3F20">
      <w:pPr>
        <w:pStyle w:val="2f3"/>
        <w:ind w:firstLine="712"/>
      </w:pPr>
      <w:r>
        <w:t>Salolum</w:t>
      </w:r>
      <w:r w:rsidR="006C4C45">
        <w:t>，</w:t>
      </w:r>
      <w:r>
        <w:rPr>
          <w:rFonts w:hint="eastAsia"/>
        </w:rPr>
        <w:t>又作撒婁</w:t>
      </w:r>
      <w:r>
        <w:t>。</w:t>
      </w:r>
    </w:p>
    <w:p w:rsidR="001A3F20" w:rsidRDefault="001A3F20" w:rsidP="001A3F20">
      <w:pPr>
        <w:pStyle w:val="2f3"/>
        <w:ind w:firstLine="712"/>
      </w:pPr>
      <w:r>
        <w:rPr>
          <w:rFonts w:hint="eastAsia"/>
        </w:rPr>
        <w:t>本品為白色結晶</w:t>
      </w:r>
      <w:r w:rsidR="006C4C45">
        <w:t>，</w:t>
      </w:r>
      <w:r>
        <w:rPr>
          <w:rFonts w:hint="eastAsia"/>
        </w:rPr>
        <w:t>形如砂粒或粉末</w:t>
      </w:r>
      <w:r w:rsidR="006C4C45">
        <w:rPr>
          <w:rFonts w:hint="eastAsia"/>
        </w:rPr>
        <w:t>，</w:t>
      </w:r>
      <w:r>
        <w:rPr>
          <w:rFonts w:hint="eastAsia"/>
        </w:rPr>
        <w:t>每百分中有柳酸六十分</w:t>
      </w:r>
      <w:r w:rsidR="006C4C45">
        <w:t>，</w:t>
      </w:r>
      <w:r>
        <w:rPr>
          <w:rFonts w:hint="eastAsia"/>
        </w:rPr>
        <w:t>石碳酸四十分。嘗之無味</w:t>
      </w:r>
      <w:r w:rsidR="006C4C45">
        <w:t>，</w:t>
      </w:r>
      <w:r>
        <w:rPr>
          <w:rFonts w:hint="eastAsia"/>
        </w:rPr>
        <w:t>臭之微香</w:t>
      </w:r>
      <w:r w:rsidR="006C4C45">
        <w:t>，</w:t>
      </w:r>
      <w:r>
        <w:rPr>
          <w:rFonts w:hint="eastAsia"/>
        </w:rPr>
        <w:t>為解熱之品。用</w:t>
      </w:r>
      <w:r w:rsidR="00D24630">
        <w:rPr>
          <w:rFonts w:hint="eastAsia"/>
        </w:rPr>
        <w:t>於</w:t>
      </w:r>
      <w:r>
        <w:rPr>
          <w:rFonts w:hint="eastAsia"/>
        </w:rPr>
        <w:t>關節僂麻質斯及赤痢虎列拉</w:t>
      </w:r>
      <w:r w:rsidR="006C4C45">
        <w:t>，</w:t>
      </w:r>
      <w:r>
        <w:rPr>
          <w:rFonts w:hint="eastAsia"/>
        </w:rPr>
        <w:t>皆有效力。又具有防腐之力</w:t>
      </w:r>
      <w:r w:rsidR="006C4C45">
        <w:t>，</w:t>
      </w:r>
      <w:r>
        <w:rPr>
          <w:rFonts w:hint="eastAsia"/>
        </w:rPr>
        <w:t>治膀胱加答兒及淋濁。外用治潰瘍</w:t>
      </w:r>
      <w:r w:rsidR="006C4C45">
        <w:t>，</w:t>
      </w:r>
      <w:r>
        <w:rPr>
          <w:rFonts w:hint="eastAsia"/>
        </w:rPr>
        <w:t>為撒布藥。又可為喉舌諸病含漱藥</w:t>
      </w:r>
      <w:r w:rsidR="006C4C45">
        <w:t>，</w:t>
      </w:r>
      <w:r>
        <w:rPr>
          <w:rFonts w:hint="eastAsia"/>
        </w:rPr>
        <w:t>其用量每次</w:t>
      </w:r>
      <w:r>
        <w:rPr>
          <w:rFonts w:ascii="新細明體" w:eastAsia="新細明體" w:hAnsi="新細明體" w:hint="eastAsia"/>
        </w:rPr>
        <w:t>○•</w:t>
      </w:r>
      <w:r>
        <w:rPr>
          <w:rFonts w:hint="eastAsia"/>
        </w:rPr>
        <w:t>五至一</w:t>
      </w:r>
      <w:r>
        <w:rPr>
          <w:rFonts w:ascii="新細明體" w:eastAsia="新細明體" w:hAnsi="新細明體" w:hint="eastAsia"/>
        </w:rPr>
        <w:t>•○</w:t>
      </w:r>
      <w:r>
        <w:rPr>
          <w:rFonts w:hint="eastAsia"/>
        </w:rPr>
        <w:t>。</w:t>
      </w:r>
    </w:p>
    <w:p w:rsidR="001A3F20" w:rsidRDefault="001A3F20" w:rsidP="001A3F20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撒魯兒治淋之效力</w:t>
      </w:r>
      <w:r w:rsidR="006C4C45">
        <w:t>，</w:t>
      </w:r>
      <w:r>
        <w:rPr>
          <w:rFonts w:hint="eastAsia"/>
        </w:rPr>
        <w:t>不如骨湃波</w:t>
      </w:r>
      <w:r w:rsidR="006C4C45">
        <w:t>，</w:t>
      </w:r>
      <w:r>
        <w:rPr>
          <w:rFonts w:hint="eastAsia"/>
        </w:rPr>
        <w:t>而清熱之力過之。淋證初得</w:t>
      </w:r>
      <w:r w:rsidR="006C4C45">
        <w:t>，</w:t>
      </w:r>
      <w:r>
        <w:rPr>
          <w:rFonts w:hint="eastAsia"/>
        </w:rPr>
        <w:t>多含有熱性</w:t>
      </w:r>
      <w:r w:rsidR="006C4C45">
        <w:t>，</w:t>
      </w:r>
      <w:r>
        <w:rPr>
          <w:rFonts w:hint="eastAsia"/>
        </w:rPr>
        <w:t>治以骨湃波</w:t>
      </w:r>
      <w:r w:rsidR="006C4C45">
        <w:t>，</w:t>
      </w:r>
      <w:r>
        <w:rPr>
          <w:rFonts w:hint="eastAsia"/>
        </w:rPr>
        <w:t>佐以撒魯兒最為得宜。</w:t>
      </w:r>
    </w:p>
    <w:p w:rsidR="001A3F20" w:rsidRDefault="001A3F20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1A3F20" w:rsidRDefault="001A3F20" w:rsidP="00657751">
      <w:pPr>
        <w:pStyle w:val="1b"/>
      </w:pPr>
      <w:bookmarkStart w:id="633" w:name="_Toc7561013"/>
      <w:r>
        <w:rPr>
          <w:rFonts w:hint="eastAsia"/>
        </w:rPr>
        <w:lastRenderedPageBreak/>
        <w:t>規尼涅</w:t>
      </w:r>
      <w:bookmarkEnd w:id="633"/>
    </w:p>
    <w:p w:rsidR="001A3F20" w:rsidRDefault="001A3F20" w:rsidP="001A3F20">
      <w:pPr>
        <w:pStyle w:val="2f3"/>
        <w:ind w:firstLine="712"/>
      </w:pPr>
      <w:r>
        <w:t>Chininum</w:t>
      </w:r>
      <w:r>
        <w:rPr>
          <w:rFonts w:hint="eastAsia"/>
        </w:rPr>
        <w:t>_</w:t>
      </w:r>
      <w:r>
        <w:t>hydiochloicum</w:t>
      </w:r>
      <w:r w:rsidR="006C4C45">
        <w:t>，</w:t>
      </w:r>
      <w:r>
        <w:rPr>
          <w:rFonts w:hint="eastAsia"/>
        </w:rPr>
        <w:t>即金雞納霜</w:t>
      </w:r>
      <w:r>
        <w:t>。</w:t>
      </w:r>
    </w:p>
    <w:p w:rsidR="001A3F20" w:rsidRDefault="001A3F20" w:rsidP="001A3F20">
      <w:pPr>
        <w:pStyle w:val="2f3"/>
        <w:ind w:firstLine="712"/>
      </w:pPr>
      <w:r>
        <w:rPr>
          <w:rFonts w:hint="eastAsia"/>
        </w:rPr>
        <w:t>本品其原質存</w:t>
      </w:r>
      <w:r w:rsidR="00D24630">
        <w:rPr>
          <w:rFonts w:hint="eastAsia"/>
        </w:rPr>
        <w:t>於</w:t>
      </w:r>
      <w:r>
        <w:rPr>
          <w:rFonts w:hint="eastAsia"/>
        </w:rPr>
        <w:t>規那樹皮中</w:t>
      </w:r>
      <w:r w:rsidR="006C4C45">
        <w:rPr>
          <w:rFonts w:hint="eastAsia"/>
        </w:rPr>
        <w:t>，</w:t>
      </w:r>
      <w:r>
        <w:rPr>
          <w:rFonts w:hint="eastAsia"/>
        </w:rPr>
        <w:t>其樹產</w:t>
      </w:r>
      <w:r w:rsidR="00D24630">
        <w:rPr>
          <w:rFonts w:hint="eastAsia"/>
        </w:rPr>
        <w:t>於</w:t>
      </w:r>
      <w:r>
        <w:rPr>
          <w:rFonts w:hint="eastAsia"/>
        </w:rPr>
        <w:t>南美及非洲</w:t>
      </w:r>
      <w:r w:rsidR="006C4C45">
        <w:t>，</w:t>
      </w:r>
      <w:r>
        <w:rPr>
          <w:rFonts w:hint="eastAsia"/>
        </w:rPr>
        <w:t>用其皮制為霜</w:t>
      </w:r>
      <w:r w:rsidR="006C4C45">
        <w:t>，</w:t>
      </w:r>
      <w:r>
        <w:rPr>
          <w:rFonts w:hint="eastAsia"/>
        </w:rPr>
        <w:t>有再制以鹽酸者</w:t>
      </w:r>
      <w:r w:rsidR="006C4C45">
        <w:t>，</w:t>
      </w:r>
      <w:r>
        <w:rPr>
          <w:rFonts w:hint="eastAsia"/>
        </w:rPr>
        <w:t>名鹽酸規尼涅</w:t>
      </w:r>
      <w:r w:rsidR="006C4C45">
        <w:t>，</w:t>
      </w:r>
      <w:r>
        <w:rPr>
          <w:rFonts w:hint="eastAsia"/>
        </w:rPr>
        <w:t>省文曰鹽規</w:t>
      </w:r>
      <w:r w:rsidR="006C4C45">
        <w:t>，</w:t>
      </w:r>
      <w:r>
        <w:rPr>
          <w:rFonts w:hint="eastAsia"/>
        </w:rPr>
        <w:t>為光澤白色細針狀結晶。有再制以硫酸者</w:t>
      </w:r>
      <w:r w:rsidR="006C4C45">
        <w:t>，</w:t>
      </w:r>
      <w:r>
        <w:rPr>
          <w:rFonts w:hint="eastAsia"/>
        </w:rPr>
        <w:t>名硫酸規尼涅</w:t>
      </w:r>
      <w:r w:rsidR="006C4C45">
        <w:t>，</w:t>
      </w:r>
      <w:r>
        <w:rPr>
          <w:rFonts w:hint="eastAsia"/>
        </w:rPr>
        <w:t>省文曰硫條</w:t>
      </w:r>
      <w:r w:rsidR="006C4C45">
        <w:t>，</w:t>
      </w:r>
      <w:r>
        <w:rPr>
          <w:rFonts w:hint="eastAsia"/>
        </w:rPr>
        <w:t>狀似粉末</w:t>
      </w:r>
      <w:r w:rsidR="006C4C45">
        <w:t>，</w:t>
      </w:r>
      <w:r>
        <w:rPr>
          <w:rFonts w:hint="eastAsia"/>
        </w:rPr>
        <w:t>微有光澤。味皆極苦</w:t>
      </w:r>
      <w:r w:rsidR="006C4C45">
        <w:t>，</w:t>
      </w:r>
      <w:r>
        <w:rPr>
          <w:rFonts w:hint="eastAsia"/>
        </w:rPr>
        <w:t>皆善退熱（二種鹽規較優）。對</w:t>
      </w:r>
      <w:r w:rsidR="00D24630">
        <w:rPr>
          <w:rFonts w:hint="eastAsia"/>
        </w:rPr>
        <w:t>於</w:t>
      </w:r>
      <w:r>
        <w:rPr>
          <w:rFonts w:hint="eastAsia"/>
        </w:rPr>
        <w:t>間歇之熱尤宜</w:t>
      </w:r>
      <w:r w:rsidR="006C4C45">
        <w:rPr>
          <w:rFonts w:hint="eastAsia"/>
        </w:rPr>
        <w:t>，</w:t>
      </w:r>
      <w:r>
        <w:rPr>
          <w:rFonts w:hint="eastAsia"/>
        </w:rPr>
        <w:t>故為治瘧疾之特效藥。又能增長胃液</w:t>
      </w:r>
      <w:r w:rsidR="006C4C45">
        <w:t>，</w:t>
      </w:r>
      <w:r>
        <w:rPr>
          <w:rFonts w:hint="eastAsia"/>
        </w:rPr>
        <w:t>多進飲食</w:t>
      </w:r>
      <w:r w:rsidR="006C4C45">
        <w:t>，</w:t>
      </w:r>
      <w:r>
        <w:rPr>
          <w:rFonts w:hint="eastAsia"/>
        </w:rPr>
        <w:t>能增大紅血球</w:t>
      </w:r>
      <w:r w:rsidR="006C4C45">
        <w:t>，</w:t>
      </w:r>
      <w:r>
        <w:rPr>
          <w:rFonts w:hint="eastAsia"/>
        </w:rPr>
        <w:t>使血脈充足</w:t>
      </w:r>
      <w:r w:rsidR="006C4C45">
        <w:t>，</w:t>
      </w:r>
      <w:r>
        <w:rPr>
          <w:rFonts w:hint="eastAsia"/>
        </w:rPr>
        <w:t>故又為健胃養血要藥。其退熱之力</w:t>
      </w:r>
      <w:r w:rsidR="006C4C45">
        <w:t>，</w:t>
      </w:r>
      <w:r>
        <w:rPr>
          <w:rFonts w:hint="eastAsia"/>
        </w:rPr>
        <w:t>對</w:t>
      </w:r>
      <w:r w:rsidR="00D24630">
        <w:rPr>
          <w:rFonts w:hint="eastAsia"/>
        </w:rPr>
        <w:t>於</w:t>
      </w:r>
      <w:r>
        <w:rPr>
          <w:rFonts w:hint="eastAsia"/>
        </w:rPr>
        <w:t>肺炎及腸窒扶斯之熱</w:t>
      </w:r>
      <w:r w:rsidR="006C4C45">
        <w:t>，</w:t>
      </w:r>
      <w:r>
        <w:rPr>
          <w:rFonts w:hint="eastAsia"/>
        </w:rPr>
        <w:t>亦能奏效。雖為退熱之藥</w:t>
      </w:r>
      <w:r w:rsidR="006C4C45">
        <w:t>，</w:t>
      </w:r>
      <w:r>
        <w:rPr>
          <w:rFonts w:hint="eastAsia"/>
        </w:rPr>
        <w:t>實為補益之品。其用量自○</w:t>
      </w:r>
      <w:r>
        <w:rPr>
          <w:rFonts w:ascii="新細明體" w:eastAsia="新細明體" w:hAnsi="新細明體" w:hint="eastAsia"/>
        </w:rPr>
        <w:t>•</w:t>
      </w:r>
      <w:r>
        <w:rPr>
          <w:rFonts w:hint="eastAsia"/>
        </w:rPr>
        <w:t>五至一</w:t>
      </w:r>
      <w:r>
        <w:rPr>
          <w:rFonts w:ascii="新細明體" w:eastAsia="新細明體" w:hAnsi="新細明體" w:hint="eastAsia"/>
        </w:rPr>
        <w:t>•</w:t>
      </w:r>
      <w:r>
        <w:rPr>
          <w:rFonts w:asciiTheme="majorEastAsia" w:hAnsiTheme="majorEastAsia" w:hint="eastAsia"/>
        </w:rPr>
        <w:t>○</w:t>
      </w:r>
      <w:r>
        <w:rPr>
          <w:rFonts w:hint="eastAsia"/>
        </w:rPr>
        <w:t>。</w:t>
      </w:r>
    </w:p>
    <w:p w:rsidR="001A3F20" w:rsidRDefault="001A3F20" w:rsidP="001A3F20">
      <w:pPr>
        <w:pStyle w:val="2f3"/>
        <w:ind w:firstLine="712"/>
      </w:pPr>
      <w:r>
        <w:rPr>
          <w:rFonts w:hint="eastAsia"/>
        </w:rPr>
        <w:t>治漫性貧血鹽規</w:t>
      </w:r>
      <w:r w:rsidR="00132886">
        <w:rPr>
          <w:rFonts w:hint="eastAsia"/>
        </w:rPr>
        <w:t>一</w:t>
      </w:r>
      <w:r w:rsidR="00132886">
        <w:rPr>
          <w:rFonts w:ascii="新細明體" w:eastAsia="新細明體" w:hAnsi="新細明體" w:hint="eastAsia"/>
        </w:rPr>
        <w:t>•○</w:t>
      </w:r>
      <w:r w:rsidR="006C4C45">
        <w:t>，</w:t>
      </w:r>
      <w:r>
        <w:rPr>
          <w:rFonts w:hint="eastAsia"/>
        </w:rPr>
        <w:t>硫酸</w:t>
      </w:r>
      <w:r w:rsidR="00132886">
        <w:rPr>
          <w:rFonts w:ascii="新細明體" w:eastAsia="新細明體" w:hAnsi="新細明體" w:hint="eastAsia"/>
        </w:rPr>
        <w:t>○•</w:t>
      </w:r>
      <w:r>
        <w:rPr>
          <w:rFonts w:hint="eastAsia"/>
        </w:rPr>
        <w:t>五</w:t>
      </w:r>
      <w:r w:rsidR="006C4C45">
        <w:t>，</w:t>
      </w:r>
      <w:r>
        <w:rPr>
          <w:rFonts w:hint="eastAsia"/>
        </w:rPr>
        <w:t>單含三</w:t>
      </w:r>
      <w:r w:rsidR="00132886">
        <w:rPr>
          <w:rFonts w:ascii="新細明體" w:eastAsia="新細明體" w:hAnsi="新細明體" w:hint="eastAsia"/>
        </w:rPr>
        <w:t>○•○</w:t>
      </w:r>
      <w:r w:rsidR="006C4C45">
        <w:t>，</w:t>
      </w:r>
      <w:r>
        <w:rPr>
          <w:rFonts w:hint="eastAsia"/>
        </w:rPr>
        <w:t>餾水一七</w:t>
      </w:r>
      <w:r w:rsidR="00132886">
        <w:rPr>
          <w:rFonts w:ascii="新細明體" w:eastAsia="新細明體" w:hAnsi="新細明體" w:hint="eastAsia"/>
        </w:rPr>
        <w:t>○•○</w:t>
      </w:r>
      <w:r w:rsidR="006C4C45">
        <w:t>，</w:t>
      </w:r>
      <w:r>
        <w:rPr>
          <w:rFonts w:hint="eastAsia"/>
        </w:rPr>
        <w:t>混合為一日之量</w:t>
      </w:r>
      <w:r w:rsidR="006C4C45">
        <w:t>，</w:t>
      </w:r>
      <w:r>
        <w:rPr>
          <w:rFonts w:hint="eastAsia"/>
        </w:rPr>
        <w:t>分四次服。</w:t>
      </w:r>
    </w:p>
    <w:p w:rsidR="001A3F20" w:rsidRDefault="001A3F20" w:rsidP="001A3F20">
      <w:pPr>
        <w:pStyle w:val="2f3"/>
        <w:ind w:firstLine="712"/>
      </w:pPr>
      <w:r>
        <w:rPr>
          <w:rFonts w:hint="eastAsia"/>
        </w:rPr>
        <w:t>按</w:t>
      </w:r>
      <w:r w:rsidR="00132886">
        <w:t>：</w:t>
      </w:r>
      <w:r>
        <w:rPr>
          <w:rFonts w:hint="eastAsia"/>
        </w:rPr>
        <w:t>規尼涅西人謂治腸窒扶斯之熱</w:t>
      </w:r>
      <w:r w:rsidR="006C4C45">
        <w:rPr>
          <w:rFonts w:hint="eastAsia"/>
        </w:rPr>
        <w:t>，</w:t>
      </w:r>
      <w:r>
        <w:rPr>
          <w:rFonts w:hint="eastAsia"/>
        </w:rPr>
        <w:t>然愚曾治一童子</w:t>
      </w:r>
      <w:r w:rsidR="006C4C45">
        <w:t>，</w:t>
      </w:r>
      <w:r>
        <w:rPr>
          <w:rFonts w:hint="eastAsia"/>
        </w:rPr>
        <w:t>溫而兼瘧</w:t>
      </w:r>
      <w:r w:rsidR="006C4C45">
        <w:t>，</w:t>
      </w:r>
      <w:r>
        <w:rPr>
          <w:rFonts w:hint="eastAsia"/>
        </w:rPr>
        <w:t>東醫屢治以規尼涅不效。後愚用白虎湯清溫病之熱</w:t>
      </w:r>
      <w:r w:rsidR="006C4C45">
        <w:t>，</w:t>
      </w:r>
      <w:r>
        <w:rPr>
          <w:rFonts w:hint="eastAsia"/>
        </w:rPr>
        <w:t>而間歇熱仍在</w:t>
      </w:r>
      <w:r w:rsidR="006C4C45">
        <w:t>，</w:t>
      </w:r>
      <w:r>
        <w:rPr>
          <w:rFonts w:hint="eastAsia"/>
        </w:rPr>
        <w:t>繼用鹽規</w:t>
      </w:r>
      <w:r w:rsidR="00132886">
        <w:t>一</w:t>
      </w:r>
      <w:r>
        <w:rPr>
          <w:rFonts w:hint="eastAsia"/>
        </w:rPr>
        <w:t>瓦半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熱未發之前十句鐘作兩次服下</w:t>
      </w:r>
      <w:r w:rsidR="006C4C45">
        <w:t>，</w:t>
      </w:r>
      <w:r>
        <w:rPr>
          <w:rFonts w:hint="eastAsia"/>
        </w:rPr>
        <w:t>間歇之熱亦愈。由斯見規尼涅治寒溫之熱</w:t>
      </w:r>
      <w:r w:rsidR="006C4C45">
        <w:t>，</w:t>
      </w:r>
      <w:r>
        <w:rPr>
          <w:rFonts w:hint="eastAsia"/>
        </w:rPr>
        <w:t>遠遜</w:t>
      </w:r>
      <w:r w:rsidR="00D24630">
        <w:rPr>
          <w:rFonts w:hint="eastAsia"/>
        </w:rPr>
        <w:t>於</w:t>
      </w:r>
      <w:r>
        <w:rPr>
          <w:rFonts w:hint="eastAsia"/>
        </w:rPr>
        <w:t>生石膏也。且自此病治癒後</w:t>
      </w:r>
      <w:r w:rsidR="006C4C45">
        <w:t>，</w:t>
      </w:r>
      <w:r>
        <w:rPr>
          <w:rFonts w:hint="eastAsia"/>
        </w:rPr>
        <w:t>因悟得規尼涅原可為治瘧疾良藥</w:t>
      </w:r>
      <w:r w:rsidR="006C4C45">
        <w:t>，</w:t>
      </w:r>
      <w:r>
        <w:rPr>
          <w:rFonts w:hint="eastAsia"/>
        </w:rPr>
        <w:t>而恒有屢次服之不愈者</w:t>
      </w:r>
      <w:r w:rsidR="006C4C45">
        <w:t>，</w:t>
      </w:r>
      <w:r>
        <w:rPr>
          <w:rFonts w:hint="eastAsia"/>
        </w:rPr>
        <w:t>其人不必兼有溫病之熱</w:t>
      </w:r>
      <w:r w:rsidR="006C4C45">
        <w:t>，</w:t>
      </w:r>
      <w:r>
        <w:rPr>
          <w:rFonts w:hint="eastAsia"/>
        </w:rPr>
        <w:t>亦恒先有伏氣化熱</w:t>
      </w:r>
      <w:r w:rsidR="006C4C45">
        <w:t>，</w:t>
      </w:r>
      <w:r>
        <w:rPr>
          <w:rFonts w:hint="eastAsia"/>
        </w:rPr>
        <w:t>若在夏秋之交</w:t>
      </w:r>
      <w:r w:rsidR="006C4C45">
        <w:t>，</w:t>
      </w:r>
      <w:r>
        <w:rPr>
          <w:rFonts w:hint="eastAsia"/>
        </w:rPr>
        <w:t>又恒有暑氣之熱留中</w:t>
      </w:r>
      <w:r w:rsidR="006C4C45">
        <w:t>，</w:t>
      </w:r>
      <w:r>
        <w:rPr>
          <w:rFonts w:hint="eastAsia"/>
        </w:rPr>
        <w:t>但恃屢用規尼涅以退其熱</w:t>
      </w:r>
      <w:r w:rsidR="006C4C45">
        <w:t>，</w:t>
      </w:r>
      <w:r>
        <w:rPr>
          <w:rFonts w:hint="eastAsia"/>
        </w:rPr>
        <w:t>藥力原有不足之處。是以愚凡治瘧</w:t>
      </w:r>
      <w:r w:rsidR="006C4C45">
        <w:t>，</w:t>
      </w:r>
      <w:r>
        <w:rPr>
          <w:rFonts w:hint="eastAsia"/>
        </w:rPr>
        <w:t>遇脈象洪實者</w:t>
      </w:r>
      <w:r w:rsidR="006C4C45">
        <w:t>，</w:t>
      </w:r>
      <w:r>
        <w:rPr>
          <w:rFonts w:hint="eastAsia"/>
        </w:rPr>
        <w:t>必先重用生石膏清之</w:t>
      </w:r>
      <w:r w:rsidR="006C4C45">
        <w:t>，</w:t>
      </w:r>
      <w:r>
        <w:rPr>
          <w:rFonts w:hint="eastAsia"/>
        </w:rPr>
        <w:t>而後治以規尼涅</w:t>
      </w:r>
      <w:r w:rsidR="006C4C45">
        <w:t>，</w:t>
      </w:r>
      <w:r>
        <w:rPr>
          <w:rFonts w:hint="eastAsia"/>
        </w:rPr>
        <w:t>無不愈者。近治友人陳</w:t>
      </w:r>
      <w:r>
        <w:rPr>
          <w:rFonts w:hint="eastAsia"/>
        </w:rPr>
        <w:lastRenderedPageBreak/>
        <w:t>麗生君</w:t>
      </w:r>
      <w:r w:rsidR="006C4C45">
        <w:t>，</w:t>
      </w:r>
      <w:r>
        <w:rPr>
          <w:rFonts w:hint="eastAsia"/>
        </w:rPr>
        <w:t>初秋病瘧。麗生原知醫</w:t>
      </w:r>
      <w:r w:rsidR="006C4C45">
        <w:rPr>
          <w:rFonts w:hint="eastAsia"/>
        </w:rPr>
        <w:t>，</w:t>
      </w:r>
      <w:r>
        <w:rPr>
          <w:rFonts w:hint="eastAsia"/>
        </w:rPr>
        <w:t>自覺熱盛</w:t>
      </w:r>
      <w:r w:rsidR="006C4C45">
        <w:t>，</w:t>
      </w:r>
      <w:r>
        <w:rPr>
          <w:rFonts w:hint="eastAsia"/>
        </w:rPr>
        <w:t>用生石膏二兩煎湯</w:t>
      </w:r>
      <w:r w:rsidR="006C4C45">
        <w:t>，</w:t>
      </w:r>
      <w:r>
        <w:rPr>
          <w:rFonts w:hint="eastAsia"/>
        </w:rPr>
        <w:t>以清其熱</w:t>
      </w:r>
      <w:r w:rsidR="006C4C45">
        <w:t>，</w:t>
      </w:r>
      <w:r>
        <w:rPr>
          <w:rFonts w:hint="eastAsia"/>
        </w:rPr>
        <w:t>至發瘧之日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清晨又服規尼涅</w:t>
      </w:r>
      <w:r w:rsidR="00132886">
        <w:t>一</w:t>
      </w:r>
      <w:r>
        <w:rPr>
          <w:rFonts w:hint="eastAsia"/>
        </w:rPr>
        <w:t>瓦弱。其日瘧仍發</w:t>
      </w:r>
      <w:r w:rsidR="006C4C45">
        <w:t>，</w:t>
      </w:r>
      <w:r>
        <w:rPr>
          <w:rFonts w:hint="eastAsia"/>
        </w:rPr>
        <w:t>且瘧過之後</w:t>
      </w:r>
      <w:r w:rsidR="006C4C45">
        <w:t>，</w:t>
      </w:r>
      <w:r>
        <w:rPr>
          <w:rFonts w:hint="eastAsia"/>
        </w:rPr>
        <w:t>仍覺心中發熱</w:t>
      </w:r>
      <w:r w:rsidR="006C4C45">
        <w:t>，</w:t>
      </w:r>
      <w:r>
        <w:rPr>
          <w:rFonts w:hint="eastAsia"/>
        </w:rPr>
        <w:t>口苦舌</w:t>
      </w:r>
      <w:r w:rsidR="00132886">
        <w:rPr>
          <w:rFonts w:hint="eastAsia"/>
        </w:rPr>
        <w:t>乾</w:t>
      </w:r>
      <w:r w:rsidR="006C4C45">
        <w:t>，</w:t>
      </w:r>
      <w:r>
        <w:rPr>
          <w:rFonts w:hint="eastAsia"/>
        </w:rPr>
        <w:t>大便乾燥</w:t>
      </w:r>
      <w:r w:rsidR="006C4C45">
        <w:t>，</w:t>
      </w:r>
      <w:r>
        <w:rPr>
          <w:rFonts w:hint="eastAsia"/>
        </w:rPr>
        <w:t>小便短赤</w:t>
      </w:r>
      <w:r w:rsidR="006C4C45">
        <w:t>，</w:t>
      </w:r>
      <w:r>
        <w:rPr>
          <w:rFonts w:hint="eastAsia"/>
        </w:rPr>
        <w:t>因求愚為診治。其脈象左右皆弦</w:t>
      </w:r>
      <w:r w:rsidR="006C4C45">
        <w:t>，</w:t>
      </w:r>
      <w:r>
        <w:rPr>
          <w:rFonts w:hint="eastAsia"/>
        </w:rPr>
        <w:t>原是瘧之正脈</w:t>
      </w:r>
      <w:r w:rsidR="006C4C45">
        <w:t>，</w:t>
      </w:r>
      <w:r>
        <w:rPr>
          <w:rFonts w:hint="eastAsia"/>
        </w:rPr>
        <w:t>惟其右部弦而且長</w:t>
      </w:r>
      <w:r w:rsidR="006C4C45">
        <w:t>，</w:t>
      </w:r>
      <w:r>
        <w:rPr>
          <w:rFonts w:hint="eastAsia"/>
        </w:rPr>
        <w:t>按之甚硬。而其陽明鬱有實熱</w:t>
      </w:r>
      <w:r w:rsidR="006C4C45">
        <w:t>，</w:t>
      </w:r>
      <w:r>
        <w:rPr>
          <w:rFonts w:hint="eastAsia"/>
        </w:rPr>
        <w:t>因自言昨日服生石膏二兩心中分毫未覺涼</w:t>
      </w:r>
      <w:r w:rsidR="006C4C45">
        <w:t>，</w:t>
      </w:r>
      <w:r>
        <w:rPr>
          <w:rFonts w:hint="eastAsia"/>
        </w:rPr>
        <w:t>且大便仍然乾燥</w:t>
      </w:r>
      <w:r w:rsidR="006C4C45">
        <w:t>，</w:t>
      </w:r>
      <w:r>
        <w:rPr>
          <w:rFonts w:hint="eastAsia"/>
        </w:rPr>
        <w:t>小便仍然短赤者何也</w:t>
      </w:r>
      <w:r w:rsidR="00132886">
        <w:t>？</w:t>
      </w:r>
      <w:r>
        <w:rPr>
          <w:rFonts w:hint="eastAsia"/>
        </w:rPr>
        <w:t>答曰</w:t>
      </w:r>
      <w:r w:rsidR="00132886">
        <w:t>「</w:t>
      </w:r>
      <w:r>
        <w:rPr>
          <w:rFonts w:hint="eastAsia"/>
        </w:rPr>
        <w:t>石膏微寒《本經》原載有明文</w:t>
      </w:r>
      <w:r w:rsidR="006C4C45">
        <w:t>，</w:t>
      </w:r>
      <w:r>
        <w:rPr>
          <w:rFonts w:hint="eastAsia"/>
        </w:rPr>
        <w:t>兄之脈火熱甚實</w:t>
      </w:r>
      <w:r w:rsidR="006C4C45">
        <w:t>，</w:t>
      </w:r>
      <w:r>
        <w:rPr>
          <w:rFonts w:hint="eastAsia"/>
        </w:rPr>
        <w:t>以微寒之石膏僅用二兩以清之</w:t>
      </w:r>
      <w:r w:rsidR="006C4C45">
        <w:t>，</w:t>
      </w:r>
      <w:r>
        <w:rPr>
          <w:rFonts w:hint="eastAsia"/>
        </w:rPr>
        <w:t>其何能有濟乎</w:t>
      </w:r>
      <w:r w:rsidR="00132886">
        <w:t>！</w:t>
      </w:r>
      <w:r>
        <w:rPr>
          <w:rFonts w:hint="eastAsia"/>
        </w:rPr>
        <w:t>今欲治此瘧</w:t>
      </w:r>
      <w:r w:rsidR="006C4C45">
        <w:t>，</w:t>
      </w:r>
      <w:r>
        <w:rPr>
          <w:rFonts w:hint="eastAsia"/>
        </w:rPr>
        <w:t>宜急用生石膏細末一斤</w:t>
      </w:r>
      <w:r w:rsidR="006C4C45">
        <w:t>，</w:t>
      </w:r>
      <w:r>
        <w:rPr>
          <w:rFonts w:hint="eastAsia"/>
        </w:rPr>
        <w:t>煎湯兩大碗</w:t>
      </w:r>
      <w:r w:rsidR="006C4C45">
        <w:t>，</w:t>
      </w:r>
      <w:r>
        <w:rPr>
          <w:rFonts w:hint="eastAsia"/>
        </w:rPr>
        <w:t>分多次徐徐溫飲之</w:t>
      </w:r>
      <w:r w:rsidR="006C4C45">
        <w:t>，</w:t>
      </w:r>
      <w:r>
        <w:rPr>
          <w:rFonts w:hint="eastAsia"/>
        </w:rPr>
        <w:t>覺火退時即停飲</w:t>
      </w:r>
      <w:r w:rsidR="006C4C45">
        <w:t>，</w:t>
      </w:r>
      <w:r>
        <w:rPr>
          <w:rFonts w:hint="eastAsia"/>
        </w:rPr>
        <w:t>不必盡劑</w:t>
      </w:r>
      <w:r w:rsidR="006C4C45">
        <w:t>，</w:t>
      </w:r>
      <w:r>
        <w:rPr>
          <w:rFonts w:hint="eastAsia"/>
        </w:rPr>
        <w:t>翌晨再服規尼涅如舊量</w:t>
      </w:r>
      <w:r w:rsidR="006C4C45">
        <w:t>，</w:t>
      </w:r>
      <w:r>
        <w:rPr>
          <w:rFonts w:hint="eastAsia"/>
        </w:rPr>
        <w:t>瘧即愈矣</w:t>
      </w:r>
      <w:r w:rsidR="00132886">
        <w:rPr>
          <w:rFonts w:hint="eastAsia"/>
        </w:rPr>
        <w:t>」</w:t>
      </w:r>
      <w:r>
        <w:rPr>
          <w:rFonts w:hint="eastAsia"/>
        </w:rPr>
        <w:t>。麗生果如法服之</w:t>
      </w:r>
      <w:r w:rsidR="006C4C45">
        <w:t>，</w:t>
      </w:r>
      <w:r>
        <w:rPr>
          <w:rFonts w:hint="eastAsia"/>
        </w:rPr>
        <w:t>其瘧遂愈</w:t>
      </w:r>
      <w:r w:rsidR="006C4C45">
        <w:rPr>
          <w:rFonts w:hint="eastAsia"/>
        </w:rPr>
        <w:t>，</w:t>
      </w:r>
      <w:r>
        <w:rPr>
          <w:rFonts w:hint="eastAsia"/>
        </w:rPr>
        <w:t>所煮石膏湯已儘量飲盡</w:t>
      </w:r>
      <w:r w:rsidR="006C4C45">
        <w:t>，</w:t>
      </w:r>
      <w:r>
        <w:rPr>
          <w:rFonts w:hint="eastAsia"/>
        </w:rPr>
        <w:t>大便並未滑瀉</w:t>
      </w:r>
      <w:r w:rsidR="006C4C45">
        <w:t>，</w:t>
      </w:r>
      <w:r>
        <w:rPr>
          <w:rFonts w:hint="eastAsia"/>
        </w:rPr>
        <w:t>然此特蓄熱之甚重者也。若其輕者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服規尼涅之前先用生石膏一二兩煮水飲之</w:t>
      </w:r>
      <w:r w:rsidR="006C4C45">
        <w:t>，</w:t>
      </w:r>
      <w:r>
        <w:rPr>
          <w:rFonts w:hint="eastAsia"/>
        </w:rPr>
        <w:t>則所蓄之熱可清</w:t>
      </w:r>
      <w:r w:rsidR="006C4C45">
        <w:t>，</w:t>
      </w:r>
      <w:r>
        <w:rPr>
          <w:rFonts w:hint="eastAsia"/>
        </w:rPr>
        <w:t>再服規尼涅以治其瘧自易愈也</w:t>
      </w:r>
      <w:r w:rsidR="00132886">
        <w:rPr>
          <w:rFonts w:hint="eastAsia"/>
        </w:rPr>
        <w:t>。</w:t>
      </w:r>
    </w:p>
    <w:p w:rsidR="00132886" w:rsidRDefault="00132886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132886" w:rsidRDefault="00132886" w:rsidP="00657751">
      <w:pPr>
        <w:pStyle w:val="1b"/>
      </w:pPr>
      <w:bookmarkStart w:id="634" w:name="_Toc7561014"/>
      <w:r>
        <w:rPr>
          <w:rFonts w:hint="eastAsia"/>
        </w:rPr>
        <w:lastRenderedPageBreak/>
        <w:t>烏羅特羅賓</w:t>
      </w:r>
      <w:bookmarkEnd w:id="634"/>
    </w:p>
    <w:p w:rsidR="00132886" w:rsidRDefault="00132886" w:rsidP="00132886">
      <w:pPr>
        <w:pStyle w:val="2f3"/>
        <w:ind w:firstLine="712"/>
      </w:pPr>
      <w:r>
        <w:t>Urotropinum</w:t>
      </w:r>
      <w:r>
        <w:rPr>
          <w:rFonts w:hint="eastAsia"/>
        </w:rPr>
        <w:t>。</w:t>
      </w:r>
    </w:p>
    <w:p w:rsidR="00132886" w:rsidRDefault="00132886" w:rsidP="00132886">
      <w:pPr>
        <w:pStyle w:val="2f3"/>
        <w:ind w:firstLine="712"/>
      </w:pPr>
      <w:r>
        <w:rPr>
          <w:rFonts w:hint="eastAsia"/>
        </w:rPr>
        <w:t>本品為白色結晶性之粉末</w:t>
      </w:r>
      <w:r w:rsidR="006C4C45">
        <w:t>，</w:t>
      </w:r>
      <w:r>
        <w:rPr>
          <w:rFonts w:hint="eastAsia"/>
        </w:rPr>
        <w:t>無臭氣味</w:t>
      </w:r>
      <w:r w:rsidR="006C4C45">
        <w:t>，</w:t>
      </w:r>
      <w:r>
        <w:rPr>
          <w:rFonts w:hint="eastAsia"/>
        </w:rPr>
        <w:t>初甘後略苦</w:t>
      </w:r>
      <w:r w:rsidR="006C4C45">
        <w:t>，</w:t>
      </w:r>
      <w:r w:rsidR="00AD7840">
        <w:rPr>
          <w:rFonts w:hint="eastAsia"/>
        </w:rPr>
        <w:t>係</w:t>
      </w:r>
      <w:r>
        <w:rPr>
          <w:rFonts w:hint="eastAsia"/>
        </w:rPr>
        <w:t>錏化與袱毛地海相合製成。有利尿、溶解尿酸及防腐之效。善治膀胱炎、腎盂炎</w:t>
      </w:r>
      <w:r w:rsidR="006C4C45">
        <w:t>，</w:t>
      </w:r>
      <w:r>
        <w:rPr>
          <w:rFonts w:hint="eastAsia"/>
        </w:rPr>
        <w:t>為散劑</w:t>
      </w:r>
      <w:r w:rsidR="006C4C45">
        <w:t>，</w:t>
      </w:r>
      <w:r>
        <w:rPr>
          <w:rFonts w:hint="eastAsia"/>
        </w:rPr>
        <w:t>或和</w:t>
      </w:r>
      <w:r w:rsidR="00D24630">
        <w:rPr>
          <w:rFonts w:hint="eastAsia"/>
        </w:rPr>
        <w:t>於</w:t>
      </w:r>
      <w:r>
        <w:rPr>
          <w:rFonts w:hint="eastAsia"/>
        </w:rPr>
        <w:t>曹達水（即中水中少加曹逹</w:t>
      </w:r>
      <w:r w:rsidR="00F13728">
        <w:t>）</w:t>
      </w:r>
      <w:r>
        <w:rPr>
          <w:rFonts w:hint="eastAsia"/>
        </w:rPr>
        <w:t>而用之</w:t>
      </w:r>
      <w:r w:rsidR="006C4C45">
        <w:t>，</w:t>
      </w:r>
      <w:r>
        <w:rPr>
          <w:rFonts w:hint="eastAsia"/>
        </w:rPr>
        <w:t>若寒溫之熱在半表半裡</w:t>
      </w:r>
      <w:r w:rsidR="006C4C45">
        <w:t>，</w:t>
      </w:r>
      <w:r>
        <w:rPr>
          <w:rFonts w:hint="eastAsia"/>
        </w:rPr>
        <w:t>宜同規尼涅用之。其用量一日三次</w:t>
      </w:r>
      <w:r w:rsidR="006C4C45">
        <w:t>，</w:t>
      </w:r>
      <w:r>
        <w:rPr>
          <w:rFonts w:hint="eastAsia"/>
        </w:rPr>
        <w:t>每次</w:t>
      </w:r>
      <w:r>
        <w:rPr>
          <w:rFonts w:ascii="新細明體" w:eastAsia="新細明體" w:hAnsi="新細明體" w:hint="eastAsia"/>
        </w:rPr>
        <w:t>○•</w:t>
      </w:r>
      <w:r>
        <w:rPr>
          <w:rFonts w:hint="eastAsia"/>
        </w:rPr>
        <w:t>五至一</w:t>
      </w:r>
      <w:r>
        <w:rPr>
          <w:rFonts w:ascii="新細明體" w:eastAsia="新細明體" w:hAnsi="新細明體" w:hint="eastAsia"/>
        </w:rPr>
        <w:t>•○</w:t>
      </w:r>
      <w:r>
        <w:rPr>
          <w:rFonts w:hint="eastAsia"/>
        </w:rPr>
        <w:t>。</w:t>
      </w:r>
    </w:p>
    <w:p w:rsidR="00132886" w:rsidRDefault="00132886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132886" w:rsidRDefault="00132886" w:rsidP="00657751">
      <w:pPr>
        <w:pStyle w:val="1b"/>
      </w:pPr>
      <w:bookmarkStart w:id="635" w:name="_Toc7561015"/>
      <w:r>
        <w:rPr>
          <w:rFonts w:hint="eastAsia"/>
        </w:rPr>
        <w:lastRenderedPageBreak/>
        <w:t>鹽酸</w:t>
      </w:r>
      <w:bookmarkEnd w:id="635"/>
    </w:p>
    <w:p w:rsidR="00132886" w:rsidRDefault="00132886" w:rsidP="00132886">
      <w:pPr>
        <w:pStyle w:val="2f3"/>
        <w:ind w:firstLine="712"/>
      </w:pPr>
      <w:r>
        <w:t>Acidum</w:t>
      </w:r>
      <w:r>
        <w:rPr>
          <w:rFonts w:hint="eastAsia"/>
        </w:rPr>
        <w:t>_</w:t>
      </w:r>
      <w:r>
        <w:t>hydrochloricum</w:t>
      </w:r>
      <w:r w:rsidR="006C4C45">
        <w:t>，</w:t>
      </w:r>
      <w:r>
        <w:rPr>
          <w:rFonts w:hint="eastAsia"/>
        </w:rPr>
        <w:t>又作鹽強酸</w:t>
      </w:r>
      <w:r>
        <w:t>。</w:t>
      </w:r>
    </w:p>
    <w:p w:rsidR="00132886" w:rsidRDefault="00132886" w:rsidP="00132886">
      <w:pPr>
        <w:pStyle w:val="2f3"/>
        <w:ind w:firstLine="712"/>
      </w:pPr>
      <w:r>
        <w:rPr>
          <w:rFonts w:hint="eastAsia"/>
        </w:rPr>
        <w:t>本品為格魯兒水素瓦斯之水溶液</w:t>
      </w:r>
      <w:r w:rsidR="006C4C45">
        <w:t>，</w:t>
      </w:r>
      <w:r w:rsidR="00AD7840">
        <w:rPr>
          <w:rFonts w:hint="eastAsia"/>
        </w:rPr>
        <w:t>係</w:t>
      </w:r>
      <w:r>
        <w:rPr>
          <w:rFonts w:hint="eastAsia"/>
        </w:rPr>
        <w:t>澄明無色之液。在火氣中則發白霧</w:t>
      </w:r>
      <w:r w:rsidR="006C4C45">
        <w:t>，</w:t>
      </w:r>
      <w:r>
        <w:rPr>
          <w:rFonts w:hint="eastAsia"/>
        </w:rPr>
        <w:t>熱之則全行發揮。若用鹽酸一分</w:t>
      </w:r>
      <w:r w:rsidR="006C4C45">
        <w:t>，</w:t>
      </w:r>
      <w:r>
        <w:rPr>
          <w:rFonts w:hint="eastAsia"/>
        </w:rPr>
        <w:t>釋以餾水二分</w:t>
      </w:r>
      <w:r w:rsidR="006C4C45">
        <w:t>，</w:t>
      </w:r>
      <w:r>
        <w:rPr>
          <w:rFonts w:hint="eastAsia"/>
        </w:rPr>
        <w:t>為處方常用之鹽酸</w:t>
      </w:r>
      <w:r w:rsidR="006C4C45">
        <w:t>，</w:t>
      </w:r>
      <w:r>
        <w:rPr>
          <w:rFonts w:hint="eastAsia"/>
        </w:rPr>
        <w:t>藥房名為稀鹽酸。若用時仍須以餾水釋之</w:t>
      </w:r>
      <w:r w:rsidR="006C4C45">
        <w:t>，</w:t>
      </w:r>
      <w:r>
        <w:rPr>
          <w:rFonts w:hint="eastAsia"/>
        </w:rPr>
        <w:t>能制胃中異常發酵</w:t>
      </w:r>
      <w:r w:rsidR="006C4C45">
        <w:t>，</w:t>
      </w:r>
      <w:r>
        <w:rPr>
          <w:rFonts w:hint="eastAsia"/>
        </w:rPr>
        <w:t>夏月下利及一切發熱之證。此屬劇烈之品</w:t>
      </w:r>
      <w:r w:rsidR="006C4C45">
        <w:t>，</w:t>
      </w:r>
      <w:r>
        <w:rPr>
          <w:rFonts w:hint="eastAsia"/>
        </w:rPr>
        <w:t>貯藏宜密。</w:t>
      </w:r>
    </w:p>
    <w:p w:rsidR="00132886" w:rsidRDefault="00132886" w:rsidP="00132886">
      <w:pPr>
        <w:pStyle w:val="2f3"/>
        <w:ind w:firstLine="712"/>
      </w:pPr>
      <w:r>
        <w:rPr>
          <w:rFonts w:hint="eastAsia"/>
        </w:rPr>
        <w:t>治急性胃加答兒稀鹽酸一</w:t>
      </w:r>
      <w:r>
        <w:rPr>
          <w:rFonts w:ascii="新細明體" w:eastAsia="新細明體" w:hAnsi="新細明體" w:hint="eastAsia"/>
        </w:rPr>
        <w:t>•</w:t>
      </w:r>
      <w:r>
        <w:rPr>
          <w:rFonts w:hint="eastAsia"/>
        </w:rPr>
        <w:t>五</w:t>
      </w:r>
      <w:r w:rsidR="006C4C45">
        <w:t>，</w:t>
      </w:r>
      <w:r>
        <w:rPr>
          <w:rFonts w:hint="eastAsia"/>
        </w:rPr>
        <w:t>餾水一八</w:t>
      </w:r>
      <w:r>
        <w:rPr>
          <w:rFonts w:ascii="新細明體" w:eastAsia="新細明體" w:hAnsi="新細明體" w:hint="eastAsia"/>
        </w:rPr>
        <w:t>○•○</w:t>
      </w:r>
      <w:r w:rsidR="006C4C45">
        <w:t>，</w:t>
      </w:r>
      <w:r>
        <w:rPr>
          <w:rFonts w:hint="eastAsia"/>
        </w:rPr>
        <w:t>皮舍二</w:t>
      </w:r>
      <w:r>
        <w:rPr>
          <w:rFonts w:ascii="新細明體" w:eastAsia="新細明體" w:hAnsi="新細明體" w:hint="eastAsia"/>
        </w:rPr>
        <w:t>○•○</w:t>
      </w:r>
      <w:r w:rsidR="006C4C45">
        <w:t>，</w:t>
      </w:r>
      <w:r>
        <w:rPr>
          <w:rFonts w:hint="eastAsia"/>
        </w:rPr>
        <w:t>調和</w:t>
      </w:r>
      <w:r w:rsidR="006C4C45">
        <w:t>，</w:t>
      </w:r>
      <w:r>
        <w:rPr>
          <w:rFonts w:hint="eastAsia"/>
        </w:rPr>
        <w:t>每食後服一食匙。</w:t>
      </w:r>
    </w:p>
    <w:p w:rsidR="00132886" w:rsidRDefault="00132886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132886" w:rsidRDefault="00132886" w:rsidP="00657751">
      <w:pPr>
        <w:pStyle w:val="1b"/>
      </w:pPr>
      <w:bookmarkStart w:id="636" w:name="_Toc7561016"/>
      <w:r>
        <w:rPr>
          <w:rFonts w:hint="eastAsia"/>
        </w:rPr>
        <w:lastRenderedPageBreak/>
        <w:t>鹽酸歇魯茵</w:t>
      </w:r>
      <w:bookmarkEnd w:id="636"/>
    </w:p>
    <w:p w:rsidR="00132886" w:rsidRDefault="00132886" w:rsidP="00132886">
      <w:pPr>
        <w:pStyle w:val="2f3"/>
        <w:ind w:firstLine="712"/>
      </w:pPr>
      <w:r>
        <w:t>Hero</w:t>
      </w:r>
      <w:r>
        <w:rPr>
          <w:rFonts w:hint="eastAsia"/>
        </w:rPr>
        <w:t>i</w:t>
      </w:r>
      <w:r>
        <w:t>num</w:t>
      </w:r>
      <w:r>
        <w:rPr>
          <w:rFonts w:hint="eastAsia"/>
        </w:rPr>
        <w:t>_</w:t>
      </w:r>
      <w:r>
        <w:t>hydrochloricum</w:t>
      </w:r>
      <w:r w:rsidR="006C4C45">
        <w:rPr>
          <w:rFonts w:hint="eastAsia"/>
        </w:rPr>
        <w:t>，</w:t>
      </w:r>
      <w:r>
        <w:rPr>
          <w:rFonts w:hint="eastAsia"/>
        </w:rPr>
        <w:t>又作赫羅印</w:t>
      </w:r>
      <w:r>
        <w:t>。</w:t>
      </w:r>
    </w:p>
    <w:p w:rsidR="00132886" w:rsidRDefault="00132886" w:rsidP="00132886">
      <w:pPr>
        <w:pStyle w:val="2f3"/>
        <w:ind w:firstLine="712"/>
      </w:pPr>
      <w:r>
        <w:rPr>
          <w:rFonts w:hint="eastAsia"/>
        </w:rPr>
        <w:t>鹽酸歇魯茵為白色結晶性粉末</w:t>
      </w:r>
      <w:r w:rsidR="006C4C45">
        <w:t>，</w:t>
      </w:r>
      <w:r>
        <w:rPr>
          <w:rFonts w:hint="eastAsia"/>
        </w:rPr>
        <w:t>微有苦味。</w:t>
      </w:r>
      <w:r w:rsidR="00AD7840">
        <w:rPr>
          <w:rFonts w:hint="eastAsia"/>
        </w:rPr>
        <w:t>係</w:t>
      </w:r>
      <w:r>
        <w:rPr>
          <w:rFonts w:hint="eastAsia"/>
        </w:rPr>
        <w:t>用莫兒比涅與鹽化亞舍知爾加熱而制。為歇魯茵又以歇魯茵溶解</w:t>
      </w:r>
      <w:r w:rsidR="00D24630">
        <w:rPr>
          <w:rFonts w:hint="eastAsia"/>
        </w:rPr>
        <w:t>於</w:t>
      </w:r>
      <w:r>
        <w:rPr>
          <w:rFonts w:hint="eastAsia"/>
        </w:rPr>
        <w:t>鹽酸而得之</w:t>
      </w:r>
      <w:r w:rsidR="006C4C45">
        <w:t>，</w:t>
      </w:r>
      <w:r>
        <w:rPr>
          <w:rFonts w:hint="eastAsia"/>
        </w:rPr>
        <w:t>常為莫兒比涅及古垤乙涅之代用品。</w:t>
      </w:r>
      <w:r w:rsidR="00D24630">
        <w:rPr>
          <w:rFonts w:hint="eastAsia"/>
        </w:rPr>
        <w:t>於</w:t>
      </w:r>
      <w:r>
        <w:rPr>
          <w:rFonts w:hint="eastAsia"/>
        </w:rPr>
        <w:t>氣管支加答兒</w:t>
      </w:r>
      <w:r w:rsidR="006C4C45">
        <w:t>，</w:t>
      </w:r>
      <w:r>
        <w:rPr>
          <w:rFonts w:hint="eastAsia"/>
        </w:rPr>
        <w:t>為鎮制咳嗽刺激之用。</w:t>
      </w:r>
      <w:r w:rsidR="00D24630">
        <w:rPr>
          <w:rFonts w:hint="eastAsia"/>
        </w:rPr>
        <w:t>於</w:t>
      </w:r>
      <w:r>
        <w:rPr>
          <w:rFonts w:hint="eastAsia"/>
        </w:rPr>
        <w:t>肺勞者之咳嗽尤有良效。惟不可配合</w:t>
      </w:r>
      <w:r w:rsidR="00D24630">
        <w:rPr>
          <w:rFonts w:hint="eastAsia"/>
        </w:rPr>
        <w:t>於</w:t>
      </w:r>
      <w:r>
        <w:rPr>
          <w:rFonts w:hint="eastAsia"/>
        </w:rPr>
        <w:t>重碳酸那篤留謨及亞爾加里性藥質同服。此屬劇烈之藥</w:t>
      </w:r>
      <w:r w:rsidR="006C4C45">
        <w:t>，</w:t>
      </w:r>
      <w:r>
        <w:rPr>
          <w:rFonts w:hint="eastAsia"/>
        </w:rPr>
        <w:t>宜用暗色瓶貯藏</w:t>
      </w:r>
      <w:r w:rsidR="006C4C45">
        <w:t>，</w:t>
      </w:r>
      <w:r>
        <w:rPr>
          <w:rFonts w:hint="eastAsia"/>
        </w:rPr>
        <w:t>其用量</w:t>
      </w:r>
      <w:r w:rsidR="000E3897">
        <w:rPr>
          <w:rFonts w:ascii="新細明體" w:eastAsia="新細明體" w:hAnsi="新細明體" w:hint="eastAsia"/>
        </w:rPr>
        <w:t>○•○○</w:t>
      </w:r>
      <w:r>
        <w:rPr>
          <w:rFonts w:hint="eastAsia"/>
        </w:rPr>
        <w:t>一至</w:t>
      </w:r>
      <w:r w:rsidR="000E3897">
        <w:rPr>
          <w:rFonts w:ascii="新細明體" w:eastAsia="新細明體" w:hAnsi="新細明體" w:hint="eastAsia"/>
        </w:rPr>
        <w:t>○•○○</w:t>
      </w:r>
      <w:r>
        <w:rPr>
          <w:rFonts w:hint="eastAsia"/>
        </w:rPr>
        <w:t>三。</w:t>
      </w:r>
    </w:p>
    <w:p w:rsidR="00132886" w:rsidRDefault="00132886" w:rsidP="00132886">
      <w:pPr>
        <w:pStyle w:val="2f3"/>
        <w:ind w:firstLine="712"/>
      </w:pPr>
      <w:r>
        <w:rPr>
          <w:rFonts w:hint="eastAsia"/>
        </w:rPr>
        <w:t>治氣管支喘息安知必林○</w:t>
      </w:r>
      <w:r w:rsidR="000E3897">
        <w:rPr>
          <w:rFonts w:ascii="新細明體" w:eastAsia="新細明體" w:hAnsi="新細明體" w:hint="eastAsia"/>
        </w:rPr>
        <w:t>•</w:t>
      </w:r>
      <w:r>
        <w:rPr>
          <w:rFonts w:hint="eastAsia"/>
        </w:rPr>
        <w:t>五</w:t>
      </w:r>
      <w:r w:rsidR="006C4C45">
        <w:t>，</w:t>
      </w:r>
      <w:r>
        <w:rPr>
          <w:rFonts w:hint="eastAsia"/>
        </w:rPr>
        <w:t>鹽酸歇魯茵</w:t>
      </w:r>
      <w:r w:rsidR="000E3897">
        <w:rPr>
          <w:rFonts w:ascii="新細明體" w:eastAsia="新細明體" w:hAnsi="新細明體" w:hint="eastAsia"/>
        </w:rPr>
        <w:t>○•○○</w:t>
      </w:r>
      <w:r>
        <w:rPr>
          <w:rFonts w:hint="eastAsia"/>
        </w:rPr>
        <w:t>五至</w:t>
      </w:r>
      <w:r w:rsidR="000E3897">
        <w:rPr>
          <w:rFonts w:ascii="新細明體" w:eastAsia="新細明體" w:hAnsi="新細明體" w:hint="eastAsia"/>
        </w:rPr>
        <w:t>○•○○</w:t>
      </w:r>
      <w:r>
        <w:rPr>
          <w:rFonts w:hint="eastAsia"/>
        </w:rPr>
        <w:t>一</w:t>
      </w:r>
      <w:r w:rsidR="006C4C45">
        <w:t>，</w:t>
      </w:r>
      <w:r>
        <w:rPr>
          <w:rFonts w:hint="eastAsia"/>
        </w:rPr>
        <w:t>乳糖</w:t>
      </w:r>
      <w:r w:rsidR="000E3897">
        <w:rPr>
          <w:rFonts w:ascii="新細明體" w:eastAsia="新細明體" w:hAnsi="新細明體" w:hint="eastAsia"/>
        </w:rPr>
        <w:t>○•</w:t>
      </w:r>
      <w:r>
        <w:rPr>
          <w:rFonts w:hint="eastAsia"/>
        </w:rPr>
        <w:t>三</w:t>
      </w:r>
      <w:r w:rsidR="006C4C45">
        <w:t>，</w:t>
      </w:r>
      <w:r>
        <w:rPr>
          <w:rFonts w:hint="eastAsia"/>
        </w:rPr>
        <w:t>共研</w:t>
      </w:r>
      <w:r w:rsidR="006C4C45">
        <w:t>，</w:t>
      </w:r>
      <w:r>
        <w:rPr>
          <w:rFonts w:hint="eastAsia"/>
        </w:rPr>
        <w:t>發作時作一次服。</w:t>
      </w:r>
    </w:p>
    <w:p w:rsidR="00132886" w:rsidRDefault="00132886" w:rsidP="00132886">
      <w:pPr>
        <w:pStyle w:val="2f3"/>
        <w:ind w:firstLine="712"/>
      </w:pPr>
      <w:r>
        <w:rPr>
          <w:rFonts w:hint="eastAsia"/>
        </w:rPr>
        <w:t>治急性胃加答兒</w:t>
      </w:r>
      <w:r w:rsidR="00F13728">
        <w:t>（</w:t>
      </w:r>
      <w:r>
        <w:rPr>
          <w:rFonts w:hint="eastAsia"/>
        </w:rPr>
        <w:t>疼痛時用之</w:t>
      </w:r>
      <w:r w:rsidR="00F13728">
        <w:t>）</w:t>
      </w:r>
      <w:r>
        <w:rPr>
          <w:rFonts w:hint="eastAsia"/>
        </w:rPr>
        <w:t>鹽酸歇魯茵</w:t>
      </w:r>
      <w:r w:rsidR="000E3897">
        <w:rPr>
          <w:rFonts w:ascii="新細明體" w:eastAsia="新細明體" w:hAnsi="新細明體" w:hint="eastAsia"/>
        </w:rPr>
        <w:t>○•○</w:t>
      </w:r>
      <w:r>
        <w:rPr>
          <w:rFonts w:hint="eastAsia"/>
        </w:rPr>
        <w:t>五</w:t>
      </w:r>
      <w:r w:rsidR="006C4C45">
        <w:t>，</w:t>
      </w:r>
      <w:r>
        <w:rPr>
          <w:rFonts w:hint="eastAsia"/>
        </w:rPr>
        <w:t>鹽水</w:t>
      </w:r>
      <w:r w:rsidR="000E3897">
        <w:rPr>
          <w:rFonts w:hint="eastAsia"/>
        </w:rPr>
        <w:t>一</w:t>
      </w:r>
      <w:r w:rsidR="000E3897">
        <w:rPr>
          <w:rFonts w:ascii="新細明體" w:eastAsia="新細明體" w:hAnsi="新細明體" w:hint="eastAsia"/>
        </w:rPr>
        <w:t>○•○</w:t>
      </w:r>
      <w:r w:rsidR="006C4C45">
        <w:t>，</w:t>
      </w:r>
      <w:r>
        <w:rPr>
          <w:rFonts w:hint="eastAsia"/>
        </w:rPr>
        <w:t>調為皮下注射料用半筒至一筒。</w:t>
      </w:r>
    </w:p>
    <w:p w:rsidR="000E3897" w:rsidRDefault="000E3897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0E3897" w:rsidRDefault="00132886" w:rsidP="00657751">
      <w:pPr>
        <w:pStyle w:val="1b"/>
      </w:pPr>
      <w:bookmarkStart w:id="637" w:name="_Toc7561017"/>
      <w:r>
        <w:rPr>
          <w:rFonts w:hint="eastAsia"/>
        </w:rPr>
        <w:lastRenderedPageBreak/>
        <w:t>旃那葉</w:t>
      </w:r>
      <w:bookmarkEnd w:id="637"/>
    </w:p>
    <w:p w:rsidR="00132886" w:rsidRDefault="00132886" w:rsidP="00132886">
      <w:pPr>
        <w:pStyle w:val="2f3"/>
        <w:ind w:firstLine="712"/>
      </w:pPr>
      <w:r>
        <w:t>Folia</w:t>
      </w:r>
      <w:r w:rsidR="000E3897">
        <w:rPr>
          <w:rFonts w:hint="eastAsia"/>
        </w:rPr>
        <w:t>_</w:t>
      </w:r>
      <w:r>
        <w:t>Sennae</w:t>
      </w:r>
      <w:r w:rsidR="006C4C45">
        <w:rPr>
          <w:rFonts w:hint="eastAsia"/>
        </w:rPr>
        <w:t>，</w:t>
      </w:r>
      <w:r>
        <w:rPr>
          <w:rFonts w:hint="eastAsia"/>
        </w:rPr>
        <w:t>舊譯作辛那、森那、俗名瀉葉</w:t>
      </w:r>
      <w:r w:rsidR="000E3897">
        <w:t>。</w:t>
      </w:r>
    </w:p>
    <w:p w:rsidR="00132886" w:rsidRDefault="00132886" w:rsidP="00132886">
      <w:pPr>
        <w:pStyle w:val="2f3"/>
        <w:ind w:firstLine="712"/>
      </w:pPr>
      <w:r>
        <w:rPr>
          <w:rFonts w:hint="eastAsia"/>
        </w:rPr>
        <w:t>旃那葉狀如小淡竹葉</w:t>
      </w:r>
      <w:r w:rsidR="006C4C45">
        <w:t>，</w:t>
      </w:r>
      <w:r>
        <w:rPr>
          <w:rFonts w:hint="eastAsia"/>
        </w:rPr>
        <w:t>淡綠微帶黃色</w:t>
      </w:r>
      <w:r w:rsidR="006C4C45">
        <w:t>，</w:t>
      </w:r>
      <w:r>
        <w:rPr>
          <w:rFonts w:hint="eastAsia"/>
        </w:rPr>
        <w:t>無臭無味</w:t>
      </w:r>
      <w:r w:rsidR="006C4C45">
        <w:t>，</w:t>
      </w:r>
      <w:r>
        <w:rPr>
          <w:rFonts w:hint="eastAsia"/>
        </w:rPr>
        <w:t>產</w:t>
      </w:r>
      <w:r w:rsidR="00D24630">
        <w:rPr>
          <w:rFonts w:hint="eastAsia"/>
        </w:rPr>
        <w:t>於</w:t>
      </w:r>
      <w:r>
        <w:rPr>
          <w:rFonts w:hint="eastAsia"/>
        </w:rPr>
        <w:t>印度伊及等處之次明科。其性能增進大腸之蠕動</w:t>
      </w:r>
      <w:r w:rsidR="006C4C45">
        <w:t>，</w:t>
      </w:r>
      <w:r>
        <w:rPr>
          <w:rFonts w:hint="eastAsia"/>
        </w:rPr>
        <w:t>又能增添膽汁</w:t>
      </w:r>
      <w:r w:rsidR="00F13728">
        <w:t>（</w:t>
      </w:r>
      <w:r>
        <w:rPr>
          <w:rFonts w:hint="eastAsia"/>
        </w:rPr>
        <w:t>膽汁注</w:t>
      </w:r>
      <w:r w:rsidR="00D24630">
        <w:rPr>
          <w:rFonts w:hint="eastAsia"/>
        </w:rPr>
        <w:t>於</w:t>
      </w:r>
      <w:r>
        <w:rPr>
          <w:rFonts w:hint="eastAsia"/>
        </w:rPr>
        <w:t>腸者</w:t>
      </w:r>
      <w:r w:rsidR="006C4C45">
        <w:rPr>
          <w:rFonts w:hint="eastAsia"/>
        </w:rPr>
        <w:t>，</w:t>
      </w:r>
      <w:r>
        <w:rPr>
          <w:rFonts w:hint="eastAsia"/>
        </w:rPr>
        <w:t>多則大便易通</w:t>
      </w:r>
      <w:r w:rsidR="00F13728">
        <w:t>）</w:t>
      </w:r>
      <w:r w:rsidR="006C4C45">
        <w:rPr>
          <w:rFonts w:hint="eastAsia"/>
        </w:rPr>
        <w:t>，</w:t>
      </w:r>
      <w:r>
        <w:rPr>
          <w:rFonts w:hint="eastAsia"/>
        </w:rPr>
        <w:t>所以善通大便燥結</w:t>
      </w:r>
      <w:r w:rsidR="006C4C45">
        <w:t>，</w:t>
      </w:r>
      <w:r>
        <w:rPr>
          <w:rFonts w:hint="eastAsia"/>
        </w:rPr>
        <w:t>為緩下之品</w:t>
      </w:r>
      <w:r w:rsidR="006C4C45">
        <w:rPr>
          <w:rFonts w:hint="eastAsia"/>
        </w:rPr>
        <w:t>，</w:t>
      </w:r>
      <w:r>
        <w:rPr>
          <w:rFonts w:hint="eastAsia"/>
        </w:rPr>
        <w:t>實無猛烈之性</w:t>
      </w:r>
      <w:r w:rsidR="006C4C45">
        <w:t>，</w:t>
      </w:r>
      <w:r>
        <w:rPr>
          <w:rFonts w:hint="eastAsia"/>
        </w:rPr>
        <w:t>不至傷人氣分</w:t>
      </w:r>
      <w:r w:rsidR="006C4C45">
        <w:rPr>
          <w:rFonts w:hint="eastAsia"/>
        </w:rPr>
        <w:t>，</w:t>
      </w:r>
      <w:r>
        <w:rPr>
          <w:rFonts w:hint="eastAsia"/>
        </w:rPr>
        <w:t>兼治女子月閉。若煎服浸服</w:t>
      </w:r>
      <w:r w:rsidR="00F13728">
        <w:t>（</w:t>
      </w:r>
      <w:r>
        <w:rPr>
          <w:rFonts w:hint="eastAsia"/>
        </w:rPr>
        <w:t>煎之</w:t>
      </w:r>
      <w:r w:rsidR="000E3897">
        <w:rPr>
          <w:rFonts w:hint="eastAsia"/>
        </w:rPr>
        <w:t>一</w:t>
      </w:r>
      <w:r>
        <w:rPr>
          <w:rFonts w:hint="eastAsia"/>
        </w:rPr>
        <w:t>沸即可</w:t>
      </w:r>
      <w:r w:rsidR="006C4C45">
        <w:rPr>
          <w:rFonts w:hint="eastAsia"/>
        </w:rPr>
        <w:t>，</w:t>
      </w:r>
      <w:r>
        <w:rPr>
          <w:rFonts w:hint="eastAsia"/>
        </w:rPr>
        <w:t>浸之宜用蓋碗浸飲二次）</w:t>
      </w:r>
      <w:r w:rsidR="006C4C45">
        <w:rPr>
          <w:rFonts w:hint="eastAsia"/>
        </w:rPr>
        <w:t>，</w:t>
      </w:r>
      <w:r>
        <w:rPr>
          <w:rFonts w:hint="eastAsia"/>
        </w:rPr>
        <w:t>其用量自二</w:t>
      </w:r>
      <w:r w:rsidR="000E3897">
        <w:rPr>
          <w:rFonts w:ascii="新細明體" w:eastAsia="新細明體" w:hAnsi="新細明體" w:hint="eastAsia"/>
        </w:rPr>
        <w:t>•○</w:t>
      </w:r>
      <w:r>
        <w:rPr>
          <w:rFonts w:hint="eastAsia"/>
        </w:rPr>
        <w:t>多至三</w:t>
      </w:r>
      <w:r w:rsidR="000E3897">
        <w:rPr>
          <w:rFonts w:ascii="新細明體" w:eastAsia="新細明體" w:hAnsi="新細明體" w:hint="eastAsia"/>
        </w:rPr>
        <w:t>•○</w:t>
      </w:r>
      <w:r w:rsidR="006C4C45">
        <w:t>，</w:t>
      </w:r>
      <w:r>
        <w:rPr>
          <w:rFonts w:hint="eastAsia"/>
        </w:rPr>
        <w:t>為末服之自一</w:t>
      </w:r>
      <w:r w:rsidR="000E3897">
        <w:rPr>
          <w:rFonts w:ascii="新細明體" w:eastAsia="新細明體" w:hAnsi="新細明體" w:hint="eastAsia"/>
        </w:rPr>
        <w:t>•○</w:t>
      </w:r>
      <w:r>
        <w:rPr>
          <w:rFonts w:hint="eastAsia"/>
        </w:rPr>
        <w:t>多至二</w:t>
      </w:r>
      <w:r w:rsidR="000E3897">
        <w:rPr>
          <w:rFonts w:ascii="新細明體" w:eastAsia="新細明體" w:hAnsi="新細明體" w:hint="eastAsia"/>
        </w:rPr>
        <w:t>•</w:t>
      </w:r>
      <w:r w:rsidR="000E3897">
        <w:rPr>
          <w:rFonts w:asciiTheme="majorEastAsia" w:hAnsiTheme="majorEastAsia" w:hint="eastAsia"/>
        </w:rPr>
        <w:t>○</w:t>
      </w:r>
      <w:r w:rsidR="000E3897">
        <w:t>。</w:t>
      </w:r>
    </w:p>
    <w:p w:rsidR="00132886" w:rsidRDefault="00132886" w:rsidP="00132886">
      <w:pPr>
        <w:pStyle w:val="2f3"/>
        <w:ind w:firstLine="712"/>
      </w:pPr>
      <w:r>
        <w:rPr>
          <w:rFonts w:hint="eastAsia"/>
        </w:rPr>
        <w:t>治大便秘</w:t>
      </w:r>
      <w:r w:rsidR="006C4C45">
        <w:t>，</w:t>
      </w:r>
      <w:r>
        <w:rPr>
          <w:rFonts w:hint="eastAsia"/>
        </w:rPr>
        <w:t>旃那浸</w:t>
      </w:r>
      <w:r w:rsidR="00F13728">
        <w:t>（</w:t>
      </w:r>
      <w:r>
        <w:rPr>
          <w:rFonts w:hint="eastAsia"/>
        </w:rPr>
        <w:t>二</w:t>
      </w:r>
      <w:r w:rsidR="000E3897">
        <w:rPr>
          <w:rFonts w:ascii="新細明體" w:eastAsia="新細明體" w:hAnsi="新細明體" w:hint="eastAsia"/>
        </w:rPr>
        <w:t>○•○</w:t>
      </w:r>
      <w:r w:rsidR="00F13728">
        <w:t>）</w:t>
      </w:r>
      <w:r>
        <w:rPr>
          <w:rFonts w:hint="eastAsia"/>
        </w:rPr>
        <w:t>一五</w:t>
      </w:r>
      <w:r w:rsidR="000E3897">
        <w:rPr>
          <w:rFonts w:ascii="新細明體" w:eastAsia="新細明體" w:hAnsi="新細明體" w:hint="eastAsia"/>
        </w:rPr>
        <w:t>○•○</w:t>
      </w:r>
      <w:r>
        <w:rPr>
          <w:rFonts w:hint="eastAsia"/>
        </w:rPr>
        <w:t>硫苦三</w:t>
      </w:r>
      <w:r w:rsidR="000E3897">
        <w:rPr>
          <w:rFonts w:ascii="新細明體" w:eastAsia="新細明體" w:hAnsi="新細明體" w:hint="eastAsia"/>
        </w:rPr>
        <w:t>○•○</w:t>
      </w:r>
      <w:r w:rsidR="006C4C45">
        <w:t>，</w:t>
      </w:r>
      <w:r>
        <w:rPr>
          <w:rFonts w:hint="eastAsia"/>
        </w:rPr>
        <w:t>覆盆子舍二</w:t>
      </w:r>
      <w:r w:rsidR="000E3897">
        <w:rPr>
          <w:rFonts w:ascii="新細明體" w:eastAsia="新細明體" w:hAnsi="新細明體" w:hint="eastAsia"/>
        </w:rPr>
        <w:t>○•○</w:t>
      </w:r>
      <w:r w:rsidR="006C4C45">
        <w:t>，</w:t>
      </w:r>
      <w:r>
        <w:rPr>
          <w:rFonts w:hint="eastAsia"/>
        </w:rPr>
        <w:t>上調和</w:t>
      </w:r>
      <w:r w:rsidR="006C4C45">
        <w:t>，</w:t>
      </w:r>
      <w:r>
        <w:rPr>
          <w:rFonts w:hint="eastAsia"/>
        </w:rPr>
        <w:t>每二時服一食匙。</w:t>
      </w:r>
    </w:p>
    <w:p w:rsidR="000E3897" w:rsidRDefault="000E3897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0E3897" w:rsidRDefault="000E3897" w:rsidP="00657751">
      <w:pPr>
        <w:pStyle w:val="1b"/>
      </w:pPr>
      <w:bookmarkStart w:id="638" w:name="_Toc7561018"/>
      <w:r>
        <w:rPr>
          <w:rFonts w:hint="eastAsia"/>
        </w:rPr>
        <w:lastRenderedPageBreak/>
        <w:t>篦麻子油</w:t>
      </w:r>
      <w:bookmarkEnd w:id="638"/>
    </w:p>
    <w:p w:rsidR="000E3897" w:rsidRDefault="000E3897" w:rsidP="000E3897">
      <w:pPr>
        <w:pStyle w:val="2f3"/>
        <w:ind w:firstLine="712"/>
      </w:pPr>
      <w:r>
        <w:t>Oleum</w:t>
      </w:r>
      <w:r>
        <w:rPr>
          <w:rFonts w:hint="eastAsia"/>
        </w:rPr>
        <w:t>_</w:t>
      </w:r>
      <w:r>
        <w:t>Ricini</w:t>
      </w:r>
      <w:r w:rsidR="006C4C45">
        <w:t>，</w:t>
      </w:r>
      <w:r>
        <w:rPr>
          <w:rFonts w:hint="eastAsia"/>
        </w:rPr>
        <w:t>省文作篦麻油</w:t>
      </w:r>
      <w:r w:rsidR="006C4C45">
        <w:t>，</w:t>
      </w:r>
      <w:r>
        <w:rPr>
          <w:rFonts w:hint="eastAsia"/>
        </w:rPr>
        <w:t>亦作篦麻子油</w:t>
      </w:r>
      <w:r>
        <w:t>。</w:t>
      </w:r>
    </w:p>
    <w:p w:rsidR="000E3897" w:rsidRDefault="000E3897" w:rsidP="000E3897">
      <w:pPr>
        <w:pStyle w:val="2f3"/>
        <w:ind w:firstLine="712"/>
      </w:pPr>
      <w:r>
        <w:rPr>
          <w:rFonts w:hint="eastAsia"/>
        </w:rPr>
        <w:t>篦麻子油為大戟科植物種子之脂肪</w:t>
      </w:r>
      <w:r w:rsidR="006C4C45">
        <w:t>，</w:t>
      </w:r>
      <w:r>
        <w:rPr>
          <w:rFonts w:hint="eastAsia"/>
        </w:rPr>
        <w:t>乃極濃厚之液</w:t>
      </w:r>
      <w:r w:rsidR="006C4C45">
        <w:t>，</w:t>
      </w:r>
      <w:r>
        <w:rPr>
          <w:rFonts w:hint="eastAsia"/>
        </w:rPr>
        <w:t>晶瑩透徹</w:t>
      </w:r>
      <w:r w:rsidR="006C4C45">
        <w:t>，</w:t>
      </w:r>
      <w:r>
        <w:rPr>
          <w:rFonts w:hint="eastAsia"/>
        </w:rPr>
        <w:t>近</w:t>
      </w:r>
      <w:r w:rsidR="00D24630">
        <w:rPr>
          <w:rFonts w:hint="eastAsia"/>
        </w:rPr>
        <w:t>於</w:t>
      </w:r>
      <w:r>
        <w:rPr>
          <w:rFonts w:hint="eastAsia"/>
        </w:rPr>
        <w:t>無色有微帶黃色者。味微辛</w:t>
      </w:r>
      <w:r w:rsidR="006C4C45">
        <w:t>，</w:t>
      </w:r>
      <w:r>
        <w:rPr>
          <w:rFonts w:hint="eastAsia"/>
        </w:rPr>
        <w:t>其油不為腸壁所吸收</w:t>
      </w:r>
      <w:r w:rsidR="006C4C45">
        <w:t>，</w:t>
      </w:r>
      <w:r>
        <w:rPr>
          <w:rFonts w:hint="eastAsia"/>
        </w:rPr>
        <w:t>且滑能去著</w:t>
      </w:r>
      <w:r w:rsidR="006C4C45">
        <w:t>，</w:t>
      </w:r>
      <w:r>
        <w:rPr>
          <w:rFonts w:hint="eastAsia"/>
        </w:rPr>
        <w:t>味辛又善開通</w:t>
      </w:r>
      <w:r w:rsidR="006C4C45">
        <w:t>，</w:t>
      </w:r>
      <w:r>
        <w:rPr>
          <w:rFonts w:hint="eastAsia"/>
        </w:rPr>
        <w:t>故腸中之凝皆可隨之而下</w:t>
      </w:r>
      <w:r w:rsidR="006C4C45">
        <w:t>，</w:t>
      </w:r>
      <w:r>
        <w:rPr>
          <w:rFonts w:hint="eastAsia"/>
        </w:rPr>
        <w:t>為通腸結之要藥</w:t>
      </w:r>
      <w:r w:rsidR="006C4C45">
        <w:t>，</w:t>
      </w:r>
      <w:r>
        <w:rPr>
          <w:rFonts w:hint="eastAsia"/>
        </w:rPr>
        <w:t>兼治赤痢及腸急性加答兒</w:t>
      </w:r>
      <w:r w:rsidR="00F13728">
        <w:t>（</w:t>
      </w:r>
      <w:r>
        <w:rPr>
          <w:rFonts w:hint="eastAsia"/>
        </w:rPr>
        <w:t>疼腫</w:t>
      </w:r>
      <w:r w:rsidR="00F13728">
        <w:t>）</w:t>
      </w:r>
      <w:r w:rsidR="006C4C45">
        <w:t>，</w:t>
      </w:r>
      <w:r>
        <w:rPr>
          <w:rFonts w:hint="eastAsia"/>
        </w:rPr>
        <w:t>用量每服一五</w:t>
      </w:r>
      <w:r w:rsidR="003F7B48">
        <w:rPr>
          <w:rFonts w:ascii="新細明體" w:eastAsia="新細明體" w:hAnsi="新細明體" w:hint="eastAsia"/>
        </w:rPr>
        <w:t>•○</w:t>
      </w:r>
      <w:r>
        <w:rPr>
          <w:rFonts w:hint="eastAsia"/>
        </w:rPr>
        <w:t>多至三</w:t>
      </w:r>
      <w:r w:rsidR="003F7B48">
        <w:rPr>
          <w:rFonts w:ascii="新細明體" w:eastAsia="新細明體" w:hAnsi="新細明體" w:hint="eastAsia"/>
        </w:rPr>
        <w:t>○•</w:t>
      </w:r>
      <w:r w:rsidR="003F7B48">
        <w:rPr>
          <w:rFonts w:asciiTheme="majorEastAsia" w:hAnsiTheme="majorEastAsia" w:hint="eastAsia"/>
        </w:rPr>
        <w:t>○</w:t>
      </w:r>
      <w:r w:rsidR="006C4C45">
        <w:t>，</w:t>
      </w:r>
      <w:r>
        <w:rPr>
          <w:rFonts w:hint="eastAsia"/>
        </w:rPr>
        <w:t>用開水一鐘將油浮其上飲之。</w:t>
      </w:r>
    </w:p>
    <w:p w:rsidR="000E3897" w:rsidRDefault="000E3897" w:rsidP="000E3897">
      <w:pPr>
        <w:pStyle w:val="2f3"/>
        <w:ind w:firstLine="712"/>
      </w:pPr>
      <w:r>
        <w:rPr>
          <w:rFonts w:hint="eastAsia"/>
        </w:rPr>
        <w:t>治赤痢及腸性加答兒</w:t>
      </w:r>
      <w:r w:rsidR="006C4C45">
        <w:rPr>
          <w:rFonts w:hint="eastAsia"/>
        </w:rPr>
        <w:t>，</w:t>
      </w:r>
      <w:r>
        <w:rPr>
          <w:rFonts w:hint="eastAsia"/>
        </w:rPr>
        <w:t>篦麻油一五</w:t>
      </w:r>
      <w:r w:rsidR="003F7B48">
        <w:rPr>
          <w:rFonts w:ascii="新細明體" w:eastAsia="新細明體" w:hAnsi="新細明體" w:hint="eastAsia"/>
        </w:rPr>
        <w:t>•○</w:t>
      </w:r>
      <w:r>
        <w:rPr>
          <w:rFonts w:hint="eastAsia"/>
        </w:rPr>
        <w:t>至二</w:t>
      </w:r>
      <w:r w:rsidR="003F7B48">
        <w:rPr>
          <w:rFonts w:ascii="新細明體" w:eastAsia="新細明體" w:hAnsi="新細明體" w:hint="eastAsia"/>
        </w:rPr>
        <w:t>○•○</w:t>
      </w:r>
      <w:r w:rsidR="006C4C45">
        <w:t>，</w:t>
      </w:r>
      <w:r>
        <w:rPr>
          <w:rFonts w:hint="eastAsia"/>
        </w:rPr>
        <w:t>薄荷油一滴</w:t>
      </w:r>
      <w:r w:rsidR="006C4C45">
        <w:t>，</w:t>
      </w:r>
      <w:r>
        <w:rPr>
          <w:rFonts w:hint="eastAsia"/>
        </w:rPr>
        <w:t>作一次服。</w:t>
      </w:r>
    </w:p>
    <w:p w:rsidR="003F7B48" w:rsidRDefault="000E3897" w:rsidP="000E3897">
      <w:pPr>
        <w:pStyle w:val="2f3"/>
        <w:ind w:firstLine="712"/>
      </w:pPr>
      <w:r>
        <w:rPr>
          <w:rFonts w:hint="eastAsia"/>
        </w:rPr>
        <w:t>按</w:t>
      </w:r>
      <w:r w:rsidR="003F7B48">
        <w:t>：</w:t>
      </w:r>
      <w:r>
        <w:rPr>
          <w:rFonts w:hint="eastAsia"/>
        </w:rPr>
        <w:t>篦麻子在中藥原為劇烈之品</w:t>
      </w:r>
      <w:r w:rsidR="006C4C45">
        <w:t>，</w:t>
      </w:r>
      <w:r>
        <w:rPr>
          <w:rFonts w:hint="eastAsia"/>
        </w:rPr>
        <w:t>壯人止服五粒</w:t>
      </w:r>
      <w:r w:rsidR="006C4C45">
        <w:t>，</w:t>
      </w:r>
      <w:r>
        <w:rPr>
          <w:rFonts w:hint="eastAsia"/>
        </w:rPr>
        <w:t>若服過五粒即可吐瀉交作</w:t>
      </w:r>
      <w:r w:rsidR="006C4C45">
        <w:t>，</w:t>
      </w:r>
      <w:r>
        <w:rPr>
          <w:rFonts w:hint="eastAsia"/>
        </w:rPr>
        <w:t>而西人制為油</w:t>
      </w:r>
      <w:r w:rsidR="006C4C45">
        <w:t>，</w:t>
      </w:r>
      <w:r>
        <w:rPr>
          <w:rFonts w:hint="eastAsia"/>
        </w:rPr>
        <w:t>其性轉平和。聞西人制此油時</w:t>
      </w:r>
      <w:r w:rsidR="006C4C45">
        <w:t>，</w:t>
      </w:r>
      <w:r>
        <w:rPr>
          <w:rFonts w:hint="eastAsia"/>
        </w:rPr>
        <w:t>屢次將其浮頭之沫取出</w:t>
      </w:r>
      <w:r w:rsidR="006C4C45">
        <w:t>，</w:t>
      </w:r>
      <w:r>
        <w:rPr>
          <w:rFonts w:hint="eastAsia"/>
        </w:rPr>
        <w:t>想其劇烈之性皆在</w:t>
      </w:r>
      <w:r w:rsidR="00D24630">
        <w:rPr>
          <w:rFonts w:hint="eastAsia"/>
        </w:rPr>
        <w:t>於</w:t>
      </w:r>
      <w:r>
        <w:rPr>
          <w:rFonts w:hint="eastAsia"/>
        </w:rPr>
        <w:t>沫</w:t>
      </w:r>
      <w:r w:rsidR="006C4C45">
        <w:t>，</w:t>
      </w:r>
      <w:r>
        <w:rPr>
          <w:rFonts w:hint="eastAsia"/>
        </w:rPr>
        <w:t>去其沫即所以去其毒也。愚治多日大便不通遍服他藥皆不效者</w:t>
      </w:r>
      <w:r w:rsidR="006C4C45">
        <w:t>，</w:t>
      </w:r>
      <w:r>
        <w:rPr>
          <w:rFonts w:hint="eastAsia"/>
        </w:rPr>
        <w:t>恒重用篦麻子油八錢</w:t>
      </w:r>
      <w:r w:rsidR="006C4C45">
        <w:t>，</w:t>
      </w:r>
      <w:r>
        <w:rPr>
          <w:rFonts w:hint="eastAsia"/>
        </w:rPr>
        <w:t>服後並不覺瞑眩</w:t>
      </w:r>
      <w:r w:rsidR="006C4C45">
        <w:t>，</w:t>
      </w:r>
      <w:r>
        <w:rPr>
          <w:rFonts w:hint="eastAsia"/>
        </w:rPr>
        <w:t>大便遂即通行</w:t>
      </w:r>
      <w:r w:rsidR="006C4C45">
        <w:t>，</w:t>
      </w:r>
      <w:r>
        <w:rPr>
          <w:rFonts w:hint="eastAsia"/>
        </w:rPr>
        <w:t>又不至傷人氣分</w:t>
      </w:r>
      <w:r w:rsidR="006C4C45">
        <w:t>，</w:t>
      </w:r>
      <w:r>
        <w:rPr>
          <w:rFonts w:hint="eastAsia"/>
        </w:rPr>
        <w:t>其性甚和平可知。惟胃氣不降者</w:t>
      </w:r>
      <w:r w:rsidR="00F13728">
        <w:t>（</w:t>
      </w:r>
      <w:r>
        <w:rPr>
          <w:rFonts w:hint="eastAsia"/>
        </w:rPr>
        <w:t>胃氣以息息下降為順</w:t>
      </w:r>
      <w:r w:rsidR="00F13728">
        <w:t>）</w:t>
      </w:r>
      <w:r w:rsidR="006C4C45">
        <w:t>，</w:t>
      </w:r>
      <w:r>
        <w:rPr>
          <w:rFonts w:hint="eastAsia"/>
        </w:rPr>
        <w:t>服後間有噁心之時</w:t>
      </w:r>
      <w:r w:rsidR="006C4C45">
        <w:t>，</w:t>
      </w:r>
      <w:r>
        <w:rPr>
          <w:rFonts w:hint="eastAsia"/>
        </w:rPr>
        <w:t>若欲防其噁心作嘔吐</w:t>
      </w:r>
      <w:r w:rsidR="006C4C45">
        <w:t>，</w:t>
      </w:r>
      <w:r>
        <w:rPr>
          <w:rFonts w:hint="eastAsia"/>
        </w:rPr>
        <w:t>可用生赭石細末三錢與篦麻子油並服</w:t>
      </w:r>
      <w:r w:rsidR="006C4C45">
        <w:t>，</w:t>
      </w:r>
      <w:r>
        <w:rPr>
          <w:rFonts w:hint="eastAsia"/>
        </w:rPr>
        <w:t>既可止嘔吐</w:t>
      </w:r>
      <w:r w:rsidR="006C4C45">
        <w:t>，</w:t>
      </w:r>
      <w:r>
        <w:rPr>
          <w:rFonts w:hint="eastAsia"/>
        </w:rPr>
        <w:t>而其通便之力亦愈大。若不欲服生赭石末者</w:t>
      </w:r>
      <w:r w:rsidR="006C4C45">
        <w:t>，</w:t>
      </w:r>
      <w:r>
        <w:rPr>
          <w:rFonts w:hint="eastAsia"/>
        </w:rPr>
        <w:t>可用生赭石細末一兩</w:t>
      </w:r>
      <w:r w:rsidR="006C4C45">
        <w:t>，</w:t>
      </w:r>
      <w:r>
        <w:rPr>
          <w:rFonts w:hint="eastAsia"/>
        </w:rPr>
        <w:t>煎湯一大鐘</w:t>
      </w:r>
      <w:r w:rsidR="006C4C45">
        <w:t>，</w:t>
      </w:r>
      <w:r>
        <w:rPr>
          <w:rFonts w:hint="eastAsia"/>
        </w:rPr>
        <w:t>將篦麻子油調其中服之。然既用赭石</w:t>
      </w:r>
      <w:r w:rsidR="006C4C45">
        <w:t>，</w:t>
      </w:r>
      <w:r>
        <w:rPr>
          <w:rFonts w:hint="eastAsia"/>
        </w:rPr>
        <w:t>篦麻油分量亦宜斟酌少用。</w:t>
      </w:r>
    </w:p>
    <w:p w:rsidR="003F7B48" w:rsidRDefault="003F7B48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3F7B48" w:rsidRDefault="000E3897" w:rsidP="00657751">
      <w:pPr>
        <w:pStyle w:val="1b"/>
      </w:pPr>
      <w:bookmarkStart w:id="639" w:name="_Toc7561019"/>
      <w:r>
        <w:rPr>
          <w:rFonts w:hint="eastAsia"/>
        </w:rPr>
        <w:lastRenderedPageBreak/>
        <w:t>硫苦</w:t>
      </w:r>
      <w:bookmarkEnd w:id="639"/>
    </w:p>
    <w:p w:rsidR="000E3897" w:rsidRDefault="000E3897" w:rsidP="000E3897">
      <w:pPr>
        <w:pStyle w:val="2f3"/>
        <w:ind w:firstLine="712"/>
      </w:pPr>
      <w:r>
        <w:t>Magnesium</w:t>
      </w:r>
      <w:r w:rsidR="003F7B48">
        <w:rPr>
          <w:rFonts w:hint="eastAsia"/>
        </w:rPr>
        <w:t>_</w:t>
      </w:r>
      <w:r>
        <w:t>Sulfurium</w:t>
      </w:r>
      <w:r w:rsidR="006C4C45">
        <w:t>，</w:t>
      </w:r>
      <w:r>
        <w:rPr>
          <w:rFonts w:hint="eastAsia"/>
        </w:rPr>
        <w:t>又名鎂硫強礬</w:t>
      </w:r>
      <w:r w:rsidR="006C4C45">
        <w:t>，</w:t>
      </w:r>
      <w:r>
        <w:rPr>
          <w:rFonts w:hint="eastAsia"/>
        </w:rPr>
        <w:t>又作鎂磺氧</w:t>
      </w:r>
      <w:r w:rsidR="003F7B48">
        <w:t>。</w:t>
      </w:r>
    </w:p>
    <w:p w:rsidR="00753B12" w:rsidRDefault="000E3897" w:rsidP="00753B12">
      <w:pPr>
        <w:pStyle w:val="2f3"/>
        <w:ind w:firstLine="712"/>
      </w:pPr>
      <w:r>
        <w:rPr>
          <w:rFonts w:hint="eastAsia"/>
        </w:rPr>
        <w:t>硫苦為無色棱柱狀或細針狀之結晶</w:t>
      </w:r>
      <w:r w:rsidR="006C4C45">
        <w:t>，</w:t>
      </w:r>
      <w:r>
        <w:rPr>
          <w:rFonts w:hint="eastAsia"/>
        </w:rPr>
        <w:t>味苦微</w:t>
      </w:r>
      <w:r w:rsidR="003F7B48">
        <w:rPr>
          <w:rFonts w:hint="eastAsia"/>
        </w:rPr>
        <w:t>鹹</w:t>
      </w:r>
      <w:r>
        <w:rPr>
          <w:rFonts w:hint="eastAsia"/>
        </w:rPr>
        <w:t>微辛</w:t>
      </w:r>
      <w:r w:rsidR="006C4C45">
        <w:t>，</w:t>
      </w:r>
      <w:r>
        <w:rPr>
          <w:rFonts w:hint="eastAsia"/>
        </w:rPr>
        <w:t>用</w:t>
      </w:r>
      <w:r w:rsidR="003F7B48">
        <w:rPr>
          <w:rFonts w:hint="eastAsia"/>
        </w:rPr>
        <w:t>朴</w:t>
      </w:r>
      <w:r>
        <w:rPr>
          <w:rFonts w:hint="eastAsia"/>
        </w:rPr>
        <w:t>硝同硫酸制出</w:t>
      </w:r>
      <w:r w:rsidR="006C4C45">
        <w:t>，</w:t>
      </w:r>
      <w:r>
        <w:rPr>
          <w:rFonts w:hint="eastAsia"/>
        </w:rPr>
        <w:t>故俗名洋</w:t>
      </w:r>
      <w:r w:rsidR="00753B12">
        <w:rPr>
          <w:rFonts w:hint="eastAsia"/>
        </w:rPr>
        <w:t>朴硝。為下藥中清涼之品</w:t>
      </w:r>
      <w:r w:rsidR="006C4C45">
        <w:t>，</w:t>
      </w:r>
      <w:r w:rsidR="00753B12">
        <w:rPr>
          <w:rFonts w:hint="eastAsia"/>
        </w:rPr>
        <w:t>不但瀉有形之積</w:t>
      </w:r>
      <w:r w:rsidR="006C4C45">
        <w:t>，</w:t>
      </w:r>
      <w:r w:rsidR="00753B12">
        <w:rPr>
          <w:rFonts w:hint="eastAsia"/>
        </w:rPr>
        <w:t>並能瀉血液腸管中諸火藥。善治大便閉結、小便砂淋、急性胃加答兒、腸炎、腎炎、女子子宮炎、熱性痢疾、腳氣</w:t>
      </w:r>
      <w:r w:rsidR="006C4C45">
        <w:t>，</w:t>
      </w:r>
      <w:r w:rsidR="00753B12">
        <w:rPr>
          <w:rFonts w:hint="eastAsia"/>
        </w:rPr>
        <w:t>又善瀉三焦水道之水。因其性寒有降下之力</w:t>
      </w:r>
      <w:r w:rsidR="006C4C45">
        <w:t>，</w:t>
      </w:r>
      <w:r w:rsidR="00753B12">
        <w:rPr>
          <w:rFonts w:hint="eastAsia"/>
        </w:rPr>
        <w:t>兼有助腸蠕動之能</w:t>
      </w:r>
      <w:r w:rsidR="006C4C45">
        <w:t>，</w:t>
      </w:r>
      <w:r w:rsidR="00753B12">
        <w:rPr>
          <w:rFonts w:hint="eastAsia"/>
        </w:rPr>
        <w:t>故有種種諸效也。其用量自一</w:t>
      </w:r>
      <w:r w:rsidR="00753B12">
        <w:rPr>
          <w:rFonts w:ascii="新細明體" w:eastAsia="新細明體" w:hAnsi="新細明體" w:hint="eastAsia"/>
        </w:rPr>
        <w:t>○•○</w:t>
      </w:r>
      <w:r w:rsidR="00753B12">
        <w:rPr>
          <w:rFonts w:hint="eastAsia"/>
        </w:rPr>
        <w:t>至三</w:t>
      </w:r>
      <w:r w:rsidR="00753B12">
        <w:rPr>
          <w:rFonts w:ascii="新細明體" w:eastAsia="新細明體" w:hAnsi="新細明體" w:hint="eastAsia"/>
        </w:rPr>
        <w:t>○•○</w:t>
      </w:r>
      <w:r w:rsidR="006C4C45">
        <w:t>，</w:t>
      </w:r>
      <w:r w:rsidR="00753B12">
        <w:rPr>
          <w:rFonts w:hint="eastAsia"/>
        </w:rPr>
        <w:t>若接觸</w:t>
      </w:r>
      <w:r w:rsidR="00D24630">
        <w:rPr>
          <w:rFonts w:hint="eastAsia"/>
        </w:rPr>
        <w:t>於</w:t>
      </w:r>
      <w:r w:rsidR="00753B12">
        <w:rPr>
          <w:rFonts w:hint="eastAsia"/>
        </w:rPr>
        <w:t>乾燥大氣</w:t>
      </w:r>
      <w:r w:rsidR="006C4C45">
        <w:t>，</w:t>
      </w:r>
      <w:r w:rsidR="00753B12">
        <w:rPr>
          <w:rFonts w:hint="eastAsia"/>
        </w:rPr>
        <w:t>即稍稍風化</w:t>
      </w:r>
      <w:r w:rsidR="006C4C45">
        <w:t>，</w:t>
      </w:r>
      <w:r w:rsidR="00753B12">
        <w:rPr>
          <w:rFonts w:hint="eastAsia"/>
        </w:rPr>
        <w:t>宜秘封貯之。</w:t>
      </w:r>
    </w:p>
    <w:p w:rsidR="00753B12" w:rsidRDefault="00753B12" w:rsidP="00753B12">
      <w:pPr>
        <w:pStyle w:val="2f3"/>
        <w:ind w:firstLine="712"/>
      </w:pPr>
      <w:r>
        <w:rPr>
          <w:rFonts w:hint="eastAsia"/>
        </w:rPr>
        <w:t>治熱性赤痢</w:t>
      </w:r>
      <w:r>
        <w:t>：</w:t>
      </w:r>
      <w:r>
        <w:rPr>
          <w:rFonts w:hint="eastAsia"/>
        </w:rPr>
        <w:t>硫苦</w:t>
      </w:r>
      <w:r>
        <w:t>二</w:t>
      </w:r>
      <w:r>
        <w:rPr>
          <w:rFonts w:asciiTheme="majorEastAsia" w:hAnsiTheme="majorEastAsia" w:hint="eastAsia"/>
        </w:rPr>
        <w:t>○•○</w:t>
      </w:r>
      <w:r w:rsidR="006C4C45">
        <w:t>，</w:t>
      </w:r>
      <w:r>
        <w:rPr>
          <w:rFonts w:hint="eastAsia"/>
        </w:rPr>
        <w:t>苦丁</w:t>
      </w:r>
      <w:r w:rsidR="00F13728">
        <w:t>（</w:t>
      </w:r>
      <w:r>
        <w:rPr>
          <w:rFonts w:hint="eastAsia"/>
        </w:rPr>
        <w:t>用陳皮、龍膽各五分豆蔻三分所浸之酒</w:t>
      </w:r>
      <w:r w:rsidR="00F13728">
        <w:t>）</w:t>
      </w:r>
      <w:r>
        <w:rPr>
          <w:rFonts w:hint="eastAsia"/>
        </w:rPr>
        <w:t>二</w:t>
      </w:r>
      <w:r>
        <w:rPr>
          <w:rFonts w:ascii="新細明體" w:eastAsia="新細明體" w:hAnsi="新細明體" w:hint="eastAsia"/>
        </w:rPr>
        <w:t>•○</w:t>
      </w:r>
      <w:r w:rsidR="006C4C45">
        <w:t>，</w:t>
      </w:r>
      <w:r>
        <w:rPr>
          <w:rFonts w:hint="eastAsia"/>
        </w:rPr>
        <w:t>餾水二</w:t>
      </w:r>
      <w:r>
        <w:rPr>
          <w:rFonts w:ascii="新細明體" w:eastAsia="新細明體" w:hAnsi="新細明體" w:hint="eastAsia"/>
        </w:rPr>
        <w:t>○○•○</w:t>
      </w:r>
      <w:r w:rsidR="006C4C45">
        <w:t>，</w:t>
      </w:r>
      <w:r>
        <w:rPr>
          <w:rFonts w:hint="eastAsia"/>
        </w:rPr>
        <w:t>混和一日三次</w:t>
      </w:r>
      <w:r w:rsidR="006C4C45">
        <w:t>，</w:t>
      </w:r>
      <w:r>
        <w:rPr>
          <w:rFonts w:hint="eastAsia"/>
        </w:rPr>
        <w:t>二日分服。</w:t>
      </w:r>
    </w:p>
    <w:p w:rsidR="00753B12" w:rsidRDefault="00753B12" w:rsidP="00753B12">
      <w:pPr>
        <w:pStyle w:val="2f3"/>
        <w:ind w:firstLine="712"/>
      </w:pPr>
      <w:r>
        <w:rPr>
          <w:rFonts w:hint="eastAsia"/>
        </w:rPr>
        <w:t>治腳氣</w:t>
      </w:r>
      <w:r>
        <w:t>：</w:t>
      </w:r>
      <w:r>
        <w:rPr>
          <w:rFonts w:hint="eastAsia"/>
        </w:rPr>
        <w:t>硫苦二</w:t>
      </w:r>
      <w:r>
        <w:rPr>
          <w:rFonts w:ascii="新細明體" w:eastAsia="新細明體" w:hAnsi="新細明體" w:hint="eastAsia"/>
        </w:rPr>
        <w:t>○•○</w:t>
      </w:r>
      <w:r w:rsidR="006C4C45">
        <w:t>，</w:t>
      </w:r>
      <w:r>
        <w:rPr>
          <w:rFonts w:hint="eastAsia"/>
        </w:rPr>
        <w:t>稀鹽酸</w:t>
      </w:r>
      <w:r>
        <w:t>一</w:t>
      </w:r>
      <w:r>
        <w:rPr>
          <w:rFonts w:asciiTheme="majorEastAsia" w:hAnsiTheme="majorEastAsia" w:hint="eastAsia"/>
        </w:rPr>
        <w:t>•○</w:t>
      </w:r>
      <w:r w:rsidR="006C4C45">
        <w:t>，</w:t>
      </w:r>
      <w:r>
        <w:rPr>
          <w:rFonts w:hint="eastAsia"/>
        </w:rPr>
        <w:t>餾水二○</w:t>
      </w:r>
      <w:r>
        <w:rPr>
          <w:rFonts w:ascii="新細明體" w:eastAsia="新細明體" w:hAnsi="新細明體" w:hint="eastAsia"/>
        </w:rPr>
        <w:t>○•○</w:t>
      </w:r>
      <w:r w:rsidR="006C4C45">
        <w:t>，</w:t>
      </w:r>
      <w:r>
        <w:rPr>
          <w:rFonts w:hint="eastAsia"/>
        </w:rPr>
        <w:t>混和</w:t>
      </w:r>
      <w:r w:rsidR="006C4C45">
        <w:t>，</w:t>
      </w:r>
      <w:r>
        <w:rPr>
          <w:rFonts w:hint="eastAsia"/>
        </w:rPr>
        <w:t>一日三次</w:t>
      </w:r>
      <w:r w:rsidR="006C4C45">
        <w:t>，</w:t>
      </w:r>
      <w:r>
        <w:rPr>
          <w:rFonts w:hint="eastAsia"/>
        </w:rPr>
        <w:t>二日分服</w:t>
      </w:r>
      <w:r w:rsidR="00BD3718">
        <w:rPr>
          <w:rFonts w:hint="eastAsia"/>
        </w:rPr>
        <w:t>。</w:t>
      </w:r>
    </w:p>
    <w:p w:rsidR="00753B12" w:rsidRDefault="00753B12" w:rsidP="00753B12">
      <w:pPr>
        <w:pStyle w:val="2f3"/>
        <w:ind w:firstLine="712"/>
      </w:pPr>
      <w:r>
        <w:rPr>
          <w:rFonts w:hint="eastAsia"/>
        </w:rPr>
        <w:t>治砂淋</w:t>
      </w:r>
      <w:r w:rsidR="00BD3718">
        <w:t>：</w:t>
      </w:r>
      <w:r>
        <w:rPr>
          <w:rFonts w:hint="eastAsia"/>
        </w:rPr>
        <w:t>硫苦</w:t>
      </w:r>
      <w:r w:rsidR="00BD3718">
        <w:t>一</w:t>
      </w:r>
      <w:r w:rsidR="00BD3718">
        <w:rPr>
          <w:rFonts w:asciiTheme="majorEastAsia" w:hAnsiTheme="majorEastAsia" w:hint="eastAsia"/>
        </w:rPr>
        <w:t>○•○</w:t>
      </w:r>
      <w:r w:rsidR="006C4C45">
        <w:t>，</w:t>
      </w:r>
      <w:r>
        <w:rPr>
          <w:rFonts w:hint="eastAsia"/>
        </w:rPr>
        <w:t>火硝</w:t>
      </w:r>
      <w:r w:rsidR="00BD3718">
        <w:t>一</w:t>
      </w:r>
      <w:r w:rsidR="00BD3718">
        <w:rPr>
          <w:rFonts w:asciiTheme="majorEastAsia" w:hAnsiTheme="majorEastAsia" w:hint="eastAsia"/>
        </w:rPr>
        <w:t>○•○</w:t>
      </w:r>
      <w:r w:rsidR="006C4C45">
        <w:t>，</w:t>
      </w:r>
      <w:r>
        <w:rPr>
          <w:rFonts w:hint="eastAsia"/>
        </w:rPr>
        <w:t>混和</w:t>
      </w:r>
      <w:r w:rsidR="006C4C45">
        <w:t>，</w:t>
      </w:r>
      <w:r>
        <w:rPr>
          <w:rFonts w:hint="eastAsia"/>
        </w:rPr>
        <w:t>分三次服</w:t>
      </w:r>
      <w:r w:rsidR="006C4C45">
        <w:t>，</w:t>
      </w:r>
      <w:r>
        <w:rPr>
          <w:rFonts w:hint="eastAsia"/>
        </w:rPr>
        <w:t>為一日之量。</w:t>
      </w:r>
    </w:p>
    <w:p w:rsidR="00753B12" w:rsidRDefault="00753B12" w:rsidP="00753B12">
      <w:pPr>
        <w:pStyle w:val="2f3"/>
        <w:ind w:firstLine="712"/>
      </w:pPr>
      <w:r>
        <w:rPr>
          <w:rFonts w:hint="eastAsia"/>
        </w:rPr>
        <w:t>按</w:t>
      </w:r>
      <w:r w:rsidR="00BD3718">
        <w:t>：</w:t>
      </w:r>
      <w:r>
        <w:rPr>
          <w:rFonts w:hint="eastAsia"/>
        </w:rPr>
        <w:t>硫苦為西醫最常用之藥</w:t>
      </w:r>
      <w:r w:rsidR="006C4C45">
        <w:t>，</w:t>
      </w:r>
      <w:r>
        <w:rPr>
          <w:rFonts w:hint="eastAsia"/>
        </w:rPr>
        <w:t>且其服法恒一刻鐘服少許</w:t>
      </w:r>
      <w:r w:rsidR="006C4C45">
        <w:t>，</w:t>
      </w:r>
      <w:r>
        <w:rPr>
          <w:rFonts w:hint="eastAsia"/>
        </w:rPr>
        <w:t>使藥力接續不斷</w:t>
      </w:r>
      <w:r w:rsidR="006C4C45">
        <w:t>，</w:t>
      </w:r>
      <w:r>
        <w:rPr>
          <w:rFonts w:hint="eastAsia"/>
        </w:rPr>
        <w:t>其效尤易</w:t>
      </w:r>
      <w:r w:rsidR="00BD3718">
        <w:rPr>
          <w:rFonts w:hint="eastAsia"/>
        </w:rPr>
        <w:t>。</w:t>
      </w:r>
    </w:p>
    <w:p w:rsidR="00BD3718" w:rsidRDefault="00BD3718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BD3718" w:rsidRDefault="00753B12" w:rsidP="00657751">
      <w:pPr>
        <w:pStyle w:val="1b"/>
      </w:pPr>
      <w:bookmarkStart w:id="640" w:name="_Toc7561020"/>
      <w:r>
        <w:rPr>
          <w:rFonts w:hint="eastAsia"/>
        </w:rPr>
        <w:lastRenderedPageBreak/>
        <w:t>甘汞</w:t>
      </w:r>
      <w:bookmarkEnd w:id="640"/>
    </w:p>
    <w:p w:rsidR="00753B12" w:rsidRDefault="00753B12" w:rsidP="00753B12">
      <w:pPr>
        <w:pStyle w:val="2f3"/>
        <w:ind w:firstLine="712"/>
      </w:pPr>
      <w:r>
        <w:t>Hydrargyrum</w:t>
      </w:r>
      <w:r w:rsidR="00BD3718">
        <w:rPr>
          <w:rFonts w:hint="eastAsia"/>
        </w:rPr>
        <w:t>_</w:t>
      </w:r>
      <w:r>
        <w:t>Chloratum</w:t>
      </w:r>
      <w:r w:rsidR="006C4C45">
        <w:t>，</w:t>
      </w:r>
      <w:r>
        <w:rPr>
          <w:rFonts w:hint="eastAsia"/>
        </w:rPr>
        <w:t>名亞格魯兒</w:t>
      </w:r>
      <w:r w:rsidR="006C4C45">
        <w:t>，</w:t>
      </w:r>
      <w:r>
        <w:rPr>
          <w:rFonts w:hint="eastAsia"/>
        </w:rPr>
        <w:t>又名水銀粉</w:t>
      </w:r>
      <w:r w:rsidR="00F13728">
        <w:t>（</w:t>
      </w:r>
      <w:r>
        <w:t>Calomelas</w:t>
      </w:r>
      <w:r w:rsidR="00F13728">
        <w:t>）</w:t>
      </w:r>
      <w:r>
        <w:rPr>
          <w:rFonts w:hint="eastAsia"/>
        </w:rPr>
        <w:t>即加路宋</w:t>
      </w:r>
      <w:r w:rsidR="00BD3718">
        <w:t>。</w:t>
      </w:r>
    </w:p>
    <w:p w:rsidR="00132886" w:rsidRDefault="00753B12" w:rsidP="00753B12">
      <w:pPr>
        <w:pStyle w:val="2f3"/>
        <w:ind w:firstLine="712"/>
      </w:pPr>
      <w:r>
        <w:rPr>
          <w:rFonts w:hint="eastAsia"/>
        </w:rPr>
        <w:t>甘汞其制法種種不同</w:t>
      </w:r>
      <w:r w:rsidR="006C4C45">
        <w:t>，</w:t>
      </w:r>
      <w:r>
        <w:rPr>
          <w:rFonts w:hint="eastAsia"/>
        </w:rPr>
        <w:t>有以四分升汞與三分水銀製成者</w:t>
      </w:r>
      <w:r w:rsidR="006C4C45">
        <w:t>，</w:t>
      </w:r>
      <w:r>
        <w:rPr>
          <w:rFonts w:hint="eastAsia"/>
        </w:rPr>
        <w:t>有以硫酸酸化水銀三分</w:t>
      </w:r>
      <w:r w:rsidR="006C4C45">
        <w:t>，</w:t>
      </w:r>
      <w:r>
        <w:rPr>
          <w:rFonts w:hint="eastAsia"/>
        </w:rPr>
        <w:t>水銀、食鹽各一分製成者。為白色微帶黃色之重粉末</w:t>
      </w:r>
      <w:r w:rsidR="006C4C45">
        <w:t>，</w:t>
      </w:r>
      <w:r>
        <w:rPr>
          <w:rFonts w:hint="eastAsia"/>
        </w:rPr>
        <w:t>在大氣中不變化</w:t>
      </w:r>
      <w:r w:rsidR="006C4C45">
        <w:t>，</w:t>
      </w:r>
      <w:r>
        <w:rPr>
          <w:rFonts w:hint="eastAsia"/>
        </w:rPr>
        <w:t>酒精及依的兒皆可能溶解之。若著</w:t>
      </w:r>
      <w:r w:rsidR="00D24630">
        <w:rPr>
          <w:rFonts w:hint="eastAsia"/>
        </w:rPr>
        <w:t>於</w:t>
      </w:r>
      <w:r>
        <w:rPr>
          <w:rFonts w:hint="eastAsia"/>
        </w:rPr>
        <w:t>黏膜及潰瘍而呈腐蝕作用</w:t>
      </w:r>
      <w:r w:rsidR="006C4C45">
        <w:t>，</w:t>
      </w:r>
      <w:r>
        <w:rPr>
          <w:rFonts w:hint="eastAsia"/>
        </w:rPr>
        <w:t>以少量續內服</w:t>
      </w:r>
      <w:r w:rsidR="006C4C45">
        <w:t>，</w:t>
      </w:r>
      <w:r>
        <w:rPr>
          <w:rFonts w:hint="eastAsia"/>
        </w:rPr>
        <w:t>則現水銀之固有作用而流涎。多服可通大便</w:t>
      </w:r>
      <w:r w:rsidR="006C4C45">
        <w:t>，</w:t>
      </w:r>
      <w:r>
        <w:rPr>
          <w:rFonts w:hint="eastAsia"/>
        </w:rPr>
        <w:t>少服亦可通小便。又善消除霍亂（西人名虎列拉</w:t>
      </w:r>
      <w:r w:rsidR="00F13728">
        <w:t>）</w:t>
      </w:r>
      <w:r>
        <w:rPr>
          <w:rFonts w:hint="eastAsia"/>
        </w:rPr>
        <w:t>毒菌及梅毒</w:t>
      </w:r>
      <w:r w:rsidR="00BD3718">
        <w:rPr>
          <w:rFonts w:hint="eastAsia"/>
        </w:rPr>
        <w:t>入</w:t>
      </w:r>
      <w:r>
        <w:rPr>
          <w:rFonts w:hint="eastAsia"/>
        </w:rPr>
        <w:t>骨</w:t>
      </w:r>
      <w:r w:rsidR="006C4C45">
        <w:t>，</w:t>
      </w:r>
      <w:r>
        <w:rPr>
          <w:rFonts w:hint="eastAsia"/>
        </w:rPr>
        <w:t>遺傳性梅毒。能制腸胃之發酵</w:t>
      </w:r>
      <w:r w:rsidR="006C4C45">
        <w:t>，</w:t>
      </w:r>
      <w:r>
        <w:rPr>
          <w:rFonts w:hint="eastAsia"/>
        </w:rPr>
        <w:t>故善治赤痢初起</w:t>
      </w:r>
      <w:r w:rsidR="006C4C45">
        <w:t>，</w:t>
      </w:r>
      <w:r>
        <w:rPr>
          <w:rFonts w:hint="eastAsia"/>
        </w:rPr>
        <w:t>小兒夏月下痢用之尤宜也。惟不宜與貌羅謨化合物、沃度化合物、含青酸之藥物等同服。</w:t>
      </w:r>
    </w:p>
    <w:p w:rsidR="0018136F" w:rsidRDefault="0018136F" w:rsidP="0018136F">
      <w:pPr>
        <w:pStyle w:val="2f3"/>
        <w:ind w:firstLine="712"/>
      </w:pPr>
      <w:r>
        <w:rPr>
          <w:rFonts w:hint="eastAsia"/>
        </w:rPr>
        <w:t>治虎列拉：甘汞</w:t>
      </w:r>
      <w:r>
        <w:rPr>
          <w:rFonts w:ascii="新細明體" w:eastAsia="新細明體" w:hAnsi="新細明體" w:hint="eastAsia"/>
        </w:rPr>
        <w:t>○•</w:t>
      </w:r>
      <w:r>
        <w:rPr>
          <w:rFonts w:hint="eastAsia"/>
        </w:rPr>
        <w:t>二</w:t>
      </w:r>
      <w:r w:rsidR="006C4C45">
        <w:t>，</w:t>
      </w:r>
      <w:r>
        <w:rPr>
          <w:rFonts w:hint="eastAsia"/>
        </w:rPr>
        <w:t>乳糖</w:t>
      </w:r>
      <w:r>
        <w:rPr>
          <w:rFonts w:asciiTheme="majorEastAsia" w:hAnsiTheme="majorEastAsia" w:hint="eastAsia"/>
        </w:rPr>
        <w:t>○•</w:t>
      </w:r>
      <w:r>
        <w:rPr>
          <w:rFonts w:hint="eastAsia"/>
        </w:rPr>
        <w:t>三</w:t>
      </w:r>
      <w:r w:rsidR="006C4C45">
        <w:t>，</w:t>
      </w:r>
      <w:r>
        <w:rPr>
          <w:rFonts w:hint="eastAsia"/>
        </w:rPr>
        <w:t>混和</w:t>
      </w:r>
      <w:r w:rsidR="006C4C45">
        <w:t>，</w:t>
      </w:r>
      <w:r>
        <w:rPr>
          <w:rFonts w:hint="eastAsia"/>
        </w:rPr>
        <w:t>為一包</w:t>
      </w:r>
      <w:r w:rsidR="006C4C45">
        <w:t>，</w:t>
      </w:r>
      <w:r>
        <w:rPr>
          <w:rFonts w:hint="eastAsia"/>
        </w:rPr>
        <w:t>每二十分鐘服一包。</w:t>
      </w:r>
    </w:p>
    <w:p w:rsidR="0018136F" w:rsidRDefault="0018136F" w:rsidP="0018136F">
      <w:pPr>
        <w:pStyle w:val="2f3"/>
        <w:ind w:firstLine="712"/>
      </w:pPr>
      <w:r>
        <w:rPr>
          <w:rFonts w:hint="eastAsia"/>
        </w:rPr>
        <w:t>治腦充血</w:t>
      </w:r>
      <w:r>
        <w:t>：</w:t>
      </w:r>
      <w:r>
        <w:rPr>
          <w:rFonts w:hint="eastAsia"/>
        </w:rPr>
        <w:t>甘汞</w:t>
      </w:r>
      <w:r>
        <w:rPr>
          <w:rFonts w:ascii="新細明體" w:eastAsia="新細明體" w:hAnsi="新細明體" w:hint="eastAsia"/>
        </w:rPr>
        <w:t>○•</w:t>
      </w:r>
      <w:r>
        <w:rPr>
          <w:rFonts w:hint="eastAsia"/>
        </w:rPr>
        <w:t>五</w:t>
      </w:r>
      <w:r w:rsidR="006C4C45">
        <w:t>，</w:t>
      </w:r>
      <w:r>
        <w:rPr>
          <w:rFonts w:hint="eastAsia"/>
        </w:rPr>
        <w:t>乳糖</w:t>
      </w:r>
      <w:r>
        <w:rPr>
          <w:rFonts w:asciiTheme="majorEastAsia" w:hAnsiTheme="majorEastAsia" w:hint="eastAsia"/>
        </w:rPr>
        <w:t>○•</w:t>
      </w:r>
      <w:r>
        <w:rPr>
          <w:rFonts w:hint="eastAsia"/>
        </w:rPr>
        <w:t>五</w:t>
      </w:r>
      <w:r w:rsidR="006C4C45">
        <w:t>，</w:t>
      </w:r>
      <w:r>
        <w:rPr>
          <w:rFonts w:hint="eastAsia"/>
        </w:rPr>
        <w:t>作一次服</w:t>
      </w:r>
    </w:p>
    <w:p w:rsidR="0018136F" w:rsidRDefault="0018136F" w:rsidP="0018136F">
      <w:pPr>
        <w:pStyle w:val="2f3"/>
        <w:ind w:firstLine="712"/>
      </w:pPr>
      <w:r>
        <w:rPr>
          <w:rFonts w:hint="eastAsia"/>
        </w:rPr>
        <w:t>治赤痢甘汞</w:t>
      </w:r>
      <w:r>
        <w:rPr>
          <w:rFonts w:ascii="新細明體" w:eastAsia="新細明體" w:hAnsi="新細明體" w:hint="eastAsia"/>
        </w:rPr>
        <w:t>○•</w:t>
      </w:r>
      <w:r>
        <w:rPr>
          <w:rFonts w:hint="eastAsia"/>
        </w:rPr>
        <w:t>五</w:t>
      </w:r>
      <w:r w:rsidR="006C4C45">
        <w:t>，</w:t>
      </w:r>
      <w:r>
        <w:rPr>
          <w:rFonts w:hint="eastAsia"/>
        </w:rPr>
        <w:t>乳糖三</w:t>
      </w:r>
      <w:r>
        <w:rPr>
          <w:rFonts w:ascii="新細明體" w:eastAsia="新細明體" w:hAnsi="新細明體" w:hint="eastAsia"/>
        </w:rPr>
        <w:t>•○</w:t>
      </w:r>
      <w:r w:rsidR="006C4C45">
        <w:t>，</w:t>
      </w:r>
      <w:r>
        <w:rPr>
          <w:rFonts w:hint="eastAsia"/>
        </w:rPr>
        <w:t>共分為四包</w:t>
      </w:r>
      <w:r w:rsidR="006C4C45">
        <w:t>，</w:t>
      </w:r>
      <w:r>
        <w:rPr>
          <w:rFonts w:hint="eastAsia"/>
        </w:rPr>
        <w:t>先服一包</w:t>
      </w:r>
      <w:r w:rsidR="006C4C45">
        <w:t>，</w:t>
      </w:r>
      <w:r>
        <w:rPr>
          <w:rFonts w:hint="eastAsia"/>
        </w:rPr>
        <w:t>與篦麻子油二</w:t>
      </w:r>
      <w:r>
        <w:rPr>
          <w:rFonts w:ascii="新細明體" w:eastAsia="新細明體" w:hAnsi="新細明體" w:hint="eastAsia"/>
        </w:rPr>
        <w:t>○•○</w:t>
      </w:r>
      <w:r>
        <w:rPr>
          <w:rFonts w:hint="eastAsia"/>
        </w:rPr>
        <w:t>同服</w:t>
      </w:r>
      <w:r w:rsidR="006C4C45">
        <w:t>，</w:t>
      </w:r>
      <w:r>
        <w:rPr>
          <w:rFonts w:hint="eastAsia"/>
        </w:rPr>
        <w:t>然後每三時單服甘汞一包。</w:t>
      </w:r>
    </w:p>
    <w:p w:rsidR="0018136F" w:rsidRDefault="0018136F" w:rsidP="0018136F">
      <w:pPr>
        <w:pStyle w:val="2f3"/>
        <w:ind w:firstLine="712"/>
      </w:pPr>
      <w:r>
        <w:rPr>
          <w:rFonts w:hint="eastAsia"/>
        </w:rPr>
        <w:t>治遺傳性梅毒</w:t>
      </w:r>
      <w:r>
        <w:t>：</w:t>
      </w:r>
      <w:r>
        <w:rPr>
          <w:rFonts w:hint="eastAsia"/>
        </w:rPr>
        <w:t>甘汞二</w:t>
      </w:r>
      <w:r>
        <w:rPr>
          <w:rFonts w:asciiTheme="majorEastAsia" w:hAnsiTheme="majorEastAsia" w:hint="eastAsia"/>
        </w:rPr>
        <w:t>•○</w:t>
      </w:r>
      <w:r w:rsidR="006C4C45">
        <w:t>，</w:t>
      </w:r>
      <w:r>
        <w:rPr>
          <w:rFonts w:hint="eastAsia"/>
        </w:rPr>
        <w:t>白糖一</w:t>
      </w:r>
      <w:r>
        <w:rPr>
          <w:rFonts w:ascii="新細明體" w:eastAsia="新細明體" w:hAnsi="新細明體" w:hint="eastAsia"/>
        </w:rPr>
        <w:t>○•○</w:t>
      </w:r>
      <w:r w:rsidR="006C4C45">
        <w:t>，</w:t>
      </w:r>
      <w:r>
        <w:rPr>
          <w:rFonts w:hint="eastAsia"/>
        </w:rPr>
        <w:t>分十五包</w:t>
      </w:r>
      <w:r w:rsidR="006C4C45">
        <w:t>，</w:t>
      </w:r>
      <w:r>
        <w:rPr>
          <w:rFonts w:hint="eastAsia"/>
        </w:rPr>
        <w:t>朝夕各服一包。</w:t>
      </w:r>
    </w:p>
    <w:p w:rsidR="0018136F" w:rsidRDefault="0018136F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18136F" w:rsidRDefault="0018136F" w:rsidP="00657751">
      <w:pPr>
        <w:pStyle w:val="1b"/>
      </w:pPr>
      <w:bookmarkStart w:id="641" w:name="_Toc7561021"/>
      <w:r>
        <w:rPr>
          <w:rFonts w:hint="eastAsia"/>
        </w:rPr>
        <w:lastRenderedPageBreak/>
        <w:t>食鹽</w:t>
      </w:r>
      <w:bookmarkEnd w:id="641"/>
    </w:p>
    <w:p w:rsidR="0018136F" w:rsidRDefault="0018136F" w:rsidP="0018136F">
      <w:pPr>
        <w:pStyle w:val="2f3"/>
        <w:ind w:firstLine="712"/>
      </w:pPr>
      <w:r>
        <w:t>Natriun</w:t>
      </w:r>
      <w:r>
        <w:rPr>
          <w:rFonts w:hint="eastAsia"/>
        </w:rPr>
        <w:t>_</w:t>
      </w:r>
      <w:r>
        <w:t>Chloratun</w:t>
      </w:r>
      <w:r>
        <w:t>。</w:t>
      </w:r>
    </w:p>
    <w:p w:rsidR="0018136F" w:rsidRDefault="0018136F" w:rsidP="0018136F">
      <w:pPr>
        <w:pStyle w:val="2f3"/>
        <w:ind w:firstLine="712"/>
      </w:pPr>
      <w:r>
        <w:rPr>
          <w:rFonts w:hint="eastAsia"/>
        </w:rPr>
        <w:t>食鹽即格魯兒加留謨</w:t>
      </w:r>
      <w:r w:rsidR="006C4C45">
        <w:t>，</w:t>
      </w:r>
      <w:r>
        <w:rPr>
          <w:rFonts w:hint="eastAsia"/>
        </w:rPr>
        <w:t>非海中所出之鹽</w:t>
      </w:r>
      <w:r w:rsidR="006C4C45">
        <w:t>，</w:t>
      </w:r>
      <w:r>
        <w:rPr>
          <w:rFonts w:hint="eastAsia"/>
        </w:rPr>
        <w:t>火硝中所出之鹽也。其鹹亞</w:t>
      </w:r>
      <w:r w:rsidR="00D24630">
        <w:rPr>
          <w:rFonts w:hint="eastAsia"/>
        </w:rPr>
        <w:t>於</w:t>
      </w:r>
      <w:r>
        <w:rPr>
          <w:rFonts w:hint="eastAsia"/>
        </w:rPr>
        <w:t>海鹽</w:t>
      </w:r>
      <w:r w:rsidR="006C4C45">
        <w:t>，</w:t>
      </w:r>
      <w:r>
        <w:rPr>
          <w:rFonts w:hint="eastAsia"/>
        </w:rPr>
        <w:t>為硝之性善消善通</w:t>
      </w:r>
      <w:r w:rsidR="006C4C45">
        <w:t>，</w:t>
      </w:r>
      <w:r>
        <w:rPr>
          <w:rFonts w:hint="eastAsia"/>
        </w:rPr>
        <w:t>故食鹽亦具通消之性</w:t>
      </w:r>
      <w:r w:rsidR="006C4C45">
        <w:t>，</w:t>
      </w:r>
      <w:r>
        <w:rPr>
          <w:rFonts w:hint="eastAsia"/>
        </w:rPr>
        <w:t>內服可促胃液分泌</w:t>
      </w:r>
      <w:r w:rsidR="006C4C45">
        <w:t>，</w:t>
      </w:r>
      <w:r>
        <w:rPr>
          <w:rFonts w:hint="eastAsia"/>
        </w:rPr>
        <w:t>並百布聖之析出</w:t>
      </w:r>
      <w:r w:rsidR="006C4C45">
        <w:t>，</w:t>
      </w:r>
      <w:r>
        <w:rPr>
          <w:rFonts w:hint="eastAsia"/>
        </w:rPr>
        <w:t>以助澱粉性及蛋白性食物之消化。外用為注射料</w:t>
      </w:r>
      <w:r w:rsidR="006C4C45">
        <w:t>，</w:t>
      </w:r>
      <w:r>
        <w:rPr>
          <w:rFonts w:hint="eastAsia"/>
        </w:rPr>
        <w:t>可愈霍亂。當血脈閉塞之時</w:t>
      </w:r>
      <w:r w:rsidR="006C4C45">
        <w:rPr>
          <w:rFonts w:hint="eastAsia"/>
        </w:rPr>
        <w:t>，</w:t>
      </w:r>
      <w:r>
        <w:rPr>
          <w:rFonts w:hint="eastAsia"/>
        </w:rPr>
        <w:t>以之注射</w:t>
      </w:r>
      <w:r w:rsidR="00D24630">
        <w:rPr>
          <w:rFonts w:hint="eastAsia"/>
        </w:rPr>
        <w:t>於</w:t>
      </w:r>
      <w:r>
        <w:rPr>
          <w:rFonts w:hint="eastAsia"/>
        </w:rPr>
        <w:t>血管</w:t>
      </w:r>
      <w:r w:rsidR="006C4C45">
        <w:rPr>
          <w:rFonts w:hint="eastAsia"/>
        </w:rPr>
        <w:t>，</w:t>
      </w:r>
      <w:r>
        <w:rPr>
          <w:rFonts w:hint="eastAsia"/>
        </w:rPr>
        <w:t>其鹹也能益血</w:t>
      </w:r>
      <w:r w:rsidR="00F13728">
        <w:t>（</w:t>
      </w:r>
      <w:r>
        <w:rPr>
          <w:rFonts w:hint="eastAsia"/>
        </w:rPr>
        <w:t>血味鹹</w:t>
      </w:r>
      <w:r w:rsidR="00F13728">
        <w:t>）</w:t>
      </w:r>
      <w:r w:rsidR="006C4C45">
        <w:t>，</w:t>
      </w:r>
      <w:r>
        <w:rPr>
          <w:rFonts w:hint="eastAsia"/>
        </w:rPr>
        <w:t>兼能除菌</w:t>
      </w:r>
      <w:r w:rsidR="00F13728">
        <w:t>（</w:t>
      </w:r>
      <w:r>
        <w:rPr>
          <w:rFonts w:hint="eastAsia"/>
        </w:rPr>
        <w:t>凡毒物淹鹹則毒減</w:t>
      </w:r>
      <w:r w:rsidR="00F13728">
        <w:t>）</w:t>
      </w:r>
      <w:r w:rsidR="006C4C45">
        <w:t>，</w:t>
      </w:r>
      <w:r>
        <w:rPr>
          <w:rFonts w:hint="eastAsia"/>
        </w:rPr>
        <w:t>而其流行性</w:t>
      </w:r>
      <w:r w:rsidR="006C4C45">
        <w:t>，</w:t>
      </w:r>
      <w:r>
        <w:rPr>
          <w:rFonts w:hint="eastAsia"/>
        </w:rPr>
        <w:t>又能通血脈之閉也。又用為灌腸料</w:t>
      </w:r>
      <w:r w:rsidR="006C4C45">
        <w:t>，</w:t>
      </w:r>
      <w:r>
        <w:rPr>
          <w:rFonts w:hint="eastAsia"/>
        </w:rPr>
        <w:t>可通燥結。以其通消之性</w:t>
      </w:r>
      <w:r w:rsidR="006C4C45">
        <w:t>，</w:t>
      </w:r>
      <w:r>
        <w:rPr>
          <w:rFonts w:hint="eastAsia"/>
        </w:rPr>
        <w:t>既能開結</w:t>
      </w:r>
      <w:r w:rsidR="006C4C45">
        <w:t>，</w:t>
      </w:r>
      <w:r>
        <w:rPr>
          <w:rFonts w:hint="eastAsia"/>
        </w:rPr>
        <w:t>而其鹹寒之性</w:t>
      </w:r>
      <w:r w:rsidR="006C4C45">
        <w:t>，</w:t>
      </w:r>
      <w:r>
        <w:rPr>
          <w:rFonts w:hint="eastAsia"/>
        </w:rPr>
        <w:t>又能軟堅潤燥也。</w:t>
      </w:r>
    </w:p>
    <w:p w:rsidR="0018136F" w:rsidRDefault="0018136F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18136F" w:rsidRDefault="0018136F" w:rsidP="00657751">
      <w:pPr>
        <w:pStyle w:val="1b"/>
      </w:pPr>
      <w:bookmarkStart w:id="642" w:name="_Toc7561022"/>
      <w:r>
        <w:rPr>
          <w:rFonts w:hint="eastAsia"/>
        </w:rPr>
        <w:lastRenderedPageBreak/>
        <w:t>抱水格魯拉爾</w:t>
      </w:r>
      <w:bookmarkEnd w:id="642"/>
    </w:p>
    <w:p w:rsidR="0018136F" w:rsidRDefault="0018136F" w:rsidP="0018136F">
      <w:pPr>
        <w:pStyle w:val="2f3"/>
        <w:ind w:firstLine="712"/>
      </w:pPr>
      <w:r>
        <w:t>Chloralurn</w:t>
      </w:r>
      <w:r>
        <w:rPr>
          <w:rFonts w:hint="eastAsia"/>
        </w:rPr>
        <w:t>_</w:t>
      </w:r>
      <w:r>
        <w:t>Hydratum</w:t>
      </w:r>
      <w:r w:rsidR="006C4C45">
        <w:t>，</w:t>
      </w:r>
      <w:r>
        <w:rPr>
          <w:rFonts w:hint="eastAsia"/>
        </w:rPr>
        <w:t>又名綠養冰</w:t>
      </w:r>
      <w:r w:rsidR="006C4C45">
        <w:t>，</w:t>
      </w:r>
      <w:r>
        <w:rPr>
          <w:rFonts w:hint="eastAsia"/>
        </w:rPr>
        <w:t>又名作哥拉</w:t>
      </w:r>
      <w:r>
        <w:t>。</w:t>
      </w:r>
    </w:p>
    <w:p w:rsidR="0018136F" w:rsidRDefault="0018136F" w:rsidP="0018136F">
      <w:pPr>
        <w:pStyle w:val="2f3"/>
        <w:ind w:firstLine="712"/>
      </w:pPr>
      <w:r>
        <w:rPr>
          <w:rFonts w:hint="eastAsia"/>
        </w:rPr>
        <w:t>抱水</w:t>
      </w:r>
      <w:r w:rsidR="00AD7840">
        <w:rPr>
          <w:rFonts w:hint="eastAsia"/>
        </w:rPr>
        <w:t>係</w:t>
      </w:r>
      <w:r>
        <w:rPr>
          <w:rFonts w:hint="eastAsia"/>
        </w:rPr>
        <w:t>亞舍答兒亞爾垤非篤三格魯兒之化合物</w:t>
      </w:r>
      <w:r w:rsidR="006C4C45">
        <w:t>，</w:t>
      </w:r>
      <w:r>
        <w:rPr>
          <w:rFonts w:hint="eastAsia"/>
        </w:rPr>
        <w:t>為無色透明菱角</w:t>
      </w:r>
      <w:r w:rsidR="00AD7840">
        <w:rPr>
          <w:rFonts w:hint="eastAsia"/>
        </w:rPr>
        <w:t>係</w:t>
      </w:r>
      <w:r>
        <w:rPr>
          <w:rFonts w:hint="eastAsia"/>
        </w:rPr>
        <w:t>之結晶</w:t>
      </w:r>
      <w:r w:rsidR="006C4C45">
        <w:t>，</w:t>
      </w:r>
      <w:r>
        <w:rPr>
          <w:rFonts w:hint="eastAsia"/>
        </w:rPr>
        <w:t>味微苦</w:t>
      </w:r>
      <w:r w:rsidR="006C4C45">
        <w:t>，</w:t>
      </w:r>
      <w:r>
        <w:rPr>
          <w:rFonts w:hint="eastAsia"/>
        </w:rPr>
        <w:t>有竄透性之臭氣</w:t>
      </w:r>
      <w:r w:rsidR="006C4C45">
        <w:t>，</w:t>
      </w:r>
      <w:r>
        <w:rPr>
          <w:rFonts w:hint="eastAsia"/>
        </w:rPr>
        <w:t>為催眠藥之最有力者。其性能麻痹腦筋</w:t>
      </w:r>
      <w:r w:rsidR="006C4C45">
        <w:t>，</w:t>
      </w:r>
      <w:r>
        <w:rPr>
          <w:rFonts w:hint="eastAsia"/>
        </w:rPr>
        <w:t>故能制止癇瘋及諸般抽掣痙攣諸證。屬劇烈之藥</w:t>
      </w:r>
      <w:r w:rsidR="006C4C45">
        <w:t>，</w:t>
      </w:r>
      <w:r>
        <w:rPr>
          <w:rFonts w:hint="eastAsia"/>
        </w:rPr>
        <w:t>感觸日光則呈酸性反應</w:t>
      </w:r>
      <w:r w:rsidR="006C4C45">
        <w:t>，</w:t>
      </w:r>
      <w:r>
        <w:rPr>
          <w:rFonts w:hint="eastAsia"/>
        </w:rPr>
        <w:t>在溫處亦稍揮散</w:t>
      </w:r>
      <w:r w:rsidR="006C4C45">
        <w:t>，</w:t>
      </w:r>
      <w:r>
        <w:rPr>
          <w:rFonts w:hint="eastAsia"/>
        </w:rPr>
        <w:t>宜避日光在冷處貯藏。有心臟疾患者不可多用</w:t>
      </w:r>
      <w:r w:rsidR="006C4C45">
        <w:t>，</w:t>
      </w:r>
      <w:r>
        <w:rPr>
          <w:rFonts w:hint="eastAsia"/>
        </w:rPr>
        <w:t>一次之極量為二</w:t>
      </w:r>
      <w:r>
        <w:rPr>
          <w:rFonts w:ascii="新細明體" w:eastAsia="新細明體" w:hAnsi="新細明體" w:hint="eastAsia"/>
        </w:rPr>
        <w:t>•○</w:t>
      </w:r>
      <w:r w:rsidR="006C4C45">
        <w:t>，</w:t>
      </w:r>
      <w:r>
        <w:rPr>
          <w:rFonts w:hint="eastAsia"/>
        </w:rPr>
        <w:t>一日之極量為六</w:t>
      </w:r>
      <w:r>
        <w:rPr>
          <w:rFonts w:ascii="新細明體" w:eastAsia="新細明體" w:hAnsi="新細明體" w:hint="eastAsia"/>
        </w:rPr>
        <w:t>•</w:t>
      </w:r>
      <w:r>
        <w:rPr>
          <w:rFonts w:asciiTheme="majorEastAsia" w:hAnsiTheme="majorEastAsia" w:hint="eastAsia"/>
        </w:rPr>
        <w:t>○</w:t>
      </w:r>
      <w:r>
        <w:t>。</w:t>
      </w:r>
    </w:p>
    <w:p w:rsidR="0018136F" w:rsidRDefault="0018136F" w:rsidP="0018136F">
      <w:pPr>
        <w:pStyle w:val="2f3"/>
        <w:ind w:firstLine="712"/>
      </w:pPr>
      <w:r>
        <w:rPr>
          <w:rFonts w:hint="eastAsia"/>
        </w:rPr>
        <w:t>治小兒急驚瘋</w:t>
      </w:r>
      <w:r>
        <w:t>：</w:t>
      </w:r>
      <w:r>
        <w:rPr>
          <w:rFonts w:hint="eastAsia"/>
        </w:rPr>
        <w:t>抱水一</w:t>
      </w:r>
      <w:r>
        <w:rPr>
          <w:rFonts w:ascii="新細明體" w:eastAsia="新細明體" w:hAnsi="新細明體" w:hint="eastAsia"/>
        </w:rPr>
        <w:t>•○</w:t>
      </w:r>
      <w:r w:rsidR="006C4C45">
        <w:t>，</w:t>
      </w:r>
      <w:r>
        <w:rPr>
          <w:rFonts w:hint="eastAsia"/>
        </w:rPr>
        <w:t>作一次服。</w:t>
      </w:r>
    </w:p>
    <w:p w:rsidR="0018136F" w:rsidRDefault="0018136F" w:rsidP="0018136F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抱水治癇風</w:t>
      </w:r>
      <w:r w:rsidR="006C4C45">
        <w:t>，</w:t>
      </w:r>
      <w:r>
        <w:rPr>
          <w:rFonts w:hint="eastAsia"/>
        </w:rPr>
        <w:t>實強制其腦筋</w:t>
      </w:r>
      <w:r w:rsidR="006C4C45">
        <w:t>，</w:t>
      </w:r>
      <w:r>
        <w:rPr>
          <w:rFonts w:hint="eastAsia"/>
        </w:rPr>
        <w:t>不使妄行</w:t>
      </w:r>
      <w:r w:rsidR="006C4C45">
        <w:t>，</w:t>
      </w:r>
      <w:r>
        <w:rPr>
          <w:rFonts w:hint="eastAsia"/>
        </w:rPr>
        <w:t>藥力歇後仍然反復。愚治癇風恒用抱水與臭剝、臭素、安母紐謨各一瓦</w:t>
      </w:r>
      <w:r w:rsidR="006C4C45">
        <w:t>，</w:t>
      </w:r>
      <w:r>
        <w:rPr>
          <w:rFonts w:hint="eastAsia"/>
        </w:rPr>
        <w:t>共研</w:t>
      </w:r>
      <w:r w:rsidR="006C4C45">
        <w:t>，</w:t>
      </w:r>
      <w:r>
        <w:rPr>
          <w:rFonts w:hint="eastAsia"/>
        </w:rPr>
        <w:t>分一次服</w:t>
      </w:r>
      <w:r w:rsidR="006C4C45">
        <w:t>，</w:t>
      </w:r>
      <w:r>
        <w:rPr>
          <w:rFonts w:hint="eastAsia"/>
        </w:rPr>
        <w:t>為一日之量</w:t>
      </w:r>
      <w:r w:rsidR="006C4C45">
        <w:t>，</w:t>
      </w:r>
      <w:r>
        <w:rPr>
          <w:rFonts w:hint="eastAsia"/>
        </w:rPr>
        <w:t>強制癇風不發。又每兼服中藥</w:t>
      </w:r>
      <w:r w:rsidR="006C4C45">
        <w:t>，</w:t>
      </w:r>
      <w:r>
        <w:rPr>
          <w:rFonts w:hint="eastAsia"/>
        </w:rPr>
        <w:t>以除病根</w:t>
      </w:r>
      <w:r w:rsidR="006C4C45">
        <w:t>，</w:t>
      </w:r>
      <w:r>
        <w:rPr>
          <w:rFonts w:hint="eastAsia"/>
        </w:rPr>
        <w:t>愈者甚多</w:t>
      </w:r>
      <w:r w:rsidR="006C4C45">
        <w:t>，</w:t>
      </w:r>
      <w:r>
        <w:rPr>
          <w:rFonts w:hint="eastAsia"/>
        </w:rPr>
        <w:t>其法詳</w:t>
      </w:r>
      <w:r w:rsidR="00D24630">
        <w:rPr>
          <w:rFonts w:hint="eastAsia"/>
        </w:rPr>
        <w:t>於</w:t>
      </w:r>
      <w:r>
        <w:rPr>
          <w:rFonts w:hint="eastAsia"/>
        </w:rPr>
        <w:t>赭石條下。</w:t>
      </w:r>
    </w:p>
    <w:p w:rsidR="00F43D50" w:rsidRDefault="00F43D50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18136F" w:rsidRDefault="0018136F" w:rsidP="00657751">
      <w:pPr>
        <w:pStyle w:val="1b"/>
      </w:pPr>
      <w:bookmarkStart w:id="643" w:name="_Toc7561023"/>
      <w:r>
        <w:rPr>
          <w:rFonts w:hint="eastAsia"/>
        </w:rPr>
        <w:lastRenderedPageBreak/>
        <w:t>貌羅謨加留謨</w:t>
      </w:r>
      <w:r w:rsidR="00F43D50">
        <w:rPr>
          <w:rFonts w:hint="eastAsia"/>
        </w:rPr>
        <w:t>、貌羅謨安母紐謨、貌羅謨那篤留謨</w:t>
      </w:r>
      <w:bookmarkEnd w:id="643"/>
    </w:p>
    <w:p w:rsidR="0018136F" w:rsidRDefault="0018136F" w:rsidP="0018136F">
      <w:pPr>
        <w:pStyle w:val="2f3"/>
        <w:ind w:firstLine="712"/>
      </w:pPr>
      <w:r>
        <w:t>Kallum</w:t>
      </w:r>
      <w:r w:rsidR="00F43D50">
        <w:rPr>
          <w:rFonts w:hint="eastAsia"/>
        </w:rPr>
        <w:t>_</w:t>
      </w:r>
      <w:r>
        <w:t>Bromatum</w:t>
      </w:r>
      <w:r w:rsidR="006C4C45">
        <w:t>，</w:t>
      </w:r>
      <w:r>
        <w:rPr>
          <w:rFonts w:hint="eastAsia"/>
        </w:rPr>
        <w:t>一名臭素加里</w:t>
      </w:r>
      <w:r w:rsidR="006C4C45">
        <w:t>，</w:t>
      </w:r>
      <w:r>
        <w:rPr>
          <w:rFonts w:hint="eastAsia"/>
        </w:rPr>
        <w:t>省文臭剝</w:t>
      </w:r>
      <w:r w:rsidR="00F43D50">
        <w:t>。</w:t>
      </w:r>
    </w:p>
    <w:p w:rsidR="0018136F" w:rsidRDefault="0018136F" w:rsidP="0018136F">
      <w:pPr>
        <w:pStyle w:val="2f3"/>
        <w:ind w:firstLine="712"/>
      </w:pPr>
      <w:r>
        <w:t>Ammonium</w:t>
      </w:r>
      <w:r w:rsidR="00F43D50">
        <w:rPr>
          <w:rFonts w:hint="eastAsia"/>
        </w:rPr>
        <w:t>_</w:t>
      </w:r>
      <w:r>
        <w:t>Bromatum</w:t>
      </w:r>
      <w:r w:rsidR="006C4C45">
        <w:t>，</w:t>
      </w:r>
      <w:r>
        <w:rPr>
          <w:rFonts w:hint="eastAsia"/>
        </w:rPr>
        <w:t>一名臭素安母紐謨</w:t>
      </w:r>
      <w:r w:rsidR="006C4C45">
        <w:t>，</w:t>
      </w:r>
      <w:r>
        <w:rPr>
          <w:rFonts w:hint="eastAsia"/>
        </w:rPr>
        <w:t>省文臭婭</w:t>
      </w:r>
      <w:r w:rsidR="00F43D50">
        <w:t>。</w:t>
      </w:r>
    </w:p>
    <w:p w:rsidR="0018136F" w:rsidRDefault="0018136F" w:rsidP="0018136F">
      <w:pPr>
        <w:pStyle w:val="2f3"/>
        <w:ind w:firstLine="712"/>
      </w:pPr>
      <w:r>
        <w:t>Natrium</w:t>
      </w:r>
      <w:r w:rsidR="00F43D50">
        <w:rPr>
          <w:rFonts w:hint="eastAsia"/>
        </w:rPr>
        <w:t>_</w:t>
      </w:r>
      <w:r>
        <w:t>Bromatum</w:t>
      </w:r>
      <w:r w:rsidR="006C4C45">
        <w:t>，</w:t>
      </w:r>
      <w:r>
        <w:rPr>
          <w:rFonts w:hint="eastAsia"/>
        </w:rPr>
        <w:t>一名臭素那篤留謨</w:t>
      </w:r>
      <w:r w:rsidR="006C4C45">
        <w:t>，</w:t>
      </w:r>
      <w:r>
        <w:rPr>
          <w:rFonts w:hint="eastAsia"/>
        </w:rPr>
        <w:t>省文臭曹</w:t>
      </w:r>
      <w:r w:rsidR="00F43D50">
        <w:t>。</w:t>
      </w:r>
    </w:p>
    <w:p w:rsidR="00BD3718" w:rsidRDefault="0018136F" w:rsidP="0018136F">
      <w:pPr>
        <w:pStyle w:val="2f3"/>
        <w:ind w:firstLine="712"/>
      </w:pPr>
      <w:r>
        <w:rPr>
          <w:rFonts w:hint="eastAsia"/>
        </w:rPr>
        <w:t>貌羅謨加留謨其原質為鹽基</w:t>
      </w:r>
      <w:r w:rsidR="006C4C45">
        <w:t>，</w:t>
      </w:r>
      <w:r w:rsidR="00AD7840">
        <w:rPr>
          <w:rFonts w:hint="eastAsia"/>
        </w:rPr>
        <w:t>係</w:t>
      </w:r>
      <w:r>
        <w:rPr>
          <w:rFonts w:hint="eastAsia"/>
        </w:rPr>
        <w:t>貌羅與加留謨相合製成</w:t>
      </w:r>
      <w:r w:rsidR="006C4C45">
        <w:t>，</w:t>
      </w:r>
      <w:r>
        <w:rPr>
          <w:rFonts w:hint="eastAsia"/>
        </w:rPr>
        <w:t>為光澤白色之結晶性骰子形</w:t>
      </w:r>
      <w:r w:rsidR="006C4C45">
        <w:t>，</w:t>
      </w:r>
      <w:r>
        <w:rPr>
          <w:rFonts w:hint="eastAsia"/>
        </w:rPr>
        <w:t>味</w:t>
      </w:r>
      <w:r w:rsidR="00F43D50">
        <w:rPr>
          <w:rFonts w:hint="eastAsia"/>
        </w:rPr>
        <w:t>鹹</w:t>
      </w:r>
      <w:r>
        <w:rPr>
          <w:rFonts w:hint="eastAsia"/>
        </w:rPr>
        <w:t>而兼辛</w:t>
      </w:r>
      <w:r w:rsidR="006C4C45">
        <w:t>，</w:t>
      </w:r>
      <w:r>
        <w:rPr>
          <w:rFonts w:hint="eastAsia"/>
        </w:rPr>
        <w:t>乃麻醉鎮痙、鎮疼藥也。在神經</w:t>
      </w:r>
      <w:r w:rsidR="00AD7840">
        <w:rPr>
          <w:rFonts w:hint="eastAsia"/>
        </w:rPr>
        <w:t>係</w:t>
      </w:r>
      <w:r>
        <w:rPr>
          <w:rFonts w:hint="eastAsia"/>
        </w:rPr>
        <w:t>統能呈鎮靜作用</w:t>
      </w:r>
      <w:r w:rsidR="006C4C45">
        <w:t>，</w:t>
      </w:r>
      <w:r>
        <w:rPr>
          <w:rFonts w:hint="eastAsia"/>
        </w:rPr>
        <w:t>故為神經性諸病及癲癇病之特效藥。至神經不眠、酒客譫妄、妊婦嘔吐、產婦急癇、小兒急驚、痙攣蹈舞、遺精等證用之皆有效。然多用、長用</w:t>
      </w:r>
      <w:r w:rsidR="006C4C45">
        <w:t>，</w:t>
      </w:r>
      <w:r>
        <w:rPr>
          <w:rFonts w:hint="eastAsia"/>
        </w:rPr>
        <w:t>則傷胃腸</w:t>
      </w:r>
      <w:r w:rsidR="006C4C45">
        <w:t>，</w:t>
      </w:r>
      <w:r>
        <w:rPr>
          <w:rFonts w:hint="eastAsia"/>
        </w:rPr>
        <w:t>損記憶知覺並黏膜腫</w:t>
      </w:r>
      <w:r w:rsidR="006C4C45">
        <w:t>，</w:t>
      </w:r>
      <w:r>
        <w:rPr>
          <w:rFonts w:hint="eastAsia"/>
        </w:rPr>
        <w:t>皮膚起疹。此為平和之品</w:t>
      </w:r>
      <w:r w:rsidR="006C4C45">
        <w:t>，</w:t>
      </w:r>
      <w:r>
        <w:rPr>
          <w:rFonts w:hint="eastAsia"/>
        </w:rPr>
        <w:t>尋常服量自一</w:t>
      </w:r>
      <w:r w:rsidR="00F43D50">
        <w:rPr>
          <w:rFonts w:ascii="新細明體" w:eastAsia="新細明體" w:hAnsi="新細明體" w:hint="eastAsia"/>
        </w:rPr>
        <w:t>•○</w:t>
      </w:r>
      <w:r>
        <w:rPr>
          <w:rFonts w:hint="eastAsia"/>
        </w:rPr>
        <w:t>至二</w:t>
      </w:r>
      <w:r w:rsidR="00F43D50">
        <w:rPr>
          <w:rFonts w:ascii="新細明體" w:eastAsia="新細明體" w:hAnsi="新細明體" w:hint="eastAsia"/>
        </w:rPr>
        <w:t>•○</w:t>
      </w:r>
      <w:r w:rsidR="006C4C45">
        <w:t>，</w:t>
      </w:r>
      <w:r>
        <w:rPr>
          <w:rFonts w:hint="eastAsia"/>
        </w:rPr>
        <w:t>若治癇瘋初起</w:t>
      </w:r>
      <w:r w:rsidR="006C4C45">
        <w:t>，</w:t>
      </w:r>
      <w:r>
        <w:rPr>
          <w:rFonts w:hint="eastAsia"/>
        </w:rPr>
        <w:t>日服五</w:t>
      </w:r>
      <w:r w:rsidR="00F43D50">
        <w:rPr>
          <w:rFonts w:ascii="新細明體" w:eastAsia="新細明體" w:hAnsi="新細明體" w:hint="eastAsia"/>
        </w:rPr>
        <w:t>•○</w:t>
      </w:r>
      <w:r w:rsidR="006C4C45">
        <w:t>，</w:t>
      </w:r>
      <w:r>
        <w:rPr>
          <w:rFonts w:hint="eastAsia"/>
        </w:rPr>
        <w:t>至三周可漸增至一日一</w:t>
      </w:r>
      <w:r w:rsidR="00F43D50">
        <w:rPr>
          <w:rFonts w:ascii="新細明體" w:eastAsia="新細明體" w:hAnsi="新細明體" w:hint="eastAsia"/>
        </w:rPr>
        <w:t>○•○</w:t>
      </w:r>
      <w:r>
        <w:rPr>
          <w:rFonts w:hint="eastAsia"/>
        </w:rPr>
        <w:t>。</w:t>
      </w:r>
    </w:p>
    <w:p w:rsidR="00F43D50" w:rsidRDefault="00F43D50" w:rsidP="00F43D50">
      <w:pPr>
        <w:pStyle w:val="2f3"/>
        <w:ind w:firstLine="712"/>
      </w:pPr>
      <w:r>
        <w:rPr>
          <w:rFonts w:hint="eastAsia"/>
        </w:rPr>
        <w:t>臭素安母紐謨有無色結晶或白色結晶性之粉末</w:t>
      </w:r>
      <w:r w:rsidR="006C4C45">
        <w:t>，</w:t>
      </w:r>
      <w:r>
        <w:rPr>
          <w:rFonts w:hint="eastAsia"/>
        </w:rPr>
        <w:t>味同臭剝</w:t>
      </w:r>
      <w:r w:rsidR="006C4C45">
        <w:t>，</w:t>
      </w:r>
      <w:r>
        <w:rPr>
          <w:rFonts w:hint="eastAsia"/>
        </w:rPr>
        <w:t>臭素那篤留謨為白色結晶性之粉末</w:t>
      </w:r>
      <w:r w:rsidR="006C4C45">
        <w:t>，</w:t>
      </w:r>
      <w:r>
        <w:rPr>
          <w:rFonts w:hint="eastAsia"/>
        </w:rPr>
        <w:t>二藥之主治與用量</w:t>
      </w:r>
      <w:r w:rsidR="006C4C45">
        <w:t>，</w:t>
      </w:r>
      <w:r>
        <w:rPr>
          <w:rFonts w:hint="eastAsia"/>
        </w:rPr>
        <w:t>大概與臭剝相同</w:t>
      </w:r>
      <w:r w:rsidR="006C4C45">
        <w:t>，</w:t>
      </w:r>
      <w:r>
        <w:rPr>
          <w:rFonts w:hint="eastAsia"/>
        </w:rPr>
        <w:t>以其皆為鹽基之藥也。因治法不同</w:t>
      </w:r>
      <w:r w:rsidR="006C4C45">
        <w:t>，</w:t>
      </w:r>
      <w:r>
        <w:rPr>
          <w:rFonts w:hint="eastAsia"/>
        </w:rPr>
        <w:t>其性亦微有異。那篤留謨不甚損人記憶知覺</w:t>
      </w:r>
      <w:r w:rsidR="006C4C45">
        <w:t>，</w:t>
      </w:r>
      <w:r>
        <w:rPr>
          <w:rFonts w:hint="eastAsia"/>
        </w:rPr>
        <w:t>傷胃則甚</w:t>
      </w:r>
      <w:r w:rsidR="00D24630">
        <w:rPr>
          <w:rFonts w:hint="eastAsia"/>
        </w:rPr>
        <w:t>於</w:t>
      </w:r>
      <w:r>
        <w:rPr>
          <w:rFonts w:hint="eastAsia"/>
        </w:rPr>
        <w:t>臭剝。至安母紐謨則鮮害胃腸</w:t>
      </w:r>
      <w:r w:rsidR="006C4C45">
        <w:t>，</w:t>
      </w:r>
      <w:r>
        <w:rPr>
          <w:rFonts w:hint="eastAsia"/>
        </w:rPr>
        <w:t>故宜為臭剝那篤留謨之伍藥</w:t>
      </w:r>
      <w:r w:rsidR="006C4C45">
        <w:t>，</w:t>
      </w:r>
      <w:r>
        <w:rPr>
          <w:rFonts w:hint="eastAsia"/>
        </w:rPr>
        <w:t>醫者處方恒三者等分用之。</w:t>
      </w:r>
    </w:p>
    <w:p w:rsidR="00F43D50" w:rsidRDefault="00F43D50" w:rsidP="00F43D50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此三種藥</w:t>
      </w:r>
      <w:r w:rsidR="006C4C45">
        <w:t>，</w:t>
      </w:r>
      <w:r>
        <w:rPr>
          <w:rFonts w:hint="eastAsia"/>
        </w:rPr>
        <w:t>統名貌羅謨亞爾加里鹽</w:t>
      </w:r>
      <w:r w:rsidR="006C4C45">
        <w:t>，</w:t>
      </w:r>
      <w:r>
        <w:rPr>
          <w:rFonts w:hint="eastAsia"/>
        </w:rPr>
        <w:t>性原相似</w:t>
      </w:r>
      <w:r w:rsidR="006C4C45">
        <w:t>，</w:t>
      </w:r>
      <w:r>
        <w:rPr>
          <w:rFonts w:hint="eastAsia"/>
        </w:rPr>
        <w:t>而實以臭剝為主。愚恒單用之</w:t>
      </w:r>
      <w:r w:rsidR="006C4C45">
        <w:t>，</w:t>
      </w:r>
      <w:r>
        <w:rPr>
          <w:rFonts w:hint="eastAsia"/>
        </w:rPr>
        <w:t>功效頗著</w:t>
      </w:r>
      <w:r w:rsidR="006C4C45">
        <w:t>，</w:t>
      </w:r>
      <w:r>
        <w:rPr>
          <w:rFonts w:hint="eastAsia"/>
        </w:rPr>
        <w:t>以治夢遺不眠</w:t>
      </w:r>
      <w:r w:rsidR="006C4C45">
        <w:t>，</w:t>
      </w:r>
      <w:r>
        <w:rPr>
          <w:rFonts w:hint="eastAsia"/>
        </w:rPr>
        <w:t>可</w:t>
      </w:r>
      <w:r w:rsidR="00D24630">
        <w:rPr>
          <w:rFonts w:hint="eastAsia"/>
        </w:rPr>
        <w:t>於</w:t>
      </w:r>
      <w:r>
        <w:rPr>
          <w:rFonts w:hint="eastAsia"/>
        </w:rPr>
        <w:t>臨睡時服一瓦半。以鎮諸疼可服兩瓦</w:t>
      </w:r>
      <w:r w:rsidR="006C4C45">
        <w:t>，</w:t>
      </w:r>
      <w:r>
        <w:rPr>
          <w:rFonts w:hint="eastAsia"/>
        </w:rPr>
        <w:t>以治破傷後劇疼可服三瓦</w:t>
      </w:r>
      <w:r w:rsidR="006C4C45">
        <w:t>，</w:t>
      </w:r>
      <w:r>
        <w:rPr>
          <w:rFonts w:hint="eastAsia"/>
        </w:rPr>
        <w:t>使傷處麻痹其疼立止。若用其漸漸加多</w:t>
      </w:r>
      <w:r w:rsidR="006C4C45">
        <w:t>，</w:t>
      </w:r>
      <w:r>
        <w:rPr>
          <w:rFonts w:hint="eastAsia"/>
        </w:rPr>
        <w:t>以治癇瘋之</w:t>
      </w:r>
      <w:r>
        <w:rPr>
          <w:rFonts w:hint="eastAsia"/>
        </w:rPr>
        <w:lastRenderedPageBreak/>
        <w:t>法</w:t>
      </w:r>
      <w:r w:rsidR="006C4C45">
        <w:t>，</w:t>
      </w:r>
      <w:r>
        <w:rPr>
          <w:rFonts w:hint="eastAsia"/>
        </w:rPr>
        <w:t>亦恒有效。然愚治癇瘋</w:t>
      </w:r>
      <w:r w:rsidR="006C4C45">
        <w:t>，</w:t>
      </w:r>
      <w:r>
        <w:rPr>
          <w:rFonts w:hint="eastAsia"/>
        </w:rPr>
        <w:t>恒以西藥治其標</w:t>
      </w:r>
      <w:r w:rsidR="006C4C45">
        <w:t>，</w:t>
      </w:r>
      <w:r>
        <w:rPr>
          <w:rFonts w:hint="eastAsia"/>
        </w:rPr>
        <w:t>中藥治其本</w:t>
      </w:r>
      <w:r w:rsidR="006C4C45">
        <w:t>，</w:t>
      </w:r>
      <w:r>
        <w:rPr>
          <w:rFonts w:hint="eastAsia"/>
        </w:rPr>
        <w:t>則奏效尤速。至</w:t>
      </w:r>
      <w:r w:rsidR="00D24630">
        <w:rPr>
          <w:rFonts w:hint="eastAsia"/>
        </w:rPr>
        <w:t>於</w:t>
      </w:r>
      <w:r>
        <w:rPr>
          <w:rFonts w:hint="eastAsia"/>
        </w:rPr>
        <w:t>治劇甚之嘔吐</w:t>
      </w:r>
      <w:r w:rsidR="006C4C45">
        <w:t>，</w:t>
      </w:r>
      <w:r>
        <w:rPr>
          <w:rFonts w:hint="eastAsia"/>
        </w:rPr>
        <w:t>愚常用臭剝兩瓦</w:t>
      </w:r>
      <w:r w:rsidR="006C4C45">
        <w:t>，</w:t>
      </w:r>
      <w:r>
        <w:rPr>
          <w:rFonts w:hint="eastAsia"/>
        </w:rPr>
        <w:t>再用赭石細末煎湯送之</w:t>
      </w:r>
      <w:r w:rsidR="006C4C45">
        <w:t>，</w:t>
      </w:r>
      <w:r>
        <w:rPr>
          <w:rFonts w:hint="eastAsia"/>
        </w:rPr>
        <w:t>較單用臭剝者更效驗。</w:t>
      </w:r>
    </w:p>
    <w:p w:rsidR="00F43D50" w:rsidRDefault="00F43D50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F43D50" w:rsidRDefault="00F43D50" w:rsidP="00657751">
      <w:pPr>
        <w:pStyle w:val="1b"/>
      </w:pPr>
      <w:bookmarkStart w:id="644" w:name="_Toc7561024"/>
      <w:r>
        <w:rPr>
          <w:rFonts w:hint="eastAsia"/>
        </w:rPr>
        <w:lastRenderedPageBreak/>
        <w:t>依的兒</w:t>
      </w:r>
      <w:bookmarkEnd w:id="644"/>
    </w:p>
    <w:p w:rsidR="00F43D50" w:rsidRDefault="00F43D50" w:rsidP="00F43D50">
      <w:pPr>
        <w:pStyle w:val="2f3"/>
        <w:ind w:firstLine="712"/>
      </w:pPr>
      <w:r>
        <w:t>Aether</w:t>
      </w:r>
      <w:r w:rsidR="006C4C45">
        <w:t>，</w:t>
      </w:r>
      <w:r>
        <w:rPr>
          <w:rFonts w:hint="eastAsia"/>
        </w:rPr>
        <w:t>一名伊打</w:t>
      </w:r>
      <w:r>
        <w:t>。</w:t>
      </w:r>
    </w:p>
    <w:p w:rsidR="00F43D50" w:rsidRDefault="00F43D50" w:rsidP="00F43D50">
      <w:pPr>
        <w:pStyle w:val="2f3"/>
        <w:ind w:firstLine="712"/>
      </w:pPr>
      <w:r>
        <w:rPr>
          <w:rFonts w:hint="eastAsia"/>
        </w:rPr>
        <w:t>依的兒由硫酸及酒精制出</w:t>
      </w:r>
      <w:r w:rsidR="006C4C45">
        <w:t>，</w:t>
      </w:r>
      <w:r>
        <w:rPr>
          <w:rFonts w:hint="eastAsia"/>
        </w:rPr>
        <w:t>為無色透明流液</w:t>
      </w:r>
      <w:r w:rsidR="006C4C45">
        <w:t>，</w:t>
      </w:r>
      <w:r>
        <w:rPr>
          <w:rFonts w:hint="eastAsia"/>
        </w:rPr>
        <w:t>具有極強之揮發性</w:t>
      </w:r>
      <w:r w:rsidR="006C4C45">
        <w:t>，</w:t>
      </w:r>
      <w:r>
        <w:rPr>
          <w:rFonts w:hint="eastAsia"/>
        </w:rPr>
        <w:t>有特異之香氣</w:t>
      </w:r>
      <w:r w:rsidR="006C4C45">
        <w:t>，</w:t>
      </w:r>
      <w:r>
        <w:rPr>
          <w:rFonts w:hint="eastAsia"/>
        </w:rPr>
        <w:t>嘗之有熱力</w:t>
      </w:r>
      <w:r w:rsidR="006C4C45">
        <w:t>，</w:t>
      </w:r>
      <w:r>
        <w:rPr>
          <w:rFonts w:hint="eastAsia"/>
        </w:rPr>
        <w:t>易</w:t>
      </w:r>
      <w:r w:rsidR="00D24630">
        <w:rPr>
          <w:rFonts w:hint="eastAsia"/>
        </w:rPr>
        <w:t>於</w:t>
      </w:r>
      <w:r>
        <w:rPr>
          <w:rFonts w:hint="eastAsia"/>
        </w:rPr>
        <w:t>燃著</w:t>
      </w:r>
      <w:r w:rsidR="006C4C45">
        <w:t>，</w:t>
      </w:r>
      <w:r>
        <w:rPr>
          <w:rFonts w:hint="eastAsia"/>
        </w:rPr>
        <w:t>用時宜遠火。其作用大半似阿羅芳謨</w:t>
      </w:r>
      <w:r w:rsidR="006C4C45">
        <w:t>，</w:t>
      </w:r>
      <w:r>
        <w:rPr>
          <w:rFonts w:hint="eastAsia"/>
        </w:rPr>
        <w:t>用</w:t>
      </w:r>
      <w:r w:rsidR="00D24630">
        <w:rPr>
          <w:rFonts w:hint="eastAsia"/>
        </w:rPr>
        <w:t>於</w:t>
      </w:r>
      <w:r>
        <w:rPr>
          <w:rFonts w:hint="eastAsia"/>
        </w:rPr>
        <w:t>皮膚為局部之麻醉品</w:t>
      </w:r>
      <w:r w:rsidR="006C4C45">
        <w:t>，</w:t>
      </w:r>
      <w:r>
        <w:rPr>
          <w:rFonts w:hint="eastAsia"/>
        </w:rPr>
        <w:t>初覺灼熱</w:t>
      </w:r>
      <w:r w:rsidR="006C4C45">
        <w:t>，</w:t>
      </w:r>
      <w:r>
        <w:rPr>
          <w:rFonts w:hint="eastAsia"/>
        </w:rPr>
        <w:t>繼則清涼</w:t>
      </w:r>
      <w:r w:rsidR="006C4C45">
        <w:t>，</w:t>
      </w:r>
      <w:r>
        <w:rPr>
          <w:rFonts w:hint="eastAsia"/>
        </w:rPr>
        <w:t>又繼則全無知覺。若由鼻吸其蒸汽</w:t>
      </w:r>
      <w:r w:rsidR="006C4C45">
        <w:t>，</w:t>
      </w:r>
      <w:r>
        <w:rPr>
          <w:rFonts w:hint="eastAsia"/>
        </w:rPr>
        <w:t>可使全身麻醉</w:t>
      </w:r>
      <w:r w:rsidR="006C4C45">
        <w:t>，</w:t>
      </w:r>
      <w:r>
        <w:rPr>
          <w:rFonts w:hint="eastAsia"/>
        </w:rPr>
        <w:t>其用法詳</w:t>
      </w:r>
      <w:r w:rsidR="00D24630">
        <w:rPr>
          <w:rFonts w:hint="eastAsia"/>
        </w:rPr>
        <w:t>於</w:t>
      </w:r>
      <w:r>
        <w:rPr>
          <w:rFonts w:hint="eastAsia"/>
        </w:rPr>
        <w:t>外科手術書。內服對</w:t>
      </w:r>
      <w:r w:rsidR="00D24630">
        <w:rPr>
          <w:rFonts w:hint="eastAsia"/>
        </w:rPr>
        <w:t>於</w:t>
      </w:r>
      <w:r>
        <w:rPr>
          <w:rFonts w:hint="eastAsia"/>
        </w:rPr>
        <w:t>一切虛脫狀態及忽然昏倒用之</w:t>
      </w:r>
      <w:r w:rsidR="006C4C45">
        <w:t>，</w:t>
      </w:r>
      <w:r>
        <w:rPr>
          <w:rFonts w:hint="eastAsia"/>
        </w:rPr>
        <w:t>可以興奮回蘇。又善治痙攣嘔吐、諸般疼痛、膽石及石淋</w:t>
      </w:r>
      <w:r w:rsidR="006C4C45">
        <w:t>，</w:t>
      </w:r>
      <w:r>
        <w:rPr>
          <w:rFonts w:hint="eastAsia"/>
        </w:rPr>
        <w:t>用量三滴至五滴</w:t>
      </w:r>
      <w:r w:rsidR="006C4C45">
        <w:t>，</w:t>
      </w:r>
      <w:r>
        <w:rPr>
          <w:rFonts w:hint="eastAsia"/>
        </w:rPr>
        <w:t>服法或滴</w:t>
      </w:r>
      <w:r w:rsidR="00D24630">
        <w:rPr>
          <w:rFonts w:hint="eastAsia"/>
        </w:rPr>
        <w:t>於</w:t>
      </w:r>
      <w:r>
        <w:rPr>
          <w:rFonts w:hint="eastAsia"/>
        </w:rPr>
        <w:t>白糖或盛</w:t>
      </w:r>
      <w:r w:rsidR="00D24630">
        <w:rPr>
          <w:rFonts w:hint="eastAsia"/>
        </w:rPr>
        <w:t>於</w:t>
      </w:r>
      <w:r>
        <w:rPr>
          <w:rFonts w:hint="eastAsia"/>
        </w:rPr>
        <w:t>膠囊。</w:t>
      </w:r>
    </w:p>
    <w:p w:rsidR="00F43D50" w:rsidRDefault="00F43D50" w:rsidP="00F43D50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依的兒為麻醉之品</w:t>
      </w:r>
      <w:r w:rsidR="006C4C45">
        <w:t>，</w:t>
      </w:r>
      <w:r>
        <w:rPr>
          <w:rFonts w:hint="eastAsia"/>
        </w:rPr>
        <w:t>實具興奮之性</w:t>
      </w:r>
      <w:r w:rsidR="006C4C45">
        <w:t>，</w:t>
      </w:r>
      <w:r>
        <w:rPr>
          <w:rFonts w:hint="eastAsia"/>
        </w:rPr>
        <w:t>猝然昏倒者服之</w:t>
      </w:r>
      <w:r w:rsidR="006C4C45">
        <w:t>，</w:t>
      </w:r>
      <w:r>
        <w:rPr>
          <w:rFonts w:hint="eastAsia"/>
        </w:rPr>
        <w:t>或可奏回蘇之功</w:t>
      </w:r>
      <w:r w:rsidR="006C4C45">
        <w:t>，</w:t>
      </w:r>
      <w:r>
        <w:rPr>
          <w:rFonts w:hint="eastAsia"/>
        </w:rPr>
        <w:t>至虛脫之證其下脫者</w:t>
      </w:r>
      <w:r w:rsidR="006C4C45">
        <w:t>，</w:t>
      </w:r>
      <w:r>
        <w:rPr>
          <w:rFonts w:hint="eastAsia"/>
        </w:rPr>
        <w:t>或亦可用之。若其人孤陽上越</w:t>
      </w:r>
      <w:r w:rsidR="006C4C45">
        <w:t>，</w:t>
      </w:r>
      <w:r>
        <w:rPr>
          <w:rFonts w:hint="eastAsia"/>
        </w:rPr>
        <w:t>元氣游離</w:t>
      </w:r>
      <w:r w:rsidR="006C4C45">
        <w:t>，</w:t>
      </w:r>
      <w:r>
        <w:rPr>
          <w:rFonts w:hint="eastAsia"/>
        </w:rPr>
        <w:t>現種種上脫之證</w:t>
      </w:r>
      <w:r w:rsidR="006C4C45">
        <w:t>，</w:t>
      </w:r>
      <w:r>
        <w:rPr>
          <w:rFonts w:hint="eastAsia"/>
        </w:rPr>
        <w:t>此藥斷不宜用。此等證閱山萸肉解自知治法。</w:t>
      </w:r>
    </w:p>
    <w:p w:rsidR="00F43D50" w:rsidRDefault="00F43D50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F43D50" w:rsidRDefault="00F43D50" w:rsidP="00657751">
      <w:pPr>
        <w:pStyle w:val="1b"/>
      </w:pPr>
      <w:bookmarkStart w:id="645" w:name="_Toc7561025"/>
      <w:r>
        <w:rPr>
          <w:rFonts w:hint="eastAsia"/>
        </w:rPr>
        <w:lastRenderedPageBreak/>
        <w:t>哥羅芳謨</w:t>
      </w:r>
      <w:bookmarkEnd w:id="645"/>
    </w:p>
    <w:p w:rsidR="00F43D50" w:rsidRDefault="00F43D50" w:rsidP="00F43D50">
      <w:pPr>
        <w:pStyle w:val="2f3"/>
        <w:ind w:firstLine="712"/>
      </w:pPr>
      <w:r>
        <w:t>Chloroform</w:t>
      </w:r>
      <w:r w:rsidR="006C4C45">
        <w:t>，</w:t>
      </w:r>
      <w:r>
        <w:rPr>
          <w:rFonts w:hint="eastAsia"/>
        </w:rPr>
        <w:t>又作哥羅芳</w:t>
      </w:r>
      <w:r w:rsidR="00007EA7">
        <w:t>。</w:t>
      </w:r>
    </w:p>
    <w:p w:rsidR="00F43D50" w:rsidRDefault="00F43D50" w:rsidP="00F43D50">
      <w:pPr>
        <w:pStyle w:val="2f3"/>
        <w:ind w:firstLine="712"/>
      </w:pPr>
      <w:r>
        <w:rPr>
          <w:rFonts w:hint="eastAsia"/>
        </w:rPr>
        <w:t>哥羅芳謨為易</w:t>
      </w:r>
      <w:r w:rsidR="00D24630">
        <w:rPr>
          <w:rFonts w:hint="eastAsia"/>
        </w:rPr>
        <w:t>於</w:t>
      </w:r>
      <w:r>
        <w:rPr>
          <w:rFonts w:hint="eastAsia"/>
        </w:rPr>
        <w:t>流動澄明無色之液</w:t>
      </w:r>
      <w:r w:rsidR="006C4C45">
        <w:t>，</w:t>
      </w:r>
      <w:r>
        <w:rPr>
          <w:rFonts w:hint="eastAsia"/>
        </w:rPr>
        <w:t>味熱而甘。以化學家言之</w:t>
      </w:r>
      <w:r w:rsidR="006C4C45">
        <w:t>，</w:t>
      </w:r>
      <w:r>
        <w:rPr>
          <w:rFonts w:hint="eastAsia"/>
        </w:rPr>
        <w:t>其原質</w:t>
      </w:r>
      <w:r w:rsidR="00AD7840">
        <w:rPr>
          <w:rFonts w:hint="eastAsia"/>
        </w:rPr>
        <w:t>係</w:t>
      </w:r>
      <w:r>
        <w:rPr>
          <w:rFonts w:hint="eastAsia"/>
        </w:rPr>
        <w:t>三格兒美企兒。在皮膚上之作用類依的兒</w:t>
      </w:r>
      <w:r w:rsidR="006C4C45">
        <w:rPr>
          <w:rFonts w:hint="eastAsia"/>
        </w:rPr>
        <w:t>，</w:t>
      </w:r>
      <w:r>
        <w:rPr>
          <w:rFonts w:hint="eastAsia"/>
        </w:rPr>
        <w:t>然揮發之性少</w:t>
      </w:r>
      <w:r w:rsidR="006C4C45">
        <w:t>，</w:t>
      </w:r>
      <w:r>
        <w:rPr>
          <w:rFonts w:hint="eastAsia"/>
        </w:rPr>
        <w:t>故令人起清涼及失知覺之力</w:t>
      </w:r>
      <w:r w:rsidR="006C4C45">
        <w:t>，</w:t>
      </w:r>
      <w:r>
        <w:rPr>
          <w:rFonts w:hint="eastAsia"/>
        </w:rPr>
        <w:t>稍遜</w:t>
      </w:r>
      <w:r w:rsidR="00D24630">
        <w:rPr>
          <w:rFonts w:hint="eastAsia"/>
        </w:rPr>
        <w:t>於</w:t>
      </w:r>
      <w:r>
        <w:rPr>
          <w:rFonts w:hint="eastAsia"/>
        </w:rPr>
        <w:t>依的兒。除依的兒之外</w:t>
      </w:r>
      <w:r w:rsidR="006C4C45">
        <w:t>，</w:t>
      </w:r>
      <w:r>
        <w:rPr>
          <w:rFonts w:hint="eastAsia"/>
        </w:rPr>
        <w:t>若吸其蒸汽為最佳之全身麻醉藥</w:t>
      </w:r>
      <w:r w:rsidR="006C4C45">
        <w:rPr>
          <w:rFonts w:hint="eastAsia"/>
        </w:rPr>
        <w:t>，</w:t>
      </w:r>
      <w:r>
        <w:rPr>
          <w:rFonts w:hint="eastAsia"/>
        </w:rPr>
        <w:t>內服所主之證</w:t>
      </w:r>
      <w:r w:rsidR="006C4C45">
        <w:t>，</w:t>
      </w:r>
      <w:r>
        <w:rPr>
          <w:rFonts w:hint="eastAsia"/>
        </w:rPr>
        <w:t>亦與依的兒相同</w:t>
      </w:r>
      <w:r w:rsidR="006C4C45">
        <w:t>，</w:t>
      </w:r>
      <w:r>
        <w:rPr>
          <w:rFonts w:hint="eastAsia"/>
        </w:rPr>
        <w:t>服其少量</w:t>
      </w:r>
      <w:r w:rsidR="006C4C45">
        <w:t>，</w:t>
      </w:r>
      <w:r>
        <w:rPr>
          <w:rFonts w:hint="eastAsia"/>
        </w:rPr>
        <w:t>兼能流通血脈</w:t>
      </w:r>
      <w:r w:rsidR="006C4C45">
        <w:t>，</w:t>
      </w:r>
      <w:r>
        <w:rPr>
          <w:rFonts w:hint="eastAsia"/>
        </w:rPr>
        <w:t>其極稀薄之液</w:t>
      </w:r>
      <w:r w:rsidR="00F13728">
        <w:t>（</w:t>
      </w:r>
      <w:r>
        <w:rPr>
          <w:rFonts w:hint="eastAsia"/>
        </w:rPr>
        <w:t>即哥羅芳謨水</w:t>
      </w:r>
      <w:r w:rsidR="00F13728">
        <w:t>）</w:t>
      </w:r>
      <w:r>
        <w:rPr>
          <w:rFonts w:hint="eastAsia"/>
        </w:rPr>
        <w:t>為最良之防腐藥。</w:t>
      </w:r>
    </w:p>
    <w:p w:rsidR="00F43D50" w:rsidRDefault="00F43D50" w:rsidP="00F43D50">
      <w:pPr>
        <w:pStyle w:val="2f3"/>
        <w:ind w:firstLine="712"/>
      </w:pPr>
      <w:r>
        <w:rPr>
          <w:rFonts w:hint="eastAsia"/>
        </w:rPr>
        <w:t>治膽石</w:t>
      </w:r>
      <w:r w:rsidR="00007EA7">
        <w:rPr>
          <w:rFonts w:hint="eastAsia"/>
        </w:rPr>
        <w:t>：</w:t>
      </w:r>
      <w:r>
        <w:rPr>
          <w:rFonts w:hint="eastAsia"/>
        </w:rPr>
        <w:t>哥羅芳謨五</w:t>
      </w:r>
      <w:r w:rsidR="00007EA7">
        <w:rPr>
          <w:rFonts w:ascii="新細明體" w:eastAsia="新細明體" w:hAnsi="新細明體" w:hint="eastAsia"/>
        </w:rPr>
        <w:t>•○</w:t>
      </w:r>
      <w:r w:rsidR="006C4C45">
        <w:t>，</w:t>
      </w:r>
      <w:r>
        <w:rPr>
          <w:rFonts w:hint="eastAsia"/>
        </w:rPr>
        <w:t>濃厚酒精四</w:t>
      </w:r>
      <w:r w:rsidR="00007EA7">
        <w:rPr>
          <w:rFonts w:ascii="新細明體" w:eastAsia="新細明體" w:hAnsi="新細明體" w:hint="eastAsia"/>
        </w:rPr>
        <w:t>○•○</w:t>
      </w:r>
      <w:r w:rsidR="006C4C45">
        <w:t>，</w:t>
      </w:r>
      <w:r>
        <w:rPr>
          <w:rFonts w:hint="eastAsia"/>
        </w:rPr>
        <w:t>護謨和劑一五</w:t>
      </w:r>
      <w:r w:rsidR="00007EA7">
        <w:rPr>
          <w:rFonts w:ascii="新細明體" w:eastAsia="新細明體" w:hAnsi="新細明體" w:hint="eastAsia"/>
        </w:rPr>
        <w:t>○•○</w:t>
      </w:r>
      <w:r w:rsidR="006C4C45">
        <w:t>，</w:t>
      </w:r>
      <w:r>
        <w:rPr>
          <w:rFonts w:hint="eastAsia"/>
        </w:rPr>
        <w:t>調和</w:t>
      </w:r>
      <w:r w:rsidR="006C4C45">
        <w:t>，</w:t>
      </w:r>
      <w:r>
        <w:rPr>
          <w:rFonts w:hint="eastAsia"/>
        </w:rPr>
        <w:t>日服三次</w:t>
      </w:r>
      <w:r w:rsidR="006C4C45">
        <w:t>，</w:t>
      </w:r>
      <w:r>
        <w:rPr>
          <w:rFonts w:hint="eastAsia"/>
        </w:rPr>
        <w:t>每次一食匙。</w:t>
      </w:r>
    </w:p>
    <w:p w:rsidR="00F43D50" w:rsidRDefault="00F43D50" w:rsidP="00F43D50">
      <w:pPr>
        <w:pStyle w:val="2f3"/>
        <w:ind w:firstLine="712"/>
      </w:pPr>
      <w:r>
        <w:rPr>
          <w:rFonts w:hint="eastAsia"/>
        </w:rPr>
        <w:t>按</w:t>
      </w:r>
      <w:r w:rsidR="00007EA7">
        <w:t>：</w:t>
      </w:r>
      <w:r>
        <w:rPr>
          <w:rFonts w:hint="eastAsia"/>
        </w:rPr>
        <w:t>此方可兼治石淋</w:t>
      </w:r>
      <w:r w:rsidR="00007EA7">
        <w:rPr>
          <w:rFonts w:hint="eastAsia"/>
        </w:rPr>
        <w:t>。</w:t>
      </w:r>
    </w:p>
    <w:p w:rsidR="00F43D50" w:rsidRDefault="00F43D50" w:rsidP="00F43D50">
      <w:pPr>
        <w:pStyle w:val="2f3"/>
        <w:ind w:firstLine="712"/>
      </w:pPr>
      <w:r>
        <w:rPr>
          <w:rFonts w:hint="eastAsia"/>
        </w:rPr>
        <w:t>治女子月經困難</w:t>
      </w:r>
      <w:r w:rsidR="00007EA7">
        <w:rPr>
          <w:rFonts w:hint="eastAsia"/>
        </w:rPr>
        <w:t>：</w:t>
      </w:r>
      <w:r>
        <w:rPr>
          <w:rFonts w:hint="eastAsia"/>
        </w:rPr>
        <w:t>哥羅芳謨五</w:t>
      </w:r>
      <w:r w:rsidR="00007EA7">
        <w:rPr>
          <w:rFonts w:ascii="新細明體" w:eastAsia="新細明體" w:hAnsi="新細明體" w:hint="eastAsia"/>
        </w:rPr>
        <w:t>•○</w:t>
      </w:r>
      <w:r w:rsidR="006C4C45">
        <w:t>，</w:t>
      </w:r>
      <w:r>
        <w:rPr>
          <w:rFonts w:hint="eastAsia"/>
        </w:rPr>
        <w:t>樟腦</w:t>
      </w:r>
      <w:r w:rsidR="00007EA7">
        <w:rPr>
          <w:rFonts w:ascii="新細明體" w:eastAsia="新細明體" w:hAnsi="新細明體" w:hint="eastAsia"/>
        </w:rPr>
        <w:t>○•○</w:t>
      </w:r>
      <w:r>
        <w:rPr>
          <w:rFonts w:hint="eastAsia"/>
        </w:rPr>
        <w:t>二</w:t>
      </w:r>
      <w:r w:rsidR="006C4C45">
        <w:t>，</w:t>
      </w:r>
      <w:r>
        <w:rPr>
          <w:rFonts w:hint="eastAsia"/>
        </w:rPr>
        <w:t>依的兒一</w:t>
      </w:r>
      <w:r w:rsidR="00007EA7">
        <w:rPr>
          <w:rFonts w:ascii="新細明體" w:eastAsia="新細明體" w:hAnsi="新細明體" w:hint="eastAsia"/>
        </w:rPr>
        <w:t>•</w:t>
      </w:r>
      <w:r>
        <w:rPr>
          <w:rFonts w:hint="eastAsia"/>
        </w:rPr>
        <w:t>五</w:t>
      </w:r>
      <w:r w:rsidR="006C4C45">
        <w:t>，</w:t>
      </w:r>
      <w:r>
        <w:rPr>
          <w:rFonts w:hint="eastAsia"/>
        </w:rPr>
        <w:t>密兒拉</w:t>
      </w:r>
      <w:r w:rsidR="00007EA7">
        <w:rPr>
          <w:rFonts w:hint="eastAsia"/>
        </w:rPr>
        <w:t>一</w:t>
      </w:r>
      <w:r w:rsidR="00007EA7">
        <w:rPr>
          <w:rFonts w:asciiTheme="majorEastAsia" w:hAnsiTheme="majorEastAsia" w:hint="eastAsia"/>
        </w:rPr>
        <w:t>•</w:t>
      </w:r>
      <w:r>
        <w:rPr>
          <w:rFonts w:hint="eastAsia"/>
        </w:rPr>
        <w:t>五</w:t>
      </w:r>
      <w:r w:rsidR="006C4C45">
        <w:t>，</w:t>
      </w:r>
      <w:r>
        <w:rPr>
          <w:rFonts w:hint="eastAsia"/>
        </w:rPr>
        <w:t>護謨漿一</w:t>
      </w:r>
      <w:r w:rsidR="00007EA7">
        <w:rPr>
          <w:rFonts w:asciiTheme="majorEastAsia" w:hAnsiTheme="majorEastAsia" w:hint="eastAsia"/>
        </w:rPr>
        <w:t>•○</w:t>
      </w:r>
      <w:r w:rsidR="006C4C45">
        <w:t>，</w:t>
      </w:r>
      <w:r>
        <w:rPr>
          <w:rFonts w:hint="eastAsia"/>
        </w:rPr>
        <w:t>餾水五</w:t>
      </w:r>
      <w:r w:rsidR="00007EA7">
        <w:rPr>
          <w:rFonts w:ascii="新細明體" w:eastAsia="新細明體" w:hAnsi="新細明體" w:hint="eastAsia"/>
        </w:rPr>
        <w:t>○•○</w:t>
      </w:r>
      <w:r w:rsidR="006C4C45">
        <w:t>，</w:t>
      </w:r>
      <w:r>
        <w:rPr>
          <w:rFonts w:hint="eastAsia"/>
        </w:rPr>
        <w:t>調和</w:t>
      </w:r>
      <w:r w:rsidR="006C4C45">
        <w:t>，</w:t>
      </w:r>
      <w:r>
        <w:rPr>
          <w:rFonts w:hint="eastAsia"/>
        </w:rPr>
        <w:t>每十五分鐘服一食匙。</w:t>
      </w:r>
    </w:p>
    <w:p w:rsidR="00F43D50" w:rsidRDefault="00F43D50" w:rsidP="00F43D50">
      <w:pPr>
        <w:pStyle w:val="2f3"/>
        <w:ind w:firstLine="712"/>
      </w:pPr>
      <w:r>
        <w:rPr>
          <w:rFonts w:hint="eastAsia"/>
        </w:rPr>
        <w:t>按</w:t>
      </w:r>
      <w:r w:rsidR="00007EA7">
        <w:t>：</w:t>
      </w:r>
      <w:r>
        <w:rPr>
          <w:rFonts w:hint="eastAsia"/>
        </w:rPr>
        <w:t>用哥羅芳謨等藥俾人全身麻醉</w:t>
      </w:r>
      <w:r w:rsidR="006C4C45">
        <w:t>，</w:t>
      </w:r>
      <w:r>
        <w:rPr>
          <w:rFonts w:hint="eastAsia"/>
        </w:rPr>
        <w:t>以便手術</w:t>
      </w:r>
      <w:r w:rsidR="006C4C45">
        <w:t>，</w:t>
      </w:r>
      <w:r>
        <w:rPr>
          <w:rFonts w:hint="eastAsia"/>
        </w:rPr>
        <w:t>間有性命危險。西醫研究其故</w:t>
      </w:r>
      <w:r w:rsidR="006C4C45">
        <w:t>，</w:t>
      </w:r>
      <w:r>
        <w:rPr>
          <w:rFonts w:hint="eastAsia"/>
        </w:rPr>
        <w:t>各有論說而紛不一致</w:t>
      </w:r>
      <w:r w:rsidR="006C4C45">
        <w:t>，</w:t>
      </w:r>
      <w:r>
        <w:rPr>
          <w:rFonts w:hint="eastAsia"/>
        </w:rPr>
        <w:t>以愚所見聞者</w:t>
      </w:r>
      <w:r w:rsidR="006C4C45">
        <w:t>，</w:t>
      </w:r>
      <w:r>
        <w:rPr>
          <w:rFonts w:hint="eastAsia"/>
        </w:rPr>
        <w:t>凡有危險多在氣分虛弱之人。曾在鄰村張家寨治少婦</w:t>
      </w:r>
      <w:r w:rsidR="006C4C45">
        <w:t>，</w:t>
      </w:r>
      <w:r>
        <w:rPr>
          <w:rFonts w:hint="eastAsia"/>
        </w:rPr>
        <w:t>大氣下陷證</w:t>
      </w:r>
      <w:r w:rsidR="006C4C45">
        <w:t>，</w:t>
      </w:r>
      <w:r>
        <w:rPr>
          <w:rFonts w:hint="eastAsia"/>
        </w:rPr>
        <w:t>服藥十餘劑始愈。隔一年又至其處</w:t>
      </w:r>
      <w:r w:rsidR="006C4C45">
        <w:t>，</w:t>
      </w:r>
      <w:r>
        <w:rPr>
          <w:rFonts w:hint="eastAsia"/>
        </w:rPr>
        <w:t>乃知此婦因手背生瘡</w:t>
      </w:r>
      <w:r w:rsidR="006C4C45">
        <w:t>，</w:t>
      </w:r>
      <w:r>
        <w:rPr>
          <w:rFonts w:hint="eastAsia"/>
        </w:rPr>
        <w:t>西醫欲用手術</w:t>
      </w:r>
      <w:r w:rsidR="006C4C45">
        <w:t>，</w:t>
      </w:r>
      <w:r>
        <w:rPr>
          <w:rFonts w:hint="eastAsia"/>
        </w:rPr>
        <w:t>先薰以蒙藥</w:t>
      </w:r>
      <w:r w:rsidR="006C4C45">
        <w:t>，</w:t>
      </w:r>
      <w:r>
        <w:rPr>
          <w:rFonts w:hint="eastAsia"/>
        </w:rPr>
        <w:t>竟未蘇醒。因其向日大氣之陷者雖</w:t>
      </w:r>
      <w:r w:rsidR="00007EA7">
        <w:rPr>
          <w:rFonts w:hint="eastAsia"/>
        </w:rPr>
        <w:t>復</w:t>
      </w:r>
      <w:r w:rsidR="006C4C45">
        <w:t>，</w:t>
      </w:r>
      <w:r>
        <w:rPr>
          <w:rFonts w:hint="eastAsia"/>
        </w:rPr>
        <w:lastRenderedPageBreak/>
        <w:t>而其大氣究欠充實也。愚所見聞罹此險者</w:t>
      </w:r>
      <w:r w:rsidR="006C4C45">
        <w:t>，</w:t>
      </w:r>
      <w:r>
        <w:rPr>
          <w:rFonts w:hint="eastAsia"/>
        </w:rPr>
        <w:t>非僅此人。而胸中大氣之虛弱</w:t>
      </w:r>
      <w:r w:rsidR="006C4C45">
        <w:t>，</w:t>
      </w:r>
      <w:r>
        <w:rPr>
          <w:rFonts w:hint="eastAsia"/>
        </w:rPr>
        <w:t>大抵類</w:t>
      </w:r>
      <w:r w:rsidR="00D24630">
        <w:rPr>
          <w:rFonts w:hint="eastAsia"/>
        </w:rPr>
        <w:t>於</w:t>
      </w:r>
      <w:r>
        <w:rPr>
          <w:rFonts w:hint="eastAsia"/>
        </w:rPr>
        <w:t>此人</w:t>
      </w:r>
      <w:r w:rsidR="006C4C45">
        <w:t>，</w:t>
      </w:r>
      <w:r>
        <w:rPr>
          <w:rFonts w:hint="eastAsia"/>
        </w:rPr>
        <w:t>欲施蒙藥者</w:t>
      </w:r>
      <w:r w:rsidR="006C4C45">
        <w:t>，</w:t>
      </w:r>
      <w:r>
        <w:rPr>
          <w:rFonts w:hint="eastAsia"/>
        </w:rPr>
        <w:t>尚其有鑑</w:t>
      </w:r>
      <w:r w:rsidR="00D24630">
        <w:rPr>
          <w:rFonts w:hint="eastAsia"/>
        </w:rPr>
        <w:t>於</w:t>
      </w:r>
      <w:r>
        <w:rPr>
          <w:rFonts w:hint="eastAsia"/>
        </w:rPr>
        <w:t>此</w:t>
      </w:r>
      <w:r w:rsidR="006C4C45">
        <w:t>，</w:t>
      </w:r>
      <w:r>
        <w:rPr>
          <w:rFonts w:hint="eastAsia"/>
        </w:rPr>
        <w:t>而先詳核其胸中大氣之虛實哉。</w:t>
      </w:r>
    </w:p>
    <w:p w:rsidR="00007EA7" w:rsidRDefault="00007EA7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007EA7" w:rsidRDefault="00007EA7" w:rsidP="00657751">
      <w:pPr>
        <w:pStyle w:val="1b"/>
      </w:pPr>
      <w:bookmarkStart w:id="646" w:name="_Toc7561026"/>
      <w:r>
        <w:rPr>
          <w:rFonts w:hint="eastAsia"/>
        </w:rPr>
        <w:lastRenderedPageBreak/>
        <w:t>實芰答裡斯葉</w:t>
      </w:r>
      <w:bookmarkEnd w:id="646"/>
    </w:p>
    <w:p w:rsidR="00007EA7" w:rsidRDefault="00007EA7" w:rsidP="00007EA7">
      <w:pPr>
        <w:pStyle w:val="2f3"/>
        <w:ind w:firstLine="712"/>
      </w:pPr>
      <w:r>
        <w:t>Folia</w:t>
      </w:r>
      <w:r>
        <w:rPr>
          <w:rFonts w:hint="eastAsia"/>
        </w:rPr>
        <w:t>_</w:t>
      </w:r>
      <w:r>
        <w:t>Digitalis</w:t>
      </w:r>
      <w:r w:rsidR="006C4C45">
        <w:t>，</w:t>
      </w:r>
      <w:r>
        <w:rPr>
          <w:rFonts w:hint="eastAsia"/>
        </w:rPr>
        <w:t>俗名毛地黃</w:t>
      </w:r>
      <w:r w:rsidR="006C4C45">
        <w:t>，</w:t>
      </w:r>
      <w:r>
        <w:rPr>
          <w:rFonts w:hint="eastAsia"/>
        </w:rPr>
        <w:t>一作地治達利</w:t>
      </w:r>
      <w:r>
        <w:t>。</w:t>
      </w:r>
    </w:p>
    <w:p w:rsidR="00007EA7" w:rsidRDefault="00007EA7" w:rsidP="00007EA7">
      <w:pPr>
        <w:pStyle w:val="2f3"/>
        <w:ind w:firstLine="712"/>
      </w:pPr>
      <w:r>
        <w:rPr>
          <w:rFonts w:hint="eastAsia"/>
        </w:rPr>
        <w:t>實芰答裡斯葉</w:t>
      </w:r>
      <w:r w:rsidR="00AD7840">
        <w:rPr>
          <w:rFonts w:hint="eastAsia"/>
        </w:rPr>
        <w:t>係</w:t>
      </w:r>
      <w:r>
        <w:rPr>
          <w:rFonts w:hint="eastAsia"/>
        </w:rPr>
        <w:t>歐洲所產玄參科二年生草之葉</w:t>
      </w:r>
      <w:r w:rsidR="006C4C45">
        <w:t>，</w:t>
      </w:r>
      <w:r>
        <w:rPr>
          <w:rFonts w:hint="eastAsia"/>
        </w:rPr>
        <w:t>葉體縐縮而薄</w:t>
      </w:r>
      <w:r w:rsidR="006C4C45">
        <w:t>，</w:t>
      </w:r>
      <w:r>
        <w:rPr>
          <w:rFonts w:hint="eastAsia"/>
        </w:rPr>
        <w:t>為長卵圓形</w:t>
      </w:r>
      <w:r w:rsidR="006C4C45">
        <w:t>，</w:t>
      </w:r>
      <w:r>
        <w:rPr>
          <w:rFonts w:hint="eastAsia"/>
        </w:rPr>
        <w:t>長三十仙迷</w:t>
      </w:r>
      <w:r w:rsidR="006C4C45">
        <w:t>，</w:t>
      </w:r>
      <w:r>
        <w:rPr>
          <w:rFonts w:hint="eastAsia"/>
        </w:rPr>
        <w:t>廣十五仙迷</w:t>
      </w:r>
      <w:r w:rsidR="006C4C45">
        <w:rPr>
          <w:rFonts w:hint="eastAsia"/>
        </w:rPr>
        <w:t>，</w:t>
      </w:r>
      <w:r>
        <w:rPr>
          <w:rFonts w:hint="eastAsia"/>
        </w:rPr>
        <w:t>為心臟強壯藥</w:t>
      </w:r>
      <w:r w:rsidR="006C4C45">
        <w:t>，</w:t>
      </w:r>
      <w:r>
        <w:rPr>
          <w:rFonts w:hint="eastAsia"/>
        </w:rPr>
        <w:t>最有效力</w:t>
      </w:r>
      <w:r w:rsidR="006C4C45">
        <w:t>，</w:t>
      </w:r>
      <w:r>
        <w:rPr>
          <w:rFonts w:hint="eastAsia"/>
        </w:rPr>
        <w:t>鎮制心機亢進</w:t>
      </w:r>
      <w:r w:rsidR="006C4C45">
        <w:t>，</w:t>
      </w:r>
      <w:r>
        <w:rPr>
          <w:rFonts w:hint="eastAsia"/>
        </w:rPr>
        <w:t>兼有利尿作用。</w:t>
      </w:r>
      <w:r w:rsidR="00D24630">
        <w:rPr>
          <w:rFonts w:hint="eastAsia"/>
        </w:rPr>
        <w:t>於</w:t>
      </w:r>
      <w:r>
        <w:rPr>
          <w:rFonts w:hint="eastAsia"/>
        </w:rPr>
        <w:t>心</w:t>
      </w:r>
      <w:r>
        <w:t>臟</w:t>
      </w:r>
      <w:r>
        <w:rPr>
          <w:rFonts w:hint="eastAsia"/>
        </w:rPr>
        <w:t>諸病及炎性諸證</w:t>
      </w:r>
      <w:r w:rsidR="006C4C45">
        <w:t>，</w:t>
      </w:r>
      <w:r>
        <w:rPr>
          <w:rFonts w:hint="eastAsia"/>
        </w:rPr>
        <w:t>均為要藥。用量一次</w:t>
      </w:r>
      <w:r>
        <w:rPr>
          <w:rFonts w:asciiTheme="majorEastAsia" w:hAnsiTheme="majorEastAsia" w:hint="eastAsia"/>
        </w:rPr>
        <w:t>○</w:t>
      </w:r>
      <w:r>
        <w:rPr>
          <w:rFonts w:ascii="新細明體" w:eastAsia="新細明體" w:hAnsi="新細明體" w:hint="eastAsia"/>
        </w:rPr>
        <w:t>•○</w:t>
      </w:r>
      <w:r>
        <w:rPr>
          <w:rFonts w:hint="eastAsia"/>
        </w:rPr>
        <w:t>二至</w:t>
      </w:r>
      <w:r>
        <w:rPr>
          <w:rFonts w:ascii="新細明體" w:eastAsia="新細明體" w:hAnsi="新細明體" w:hint="eastAsia"/>
        </w:rPr>
        <w:t>○•</w:t>
      </w:r>
      <w:r>
        <w:rPr>
          <w:rFonts w:hint="eastAsia"/>
        </w:rPr>
        <w:t>一五</w:t>
      </w:r>
      <w:r w:rsidR="006C4C45">
        <w:t>，</w:t>
      </w:r>
      <w:r>
        <w:rPr>
          <w:rFonts w:hint="eastAsia"/>
        </w:rPr>
        <w:t>極量一次為○</w:t>
      </w:r>
      <w:r>
        <w:rPr>
          <w:rFonts w:ascii="新細明體" w:eastAsia="新細明體" w:hAnsi="新細明體" w:hint="eastAsia"/>
        </w:rPr>
        <w:t>•</w:t>
      </w:r>
      <w:r>
        <w:rPr>
          <w:rFonts w:hint="eastAsia"/>
        </w:rPr>
        <w:t>二。通常多為浸劑</w:t>
      </w:r>
      <w:r w:rsidR="006C4C45">
        <w:t>，</w:t>
      </w:r>
      <w:r>
        <w:rPr>
          <w:rFonts w:hint="eastAsia"/>
        </w:rPr>
        <w:t>藥局制有實芰答裡斯丁兒</w:t>
      </w:r>
      <w:r w:rsidR="00F13728">
        <w:t>（</w:t>
      </w:r>
      <w:r>
        <w:rPr>
          <w:rFonts w:hint="eastAsia"/>
        </w:rPr>
        <w:t>酒也</w:t>
      </w:r>
      <w:r w:rsidR="00F13728">
        <w:t>）</w:t>
      </w:r>
      <w:r>
        <w:rPr>
          <w:rFonts w:hint="eastAsia"/>
        </w:rPr>
        <w:t>。</w:t>
      </w:r>
    </w:p>
    <w:p w:rsidR="00007EA7" w:rsidRDefault="00007EA7" w:rsidP="00007EA7">
      <w:pPr>
        <w:pStyle w:val="2f3"/>
        <w:ind w:firstLine="712"/>
      </w:pPr>
      <w:r>
        <w:rPr>
          <w:rFonts w:hint="eastAsia"/>
        </w:rPr>
        <w:t>治肺炎脈甚頻數者</w:t>
      </w:r>
      <w:r>
        <w:t>：</w:t>
      </w:r>
      <w:r>
        <w:rPr>
          <w:rFonts w:hint="eastAsia"/>
        </w:rPr>
        <w:t>實芰葉浸</w:t>
      </w:r>
      <w:r w:rsidR="00F13728">
        <w:t>（</w:t>
      </w:r>
      <w:r>
        <w:rPr>
          <w:rFonts w:ascii="新細明體" w:eastAsia="新細明體" w:hAnsi="新細明體" w:hint="eastAsia"/>
        </w:rPr>
        <w:t>○•</w:t>
      </w:r>
      <w:r>
        <w:rPr>
          <w:rFonts w:hint="eastAsia"/>
        </w:rPr>
        <w:t>一至</w:t>
      </w:r>
      <w:r>
        <w:rPr>
          <w:rFonts w:ascii="新細明體" w:eastAsia="新細明體" w:hAnsi="新細明體" w:hint="eastAsia"/>
        </w:rPr>
        <w:t>○•</w:t>
      </w:r>
      <w:r>
        <w:rPr>
          <w:rFonts w:hint="eastAsia"/>
        </w:rPr>
        <w:t>五</w:t>
      </w:r>
      <w:r w:rsidR="00F13728">
        <w:t>）</w:t>
      </w:r>
      <w:r>
        <w:t>一</w:t>
      </w:r>
      <w:r>
        <w:rPr>
          <w:rFonts w:ascii="新細明體" w:eastAsia="新細明體" w:hAnsi="新細明體" w:hint="eastAsia"/>
        </w:rPr>
        <w:t>○○•○</w:t>
      </w:r>
      <w:r w:rsidR="006C4C45">
        <w:t>，</w:t>
      </w:r>
      <w:r>
        <w:rPr>
          <w:rFonts w:hint="eastAsia"/>
        </w:rPr>
        <w:t>覆盆子舍</w:t>
      </w:r>
      <w:r w:rsidR="00D02AEF">
        <w:t>一</w:t>
      </w:r>
      <w:r w:rsidR="00D02AEF">
        <w:rPr>
          <w:rFonts w:ascii="新細明體" w:eastAsia="新細明體" w:hAnsi="新細明體" w:hint="eastAsia"/>
        </w:rPr>
        <w:t>○•○</w:t>
      </w:r>
      <w:r w:rsidR="006C4C45">
        <w:t>，</w:t>
      </w:r>
      <w:r>
        <w:rPr>
          <w:rFonts w:hint="eastAsia"/>
        </w:rPr>
        <w:t>調一日間分四次服之。</w:t>
      </w:r>
    </w:p>
    <w:p w:rsidR="00007EA7" w:rsidRDefault="00007EA7" w:rsidP="00007EA7">
      <w:pPr>
        <w:pStyle w:val="2f3"/>
        <w:ind w:firstLine="712"/>
      </w:pPr>
      <w:r>
        <w:rPr>
          <w:rFonts w:hint="eastAsia"/>
        </w:rPr>
        <w:t>治心臟衰弱脈數無力</w:t>
      </w:r>
      <w:r w:rsidR="00D02AEF">
        <w:t>：</w:t>
      </w:r>
      <w:r>
        <w:rPr>
          <w:rFonts w:hint="eastAsia"/>
        </w:rPr>
        <w:t>實芰葉浸</w:t>
      </w:r>
      <w:r w:rsidR="00F13728">
        <w:t>（</w:t>
      </w:r>
      <w:r w:rsidR="00D02AEF">
        <w:rPr>
          <w:rFonts w:ascii="新細明體" w:eastAsia="新細明體" w:hAnsi="新細明體" w:hint="eastAsia"/>
        </w:rPr>
        <w:t>○•</w:t>
      </w:r>
      <w:r>
        <w:rPr>
          <w:rFonts w:hint="eastAsia"/>
        </w:rPr>
        <w:t>五至一</w:t>
      </w:r>
      <w:r w:rsidR="00D02AEF">
        <w:rPr>
          <w:rFonts w:ascii="新細明體" w:eastAsia="新細明體" w:hAnsi="新細明體" w:hint="eastAsia"/>
        </w:rPr>
        <w:t>•○</w:t>
      </w:r>
      <w:r w:rsidR="00F13728">
        <w:t>）</w:t>
      </w:r>
      <w:r>
        <w:rPr>
          <w:rFonts w:hint="eastAsia"/>
        </w:rPr>
        <w:t>一</w:t>
      </w:r>
      <w:r w:rsidR="00D02AEF">
        <w:rPr>
          <w:rFonts w:ascii="新細明體" w:eastAsia="新細明體" w:hAnsi="新細明體" w:hint="eastAsia"/>
        </w:rPr>
        <w:t>○○•○</w:t>
      </w:r>
      <w:r w:rsidR="006C4C45">
        <w:t>，</w:t>
      </w:r>
      <w:r>
        <w:rPr>
          <w:rFonts w:hint="eastAsia"/>
        </w:rPr>
        <w:t>斯獨落仿司丁幾嗟舍一</w:t>
      </w:r>
      <w:r w:rsidR="00D02AEF">
        <w:rPr>
          <w:rFonts w:ascii="新細明體" w:eastAsia="新細明體" w:hAnsi="新細明體" w:hint="eastAsia"/>
        </w:rPr>
        <w:t>○•○</w:t>
      </w:r>
      <w:r w:rsidR="006C4C45">
        <w:t>，</w:t>
      </w:r>
      <w:r>
        <w:rPr>
          <w:rFonts w:hint="eastAsia"/>
        </w:rPr>
        <w:t>調和</w:t>
      </w:r>
      <w:r w:rsidR="006C4C45">
        <w:t>，</w:t>
      </w:r>
      <w:r>
        <w:rPr>
          <w:rFonts w:hint="eastAsia"/>
        </w:rPr>
        <w:t>分三次至六次服</w:t>
      </w:r>
      <w:r w:rsidR="00D02AEF" w:rsidRPr="00D02AEF">
        <w:rPr>
          <w:rFonts w:asciiTheme="majorEastAsia" w:hAnsiTheme="majorEastAsia" w:hint="eastAsia"/>
        </w:rPr>
        <w:t>。</w:t>
      </w:r>
    </w:p>
    <w:p w:rsidR="00007EA7" w:rsidRDefault="00007EA7" w:rsidP="00007EA7">
      <w:pPr>
        <w:pStyle w:val="2f3"/>
        <w:ind w:firstLine="712"/>
      </w:pPr>
      <w:r>
        <w:rPr>
          <w:rFonts w:hint="eastAsia"/>
        </w:rPr>
        <w:t>按</w:t>
      </w:r>
      <w:r w:rsidR="00D02AEF">
        <w:t>：</w:t>
      </w:r>
      <w:r>
        <w:rPr>
          <w:rFonts w:hint="eastAsia"/>
        </w:rPr>
        <w:t>助心之藥能使脈跳動有力</w:t>
      </w:r>
      <w:r w:rsidR="006C4C45">
        <w:t>，</w:t>
      </w:r>
      <w:r>
        <w:rPr>
          <w:rFonts w:hint="eastAsia"/>
        </w:rPr>
        <w:t>其跳動或因之加速</w:t>
      </w:r>
      <w:r w:rsidR="006C4C45">
        <w:t>，</w:t>
      </w:r>
      <w:r>
        <w:rPr>
          <w:rFonts w:hint="eastAsia"/>
        </w:rPr>
        <w:t>至治脈數之藥或為麻醉之劑或為退熱之品</w:t>
      </w:r>
      <w:r w:rsidR="006C4C45">
        <w:t>，</w:t>
      </w:r>
      <w:r>
        <w:rPr>
          <w:rFonts w:hint="eastAsia"/>
        </w:rPr>
        <w:t>又皆能使跳動減數。至實芰答裡斯能使脈搏舒緩</w:t>
      </w:r>
      <w:r w:rsidR="006C4C45">
        <w:t>，</w:t>
      </w:r>
      <w:r>
        <w:rPr>
          <w:rFonts w:hint="eastAsia"/>
        </w:rPr>
        <w:t>更能使脈體充實</w:t>
      </w:r>
      <w:r w:rsidR="006C4C45">
        <w:t>，</w:t>
      </w:r>
      <w:r>
        <w:rPr>
          <w:rFonts w:hint="eastAsia"/>
        </w:rPr>
        <w:t>真善</w:t>
      </w:r>
      <w:r w:rsidR="00D24630">
        <w:rPr>
          <w:rFonts w:hint="eastAsia"/>
        </w:rPr>
        <w:t>於</w:t>
      </w:r>
      <w:r>
        <w:rPr>
          <w:rFonts w:hint="eastAsia"/>
        </w:rPr>
        <w:t>理心之藥也。</w:t>
      </w:r>
    </w:p>
    <w:p w:rsidR="00D02AEF" w:rsidRDefault="00D02AEF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D02AEF" w:rsidRDefault="00D02AEF" w:rsidP="00657751">
      <w:pPr>
        <w:pStyle w:val="1b"/>
      </w:pPr>
      <w:bookmarkStart w:id="647" w:name="_Toc7561027"/>
      <w:r>
        <w:rPr>
          <w:rFonts w:hint="eastAsia"/>
        </w:rPr>
        <w:lastRenderedPageBreak/>
        <w:t>斯獨落仿斯精、斯獨落仿斯丁兒</w:t>
      </w:r>
      <w:bookmarkEnd w:id="647"/>
    </w:p>
    <w:p w:rsidR="00D02AEF" w:rsidRDefault="00D02AEF" w:rsidP="00D02AEF">
      <w:pPr>
        <w:pStyle w:val="2f3"/>
        <w:ind w:firstLine="712"/>
      </w:pPr>
      <w:r>
        <w:t>Strophanthi</w:t>
      </w:r>
      <w:r>
        <w:t>。</w:t>
      </w:r>
      <w:r w:rsidR="00437002">
        <w:rPr>
          <w:rFonts w:hint="eastAsia"/>
        </w:rPr>
        <w:t>（</w:t>
      </w:r>
      <w:r w:rsidR="00437002" w:rsidRPr="00437002">
        <w:rPr>
          <w:rFonts w:hint="eastAsia"/>
        </w:rPr>
        <w:t>毒毛旋花子</w:t>
      </w:r>
      <w:r w:rsidR="00437002">
        <w:rPr>
          <w:rFonts w:hint="eastAsia"/>
        </w:rPr>
        <w:t>）</w:t>
      </w:r>
    </w:p>
    <w:p w:rsidR="00D02AEF" w:rsidRDefault="00D02AEF" w:rsidP="00D02AEF">
      <w:pPr>
        <w:pStyle w:val="2f3"/>
        <w:ind w:firstLine="712"/>
      </w:pPr>
      <w:r>
        <w:t>Tinctura</w:t>
      </w:r>
      <w:r>
        <w:rPr>
          <w:rFonts w:hint="eastAsia"/>
        </w:rPr>
        <w:t>_</w:t>
      </w:r>
      <w:r>
        <w:t>Strophanthi</w:t>
      </w:r>
      <w:r>
        <w:t>。</w:t>
      </w:r>
      <w:r w:rsidR="00437002">
        <w:t>（一</w:t>
      </w:r>
      <w:r w:rsidR="00437002">
        <w:rPr>
          <w:rFonts w:ascii="新細明體" w:eastAsia="新細明體" w:hAnsi="新細明體" w:hint="eastAsia"/>
        </w:rPr>
        <w:t>％</w:t>
      </w:r>
      <w:r w:rsidR="00437002" w:rsidRPr="00437002">
        <w:t>毒毛旋花</w:t>
      </w:r>
      <w:r w:rsidR="00437002" w:rsidRPr="00437002">
        <w:rPr>
          <w:rFonts w:hint="eastAsia"/>
        </w:rPr>
        <w:t>甙溶液</w:t>
      </w:r>
      <w:r w:rsidR="00437002">
        <w:rPr>
          <w:rFonts w:hint="eastAsia"/>
        </w:rPr>
        <w:t>）</w:t>
      </w:r>
    </w:p>
    <w:p w:rsidR="00D02AEF" w:rsidRDefault="00D02AEF" w:rsidP="00D02AEF">
      <w:pPr>
        <w:pStyle w:val="2f3"/>
        <w:ind w:firstLine="712"/>
      </w:pPr>
      <w:r>
        <w:rPr>
          <w:rFonts w:hint="eastAsia"/>
        </w:rPr>
        <w:t>斯獨落仿斯精</w:t>
      </w:r>
      <w:r w:rsidR="00AD7840">
        <w:rPr>
          <w:rFonts w:hint="eastAsia"/>
        </w:rPr>
        <w:t>係</w:t>
      </w:r>
      <w:r>
        <w:rPr>
          <w:rFonts w:hint="eastAsia"/>
        </w:rPr>
        <w:t>白色結晶性之粉末。其原質存</w:t>
      </w:r>
      <w:r w:rsidR="00D24630">
        <w:rPr>
          <w:rFonts w:hint="eastAsia"/>
        </w:rPr>
        <w:t>於</w:t>
      </w:r>
      <w:r>
        <w:rPr>
          <w:rFonts w:hint="eastAsia"/>
        </w:rPr>
        <w:t>熱帶亞斐利加所產夾竹桃科蔓生灌木之種之中</w:t>
      </w:r>
      <w:r w:rsidR="006C4C45">
        <w:t>，</w:t>
      </w:r>
      <w:r>
        <w:rPr>
          <w:rFonts w:hint="eastAsia"/>
        </w:rPr>
        <w:t>其作用頗似實芰答裡斯。用</w:t>
      </w:r>
      <w:r w:rsidR="00D24630">
        <w:rPr>
          <w:rFonts w:hint="eastAsia"/>
        </w:rPr>
        <w:t>於</w:t>
      </w:r>
      <w:r>
        <w:rPr>
          <w:rFonts w:hint="eastAsia"/>
        </w:rPr>
        <w:t>心臟筋肉衰弱</w:t>
      </w:r>
      <w:r w:rsidR="006C4C45">
        <w:t>，</w:t>
      </w:r>
      <w:r>
        <w:rPr>
          <w:rFonts w:hint="eastAsia"/>
        </w:rPr>
        <w:t>心臟瓣膜障害</w:t>
      </w:r>
      <w:r w:rsidR="006C4C45">
        <w:t>，</w:t>
      </w:r>
      <w:r>
        <w:rPr>
          <w:rFonts w:hint="eastAsia"/>
        </w:rPr>
        <w:t>肺葉腫脹呼吸有礙</w:t>
      </w:r>
      <w:r w:rsidR="006C4C45">
        <w:t>，</w:t>
      </w:r>
      <w:r>
        <w:rPr>
          <w:rFonts w:hint="eastAsia"/>
        </w:rPr>
        <w:t>腎臟發炎漉水不利者</w:t>
      </w:r>
      <w:r w:rsidR="006C4C45">
        <w:t>，</w:t>
      </w:r>
      <w:r>
        <w:rPr>
          <w:rFonts w:hint="eastAsia"/>
        </w:rPr>
        <w:t>皆為要藥。其用量一次</w:t>
      </w:r>
      <w:r w:rsidR="00213AD0">
        <w:rPr>
          <w:rFonts w:ascii="新細明體" w:eastAsia="新細明體" w:hAnsi="新細明體" w:hint="eastAsia"/>
        </w:rPr>
        <w:t>○•○○○</w:t>
      </w:r>
      <w:r>
        <w:rPr>
          <w:rFonts w:hint="eastAsia"/>
        </w:rPr>
        <w:t>二至</w:t>
      </w:r>
      <w:r w:rsidR="00213AD0">
        <w:rPr>
          <w:rFonts w:ascii="新細明體" w:eastAsia="新細明體" w:hAnsi="新細明體" w:hint="eastAsia"/>
        </w:rPr>
        <w:t>○•○○○</w:t>
      </w:r>
      <w:r>
        <w:rPr>
          <w:rFonts w:hint="eastAsia"/>
        </w:rPr>
        <w:t>五。</w:t>
      </w:r>
    </w:p>
    <w:p w:rsidR="00D02AEF" w:rsidRDefault="00D02AEF" w:rsidP="00D02AEF">
      <w:pPr>
        <w:pStyle w:val="2f3"/>
        <w:ind w:firstLine="712"/>
      </w:pPr>
      <w:r>
        <w:rPr>
          <w:rFonts w:hint="eastAsia"/>
        </w:rPr>
        <w:t>斯獨落仿斯丁兒</w:t>
      </w:r>
      <w:r w:rsidR="00AD7840">
        <w:rPr>
          <w:rFonts w:hint="eastAsia"/>
        </w:rPr>
        <w:t>係</w:t>
      </w:r>
      <w:r>
        <w:rPr>
          <w:rFonts w:hint="eastAsia"/>
        </w:rPr>
        <w:t>用斯獨落仿斯丁一分</w:t>
      </w:r>
      <w:r w:rsidR="006C4C45">
        <w:t>，</w:t>
      </w:r>
      <w:r>
        <w:rPr>
          <w:rFonts w:hint="eastAsia"/>
        </w:rPr>
        <w:t>浸</w:t>
      </w:r>
      <w:r w:rsidR="00D24630">
        <w:rPr>
          <w:rFonts w:hint="eastAsia"/>
        </w:rPr>
        <w:t>於</w:t>
      </w:r>
      <w:r>
        <w:rPr>
          <w:rFonts w:hint="eastAsia"/>
        </w:rPr>
        <w:t>酒精十分所制之黃色、苦味液</w:t>
      </w:r>
      <w:r w:rsidR="006C4C45">
        <w:t>，</w:t>
      </w:r>
      <w:r>
        <w:rPr>
          <w:rFonts w:hint="eastAsia"/>
        </w:rPr>
        <w:t>醫者多用此代斯獨落仿斯精。其用量一次二滴至六滴。</w:t>
      </w:r>
    </w:p>
    <w:p w:rsidR="00D02AEF" w:rsidRDefault="00D02AEF" w:rsidP="00D02AEF">
      <w:pPr>
        <w:pStyle w:val="2f3"/>
        <w:ind w:firstLine="712"/>
      </w:pPr>
      <w:r>
        <w:rPr>
          <w:rFonts w:hint="eastAsia"/>
        </w:rPr>
        <w:t>治腎炎水腫</w:t>
      </w:r>
      <w:r w:rsidR="00213AD0">
        <w:t>：</w:t>
      </w:r>
      <w:r>
        <w:rPr>
          <w:rFonts w:hint="eastAsia"/>
        </w:rPr>
        <w:t>斯獨落仿斯丁</w:t>
      </w:r>
      <w:r w:rsidR="00213AD0">
        <w:t>二</w:t>
      </w:r>
      <w:r w:rsidR="00213AD0">
        <w:rPr>
          <w:rFonts w:asciiTheme="majorEastAsia" w:hAnsiTheme="majorEastAsia" w:hint="eastAsia"/>
        </w:rPr>
        <w:t>•</w:t>
      </w:r>
      <w:r w:rsidR="00213AD0">
        <w:t>一</w:t>
      </w:r>
      <w:r w:rsidR="00213AD0">
        <w:rPr>
          <w:rFonts w:asciiTheme="majorEastAsia" w:hAnsiTheme="majorEastAsia" w:hint="eastAsia"/>
        </w:rPr>
        <w:t>○</w:t>
      </w:r>
      <w:r w:rsidR="006C4C45">
        <w:t>，</w:t>
      </w:r>
      <w:r>
        <w:rPr>
          <w:rFonts w:hint="eastAsia"/>
        </w:rPr>
        <w:t>日服三次</w:t>
      </w:r>
      <w:r w:rsidR="006C4C45">
        <w:t>，</w:t>
      </w:r>
      <w:r>
        <w:rPr>
          <w:rFonts w:hint="eastAsia"/>
        </w:rPr>
        <w:t>每次五滴至十滴。</w:t>
      </w:r>
    </w:p>
    <w:p w:rsidR="00D02AEF" w:rsidRDefault="00D02AEF" w:rsidP="00D02AEF">
      <w:pPr>
        <w:pStyle w:val="2f3"/>
        <w:ind w:firstLine="712"/>
      </w:pPr>
      <w:r>
        <w:rPr>
          <w:rFonts w:hint="eastAsia"/>
        </w:rPr>
        <w:t>治加答兒肺炎</w:t>
      </w:r>
      <w:r w:rsidR="00213AD0">
        <w:t>：</w:t>
      </w:r>
      <w:r>
        <w:rPr>
          <w:rFonts w:hint="eastAsia"/>
        </w:rPr>
        <w:t>斯獨落仿斯丁一</w:t>
      </w:r>
      <w:r w:rsidR="00213AD0">
        <w:rPr>
          <w:rFonts w:ascii="新細明體" w:eastAsia="新細明體" w:hAnsi="新細明體" w:hint="eastAsia"/>
        </w:rPr>
        <w:t>•○</w:t>
      </w:r>
      <w:r>
        <w:rPr>
          <w:rFonts w:hint="eastAsia"/>
        </w:rPr>
        <w:t>至二</w:t>
      </w:r>
      <w:r w:rsidR="00213AD0">
        <w:rPr>
          <w:rFonts w:ascii="新細明體" w:eastAsia="新細明體" w:hAnsi="新細明體" w:hint="eastAsia"/>
        </w:rPr>
        <w:t>•○</w:t>
      </w:r>
      <w:r w:rsidR="006C4C45">
        <w:t>，</w:t>
      </w:r>
      <w:r>
        <w:rPr>
          <w:rFonts w:hint="eastAsia"/>
        </w:rPr>
        <w:t>橙皮舍二</w:t>
      </w:r>
      <w:r w:rsidR="00213AD0">
        <w:rPr>
          <w:rFonts w:ascii="新細明體" w:eastAsia="新細明體" w:hAnsi="新細明體" w:hint="eastAsia"/>
        </w:rPr>
        <w:t>○•○</w:t>
      </w:r>
      <w:r w:rsidR="006C4C45">
        <w:t>，</w:t>
      </w:r>
      <w:r>
        <w:rPr>
          <w:rFonts w:hint="eastAsia"/>
        </w:rPr>
        <w:t>餾水</w:t>
      </w:r>
      <w:r w:rsidR="00213AD0">
        <w:t>一</w:t>
      </w:r>
      <w:r>
        <w:rPr>
          <w:rFonts w:hint="eastAsia"/>
        </w:rPr>
        <w:t>八</w:t>
      </w:r>
      <w:r w:rsidR="00213AD0">
        <w:rPr>
          <w:rFonts w:ascii="新細明體" w:eastAsia="新細明體" w:hAnsi="新細明體" w:hint="eastAsia"/>
        </w:rPr>
        <w:t>○•○</w:t>
      </w:r>
      <w:r w:rsidR="006C4C45">
        <w:t>，</w:t>
      </w:r>
      <w:r>
        <w:rPr>
          <w:rFonts w:hint="eastAsia"/>
        </w:rPr>
        <w:t>調和日三次</w:t>
      </w:r>
      <w:r w:rsidR="006C4C45">
        <w:t>，</w:t>
      </w:r>
      <w:r>
        <w:rPr>
          <w:rFonts w:hint="eastAsia"/>
        </w:rPr>
        <w:t>每服用量一食匙。</w:t>
      </w:r>
    </w:p>
    <w:p w:rsidR="00213AD0" w:rsidRDefault="00213AD0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D02AEF" w:rsidRDefault="00D02AEF" w:rsidP="00657751">
      <w:pPr>
        <w:pStyle w:val="1b"/>
      </w:pPr>
      <w:bookmarkStart w:id="648" w:name="_Toc7561028"/>
      <w:r>
        <w:rPr>
          <w:rFonts w:hint="eastAsia"/>
        </w:rPr>
        <w:lastRenderedPageBreak/>
        <w:t>安母尼亞茴香精</w:t>
      </w:r>
      <w:bookmarkEnd w:id="648"/>
    </w:p>
    <w:p w:rsidR="00D02AEF" w:rsidRDefault="00D02AEF" w:rsidP="00D02AEF">
      <w:pPr>
        <w:pStyle w:val="2f3"/>
        <w:ind w:firstLine="712"/>
      </w:pPr>
      <w:r>
        <w:t>Spirtus</w:t>
      </w:r>
      <w:r w:rsidR="00213AD0">
        <w:rPr>
          <w:rFonts w:hint="eastAsia"/>
        </w:rPr>
        <w:t>_</w:t>
      </w:r>
      <w:r>
        <w:t>Ammoniae</w:t>
      </w:r>
      <w:r w:rsidR="00213AD0">
        <w:rPr>
          <w:rFonts w:hint="eastAsia"/>
        </w:rPr>
        <w:t>_</w:t>
      </w:r>
      <w:r>
        <w:t>foeniculatus</w:t>
      </w:r>
      <w:r w:rsidR="00213AD0">
        <w:rPr>
          <w:rFonts w:hint="eastAsia"/>
        </w:rPr>
        <w:t>。</w:t>
      </w:r>
    </w:p>
    <w:p w:rsidR="00D02AEF" w:rsidRDefault="00D02AEF" w:rsidP="00D02AEF">
      <w:pPr>
        <w:pStyle w:val="2f3"/>
        <w:ind w:firstLine="712"/>
      </w:pPr>
      <w:r>
        <w:rPr>
          <w:rFonts w:hint="eastAsia"/>
        </w:rPr>
        <w:t>安母尼亞茴香精為澄明微黃色或黃色之液</w:t>
      </w:r>
      <w:r w:rsidR="006C4C45">
        <w:t>，</w:t>
      </w:r>
      <w:r>
        <w:rPr>
          <w:rFonts w:hint="eastAsia"/>
        </w:rPr>
        <w:t>以入水中則如乳色之白</w:t>
      </w:r>
      <w:r w:rsidR="006C4C45">
        <w:t>，</w:t>
      </w:r>
      <w:r>
        <w:rPr>
          <w:rFonts w:hint="eastAsia"/>
        </w:rPr>
        <w:t>味微</w:t>
      </w:r>
      <w:r w:rsidR="00213AD0">
        <w:rPr>
          <w:rFonts w:hint="eastAsia"/>
        </w:rPr>
        <w:t>鹹</w:t>
      </w:r>
      <w:r w:rsidR="006C4C45">
        <w:t>，</w:t>
      </w:r>
      <w:r>
        <w:rPr>
          <w:rFonts w:hint="eastAsia"/>
        </w:rPr>
        <w:t>有芳香之氣</w:t>
      </w:r>
      <w:r w:rsidR="006C4C45">
        <w:t>，</w:t>
      </w:r>
      <w:r>
        <w:rPr>
          <w:rFonts w:hint="eastAsia"/>
        </w:rPr>
        <w:t>其原質存</w:t>
      </w:r>
      <w:r w:rsidR="00D24630">
        <w:rPr>
          <w:rFonts w:hint="eastAsia"/>
        </w:rPr>
        <w:t>於</w:t>
      </w:r>
      <w:r>
        <w:rPr>
          <w:rFonts w:hint="eastAsia"/>
        </w:rPr>
        <w:t>鹿角茸中。鹿角茸之補力</w:t>
      </w:r>
      <w:r w:rsidR="006C4C45">
        <w:t>，</w:t>
      </w:r>
      <w:r>
        <w:rPr>
          <w:rFonts w:hint="eastAsia"/>
        </w:rPr>
        <w:t>賴有阿母尼亞火山之旁亦可取之制以茴香</w:t>
      </w:r>
      <w:r w:rsidR="006C4C45">
        <w:t>，</w:t>
      </w:r>
      <w:r>
        <w:rPr>
          <w:rFonts w:hint="eastAsia"/>
        </w:rPr>
        <w:t>則溫補之力愈大</w:t>
      </w:r>
      <w:r w:rsidR="006C4C45">
        <w:t>，</w:t>
      </w:r>
      <w:r>
        <w:rPr>
          <w:rFonts w:hint="eastAsia"/>
        </w:rPr>
        <w:t>服之如飲醇酒</w:t>
      </w:r>
      <w:r w:rsidR="006C4C45">
        <w:t>，</w:t>
      </w:r>
      <w:r>
        <w:rPr>
          <w:rFonts w:hint="eastAsia"/>
        </w:rPr>
        <w:t>令人面色頓紅</w:t>
      </w:r>
      <w:r w:rsidR="006C4C45">
        <w:t>，</w:t>
      </w:r>
      <w:r>
        <w:rPr>
          <w:rFonts w:hint="eastAsia"/>
        </w:rPr>
        <w:t>是以腦寒虧血者宜之</w:t>
      </w:r>
      <w:r w:rsidR="006C4C45">
        <w:t>，</w:t>
      </w:r>
      <w:r>
        <w:rPr>
          <w:rFonts w:hint="eastAsia"/>
        </w:rPr>
        <w:t>寒痰留滯者宜之。其用量自五滴至十滴。</w:t>
      </w:r>
    </w:p>
    <w:p w:rsidR="00D02AEF" w:rsidRDefault="00D02AEF" w:rsidP="00D02AEF">
      <w:pPr>
        <w:pStyle w:val="2f3"/>
        <w:ind w:firstLine="712"/>
      </w:pPr>
      <w:r>
        <w:rPr>
          <w:rFonts w:hint="eastAsia"/>
        </w:rPr>
        <w:t>治小兒吐瀉</w:t>
      </w:r>
      <w:r w:rsidR="00213AD0">
        <w:rPr>
          <w:rFonts w:hint="eastAsia"/>
        </w:rPr>
        <w:t>：</w:t>
      </w:r>
      <w:r>
        <w:rPr>
          <w:rFonts w:hint="eastAsia"/>
        </w:rPr>
        <w:t>安母尼亞茴香精</w:t>
      </w:r>
      <w:r w:rsidR="00213AD0">
        <w:t>一</w:t>
      </w:r>
      <w:r w:rsidR="00213AD0">
        <w:rPr>
          <w:rFonts w:asciiTheme="majorEastAsia" w:hAnsiTheme="majorEastAsia" w:hint="eastAsia"/>
        </w:rPr>
        <w:t>○•○</w:t>
      </w:r>
      <w:r w:rsidR="006C4C45">
        <w:t>，</w:t>
      </w:r>
      <w:r>
        <w:rPr>
          <w:rFonts w:hint="eastAsia"/>
        </w:rPr>
        <w:t>依的兒精一</w:t>
      </w:r>
      <w:r w:rsidR="00213AD0">
        <w:rPr>
          <w:rFonts w:ascii="新細明體" w:eastAsia="新細明體" w:hAnsi="新細明體" w:hint="eastAsia"/>
        </w:rPr>
        <w:t>○•○</w:t>
      </w:r>
      <w:r w:rsidR="006C4C45">
        <w:t>，</w:t>
      </w:r>
      <w:r>
        <w:rPr>
          <w:rFonts w:hint="eastAsia"/>
        </w:rPr>
        <w:t>調和</w:t>
      </w:r>
      <w:r w:rsidR="006C4C45">
        <w:t>，</w:t>
      </w:r>
      <w:r>
        <w:rPr>
          <w:rFonts w:hint="eastAsia"/>
        </w:rPr>
        <w:t>半時服三滴至七滴。</w:t>
      </w:r>
    </w:p>
    <w:p w:rsidR="00F43D50" w:rsidRDefault="00D02AEF" w:rsidP="00D02AEF">
      <w:pPr>
        <w:pStyle w:val="2f3"/>
        <w:ind w:firstLine="712"/>
      </w:pPr>
      <w:r>
        <w:rPr>
          <w:rFonts w:hint="eastAsia"/>
        </w:rPr>
        <w:t>治肺臟萎縮</w:t>
      </w:r>
      <w:r w:rsidR="00213AD0">
        <w:rPr>
          <w:rFonts w:hint="eastAsia"/>
        </w:rPr>
        <w:t>：</w:t>
      </w:r>
      <w:r>
        <w:rPr>
          <w:rFonts w:hint="eastAsia"/>
        </w:rPr>
        <w:t>安母尼亞茴香精二滴至五滴和</w:t>
      </w:r>
      <w:r w:rsidR="00D24630">
        <w:rPr>
          <w:rFonts w:hint="eastAsia"/>
        </w:rPr>
        <w:t>於</w:t>
      </w:r>
      <w:r>
        <w:rPr>
          <w:rFonts w:hint="eastAsia"/>
        </w:rPr>
        <w:t>餾水而用之。</w:t>
      </w:r>
    </w:p>
    <w:p w:rsidR="00437002" w:rsidRDefault="00437002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437002" w:rsidRDefault="00437002" w:rsidP="00657751">
      <w:pPr>
        <w:pStyle w:val="1b"/>
      </w:pPr>
      <w:bookmarkStart w:id="649" w:name="_Toc7561029"/>
      <w:r>
        <w:rPr>
          <w:rFonts w:hint="eastAsia"/>
        </w:rPr>
        <w:lastRenderedPageBreak/>
        <w:t>安息香酸那篤留謨</w:t>
      </w:r>
      <w:bookmarkEnd w:id="649"/>
    </w:p>
    <w:p w:rsidR="00437002" w:rsidRDefault="00437002" w:rsidP="00437002">
      <w:pPr>
        <w:pStyle w:val="2f3"/>
        <w:ind w:firstLine="712"/>
      </w:pPr>
      <w:r>
        <w:t>Natrium</w:t>
      </w:r>
      <w:r>
        <w:rPr>
          <w:rFonts w:hint="eastAsia"/>
        </w:rPr>
        <w:t>_</w:t>
      </w:r>
      <w:r>
        <w:t>Beuzoicum</w:t>
      </w:r>
      <w:r>
        <w:t>。</w:t>
      </w:r>
      <w:r>
        <w:rPr>
          <w:rFonts w:hint="eastAsia"/>
        </w:rPr>
        <w:t>（</w:t>
      </w:r>
      <w:r w:rsidRPr="00437002">
        <w:rPr>
          <w:rFonts w:hint="eastAsia"/>
        </w:rPr>
        <w:t>安息香酸鈉</w:t>
      </w:r>
      <w:r>
        <w:rPr>
          <w:rFonts w:hint="eastAsia"/>
        </w:rPr>
        <w:t>）</w:t>
      </w:r>
    </w:p>
    <w:p w:rsidR="00437002" w:rsidRDefault="00437002" w:rsidP="00437002">
      <w:pPr>
        <w:pStyle w:val="2f3"/>
        <w:ind w:firstLine="712"/>
      </w:pPr>
      <w:r>
        <w:rPr>
          <w:rFonts w:hint="eastAsia"/>
        </w:rPr>
        <w:t>本品由安息香酸精製而出</w:t>
      </w:r>
      <w:r w:rsidR="006C4C45">
        <w:t>，</w:t>
      </w:r>
      <w:r>
        <w:rPr>
          <w:rFonts w:hint="eastAsia"/>
        </w:rPr>
        <w:t>為無色無晶形或結晶性粉末。蓋安息香酸為安息香脂主要之成分</w:t>
      </w:r>
      <w:r w:rsidR="006C4C45">
        <w:t>，</w:t>
      </w:r>
      <w:r>
        <w:rPr>
          <w:rFonts w:hint="eastAsia"/>
        </w:rPr>
        <w:t>占芳酸類之第一位。有防腐滅菌之功效</w:t>
      </w:r>
      <w:r w:rsidR="006C4C45">
        <w:t>，</w:t>
      </w:r>
      <w:r>
        <w:rPr>
          <w:rFonts w:hint="eastAsia"/>
        </w:rPr>
        <w:t>而內服則刺激黏膜誘起炎證</w:t>
      </w:r>
      <w:r w:rsidR="006C4C45">
        <w:t>，</w:t>
      </w:r>
      <w:r>
        <w:rPr>
          <w:rFonts w:hint="eastAsia"/>
        </w:rPr>
        <w:t>吸入其粉末則噴嚏咳嗽。制為那篤留謨則無斯弊</w:t>
      </w:r>
      <w:r w:rsidR="006C4C45">
        <w:t>，</w:t>
      </w:r>
      <w:r>
        <w:rPr>
          <w:rFonts w:hint="eastAsia"/>
        </w:rPr>
        <w:t>且能利痰、治尿酸</w:t>
      </w:r>
      <w:r w:rsidR="006C4C45">
        <w:t>，</w:t>
      </w:r>
      <w:r>
        <w:rPr>
          <w:rFonts w:hint="eastAsia"/>
        </w:rPr>
        <w:t>兼有助人興奮作用。其用量每次</w:t>
      </w:r>
      <w:r>
        <w:rPr>
          <w:rFonts w:ascii="新細明體" w:eastAsia="新細明體" w:hAnsi="新細明體" w:hint="eastAsia"/>
        </w:rPr>
        <w:t>○•</w:t>
      </w:r>
      <w:r>
        <w:rPr>
          <w:rFonts w:hint="eastAsia"/>
        </w:rPr>
        <w:t>三至一</w:t>
      </w:r>
      <w:r>
        <w:rPr>
          <w:rFonts w:ascii="新細明體" w:eastAsia="新細明體" w:hAnsi="新細明體" w:hint="eastAsia"/>
        </w:rPr>
        <w:t>•○</w:t>
      </w:r>
      <w:r>
        <w:rPr>
          <w:rFonts w:hint="eastAsia"/>
        </w:rPr>
        <w:t>。</w:t>
      </w:r>
    </w:p>
    <w:p w:rsidR="00437002" w:rsidRDefault="00437002" w:rsidP="00437002">
      <w:pPr>
        <w:pStyle w:val="2f3"/>
        <w:ind w:firstLine="712"/>
      </w:pPr>
      <w:r>
        <w:rPr>
          <w:rFonts w:hint="eastAsia"/>
        </w:rPr>
        <w:t>治小兒吐瀉：安息香酸那篤留謨○</w:t>
      </w:r>
      <w:r>
        <w:rPr>
          <w:rFonts w:ascii="新細明體" w:eastAsia="新細明體" w:hAnsi="新細明體" w:hint="eastAsia"/>
        </w:rPr>
        <w:t>•</w:t>
      </w:r>
      <w:r>
        <w:rPr>
          <w:rFonts w:hint="eastAsia"/>
        </w:rPr>
        <w:t>五</w:t>
      </w:r>
      <w:r w:rsidR="006C4C45">
        <w:t>，</w:t>
      </w:r>
      <w:r>
        <w:rPr>
          <w:rFonts w:hint="eastAsia"/>
        </w:rPr>
        <w:t>再餾酒精二</w:t>
      </w:r>
      <w:r>
        <w:rPr>
          <w:rFonts w:ascii="新細明體" w:eastAsia="新細明體" w:hAnsi="新細明體" w:hint="eastAsia"/>
        </w:rPr>
        <w:t>•○</w:t>
      </w:r>
      <w:r w:rsidR="006C4C45">
        <w:t>，</w:t>
      </w:r>
      <w:r>
        <w:rPr>
          <w:rFonts w:hint="eastAsia"/>
        </w:rPr>
        <w:t>單舍一五</w:t>
      </w:r>
      <w:r>
        <w:rPr>
          <w:rFonts w:ascii="新細明體" w:eastAsia="新細明體" w:hAnsi="新細明體" w:hint="eastAsia"/>
        </w:rPr>
        <w:t>•○○</w:t>
      </w:r>
      <w:r w:rsidR="006C4C45">
        <w:t>，</w:t>
      </w:r>
      <w:r>
        <w:rPr>
          <w:rFonts w:hint="eastAsia"/>
        </w:rPr>
        <w:t>餾水一</w:t>
      </w:r>
      <w:r>
        <w:rPr>
          <w:rFonts w:ascii="新細明體" w:eastAsia="新細明體" w:hAnsi="新細明體" w:hint="eastAsia"/>
        </w:rPr>
        <w:t>○○•○</w:t>
      </w:r>
      <w:r w:rsidR="006C4C45">
        <w:t>，</w:t>
      </w:r>
      <w:r>
        <w:rPr>
          <w:rFonts w:hint="eastAsia"/>
        </w:rPr>
        <w:t>共調和</w:t>
      </w:r>
      <w:r w:rsidR="006C4C45">
        <w:t>，</w:t>
      </w:r>
      <w:r>
        <w:rPr>
          <w:rFonts w:hint="eastAsia"/>
        </w:rPr>
        <w:t>每一時服一小兒匙至二小兒匙。</w:t>
      </w:r>
    </w:p>
    <w:p w:rsidR="00437002" w:rsidRDefault="00437002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437002" w:rsidRDefault="00437002" w:rsidP="00657751">
      <w:pPr>
        <w:pStyle w:val="1b"/>
      </w:pPr>
      <w:bookmarkStart w:id="650" w:name="_Toc7561030"/>
      <w:r>
        <w:rPr>
          <w:rFonts w:hint="eastAsia"/>
        </w:rPr>
        <w:lastRenderedPageBreak/>
        <w:t>含糖白布聖</w:t>
      </w:r>
      <w:bookmarkEnd w:id="650"/>
    </w:p>
    <w:p w:rsidR="00437002" w:rsidRDefault="00437002" w:rsidP="00437002">
      <w:pPr>
        <w:pStyle w:val="2f3"/>
        <w:ind w:firstLine="712"/>
      </w:pPr>
      <w:r>
        <w:t>Pepsinum</w:t>
      </w:r>
      <w:r>
        <w:rPr>
          <w:rFonts w:hint="eastAsia"/>
        </w:rPr>
        <w:t>_</w:t>
      </w:r>
      <w:r>
        <w:t>Saccharatum</w:t>
      </w:r>
      <w:r>
        <w:t>。（</w:t>
      </w:r>
      <w:r w:rsidRPr="00437002">
        <w:rPr>
          <w:rFonts w:hint="eastAsia"/>
        </w:rPr>
        <w:t>胃蛋白酶</w:t>
      </w:r>
      <w:r>
        <w:rPr>
          <w:rFonts w:hint="eastAsia"/>
        </w:rPr>
        <w:t>）</w:t>
      </w:r>
    </w:p>
    <w:p w:rsidR="00437002" w:rsidRDefault="00437002" w:rsidP="00437002">
      <w:pPr>
        <w:pStyle w:val="2f3"/>
        <w:ind w:firstLine="712"/>
      </w:pPr>
      <w:r>
        <w:rPr>
          <w:rFonts w:hint="eastAsia"/>
        </w:rPr>
        <w:t>含糖白布聖</w:t>
      </w:r>
      <w:r w:rsidR="00AD7840">
        <w:rPr>
          <w:rFonts w:hint="eastAsia"/>
        </w:rPr>
        <w:t>係</w:t>
      </w:r>
      <w:r>
        <w:rPr>
          <w:rFonts w:hint="eastAsia"/>
        </w:rPr>
        <w:t>吃乳小豬、小牛之胃液</w:t>
      </w:r>
      <w:r w:rsidR="006C4C45">
        <w:t>，</w:t>
      </w:r>
      <w:r>
        <w:rPr>
          <w:rFonts w:hint="eastAsia"/>
        </w:rPr>
        <w:t>攙糖製成白色澱粉</w:t>
      </w:r>
      <w:r w:rsidR="006C4C45">
        <w:t>，</w:t>
      </w:r>
      <w:r>
        <w:rPr>
          <w:rFonts w:hint="eastAsia"/>
        </w:rPr>
        <w:t>味甘性微溫。最能增益胃液消化飲食</w:t>
      </w:r>
      <w:r w:rsidR="006C4C45">
        <w:t>，</w:t>
      </w:r>
      <w:r>
        <w:rPr>
          <w:rFonts w:hint="eastAsia"/>
        </w:rPr>
        <w:t>為最和平之品</w:t>
      </w:r>
      <w:r w:rsidR="006C4C45">
        <w:t>，</w:t>
      </w:r>
      <w:r>
        <w:rPr>
          <w:rFonts w:hint="eastAsia"/>
        </w:rPr>
        <w:t>多服少服皆可。然日日服之以化食</w:t>
      </w:r>
      <w:r w:rsidR="006C4C45">
        <w:t>，</w:t>
      </w:r>
      <w:r>
        <w:rPr>
          <w:rFonts w:hint="eastAsia"/>
        </w:rPr>
        <w:t>則脾胃生依賴性</w:t>
      </w:r>
      <w:r w:rsidR="006C4C45">
        <w:t>，</w:t>
      </w:r>
      <w:r>
        <w:rPr>
          <w:rFonts w:hint="eastAsia"/>
        </w:rPr>
        <w:t>將有不服之</w:t>
      </w:r>
      <w:r w:rsidR="006C4C45">
        <w:t>，</w:t>
      </w:r>
      <w:r>
        <w:rPr>
          <w:rFonts w:hint="eastAsia"/>
        </w:rPr>
        <w:t>即難</w:t>
      </w:r>
      <w:r w:rsidR="00D24630">
        <w:rPr>
          <w:rFonts w:hint="eastAsia"/>
        </w:rPr>
        <w:t>於</w:t>
      </w:r>
      <w:r>
        <w:rPr>
          <w:rFonts w:hint="eastAsia"/>
        </w:rPr>
        <w:t>化食之時</w:t>
      </w:r>
      <w:r w:rsidR="006C4C45">
        <w:t>，</w:t>
      </w:r>
      <w:r>
        <w:rPr>
          <w:rFonts w:hint="eastAsia"/>
        </w:rPr>
        <w:t>若欲久服者</w:t>
      </w:r>
      <w:r w:rsidR="006C4C45">
        <w:t>，</w:t>
      </w:r>
      <w:r>
        <w:rPr>
          <w:rFonts w:hint="eastAsia"/>
        </w:rPr>
        <w:t>以健補脾胃之藥輔之</w:t>
      </w:r>
      <w:r w:rsidR="006C4C45">
        <w:t>，</w:t>
      </w:r>
      <w:r>
        <w:rPr>
          <w:rFonts w:hint="eastAsia"/>
        </w:rPr>
        <w:t>則無斯弊。</w:t>
      </w:r>
    </w:p>
    <w:p w:rsidR="00437002" w:rsidRDefault="00437002" w:rsidP="00437002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白布聖消食之力仍不如雞內金</w:t>
      </w:r>
      <w:r w:rsidR="006C4C45">
        <w:t>，</w:t>
      </w:r>
      <w:r>
        <w:rPr>
          <w:rFonts w:hint="eastAsia"/>
        </w:rPr>
        <w:t>然加以糖制</w:t>
      </w:r>
      <w:r w:rsidR="006C4C45">
        <w:t>，</w:t>
      </w:r>
      <w:r>
        <w:rPr>
          <w:rFonts w:hint="eastAsia"/>
        </w:rPr>
        <w:t>其味甘甜雖似澱粉</w:t>
      </w:r>
      <w:r w:rsidR="006C4C45">
        <w:t>，</w:t>
      </w:r>
      <w:r>
        <w:rPr>
          <w:rFonts w:hint="eastAsia"/>
        </w:rPr>
        <w:t>水沃之仍為清液</w:t>
      </w:r>
      <w:r w:rsidR="006C4C45">
        <w:t>，</w:t>
      </w:r>
      <w:r>
        <w:rPr>
          <w:rFonts w:hint="eastAsia"/>
        </w:rPr>
        <w:t>以治小兒最易服食。愚恒用生山藥末熬粥送服此藥兩瓦</w:t>
      </w:r>
      <w:r w:rsidR="006C4C45">
        <w:t>，</w:t>
      </w:r>
      <w:r>
        <w:rPr>
          <w:rFonts w:hint="eastAsia"/>
        </w:rPr>
        <w:t>最能治虛勞發熱</w:t>
      </w:r>
      <w:r w:rsidR="006C4C45">
        <w:t>，</w:t>
      </w:r>
      <w:r>
        <w:rPr>
          <w:rFonts w:hint="eastAsia"/>
        </w:rPr>
        <w:t>或喘或嗽</w:t>
      </w:r>
      <w:r w:rsidR="006C4C45">
        <w:t>，</w:t>
      </w:r>
      <w:r>
        <w:rPr>
          <w:rFonts w:hint="eastAsia"/>
        </w:rPr>
        <w:t>或飲食不化乳糜</w:t>
      </w:r>
      <w:r w:rsidR="006C4C45">
        <w:t>，</w:t>
      </w:r>
      <w:r>
        <w:rPr>
          <w:rFonts w:hint="eastAsia"/>
        </w:rPr>
        <w:t>身體羸瘦。若不能多服粥者</w:t>
      </w:r>
      <w:r w:rsidR="006C4C45">
        <w:t>，</w:t>
      </w:r>
      <w:r>
        <w:rPr>
          <w:rFonts w:hint="eastAsia"/>
        </w:rPr>
        <w:t>可煮生山藥濃汁與此藥同服</w:t>
      </w:r>
      <w:r w:rsidR="001567AF">
        <w:rPr>
          <w:rFonts w:hint="eastAsia"/>
        </w:rPr>
        <w:t>。</w:t>
      </w:r>
    </w:p>
    <w:p w:rsidR="001567AF" w:rsidRDefault="001567AF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1567AF" w:rsidRDefault="00437002" w:rsidP="00657751">
      <w:pPr>
        <w:pStyle w:val="1b"/>
      </w:pPr>
      <w:bookmarkStart w:id="651" w:name="_Toc7561031"/>
      <w:r>
        <w:rPr>
          <w:rFonts w:hint="eastAsia"/>
        </w:rPr>
        <w:lastRenderedPageBreak/>
        <w:t>石碳酸</w:t>
      </w:r>
      <w:bookmarkEnd w:id="651"/>
    </w:p>
    <w:p w:rsidR="00437002" w:rsidRDefault="00437002" w:rsidP="00437002">
      <w:pPr>
        <w:pStyle w:val="2f3"/>
        <w:ind w:firstLine="712"/>
      </w:pPr>
      <w:r>
        <w:t>Aciduma</w:t>
      </w:r>
      <w:r w:rsidR="001567AF">
        <w:rPr>
          <w:rFonts w:hint="eastAsia"/>
        </w:rPr>
        <w:t>_</w:t>
      </w:r>
      <w:r>
        <w:t>Carbolicum</w:t>
      </w:r>
      <w:r w:rsidR="001567AF">
        <w:t>。</w:t>
      </w:r>
    </w:p>
    <w:p w:rsidR="00437002" w:rsidRDefault="00437002" w:rsidP="00437002">
      <w:pPr>
        <w:pStyle w:val="2f3"/>
        <w:ind w:firstLine="712"/>
      </w:pPr>
      <w:r>
        <w:rPr>
          <w:rFonts w:hint="eastAsia"/>
        </w:rPr>
        <w:t>本品自石碳中制出</w:t>
      </w:r>
      <w:r w:rsidR="006C4C45">
        <w:t>，</w:t>
      </w:r>
      <w:r w:rsidR="00AD7840">
        <w:rPr>
          <w:rFonts w:hint="eastAsia"/>
        </w:rPr>
        <w:t>係</w:t>
      </w:r>
      <w:r>
        <w:rPr>
          <w:rFonts w:hint="eastAsia"/>
        </w:rPr>
        <w:t>細長尖銳無色之結晶</w:t>
      </w:r>
      <w:r w:rsidR="006C4C45">
        <w:t>，</w:t>
      </w:r>
      <w:r>
        <w:rPr>
          <w:rFonts w:hint="eastAsia"/>
        </w:rPr>
        <w:t>相集團結而為塊</w:t>
      </w:r>
      <w:r w:rsidR="006C4C45">
        <w:t>，</w:t>
      </w:r>
      <w:r>
        <w:rPr>
          <w:rFonts w:hint="eastAsia"/>
        </w:rPr>
        <w:t>有特異之臭氣及如燒之味</w:t>
      </w:r>
      <w:r w:rsidR="006C4C45">
        <w:t>，</w:t>
      </w:r>
      <w:r>
        <w:rPr>
          <w:rFonts w:hint="eastAsia"/>
        </w:rPr>
        <w:t>為防腐消毒最要之藥</w:t>
      </w:r>
      <w:r w:rsidR="006C4C45">
        <w:t>，</w:t>
      </w:r>
      <w:r>
        <w:rPr>
          <w:rFonts w:hint="eastAsia"/>
        </w:rPr>
        <w:t>制止發酵之力最強。以本品或濃厚溶液接觸</w:t>
      </w:r>
      <w:r w:rsidR="00D24630">
        <w:rPr>
          <w:rFonts w:hint="eastAsia"/>
        </w:rPr>
        <w:t>於</w:t>
      </w:r>
      <w:r>
        <w:rPr>
          <w:rFonts w:hint="eastAsia"/>
        </w:rPr>
        <w:t>皮膚黏膜</w:t>
      </w:r>
      <w:r w:rsidR="006C4C45">
        <w:t>，</w:t>
      </w:r>
      <w:r>
        <w:rPr>
          <w:rFonts w:hint="eastAsia"/>
        </w:rPr>
        <w:t>則局部呈白色而失感覺</w:t>
      </w:r>
      <w:r w:rsidR="006C4C45">
        <w:t>，</w:t>
      </w:r>
      <w:r>
        <w:rPr>
          <w:rFonts w:hint="eastAsia"/>
        </w:rPr>
        <w:t>終則成為痂皮而剝離。遇胃腸異常發酵及糖尿等可內服</w:t>
      </w:r>
      <w:r w:rsidR="006C4C45">
        <w:rPr>
          <w:rFonts w:hint="eastAsia"/>
        </w:rPr>
        <w:t>，</w:t>
      </w:r>
      <w:r>
        <w:rPr>
          <w:rFonts w:hint="eastAsia"/>
        </w:rPr>
        <w:t>一次之極量為</w:t>
      </w:r>
      <w:r w:rsidR="001567AF">
        <w:rPr>
          <w:rFonts w:asciiTheme="majorEastAsia" w:hAnsiTheme="majorEastAsia" w:hint="eastAsia"/>
        </w:rPr>
        <w:t>○•</w:t>
      </w:r>
      <w:r>
        <w:rPr>
          <w:rFonts w:hint="eastAsia"/>
        </w:rPr>
        <w:t>一</w:t>
      </w:r>
      <w:r w:rsidR="006C4C45">
        <w:rPr>
          <w:rFonts w:hint="eastAsia"/>
        </w:rPr>
        <w:t>，</w:t>
      </w:r>
      <w:r>
        <w:rPr>
          <w:rFonts w:hint="eastAsia"/>
        </w:rPr>
        <w:t>一日之極量為○</w:t>
      </w:r>
      <w:r w:rsidR="001567AF">
        <w:rPr>
          <w:rFonts w:ascii="新細明體" w:eastAsia="新細明體" w:hAnsi="新細明體" w:hint="eastAsia"/>
        </w:rPr>
        <w:t>•</w:t>
      </w:r>
      <w:r>
        <w:rPr>
          <w:rFonts w:hint="eastAsia"/>
        </w:rPr>
        <w:t>三。外用</w:t>
      </w:r>
      <w:r w:rsidR="00D24630">
        <w:rPr>
          <w:rFonts w:hint="eastAsia"/>
        </w:rPr>
        <w:t>於</w:t>
      </w:r>
      <w:r>
        <w:rPr>
          <w:rFonts w:hint="eastAsia"/>
        </w:rPr>
        <w:t>諸般創傷之療法</w:t>
      </w:r>
      <w:r w:rsidR="006C4C45">
        <w:t>，</w:t>
      </w:r>
      <w:r>
        <w:rPr>
          <w:rFonts w:hint="eastAsia"/>
        </w:rPr>
        <w:t>以百分三之溶液為製造繃帶之料</w:t>
      </w:r>
      <w:r w:rsidR="006C4C45">
        <w:t>，</w:t>
      </w:r>
      <w:r>
        <w:rPr>
          <w:rFonts w:hint="eastAsia"/>
        </w:rPr>
        <w:t>百分五之溶液為外科手術及器械消毒之用。然內服之時</w:t>
      </w:r>
      <w:r w:rsidR="006C4C45">
        <w:t>，</w:t>
      </w:r>
      <w:r>
        <w:rPr>
          <w:rFonts w:hint="eastAsia"/>
        </w:rPr>
        <w:t>往往起中毒作用</w:t>
      </w:r>
      <w:r w:rsidR="006C4C45">
        <w:t>，</w:t>
      </w:r>
      <w:r>
        <w:rPr>
          <w:rFonts w:hint="eastAsia"/>
        </w:rPr>
        <w:t>侵神經中樞</w:t>
      </w:r>
      <w:r w:rsidR="006C4C45">
        <w:t>，</w:t>
      </w:r>
      <w:r>
        <w:rPr>
          <w:rFonts w:hint="eastAsia"/>
        </w:rPr>
        <w:t>由呼吸器麻痹而致死。其吸收</w:t>
      </w:r>
      <w:r w:rsidR="00D24630">
        <w:rPr>
          <w:rFonts w:hint="eastAsia"/>
        </w:rPr>
        <w:t>於</w:t>
      </w:r>
      <w:r>
        <w:rPr>
          <w:rFonts w:hint="eastAsia"/>
        </w:rPr>
        <w:t>創傷或黏膜者</w:t>
      </w:r>
      <w:r w:rsidR="006C4C45">
        <w:t>，</w:t>
      </w:r>
      <w:r>
        <w:rPr>
          <w:rFonts w:hint="eastAsia"/>
        </w:rPr>
        <w:t>亦往往起中毒證狀</w:t>
      </w:r>
      <w:r w:rsidR="006C4C45">
        <w:rPr>
          <w:rFonts w:hint="eastAsia"/>
        </w:rPr>
        <w:t>，</w:t>
      </w:r>
      <w:r>
        <w:rPr>
          <w:rFonts w:hint="eastAsia"/>
        </w:rPr>
        <w:t>是不可不注意者也。</w:t>
      </w:r>
    </w:p>
    <w:p w:rsidR="00437002" w:rsidRDefault="00437002" w:rsidP="00437002">
      <w:pPr>
        <w:pStyle w:val="2f3"/>
        <w:ind w:firstLine="712"/>
      </w:pPr>
      <w:r>
        <w:rPr>
          <w:rFonts w:hint="eastAsia"/>
        </w:rPr>
        <w:t>治頑癬</w:t>
      </w:r>
      <w:r w:rsidR="001567AF">
        <w:rPr>
          <w:rFonts w:hint="eastAsia"/>
        </w:rPr>
        <w:t>：</w:t>
      </w:r>
      <w:r>
        <w:rPr>
          <w:rFonts w:hint="eastAsia"/>
        </w:rPr>
        <w:t>石碳酸五</w:t>
      </w:r>
      <w:r w:rsidR="001567AF">
        <w:rPr>
          <w:rFonts w:ascii="新細明體" w:eastAsia="新細明體" w:hAnsi="新細明體" w:hint="eastAsia"/>
        </w:rPr>
        <w:t>•○</w:t>
      </w:r>
      <w:r w:rsidR="006C4C45">
        <w:t>，</w:t>
      </w:r>
      <w:r>
        <w:rPr>
          <w:rFonts w:hint="eastAsia"/>
        </w:rPr>
        <w:t>橄欖油</w:t>
      </w:r>
      <w:r w:rsidR="001567AF">
        <w:t>一</w:t>
      </w:r>
      <w:r w:rsidR="001567AF">
        <w:rPr>
          <w:rFonts w:ascii="新細明體" w:eastAsia="新細明體" w:hAnsi="新細明體" w:hint="eastAsia"/>
        </w:rPr>
        <w:t>○○•○</w:t>
      </w:r>
      <w:r w:rsidR="006C4C45">
        <w:t>，</w:t>
      </w:r>
      <w:r>
        <w:rPr>
          <w:rFonts w:hint="eastAsia"/>
        </w:rPr>
        <w:t>調和為塗擦料。</w:t>
      </w:r>
    </w:p>
    <w:p w:rsidR="001567AF" w:rsidRDefault="001567AF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1567AF" w:rsidRDefault="001567AF" w:rsidP="00657751">
      <w:pPr>
        <w:pStyle w:val="1b"/>
      </w:pPr>
      <w:bookmarkStart w:id="652" w:name="_Toc7561032"/>
      <w:r>
        <w:rPr>
          <w:rFonts w:hint="eastAsia"/>
        </w:rPr>
        <w:lastRenderedPageBreak/>
        <w:t>硼酸</w:t>
      </w:r>
      <w:bookmarkEnd w:id="652"/>
    </w:p>
    <w:p w:rsidR="001567AF" w:rsidRDefault="001567AF" w:rsidP="001567AF">
      <w:pPr>
        <w:pStyle w:val="2f3"/>
        <w:ind w:firstLine="712"/>
      </w:pPr>
      <w:r>
        <w:t>Acidum</w:t>
      </w:r>
      <w:r>
        <w:rPr>
          <w:rFonts w:hint="eastAsia"/>
        </w:rPr>
        <w:t>_</w:t>
      </w:r>
      <w:r>
        <w:t>Coricum</w:t>
      </w:r>
      <w:r w:rsidR="006C4C45">
        <w:t>，</w:t>
      </w:r>
      <w:r>
        <w:rPr>
          <w:rFonts w:hint="eastAsia"/>
        </w:rPr>
        <w:t>又作硼強酸</w:t>
      </w:r>
      <w:r>
        <w:t>。</w:t>
      </w:r>
    </w:p>
    <w:p w:rsidR="001567AF" w:rsidRDefault="001567AF" w:rsidP="001567AF">
      <w:pPr>
        <w:pStyle w:val="2f3"/>
        <w:ind w:firstLine="712"/>
      </w:pPr>
      <w:r>
        <w:rPr>
          <w:rFonts w:hint="eastAsia"/>
        </w:rPr>
        <w:t>硼酸即由硼砂制出</w:t>
      </w:r>
      <w:r w:rsidR="006C4C45">
        <w:t>，</w:t>
      </w:r>
      <w:r>
        <w:rPr>
          <w:rFonts w:hint="eastAsia"/>
        </w:rPr>
        <w:t>為無色鱗片狀結晶。其性之涼過</w:t>
      </w:r>
      <w:r w:rsidR="00D24630">
        <w:rPr>
          <w:rFonts w:hint="eastAsia"/>
        </w:rPr>
        <w:t>於</w:t>
      </w:r>
      <w:r>
        <w:rPr>
          <w:rFonts w:hint="eastAsia"/>
        </w:rPr>
        <w:t>硼砂</w:t>
      </w:r>
      <w:r w:rsidR="006C4C45">
        <w:t>，</w:t>
      </w:r>
      <w:r>
        <w:rPr>
          <w:rFonts w:hint="eastAsia"/>
        </w:rPr>
        <w:t>而其防腐消毒之力亦勝</w:t>
      </w:r>
      <w:r w:rsidR="00D24630">
        <w:rPr>
          <w:rFonts w:hint="eastAsia"/>
        </w:rPr>
        <w:t>於</w:t>
      </w:r>
      <w:r>
        <w:rPr>
          <w:rFonts w:hint="eastAsia"/>
        </w:rPr>
        <w:t>硼砂</w:t>
      </w:r>
      <w:r w:rsidR="006C4C45">
        <w:t>，</w:t>
      </w:r>
      <w:r>
        <w:rPr>
          <w:rFonts w:hint="eastAsia"/>
        </w:rPr>
        <w:t>故能制腸胃異常發酵</w:t>
      </w:r>
      <w:r w:rsidR="006C4C45">
        <w:t>，</w:t>
      </w:r>
      <w:r>
        <w:rPr>
          <w:rFonts w:hint="eastAsia"/>
        </w:rPr>
        <w:t>消化不良</w:t>
      </w:r>
      <w:r w:rsidR="006C4C45">
        <w:t>，</w:t>
      </w:r>
      <w:r>
        <w:rPr>
          <w:rFonts w:hint="eastAsia"/>
        </w:rPr>
        <w:t>潤大便利小便</w:t>
      </w:r>
      <w:r w:rsidR="006C4C45">
        <w:t>，</w:t>
      </w:r>
      <w:r>
        <w:rPr>
          <w:rFonts w:hint="eastAsia"/>
        </w:rPr>
        <w:t>除膀胱膿性炎。以之吹</w:t>
      </w:r>
      <w:r w:rsidR="00D24630">
        <w:rPr>
          <w:rFonts w:hint="eastAsia"/>
        </w:rPr>
        <w:t>於</w:t>
      </w:r>
      <w:r>
        <w:rPr>
          <w:rFonts w:hint="eastAsia"/>
        </w:rPr>
        <w:t>咽喉</w:t>
      </w:r>
      <w:r w:rsidR="006C4C45">
        <w:t>，</w:t>
      </w:r>
      <w:r>
        <w:rPr>
          <w:rFonts w:hint="eastAsia"/>
        </w:rPr>
        <w:t>敷</w:t>
      </w:r>
      <w:r w:rsidR="00D24630">
        <w:rPr>
          <w:rFonts w:hint="eastAsia"/>
        </w:rPr>
        <w:t>於</w:t>
      </w:r>
      <w:r>
        <w:rPr>
          <w:rFonts w:hint="eastAsia"/>
        </w:rPr>
        <w:t>皮膚可愈腫疼。和軟膏以敷潰</w:t>
      </w:r>
      <w:r w:rsidR="006C4C45">
        <w:t>，</w:t>
      </w:r>
      <w:r>
        <w:rPr>
          <w:rFonts w:hint="eastAsia"/>
        </w:rPr>
        <w:t>排膿生肌。與皓礬同用</w:t>
      </w:r>
      <w:r w:rsidR="006C4C45">
        <w:t>，</w:t>
      </w:r>
      <w:r>
        <w:rPr>
          <w:rFonts w:hint="eastAsia"/>
        </w:rPr>
        <w:t>又可為點眼藥。原為平和之品</w:t>
      </w:r>
      <w:r w:rsidR="006C4C45">
        <w:t>，</w:t>
      </w:r>
      <w:r>
        <w:rPr>
          <w:rFonts w:hint="eastAsia"/>
        </w:rPr>
        <w:t>過服能令人嘔吐。其用量○</w:t>
      </w:r>
      <w:r>
        <w:rPr>
          <w:rFonts w:ascii="新細明體" w:eastAsia="新細明體" w:hAnsi="新細明體" w:hint="eastAsia"/>
        </w:rPr>
        <w:t>•</w:t>
      </w:r>
      <w:r>
        <w:rPr>
          <w:rFonts w:hint="eastAsia"/>
        </w:rPr>
        <w:t>五至一</w:t>
      </w:r>
      <w:r>
        <w:rPr>
          <w:rFonts w:ascii="新細明體" w:eastAsia="新細明體" w:hAnsi="新細明體" w:hint="eastAsia"/>
        </w:rPr>
        <w:t>•○</w:t>
      </w:r>
      <w:r>
        <w:rPr>
          <w:rFonts w:hint="eastAsia"/>
        </w:rPr>
        <w:t>。外用洗滌含漱</w:t>
      </w:r>
      <w:r w:rsidR="006C4C45">
        <w:t>，</w:t>
      </w:r>
      <w:r>
        <w:rPr>
          <w:rFonts w:hint="eastAsia"/>
        </w:rPr>
        <w:t>防腐或消炎</w:t>
      </w:r>
      <w:r w:rsidR="006C4C45">
        <w:t>，</w:t>
      </w:r>
      <w:r>
        <w:rPr>
          <w:rFonts w:hint="eastAsia"/>
        </w:rPr>
        <w:t>每水一</w:t>
      </w:r>
      <w:r>
        <w:rPr>
          <w:rFonts w:ascii="新細明體" w:eastAsia="新細明體" w:hAnsi="新細明體" w:hint="eastAsia"/>
        </w:rPr>
        <w:t>○○•○</w:t>
      </w:r>
      <w:r>
        <w:rPr>
          <w:rFonts w:hint="eastAsia"/>
        </w:rPr>
        <w:t>可加藥二</w:t>
      </w:r>
      <w:r>
        <w:rPr>
          <w:rFonts w:asciiTheme="majorEastAsia" w:hAnsiTheme="majorEastAsia" w:hint="eastAsia"/>
        </w:rPr>
        <w:t>•○</w:t>
      </w:r>
      <w:r>
        <w:rPr>
          <w:rFonts w:hint="eastAsia"/>
        </w:rPr>
        <w:t>。</w:t>
      </w:r>
    </w:p>
    <w:p w:rsidR="001567AF" w:rsidRDefault="001567AF" w:rsidP="001567AF">
      <w:pPr>
        <w:pStyle w:val="2f3"/>
        <w:ind w:firstLine="712"/>
      </w:pPr>
      <w:r>
        <w:rPr>
          <w:rFonts w:hint="eastAsia"/>
        </w:rPr>
        <w:t>治咽頭加答兒</w:t>
      </w:r>
      <w:r>
        <w:t>：</w:t>
      </w:r>
      <w:r>
        <w:rPr>
          <w:rFonts w:hint="eastAsia"/>
        </w:rPr>
        <w:t>硼酸九</w:t>
      </w:r>
      <w:r>
        <w:rPr>
          <w:rFonts w:ascii="新細明體" w:eastAsia="新細明體" w:hAnsi="新細明體" w:hint="eastAsia"/>
        </w:rPr>
        <w:t>•○</w:t>
      </w:r>
      <w:r w:rsidR="006C4C45">
        <w:t>，</w:t>
      </w:r>
      <w:r>
        <w:rPr>
          <w:rFonts w:hint="eastAsia"/>
        </w:rPr>
        <w:t>餾水三</w:t>
      </w:r>
      <w:r>
        <w:rPr>
          <w:rFonts w:ascii="新細明體" w:eastAsia="新細明體" w:hAnsi="新細明體" w:hint="eastAsia"/>
        </w:rPr>
        <w:t>○○•○</w:t>
      </w:r>
      <w:r w:rsidR="006C4C45">
        <w:t>，</w:t>
      </w:r>
      <w:r>
        <w:rPr>
          <w:rFonts w:hint="eastAsia"/>
        </w:rPr>
        <w:t>調和</w:t>
      </w:r>
      <w:r w:rsidR="006C4C45">
        <w:t>，</w:t>
      </w:r>
      <w:r>
        <w:rPr>
          <w:rFonts w:hint="eastAsia"/>
        </w:rPr>
        <w:t>含漱。</w:t>
      </w:r>
    </w:p>
    <w:p w:rsidR="001567AF" w:rsidRDefault="001567AF" w:rsidP="001567AF">
      <w:pPr>
        <w:pStyle w:val="2f3"/>
        <w:ind w:firstLine="712"/>
      </w:pPr>
      <w:r>
        <w:rPr>
          <w:rFonts w:hint="eastAsia"/>
        </w:rPr>
        <w:t>治諸般熱性瘡</w:t>
      </w:r>
      <w:r>
        <w:t>：</w:t>
      </w:r>
      <w:r>
        <w:rPr>
          <w:rFonts w:hint="eastAsia"/>
        </w:rPr>
        <w:t>硼酸二</w:t>
      </w:r>
      <w:r>
        <w:rPr>
          <w:rFonts w:ascii="新細明體" w:eastAsia="新細明體" w:hAnsi="新細明體" w:hint="eastAsia"/>
        </w:rPr>
        <w:t>○•○</w:t>
      </w:r>
      <w:r w:rsidR="006C4C45">
        <w:t>，</w:t>
      </w:r>
      <w:r>
        <w:rPr>
          <w:rFonts w:hint="eastAsia"/>
        </w:rPr>
        <w:t>華設林八</w:t>
      </w:r>
      <w:r>
        <w:rPr>
          <w:rFonts w:ascii="新細明體" w:eastAsia="新細明體" w:hAnsi="新細明體" w:hint="eastAsia"/>
        </w:rPr>
        <w:t>○•○</w:t>
      </w:r>
      <w:r w:rsidR="006C4C45">
        <w:t>，</w:t>
      </w:r>
      <w:r>
        <w:rPr>
          <w:rFonts w:hint="eastAsia"/>
        </w:rPr>
        <w:t>為膏敷之。</w:t>
      </w:r>
    </w:p>
    <w:p w:rsidR="001567AF" w:rsidRDefault="001567AF" w:rsidP="001567AF">
      <w:pPr>
        <w:pStyle w:val="2f3"/>
        <w:ind w:firstLine="712"/>
      </w:pPr>
      <w:r>
        <w:rPr>
          <w:rFonts w:hint="eastAsia"/>
        </w:rPr>
        <w:t>治熱性眼疾</w:t>
      </w:r>
      <w:r>
        <w:t>：</w:t>
      </w:r>
      <w:r>
        <w:rPr>
          <w:rFonts w:hint="eastAsia"/>
        </w:rPr>
        <w:t>硼酸二</w:t>
      </w:r>
      <w:r>
        <w:rPr>
          <w:rFonts w:ascii="新細明體" w:eastAsia="新細明體" w:hAnsi="新細明體" w:hint="eastAsia"/>
        </w:rPr>
        <w:t>•○</w:t>
      </w:r>
      <w:r w:rsidR="006C4C45">
        <w:t>，</w:t>
      </w:r>
      <w:r>
        <w:rPr>
          <w:rFonts w:hint="eastAsia"/>
        </w:rPr>
        <w:t>皓礬一</w:t>
      </w:r>
      <w:r>
        <w:rPr>
          <w:rFonts w:ascii="新細明體" w:eastAsia="新細明體" w:hAnsi="新細明體" w:hint="eastAsia"/>
        </w:rPr>
        <w:t>•○</w:t>
      </w:r>
      <w:r w:rsidR="006C4C45">
        <w:t>，</w:t>
      </w:r>
      <w:r>
        <w:rPr>
          <w:rFonts w:hint="eastAsia"/>
        </w:rPr>
        <w:t>和以水一</w:t>
      </w:r>
      <w:r>
        <w:rPr>
          <w:rFonts w:asciiTheme="majorEastAsia" w:hAnsiTheme="majorEastAsia" w:hint="eastAsia"/>
        </w:rPr>
        <w:t>○○</w:t>
      </w:r>
      <w:r>
        <w:rPr>
          <w:rFonts w:ascii="新細明體" w:eastAsia="新細明體" w:hAnsi="新細明體" w:hint="eastAsia"/>
        </w:rPr>
        <w:t>•○</w:t>
      </w:r>
      <w:r w:rsidR="006C4C45">
        <w:t>，</w:t>
      </w:r>
      <w:r>
        <w:rPr>
          <w:rFonts w:hint="eastAsia"/>
        </w:rPr>
        <w:t>點之。</w:t>
      </w:r>
    </w:p>
    <w:p w:rsidR="001567AF" w:rsidRDefault="001567AF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1567AF" w:rsidRDefault="001567AF" w:rsidP="00657751">
      <w:pPr>
        <w:pStyle w:val="1b"/>
      </w:pPr>
      <w:bookmarkStart w:id="653" w:name="_Toc7561033"/>
      <w:r>
        <w:rPr>
          <w:rFonts w:hint="eastAsia"/>
        </w:rPr>
        <w:lastRenderedPageBreak/>
        <w:t>單寧酸</w:t>
      </w:r>
      <w:bookmarkEnd w:id="653"/>
    </w:p>
    <w:p w:rsidR="001567AF" w:rsidRDefault="001567AF" w:rsidP="001567AF">
      <w:pPr>
        <w:pStyle w:val="2f3"/>
        <w:ind w:firstLine="712"/>
      </w:pPr>
      <w:r>
        <w:t>Acidum</w:t>
      </w:r>
      <w:r>
        <w:rPr>
          <w:rFonts w:hint="eastAsia"/>
        </w:rPr>
        <w:t>_</w:t>
      </w:r>
      <w:r>
        <w:t>Tannicum</w:t>
      </w:r>
      <w:r w:rsidR="006C4C45">
        <w:t>，</w:t>
      </w:r>
      <w:r>
        <w:rPr>
          <w:rFonts w:hint="eastAsia"/>
        </w:rPr>
        <w:t>名鞣酸</w:t>
      </w:r>
      <w:r>
        <w:t>。</w:t>
      </w:r>
    </w:p>
    <w:p w:rsidR="001567AF" w:rsidRDefault="001567AF" w:rsidP="001567AF">
      <w:pPr>
        <w:pStyle w:val="2f3"/>
        <w:ind w:firstLine="712"/>
      </w:pPr>
      <w:r>
        <w:rPr>
          <w:rFonts w:hint="eastAsia"/>
        </w:rPr>
        <w:t>本品為黃白色無晶形粉末</w:t>
      </w:r>
      <w:r w:rsidR="006C4C45">
        <w:t>，</w:t>
      </w:r>
      <w:r>
        <w:rPr>
          <w:rFonts w:hint="eastAsia"/>
        </w:rPr>
        <w:t>或為帶光澤鱗屑片</w:t>
      </w:r>
      <w:r w:rsidR="006C4C45">
        <w:t>，</w:t>
      </w:r>
      <w:r>
        <w:rPr>
          <w:rFonts w:hint="eastAsia"/>
        </w:rPr>
        <w:t>有最強收澀之味</w:t>
      </w:r>
      <w:r w:rsidR="006C4C45">
        <w:t>，</w:t>
      </w:r>
      <w:r>
        <w:rPr>
          <w:rFonts w:hint="eastAsia"/>
        </w:rPr>
        <w:t>感觸日光即漸呈黃色</w:t>
      </w:r>
      <w:r w:rsidR="006C4C45">
        <w:t>，</w:t>
      </w:r>
      <w:r>
        <w:rPr>
          <w:rFonts w:hint="eastAsia"/>
        </w:rPr>
        <w:t>或褐色。其原質存</w:t>
      </w:r>
      <w:r w:rsidR="00D24630">
        <w:rPr>
          <w:rFonts w:hint="eastAsia"/>
        </w:rPr>
        <w:t>於</w:t>
      </w:r>
      <w:r>
        <w:rPr>
          <w:rFonts w:hint="eastAsia"/>
        </w:rPr>
        <w:t>沒食子及五倍子中。其收澀之性能止一切血證</w:t>
      </w:r>
      <w:r w:rsidR="006C4C45">
        <w:t>，</w:t>
      </w:r>
      <w:r>
        <w:rPr>
          <w:rFonts w:hint="eastAsia"/>
        </w:rPr>
        <w:t>凝固血液及分泌之蛋白質</w:t>
      </w:r>
      <w:r w:rsidR="006C4C45">
        <w:rPr>
          <w:rFonts w:hint="eastAsia"/>
        </w:rPr>
        <w:t>，</w:t>
      </w:r>
      <w:r>
        <w:rPr>
          <w:rFonts w:hint="eastAsia"/>
        </w:rPr>
        <w:t>又善治淋證久不愈者。不宜與鐵劑、金屬鹽類、膠類等混合用</w:t>
      </w:r>
      <w:r w:rsidR="006C4C45">
        <w:t>，</w:t>
      </w:r>
      <w:r>
        <w:rPr>
          <w:rFonts w:hint="eastAsia"/>
        </w:rPr>
        <w:t>恐成不溶性之化合物。</w:t>
      </w:r>
    </w:p>
    <w:p w:rsidR="001567AF" w:rsidRDefault="001567AF" w:rsidP="001567AF">
      <w:pPr>
        <w:pStyle w:val="2f3"/>
        <w:ind w:firstLine="712"/>
      </w:pPr>
      <w:r>
        <w:rPr>
          <w:rFonts w:hint="eastAsia"/>
        </w:rPr>
        <w:t>治腎臟炎</w:t>
      </w:r>
      <w:r w:rsidR="006C4C45">
        <w:t>，</w:t>
      </w:r>
      <w:r>
        <w:rPr>
          <w:rFonts w:hint="eastAsia"/>
        </w:rPr>
        <w:t>尿中多含蛋白質或兼尿血證者</w:t>
      </w:r>
      <w:r w:rsidR="006C4C45">
        <w:t>，</w:t>
      </w:r>
      <w:r>
        <w:rPr>
          <w:rFonts w:hint="eastAsia"/>
        </w:rPr>
        <w:t>用麥角</w:t>
      </w:r>
      <w:r>
        <w:rPr>
          <w:rFonts w:asciiTheme="majorEastAsia" w:hAnsiTheme="majorEastAsia" w:hint="eastAsia"/>
        </w:rPr>
        <w:t>○•</w:t>
      </w:r>
      <w:r>
        <w:rPr>
          <w:rFonts w:hint="eastAsia"/>
        </w:rPr>
        <w:t>三</w:t>
      </w:r>
      <w:r w:rsidR="006C4C45">
        <w:t>，</w:t>
      </w:r>
      <w:r>
        <w:rPr>
          <w:rFonts w:hint="eastAsia"/>
        </w:rPr>
        <w:t>單寧酸</w:t>
      </w:r>
      <w:r>
        <w:rPr>
          <w:rFonts w:ascii="新細明體" w:eastAsia="新細明體" w:hAnsi="新細明體" w:hint="eastAsia"/>
        </w:rPr>
        <w:t>○</w:t>
      </w:r>
      <w:r>
        <w:rPr>
          <w:rFonts w:asciiTheme="majorEastAsia" w:hAnsiTheme="majorEastAsia" w:hint="eastAsia"/>
        </w:rPr>
        <w:t>•○</w:t>
      </w:r>
      <w:r>
        <w:rPr>
          <w:rFonts w:hint="eastAsia"/>
        </w:rPr>
        <w:t>三</w:t>
      </w:r>
      <w:r w:rsidR="006C4C45">
        <w:t>，</w:t>
      </w:r>
      <w:r>
        <w:rPr>
          <w:rFonts w:hint="eastAsia"/>
        </w:rPr>
        <w:t>護謨散</w:t>
      </w:r>
      <w:r>
        <w:rPr>
          <w:rFonts w:ascii="新細明體" w:eastAsia="新細明體" w:hAnsi="新細明體" w:hint="eastAsia"/>
        </w:rPr>
        <w:t>○•</w:t>
      </w:r>
      <w:r>
        <w:rPr>
          <w:rFonts w:hint="eastAsia"/>
        </w:rPr>
        <w:t>五</w:t>
      </w:r>
      <w:r w:rsidR="006C4C45">
        <w:t>，</w:t>
      </w:r>
      <w:r>
        <w:rPr>
          <w:rFonts w:hint="eastAsia"/>
        </w:rPr>
        <w:t>混合為一包</w:t>
      </w:r>
      <w:r w:rsidR="006C4C45">
        <w:t>，</w:t>
      </w:r>
      <w:r>
        <w:rPr>
          <w:rFonts w:hint="eastAsia"/>
        </w:rPr>
        <w:t>與以六包</w:t>
      </w:r>
      <w:r w:rsidR="006C4C45">
        <w:t>，</w:t>
      </w:r>
      <w:r>
        <w:rPr>
          <w:rFonts w:hint="eastAsia"/>
        </w:rPr>
        <w:t>一日服三次</w:t>
      </w:r>
      <w:r w:rsidR="006C4C45">
        <w:t>，</w:t>
      </w:r>
      <w:r>
        <w:rPr>
          <w:rFonts w:hint="eastAsia"/>
        </w:rPr>
        <w:t>每次一包。</w:t>
      </w:r>
    </w:p>
    <w:p w:rsidR="001567AF" w:rsidRDefault="001567AF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1567AF" w:rsidRDefault="001567AF" w:rsidP="00657751">
      <w:pPr>
        <w:pStyle w:val="1b"/>
      </w:pPr>
      <w:bookmarkStart w:id="654" w:name="_Toc7561034"/>
      <w:r>
        <w:rPr>
          <w:rFonts w:hint="eastAsia"/>
        </w:rPr>
        <w:lastRenderedPageBreak/>
        <w:t>單那爾並</w:t>
      </w:r>
      <w:bookmarkEnd w:id="654"/>
    </w:p>
    <w:p w:rsidR="001567AF" w:rsidRDefault="001567AF" w:rsidP="001567AF">
      <w:pPr>
        <w:pStyle w:val="2f3"/>
        <w:ind w:firstLine="712"/>
      </w:pPr>
      <w:r>
        <w:t>Tannalbinm</w:t>
      </w:r>
      <w:r w:rsidR="006C4C45">
        <w:t>，</w:t>
      </w:r>
      <w:r>
        <w:t>名</w:t>
      </w:r>
      <w:r w:rsidRPr="001567AF">
        <w:rPr>
          <w:rFonts w:hint="eastAsia"/>
        </w:rPr>
        <w:t>鞣酸蛋白</w:t>
      </w:r>
      <w:r>
        <w:rPr>
          <w:rFonts w:hint="eastAsia"/>
        </w:rPr>
        <w:t>。</w:t>
      </w:r>
    </w:p>
    <w:p w:rsidR="00D41BEB" w:rsidRDefault="001567AF" w:rsidP="00D41BEB">
      <w:pPr>
        <w:pStyle w:val="2f3"/>
        <w:ind w:firstLine="712"/>
      </w:pPr>
      <w:r>
        <w:rPr>
          <w:rFonts w:hint="eastAsia"/>
        </w:rPr>
        <w:t>本品為黃褐色無味之粉末</w:t>
      </w:r>
      <w:r w:rsidR="006C4C45">
        <w:t>，</w:t>
      </w:r>
      <w:r w:rsidR="00AD7840">
        <w:rPr>
          <w:rFonts w:hint="eastAsia"/>
        </w:rPr>
        <w:t>係</w:t>
      </w:r>
      <w:r>
        <w:rPr>
          <w:rFonts w:hint="eastAsia"/>
        </w:rPr>
        <w:t>蛋白質化單寧酸而成</w:t>
      </w:r>
      <w:r w:rsidR="006C4C45">
        <w:rPr>
          <w:rFonts w:hint="eastAsia"/>
        </w:rPr>
        <w:t>，</w:t>
      </w:r>
      <w:r>
        <w:rPr>
          <w:rFonts w:hint="eastAsia"/>
        </w:rPr>
        <w:t>服之不甚溶解</w:t>
      </w:r>
      <w:r w:rsidR="00D24630">
        <w:rPr>
          <w:rFonts w:hint="eastAsia"/>
        </w:rPr>
        <w:t>於</w:t>
      </w:r>
      <w:r>
        <w:rPr>
          <w:rFonts w:hint="eastAsia"/>
        </w:rPr>
        <w:t>胃中</w:t>
      </w:r>
      <w:r w:rsidR="006C4C45">
        <w:t>，</w:t>
      </w:r>
      <w:r>
        <w:rPr>
          <w:rFonts w:hint="eastAsia"/>
        </w:rPr>
        <w:t>至</w:t>
      </w:r>
      <w:r w:rsidR="00D41BEB">
        <w:rPr>
          <w:rFonts w:hint="eastAsia"/>
        </w:rPr>
        <w:t>腸始分解為蛋白質及單寧酸</w:t>
      </w:r>
      <w:r w:rsidR="006C4C45">
        <w:t>，</w:t>
      </w:r>
      <w:r w:rsidR="00D41BEB">
        <w:rPr>
          <w:rFonts w:hint="eastAsia"/>
        </w:rPr>
        <w:t>呈單寧酸之收斂作用</w:t>
      </w:r>
      <w:r w:rsidR="006C4C45">
        <w:t>，</w:t>
      </w:r>
      <w:r w:rsidR="00D41BEB">
        <w:rPr>
          <w:rFonts w:hint="eastAsia"/>
        </w:rPr>
        <w:t>故不害胃之消化機能</w:t>
      </w:r>
      <w:r w:rsidR="006C4C45">
        <w:t>，</w:t>
      </w:r>
      <w:r w:rsidR="00D41BEB">
        <w:rPr>
          <w:rFonts w:hint="eastAsia"/>
        </w:rPr>
        <w:t>為腸之收斂藥。本品淡而無味</w:t>
      </w:r>
      <w:r w:rsidR="006C4C45">
        <w:t>，</w:t>
      </w:r>
      <w:r w:rsidR="00D41BEB">
        <w:rPr>
          <w:rFonts w:hint="eastAsia"/>
        </w:rPr>
        <w:t>適</w:t>
      </w:r>
      <w:r w:rsidR="00D24630">
        <w:rPr>
          <w:rFonts w:hint="eastAsia"/>
        </w:rPr>
        <w:t>於</w:t>
      </w:r>
      <w:r w:rsidR="00D41BEB">
        <w:rPr>
          <w:rFonts w:hint="eastAsia"/>
        </w:rPr>
        <w:t>小兒之治療。專用</w:t>
      </w:r>
      <w:r w:rsidR="00D24630">
        <w:rPr>
          <w:rFonts w:hint="eastAsia"/>
        </w:rPr>
        <w:t>於</w:t>
      </w:r>
      <w:r w:rsidR="00D41BEB">
        <w:rPr>
          <w:rFonts w:hint="eastAsia"/>
        </w:rPr>
        <w:t>大小腸加答兒腸濾囊之潰瘍轉機（下痢膿血黏膜腐爛者</w:t>
      </w:r>
      <w:r w:rsidR="006C4C45">
        <w:t>，</w:t>
      </w:r>
      <w:r w:rsidR="00D41BEB">
        <w:rPr>
          <w:rFonts w:hint="eastAsia"/>
        </w:rPr>
        <w:t>為腸潰瘍轉機者</w:t>
      </w:r>
      <w:r w:rsidR="006C4C45">
        <w:t>，</w:t>
      </w:r>
      <w:r w:rsidR="00D41BEB">
        <w:rPr>
          <w:rFonts w:hint="eastAsia"/>
        </w:rPr>
        <w:t>轉而有生機也</w:t>
      </w:r>
      <w:r w:rsidR="00F13728">
        <w:t>）</w:t>
      </w:r>
      <w:r w:rsidR="006C4C45">
        <w:t>，</w:t>
      </w:r>
      <w:r w:rsidR="00D41BEB">
        <w:rPr>
          <w:rFonts w:hint="eastAsia"/>
        </w:rPr>
        <w:t>夏期小兒之下痢等證。其用量每次○</w:t>
      </w:r>
      <w:r w:rsidR="00D41BEB">
        <w:rPr>
          <w:rFonts w:ascii="新細明體" w:eastAsia="新細明體" w:hAnsi="新細明體" w:hint="eastAsia"/>
        </w:rPr>
        <w:t>•</w:t>
      </w:r>
      <w:r w:rsidR="00D41BEB">
        <w:rPr>
          <w:rFonts w:hint="eastAsia"/>
        </w:rPr>
        <w:t>五至一</w:t>
      </w:r>
      <w:r w:rsidR="00D41BEB">
        <w:rPr>
          <w:rFonts w:ascii="新細明體" w:eastAsia="新細明體" w:hAnsi="新細明體" w:hint="eastAsia"/>
        </w:rPr>
        <w:t>•○</w:t>
      </w:r>
      <w:r w:rsidR="006C4C45">
        <w:t>，</w:t>
      </w:r>
      <w:r w:rsidR="00D41BEB">
        <w:rPr>
          <w:rFonts w:hint="eastAsia"/>
        </w:rPr>
        <w:t>小兒斟酌少用。</w:t>
      </w:r>
    </w:p>
    <w:p w:rsidR="00D41BEB" w:rsidRDefault="00D41BEB" w:rsidP="00D41BEB">
      <w:pPr>
        <w:pStyle w:val="2f3"/>
        <w:ind w:firstLine="712"/>
      </w:pPr>
      <w:r>
        <w:rPr>
          <w:rFonts w:hint="eastAsia"/>
        </w:rPr>
        <w:t>治小兒急性消化不良：單那爾並○</w:t>
      </w:r>
      <w:r>
        <w:rPr>
          <w:rFonts w:ascii="新細明體" w:eastAsia="新細明體" w:hAnsi="新細明體" w:hint="eastAsia"/>
        </w:rPr>
        <w:t>•</w:t>
      </w:r>
      <w:r>
        <w:rPr>
          <w:rFonts w:hint="eastAsia"/>
        </w:rPr>
        <w:t>五為一包</w:t>
      </w:r>
      <w:r w:rsidR="006C4C45">
        <w:t>，</w:t>
      </w:r>
      <w:r>
        <w:rPr>
          <w:rFonts w:hint="eastAsia"/>
        </w:rPr>
        <w:t>與以六包</w:t>
      </w:r>
      <w:r w:rsidR="006C4C45">
        <w:t>，</w:t>
      </w:r>
      <w:r>
        <w:rPr>
          <w:rFonts w:hint="eastAsia"/>
        </w:rPr>
        <w:t>每服一包</w:t>
      </w:r>
      <w:r w:rsidR="006C4C45">
        <w:t>，</w:t>
      </w:r>
      <w:r>
        <w:rPr>
          <w:rFonts w:hint="eastAsia"/>
        </w:rPr>
        <w:t>二日分服。</w:t>
      </w:r>
    </w:p>
    <w:p w:rsidR="00D41BEB" w:rsidRDefault="00D41BEB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D41BEB" w:rsidRDefault="00D41BEB" w:rsidP="00657751">
      <w:pPr>
        <w:pStyle w:val="1b"/>
      </w:pPr>
      <w:bookmarkStart w:id="655" w:name="_Toc7561035"/>
      <w:r>
        <w:rPr>
          <w:rFonts w:hint="eastAsia"/>
        </w:rPr>
        <w:lastRenderedPageBreak/>
        <w:t>硫酸亞鉛</w:t>
      </w:r>
      <w:bookmarkEnd w:id="655"/>
    </w:p>
    <w:p w:rsidR="00D41BEB" w:rsidRDefault="00D41BEB" w:rsidP="00D41BEB">
      <w:pPr>
        <w:pStyle w:val="2f3"/>
        <w:ind w:firstLine="712"/>
      </w:pPr>
      <w:r>
        <w:t>Zincum</w:t>
      </w:r>
      <w:r>
        <w:rPr>
          <w:rFonts w:hint="eastAsia"/>
        </w:rPr>
        <w:t>_</w:t>
      </w:r>
      <w:r>
        <w:t>Snlfuricum</w:t>
      </w:r>
      <w:r w:rsidR="006C4C45">
        <w:t>，</w:t>
      </w:r>
      <w:r w:rsidRPr="00D41BEB">
        <w:rPr>
          <w:rFonts w:hint="eastAsia"/>
        </w:rPr>
        <w:t>硫酸鋅</w:t>
      </w:r>
      <w:r>
        <w:rPr>
          <w:rFonts w:hint="eastAsia"/>
        </w:rPr>
        <w:t>。</w:t>
      </w:r>
    </w:p>
    <w:p w:rsidR="00D41BEB" w:rsidRDefault="00D41BEB" w:rsidP="00D41BEB">
      <w:pPr>
        <w:pStyle w:val="2f3"/>
        <w:ind w:firstLine="712"/>
      </w:pPr>
      <w:r>
        <w:rPr>
          <w:rFonts w:hint="eastAsia"/>
        </w:rPr>
        <w:t>本品為硫酸化鉛而成</w:t>
      </w:r>
      <w:r w:rsidR="006C4C45">
        <w:t>，</w:t>
      </w:r>
      <w:r w:rsidR="00AD7840">
        <w:rPr>
          <w:rFonts w:hint="eastAsia"/>
        </w:rPr>
        <w:t>係</w:t>
      </w:r>
      <w:r>
        <w:rPr>
          <w:rFonts w:hint="eastAsia"/>
        </w:rPr>
        <w:t>無色透明棱柱形結晶</w:t>
      </w:r>
      <w:r w:rsidR="006C4C45">
        <w:t>，</w:t>
      </w:r>
      <w:r>
        <w:rPr>
          <w:rFonts w:hint="eastAsia"/>
        </w:rPr>
        <w:t>或細針形結晶</w:t>
      </w:r>
      <w:r w:rsidR="006C4C45">
        <w:t>，</w:t>
      </w:r>
      <w:r>
        <w:rPr>
          <w:rFonts w:hint="eastAsia"/>
        </w:rPr>
        <w:t>微有酸澀之味。其性</w:t>
      </w:r>
      <w:r w:rsidR="00D24630">
        <w:rPr>
          <w:rFonts w:hint="eastAsia"/>
        </w:rPr>
        <w:t>於</w:t>
      </w:r>
      <w:r>
        <w:rPr>
          <w:rFonts w:hint="eastAsia"/>
        </w:rPr>
        <w:t>無恙之皮膚不呈作用</w:t>
      </w:r>
      <w:r w:rsidR="006C4C45">
        <w:t>，</w:t>
      </w:r>
      <w:r>
        <w:rPr>
          <w:rFonts w:hint="eastAsia"/>
        </w:rPr>
        <w:t>然有與蛋白質化合之性</w:t>
      </w:r>
      <w:r w:rsidR="006C4C45">
        <w:t>，</w:t>
      </w:r>
      <w:r>
        <w:rPr>
          <w:rFonts w:hint="eastAsia"/>
        </w:rPr>
        <w:t>能與分泌物及固有之蛋白體共成蛋白質化鉛</w:t>
      </w:r>
      <w:r w:rsidR="006C4C45">
        <w:t>，</w:t>
      </w:r>
      <w:r>
        <w:rPr>
          <w:rFonts w:hint="eastAsia"/>
        </w:rPr>
        <w:t>是以能限制分泌而奏治炎證之效也。此藥內服者少</w:t>
      </w:r>
      <w:r w:rsidR="006C4C45">
        <w:t>，</w:t>
      </w:r>
      <w:r>
        <w:rPr>
          <w:rFonts w:hint="eastAsia"/>
        </w:rPr>
        <w:t>外用之處極多</w:t>
      </w:r>
      <w:r w:rsidR="006C4C45">
        <w:t>，</w:t>
      </w:r>
      <w:r>
        <w:rPr>
          <w:rFonts w:hint="eastAsia"/>
        </w:rPr>
        <w:t>奏效亦顯著</w:t>
      </w:r>
      <w:r w:rsidR="006C4C45">
        <w:t>，</w:t>
      </w:r>
      <w:r>
        <w:rPr>
          <w:rFonts w:hint="eastAsia"/>
        </w:rPr>
        <w:t>以一分溶解</w:t>
      </w:r>
      <w:r w:rsidR="00D24630">
        <w:rPr>
          <w:rFonts w:hint="eastAsia"/>
        </w:rPr>
        <w:t>於</w:t>
      </w:r>
      <w:r>
        <w:rPr>
          <w:rFonts w:hint="eastAsia"/>
        </w:rPr>
        <w:t>水五分</w:t>
      </w:r>
      <w:r w:rsidR="006C4C45">
        <w:t>，</w:t>
      </w:r>
      <w:r>
        <w:rPr>
          <w:rFonts w:hint="eastAsia"/>
        </w:rPr>
        <w:t>對</w:t>
      </w:r>
      <w:r w:rsidR="00D24630">
        <w:rPr>
          <w:rFonts w:hint="eastAsia"/>
        </w:rPr>
        <w:t>於</w:t>
      </w:r>
      <w:r>
        <w:rPr>
          <w:rFonts w:hint="eastAsia"/>
        </w:rPr>
        <w:t>頑性及出血之潰瘍</w:t>
      </w:r>
      <w:r w:rsidR="006C4C45">
        <w:t>，</w:t>
      </w:r>
      <w:r>
        <w:rPr>
          <w:rFonts w:hint="eastAsia"/>
        </w:rPr>
        <w:t>各黏膜之糜爛性及肉芽性黏液漏等</w:t>
      </w:r>
      <w:r w:rsidR="006C4C45">
        <w:t>，</w:t>
      </w:r>
      <w:r>
        <w:rPr>
          <w:rFonts w:hint="eastAsia"/>
        </w:rPr>
        <w:t>用為塗敷劑及繃帶藥</w:t>
      </w:r>
      <w:r>
        <w:t>。</w:t>
      </w:r>
      <w:r>
        <w:rPr>
          <w:rFonts w:hint="eastAsia"/>
        </w:rPr>
        <w:t>其稀薄者之溶液對</w:t>
      </w:r>
      <w:r w:rsidR="00D24630">
        <w:rPr>
          <w:rFonts w:hint="eastAsia"/>
        </w:rPr>
        <w:t>於</w:t>
      </w:r>
      <w:r>
        <w:rPr>
          <w:rFonts w:hint="eastAsia"/>
        </w:rPr>
        <w:t>鼻黏膜之疾患</w:t>
      </w:r>
      <w:r w:rsidR="006C4C45">
        <w:t>，</w:t>
      </w:r>
      <w:r>
        <w:rPr>
          <w:rFonts w:hint="eastAsia"/>
        </w:rPr>
        <w:t>可吸入鼻中。對</w:t>
      </w:r>
      <w:r w:rsidR="00D24630">
        <w:rPr>
          <w:rFonts w:hint="eastAsia"/>
        </w:rPr>
        <w:t>於</w:t>
      </w:r>
      <w:r>
        <w:rPr>
          <w:rFonts w:hint="eastAsia"/>
        </w:rPr>
        <w:t>慢性耳漏</w:t>
      </w:r>
      <w:r w:rsidR="006C4C45">
        <w:t>，</w:t>
      </w:r>
      <w:r>
        <w:rPr>
          <w:rFonts w:hint="eastAsia"/>
        </w:rPr>
        <w:t>則注射</w:t>
      </w:r>
      <w:r w:rsidR="00D24630">
        <w:rPr>
          <w:rFonts w:hint="eastAsia"/>
        </w:rPr>
        <w:t>於</w:t>
      </w:r>
      <w:r>
        <w:rPr>
          <w:rFonts w:hint="eastAsia"/>
        </w:rPr>
        <w:t>耳中。對</w:t>
      </w:r>
      <w:r w:rsidR="00D24630">
        <w:rPr>
          <w:rFonts w:hint="eastAsia"/>
        </w:rPr>
        <w:t>於</w:t>
      </w:r>
      <w:r>
        <w:rPr>
          <w:rFonts w:hint="eastAsia"/>
        </w:rPr>
        <w:t>急性後之淋證</w:t>
      </w:r>
      <w:r w:rsidR="006C4C45">
        <w:t>，</w:t>
      </w:r>
      <w:r>
        <w:rPr>
          <w:rFonts w:hint="eastAsia"/>
        </w:rPr>
        <w:t>則注射</w:t>
      </w:r>
      <w:r w:rsidR="00D24630">
        <w:rPr>
          <w:rFonts w:hint="eastAsia"/>
        </w:rPr>
        <w:t>於</w:t>
      </w:r>
      <w:r>
        <w:rPr>
          <w:rFonts w:hint="eastAsia"/>
        </w:rPr>
        <w:t>尿道。對</w:t>
      </w:r>
      <w:r w:rsidR="00D24630">
        <w:rPr>
          <w:rFonts w:hint="eastAsia"/>
        </w:rPr>
        <w:t>於</w:t>
      </w:r>
      <w:r>
        <w:rPr>
          <w:rFonts w:hint="eastAsia"/>
        </w:rPr>
        <w:t>慢性膀胱炎及膀胱出血</w:t>
      </w:r>
      <w:r w:rsidR="006C4C45">
        <w:t>，</w:t>
      </w:r>
      <w:r>
        <w:rPr>
          <w:rFonts w:hint="eastAsia"/>
        </w:rPr>
        <w:t>則注射</w:t>
      </w:r>
      <w:r w:rsidR="00D24630">
        <w:rPr>
          <w:rFonts w:hint="eastAsia"/>
        </w:rPr>
        <w:t>於</w:t>
      </w:r>
      <w:r>
        <w:rPr>
          <w:rFonts w:hint="eastAsia"/>
        </w:rPr>
        <w:t>膀胱。對</w:t>
      </w:r>
      <w:r w:rsidR="00D24630">
        <w:rPr>
          <w:rFonts w:hint="eastAsia"/>
        </w:rPr>
        <w:t>於</w:t>
      </w:r>
      <w:r>
        <w:rPr>
          <w:rFonts w:hint="eastAsia"/>
        </w:rPr>
        <w:t>咽喉黏膜之疾患</w:t>
      </w:r>
      <w:r w:rsidR="006C4C45">
        <w:t>，</w:t>
      </w:r>
      <w:r>
        <w:rPr>
          <w:rFonts w:hint="eastAsia"/>
        </w:rPr>
        <w:t>又可為含漱藥。其溶液稀者</w:t>
      </w:r>
      <w:r w:rsidR="006C4C45">
        <w:t>，</w:t>
      </w:r>
      <w:r>
        <w:rPr>
          <w:rFonts w:hint="eastAsia"/>
        </w:rPr>
        <w:t>又可為點眼藥。其內服之量</w:t>
      </w:r>
      <w:r w:rsidR="006C4C45">
        <w:t>，</w:t>
      </w:r>
      <w:r>
        <w:rPr>
          <w:rFonts w:hint="eastAsia"/>
        </w:rPr>
        <w:t>每次</w:t>
      </w:r>
      <w:r>
        <w:rPr>
          <w:rFonts w:ascii="新細明體" w:eastAsia="新細明體" w:hAnsi="新細明體" w:hint="eastAsia"/>
        </w:rPr>
        <w:t>○•○</w:t>
      </w:r>
      <w:r>
        <w:rPr>
          <w:rFonts w:hint="eastAsia"/>
        </w:rPr>
        <w:t>一至</w:t>
      </w:r>
      <w:r>
        <w:rPr>
          <w:rFonts w:ascii="新細明體" w:eastAsia="新細明體" w:hAnsi="新細明體" w:hint="eastAsia"/>
        </w:rPr>
        <w:t>○•○</w:t>
      </w:r>
      <w:r>
        <w:rPr>
          <w:rFonts w:hint="eastAsia"/>
        </w:rPr>
        <w:t>二。</w:t>
      </w:r>
    </w:p>
    <w:p w:rsidR="00D41BEB" w:rsidRDefault="00D41BEB" w:rsidP="00D41BEB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硫酸亞鉛點眼甚佳</w:t>
      </w:r>
      <w:r w:rsidR="006C4C45">
        <w:t>，</w:t>
      </w:r>
      <w:r>
        <w:rPr>
          <w:rFonts w:hint="eastAsia"/>
        </w:rPr>
        <w:t>善去胬肉及風淚眼疾。先用溫水溶化</w:t>
      </w:r>
      <w:r w:rsidR="006C4C45">
        <w:t>，</w:t>
      </w:r>
      <w:r>
        <w:rPr>
          <w:rFonts w:hint="eastAsia"/>
        </w:rPr>
        <w:t>用少許點眼上</w:t>
      </w:r>
      <w:r w:rsidR="006C4C45">
        <w:t>，</w:t>
      </w:r>
      <w:r>
        <w:rPr>
          <w:rFonts w:hint="eastAsia"/>
        </w:rPr>
        <w:t>若覺疼再攙以水</w:t>
      </w:r>
      <w:r w:rsidR="006C4C45">
        <w:t>，</w:t>
      </w:r>
      <w:r>
        <w:rPr>
          <w:rFonts w:hint="eastAsia"/>
        </w:rPr>
        <w:t>以點後微疼為度。</w:t>
      </w:r>
    </w:p>
    <w:p w:rsidR="00D41BEB" w:rsidRDefault="00D41BEB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D41BEB" w:rsidRDefault="00D41BEB" w:rsidP="00657751">
      <w:pPr>
        <w:pStyle w:val="1b"/>
      </w:pPr>
      <w:bookmarkStart w:id="656" w:name="_Toc7561036"/>
      <w:r>
        <w:rPr>
          <w:rFonts w:hint="eastAsia"/>
        </w:rPr>
        <w:lastRenderedPageBreak/>
        <w:t>幾阿蘇</w:t>
      </w:r>
      <w:bookmarkEnd w:id="656"/>
    </w:p>
    <w:p w:rsidR="00D41BEB" w:rsidRDefault="00D41BEB" w:rsidP="00D41BEB">
      <w:pPr>
        <w:pStyle w:val="2f3"/>
        <w:ind w:firstLine="712"/>
      </w:pPr>
      <w:r>
        <w:t>Krcosatum</w:t>
      </w:r>
      <w:r w:rsidR="006C4C45">
        <w:t>，</w:t>
      </w:r>
      <w:r>
        <w:rPr>
          <w:rFonts w:hint="eastAsia"/>
        </w:rPr>
        <w:t>蒸木油即結列阿曹篤</w:t>
      </w:r>
      <w:r>
        <w:t>。</w:t>
      </w:r>
    </w:p>
    <w:p w:rsidR="00D41BEB" w:rsidRDefault="00D41BEB" w:rsidP="00D41BEB">
      <w:pPr>
        <w:pStyle w:val="2f3"/>
        <w:ind w:firstLine="712"/>
      </w:pPr>
      <w:r>
        <w:rPr>
          <w:rFonts w:hint="eastAsia"/>
        </w:rPr>
        <w:t>幾阿蘇以精餾山毛櫸樹幹蒸而得之</w:t>
      </w:r>
      <w:r w:rsidR="006C4C45">
        <w:t>，</w:t>
      </w:r>
      <w:r>
        <w:rPr>
          <w:rFonts w:hint="eastAsia"/>
        </w:rPr>
        <w:t>色淺黃與洋橄欖油相似</w:t>
      </w:r>
      <w:r w:rsidR="006C4C45">
        <w:t>，</w:t>
      </w:r>
      <w:r>
        <w:rPr>
          <w:rFonts w:hint="eastAsia"/>
        </w:rPr>
        <w:t>味微辛似有煙熏氣味。每百分中含有怪阿寇六十分</w:t>
      </w:r>
      <w:r w:rsidR="006C4C45">
        <w:t>，</w:t>
      </w:r>
      <w:r>
        <w:rPr>
          <w:rFonts w:hint="eastAsia"/>
        </w:rPr>
        <w:t>幾蘇四十分</w:t>
      </w:r>
      <w:r w:rsidR="006C4C45">
        <w:t>，</w:t>
      </w:r>
      <w:r>
        <w:rPr>
          <w:rFonts w:hint="eastAsia"/>
        </w:rPr>
        <w:t>故名幾阿蘇。常用者多由煤</w:t>
      </w:r>
      <w:r>
        <w:rPr>
          <w:rFonts w:ascii="新細明體-ExtB" w:eastAsia="新細明體-ExtB" w:hAnsi="新細明體-ExtB" w:cs="新細明體-ExtB" w:hint="eastAsia"/>
        </w:rPr>
        <w:t>𣿉</w:t>
      </w:r>
      <w:r>
        <w:rPr>
          <w:rFonts w:hint="eastAsia"/>
        </w:rPr>
        <w:t>而得</w:t>
      </w:r>
      <w:r w:rsidR="006C4C45">
        <w:t>，</w:t>
      </w:r>
      <w:r>
        <w:rPr>
          <w:rFonts w:hint="eastAsia"/>
        </w:rPr>
        <w:t>力稍弱。此藥最有防腐之力</w:t>
      </w:r>
      <w:r w:rsidR="006C4C45">
        <w:t>，</w:t>
      </w:r>
      <w:r>
        <w:rPr>
          <w:rFonts w:hint="eastAsia"/>
        </w:rPr>
        <w:t>為肺病結核勞嗽之特效藥。其抑制腐敗發酵之力遠勝</w:t>
      </w:r>
      <w:r w:rsidR="00D24630">
        <w:rPr>
          <w:rFonts w:hint="eastAsia"/>
        </w:rPr>
        <w:t>於</w:t>
      </w:r>
      <w:r>
        <w:rPr>
          <w:rFonts w:hint="eastAsia"/>
        </w:rPr>
        <w:t>石碳酸</w:t>
      </w:r>
      <w:r w:rsidR="006C4C45">
        <w:t>，</w:t>
      </w:r>
      <w:r>
        <w:rPr>
          <w:rFonts w:hint="eastAsia"/>
        </w:rPr>
        <w:t>其一次極大之用量為○</w:t>
      </w:r>
      <w:r w:rsidR="00787290">
        <w:rPr>
          <w:rFonts w:ascii="新細明體" w:eastAsia="新細明體" w:hAnsi="新細明體" w:hint="eastAsia"/>
        </w:rPr>
        <w:t>•</w:t>
      </w:r>
      <w:r>
        <w:rPr>
          <w:rFonts w:hint="eastAsia"/>
        </w:rPr>
        <w:t>五</w:t>
      </w:r>
      <w:r w:rsidR="006C4C45">
        <w:t>，</w:t>
      </w:r>
      <w:r>
        <w:rPr>
          <w:rFonts w:hint="eastAsia"/>
        </w:rPr>
        <w:t>一日極大之用量為一</w:t>
      </w:r>
      <w:r w:rsidR="00787290">
        <w:rPr>
          <w:rFonts w:ascii="新細明體" w:eastAsia="新細明體" w:hAnsi="新細明體" w:hint="eastAsia"/>
        </w:rPr>
        <w:t>•</w:t>
      </w:r>
      <w:r>
        <w:rPr>
          <w:rFonts w:hint="eastAsia"/>
        </w:rPr>
        <w:t>五。</w:t>
      </w:r>
    </w:p>
    <w:p w:rsidR="00D41BEB" w:rsidRDefault="00D41BEB" w:rsidP="00D41BEB">
      <w:pPr>
        <w:pStyle w:val="2f3"/>
        <w:ind w:firstLine="712"/>
      </w:pPr>
      <w:r>
        <w:rPr>
          <w:rFonts w:hint="eastAsia"/>
        </w:rPr>
        <w:t>按</w:t>
      </w:r>
      <w:r w:rsidR="00787290">
        <w:t>：</w:t>
      </w:r>
      <w:r>
        <w:rPr>
          <w:rFonts w:hint="eastAsia"/>
        </w:rPr>
        <w:t>幾阿蘇為治肺病第一要藥。愚恒用幾阿蘇、甘草末各六瓦</w:t>
      </w:r>
      <w:r w:rsidR="006C4C45">
        <w:t>，</w:t>
      </w:r>
      <w:r>
        <w:rPr>
          <w:rFonts w:hint="eastAsia"/>
        </w:rPr>
        <w:t>鏡面朱砂三瓦</w:t>
      </w:r>
      <w:r w:rsidR="006C4C45">
        <w:t>，</w:t>
      </w:r>
      <w:r>
        <w:rPr>
          <w:rFonts w:hint="eastAsia"/>
        </w:rPr>
        <w:t>混和</w:t>
      </w:r>
      <w:r w:rsidR="006C4C45">
        <w:t>，</w:t>
      </w:r>
      <w:r>
        <w:rPr>
          <w:rFonts w:hint="eastAsia"/>
        </w:rPr>
        <w:t>分作一百二十丸</w:t>
      </w:r>
      <w:r w:rsidR="006C4C45">
        <w:t>，</w:t>
      </w:r>
      <w:r>
        <w:rPr>
          <w:rFonts w:hint="eastAsia"/>
        </w:rPr>
        <w:t>每服四丸</w:t>
      </w:r>
      <w:r w:rsidR="006C4C45">
        <w:t>，</w:t>
      </w:r>
      <w:r>
        <w:rPr>
          <w:rFonts w:hint="eastAsia"/>
        </w:rPr>
        <w:t>漸加至六丸、七丸</w:t>
      </w:r>
      <w:r w:rsidR="006C4C45">
        <w:t>，</w:t>
      </w:r>
      <w:r>
        <w:rPr>
          <w:rFonts w:hint="eastAsia"/>
        </w:rPr>
        <w:t>日服三次</w:t>
      </w:r>
      <w:r w:rsidR="006C4C45">
        <w:t>，</w:t>
      </w:r>
      <w:r>
        <w:rPr>
          <w:rFonts w:hint="eastAsia"/>
        </w:rPr>
        <w:t>以治肺勞咳嗽結核</w:t>
      </w:r>
      <w:r w:rsidR="006C4C45">
        <w:t>，</w:t>
      </w:r>
      <w:r>
        <w:rPr>
          <w:rFonts w:hint="eastAsia"/>
        </w:rPr>
        <w:t>再以治肺病之中藥湯劑與之</w:t>
      </w:r>
      <w:r w:rsidR="006C4C45">
        <w:t>，</w:t>
      </w:r>
      <w:r>
        <w:rPr>
          <w:rFonts w:hint="eastAsia"/>
        </w:rPr>
        <w:t>並用之屢奏奇效。</w:t>
      </w:r>
    </w:p>
    <w:p w:rsidR="00787290" w:rsidRDefault="00787290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87290" w:rsidRDefault="00D41BEB" w:rsidP="00657751">
      <w:pPr>
        <w:pStyle w:val="1b"/>
      </w:pPr>
      <w:bookmarkStart w:id="657" w:name="_Toc7561037"/>
      <w:r>
        <w:rPr>
          <w:rFonts w:hint="eastAsia"/>
        </w:rPr>
        <w:lastRenderedPageBreak/>
        <w:t>過滿俺酸加里</w:t>
      </w:r>
      <w:bookmarkEnd w:id="657"/>
    </w:p>
    <w:p w:rsidR="00D41BEB" w:rsidRDefault="00D41BEB" w:rsidP="00D41BEB">
      <w:pPr>
        <w:pStyle w:val="2f3"/>
        <w:ind w:firstLine="712"/>
      </w:pPr>
      <w:r>
        <w:t>Kalium</w:t>
      </w:r>
      <w:r w:rsidR="00787290">
        <w:rPr>
          <w:rFonts w:hint="eastAsia"/>
        </w:rPr>
        <w:t>_</w:t>
      </w:r>
      <w:r>
        <w:t>Permanganicum</w:t>
      </w:r>
      <w:r w:rsidR="006C4C45">
        <w:t>，</w:t>
      </w:r>
      <w:r>
        <w:rPr>
          <w:rFonts w:hint="eastAsia"/>
        </w:rPr>
        <w:t>一作錳強</w:t>
      </w:r>
      <w:r>
        <w:rPr>
          <w:rFonts w:ascii="新細明體-ExtB" w:eastAsia="新細明體-ExtB" w:hAnsi="新細明體-ExtB" w:cs="新細明體-ExtB" w:hint="eastAsia"/>
        </w:rPr>
        <w:t>𨦗</w:t>
      </w:r>
      <w:r>
        <w:rPr>
          <w:rFonts w:hint="eastAsia"/>
        </w:rPr>
        <w:t>又</w:t>
      </w:r>
      <w:r>
        <w:rPr>
          <w:rFonts w:ascii="新細明體-ExtB" w:eastAsia="新細明體-ExtB" w:hAnsi="新細明體-ExtB" w:cs="新細明體-ExtB" w:hint="eastAsia"/>
        </w:rPr>
        <w:t>𨦗</w:t>
      </w:r>
      <w:r>
        <w:rPr>
          <w:rFonts w:hint="eastAsia"/>
        </w:rPr>
        <w:t>錳上礬</w:t>
      </w:r>
      <w:r w:rsidR="00787290">
        <w:rPr>
          <w:rFonts w:hint="eastAsia"/>
        </w:rPr>
        <w:t>。（</w:t>
      </w:r>
      <w:r w:rsidR="00787290" w:rsidRPr="00787290">
        <w:rPr>
          <w:rFonts w:hint="eastAsia"/>
        </w:rPr>
        <w:t>高錳酸鉀</w:t>
      </w:r>
      <w:r w:rsidR="00787290">
        <w:rPr>
          <w:rFonts w:hint="eastAsia"/>
        </w:rPr>
        <w:t>）</w:t>
      </w:r>
    </w:p>
    <w:p w:rsidR="00D41BEB" w:rsidRDefault="00D41BEB" w:rsidP="00D41BEB">
      <w:pPr>
        <w:pStyle w:val="2f3"/>
        <w:ind w:firstLine="712"/>
      </w:pPr>
      <w:r>
        <w:rPr>
          <w:rFonts w:hint="eastAsia"/>
        </w:rPr>
        <w:t>本品為棕色積柱形結晶</w:t>
      </w:r>
      <w:r w:rsidR="006C4C45">
        <w:t>，</w:t>
      </w:r>
      <w:r>
        <w:rPr>
          <w:rFonts w:hint="eastAsia"/>
        </w:rPr>
        <w:t>有金屬樣光澤</w:t>
      </w:r>
      <w:r w:rsidR="006C4C45">
        <w:t>，</w:t>
      </w:r>
      <w:r>
        <w:rPr>
          <w:rFonts w:hint="eastAsia"/>
        </w:rPr>
        <w:t>遇潮則發酵</w:t>
      </w:r>
      <w:r w:rsidR="006C4C45">
        <w:t>，</w:t>
      </w:r>
      <w:r>
        <w:rPr>
          <w:rFonts w:hint="eastAsia"/>
        </w:rPr>
        <w:t>變其原質。以之敷</w:t>
      </w:r>
      <w:r w:rsidR="00D24630">
        <w:rPr>
          <w:rFonts w:hint="eastAsia"/>
        </w:rPr>
        <w:t>於</w:t>
      </w:r>
      <w:r>
        <w:rPr>
          <w:rFonts w:hint="eastAsia"/>
        </w:rPr>
        <w:t>肌膚</w:t>
      </w:r>
      <w:r w:rsidR="006C4C45">
        <w:t>，</w:t>
      </w:r>
      <w:r>
        <w:rPr>
          <w:rFonts w:hint="eastAsia"/>
        </w:rPr>
        <w:t>發劇強之灼熱</w:t>
      </w:r>
      <w:r w:rsidR="006C4C45">
        <w:t>，</w:t>
      </w:r>
      <w:r>
        <w:rPr>
          <w:rFonts w:hint="eastAsia"/>
        </w:rPr>
        <w:t>大有防腐解毒之功</w:t>
      </w:r>
      <w:r w:rsidR="006C4C45">
        <w:t>，</w:t>
      </w:r>
      <w:r>
        <w:rPr>
          <w:rFonts w:hint="eastAsia"/>
        </w:rPr>
        <w:t>兼能逐除惡臭</w:t>
      </w:r>
      <w:r w:rsidR="006C4C45">
        <w:t>，</w:t>
      </w:r>
      <w:r>
        <w:rPr>
          <w:rFonts w:hint="eastAsia"/>
        </w:rPr>
        <w:t>為洗滌惡臭潰瘍之防腐藥。洗滌之水用千分之一至千分之五。內服可治糖溺證、閉經。</w:t>
      </w:r>
    </w:p>
    <w:p w:rsidR="00D41BEB" w:rsidRDefault="006A0426" w:rsidP="00D41BEB">
      <w:pPr>
        <w:pStyle w:val="2f3"/>
        <w:ind w:firstLine="712"/>
      </w:pPr>
      <w:r>
        <w:rPr>
          <w:rFonts w:hint="eastAsia"/>
        </w:rPr>
        <w:t>治惡臭鼻淵過滿俺酸○</w:t>
      </w:r>
      <w:r>
        <w:rPr>
          <w:rFonts w:ascii="新細明體" w:eastAsia="新細明體" w:hAnsi="新細明體" w:hint="eastAsia"/>
        </w:rPr>
        <w:t>•</w:t>
      </w:r>
      <w:r>
        <w:rPr>
          <w:rFonts w:hint="eastAsia"/>
        </w:rPr>
        <w:t>二</w:t>
      </w:r>
      <w:r w:rsidR="006C4C45">
        <w:rPr>
          <w:rFonts w:hint="eastAsia"/>
        </w:rPr>
        <w:t>，</w:t>
      </w:r>
      <w:r>
        <w:rPr>
          <w:rFonts w:hint="eastAsia"/>
        </w:rPr>
        <w:t>餾水五</w:t>
      </w:r>
      <w:r>
        <w:rPr>
          <w:rFonts w:ascii="新細明體" w:eastAsia="新細明體" w:hAnsi="新細明體" w:hint="eastAsia"/>
        </w:rPr>
        <w:t>○○•○</w:t>
      </w:r>
      <w:r w:rsidR="006C4C45">
        <w:rPr>
          <w:rFonts w:hint="eastAsia"/>
        </w:rPr>
        <w:t>，</w:t>
      </w:r>
      <w:r>
        <w:rPr>
          <w:rFonts w:hint="eastAsia"/>
        </w:rPr>
        <w:t>調和</w:t>
      </w:r>
      <w:r w:rsidR="006C4C45">
        <w:rPr>
          <w:rFonts w:hint="eastAsia"/>
        </w:rPr>
        <w:t>，</w:t>
      </w:r>
      <w:r>
        <w:rPr>
          <w:rFonts w:hint="eastAsia"/>
        </w:rPr>
        <w:t>為吸入料。</w:t>
      </w:r>
    </w:p>
    <w:p w:rsidR="006A0426" w:rsidRDefault="006A0426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6A0426" w:rsidRDefault="006A0426" w:rsidP="00657751">
      <w:pPr>
        <w:pStyle w:val="1b"/>
      </w:pPr>
      <w:bookmarkStart w:id="658" w:name="_Toc7561038"/>
      <w:r>
        <w:rPr>
          <w:rFonts w:hint="eastAsia"/>
        </w:rPr>
        <w:lastRenderedPageBreak/>
        <w:t>百露拔爾撒謨</w:t>
      </w:r>
      <w:bookmarkEnd w:id="658"/>
    </w:p>
    <w:p w:rsidR="006A0426" w:rsidRDefault="00F13728" w:rsidP="006A0426">
      <w:pPr>
        <w:pStyle w:val="2f3"/>
        <w:ind w:firstLine="712"/>
      </w:pPr>
      <w:r>
        <w:t>（</w:t>
      </w:r>
      <w:r w:rsidR="006A0426">
        <w:t>Balsamum</w:t>
      </w:r>
      <w:r w:rsidR="006A0426">
        <w:rPr>
          <w:rFonts w:hint="eastAsia"/>
        </w:rPr>
        <w:t>_</w:t>
      </w:r>
      <w:r w:rsidR="006A0426">
        <w:t>Peruvianum</w:t>
      </w:r>
      <w:r w:rsidR="006C4C45">
        <w:t>，</w:t>
      </w:r>
      <w:r w:rsidR="006A0426">
        <w:rPr>
          <w:rFonts w:hint="eastAsia"/>
        </w:rPr>
        <w:t>一名必魯脂</w:t>
      </w:r>
      <w:r w:rsidR="006A0426">
        <w:t>。</w:t>
      </w:r>
      <w:r w:rsidR="001A02C4">
        <w:t>（</w:t>
      </w:r>
      <w:r w:rsidR="001A02C4" w:rsidRPr="001A02C4">
        <w:rPr>
          <w:rFonts w:hint="eastAsia"/>
        </w:rPr>
        <w:t>秘魯香膠</w:t>
      </w:r>
      <w:r w:rsidR="001A02C4">
        <w:rPr>
          <w:rFonts w:hint="eastAsia"/>
        </w:rPr>
        <w:t>）</w:t>
      </w:r>
    </w:p>
    <w:p w:rsidR="006A0426" w:rsidRDefault="006A0426" w:rsidP="006A0426">
      <w:pPr>
        <w:pStyle w:val="2f3"/>
        <w:ind w:firstLine="712"/>
      </w:pPr>
      <w:r>
        <w:rPr>
          <w:rFonts w:hint="eastAsia"/>
        </w:rPr>
        <w:t>百露拔爾撒謨</w:t>
      </w:r>
      <w:r w:rsidR="00AD7840">
        <w:rPr>
          <w:rFonts w:hint="eastAsia"/>
        </w:rPr>
        <w:t>係</w:t>
      </w:r>
      <w:r>
        <w:rPr>
          <w:rFonts w:hint="eastAsia"/>
        </w:rPr>
        <w:t>美國一種蛾形花科屬樹皮部所得之物</w:t>
      </w:r>
      <w:r w:rsidR="006C4C45">
        <w:t>，</w:t>
      </w:r>
      <w:r>
        <w:rPr>
          <w:rFonts w:hint="eastAsia"/>
        </w:rPr>
        <w:t>製成暗褐色之液</w:t>
      </w:r>
      <w:r w:rsidR="006C4C45">
        <w:t>，</w:t>
      </w:r>
      <w:r>
        <w:rPr>
          <w:rFonts w:hint="eastAsia"/>
        </w:rPr>
        <w:t>香氣佳快</w:t>
      </w:r>
      <w:r w:rsidR="006C4C45">
        <w:t>，</w:t>
      </w:r>
      <w:r>
        <w:rPr>
          <w:rFonts w:hint="eastAsia"/>
        </w:rPr>
        <w:t>味辛而帶苦。外敷善掃除疥癬</w:t>
      </w:r>
      <w:r w:rsidR="006C4C45">
        <w:t>，</w:t>
      </w:r>
      <w:r>
        <w:rPr>
          <w:rFonts w:hint="eastAsia"/>
        </w:rPr>
        <w:t>消滅毒菌。</w:t>
      </w:r>
    </w:p>
    <w:p w:rsidR="006A0426" w:rsidRDefault="006A0426" w:rsidP="006A0426">
      <w:pPr>
        <w:pStyle w:val="2f3"/>
        <w:ind w:firstLine="712"/>
      </w:pPr>
      <w:r>
        <w:rPr>
          <w:rFonts w:hint="eastAsia"/>
        </w:rPr>
        <w:t>治白禿方</w:t>
      </w:r>
      <w:r>
        <w:t>：</w:t>
      </w:r>
      <w:r>
        <w:rPr>
          <w:rFonts w:hint="eastAsia"/>
        </w:rPr>
        <w:t>百露拔爾撒謨五</w:t>
      </w:r>
      <w:r w:rsidR="00B1671A">
        <w:rPr>
          <w:rFonts w:ascii="新細明體" w:eastAsia="新細明體" w:hAnsi="新細明體" w:hint="eastAsia"/>
        </w:rPr>
        <w:t>•○</w:t>
      </w:r>
      <w:r w:rsidR="006C4C45">
        <w:t>，</w:t>
      </w:r>
      <w:r>
        <w:rPr>
          <w:rFonts w:hint="eastAsia"/>
        </w:rPr>
        <w:t>酒精一</w:t>
      </w:r>
      <w:r w:rsidR="00B1671A">
        <w:rPr>
          <w:rFonts w:ascii="新細明體" w:eastAsia="新細明體" w:hAnsi="新細明體" w:hint="eastAsia"/>
        </w:rPr>
        <w:t>○•○○</w:t>
      </w:r>
      <w:r w:rsidR="006C4C45">
        <w:t>，</w:t>
      </w:r>
      <w:r>
        <w:rPr>
          <w:rFonts w:hint="eastAsia"/>
        </w:rPr>
        <w:t>混和</w:t>
      </w:r>
      <w:r w:rsidR="006C4C45">
        <w:t>，</w:t>
      </w:r>
      <w:r>
        <w:rPr>
          <w:rFonts w:hint="eastAsia"/>
        </w:rPr>
        <w:t>為塗敷料</w:t>
      </w:r>
      <w:r w:rsidR="006C4C45">
        <w:t>，</w:t>
      </w:r>
      <w:r>
        <w:rPr>
          <w:rFonts w:hint="eastAsia"/>
        </w:rPr>
        <w:t>一日二次。</w:t>
      </w:r>
    </w:p>
    <w:p w:rsidR="00B1671A" w:rsidRDefault="00B1671A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B1671A" w:rsidRDefault="006A0426" w:rsidP="00657751">
      <w:pPr>
        <w:pStyle w:val="1b"/>
      </w:pPr>
      <w:bookmarkStart w:id="659" w:name="_Toc7561039"/>
      <w:r>
        <w:rPr>
          <w:rFonts w:hint="eastAsia"/>
        </w:rPr>
        <w:lastRenderedPageBreak/>
        <w:t>麥角</w:t>
      </w:r>
      <w:bookmarkEnd w:id="659"/>
    </w:p>
    <w:p w:rsidR="006A0426" w:rsidRDefault="006A0426" w:rsidP="006A0426">
      <w:pPr>
        <w:pStyle w:val="2f3"/>
        <w:ind w:firstLine="712"/>
      </w:pPr>
      <w:r>
        <w:t>Secale</w:t>
      </w:r>
      <w:r w:rsidR="00B1671A">
        <w:rPr>
          <w:rFonts w:hint="eastAsia"/>
        </w:rPr>
        <w:t>_</w:t>
      </w:r>
      <w:r>
        <w:t>Coruntum</w:t>
      </w:r>
      <w:r w:rsidR="006C4C45">
        <w:rPr>
          <w:rFonts w:hint="eastAsia"/>
        </w:rPr>
        <w:t>，</w:t>
      </w:r>
      <w:r>
        <w:rPr>
          <w:rFonts w:hint="eastAsia"/>
        </w:rPr>
        <w:t>耳臥達</w:t>
      </w:r>
      <w:r w:rsidR="006C4C45">
        <w:t>，</w:t>
      </w:r>
      <w:r>
        <w:rPr>
          <w:rFonts w:hint="eastAsia"/>
        </w:rPr>
        <w:t>一名了葛</w:t>
      </w:r>
      <w:r w:rsidR="006C4C45">
        <w:t>，</w:t>
      </w:r>
      <w:r>
        <w:rPr>
          <w:rFonts w:hint="eastAsia"/>
        </w:rPr>
        <w:t>又名黴麥</w:t>
      </w:r>
      <w:r w:rsidR="006C4C45">
        <w:t>，</w:t>
      </w:r>
      <w:r>
        <w:rPr>
          <w:rFonts w:hint="eastAsia"/>
        </w:rPr>
        <w:t>又作麥奴</w:t>
      </w:r>
      <w:r w:rsidR="00B1671A">
        <w:t>。</w:t>
      </w:r>
    </w:p>
    <w:p w:rsidR="006A0426" w:rsidRDefault="006A0426" w:rsidP="006A0426">
      <w:pPr>
        <w:pStyle w:val="2f3"/>
        <w:ind w:firstLine="712"/>
      </w:pPr>
      <w:r>
        <w:rPr>
          <w:rFonts w:hint="eastAsia"/>
        </w:rPr>
        <w:t>麥角</w:t>
      </w:r>
      <w:r w:rsidR="00AD7840">
        <w:rPr>
          <w:rFonts w:hint="eastAsia"/>
        </w:rPr>
        <w:t>係</w:t>
      </w:r>
      <w:r>
        <w:rPr>
          <w:rFonts w:hint="eastAsia"/>
        </w:rPr>
        <w:t>黴麥上所生之菌</w:t>
      </w:r>
      <w:r w:rsidR="006C4C45">
        <w:t>，</w:t>
      </w:r>
      <w:r>
        <w:rPr>
          <w:rFonts w:hint="eastAsia"/>
        </w:rPr>
        <w:t>長約寸許</w:t>
      </w:r>
      <w:r w:rsidR="006C4C45">
        <w:t>，</w:t>
      </w:r>
      <w:r>
        <w:rPr>
          <w:rFonts w:hint="eastAsia"/>
        </w:rPr>
        <w:t>粗如韭莛</w:t>
      </w:r>
      <w:r w:rsidR="006C4C45">
        <w:t>，</w:t>
      </w:r>
      <w:r>
        <w:rPr>
          <w:rFonts w:hint="eastAsia"/>
        </w:rPr>
        <w:t>微彎似角形</w:t>
      </w:r>
      <w:r w:rsidR="006C4C45">
        <w:t>，</w:t>
      </w:r>
      <w:r>
        <w:rPr>
          <w:rFonts w:hint="eastAsia"/>
        </w:rPr>
        <w:t>色紫黑有豎紋</w:t>
      </w:r>
      <w:r w:rsidR="006C4C45">
        <w:t>，</w:t>
      </w:r>
      <w:r>
        <w:rPr>
          <w:rFonts w:hint="eastAsia"/>
        </w:rPr>
        <w:t>作瓦壟形。嘗之餘味微辣</w:t>
      </w:r>
      <w:r w:rsidR="006C4C45">
        <w:t>，</w:t>
      </w:r>
      <w:r>
        <w:rPr>
          <w:rFonts w:hint="eastAsia"/>
        </w:rPr>
        <w:t>具有收斂之力</w:t>
      </w:r>
      <w:r w:rsidR="006C4C45">
        <w:t>，</w:t>
      </w:r>
      <w:r>
        <w:rPr>
          <w:rFonts w:hint="eastAsia"/>
        </w:rPr>
        <w:t>能制止諸臟腑出血</w:t>
      </w:r>
      <w:r w:rsidR="006C4C45">
        <w:t>，</w:t>
      </w:r>
      <w:r>
        <w:rPr>
          <w:rFonts w:hint="eastAsia"/>
        </w:rPr>
        <w:t>而以二便下血及女子血崩尤效</w:t>
      </w:r>
      <w:r w:rsidR="006C4C45">
        <w:t>，</w:t>
      </w:r>
      <w:r>
        <w:rPr>
          <w:rFonts w:hint="eastAsia"/>
        </w:rPr>
        <w:t>然多服之能激動子宮使之瘈</w:t>
      </w:r>
      <w:r w:rsidR="00B1671A">
        <w:rPr>
          <w:rFonts w:hint="eastAsia"/>
        </w:rPr>
        <w:t>瘲</w:t>
      </w:r>
      <w:r w:rsidR="006C4C45">
        <w:t>，</w:t>
      </w:r>
      <w:r>
        <w:rPr>
          <w:rFonts w:hint="eastAsia"/>
        </w:rPr>
        <w:t>若有孕者</w:t>
      </w:r>
      <w:r w:rsidR="006C4C45">
        <w:t>，</w:t>
      </w:r>
      <w:r>
        <w:rPr>
          <w:rFonts w:hint="eastAsia"/>
        </w:rPr>
        <w:t>胎轉被逼而出。制為流膏可皮下注射</w:t>
      </w:r>
      <w:r w:rsidR="006C4C45">
        <w:rPr>
          <w:rFonts w:hint="eastAsia"/>
        </w:rPr>
        <w:t>，</w:t>
      </w:r>
      <w:r>
        <w:rPr>
          <w:rFonts w:hint="eastAsia"/>
        </w:rPr>
        <w:t>外用</w:t>
      </w:r>
      <w:r w:rsidR="00D24630">
        <w:rPr>
          <w:rFonts w:hint="eastAsia"/>
        </w:rPr>
        <w:t>於</w:t>
      </w:r>
      <w:r>
        <w:rPr>
          <w:rFonts w:hint="eastAsia"/>
        </w:rPr>
        <w:t>直腸脫痔疾等</w:t>
      </w:r>
      <w:r w:rsidR="006C4C45">
        <w:t>，</w:t>
      </w:r>
      <w:r>
        <w:rPr>
          <w:rFonts w:hint="eastAsia"/>
        </w:rPr>
        <w:t>為坐劑而用之。</w:t>
      </w:r>
      <w:r w:rsidR="00AD7840">
        <w:rPr>
          <w:rFonts w:hint="eastAsia"/>
        </w:rPr>
        <w:t>係</w:t>
      </w:r>
      <w:r>
        <w:rPr>
          <w:rFonts w:hint="eastAsia"/>
        </w:rPr>
        <w:t>劇烈之品</w:t>
      </w:r>
      <w:r w:rsidR="006C4C45">
        <w:t>，</w:t>
      </w:r>
      <w:r>
        <w:rPr>
          <w:rFonts w:hint="eastAsia"/>
        </w:rPr>
        <w:t>大者一枚研細</w:t>
      </w:r>
      <w:r w:rsidR="006C4C45">
        <w:t>，</w:t>
      </w:r>
      <w:r>
        <w:rPr>
          <w:rFonts w:hint="eastAsia"/>
        </w:rPr>
        <w:t>可作三次服。若制為越幾斯服之</w:t>
      </w:r>
      <w:r w:rsidR="006C4C45">
        <w:t>，</w:t>
      </w:r>
      <w:r>
        <w:rPr>
          <w:rFonts w:hint="eastAsia"/>
        </w:rPr>
        <w:t>一次之極量為○</w:t>
      </w:r>
      <w:r w:rsidR="00B1671A">
        <w:rPr>
          <w:rFonts w:ascii="新細明體" w:eastAsia="新細明體" w:hAnsi="新細明體" w:hint="eastAsia"/>
        </w:rPr>
        <w:t>•</w:t>
      </w:r>
      <w:r>
        <w:rPr>
          <w:rFonts w:hint="eastAsia"/>
        </w:rPr>
        <w:t>二</w:t>
      </w:r>
      <w:r w:rsidR="006C4C45">
        <w:t>，</w:t>
      </w:r>
      <w:r>
        <w:rPr>
          <w:rFonts w:hint="eastAsia"/>
        </w:rPr>
        <w:t>一日之極量為○</w:t>
      </w:r>
      <w:r w:rsidR="00B1671A">
        <w:rPr>
          <w:rFonts w:ascii="新細明體" w:eastAsia="新細明體" w:hAnsi="新細明體" w:hint="eastAsia"/>
        </w:rPr>
        <w:t>•</w:t>
      </w:r>
      <w:r>
        <w:rPr>
          <w:rFonts w:hint="eastAsia"/>
        </w:rPr>
        <w:t>六。</w:t>
      </w:r>
    </w:p>
    <w:p w:rsidR="006A0426" w:rsidRDefault="006A0426" w:rsidP="006A0426">
      <w:pPr>
        <w:pStyle w:val="2f3"/>
        <w:ind w:firstLine="712"/>
      </w:pPr>
      <w:r>
        <w:rPr>
          <w:rFonts w:hint="eastAsia"/>
        </w:rPr>
        <w:t>治女子血崩月經過多麥角○</w:t>
      </w:r>
      <w:r w:rsidR="00B1671A">
        <w:rPr>
          <w:rFonts w:ascii="新細明體" w:eastAsia="新細明體" w:hAnsi="新細明體" w:hint="eastAsia"/>
        </w:rPr>
        <w:t>•</w:t>
      </w:r>
      <w:r>
        <w:rPr>
          <w:rFonts w:hint="eastAsia"/>
        </w:rPr>
        <w:t>五至一</w:t>
      </w:r>
      <w:r w:rsidR="00B1671A">
        <w:rPr>
          <w:rFonts w:ascii="新細明體" w:eastAsia="新細明體" w:hAnsi="新細明體" w:hint="eastAsia"/>
        </w:rPr>
        <w:t>•○</w:t>
      </w:r>
      <w:r w:rsidR="006C4C45">
        <w:t>，</w:t>
      </w:r>
      <w:r>
        <w:rPr>
          <w:rFonts w:hint="eastAsia"/>
        </w:rPr>
        <w:t>白糖二</w:t>
      </w:r>
      <w:r w:rsidR="00B1671A">
        <w:rPr>
          <w:rFonts w:asciiTheme="majorEastAsia" w:hAnsiTheme="majorEastAsia" w:hint="eastAsia"/>
        </w:rPr>
        <w:t>•</w:t>
      </w:r>
      <w:r w:rsidR="00B1671A">
        <w:rPr>
          <w:rFonts w:ascii="新細明體" w:eastAsia="新細明體" w:hAnsi="新細明體" w:hint="eastAsia"/>
        </w:rPr>
        <w:t>○</w:t>
      </w:r>
      <w:r w:rsidR="006C4C45">
        <w:t>，</w:t>
      </w:r>
      <w:r>
        <w:rPr>
          <w:rFonts w:hint="eastAsia"/>
        </w:rPr>
        <w:t>共研細</w:t>
      </w:r>
      <w:r w:rsidR="006C4C45">
        <w:t>，</w:t>
      </w:r>
      <w:r>
        <w:rPr>
          <w:rFonts w:hint="eastAsia"/>
        </w:rPr>
        <w:t>分三次服</w:t>
      </w:r>
      <w:r w:rsidR="006C4C45">
        <w:t>，</w:t>
      </w:r>
      <w:r>
        <w:rPr>
          <w:rFonts w:hint="eastAsia"/>
        </w:rPr>
        <w:t>為一日之量。</w:t>
      </w:r>
    </w:p>
    <w:p w:rsidR="006A0426" w:rsidRDefault="006A0426" w:rsidP="006A0426">
      <w:pPr>
        <w:pStyle w:val="2f3"/>
        <w:ind w:firstLine="712"/>
      </w:pPr>
      <w:r>
        <w:rPr>
          <w:rFonts w:hint="eastAsia"/>
        </w:rPr>
        <w:t>麥角制為越幾斯</w:t>
      </w:r>
      <w:r w:rsidR="00F13728">
        <w:t>（</w:t>
      </w:r>
      <w:r>
        <w:rPr>
          <w:rFonts w:hint="eastAsia"/>
        </w:rPr>
        <w:t>膏也亦名耳臥達</w:t>
      </w:r>
      <w:r w:rsidR="00F13728">
        <w:t>）</w:t>
      </w:r>
      <w:r w:rsidR="006C4C45">
        <w:t>，</w:t>
      </w:r>
      <w:r>
        <w:rPr>
          <w:rFonts w:hint="eastAsia"/>
        </w:rPr>
        <w:t>有濃稀二種。濃者即麥角越幾斯</w:t>
      </w:r>
      <w:r w:rsidR="006C4C45">
        <w:t>，</w:t>
      </w:r>
      <w:r>
        <w:rPr>
          <w:rFonts w:hint="eastAsia"/>
        </w:rPr>
        <w:t>宜</w:t>
      </w:r>
      <w:r w:rsidR="00D24630">
        <w:rPr>
          <w:rFonts w:hint="eastAsia"/>
        </w:rPr>
        <w:t>於</w:t>
      </w:r>
      <w:r>
        <w:rPr>
          <w:rFonts w:hint="eastAsia"/>
        </w:rPr>
        <w:t>丸劑</w:t>
      </w:r>
      <w:r w:rsidR="006C4C45">
        <w:t>，</w:t>
      </w:r>
      <w:r>
        <w:rPr>
          <w:rFonts w:hint="eastAsia"/>
        </w:rPr>
        <w:t>稀者名麥角越幾斯流膏</w:t>
      </w:r>
      <w:r w:rsidR="006C4C45">
        <w:t>，</w:t>
      </w:r>
      <w:r>
        <w:rPr>
          <w:rFonts w:hint="eastAsia"/>
        </w:rPr>
        <w:t>一名黴麥耳臥達水膏</w:t>
      </w:r>
      <w:r w:rsidR="006C4C45">
        <w:t>，</w:t>
      </w:r>
      <w:r>
        <w:rPr>
          <w:rFonts w:hint="eastAsia"/>
        </w:rPr>
        <w:t>宜用</w:t>
      </w:r>
      <w:r w:rsidR="00D24630">
        <w:rPr>
          <w:rFonts w:hint="eastAsia"/>
        </w:rPr>
        <w:t>於</w:t>
      </w:r>
      <w:r>
        <w:rPr>
          <w:rFonts w:hint="eastAsia"/>
        </w:rPr>
        <w:t>水調服及注射料</w:t>
      </w:r>
      <w:r w:rsidR="006C4C45">
        <w:t>，</w:t>
      </w:r>
      <w:r>
        <w:rPr>
          <w:rFonts w:hint="eastAsia"/>
        </w:rPr>
        <w:t>二種皆褐色</w:t>
      </w:r>
      <w:r w:rsidR="00B1671A">
        <w:t>。</w:t>
      </w:r>
    </w:p>
    <w:p w:rsidR="006A0426" w:rsidRDefault="006A0426" w:rsidP="006A0426">
      <w:pPr>
        <w:pStyle w:val="2f3"/>
        <w:ind w:firstLine="712"/>
      </w:pPr>
      <w:r>
        <w:rPr>
          <w:rFonts w:hint="eastAsia"/>
        </w:rPr>
        <w:t>治肺出血</w:t>
      </w:r>
      <w:r w:rsidR="00B1671A">
        <w:t>：</w:t>
      </w:r>
      <w:r>
        <w:rPr>
          <w:rFonts w:hint="eastAsia"/>
        </w:rPr>
        <w:t>麥角越幾斯</w:t>
      </w:r>
      <w:r w:rsidR="00B1671A">
        <w:t>一</w:t>
      </w:r>
      <w:r w:rsidR="00B1671A">
        <w:rPr>
          <w:rFonts w:asciiTheme="majorEastAsia" w:hAnsiTheme="majorEastAsia" w:hint="eastAsia"/>
        </w:rPr>
        <w:t>•○</w:t>
      </w:r>
      <w:r w:rsidR="006C4C45">
        <w:t>，</w:t>
      </w:r>
      <w:r>
        <w:rPr>
          <w:rFonts w:hint="eastAsia"/>
        </w:rPr>
        <w:t>單寧酸一</w:t>
      </w:r>
      <w:r w:rsidR="00B1671A">
        <w:rPr>
          <w:rFonts w:ascii="新細明體" w:eastAsia="新細明體" w:hAnsi="新細明體" w:hint="eastAsia"/>
        </w:rPr>
        <w:t>•○</w:t>
      </w:r>
      <w:r w:rsidR="006C4C45">
        <w:t>，</w:t>
      </w:r>
      <w:r>
        <w:rPr>
          <w:rFonts w:hint="eastAsia"/>
        </w:rPr>
        <w:t>阿片末一</w:t>
      </w:r>
      <w:r w:rsidR="00B1671A">
        <w:rPr>
          <w:rFonts w:ascii="新細明體" w:eastAsia="新細明體" w:hAnsi="新細明體" w:hint="eastAsia"/>
        </w:rPr>
        <w:t>•</w:t>
      </w:r>
      <w:r>
        <w:rPr>
          <w:rFonts w:hint="eastAsia"/>
        </w:rPr>
        <w:t>三</w:t>
      </w:r>
      <w:r w:rsidR="006C4C45">
        <w:t>，</w:t>
      </w:r>
      <w:r>
        <w:rPr>
          <w:rFonts w:hint="eastAsia"/>
        </w:rPr>
        <w:t>用甘草末為丸</w:t>
      </w:r>
      <w:r w:rsidR="006C4C45">
        <w:t>，</w:t>
      </w:r>
      <w:r>
        <w:rPr>
          <w:rFonts w:hint="eastAsia"/>
        </w:rPr>
        <w:t>二十粒</w:t>
      </w:r>
      <w:r w:rsidR="006C4C45">
        <w:t>，</w:t>
      </w:r>
      <w:r>
        <w:rPr>
          <w:rFonts w:hint="eastAsia"/>
        </w:rPr>
        <w:t>每三時服二粒。</w:t>
      </w:r>
    </w:p>
    <w:p w:rsidR="006A0426" w:rsidRDefault="006A0426" w:rsidP="006A0426">
      <w:pPr>
        <w:pStyle w:val="2f3"/>
        <w:ind w:firstLine="712"/>
      </w:pPr>
      <w:r>
        <w:rPr>
          <w:rFonts w:hint="eastAsia"/>
        </w:rPr>
        <w:t>治流產血崩便血</w:t>
      </w:r>
      <w:r w:rsidR="00B1671A">
        <w:t>：</w:t>
      </w:r>
      <w:r>
        <w:rPr>
          <w:rFonts w:hint="eastAsia"/>
        </w:rPr>
        <w:t>麥角越二</w:t>
      </w:r>
      <w:r w:rsidR="00B1671A">
        <w:rPr>
          <w:rFonts w:ascii="新細明體" w:eastAsia="新細明體" w:hAnsi="新細明體" w:hint="eastAsia"/>
        </w:rPr>
        <w:t>•○</w:t>
      </w:r>
      <w:r w:rsidR="006C4C45">
        <w:t>，</w:t>
      </w:r>
      <w:r>
        <w:rPr>
          <w:rFonts w:hint="eastAsia"/>
        </w:rPr>
        <w:t>用甘草末調之適可</w:t>
      </w:r>
      <w:r w:rsidR="006C4C45">
        <w:t>，</w:t>
      </w:r>
      <w:r>
        <w:rPr>
          <w:rFonts w:hint="eastAsia"/>
        </w:rPr>
        <w:t>為丸</w:t>
      </w:r>
      <w:r w:rsidR="006C4C45">
        <w:t>，</w:t>
      </w:r>
      <w:r>
        <w:rPr>
          <w:rFonts w:hint="eastAsia"/>
        </w:rPr>
        <w:t>分作二十丸</w:t>
      </w:r>
      <w:r w:rsidR="006C4C45">
        <w:t>，</w:t>
      </w:r>
      <w:r>
        <w:rPr>
          <w:rFonts w:hint="eastAsia"/>
        </w:rPr>
        <w:t>每服一丸</w:t>
      </w:r>
      <w:r w:rsidR="006C4C45">
        <w:t>，</w:t>
      </w:r>
      <w:r>
        <w:rPr>
          <w:rFonts w:hint="eastAsia"/>
        </w:rPr>
        <w:t>日服三次至四次。</w:t>
      </w:r>
    </w:p>
    <w:p w:rsidR="00D96D03" w:rsidRDefault="001A02C4" w:rsidP="00D96D03">
      <w:pPr>
        <w:pStyle w:val="2f3"/>
        <w:ind w:firstLine="712"/>
      </w:pPr>
      <w:r>
        <w:rPr>
          <w:rFonts w:hint="eastAsia"/>
        </w:rPr>
        <w:lastRenderedPageBreak/>
        <w:t>治吐血衄血：麥角越一</w:t>
      </w:r>
      <w:r>
        <w:rPr>
          <w:rFonts w:ascii="新細明體" w:eastAsia="新細明體" w:hAnsi="新細明體" w:hint="eastAsia"/>
        </w:rPr>
        <w:t>○•○</w:t>
      </w:r>
      <w:r w:rsidR="006C4C45">
        <w:t>，</w:t>
      </w:r>
      <w:r>
        <w:rPr>
          <w:rFonts w:hint="eastAsia"/>
        </w:rPr>
        <w:t>芳香硫酸一</w:t>
      </w:r>
      <w:r>
        <w:rPr>
          <w:rFonts w:ascii="新細明體" w:eastAsia="新細明體" w:hAnsi="新細明體" w:hint="eastAsia"/>
        </w:rPr>
        <w:t>○•○</w:t>
      </w:r>
      <w:r w:rsidR="006C4C45">
        <w:t>，</w:t>
      </w:r>
      <w:r>
        <w:rPr>
          <w:rFonts w:hint="eastAsia"/>
        </w:rPr>
        <w:t>調和</w:t>
      </w:r>
      <w:r w:rsidR="006C4C45">
        <w:t>，</w:t>
      </w:r>
      <w:r>
        <w:rPr>
          <w:rFonts w:hint="eastAsia"/>
        </w:rPr>
        <w:t>以十滴至三十滴和</w:t>
      </w:r>
      <w:r w:rsidR="00D24630">
        <w:rPr>
          <w:rFonts w:hint="eastAsia"/>
        </w:rPr>
        <w:t>於</w:t>
      </w:r>
      <w:r>
        <w:rPr>
          <w:rFonts w:hint="eastAsia"/>
        </w:rPr>
        <w:t>一酒杯之水</w:t>
      </w:r>
      <w:r w:rsidR="006C4C45">
        <w:t>，</w:t>
      </w:r>
      <w:r>
        <w:rPr>
          <w:rFonts w:hint="eastAsia"/>
        </w:rPr>
        <w:t>頻頻飲之。</w:t>
      </w:r>
    </w:p>
    <w:p w:rsidR="00D96D03" w:rsidRDefault="001A02C4" w:rsidP="00D96D03">
      <w:pPr>
        <w:pStyle w:val="2f3"/>
        <w:ind w:firstLine="712"/>
      </w:pPr>
      <w:r>
        <w:rPr>
          <w:rFonts w:hint="eastAsia"/>
        </w:rPr>
        <w:t>治一切血證注射法</w:t>
      </w:r>
      <w:r>
        <w:t>：</w:t>
      </w:r>
      <w:r>
        <w:rPr>
          <w:rFonts w:hint="eastAsia"/>
        </w:rPr>
        <w:t>麥角流膏二</w:t>
      </w:r>
      <w:r>
        <w:rPr>
          <w:rFonts w:ascii="新細明體" w:eastAsia="新細明體" w:hAnsi="新細明體" w:hint="eastAsia"/>
        </w:rPr>
        <w:t>•○</w:t>
      </w:r>
      <w:r w:rsidR="006C4C45">
        <w:t>，</w:t>
      </w:r>
      <w:r>
        <w:rPr>
          <w:rFonts w:hint="eastAsia"/>
        </w:rPr>
        <w:t>餾水八</w:t>
      </w:r>
      <w:r>
        <w:rPr>
          <w:rFonts w:ascii="新細明體" w:eastAsia="新細明體" w:hAnsi="新細明體" w:hint="eastAsia"/>
        </w:rPr>
        <w:t>•○</w:t>
      </w:r>
      <w:r w:rsidR="006C4C45">
        <w:t>，</w:t>
      </w:r>
      <w:r>
        <w:rPr>
          <w:rFonts w:hint="eastAsia"/>
        </w:rPr>
        <w:t>為皮下注射</w:t>
      </w:r>
      <w:r w:rsidR="006C4C45">
        <w:t>，</w:t>
      </w:r>
      <w:r>
        <w:rPr>
          <w:rFonts w:hint="eastAsia"/>
        </w:rPr>
        <w:t>半筒至一筒</w:t>
      </w:r>
      <w:r w:rsidR="006C4C45">
        <w:t>，</w:t>
      </w:r>
      <w:r>
        <w:rPr>
          <w:rFonts w:hint="eastAsia"/>
        </w:rPr>
        <w:t>血淋禁用。</w:t>
      </w:r>
    </w:p>
    <w:p w:rsidR="00D96D03" w:rsidRDefault="001A02C4" w:rsidP="00D96D03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麥角治血證</w:t>
      </w:r>
      <w:r w:rsidR="006C4C45">
        <w:t>，</w:t>
      </w:r>
      <w:r>
        <w:rPr>
          <w:rFonts w:hint="eastAsia"/>
        </w:rPr>
        <w:t>注射較內服尤效。然其效處在能收縮諸血管</w:t>
      </w:r>
      <w:r w:rsidR="006C4C45">
        <w:t>，</w:t>
      </w:r>
      <w:r>
        <w:rPr>
          <w:rFonts w:hint="eastAsia"/>
        </w:rPr>
        <w:t>使之細小</w:t>
      </w:r>
      <w:r w:rsidR="006C4C45">
        <w:t>，</w:t>
      </w:r>
      <w:r>
        <w:rPr>
          <w:rFonts w:hint="eastAsia"/>
        </w:rPr>
        <w:t>此純屬治標之品</w:t>
      </w:r>
      <w:r w:rsidR="006C4C45">
        <w:t>，</w:t>
      </w:r>
      <w:r>
        <w:rPr>
          <w:rFonts w:hint="eastAsia"/>
        </w:rPr>
        <w:t>遇血證之劇者宜用之</w:t>
      </w:r>
      <w:r w:rsidR="006C4C45">
        <w:t>，</w:t>
      </w:r>
      <w:r>
        <w:rPr>
          <w:rFonts w:hint="eastAsia"/>
        </w:rPr>
        <w:t>以收目前之功</w:t>
      </w:r>
      <w:r w:rsidR="006C4C45">
        <w:t>，</w:t>
      </w:r>
      <w:r>
        <w:rPr>
          <w:rFonts w:hint="eastAsia"/>
        </w:rPr>
        <w:t>而繼用治本之藥</w:t>
      </w:r>
      <w:r w:rsidR="006C4C45">
        <w:t>，</w:t>
      </w:r>
      <w:r>
        <w:rPr>
          <w:rFonts w:hint="eastAsia"/>
        </w:rPr>
        <w:t>以清其本源</w:t>
      </w:r>
      <w:r w:rsidR="006C4C45">
        <w:t>，</w:t>
      </w:r>
      <w:r>
        <w:rPr>
          <w:rFonts w:hint="eastAsia"/>
        </w:rPr>
        <w:t>使病因之根柢劃除</w:t>
      </w:r>
      <w:r w:rsidR="006C4C45">
        <w:t>，</w:t>
      </w:r>
      <w:r>
        <w:rPr>
          <w:rFonts w:hint="eastAsia"/>
        </w:rPr>
        <w:t>血證自永愈矣。</w:t>
      </w:r>
    </w:p>
    <w:p w:rsidR="00D96D03" w:rsidRDefault="001A02C4" w:rsidP="00D96D03">
      <w:pPr>
        <w:pStyle w:val="2f3"/>
        <w:ind w:firstLine="712"/>
      </w:pPr>
      <w:r>
        <w:rPr>
          <w:rFonts w:hint="eastAsia"/>
        </w:rPr>
        <w:t>斯智普智珍功用似麥角</w:t>
      </w:r>
      <w:r w:rsidR="006C4C45">
        <w:t>，</w:t>
      </w:r>
      <w:r>
        <w:rPr>
          <w:rFonts w:hint="eastAsia"/>
        </w:rPr>
        <w:t>而較為優勝</w:t>
      </w:r>
      <w:r w:rsidR="006C4C45">
        <w:t>，</w:t>
      </w:r>
      <w:r>
        <w:rPr>
          <w:rFonts w:hint="eastAsia"/>
        </w:rPr>
        <w:t>乃麥角之新製劑也</w:t>
      </w:r>
      <w:r w:rsidR="006C4C45">
        <w:t>，</w:t>
      </w:r>
      <w:r>
        <w:rPr>
          <w:rFonts w:hint="eastAsia"/>
        </w:rPr>
        <w:t>其用量同</w:t>
      </w:r>
      <w:r w:rsidR="00D24630">
        <w:rPr>
          <w:rFonts w:hint="eastAsia"/>
        </w:rPr>
        <w:t>於</w:t>
      </w:r>
      <w:r>
        <w:rPr>
          <w:rFonts w:hint="eastAsia"/>
        </w:rPr>
        <w:t>麥角</w:t>
      </w:r>
      <w:r>
        <w:t>。</w:t>
      </w:r>
    </w:p>
    <w:p w:rsidR="00180A41" w:rsidRDefault="001A02C4" w:rsidP="00180A41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麥角愚嘗嚼服小者</w:t>
      </w:r>
      <w:r>
        <w:t>一</w:t>
      </w:r>
      <w:r>
        <w:rPr>
          <w:rFonts w:hint="eastAsia"/>
        </w:rPr>
        <w:t>枚</w:t>
      </w:r>
      <w:r w:rsidR="006C4C45">
        <w:t>，</w:t>
      </w:r>
      <w:r>
        <w:rPr>
          <w:rFonts w:hint="eastAsia"/>
        </w:rPr>
        <w:t>以試其藥力</w:t>
      </w:r>
      <w:r w:rsidR="006C4C45">
        <w:t>，</w:t>
      </w:r>
      <w:r>
        <w:rPr>
          <w:rFonts w:hint="eastAsia"/>
        </w:rPr>
        <w:t>服後移時覺會陰穴處有收縮之力。由此知其收斂血管之力必甚大</w:t>
      </w:r>
      <w:r w:rsidR="006C4C45">
        <w:t>，</w:t>
      </w:r>
      <w:r>
        <w:rPr>
          <w:rFonts w:hint="eastAsia"/>
        </w:rPr>
        <w:t>所以善止下血。曾治一婦人</w:t>
      </w:r>
      <w:r w:rsidR="006C4C45">
        <w:t>，</w:t>
      </w:r>
      <w:r>
        <w:rPr>
          <w:rFonts w:hint="eastAsia"/>
        </w:rPr>
        <w:t>因行經下血不止</w:t>
      </w:r>
      <w:r w:rsidR="006C4C45">
        <w:t>，</w:t>
      </w:r>
      <w:r>
        <w:rPr>
          <w:rFonts w:hint="eastAsia"/>
        </w:rPr>
        <w:t>經醫多人診治逾兩旬</w:t>
      </w:r>
      <w:r w:rsidR="006C4C45">
        <w:t>，</w:t>
      </w:r>
      <w:r>
        <w:rPr>
          <w:rFonts w:hint="eastAsia"/>
        </w:rPr>
        <w:t>所下之血益多</w:t>
      </w:r>
      <w:r w:rsidR="006C4C45">
        <w:t>，</w:t>
      </w:r>
      <w:r>
        <w:rPr>
          <w:rFonts w:hint="eastAsia"/>
        </w:rPr>
        <w:t>已昏厥數次矣。及愚診視</w:t>
      </w:r>
      <w:r w:rsidR="006C4C45">
        <w:t>，</w:t>
      </w:r>
      <w:r>
        <w:rPr>
          <w:rFonts w:hint="eastAsia"/>
        </w:rPr>
        <w:t>奄奄一息</w:t>
      </w:r>
      <w:r w:rsidR="006C4C45">
        <w:t>，</w:t>
      </w:r>
      <w:r>
        <w:rPr>
          <w:rFonts w:hint="eastAsia"/>
        </w:rPr>
        <w:t>已不言語</w:t>
      </w:r>
      <w:r w:rsidR="006C4C45">
        <w:t>，</w:t>
      </w:r>
      <w:r>
        <w:rPr>
          <w:rFonts w:hint="eastAsia"/>
        </w:rPr>
        <w:t>其脈如水上浮麻</w:t>
      </w:r>
      <w:r w:rsidR="006C4C45">
        <w:t>，</w:t>
      </w:r>
      <w:r>
        <w:rPr>
          <w:rFonts w:hint="eastAsia"/>
        </w:rPr>
        <w:t>不分至數。遂急用麥角寸長者一枚</w:t>
      </w:r>
      <w:r w:rsidR="006C4C45">
        <w:t>，</w:t>
      </w:r>
      <w:r>
        <w:rPr>
          <w:rFonts w:hint="eastAsia"/>
        </w:rPr>
        <w:t>和乳糖研粉</w:t>
      </w:r>
      <w:r w:rsidR="006C4C45">
        <w:t>，</w:t>
      </w:r>
      <w:r>
        <w:rPr>
          <w:rFonts w:hint="eastAsia"/>
        </w:rPr>
        <w:t>又將拙擬固衝湯</w:t>
      </w:r>
      <w:r w:rsidR="00F13728">
        <w:t>（</w:t>
      </w:r>
      <w:r>
        <w:rPr>
          <w:rFonts w:hint="eastAsia"/>
        </w:rPr>
        <w:t>載三期八卷</w:t>
      </w:r>
      <w:r w:rsidR="00F13728">
        <w:t>）</w:t>
      </w:r>
      <w:r>
        <w:rPr>
          <w:rFonts w:hint="eastAsia"/>
        </w:rPr>
        <w:t>煎湯一大鐘送服</w:t>
      </w:r>
      <w:r w:rsidR="006C4C45">
        <w:t>，</w:t>
      </w:r>
      <w:r>
        <w:rPr>
          <w:rFonts w:hint="eastAsia"/>
        </w:rPr>
        <w:t>其血頓止</w:t>
      </w:r>
      <w:r w:rsidR="006C4C45">
        <w:t>，</w:t>
      </w:r>
      <w:r>
        <w:rPr>
          <w:rFonts w:hint="eastAsia"/>
        </w:rPr>
        <w:t>由此知麥角之能力。後則屢次單用之</w:t>
      </w:r>
      <w:r w:rsidR="006C4C45">
        <w:t>，</w:t>
      </w:r>
      <w:r>
        <w:rPr>
          <w:rFonts w:hint="eastAsia"/>
        </w:rPr>
        <w:t>以治下血亦頗能隨手奏效。至其流動稀膏之注射</w:t>
      </w:r>
      <w:r w:rsidR="006C4C45">
        <w:t>，</w:t>
      </w:r>
      <w:r>
        <w:rPr>
          <w:rFonts w:hint="eastAsia"/>
        </w:rPr>
        <w:t>愚未嘗用</w:t>
      </w:r>
      <w:r w:rsidR="006C4C45">
        <w:t>，</w:t>
      </w:r>
      <w:r>
        <w:rPr>
          <w:rFonts w:hint="eastAsia"/>
        </w:rPr>
        <w:t>乃因注射生弊。愚嘗治癒兩人</w:t>
      </w:r>
      <w:r w:rsidR="006C4C45">
        <w:rPr>
          <w:rFonts w:hint="eastAsia"/>
        </w:rPr>
        <w:t>，</w:t>
      </w:r>
      <w:r>
        <w:rPr>
          <w:rFonts w:hint="eastAsia"/>
        </w:rPr>
        <w:t>一人年近三旬</w:t>
      </w:r>
      <w:r w:rsidR="006C4C45">
        <w:t>，</w:t>
      </w:r>
      <w:r>
        <w:rPr>
          <w:rFonts w:hint="eastAsia"/>
        </w:rPr>
        <w:t>因大便下血甚劇</w:t>
      </w:r>
      <w:r w:rsidR="006C4C45">
        <w:t>，</w:t>
      </w:r>
      <w:r>
        <w:rPr>
          <w:rFonts w:hint="eastAsia"/>
        </w:rPr>
        <w:t>西醫注射以流動麥角膏</w:t>
      </w:r>
      <w:r w:rsidR="006C4C45">
        <w:t>，</w:t>
      </w:r>
      <w:r>
        <w:rPr>
          <w:rFonts w:hint="eastAsia"/>
        </w:rPr>
        <w:t>其血止之後</w:t>
      </w:r>
      <w:r w:rsidR="006C4C45">
        <w:t>，</w:t>
      </w:r>
      <w:r>
        <w:rPr>
          <w:rFonts w:hint="eastAsia"/>
        </w:rPr>
        <w:t>四十餘日未能起</w:t>
      </w:r>
      <w:r w:rsidR="00180A41">
        <w:rPr>
          <w:rFonts w:hint="eastAsia"/>
        </w:rPr>
        <w:t>床</w:t>
      </w:r>
      <w:r w:rsidR="006C4C45">
        <w:t>，</w:t>
      </w:r>
      <w:r w:rsidR="00180A41">
        <w:rPr>
          <w:rFonts w:hint="eastAsia"/>
        </w:rPr>
        <w:t>自覺腹中氣化不通</w:t>
      </w:r>
      <w:r w:rsidR="006C4C45">
        <w:t>，</w:t>
      </w:r>
      <w:r w:rsidR="00180A41">
        <w:rPr>
          <w:rFonts w:hint="eastAsia"/>
        </w:rPr>
        <w:t>肢體異常酸懶</w:t>
      </w:r>
      <w:r w:rsidR="006C4C45">
        <w:t>，</w:t>
      </w:r>
      <w:r w:rsidR="00180A41">
        <w:rPr>
          <w:rFonts w:hint="eastAsia"/>
        </w:rPr>
        <w:t>飲食減少</w:t>
      </w:r>
      <w:r w:rsidR="006C4C45">
        <w:t>，</w:t>
      </w:r>
      <w:r w:rsidR="00180A41">
        <w:rPr>
          <w:rFonts w:hint="eastAsia"/>
        </w:rPr>
        <w:t>有日甚一日之慮。診其脈象沉澀</w:t>
      </w:r>
      <w:r w:rsidR="006C4C45">
        <w:t>，</w:t>
      </w:r>
      <w:r w:rsidR="00180A41">
        <w:rPr>
          <w:rFonts w:hint="eastAsia"/>
        </w:rPr>
        <w:t>知</w:t>
      </w:r>
      <w:r w:rsidR="00AD7840">
        <w:rPr>
          <w:rFonts w:hint="eastAsia"/>
        </w:rPr>
        <w:t>係</w:t>
      </w:r>
      <w:r w:rsidR="00180A41">
        <w:rPr>
          <w:rFonts w:hint="eastAsia"/>
        </w:rPr>
        <w:t>瘀血為恙也。俾日用三七細末</w:t>
      </w:r>
      <w:r w:rsidR="00180A41">
        <w:rPr>
          <w:rFonts w:hint="eastAsia"/>
        </w:rPr>
        <w:lastRenderedPageBreak/>
        <w:t>三錢</w:t>
      </w:r>
      <w:r w:rsidR="006C4C45">
        <w:t>，</w:t>
      </w:r>
      <w:r w:rsidR="00180A41">
        <w:rPr>
          <w:rFonts w:hint="eastAsia"/>
        </w:rPr>
        <w:t>空心時分兩次服下</w:t>
      </w:r>
      <w:r w:rsidR="006C4C45">
        <w:t>，</w:t>
      </w:r>
      <w:r w:rsidR="00180A41">
        <w:rPr>
          <w:rFonts w:hint="eastAsia"/>
        </w:rPr>
        <w:t>服至三日後</w:t>
      </w:r>
      <w:r w:rsidR="006C4C45">
        <w:t>，</w:t>
      </w:r>
      <w:r w:rsidR="00180A41">
        <w:rPr>
          <w:rFonts w:hint="eastAsia"/>
        </w:rPr>
        <w:t>自大便下瘀血若干</w:t>
      </w:r>
      <w:r w:rsidR="006C4C45">
        <w:t>，</w:t>
      </w:r>
      <w:r w:rsidR="00180A41">
        <w:rPr>
          <w:rFonts w:hint="eastAsia"/>
        </w:rPr>
        <w:t>其色紫黑</w:t>
      </w:r>
      <w:r w:rsidR="006C4C45">
        <w:t>，</w:t>
      </w:r>
      <w:r w:rsidR="00180A41">
        <w:rPr>
          <w:rFonts w:hint="eastAsia"/>
        </w:rPr>
        <w:t>至五日所下之血漸少</w:t>
      </w:r>
      <w:r w:rsidR="006C4C45">
        <w:t>，</w:t>
      </w:r>
      <w:r w:rsidR="00180A41">
        <w:rPr>
          <w:rFonts w:hint="eastAsia"/>
        </w:rPr>
        <w:t>至七日大便已不見血矣。從此停藥不服</w:t>
      </w:r>
      <w:r w:rsidR="006C4C45">
        <w:t>，</w:t>
      </w:r>
      <w:r w:rsidR="00180A41">
        <w:rPr>
          <w:rFonts w:hint="eastAsia"/>
        </w:rPr>
        <w:t>病亦遂愈。</w:t>
      </w:r>
    </w:p>
    <w:p w:rsidR="00180A41" w:rsidRDefault="00180A41" w:rsidP="00180A41">
      <w:pPr>
        <w:pStyle w:val="2f3"/>
        <w:ind w:firstLine="712"/>
      </w:pPr>
      <w:r>
        <w:rPr>
          <w:rFonts w:hint="eastAsia"/>
        </w:rPr>
        <w:t>又治一婦人</w:t>
      </w:r>
      <w:r w:rsidR="006C4C45">
        <w:t>，</w:t>
      </w:r>
      <w:r>
        <w:rPr>
          <w:rFonts w:hint="eastAsia"/>
        </w:rPr>
        <w:t>年過三旬</w:t>
      </w:r>
      <w:r w:rsidR="006C4C45">
        <w:t>，</w:t>
      </w:r>
      <w:r>
        <w:rPr>
          <w:rFonts w:hint="eastAsia"/>
        </w:rPr>
        <w:t>因患血崩</w:t>
      </w:r>
      <w:r w:rsidR="006C4C45">
        <w:t>，</w:t>
      </w:r>
      <w:r>
        <w:rPr>
          <w:rFonts w:hint="eastAsia"/>
        </w:rPr>
        <w:t>經西醫為之注射流動麥角膏後</w:t>
      </w:r>
      <w:r w:rsidR="006C4C45">
        <w:t>，</w:t>
      </w:r>
      <w:r>
        <w:rPr>
          <w:rFonts w:hint="eastAsia"/>
        </w:rPr>
        <w:t>其血即止。血止之後</w:t>
      </w:r>
      <w:r w:rsidR="006C4C45">
        <w:t>，</w:t>
      </w:r>
      <w:r>
        <w:rPr>
          <w:rFonts w:hint="eastAsia"/>
        </w:rPr>
        <w:t>亦月餘不能起床</w:t>
      </w:r>
      <w:r w:rsidR="006C4C45">
        <w:t>，</w:t>
      </w:r>
      <w:r>
        <w:rPr>
          <w:rFonts w:hint="eastAsia"/>
        </w:rPr>
        <w:t>飲食減少</w:t>
      </w:r>
      <w:r w:rsidR="006C4C45">
        <w:t>，</w:t>
      </w:r>
      <w:r>
        <w:rPr>
          <w:rFonts w:hint="eastAsia"/>
        </w:rPr>
        <w:t>將成勞疾。診其脈澀而無力</w:t>
      </w:r>
      <w:r w:rsidR="006C4C45">
        <w:t>，</w:t>
      </w:r>
      <w:r>
        <w:rPr>
          <w:rFonts w:hint="eastAsia"/>
        </w:rPr>
        <w:t>亦俾日服三七細末</w:t>
      </w:r>
      <w:r w:rsidR="006C4C45">
        <w:t>，</w:t>
      </w:r>
      <w:r>
        <w:rPr>
          <w:rFonts w:hint="eastAsia"/>
        </w:rPr>
        <w:t>後亦下瘀血若干而愈。夫服麥角者不至瘀血</w:t>
      </w:r>
      <w:r w:rsidR="006C4C45">
        <w:t>，</w:t>
      </w:r>
      <w:r>
        <w:rPr>
          <w:rFonts w:hint="eastAsia"/>
        </w:rPr>
        <w:t>而制為稀膏注射恒多瘀血者</w:t>
      </w:r>
      <w:r w:rsidR="006C4C45">
        <w:t>，</w:t>
      </w:r>
      <w:r>
        <w:rPr>
          <w:rFonts w:hint="eastAsia"/>
        </w:rPr>
        <w:t>蓋因所注射之量過當也。若預防此弊</w:t>
      </w:r>
      <w:r w:rsidR="006C4C45">
        <w:t>，</w:t>
      </w:r>
      <w:r>
        <w:rPr>
          <w:rFonts w:hint="eastAsia"/>
        </w:rPr>
        <w:t>當</w:t>
      </w:r>
      <w:r w:rsidR="00D24630">
        <w:rPr>
          <w:rFonts w:hint="eastAsia"/>
        </w:rPr>
        <w:t>於</w:t>
      </w:r>
      <w:r>
        <w:rPr>
          <w:rFonts w:hint="eastAsia"/>
        </w:rPr>
        <w:t>注射之後</w:t>
      </w:r>
      <w:r w:rsidR="006C4C45">
        <w:t>，</w:t>
      </w:r>
      <w:r>
        <w:rPr>
          <w:rFonts w:hint="eastAsia"/>
        </w:rPr>
        <w:t>即服三七末數次</w:t>
      </w:r>
      <w:r w:rsidR="006C4C45">
        <w:t>，</w:t>
      </w:r>
      <w:r>
        <w:rPr>
          <w:rFonts w:hint="eastAsia"/>
        </w:rPr>
        <w:t>自能安然無恙矣。愚因治此兩證後</w:t>
      </w:r>
      <w:r w:rsidR="006C4C45">
        <w:t>，</w:t>
      </w:r>
      <w:r>
        <w:rPr>
          <w:rFonts w:hint="eastAsia"/>
        </w:rPr>
        <w:t>再用麥角末為人治下血</w:t>
      </w:r>
      <w:r w:rsidR="006C4C45">
        <w:t>，</w:t>
      </w:r>
      <w:r>
        <w:rPr>
          <w:rFonts w:hint="eastAsia"/>
        </w:rPr>
        <w:t>止後亦俾服三七末數錢。愚向有中西藥原宜相助為理之論</w:t>
      </w:r>
      <w:r w:rsidR="006C4C45">
        <w:t>，</w:t>
      </w:r>
      <w:r>
        <w:rPr>
          <w:rFonts w:hint="eastAsia"/>
        </w:rPr>
        <w:t>載</w:t>
      </w:r>
      <w:r w:rsidR="00D24630">
        <w:rPr>
          <w:rFonts w:hint="eastAsia"/>
        </w:rPr>
        <w:t>於</w:t>
      </w:r>
      <w:r>
        <w:rPr>
          <w:rFonts w:hint="eastAsia"/>
        </w:rPr>
        <w:t>五期二</w:t>
      </w:r>
      <w:r w:rsidR="00B510E7">
        <w:rPr>
          <w:rFonts w:hint="eastAsia"/>
        </w:rPr>
        <w:t>卷</w:t>
      </w:r>
      <w:r w:rsidR="006C4C45">
        <w:t>，</w:t>
      </w:r>
      <w:r>
        <w:rPr>
          <w:rFonts w:hint="eastAsia"/>
        </w:rPr>
        <w:t>今觀三七之與麥角不益確然可信歟</w:t>
      </w:r>
      <w:r w:rsidR="00B510E7">
        <w:rPr>
          <w:rFonts w:hint="eastAsia"/>
        </w:rPr>
        <w:t>。</w:t>
      </w:r>
    </w:p>
    <w:p w:rsidR="00B510E7" w:rsidRDefault="00B510E7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180A41" w:rsidRDefault="00180A41" w:rsidP="00657751">
      <w:pPr>
        <w:pStyle w:val="1b"/>
      </w:pPr>
      <w:bookmarkStart w:id="660" w:name="_Toc7561040"/>
      <w:r>
        <w:rPr>
          <w:rFonts w:hint="eastAsia"/>
        </w:rPr>
        <w:lastRenderedPageBreak/>
        <w:t>醋酸鉛</w:t>
      </w:r>
      <w:bookmarkEnd w:id="660"/>
    </w:p>
    <w:p w:rsidR="00180A41" w:rsidRDefault="00180A41" w:rsidP="00180A41">
      <w:pPr>
        <w:pStyle w:val="2f3"/>
        <w:ind w:firstLine="712"/>
      </w:pPr>
      <w:r>
        <w:t>Piumdum</w:t>
      </w:r>
      <w:r w:rsidR="00B510E7">
        <w:rPr>
          <w:rFonts w:hint="eastAsia"/>
        </w:rPr>
        <w:t>_</w:t>
      </w:r>
      <w:r>
        <w:t>Acet-cum</w:t>
      </w:r>
      <w:r w:rsidR="006C4C45">
        <w:t>，</w:t>
      </w:r>
      <w:r>
        <w:rPr>
          <w:rFonts w:hint="eastAsia"/>
        </w:rPr>
        <w:t>鉛糖</w:t>
      </w:r>
      <w:r w:rsidR="006C4C45">
        <w:t>，</w:t>
      </w:r>
      <w:r>
        <w:rPr>
          <w:rFonts w:hint="eastAsia"/>
        </w:rPr>
        <w:t>一名鉛霜</w:t>
      </w:r>
      <w:r w:rsidR="006C4C45">
        <w:t>，</w:t>
      </w:r>
      <w:r>
        <w:rPr>
          <w:rFonts w:hint="eastAsia"/>
        </w:rPr>
        <w:t>又作鉛醋礬</w:t>
      </w:r>
      <w:r w:rsidR="00B510E7">
        <w:t>。</w:t>
      </w:r>
    </w:p>
    <w:p w:rsidR="006A0426" w:rsidRDefault="00180A41" w:rsidP="00180A41">
      <w:pPr>
        <w:pStyle w:val="2f3"/>
        <w:ind w:firstLine="712"/>
      </w:pPr>
      <w:r>
        <w:rPr>
          <w:rFonts w:hint="eastAsia"/>
        </w:rPr>
        <w:t>醋酸鉛為針狀板狀之白色結晶</w:t>
      </w:r>
      <w:r w:rsidR="006C4C45">
        <w:t>，</w:t>
      </w:r>
      <w:r>
        <w:rPr>
          <w:rFonts w:hint="eastAsia"/>
        </w:rPr>
        <w:t>其酸而兼甘</w:t>
      </w:r>
      <w:r w:rsidR="006C4C45">
        <w:t>，</w:t>
      </w:r>
      <w:r>
        <w:rPr>
          <w:rFonts w:hint="eastAsia"/>
        </w:rPr>
        <w:t>在鉛化合物中占最要之地位。欲用金屬藥收斂者</w:t>
      </w:r>
      <w:r w:rsidR="006C4C45">
        <w:t>，</w:t>
      </w:r>
      <w:r>
        <w:rPr>
          <w:rFonts w:hint="eastAsia"/>
        </w:rPr>
        <w:t>多用之。為其收斂之力最優</w:t>
      </w:r>
      <w:r w:rsidR="006C4C45">
        <w:t>，</w:t>
      </w:r>
      <w:r>
        <w:rPr>
          <w:rFonts w:hint="eastAsia"/>
        </w:rPr>
        <w:t>故善止血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腸胃出血、咯血等用之皆有特效。外用為含漱劑、灌劑、點眼水。在藥局為製造鉛醋之用</w:t>
      </w:r>
      <w:r w:rsidR="006C4C45">
        <w:t>，</w:t>
      </w:r>
      <w:r>
        <w:rPr>
          <w:rFonts w:hint="eastAsia"/>
        </w:rPr>
        <w:t>製造諸鉛鹽類亦用之為基本。其用量一次之極量為○</w:t>
      </w:r>
      <w:r w:rsidR="00B510E7">
        <w:rPr>
          <w:rFonts w:asciiTheme="majorEastAsia" w:hAnsiTheme="majorEastAsia" w:hint="eastAsia"/>
        </w:rPr>
        <w:t>•</w:t>
      </w:r>
      <w:r>
        <w:rPr>
          <w:rFonts w:hint="eastAsia"/>
        </w:rPr>
        <w:t>一二</w:t>
      </w:r>
      <w:r w:rsidR="006C4C45">
        <w:t>，</w:t>
      </w:r>
      <w:r>
        <w:rPr>
          <w:rFonts w:hint="eastAsia"/>
        </w:rPr>
        <w:t>日之極量為</w:t>
      </w:r>
      <w:r w:rsidR="00B510E7">
        <w:rPr>
          <w:rFonts w:ascii="新細明體" w:eastAsia="新細明體" w:hAnsi="新細明體" w:hint="eastAsia"/>
        </w:rPr>
        <w:t>○•</w:t>
      </w:r>
      <w:r>
        <w:rPr>
          <w:rFonts w:hint="eastAsia"/>
        </w:rPr>
        <w:t>三</w:t>
      </w:r>
      <w:r w:rsidR="006C4C45">
        <w:t>，</w:t>
      </w:r>
      <w:r>
        <w:rPr>
          <w:rFonts w:hint="eastAsia"/>
        </w:rPr>
        <w:t>其接觸大氣之時</w:t>
      </w:r>
      <w:r w:rsidR="006C4C45">
        <w:t>，</w:t>
      </w:r>
      <w:r>
        <w:rPr>
          <w:rFonts w:hint="eastAsia"/>
        </w:rPr>
        <w:t>往往吸收碳酸</w:t>
      </w:r>
      <w:r w:rsidR="006C4C45">
        <w:t>，</w:t>
      </w:r>
      <w:r>
        <w:rPr>
          <w:rFonts w:hint="eastAsia"/>
        </w:rPr>
        <w:t>宜密栓貯藏之。</w:t>
      </w:r>
    </w:p>
    <w:p w:rsidR="00B510E7" w:rsidRDefault="00B510E7" w:rsidP="00B510E7">
      <w:pPr>
        <w:pStyle w:val="2f3"/>
        <w:ind w:firstLine="712"/>
      </w:pPr>
      <w:r>
        <w:rPr>
          <w:rFonts w:hint="eastAsia"/>
        </w:rPr>
        <w:t>治吐血：鉛糖二</w:t>
      </w:r>
      <w:r>
        <w:rPr>
          <w:rFonts w:ascii="新細明體" w:eastAsia="新細明體" w:hAnsi="新細明體" w:hint="eastAsia"/>
        </w:rPr>
        <w:t>•○</w:t>
      </w:r>
      <w:r w:rsidR="006C4C45">
        <w:t>，</w:t>
      </w:r>
      <w:r>
        <w:rPr>
          <w:rFonts w:hint="eastAsia"/>
        </w:rPr>
        <w:t>鹽莫</w:t>
      </w:r>
      <w:r>
        <w:rPr>
          <w:rFonts w:ascii="新細明體" w:eastAsia="新細明體" w:hAnsi="新細明體" w:hint="eastAsia"/>
        </w:rPr>
        <w:t>○•</w:t>
      </w:r>
      <w:r>
        <w:rPr>
          <w:rFonts w:hint="eastAsia"/>
        </w:rPr>
        <w:t>一</w:t>
      </w:r>
      <w:r w:rsidR="006C4C45">
        <w:t>，</w:t>
      </w:r>
      <w:r>
        <w:rPr>
          <w:rFonts w:hint="eastAsia"/>
        </w:rPr>
        <w:t>白糖二</w:t>
      </w:r>
      <w:r>
        <w:rPr>
          <w:rFonts w:ascii="新細明體" w:eastAsia="新細明體" w:hAnsi="新細明體" w:hint="eastAsia"/>
        </w:rPr>
        <w:t>•○</w:t>
      </w:r>
      <w:r w:rsidR="006C4C45">
        <w:t>，</w:t>
      </w:r>
      <w:r>
        <w:rPr>
          <w:rFonts w:hint="eastAsia"/>
        </w:rPr>
        <w:t>合研</w:t>
      </w:r>
      <w:r w:rsidR="006C4C45">
        <w:t>，</w:t>
      </w:r>
      <w:r>
        <w:rPr>
          <w:rFonts w:hint="eastAsia"/>
        </w:rPr>
        <w:t>分作十包</w:t>
      </w:r>
      <w:r w:rsidR="006C4C45">
        <w:t>，</w:t>
      </w:r>
      <w:r>
        <w:rPr>
          <w:rFonts w:hint="eastAsia"/>
        </w:rPr>
        <w:t>每二時服一包。</w:t>
      </w:r>
    </w:p>
    <w:p w:rsidR="00B510E7" w:rsidRDefault="00B510E7" w:rsidP="00B510E7">
      <w:pPr>
        <w:pStyle w:val="2f3"/>
        <w:ind w:firstLine="712"/>
      </w:pPr>
      <w:r>
        <w:rPr>
          <w:rFonts w:hint="eastAsia"/>
        </w:rPr>
        <w:t>治急性腸加答兒：鉛糖</w:t>
      </w:r>
      <w:r>
        <w:rPr>
          <w:rFonts w:ascii="新細明體" w:eastAsia="新細明體" w:hAnsi="新細明體" w:hint="eastAsia"/>
        </w:rPr>
        <w:t>○•</w:t>
      </w:r>
      <w:r>
        <w:rPr>
          <w:rFonts w:hint="eastAsia"/>
        </w:rPr>
        <w:t>五</w:t>
      </w:r>
      <w:r w:rsidR="006C4C45">
        <w:t>，</w:t>
      </w:r>
      <w:r>
        <w:rPr>
          <w:rFonts w:hint="eastAsia"/>
        </w:rPr>
        <w:t>餾水一</w:t>
      </w:r>
      <w:r>
        <w:rPr>
          <w:rFonts w:ascii="新細明體" w:eastAsia="新細明體" w:hAnsi="新細明體" w:hint="eastAsia"/>
        </w:rPr>
        <w:t>○○•○</w:t>
      </w:r>
      <w:r w:rsidR="006C4C45">
        <w:t>，</w:t>
      </w:r>
      <w:r>
        <w:rPr>
          <w:rFonts w:hint="eastAsia"/>
        </w:rPr>
        <w:t>混和</w:t>
      </w:r>
      <w:r w:rsidR="006C4C45">
        <w:t>，</w:t>
      </w:r>
      <w:r>
        <w:rPr>
          <w:rFonts w:hint="eastAsia"/>
        </w:rPr>
        <w:t>用三分之一</w:t>
      </w:r>
      <w:r w:rsidR="006C4C45">
        <w:t>，</w:t>
      </w:r>
      <w:r>
        <w:rPr>
          <w:rFonts w:hint="eastAsia"/>
        </w:rPr>
        <w:t>以攝氏三十八度溫之</w:t>
      </w:r>
      <w:r w:rsidR="006C4C45">
        <w:t>，</w:t>
      </w:r>
      <w:r>
        <w:rPr>
          <w:rFonts w:hint="eastAsia"/>
        </w:rPr>
        <w:t>為一次灌腸料。</w:t>
      </w:r>
    </w:p>
    <w:p w:rsidR="00B510E7" w:rsidRDefault="00B510E7" w:rsidP="00B510E7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醋酸鉛之力長</w:t>
      </w:r>
      <w:r w:rsidR="00D24630">
        <w:rPr>
          <w:rFonts w:hint="eastAsia"/>
        </w:rPr>
        <w:t>於</w:t>
      </w:r>
      <w:r>
        <w:rPr>
          <w:rFonts w:hint="eastAsia"/>
        </w:rPr>
        <w:t>治吐衄</w:t>
      </w:r>
      <w:r w:rsidR="006C4C45">
        <w:t>，</w:t>
      </w:r>
      <w:r>
        <w:rPr>
          <w:rFonts w:hint="eastAsia"/>
        </w:rPr>
        <w:t>以其質重墜且性涼也。嘗治一少年</w:t>
      </w:r>
      <w:r w:rsidR="006C4C45">
        <w:t>，</w:t>
      </w:r>
      <w:r>
        <w:rPr>
          <w:rFonts w:hint="eastAsia"/>
        </w:rPr>
        <w:t>仲春吐血</w:t>
      </w:r>
      <w:r w:rsidR="006C4C45">
        <w:t>，</w:t>
      </w:r>
      <w:r>
        <w:rPr>
          <w:rFonts w:hint="eastAsia"/>
        </w:rPr>
        <w:t>為調方治癒。次年仲春病又反復</w:t>
      </w:r>
      <w:r w:rsidR="006C4C45">
        <w:t>，</w:t>
      </w:r>
      <w:r>
        <w:rPr>
          <w:rFonts w:hint="eastAsia"/>
        </w:rPr>
        <w:t>其脈象弦硬</w:t>
      </w:r>
      <w:r w:rsidR="006C4C45">
        <w:t>，</w:t>
      </w:r>
      <w:r>
        <w:rPr>
          <w:rFonts w:hint="eastAsia"/>
        </w:rPr>
        <w:t>左部又弦硬而長。知</w:t>
      </w:r>
      <w:r w:rsidR="00AD7840">
        <w:rPr>
          <w:rFonts w:hint="eastAsia"/>
        </w:rPr>
        <w:t>係</w:t>
      </w:r>
      <w:r>
        <w:rPr>
          <w:rFonts w:hint="eastAsia"/>
        </w:rPr>
        <w:t>肝木承旺過</w:t>
      </w:r>
      <w:r w:rsidR="00D24630">
        <w:rPr>
          <w:rFonts w:hint="eastAsia"/>
        </w:rPr>
        <w:t>於</w:t>
      </w:r>
      <w:r>
        <w:rPr>
          <w:rFonts w:hint="eastAsia"/>
        </w:rPr>
        <w:t>上升而血亦隨之上升也。遂用廣三七細末三錢</w:t>
      </w:r>
      <w:r w:rsidR="006C4C45">
        <w:t>，</w:t>
      </w:r>
      <w:r>
        <w:rPr>
          <w:rFonts w:hint="eastAsia"/>
        </w:rPr>
        <w:t>攙以醋酸鉛十分瓦之三</w:t>
      </w:r>
      <w:r w:rsidR="006C4C45">
        <w:t>，</w:t>
      </w:r>
      <w:r>
        <w:rPr>
          <w:rFonts w:hint="eastAsia"/>
        </w:rPr>
        <w:t>俾分作三次服</w:t>
      </w:r>
      <w:r w:rsidR="006C4C45">
        <w:t>，</w:t>
      </w:r>
      <w:r>
        <w:rPr>
          <w:rFonts w:hint="eastAsia"/>
        </w:rPr>
        <w:t>再用生杭芍八錢</w:t>
      </w:r>
      <w:r w:rsidR="006C4C45">
        <w:t>，</w:t>
      </w:r>
      <w:r>
        <w:rPr>
          <w:rFonts w:hint="eastAsia"/>
        </w:rPr>
        <w:t>甘草三錢</w:t>
      </w:r>
      <w:r w:rsidR="006C4C45">
        <w:t>，</w:t>
      </w:r>
      <w:r>
        <w:rPr>
          <w:rFonts w:hint="eastAsia"/>
        </w:rPr>
        <w:t>煎湯送下</w:t>
      </w:r>
      <w:r w:rsidR="00F13728">
        <w:t>（</w:t>
      </w:r>
      <w:r>
        <w:rPr>
          <w:rFonts w:hint="eastAsia"/>
        </w:rPr>
        <w:t>湯藥遞煎三次</w:t>
      </w:r>
      <w:r w:rsidR="006C4C45">
        <w:rPr>
          <w:rFonts w:hint="eastAsia"/>
        </w:rPr>
        <w:t>，</w:t>
      </w:r>
      <w:r>
        <w:rPr>
          <w:rFonts w:hint="eastAsia"/>
        </w:rPr>
        <w:t>以送三次藥藥末</w:t>
      </w:r>
      <w:r w:rsidR="00F13728">
        <w:t>）</w:t>
      </w:r>
      <w:r>
        <w:rPr>
          <w:rFonts w:hint="eastAsia"/>
        </w:rPr>
        <w:t>。服藥二日</w:t>
      </w:r>
      <w:r w:rsidR="006C4C45">
        <w:t>，</w:t>
      </w:r>
      <w:r>
        <w:rPr>
          <w:rFonts w:hint="eastAsia"/>
        </w:rPr>
        <w:t>其血即止。又為開柔肝滋陰藥</w:t>
      </w:r>
      <w:r w:rsidR="006C4C45">
        <w:t>，</w:t>
      </w:r>
      <w:r>
        <w:rPr>
          <w:rFonts w:hint="eastAsia"/>
        </w:rPr>
        <w:t>俾再服數劑</w:t>
      </w:r>
      <w:r w:rsidR="006C4C45">
        <w:t>，</w:t>
      </w:r>
      <w:r>
        <w:rPr>
          <w:rFonts w:hint="eastAsia"/>
        </w:rPr>
        <w:t>以善其後</w:t>
      </w:r>
      <w:r w:rsidR="006C4C45">
        <w:t>，</w:t>
      </w:r>
      <w:r>
        <w:rPr>
          <w:rFonts w:hint="eastAsia"/>
        </w:rPr>
        <w:t>至今三年病未反復。蓋醋酸鉛為金屬之藥</w:t>
      </w:r>
      <w:r w:rsidR="006C4C45">
        <w:t>，</w:t>
      </w:r>
      <w:r>
        <w:rPr>
          <w:rFonts w:hint="eastAsia"/>
        </w:rPr>
        <w:t>能制木又復涼而重墜</w:t>
      </w:r>
      <w:r w:rsidR="006C4C45">
        <w:t>，</w:t>
      </w:r>
      <w:r>
        <w:rPr>
          <w:rFonts w:hint="eastAsia"/>
        </w:rPr>
        <w:t>原與吐衄之證</w:t>
      </w:r>
      <w:r>
        <w:rPr>
          <w:rFonts w:hint="eastAsia"/>
        </w:rPr>
        <w:lastRenderedPageBreak/>
        <w:t>相宜</w:t>
      </w:r>
      <w:r w:rsidR="006C4C45">
        <w:t>，</w:t>
      </w:r>
      <w:r>
        <w:rPr>
          <w:rFonts w:hint="eastAsia"/>
        </w:rPr>
        <w:t>更伍以最善治吐衄之三七</w:t>
      </w:r>
      <w:r w:rsidR="006C4C45">
        <w:t>，</w:t>
      </w:r>
      <w:r>
        <w:rPr>
          <w:rFonts w:hint="eastAsia"/>
        </w:rPr>
        <w:t>而又用涼肝之芍藥</w:t>
      </w:r>
      <w:r w:rsidR="006C4C45">
        <w:t>，</w:t>
      </w:r>
      <w:r>
        <w:rPr>
          <w:rFonts w:hint="eastAsia"/>
        </w:rPr>
        <w:t>緩肝之甘草煎湯送服</w:t>
      </w:r>
      <w:r w:rsidR="006C4C45">
        <w:t>，</w:t>
      </w:r>
      <w:r>
        <w:rPr>
          <w:rFonts w:hint="eastAsia"/>
        </w:rPr>
        <w:t>是以效也。</w:t>
      </w:r>
    </w:p>
    <w:p w:rsidR="00B510E7" w:rsidRDefault="00B510E7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B510E7" w:rsidRDefault="00B510E7" w:rsidP="00657751">
      <w:pPr>
        <w:pStyle w:val="1b"/>
      </w:pPr>
      <w:bookmarkStart w:id="661" w:name="_Toc7561041"/>
      <w:r>
        <w:rPr>
          <w:rFonts w:hint="eastAsia"/>
        </w:rPr>
        <w:lastRenderedPageBreak/>
        <w:t>沃度仿謨</w:t>
      </w:r>
      <w:r>
        <w:t>.</w:t>
      </w:r>
      <w:bookmarkEnd w:id="661"/>
    </w:p>
    <w:p w:rsidR="00B510E7" w:rsidRDefault="00B510E7" w:rsidP="00B510E7">
      <w:pPr>
        <w:pStyle w:val="2f3"/>
        <w:ind w:firstLine="712"/>
      </w:pPr>
      <w:r>
        <w:t>Jodoformium</w:t>
      </w:r>
      <w:r w:rsidR="006C4C45">
        <w:t>，</w:t>
      </w:r>
      <w:r>
        <w:rPr>
          <w:rFonts w:hint="eastAsia"/>
        </w:rPr>
        <w:t>即沃仿末</w:t>
      </w:r>
      <w:r w:rsidR="006C4C45">
        <w:t>，</w:t>
      </w:r>
      <w:r>
        <w:rPr>
          <w:rFonts w:hint="eastAsia"/>
        </w:rPr>
        <w:t>又名磺碘</w:t>
      </w:r>
      <w:r>
        <w:t>。</w:t>
      </w:r>
      <w:r>
        <w:rPr>
          <w:rFonts w:hint="eastAsia"/>
        </w:rPr>
        <w:t>三碘鉀烷</w:t>
      </w:r>
      <w:r w:rsidR="00F13728">
        <w:t>（</w:t>
      </w:r>
      <w:r>
        <w:rPr>
          <w:rFonts w:hint="eastAsia"/>
        </w:rPr>
        <w:t>碘仿</w:t>
      </w:r>
      <w:r w:rsidR="00F13728">
        <w:t>）</w:t>
      </w:r>
      <w:r>
        <w:t>。</w:t>
      </w:r>
    </w:p>
    <w:p w:rsidR="00B510E7" w:rsidRDefault="00B510E7" w:rsidP="00B510E7">
      <w:pPr>
        <w:pStyle w:val="2f3"/>
        <w:ind w:firstLine="712"/>
      </w:pPr>
      <w:r>
        <w:rPr>
          <w:rFonts w:hint="eastAsia"/>
        </w:rPr>
        <w:t>沃度仿謨為金樣光彩黃色小葉狀結晶</w:t>
      </w:r>
      <w:r w:rsidR="006C4C45">
        <w:t>，</w:t>
      </w:r>
      <w:r>
        <w:rPr>
          <w:rFonts w:hint="eastAsia"/>
        </w:rPr>
        <w:t>味淡微甘</w:t>
      </w:r>
      <w:r w:rsidR="006C4C45">
        <w:t>，</w:t>
      </w:r>
      <w:r>
        <w:rPr>
          <w:rFonts w:hint="eastAsia"/>
        </w:rPr>
        <w:t>有燒臭氣</w:t>
      </w:r>
      <w:r w:rsidR="006C4C45">
        <w:t>，</w:t>
      </w:r>
      <w:r w:rsidR="00AD7840">
        <w:rPr>
          <w:rFonts w:hint="eastAsia"/>
        </w:rPr>
        <w:t>係</w:t>
      </w:r>
      <w:r>
        <w:rPr>
          <w:rFonts w:hint="eastAsia"/>
        </w:rPr>
        <w:t>沃度之化合物</w:t>
      </w:r>
      <w:r w:rsidR="006C4C45">
        <w:t>，</w:t>
      </w:r>
      <w:r>
        <w:rPr>
          <w:rFonts w:hint="eastAsia"/>
        </w:rPr>
        <w:t>在治療上有最確實之防腐功效。內用現和緩之沃度作用而稍呈麻醉作用。其用量一次極量為○</w:t>
      </w:r>
      <w:r>
        <w:rPr>
          <w:rFonts w:ascii="新細明體" w:eastAsia="新細明體" w:hAnsi="新細明體" w:hint="eastAsia"/>
        </w:rPr>
        <w:t>•</w:t>
      </w:r>
      <w:r>
        <w:rPr>
          <w:rFonts w:hint="eastAsia"/>
        </w:rPr>
        <w:t>二</w:t>
      </w:r>
      <w:r w:rsidR="006C4C45">
        <w:t>，</w:t>
      </w:r>
      <w:r>
        <w:rPr>
          <w:rFonts w:hint="eastAsia"/>
        </w:rPr>
        <w:t>一日之極量為</w:t>
      </w:r>
      <w:r>
        <w:rPr>
          <w:rFonts w:ascii="新細明體" w:eastAsia="新細明體" w:hAnsi="新細明體" w:hint="eastAsia"/>
        </w:rPr>
        <w:t>○•</w:t>
      </w:r>
      <w:r>
        <w:rPr>
          <w:rFonts w:hint="eastAsia"/>
        </w:rPr>
        <w:t>六。外用宜作軟膏敷</w:t>
      </w:r>
      <w:r w:rsidR="00D24630">
        <w:rPr>
          <w:rFonts w:hint="eastAsia"/>
        </w:rPr>
        <w:t>於</w:t>
      </w:r>
      <w:r>
        <w:rPr>
          <w:rFonts w:hint="eastAsia"/>
        </w:rPr>
        <w:t>瘡面。</w:t>
      </w:r>
      <w:r w:rsidR="00D24630">
        <w:rPr>
          <w:rFonts w:hint="eastAsia"/>
        </w:rPr>
        <w:t>於</w:t>
      </w:r>
      <w:r>
        <w:rPr>
          <w:rFonts w:hint="eastAsia"/>
        </w:rPr>
        <w:t>瘡傷療法尤為重要之藥</w:t>
      </w:r>
      <w:r w:rsidR="006C4C45">
        <w:t>，</w:t>
      </w:r>
      <w:r>
        <w:rPr>
          <w:rFonts w:hint="eastAsia"/>
        </w:rPr>
        <w:t>繃帶料多用之。</w:t>
      </w:r>
    </w:p>
    <w:p w:rsidR="00B510E7" w:rsidRDefault="00B510E7" w:rsidP="00B510E7">
      <w:pPr>
        <w:pStyle w:val="2f3"/>
        <w:ind w:firstLine="712"/>
      </w:pPr>
      <w:r>
        <w:rPr>
          <w:rFonts w:hint="eastAsia"/>
        </w:rPr>
        <w:t>治膿瘍：磺碘五</w:t>
      </w:r>
      <w:r>
        <w:rPr>
          <w:rFonts w:ascii="新細明體" w:eastAsia="新細明體" w:hAnsi="新細明體" w:hint="eastAsia"/>
        </w:rPr>
        <w:t>○•○</w:t>
      </w:r>
      <w:r w:rsidR="006C4C45">
        <w:rPr>
          <w:rFonts w:hint="eastAsia"/>
        </w:rPr>
        <w:t>，</w:t>
      </w:r>
      <w:r>
        <w:rPr>
          <w:rFonts w:hint="eastAsia"/>
        </w:rPr>
        <w:t>依的兒二五</w:t>
      </w:r>
      <w:r>
        <w:rPr>
          <w:rFonts w:ascii="新細明體" w:eastAsia="新細明體" w:hAnsi="新細明體" w:hint="eastAsia"/>
        </w:rPr>
        <w:t>○</w:t>
      </w:r>
      <w:r>
        <w:rPr>
          <w:rFonts w:asciiTheme="majorEastAsia" w:hAnsiTheme="majorEastAsia" w:hint="eastAsia"/>
        </w:rPr>
        <w:t>•○</w:t>
      </w:r>
      <w:r w:rsidR="006C4C45">
        <w:rPr>
          <w:rFonts w:hint="eastAsia"/>
        </w:rPr>
        <w:t>，</w:t>
      </w:r>
      <w:r>
        <w:rPr>
          <w:rFonts w:hint="eastAsia"/>
        </w:rPr>
        <w:t>酒精七五</w:t>
      </w:r>
      <w:r>
        <w:rPr>
          <w:rFonts w:ascii="新細明體" w:eastAsia="新細明體" w:hAnsi="新細明體" w:hint="eastAsia"/>
        </w:rPr>
        <w:t>○•○</w:t>
      </w:r>
      <w:r w:rsidR="006C4C45">
        <w:rPr>
          <w:rFonts w:hint="eastAsia"/>
        </w:rPr>
        <w:t>，</w:t>
      </w:r>
      <w:r>
        <w:rPr>
          <w:rFonts w:hint="eastAsia"/>
        </w:rPr>
        <w:t>混以浸五</w:t>
      </w:r>
      <w:r>
        <w:rPr>
          <w:rFonts w:ascii="新細明體" w:eastAsia="新細明體" w:hAnsi="新細明體" w:hint="eastAsia"/>
        </w:rPr>
        <w:t>○○•○</w:t>
      </w:r>
      <w:r>
        <w:rPr>
          <w:rFonts w:hint="eastAsia"/>
        </w:rPr>
        <w:t>之脫脂棉</w:t>
      </w:r>
      <w:r w:rsidR="006C4C45">
        <w:rPr>
          <w:rFonts w:hint="eastAsia"/>
        </w:rPr>
        <w:t>，</w:t>
      </w:r>
      <w:r>
        <w:rPr>
          <w:rFonts w:hint="eastAsia"/>
        </w:rPr>
        <w:t>燥後為充填瘡孔之用。又磺碘一</w:t>
      </w:r>
      <w:r>
        <w:rPr>
          <w:rFonts w:ascii="新細明體" w:eastAsia="新細明體" w:hAnsi="新細明體" w:hint="eastAsia"/>
        </w:rPr>
        <w:t>○•○</w:t>
      </w:r>
      <w:r w:rsidR="006C4C45">
        <w:rPr>
          <w:rFonts w:hint="eastAsia"/>
        </w:rPr>
        <w:t>，</w:t>
      </w:r>
      <w:r>
        <w:rPr>
          <w:rFonts w:hint="eastAsia"/>
        </w:rPr>
        <w:t>倔裡設林一</w:t>
      </w:r>
      <w:r>
        <w:rPr>
          <w:rFonts w:asciiTheme="majorEastAsia" w:hAnsiTheme="majorEastAsia" w:hint="eastAsia"/>
        </w:rPr>
        <w:t>○</w:t>
      </w:r>
      <w:r>
        <w:rPr>
          <w:rFonts w:ascii="新細明體" w:eastAsia="新細明體" w:hAnsi="新細明體" w:hint="eastAsia"/>
        </w:rPr>
        <w:t>○•○</w:t>
      </w:r>
      <w:r w:rsidR="006C4C45">
        <w:rPr>
          <w:rFonts w:hint="eastAsia"/>
        </w:rPr>
        <w:t>，</w:t>
      </w:r>
      <w:r>
        <w:rPr>
          <w:rFonts w:hint="eastAsia"/>
        </w:rPr>
        <w:t>調和</w:t>
      </w:r>
      <w:r w:rsidR="006C4C45">
        <w:rPr>
          <w:rFonts w:hint="eastAsia"/>
        </w:rPr>
        <w:t>，</w:t>
      </w:r>
      <w:r>
        <w:rPr>
          <w:rFonts w:hint="eastAsia"/>
        </w:rPr>
        <w:t>為瘡孔注射藥。又磺碘一</w:t>
      </w:r>
      <w:r>
        <w:rPr>
          <w:rFonts w:ascii="新細明體" w:eastAsia="新細明體" w:hAnsi="新細明體" w:hint="eastAsia"/>
        </w:rPr>
        <w:t>•○</w:t>
      </w:r>
      <w:r w:rsidR="006C4C45">
        <w:t>，</w:t>
      </w:r>
      <w:r>
        <w:rPr>
          <w:rFonts w:hint="eastAsia"/>
        </w:rPr>
        <w:t>依的兒</w:t>
      </w:r>
      <w:r>
        <w:rPr>
          <w:rFonts w:ascii="新細明體" w:eastAsia="新細明體" w:hAnsi="新細明體" w:hint="eastAsia"/>
        </w:rPr>
        <w:t>一○•○</w:t>
      </w:r>
      <w:r w:rsidR="006C4C45">
        <w:t>，</w:t>
      </w:r>
      <w:r>
        <w:rPr>
          <w:rFonts w:hint="eastAsia"/>
        </w:rPr>
        <w:t>混和</w:t>
      </w:r>
      <w:r w:rsidR="006C4C45">
        <w:t>，</w:t>
      </w:r>
      <w:r>
        <w:rPr>
          <w:rFonts w:hint="eastAsia"/>
        </w:rPr>
        <w:t>為塗布料。</w:t>
      </w:r>
    </w:p>
    <w:p w:rsidR="00B510E7" w:rsidRDefault="00B510E7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B510E7" w:rsidRDefault="00B510E7" w:rsidP="00657751">
      <w:pPr>
        <w:pStyle w:val="1b"/>
      </w:pPr>
      <w:bookmarkStart w:id="662" w:name="_Toc7561042"/>
      <w:r>
        <w:rPr>
          <w:rFonts w:hint="eastAsia"/>
        </w:rPr>
        <w:lastRenderedPageBreak/>
        <w:t>沃度加留謨</w:t>
      </w:r>
      <w:bookmarkEnd w:id="662"/>
    </w:p>
    <w:p w:rsidR="00B510E7" w:rsidRDefault="00B510E7" w:rsidP="00B510E7">
      <w:pPr>
        <w:pStyle w:val="2f3"/>
        <w:ind w:firstLine="712"/>
      </w:pPr>
      <w:r>
        <w:t>Kalium</w:t>
      </w:r>
      <w:r>
        <w:rPr>
          <w:rFonts w:hint="eastAsia"/>
        </w:rPr>
        <w:t>_</w:t>
      </w:r>
      <w:r>
        <w:t>jodatum</w:t>
      </w:r>
      <w:r w:rsidR="006C4C45">
        <w:t>，</w:t>
      </w:r>
      <w:r>
        <w:rPr>
          <w:rFonts w:hint="eastAsia"/>
        </w:rPr>
        <w:t>舊譯恢碘</w:t>
      </w:r>
      <w:r w:rsidR="006C4C45">
        <w:t>，</w:t>
      </w:r>
      <w:r>
        <w:rPr>
          <w:rFonts w:hint="eastAsia"/>
        </w:rPr>
        <w:t>省文沃剝</w:t>
      </w:r>
      <w:r>
        <w:t>。碘化鉀。</w:t>
      </w:r>
    </w:p>
    <w:p w:rsidR="00B510E7" w:rsidRDefault="00B510E7" w:rsidP="00B510E7">
      <w:pPr>
        <w:pStyle w:val="2f3"/>
        <w:ind w:firstLine="712"/>
      </w:pPr>
      <w:r>
        <w:rPr>
          <w:rFonts w:hint="eastAsia"/>
        </w:rPr>
        <w:t>沃度加留謨為白色乾燥方形結晶</w:t>
      </w:r>
      <w:r w:rsidR="006C4C45">
        <w:t>，</w:t>
      </w:r>
      <w:r>
        <w:rPr>
          <w:rFonts w:hint="eastAsia"/>
        </w:rPr>
        <w:t>有特異之辛鹹味。其原質存</w:t>
      </w:r>
      <w:r w:rsidR="00D24630">
        <w:rPr>
          <w:rFonts w:hint="eastAsia"/>
        </w:rPr>
        <w:t>於</w:t>
      </w:r>
      <w:r>
        <w:rPr>
          <w:rFonts w:hint="eastAsia"/>
        </w:rPr>
        <w:t>海水及海產動植物或礦泉。制法</w:t>
      </w:r>
      <w:r w:rsidR="00D24630">
        <w:rPr>
          <w:rFonts w:hint="eastAsia"/>
        </w:rPr>
        <w:t>於</w:t>
      </w:r>
      <w:r>
        <w:rPr>
          <w:rFonts w:hint="eastAsia"/>
        </w:rPr>
        <w:t>加里海液中</w:t>
      </w:r>
      <w:r w:rsidR="006C4C45">
        <w:t>，</w:t>
      </w:r>
      <w:r>
        <w:rPr>
          <w:rFonts w:hint="eastAsia"/>
        </w:rPr>
        <w:t>溶解沃度</w:t>
      </w:r>
      <w:r w:rsidR="006C4C45">
        <w:t>，</w:t>
      </w:r>
      <w:r>
        <w:rPr>
          <w:rFonts w:hint="eastAsia"/>
        </w:rPr>
        <w:t>同時取其生成之沃度酸鹽</w:t>
      </w:r>
      <w:r w:rsidR="006C4C45">
        <w:t>，</w:t>
      </w:r>
      <w:r>
        <w:rPr>
          <w:rFonts w:hint="eastAsia"/>
        </w:rPr>
        <w:t>以木炭還原之而成</w:t>
      </w:r>
      <w:r w:rsidR="006C4C45">
        <w:t>，</w:t>
      </w:r>
      <w:r>
        <w:rPr>
          <w:rFonts w:hint="eastAsia"/>
        </w:rPr>
        <w:t>在變質藥中獨佔最優之品。故凡瘰</w:t>
      </w:r>
      <w:r w:rsidR="00E6222A">
        <w:rPr>
          <w:rFonts w:hint="eastAsia"/>
        </w:rPr>
        <w:t>癧</w:t>
      </w:r>
      <w:r>
        <w:rPr>
          <w:rFonts w:hint="eastAsia"/>
        </w:rPr>
        <w:t>、瘤贅、結核、流注、胃癌</w:t>
      </w:r>
      <w:r w:rsidR="00F13728">
        <w:t>（</w:t>
      </w:r>
      <w:r>
        <w:rPr>
          <w:rFonts w:hint="eastAsia"/>
        </w:rPr>
        <w:t>即胃口長疙瘩</w:t>
      </w:r>
      <w:r w:rsidR="006C4C45">
        <w:rPr>
          <w:rFonts w:hint="eastAsia"/>
        </w:rPr>
        <w:t>，</w:t>
      </w:r>
      <w:r>
        <w:rPr>
          <w:rFonts w:hint="eastAsia"/>
        </w:rPr>
        <w:t>致胃窄隘有礙飲食</w:t>
      </w:r>
      <w:r w:rsidR="006C4C45">
        <w:rPr>
          <w:rFonts w:hint="eastAsia"/>
        </w:rPr>
        <w:t>，</w:t>
      </w:r>
      <w:r>
        <w:rPr>
          <w:rFonts w:hint="eastAsia"/>
        </w:rPr>
        <w:t>在胃上口者成膈食</w:t>
      </w:r>
      <w:r w:rsidR="006C4C45">
        <w:rPr>
          <w:rFonts w:hint="eastAsia"/>
        </w:rPr>
        <w:t>，</w:t>
      </w:r>
      <w:r>
        <w:rPr>
          <w:rFonts w:hint="eastAsia"/>
        </w:rPr>
        <w:t>在胃下口者成反胃</w:t>
      </w:r>
      <w:r w:rsidR="00F13728">
        <w:t>）</w:t>
      </w:r>
      <w:r>
        <w:rPr>
          <w:rFonts w:hint="eastAsia"/>
        </w:rPr>
        <w:t>改變形質之證。服之皆能變還原質</w:t>
      </w:r>
      <w:r w:rsidR="006C4C45">
        <w:t>，</w:t>
      </w:r>
      <w:r>
        <w:rPr>
          <w:rFonts w:hint="eastAsia"/>
        </w:rPr>
        <w:t>以治梅毒始二三期</w:t>
      </w:r>
      <w:r w:rsidR="006C4C45">
        <w:t>，</w:t>
      </w:r>
      <w:r>
        <w:rPr>
          <w:rFonts w:hint="eastAsia"/>
        </w:rPr>
        <w:t>皆著確實功效。凡臟腑炎證久服他藥不愈者</w:t>
      </w:r>
      <w:r w:rsidR="006C4C45">
        <w:t>，</w:t>
      </w:r>
      <w:r>
        <w:rPr>
          <w:rFonts w:hint="eastAsia"/>
        </w:rPr>
        <w:t>可服此藥</w:t>
      </w:r>
      <w:r w:rsidR="006C4C45">
        <w:t>，</w:t>
      </w:r>
      <w:r>
        <w:rPr>
          <w:rFonts w:hint="eastAsia"/>
        </w:rPr>
        <w:t>久之皆能愈也</w:t>
      </w:r>
      <w:r w:rsidR="00E6222A">
        <w:rPr>
          <w:rFonts w:hint="eastAsia"/>
        </w:rPr>
        <w:t>。</w:t>
      </w:r>
    </w:p>
    <w:p w:rsidR="00B510E7" w:rsidRDefault="00B510E7" w:rsidP="00B510E7">
      <w:pPr>
        <w:pStyle w:val="2f3"/>
        <w:ind w:firstLine="712"/>
      </w:pPr>
      <w:r>
        <w:rPr>
          <w:rFonts w:hint="eastAsia"/>
        </w:rPr>
        <w:t>治瘰</w:t>
      </w:r>
      <w:r w:rsidR="00E6222A">
        <w:rPr>
          <w:rFonts w:hint="eastAsia"/>
        </w:rPr>
        <w:t>癧</w:t>
      </w:r>
      <w:r>
        <w:rPr>
          <w:rFonts w:hint="eastAsia"/>
        </w:rPr>
        <w:t>方</w:t>
      </w:r>
      <w:r w:rsidR="00E6222A">
        <w:t>：</w:t>
      </w:r>
      <w:r>
        <w:rPr>
          <w:rFonts w:hint="eastAsia"/>
        </w:rPr>
        <w:t>沃剝</w:t>
      </w:r>
      <w:r w:rsidR="00E6222A">
        <w:rPr>
          <w:rFonts w:hint="eastAsia"/>
        </w:rPr>
        <w:t>一</w:t>
      </w:r>
      <w:r w:rsidR="00E6222A">
        <w:rPr>
          <w:rFonts w:ascii="新細明體" w:eastAsia="新細明體" w:hAnsi="新細明體" w:hint="eastAsia"/>
        </w:rPr>
        <w:t>○•○</w:t>
      </w:r>
      <w:r w:rsidR="006C4C45">
        <w:t>，</w:t>
      </w:r>
      <w:r>
        <w:rPr>
          <w:rFonts w:hint="eastAsia"/>
        </w:rPr>
        <w:t>龍膽末三</w:t>
      </w:r>
      <w:r w:rsidR="00E6222A">
        <w:rPr>
          <w:rFonts w:ascii="新細明體" w:eastAsia="新細明體" w:hAnsi="新細明體" w:hint="eastAsia"/>
        </w:rPr>
        <w:t>○•○</w:t>
      </w:r>
      <w:r w:rsidR="006C4C45">
        <w:t>，</w:t>
      </w:r>
      <w:r>
        <w:rPr>
          <w:rFonts w:hint="eastAsia"/>
        </w:rPr>
        <w:t>混和</w:t>
      </w:r>
      <w:r w:rsidR="006C4C45">
        <w:t>，</w:t>
      </w:r>
      <w:r>
        <w:rPr>
          <w:rFonts w:hint="eastAsia"/>
        </w:rPr>
        <w:t>分作七十二丸</w:t>
      </w:r>
      <w:r w:rsidR="006C4C45">
        <w:t>，</w:t>
      </w:r>
      <w:r>
        <w:rPr>
          <w:rFonts w:hint="eastAsia"/>
        </w:rPr>
        <w:t>每服三丸</w:t>
      </w:r>
      <w:r w:rsidR="006C4C45">
        <w:t>，</w:t>
      </w:r>
      <w:r>
        <w:rPr>
          <w:rFonts w:hint="eastAsia"/>
        </w:rPr>
        <w:t>日服三次。</w:t>
      </w:r>
    </w:p>
    <w:p w:rsidR="00B510E7" w:rsidRDefault="00B510E7" w:rsidP="00B510E7">
      <w:pPr>
        <w:pStyle w:val="2f3"/>
        <w:ind w:firstLine="712"/>
      </w:pPr>
      <w:r>
        <w:rPr>
          <w:rFonts w:hint="eastAsia"/>
        </w:rPr>
        <w:t>按</w:t>
      </w:r>
      <w:r w:rsidR="00E6222A">
        <w:t>：</w:t>
      </w:r>
      <w:r>
        <w:rPr>
          <w:rFonts w:hint="eastAsia"/>
        </w:rPr>
        <w:t>此方去龍膽末</w:t>
      </w:r>
      <w:r w:rsidR="006C4C45">
        <w:t>，</w:t>
      </w:r>
      <w:r>
        <w:rPr>
          <w:rFonts w:hint="eastAsia"/>
        </w:rPr>
        <w:t>並治胃癌。胃癌在胃上口為膈食</w:t>
      </w:r>
      <w:r w:rsidR="006C4C45">
        <w:t>，</w:t>
      </w:r>
      <w:r>
        <w:rPr>
          <w:rFonts w:hint="eastAsia"/>
        </w:rPr>
        <w:t>在胃下口為倒食。按此分服分量</w:t>
      </w:r>
      <w:r w:rsidR="006C4C45">
        <w:t>，</w:t>
      </w:r>
      <w:r>
        <w:rPr>
          <w:rFonts w:hint="eastAsia"/>
        </w:rPr>
        <w:t>水溶化服之</w:t>
      </w:r>
      <w:r w:rsidR="00E6222A">
        <w:rPr>
          <w:rFonts w:hint="eastAsia"/>
        </w:rPr>
        <w:t>。</w:t>
      </w:r>
    </w:p>
    <w:p w:rsidR="00437002" w:rsidRDefault="00B510E7" w:rsidP="00B510E7">
      <w:pPr>
        <w:pStyle w:val="2f3"/>
        <w:ind w:firstLine="712"/>
      </w:pPr>
      <w:r>
        <w:rPr>
          <w:rFonts w:hint="eastAsia"/>
        </w:rPr>
        <w:t>治梅毒方</w:t>
      </w:r>
      <w:r w:rsidR="00E6222A">
        <w:t>：</w:t>
      </w:r>
      <w:r>
        <w:rPr>
          <w:rFonts w:hint="eastAsia"/>
        </w:rPr>
        <w:t>沃剝八</w:t>
      </w:r>
      <w:r w:rsidR="00E6222A">
        <w:rPr>
          <w:rFonts w:asciiTheme="majorEastAsia" w:hAnsiTheme="majorEastAsia" w:hint="eastAsia"/>
        </w:rPr>
        <w:t>•○</w:t>
      </w:r>
      <w:r w:rsidR="006C4C45">
        <w:t>，</w:t>
      </w:r>
      <w:r>
        <w:rPr>
          <w:rFonts w:hint="eastAsia"/>
        </w:rPr>
        <w:t>硫苦三</w:t>
      </w:r>
      <w:r w:rsidR="00E6222A">
        <w:rPr>
          <w:rFonts w:ascii="新細明體" w:eastAsia="新細明體" w:hAnsi="新細明體" w:hint="eastAsia"/>
        </w:rPr>
        <w:t>•○</w:t>
      </w:r>
      <w:r w:rsidR="006C4C45">
        <w:t>，</w:t>
      </w:r>
      <w:r>
        <w:rPr>
          <w:rFonts w:hint="eastAsia"/>
        </w:rPr>
        <w:t>苦丁五</w:t>
      </w:r>
      <w:r w:rsidR="00E6222A">
        <w:rPr>
          <w:rFonts w:ascii="新細明體" w:eastAsia="新細明體" w:hAnsi="新細明體" w:hint="eastAsia"/>
        </w:rPr>
        <w:t>•○</w:t>
      </w:r>
      <w:r w:rsidR="006C4C45">
        <w:t>，</w:t>
      </w:r>
      <w:r>
        <w:rPr>
          <w:rFonts w:hint="eastAsia"/>
        </w:rPr>
        <w:t>餾水一五</w:t>
      </w:r>
      <w:r w:rsidR="00E6222A">
        <w:rPr>
          <w:rFonts w:ascii="新細明體" w:eastAsia="新細明體" w:hAnsi="新細明體" w:hint="eastAsia"/>
        </w:rPr>
        <w:t>○•○</w:t>
      </w:r>
      <w:r w:rsidR="006C4C45">
        <w:t>，</w:t>
      </w:r>
      <w:r>
        <w:rPr>
          <w:rFonts w:hint="eastAsia"/>
        </w:rPr>
        <w:t>混和</w:t>
      </w:r>
      <w:r w:rsidR="006C4C45">
        <w:t>，</w:t>
      </w:r>
      <w:r>
        <w:rPr>
          <w:rFonts w:hint="eastAsia"/>
        </w:rPr>
        <w:t>溶化貯封</w:t>
      </w:r>
      <w:r w:rsidR="006C4C45">
        <w:t>，</w:t>
      </w:r>
      <w:r>
        <w:rPr>
          <w:rFonts w:hint="eastAsia"/>
        </w:rPr>
        <w:t>升十六次服</w:t>
      </w:r>
      <w:r w:rsidR="006C4C45">
        <w:t>，</w:t>
      </w:r>
      <w:r>
        <w:rPr>
          <w:rFonts w:hint="eastAsia"/>
        </w:rPr>
        <w:t>日服三次。</w:t>
      </w:r>
    </w:p>
    <w:p w:rsidR="00E6222A" w:rsidRDefault="00E6222A" w:rsidP="00E6222A">
      <w:pPr>
        <w:pStyle w:val="2f3"/>
        <w:ind w:firstLine="712"/>
      </w:pPr>
      <w:r>
        <w:rPr>
          <w:rFonts w:hint="eastAsia"/>
        </w:rPr>
        <w:t>沃度丁儿</w:t>
      </w:r>
    </w:p>
    <w:p w:rsidR="00E6222A" w:rsidRDefault="00F13728" w:rsidP="00E6222A">
      <w:pPr>
        <w:pStyle w:val="2f3"/>
        <w:ind w:firstLine="712"/>
      </w:pPr>
      <w:r>
        <w:t>（</w:t>
      </w:r>
      <w:r w:rsidR="00E6222A">
        <w:t>Tinctunjodi</w:t>
      </w:r>
      <w:r>
        <w:t>）</w:t>
      </w:r>
    </w:p>
    <w:p w:rsidR="00E6222A" w:rsidRDefault="00F13728" w:rsidP="00E6222A">
      <w:pPr>
        <w:pStyle w:val="2f3"/>
        <w:ind w:firstLine="712"/>
      </w:pPr>
      <w:r>
        <w:t>（</w:t>
      </w:r>
      <w:r w:rsidR="00E6222A">
        <w:rPr>
          <w:rFonts w:hint="eastAsia"/>
        </w:rPr>
        <w:t>旧译海碘酒</w:t>
      </w:r>
      <w:r>
        <w:t>）</w:t>
      </w:r>
    </w:p>
    <w:p w:rsidR="00E6222A" w:rsidRDefault="00E6222A" w:rsidP="00E6222A">
      <w:pPr>
        <w:pStyle w:val="2f3"/>
        <w:ind w:firstLine="712"/>
      </w:pPr>
      <w:r>
        <w:rPr>
          <w:rFonts w:hint="eastAsia"/>
        </w:rPr>
        <w:lastRenderedPageBreak/>
        <w:t>本品为暗褐色有沃度之液臭气</w:t>
      </w:r>
      <w:r w:rsidR="006C4C45">
        <w:t>，</w:t>
      </w:r>
      <w:r w:rsidR="00AD7840">
        <w:t>係</w:t>
      </w:r>
      <w:r>
        <w:t>用沃度所制之酒</w:t>
      </w:r>
      <w:r w:rsidR="006C4C45">
        <w:t>，</w:t>
      </w:r>
      <w:r>
        <w:rPr>
          <w:rFonts w:hint="eastAsia"/>
        </w:rPr>
        <w:t>内服者甚少</w:t>
      </w:r>
      <w:r w:rsidR="006C4C45">
        <w:t>，</w:t>
      </w:r>
      <w:r>
        <w:t>外用之涂敷</w:t>
      </w:r>
      <w:r>
        <w:rPr>
          <w:rFonts w:hint="eastAsia"/>
        </w:rPr>
        <w:t>则甚广</w:t>
      </w:r>
      <w:r w:rsidR="006C4C45">
        <w:t>，</w:t>
      </w:r>
      <w:r>
        <w:t>若肋膜炎、</w:t>
      </w:r>
      <w:r>
        <w:rPr>
          <w:rFonts w:hint="eastAsia"/>
        </w:rPr>
        <w:t>关节炎、横痃、癞癣等皆为涂敷料。若内服</w:t>
      </w:r>
      <w:r w:rsidR="006C4C45">
        <w:t>，</w:t>
      </w:r>
      <w:r>
        <w:t>一日</w:t>
      </w:r>
      <w:r>
        <w:rPr>
          <w:rFonts w:hint="eastAsia"/>
        </w:rPr>
        <w:t>数次</w:t>
      </w:r>
      <w:r w:rsidR="006C4C45">
        <w:t>，</w:t>
      </w:r>
      <w:r>
        <w:t>每次一滴至三滴</w:t>
      </w:r>
      <w:r w:rsidR="006C4C45">
        <w:t>，</w:t>
      </w:r>
      <w:r>
        <w:t>可治妊</w:t>
      </w:r>
      <w:r>
        <w:rPr>
          <w:rFonts w:hint="eastAsia"/>
        </w:rPr>
        <w:t>妇呕吐</w:t>
      </w:r>
      <w:r w:rsidR="006C4C45">
        <w:t>，</w:t>
      </w:r>
      <w:r>
        <w:t>此</w:t>
      </w:r>
      <w:r>
        <w:rPr>
          <w:rFonts w:hint="eastAsia"/>
        </w:rPr>
        <w:t>属剧烈之药</w:t>
      </w:r>
      <w:r w:rsidR="006C4C45">
        <w:t>，</w:t>
      </w:r>
      <w:r>
        <w:t>宜密</w:t>
      </w:r>
      <w:r>
        <w:rPr>
          <w:rFonts w:hint="eastAsia"/>
        </w:rPr>
        <w:t>贮置冷处。</w:t>
      </w:r>
    </w:p>
    <w:p w:rsidR="00E6222A" w:rsidRDefault="00E6222A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E6222A" w:rsidRDefault="00E6222A" w:rsidP="00657751">
      <w:pPr>
        <w:pStyle w:val="1b"/>
      </w:pPr>
      <w:bookmarkStart w:id="663" w:name="_Toc7561043"/>
      <w:r>
        <w:rPr>
          <w:rFonts w:hint="eastAsia"/>
        </w:rPr>
        <w:lastRenderedPageBreak/>
        <w:t>重碳酸那笃留谟</w:t>
      </w:r>
      <w:bookmarkEnd w:id="663"/>
    </w:p>
    <w:p w:rsidR="00E6222A" w:rsidRDefault="00E6222A" w:rsidP="00E6222A">
      <w:pPr>
        <w:pStyle w:val="2f3"/>
        <w:ind w:firstLine="712"/>
      </w:pPr>
      <w:r>
        <w:t>Natrium</w:t>
      </w:r>
      <w:r>
        <w:rPr>
          <w:rFonts w:hint="eastAsia"/>
        </w:rPr>
        <w:t>_</w:t>
      </w:r>
      <w:r>
        <w:t>Bicarbomcum</w:t>
      </w:r>
      <w:r w:rsidR="006C4C45">
        <w:t>，</w:t>
      </w:r>
      <w:r>
        <w:t>省文曰重曹。碳酸氫鈉。</w:t>
      </w:r>
    </w:p>
    <w:p w:rsidR="00E6222A" w:rsidRDefault="00E6222A" w:rsidP="00E6222A">
      <w:pPr>
        <w:pStyle w:val="2f3"/>
        <w:ind w:firstLine="712"/>
      </w:pPr>
      <w:r>
        <w:rPr>
          <w:rFonts w:hint="eastAsia"/>
        </w:rPr>
        <w:t>本品為白色之結晶塊或粉末</w:t>
      </w:r>
      <w:r w:rsidR="006C4C45">
        <w:rPr>
          <w:rFonts w:hint="eastAsia"/>
        </w:rPr>
        <w:t>，</w:t>
      </w:r>
      <w:r>
        <w:rPr>
          <w:rFonts w:hint="eastAsia"/>
        </w:rPr>
        <w:t>乃亞爾加里類金屬之化合物。對</w:t>
      </w:r>
      <w:r w:rsidR="00D24630">
        <w:rPr>
          <w:rFonts w:hint="eastAsia"/>
        </w:rPr>
        <w:t>於</w:t>
      </w:r>
      <w:r>
        <w:rPr>
          <w:rFonts w:hint="eastAsia"/>
        </w:rPr>
        <w:t>消化器之加答兒性疾患等</w:t>
      </w:r>
      <w:r w:rsidR="006C4C45">
        <w:rPr>
          <w:rFonts w:hint="eastAsia"/>
        </w:rPr>
        <w:t>，</w:t>
      </w:r>
      <w:r>
        <w:rPr>
          <w:rFonts w:hint="eastAsia"/>
        </w:rPr>
        <w:t>用之最多。較諸留謨鹽為無害</w:t>
      </w:r>
      <w:r w:rsidR="006C4C45">
        <w:rPr>
          <w:rFonts w:hint="eastAsia"/>
        </w:rPr>
        <w:t>，</w:t>
      </w:r>
      <w:r>
        <w:rPr>
          <w:rFonts w:hint="eastAsia"/>
        </w:rPr>
        <w:t>為亞爾加里藥中首屈一指之藥物。善治胃酸分泌過多</w:t>
      </w:r>
      <w:r w:rsidR="006C4C45">
        <w:rPr>
          <w:rFonts w:hint="eastAsia"/>
        </w:rPr>
        <w:t>，</w:t>
      </w:r>
      <w:r>
        <w:rPr>
          <w:rFonts w:hint="eastAsia"/>
        </w:rPr>
        <w:t>食後吞酸</w:t>
      </w:r>
      <w:r w:rsidR="006C4C45">
        <w:rPr>
          <w:rFonts w:hint="eastAsia"/>
        </w:rPr>
        <w:t>，</w:t>
      </w:r>
      <w:r>
        <w:rPr>
          <w:rFonts w:hint="eastAsia"/>
        </w:rPr>
        <w:t>消化不良。蓋其性與碱相近</w:t>
      </w:r>
      <w:r w:rsidR="00F13728">
        <w:t>（</w:t>
      </w:r>
      <w:r>
        <w:rPr>
          <w:rFonts w:hint="eastAsia"/>
        </w:rPr>
        <w:t>可作碱用</w:t>
      </w:r>
      <w:r w:rsidR="00F13728">
        <w:t>）</w:t>
      </w:r>
      <w:r w:rsidR="006C4C45">
        <w:rPr>
          <w:rFonts w:hint="eastAsia"/>
        </w:rPr>
        <w:t>，</w:t>
      </w:r>
      <w:r>
        <w:rPr>
          <w:rFonts w:hint="eastAsia"/>
        </w:rPr>
        <w:t>故能治胃腸異常發酵也。其用量每次用○</w:t>
      </w:r>
      <w:r>
        <w:rPr>
          <w:rFonts w:ascii="新細明體" w:eastAsia="新細明體" w:hAnsi="新細明體" w:hint="eastAsia"/>
        </w:rPr>
        <w:t>•</w:t>
      </w:r>
      <w:r>
        <w:rPr>
          <w:rFonts w:hint="eastAsia"/>
        </w:rPr>
        <w:t>五至二</w:t>
      </w:r>
      <w:r>
        <w:rPr>
          <w:rFonts w:ascii="新細明體" w:eastAsia="新細明體" w:hAnsi="新細明體" w:hint="eastAsia"/>
        </w:rPr>
        <w:t>•○</w:t>
      </w:r>
      <w:r>
        <w:t>。</w:t>
      </w:r>
    </w:p>
    <w:p w:rsidR="00E6222A" w:rsidRDefault="00E6222A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E6222A" w:rsidRDefault="00E6222A" w:rsidP="00657751">
      <w:pPr>
        <w:pStyle w:val="1b"/>
      </w:pPr>
      <w:bookmarkStart w:id="664" w:name="_Toc7561044"/>
      <w:r>
        <w:rPr>
          <w:rFonts w:hint="eastAsia"/>
        </w:rPr>
        <w:lastRenderedPageBreak/>
        <w:t>骨拜波拔爾撒謨</w:t>
      </w:r>
      <w:bookmarkEnd w:id="664"/>
    </w:p>
    <w:p w:rsidR="00E6222A" w:rsidRDefault="00E6222A" w:rsidP="00E6222A">
      <w:pPr>
        <w:pStyle w:val="2f3"/>
        <w:ind w:firstLine="712"/>
      </w:pPr>
      <w:r>
        <w:t>Balcannarnam</w:t>
      </w:r>
      <w:r>
        <w:rPr>
          <w:rFonts w:hint="eastAsia"/>
        </w:rPr>
        <w:t>_</w:t>
      </w:r>
      <w:r>
        <w:t>Copaivae</w:t>
      </w:r>
      <w:r w:rsidR="006C4C45">
        <w:rPr>
          <w:rFonts w:hint="eastAsia"/>
        </w:rPr>
        <w:t>，</w:t>
      </w:r>
      <w:r>
        <w:rPr>
          <w:rFonts w:hint="eastAsia"/>
        </w:rPr>
        <w:t>英名哥拜巴油</w:t>
      </w:r>
      <w:r>
        <w:t>。</w:t>
      </w:r>
    </w:p>
    <w:p w:rsidR="00E6222A" w:rsidRDefault="00E6222A" w:rsidP="00E6222A">
      <w:pPr>
        <w:pStyle w:val="2f3"/>
        <w:ind w:firstLine="712"/>
      </w:pPr>
      <w:r>
        <w:rPr>
          <w:rFonts w:hint="eastAsia"/>
        </w:rPr>
        <w:t>骨拜波拔</w:t>
      </w:r>
      <w:r>
        <w:t>爾撒</w:t>
      </w:r>
      <w:r>
        <w:rPr>
          <w:rFonts w:hint="eastAsia"/>
        </w:rPr>
        <w:t>謨為熱帶南美利加所產決明科之樹脂。西人謂樹脂為拔爾撒謨</w:t>
      </w:r>
      <w:r w:rsidR="006C4C45">
        <w:t>，</w:t>
      </w:r>
      <w:r>
        <w:rPr>
          <w:rFonts w:hint="eastAsia"/>
        </w:rPr>
        <w:t>其色淡黃或作褐色</w:t>
      </w:r>
      <w:r w:rsidR="006C4C45">
        <w:t>，</w:t>
      </w:r>
      <w:r>
        <w:rPr>
          <w:rFonts w:hint="eastAsia"/>
        </w:rPr>
        <w:t>其味苦而兼辣</w:t>
      </w:r>
      <w:r w:rsidR="006C4C45">
        <w:t>，</w:t>
      </w:r>
      <w:r>
        <w:rPr>
          <w:rFonts w:hint="eastAsia"/>
        </w:rPr>
        <w:t>微有香氣。為治淋第一要藥</w:t>
      </w:r>
      <w:r w:rsidR="006C4C45">
        <w:t>，</w:t>
      </w:r>
      <w:r>
        <w:rPr>
          <w:rFonts w:hint="eastAsia"/>
        </w:rPr>
        <w:t>能護水道黏膜</w:t>
      </w:r>
      <w:r w:rsidR="006C4C45">
        <w:t>，</w:t>
      </w:r>
      <w:r>
        <w:rPr>
          <w:rFonts w:hint="eastAsia"/>
        </w:rPr>
        <w:t>頗有防腐之力。其用量每次一</w:t>
      </w:r>
      <w:r>
        <w:rPr>
          <w:rFonts w:ascii="新細明體" w:eastAsia="新細明體" w:hAnsi="新細明體" w:hint="eastAsia"/>
        </w:rPr>
        <w:t>•○</w:t>
      </w:r>
      <w:r w:rsidR="006C4C45">
        <w:t>，</w:t>
      </w:r>
      <w:r>
        <w:rPr>
          <w:rFonts w:hint="eastAsia"/>
        </w:rPr>
        <w:t>日三服。</w:t>
      </w:r>
    </w:p>
    <w:p w:rsidR="00E6222A" w:rsidRDefault="00E6222A" w:rsidP="00E6222A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骨湃波為治淋良藥</w:t>
      </w:r>
      <w:r w:rsidR="006C4C45">
        <w:t>，</w:t>
      </w:r>
      <w:r>
        <w:rPr>
          <w:rFonts w:hint="eastAsia"/>
        </w:rPr>
        <w:t>而對</w:t>
      </w:r>
      <w:r w:rsidR="00D24630">
        <w:rPr>
          <w:rFonts w:hint="eastAsia"/>
        </w:rPr>
        <w:t>於</w:t>
      </w:r>
      <w:r>
        <w:rPr>
          <w:rFonts w:hint="eastAsia"/>
        </w:rPr>
        <w:t>初起有熱性者尤宜。愚恒用甘草末調之</w:t>
      </w:r>
      <w:r w:rsidR="006C4C45">
        <w:t>，</w:t>
      </w:r>
      <w:r>
        <w:rPr>
          <w:rFonts w:hint="eastAsia"/>
        </w:rPr>
        <w:t>適可作丸</w:t>
      </w:r>
      <w:r w:rsidR="006C4C45">
        <w:t>，</w:t>
      </w:r>
      <w:r>
        <w:rPr>
          <w:rFonts w:hint="eastAsia"/>
        </w:rPr>
        <w:t>桐子大</w:t>
      </w:r>
      <w:r w:rsidR="006C4C45">
        <w:t>，</w:t>
      </w:r>
      <w:r>
        <w:rPr>
          <w:rFonts w:hint="eastAsia"/>
        </w:rPr>
        <w:t>朱砂為衣。每服二十丸</w:t>
      </w:r>
      <w:r w:rsidR="006C4C45">
        <w:t>，</w:t>
      </w:r>
      <w:r>
        <w:rPr>
          <w:rFonts w:hint="eastAsia"/>
        </w:rPr>
        <w:t>日三服。以治淋證初起極效。若淋證帶血者</w:t>
      </w:r>
      <w:r w:rsidR="006C4C45">
        <w:t>，</w:t>
      </w:r>
      <w:r>
        <w:rPr>
          <w:rFonts w:hint="eastAsia"/>
        </w:rPr>
        <w:t>可用鮮小薊根煮湯送服。</w:t>
      </w:r>
    </w:p>
    <w:p w:rsidR="00E6222A" w:rsidRDefault="00E6222A" w:rsidP="00E6222A">
      <w:pPr>
        <w:pStyle w:val="2f3"/>
        <w:ind w:firstLine="712"/>
      </w:pPr>
      <w:r>
        <w:rPr>
          <w:rFonts w:hint="eastAsia"/>
        </w:rPr>
        <w:t>予見春生學兄</w:t>
      </w:r>
      <w:r w:rsidR="006C4C45">
        <w:t>，</w:t>
      </w:r>
      <w:r>
        <w:rPr>
          <w:rFonts w:hint="eastAsia"/>
        </w:rPr>
        <w:t>嘗用骨湃波脂和蓽澄茄末為丸</w:t>
      </w:r>
      <w:r w:rsidR="006C4C45">
        <w:t>，</w:t>
      </w:r>
      <w:r>
        <w:rPr>
          <w:rFonts w:hint="eastAsia"/>
        </w:rPr>
        <w:t>如桐子大。治花柳毒淋慢性淋證</w:t>
      </w:r>
      <w:r w:rsidR="006C4C45">
        <w:t>，</w:t>
      </w:r>
      <w:r>
        <w:rPr>
          <w:rFonts w:hint="eastAsia"/>
        </w:rPr>
        <w:t>小便白濁及婦人白帶其效如神。每服三四丸</w:t>
      </w:r>
      <w:r w:rsidR="006C4C45">
        <w:t>，</w:t>
      </w:r>
      <w:r>
        <w:rPr>
          <w:rFonts w:hint="eastAsia"/>
        </w:rPr>
        <w:t>飯後服</w:t>
      </w:r>
      <w:r w:rsidR="006C4C45">
        <w:t>，</w:t>
      </w:r>
      <w:r>
        <w:rPr>
          <w:rFonts w:hint="eastAsia"/>
        </w:rPr>
        <w:t>白水送下</w:t>
      </w:r>
      <w:r w:rsidR="006C4C45">
        <w:t>，</w:t>
      </w:r>
      <w:r>
        <w:rPr>
          <w:rFonts w:hint="eastAsia"/>
        </w:rPr>
        <w:t>一日二次。惟制丸必以骨湃波脂稠黏如蜜狀者</w:t>
      </w:r>
      <w:r w:rsidR="006C4C45">
        <w:rPr>
          <w:rFonts w:hint="eastAsia"/>
        </w:rPr>
        <w:t>，</w:t>
      </w:r>
      <w:r>
        <w:rPr>
          <w:rFonts w:hint="eastAsia"/>
        </w:rPr>
        <w:t>若用其油</w:t>
      </w:r>
      <w:r w:rsidR="006C4C45">
        <w:t>，</w:t>
      </w:r>
      <w:r>
        <w:rPr>
          <w:rFonts w:hint="eastAsia"/>
        </w:rPr>
        <w:t>則不能為丸。購時須當注意。受業張方輿謹識</w:t>
      </w:r>
    </w:p>
    <w:p w:rsidR="00E6222A" w:rsidRDefault="00E6222A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E6222A" w:rsidRDefault="00E6222A" w:rsidP="00657751">
      <w:pPr>
        <w:pStyle w:val="1b"/>
      </w:pPr>
      <w:bookmarkStart w:id="665" w:name="_Toc7561045"/>
      <w:r>
        <w:rPr>
          <w:rFonts w:hint="eastAsia"/>
        </w:rPr>
        <w:lastRenderedPageBreak/>
        <w:t>蓽澄茄末</w:t>
      </w:r>
      <w:bookmarkEnd w:id="665"/>
    </w:p>
    <w:p w:rsidR="00E6222A" w:rsidRDefault="00E6222A" w:rsidP="00E6222A">
      <w:pPr>
        <w:pStyle w:val="2f3"/>
        <w:ind w:firstLine="712"/>
      </w:pPr>
      <w:r>
        <w:t>Pulvis</w:t>
      </w:r>
      <w:r>
        <w:rPr>
          <w:rFonts w:hint="eastAsia"/>
        </w:rPr>
        <w:t>_</w:t>
      </w:r>
      <w:r>
        <w:t>Cubedae</w:t>
      </w:r>
      <w:r>
        <w:t>。</w:t>
      </w:r>
    </w:p>
    <w:p w:rsidR="003C36AB" w:rsidRDefault="00E6222A" w:rsidP="00E6222A">
      <w:pPr>
        <w:pStyle w:val="2f3"/>
        <w:ind w:firstLine="712"/>
      </w:pPr>
      <w:r>
        <w:rPr>
          <w:rFonts w:hint="eastAsia"/>
        </w:rPr>
        <w:t>蓽澄茄似胡椒之末</w:t>
      </w:r>
      <w:r w:rsidR="006C4C45">
        <w:t>，</w:t>
      </w:r>
      <w:r w:rsidR="003C36AB">
        <w:rPr>
          <w:rFonts w:hint="eastAsia"/>
        </w:rPr>
        <w:t>成</w:t>
      </w:r>
      <w:r>
        <w:rPr>
          <w:rFonts w:hint="eastAsia"/>
        </w:rPr>
        <w:t>實者氣味亦類胡椒</w:t>
      </w:r>
      <w:r w:rsidR="006C4C45">
        <w:t>，</w:t>
      </w:r>
      <w:r>
        <w:rPr>
          <w:rFonts w:hint="eastAsia"/>
        </w:rPr>
        <w:t>而不若胡椒之熱</w:t>
      </w:r>
      <w:r w:rsidR="006C4C45">
        <w:t>，</w:t>
      </w:r>
      <w:r>
        <w:rPr>
          <w:rFonts w:hint="eastAsia"/>
        </w:rPr>
        <w:t>其苛辣激刺之性亦減</w:t>
      </w:r>
      <w:r w:rsidR="00D24630">
        <w:rPr>
          <w:rFonts w:hint="eastAsia"/>
        </w:rPr>
        <w:t>於</w:t>
      </w:r>
      <w:r>
        <w:rPr>
          <w:rFonts w:hint="eastAsia"/>
        </w:rPr>
        <w:t>胡椒。至西人所制之末</w:t>
      </w:r>
      <w:r w:rsidR="006C4C45">
        <w:t>，</w:t>
      </w:r>
      <w:r>
        <w:rPr>
          <w:rFonts w:hint="eastAsia"/>
        </w:rPr>
        <w:t>又兼甘苦之味。本是中藥</w:t>
      </w:r>
      <w:r w:rsidR="006C4C45">
        <w:t>，</w:t>
      </w:r>
      <w:r>
        <w:rPr>
          <w:rFonts w:hint="eastAsia"/>
        </w:rPr>
        <w:t>西人用之以治淋證、白濁及女子白帶甚效</w:t>
      </w:r>
      <w:r w:rsidR="006C4C45">
        <w:rPr>
          <w:rFonts w:hint="eastAsia"/>
        </w:rPr>
        <w:t>，</w:t>
      </w:r>
      <w:r>
        <w:rPr>
          <w:rFonts w:hint="eastAsia"/>
        </w:rPr>
        <w:t>且有利小便之功用</w:t>
      </w:r>
      <w:r w:rsidR="006C4C45">
        <w:t>，</w:t>
      </w:r>
      <w:r>
        <w:rPr>
          <w:rFonts w:hint="eastAsia"/>
        </w:rPr>
        <w:t>並治膀胱內皮發炎</w:t>
      </w:r>
      <w:r w:rsidR="006C4C45">
        <w:t>，</w:t>
      </w:r>
      <w:r>
        <w:rPr>
          <w:rFonts w:hint="eastAsia"/>
        </w:rPr>
        <w:t>日久不愈。其用量每服二</w:t>
      </w:r>
      <w:r w:rsidR="003C36AB">
        <w:rPr>
          <w:rFonts w:ascii="新細明體" w:eastAsia="新細明體" w:hAnsi="新細明體" w:hint="eastAsia"/>
        </w:rPr>
        <w:t>•○</w:t>
      </w:r>
      <w:r>
        <w:rPr>
          <w:rFonts w:hint="eastAsia"/>
        </w:rPr>
        <w:t>至四</w:t>
      </w:r>
      <w:r w:rsidR="003C36AB">
        <w:rPr>
          <w:rFonts w:asciiTheme="majorEastAsia" w:hAnsiTheme="majorEastAsia" w:hint="eastAsia"/>
        </w:rPr>
        <w:t>•○</w:t>
      </w:r>
      <w:r w:rsidR="006C4C45">
        <w:rPr>
          <w:rFonts w:hint="eastAsia"/>
        </w:rPr>
        <w:t>，</w:t>
      </w:r>
      <w:r>
        <w:rPr>
          <w:rFonts w:hint="eastAsia"/>
        </w:rPr>
        <w:t>日三次</w:t>
      </w:r>
      <w:r w:rsidR="006C4C45">
        <w:t>，</w:t>
      </w:r>
      <w:r>
        <w:rPr>
          <w:rFonts w:hint="eastAsia"/>
        </w:rPr>
        <w:t>若小便因熱不利者</w:t>
      </w:r>
      <w:r w:rsidR="006C4C45">
        <w:t>，</w:t>
      </w:r>
      <w:r>
        <w:rPr>
          <w:rFonts w:hint="eastAsia"/>
        </w:rPr>
        <w:t>宜少用。</w:t>
      </w:r>
    </w:p>
    <w:p w:rsidR="00E6222A" w:rsidRDefault="00E6222A" w:rsidP="00E6222A">
      <w:pPr>
        <w:pStyle w:val="2f3"/>
        <w:ind w:firstLine="712"/>
      </w:pPr>
      <w:r>
        <w:rPr>
          <w:rFonts w:hint="eastAsia"/>
        </w:rPr>
        <w:t>按</w:t>
      </w:r>
      <w:r w:rsidR="003C36AB">
        <w:t>：</w:t>
      </w:r>
      <w:r>
        <w:rPr>
          <w:rFonts w:hint="eastAsia"/>
        </w:rPr>
        <w:t>蓽澄茄性平</w:t>
      </w:r>
      <w:r w:rsidR="006C4C45">
        <w:t>，</w:t>
      </w:r>
      <w:r>
        <w:rPr>
          <w:rFonts w:hint="eastAsia"/>
        </w:rPr>
        <w:t>宜</w:t>
      </w:r>
      <w:r w:rsidR="00D24630">
        <w:rPr>
          <w:rFonts w:hint="eastAsia"/>
        </w:rPr>
        <w:t>於</w:t>
      </w:r>
      <w:r>
        <w:rPr>
          <w:rFonts w:hint="eastAsia"/>
        </w:rPr>
        <w:t>漫性淋證</w:t>
      </w:r>
      <w:r w:rsidR="006C4C45">
        <w:t>，</w:t>
      </w:r>
      <w:r>
        <w:rPr>
          <w:rFonts w:hint="eastAsia"/>
        </w:rPr>
        <w:t>若久不愈者</w:t>
      </w:r>
      <w:r w:rsidR="006C4C45">
        <w:t>，</w:t>
      </w:r>
      <w:r>
        <w:rPr>
          <w:rFonts w:hint="eastAsia"/>
        </w:rPr>
        <w:t>可用蓽澄茄六瓦和以骨湃波三瓦為稠膏</w:t>
      </w:r>
      <w:r w:rsidR="006C4C45">
        <w:t>，</w:t>
      </w:r>
      <w:r>
        <w:rPr>
          <w:rFonts w:hint="eastAsia"/>
        </w:rPr>
        <w:t>為一日之量</w:t>
      </w:r>
      <w:r w:rsidR="006C4C45">
        <w:t>，</w:t>
      </w:r>
      <w:r>
        <w:rPr>
          <w:rFonts w:hint="eastAsia"/>
        </w:rPr>
        <w:t>分三次服</w:t>
      </w:r>
      <w:r w:rsidR="006C4C45">
        <w:t>，</w:t>
      </w:r>
      <w:r>
        <w:rPr>
          <w:rFonts w:hint="eastAsia"/>
        </w:rPr>
        <w:t>以之治白帶亦甚效。</w:t>
      </w:r>
    </w:p>
    <w:p w:rsidR="003C36AB" w:rsidRDefault="003C36AB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E6222A" w:rsidRDefault="00E6222A" w:rsidP="00657751">
      <w:pPr>
        <w:pStyle w:val="1b"/>
      </w:pPr>
      <w:bookmarkStart w:id="666" w:name="_Toc7561046"/>
      <w:r>
        <w:rPr>
          <w:rFonts w:hint="eastAsia"/>
        </w:rPr>
        <w:lastRenderedPageBreak/>
        <w:t>白檀油</w:t>
      </w:r>
      <w:bookmarkEnd w:id="666"/>
    </w:p>
    <w:p w:rsidR="00E6222A" w:rsidRDefault="00E6222A" w:rsidP="00E6222A">
      <w:pPr>
        <w:pStyle w:val="2f3"/>
        <w:ind w:firstLine="712"/>
      </w:pPr>
      <w:r>
        <w:t>Olenm</w:t>
      </w:r>
      <w:r w:rsidR="003C36AB">
        <w:rPr>
          <w:rFonts w:hint="eastAsia"/>
        </w:rPr>
        <w:t>_</w:t>
      </w:r>
      <w:r>
        <w:t>Santali</w:t>
      </w:r>
      <w:r w:rsidR="006C4C45">
        <w:t>，</w:t>
      </w:r>
      <w:r>
        <w:rPr>
          <w:rFonts w:hint="eastAsia"/>
        </w:rPr>
        <w:t>又作檀香油</w:t>
      </w:r>
      <w:r w:rsidR="003C36AB">
        <w:t>。</w:t>
      </w:r>
    </w:p>
    <w:p w:rsidR="003C36AB" w:rsidRDefault="00E6222A" w:rsidP="00E6222A">
      <w:pPr>
        <w:pStyle w:val="2f3"/>
        <w:ind w:firstLine="712"/>
      </w:pPr>
      <w:r>
        <w:rPr>
          <w:rFonts w:hint="eastAsia"/>
        </w:rPr>
        <w:t>白檀油者為微黃色稠厚之油</w:t>
      </w:r>
      <w:r w:rsidR="006C4C45">
        <w:t>，</w:t>
      </w:r>
      <w:r w:rsidR="00AD7840">
        <w:rPr>
          <w:rFonts w:hint="eastAsia"/>
        </w:rPr>
        <w:t>係</w:t>
      </w:r>
      <w:r>
        <w:rPr>
          <w:rFonts w:hint="eastAsia"/>
        </w:rPr>
        <w:t>前印度及印度群島所產之檳科白檀木心蒸餾而得之發揮油也。其香氣特異而竄透</w:t>
      </w:r>
      <w:r w:rsidR="006C4C45">
        <w:t>，</w:t>
      </w:r>
      <w:r>
        <w:rPr>
          <w:rFonts w:hint="eastAsia"/>
        </w:rPr>
        <w:t>長久留存</w:t>
      </w:r>
      <w:r w:rsidR="006C4C45">
        <w:t>，</w:t>
      </w:r>
      <w:r>
        <w:rPr>
          <w:rFonts w:hint="eastAsia"/>
        </w:rPr>
        <w:t>稀釋之芳芬似薔薇味</w:t>
      </w:r>
      <w:r w:rsidR="006C4C45">
        <w:t>，</w:t>
      </w:r>
      <w:r>
        <w:rPr>
          <w:rFonts w:hint="eastAsia"/>
        </w:rPr>
        <w:t>苛烈稍苦。對</w:t>
      </w:r>
      <w:r w:rsidR="00D24630">
        <w:rPr>
          <w:rFonts w:hint="eastAsia"/>
        </w:rPr>
        <w:t>於</w:t>
      </w:r>
      <w:r>
        <w:rPr>
          <w:rFonts w:hint="eastAsia"/>
        </w:rPr>
        <w:t>急性淋疾及淋毒性膀胱炎奏效較著。一日三次</w:t>
      </w:r>
      <w:r w:rsidR="006C4C45">
        <w:t>，</w:t>
      </w:r>
      <w:r>
        <w:rPr>
          <w:rFonts w:hint="eastAsia"/>
        </w:rPr>
        <w:t>每次二十滴</w:t>
      </w:r>
      <w:r w:rsidR="006C4C45">
        <w:t>，</w:t>
      </w:r>
      <w:r>
        <w:rPr>
          <w:rFonts w:hint="eastAsia"/>
        </w:rPr>
        <w:t>少和以薄荷油而用之</w:t>
      </w:r>
      <w:r w:rsidR="006C4C45">
        <w:t>，</w:t>
      </w:r>
      <w:r>
        <w:rPr>
          <w:rFonts w:hint="eastAsia"/>
        </w:rPr>
        <w:t>或以其二</w:t>
      </w:r>
      <w:r w:rsidR="003C36AB">
        <w:rPr>
          <w:rFonts w:ascii="新細明體" w:eastAsia="新細明體" w:hAnsi="新細明體" w:hint="eastAsia"/>
        </w:rPr>
        <w:t>•○</w:t>
      </w:r>
      <w:r>
        <w:rPr>
          <w:rFonts w:hint="eastAsia"/>
        </w:rPr>
        <w:t>人</w:t>
      </w:r>
      <w:r w:rsidR="00D24630">
        <w:rPr>
          <w:rFonts w:hint="eastAsia"/>
        </w:rPr>
        <w:t>於</w:t>
      </w:r>
      <w:r>
        <w:rPr>
          <w:rFonts w:hint="eastAsia"/>
        </w:rPr>
        <w:t>膠囊</w:t>
      </w:r>
      <w:r w:rsidR="006C4C45">
        <w:t>，</w:t>
      </w:r>
      <w:r>
        <w:rPr>
          <w:rFonts w:hint="eastAsia"/>
        </w:rPr>
        <w:t>日服二次</w:t>
      </w:r>
      <w:r w:rsidR="006C4C45">
        <w:t>，</w:t>
      </w:r>
      <w:r>
        <w:rPr>
          <w:rFonts w:hint="eastAsia"/>
        </w:rPr>
        <w:t>服三個至五個。</w:t>
      </w:r>
    </w:p>
    <w:p w:rsidR="003C36AB" w:rsidRDefault="003C36AB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E6222A" w:rsidRDefault="00E6222A" w:rsidP="00E6222A">
      <w:pPr>
        <w:pStyle w:val="2f3"/>
        <w:ind w:firstLine="712"/>
      </w:pPr>
    </w:p>
    <w:p w:rsidR="003C36AB" w:rsidRDefault="003C36AB" w:rsidP="003C36AB">
      <w:pPr>
        <w:pStyle w:val="75"/>
      </w:pPr>
    </w:p>
    <w:p w:rsidR="003C36AB" w:rsidRDefault="003C36AB" w:rsidP="003C36AB">
      <w:pPr>
        <w:pStyle w:val="75"/>
      </w:pPr>
    </w:p>
    <w:p w:rsidR="003C36AB" w:rsidRPr="003C36AB" w:rsidRDefault="003C36AB" w:rsidP="003C36AB">
      <w:pPr>
        <w:pStyle w:val="75"/>
      </w:pPr>
      <w:bookmarkStart w:id="667" w:name="_Toc7561047"/>
      <w:r w:rsidRPr="003C36AB">
        <w:rPr>
          <w:rFonts w:hint="eastAsia"/>
        </w:rPr>
        <w:t>醫學衷中參西錄第五期</w:t>
      </w:r>
      <w:bookmarkEnd w:id="667"/>
    </w:p>
    <w:p w:rsidR="00E07570" w:rsidRDefault="00E07570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3C36AB" w:rsidRPr="003C36AB" w:rsidRDefault="003C36AB" w:rsidP="00657751">
      <w:pPr>
        <w:pStyle w:val="1b"/>
        <w:rPr>
          <w:rFonts w:eastAsiaTheme="majorEastAsia"/>
        </w:rPr>
      </w:pPr>
      <w:bookmarkStart w:id="668" w:name="_Toc7561048"/>
      <w:bookmarkStart w:id="669" w:name="_Toc223762891"/>
      <w:bookmarkEnd w:id="624"/>
      <w:r w:rsidRPr="003C36AB">
        <w:rPr>
          <w:rFonts w:hint="eastAsia"/>
        </w:rPr>
        <w:lastRenderedPageBreak/>
        <w:t>序</w:t>
      </w:r>
      <w:bookmarkEnd w:id="668"/>
    </w:p>
    <w:p w:rsidR="003C36AB" w:rsidRPr="003C36AB" w:rsidRDefault="003C36AB" w:rsidP="003C36AB">
      <w:pPr>
        <w:pStyle w:val="2f5"/>
        <w:ind w:firstLine="712"/>
      </w:pPr>
      <w:r w:rsidRPr="003C36AB">
        <w:rPr>
          <w:rFonts w:hint="eastAsia"/>
        </w:rPr>
        <w:t>醫學</w:t>
      </w:r>
      <w:r w:rsidR="00AD7840">
        <w:rPr>
          <w:rFonts w:hint="eastAsia"/>
        </w:rPr>
        <w:t>係</w:t>
      </w:r>
      <w:r w:rsidRPr="003C36AB">
        <w:rPr>
          <w:rFonts w:hint="eastAsia"/>
        </w:rPr>
        <w:t>乎人身之安危</w:t>
      </w:r>
      <w:r w:rsidR="006C4C45">
        <w:t>，</w:t>
      </w:r>
      <w:r w:rsidRPr="003C36AB">
        <w:rPr>
          <w:rFonts w:hint="eastAsia"/>
        </w:rPr>
        <w:t>原非空談玄理也。是以著醫書者</w:t>
      </w:r>
      <w:r w:rsidR="006C4C45">
        <w:t>，</w:t>
      </w:r>
      <w:r w:rsidRPr="003C36AB">
        <w:rPr>
          <w:rFonts w:hint="eastAsia"/>
        </w:rPr>
        <w:t>當以理想為起點</w:t>
      </w:r>
      <w:r w:rsidR="006C4C45">
        <w:t>，</w:t>
      </w:r>
      <w:r w:rsidRPr="003C36AB">
        <w:rPr>
          <w:rFonts w:hint="eastAsia"/>
        </w:rPr>
        <w:t>以事實為究竟。凡心有妙悟</w:t>
      </w:r>
      <w:r w:rsidR="006C4C45">
        <w:t>，</w:t>
      </w:r>
      <w:r w:rsidRPr="003C36AB">
        <w:rPr>
          <w:rFonts w:hint="eastAsia"/>
        </w:rPr>
        <w:t>必先驗諸臨證之際</w:t>
      </w:r>
      <w:r w:rsidR="006C4C45">
        <w:t>，</w:t>
      </w:r>
      <w:r w:rsidRPr="003C36AB">
        <w:rPr>
          <w:rFonts w:hint="eastAsia"/>
        </w:rPr>
        <w:t>屢試屢效</w:t>
      </w:r>
      <w:r w:rsidR="006C4C45">
        <w:t>，</w:t>
      </w:r>
      <w:r w:rsidRPr="003C36AB">
        <w:rPr>
          <w:rFonts w:hint="eastAsia"/>
        </w:rPr>
        <w:t>而後筆之</w:t>
      </w:r>
      <w:r w:rsidR="00D24630">
        <w:rPr>
          <w:rFonts w:hint="eastAsia"/>
        </w:rPr>
        <w:t>於</w:t>
      </w:r>
      <w:r w:rsidRPr="003C36AB">
        <w:rPr>
          <w:rFonts w:hint="eastAsia"/>
        </w:rPr>
        <w:t>書</w:t>
      </w:r>
      <w:r w:rsidR="006C4C45">
        <w:t>，</w:t>
      </w:r>
      <w:r w:rsidRPr="003C36AB">
        <w:rPr>
          <w:rFonts w:hint="eastAsia"/>
        </w:rPr>
        <w:t>公諸醫界。迨醫界亦用其書屢效</w:t>
      </w:r>
      <w:r w:rsidR="006C4C45">
        <w:t>，</w:t>
      </w:r>
      <w:r w:rsidRPr="003C36AB">
        <w:rPr>
          <w:rFonts w:hint="eastAsia"/>
        </w:rPr>
        <w:t>而後可傳諸異祀</w:t>
      </w:r>
      <w:r w:rsidR="006C4C45">
        <w:t>，</w:t>
      </w:r>
      <w:r w:rsidRPr="003C36AB">
        <w:rPr>
          <w:rFonts w:hint="eastAsia"/>
        </w:rPr>
        <w:t>永為醫界法程。</w:t>
      </w:r>
      <w:r>
        <w:rPr>
          <w:rFonts w:hint="eastAsia"/>
        </w:rPr>
        <w:t>余</w:t>
      </w:r>
      <w:r w:rsidRPr="003C36AB">
        <w:rPr>
          <w:rFonts w:hint="eastAsia"/>
        </w:rPr>
        <w:t>嘗持斯心以盱衡醫界著述諸家</w:t>
      </w:r>
      <w:r w:rsidR="006C4C45">
        <w:rPr>
          <w:rFonts w:hint="eastAsia"/>
        </w:rPr>
        <w:t>，</w:t>
      </w:r>
      <w:r w:rsidRPr="003C36AB">
        <w:rPr>
          <w:rFonts w:hint="eastAsia"/>
        </w:rPr>
        <w:t>故</w:t>
      </w:r>
      <w:r w:rsidR="00D24630">
        <w:rPr>
          <w:rFonts w:hint="eastAsia"/>
        </w:rPr>
        <w:t>於</w:t>
      </w:r>
      <w:r w:rsidRPr="003C36AB">
        <w:rPr>
          <w:rFonts w:hint="eastAsia"/>
        </w:rPr>
        <w:t>新出之書</w:t>
      </w:r>
      <w:r w:rsidR="006C4C45">
        <w:t>，</w:t>
      </w:r>
      <w:r w:rsidRPr="003C36AB">
        <w:rPr>
          <w:rFonts w:hint="eastAsia"/>
        </w:rPr>
        <w:t>最喜披閱</w:t>
      </w:r>
      <w:r w:rsidR="006C4C45">
        <w:t>，</w:t>
      </w:r>
      <w:r w:rsidRPr="003C36AB">
        <w:rPr>
          <w:rFonts w:hint="eastAsia"/>
        </w:rPr>
        <w:t>已不下百餘種矣。乃忽</w:t>
      </w:r>
      <w:r w:rsidR="00D24630">
        <w:rPr>
          <w:rFonts w:hint="eastAsia"/>
        </w:rPr>
        <w:t>於</w:t>
      </w:r>
      <w:r w:rsidRPr="003C36AB">
        <w:rPr>
          <w:rFonts w:hint="eastAsia"/>
        </w:rPr>
        <w:t>漢皋友人處</w:t>
      </w:r>
      <w:r w:rsidR="006C4C45">
        <w:t>，</w:t>
      </w:r>
      <w:r w:rsidRPr="003C36AB">
        <w:rPr>
          <w:rFonts w:hint="eastAsia"/>
        </w:rPr>
        <w:t>得見《衷中參西錄》</w:t>
      </w:r>
      <w:r w:rsidR="006C4C45">
        <w:t>，</w:t>
      </w:r>
      <w:r w:rsidRPr="003C36AB">
        <w:rPr>
          <w:rFonts w:hint="eastAsia"/>
        </w:rPr>
        <w:t>披閱數篇</w:t>
      </w:r>
      <w:r w:rsidR="006C4C45">
        <w:t>，</w:t>
      </w:r>
      <w:r w:rsidRPr="003C36AB">
        <w:rPr>
          <w:rFonts w:hint="eastAsia"/>
        </w:rPr>
        <w:t>見其立方之奇、析理之精</w:t>
      </w:r>
      <w:r w:rsidR="006C4C45">
        <w:t>，</w:t>
      </w:r>
      <w:r w:rsidRPr="003C36AB">
        <w:rPr>
          <w:rFonts w:hint="eastAsia"/>
        </w:rPr>
        <w:t>堪為醫界偉人。蓋數百年來無此作矣</w:t>
      </w:r>
      <w:r w:rsidR="006C4C45">
        <w:t>，</w:t>
      </w:r>
      <w:r w:rsidRPr="003C36AB">
        <w:rPr>
          <w:rFonts w:hint="eastAsia"/>
        </w:rPr>
        <w:t>乃急觀著者</w:t>
      </w:r>
      <w:r w:rsidR="006C4C45">
        <w:t>，</w:t>
      </w:r>
      <w:r w:rsidRPr="003C36AB">
        <w:rPr>
          <w:rFonts w:hint="eastAsia"/>
        </w:rPr>
        <w:t>原</w:t>
      </w:r>
      <w:r w:rsidR="00AD7840">
        <w:rPr>
          <w:rFonts w:hint="eastAsia"/>
        </w:rPr>
        <w:t>係</w:t>
      </w:r>
      <w:r w:rsidRPr="003C36AB">
        <w:rPr>
          <w:rFonts w:hint="eastAsia"/>
        </w:rPr>
        <w:t>同宗</w:t>
      </w:r>
      <w:r w:rsidR="006C4C45">
        <w:t>，</w:t>
      </w:r>
      <w:r w:rsidRPr="003C36AB">
        <w:rPr>
          <w:rFonts w:hint="eastAsia"/>
        </w:rPr>
        <w:t>詳審地址</w:t>
      </w:r>
      <w:r w:rsidR="006C4C45">
        <w:t>，</w:t>
      </w:r>
      <w:r w:rsidRPr="003C36AB">
        <w:rPr>
          <w:rFonts w:hint="eastAsia"/>
        </w:rPr>
        <w:t>更</w:t>
      </w:r>
      <w:r w:rsidR="00AD7840">
        <w:rPr>
          <w:rFonts w:hint="eastAsia"/>
        </w:rPr>
        <w:t>係</w:t>
      </w:r>
      <w:r w:rsidRPr="003C36AB">
        <w:rPr>
          <w:rFonts w:hint="eastAsia"/>
        </w:rPr>
        <w:t>同郡</w:t>
      </w:r>
      <w:r w:rsidR="006C4C45">
        <w:t>，</w:t>
      </w:r>
      <w:r w:rsidRPr="003C36AB">
        <w:rPr>
          <w:rFonts w:hint="eastAsia"/>
        </w:rPr>
        <w:t>因僕常宦遊在外</w:t>
      </w:r>
      <w:r w:rsidR="006C4C45">
        <w:t>，</w:t>
      </w:r>
      <w:r w:rsidRPr="003C36AB">
        <w:rPr>
          <w:rFonts w:hint="eastAsia"/>
        </w:rPr>
        <w:t>故郡有名醫不知也。何幸生平所期望者</w:t>
      </w:r>
      <w:r w:rsidR="006C4C45">
        <w:t>，</w:t>
      </w:r>
      <w:r w:rsidRPr="003C36AB">
        <w:rPr>
          <w:rFonts w:hint="eastAsia"/>
        </w:rPr>
        <w:t>竟</w:t>
      </w:r>
      <w:r w:rsidR="00D24630">
        <w:rPr>
          <w:rFonts w:hint="eastAsia"/>
        </w:rPr>
        <w:t>於</w:t>
      </w:r>
      <w:r w:rsidRPr="003C36AB">
        <w:rPr>
          <w:rFonts w:hint="eastAsia"/>
        </w:rPr>
        <w:t>壽甫宗兄之著作得賞也。蓋先生為鹽山名士</w:t>
      </w:r>
      <w:r w:rsidR="006C4C45">
        <w:t>，</w:t>
      </w:r>
      <w:r w:rsidRPr="003C36AB">
        <w:rPr>
          <w:rFonts w:hint="eastAsia"/>
        </w:rPr>
        <w:t>素懷濟世之心</w:t>
      </w:r>
      <w:r w:rsidR="006C4C45">
        <w:t>，</w:t>
      </w:r>
      <w:r w:rsidRPr="003C36AB">
        <w:rPr>
          <w:rFonts w:hint="eastAsia"/>
        </w:rPr>
        <w:t>而抱負莫展。</w:t>
      </w:r>
      <w:r w:rsidR="00D24630">
        <w:rPr>
          <w:rFonts w:hint="eastAsia"/>
        </w:rPr>
        <w:t>於</w:t>
      </w:r>
      <w:r w:rsidRPr="003C36AB">
        <w:rPr>
          <w:rFonts w:hint="eastAsia"/>
        </w:rPr>
        <w:t>斯幡然改計</w:t>
      </w:r>
      <w:r w:rsidR="006C4C45">
        <w:t>，</w:t>
      </w:r>
      <w:r w:rsidRPr="003C36AB">
        <w:rPr>
          <w:rFonts w:hint="eastAsia"/>
        </w:rPr>
        <w:t>藉醫藥活人</w:t>
      </w:r>
      <w:r w:rsidR="006C4C45">
        <w:t>，</w:t>
      </w:r>
      <w:r w:rsidRPr="003C36AB">
        <w:rPr>
          <w:rFonts w:hint="eastAsia"/>
        </w:rPr>
        <w:t>以遂其利濟之懷</w:t>
      </w:r>
      <w:r w:rsidR="006C4C45">
        <w:t>，</w:t>
      </w:r>
      <w:r w:rsidRPr="003C36AB">
        <w:rPr>
          <w:rFonts w:hint="eastAsia"/>
        </w:rPr>
        <w:t>此</w:t>
      </w:r>
      <w:r w:rsidR="00E514AF">
        <w:rPr>
          <w:rFonts w:hint="eastAsia"/>
        </w:rPr>
        <w:t>范</w:t>
      </w:r>
      <w:r w:rsidRPr="003C36AB">
        <w:rPr>
          <w:rFonts w:hint="eastAsia"/>
        </w:rPr>
        <w:t>文正公</w:t>
      </w:r>
      <w:r>
        <w:t>「</w:t>
      </w:r>
      <w:r w:rsidRPr="003C36AB">
        <w:rPr>
          <w:rFonts w:hint="eastAsia"/>
        </w:rPr>
        <w:t>不為良相必為良醫</w:t>
      </w:r>
      <w:r>
        <w:rPr>
          <w:rFonts w:hint="eastAsia"/>
        </w:rPr>
        <w:t>」</w:t>
      </w:r>
      <w:r w:rsidRPr="003C36AB">
        <w:rPr>
          <w:rFonts w:hint="eastAsia"/>
        </w:rPr>
        <w:t>之義也。向著《醫學衷中參西錄》出版四次</w:t>
      </w:r>
      <w:r w:rsidR="006C4C45">
        <w:t>，</w:t>
      </w:r>
      <w:r w:rsidRPr="003C36AB">
        <w:rPr>
          <w:rFonts w:hint="eastAsia"/>
        </w:rPr>
        <w:t>每次增加</w:t>
      </w:r>
      <w:r w:rsidR="006C4C45">
        <w:rPr>
          <w:rFonts w:hint="eastAsia"/>
        </w:rPr>
        <w:t>，</w:t>
      </w:r>
      <w:r w:rsidRPr="003C36AB">
        <w:rPr>
          <w:rFonts w:hint="eastAsia"/>
        </w:rPr>
        <w:t>《山西醫志》稱為</w:t>
      </w:r>
      <w:r>
        <w:t>「</w:t>
      </w:r>
      <w:r w:rsidRPr="003C36AB">
        <w:rPr>
          <w:rFonts w:hint="eastAsia"/>
        </w:rPr>
        <w:t>第一可法之書</w:t>
      </w:r>
      <w:r>
        <w:rPr>
          <w:rFonts w:hint="eastAsia"/>
        </w:rPr>
        <w:t>」</w:t>
      </w:r>
      <w:r w:rsidR="006C4C45">
        <w:t>，</w:t>
      </w:r>
      <w:r w:rsidRPr="003C36AB">
        <w:rPr>
          <w:rFonts w:hint="eastAsia"/>
        </w:rPr>
        <w:t>《紹興醫報》稱為</w:t>
      </w:r>
      <w:r>
        <w:rPr>
          <w:rFonts w:hint="eastAsia"/>
        </w:rPr>
        <w:t>「</w:t>
      </w:r>
      <w:r w:rsidRPr="003C36AB">
        <w:rPr>
          <w:rFonts w:hint="eastAsia"/>
        </w:rPr>
        <w:t>醫家必讀之書</w:t>
      </w:r>
      <w:r>
        <w:rPr>
          <w:rFonts w:hint="eastAsia"/>
        </w:rPr>
        <w:t>」</w:t>
      </w:r>
      <w:r w:rsidR="006C4C45">
        <w:t>，</w:t>
      </w:r>
      <w:r w:rsidRPr="003C36AB">
        <w:rPr>
          <w:rFonts w:hint="eastAsia"/>
        </w:rPr>
        <w:t>《奉天醫志》載高麗人稱為</w:t>
      </w:r>
      <w:r>
        <w:rPr>
          <w:rFonts w:hint="eastAsia"/>
        </w:rPr>
        <w:t>「</w:t>
      </w:r>
      <w:r w:rsidRPr="003C36AB">
        <w:rPr>
          <w:rFonts w:hint="eastAsia"/>
        </w:rPr>
        <w:t>至貴至寶之救命書</w:t>
      </w:r>
      <w:r>
        <w:rPr>
          <w:rFonts w:hint="eastAsia"/>
        </w:rPr>
        <w:t>」</w:t>
      </w:r>
      <w:r w:rsidR="006C4C45">
        <w:rPr>
          <w:rFonts w:hint="eastAsia"/>
        </w:rPr>
        <w:t>，</w:t>
      </w:r>
      <w:r w:rsidRPr="003C36AB">
        <w:rPr>
          <w:rFonts w:hint="eastAsia"/>
        </w:rPr>
        <w:t>今又集其十餘年各省登醫學志報之論</w:t>
      </w:r>
      <w:r w:rsidR="006C4C45">
        <w:t>，</w:t>
      </w:r>
      <w:r w:rsidRPr="003C36AB">
        <w:rPr>
          <w:rFonts w:hint="eastAsia"/>
        </w:rPr>
        <w:t>細加修整</w:t>
      </w:r>
      <w:r w:rsidR="006C4C45">
        <w:t>，</w:t>
      </w:r>
      <w:r w:rsidRPr="003C36AB">
        <w:rPr>
          <w:rFonts w:hint="eastAsia"/>
        </w:rPr>
        <w:t>訂作八卷</w:t>
      </w:r>
      <w:r w:rsidR="006C4C45">
        <w:t>，</w:t>
      </w:r>
      <w:r w:rsidRPr="003C36AB">
        <w:rPr>
          <w:rFonts w:hint="eastAsia"/>
        </w:rPr>
        <w:t>為《衷中參西錄》五期。凡醫家難治之證</w:t>
      </w:r>
      <w:r w:rsidR="006C4C45">
        <w:t>，</w:t>
      </w:r>
      <w:r w:rsidRPr="003C36AB">
        <w:rPr>
          <w:rFonts w:hint="eastAsia"/>
        </w:rPr>
        <w:t>若肺病、噎膈、霍亂、鼠疫、腦充血等證</w:t>
      </w:r>
      <w:r w:rsidR="006C4C45">
        <w:t>，</w:t>
      </w:r>
      <w:r w:rsidRPr="003C36AB">
        <w:rPr>
          <w:rFonts w:hint="eastAsia"/>
        </w:rPr>
        <w:t>莫不融匯中西</w:t>
      </w:r>
      <w:r w:rsidR="006C4C45">
        <w:t>，</w:t>
      </w:r>
      <w:r w:rsidRPr="003C36AB">
        <w:rPr>
          <w:rFonts w:hint="eastAsia"/>
        </w:rPr>
        <w:t>參以己見</w:t>
      </w:r>
      <w:r w:rsidR="006C4C45">
        <w:t>，</w:t>
      </w:r>
      <w:r w:rsidRPr="003C36AB">
        <w:rPr>
          <w:rFonts w:hint="eastAsia"/>
        </w:rPr>
        <w:t>立有妙論</w:t>
      </w:r>
      <w:r w:rsidR="006C4C45">
        <w:t>，</w:t>
      </w:r>
      <w:r w:rsidRPr="003C36AB">
        <w:rPr>
          <w:rFonts w:hint="eastAsia"/>
        </w:rPr>
        <w:t>專方用之必效</w:t>
      </w:r>
      <w:r w:rsidR="006C4C45">
        <w:rPr>
          <w:rFonts w:hint="eastAsia"/>
        </w:rPr>
        <w:t>，</w:t>
      </w:r>
      <w:r w:rsidRPr="003C36AB">
        <w:rPr>
          <w:rFonts w:hint="eastAsia"/>
        </w:rPr>
        <w:t>而又時參以哲學</w:t>
      </w:r>
      <w:r w:rsidR="006C4C45">
        <w:t>，</w:t>
      </w:r>
      <w:r w:rsidRPr="003C36AB">
        <w:rPr>
          <w:rFonts w:hint="eastAsia"/>
        </w:rPr>
        <w:t>兼為養生家指明方針</w:t>
      </w:r>
      <w:r w:rsidR="006C4C45">
        <w:t>，</w:t>
      </w:r>
      <w:r w:rsidRPr="003C36AB">
        <w:rPr>
          <w:rFonts w:hint="eastAsia"/>
        </w:rPr>
        <w:t>此誠為醫界中</w:t>
      </w:r>
      <w:r w:rsidR="006C4C45">
        <w:t>，</w:t>
      </w:r>
      <w:r w:rsidRPr="003C36AB">
        <w:rPr>
          <w:rFonts w:hint="eastAsia"/>
        </w:rPr>
        <w:t>別開一新紀元也。</w:t>
      </w:r>
    </w:p>
    <w:p w:rsidR="003C36AB" w:rsidRDefault="003C36AB" w:rsidP="00E163B2">
      <w:pPr>
        <w:spacing w:after="0" w:line="240" w:lineRule="auto"/>
        <w:ind w:firstLine="0"/>
        <w:jc w:val="right"/>
        <w:rPr>
          <w:rFonts w:eastAsiaTheme="majorEastAsia"/>
          <w:spacing w:val="38"/>
        </w:rPr>
      </w:pPr>
      <w:r w:rsidRPr="003C36AB">
        <w:rPr>
          <w:rFonts w:eastAsia="新細明體" w:hint="eastAsia"/>
          <w:spacing w:val="38"/>
        </w:rPr>
        <w:t>戊辰仲春同宗弟樹筠相臣氏</w:t>
      </w:r>
      <w:r w:rsidR="00D24630">
        <w:rPr>
          <w:rFonts w:eastAsia="新細明體" w:hint="eastAsia"/>
          <w:spacing w:val="38"/>
        </w:rPr>
        <w:t>於</w:t>
      </w:r>
      <w:r w:rsidRPr="003C36AB">
        <w:rPr>
          <w:rFonts w:eastAsia="新細明體" w:hint="eastAsia"/>
          <w:spacing w:val="38"/>
        </w:rPr>
        <w:t>津沽紫竹林</w:t>
      </w:r>
      <w:r>
        <w:br w:type="page"/>
      </w:r>
    </w:p>
    <w:p w:rsidR="00E163B2" w:rsidRDefault="00E163B2" w:rsidP="00657751">
      <w:pPr>
        <w:pStyle w:val="1b"/>
      </w:pPr>
      <w:bookmarkStart w:id="670" w:name="_Toc7561049"/>
      <w:r>
        <w:rPr>
          <w:rFonts w:hint="eastAsia"/>
        </w:rPr>
        <w:lastRenderedPageBreak/>
        <w:t>題詞</w:t>
      </w:r>
      <w:bookmarkEnd w:id="670"/>
    </w:p>
    <w:p w:rsidR="00E163B2" w:rsidRDefault="00E163B2" w:rsidP="00E163B2">
      <w:pPr>
        <w:pStyle w:val="2f5"/>
        <w:ind w:firstLine="712"/>
      </w:pPr>
      <w:r>
        <w:rPr>
          <w:rFonts w:hint="eastAsia"/>
        </w:rPr>
        <w:t>自命生平原不凡</w:t>
      </w:r>
      <w:r w:rsidR="006C4C45">
        <w:t>，</w:t>
      </w:r>
      <w:r>
        <w:rPr>
          <w:rFonts w:hint="eastAsia"/>
        </w:rPr>
        <w:t>良醫良相總空談</w:t>
      </w:r>
      <w:r w:rsidR="006C4C45">
        <w:t>，</w:t>
      </w:r>
      <w:r>
        <w:rPr>
          <w:rFonts w:hint="eastAsia"/>
        </w:rPr>
        <w:t>轗軻無礙胸懷闊</w:t>
      </w:r>
      <w:r w:rsidR="006C4C45">
        <w:t>，</w:t>
      </w:r>
      <w:r>
        <w:rPr>
          <w:rFonts w:hint="eastAsia"/>
        </w:rPr>
        <w:t>遭際常憐國運艱。憂世心從灰後熱</w:t>
      </w:r>
      <w:r w:rsidR="006C4C45">
        <w:t>，</w:t>
      </w:r>
      <w:r>
        <w:rPr>
          <w:rFonts w:hint="eastAsia"/>
        </w:rPr>
        <w:t>活人理向靜中參</w:t>
      </w:r>
      <w:r w:rsidR="006C4C45">
        <w:t>，</w:t>
      </w:r>
      <w:r>
        <w:rPr>
          <w:rFonts w:hint="eastAsia"/>
        </w:rPr>
        <w:t>軒岐奧義存靈素</w:t>
      </w:r>
      <w:r w:rsidR="006C4C45">
        <w:t>，</w:t>
      </w:r>
      <w:r>
        <w:rPr>
          <w:rFonts w:hint="eastAsia"/>
        </w:rPr>
        <w:t>化作甘霖灑大千。</w:t>
      </w:r>
    </w:p>
    <w:p w:rsidR="00E163B2" w:rsidRDefault="00E163B2" w:rsidP="00E163B2">
      <w:pPr>
        <w:pStyle w:val="2f5"/>
        <w:ind w:firstLine="712"/>
      </w:pPr>
      <w:r>
        <w:rPr>
          <w:rFonts w:hint="eastAsia"/>
        </w:rPr>
        <w:t>著者自泳</w:t>
      </w:r>
    </w:p>
    <w:p w:rsidR="00E163B2" w:rsidRDefault="00E163B2" w:rsidP="00E163B2">
      <w:pPr>
        <w:pStyle w:val="2f5"/>
        <w:ind w:firstLine="712"/>
      </w:pPr>
      <w:r>
        <w:rPr>
          <w:rFonts w:hint="eastAsia"/>
        </w:rPr>
        <w:t>農軒事業久沉淪</w:t>
      </w:r>
      <w:r w:rsidR="006C4C45">
        <w:t>，</w:t>
      </w:r>
      <w:r>
        <w:rPr>
          <w:rFonts w:hint="eastAsia"/>
        </w:rPr>
        <w:t>國手挺生渤海濱</w:t>
      </w:r>
      <w:r w:rsidR="006C4C45">
        <w:t>，</w:t>
      </w:r>
      <w:r>
        <w:rPr>
          <w:rFonts w:hint="eastAsia"/>
        </w:rPr>
        <w:t>力挽狂瀾回造化</w:t>
      </w:r>
      <w:r w:rsidR="006C4C45">
        <w:t>，</w:t>
      </w:r>
      <w:r>
        <w:rPr>
          <w:rFonts w:hint="eastAsia"/>
        </w:rPr>
        <w:t>神州世界慶長春。</w:t>
      </w:r>
    </w:p>
    <w:p w:rsidR="00E163B2" w:rsidRDefault="00E163B2" w:rsidP="00E163B2">
      <w:pPr>
        <w:pStyle w:val="2f5"/>
        <w:ind w:firstLine="712"/>
      </w:pPr>
      <w:r>
        <w:rPr>
          <w:rFonts w:hint="eastAsia"/>
        </w:rPr>
        <w:t>歙縣愚弟胡天宗敬題</w:t>
      </w:r>
    </w:p>
    <w:p w:rsidR="00E163B2" w:rsidRDefault="00E163B2" w:rsidP="00E163B2">
      <w:pPr>
        <w:pStyle w:val="2f5"/>
        <w:ind w:firstLine="712"/>
      </w:pPr>
      <w:r>
        <w:rPr>
          <w:rFonts w:hint="eastAsia"/>
        </w:rPr>
        <w:t>醫家鉅子震當今</w:t>
      </w:r>
      <w:r w:rsidR="006C4C45">
        <w:t>，</w:t>
      </w:r>
      <w:r>
        <w:rPr>
          <w:rFonts w:hint="eastAsia"/>
        </w:rPr>
        <w:t>融會中西細討論</w:t>
      </w:r>
      <w:r w:rsidR="006C4C45">
        <w:t>，</w:t>
      </w:r>
      <w:r>
        <w:rPr>
          <w:rFonts w:hint="eastAsia"/>
        </w:rPr>
        <w:t>滿幅珠璣快先睹</w:t>
      </w:r>
      <w:r w:rsidR="006C4C45">
        <w:t>，</w:t>
      </w:r>
      <w:r>
        <w:rPr>
          <w:rFonts w:hint="eastAsia"/>
        </w:rPr>
        <w:t>抱慚曾許是知音。</w:t>
      </w:r>
    </w:p>
    <w:p w:rsidR="00E163B2" w:rsidRDefault="00E163B2" w:rsidP="00E163B2">
      <w:pPr>
        <w:pStyle w:val="2f5"/>
        <w:ind w:firstLine="712"/>
      </w:pPr>
      <w:r>
        <w:rPr>
          <w:rFonts w:hint="eastAsia"/>
        </w:rPr>
        <w:t>績溪後學章洪鈞敬題</w:t>
      </w:r>
    </w:p>
    <w:p w:rsidR="00E163B2" w:rsidRDefault="00E163B2" w:rsidP="00E163B2">
      <w:pPr>
        <w:pStyle w:val="2f5"/>
        <w:ind w:firstLine="712"/>
      </w:pPr>
      <w:r>
        <w:rPr>
          <w:rFonts w:hint="eastAsia"/>
        </w:rPr>
        <w:t>婆心苦口發慈悲</w:t>
      </w:r>
      <w:r w:rsidR="006C4C45">
        <w:t>，</w:t>
      </w:r>
      <w:r>
        <w:rPr>
          <w:rFonts w:hint="eastAsia"/>
        </w:rPr>
        <w:t>至理名言百世師</w:t>
      </w:r>
      <w:r w:rsidR="006C4C45">
        <w:t>，</w:t>
      </w:r>
      <w:r>
        <w:rPr>
          <w:rFonts w:hint="eastAsia"/>
        </w:rPr>
        <w:t>若非乾坤鐘秀氣</w:t>
      </w:r>
      <w:r w:rsidR="006C4C45">
        <w:t>，</w:t>
      </w:r>
      <w:r>
        <w:rPr>
          <w:rFonts w:hint="eastAsia"/>
        </w:rPr>
        <w:t>鹽山那得此名醫。</w:t>
      </w:r>
    </w:p>
    <w:p w:rsidR="00E163B2" w:rsidRDefault="00E163B2" w:rsidP="00E163B2">
      <w:pPr>
        <w:pStyle w:val="2f5"/>
        <w:ind w:firstLine="712"/>
      </w:pPr>
      <w:r>
        <w:rPr>
          <w:rFonts w:hint="eastAsia"/>
        </w:rPr>
        <w:t>揚州徐韻英登杭州醫報詩三首錄</w:t>
      </w:r>
    </w:p>
    <w:p w:rsidR="00E163B2" w:rsidRDefault="00E163B2" w:rsidP="00E163B2">
      <w:pPr>
        <w:pStyle w:val="2f5"/>
        <w:ind w:firstLine="712"/>
      </w:pPr>
      <w:r>
        <w:rPr>
          <w:rFonts w:hint="eastAsia"/>
        </w:rPr>
        <w:t>尋師萬里赴遼東</w:t>
      </w:r>
      <w:r w:rsidR="006C4C45">
        <w:t>，</w:t>
      </w:r>
      <w:r>
        <w:rPr>
          <w:rFonts w:hint="eastAsia"/>
        </w:rPr>
        <w:t>幸坐春風兩月中</w:t>
      </w:r>
      <w:r w:rsidR="006C4C45">
        <w:t>，</w:t>
      </w:r>
      <w:r>
        <w:rPr>
          <w:rFonts w:hint="eastAsia"/>
        </w:rPr>
        <w:t>八卷方書參造化</w:t>
      </w:r>
      <w:r w:rsidR="006C4C45">
        <w:t>，</w:t>
      </w:r>
      <w:r>
        <w:rPr>
          <w:rFonts w:hint="eastAsia"/>
        </w:rPr>
        <w:t>慈航普渡利無窮。</w:t>
      </w:r>
    </w:p>
    <w:p w:rsidR="00E163B2" w:rsidRDefault="00E163B2" w:rsidP="00E163B2">
      <w:pPr>
        <w:pStyle w:val="2f5"/>
        <w:ind w:firstLine="712"/>
      </w:pPr>
      <w:r>
        <w:rPr>
          <w:rFonts w:hint="eastAsia"/>
        </w:rPr>
        <w:t>長沙受業朱靜恒敬題</w:t>
      </w:r>
    </w:p>
    <w:p w:rsidR="00E163B2" w:rsidRDefault="00E163B2" w:rsidP="00E163B2">
      <w:pPr>
        <w:pStyle w:val="2f3"/>
        <w:ind w:firstLine="712"/>
      </w:pPr>
      <w:r>
        <w:rPr>
          <w:rFonts w:hint="eastAsia"/>
        </w:rPr>
        <w:t>書中景仰幾經年</w:t>
      </w:r>
      <w:r w:rsidR="006C4C45">
        <w:t>，</w:t>
      </w:r>
      <w:r>
        <w:rPr>
          <w:rFonts w:hint="eastAsia"/>
        </w:rPr>
        <w:t>千里尋師沈水邊</w:t>
      </w:r>
      <w:r w:rsidR="006C4C45">
        <w:t>，</w:t>
      </w:r>
      <w:r>
        <w:rPr>
          <w:rFonts w:hint="eastAsia"/>
        </w:rPr>
        <w:t>幸列門牆沾化雨</w:t>
      </w:r>
      <w:r w:rsidR="006C4C45">
        <w:t>，</w:t>
      </w:r>
      <w:r>
        <w:rPr>
          <w:rFonts w:hint="eastAsia"/>
        </w:rPr>
        <w:t>活人事業得真傳。</w:t>
      </w:r>
    </w:p>
    <w:p w:rsidR="00E163B2" w:rsidRDefault="00E163B2" w:rsidP="00E163B2">
      <w:pPr>
        <w:pStyle w:val="2f3"/>
        <w:ind w:firstLine="712"/>
      </w:pPr>
      <w:r>
        <w:rPr>
          <w:rFonts w:hint="eastAsia"/>
        </w:rPr>
        <w:t>牟平受業劉純熙敬題</w:t>
      </w:r>
    </w:p>
    <w:p w:rsidR="00E163B2" w:rsidRDefault="00E163B2" w:rsidP="00E163B2">
      <w:pPr>
        <w:pStyle w:val="2f3"/>
        <w:ind w:firstLine="712"/>
      </w:pPr>
      <w:r>
        <w:rPr>
          <w:rFonts w:hint="eastAsia"/>
        </w:rPr>
        <w:t>妙藥活人幾萬千</w:t>
      </w:r>
      <w:r w:rsidR="006C4C45">
        <w:t>，</w:t>
      </w:r>
      <w:r>
        <w:rPr>
          <w:rFonts w:hint="eastAsia"/>
        </w:rPr>
        <w:t>功參造化力回天</w:t>
      </w:r>
      <w:r w:rsidR="006C4C45">
        <w:t>，</w:t>
      </w:r>
      <w:r>
        <w:rPr>
          <w:rFonts w:hint="eastAsia"/>
        </w:rPr>
        <w:t>春風化雨私淑久</w:t>
      </w:r>
      <w:r w:rsidR="006C4C45">
        <w:t>，</w:t>
      </w:r>
      <w:r>
        <w:rPr>
          <w:rFonts w:hint="eastAsia"/>
        </w:rPr>
        <w:t>杖履追隨定有年。</w:t>
      </w:r>
    </w:p>
    <w:p w:rsidR="00E163B2" w:rsidRDefault="00E163B2" w:rsidP="00E163B2">
      <w:pPr>
        <w:pStyle w:val="2f3"/>
        <w:ind w:firstLine="712"/>
      </w:pPr>
      <w:r>
        <w:rPr>
          <w:rFonts w:hint="eastAsia"/>
        </w:rPr>
        <w:t>涇南受業周榮珪禹錫敬題</w:t>
      </w:r>
    </w:p>
    <w:p w:rsidR="00E163B2" w:rsidRDefault="00E163B2" w:rsidP="00E163B2">
      <w:pPr>
        <w:pStyle w:val="2f3"/>
        <w:ind w:firstLine="712"/>
      </w:pPr>
      <w:r>
        <w:rPr>
          <w:rFonts w:hint="eastAsia"/>
        </w:rPr>
        <w:lastRenderedPageBreak/>
        <w:t>農軒事業廢興秋</w:t>
      </w:r>
      <w:r w:rsidR="006C4C45">
        <w:t>，</w:t>
      </w:r>
      <w:r>
        <w:rPr>
          <w:rFonts w:hint="eastAsia"/>
        </w:rPr>
        <w:t>力挽狂瀾世莫儔</w:t>
      </w:r>
      <w:r w:rsidR="006C4C45">
        <w:t>，</w:t>
      </w:r>
      <w:r>
        <w:rPr>
          <w:rFonts w:hint="eastAsia"/>
        </w:rPr>
        <w:t>別派混淆風浪險</w:t>
      </w:r>
      <w:r w:rsidR="006C4C45">
        <w:t>，</w:t>
      </w:r>
      <w:r>
        <w:rPr>
          <w:rFonts w:hint="eastAsia"/>
        </w:rPr>
        <w:t>公為砥柱在中流。</w:t>
      </w:r>
    </w:p>
    <w:p w:rsidR="00E163B2" w:rsidRDefault="00E163B2" w:rsidP="00E163B2">
      <w:pPr>
        <w:pStyle w:val="2f3"/>
        <w:ind w:firstLine="712"/>
      </w:pPr>
      <w:r>
        <w:rPr>
          <w:rFonts w:hint="eastAsia"/>
        </w:rPr>
        <w:t>如皋受業李慰農敬題</w:t>
      </w:r>
    </w:p>
    <w:p w:rsidR="00E163B2" w:rsidRDefault="00E163B2" w:rsidP="00E163B2">
      <w:pPr>
        <w:pStyle w:val="2f3"/>
        <w:ind w:firstLine="712"/>
      </w:pPr>
      <w:r>
        <w:rPr>
          <w:rFonts w:hint="eastAsia"/>
        </w:rPr>
        <w:t>國士原懷濟世心</w:t>
      </w:r>
      <w:r w:rsidR="006C4C45">
        <w:t>，</w:t>
      </w:r>
      <w:r>
        <w:rPr>
          <w:rFonts w:hint="eastAsia"/>
        </w:rPr>
        <w:t>權將靈素化甘霖</w:t>
      </w:r>
      <w:r w:rsidR="006C4C45">
        <w:t>，</w:t>
      </w:r>
      <w:r>
        <w:rPr>
          <w:rFonts w:hint="eastAsia"/>
        </w:rPr>
        <w:t>活人神術書千頁</w:t>
      </w:r>
      <w:r w:rsidR="006C4C45">
        <w:t>，</w:t>
      </w:r>
      <w:r>
        <w:rPr>
          <w:rFonts w:hint="eastAsia"/>
        </w:rPr>
        <w:t>字字釀成大地春。</w:t>
      </w:r>
    </w:p>
    <w:p w:rsidR="00E163B2" w:rsidRDefault="00E163B2" w:rsidP="00E163B2">
      <w:pPr>
        <w:pStyle w:val="2f3"/>
        <w:ind w:firstLine="712"/>
      </w:pPr>
      <w:r>
        <w:rPr>
          <w:rFonts w:hint="eastAsia"/>
        </w:rPr>
        <w:t>犍為受業葉培根敬題</w:t>
      </w:r>
    </w:p>
    <w:p w:rsidR="00E163B2" w:rsidRDefault="00E163B2" w:rsidP="00E163B2">
      <w:pPr>
        <w:pStyle w:val="2f3"/>
        <w:ind w:firstLine="712"/>
      </w:pPr>
      <w:r>
        <w:rPr>
          <w:rFonts w:hint="eastAsia"/>
        </w:rPr>
        <w:t>漫道中西理不同</w:t>
      </w:r>
      <w:r w:rsidR="006C4C45">
        <w:t>，</w:t>
      </w:r>
      <w:r>
        <w:rPr>
          <w:rFonts w:hint="eastAsia"/>
        </w:rPr>
        <w:t>天生國手善溝通</w:t>
      </w:r>
      <w:r w:rsidR="006C4C45">
        <w:t>，</w:t>
      </w:r>
      <w:r>
        <w:rPr>
          <w:rFonts w:hint="eastAsia"/>
        </w:rPr>
        <w:t>從今開闢新醫界</w:t>
      </w:r>
      <w:r w:rsidR="006C4C45">
        <w:t>，</w:t>
      </w:r>
      <w:r>
        <w:rPr>
          <w:rFonts w:hint="eastAsia"/>
        </w:rPr>
        <w:t>著述直參造化功。</w:t>
      </w:r>
    </w:p>
    <w:p w:rsidR="00E163B2" w:rsidRDefault="00E163B2" w:rsidP="00E163B2">
      <w:pPr>
        <w:pStyle w:val="2f3"/>
        <w:ind w:firstLine="712"/>
      </w:pPr>
      <w:r>
        <w:rPr>
          <w:rFonts w:hint="eastAsia"/>
        </w:rPr>
        <w:t>鹽山受業孫蕊榜敬題</w:t>
      </w:r>
    </w:p>
    <w:p w:rsidR="00E163B2" w:rsidRDefault="00E163B2" w:rsidP="00E163B2">
      <w:pPr>
        <w:pStyle w:val="2f3"/>
        <w:ind w:firstLine="712"/>
      </w:pPr>
      <w:r>
        <w:rPr>
          <w:rFonts w:hint="eastAsia"/>
        </w:rPr>
        <w:t>醫融中外道通玄</w:t>
      </w:r>
      <w:r w:rsidR="006C4C45">
        <w:t>，</w:t>
      </w:r>
      <w:r>
        <w:rPr>
          <w:rFonts w:hint="eastAsia"/>
        </w:rPr>
        <w:t>祖述農軒紹正傳</w:t>
      </w:r>
      <w:r w:rsidR="006C4C45">
        <w:t>，</w:t>
      </w:r>
      <w:r>
        <w:rPr>
          <w:rFonts w:hint="eastAsia"/>
        </w:rPr>
        <w:t>濟救蒼生無限苦</w:t>
      </w:r>
      <w:r w:rsidR="006C4C45">
        <w:t>，</w:t>
      </w:r>
      <w:r>
        <w:rPr>
          <w:rFonts w:hint="eastAsia"/>
        </w:rPr>
        <w:t>安懷事業隱居年。</w:t>
      </w:r>
    </w:p>
    <w:p w:rsidR="00E163B2" w:rsidRDefault="00E163B2" w:rsidP="00E163B2">
      <w:pPr>
        <w:pStyle w:val="2f3"/>
        <w:ind w:firstLine="712"/>
      </w:pPr>
      <w:r>
        <w:rPr>
          <w:rFonts w:hint="eastAsia"/>
        </w:rPr>
        <w:t>常德受業張右長敬題</w:t>
      </w:r>
    </w:p>
    <w:p w:rsidR="00E163B2" w:rsidRDefault="00E163B2" w:rsidP="00E163B2">
      <w:pPr>
        <w:pStyle w:val="2f3"/>
        <w:ind w:firstLine="712"/>
      </w:pPr>
      <w:r>
        <w:rPr>
          <w:rFonts w:hint="eastAsia"/>
        </w:rPr>
        <w:t>醫界群推第一人</w:t>
      </w:r>
      <w:r w:rsidR="00F13728">
        <w:t>（</w:t>
      </w:r>
      <w:r>
        <w:rPr>
          <w:rFonts w:hint="eastAsia"/>
        </w:rPr>
        <w:t>先生與江蘇陸晉笙、楊如侯、廣東劉蔚楚</w:t>
      </w:r>
      <w:r w:rsidR="006C4C45">
        <w:t>，</w:t>
      </w:r>
      <w:r>
        <w:rPr>
          <w:rFonts w:hint="eastAsia"/>
        </w:rPr>
        <w:t>稱當今張、陸、楊、劉四大家</w:t>
      </w:r>
      <w:r w:rsidR="00F13728">
        <w:t>）</w:t>
      </w:r>
      <w:r w:rsidR="006C4C45">
        <w:t>，</w:t>
      </w:r>
      <w:r>
        <w:rPr>
          <w:rFonts w:hint="eastAsia"/>
        </w:rPr>
        <w:t>三張名譽又津津</w:t>
      </w:r>
      <w:r w:rsidR="00F13728">
        <w:t>（</w:t>
      </w:r>
      <w:r>
        <w:rPr>
          <w:rFonts w:hint="eastAsia"/>
        </w:rPr>
        <w:t>又與慈谿張生甫、嘉定張山雷稱為名醫三張</w:t>
      </w:r>
      <w:r w:rsidR="00F13728">
        <w:t>）</w:t>
      </w:r>
      <w:r>
        <w:rPr>
          <w:rFonts w:hint="eastAsia"/>
        </w:rPr>
        <w:t>回生妙手功無量</w:t>
      </w:r>
      <w:r w:rsidR="006C4C45">
        <w:t>，</w:t>
      </w:r>
      <w:r>
        <w:rPr>
          <w:rFonts w:hint="eastAsia"/>
        </w:rPr>
        <w:t>寰海釀成不老春。</w:t>
      </w:r>
    </w:p>
    <w:p w:rsidR="00E163B2" w:rsidRDefault="00E163B2" w:rsidP="00E163B2">
      <w:pPr>
        <w:pStyle w:val="2f3"/>
        <w:ind w:firstLine="712"/>
      </w:pPr>
      <w:r>
        <w:rPr>
          <w:rFonts w:hint="eastAsia"/>
        </w:rPr>
        <w:t>永定受業黃潤光雨岩敬題</w:t>
      </w:r>
    </w:p>
    <w:p w:rsidR="00E163B2" w:rsidRDefault="00E163B2" w:rsidP="00E163B2">
      <w:pPr>
        <w:pStyle w:val="2f3"/>
        <w:ind w:firstLine="712"/>
      </w:pPr>
      <w:r>
        <w:rPr>
          <w:rFonts w:hint="eastAsia"/>
        </w:rPr>
        <w:t>書著活人幾度年</w:t>
      </w:r>
      <w:r w:rsidR="006C4C45">
        <w:t>，</w:t>
      </w:r>
      <w:r>
        <w:rPr>
          <w:rFonts w:hint="eastAsia"/>
        </w:rPr>
        <w:t>中西合撰費陶甄</w:t>
      </w:r>
      <w:r w:rsidR="006C4C45">
        <w:t>，</w:t>
      </w:r>
      <w:r>
        <w:rPr>
          <w:rFonts w:hint="eastAsia"/>
        </w:rPr>
        <w:t>門牆幸受庸愚拜</w:t>
      </w:r>
      <w:r w:rsidR="006C4C45">
        <w:t>，</w:t>
      </w:r>
      <w:r>
        <w:rPr>
          <w:rFonts w:hint="eastAsia"/>
        </w:rPr>
        <w:t>得識農軒一脈傳。</w:t>
      </w:r>
    </w:p>
    <w:p w:rsidR="00E163B2" w:rsidRDefault="00E163B2" w:rsidP="00E163B2">
      <w:pPr>
        <w:pStyle w:val="2f3"/>
        <w:ind w:firstLine="712"/>
      </w:pPr>
      <w:r>
        <w:rPr>
          <w:rFonts w:hint="eastAsia"/>
        </w:rPr>
        <w:t>如皋受業黃杓星樓敬題</w:t>
      </w:r>
    </w:p>
    <w:p w:rsidR="00E163B2" w:rsidRDefault="00E163B2" w:rsidP="00E163B2">
      <w:pPr>
        <w:pStyle w:val="2f3"/>
        <w:ind w:firstLine="712"/>
      </w:pPr>
      <w:r>
        <w:rPr>
          <w:rFonts w:hint="eastAsia"/>
        </w:rPr>
        <w:t>融會中西贊化工</w:t>
      </w:r>
      <w:r w:rsidR="006C4C45">
        <w:t>，</w:t>
      </w:r>
      <w:r>
        <w:rPr>
          <w:rFonts w:hint="eastAsia"/>
        </w:rPr>
        <w:t>活人國手仰高風</w:t>
      </w:r>
      <w:r w:rsidR="006C4C45">
        <w:t>，</w:t>
      </w:r>
      <w:r>
        <w:rPr>
          <w:rFonts w:hint="eastAsia"/>
        </w:rPr>
        <w:t>農軒事業今猶古</w:t>
      </w:r>
      <w:r w:rsidR="006C4C45">
        <w:t>，</w:t>
      </w:r>
      <w:r>
        <w:rPr>
          <w:rFonts w:hint="eastAsia"/>
        </w:rPr>
        <w:t>醫界重新賴有公。</w:t>
      </w:r>
    </w:p>
    <w:p w:rsidR="00E163B2" w:rsidRDefault="00E163B2" w:rsidP="00E163B2">
      <w:pPr>
        <w:pStyle w:val="2f3"/>
        <w:ind w:firstLine="712"/>
      </w:pPr>
      <w:r>
        <w:rPr>
          <w:rFonts w:hint="eastAsia"/>
        </w:rPr>
        <w:t>天門受業崔壽康蘭亭敬題</w:t>
      </w:r>
    </w:p>
    <w:p w:rsidR="00E163B2" w:rsidRDefault="00E163B2" w:rsidP="00E163B2">
      <w:pPr>
        <w:pStyle w:val="2f3"/>
        <w:ind w:firstLine="712"/>
      </w:pPr>
      <w:r>
        <w:rPr>
          <w:rFonts w:hint="eastAsia"/>
        </w:rPr>
        <w:t>立志學醫幾度年</w:t>
      </w:r>
      <w:r w:rsidR="006C4C45">
        <w:t>，</w:t>
      </w:r>
      <w:r>
        <w:rPr>
          <w:rFonts w:hint="eastAsia"/>
        </w:rPr>
        <w:t>農軒事業少真傳</w:t>
      </w:r>
      <w:r w:rsidR="006C4C45">
        <w:t>，</w:t>
      </w:r>
      <w:r>
        <w:rPr>
          <w:rFonts w:hint="eastAsia"/>
        </w:rPr>
        <w:t>幸逢國手傾心授</w:t>
      </w:r>
      <w:r w:rsidR="006C4C45">
        <w:t>，</w:t>
      </w:r>
      <w:r>
        <w:rPr>
          <w:rFonts w:hint="eastAsia"/>
        </w:rPr>
        <w:t>得識此中玄又玄。</w:t>
      </w:r>
    </w:p>
    <w:p w:rsidR="00E163B2" w:rsidRDefault="00E163B2" w:rsidP="00E163B2">
      <w:pPr>
        <w:pStyle w:val="2f3"/>
        <w:ind w:firstLine="712"/>
      </w:pPr>
      <w:r>
        <w:rPr>
          <w:rFonts w:hint="eastAsia"/>
        </w:rPr>
        <w:lastRenderedPageBreak/>
        <w:t>文安受業薛潤珊敬題</w:t>
      </w:r>
    </w:p>
    <w:p w:rsidR="00E163B2" w:rsidRDefault="00E163B2" w:rsidP="00E163B2">
      <w:pPr>
        <w:pStyle w:val="2f3"/>
        <w:ind w:firstLine="712"/>
      </w:pPr>
      <w:r>
        <w:rPr>
          <w:rFonts w:hint="eastAsia"/>
        </w:rPr>
        <w:t>莫訝農軒道不傳</w:t>
      </w:r>
      <w:r w:rsidR="006C4C45">
        <w:t>，</w:t>
      </w:r>
      <w:r>
        <w:rPr>
          <w:rFonts w:hint="eastAsia"/>
        </w:rPr>
        <w:t>重新醫界有高賢</w:t>
      </w:r>
      <w:r w:rsidR="006C4C45">
        <w:t>，</w:t>
      </w:r>
      <w:r>
        <w:rPr>
          <w:rFonts w:hint="eastAsia"/>
        </w:rPr>
        <w:t>匯通中外深陶鑄</w:t>
      </w:r>
      <w:r w:rsidR="006C4C45">
        <w:t>，</w:t>
      </w:r>
      <w:r>
        <w:rPr>
          <w:rFonts w:hint="eastAsia"/>
        </w:rPr>
        <w:t>造極登峰是此編。</w:t>
      </w:r>
    </w:p>
    <w:p w:rsidR="00E163B2" w:rsidRDefault="00E163B2" w:rsidP="00E163B2">
      <w:pPr>
        <w:pStyle w:val="2f3"/>
        <w:ind w:firstLine="712"/>
      </w:pPr>
      <w:r>
        <w:rPr>
          <w:rFonts w:hint="eastAsia"/>
        </w:rPr>
        <w:t>後學許鹿蘋敬題</w:t>
      </w:r>
    </w:p>
    <w:p w:rsidR="00E163B2" w:rsidRDefault="00E163B2" w:rsidP="00E163B2">
      <w:pPr>
        <w:pStyle w:val="2f3"/>
        <w:ind w:firstLine="712"/>
      </w:pPr>
      <w:r>
        <w:rPr>
          <w:rFonts w:hint="eastAsia"/>
        </w:rPr>
        <w:t>仙風道骨異凡胎</w:t>
      </w:r>
      <w:r w:rsidR="006C4C45">
        <w:t>，</w:t>
      </w:r>
      <w:r>
        <w:rPr>
          <w:rFonts w:hint="eastAsia"/>
        </w:rPr>
        <w:t>端為金針度世來</w:t>
      </w:r>
      <w:r w:rsidR="006C4C45">
        <w:t>，</w:t>
      </w:r>
      <w:r>
        <w:rPr>
          <w:rFonts w:hint="eastAsia"/>
        </w:rPr>
        <w:t>惠我寧馨深感德</w:t>
      </w:r>
      <w:r w:rsidR="006C4C45">
        <w:t>，</w:t>
      </w:r>
      <w:r>
        <w:rPr>
          <w:rFonts w:hint="eastAsia"/>
        </w:rPr>
        <w:t>活人不僅萬千孩。</w:t>
      </w:r>
    </w:p>
    <w:p w:rsidR="00E163B2" w:rsidRDefault="00E163B2" w:rsidP="00E163B2">
      <w:pPr>
        <w:pStyle w:val="2f3"/>
        <w:ind w:firstLine="712"/>
      </w:pPr>
      <w:r>
        <w:rPr>
          <w:rFonts w:hint="eastAsia"/>
        </w:rPr>
        <w:t>許容玉女士敬題</w:t>
      </w:r>
    </w:p>
    <w:p w:rsidR="00E163B2" w:rsidRDefault="00E163B2" w:rsidP="00E163B2">
      <w:pPr>
        <w:pStyle w:val="2f3"/>
        <w:ind w:firstLine="712"/>
      </w:pPr>
      <w:r>
        <w:rPr>
          <w:rFonts w:hint="eastAsia"/>
        </w:rPr>
        <w:t>翻陳診斷出新書</w:t>
      </w:r>
      <w:r w:rsidR="006C4C45">
        <w:t>，</w:t>
      </w:r>
      <w:r>
        <w:rPr>
          <w:rFonts w:hint="eastAsia"/>
        </w:rPr>
        <w:t>濟救蒼生信有餘</w:t>
      </w:r>
      <w:r w:rsidR="006C4C45">
        <w:t>，</w:t>
      </w:r>
      <w:r>
        <w:rPr>
          <w:rFonts w:hint="eastAsia"/>
        </w:rPr>
        <w:t>藥性屢更前案誤</w:t>
      </w:r>
      <w:r w:rsidR="006C4C45">
        <w:t>，</w:t>
      </w:r>
      <w:r>
        <w:rPr>
          <w:rFonts w:hint="eastAsia"/>
        </w:rPr>
        <w:t>醫方密補古人疏。瓊花芝草靈山瑞</w:t>
      </w:r>
      <w:r w:rsidR="006C4C45">
        <w:t>，</w:t>
      </w:r>
      <w:r>
        <w:rPr>
          <w:rFonts w:hint="eastAsia"/>
        </w:rPr>
        <w:t>《金匱》、《玉函》處士廬</w:t>
      </w:r>
      <w:r w:rsidR="006C4C45">
        <w:t>，</w:t>
      </w:r>
      <w:r>
        <w:rPr>
          <w:rFonts w:hint="eastAsia"/>
        </w:rPr>
        <w:t>立德立功言亦重</w:t>
      </w:r>
      <w:r w:rsidR="006C4C45">
        <w:t>，</w:t>
      </w:r>
      <w:r>
        <w:rPr>
          <w:rFonts w:hint="eastAsia"/>
        </w:rPr>
        <w:t>文章壽世永終譽</w:t>
      </w:r>
      <w:r w:rsidR="00E66C96">
        <w:rPr>
          <w:rFonts w:hint="eastAsia"/>
        </w:rPr>
        <w:t>。</w:t>
      </w:r>
    </w:p>
    <w:p w:rsidR="00E163B2" w:rsidRDefault="00E163B2" w:rsidP="00E163B2">
      <w:pPr>
        <w:pStyle w:val="2f3"/>
        <w:ind w:firstLine="712"/>
      </w:pPr>
      <w:r>
        <w:rPr>
          <w:rFonts w:hint="eastAsia"/>
        </w:rPr>
        <w:t>桐柏愚弟朱茀壺山敬題</w:t>
      </w:r>
    </w:p>
    <w:p w:rsidR="00E66C96" w:rsidRDefault="00E66C96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E66C96" w:rsidRDefault="00E66C96" w:rsidP="00657751">
      <w:pPr>
        <w:pStyle w:val="1b"/>
      </w:pPr>
      <w:bookmarkStart w:id="671" w:name="_Toc7561050"/>
      <w:r>
        <w:rPr>
          <w:rFonts w:hint="eastAsia"/>
        </w:rPr>
        <w:lastRenderedPageBreak/>
        <w:t>例言</w:t>
      </w:r>
      <w:bookmarkEnd w:id="671"/>
    </w:p>
    <w:p w:rsidR="00E66C96" w:rsidRDefault="00E66C96" w:rsidP="00E66C96">
      <w:pPr>
        <w:pStyle w:val="2f3"/>
        <w:ind w:firstLine="712"/>
      </w:pPr>
      <w:r>
        <w:t>一、</w:t>
      </w:r>
      <w:r>
        <w:rPr>
          <w:rFonts w:hint="eastAsia"/>
        </w:rPr>
        <w:t>此編為登各省醫學志報之論彙集而成</w:t>
      </w:r>
      <w:r w:rsidR="006C4C45">
        <w:t>，</w:t>
      </w:r>
      <w:r>
        <w:rPr>
          <w:rFonts w:hint="eastAsia"/>
        </w:rPr>
        <w:t>初次出版在民國十七年</w:t>
      </w:r>
      <w:r w:rsidR="006C4C45">
        <w:t>，</w:t>
      </w:r>
      <w:r>
        <w:rPr>
          <w:rFonts w:hint="eastAsia"/>
        </w:rPr>
        <w:t>今已盡售。茲又彙集數年登各處醫學志報之論</w:t>
      </w:r>
      <w:r w:rsidR="006C4C45">
        <w:t>，</w:t>
      </w:r>
      <w:r>
        <w:rPr>
          <w:rFonts w:hint="eastAsia"/>
        </w:rPr>
        <w:t>約六萬餘言</w:t>
      </w:r>
      <w:r w:rsidR="006C4C45">
        <w:t>，</w:t>
      </w:r>
      <w:r>
        <w:rPr>
          <w:rFonts w:hint="eastAsia"/>
        </w:rPr>
        <w:t>復加</w:t>
      </w:r>
      <w:r w:rsidR="00D24630">
        <w:rPr>
          <w:rFonts w:hint="eastAsia"/>
        </w:rPr>
        <w:t>於</w:t>
      </w:r>
      <w:r>
        <w:rPr>
          <w:rFonts w:hint="eastAsia"/>
        </w:rPr>
        <w:t>此期之中故名為增廣五期。</w:t>
      </w:r>
    </w:p>
    <w:p w:rsidR="00E66C96" w:rsidRDefault="00E66C96" w:rsidP="00E66C96">
      <w:pPr>
        <w:pStyle w:val="2f3"/>
        <w:ind w:firstLine="712"/>
      </w:pPr>
      <w:r>
        <w:rPr>
          <w:rFonts w:hint="eastAsia"/>
        </w:rPr>
        <w:t>二、此編之文</w:t>
      </w:r>
      <w:r w:rsidR="006C4C45">
        <w:t>，</w:t>
      </w:r>
      <w:r>
        <w:rPr>
          <w:rFonts w:hint="eastAsia"/>
        </w:rPr>
        <w:t>多有此篇與彼篇相重複者</w:t>
      </w:r>
      <w:r w:rsidR="006C4C45">
        <w:t>，</w:t>
      </w:r>
      <w:r>
        <w:rPr>
          <w:rFonts w:hint="eastAsia"/>
        </w:rPr>
        <w:t>因其上報原不在一處也。今匯為一編</w:t>
      </w:r>
      <w:r w:rsidR="006C4C45">
        <w:t>，</w:t>
      </w:r>
      <w:r>
        <w:rPr>
          <w:rFonts w:hint="eastAsia"/>
        </w:rPr>
        <w:t>欲節去其重複</w:t>
      </w:r>
      <w:r w:rsidR="006C4C45">
        <w:t>，</w:t>
      </w:r>
      <w:r>
        <w:rPr>
          <w:rFonts w:hint="eastAsia"/>
        </w:rPr>
        <w:t>而</w:t>
      </w:r>
      <w:r w:rsidR="00D24630">
        <w:rPr>
          <w:rFonts w:hint="eastAsia"/>
        </w:rPr>
        <w:t>於</w:t>
      </w:r>
      <w:r>
        <w:rPr>
          <w:rFonts w:hint="eastAsia"/>
        </w:rPr>
        <w:t>全篇之文理</w:t>
      </w:r>
      <w:r w:rsidR="006C4C45">
        <w:rPr>
          <w:rFonts w:hint="eastAsia"/>
        </w:rPr>
        <w:t>，</w:t>
      </w:r>
      <w:r>
        <w:rPr>
          <w:rFonts w:hint="eastAsia"/>
        </w:rPr>
        <w:t>文氣似皆有不順</w:t>
      </w:r>
      <w:r w:rsidR="006C4C45">
        <w:t>，</w:t>
      </w:r>
      <w:r>
        <w:rPr>
          <w:rFonts w:hint="eastAsia"/>
        </w:rPr>
        <w:t>故皆仍其舊</w:t>
      </w:r>
      <w:r w:rsidR="006C4C45">
        <w:t>，</w:t>
      </w:r>
      <w:r>
        <w:rPr>
          <w:rFonts w:hint="eastAsia"/>
        </w:rPr>
        <w:t>閱者諒之。</w:t>
      </w:r>
    </w:p>
    <w:p w:rsidR="00E66C96" w:rsidRDefault="00E66C96" w:rsidP="00E66C96">
      <w:pPr>
        <w:pStyle w:val="2f3"/>
        <w:ind w:firstLine="712"/>
      </w:pPr>
      <w:r>
        <w:rPr>
          <w:rFonts w:hint="eastAsia"/>
        </w:rPr>
        <w:t>三、諸論之作</w:t>
      </w:r>
      <w:r w:rsidR="006C4C45">
        <w:t>，</w:t>
      </w:r>
      <w:r>
        <w:rPr>
          <w:rFonts w:hint="eastAsia"/>
        </w:rPr>
        <w:t>或因觀醫報有所感發</w:t>
      </w:r>
      <w:r w:rsidR="006C4C45">
        <w:t>，</w:t>
      </w:r>
      <w:r>
        <w:rPr>
          <w:rFonts w:hint="eastAsia"/>
        </w:rPr>
        <w:t>或因人有所質問</w:t>
      </w:r>
      <w:r w:rsidR="006C4C45">
        <w:t>，</w:t>
      </w:r>
      <w:r>
        <w:rPr>
          <w:rFonts w:hint="eastAsia"/>
        </w:rPr>
        <w:t>或因時有其證</w:t>
      </w:r>
      <w:r w:rsidR="006C4C45">
        <w:t>，</w:t>
      </w:r>
      <w:r>
        <w:rPr>
          <w:rFonts w:hint="eastAsia"/>
        </w:rPr>
        <w:t>或因報社有所徵求</w:t>
      </w:r>
      <w:r w:rsidR="006C4C45">
        <w:t>，</w:t>
      </w:r>
      <w:r>
        <w:rPr>
          <w:rFonts w:hint="eastAsia"/>
        </w:rPr>
        <w:t>原非遍論各門病之書也。其有未論及者</w:t>
      </w:r>
      <w:r w:rsidR="006C4C45">
        <w:t>，</w:t>
      </w:r>
      <w:r>
        <w:rPr>
          <w:rFonts w:hint="eastAsia"/>
        </w:rPr>
        <w:t>可統諸期而匯通參觀之</w:t>
      </w:r>
      <w:r w:rsidR="006C4C45">
        <w:t>，</w:t>
      </w:r>
      <w:r>
        <w:rPr>
          <w:rFonts w:hint="eastAsia"/>
        </w:rPr>
        <w:t>則證之大略皆備矣。至從前諸期已論其證</w:t>
      </w:r>
      <w:r w:rsidR="006C4C45">
        <w:t>，</w:t>
      </w:r>
      <w:r>
        <w:rPr>
          <w:rFonts w:hint="eastAsia"/>
        </w:rPr>
        <w:t>而此則復論及者</w:t>
      </w:r>
      <w:r w:rsidR="006C4C45">
        <w:t>，</w:t>
      </w:r>
      <w:r>
        <w:rPr>
          <w:rFonts w:hint="eastAsia"/>
        </w:rPr>
        <w:t>大抵又更加詳也。</w:t>
      </w:r>
    </w:p>
    <w:p w:rsidR="00E163B2" w:rsidRDefault="00E66C96" w:rsidP="00E66C96">
      <w:pPr>
        <w:pStyle w:val="2f3"/>
        <w:ind w:firstLine="712"/>
      </w:pPr>
      <w:r>
        <w:rPr>
          <w:rFonts w:hint="eastAsia"/>
        </w:rPr>
        <w:t>四、愚</w:t>
      </w:r>
      <w:r w:rsidR="00D24630">
        <w:rPr>
          <w:rFonts w:hint="eastAsia"/>
        </w:rPr>
        <w:t>於</w:t>
      </w:r>
      <w:r>
        <w:rPr>
          <w:rFonts w:hint="eastAsia"/>
        </w:rPr>
        <w:t>諸藥多喜生用</w:t>
      </w:r>
      <w:r w:rsidR="006C4C45">
        <w:t>，</w:t>
      </w:r>
      <w:r>
        <w:rPr>
          <w:rFonts w:hint="eastAsia"/>
        </w:rPr>
        <w:t>欲存其本性也。有如石膏</w:t>
      </w:r>
      <w:r w:rsidR="006C4C45">
        <w:t>，</w:t>
      </w:r>
      <w:r>
        <w:rPr>
          <w:rFonts w:hint="eastAsia"/>
        </w:rPr>
        <w:t>為硫氧氫鈣化合</w:t>
      </w:r>
      <w:r w:rsidR="006C4C45">
        <w:t>，</w:t>
      </w:r>
      <w:r>
        <w:rPr>
          <w:rFonts w:hint="eastAsia"/>
        </w:rPr>
        <w:t>若煅之則硫氧氫皆飛去</w:t>
      </w:r>
      <w:r w:rsidR="006C4C45">
        <w:t>，</w:t>
      </w:r>
      <w:r>
        <w:rPr>
          <w:rFonts w:hint="eastAsia"/>
        </w:rPr>
        <w:t>其涼散之力頓失</w:t>
      </w:r>
      <w:r w:rsidR="006C4C45">
        <w:t>，</w:t>
      </w:r>
      <w:r>
        <w:rPr>
          <w:rFonts w:hint="eastAsia"/>
        </w:rPr>
        <w:t>而所餘之鈣</w:t>
      </w:r>
      <w:r w:rsidR="006C4C45">
        <w:t>，</w:t>
      </w:r>
      <w:r>
        <w:rPr>
          <w:rFonts w:hint="eastAsia"/>
        </w:rPr>
        <w:t>經煅即變為洋灰</w:t>
      </w:r>
      <w:r w:rsidR="006C4C45">
        <w:t>，</w:t>
      </w:r>
      <w:r>
        <w:rPr>
          <w:rFonts w:hint="eastAsia"/>
        </w:rPr>
        <w:t>斷不可服</w:t>
      </w:r>
      <w:r w:rsidR="006C4C45">
        <w:t>，</w:t>
      </w:r>
      <w:r>
        <w:rPr>
          <w:rFonts w:hint="eastAsia"/>
        </w:rPr>
        <w:t>故斯編之中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生石膏之能救人</w:t>
      </w:r>
      <w:r w:rsidR="006C4C45">
        <w:t>，</w:t>
      </w:r>
      <w:r>
        <w:rPr>
          <w:rFonts w:hint="eastAsia"/>
        </w:rPr>
        <w:t>煅石膏之能傷人</w:t>
      </w:r>
      <w:r w:rsidR="006C4C45">
        <w:t>，</w:t>
      </w:r>
      <w:r>
        <w:rPr>
          <w:rFonts w:hint="eastAsia"/>
        </w:rPr>
        <w:t>反復論之</w:t>
      </w:r>
      <w:r w:rsidR="006C4C45">
        <w:t>，</w:t>
      </w:r>
      <w:r>
        <w:rPr>
          <w:rFonts w:hint="eastAsia"/>
        </w:rPr>
        <w:t>再三致意</w:t>
      </w:r>
      <w:r w:rsidR="006C4C45">
        <w:t>，</w:t>
      </w:r>
      <w:r>
        <w:rPr>
          <w:rFonts w:hint="eastAsia"/>
        </w:rPr>
        <w:t>以其關</w:t>
      </w:r>
      <w:r w:rsidR="00D24630">
        <w:rPr>
          <w:rFonts w:hint="eastAsia"/>
        </w:rPr>
        <w:t>於</w:t>
      </w:r>
      <w:r>
        <w:rPr>
          <w:rFonts w:hint="eastAsia"/>
        </w:rPr>
        <w:t>人命之安危甚重也。又如赭石原鐵氧化合</w:t>
      </w:r>
      <w:r w:rsidR="006C4C45">
        <w:t>，</w:t>
      </w:r>
      <w:r>
        <w:rPr>
          <w:rFonts w:hint="eastAsia"/>
        </w:rPr>
        <w:t>其重墜涼鎮之力最善降胃止血</w:t>
      </w:r>
      <w:r w:rsidR="006C4C45">
        <w:t>，</w:t>
      </w:r>
      <w:r>
        <w:rPr>
          <w:rFonts w:hint="eastAsia"/>
        </w:rPr>
        <w:t>且又能生血</w:t>
      </w:r>
      <w:r w:rsidR="006C4C45">
        <w:rPr>
          <w:rFonts w:hint="eastAsia"/>
        </w:rPr>
        <w:t>，</w:t>
      </w:r>
      <w:r>
        <w:rPr>
          <w:rFonts w:hint="eastAsia"/>
        </w:rPr>
        <w:t>分毫不傷氣分。至藥房中所鬻之赭石</w:t>
      </w:r>
      <w:r w:rsidR="006C4C45">
        <w:t>，</w:t>
      </w:r>
      <w:r>
        <w:rPr>
          <w:rFonts w:hint="eastAsia"/>
        </w:rPr>
        <w:t>必煅以煤火</w:t>
      </w:r>
      <w:r w:rsidR="006C4C45">
        <w:t>，</w:t>
      </w:r>
      <w:r>
        <w:rPr>
          <w:rFonts w:hint="eastAsia"/>
        </w:rPr>
        <w:t>則鐵氧分離即不能生血</w:t>
      </w:r>
      <w:r w:rsidR="006C4C45">
        <w:t>，</w:t>
      </w:r>
      <w:r>
        <w:rPr>
          <w:rFonts w:hint="eastAsia"/>
        </w:rPr>
        <w:t>且更淬之以醋</w:t>
      </w:r>
      <w:r w:rsidR="006C4C45">
        <w:t>，</w:t>
      </w:r>
      <w:r>
        <w:rPr>
          <w:rFonts w:hint="eastAsia"/>
        </w:rPr>
        <w:t>轉成開破之性</w:t>
      </w:r>
      <w:r w:rsidR="006C4C45">
        <w:t>，</w:t>
      </w:r>
      <w:r>
        <w:rPr>
          <w:rFonts w:hint="eastAsia"/>
        </w:rPr>
        <w:t>多用之即可令人泄瀉。又如赤石脂原</w:t>
      </w:r>
      <w:r w:rsidR="00AD7840">
        <w:rPr>
          <w:rFonts w:hint="eastAsia"/>
        </w:rPr>
        <w:t>係</w:t>
      </w:r>
      <w:r>
        <w:rPr>
          <w:rFonts w:hint="eastAsia"/>
        </w:rPr>
        <w:t>粉末</w:t>
      </w:r>
      <w:r w:rsidR="006C4C45">
        <w:t>，</w:t>
      </w:r>
      <w:r>
        <w:rPr>
          <w:rFonts w:hint="eastAsia"/>
        </w:rPr>
        <w:t>宜興茶壺即用此燒成</w:t>
      </w:r>
      <w:r w:rsidR="006C4C45">
        <w:t>，</w:t>
      </w:r>
      <w:r>
        <w:rPr>
          <w:rFonts w:hint="eastAsia"/>
        </w:rPr>
        <w:t>為其質同粉末有黏滯之性</w:t>
      </w:r>
      <w:r w:rsidR="006C4C45">
        <w:t>，</w:t>
      </w:r>
      <w:r>
        <w:rPr>
          <w:rFonts w:hint="eastAsia"/>
        </w:rPr>
        <w:t>研細服之可保護腸胃</w:t>
      </w:r>
      <w:r>
        <w:rPr>
          <w:rFonts w:hint="eastAsia"/>
        </w:rPr>
        <w:lastRenderedPageBreak/>
        <w:t>之內膜</w:t>
      </w:r>
      <w:r w:rsidR="006C4C45">
        <w:t>，</w:t>
      </w:r>
      <w:r>
        <w:rPr>
          <w:rFonts w:hint="eastAsia"/>
        </w:rPr>
        <w:t>善治大便泄瀉。而津沽藥房中</w:t>
      </w:r>
      <w:r w:rsidR="006C4C45">
        <w:t>，</w:t>
      </w:r>
      <w:r>
        <w:rPr>
          <w:rFonts w:hint="eastAsia"/>
        </w:rPr>
        <w:t>竟將石脂為細末</w:t>
      </w:r>
      <w:r w:rsidR="006C4C45">
        <w:t>，</w:t>
      </w:r>
      <w:r>
        <w:rPr>
          <w:rFonts w:hint="eastAsia"/>
        </w:rPr>
        <w:t>水和為泥</w:t>
      </w:r>
      <w:r w:rsidR="006C4C45">
        <w:t>，</w:t>
      </w:r>
      <w:r>
        <w:rPr>
          <w:rFonts w:hint="eastAsia"/>
        </w:rPr>
        <w:t>捏作小餅</w:t>
      </w:r>
      <w:r w:rsidR="006C4C45">
        <w:t>，</w:t>
      </w:r>
      <w:r>
        <w:rPr>
          <w:rFonts w:hint="eastAsia"/>
        </w:rPr>
        <w:t>煅以煤火</w:t>
      </w:r>
      <w:r w:rsidR="006C4C45">
        <w:t>，</w:t>
      </w:r>
      <w:r>
        <w:rPr>
          <w:rFonts w:hint="eastAsia"/>
        </w:rPr>
        <w:t>即與宜興壺瓦無異。若為末服之</w:t>
      </w:r>
      <w:r w:rsidR="006C4C45">
        <w:t>，</w:t>
      </w:r>
      <w:r>
        <w:rPr>
          <w:rFonts w:hint="eastAsia"/>
        </w:rPr>
        <w:t>其傷人脾胃也必矣。又如山萸肉其酸溫之性能補肝斂肝</w:t>
      </w:r>
      <w:r w:rsidR="006C4C45">
        <w:t>，</w:t>
      </w:r>
      <w:r>
        <w:rPr>
          <w:rFonts w:hint="eastAsia"/>
        </w:rPr>
        <w:t>治肝虛自汗</w:t>
      </w:r>
      <w:r w:rsidR="006C4C45">
        <w:t>，</w:t>
      </w:r>
      <w:r>
        <w:rPr>
          <w:rFonts w:hint="eastAsia"/>
        </w:rPr>
        <w:t>以固元氣之將脫</w:t>
      </w:r>
      <w:r w:rsidR="006C4C45">
        <w:t>，</w:t>
      </w:r>
      <w:r>
        <w:rPr>
          <w:rFonts w:hint="eastAsia"/>
        </w:rPr>
        <w:t>實能挽回人命</w:t>
      </w:r>
      <w:r w:rsidR="00D24630">
        <w:rPr>
          <w:rFonts w:hint="eastAsia"/>
        </w:rPr>
        <w:t>於</w:t>
      </w:r>
      <w:r>
        <w:rPr>
          <w:rFonts w:hint="eastAsia"/>
        </w:rPr>
        <w:t>至危之候。藥房多酒浸蒸黑用之</w:t>
      </w:r>
      <w:r w:rsidR="006C4C45">
        <w:t>，</w:t>
      </w:r>
      <w:r>
        <w:rPr>
          <w:rFonts w:hint="eastAsia"/>
        </w:rPr>
        <w:t>其斂肝固氣之力頓減矣。如此者實難枚舉</w:t>
      </w:r>
      <w:r w:rsidR="006C4C45">
        <w:t>，</w:t>
      </w:r>
      <w:r>
        <w:rPr>
          <w:rFonts w:hint="eastAsia"/>
        </w:rPr>
        <w:t>此所以愚</w:t>
      </w:r>
      <w:r w:rsidR="00D24630">
        <w:rPr>
          <w:rFonts w:hint="eastAsia"/>
        </w:rPr>
        <w:t>於</w:t>
      </w:r>
      <w:r>
        <w:rPr>
          <w:rFonts w:hint="eastAsia"/>
        </w:rPr>
        <w:t>藥品多喜生用</w:t>
      </w:r>
      <w:r w:rsidR="006C4C45">
        <w:t>，</w:t>
      </w:r>
      <w:r>
        <w:rPr>
          <w:rFonts w:hint="eastAsia"/>
        </w:rPr>
        <w:t>以存其本性也。</w:t>
      </w:r>
    </w:p>
    <w:p w:rsidR="00E66C96" w:rsidRDefault="00E66C96" w:rsidP="00E66C96">
      <w:pPr>
        <w:pStyle w:val="2f3"/>
        <w:ind w:firstLine="712"/>
      </w:pPr>
      <w:r>
        <w:rPr>
          <w:rFonts w:hint="eastAsia"/>
        </w:rPr>
        <w:t>五、醫家常用之藥</w:t>
      </w:r>
      <w:r w:rsidR="006C4C45">
        <w:t>，</w:t>
      </w:r>
      <w:r>
        <w:rPr>
          <w:rFonts w:hint="eastAsia"/>
        </w:rPr>
        <w:t>愚恒不用</w:t>
      </w:r>
      <w:r w:rsidR="006C4C45">
        <w:t>，</w:t>
      </w:r>
      <w:r>
        <w:rPr>
          <w:rFonts w:hint="eastAsia"/>
        </w:rPr>
        <w:t>其不常用者</w:t>
      </w:r>
      <w:r w:rsidR="006C4C45">
        <w:t>，</w:t>
      </w:r>
      <w:r>
        <w:rPr>
          <w:rFonts w:hint="eastAsia"/>
        </w:rPr>
        <w:t>愚恒喜用。蓋用藥以能治病為宗旨</w:t>
      </w:r>
      <w:r w:rsidR="006C4C45">
        <w:t>，</w:t>
      </w:r>
      <w:r>
        <w:rPr>
          <w:rFonts w:hint="eastAsia"/>
        </w:rPr>
        <w:t>醫者疏方恒至藥品二十餘味</w:t>
      </w:r>
      <w:r w:rsidR="006C4C45">
        <w:t>，</w:t>
      </w:r>
      <w:r>
        <w:rPr>
          <w:rFonts w:hint="eastAsia"/>
        </w:rPr>
        <w:t>其分量約皆在二三錢之間</w:t>
      </w:r>
      <w:r w:rsidR="006C4C45">
        <w:t>，</w:t>
      </w:r>
      <w:r>
        <w:rPr>
          <w:rFonts w:hint="eastAsia"/>
        </w:rPr>
        <w:t>不甚差池</w:t>
      </w:r>
      <w:r w:rsidR="006C4C45">
        <w:t>，</w:t>
      </w:r>
      <w:r>
        <w:rPr>
          <w:rFonts w:hint="eastAsia"/>
        </w:rPr>
        <w:t>即將病治癒</w:t>
      </w:r>
      <w:r w:rsidR="006C4C45">
        <w:rPr>
          <w:rFonts w:hint="eastAsia"/>
        </w:rPr>
        <w:t>，</w:t>
      </w:r>
      <w:r>
        <w:rPr>
          <w:rFonts w:hint="eastAsia"/>
        </w:rPr>
        <w:t>亦不知</w:t>
      </w:r>
      <w:r w:rsidR="00AD7840">
        <w:rPr>
          <w:rFonts w:hint="eastAsia"/>
        </w:rPr>
        <w:t>係</w:t>
      </w:r>
      <w:r>
        <w:rPr>
          <w:rFonts w:hint="eastAsia"/>
        </w:rPr>
        <w:t>何藥之力</w:t>
      </w:r>
      <w:r w:rsidR="006C4C45">
        <w:t>，</w:t>
      </w:r>
      <w:r>
        <w:rPr>
          <w:rFonts w:hint="eastAsia"/>
        </w:rPr>
        <w:t>而愚初臨證時</w:t>
      </w:r>
      <w:r w:rsidR="006C4C45">
        <w:t>，</w:t>
      </w:r>
      <w:r>
        <w:rPr>
          <w:rFonts w:hint="eastAsia"/>
        </w:rPr>
        <w:t>恒擇對證之藥</w:t>
      </w:r>
      <w:r w:rsidR="006C4C45">
        <w:t>，</w:t>
      </w:r>
      <w:r>
        <w:rPr>
          <w:rFonts w:hint="eastAsia"/>
        </w:rPr>
        <w:t>重用一味煎湯數鐘</w:t>
      </w:r>
      <w:r w:rsidR="006C4C45">
        <w:t>，</w:t>
      </w:r>
      <w:r>
        <w:rPr>
          <w:rFonts w:hint="eastAsia"/>
        </w:rPr>
        <w:t>徐徐服之</w:t>
      </w:r>
      <w:r w:rsidR="006C4C45">
        <w:t>，</w:t>
      </w:r>
      <w:r>
        <w:rPr>
          <w:rFonts w:hint="eastAsia"/>
        </w:rPr>
        <w:t>恒能挽回極重之病</w:t>
      </w:r>
      <w:r w:rsidR="006C4C45">
        <w:t>，</w:t>
      </w:r>
      <w:r>
        <w:rPr>
          <w:rFonts w:hint="eastAsia"/>
        </w:rPr>
        <w:t>且得藉之以驗藥力之實際</w:t>
      </w:r>
      <w:r w:rsidR="00F13728">
        <w:t>（</w:t>
      </w:r>
      <w:r>
        <w:rPr>
          <w:rFonts w:hint="eastAsia"/>
        </w:rPr>
        <w:t>拙編中</w:t>
      </w:r>
      <w:r w:rsidR="006C4C45">
        <w:rPr>
          <w:rFonts w:hint="eastAsia"/>
        </w:rPr>
        <w:t>，</w:t>
      </w:r>
      <w:r>
        <w:rPr>
          <w:rFonts w:hint="eastAsia"/>
        </w:rPr>
        <w:t>重用樂一味挽回險重者頗多</w:t>
      </w:r>
      <w:r w:rsidR="00F13728">
        <w:t>）</w:t>
      </w:r>
      <w:r>
        <w:rPr>
          <w:rFonts w:hint="eastAsia"/>
        </w:rPr>
        <w:t>。是以非常用之藥</w:t>
      </w:r>
      <w:r w:rsidR="006C4C45">
        <w:t>，</w:t>
      </w:r>
      <w:r>
        <w:rPr>
          <w:rFonts w:hint="eastAsia"/>
        </w:rPr>
        <w:t>而愚喜用者</w:t>
      </w:r>
      <w:r w:rsidR="006C4C45">
        <w:t>，</w:t>
      </w:r>
      <w:r>
        <w:rPr>
          <w:rFonts w:hint="eastAsia"/>
        </w:rPr>
        <w:t>以曾用之有實效也。其為常用之藥</w:t>
      </w:r>
      <w:r w:rsidR="006C4C45">
        <w:t>，</w:t>
      </w:r>
      <w:r>
        <w:rPr>
          <w:rFonts w:hint="eastAsia"/>
        </w:rPr>
        <w:t>而愚從未一用者</w:t>
      </w:r>
      <w:r w:rsidR="006C4C45">
        <w:t>，</w:t>
      </w:r>
      <w:r>
        <w:rPr>
          <w:rFonts w:hint="eastAsia"/>
        </w:rPr>
        <w:t>因曾用之無實效也。凡事必實驗而後知</w:t>
      </w:r>
      <w:r w:rsidR="006C4C45">
        <w:t>，</w:t>
      </w:r>
      <w:r>
        <w:rPr>
          <w:rFonts w:hint="eastAsia"/>
        </w:rPr>
        <w:t>不敢人云亦云也。</w:t>
      </w:r>
    </w:p>
    <w:p w:rsidR="00E66C96" w:rsidRDefault="00E66C96" w:rsidP="00E66C96">
      <w:pPr>
        <w:pStyle w:val="2f3"/>
        <w:ind w:firstLine="712"/>
      </w:pPr>
      <w:r>
        <w:rPr>
          <w:rFonts w:hint="eastAsia"/>
        </w:rPr>
        <w:t>六、中醫之理原多包括西醫之理</w:t>
      </w:r>
      <w:r w:rsidR="006C4C45">
        <w:t>，</w:t>
      </w:r>
      <w:r>
        <w:rPr>
          <w:rFonts w:hint="eastAsia"/>
        </w:rPr>
        <w:t>如《內經》所論諸厥證</w:t>
      </w:r>
      <w:r w:rsidR="006C4C45">
        <w:t>，</w:t>
      </w:r>
      <w:r>
        <w:rPr>
          <w:rFonts w:hint="eastAsia"/>
        </w:rPr>
        <w:t>所謂血之與氣並走</w:t>
      </w:r>
      <w:r w:rsidR="00D24630">
        <w:rPr>
          <w:rFonts w:hint="eastAsia"/>
        </w:rPr>
        <w:t>於</w:t>
      </w:r>
      <w:r>
        <w:rPr>
          <w:rFonts w:hint="eastAsia"/>
        </w:rPr>
        <w:t>上及血菀</w:t>
      </w:r>
      <w:r w:rsidR="00D24630">
        <w:rPr>
          <w:rFonts w:hint="eastAsia"/>
        </w:rPr>
        <w:t>於</w:t>
      </w:r>
      <w:r>
        <w:rPr>
          <w:rFonts w:hint="eastAsia"/>
        </w:rPr>
        <w:t>上為薄厥、肝當治不治為煎厥</w:t>
      </w:r>
      <w:r w:rsidR="006C4C45">
        <w:t>，</w:t>
      </w:r>
      <w:r>
        <w:rPr>
          <w:rFonts w:hint="eastAsia"/>
        </w:rPr>
        <w:t>即西人所謂腦充血也。中醫謂肺朝百脈</w:t>
      </w:r>
      <w:r w:rsidR="006C4C45">
        <w:t>，</w:t>
      </w:r>
      <w:r>
        <w:rPr>
          <w:rFonts w:hint="eastAsia"/>
        </w:rPr>
        <w:t>《難經》謂肺為五臟六腑之所終始</w:t>
      </w:r>
      <w:r w:rsidR="006C4C45">
        <w:t>，</w:t>
      </w:r>
      <w:r>
        <w:rPr>
          <w:rFonts w:hint="eastAsia"/>
        </w:rPr>
        <w:t>即西人所謂血脈管及回血管之迴圈也。然古人語意渾涵</w:t>
      </w:r>
      <w:r w:rsidR="006C4C45">
        <w:t>，</w:t>
      </w:r>
      <w:r>
        <w:rPr>
          <w:rFonts w:hint="eastAsia"/>
        </w:rPr>
        <w:t>且未經剖解實驗</w:t>
      </w:r>
      <w:r w:rsidR="006C4C45">
        <w:t>，</w:t>
      </w:r>
      <w:r>
        <w:rPr>
          <w:rFonts w:hint="eastAsia"/>
        </w:rPr>
        <w:t>言之終不能確鑿。及觀西人之說</w:t>
      </w:r>
      <w:r w:rsidR="006C4C45">
        <w:t>，</w:t>
      </w:r>
      <w:r>
        <w:rPr>
          <w:rFonts w:hint="eastAsia"/>
        </w:rPr>
        <w:t>則古書所</w:t>
      </w:r>
      <w:r w:rsidR="0029265C">
        <w:rPr>
          <w:rFonts w:hint="eastAsia"/>
        </w:rPr>
        <w:t>云</w:t>
      </w:r>
      <w:r>
        <w:rPr>
          <w:rFonts w:hint="eastAsia"/>
        </w:rPr>
        <w:t>者</w:t>
      </w:r>
      <w:r w:rsidR="006C4C45">
        <w:t>，</w:t>
      </w:r>
      <w:r>
        <w:rPr>
          <w:rFonts w:hint="eastAsia"/>
        </w:rPr>
        <w:t>無事詮解皆能了然也。又中醫治病恒深究病之由來</w:t>
      </w:r>
      <w:r w:rsidR="006C4C45">
        <w:t>，</w:t>
      </w:r>
      <w:r>
        <w:rPr>
          <w:rFonts w:hint="eastAsia"/>
        </w:rPr>
        <w:t>是治病之本也</w:t>
      </w:r>
      <w:r w:rsidR="0029265C">
        <w:t>；</w:t>
      </w:r>
      <w:r>
        <w:rPr>
          <w:rFonts w:hint="eastAsia"/>
        </w:rPr>
        <w:t>西醫治病務治其局部</w:t>
      </w:r>
      <w:r w:rsidR="006C4C45">
        <w:t>，</w:t>
      </w:r>
      <w:r>
        <w:rPr>
          <w:rFonts w:hint="eastAsia"/>
        </w:rPr>
        <w:t>是治病之標也。若遇急危之證及難治之證</w:t>
      </w:r>
      <w:r w:rsidR="006C4C45">
        <w:t>，</w:t>
      </w:r>
      <w:r>
        <w:rPr>
          <w:rFonts w:hint="eastAsia"/>
        </w:rPr>
        <w:t>正不妨以西藥</w:t>
      </w:r>
      <w:r>
        <w:rPr>
          <w:rFonts w:hint="eastAsia"/>
        </w:rPr>
        <w:lastRenderedPageBreak/>
        <w:t>治其標</w:t>
      </w:r>
      <w:r w:rsidR="006C4C45">
        <w:t>，</w:t>
      </w:r>
      <w:r>
        <w:rPr>
          <w:rFonts w:hint="eastAsia"/>
        </w:rPr>
        <w:t>以中藥治其本</w:t>
      </w:r>
      <w:r w:rsidR="006C4C45">
        <w:t>，</w:t>
      </w:r>
      <w:r>
        <w:rPr>
          <w:rFonts w:hint="eastAsia"/>
        </w:rPr>
        <w:t>則見效必速。故凡西藥之性近和平</w:t>
      </w:r>
      <w:r w:rsidR="006C4C45">
        <w:t>，</w:t>
      </w:r>
      <w:r>
        <w:rPr>
          <w:rFonts w:hint="eastAsia"/>
        </w:rPr>
        <w:t>確知其原質者</w:t>
      </w:r>
      <w:r w:rsidR="006C4C45">
        <w:t>，</w:t>
      </w:r>
      <w:r>
        <w:rPr>
          <w:rFonts w:hint="eastAsia"/>
        </w:rPr>
        <w:t>不妨與中藥一時並用。至未知其原質者</w:t>
      </w:r>
      <w:r w:rsidR="006C4C45">
        <w:t>，</w:t>
      </w:r>
      <w:r>
        <w:rPr>
          <w:rFonts w:hint="eastAsia"/>
        </w:rPr>
        <w:t>慮其與中藥有所妨礙</w:t>
      </w:r>
      <w:r w:rsidR="006C4C45">
        <w:t>，</w:t>
      </w:r>
      <w:r>
        <w:rPr>
          <w:rFonts w:hint="eastAsia"/>
        </w:rPr>
        <w:t>正不妨中隔數點鐘而先後用之也。</w:t>
      </w:r>
    </w:p>
    <w:p w:rsidR="0029265C" w:rsidRDefault="0029265C" w:rsidP="0029265C">
      <w:pPr>
        <w:pStyle w:val="2f3"/>
        <w:ind w:firstLine="712"/>
      </w:pPr>
      <w:r>
        <w:rPr>
          <w:rFonts w:hint="eastAsia"/>
        </w:rPr>
        <w:t>七、凡藥性之和平者</w:t>
      </w:r>
      <w:r w:rsidR="006C4C45">
        <w:rPr>
          <w:rFonts w:hint="eastAsia"/>
        </w:rPr>
        <w:t>，</w:t>
      </w:r>
      <w:r>
        <w:rPr>
          <w:rFonts w:hint="eastAsia"/>
        </w:rPr>
        <w:t>非多用不能奏效。若地黃、山藥、萸肉、枸杞、龍眼肉諸藥是也。至石膏《本經》原謂其微寒</w:t>
      </w:r>
      <w:r w:rsidR="006C4C45">
        <w:rPr>
          <w:rFonts w:hint="eastAsia"/>
        </w:rPr>
        <w:t>，</w:t>
      </w:r>
      <w:r>
        <w:rPr>
          <w:rFonts w:hint="eastAsia"/>
        </w:rPr>
        <w:t>亦</w:t>
      </w:r>
      <w:r w:rsidR="00AD7840">
        <w:rPr>
          <w:rFonts w:hint="eastAsia"/>
        </w:rPr>
        <w:t>係</w:t>
      </w:r>
      <w:r>
        <w:rPr>
          <w:rFonts w:hint="eastAsia"/>
        </w:rPr>
        <w:t>和平之品</w:t>
      </w:r>
      <w:r w:rsidR="006C4C45">
        <w:rPr>
          <w:rFonts w:hint="eastAsia"/>
        </w:rPr>
        <w:t>，</w:t>
      </w:r>
      <w:r>
        <w:rPr>
          <w:rFonts w:hint="eastAsia"/>
        </w:rPr>
        <w:t>若遇寒溫大熱</w:t>
      </w:r>
      <w:r w:rsidR="006C4C45">
        <w:rPr>
          <w:rFonts w:hint="eastAsia"/>
        </w:rPr>
        <w:t>，</w:t>
      </w:r>
      <w:r>
        <w:rPr>
          <w:rFonts w:hint="eastAsia"/>
        </w:rPr>
        <w:t>為挽回人命計</w:t>
      </w:r>
      <w:r w:rsidR="006C4C45">
        <w:rPr>
          <w:rFonts w:hint="eastAsia"/>
        </w:rPr>
        <w:t>，</w:t>
      </w:r>
      <w:r>
        <w:rPr>
          <w:rFonts w:hint="eastAsia"/>
        </w:rPr>
        <w:t>有時不得不多用</w:t>
      </w:r>
      <w:r w:rsidR="006C4C45">
        <w:rPr>
          <w:rFonts w:hint="eastAsia"/>
        </w:rPr>
        <w:t>，</w:t>
      </w:r>
      <w:r>
        <w:rPr>
          <w:rFonts w:hint="eastAsia"/>
        </w:rPr>
        <w:t>彼見愚所擬之方</w:t>
      </w:r>
      <w:r w:rsidR="006C4C45">
        <w:rPr>
          <w:rFonts w:hint="eastAsia"/>
        </w:rPr>
        <w:t>，</w:t>
      </w:r>
      <w:r>
        <w:rPr>
          <w:rFonts w:hint="eastAsia"/>
        </w:rPr>
        <w:t>一劑恒至七八兩</w:t>
      </w:r>
      <w:r w:rsidR="006C4C45">
        <w:rPr>
          <w:rFonts w:hint="eastAsia"/>
        </w:rPr>
        <w:t>，</w:t>
      </w:r>
      <w:r>
        <w:rPr>
          <w:rFonts w:hint="eastAsia"/>
        </w:rPr>
        <w:t>畏其分量過重而不敢輕用</w:t>
      </w:r>
      <w:r w:rsidR="006C4C45">
        <w:rPr>
          <w:rFonts w:hint="eastAsia"/>
        </w:rPr>
        <w:t>，</w:t>
      </w:r>
      <w:r>
        <w:rPr>
          <w:rFonts w:hint="eastAsia"/>
        </w:rPr>
        <w:t>皆未知藥性者也。</w:t>
      </w:r>
    </w:p>
    <w:p w:rsidR="0029265C" w:rsidRDefault="0029265C" w:rsidP="0029265C">
      <w:pPr>
        <w:pStyle w:val="2f3"/>
        <w:ind w:firstLine="712"/>
      </w:pPr>
      <w:r>
        <w:rPr>
          <w:rFonts w:hint="eastAsia"/>
        </w:rPr>
        <w:t>八、編中來函多略起結</w:t>
      </w:r>
      <w:r w:rsidR="006C4C45">
        <w:t>，</w:t>
      </w:r>
      <w:r>
        <w:rPr>
          <w:rFonts w:hint="eastAsia"/>
        </w:rPr>
        <w:t>因起結為世故應酬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醫學無益也。至</w:t>
      </w:r>
      <w:r w:rsidR="00D24630">
        <w:rPr>
          <w:rFonts w:hint="eastAsia"/>
        </w:rPr>
        <w:t>於</w:t>
      </w:r>
      <w:r>
        <w:rPr>
          <w:rFonts w:hint="eastAsia"/>
        </w:rPr>
        <w:t>中間用拙擬之方</w:t>
      </w:r>
      <w:r w:rsidR="006C4C45">
        <w:t>，</w:t>
      </w:r>
      <w:r>
        <w:rPr>
          <w:rFonts w:hint="eastAsia"/>
        </w:rPr>
        <w:t>其加減具有精義者錄之</w:t>
      </w:r>
      <w:r w:rsidR="006C4C45">
        <w:t>，</w:t>
      </w:r>
      <w:r>
        <w:rPr>
          <w:rFonts w:hint="eastAsia"/>
        </w:rPr>
        <w:t>至泛泛者亦恒節去。蓋此編處處徵實</w:t>
      </w:r>
      <w:r w:rsidR="006C4C45">
        <w:t>，</w:t>
      </w:r>
      <w:r>
        <w:rPr>
          <w:rFonts w:hint="eastAsia"/>
        </w:rPr>
        <w:t>即三四句間</w:t>
      </w:r>
      <w:r w:rsidR="006C4C45">
        <w:t>，</w:t>
      </w:r>
      <w:r>
        <w:rPr>
          <w:rFonts w:hint="eastAsia"/>
        </w:rPr>
        <w:t>亦欲閱者有所心得</w:t>
      </w:r>
      <w:r w:rsidR="006C4C45">
        <w:t>，</w:t>
      </w:r>
      <w:r>
        <w:rPr>
          <w:rFonts w:hint="eastAsia"/>
        </w:rPr>
        <w:t>可實際施</w:t>
      </w:r>
      <w:r w:rsidR="00D24630">
        <w:rPr>
          <w:rFonts w:hint="eastAsia"/>
        </w:rPr>
        <w:t>於</w:t>
      </w:r>
      <w:r>
        <w:rPr>
          <w:rFonts w:hint="eastAsia"/>
        </w:rPr>
        <w:t>臨證之間也。</w:t>
      </w:r>
    </w:p>
    <w:p w:rsidR="0029265C" w:rsidRDefault="0029265C" w:rsidP="0029265C">
      <w:pPr>
        <w:pStyle w:val="2f3"/>
        <w:ind w:firstLine="712"/>
      </w:pPr>
      <w:r>
        <w:rPr>
          <w:rFonts w:hint="eastAsia"/>
        </w:rPr>
        <w:t>九、各處藥房所鬻之藥</w:t>
      </w:r>
      <w:r w:rsidR="006C4C45">
        <w:t>，</w:t>
      </w:r>
      <w:r>
        <w:rPr>
          <w:rFonts w:hint="eastAsia"/>
        </w:rPr>
        <w:t>皆有差誤。戊午愚初至奉天</w:t>
      </w:r>
      <w:r w:rsidR="006C4C45">
        <w:t>，</w:t>
      </w:r>
      <w:r>
        <w:rPr>
          <w:rFonts w:hint="eastAsia"/>
        </w:rPr>
        <w:t>方中曾用白頭翁</w:t>
      </w:r>
      <w:r w:rsidR="006C4C45">
        <w:t>，</w:t>
      </w:r>
      <w:r>
        <w:rPr>
          <w:rFonts w:hint="eastAsia"/>
        </w:rPr>
        <w:t>檢視取來之藥</w:t>
      </w:r>
      <w:r w:rsidR="006C4C45">
        <w:t>，</w:t>
      </w:r>
      <w:r>
        <w:rPr>
          <w:rFonts w:hint="eastAsia"/>
        </w:rPr>
        <w:t>白頭翁純</w:t>
      </w:r>
      <w:r w:rsidR="00AD7840">
        <w:rPr>
          <w:rFonts w:hint="eastAsia"/>
        </w:rPr>
        <w:t>係</w:t>
      </w:r>
      <w:r>
        <w:rPr>
          <w:rFonts w:hint="eastAsia"/>
        </w:rPr>
        <w:t>白茸下帶根二分許</w:t>
      </w:r>
      <w:r w:rsidR="006C4C45">
        <w:t>，</w:t>
      </w:r>
      <w:r>
        <w:rPr>
          <w:rFonts w:hint="eastAsia"/>
        </w:rPr>
        <w:t>質之藥房</w:t>
      </w:r>
      <w:r w:rsidR="006C4C45">
        <w:t>，</w:t>
      </w:r>
      <w:r>
        <w:rPr>
          <w:rFonts w:hint="eastAsia"/>
        </w:rPr>
        <w:t>問其根作何用</w:t>
      </w:r>
      <w:r w:rsidR="006C4C45">
        <w:t>，</w:t>
      </w:r>
      <w:r>
        <w:rPr>
          <w:rFonts w:hint="eastAsia"/>
        </w:rPr>
        <w:t>答言根是漏蘆。從此在彼處臨證</w:t>
      </w:r>
      <w:r w:rsidR="006C4C45">
        <w:t>，</w:t>
      </w:r>
      <w:r>
        <w:rPr>
          <w:rFonts w:hint="eastAsia"/>
        </w:rPr>
        <w:t>如用白頭翁時</w:t>
      </w:r>
      <w:r w:rsidR="006C4C45">
        <w:t>，</w:t>
      </w:r>
      <w:r>
        <w:rPr>
          <w:rFonts w:hint="eastAsia"/>
        </w:rPr>
        <w:t>方中皆開漏蘆。又方中曾用赤小豆</w:t>
      </w:r>
      <w:r w:rsidR="006C4C45">
        <w:t>，</w:t>
      </w:r>
      <w:r>
        <w:rPr>
          <w:rFonts w:hint="eastAsia"/>
        </w:rPr>
        <w:t>檢視取來之藥</w:t>
      </w:r>
      <w:r w:rsidR="00AD7840">
        <w:rPr>
          <w:rFonts w:hint="eastAsia"/>
        </w:rPr>
        <w:t>係</w:t>
      </w:r>
      <w:r>
        <w:rPr>
          <w:rFonts w:hint="eastAsia"/>
        </w:rPr>
        <w:t>相思子</w:t>
      </w:r>
      <w:r w:rsidR="006C4C45">
        <w:t>，</w:t>
      </w:r>
      <w:r>
        <w:rPr>
          <w:rFonts w:hint="eastAsia"/>
        </w:rPr>
        <w:t>因此物亦名紅豆也（唐王維詩有紅豆生南國之句</w:t>
      </w:r>
      <w:r w:rsidR="00F13728">
        <w:t>）</w:t>
      </w:r>
      <w:r>
        <w:rPr>
          <w:rFonts w:hint="eastAsia"/>
        </w:rPr>
        <w:t>。質之藥房</w:t>
      </w:r>
      <w:r w:rsidR="006C4C45">
        <w:t>，</w:t>
      </w:r>
      <w:r>
        <w:rPr>
          <w:rFonts w:hint="eastAsia"/>
        </w:rPr>
        <w:t>謂方中但開赤小豆皆與以此物。</w:t>
      </w:r>
      <w:r w:rsidR="00D24630">
        <w:rPr>
          <w:rFonts w:hint="eastAsia"/>
        </w:rPr>
        <w:t>於</w:t>
      </w:r>
      <w:r>
        <w:rPr>
          <w:rFonts w:hint="eastAsia"/>
        </w:rPr>
        <w:t>斯再用赤小豆</w:t>
      </w:r>
      <w:r w:rsidR="006C4C45">
        <w:t>，</w:t>
      </w:r>
      <w:r>
        <w:rPr>
          <w:rFonts w:hint="eastAsia"/>
        </w:rPr>
        <w:t>必開明飯赤小豆。又丙寅愚至天津</w:t>
      </w:r>
      <w:r w:rsidR="006C4C45">
        <w:t>，</w:t>
      </w:r>
      <w:r>
        <w:rPr>
          <w:rFonts w:hint="eastAsia"/>
        </w:rPr>
        <w:t>方中曾用䗪蟲</w:t>
      </w:r>
      <w:r w:rsidR="006C4C45">
        <w:t>，</w:t>
      </w:r>
      <w:r>
        <w:rPr>
          <w:rFonts w:hint="eastAsia"/>
        </w:rPr>
        <w:t>檢視取來之藥</w:t>
      </w:r>
      <w:r w:rsidR="006C4C45">
        <w:t>，</w:t>
      </w:r>
      <w:r w:rsidR="00AD7840">
        <w:rPr>
          <w:rFonts w:hint="eastAsia"/>
        </w:rPr>
        <w:t>係</w:t>
      </w:r>
      <w:r>
        <w:rPr>
          <w:rFonts w:hint="eastAsia"/>
        </w:rPr>
        <w:t>黑色光背甲蟲</w:t>
      </w:r>
      <w:r w:rsidR="006C4C45">
        <w:t>，</w:t>
      </w:r>
      <w:r>
        <w:rPr>
          <w:rFonts w:hint="eastAsia"/>
        </w:rPr>
        <w:t>質之藥房曰</w:t>
      </w:r>
      <w:r>
        <w:t>「</w:t>
      </w:r>
      <w:r>
        <w:rPr>
          <w:rFonts w:hint="eastAsia"/>
        </w:rPr>
        <w:t>䗪蟲即土鼈何為給此」</w:t>
      </w:r>
      <w:r>
        <w:t>？</w:t>
      </w:r>
      <w:r>
        <w:rPr>
          <w:rFonts w:hint="eastAsia"/>
        </w:rPr>
        <w:t>答言「䗪蟲與土鼈此地原分為兩物</w:t>
      </w:r>
      <w:r>
        <w:t>」</w:t>
      </w:r>
      <w:r w:rsidR="006C4C45">
        <w:t>，</w:t>
      </w:r>
      <w:r>
        <w:rPr>
          <w:rFonts w:hint="eastAsia"/>
        </w:rPr>
        <w:t>從此欲用䗪蟲時</w:t>
      </w:r>
      <w:r w:rsidR="006C4C45">
        <w:t>，</w:t>
      </w:r>
      <w:r>
        <w:rPr>
          <w:rFonts w:hint="eastAsia"/>
        </w:rPr>
        <w:t>方中必改寫土鼈蟲。又曾欲用鮮小薊而未有</w:t>
      </w:r>
      <w:r w:rsidR="006C4C45">
        <w:t>，</w:t>
      </w:r>
      <w:r>
        <w:rPr>
          <w:rFonts w:hint="eastAsia"/>
        </w:rPr>
        <w:t>權以藥房中乾者代之</w:t>
      </w:r>
      <w:r w:rsidR="006C4C45">
        <w:t>，</w:t>
      </w:r>
      <w:r>
        <w:rPr>
          <w:rFonts w:hint="eastAsia"/>
        </w:rPr>
        <w:t>至檢視取來</w:t>
      </w:r>
      <w:r>
        <w:rPr>
          <w:rFonts w:hint="eastAsia"/>
        </w:rPr>
        <w:lastRenderedPageBreak/>
        <w:t>之藥</w:t>
      </w:r>
      <w:r w:rsidR="006C4C45">
        <w:t>，</w:t>
      </w:r>
      <w:r>
        <w:rPr>
          <w:rFonts w:hint="eastAsia"/>
        </w:rPr>
        <w:t>竟</w:t>
      </w:r>
      <w:r w:rsidR="00AD7840">
        <w:rPr>
          <w:rFonts w:hint="eastAsia"/>
        </w:rPr>
        <w:t>係</w:t>
      </w:r>
      <w:r>
        <w:rPr>
          <w:rFonts w:hint="eastAsia"/>
        </w:rPr>
        <w:t>所食之曲麻菜</w:t>
      </w:r>
      <w:r w:rsidR="006C4C45">
        <w:t>，</w:t>
      </w:r>
      <w:r>
        <w:rPr>
          <w:rFonts w:hint="eastAsia"/>
        </w:rPr>
        <w:t>此大薊也。質之藥房</w:t>
      </w:r>
      <w:r w:rsidR="006C4C45">
        <w:t>，</w:t>
      </w:r>
      <w:r>
        <w:rPr>
          <w:rFonts w:hint="eastAsia"/>
        </w:rPr>
        <w:t>乃知此地原以小薊為大薊</w:t>
      </w:r>
      <w:r w:rsidR="006C4C45">
        <w:t>，</w:t>
      </w:r>
      <w:r>
        <w:rPr>
          <w:rFonts w:hint="eastAsia"/>
        </w:rPr>
        <w:t>大薊為小薊。此以外之差誤</w:t>
      </w:r>
      <w:r w:rsidR="006C4C45">
        <w:t>，</w:t>
      </w:r>
      <w:r>
        <w:rPr>
          <w:rFonts w:hint="eastAsia"/>
        </w:rPr>
        <w:t>又難悉數。由斯知</w:t>
      </w:r>
      <w:r w:rsidR="006C4C45">
        <w:t>，</w:t>
      </w:r>
      <w:r>
        <w:rPr>
          <w:rFonts w:hint="eastAsia"/>
        </w:rPr>
        <w:t>凡至生地臨證</w:t>
      </w:r>
      <w:r w:rsidR="006C4C45">
        <w:t>，</w:t>
      </w:r>
      <w:r>
        <w:rPr>
          <w:rFonts w:hint="eastAsia"/>
        </w:rPr>
        <w:t>開方當以親自檢視藥藥味為第一要著也。</w:t>
      </w:r>
    </w:p>
    <w:p w:rsidR="0029265C" w:rsidRDefault="0029265C" w:rsidP="0029265C">
      <w:pPr>
        <w:pStyle w:val="2f3"/>
        <w:ind w:firstLine="712"/>
      </w:pPr>
      <w:r>
        <w:rPr>
          <w:rFonts w:hint="eastAsia"/>
        </w:rPr>
        <w:t>十、學問之道</w:t>
      </w:r>
      <w:r w:rsidR="006C4C45">
        <w:t>，</w:t>
      </w:r>
      <w:r>
        <w:rPr>
          <w:rFonts w:hint="eastAsia"/>
        </w:rPr>
        <w:t>貴與年俱進</w:t>
      </w:r>
      <w:r w:rsidR="006C4C45">
        <w:t>，</w:t>
      </w:r>
      <w:r>
        <w:rPr>
          <w:rFonts w:hint="eastAsia"/>
        </w:rPr>
        <w:t>精益求精。愚向以胸中之氣即元氣</w:t>
      </w:r>
      <w:r w:rsidR="006C4C45">
        <w:t>，</w:t>
      </w:r>
      <w:r>
        <w:rPr>
          <w:rFonts w:hint="eastAsia"/>
        </w:rPr>
        <w:t>後乃知元氣在臍</w:t>
      </w:r>
      <w:r w:rsidR="006C4C45">
        <w:t>，</w:t>
      </w:r>
      <w:r>
        <w:rPr>
          <w:rFonts w:hint="eastAsia"/>
        </w:rPr>
        <w:t>大氣在胸</w:t>
      </w:r>
      <w:r w:rsidR="006C4C45">
        <w:t>，</w:t>
      </w:r>
      <w:r>
        <w:rPr>
          <w:rFonts w:hint="eastAsia"/>
        </w:rPr>
        <w:t>向以心中之神明為元神</w:t>
      </w:r>
      <w:r w:rsidR="006C4C45">
        <w:t>，</w:t>
      </w:r>
      <w:r>
        <w:rPr>
          <w:rFonts w:hint="eastAsia"/>
        </w:rPr>
        <w:t>後乃知元神在腦</w:t>
      </w:r>
      <w:r w:rsidR="006C4C45">
        <w:t>，</w:t>
      </w:r>
      <w:r>
        <w:rPr>
          <w:rFonts w:hint="eastAsia"/>
        </w:rPr>
        <w:t>識神在心</w:t>
      </w:r>
      <w:r w:rsidR="006C4C45">
        <w:t>，</w:t>
      </w:r>
      <w:r>
        <w:rPr>
          <w:rFonts w:hint="eastAsia"/>
        </w:rPr>
        <w:t>此編之論說</w:t>
      </w:r>
      <w:r w:rsidR="006C4C45">
        <w:t>，</w:t>
      </w:r>
      <w:r>
        <w:rPr>
          <w:rFonts w:hint="eastAsia"/>
        </w:rPr>
        <w:t>間有與前數期不同者</w:t>
      </w:r>
      <w:r w:rsidR="006C4C45">
        <w:t>，</w:t>
      </w:r>
      <w:r>
        <w:rPr>
          <w:rFonts w:hint="eastAsia"/>
        </w:rPr>
        <w:t>當以此編為是。</w:t>
      </w:r>
    </w:p>
    <w:p w:rsidR="00227FDE" w:rsidRDefault="00227FD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29265C" w:rsidRPr="0029265C" w:rsidRDefault="0029265C" w:rsidP="00E66C96">
      <w:pPr>
        <w:pStyle w:val="2f3"/>
        <w:ind w:firstLine="712"/>
      </w:pPr>
    </w:p>
    <w:p w:rsidR="00227FDE" w:rsidRDefault="00227FDE" w:rsidP="00227FDE">
      <w:pPr>
        <w:pStyle w:val="75"/>
      </w:pPr>
    </w:p>
    <w:p w:rsidR="00227FDE" w:rsidRDefault="00227FDE" w:rsidP="00227FDE">
      <w:pPr>
        <w:pStyle w:val="75"/>
      </w:pPr>
    </w:p>
    <w:p w:rsidR="00E66C96" w:rsidRDefault="00227FDE" w:rsidP="00227FDE">
      <w:pPr>
        <w:pStyle w:val="75"/>
      </w:pPr>
      <w:bookmarkStart w:id="672" w:name="_Toc7561051"/>
      <w:r>
        <w:rPr>
          <w:rFonts w:hint="eastAsia"/>
        </w:rPr>
        <w:t>︿第一卷﹀</w:t>
      </w:r>
      <w:bookmarkEnd w:id="672"/>
    </w:p>
    <w:p w:rsidR="00227FDE" w:rsidRDefault="00227FD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E66C96" w:rsidRDefault="00227FDE" w:rsidP="00E66C96">
      <w:pPr>
        <w:pStyle w:val="2f3"/>
        <w:ind w:firstLine="712"/>
      </w:pPr>
      <w:r w:rsidRPr="00227FDE">
        <w:rPr>
          <w:rFonts w:hint="eastAsia"/>
        </w:rPr>
        <w:lastRenderedPageBreak/>
        <w:t>學醫工夫</w:t>
      </w:r>
      <w:r w:rsidR="006C4C45">
        <w:t>，</w:t>
      </w:r>
      <w:r w:rsidRPr="00227FDE">
        <w:rPr>
          <w:rFonts w:hint="eastAsia"/>
        </w:rPr>
        <w:t>須先明人身之生理。全身之肢體、臟腑、經絡皆生理攸關也。是卷兼</w:t>
      </w:r>
      <w:r w:rsidR="00E514AF">
        <w:rPr>
          <w:rFonts w:hint="eastAsia"/>
        </w:rPr>
        <w:t>採</w:t>
      </w:r>
      <w:r w:rsidRPr="00227FDE">
        <w:rPr>
          <w:rFonts w:hint="eastAsia"/>
        </w:rPr>
        <w:t>中西生理之學</w:t>
      </w:r>
      <w:r w:rsidR="006C4C45">
        <w:t>，</w:t>
      </w:r>
      <w:r w:rsidRPr="00227FDE">
        <w:rPr>
          <w:rFonts w:hint="eastAsia"/>
        </w:rPr>
        <w:t>更參以哲學家談生理處</w:t>
      </w:r>
      <w:r w:rsidR="006C4C45">
        <w:t>，</w:t>
      </w:r>
      <w:r>
        <w:rPr>
          <w:rFonts w:hint="eastAsia"/>
        </w:rPr>
        <w:t>復</w:t>
      </w:r>
      <w:r w:rsidRPr="00227FDE">
        <w:rPr>
          <w:rFonts w:hint="eastAsia"/>
        </w:rPr>
        <w:t>以已意融合貫通之。生理既明</w:t>
      </w:r>
      <w:r w:rsidR="006C4C45">
        <w:t>，</w:t>
      </w:r>
      <w:r w:rsidRPr="00227FDE">
        <w:rPr>
          <w:rFonts w:hint="eastAsia"/>
        </w:rPr>
        <w:t>而養生之理寓其中矣</w:t>
      </w:r>
      <w:r>
        <w:t>。</w:t>
      </w:r>
      <w:r w:rsidRPr="00227FDE">
        <w:rPr>
          <w:rFonts w:hint="eastAsia"/>
        </w:rPr>
        <w:t>養生之理</w:t>
      </w:r>
      <w:r>
        <w:t>既明</w:t>
      </w:r>
      <w:r w:rsidR="006C4C45">
        <w:t>，</w:t>
      </w:r>
      <w:r w:rsidRPr="00227FDE">
        <w:rPr>
          <w:rFonts w:hint="eastAsia"/>
        </w:rPr>
        <w:t>而治病之理寓其中矣。</w:t>
      </w:r>
    </w:p>
    <w:p w:rsidR="00FA7FD9" w:rsidRDefault="00FA7FD9" w:rsidP="00657751">
      <w:pPr>
        <w:pStyle w:val="1b"/>
      </w:pPr>
      <w:bookmarkStart w:id="673" w:name="_Toc7561052"/>
      <w:r>
        <w:rPr>
          <w:rFonts w:hint="eastAsia"/>
        </w:rPr>
        <w:t>論中醫之理多包括西醫之理溝通中西原非難事</w:t>
      </w:r>
      <w:bookmarkEnd w:id="673"/>
    </w:p>
    <w:p w:rsidR="00FA7FD9" w:rsidRDefault="00FA7FD9" w:rsidP="00FA7FD9">
      <w:pPr>
        <w:pStyle w:val="2f3"/>
        <w:ind w:firstLine="712"/>
      </w:pPr>
      <w:r>
        <w:rPr>
          <w:rFonts w:hint="eastAsia"/>
        </w:rPr>
        <w:t>鄙人才質庸碌</w:t>
      </w:r>
      <w:r w:rsidR="006C4C45">
        <w:t>，</w:t>
      </w:r>
      <w:r>
        <w:rPr>
          <w:rFonts w:hint="eastAsia"/>
        </w:rPr>
        <w:t>而性好深思</w:t>
      </w:r>
      <w:r w:rsidR="006C4C45">
        <w:rPr>
          <w:rFonts w:hint="eastAsia"/>
        </w:rPr>
        <w:t>，</w:t>
      </w:r>
      <w:r>
        <w:rPr>
          <w:rFonts w:hint="eastAsia"/>
        </w:rPr>
        <w:t>自幼承家學淵源</w:t>
      </w:r>
      <w:r w:rsidR="006C4C45">
        <w:t>，</w:t>
      </w:r>
      <w:r>
        <w:rPr>
          <w:rFonts w:hint="eastAsia"/>
        </w:rPr>
        <w:t>醫學與讀書並重</w:t>
      </w:r>
      <w:r w:rsidR="006C4C45">
        <w:rPr>
          <w:rFonts w:hint="eastAsia"/>
        </w:rPr>
        <w:t>，</w:t>
      </w:r>
      <w:r>
        <w:rPr>
          <w:rFonts w:hint="eastAsia"/>
        </w:rPr>
        <w:t>是以自成童時即留心醫學</w:t>
      </w:r>
      <w:r w:rsidR="006C4C45">
        <w:t>，</w:t>
      </w:r>
      <w:r>
        <w:rPr>
          <w:rFonts w:hint="eastAsia"/>
        </w:rPr>
        <w:t>弱冠後即為人診病疏方。年過三旬始見西人醫書</w:t>
      </w:r>
      <w:r w:rsidR="006C4C45">
        <w:t>，</w:t>
      </w:r>
      <w:r>
        <w:rPr>
          <w:rFonts w:hint="eastAsia"/>
        </w:rPr>
        <w:t>頗喜其講解新異多出中醫之外。後又十餘年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醫學研究功深</w:t>
      </w:r>
      <w:r w:rsidR="006C4C45">
        <w:t>，</w:t>
      </w:r>
      <w:r>
        <w:rPr>
          <w:rFonts w:hint="eastAsia"/>
        </w:rPr>
        <w:t>乃知西醫新異之理原多在中醫包括之中</w:t>
      </w:r>
      <w:r w:rsidR="006C4C45">
        <w:t>，</w:t>
      </w:r>
      <w:r>
        <w:rPr>
          <w:rFonts w:hint="eastAsia"/>
        </w:rPr>
        <w:t>特古籍語意渾含</w:t>
      </w:r>
      <w:r w:rsidR="006C4C45">
        <w:t>，</w:t>
      </w:r>
      <w:r>
        <w:rPr>
          <w:rFonts w:hint="eastAsia"/>
        </w:rPr>
        <w:t>有賴後人闡發耳。今不揣固陋</w:t>
      </w:r>
      <w:r w:rsidR="006C4C45">
        <w:t>，</w:t>
      </w:r>
      <w:r>
        <w:rPr>
          <w:rFonts w:hint="eastAsia"/>
        </w:rPr>
        <w:t>遠</w:t>
      </w:r>
      <w:r w:rsidR="00E514AF">
        <w:rPr>
          <w:rFonts w:hint="eastAsia"/>
        </w:rPr>
        <w:t>採</w:t>
      </w:r>
      <w:r>
        <w:rPr>
          <w:rFonts w:hint="eastAsia"/>
        </w:rPr>
        <w:t>古籍所載</w:t>
      </w:r>
      <w:r w:rsidR="006C4C45">
        <w:t>，</w:t>
      </w:r>
      <w:r>
        <w:rPr>
          <w:rFonts w:hint="eastAsia"/>
        </w:rPr>
        <w:t>近參時賢之說</w:t>
      </w:r>
      <w:r w:rsidR="006C4C45">
        <w:t>，</w:t>
      </w:r>
      <w:r>
        <w:rPr>
          <w:rFonts w:hint="eastAsia"/>
        </w:rPr>
        <w:t>臚列數則</w:t>
      </w:r>
      <w:r w:rsidR="00D24630">
        <w:rPr>
          <w:rFonts w:hint="eastAsia"/>
        </w:rPr>
        <w:t>於</w:t>
      </w:r>
      <w:r>
        <w:rPr>
          <w:rFonts w:hint="eastAsia"/>
        </w:rPr>
        <w:t>下以證明之。</w:t>
      </w:r>
    </w:p>
    <w:p w:rsidR="00FA7FD9" w:rsidRDefault="00FA7FD9" w:rsidP="00FA7FD9">
      <w:pPr>
        <w:pStyle w:val="2f3"/>
        <w:ind w:firstLine="712"/>
      </w:pPr>
      <w:r>
        <w:rPr>
          <w:rFonts w:hint="eastAsia"/>
        </w:rPr>
        <w:t>西人謂人身有血脈管、微絲血管、回血管。血脈自左上心房轉落左下心房</w:t>
      </w:r>
      <w:r w:rsidR="006C4C45">
        <w:t>，</w:t>
      </w:r>
      <w:r>
        <w:rPr>
          <w:rFonts w:hint="eastAsia"/>
        </w:rPr>
        <w:t>入</w:t>
      </w:r>
      <w:r w:rsidR="00D24630">
        <w:rPr>
          <w:rFonts w:hint="eastAsia"/>
        </w:rPr>
        <w:t>於</w:t>
      </w:r>
      <w:r>
        <w:rPr>
          <w:rFonts w:hint="eastAsia"/>
        </w:rPr>
        <w:t>血脈管。由血脈管人微絲血管</w:t>
      </w:r>
      <w:r w:rsidR="006C4C45">
        <w:t>，</w:t>
      </w:r>
      <w:r>
        <w:rPr>
          <w:rFonts w:hint="eastAsia"/>
        </w:rPr>
        <w:t>以散佈</w:t>
      </w:r>
      <w:r w:rsidR="00D24630">
        <w:rPr>
          <w:rFonts w:hint="eastAsia"/>
        </w:rPr>
        <w:t>於</w:t>
      </w:r>
      <w:r>
        <w:rPr>
          <w:rFonts w:hint="eastAsia"/>
        </w:rPr>
        <w:t>周身</w:t>
      </w:r>
      <w:r w:rsidR="006C4C45">
        <w:t>，</w:t>
      </w:r>
      <w:r>
        <w:rPr>
          <w:rFonts w:hint="eastAsia"/>
        </w:rPr>
        <w:t>內而臟腑</w:t>
      </w:r>
      <w:r w:rsidR="006C4C45">
        <w:t>，</w:t>
      </w:r>
      <w:r>
        <w:rPr>
          <w:rFonts w:hint="eastAsia"/>
        </w:rPr>
        <w:t>外而肌肉。迨臟腑肌肉濡潤之餘</w:t>
      </w:r>
      <w:r w:rsidR="006C4C45">
        <w:t>，</w:t>
      </w:r>
      <w:r>
        <w:rPr>
          <w:rFonts w:hint="eastAsia"/>
        </w:rPr>
        <w:t>又轉入回血管。由回血管收回右上心房</w:t>
      </w:r>
      <w:r w:rsidR="006C4C45">
        <w:t>，</w:t>
      </w:r>
      <w:r>
        <w:rPr>
          <w:rFonts w:hint="eastAsia"/>
        </w:rPr>
        <w:t>轉落右下心房</w:t>
      </w:r>
      <w:r w:rsidR="006C4C45">
        <w:t>，</w:t>
      </w:r>
      <w:r>
        <w:rPr>
          <w:rFonts w:hint="eastAsia"/>
        </w:rPr>
        <w:t>更由右下心房以上注</w:t>
      </w:r>
      <w:r w:rsidR="00D24630">
        <w:rPr>
          <w:rFonts w:hint="eastAsia"/>
        </w:rPr>
        <w:t>於</w:t>
      </w:r>
      <w:r>
        <w:rPr>
          <w:rFonts w:hint="eastAsia"/>
        </w:rPr>
        <w:t>肺。此時因血中混有碳氣其色紫黑。迨注肺之後</w:t>
      </w:r>
      <w:r w:rsidR="006C4C45">
        <w:t>，</w:t>
      </w:r>
      <w:r>
        <w:rPr>
          <w:rFonts w:hint="eastAsia"/>
        </w:rPr>
        <w:t>隔肺膜呼出碳氣</w:t>
      </w:r>
      <w:r w:rsidR="006C4C45">
        <w:t>，</w:t>
      </w:r>
      <w:r>
        <w:rPr>
          <w:rFonts w:hint="eastAsia"/>
        </w:rPr>
        <w:t>吸進氧氣</w:t>
      </w:r>
      <w:r w:rsidR="006C4C45">
        <w:t>，</w:t>
      </w:r>
      <w:r>
        <w:rPr>
          <w:rFonts w:hint="eastAsia"/>
        </w:rPr>
        <w:t>其色乃赤</w:t>
      </w:r>
      <w:r w:rsidR="006C4C45">
        <w:t>，</w:t>
      </w:r>
      <w:r>
        <w:rPr>
          <w:rFonts w:hint="eastAsia"/>
        </w:rPr>
        <w:t>復還左上心房</w:t>
      </w:r>
      <w:r w:rsidR="006C4C45">
        <w:t>，</w:t>
      </w:r>
      <w:r>
        <w:rPr>
          <w:rFonts w:hint="eastAsia"/>
        </w:rPr>
        <w:t>如此迴圈不已。此說可謂奇辟生新矣。然此理固寓</w:t>
      </w:r>
      <w:r w:rsidR="00D24630">
        <w:rPr>
          <w:rFonts w:hint="eastAsia"/>
        </w:rPr>
        <w:t>於</w:t>
      </w:r>
      <w:r>
        <w:rPr>
          <w:rFonts w:hint="eastAsia"/>
        </w:rPr>
        <w:t>扁鵲《難經》中也。其第一節云「十二經中皆有動脈</w:t>
      </w:r>
      <w:r w:rsidR="006C4C45">
        <w:t>，</w:t>
      </w:r>
      <w:r>
        <w:rPr>
          <w:rFonts w:hint="eastAsia"/>
        </w:rPr>
        <w:t>獨取寸口以決五臟六腑死生吉凶之法</w:t>
      </w:r>
      <w:r w:rsidR="006C4C45">
        <w:t>，</w:t>
      </w:r>
      <w:r>
        <w:rPr>
          <w:rFonts w:hint="eastAsia"/>
        </w:rPr>
        <w:t>何謂也」</w:t>
      </w:r>
      <w:r>
        <w:t>？「</w:t>
      </w:r>
      <w:r>
        <w:rPr>
          <w:rFonts w:hint="eastAsia"/>
        </w:rPr>
        <w:t>然（答詞）寸口者</w:t>
      </w:r>
      <w:r w:rsidR="006C4C45">
        <w:t>，</w:t>
      </w:r>
      <w:r>
        <w:rPr>
          <w:rFonts w:hint="eastAsia"/>
        </w:rPr>
        <w:t>脈之大會</w:t>
      </w:r>
      <w:r w:rsidR="006C4C45">
        <w:t>，</w:t>
      </w:r>
      <w:r>
        <w:rPr>
          <w:rFonts w:hint="eastAsia"/>
        </w:rPr>
        <w:t>手太陰之動脈也。人一呼脈行三寸</w:t>
      </w:r>
      <w:r w:rsidR="006C4C45">
        <w:t>，</w:t>
      </w:r>
      <w:r>
        <w:rPr>
          <w:rFonts w:hint="eastAsia"/>
        </w:rPr>
        <w:t>一吸脈行三寸</w:t>
      </w:r>
      <w:r w:rsidR="006C4C45">
        <w:t>，</w:t>
      </w:r>
      <w:r>
        <w:rPr>
          <w:rFonts w:hint="eastAsia"/>
        </w:rPr>
        <w:t>呼吸定息脈行六寸。人一晝夜凡一萬三千五百息</w:t>
      </w:r>
      <w:r w:rsidR="006C4C45">
        <w:t>，</w:t>
      </w:r>
      <w:r>
        <w:rPr>
          <w:rFonts w:hint="eastAsia"/>
        </w:rPr>
        <w:t>脈行五十度</w:t>
      </w:r>
      <w:r w:rsidR="006C4C45">
        <w:t>，</w:t>
      </w:r>
      <w:r>
        <w:rPr>
          <w:rFonts w:hint="eastAsia"/>
        </w:rPr>
        <w:t>周</w:t>
      </w:r>
      <w:r w:rsidR="00D24630">
        <w:rPr>
          <w:rFonts w:hint="eastAsia"/>
        </w:rPr>
        <w:t>於</w:t>
      </w:r>
      <w:r>
        <w:rPr>
          <w:rFonts w:hint="eastAsia"/>
        </w:rPr>
        <w:t>身</w:t>
      </w:r>
      <w:r w:rsidR="006C4C45">
        <w:t>，</w:t>
      </w:r>
      <w:r>
        <w:rPr>
          <w:rFonts w:hint="eastAsia"/>
        </w:rPr>
        <w:t>漏水下百刻。榮衛行陽二十五度</w:t>
      </w:r>
      <w:r w:rsidR="006C4C45">
        <w:t>，</w:t>
      </w:r>
      <w:r>
        <w:rPr>
          <w:rFonts w:hint="eastAsia"/>
        </w:rPr>
        <w:t>行</w:t>
      </w:r>
      <w:r>
        <w:rPr>
          <w:rFonts w:hint="eastAsia"/>
        </w:rPr>
        <w:lastRenderedPageBreak/>
        <w:t>陰二十五度</w:t>
      </w:r>
      <w:r w:rsidR="006C4C45">
        <w:t>，</w:t>
      </w:r>
      <w:r>
        <w:rPr>
          <w:rFonts w:hint="eastAsia"/>
        </w:rPr>
        <w:t>故五十度復會</w:t>
      </w:r>
      <w:r w:rsidR="00D24630">
        <w:rPr>
          <w:rFonts w:hint="eastAsia"/>
        </w:rPr>
        <w:t>於</w:t>
      </w:r>
      <w:r>
        <w:rPr>
          <w:rFonts w:hint="eastAsia"/>
        </w:rPr>
        <w:t>手太陰。寸口者</w:t>
      </w:r>
      <w:r w:rsidR="006C4C45">
        <w:t>，</w:t>
      </w:r>
      <w:r>
        <w:rPr>
          <w:rFonts w:hint="eastAsia"/>
        </w:rPr>
        <w:t>五臟六腑之所終始</w:t>
      </w:r>
      <w:r w:rsidR="006C4C45">
        <w:t>，</w:t>
      </w:r>
      <w:r>
        <w:rPr>
          <w:rFonts w:hint="eastAsia"/>
        </w:rPr>
        <w:t>故取法</w:t>
      </w:r>
      <w:r w:rsidR="00D24630">
        <w:rPr>
          <w:rFonts w:hint="eastAsia"/>
        </w:rPr>
        <w:t>於</w:t>
      </w:r>
      <w:r>
        <w:rPr>
          <w:rFonts w:hint="eastAsia"/>
        </w:rPr>
        <w:t>寸口也」。</w:t>
      </w:r>
    </w:p>
    <w:p w:rsidR="00E163B2" w:rsidRDefault="00FA7FD9" w:rsidP="00FA7FD9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人之臟腑皆有血脈管與回血管。其回血管之血</w:t>
      </w:r>
      <w:r w:rsidR="006C4C45">
        <w:t>，</w:t>
      </w:r>
      <w:r>
        <w:rPr>
          <w:rFonts w:hint="eastAsia"/>
        </w:rPr>
        <w:t>由心至肺將碳氣呼出</w:t>
      </w:r>
      <w:r w:rsidR="006C4C45">
        <w:t>，</w:t>
      </w:r>
      <w:r>
        <w:rPr>
          <w:rFonts w:hint="eastAsia"/>
        </w:rPr>
        <w:t>是諸臟腑之回血管至此而終也。迨吸進氧氣</w:t>
      </w:r>
      <w:r w:rsidR="006C4C45">
        <w:t>，</w:t>
      </w:r>
      <w:r>
        <w:rPr>
          <w:rFonts w:hint="eastAsia"/>
        </w:rPr>
        <w:t>其血乃赤</w:t>
      </w:r>
      <w:r w:rsidR="006C4C45">
        <w:t>，</w:t>
      </w:r>
      <w:r>
        <w:rPr>
          <w:rFonts w:hint="eastAsia"/>
        </w:rPr>
        <w:t>歸</w:t>
      </w:r>
      <w:r w:rsidR="00D24630">
        <w:rPr>
          <w:rFonts w:hint="eastAsia"/>
        </w:rPr>
        <w:t>於</w:t>
      </w:r>
      <w:r>
        <w:rPr>
          <w:rFonts w:hint="eastAsia"/>
        </w:rPr>
        <w:t>心而散佈</w:t>
      </w:r>
      <w:r w:rsidR="00D24630">
        <w:rPr>
          <w:rFonts w:hint="eastAsia"/>
        </w:rPr>
        <w:t>於</w:t>
      </w:r>
      <w:r>
        <w:rPr>
          <w:rFonts w:hint="eastAsia"/>
        </w:rPr>
        <w:t>諸臟腑</w:t>
      </w:r>
      <w:r w:rsidR="006C4C45">
        <w:t>，</w:t>
      </w:r>
      <w:r>
        <w:rPr>
          <w:rFonts w:hint="eastAsia"/>
        </w:rPr>
        <w:t>是諸臟腑之血脈管自此而始也。故曰五臟六腑所終始也</w:t>
      </w:r>
      <w:r w:rsidR="006C4C45">
        <w:t>，</w:t>
      </w:r>
      <w:r>
        <w:rPr>
          <w:rFonts w:hint="eastAsia"/>
        </w:rPr>
        <w:t>為肺能終始諸臟腑</w:t>
      </w:r>
      <w:r w:rsidR="006C4C45">
        <w:t>，</w:t>
      </w:r>
      <w:r>
        <w:rPr>
          <w:rFonts w:hint="eastAsia"/>
        </w:rPr>
        <w:t>是以諸臟腑之病</w:t>
      </w:r>
      <w:r w:rsidR="006C4C45">
        <w:t>，</w:t>
      </w:r>
      <w:r>
        <w:rPr>
          <w:rFonts w:hint="eastAsia"/>
        </w:rPr>
        <w:t>可</w:t>
      </w:r>
      <w:r w:rsidR="00D24630">
        <w:rPr>
          <w:rFonts w:hint="eastAsia"/>
        </w:rPr>
        <w:t>於</w:t>
      </w:r>
      <w:r>
        <w:rPr>
          <w:rFonts w:hint="eastAsia"/>
        </w:rPr>
        <w:t>肺之寸口動脈候之</w:t>
      </w:r>
      <w:r w:rsidR="006C4C45">
        <w:t>，</w:t>
      </w:r>
      <w:r>
        <w:rPr>
          <w:rFonts w:hint="eastAsia"/>
        </w:rPr>
        <w:t>而寸口之動脈遂可分其部位而應諸臟腑矣。</w:t>
      </w:r>
    </w:p>
    <w:p w:rsidR="00FA7FD9" w:rsidRDefault="00FA7FD9" w:rsidP="00FA7FD9">
      <w:pPr>
        <w:pStyle w:val="2f3"/>
        <w:ind w:firstLine="712"/>
      </w:pPr>
      <w:r>
        <w:rPr>
          <w:rFonts w:hint="eastAsia"/>
        </w:rPr>
        <w:t>西人謂左右心房各有二</w:t>
      </w:r>
      <w:r w:rsidR="006C4C45">
        <w:t>，</w:t>
      </w:r>
      <w:r>
        <w:rPr>
          <w:rFonts w:hint="eastAsia"/>
        </w:rPr>
        <w:t>是心之體原四孔也</w:t>
      </w:r>
      <w:r w:rsidR="006C4C45">
        <w:t>，</w:t>
      </w:r>
      <w:r>
        <w:rPr>
          <w:rFonts w:hint="eastAsia"/>
        </w:rPr>
        <w:t>而《難經》謂心有七孔三毛。夫七孔之數既與心房之數不侔</w:t>
      </w:r>
      <w:r w:rsidR="006C4C45">
        <w:t>，</w:t>
      </w:r>
      <w:r>
        <w:rPr>
          <w:rFonts w:hint="eastAsia"/>
        </w:rPr>
        <w:t>三毛之說又毫無形跡可徵</w:t>
      </w:r>
      <w:r w:rsidR="006C4C45">
        <w:t>，</w:t>
      </w:r>
      <w:r>
        <w:rPr>
          <w:rFonts w:hint="eastAsia"/>
        </w:rPr>
        <w:t>此非中西之說顯然不同乎</w:t>
      </w:r>
      <w:r>
        <w:t>？</w:t>
      </w:r>
      <w:r>
        <w:rPr>
          <w:rFonts w:hint="eastAsia"/>
        </w:rPr>
        <w:t>不知《難經》此節之文</w:t>
      </w:r>
      <w:r w:rsidR="006C4C45">
        <w:t>，</w:t>
      </w:r>
      <w:r>
        <w:rPr>
          <w:rFonts w:hint="eastAsia"/>
        </w:rPr>
        <w:t>多被注疏家誤解。嘗考古訓</w:t>
      </w:r>
      <w:r w:rsidR="006C4C45">
        <w:t>，</w:t>
      </w:r>
      <w:r>
        <w:rPr>
          <w:rFonts w:hint="eastAsia"/>
        </w:rPr>
        <w:t>凡細微難察之物</w:t>
      </w:r>
      <w:r w:rsidR="006C4C45">
        <w:t>，</w:t>
      </w:r>
      <w:r>
        <w:rPr>
          <w:rFonts w:hint="eastAsia"/>
        </w:rPr>
        <w:t>恒比之</w:t>
      </w:r>
      <w:r w:rsidR="00D24630">
        <w:rPr>
          <w:rFonts w:hint="eastAsia"/>
        </w:rPr>
        <w:t>於</w:t>
      </w:r>
      <w:r>
        <w:rPr>
          <w:rFonts w:hint="eastAsia"/>
        </w:rPr>
        <w:t>毛。《詩經》所謂「德輶如毛</w:t>
      </w:r>
      <w:r>
        <w:t>」</w:t>
      </w:r>
      <w:r w:rsidR="006C4C45">
        <w:t>，</w:t>
      </w:r>
      <w:r>
        <w:rPr>
          <w:rFonts w:hint="eastAsia"/>
        </w:rPr>
        <w:t>孟子論目之明而極之</w:t>
      </w:r>
      <w:r w:rsidR="00D24630">
        <w:rPr>
          <w:rFonts w:hint="eastAsia"/>
        </w:rPr>
        <w:t>於</w:t>
      </w:r>
      <w:r>
        <w:rPr>
          <w:rFonts w:hint="eastAsia"/>
        </w:rPr>
        <w:t>能察秋毫之末</w:t>
      </w:r>
      <w:r w:rsidR="006C4C45">
        <w:t>，</w:t>
      </w:r>
      <w:r>
        <w:rPr>
          <w:rFonts w:hint="eastAsia"/>
        </w:rPr>
        <w:t>皆其明徵也。蓋人之心房雖只有四</w:t>
      </w:r>
      <w:r w:rsidR="006C4C45">
        <w:t>，</w:t>
      </w:r>
      <w:r>
        <w:rPr>
          <w:rFonts w:hint="eastAsia"/>
        </w:rPr>
        <w:t>而加心下血脈管及回血管與心相連之處</w:t>
      </w:r>
      <w:r w:rsidR="006C4C45">
        <w:t>，</w:t>
      </w:r>
      <w:r>
        <w:rPr>
          <w:rFonts w:hint="eastAsia"/>
        </w:rPr>
        <w:t>則為六孔矣。至心上血脈管、回血管與心相連之處</w:t>
      </w:r>
      <w:r w:rsidR="006C4C45">
        <w:t>，</w:t>
      </w:r>
      <w:r>
        <w:rPr>
          <w:rFonts w:hint="eastAsia"/>
        </w:rPr>
        <w:t>似又加兩孔而同在一</w:t>
      </w:r>
      <w:r w:rsidR="00AD7840">
        <w:rPr>
          <w:rFonts w:hint="eastAsia"/>
        </w:rPr>
        <w:t>係</w:t>
      </w:r>
      <w:r>
        <w:rPr>
          <w:rFonts w:hint="eastAsia"/>
        </w:rPr>
        <w:t>之中</w:t>
      </w:r>
      <w:r w:rsidR="006C4C45">
        <w:t>，</w:t>
      </w:r>
      <w:r>
        <w:rPr>
          <w:rFonts w:hint="eastAsia"/>
        </w:rPr>
        <w:t>故古人仍以為一孔</w:t>
      </w:r>
      <w:r w:rsidR="006C4C45">
        <w:t>，</w:t>
      </w:r>
      <w:r>
        <w:rPr>
          <w:rFonts w:hint="eastAsia"/>
        </w:rPr>
        <w:t>是共七孔也。此言心之孔雖有七</w:t>
      </w:r>
      <w:r w:rsidR="006C4C45">
        <w:t>，</w:t>
      </w:r>
      <w:r>
        <w:rPr>
          <w:rFonts w:hint="eastAsia"/>
        </w:rPr>
        <w:t>所易見者只有四孔</w:t>
      </w:r>
      <w:r w:rsidR="006C4C45">
        <w:t>，</w:t>
      </w:r>
      <w:r>
        <w:rPr>
          <w:rFonts w:hint="eastAsia"/>
        </w:rPr>
        <w:t>其餘三孔則如毛之微細而不易視察</w:t>
      </w:r>
      <w:r w:rsidR="006C4C45">
        <w:t>，</w:t>
      </w:r>
      <w:r>
        <w:rPr>
          <w:rFonts w:hint="eastAsia"/>
        </w:rPr>
        <w:t>所謂如毛之微細而不易視察者</w:t>
      </w:r>
      <w:r w:rsidR="006C4C45">
        <w:t>，</w:t>
      </w:r>
      <w:r>
        <w:rPr>
          <w:rFonts w:hint="eastAsia"/>
        </w:rPr>
        <w:t>實指血脈管與回血管連心之處而言也。</w:t>
      </w:r>
    </w:p>
    <w:p w:rsidR="004824E3" w:rsidRDefault="00FA7FD9" w:rsidP="004824E3">
      <w:pPr>
        <w:pStyle w:val="2f3"/>
        <w:ind w:firstLine="712"/>
      </w:pPr>
      <w:r>
        <w:rPr>
          <w:rFonts w:hint="eastAsia"/>
        </w:rPr>
        <w:t>中說謂人之神明在心</w:t>
      </w:r>
      <w:r w:rsidR="006C4C45">
        <w:t>，</w:t>
      </w:r>
      <w:r>
        <w:rPr>
          <w:rFonts w:hint="eastAsia"/>
        </w:rPr>
        <w:t>故安神之藥注重</w:t>
      </w:r>
      <w:r w:rsidR="00D24630">
        <w:rPr>
          <w:rFonts w:hint="eastAsia"/>
        </w:rPr>
        <w:t>於</w:t>
      </w:r>
      <w:r>
        <w:rPr>
          <w:rFonts w:hint="eastAsia"/>
        </w:rPr>
        <w:t>心。西說謂人之神明在腦</w:t>
      </w:r>
      <w:r w:rsidR="006C4C45">
        <w:t>，</w:t>
      </w:r>
      <w:r>
        <w:rPr>
          <w:rFonts w:hint="eastAsia"/>
        </w:rPr>
        <w:t>故安神之藥注</w:t>
      </w:r>
      <w:r w:rsidR="004824E3">
        <w:rPr>
          <w:rFonts w:hint="eastAsia"/>
        </w:rPr>
        <w:t>重</w:t>
      </w:r>
      <w:r w:rsidR="00D24630">
        <w:rPr>
          <w:rFonts w:hint="eastAsia"/>
        </w:rPr>
        <w:t>於</w:t>
      </w:r>
      <w:r w:rsidR="004824E3">
        <w:rPr>
          <w:rFonts w:hint="eastAsia"/>
        </w:rPr>
        <w:t>腦</w:t>
      </w:r>
      <w:r w:rsidR="006C4C45">
        <w:t>，</w:t>
      </w:r>
      <w:r w:rsidR="004824E3">
        <w:rPr>
          <w:rFonts w:hint="eastAsia"/>
        </w:rPr>
        <w:t>及觀《內經》</w:t>
      </w:r>
      <w:r w:rsidR="006C4C45">
        <w:t>，</w:t>
      </w:r>
      <w:r w:rsidR="004824E3">
        <w:rPr>
          <w:rFonts w:hint="eastAsia"/>
        </w:rPr>
        <w:t>知中西之說皆涵蓋其中也。《內經》︿脈要精微</w:t>
      </w:r>
      <w:r w:rsidR="004824E3">
        <w:rPr>
          <w:rFonts w:hint="eastAsia"/>
        </w:rPr>
        <w:lastRenderedPageBreak/>
        <w:t>論﹀曰</w:t>
      </w:r>
      <w:r w:rsidR="004824E3">
        <w:t>「</w:t>
      </w:r>
      <w:r w:rsidR="004824E3">
        <w:rPr>
          <w:rFonts w:hint="eastAsia"/>
        </w:rPr>
        <w:t>頭者精明之府」</w:t>
      </w:r>
      <w:r w:rsidR="006C4C45">
        <w:rPr>
          <w:rFonts w:hint="eastAsia"/>
        </w:rPr>
        <w:t>，</w:t>
      </w:r>
      <w:r w:rsidR="004824E3">
        <w:rPr>
          <w:rFonts w:hint="eastAsia"/>
        </w:rPr>
        <w:t>為其中有神明</w:t>
      </w:r>
      <w:r w:rsidR="006C4C45">
        <w:t>，</w:t>
      </w:r>
      <w:r w:rsidR="004824E3">
        <w:rPr>
          <w:rFonts w:hint="eastAsia"/>
        </w:rPr>
        <w:t>故能精明</w:t>
      </w:r>
      <w:r w:rsidR="004824E3">
        <w:t>；</w:t>
      </w:r>
      <w:r w:rsidR="004824E3">
        <w:rPr>
          <w:rFonts w:hint="eastAsia"/>
        </w:rPr>
        <w:t>為神明藏</w:t>
      </w:r>
      <w:r w:rsidR="00D24630">
        <w:rPr>
          <w:rFonts w:hint="eastAsia"/>
        </w:rPr>
        <w:t>於</w:t>
      </w:r>
      <w:r w:rsidR="004824E3">
        <w:rPr>
          <w:rFonts w:hint="eastAsia"/>
        </w:rPr>
        <w:t>其中</w:t>
      </w:r>
      <w:r w:rsidR="006C4C45">
        <w:t>，</w:t>
      </w:r>
      <w:r w:rsidR="004824E3">
        <w:rPr>
          <w:rFonts w:hint="eastAsia"/>
        </w:rPr>
        <w:t>故名曰府。此西法神明在腦之說也。《內經》︿靈蘭秘典﹀曰</w:t>
      </w:r>
      <w:r w:rsidR="004824E3">
        <w:t>「</w:t>
      </w:r>
      <w:r w:rsidR="004824E3">
        <w:rPr>
          <w:rFonts w:hint="eastAsia"/>
        </w:rPr>
        <w:t>心者君主之官</w:t>
      </w:r>
      <w:r w:rsidR="006C4C45">
        <w:t>，</w:t>
      </w:r>
      <w:r w:rsidR="004824E3">
        <w:rPr>
          <w:rFonts w:hint="eastAsia"/>
        </w:rPr>
        <w:t>神明出焉」</w:t>
      </w:r>
      <w:r w:rsidR="006C4C45">
        <w:rPr>
          <w:rFonts w:hint="eastAsia"/>
        </w:rPr>
        <w:t>，</w:t>
      </w:r>
      <w:r w:rsidR="004824E3">
        <w:rPr>
          <w:rFonts w:hint="eastAsia"/>
        </w:rPr>
        <w:t>所謂出者</w:t>
      </w:r>
      <w:r w:rsidR="006C4C45">
        <w:t>，</w:t>
      </w:r>
      <w:r w:rsidR="004824E3">
        <w:rPr>
          <w:rFonts w:hint="eastAsia"/>
        </w:rPr>
        <w:t>言人之神明由此而發露也</w:t>
      </w:r>
      <w:r w:rsidR="006C4C45">
        <w:rPr>
          <w:rFonts w:hint="eastAsia"/>
        </w:rPr>
        <w:t>，</w:t>
      </w:r>
      <w:r w:rsidR="004824E3">
        <w:rPr>
          <w:rFonts w:hint="eastAsia"/>
        </w:rPr>
        <w:t>此中法神明在心之說也。蓋神明之體藏</w:t>
      </w:r>
      <w:r w:rsidR="00D24630">
        <w:rPr>
          <w:rFonts w:hint="eastAsia"/>
        </w:rPr>
        <w:t>於</w:t>
      </w:r>
      <w:r w:rsidR="004824E3">
        <w:rPr>
          <w:rFonts w:hint="eastAsia"/>
        </w:rPr>
        <w:t>腦</w:t>
      </w:r>
      <w:r w:rsidR="006C4C45">
        <w:t>，</w:t>
      </w:r>
      <w:r w:rsidR="004824E3">
        <w:rPr>
          <w:rFonts w:hint="eastAsia"/>
        </w:rPr>
        <w:t>神明之用發</w:t>
      </w:r>
      <w:r w:rsidR="00D24630">
        <w:rPr>
          <w:rFonts w:hint="eastAsia"/>
        </w:rPr>
        <w:t>於</w:t>
      </w:r>
      <w:r w:rsidR="004824E3">
        <w:rPr>
          <w:rFonts w:hint="eastAsia"/>
        </w:rPr>
        <w:t>心也。如必執定西說</w:t>
      </w:r>
      <w:r w:rsidR="006C4C45">
        <w:t>，</w:t>
      </w:r>
      <w:r w:rsidR="004824E3">
        <w:rPr>
          <w:rFonts w:hint="eastAsia"/>
        </w:rPr>
        <w:t>謂心臟惟司血脈之迴圈</w:t>
      </w:r>
      <w:r w:rsidR="006C4C45">
        <w:t>，</w:t>
      </w:r>
      <w:r w:rsidR="00D24630">
        <w:rPr>
          <w:rFonts w:hint="eastAsia"/>
        </w:rPr>
        <w:t>於</w:t>
      </w:r>
      <w:r w:rsidR="004824E3">
        <w:rPr>
          <w:rFonts w:hint="eastAsia"/>
        </w:rPr>
        <w:t>人之神明毫無關涉者</w:t>
      </w:r>
      <w:r w:rsidR="006C4C45">
        <w:t>，</w:t>
      </w:r>
      <w:r w:rsidR="004824E3">
        <w:rPr>
          <w:rFonts w:hint="eastAsia"/>
        </w:rPr>
        <w:t>可仍即西人之說以證明之。</w:t>
      </w:r>
    </w:p>
    <w:p w:rsidR="00227FDE" w:rsidRPr="004824E3" w:rsidRDefault="004824E3" w:rsidP="004824E3">
      <w:pPr>
        <w:pStyle w:val="2f3"/>
        <w:ind w:firstLine="712"/>
      </w:pPr>
      <w:r>
        <w:rPr>
          <w:rFonts w:hint="eastAsia"/>
        </w:rPr>
        <w:t>西人生理學家勿阿尼氏研究靈魂之結果</w:t>
      </w:r>
      <w:r w:rsidR="006C4C45">
        <w:t>，</w:t>
      </w:r>
      <w:r>
        <w:rPr>
          <w:rFonts w:hint="eastAsia"/>
        </w:rPr>
        <w:t>謂靈魂者棲</w:t>
      </w:r>
      <w:r w:rsidR="00D24630">
        <w:rPr>
          <w:rFonts w:hint="eastAsia"/>
        </w:rPr>
        <w:t>於</w:t>
      </w:r>
      <w:r>
        <w:rPr>
          <w:rFonts w:hint="eastAsia"/>
        </w:rPr>
        <w:t>人類各細胞中</w:t>
      </w:r>
      <w:r w:rsidR="006C4C45">
        <w:t>，</w:t>
      </w:r>
      <w:r>
        <w:rPr>
          <w:rFonts w:hint="eastAsia"/>
        </w:rPr>
        <w:t>其色濃紫</w:t>
      </w:r>
      <w:r w:rsidR="006C4C45">
        <w:t>，</w:t>
      </w:r>
      <w:r>
        <w:rPr>
          <w:rFonts w:hint="eastAsia"/>
        </w:rPr>
        <w:t>質不透明</w:t>
      </w:r>
      <w:r w:rsidR="006C4C45">
        <w:t>，</w:t>
      </w:r>
      <w:r>
        <w:rPr>
          <w:rFonts w:hint="eastAsia"/>
        </w:rPr>
        <w:t>比肉體重約千分之一</w:t>
      </w:r>
      <w:r w:rsidR="006C4C45">
        <w:t>，</w:t>
      </w:r>
      <w:r>
        <w:rPr>
          <w:rFonts w:hint="eastAsia"/>
        </w:rPr>
        <w:t>具運動之器關</w:t>
      </w:r>
      <w:r w:rsidR="006C4C45">
        <w:t>，</w:t>
      </w:r>
      <w:r>
        <w:rPr>
          <w:rFonts w:hint="eastAsia"/>
        </w:rPr>
        <w:t>能上達</w:t>
      </w:r>
      <w:r w:rsidR="00D24630">
        <w:rPr>
          <w:rFonts w:hint="eastAsia"/>
        </w:rPr>
        <w:t>於</w:t>
      </w:r>
      <w:r>
        <w:rPr>
          <w:rFonts w:hint="eastAsia"/>
        </w:rPr>
        <w:t>地二百里以上之處</w:t>
      </w:r>
      <w:r w:rsidR="006C4C45">
        <w:t>，</w:t>
      </w:r>
      <w:r>
        <w:rPr>
          <w:rFonts w:hint="eastAsia"/>
        </w:rPr>
        <w:t>不待食物而生存</w:t>
      </w:r>
      <w:r w:rsidR="006C4C45">
        <w:t>，</w:t>
      </w:r>
      <w:r>
        <w:rPr>
          <w:rFonts w:hint="eastAsia"/>
        </w:rPr>
        <w:t>且具良心修養</w:t>
      </w:r>
      <w:r w:rsidR="006C4C45">
        <w:rPr>
          <w:rFonts w:hint="eastAsia"/>
        </w:rPr>
        <w:t>，</w:t>
      </w:r>
      <w:r>
        <w:rPr>
          <w:rFonts w:hint="eastAsia"/>
        </w:rPr>
        <w:t>其正義親切同情等之高等道德云云。其所謂各細胞中</w:t>
      </w:r>
      <w:r w:rsidR="006C4C45">
        <w:t>，</w:t>
      </w:r>
      <w:r>
        <w:rPr>
          <w:rFonts w:hint="eastAsia"/>
        </w:rPr>
        <w:t>其色濃紫、質不透明者</w:t>
      </w:r>
      <w:r w:rsidR="006C4C45">
        <w:t>，</w:t>
      </w:r>
      <w:r>
        <w:rPr>
          <w:rFonts w:hint="eastAsia"/>
        </w:rPr>
        <w:t>明明非灰白色之腦質髓與神經細胞可知矣</w:t>
      </w:r>
      <w:r w:rsidR="006C4C45">
        <w:t>，</w:t>
      </w:r>
      <w:r>
        <w:rPr>
          <w:rFonts w:hint="eastAsia"/>
        </w:rPr>
        <w:t>明明指迴圈</w:t>
      </w:r>
      <w:r w:rsidR="00AD7840">
        <w:rPr>
          <w:rFonts w:hint="eastAsia"/>
        </w:rPr>
        <w:t>係</w:t>
      </w:r>
      <w:r>
        <w:rPr>
          <w:rFonts w:hint="eastAsia"/>
        </w:rPr>
        <w:t>中之有色血液細胞更可知矣。又丁仲佑氏之譯述西說也</w:t>
      </w:r>
      <w:r w:rsidR="006C4C45">
        <w:t>，</w:t>
      </w:r>
      <w:r>
        <w:rPr>
          <w:rFonts w:hint="eastAsia"/>
        </w:rPr>
        <w:t>謂細胞之功用能將血液內之營養料及空氣分給全身</w:t>
      </w:r>
      <w:r w:rsidR="006C4C45">
        <w:t>，</w:t>
      </w:r>
      <w:r>
        <w:rPr>
          <w:rFonts w:hint="eastAsia"/>
        </w:rPr>
        <w:t>細胞又能服從性靈</w:t>
      </w:r>
      <w:r w:rsidR="006C4C45">
        <w:t>，</w:t>
      </w:r>
      <w:r>
        <w:rPr>
          <w:rFonts w:hint="eastAsia"/>
        </w:rPr>
        <w:t>而性靈亦能處處保護之</w:t>
      </w:r>
      <w:r>
        <w:t>。</w:t>
      </w:r>
      <w:r>
        <w:rPr>
          <w:rFonts w:hint="eastAsia"/>
        </w:rPr>
        <w:t>其所謂性靈</w:t>
      </w:r>
      <w:r w:rsidR="006C4C45">
        <w:t>，</w:t>
      </w:r>
      <w:r>
        <w:rPr>
          <w:rFonts w:hint="eastAsia"/>
        </w:rPr>
        <w:t>非即人之神明乎</w:t>
      </w:r>
      <w:r>
        <w:t>？</w:t>
      </w:r>
      <w:r>
        <w:rPr>
          <w:rFonts w:hint="eastAsia"/>
        </w:rPr>
        <w:t>心即為血液迴圈器之主</w:t>
      </w:r>
      <w:r w:rsidR="006C4C45">
        <w:t>，</w:t>
      </w:r>
      <w:r>
        <w:rPr>
          <w:rFonts w:hint="eastAsia"/>
        </w:rPr>
        <w:t>即可為細胞之主</w:t>
      </w:r>
      <w:r w:rsidR="006C4C45">
        <w:t>，</w:t>
      </w:r>
      <w:r>
        <w:rPr>
          <w:rFonts w:hint="eastAsia"/>
        </w:rPr>
        <w:t>而在保護細胞之性靈</w:t>
      </w:r>
      <w:r w:rsidR="006C4C45">
        <w:t>，</w:t>
      </w:r>
      <w:r>
        <w:rPr>
          <w:rFonts w:hint="eastAsia"/>
        </w:rPr>
        <w:t>自當以為心中樞</w:t>
      </w:r>
      <w:r w:rsidR="006C4C45">
        <w:t>，</w:t>
      </w:r>
      <w:r>
        <w:rPr>
          <w:rFonts w:hint="eastAsia"/>
        </w:rPr>
        <w:t>即西人之說而深為研究</w:t>
      </w:r>
      <w:r w:rsidR="006C4C45">
        <w:t>，</w:t>
      </w:r>
      <w:r>
        <w:rPr>
          <w:rFonts w:hint="eastAsia"/>
        </w:rPr>
        <w:t>與《內經》所謂「心者君主之官</w:t>
      </w:r>
      <w:r w:rsidR="006C4C45">
        <w:t>，</w:t>
      </w:r>
      <w:r>
        <w:rPr>
          <w:rFonts w:hint="eastAsia"/>
        </w:rPr>
        <w:t>神明出焉」者</w:t>
      </w:r>
      <w:r w:rsidR="006C4C45">
        <w:t>，</w:t>
      </w:r>
      <w:r>
        <w:rPr>
          <w:rFonts w:hint="eastAsia"/>
        </w:rPr>
        <w:t>何以異乎</w:t>
      </w:r>
      <w:r w:rsidR="00F13728">
        <w:t>（</w:t>
      </w:r>
      <w:r>
        <w:rPr>
          <w:rFonts w:hint="eastAsia"/>
        </w:rPr>
        <w:t>此節</w:t>
      </w:r>
      <w:r w:rsidR="00E514AF">
        <w:rPr>
          <w:rFonts w:hint="eastAsia"/>
        </w:rPr>
        <w:t>採</w:t>
      </w:r>
      <w:r>
        <w:rPr>
          <w:rFonts w:hint="eastAsia"/>
        </w:rPr>
        <w:t>時賢蔣壁山氏說）。</w:t>
      </w:r>
    </w:p>
    <w:p w:rsidR="00B45C87" w:rsidRDefault="00B45C87" w:rsidP="00B45C87">
      <w:pPr>
        <w:pStyle w:val="2f3"/>
        <w:ind w:firstLine="712"/>
      </w:pPr>
      <w:r w:rsidRPr="00B45C87">
        <w:rPr>
          <w:rFonts w:hint="eastAsia"/>
        </w:rPr>
        <w:t>中說謂肝左脾右</w:t>
      </w:r>
      <w:r w:rsidR="006C4C45">
        <w:t>，</w:t>
      </w:r>
      <w:r w:rsidRPr="00B45C87">
        <w:rPr>
          <w:rFonts w:hint="eastAsia"/>
        </w:rPr>
        <w:t>西說謂肝右脾左</w:t>
      </w:r>
      <w:r w:rsidR="006C4C45">
        <w:t>，</w:t>
      </w:r>
      <w:r w:rsidRPr="00B45C87">
        <w:rPr>
          <w:rFonts w:hint="eastAsia"/>
        </w:rPr>
        <w:t>此又中西顯然不同處也。不知肝右脾左之說早見</w:t>
      </w:r>
      <w:r w:rsidR="00D24630">
        <w:rPr>
          <w:rFonts w:hint="eastAsia"/>
        </w:rPr>
        <w:t>於</w:t>
      </w:r>
      <w:r w:rsidRPr="00B45C87">
        <w:rPr>
          <w:rFonts w:hint="eastAsia"/>
        </w:rPr>
        <w:t>淮南子</w:t>
      </w:r>
      <w:r w:rsidR="006C4C45">
        <w:t>，</w:t>
      </w:r>
      <w:r w:rsidRPr="00B45C87">
        <w:rPr>
          <w:rFonts w:hint="eastAsia"/>
        </w:rPr>
        <w:t>扁鵲《難經》亦謂肝在右。</w:t>
      </w:r>
      <w:r w:rsidR="00F13728">
        <w:t>（</w:t>
      </w:r>
      <w:r w:rsidRPr="00B45C87">
        <w:rPr>
          <w:rFonts w:hint="eastAsia"/>
        </w:rPr>
        <w:t>《難經》曰</w:t>
      </w:r>
      <w:r>
        <w:t>「</w:t>
      </w:r>
      <w:r w:rsidRPr="00B45C87">
        <w:rPr>
          <w:rFonts w:hint="eastAsia"/>
        </w:rPr>
        <w:t>肝之為</w:t>
      </w:r>
      <w:r>
        <w:rPr>
          <w:rFonts w:hint="eastAsia"/>
        </w:rPr>
        <w:t>臟</w:t>
      </w:r>
      <w:r w:rsidR="006C4C45">
        <w:t>，</w:t>
      </w:r>
      <w:r w:rsidRPr="00B45C87">
        <w:rPr>
          <w:rFonts w:hint="eastAsia"/>
        </w:rPr>
        <w:t>其治在左</w:t>
      </w:r>
      <w:r w:rsidR="006C4C45">
        <w:t>，</w:t>
      </w:r>
      <w:r w:rsidRPr="00B45C87">
        <w:rPr>
          <w:rFonts w:hint="eastAsia"/>
        </w:rPr>
        <w:t>其</w:t>
      </w:r>
      <w:r>
        <w:rPr>
          <w:rFonts w:hint="eastAsia"/>
        </w:rPr>
        <w:t>臟</w:t>
      </w:r>
      <w:r w:rsidRPr="00B45C87">
        <w:rPr>
          <w:rFonts w:hint="eastAsia"/>
        </w:rPr>
        <w:t>在右脅右腎之前</w:t>
      </w:r>
      <w:r w:rsidR="006C4C45">
        <w:t>，</w:t>
      </w:r>
      <w:r w:rsidRPr="00B45C87">
        <w:rPr>
          <w:rFonts w:hint="eastAsia"/>
        </w:rPr>
        <w:t>並胃</w:t>
      </w:r>
      <w:r w:rsidR="006C4C45">
        <w:t>，</w:t>
      </w:r>
      <w:r w:rsidRPr="00B45C87">
        <w:rPr>
          <w:rFonts w:hint="eastAsia"/>
        </w:rPr>
        <w:t>著脊之第九椎</w:t>
      </w:r>
      <w:r>
        <w:rPr>
          <w:rFonts w:hint="eastAsia"/>
        </w:rPr>
        <w:t>」</w:t>
      </w:r>
      <w:r w:rsidR="006C4C45">
        <w:rPr>
          <w:rFonts w:hint="eastAsia"/>
        </w:rPr>
        <w:t>，</w:t>
      </w:r>
      <w:r w:rsidRPr="00B45C87">
        <w:rPr>
          <w:rFonts w:hint="eastAsia"/>
        </w:rPr>
        <w:t>《金鑒》</w:t>
      </w:r>
      <w:r>
        <w:rPr>
          <w:rFonts w:hint="eastAsia"/>
        </w:rPr>
        <w:t>︿</w:t>
      </w:r>
      <w:r w:rsidRPr="00B45C87">
        <w:rPr>
          <w:rFonts w:hint="eastAsia"/>
        </w:rPr>
        <w:t>刺灸心法篇</w:t>
      </w:r>
      <w:r>
        <w:rPr>
          <w:rFonts w:hint="eastAsia"/>
        </w:rPr>
        <w:t>﹀</w:t>
      </w:r>
      <w:r w:rsidRPr="00B45C87">
        <w:rPr>
          <w:rFonts w:hint="eastAsia"/>
        </w:rPr>
        <w:t>引《難經》有此二十五字</w:t>
      </w:r>
      <w:r w:rsidR="006C4C45">
        <w:t>，</w:t>
      </w:r>
      <w:r w:rsidRPr="00B45C87">
        <w:rPr>
          <w:rFonts w:hint="eastAsia"/>
        </w:rPr>
        <w:t>今本刪去</w:t>
      </w:r>
      <w:r w:rsidR="00F13728">
        <w:t>）</w:t>
      </w:r>
      <w:r w:rsidRPr="00B45C87">
        <w:rPr>
          <w:rFonts w:hint="eastAsia"/>
        </w:rPr>
        <w:t>。夫肝在右</w:t>
      </w:r>
      <w:r w:rsidR="006C4C45">
        <w:t>，</w:t>
      </w:r>
      <w:r w:rsidRPr="00B45C87">
        <w:rPr>
          <w:rFonts w:hint="eastAsia"/>
        </w:rPr>
        <w:t>脾自當在左矣。而醫學家仍</w:t>
      </w:r>
      <w:r w:rsidRPr="00B45C87">
        <w:rPr>
          <w:rFonts w:hint="eastAsia"/>
        </w:rPr>
        <w:lastRenderedPageBreak/>
        <w:t>據肝左脾右以治病者</w:t>
      </w:r>
      <w:r w:rsidR="006C4C45">
        <w:t>，</w:t>
      </w:r>
      <w:r w:rsidRPr="00B45C87">
        <w:rPr>
          <w:rFonts w:hint="eastAsia"/>
        </w:rPr>
        <w:t>誠以肝雖</w:t>
      </w:r>
      <w:r>
        <w:rPr>
          <w:rFonts w:hint="eastAsia"/>
        </w:rPr>
        <w:t>居右</w:t>
      </w:r>
      <w:r w:rsidR="006C4C45">
        <w:t>，</w:t>
      </w:r>
      <w:r>
        <w:rPr>
          <w:rFonts w:hint="eastAsia"/>
        </w:rPr>
        <w:t>而其氣化實先行</w:t>
      </w:r>
      <w:r w:rsidR="00D24630">
        <w:rPr>
          <w:rFonts w:hint="eastAsia"/>
        </w:rPr>
        <w:t>於</w:t>
      </w:r>
      <w:r>
        <w:rPr>
          <w:rFonts w:hint="eastAsia"/>
        </w:rPr>
        <w:t>左</w:t>
      </w:r>
      <w:r w:rsidR="006C4C45">
        <w:t>，</w:t>
      </w:r>
      <w:r>
        <w:rPr>
          <w:rFonts w:hint="eastAsia"/>
        </w:rPr>
        <w:t>故肝之脈診</w:t>
      </w:r>
      <w:r w:rsidR="00D24630">
        <w:rPr>
          <w:rFonts w:hint="eastAsia"/>
        </w:rPr>
        <w:t>於</w:t>
      </w:r>
      <w:r>
        <w:rPr>
          <w:rFonts w:hint="eastAsia"/>
        </w:rPr>
        <w:t>左關。脾雖居左</w:t>
      </w:r>
      <w:r w:rsidR="006C4C45">
        <w:t>，</w:t>
      </w:r>
      <w:r>
        <w:rPr>
          <w:rFonts w:hint="eastAsia"/>
        </w:rPr>
        <w:t>而其氣化實先行</w:t>
      </w:r>
      <w:r w:rsidR="00D24630">
        <w:rPr>
          <w:rFonts w:hint="eastAsia"/>
        </w:rPr>
        <w:t>於</w:t>
      </w:r>
      <w:r>
        <w:rPr>
          <w:rFonts w:hint="eastAsia"/>
        </w:rPr>
        <w:t>右</w:t>
      </w:r>
      <w:r w:rsidR="006C4C45">
        <w:t>，</w:t>
      </w:r>
      <w:r>
        <w:rPr>
          <w:rFonts w:hint="eastAsia"/>
        </w:rPr>
        <w:t>故脾之脈診</w:t>
      </w:r>
      <w:r w:rsidR="00D24630">
        <w:rPr>
          <w:rFonts w:hint="eastAsia"/>
        </w:rPr>
        <w:t>於</w:t>
      </w:r>
      <w:r>
        <w:rPr>
          <w:rFonts w:hint="eastAsia"/>
        </w:rPr>
        <w:t>右關。按此診脈治病則效</w:t>
      </w:r>
      <w:r w:rsidR="006C4C45">
        <w:t>，</w:t>
      </w:r>
      <w:r>
        <w:rPr>
          <w:rFonts w:hint="eastAsia"/>
        </w:rPr>
        <w:t>不按此診脈治病則不效。若不信肝之氣化先行</w:t>
      </w:r>
      <w:r w:rsidR="00D24630">
        <w:rPr>
          <w:rFonts w:hint="eastAsia"/>
        </w:rPr>
        <w:t>於</w:t>
      </w:r>
      <w:r>
        <w:rPr>
          <w:rFonts w:hint="eastAsia"/>
        </w:rPr>
        <w:t>左</w:t>
      </w:r>
      <w:r w:rsidR="006C4C45">
        <w:t>，</w:t>
      </w:r>
      <w:r>
        <w:rPr>
          <w:rFonts w:hint="eastAsia"/>
        </w:rPr>
        <w:t>脾之氣化先行</w:t>
      </w:r>
      <w:r w:rsidR="00D24630">
        <w:rPr>
          <w:rFonts w:hint="eastAsia"/>
        </w:rPr>
        <w:t>於</w:t>
      </w:r>
      <w:r>
        <w:rPr>
          <w:rFonts w:hint="eastAsia"/>
        </w:rPr>
        <w:t>右之說者</w:t>
      </w:r>
      <w:r w:rsidR="006C4C45">
        <w:t>，</w:t>
      </w:r>
      <w:r>
        <w:rPr>
          <w:rFonts w:hint="eastAsia"/>
        </w:rPr>
        <w:t>更可以西人生理學家之言徵之。</w:t>
      </w:r>
    </w:p>
    <w:p w:rsidR="005B304F" w:rsidRDefault="00B45C87" w:rsidP="005B304F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西人生理學家言</w:t>
      </w:r>
      <w:r w:rsidR="006C4C45">
        <w:t>，</w:t>
      </w:r>
      <w:r>
        <w:rPr>
          <w:rFonts w:hint="eastAsia"/>
        </w:rPr>
        <w:t>脾固居胃之左方下側</w:t>
      </w:r>
      <w:r w:rsidR="006C4C45">
        <w:t>，</w:t>
      </w:r>
      <w:r>
        <w:rPr>
          <w:rFonts w:hint="eastAsia"/>
        </w:rPr>
        <w:t>然其與胃通也</w:t>
      </w:r>
      <w:r w:rsidR="006C4C45">
        <w:t>，</w:t>
      </w:r>
      <w:r>
        <w:rPr>
          <w:rFonts w:hint="eastAsia"/>
        </w:rPr>
        <w:t>乃從脂膜相連處右行</w:t>
      </w:r>
      <w:r w:rsidR="006C4C45">
        <w:t>，</w:t>
      </w:r>
      <w:r>
        <w:rPr>
          <w:rFonts w:hint="eastAsia"/>
        </w:rPr>
        <w:t>輸送胃液腺</w:t>
      </w:r>
      <w:r w:rsidR="00D24630">
        <w:rPr>
          <w:rFonts w:hint="eastAsia"/>
        </w:rPr>
        <w:t>於</w:t>
      </w:r>
      <w:r>
        <w:rPr>
          <w:rFonts w:hint="eastAsia"/>
        </w:rPr>
        <w:t>胃腑</w:t>
      </w:r>
      <w:r w:rsidR="00807936">
        <w:t>；</w:t>
      </w:r>
      <w:r>
        <w:rPr>
          <w:rFonts w:hint="eastAsia"/>
        </w:rPr>
        <w:t>其與膵通也</w:t>
      </w:r>
      <w:r w:rsidR="006C4C45">
        <w:t>，</w:t>
      </w:r>
      <w:r>
        <w:rPr>
          <w:rFonts w:hint="eastAsia"/>
        </w:rPr>
        <w:t>乃從脾尾端右行</w:t>
      </w:r>
      <w:r w:rsidR="006C4C45">
        <w:t>，</w:t>
      </w:r>
      <w:r>
        <w:rPr>
          <w:rFonts w:hint="eastAsia"/>
        </w:rPr>
        <w:t>輸送製造血液之原料</w:t>
      </w:r>
      <w:r w:rsidR="00D24630">
        <w:rPr>
          <w:rFonts w:hint="eastAsia"/>
        </w:rPr>
        <w:t>於</w:t>
      </w:r>
      <w:r>
        <w:rPr>
          <w:rFonts w:hint="eastAsia"/>
        </w:rPr>
        <w:t>膵</w:t>
      </w:r>
      <w:r w:rsidR="00807936">
        <w:rPr>
          <w:rFonts w:hint="eastAsia"/>
        </w:rPr>
        <w:t>臟</w:t>
      </w:r>
      <w:r w:rsidR="00807936">
        <w:t>；</w:t>
      </w:r>
      <w:r>
        <w:rPr>
          <w:rFonts w:hint="eastAsia"/>
        </w:rPr>
        <w:t>其與肝通也</w:t>
      </w:r>
      <w:r w:rsidR="006C4C45">
        <w:t>，</w:t>
      </w:r>
      <w:r>
        <w:rPr>
          <w:rFonts w:hint="eastAsia"/>
        </w:rPr>
        <w:t>乃從脾靜脈右行</w:t>
      </w:r>
      <w:r w:rsidR="006C4C45">
        <w:t>，</w:t>
      </w:r>
      <w:r>
        <w:rPr>
          <w:rFonts w:hint="eastAsia"/>
        </w:rPr>
        <w:t>開口</w:t>
      </w:r>
      <w:r w:rsidR="00D24630">
        <w:rPr>
          <w:rFonts w:hint="eastAsia"/>
        </w:rPr>
        <w:t>於</w:t>
      </w:r>
      <w:r>
        <w:rPr>
          <w:rFonts w:hint="eastAsia"/>
        </w:rPr>
        <w:t>肝門靜脈</w:t>
      </w:r>
      <w:r w:rsidR="006C4C45">
        <w:t>，</w:t>
      </w:r>
      <w:r>
        <w:rPr>
          <w:rFonts w:hint="eastAsia"/>
        </w:rPr>
        <w:t>輸送紅色血球中之紅色鐵質</w:t>
      </w:r>
      <w:r w:rsidR="00D24630">
        <w:rPr>
          <w:rFonts w:hint="eastAsia"/>
        </w:rPr>
        <w:t>於</w:t>
      </w:r>
      <w:r>
        <w:rPr>
          <w:rFonts w:hint="eastAsia"/>
        </w:rPr>
        <w:t>肝臟</w:t>
      </w:r>
      <w:r w:rsidR="006C4C45">
        <w:rPr>
          <w:rFonts w:hint="eastAsia"/>
        </w:rPr>
        <w:t>，</w:t>
      </w:r>
      <w:r>
        <w:rPr>
          <w:rFonts w:hint="eastAsia"/>
        </w:rPr>
        <w:t>為造成膽汁之料</w:t>
      </w:r>
      <w:r w:rsidR="00807936">
        <w:t>；</w:t>
      </w:r>
      <w:r>
        <w:rPr>
          <w:rFonts w:hint="eastAsia"/>
        </w:rPr>
        <w:t>其上與肺通也</w:t>
      </w:r>
      <w:r w:rsidR="006C4C45">
        <w:t>，</w:t>
      </w:r>
      <w:r>
        <w:rPr>
          <w:rFonts w:hint="eastAsia"/>
        </w:rPr>
        <w:t>乃右行假道</w:t>
      </w:r>
      <w:r w:rsidR="00D24630">
        <w:rPr>
          <w:rFonts w:hint="eastAsia"/>
        </w:rPr>
        <w:t>於</w:t>
      </w:r>
      <w:r>
        <w:rPr>
          <w:rFonts w:hint="eastAsia"/>
        </w:rPr>
        <w:t>胃膜以入</w:t>
      </w:r>
      <w:r w:rsidR="00D24630">
        <w:rPr>
          <w:rFonts w:hint="eastAsia"/>
        </w:rPr>
        <w:t>於</w:t>
      </w:r>
      <w:r>
        <w:rPr>
          <w:rFonts w:hint="eastAsia"/>
        </w:rPr>
        <w:t>十二指腸</w:t>
      </w:r>
      <w:r w:rsidR="00807936">
        <w:t>；</w:t>
      </w:r>
      <w:r>
        <w:rPr>
          <w:rFonts w:hint="eastAsia"/>
        </w:rPr>
        <w:t>其與周身通也</w:t>
      </w:r>
      <w:r w:rsidR="006C4C45">
        <w:t>，</w:t>
      </w:r>
      <w:r>
        <w:rPr>
          <w:rFonts w:hint="eastAsia"/>
        </w:rPr>
        <w:t>乃從脾動脈右行</w:t>
      </w:r>
      <w:r w:rsidR="006C4C45">
        <w:t>，</w:t>
      </w:r>
      <w:r>
        <w:rPr>
          <w:rFonts w:hint="eastAsia"/>
        </w:rPr>
        <w:t>開口</w:t>
      </w:r>
      <w:r w:rsidR="00D24630">
        <w:rPr>
          <w:rFonts w:hint="eastAsia"/>
        </w:rPr>
        <w:t>於</w:t>
      </w:r>
      <w:r>
        <w:rPr>
          <w:rFonts w:hint="eastAsia"/>
        </w:rPr>
        <w:t>大動脈幹</w:t>
      </w:r>
      <w:r w:rsidR="006C4C45">
        <w:t>，</w:t>
      </w:r>
      <w:r>
        <w:rPr>
          <w:rFonts w:hint="eastAsia"/>
        </w:rPr>
        <w:t>輸送白血球</w:t>
      </w:r>
      <w:r w:rsidR="00D24630">
        <w:rPr>
          <w:rFonts w:hint="eastAsia"/>
        </w:rPr>
        <w:t>於</w:t>
      </w:r>
      <w:r>
        <w:rPr>
          <w:rFonts w:hint="eastAsia"/>
        </w:rPr>
        <w:t>毛細管以達</w:t>
      </w:r>
      <w:r w:rsidR="00D24630">
        <w:rPr>
          <w:rFonts w:hint="eastAsia"/>
        </w:rPr>
        <w:t>於</w:t>
      </w:r>
      <w:r>
        <w:rPr>
          <w:rFonts w:hint="eastAsia"/>
        </w:rPr>
        <w:t>身體內外諸部</w:t>
      </w:r>
      <w:r w:rsidR="006C4C45">
        <w:t>，</w:t>
      </w:r>
      <w:r>
        <w:rPr>
          <w:rFonts w:hint="eastAsia"/>
        </w:rPr>
        <w:t>無所不到。是脾之本體雖居</w:t>
      </w:r>
      <w:r w:rsidR="00D24630">
        <w:rPr>
          <w:rFonts w:hint="eastAsia"/>
        </w:rPr>
        <w:t>於</w:t>
      </w:r>
      <w:r>
        <w:rPr>
          <w:rFonts w:hint="eastAsia"/>
        </w:rPr>
        <w:t>左</w:t>
      </w:r>
      <w:r w:rsidR="006C4C45">
        <w:t>，</w:t>
      </w:r>
      <w:r>
        <w:rPr>
          <w:rFonts w:hint="eastAsia"/>
        </w:rPr>
        <w:t>而其功用無不在</w:t>
      </w:r>
      <w:r w:rsidR="00D24630">
        <w:rPr>
          <w:rFonts w:hint="eastAsia"/>
        </w:rPr>
        <w:t>於</w:t>
      </w:r>
      <w:r>
        <w:rPr>
          <w:rFonts w:hint="eastAsia"/>
        </w:rPr>
        <w:t>右</w:t>
      </w:r>
      <w:r w:rsidR="006C4C45">
        <w:t>，</w:t>
      </w:r>
      <w:r>
        <w:rPr>
          <w:rFonts w:hint="eastAsia"/>
        </w:rPr>
        <w:t>是則謂脾居</w:t>
      </w:r>
      <w:r w:rsidR="00D24630">
        <w:rPr>
          <w:rFonts w:hint="eastAsia"/>
        </w:rPr>
        <w:t>於</w:t>
      </w:r>
      <w:r>
        <w:rPr>
          <w:rFonts w:hint="eastAsia"/>
        </w:rPr>
        <w:t>右</w:t>
      </w:r>
      <w:r w:rsidR="006C4C45">
        <w:t>，</w:t>
      </w:r>
      <w:r>
        <w:rPr>
          <w:rFonts w:hint="eastAsia"/>
        </w:rPr>
        <w:t>誰曰不宜。如肝固居</w:t>
      </w:r>
      <w:r w:rsidR="00D24630">
        <w:rPr>
          <w:rFonts w:hint="eastAsia"/>
        </w:rPr>
        <w:t>於</w:t>
      </w:r>
      <w:r>
        <w:rPr>
          <w:rFonts w:hint="eastAsia"/>
        </w:rPr>
        <w:t>腹腔之右側上部</w:t>
      </w:r>
      <w:r w:rsidR="006C4C45">
        <w:t>，</w:t>
      </w:r>
      <w:r>
        <w:rPr>
          <w:rFonts w:hint="eastAsia"/>
        </w:rPr>
        <w:t>而其吸收脾與胃中之血液以營提淨毒質之作用者</w:t>
      </w:r>
      <w:r w:rsidR="006C4C45">
        <w:t>，</w:t>
      </w:r>
      <w:r>
        <w:rPr>
          <w:rFonts w:hint="eastAsia"/>
        </w:rPr>
        <w:t>乃由肝門靜脈之大血管向左下方吸收而來也</w:t>
      </w:r>
      <w:r w:rsidR="00807936">
        <w:t>。</w:t>
      </w:r>
      <w:r>
        <w:rPr>
          <w:rFonts w:hint="eastAsia"/>
        </w:rPr>
        <w:t>且其既已提淨之血液</w:t>
      </w:r>
      <w:r w:rsidR="006C4C45">
        <w:t>，</w:t>
      </w:r>
      <w:r>
        <w:rPr>
          <w:rFonts w:hint="eastAsia"/>
        </w:rPr>
        <w:t>乃由肝靜脈之血管從肝臟之後緣而出</w:t>
      </w:r>
      <w:r w:rsidR="006C4C45">
        <w:t>，</w:t>
      </w:r>
      <w:r>
        <w:rPr>
          <w:rFonts w:hint="eastAsia"/>
        </w:rPr>
        <w:t>開口</w:t>
      </w:r>
      <w:r w:rsidR="00D24630">
        <w:rPr>
          <w:rFonts w:hint="eastAsia"/>
        </w:rPr>
        <w:t>於</w:t>
      </w:r>
      <w:r>
        <w:rPr>
          <w:rFonts w:hint="eastAsia"/>
        </w:rPr>
        <w:t>大靜脈</w:t>
      </w:r>
      <w:r w:rsidR="006C4C45">
        <w:t>，</w:t>
      </w:r>
      <w:r>
        <w:rPr>
          <w:rFonts w:hint="eastAsia"/>
        </w:rPr>
        <w:t>向左上方</w:t>
      </w:r>
      <w:r w:rsidR="00807936">
        <w:rPr>
          <w:rFonts w:hint="eastAsia"/>
        </w:rPr>
        <w:t>入</w:t>
      </w:r>
      <w:r>
        <w:rPr>
          <w:rFonts w:hint="eastAsia"/>
        </w:rPr>
        <w:t>大靜脈幹以達右心室</w:t>
      </w:r>
      <w:r w:rsidR="006C4C45">
        <w:t>，</w:t>
      </w:r>
      <w:r>
        <w:rPr>
          <w:rFonts w:hint="eastAsia"/>
        </w:rPr>
        <w:t>是肝臟血液迴圈之機能皆在</w:t>
      </w:r>
      <w:r w:rsidR="00D24630">
        <w:rPr>
          <w:rFonts w:hint="eastAsia"/>
        </w:rPr>
        <w:t>於</w:t>
      </w:r>
      <w:r w:rsidR="00807936" w:rsidRPr="00807936">
        <w:rPr>
          <w:rFonts w:hint="eastAsia"/>
        </w:rPr>
        <w:t>左</w:t>
      </w:r>
      <w:r w:rsidR="006C4C45">
        <w:t>，</w:t>
      </w:r>
      <w:r w:rsidR="00807936" w:rsidRPr="00807936">
        <w:t>是</w:t>
      </w:r>
      <w:r w:rsidR="00807936" w:rsidRPr="00807936">
        <w:rPr>
          <w:rFonts w:hint="eastAsia"/>
        </w:rPr>
        <w:t>则谓肝居</w:t>
      </w:r>
      <w:r w:rsidR="00D24630">
        <w:rPr>
          <w:rFonts w:hint="eastAsia"/>
        </w:rPr>
        <w:t>於</w:t>
      </w:r>
      <w:r w:rsidR="00807936" w:rsidRPr="00807936">
        <w:rPr>
          <w:rFonts w:hint="eastAsia"/>
        </w:rPr>
        <w:t>左谁曰不宜</w:t>
      </w:r>
      <w:r w:rsidR="00807936">
        <w:rPr>
          <w:rFonts w:hint="eastAsia"/>
        </w:rPr>
        <w:t>（</w:t>
      </w:r>
      <w:r w:rsidR="00807936" w:rsidRPr="00807936">
        <w:rPr>
          <w:rFonts w:hint="eastAsia"/>
        </w:rPr>
        <w:t>此节</w:t>
      </w:r>
      <w:r w:rsidR="00E514AF">
        <w:rPr>
          <w:rFonts w:hint="eastAsia"/>
        </w:rPr>
        <w:t>採</w:t>
      </w:r>
      <w:r w:rsidR="00807936" w:rsidRPr="00807936">
        <w:rPr>
          <w:rFonts w:hint="eastAsia"/>
        </w:rPr>
        <w:t>时賢蒋壁山氏说</w:t>
      </w:r>
      <w:r w:rsidR="00807936">
        <w:rPr>
          <w:rFonts w:hint="eastAsia"/>
        </w:rPr>
        <w:t>）。</w:t>
      </w:r>
      <w:r w:rsidR="00807936" w:rsidRPr="00807936">
        <w:rPr>
          <w:rFonts w:hint="eastAsia"/>
        </w:rPr>
        <w:t>《內經》謂</w:t>
      </w:r>
      <w:r w:rsidR="00807936">
        <w:t>「</w:t>
      </w:r>
      <w:r w:rsidR="00807936" w:rsidRPr="00807936">
        <w:rPr>
          <w:rFonts w:hint="eastAsia"/>
        </w:rPr>
        <w:t>腎者作強之官</w:t>
      </w:r>
      <w:r w:rsidR="006C4C45">
        <w:t>，</w:t>
      </w:r>
      <w:r w:rsidR="00807936" w:rsidRPr="00807936">
        <w:rPr>
          <w:rFonts w:hint="eastAsia"/>
        </w:rPr>
        <w:t>伎巧出焉</w:t>
      </w:r>
      <w:r w:rsidR="00807936">
        <w:rPr>
          <w:rFonts w:hint="eastAsia"/>
        </w:rPr>
        <w:t>」</w:t>
      </w:r>
      <w:r w:rsidR="006C4C45">
        <w:rPr>
          <w:rFonts w:hint="eastAsia"/>
        </w:rPr>
        <w:t>，</w:t>
      </w:r>
      <w:r w:rsidR="00807936">
        <w:rPr>
          <w:rFonts w:hint="eastAsia"/>
        </w:rPr>
        <w:t>所謂作強伎巧者</w:t>
      </w:r>
      <w:r w:rsidR="006C4C45">
        <w:t>，</w:t>
      </w:r>
      <w:r w:rsidR="00807936">
        <w:rPr>
          <w:rFonts w:hint="eastAsia"/>
        </w:rPr>
        <w:t>指其能生育而言也。西人則謂腎臟專司漉水</w:t>
      </w:r>
      <w:r w:rsidR="006C4C45">
        <w:t>，</w:t>
      </w:r>
      <w:r w:rsidR="00807936">
        <w:rPr>
          <w:rFonts w:hint="eastAsia"/>
        </w:rPr>
        <w:t>與生殖器毫無關涉。此又中西醫學顯然不同處也。然謂內腎與外腎不相關涉者</w:t>
      </w:r>
      <w:r w:rsidR="006C4C45">
        <w:t>，</w:t>
      </w:r>
      <w:r w:rsidR="00807936">
        <w:rPr>
          <w:rFonts w:hint="eastAsia"/>
        </w:rPr>
        <w:t>乃西人從前未定之論</w:t>
      </w:r>
      <w:r w:rsidR="006C4C45">
        <w:t>，</w:t>
      </w:r>
      <w:r w:rsidR="00807936">
        <w:rPr>
          <w:rFonts w:hint="eastAsia"/>
        </w:rPr>
        <w:t>非其近時實驗之言也。夫中醫之論腎</w:t>
      </w:r>
      <w:r w:rsidR="006C4C45">
        <w:t>，</w:t>
      </w:r>
      <w:r w:rsidR="00807936">
        <w:rPr>
          <w:rFonts w:hint="eastAsia"/>
        </w:rPr>
        <w:t>原取廣義</w:t>
      </w:r>
      <w:r w:rsidR="006C4C45">
        <w:t>，</w:t>
      </w:r>
      <w:r w:rsidR="00807936">
        <w:rPr>
          <w:rFonts w:hint="eastAsia"/>
        </w:rPr>
        <w:t>非但指左右兩枚也。今</w:t>
      </w:r>
      <w:r w:rsidR="00807936">
        <w:rPr>
          <w:rFonts w:hint="eastAsia"/>
        </w:rPr>
        <w:lastRenderedPageBreak/>
        <w:t>西人</w:t>
      </w:r>
      <w:r w:rsidR="00D24630">
        <w:rPr>
          <w:rFonts w:hint="eastAsia"/>
        </w:rPr>
        <w:t>於</w:t>
      </w:r>
      <w:r w:rsidR="00807936">
        <w:rPr>
          <w:rFonts w:hint="eastAsia"/>
        </w:rPr>
        <w:t>生理學研究功深</w:t>
      </w:r>
      <w:r w:rsidR="006C4C45">
        <w:t>，</w:t>
      </w:r>
      <w:r w:rsidR="00807936">
        <w:rPr>
          <w:rFonts w:hint="eastAsia"/>
        </w:rPr>
        <w:t>能悟副腎髓質之分泌素</w:t>
      </w:r>
      <w:r w:rsidR="00F13728">
        <w:t>（</w:t>
      </w:r>
      <w:r w:rsidR="00807936" w:rsidRPr="00807936">
        <w:rPr>
          <w:rFonts w:hint="eastAsia"/>
        </w:rPr>
        <w:t>即自命門分泌而出與督脈相通者</w:t>
      </w:r>
      <w:r w:rsidR="00F13728">
        <w:t>）</w:t>
      </w:r>
      <w:r w:rsidR="006C4C45">
        <w:t>，</w:t>
      </w:r>
      <w:r w:rsidR="00807936">
        <w:rPr>
          <w:rFonts w:hint="eastAsia"/>
        </w:rPr>
        <w:t>有迫血上行之作用</w:t>
      </w:r>
      <w:r w:rsidR="006C4C45">
        <w:t>，</w:t>
      </w:r>
      <w:r w:rsidR="00807936">
        <w:rPr>
          <w:rFonts w:hint="eastAsia"/>
        </w:rPr>
        <w:t>名之曰副腎</w:t>
      </w:r>
      <w:r w:rsidR="00807936">
        <w:rPr>
          <w:rFonts w:ascii="新細明體" w:eastAsia="新細明體" w:hAnsi="新細明體" w:cs="新細明體" w:hint="eastAsia"/>
        </w:rPr>
        <w:t>碱</w:t>
      </w:r>
      <w:r w:rsidR="006C4C45">
        <w:t>，</w:t>
      </w:r>
      <w:r w:rsidR="00807936">
        <w:rPr>
          <w:rFonts w:hint="eastAsia"/>
        </w:rPr>
        <w:t>是悟腎中真火之用也。又悟副腎皮質之分泌素</w:t>
      </w:r>
      <w:r w:rsidR="00F13728">
        <w:t>（</w:t>
      </w:r>
      <w:r w:rsidR="00807936">
        <w:rPr>
          <w:rFonts w:hint="eastAsia"/>
        </w:rPr>
        <w:t>即自胞脈分泌</w:t>
      </w:r>
      <w:r w:rsidR="006C4C45">
        <w:rPr>
          <w:rFonts w:hint="eastAsia"/>
        </w:rPr>
        <w:t>，</w:t>
      </w:r>
      <w:r w:rsidR="00807936">
        <w:rPr>
          <w:rFonts w:hint="eastAsia"/>
        </w:rPr>
        <w:t>而與任脈相通者）</w:t>
      </w:r>
      <w:r w:rsidR="006C4C45">
        <w:t>，</w:t>
      </w:r>
      <w:r w:rsidR="00807936">
        <w:rPr>
          <w:rFonts w:hint="eastAsia"/>
        </w:rPr>
        <w:t>有引血下行之作用</w:t>
      </w:r>
      <w:r w:rsidR="006C4C45">
        <w:t>，</w:t>
      </w:r>
      <w:r w:rsidR="00807936">
        <w:rPr>
          <w:rFonts w:hint="eastAsia"/>
        </w:rPr>
        <w:t>名之曰確靈</w:t>
      </w:r>
      <w:r w:rsidR="006C4C45">
        <w:t>，</w:t>
      </w:r>
      <w:r w:rsidR="00807936">
        <w:rPr>
          <w:rFonts w:hint="eastAsia"/>
        </w:rPr>
        <w:t>是悟腎中真水之用也。既悟得腎中真火真水之作用</w:t>
      </w:r>
      <w:r w:rsidR="006C4C45">
        <w:t>，</w:t>
      </w:r>
      <w:r w:rsidR="00807936">
        <w:rPr>
          <w:rFonts w:hint="eastAsia"/>
        </w:rPr>
        <w:t>即當知腎之所以作強</w:t>
      </w:r>
      <w:r w:rsidR="006C4C45">
        <w:t>，</w:t>
      </w:r>
      <w:r w:rsidR="00807936">
        <w:rPr>
          <w:rFonts w:hint="eastAsia"/>
        </w:rPr>
        <w:t>所以伎巧</w:t>
      </w:r>
      <w:r w:rsidR="006C4C45">
        <w:t>，</w:t>
      </w:r>
      <w:r w:rsidR="00807936">
        <w:rPr>
          <w:rFonts w:hint="eastAsia"/>
        </w:rPr>
        <w:t>無非賴此水火之氣以醞釀之、激發之、斡旋之</w:t>
      </w:r>
      <w:r w:rsidR="006C4C45">
        <w:t>，</w:t>
      </w:r>
      <w:r w:rsidR="00807936">
        <w:rPr>
          <w:rFonts w:hint="eastAsia"/>
        </w:rPr>
        <w:t>有如火車諸機輪之轉動</w:t>
      </w:r>
      <w:r w:rsidR="006C4C45">
        <w:t>，</w:t>
      </w:r>
      <w:r w:rsidR="00807936">
        <w:rPr>
          <w:rFonts w:hint="eastAsia"/>
        </w:rPr>
        <w:t>莫不以</w:t>
      </w:r>
      <w:r w:rsidR="005B304F">
        <w:rPr>
          <w:rFonts w:hint="eastAsia"/>
        </w:rPr>
        <w:t>水火之氣為原動力也。</w:t>
      </w:r>
    </w:p>
    <w:p w:rsidR="005B304F" w:rsidRDefault="005B304F" w:rsidP="005B304F">
      <w:pPr>
        <w:pStyle w:val="2f3"/>
        <w:ind w:firstLine="712"/>
      </w:pPr>
      <w:r>
        <w:rPr>
          <w:rFonts w:hint="eastAsia"/>
        </w:rPr>
        <w:t>西人謂中醫不知有水道</w:t>
      </w:r>
      <w:r w:rsidR="006C4C45">
        <w:t>，</w:t>
      </w:r>
      <w:r>
        <w:rPr>
          <w:rFonts w:hint="eastAsia"/>
        </w:rPr>
        <w:t>不知西醫之所謂水道</w:t>
      </w:r>
      <w:r w:rsidR="006C4C45">
        <w:t>，</w:t>
      </w:r>
      <w:r>
        <w:rPr>
          <w:rFonts w:hint="eastAsia"/>
        </w:rPr>
        <w:t>即中醫之所謂三焦。其根蒂連</w:t>
      </w:r>
      <w:r w:rsidR="00D24630">
        <w:rPr>
          <w:rFonts w:hint="eastAsia"/>
        </w:rPr>
        <w:t>於</w:t>
      </w:r>
      <w:r>
        <w:rPr>
          <w:rFonts w:hint="eastAsia"/>
        </w:rPr>
        <w:t>脊骨自下上數七節之處</w:t>
      </w:r>
      <w:r w:rsidR="00F13728">
        <w:t>（</w:t>
      </w:r>
      <w:r>
        <w:rPr>
          <w:rFonts w:hint="eastAsia"/>
        </w:rPr>
        <w:t>其處即命門</w:t>
      </w:r>
      <w:r w:rsidR="00F13728">
        <w:t>）</w:t>
      </w:r>
      <w:r w:rsidR="006C4C45">
        <w:t>，</w:t>
      </w:r>
      <w:r>
        <w:rPr>
          <w:rFonts w:hint="eastAsia"/>
        </w:rPr>
        <w:t>在下焦為包腎絡腸之脂膜</w:t>
      </w:r>
      <w:r w:rsidR="006C4C45">
        <w:t>，</w:t>
      </w:r>
      <w:r>
        <w:rPr>
          <w:rFonts w:hint="eastAsia"/>
        </w:rPr>
        <w:t>在中焦為包脾連胃之脂膜</w:t>
      </w:r>
      <w:r w:rsidR="006C4C45">
        <w:rPr>
          <w:rFonts w:hint="eastAsia"/>
        </w:rPr>
        <w:t>，</w:t>
      </w:r>
      <w:r>
        <w:rPr>
          <w:rFonts w:hint="eastAsia"/>
        </w:rPr>
        <w:t>在上焦為心下之脂膜</w:t>
      </w:r>
      <w:r w:rsidR="006C4C45">
        <w:t>，</w:t>
      </w:r>
      <w:r>
        <w:rPr>
          <w:rFonts w:hint="eastAsia"/>
        </w:rPr>
        <w:t>統名為三焦</w:t>
      </w:r>
      <w:r w:rsidR="006C4C45">
        <w:t>，</w:t>
      </w:r>
      <w:r>
        <w:rPr>
          <w:rFonts w:hint="eastAsia"/>
        </w:rPr>
        <w:t>能引水液下注</w:t>
      </w:r>
      <w:r w:rsidR="00D24630">
        <w:rPr>
          <w:rFonts w:hint="eastAsia"/>
        </w:rPr>
        <w:t>於</w:t>
      </w:r>
      <w:r>
        <w:rPr>
          <w:rFonts w:hint="eastAsia"/>
        </w:rPr>
        <w:t>膀胱。《內經》所謂「三焦者決瀆之官</w:t>
      </w:r>
      <w:r w:rsidR="006C4C45">
        <w:t>，</w:t>
      </w:r>
      <w:r>
        <w:rPr>
          <w:rFonts w:hint="eastAsia"/>
        </w:rPr>
        <w:t>水道出焉</w:t>
      </w:r>
      <w:r>
        <w:t>」</w:t>
      </w:r>
      <w:r>
        <w:rPr>
          <w:rFonts w:hint="eastAsia"/>
        </w:rPr>
        <w:t>者是也</w:t>
      </w:r>
      <w:r w:rsidR="006C4C45">
        <w:t>，</w:t>
      </w:r>
      <w:r>
        <w:rPr>
          <w:rFonts w:hint="eastAsia"/>
        </w:rPr>
        <w:t>夫《內經》即顯然謂三焦為水道</w:t>
      </w:r>
      <w:r w:rsidR="006C4C45">
        <w:t>，</w:t>
      </w:r>
      <w:r>
        <w:rPr>
          <w:rFonts w:hint="eastAsia"/>
        </w:rPr>
        <w:t>何謂不知水道也。蓋其名雖異</w:t>
      </w:r>
      <w:r w:rsidR="006C4C45">
        <w:t>，</w:t>
      </w:r>
      <w:r>
        <w:rPr>
          <w:rFonts w:hint="eastAsia"/>
        </w:rPr>
        <w:t>核其實則同也。</w:t>
      </w:r>
    </w:p>
    <w:p w:rsidR="00227FDE" w:rsidRDefault="005B304F" w:rsidP="005B304F">
      <w:pPr>
        <w:pStyle w:val="2f5"/>
        <w:ind w:firstLine="712"/>
      </w:pPr>
      <w:r>
        <w:rPr>
          <w:rFonts w:hint="eastAsia"/>
        </w:rPr>
        <w:t>西人謂中醫不知有膵</w:t>
      </w:r>
      <w:r w:rsidR="006C4C45">
        <w:t>，</w:t>
      </w:r>
      <w:r>
        <w:rPr>
          <w:rFonts w:hint="eastAsia"/>
        </w:rPr>
        <w:t>不知古人不名膵而名為散膏。《難經》謂</w:t>
      </w:r>
      <w:r>
        <w:t>「</w:t>
      </w:r>
      <w:r>
        <w:rPr>
          <w:rFonts w:hint="eastAsia"/>
        </w:rPr>
        <w:t>脾重二斤三兩</w:t>
      </w:r>
      <w:r w:rsidR="006C4C45">
        <w:t>，</w:t>
      </w:r>
      <w:r>
        <w:rPr>
          <w:rFonts w:hint="eastAsia"/>
        </w:rPr>
        <w:t>扁廣為三寸</w:t>
      </w:r>
      <w:r w:rsidR="006C4C45">
        <w:t>，</w:t>
      </w:r>
      <w:r>
        <w:rPr>
          <w:rFonts w:hint="eastAsia"/>
        </w:rPr>
        <w:t>長五寸</w:t>
      </w:r>
      <w:r w:rsidR="006C4C45">
        <w:t>，</w:t>
      </w:r>
      <w:r>
        <w:rPr>
          <w:rFonts w:hint="eastAsia"/>
        </w:rPr>
        <w:t>有散膏半斤」</w:t>
      </w:r>
      <w:r w:rsidR="006C4C45">
        <w:rPr>
          <w:rFonts w:hint="eastAsia"/>
        </w:rPr>
        <w:t>，</w:t>
      </w:r>
      <w:r>
        <w:rPr>
          <w:rFonts w:hint="eastAsia"/>
        </w:rPr>
        <w:t>散膏即膵也</w:t>
      </w:r>
      <w:r w:rsidR="006C4C45">
        <w:t>，</w:t>
      </w:r>
      <w:r>
        <w:rPr>
          <w:rFonts w:hint="eastAsia"/>
        </w:rPr>
        <w:t>為膵之質為胰子</w:t>
      </w:r>
      <w:r w:rsidR="006C4C45">
        <w:t>，</w:t>
      </w:r>
      <w:r>
        <w:rPr>
          <w:rFonts w:hint="eastAsia"/>
        </w:rPr>
        <w:t>形如膏</w:t>
      </w:r>
      <w:r w:rsidR="006C4C45">
        <w:t>，</w:t>
      </w:r>
      <w:r>
        <w:rPr>
          <w:rFonts w:hint="eastAsia"/>
        </w:rPr>
        <w:t>而時時散其膏之液</w:t>
      </w:r>
      <w:r w:rsidR="00D24630">
        <w:rPr>
          <w:rFonts w:hint="eastAsia"/>
        </w:rPr>
        <w:t>於</w:t>
      </w:r>
      <w:r>
        <w:rPr>
          <w:rFonts w:hint="eastAsia"/>
        </w:rPr>
        <w:t>十二指腸之中</w:t>
      </w:r>
      <w:r w:rsidR="006C4C45">
        <w:t>，</w:t>
      </w:r>
      <w:r>
        <w:rPr>
          <w:rFonts w:hint="eastAsia"/>
        </w:rPr>
        <w:t>以消胃輸</w:t>
      </w:r>
      <w:r w:rsidR="00D24630">
        <w:rPr>
          <w:rFonts w:hint="eastAsia"/>
        </w:rPr>
        <w:t>於</w:t>
      </w:r>
      <w:r>
        <w:rPr>
          <w:rFonts w:hint="eastAsia"/>
        </w:rPr>
        <w:t>腸未化之餘食</w:t>
      </w:r>
      <w:r w:rsidR="006C4C45">
        <w:t>，</w:t>
      </w:r>
      <w:r>
        <w:rPr>
          <w:rFonts w:hint="eastAsia"/>
        </w:rPr>
        <w:t>故曰散膏</w:t>
      </w:r>
      <w:r w:rsidR="006C4C45">
        <w:t>，</w:t>
      </w:r>
      <w:r>
        <w:rPr>
          <w:rFonts w:hint="eastAsia"/>
        </w:rPr>
        <w:t>為脾之副臟。至脾之正臟</w:t>
      </w:r>
      <w:r w:rsidR="006C4C45">
        <w:t>，</w:t>
      </w:r>
      <w:r>
        <w:rPr>
          <w:rFonts w:hint="eastAsia"/>
        </w:rPr>
        <w:t>《內經》謂其「為營之所居」</w:t>
      </w:r>
      <w:r w:rsidR="006C4C45">
        <w:t>，</w:t>
      </w:r>
      <w:r>
        <w:rPr>
          <w:rFonts w:hint="eastAsia"/>
        </w:rPr>
        <w:t>即西人脾能制白血球之說也。由斯知</w:t>
      </w:r>
      <w:r w:rsidR="006C4C45">
        <w:t>，</w:t>
      </w:r>
      <w:r>
        <w:rPr>
          <w:rFonts w:hint="eastAsia"/>
        </w:rPr>
        <w:t>凡古書言脾統血者</w:t>
      </w:r>
      <w:r w:rsidR="006C4C45">
        <w:t>，</w:t>
      </w:r>
      <w:r>
        <w:rPr>
          <w:rFonts w:hint="eastAsia"/>
        </w:rPr>
        <w:t>指脾之正臟而言也。凡言脾化食者</w:t>
      </w:r>
      <w:r w:rsidR="006C4C45">
        <w:t>，</w:t>
      </w:r>
      <w:r>
        <w:rPr>
          <w:rFonts w:hint="eastAsia"/>
        </w:rPr>
        <w:t>指脾之副臟散膏而言也。凡言脾色黃脾味甘者</w:t>
      </w:r>
      <w:r w:rsidR="006C4C45">
        <w:t>，</w:t>
      </w:r>
      <w:r>
        <w:rPr>
          <w:rFonts w:hint="eastAsia"/>
        </w:rPr>
        <w:t>亦指散膏而言也。散膏與脾為一臟</w:t>
      </w:r>
      <w:r w:rsidR="006C4C45">
        <w:t>，</w:t>
      </w:r>
      <w:r>
        <w:rPr>
          <w:rFonts w:hint="eastAsia"/>
        </w:rPr>
        <w:lastRenderedPageBreak/>
        <w:t>即膵與脾為一臟也。且以西說考之</w:t>
      </w:r>
      <w:r w:rsidR="006C4C45">
        <w:t>，</w:t>
      </w:r>
      <w:r>
        <w:rPr>
          <w:rFonts w:hint="eastAsia"/>
        </w:rPr>
        <w:t>膵尾銜接</w:t>
      </w:r>
      <w:r w:rsidR="00D24630">
        <w:rPr>
          <w:rFonts w:hint="eastAsia"/>
        </w:rPr>
        <w:t>於</w:t>
      </w:r>
      <w:r>
        <w:rPr>
          <w:rFonts w:hint="eastAsia"/>
        </w:rPr>
        <w:t>脾門</w:t>
      </w:r>
      <w:r w:rsidR="006C4C45">
        <w:t>，</w:t>
      </w:r>
      <w:r>
        <w:rPr>
          <w:rFonts w:hint="eastAsia"/>
        </w:rPr>
        <w:t>其全體之動脈又自脾脈分支而來</w:t>
      </w:r>
      <w:r w:rsidR="006C4C45">
        <w:t>，</w:t>
      </w:r>
      <w:r>
        <w:rPr>
          <w:rFonts w:hint="eastAsia"/>
        </w:rPr>
        <w:t>即按西說脾與膵亦可合為一臟也（此節</w:t>
      </w:r>
      <w:r w:rsidR="00E514AF">
        <w:rPr>
          <w:rFonts w:hint="eastAsia"/>
        </w:rPr>
        <w:t>採</w:t>
      </w:r>
      <w:r>
        <w:rPr>
          <w:rFonts w:hint="eastAsia"/>
        </w:rPr>
        <w:t>時賢高思潛氏說）。</w:t>
      </w:r>
    </w:p>
    <w:p w:rsidR="005B304F" w:rsidRDefault="00F53682" w:rsidP="005B304F">
      <w:pPr>
        <w:pStyle w:val="2f3"/>
        <w:ind w:firstLine="712"/>
      </w:pPr>
      <w:r>
        <w:rPr>
          <w:rFonts w:hint="eastAsia"/>
        </w:rPr>
        <w:t>又西人有精蟲之說</w:t>
      </w:r>
      <w:r w:rsidR="006C4C45">
        <w:t>，</w:t>
      </w:r>
      <w:r>
        <w:rPr>
          <w:rFonts w:hint="eastAsia"/>
        </w:rPr>
        <w:t>似屬創論</w:t>
      </w:r>
      <w:r w:rsidR="006C4C45">
        <w:rPr>
          <w:rFonts w:hint="eastAsia"/>
        </w:rPr>
        <w:t>，</w:t>
      </w:r>
      <w:r>
        <w:rPr>
          <w:rFonts w:hint="eastAsia"/>
        </w:rPr>
        <w:t>然其說不自西人始也。《小乘治禪病秘要經》曰「筋色蟲</w:t>
      </w:r>
      <w:r w:rsidR="006C4C45">
        <w:t>，</w:t>
      </w:r>
      <w:r>
        <w:rPr>
          <w:rFonts w:hint="eastAsia"/>
        </w:rPr>
        <w:t>此蟲形體似筋</w:t>
      </w:r>
      <w:r w:rsidR="006C4C45">
        <w:t>，</w:t>
      </w:r>
      <w:r>
        <w:rPr>
          <w:rFonts w:hint="eastAsia"/>
        </w:rPr>
        <w:t>連持子藏</w:t>
      </w:r>
      <w:r w:rsidR="006C4C45">
        <w:t>，</w:t>
      </w:r>
      <w:r>
        <w:rPr>
          <w:rFonts w:hint="eastAsia"/>
        </w:rPr>
        <w:t>能動諸脈</w:t>
      </w:r>
      <w:r w:rsidR="006C4C45">
        <w:t>，</w:t>
      </w:r>
      <w:r>
        <w:rPr>
          <w:rFonts w:hint="eastAsia"/>
        </w:rPr>
        <w:t>吸精出入</w:t>
      </w:r>
      <w:r w:rsidR="006C4C45">
        <w:t>，</w:t>
      </w:r>
      <w:r>
        <w:rPr>
          <w:rFonts w:hint="eastAsia"/>
        </w:rPr>
        <w:t>男蟲青白</w:t>
      </w:r>
      <w:r w:rsidR="006C4C45">
        <w:t>，</w:t>
      </w:r>
      <w:r>
        <w:rPr>
          <w:rFonts w:hint="eastAsia"/>
        </w:rPr>
        <w:t>女蟲紅赤</w:t>
      </w:r>
      <w:r>
        <w:t>」</w:t>
      </w:r>
      <w:r>
        <w:rPr>
          <w:rFonts w:hint="eastAsia"/>
        </w:rPr>
        <w:t>。又《小乘正法念處經》曰「十種蟲行</w:t>
      </w:r>
      <w:r w:rsidR="00D24630">
        <w:rPr>
          <w:rFonts w:hint="eastAsia"/>
        </w:rPr>
        <w:t>於</w:t>
      </w:r>
      <w:r>
        <w:rPr>
          <w:rFonts w:hint="eastAsia"/>
        </w:rPr>
        <w:t>髓中</w:t>
      </w:r>
      <w:r w:rsidR="006C4C45">
        <w:t>，</w:t>
      </w:r>
      <w:r>
        <w:rPr>
          <w:rFonts w:hint="eastAsia"/>
        </w:rPr>
        <w:t>有形</w:t>
      </w:r>
      <w:r w:rsidR="00D24630">
        <w:rPr>
          <w:rFonts w:hint="eastAsia"/>
        </w:rPr>
        <w:t>於</w:t>
      </w:r>
      <w:r>
        <w:rPr>
          <w:rFonts w:hint="eastAsia"/>
        </w:rPr>
        <w:t>經中」云云</w:t>
      </w:r>
      <w:r w:rsidR="006C4C45">
        <w:rPr>
          <w:rFonts w:hint="eastAsia"/>
        </w:rPr>
        <w:t>，</w:t>
      </w:r>
      <w:r>
        <w:rPr>
          <w:rFonts w:hint="eastAsia"/>
        </w:rPr>
        <w:t>此是精蟲之說始</w:t>
      </w:r>
      <w:r w:rsidR="00D24630">
        <w:rPr>
          <w:rFonts w:hint="eastAsia"/>
        </w:rPr>
        <w:t>於</w:t>
      </w:r>
      <w:r>
        <w:rPr>
          <w:rFonts w:hint="eastAsia"/>
        </w:rPr>
        <w:t>印度久入中國。章氏叢書雜錄引而注解之</w:t>
      </w:r>
      <w:r w:rsidR="006C4C45">
        <w:t>，</w:t>
      </w:r>
      <w:r>
        <w:rPr>
          <w:rFonts w:hint="eastAsia"/>
        </w:rPr>
        <w:t>謂即胚珠</w:t>
      </w:r>
      <w:r w:rsidR="006C4C45">
        <w:t>，</w:t>
      </w:r>
      <w:r>
        <w:rPr>
          <w:rFonts w:hint="eastAsia"/>
        </w:rPr>
        <w:t>其說亦可為中說矣</w:t>
      </w:r>
      <w:r w:rsidR="00F13728">
        <w:t>（</w:t>
      </w:r>
      <w:r w:rsidRPr="005B304F">
        <w:rPr>
          <w:rFonts w:hint="eastAsia"/>
        </w:rPr>
        <w:t>此節</w:t>
      </w:r>
      <w:r w:rsidR="00E514AF">
        <w:rPr>
          <w:rFonts w:hint="eastAsia"/>
        </w:rPr>
        <w:t>採</w:t>
      </w:r>
      <w:r w:rsidRPr="005B304F">
        <w:rPr>
          <w:rFonts w:hint="eastAsia"/>
        </w:rPr>
        <w:t>時賢楊如侯氏《靈素生理新論》</w:t>
      </w:r>
      <w:r w:rsidR="00F13728">
        <w:t>）</w:t>
      </w:r>
      <w:r>
        <w:rPr>
          <w:rFonts w:hint="eastAsia"/>
        </w:rPr>
        <w:t>。且人為倮蟲</w:t>
      </w:r>
      <w:r w:rsidR="00F13728">
        <w:t>（</w:t>
      </w:r>
      <w:r w:rsidRPr="005B304F">
        <w:rPr>
          <w:rFonts w:hint="eastAsia"/>
        </w:rPr>
        <w:t>人為倮蟲之長</w:t>
      </w:r>
      <w:r>
        <w:rPr>
          <w:rFonts w:hint="eastAsia"/>
        </w:rPr>
        <w:t>）古書所載</w:t>
      </w:r>
      <w:r w:rsidR="006C4C45">
        <w:t>，</w:t>
      </w:r>
      <w:r>
        <w:rPr>
          <w:rFonts w:hint="eastAsia"/>
        </w:rPr>
        <w:t>以人資生之始為精蟲</w:t>
      </w:r>
      <w:r w:rsidR="006C4C45">
        <w:t>，</w:t>
      </w:r>
      <w:r>
        <w:rPr>
          <w:rFonts w:hint="eastAsia"/>
        </w:rPr>
        <w:t>不亦理明詞達乎。是西人精蟲之說原非創論</w:t>
      </w:r>
      <w:r w:rsidR="006C4C45">
        <w:t>，</w:t>
      </w:r>
      <w:r>
        <w:rPr>
          <w:rFonts w:hint="eastAsia"/>
        </w:rPr>
        <w:t>無庸驚其新奇也。</w:t>
      </w:r>
    </w:p>
    <w:p w:rsidR="005B304F" w:rsidRDefault="00F53682" w:rsidP="005B304F">
      <w:pPr>
        <w:pStyle w:val="2f3"/>
        <w:ind w:firstLine="712"/>
      </w:pPr>
      <w:r>
        <w:rPr>
          <w:rFonts w:hint="eastAsia"/>
        </w:rPr>
        <w:t>試再以病論之</w:t>
      </w:r>
      <w:r w:rsidR="006C4C45">
        <w:t>，</w:t>
      </w:r>
      <w:r>
        <w:rPr>
          <w:rFonts w:hint="eastAsia"/>
        </w:rPr>
        <w:t>如內傷黃疸證（</w:t>
      </w:r>
      <w:r w:rsidRPr="005B304F">
        <w:rPr>
          <w:rFonts w:hint="eastAsia"/>
        </w:rPr>
        <w:t>黃疸有內傷外感之區別</w:t>
      </w:r>
      <w:r w:rsidR="00F13728">
        <w:t>）</w:t>
      </w:r>
      <w:r w:rsidR="006C4C45">
        <w:t>，</w:t>
      </w:r>
      <w:r>
        <w:rPr>
          <w:rFonts w:hint="eastAsia"/>
        </w:rPr>
        <w:t>中法謂</w:t>
      </w:r>
      <w:r w:rsidR="00AD7840">
        <w:rPr>
          <w:rFonts w:hint="eastAsia"/>
        </w:rPr>
        <w:t>係</w:t>
      </w:r>
      <w:r>
        <w:rPr>
          <w:rFonts w:hint="eastAsia"/>
        </w:rPr>
        <w:t>脾有濕熱</w:t>
      </w:r>
      <w:r w:rsidR="006C4C45">
        <w:rPr>
          <w:rFonts w:hint="eastAsia"/>
        </w:rPr>
        <w:t>，</w:t>
      </w:r>
      <w:r>
        <w:rPr>
          <w:rFonts w:hint="eastAsia"/>
        </w:rPr>
        <w:t>西法謂</w:t>
      </w:r>
      <w:r w:rsidR="00AD7840">
        <w:rPr>
          <w:rFonts w:hint="eastAsia"/>
        </w:rPr>
        <w:t>係</w:t>
      </w:r>
      <w:r>
        <w:rPr>
          <w:rFonts w:hint="eastAsia"/>
        </w:rPr>
        <w:t>膽石杜塞膽汁入小腸之路</w:t>
      </w:r>
      <w:r w:rsidR="006C4C45">
        <w:t>，</w:t>
      </w:r>
      <w:r>
        <w:rPr>
          <w:rFonts w:hint="eastAsia"/>
        </w:rPr>
        <w:t>或膽管腫脹窒塞膽汁入小腸之路</w:t>
      </w:r>
      <w:r w:rsidR="006C4C45">
        <w:t>，</w:t>
      </w:r>
      <w:r>
        <w:rPr>
          <w:rFonts w:hint="eastAsia"/>
        </w:rPr>
        <w:t>又有謂小腸有鉤蟲者。而投以《金匱》硝石礬石散</w:t>
      </w:r>
      <w:r w:rsidR="006C4C45">
        <w:t>，</w:t>
      </w:r>
      <w:r>
        <w:rPr>
          <w:rFonts w:hint="eastAsia"/>
        </w:rPr>
        <w:t>莫不立愈。蓋礬石能治脾中濕熱</w:t>
      </w:r>
      <w:r w:rsidR="006C4C45">
        <w:t>，</w:t>
      </w:r>
      <w:r>
        <w:rPr>
          <w:rFonts w:hint="eastAsia"/>
        </w:rPr>
        <w:t>硝石能消膽中結石</w:t>
      </w:r>
      <w:r w:rsidR="006C4C45">
        <w:t>，</w:t>
      </w:r>
      <w:r>
        <w:rPr>
          <w:rFonts w:hint="eastAsia"/>
        </w:rPr>
        <w:t>二藥並用又能除蟲及膽管腫脹</w:t>
      </w:r>
      <w:r w:rsidR="006C4C45">
        <w:t>，</w:t>
      </w:r>
      <w:r>
        <w:rPr>
          <w:rFonts w:hint="eastAsia"/>
        </w:rPr>
        <w:t>是以無論脾有濕熱</w:t>
      </w:r>
      <w:r w:rsidR="006C4C45">
        <w:t>，</w:t>
      </w:r>
      <w:r>
        <w:rPr>
          <w:rFonts w:hint="eastAsia"/>
        </w:rPr>
        <w:t>膽有結石</w:t>
      </w:r>
      <w:r w:rsidR="006C4C45">
        <w:t>，</w:t>
      </w:r>
      <w:r>
        <w:rPr>
          <w:rFonts w:hint="eastAsia"/>
        </w:rPr>
        <w:t>腸有鉤蟲或膽管因熱腫脹</w:t>
      </w:r>
      <w:r w:rsidR="006C4C45">
        <w:t>，</w:t>
      </w:r>
      <w:r>
        <w:rPr>
          <w:rFonts w:hint="eastAsia"/>
        </w:rPr>
        <w:t>投以此方皆愈。仲景當制此方時原對</w:t>
      </w:r>
      <w:r w:rsidR="00D24630">
        <w:rPr>
          <w:rFonts w:hint="eastAsia"/>
        </w:rPr>
        <w:t>於</w:t>
      </w:r>
      <w:r>
        <w:rPr>
          <w:rFonts w:hint="eastAsia"/>
        </w:rPr>
        <w:t>此四種病因立方</w:t>
      </w:r>
      <w:r w:rsidR="006C4C45">
        <w:t>，</w:t>
      </w:r>
      <w:r>
        <w:rPr>
          <w:rFonts w:hint="eastAsia"/>
        </w:rPr>
        <w:t>非僅對</w:t>
      </w:r>
      <w:r w:rsidR="00D24630">
        <w:rPr>
          <w:rFonts w:hint="eastAsia"/>
        </w:rPr>
        <w:t>於</w:t>
      </w:r>
      <w:r>
        <w:rPr>
          <w:rFonts w:hint="eastAsia"/>
        </w:rPr>
        <w:t>脾中濕熱立方也。且礬石為皂礬</w:t>
      </w:r>
      <w:r w:rsidR="00F13728">
        <w:t>（</w:t>
      </w:r>
      <w:r w:rsidRPr="005B304F">
        <w:rPr>
          <w:rFonts w:hint="eastAsia"/>
        </w:rPr>
        <w:t>《爾雅》名礬石為羽涅</w:t>
      </w:r>
      <w:r w:rsidR="006C4C45">
        <w:t>，</w:t>
      </w:r>
      <w:r w:rsidRPr="005B304F">
        <w:rPr>
          <w:rFonts w:hint="eastAsia"/>
        </w:rPr>
        <w:t>又名為涅石</w:t>
      </w:r>
      <w:r w:rsidR="006C4C45">
        <w:t>，</w:t>
      </w:r>
      <w:r w:rsidRPr="005B304F">
        <w:rPr>
          <w:rFonts w:hint="eastAsia"/>
        </w:rPr>
        <w:t>故知為皂礬</w:t>
      </w:r>
      <w:r w:rsidR="00F13728">
        <w:t>）</w:t>
      </w:r>
      <w:r w:rsidR="006C4C45">
        <w:t>，</w:t>
      </w:r>
      <w:r>
        <w:rPr>
          <w:rFonts w:hint="eastAsia"/>
        </w:rPr>
        <w:t>為其</w:t>
      </w:r>
      <w:r w:rsidR="00AD7840">
        <w:rPr>
          <w:rFonts w:hint="eastAsia"/>
        </w:rPr>
        <w:t>係</w:t>
      </w:r>
      <w:r>
        <w:rPr>
          <w:rFonts w:hint="eastAsia"/>
        </w:rPr>
        <w:t>鐵與硫氧化合而成</w:t>
      </w:r>
      <w:r w:rsidR="006C4C45">
        <w:t>，</w:t>
      </w:r>
      <w:r>
        <w:rPr>
          <w:rFonts w:hint="eastAsia"/>
        </w:rPr>
        <w:t>且又色青</w:t>
      </w:r>
      <w:r w:rsidR="006C4C45">
        <w:t>，</w:t>
      </w:r>
      <w:r>
        <w:rPr>
          <w:rFonts w:hint="eastAsia"/>
        </w:rPr>
        <w:t>故能人肝膽以斂膽汁之妄行</w:t>
      </w:r>
      <w:r w:rsidR="006C4C45">
        <w:t>，</w:t>
      </w:r>
      <w:r>
        <w:rPr>
          <w:rFonts w:hint="eastAsia"/>
        </w:rPr>
        <w:t>兼有以金制木之義。若但為治脾家濕熱</w:t>
      </w:r>
      <w:r w:rsidR="006C4C45">
        <w:t>，</w:t>
      </w:r>
      <w:r>
        <w:rPr>
          <w:rFonts w:hint="eastAsia"/>
        </w:rPr>
        <w:t>何為不用白礬</w:t>
      </w:r>
      <w:r>
        <w:t>？</w:t>
      </w:r>
      <w:r>
        <w:rPr>
          <w:rFonts w:hint="eastAsia"/>
        </w:rPr>
        <w:t>後世不明古人制方之義</w:t>
      </w:r>
      <w:r w:rsidR="006C4C45">
        <w:t>，</w:t>
      </w:r>
      <w:r>
        <w:rPr>
          <w:rFonts w:hint="eastAsia"/>
        </w:rPr>
        <w:t>而但以治脾中濕熱釋之</w:t>
      </w:r>
      <w:r w:rsidR="006C4C45">
        <w:t>，</w:t>
      </w:r>
      <w:r>
        <w:rPr>
          <w:rFonts w:hint="eastAsia"/>
        </w:rPr>
        <w:t>是知其一而遺其三也。至明季喻嘉言</w:t>
      </w:r>
      <w:r>
        <w:rPr>
          <w:rFonts w:hint="eastAsia"/>
        </w:rPr>
        <w:lastRenderedPageBreak/>
        <w:t>出</w:t>
      </w:r>
      <w:r w:rsidR="006C4C45">
        <w:t>，</w:t>
      </w:r>
      <w:r>
        <w:rPr>
          <w:rFonts w:hint="eastAsia"/>
        </w:rPr>
        <w:t>深悟仲景之治黃疸</w:t>
      </w:r>
      <w:r w:rsidR="006C4C45">
        <w:t>，</w:t>
      </w:r>
      <w:r>
        <w:rPr>
          <w:rFonts w:hint="eastAsia"/>
        </w:rPr>
        <w:t>不但治脾</w:t>
      </w:r>
      <w:r w:rsidR="006C4C45">
        <w:t>，</w:t>
      </w:r>
      <w:r>
        <w:rPr>
          <w:rFonts w:hint="eastAsia"/>
        </w:rPr>
        <w:t>實兼治膽</w:t>
      </w:r>
      <w:r w:rsidR="006C4C45">
        <w:t>，</w:t>
      </w:r>
      <w:r>
        <w:rPr>
          <w:rFonts w:hint="eastAsia"/>
        </w:rPr>
        <w:t>遂</w:t>
      </w:r>
      <w:r w:rsidR="00D24630">
        <w:rPr>
          <w:rFonts w:hint="eastAsia"/>
        </w:rPr>
        <w:t>於</w:t>
      </w:r>
      <w:r>
        <w:rPr>
          <w:rFonts w:hint="eastAsia"/>
        </w:rPr>
        <w:t>治錢小魯之案中顯然揭出</w:t>
      </w:r>
      <w:r w:rsidR="006C4C45">
        <w:t>，</w:t>
      </w:r>
      <w:r>
        <w:rPr>
          <w:rFonts w:hint="eastAsia"/>
        </w:rPr>
        <w:t>謂其嗜酒成病</w:t>
      </w:r>
      <w:r w:rsidR="006C4C45">
        <w:t>，</w:t>
      </w:r>
      <w:r>
        <w:rPr>
          <w:rFonts w:hint="eastAsia"/>
        </w:rPr>
        <w:t>膽之熱汁滿而溢</w:t>
      </w:r>
      <w:r w:rsidR="00D24630">
        <w:rPr>
          <w:rFonts w:hint="eastAsia"/>
        </w:rPr>
        <w:t>於</w:t>
      </w:r>
      <w:r>
        <w:rPr>
          <w:rFonts w:hint="eastAsia"/>
        </w:rPr>
        <w:t>外</w:t>
      </w:r>
      <w:r w:rsidR="006C4C45">
        <w:t>，</w:t>
      </w:r>
      <w:r>
        <w:rPr>
          <w:rFonts w:hint="eastAsia"/>
        </w:rPr>
        <w:t>以漸滲</w:t>
      </w:r>
      <w:r w:rsidR="00D24630">
        <w:rPr>
          <w:rFonts w:hint="eastAsia"/>
        </w:rPr>
        <w:t>於</w:t>
      </w:r>
      <w:r>
        <w:rPr>
          <w:rFonts w:hint="eastAsia"/>
        </w:rPr>
        <w:t>經絡</w:t>
      </w:r>
      <w:r w:rsidR="006C4C45">
        <w:t>，</w:t>
      </w:r>
      <w:r>
        <w:rPr>
          <w:rFonts w:hint="eastAsia"/>
        </w:rPr>
        <w:t>則身目俱黃云云。其原案載所著《寓意草》中</w:t>
      </w:r>
      <w:r w:rsidR="006C4C45">
        <w:t>，</w:t>
      </w:r>
      <w:r>
        <w:rPr>
          <w:rFonts w:hint="eastAsia"/>
        </w:rPr>
        <w:t>彼時猶未見西人之說</w:t>
      </w:r>
      <w:r w:rsidR="006C4C45">
        <w:t>，</w:t>
      </w:r>
      <w:r>
        <w:rPr>
          <w:rFonts w:hint="eastAsia"/>
        </w:rPr>
        <w:t>而實與西人論黃疸之病因責重</w:t>
      </w:r>
      <w:r w:rsidR="00D24630">
        <w:rPr>
          <w:rFonts w:hint="eastAsia"/>
        </w:rPr>
        <w:t>於</w:t>
      </w:r>
      <w:r>
        <w:rPr>
          <w:rFonts w:hint="eastAsia"/>
        </w:rPr>
        <w:t>膽者相符合也。</w:t>
      </w:r>
    </w:p>
    <w:p w:rsidR="005B304F" w:rsidRDefault="00F53682" w:rsidP="00F53682">
      <w:pPr>
        <w:pStyle w:val="2f3"/>
        <w:ind w:firstLine="712"/>
      </w:pPr>
      <w:r w:rsidRPr="00F53682">
        <w:rPr>
          <w:rFonts w:hint="eastAsia"/>
        </w:rPr>
        <w:t>又如中風證</w:t>
      </w:r>
      <w:r w:rsidR="006C4C45">
        <w:t>，</w:t>
      </w:r>
      <w:r w:rsidRPr="00F53682">
        <w:rPr>
          <w:rFonts w:hint="eastAsia"/>
        </w:rPr>
        <w:t>其人忽然眩</w:t>
      </w:r>
      <w:r>
        <w:rPr>
          <w:rFonts w:hint="eastAsia"/>
        </w:rPr>
        <w:t>仆</w:t>
      </w:r>
      <w:r w:rsidR="006C4C45">
        <w:t>，</w:t>
      </w:r>
      <w:r w:rsidRPr="00F53682">
        <w:rPr>
          <w:rFonts w:hint="eastAsia"/>
        </w:rPr>
        <w:t>更或昏不知人</w:t>
      </w:r>
      <w:r w:rsidR="006C4C45">
        <w:t>，</w:t>
      </w:r>
      <w:r w:rsidRPr="00F53682">
        <w:rPr>
          <w:rFonts w:hint="eastAsia"/>
        </w:rPr>
        <w:t>其劇者即不能蘇</w:t>
      </w:r>
      <w:r>
        <w:rPr>
          <w:rFonts w:hint="eastAsia"/>
        </w:rPr>
        <w:t>復；</w:t>
      </w:r>
      <w:r w:rsidRPr="00F53682">
        <w:rPr>
          <w:rFonts w:hint="eastAsia"/>
        </w:rPr>
        <w:t>其輕者雖能蘇</w:t>
      </w:r>
      <w:r>
        <w:rPr>
          <w:rFonts w:hint="eastAsia"/>
        </w:rPr>
        <w:t>復</w:t>
      </w:r>
      <w:r w:rsidR="006C4C45">
        <w:t>，</w:t>
      </w:r>
      <w:r w:rsidRPr="00F53682">
        <w:rPr>
          <w:rFonts w:hint="eastAsia"/>
        </w:rPr>
        <w:t>恒至癱瘓偏枯。西人謂此非中風</w:t>
      </w:r>
      <w:r w:rsidR="006C4C45">
        <w:t>，</w:t>
      </w:r>
      <w:r w:rsidRPr="00F53682">
        <w:rPr>
          <w:rFonts w:hint="eastAsia"/>
        </w:rPr>
        <w:t>乃腦充血也。此又中西顯然不同處也。不知此證名為中風</w:t>
      </w:r>
      <w:r w:rsidR="006C4C45">
        <w:rPr>
          <w:rFonts w:hint="eastAsia"/>
        </w:rPr>
        <w:t>，</w:t>
      </w:r>
      <w:r w:rsidRPr="00F53682">
        <w:rPr>
          <w:rFonts w:hint="eastAsia"/>
        </w:rPr>
        <w:t>乃後世醫者附會之說</w:t>
      </w:r>
      <w:r w:rsidR="006C4C45">
        <w:t>，</w:t>
      </w:r>
      <w:r w:rsidRPr="00F53682">
        <w:rPr>
          <w:rFonts w:hint="eastAsia"/>
        </w:rPr>
        <w:t>非古聖相傳之心法也。《內經》謂</w:t>
      </w:r>
      <w:r>
        <w:t>「</w:t>
      </w:r>
      <w:r w:rsidRPr="00F53682">
        <w:rPr>
          <w:rFonts w:hint="eastAsia"/>
        </w:rPr>
        <w:t>血之與氣並走</w:t>
      </w:r>
      <w:r w:rsidR="00D24630">
        <w:rPr>
          <w:rFonts w:hint="eastAsia"/>
        </w:rPr>
        <w:t>於</w:t>
      </w:r>
      <w:r w:rsidRPr="00F53682">
        <w:rPr>
          <w:rFonts w:hint="eastAsia"/>
        </w:rPr>
        <w:t>上則為大厥</w:t>
      </w:r>
      <w:r w:rsidR="006C4C45">
        <w:t>，</w:t>
      </w:r>
      <w:r w:rsidRPr="00F53682">
        <w:rPr>
          <w:rFonts w:hint="eastAsia"/>
        </w:rPr>
        <w:t>氣反則生</w:t>
      </w:r>
      <w:r w:rsidR="006C4C45">
        <w:t>，</w:t>
      </w:r>
      <w:r w:rsidRPr="00F53682">
        <w:rPr>
          <w:rFonts w:hint="eastAsia"/>
        </w:rPr>
        <w:t>氣不反則死</w:t>
      </w:r>
      <w:r>
        <w:rPr>
          <w:rFonts w:hint="eastAsia"/>
        </w:rPr>
        <w:t>」</w:t>
      </w:r>
      <w:r w:rsidRPr="00F53682">
        <w:rPr>
          <w:rFonts w:hint="eastAsia"/>
        </w:rPr>
        <w:t>。夫所謂厥者</w:t>
      </w:r>
      <w:r w:rsidR="006C4C45">
        <w:t>，</w:t>
      </w:r>
      <w:r w:rsidRPr="00F53682">
        <w:rPr>
          <w:rFonts w:hint="eastAsia"/>
        </w:rPr>
        <w:t>即昏厥眩</w:t>
      </w:r>
      <w:r>
        <w:rPr>
          <w:rFonts w:hint="eastAsia"/>
        </w:rPr>
        <w:t>仆</w:t>
      </w:r>
      <w:r w:rsidRPr="00F53682">
        <w:rPr>
          <w:rFonts w:hint="eastAsia"/>
        </w:rPr>
        <w:t>之謂也。大厥之證</w:t>
      </w:r>
      <w:r w:rsidR="006C4C45">
        <w:t>，</w:t>
      </w:r>
      <w:r w:rsidRPr="00F53682">
        <w:rPr>
          <w:rFonts w:hint="eastAsia"/>
        </w:rPr>
        <w:t>既由</w:t>
      </w:r>
      <w:r w:rsidR="00D24630">
        <w:rPr>
          <w:rFonts w:hint="eastAsia"/>
        </w:rPr>
        <w:t>於</w:t>
      </w:r>
      <w:r w:rsidRPr="00F53682">
        <w:rPr>
          <w:rFonts w:hint="eastAsia"/>
        </w:rPr>
        <w:t>氣血相並上走</w:t>
      </w:r>
      <w:r w:rsidR="006C4C45">
        <w:t>，</w:t>
      </w:r>
      <w:r w:rsidRPr="00F53682">
        <w:rPr>
          <w:rFonts w:hint="eastAsia"/>
        </w:rPr>
        <w:t>其上走之極</w:t>
      </w:r>
      <w:r w:rsidR="006C4C45">
        <w:t>，</w:t>
      </w:r>
      <w:r w:rsidRPr="00F53682">
        <w:rPr>
          <w:rFonts w:hint="eastAsia"/>
        </w:rPr>
        <w:t>必至腦充血可知</w:t>
      </w:r>
      <w:r w:rsidR="006C4C45">
        <w:t>，</w:t>
      </w:r>
      <w:r w:rsidRPr="00F53682">
        <w:rPr>
          <w:rFonts w:hint="eastAsia"/>
        </w:rPr>
        <w:t>此非中西之理相同乎</w:t>
      </w:r>
      <w:r>
        <w:t>？</w:t>
      </w:r>
      <w:r w:rsidRPr="00F53682">
        <w:rPr>
          <w:rFonts w:hint="eastAsia"/>
        </w:rPr>
        <w:t>至謂氣反則生</w:t>
      </w:r>
      <w:r w:rsidR="006C4C45">
        <w:t>，</w:t>
      </w:r>
      <w:r w:rsidRPr="00F53682">
        <w:rPr>
          <w:rFonts w:hint="eastAsia"/>
        </w:rPr>
        <w:t>氣不反則死者</w:t>
      </w:r>
      <w:r w:rsidR="006C4C45">
        <w:t>，</w:t>
      </w:r>
      <w:r w:rsidRPr="00F53682">
        <w:rPr>
          <w:rFonts w:hint="eastAsia"/>
        </w:rPr>
        <w:t>蓋氣反則血隨氣下行</w:t>
      </w:r>
      <w:r w:rsidR="006C4C45">
        <w:t>，</w:t>
      </w:r>
      <w:r w:rsidRPr="00F53682">
        <w:rPr>
          <w:rFonts w:hint="eastAsia"/>
        </w:rPr>
        <w:t>所以可生</w:t>
      </w:r>
      <w:r w:rsidR="006C4C45">
        <w:t>，</w:t>
      </w:r>
      <w:r w:rsidRPr="00F53682">
        <w:rPr>
          <w:rFonts w:hint="eastAsia"/>
        </w:rPr>
        <w:t>若其氣上走不反</w:t>
      </w:r>
      <w:r w:rsidR="006C4C45">
        <w:t>，</w:t>
      </w:r>
      <w:r w:rsidRPr="00F53682">
        <w:rPr>
          <w:rFonts w:hint="eastAsia"/>
        </w:rPr>
        <w:t>血必愈隨之上</w:t>
      </w:r>
      <w:r>
        <w:rPr>
          <w:rFonts w:hint="eastAsia"/>
        </w:rPr>
        <w:t>行</w:t>
      </w:r>
      <w:r w:rsidR="006C4C45">
        <w:t>，</w:t>
      </w:r>
      <w:r>
        <w:rPr>
          <w:rFonts w:hint="eastAsia"/>
        </w:rPr>
        <w:t>其腦中血管可至破裂</w:t>
      </w:r>
      <w:r w:rsidR="006C4C45">
        <w:t>，</w:t>
      </w:r>
      <w:r>
        <w:rPr>
          <w:rFonts w:hint="eastAsia"/>
        </w:rPr>
        <w:t>出血不止</w:t>
      </w:r>
      <w:r w:rsidR="006C4C45">
        <w:t>，</w:t>
      </w:r>
      <w:r>
        <w:rPr>
          <w:rFonts w:hint="eastAsia"/>
        </w:rPr>
        <w:t>猶可望其生乎。細繹《內經》之文</w:t>
      </w:r>
      <w:r w:rsidR="006C4C45">
        <w:t>，</w:t>
      </w:r>
      <w:r>
        <w:rPr>
          <w:rFonts w:hint="eastAsia"/>
        </w:rPr>
        <w:t>原與西人腦充血之議論句句符合</w:t>
      </w:r>
      <w:r w:rsidR="006C4C45">
        <w:t>，</w:t>
      </w:r>
      <w:r>
        <w:rPr>
          <w:rFonts w:hint="eastAsia"/>
        </w:rPr>
        <w:t>此不可謂不同也。又《史記》扁鵲傳所載虢太子屍厥</w:t>
      </w:r>
      <w:r w:rsidR="006C4C45">
        <w:t>，</w:t>
      </w:r>
      <w:r>
        <w:rPr>
          <w:rFonts w:hint="eastAsia"/>
        </w:rPr>
        <w:t>亦腦充血證。至扁鵲治之</w:t>
      </w:r>
      <w:r w:rsidR="006C4C45">
        <w:t>，</w:t>
      </w:r>
      <w:r>
        <w:rPr>
          <w:rFonts w:hint="eastAsia"/>
        </w:rPr>
        <w:t>亦知為腦充血證。觀其未見太子知其必耳鳴鼻張</w:t>
      </w:r>
      <w:r w:rsidR="006C4C45">
        <w:t>，</w:t>
      </w:r>
      <w:r>
        <w:rPr>
          <w:rFonts w:hint="eastAsia"/>
        </w:rPr>
        <w:t>蓋知其腦部充血之極</w:t>
      </w:r>
      <w:r w:rsidR="006C4C45">
        <w:t>，</w:t>
      </w:r>
      <w:r>
        <w:rPr>
          <w:rFonts w:hint="eastAsia"/>
        </w:rPr>
        <w:t>其排擠之力可使耳中作鳴</w:t>
      </w:r>
      <w:r w:rsidR="006C4C45">
        <w:t>，</w:t>
      </w:r>
      <w:r>
        <w:rPr>
          <w:rFonts w:hint="eastAsia"/>
        </w:rPr>
        <w:t>鼻形翕張也。及其見太子也</w:t>
      </w:r>
      <w:r w:rsidR="006C4C45">
        <w:t>，</w:t>
      </w:r>
      <w:r>
        <w:rPr>
          <w:rFonts w:hint="eastAsia"/>
        </w:rPr>
        <w:t>則謂「上有絕陽之絡</w:t>
      </w:r>
      <w:r w:rsidR="006C4C45">
        <w:t>，</w:t>
      </w:r>
      <w:r>
        <w:rPr>
          <w:rFonts w:hint="eastAsia"/>
        </w:rPr>
        <w:t>下有破陰之紐」</w:t>
      </w:r>
      <w:r w:rsidR="006C4C45">
        <w:t>，</w:t>
      </w:r>
      <w:r>
        <w:rPr>
          <w:rFonts w:hint="eastAsia"/>
        </w:rPr>
        <w:t>此蓋言人身之陰陽原相維繫</w:t>
      </w:r>
      <w:r w:rsidR="006C4C45">
        <w:t>，</w:t>
      </w:r>
      <w:r>
        <w:rPr>
          <w:rFonts w:hint="eastAsia"/>
        </w:rPr>
        <w:t>偶因陰紐破壞</w:t>
      </w:r>
      <w:r w:rsidR="006C4C45">
        <w:t>，</w:t>
      </w:r>
      <w:r>
        <w:rPr>
          <w:rFonts w:hint="eastAsia"/>
        </w:rPr>
        <w:t>不能維繫其陰中之真陽</w:t>
      </w:r>
      <w:r w:rsidR="006C4C45">
        <w:t>，</w:t>
      </w:r>
      <w:r>
        <w:rPr>
          <w:rFonts w:hint="eastAsia"/>
        </w:rPr>
        <w:t>其陰中之真陽脫而上奔</w:t>
      </w:r>
      <w:r w:rsidR="006C4C45">
        <w:t>，</w:t>
      </w:r>
      <w:r>
        <w:rPr>
          <w:rFonts w:hint="eastAsia"/>
        </w:rPr>
        <w:t>更挾氣血以上衝腦部</w:t>
      </w:r>
      <w:r w:rsidR="006C4C45">
        <w:t>，</w:t>
      </w:r>
      <w:r>
        <w:rPr>
          <w:rFonts w:hint="eastAsia"/>
        </w:rPr>
        <w:t>其充塞之極幾至腦中之絡破裂斷絕</w:t>
      </w:r>
      <w:r w:rsidR="006C4C45">
        <w:t>，</w:t>
      </w:r>
      <w:r>
        <w:rPr>
          <w:rFonts w:hint="eastAsia"/>
        </w:rPr>
        <w:t>故曰上有絕陽之絡也。此雖未明言腦充血</w:t>
      </w:r>
      <w:r w:rsidR="006C4C45">
        <w:t>，</w:t>
      </w:r>
      <w:r>
        <w:rPr>
          <w:rFonts w:hint="eastAsia"/>
        </w:rPr>
        <w:t>實不啻明言腦充血也。特是《內經》論大</w:t>
      </w:r>
      <w:r>
        <w:rPr>
          <w:rFonts w:hint="eastAsia"/>
        </w:rPr>
        <w:lastRenderedPageBreak/>
        <w:t>厥</w:t>
      </w:r>
      <w:r w:rsidR="006C4C45">
        <w:t>，</w:t>
      </w:r>
      <w:r>
        <w:rPr>
          <w:rFonts w:hint="eastAsia"/>
        </w:rPr>
        <w:t>但言病因</w:t>
      </w:r>
      <w:r w:rsidR="006C4C45">
        <w:t>，</w:t>
      </w:r>
      <w:r>
        <w:rPr>
          <w:rFonts w:hint="eastAsia"/>
        </w:rPr>
        <w:t>未言治法</w:t>
      </w:r>
      <w:r w:rsidR="006C4C45">
        <w:t>，</w:t>
      </w:r>
      <w:r>
        <w:rPr>
          <w:rFonts w:hint="eastAsia"/>
        </w:rPr>
        <w:t>扁鵲治虢太子屍厥</w:t>
      </w:r>
      <w:r w:rsidR="006C4C45">
        <w:t>，</w:t>
      </w:r>
      <w:r>
        <w:rPr>
          <w:rFonts w:hint="eastAsia"/>
        </w:rPr>
        <w:t>其本傳所載者</w:t>
      </w:r>
      <w:r w:rsidR="006C4C45">
        <w:t>，</w:t>
      </w:r>
      <w:r w:rsidR="00AD7840">
        <w:rPr>
          <w:rFonts w:hint="eastAsia"/>
        </w:rPr>
        <w:t>係</w:t>
      </w:r>
      <w:r>
        <w:rPr>
          <w:rFonts w:hint="eastAsia"/>
        </w:rPr>
        <w:t>先用針砭救醒</w:t>
      </w:r>
      <w:r w:rsidR="006C4C45">
        <w:t>，</w:t>
      </w:r>
      <w:r>
        <w:rPr>
          <w:rFonts w:hint="eastAsia"/>
        </w:rPr>
        <w:t>後服湯藥</w:t>
      </w:r>
      <w:r w:rsidR="006C4C45">
        <w:t>，</w:t>
      </w:r>
      <w:r>
        <w:rPr>
          <w:rFonts w:hint="eastAsia"/>
        </w:rPr>
        <w:t>其所服者亦未詳何方。至西人對</w:t>
      </w:r>
      <w:r w:rsidR="00D24630">
        <w:rPr>
          <w:rFonts w:hint="eastAsia"/>
        </w:rPr>
        <w:t>於</w:t>
      </w:r>
      <w:r>
        <w:rPr>
          <w:rFonts w:hint="eastAsia"/>
        </w:rPr>
        <w:t>此證雖有治法</w:t>
      </w:r>
      <w:r w:rsidR="006C4C45">
        <w:t>，</w:t>
      </w:r>
      <w:r>
        <w:rPr>
          <w:rFonts w:hint="eastAsia"/>
        </w:rPr>
        <w:t>亦難期必效。愚曾擬有建瓴湯方（載第三卷腦充血治法篇中）</w:t>
      </w:r>
      <w:r w:rsidR="006C4C45">
        <w:t>，</w:t>
      </w:r>
      <w:r>
        <w:rPr>
          <w:rFonts w:hint="eastAsia"/>
        </w:rPr>
        <w:t>重用赭石、牛膝以引血下行</w:t>
      </w:r>
      <w:r w:rsidR="006C4C45">
        <w:t>，</w:t>
      </w:r>
      <w:r>
        <w:rPr>
          <w:rFonts w:hint="eastAsia"/>
        </w:rPr>
        <w:t>而輔以清火、鎮肝、降胃、斂沖之品</w:t>
      </w:r>
      <w:r w:rsidR="006C4C45">
        <w:t>，</w:t>
      </w:r>
      <w:r>
        <w:rPr>
          <w:rFonts w:hint="eastAsia"/>
        </w:rPr>
        <w:t>用之救人多矣。其腦中血管破裂不至甚劇者</w:t>
      </w:r>
      <w:r w:rsidR="006C4C45">
        <w:t>，</w:t>
      </w:r>
      <w:r>
        <w:rPr>
          <w:rFonts w:hint="eastAsia"/>
        </w:rPr>
        <w:t>皆可挽回也。</w:t>
      </w:r>
    </w:p>
    <w:p w:rsidR="005B304F" w:rsidRDefault="00B86376" w:rsidP="00E163B2">
      <w:pPr>
        <w:pStyle w:val="2f3"/>
        <w:ind w:firstLine="712"/>
      </w:pPr>
      <w:r w:rsidRPr="00F53682">
        <w:rPr>
          <w:rFonts w:hint="eastAsia"/>
        </w:rPr>
        <w:t>試更以藥論之</w:t>
      </w:r>
      <w:r w:rsidR="006C4C45">
        <w:t>，</w:t>
      </w:r>
      <w:r w:rsidRPr="00F53682">
        <w:rPr>
          <w:rFonts w:hint="eastAsia"/>
        </w:rPr>
        <w:t>如石膏善退外感實熱</w:t>
      </w:r>
      <w:r w:rsidR="006C4C45">
        <w:t>，</w:t>
      </w:r>
      <w:r w:rsidRPr="00F53682">
        <w:rPr>
          <w:rFonts w:hint="eastAsia"/>
        </w:rPr>
        <w:t>為藥中最緊要之品</w:t>
      </w:r>
      <w:r w:rsidR="006C4C45">
        <w:t>，</w:t>
      </w:r>
      <w:r w:rsidRPr="00F53682">
        <w:rPr>
          <w:rFonts w:hint="eastAsia"/>
        </w:rPr>
        <w:t>而丁仲佑氏譯西人之說竟謂石膏不堪列</w:t>
      </w:r>
      <w:r w:rsidR="00D24630">
        <w:rPr>
          <w:rFonts w:hint="eastAsia"/>
        </w:rPr>
        <w:t>於</w:t>
      </w:r>
      <w:r w:rsidRPr="00F53682">
        <w:rPr>
          <w:rFonts w:hint="eastAsia"/>
        </w:rPr>
        <w:t>藥品</w:t>
      </w:r>
      <w:r w:rsidR="006C4C45">
        <w:t>，</w:t>
      </w:r>
      <w:r w:rsidRPr="00F53682">
        <w:rPr>
          <w:rFonts w:hint="eastAsia"/>
        </w:rPr>
        <w:t>此又中西之說顯然不同處也。然謂石膏不堪列入藥品者</w:t>
      </w:r>
      <w:r w:rsidR="006C4C45">
        <w:t>，</w:t>
      </w:r>
      <w:r w:rsidRPr="00F53682">
        <w:rPr>
          <w:rFonts w:hint="eastAsia"/>
        </w:rPr>
        <w:t>乃西人之舊說</w:t>
      </w:r>
      <w:r w:rsidR="006C4C45">
        <w:t>，</w:t>
      </w:r>
      <w:r w:rsidRPr="00F53682">
        <w:rPr>
          <w:rFonts w:hint="eastAsia"/>
        </w:rPr>
        <w:t>至西人新出之說</w:t>
      </w:r>
      <w:r w:rsidR="006C4C45">
        <w:t>，</w:t>
      </w:r>
      <w:r w:rsidRPr="00F53682">
        <w:rPr>
          <w:rFonts w:hint="eastAsia"/>
        </w:rPr>
        <w:t>實與其舊說迥異</w:t>
      </w:r>
      <w:r w:rsidR="006C4C45">
        <w:t>，</w:t>
      </w:r>
      <w:r w:rsidRPr="00F53682">
        <w:rPr>
          <w:rFonts w:hint="eastAsia"/>
        </w:rPr>
        <w:t>而轉與中說相同。何則</w:t>
      </w:r>
      <w:r>
        <w:t>？</w:t>
      </w:r>
      <w:r w:rsidRPr="00F53682">
        <w:rPr>
          <w:rFonts w:hint="eastAsia"/>
        </w:rPr>
        <w:t>硫氧氫鈣</w:t>
      </w:r>
      <w:r w:rsidR="006C4C45">
        <w:rPr>
          <w:rFonts w:hint="eastAsia"/>
        </w:rPr>
        <w:t>，</w:t>
      </w:r>
      <w:r w:rsidRPr="00F53682">
        <w:rPr>
          <w:rFonts w:hint="eastAsia"/>
        </w:rPr>
        <w:t>石膏之原質也。西人工作之時恒以硫氧鈣為工作之料</w:t>
      </w:r>
      <w:r w:rsidR="006C4C45">
        <w:t>，</w:t>
      </w:r>
      <w:r w:rsidRPr="00F53682">
        <w:rPr>
          <w:rFonts w:hint="eastAsia"/>
        </w:rPr>
        <w:t>迨工作之餘</w:t>
      </w:r>
      <w:r w:rsidR="006C4C45">
        <w:t>，</w:t>
      </w:r>
      <w:r w:rsidRPr="00F53682">
        <w:rPr>
          <w:rFonts w:hint="eastAsia"/>
        </w:rPr>
        <w:t>所剩之硫氧鈣即結成若干石膏</w:t>
      </w:r>
      <w:r w:rsidR="006C4C45">
        <w:t>，</w:t>
      </w:r>
      <w:r w:rsidRPr="00F53682">
        <w:rPr>
          <w:rFonts w:hint="eastAsia"/>
        </w:rPr>
        <w:t>較天生之硫氧氫鈣石膏猶缺一原質未備</w:t>
      </w:r>
      <w:r w:rsidR="006C4C45">
        <w:t>，</w:t>
      </w:r>
      <w:r w:rsidRPr="00F53682">
        <w:rPr>
          <w:rFonts w:hint="eastAsia"/>
        </w:rPr>
        <w:t>此等石膏原與</w:t>
      </w:r>
      <w:r>
        <w:rPr>
          <w:rFonts w:hint="eastAsia"/>
        </w:rPr>
        <w:t>煅</w:t>
      </w:r>
      <w:r w:rsidRPr="00F53682">
        <w:rPr>
          <w:rFonts w:hint="eastAsia"/>
        </w:rPr>
        <w:t>石膏無異（石膏經</w:t>
      </w:r>
      <w:r>
        <w:rPr>
          <w:rFonts w:hint="eastAsia"/>
        </w:rPr>
        <w:t>煅</w:t>
      </w:r>
      <w:r w:rsidRPr="00F53682">
        <w:rPr>
          <w:rFonts w:hint="eastAsia"/>
        </w:rPr>
        <w:t>則硫氧氫多飛去</w:t>
      </w:r>
      <w:r w:rsidR="006C4C45">
        <w:t>，</w:t>
      </w:r>
      <w:r w:rsidRPr="00F53682">
        <w:rPr>
          <w:rFonts w:hint="eastAsia"/>
        </w:rPr>
        <w:t>其鈣經</w:t>
      </w:r>
      <w:r>
        <w:rPr>
          <w:rFonts w:hint="eastAsia"/>
        </w:rPr>
        <w:t>煅</w:t>
      </w:r>
      <w:r w:rsidRPr="00F53682">
        <w:rPr>
          <w:rFonts w:hint="eastAsia"/>
        </w:rPr>
        <w:t>又甚黏澀</w:t>
      </w:r>
      <w:r w:rsidR="006C4C45">
        <w:t>，</w:t>
      </w:r>
      <w:r w:rsidRPr="00F53682">
        <w:rPr>
          <w:rFonts w:hint="eastAsia"/>
        </w:rPr>
        <w:t>可代鹵水點豆腐斷不可服）</w:t>
      </w:r>
      <w:r w:rsidR="006C4C45">
        <w:t>，</w:t>
      </w:r>
      <w:r w:rsidRPr="00F53682">
        <w:rPr>
          <w:rFonts w:hint="eastAsia"/>
        </w:rPr>
        <w:t>西人所謂石膏不堪入藥者</w:t>
      </w:r>
      <w:r w:rsidR="006C4C45">
        <w:t>，</w:t>
      </w:r>
      <w:r w:rsidRPr="00F53682">
        <w:rPr>
          <w:rFonts w:hint="eastAsia"/>
        </w:rPr>
        <w:t>指此等石膏而言也。迨其後用天生石膏</w:t>
      </w:r>
      <w:r w:rsidR="006C4C45">
        <w:t>，</w:t>
      </w:r>
      <w:r w:rsidRPr="00F53682">
        <w:rPr>
          <w:rFonts w:hint="eastAsia"/>
        </w:rPr>
        <w:t>知其涼而能散</w:t>
      </w:r>
      <w:r w:rsidR="006C4C45">
        <w:t>，</w:t>
      </w:r>
      <w:r w:rsidRPr="00F53682">
        <w:rPr>
          <w:rFonts w:hint="eastAsia"/>
        </w:rPr>
        <w:t>大有功效</w:t>
      </w:r>
      <w:r w:rsidR="006C4C45">
        <w:t>，</w:t>
      </w:r>
      <w:r w:rsidRPr="00F53682">
        <w:rPr>
          <w:rFonts w:hint="eastAsia"/>
        </w:rPr>
        <w:t>遂將石膏列</w:t>
      </w:r>
      <w:r w:rsidR="00D24630">
        <w:rPr>
          <w:rFonts w:hint="eastAsia"/>
        </w:rPr>
        <w:t>於</w:t>
      </w:r>
      <w:r w:rsidRPr="00F53682">
        <w:rPr>
          <w:rFonts w:hint="eastAsia"/>
        </w:rPr>
        <w:t>石灰基中</w:t>
      </w:r>
      <w:r w:rsidR="00F13728">
        <w:t>（</w:t>
      </w:r>
      <w:r w:rsidRPr="00F53682">
        <w:rPr>
          <w:rFonts w:hint="eastAsia"/>
        </w:rPr>
        <w:t>石灰即鈣</w:t>
      </w:r>
      <w:r w:rsidR="00F13728">
        <w:t>）</w:t>
      </w:r>
      <w:r w:rsidR="006C4C45">
        <w:t>，</w:t>
      </w:r>
      <w:r w:rsidRPr="00F53682">
        <w:rPr>
          <w:rFonts w:hint="eastAsia"/>
        </w:rPr>
        <w:t>並將素所不信之中藥兩味亦列其中。是故碳氧石灰牡蠣也</w:t>
      </w:r>
      <w:r>
        <w:t>；</w:t>
      </w:r>
      <w:r w:rsidRPr="00F53682">
        <w:rPr>
          <w:rFonts w:hint="eastAsia"/>
        </w:rPr>
        <w:t>磷氧石灰鹿茸角也</w:t>
      </w:r>
      <w:r>
        <w:t>；</w:t>
      </w:r>
      <w:r w:rsidRPr="00F53682">
        <w:rPr>
          <w:rFonts w:hint="eastAsia"/>
        </w:rPr>
        <w:t>硫氧氫石灰石膏也</w:t>
      </w:r>
      <w:r w:rsidR="006C4C45">
        <w:t>，</w:t>
      </w:r>
      <w:r w:rsidRPr="00F53682">
        <w:rPr>
          <w:rFonts w:hint="eastAsia"/>
        </w:rPr>
        <w:t>西人皆精驗其原質</w:t>
      </w:r>
      <w:r w:rsidR="006C4C45">
        <w:t>，</w:t>
      </w:r>
      <w:r w:rsidRPr="00F53682">
        <w:rPr>
          <w:rFonts w:hint="eastAsia"/>
        </w:rPr>
        <w:t>而列為石灰基中要藥。西人可為善補過矣</w:t>
      </w:r>
      <w:r w:rsidR="006C4C45">
        <w:t>，</w:t>
      </w:r>
      <w:r w:rsidRPr="00F53682">
        <w:rPr>
          <w:rFonts w:hint="eastAsia"/>
        </w:rPr>
        <w:t>而篤信西法者</w:t>
      </w:r>
      <w:r w:rsidR="006C4C45">
        <w:t>，</w:t>
      </w:r>
      <w:r w:rsidRPr="00F53682">
        <w:rPr>
          <w:rFonts w:hint="eastAsia"/>
        </w:rPr>
        <w:t>猶確守西人未定之初說</w:t>
      </w:r>
      <w:r w:rsidR="006C4C45">
        <w:t>，</w:t>
      </w:r>
      <w:r w:rsidRPr="00F53682">
        <w:rPr>
          <w:rFonts w:hint="eastAsia"/>
        </w:rPr>
        <w:t>與中說相齟齬</w:t>
      </w:r>
      <w:r w:rsidR="006C4C45">
        <w:t>，</w:t>
      </w:r>
      <w:r w:rsidRPr="00F53682">
        <w:rPr>
          <w:rFonts w:hint="eastAsia"/>
        </w:rPr>
        <w:t>何夢夢也。</w:t>
      </w:r>
    </w:p>
    <w:p w:rsidR="00B86376" w:rsidRDefault="00B86376" w:rsidP="00B86376">
      <w:pPr>
        <w:pStyle w:val="2f3"/>
        <w:ind w:firstLine="712"/>
      </w:pPr>
      <w:r>
        <w:rPr>
          <w:rFonts w:hint="eastAsia"/>
        </w:rPr>
        <w:t>又如黃連、龍膽</w:t>
      </w:r>
      <w:r w:rsidR="006C4C45">
        <w:t>，</w:t>
      </w:r>
      <w:r>
        <w:rPr>
          <w:rFonts w:hint="eastAsia"/>
        </w:rPr>
        <w:t>中說以為退熱劇藥</w:t>
      </w:r>
      <w:r w:rsidR="006C4C45">
        <w:t>，</w:t>
      </w:r>
      <w:r>
        <w:rPr>
          <w:rFonts w:hint="eastAsia"/>
        </w:rPr>
        <w:t>用之過量能損胃減食</w:t>
      </w:r>
      <w:r w:rsidR="006C4C45">
        <w:t>，</w:t>
      </w:r>
      <w:r>
        <w:rPr>
          <w:rFonts w:hint="eastAsia"/>
        </w:rPr>
        <w:t>至西人則皆以為健胃藥</w:t>
      </w:r>
      <w:r w:rsidR="006C4C45">
        <w:t>，</w:t>
      </w:r>
      <w:r>
        <w:rPr>
          <w:rFonts w:hint="eastAsia"/>
        </w:rPr>
        <w:t>似又中西不同處也。然究其所以不同者</w:t>
      </w:r>
      <w:r w:rsidR="006C4C45">
        <w:t>，</w:t>
      </w:r>
      <w:r>
        <w:rPr>
          <w:rFonts w:hint="eastAsia"/>
        </w:rPr>
        <w:t>因西人以肉食為本</w:t>
      </w:r>
      <w:r w:rsidR="006C4C45">
        <w:t>，</w:t>
      </w:r>
      <w:r>
        <w:rPr>
          <w:rFonts w:hint="eastAsia"/>
        </w:rPr>
        <w:t>胃多積</w:t>
      </w:r>
      <w:r>
        <w:rPr>
          <w:rFonts w:hint="eastAsia"/>
        </w:rPr>
        <w:lastRenderedPageBreak/>
        <w:t>熱</w:t>
      </w:r>
      <w:r w:rsidR="006C4C45">
        <w:t>，</w:t>
      </w:r>
      <w:r>
        <w:rPr>
          <w:rFonts w:hint="eastAsia"/>
        </w:rPr>
        <w:t>易至生炎（</w:t>
      </w:r>
      <w:r w:rsidRPr="00B86376">
        <w:rPr>
          <w:rFonts w:hint="eastAsia"/>
        </w:rPr>
        <w:t>西人以紅熱腫疼為炎</w:t>
      </w:r>
      <w:r w:rsidR="00F13728">
        <w:t>）</w:t>
      </w:r>
      <w:r w:rsidR="006C4C45">
        <w:t>，</w:t>
      </w:r>
      <w:r>
        <w:rPr>
          <w:rFonts w:hint="eastAsia"/>
        </w:rPr>
        <w:t>二藥善治其腸胃生炎</w:t>
      </w:r>
      <w:r w:rsidR="006C4C45">
        <w:t>，</w:t>
      </w:r>
      <w:r>
        <w:rPr>
          <w:rFonts w:hint="eastAsia"/>
        </w:rPr>
        <w:t>故善助其腸胃化食</w:t>
      </w:r>
      <w:r w:rsidR="006C4C45">
        <w:rPr>
          <w:rFonts w:hint="eastAsia"/>
        </w:rPr>
        <w:t>，</w:t>
      </w:r>
      <w:r>
        <w:rPr>
          <w:rFonts w:hint="eastAsia"/>
        </w:rPr>
        <w:t>至吾人以穀食為本</w:t>
      </w:r>
      <w:r w:rsidR="006C4C45">
        <w:t>，</w:t>
      </w:r>
      <w:r>
        <w:rPr>
          <w:rFonts w:hint="eastAsia"/>
        </w:rPr>
        <w:t>胃氣原自沖和</w:t>
      </w:r>
      <w:r w:rsidR="006C4C45">
        <w:t>，</w:t>
      </w:r>
      <w:r>
        <w:rPr>
          <w:rFonts w:hint="eastAsia"/>
        </w:rPr>
        <w:t>若過服涼藥致腸胃中熱力不足</w:t>
      </w:r>
      <w:r w:rsidR="006C4C45">
        <w:t>，</w:t>
      </w:r>
      <w:r>
        <w:rPr>
          <w:rFonts w:hint="eastAsia"/>
        </w:rPr>
        <w:t>即難熟腐水穀</w:t>
      </w:r>
      <w:r w:rsidR="006C4C45">
        <w:t>，</w:t>
      </w:r>
      <w:r>
        <w:rPr>
          <w:rFonts w:hint="eastAsia"/>
        </w:rPr>
        <w:t>此中西論黃連、龍膽之所以不同也。然閱諸家本草</w:t>
      </w:r>
      <w:r w:rsidR="006C4C45">
        <w:t>，</w:t>
      </w:r>
      <w:r>
        <w:rPr>
          <w:rFonts w:hint="eastAsia"/>
        </w:rPr>
        <w:t>黃連能厚腸胃</w:t>
      </w:r>
      <w:r w:rsidR="006C4C45">
        <w:t>，</w:t>
      </w:r>
      <w:r>
        <w:rPr>
          <w:rFonts w:hint="eastAsia"/>
        </w:rPr>
        <w:t>其能助腸胃化食之理即在其中</w:t>
      </w:r>
      <w:r>
        <w:t>；</w:t>
      </w:r>
      <w:r>
        <w:rPr>
          <w:rFonts w:hint="eastAsia"/>
        </w:rPr>
        <w:t>龍膽能益肝膽</w:t>
      </w:r>
      <w:r w:rsidR="006C4C45">
        <w:t>，</w:t>
      </w:r>
      <w:r>
        <w:rPr>
          <w:rFonts w:hint="eastAsia"/>
        </w:rPr>
        <w:t>其能增補膽汁以為化食之資藉</w:t>
      </w:r>
      <w:r w:rsidR="006C4C45">
        <w:t>，</w:t>
      </w:r>
      <w:r>
        <w:rPr>
          <w:rFonts w:hint="eastAsia"/>
        </w:rPr>
        <w:t>又顯然也。由斯知</w:t>
      </w:r>
      <w:r w:rsidR="006C4C45">
        <w:t>，</w:t>
      </w:r>
      <w:r>
        <w:rPr>
          <w:rFonts w:hint="eastAsia"/>
        </w:rPr>
        <w:t>中西之論藥性</w:t>
      </w:r>
      <w:r w:rsidR="006C4C45">
        <w:t>，</w:t>
      </w:r>
      <w:r>
        <w:rPr>
          <w:rFonts w:hint="eastAsia"/>
        </w:rPr>
        <w:t>凡其不同之處</w:t>
      </w:r>
      <w:r w:rsidR="006C4C45">
        <w:t>，</w:t>
      </w:r>
      <w:r>
        <w:rPr>
          <w:rFonts w:hint="eastAsia"/>
        </w:rPr>
        <w:t>深究之又皆可以相通也。夫醫學以活人為宗旨</w:t>
      </w:r>
      <w:r w:rsidR="006C4C45">
        <w:t>，</w:t>
      </w:r>
      <w:r>
        <w:rPr>
          <w:rFonts w:hint="eastAsia"/>
        </w:rPr>
        <w:t>原不宜有中西之界限存</w:t>
      </w:r>
      <w:r w:rsidR="00D24630">
        <w:rPr>
          <w:rFonts w:hint="eastAsia"/>
        </w:rPr>
        <w:t>於</w:t>
      </w:r>
      <w:r>
        <w:rPr>
          <w:rFonts w:hint="eastAsia"/>
        </w:rPr>
        <w:t>胸中。在中醫不妨取西醫之所長（如實驗器械化學等</w:t>
      </w:r>
      <w:r w:rsidR="00F13728">
        <w:t>）</w:t>
      </w:r>
      <w:r w:rsidR="006C4C45">
        <w:t>，</w:t>
      </w:r>
      <w:r>
        <w:rPr>
          <w:rFonts w:hint="eastAsia"/>
        </w:rPr>
        <w:t>以補中醫之所短</w:t>
      </w:r>
      <w:r>
        <w:t>；</w:t>
      </w:r>
      <w:r>
        <w:rPr>
          <w:rFonts w:hint="eastAsia"/>
        </w:rPr>
        <w:t>在西醫尤當精研氣化</w:t>
      </w:r>
      <w:r w:rsidR="00F13728">
        <w:t>（</w:t>
      </w:r>
      <w:r>
        <w:rPr>
          <w:rFonts w:hint="eastAsia"/>
        </w:rPr>
        <w:t>如臟腑各有性情及手足六經分治主六氣等</w:t>
      </w:r>
      <w:r w:rsidR="00F13728">
        <w:t>）</w:t>
      </w:r>
      <w:r w:rsidR="006C4C45">
        <w:t>，</w:t>
      </w:r>
      <w:r>
        <w:rPr>
          <w:rFonts w:hint="eastAsia"/>
        </w:rPr>
        <w:t>視中醫深奧之理原為形上之道</w:t>
      </w:r>
      <w:r w:rsidR="006C4C45">
        <w:t>，</w:t>
      </w:r>
      <w:r>
        <w:rPr>
          <w:rFonts w:hint="eastAsia"/>
        </w:rPr>
        <w:t>而非空談無實際也。</w:t>
      </w:r>
    </w:p>
    <w:p w:rsidR="00B86376" w:rsidRDefault="00B86376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B86376" w:rsidRDefault="00B86376" w:rsidP="00657751">
      <w:pPr>
        <w:pStyle w:val="1b"/>
      </w:pPr>
      <w:bookmarkStart w:id="674" w:name="_Toc7561053"/>
      <w:r>
        <w:rPr>
          <w:rFonts w:hint="eastAsia"/>
        </w:rPr>
        <w:lastRenderedPageBreak/>
        <w:t>人身神明詮</w:t>
      </w:r>
      <w:bookmarkEnd w:id="674"/>
    </w:p>
    <w:p w:rsidR="005B304F" w:rsidRDefault="00B86376" w:rsidP="00B86376">
      <w:pPr>
        <w:pStyle w:val="2f3"/>
        <w:ind w:firstLine="712"/>
      </w:pPr>
      <w:r>
        <w:rPr>
          <w:rFonts w:hint="eastAsia"/>
        </w:rPr>
        <w:t>自神明在腦之說倡</w:t>
      </w:r>
      <w:r w:rsidR="00D24630">
        <w:rPr>
          <w:rFonts w:hint="eastAsia"/>
        </w:rPr>
        <w:t>於</w:t>
      </w:r>
      <w:r>
        <w:rPr>
          <w:rFonts w:hint="eastAsia"/>
        </w:rPr>
        <w:t>西人</w:t>
      </w:r>
      <w:r w:rsidR="006C4C45">
        <w:t>，</w:t>
      </w:r>
      <w:r>
        <w:rPr>
          <w:rFonts w:hint="eastAsia"/>
        </w:rPr>
        <w:t>近今講科學者鮮不謂其說至精至奧</w:t>
      </w:r>
      <w:r w:rsidR="006C4C45">
        <w:t>，</w:t>
      </w:r>
      <w:r>
        <w:rPr>
          <w:rFonts w:hint="eastAsia"/>
        </w:rPr>
        <w:t>為開天闢地之名論</w:t>
      </w:r>
      <w:r w:rsidR="006C4C45">
        <w:t>，</w:t>
      </w:r>
      <w:r>
        <w:rPr>
          <w:rFonts w:hint="eastAsia"/>
        </w:rPr>
        <w:t>而吾上古聖神猶未嘗見及</w:t>
      </w:r>
      <w:r w:rsidR="006C4C45">
        <w:rPr>
          <w:rFonts w:hint="eastAsia"/>
        </w:rPr>
        <w:t>，</w:t>
      </w:r>
      <w:r>
        <w:rPr>
          <w:rFonts w:hint="eastAsia"/>
        </w:rPr>
        <w:t>此誠所謂以管窺天</w:t>
      </w:r>
      <w:r w:rsidR="006C4C45">
        <w:t>，</w:t>
      </w:r>
      <w:r>
        <w:rPr>
          <w:rFonts w:hint="eastAsia"/>
        </w:rPr>
        <w:t>以蠡測海者也。詎知神明在腦之說</w:t>
      </w:r>
      <w:r w:rsidR="006C4C45">
        <w:t>，</w:t>
      </w:r>
      <w:r>
        <w:rPr>
          <w:rFonts w:hint="eastAsia"/>
        </w:rPr>
        <w:t>吾中華醫學早先西人數千百年而發明之</w:t>
      </w:r>
      <w:r w:rsidR="006C4C45">
        <w:t>，</w:t>
      </w:r>
      <w:r>
        <w:rPr>
          <w:rFonts w:hint="eastAsia"/>
        </w:rPr>
        <w:t>且其所發明者較西人尤為精奧</w:t>
      </w:r>
      <w:r w:rsidR="006C4C45">
        <w:t>，</w:t>
      </w:r>
      <w:r>
        <w:rPr>
          <w:rFonts w:hint="eastAsia"/>
        </w:rPr>
        <w:t>而</w:t>
      </w:r>
      <w:r w:rsidR="00D24630">
        <w:rPr>
          <w:rFonts w:hint="eastAsia"/>
        </w:rPr>
        <w:t>於</w:t>
      </w:r>
      <w:r>
        <w:rPr>
          <w:rFonts w:hint="eastAsia"/>
        </w:rPr>
        <w:t>神明之體用</w:t>
      </w:r>
      <w:r w:rsidR="006C4C45">
        <w:t>，</w:t>
      </w:r>
      <w:r>
        <w:rPr>
          <w:rFonts w:hint="eastAsia"/>
        </w:rPr>
        <w:t>又能詳細鑒別</w:t>
      </w:r>
      <w:r w:rsidR="006C4C45">
        <w:t>，</w:t>
      </w:r>
      <w:r>
        <w:rPr>
          <w:rFonts w:hint="eastAsia"/>
        </w:rPr>
        <w:t>各得其實際也。醫學之書以《內經》為最古。《素問》︿脈要精微論﹀曰</w:t>
      </w:r>
      <w:r>
        <w:t>「</w:t>
      </w:r>
      <w:r>
        <w:rPr>
          <w:rFonts w:hint="eastAsia"/>
        </w:rPr>
        <w:t>頭者精明之府」</w:t>
      </w:r>
      <w:r w:rsidR="006C4C45">
        <w:rPr>
          <w:rFonts w:hint="eastAsia"/>
        </w:rPr>
        <w:t>，</w:t>
      </w:r>
      <w:r>
        <w:rPr>
          <w:rFonts w:hint="eastAsia"/>
        </w:rPr>
        <w:t>夫精明即神明也。頭即腦之外廓</w:t>
      </w:r>
      <w:r w:rsidR="006C4C45">
        <w:t>，</w:t>
      </w:r>
      <w:r>
        <w:rPr>
          <w:rFonts w:hint="eastAsia"/>
        </w:rPr>
        <w:t>腦即頭之中心點也。國家</w:t>
      </w:r>
      <w:r w:rsidR="00820C6E" w:rsidRPr="00B86376">
        <w:rPr>
          <w:rFonts w:hint="eastAsia"/>
        </w:rPr>
        <w:t>之貨財藏</w:t>
      </w:r>
      <w:r w:rsidR="00D24630">
        <w:rPr>
          <w:rFonts w:hint="eastAsia"/>
        </w:rPr>
        <w:t>於</w:t>
      </w:r>
      <w:r w:rsidR="00820C6E" w:rsidRPr="00B86376">
        <w:rPr>
          <w:rFonts w:hint="eastAsia"/>
        </w:rPr>
        <w:t>府</w:t>
      </w:r>
      <w:r w:rsidR="006C4C45">
        <w:t>，</w:t>
      </w:r>
      <w:r w:rsidR="00820C6E" w:rsidRPr="00B86376">
        <w:rPr>
          <w:rFonts w:hint="eastAsia"/>
        </w:rPr>
        <w:t>茲則名之為府者</w:t>
      </w:r>
      <w:r w:rsidR="006C4C45">
        <w:t>，</w:t>
      </w:r>
      <w:r w:rsidR="00820C6E" w:rsidRPr="00B86376">
        <w:rPr>
          <w:rFonts w:hint="eastAsia"/>
        </w:rPr>
        <w:t>確定其為神明所藏也。又《素問》靈蘭秘典曰</w:t>
      </w:r>
      <w:r w:rsidR="00820C6E">
        <w:rPr>
          <w:rFonts w:hint="eastAsia"/>
        </w:rPr>
        <w:t>「</w:t>
      </w:r>
      <w:r w:rsidR="00820C6E" w:rsidRPr="00B86376">
        <w:rPr>
          <w:rFonts w:hint="eastAsia"/>
        </w:rPr>
        <w:t>心者君主之官</w:t>
      </w:r>
      <w:r w:rsidR="006C4C45">
        <w:t>，</w:t>
      </w:r>
      <w:r w:rsidR="00820C6E" w:rsidRPr="00B86376">
        <w:rPr>
          <w:rFonts w:hint="eastAsia"/>
        </w:rPr>
        <w:t>神明出焉</w:t>
      </w:r>
      <w:r w:rsidR="00820C6E">
        <w:rPr>
          <w:rFonts w:hint="eastAsia"/>
        </w:rPr>
        <w:t>」</w:t>
      </w:r>
      <w:r w:rsidR="00820C6E" w:rsidRPr="00B86376">
        <w:rPr>
          <w:rFonts w:hint="eastAsia"/>
        </w:rPr>
        <w:t>。細繹經文</w:t>
      </w:r>
      <w:r w:rsidR="006C4C45">
        <w:t>，</w:t>
      </w:r>
      <w:r w:rsidR="00820C6E" w:rsidRPr="00B86376">
        <w:rPr>
          <w:rFonts w:hint="eastAsia"/>
        </w:rPr>
        <w:t>蓋言神明雖藏</w:t>
      </w:r>
      <w:r w:rsidR="00D24630">
        <w:rPr>
          <w:rFonts w:hint="eastAsia"/>
        </w:rPr>
        <w:t>於</w:t>
      </w:r>
      <w:r w:rsidR="00820C6E" w:rsidRPr="00B86376">
        <w:rPr>
          <w:rFonts w:hint="eastAsia"/>
        </w:rPr>
        <w:t>腦</w:t>
      </w:r>
      <w:r w:rsidR="006C4C45">
        <w:t>，</w:t>
      </w:r>
      <w:r w:rsidR="00820C6E" w:rsidRPr="00B86376">
        <w:rPr>
          <w:rFonts w:hint="eastAsia"/>
        </w:rPr>
        <w:t>而用時實</w:t>
      </w:r>
      <w:r w:rsidR="00820C6E">
        <w:rPr>
          <w:rFonts w:hint="eastAsia"/>
        </w:rPr>
        <w:t>發</w:t>
      </w:r>
      <w:r w:rsidR="00820C6E" w:rsidRPr="00B86376">
        <w:rPr>
          <w:rFonts w:hint="eastAsia"/>
        </w:rPr>
        <w:t>露</w:t>
      </w:r>
      <w:r w:rsidR="00D24630">
        <w:rPr>
          <w:rFonts w:hint="eastAsia"/>
        </w:rPr>
        <w:t>於</w:t>
      </w:r>
      <w:r w:rsidR="00820C6E" w:rsidRPr="00B86376">
        <w:rPr>
          <w:rFonts w:hint="eastAsia"/>
        </w:rPr>
        <w:t>心</w:t>
      </w:r>
      <w:r w:rsidR="006C4C45">
        <w:t>，</w:t>
      </w:r>
      <w:r w:rsidR="00820C6E" w:rsidRPr="00B86376">
        <w:rPr>
          <w:rFonts w:hint="eastAsia"/>
        </w:rPr>
        <w:t>故不曰藏而曰出</w:t>
      </w:r>
      <w:r w:rsidR="006C4C45">
        <w:t>，</w:t>
      </w:r>
      <w:r w:rsidR="00820C6E" w:rsidRPr="00B86376">
        <w:rPr>
          <w:rFonts w:hint="eastAsia"/>
        </w:rPr>
        <w:t>出者即由此</w:t>
      </w:r>
      <w:r w:rsidR="00820C6E">
        <w:rPr>
          <w:rFonts w:hint="eastAsia"/>
        </w:rPr>
        <w:t>發</w:t>
      </w:r>
      <w:r w:rsidR="00820C6E" w:rsidRPr="00B86376">
        <w:rPr>
          <w:rFonts w:hint="eastAsia"/>
        </w:rPr>
        <w:t>露之謂也。</w:t>
      </w:r>
      <w:r w:rsidR="00D24630">
        <w:rPr>
          <w:rFonts w:hint="eastAsia"/>
        </w:rPr>
        <w:t>於</w:t>
      </w:r>
      <w:r w:rsidR="00820C6E" w:rsidRPr="00B86376">
        <w:rPr>
          <w:rFonts w:hint="eastAsia"/>
        </w:rPr>
        <w:t>以知</w:t>
      </w:r>
      <w:r w:rsidR="00820C6E">
        <w:rPr>
          <w:rFonts w:hint="eastAsia"/>
        </w:rPr>
        <w:t>︿</w:t>
      </w:r>
      <w:r w:rsidR="00820C6E" w:rsidRPr="00B86376">
        <w:rPr>
          <w:rFonts w:hint="eastAsia"/>
        </w:rPr>
        <w:t>脈要精微論</w:t>
      </w:r>
      <w:r w:rsidR="00820C6E">
        <w:rPr>
          <w:rFonts w:hint="eastAsia"/>
        </w:rPr>
        <w:t>﹀</w:t>
      </w:r>
      <w:r w:rsidR="00820C6E" w:rsidRPr="00B86376">
        <w:rPr>
          <w:rFonts w:hint="eastAsia"/>
        </w:rPr>
        <w:t>所言者神明之體</w:t>
      </w:r>
      <w:r w:rsidR="006C4C45">
        <w:t>，</w:t>
      </w:r>
      <w:r w:rsidR="00820C6E">
        <w:rPr>
          <w:rFonts w:hint="eastAsia"/>
        </w:rPr>
        <w:t>︿</w:t>
      </w:r>
      <w:r w:rsidR="00820C6E" w:rsidRPr="00B86376">
        <w:rPr>
          <w:rFonts w:hint="eastAsia"/>
        </w:rPr>
        <w:t>靈蘭秘典</w:t>
      </w:r>
      <w:r w:rsidR="00820C6E">
        <w:rPr>
          <w:rFonts w:hint="eastAsia"/>
        </w:rPr>
        <w:t>﹀</w:t>
      </w:r>
      <w:r w:rsidR="00820C6E" w:rsidRPr="00B86376">
        <w:rPr>
          <w:rFonts w:hint="eastAsia"/>
        </w:rPr>
        <w:t>所言者神明之用也。斯義也可兼</w:t>
      </w:r>
      <w:r w:rsidR="00820C6E">
        <w:rPr>
          <w:rFonts w:hint="eastAsia"/>
        </w:rPr>
        <w:t>徵</w:t>
      </w:r>
      <w:r w:rsidR="00820C6E" w:rsidRPr="00B86376">
        <w:rPr>
          <w:rFonts w:hint="eastAsia"/>
        </w:rPr>
        <w:t>之</w:t>
      </w:r>
      <w:r w:rsidR="00D24630">
        <w:rPr>
          <w:rFonts w:hint="eastAsia"/>
        </w:rPr>
        <w:t>於</w:t>
      </w:r>
      <w:r w:rsidR="00820C6E" w:rsidRPr="00B86376">
        <w:rPr>
          <w:rFonts w:hint="eastAsia"/>
        </w:rPr>
        <w:t>《丹經》。夫《丹經》祖述黃帝</w:t>
      </w:r>
      <w:r w:rsidR="006C4C45">
        <w:t>，</w:t>
      </w:r>
      <w:r w:rsidR="00820C6E" w:rsidRPr="00B86376">
        <w:rPr>
          <w:rFonts w:hint="eastAsia"/>
        </w:rPr>
        <w:t>原與《內經》相表裡</w:t>
      </w:r>
      <w:r w:rsidR="006C4C45">
        <w:t>，</w:t>
      </w:r>
      <w:r w:rsidR="00820C6E" w:rsidRPr="00B86376">
        <w:rPr>
          <w:rFonts w:hint="eastAsia"/>
        </w:rPr>
        <w:t>歷代著作雖不一致</w:t>
      </w:r>
      <w:r w:rsidR="006C4C45">
        <w:t>，</w:t>
      </w:r>
      <w:r w:rsidR="00820C6E" w:rsidRPr="00B86376">
        <w:rPr>
          <w:rFonts w:hint="eastAsia"/>
        </w:rPr>
        <w:t>而莫不以腦中為元神</w:t>
      </w:r>
      <w:r w:rsidR="006C4C45">
        <w:t>，</w:t>
      </w:r>
      <w:r w:rsidR="00820C6E" w:rsidRPr="00B86376">
        <w:rPr>
          <w:rFonts w:hint="eastAsia"/>
        </w:rPr>
        <w:t>心中為識神。元神者無思無慮</w:t>
      </w:r>
      <w:r w:rsidR="006C4C45">
        <w:t>，</w:t>
      </w:r>
      <w:r w:rsidR="00820C6E" w:rsidRPr="00B86376">
        <w:rPr>
          <w:rFonts w:hint="eastAsia"/>
        </w:rPr>
        <w:t>自然虛靈也</w:t>
      </w:r>
      <w:r w:rsidR="00820C6E">
        <w:t>；</w:t>
      </w:r>
      <w:r w:rsidR="00820C6E" w:rsidRPr="00B86376">
        <w:rPr>
          <w:rFonts w:hint="eastAsia"/>
        </w:rPr>
        <w:t>識神者有思有慮</w:t>
      </w:r>
      <w:r w:rsidR="006C4C45">
        <w:t>，</w:t>
      </w:r>
      <w:r w:rsidR="00820C6E" w:rsidRPr="00B86376">
        <w:rPr>
          <w:rFonts w:hint="eastAsia"/>
        </w:rPr>
        <w:t>靈而不虛也。此中妙諦</w:t>
      </w:r>
      <w:r w:rsidR="006C4C45">
        <w:t>，</w:t>
      </w:r>
      <w:r w:rsidR="00820C6E" w:rsidRPr="00B86376">
        <w:rPr>
          <w:rFonts w:hint="eastAsia"/>
        </w:rPr>
        <w:t>慧心人可靜參也。又可</w:t>
      </w:r>
      <w:r w:rsidR="00820C6E">
        <w:rPr>
          <w:rFonts w:hint="eastAsia"/>
        </w:rPr>
        <w:t>徵</w:t>
      </w:r>
      <w:r w:rsidR="00820C6E" w:rsidRPr="00B86376">
        <w:rPr>
          <w:rFonts w:hint="eastAsia"/>
        </w:rPr>
        <w:t>之</w:t>
      </w:r>
      <w:r w:rsidR="00D24630">
        <w:rPr>
          <w:rFonts w:hint="eastAsia"/>
        </w:rPr>
        <w:t>於</w:t>
      </w:r>
      <w:r w:rsidR="00820C6E" w:rsidRPr="00B86376">
        <w:rPr>
          <w:rFonts w:hint="eastAsia"/>
        </w:rPr>
        <w:t>字體。夫神明之用在思</w:t>
      </w:r>
      <w:r w:rsidR="006C4C45">
        <w:t>，</w:t>
      </w:r>
      <w:r w:rsidR="00820C6E" w:rsidRPr="00B86376">
        <w:rPr>
          <w:rFonts w:hint="eastAsia"/>
        </w:rPr>
        <w:t>思古文作恖</w:t>
      </w:r>
      <w:r w:rsidR="006C4C45">
        <w:t>，</w:t>
      </w:r>
      <w:r w:rsidR="00820C6E" w:rsidRPr="00B86376">
        <w:rPr>
          <w:rFonts w:hint="eastAsia"/>
        </w:rPr>
        <w:t>囟者腦也</w:t>
      </w:r>
      <w:r w:rsidR="006C4C45">
        <w:t>，</w:t>
      </w:r>
      <w:r w:rsidR="00820C6E" w:rsidRPr="00B86376">
        <w:rPr>
          <w:rFonts w:hint="eastAsia"/>
        </w:rPr>
        <w:t>心者心也</w:t>
      </w:r>
      <w:r w:rsidR="006C4C45">
        <w:t>，</w:t>
      </w:r>
      <w:r w:rsidR="00820C6E" w:rsidRPr="00B86376">
        <w:rPr>
          <w:rFonts w:hint="eastAsia"/>
        </w:rPr>
        <w:t>蓋言心與腦神明貫通而後可以成思也。此與腦為元神</w:t>
      </w:r>
      <w:r w:rsidR="006C4C45">
        <w:t>，</w:t>
      </w:r>
      <w:r w:rsidR="00820C6E" w:rsidRPr="00B86376">
        <w:rPr>
          <w:rFonts w:hint="eastAsia"/>
        </w:rPr>
        <w:t>心為識神之義相符合</w:t>
      </w:r>
      <w:r w:rsidR="006C4C45">
        <w:t>，</w:t>
      </w:r>
      <w:r w:rsidR="00820C6E" w:rsidRPr="00B86376">
        <w:rPr>
          <w:rFonts w:hint="eastAsia"/>
        </w:rPr>
        <w:t>即與《內經》神明藏</w:t>
      </w:r>
      <w:r w:rsidR="00D24630">
        <w:rPr>
          <w:rFonts w:hint="eastAsia"/>
        </w:rPr>
        <w:t>於</w:t>
      </w:r>
      <w:r w:rsidR="00820C6E" w:rsidRPr="00B86376">
        <w:rPr>
          <w:rFonts w:hint="eastAsia"/>
        </w:rPr>
        <w:t>腦而發</w:t>
      </w:r>
      <w:r w:rsidR="00D24630">
        <w:rPr>
          <w:rFonts w:hint="eastAsia"/>
        </w:rPr>
        <w:t>於</w:t>
      </w:r>
      <w:r w:rsidR="00820C6E" w:rsidRPr="00B86376">
        <w:rPr>
          <w:rFonts w:hint="eastAsia"/>
        </w:rPr>
        <w:t>心之義相符合也。且更可</w:t>
      </w:r>
      <w:r w:rsidR="00820C6E">
        <w:rPr>
          <w:rFonts w:hint="eastAsia"/>
        </w:rPr>
        <w:t>徵</w:t>
      </w:r>
      <w:r w:rsidR="00820C6E" w:rsidRPr="00B86376">
        <w:rPr>
          <w:rFonts w:hint="eastAsia"/>
        </w:rPr>
        <w:t>之</w:t>
      </w:r>
      <w:r w:rsidR="00D24630">
        <w:rPr>
          <w:rFonts w:hint="eastAsia"/>
        </w:rPr>
        <w:t>於</w:t>
      </w:r>
      <w:r w:rsidR="00820C6E" w:rsidRPr="00B86376">
        <w:rPr>
          <w:rFonts w:hint="eastAsia"/>
        </w:rPr>
        <w:t>實驗</w:t>
      </w:r>
      <w:r w:rsidR="006C4C45">
        <w:t>，</w:t>
      </w:r>
      <w:r w:rsidR="00820C6E" w:rsidRPr="00B86376">
        <w:rPr>
          <w:rFonts w:hint="eastAsia"/>
        </w:rPr>
        <w:t>神明為人身純陽之物</w:t>
      </w:r>
      <w:r w:rsidR="006C4C45">
        <w:t>，</w:t>
      </w:r>
      <w:r w:rsidR="00820C6E" w:rsidRPr="00B86376">
        <w:rPr>
          <w:rFonts w:hint="eastAsia"/>
        </w:rPr>
        <w:t>陽者性熱</w:t>
      </w:r>
      <w:r w:rsidR="006C4C45">
        <w:t>，</w:t>
      </w:r>
      <w:r w:rsidR="00820C6E" w:rsidRPr="00B86376">
        <w:rPr>
          <w:rFonts w:hint="eastAsia"/>
        </w:rPr>
        <w:t>腦藏神明</w:t>
      </w:r>
      <w:r w:rsidR="006C4C45">
        <w:rPr>
          <w:rFonts w:hint="eastAsia"/>
        </w:rPr>
        <w:t>，</w:t>
      </w:r>
      <w:r w:rsidR="00820C6E" w:rsidRPr="00B86376">
        <w:rPr>
          <w:rFonts w:hint="eastAsia"/>
        </w:rPr>
        <w:t>故腦不畏寒</w:t>
      </w:r>
      <w:r w:rsidR="00820C6E">
        <w:t>；</w:t>
      </w:r>
      <w:r w:rsidR="00820C6E" w:rsidRPr="00B86376">
        <w:rPr>
          <w:rFonts w:hint="eastAsia"/>
        </w:rPr>
        <w:t>心為神明</w:t>
      </w:r>
      <w:r w:rsidR="00820C6E">
        <w:rPr>
          <w:rFonts w:hint="eastAsia"/>
        </w:rPr>
        <w:t>發</w:t>
      </w:r>
      <w:r w:rsidR="00820C6E" w:rsidRPr="00B86376">
        <w:rPr>
          <w:rFonts w:hint="eastAsia"/>
        </w:rPr>
        <w:t>露之處</w:t>
      </w:r>
      <w:r w:rsidR="006C4C45">
        <w:t>，</w:t>
      </w:r>
      <w:r w:rsidR="00820C6E" w:rsidRPr="00B86376">
        <w:rPr>
          <w:rFonts w:hint="eastAsia"/>
        </w:rPr>
        <w:t>過用其心者</w:t>
      </w:r>
      <w:r w:rsidR="006C4C45">
        <w:t>，</w:t>
      </w:r>
      <w:r w:rsidR="00820C6E" w:rsidRPr="00B86376">
        <w:rPr>
          <w:rFonts w:hint="eastAsia"/>
        </w:rPr>
        <w:t>神明常常由心</w:t>
      </w:r>
      <w:r w:rsidR="00820C6E">
        <w:rPr>
          <w:rFonts w:hint="eastAsia"/>
        </w:rPr>
        <w:t>發</w:t>
      </w:r>
      <w:r w:rsidR="00820C6E" w:rsidRPr="00B86376">
        <w:rPr>
          <w:rFonts w:hint="eastAsia"/>
        </w:rPr>
        <w:t>露</w:t>
      </w:r>
      <w:r w:rsidR="006C4C45">
        <w:t>，</w:t>
      </w:r>
      <w:r w:rsidR="00820C6E" w:rsidRPr="00B86376">
        <w:rPr>
          <w:rFonts w:hint="eastAsia"/>
        </w:rPr>
        <w:t>故心恒發熱</w:t>
      </w:r>
      <w:r w:rsidR="006C4C45">
        <w:t>，</w:t>
      </w:r>
      <w:r w:rsidR="00820C6E" w:rsidRPr="00B86376">
        <w:rPr>
          <w:rFonts w:hint="eastAsia"/>
        </w:rPr>
        <w:t>此則人人皆能自覺</w:t>
      </w:r>
      <w:r w:rsidR="006C4C45">
        <w:t>，</w:t>
      </w:r>
      <w:r w:rsidR="00820C6E" w:rsidRPr="00B86376">
        <w:rPr>
          <w:rFonts w:hint="eastAsia"/>
        </w:rPr>
        <w:t>為未經發明</w:t>
      </w:r>
      <w:r w:rsidR="006C4C45">
        <w:t>，</w:t>
      </w:r>
      <w:r w:rsidR="00820C6E" w:rsidRPr="00B86376">
        <w:rPr>
          <w:rFonts w:hint="eastAsia"/>
        </w:rPr>
        <w:t>是以覺而不察耳。由此可悟養生之</w:t>
      </w:r>
      <w:r w:rsidR="00820C6E" w:rsidRPr="00B86376">
        <w:rPr>
          <w:rFonts w:hint="eastAsia"/>
        </w:rPr>
        <w:lastRenderedPageBreak/>
        <w:t>道矣</w:t>
      </w:r>
      <w:r w:rsidR="006C4C45">
        <w:t>，</w:t>
      </w:r>
      <w:r w:rsidR="00820C6E" w:rsidRPr="00B86376">
        <w:rPr>
          <w:rFonts w:hint="eastAsia"/>
        </w:rPr>
        <w:t>凡人之享大年者</w:t>
      </w:r>
      <w:r w:rsidR="006C4C45">
        <w:t>，</w:t>
      </w:r>
      <w:r w:rsidR="00820C6E" w:rsidRPr="00B86376">
        <w:rPr>
          <w:rFonts w:hint="eastAsia"/>
        </w:rPr>
        <w:t>下元必常溫暖</w:t>
      </w:r>
      <w:r w:rsidR="006C4C45">
        <w:t>，</w:t>
      </w:r>
      <w:r w:rsidR="00820C6E" w:rsidRPr="00B86376">
        <w:rPr>
          <w:rFonts w:hint="eastAsia"/>
        </w:rPr>
        <w:t>氣血必常充足</w:t>
      </w:r>
      <w:r w:rsidR="006C4C45">
        <w:t>，</w:t>
      </w:r>
      <w:r w:rsidR="00820C6E" w:rsidRPr="00B86376">
        <w:rPr>
          <w:rFonts w:hint="eastAsia"/>
        </w:rPr>
        <w:t>人之神明固可由腦至心</w:t>
      </w:r>
      <w:r w:rsidR="006C4C45">
        <w:t>，</w:t>
      </w:r>
      <w:r w:rsidR="00820C6E" w:rsidRPr="00B86376">
        <w:rPr>
          <w:rFonts w:hint="eastAsia"/>
        </w:rPr>
        <w:t>更可以誠意導之而行</w:t>
      </w:r>
      <w:r w:rsidR="00D24630">
        <w:rPr>
          <w:rFonts w:hint="eastAsia"/>
        </w:rPr>
        <w:t>於</w:t>
      </w:r>
      <w:r w:rsidR="00820C6E" w:rsidRPr="00B86376">
        <w:rPr>
          <w:rFonts w:hint="eastAsia"/>
        </w:rPr>
        <w:t>全身</w:t>
      </w:r>
      <w:r w:rsidR="006C4C45">
        <w:t>，</w:t>
      </w:r>
      <w:r w:rsidR="00820C6E" w:rsidRPr="00B86376">
        <w:rPr>
          <w:rFonts w:hint="eastAsia"/>
        </w:rPr>
        <w:t>是以內煉家有凝神</w:t>
      </w:r>
      <w:r w:rsidR="00820C6E">
        <w:rPr>
          <w:rFonts w:hint="eastAsia"/>
        </w:rPr>
        <w:t>入</w:t>
      </w:r>
      <w:r w:rsidR="00820C6E" w:rsidRPr="00B86376">
        <w:rPr>
          <w:rFonts w:hint="eastAsia"/>
        </w:rPr>
        <w:t>氣穴之語。誠以孟子謂志能帥氣</w:t>
      </w:r>
      <w:r w:rsidR="006C4C45">
        <w:t>，</w:t>
      </w:r>
      <w:r w:rsidR="00820C6E" w:rsidRPr="00B86376">
        <w:rPr>
          <w:rFonts w:hint="eastAsia"/>
        </w:rPr>
        <w:t>即神能帥氣</w:t>
      </w:r>
      <w:r w:rsidR="00820C6E">
        <w:t>；</w:t>
      </w:r>
      <w:r w:rsidR="00820C6E" w:rsidRPr="00B86376">
        <w:rPr>
          <w:rFonts w:hint="eastAsia"/>
        </w:rPr>
        <w:t>神明照臨之處</w:t>
      </w:r>
      <w:r w:rsidR="006C4C45">
        <w:t>，</w:t>
      </w:r>
      <w:r w:rsidR="00820C6E" w:rsidRPr="00B86376">
        <w:rPr>
          <w:rFonts w:hint="eastAsia"/>
        </w:rPr>
        <w:t>即真氣凝聚之處。神氣充足</w:t>
      </w:r>
      <w:r w:rsidR="006C4C45">
        <w:t>，</w:t>
      </w:r>
      <w:r w:rsidR="00820C6E" w:rsidRPr="00B86376">
        <w:rPr>
          <w:rFonts w:hint="eastAsia"/>
        </w:rPr>
        <w:t>丹田溫暖</w:t>
      </w:r>
      <w:r w:rsidR="006C4C45">
        <w:t>，</w:t>
      </w:r>
      <w:r w:rsidR="00820C6E" w:rsidRPr="00B86376">
        <w:rPr>
          <w:rFonts w:hint="eastAsia"/>
        </w:rPr>
        <w:t>壽命之根自然壯固</w:t>
      </w:r>
      <w:r w:rsidR="006C4C45">
        <w:t>，</w:t>
      </w:r>
      <w:r w:rsidR="00820C6E" w:rsidRPr="00B86376">
        <w:rPr>
          <w:rFonts w:hint="eastAsia"/>
        </w:rPr>
        <w:t>神明之功用何其弘哉</w:t>
      </w:r>
      <w:r w:rsidR="00820C6E">
        <w:rPr>
          <w:rFonts w:hint="eastAsia"/>
        </w:rPr>
        <w:t>！</w:t>
      </w:r>
    </w:p>
    <w:p w:rsidR="00820C6E" w:rsidRDefault="00820C6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820C6E" w:rsidRDefault="00820C6E" w:rsidP="00657751">
      <w:pPr>
        <w:pStyle w:val="1b"/>
      </w:pPr>
      <w:bookmarkStart w:id="675" w:name="_Toc7561054"/>
      <w:r>
        <w:rPr>
          <w:rFonts w:hint="eastAsia"/>
        </w:rPr>
        <w:lastRenderedPageBreak/>
        <w:t>元氣詮</w:t>
      </w:r>
      <w:bookmarkEnd w:id="675"/>
    </w:p>
    <w:p w:rsidR="00B86376" w:rsidRDefault="00820C6E" w:rsidP="00820C6E">
      <w:pPr>
        <w:pStyle w:val="2f3"/>
        <w:ind w:firstLine="712"/>
      </w:pPr>
      <w:r>
        <w:rPr>
          <w:rFonts w:hint="eastAsia"/>
        </w:rPr>
        <w:t>人之始生也</w:t>
      </w:r>
      <w:r w:rsidR="006C4C45">
        <w:t>，</w:t>
      </w:r>
      <w:r>
        <w:rPr>
          <w:rFonts w:hint="eastAsia"/>
        </w:rPr>
        <w:t>絪縕化醇</w:t>
      </w:r>
      <w:r w:rsidR="006C4C45">
        <w:t>，</w:t>
      </w:r>
      <w:r>
        <w:rPr>
          <w:rFonts w:hint="eastAsia"/>
        </w:rPr>
        <w:t>胚胎初結</w:t>
      </w:r>
      <w:r w:rsidR="006C4C45">
        <w:t>，</w:t>
      </w:r>
      <w:r>
        <w:rPr>
          <w:rFonts w:hint="eastAsia"/>
        </w:rPr>
        <w:t>中間一點動氣</w:t>
      </w:r>
      <w:r w:rsidR="006C4C45">
        <w:t>，</w:t>
      </w:r>
      <w:r>
        <w:rPr>
          <w:rFonts w:hint="eastAsia"/>
        </w:rPr>
        <w:t>似有脂膜繞護</w:t>
      </w:r>
      <w:r w:rsidR="006C4C45">
        <w:t>，</w:t>
      </w:r>
      <w:r>
        <w:rPr>
          <w:rFonts w:hint="eastAsia"/>
        </w:rPr>
        <w:t>乃先天資始之氣</w:t>
      </w:r>
      <w:r w:rsidR="006C4C45">
        <w:t>，</w:t>
      </w:r>
      <w:r>
        <w:rPr>
          <w:rFonts w:hint="eastAsia"/>
        </w:rPr>
        <w:t>即氣海</w:t>
      </w:r>
      <w:r w:rsidR="00F13728">
        <w:t>（</w:t>
      </w:r>
      <w:r w:rsidRPr="00820C6E">
        <w:rPr>
          <w:rFonts w:hint="eastAsia"/>
        </w:rPr>
        <w:t>胸中為氣海</w:t>
      </w:r>
      <w:r w:rsidR="006C4C45">
        <w:rPr>
          <w:rFonts w:hint="eastAsia"/>
        </w:rPr>
        <w:t>，</w:t>
      </w:r>
      <w:r w:rsidRPr="00820C6E">
        <w:rPr>
          <w:rFonts w:hint="eastAsia"/>
        </w:rPr>
        <w:t>藏後天之氣</w:t>
      </w:r>
      <w:r w:rsidR="006C4C45">
        <w:t>，</w:t>
      </w:r>
      <w:r w:rsidRPr="00820C6E">
        <w:rPr>
          <w:rFonts w:hint="eastAsia"/>
        </w:rPr>
        <w:t>此氣海在臍下</w:t>
      </w:r>
      <w:r w:rsidR="006C4C45">
        <w:t>，</w:t>
      </w:r>
      <w:r w:rsidRPr="00820C6E">
        <w:rPr>
          <w:rFonts w:hint="eastAsia"/>
        </w:rPr>
        <w:t>外當氣海穴</w:t>
      </w:r>
      <w:r w:rsidR="006C4C45">
        <w:t>，</w:t>
      </w:r>
      <w:r w:rsidRPr="00820C6E">
        <w:rPr>
          <w:rFonts w:hint="eastAsia"/>
        </w:rPr>
        <w:t>藏先天之氣</w:t>
      </w:r>
      <w:r w:rsidR="00F13728">
        <w:t>）</w:t>
      </w:r>
      <w:r>
        <w:rPr>
          <w:rFonts w:hint="eastAsia"/>
        </w:rPr>
        <w:t>中之元氣也。此元氣得母蔭育</w:t>
      </w:r>
      <w:r w:rsidR="006C4C45">
        <w:t>，</w:t>
      </w:r>
      <w:r>
        <w:rPr>
          <w:rFonts w:hint="eastAsia"/>
        </w:rPr>
        <w:t>漸漸充盛</w:t>
      </w:r>
      <w:r w:rsidR="006C4C45">
        <w:t>，</w:t>
      </w:r>
      <w:r>
        <w:rPr>
          <w:rFonts w:hint="eastAsia"/>
        </w:rPr>
        <w:t>以生督任二脈</w:t>
      </w:r>
      <w:r w:rsidR="006C4C45">
        <w:t>，</w:t>
      </w:r>
      <w:r>
        <w:rPr>
          <w:rFonts w:hint="eastAsia"/>
        </w:rPr>
        <w:t>又漸漸充盛</w:t>
      </w:r>
      <w:r w:rsidR="006C4C45">
        <w:t>，</w:t>
      </w:r>
      <w:r>
        <w:rPr>
          <w:rFonts w:hint="eastAsia"/>
        </w:rPr>
        <w:t>其氣衝開督脈</w:t>
      </w:r>
      <w:r w:rsidR="006C4C45">
        <w:t>，</w:t>
      </w:r>
      <w:r>
        <w:rPr>
          <w:rFonts w:hint="eastAsia"/>
        </w:rPr>
        <w:t>由後上升</w:t>
      </w:r>
      <w:r w:rsidR="006C4C45">
        <w:t>，</w:t>
      </w:r>
      <w:r>
        <w:rPr>
          <w:rFonts w:hint="eastAsia"/>
        </w:rPr>
        <w:t>復通</w:t>
      </w:r>
      <w:r w:rsidR="00D24630">
        <w:rPr>
          <w:rFonts w:hint="eastAsia"/>
        </w:rPr>
        <w:t>於</w:t>
      </w:r>
      <w:r>
        <w:rPr>
          <w:rFonts w:hint="eastAsia"/>
        </w:rPr>
        <w:t>任脈</w:t>
      </w:r>
      <w:r w:rsidR="006C4C45">
        <w:t>，</w:t>
      </w:r>
      <w:r>
        <w:rPr>
          <w:rFonts w:hint="eastAsia"/>
        </w:rPr>
        <w:t>由前下降</w:t>
      </w:r>
      <w:r w:rsidR="00F13728">
        <w:t>（</w:t>
      </w:r>
      <w:r w:rsidRPr="00820C6E">
        <w:rPr>
          <w:rFonts w:hint="eastAsia"/>
        </w:rPr>
        <w:t>內煉者所以務通督任以返先天</w:t>
      </w:r>
      <w:r w:rsidR="00F13728">
        <w:t>）</w:t>
      </w:r>
      <w:r w:rsidR="006C4C45">
        <w:t>，</w:t>
      </w:r>
      <w:r>
        <w:rPr>
          <w:rFonts w:hint="eastAsia"/>
        </w:rPr>
        <w:t>以生全身</w:t>
      </w:r>
      <w:r>
        <w:t>。</w:t>
      </w:r>
      <w:r>
        <w:rPr>
          <w:rFonts w:hint="eastAsia"/>
        </w:rPr>
        <w:t>迨至官骸臟腑皆備</w:t>
      </w:r>
      <w:r w:rsidR="006C4C45">
        <w:t>，</w:t>
      </w:r>
      <w:r>
        <w:rPr>
          <w:rFonts w:hint="eastAsia"/>
        </w:rPr>
        <w:t>肺能呼吸</w:t>
      </w:r>
      <w:r w:rsidR="006C4C45">
        <w:t>，</w:t>
      </w:r>
      <w:r>
        <w:rPr>
          <w:rFonts w:hint="eastAsia"/>
        </w:rPr>
        <w:t>遂接後天之根</w:t>
      </w:r>
      <w:r w:rsidR="00F13728">
        <w:t>（</w:t>
      </w:r>
      <w:r w:rsidRPr="00820C6E">
        <w:rPr>
          <w:rFonts w:hint="eastAsia"/>
        </w:rPr>
        <w:t>後天生命之根在呼吸</w:t>
      </w:r>
      <w:r w:rsidR="00F13728">
        <w:t>）</w:t>
      </w:r>
      <w:r w:rsidR="006C4C45">
        <w:t>，</w:t>
      </w:r>
      <w:r>
        <w:rPr>
          <w:rFonts w:hint="eastAsia"/>
        </w:rPr>
        <w:t>而脫離母腹矣。特是同一元氣也</w:t>
      </w:r>
      <w:r w:rsidR="006C4C45">
        <w:t>，</w:t>
      </w:r>
      <w:r>
        <w:rPr>
          <w:rFonts w:hint="eastAsia"/>
        </w:rPr>
        <w:t>其在先天之功用</w:t>
      </w:r>
      <w:r w:rsidR="006C4C45">
        <w:t>，</w:t>
      </w:r>
      <w:r>
        <w:rPr>
          <w:rFonts w:hint="eastAsia"/>
        </w:rPr>
        <w:t>與後天之功用迥殊。何者</w:t>
      </w:r>
      <w:r w:rsidR="00137DB4">
        <w:t>？</w:t>
      </w:r>
      <w:r>
        <w:rPr>
          <w:rFonts w:hint="eastAsia"/>
        </w:rPr>
        <w:t>元氣在先天</w:t>
      </w:r>
      <w:r w:rsidR="006C4C45">
        <w:t>，</w:t>
      </w:r>
      <w:r>
        <w:rPr>
          <w:rFonts w:hint="eastAsia"/>
        </w:rPr>
        <w:t>來源有自</w:t>
      </w:r>
      <w:r w:rsidR="006C4C45">
        <w:t>，</w:t>
      </w:r>
      <w:r>
        <w:rPr>
          <w:rFonts w:hint="eastAsia"/>
        </w:rPr>
        <w:t>故輸其有餘</w:t>
      </w:r>
      <w:r w:rsidR="006C4C45">
        <w:t>，</w:t>
      </w:r>
      <w:r>
        <w:rPr>
          <w:rFonts w:hint="eastAsia"/>
        </w:rPr>
        <w:t>與督任之脈常通</w:t>
      </w:r>
      <w:r w:rsidR="006C4C45">
        <w:t>，</w:t>
      </w:r>
      <w:r>
        <w:rPr>
          <w:rFonts w:hint="eastAsia"/>
        </w:rPr>
        <w:t>以融貫全身</w:t>
      </w:r>
      <w:r w:rsidR="006C4C45">
        <w:t>，</w:t>
      </w:r>
      <w:r>
        <w:rPr>
          <w:rFonts w:hint="eastAsia"/>
        </w:rPr>
        <w:t>為十月養胎之用</w:t>
      </w:r>
      <w:r w:rsidR="006C4C45">
        <w:t>，</w:t>
      </w:r>
      <w:r>
        <w:rPr>
          <w:rFonts w:hint="eastAsia"/>
        </w:rPr>
        <w:t>其功用在</w:t>
      </w:r>
      <w:r w:rsidR="00D24630">
        <w:rPr>
          <w:rFonts w:hint="eastAsia"/>
        </w:rPr>
        <w:t>於</w:t>
      </w:r>
      <w:r>
        <w:rPr>
          <w:rFonts w:hint="eastAsia"/>
        </w:rPr>
        <w:t>能施。元氣在後天</w:t>
      </w:r>
      <w:r w:rsidR="006C4C45">
        <w:t>，</w:t>
      </w:r>
      <w:r>
        <w:rPr>
          <w:rFonts w:hint="eastAsia"/>
        </w:rPr>
        <w:t>來源既息</w:t>
      </w:r>
      <w:r w:rsidR="006C4C45">
        <w:t>，</w:t>
      </w:r>
      <w:r>
        <w:rPr>
          <w:rFonts w:hint="eastAsia"/>
        </w:rPr>
        <w:t>故保其所得</w:t>
      </w:r>
      <w:r w:rsidR="006C4C45">
        <w:t>，</w:t>
      </w:r>
      <w:r>
        <w:rPr>
          <w:rFonts w:hint="eastAsia"/>
        </w:rPr>
        <w:t>與督任之脈不通而坐鎮中宮</w:t>
      </w:r>
      <w:r w:rsidR="00F13728">
        <w:t>（</w:t>
      </w:r>
      <w:r w:rsidRPr="00820C6E">
        <w:rPr>
          <w:rFonts w:hint="eastAsia"/>
        </w:rPr>
        <w:t>以全身論氣海當為中宮</w:t>
      </w:r>
      <w:r w:rsidR="00F13728">
        <w:t>）</w:t>
      </w:r>
      <w:r w:rsidR="006C4C45">
        <w:t>，</w:t>
      </w:r>
      <w:r>
        <w:rPr>
          <w:rFonts w:hint="eastAsia"/>
        </w:rPr>
        <w:t>握百年壽命之根</w:t>
      </w:r>
      <w:r w:rsidR="006C4C45">
        <w:t>，</w:t>
      </w:r>
      <w:r>
        <w:rPr>
          <w:rFonts w:hint="eastAsia"/>
        </w:rPr>
        <w:t>其功用在</w:t>
      </w:r>
      <w:r w:rsidR="00D24630">
        <w:rPr>
          <w:rFonts w:hint="eastAsia"/>
        </w:rPr>
        <w:t>於</w:t>
      </w:r>
      <w:r>
        <w:rPr>
          <w:rFonts w:hint="eastAsia"/>
        </w:rPr>
        <w:t>能斂。夫地之中心有磁氣</w:t>
      </w:r>
      <w:r w:rsidR="006C4C45">
        <w:t>，</w:t>
      </w:r>
      <w:r>
        <w:rPr>
          <w:rFonts w:hint="eastAsia"/>
        </w:rPr>
        <w:t>所以斂吸全球之氣化</w:t>
      </w:r>
      <w:r w:rsidR="006C4C45">
        <w:t>，</w:t>
      </w:r>
      <w:r>
        <w:rPr>
          <w:rFonts w:hint="eastAsia"/>
        </w:rPr>
        <w:t>磁氣即地之元氣也。人身一小天地</w:t>
      </w:r>
      <w:r w:rsidR="006C4C45">
        <w:t>，</w:t>
      </w:r>
      <w:r>
        <w:rPr>
          <w:rFonts w:hint="eastAsia"/>
        </w:rPr>
        <w:t>由斯知人之元氣</w:t>
      </w:r>
      <w:r w:rsidR="006C4C45">
        <w:t>，</w:t>
      </w:r>
      <w:r>
        <w:rPr>
          <w:rFonts w:hint="eastAsia"/>
        </w:rPr>
        <w:t>即天地間之磁氣類也。其所以能鎮攝全身之氣化者</w:t>
      </w:r>
      <w:r w:rsidR="006C4C45">
        <w:t>，</w:t>
      </w:r>
      <w:r>
        <w:rPr>
          <w:rFonts w:hint="eastAsia"/>
        </w:rPr>
        <w:t>誠以全身之血脈皆含有鐵銹</w:t>
      </w:r>
      <w:r w:rsidR="006C4C45">
        <w:t>，</w:t>
      </w:r>
      <w:r>
        <w:rPr>
          <w:rFonts w:hint="eastAsia"/>
        </w:rPr>
        <w:t>磁鐵相戀</w:t>
      </w:r>
      <w:r w:rsidR="006C4C45">
        <w:t>，</w:t>
      </w:r>
      <w:r>
        <w:rPr>
          <w:rFonts w:hint="eastAsia"/>
        </w:rPr>
        <w:t>氣化自固</w:t>
      </w:r>
      <w:r w:rsidR="006C4C45">
        <w:t>，</w:t>
      </w:r>
      <w:r>
        <w:rPr>
          <w:rFonts w:hint="eastAsia"/>
        </w:rPr>
        <w:t>此造化生成之妙也。然其氣純屬先天</w:t>
      </w:r>
      <w:r w:rsidR="006C4C45">
        <w:t>，</w:t>
      </w:r>
      <w:r>
        <w:rPr>
          <w:rFonts w:hint="eastAsia"/>
        </w:rPr>
        <w:t>至精至微</w:t>
      </w:r>
      <w:r w:rsidR="006C4C45">
        <w:t>，</w:t>
      </w:r>
      <w:r>
        <w:rPr>
          <w:rFonts w:hint="eastAsia"/>
        </w:rPr>
        <w:t>不涉後天跡象</w:t>
      </w:r>
      <w:r w:rsidR="006C4C45">
        <w:t>，</w:t>
      </w:r>
      <w:r>
        <w:rPr>
          <w:rFonts w:hint="eastAsia"/>
        </w:rPr>
        <w:t>其氣不但無形且並無質</w:t>
      </w:r>
      <w:r w:rsidR="00F13728">
        <w:t>（</w:t>
      </w:r>
      <w:r w:rsidRPr="00820C6E">
        <w:rPr>
          <w:rFonts w:hint="eastAsia"/>
        </w:rPr>
        <w:t>空氣扇之成風</w:t>
      </w:r>
      <w:r w:rsidR="006C4C45">
        <w:t>，</w:t>
      </w:r>
      <w:r w:rsidRPr="00820C6E">
        <w:rPr>
          <w:rFonts w:hint="eastAsia"/>
        </w:rPr>
        <w:t>電氣阻以玻璃</w:t>
      </w:r>
      <w:r w:rsidR="006C4C45">
        <w:t>，</w:t>
      </w:r>
      <w:r w:rsidRPr="00820C6E">
        <w:rPr>
          <w:rFonts w:hint="eastAsia"/>
        </w:rPr>
        <w:t>是皆有質之驗。惟磁氣無質</w:t>
      </w:r>
      <w:r w:rsidR="006C4C45">
        <w:t>，</w:t>
      </w:r>
      <w:r w:rsidRPr="00820C6E">
        <w:rPr>
          <w:rFonts w:hint="eastAsia"/>
        </w:rPr>
        <w:t>觸處透達</w:t>
      </w:r>
      <w:r w:rsidR="006C4C45">
        <w:t>，</w:t>
      </w:r>
      <w:r w:rsidRPr="00820C6E">
        <w:rPr>
          <w:rFonts w:hint="eastAsia"/>
        </w:rPr>
        <w:t>元氣似磁氣</w:t>
      </w:r>
      <w:r w:rsidR="006C4C45">
        <w:t>，</w:t>
      </w:r>
      <w:r w:rsidRPr="00820C6E">
        <w:rPr>
          <w:rFonts w:hint="eastAsia"/>
        </w:rPr>
        <w:t>故亦無質</w:t>
      </w:r>
      <w:r w:rsidR="00F13728">
        <w:t>）</w:t>
      </w:r>
      <w:r>
        <w:rPr>
          <w:rFonts w:hint="eastAsia"/>
        </w:rPr>
        <w:t>。故一切補助氣分之藥</w:t>
      </w:r>
      <w:r w:rsidR="006C4C45">
        <w:t>，</w:t>
      </w:r>
      <w:r>
        <w:rPr>
          <w:rFonts w:hint="eastAsia"/>
        </w:rPr>
        <w:t>皆不能有益</w:t>
      </w:r>
      <w:r w:rsidR="00D24630">
        <w:rPr>
          <w:rFonts w:hint="eastAsia"/>
        </w:rPr>
        <w:t>於</w:t>
      </w:r>
      <w:r>
        <w:rPr>
          <w:rFonts w:hint="eastAsia"/>
        </w:rPr>
        <w:t>元氣。若遇元氣之衰憊欲渙散者</w:t>
      </w:r>
      <w:r w:rsidR="006C4C45">
        <w:t>，</w:t>
      </w:r>
      <w:r>
        <w:rPr>
          <w:rFonts w:hint="eastAsia"/>
        </w:rPr>
        <w:t>宜保護以收澀之品</w:t>
      </w:r>
      <w:r w:rsidR="006C4C45">
        <w:t>，</w:t>
      </w:r>
      <w:r>
        <w:rPr>
          <w:rFonts w:hint="eastAsia"/>
        </w:rPr>
        <w:t>以助其吸攝之力。是以拙著中所載病案</w:t>
      </w:r>
      <w:r w:rsidR="006C4C45">
        <w:t>，</w:t>
      </w:r>
      <w:r>
        <w:rPr>
          <w:rFonts w:hint="eastAsia"/>
        </w:rPr>
        <w:t>凡</w:t>
      </w:r>
      <w:r w:rsidR="00D24630">
        <w:rPr>
          <w:rFonts w:hint="eastAsia"/>
        </w:rPr>
        <w:t>於</w:t>
      </w:r>
      <w:r>
        <w:rPr>
          <w:rFonts w:hint="eastAsia"/>
        </w:rPr>
        <w:t>元氣之將脫者</w:t>
      </w:r>
      <w:r w:rsidR="006C4C45">
        <w:t>，</w:t>
      </w:r>
      <w:r>
        <w:rPr>
          <w:rFonts w:hint="eastAsia"/>
        </w:rPr>
        <w:lastRenderedPageBreak/>
        <w:t>必重用淨萸肉四兩</w:t>
      </w:r>
      <w:r w:rsidR="006C4C45">
        <w:t>，</w:t>
      </w:r>
      <w:r>
        <w:rPr>
          <w:rFonts w:hint="eastAsia"/>
        </w:rPr>
        <w:t>或兼用他藥以輔之</w:t>
      </w:r>
      <w:r w:rsidR="006C4C45">
        <w:t>，</w:t>
      </w:r>
      <w:r>
        <w:rPr>
          <w:rFonts w:hint="eastAsia"/>
        </w:rPr>
        <w:t>即危至極點</w:t>
      </w:r>
      <w:r w:rsidR="006C4C45">
        <w:t>，</w:t>
      </w:r>
      <w:r>
        <w:rPr>
          <w:rFonts w:hint="eastAsia"/>
        </w:rPr>
        <w:t>亦能挽回</w:t>
      </w:r>
      <w:r w:rsidR="006C4C45">
        <w:t>，</w:t>
      </w:r>
      <w:r>
        <w:rPr>
          <w:rFonts w:hint="eastAsia"/>
        </w:rPr>
        <w:t>勝</w:t>
      </w:r>
      <w:r w:rsidR="00D24630">
        <w:rPr>
          <w:rFonts w:hint="eastAsia"/>
        </w:rPr>
        <w:t>於</w:t>
      </w:r>
      <w:r>
        <w:rPr>
          <w:rFonts w:hint="eastAsia"/>
        </w:rPr>
        <w:t>但知用參、耆、</w:t>
      </w:r>
      <w:r w:rsidR="00137DB4">
        <w:rPr>
          <w:rFonts w:hint="eastAsia"/>
        </w:rPr>
        <w:t>朮</w:t>
      </w:r>
      <w:r>
        <w:rPr>
          <w:rFonts w:hint="eastAsia"/>
        </w:rPr>
        <w:t>者遠矣。</w:t>
      </w:r>
    </w:p>
    <w:p w:rsidR="00137DB4" w:rsidRDefault="00137DB4" w:rsidP="00137DB4">
      <w:pPr>
        <w:pStyle w:val="2f5"/>
        <w:ind w:firstLine="712"/>
      </w:pPr>
      <w:r w:rsidRPr="00137DB4">
        <w:rPr>
          <w:rFonts w:hint="eastAsia"/>
        </w:rPr>
        <w:t>或問</w:t>
      </w:r>
      <w:r>
        <w:t>「</w:t>
      </w:r>
      <w:r w:rsidRPr="00137DB4">
        <w:rPr>
          <w:rFonts w:hint="eastAsia"/>
        </w:rPr>
        <w:t>參、耆、</w:t>
      </w:r>
      <w:r>
        <w:rPr>
          <w:rFonts w:hint="eastAsia"/>
        </w:rPr>
        <w:t>朮</w:t>
      </w:r>
      <w:r w:rsidRPr="00137DB4">
        <w:rPr>
          <w:rFonts w:hint="eastAsia"/>
        </w:rPr>
        <w:t>皆為補氣之品</w:t>
      </w:r>
      <w:r w:rsidR="006C4C45">
        <w:t>，</w:t>
      </w:r>
      <w:r w:rsidRPr="00137DB4">
        <w:rPr>
          <w:rFonts w:hint="eastAsia"/>
        </w:rPr>
        <w:t>子獨謂其不能補助元氣</w:t>
      </w:r>
      <w:r w:rsidR="006C4C45">
        <w:t>，</w:t>
      </w:r>
      <w:r w:rsidRPr="00137DB4">
        <w:rPr>
          <w:rFonts w:hint="eastAsia"/>
        </w:rPr>
        <w:t>是服之</w:t>
      </w:r>
      <w:r w:rsidR="00D24630">
        <w:rPr>
          <w:rFonts w:hint="eastAsia"/>
        </w:rPr>
        <w:t>於</w:t>
      </w:r>
      <w:r w:rsidRPr="00137DB4">
        <w:rPr>
          <w:rFonts w:hint="eastAsia"/>
        </w:rPr>
        <w:t>元氣毫無益乎</w:t>
      </w:r>
      <w:r>
        <w:rPr>
          <w:rFonts w:hint="eastAsia"/>
        </w:rPr>
        <w:t>」</w:t>
      </w:r>
      <w:r>
        <w:t>？</w:t>
      </w:r>
      <w:r w:rsidRPr="00137DB4">
        <w:rPr>
          <w:rFonts w:hint="eastAsia"/>
        </w:rPr>
        <w:t>答曰</w:t>
      </w:r>
      <w:r>
        <w:t>「</w:t>
      </w:r>
      <w:r w:rsidRPr="00137DB4">
        <w:rPr>
          <w:rFonts w:hint="eastAsia"/>
        </w:rPr>
        <w:t>參、耆、</w:t>
      </w:r>
      <w:r>
        <w:rPr>
          <w:rFonts w:hint="eastAsia"/>
        </w:rPr>
        <w:t>朮</w:t>
      </w:r>
      <w:r w:rsidRPr="00137DB4">
        <w:rPr>
          <w:rFonts w:hint="eastAsia"/>
        </w:rPr>
        <w:t>諸藥皆補助後天氣化之品</w:t>
      </w:r>
      <w:r w:rsidR="006C4C45">
        <w:t>，</w:t>
      </w:r>
      <w:r w:rsidRPr="00137DB4">
        <w:rPr>
          <w:rFonts w:hint="eastAsia"/>
        </w:rPr>
        <w:t>故救元氣之將脫</w:t>
      </w:r>
      <w:r w:rsidR="006C4C45">
        <w:t>，</w:t>
      </w:r>
      <w:r w:rsidRPr="00137DB4">
        <w:rPr>
          <w:rFonts w:hint="eastAsia"/>
        </w:rPr>
        <w:t>但服補氣藥不足恃（喻嘉言謂</w:t>
      </w:r>
      <w:r>
        <w:t>「</w:t>
      </w:r>
      <w:r w:rsidRPr="00137DB4">
        <w:rPr>
          <w:rFonts w:hint="eastAsia"/>
        </w:rPr>
        <w:t>若氣上脫者</w:t>
      </w:r>
      <w:r w:rsidR="006C4C45">
        <w:t>，</w:t>
      </w:r>
      <w:r w:rsidRPr="00137DB4">
        <w:rPr>
          <w:rFonts w:hint="eastAsia"/>
        </w:rPr>
        <w:t>但知重用人參</w:t>
      </w:r>
      <w:r w:rsidR="006C4C45">
        <w:t>，</w:t>
      </w:r>
      <w:r w:rsidRPr="00137DB4">
        <w:rPr>
          <w:rFonts w:hint="eastAsia"/>
        </w:rPr>
        <w:t>轉令氣高不返</w:t>
      </w:r>
      <w:r>
        <w:rPr>
          <w:rFonts w:hint="eastAsia"/>
        </w:rPr>
        <w:t>」</w:t>
      </w:r>
      <w:r w:rsidR="00F13728">
        <w:t>）</w:t>
      </w:r>
      <w:r w:rsidR="006C4C45">
        <w:t>，</w:t>
      </w:r>
      <w:r w:rsidRPr="00137DB4">
        <w:rPr>
          <w:rFonts w:hint="eastAsia"/>
        </w:rPr>
        <w:t>惟以收斂之藥為主</w:t>
      </w:r>
      <w:r w:rsidR="006C4C45">
        <w:t>，</w:t>
      </w:r>
      <w:r w:rsidRPr="00137DB4">
        <w:rPr>
          <w:rFonts w:hint="eastAsia"/>
        </w:rPr>
        <w:t>若萸肉、龍骨、牡蠣之類</w:t>
      </w:r>
      <w:r w:rsidR="006C4C45">
        <w:t>，</w:t>
      </w:r>
      <w:r w:rsidRPr="00137DB4">
        <w:rPr>
          <w:rFonts w:hint="eastAsia"/>
        </w:rPr>
        <w:t>而以補氣之藥輔之。其上脫者</w:t>
      </w:r>
      <w:r w:rsidR="006C4C45">
        <w:t>，</w:t>
      </w:r>
      <w:r w:rsidRPr="00137DB4">
        <w:rPr>
          <w:rFonts w:hint="eastAsia"/>
        </w:rPr>
        <w:t>宜輔以人參、赭石（人參得赭石</w:t>
      </w:r>
      <w:r w:rsidR="006C4C45">
        <w:rPr>
          <w:rFonts w:hint="eastAsia"/>
        </w:rPr>
        <w:t>，</w:t>
      </w:r>
      <w:r w:rsidRPr="00137DB4">
        <w:rPr>
          <w:rFonts w:hint="eastAsia"/>
        </w:rPr>
        <w:t>能引氣下行）</w:t>
      </w:r>
      <w:r w:rsidR="006C4C45">
        <w:t>，</w:t>
      </w:r>
      <w:r w:rsidRPr="00137DB4">
        <w:rPr>
          <w:rFonts w:hint="eastAsia"/>
        </w:rPr>
        <w:t>若陰虛不能</w:t>
      </w:r>
      <w:r w:rsidR="00AD7840">
        <w:rPr>
          <w:rFonts w:hint="eastAsia"/>
        </w:rPr>
        <w:t>係</w:t>
      </w:r>
      <w:r w:rsidRPr="00137DB4">
        <w:rPr>
          <w:rFonts w:hint="eastAsia"/>
        </w:rPr>
        <w:t>陽</w:t>
      </w:r>
      <w:r w:rsidR="006C4C45">
        <w:t>，</w:t>
      </w:r>
      <w:r w:rsidRPr="00137DB4">
        <w:rPr>
          <w:rFonts w:hint="eastAsia"/>
        </w:rPr>
        <w:t>更宜加熟地黃、生山藥以滋陰。其下脫者</w:t>
      </w:r>
      <w:r w:rsidR="006C4C45">
        <w:t>，</w:t>
      </w:r>
      <w:r w:rsidRPr="00137DB4">
        <w:rPr>
          <w:rFonts w:hint="eastAsia"/>
        </w:rPr>
        <w:t>宜輔以人參、黃耆</w:t>
      </w:r>
      <w:r w:rsidR="006C4C45">
        <w:t>，</w:t>
      </w:r>
      <w:r w:rsidRPr="00137DB4">
        <w:rPr>
          <w:rFonts w:hint="eastAsia"/>
        </w:rPr>
        <w:t>若下焦泄瀉不止</w:t>
      </w:r>
      <w:r w:rsidR="006C4C45">
        <w:t>，</w:t>
      </w:r>
      <w:r w:rsidRPr="00137DB4">
        <w:rPr>
          <w:rFonts w:hint="eastAsia"/>
        </w:rPr>
        <w:t>更宜加白</w:t>
      </w:r>
      <w:r>
        <w:rPr>
          <w:rFonts w:hint="eastAsia"/>
        </w:rPr>
        <w:t>朮</w:t>
      </w:r>
      <w:r w:rsidRPr="00137DB4">
        <w:rPr>
          <w:rFonts w:hint="eastAsia"/>
        </w:rPr>
        <w:t>以止</w:t>
      </w:r>
      <w:r>
        <w:rPr>
          <w:rFonts w:hint="eastAsia"/>
        </w:rPr>
        <w:t>瀉。此乃臨時救急之法。至</w:t>
      </w:r>
      <w:r w:rsidR="00D24630">
        <w:rPr>
          <w:rFonts w:hint="eastAsia"/>
        </w:rPr>
        <w:t>於</w:t>
      </w:r>
      <w:r>
        <w:rPr>
          <w:rFonts w:hint="eastAsia"/>
        </w:rPr>
        <w:t>欲補助元氣</w:t>
      </w:r>
      <w:r w:rsidR="00D24630">
        <w:rPr>
          <w:rFonts w:hint="eastAsia"/>
        </w:rPr>
        <w:t>於</w:t>
      </w:r>
      <w:r>
        <w:rPr>
          <w:rFonts w:hint="eastAsia"/>
        </w:rPr>
        <w:t>平時</w:t>
      </w:r>
      <w:r w:rsidR="006C4C45">
        <w:t>，</w:t>
      </w:r>
      <w:r>
        <w:rPr>
          <w:rFonts w:hint="eastAsia"/>
        </w:rPr>
        <w:t>當</w:t>
      </w:r>
      <w:r w:rsidR="00D24630">
        <w:rPr>
          <w:rFonts w:hint="eastAsia"/>
        </w:rPr>
        <w:t>於</w:t>
      </w:r>
      <w:r>
        <w:rPr>
          <w:rFonts w:hint="eastAsia"/>
        </w:rPr>
        <w:t>靜坐之時</w:t>
      </w:r>
      <w:r w:rsidR="006C4C45">
        <w:t>，</w:t>
      </w:r>
      <w:r>
        <w:rPr>
          <w:rFonts w:hint="eastAsia"/>
        </w:rPr>
        <w:t>還虛凝神</w:t>
      </w:r>
      <w:r w:rsidR="006C4C45">
        <w:t>，</w:t>
      </w:r>
      <w:r>
        <w:rPr>
          <w:rFonts w:hint="eastAsia"/>
        </w:rPr>
        <w:t>常</w:t>
      </w:r>
      <w:r w:rsidR="00D24630">
        <w:rPr>
          <w:rFonts w:hint="eastAsia"/>
        </w:rPr>
        <w:t>於</w:t>
      </w:r>
      <w:r>
        <w:rPr>
          <w:rFonts w:hint="eastAsia"/>
        </w:rPr>
        <w:t>精明之府</w:t>
      </w:r>
      <w:r w:rsidR="00F13728">
        <w:t>（</w:t>
      </w:r>
      <w:r w:rsidRPr="00137DB4">
        <w:rPr>
          <w:rFonts w:hint="eastAsia"/>
        </w:rPr>
        <w:t>《內經》謂頭者精明之府</w:t>
      </w:r>
      <w:r w:rsidR="00F13728">
        <w:t>）</w:t>
      </w:r>
      <w:r w:rsidR="006C4C45">
        <w:t>，</w:t>
      </w:r>
      <w:r>
        <w:rPr>
          <w:rFonts w:hint="eastAsia"/>
        </w:rPr>
        <w:t>保此無念之正覺</w:t>
      </w:r>
      <w:r w:rsidR="006C4C45">
        <w:t>，</w:t>
      </w:r>
      <w:r>
        <w:rPr>
          <w:rFonts w:hint="eastAsia"/>
        </w:rPr>
        <w:t>如天道下濟</w:t>
      </w:r>
      <w:r w:rsidR="006C4C45">
        <w:t>，</w:t>
      </w:r>
      <w:r>
        <w:rPr>
          <w:rFonts w:hint="eastAsia"/>
        </w:rPr>
        <w:t>光明仍然</w:t>
      </w:r>
      <w:r w:rsidR="006C4C45">
        <w:t>，</w:t>
      </w:r>
      <w:r>
        <w:rPr>
          <w:rFonts w:hint="eastAsia"/>
        </w:rPr>
        <w:t>無心成化</w:t>
      </w:r>
      <w:r w:rsidR="006C4C45">
        <w:t>，</w:t>
      </w:r>
      <w:r>
        <w:rPr>
          <w:rFonts w:hint="eastAsia"/>
        </w:rPr>
        <w:t>久之元氣自有充盛之候</w:t>
      </w:r>
      <w:r w:rsidR="006C4C45">
        <w:t>，</w:t>
      </w:r>
      <w:r>
        <w:rPr>
          <w:rFonts w:hint="eastAsia"/>
        </w:rPr>
        <w:t>此乃內煉家初步工夫。此時靜坐之風盛行</w:t>
      </w:r>
      <w:r w:rsidR="006C4C45">
        <w:t>，</w:t>
      </w:r>
      <w:r>
        <w:rPr>
          <w:rFonts w:hint="eastAsia"/>
        </w:rPr>
        <w:t>不妨藉之以輔藥餌之不逮也。</w:t>
      </w:r>
    </w:p>
    <w:p w:rsidR="00B86376" w:rsidRPr="00137DB4" w:rsidRDefault="00137DB4" w:rsidP="00137DB4">
      <w:pPr>
        <w:pStyle w:val="2f3"/>
        <w:ind w:firstLine="712"/>
      </w:pPr>
      <w:r>
        <w:rPr>
          <w:rFonts w:hint="eastAsia"/>
        </w:rPr>
        <w:t>或問「人未生為先天</w:t>
      </w:r>
      <w:r w:rsidR="006C4C45">
        <w:t>，</w:t>
      </w:r>
      <w:r>
        <w:rPr>
          <w:rFonts w:hint="eastAsia"/>
        </w:rPr>
        <w:t>已生為後天</w:t>
      </w:r>
      <w:r w:rsidR="006C4C45">
        <w:t>，</w:t>
      </w:r>
      <w:r>
        <w:rPr>
          <w:rFonts w:hint="eastAsia"/>
        </w:rPr>
        <w:t>據子之說</w:t>
      </w:r>
      <w:r w:rsidR="006C4C45">
        <w:t>，</w:t>
      </w:r>
      <w:r>
        <w:rPr>
          <w:rFonts w:hint="eastAsia"/>
        </w:rPr>
        <w:t>將母孩提之元氣與成人之元氣</w:t>
      </w:r>
      <w:r w:rsidR="006C4C45">
        <w:t>，</w:t>
      </w:r>
      <w:r>
        <w:rPr>
          <w:rFonts w:hint="eastAsia"/>
        </w:rPr>
        <w:t>其大小之量無以異乎」</w:t>
      </w:r>
      <w:r>
        <w:t>？</w:t>
      </w:r>
      <w:r>
        <w:rPr>
          <w:rFonts w:hint="eastAsia"/>
        </w:rPr>
        <w:t>答曰</w:t>
      </w:r>
      <w:r>
        <w:t>「</w:t>
      </w:r>
      <w:r>
        <w:rPr>
          <w:rFonts w:hint="eastAsia"/>
        </w:rPr>
        <w:t>非也。所謂以未生為先天</w:t>
      </w:r>
      <w:r w:rsidR="006C4C45">
        <w:t>，</w:t>
      </w:r>
      <w:r>
        <w:rPr>
          <w:rFonts w:hint="eastAsia"/>
        </w:rPr>
        <w:t>已生為後天者</w:t>
      </w:r>
      <w:r w:rsidR="006C4C45">
        <w:t>，</w:t>
      </w:r>
      <w:r>
        <w:rPr>
          <w:rFonts w:hint="eastAsia"/>
        </w:rPr>
        <w:t>此大略言之也。若細分之</w:t>
      </w:r>
      <w:r w:rsidR="006C4C45">
        <w:t>，</w:t>
      </w:r>
      <w:r>
        <w:rPr>
          <w:rFonts w:hint="eastAsia"/>
        </w:rPr>
        <w:t>猶有先天之先天</w:t>
      </w:r>
      <w:r w:rsidR="006C4C45">
        <w:t>，</w:t>
      </w:r>
      <w:r>
        <w:rPr>
          <w:rFonts w:hint="eastAsia"/>
        </w:rPr>
        <w:t>先天之後天</w:t>
      </w:r>
      <w:r w:rsidR="006C4C45">
        <w:t>，</w:t>
      </w:r>
      <w:r>
        <w:rPr>
          <w:rFonts w:hint="eastAsia"/>
        </w:rPr>
        <w:t>後天之後天</w:t>
      </w:r>
      <w:r w:rsidR="006C4C45">
        <w:t>，</w:t>
      </w:r>
      <w:r>
        <w:rPr>
          <w:rFonts w:hint="eastAsia"/>
        </w:rPr>
        <w:t>後天之先天。所謂先天之先天者</w:t>
      </w:r>
      <w:r w:rsidR="006C4C45">
        <w:t>，</w:t>
      </w:r>
      <w:r>
        <w:rPr>
          <w:rFonts w:hint="eastAsia"/>
        </w:rPr>
        <w:t>未生以前是也。所謂先天之後天者</w:t>
      </w:r>
      <w:r w:rsidR="006C4C45">
        <w:t>，</w:t>
      </w:r>
      <w:r>
        <w:rPr>
          <w:rFonts w:hint="eastAsia"/>
        </w:rPr>
        <w:t>自初生以至成立是也。蓋未生之前得母蔭育</w:t>
      </w:r>
      <w:r w:rsidR="006C4C45">
        <w:t>，</w:t>
      </w:r>
      <w:r>
        <w:rPr>
          <w:rFonts w:hint="eastAsia"/>
        </w:rPr>
        <w:t>其元氣固有日長之機</w:t>
      </w:r>
      <w:r>
        <w:t>；</w:t>
      </w:r>
      <w:r>
        <w:rPr>
          <w:rFonts w:hint="eastAsia"/>
        </w:rPr>
        <w:t>自初生以至成立</w:t>
      </w:r>
      <w:r w:rsidR="006C4C45">
        <w:t>，</w:t>
      </w:r>
      <w:r>
        <w:rPr>
          <w:rFonts w:hint="eastAsia"/>
        </w:rPr>
        <w:t>其全身日</w:t>
      </w:r>
      <w:r>
        <w:rPr>
          <w:rFonts w:hint="eastAsia"/>
        </w:rPr>
        <w:lastRenderedPageBreak/>
        <w:t>日充長</w:t>
      </w:r>
      <w:r w:rsidR="006C4C45">
        <w:t>，</w:t>
      </w:r>
      <w:r>
        <w:rPr>
          <w:rFonts w:hint="eastAsia"/>
        </w:rPr>
        <w:t>其元氣亦即隨之日日充長</w:t>
      </w:r>
      <w:r w:rsidR="006C4C45">
        <w:t>，</w:t>
      </w:r>
      <w:r>
        <w:rPr>
          <w:rFonts w:hint="eastAsia"/>
        </w:rPr>
        <w:t>其充長之時間雖在後天</w:t>
      </w:r>
      <w:r w:rsidR="006C4C45">
        <w:t>，</w:t>
      </w:r>
      <w:r>
        <w:rPr>
          <w:rFonts w:hint="eastAsia"/>
        </w:rPr>
        <w:t>而其自然充長之機能仍得之先天</w:t>
      </w:r>
      <w:r w:rsidR="006C4C45">
        <w:t>，</w:t>
      </w:r>
      <w:r>
        <w:rPr>
          <w:rFonts w:hint="eastAsia"/>
        </w:rPr>
        <w:t>故可以先天統之而為先天之後天。</w:t>
      </w:r>
    </w:p>
    <w:p w:rsidR="00B86376" w:rsidRDefault="00137DB4" w:rsidP="00B86376">
      <w:pPr>
        <w:pStyle w:val="2f3"/>
        <w:ind w:firstLine="712"/>
      </w:pPr>
      <w:r w:rsidRPr="00137DB4">
        <w:rPr>
          <w:rFonts w:hint="eastAsia"/>
        </w:rPr>
        <w:t>所謂後天之後天者</w:t>
      </w:r>
      <w:r w:rsidR="006C4C45">
        <w:t>，</w:t>
      </w:r>
      <w:r w:rsidRPr="00137DB4">
        <w:rPr>
          <w:rFonts w:hint="eastAsia"/>
        </w:rPr>
        <w:t>人自成立以後</w:t>
      </w:r>
      <w:r w:rsidR="006C4C45">
        <w:t>，</w:t>
      </w:r>
      <w:r w:rsidRPr="00137DB4">
        <w:rPr>
          <w:rFonts w:hint="eastAsia"/>
        </w:rPr>
        <w:t>全身充長之機能既停</w:t>
      </w:r>
      <w:r w:rsidR="006C4C45">
        <w:t>，</w:t>
      </w:r>
      <w:r w:rsidRPr="00137DB4">
        <w:rPr>
          <w:rFonts w:hint="eastAsia"/>
        </w:rPr>
        <w:t>而白晝之動作</w:t>
      </w:r>
      <w:r>
        <w:rPr>
          <w:rFonts w:hint="eastAsia"/>
        </w:rPr>
        <w:t>云</w:t>
      </w:r>
      <w:r w:rsidRPr="00137DB4">
        <w:rPr>
          <w:rFonts w:hint="eastAsia"/>
        </w:rPr>
        <w:t>為</w:t>
      </w:r>
      <w:r w:rsidR="006C4C45">
        <w:t>，</w:t>
      </w:r>
      <w:r>
        <w:rPr>
          <w:rFonts w:hint="eastAsia"/>
        </w:rPr>
        <w:t>復</w:t>
      </w:r>
      <w:r w:rsidRPr="00137DB4">
        <w:rPr>
          <w:rFonts w:hint="eastAsia"/>
        </w:rPr>
        <w:t>勞心勞力以耗其元氣</w:t>
      </w:r>
      <w:r w:rsidR="006C4C45">
        <w:t>，</w:t>
      </w:r>
      <w:r w:rsidRPr="00137DB4">
        <w:rPr>
          <w:rFonts w:hint="eastAsia"/>
        </w:rPr>
        <w:t>此誠後天之後天矣所謂後天之先天者</w:t>
      </w:r>
      <w:r w:rsidR="006C4C45">
        <w:t>，</w:t>
      </w:r>
      <w:r w:rsidRPr="00137DB4">
        <w:rPr>
          <w:rFonts w:hint="eastAsia"/>
        </w:rPr>
        <w:t>其將睡未睡及將醒未醒</w:t>
      </w:r>
      <w:r w:rsidR="006C4C45">
        <w:rPr>
          <w:rFonts w:hint="eastAsia"/>
        </w:rPr>
        <w:t>，</w:t>
      </w:r>
      <w:r w:rsidRPr="00137DB4">
        <w:rPr>
          <w:rFonts w:hint="eastAsia"/>
        </w:rPr>
        <w:t>若有知若無知之時是也。蓋斯時也</w:t>
      </w:r>
      <w:r w:rsidR="006C4C45">
        <w:t>，</w:t>
      </w:r>
      <w:r w:rsidRPr="00137DB4">
        <w:rPr>
          <w:rFonts w:hint="eastAsia"/>
        </w:rPr>
        <w:t>萬慮皆空</w:t>
      </w:r>
      <w:r w:rsidR="006C4C45">
        <w:t>，</w:t>
      </w:r>
      <w:r w:rsidRPr="00137DB4">
        <w:rPr>
          <w:rFonts w:hint="eastAsia"/>
        </w:rPr>
        <w:t>神氣歸根</w:t>
      </w:r>
      <w:r w:rsidR="006C4C45">
        <w:t>，</w:t>
      </w:r>
      <w:r w:rsidRPr="00137DB4">
        <w:rPr>
          <w:rFonts w:hint="eastAsia"/>
        </w:rPr>
        <w:t>心腎相依</w:t>
      </w:r>
      <w:r w:rsidR="006C4C45">
        <w:t>，</w:t>
      </w:r>
      <w:r w:rsidRPr="00137DB4">
        <w:rPr>
          <w:rFonts w:hint="eastAsia"/>
        </w:rPr>
        <w:t>直與道家凝神入氣穴景況無異</w:t>
      </w:r>
      <w:r w:rsidR="006C4C45">
        <w:t>，</w:t>
      </w:r>
      <w:r w:rsidRPr="00137DB4">
        <w:rPr>
          <w:rFonts w:hint="eastAsia"/>
        </w:rPr>
        <w:t>故</w:t>
      </w:r>
      <w:r w:rsidR="00D24630">
        <w:rPr>
          <w:rFonts w:hint="eastAsia"/>
        </w:rPr>
        <w:t>於</w:t>
      </w:r>
      <w:r w:rsidRPr="00137DB4">
        <w:rPr>
          <w:rFonts w:hint="eastAsia"/>
        </w:rPr>
        <w:t>晝間元氣之消耗者亦能些些補助</w:t>
      </w:r>
      <w:r w:rsidR="006C4C45">
        <w:t>，</w:t>
      </w:r>
      <w:r w:rsidRPr="00137DB4">
        <w:rPr>
          <w:rFonts w:hint="eastAsia"/>
        </w:rPr>
        <w:t>為此時有自後天返先天之機</w:t>
      </w:r>
      <w:r w:rsidR="006C4C45">
        <w:t>，</w:t>
      </w:r>
      <w:r w:rsidRPr="00137DB4">
        <w:rPr>
          <w:rFonts w:hint="eastAsia"/>
        </w:rPr>
        <w:t>故可名之為後天之先天也。不但此也</w:t>
      </w:r>
      <w:r w:rsidR="006C4C45">
        <w:t>，</w:t>
      </w:r>
      <w:r w:rsidRPr="00137DB4">
        <w:rPr>
          <w:rFonts w:hint="eastAsia"/>
        </w:rPr>
        <w:t>人之呼吸迴圈</w:t>
      </w:r>
      <w:r w:rsidR="006C4C45">
        <w:t>，</w:t>
      </w:r>
      <w:r w:rsidRPr="00137DB4">
        <w:rPr>
          <w:rFonts w:hint="eastAsia"/>
        </w:rPr>
        <w:t>自然之天機也</w:t>
      </w:r>
      <w:r w:rsidR="006C4C45">
        <w:t>，</w:t>
      </w:r>
      <w:r w:rsidRPr="00137DB4">
        <w:rPr>
          <w:rFonts w:hint="eastAsia"/>
        </w:rPr>
        <w:t>為其為自然之天機</w:t>
      </w:r>
      <w:r w:rsidR="006C4C45">
        <w:t>，</w:t>
      </w:r>
      <w:r w:rsidRPr="00137DB4">
        <w:rPr>
          <w:rFonts w:hint="eastAsia"/>
        </w:rPr>
        <w:t>故亦有先天存乎其中</w:t>
      </w:r>
      <w:r w:rsidR="006C4C45">
        <w:t>，</w:t>
      </w:r>
      <w:r w:rsidRPr="00137DB4">
        <w:rPr>
          <w:rFonts w:hint="eastAsia"/>
        </w:rPr>
        <w:t>而能</w:t>
      </w:r>
      <w:r w:rsidR="00D24630">
        <w:rPr>
          <w:rFonts w:hint="eastAsia"/>
        </w:rPr>
        <w:t>於</w:t>
      </w:r>
      <w:r w:rsidRPr="00137DB4">
        <w:rPr>
          <w:rFonts w:hint="eastAsia"/>
        </w:rPr>
        <w:t>元氣稍有補益。藉曰不然</w:t>
      </w:r>
      <w:r w:rsidR="006C4C45">
        <w:t>，</w:t>
      </w:r>
      <w:r w:rsidRPr="00137DB4">
        <w:rPr>
          <w:rFonts w:hint="eastAsia"/>
        </w:rPr>
        <w:t>可</w:t>
      </w:r>
      <w:r w:rsidR="000645AE">
        <w:rPr>
          <w:rFonts w:hint="eastAsia"/>
        </w:rPr>
        <w:t>徵</w:t>
      </w:r>
      <w:r w:rsidRPr="00137DB4">
        <w:rPr>
          <w:rFonts w:hint="eastAsia"/>
        </w:rPr>
        <w:t>之儒者之讀書與教員之宣講。夫儒者當幼學之時</w:t>
      </w:r>
      <w:r w:rsidR="006C4C45">
        <w:t>，</w:t>
      </w:r>
      <w:r w:rsidRPr="00137DB4">
        <w:rPr>
          <w:rFonts w:hint="eastAsia"/>
        </w:rPr>
        <w:t>鎮日讀書不輟</w:t>
      </w:r>
      <w:r w:rsidR="006C4C45">
        <w:t>，</w:t>
      </w:r>
      <w:r w:rsidRPr="00137DB4">
        <w:rPr>
          <w:rFonts w:hint="eastAsia"/>
        </w:rPr>
        <w:t>及長而謀舉業</w:t>
      </w:r>
      <w:r w:rsidR="006C4C45">
        <w:t>，</w:t>
      </w:r>
      <w:r w:rsidRPr="00137DB4">
        <w:rPr>
          <w:rFonts w:hint="eastAsia"/>
        </w:rPr>
        <w:t>又必選詩文數百篇</w:t>
      </w:r>
      <w:r w:rsidR="006C4C45">
        <w:t>，</w:t>
      </w:r>
      <w:r w:rsidRPr="00137DB4">
        <w:rPr>
          <w:rFonts w:hint="eastAsia"/>
        </w:rPr>
        <w:t>日夜高聲朗誦</w:t>
      </w:r>
      <w:r w:rsidR="006C4C45">
        <w:t>，</w:t>
      </w:r>
      <w:r w:rsidRPr="00137DB4">
        <w:rPr>
          <w:rFonts w:hint="eastAsia"/>
        </w:rPr>
        <w:t>未聞有傷氣者</w:t>
      </w:r>
      <w:r w:rsidR="000645AE">
        <w:t>；</w:t>
      </w:r>
      <w:r w:rsidRPr="00137DB4">
        <w:rPr>
          <w:rFonts w:hint="eastAsia"/>
        </w:rPr>
        <w:t>至為教員</w:t>
      </w:r>
      <w:r w:rsidR="006C4C45">
        <w:t>，</w:t>
      </w:r>
      <w:r w:rsidRPr="00137DB4">
        <w:rPr>
          <w:rFonts w:hint="eastAsia"/>
        </w:rPr>
        <w:t>其每日登堂宣講之時間</w:t>
      </w:r>
      <w:r w:rsidR="006C4C45">
        <w:t>，</w:t>
      </w:r>
      <w:r w:rsidRPr="00137DB4">
        <w:rPr>
          <w:rFonts w:hint="eastAsia"/>
        </w:rPr>
        <w:t>遠少</w:t>
      </w:r>
      <w:r w:rsidR="00D24630">
        <w:rPr>
          <w:rFonts w:hint="eastAsia"/>
        </w:rPr>
        <w:t>於</w:t>
      </w:r>
      <w:r w:rsidRPr="00137DB4">
        <w:rPr>
          <w:rFonts w:hint="eastAsia"/>
        </w:rPr>
        <w:t>讀書之時間也</w:t>
      </w:r>
      <w:r w:rsidR="006C4C45">
        <w:t>，</w:t>
      </w:r>
      <w:r w:rsidRPr="00137DB4">
        <w:rPr>
          <w:rFonts w:hint="eastAsia"/>
        </w:rPr>
        <w:t>其宣講之聲遠小</w:t>
      </w:r>
      <w:r w:rsidR="00D24630">
        <w:rPr>
          <w:rFonts w:hint="eastAsia"/>
        </w:rPr>
        <w:t>於</w:t>
      </w:r>
      <w:r w:rsidRPr="00137DB4">
        <w:rPr>
          <w:rFonts w:hint="eastAsia"/>
        </w:rPr>
        <w:t>讀書之聲也</w:t>
      </w:r>
      <w:r w:rsidR="006C4C45">
        <w:t>，</w:t>
      </w:r>
      <w:r w:rsidRPr="00137DB4">
        <w:rPr>
          <w:rFonts w:hint="eastAsia"/>
        </w:rPr>
        <w:t>乃至因宣講而傷氣者</w:t>
      </w:r>
      <w:r w:rsidR="006C4C45">
        <w:t>，</w:t>
      </w:r>
      <w:r w:rsidRPr="00137DB4">
        <w:rPr>
          <w:rFonts w:hint="eastAsia"/>
        </w:rPr>
        <w:t>竟往往有之</w:t>
      </w:r>
      <w:r w:rsidR="006C4C45">
        <w:t>，</w:t>
      </w:r>
      <w:r w:rsidRPr="00137DB4">
        <w:rPr>
          <w:rFonts w:hint="eastAsia"/>
        </w:rPr>
        <w:t>此固極精細之問題也。蓋讀書必有聲調</w:t>
      </w:r>
      <w:r w:rsidR="006C4C45">
        <w:t>，</w:t>
      </w:r>
      <w:r w:rsidRPr="00137DB4">
        <w:rPr>
          <w:rFonts w:hint="eastAsia"/>
        </w:rPr>
        <w:t>當其呼氣外出之時</w:t>
      </w:r>
      <w:r w:rsidR="006C4C45">
        <w:t>，</w:t>
      </w:r>
      <w:r w:rsidRPr="00137DB4">
        <w:rPr>
          <w:rFonts w:hint="eastAsia"/>
        </w:rPr>
        <w:t>必心力下降以鎮其氣</w:t>
      </w:r>
      <w:r w:rsidR="006C4C45">
        <w:t>，</w:t>
      </w:r>
      <w:r w:rsidRPr="00137DB4">
        <w:rPr>
          <w:rFonts w:hint="eastAsia"/>
        </w:rPr>
        <w:t>而後其聲悠長</w:t>
      </w:r>
      <w:r w:rsidR="006C4C45">
        <w:t>，</w:t>
      </w:r>
      <w:r w:rsidRPr="00137DB4">
        <w:rPr>
          <w:rFonts w:hint="eastAsia"/>
        </w:rPr>
        <w:t>又必須丹田上升以助其氣</w:t>
      </w:r>
      <w:r w:rsidR="006C4C45">
        <w:t>，</w:t>
      </w:r>
      <w:r w:rsidRPr="00137DB4">
        <w:rPr>
          <w:rFonts w:hint="eastAsia"/>
        </w:rPr>
        <w:t>而後其聲高遠</w:t>
      </w:r>
      <w:r w:rsidR="006C4C45">
        <w:t>，</w:t>
      </w:r>
      <w:r w:rsidRPr="00137DB4">
        <w:rPr>
          <w:rFonts w:hint="eastAsia"/>
        </w:rPr>
        <w:t>此際之一升一降而心腎交矣。內煉家會合嬰兒姹女之功</w:t>
      </w:r>
      <w:r w:rsidR="006C4C45">
        <w:t>，</w:t>
      </w:r>
      <w:r w:rsidRPr="00137DB4">
        <w:rPr>
          <w:rFonts w:hint="eastAsia"/>
        </w:rPr>
        <w:t>即交心腎之功</w:t>
      </w:r>
      <w:r w:rsidR="006C4C45">
        <w:t>，</w:t>
      </w:r>
      <w:r w:rsidRPr="00137DB4">
        <w:rPr>
          <w:rFonts w:hint="eastAsia"/>
        </w:rPr>
        <w:t>亦即補助元氣之功也</w:t>
      </w:r>
      <w:r w:rsidR="006C4C45">
        <w:t>，</w:t>
      </w:r>
      <w:r w:rsidRPr="00137DB4">
        <w:rPr>
          <w:rFonts w:hint="eastAsia"/>
        </w:rPr>
        <w:t>是讀書者之</w:t>
      </w:r>
      <w:r w:rsidR="00D24630">
        <w:rPr>
          <w:rFonts w:hint="eastAsia"/>
        </w:rPr>
        <w:t>於</w:t>
      </w:r>
      <w:r w:rsidRPr="00137DB4">
        <w:rPr>
          <w:rFonts w:hint="eastAsia"/>
        </w:rPr>
        <w:t>元氣</w:t>
      </w:r>
      <w:r w:rsidR="006C4C45">
        <w:t>，</w:t>
      </w:r>
      <w:r w:rsidRPr="00137DB4">
        <w:rPr>
          <w:rFonts w:hint="eastAsia"/>
        </w:rPr>
        <w:t>旋傷而旋能補之</w:t>
      </w:r>
      <w:r w:rsidR="006C4C45">
        <w:t>，</w:t>
      </w:r>
      <w:r w:rsidRPr="00137DB4">
        <w:rPr>
          <w:rFonts w:hint="eastAsia"/>
        </w:rPr>
        <w:t>此所以不傷氣也。至宣講則但用胸中之氣</w:t>
      </w:r>
      <w:r w:rsidR="006C4C45">
        <w:t>，</w:t>
      </w:r>
      <w:r w:rsidRPr="00137DB4">
        <w:rPr>
          <w:rFonts w:hint="eastAsia"/>
        </w:rPr>
        <w:t>其心氣不降</w:t>
      </w:r>
      <w:r w:rsidR="006C4C45">
        <w:t>，</w:t>
      </w:r>
      <w:r w:rsidRPr="00137DB4">
        <w:rPr>
          <w:rFonts w:hint="eastAsia"/>
        </w:rPr>
        <w:t>腎氣不升</w:t>
      </w:r>
      <w:r w:rsidR="006C4C45">
        <w:t>，</w:t>
      </w:r>
      <w:r w:rsidRPr="00137DB4">
        <w:rPr>
          <w:rFonts w:hint="eastAsia"/>
        </w:rPr>
        <w:t>有傷損而無補助</w:t>
      </w:r>
      <w:r w:rsidR="006C4C45">
        <w:t>，</w:t>
      </w:r>
      <w:r w:rsidRPr="00137DB4">
        <w:rPr>
          <w:rFonts w:hint="eastAsia"/>
        </w:rPr>
        <w:t>此所以多傷氣也。由此推之尋常呼吸</w:t>
      </w:r>
      <w:r w:rsidR="006C4C45">
        <w:t>，</w:t>
      </w:r>
      <w:r w:rsidRPr="00137DB4">
        <w:rPr>
          <w:rFonts w:hint="eastAsia"/>
        </w:rPr>
        <w:t>凡當呼氣外出之時</w:t>
      </w:r>
      <w:r w:rsidR="006C4C45">
        <w:t>，</w:t>
      </w:r>
      <w:r w:rsidRPr="00137DB4">
        <w:rPr>
          <w:rFonts w:hint="eastAsia"/>
        </w:rPr>
        <w:t>其心腎亦必微有升降（每呼氣外出之時</w:t>
      </w:r>
      <w:r w:rsidR="006C4C45">
        <w:t>，</w:t>
      </w:r>
      <w:r w:rsidRPr="00137DB4">
        <w:rPr>
          <w:rFonts w:hint="eastAsia"/>
        </w:rPr>
        <w:t>心必下降</w:t>
      </w:r>
      <w:r w:rsidR="006C4C45">
        <w:t>，</w:t>
      </w:r>
      <w:r w:rsidRPr="00137DB4">
        <w:rPr>
          <w:rFonts w:hint="eastAsia"/>
        </w:rPr>
        <w:t>腎必上升</w:t>
      </w:r>
      <w:r w:rsidR="006C4C45">
        <w:t>，</w:t>
      </w:r>
      <w:r w:rsidRPr="00137DB4">
        <w:rPr>
          <w:rFonts w:hint="eastAsia"/>
        </w:rPr>
        <w:t>是以內煉家有呼氣為補之說</w:t>
      </w:r>
      <w:r w:rsidR="006C4C45">
        <w:t>，</w:t>
      </w:r>
      <w:r w:rsidRPr="00137DB4">
        <w:rPr>
          <w:rFonts w:hint="eastAsia"/>
        </w:rPr>
        <w:t>細心體</w:t>
      </w:r>
      <w:r w:rsidRPr="00137DB4">
        <w:rPr>
          <w:rFonts w:hint="eastAsia"/>
        </w:rPr>
        <w:lastRenderedPageBreak/>
        <w:t>會皆能自覺）</w:t>
      </w:r>
      <w:r w:rsidR="006C4C45">
        <w:t>，</w:t>
      </w:r>
      <w:r w:rsidRPr="00137DB4">
        <w:rPr>
          <w:rFonts w:hint="eastAsia"/>
        </w:rPr>
        <w:t>雖升降之力甚微心腎亦必相交而有益</w:t>
      </w:r>
      <w:r w:rsidR="00D24630">
        <w:rPr>
          <w:rFonts w:hint="eastAsia"/>
        </w:rPr>
        <w:t>於</w:t>
      </w:r>
      <w:r w:rsidRPr="00137DB4">
        <w:rPr>
          <w:rFonts w:hint="eastAsia"/>
        </w:rPr>
        <w:t>元氣。蓋元氣雖坐鎮中宮統攝氣化</w:t>
      </w:r>
      <w:r w:rsidR="006C4C45">
        <w:t>，</w:t>
      </w:r>
      <w:r w:rsidRPr="00137DB4">
        <w:rPr>
          <w:rFonts w:hint="eastAsia"/>
        </w:rPr>
        <w:t>而其統攝之力時時必需</w:t>
      </w:r>
      <w:r w:rsidR="006C4C45">
        <w:t>，</w:t>
      </w:r>
      <w:r w:rsidRPr="00137DB4">
        <w:rPr>
          <w:rFonts w:hint="eastAsia"/>
        </w:rPr>
        <w:t>即時時暗</w:t>
      </w:r>
      <w:r w:rsidR="000645AE">
        <w:rPr>
          <w:rFonts w:hint="eastAsia"/>
        </w:rPr>
        <w:t>耗</w:t>
      </w:r>
      <w:r w:rsidR="006C4C45">
        <w:t>，</w:t>
      </w:r>
      <w:r w:rsidRPr="00137DB4">
        <w:rPr>
          <w:rFonts w:hint="eastAsia"/>
        </w:rPr>
        <w:t>端賴自然之呼吸心降腎升</w:t>
      </w:r>
      <w:r w:rsidR="006C4C45">
        <w:t>，</w:t>
      </w:r>
      <w:r w:rsidRPr="00137DB4">
        <w:rPr>
          <w:rFonts w:hint="eastAsia"/>
        </w:rPr>
        <w:t>以息息補助</w:t>
      </w:r>
      <w:r w:rsidR="006C4C45">
        <w:t>，</w:t>
      </w:r>
      <w:r w:rsidRPr="00137DB4">
        <w:rPr>
          <w:rFonts w:hint="eastAsia"/>
        </w:rPr>
        <w:t>此造化之妙</w:t>
      </w:r>
      <w:r w:rsidR="006C4C45">
        <w:t>，</w:t>
      </w:r>
      <w:r w:rsidRPr="00137DB4">
        <w:rPr>
          <w:rFonts w:hint="eastAsia"/>
        </w:rPr>
        <w:t>純為天機之自然</w:t>
      </w:r>
      <w:r w:rsidR="006C4C45">
        <w:t>，</w:t>
      </w:r>
      <w:r w:rsidRPr="00137DB4">
        <w:rPr>
          <w:rFonts w:hint="eastAsia"/>
        </w:rPr>
        <w:t>故亦可謂後天之先天。道書謂</w:t>
      </w:r>
      <w:r w:rsidR="000645AE">
        <w:rPr>
          <w:rFonts w:hint="eastAsia"/>
        </w:rPr>
        <w:t>「</w:t>
      </w:r>
      <w:r w:rsidRPr="00137DB4">
        <w:rPr>
          <w:rFonts w:hint="eastAsia"/>
        </w:rPr>
        <w:t>呼吸</w:t>
      </w:r>
      <w:r w:rsidR="000645AE">
        <w:rPr>
          <w:rFonts w:hint="eastAsia"/>
        </w:rPr>
        <w:t>分</w:t>
      </w:r>
      <w:r w:rsidRPr="00137DB4">
        <w:rPr>
          <w:rFonts w:hint="eastAsia"/>
        </w:rPr>
        <w:t>明</w:t>
      </w:r>
      <w:r w:rsidR="000645AE">
        <w:rPr>
          <w:rFonts w:hint="eastAsia"/>
        </w:rPr>
        <w:t>了</w:t>
      </w:r>
      <w:r w:rsidRPr="00137DB4">
        <w:rPr>
          <w:rFonts w:hint="eastAsia"/>
        </w:rPr>
        <w:t>卻仙</w:t>
      </w:r>
      <w:r w:rsidR="000645AE">
        <w:rPr>
          <w:rFonts w:hint="eastAsia"/>
        </w:rPr>
        <w:t>」</w:t>
      </w:r>
      <w:r w:rsidR="006C4C45">
        <w:t>，</w:t>
      </w:r>
      <w:r w:rsidRPr="00137DB4">
        <w:rPr>
          <w:rFonts w:hint="eastAsia"/>
        </w:rPr>
        <w:t>誠為見道之言也。果參透呼吸升降之奧旨</w:t>
      </w:r>
      <w:r w:rsidR="006C4C45">
        <w:t>，</w:t>
      </w:r>
      <w:r w:rsidRPr="00137DB4">
        <w:rPr>
          <w:rFonts w:hint="eastAsia"/>
        </w:rPr>
        <w:t>順呼吸之自然</w:t>
      </w:r>
      <w:r w:rsidR="006C4C45">
        <w:t>，</w:t>
      </w:r>
      <w:r w:rsidRPr="00137DB4">
        <w:rPr>
          <w:rFonts w:hint="eastAsia"/>
        </w:rPr>
        <w:t>而少加以人力主持</w:t>
      </w:r>
      <w:r w:rsidR="006C4C45">
        <w:t>，</w:t>
      </w:r>
      <w:r w:rsidRPr="00137DB4">
        <w:rPr>
          <w:rFonts w:hint="eastAsia"/>
        </w:rPr>
        <w:t>俾心降腎升之力息息互相凝結</w:t>
      </w:r>
      <w:r w:rsidR="006C4C45">
        <w:t>，</w:t>
      </w:r>
      <w:r w:rsidRPr="00137DB4">
        <w:rPr>
          <w:rFonts w:hint="eastAsia"/>
        </w:rPr>
        <w:t>有不延年益壽者乎。拙著《衷中參西錄》第二卷敦</w:t>
      </w:r>
      <w:r w:rsidR="000645AE">
        <w:rPr>
          <w:rFonts w:hint="eastAsia"/>
        </w:rPr>
        <w:t>復</w:t>
      </w:r>
      <w:r w:rsidRPr="00137DB4">
        <w:rPr>
          <w:rFonts w:hint="eastAsia"/>
        </w:rPr>
        <w:t>湯後</w:t>
      </w:r>
      <w:r w:rsidR="006C4C45">
        <w:t>，</w:t>
      </w:r>
      <w:r w:rsidRPr="00137DB4">
        <w:rPr>
          <w:rFonts w:hint="eastAsia"/>
        </w:rPr>
        <w:t>載有論吸升呼降之理</w:t>
      </w:r>
      <w:r w:rsidR="006C4C45">
        <w:t>，</w:t>
      </w:r>
      <w:r w:rsidRPr="00137DB4">
        <w:rPr>
          <w:rFonts w:hint="eastAsia"/>
        </w:rPr>
        <w:t>以輔藥餌所不逮</w:t>
      </w:r>
      <w:r w:rsidR="006C4C45">
        <w:t>，</w:t>
      </w:r>
      <w:r w:rsidRPr="00137DB4">
        <w:rPr>
          <w:rFonts w:hint="eastAsia"/>
        </w:rPr>
        <w:t>用之治人多矣。其理原可與此互相發明</w:t>
      </w:r>
      <w:r w:rsidR="006C4C45">
        <w:t>，</w:t>
      </w:r>
      <w:r w:rsidRPr="00137DB4">
        <w:rPr>
          <w:rFonts w:hint="eastAsia"/>
        </w:rPr>
        <w:t>無非本呼吸之自然以推衍之也。</w:t>
      </w:r>
    </w:p>
    <w:p w:rsidR="000645AE" w:rsidRDefault="000645AE" w:rsidP="000645AE">
      <w:pPr>
        <w:pStyle w:val="2f3"/>
        <w:ind w:firstLine="712"/>
      </w:pPr>
      <w:r>
        <w:rPr>
          <w:rFonts w:hint="eastAsia"/>
        </w:rPr>
        <w:t>嘗觀抱朴子有煉氣之法</w:t>
      </w:r>
      <w:r w:rsidR="006C4C45">
        <w:t>，</w:t>
      </w:r>
      <w:r>
        <w:rPr>
          <w:rFonts w:hint="eastAsia"/>
        </w:rPr>
        <w:t>先自鼻間吸氣滿腹</w:t>
      </w:r>
      <w:r w:rsidR="006C4C45">
        <w:t>，</w:t>
      </w:r>
      <w:r>
        <w:rPr>
          <w:rFonts w:hint="eastAsia"/>
        </w:rPr>
        <w:t>停片時</w:t>
      </w:r>
      <w:r w:rsidR="006C4C45">
        <w:t>，</w:t>
      </w:r>
      <w:r>
        <w:rPr>
          <w:rFonts w:hint="eastAsia"/>
        </w:rPr>
        <w:t>又自鼻間吸氣少許</w:t>
      </w:r>
      <w:r w:rsidR="006C4C45">
        <w:t>，</w:t>
      </w:r>
      <w:r>
        <w:rPr>
          <w:rFonts w:hint="eastAsia"/>
        </w:rPr>
        <w:t>遂即自鼻間徐徐呼出所吸之氣。氣出時愈慢愈好</w:t>
      </w:r>
      <w:r w:rsidR="006C4C45">
        <w:t>，</w:t>
      </w:r>
      <w:r>
        <w:rPr>
          <w:rFonts w:hint="eastAsia"/>
        </w:rPr>
        <w:t>若以紙條粘鼻尖下</w:t>
      </w:r>
      <w:r w:rsidR="006C4C45">
        <w:t>，</w:t>
      </w:r>
      <w:r>
        <w:rPr>
          <w:rFonts w:hint="eastAsia"/>
        </w:rPr>
        <w:t>當鼻孔出氣之時</w:t>
      </w:r>
      <w:r w:rsidR="006C4C45">
        <w:t>，</w:t>
      </w:r>
      <w:r>
        <w:rPr>
          <w:rFonts w:hint="eastAsia"/>
        </w:rPr>
        <w:t>其紙不動方佳。愚向不知此法之用意</w:t>
      </w:r>
      <w:r w:rsidR="006C4C45">
        <w:t>，</w:t>
      </w:r>
      <w:r>
        <w:rPr>
          <w:rFonts w:hint="eastAsia"/>
        </w:rPr>
        <w:t>今乃知此即交心腎之功</w:t>
      </w:r>
      <w:r w:rsidR="006C4C45">
        <w:t>，</w:t>
      </w:r>
      <w:r>
        <w:rPr>
          <w:rFonts w:hint="eastAsia"/>
        </w:rPr>
        <w:t>亦即呼氣為補之功。欲明此理者</w:t>
      </w:r>
      <w:r w:rsidR="006C4C45">
        <w:t>，</w:t>
      </w:r>
      <w:r>
        <w:rPr>
          <w:rFonts w:hint="eastAsia"/>
        </w:rPr>
        <w:t>可按此法行之</w:t>
      </w:r>
      <w:r w:rsidR="006C4C45">
        <w:t>，</w:t>
      </w:r>
      <w:r>
        <w:rPr>
          <w:rFonts w:hint="eastAsia"/>
        </w:rPr>
        <w:t>以默參心腎升降之機</w:t>
      </w:r>
      <w:r w:rsidR="006C4C45">
        <w:t>，</w:t>
      </w:r>
      <w:r>
        <w:rPr>
          <w:rFonts w:hint="eastAsia"/>
        </w:rPr>
        <w:t>自知愚言為不謬也。</w:t>
      </w:r>
    </w:p>
    <w:p w:rsidR="000645AE" w:rsidRDefault="000645AE" w:rsidP="000645AE">
      <w:pPr>
        <w:pStyle w:val="2f3"/>
        <w:ind w:firstLine="712"/>
      </w:pPr>
      <w:r>
        <w:rPr>
          <w:rFonts w:hint="eastAsia"/>
        </w:rPr>
        <w:t>或問</w:t>
      </w:r>
      <w:r>
        <w:t>「</w:t>
      </w:r>
      <w:r>
        <w:rPr>
          <w:rFonts w:hint="eastAsia"/>
        </w:rPr>
        <w:t>當今為科學時代</w:t>
      </w:r>
      <w:r w:rsidR="006C4C45">
        <w:t>，</w:t>
      </w:r>
      <w:r>
        <w:rPr>
          <w:rFonts w:hint="eastAsia"/>
        </w:rPr>
        <w:t>即談醫理</w:t>
      </w:r>
      <w:r w:rsidR="006C4C45">
        <w:t>，</w:t>
      </w:r>
      <w:r>
        <w:rPr>
          <w:rFonts w:hint="eastAsia"/>
        </w:rPr>
        <w:t>必須有切實徵驗</w:t>
      </w:r>
      <w:r w:rsidR="006C4C45">
        <w:t>，</w:t>
      </w:r>
      <w:r>
        <w:rPr>
          <w:rFonts w:hint="eastAsia"/>
        </w:rPr>
        <w:t>子謂元氣有類磁氣</w:t>
      </w:r>
      <w:r w:rsidR="006C4C45">
        <w:t>，</w:t>
      </w:r>
      <w:r>
        <w:rPr>
          <w:rFonts w:hint="eastAsia"/>
        </w:rPr>
        <w:t>或仍屬想像之詞乎」？答曰「若以愚言為想像之詞</w:t>
      </w:r>
      <w:r w:rsidR="006C4C45">
        <w:t>，</w:t>
      </w:r>
      <w:r>
        <w:rPr>
          <w:rFonts w:hint="eastAsia"/>
        </w:rPr>
        <w:t>試觀《本草綱目》所載人魄之注解自明。蓋人魄即人元氣</w:t>
      </w:r>
      <w:r w:rsidR="00FA5299">
        <w:rPr>
          <w:rFonts w:hint="eastAsia"/>
        </w:rPr>
        <w:t>入</w:t>
      </w:r>
      <w:r>
        <w:rPr>
          <w:rFonts w:hint="eastAsia"/>
        </w:rPr>
        <w:t>地之所結</w:t>
      </w:r>
      <w:r w:rsidR="006C4C45">
        <w:t>，</w:t>
      </w:r>
      <w:r>
        <w:rPr>
          <w:rFonts w:hint="eastAsia"/>
        </w:rPr>
        <w:t>觀其所結之質</w:t>
      </w:r>
      <w:r w:rsidR="006C4C45">
        <w:t>，</w:t>
      </w:r>
      <w:r>
        <w:rPr>
          <w:rFonts w:hint="eastAsia"/>
        </w:rPr>
        <w:t>黑而且堅如石炭</w:t>
      </w:r>
      <w:r w:rsidR="00F13728">
        <w:t>（</w:t>
      </w:r>
      <w:r w:rsidRPr="000645AE">
        <w:rPr>
          <w:rFonts w:hint="eastAsia"/>
        </w:rPr>
        <w:t>《綱目》謂如麩炭</w:t>
      </w:r>
      <w:r w:rsidR="006C4C45">
        <w:t>，</w:t>
      </w:r>
      <w:r w:rsidRPr="000645AE">
        <w:rPr>
          <w:rFonts w:hint="eastAsia"/>
        </w:rPr>
        <w:t>《洗冤錄》謂如石炭</w:t>
      </w:r>
      <w:r w:rsidR="006C4C45">
        <w:t>，</w:t>
      </w:r>
      <w:r w:rsidRPr="000645AE">
        <w:rPr>
          <w:rFonts w:hint="eastAsia"/>
        </w:rPr>
        <w:t>麩炭即石炭之薄片</w:t>
      </w:r>
      <w:r w:rsidR="00F13728">
        <w:t>）</w:t>
      </w:r>
      <w:r w:rsidR="006C4C45">
        <w:t>，</w:t>
      </w:r>
      <w:r>
        <w:rPr>
          <w:rFonts w:hint="eastAsia"/>
        </w:rPr>
        <w:t>即其質有類磁石是其明</w:t>
      </w:r>
      <w:r w:rsidR="00FA5299">
        <w:rPr>
          <w:rFonts w:hint="eastAsia"/>
        </w:rPr>
        <w:t>徵</w:t>
      </w:r>
      <w:r>
        <w:rPr>
          <w:rFonts w:hint="eastAsia"/>
        </w:rPr>
        <w:t>。磁石即磁氣與地氣化合而凝結者也</w:t>
      </w:r>
      <w:r w:rsidR="006C4C45">
        <w:t>，</w:t>
      </w:r>
      <w:r>
        <w:rPr>
          <w:rFonts w:hint="eastAsia"/>
        </w:rPr>
        <w:t>且人魄之為物</w:t>
      </w:r>
      <w:r w:rsidR="006C4C45">
        <w:t>，</w:t>
      </w:r>
      <w:r>
        <w:rPr>
          <w:rFonts w:hint="eastAsia"/>
        </w:rPr>
        <w:t>雖隔樓板數層必結</w:t>
      </w:r>
      <w:r w:rsidR="00D24630">
        <w:rPr>
          <w:rFonts w:hint="eastAsia"/>
        </w:rPr>
        <w:t>於</w:t>
      </w:r>
      <w:r>
        <w:rPr>
          <w:rFonts w:hint="eastAsia"/>
        </w:rPr>
        <w:t>地下</w:t>
      </w:r>
      <w:r w:rsidR="006C4C45">
        <w:t>，</w:t>
      </w:r>
      <w:r>
        <w:rPr>
          <w:rFonts w:hint="eastAsia"/>
        </w:rPr>
        <w:t>又非磁氣不能透達也。</w:t>
      </w:r>
    </w:p>
    <w:p w:rsidR="000645AE" w:rsidRDefault="000645AE" w:rsidP="00657751">
      <w:pPr>
        <w:pStyle w:val="1b"/>
      </w:pPr>
      <w:bookmarkStart w:id="676" w:name="_Toc7561055"/>
      <w:r>
        <w:rPr>
          <w:rFonts w:hint="eastAsia"/>
        </w:rPr>
        <w:lastRenderedPageBreak/>
        <w:t>大氣詮</w:t>
      </w:r>
      <w:bookmarkEnd w:id="676"/>
    </w:p>
    <w:p w:rsidR="000645AE" w:rsidRDefault="000645AE" w:rsidP="000645AE">
      <w:pPr>
        <w:pStyle w:val="2f3"/>
        <w:ind w:firstLine="712"/>
      </w:pPr>
      <w:r>
        <w:rPr>
          <w:rFonts w:hint="eastAsia"/>
        </w:rPr>
        <w:t>前所論元氣</w:t>
      </w:r>
      <w:r w:rsidR="006C4C45">
        <w:t>，</w:t>
      </w:r>
      <w:r>
        <w:rPr>
          <w:rFonts w:hint="eastAsia"/>
        </w:rPr>
        <w:t>先天之氣也。乃有其氣本</w:t>
      </w:r>
      <w:r w:rsidR="00D24630">
        <w:rPr>
          <w:rFonts w:hint="eastAsia"/>
        </w:rPr>
        <w:t>於</w:t>
      </w:r>
      <w:r>
        <w:rPr>
          <w:rFonts w:hint="eastAsia"/>
        </w:rPr>
        <w:t>先天</w:t>
      </w:r>
      <w:r w:rsidR="006C4C45">
        <w:t>，</w:t>
      </w:r>
      <w:r>
        <w:rPr>
          <w:rFonts w:hint="eastAsia"/>
        </w:rPr>
        <w:t>而實成</w:t>
      </w:r>
      <w:r w:rsidR="00D24630">
        <w:rPr>
          <w:rFonts w:hint="eastAsia"/>
        </w:rPr>
        <w:t>於</w:t>
      </w:r>
      <w:r>
        <w:rPr>
          <w:rFonts w:hint="eastAsia"/>
        </w:rPr>
        <w:t>後天</w:t>
      </w:r>
      <w:r w:rsidR="006C4C45">
        <w:t>，</w:t>
      </w:r>
      <w:r>
        <w:rPr>
          <w:rFonts w:hint="eastAsia"/>
        </w:rPr>
        <w:t>其</w:t>
      </w:r>
      <w:r w:rsidR="00D24630">
        <w:rPr>
          <w:rFonts w:hint="eastAsia"/>
        </w:rPr>
        <w:t>於</w:t>
      </w:r>
      <w:r>
        <w:rPr>
          <w:rFonts w:hint="eastAsia"/>
        </w:rPr>
        <w:t>全身至切之關係</w:t>
      </w:r>
      <w:r w:rsidR="006C4C45">
        <w:t>，</w:t>
      </w:r>
      <w:r>
        <w:rPr>
          <w:rFonts w:hint="eastAsia"/>
        </w:rPr>
        <w:t>有與元氣同其緊要者</w:t>
      </w:r>
      <w:r w:rsidR="006C4C45">
        <w:t>，</w:t>
      </w:r>
      <w:r>
        <w:rPr>
          <w:rFonts w:hint="eastAsia"/>
        </w:rPr>
        <w:t>胸中大氣是也。夫元氣藏</w:t>
      </w:r>
      <w:r w:rsidR="00D24630">
        <w:rPr>
          <w:rFonts w:hint="eastAsia"/>
        </w:rPr>
        <w:t>於</w:t>
      </w:r>
      <w:r>
        <w:rPr>
          <w:rFonts w:hint="eastAsia"/>
        </w:rPr>
        <w:t>臍下</w:t>
      </w:r>
      <w:r w:rsidR="006C4C45">
        <w:t>，</w:t>
      </w:r>
      <w:r>
        <w:rPr>
          <w:rFonts w:hint="eastAsia"/>
        </w:rPr>
        <w:t>為先天生命之根柢</w:t>
      </w:r>
      <w:r w:rsidR="006C4C45">
        <w:t>，</w:t>
      </w:r>
      <w:r>
        <w:rPr>
          <w:rFonts w:hint="eastAsia"/>
        </w:rPr>
        <w:t>道家所謂祖氣也。大氣積</w:t>
      </w:r>
      <w:r w:rsidR="00D24630">
        <w:rPr>
          <w:rFonts w:hint="eastAsia"/>
        </w:rPr>
        <w:t>於</w:t>
      </w:r>
      <w:r>
        <w:rPr>
          <w:rFonts w:hint="eastAsia"/>
        </w:rPr>
        <w:t>胸中</w:t>
      </w:r>
      <w:r w:rsidR="006C4C45">
        <w:t>，</w:t>
      </w:r>
      <w:r>
        <w:rPr>
          <w:rFonts w:hint="eastAsia"/>
        </w:rPr>
        <w:t>為後天全身之禎幹</w:t>
      </w:r>
      <w:r w:rsidR="006C4C45">
        <w:t>，</w:t>
      </w:r>
      <w:r>
        <w:rPr>
          <w:rFonts w:hint="eastAsia"/>
        </w:rPr>
        <w:t>《內經》所謂宗氣也。祖為一身之遠命脈</w:t>
      </w:r>
      <w:r w:rsidR="006C4C45">
        <w:t>，</w:t>
      </w:r>
      <w:r>
        <w:rPr>
          <w:rFonts w:hint="eastAsia"/>
        </w:rPr>
        <w:t>宗為一身之近命脈</w:t>
      </w:r>
      <w:r w:rsidR="006C4C45">
        <w:t>，</w:t>
      </w:r>
      <w:r>
        <w:rPr>
          <w:rFonts w:hint="eastAsia"/>
        </w:rPr>
        <w:t>命脈雖有遠近</w:t>
      </w:r>
      <w:r w:rsidR="006C4C45">
        <w:t>，</w:t>
      </w:r>
      <w:r>
        <w:rPr>
          <w:rFonts w:hint="eastAsia"/>
        </w:rPr>
        <w:t>其關</w:t>
      </w:r>
      <w:r w:rsidR="00D24630">
        <w:rPr>
          <w:rFonts w:hint="eastAsia"/>
        </w:rPr>
        <w:t>於</w:t>
      </w:r>
      <w:r>
        <w:rPr>
          <w:rFonts w:hint="eastAsia"/>
        </w:rPr>
        <w:t>人身之緊要同也。而漢唐以下諸書</w:t>
      </w:r>
      <w:r w:rsidR="006C4C45">
        <w:t>，</w:t>
      </w:r>
      <w:r>
        <w:rPr>
          <w:rFonts w:hint="eastAsia"/>
        </w:rPr>
        <w:t>但知注重元氣</w:t>
      </w:r>
      <w:r w:rsidR="006C4C45">
        <w:t>，</w:t>
      </w:r>
      <w:r>
        <w:rPr>
          <w:rFonts w:hint="eastAsia"/>
        </w:rPr>
        <w:t>不知注重大氣。即偶言及</w:t>
      </w:r>
      <w:r w:rsidR="006C4C45">
        <w:t>，</w:t>
      </w:r>
      <w:r>
        <w:rPr>
          <w:rFonts w:hint="eastAsia"/>
        </w:rPr>
        <w:t>亦略而不詳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大氣在人身之真作用</w:t>
      </w:r>
      <w:r w:rsidR="006C4C45">
        <w:t>，</w:t>
      </w:r>
      <w:r>
        <w:rPr>
          <w:rFonts w:hint="eastAsia"/>
        </w:rPr>
        <w:t>及大氣下陷病之至危險</w:t>
      </w:r>
      <w:r w:rsidR="006C4C45">
        <w:t>，</w:t>
      </w:r>
      <w:r>
        <w:rPr>
          <w:rFonts w:hint="eastAsia"/>
        </w:rPr>
        <w:t>未嘗竭力闡發。是蓋未深研究《內經》之文</w:t>
      </w:r>
      <w:r w:rsidR="006C4C45">
        <w:t>，</w:t>
      </w:r>
      <w:r>
        <w:rPr>
          <w:rFonts w:hint="eastAsia"/>
        </w:rPr>
        <w:t>不知大氣關</w:t>
      </w:r>
      <w:r w:rsidR="00D24630">
        <w:rPr>
          <w:rFonts w:hint="eastAsia"/>
        </w:rPr>
        <w:t>於</w:t>
      </w:r>
      <w:r>
        <w:rPr>
          <w:rFonts w:hint="eastAsia"/>
        </w:rPr>
        <w:t>人身之緊要也。</w:t>
      </w:r>
    </w:p>
    <w:p w:rsidR="00FA5299" w:rsidRDefault="00FA5299" w:rsidP="00FA5299">
      <w:pPr>
        <w:pStyle w:val="2f3"/>
        <w:ind w:firstLine="712"/>
      </w:pPr>
      <w:r>
        <w:rPr>
          <w:rFonts w:hint="eastAsia"/>
        </w:rPr>
        <w:t>今試取《內經》之文繹之。《靈樞》︿五味篇﹀曰「穀始人</w:t>
      </w:r>
      <w:r w:rsidR="00D24630">
        <w:rPr>
          <w:rFonts w:hint="eastAsia"/>
        </w:rPr>
        <w:t>於</w:t>
      </w:r>
      <w:r>
        <w:rPr>
          <w:rFonts w:hint="eastAsia"/>
        </w:rPr>
        <w:t>胃</w:t>
      </w:r>
      <w:r w:rsidR="006C4C45">
        <w:t>，</w:t>
      </w:r>
      <w:r>
        <w:rPr>
          <w:rFonts w:hint="eastAsia"/>
        </w:rPr>
        <w:t>其精微者先出</w:t>
      </w:r>
      <w:r w:rsidR="00D24630">
        <w:rPr>
          <w:rFonts w:hint="eastAsia"/>
        </w:rPr>
        <w:t>於</w:t>
      </w:r>
      <w:r>
        <w:rPr>
          <w:rFonts w:hint="eastAsia"/>
        </w:rPr>
        <w:t>胃之兩焦</w:t>
      </w:r>
      <w:r w:rsidR="006C4C45">
        <w:t>，</w:t>
      </w:r>
      <w:r>
        <w:rPr>
          <w:rFonts w:hint="eastAsia"/>
        </w:rPr>
        <w:t>以溉五臟</w:t>
      </w:r>
      <w:r w:rsidR="006C4C45">
        <w:t>，</w:t>
      </w:r>
      <w:r>
        <w:rPr>
          <w:rFonts w:hint="eastAsia"/>
        </w:rPr>
        <w:t>別出兩行營衛之道。其大氣之摶而不行者</w:t>
      </w:r>
      <w:r w:rsidR="006C4C45">
        <w:t>，</w:t>
      </w:r>
      <w:r>
        <w:rPr>
          <w:rFonts w:hint="eastAsia"/>
        </w:rPr>
        <w:t>積</w:t>
      </w:r>
      <w:r w:rsidR="00D24630">
        <w:rPr>
          <w:rFonts w:hint="eastAsia"/>
        </w:rPr>
        <w:t>於</w:t>
      </w:r>
      <w:r>
        <w:rPr>
          <w:rFonts w:hint="eastAsia"/>
        </w:rPr>
        <w:t>胸中</w:t>
      </w:r>
      <w:r w:rsidR="006C4C45">
        <w:t>，</w:t>
      </w:r>
      <w:r>
        <w:rPr>
          <w:rFonts w:hint="eastAsia"/>
        </w:rPr>
        <w:t>命曰氣海</w:t>
      </w:r>
      <w:r w:rsidR="006C4C45">
        <w:t>，</w:t>
      </w:r>
      <w:r>
        <w:rPr>
          <w:rFonts w:hint="eastAsia"/>
        </w:rPr>
        <w:t>出</w:t>
      </w:r>
      <w:r w:rsidR="00D24630">
        <w:rPr>
          <w:rFonts w:hint="eastAsia"/>
        </w:rPr>
        <w:t>於</w:t>
      </w:r>
      <w:r>
        <w:rPr>
          <w:rFonts w:hint="eastAsia"/>
        </w:rPr>
        <w:t>肺</w:t>
      </w:r>
      <w:r w:rsidR="006C4C45">
        <w:t>，</w:t>
      </w:r>
      <w:r>
        <w:rPr>
          <w:rFonts w:hint="eastAsia"/>
        </w:rPr>
        <w:t>循喉咽</w:t>
      </w:r>
      <w:r w:rsidR="006C4C45">
        <w:t>，</w:t>
      </w:r>
      <w:r>
        <w:rPr>
          <w:rFonts w:hint="eastAsia"/>
        </w:rPr>
        <w:t>故呼則出</w:t>
      </w:r>
      <w:r w:rsidR="006C4C45">
        <w:t>，</w:t>
      </w:r>
      <w:r>
        <w:rPr>
          <w:rFonts w:hint="eastAsia"/>
        </w:rPr>
        <w:t>吸則入</w:t>
      </w:r>
      <w:r w:rsidR="006C4C45">
        <w:t>，</w:t>
      </w:r>
      <w:r>
        <w:rPr>
          <w:rFonts w:hint="eastAsia"/>
        </w:rPr>
        <w:t>天地之精氣</w:t>
      </w:r>
      <w:r w:rsidR="006C4C45">
        <w:t>，</w:t>
      </w:r>
      <w:r>
        <w:rPr>
          <w:rFonts w:hint="eastAsia"/>
        </w:rPr>
        <w:t>其大數常出三入一</w:t>
      </w:r>
      <w:r w:rsidR="006C4C45">
        <w:t>，</w:t>
      </w:r>
      <w:r>
        <w:rPr>
          <w:rFonts w:hint="eastAsia"/>
        </w:rPr>
        <w:t>故穀不入半日則氣衰</w:t>
      </w:r>
      <w:r w:rsidR="006C4C45">
        <w:t>，</w:t>
      </w:r>
      <w:r>
        <w:rPr>
          <w:rFonts w:hint="eastAsia"/>
        </w:rPr>
        <w:t>一日則氣少矣」</w:t>
      </w:r>
      <w:r w:rsidR="006C4C45">
        <w:rPr>
          <w:rFonts w:hint="eastAsia"/>
        </w:rPr>
        <w:t>，</w:t>
      </w:r>
      <w:r>
        <w:rPr>
          <w:rFonts w:hint="eastAsia"/>
        </w:rPr>
        <w:t>愚按</w:t>
      </w:r>
      <w:r>
        <w:t>：</w:t>
      </w:r>
      <w:r>
        <w:rPr>
          <w:rFonts w:hint="eastAsia"/>
        </w:rPr>
        <w:t>肺懸胸中</w:t>
      </w:r>
      <w:r w:rsidR="006C4C45">
        <w:t>，</w:t>
      </w:r>
      <w:r>
        <w:rPr>
          <w:rFonts w:hint="eastAsia"/>
        </w:rPr>
        <w:t>下無透竅</w:t>
      </w:r>
      <w:r w:rsidR="006C4C45">
        <w:t>，</w:t>
      </w:r>
      <w:r>
        <w:rPr>
          <w:rFonts w:hint="eastAsia"/>
        </w:rPr>
        <w:t>胸中大氣包舉肺外</w:t>
      </w:r>
      <w:r w:rsidR="006C4C45">
        <w:t>，</w:t>
      </w:r>
      <w:r>
        <w:rPr>
          <w:rFonts w:hint="eastAsia"/>
        </w:rPr>
        <w:t>上原不通</w:t>
      </w:r>
      <w:r w:rsidR="00D24630">
        <w:rPr>
          <w:rFonts w:hint="eastAsia"/>
        </w:rPr>
        <w:t>於</w:t>
      </w:r>
      <w:r>
        <w:rPr>
          <w:rFonts w:hint="eastAsia"/>
        </w:rPr>
        <w:t>喉</w:t>
      </w:r>
      <w:r w:rsidR="006C4C45">
        <w:t>，</w:t>
      </w:r>
      <w:r>
        <w:rPr>
          <w:rFonts w:hint="eastAsia"/>
        </w:rPr>
        <w:t>亦並不通</w:t>
      </w:r>
      <w:r w:rsidR="00D24630">
        <w:rPr>
          <w:rFonts w:hint="eastAsia"/>
        </w:rPr>
        <w:t>於</w:t>
      </w:r>
      <w:r>
        <w:rPr>
          <w:rFonts w:hint="eastAsia"/>
        </w:rPr>
        <w:t>咽</w:t>
      </w:r>
      <w:r w:rsidR="006C4C45">
        <w:t>，</w:t>
      </w:r>
      <w:r>
        <w:rPr>
          <w:rFonts w:hint="eastAsia"/>
        </w:rPr>
        <w:t>而曰出</w:t>
      </w:r>
      <w:r w:rsidR="00D24630">
        <w:rPr>
          <w:rFonts w:hint="eastAsia"/>
        </w:rPr>
        <w:t>於</w:t>
      </w:r>
      <w:r>
        <w:rPr>
          <w:rFonts w:hint="eastAsia"/>
        </w:rPr>
        <w:t>肺</w:t>
      </w:r>
      <w:r w:rsidR="006C4C45">
        <w:t>，</w:t>
      </w:r>
      <w:r>
        <w:rPr>
          <w:rFonts w:hint="eastAsia"/>
        </w:rPr>
        <w:t>循喉咽</w:t>
      </w:r>
      <w:r w:rsidR="006C4C45">
        <w:t>，</w:t>
      </w:r>
      <w:r>
        <w:rPr>
          <w:rFonts w:hint="eastAsia"/>
        </w:rPr>
        <w:t>呼則出</w:t>
      </w:r>
      <w:r w:rsidR="006C4C45">
        <w:t>，</w:t>
      </w:r>
      <w:r>
        <w:rPr>
          <w:rFonts w:hint="eastAsia"/>
        </w:rPr>
        <w:t>吸則入者</w:t>
      </w:r>
      <w:r w:rsidR="006C4C45">
        <w:t>，</w:t>
      </w:r>
      <w:r>
        <w:rPr>
          <w:rFonts w:hint="eastAsia"/>
        </w:rPr>
        <w:t>蓋謂大氣能鼓動肺臟使之呼吸</w:t>
      </w:r>
      <w:r w:rsidR="006C4C45">
        <w:t>，</w:t>
      </w:r>
      <w:r>
        <w:rPr>
          <w:rFonts w:hint="eastAsia"/>
        </w:rPr>
        <w:t>而肺中之氣遂因之出人也。所謂天地之精氣</w:t>
      </w:r>
      <w:r w:rsidR="006C4C45">
        <w:t>，</w:t>
      </w:r>
      <w:r>
        <w:rPr>
          <w:rFonts w:hint="eastAsia"/>
        </w:rPr>
        <w:t>常出三人一者</w:t>
      </w:r>
      <w:r w:rsidR="006C4C45">
        <w:t>，</w:t>
      </w:r>
      <w:r>
        <w:rPr>
          <w:rFonts w:hint="eastAsia"/>
        </w:rPr>
        <w:t>蓋謂吸人之氣雖與胸中不相通</w:t>
      </w:r>
      <w:r w:rsidR="006C4C45">
        <w:t>，</w:t>
      </w:r>
      <w:r>
        <w:rPr>
          <w:rFonts w:hint="eastAsia"/>
        </w:rPr>
        <w:t>實能隔肺膜透過四分之一以養胸中大氣</w:t>
      </w:r>
      <w:r w:rsidR="006C4C45">
        <w:t>，</w:t>
      </w:r>
      <w:r>
        <w:rPr>
          <w:rFonts w:hint="eastAsia"/>
        </w:rPr>
        <w:t>其餘三分仍然吐出</w:t>
      </w:r>
      <w:r w:rsidR="006C4C45">
        <w:t>，</w:t>
      </w:r>
      <w:r>
        <w:rPr>
          <w:rFonts w:hint="eastAsia"/>
        </w:rPr>
        <w:t>即換出臟腑中渾濁之氣</w:t>
      </w:r>
      <w:r w:rsidR="00F13728">
        <w:t>（</w:t>
      </w:r>
      <w:r w:rsidRPr="00FA5299">
        <w:rPr>
          <w:rFonts w:hint="eastAsia"/>
        </w:rPr>
        <w:t>即西人所謂吸進氧氣</w:t>
      </w:r>
      <w:r w:rsidR="006C4C45">
        <w:t>，</w:t>
      </w:r>
      <w:r w:rsidRPr="00FA5299">
        <w:rPr>
          <w:rFonts w:hint="eastAsia"/>
        </w:rPr>
        <w:t>呼出碳氣之理</w:t>
      </w:r>
      <w:r w:rsidR="00F13728">
        <w:t>）</w:t>
      </w:r>
      <w:r w:rsidR="006C4C45">
        <w:t>，</w:t>
      </w:r>
      <w:r>
        <w:rPr>
          <w:rFonts w:hint="eastAsia"/>
        </w:rPr>
        <w:t>此氣化之妙用也。至謂半日不食則氣衰</w:t>
      </w:r>
      <w:r w:rsidR="006C4C45">
        <w:t>，</w:t>
      </w:r>
      <w:r>
        <w:rPr>
          <w:rFonts w:hint="eastAsia"/>
        </w:rPr>
        <w:t>一日不食則氣少者</w:t>
      </w:r>
      <w:r w:rsidR="006C4C45">
        <w:t>，</w:t>
      </w:r>
      <w:r>
        <w:rPr>
          <w:rFonts w:hint="eastAsia"/>
        </w:rPr>
        <w:t>申明胸中大氣雖可藉天地之精氣以養之</w:t>
      </w:r>
      <w:r w:rsidR="006C4C45">
        <w:t>，</w:t>
      </w:r>
      <w:r>
        <w:rPr>
          <w:rFonts w:hint="eastAsia"/>
        </w:rPr>
        <w:t>然出三入一所得者甚少</w:t>
      </w:r>
      <w:r w:rsidR="006C4C45">
        <w:t>，</w:t>
      </w:r>
      <w:r>
        <w:rPr>
          <w:rFonts w:hint="eastAsia"/>
        </w:rPr>
        <w:t>故</w:t>
      </w:r>
      <w:r>
        <w:rPr>
          <w:rFonts w:hint="eastAsia"/>
        </w:rPr>
        <w:lastRenderedPageBreak/>
        <w:t>又兼資穀氣以補助之也。然此篇專為五味養人而發</w:t>
      </w:r>
      <w:r w:rsidR="006C4C45">
        <w:t>，</w:t>
      </w:r>
      <w:r>
        <w:rPr>
          <w:rFonts w:hint="eastAsia"/>
        </w:rPr>
        <w:t>故第言飲食能養胸中大氣</w:t>
      </w:r>
      <w:r w:rsidR="006C4C45">
        <w:t>，</w:t>
      </w:r>
      <w:r>
        <w:rPr>
          <w:rFonts w:hint="eastAsia"/>
        </w:rPr>
        <w:t>而實未發明大氣之根源。愚嘗思之</w:t>
      </w:r>
      <w:r w:rsidR="006C4C45">
        <w:t>，</w:t>
      </w:r>
      <w:r>
        <w:rPr>
          <w:rFonts w:hint="eastAsia"/>
        </w:rPr>
        <w:t>人未生時</w:t>
      </w:r>
      <w:r w:rsidR="006C4C45">
        <w:t>，</w:t>
      </w:r>
      <w:r>
        <w:rPr>
          <w:rFonts w:hint="eastAsia"/>
        </w:rPr>
        <w:t>皆由臍呼吸</w:t>
      </w:r>
      <w:r w:rsidR="006C4C45">
        <w:t>，</w:t>
      </w:r>
      <w:r>
        <w:rPr>
          <w:rFonts w:hint="eastAsia"/>
        </w:rPr>
        <w:t>其呼吸之原動力在元氣</w:t>
      </w:r>
      <w:r w:rsidR="006C4C45">
        <w:t>，</w:t>
      </w:r>
      <w:r>
        <w:rPr>
          <w:rFonts w:hint="eastAsia"/>
        </w:rPr>
        <w:t>應無需乎大氣</w:t>
      </w:r>
      <w:r w:rsidR="006C4C45">
        <w:t>，</w:t>
      </w:r>
      <w:r>
        <w:rPr>
          <w:rFonts w:hint="eastAsia"/>
        </w:rPr>
        <w:t>其胸中亦未有大氣也。迨胎氣日盛</w:t>
      </w:r>
      <w:r w:rsidR="006C4C45">
        <w:t>，</w:t>
      </w:r>
      <w:r>
        <w:rPr>
          <w:rFonts w:hint="eastAsia"/>
        </w:rPr>
        <w:t>臍下元氣漸充</w:t>
      </w:r>
      <w:r w:rsidR="006C4C45">
        <w:t>，</w:t>
      </w:r>
      <w:r>
        <w:rPr>
          <w:rFonts w:hint="eastAsia"/>
        </w:rPr>
        <w:t>上達胸中而生大氣</w:t>
      </w:r>
      <w:r w:rsidR="006C4C45">
        <w:t>，</w:t>
      </w:r>
      <w:r>
        <w:rPr>
          <w:rFonts w:hint="eastAsia"/>
        </w:rPr>
        <w:t>大氣漸滿</w:t>
      </w:r>
      <w:r w:rsidR="006C4C45">
        <w:t>，</w:t>
      </w:r>
      <w:r>
        <w:rPr>
          <w:rFonts w:hint="eastAsia"/>
        </w:rPr>
        <w:t>能鼓舞肺臟使之呼吸</w:t>
      </w:r>
      <w:r w:rsidR="006C4C45">
        <w:t>，</w:t>
      </w:r>
      <w:r>
        <w:rPr>
          <w:rFonts w:hint="eastAsia"/>
        </w:rPr>
        <w:t>即脫離母腹由肺呼吸而通天地之氣矣。</w:t>
      </w:r>
    </w:p>
    <w:p w:rsidR="00137DB4" w:rsidRDefault="00FA5299" w:rsidP="00FA5299">
      <w:pPr>
        <w:pStyle w:val="2f3"/>
        <w:ind w:firstLine="712"/>
      </w:pPr>
      <w:r>
        <w:rPr>
          <w:rFonts w:hint="eastAsia"/>
        </w:rPr>
        <w:t>至大氣即宗氣者</w:t>
      </w:r>
      <w:r w:rsidR="006C4C45">
        <w:t>，</w:t>
      </w:r>
      <w:r>
        <w:rPr>
          <w:rFonts w:hint="eastAsia"/>
        </w:rPr>
        <w:t>亦嘗考《內經》而得之。《素問》︿平人氣象論﹀曰</w:t>
      </w:r>
      <w:r>
        <w:t>「</w:t>
      </w:r>
      <w:r>
        <w:rPr>
          <w:rFonts w:hint="eastAsia"/>
        </w:rPr>
        <w:t>胃之大絡名虛里</w:t>
      </w:r>
      <w:r w:rsidR="006C4C45">
        <w:t>，</w:t>
      </w:r>
      <w:r>
        <w:rPr>
          <w:rFonts w:hint="eastAsia"/>
        </w:rPr>
        <w:t>貫鬲絡肺</w:t>
      </w:r>
      <w:r w:rsidR="006C4C45">
        <w:t>，</w:t>
      </w:r>
      <w:r>
        <w:rPr>
          <w:rFonts w:hint="eastAsia"/>
        </w:rPr>
        <w:t>出</w:t>
      </w:r>
      <w:r w:rsidR="00D24630">
        <w:rPr>
          <w:rFonts w:hint="eastAsia"/>
        </w:rPr>
        <w:t>於</w:t>
      </w:r>
      <w:r>
        <w:rPr>
          <w:rFonts w:hint="eastAsia"/>
        </w:rPr>
        <w:t>左乳下</w:t>
      </w:r>
      <w:r w:rsidR="006C4C45">
        <w:t>，</w:t>
      </w:r>
      <w:r>
        <w:rPr>
          <w:rFonts w:hint="eastAsia"/>
        </w:rPr>
        <w:t>其動應衣</w:t>
      </w:r>
      <w:r w:rsidR="006C4C45">
        <w:t>，</w:t>
      </w:r>
      <w:r>
        <w:rPr>
          <w:rFonts w:hint="eastAsia"/>
        </w:rPr>
        <w:t>脈宗氣也」</w:t>
      </w:r>
      <w:r w:rsidR="006C4C45">
        <w:rPr>
          <w:rFonts w:hint="eastAsia"/>
        </w:rPr>
        <w:t>，</w:t>
      </w:r>
      <w:r>
        <w:rPr>
          <w:rFonts w:hint="eastAsia"/>
        </w:rPr>
        <w:t>按虛裡之絡</w:t>
      </w:r>
      <w:r w:rsidR="006C4C45">
        <w:t>，</w:t>
      </w:r>
      <w:r>
        <w:rPr>
          <w:rFonts w:hint="eastAsia"/>
        </w:rPr>
        <w:t>即胃輸水穀之氣</w:t>
      </w:r>
      <w:r w:rsidR="00D24630">
        <w:rPr>
          <w:rFonts w:hint="eastAsia"/>
        </w:rPr>
        <w:t>於</w:t>
      </w:r>
      <w:r>
        <w:rPr>
          <w:rFonts w:hint="eastAsia"/>
        </w:rPr>
        <w:t>胸中以養大氣之道路</w:t>
      </w:r>
      <w:r w:rsidR="006C4C45">
        <w:t>，</w:t>
      </w:r>
      <w:r>
        <w:rPr>
          <w:rFonts w:hint="eastAsia"/>
        </w:rPr>
        <w:t>而其貫鬲絡肺之餘</w:t>
      </w:r>
      <w:r w:rsidR="006C4C45">
        <w:t>，</w:t>
      </w:r>
      <w:r>
        <w:rPr>
          <w:rFonts w:hint="eastAsia"/>
        </w:rPr>
        <w:t>又出</w:t>
      </w:r>
      <w:r w:rsidR="00D24630">
        <w:rPr>
          <w:rFonts w:hint="eastAsia"/>
        </w:rPr>
        <w:t>於</w:t>
      </w:r>
      <w:r>
        <w:rPr>
          <w:rFonts w:hint="eastAsia"/>
        </w:rPr>
        <w:t>左乳下為動脈</w:t>
      </w:r>
      <w:r w:rsidR="006C4C45">
        <w:t>，</w:t>
      </w:r>
      <w:r>
        <w:rPr>
          <w:rFonts w:hint="eastAsia"/>
        </w:rPr>
        <w:t>是此動脈當為大氣之餘波</w:t>
      </w:r>
      <w:r w:rsidR="006C4C45">
        <w:t>，</w:t>
      </w:r>
      <w:r>
        <w:rPr>
          <w:rFonts w:hint="eastAsia"/>
        </w:rPr>
        <w:t>而曰宗氣者</w:t>
      </w:r>
      <w:r w:rsidR="006C4C45">
        <w:t>，</w:t>
      </w:r>
      <w:r>
        <w:rPr>
          <w:rFonts w:hint="eastAsia"/>
        </w:rPr>
        <w:t>由是知宗氣即是大氣</w:t>
      </w:r>
      <w:r w:rsidR="006C4C45">
        <w:t>，</w:t>
      </w:r>
      <w:r>
        <w:rPr>
          <w:rFonts w:hint="eastAsia"/>
        </w:rPr>
        <w:t>為其為後天生命之宗主</w:t>
      </w:r>
      <w:r w:rsidR="006C4C45">
        <w:t>，</w:t>
      </w:r>
      <w:r>
        <w:rPr>
          <w:rFonts w:hint="eastAsia"/>
        </w:rPr>
        <w:t>故又尊之曰宗氣。其絡所以名虛里者</w:t>
      </w:r>
      <w:r w:rsidR="006C4C45">
        <w:t>，</w:t>
      </w:r>
      <w:r>
        <w:rPr>
          <w:rFonts w:hint="eastAsia"/>
        </w:rPr>
        <w:t>因其貫鬲絡肺</w:t>
      </w:r>
      <w:r w:rsidR="006C4C45">
        <w:t>，</w:t>
      </w:r>
      <w:r>
        <w:rPr>
          <w:rFonts w:hint="eastAsia"/>
        </w:rPr>
        <w:t>遊行</w:t>
      </w:r>
      <w:r w:rsidR="00D24630">
        <w:rPr>
          <w:rFonts w:hint="eastAsia"/>
        </w:rPr>
        <w:t>於</w:t>
      </w:r>
      <w:r>
        <w:rPr>
          <w:rFonts w:hint="eastAsia"/>
        </w:rPr>
        <w:t>胸中空虛之處也。</w:t>
      </w:r>
    </w:p>
    <w:p w:rsidR="00FA5299" w:rsidRDefault="00FA5299" w:rsidP="00FA5299">
      <w:pPr>
        <w:pStyle w:val="2f3"/>
        <w:ind w:firstLine="712"/>
      </w:pPr>
      <w:r>
        <w:rPr>
          <w:rFonts w:hint="eastAsia"/>
        </w:rPr>
        <w:t>又《靈樞》︿邪客篇﹀曰</w:t>
      </w:r>
      <w:r>
        <w:t>「</w:t>
      </w:r>
      <w:r>
        <w:rPr>
          <w:rFonts w:hint="eastAsia"/>
        </w:rPr>
        <w:t>五穀入</w:t>
      </w:r>
      <w:r w:rsidR="00D24630">
        <w:rPr>
          <w:rFonts w:hint="eastAsia"/>
        </w:rPr>
        <w:t>於</w:t>
      </w:r>
      <w:r>
        <w:rPr>
          <w:rFonts w:hint="eastAsia"/>
        </w:rPr>
        <w:t>胃</w:t>
      </w:r>
      <w:r w:rsidR="006C4C45">
        <w:t>，</w:t>
      </w:r>
      <w:r>
        <w:rPr>
          <w:rFonts w:hint="eastAsia"/>
        </w:rPr>
        <w:t>其糟粕、津液、宗氣升為三隧</w:t>
      </w:r>
      <w:r w:rsidR="006C4C45">
        <w:t>，</w:t>
      </w:r>
      <w:r>
        <w:rPr>
          <w:rFonts w:hint="eastAsia"/>
        </w:rPr>
        <w:t>故宗氣積</w:t>
      </w:r>
      <w:r w:rsidR="00D24630">
        <w:rPr>
          <w:rFonts w:hint="eastAsia"/>
        </w:rPr>
        <w:t>於</w:t>
      </w:r>
      <w:r>
        <w:rPr>
          <w:rFonts w:hint="eastAsia"/>
        </w:rPr>
        <w:t>胸中</w:t>
      </w:r>
      <w:r w:rsidR="006C4C45">
        <w:t>，</w:t>
      </w:r>
      <w:r>
        <w:rPr>
          <w:rFonts w:hint="eastAsia"/>
        </w:rPr>
        <w:t>出</w:t>
      </w:r>
      <w:r w:rsidR="00D24630">
        <w:rPr>
          <w:rFonts w:hint="eastAsia"/>
        </w:rPr>
        <w:t>於</w:t>
      </w:r>
      <w:r>
        <w:rPr>
          <w:rFonts w:hint="eastAsia"/>
        </w:rPr>
        <w:t>喉嚨</w:t>
      </w:r>
      <w:r w:rsidR="006C4C45">
        <w:t>，</w:t>
      </w:r>
      <w:r>
        <w:rPr>
          <w:rFonts w:hint="eastAsia"/>
        </w:rPr>
        <w:t>以貫心脈而行呼吸焉」。觀此節經文</w:t>
      </w:r>
      <w:r w:rsidR="006C4C45">
        <w:t>，</w:t>
      </w:r>
      <w:r>
        <w:rPr>
          <w:rFonts w:hint="eastAsia"/>
        </w:rPr>
        <w:t>謂宗氣亦積胸中</w:t>
      </w:r>
      <w:r w:rsidR="006C4C45">
        <w:t>，</w:t>
      </w:r>
      <w:r>
        <w:rPr>
          <w:rFonts w:hint="eastAsia"/>
        </w:rPr>
        <w:t>則宗氣即為大氣不待詮解。且與︿五味篇﹀同為伯高之言</w:t>
      </w:r>
      <w:r w:rsidR="006C4C45">
        <w:t>，</w:t>
      </w:r>
      <w:r>
        <w:rPr>
          <w:rFonts w:hint="eastAsia"/>
        </w:rPr>
        <w:t>非言出兩人</w:t>
      </w:r>
      <w:r w:rsidR="006C4C45">
        <w:t>，</w:t>
      </w:r>
      <w:r>
        <w:rPr>
          <w:rFonts w:hint="eastAsia"/>
        </w:rPr>
        <w:t>或有異同。且細審以貫心脈而行呼吸之語</w:t>
      </w:r>
      <w:r w:rsidR="006C4C45">
        <w:t>，</w:t>
      </w:r>
      <w:r>
        <w:rPr>
          <w:rFonts w:hint="eastAsia"/>
        </w:rPr>
        <w:t>是大氣不但為後天諸氣之綱領</w:t>
      </w:r>
      <w:r w:rsidR="006C4C45">
        <w:t>，</w:t>
      </w:r>
      <w:r>
        <w:rPr>
          <w:rFonts w:hint="eastAsia"/>
        </w:rPr>
        <w:t>並為全身血脈之綱領矣。</w:t>
      </w:r>
    </w:p>
    <w:p w:rsidR="00676F26" w:rsidRDefault="00FA5299" w:rsidP="00676F26">
      <w:pPr>
        <w:pStyle w:val="2f3"/>
        <w:ind w:firstLine="712"/>
      </w:pPr>
      <w:r>
        <w:rPr>
          <w:rFonts w:hint="eastAsia"/>
        </w:rPr>
        <w:t>統觀以上三節經文</w:t>
      </w:r>
      <w:r w:rsidR="006C4C45">
        <w:t>，</w:t>
      </w:r>
      <w:r>
        <w:rPr>
          <w:rFonts w:hint="eastAsia"/>
        </w:rPr>
        <w:t>可知大氣關</w:t>
      </w:r>
      <w:r w:rsidR="00D24630">
        <w:rPr>
          <w:rFonts w:hint="eastAsia"/>
        </w:rPr>
        <w:t>於</w:t>
      </w:r>
      <w:r>
        <w:rPr>
          <w:rFonts w:hint="eastAsia"/>
        </w:rPr>
        <w:t>人者之緊要矣。至發明其緊要之至</w:t>
      </w:r>
      <w:r w:rsidR="006C4C45">
        <w:t>，</w:t>
      </w:r>
      <w:r>
        <w:rPr>
          <w:rFonts w:hint="eastAsia"/>
        </w:rPr>
        <w:t>讀之令人怵目驚心者</w:t>
      </w:r>
      <w:r w:rsidR="006C4C45">
        <w:t>，</w:t>
      </w:r>
      <w:r>
        <w:rPr>
          <w:rFonts w:hint="eastAsia"/>
        </w:rPr>
        <w:t>尤不在此數節也。《靈樞》</w:t>
      </w:r>
      <w:r w:rsidR="00676F26">
        <w:rPr>
          <w:rFonts w:hint="eastAsia"/>
        </w:rPr>
        <w:t>︿</w:t>
      </w:r>
      <w:r>
        <w:rPr>
          <w:rFonts w:hint="eastAsia"/>
        </w:rPr>
        <w:t>五色篇</w:t>
      </w:r>
      <w:r w:rsidR="00676F26">
        <w:rPr>
          <w:rFonts w:hint="eastAsia"/>
        </w:rPr>
        <w:t>﹀</w:t>
      </w:r>
      <w:r w:rsidR="00676F26">
        <w:t>「</w:t>
      </w:r>
      <w:r>
        <w:rPr>
          <w:rFonts w:hint="eastAsia"/>
        </w:rPr>
        <w:t>雷公問曰</w:t>
      </w:r>
      <w:r w:rsidR="00676F26">
        <w:t>『</w:t>
      </w:r>
      <w:r>
        <w:rPr>
          <w:rFonts w:hint="eastAsia"/>
        </w:rPr>
        <w:t>人無病卒</w:t>
      </w:r>
      <w:r>
        <w:rPr>
          <w:rFonts w:hint="eastAsia"/>
        </w:rPr>
        <w:lastRenderedPageBreak/>
        <w:t>死</w:t>
      </w:r>
      <w:r w:rsidR="006C4C45">
        <w:t>，</w:t>
      </w:r>
      <w:r>
        <w:rPr>
          <w:rFonts w:hint="eastAsia"/>
        </w:rPr>
        <w:t>何以知之</w:t>
      </w:r>
      <w:r w:rsidR="00676F26">
        <w:t>』</w:t>
      </w:r>
      <w:r w:rsidR="00676F26">
        <w:rPr>
          <w:rFonts w:hint="eastAsia"/>
        </w:rPr>
        <w:t>？</w:t>
      </w:r>
      <w:r>
        <w:rPr>
          <w:rFonts w:hint="eastAsia"/>
        </w:rPr>
        <w:t>黃帝曰</w:t>
      </w:r>
      <w:r w:rsidR="00676F26">
        <w:rPr>
          <w:rFonts w:ascii="新細明體" w:eastAsia="新細明體" w:hAnsi="新細明體" w:hint="eastAsia"/>
        </w:rPr>
        <w:t>『</w:t>
      </w:r>
      <w:r>
        <w:rPr>
          <w:rFonts w:hint="eastAsia"/>
        </w:rPr>
        <w:t>氣入</w:t>
      </w:r>
      <w:r w:rsidR="00D24630">
        <w:rPr>
          <w:rFonts w:hint="eastAsia"/>
        </w:rPr>
        <w:t>於</w:t>
      </w:r>
      <w:r>
        <w:rPr>
          <w:rFonts w:hint="eastAsia"/>
        </w:rPr>
        <w:t>臟腑者</w:t>
      </w:r>
      <w:r w:rsidR="006C4C45">
        <w:t>，</w:t>
      </w:r>
      <w:r>
        <w:rPr>
          <w:rFonts w:hint="eastAsia"/>
        </w:rPr>
        <w:t>不病而卒死</w:t>
      </w:r>
      <w:r w:rsidR="00676F26">
        <w:t>』」</w:t>
      </w:r>
      <w:r w:rsidR="006C4C45">
        <w:rPr>
          <w:rFonts w:hint="eastAsia"/>
        </w:rPr>
        <w:t>，</w:t>
      </w:r>
      <w:r>
        <w:rPr>
          <w:rFonts w:hint="eastAsia"/>
        </w:rPr>
        <w:t>夫人之膈上</w:t>
      </w:r>
      <w:r w:rsidR="006C4C45">
        <w:t>，</w:t>
      </w:r>
      <w:r>
        <w:rPr>
          <w:rFonts w:hint="eastAsia"/>
        </w:rPr>
        <w:t>心肺皆</w:t>
      </w:r>
      <w:r w:rsidR="00676F26">
        <w:rPr>
          <w:rFonts w:hint="eastAsia"/>
        </w:rPr>
        <w:t>臟</w:t>
      </w:r>
      <w:r w:rsidR="006C4C45">
        <w:t>，</w:t>
      </w:r>
      <w:r>
        <w:rPr>
          <w:rFonts w:hint="eastAsia"/>
        </w:rPr>
        <w:t>無所謂腑也。經既</w:t>
      </w:r>
      <w:r w:rsidR="00676F26">
        <w:rPr>
          <w:rFonts w:hint="eastAsia"/>
        </w:rPr>
        <w:t>統言臟腑</w:t>
      </w:r>
      <w:r w:rsidR="006C4C45">
        <w:t>，</w:t>
      </w:r>
      <w:r w:rsidR="00676F26">
        <w:rPr>
          <w:rFonts w:hint="eastAsia"/>
        </w:rPr>
        <w:t>指膈下臟腑可知。以膈上之大氣</w:t>
      </w:r>
      <w:r w:rsidR="006C4C45">
        <w:t>，</w:t>
      </w:r>
      <w:r w:rsidR="00676F26">
        <w:rPr>
          <w:rFonts w:hint="eastAsia"/>
        </w:rPr>
        <w:t>入</w:t>
      </w:r>
      <w:r w:rsidR="00D24630">
        <w:rPr>
          <w:rFonts w:hint="eastAsia"/>
        </w:rPr>
        <w:t>於</w:t>
      </w:r>
      <w:r w:rsidR="00676F26">
        <w:rPr>
          <w:rFonts w:hint="eastAsia"/>
        </w:rPr>
        <w:t>膈下臟腑</w:t>
      </w:r>
      <w:r w:rsidR="006C4C45">
        <w:t>，</w:t>
      </w:r>
      <w:r w:rsidR="00676F26">
        <w:rPr>
          <w:rFonts w:hint="eastAsia"/>
        </w:rPr>
        <w:t>則膈上無大氣以鼓動肺臟之闟辟</w:t>
      </w:r>
      <w:r w:rsidR="006C4C45">
        <w:t>，</w:t>
      </w:r>
      <w:r w:rsidR="00676F26">
        <w:rPr>
          <w:rFonts w:hint="eastAsia"/>
        </w:rPr>
        <w:t>其呼吸必然頓停</w:t>
      </w:r>
      <w:r w:rsidR="006C4C45">
        <w:t>，</w:t>
      </w:r>
      <w:r w:rsidR="00676F26">
        <w:rPr>
          <w:rFonts w:hint="eastAsia"/>
        </w:rPr>
        <w:t>是以無病而猝死也。此乃胸中大氣下陷之證也。夫大氣下陷之證如此之重</w:t>
      </w:r>
      <w:r w:rsidR="006C4C45">
        <w:t>，</w:t>
      </w:r>
      <w:r w:rsidR="00676F26">
        <w:rPr>
          <w:rFonts w:hint="eastAsia"/>
        </w:rPr>
        <w:t>其氣果全數下陷者</w:t>
      </w:r>
      <w:r w:rsidR="006C4C45">
        <w:t>，</w:t>
      </w:r>
      <w:r w:rsidR="00676F26">
        <w:rPr>
          <w:rFonts w:hint="eastAsia"/>
        </w:rPr>
        <w:t>誠難挽回若其下陷或僅一半</w:t>
      </w:r>
      <w:r w:rsidR="006C4C45">
        <w:t>，</w:t>
      </w:r>
      <w:r w:rsidR="00676F26">
        <w:rPr>
          <w:rFonts w:hint="eastAsia"/>
        </w:rPr>
        <w:t>其劇者或至強半</w:t>
      </w:r>
      <w:r w:rsidR="006C4C45">
        <w:t>，</w:t>
      </w:r>
      <w:r w:rsidR="00676F26">
        <w:rPr>
          <w:rFonts w:hint="eastAsia"/>
        </w:rPr>
        <w:t>皆可挽回其下陷之氣以</w:t>
      </w:r>
      <w:r w:rsidR="00AE6B8F">
        <w:rPr>
          <w:rFonts w:hint="eastAsia"/>
        </w:rPr>
        <w:t>復</w:t>
      </w:r>
      <w:r w:rsidR="00676F26">
        <w:rPr>
          <w:rFonts w:hint="eastAsia"/>
        </w:rPr>
        <w:t>其本位。而伊古以來</w:t>
      </w:r>
      <w:r w:rsidR="006C4C45">
        <w:t>，</w:t>
      </w:r>
      <w:r w:rsidR="00676F26">
        <w:rPr>
          <w:rFonts w:hint="eastAsia"/>
        </w:rPr>
        <w:t>竟無挽回大氣下陷之方。誠以讀《內經》者</w:t>
      </w:r>
      <w:r w:rsidR="006C4C45">
        <w:t>，</w:t>
      </w:r>
      <w:r w:rsidR="00D24630">
        <w:rPr>
          <w:rFonts w:hint="eastAsia"/>
        </w:rPr>
        <w:t>於</w:t>
      </w:r>
      <w:r w:rsidR="00676F26">
        <w:rPr>
          <w:rFonts w:hint="eastAsia"/>
        </w:rPr>
        <w:t>此節經文皆忽不加察。至王氏注《內經》</w:t>
      </w:r>
      <w:r w:rsidR="006C4C45">
        <w:t>，</w:t>
      </w:r>
      <w:r w:rsidR="00676F26">
        <w:rPr>
          <w:rFonts w:hint="eastAsia"/>
        </w:rPr>
        <w:t>又但注《素問》而不注《靈樞》。及後世之注《內經》者</w:t>
      </w:r>
      <w:r w:rsidR="006C4C45">
        <w:t>，</w:t>
      </w:r>
      <w:r w:rsidR="00676F26">
        <w:rPr>
          <w:rFonts w:hint="eastAsia"/>
        </w:rPr>
        <w:t>又妄謂此節所謂大氣乃外感大邪之氣。夫其人果外感邪氣與無病之文不符</w:t>
      </w:r>
      <w:r w:rsidR="006C4C45">
        <w:t>，</w:t>
      </w:r>
      <w:r w:rsidR="00676F26">
        <w:rPr>
          <w:rFonts w:hint="eastAsia"/>
        </w:rPr>
        <w:t>即所感之外邪甚重</w:t>
      </w:r>
      <w:r w:rsidR="006C4C45">
        <w:t>，</w:t>
      </w:r>
      <w:r w:rsidR="00676F26">
        <w:rPr>
          <w:rFonts w:hint="eastAsia"/>
        </w:rPr>
        <w:t>亦必瞑眩數刻</w:t>
      </w:r>
      <w:r w:rsidR="006C4C45">
        <w:t>，</w:t>
      </w:r>
      <w:r w:rsidR="00676F26">
        <w:rPr>
          <w:rFonts w:hint="eastAsia"/>
        </w:rPr>
        <w:t>又與猝死之文不符。從古至今無切實闡發此節經文者</w:t>
      </w:r>
      <w:r w:rsidR="006C4C45">
        <w:t>，</w:t>
      </w:r>
      <w:r w:rsidR="00676F26">
        <w:rPr>
          <w:rFonts w:hint="eastAsia"/>
        </w:rPr>
        <w:t>蓋因未明大氣下陷之證</w:t>
      </w:r>
      <w:r w:rsidR="006C4C45">
        <w:t>，</w:t>
      </w:r>
      <w:r w:rsidR="00676F26">
        <w:rPr>
          <w:rFonts w:hint="eastAsia"/>
        </w:rPr>
        <w:t>是以無治大氣下陷之方也。</w:t>
      </w:r>
    </w:p>
    <w:p w:rsidR="00676F26" w:rsidRDefault="00676F26" w:rsidP="00676F26">
      <w:pPr>
        <w:pStyle w:val="2f3"/>
        <w:ind w:firstLine="712"/>
      </w:pPr>
      <w:r>
        <w:rPr>
          <w:rFonts w:hint="eastAsia"/>
        </w:rPr>
        <w:t>愚深憫大氣下陷之證醫多誤治</w:t>
      </w:r>
      <w:r w:rsidR="006C4C45">
        <w:t>，</w:t>
      </w:r>
      <w:r>
        <w:rPr>
          <w:rFonts w:hint="eastAsia"/>
        </w:rPr>
        <w:t>因制升陷湯一方</w:t>
      </w:r>
      <w:r w:rsidR="006C4C45">
        <w:t>，</w:t>
      </w:r>
      <w:r>
        <w:rPr>
          <w:rFonts w:hint="eastAsia"/>
        </w:rPr>
        <w:t>載</w:t>
      </w:r>
      <w:r w:rsidR="00D24630">
        <w:rPr>
          <w:rFonts w:hint="eastAsia"/>
        </w:rPr>
        <w:t>於</w:t>
      </w:r>
      <w:r>
        <w:rPr>
          <w:rFonts w:hint="eastAsia"/>
        </w:rPr>
        <w:t>三期第四卷（處方編中</w:t>
      </w:r>
      <w:r w:rsidR="00F13728">
        <w:t>）</w:t>
      </w:r>
      <w:r>
        <w:rPr>
          <w:rFonts w:hint="eastAsia"/>
        </w:rPr>
        <w:t>。方</w:t>
      </w:r>
      <w:r w:rsidR="00AD7840">
        <w:rPr>
          <w:rFonts w:hint="eastAsia"/>
        </w:rPr>
        <w:t>係</w:t>
      </w:r>
      <w:r>
        <w:rPr>
          <w:rFonts w:hint="eastAsia"/>
        </w:rPr>
        <w:t>生箭耆六錢</w:t>
      </w:r>
      <w:r w:rsidR="006C4C45">
        <w:t>，</w:t>
      </w:r>
      <w:r>
        <w:rPr>
          <w:rFonts w:hint="eastAsia"/>
        </w:rPr>
        <w:t>知母三錢</w:t>
      </w:r>
      <w:r w:rsidR="006C4C45">
        <w:t>，</w:t>
      </w:r>
      <w:r>
        <w:rPr>
          <w:rFonts w:hint="eastAsia"/>
        </w:rPr>
        <w:t>桔梗、柴胡各一錢五分</w:t>
      </w:r>
      <w:r w:rsidR="006C4C45">
        <w:t>，</w:t>
      </w:r>
      <w:r>
        <w:rPr>
          <w:rFonts w:hint="eastAsia"/>
        </w:rPr>
        <w:t>升麻一錢。氣分虛極下陷者</w:t>
      </w:r>
      <w:r w:rsidR="006C4C45">
        <w:t>，</w:t>
      </w:r>
      <w:r>
        <w:rPr>
          <w:rFonts w:hint="eastAsia"/>
        </w:rPr>
        <w:t>酌加人參數錢</w:t>
      </w:r>
      <w:r w:rsidR="006C4C45">
        <w:t>，</w:t>
      </w:r>
      <w:r>
        <w:rPr>
          <w:rFonts w:hint="eastAsia"/>
        </w:rPr>
        <w:t>或再加淨萸肉數錢</w:t>
      </w:r>
      <w:r w:rsidR="006C4C45">
        <w:t>，</w:t>
      </w:r>
      <w:r>
        <w:rPr>
          <w:rFonts w:hint="eastAsia"/>
        </w:rPr>
        <w:t>以斂收氣分之耗散</w:t>
      </w:r>
      <w:r w:rsidR="006C4C45">
        <w:t>，</w:t>
      </w:r>
      <w:r>
        <w:rPr>
          <w:rFonts w:hint="eastAsia"/>
        </w:rPr>
        <w:t>使已升者不至</w:t>
      </w:r>
      <w:r w:rsidR="00AE6B8F">
        <w:rPr>
          <w:rFonts w:hint="eastAsia"/>
        </w:rPr>
        <w:t>復</w:t>
      </w:r>
      <w:r>
        <w:rPr>
          <w:rFonts w:hint="eastAsia"/>
        </w:rPr>
        <w:t>陷更佳</w:t>
      </w:r>
      <w:r w:rsidR="006C4C45">
        <w:t>，</w:t>
      </w:r>
      <w:r>
        <w:rPr>
          <w:rFonts w:hint="eastAsia"/>
        </w:rPr>
        <w:t>若大氣下陷過甚</w:t>
      </w:r>
      <w:r w:rsidR="006C4C45">
        <w:t>，</w:t>
      </w:r>
      <w:r>
        <w:rPr>
          <w:rFonts w:hint="eastAsia"/>
        </w:rPr>
        <w:t>至少腹下墜</w:t>
      </w:r>
      <w:r w:rsidR="006C4C45">
        <w:t>，</w:t>
      </w:r>
      <w:r>
        <w:rPr>
          <w:rFonts w:hint="eastAsia"/>
        </w:rPr>
        <w:t>或更作疼者</w:t>
      </w:r>
      <w:r w:rsidR="006C4C45">
        <w:t>，</w:t>
      </w:r>
      <w:r>
        <w:rPr>
          <w:rFonts w:hint="eastAsia"/>
        </w:rPr>
        <w:t>宜將升麻倍用二錢。</w:t>
      </w:r>
    </w:p>
    <w:p w:rsidR="00AE6B8F" w:rsidRDefault="00AE6B8F" w:rsidP="00AE6B8F">
      <w:pPr>
        <w:pStyle w:val="2f3"/>
        <w:ind w:firstLine="712"/>
      </w:pPr>
      <w:r>
        <w:rPr>
          <w:rFonts w:hint="eastAsia"/>
        </w:rPr>
        <w:t>方中之義</w:t>
      </w:r>
      <w:r w:rsidR="006C4C45">
        <w:t>，</w:t>
      </w:r>
      <w:r>
        <w:rPr>
          <w:rFonts w:hint="eastAsia"/>
        </w:rPr>
        <w:t>以黃耆為主者</w:t>
      </w:r>
      <w:r w:rsidR="006C4C45">
        <w:t>，</w:t>
      </w:r>
      <w:r>
        <w:rPr>
          <w:rFonts w:hint="eastAsia"/>
        </w:rPr>
        <w:t>因黃耆既善補氣</w:t>
      </w:r>
      <w:r w:rsidR="006C4C45">
        <w:t>，</w:t>
      </w:r>
      <w:r>
        <w:rPr>
          <w:rFonts w:hint="eastAsia"/>
        </w:rPr>
        <w:t>又善升氣</w:t>
      </w:r>
      <w:r w:rsidR="006C4C45">
        <w:t>，</w:t>
      </w:r>
      <w:r>
        <w:rPr>
          <w:rFonts w:hint="eastAsia"/>
        </w:rPr>
        <w:t>且其質輕鬆中含氧氣</w:t>
      </w:r>
      <w:r w:rsidR="006C4C45">
        <w:t>，</w:t>
      </w:r>
      <w:r>
        <w:rPr>
          <w:rFonts w:hint="eastAsia"/>
        </w:rPr>
        <w:t>與胸中大氣有同氣相求之妙用。惟其性稍熱</w:t>
      </w:r>
      <w:r w:rsidR="006C4C45">
        <w:t>，</w:t>
      </w:r>
      <w:r>
        <w:rPr>
          <w:rFonts w:hint="eastAsia"/>
        </w:rPr>
        <w:t>故以知母之涼潤濟之。柴胡為少陽之藥</w:t>
      </w:r>
      <w:r w:rsidR="006C4C45">
        <w:t>，</w:t>
      </w:r>
      <w:r>
        <w:rPr>
          <w:rFonts w:hint="eastAsia"/>
        </w:rPr>
        <w:t>能引大氣之陷者自左上升。升麻為陽明之藥</w:t>
      </w:r>
      <w:r w:rsidR="006C4C45">
        <w:t>，</w:t>
      </w:r>
      <w:r>
        <w:rPr>
          <w:rFonts w:hint="eastAsia"/>
        </w:rPr>
        <w:t>能引大氣之陷者</w:t>
      </w:r>
      <w:r w:rsidR="006C4C45">
        <w:t>，</w:t>
      </w:r>
      <w:r>
        <w:rPr>
          <w:rFonts w:hint="eastAsia"/>
        </w:rPr>
        <w:t>自右上升。桔梗為藥中舟楫</w:t>
      </w:r>
      <w:r w:rsidR="006C4C45">
        <w:t>，</w:t>
      </w:r>
      <w:r>
        <w:rPr>
          <w:rFonts w:hint="eastAsia"/>
        </w:rPr>
        <w:t>能載諸藥之力上達胸中</w:t>
      </w:r>
      <w:r w:rsidR="006C4C45">
        <w:t>，</w:t>
      </w:r>
      <w:r>
        <w:rPr>
          <w:rFonts w:hint="eastAsia"/>
        </w:rPr>
        <w:t>故用之為嚮導也。至氣分虛極</w:t>
      </w:r>
      <w:r>
        <w:rPr>
          <w:rFonts w:hint="eastAsia"/>
        </w:rPr>
        <w:lastRenderedPageBreak/>
        <w:t>者酌加人參</w:t>
      </w:r>
      <w:r w:rsidR="006C4C45">
        <w:t>，</w:t>
      </w:r>
      <w:r>
        <w:rPr>
          <w:rFonts w:hint="eastAsia"/>
        </w:rPr>
        <w:t>所以培氣之本也。或更加萸肉</w:t>
      </w:r>
      <w:r w:rsidR="006C4C45">
        <w:t>，</w:t>
      </w:r>
      <w:r>
        <w:rPr>
          <w:rFonts w:hint="eastAsia"/>
        </w:rPr>
        <w:t>所以防氣之渙也。至若少腹下墜</w:t>
      </w:r>
      <w:r w:rsidR="006C4C45">
        <w:t>，</w:t>
      </w:r>
      <w:r>
        <w:rPr>
          <w:rFonts w:hint="eastAsia"/>
        </w:rPr>
        <w:t>或更作疼</w:t>
      </w:r>
      <w:r w:rsidR="006C4C45">
        <w:t>，</w:t>
      </w:r>
      <w:r>
        <w:rPr>
          <w:rFonts w:hint="eastAsia"/>
        </w:rPr>
        <w:t>其人之大氣直陷至九淵</w:t>
      </w:r>
      <w:r w:rsidR="006C4C45">
        <w:t>，</w:t>
      </w:r>
      <w:r>
        <w:rPr>
          <w:rFonts w:hint="eastAsia"/>
        </w:rPr>
        <w:t>必需升麻之大力者以升提之</w:t>
      </w:r>
      <w:r w:rsidR="006C4C45">
        <w:t>，</w:t>
      </w:r>
      <w:r>
        <w:rPr>
          <w:rFonts w:hint="eastAsia"/>
        </w:rPr>
        <w:t>故又將升麻加倍也。方中之用意如此</w:t>
      </w:r>
      <w:r w:rsidR="006C4C45">
        <w:t>，</w:t>
      </w:r>
      <w:r>
        <w:rPr>
          <w:rFonts w:hint="eastAsia"/>
        </w:rPr>
        <w:t>至隨證活潑加減</w:t>
      </w:r>
      <w:r w:rsidR="006C4C45">
        <w:t>，</w:t>
      </w:r>
      <w:r>
        <w:rPr>
          <w:rFonts w:hint="eastAsia"/>
        </w:rPr>
        <w:t>尤在臨證者之善變通也。升陷湯後</w:t>
      </w:r>
      <w:r w:rsidR="006C4C45">
        <w:t>，</w:t>
      </w:r>
      <w:r>
        <w:rPr>
          <w:rFonts w:hint="eastAsia"/>
        </w:rPr>
        <w:t>又有回陽升陷湯、理</w:t>
      </w:r>
      <w:r w:rsidR="00A507A7">
        <w:rPr>
          <w:rFonts w:hint="eastAsia"/>
        </w:rPr>
        <w:t>鬱</w:t>
      </w:r>
      <w:r>
        <w:rPr>
          <w:rFonts w:hint="eastAsia"/>
        </w:rPr>
        <w:t>升陷湯二方</w:t>
      </w:r>
      <w:r w:rsidR="006C4C45">
        <w:t>，</w:t>
      </w:r>
      <w:r>
        <w:rPr>
          <w:rFonts w:hint="eastAsia"/>
        </w:rPr>
        <w:t>皆由升陷湯加減而成。此三升陷湯後</w:t>
      </w:r>
      <w:r w:rsidR="006C4C45">
        <w:t>，</w:t>
      </w:r>
      <w:r>
        <w:rPr>
          <w:rFonts w:hint="eastAsia"/>
        </w:rPr>
        <w:t>附載治癒之案二十餘則</w:t>
      </w:r>
      <w:r w:rsidR="006C4C45">
        <w:t>，</w:t>
      </w:r>
      <w:r>
        <w:rPr>
          <w:rFonts w:hint="eastAsia"/>
        </w:rPr>
        <w:t>其病之現狀</w:t>
      </w:r>
      <w:r w:rsidR="006C4C45">
        <w:t>，</w:t>
      </w:r>
      <w:r>
        <w:rPr>
          <w:rFonts w:hint="eastAsia"/>
        </w:rPr>
        <w:t>有呼吸短氣者</w:t>
      </w:r>
      <w:r w:rsidR="006C4C45">
        <w:t>，</w:t>
      </w:r>
      <w:r>
        <w:rPr>
          <w:rFonts w:hint="eastAsia"/>
        </w:rPr>
        <w:t>有心中怔忡者</w:t>
      </w:r>
      <w:r w:rsidR="006C4C45">
        <w:t>，</w:t>
      </w:r>
      <w:r>
        <w:rPr>
          <w:rFonts w:hint="eastAsia"/>
        </w:rPr>
        <w:t>有淋漓大汗者</w:t>
      </w:r>
      <w:r w:rsidR="006C4C45">
        <w:t>，</w:t>
      </w:r>
      <w:r>
        <w:rPr>
          <w:rFonts w:hint="eastAsia"/>
        </w:rPr>
        <w:t>有神昏健忘者</w:t>
      </w:r>
      <w:r w:rsidR="006C4C45">
        <w:t>，</w:t>
      </w:r>
      <w:r>
        <w:rPr>
          <w:rFonts w:hint="eastAsia"/>
        </w:rPr>
        <w:t>有聲顫身動者</w:t>
      </w:r>
      <w:r w:rsidR="006C4C45">
        <w:t>，</w:t>
      </w:r>
      <w:r>
        <w:rPr>
          <w:rFonts w:hint="eastAsia"/>
        </w:rPr>
        <w:t>有寒熱往來者</w:t>
      </w:r>
      <w:r w:rsidR="006C4C45">
        <w:t>，</w:t>
      </w:r>
      <w:r>
        <w:rPr>
          <w:rFonts w:hint="eastAsia"/>
        </w:rPr>
        <w:t>有胸中滿悶者（此因呼吸不利而自覺滿悶</w:t>
      </w:r>
      <w:r w:rsidR="006C4C45">
        <w:rPr>
          <w:rFonts w:hint="eastAsia"/>
        </w:rPr>
        <w:t>，</w:t>
      </w:r>
      <w:r>
        <w:rPr>
          <w:rFonts w:hint="eastAsia"/>
        </w:rPr>
        <w:t>若作滿悶治之立危</w:t>
      </w:r>
      <w:r w:rsidR="00F13728">
        <w:t>）</w:t>
      </w:r>
      <w:r w:rsidR="006C4C45">
        <w:t>，</w:t>
      </w:r>
      <w:r>
        <w:rPr>
          <w:rFonts w:hint="eastAsia"/>
        </w:rPr>
        <w:t>有努力呼吸似喘者（</w:t>
      </w:r>
      <w:r w:rsidRPr="00AE6B8F">
        <w:rPr>
          <w:rFonts w:hint="eastAsia"/>
        </w:rPr>
        <w:t>此種現狀尤多</w:t>
      </w:r>
      <w:r w:rsidR="006C4C45">
        <w:t>，</w:t>
      </w:r>
      <w:r w:rsidRPr="00AE6B8F">
        <w:rPr>
          <w:rFonts w:hint="eastAsia"/>
        </w:rPr>
        <w:t>乃肺之呼吸將停</w:t>
      </w:r>
      <w:r w:rsidR="006C4C45">
        <w:t>，</w:t>
      </w:r>
      <w:r w:rsidRPr="00AE6B8F">
        <w:rPr>
          <w:rFonts w:hint="eastAsia"/>
        </w:rPr>
        <w:t>其人努力呼吸以自救</w:t>
      </w:r>
      <w:r w:rsidR="006C4C45">
        <w:t>，</w:t>
      </w:r>
      <w:r w:rsidRPr="00AE6B8F">
        <w:rPr>
          <w:rFonts w:hint="eastAsia"/>
        </w:rPr>
        <w:t>若作喘證治之立危</w:t>
      </w:r>
      <w:r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有咽乾作渴者</w:t>
      </w:r>
      <w:r w:rsidR="006C4C45">
        <w:t>，</w:t>
      </w:r>
      <w:r>
        <w:rPr>
          <w:rFonts w:hint="eastAsia"/>
        </w:rPr>
        <w:t>有常常呵欠者</w:t>
      </w:r>
      <w:r w:rsidR="006C4C45">
        <w:t>，</w:t>
      </w:r>
      <w:r>
        <w:rPr>
          <w:rFonts w:hint="eastAsia"/>
        </w:rPr>
        <w:t>有肢體痿廢者</w:t>
      </w:r>
      <w:r w:rsidR="006C4C45">
        <w:t>，</w:t>
      </w:r>
      <w:r>
        <w:rPr>
          <w:rFonts w:hint="eastAsia"/>
        </w:rPr>
        <w:t>有食後易饑者</w:t>
      </w:r>
      <w:r w:rsidR="006C4C45">
        <w:t>，</w:t>
      </w:r>
      <w:r>
        <w:rPr>
          <w:rFonts w:hint="eastAsia"/>
        </w:rPr>
        <w:t>有二便不禁者</w:t>
      </w:r>
      <w:r w:rsidR="006C4C45">
        <w:t>，</w:t>
      </w:r>
      <w:r>
        <w:rPr>
          <w:rFonts w:hint="eastAsia"/>
        </w:rPr>
        <w:t>有癃閉身腫者</w:t>
      </w:r>
      <w:r w:rsidR="006C4C45">
        <w:t>，</w:t>
      </w:r>
      <w:r>
        <w:rPr>
          <w:rFonts w:hint="eastAsia"/>
        </w:rPr>
        <w:t>有張口呼氣外出而氣不上達</w:t>
      </w:r>
      <w:r w:rsidR="006C4C45">
        <w:t>，</w:t>
      </w:r>
      <w:r>
        <w:rPr>
          <w:rFonts w:hint="eastAsia"/>
        </w:rPr>
        <w:t>肛門突出者</w:t>
      </w:r>
      <w:r w:rsidR="006C4C45">
        <w:t>，</w:t>
      </w:r>
      <w:r>
        <w:rPr>
          <w:rFonts w:hint="eastAsia"/>
        </w:rPr>
        <w:t>在女子有下血不止者</w:t>
      </w:r>
      <w:r w:rsidR="006C4C45">
        <w:t>，</w:t>
      </w:r>
      <w:r>
        <w:rPr>
          <w:rFonts w:hint="eastAsia"/>
        </w:rPr>
        <w:t>更有經水逆行者（</w:t>
      </w:r>
      <w:r w:rsidRPr="00AE6B8F">
        <w:rPr>
          <w:rFonts w:hint="eastAsia"/>
        </w:rPr>
        <w:t>證因氣逆者多</w:t>
      </w:r>
      <w:r w:rsidR="006C4C45">
        <w:t>，</w:t>
      </w:r>
      <w:r w:rsidRPr="00AE6B8F">
        <w:rPr>
          <w:rFonts w:hint="eastAsia"/>
        </w:rPr>
        <w:t>若因氣陷致經水逆行者曾見有兩人</w:t>
      </w:r>
      <w:r w:rsidR="006C4C45">
        <w:t>，</w:t>
      </w:r>
      <w:r w:rsidRPr="00AE6B8F">
        <w:rPr>
          <w:rFonts w:hint="eastAsia"/>
        </w:rPr>
        <w:t>皆投以升陷湯治癒</w:t>
      </w:r>
      <w:r>
        <w:rPr>
          <w:rFonts w:hint="eastAsia"/>
        </w:rPr>
        <w:t>）</w:t>
      </w:r>
      <w:r w:rsidR="006C4C45">
        <w:t>，</w:t>
      </w:r>
      <w:r>
        <w:rPr>
          <w:rFonts w:hint="eastAsia"/>
        </w:rPr>
        <w:t>種種病狀實難悉數。其案亦不勝錄。今惟即在奉治癒大氣下陷之案</w:t>
      </w:r>
      <w:r w:rsidR="006C4C45">
        <w:t>，</w:t>
      </w:r>
      <w:r>
        <w:rPr>
          <w:rFonts w:hint="eastAsia"/>
        </w:rPr>
        <w:t>略登數則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t>，</w:t>
      </w:r>
      <w:r>
        <w:rPr>
          <w:rFonts w:hint="eastAsia"/>
        </w:rPr>
        <w:t>以備考徵。</w:t>
      </w:r>
    </w:p>
    <w:p w:rsidR="00FA5299" w:rsidRPr="00676F26" w:rsidRDefault="00AE6B8F" w:rsidP="00AE6B8F">
      <w:pPr>
        <w:pStyle w:val="2f3"/>
        <w:ind w:firstLine="712"/>
      </w:pPr>
      <w:r>
        <w:rPr>
          <w:rFonts w:hint="eastAsia"/>
        </w:rPr>
        <w:t>西豐縣張繼昌</w:t>
      </w:r>
      <w:r w:rsidR="006C4C45">
        <w:t>，</w:t>
      </w:r>
      <w:r>
        <w:rPr>
          <w:rFonts w:hint="eastAsia"/>
        </w:rPr>
        <w:t>年十八九</w:t>
      </w:r>
      <w:r w:rsidR="006C4C45">
        <w:t>，</w:t>
      </w:r>
      <w:r>
        <w:rPr>
          <w:rFonts w:hint="eastAsia"/>
        </w:rPr>
        <w:t>患病數年不愈</w:t>
      </w:r>
      <w:r w:rsidR="006C4C45">
        <w:t>，</w:t>
      </w:r>
      <w:r>
        <w:rPr>
          <w:rFonts w:hint="eastAsia"/>
        </w:rPr>
        <w:t>來院診治。其證夜不能寐</w:t>
      </w:r>
      <w:r w:rsidR="006C4C45">
        <w:t>，</w:t>
      </w:r>
      <w:r>
        <w:rPr>
          <w:rFonts w:hint="eastAsia"/>
        </w:rPr>
        <w:t>飲食減少</w:t>
      </w:r>
      <w:r w:rsidR="006C4C45">
        <w:t>，</w:t>
      </w:r>
      <w:r>
        <w:rPr>
          <w:rFonts w:hint="eastAsia"/>
        </w:rPr>
        <w:t>四肢無力</w:t>
      </w:r>
      <w:r w:rsidR="006C4C45">
        <w:t>，</w:t>
      </w:r>
      <w:r>
        <w:rPr>
          <w:rFonts w:hint="eastAsia"/>
        </w:rPr>
        <w:t>常覺短氣。其脈關前微弱不起</w:t>
      </w:r>
      <w:r w:rsidR="006C4C45">
        <w:rPr>
          <w:rFonts w:hint="eastAsia"/>
        </w:rP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胸中大氣下陷</w:t>
      </w:r>
      <w:r w:rsidR="006C4C45">
        <w:t>，</w:t>
      </w:r>
      <w:r>
        <w:rPr>
          <w:rFonts w:hint="eastAsia"/>
        </w:rPr>
        <w:t>故現種種諸證。投以升陷湯</w:t>
      </w:r>
      <w:r w:rsidR="006C4C45">
        <w:t>，</w:t>
      </w:r>
      <w:r>
        <w:rPr>
          <w:rFonts w:hint="eastAsia"/>
        </w:rPr>
        <w:t>為其不寐</w:t>
      </w:r>
      <w:r w:rsidR="006C4C45">
        <w:t>，</w:t>
      </w:r>
      <w:r>
        <w:rPr>
          <w:rFonts w:hint="eastAsia"/>
        </w:rPr>
        <w:t>加熟棗仁、龍眼肉各四錢</w:t>
      </w:r>
      <w:r w:rsidR="006C4C45">
        <w:t>，</w:t>
      </w:r>
      <w:r>
        <w:rPr>
          <w:rFonts w:hint="eastAsia"/>
        </w:rPr>
        <w:t>數劑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AE6B8F" w:rsidRDefault="00AE6B8F" w:rsidP="00AE6B8F">
      <w:pPr>
        <w:pStyle w:val="2f3"/>
        <w:ind w:firstLine="712"/>
      </w:pPr>
      <w:r>
        <w:rPr>
          <w:rFonts w:hint="eastAsia"/>
        </w:rPr>
        <w:t>開原史姓女子</w:t>
      </w:r>
      <w:r w:rsidR="006C4C45">
        <w:t>，</w:t>
      </w:r>
      <w:r>
        <w:rPr>
          <w:rFonts w:hint="eastAsia"/>
        </w:rPr>
        <w:t>在奉天女子師範讀書。陡然腹中作疼</w:t>
      </w:r>
      <w:r w:rsidR="006C4C45">
        <w:t>，</w:t>
      </w:r>
      <w:r>
        <w:rPr>
          <w:rFonts w:hint="eastAsia"/>
        </w:rPr>
        <w:t>呻吟不止。其脈沉而微弱疑</w:t>
      </w:r>
      <w:r w:rsidR="00AD7840">
        <w:rPr>
          <w:rFonts w:hint="eastAsia"/>
        </w:rPr>
        <w:t>係</w:t>
      </w:r>
      <w:r>
        <w:rPr>
          <w:rFonts w:hint="eastAsia"/>
        </w:rPr>
        <w:t>氣血凝滯</w:t>
      </w:r>
      <w:r w:rsidR="006C4C45">
        <w:t>，</w:t>
      </w:r>
      <w:r>
        <w:rPr>
          <w:rFonts w:hint="eastAsia"/>
        </w:rPr>
        <w:t>少投以理氣之品</w:t>
      </w:r>
      <w:r w:rsidR="006C4C45">
        <w:t>，</w:t>
      </w:r>
      <w:r>
        <w:rPr>
          <w:rFonts w:hint="eastAsia"/>
        </w:rPr>
        <w:t>其疼益劇</w:t>
      </w:r>
      <w:r w:rsidR="006C4C45">
        <w:t>，</w:t>
      </w:r>
      <w:r>
        <w:rPr>
          <w:rFonts w:hint="eastAsia"/>
        </w:rPr>
        <w:t>且覺下墜</w:t>
      </w:r>
      <w:r w:rsidR="006C4C45">
        <w:t>，</w:t>
      </w:r>
      <w:r>
        <w:rPr>
          <w:rFonts w:hint="eastAsia"/>
        </w:rPr>
        <w:t>呼吸短氣。恍悟其</w:t>
      </w:r>
      <w:r>
        <w:rPr>
          <w:rFonts w:hint="eastAsia"/>
        </w:rPr>
        <w:lastRenderedPageBreak/>
        <w:t>腹中疼痛原</w:t>
      </w:r>
      <w:r w:rsidR="00AD7840">
        <w:rPr>
          <w:rFonts w:hint="eastAsia"/>
        </w:rPr>
        <w:t>係</w:t>
      </w:r>
      <w:r>
        <w:rPr>
          <w:rFonts w:hint="eastAsia"/>
        </w:rPr>
        <w:t>大氣下陷</w:t>
      </w:r>
      <w:r w:rsidR="006C4C45">
        <w:t>，</w:t>
      </w:r>
      <w:r>
        <w:rPr>
          <w:rFonts w:hint="eastAsia"/>
        </w:rPr>
        <w:t>誤理其氣則下陷益甚</w:t>
      </w:r>
      <w:r w:rsidR="006C4C45">
        <w:t>，</w:t>
      </w:r>
      <w:r>
        <w:rPr>
          <w:rFonts w:hint="eastAsia"/>
        </w:rPr>
        <w:t>故疼加劇也。急投以升陷湯</w:t>
      </w:r>
      <w:r w:rsidR="006C4C45">
        <w:t>，</w:t>
      </w:r>
      <w:r>
        <w:rPr>
          <w:rFonts w:hint="eastAsia"/>
        </w:rPr>
        <w:t>一劑即愈。</w:t>
      </w:r>
    </w:p>
    <w:p w:rsidR="006648B3" w:rsidRDefault="00AE6B8F" w:rsidP="006648B3">
      <w:pPr>
        <w:pStyle w:val="2f3"/>
        <w:ind w:firstLine="712"/>
      </w:pPr>
      <w:r>
        <w:rPr>
          <w:rFonts w:hint="eastAsia"/>
        </w:rPr>
        <w:t>奉天大東關</w:t>
      </w:r>
      <w:r w:rsidR="00D24630">
        <w:rPr>
          <w:rFonts w:hint="eastAsia"/>
        </w:rPr>
        <w:t>於</w:t>
      </w:r>
      <w:r>
        <w:rPr>
          <w:rFonts w:hint="eastAsia"/>
        </w:rPr>
        <w:t>氏女</w:t>
      </w:r>
      <w:r w:rsidR="006C4C45">
        <w:t>，</w:t>
      </w:r>
      <w:r>
        <w:rPr>
          <w:rFonts w:hint="eastAsia"/>
        </w:rPr>
        <w:t>出嫁而孀</w:t>
      </w:r>
      <w:r w:rsidR="006C4C45">
        <w:t>，</w:t>
      </w:r>
      <w:r>
        <w:rPr>
          <w:rFonts w:hint="eastAsia"/>
        </w:rPr>
        <w:t>依居娘門</w:t>
      </w:r>
      <w:r w:rsidR="006C4C45">
        <w:t>，</w:t>
      </w:r>
      <w:r>
        <w:rPr>
          <w:rFonts w:hint="eastAsia"/>
        </w:rPr>
        <w:t>其人善英文英語</w:t>
      </w:r>
      <w:r w:rsidR="006C4C45">
        <w:t>，</w:t>
      </w:r>
      <w:r>
        <w:rPr>
          <w:rFonts w:hint="eastAsia"/>
        </w:rPr>
        <w:t>英商在奉者</w:t>
      </w:r>
      <w:r w:rsidR="006C4C45">
        <w:t>，</w:t>
      </w:r>
      <w:r>
        <w:rPr>
          <w:rFonts w:hint="eastAsia"/>
        </w:rPr>
        <w:t>延以教其眷屬。因病還家中</w:t>
      </w:r>
      <w:r w:rsidR="006C4C45">
        <w:t>，</w:t>
      </w:r>
      <w:r>
        <w:rPr>
          <w:rFonts w:hint="eastAsia"/>
        </w:rPr>
        <w:t>夜忽不能言</w:t>
      </w:r>
      <w:r w:rsidR="006C4C45">
        <w:t>，</w:t>
      </w:r>
      <w:r>
        <w:rPr>
          <w:rFonts w:hint="eastAsia"/>
        </w:rPr>
        <w:t>並不能息。其同院住者王子岡</w:t>
      </w:r>
      <w:r w:rsidR="00AD7840">
        <w:rPr>
          <w:rFonts w:hint="eastAsia"/>
        </w:rPr>
        <w:t>係</w:t>
      </w:r>
      <w:r>
        <w:rPr>
          <w:rFonts w:hint="eastAsia"/>
        </w:rPr>
        <w:t>愚門生</w:t>
      </w:r>
      <w:r w:rsidR="006C4C45">
        <w:t>，</w:t>
      </w:r>
      <w:r>
        <w:rPr>
          <w:rFonts w:hint="eastAsia"/>
        </w:rPr>
        <w:t>急來院扣門求為援救。因素為診脈調藥</w:t>
      </w:r>
      <w:r w:rsidR="006C4C45">
        <w:t>，</w:t>
      </w:r>
      <w:r>
        <w:rPr>
          <w:rFonts w:hint="eastAsia"/>
        </w:rPr>
        <w:t>知其大氣虛損</w:t>
      </w:r>
      <w:r w:rsidR="006C4C45">
        <w:t>，</w:t>
      </w:r>
      <w:r>
        <w:rPr>
          <w:rFonts w:hint="eastAsia"/>
        </w:rPr>
        <w:t>此次之證</w:t>
      </w:r>
      <w:r w:rsidR="006C4C45">
        <w:t>，</w:t>
      </w:r>
      <w:r>
        <w:rPr>
          <w:rFonts w:hint="eastAsia"/>
        </w:rPr>
        <w:t>確知其為大氣下陷</w:t>
      </w:r>
      <w:r w:rsidR="006C4C45">
        <w:t>，</w:t>
      </w:r>
      <w:r>
        <w:rPr>
          <w:rFonts w:hint="eastAsia"/>
        </w:rPr>
        <w:t>遂為疏方用生箭耆一兩</w:t>
      </w:r>
      <w:r w:rsidR="006C4C45">
        <w:t>，</w:t>
      </w:r>
      <w:r>
        <w:rPr>
          <w:rFonts w:hint="eastAsia"/>
        </w:rPr>
        <w:t>當歸四錢</w:t>
      </w:r>
      <w:r w:rsidR="006C4C45">
        <w:t>，</w:t>
      </w:r>
      <w:r>
        <w:rPr>
          <w:rFonts w:hint="eastAsia"/>
        </w:rPr>
        <w:t>升麻二錢</w:t>
      </w:r>
      <w:r w:rsidR="006C4C45">
        <w:t>，</w:t>
      </w:r>
      <w:r>
        <w:rPr>
          <w:rFonts w:hint="eastAsia"/>
        </w:rPr>
        <w:t>煎服</w:t>
      </w:r>
      <w:r w:rsidR="006C4C45">
        <w:t>，</w:t>
      </w:r>
      <w:r>
        <w:rPr>
          <w:rFonts w:hint="eastAsia"/>
        </w:rPr>
        <w:t>須臾即能言語。翌晨舁至院中</w:t>
      </w:r>
      <w:r w:rsidR="006C4C45">
        <w:t>，</w:t>
      </w:r>
      <w:r>
        <w:rPr>
          <w:rFonts w:hint="eastAsia"/>
        </w:rPr>
        <w:t>診其脈沉遲微弱</w:t>
      </w:r>
      <w:r w:rsidR="006C4C45">
        <w:t>，</w:t>
      </w:r>
      <w:r>
        <w:rPr>
          <w:rFonts w:hint="eastAsia"/>
        </w:rPr>
        <w:t>其呼吸仍覺短氣。遂將原方減升麻一錢</w:t>
      </w:r>
      <w:r w:rsidR="006C4C45">
        <w:t>，</w:t>
      </w:r>
      <w:r>
        <w:rPr>
          <w:rFonts w:hint="eastAsia"/>
        </w:rPr>
        <w:t>又加生山藥、知母各三錢</w:t>
      </w:r>
      <w:r w:rsidR="006C4C45">
        <w:t>，</w:t>
      </w:r>
      <w:r>
        <w:rPr>
          <w:rFonts w:hint="eastAsia"/>
        </w:rPr>
        <w:t>柴胡</w:t>
      </w:r>
      <w:r w:rsidR="006648B3">
        <w:rPr>
          <w:rFonts w:hint="eastAsia"/>
        </w:rPr>
        <w:t>、桔梗各一錢</w:t>
      </w:r>
      <w:r w:rsidR="006C4C45">
        <w:t>，</w:t>
      </w:r>
      <w:r w:rsidR="006648B3">
        <w:rPr>
          <w:rFonts w:hint="eastAsia"/>
        </w:rPr>
        <w:t>連服數劑</w:t>
      </w:r>
      <w:r w:rsidR="00090B73">
        <w:rPr>
          <w:rFonts w:hint="eastAsia"/>
        </w:rPr>
        <w:t>痊愈</w:t>
      </w:r>
      <w:r w:rsidR="006648B3">
        <w:rPr>
          <w:rFonts w:hint="eastAsia"/>
        </w:rPr>
        <w:t>。按</w:t>
      </w:r>
      <w:r w:rsidR="006648B3">
        <w:t>：</w:t>
      </w:r>
      <w:r w:rsidR="006648B3">
        <w:rPr>
          <w:rFonts w:hint="eastAsia"/>
        </w:rPr>
        <w:t>此證脈遲而仍用知母者</w:t>
      </w:r>
      <w:r w:rsidR="006C4C45">
        <w:t>，</w:t>
      </w:r>
      <w:r w:rsidR="006648B3">
        <w:rPr>
          <w:rFonts w:hint="eastAsia"/>
        </w:rPr>
        <w:t>因大氣下陷之脈大抵皆遲</w:t>
      </w:r>
      <w:r w:rsidR="006C4C45">
        <w:t>，</w:t>
      </w:r>
      <w:r w:rsidR="006648B3">
        <w:rPr>
          <w:rFonts w:hint="eastAsia"/>
        </w:rPr>
        <w:t>非因寒涼而遲也</w:t>
      </w:r>
      <w:r w:rsidR="006C4C45">
        <w:t>，</w:t>
      </w:r>
      <w:r w:rsidR="006648B3">
        <w:rPr>
          <w:rFonts w:hint="eastAsia"/>
        </w:rPr>
        <w:t>用知母以濟黃耆之熱</w:t>
      </w:r>
      <w:r w:rsidR="006C4C45">
        <w:t>，</w:t>
      </w:r>
      <w:r w:rsidR="006648B3">
        <w:rPr>
          <w:rFonts w:hint="eastAsia"/>
        </w:rPr>
        <w:t>則藥性和平</w:t>
      </w:r>
      <w:r w:rsidR="006C4C45">
        <w:t>，</w:t>
      </w:r>
      <w:r w:rsidR="006648B3">
        <w:rPr>
          <w:rFonts w:hint="eastAsia"/>
        </w:rPr>
        <w:t>始能久服無弊。</w:t>
      </w:r>
    </w:p>
    <w:p w:rsidR="006648B3" w:rsidRDefault="006648B3" w:rsidP="006648B3">
      <w:pPr>
        <w:pStyle w:val="2f3"/>
        <w:ind w:firstLine="712"/>
      </w:pPr>
      <w:r>
        <w:rPr>
          <w:rFonts w:hint="eastAsia"/>
        </w:rPr>
        <w:t>奉天小北關袁姓少婦</w:t>
      </w:r>
      <w:r w:rsidR="006C4C45">
        <w:t>，</w:t>
      </w:r>
      <w:r>
        <w:rPr>
          <w:rFonts w:hint="eastAsia"/>
        </w:rPr>
        <w:t>小便處常若火炙</w:t>
      </w:r>
      <w:r w:rsidR="006C4C45">
        <w:t>，</w:t>
      </w:r>
      <w:r>
        <w:rPr>
          <w:rFonts w:hint="eastAsia"/>
        </w:rPr>
        <w:t>有時覺腹中之氣下墜</w:t>
      </w:r>
      <w:r w:rsidR="006C4C45">
        <w:t>，</w:t>
      </w:r>
      <w:r>
        <w:rPr>
          <w:rFonts w:hint="eastAsia"/>
        </w:rPr>
        <w:t>則炙熱益甚。診其脈關前微弱</w:t>
      </w:r>
      <w:r w:rsidR="006C4C45">
        <w:t>，</w:t>
      </w:r>
      <w:r>
        <w:rPr>
          <w:rFonts w:hint="eastAsia"/>
        </w:rPr>
        <w:t>關後重按又似有力。其呼吸恒覺短氣</w:t>
      </w:r>
      <w:r w:rsidR="006C4C45">
        <w:t>，</w:t>
      </w:r>
      <w:r>
        <w:rPr>
          <w:rFonts w:hint="eastAsia"/>
        </w:rPr>
        <w:t>心中時或發熱</w:t>
      </w:r>
      <w:r w:rsidR="006C4C45">
        <w:rPr>
          <w:rFonts w:hint="eastAsia"/>
        </w:rPr>
        <w:t>，</w:t>
      </w:r>
      <w:r>
        <w:rPr>
          <w:rFonts w:hint="eastAsia"/>
        </w:rPr>
        <w:t>知其素有外感伏邪</w:t>
      </w:r>
      <w:r w:rsidR="006C4C45">
        <w:t>，</w:t>
      </w:r>
      <w:r>
        <w:rPr>
          <w:rFonts w:hint="eastAsia"/>
        </w:rPr>
        <w:t>久而化熱</w:t>
      </w:r>
      <w:r w:rsidR="006C4C45">
        <w:t>，</w:t>
      </w:r>
      <w:r>
        <w:rPr>
          <w:rFonts w:hint="eastAsia"/>
        </w:rPr>
        <w:t>又因胸中大氣下陷</w:t>
      </w:r>
      <w:r w:rsidR="006C4C45">
        <w:t>，</w:t>
      </w:r>
      <w:r>
        <w:rPr>
          <w:rFonts w:hint="eastAsia"/>
        </w:rPr>
        <w:t>伏邪亦隨之下陷也。治以升陷湯加生石膏八錢</w:t>
      </w:r>
      <w:r w:rsidR="006C4C45">
        <w:t>，</w:t>
      </w:r>
      <w:r>
        <w:rPr>
          <w:rFonts w:hint="eastAsia"/>
        </w:rPr>
        <w:t>後漸加至二兩</w:t>
      </w:r>
      <w:r w:rsidR="006C4C45">
        <w:t>，</w:t>
      </w:r>
      <w:r>
        <w:rPr>
          <w:rFonts w:hint="eastAsia"/>
        </w:rPr>
        <w:t>服藥旬日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FA5299" w:rsidRDefault="006648B3" w:rsidP="006648B3">
      <w:pPr>
        <w:pStyle w:val="2f3"/>
        <w:ind w:firstLine="712"/>
      </w:pPr>
      <w:r>
        <w:rPr>
          <w:rFonts w:hint="eastAsia"/>
        </w:rPr>
        <w:t>或疑大氣下陷者</w:t>
      </w:r>
      <w:r w:rsidR="006C4C45">
        <w:t>，</w:t>
      </w:r>
      <w:r>
        <w:rPr>
          <w:rFonts w:hint="eastAsia"/>
        </w:rPr>
        <w:t>氣不上達也</w:t>
      </w:r>
      <w:r w:rsidR="006C4C45">
        <w:t>，</w:t>
      </w:r>
      <w:r>
        <w:rPr>
          <w:rFonts w:hint="eastAsia"/>
        </w:rPr>
        <w:t>喘者</w:t>
      </w:r>
      <w:r w:rsidR="006C4C45">
        <w:t>，</w:t>
      </w:r>
      <w:r>
        <w:rPr>
          <w:rFonts w:hint="eastAsia"/>
        </w:rPr>
        <w:t>氣不下降也</w:t>
      </w:r>
      <w:r w:rsidR="006C4C45">
        <w:t>，</w:t>
      </w:r>
      <w:r>
        <w:rPr>
          <w:rFonts w:hint="eastAsia"/>
        </w:rPr>
        <w:t>何以</w:t>
      </w:r>
      <w:r w:rsidR="00166055">
        <w:rPr>
          <w:rFonts w:hint="eastAsia"/>
        </w:rPr>
        <w:t>歷</w:t>
      </w:r>
      <w:r>
        <w:rPr>
          <w:rFonts w:hint="eastAsia"/>
        </w:rPr>
        <w:t>述大氣下陷之病狀</w:t>
      </w:r>
      <w:r w:rsidR="006C4C45">
        <w:t>，</w:t>
      </w:r>
      <w:r>
        <w:rPr>
          <w:rFonts w:hint="eastAsia"/>
        </w:rPr>
        <w:t>竟有努力呼吸有似乎喘者</w:t>
      </w:r>
      <w:r>
        <w:t>？</w:t>
      </w:r>
      <w:r>
        <w:rPr>
          <w:rFonts w:hint="eastAsia"/>
        </w:rPr>
        <w:t>答曰</w:t>
      </w:r>
      <w:r>
        <w:t>「</w:t>
      </w:r>
      <w:r>
        <w:rPr>
          <w:rFonts w:hint="eastAsia"/>
        </w:rPr>
        <w:t>此理不易驟解</w:t>
      </w:r>
      <w:r w:rsidR="006C4C45">
        <w:t>，</w:t>
      </w:r>
      <w:r>
        <w:rPr>
          <w:rFonts w:hint="eastAsia"/>
        </w:rPr>
        <w:t>仍宜以治癒之案征之。一少年因力田勞苦過度</w:t>
      </w:r>
      <w:r w:rsidR="006C4C45">
        <w:t>，</w:t>
      </w:r>
      <w:r>
        <w:rPr>
          <w:rFonts w:hint="eastAsia"/>
        </w:rPr>
        <w:t>致胸中大氣下陷</w:t>
      </w:r>
      <w:r w:rsidR="006C4C45">
        <w:t>，</w:t>
      </w:r>
      <w:r>
        <w:rPr>
          <w:rFonts w:hint="eastAsia"/>
        </w:rPr>
        <w:t>四肢懶動</w:t>
      </w:r>
      <w:r w:rsidR="006C4C45">
        <w:t>，</w:t>
      </w:r>
      <w:r>
        <w:rPr>
          <w:rFonts w:hint="eastAsia"/>
        </w:rPr>
        <w:t>飲食減少</w:t>
      </w:r>
      <w:r w:rsidR="006C4C45">
        <w:t>，</w:t>
      </w:r>
      <w:r>
        <w:rPr>
          <w:rFonts w:hint="eastAsia"/>
        </w:rPr>
        <w:t>自言胸中滿悶</w:t>
      </w:r>
      <w:r w:rsidR="006C4C45">
        <w:t>，</w:t>
      </w:r>
      <w:r>
        <w:rPr>
          <w:rFonts w:hint="eastAsia"/>
        </w:rPr>
        <w:t>其實非滿悶</w:t>
      </w:r>
      <w:r w:rsidR="006C4C45">
        <w:rPr>
          <w:rFonts w:hint="eastAsia"/>
        </w:rPr>
        <w:t>，</w:t>
      </w:r>
      <w:r>
        <w:rPr>
          <w:rFonts w:hint="eastAsia"/>
        </w:rPr>
        <w:t>乃短氣也</w:t>
      </w:r>
      <w:r w:rsidR="006C4C45">
        <w:t>，</w:t>
      </w:r>
      <w:r>
        <w:rPr>
          <w:rFonts w:hint="eastAsia"/>
        </w:rPr>
        <w:t>粗人不善述病情</w:t>
      </w:r>
      <w:r w:rsidR="006C4C45">
        <w:t>，</w:t>
      </w:r>
      <w:r>
        <w:rPr>
          <w:rFonts w:hint="eastAsia"/>
        </w:rPr>
        <w:t>往往如此。醫者不能自審病因</w:t>
      </w:r>
      <w:r w:rsidR="006C4C45">
        <w:t>，</w:t>
      </w:r>
      <w:r>
        <w:rPr>
          <w:rFonts w:hint="eastAsia"/>
        </w:rPr>
        <w:t>投以</w:t>
      </w:r>
      <w:r>
        <w:rPr>
          <w:rFonts w:hint="eastAsia"/>
        </w:rPr>
        <w:lastRenderedPageBreak/>
        <w:t>開胸理氣之劑</w:t>
      </w:r>
      <w:r w:rsidR="006C4C45">
        <w:t>，</w:t>
      </w:r>
      <w:r>
        <w:rPr>
          <w:rFonts w:hint="eastAsia"/>
        </w:rPr>
        <w:t>服之增重</w:t>
      </w:r>
      <w:r w:rsidR="006C4C45">
        <w:rPr>
          <w:rFonts w:hint="eastAsia"/>
        </w:rPr>
        <w:t>，</w:t>
      </w:r>
      <w:r>
        <w:rPr>
          <w:rFonts w:hint="eastAsia"/>
        </w:rPr>
        <w:t>又改用半補半破之劑</w:t>
      </w:r>
      <w:r w:rsidR="006C4C45">
        <w:t>，</w:t>
      </w:r>
      <w:r>
        <w:rPr>
          <w:rFonts w:hint="eastAsia"/>
        </w:rPr>
        <w:t>服兩劑後</w:t>
      </w:r>
      <w:r w:rsidR="006C4C45">
        <w:t>，</w:t>
      </w:r>
      <w:r>
        <w:rPr>
          <w:rFonts w:hint="eastAsia"/>
        </w:rPr>
        <w:t>病又增重。又延他醫</w:t>
      </w:r>
      <w:r w:rsidR="006C4C45">
        <w:t>，</w:t>
      </w:r>
      <w:r>
        <w:rPr>
          <w:rFonts w:hint="eastAsia"/>
        </w:rPr>
        <w:t>投以桔梗、當歸、木香各數錢</w:t>
      </w:r>
      <w:r w:rsidR="006C4C45">
        <w:t>，</w:t>
      </w:r>
      <w:r>
        <w:rPr>
          <w:rFonts w:hint="eastAsia"/>
        </w:rPr>
        <w:t>病大見</w:t>
      </w:r>
      <w:r>
        <w:rPr>
          <w:rFonts w:ascii="新細明體-ExtB" w:eastAsia="新細明體-ExtB" w:hAnsi="新細明體-ExtB" w:cs="新細明體-ExtB" w:hint="eastAsia"/>
        </w:rPr>
        <w:t>𢛪</w:t>
      </w:r>
      <w:r w:rsidR="006C4C45">
        <w:t>，</w:t>
      </w:r>
      <w:r>
        <w:rPr>
          <w:rFonts w:hint="eastAsia"/>
        </w:rPr>
        <w:t>蓋全賴桔梗升提氣分之力也。</w:t>
      </w:r>
      <w:r w:rsidR="006C4C45">
        <w:t>，</w:t>
      </w:r>
      <w:r>
        <w:rPr>
          <w:rFonts w:hint="eastAsia"/>
        </w:rPr>
        <w:t>醫者不知病癒之由</w:t>
      </w:r>
      <w:r w:rsidR="006C4C45">
        <w:t>，</w:t>
      </w:r>
      <w:r>
        <w:rPr>
          <w:rFonts w:hint="eastAsia"/>
        </w:rPr>
        <w:t>再服時竟將桔梗易為蘇梗</w:t>
      </w:r>
      <w:r w:rsidR="006C4C45">
        <w:t>，</w:t>
      </w:r>
      <w:r>
        <w:rPr>
          <w:rFonts w:hint="eastAsia"/>
        </w:rPr>
        <w:t>升降易性</w:t>
      </w:r>
      <w:r w:rsidR="006C4C45">
        <w:t>，</w:t>
      </w:r>
      <w:r>
        <w:rPr>
          <w:rFonts w:hint="eastAsia"/>
        </w:rPr>
        <w:t>病驟反復。自此不敢服藥。遲延二十餘日</w:t>
      </w:r>
      <w:r w:rsidR="006C4C45">
        <w:t>，</w:t>
      </w:r>
      <w:r>
        <w:rPr>
          <w:rFonts w:hint="eastAsia"/>
        </w:rPr>
        <w:t>病勢垂危</w:t>
      </w:r>
      <w:r w:rsidR="006C4C45">
        <w:t>，</w:t>
      </w:r>
      <w:r>
        <w:rPr>
          <w:rFonts w:hint="eastAsia"/>
        </w:rPr>
        <w:t>喘不能臥</w:t>
      </w:r>
      <w:r w:rsidR="006C4C45">
        <w:t>，</w:t>
      </w:r>
      <w:r>
        <w:rPr>
          <w:rFonts w:hint="eastAsia"/>
        </w:rPr>
        <w:t>晝夜倚壁而坐</w:t>
      </w:r>
      <w:r w:rsidR="006C4C45">
        <w:t>，</w:t>
      </w:r>
      <w:r>
        <w:rPr>
          <w:rFonts w:hint="eastAsia"/>
        </w:rPr>
        <w:t>假寐片時</w:t>
      </w:r>
      <w:r w:rsidR="006C4C45">
        <w:t>，</w:t>
      </w:r>
      <w:r>
        <w:rPr>
          <w:rFonts w:hint="eastAsia"/>
        </w:rPr>
        <w:t>氣息即停</w:t>
      </w:r>
      <w:r w:rsidR="006C4C45">
        <w:t>，</w:t>
      </w:r>
      <w:r>
        <w:rPr>
          <w:rFonts w:hint="eastAsia"/>
        </w:rPr>
        <w:t>心下突然脹起</w:t>
      </w:r>
      <w:r w:rsidR="006C4C45">
        <w:t>，</w:t>
      </w:r>
      <w:r>
        <w:rPr>
          <w:rFonts w:hint="eastAsia"/>
        </w:rPr>
        <w:t>急呼醒之</w:t>
      </w:r>
      <w:r w:rsidR="006C4C45">
        <w:t>，</w:t>
      </w:r>
      <w:r>
        <w:rPr>
          <w:rFonts w:hint="eastAsia"/>
        </w:rPr>
        <w:t>連連喘息數口</w:t>
      </w:r>
      <w:r w:rsidR="006C4C45">
        <w:t>，</w:t>
      </w:r>
      <w:r>
        <w:rPr>
          <w:rFonts w:hint="eastAsia"/>
        </w:rPr>
        <w:t>氣息始稍續</w:t>
      </w:r>
      <w:r w:rsidR="006C4C45">
        <w:t>，</w:t>
      </w:r>
      <w:r>
        <w:rPr>
          <w:rFonts w:hint="eastAsia"/>
        </w:rPr>
        <w:t>倦極偶臥片時</w:t>
      </w:r>
      <w:r w:rsidR="006C4C45">
        <w:t>，</w:t>
      </w:r>
      <w:r>
        <w:rPr>
          <w:rFonts w:hint="eastAsia"/>
        </w:rPr>
        <w:t>覺腹中重千斤</w:t>
      </w:r>
      <w:r w:rsidR="006C4C45">
        <w:t>，</w:t>
      </w:r>
      <w:r>
        <w:rPr>
          <w:rFonts w:hint="eastAsia"/>
        </w:rPr>
        <w:t>不能轉側</w:t>
      </w:r>
      <w:r w:rsidR="006C4C45">
        <w:t>，</w:t>
      </w:r>
      <w:r>
        <w:rPr>
          <w:rFonts w:hint="eastAsia"/>
        </w:rPr>
        <w:t>且不敢仰臥</w:t>
      </w:r>
      <w:r w:rsidR="006C4C45">
        <w:t>，</w:t>
      </w:r>
      <w:r>
        <w:rPr>
          <w:rFonts w:hint="eastAsia"/>
        </w:rPr>
        <w:t>其脈乍有乍無</w:t>
      </w:r>
      <w:r w:rsidR="006C4C45">
        <w:t>，</w:t>
      </w:r>
      <w:r>
        <w:rPr>
          <w:rFonts w:hint="eastAsia"/>
        </w:rPr>
        <w:t>寸關尺或一部獨見</w:t>
      </w:r>
      <w:r w:rsidR="006C4C45">
        <w:t>，</w:t>
      </w:r>
      <w:r>
        <w:rPr>
          <w:rFonts w:hint="eastAsia"/>
        </w:rPr>
        <w:t>或兩部同見</w:t>
      </w:r>
      <w:r w:rsidR="006C4C45">
        <w:t>，</w:t>
      </w:r>
      <w:r>
        <w:rPr>
          <w:rFonts w:hint="eastAsia"/>
        </w:rPr>
        <w:t>又皆一再動而止</w:t>
      </w:r>
      <w:r w:rsidR="006C4C45">
        <w:t>，</w:t>
      </w:r>
      <w:r>
        <w:rPr>
          <w:rFonts w:hint="eastAsia"/>
        </w:rPr>
        <w:t>此病之危已至極點。因確知其為大氣下陷</w:t>
      </w:r>
      <w:r w:rsidR="006C4C45">
        <w:t>，</w:t>
      </w:r>
      <w:r>
        <w:rPr>
          <w:rFonts w:hint="eastAsia"/>
        </w:rPr>
        <w:t>遂放膽投以生箭耆一兩</w:t>
      </w:r>
      <w:r w:rsidR="006C4C45">
        <w:t>，</w:t>
      </w:r>
      <w:r>
        <w:rPr>
          <w:rFonts w:hint="eastAsia"/>
        </w:rPr>
        <w:t>柴胡、升麻、凈萸肉各二錢。煎服片時</w:t>
      </w:r>
      <w:r w:rsidR="006C4C45">
        <w:t>，</w:t>
      </w:r>
      <w:r>
        <w:rPr>
          <w:rFonts w:hint="eastAsia"/>
        </w:rPr>
        <w:t>腹中大響一陣</w:t>
      </w:r>
      <w:r w:rsidR="006C4C45">
        <w:t>，</w:t>
      </w:r>
      <w:r>
        <w:rPr>
          <w:rFonts w:hint="eastAsia"/>
        </w:rPr>
        <w:t>有似昏憒</w:t>
      </w:r>
      <w:r w:rsidR="006C4C45">
        <w:t>，</w:t>
      </w:r>
      <w:r>
        <w:rPr>
          <w:rFonts w:hint="eastAsia"/>
        </w:rPr>
        <w:t>蘇息片時</w:t>
      </w:r>
      <w:r w:rsidR="006C4C45">
        <w:t>，</w:t>
      </w:r>
      <w:r>
        <w:rPr>
          <w:rFonts w:hint="eastAsia"/>
        </w:rPr>
        <w:t>恍然醒悟。自此呼吸復常</w:t>
      </w:r>
      <w:r w:rsidR="006C4C45">
        <w:t>，</w:t>
      </w:r>
      <w:r>
        <w:rPr>
          <w:rFonts w:hint="eastAsia"/>
        </w:rPr>
        <w:t>可以安臥</w:t>
      </w:r>
      <w:r w:rsidR="006C4C45">
        <w:t>，</w:t>
      </w:r>
      <w:r>
        <w:rPr>
          <w:rFonts w:hint="eastAsia"/>
        </w:rPr>
        <w:t>轉側輕鬆</w:t>
      </w:r>
      <w:r w:rsidR="006C4C45">
        <w:t>，</w:t>
      </w:r>
      <w:r>
        <w:rPr>
          <w:rFonts w:hint="eastAsia"/>
        </w:rPr>
        <w:t>其六脈皆見</w:t>
      </w:r>
      <w:r w:rsidR="006C4C45">
        <w:t>，</w:t>
      </w:r>
      <w:r>
        <w:rPr>
          <w:rFonts w:hint="eastAsia"/>
        </w:rPr>
        <w:t>仍有雀啄之象。自言百病皆除</w:t>
      </w:r>
      <w:r w:rsidR="006C4C45">
        <w:t>，</w:t>
      </w:r>
      <w:r>
        <w:rPr>
          <w:rFonts w:hint="eastAsia"/>
        </w:rPr>
        <w:t>惟覺胸中煩熱</w:t>
      </w:r>
      <w:r w:rsidR="006C4C45">
        <w:t>，</w:t>
      </w:r>
      <w:r>
        <w:rPr>
          <w:rFonts w:hint="eastAsia"/>
        </w:rPr>
        <w:t>遂將方中升麻、柴胡皆改用錢半</w:t>
      </w:r>
      <w:r w:rsidR="006C4C45">
        <w:t>，</w:t>
      </w:r>
      <w:r>
        <w:rPr>
          <w:rFonts w:hint="eastAsia"/>
        </w:rPr>
        <w:t>又加知母、玄參各六錢</w:t>
      </w:r>
      <w:r w:rsidR="006C4C45">
        <w:t>，</w:t>
      </w:r>
      <w:r>
        <w:rPr>
          <w:rFonts w:hint="eastAsia"/>
        </w:rPr>
        <w:t>服後脈遂復常。惟左關三五不調</w:t>
      </w:r>
      <w:r w:rsidR="006C4C45">
        <w:t>，</w:t>
      </w:r>
      <w:r>
        <w:rPr>
          <w:rFonts w:hint="eastAsia"/>
        </w:rPr>
        <w:t>知其氣分之根柢猶未實也</w:t>
      </w:r>
      <w:r w:rsidR="006C4C45">
        <w:t>，</w:t>
      </w:r>
      <w:r>
        <w:rPr>
          <w:rFonts w:hint="eastAsia"/>
        </w:rPr>
        <w:t>遂用野</w:t>
      </w:r>
      <w:r w:rsidR="002F5F70">
        <w:rPr>
          <w:rFonts w:hint="eastAsia"/>
        </w:rPr>
        <w:t>臺</w:t>
      </w:r>
      <w:r>
        <w:rPr>
          <w:rFonts w:hint="eastAsia"/>
        </w:rPr>
        <w:t>參一兩</w:t>
      </w:r>
      <w:r w:rsidR="006C4C45">
        <w:t>，</w:t>
      </w:r>
      <w:r>
        <w:rPr>
          <w:rFonts w:hint="eastAsia"/>
        </w:rPr>
        <w:t>玄參、天冬、帶心麥冬各三錢</w:t>
      </w:r>
      <w:r w:rsidR="006C4C45">
        <w:t>，</w:t>
      </w:r>
      <w:r>
        <w:rPr>
          <w:rFonts w:hint="eastAsia"/>
        </w:rPr>
        <w:t>兩劑</w:t>
      </w:r>
      <w:r w:rsidR="00090B73">
        <w:rPr>
          <w:rFonts w:hint="eastAsia"/>
        </w:rPr>
        <w:t>痊愈</w:t>
      </w:r>
      <w:r>
        <w:rPr>
          <w:rFonts w:hint="eastAsia"/>
        </w:rPr>
        <w:t>」。</w:t>
      </w:r>
    </w:p>
    <w:p w:rsidR="006648B3" w:rsidRDefault="006648B3" w:rsidP="006648B3">
      <w:pPr>
        <w:pStyle w:val="2f3"/>
        <w:ind w:firstLine="712"/>
      </w:pPr>
      <w:r>
        <w:rPr>
          <w:rFonts w:hint="eastAsia"/>
        </w:rPr>
        <w:t>蓋人之胸中大氣</w:t>
      </w:r>
      <w:r w:rsidR="006C4C45">
        <w:t>，</w:t>
      </w:r>
      <w:r>
        <w:rPr>
          <w:rFonts w:hint="eastAsia"/>
        </w:rPr>
        <w:t>實司肺臟之呼吸</w:t>
      </w:r>
      <w:r w:rsidR="006C4C45">
        <w:rPr>
          <w:rFonts w:hint="eastAsia"/>
        </w:rPr>
        <w:t>，</w:t>
      </w:r>
      <w:r>
        <w:rPr>
          <w:rFonts w:hint="eastAsia"/>
        </w:rPr>
        <w:t>此證因大氣下陷過甚</w:t>
      </w:r>
      <w:r w:rsidR="006C4C45">
        <w:t>，</w:t>
      </w:r>
      <w:r>
        <w:rPr>
          <w:rFonts w:hint="eastAsia"/>
        </w:rPr>
        <w:t>呼吸之機關將停</w:t>
      </w:r>
      <w:r w:rsidR="006C4C45">
        <w:t>，</w:t>
      </w:r>
      <w:r>
        <w:rPr>
          <w:rFonts w:hint="eastAsia"/>
        </w:rPr>
        <w:t>遂勉強鼓舞肺氣</w:t>
      </w:r>
      <w:r w:rsidR="006C4C45">
        <w:t>，</w:t>
      </w:r>
      <w:r>
        <w:rPr>
          <w:rFonts w:hint="eastAsia"/>
        </w:rPr>
        <w:t>努力呼吸以自救</w:t>
      </w:r>
      <w:r w:rsidR="006C4C45">
        <w:t>，</w:t>
      </w:r>
      <w:r>
        <w:rPr>
          <w:rFonts w:hint="eastAsia"/>
        </w:rPr>
        <w:t>其迫促之形有似乎喘</w:t>
      </w:r>
      <w:r w:rsidR="006C4C45">
        <w:t>，</w:t>
      </w:r>
      <w:r>
        <w:rPr>
          <w:rFonts w:hint="eastAsia"/>
        </w:rPr>
        <w:t>而實與氣逆之喘有天淵之分。觀此證假寐片時</w:t>
      </w:r>
      <w:r w:rsidR="006C4C45">
        <w:t>，</w:t>
      </w:r>
      <w:r>
        <w:rPr>
          <w:rFonts w:hint="eastAsia"/>
        </w:rPr>
        <w:t>肺臟不能努力呼吸</w:t>
      </w:r>
      <w:r w:rsidR="006C4C45">
        <w:t>，</w:t>
      </w:r>
      <w:r>
        <w:rPr>
          <w:rFonts w:hint="eastAsia"/>
        </w:rPr>
        <w:t>氣息即無</w:t>
      </w:r>
      <w:r w:rsidR="006C4C45">
        <w:t>，</w:t>
      </w:r>
      <w:r>
        <w:rPr>
          <w:rFonts w:hint="eastAsia"/>
        </w:rPr>
        <w:t>其病情可想也。設以治氣逆作喘者治此證之喘</w:t>
      </w:r>
      <w:r w:rsidR="006C4C45">
        <w:t>，</w:t>
      </w:r>
      <w:r>
        <w:rPr>
          <w:rFonts w:hint="eastAsia"/>
        </w:rPr>
        <w:t>以治此證之喘者治氣逆作喘</w:t>
      </w:r>
      <w:r w:rsidR="006C4C45">
        <w:t>，</w:t>
      </w:r>
      <w:r>
        <w:rPr>
          <w:rFonts w:hint="eastAsia"/>
        </w:rPr>
        <w:t>皆凶危立見。然欲辨此二證</w:t>
      </w:r>
      <w:r w:rsidR="006C4C45">
        <w:t>，</w:t>
      </w:r>
      <w:r>
        <w:rPr>
          <w:rFonts w:hint="eastAsia"/>
        </w:rPr>
        <w:t>原有確實徵驗</w:t>
      </w:r>
      <w:r w:rsidR="006C4C45">
        <w:t>，</w:t>
      </w:r>
      <w:r>
        <w:rPr>
          <w:rFonts w:hint="eastAsia"/>
        </w:rPr>
        <w:t>凡喘證</w:t>
      </w:r>
      <w:r w:rsidR="006C4C45">
        <w:t>，</w:t>
      </w:r>
      <w:r>
        <w:rPr>
          <w:rFonts w:hint="eastAsia"/>
        </w:rPr>
        <w:t>無論內傷外感</w:t>
      </w:r>
      <w:r w:rsidR="006C4C45">
        <w:t>，</w:t>
      </w:r>
      <w:r>
        <w:rPr>
          <w:rFonts w:hint="eastAsia"/>
        </w:rPr>
        <w:t>其劇者必然肩息</w:t>
      </w:r>
      <w:r w:rsidR="00F13728">
        <w:t>（</w:t>
      </w:r>
      <w:r w:rsidRPr="006648B3">
        <w:rPr>
          <w:rFonts w:hint="eastAsia"/>
        </w:rPr>
        <w:t>《內經》謂喘而肩上抬者為肩息</w:t>
      </w:r>
      <w:r w:rsidR="00F13728">
        <w:t>）</w:t>
      </w:r>
      <w:r>
        <w:t>；</w:t>
      </w:r>
      <w:r>
        <w:rPr>
          <w:rFonts w:hint="eastAsia"/>
        </w:rPr>
        <w:t>大氣下陷者</w:t>
      </w:r>
      <w:r w:rsidR="006C4C45">
        <w:t>，</w:t>
      </w:r>
      <w:r>
        <w:rPr>
          <w:rFonts w:hint="eastAsia"/>
        </w:rPr>
        <w:t>雖至呼吸有聲</w:t>
      </w:r>
      <w:r w:rsidR="006C4C45">
        <w:t>，</w:t>
      </w:r>
      <w:r>
        <w:rPr>
          <w:rFonts w:hint="eastAsia"/>
        </w:rPr>
        <w:t>必不肩息。蓋肩息者</w:t>
      </w:r>
      <w:r w:rsidR="006C4C45">
        <w:t>，</w:t>
      </w:r>
      <w:r>
        <w:rPr>
          <w:rFonts w:hint="eastAsia"/>
        </w:rPr>
        <w:t>因喘</w:t>
      </w:r>
      <w:r>
        <w:rPr>
          <w:rFonts w:hint="eastAsia"/>
        </w:rPr>
        <w:lastRenderedPageBreak/>
        <w:t>者之吸氣難</w:t>
      </w:r>
      <w:r>
        <w:t>；</w:t>
      </w:r>
      <w:r>
        <w:rPr>
          <w:rFonts w:hint="eastAsia"/>
        </w:rPr>
        <w:t>不肩息者</w:t>
      </w:r>
      <w:r w:rsidR="006C4C45">
        <w:t>，</w:t>
      </w:r>
      <w:r>
        <w:rPr>
          <w:rFonts w:hint="eastAsia"/>
        </w:rPr>
        <w:t>因大氣下陷者之呼氣難也。欲辨此證</w:t>
      </w:r>
      <w:r w:rsidR="006C4C45">
        <w:t>，</w:t>
      </w:r>
      <w:r>
        <w:rPr>
          <w:rFonts w:hint="eastAsia"/>
        </w:rPr>
        <w:t>可作呼氣難與吸氣難之狀</w:t>
      </w:r>
      <w:r w:rsidR="006C4C45">
        <w:t>，</w:t>
      </w:r>
      <w:r>
        <w:rPr>
          <w:rFonts w:hint="eastAsia"/>
        </w:rPr>
        <w:t>以默自體驗</w:t>
      </w:r>
      <w:r w:rsidR="006C4C45">
        <w:t>，</w:t>
      </w:r>
      <w:r>
        <w:rPr>
          <w:rFonts w:hint="eastAsia"/>
        </w:rPr>
        <w:t>臨證自無差謬。又喘者之脈多數</w:t>
      </w:r>
      <w:r w:rsidR="006C4C45">
        <w:t>，</w:t>
      </w:r>
      <w:r>
        <w:rPr>
          <w:rFonts w:hint="eastAsia"/>
        </w:rPr>
        <w:t>或有浮滑之象</w:t>
      </w:r>
      <w:r w:rsidR="006C4C45">
        <w:t>，</w:t>
      </w:r>
      <w:r>
        <w:rPr>
          <w:rFonts w:hint="eastAsia"/>
        </w:rPr>
        <w:t>或尺弱寸強</w:t>
      </w:r>
      <w:r>
        <w:t>；</w:t>
      </w:r>
      <w:r>
        <w:rPr>
          <w:rFonts w:hint="eastAsia"/>
        </w:rPr>
        <w:t>大氣下陷之脈</w:t>
      </w:r>
      <w:r w:rsidR="006C4C45">
        <w:t>，</w:t>
      </w:r>
      <w:r>
        <w:rPr>
          <w:rFonts w:hint="eastAsia"/>
        </w:rPr>
        <w:t>皆與此成反比例</w:t>
      </w:r>
      <w:r w:rsidR="006C4C45">
        <w:t>，</w:t>
      </w:r>
      <w:r>
        <w:rPr>
          <w:rFonts w:hint="eastAsia"/>
        </w:rPr>
        <w:t>尤其明徵。</w:t>
      </w:r>
    </w:p>
    <w:p w:rsidR="006648B3" w:rsidRDefault="006648B3" w:rsidP="006648B3">
      <w:pPr>
        <w:pStyle w:val="2f3"/>
        <w:ind w:firstLine="712"/>
      </w:pPr>
      <w:r>
        <w:rPr>
          <w:rFonts w:hint="eastAsia"/>
        </w:rPr>
        <w:t>升陷湯一方</w:t>
      </w:r>
      <w:r w:rsidR="006C4C45">
        <w:t>，</w:t>
      </w:r>
      <w:r>
        <w:rPr>
          <w:rFonts w:hint="eastAsia"/>
        </w:rPr>
        <w:t>不但愚用之有效也</w:t>
      </w:r>
      <w:r w:rsidR="006C4C45">
        <w:t>，</w:t>
      </w:r>
      <w:r>
        <w:rPr>
          <w:rFonts w:hint="eastAsia"/>
        </w:rPr>
        <w:t>凡醫界同人用此方以治大氣下陷者</w:t>
      </w:r>
      <w:r w:rsidR="006C4C45">
        <w:t>，</w:t>
      </w:r>
      <w:r>
        <w:rPr>
          <w:rFonts w:hint="eastAsia"/>
        </w:rPr>
        <w:t>莫不隨手奏效。安東醫士李亦泉</w:t>
      </w:r>
      <w:r w:rsidR="006C4C45">
        <w:t>，</w:t>
      </w:r>
      <w:r>
        <w:rPr>
          <w:rFonts w:hint="eastAsia"/>
        </w:rPr>
        <w:t>連用此方治癒大氣下陷者數證</w:t>
      </w:r>
      <w:r w:rsidR="006C4C45">
        <w:t>，</w:t>
      </w:r>
      <w:r>
        <w:rPr>
          <w:rFonts w:hint="eastAsia"/>
        </w:rPr>
        <w:t>曾寄函相告</w:t>
      </w:r>
      <w:r w:rsidR="006C4C45">
        <w:t>，</w:t>
      </w:r>
      <w:r>
        <w:rPr>
          <w:rFonts w:hint="eastAsia"/>
        </w:rPr>
        <w:t>即非醫界中人用此方以治大氣下陷者</w:t>
      </w:r>
      <w:r w:rsidR="006C4C45">
        <w:t>，</w:t>
      </w:r>
      <w:r>
        <w:rPr>
          <w:rFonts w:hint="eastAsia"/>
        </w:rPr>
        <w:t>亦能奏效。湖南教員席文介</w:t>
      </w:r>
      <w:r w:rsidR="006C4C45">
        <w:t>，</w:t>
      </w:r>
      <w:r>
        <w:rPr>
          <w:rFonts w:hint="eastAsia"/>
        </w:rPr>
        <w:t>因宣講傷氣</w:t>
      </w:r>
      <w:r w:rsidR="006C4C45">
        <w:t>，</w:t>
      </w:r>
      <w:r>
        <w:rPr>
          <w:rFonts w:hint="eastAsia"/>
        </w:rPr>
        <w:t>甚至話到舌邊不能說出</w:t>
      </w:r>
      <w:r w:rsidR="006C4C45">
        <w:t>，</w:t>
      </w:r>
      <w:r>
        <w:rPr>
          <w:rFonts w:hint="eastAsia"/>
        </w:rPr>
        <w:t>看書兩行即頭昏目眩</w:t>
      </w:r>
      <w:r w:rsidR="006C4C45">
        <w:t>，</w:t>
      </w:r>
      <w:r>
        <w:rPr>
          <w:rFonts w:hint="eastAsia"/>
        </w:rPr>
        <w:t>自閱《衷中參西錄》</w:t>
      </w:r>
      <w:r w:rsidR="006C4C45">
        <w:t>，</w:t>
      </w:r>
      <w:r>
        <w:rPr>
          <w:rFonts w:hint="eastAsia"/>
        </w:rPr>
        <w:t>服升陷湯十餘劑而愈</w:t>
      </w:r>
      <w:r w:rsidR="006C4C45">
        <w:t>，</w:t>
      </w:r>
      <w:r>
        <w:rPr>
          <w:rFonts w:hint="eastAsia"/>
        </w:rPr>
        <w:t>曾登</w:t>
      </w:r>
      <w:r w:rsidR="00D24630">
        <w:rPr>
          <w:rFonts w:hint="eastAsia"/>
        </w:rPr>
        <w:t>於</w:t>
      </w:r>
      <w:r>
        <w:rPr>
          <w:rFonts w:hint="eastAsia"/>
        </w:rPr>
        <w:t>杭州《三三醫報》致謝。凡我醫界同人</w:t>
      </w:r>
      <w:r w:rsidR="006C4C45">
        <w:t>，</w:t>
      </w:r>
      <w:r>
        <w:rPr>
          <w:rFonts w:hint="eastAsia"/>
        </w:rPr>
        <w:t>尚其</w:t>
      </w:r>
      <w:r w:rsidR="00D24630">
        <w:rPr>
          <w:rFonts w:hint="eastAsia"/>
        </w:rPr>
        <w:t>於</w:t>
      </w:r>
      <w:r>
        <w:rPr>
          <w:rFonts w:hint="eastAsia"/>
        </w:rPr>
        <w:t>大氣下陷證加之意乎。</w:t>
      </w:r>
    </w:p>
    <w:p w:rsidR="006648B3" w:rsidRDefault="006648B3" w:rsidP="009A04F3">
      <w:pPr>
        <w:pStyle w:val="2f3"/>
        <w:ind w:firstLine="712"/>
      </w:pPr>
      <w:r>
        <w:rPr>
          <w:rFonts w:hint="eastAsia"/>
        </w:rPr>
        <w:t>西人謂延髓能司肺臟之呼吸。細考所謂延髓者</w:t>
      </w:r>
      <w:r w:rsidR="006C4C45">
        <w:t>，</w:t>
      </w:r>
      <w:r>
        <w:rPr>
          <w:rFonts w:hint="eastAsia"/>
        </w:rPr>
        <w:t>在人之腦後連項</w:t>
      </w:r>
      <w:r w:rsidR="006C4C45">
        <w:t>，</w:t>
      </w:r>
      <w:r>
        <w:rPr>
          <w:rFonts w:hint="eastAsia"/>
        </w:rPr>
        <w:t>實督脈將</w:t>
      </w:r>
      <w:r w:rsidR="009A04F3">
        <w:rPr>
          <w:rFonts w:hint="eastAsia"/>
        </w:rPr>
        <w:t>入</w:t>
      </w:r>
      <w:r>
        <w:rPr>
          <w:rFonts w:hint="eastAsia"/>
        </w:rPr>
        <w:t>腦之處</w:t>
      </w:r>
      <w:r w:rsidR="006C4C45">
        <w:rPr>
          <w:rFonts w:hint="eastAsia"/>
        </w:rPr>
        <w:t>，</w:t>
      </w:r>
      <w:r>
        <w:rPr>
          <w:rFonts w:hint="eastAsia"/>
        </w:rPr>
        <w:t>因此處督脈稍粗大</w:t>
      </w:r>
      <w:r w:rsidR="006C4C45">
        <w:t>，</w:t>
      </w:r>
      <w:r>
        <w:rPr>
          <w:rFonts w:hint="eastAsia"/>
        </w:rPr>
        <w:t>其中所容髓質飽滿</w:t>
      </w:r>
      <w:r w:rsidR="006C4C45">
        <w:t>，</w:t>
      </w:r>
      <w:r>
        <w:rPr>
          <w:rFonts w:hint="eastAsia"/>
        </w:rPr>
        <w:t>長約三寸</w:t>
      </w:r>
      <w:r w:rsidR="006C4C45">
        <w:t>，</w:t>
      </w:r>
      <w:r>
        <w:rPr>
          <w:rFonts w:hint="eastAsia"/>
        </w:rPr>
        <w:t>故名為延髓。腦神經實多由此分支。其所謂延髓能司肺臟之呼吸者</w:t>
      </w:r>
      <w:r w:rsidR="006C4C45">
        <w:t>，</w:t>
      </w:r>
      <w:r>
        <w:rPr>
          <w:rFonts w:hint="eastAsia"/>
        </w:rPr>
        <w:t>即其腦髓神經能司全身運動之說也。然《內經》謂</w:t>
      </w:r>
      <w:r w:rsidR="009A04F3">
        <w:rPr>
          <w:rFonts w:hint="eastAsia"/>
        </w:rPr>
        <w:t>「</w:t>
      </w:r>
      <w:r>
        <w:rPr>
          <w:rFonts w:hint="eastAsia"/>
        </w:rPr>
        <w:t>上氣不足</w:t>
      </w:r>
      <w:r w:rsidR="006C4C45">
        <w:t>，</w:t>
      </w:r>
      <w:r>
        <w:rPr>
          <w:rFonts w:hint="eastAsia"/>
        </w:rPr>
        <w:t>腦為之不滿</w:t>
      </w:r>
      <w:r w:rsidR="006C4C45">
        <w:t>，</w:t>
      </w:r>
      <w:r>
        <w:rPr>
          <w:rFonts w:hint="eastAsia"/>
        </w:rPr>
        <w:t>耳為之苦鳴</w:t>
      </w:r>
      <w:r w:rsidR="006C4C45">
        <w:t>，</w:t>
      </w:r>
      <w:r>
        <w:rPr>
          <w:rFonts w:hint="eastAsia"/>
        </w:rPr>
        <w:t>頭為之傾</w:t>
      </w:r>
      <w:r w:rsidR="006C4C45">
        <w:t>，</w:t>
      </w:r>
      <w:r>
        <w:rPr>
          <w:rFonts w:hint="eastAsia"/>
        </w:rPr>
        <w:t>目為之眩</w:t>
      </w:r>
      <w:r w:rsidR="009A04F3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所謂上氣者</w:t>
      </w:r>
      <w:r w:rsidR="006C4C45">
        <w:t>，</w:t>
      </w:r>
      <w:r>
        <w:rPr>
          <w:rFonts w:hint="eastAsia"/>
        </w:rPr>
        <w:t>即胸</w:t>
      </w:r>
      <w:r w:rsidR="009A04F3">
        <w:rPr>
          <w:rFonts w:hint="eastAsia"/>
        </w:rPr>
        <w:t>中大氣上行</w:t>
      </w:r>
      <w:r w:rsidR="006C4C45">
        <w:t>，</w:t>
      </w:r>
      <w:r w:rsidR="009A04F3">
        <w:rPr>
          <w:rFonts w:hint="eastAsia"/>
        </w:rPr>
        <w:t>貫注</w:t>
      </w:r>
      <w:r w:rsidR="00D24630">
        <w:rPr>
          <w:rFonts w:hint="eastAsia"/>
        </w:rPr>
        <w:t>於</w:t>
      </w:r>
      <w:r w:rsidR="009A04F3">
        <w:rPr>
          <w:rFonts w:hint="eastAsia"/>
        </w:rPr>
        <w:t>腦者也。由斯知延髓之功用</w:t>
      </w:r>
      <w:r w:rsidR="006C4C45">
        <w:t>，</w:t>
      </w:r>
      <w:r w:rsidR="009A04F3">
        <w:rPr>
          <w:rFonts w:hint="eastAsia"/>
        </w:rPr>
        <w:t>原在大氣斡旋之中。設若胸中無大氣</w:t>
      </w:r>
      <w:r w:rsidR="006C4C45">
        <w:t>，</w:t>
      </w:r>
      <w:r w:rsidR="009A04F3">
        <w:rPr>
          <w:rFonts w:hint="eastAsia"/>
        </w:rPr>
        <w:t>則延髓司呼吸之功能亦必立止。即使果如西人之說</w:t>
      </w:r>
      <w:r w:rsidR="006C4C45">
        <w:t>，</w:t>
      </w:r>
      <w:r w:rsidR="009A04F3">
        <w:rPr>
          <w:rFonts w:hint="eastAsia"/>
        </w:rPr>
        <w:t>肺臟呼吸延髓司之</w:t>
      </w:r>
      <w:r w:rsidR="006C4C45">
        <w:t>，</w:t>
      </w:r>
      <w:r w:rsidR="009A04F3">
        <w:rPr>
          <w:rFonts w:hint="eastAsia"/>
        </w:rPr>
        <w:t>而胸中大氣實又為其司呼吸之原動力也。</w:t>
      </w:r>
    </w:p>
    <w:p w:rsidR="00796A39" w:rsidRDefault="00796A39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96A39" w:rsidRDefault="00796A39" w:rsidP="00657751">
      <w:pPr>
        <w:pStyle w:val="1b"/>
      </w:pPr>
      <w:bookmarkStart w:id="677" w:name="_Toc7561056"/>
      <w:r>
        <w:rPr>
          <w:rFonts w:hint="eastAsia"/>
        </w:rPr>
        <w:lastRenderedPageBreak/>
        <w:t>論人身君火相火有先後天之分</w:t>
      </w:r>
      <w:bookmarkEnd w:id="677"/>
    </w:p>
    <w:p w:rsidR="00796A39" w:rsidRDefault="00796A39" w:rsidP="00796A39">
      <w:pPr>
        <w:pStyle w:val="2f3"/>
        <w:ind w:firstLine="712"/>
      </w:pPr>
      <w:r>
        <w:rPr>
          <w:rFonts w:hint="eastAsia"/>
        </w:rPr>
        <w:t>道家以丹田之火為君火</w:t>
      </w:r>
      <w:r w:rsidR="006C4C45">
        <w:t>，</w:t>
      </w:r>
      <w:r>
        <w:rPr>
          <w:rFonts w:hint="eastAsia"/>
        </w:rPr>
        <w:t>命門之火為相火</w:t>
      </w:r>
      <w:r>
        <w:t>；</w:t>
      </w:r>
      <w:r>
        <w:rPr>
          <w:rFonts w:hint="eastAsia"/>
        </w:rPr>
        <w:t>醫家以心中之火為君火</w:t>
      </w:r>
      <w:r w:rsidR="006C4C45">
        <w:t>，</w:t>
      </w:r>
      <w:r>
        <w:rPr>
          <w:rFonts w:hint="eastAsia"/>
        </w:rPr>
        <w:t>亦以命門之火為相火</w:t>
      </w:r>
      <w:r w:rsidR="006C4C45">
        <w:t>，</w:t>
      </w:r>
      <w:r>
        <w:rPr>
          <w:rFonts w:hint="eastAsia"/>
        </w:rPr>
        <w:t>二說各執一是</w:t>
      </w:r>
      <w:r w:rsidR="006C4C45">
        <w:t>，</w:t>
      </w:r>
      <w:r>
        <w:rPr>
          <w:rFonts w:hint="eastAsia"/>
        </w:rPr>
        <w:t>其將何以適從乎</w:t>
      </w:r>
      <w:r>
        <w:t>？</w:t>
      </w:r>
      <w:r>
        <w:rPr>
          <w:rFonts w:hint="eastAsia"/>
        </w:rPr>
        <w:t>不知君相二火</w:t>
      </w:r>
      <w:r w:rsidR="006C4C45">
        <w:t>，</w:t>
      </w:r>
      <w:r>
        <w:rPr>
          <w:rFonts w:hint="eastAsia"/>
        </w:rPr>
        <w:t>原有先天後天之分。所謂先天者</w:t>
      </w:r>
      <w:r w:rsidR="006C4C45">
        <w:t>，</w:t>
      </w:r>
      <w:r>
        <w:rPr>
          <w:rFonts w:hint="eastAsia"/>
        </w:rPr>
        <w:t>未生以前也。所謂後天者</w:t>
      </w:r>
      <w:r w:rsidR="006C4C45">
        <w:t>，</w:t>
      </w:r>
      <w:r>
        <w:rPr>
          <w:rFonts w:hint="eastAsia"/>
        </w:rPr>
        <w:t>既生以後也。因先天以臍呼吸</w:t>
      </w:r>
      <w:r w:rsidR="006C4C45">
        <w:t>，</w:t>
      </w:r>
      <w:r>
        <w:rPr>
          <w:rFonts w:hint="eastAsia"/>
        </w:rPr>
        <w:t>全身之生機皆在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t>，</w:t>
      </w:r>
      <w:r>
        <w:rPr>
          <w:rFonts w:hint="eastAsia"/>
        </w:rPr>
        <w:t>故先天之君相二火在下。後天由肺呼吸</w:t>
      </w:r>
      <w:r w:rsidR="006C4C45">
        <w:t>，</w:t>
      </w:r>
      <w:r>
        <w:rPr>
          <w:rFonts w:hint="eastAsia"/>
        </w:rPr>
        <w:t>全身之功用多在</w:t>
      </w:r>
      <w:r w:rsidR="00D24630">
        <w:rPr>
          <w:rFonts w:hint="eastAsia"/>
        </w:rPr>
        <w:t>於</w:t>
      </w:r>
      <w:r>
        <w:rPr>
          <w:rFonts w:hint="eastAsia"/>
        </w:rPr>
        <w:t>上</w:t>
      </w:r>
      <w:r w:rsidR="006C4C45">
        <w:t>，</w:t>
      </w:r>
      <w:r>
        <w:rPr>
          <w:rFonts w:hint="eastAsia"/>
        </w:rPr>
        <w:t>故後天之君相二火在上。蓋當未生之前</w:t>
      </w:r>
      <w:r w:rsidR="006C4C45">
        <w:t>，</w:t>
      </w:r>
      <w:r>
        <w:rPr>
          <w:rFonts w:hint="eastAsia"/>
        </w:rPr>
        <w:t>陽施陰受</w:t>
      </w:r>
      <w:r w:rsidR="006C4C45">
        <w:t>，</w:t>
      </w:r>
      <w:r>
        <w:rPr>
          <w:rFonts w:hint="eastAsia"/>
        </w:rPr>
        <w:t>胚胎之結先成一點水珠</w:t>
      </w:r>
      <w:r w:rsidR="00F13728">
        <w:t>（</w:t>
      </w:r>
      <w:r w:rsidRPr="00796A39">
        <w:rPr>
          <w:rFonts w:hint="eastAsia"/>
        </w:rPr>
        <w:t>是以天一生水</w:t>
      </w:r>
      <w:r w:rsidR="00F13728">
        <w:t>）</w:t>
      </w:r>
      <w:r w:rsidR="006C4C45">
        <w:t>，</w:t>
      </w:r>
      <w:r>
        <w:rPr>
          <w:rFonts w:hint="eastAsia"/>
        </w:rPr>
        <w:t>繼則其中漸有動氣</w:t>
      </w:r>
      <w:r w:rsidR="006C4C45">
        <w:rPr>
          <w:rFonts w:hint="eastAsia"/>
        </w:rPr>
        <w:t>，</w:t>
      </w:r>
      <w:r>
        <w:rPr>
          <w:rFonts w:hint="eastAsia"/>
        </w:rPr>
        <w:t>此乃臍下氣海（</w:t>
      </w:r>
      <w:r w:rsidRPr="00796A39">
        <w:rPr>
          <w:rFonts w:hint="eastAsia"/>
        </w:rPr>
        <w:t>後天之氣海在膈上</w:t>
      </w:r>
      <w:r w:rsidR="006C4C45">
        <w:rPr>
          <w:rFonts w:hint="eastAsia"/>
        </w:rPr>
        <w:t>，</w:t>
      </w:r>
      <w:r w:rsidRPr="00796A39">
        <w:rPr>
          <w:rFonts w:hint="eastAsia"/>
        </w:rPr>
        <w:t>先天之氣海在臍下</w:t>
      </w:r>
      <w:r>
        <w:rPr>
          <w:rFonts w:hint="eastAsia"/>
        </w:rPr>
        <w:t>）而丹田之元陽即發生</w:t>
      </w:r>
      <w:r w:rsidR="00D24630">
        <w:rPr>
          <w:rFonts w:hint="eastAsia"/>
        </w:rPr>
        <w:t>於</w:t>
      </w:r>
      <w:r>
        <w:rPr>
          <w:rFonts w:hint="eastAsia"/>
        </w:rPr>
        <w:t>其中（</w:t>
      </w:r>
      <w:r w:rsidRPr="00796A39">
        <w:rPr>
          <w:rFonts w:hint="eastAsia"/>
        </w:rPr>
        <w:t>元陽是火</w:t>
      </w:r>
      <w:r w:rsidR="006C4C45">
        <w:t>，</w:t>
      </w:r>
      <w:r w:rsidRPr="00796A39">
        <w:rPr>
          <w:rFonts w:hint="eastAsia"/>
        </w:rPr>
        <w:t>是以地二生火</w:t>
      </w:r>
      <w:r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迨至元陽充足</w:t>
      </w:r>
      <w:r w:rsidR="006C4C45">
        <w:t>，</w:t>
      </w:r>
      <w:r>
        <w:rPr>
          <w:rFonts w:hint="eastAsia"/>
        </w:rPr>
        <w:t>先由此生督任二脈</w:t>
      </w:r>
      <w:r w:rsidR="006C4C45">
        <w:t>，</w:t>
      </w:r>
      <w:r>
        <w:rPr>
          <w:rFonts w:hint="eastAsia"/>
        </w:rPr>
        <w:t>命門者即督脈入脊之門也</w:t>
      </w:r>
      <w:r w:rsidR="006C4C45">
        <w:t>，</w:t>
      </w:r>
      <w:r>
        <w:rPr>
          <w:rFonts w:hint="eastAsia"/>
        </w:rPr>
        <w:t>是以其中所生之火與丹田之元陽一氣貫通</w:t>
      </w:r>
      <w:r w:rsidR="006C4C45">
        <w:t>，</w:t>
      </w:r>
      <w:r>
        <w:rPr>
          <w:rFonts w:hint="eastAsia"/>
        </w:rPr>
        <w:t>而為之輔佐</w:t>
      </w:r>
      <w:r w:rsidR="006C4C45">
        <w:t>，</w:t>
      </w:r>
      <w:r>
        <w:rPr>
          <w:rFonts w:hint="eastAsia"/>
        </w:rPr>
        <w:t>此道家以丹田之元陽為君火</w:t>
      </w:r>
      <w:r w:rsidR="006C4C45">
        <w:t>，</w:t>
      </w:r>
      <w:r>
        <w:rPr>
          <w:rFonts w:hint="eastAsia"/>
        </w:rPr>
        <w:t>以命門所生之火為相火論先天也。至</w:t>
      </w:r>
      <w:r w:rsidR="00D24630">
        <w:rPr>
          <w:rFonts w:hint="eastAsia"/>
        </w:rPr>
        <w:t>於</w:t>
      </w:r>
      <w:r>
        <w:rPr>
          <w:rFonts w:hint="eastAsia"/>
        </w:rPr>
        <w:t>後天以心火為君火</w:t>
      </w:r>
      <w:r w:rsidR="006C4C45">
        <w:t>，</w:t>
      </w:r>
      <w:r>
        <w:rPr>
          <w:rFonts w:hint="eastAsia"/>
        </w:rPr>
        <w:t>自當以膽中寄生之火為相火。是以《內經》論六氣</w:t>
      </w:r>
      <w:r w:rsidR="006C4C45">
        <w:t>，</w:t>
      </w:r>
      <w:r>
        <w:rPr>
          <w:rFonts w:hint="eastAsia"/>
        </w:rPr>
        <w:t>止有少陽相火</w:t>
      </w:r>
      <w:r w:rsidR="006C4C45">
        <w:t>，</w:t>
      </w:r>
      <w:r>
        <w:rPr>
          <w:rFonts w:hint="eastAsia"/>
        </w:rPr>
        <w:t>而未嘗言命門相火。少陽雖有手足之別</w:t>
      </w:r>
      <w:r w:rsidR="006C4C45">
        <w:t>，</w:t>
      </w:r>
      <w:r>
        <w:rPr>
          <w:rFonts w:hint="eastAsia"/>
        </w:rPr>
        <w:t>而實以足少陽膽經為主。膽與心雖一在膈上</w:t>
      </w:r>
      <w:r w:rsidR="006C4C45">
        <w:t>，</w:t>
      </w:r>
      <w:r>
        <w:rPr>
          <w:rFonts w:hint="eastAsia"/>
        </w:rPr>
        <w:t>一在膈下</w:t>
      </w:r>
      <w:r w:rsidR="006C4C45">
        <w:t>，</w:t>
      </w:r>
      <w:r>
        <w:rPr>
          <w:rFonts w:hint="eastAsia"/>
        </w:rPr>
        <w:t>而上下一</w:t>
      </w:r>
      <w:r w:rsidR="00AD7840">
        <w:rPr>
          <w:rFonts w:hint="eastAsia"/>
        </w:rPr>
        <w:t>係</w:t>
      </w:r>
      <w:r>
        <w:rPr>
          <w:rFonts w:hint="eastAsia"/>
        </w:rPr>
        <w:t>相連</w:t>
      </w:r>
      <w:r w:rsidR="006C4C45">
        <w:t>，</w:t>
      </w:r>
      <w:r>
        <w:rPr>
          <w:rFonts w:hint="eastAsia"/>
        </w:rPr>
        <w:t>其氣化即可相助為理</w:t>
      </w:r>
      <w:r w:rsidR="006C4C45">
        <w:rPr>
          <w:rFonts w:hint="eastAsia"/>
        </w:rPr>
        <w:t>，</w:t>
      </w:r>
      <w:r>
        <w:rPr>
          <w:rFonts w:hint="eastAsia"/>
        </w:rPr>
        <w:t>此《內經》以心中之火為君火</w:t>
      </w:r>
      <w:r w:rsidR="006C4C45">
        <w:t>，</w:t>
      </w:r>
      <w:r>
        <w:rPr>
          <w:rFonts w:hint="eastAsia"/>
        </w:rPr>
        <w:t>以膽中寄生之火為相火之理論後天也。夫水火之功用</w:t>
      </w:r>
      <w:r w:rsidR="006C4C45">
        <w:t>，</w:t>
      </w:r>
      <w:r>
        <w:rPr>
          <w:rFonts w:hint="eastAsia"/>
        </w:rPr>
        <w:t>最要在熟腐水穀</w:t>
      </w:r>
      <w:r w:rsidR="006C4C45">
        <w:t>，</w:t>
      </w:r>
      <w:r>
        <w:rPr>
          <w:rFonts w:hint="eastAsia"/>
        </w:rPr>
        <w:t>消化飲食。方書但謂命門之火能化食</w:t>
      </w:r>
      <w:r w:rsidR="006C4C45">
        <w:t>，</w:t>
      </w:r>
      <w:r>
        <w:rPr>
          <w:rFonts w:hint="eastAsia"/>
        </w:rPr>
        <w:t>而不知臍下氣海</w:t>
      </w:r>
      <w:r w:rsidR="006C4C45">
        <w:t>，</w:t>
      </w:r>
      <w:r>
        <w:rPr>
          <w:rFonts w:hint="eastAsia"/>
        </w:rPr>
        <w:t>居</w:t>
      </w:r>
      <w:r w:rsidR="00D24630">
        <w:rPr>
          <w:rFonts w:hint="eastAsia"/>
        </w:rPr>
        <w:t>於</w:t>
      </w:r>
      <w:r>
        <w:rPr>
          <w:rFonts w:hint="eastAsia"/>
        </w:rPr>
        <w:t>大小腸環繞之中</w:t>
      </w:r>
      <w:r w:rsidR="006C4C45">
        <w:t>，</w:t>
      </w:r>
      <w:r>
        <w:rPr>
          <w:rFonts w:hint="eastAsia"/>
        </w:rPr>
        <w:t>其熱力實與大小腸息息相通</w:t>
      </w:r>
      <w:r w:rsidR="006C4C45">
        <w:t>，</w:t>
      </w:r>
      <w:r>
        <w:rPr>
          <w:rFonts w:hint="eastAsia"/>
        </w:rPr>
        <w:t>故丹田之元陽尤能化食。然此元陽之火與命門之火所化者</w:t>
      </w:r>
      <w:r w:rsidR="006C4C45">
        <w:t>，</w:t>
      </w:r>
      <w:r>
        <w:rPr>
          <w:rFonts w:hint="eastAsia"/>
        </w:rPr>
        <w:t>腸中之食也。至胃中之食</w:t>
      </w:r>
      <w:r w:rsidR="006C4C45">
        <w:t>，</w:t>
      </w:r>
      <w:r>
        <w:rPr>
          <w:rFonts w:hint="eastAsia"/>
        </w:rPr>
        <w:t>則又賴上焦之心火</w:t>
      </w:r>
      <w:r w:rsidR="006C4C45">
        <w:t>，</w:t>
      </w:r>
      <w:r>
        <w:rPr>
          <w:rFonts w:hint="eastAsia"/>
        </w:rPr>
        <w:t>中焦之膽火化之。蓋心為太陽之火</w:t>
      </w:r>
      <w:r w:rsidR="006C4C45">
        <w:t>，</w:t>
      </w:r>
      <w:r>
        <w:rPr>
          <w:rFonts w:hint="eastAsia"/>
        </w:rPr>
        <w:t>如日麗中天</w:t>
      </w:r>
      <w:r w:rsidR="006C4C45">
        <w:t>，</w:t>
      </w:r>
      <w:r>
        <w:rPr>
          <w:rFonts w:hint="eastAsia"/>
        </w:rPr>
        <w:t>照臨下土</w:t>
      </w:r>
      <w:r w:rsidR="006C4C45">
        <w:t>，</w:t>
      </w:r>
      <w:r>
        <w:rPr>
          <w:rFonts w:hint="eastAsia"/>
        </w:rPr>
        <w:lastRenderedPageBreak/>
        <w:t>而胃中之水穀遂可藉其熱力以熟腐。至</w:t>
      </w:r>
      <w:r w:rsidR="00D24630">
        <w:rPr>
          <w:rFonts w:hint="eastAsia"/>
        </w:rPr>
        <w:t>於</w:t>
      </w:r>
      <w:r>
        <w:rPr>
          <w:rFonts w:hint="eastAsia"/>
        </w:rPr>
        <w:t>膽居中焦</w:t>
      </w:r>
      <w:r w:rsidR="006C4C45">
        <w:t>，</w:t>
      </w:r>
      <w:r>
        <w:rPr>
          <w:rFonts w:hint="eastAsia"/>
        </w:rPr>
        <w:t>上則近胃</w:t>
      </w:r>
      <w:r w:rsidR="006C4C45">
        <w:t>，</w:t>
      </w:r>
      <w:r>
        <w:rPr>
          <w:rFonts w:hint="eastAsia"/>
        </w:rPr>
        <w:t>下則近腸</w:t>
      </w:r>
      <w:r w:rsidR="006C4C45">
        <w:t>，</w:t>
      </w:r>
      <w:r>
        <w:rPr>
          <w:rFonts w:hint="eastAsia"/>
        </w:rPr>
        <w:t>其汁甚苦</w:t>
      </w:r>
      <w:r w:rsidR="006C4C45">
        <w:rPr>
          <w:rFonts w:hint="eastAsia"/>
        </w:rPr>
        <w:t>，</w:t>
      </w:r>
      <w:r>
        <w:rPr>
          <w:rFonts w:hint="eastAsia"/>
        </w:rPr>
        <w:t>純為火味</w:t>
      </w:r>
      <w:r w:rsidR="006C4C45">
        <w:t>，</w:t>
      </w:r>
      <w:r>
        <w:rPr>
          <w:rFonts w:hint="eastAsia"/>
        </w:rPr>
        <w:t>其氣入胃</w:t>
      </w:r>
      <w:r w:rsidR="006C4C45">
        <w:rPr>
          <w:rFonts w:hint="eastAsia"/>
        </w:rPr>
        <w:t>，</w:t>
      </w:r>
      <w:r>
        <w:rPr>
          <w:rFonts w:hint="eastAsia"/>
        </w:rPr>
        <w:t>既能助其宣通下行</w:t>
      </w:r>
      <w:r w:rsidR="00F13728">
        <w:t>（</w:t>
      </w:r>
      <w:r w:rsidRPr="00796A39">
        <w:rPr>
          <w:rFonts w:hint="eastAsia"/>
        </w:rPr>
        <w:t>胃氣以息息下行為順</w:t>
      </w:r>
      <w:r w:rsidR="006C4C45">
        <w:rPr>
          <w:rFonts w:hint="eastAsia"/>
        </w:rPr>
        <w:t>，</w:t>
      </w:r>
      <w:r w:rsidRPr="00796A39">
        <w:rPr>
          <w:rFonts w:hint="eastAsia"/>
        </w:rPr>
        <w:t>木能疏土</w:t>
      </w:r>
      <w:r w:rsidR="006C4C45">
        <w:t>，</w:t>
      </w:r>
      <w:r w:rsidRPr="00796A39">
        <w:rPr>
          <w:rFonts w:hint="eastAsia"/>
        </w:rPr>
        <w:t>故善宣通之</w:t>
      </w:r>
      <w:r w:rsidR="00F13728">
        <w:t>）</w:t>
      </w:r>
      <w:r w:rsidR="006C4C45">
        <w:t>，</w:t>
      </w:r>
      <w:r>
        <w:rPr>
          <w:rFonts w:hint="eastAsia"/>
        </w:rPr>
        <w:t>其汁人腸</w:t>
      </w:r>
      <w:r w:rsidR="006C4C45">
        <w:rPr>
          <w:rFonts w:hint="eastAsia"/>
        </w:rPr>
        <w:t>，</w:t>
      </w:r>
      <w:r>
        <w:rPr>
          <w:rFonts w:hint="eastAsia"/>
        </w:rPr>
        <w:t>更能助其化生精液</w:t>
      </w:r>
      <w:r w:rsidR="00F13728">
        <w:t>（</w:t>
      </w:r>
      <w:r w:rsidRPr="00796A39">
        <w:rPr>
          <w:rFonts w:hint="eastAsia"/>
        </w:rPr>
        <w:t>即西人所謂乳糜</w:t>
      </w:r>
      <w:r w:rsidR="00F13728">
        <w:t>）</w:t>
      </w:r>
      <w:r>
        <w:rPr>
          <w:rFonts w:hint="eastAsia"/>
        </w:rPr>
        <w:t>。是以愚治胃中熱力不足</w:t>
      </w:r>
      <w:r w:rsidR="006C4C45">
        <w:t>，</w:t>
      </w:r>
      <w:r>
        <w:rPr>
          <w:rFonts w:hint="eastAsia"/>
        </w:rPr>
        <w:t>其飲食消化不良</w:t>
      </w:r>
      <w:r w:rsidR="006C4C45">
        <w:t>，</w:t>
      </w:r>
      <w:r>
        <w:rPr>
          <w:rFonts w:hint="eastAsia"/>
        </w:rPr>
        <w:t>多生寒痰者則用藥補助其上焦之陽。方用《金匱》苓桂朮甘湯</w:t>
      </w:r>
      <w:r w:rsidR="006C4C45">
        <w:t>，</w:t>
      </w:r>
      <w:r>
        <w:rPr>
          <w:rFonts w:hint="eastAsia"/>
        </w:rPr>
        <w:t>加乾薑、厚朴</w:t>
      </w:r>
      <w:r w:rsidR="006C4C45">
        <w:t>，</w:t>
      </w:r>
      <w:r>
        <w:rPr>
          <w:rFonts w:hint="eastAsia"/>
        </w:rPr>
        <w:t>甚者加黃耆。臺灣醫士嚴坤榮代友函問二十六年寒痰結胸</w:t>
      </w:r>
      <w:r w:rsidR="006C4C45">
        <w:t>，</w:t>
      </w:r>
      <w:r>
        <w:rPr>
          <w:rFonts w:hint="eastAsia"/>
        </w:rPr>
        <w:t>喘嗽甚劇</w:t>
      </w:r>
      <w:r w:rsidR="006C4C45">
        <w:t>，</w:t>
      </w:r>
      <w:r>
        <w:rPr>
          <w:rFonts w:hint="eastAsia"/>
        </w:rPr>
        <w:t>為寄此方治癒</w:t>
      </w:r>
      <w:r w:rsidR="006C4C45">
        <w:t>，</w:t>
      </w:r>
      <w:r>
        <w:rPr>
          <w:rFonts w:hint="eastAsia"/>
        </w:rPr>
        <w:t>曾登杭州《三三醫報》第一期致謝。蓋桂枝、乾薑並用</w:t>
      </w:r>
      <w:r w:rsidR="006C4C45">
        <w:t>，</w:t>
      </w:r>
      <w:r>
        <w:rPr>
          <w:rFonts w:hint="eastAsia"/>
        </w:rPr>
        <w:t>善補少陰君火</w:t>
      </w:r>
      <w:r w:rsidR="006C4C45">
        <w:t>，</w:t>
      </w:r>
      <w:r>
        <w:rPr>
          <w:rFonts w:hint="eastAsia"/>
        </w:rPr>
        <w:t>而桂枝、黃耆並用</w:t>
      </w:r>
      <w:r w:rsidR="006C4C45">
        <w:t>，</w:t>
      </w:r>
      <w:r>
        <w:rPr>
          <w:rFonts w:hint="eastAsia"/>
        </w:rPr>
        <w:t>又善補少陽相火（</w:t>
      </w:r>
      <w:r w:rsidRPr="00796A39">
        <w:rPr>
          <w:rFonts w:hint="eastAsia"/>
        </w:rPr>
        <w:t>即膽中寄生之相火</w:t>
      </w:r>
      <w:r>
        <w:rPr>
          <w:rFonts w:hint="eastAsia"/>
        </w:rPr>
        <w:t>）也。其腸中熱力不足</w:t>
      </w:r>
      <w:r w:rsidR="006C4C45">
        <w:t>，</w:t>
      </w:r>
      <w:r>
        <w:rPr>
          <w:rFonts w:hint="eastAsia"/>
        </w:rPr>
        <w:t>傳送失職</w:t>
      </w:r>
      <w:r w:rsidR="006C4C45">
        <w:t>，</w:t>
      </w:r>
      <w:r>
        <w:rPr>
          <w:rFonts w:hint="eastAsia"/>
        </w:rPr>
        <w:t>致生泄瀉者</w:t>
      </w:r>
      <w:r w:rsidR="006C4C45">
        <w:t>，</w:t>
      </w:r>
      <w:r>
        <w:rPr>
          <w:rFonts w:hint="eastAsia"/>
        </w:rPr>
        <w:t>則用藥補助其下焦之陽</w:t>
      </w:r>
      <w:r w:rsidR="006C4C45">
        <w:rPr>
          <w:rFonts w:hint="eastAsia"/>
        </w:rPr>
        <w:t>，</w:t>
      </w:r>
      <w:r>
        <w:rPr>
          <w:rFonts w:hint="eastAsia"/>
        </w:rPr>
        <w:t>方用《金匱》腎氣丸</w:t>
      </w:r>
      <w:r w:rsidR="006C4C45">
        <w:t>，</w:t>
      </w:r>
      <w:r>
        <w:rPr>
          <w:rFonts w:hint="eastAsia"/>
        </w:rPr>
        <w:t>加補骨脂、小茴香。蓋方中桂、附之熱力原直趨下焦</w:t>
      </w:r>
      <w:r w:rsidR="006C4C45">
        <w:t>，</w:t>
      </w:r>
      <w:r>
        <w:rPr>
          <w:rFonts w:hint="eastAsia"/>
        </w:rPr>
        <w:t>而小茴香善溫奇經脈絡</w:t>
      </w:r>
      <w:r w:rsidR="006C4C45">
        <w:t>，</w:t>
      </w:r>
      <w:r>
        <w:rPr>
          <w:rFonts w:hint="eastAsia"/>
        </w:rPr>
        <w:t>奇經原與氣海相繞護也</w:t>
      </w:r>
      <w:r>
        <w:t>。</w:t>
      </w:r>
      <w:r>
        <w:rPr>
          <w:rFonts w:hint="eastAsia"/>
        </w:rPr>
        <w:t>補骨脂之熱力原能補下焦真陽</w:t>
      </w:r>
      <w:r w:rsidR="006C4C45">
        <w:t>，</w:t>
      </w:r>
      <w:r>
        <w:rPr>
          <w:rFonts w:hint="eastAsia"/>
        </w:rPr>
        <w:t>而又能補益骨中之脂</w:t>
      </w:r>
      <w:r w:rsidR="006C4C45">
        <w:t>，</w:t>
      </w:r>
      <w:r>
        <w:rPr>
          <w:rFonts w:hint="eastAsia"/>
        </w:rPr>
        <w:t>俾骨髓充足</w:t>
      </w:r>
      <w:r w:rsidR="006C4C45">
        <w:t>，</w:t>
      </w:r>
      <w:r>
        <w:rPr>
          <w:rFonts w:hint="eastAsia"/>
        </w:rPr>
        <w:t>督脈強盛</w:t>
      </w:r>
      <w:r w:rsidR="006C4C45">
        <w:t>，</w:t>
      </w:r>
      <w:r>
        <w:rPr>
          <w:rFonts w:hint="eastAsia"/>
        </w:rPr>
        <w:t>命門之火自旺也。</w:t>
      </w:r>
    </w:p>
    <w:p w:rsidR="00796A39" w:rsidRDefault="00796A39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96A39" w:rsidRDefault="00796A39" w:rsidP="00657751">
      <w:pPr>
        <w:pStyle w:val="1b"/>
      </w:pPr>
      <w:bookmarkStart w:id="678" w:name="_Toc7561057"/>
      <w:r>
        <w:rPr>
          <w:rFonts w:hint="eastAsia"/>
        </w:rPr>
        <w:lastRenderedPageBreak/>
        <w:t>腦氣筋辨</w:t>
      </w:r>
      <w:bookmarkEnd w:id="678"/>
    </w:p>
    <w:p w:rsidR="00796A39" w:rsidRDefault="00796A39" w:rsidP="00796A39">
      <w:pPr>
        <w:pStyle w:val="2f3"/>
        <w:ind w:firstLine="712"/>
      </w:pPr>
      <w:r>
        <w:rPr>
          <w:rFonts w:hint="eastAsia"/>
        </w:rPr>
        <w:t>腦氣筋亦名腦髓神經</w:t>
      </w:r>
      <w:r>
        <w:t>。</w:t>
      </w:r>
    </w:p>
    <w:p w:rsidR="00796A39" w:rsidRDefault="00796A39" w:rsidP="00796A39">
      <w:pPr>
        <w:pStyle w:val="2f3"/>
        <w:ind w:firstLine="712"/>
      </w:pPr>
      <w:r>
        <w:rPr>
          <w:rFonts w:hint="eastAsia"/>
        </w:rPr>
        <w:t>西人謂人之知覺運動</w:t>
      </w:r>
      <w:r w:rsidR="006C4C45">
        <w:t>，</w:t>
      </w:r>
      <w:r>
        <w:rPr>
          <w:rFonts w:hint="eastAsia"/>
        </w:rPr>
        <w:t>其樞機皆關</w:t>
      </w:r>
      <w:r w:rsidR="00D24630">
        <w:rPr>
          <w:rFonts w:hint="eastAsia"/>
        </w:rPr>
        <w:t>於</w:t>
      </w:r>
      <w:r>
        <w:rPr>
          <w:rFonts w:hint="eastAsia"/>
        </w:rPr>
        <w:t>腦氣筋</w:t>
      </w:r>
      <w:r w:rsidR="006C4C45">
        <w:t>，</w:t>
      </w:r>
      <w:r>
        <w:rPr>
          <w:rFonts w:hint="eastAsia"/>
        </w:rPr>
        <w:t>此尤拘</w:t>
      </w:r>
      <w:r w:rsidR="00D24630">
        <w:rPr>
          <w:rFonts w:hint="eastAsia"/>
        </w:rPr>
        <w:t>於</w:t>
      </w:r>
      <w:r>
        <w:rPr>
          <w:rFonts w:hint="eastAsia"/>
        </w:rPr>
        <w:t>跡象之談</w:t>
      </w:r>
      <w:r w:rsidR="006C4C45">
        <w:t>，</w:t>
      </w:r>
      <w:r>
        <w:rPr>
          <w:rFonts w:hint="eastAsia"/>
        </w:rPr>
        <w:t>而非探本窮源之論也。夫腦氣筋者</w:t>
      </w:r>
      <w:r w:rsidR="006C4C45">
        <w:t>，</w:t>
      </w:r>
      <w:r>
        <w:rPr>
          <w:rFonts w:hint="eastAsia"/>
        </w:rPr>
        <w:t>腦髓之所滋生也。《內經》名腦為髓海</w:t>
      </w:r>
      <w:r w:rsidR="006C4C45">
        <w:t>，</w:t>
      </w:r>
      <w:r>
        <w:rPr>
          <w:rFonts w:hint="eastAsia"/>
        </w:rPr>
        <w:t>所謂海者乃聚髓之處</w:t>
      </w:r>
      <w:r w:rsidR="006C4C45">
        <w:t>，</w:t>
      </w:r>
      <w:r>
        <w:rPr>
          <w:rFonts w:hint="eastAsia"/>
        </w:rPr>
        <w:t>非生髓之處。究其本源</w:t>
      </w:r>
      <w:r w:rsidR="006C4C45">
        <w:t>，</w:t>
      </w:r>
      <w:r>
        <w:rPr>
          <w:rFonts w:hint="eastAsia"/>
        </w:rPr>
        <w:t>實由</w:t>
      </w:r>
      <w:r w:rsidR="00D24630">
        <w:rPr>
          <w:rFonts w:hint="eastAsia"/>
        </w:rPr>
        <w:t>於</w:t>
      </w:r>
      <w:r>
        <w:rPr>
          <w:rFonts w:hint="eastAsia"/>
        </w:rPr>
        <w:t>腎中真陽、真陰之氣醞釀化合以成</w:t>
      </w:r>
      <w:r w:rsidR="006C4C45">
        <w:t>，</w:t>
      </w:r>
      <w:r>
        <w:rPr>
          <w:rFonts w:hint="eastAsia"/>
        </w:rPr>
        <w:t>至精至貴之液體</w:t>
      </w:r>
      <w:r w:rsidR="006C4C45">
        <w:rPr>
          <w:rFonts w:hint="eastAsia"/>
        </w:rPr>
        <w:t>，</w:t>
      </w:r>
      <w:r>
        <w:rPr>
          <w:rFonts w:hint="eastAsia"/>
        </w:rPr>
        <w:t>緣督脈上升而貫注</w:t>
      </w:r>
      <w:r w:rsidR="00D24630">
        <w:rPr>
          <w:rFonts w:hint="eastAsia"/>
        </w:rPr>
        <w:t>於</w:t>
      </w:r>
      <w:r>
        <w:rPr>
          <w:rFonts w:hint="eastAsia"/>
        </w:rPr>
        <w:t>腦者也。蓋腎屬水</w:t>
      </w:r>
      <w:r w:rsidR="006C4C45">
        <w:t>，</w:t>
      </w:r>
      <w:r>
        <w:rPr>
          <w:rFonts w:hint="eastAsia"/>
        </w:rPr>
        <w:t>水</w:t>
      </w:r>
      <w:r w:rsidR="00D24630">
        <w:rPr>
          <w:rFonts w:hint="eastAsia"/>
        </w:rPr>
        <w:t>於</w:t>
      </w:r>
      <w:r>
        <w:rPr>
          <w:rFonts w:hint="eastAsia"/>
        </w:rPr>
        <w:t>五德為智</w:t>
      </w:r>
      <w:r w:rsidR="006C4C45">
        <w:t>，</w:t>
      </w:r>
      <w:r>
        <w:rPr>
          <w:rFonts w:hint="eastAsia"/>
        </w:rPr>
        <w:t>故善知覺</w:t>
      </w:r>
      <w:r w:rsidR="002C4B46">
        <w:t>。</w:t>
      </w:r>
      <w:r>
        <w:rPr>
          <w:rFonts w:hint="eastAsia"/>
        </w:rPr>
        <w:t>腎主骨</w:t>
      </w:r>
      <w:r w:rsidR="006C4C45">
        <w:t>，</w:t>
      </w:r>
      <w:r>
        <w:rPr>
          <w:rFonts w:hint="eastAsia"/>
        </w:rPr>
        <w:t>骨為全身楨幹</w:t>
      </w:r>
      <w:r w:rsidR="006C4C45">
        <w:t>，</w:t>
      </w:r>
      <w:r>
        <w:rPr>
          <w:rFonts w:hint="eastAsia"/>
        </w:rPr>
        <w:t>故善運動</w:t>
      </w:r>
      <w:r w:rsidR="006C4C45">
        <w:t>，</w:t>
      </w:r>
      <w:r>
        <w:rPr>
          <w:rFonts w:hint="eastAsia"/>
        </w:rPr>
        <w:t>此乃腦氣筋先天之本源也。至</w:t>
      </w:r>
      <w:r w:rsidR="00D24630">
        <w:rPr>
          <w:rFonts w:hint="eastAsia"/>
        </w:rPr>
        <w:t>於</w:t>
      </w:r>
      <w:r>
        <w:rPr>
          <w:rFonts w:hint="eastAsia"/>
        </w:rPr>
        <w:t>後天之運用</w:t>
      </w:r>
      <w:r w:rsidR="006C4C45">
        <w:t>，</w:t>
      </w:r>
      <w:r>
        <w:rPr>
          <w:rFonts w:hint="eastAsia"/>
        </w:rPr>
        <w:t>則又全賴胸中大氣</w:t>
      </w:r>
      <w:r w:rsidR="00F13728">
        <w:t>（</w:t>
      </w:r>
      <w:r>
        <w:rPr>
          <w:rFonts w:hint="eastAsia"/>
        </w:rPr>
        <w:t>即宗氣</w:t>
      </w:r>
      <w:r w:rsidR="00F13728">
        <w:t>）</w:t>
      </w:r>
      <w:r>
        <w:rPr>
          <w:rFonts w:hint="eastAsia"/>
        </w:rPr>
        <w:t>。《內經》謂</w:t>
      </w:r>
      <w:r w:rsidR="002C4B46">
        <w:t>「</w:t>
      </w:r>
      <w:r>
        <w:rPr>
          <w:rFonts w:hint="eastAsia"/>
        </w:rPr>
        <w:t>上氣不足</w:t>
      </w:r>
      <w:r w:rsidR="006C4C45">
        <w:t>，</w:t>
      </w:r>
      <w:r>
        <w:rPr>
          <w:rFonts w:hint="eastAsia"/>
        </w:rPr>
        <w:t>腦為之不滿</w:t>
      </w:r>
      <w:r w:rsidR="006C4C45">
        <w:t>，</w:t>
      </w:r>
      <w:r>
        <w:rPr>
          <w:rFonts w:hint="eastAsia"/>
        </w:rPr>
        <w:t>耳為之苦鳴</w:t>
      </w:r>
      <w:r w:rsidR="006C4C45">
        <w:t>，</w:t>
      </w:r>
      <w:r>
        <w:rPr>
          <w:rFonts w:hint="eastAsia"/>
        </w:rPr>
        <w:t>頭為之傾</w:t>
      </w:r>
      <w:r w:rsidR="006C4C45">
        <w:t>，</w:t>
      </w:r>
      <w:r>
        <w:rPr>
          <w:rFonts w:hint="eastAsia"/>
        </w:rPr>
        <w:t>目為之眩</w:t>
      </w:r>
      <w:r w:rsidR="002C4B46">
        <w:rPr>
          <w:rFonts w:hint="eastAsia"/>
        </w:rPr>
        <w:t>」</w:t>
      </w:r>
      <w:r>
        <w:rPr>
          <w:rFonts w:hint="eastAsia"/>
        </w:rPr>
        <w:t>。夫上氣</w:t>
      </w:r>
      <w:r w:rsidR="006C4C45">
        <w:t>，</w:t>
      </w:r>
      <w:r>
        <w:rPr>
          <w:rFonts w:hint="eastAsia"/>
        </w:rPr>
        <w:t>乃胸中大氣由任脈而上注</w:t>
      </w:r>
      <w:r w:rsidR="00D24630">
        <w:rPr>
          <w:rFonts w:hint="eastAsia"/>
        </w:rPr>
        <w:t>於</w:t>
      </w:r>
      <w:r>
        <w:rPr>
          <w:rFonts w:hint="eastAsia"/>
        </w:rPr>
        <w:t>腦之氣也。設或大氣有時輟其貫注</w:t>
      </w:r>
      <w:r w:rsidR="006C4C45">
        <w:t>，</w:t>
      </w:r>
      <w:r>
        <w:rPr>
          <w:rFonts w:hint="eastAsia"/>
        </w:rPr>
        <w:t>必即覺腦空</w:t>
      </w:r>
      <w:r w:rsidR="002C4B46">
        <w:rPr>
          <w:rFonts w:hint="eastAsia"/>
        </w:rPr>
        <w:t>、</w:t>
      </w:r>
      <w:r>
        <w:rPr>
          <w:rFonts w:hint="eastAsia"/>
        </w:rPr>
        <w:t>耳鳴、頭傾、目眩</w:t>
      </w:r>
      <w:r w:rsidR="006C4C45">
        <w:t>，</w:t>
      </w:r>
      <w:r>
        <w:rPr>
          <w:rFonts w:hint="eastAsia"/>
        </w:rPr>
        <w:t>此時腦氣筋固無恙也</w:t>
      </w:r>
      <w:r w:rsidR="006C4C45">
        <w:t>，</w:t>
      </w:r>
      <w:r>
        <w:rPr>
          <w:rFonts w:hint="eastAsia"/>
        </w:rPr>
        <w:t>而不能效其靈者何也</w:t>
      </w:r>
      <w:r w:rsidR="002C4B46">
        <w:t>？</w:t>
      </w:r>
      <w:r>
        <w:rPr>
          <w:rFonts w:hint="eastAsia"/>
        </w:rPr>
        <w:t>蓋胸中大氣</w:t>
      </w:r>
      <w:r w:rsidR="006C4C45">
        <w:t>，</w:t>
      </w:r>
      <w:r>
        <w:rPr>
          <w:rFonts w:hint="eastAsia"/>
        </w:rPr>
        <w:t>原能保合腦中之神明</w:t>
      </w:r>
      <w:r w:rsidR="006C4C45">
        <w:t>，</w:t>
      </w:r>
      <w:r>
        <w:rPr>
          <w:rFonts w:hint="eastAsia"/>
        </w:rPr>
        <w:t>斡旋全身之氣化</w:t>
      </w:r>
      <w:r w:rsidR="006C4C45">
        <w:t>，</w:t>
      </w:r>
      <w:r>
        <w:rPr>
          <w:rFonts w:hint="eastAsia"/>
        </w:rPr>
        <w:t>是以胸中大氣充足上升</w:t>
      </w:r>
      <w:r w:rsidR="006C4C45">
        <w:t>，</w:t>
      </w:r>
      <w:r>
        <w:rPr>
          <w:rFonts w:hint="eastAsia"/>
        </w:rPr>
        <w:t>而後腦氣筋始能有所憑藉。此非愚之出</w:t>
      </w:r>
      <w:r w:rsidR="00D24630">
        <w:rPr>
          <w:rFonts w:hint="eastAsia"/>
        </w:rPr>
        <w:t>於</w:t>
      </w:r>
      <w:r>
        <w:rPr>
          <w:rFonts w:hint="eastAsia"/>
        </w:rPr>
        <w:t>想像而憑空擬議也</w:t>
      </w:r>
      <w:r w:rsidR="006C4C45">
        <w:t>，</w:t>
      </w:r>
      <w:r>
        <w:rPr>
          <w:rFonts w:hint="eastAsia"/>
        </w:rPr>
        <w:t>曾有實驗二則</w:t>
      </w:r>
      <w:r w:rsidR="006C4C45">
        <w:t>，</w:t>
      </w:r>
      <w:r>
        <w:rPr>
          <w:rFonts w:hint="eastAsia"/>
        </w:rPr>
        <w:t>詳錄</w:t>
      </w:r>
      <w:r w:rsidR="00D24630">
        <w:rPr>
          <w:rFonts w:hint="eastAsia"/>
        </w:rPr>
        <w:t>於</w:t>
      </w:r>
      <w:r>
        <w:rPr>
          <w:rFonts w:hint="eastAsia"/>
        </w:rPr>
        <w:t>下以備考</w:t>
      </w:r>
      <w:r w:rsidR="002C4B46">
        <w:rPr>
          <w:rFonts w:hint="eastAsia"/>
        </w:rPr>
        <w:t>徵</w:t>
      </w:r>
      <w:r>
        <w:rPr>
          <w:rFonts w:hint="eastAsia"/>
        </w:rPr>
        <w:t>。</w:t>
      </w:r>
    </w:p>
    <w:p w:rsidR="006648B3" w:rsidRDefault="00796A39" w:rsidP="00796A39">
      <w:pPr>
        <w:pStyle w:val="2f3"/>
        <w:ind w:firstLine="712"/>
      </w:pPr>
      <w:r>
        <w:rPr>
          <w:rFonts w:hint="eastAsia"/>
        </w:rPr>
        <w:t>友人趙厚庵</w:t>
      </w:r>
      <w:r w:rsidR="006C4C45">
        <w:t>，</w:t>
      </w:r>
      <w:r>
        <w:rPr>
          <w:rFonts w:hint="eastAsia"/>
        </w:rPr>
        <w:t>邑諸生</w:t>
      </w:r>
      <w:r w:rsidR="006C4C45">
        <w:t>，</w:t>
      </w:r>
      <w:r>
        <w:rPr>
          <w:rFonts w:hint="eastAsia"/>
        </w:rPr>
        <w:t>其丁外艱時</w:t>
      </w:r>
      <w:r w:rsidR="006C4C45">
        <w:t>，</w:t>
      </w:r>
      <w:r>
        <w:rPr>
          <w:rFonts w:hint="eastAsia"/>
        </w:rPr>
        <w:t>哀毀過甚</w:t>
      </w:r>
      <w:r w:rsidR="006C4C45">
        <w:t>，</w:t>
      </w:r>
      <w:r>
        <w:rPr>
          <w:rFonts w:hint="eastAsia"/>
        </w:rPr>
        <w:t>忽覺呼吸之氣</w:t>
      </w:r>
      <w:r w:rsidR="006C4C45">
        <w:t>，</w:t>
      </w:r>
      <w:r>
        <w:rPr>
          <w:rFonts w:hint="eastAsia"/>
        </w:rPr>
        <w:t>自胸中近喉之處</w:t>
      </w:r>
      <w:r w:rsidR="006C4C45">
        <w:t>，</w:t>
      </w:r>
      <w:r>
        <w:rPr>
          <w:rFonts w:hint="eastAsia"/>
        </w:rPr>
        <w:t>如繩中斷。其斷之上半</w:t>
      </w:r>
      <w:r w:rsidR="006C4C45">
        <w:t>，</w:t>
      </w:r>
      <w:r>
        <w:rPr>
          <w:rFonts w:hint="eastAsia"/>
        </w:rPr>
        <w:t>覺出自口鼻</w:t>
      </w:r>
      <w:r w:rsidR="006C4C45">
        <w:t>，</w:t>
      </w:r>
      <w:r>
        <w:rPr>
          <w:rFonts w:hint="eastAsia"/>
        </w:rPr>
        <w:t>仍懸</w:t>
      </w:r>
      <w:r w:rsidR="00D24630">
        <w:rPr>
          <w:rFonts w:hint="eastAsia"/>
        </w:rPr>
        <w:t>於</w:t>
      </w:r>
      <w:r>
        <w:rPr>
          <w:rFonts w:hint="eastAsia"/>
        </w:rPr>
        <w:t>囟門之上。其下半</w:t>
      </w:r>
      <w:r w:rsidR="006C4C45">
        <w:t>，</w:t>
      </w:r>
      <w:r>
        <w:rPr>
          <w:rFonts w:hint="eastAsia"/>
        </w:rPr>
        <w:t>則覺漸縮而下</w:t>
      </w:r>
      <w:r w:rsidR="006C4C45">
        <w:t>，</w:t>
      </w:r>
      <w:r>
        <w:rPr>
          <w:rFonts w:hint="eastAsia"/>
        </w:rPr>
        <w:t>縮至心口</w:t>
      </w:r>
      <w:r w:rsidR="006C4C45">
        <w:t>，</w:t>
      </w:r>
      <w:r>
        <w:rPr>
          <w:rFonts w:hint="eastAsia"/>
        </w:rPr>
        <w:t>胸中轉覺廓然</w:t>
      </w:r>
      <w:r w:rsidR="006C4C45">
        <w:t>，</w:t>
      </w:r>
      <w:r>
        <w:rPr>
          <w:rFonts w:hint="eastAsia"/>
        </w:rPr>
        <w:t>過心以下</w:t>
      </w:r>
      <w:r w:rsidR="006C4C45">
        <w:t>，</w:t>
      </w:r>
      <w:r>
        <w:rPr>
          <w:rFonts w:hint="eastAsia"/>
        </w:rPr>
        <w:t>即昏然罔覺矣。時已</w:t>
      </w:r>
      <w:r w:rsidR="002C4B46">
        <w:rPr>
          <w:rFonts w:hint="eastAsia"/>
        </w:rPr>
        <w:t>仆</w:t>
      </w:r>
      <w:r w:rsidR="00D24630">
        <w:rPr>
          <w:rFonts w:hint="eastAsia"/>
        </w:rPr>
        <w:t>於</w:t>
      </w:r>
      <w:r>
        <w:rPr>
          <w:rFonts w:hint="eastAsia"/>
        </w:rPr>
        <w:t>地</w:t>
      </w:r>
      <w:r w:rsidR="006C4C45">
        <w:t>，</w:t>
      </w:r>
      <w:r>
        <w:rPr>
          <w:rFonts w:hint="eastAsia"/>
        </w:rPr>
        <w:t>氣息全無</w:t>
      </w:r>
      <w:r w:rsidR="006C4C45">
        <w:t>，</w:t>
      </w:r>
      <w:r>
        <w:rPr>
          <w:rFonts w:hint="eastAsia"/>
        </w:rPr>
        <w:t>旁人代為扶持</w:t>
      </w:r>
      <w:r w:rsidR="006C4C45">
        <w:t>，</w:t>
      </w:r>
      <w:r>
        <w:rPr>
          <w:rFonts w:hint="eastAsia"/>
        </w:rPr>
        <w:t>俾盤膝坐</w:t>
      </w:r>
      <w:r w:rsidR="006C4C45">
        <w:t>，</w:t>
      </w:r>
      <w:r>
        <w:rPr>
          <w:rFonts w:hint="eastAsia"/>
        </w:rPr>
        <w:t>片時覺縮至下焦之氣</w:t>
      </w:r>
      <w:r w:rsidR="006C4C45">
        <w:t>，</w:t>
      </w:r>
      <w:r>
        <w:rPr>
          <w:rFonts w:hint="eastAsia"/>
        </w:rPr>
        <w:t>又徐徐上升</w:t>
      </w:r>
      <w:r w:rsidR="006C4C45">
        <w:t>，</w:t>
      </w:r>
      <w:r>
        <w:rPr>
          <w:rFonts w:hint="eastAsia"/>
        </w:rPr>
        <w:t>升至心口</w:t>
      </w:r>
      <w:r w:rsidR="006C4C45">
        <w:t>，</w:t>
      </w:r>
      <w:r>
        <w:rPr>
          <w:rFonts w:hint="eastAsia"/>
        </w:rPr>
        <w:t>恍然覺悟</w:t>
      </w:r>
      <w:r w:rsidR="006C4C45">
        <w:t>，</w:t>
      </w:r>
      <w:r>
        <w:rPr>
          <w:rFonts w:hint="eastAsia"/>
        </w:rPr>
        <w:t>再升至胸</w:t>
      </w:r>
      <w:r w:rsidR="006C4C45">
        <w:t>，</w:t>
      </w:r>
      <w:r>
        <w:rPr>
          <w:rFonts w:hint="eastAsia"/>
        </w:rPr>
        <w:t>覺囟門所懸之氣</w:t>
      </w:r>
      <w:r w:rsidR="006C4C45">
        <w:t>，</w:t>
      </w:r>
      <w:r>
        <w:rPr>
          <w:rFonts w:hint="eastAsia"/>
        </w:rPr>
        <w:t>仍由口鼻入喉</w:t>
      </w:r>
      <w:r w:rsidR="006C4C45">
        <w:t>，</w:t>
      </w:r>
      <w:r>
        <w:rPr>
          <w:rFonts w:hint="eastAsia"/>
        </w:rPr>
        <w:t>與上升之氣相續</w:t>
      </w:r>
      <w:r w:rsidR="006C4C45">
        <w:t>，</w:t>
      </w:r>
      <w:r>
        <w:rPr>
          <w:rFonts w:hint="eastAsia"/>
        </w:rPr>
        <w:lastRenderedPageBreak/>
        <w:t>其斷與續皆自覺有聲</w:t>
      </w:r>
      <w:r w:rsidR="006C4C45">
        <w:t>，</w:t>
      </w:r>
      <w:r>
        <w:rPr>
          <w:rFonts w:hint="eastAsia"/>
        </w:rPr>
        <w:t>仿佛小爆竹</w:t>
      </w:r>
      <w:r w:rsidR="006C4C45">
        <w:t>，</w:t>
      </w:r>
      <w:r>
        <w:rPr>
          <w:rFonts w:hint="eastAsia"/>
        </w:rPr>
        <w:t>自此遂呼吸</w:t>
      </w:r>
      <w:r w:rsidR="002C4B46">
        <w:rPr>
          <w:rFonts w:hint="eastAsia"/>
        </w:rPr>
        <w:t>復</w:t>
      </w:r>
      <w:r>
        <w:rPr>
          <w:rFonts w:hint="eastAsia"/>
        </w:rPr>
        <w:t>常。後向愚述其事</w:t>
      </w:r>
      <w:r w:rsidR="006C4C45">
        <w:t>，</w:t>
      </w:r>
      <w:r>
        <w:rPr>
          <w:rFonts w:hint="eastAsia"/>
        </w:rPr>
        <w:t>且問其所以然之故。因曉之曰</w:t>
      </w:r>
      <w:r w:rsidR="002C4B46">
        <w:t>「</w:t>
      </w:r>
      <w:r>
        <w:rPr>
          <w:rFonts w:hint="eastAsia"/>
        </w:rPr>
        <w:t>此乃胸中大氣下陷</w:t>
      </w:r>
      <w:r w:rsidR="006C4C45">
        <w:t>，</w:t>
      </w:r>
      <w:r>
        <w:rPr>
          <w:rFonts w:hint="eastAsia"/>
        </w:rPr>
        <w:t>而複自還也。夫大氣者</w:t>
      </w:r>
      <w:r w:rsidR="006C4C45">
        <w:t>，</w:t>
      </w:r>
      <w:r>
        <w:rPr>
          <w:rFonts w:hint="eastAsia"/>
        </w:rPr>
        <w:t>積</w:t>
      </w:r>
      <w:r w:rsidR="00D24630">
        <w:rPr>
          <w:rFonts w:hint="eastAsia"/>
        </w:rPr>
        <w:t>於</w:t>
      </w:r>
      <w:r>
        <w:rPr>
          <w:rFonts w:hint="eastAsia"/>
        </w:rPr>
        <w:t>胸中</w:t>
      </w:r>
      <w:r w:rsidR="006C4C45">
        <w:t>，</w:t>
      </w:r>
      <w:r>
        <w:rPr>
          <w:rFonts w:hint="eastAsia"/>
        </w:rPr>
        <w:t>資始</w:t>
      </w:r>
      <w:r w:rsidR="00D24630">
        <w:rPr>
          <w:rFonts w:hint="eastAsia"/>
        </w:rPr>
        <w:t>於</w:t>
      </w:r>
      <w:r>
        <w:rPr>
          <w:rFonts w:hint="eastAsia"/>
        </w:rPr>
        <w:t>先天元氣</w:t>
      </w:r>
      <w:r w:rsidR="006C4C45">
        <w:t>，</w:t>
      </w:r>
      <w:r>
        <w:rPr>
          <w:rFonts w:hint="eastAsia"/>
        </w:rPr>
        <w:t>而成</w:t>
      </w:r>
      <w:r w:rsidR="00D24630">
        <w:rPr>
          <w:rFonts w:hint="eastAsia"/>
        </w:rPr>
        <w:t>於</w:t>
      </w:r>
      <w:r>
        <w:rPr>
          <w:rFonts w:hint="eastAsia"/>
        </w:rPr>
        <w:t>後天水穀之氣</w:t>
      </w:r>
      <w:r w:rsidR="006C4C45">
        <w:t>，</w:t>
      </w:r>
      <w:r>
        <w:rPr>
          <w:rFonts w:hint="eastAsia"/>
        </w:rPr>
        <w:t>以代先天元氣用事</w:t>
      </w:r>
      <w:r w:rsidR="006C4C45">
        <w:t>，</w:t>
      </w:r>
      <w:r>
        <w:rPr>
          <w:rFonts w:hint="eastAsia"/>
        </w:rPr>
        <w:t>能保合神明</w:t>
      </w:r>
      <w:r w:rsidR="006C4C45">
        <w:t>，</w:t>
      </w:r>
      <w:r>
        <w:rPr>
          <w:rFonts w:hint="eastAsia"/>
        </w:rPr>
        <w:t>斡旋全身</w:t>
      </w:r>
      <w:r w:rsidR="006C4C45">
        <w:t>，</w:t>
      </w:r>
      <w:r>
        <w:rPr>
          <w:rFonts w:hint="eastAsia"/>
        </w:rPr>
        <w:t>肺臟闟辟呼吸之中樞尤其所司。子因哀毀過甚</w:t>
      </w:r>
      <w:r w:rsidR="006C4C45">
        <w:t>，</w:t>
      </w:r>
      <w:r>
        <w:rPr>
          <w:rFonts w:hint="eastAsia"/>
        </w:rPr>
        <w:t>飲食不進</w:t>
      </w:r>
      <w:r w:rsidR="006C4C45">
        <w:t>，</w:t>
      </w:r>
      <w:r>
        <w:rPr>
          <w:rFonts w:hint="eastAsia"/>
        </w:rPr>
        <w:t>大氣失其所養而下陷</w:t>
      </w:r>
      <w:r w:rsidR="006C4C45">
        <w:t>，</w:t>
      </w:r>
      <w:r>
        <w:rPr>
          <w:rFonts w:hint="eastAsia"/>
        </w:rPr>
        <w:t>呼吸之中樞頓停</w:t>
      </w:r>
      <w:r w:rsidR="006C4C45">
        <w:t>，</w:t>
      </w:r>
      <w:r>
        <w:rPr>
          <w:rFonts w:hint="eastAsia"/>
        </w:rPr>
        <w:t>所以呼吸之氣中斷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是神明失其保合而昏</w:t>
      </w:r>
      <w:r w:rsidR="006C4C45">
        <w:t>，</w:t>
      </w:r>
      <w:r>
        <w:rPr>
          <w:rFonts w:hint="eastAsia"/>
        </w:rPr>
        <w:t>肢體失其斡旋而僕矣。所幸先天元氣未虧</w:t>
      </w:r>
      <w:r w:rsidR="006C4C45">
        <w:t>，</w:t>
      </w:r>
      <w:r>
        <w:rPr>
          <w:rFonts w:hint="eastAsia"/>
        </w:rPr>
        <w:t>即大氣之根柢尤在</w:t>
      </w:r>
      <w:r w:rsidR="006C4C45">
        <w:t>，</w:t>
      </w:r>
      <w:r>
        <w:rPr>
          <w:rFonts w:hint="eastAsia"/>
        </w:rPr>
        <w:t>所以下陷之後仍能徐徐上升自還原處。升至</w:t>
      </w:r>
      <w:r w:rsidR="00D24630">
        <w:rPr>
          <w:rFonts w:hint="eastAsia"/>
        </w:rPr>
        <w:t>於</w:t>
      </w:r>
      <w:r>
        <w:rPr>
          <w:rFonts w:hint="eastAsia"/>
        </w:rPr>
        <w:t>心而恍然醒悟者</w:t>
      </w:r>
      <w:r w:rsidR="006C4C45">
        <w:t>，</w:t>
      </w:r>
      <w:r>
        <w:rPr>
          <w:rFonts w:hint="eastAsia"/>
        </w:rPr>
        <w:t>心中之神明得大氣之保合也升至胸中覺與外氣相續者</w:t>
      </w:r>
      <w:r w:rsidR="006C4C45">
        <w:t>，</w:t>
      </w:r>
      <w:r>
        <w:rPr>
          <w:rFonts w:hint="eastAsia"/>
        </w:rPr>
        <w:t>肺臟之呼吸得大氣能自如也</w:t>
      </w:r>
      <w:r w:rsidR="002C4B46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時愚行篋中帶有《衷中參西錄》未梓稿</w:t>
      </w:r>
      <w:r w:rsidR="006C4C45">
        <w:t>，</w:t>
      </w:r>
      <w:r>
        <w:rPr>
          <w:rFonts w:hint="eastAsia"/>
        </w:rPr>
        <w:t>因出示之</w:t>
      </w:r>
      <w:r w:rsidR="006C4C45">
        <w:t>，</w:t>
      </w:r>
      <w:r>
        <w:rPr>
          <w:rFonts w:hint="eastAsia"/>
        </w:rPr>
        <w:t>俾觀升陷湯後詮解及所載醫案。厚庵恍然悟會曰</w:t>
      </w:r>
      <w:r w:rsidR="002C4B46">
        <w:t>「</w:t>
      </w:r>
      <w:r>
        <w:rPr>
          <w:rFonts w:hint="eastAsia"/>
        </w:rPr>
        <w:t>十餘年疑團存</w:t>
      </w:r>
      <w:r w:rsidR="00D24630">
        <w:rPr>
          <w:rFonts w:hint="eastAsia"/>
        </w:rPr>
        <w:t>於</w:t>
      </w:r>
      <w:r>
        <w:rPr>
          <w:rFonts w:hint="eastAsia"/>
        </w:rPr>
        <w:t>胸中</w:t>
      </w:r>
      <w:r w:rsidR="006C4C45">
        <w:t>，</w:t>
      </w:r>
      <w:r>
        <w:rPr>
          <w:rFonts w:hint="eastAsia"/>
        </w:rPr>
        <w:t>一朝被君為消去矣</w:t>
      </w:r>
      <w:r w:rsidR="002C4B46">
        <w:rPr>
          <w:rFonts w:hint="eastAsia"/>
        </w:rPr>
        <w:t>」</w:t>
      </w:r>
      <w:r>
        <w:rPr>
          <w:rFonts w:hint="eastAsia"/>
        </w:rPr>
        <w:t>。</w:t>
      </w:r>
    </w:p>
    <w:p w:rsidR="002C4B46" w:rsidRDefault="002C4B46" w:rsidP="002C4B46">
      <w:pPr>
        <w:pStyle w:val="2f3"/>
        <w:ind w:firstLine="712"/>
      </w:pPr>
      <w:r>
        <w:rPr>
          <w:rFonts w:hint="eastAsia"/>
        </w:rPr>
        <w:t>又滄州中學校學生董炳文</w:t>
      </w:r>
      <w:r w:rsidR="006C4C45">
        <w:t>，</w:t>
      </w:r>
      <w:r>
        <w:rPr>
          <w:rFonts w:hint="eastAsia"/>
        </w:rPr>
        <w:t>吳橋人</w:t>
      </w:r>
      <w:r w:rsidR="006C4C45">
        <w:t>，</w:t>
      </w:r>
      <w:r>
        <w:rPr>
          <w:rFonts w:hint="eastAsia"/>
        </w:rPr>
        <w:t>氣分素虛。教員教以深呼吸之法</w:t>
      </w:r>
      <w:r w:rsidR="006C4C45">
        <w:t>，</w:t>
      </w:r>
      <w:r>
        <w:rPr>
          <w:rFonts w:hint="eastAsia"/>
        </w:rPr>
        <w:t>謂能補助氣分。其法將身軀後挺</w:t>
      </w:r>
      <w:r w:rsidR="006C4C45">
        <w:t>，</w:t>
      </w:r>
      <w:r>
        <w:rPr>
          <w:rFonts w:hint="eastAsia"/>
        </w:rPr>
        <w:t>努力將胸中之氣下壓</w:t>
      </w:r>
      <w:r w:rsidR="006C4C45">
        <w:t>，</w:t>
      </w:r>
      <w:r>
        <w:rPr>
          <w:rFonts w:hint="eastAsia"/>
        </w:rPr>
        <w:t>以求胸中寬闊</w:t>
      </w:r>
      <w:r w:rsidR="006C4C45">
        <w:t>，</w:t>
      </w:r>
      <w:r>
        <w:rPr>
          <w:rFonts w:hint="eastAsia"/>
        </w:rPr>
        <w:t>呼吸舒長。一日因用力逼壓其氣過甚</w:t>
      </w:r>
      <w:r w:rsidR="006C4C45">
        <w:t>，</w:t>
      </w:r>
      <w:r>
        <w:rPr>
          <w:rFonts w:hint="eastAsia"/>
        </w:rPr>
        <w:t>忽然仆地</w:t>
      </w:r>
      <w:r w:rsidR="006C4C45">
        <w:t>，</w:t>
      </w:r>
      <w:r>
        <w:rPr>
          <w:rFonts w:hint="eastAsia"/>
        </w:rPr>
        <w:t>毫無知覺</w:t>
      </w:r>
      <w:r w:rsidR="006C4C45">
        <w:t>，</w:t>
      </w:r>
      <w:r>
        <w:rPr>
          <w:rFonts w:hint="eastAsia"/>
        </w:rPr>
        <w:t>移時似覺呼吸不舒</w:t>
      </w:r>
      <w:r w:rsidR="006C4C45">
        <w:t>，</w:t>
      </w:r>
      <w:r>
        <w:rPr>
          <w:rFonts w:hint="eastAsia"/>
        </w:rPr>
        <w:t>尤不自知其仆也</w:t>
      </w:r>
      <w:r w:rsidR="006C4C45">
        <w:t>，</w:t>
      </w:r>
      <w:r>
        <w:rPr>
          <w:rFonts w:hint="eastAsia"/>
        </w:rPr>
        <w:t>又須臾呼吸方順</w:t>
      </w:r>
      <w:r w:rsidR="006C4C45">
        <w:t>，</w:t>
      </w:r>
      <w:r>
        <w:rPr>
          <w:rFonts w:hint="eastAsia"/>
        </w:rPr>
        <w:t>乃自知身仆地上。此因胸中大氣下陷</w:t>
      </w:r>
      <w:r w:rsidR="006C4C45">
        <w:t>，</w:t>
      </w:r>
      <w:r>
        <w:rPr>
          <w:rFonts w:hint="eastAsia"/>
        </w:rPr>
        <w:t>而呼吸、知覺、運動一時並已</w:t>
      </w:r>
      <w:r w:rsidR="006C4C45">
        <w:t>，</w:t>
      </w:r>
      <w:r>
        <w:rPr>
          <w:rFonts w:hint="eastAsia"/>
        </w:rPr>
        <w:t>則大氣之關</w:t>
      </w:r>
      <w:r w:rsidR="00D24630">
        <w:rPr>
          <w:rFonts w:hint="eastAsia"/>
        </w:rPr>
        <w:t>於</w:t>
      </w:r>
      <w:r>
        <w:rPr>
          <w:rFonts w:hint="eastAsia"/>
        </w:rPr>
        <w:t>腦氣筋者</w:t>
      </w:r>
      <w:r w:rsidR="006C4C45">
        <w:t>，</w:t>
      </w:r>
      <w:r>
        <w:rPr>
          <w:rFonts w:hint="eastAsia"/>
        </w:rPr>
        <w:t>為何如哉。由斯觀之</w:t>
      </w:r>
      <w:r w:rsidR="006C4C45">
        <w:t>，</w:t>
      </w:r>
      <w:r>
        <w:rPr>
          <w:rFonts w:hint="eastAsia"/>
        </w:rPr>
        <w:t>腦氣筋先天之本源在</w:t>
      </w:r>
      <w:r w:rsidR="00D24630">
        <w:rPr>
          <w:rFonts w:hint="eastAsia"/>
        </w:rPr>
        <w:t>於</w:t>
      </w:r>
      <w:r>
        <w:rPr>
          <w:rFonts w:hint="eastAsia"/>
        </w:rPr>
        <w:t>腎</w:t>
      </w:r>
      <w:r w:rsidR="006C4C45">
        <w:t>，</w:t>
      </w:r>
      <w:r>
        <w:rPr>
          <w:rFonts w:hint="eastAsia"/>
        </w:rPr>
        <w:t>腦氣筋後天之賴以保合斡旋者</w:t>
      </w:r>
      <w:r w:rsidR="006C4C45">
        <w:rPr>
          <w:rFonts w:hint="eastAsia"/>
        </w:rPr>
        <w:t>，</w:t>
      </w:r>
      <w:r>
        <w:rPr>
          <w:rFonts w:hint="eastAsia"/>
        </w:rPr>
        <w:t>在胸中大氣</w:t>
      </w:r>
      <w:r w:rsidR="006C4C45">
        <w:t>，</w:t>
      </w:r>
      <w:r>
        <w:rPr>
          <w:rFonts w:hint="eastAsia"/>
        </w:rPr>
        <w:t>其理固昭然也。西人</w:t>
      </w:r>
      <w:r w:rsidR="00D24630">
        <w:rPr>
          <w:rFonts w:hint="eastAsia"/>
        </w:rPr>
        <w:t>於</w:t>
      </w:r>
      <w:r>
        <w:rPr>
          <w:rFonts w:hint="eastAsia"/>
        </w:rPr>
        <w:t>腦氣筋虛者</w:t>
      </w:r>
      <w:r w:rsidR="006C4C45">
        <w:t>，</w:t>
      </w:r>
      <w:r>
        <w:rPr>
          <w:rFonts w:hint="eastAsia"/>
        </w:rPr>
        <w:t>但知用藥補腦</w:t>
      </w:r>
      <w:r w:rsidR="006C4C45">
        <w:t>，</w:t>
      </w:r>
      <w:r>
        <w:rPr>
          <w:rFonts w:hint="eastAsia"/>
        </w:rPr>
        <w:t>而卒無效</w:t>
      </w:r>
      <w:r w:rsidR="006C4C45">
        <w:t>，</w:t>
      </w:r>
      <w:r>
        <w:rPr>
          <w:rFonts w:hint="eastAsia"/>
        </w:rPr>
        <w:t>此誠昧乎《內經》腦為髓海及上氣不足</w:t>
      </w:r>
      <w:r>
        <w:rPr>
          <w:rFonts w:hint="eastAsia"/>
        </w:rPr>
        <w:lastRenderedPageBreak/>
        <w:t>則腦為不滿之理</w:t>
      </w:r>
      <w:r w:rsidR="006C4C45">
        <w:t>，</w:t>
      </w:r>
      <w:r>
        <w:rPr>
          <w:rFonts w:hint="eastAsia"/>
        </w:rPr>
        <w:t>西人生理之學雖精</w:t>
      </w:r>
      <w:r w:rsidR="006C4C45">
        <w:t>，</w:t>
      </w:r>
      <w:r>
        <w:rPr>
          <w:rFonts w:hint="eastAsia"/>
        </w:rPr>
        <w:t>較之《內經》</w:t>
      </w:r>
      <w:r w:rsidR="006C4C45">
        <w:t>，</w:t>
      </w:r>
      <w:r>
        <w:rPr>
          <w:rFonts w:hint="eastAsia"/>
        </w:rPr>
        <w:t>不又迥不如哉。吾人臨證遇有腦氣筋虛而欲培養補助之者</w:t>
      </w:r>
      <w:r w:rsidR="006C4C45">
        <w:t>，</w:t>
      </w:r>
      <w:r>
        <w:rPr>
          <w:rFonts w:hint="eastAsia"/>
        </w:rPr>
        <w:t>尚能究其本源與其功用之所以然乎。</w:t>
      </w:r>
    </w:p>
    <w:p w:rsidR="002C4B46" w:rsidRDefault="002C4B46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2C4B46" w:rsidRDefault="002C4B46" w:rsidP="00657751">
      <w:pPr>
        <w:pStyle w:val="1b"/>
      </w:pPr>
      <w:bookmarkStart w:id="679" w:name="_Toc7561058"/>
      <w:r>
        <w:rPr>
          <w:rFonts w:hint="eastAsia"/>
        </w:rPr>
        <w:lastRenderedPageBreak/>
        <w:t>三焦考</w:t>
      </w:r>
      <w:bookmarkEnd w:id="679"/>
    </w:p>
    <w:p w:rsidR="002C4B46" w:rsidRDefault="002C4B46" w:rsidP="002C4B46">
      <w:pPr>
        <w:pStyle w:val="2f3"/>
        <w:ind w:firstLine="712"/>
      </w:pPr>
      <w:r>
        <w:rPr>
          <w:rFonts w:hint="eastAsia"/>
        </w:rPr>
        <w:t>三焦為手少陽之府</w:t>
      </w:r>
      <w:r w:rsidR="006C4C45">
        <w:rPr>
          <w:rFonts w:hint="eastAsia"/>
        </w:rPr>
        <w:t>，</w:t>
      </w:r>
      <w:r>
        <w:rPr>
          <w:rFonts w:hint="eastAsia"/>
        </w:rPr>
        <w:t>既名為府</w:t>
      </w:r>
      <w:r w:rsidR="006C4C45">
        <w:t>，</w:t>
      </w:r>
      <w:r>
        <w:rPr>
          <w:rFonts w:hint="eastAsia"/>
        </w:rPr>
        <w:t>則實有其物可知</w:t>
      </w:r>
      <w:r w:rsidR="006C4C45">
        <w:rPr>
          <w:rFonts w:hint="eastAsia"/>
        </w:rPr>
        <w:t>，</w:t>
      </w:r>
      <w:r>
        <w:rPr>
          <w:rFonts w:hint="eastAsia"/>
        </w:rPr>
        <w:t>乃自漢唐以還</w:t>
      </w:r>
      <w:r w:rsidR="006C4C45">
        <w:t>，</w:t>
      </w:r>
      <w:r>
        <w:rPr>
          <w:rFonts w:hint="eastAsia"/>
        </w:rPr>
        <w:t>若《傷寒》、《金匱》、《千金》、《外</w:t>
      </w:r>
      <w:r w:rsidR="002F5F70">
        <w:rPr>
          <w:rFonts w:hint="eastAsia"/>
        </w:rPr>
        <w:t>臺</w:t>
      </w:r>
      <w:r>
        <w:rPr>
          <w:rFonts w:hint="eastAsia"/>
        </w:rPr>
        <w:t>》諸書</w:t>
      </w:r>
      <w:r w:rsidR="006C4C45">
        <w:t>，</w:t>
      </w:r>
      <w:r>
        <w:rPr>
          <w:rFonts w:hint="eastAsia"/>
        </w:rPr>
        <w:t>皆未明言三焦之形狀</w:t>
      </w:r>
      <w:r w:rsidR="006C4C45">
        <w:t>，</w:t>
      </w:r>
      <w:r>
        <w:rPr>
          <w:rFonts w:hint="eastAsia"/>
        </w:rPr>
        <w:t>遂使後世數千年暗中摸索</w:t>
      </w:r>
      <w:r w:rsidR="006C4C45">
        <w:t>，</w:t>
      </w:r>
      <w:r>
        <w:rPr>
          <w:rFonts w:hint="eastAsia"/>
        </w:rPr>
        <w:t>莫衷一是。至唐容川獨有會心</w:t>
      </w:r>
      <w:r w:rsidR="006C4C45">
        <w:t>，</w:t>
      </w:r>
      <w:r>
        <w:rPr>
          <w:rFonts w:hint="eastAsia"/>
        </w:rPr>
        <w:t>謂三焦即網油</w:t>
      </w:r>
      <w:r w:rsidR="006C4C45">
        <w:t>，</w:t>
      </w:r>
      <w:r>
        <w:rPr>
          <w:rFonts w:hint="eastAsia"/>
        </w:rPr>
        <w:t>其根蒂連</w:t>
      </w:r>
      <w:r w:rsidR="00D24630">
        <w:rPr>
          <w:rFonts w:hint="eastAsia"/>
        </w:rPr>
        <w:t>於</w:t>
      </w:r>
      <w:r>
        <w:rPr>
          <w:rFonts w:hint="eastAsia"/>
        </w:rPr>
        <w:t>命門</w:t>
      </w:r>
      <w:r w:rsidR="006C4C45">
        <w:t>，</w:t>
      </w:r>
      <w:r>
        <w:rPr>
          <w:rFonts w:hint="eastAsia"/>
        </w:rPr>
        <w:t>誠為確當之論。而醫家仍有疑議者</w:t>
      </w:r>
      <w:r w:rsidR="006C4C45">
        <w:t>，</w:t>
      </w:r>
      <w:r>
        <w:rPr>
          <w:rFonts w:hint="eastAsia"/>
        </w:rPr>
        <w:t>因唐氏雖能確指出三焦</w:t>
      </w:r>
      <w:r w:rsidR="006C4C45">
        <w:t>，</w:t>
      </w:r>
      <w:r>
        <w:rPr>
          <w:rFonts w:hint="eastAsia"/>
        </w:rPr>
        <w:t>而未嘗博</w:t>
      </w:r>
      <w:r w:rsidR="00E514AF">
        <w:rPr>
          <w:rFonts w:hint="eastAsia"/>
        </w:rPr>
        <w:t>採</w:t>
      </w:r>
      <w:r>
        <w:rPr>
          <w:rFonts w:hint="eastAsia"/>
        </w:rPr>
        <w:t>旁引</w:t>
      </w:r>
      <w:r w:rsidR="006C4C45">
        <w:t>，</w:t>
      </w:r>
      <w:r>
        <w:rPr>
          <w:rFonts w:hint="eastAsia"/>
        </w:rPr>
        <w:t>徵明油網確</w:t>
      </w:r>
      <w:r w:rsidR="00AD7840">
        <w:rPr>
          <w:rFonts w:hint="eastAsia"/>
        </w:rPr>
        <w:t>係</w:t>
      </w:r>
      <w:r>
        <w:rPr>
          <w:rFonts w:hint="eastAsia"/>
        </w:rPr>
        <w:t>三焦也。愚不揣固陋</w:t>
      </w:r>
      <w:r w:rsidR="006C4C45">
        <w:t>，</w:t>
      </w:r>
      <w:r>
        <w:rPr>
          <w:rFonts w:hint="eastAsia"/>
        </w:rPr>
        <w:t>為特引數則以證明之。</w:t>
      </w:r>
    </w:p>
    <w:p w:rsidR="002C4B46" w:rsidRDefault="002C4B46" w:rsidP="002C4B46">
      <w:pPr>
        <w:pStyle w:val="2f3"/>
        <w:ind w:firstLine="712"/>
      </w:pPr>
      <w:r>
        <w:rPr>
          <w:rFonts w:hint="eastAsia"/>
        </w:rPr>
        <w:t>《內經》︿論勇篇﹀謂</w:t>
      </w:r>
      <w:r>
        <w:t>「</w:t>
      </w:r>
      <w:r>
        <w:rPr>
          <w:rFonts w:hint="eastAsia"/>
        </w:rPr>
        <w:t>勇士者</w:t>
      </w:r>
      <w:r w:rsidR="006C4C45">
        <w:t>，</w:t>
      </w:r>
      <w:r>
        <w:rPr>
          <w:rFonts w:hint="eastAsia"/>
        </w:rPr>
        <w:t>三焦理橫</w:t>
      </w:r>
      <w:r>
        <w:t>；</w:t>
      </w:r>
      <w:r>
        <w:rPr>
          <w:rFonts w:hint="eastAsia"/>
        </w:rPr>
        <w:t>怯士者</w:t>
      </w:r>
      <w:r w:rsidR="006C4C45">
        <w:t>，</w:t>
      </w:r>
      <w:r>
        <w:rPr>
          <w:rFonts w:hint="eastAsia"/>
        </w:rPr>
        <w:t>三焦理縱」</w:t>
      </w:r>
      <w:r w:rsidR="006C4C45">
        <w:rPr>
          <w:rFonts w:hint="eastAsia"/>
        </w:rPr>
        <w:t>，</w:t>
      </w:r>
      <w:r>
        <w:rPr>
          <w:rFonts w:hint="eastAsia"/>
        </w:rPr>
        <w:t>夫三焦之理</w:t>
      </w:r>
      <w:r w:rsidR="006C4C45">
        <w:t>，</w:t>
      </w:r>
      <w:r>
        <w:rPr>
          <w:rFonts w:hint="eastAsia"/>
        </w:rPr>
        <w:t>既明明可辨其橫縱</w:t>
      </w:r>
      <w:r w:rsidR="006C4C45">
        <w:t>，</w:t>
      </w:r>
      <w:r>
        <w:rPr>
          <w:rFonts w:hint="eastAsia"/>
        </w:rPr>
        <w:t>則其理之大且顯可知。而一身之內</w:t>
      </w:r>
      <w:r w:rsidR="006C4C45">
        <w:t>，</w:t>
      </w:r>
      <w:r>
        <w:rPr>
          <w:rFonts w:hint="eastAsia"/>
        </w:rPr>
        <w:t>理之大且顯者</w:t>
      </w:r>
      <w:r w:rsidR="006C4C45">
        <w:t>，</w:t>
      </w:r>
      <w:r>
        <w:rPr>
          <w:rFonts w:hint="eastAsia"/>
        </w:rPr>
        <w:t>莫網油若也。此三焦即網油之明徵也。又《內經》︿脹論篇﹀謂</w:t>
      </w:r>
      <w:r>
        <w:t>「</w:t>
      </w:r>
      <w:r>
        <w:rPr>
          <w:rFonts w:hint="eastAsia"/>
        </w:rPr>
        <w:t>三焦脹者</w:t>
      </w:r>
      <w:r w:rsidR="006C4C45">
        <w:t>，</w:t>
      </w:r>
      <w:r>
        <w:rPr>
          <w:rFonts w:hint="eastAsia"/>
        </w:rPr>
        <w:t>氣滿皮膚中</w:t>
      </w:r>
      <w:r w:rsidR="006C4C45">
        <w:t>，</w:t>
      </w:r>
      <w:r>
        <w:rPr>
          <w:rFonts w:hint="eastAsia"/>
        </w:rPr>
        <w:t>輕輕然而不堅」</w:t>
      </w:r>
      <w:r w:rsidR="006C4C45">
        <w:rPr>
          <w:rFonts w:hint="eastAsia"/>
        </w:rPr>
        <w:t>，</w:t>
      </w:r>
      <w:r>
        <w:rPr>
          <w:rFonts w:hint="eastAsia"/>
        </w:rPr>
        <w:t>夫所謂皮膚中者</w:t>
      </w:r>
      <w:r w:rsidR="006C4C45">
        <w:t>，</w:t>
      </w:r>
      <w:r>
        <w:rPr>
          <w:rFonts w:hint="eastAsia"/>
        </w:rPr>
        <w:t>腠理之膜也。人身之膜</w:t>
      </w:r>
      <w:r w:rsidR="006C4C45">
        <w:t>，</w:t>
      </w:r>
      <w:r>
        <w:rPr>
          <w:rFonts w:hint="eastAsia"/>
        </w:rPr>
        <w:t>原內外縱橫</w:t>
      </w:r>
      <w:r w:rsidR="006C4C45">
        <w:t>，</w:t>
      </w:r>
      <w:r>
        <w:rPr>
          <w:rFonts w:hint="eastAsia"/>
        </w:rPr>
        <w:t>互相通貫。網油為膜之最大者</w:t>
      </w:r>
      <w:r w:rsidR="006C4C45">
        <w:t>，</w:t>
      </w:r>
      <w:r>
        <w:rPr>
          <w:rFonts w:hint="eastAsia"/>
        </w:rPr>
        <w:t>故網油有脹病</w:t>
      </w:r>
      <w:r w:rsidR="006C4C45">
        <w:t>，</w:t>
      </w:r>
      <w:r>
        <w:rPr>
          <w:rFonts w:hint="eastAsia"/>
        </w:rPr>
        <w:t>可外達</w:t>
      </w:r>
      <w:r w:rsidR="00D24630">
        <w:rPr>
          <w:rFonts w:hint="eastAsia"/>
        </w:rPr>
        <w:t>於</w:t>
      </w:r>
      <w:r>
        <w:rPr>
          <w:rFonts w:hint="eastAsia"/>
        </w:rPr>
        <w:t>腠理。此亦三焦即網油之明</w:t>
      </w:r>
      <w:r w:rsidR="00F26806">
        <w:rPr>
          <w:rFonts w:hint="eastAsia"/>
        </w:rPr>
        <w:t>徵</w:t>
      </w:r>
      <w:r>
        <w:rPr>
          <w:rFonts w:hint="eastAsia"/>
        </w:rPr>
        <w:t>也。</w:t>
      </w:r>
    </w:p>
    <w:p w:rsidR="002C4B46" w:rsidRDefault="002C4B46" w:rsidP="002C4B46">
      <w:pPr>
        <w:pStyle w:val="2f3"/>
        <w:ind w:firstLine="712"/>
      </w:pPr>
      <w:r>
        <w:rPr>
          <w:rFonts w:hint="eastAsia"/>
        </w:rPr>
        <w:t>又《內經》</w:t>
      </w:r>
      <w:r w:rsidR="00F26806">
        <w:rPr>
          <w:rFonts w:hint="eastAsia"/>
        </w:rPr>
        <w:t>︿</w:t>
      </w:r>
      <w:r>
        <w:rPr>
          <w:rFonts w:hint="eastAsia"/>
        </w:rPr>
        <w:t>本藏篇</w:t>
      </w:r>
      <w:r w:rsidR="00F26806">
        <w:rPr>
          <w:rFonts w:hint="eastAsia"/>
        </w:rPr>
        <w:t>﹀</w:t>
      </w:r>
      <w:r>
        <w:rPr>
          <w:rFonts w:hint="eastAsia"/>
        </w:rPr>
        <w:t>謂</w:t>
      </w:r>
      <w:r w:rsidR="00F26806">
        <w:t>「</w:t>
      </w:r>
      <w:r>
        <w:rPr>
          <w:rFonts w:hint="eastAsia"/>
        </w:rPr>
        <w:t>密理厚皮者</w:t>
      </w:r>
      <w:r w:rsidR="006C4C45">
        <w:t>，</w:t>
      </w:r>
      <w:r>
        <w:rPr>
          <w:rFonts w:hint="eastAsia"/>
        </w:rPr>
        <w:t>三焦膀胱厚</w:t>
      </w:r>
      <w:r w:rsidR="00F26806">
        <w:t>；</w:t>
      </w:r>
      <w:r>
        <w:rPr>
          <w:rFonts w:hint="eastAsia"/>
        </w:rPr>
        <w:t>粗理薄皮者</w:t>
      </w:r>
      <w:r w:rsidR="006C4C45">
        <w:t>，</w:t>
      </w:r>
      <w:r>
        <w:rPr>
          <w:rFonts w:hint="eastAsia"/>
        </w:rPr>
        <w:t>三焦膀胱薄</w:t>
      </w:r>
      <w:r w:rsidR="00F26806">
        <w:t>；</w:t>
      </w:r>
      <w:r>
        <w:rPr>
          <w:rFonts w:hint="eastAsia"/>
        </w:rPr>
        <w:t>疏腠理者三焦膀胱緩皮急而無毛者</w:t>
      </w:r>
      <w:r w:rsidR="006C4C45">
        <w:t>，</w:t>
      </w:r>
      <w:r>
        <w:rPr>
          <w:rFonts w:hint="eastAsia"/>
        </w:rPr>
        <w:t>三焦膀胱急</w:t>
      </w:r>
      <w:r w:rsidR="00F26806">
        <w:t>；</w:t>
      </w:r>
      <w:r>
        <w:rPr>
          <w:rFonts w:hint="eastAsia"/>
        </w:rPr>
        <w:t>毫毛美而粗者</w:t>
      </w:r>
      <w:r w:rsidR="006C4C45">
        <w:t>，</w:t>
      </w:r>
      <w:r>
        <w:rPr>
          <w:rFonts w:hint="eastAsia"/>
        </w:rPr>
        <w:t>三焦膀胱直</w:t>
      </w:r>
      <w:r w:rsidR="00F26806">
        <w:t>；</w:t>
      </w:r>
      <w:r>
        <w:rPr>
          <w:rFonts w:hint="eastAsia"/>
        </w:rPr>
        <w:t>稀毛者</w:t>
      </w:r>
      <w:r w:rsidR="006C4C45">
        <w:t>，</w:t>
      </w:r>
      <w:r>
        <w:rPr>
          <w:rFonts w:hint="eastAsia"/>
        </w:rPr>
        <w:t>三焦膀胱結</w:t>
      </w:r>
      <w:r w:rsidR="00F26806">
        <w:rPr>
          <w:rFonts w:hint="eastAsia"/>
        </w:rPr>
        <w:t>」</w:t>
      </w:r>
      <w:r>
        <w:rPr>
          <w:rFonts w:hint="eastAsia"/>
        </w:rPr>
        <w:t>。夫三焦既可辨其厚、薄、緩、急、直、結</w:t>
      </w:r>
      <w:r w:rsidR="006C4C45">
        <w:t>，</w:t>
      </w:r>
      <w:r>
        <w:rPr>
          <w:rFonts w:hint="eastAsia"/>
        </w:rPr>
        <w:t>則實有其物可知。且其厚、薄、緩、急、直、結皆與膀胱並論</w:t>
      </w:r>
      <w:r w:rsidR="006C4C45">
        <w:t>，</w:t>
      </w:r>
      <w:r>
        <w:rPr>
          <w:rFonts w:hint="eastAsia"/>
        </w:rPr>
        <w:t>則三焦亦如膀胱之以膜為質</w:t>
      </w:r>
      <w:r w:rsidR="006C4C45">
        <w:t>，</w:t>
      </w:r>
      <w:r>
        <w:rPr>
          <w:rFonts w:hint="eastAsia"/>
        </w:rPr>
        <w:t>且與膀胱相連可知。而以膜為質與膀胱相連者</w:t>
      </w:r>
      <w:r w:rsidR="006C4C45">
        <w:t>，</w:t>
      </w:r>
      <w:r>
        <w:rPr>
          <w:rFonts w:hint="eastAsia"/>
        </w:rPr>
        <w:t>即網油也。此又三焦即網油之明</w:t>
      </w:r>
      <w:r w:rsidR="00F26806">
        <w:rPr>
          <w:rFonts w:hint="eastAsia"/>
        </w:rPr>
        <w:t>徵</w:t>
      </w:r>
      <w:r>
        <w:rPr>
          <w:rFonts w:hint="eastAsia"/>
        </w:rPr>
        <w:t>也。</w:t>
      </w:r>
    </w:p>
    <w:p w:rsidR="002C4B46" w:rsidRDefault="002C4B46" w:rsidP="002C4B46">
      <w:pPr>
        <w:pStyle w:val="2f3"/>
        <w:ind w:firstLine="712"/>
      </w:pPr>
      <w:r>
        <w:rPr>
          <w:rFonts w:hint="eastAsia"/>
        </w:rPr>
        <w:lastRenderedPageBreak/>
        <w:t>又《內經》以三焦為手少陽之府</w:t>
      </w:r>
      <w:r w:rsidR="006C4C45">
        <w:t>，</w:t>
      </w:r>
      <w:r>
        <w:rPr>
          <w:rFonts w:hint="eastAsia"/>
        </w:rPr>
        <w:t>與心包為手厥陰之</w:t>
      </w:r>
      <w:r w:rsidR="00F26806">
        <w:rPr>
          <w:rFonts w:hint="eastAsia"/>
        </w:rPr>
        <w:t>臟</w:t>
      </w:r>
      <w:r>
        <w:rPr>
          <w:rFonts w:hint="eastAsia"/>
        </w:rPr>
        <w:t>者相配偶。凡相偶之臟腑</w:t>
      </w:r>
      <w:r w:rsidR="006C4C45">
        <w:t>，</w:t>
      </w:r>
      <w:r>
        <w:rPr>
          <w:rFonts w:hint="eastAsia"/>
        </w:rPr>
        <w:t>與網油原相連絡</w:t>
      </w:r>
      <w:r w:rsidR="006C4C45">
        <w:t>，</w:t>
      </w:r>
      <w:r>
        <w:rPr>
          <w:rFonts w:hint="eastAsia"/>
        </w:rPr>
        <w:t>其經絡必然相連</w:t>
      </w:r>
      <w:r w:rsidR="006C4C45">
        <w:t>，</w:t>
      </w:r>
      <w:r>
        <w:rPr>
          <w:rFonts w:hint="eastAsia"/>
        </w:rPr>
        <w:t>而心胞亦</w:t>
      </w:r>
      <w:r w:rsidR="00AD7840">
        <w:rPr>
          <w:rFonts w:hint="eastAsia"/>
        </w:rPr>
        <w:t>係</w:t>
      </w:r>
      <w:r>
        <w:rPr>
          <w:rFonts w:hint="eastAsia"/>
        </w:rPr>
        <w:t>脂膜</w:t>
      </w:r>
      <w:r w:rsidR="006C4C45">
        <w:t>，</w:t>
      </w:r>
      <w:r>
        <w:rPr>
          <w:rFonts w:hint="eastAsia"/>
        </w:rPr>
        <w:t>此亦三焦即網油之明</w:t>
      </w:r>
      <w:r w:rsidR="00F26806">
        <w:rPr>
          <w:rFonts w:hint="eastAsia"/>
        </w:rPr>
        <w:t>徵</w:t>
      </w:r>
      <w:r>
        <w:rPr>
          <w:rFonts w:hint="eastAsia"/>
        </w:rPr>
        <w:t>也。</w:t>
      </w:r>
    </w:p>
    <w:p w:rsidR="002C4B46" w:rsidRDefault="002C4B46" w:rsidP="002C4B46">
      <w:pPr>
        <w:pStyle w:val="2f3"/>
        <w:ind w:firstLine="712"/>
      </w:pPr>
      <w:r>
        <w:rPr>
          <w:rFonts w:hint="eastAsia"/>
        </w:rPr>
        <w:t>又扁鵲謂</w:t>
      </w:r>
      <w:r w:rsidR="00F26806">
        <w:t>「</w:t>
      </w:r>
      <w:r>
        <w:rPr>
          <w:rFonts w:hint="eastAsia"/>
        </w:rPr>
        <w:t>腎間動氣為三焦之原</w:t>
      </w:r>
      <w:r w:rsidR="00F26806">
        <w:rPr>
          <w:rFonts w:hint="eastAsia"/>
        </w:rPr>
        <w:t>」</w:t>
      </w:r>
      <w:r>
        <w:rPr>
          <w:rFonts w:hint="eastAsia"/>
        </w:rPr>
        <w:t>。夫腎間動氣之處即相火也</w:t>
      </w:r>
      <w:r w:rsidR="006C4C45">
        <w:rPr>
          <w:rFonts w:hint="eastAsia"/>
        </w:rPr>
        <w:t>，</w:t>
      </w:r>
      <w:r>
        <w:rPr>
          <w:rFonts w:hint="eastAsia"/>
        </w:rPr>
        <w:t>為網油即是三焦</w:t>
      </w:r>
      <w:r w:rsidR="006C4C45">
        <w:t>，</w:t>
      </w:r>
      <w:r>
        <w:rPr>
          <w:rFonts w:hint="eastAsia"/>
        </w:rPr>
        <w:t>其根蒂與命門相連</w:t>
      </w:r>
      <w:r w:rsidR="006C4C45">
        <w:t>，</w:t>
      </w:r>
      <w:r>
        <w:rPr>
          <w:rFonts w:hint="eastAsia"/>
        </w:rPr>
        <w:t>故命門中之動氣</w:t>
      </w:r>
      <w:r w:rsidR="006C4C45">
        <w:t>，</w:t>
      </w:r>
      <w:r>
        <w:rPr>
          <w:rFonts w:hint="eastAsia"/>
        </w:rPr>
        <w:t>可為三焦之原也。</w:t>
      </w:r>
    </w:p>
    <w:p w:rsidR="009A04F3" w:rsidRDefault="002C4B46" w:rsidP="002C4B46">
      <w:pPr>
        <w:pStyle w:val="2f3"/>
        <w:ind w:firstLine="712"/>
      </w:pPr>
      <w:r>
        <w:rPr>
          <w:rFonts w:hint="eastAsia"/>
        </w:rPr>
        <w:t>又王叔和《脈經》</w:t>
      </w:r>
      <w:r w:rsidR="006C4C45">
        <w:t>，</w:t>
      </w:r>
      <w:r>
        <w:rPr>
          <w:rFonts w:hint="eastAsia"/>
        </w:rPr>
        <w:t>相火、三焦、心胞之脈皆診</w:t>
      </w:r>
      <w:r w:rsidR="00D24630">
        <w:rPr>
          <w:rFonts w:hint="eastAsia"/>
        </w:rPr>
        <w:t>於</w:t>
      </w:r>
      <w:r>
        <w:rPr>
          <w:rFonts w:hint="eastAsia"/>
        </w:rPr>
        <w:t>右尺</w:t>
      </w:r>
      <w:r w:rsidR="006C4C45">
        <w:t>，</w:t>
      </w:r>
      <w:r>
        <w:rPr>
          <w:rFonts w:hint="eastAsia"/>
        </w:rPr>
        <w:t>後世論脈者多非之。及觀唐氏三焦即網油</w:t>
      </w:r>
      <w:r w:rsidR="006C4C45">
        <w:t>，</w:t>
      </w:r>
      <w:r>
        <w:rPr>
          <w:rFonts w:hint="eastAsia"/>
        </w:rPr>
        <w:t>其根蒂連</w:t>
      </w:r>
      <w:r w:rsidR="00D24630">
        <w:rPr>
          <w:rFonts w:hint="eastAsia"/>
        </w:rPr>
        <w:t>於</w:t>
      </w:r>
      <w:r>
        <w:rPr>
          <w:rFonts w:hint="eastAsia"/>
        </w:rPr>
        <w:t>命門之說</w:t>
      </w:r>
      <w:r w:rsidR="006C4C45">
        <w:t>，</w:t>
      </w:r>
      <w:r>
        <w:rPr>
          <w:rFonts w:hint="eastAsia"/>
        </w:rPr>
        <w:t>乃知三焦與心胞皆與相火同生</w:t>
      </w:r>
      <w:r w:rsidR="00D24630">
        <w:rPr>
          <w:rFonts w:hint="eastAsia"/>
        </w:rPr>
        <w:t>於</w:t>
      </w:r>
      <w:r>
        <w:rPr>
          <w:rFonts w:hint="eastAsia"/>
        </w:rPr>
        <w:t>命門</w:t>
      </w:r>
      <w:r w:rsidR="006C4C45">
        <w:t>，</w:t>
      </w:r>
      <w:r>
        <w:rPr>
          <w:rFonts w:hint="eastAsia"/>
        </w:rPr>
        <w:t>故可同診</w:t>
      </w:r>
      <w:r w:rsidR="00D24630">
        <w:rPr>
          <w:rFonts w:hint="eastAsia"/>
        </w:rPr>
        <w:t>於</w:t>
      </w:r>
      <w:r>
        <w:rPr>
          <w:rFonts w:hint="eastAsia"/>
        </w:rPr>
        <w:t>右尺。叔和晉人</w:t>
      </w:r>
      <w:r w:rsidR="006C4C45">
        <w:t>，</w:t>
      </w:r>
      <w:r>
        <w:rPr>
          <w:rFonts w:hint="eastAsia"/>
        </w:rPr>
        <w:t>去古未遠</w:t>
      </w:r>
      <w:r w:rsidR="006C4C45">
        <w:t>，</w:t>
      </w:r>
      <w:r>
        <w:rPr>
          <w:rFonts w:hint="eastAsia"/>
        </w:rPr>
        <w:t>其著《脈經》</w:t>
      </w:r>
      <w:r w:rsidR="006C4C45">
        <w:t>，</w:t>
      </w:r>
      <w:r>
        <w:rPr>
          <w:rFonts w:hint="eastAsia"/>
        </w:rPr>
        <w:t>定有師傳</w:t>
      </w:r>
      <w:r w:rsidR="006C4C45">
        <w:t>，</w:t>
      </w:r>
      <w:r>
        <w:rPr>
          <w:rFonts w:hint="eastAsia"/>
        </w:rPr>
        <w:t>必非憑空擬議。先賢後賢合符同揆</w:t>
      </w:r>
      <w:r w:rsidR="006C4C45">
        <w:t>，</w:t>
      </w:r>
      <w:r>
        <w:rPr>
          <w:rFonts w:hint="eastAsia"/>
        </w:rPr>
        <w:t>《脈經》得唐氏之說而《脈經》可信</w:t>
      </w:r>
      <w:r w:rsidR="006C4C45">
        <w:t>，</w:t>
      </w:r>
      <w:r>
        <w:rPr>
          <w:rFonts w:hint="eastAsia"/>
        </w:rPr>
        <w:t>即唐氏之說</w:t>
      </w:r>
      <w:r w:rsidR="00F26806">
        <w:rPr>
          <w:rFonts w:hint="eastAsia"/>
        </w:rPr>
        <w:t>徵</w:t>
      </w:r>
      <w:r>
        <w:rPr>
          <w:rFonts w:hint="eastAsia"/>
        </w:rPr>
        <w:t>以《脈經》之部位而亦可確信也。</w:t>
      </w:r>
    </w:p>
    <w:p w:rsidR="00F26806" w:rsidRDefault="00F26806" w:rsidP="00F26806">
      <w:pPr>
        <w:pStyle w:val="2f3"/>
        <w:ind w:firstLine="712"/>
      </w:pPr>
      <w:r>
        <w:rPr>
          <w:rFonts w:hint="eastAsia"/>
        </w:rPr>
        <w:t>又王勳臣</w:t>
      </w:r>
      <w:r>
        <w:t>「</w:t>
      </w:r>
      <w:r>
        <w:rPr>
          <w:rFonts w:hint="eastAsia"/>
        </w:rPr>
        <w:t>嘗驗剖解物類者</w:t>
      </w:r>
      <w:r w:rsidR="006C4C45">
        <w:t>，</w:t>
      </w:r>
      <w:r>
        <w:rPr>
          <w:rFonts w:hint="eastAsia"/>
        </w:rPr>
        <w:t>若在甫飲水之後</w:t>
      </w:r>
      <w:r w:rsidR="006C4C45">
        <w:t>，</w:t>
      </w:r>
      <w:r>
        <w:rPr>
          <w:rFonts w:hint="eastAsia"/>
        </w:rPr>
        <w:t>其網油中必多水鈴鐺</w:t>
      </w:r>
      <w:r>
        <w:t>。</w:t>
      </w:r>
      <w:r>
        <w:rPr>
          <w:rFonts w:hint="eastAsia"/>
        </w:rPr>
        <w:t>若非在甫飲水之後</w:t>
      </w:r>
      <w:r w:rsidR="006C4C45">
        <w:t>，</w:t>
      </w:r>
      <w:r>
        <w:rPr>
          <w:rFonts w:hint="eastAsia"/>
        </w:rPr>
        <w:t>其網油中即少水鈴鐺」</w:t>
      </w:r>
      <w:r w:rsidR="006C4C45">
        <w:rPr>
          <w:rFonts w:hint="eastAsia"/>
        </w:rPr>
        <w:t>，</w:t>
      </w:r>
      <w:r>
        <w:rPr>
          <w:rFonts w:hint="eastAsia"/>
        </w:rPr>
        <w:t>是知網油為行水之道路</w:t>
      </w:r>
      <w:r w:rsidR="006C4C45">
        <w:t>，</w:t>
      </w:r>
      <w:r>
        <w:rPr>
          <w:rFonts w:hint="eastAsia"/>
        </w:rPr>
        <w:t>西人亦謂水道即是網油。徵之《內經》</w:t>
      </w:r>
      <w:r>
        <w:t>「</w:t>
      </w:r>
      <w:r>
        <w:rPr>
          <w:rFonts w:hint="eastAsia"/>
        </w:rPr>
        <w:t>三焦者決瀆之官</w:t>
      </w:r>
      <w:r w:rsidR="006C4C45">
        <w:t>，</w:t>
      </w:r>
      <w:r>
        <w:rPr>
          <w:rFonts w:hint="eastAsia"/>
        </w:rPr>
        <w:t>水道出焉」之文</w:t>
      </w:r>
      <w:r w:rsidR="006C4C45">
        <w:t>，</w:t>
      </w:r>
      <w:r>
        <w:rPr>
          <w:rFonts w:hint="eastAsia"/>
        </w:rPr>
        <w:t>不益明三焦即是網油乎。</w:t>
      </w:r>
    </w:p>
    <w:p w:rsidR="00F26806" w:rsidRDefault="00F26806" w:rsidP="00F26806">
      <w:pPr>
        <w:pStyle w:val="2f3"/>
        <w:ind w:firstLine="712"/>
      </w:pPr>
      <w:r>
        <w:rPr>
          <w:rFonts w:hint="eastAsia"/>
        </w:rPr>
        <w:t>又徐靈胎謂</w:t>
      </w:r>
      <w:r>
        <w:t>「</w:t>
      </w:r>
      <w:r>
        <w:rPr>
          <w:rFonts w:hint="eastAsia"/>
        </w:rPr>
        <w:t>《內經》言三焦者不一</w:t>
      </w:r>
      <w:r w:rsidR="006C4C45">
        <w:t>，</w:t>
      </w:r>
      <w:r>
        <w:rPr>
          <w:rFonts w:hint="eastAsia"/>
        </w:rPr>
        <w:t>皆歷言其紋理厚薄與其出入貫布</w:t>
      </w:r>
      <w:r w:rsidR="006C4C45">
        <w:t>，</w:t>
      </w:r>
      <w:r>
        <w:rPr>
          <w:rFonts w:hint="eastAsia"/>
        </w:rPr>
        <w:t>況既謂之腑</w:t>
      </w:r>
      <w:r w:rsidR="006C4C45">
        <w:t>，</w:t>
      </w:r>
      <w:r>
        <w:rPr>
          <w:rFonts w:hint="eastAsia"/>
        </w:rPr>
        <w:t>則明是藏蓄泌瀉之具。但其周布上下</w:t>
      </w:r>
      <w:r w:rsidR="006C4C45">
        <w:t>，</w:t>
      </w:r>
      <w:r>
        <w:rPr>
          <w:rFonts w:hint="eastAsia"/>
        </w:rPr>
        <w:t>包括臟腑</w:t>
      </w:r>
      <w:r w:rsidR="006C4C45">
        <w:t>，</w:t>
      </w:r>
      <w:r>
        <w:rPr>
          <w:rFonts w:hint="eastAsia"/>
        </w:rPr>
        <w:t>非若五腑之形各自成體也」</w:t>
      </w:r>
      <w:r w:rsidR="006C4C45">
        <w:rPr>
          <w:rFonts w:hint="eastAsia"/>
        </w:rPr>
        <w:t>，</w:t>
      </w:r>
      <w:r>
        <w:rPr>
          <w:rFonts w:hint="eastAsia"/>
        </w:rPr>
        <w:t>觀徐氏之論三焦</w:t>
      </w:r>
      <w:r w:rsidR="006C4C45">
        <w:t>，</w:t>
      </w:r>
      <w:r>
        <w:rPr>
          <w:rFonts w:hint="eastAsia"/>
        </w:rPr>
        <w:t>雖未明言三焦即是網油</w:t>
      </w:r>
      <w:r w:rsidR="006C4C45">
        <w:t>，</w:t>
      </w:r>
      <w:r>
        <w:rPr>
          <w:rFonts w:hint="eastAsia"/>
        </w:rPr>
        <w:t>而究其周布上下</w:t>
      </w:r>
      <w:r w:rsidR="006C4C45">
        <w:t>，</w:t>
      </w:r>
      <w:r>
        <w:rPr>
          <w:rFonts w:hint="eastAsia"/>
        </w:rPr>
        <w:t>包括臟腑</w:t>
      </w:r>
      <w:r w:rsidR="006C4C45">
        <w:t>，</w:t>
      </w:r>
      <w:r>
        <w:rPr>
          <w:rFonts w:hint="eastAsia"/>
        </w:rPr>
        <w:t>非若五腑之形各自成體數語</w:t>
      </w:r>
      <w:r w:rsidR="006C4C45">
        <w:t>，</w:t>
      </w:r>
      <w:r>
        <w:rPr>
          <w:rFonts w:hint="eastAsia"/>
        </w:rPr>
        <w:t>盡形容出網油之狀</w:t>
      </w:r>
      <w:r w:rsidR="006C4C45">
        <w:t>，</w:t>
      </w:r>
      <w:r>
        <w:rPr>
          <w:rFonts w:hint="eastAsia"/>
        </w:rPr>
        <w:t>特當時無網油之名詞</w:t>
      </w:r>
      <w:r w:rsidR="006C4C45">
        <w:t>，</w:t>
      </w:r>
      <w:r>
        <w:rPr>
          <w:rFonts w:hint="eastAsia"/>
        </w:rPr>
        <w:t>故</w:t>
      </w:r>
      <w:r>
        <w:rPr>
          <w:rFonts w:hint="eastAsia"/>
        </w:rPr>
        <w:lastRenderedPageBreak/>
        <w:t>未明言出網油即三焦耳。徐氏</w:t>
      </w:r>
      <w:r w:rsidR="00D24630">
        <w:rPr>
          <w:rFonts w:hint="eastAsia"/>
        </w:rPr>
        <w:t>於</w:t>
      </w:r>
      <w:r>
        <w:rPr>
          <w:rFonts w:hint="eastAsia"/>
        </w:rPr>
        <w:t>醫學考核最精</w:t>
      </w:r>
      <w:r w:rsidR="006C4C45">
        <w:t>，</w:t>
      </w:r>
      <w:r>
        <w:rPr>
          <w:rFonts w:hint="eastAsia"/>
        </w:rPr>
        <w:t>其所言者</w:t>
      </w:r>
      <w:r w:rsidR="006C4C45">
        <w:t>，</w:t>
      </w:r>
      <w:r>
        <w:rPr>
          <w:rFonts w:hint="eastAsia"/>
        </w:rPr>
        <w:t>固非無根據而虛為擬議也。</w:t>
      </w:r>
    </w:p>
    <w:p w:rsidR="00F26806" w:rsidRDefault="00F26806" w:rsidP="00F26806">
      <w:pPr>
        <w:pStyle w:val="2f3"/>
        <w:ind w:firstLine="712"/>
      </w:pPr>
      <w:r>
        <w:rPr>
          <w:rFonts w:hint="eastAsia"/>
        </w:rPr>
        <w:t>又陳無擇謂</w:t>
      </w:r>
      <w:r>
        <w:t>「</w:t>
      </w:r>
      <w:r>
        <w:rPr>
          <w:rFonts w:hint="eastAsia"/>
        </w:rPr>
        <w:t>三焦是臍下脂膜」</w:t>
      </w:r>
      <w:r w:rsidR="006C4C45">
        <w:rPr>
          <w:rFonts w:hint="eastAsia"/>
        </w:rPr>
        <w:t>，</w:t>
      </w:r>
      <w:r>
        <w:rPr>
          <w:rFonts w:hint="eastAsia"/>
        </w:rPr>
        <w:t>是明指網油為三焦矣。特其所言臍下脂膜惟</w:t>
      </w:r>
      <w:r w:rsidR="00AD7840">
        <w:rPr>
          <w:rFonts w:hint="eastAsia"/>
        </w:rPr>
        <w:t>係</w:t>
      </w:r>
      <w:r>
        <w:rPr>
          <w:rFonts w:hint="eastAsia"/>
        </w:rPr>
        <w:t>下焦耳。然觀書之法</w:t>
      </w:r>
      <w:r w:rsidR="006C4C45">
        <w:t>，</w:t>
      </w:r>
      <w:r>
        <w:rPr>
          <w:rFonts w:hint="eastAsia"/>
        </w:rPr>
        <w:t>不可以辭害意。由此推之</w:t>
      </w:r>
      <w:r w:rsidR="006C4C45">
        <w:t>，</w:t>
      </w:r>
      <w:r>
        <w:rPr>
          <w:rFonts w:hint="eastAsia"/>
        </w:rPr>
        <w:t>則包脾絡胃之脂膜即中焦</w:t>
      </w:r>
      <w:r w:rsidR="006C4C45">
        <w:t>，</w:t>
      </w:r>
      <w:r>
        <w:rPr>
          <w:rFonts w:hint="eastAsia"/>
        </w:rPr>
        <w:t>心下膈膜及連絡心肺之脂膜即上焦矣。統觀以上八則</w:t>
      </w:r>
      <w:r w:rsidR="006C4C45">
        <w:t>，</w:t>
      </w:r>
      <w:r>
        <w:rPr>
          <w:rFonts w:hint="eastAsia"/>
        </w:rPr>
        <w:t>三焦之為網油不誠信而有徵乎？</w:t>
      </w:r>
    </w:p>
    <w:p w:rsidR="00F26806" w:rsidRDefault="00F26806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F26806" w:rsidRDefault="00F26806" w:rsidP="00657751">
      <w:pPr>
        <w:pStyle w:val="1b"/>
      </w:pPr>
      <w:bookmarkStart w:id="680" w:name="_Toc7561059"/>
      <w:r>
        <w:rPr>
          <w:rFonts w:hint="eastAsia"/>
        </w:rPr>
        <w:lastRenderedPageBreak/>
        <w:t>少陽為遊部論</w:t>
      </w:r>
      <w:bookmarkEnd w:id="680"/>
    </w:p>
    <w:p w:rsidR="00000336" w:rsidRDefault="00F26806" w:rsidP="00000336">
      <w:pPr>
        <w:pStyle w:val="2f3"/>
        <w:ind w:firstLine="712"/>
      </w:pPr>
      <w:r>
        <w:rPr>
          <w:rFonts w:hint="eastAsia"/>
        </w:rPr>
        <w:t>人身之三陽經</w:t>
      </w:r>
      <w:r w:rsidR="006C4C45">
        <w:t>，</w:t>
      </w:r>
      <w:r>
        <w:rPr>
          <w:rFonts w:hint="eastAsia"/>
        </w:rPr>
        <w:t>外太陽</w:t>
      </w:r>
      <w:r w:rsidR="006C4C45">
        <w:t>，</w:t>
      </w:r>
      <w:r>
        <w:rPr>
          <w:rFonts w:hint="eastAsia"/>
        </w:rPr>
        <w:t>裡陽明</w:t>
      </w:r>
      <w:r w:rsidR="006C4C45">
        <w:t>，</w:t>
      </w:r>
      <w:r>
        <w:rPr>
          <w:rFonts w:hint="eastAsia"/>
        </w:rPr>
        <w:t>介</w:t>
      </w:r>
      <w:r w:rsidR="00D24630">
        <w:rPr>
          <w:rFonts w:hint="eastAsia"/>
        </w:rPr>
        <w:t>於</w:t>
      </w:r>
      <w:r>
        <w:rPr>
          <w:rFonts w:hint="eastAsia"/>
        </w:rPr>
        <w:t>太陽陽明之間者為少陽</w:t>
      </w:r>
      <w:r w:rsidR="006C4C45">
        <w:t>，</w:t>
      </w:r>
      <w:r>
        <w:rPr>
          <w:rFonts w:hint="eastAsia"/>
        </w:rPr>
        <w:t>人之所共知也。及觀《內經》︿熱論篇論﹀外感之來</w:t>
      </w:r>
      <w:r w:rsidR="006C4C45">
        <w:t>，</w:t>
      </w:r>
      <w:r>
        <w:t>「</w:t>
      </w:r>
      <w:r>
        <w:rPr>
          <w:rFonts w:hint="eastAsia"/>
        </w:rPr>
        <w:t>一日巨陽受之</w:t>
      </w:r>
      <w:r w:rsidR="00F13728">
        <w:t>（</w:t>
      </w:r>
      <w:r>
        <w:t>巨陽即太陽</w:t>
      </w:r>
      <w:r w:rsidR="00F13728">
        <w:t>）</w:t>
      </w:r>
      <w:r w:rsidR="006C4C45">
        <w:t>，</w:t>
      </w:r>
      <w:r>
        <w:rPr>
          <w:rFonts w:hint="eastAsia"/>
        </w:rPr>
        <w:t>二日陽明受之</w:t>
      </w:r>
      <w:r w:rsidR="006C4C45">
        <w:t>，</w:t>
      </w:r>
      <w:r>
        <w:rPr>
          <w:rFonts w:hint="eastAsia"/>
        </w:rPr>
        <w:t>三日少陽受之」</w:t>
      </w:r>
      <w:r w:rsidR="006C4C45">
        <w:t>，</w:t>
      </w:r>
      <w:r>
        <w:rPr>
          <w:rFonts w:hint="eastAsia"/>
        </w:rPr>
        <w:t>其傳經之次第</w:t>
      </w:r>
      <w:r w:rsidR="006C4C45">
        <w:t>，</w:t>
      </w:r>
      <w:r>
        <w:rPr>
          <w:rFonts w:hint="eastAsia"/>
        </w:rPr>
        <w:t>又自太陽而陽明</w:t>
      </w:r>
      <w:r w:rsidR="006C4C45">
        <w:t>，</w:t>
      </w:r>
      <w:r>
        <w:rPr>
          <w:rFonts w:hint="eastAsia"/>
        </w:rPr>
        <w:t>自陽明而少陽者何也</w:t>
      </w:r>
      <w:r>
        <w:t>？</w:t>
      </w:r>
      <w:r>
        <w:rPr>
          <w:rFonts w:hint="eastAsia"/>
        </w:rPr>
        <w:t>蓋人身十二經</w:t>
      </w:r>
      <w:r w:rsidR="006C4C45">
        <w:t>，</w:t>
      </w:r>
      <w:r>
        <w:rPr>
          <w:rFonts w:hint="eastAsia"/>
        </w:rPr>
        <w:t>手足各六</w:t>
      </w:r>
      <w:r w:rsidR="006C4C45">
        <w:t>，</w:t>
      </w:r>
      <w:r>
        <w:rPr>
          <w:rFonts w:hint="eastAsia"/>
        </w:rPr>
        <w:t>其他手足同名之經</w:t>
      </w:r>
      <w:r w:rsidR="006C4C45">
        <w:t>，</w:t>
      </w:r>
      <w:r>
        <w:rPr>
          <w:rFonts w:hint="eastAsia"/>
        </w:rPr>
        <w:t>原各有界限</w:t>
      </w:r>
      <w:r w:rsidR="006C4C45">
        <w:t>，</w:t>
      </w:r>
      <w:r>
        <w:rPr>
          <w:rFonts w:hint="eastAsia"/>
        </w:rPr>
        <w:t>獨少陽《內經》謂之遊部。所謂遊部者</w:t>
      </w:r>
      <w:r w:rsidR="006C4C45">
        <w:t>，</w:t>
      </w:r>
      <w:r>
        <w:rPr>
          <w:rFonts w:hint="eastAsia"/>
        </w:rPr>
        <w:t>其手足二經</w:t>
      </w:r>
      <w:r w:rsidR="006C4C45">
        <w:t>，</w:t>
      </w:r>
      <w:r>
        <w:rPr>
          <w:rFonts w:hint="eastAsia"/>
        </w:rPr>
        <w:t>一脈貫通</w:t>
      </w:r>
      <w:r w:rsidR="006C4C45">
        <w:t>，</w:t>
      </w:r>
      <w:r>
        <w:rPr>
          <w:rFonts w:hint="eastAsia"/>
        </w:rPr>
        <w:t>自手至足</w:t>
      </w:r>
      <w:r w:rsidR="006C4C45">
        <w:t>，</w:t>
      </w:r>
      <w:r>
        <w:rPr>
          <w:rFonts w:hint="eastAsia"/>
        </w:rPr>
        <w:t>自足至手</w:t>
      </w:r>
      <w:r w:rsidR="006C4C45">
        <w:t>，</w:t>
      </w:r>
      <w:r>
        <w:rPr>
          <w:rFonts w:hint="eastAsia"/>
        </w:rPr>
        <w:t>氣化流行而毫無滯礙也。誠以少陽主膜</w:t>
      </w:r>
      <w:r w:rsidR="006C4C45">
        <w:t>，</w:t>
      </w:r>
      <w:r>
        <w:rPr>
          <w:rFonts w:hint="eastAsia"/>
        </w:rPr>
        <w:t>人身之膜發源</w:t>
      </w:r>
      <w:r w:rsidR="00D24630">
        <w:rPr>
          <w:rFonts w:hint="eastAsia"/>
        </w:rPr>
        <w:t>於</w:t>
      </w:r>
      <w:r>
        <w:rPr>
          <w:rFonts w:hint="eastAsia"/>
        </w:rPr>
        <w:t>命門</w:t>
      </w:r>
      <w:r w:rsidR="006C4C45">
        <w:t>，</w:t>
      </w:r>
      <w:r>
        <w:rPr>
          <w:rFonts w:hint="eastAsia"/>
        </w:rPr>
        <w:t>下為包腎絡腸之膜</w:t>
      </w:r>
      <w:r w:rsidR="006C4C45">
        <w:t>，</w:t>
      </w:r>
      <w:r>
        <w:rPr>
          <w:rFonts w:hint="eastAsia"/>
        </w:rPr>
        <w:t>上為包脾連胃之膜</w:t>
      </w:r>
      <w:r w:rsidR="006C4C45">
        <w:t>，</w:t>
      </w:r>
      <w:r>
        <w:rPr>
          <w:rFonts w:hint="eastAsia"/>
        </w:rPr>
        <w:t>又上為膈膜及連絡心肺之膜</w:t>
      </w:r>
      <w:r w:rsidR="006C4C45">
        <w:t>，</w:t>
      </w:r>
      <w:r>
        <w:rPr>
          <w:rFonts w:hint="eastAsia"/>
        </w:rPr>
        <w:t>此為上中下三焦。由膈膜而下連兩脅為護板油之膜</w:t>
      </w:r>
      <w:r w:rsidR="006C4C45">
        <w:t>，</w:t>
      </w:r>
      <w:r>
        <w:rPr>
          <w:rFonts w:hint="eastAsia"/>
        </w:rPr>
        <w:t>又由膈膜而外出為人身肥肉瘦</w:t>
      </w:r>
      <w:r w:rsidR="00000336">
        <w:rPr>
          <w:rFonts w:hint="eastAsia"/>
        </w:rPr>
        <w:t>肉中間之膜</w:t>
      </w:r>
      <w:r w:rsidR="006C4C45">
        <w:t>，</w:t>
      </w:r>
      <w:r w:rsidR="00000336">
        <w:rPr>
          <w:rFonts w:hint="eastAsia"/>
        </w:rPr>
        <w:t>又外為皮內腠理之膜。脅下板膈之膜</w:t>
      </w:r>
      <w:r w:rsidR="006C4C45">
        <w:t>，</w:t>
      </w:r>
      <w:r w:rsidR="00000336">
        <w:rPr>
          <w:rFonts w:hint="eastAsia"/>
        </w:rPr>
        <w:t>為足少陽經</w:t>
      </w:r>
      <w:r w:rsidR="006C4C45">
        <w:t>，</w:t>
      </w:r>
      <w:r w:rsidR="00000336">
        <w:rPr>
          <w:rFonts w:hint="eastAsia"/>
        </w:rPr>
        <w:t>以膽為腑者也</w:t>
      </w:r>
      <w:r w:rsidR="00F13728">
        <w:t>（</w:t>
      </w:r>
      <w:r w:rsidR="00000336" w:rsidRPr="00000336">
        <w:rPr>
          <w:rFonts w:hint="eastAsia"/>
        </w:rPr>
        <w:t>是以膽皮亦膜體</w:t>
      </w:r>
      <w:r w:rsidR="00F13728">
        <w:t>）</w:t>
      </w:r>
      <w:r w:rsidR="00000336">
        <w:rPr>
          <w:rFonts w:hint="eastAsia"/>
        </w:rPr>
        <w:t>。肥肉瘦肉間之膜與皮內腠理之膜</w:t>
      </w:r>
      <w:r w:rsidR="006C4C45">
        <w:t>，</w:t>
      </w:r>
      <w:r w:rsidR="00000336">
        <w:rPr>
          <w:rFonts w:hint="eastAsia"/>
        </w:rPr>
        <w:t>為手少陽經</w:t>
      </w:r>
      <w:r w:rsidR="006C4C45">
        <w:t>，</w:t>
      </w:r>
      <w:r w:rsidR="00000336">
        <w:rPr>
          <w:rFonts w:hint="eastAsia"/>
        </w:rPr>
        <w:t>以三焦為腑者也。由是知位次介</w:t>
      </w:r>
      <w:r w:rsidR="00D24630">
        <w:rPr>
          <w:rFonts w:hint="eastAsia"/>
        </w:rPr>
        <w:t>於</w:t>
      </w:r>
      <w:r w:rsidR="00000336">
        <w:rPr>
          <w:rFonts w:hint="eastAsia"/>
        </w:rPr>
        <w:t>太陽、陽明之間者</w:t>
      </w:r>
      <w:r w:rsidR="006C4C45">
        <w:t>，</w:t>
      </w:r>
      <w:r w:rsidR="00000336">
        <w:rPr>
          <w:rFonts w:hint="eastAsia"/>
        </w:rPr>
        <w:t>指手少陽而言；傳經在太陽、陽明之後者</w:t>
      </w:r>
      <w:r w:rsidR="006C4C45">
        <w:t>，</w:t>
      </w:r>
      <w:r w:rsidR="00000336">
        <w:rPr>
          <w:rFonts w:hint="eastAsia"/>
        </w:rPr>
        <w:t>指足少陽而言。為其為遊部</w:t>
      </w:r>
      <w:r w:rsidR="006C4C45">
        <w:t>，</w:t>
      </w:r>
      <w:r w:rsidR="00000336">
        <w:rPr>
          <w:rFonts w:hint="eastAsia"/>
        </w:rPr>
        <w:t>故手、足少陽可並為一經</w:t>
      </w:r>
      <w:r w:rsidR="006C4C45">
        <w:t>，</w:t>
      </w:r>
      <w:r w:rsidR="00000336">
        <w:rPr>
          <w:rFonts w:hint="eastAsia"/>
        </w:rPr>
        <w:t>而其部不在一處也。斯議也可徵之《傷寒論》。</w:t>
      </w:r>
    </w:p>
    <w:p w:rsidR="00F26806" w:rsidRDefault="00000336" w:rsidP="00000336">
      <w:pPr>
        <w:pStyle w:val="2f3"/>
        <w:ind w:firstLine="712"/>
      </w:pPr>
      <w:r>
        <w:rPr>
          <w:rFonts w:hint="eastAsia"/>
        </w:rPr>
        <w:t>其百四十九節</w:t>
      </w:r>
      <w:r>
        <w:t>云「</w:t>
      </w:r>
      <w:r>
        <w:rPr>
          <w:rFonts w:hint="eastAsia"/>
        </w:rPr>
        <w:t>傷寒五六日</w:t>
      </w:r>
      <w:r w:rsidR="006C4C45">
        <w:t>，</w:t>
      </w:r>
      <w:r>
        <w:rPr>
          <w:rFonts w:hint="eastAsia"/>
        </w:rPr>
        <w:t>嘔而發熱者</w:t>
      </w:r>
      <w:r w:rsidR="006C4C45">
        <w:t>，</w:t>
      </w:r>
      <w:r>
        <w:rPr>
          <w:rFonts w:hint="eastAsia"/>
        </w:rPr>
        <w:t>柴胡證</w:t>
      </w:r>
      <w:r w:rsidR="006C4C45">
        <w:t>，</w:t>
      </w:r>
      <w:r>
        <w:rPr>
          <w:rFonts w:hint="eastAsia"/>
        </w:rPr>
        <w:t>而以他藥下之</w:t>
      </w:r>
      <w:r w:rsidR="006C4C45">
        <w:t>，</w:t>
      </w:r>
      <w:r>
        <w:rPr>
          <w:rFonts w:hint="eastAsia"/>
        </w:rPr>
        <w:t>柴胡證仍在者</w:t>
      </w:r>
      <w:r w:rsidR="006C4C45">
        <w:t>，</w:t>
      </w:r>
      <w:r>
        <w:rPr>
          <w:rFonts w:hint="eastAsia"/>
        </w:rPr>
        <w:t>復與小柴胡湯</w:t>
      </w:r>
      <w:r w:rsidR="006C4C45">
        <w:t>，</w:t>
      </w:r>
      <w:r>
        <w:rPr>
          <w:rFonts w:hint="eastAsia"/>
        </w:rPr>
        <w:t>必蒸蒸而振</w:t>
      </w:r>
      <w:r w:rsidR="006C4C45">
        <w:t>，</w:t>
      </w:r>
      <w:r>
        <w:rPr>
          <w:rFonts w:hint="eastAsia"/>
        </w:rPr>
        <w:t>卻發熱汗出而解</w:t>
      </w:r>
      <w:r>
        <w:t>」</w:t>
      </w:r>
      <w:r w:rsidR="006C4C45">
        <w:rPr>
          <w:rFonts w:hint="eastAsia"/>
        </w:rPr>
        <w:t>，</w:t>
      </w:r>
      <w:r>
        <w:rPr>
          <w:rFonts w:hint="eastAsia"/>
        </w:rPr>
        <w:t>夫小柴胡湯之功用</w:t>
      </w:r>
      <w:r w:rsidR="006C4C45">
        <w:t>，</w:t>
      </w:r>
      <w:r>
        <w:rPr>
          <w:rFonts w:hint="eastAsia"/>
        </w:rPr>
        <w:t>原藉少陽之樞轉</w:t>
      </w:r>
      <w:r w:rsidR="006C4C45">
        <w:t>，</w:t>
      </w:r>
      <w:r>
        <w:rPr>
          <w:rFonts w:hint="eastAsia"/>
        </w:rPr>
        <w:t>將脅下板油中伏藏之邪</w:t>
      </w:r>
      <w:r w:rsidR="006C4C45">
        <w:t>，</w:t>
      </w:r>
      <w:r>
        <w:rPr>
          <w:rFonts w:hint="eastAsia"/>
        </w:rPr>
        <w:t>俾其上升透膈發出。故小柴胡湯</w:t>
      </w:r>
      <w:r w:rsidR="00AD7840">
        <w:rPr>
          <w:rFonts w:hint="eastAsia"/>
        </w:rPr>
        <w:t>係</w:t>
      </w:r>
      <w:r>
        <w:rPr>
          <w:rFonts w:hint="eastAsia"/>
        </w:rPr>
        <w:t>和解之劑</w:t>
      </w:r>
      <w:r w:rsidR="006C4C45">
        <w:t>，</w:t>
      </w:r>
      <w:r>
        <w:rPr>
          <w:rFonts w:hint="eastAsia"/>
        </w:rPr>
        <w:t>原非汗解之劑。而此節經文謂由汗解者</w:t>
      </w:r>
      <w:r w:rsidR="006C4C45">
        <w:t>，</w:t>
      </w:r>
      <w:r>
        <w:rPr>
          <w:rFonts w:hint="eastAsia"/>
        </w:rPr>
        <w:t>誠以誤下後</w:t>
      </w:r>
      <w:r w:rsidR="006C4C45">
        <w:t>，</w:t>
      </w:r>
      <w:r>
        <w:rPr>
          <w:rFonts w:hint="eastAsia"/>
        </w:rPr>
        <w:t>脅下所聚外感之</w:t>
      </w:r>
      <w:r>
        <w:rPr>
          <w:rFonts w:hint="eastAsia"/>
        </w:rPr>
        <w:lastRenderedPageBreak/>
        <w:t>邪兼散漫</w:t>
      </w:r>
      <w:r w:rsidR="00D24630">
        <w:rPr>
          <w:rFonts w:hint="eastAsia"/>
        </w:rPr>
        <w:t>於</w:t>
      </w:r>
      <w:r>
        <w:rPr>
          <w:rFonts w:hint="eastAsia"/>
        </w:rPr>
        <w:t>三焦</w:t>
      </w:r>
      <w:r w:rsidR="006C4C45">
        <w:t>，</w:t>
      </w:r>
      <w:r>
        <w:rPr>
          <w:rFonts w:hint="eastAsia"/>
        </w:rPr>
        <w:t>因三焦為手少陽之府</w:t>
      </w:r>
      <w:r w:rsidR="006C4C45">
        <w:t>，</w:t>
      </w:r>
      <w:r>
        <w:rPr>
          <w:rFonts w:hint="eastAsia"/>
        </w:rPr>
        <w:t>此時仍投以小柴胡湯以和之</w:t>
      </w:r>
      <w:r w:rsidR="006C4C45">
        <w:t>，</w:t>
      </w:r>
      <w:r>
        <w:rPr>
          <w:rFonts w:hint="eastAsia"/>
        </w:rPr>
        <w:t>則邪之散漫</w:t>
      </w:r>
      <w:r w:rsidR="00D24630">
        <w:rPr>
          <w:rFonts w:hint="eastAsia"/>
        </w:rPr>
        <w:t>於</w:t>
      </w:r>
      <w:r>
        <w:rPr>
          <w:rFonts w:hint="eastAsia"/>
        </w:rPr>
        <w:t>三焦者</w:t>
      </w:r>
      <w:r w:rsidR="006C4C45">
        <w:t>，</w:t>
      </w:r>
      <w:r>
        <w:rPr>
          <w:rFonts w:hint="eastAsia"/>
        </w:rPr>
        <w:t>遂可由手少陽外達</w:t>
      </w:r>
      <w:r w:rsidR="00D24630">
        <w:rPr>
          <w:rFonts w:hint="eastAsia"/>
        </w:rPr>
        <w:t>於</w:t>
      </w:r>
      <w:r>
        <w:rPr>
          <w:rFonts w:hint="eastAsia"/>
        </w:rPr>
        <w:t>經絡以及皮膚作汗而解</w:t>
      </w:r>
      <w:r w:rsidR="006C4C45">
        <w:t>，</w:t>
      </w:r>
      <w:r>
        <w:rPr>
          <w:rFonts w:hint="eastAsia"/>
        </w:rPr>
        <w:t>而其留</w:t>
      </w:r>
      <w:r w:rsidR="00D24630">
        <w:rPr>
          <w:rFonts w:hint="eastAsia"/>
        </w:rPr>
        <w:t>於</w:t>
      </w:r>
      <w:r>
        <w:rPr>
          <w:rFonts w:hint="eastAsia"/>
        </w:rPr>
        <w:t>脅下者</w:t>
      </w:r>
      <w:r w:rsidR="006C4C45">
        <w:t>，</w:t>
      </w:r>
      <w:r>
        <w:rPr>
          <w:rFonts w:hint="eastAsia"/>
        </w:rPr>
        <w:t>亦與之同氣相求</w:t>
      </w:r>
      <w:r w:rsidR="006C4C45">
        <w:t>，</w:t>
      </w:r>
      <w:r>
        <w:rPr>
          <w:rFonts w:hint="eastAsia"/>
        </w:rPr>
        <w:t>借徑</w:t>
      </w:r>
      <w:r w:rsidR="00D24630">
        <w:rPr>
          <w:rFonts w:hint="eastAsia"/>
        </w:rPr>
        <w:t>於</w:t>
      </w:r>
      <w:r>
        <w:rPr>
          <w:rFonts w:hint="eastAsia"/>
        </w:rPr>
        <w:t>手少陽而汗解</w:t>
      </w:r>
      <w:r w:rsidR="006C4C45">
        <w:t>，</w:t>
      </w:r>
      <w:r>
        <w:rPr>
          <w:rFonts w:hint="eastAsia"/>
        </w:rPr>
        <w:t>故</w:t>
      </w:r>
      <w:r w:rsidR="00D24630">
        <w:rPr>
          <w:rFonts w:hint="eastAsia"/>
        </w:rPr>
        <w:t>於</w:t>
      </w:r>
      <w:r>
        <w:rPr>
          <w:rFonts w:hint="eastAsia"/>
        </w:rPr>
        <w:t>汗出上特加一卻字</w:t>
      </w:r>
      <w:r w:rsidR="006C4C45">
        <w:t>，</w:t>
      </w:r>
      <w:r>
        <w:rPr>
          <w:rFonts w:hint="eastAsia"/>
        </w:rPr>
        <w:t>言非發其汗而卻由汗解也。其汗時必發熱蒸蒸而振者</w:t>
      </w:r>
      <w:r w:rsidR="006C4C45">
        <w:t>，</w:t>
      </w:r>
      <w:r>
        <w:rPr>
          <w:rFonts w:hint="eastAsia"/>
        </w:rPr>
        <w:t>有戰而後汗之意。蓋足少陽之病由汗解原非正路</w:t>
      </w:r>
      <w:r w:rsidR="006C4C45">
        <w:t>，</w:t>
      </w:r>
      <w:r>
        <w:rPr>
          <w:rFonts w:hint="eastAsia"/>
        </w:rPr>
        <w:t>乃至服小柴胡湯後</w:t>
      </w:r>
      <w:r w:rsidR="006C4C45">
        <w:t>，</w:t>
      </w:r>
      <w:r>
        <w:rPr>
          <w:rFonts w:hint="eastAsia"/>
        </w:rPr>
        <w:t>其脅下之邪欲上升透膈</w:t>
      </w:r>
      <w:r w:rsidR="006C4C45">
        <w:t>，</w:t>
      </w:r>
      <w:r>
        <w:rPr>
          <w:rFonts w:hint="eastAsia"/>
        </w:rPr>
        <w:t>因下後氣虛</w:t>
      </w:r>
      <w:r w:rsidR="006C4C45">
        <w:rPr>
          <w:rFonts w:hint="eastAsia"/>
        </w:rPr>
        <w:t>，</w:t>
      </w:r>
      <w:r>
        <w:rPr>
          <w:rFonts w:hint="eastAsia"/>
        </w:rPr>
        <w:t>不能助之透過</w:t>
      </w:r>
      <w:r w:rsidR="006C4C45">
        <w:t>，</w:t>
      </w:r>
      <w:r>
        <w:rPr>
          <w:rFonts w:hint="eastAsia"/>
        </w:rPr>
        <w:t>而其邪之散漫</w:t>
      </w:r>
      <w:r w:rsidR="00D24630">
        <w:rPr>
          <w:rFonts w:hint="eastAsia"/>
        </w:rPr>
        <w:t>於</w:t>
      </w:r>
      <w:r>
        <w:rPr>
          <w:rFonts w:hint="eastAsia"/>
        </w:rPr>
        <w:t>手少陽者</w:t>
      </w:r>
      <w:r w:rsidR="006C4C45">
        <w:rPr>
          <w:rFonts w:hint="eastAsia"/>
        </w:rPr>
        <w:t>，</w:t>
      </w:r>
      <w:r>
        <w:rPr>
          <w:rFonts w:hint="eastAsia"/>
        </w:rPr>
        <w:t>且又以同類相招</w:t>
      </w:r>
      <w:r w:rsidR="006C4C45">
        <w:t>，</w:t>
      </w:r>
      <w:r>
        <w:rPr>
          <w:rFonts w:hint="eastAsia"/>
        </w:rPr>
        <w:t>遂</w:t>
      </w:r>
      <w:r w:rsidR="00D24630">
        <w:rPr>
          <w:rFonts w:hint="eastAsia"/>
        </w:rPr>
        <w:t>於</w:t>
      </w:r>
      <w:r>
        <w:rPr>
          <w:rFonts w:hint="eastAsia"/>
        </w:rPr>
        <w:t>蓄極之時而開旁通之路</w:t>
      </w:r>
      <w:r w:rsidR="006C4C45">
        <w:t>，</w:t>
      </w:r>
      <w:r>
        <w:rPr>
          <w:rFonts w:hint="eastAsia"/>
        </w:rPr>
        <w:t>此際幾有正氣不能勝邪氣之勢</w:t>
      </w:r>
      <w:r w:rsidR="006C4C45">
        <w:t>，</w:t>
      </w:r>
      <w:r>
        <w:rPr>
          <w:rFonts w:hint="eastAsia"/>
        </w:rPr>
        <w:t>故有蒸熱振動之景象。此小柴胡湯中必有藉</w:t>
      </w:r>
      <w:r w:rsidR="00D24630">
        <w:rPr>
          <w:rFonts w:hint="eastAsia"/>
        </w:rPr>
        <w:t>於</w:t>
      </w:r>
      <w:r>
        <w:rPr>
          <w:rFonts w:hint="eastAsia"/>
        </w:rPr>
        <w:t>人參之補益正氣</w:t>
      </w:r>
      <w:r w:rsidR="006C4C45">
        <w:t>，</w:t>
      </w:r>
      <w:r>
        <w:rPr>
          <w:rFonts w:hint="eastAsia"/>
        </w:rPr>
        <w:t>以助其戰勝之力。細審此節文義</w:t>
      </w:r>
      <w:r w:rsidR="006C4C45">
        <w:t>，</w:t>
      </w:r>
      <w:r>
        <w:rPr>
          <w:rFonts w:hint="eastAsia"/>
        </w:rPr>
        <w:t>手、足少陽原當並為一經</w:t>
      </w:r>
      <w:r w:rsidR="006C4C45">
        <w:t>，</w:t>
      </w:r>
      <w:r>
        <w:rPr>
          <w:rFonts w:hint="eastAsia"/>
        </w:rPr>
        <w:t>以遂其遊部之作用無疑也。</w:t>
      </w:r>
    </w:p>
    <w:p w:rsidR="00000336" w:rsidRDefault="00D21D31" w:rsidP="00000336">
      <w:pPr>
        <w:pStyle w:val="2f3"/>
        <w:ind w:firstLine="712"/>
      </w:pPr>
      <w:r>
        <w:rPr>
          <w:rFonts w:hint="eastAsia"/>
        </w:rPr>
        <w:t>又可徵之瘧疾。夫瘧疾雖不在一經</w:t>
      </w:r>
      <w:r w:rsidR="006C4C45">
        <w:t>，</w:t>
      </w:r>
      <w:r>
        <w:rPr>
          <w:rFonts w:hint="eastAsia"/>
        </w:rPr>
        <w:t>而究以足少陽為瘧疾伏藏之處</w:t>
      </w:r>
      <w:r w:rsidR="006C4C45">
        <w:t>，</w:t>
      </w:r>
      <w:r>
        <w:rPr>
          <w:rFonts w:hint="eastAsia"/>
        </w:rPr>
        <w:t>故久病瘧者</w:t>
      </w:r>
      <w:r w:rsidR="006C4C45">
        <w:rPr>
          <w:rFonts w:hint="eastAsia"/>
        </w:rPr>
        <w:t>，</w:t>
      </w:r>
      <w:r>
        <w:rPr>
          <w:rFonts w:hint="eastAsia"/>
        </w:rPr>
        <w:t>其脅下恒結為瘧母</w:t>
      </w:r>
      <w:r w:rsidR="00F13728">
        <w:t>（</w:t>
      </w:r>
      <w:r w:rsidRPr="00000336">
        <w:rPr>
          <w:rFonts w:hint="eastAsia"/>
        </w:rPr>
        <w:t>西人謂</w:t>
      </w:r>
      <w:r w:rsidR="00AD7840">
        <w:rPr>
          <w:rFonts w:hint="eastAsia"/>
        </w:rPr>
        <w:t>係</w:t>
      </w:r>
      <w:r w:rsidRPr="00000336">
        <w:rPr>
          <w:rFonts w:hint="eastAsia"/>
        </w:rPr>
        <w:t>脾臟脹硬</w:t>
      </w:r>
      <w:r w:rsidR="006C4C45">
        <w:t>，</w:t>
      </w:r>
      <w:r w:rsidRPr="00000336">
        <w:rPr>
          <w:rFonts w:hint="eastAsia"/>
        </w:rPr>
        <w:t>然實有若肝積肥氣之類</w:t>
      </w:r>
      <w:r w:rsidR="006C4C45">
        <w:t>，</w:t>
      </w:r>
      <w:r w:rsidRPr="00000336">
        <w:rPr>
          <w:rFonts w:hint="eastAsia"/>
        </w:rPr>
        <w:t>不必皆為脾之脹硬也</w:t>
      </w:r>
      <w:r w:rsidR="00F13728">
        <w:t>）</w:t>
      </w:r>
      <w:r w:rsidR="006C4C45">
        <w:t>，</w:t>
      </w:r>
      <w:r>
        <w:rPr>
          <w:rFonts w:hint="eastAsia"/>
        </w:rPr>
        <w:t>其證發動之時</w:t>
      </w:r>
      <w:r w:rsidR="006C4C45">
        <w:t>，</w:t>
      </w:r>
      <w:r>
        <w:rPr>
          <w:rFonts w:hint="eastAsia"/>
        </w:rPr>
        <w:t>外與太陽並則惡寒</w:t>
      </w:r>
      <w:r w:rsidR="006C4C45">
        <w:t>，</w:t>
      </w:r>
      <w:r>
        <w:rPr>
          <w:rFonts w:hint="eastAsia"/>
        </w:rPr>
        <w:t>此太陽當指太陽之經言</w:t>
      </w:r>
      <w:r w:rsidR="00F13728">
        <w:t>（</w:t>
      </w:r>
      <w:r w:rsidRPr="00000336">
        <w:rPr>
          <w:rFonts w:hint="eastAsia"/>
        </w:rPr>
        <w:t>為其周身寒戰</w:t>
      </w:r>
      <w:r w:rsidR="006C4C45">
        <w:t>，</w:t>
      </w:r>
      <w:r w:rsidRPr="00000336">
        <w:rPr>
          <w:rFonts w:hint="eastAsia"/>
        </w:rPr>
        <w:t>其背之惡寒尤甚</w:t>
      </w:r>
      <w:r w:rsidR="006C4C45">
        <w:t>，</w:t>
      </w:r>
      <w:r w:rsidRPr="00000336">
        <w:rPr>
          <w:rFonts w:hint="eastAsia"/>
        </w:rPr>
        <w:t>顯</w:t>
      </w:r>
      <w:r w:rsidR="00AD7840">
        <w:rPr>
          <w:rFonts w:hint="eastAsia"/>
        </w:rPr>
        <w:t>係</w:t>
      </w:r>
      <w:r w:rsidRPr="00000336">
        <w:rPr>
          <w:rFonts w:hint="eastAsia"/>
        </w:rPr>
        <w:t>太陽經病也</w:t>
      </w:r>
      <w:r w:rsidR="00F13728">
        <w:t>）</w:t>
      </w:r>
      <w:r>
        <w:rPr>
          <w:rFonts w:hint="eastAsia"/>
        </w:rPr>
        <w:t>。內與陽明並則發熱</w:t>
      </w:r>
      <w:r w:rsidR="006C4C45">
        <w:t>，</w:t>
      </w:r>
      <w:r>
        <w:rPr>
          <w:rFonts w:hint="eastAsia"/>
        </w:rPr>
        <w:t>此陽明當指陽明之府言</w:t>
      </w:r>
      <w:r w:rsidR="00F13728">
        <w:t>（</w:t>
      </w:r>
      <w:r w:rsidRPr="00000336">
        <w:rPr>
          <w:rFonts w:hint="eastAsia"/>
        </w:rPr>
        <w:t>為其表裡壯熱</w:t>
      </w:r>
      <w:r w:rsidR="006C4C45">
        <w:t>，</w:t>
      </w:r>
      <w:r w:rsidRPr="00000336">
        <w:rPr>
          <w:rFonts w:hint="eastAsia"/>
        </w:rPr>
        <w:t>渴嗜涼水</w:t>
      </w:r>
      <w:r w:rsidR="006C4C45">
        <w:t>，</w:t>
      </w:r>
      <w:r w:rsidRPr="00000336">
        <w:rPr>
          <w:rFonts w:hint="eastAsia"/>
        </w:rPr>
        <w:t>顯</w:t>
      </w:r>
      <w:r w:rsidR="00AD7840">
        <w:rPr>
          <w:rFonts w:hint="eastAsia"/>
        </w:rPr>
        <w:t>係</w:t>
      </w:r>
      <w:r w:rsidRPr="00000336">
        <w:rPr>
          <w:rFonts w:hint="eastAsia"/>
        </w:rPr>
        <w:t>陽明府病也</w:t>
      </w:r>
      <w:r w:rsidR="00F13728">
        <w:t>）</w:t>
      </w:r>
      <w:r>
        <w:rPr>
          <w:rFonts w:hint="eastAsia"/>
        </w:rPr>
        <w:t>。夫與陽明胃腑相近處者</w:t>
      </w:r>
      <w:r w:rsidR="006C4C45">
        <w:t>，</w:t>
      </w:r>
      <w:r>
        <w:rPr>
          <w:rFonts w:hint="eastAsia"/>
        </w:rPr>
        <w:t>原為足少陽經之板油</w:t>
      </w:r>
      <w:r w:rsidR="006C4C45">
        <w:rPr>
          <w:rFonts w:hint="eastAsia"/>
        </w:rPr>
        <w:t>，</w:t>
      </w:r>
      <w:r>
        <w:rPr>
          <w:rFonts w:hint="eastAsia"/>
        </w:rPr>
        <w:t>為其相近</w:t>
      </w:r>
      <w:r w:rsidR="006C4C45">
        <w:t>，</w:t>
      </w:r>
      <w:r>
        <w:rPr>
          <w:rFonts w:hint="eastAsia"/>
        </w:rPr>
        <w:t>是以相並。至與太陽經相近能相並者</w:t>
      </w:r>
      <w:r w:rsidR="006C4C45">
        <w:t>，</w:t>
      </w:r>
      <w:r>
        <w:rPr>
          <w:rFonts w:hint="eastAsia"/>
        </w:rPr>
        <w:t>惟手少陽腠理之膜。是知瘧邪之發動</w:t>
      </w:r>
      <w:r w:rsidR="006C4C45">
        <w:t>，</w:t>
      </w:r>
      <w:r>
        <w:rPr>
          <w:rFonts w:hint="eastAsia"/>
        </w:rPr>
        <w:t>必自足少陽經達</w:t>
      </w:r>
      <w:r w:rsidR="00D24630">
        <w:rPr>
          <w:rFonts w:hint="eastAsia"/>
        </w:rPr>
        <w:t>於</w:t>
      </w:r>
      <w:r>
        <w:rPr>
          <w:rFonts w:hint="eastAsia"/>
        </w:rPr>
        <w:t>手少陽經</w:t>
      </w:r>
      <w:r w:rsidR="006C4C45">
        <w:t>，</w:t>
      </w:r>
      <w:r>
        <w:rPr>
          <w:rFonts w:hint="eastAsia"/>
        </w:rPr>
        <w:t>而後能與太陽之經相並。其繼也</w:t>
      </w:r>
      <w:r w:rsidR="006C4C45">
        <w:t>，</w:t>
      </w:r>
      <w:r>
        <w:rPr>
          <w:rFonts w:hint="eastAsia"/>
        </w:rPr>
        <w:t>又必自手少陽經返</w:t>
      </w:r>
      <w:r w:rsidR="00D24630">
        <w:rPr>
          <w:rFonts w:hint="eastAsia"/>
        </w:rPr>
        <w:t>於</w:t>
      </w:r>
      <w:r>
        <w:rPr>
          <w:rFonts w:hint="eastAsia"/>
        </w:rPr>
        <w:t>足少陽經</w:t>
      </w:r>
      <w:r w:rsidR="006C4C45">
        <w:t>，</w:t>
      </w:r>
      <w:r>
        <w:rPr>
          <w:rFonts w:hint="eastAsia"/>
        </w:rPr>
        <w:t>而後能與陽明之府相並。瘧邪寒熱之往來</w:t>
      </w:r>
      <w:r w:rsidR="006C4C45">
        <w:t>，</w:t>
      </w:r>
      <w:r>
        <w:rPr>
          <w:rFonts w:hint="eastAsia"/>
        </w:rPr>
        <w:t>原貫串有手、足少陽二經</w:t>
      </w:r>
      <w:r w:rsidR="006C4C45">
        <w:t>，</w:t>
      </w:r>
      <w:r>
        <w:rPr>
          <w:rFonts w:hint="eastAsia"/>
        </w:rPr>
        <w:t>無所界限</w:t>
      </w:r>
      <w:r w:rsidR="006C4C45">
        <w:t>，</w:t>
      </w:r>
      <w:r>
        <w:rPr>
          <w:rFonts w:hint="eastAsia"/>
        </w:rPr>
        <w:t>則手足少陽二經</w:t>
      </w:r>
      <w:r w:rsidR="006C4C45">
        <w:t>，</w:t>
      </w:r>
      <w:r>
        <w:rPr>
          <w:rFonts w:hint="eastAsia"/>
        </w:rPr>
        <w:lastRenderedPageBreak/>
        <w:t>誠可統同論之</w:t>
      </w:r>
      <w:r w:rsidR="006C4C45">
        <w:t>，</w:t>
      </w:r>
      <w:r>
        <w:rPr>
          <w:rFonts w:hint="eastAsia"/>
        </w:rPr>
        <w:t>而無事過為區別也。且其所以為遊部者</w:t>
      </w:r>
      <w:r w:rsidR="006C4C45">
        <w:t>，</w:t>
      </w:r>
      <w:r>
        <w:rPr>
          <w:rFonts w:hint="eastAsia"/>
        </w:rPr>
        <w:t>不但因二經相貫通也</w:t>
      </w:r>
      <w:r w:rsidR="006C4C45">
        <w:t>，</w:t>
      </w:r>
      <w:r>
        <w:rPr>
          <w:rFonts w:hint="eastAsia"/>
        </w:rPr>
        <w:t>人身之臟腑凡有不相貫通之處</w:t>
      </w:r>
      <w:r w:rsidR="006C4C45">
        <w:t>，</w:t>
      </w:r>
      <w:r>
        <w:rPr>
          <w:rFonts w:hint="eastAsia"/>
        </w:rPr>
        <w:t>此二經皆聯絡之而使之貫通</w:t>
      </w:r>
      <w:r w:rsidR="006C4C45">
        <w:t>，</w:t>
      </w:r>
      <w:r>
        <w:rPr>
          <w:rFonts w:hint="eastAsia"/>
        </w:rPr>
        <w:t>少陽為遊部之功用何其弘哉！</w:t>
      </w:r>
    </w:p>
    <w:p w:rsidR="00D21D31" w:rsidRDefault="00D21D31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000336" w:rsidRDefault="00D21D31" w:rsidP="00657751">
      <w:pPr>
        <w:pStyle w:val="1b"/>
      </w:pPr>
      <w:bookmarkStart w:id="681" w:name="_Toc7561060"/>
      <w:r>
        <w:rPr>
          <w:rFonts w:hint="eastAsia"/>
        </w:rPr>
        <w:lastRenderedPageBreak/>
        <w:t>左傳肓之上膏之下解及病在膏肓之治法</w:t>
      </w:r>
      <w:bookmarkEnd w:id="681"/>
    </w:p>
    <w:p w:rsidR="00D21D31" w:rsidRDefault="00D21D31" w:rsidP="00D21D31">
      <w:pPr>
        <w:pStyle w:val="2f3"/>
        <w:ind w:firstLine="712"/>
      </w:pPr>
      <w:r>
        <w:rPr>
          <w:rFonts w:hint="eastAsia"/>
        </w:rPr>
        <w:t>《素問》︿刺禁篇﹀曰「膈肓之上中有父母（</w:t>
      </w:r>
      <w:r w:rsidRPr="00D21D31">
        <w:rPr>
          <w:rFonts w:hint="eastAsia"/>
        </w:rPr>
        <w:t>父母指胸中大氣言</w:t>
      </w:r>
      <w:r>
        <w:rPr>
          <w:rFonts w:hint="eastAsia"/>
        </w:rPr>
        <w:t>）」</w:t>
      </w:r>
      <w:r w:rsidR="006C4C45">
        <w:t>，</w:t>
      </w:r>
      <w:r>
        <w:rPr>
          <w:rFonts w:hint="eastAsia"/>
        </w:rPr>
        <w:t>是肓即膈也。又《靈樞》︿九針十二原論﹀曰「膏之原出</w:t>
      </w:r>
      <w:r w:rsidR="00D24630">
        <w:rPr>
          <w:rFonts w:hint="eastAsia"/>
        </w:rPr>
        <w:t>於</w:t>
      </w:r>
      <w:r>
        <w:rPr>
          <w:rFonts w:hint="eastAsia"/>
        </w:rPr>
        <w:t>鳩尾」</w:t>
      </w:r>
      <w:r w:rsidR="006C4C45">
        <w:t>，</w:t>
      </w:r>
      <w:r>
        <w:rPr>
          <w:rFonts w:hint="eastAsia"/>
        </w:rPr>
        <w:t>夫鳩尾之內即肓膜</w:t>
      </w:r>
      <w:r w:rsidR="006C4C45">
        <w:t>，</w:t>
      </w:r>
      <w:r>
        <w:rPr>
          <w:rFonts w:hint="eastAsia"/>
        </w:rPr>
        <w:t>乃三焦之上焦</w:t>
      </w:r>
      <w:r w:rsidR="006C4C45">
        <w:t>，</w:t>
      </w:r>
      <w:r>
        <w:rPr>
          <w:rFonts w:hint="eastAsia"/>
        </w:rPr>
        <w:t>為手少陽之府</w:t>
      </w:r>
      <w:r w:rsidR="006C4C45">
        <w:t>，</w:t>
      </w:r>
      <w:r>
        <w:rPr>
          <w:rFonts w:hint="eastAsia"/>
        </w:rPr>
        <w:t>與手厥陰心包臟腑相連</w:t>
      </w:r>
      <w:r w:rsidR="006C4C45">
        <w:t>，</w:t>
      </w:r>
      <w:r>
        <w:rPr>
          <w:rFonts w:hint="eastAsia"/>
        </w:rPr>
        <w:t>互為配偶。心包者即心肺相連之</w:t>
      </w:r>
      <w:r w:rsidR="00AD7840">
        <w:rPr>
          <w:rFonts w:hint="eastAsia"/>
        </w:rPr>
        <w:t>係</w:t>
      </w:r>
      <w:r w:rsidR="006C4C45">
        <w:t>，</w:t>
      </w:r>
      <w:r>
        <w:rPr>
          <w:rFonts w:hint="eastAsia"/>
        </w:rPr>
        <w:t>上有脂膜下垂</w:t>
      </w:r>
      <w:r w:rsidR="006C4C45">
        <w:t>，</w:t>
      </w:r>
      <w:r>
        <w:rPr>
          <w:rFonts w:hint="eastAsia"/>
        </w:rPr>
        <w:t>脂即膏也。為此</w:t>
      </w:r>
      <w:r w:rsidR="00AD7840">
        <w:rPr>
          <w:rFonts w:hint="eastAsia"/>
        </w:rPr>
        <w:t>係</w:t>
      </w:r>
      <w:r>
        <w:rPr>
          <w:rFonts w:hint="eastAsia"/>
        </w:rPr>
        <w:t>連</w:t>
      </w:r>
      <w:r w:rsidR="00D24630">
        <w:rPr>
          <w:rFonts w:hint="eastAsia"/>
        </w:rPr>
        <w:t>於</w:t>
      </w:r>
      <w:r>
        <w:rPr>
          <w:rFonts w:hint="eastAsia"/>
        </w:rPr>
        <w:t>膈</w:t>
      </w:r>
      <w:r w:rsidR="006C4C45">
        <w:t>，</w:t>
      </w:r>
      <w:r>
        <w:rPr>
          <w:rFonts w:hint="eastAsia"/>
        </w:rPr>
        <w:t>自下而上</w:t>
      </w:r>
      <w:r w:rsidR="006C4C45">
        <w:t>，</w:t>
      </w:r>
      <w:r>
        <w:rPr>
          <w:rFonts w:hint="eastAsia"/>
        </w:rPr>
        <w:t>故曰</w:t>
      </w:r>
      <w:r>
        <w:t>「</w:t>
      </w:r>
      <w:r>
        <w:rPr>
          <w:rFonts w:hint="eastAsia"/>
        </w:rPr>
        <w:t>膏之原出</w:t>
      </w:r>
      <w:r w:rsidR="00D24630">
        <w:rPr>
          <w:rFonts w:hint="eastAsia"/>
        </w:rPr>
        <w:t>於</w:t>
      </w:r>
      <w:r>
        <w:rPr>
          <w:rFonts w:hint="eastAsia"/>
        </w:rPr>
        <w:t>鳩尾」</w:t>
      </w:r>
      <w:r w:rsidR="006C4C45">
        <w:rPr>
          <w:rFonts w:hint="eastAsia"/>
        </w:rPr>
        <w:t>，</w:t>
      </w:r>
      <w:r>
        <w:rPr>
          <w:rFonts w:hint="eastAsia"/>
        </w:rPr>
        <w:t>言鳩尾而不言膈者</w:t>
      </w:r>
      <w:r w:rsidR="006C4C45">
        <w:t>，</w:t>
      </w:r>
      <w:r>
        <w:rPr>
          <w:rFonts w:hint="eastAsia"/>
        </w:rPr>
        <w:t>因鳩尾在外易見也。傳既云居盲之上</w:t>
      </w:r>
      <w:r w:rsidR="006C4C45">
        <w:t>，</w:t>
      </w:r>
      <w:r>
        <w:rPr>
          <w:rFonts w:hint="eastAsia"/>
        </w:rPr>
        <w:t>膏之下</w:t>
      </w:r>
      <w:r w:rsidR="006C4C45">
        <w:t>，</w:t>
      </w:r>
      <w:r>
        <w:rPr>
          <w:rFonts w:hint="eastAsia"/>
        </w:rPr>
        <w:t>是其病定在胸中無疑</w:t>
      </w:r>
      <w:r w:rsidR="006C4C45">
        <w:t>，</w:t>
      </w:r>
      <w:r>
        <w:rPr>
          <w:rFonts w:hint="eastAsia"/>
        </w:rPr>
        <w:t>特是胸中之地</w:t>
      </w:r>
      <w:r w:rsidR="006C4C45">
        <w:t>，</w:t>
      </w:r>
      <w:r>
        <w:rPr>
          <w:rFonts w:hint="eastAsia"/>
        </w:rPr>
        <w:t>大氣之所貯藏也</w:t>
      </w:r>
      <w:r w:rsidR="006C4C45">
        <w:t>，</w:t>
      </w:r>
      <w:r>
        <w:rPr>
          <w:rFonts w:hint="eastAsia"/>
        </w:rPr>
        <w:t>雖不禁針</w:t>
      </w:r>
      <w:r w:rsidR="006C4C45">
        <w:t>，</w:t>
      </w:r>
      <w:r>
        <w:rPr>
          <w:rFonts w:hint="eastAsia"/>
        </w:rPr>
        <w:t>然止可針二三分</w:t>
      </w:r>
      <w:r w:rsidR="006C4C45">
        <w:t>，</w:t>
      </w:r>
      <w:r>
        <w:rPr>
          <w:rFonts w:hint="eastAsia"/>
        </w:rPr>
        <w:t>不敢作透針</w:t>
      </w:r>
      <w:r w:rsidR="006C4C45">
        <w:rPr>
          <w:rFonts w:hint="eastAsia"/>
        </w:rPr>
        <w:t>，</w:t>
      </w:r>
      <w:r>
        <w:rPr>
          <w:rFonts w:hint="eastAsia"/>
        </w:rPr>
        <w:t>以瀉大氣</w:t>
      </w:r>
      <w:r w:rsidR="006C4C45">
        <w:t>，</w:t>
      </w:r>
      <w:r>
        <w:rPr>
          <w:rFonts w:hint="eastAsia"/>
        </w:rPr>
        <w:t>故曰攻之不可。其外又皆硬骨衛護</w:t>
      </w:r>
      <w:r w:rsidR="006C4C45">
        <w:t>，</w:t>
      </w:r>
      <w:r>
        <w:rPr>
          <w:rFonts w:hint="eastAsia"/>
        </w:rPr>
        <w:t>不能用砭</w:t>
      </w:r>
      <w:r w:rsidR="006C4C45">
        <w:t>，</w:t>
      </w:r>
      <w:r>
        <w:rPr>
          <w:rFonts w:hint="eastAsia"/>
        </w:rPr>
        <w:t>故曰達之不及</w:t>
      </w:r>
      <w:r w:rsidR="006C4C45">
        <w:t>，</w:t>
      </w:r>
      <w:r>
        <w:rPr>
          <w:rFonts w:hint="eastAsia"/>
        </w:rPr>
        <w:t>又其處為空曠之府</w:t>
      </w:r>
      <w:r w:rsidR="006C4C45">
        <w:t>，</w:t>
      </w:r>
      <w:r>
        <w:rPr>
          <w:rFonts w:hint="eastAsia"/>
        </w:rPr>
        <w:t>上不通咽喉</w:t>
      </w:r>
      <w:r w:rsidR="006C4C45">
        <w:t>，</w:t>
      </w:r>
      <w:r>
        <w:rPr>
          <w:rFonts w:hint="eastAsia"/>
        </w:rPr>
        <w:t>下有膈膜承之</w:t>
      </w:r>
      <w:r w:rsidR="006C4C45">
        <w:t>，</w:t>
      </w:r>
      <w:r>
        <w:rPr>
          <w:rFonts w:hint="eastAsia"/>
        </w:rPr>
        <w:t>與膈下臟腑亦不相通</w:t>
      </w:r>
      <w:r w:rsidR="006C4C45">
        <w:t>，</w:t>
      </w:r>
      <w:r>
        <w:rPr>
          <w:rFonts w:hint="eastAsia"/>
        </w:rPr>
        <w:t>故曰藥不至</w:t>
      </w:r>
      <w:r w:rsidR="006C4C45">
        <w:t>，</w:t>
      </w:r>
      <w:r>
        <w:rPr>
          <w:rFonts w:hint="eastAsia"/>
        </w:rPr>
        <w:t>所以不可為也</w:t>
      </w:r>
      <w:r w:rsidR="006C4C45">
        <w:t>，</w:t>
      </w:r>
      <w:r>
        <w:rPr>
          <w:rFonts w:hint="eastAsia"/>
        </w:rPr>
        <w:t>不知胸中之疾</w:t>
      </w:r>
      <w:r w:rsidR="006C4C45">
        <w:t>，</w:t>
      </w:r>
      <w:r>
        <w:rPr>
          <w:rFonts w:hint="eastAsia"/>
        </w:rPr>
        <w:t>當以調補胸中大氣為主。後數百年張仲景出</w:t>
      </w:r>
      <w:r w:rsidR="006C4C45">
        <w:t>，</w:t>
      </w:r>
      <w:r>
        <w:rPr>
          <w:rFonts w:hint="eastAsia"/>
        </w:rPr>
        <w:t>其治胸痹也</w:t>
      </w:r>
      <w:r w:rsidR="006C4C45">
        <w:t>，</w:t>
      </w:r>
      <w:r>
        <w:rPr>
          <w:rFonts w:hint="eastAsia"/>
        </w:rPr>
        <w:t>有「大氣一轉</w:t>
      </w:r>
      <w:r w:rsidR="006C4C45">
        <w:t>，</w:t>
      </w:r>
      <w:r>
        <w:rPr>
          <w:rFonts w:hint="eastAsia"/>
        </w:rPr>
        <w:t>其氣乃散</w:t>
      </w:r>
      <w:r>
        <w:t>」</w:t>
      </w:r>
      <w:r>
        <w:rPr>
          <w:rFonts w:hint="eastAsia"/>
        </w:rPr>
        <w:t>之語</w:t>
      </w:r>
      <w:r w:rsidR="006C4C45">
        <w:t>，</w:t>
      </w:r>
      <w:r>
        <w:rPr>
          <w:rFonts w:hint="eastAsia"/>
        </w:rPr>
        <w:t>其識見誠出秦緩之上。蓋人之胸中無論何病</w:t>
      </w:r>
      <w:r w:rsidR="006C4C45">
        <w:t>，</w:t>
      </w:r>
      <w:r>
        <w:rPr>
          <w:rFonts w:hint="eastAsia"/>
        </w:rPr>
        <w:t>能調補其胸中大氣</w:t>
      </w:r>
      <w:r w:rsidR="006C4C45">
        <w:t>，</w:t>
      </w:r>
      <w:r>
        <w:rPr>
          <w:rFonts w:hint="eastAsia"/>
        </w:rPr>
        <w:t>使之充暢無病</w:t>
      </w:r>
      <w:r w:rsidR="006C4C45">
        <w:t>，</w:t>
      </w:r>
      <w:r>
        <w:rPr>
          <w:rFonts w:hint="eastAsia"/>
        </w:rPr>
        <w:t>諸病自化。秦緩當日不知出此</w:t>
      </w:r>
      <w:r w:rsidR="006C4C45">
        <w:t>，</w:t>
      </w:r>
      <w:r>
        <w:rPr>
          <w:rFonts w:hint="eastAsia"/>
        </w:rPr>
        <w:t>竟諉為不治。迨其後</w:t>
      </w:r>
      <w:r w:rsidR="006C4C45">
        <w:t>，</w:t>
      </w:r>
      <w:r>
        <w:rPr>
          <w:rFonts w:hint="eastAsia"/>
        </w:rPr>
        <w:t>晉景公因胸中之病傷其大氣</w:t>
      </w:r>
      <w:r w:rsidR="006C4C45">
        <w:t>，</w:t>
      </w:r>
      <w:r>
        <w:rPr>
          <w:rFonts w:hint="eastAsia"/>
        </w:rPr>
        <w:t>至覺腹脹則大氣陷至腹矣。因腹脹而入廁</w:t>
      </w:r>
      <w:r w:rsidR="006C4C45">
        <w:t>，</w:t>
      </w:r>
      <w:r>
        <w:rPr>
          <w:rFonts w:hint="eastAsia"/>
        </w:rPr>
        <w:t>大氣陷至魄門矣</w:t>
      </w:r>
      <w:r w:rsidR="006C4C45">
        <w:t>，</w:t>
      </w:r>
      <w:r>
        <w:rPr>
          <w:rFonts w:hint="eastAsia"/>
        </w:rPr>
        <w:t>此所以人廁不返也。欲明此段理解</w:t>
      </w:r>
      <w:r w:rsidR="006C4C45">
        <w:t>，</w:t>
      </w:r>
      <w:r>
        <w:rPr>
          <w:rFonts w:hint="eastAsia"/>
        </w:rPr>
        <w:t>參看《衷中參西錄》第四卷（處方編中</w:t>
      </w:r>
      <w:r w:rsidR="00F13728">
        <w:t>）</w:t>
      </w:r>
      <w:r>
        <w:rPr>
          <w:rFonts w:hint="eastAsia"/>
        </w:rPr>
        <w:t>升陷湯後詮解及附載諸案自明。</w:t>
      </w:r>
    </w:p>
    <w:p w:rsidR="00D21D31" w:rsidRDefault="00D21D31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D21D31" w:rsidRDefault="00D21D31" w:rsidP="00657751">
      <w:pPr>
        <w:pStyle w:val="1b"/>
      </w:pPr>
      <w:bookmarkStart w:id="682" w:name="_Toc7561061"/>
      <w:r>
        <w:rPr>
          <w:rFonts w:hint="eastAsia"/>
        </w:rPr>
        <w:lastRenderedPageBreak/>
        <w:t>答人問膜原</w:t>
      </w:r>
      <w:bookmarkEnd w:id="682"/>
    </w:p>
    <w:p w:rsidR="00F26806" w:rsidRDefault="00D21D31" w:rsidP="00D21D31">
      <w:pPr>
        <w:pStyle w:val="2f3"/>
        <w:ind w:firstLine="712"/>
      </w:pPr>
      <w:r>
        <w:rPr>
          <w:rFonts w:hint="eastAsia"/>
        </w:rPr>
        <w:t>人腹內之膜</w:t>
      </w:r>
      <w:r w:rsidR="006C4C45">
        <w:t>，</w:t>
      </w:r>
      <w:r>
        <w:rPr>
          <w:rFonts w:hint="eastAsia"/>
        </w:rPr>
        <w:t>以三焦為最大。其膜根</w:t>
      </w:r>
      <w:r w:rsidR="00D24630">
        <w:rPr>
          <w:rFonts w:hint="eastAsia"/>
        </w:rPr>
        <w:t>於</w:t>
      </w:r>
      <w:r>
        <w:rPr>
          <w:rFonts w:hint="eastAsia"/>
        </w:rPr>
        <w:t>命門</w:t>
      </w:r>
      <w:r w:rsidR="006C4C45">
        <w:t>，</w:t>
      </w:r>
      <w:r>
        <w:rPr>
          <w:rFonts w:hint="eastAsia"/>
        </w:rPr>
        <w:t>在下焦為包腎絡腸之膜</w:t>
      </w:r>
      <w:r w:rsidR="006C4C45">
        <w:t>，</w:t>
      </w:r>
      <w:r>
        <w:rPr>
          <w:rFonts w:hint="eastAsia"/>
        </w:rPr>
        <w:t>在中焦為包脾連胃之膜</w:t>
      </w:r>
      <w:r w:rsidR="006C4C45">
        <w:t>，</w:t>
      </w:r>
      <w:r>
        <w:rPr>
          <w:rFonts w:hint="eastAsia"/>
        </w:rPr>
        <w:t>在上焦為膈膜及連絡心肺之膜</w:t>
      </w:r>
      <w:r w:rsidR="006C4C45">
        <w:t>，</w:t>
      </w:r>
      <w:r>
        <w:rPr>
          <w:rFonts w:hint="eastAsia"/>
        </w:rPr>
        <w:t>此腹中之膜也。至身上之膜</w:t>
      </w:r>
      <w:r w:rsidR="006C4C45">
        <w:t>，</w:t>
      </w:r>
      <w:r>
        <w:rPr>
          <w:rFonts w:hint="eastAsia"/>
        </w:rPr>
        <w:t>肥肉瘦肉間之膜</w:t>
      </w:r>
      <w:r w:rsidR="006C4C45">
        <w:t>，</w:t>
      </w:r>
      <w:r>
        <w:rPr>
          <w:rFonts w:hint="eastAsia"/>
        </w:rPr>
        <w:t>為半表半裡之膜</w:t>
      </w:r>
      <w:r>
        <w:t>；</w:t>
      </w:r>
      <w:r>
        <w:rPr>
          <w:rFonts w:hint="eastAsia"/>
        </w:rPr>
        <w:t>與皮膚相連之膜</w:t>
      </w:r>
      <w:r w:rsidR="006C4C45">
        <w:t>，</w:t>
      </w:r>
      <w:r>
        <w:rPr>
          <w:rFonts w:hint="eastAsia"/>
        </w:rPr>
        <w:t>為在表腠理之膜</w:t>
      </w:r>
      <w:r w:rsidR="006C4C45">
        <w:t>，</w:t>
      </w:r>
      <w:r>
        <w:rPr>
          <w:rFonts w:hint="eastAsia"/>
        </w:rPr>
        <w:t>此二處之膜皆以三焦為府</w:t>
      </w:r>
      <w:r w:rsidR="006C4C45">
        <w:t>，</w:t>
      </w:r>
      <w:r>
        <w:rPr>
          <w:rFonts w:hint="eastAsia"/>
        </w:rPr>
        <w:t>即以三焦之膜為原</w:t>
      </w:r>
      <w:r w:rsidR="006C4C45">
        <w:t>，</w:t>
      </w:r>
      <w:r>
        <w:rPr>
          <w:rFonts w:hint="eastAsia"/>
        </w:rPr>
        <w:t>古原字即源字也。由是論之</w:t>
      </w:r>
      <w:r w:rsidR="006C4C45">
        <w:t>，</w:t>
      </w:r>
      <w:r>
        <w:rPr>
          <w:rFonts w:hint="eastAsia"/>
        </w:rPr>
        <w:t>三焦之膜統可名之為膜原。而《內經》之所謂膜原</w:t>
      </w:r>
      <w:r w:rsidR="006C4C45">
        <w:t>，</w:t>
      </w:r>
      <w:r>
        <w:rPr>
          <w:rFonts w:hint="eastAsia"/>
        </w:rPr>
        <w:t>實指上焦膈膜而言。何以知之</w:t>
      </w:r>
      <w:r>
        <w:t>？</w:t>
      </w:r>
      <w:r>
        <w:rPr>
          <w:rFonts w:hint="eastAsia"/>
        </w:rPr>
        <w:t>凡外感之來</w:t>
      </w:r>
      <w:r w:rsidR="006C4C45">
        <w:t>，</w:t>
      </w:r>
      <w:r>
        <w:rPr>
          <w:rFonts w:hint="eastAsia"/>
        </w:rPr>
        <w:t>大抵先侵上焦</w:t>
      </w:r>
      <w:r w:rsidR="006C4C45">
        <w:t>，</w:t>
      </w:r>
      <w:r>
        <w:rPr>
          <w:rFonts w:hint="eastAsia"/>
        </w:rPr>
        <w:t>故《內經》謂其「橫連膜原」</w:t>
      </w:r>
      <w:r w:rsidR="006C4C45">
        <w:t>，</w:t>
      </w:r>
      <w:r>
        <w:rPr>
          <w:rFonts w:hint="eastAsia"/>
        </w:rPr>
        <w:t>中、下兩焦之膜</w:t>
      </w:r>
      <w:r w:rsidR="006C4C45">
        <w:t>，</w:t>
      </w:r>
      <w:r>
        <w:rPr>
          <w:rFonts w:hint="eastAsia"/>
        </w:rPr>
        <w:t>其紋理大致皆縱</w:t>
      </w:r>
      <w:r w:rsidR="006C4C45">
        <w:t>，</w:t>
      </w:r>
      <w:r>
        <w:rPr>
          <w:rFonts w:hint="eastAsia"/>
        </w:rPr>
        <w:t>惟膈膜則旁連四圍</w:t>
      </w:r>
      <w:r w:rsidR="006C4C45">
        <w:t>，</w:t>
      </w:r>
      <w:r>
        <w:rPr>
          <w:rFonts w:hint="eastAsia"/>
        </w:rPr>
        <w:t>故其紋理獨橫</w:t>
      </w:r>
      <w:r w:rsidR="006C4C45">
        <w:t>，</w:t>
      </w:r>
      <w:r>
        <w:rPr>
          <w:rFonts w:hint="eastAsia"/>
        </w:rPr>
        <w:t>而外感之伏</w:t>
      </w:r>
      <w:r w:rsidR="00D24630">
        <w:rPr>
          <w:rFonts w:hint="eastAsia"/>
        </w:rPr>
        <w:t>於</w:t>
      </w:r>
      <w:r>
        <w:rPr>
          <w:rFonts w:hint="eastAsia"/>
        </w:rPr>
        <w:t>其處者</w:t>
      </w:r>
      <w:r w:rsidR="006C4C45">
        <w:t>，</w:t>
      </w:r>
      <w:r>
        <w:rPr>
          <w:rFonts w:hint="eastAsia"/>
        </w:rPr>
        <w:t>亦遂與之橫連也。</w:t>
      </w:r>
    </w:p>
    <w:p w:rsidR="00BE0C9F" w:rsidRDefault="00BE0C9F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D21D31" w:rsidRDefault="00BE0C9F" w:rsidP="00657751">
      <w:pPr>
        <w:pStyle w:val="1b"/>
      </w:pPr>
      <w:bookmarkStart w:id="683" w:name="_Toc7561062"/>
      <w:r>
        <w:rPr>
          <w:rFonts w:hint="eastAsia"/>
        </w:rPr>
        <w:lastRenderedPageBreak/>
        <w:t>答人問泌尿道路</w:t>
      </w:r>
      <w:bookmarkEnd w:id="683"/>
    </w:p>
    <w:p w:rsidR="00D21D31" w:rsidRDefault="00BE0C9F" w:rsidP="00D21D31">
      <w:pPr>
        <w:pStyle w:val="2f3"/>
        <w:ind w:firstLine="712"/>
      </w:pPr>
      <w:r>
        <w:rPr>
          <w:rFonts w:hint="eastAsia"/>
        </w:rPr>
        <w:t>人之飲人</w:t>
      </w:r>
      <w:r w:rsidR="00D24630">
        <w:rPr>
          <w:rFonts w:hint="eastAsia"/>
        </w:rPr>
        <w:t>於</w:t>
      </w:r>
      <w:r>
        <w:rPr>
          <w:rFonts w:hint="eastAsia"/>
        </w:rPr>
        <w:t>胃</w:t>
      </w:r>
      <w:r w:rsidR="006C4C45">
        <w:t>，</w:t>
      </w:r>
      <w:r>
        <w:rPr>
          <w:rFonts w:hint="eastAsia"/>
        </w:rPr>
        <w:t>上下四旁敷布以灌溉濡潤諸臟腑</w:t>
      </w:r>
      <w:r w:rsidR="006C4C45">
        <w:t>，</w:t>
      </w:r>
      <w:r>
        <w:rPr>
          <w:rFonts w:hint="eastAsia"/>
        </w:rPr>
        <w:t>而其灌溉濡潤之餘</w:t>
      </w:r>
      <w:r w:rsidR="006C4C45">
        <w:t>，</w:t>
      </w:r>
      <w:r>
        <w:rPr>
          <w:rFonts w:hint="eastAsia"/>
        </w:rPr>
        <w:t>除化氣、化汗之外</w:t>
      </w:r>
      <w:r w:rsidR="006C4C45">
        <w:t>，</w:t>
      </w:r>
      <w:r>
        <w:rPr>
          <w:rFonts w:hint="eastAsia"/>
        </w:rPr>
        <w:t>皆下歸</w:t>
      </w:r>
      <w:r w:rsidR="00D24630">
        <w:rPr>
          <w:rFonts w:hint="eastAsia"/>
        </w:rPr>
        <w:t>於</w:t>
      </w:r>
      <w:r>
        <w:rPr>
          <w:rFonts w:hint="eastAsia"/>
        </w:rPr>
        <w:t>膀胱而為小便</w:t>
      </w:r>
      <w:r w:rsidR="006C4C45">
        <w:t>，</w:t>
      </w:r>
      <w:r>
        <w:rPr>
          <w:rFonts w:hint="eastAsia"/>
        </w:rPr>
        <w:t>是以胃者小便之源</w:t>
      </w:r>
      <w:r w:rsidR="006C4C45">
        <w:t>，</w:t>
      </w:r>
      <w:r>
        <w:rPr>
          <w:rFonts w:hint="eastAsia"/>
        </w:rPr>
        <w:t>膀胱者小便之委</w:t>
      </w:r>
      <w:r w:rsidR="006C4C45">
        <w:t>，</w:t>
      </w:r>
      <w:r>
        <w:rPr>
          <w:rFonts w:hint="eastAsia"/>
        </w:rPr>
        <w:t>猶黃河之播為九河</w:t>
      </w:r>
      <w:r w:rsidR="006C4C45">
        <w:t>，</w:t>
      </w:r>
      <w:r>
        <w:rPr>
          <w:rFonts w:hint="eastAsia"/>
        </w:rPr>
        <w:t>其下又同為逆河也。今特即管見所及</w:t>
      </w:r>
      <w:r w:rsidR="006C4C45">
        <w:t>，</w:t>
      </w:r>
      <w:r>
        <w:rPr>
          <w:rFonts w:hint="eastAsia"/>
        </w:rPr>
        <w:t>縷析條分</w:t>
      </w:r>
      <w:r w:rsidR="006C4C45">
        <w:t>，</w:t>
      </w:r>
      <w:r>
        <w:rPr>
          <w:rFonts w:hint="eastAsia"/>
        </w:rPr>
        <w:t>以列</w:t>
      </w:r>
      <w:r w:rsidR="00D24630">
        <w:rPr>
          <w:rFonts w:hint="eastAsia"/>
        </w:rPr>
        <w:t>於</w:t>
      </w:r>
      <w:r>
        <w:rPr>
          <w:rFonts w:hint="eastAsia"/>
        </w:rPr>
        <w:t>下。</w:t>
      </w:r>
    </w:p>
    <w:p w:rsidR="00D21D31" w:rsidRDefault="00BE0C9F" w:rsidP="00D21D31">
      <w:pPr>
        <w:pStyle w:val="2f3"/>
        <w:ind w:firstLine="712"/>
      </w:pPr>
      <w:r>
        <w:rPr>
          <w:rFonts w:hint="eastAsia"/>
        </w:rPr>
        <w:t>《內經》謂</w:t>
      </w:r>
      <w:r>
        <w:t>「</w:t>
      </w:r>
      <w:r>
        <w:rPr>
          <w:rFonts w:hint="eastAsia"/>
        </w:rPr>
        <w:t>飲入</w:t>
      </w:r>
      <w:r w:rsidR="00D24630">
        <w:rPr>
          <w:rFonts w:hint="eastAsia"/>
        </w:rPr>
        <w:t>於</w:t>
      </w:r>
      <w:r>
        <w:rPr>
          <w:rFonts w:hint="eastAsia"/>
        </w:rPr>
        <w:t>胃</w:t>
      </w:r>
      <w:r w:rsidR="006C4C45">
        <w:t>，</w:t>
      </w:r>
      <w:r>
        <w:rPr>
          <w:rFonts w:hint="eastAsia"/>
        </w:rPr>
        <w:t>遊溢精氣</w:t>
      </w:r>
      <w:r w:rsidR="006C4C45">
        <w:t>，</w:t>
      </w:r>
      <w:r>
        <w:rPr>
          <w:rFonts w:hint="eastAsia"/>
        </w:rPr>
        <w:t>上輸</w:t>
      </w:r>
      <w:r w:rsidR="00D24630">
        <w:rPr>
          <w:rFonts w:hint="eastAsia"/>
        </w:rPr>
        <w:t>於</w:t>
      </w:r>
      <w:r>
        <w:rPr>
          <w:rFonts w:hint="eastAsia"/>
        </w:rPr>
        <w:t>脾</w:t>
      </w:r>
      <w:r w:rsidR="006C4C45">
        <w:t>，</w:t>
      </w:r>
      <w:r>
        <w:rPr>
          <w:rFonts w:hint="eastAsia"/>
        </w:rPr>
        <w:t>脾氣散精</w:t>
      </w:r>
      <w:r w:rsidR="006C4C45">
        <w:t>，</w:t>
      </w:r>
      <w:r>
        <w:rPr>
          <w:rFonts w:hint="eastAsia"/>
        </w:rPr>
        <w:t>上歸</w:t>
      </w:r>
      <w:r w:rsidR="00D24630">
        <w:rPr>
          <w:rFonts w:hint="eastAsia"/>
        </w:rPr>
        <w:t>於</w:t>
      </w:r>
      <w:r>
        <w:rPr>
          <w:rFonts w:hint="eastAsia"/>
        </w:rPr>
        <w:t>肺</w:t>
      </w:r>
      <w:r w:rsidR="006C4C45">
        <w:t>，</w:t>
      </w:r>
      <w:r>
        <w:rPr>
          <w:rFonts w:hint="eastAsia"/>
        </w:rPr>
        <w:t>通調水道</w:t>
      </w:r>
      <w:r w:rsidR="006C4C45">
        <w:t>，</w:t>
      </w:r>
      <w:r>
        <w:rPr>
          <w:rFonts w:hint="eastAsia"/>
        </w:rPr>
        <w:t>下輸膀胱」</w:t>
      </w:r>
      <w:r w:rsidR="006C4C45">
        <w:rPr>
          <w:rFonts w:hint="eastAsia"/>
        </w:rPr>
        <w:t>，</w:t>
      </w:r>
      <w:r>
        <w:rPr>
          <w:rFonts w:hint="eastAsia"/>
        </w:rPr>
        <w:t>蓋胃中之食</w:t>
      </w:r>
      <w:r w:rsidR="006C4C45">
        <w:t>，</w:t>
      </w:r>
      <w:r>
        <w:rPr>
          <w:rFonts w:hint="eastAsia"/>
        </w:rPr>
        <w:t>必得水氣濡潤始能釀為精液。經不曰精液而曰精氣者</w:t>
      </w:r>
      <w:r w:rsidR="006C4C45">
        <w:t>，</w:t>
      </w:r>
      <w:r>
        <w:rPr>
          <w:rFonts w:hint="eastAsia"/>
        </w:rPr>
        <w:t>言精液之中含有氣化也。此精液既成之後</w:t>
      </w:r>
      <w:r w:rsidR="006C4C45">
        <w:t>，</w:t>
      </w:r>
      <w:r>
        <w:rPr>
          <w:rFonts w:hint="eastAsia"/>
        </w:rPr>
        <w:t>可</w:t>
      </w:r>
      <w:r w:rsidR="00D24630">
        <w:rPr>
          <w:rFonts w:hint="eastAsia"/>
        </w:rPr>
        <w:t>於</w:t>
      </w:r>
      <w:r>
        <w:rPr>
          <w:rFonts w:hint="eastAsia"/>
        </w:rPr>
        <w:t>脾胃相連之處</w:t>
      </w:r>
      <w:r w:rsidR="00F13728">
        <w:t>（</w:t>
      </w:r>
      <w:r>
        <w:rPr>
          <w:rFonts w:hint="eastAsia"/>
        </w:rPr>
        <w:t>《內經》謂脾胃相連以膜</w:t>
      </w:r>
      <w:r w:rsidR="00F13728">
        <w:t>）</w:t>
      </w:r>
      <w:r w:rsidR="006C4C45">
        <w:t>，</w:t>
      </w:r>
      <w:r>
        <w:rPr>
          <w:rFonts w:hint="eastAsia"/>
        </w:rPr>
        <w:t>輸入脾中</w:t>
      </w:r>
      <w:r w:rsidR="006C4C45">
        <w:t>，</w:t>
      </w:r>
      <w:r>
        <w:rPr>
          <w:rFonts w:hint="eastAsia"/>
        </w:rPr>
        <w:t>藉脾氣之散</w:t>
      </w:r>
      <w:r w:rsidR="006C4C45">
        <w:t>，</w:t>
      </w:r>
      <w:r>
        <w:rPr>
          <w:rFonts w:hint="eastAsia"/>
        </w:rPr>
        <w:t>以上達</w:t>
      </w:r>
      <w:r w:rsidR="00D24630">
        <w:rPr>
          <w:rFonts w:hint="eastAsia"/>
        </w:rPr>
        <w:t>於</w:t>
      </w:r>
      <w:r>
        <w:rPr>
          <w:rFonts w:hint="eastAsia"/>
        </w:rPr>
        <w:t>肺</w:t>
      </w:r>
      <w:r w:rsidR="006C4C45">
        <w:t>，</w:t>
      </w:r>
      <w:r>
        <w:rPr>
          <w:rFonts w:hint="eastAsia"/>
        </w:rPr>
        <w:t>復由肺下降</w:t>
      </w:r>
      <w:r w:rsidR="006C4C45">
        <w:t>，</w:t>
      </w:r>
      <w:r>
        <w:rPr>
          <w:rFonts w:hint="eastAsia"/>
        </w:rPr>
        <w:t>以灌溉諸臟腑</w:t>
      </w:r>
      <w:r w:rsidR="006C4C45">
        <w:t>，</w:t>
      </w:r>
      <w:r>
        <w:rPr>
          <w:rFonts w:hint="eastAsia"/>
        </w:rPr>
        <w:t>而當其下降之時</w:t>
      </w:r>
      <w:r w:rsidR="006C4C45">
        <w:t>，</w:t>
      </w:r>
      <w:r>
        <w:rPr>
          <w:rFonts w:hint="eastAsia"/>
        </w:rPr>
        <w:t>即分泌水飲之含有廢質者</w:t>
      </w:r>
      <w:r w:rsidR="006C4C45">
        <w:t>，</w:t>
      </w:r>
      <w:r>
        <w:rPr>
          <w:rFonts w:hint="eastAsia"/>
        </w:rPr>
        <w:t>循三焦之脂膜以下歸膀胱。</w:t>
      </w:r>
    </w:p>
    <w:p w:rsidR="00D21D31" w:rsidRDefault="00BE0C9F" w:rsidP="00D21D31">
      <w:pPr>
        <w:pStyle w:val="2f3"/>
        <w:ind w:firstLine="712"/>
      </w:pPr>
      <w:r>
        <w:rPr>
          <w:rFonts w:hint="eastAsia"/>
        </w:rPr>
        <w:t>又《內經》謂</w:t>
      </w:r>
      <w:r>
        <w:t>「</w:t>
      </w:r>
      <w:r>
        <w:rPr>
          <w:rFonts w:hint="eastAsia"/>
        </w:rPr>
        <w:t>食氣入胃</w:t>
      </w:r>
      <w:r w:rsidR="006C4C45">
        <w:t>，</w:t>
      </w:r>
      <w:r>
        <w:rPr>
          <w:rFonts w:hint="eastAsia"/>
        </w:rPr>
        <w:t>散精</w:t>
      </w:r>
      <w:r w:rsidR="00D24630">
        <w:rPr>
          <w:rFonts w:hint="eastAsia"/>
        </w:rPr>
        <w:t>於</w:t>
      </w:r>
      <w:r>
        <w:rPr>
          <w:rFonts w:hint="eastAsia"/>
        </w:rPr>
        <w:t>肝</w:t>
      </w:r>
      <w:r w:rsidR="006C4C45">
        <w:t>，</w:t>
      </w:r>
      <w:r>
        <w:rPr>
          <w:rFonts w:hint="eastAsia"/>
        </w:rPr>
        <w:t>淫氣</w:t>
      </w:r>
      <w:r w:rsidR="00D24630">
        <w:rPr>
          <w:rFonts w:hint="eastAsia"/>
        </w:rPr>
        <w:t>於</w:t>
      </w:r>
      <w:r>
        <w:rPr>
          <w:rFonts w:hint="eastAsia"/>
        </w:rPr>
        <w:t>筋」</w:t>
      </w:r>
      <w:r w:rsidR="006C4C45">
        <w:rPr>
          <w:rFonts w:hint="eastAsia"/>
        </w:rPr>
        <w:t>，</w:t>
      </w:r>
      <w:r>
        <w:rPr>
          <w:rFonts w:hint="eastAsia"/>
        </w:rPr>
        <w:t>所謂精者</w:t>
      </w:r>
      <w:r w:rsidR="006C4C45">
        <w:t>，</w:t>
      </w:r>
      <w:r>
        <w:rPr>
          <w:rFonts w:hint="eastAsia"/>
        </w:rPr>
        <w:t>亦水飲與食氣醞釀而成。蓋胃有肝膈大筋與之相連</w:t>
      </w:r>
      <w:r w:rsidR="006C4C45">
        <w:t>，</w:t>
      </w:r>
      <w:r>
        <w:rPr>
          <w:rFonts w:hint="eastAsia"/>
        </w:rPr>
        <w:t>而飲食所化之精液</w:t>
      </w:r>
      <w:r w:rsidR="006C4C45">
        <w:t>，</w:t>
      </w:r>
      <w:r>
        <w:rPr>
          <w:rFonts w:hint="eastAsia"/>
        </w:rPr>
        <w:t>遂得緣筋上之脂膜</w:t>
      </w:r>
      <w:r w:rsidR="006C4C45">
        <w:t>，</w:t>
      </w:r>
      <w:r>
        <w:rPr>
          <w:rFonts w:hint="eastAsia"/>
        </w:rPr>
        <w:t>以輸</w:t>
      </w:r>
      <w:r w:rsidR="00D24630">
        <w:rPr>
          <w:rFonts w:hint="eastAsia"/>
        </w:rPr>
        <w:t>於</w:t>
      </w:r>
      <w:r>
        <w:rPr>
          <w:rFonts w:hint="eastAsia"/>
        </w:rPr>
        <w:t>肝</w:t>
      </w:r>
      <w:r w:rsidR="006C4C45">
        <w:t>，</w:t>
      </w:r>
      <w:r>
        <w:rPr>
          <w:rFonts w:hint="eastAsia"/>
        </w:rPr>
        <w:t>分潤諸筋（</w:t>
      </w:r>
      <w:r w:rsidRPr="00D21D31">
        <w:rPr>
          <w:rFonts w:hint="eastAsia"/>
        </w:rPr>
        <w:t>肝主筋</w:t>
      </w:r>
      <w:r w:rsidR="006C4C45">
        <w:rPr>
          <w:rFonts w:hint="eastAsia"/>
        </w:rPr>
        <w:t>，</w:t>
      </w:r>
      <w:r w:rsidRPr="00D21D31">
        <w:rPr>
          <w:rFonts w:hint="eastAsia"/>
        </w:rPr>
        <w:t>故能自肝分潤之</w:t>
      </w:r>
      <w:r>
        <w:rPr>
          <w:rFonts w:hint="eastAsia"/>
        </w:rPr>
        <w:t>）</w:t>
      </w:r>
      <w:r w:rsidR="006C4C45">
        <w:t>，</w:t>
      </w:r>
      <w:r>
        <w:rPr>
          <w:rFonts w:hint="eastAsia"/>
        </w:rPr>
        <w:t>而其含廢質之水飲</w:t>
      </w:r>
      <w:r w:rsidR="006C4C45">
        <w:t>，</w:t>
      </w:r>
      <w:r>
        <w:rPr>
          <w:rFonts w:hint="eastAsia"/>
        </w:rPr>
        <w:t>遂循肝</w:t>
      </w:r>
      <w:r w:rsidR="00AD7840">
        <w:rPr>
          <w:rFonts w:hint="eastAsia"/>
        </w:rPr>
        <w:t>係</w:t>
      </w:r>
      <w:r>
        <w:rPr>
          <w:rFonts w:hint="eastAsia"/>
        </w:rPr>
        <w:t>下注</w:t>
      </w:r>
      <w:r w:rsidR="006C4C45">
        <w:t>，</w:t>
      </w:r>
      <w:r>
        <w:rPr>
          <w:rFonts w:hint="eastAsia"/>
        </w:rPr>
        <w:t>緣下焦脂膜歸</w:t>
      </w:r>
      <w:r w:rsidR="00D24630">
        <w:rPr>
          <w:rFonts w:hint="eastAsia"/>
        </w:rPr>
        <w:t>於</w:t>
      </w:r>
      <w:r>
        <w:rPr>
          <w:rFonts w:hint="eastAsia"/>
        </w:rPr>
        <w:t>膀胱。二節經文雖有飲入</w:t>
      </w:r>
      <w:r w:rsidR="00D24630">
        <w:rPr>
          <w:rFonts w:hint="eastAsia"/>
        </w:rPr>
        <w:t>於</w:t>
      </w:r>
      <w:r>
        <w:rPr>
          <w:rFonts w:hint="eastAsia"/>
        </w:rPr>
        <w:t>胃</w:t>
      </w:r>
      <w:r w:rsidR="006C4C45">
        <w:t>，</w:t>
      </w:r>
      <w:r>
        <w:rPr>
          <w:rFonts w:hint="eastAsia"/>
        </w:rPr>
        <w:t>食入</w:t>
      </w:r>
      <w:r w:rsidR="00D24630">
        <w:rPr>
          <w:rFonts w:hint="eastAsia"/>
        </w:rPr>
        <w:t>於</w:t>
      </w:r>
      <w:r>
        <w:rPr>
          <w:rFonts w:hint="eastAsia"/>
        </w:rPr>
        <w:t>胃之不同</w:t>
      </w:r>
      <w:r w:rsidR="006C4C45">
        <w:t>，</w:t>
      </w:r>
      <w:r>
        <w:rPr>
          <w:rFonts w:hint="eastAsia"/>
        </w:rPr>
        <w:t>究之皆飲與食化合之精液</w:t>
      </w:r>
      <w:r w:rsidR="006C4C45">
        <w:t>，</w:t>
      </w:r>
      <w:r>
        <w:rPr>
          <w:rFonts w:hint="eastAsia"/>
        </w:rPr>
        <w:t>由肝脾以散佈</w:t>
      </w:r>
      <w:r w:rsidR="00D24630">
        <w:rPr>
          <w:rFonts w:hint="eastAsia"/>
        </w:rPr>
        <w:t>於</w:t>
      </w:r>
      <w:r>
        <w:rPr>
          <w:rFonts w:hint="eastAsia"/>
        </w:rPr>
        <w:t>周身也</w:t>
      </w:r>
    </w:p>
    <w:p w:rsidR="00D21D31" w:rsidRDefault="00BE0C9F" w:rsidP="00D21D31">
      <w:pPr>
        <w:pStyle w:val="2f3"/>
        <w:ind w:firstLine="712"/>
      </w:pPr>
      <w:r>
        <w:rPr>
          <w:rFonts w:hint="eastAsia"/>
        </w:rPr>
        <w:t>又《內經》謂</w:t>
      </w:r>
      <w:r>
        <w:t>「</w:t>
      </w:r>
      <w:r>
        <w:rPr>
          <w:rFonts w:hint="eastAsia"/>
        </w:rPr>
        <w:t>食氣入胃</w:t>
      </w:r>
      <w:r w:rsidR="006C4C45">
        <w:t>，</w:t>
      </w:r>
      <w:r>
        <w:rPr>
          <w:rFonts w:hint="eastAsia"/>
        </w:rPr>
        <w:t>濁氣歸心</w:t>
      </w:r>
      <w:r w:rsidR="006C4C45">
        <w:t>，</w:t>
      </w:r>
      <w:r>
        <w:rPr>
          <w:rFonts w:hint="eastAsia"/>
        </w:rPr>
        <w:t>淫精</w:t>
      </w:r>
      <w:r w:rsidR="00D24630">
        <w:rPr>
          <w:rFonts w:hint="eastAsia"/>
        </w:rPr>
        <w:t>於</w:t>
      </w:r>
      <w:r>
        <w:rPr>
          <w:rFonts w:hint="eastAsia"/>
        </w:rPr>
        <w:t>脈」</w:t>
      </w:r>
      <w:r w:rsidR="006C4C45">
        <w:rPr>
          <w:rFonts w:hint="eastAsia"/>
        </w:rPr>
        <w:t>，</w:t>
      </w:r>
      <w:r>
        <w:rPr>
          <w:rFonts w:hint="eastAsia"/>
        </w:rPr>
        <w:t>蓋濁氣者</w:t>
      </w:r>
      <w:r w:rsidR="006C4C45">
        <w:t>，</w:t>
      </w:r>
      <w:r>
        <w:rPr>
          <w:rFonts w:hint="eastAsia"/>
        </w:rPr>
        <w:t>即水氣含有食物之精液者也。所謂淫精</w:t>
      </w:r>
      <w:r w:rsidR="00D24630">
        <w:rPr>
          <w:rFonts w:hint="eastAsia"/>
        </w:rPr>
        <w:t>於</w:t>
      </w:r>
      <w:r>
        <w:rPr>
          <w:rFonts w:hint="eastAsia"/>
        </w:rPr>
        <w:t>脈者</w:t>
      </w:r>
      <w:r w:rsidR="006C4C45">
        <w:t>，</w:t>
      </w:r>
      <w:r>
        <w:rPr>
          <w:rFonts w:hint="eastAsia"/>
        </w:rPr>
        <w:t>以心主脈也。此即西人所謂微絲血管能吸胃中水飲之理</w:t>
      </w:r>
      <w:r w:rsidR="006C4C45">
        <w:rPr>
          <w:rFonts w:hint="eastAsia"/>
        </w:rPr>
        <w:t>，</w:t>
      </w:r>
      <w:r>
        <w:rPr>
          <w:rFonts w:hint="eastAsia"/>
        </w:rPr>
        <w:t>蓋水飲被微絲血管吸去</w:t>
      </w:r>
      <w:r w:rsidR="006C4C45">
        <w:t>，</w:t>
      </w:r>
      <w:r>
        <w:rPr>
          <w:rFonts w:hint="eastAsia"/>
        </w:rPr>
        <w:t>隨血脈之迴圈以注</w:t>
      </w:r>
      <w:r w:rsidR="00D24630">
        <w:rPr>
          <w:rFonts w:hint="eastAsia"/>
        </w:rPr>
        <w:t>於</w:t>
      </w:r>
      <w:r>
        <w:rPr>
          <w:rFonts w:hint="eastAsia"/>
        </w:rPr>
        <w:t>心</w:t>
      </w:r>
      <w:r w:rsidR="006C4C45">
        <w:t>，</w:t>
      </w:r>
      <w:r>
        <w:rPr>
          <w:rFonts w:hint="eastAsia"/>
        </w:rPr>
        <w:t>助心釀成血中明</w:t>
      </w:r>
      <w:r>
        <w:rPr>
          <w:rFonts w:hint="eastAsia"/>
        </w:rPr>
        <w:lastRenderedPageBreak/>
        <w:t>水</w:t>
      </w:r>
      <w:r w:rsidR="006C4C45">
        <w:t>，</w:t>
      </w:r>
      <w:r>
        <w:rPr>
          <w:rFonts w:hint="eastAsia"/>
        </w:rPr>
        <w:t>以養赤白血輪而所餘之水亦多含有廢質</w:t>
      </w:r>
      <w:r w:rsidR="006C4C45">
        <w:t>，</w:t>
      </w:r>
      <w:r>
        <w:rPr>
          <w:rFonts w:hint="eastAsia"/>
        </w:rPr>
        <w:t>由回血管下行至腎</w:t>
      </w:r>
      <w:r w:rsidR="006C4C45">
        <w:t>，</w:t>
      </w:r>
      <w:r>
        <w:rPr>
          <w:rFonts w:hint="eastAsia"/>
        </w:rPr>
        <w:t>由腎漉過</w:t>
      </w:r>
      <w:r w:rsidR="006C4C45">
        <w:t>，</w:t>
      </w:r>
      <w:r>
        <w:rPr>
          <w:rFonts w:hint="eastAsia"/>
        </w:rPr>
        <w:t>歸</w:t>
      </w:r>
      <w:r w:rsidR="00D24630">
        <w:rPr>
          <w:rFonts w:hint="eastAsia"/>
        </w:rPr>
        <w:t>於</w:t>
      </w:r>
      <w:r>
        <w:rPr>
          <w:rFonts w:hint="eastAsia"/>
        </w:rPr>
        <w:t>膀胱。</w:t>
      </w:r>
    </w:p>
    <w:p w:rsidR="00BE0C9F" w:rsidRDefault="00BE0C9F" w:rsidP="00BE0C9F">
      <w:pPr>
        <w:pStyle w:val="2f3"/>
        <w:ind w:firstLine="712"/>
      </w:pPr>
      <w:r w:rsidRPr="00BE0C9F">
        <w:rPr>
          <w:rFonts w:hint="eastAsia"/>
        </w:rPr>
        <w:t>又《內經》謂</w:t>
      </w:r>
      <w:r>
        <w:t>「</w:t>
      </w:r>
      <w:r w:rsidRPr="00BE0C9F">
        <w:rPr>
          <w:rFonts w:hint="eastAsia"/>
        </w:rPr>
        <w:t>胃之大絡</w:t>
      </w:r>
      <w:r w:rsidR="006C4C45">
        <w:t>，</w:t>
      </w:r>
      <w:r w:rsidRPr="00BE0C9F">
        <w:rPr>
          <w:rFonts w:hint="eastAsia"/>
        </w:rPr>
        <w:t>名虛</w:t>
      </w:r>
      <w:r>
        <w:rPr>
          <w:rFonts w:hint="eastAsia"/>
        </w:rPr>
        <w:t>里</w:t>
      </w:r>
      <w:r w:rsidR="006C4C45">
        <w:t>，</w:t>
      </w:r>
      <w:r w:rsidRPr="00BE0C9F">
        <w:rPr>
          <w:rFonts w:hint="eastAsia"/>
        </w:rPr>
        <w:t>貫鬲絡肺</w:t>
      </w:r>
      <w:r>
        <w:t>」</w:t>
      </w:r>
      <w:r w:rsidR="006C4C45">
        <w:t>，</w:t>
      </w:r>
      <w:r w:rsidRPr="00BE0C9F">
        <w:rPr>
          <w:rFonts w:hint="eastAsia"/>
        </w:rPr>
        <w:t>按虛裡之絡為胃腑通</w:t>
      </w:r>
      <w:r w:rsidR="00D24630">
        <w:rPr>
          <w:rFonts w:hint="eastAsia"/>
        </w:rPr>
        <w:t>於</w:t>
      </w:r>
      <w:r w:rsidRPr="00BE0C9F">
        <w:rPr>
          <w:rFonts w:hint="eastAsia"/>
        </w:rPr>
        <w:t>胸肺之道路。其貫鬲也</w:t>
      </w:r>
      <w:r w:rsidR="006C4C45">
        <w:t>，</w:t>
      </w:r>
      <w:r w:rsidRPr="00BE0C9F">
        <w:rPr>
          <w:rFonts w:hint="eastAsia"/>
        </w:rPr>
        <w:t>胃中穀氣可緣之上升</w:t>
      </w:r>
      <w:r w:rsidR="006C4C45">
        <w:rPr>
          <w:rFonts w:hint="eastAsia"/>
        </w:rPr>
        <w:t>，</w:t>
      </w:r>
      <w:r w:rsidRPr="00BE0C9F">
        <w:rPr>
          <w:rFonts w:hint="eastAsia"/>
        </w:rPr>
        <w:t>以養胸中大氣</w:t>
      </w:r>
      <w:r>
        <w:t>。</w:t>
      </w:r>
      <w:r w:rsidRPr="00BE0C9F">
        <w:rPr>
          <w:rFonts w:hint="eastAsia"/>
        </w:rPr>
        <w:t>其絡肺也</w:t>
      </w:r>
      <w:r w:rsidR="006C4C45">
        <w:t>，</w:t>
      </w:r>
      <w:r w:rsidRPr="00BE0C9F">
        <w:rPr>
          <w:rFonts w:hint="eastAsia"/>
        </w:rPr>
        <w:t>胃中水氣可緣之上升</w:t>
      </w:r>
      <w:r w:rsidR="006C4C45">
        <w:rPr>
          <w:rFonts w:hint="eastAsia"/>
        </w:rPr>
        <w:t>，</w:t>
      </w:r>
      <w:r w:rsidRPr="00BE0C9F">
        <w:rPr>
          <w:rFonts w:hint="eastAsia"/>
        </w:rPr>
        <w:t>以潤肺化氣。此由中焦如漚</w:t>
      </w:r>
      <w:r w:rsidR="006C4C45">
        <w:t>，</w:t>
      </w:r>
      <w:r w:rsidRPr="00BE0C9F">
        <w:rPr>
          <w:rFonts w:hint="eastAsia"/>
        </w:rPr>
        <w:t>以成上焦如霧也。迨至霧氣潤澤</w:t>
      </w:r>
      <w:r w:rsidR="006C4C45">
        <w:t>，</w:t>
      </w:r>
      <w:r>
        <w:rPr>
          <w:rFonts w:hint="eastAsia"/>
        </w:rPr>
        <w:t>復</w:t>
      </w:r>
      <w:r w:rsidRPr="00BE0C9F">
        <w:rPr>
          <w:rFonts w:hint="eastAsia"/>
        </w:rPr>
        <w:t>化為水而下注</w:t>
      </w:r>
      <w:r w:rsidR="006C4C45">
        <w:t>，</w:t>
      </w:r>
      <w:r w:rsidRPr="00BE0C9F">
        <w:rPr>
          <w:rFonts w:hint="eastAsia"/>
        </w:rPr>
        <w:t>循三焦以歸</w:t>
      </w:r>
      <w:r w:rsidR="00D24630">
        <w:rPr>
          <w:rFonts w:hint="eastAsia"/>
        </w:rPr>
        <w:t>於</w:t>
      </w:r>
      <w:r w:rsidRPr="00BE0C9F">
        <w:rPr>
          <w:rFonts w:hint="eastAsia"/>
        </w:rPr>
        <w:t>膀胱</w:t>
      </w:r>
      <w:r w:rsidR="006C4C45">
        <w:t>，</w:t>
      </w:r>
      <w:r w:rsidRPr="00BE0C9F">
        <w:rPr>
          <w:rFonts w:hint="eastAsia"/>
        </w:rPr>
        <w:t>則又下焦如瀆矣。此與脾氣散精</w:t>
      </w:r>
      <w:r w:rsidR="006C4C45">
        <w:t>，</w:t>
      </w:r>
      <w:r w:rsidRPr="00BE0C9F">
        <w:rPr>
          <w:rFonts w:hint="eastAsia"/>
        </w:rPr>
        <w:t>所謂通調水道下歸膀胱者</w:t>
      </w:r>
      <w:r w:rsidR="006C4C45">
        <w:t>，</w:t>
      </w:r>
      <w:r w:rsidRPr="00BE0C9F">
        <w:rPr>
          <w:rFonts w:hint="eastAsia"/>
        </w:rPr>
        <w:t>其分泌之</w:t>
      </w:r>
      <w:r>
        <w:rPr>
          <w:rFonts w:hint="eastAsia"/>
        </w:rPr>
        <w:t>道路同也。</w:t>
      </w:r>
    </w:p>
    <w:p w:rsidR="00BE0C9F" w:rsidRDefault="00BE0C9F" w:rsidP="00BE0C9F">
      <w:pPr>
        <w:pStyle w:val="2f3"/>
        <w:ind w:firstLine="712"/>
      </w:pPr>
      <w:r>
        <w:rPr>
          <w:rFonts w:hint="eastAsia"/>
        </w:rPr>
        <w:t>又飲食入胃以後</w:t>
      </w:r>
      <w:r w:rsidR="006C4C45">
        <w:t>，</w:t>
      </w:r>
      <w:r>
        <w:rPr>
          <w:rFonts w:hint="eastAsia"/>
        </w:rPr>
        <w:t>經胃中酸汁</w:t>
      </w:r>
      <w:r w:rsidR="00F13728">
        <w:t>（</w:t>
      </w:r>
      <w:r>
        <w:rPr>
          <w:rFonts w:hint="eastAsia"/>
        </w:rPr>
        <w:t>似稀鹽酸</w:t>
      </w:r>
      <w:r w:rsidR="00F13728">
        <w:t>）</w:t>
      </w:r>
      <w:r>
        <w:rPr>
          <w:rFonts w:hint="eastAsia"/>
        </w:rPr>
        <w:t>醞釀</w:t>
      </w:r>
      <w:r w:rsidR="006C4C45">
        <w:t>，</w:t>
      </w:r>
      <w:r>
        <w:rPr>
          <w:rFonts w:hint="eastAsia"/>
        </w:rPr>
        <w:t>化為稀糜</w:t>
      </w:r>
      <w:r w:rsidR="006C4C45">
        <w:t>，</w:t>
      </w:r>
      <w:r>
        <w:rPr>
          <w:rFonts w:hint="eastAsia"/>
        </w:rPr>
        <w:t>輸</w:t>
      </w:r>
      <w:r w:rsidR="00D24630">
        <w:rPr>
          <w:rFonts w:hint="eastAsia"/>
        </w:rPr>
        <w:t>於</w:t>
      </w:r>
      <w:r>
        <w:rPr>
          <w:rFonts w:hint="eastAsia"/>
        </w:rPr>
        <w:t>小腸</w:t>
      </w:r>
      <w:r w:rsidR="006C4C45">
        <w:t>，</w:t>
      </w:r>
      <w:r>
        <w:rPr>
          <w:rFonts w:hint="eastAsia"/>
        </w:rPr>
        <w:t>其中原多含水氣</w:t>
      </w:r>
      <w:r w:rsidR="006C4C45">
        <w:t>，</w:t>
      </w:r>
      <w:r>
        <w:rPr>
          <w:rFonts w:hint="eastAsia"/>
        </w:rPr>
        <w:t>迨至此水助小腸釀成乳糜汁後</w:t>
      </w:r>
      <w:r w:rsidR="006C4C45">
        <w:t>，</w:t>
      </w:r>
      <w:r>
        <w:rPr>
          <w:rFonts w:hint="eastAsia"/>
        </w:rPr>
        <w:t>已歸無用</w:t>
      </w:r>
      <w:r w:rsidR="006C4C45">
        <w:t>，</w:t>
      </w:r>
      <w:r>
        <w:rPr>
          <w:rFonts w:hint="eastAsia"/>
        </w:rPr>
        <w:t>即從乳糜管中透出</w:t>
      </w:r>
      <w:r w:rsidR="006C4C45">
        <w:t>，</w:t>
      </w:r>
      <w:r>
        <w:rPr>
          <w:rFonts w:hint="eastAsia"/>
        </w:rPr>
        <w:t>循下焦脂膜以歸</w:t>
      </w:r>
      <w:r w:rsidR="00D24630">
        <w:rPr>
          <w:rFonts w:hint="eastAsia"/>
        </w:rPr>
        <w:t>於</w:t>
      </w:r>
      <w:r>
        <w:rPr>
          <w:rFonts w:hint="eastAsia"/>
        </w:rPr>
        <w:t>膀胱。上共六則</w:t>
      </w:r>
      <w:r w:rsidR="006C4C45">
        <w:t>，</w:t>
      </w:r>
      <w:r>
        <w:rPr>
          <w:rFonts w:hint="eastAsia"/>
        </w:rPr>
        <w:t>泌尿之道路大約不外此矣。</w:t>
      </w:r>
    </w:p>
    <w:p w:rsidR="00F26806" w:rsidRDefault="00BE0C9F" w:rsidP="00BE0C9F">
      <w:pPr>
        <w:pStyle w:val="2f3"/>
        <w:ind w:firstLine="712"/>
      </w:pPr>
      <w:r>
        <w:rPr>
          <w:rFonts w:hint="eastAsia"/>
        </w:rPr>
        <w:t>或問</w:t>
      </w:r>
      <w:r>
        <w:t>「</w:t>
      </w:r>
      <w:r>
        <w:rPr>
          <w:rFonts w:hint="eastAsia"/>
        </w:rPr>
        <w:t>王勳臣言胃腑幽門之左寸許</w:t>
      </w:r>
      <w:r w:rsidR="006C4C45">
        <w:t>，</w:t>
      </w:r>
      <w:r>
        <w:rPr>
          <w:rFonts w:hint="eastAsia"/>
        </w:rPr>
        <w:t>有一門名津門</w:t>
      </w:r>
      <w:r w:rsidR="006C4C45">
        <w:t>，</w:t>
      </w:r>
      <w:r>
        <w:rPr>
          <w:rFonts w:hint="eastAsia"/>
        </w:rPr>
        <w:t>津門上有一管名津管</w:t>
      </w:r>
      <w:r w:rsidR="006C4C45">
        <w:t>，</w:t>
      </w:r>
      <w:r>
        <w:rPr>
          <w:rFonts w:hint="eastAsia"/>
        </w:rPr>
        <w:t>其處胃體甚厚</w:t>
      </w:r>
      <w:r w:rsidR="006C4C45">
        <w:t>，</w:t>
      </w:r>
      <w:r>
        <w:rPr>
          <w:rFonts w:hint="eastAsia"/>
        </w:rPr>
        <w:t>四圍靠擠縮小</w:t>
      </w:r>
      <w:r w:rsidR="006C4C45">
        <w:t>，</w:t>
      </w:r>
      <w:r>
        <w:rPr>
          <w:rFonts w:hint="eastAsia"/>
        </w:rPr>
        <w:t>所以水能出而食不能出。觀子所著《衷中參西錄》中</w:t>
      </w:r>
      <w:r w:rsidR="006C4C45">
        <w:t>，</w:t>
      </w:r>
      <w:r>
        <w:rPr>
          <w:rFonts w:hint="eastAsia"/>
        </w:rPr>
        <w:t>亦間取王氏之說</w:t>
      </w:r>
      <w:r w:rsidR="006C4C45">
        <w:t>，</w:t>
      </w:r>
      <w:r>
        <w:rPr>
          <w:rFonts w:hint="eastAsia"/>
        </w:rPr>
        <w:t>今論泌尿道路而獨未言及津門</w:t>
      </w:r>
      <w:r w:rsidR="006C4C45">
        <w:t>，</w:t>
      </w:r>
      <w:r>
        <w:rPr>
          <w:rFonts w:hint="eastAsia"/>
        </w:rPr>
        <w:t>豈王氏之說難確信歟」</w:t>
      </w:r>
      <w:r>
        <w:t>？</w:t>
      </w:r>
      <w:r>
        <w:rPr>
          <w:rFonts w:hint="eastAsia"/>
        </w:rPr>
        <w:t>答曰</w:t>
      </w:r>
      <w:r>
        <w:t>「</w:t>
      </w:r>
      <w:r>
        <w:rPr>
          <w:rFonts w:hint="eastAsia"/>
        </w:rPr>
        <w:t>津門之說</w:t>
      </w:r>
      <w:r w:rsidR="006C4C45">
        <w:t>，</w:t>
      </w:r>
      <w:r>
        <w:rPr>
          <w:rFonts w:hint="eastAsia"/>
        </w:rPr>
        <w:t>《內經》未言</w:t>
      </w:r>
      <w:r w:rsidR="006C4C45">
        <w:t>，</w:t>
      </w:r>
      <w:r>
        <w:rPr>
          <w:rFonts w:hint="eastAsia"/>
        </w:rPr>
        <w:t>西人剖解家亦未嘗言。愚曾用豬胃紮其下口</w:t>
      </w:r>
      <w:r w:rsidR="006C4C45">
        <w:t>，</w:t>
      </w:r>
      <w:r>
        <w:rPr>
          <w:rFonts w:hint="eastAsia"/>
        </w:rPr>
        <w:t>滿注以酒</w:t>
      </w:r>
      <w:r w:rsidR="006C4C45">
        <w:t>，</w:t>
      </w:r>
      <w:r>
        <w:rPr>
          <w:rFonts w:hint="eastAsia"/>
        </w:rPr>
        <w:t>復紮其上口</w:t>
      </w:r>
      <w:r w:rsidR="006C4C45">
        <w:t>，</w:t>
      </w:r>
      <w:r>
        <w:rPr>
          <w:rFonts w:hint="eastAsia"/>
        </w:rPr>
        <w:t>煮爛熟作藥用</w:t>
      </w:r>
      <w:r w:rsidR="006C4C45">
        <w:t>，</w:t>
      </w:r>
      <w:r>
        <w:rPr>
          <w:rFonts w:hint="eastAsia"/>
        </w:rPr>
        <w:t>未見其酒外出</w:t>
      </w:r>
      <w:r w:rsidR="006C4C45">
        <w:t>，</w:t>
      </w:r>
      <w:r>
        <w:rPr>
          <w:rFonts w:hint="eastAsia"/>
        </w:rPr>
        <w:t>其無顯然出水之門可知。夫物之胃無顯然出水門戶</w:t>
      </w:r>
      <w:r w:rsidR="006C4C45">
        <w:t>，</w:t>
      </w:r>
      <w:r>
        <w:rPr>
          <w:rFonts w:hint="eastAsia"/>
        </w:rPr>
        <w:t>自能消水</w:t>
      </w:r>
      <w:r w:rsidR="006C4C45">
        <w:t>，</w:t>
      </w:r>
      <w:r>
        <w:rPr>
          <w:rFonts w:hint="eastAsia"/>
        </w:rPr>
        <w:t>而人之胃必顯然有出水門戶</w:t>
      </w:r>
      <w:r w:rsidR="006C4C45">
        <w:t>，</w:t>
      </w:r>
      <w:r>
        <w:rPr>
          <w:rFonts w:hint="eastAsia"/>
        </w:rPr>
        <w:t>始能消水</w:t>
      </w:r>
      <w:r w:rsidR="006C4C45">
        <w:t>，</w:t>
      </w:r>
      <w:r>
        <w:rPr>
          <w:rFonts w:hint="eastAsia"/>
        </w:rPr>
        <w:t>是人胃體質之粗疏</w:t>
      </w:r>
      <w:r w:rsidR="006C4C45">
        <w:t>，</w:t>
      </w:r>
      <w:r>
        <w:rPr>
          <w:rFonts w:hint="eastAsia"/>
        </w:rPr>
        <w:t>轉不若物胃之精妙矣。又西人剖解之初</w:t>
      </w:r>
      <w:r w:rsidR="006C4C45">
        <w:t>，</w:t>
      </w:r>
      <w:r>
        <w:rPr>
          <w:rFonts w:hint="eastAsia"/>
        </w:rPr>
        <w:t>偶見胃有穿孔者</w:t>
      </w:r>
      <w:r w:rsidR="006C4C45">
        <w:t>，</w:t>
      </w:r>
      <w:r>
        <w:rPr>
          <w:rFonts w:hint="eastAsia"/>
        </w:rPr>
        <w:t>當時以為致死之由</w:t>
      </w:r>
      <w:r w:rsidR="006C4C45">
        <w:t>，</w:t>
      </w:r>
      <w:r>
        <w:rPr>
          <w:rFonts w:hint="eastAsia"/>
        </w:rPr>
        <w:t>後乃知為胃中酸汁所化。因酸汁之性能化死肉</w:t>
      </w:r>
      <w:r w:rsidR="006C4C45">
        <w:t>，</w:t>
      </w:r>
      <w:r>
        <w:rPr>
          <w:rFonts w:hint="eastAsia"/>
        </w:rPr>
        <w:t>不能化活肉</w:t>
      </w:r>
      <w:r w:rsidR="006C4C45">
        <w:t>，</w:t>
      </w:r>
      <w:r>
        <w:rPr>
          <w:rFonts w:hint="eastAsia"/>
        </w:rPr>
        <w:lastRenderedPageBreak/>
        <w:t>故人生前之胃不畏酸汁</w:t>
      </w:r>
      <w:r w:rsidR="006C4C45">
        <w:t>，</w:t>
      </w:r>
      <w:r>
        <w:rPr>
          <w:rFonts w:hint="eastAsia"/>
        </w:rPr>
        <w:t>而死後之胃畏酸汁也。由是而論</w:t>
      </w:r>
      <w:r w:rsidR="006C4C45">
        <w:t>，</w:t>
      </w:r>
      <w:r>
        <w:rPr>
          <w:rFonts w:hint="eastAsia"/>
        </w:rPr>
        <w:t>王氏所言之津門</w:t>
      </w:r>
      <w:r w:rsidR="006C4C45">
        <w:t>，</w:t>
      </w:r>
      <w:r>
        <w:rPr>
          <w:rFonts w:hint="eastAsia"/>
        </w:rPr>
        <w:t>焉知非為酸汁所化之孔乎。</w:t>
      </w:r>
    </w:p>
    <w:p w:rsidR="00BE0C9F" w:rsidRDefault="00BE0C9F" w:rsidP="00BE0C9F">
      <w:pPr>
        <w:pStyle w:val="2f3"/>
        <w:ind w:firstLine="712"/>
      </w:pPr>
      <w:r>
        <w:rPr>
          <w:rFonts w:hint="eastAsia"/>
        </w:rPr>
        <w:t>或問</w:t>
      </w:r>
      <w:r>
        <w:t>「</w:t>
      </w:r>
      <w:r>
        <w:rPr>
          <w:rFonts w:hint="eastAsia"/>
        </w:rPr>
        <w:t>西人合信氏謂</w:t>
      </w:r>
      <w:r w:rsidR="00816038">
        <w:rPr>
          <w:rFonts w:asciiTheme="majorEastAsia" w:hAnsiTheme="majorEastAsia" w:hint="eastAsia"/>
        </w:rPr>
        <w:t>『</w:t>
      </w:r>
      <w:r>
        <w:rPr>
          <w:rFonts w:hint="eastAsia"/>
        </w:rPr>
        <w:t>飲人</w:t>
      </w:r>
      <w:r w:rsidR="00D24630">
        <w:rPr>
          <w:rFonts w:hint="eastAsia"/>
        </w:rPr>
        <w:t>於</w:t>
      </w:r>
      <w:r>
        <w:rPr>
          <w:rFonts w:hint="eastAsia"/>
        </w:rPr>
        <w:t>胃</w:t>
      </w:r>
      <w:r w:rsidR="006C4C45">
        <w:t>，</w:t>
      </w:r>
      <w:r>
        <w:rPr>
          <w:rFonts w:hint="eastAsia"/>
        </w:rPr>
        <w:t>被胃中微絲血管吸去</w:t>
      </w:r>
      <w:r w:rsidR="006C4C45">
        <w:t>，</w:t>
      </w:r>
      <w:r>
        <w:rPr>
          <w:rFonts w:hint="eastAsia"/>
        </w:rPr>
        <w:t>引人回血管</w:t>
      </w:r>
      <w:r w:rsidR="006C4C45">
        <w:t>，</w:t>
      </w:r>
      <w:r>
        <w:rPr>
          <w:rFonts w:hint="eastAsia"/>
        </w:rPr>
        <w:t>過肝人心</w:t>
      </w:r>
      <w:r w:rsidR="006C4C45">
        <w:t>，</w:t>
      </w:r>
      <w:r>
        <w:rPr>
          <w:rFonts w:hint="eastAsia"/>
        </w:rPr>
        <w:t>以布</w:t>
      </w:r>
      <w:r w:rsidR="00D24630">
        <w:rPr>
          <w:rFonts w:hint="eastAsia"/>
        </w:rPr>
        <w:t>於</w:t>
      </w:r>
      <w:r>
        <w:rPr>
          <w:rFonts w:hint="eastAsia"/>
        </w:rPr>
        <w:t>周身</w:t>
      </w:r>
      <w:r w:rsidR="006C4C45">
        <w:t>，</w:t>
      </w:r>
      <w:r>
        <w:rPr>
          <w:rFonts w:hint="eastAsia"/>
        </w:rPr>
        <w:t>自肺達出為汽</w:t>
      </w:r>
      <w:r w:rsidR="006C4C45">
        <w:t>，</w:t>
      </w:r>
      <w:r>
        <w:rPr>
          <w:rFonts w:hint="eastAsia"/>
        </w:rPr>
        <w:t>自膚滲出為汗</w:t>
      </w:r>
      <w:r w:rsidR="006C4C45">
        <w:t>，</w:t>
      </w:r>
      <w:r>
        <w:rPr>
          <w:rFonts w:hint="eastAsia"/>
        </w:rPr>
        <w:t>餘</w:t>
      </w:r>
      <w:r w:rsidR="00816038">
        <w:rPr>
          <w:rFonts w:hint="eastAsia"/>
        </w:rPr>
        <w:t>入</w:t>
      </w:r>
      <w:r>
        <w:rPr>
          <w:rFonts w:hint="eastAsia"/>
        </w:rPr>
        <w:t>膀胱為溺</w:t>
      </w:r>
      <w:r w:rsidR="00816038">
        <w:rPr>
          <w:rFonts w:hint="eastAsia"/>
        </w:rPr>
        <w:t>』</w:t>
      </w:r>
      <w:r>
        <w:rPr>
          <w:rFonts w:hint="eastAsia"/>
        </w:rPr>
        <w:t>。今子則謂水飲過肝後無事人心</w:t>
      </w:r>
      <w:r w:rsidR="006C4C45">
        <w:t>，</w:t>
      </w:r>
      <w:r>
        <w:rPr>
          <w:rFonts w:hint="eastAsia"/>
        </w:rPr>
        <w:t>而即可由肝下達膀胱</w:t>
      </w:r>
      <w:r w:rsidR="006C4C45">
        <w:t>，</w:t>
      </w:r>
      <w:r>
        <w:rPr>
          <w:rFonts w:hint="eastAsia"/>
        </w:rPr>
        <w:t>果何所據而</w:t>
      </w:r>
      <w:r w:rsidR="00816038">
        <w:rPr>
          <w:rFonts w:hint="eastAsia"/>
        </w:rPr>
        <w:t>云</w:t>
      </w:r>
      <w:r>
        <w:rPr>
          <w:rFonts w:hint="eastAsia"/>
        </w:rPr>
        <w:t>然乎</w:t>
      </w:r>
      <w:r w:rsidR="00816038">
        <w:rPr>
          <w:rFonts w:hint="eastAsia"/>
        </w:rPr>
        <w:t>」</w:t>
      </w:r>
      <w:r w:rsidR="00816038">
        <w:t>？</w:t>
      </w:r>
      <w:r>
        <w:rPr>
          <w:rFonts w:hint="eastAsia"/>
        </w:rPr>
        <w:t>答曰</w:t>
      </w:r>
      <w:r w:rsidR="00816038">
        <w:t>「</w:t>
      </w:r>
      <w:r>
        <w:rPr>
          <w:rFonts w:hint="eastAsia"/>
        </w:rPr>
        <w:t>《內經》謂</w:t>
      </w:r>
      <w:r w:rsidR="00816038">
        <w:rPr>
          <w:rFonts w:asciiTheme="majorEastAsia" w:hAnsiTheme="majorEastAsia" w:hint="eastAsia"/>
        </w:rPr>
        <w:t>『</w:t>
      </w:r>
      <w:r>
        <w:rPr>
          <w:rFonts w:hint="eastAsia"/>
        </w:rPr>
        <w:t>肝熱病者</w:t>
      </w:r>
      <w:r w:rsidR="006C4C45">
        <w:t>，</w:t>
      </w:r>
      <w:r>
        <w:rPr>
          <w:rFonts w:hint="eastAsia"/>
        </w:rPr>
        <w:t>小便先黃</w:t>
      </w:r>
      <w:r w:rsidR="00816038">
        <w:t>』</w:t>
      </w:r>
      <w:r>
        <w:rPr>
          <w:rFonts w:hint="eastAsia"/>
        </w:rPr>
        <w:t>。又謂</w:t>
      </w:r>
      <w:r w:rsidR="00816038">
        <w:rPr>
          <w:rFonts w:asciiTheme="majorEastAsia" w:hAnsiTheme="majorEastAsia" w:hint="eastAsia"/>
        </w:rPr>
        <w:t>『</w:t>
      </w:r>
      <w:r>
        <w:rPr>
          <w:rFonts w:hint="eastAsia"/>
        </w:rPr>
        <w:t>肝壅</w:t>
      </w:r>
      <w:r w:rsidR="006C4C45">
        <w:t>，</w:t>
      </w:r>
      <w:r>
        <w:rPr>
          <w:rFonts w:hint="eastAsia"/>
        </w:rPr>
        <w:t>兩胠</w:t>
      </w:r>
      <w:r w:rsidR="00F13728">
        <w:t>（</w:t>
      </w:r>
      <w:r>
        <w:rPr>
          <w:rFonts w:hint="eastAsia"/>
        </w:rPr>
        <w:t>脇也</w:t>
      </w:r>
      <w:r w:rsidR="00F13728">
        <w:t>）</w:t>
      </w:r>
      <w:r>
        <w:rPr>
          <w:rFonts w:hint="eastAsia"/>
        </w:rPr>
        <w:t>滿</w:t>
      </w:r>
      <w:r w:rsidR="006C4C45">
        <w:t>，</w:t>
      </w:r>
      <w:r>
        <w:rPr>
          <w:rFonts w:hint="eastAsia"/>
        </w:rPr>
        <w:t>臥則驚悸</w:t>
      </w:r>
      <w:r w:rsidR="006C4C45">
        <w:t>，</w:t>
      </w:r>
      <w:r>
        <w:rPr>
          <w:rFonts w:hint="eastAsia"/>
        </w:rPr>
        <w:t>不得小便</w:t>
      </w:r>
      <w:r w:rsidR="00816038">
        <w:rPr>
          <w:rFonts w:hint="eastAsia"/>
        </w:rPr>
        <w:t>』</w:t>
      </w:r>
      <w:r>
        <w:rPr>
          <w:rFonts w:hint="eastAsia"/>
        </w:rPr>
        <w:t>。且芍藥為理肝之主藥</w:t>
      </w:r>
      <w:r w:rsidR="006C4C45">
        <w:t>，</w:t>
      </w:r>
      <w:r>
        <w:rPr>
          <w:rFonts w:hint="eastAsia"/>
        </w:rPr>
        <w:t>而最善利小便</w:t>
      </w:r>
      <w:r w:rsidR="006C4C45">
        <w:t>，</w:t>
      </w:r>
      <w:r>
        <w:rPr>
          <w:rFonts w:hint="eastAsia"/>
        </w:rPr>
        <w:t>又肝木氣臊</w:t>
      </w:r>
      <w:r w:rsidR="006C4C45">
        <w:t>，</w:t>
      </w:r>
      <w:r>
        <w:rPr>
          <w:rFonts w:hint="eastAsia"/>
        </w:rPr>
        <w:t>小便之氣亦臊</w:t>
      </w:r>
      <w:r w:rsidR="006C4C45">
        <w:rPr>
          <w:rFonts w:hint="eastAsia"/>
        </w:rPr>
        <w:t>，</w:t>
      </w:r>
      <w:r>
        <w:rPr>
          <w:rFonts w:hint="eastAsia"/>
        </w:rPr>
        <w:t>是皆其明</w:t>
      </w:r>
      <w:r w:rsidR="00816038">
        <w:rPr>
          <w:rFonts w:hint="eastAsia"/>
        </w:rPr>
        <w:t>徵</w:t>
      </w:r>
      <w:r>
        <w:rPr>
          <w:rFonts w:hint="eastAsia"/>
        </w:rPr>
        <w:t>也。況肝脈原下絡陰器</w:t>
      </w:r>
      <w:r w:rsidR="006C4C45">
        <w:t>，</w:t>
      </w:r>
      <w:r>
        <w:rPr>
          <w:rFonts w:hint="eastAsia"/>
        </w:rPr>
        <w:t>連</w:t>
      </w:r>
      <w:r w:rsidR="00D24630">
        <w:rPr>
          <w:rFonts w:hint="eastAsia"/>
        </w:rPr>
        <w:t>於</w:t>
      </w:r>
      <w:r>
        <w:rPr>
          <w:rFonts w:hint="eastAsia"/>
        </w:rPr>
        <w:t>下焦。由是觀之</w:t>
      </w:r>
      <w:r w:rsidR="006C4C45">
        <w:t>，</w:t>
      </w:r>
      <w:r>
        <w:rPr>
          <w:rFonts w:hint="eastAsia"/>
        </w:rPr>
        <w:t>是水飲由胃入肝</w:t>
      </w:r>
      <w:r w:rsidR="006C4C45">
        <w:t>，</w:t>
      </w:r>
      <w:r>
        <w:rPr>
          <w:rFonts w:hint="eastAsia"/>
        </w:rPr>
        <w:t>原可直達</w:t>
      </w:r>
      <w:r w:rsidR="00D24630">
        <w:rPr>
          <w:rFonts w:hint="eastAsia"/>
        </w:rPr>
        <w:t>於</w:t>
      </w:r>
      <w:r>
        <w:rPr>
          <w:rFonts w:hint="eastAsia"/>
        </w:rPr>
        <w:t>膀胱也。且西人謂回血管之尾與腎中溺管相接</w:t>
      </w:r>
      <w:r w:rsidR="006C4C45">
        <w:t>，</w:t>
      </w:r>
      <w:r>
        <w:rPr>
          <w:rFonts w:hint="eastAsia"/>
        </w:rPr>
        <w:t>回血管之水即用此透過腎臟</w:t>
      </w:r>
      <w:r w:rsidR="006C4C45">
        <w:t>，</w:t>
      </w:r>
      <w:r>
        <w:rPr>
          <w:rFonts w:hint="eastAsia"/>
        </w:rPr>
        <w:t>達</w:t>
      </w:r>
      <w:r w:rsidR="00D24630">
        <w:rPr>
          <w:rFonts w:hint="eastAsia"/>
        </w:rPr>
        <w:t>於</w:t>
      </w:r>
      <w:r>
        <w:rPr>
          <w:rFonts w:hint="eastAsia"/>
        </w:rPr>
        <w:t>膀胱。</w:t>
      </w:r>
      <w:r w:rsidR="00816038">
        <w:rPr>
          <w:rFonts w:hint="eastAsia"/>
        </w:rPr>
        <w:t>夫</w:t>
      </w:r>
      <w:r>
        <w:rPr>
          <w:rFonts w:hint="eastAsia"/>
        </w:rPr>
        <w:t>回血管中水飲</w:t>
      </w:r>
      <w:r w:rsidR="006C4C45">
        <w:t>，</w:t>
      </w:r>
      <w:r>
        <w:rPr>
          <w:rFonts w:hint="eastAsia"/>
        </w:rPr>
        <w:t>若過肝之後皆上行人心</w:t>
      </w:r>
      <w:r w:rsidR="006C4C45">
        <w:t>，</w:t>
      </w:r>
      <w:r>
        <w:rPr>
          <w:rFonts w:hint="eastAsia"/>
        </w:rPr>
        <w:t>而實無自心</w:t>
      </w:r>
      <w:r w:rsidR="00816038">
        <w:rPr>
          <w:rFonts w:hint="eastAsia"/>
        </w:rPr>
        <w:t>復</w:t>
      </w:r>
      <w:r>
        <w:rPr>
          <w:rFonts w:hint="eastAsia"/>
        </w:rPr>
        <w:t>下行之回血管</w:t>
      </w:r>
      <w:r w:rsidR="00F13728">
        <w:t>（</w:t>
      </w:r>
      <w:r w:rsidR="00816038" w:rsidRPr="00BE0C9F">
        <w:rPr>
          <w:rFonts w:hint="eastAsia"/>
        </w:rPr>
        <w:t>凡回血管皆自他經收回心部</w:t>
      </w:r>
      <w:r w:rsidR="00F13728">
        <w:t>）</w:t>
      </w:r>
      <w:r w:rsidR="006C4C45">
        <w:t>，</w:t>
      </w:r>
      <w:r>
        <w:rPr>
          <w:rFonts w:hint="eastAsia"/>
        </w:rPr>
        <w:t>水飲又何能由之以達</w:t>
      </w:r>
      <w:r w:rsidR="00D24630">
        <w:rPr>
          <w:rFonts w:hint="eastAsia"/>
        </w:rPr>
        <w:t>於</w:t>
      </w:r>
      <w:r>
        <w:rPr>
          <w:rFonts w:hint="eastAsia"/>
        </w:rPr>
        <w:t>腎乎</w:t>
      </w:r>
      <w:r w:rsidR="00816038">
        <w:t>？</w:t>
      </w:r>
      <w:r>
        <w:rPr>
          <w:rFonts w:hint="eastAsia"/>
        </w:rPr>
        <w:t>是知水飲由回血管</w:t>
      </w:r>
      <w:r w:rsidR="00816038">
        <w:rPr>
          <w:rFonts w:hint="eastAsia"/>
        </w:rPr>
        <w:t>入</w:t>
      </w:r>
      <w:r>
        <w:rPr>
          <w:rFonts w:hint="eastAsia"/>
        </w:rPr>
        <w:t>腎者</w:t>
      </w:r>
      <w:r w:rsidR="006C4C45">
        <w:t>，</w:t>
      </w:r>
      <w:r>
        <w:rPr>
          <w:rFonts w:hint="eastAsia"/>
        </w:rPr>
        <w:t>必其過肝之後</w:t>
      </w:r>
      <w:r w:rsidR="006C4C45">
        <w:t>，</w:t>
      </w:r>
      <w:r>
        <w:rPr>
          <w:rFonts w:hint="eastAsia"/>
        </w:rPr>
        <w:t>未盡隨上行之回血管歸心</w:t>
      </w:r>
      <w:r w:rsidR="006C4C45">
        <w:t>，</w:t>
      </w:r>
      <w:r>
        <w:rPr>
          <w:rFonts w:hint="eastAsia"/>
        </w:rPr>
        <w:t>而即隨自肝下行之回血管歸腎也。蓋西人此段議論原屬約略未詳之詞</w:t>
      </w:r>
      <w:r w:rsidR="006C4C45">
        <w:t>，</w:t>
      </w:r>
      <w:r>
        <w:rPr>
          <w:rFonts w:hint="eastAsia"/>
        </w:rPr>
        <w:t>愚特</w:t>
      </w:r>
      <w:r w:rsidR="00D24630">
        <w:rPr>
          <w:rFonts w:hint="eastAsia"/>
        </w:rPr>
        <w:t>於</w:t>
      </w:r>
      <w:r>
        <w:rPr>
          <w:rFonts w:hint="eastAsia"/>
        </w:rPr>
        <w:t>其未詳者代為闡發耳。</w:t>
      </w:r>
    </w:p>
    <w:p w:rsidR="00816038" w:rsidRDefault="00816038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816038" w:rsidRDefault="00816038" w:rsidP="00657751">
      <w:pPr>
        <w:pStyle w:val="1b"/>
      </w:pPr>
      <w:bookmarkStart w:id="684" w:name="_Toc7561063"/>
      <w:r>
        <w:rPr>
          <w:rFonts w:hint="eastAsia"/>
        </w:rPr>
        <w:lastRenderedPageBreak/>
        <w:t>答方寄齋問黃庭經後有幽闕前有命門</w:t>
      </w:r>
      <w:bookmarkEnd w:id="684"/>
    </w:p>
    <w:p w:rsidR="00816038" w:rsidRDefault="00816038" w:rsidP="00816038">
      <w:pPr>
        <w:pStyle w:val="2f3"/>
        <w:ind w:firstLine="712"/>
      </w:pPr>
      <w:r>
        <w:rPr>
          <w:rFonts w:hint="eastAsia"/>
        </w:rPr>
        <w:t>《內經》、《靈樞》兩言命門</w:t>
      </w:r>
      <w:r w:rsidR="006C4C45">
        <w:t>，</w:t>
      </w:r>
      <w:r>
        <w:rPr>
          <w:rFonts w:hint="eastAsia"/>
        </w:rPr>
        <w:t>一在︿根結篇﹀</w:t>
      </w:r>
      <w:r w:rsidR="006C4C45">
        <w:t>，</w:t>
      </w:r>
      <w:r>
        <w:t>一</w:t>
      </w:r>
      <w:r>
        <w:rPr>
          <w:rFonts w:hint="eastAsia"/>
        </w:rPr>
        <w:t>在︿衛氣篇﹀</w:t>
      </w:r>
      <w:r w:rsidR="006C4C45">
        <w:t>，</w:t>
      </w:r>
      <w:r>
        <w:rPr>
          <w:rFonts w:hint="eastAsia"/>
        </w:rPr>
        <w:t>皆明言命門者目也。至下焦之命門</w:t>
      </w:r>
      <w:r w:rsidR="006C4C45">
        <w:t>，</w:t>
      </w:r>
      <w:r>
        <w:rPr>
          <w:rFonts w:hint="eastAsia"/>
        </w:rPr>
        <w:t>《內經》實未言及。惟《素問》︿刺禁篇﹀有七節之旁中有「小心」之語</w:t>
      </w:r>
      <w:r w:rsidR="006C4C45">
        <w:t>，</w:t>
      </w:r>
      <w:r>
        <w:rPr>
          <w:rFonts w:hint="eastAsia"/>
        </w:rPr>
        <w:t>似實指命門之處。其中有少火為心火之相</w:t>
      </w:r>
      <w:r w:rsidR="00F13728">
        <w:t>（</w:t>
      </w:r>
      <w:r>
        <w:rPr>
          <w:rFonts w:hint="eastAsia"/>
        </w:rPr>
        <w:t>故曰相火</w:t>
      </w:r>
      <w:r w:rsidR="00F13728">
        <w:t>）</w:t>
      </w:r>
      <w:r w:rsidR="006C4C45">
        <w:t>，</w:t>
      </w:r>
      <w:r>
        <w:rPr>
          <w:rFonts w:hint="eastAsia"/>
        </w:rPr>
        <w:t>代心行化</w:t>
      </w:r>
      <w:r w:rsidR="006C4C45">
        <w:t>，</w:t>
      </w:r>
      <w:r>
        <w:rPr>
          <w:rFonts w:hint="eastAsia"/>
        </w:rPr>
        <w:t>以散佈</w:t>
      </w:r>
      <w:r w:rsidR="00D24630">
        <w:rPr>
          <w:rFonts w:hint="eastAsia"/>
        </w:rPr>
        <w:t>於</w:t>
      </w:r>
      <w:r>
        <w:rPr>
          <w:rFonts w:hint="eastAsia"/>
        </w:rPr>
        <w:t>周身</w:t>
      </w:r>
      <w:r w:rsidR="006C4C45">
        <w:t>，</w:t>
      </w:r>
      <w:r>
        <w:rPr>
          <w:rFonts w:hint="eastAsia"/>
        </w:rPr>
        <w:t>是以謂之「小心</w:t>
      </w:r>
      <w:r>
        <w:t>」</w:t>
      </w:r>
      <w:r w:rsidR="006C4C45">
        <w:t>，</w:t>
      </w:r>
      <w:r>
        <w:rPr>
          <w:rFonts w:hint="eastAsia"/>
        </w:rPr>
        <w:t>其所生之火</w:t>
      </w:r>
      <w:r w:rsidR="006C4C45">
        <w:t>，</w:t>
      </w:r>
      <w:r>
        <w:rPr>
          <w:rFonts w:hint="eastAsia"/>
        </w:rPr>
        <w:t>居兩腎之間</w:t>
      </w:r>
      <w:r w:rsidR="006C4C45">
        <w:t>，</w:t>
      </w:r>
      <w:r>
        <w:rPr>
          <w:rFonts w:hint="eastAsia"/>
        </w:rPr>
        <w:t>有一陽陷</w:t>
      </w:r>
      <w:r w:rsidR="00D24630">
        <w:rPr>
          <w:rFonts w:hint="eastAsia"/>
        </w:rPr>
        <w:t>於</w:t>
      </w:r>
      <w:r>
        <w:rPr>
          <w:rFonts w:hint="eastAsia"/>
        </w:rPr>
        <w:t>二陰之象</w:t>
      </w:r>
      <w:r w:rsidR="006C4C45">
        <w:t>，</w:t>
      </w:r>
      <w:r>
        <w:rPr>
          <w:rFonts w:hint="eastAsia"/>
        </w:rPr>
        <w:t>結為坎卦</w:t>
      </w:r>
      <w:r w:rsidR="006C4C45">
        <w:t>，</w:t>
      </w:r>
      <w:r>
        <w:rPr>
          <w:rFonts w:hint="eastAsia"/>
        </w:rPr>
        <w:t>以總司下焦水火之氣。是命門者</w:t>
      </w:r>
      <w:r w:rsidR="006C4C45">
        <w:t>，</w:t>
      </w:r>
      <w:r>
        <w:rPr>
          <w:rFonts w:hint="eastAsia"/>
        </w:rPr>
        <w:t>誠如君之所言</w:t>
      </w:r>
      <w:r w:rsidR="006C4C45">
        <w:t>，</w:t>
      </w:r>
      <w:r>
        <w:rPr>
          <w:rFonts w:hint="eastAsia"/>
        </w:rPr>
        <w:t>兩腎中間一竅</w:t>
      </w:r>
      <w:r w:rsidR="006C4C45">
        <w:t>，</w:t>
      </w:r>
      <w:r>
        <w:rPr>
          <w:rFonts w:hint="eastAsia"/>
        </w:rPr>
        <w:t>其中有動氣者是也。《難經》謂右腎為命門者非是。至黃庭經所謂後有幽闕者</w:t>
      </w:r>
      <w:r w:rsidR="006C4C45">
        <w:t>，</w:t>
      </w:r>
      <w:r>
        <w:rPr>
          <w:rFonts w:hint="eastAsia"/>
        </w:rPr>
        <w:t>實亦指貼脊之動氣處而言</w:t>
      </w:r>
      <w:r w:rsidR="006C4C45">
        <w:t>，</w:t>
      </w:r>
      <w:r>
        <w:rPr>
          <w:rFonts w:hint="eastAsia"/>
        </w:rPr>
        <w:t>所謂前有命門者指臍下氣海而言。其中藏有元氣</w:t>
      </w:r>
      <w:r w:rsidR="006C4C45">
        <w:t>，</w:t>
      </w:r>
      <w:r>
        <w:rPr>
          <w:rFonts w:hint="eastAsia"/>
        </w:rPr>
        <w:t>為人生命之本源</w:t>
      </w:r>
      <w:r w:rsidR="006C4C45">
        <w:t>，</w:t>
      </w:r>
      <w:r>
        <w:rPr>
          <w:rFonts w:hint="eastAsia"/>
        </w:rPr>
        <w:t>故丹家重之曰命門</w:t>
      </w:r>
      <w:r w:rsidR="006C4C45">
        <w:t>，</w:t>
      </w:r>
      <w:r>
        <w:rPr>
          <w:rFonts w:hint="eastAsia"/>
        </w:rPr>
        <w:t>尊元氣為祖氣</w:t>
      </w:r>
      <w:r w:rsidR="006C4C45">
        <w:t>，</w:t>
      </w:r>
      <w:r>
        <w:rPr>
          <w:rFonts w:hint="eastAsia"/>
        </w:rPr>
        <w:t>藉之以修內丹。其處原與貼脊動氣處前後相映</w:t>
      </w:r>
      <w:r w:rsidR="006C4C45">
        <w:t>，</w:t>
      </w:r>
      <w:r>
        <w:rPr>
          <w:rFonts w:hint="eastAsia"/>
        </w:rPr>
        <w:t>復一脈貫通</w:t>
      </w:r>
      <w:r w:rsidR="006C4C45">
        <w:t>，</w:t>
      </w:r>
      <w:r>
        <w:rPr>
          <w:rFonts w:hint="eastAsia"/>
        </w:rPr>
        <w:t>故黃庭經對待言之。嘗考針灸圖</w:t>
      </w:r>
      <w:r w:rsidR="006C4C45">
        <w:t>，</w:t>
      </w:r>
      <w:r>
        <w:rPr>
          <w:rFonts w:hint="eastAsia"/>
        </w:rPr>
        <w:t>任脈有氣海、石門兩穴</w:t>
      </w:r>
      <w:r w:rsidR="006C4C45">
        <w:t>，</w:t>
      </w:r>
      <w:r>
        <w:rPr>
          <w:rFonts w:hint="eastAsia"/>
        </w:rPr>
        <w:t>皆內當氣海之處</w:t>
      </w:r>
      <w:r w:rsidR="006C4C45">
        <w:t>，</w:t>
      </w:r>
      <w:r>
        <w:rPr>
          <w:rFonts w:hint="eastAsia"/>
        </w:rPr>
        <w:t>而石門又名命門</w:t>
      </w:r>
      <w:r w:rsidR="006C4C45">
        <w:t>，</w:t>
      </w:r>
      <w:r>
        <w:rPr>
          <w:rFonts w:hint="eastAsia"/>
        </w:rPr>
        <w:t>是命門即氣海之明徵也。</w:t>
      </w:r>
    </w:p>
    <w:p w:rsidR="00816038" w:rsidRDefault="00816038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816038" w:rsidRDefault="00816038" w:rsidP="00657751">
      <w:pPr>
        <w:pStyle w:val="1b"/>
      </w:pPr>
      <w:bookmarkStart w:id="685" w:name="_Toc7561064"/>
      <w:r>
        <w:rPr>
          <w:rFonts w:hint="eastAsia"/>
        </w:rPr>
        <w:lastRenderedPageBreak/>
        <w:t>答劉希文問外腎與睾丸與何髒有密切之關係</w:t>
      </w:r>
      <w:bookmarkEnd w:id="685"/>
    </w:p>
    <w:p w:rsidR="00BE0C9F" w:rsidRDefault="00816038" w:rsidP="00BE0C9F">
      <w:pPr>
        <w:pStyle w:val="2f3"/>
        <w:ind w:firstLine="712"/>
      </w:pPr>
      <w:r>
        <w:rPr>
          <w:rFonts w:hint="eastAsia"/>
        </w:rPr>
        <w:t>人體之實驗</w:t>
      </w:r>
      <w:r w:rsidR="006C4C45">
        <w:t>，</w:t>
      </w:r>
      <w:r>
        <w:rPr>
          <w:rFonts w:hint="eastAsia"/>
        </w:rPr>
        <w:t>西人最精。然西人謂內腎但能漉水</w:t>
      </w:r>
      <w:r w:rsidR="006C4C45">
        <w:t>，</w:t>
      </w:r>
      <w:r>
        <w:rPr>
          <w:rFonts w:hint="eastAsia"/>
        </w:rPr>
        <w:t>不能化精</w:t>
      </w:r>
      <w:r w:rsidR="006C4C45">
        <w:t>，</w:t>
      </w:r>
      <w:r>
        <w:rPr>
          <w:rFonts w:hint="eastAsia"/>
        </w:rPr>
        <w:t>與外腎之作強毫無關</w:t>
      </w:r>
      <w:r w:rsidR="00C063C0" w:rsidRPr="00C063C0">
        <w:rPr>
          <w:rFonts w:hint="eastAsia"/>
        </w:rPr>
        <w:t>涉</w:t>
      </w:r>
      <w:r w:rsidR="006C4C45">
        <w:t>，</w:t>
      </w:r>
      <w:r w:rsidR="00C063C0" w:rsidRPr="00C063C0">
        <w:rPr>
          <w:rFonts w:hint="eastAsia"/>
        </w:rPr>
        <w:t>此囈語也。蓋西人但知重實驗</w:t>
      </w:r>
      <w:r w:rsidR="006C4C45">
        <w:t>，</w:t>
      </w:r>
      <w:r w:rsidR="00C063C0" w:rsidRPr="00C063C0">
        <w:rPr>
          <w:rFonts w:hint="eastAsia"/>
        </w:rPr>
        <w:t>而不知重理想</w:t>
      </w:r>
      <w:r w:rsidR="006C4C45">
        <w:t>，</w:t>
      </w:r>
      <w:r w:rsidR="00C063C0" w:rsidRPr="00C063C0">
        <w:rPr>
          <w:rFonts w:hint="eastAsia"/>
        </w:rPr>
        <w:t>但知考形跡</w:t>
      </w:r>
      <w:r w:rsidR="006C4C45">
        <w:t>，</w:t>
      </w:r>
      <w:r w:rsidR="00C063C0" w:rsidRPr="00C063C0">
        <w:rPr>
          <w:rFonts w:hint="eastAsia"/>
        </w:rPr>
        <w:t>而不知究氣化</w:t>
      </w:r>
      <w:r w:rsidR="006C4C45">
        <w:rPr>
          <w:rFonts w:hint="eastAsia"/>
        </w:rPr>
        <w:t>，</w:t>
      </w:r>
      <w:r w:rsidR="00C063C0" w:rsidRPr="00C063C0">
        <w:rPr>
          <w:rFonts w:hint="eastAsia"/>
        </w:rPr>
        <w:t>故西人論內腎、外腎及睾丸之締造</w:t>
      </w:r>
      <w:r w:rsidR="006C4C45">
        <w:t>，</w:t>
      </w:r>
      <w:r w:rsidR="00C063C0" w:rsidRPr="00C063C0">
        <w:rPr>
          <w:rFonts w:hint="eastAsia"/>
        </w:rPr>
        <w:t>歷歷如在目前</w:t>
      </w:r>
      <w:r w:rsidR="006C4C45">
        <w:t>，</w:t>
      </w:r>
      <w:r w:rsidR="00C063C0" w:rsidRPr="00C063C0">
        <w:rPr>
          <w:rFonts w:hint="eastAsia"/>
        </w:rPr>
        <w:t>而所詳者惟血脈管也</w:t>
      </w:r>
      <w:r w:rsidR="006C4C45">
        <w:t>，</w:t>
      </w:r>
      <w:r w:rsidR="00C063C0" w:rsidRPr="00C063C0">
        <w:rPr>
          <w:rFonts w:hint="eastAsia"/>
        </w:rPr>
        <w:t>回血管也</w:t>
      </w:r>
      <w:r w:rsidR="006C4C45">
        <w:t>，</w:t>
      </w:r>
      <w:r w:rsidR="00C063C0" w:rsidRPr="00C063C0">
        <w:rPr>
          <w:rFonts w:hint="eastAsia"/>
        </w:rPr>
        <w:t>精管也</w:t>
      </w:r>
      <w:r w:rsidR="006C4C45">
        <w:t>，</w:t>
      </w:r>
      <w:r w:rsidR="00C063C0" w:rsidRPr="00C063C0">
        <w:rPr>
          <w:rFonts w:hint="eastAsia"/>
        </w:rPr>
        <w:t>溺管也</w:t>
      </w:r>
      <w:r w:rsidR="006C4C45">
        <w:t>，</w:t>
      </w:r>
      <w:r w:rsidR="00C063C0" w:rsidRPr="00C063C0">
        <w:rPr>
          <w:rFonts w:hint="eastAsia"/>
        </w:rPr>
        <w:t>除諸管之外而別無發明也。彼蓋見外腎精管與內腎絕不相通</w:t>
      </w:r>
      <w:r w:rsidR="006C4C45">
        <w:t>，</w:t>
      </w:r>
      <w:r w:rsidR="00C063C0" w:rsidRPr="00C063C0">
        <w:rPr>
          <w:rFonts w:hint="eastAsia"/>
        </w:rPr>
        <w:t>故直斷其不相涉也。夫人之胚胎初結</w:t>
      </w:r>
      <w:r w:rsidR="006C4C45">
        <w:t>，</w:t>
      </w:r>
      <w:r w:rsidR="00C063C0" w:rsidRPr="00C063C0">
        <w:rPr>
          <w:rFonts w:hint="eastAsia"/>
        </w:rPr>
        <w:t>天一生水</w:t>
      </w:r>
      <w:r w:rsidR="006C4C45">
        <w:t>，</w:t>
      </w:r>
      <w:r w:rsidR="00C063C0" w:rsidRPr="00C063C0">
        <w:rPr>
          <w:rFonts w:hint="eastAsia"/>
        </w:rPr>
        <w:t>腎臟先成</w:t>
      </w:r>
      <w:r w:rsidR="006C4C45">
        <w:t>，</w:t>
      </w:r>
      <w:r w:rsidR="00C063C0" w:rsidRPr="00C063C0">
        <w:rPr>
          <w:rFonts w:hint="eastAsia"/>
        </w:rPr>
        <w:t>左右兩枚皆屬</w:t>
      </w:r>
      <w:r w:rsidR="00D24630">
        <w:rPr>
          <w:rFonts w:hint="eastAsia"/>
        </w:rPr>
        <w:t>於</w:t>
      </w:r>
      <w:r w:rsidR="00C063C0" w:rsidRPr="00C063C0">
        <w:rPr>
          <w:rFonts w:hint="eastAsia"/>
        </w:rPr>
        <w:t>水。而包腎之脂膜連</w:t>
      </w:r>
      <w:r w:rsidR="00D24630">
        <w:rPr>
          <w:rFonts w:hint="eastAsia"/>
        </w:rPr>
        <w:t>於</w:t>
      </w:r>
      <w:r w:rsidR="00C063C0" w:rsidRPr="00C063C0">
        <w:rPr>
          <w:rFonts w:hint="eastAsia"/>
        </w:rPr>
        <w:t>脊骨十四節處</w:t>
      </w:r>
      <w:r w:rsidR="00F13728">
        <w:t>（</w:t>
      </w:r>
      <w:r w:rsidR="00C063C0" w:rsidRPr="00C063C0">
        <w:rPr>
          <w:rFonts w:hint="eastAsia"/>
        </w:rPr>
        <w:t>自下數七節處</w:t>
      </w:r>
      <w:r w:rsidR="00F13728">
        <w:t>）</w:t>
      </w:r>
      <w:r w:rsidR="00C063C0" w:rsidRPr="00C063C0">
        <w:rPr>
          <w:rFonts w:hint="eastAsia"/>
        </w:rPr>
        <w:t>是為命門</w:t>
      </w:r>
      <w:r w:rsidR="006C4C45">
        <w:t>，</w:t>
      </w:r>
      <w:r w:rsidR="00C063C0" w:rsidRPr="00C063C0">
        <w:rPr>
          <w:rFonts w:hint="eastAsia"/>
        </w:rPr>
        <w:t>中生相火</w:t>
      </w:r>
      <w:r w:rsidR="006C4C45">
        <w:t>，</w:t>
      </w:r>
      <w:r w:rsidR="00C063C0" w:rsidRPr="00C063C0">
        <w:rPr>
          <w:rFonts w:hint="eastAsia"/>
        </w:rPr>
        <w:t>位居兩腎之間。兩腎屬陰</w:t>
      </w:r>
      <w:r w:rsidR="006C4C45">
        <w:t>，</w:t>
      </w:r>
      <w:r w:rsidR="00C063C0" w:rsidRPr="00C063C0">
        <w:rPr>
          <w:rFonts w:hint="eastAsia"/>
        </w:rPr>
        <w:t>通任脈而主水</w:t>
      </w:r>
      <w:r w:rsidR="0083299E">
        <w:t>；</w:t>
      </w:r>
      <w:r w:rsidR="00C063C0" w:rsidRPr="00C063C0">
        <w:rPr>
          <w:rFonts w:hint="eastAsia"/>
        </w:rPr>
        <w:t>相火屬陽</w:t>
      </w:r>
      <w:r w:rsidR="006C4C45">
        <w:t>，</w:t>
      </w:r>
      <w:r w:rsidR="00C063C0" w:rsidRPr="00C063C0">
        <w:rPr>
          <w:rFonts w:hint="eastAsia"/>
        </w:rPr>
        <w:t>通督脈而主火</w:t>
      </w:r>
      <w:r w:rsidR="00F13728">
        <w:t>（</w:t>
      </w:r>
      <w:r w:rsidR="00C063C0" w:rsidRPr="00C063C0">
        <w:rPr>
          <w:rFonts w:hint="eastAsia"/>
        </w:rPr>
        <w:t>督脈即從命門入脊</w:t>
      </w:r>
      <w:r w:rsidR="00F13728">
        <w:t>）</w:t>
      </w:r>
      <w:r w:rsidR="006C4C45">
        <w:t>，</w:t>
      </w:r>
      <w:r w:rsidR="00C063C0" w:rsidRPr="00C063C0">
        <w:rPr>
          <w:rFonts w:hint="eastAsia"/>
        </w:rPr>
        <w:t>合為坎卦</w:t>
      </w:r>
      <w:r w:rsidR="006C4C45">
        <w:t>，</w:t>
      </w:r>
      <w:r w:rsidR="00C063C0" w:rsidRPr="00C063C0">
        <w:rPr>
          <w:rFonts w:hint="eastAsia"/>
        </w:rPr>
        <w:t>以總司下焦水火之氣。而下焦之精、血、溺諸管</w:t>
      </w:r>
      <w:r w:rsidR="006C4C45">
        <w:t>，</w:t>
      </w:r>
      <w:r w:rsidR="00C063C0" w:rsidRPr="00C063C0">
        <w:rPr>
          <w:rFonts w:hint="eastAsia"/>
        </w:rPr>
        <w:t>得此水火之氣主宰之</w:t>
      </w:r>
      <w:r w:rsidR="006C4C45">
        <w:t>，</w:t>
      </w:r>
      <w:r w:rsidR="00C063C0" w:rsidRPr="00C063C0">
        <w:rPr>
          <w:rFonts w:hint="eastAsia"/>
        </w:rPr>
        <w:t>而後能各盡其用</w:t>
      </w:r>
      <w:r w:rsidR="006C4C45">
        <w:t>，</w:t>
      </w:r>
      <w:r w:rsidR="00C063C0" w:rsidRPr="00C063C0">
        <w:rPr>
          <w:rFonts w:hint="eastAsia"/>
        </w:rPr>
        <w:t>猶如火車一切諸機輪之運轉</w:t>
      </w:r>
      <w:r w:rsidR="006C4C45">
        <w:t>，</w:t>
      </w:r>
      <w:r w:rsidR="00C063C0" w:rsidRPr="00C063C0">
        <w:rPr>
          <w:rFonts w:hint="eastAsia"/>
        </w:rPr>
        <w:t>皆水火之氣所鼓動也。西人能創造火車</w:t>
      </w:r>
      <w:r w:rsidR="006C4C45">
        <w:t>，</w:t>
      </w:r>
      <w:r w:rsidR="00C063C0" w:rsidRPr="00C063C0">
        <w:rPr>
          <w:rFonts w:hint="eastAsia"/>
        </w:rPr>
        <w:t>借水火之氣以成其利用</w:t>
      </w:r>
      <w:r w:rsidR="006C4C45">
        <w:t>，</w:t>
      </w:r>
      <w:r w:rsidR="00C063C0" w:rsidRPr="00C063C0">
        <w:rPr>
          <w:rFonts w:hint="eastAsia"/>
        </w:rPr>
        <w:t>而不知人身之利用亦在水火</w:t>
      </w:r>
      <w:r w:rsidR="006C4C45">
        <w:t>，</w:t>
      </w:r>
      <w:r w:rsidR="00C063C0" w:rsidRPr="00C063C0">
        <w:rPr>
          <w:rFonts w:hint="eastAsia"/>
        </w:rPr>
        <w:t>因人身水火之氣原非剖驗所能見</w:t>
      </w:r>
      <w:r w:rsidR="006C4C45">
        <w:t>，</w:t>
      </w:r>
      <w:r w:rsidR="00C063C0" w:rsidRPr="00C063C0">
        <w:rPr>
          <w:rFonts w:hint="eastAsia"/>
        </w:rPr>
        <w:t>而又不能默契精微</w:t>
      </w:r>
      <w:r w:rsidR="006C4C45">
        <w:t>，</w:t>
      </w:r>
      <w:r w:rsidR="00C063C0" w:rsidRPr="00C063C0">
        <w:rPr>
          <w:rFonts w:hint="eastAsia"/>
        </w:rPr>
        <w:t>參以理想</w:t>
      </w:r>
      <w:r w:rsidR="006C4C45">
        <w:t>，</w:t>
      </w:r>
      <w:r w:rsidR="00C063C0" w:rsidRPr="00C063C0">
        <w:rPr>
          <w:rFonts w:hint="eastAsia"/>
        </w:rPr>
        <w:t>故但循其跡象而竟謂內腎與外腎不相涉也。且西人謂精</w:t>
      </w:r>
      <w:r w:rsidR="00AD7840">
        <w:rPr>
          <w:rFonts w:hint="eastAsia"/>
        </w:rPr>
        <w:t>係</w:t>
      </w:r>
      <w:r w:rsidR="00C063C0" w:rsidRPr="00C063C0">
        <w:rPr>
          <w:rFonts w:hint="eastAsia"/>
        </w:rPr>
        <w:t>血之所化</w:t>
      </w:r>
      <w:r w:rsidR="006C4C45">
        <w:t>，</w:t>
      </w:r>
      <w:r w:rsidR="00C063C0" w:rsidRPr="00C063C0">
        <w:rPr>
          <w:rFonts w:hint="eastAsia"/>
        </w:rPr>
        <w:t>然非血自能化精</w:t>
      </w:r>
      <w:r w:rsidR="006C4C45">
        <w:t>，</w:t>
      </w:r>
      <w:r w:rsidR="00C063C0" w:rsidRPr="00C063C0">
        <w:rPr>
          <w:rFonts w:hint="eastAsia"/>
        </w:rPr>
        <w:t>必藉腎與命門水火之氣以醞釀之也。</w:t>
      </w:r>
    </w:p>
    <w:p w:rsidR="0083299E" w:rsidRDefault="0083299E" w:rsidP="0083299E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西人謂精為血之所化</w:t>
      </w:r>
      <w:r w:rsidR="006C4C45">
        <w:t>，</w:t>
      </w:r>
      <w:r>
        <w:rPr>
          <w:rFonts w:hint="eastAsia"/>
        </w:rPr>
        <w:t>語甚膚淺。夫生精之處在大腸之前</w:t>
      </w:r>
      <w:r w:rsidR="006C4C45">
        <w:t>，</w:t>
      </w:r>
      <w:r>
        <w:rPr>
          <w:rFonts w:hint="eastAsia"/>
        </w:rPr>
        <w:t>膀胱之後</w:t>
      </w:r>
      <w:r w:rsidR="006C4C45">
        <w:t>，</w:t>
      </w:r>
      <w:r>
        <w:rPr>
          <w:rFonts w:hint="eastAsia"/>
        </w:rPr>
        <w:t>有脂膜兩片相並</w:t>
      </w:r>
      <w:r w:rsidR="006C4C45">
        <w:t>，</w:t>
      </w:r>
      <w:r>
        <w:rPr>
          <w:rFonts w:hint="eastAsia"/>
        </w:rPr>
        <w:t>男為精室</w:t>
      </w:r>
      <w:r w:rsidR="006C4C45">
        <w:t>，</w:t>
      </w:r>
      <w:r>
        <w:rPr>
          <w:rFonts w:hint="eastAsia"/>
        </w:rPr>
        <w:t>女為血室</w:t>
      </w:r>
      <w:r w:rsidR="006C4C45">
        <w:t>，</w:t>
      </w:r>
      <w:r>
        <w:rPr>
          <w:rFonts w:hint="eastAsia"/>
        </w:rPr>
        <w:t>其脂膜與臍下氣海相連</w:t>
      </w:r>
      <w:r w:rsidR="006C4C45">
        <w:t>，</w:t>
      </w:r>
      <w:r>
        <w:rPr>
          <w:rFonts w:hint="eastAsia"/>
        </w:rPr>
        <w:t>前任後督相通。任脈輸血藏</w:t>
      </w:r>
      <w:r w:rsidR="00D24630">
        <w:rPr>
          <w:rFonts w:hint="eastAsia"/>
        </w:rPr>
        <w:t>於</w:t>
      </w:r>
      <w:r>
        <w:rPr>
          <w:rFonts w:hint="eastAsia"/>
        </w:rPr>
        <w:t>其中</w:t>
      </w:r>
      <w:r w:rsidR="006C4C45">
        <w:rPr>
          <w:rFonts w:hint="eastAsia"/>
        </w:rPr>
        <w:t>，</w:t>
      </w:r>
      <w:r>
        <w:rPr>
          <w:rFonts w:hint="eastAsia"/>
        </w:rPr>
        <w:t>以滋潤下焦諸經絡。氣海中所藏之氣</w:t>
      </w:r>
      <w:r w:rsidR="006C4C45">
        <w:t>，</w:t>
      </w:r>
      <w:r>
        <w:rPr>
          <w:rFonts w:hint="eastAsia"/>
        </w:rPr>
        <w:t>先天之元陽</w:t>
      </w:r>
      <w:r w:rsidR="006C4C45">
        <w:t>，</w:t>
      </w:r>
      <w:r>
        <w:rPr>
          <w:rFonts w:hint="eastAsia"/>
        </w:rPr>
        <w:t>即先天之君火也</w:t>
      </w:r>
      <w:r w:rsidR="006C4C45">
        <w:t>，</w:t>
      </w:r>
      <w:r>
        <w:rPr>
          <w:rFonts w:hint="eastAsia"/>
        </w:rPr>
        <w:t>有時其氣發動</w:t>
      </w:r>
      <w:r w:rsidR="006C4C45">
        <w:t>，</w:t>
      </w:r>
      <w:r>
        <w:rPr>
          <w:rFonts w:hint="eastAsia"/>
        </w:rPr>
        <w:t>命門相火亦隨之而動</w:t>
      </w:r>
      <w:r w:rsidR="006C4C45">
        <w:t>，</w:t>
      </w:r>
      <w:r>
        <w:rPr>
          <w:rFonts w:hint="eastAsia"/>
        </w:rPr>
        <w:t>則外腎勃興</w:t>
      </w:r>
      <w:r w:rsidR="006C4C45">
        <w:t>，</w:t>
      </w:r>
      <w:r>
        <w:rPr>
          <w:rFonts w:hint="eastAsia"/>
        </w:rPr>
        <w:t>此時腦中元神自</w:t>
      </w:r>
      <w:r>
        <w:rPr>
          <w:rFonts w:hint="eastAsia"/>
        </w:rPr>
        <w:lastRenderedPageBreak/>
        <w:t>有知覺</w:t>
      </w:r>
      <w:r w:rsidR="006C4C45">
        <w:t>，</w:t>
      </w:r>
      <w:r>
        <w:rPr>
          <w:rFonts w:hint="eastAsia"/>
        </w:rPr>
        <w:t>若因此知覺欲念一生</w:t>
      </w:r>
      <w:r w:rsidR="006C4C45">
        <w:t>，</w:t>
      </w:r>
      <w:r>
        <w:rPr>
          <w:rFonts w:hint="eastAsia"/>
        </w:rPr>
        <w:t>元神即隨督脈下降至精室</w:t>
      </w:r>
      <w:r w:rsidR="006C4C45">
        <w:rPr>
          <w:rFonts w:hint="eastAsia"/>
        </w:rPr>
        <w:t>，</w:t>
      </w:r>
      <w:r>
        <w:rPr>
          <w:rFonts w:hint="eastAsia"/>
        </w:rPr>
        <w:t>與元氣會合而化精</w:t>
      </w:r>
      <w:r w:rsidR="006C4C45">
        <w:t>，</w:t>
      </w:r>
      <w:r>
        <w:rPr>
          <w:rFonts w:hint="eastAsia"/>
        </w:rPr>
        <w:t>此精室之血所以能化精之實際也。為精為元神元氣之所化合</w:t>
      </w:r>
      <w:r w:rsidR="006C4C45">
        <w:t>，</w:t>
      </w:r>
      <w:r>
        <w:rPr>
          <w:rFonts w:hint="eastAsia"/>
        </w:rPr>
        <w:t>故在人身最為寶貴。以此生育子女</w:t>
      </w:r>
      <w:r w:rsidR="006C4C45">
        <w:t>，</w:t>
      </w:r>
      <w:r>
        <w:rPr>
          <w:rFonts w:hint="eastAsia"/>
        </w:rPr>
        <w:t>傳我血脈</w:t>
      </w:r>
      <w:r w:rsidR="006C4C45">
        <w:t>，</w:t>
      </w:r>
      <w:r>
        <w:rPr>
          <w:rFonts w:hint="eastAsia"/>
        </w:rPr>
        <w:t>即以傳我性靈。試當房事將瀉身時</w:t>
      </w:r>
      <w:r w:rsidR="006C4C45">
        <w:t>，</w:t>
      </w:r>
      <w:r>
        <w:rPr>
          <w:rFonts w:hint="eastAsia"/>
        </w:rPr>
        <w:t>腦中必有異常之感覺</w:t>
      </w:r>
      <w:r w:rsidR="006C4C45">
        <w:t>，</w:t>
      </w:r>
      <w:r>
        <w:rPr>
          <w:rFonts w:hint="eastAsia"/>
        </w:rPr>
        <w:t>此上下相關之實驗也。</w:t>
      </w:r>
    </w:p>
    <w:p w:rsidR="00BE0C9F" w:rsidRDefault="0083299E" w:rsidP="0083299E">
      <w:pPr>
        <w:pStyle w:val="2f3"/>
        <w:ind w:firstLine="712"/>
      </w:pPr>
      <w:r>
        <w:rPr>
          <w:rFonts w:hint="eastAsia"/>
        </w:rPr>
        <w:t>至睾丸</w:t>
      </w:r>
      <w:r w:rsidR="006C4C45">
        <w:t>，</w:t>
      </w:r>
      <w:r>
        <w:rPr>
          <w:rFonts w:hint="eastAsia"/>
        </w:rPr>
        <w:t>西人謂</w:t>
      </w:r>
      <w:r w:rsidR="00AD7840">
        <w:rPr>
          <w:rFonts w:hint="eastAsia"/>
        </w:rPr>
        <w:t>係</w:t>
      </w:r>
      <w:r>
        <w:rPr>
          <w:rFonts w:hint="eastAsia"/>
        </w:rPr>
        <w:t>藏精之所。又謂精蟲不運動</w:t>
      </w:r>
      <w:r w:rsidR="00D24630">
        <w:rPr>
          <w:rFonts w:hint="eastAsia"/>
        </w:rPr>
        <w:t>於</w:t>
      </w:r>
      <w:r>
        <w:rPr>
          <w:rFonts w:hint="eastAsia"/>
        </w:rPr>
        <w:t>睾丸所分泌之精液中</w:t>
      </w:r>
      <w:r w:rsidR="006C4C45">
        <w:t>，</w:t>
      </w:r>
      <w:r>
        <w:rPr>
          <w:rFonts w:hint="eastAsia"/>
        </w:rPr>
        <w:t>必與其他生殖器腺所分泌之精液相混而後運動。由是而論</w:t>
      </w:r>
      <w:r w:rsidR="006C4C45">
        <w:t>，</w:t>
      </w:r>
      <w:r>
        <w:rPr>
          <w:rFonts w:hint="eastAsia"/>
        </w:rPr>
        <w:t>是睾丸所藏之精液</w:t>
      </w:r>
      <w:r w:rsidR="006C4C45">
        <w:t>，</w:t>
      </w:r>
      <w:r>
        <w:rPr>
          <w:rFonts w:hint="eastAsia"/>
        </w:rPr>
        <w:t>非即成為媾精之精也。蓋睾丸之脈</w:t>
      </w:r>
      <w:r w:rsidR="006C4C45">
        <w:t>，</w:t>
      </w:r>
      <w:r>
        <w:rPr>
          <w:rFonts w:hint="eastAsia"/>
        </w:rPr>
        <w:t>前入腹、通</w:t>
      </w:r>
      <w:r w:rsidR="00D24630">
        <w:rPr>
          <w:rFonts w:hint="eastAsia"/>
        </w:rPr>
        <w:t>於</w:t>
      </w:r>
      <w:r>
        <w:rPr>
          <w:rFonts w:hint="eastAsia"/>
        </w:rPr>
        <w:t>氣海</w:t>
      </w:r>
      <w:r w:rsidR="006C4C45">
        <w:t>，</w:t>
      </w:r>
      <w:r>
        <w:rPr>
          <w:rFonts w:hint="eastAsia"/>
        </w:rPr>
        <w:t>後人脊、達</w:t>
      </w:r>
      <w:r w:rsidR="00D24630">
        <w:rPr>
          <w:rFonts w:hint="eastAsia"/>
        </w:rPr>
        <w:t>於</w:t>
      </w:r>
      <w:r>
        <w:rPr>
          <w:rFonts w:hint="eastAsia"/>
        </w:rPr>
        <w:t>腦部</w:t>
      </w:r>
      <w:r w:rsidR="00F13728">
        <w:t>（</w:t>
      </w:r>
      <w:r w:rsidRPr="0083299E">
        <w:rPr>
          <w:rFonts w:hint="eastAsia"/>
        </w:rPr>
        <w:t>觀《洗冤錄》謂因傷睾丸致命者</w:t>
      </w:r>
      <w:r w:rsidR="006C4C45">
        <w:rPr>
          <w:rFonts w:hint="eastAsia"/>
        </w:rPr>
        <w:t>，</w:t>
      </w:r>
      <w:r w:rsidRPr="0083299E">
        <w:rPr>
          <w:rFonts w:hint="eastAsia"/>
        </w:rPr>
        <w:t>其腦頂必紅透血色是其明</w:t>
      </w:r>
      <w:r>
        <w:rPr>
          <w:rFonts w:hint="eastAsia"/>
        </w:rPr>
        <w:t>徵</w:t>
      </w:r>
      <w:r w:rsidR="00F13728">
        <w:t>）</w:t>
      </w:r>
      <w:r w:rsidR="006C4C45">
        <w:t>，</w:t>
      </w:r>
      <w:r>
        <w:rPr>
          <w:rFonts w:hint="eastAsia"/>
        </w:rPr>
        <w:t>實腦部與氣海之氣化摶結之處</w:t>
      </w:r>
      <w:r w:rsidR="006C4C45">
        <w:t>，</w:t>
      </w:r>
      <w:r>
        <w:rPr>
          <w:rFonts w:hint="eastAsia"/>
        </w:rPr>
        <w:t>以助腎臟之作強</w:t>
      </w:r>
      <w:r>
        <w:t>。</w:t>
      </w:r>
      <w:r>
        <w:rPr>
          <w:rFonts w:hint="eastAsia"/>
        </w:rPr>
        <w:t>其中所藏之液</w:t>
      </w:r>
      <w:r w:rsidR="006C4C45">
        <w:t>，</w:t>
      </w:r>
      <w:r>
        <w:rPr>
          <w:rFonts w:hint="eastAsia"/>
        </w:rPr>
        <w:t>實為留戀氣化之用</w:t>
      </w:r>
      <w:r w:rsidR="00F13728">
        <w:t>（</w:t>
      </w:r>
      <w:r w:rsidRPr="0083299E">
        <w:rPr>
          <w:rFonts w:hint="eastAsia"/>
        </w:rPr>
        <w:t>凡真氣所藏之處</w:t>
      </w:r>
      <w:r w:rsidR="006C4C45">
        <w:t>，</w:t>
      </w:r>
      <w:r w:rsidRPr="0083299E">
        <w:rPr>
          <w:rFonts w:hint="eastAsia"/>
        </w:rPr>
        <w:t>必有精液涵濡以留戀之</w:t>
      </w:r>
      <w:r w:rsidR="00F13728">
        <w:t>）</w:t>
      </w:r>
      <w:r>
        <w:rPr>
          <w:rFonts w:hint="eastAsia"/>
        </w:rPr>
        <w:t>。是以睾音高</w:t>
      </w:r>
      <w:r w:rsidR="006C4C45">
        <w:t>，</w:t>
      </w:r>
      <w:r>
        <w:rPr>
          <w:rFonts w:hint="eastAsia"/>
        </w:rPr>
        <w:t>即皋字之變體</w:t>
      </w:r>
      <w:r w:rsidR="006C4C45">
        <w:t>，</w:t>
      </w:r>
      <w:r>
        <w:rPr>
          <w:rFonts w:hint="eastAsia"/>
        </w:rPr>
        <w:t>訓同膏字</w:t>
      </w:r>
      <w:r w:rsidR="006C4C45">
        <w:t>，</w:t>
      </w:r>
      <w:r>
        <w:rPr>
          <w:rFonts w:hint="eastAsia"/>
        </w:rPr>
        <w:t>謂其中有膏油也。若所藏者純</w:t>
      </w:r>
      <w:r w:rsidR="00AD7840">
        <w:rPr>
          <w:rFonts w:hint="eastAsia"/>
        </w:rPr>
        <w:t>係</w:t>
      </w:r>
      <w:r>
        <w:rPr>
          <w:rFonts w:hint="eastAsia"/>
        </w:rPr>
        <w:t>媾精之精</w:t>
      </w:r>
      <w:r w:rsidR="006C4C45">
        <w:t>，</w:t>
      </w:r>
      <w:r>
        <w:rPr>
          <w:rFonts w:hint="eastAsia"/>
        </w:rPr>
        <w:t>則古人不當名為睾丸</w:t>
      </w:r>
      <w:r w:rsidR="006C4C45">
        <w:t>，</w:t>
      </w:r>
      <w:r>
        <w:rPr>
          <w:rFonts w:hint="eastAsia"/>
        </w:rPr>
        <w:t>宜名為精丸矣。況精室為化精之所</w:t>
      </w:r>
      <w:r w:rsidR="006C4C45">
        <w:t>，</w:t>
      </w:r>
      <w:r>
        <w:rPr>
          <w:rFonts w:hint="eastAsia"/>
        </w:rPr>
        <w:t>原可直達</w:t>
      </w:r>
      <w:r w:rsidR="00D24630">
        <w:rPr>
          <w:rFonts w:hint="eastAsia"/>
        </w:rPr>
        <w:t>於</w:t>
      </w:r>
      <w:r>
        <w:rPr>
          <w:rFonts w:hint="eastAsia"/>
        </w:rPr>
        <w:t>外腎</w:t>
      </w:r>
      <w:r w:rsidR="006C4C45">
        <w:t>，</w:t>
      </w:r>
      <w:r>
        <w:rPr>
          <w:rFonts w:hint="eastAsia"/>
        </w:rPr>
        <w:t>精管何必若是之紓回曲折而取徑</w:t>
      </w:r>
      <w:r w:rsidR="00D24630">
        <w:rPr>
          <w:rFonts w:hint="eastAsia"/>
        </w:rPr>
        <w:t>於</w:t>
      </w:r>
      <w:r>
        <w:rPr>
          <w:rFonts w:hint="eastAsia"/>
        </w:rPr>
        <w:t>睾丸乎。至唐容川謂</w:t>
      </w:r>
      <w:r w:rsidR="00AD7840">
        <w:rPr>
          <w:rFonts w:hint="eastAsia"/>
        </w:rPr>
        <w:t>係</w:t>
      </w:r>
      <w:r>
        <w:rPr>
          <w:rFonts w:hint="eastAsia"/>
        </w:rPr>
        <w:t>射精之機</w:t>
      </w:r>
      <w:r w:rsidR="006C4C45">
        <w:t>，</w:t>
      </w:r>
      <w:r>
        <w:rPr>
          <w:rFonts w:hint="eastAsia"/>
        </w:rPr>
        <w:t>亦助腎作強之一端也。</w:t>
      </w:r>
    </w:p>
    <w:p w:rsidR="0083299E" w:rsidRDefault="0083299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83299E" w:rsidRDefault="0083299E" w:rsidP="00657751">
      <w:pPr>
        <w:pStyle w:val="1b"/>
      </w:pPr>
      <w:bookmarkStart w:id="686" w:name="_Toc7561065"/>
      <w:r>
        <w:rPr>
          <w:rFonts w:hint="eastAsia"/>
        </w:rPr>
        <w:lastRenderedPageBreak/>
        <w:t>答人問胞室子宮氣海兒枕</w:t>
      </w:r>
      <w:bookmarkEnd w:id="686"/>
    </w:p>
    <w:p w:rsidR="00BE0C9F" w:rsidRDefault="0083299E" w:rsidP="00E5100A">
      <w:pPr>
        <w:pStyle w:val="2f3"/>
        <w:ind w:firstLine="712"/>
      </w:pPr>
      <w:r>
        <w:rPr>
          <w:rFonts w:hint="eastAsia"/>
        </w:rPr>
        <w:t>胞室即子宮也。在膀胱之後</w:t>
      </w:r>
      <w:r w:rsidR="006C4C45">
        <w:t>，</w:t>
      </w:r>
      <w:r>
        <w:rPr>
          <w:rFonts w:hint="eastAsia"/>
        </w:rPr>
        <w:t>大腸之前</w:t>
      </w:r>
      <w:r w:rsidR="006C4C45">
        <w:t>，</w:t>
      </w:r>
      <w:r>
        <w:rPr>
          <w:rFonts w:hint="eastAsia"/>
        </w:rPr>
        <w:t>有脂膜兩片相合</w:t>
      </w:r>
      <w:r w:rsidR="006C4C45">
        <w:t>，</w:t>
      </w:r>
      <w:r>
        <w:rPr>
          <w:rFonts w:hint="eastAsia"/>
        </w:rPr>
        <w:t>其中即為胞室</w:t>
      </w:r>
      <w:r w:rsidR="006C4C45">
        <w:t>，</w:t>
      </w:r>
      <w:r>
        <w:rPr>
          <w:rFonts w:hint="eastAsia"/>
        </w:rPr>
        <w:t>其</w:t>
      </w:r>
      <w:r w:rsidR="00AD7840">
        <w:rPr>
          <w:rFonts w:hint="eastAsia"/>
        </w:rPr>
        <w:t>係</w:t>
      </w:r>
      <w:r>
        <w:rPr>
          <w:rFonts w:hint="eastAsia"/>
        </w:rPr>
        <w:t>連</w:t>
      </w:r>
      <w:r w:rsidR="00D24630">
        <w:rPr>
          <w:rFonts w:hint="eastAsia"/>
        </w:rPr>
        <w:t>於</w:t>
      </w:r>
      <w:r>
        <w:rPr>
          <w:rFonts w:hint="eastAsia"/>
        </w:rPr>
        <w:t>命門。命門者在脊椎自下數第七節</w:t>
      </w:r>
      <w:r w:rsidR="00F13728">
        <w:t>（</w:t>
      </w:r>
      <w:r>
        <w:rPr>
          <w:rFonts w:hint="eastAsia"/>
        </w:rPr>
        <w:t>在各節之旁左右各有一孔</w:t>
      </w:r>
      <w:r w:rsidR="00F13728">
        <w:t>）</w:t>
      </w:r>
      <w:r w:rsidR="006C4C45">
        <w:t>，</w:t>
      </w:r>
      <w:r>
        <w:rPr>
          <w:rFonts w:hint="eastAsia"/>
        </w:rPr>
        <w:t>胞</w:t>
      </w:r>
      <w:r w:rsidR="00AD7840">
        <w:rPr>
          <w:rFonts w:hint="eastAsia"/>
        </w:rPr>
        <w:t>係</w:t>
      </w:r>
      <w:r>
        <w:rPr>
          <w:rFonts w:hint="eastAsia"/>
        </w:rPr>
        <w:t>連</w:t>
      </w:r>
      <w:r w:rsidR="00D24630">
        <w:rPr>
          <w:rFonts w:hint="eastAsia"/>
        </w:rPr>
        <w:t>於</w:t>
      </w:r>
      <w:r>
        <w:rPr>
          <w:rFonts w:hint="eastAsia"/>
        </w:rPr>
        <w:t>其處</w:t>
      </w:r>
      <w:r w:rsidR="006C4C45">
        <w:t>，</w:t>
      </w:r>
      <w:r>
        <w:rPr>
          <w:rFonts w:hint="eastAsia"/>
        </w:rPr>
        <w:t>即由命門上通</w:t>
      </w:r>
      <w:r w:rsidR="00D24630">
        <w:rPr>
          <w:rFonts w:hint="eastAsia"/>
        </w:rPr>
        <w:t>於</w:t>
      </w:r>
      <w:r>
        <w:rPr>
          <w:rFonts w:hint="eastAsia"/>
        </w:rPr>
        <w:t>督脈</w:t>
      </w:r>
      <w:r w:rsidR="006C4C45">
        <w:t>，</w:t>
      </w:r>
      <w:r>
        <w:rPr>
          <w:rFonts w:hint="eastAsia"/>
        </w:rPr>
        <w:t>督脈者即脊髓袋也（</w:t>
      </w:r>
      <w:r w:rsidRPr="0083299E">
        <w:rPr>
          <w:rFonts w:hint="eastAsia"/>
        </w:rPr>
        <w:t>凡物有脊樑者皆有此袋</w:t>
      </w:r>
      <w:r>
        <w:rPr>
          <w:rFonts w:hint="eastAsia"/>
        </w:rPr>
        <w:t>）。此胞室之脂膜在腹中又上連任脈</w:t>
      </w:r>
      <w:r w:rsidR="006C4C45">
        <w:t>，</w:t>
      </w:r>
      <w:r>
        <w:rPr>
          <w:rFonts w:hint="eastAsia"/>
        </w:rPr>
        <w:t>任脈者何</w:t>
      </w:r>
      <w:r>
        <w:t>？</w:t>
      </w:r>
      <w:r>
        <w:rPr>
          <w:rFonts w:hint="eastAsia"/>
        </w:rPr>
        <w:t>即心、肺、肝相連之總</w:t>
      </w:r>
      <w:r w:rsidR="00AD7840">
        <w:rPr>
          <w:rFonts w:hint="eastAsia"/>
        </w:rPr>
        <w:t>係</w:t>
      </w:r>
      <w:r>
        <w:rPr>
          <w:rFonts w:hint="eastAsia"/>
        </w:rPr>
        <w:t>也。此胞室男女皆有</w:t>
      </w:r>
      <w:r w:rsidR="006C4C45">
        <w:t>，</w:t>
      </w:r>
      <w:r>
        <w:rPr>
          <w:rFonts w:hint="eastAsia"/>
        </w:rPr>
        <w:t>男子督脈之髓注</w:t>
      </w:r>
      <w:r w:rsidR="00D24630">
        <w:rPr>
          <w:rFonts w:hint="eastAsia"/>
        </w:rPr>
        <w:t>於</w:t>
      </w:r>
      <w:r>
        <w:rPr>
          <w:rFonts w:hint="eastAsia"/>
        </w:rPr>
        <w:t>此而化精</w:t>
      </w:r>
      <w:r w:rsidR="006C4C45">
        <w:t>，</w:t>
      </w:r>
      <w:r>
        <w:rPr>
          <w:rFonts w:hint="eastAsia"/>
        </w:rPr>
        <w:t>女子任脈之血注</w:t>
      </w:r>
      <w:r w:rsidR="00D24630">
        <w:rPr>
          <w:rFonts w:hint="eastAsia"/>
        </w:rPr>
        <w:t>於</w:t>
      </w:r>
      <w:r>
        <w:rPr>
          <w:rFonts w:hint="eastAsia"/>
        </w:rPr>
        <w:t>此而化月信。究之男女生育之真種子</w:t>
      </w:r>
      <w:r w:rsidR="006C4C45">
        <w:t>，</w:t>
      </w:r>
      <w:r>
        <w:rPr>
          <w:rFonts w:hint="eastAsia"/>
        </w:rPr>
        <w:t>皆賴督、任之氣化同到胞中</w:t>
      </w:r>
      <w:r w:rsidR="006C4C45">
        <w:t>，</w:t>
      </w:r>
      <w:r>
        <w:rPr>
          <w:rFonts w:hint="eastAsia"/>
        </w:rPr>
        <w:t>惟男以督為主</w:t>
      </w:r>
      <w:r w:rsidR="006C4C45">
        <w:t>，</w:t>
      </w:r>
      <w:r>
        <w:rPr>
          <w:rFonts w:hint="eastAsia"/>
        </w:rPr>
        <w:t>女以任為主耳。特是命門處之脂膜</w:t>
      </w:r>
      <w:r w:rsidR="006C4C45">
        <w:t>，</w:t>
      </w:r>
      <w:r>
        <w:rPr>
          <w:rFonts w:hint="eastAsia"/>
        </w:rPr>
        <w:t>不但與胞室相連也</w:t>
      </w:r>
      <w:r w:rsidR="006C4C45">
        <w:t>，</w:t>
      </w:r>
      <w:r>
        <w:rPr>
          <w:rFonts w:hint="eastAsia"/>
        </w:rPr>
        <w:t>包腎之脂膜亦與之相連</w:t>
      </w:r>
      <w:r w:rsidR="006C4C45">
        <w:rPr>
          <w:rFonts w:hint="eastAsia"/>
        </w:rPr>
        <w:t>，</w:t>
      </w:r>
      <w:r>
        <w:rPr>
          <w:rFonts w:hint="eastAsia"/>
        </w:rPr>
        <w:t>臍下氣海之脂膜亦與之相連。氣海之形狀</w:t>
      </w:r>
      <w:r w:rsidR="006C4C45">
        <w:t>，</w:t>
      </w:r>
      <w:r>
        <w:rPr>
          <w:rFonts w:hint="eastAsia"/>
        </w:rPr>
        <w:t>如倒提雞冠花</w:t>
      </w:r>
      <w:r w:rsidR="006C4C45">
        <w:t>，</w:t>
      </w:r>
      <w:r>
        <w:rPr>
          <w:rFonts w:hint="eastAsia"/>
        </w:rPr>
        <w:t>故俗名之為雞冠油。此乃人生起點之處</w:t>
      </w:r>
      <w:r w:rsidR="006C4C45">
        <w:t>，</w:t>
      </w:r>
      <w:r>
        <w:rPr>
          <w:rFonts w:hint="eastAsia"/>
        </w:rPr>
        <w:t>當男女媾精之始</w:t>
      </w:r>
      <w:r w:rsidR="006C4C45">
        <w:t>，</w:t>
      </w:r>
      <w:r>
        <w:rPr>
          <w:rFonts w:hint="eastAsia"/>
        </w:rPr>
        <w:t>在女子胞中先結成一點水珠</w:t>
      </w:r>
      <w:r w:rsidR="006C4C45">
        <w:t>，</w:t>
      </w:r>
      <w:r>
        <w:rPr>
          <w:rFonts w:hint="eastAsia"/>
        </w:rPr>
        <w:t>此珠久久漸有動氣</w:t>
      </w:r>
      <w:r w:rsidR="006C4C45">
        <w:t>，</w:t>
      </w:r>
      <w:r>
        <w:rPr>
          <w:rFonts w:hint="eastAsia"/>
        </w:rPr>
        <w:t>即氣海也。由氣海而生督、任二脈</w:t>
      </w:r>
      <w:r w:rsidR="006C4C45">
        <w:t>，</w:t>
      </w:r>
      <w:r>
        <w:rPr>
          <w:rFonts w:hint="eastAsia"/>
        </w:rPr>
        <w:t>一行</w:t>
      </w:r>
      <w:r w:rsidR="00D24630">
        <w:rPr>
          <w:rFonts w:hint="eastAsia"/>
        </w:rPr>
        <w:t>於</w:t>
      </w:r>
      <w:r>
        <w:rPr>
          <w:rFonts w:hint="eastAsia"/>
        </w:rPr>
        <w:t>前</w:t>
      </w:r>
      <w:r w:rsidR="006C4C45">
        <w:t>，</w:t>
      </w:r>
      <w:r>
        <w:rPr>
          <w:rFonts w:hint="eastAsia"/>
        </w:rPr>
        <w:t>一行</w:t>
      </w:r>
      <w:r w:rsidR="00D24630">
        <w:rPr>
          <w:rFonts w:hint="eastAsia"/>
        </w:rPr>
        <w:t>於</w:t>
      </w:r>
      <w:r>
        <w:rPr>
          <w:rFonts w:hint="eastAsia"/>
        </w:rPr>
        <w:t>後</w:t>
      </w:r>
      <w:r w:rsidR="006C4C45">
        <w:t>，</w:t>
      </w:r>
      <w:r>
        <w:rPr>
          <w:rFonts w:hint="eastAsia"/>
        </w:rPr>
        <w:t>以生全身。至胞室之脂膜</w:t>
      </w:r>
      <w:r w:rsidR="006C4C45">
        <w:t>，</w:t>
      </w:r>
      <w:r>
        <w:rPr>
          <w:rFonts w:hint="eastAsia"/>
        </w:rPr>
        <w:t>原</w:t>
      </w:r>
      <w:r w:rsidR="00E5100A">
        <w:rPr>
          <w:rFonts w:hint="eastAsia"/>
        </w:rPr>
        <w:t>督、任二脈相合而成</w:t>
      </w:r>
      <w:r w:rsidR="006C4C45">
        <w:t>，</w:t>
      </w:r>
      <w:r w:rsidR="00E5100A">
        <w:rPr>
          <w:rFonts w:hint="eastAsia"/>
        </w:rPr>
        <w:t>故與督、任及氣海皆相貫通</w:t>
      </w:r>
      <w:r w:rsidR="006C4C45">
        <w:t>，</w:t>
      </w:r>
      <w:r w:rsidR="00E5100A">
        <w:rPr>
          <w:rFonts w:hint="eastAsia"/>
        </w:rPr>
        <w:t>遂為男以化精</w:t>
      </w:r>
      <w:r w:rsidR="006C4C45">
        <w:t>，</w:t>
      </w:r>
      <w:r w:rsidR="00E5100A">
        <w:rPr>
          <w:rFonts w:hint="eastAsia"/>
        </w:rPr>
        <w:t>女以</w:t>
      </w:r>
      <w:r w:rsidR="00AD7840">
        <w:rPr>
          <w:rFonts w:hint="eastAsia"/>
        </w:rPr>
        <w:t>係</w:t>
      </w:r>
      <w:r w:rsidR="00E5100A">
        <w:rPr>
          <w:rFonts w:hint="eastAsia"/>
        </w:rPr>
        <w:t>胞之要髒矣（</w:t>
      </w:r>
      <w:r w:rsidR="00E5100A" w:rsidRPr="00E5100A">
        <w:rPr>
          <w:rFonts w:hint="eastAsia"/>
        </w:rPr>
        <w:t>《金匱》所言</w:t>
      </w:r>
      <w:r w:rsidR="00E5100A">
        <w:rPr>
          <w:rFonts w:hint="eastAsia"/>
        </w:rPr>
        <w:t>臟</w:t>
      </w:r>
      <w:r w:rsidR="00E5100A" w:rsidRPr="00E5100A">
        <w:rPr>
          <w:rFonts w:hint="eastAsia"/>
        </w:rPr>
        <w:t>燥之</w:t>
      </w:r>
      <w:r w:rsidR="00E5100A">
        <w:rPr>
          <w:rFonts w:hint="eastAsia"/>
        </w:rPr>
        <w:t>臟</w:t>
      </w:r>
      <w:r w:rsidR="00E5100A" w:rsidRPr="00E5100A">
        <w:rPr>
          <w:rFonts w:hint="eastAsia"/>
        </w:rPr>
        <w:t>即指此</w:t>
      </w:r>
      <w:r w:rsidR="00E5100A">
        <w:rPr>
          <w:rFonts w:hint="eastAsia"/>
        </w:rPr>
        <w:t>）。或有疑《內經》之所謂氣海者在膻中</w:t>
      </w:r>
      <w:r w:rsidR="006C4C45">
        <w:t>，</w:t>
      </w:r>
      <w:r w:rsidR="00E5100A">
        <w:rPr>
          <w:rFonts w:hint="eastAsia"/>
        </w:rPr>
        <w:t>膻中者</w:t>
      </w:r>
      <w:r w:rsidR="006C4C45">
        <w:rPr>
          <w:rFonts w:hint="eastAsia"/>
        </w:rPr>
        <w:t>，</w:t>
      </w:r>
      <w:r w:rsidR="00E5100A">
        <w:rPr>
          <w:rFonts w:hint="eastAsia"/>
        </w:rPr>
        <w:t>膈上也</w:t>
      </w:r>
      <w:r w:rsidR="006C4C45">
        <w:t>，</w:t>
      </w:r>
      <w:r w:rsidR="00E5100A">
        <w:rPr>
          <w:rFonts w:hint="eastAsia"/>
        </w:rPr>
        <w:t>何以氣海又在臍下</w:t>
      </w:r>
      <w:r w:rsidR="00E5100A">
        <w:t>？</w:t>
      </w:r>
      <w:r w:rsidR="00E5100A">
        <w:rPr>
          <w:rFonts w:hint="eastAsia"/>
        </w:rPr>
        <w:t>不知氣海有先天、後天之分</w:t>
      </w:r>
      <w:r w:rsidR="006C4C45">
        <w:t>，</w:t>
      </w:r>
      <w:r w:rsidR="00E5100A">
        <w:rPr>
          <w:rFonts w:hint="eastAsia"/>
        </w:rPr>
        <w:t>膈上之氣海</w:t>
      </w:r>
      <w:r w:rsidR="006C4C45">
        <w:t>，</w:t>
      </w:r>
      <w:r w:rsidR="00E5100A">
        <w:rPr>
          <w:rFonts w:hint="eastAsia"/>
        </w:rPr>
        <w:t>後天之氣海也</w:t>
      </w:r>
      <w:r w:rsidR="006C4C45">
        <w:t>，</w:t>
      </w:r>
      <w:r w:rsidR="00E5100A">
        <w:rPr>
          <w:rFonts w:hint="eastAsia"/>
        </w:rPr>
        <w:t>中所藏者大氣</w:t>
      </w:r>
      <w:r w:rsidR="006C4C45">
        <w:t>，</w:t>
      </w:r>
      <w:r w:rsidR="00E5100A">
        <w:rPr>
          <w:rFonts w:hint="eastAsia"/>
        </w:rPr>
        <w:t>《內經》又名之曰宗氣</w:t>
      </w:r>
      <w:r w:rsidR="00E5100A">
        <w:t>；</w:t>
      </w:r>
      <w:r w:rsidR="00E5100A">
        <w:rPr>
          <w:rFonts w:hint="eastAsia"/>
        </w:rPr>
        <w:t>臍下之氣海</w:t>
      </w:r>
      <w:r w:rsidR="006C4C45">
        <w:t>，</w:t>
      </w:r>
      <w:r w:rsidR="00E5100A">
        <w:rPr>
          <w:rFonts w:hint="eastAsia"/>
        </w:rPr>
        <w:t>先天之氣海也</w:t>
      </w:r>
      <w:r w:rsidR="006C4C45">
        <w:t>，</w:t>
      </w:r>
      <w:r w:rsidR="00E5100A">
        <w:rPr>
          <w:rFonts w:hint="eastAsia"/>
        </w:rPr>
        <w:t>中所藏者之氣</w:t>
      </w:r>
      <w:r w:rsidR="006C4C45">
        <w:t>，</w:t>
      </w:r>
      <w:r w:rsidR="00E5100A">
        <w:rPr>
          <w:rFonts w:hint="eastAsia"/>
        </w:rPr>
        <w:t>《丹經》又名之曰祖氣。為由先天而生後天</w:t>
      </w:r>
      <w:r w:rsidR="006C4C45">
        <w:t>，</w:t>
      </w:r>
      <w:r w:rsidR="00E5100A">
        <w:rPr>
          <w:rFonts w:hint="eastAsia"/>
        </w:rPr>
        <w:t>所以一為祖</w:t>
      </w:r>
      <w:r w:rsidR="006C4C45">
        <w:t>，</w:t>
      </w:r>
      <w:r w:rsidR="00E5100A">
        <w:rPr>
          <w:rFonts w:hint="eastAsia"/>
        </w:rPr>
        <w:t>一為宗也。且先天之呼吸在臍</w:t>
      </w:r>
      <w:r w:rsidR="006C4C45">
        <w:t>，</w:t>
      </w:r>
      <w:r w:rsidR="00E5100A">
        <w:rPr>
          <w:rFonts w:hint="eastAsia"/>
        </w:rPr>
        <w:t>是以氣海居下</w:t>
      </w:r>
      <w:r w:rsidR="00E5100A">
        <w:t>；</w:t>
      </w:r>
      <w:r w:rsidR="00E5100A">
        <w:rPr>
          <w:rFonts w:hint="eastAsia"/>
        </w:rPr>
        <w:t>後天之呼吸在肺</w:t>
      </w:r>
      <w:r w:rsidR="006C4C45">
        <w:t>，</w:t>
      </w:r>
      <w:r w:rsidR="00E5100A">
        <w:rPr>
          <w:rFonts w:hint="eastAsia"/>
        </w:rPr>
        <w:t>是以氣海居上也。至兒枕作疼之說</w:t>
      </w:r>
      <w:r w:rsidR="006C4C45">
        <w:t>，</w:t>
      </w:r>
      <w:r w:rsidR="00E5100A">
        <w:rPr>
          <w:rFonts w:hint="eastAsia"/>
        </w:rPr>
        <w:t>原屬荒謬之談</w:t>
      </w:r>
      <w:r w:rsidR="006C4C45">
        <w:t>，</w:t>
      </w:r>
      <w:r w:rsidR="00E5100A">
        <w:rPr>
          <w:rFonts w:hint="eastAsia"/>
        </w:rPr>
        <w:t>不過產後瘀血作疼</w:t>
      </w:r>
      <w:r w:rsidR="006C4C45">
        <w:t>，</w:t>
      </w:r>
      <w:r w:rsidR="00E5100A">
        <w:rPr>
          <w:rFonts w:hint="eastAsia"/>
        </w:rPr>
        <w:t>是以後世本</w:t>
      </w:r>
      <w:r w:rsidR="00E5100A">
        <w:rPr>
          <w:rFonts w:hint="eastAsia"/>
        </w:rPr>
        <w:lastRenderedPageBreak/>
        <w:t>草謂山楂善治兒枕作疼</w:t>
      </w:r>
      <w:r w:rsidR="006C4C45">
        <w:t>，</w:t>
      </w:r>
      <w:r w:rsidR="00E5100A">
        <w:rPr>
          <w:rFonts w:hint="eastAsia"/>
        </w:rPr>
        <w:t>以其善化瘀血也。若果有兒枕</w:t>
      </w:r>
      <w:r w:rsidR="006C4C45">
        <w:t>，</w:t>
      </w:r>
      <w:r w:rsidR="00E5100A">
        <w:rPr>
          <w:rFonts w:hint="eastAsia"/>
        </w:rPr>
        <w:t>何以兒枕時不疼</w:t>
      </w:r>
      <w:r w:rsidR="006C4C45">
        <w:t>，</w:t>
      </w:r>
      <w:r w:rsidR="00E5100A">
        <w:rPr>
          <w:rFonts w:hint="eastAsia"/>
        </w:rPr>
        <w:t>而不枕時轉疼乎</w:t>
      </w:r>
      <w:r w:rsidR="00E5100A">
        <w:t>？</w:t>
      </w:r>
      <w:r w:rsidR="00E5100A">
        <w:rPr>
          <w:rFonts w:hint="eastAsia"/>
        </w:rPr>
        <w:t>明乎此理</w:t>
      </w:r>
      <w:r w:rsidR="006C4C45">
        <w:t>，</w:t>
      </w:r>
      <w:r w:rsidR="00E5100A">
        <w:rPr>
          <w:rFonts w:hint="eastAsia"/>
        </w:rPr>
        <w:t>則其說不攻自破矣。</w:t>
      </w:r>
    </w:p>
    <w:p w:rsidR="0009220C" w:rsidRDefault="0009220C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09220C" w:rsidRDefault="0009220C" w:rsidP="00657751">
      <w:pPr>
        <w:pStyle w:val="1b"/>
      </w:pPr>
      <w:bookmarkStart w:id="687" w:name="_Toc7561066"/>
      <w:r>
        <w:rPr>
          <w:rFonts w:hint="eastAsia"/>
        </w:rPr>
        <w:lastRenderedPageBreak/>
        <w:t>答陳董塵疑《內經》十二經有名無質</w:t>
      </w:r>
      <w:bookmarkEnd w:id="687"/>
    </w:p>
    <w:p w:rsidR="00E5100A" w:rsidRDefault="0009220C" w:rsidP="0009220C">
      <w:pPr>
        <w:pStyle w:val="2f3"/>
        <w:ind w:firstLine="712"/>
      </w:pPr>
      <w:r>
        <w:rPr>
          <w:rFonts w:hint="eastAsia"/>
        </w:rPr>
        <w:t>天下之妙理寓</w:t>
      </w:r>
      <w:r w:rsidR="00D24630">
        <w:rPr>
          <w:rFonts w:hint="eastAsia"/>
        </w:rPr>
        <w:t>於</w:t>
      </w:r>
      <w:r>
        <w:rPr>
          <w:rFonts w:hint="eastAsia"/>
        </w:rPr>
        <w:t>跡象之中</w:t>
      </w:r>
      <w:r w:rsidR="006C4C45">
        <w:t>，</w:t>
      </w:r>
      <w:r>
        <w:rPr>
          <w:rFonts w:hint="eastAsia"/>
        </w:rPr>
        <w:t>實超</w:t>
      </w:r>
      <w:r w:rsidR="00D24630">
        <w:rPr>
          <w:rFonts w:hint="eastAsia"/>
        </w:rPr>
        <w:t>於</w:t>
      </w:r>
      <w:r>
        <w:rPr>
          <w:rFonts w:hint="eastAsia"/>
        </w:rPr>
        <w:t>跡象之外</w:t>
      </w:r>
      <w:r w:rsidR="006C4C45">
        <w:t>，</w:t>
      </w:r>
      <w:r>
        <w:rPr>
          <w:rFonts w:hint="eastAsia"/>
        </w:rPr>
        <w:t>彼拘</w:t>
      </w:r>
      <w:r w:rsidR="00D24630">
        <w:rPr>
          <w:rFonts w:hint="eastAsia"/>
        </w:rPr>
        <w:t>於</w:t>
      </w:r>
      <w:r>
        <w:rPr>
          <w:rFonts w:hint="eastAsia"/>
        </w:rPr>
        <w:t>跡象以索解者</w:t>
      </w:r>
      <w:r w:rsidR="006C4C45">
        <w:t>，</w:t>
      </w:r>
      <w:r>
        <w:rPr>
          <w:rFonts w:hint="eastAsia"/>
        </w:rPr>
        <w:t>縱</w:t>
      </w:r>
      <w:r w:rsidR="00D24630">
        <w:rPr>
          <w:rFonts w:hint="eastAsia"/>
        </w:rPr>
        <w:t>於</w:t>
      </w:r>
      <w:r>
        <w:rPr>
          <w:rFonts w:hint="eastAsia"/>
        </w:rPr>
        <w:t>理能窺其妙</w:t>
      </w:r>
      <w:r w:rsidR="006C4C45">
        <w:t>，</w:t>
      </w:r>
      <w:r>
        <w:rPr>
          <w:rFonts w:hint="eastAsia"/>
        </w:rPr>
        <w:t>實未能窮其極妙也。如九十六號</w:t>
      </w:r>
      <w:r w:rsidR="00F13728">
        <w:t>（</w:t>
      </w:r>
      <w:r>
        <w:rPr>
          <w:rFonts w:hint="eastAsia"/>
        </w:rPr>
        <w:t>紹興星期報</w:t>
      </w:r>
      <w:r w:rsidR="00F13728">
        <w:t>）</w:t>
      </w:r>
      <w:r>
        <w:rPr>
          <w:rFonts w:hint="eastAsia"/>
        </w:rPr>
        <w:t>陳董塵君</w:t>
      </w:r>
      <w:r w:rsidR="006C4C45">
        <w:t>，</w:t>
      </w:r>
      <w:r>
        <w:rPr>
          <w:rFonts w:hint="eastAsia"/>
        </w:rPr>
        <w:t>因研究剖解之學者</w:t>
      </w:r>
      <w:r w:rsidR="00D24630">
        <w:rPr>
          <w:rFonts w:hint="eastAsia"/>
        </w:rPr>
        <w:t>於</w:t>
      </w:r>
      <w:r>
        <w:rPr>
          <w:rFonts w:hint="eastAsia"/>
        </w:rPr>
        <w:t>十二經之起止莫能尋其跡象</w:t>
      </w:r>
      <w:r w:rsidR="006C4C45">
        <w:t>，</w:t>
      </w:r>
      <w:r>
        <w:rPr>
          <w:rFonts w:hint="eastAsia"/>
        </w:rPr>
        <w:t>遂言《內經》所言十二經無可考據。非無據也</w:t>
      </w:r>
      <w:r w:rsidR="006C4C45">
        <w:t>，</w:t>
      </w:r>
      <w:r>
        <w:rPr>
          <w:rFonts w:hint="eastAsia"/>
        </w:rPr>
        <w:t>因其理甚玄妙</w:t>
      </w:r>
      <w:r w:rsidR="006C4C45">
        <w:t>，</w:t>
      </w:r>
      <w:r>
        <w:rPr>
          <w:rFonts w:hint="eastAsia"/>
        </w:rPr>
        <w:t>超</w:t>
      </w:r>
      <w:r w:rsidR="00D24630">
        <w:rPr>
          <w:rFonts w:hint="eastAsia"/>
        </w:rPr>
        <w:t>於</w:t>
      </w:r>
      <w:r>
        <w:rPr>
          <w:rFonts w:hint="eastAsia"/>
        </w:rPr>
        <w:t>跡象之外</w:t>
      </w:r>
      <w:r w:rsidR="006C4C45">
        <w:t>，</w:t>
      </w:r>
      <w:r>
        <w:rPr>
          <w:rFonts w:hint="eastAsia"/>
        </w:rPr>
        <w:t>非常識所能索解也。夫《內經》之《靈樞》原名針經</w:t>
      </w:r>
      <w:r w:rsidR="006C4C45">
        <w:t>，</w:t>
      </w:r>
      <w:r>
        <w:rPr>
          <w:rFonts w:hint="eastAsia"/>
        </w:rPr>
        <w:t>故欲究十二經之奧妙</w:t>
      </w:r>
      <w:r w:rsidR="006C4C45">
        <w:t>，</w:t>
      </w:r>
      <w:r>
        <w:rPr>
          <w:rFonts w:hint="eastAsia"/>
        </w:rPr>
        <w:t>非精針灸者不能得其實際。愚</w:t>
      </w:r>
      <w:r w:rsidR="00D24630">
        <w:rPr>
          <w:rFonts w:hint="eastAsia"/>
        </w:rPr>
        <w:t>於</w:t>
      </w:r>
      <w:r>
        <w:rPr>
          <w:rFonts w:hint="eastAsia"/>
        </w:rPr>
        <w:t>針灸非敢言精</w:t>
      </w:r>
      <w:r w:rsidR="006C4C45">
        <w:t>，</w:t>
      </w:r>
      <w:r>
        <w:rPr>
          <w:rFonts w:hint="eastAsia"/>
        </w:rPr>
        <w:t>而嘗與友人盧顯章</w:t>
      </w:r>
      <w:r w:rsidR="00F13728">
        <w:t>（</w:t>
      </w:r>
      <w:r w:rsidRPr="0009220C">
        <w:rPr>
          <w:rFonts w:hint="eastAsia"/>
        </w:rPr>
        <w:t>遼陽人</w:t>
      </w:r>
      <w:r w:rsidR="006C4C45">
        <w:t>，</w:t>
      </w:r>
      <w:r w:rsidRPr="0009220C">
        <w:rPr>
          <w:rFonts w:hint="eastAsia"/>
        </w:rPr>
        <w:t>最精針灸、得之祖傳</w:t>
      </w:r>
      <w:r w:rsidR="00F13728">
        <w:t>）</w:t>
      </w:r>
      <w:r>
        <w:rPr>
          <w:rFonts w:hint="eastAsia"/>
        </w:rPr>
        <w:t>談及此事</w:t>
      </w:r>
      <w:r w:rsidR="006C4C45">
        <w:t>，</w:t>
      </w:r>
      <w:r>
        <w:rPr>
          <w:rFonts w:hint="eastAsia"/>
        </w:rPr>
        <w:t>顯章謂斯可即</w:t>
      </w:r>
      <w:r w:rsidR="00137A04">
        <w:rPr>
          <w:rFonts w:hint="eastAsia"/>
        </w:rPr>
        <w:t>余</w:t>
      </w:r>
      <w:r>
        <w:rPr>
          <w:rFonts w:hint="eastAsia"/>
        </w:rPr>
        <w:t>針愈疔毒之案以</w:t>
      </w:r>
      <w:r w:rsidR="00137A04">
        <w:rPr>
          <w:rFonts w:hint="eastAsia"/>
        </w:rPr>
        <w:t>徵</w:t>
      </w:r>
      <w:r>
        <w:rPr>
          <w:rFonts w:hint="eastAsia"/>
        </w:rPr>
        <w:t>明之。庚申八月間</w:t>
      </w:r>
      <w:r w:rsidR="006C4C45">
        <w:t>，</w:t>
      </w:r>
      <w:r>
        <w:rPr>
          <w:rFonts w:hint="eastAsia"/>
        </w:rPr>
        <w:t>族妹左手少陽經關</w:t>
      </w:r>
      <w:r w:rsidR="00137A04">
        <w:rPr>
          <w:rFonts w:hint="eastAsia"/>
        </w:rPr>
        <w:t>衝</w:t>
      </w:r>
      <w:r>
        <w:rPr>
          <w:rFonts w:hint="eastAsia"/>
        </w:rPr>
        <w:t>穴生疔</w:t>
      </w:r>
      <w:r w:rsidR="006C4C45">
        <w:t>，</w:t>
      </w:r>
      <w:r>
        <w:rPr>
          <w:rFonts w:hint="eastAsia"/>
        </w:rPr>
        <w:t>至二日疼甚</w:t>
      </w:r>
      <w:r w:rsidR="006C4C45">
        <w:t>，</w:t>
      </w:r>
      <w:r>
        <w:rPr>
          <w:rFonts w:hint="eastAsia"/>
        </w:rPr>
        <w:t>為刺耳門二穴立愈。關</w:t>
      </w:r>
      <w:r w:rsidR="00137A04">
        <w:rPr>
          <w:rFonts w:hint="eastAsia"/>
        </w:rPr>
        <w:t>衝</w:t>
      </w:r>
      <w:r>
        <w:rPr>
          <w:rFonts w:hint="eastAsia"/>
        </w:rPr>
        <w:t>為手少陽經之所起</w:t>
      </w:r>
      <w:r w:rsidR="006C4C45">
        <w:t>，</w:t>
      </w:r>
      <w:r>
        <w:rPr>
          <w:rFonts w:hint="eastAsia"/>
        </w:rPr>
        <w:t>耳門為手少陽經之所止也。又辛酉七月中</w:t>
      </w:r>
      <w:r w:rsidR="006C4C45">
        <w:t>，</w:t>
      </w:r>
      <w:r>
        <w:rPr>
          <w:rFonts w:hint="eastAsia"/>
        </w:rPr>
        <w:t>族中男孫七歲</w:t>
      </w:r>
      <w:r w:rsidR="006C4C45">
        <w:t>，</w:t>
      </w:r>
      <w:r>
        <w:rPr>
          <w:rFonts w:hint="eastAsia"/>
        </w:rPr>
        <w:t>在右足太陰經隱白穴生疔</w:t>
      </w:r>
      <w:r w:rsidR="006C4C45">
        <w:t>，</w:t>
      </w:r>
      <w:r>
        <w:rPr>
          <w:rFonts w:hint="eastAsia"/>
        </w:rPr>
        <w:t>三日腫至膝下</w:t>
      </w:r>
      <w:r w:rsidR="006C4C45">
        <w:t>，</w:t>
      </w:r>
      <w:r>
        <w:rPr>
          <w:rFonts w:hint="eastAsia"/>
        </w:rPr>
        <w:t>疼甚劇</w:t>
      </w:r>
      <w:r w:rsidR="006C4C45">
        <w:t>，</w:t>
      </w:r>
      <w:r>
        <w:rPr>
          <w:rFonts w:hint="eastAsia"/>
        </w:rPr>
        <w:t>取右三陰交及公孫二穴刺之</w:t>
      </w:r>
      <w:r w:rsidR="006C4C45">
        <w:t>，</w:t>
      </w:r>
      <w:r>
        <w:rPr>
          <w:rFonts w:hint="eastAsia"/>
        </w:rPr>
        <w:t>立愈。隱白穴為足太陰經之所起</w:t>
      </w:r>
      <w:r w:rsidR="006C4C45">
        <w:t>，</w:t>
      </w:r>
      <w:r>
        <w:rPr>
          <w:rFonts w:hint="eastAsia"/>
        </w:rPr>
        <w:t>公孫、三陰交為足太陰經之所</w:t>
      </w:r>
      <w:r w:rsidR="00137A04">
        <w:rPr>
          <w:rFonts w:hint="eastAsia"/>
        </w:rPr>
        <w:t>歷</w:t>
      </w:r>
      <w:r>
        <w:rPr>
          <w:rFonts w:hint="eastAsia"/>
        </w:rPr>
        <w:t>也。設若刺其處仍不愈者</w:t>
      </w:r>
      <w:r w:rsidR="006C4C45">
        <w:t>，</w:t>
      </w:r>
      <w:r>
        <w:rPr>
          <w:rFonts w:hint="eastAsia"/>
        </w:rPr>
        <w:t>刺太陰經止處之大包穴</w:t>
      </w:r>
      <w:r w:rsidR="006C4C45">
        <w:t>，</w:t>
      </w:r>
      <w:r>
        <w:rPr>
          <w:rFonts w:hint="eastAsia"/>
        </w:rPr>
        <w:t>亦無不愈矣。又</w:t>
      </w:r>
      <w:r w:rsidR="00D24630">
        <w:rPr>
          <w:rFonts w:hint="eastAsia"/>
        </w:rPr>
        <w:t>於</w:t>
      </w:r>
      <w:r>
        <w:rPr>
          <w:rFonts w:hint="eastAsia"/>
        </w:rPr>
        <w:t>辛酉八月間</w:t>
      </w:r>
      <w:r w:rsidR="006C4C45">
        <w:t>，</w:t>
      </w:r>
      <w:r>
        <w:rPr>
          <w:rFonts w:hint="eastAsia"/>
        </w:rPr>
        <w:t>本村田姓婦</w:t>
      </w:r>
      <w:r w:rsidR="006C4C45">
        <w:t>，</w:t>
      </w:r>
      <w:r>
        <w:rPr>
          <w:rFonts w:hint="eastAsia"/>
        </w:rPr>
        <w:t>在手陽明二間穴生疔</w:t>
      </w:r>
      <w:r w:rsidR="006C4C45">
        <w:t>，</w:t>
      </w:r>
      <w:r>
        <w:rPr>
          <w:rFonts w:hint="eastAsia"/>
        </w:rPr>
        <w:t>腫過手腕</w:t>
      </w:r>
      <w:r w:rsidR="006C4C45">
        <w:t>，</w:t>
      </w:r>
      <w:r>
        <w:rPr>
          <w:rFonts w:hint="eastAsia"/>
        </w:rPr>
        <w:t>為刺曲池、迎香二穴</w:t>
      </w:r>
      <w:r w:rsidR="006C4C45">
        <w:t>，</w:t>
      </w:r>
      <w:r>
        <w:rPr>
          <w:rFonts w:hint="eastAsia"/>
        </w:rPr>
        <w:t>當時疼立止</w:t>
      </w:r>
      <w:r w:rsidR="006C4C45">
        <w:t>，</w:t>
      </w:r>
      <w:r>
        <w:rPr>
          <w:rFonts w:hint="eastAsia"/>
        </w:rPr>
        <w:t>不日即消。二間雖非陽明經起之處</w:t>
      </w:r>
      <w:r w:rsidR="006C4C45">
        <w:t>，</w:t>
      </w:r>
      <w:r>
        <w:rPr>
          <w:rFonts w:hint="eastAsia"/>
        </w:rPr>
        <w:t>距經起處之商陽穴不過二寸</w:t>
      </w:r>
      <w:r w:rsidR="006C4C45">
        <w:t>，</w:t>
      </w:r>
      <w:r>
        <w:rPr>
          <w:rFonts w:hint="eastAsia"/>
        </w:rPr>
        <w:t>曲池則經歷之處</w:t>
      </w:r>
      <w:r w:rsidR="006C4C45">
        <w:t>，</w:t>
      </w:r>
      <w:r>
        <w:rPr>
          <w:rFonts w:hint="eastAsia"/>
        </w:rPr>
        <w:t>迎香則經止之處也。又</w:t>
      </w:r>
      <w:r w:rsidR="00D24630">
        <w:rPr>
          <w:rFonts w:hint="eastAsia"/>
        </w:rPr>
        <w:t>於</w:t>
      </w:r>
      <w:r>
        <w:rPr>
          <w:rFonts w:hint="eastAsia"/>
        </w:rPr>
        <w:t>九月中</w:t>
      </w:r>
      <w:r w:rsidR="006C4C45">
        <w:t>，</w:t>
      </w:r>
      <w:r>
        <w:rPr>
          <w:rFonts w:hint="eastAsia"/>
        </w:rPr>
        <w:t>第四中學學生吳貴春</w:t>
      </w:r>
      <w:r w:rsidR="006C4C45">
        <w:t>，</w:t>
      </w:r>
      <w:r>
        <w:rPr>
          <w:rFonts w:hint="eastAsia"/>
        </w:rPr>
        <w:t>在手太陰經太淵穴生疔</w:t>
      </w:r>
      <w:r w:rsidR="006C4C45">
        <w:t>，</w:t>
      </w:r>
      <w:r>
        <w:rPr>
          <w:rFonts w:hint="eastAsia"/>
        </w:rPr>
        <w:t>紅腫之線已至俠氣戶</w:t>
      </w:r>
      <w:r w:rsidR="006C4C45">
        <w:t>，</w:t>
      </w:r>
      <w:r>
        <w:rPr>
          <w:rFonts w:hint="eastAsia"/>
        </w:rPr>
        <w:t>木不知疼</w:t>
      </w:r>
      <w:r w:rsidR="006C4C45">
        <w:t>，</w:t>
      </w:r>
      <w:r>
        <w:rPr>
          <w:rFonts w:hint="eastAsia"/>
        </w:rPr>
        <w:t>噁心嘔吐</w:t>
      </w:r>
      <w:r w:rsidR="006C4C45">
        <w:t>，</w:t>
      </w:r>
      <w:r>
        <w:rPr>
          <w:rFonts w:hint="eastAsia"/>
        </w:rPr>
        <w:t>診其脈象洪緊</w:t>
      </w:r>
      <w:r w:rsidR="006C4C45">
        <w:t>，</w:t>
      </w:r>
      <w:r>
        <w:rPr>
          <w:rFonts w:hint="eastAsia"/>
        </w:rPr>
        <w:t>右寸尤甚</w:t>
      </w:r>
      <w:r w:rsidR="006C4C45"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太陰之毒火所發</w:t>
      </w:r>
      <w:r w:rsidR="006C4C45">
        <w:t>，</w:t>
      </w:r>
      <w:r>
        <w:rPr>
          <w:rFonts w:hint="eastAsia"/>
        </w:rPr>
        <w:t>為刺本經尺澤、中府及肺俞</w:t>
      </w:r>
      <w:r w:rsidR="006C4C45">
        <w:t>，</w:t>
      </w:r>
      <w:r>
        <w:rPr>
          <w:rFonts w:hint="eastAsia"/>
        </w:rPr>
        <w:t>患處覺疼</w:t>
      </w:r>
      <w:r w:rsidR="006C4C45">
        <w:t>，</w:t>
      </w:r>
      <w:r>
        <w:rPr>
          <w:rFonts w:hint="eastAsia"/>
        </w:rPr>
        <w:t>噁心嘔吐立止</w:t>
      </w:r>
      <w:r w:rsidR="006C4C45">
        <w:t>，</w:t>
      </w:r>
      <w:r>
        <w:rPr>
          <w:rFonts w:hint="eastAsia"/>
        </w:rPr>
        <w:t>紅線亦立回</w:t>
      </w:r>
      <w:r w:rsidR="006C4C45">
        <w:t>，</w:t>
      </w:r>
      <w:r>
        <w:rPr>
          <w:rFonts w:hint="eastAsia"/>
        </w:rPr>
        <w:t>半日</w:t>
      </w:r>
      <w:r w:rsidR="00090B73">
        <w:rPr>
          <w:rFonts w:hint="eastAsia"/>
        </w:rPr>
        <w:t>痊愈</w:t>
      </w:r>
      <w:r>
        <w:rPr>
          <w:rFonts w:hint="eastAsia"/>
        </w:rPr>
        <w:t>。太淵距</w:t>
      </w:r>
      <w:r w:rsidRPr="0009220C">
        <w:rPr>
          <w:rFonts w:hint="eastAsia"/>
        </w:rPr>
        <w:t>本經起處之少商穴不</w:t>
      </w:r>
      <w:r w:rsidRPr="0009220C">
        <w:rPr>
          <w:rFonts w:hint="eastAsia"/>
        </w:rPr>
        <w:lastRenderedPageBreak/>
        <w:t>過三寸強</w:t>
      </w:r>
      <w:r w:rsidR="006C4C45">
        <w:t>，</w:t>
      </w:r>
      <w:r w:rsidRPr="0009220C">
        <w:rPr>
          <w:rFonts w:hint="eastAsia"/>
        </w:rPr>
        <w:t>中府則本經之所起也</w:t>
      </w:r>
      <w:r w:rsidR="006C4C45">
        <w:t>，</w:t>
      </w:r>
      <w:r w:rsidRPr="0009220C">
        <w:rPr>
          <w:rFonts w:hint="eastAsia"/>
        </w:rPr>
        <w:t>尺澤則本經之所</w:t>
      </w:r>
      <w:r w:rsidR="00137A04">
        <w:rPr>
          <w:rFonts w:hint="eastAsia"/>
        </w:rPr>
        <w:t>歷</w:t>
      </w:r>
      <w:r w:rsidRPr="0009220C">
        <w:rPr>
          <w:rFonts w:hint="eastAsia"/>
        </w:rPr>
        <w:t>也</w:t>
      </w:r>
      <w:r w:rsidR="006C4C45">
        <w:t>，</w:t>
      </w:r>
      <w:r w:rsidRPr="0009220C">
        <w:rPr>
          <w:rFonts w:hint="eastAsia"/>
        </w:rPr>
        <w:t>肺俞則本經之所注也。由是觀之</w:t>
      </w:r>
      <w:r w:rsidR="006C4C45">
        <w:t>，</w:t>
      </w:r>
      <w:r w:rsidRPr="0009220C">
        <w:rPr>
          <w:rFonts w:hint="eastAsia"/>
        </w:rPr>
        <w:t>疔生</w:t>
      </w:r>
      <w:r w:rsidR="00D24630">
        <w:rPr>
          <w:rFonts w:hint="eastAsia"/>
        </w:rPr>
        <w:t>於</w:t>
      </w:r>
      <w:r w:rsidRPr="0009220C">
        <w:rPr>
          <w:rFonts w:hint="eastAsia"/>
        </w:rPr>
        <w:t>經之起處</w:t>
      </w:r>
      <w:r w:rsidR="006C4C45">
        <w:t>，</w:t>
      </w:r>
      <w:r w:rsidRPr="0009220C">
        <w:rPr>
          <w:rFonts w:hint="eastAsia"/>
        </w:rPr>
        <w:t>刺經之止處</w:t>
      </w:r>
      <w:r w:rsidR="00137A04">
        <w:t>；</w:t>
      </w:r>
      <w:r w:rsidRPr="0009220C">
        <w:rPr>
          <w:rFonts w:hint="eastAsia"/>
        </w:rPr>
        <w:t>生</w:t>
      </w:r>
      <w:r w:rsidR="00D24630">
        <w:rPr>
          <w:rFonts w:hint="eastAsia"/>
        </w:rPr>
        <w:t>於</w:t>
      </w:r>
      <w:r w:rsidRPr="0009220C">
        <w:rPr>
          <w:rFonts w:hint="eastAsia"/>
        </w:rPr>
        <w:t>經之止處</w:t>
      </w:r>
      <w:r w:rsidR="006C4C45">
        <w:t>，</w:t>
      </w:r>
      <w:r w:rsidRPr="0009220C">
        <w:rPr>
          <w:rFonts w:hint="eastAsia"/>
        </w:rPr>
        <w:t>刺經之起處</w:t>
      </w:r>
      <w:r w:rsidR="006C4C45">
        <w:rPr>
          <w:rFonts w:hint="eastAsia"/>
        </w:rPr>
        <w:t>，</w:t>
      </w:r>
      <w:r w:rsidRPr="0009220C">
        <w:rPr>
          <w:rFonts w:hint="eastAsia"/>
        </w:rPr>
        <w:t>皆可隨手奏效</w:t>
      </w:r>
      <w:r w:rsidR="006C4C45">
        <w:rPr>
          <w:rFonts w:hint="eastAsia"/>
        </w:rPr>
        <w:t>，</w:t>
      </w:r>
      <w:r w:rsidRPr="0009220C">
        <w:rPr>
          <w:rFonts w:hint="eastAsia"/>
        </w:rPr>
        <w:t>則經之起處與止處非有一氣貫通之妙</w:t>
      </w:r>
      <w:r w:rsidR="006C4C45">
        <w:t>，</w:t>
      </w:r>
      <w:r w:rsidRPr="0009220C">
        <w:rPr>
          <w:rFonts w:hint="eastAsia"/>
        </w:rPr>
        <w:t>何以神效如是</w:t>
      </w:r>
      <w:r w:rsidR="00137A04">
        <w:t>。</w:t>
      </w:r>
      <w:r w:rsidRPr="0009220C">
        <w:rPr>
          <w:rFonts w:hint="eastAsia"/>
        </w:rPr>
        <w:t>夫電線傳電西人所創造也</w:t>
      </w:r>
      <w:r w:rsidR="006C4C45">
        <w:t>，</w:t>
      </w:r>
      <w:r w:rsidRPr="0009220C">
        <w:rPr>
          <w:rFonts w:hint="eastAsia"/>
        </w:rPr>
        <w:t>其法可為妙矣</w:t>
      </w:r>
      <w:r w:rsidR="006C4C45">
        <w:t>，</w:t>
      </w:r>
      <w:r w:rsidRPr="0009220C">
        <w:rPr>
          <w:rFonts w:hint="eastAsia"/>
        </w:rPr>
        <w:t>然猶有跡象可尋</w:t>
      </w:r>
      <w:r w:rsidR="006C4C45">
        <w:t>，</w:t>
      </w:r>
      <w:r w:rsidRPr="0009220C">
        <w:rPr>
          <w:rFonts w:hint="eastAsia"/>
        </w:rPr>
        <w:t>猶不若無線電之妙之尤妙。十二經之起止貫通</w:t>
      </w:r>
      <w:r w:rsidR="006C4C45">
        <w:rPr>
          <w:rFonts w:hint="eastAsia"/>
        </w:rPr>
        <w:t>，</w:t>
      </w:r>
      <w:r w:rsidRPr="0009220C">
        <w:rPr>
          <w:rFonts w:hint="eastAsia"/>
        </w:rPr>
        <w:t>其猶無線電乎。夫西人能窮究天地之氣化而為無線電</w:t>
      </w:r>
      <w:r w:rsidR="006C4C45">
        <w:t>，</w:t>
      </w:r>
      <w:r w:rsidRPr="0009220C">
        <w:rPr>
          <w:rFonts w:hint="eastAsia"/>
        </w:rPr>
        <w:t>而不能窮究人身之氣化而作針灸</w:t>
      </w:r>
      <w:r w:rsidR="006C4C45">
        <w:t>，</w:t>
      </w:r>
      <w:r w:rsidRPr="0009220C">
        <w:rPr>
          <w:rFonts w:hint="eastAsia"/>
        </w:rPr>
        <w:t>誠以天地之氣化明而顯</w:t>
      </w:r>
      <w:r w:rsidR="006C4C45">
        <w:t>，</w:t>
      </w:r>
      <w:r w:rsidRPr="0009220C">
        <w:rPr>
          <w:rFonts w:hint="eastAsia"/>
        </w:rPr>
        <w:t>人身之氣化隱而微也。由是而論</w:t>
      </w:r>
      <w:r w:rsidR="006C4C45">
        <w:t>，</w:t>
      </w:r>
      <w:r w:rsidRPr="0009220C">
        <w:rPr>
          <w:rFonts w:hint="eastAsia"/>
        </w:rPr>
        <w:t>吾中華醫學貽自開天闢地之聖神</w:t>
      </w:r>
      <w:r w:rsidR="006C4C45">
        <w:t>，</w:t>
      </w:r>
      <w:r w:rsidRPr="0009220C">
        <w:rPr>
          <w:rFonts w:hint="eastAsia"/>
        </w:rPr>
        <w:t>其精到之處</w:t>
      </w:r>
      <w:r w:rsidR="006C4C45">
        <w:rPr>
          <w:rFonts w:hint="eastAsia"/>
        </w:rPr>
        <w:t>，</w:t>
      </w:r>
      <w:r w:rsidRPr="0009220C">
        <w:rPr>
          <w:rFonts w:hint="eastAsia"/>
        </w:rPr>
        <w:t>原迥出西人之上</w:t>
      </w:r>
      <w:r w:rsidR="006C4C45">
        <w:t>，</w:t>
      </w:r>
      <w:r w:rsidRPr="0009220C">
        <w:rPr>
          <w:rFonts w:hint="eastAsia"/>
        </w:rPr>
        <w:t>而欲以西人形跡之學</w:t>
      </w:r>
      <w:r w:rsidR="006C4C45">
        <w:rPr>
          <w:rFonts w:hint="eastAsia"/>
        </w:rPr>
        <w:t>，</w:t>
      </w:r>
      <w:r w:rsidRPr="0009220C">
        <w:rPr>
          <w:rFonts w:hint="eastAsia"/>
        </w:rPr>
        <w:t>以求吾中醫至奧之理</w:t>
      </w:r>
      <w:r w:rsidR="006C4C45">
        <w:t>，</w:t>
      </w:r>
      <w:r w:rsidRPr="0009220C">
        <w:rPr>
          <w:rFonts w:hint="eastAsia"/>
        </w:rPr>
        <w:t>庸可得乎。世之輕棄國粹而篤信西法者</w:t>
      </w:r>
      <w:r w:rsidR="006C4C45">
        <w:t>，</w:t>
      </w:r>
      <w:r w:rsidRPr="0009220C">
        <w:rPr>
          <w:rFonts w:hint="eastAsia"/>
        </w:rPr>
        <w:t>尚其深思愚言哉。</w:t>
      </w:r>
    </w:p>
    <w:p w:rsidR="009772ED" w:rsidRDefault="009772ED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137A04" w:rsidRDefault="009772ED" w:rsidP="00657751">
      <w:pPr>
        <w:pStyle w:val="1b"/>
      </w:pPr>
      <w:bookmarkStart w:id="688" w:name="_Toc7561067"/>
      <w:r>
        <w:rPr>
          <w:rFonts w:hint="eastAsia"/>
        </w:rPr>
        <w:lastRenderedPageBreak/>
        <w:t>報駁左肝右脾解者書</w:t>
      </w:r>
      <w:bookmarkEnd w:id="688"/>
    </w:p>
    <w:p w:rsidR="00137A04" w:rsidRDefault="009772ED" w:rsidP="00137A04">
      <w:pPr>
        <w:pStyle w:val="2f3"/>
        <w:ind w:firstLine="712"/>
      </w:pPr>
      <w:r>
        <w:rPr>
          <w:rFonts w:hint="eastAsia"/>
        </w:rPr>
        <w:t>閱庚申冬《紹興醫藥學報》</w:t>
      </w:r>
      <w:r w:rsidR="006C4C45">
        <w:t>，</w:t>
      </w:r>
      <w:r>
        <w:rPr>
          <w:rFonts w:hint="eastAsia"/>
        </w:rPr>
        <w:t>有褚君淵明駁拙擬左肝右脾之解</w:t>
      </w:r>
      <w:r w:rsidR="006C4C45">
        <w:t>，</w:t>
      </w:r>
      <w:r>
        <w:rPr>
          <w:rFonts w:hint="eastAsia"/>
        </w:rPr>
        <w:t>謂引證之四條皆不足憑。第一條駁日繞地而行之說</w:t>
      </w:r>
      <w:r w:rsidR="006C4C45">
        <w:rPr>
          <w:rFonts w:hint="eastAsia"/>
        </w:rPr>
        <w:t>，</w:t>
      </w:r>
      <w:r>
        <w:rPr>
          <w:rFonts w:hint="eastAsia"/>
        </w:rPr>
        <w:t>謂非日繞地乃地繞日也</w:t>
      </w:r>
      <w:r w:rsidR="006C4C45">
        <w:t>，</w:t>
      </w:r>
      <w:r>
        <w:rPr>
          <w:rFonts w:hint="eastAsia"/>
        </w:rPr>
        <w:t>是篤信西人之說也。若以西人之說為真可信</w:t>
      </w:r>
      <w:r w:rsidR="006C4C45">
        <w:t>，</w:t>
      </w:r>
      <w:r>
        <w:rPr>
          <w:rFonts w:hint="eastAsia"/>
        </w:rPr>
        <w:t>鄙人將有所疑問。若果能切實明晰答此疑問</w:t>
      </w:r>
      <w:r w:rsidR="006C4C45">
        <w:t>，</w:t>
      </w:r>
      <w:r>
        <w:rPr>
          <w:rFonts w:hint="eastAsia"/>
        </w:rPr>
        <w:t>以後三條鄙人必詳細答復。若不能答此疑問</w:t>
      </w:r>
      <w:r w:rsidR="006C4C45">
        <w:t>，</w:t>
      </w:r>
      <w:r>
        <w:rPr>
          <w:rFonts w:hint="eastAsia"/>
        </w:rPr>
        <w:t>是鄙人之引證皆對</w:t>
      </w:r>
      <w:r w:rsidR="006C4C45">
        <w:t>，</w:t>
      </w:r>
      <w:r>
        <w:rPr>
          <w:rFonts w:hint="eastAsia"/>
        </w:rPr>
        <w:t>所駁者為妄駁</w:t>
      </w:r>
      <w:r w:rsidR="006C4C45">
        <w:t>，</w:t>
      </w:r>
      <w:r>
        <w:rPr>
          <w:rFonts w:hint="eastAsia"/>
        </w:rPr>
        <w:t>其餘諸條亦無暇再答覆矣。</w:t>
      </w:r>
    </w:p>
    <w:p w:rsidR="00137A04" w:rsidRDefault="009772ED" w:rsidP="00137A04">
      <w:pPr>
        <w:pStyle w:val="2f3"/>
        <w:ind w:firstLine="712"/>
      </w:pPr>
      <w:r>
        <w:rPr>
          <w:rFonts w:hint="eastAsia"/>
        </w:rPr>
        <w:t>西人謂地球運動有二種</w:t>
      </w:r>
      <w:r w:rsidR="006C4C45">
        <w:t>，</w:t>
      </w:r>
      <w:r>
        <w:rPr>
          <w:rFonts w:hint="eastAsia"/>
        </w:rPr>
        <w:t>一以南北極為軸</w:t>
      </w:r>
      <w:r w:rsidR="006C4C45">
        <w:t>，</w:t>
      </w:r>
      <w:r>
        <w:rPr>
          <w:rFonts w:hint="eastAsia"/>
        </w:rPr>
        <w:t>一年繞日一周</w:t>
      </w:r>
      <w:r w:rsidR="006C4C45">
        <w:t>，</w:t>
      </w:r>
      <w:r>
        <w:rPr>
          <w:rFonts w:hint="eastAsia"/>
        </w:rPr>
        <w:t>每晝夜旋轉一次</w:t>
      </w:r>
      <w:r w:rsidR="006C4C45">
        <w:t>，</w:t>
      </w:r>
      <w:r>
        <w:rPr>
          <w:rFonts w:hint="eastAsia"/>
        </w:rPr>
        <w:t>謂之自轉</w:t>
      </w:r>
      <w:r w:rsidR="006C4C45">
        <w:t>，</w:t>
      </w:r>
      <w:r>
        <w:rPr>
          <w:rFonts w:hint="eastAsia"/>
        </w:rPr>
        <w:t>一以太陽為中心</w:t>
      </w:r>
      <w:r w:rsidR="006C4C45">
        <w:t>，</w:t>
      </w:r>
      <w:r>
        <w:rPr>
          <w:rFonts w:hint="eastAsia"/>
        </w:rPr>
        <w:t>而自循軌道進行</w:t>
      </w:r>
      <w:r w:rsidR="006C4C45">
        <w:t>，</w:t>
      </w:r>
      <w:r>
        <w:rPr>
          <w:rFonts w:hint="eastAsia"/>
        </w:rPr>
        <w:t>謂之公轉。西人又謂日輪之大</w:t>
      </w:r>
      <w:r w:rsidR="006C4C45">
        <w:t>，</w:t>
      </w:r>
      <w:r>
        <w:rPr>
          <w:rFonts w:hint="eastAsia"/>
        </w:rPr>
        <w:t>其直徑八十方萬英里（</w:t>
      </w:r>
      <w:r w:rsidRPr="00137A04">
        <w:rPr>
          <w:rFonts w:hint="eastAsia"/>
        </w:rPr>
        <w:t>一英里約為華里之三倍</w:t>
      </w:r>
      <w:r>
        <w:rPr>
          <w:rFonts w:hint="eastAsia"/>
        </w:rPr>
        <w:t>）</w:t>
      </w:r>
      <w:r w:rsidR="006C4C45">
        <w:t>，</w:t>
      </w:r>
      <w:r>
        <w:rPr>
          <w:rFonts w:hint="eastAsia"/>
        </w:rPr>
        <w:t>大</w:t>
      </w:r>
      <w:r w:rsidR="00D24630">
        <w:rPr>
          <w:rFonts w:hint="eastAsia"/>
        </w:rPr>
        <w:t>於</w:t>
      </w:r>
      <w:r>
        <w:rPr>
          <w:rFonts w:hint="eastAsia"/>
        </w:rPr>
        <w:t>地球一百三十五萬五千倍有奇</w:t>
      </w:r>
      <w:r w:rsidR="006C4C45">
        <w:t>，</w:t>
      </w:r>
      <w:r>
        <w:rPr>
          <w:rFonts w:hint="eastAsia"/>
        </w:rPr>
        <w:t>距地約九千二百八十九萬七千英里。夫北極為不動之恒星</w:t>
      </w:r>
      <w:r w:rsidR="006C4C45">
        <w:t>，</w:t>
      </w:r>
      <w:r>
        <w:rPr>
          <w:rFonts w:hint="eastAsia"/>
        </w:rPr>
        <w:t>中西所共認也。南行二百里測北極即低一度</w:t>
      </w:r>
      <w:r w:rsidR="006C4C45">
        <w:t>，</w:t>
      </w:r>
      <w:r>
        <w:rPr>
          <w:rFonts w:hint="eastAsia"/>
        </w:rPr>
        <w:t>北行二百里測北極即高一度</w:t>
      </w:r>
      <w:r w:rsidR="006C4C45">
        <w:t>，</w:t>
      </w:r>
      <w:r>
        <w:rPr>
          <w:rFonts w:hint="eastAsia"/>
        </w:rPr>
        <w:t>人之所共知也。乃西人又謂日亦恒星不動</w:t>
      </w:r>
      <w:r w:rsidR="006C4C45">
        <w:t>，</w:t>
      </w:r>
      <w:r>
        <w:rPr>
          <w:rFonts w:hint="eastAsia"/>
        </w:rPr>
        <w:t>地繞之而行。將平繞之乎</w:t>
      </w:r>
      <w:r>
        <w:t>？</w:t>
      </w:r>
      <w:r>
        <w:rPr>
          <w:rFonts w:hint="eastAsia"/>
        </w:rPr>
        <w:t>則或在日南或在日北</w:t>
      </w:r>
      <w:r w:rsidR="006C4C45">
        <w:t>，</w:t>
      </w:r>
      <w:r>
        <w:rPr>
          <w:rFonts w:hint="eastAsia"/>
        </w:rPr>
        <w:t>其南北相距之點當為一萬八千六百六十五萬四千英里</w:t>
      </w:r>
      <w:r w:rsidR="00F13728">
        <w:t>（</w:t>
      </w:r>
      <w:r w:rsidRPr="009772ED">
        <w:rPr>
          <w:rFonts w:hint="eastAsia"/>
        </w:rPr>
        <w:t>數為日距地之二倍加日徑</w:t>
      </w:r>
      <w:r w:rsidR="00F13728">
        <w:t>）</w:t>
      </w:r>
      <w:r>
        <w:rPr>
          <w:rFonts w:hint="eastAsia"/>
        </w:rPr>
        <w:t>。將斜繞之乎</w:t>
      </w:r>
      <w:r>
        <w:t>？</w:t>
      </w:r>
      <w:r>
        <w:rPr>
          <w:rFonts w:hint="eastAsia"/>
        </w:rPr>
        <w:t>則或斜而上或斜而下</w:t>
      </w:r>
      <w:r w:rsidR="006C4C45">
        <w:t>，</w:t>
      </w:r>
      <w:r>
        <w:rPr>
          <w:rFonts w:hint="eastAsia"/>
        </w:rPr>
        <w:t>其上下斜繞之點亦應如前數。天地面相距二百里視北極即差一度</w:t>
      </w:r>
      <w:r w:rsidR="006C4C45">
        <w:t>，</w:t>
      </w:r>
      <w:r>
        <w:rPr>
          <w:rFonts w:hint="eastAsia"/>
        </w:rPr>
        <w:t>而地球自行一萬八千六百六十五萬四千英里</w:t>
      </w:r>
      <w:r w:rsidR="006C4C45">
        <w:t>，</w:t>
      </w:r>
      <w:r>
        <w:rPr>
          <w:rFonts w:hint="eastAsia"/>
        </w:rPr>
        <w:t>人在地之一處望北極者</w:t>
      </w:r>
      <w:r w:rsidR="006C4C45">
        <w:t>，</w:t>
      </w:r>
      <w:r>
        <w:rPr>
          <w:rFonts w:hint="eastAsia"/>
        </w:rPr>
        <w:t>其終歲高低之度竟無少差</w:t>
      </w:r>
      <w:r w:rsidR="006C4C45">
        <w:t>，</w:t>
      </w:r>
      <w:r>
        <w:rPr>
          <w:rFonts w:hint="eastAsia"/>
        </w:rPr>
        <w:t>此何故也</w:t>
      </w:r>
      <w:r>
        <w:t>？</w:t>
      </w:r>
    </w:p>
    <w:p w:rsidR="00137A04" w:rsidRDefault="009772ED" w:rsidP="00137A04">
      <w:pPr>
        <w:pStyle w:val="2f3"/>
        <w:ind w:firstLine="712"/>
      </w:pPr>
      <w:r>
        <w:rPr>
          <w:rFonts w:hint="eastAsia"/>
        </w:rPr>
        <w:t>人之視物遠則小</w:t>
      </w:r>
      <w:r w:rsidR="006C4C45">
        <w:t>，</w:t>
      </w:r>
      <w:r>
        <w:rPr>
          <w:rFonts w:hint="eastAsia"/>
        </w:rPr>
        <w:t>近則大</w:t>
      </w:r>
      <w:r w:rsidR="006C4C45">
        <w:t>，</w:t>
      </w:r>
      <w:r>
        <w:rPr>
          <w:rFonts w:hint="eastAsia"/>
        </w:rPr>
        <w:t>即仰觀星宿亦然</w:t>
      </w:r>
      <w:r w:rsidR="006C4C45">
        <w:t>，</w:t>
      </w:r>
      <w:r>
        <w:rPr>
          <w:rFonts w:hint="eastAsia"/>
        </w:rPr>
        <w:t>人之所共知也。地若果繞日而行</w:t>
      </w:r>
      <w:r w:rsidR="006C4C45">
        <w:t>，</w:t>
      </w:r>
      <w:r>
        <w:rPr>
          <w:rFonts w:hint="eastAsia"/>
        </w:rPr>
        <w:t>將繞至日南</w:t>
      </w:r>
      <w:r w:rsidR="006C4C45">
        <w:t>，</w:t>
      </w:r>
      <w:r>
        <w:rPr>
          <w:rFonts w:hint="eastAsia"/>
        </w:rPr>
        <w:t>與北極之距離即遠一萬八千六百六十五萬四千英里</w:t>
      </w:r>
      <w:r w:rsidR="00F13728">
        <w:t>（</w:t>
      </w:r>
      <w:r w:rsidRPr="009772ED">
        <w:rPr>
          <w:rFonts w:hint="eastAsia"/>
        </w:rPr>
        <w:t>數為日距</w:t>
      </w:r>
      <w:r w:rsidRPr="009772ED">
        <w:rPr>
          <w:rFonts w:hint="eastAsia"/>
        </w:rPr>
        <w:lastRenderedPageBreak/>
        <w:t>地之二倍加日徑</w:t>
      </w:r>
      <w:r w:rsidR="00F13728">
        <w:t>）</w:t>
      </w:r>
      <w:r w:rsidR="006C4C45">
        <w:t>，</w:t>
      </w:r>
      <w:r>
        <w:rPr>
          <w:rFonts w:hint="eastAsia"/>
        </w:rPr>
        <w:t>繞至日北</w:t>
      </w:r>
      <w:r w:rsidR="006C4C45">
        <w:t>，</w:t>
      </w:r>
      <w:r>
        <w:rPr>
          <w:rFonts w:hint="eastAsia"/>
        </w:rPr>
        <w:t>與北極之距離即近一萬八千六百六十五萬四千英里</w:t>
      </w:r>
      <w:r w:rsidR="00F13728">
        <w:t>（</w:t>
      </w:r>
      <w:r w:rsidRPr="009772ED">
        <w:rPr>
          <w:rFonts w:hint="eastAsia"/>
        </w:rPr>
        <w:t>或平繞或斜繞約皆相仿</w:t>
      </w:r>
      <w:r w:rsidR="00F13728">
        <w:t>）</w:t>
      </w:r>
      <w:r w:rsidR="006C4C45">
        <w:t>，</w:t>
      </w:r>
      <w:r>
        <w:rPr>
          <w:rFonts w:hint="eastAsia"/>
        </w:rPr>
        <w:t>地與北極距離之差其或遠或近若斯之多</w:t>
      </w:r>
      <w:r w:rsidR="006C4C45">
        <w:t>，</w:t>
      </w:r>
      <w:r>
        <w:rPr>
          <w:rFonts w:hint="eastAsia"/>
        </w:rPr>
        <w:t>何以人立地之一處</w:t>
      </w:r>
      <w:r w:rsidR="006C4C45">
        <w:t>，</w:t>
      </w:r>
      <w:r>
        <w:rPr>
          <w:rFonts w:hint="eastAsia"/>
        </w:rPr>
        <w:t>終歲視北極</w:t>
      </w:r>
      <w:r w:rsidR="006C4C45">
        <w:t>，</w:t>
      </w:r>
      <w:r>
        <w:rPr>
          <w:rFonts w:hint="eastAsia"/>
        </w:rPr>
        <w:t>其懸象之大小無少改易乎</w:t>
      </w:r>
      <w:r>
        <w:t>？</w:t>
      </w:r>
    </w:p>
    <w:p w:rsidR="00E5100A" w:rsidRPr="00137A04" w:rsidRDefault="009772ED" w:rsidP="00137A04">
      <w:pPr>
        <w:pStyle w:val="2f3"/>
        <w:ind w:firstLine="712"/>
      </w:pPr>
      <w:r w:rsidRPr="009772ED">
        <w:rPr>
          <w:rFonts w:hint="eastAsia"/>
        </w:rPr>
        <w:t>再者</w:t>
      </w:r>
      <w:r w:rsidR="006C4C45">
        <w:t>，</w:t>
      </w:r>
      <w:r w:rsidRPr="009772ED">
        <w:rPr>
          <w:rFonts w:hint="eastAsia"/>
        </w:rPr>
        <w:t>地果繞日而行</w:t>
      </w:r>
      <w:r w:rsidR="006C4C45">
        <w:t>，</w:t>
      </w:r>
      <w:r w:rsidRPr="009772ED">
        <w:rPr>
          <w:rFonts w:hint="eastAsia"/>
        </w:rPr>
        <w:t>則當其繞日而南之時</w:t>
      </w:r>
      <w:r w:rsidR="006C4C45">
        <w:t>，</w:t>
      </w:r>
      <w:r w:rsidRPr="009772ED">
        <w:rPr>
          <w:rFonts w:hint="eastAsia"/>
        </w:rPr>
        <w:t>人在地上望北極</w:t>
      </w:r>
      <w:r w:rsidR="006C4C45">
        <w:t>，</w:t>
      </w:r>
      <w:r w:rsidRPr="009772ED">
        <w:rPr>
          <w:rFonts w:hint="eastAsia"/>
        </w:rPr>
        <w:t>必為日輪所隔</w:t>
      </w:r>
      <w:r w:rsidR="006C4C45">
        <w:t>，</w:t>
      </w:r>
      <w:r w:rsidRPr="009772ED">
        <w:rPr>
          <w:rFonts w:hint="eastAsia"/>
        </w:rPr>
        <w:t>即斜繞之</w:t>
      </w:r>
      <w:r w:rsidR="006C4C45">
        <w:t>，</w:t>
      </w:r>
      <w:r w:rsidRPr="009772ED">
        <w:rPr>
          <w:rFonts w:hint="eastAsia"/>
        </w:rPr>
        <w:t>或偏上偏下</w:t>
      </w:r>
      <w:r w:rsidR="006C4C45">
        <w:t>，</w:t>
      </w:r>
      <w:r w:rsidRPr="009772ED">
        <w:rPr>
          <w:rFonts w:hint="eastAsia"/>
        </w:rPr>
        <w:t>北極不至正為日輪所隔</w:t>
      </w:r>
      <w:r w:rsidR="006C4C45">
        <w:t>，</w:t>
      </w:r>
      <w:r w:rsidRPr="009772ED">
        <w:rPr>
          <w:rFonts w:hint="eastAsia"/>
        </w:rPr>
        <w:t>而北極之光亦必為日光所奪</w:t>
      </w:r>
      <w:r w:rsidR="006C4C45">
        <w:t>，</w:t>
      </w:r>
      <w:r w:rsidRPr="009772ED">
        <w:rPr>
          <w:rFonts w:hint="eastAsia"/>
        </w:rPr>
        <w:t>何以人居赤道北者（赤道南有不見北極之處）</w:t>
      </w:r>
      <w:r w:rsidR="006C4C45">
        <w:t>，</w:t>
      </w:r>
      <w:r w:rsidRPr="009772ED">
        <w:rPr>
          <w:rFonts w:hint="eastAsia"/>
        </w:rPr>
        <w:t>終歲之夜無不見北極乎</w:t>
      </w:r>
      <w:r>
        <w:t>？</w:t>
      </w:r>
      <w:r w:rsidRPr="009772ED">
        <w:rPr>
          <w:rFonts w:hint="eastAsia"/>
        </w:rPr>
        <w:t>鄙人之友蘇明陽君</w:t>
      </w:r>
      <w:r w:rsidR="006C4C45">
        <w:t>，</w:t>
      </w:r>
      <w:r w:rsidRPr="009772ED">
        <w:rPr>
          <w:rFonts w:hint="eastAsia"/>
        </w:rPr>
        <w:t>《天地新學社》主人也。曾</w:t>
      </w:r>
      <w:r w:rsidR="00D24630">
        <w:rPr>
          <w:rFonts w:hint="eastAsia"/>
        </w:rPr>
        <w:t>於</w:t>
      </w:r>
      <w:r w:rsidRPr="009772ED">
        <w:rPr>
          <w:rFonts w:hint="eastAsia"/>
        </w:rPr>
        <w:t>民國五年在北京開研究天地新學說之會</w:t>
      </w:r>
      <w:r w:rsidR="006C4C45">
        <w:t>，</w:t>
      </w:r>
      <w:r w:rsidRPr="009772ED">
        <w:rPr>
          <w:rFonts w:hint="eastAsia"/>
        </w:rPr>
        <w:t>外國天文家到者甚多。蘇君</w:t>
      </w:r>
      <w:r>
        <w:rPr>
          <w:rFonts w:hint="eastAsia"/>
        </w:rPr>
        <w:t>歷</w:t>
      </w:r>
      <w:r w:rsidRPr="009772ED">
        <w:rPr>
          <w:rFonts w:hint="eastAsia"/>
        </w:rPr>
        <w:t>舉西人天文家之種種謬說</w:t>
      </w:r>
      <w:r w:rsidR="006C4C45">
        <w:t>，</w:t>
      </w:r>
      <w:r w:rsidRPr="009772ED">
        <w:rPr>
          <w:rFonts w:hint="eastAsia"/>
        </w:rPr>
        <w:t>還以質問西人</w:t>
      </w:r>
      <w:r w:rsidR="006C4C45">
        <w:t>，</w:t>
      </w:r>
      <w:r w:rsidRPr="009772ED">
        <w:rPr>
          <w:rFonts w:hint="eastAsia"/>
        </w:rPr>
        <w:t>西人無一能答者。後又將其質問諸條以分寄各國天文家</w:t>
      </w:r>
      <w:r w:rsidR="006C4C45">
        <w:t>，</w:t>
      </w:r>
      <w:r w:rsidRPr="009772ED">
        <w:rPr>
          <w:rFonts w:hint="eastAsia"/>
        </w:rPr>
        <w:t>亦未有能答者。由此知西國天文家亦明知從前之談天文者多悖謬</w:t>
      </w:r>
      <w:r w:rsidR="006C4C45">
        <w:t>，</w:t>
      </w:r>
      <w:r w:rsidRPr="009772ED">
        <w:rPr>
          <w:rFonts w:hint="eastAsia"/>
        </w:rPr>
        <w:t>特不肯明揭其前人之短耳。而吾中華之篤信西人者</w:t>
      </w:r>
      <w:r w:rsidR="006C4C45">
        <w:t>，</w:t>
      </w:r>
      <w:r w:rsidRPr="009772ED">
        <w:rPr>
          <w:rFonts w:hint="eastAsia"/>
        </w:rPr>
        <w:t>則猶昏昏在夢中也。且拙擬左肝右脾之解</w:t>
      </w:r>
      <w:r w:rsidR="006C4C45">
        <w:t>，</w:t>
      </w:r>
      <w:r w:rsidRPr="009772ED">
        <w:rPr>
          <w:rFonts w:hint="eastAsia"/>
        </w:rPr>
        <w:t>原節錄拙著《衷中參西錄》之文</w:t>
      </w:r>
      <w:r w:rsidR="006C4C45">
        <w:t>，</w:t>
      </w:r>
      <w:r w:rsidRPr="009772ED">
        <w:rPr>
          <w:rFonts w:hint="eastAsia"/>
        </w:rPr>
        <w:t>其前原有為友人劉仲友治癒之醫案在</w:t>
      </w:r>
      <w:r w:rsidR="006C4C45">
        <w:t>，</w:t>
      </w:r>
      <w:r w:rsidRPr="009772ED">
        <w:rPr>
          <w:rFonts w:hint="eastAsia"/>
        </w:rPr>
        <w:t>按左肝右脾之理疏方</w:t>
      </w:r>
      <w:r w:rsidR="006C4C45">
        <w:t>，</w:t>
      </w:r>
      <w:r w:rsidRPr="009772ED">
        <w:rPr>
          <w:rFonts w:hint="eastAsia"/>
        </w:rPr>
        <w:t>即隨手奏效</w:t>
      </w:r>
      <w:r w:rsidR="006C4C45">
        <w:t>，</w:t>
      </w:r>
      <w:r w:rsidRPr="009772ED">
        <w:rPr>
          <w:rFonts w:hint="eastAsia"/>
        </w:rPr>
        <w:t>此皆確有實驗非徒托諸空言也。</w:t>
      </w:r>
    </w:p>
    <w:p w:rsidR="009772ED" w:rsidRDefault="009772ED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9772ED" w:rsidRDefault="009772ED" w:rsidP="00657751">
      <w:pPr>
        <w:pStyle w:val="1b"/>
      </w:pPr>
      <w:bookmarkStart w:id="689" w:name="_Toc7561068"/>
      <w:r>
        <w:rPr>
          <w:rFonts w:hint="eastAsia"/>
        </w:rPr>
        <w:lastRenderedPageBreak/>
        <w:t>深研肝左脾右之理</w:t>
      </w:r>
      <w:bookmarkEnd w:id="689"/>
    </w:p>
    <w:p w:rsidR="00137A04" w:rsidRDefault="009772ED" w:rsidP="00BE0C9F">
      <w:pPr>
        <w:pStyle w:val="2f3"/>
        <w:ind w:firstLine="712"/>
      </w:pPr>
      <w:r>
        <w:rPr>
          <w:rFonts w:hint="eastAsia"/>
        </w:rPr>
        <w:t>嘗思人稟天地之氣化以生</w:t>
      </w:r>
      <w:r w:rsidR="006C4C45">
        <w:t>，</w:t>
      </w:r>
      <w:r>
        <w:rPr>
          <w:rFonts w:hint="eastAsia"/>
        </w:rPr>
        <w:t>人身之氣化</w:t>
      </w:r>
      <w:r w:rsidR="006C4C45">
        <w:t>，</w:t>
      </w:r>
      <w:r>
        <w:rPr>
          <w:rFonts w:hint="eastAsia"/>
        </w:rPr>
        <w:t>即天地之氣化。若</w:t>
      </w:r>
      <w:r w:rsidR="00D24630">
        <w:rPr>
          <w:rFonts w:hint="eastAsia"/>
        </w:rPr>
        <w:t>於</w:t>
      </w:r>
      <w:r>
        <w:rPr>
          <w:rFonts w:hint="eastAsia"/>
        </w:rPr>
        <w:t>人身之氣化不明</w:t>
      </w:r>
      <w:r w:rsidR="006C4C45">
        <w:t>，</w:t>
      </w:r>
      <w:r>
        <w:rPr>
          <w:rFonts w:hint="eastAsia"/>
        </w:rPr>
        <w:t>不妨即天地之氣化徵之</w:t>
      </w:r>
      <w:r w:rsidR="006C4C45">
        <w:t>，</w:t>
      </w:r>
      <w:r>
        <w:rPr>
          <w:rFonts w:hint="eastAsia"/>
        </w:rPr>
        <w:t>誠以人身之氣化微而隱</w:t>
      </w:r>
      <w:r w:rsidR="006C4C45">
        <w:t>，</w:t>
      </w:r>
      <w:r>
        <w:rPr>
          <w:rFonts w:hint="eastAsia"/>
        </w:rPr>
        <w:t>天地之氣化大而顯也（</w:t>
      </w:r>
      <w:r w:rsidRPr="009772ED">
        <w:rPr>
          <w:rFonts w:hint="eastAsia"/>
        </w:rPr>
        <w:t>不知者轉因此相譏</w:t>
      </w:r>
      <w:r w:rsidR="006C4C45">
        <w:rPr>
          <w:rFonts w:hint="eastAsia"/>
        </w:rPr>
        <w:t>，</w:t>
      </w:r>
      <w:r w:rsidRPr="009772ED">
        <w:rPr>
          <w:rFonts w:hint="eastAsia"/>
        </w:rPr>
        <w:t>實不能曲諒矣</w:t>
      </w:r>
      <w:r>
        <w:rPr>
          <w:rFonts w:hint="eastAsia"/>
        </w:rPr>
        <w:t>）。天地之氣化</w:t>
      </w:r>
      <w:r w:rsidR="006C4C45">
        <w:t>，</w:t>
      </w:r>
      <w:r>
        <w:rPr>
          <w:rFonts w:hint="eastAsia"/>
        </w:rPr>
        <w:t>伏羲曾畫卦以發明之</w:t>
      </w:r>
      <w:r w:rsidR="006C4C45">
        <w:t>，</w:t>
      </w:r>
      <w:r>
        <w:rPr>
          <w:rFonts w:hint="eastAsia"/>
        </w:rPr>
        <w:t>即先天圖之乾南、坤北、離東、坎西者是也。至文王衍易變為後天</w:t>
      </w:r>
      <w:r w:rsidR="006C4C45">
        <w:t>，</w:t>
      </w:r>
      <w:r>
        <w:rPr>
          <w:rFonts w:hint="eastAsia"/>
        </w:rPr>
        <w:t>則八卦各易其方矣。而後世惟堪輿家辨兩儀四象分界中諸雜氣</w:t>
      </w:r>
      <w:r w:rsidR="006C4C45">
        <w:t>，</w:t>
      </w:r>
      <w:r>
        <w:rPr>
          <w:rFonts w:hint="eastAsia"/>
        </w:rPr>
        <w:t>猶用先天卦位</w:t>
      </w:r>
      <w:r w:rsidR="006C4C45">
        <w:t>，</w:t>
      </w:r>
      <w:r>
        <w:rPr>
          <w:rFonts w:hint="eastAsia"/>
        </w:rPr>
        <w:t>其餘則一。且占卜術數之學</w:t>
      </w:r>
      <w:r w:rsidR="006C4C45">
        <w:t>，</w:t>
      </w:r>
      <w:r>
        <w:rPr>
          <w:rFonts w:hint="eastAsia"/>
        </w:rPr>
        <w:t>皆用後天卦位。因伏羲所定之卦位為體</w:t>
      </w:r>
      <w:r w:rsidR="006C4C45">
        <w:t>，</w:t>
      </w:r>
      <w:r>
        <w:rPr>
          <w:rFonts w:hint="eastAsia"/>
        </w:rPr>
        <w:t>文王所定之卦位為用</w:t>
      </w:r>
      <w:r w:rsidR="006C4C45">
        <w:t>，</w:t>
      </w:r>
      <w:r>
        <w:rPr>
          <w:rFonts w:hint="eastAsia"/>
        </w:rPr>
        <w:t>用體則無效</w:t>
      </w:r>
      <w:r w:rsidR="006C4C45">
        <w:t>，</w:t>
      </w:r>
      <w:r>
        <w:rPr>
          <w:rFonts w:hint="eastAsia"/>
        </w:rPr>
        <w:t>用用則有效。用也者</w:t>
      </w:r>
      <w:r w:rsidR="006C4C45">
        <w:t>，</w:t>
      </w:r>
      <w:r>
        <w:rPr>
          <w:rFonts w:hint="eastAsia"/>
        </w:rPr>
        <w:t>是氣化</w:t>
      </w:r>
      <w:r w:rsidR="004B1910">
        <w:rPr>
          <w:rFonts w:hint="eastAsia"/>
        </w:rPr>
        <w:t>發</w:t>
      </w:r>
      <w:r>
        <w:rPr>
          <w:rFonts w:hint="eastAsia"/>
        </w:rPr>
        <w:t>露貫注之處也。天地之氣化有然</w:t>
      </w:r>
      <w:r w:rsidR="006C4C45">
        <w:t>，</w:t>
      </w:r>
      <w:r>
        <w:rPr>
          <w:rFonts w:hint="eastAsia"/>
        </w:rPr>
        <w:t>人身之氣化亦何莫不然。即如肝右脾左之說</w:t>
      </w:r>
      <w:r w:rsidR="006C4C45">
        <w:t>，</w:t>
      </w:r>
      <w:r>
        <w:rPr>
          <w:rFonts w:hint="eastAsia"/>
        </w:rPr>
        <w:t>《淮南子》早言之</w:t>
      </w:r>
      <w:r w:rsidR="006C4C45">
        <w:t>，</w:t>
      </w:r>
      <w:r>
        <w:rPr>
          <w:rFonts w:hint="eastAsia"/>
        </w:rPr>
        <w:t>扁鵲《難經》亦謂肝在右（</w:t>
      </w:r>
      <w:r w:rsidRPr="009772ED">
        <w:rPr>
          <w:rFonts w:hint="eastAsia"/>
        </w:rPr>
        <w:t>《難經》</w:t>
      </w:r>
      <w:r w:rsidR="004B1910">
        <w:rPr>
          <w:rFonts w:hint="eastAsia"/>
        </w:rPr>
        <w:t>云</w:t>
      </w:r>
      <w:r w:rsidRPr="009772ED">
        <w:rPr>
          <w:rFonts w:hint="eastAsia"/>
        </w:rPr>
        <w:t>肝之為</w:t>
      </w:r>
      <w:r w:rsidR="004B1910">
        <w:rPr>
          <w:rFonts w:hint="eastAsia"/>
        </w:rPr>
        <w:t>臟</w:t>
      </w:r>
      <w:r w:rsidR="006C4C45">
        <w:t>，</w:t>
      </w:r>
      <w:r w:rsidRPr="009772ED">
        <w:rPr>
          <w:rFonts w:hint="eastAsia"/>
        </w:rPr>
        <w:t>其治在左</w:t>
      </w:r>
      <w:r w:rsidR="006C4C45">
        <w:t>，</w:t>
      </w:r>
      <w:r w:rsidRPr="009772ED">
        <w:rPr>
          <w:rFonts w:hint="eastAsia"/>
        </w:rPr>
        <w:t>其藏在右脅右腎之前</w:t>
      </w:r>
      <w:r w:rsidR="006C4C45">
        <w:t>，</w:t>
      </w:r>
      <w:r w:rsidRPr="009772ED">
        <w:rPr>
          <w:rFonts w:hint="eastAsia"/>
        </w:rPr>
        <w:t>並胃著脊之第九椎。《金鑒》</w:t>
      </w:r>
      <w:r w:rsidR="004B1910">
        <w:rPr>
          <w:rFonts w:hint="eastAsia"/>
        </w:rPr>
        <w:t>︿</w:t>
      </w:r>
      <w:r w:rsidRPr="009772ED">
        <w:rPr>
          <w:rFonts w:hint="eastAsia"/>
        </w:rPr>
        <w:t>刺灸篇</w:t>
      </w:r>
      <w:r w:rsidR="004B1910">
        <w:rPr>
          <w:rFonts w:hint="eastAsia"/>
        </w:rPr>
        <w:t>﹀</w:t>
      </w:r>
      <w:r w:rsidRPr="009772ED">
        <w:rPr>
          <w:rFonts w:hint="eastAsia"/>
        </w:rPr>
        <w:t>曾引此數語</w:t>
      </w:r>
      <w:r w:rsidR="006C4C45">
        <w:t>，</w:t>
      </w:r>
      <w:r w:rsidRPr="009772ED">
        <w:rPr>
          <w:rFonts w:hint="eastAsia"/>
        </w:rPr>
        <w:t>今本《難經》不知何人刪去</w:t>
      </w:r>
      <w:r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肝在右則脾在左矣。而後之醫家仍從《內經》肝左脾右之說者</w:t>
      </w:r>
      <w:r w:rsidR="006C4C45">
        <w:t>，</w:t>
      </w:r>
      <w:r>
        <w:rPr>
          <w:rFonts w:hint="eastAsia"/>
        </w:rPr>
        <w:t>亦體與用之區別也。肝之體居</w:t>
      </w:r>
      <w:r w:rsidR="00D24630">
        <w:rPr>
          <w:rFonts w:hint="eastAsia"/>
        </w:rPr>
        <w:t>於</w:t>
      </w:r>
      <w:r>
        <w:rPr>
          <w:rFonts w:hint="eastAsia"/>
        </w:rPr>
        <w:t>右</w:t>
      </w:r>
      <w:r w:rsidR="006C4C45">
        <w:t>，</w:t>
      </w:r>
      <w:r>
        <w:rPr>
          <w:rFonts w:hint="eastAsia"/>
        </w:rPr>
        <w:t>而其氣化之用實先行</w:t>
      </w:r>
      <w:r w:rsidR="00D24630">
        <w:rPr>
          <w:rFonts w:hint="eastAsia"/>
        </w:rPr>
        <w:t>於</w:t>
      </w:r>
      <w:r>
        <w:rPr>
          <w:rFonts w:hint="eastAsia"/>
        </w:rPr>
        <w:t>左</w:t>
      </w:r>
      <w:r w:rsidR="006C4C45">
        <w:t>，</w:t>
      </w:r>
      <w:r>
        <w:rPr>
          <w:rFonts w:hint="eastAsia"/>
        </w:rPr>
        <w:t>故肝脈見</w:t>
      </w:r>
      <w:r w:rsidR="00D24630">
        <w:rPr>
          <w:rFonts w:hint="eastAsia"/>
        </w:rPr>
        <w:t>於</w:t>
      </w:r>
      <w:r>
        <w:rPr>
          <w:rFonts w:hint="eastAsia"/>
        </w:rPr>
        <w:t>左關。脾之體居</w:t>
      </w:r>
      <w:r w:rsidR="00D24630">
        <w:rPr>
          <w:rFonts w:hint="eastAsia"/>
        </w:rPr>
        <w:t>於</w:t>
      </w:r>
      <w:r>
        <w:rPr>
          <w:rFonts w:hint="eastAsia"/>
        </w:rPr>
        <w:t>左</w:t>
      </w:r>
      <w:r w:rsidR="006C4C45">
        <w:t>，</w:t>
      </w:r>
      <w:r>
        <w:rPr>
          <w:rFonts w:hint="eastAsia"/>
        </w:rPr>
        <w:t>而其氣化之用</w:t>
      </w:r>
      <w:r w:rsidR="006C4C45">
        <w:rPr>
          <w:rFonts w:hint="eastAsia"/>
        </w:rPr>
        <w:t>，</w:t>
      </w:r>
      <w:r>
        <w:rPr>
          <w:rFonts w:hint="eastAsia"/>
        </w:rPr>
        <w:t>實先行</w:t>
      </w:r>
      <w:r w:rsidR="00D24630">
        <w:rPr>
          <w:rFonts w:hint="eastAsia"/>
        </w:rPr>
        <w:t>於</w:t>
      </w:r>
      <w:r>
        <w:rPr>
          <w:rFonts w:hint="eastAsia"/>
        </w:rPr>
        <w:t>右</w:t>
      </w:r>
      <w:r w:rsidR="006C4C45">
        <w:t>，</w:t>
      </w:r>
      <w:r>
        <w:rPr>
          <w:rFonts w:hint="eastAsia"/>
        </w:rPr>
        <w:t>故脾脈見</w:t>
      </w:r>
      <w:r w:rsidR="00D24630">
        <w:rPr>
          <w:rFonts w:hint="eastAsia"/>
        </w:rPr>
        <w:t>於</w:t>
      </w:r>
      <w:r>
        <w:rPr>
          <w:rFonts w:hint="eastAsia"/>
        </w:rPr>
        <w:t>右關。從其體</w:t>
      </w:r>
      <w:r w:rsidR="006C4C45">
        <w:rPr>
          <w:rFonts w:hint="eastAsia"/>
        </w:rPr>
        <w:t>，</w:t>
      </w:r>
      <w:r>
        <w:rPr>
          <w:rFonts w:hint="eastAsia"/>
        </w:rPr>
        <w:t>臨證疏方則無效</w:t>
      </w:r>
      <w:r w:rsidR="006C4C45">
        <w:t>，</w:t>
      </w:r>
      <w:r>
        <w:rPr>
          <w:rFonts w:hint="eastAsia"/>
        </w:rPr>
        <w:t>從其用</w:t>
      </w:r>
      <w:r w:rsidR="006C4C45">
        <w:rPr>
          <w:rFonts w:hint="eastAsia"/>
        </w:rPr>
        <w:t>，</w:t>
      </w:r>
      <w:r>
        <w:rPr>
          <w:rFonts w:hint="eastAsia"/>
        </w:rPr>
        <w:t>臨證疏方則有效</w:t>
      </w:r>
      <w:r w:rsidR="006C4C45">
        <w:t>，</w:t>
      </w:r>
      <w:r>
        <w:rPr>
          <w:rFonts w:hint="eastAsia"/>
        </w:rPr>
        <w:t>是以從用不從</w:t>
      </w:r>
      <w:r w:rsidR="004B1910" w:rsidRPr="004B1910">
        <w:rPr>
          <w:rFonts w:hint="eastAsia"/>
        </w:rPr>
        <w:t>體也。藉曰不然</w:t>
      </w:r>
      <w:r w:rsidR="006C4C45">
        <w:t>，</w:t>
      </w:r>
      <w:r w:rsidR="004B1910" w:rsidRPr="004B1910">
        <w:rPr>
          <w:rFonts w:hint="eastAsia"/>
        </w:rPr>
        <w:t>愚又有確實</w:t>
      </w:r>
      <w:r w:rsidR="004B1910">
        <w:rPr>
          <w:rFonts w:hint="eastAsia"/>
        </w:rPr>
        <w:t>徵</w:t>
      </w:r>
      <w:r w:rsidR="004B1910" w:rsidRPr="004B1910">
        <w:rPr>
          <w:rFonts w:hint="eastAsia"/>
        </w:rPr>
        <w:t>驗</w:t>
      </w:r>
      <w:r w:rsidR="006C4C45">
        <w:t>，</w:t>
      </w:r>
      <w:r w:rsidR="004B1910" w:rsidRPr="004B1910">
        <w:rPr>
          <w:rFonts w:hint="eastAsia"/>
        </w:rPr>
        <w:t>如肝開竅</w:t>
      </w:r>
      <w:r w:rsidR="00D24630">
        <w:rPr>
          <w:rFonts w:hint="eastAsia"/>
        </w:rPr>
        <w:t>於</w:t>
      </w:r>
      <w:r w:rsidR="004B1910" w:rsidRPr="004B1910">
        <w:rPr>
          <w:rFonts w:hint="eastAsia"/>
        </w:rPr>
        <w:t>目</w:t>
      </w:r>
      <w:r w:rsidR="006C4C45">
        <w:t>，</w:t>
      </w:r>
      <w:r w:rsidR="004B1910" w:rsidRPr="004B1910">
        <w:rPr>
          <w:rFonts w:hint="eastAsia"/>
        </w:rPr>
        <w:t>人左目之明勝右目</w:t>
      </w:r>
      <w:r w:rsidR="00F13728">
        <w:t>（</w:t>
      </w:r>
      <w:r w:rsidR="004B1910" w:rsidRPr="004B1910">
        <w:rPr>
          <w:rFonts w:hint="eastAsia"/>
        </w:rPr>
        <w:t>《內經》謂人之右耳目不如左明。實驗之</w:t>
      </w:r>
      <w:r w:rsidR="006C4C45">
        <w:t>，</w:t>
      </w:r>
      <w:r w:rsidR="004B1910" w:rsidRPr="004B1910">
        <w:rPr>
          <w:rFonts w:hint="eastAsia"/>
        </w:rPr>
        <w:t>目之明誠如《內經》所</w:t>
      </w:r>
      <w:r w:rsidR="004B1910">
        <w:rPr>
          <w:rFonts w:hint="eastAsia"/>
        </w:rPr>
        <w:t>云</w:t>
      </w:r>
      <w:r w:rsidR="004B1910" w:rsidRPr="004B1910">
        <w:rPr>
          <w:rFonts w:hint="eastAsia"/>
        </w:rPr>
        <w:t>。至耳乃連帶之詞</w:t>
      </w:r>
      <w:r w:rsidR="006C4C45">
        <w:t>，</w:t>
      </w:r>
      <w:r w:rsidR="004B1910" w:rsidRPr="004B1910">
        <w:rPr>
          <w:rFonts w:hint="eastAsia"/>
        </w:rPr>
        <w:t>如三過其門不</w:t>
      </w:r>
      <w:r w:rsidR="004B1910">
        <w:rPr>
          <w:rFonts w:hint="eastAsia"/>
        </w:rPr>
        <w:t>入</w:t>
      </w:r>
      <w:r w:rsidR="006C4C45">
        <w:t>，</w:t>
      </w:r>
      <w:r w:rsidR="004B1910" w:rsidRPr="004B1910">
        <w:rPr>
          <w:rFonts w:hint="eastAsia"/>
        </w:rPr>
        <w:t>實禹之事</w:t>
      </w:r>
      <w:r w:rsidR="006C4C45">
        <w:t>，</w:t>
      </w:r>
      <w:r w:rsidR="004B1910" w:rsidRPr="004B1910">
        <w:rPr>
          <w:rFonts w:hint="eastAsia"/>
        </w:rPr>
        <w:t>孟子則並言禹稷者是也。且木工視線必用左目是其明</w:t>
      </w:r>
      <w:r w:rsidR="004B1910">
        <w:rPr>
          <w:rFonts w:hint="eastAsia"/>
        </w:rPr>
        <w:t>徵</w:t>
      </w:r>
      <w:r w:rsidR="00F13728">
        <w:t>）</w:t>
      </w:r>
      <w:r w:rsidR="006C4C45">
        <w:t>，</w:t>
      </w:r>
      <w:r w:rsidR="004B1910" w:rsidRPr="004B1910">
        <w:rPr>
          <w:rFonts w:hint="eastAsia"/>
        </w:rPr>
        <w:t>此肝之氣化先行</w:t>
      </w:r>
      <w:r w:rsidR="00D24630">
        <w:rPr>
          <w:rFonts w:hint="eastAsia"/>
        </w:rPr>
        <w:t>於</w:t>
      </w:r>
      <w:r w:rsidR="004B1910" w:rsidRPr="004B1910">
        <w:rPr>
          <w:rFonts w:hint="eastAsia"/>
        </w:rPr>
        <w:t>左之明</w:t>
      </w:r>
      <w:r w:rsidR="004B1910">
        <w:rPr>
          <w:rFonts w:hint="eastAsia"/>
        </w:rPr>
        <w:t>徵</w:t>
      </w:r>
      <w:r w:rsidR="004B1910" w:rsidRPr="004B1910">
        <w:rPr>
          <w:rFonts w:hint="eastAsia"/>
        </w:rPr>
        <w:t>也。脾主四肢</w:t>
      </w:r>
      <w:r w:rsidR="006C4C45">
        <w:t>，</w:t>
      </w:r>
      <w:r w:rsidR="004B1910" w:rsidRPr="004B1910">
        <w:rPr>
          <w:rFonts w:hint="eastAsia"/>
        </w:rPr>
        <w:lastRenderedPageBreak/>
        <w:t>人右手足之力勝</w:t>
      </w:r>
      <w:r w:rsidR="00D24630">
        <w:rPr>
          <w:rFonts w:hint="eastAsia"/>
        </w:rPr>
        <w:t>於</w:t>
      </w:r>
      <w:r w:rsidR="004B1910" w:rsidRPr="004B1910">
        <w:rPr>
          <w:rFonts w:hint="eastAsia"/>
        </w:rPr>
        <w:t>左手足</w:t>
      </w:r>
      <w:r w:rsidR="006C4C45">
        <w:t>，</w:t>
      </w:r>
      <w:r w:rsidR="004B1910" w:rsidRPr="004B1910">
        <w:rPr>
          <w:rFonts w:hint="eastAsia"/>
        </w:rPr>
        <w:t>此脾之氣化先行</w:t>
      </w:r>
      <w:r w:rsidR="00D24630">
        <w:rPr>
          <w:rFonts w:hint="eastAsia"/>
        </w:rPr>
        <w:t>於</w:t>
      </w:r>
      <w:r w:rsidR="004B1910" w:rsidRPr="004B1910">
        <w:rPr>
          <w:rFonts w:hint="eastAsia"/>
        </w:rPr>
        <w:t>右之明</w:t>
      </w:r>
      <w:r w:rsidR="004B1910">
        <w:rPr>
          <w:rFonts w:hint="eastAsia"/>
        </w:rPr>
        <w:t>徵</w:t>
      </w:r>
      <w:r w:rsidR="004B1910" w:rsidRPr="004B1910">
        <w:rPr>
          <w:rFonts w:hint="eastAsia"/>
        </w:rPr>
        <w:t>也。試再以臨證驗之</w:t>
      </w:r>
      <w:r w:rsidR="006C4C45">
        <w:t>，</w:t>
      </w:r>
      <w:r w:rsidR="004B1910" w:rsidRPr="004B1910">
        <w:rPr>
          <w:rFonts w:hint="eastAsia"/>
        </w:rPr>
        <w:t>鄰村友人王桐軒之女郎</w:t>
      </w:r>
      <w:r w:rsidR="006C4C45">
        <w:t>，</w:t>
      </w:r>
      <w:r w:rsidR="004B1910" w:rsidRPr="004B1910">
        <w:rPr>
          <w:rFonts w:hint="eastAsia"/>
        </w:rPr>
        <w:t>因怒氣傷肝經</w:t>
      </w:r>
      <w:r w:rsidR="006C4C45">
        <w:t>，</w:t>
      </w:r>
      <w:r w:rsidR="004B1910" w:rsidRPr="004B1910">
        <w:rPr>
          <w:rFonts w:hint="eastAsia"/>
        </w:rPr>
        <w:t>醫者多用理肝之品</w:t>
      </w:r>
      <w:r w:rsidR="006C4C45">
        <w:t>，</w:t>
      </w:r>
      <w:r w:rsidR="004B1910" w:rsidRPr="004B1910">
        <w:rPr>
          <w:rFonts w:hint="eastAsia"/>
        </w:rPr>
        <w:t>致肝經虛弱</w:t>
      </w:r>
      <w:r w:rsidR="006C4C45">
        <w:t>，</w:t>
      </w:r>
      <w:r w:rsidR="004B1910" w:rsidRPr="004B1910">
        <w:rPr>
          <w:rFonts w:hint="eastAsia"/>
        </w:rPr>
        <w:t>坐時左半身常覺下墜</w:t>
      </w:r>
      <w:r w:rsidR="006C4C45">
        <w:t>，</w:t>
      </w:r>
      <w:r w:rsidR="004B1910" w:rsidRPr="004B1910">
        <w:rPr>
          <w:rFonts w:hint="eastAsia"/>
        </w:rPr>
        <w:t>臥時不能左側</w:t>
      </w:r>
      <w:r w:rsidR="006C4C45">
        <w:t>，</w:t>
      </w:r>
      <w:r w:rsidR="004B1910" w:rsidRPr="004B1910">
        <w:rPr>
          <w:rFonts w:hint="eastAsia"/>
        </w:rPr>
        <w:t>診其脈</w:t>
      </w:r>
      <w:r w:rsidR="006C4C45">
        <w:t>，</w:t>
      </w:r>
      <w:r w:rsidR="004B1910" w:rsidRPr="004B1910">
        <w:rPr>
          <w:rFonts w:hint="eastAsia"/>
        </w:rPr>
        <w:t>左關微弱異常</w:t>
      </w:r>
      <w:r w:rsidR="006C4C45">
        <w:t>，</w:t>
      </w:r>
      <w:r w:rsidR="004B1910" w:rsidRPr="004B1910">
        <w:rPr>
          <w:rFonts w:hint="eastAsia"/>
        </w:rPr>
        <w:t>遂重用生箭</w:t>
      </w:r>
      <w:r w:rsidR="00E9784A">
        <w:rPr>
          <w:rFonts w:hint="eastAsia"/>
        </w:rPr>
        <w:t>耆</w:t>
      </w:r>
      <w:r w:rsidR="004B1910" w:rsidRPr="004B1910">
        <w:rPr>
          <w:rFonts w:hint="eastAsia"/>
        </w:rPr>
        <w:t>八錢以升補肝氣</w:t>
      </w:r>
      <w:r w:rsidR="006C4C45">
        <w:t>，</w:t>
      </w:r>
      <w:r w:rsidR="004B1910" w:rsidRPr="004B1910">
        <w:rPr>
          <w:rFonts w:hint="eastAsia"/>
        </w:rPr>
        <w:t>又佐以當歸、萸肉各數錢</w:t>
      </w:r>
      <w:r w:rsidR="006C4C45">
        <w:t>，</w:t>
      </w:r>
      <w:r w:rsidR="004B1910" w:rsidRPr="004B1910">
        <w:rPr>
          <w:rFonts w:hint="eastAsia"/>
        </w:rPr>
        <w:t>一劑知</w:t>
      </w:r>
      <w:r w:rsidR="006C4C45">
        <w:t>，</w:t>
      </w:r>
      <w:r w:rsidR="004B1910" w:rsidRPr="004B1910">
        <w:rPr>
          <w:rFonts w:hint="eastAsia"/>
        </w:rPr>
        <w:t>數劑</w:t>
      </w:r>
      <w:r w:rsidR="00090B73">
        <w:rPr>
          <w:rFonts w:hint="eastAsia"/>
        </w:rPr>
        <w:t>痊愈</w:t>
      </w:r>
      <w:r w:rsidR="004B1910" w:rsidRPr="004B1910">
        <w:rPr>
          <w:rFonts w:hint="eastAsia"/>
        </w:rPr>
        <w:t>。又鄰村友人毛仙閣之子</w:t>
      </w:r>
      <w:r w:rsidR="006C4C45">
        <w:t>，</w:t>
      </w:r>
      <w:r w:rsidR="004B1910" w:rsidRPr="004B1910">
        <w:rPr>
          <w:rFonts w:hint="eastAsia"/>
        </w:rPr>
        <w:t>素患肝臟虛弱</w:t>
      </w:r>
      <w:r w:rsidR="006C4C45">
        <w:t>，</w:t>
      </w:r>
      <w:r w:rsidR="004B1910" w:rsidRPr="004B1910">
        <w:rPr>
          <w:rFonts w:hint="eastAsia"/>
        </w:rPr>
        <w:t>恒服補肝之品</w:t>
      </w:r>
      <w:r w:rsidR="006C4C45">
        <w:t>，</w:t>
      </w:r>
      <w:r w:rsidR="004B1910" w:rsidRPr="004B1910">
        <w:rPr>
          <w:rFonts w:hint="eastAsia"/>
        </w:rPr>
        <w:t>一日左脅下疼痛異常</w:t>
      </w:r>
      <w:r w:rsidR="006C4C45">
        <w:t>，</w:t>
      </w:r>
      <w:r w:rsidR="004B1910" w:rsidRPr="004B1910">
        <w:rPr>
          <w:rFonts w:hint="eastAsia"/>
        </w:rPr>
        <w:t>左關弦硬</w:t>
      </w:r>
      <w:r w:rsidR="006C4C45">
        <w:t>，</w:t>
      </w:r>
      <w:r w:rsidR="004B1910" w:rsidRPr="004B1910">
        <w:rPr>
          <w:rFonts w:hint="eastAsia"/>
        </w:rPr>
        <w:t>因其肝臟素弱不敢投以破氣疏肝之品</w:t>
      </w:r>
      <w:r w:rsidR="006C4C45">
        <w:t>，</w:t>
      </w:r>
      <w:r w:rsidR="004B1910" w:rsidRPr="004B1910">
        <w:rPr>
          <w:rFonts w:hint="eastAsia"/>
        </w:rPr>
        <w:t>遂單用柏子仁一兩煎湯飲之</w:t>
      </w:r>
      <w:r w:rsidR="006C4C45">
        <w:t>，</w:t>
      </w:r>
      <w:r w:rsidR="004B1910" w:rsidRPr="004B1910">
        <w:rPr>
          <w:rFonts w:hint="eastAsia"/>
        </w:rPr>
        <w:t>立愈。蓋柏之樹杪皆向西北</w:t>
      </w:r>
      <w:r w:rsidR="006C4C45">
        <w:t>，</w:t>
      </w:r>
      <w:r w:rsidR="004B1910" w:rsidRPr="004B1910">
        <w:rPr>
          <w:rFonts w:hint="eastAsia"/>
        </w:rPr>
        <w:t>其實又冬日</w:t>
      </w:r>
      <w:r w:rsidR="00E514AF">
        <w:rPr>
          <w:rFonts w:hint="eastAsia"/>
        </w:rPr>
        <w:t>採</w:t>
      </w:r>
      <w:r w:rsidR="004B1910" w:rsidRPr="004B1910">
        <w:rPr>
          <w:rFonts w:hint="eastAsia"/>
        </w:rPr>
        <w:t>取</w:t>
      </w:r>
      <w:r w:rsidR="006C4C45">
        <w:t>，</w:t>
      </w:r>
      <w:r w:rsidR="004B1910" w:rsidRPr="004B1910">
        <w:rPr>
          <w:rFonts w:hint="eastAsia"/>
        </w:rPr>
        <w:t>飲經霜露</w:t>
      </w:r>
      <w:r w:rsidR="006C4C45">
        <w:t>，</w:t>
      </w:r>
      <w:r w:rsidR="004B1910" w:rsidRPr="004B1910">
        <w:rPr>
          <w:rFonts w:hint="eastAsia"/>
        </w:rPr>
        <w:t>得金水之氣最多</w:t>
      </w:r>
      <w:r w:rsidR="006C4C45">
        <w:t>，</w:t>
      </w:r>
      <w:r w:rsidR="004B1910" w:rsidRPr="004B1910">
        <w:rPr>
          <w:rFonts w:hint="eastAsia"/>
        </w:rPr>
        <w:t>肝木之橫恣用金以鎮之</w:t>
      </w:r>
      <w:r w:rsidR="006C4C45">
        <w:t>，</w:t>
      </w:r>
      <w:r w:rsidR="004B1910" w:rsidRPr="004B1910">
        <w:rPr>
          <w:rFonts w:hint="eastAsia"/>
        </w:rPr>
        <w:t>水以滋之</w:t>
      </w:r>
      <w:r w:rsidR="006C4C45">
        <w:t>，</w:t>
      </w:r>
      <w:r w:rsidR="004B1910" w:rsidRPr="004B1910">
        <w:rPr>
          <w:rFonts w:hint="eastAsia"/>
        </w:rPr>
        <w:t>其脈之弦硬悉化</w:t>
      </w:r>
      <w:r w:rsidR="006C4C45">
        <w:t>，</w:t>
      </w:r>
      <w:r w:rsidR="004B1910" w:rsidRPr="004B1910">
        <w:rPr>
          <w:rFonts w:hint="eastAsia"/>
        </w:rPr>
        <w:t>所以其疼立止也。又奉天東關學校翟校長之叔父</w:t>
      </w:r>
      <w:r w:rsidR="006C4C45">
        <w:t>，</w:t>
      </w:r>
      <w:r w:rsidR="004B1910" w:rsidRPr="004B1910">
        <w:rPr>
          <w:rFonts w:hint="eastAsia"/>
        </w:rPr>
        <w:t>右手足皆不利</w:t>
      </w:r>
      <w:r w:rsidR="006C4C45">
        <w:t>，</w:t>
      </w:r>
      <w:r w:rsidR="004B1910" w:rsidRPr="004B1910">
        <w:rPr>
          <w:rFonts w:hint="eastAsia"/>
        </w:rPr>
        <w:t>似麻似疼</w:t>
      </w:r>
      <w:r w:rsidR="006C4C45">
        <w:t>，</w:t>
      </w:r>
      <w:r w:rsidR="004B1910" w:rsidRPr="004B1910">
        <w:rPr>
          <w:rFonts w:hint="eastAsia"/>
        </w:rPr>
        <w:t>飯時不能持箸</w:t>
      </w:r>
      <w:r w:rsidR="006C4C45">
        <w:t>，</w:t>
      </w:r>
      <w:r w:rsidR="004B1910" w:rsidRPr="004B1910">
        <w:rPr>
          <w:rFonts w:hint="eastAsia"/>
        </w:rPr>
        <w:t>行時需杖</w:t>
      </w:r>
      <w:r w:rsidR="006C4C45">
        <w:t>，</w:t>
      </w:r>
      <w:r w:rsidR="004B1910" w:rsidRPr="004B1910">
        <w:rPr>
          <w:rFonts w:hint="eastAsia"/>
        </w:rPr>
        <w:t>飲食減少</w:t>
      </w:r>
      <w:r w:rsidR="006C4C45">
        <w:t>，</w:t>
      </w:r>
      <w:r w:rsidR="004B1910" w:rsidRPr="004B1910">
        <w:rPr>
          <w:rFonts w:hint="eastAsia"/>
        </w:rPr>
        <w:t>脈象右關濡弱</w:t>
      </w:r>
      <w:r w:rsidR="006C4C45">
        <w:t>，</w:t>
      </w:r>
      <w:r w:rsidR="004B1910" w:rsidRPr="004B1910">
        <w:rPr>
          <w:rFonts w:hint="eastAsia"/>
        </w:rPr>
        <w:t>知其脾胃虛弱</w:t>
      </w:r>
      <w:r w:rsidR="006C4C45">
        <w:rPr>
          <w:rFonts w:hint="eastAsia"/>
        </w:rPr>
        <w:t>，</w:t>
      </w:r>
      <w:r w:rsidR="004B1910" w:rsidRPr="004B1910">
        <w:rPr>
          <w:rFonts w:hint="eastAsia"/>
        </w:rPr>
        <w:t>不能健運肢體也</w:t>
      </w:r>
      <w:r w:rsidR="006C4C45">
        <w:t>，</w:t>
      </w:r>
      <w:r w:rsidR="004B1910" w:rsidRPr="004B1910">
        <w:rPr>
          <w:rFonts w:hint="eastAsia"/>
        </w:rPr>
        <w:t>投以四君子湯加生黃</w:t>
      </w:r>
      <w:r w:rsidR="00E9784A">
        <w:rPr>
          <w:rFonts w:hint="eastAsia"/>
        </w:rPr>
        <w:t>耆</w:t>
      </w:r>
      <w:r w:rsidR="004B1910" w:rsidRPr="004B1910">
        <w:rPr>
          <w:rFonts w:hint="eastAsia"/>
        </w:rPr>
        <w:t>、當歸、乳香、沒藥</w:t>
      </w:r>
      <w:r w:rsidR="006C4C45">
        <w:t>，</w:t>
      </w:r>
      <w:r w:rsidR="004B1910" w:rsidRPr="004B1910">
        <w:rPr>
          <w:rFonts w:hint="eastAsia"/>
        </w:rPr>
        <w:t>連服數劑</w:t>
      </w:r>
      <w:r w:rsidR="00090B73">
        <w:rPr>
          <w:rFonts w:hint="eastAsia"/>
        </w:rPr>
        <w:t>痊愈</w:t>
      </w:r>
      <w:r w:rsidR="004B1910" w:rsidRPr="004B1910">
        <w:rPr>
          <w:rFonts w:hint="eastAsia"/>
        </w:rPr>
        <w:t>。即此數案觀之</w:t>
      </w:r>
      <w:r w:rsidR="006C4C45">
        <w:t>，</w:t>
      </w:r>
      <w:r w:rsidR="004B1910" w:rsidRPr="004B1910">
        <w:rPr>
          <w:rFonts w:hint="eastAsia"/>
        </w:rPr>
        <w:t>而肝主左</w:t>
      </w:r>
      <w:r w:rsidR="006C4C45">
        <w:t>，</w:t>
      </w:r>
      <w:r w:rsidR="004B1910" w:rsidRPr="004B1910">
        <w:rPr>
          <w:rFonts w:hint="eastAsia"/>
        </w:rPr>
        <w:t>脾主右</w:t>
      </w:r>
      <w:r w:rsidR="006C4C45">
        <w:t>，</w:t>
      </w:r>
      <w:r w:rsidR="004B1910" w:rsidRPr="004B1910">
        <w:rPr>
          <w:rFonts w:hint="eastAsia"/>
        </w:rPr>
        <w:t>不尤顯然可見乎。夫天下事理之賾</w:t>
      </w:r>
      <w:r w:rsidR="006C4C45">
        <w:t>，</w:t>
      </w:r>
      <w:r w:rsidR="004B1910" w:rsidRPr="004B1910">
        <w:rPr>
          <w:rFonts w:hint="eastAsia"/>
        </w:rPr>
        <w:t>非一一親身經過</w:t>
      </w:r>
      <w:r w:rsidR="006C4C45">
        <w:t>，</w:t>
      </w:r>
      <w:r w:rsidR="004B1910" w:rsidRPr="004B1910">
        <w:rPr>
          <w:rFonts w:hint="eastAsia"/>
        </w:rPr>
        <w:t>且時時留心</w:t>
      </w:r>
      <w:r w:rsidR="006C4C45">
        <w:t>，</w:t>
      </w:r>
      <w:r w:rsidR="004B1910" w:rsidRPr="004B1910">
        <w:rPr>
          <w:rFonts w:hint="eastAsia"/>
        </w:rPr>
        <w:t>必不能確切言之。若憑空擬議</w:t>
      </w:r>
      <w:r w:rsidR="006C4C45">
        <w:t>，</w:t>
      </w:r>
      <w:r w:rsidR="004B1910" w:rsidRPr="004B1910">
        <w:rPr>
          <w:rFonts w:hint="eastAsia"/>
        </w:rPr>
        <w:t>動斥他人之非</w:t>
      </w:r>
      <w:r w:rsidR="006C4C45">
        <w:t>，</w:t>
      </w:r>
      <w:r w:rsidR="004B1910" w:rsidRPr="004B1910">
        <w:rPr>
          <w:rFonts w:hint="eastAsia"/>
        </w:rPr>
        <w:t>且以輕薄出之</w:t>
      </w:r>
      <w:r w:rsidR="006C4C45">
        <w:t>，</w:t>
      </w:r>
      <w:r w:rsidR="004B1910" w:rsidRPr="004B1910">
        <w:rPr>
          <w:rFonts w:hint="eastAsia"/>
        </w:rPr>
        <w:t>直譏其大言不慚</w:t>
      </w:r>
      <w:r w:rsidR="006C4C45">
        <w:t>，</w:t>
      </w:r>
      <w:r w:rsidR="004B1910" w:rsidRPr="004B1910">
        <w:rPr>
          <w:rFonts w:hint="eastAsia"/>
        </w:rPr>
        <w:t>無論所譏者之失</w:t>
      </w:r>
      <w:r w:rsidR="00D24630">
        <w:rPr>
          <w:rFonts w:hint="eastAsia"/>
        </w:rPr>
        <w:t>於</w:t>
      </w:r>
      <w:r w:rsidR="004B1910" w:rsidRPr="004B1910">
        <w:rPr>
          <w:rFonts w:hint="eastAsia"/>
        </w:rPr>
        <w:t>妄誕也</w:t>
      </w:r>
      <w:r w:rsidR="006C4C45">
        <w:t>，</w:t>
      </w:r>
      <w:r w:rsidR="004B1910" w:rsidRPr="004B1910">
        <w:rPr>
          <w:rFonts w:hint="eastAsia"/>
        </w:rPr>
        <w:t>即使其人果有其弊</w:t>
      </w:r>
      <w:r w:rsidR="006C4C45">
        <w:t>，</w:t>
      </w:r>
      <w:r w:rsidR="004B1910" w:rsidRPr="004B1910">
        <w:rPr>
          <w:rFonts w:hint="eastAsia"/>
        </w:rPr>
        <w:t>又何不學古人之忠告善道</w:t>
      </w:r>
      <w:r w:rsidR="006C4C45">
        <w:t>，</w:t>
      </w:r>
      <w:r w:rsidR="004B1910" w:rsidRPr="004B1910">
        <w:rPr>
          <w:rFonts w:hint="eastAsia"/>
        </w:rPr>
        <w:t>而必出語自傷其忠厚乎。況裘君費盡心血創此醫報</w:t>
      </w:r>
      <w:r w:rsidR="006C4C45">
        <w:t>，</w:t>
      </w:r>
      <w:r w:rsidR="004B1910" w:rsidRPr="004B1910">
        <w:rPr>
          <w:rFonts w:hint="eastAsia"/>
        </w:rPr>
        <w:t>原為醫界同人研究醫學之資藉</w:t>
      </w:r>
      <w:r w:rsidR="006C4C45">
        <w:t>，</w:t>
      </w:r>
      <w:r w:rsidR="004B1910" w:rsidRPr="004B1910">
        <w:rPr>
          <w:rFonts w:hint="eastAsia"/>
        </w:rPr>
        <w:t>而竟雜以灌夫罵座之語</w:t>
      </w:r>
      <w:r w:rsidR="006C4C45">
        <w:t>，</w:t>
      </w:r>
      <w:r w:rsidR="004B1910" w:rsidRPr="004B1910">
        <w:rPr>
          <w:rFonts w:hint="eastAsia"/>
        </w:rPr>
        <w:t>閱報者亦將訝其不倫矣。再者醫學以活人為主</w:t>
      </w:r>
      <w:r w:rsidR="006C4C45">
        <w:t>，</w:t>
      </w:r>
      <w:r w:rsidR="004B1910" w:rsidRPr="004B1910">
        <w:rPr>
          <w:rFonts w:hint="eastAsia"/>
        </w:rPr>
        <w:t>所著之書果能活人</w:t>
      </w:r>
      <w:r w:rsidR="006C4C45">
        <w:t>，</w:t>
      </w:r>
      <w:r w:rsidR="004B1910" w:rsidRPr="004B1910">
        <w:rPr>
          <w:rFonts w:hint="eastAsia"/>
        </w:rPr>
        <w:t>即為最善之本。愚著《衷中參西錄》五十</w:t>
      </w:r>
      <w:r w:rsidR="003474AE">
        <w:rPr>
          <w:rFonts w:hint="eastAsia"/>
        </w:rPr>
        <w:t>餘</w:t>
      </w:r>
      <w:r w:rsidR="004B1910" w:rsidRPr="004B1910">
        <w:rPr>
          <w:rFonts w:hint="eastAsia"/>
        </w:rPr>
        <w:t>萬言</w:t>
      </w:r>
      <w:r w:rsidR="006C4C45">
        <w:t>，</w:t>
      </w:r>
      <w:r w:rsidR="004B1910" w:rsidRPr="004B1910">
        <w:rPr>
          <w:rFonts w:hint="eastAsia"/>
        </w:rPr>
        <w:t>自擬一百六十</w:t>
      </w:r>
      <w:r w:rsidR="003474AE">
        <w:rPr>
          <w:rFonts w:hint="eastAsia"/>
        </w:rPr>
        <w:t>餘</w:t>
      </w:r>
      <w:r w:rsidR="004B1910" w:rsidRPr="004B1910">
        <w:rPr>
          <w:rFonts w:hint="eastAsia"/>
        </w:rPr>
        <w:t>方</w:t>
      </w:r>
      <w:r w:rsidR="006C4C45">
        <w:t>，</w:t>
      </w:r>
      <w:r w:rsidR="004B1910" w:rsidRPr="004B1910">
        <w:rPr>
          <w:rFonts w:hint="eastAsia"/>
        </w:rPr>
        <w:t>醫界同人見此書者</w:t>
      </w:r>
      <w:r w:rsidR="006C4C45">
        <w:t>，</w:t>
      </w:r>
      <w:r w:rsidR="004B1910" w:rsidRPr="004B1910">
        <w:rPr>
          <w:rFonts w:hint="eastAsia"/>
        </w:rPr>
        <w:t>有用一方而治癒疫病千人者</w:t>
      </w:r>
      <w:r w:rsidR="00F13728">
        <w:t>（</w:t>
      </w:r>
      <w:r w:rsidR="003474AE" w:rsidRPr="003474AE">
        <w:rPr>
          <w:rFonts w:hint="eastAsia"/>
        </w:rPr>
        <w:t>故城縣尹袁霖普</w:t>
      </w:r>
      <w:r w:rsidR="00F13728">
        <w:t>）</w:t>
      </w:r>
      <w:r w:rsidR="006C4C45">
        <w:t>，</w:t>
      </w:r>
      <w:r w:rsidR="004B1910" w:rsidRPr="004B1910">
        <w:rPr>
          <w:rFonts w:hint="eastAsia"/>
        </w:rPr>
        <w:t>有用一方而治癒霍亂數百人者</w:t>
      </w:r>
      <w:r w:rsidR="00F13728">
        <w:t>（</w:t>
      </w:r>
      <w:r w:rsidR="003474AE" w:rsidRPr="003474AE">
        <w:rPr>
          <w:rFonts w:hint="eastAsia"/>
        </w:rPr>
        <w:t>撫順煤礦總</w:t>
      </w:r>
      <w:r w:rsidR="003474AE" w:rsidRPr="003474AE">
        <w:rPr>
          <w:rFonts w:hint="eastAsia"/>
        </w:rPr>
        <w:lastRenderedPageBreak/>
        <w:t>理尚習珍</w:t>
      </w:r>
      <w:r w:rsidR="00F13728">
        <w:t>）</w:t>
      </w:r>
      <w:r w:rsidR="006C4C45">
        <w:t>，</w:t>
      </w:r>
      <w:r w:rsidR="004B1910" w:rsidRPr="004B1910">
        <w:rPr>
          <w:rFonts w:hint="eastAsia"/>
        </w:rPr>
        <w:t>至登各處醫學志報</w:t>
      </w:r>
      <w:r w:rsidR="006C4C45">
        <w:t>，</w:t>
      </w:r>
      <w:r w:rsidR="004B1910" w:rsidRPr="004B1910">
        <w:rPr>
          <w:rFonts w:hint="eastAsia"/>
        </w:rPr>
        <w:t>用書中之方治癒各種驗證以相告者</w:t>
      </w:r>
      <w:r w:rsidR="006C4C45">
        <w:t>，</w:t>
      </w:r>
      <w:r w:rsidR="004B1910" w:rsidRPr="004B1910">
        <w:rPr>
          <w:rFonts w:hint="eastAsia"/>
        </w:rPr>
        <w:t>尤不勝紀</w:t>
      </w:r>
      <w:r w:rsidR="003474AE">
        <w:t>。</w:t>
      </w:r>
      <w:r w:rsidR="004B1910" w:rsidRPr="004B1910">
        <w:rPr>
          <w:rFonts w:hint="eastAsia"/>
        </w:rPr>
        <w:t>近閱三三醫書時行伏陰芻言</w:t>
      </w:r>
      <w:r w:rsidR="006C4C45">
        <w:t>，</w:t>
      </w:r>
      <w:r w:rsidR="004B1910" w:rsidRPr="004B1910">
        <w:rPr>
          <w:rFonts w:hint="eastAsia"/>
        </w:rPr>
        <w:t>亦用書中之方救愈多人。至山西平陸縣尹彭子益君推為醫書中第一可法之書</w:t>
      </w:r>
      <w:r w:rsidR="006C4C45">
        <w:t>，</w:t>
      </w:r>
      <w:r w:rsidR="004B1910" w:rsidRPr="004B1910">
        <w:rPr>
          <w:rFonts w:hint="eastAsia"/>
        </w:rPr>
        <w:t>高麗慶南統營郡安鳳軒推</w:t>
      </w:r>
      <w:r w:rsidR="003474AE" w:rsidRPr="003474AE">
        <w:rPr>
          <w:rFonts w:hint="eastAsia"/>
        </w:rPr>
        <w:t>為漢醫學中第一可靠之書</w:t>
      </w:r>
      <w:r w:rsidR="006C4C45">
        <w:t>，</w:t>
      </w:r>
      <w:r w:rsidR="003474AE" w:rsidRPr="003474AE">
        <w:rPr>
          <w:rFonts w:hint="eastAsia"/>
        </w:rPr>
        <w:t>各醫學志報所載者彰彰可考</w:t>
      </w:r>
      <w:r w:rsidR="006C4C45">
        <w:t>，</w:t>
      </w:r>
      <w:r w:rsidR="003474AE" w:rsidRPr="003474AE">
        <w:rPr>
          <w:rFonts w:hint="eastAsia"/>
        </w:rPr>
        <w:t>此豈醫界同人之阿好乎</w:t>
      </w:r>
      <w:r w:rsidR="006C4C45">
        <w:t>，</w:t>
      </w:r>
      <w:r w:rsidR="003474AE" w:rsidRPr="003474AE">
        <w:rPr>
          <w:rFonts w:hint="eastAsia"/>
        </w:rPr>
        <w:t>抑實為此心此理之同耶</w:t>
      </w:r>
      <w:r w:rsidR="003474AE">
        <w:t>？</w:t>
      </w:r>
      <w:r w:rsidR="003474AE" w:rsidRPr="003474AE">
        <w:rPr>
          <w:rFonts w:hint="eastAsia"/>
        </w:rPr>
        <w:t>若謂變本加厲</w:t>
      </w:r>
      <w:r w:rsidR="006C4C45">
        <w:t>，</w:t>
      </w:r>
      <w:r w:rsidR="003474AE" w:rsidRPr="003474AE">
        <w:rPr>
          <w:rFonts w:hint="eastAsia"/>
        </w:rPr>
        <w:t>益致醫學沉晦</w:t>
      </w:r>
      <w:r w:rsidR="006C4C45">
        <w:rPr>
          <w:rFonts w:hint="eastAsia"/>
        </w:rPr>
        <w:t>，</w:t>
      </w:r>
      <w:r w:rsidR="003474AE" w:rsidRPr="003474AE">
        <w:rPr>
          <w:rFonts w:hint="eastAsia"/>
        </w:rPr>
        <w:t>可為獨拂公論</w:t>
      </w:r>
      <w:r w:rsidR="006C4C45">
        <w:t>，</w:t>
      </w:r>
      <w:r w:rsidR="003474AE" w:rsidRPr="003474AE">
        <w:rPr>
          <w:rFonts w:hint="eastAsia"/>
        </w:rPr>
        <w:t>而為此毫無忌憚之談也。愚又思之</w:t>
      </w:r>
      <w:r w:rsidR="006C4C45">
        <w:t>，</w:t>
      </w:r>
      <w:r w:rsidR="003474AE" w:rsidRPr="003474AE">
        <w:rPr>
          <w:rFonts w:hint="eastAsia"/>
        </w:rPr>
        <w:t>人果有志振興醫學</w:t>
      </w:r>
      <w:r w:rsidR="006C4C45">
        <w:t>，</w:t>
      </w:r>
      <w:r w:rsidR="003474AE" w:rsidRPr="003474AE">
        <w:rPr>
          <w:rFonts w:hint="eastAsia"/>
        </w:rPr>
        <w:t>欲</w:t>
      </w:r>
      <w:r w:rsidR="00D24630">
        <w:rPr>
          <w:rFonts w:hint="eastAsia"/>
        </w:rPr>
        <w:t>於</w:t>
      </w:r>
      <w:r w:rsidR="003474AE" w:rsidRPr="003474AE">
        <w:rPr>
          <w:rFonts w:hint="eastAsia"/>
        </w:rPr>
        <w:t>狂瀾難挽之時</w:t>
      </w:r>
      <w:r w:rsidR="006C4C45">
        <w:t>，</w:t>
      </w:r>
      <w:r w:rsidR="003474AE" w:rsidRPr="003474AE">
        <w:rPr>
          <w:rFonts w:hint="eastAsia"/>
        </w:rPr>
        <w:t>獨作中流砥柱</w:t>
      </w:r>
      <w:r w:rsidR="006C4C45">
        <w:t>，</w:t>
      </w:r>
      <w:r w:rsidR="003474AE" w:rsidRPr="003474AE">
        <w:rPr>
          <w:rFonts w:hint="eastAsia"/>
        </w:rPr>
        <w:t>當自著書</w:t>
      </w:r>
      <w:r w:rsidR="006C4C45">
        <w:t>，</w:t>
      </w:r>
      <w:r w:rsidR="003474AE" w:rsidRPr="003474AE">
        <w:rPr>
          <w:rFonts w:hint="eastAsia"/>
        </w:rPr>
        <w:t>發前人所未發</w:t>
      </w:r>
      <w:r w:rsidR="006C4C45">
        <w:t>，</w:t>
      </w:r>
      <w:r w:rsidR="003474AE" w:rsidRPr="003474AE">
        <w:rPr>
          <w:rFonts w:hint="eastAsia"/>
        </w:rPr>
        <w:t>言今人所不能言</w:t>
      </w:r>
      <w:r w:rsidR="006C4C45">
        <w:t>，</w:t>
      </w:r>
      <w:r w:rsidR="003474AE" w:rsidRPr="003474AE">
        <w:rPr>
          <w:rFonts w:hint="eastAsia"/>
        </w:rPr>
        <w:t>其書一出</w:t>
      </w:r>
      <w:r w:rsidR="006C4C45">
        <w:t>，</w:t>
      </w:r>
      <w:r w:rsidR="003474AE" w:rsidRPr="003474AE">
        <w:rPr>
          <w:rFonts w:hint="eastAsia"/>
        </w:rPr>
        <w:t>俾醫界人人信仰</w:t>
      </w:r>
      <w:r w:rsidR="006C4C45">
        <w:t>，</w:t>
      </w:r>
      <w:r w:rsidR="003474AE" w:rsidRPr="003474AE">
        <w:rPr>
          <w:rFonts w:hint="eastAsia"/>
        </w:rPr>
        <w:t>視為標準</w:t>
      </w:r>
      <w:r w:rsidR="006C4C45">
        <w:t>，</w:t>
      </w:r>
      <w:r w:rsidR="003474AE" w:rsidRPr="003474AE">
        <w:rPr>
          <w:rFonts w:hint="eastAsia"/>
        </w:rPr>
        <w:t>原不必排擠他人以自鳴其識見之高也。是以愚生平著作論說不下百萬言</w:t>
      </w:r>
      <w:r w:rsidR="006C4C45">
        <w:t>，</w:t>
      </w:r>
      <w:r w:rsidR="003474AE" w:rsidRPr="003474AE">
        <w:rPr>
          <w:rFonts w:hint="eastAsia"/>
        </w:rPr>
        <w:t>不敢是己之是</w:t>
      </w:r>
      <w:r w:rsidR="006C4C45">
        <w:t>，</w:t>
      </w:r>
      <w:r w:rsidR="003474AE" w:rsidRPr="003474AE">
        <w:rPr>
          <w:rFonts w:hint="eastAsia"/>
        </w:rPr>
        <w:t>亦不敢非人之非</w:t>
      </w:r>
      <w:r w:rsidR="006C4C45">
        <w:t>，</w:t>
      </w:r>
      <w:r w:rsidR="003474AE" w:rsidRPr="003474AE">
        <w:rPr>
          <w:rFonts w:hint="eastAsia"/>
        </w:rPr>
        <w:t>惟偶有會心</w:t>
      </w:r>
      <w:r w:rsidR="006C4C45">
        <w:t>，</w:t>
      </w:r>
      <w:r w:rsidR="003474AE" w:rsidRPr="003474AE">
        <w:rPr>
          <w:rFonts w:hint="eastAsia"/>
        </w:rPr>
        <w:t>即筆之</w:t>
      </w:r>
      <w:r w:rsidR="00D24630">
        <w:rPr>
          <w:rFonts w:hint="eastAsia"/>
        </w:rPr>
        <w:t>於</w:t>
      </w:r>
      <w:r w:rsidR="003474AE" w:rsidRPr="003474AE">
        <w:rPr>
          <w:rFonts w:hint="eastAsia"/>
        </w:rPr>
        <w:t>書。其言之皆是也</w:t>
      </w:r>
      <w:r w:rsidR="006C4C45">
        <w:t>，</w:t>
      </w:r>
      <w:r w:rsidR="003474AE" w:rsidRPr="003474AE">
        <w:rPr>
          <w:rFonts w:hint="eastAsia"/>
        </w:rPr>
        <w:t>人自信之</w:t>
      </w:r>
      <w:r w:rsidR="003474AE">
        <w:t>；</w:t>
      </w:r>
      <w:r w:rsidR="003474AE" w:rsidRPr="003474AE">
        <w:rPr>
          <w:rFonts w:hint="eastAsia"/>
        </w:rPr>
        <w:t>其言之皆非也</w:t>
      </w:r>
      <w:r w:rsidR="006C4C45">
        <w:t>，</w:t>
      </w:r>
      <w:r w:rsidR="003474AE" w:rsidRPr="003474AE">
        <w:rPr>
          <w:rFonts w:hint="eastAsia"/>
        </w:rPr>
        <w:t>人自不信之。不然</w:t>
      </w:r>
      <w:r w:rsidR="006C4C45">
        <w:t>，</w:t>
      </w:r>
      <w:r w:rsidR="003474AE" w:rsidRPr="003474AE">
        <w:rPr>
          <w:rFonts w:hint="eastAsia"/>
        </w:rPr>
        <w:t>則我方雄辯高談</w:t>
      </w:r>
      <w:r w:rsidR="006C4C45">
        <w:t>，</w:t>
      </w:r>
      <w:r w:rsidR="003474AE" w:rsidRPr="003474AE">
        <w:rPr>
          <w:rFonts w:hint="eastAsia"/>
        </w:rPr>
        <w:t>以指人之疵謬</w:t>
      </w:r>
      <w:r w:rsidR="006C4C45">
        <w:t>，</w:t>
      </w:r>
      <w:r w:rsidR="003474AE" w:rsidRPr="003474AE">
        <w:rPr>
          <w:rFonts w:hint="eastAsia"/>
        </w:rPr>
        <w:t>乃我之辯論未傳</w:t>
      </w:r>
      <w:r w:rsidR="006C4C45">
        <w:t>，</w:t>
      </w:r>
      <w:r w:rsidR="003474AE" w:rsidRPr="003474AE">
        <w:rPr>
          <w:rFonts w:hint="eastAsia"/>
        </w:rPr>
        <w:t>而所指為疵謬者</w:t>
      </w:r>
      <w:r w:rsidR="006C4C45">
        <w:t>，</w:t>
      </w:r>
      <w:r w:rsidR="003474AE" w:rsidRPr="003474AE">
        <w:rPr>
          <w:rFonts w:hint="eastAsia"/>
        </w:rPr>
        <w:t>轉能廣行</w:t>
      </w:r>
      <w:r w:rsidR="00D24630">
        <w:rPr>
          <w:rFonts w:hint="eastAsia"/>
        </w:rPr>
        <w:t>於</w:t>
      </w:r>
      <w:r w:rsidR="003474AE" w:rsidRPr="003474AE">
        <w:rPr>
          <w:rFonts w:hint="eastAsia"/>
        </w:rPr>
        <w:t>世</w:t>
      </w:r>
      <w:r w:rsidR="006C4C45">
        <w:t>，</w:t>
      </w:r>
      <w:r w:rsidR="003474AE" w:rsidRPr="003474AE">
        <w:rPr>
          <w:rFonts w:hint="eastAsia"/>
        </w:rPr>
        <w:t>人人信用</w:t>
      </w:r>
      <w:r w:rsidR="006C4C45">
        <w:t>，</w:t>
      </w:r>
      <w:r w:rsidR="003474AE" w:rsidRPr="003474AE">
        <w:rPr>
          <w:rFonts w:hint="eastAsia"/>
        </w:rPr>
        <w:t>返躬自思能無汗顏乎。</w:t>
      </w:r>
    </w:p>
    <w:p w:rsidR="003474AE" w:rsidRDefault="003474A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3474AE" w:rsidRDefault="003474AE" w:rsidP="00657751">
      <w:pPr>
        <w:pStyle w:val="1b"/>
      </w:pPr>
      <w:bookmarkStart w:id="690" w:name="_Toc7561069"/>
      <w:r>
        <w:rPr>
          <w:rFonts w:hint="eastAsia"/>
        </w:rPr>
        <w:lastRenderedPageBreak/>
        <w:t>續申左肝右脾之研究</w:t>
      </w:r>
      <w:bookmarkEnd w:id="690"/>
    </w:p>
    <w:p w:rsidR="003474AE" w:rsidRDefault="003474AE" w:rsidP="003474AE">
      <w:pPr>
        <w:pStyle w:val="2f3"/>
        <w:ind w:firstLine="712"/>
      </w:pPr>
      <w:r>
        <w:rPr>
          <w:rFonts w:hint="eastAsia"/>
        </w:rPr>
        <w:t>拙著《衷中參西錄》載有安東劉仲友臂熱一案</w:t>
      </w:r>
      <w:r w:rsidR="006C4C45">
        <w:t>，</w:t>
      </w:r>
      <w:r>
        <w:rPr>
          <w:rFonts w:hint="eastAsia"/>
        </w:rPr>
        <w:t>因其左臂熱而酸軟</w:t>
      </w:r>
      <w:r w:rsidR="006C4C45">
        <w:t>，</w:t>
      </w:r>
      <w:r>
        <w:rPr>
          <w:rFonts w:hint="eastAsia"/>
        </w:rPr>
        <w:t>重用補肝之藥治癒。恐人疑與西人左脾右肝之說不能溝通</w:t>
      </w:r>
      <w:r w:rsidR="006C4C45">
        <w:t>，</w:t>
      </w:r>
      <w:r>
        <w:rPr>
          <w:rFonts w:hint="eastAsia"/>
        </w:rPr>
        <w:t>遂解以</w:t>
      </w:r>
      <w:r>
        <w:t>「</w:t>
      </w:r>
      <w:r>
        <w:rPr>
          <w:rFonts w:hint="eastAsia"/>
        </w:rPr>
        <w:t>肝雖居右</w:t>
      </w:r>
      <w:r w:rsidR="006C4C45">
        <w:t>，</w:t>
      </w:r>
      <w:r>
        <w:rPr>
          <w:rFonts w:hint="eastAsia"/>
        </w:rPr>
        <w:t>其氣化實先行</w:t>
      </w:r>
      <w:r w:rsidR="00D24630">
        <w:rPr>
          <w:rFonts w:hint="eastAsia"/>
        </w:rPr>
        <w:t>於</w:t>
      </w:r>
      <w:r>
        <w:rPr>
          <w:rFonts w:hint="eastAsia"/>
        </w:rPr>
        <w:t>左</w:t>
      </w:r>
      <w:r w:rsidR="006C4C45">
        <w:t>，</w:t>
      </w:r>
      <w:r>
        <w:rPr>
          <w:rFonts w:hint="eastAsia"/>
        </w:rPr>
        <w:t>脾雖居左</w:t>
      </w:r>
      <w:r w:rsidR="006C4C45">
        <w:t>，</w:t>
      </w:r>
      <w:r>
        <w:rPr>
          <w:rFonts w:hint="eastAsia"/>
        </w:rPr>
        <w:t>其氣化實先行</w:t>
      </w:r>
      <w:r w:rsidR="00D24630">
        <w:rPr>
          <w:rFonts w:hint="eastAsia"/>
        </w:rPr>
        <w:t>於</w:t>
      </w:r>
      <w:r>
        <w:rPr>
          <w:rFonts w:hint="eastAsia"/>
        </w:rPr>
        <w:t>右」四語</w:t>
      </w:r>
      <w:r w:rsidR="006C4C45">
        <w:t>，</w:t>
      </w:r>
      <w:r>
        <w:rPr>
          <w:rFonts w:hint="eastAsia"/>
        </w:rPr>
        <w:t>此乃臨證得諸實驗</w:t>
      </w:r>
      <w:r w:rsidR="006C4C45">
        <w:t>，</w:t>
      </w:r>
      <w:r>
        <w:rPr>
          <w:rFonts w:hint="eastAsia"/>
        </w:rPr>
        <w:t>且欲溝通中西</w:t>
      </w:r>
      <w:r w:rsidR="006C4C45">
        <w:t>，</w:t>
      </w:r>
      <w:r>
        <w:rPr>
          <w:rFonts w:hint="eastAsia"/>
        </w:rPr>
        <w:t>非為古籍護短也。而篤信西醫之劉君</w:t>
      </w:r>
      <w:r w:rsidR="006C4C45">
        <w:t>，</w:t>
      </w:r>
      <w:r>
        <w:rPr>
          <w:rFonts w:hint="eastAsia"/>
        </w:rPr>
        <w:t>竟屢次駁辯</w:t>
      </w:r>
      <w:r w:rsidR="006C4C45">
        <w:t>，</w:t>
      </w:r>
      <w:r>
        <w:rPr>
          <w:rFonts w:hint="eastAsia"/>
        </w:rPr>
        <w:t>謂肝脾中原無空氣</w:t>
      </w:r>
      <w:r w:rsidR="006C4C45">
        <w:t>，</w:t>
      </w:r>
      <w:r>
        <w:rPr>
          <w:rFonts w:hint="eastAsia"/>
        </w:rPr>
        <w:t>而何以有氣化之行。不知氣化二字</w:t>
      </w:r>
      <w:r w:rsidR="006C4C45">
        <w:t>，</w:t>
      </w:r>
      <w:r>
        <w:rPr>
          <w:rFonts w:hint="eastAsia"/>
        </w:rPr>
        <w:t>為中文常用之名詞</w:t>
      </w:r>
      <w:r w:rsidR="006C4C45">
        <w:t>，</w:t>
      </w:r>
      <w:r>
        <w:rPr>
          <w:rFonts w:hint="eastAsia"/>
        </w:rPr>
        <w:t>其在天地為陰陽化合之所生</w:t>
      </w:r>
      <w:r w:rsidR="006C4C45">
        <w:t>，</w:t>
      </w:r>
      <w:r>
        <w:rPr>
          <w:rFonts w:hint="eastAsia"/>
        </w:rPr>
        <w:t>其在人身為氣血化合之所生</w:t>
      </w:r>
      <w:r w:rsidR="006C4C45">
        <w:t>，</w:t>
      </w:r>
      <w:r>
        <w:rPr>
          <w:rFonts w:hint="eastAsia"/>
        </w:rPr>
        <w:t>至為精微</w:t>
      </w:r>
      <w:r w:rsidR="006C4C45">
        <w:t>，</w:t>
      </w:r>
      <w:r>
        <w:rPr>
          <w:rFonts w:hint="eastAsia"/>
        </w:rPr>
        <w:t>有如帝載之無聲無臭。劉君竟以空氣當之</w:t>
      </w:r>
      <w:r w:rsidR="006C4C45">
        <w:t>，</w:t>
      </w:r>
      <w:r>
        <w:rPr>
          <w:rFonts w:hint="eastAsia"/>
        </w:rPr>
        <w:t>是劉君並不懂中文也。至謂肝之氣化不能透膈以達</w:t>
      </w:r>
      <w:r w:rsidR="00D24630">
        <w:rPr>
          <w:rFonts w:hint="eastAsia"/>
        </w:rPr>
        <w:t>於</w:t>
      </w:r>
      <w:r>
        <w:rPr>
          <w:rFonts w:hint="eastAsia"/>
        </w:rPr>
        <w:t>左</w:t>
      </w:r>
      <w:r w:rsidR="006C4C45">
        <w:t>，</w:t>
      </w:r>
      <w:r>
        <w:rPr>
          <w:rFonts w:hint="eastAsia"/>
        </w:rPr>
        <w:t>脾之氣化不能透膈以達</w:t>
      </w:r>
      <w:r w:rsidR="00D24630">
        <w:rPr>
          <w:rFonts w:hint="eastAsia"/>
        </w:rPr>
        <w:t>於</w:t>
      </w:r>
      <w:r>
        <w:rPr>
          <w:rFonts w:hint="eastAsia"/>
        </w:rPr>
        <w:t>右</w:t>
      </w:r>
      <w:r w:rsidR="006C4C45">
        <w:t>，</w:t>
      </w:r>
      <w:r>
        <w:rPr>
          <w:rFonts w:hint="eastAsia"/>
        </w:rPr>
        <w:t>尤為立言欠解。夫膈者所以別上下</w:t>
      </w:r>
      <w:r w:rsidR="006C4C45">
        <w:t>，</w:t>
      </w:r>
      <w:r>
        <w:rPr>
          <w:rFonts w:hint="eastAsia"/>
        </w:rPr>
        <w:t>非以分左右也</w:t>
      </w:r>
      <w:r w:rsidR="006C4C45">
        <w:t>，</w:t>
      </w:r>
      <w:r>
        <w:rPr>
          <w:rFonts w:hint="eastAsia"/>
        </w:rPr>
        <w:t>如劉君所謂</w:t>
      </w:r>
      <w:r w:rsidR="006C4C45">
        <w:t>，</w:t>
      </w:r>
      <w:r>
        <w:rPr>
          <w:rFonts w:hint="eastAsia"/>
        </w:rPr>
        <w:t>豈膈下無左右</w:t>
      </w:r>
      <w:r w:rsidR="006C4C45">
        <w:t>，</w:t>
      </w:r>
      <w:r>
        <w:rPr>
          <w:rFonts w:hint="eastAsia"/>
        </w:rPr>
        <w:t>必隔上乃有左右乎</w:t>
      </w:r>
      <w:r>
        <w:t>？</w:t>
      </w:r>
      <w:r>
        <w:rPr>
          <w:rFonts w:hint="eastAsia"/>
        </w:rPr>
        <w:t>況膈膜之上</w:t>
      </w:r>
      <w:r w:rsidR="006C4C45">
        <w:t>，</w:t>
      </w:r>
      <w:r>
        <w:rPr>
          <w:rFonts w:hint="eastAsia"/>
        </w:rPr>
        <w:t>原有微絲血管與全體之血管相通</w:t>
      </w:r>
      <w:r w:rsidR="006C4C45">
        <w:t>，</w:t>
      </w:r>
      <w:r>
        <w:rPr>
          <w:rFonts w:hint="eastAsia"/>
        </w:rPr>
        <w:t>膈下氣化原可由微絲血管達</w:t>
      </w:r>
      <w:r w:rsidR="00D24630">
        <w:rPr>
          <w:rFonts w:hint="eastAsia"/>
        </w:rPr>
        <w:t>於</w:t>
      </w:r>
      <w:r>
        <w:rPr>
          <w:rFonts w:hint="eastAsia"/>
        </w:rPr>
        <w:t>膈上也。再者</w:t>
      </w:r>
      <w:r w:rsidR="006C4C45">
        <w:t>，</w:t>
      </w:r>
      <w:r>
        <w:rPr>
          <w:rFonts w:hint="eastAsia"/>
        </w:rPr>
        <w:t>氣化之透達</w:t>
      </w:r>
      <w:r w:rsidR="006C4C45">
        <w:t>，</w:t>
      </w:r>
      <w:r>
        <w:rPr>
          <w:rFonts w:hint="eastAsia"/>
        </w:rPr>
        <w:t>又不必顯然有隧道也。試以物理明之</w:t>
      </w:r>
      <w:r w:rsidR="006C4C45">
        <w:t>，</w:t>
      </w:r>
      <w:r>
        <w:rPr>
          <w:rFonts w:hint="eastAsia"/>
        </w:rPr>
        <w:t>如浮針</w:t>
      </w:r>
      <w:r w:rsidR="00D24630">
        <w:rPr>
          <w:rFonts w:hint="eastAsia"/>
        </w:rPr>
        <w:t>於</w:t>
      </w:r>
      <w:r>
        <w:rPr>
          <w:rFonts w:hint="eastAsia"/>
        </w:rPr>
        <w:t>缸中</w:t>
      </w:r>
      <w:r w:rsidR="006C4C45">
        <w:t>，</w:t>
      </w:r>
      <w:r>
        <w:rPr>
          <w:rFonts w:hint="eastAsia"/>
        </w:rPr>
        <w:t>隔缸用磁石引之</w:t>
      </w:r>
      <w:r w:rsidR="006C4C45">
        <w:t>，</w:t>
      </w:r>
      <w:r>
        <w:rPr>
          <w:rFonts w:hint="eastAsia"/>
        </w:rPr>
        <w:t>針即隨磁石而動</w:t>
      </w:r>
      <w:r w:rsidR="006C4C45">
        <w:t>，</w:t>
      </w:r>
      <w:r>
        <w:rPr>
          <w:rFonts w:hint="eastAsia"/>
        </w:rPr>
        <w:t>此無他</w:t>
      </w:r>
      <w:r w:rsidR="006C4C45">
        <w:t>，</w:t>
      </w:r>
      <w:r>
        <w:rPr>
          <w:rFonts w:hint="eastAsia"/>
        </w:rPr>
        <w:t>磁石之氣化隔缸可透達也。又如屋中有暖氣管</w:t>
      </w:r>
      <w:r w:rsidR="006C4C45">
        <w:t>，</w:t>
      </w:r>
      <w:r>
        <w:rPr>
          <w:rFonts w:hint="eastAsia"/>
        </w:rPr>
        <w:t>外裹以鐵</w:t>
      </w:r>
      <w:r w:rsidR="006C4C45">
        <w:t>，</w:t>
      </w:r>
      <w:r>
        <w:rPr>
          <w:rFonts w:hint="eastAsia"/>
        </w:rPr>
        <w:t>其熱力之氣化自能外透</w:t>
      </w:r>
      <w:r w:rsidR="006C4C45">
        <w:t>，</w:t>
      </w:r>
      <w:r>
        <w:rPr>
          <w:rFonts w:hint="eastAsia"/>
        </w:rPr>
        <w:t>行</w:t>
      </w:r>
      <w:r w:rsidR="00D24630">
        <w:rPr>
          <w:rFonts w:hint="eastAsia"/>
        </w:rPr>
        <w:t>於</w:t>
      </w:r>
      <w:r>
        <w:rPr>
          <w:rFonts w:hint="eastAsia"/>
        </w:rPr>
        <w:t>滿屋。若如劉君所謂</w:t>
      </w:r>
      <w:r w:rsidR="006C4C45">
        <w:t>，</w:t>
      </w:r>
      <w:r>
        <w:rPr>
          <w:rFonts w:hint="eastAsia"/>
        </w:rPr>
        <w:t>則屋中有十人</w:t>
      </w:r>
      <w:r w:rsidR="006C4C45">
        <w:t>，</w:t>
      </w:r>
      <w:r>
        <w:rPr>
          <w:rFonts w:hint="eastAsia"/>
        </w:rPr>
        <w:t>必</w:t>
      </w:r>
      <w:r w:rsidR="00D24630">
        <w:rPr>
          <w:rFonts w:hint="eastAsia"/>
        </w:rPr>
        <w:t>於</w:t>
      </w:r>
      <w:r>
        <w:rPr>
          <w:rFonts w:hint="eastAsia"/>
        </w:rPr>
        <w:t>暖氣管中分出十個支管</w:t>
      </w:r>
      <w:r w:rsidR="006C4C45">
        <w:t>，</w:t>
      </w:r>
      <w:r>
        <w:rPr>
          <w:rFonts w:hint="eastAsia"/>
        </w:rPr>
        <w:t>以著</w:t>
      </w:r>
      <w:r w:rsidR="00D24630">
        <w:rPr>
          <w:rFonts w:hint="eastAsia"/>
        </w:rPr>
        <w:t>於</w:t>
      </w:r>
      <w:r>
        <w:rPr>
          <w:rFonts w:hint="eastAsia"/>
        </w:rPr>
        <w:t>十人之身</w:t>
      </w:r>
      <w:r w:rsidR="006C4C45">
        <w:t>，</w:t>
      </w:r>
      <w:r>
        <w:rPr>
          <w:rFonts w:hint="eastAsia"/>
        </w:rPr>
        <w:t>而後其熱力之氣化始能遍及十人</w:t>
      </w:r>
      <w:r w:rsidR="00963580">
        <w:t>。</w:t>
      </w:r>
      <w:r>
        <w:rPr>
          <w:rFonts w:hint="eastAsia"/>
        </w:rPr>
        <w:t>劉君之用心不太拙乎</w:t>
      </w:r>
      <w:r w:rsidR="00963580">
        <w:t>？</w:t>
      </w:r>
      <w:r>
        <w:rPr>
          <w:rFonts w:hint="eastAsia"/>
        </w:rPr>
        <w:t>抑明知其非是而欲強詞奪理乎</w:t>
      </w:r>
      <w:r w:rsidR="00963580">
        <w:t>？</w:t>
      </w:r>
      <w:r>
        <w:rPr>
          <w:rFonts w:hint="eastAsia"/>
        </w:rPr>
        <w:t>藉曰不然</w:t>
      </w:r>
      <w:r w:rsidR="006C4C45">
        <w:t>，</w:t>
      </w:r>
      <w:r>
        <w:rPr>
          <w:rFonts w:hint="eastAsia"/>
        </w:rPr>
        <w:t>試更以針灸明之。夫</w:t>
      </w:r>
      <w:r w:rsidR="00963580">
        <w:t>中法</w:t>
      </w:r>
      <w:r>
        <w:rPr>
          <w:rFonts w:hint="eastAsia"/>
        </w:rPr>
        <w:t>針灸</w:t>
      </w:r>
      <w:r w:rsidR="006C4C45">
        <w:t>，</w:t>
      </w:r>
      <w:r>
        <w:rPr>
          <w:rFonts w:hint="eastAsia"/>
        </w:rPr>
        <w:t>西人所共認也</w:t>
      </w:r>
      <w:r w:rsidR="006C4C45">
        <w:t>，</w:t>
      </w:r>
      <w:r>
        <w:rPr>
          <w:rFonts w:hint="eastAsia"/>
        </w:rPr>
        <w:t>而各經諸穴</w:t>
      </w:r>
      <w:r w:rsidR="006C4C45">
        <w:t>，</w:t>
      </w:r>
      <w:r>
        <w:rPr>
          <w:rFonts w:hint="eastAsia"/>
        </w:rPr>
        <w:t>原無顯然脈絡相通貫。然疔瘡生</w:t>
      </w:r>
      <w:r w:rsidR="00D24630">
        <w:rPr>
          <w:rFonts w:hint="eastAsia"/>
        </w:rPr>
        <w:t>於</w:t>
      </w:r>
      <w:r>
        <w:rPr>
          <w:rFonts w:hint="eastAsia"/>
        </w:rPr>
        <w:t>經之起處</w:t>
      </w:r>
      <w:r w:rsidR="006C4C45">
        <w:t>，</w:t>
      </w:r>
      <w:r>
        <w:rPr>
          <w:rFonts w:hint="eastAsia"/>
        </w:rPr>
        <w:t>針經之止處可愈</w:t>
      </w:r>
      <w:r w:rsidR="00963580">
        <w:t>；</w:t>
      </w:r>
      <w:r>
        <w:rPr>
          <w:rFonts w:hint="eastAsia"/>
        </w:rPr>
        <w:t>疔瘡生</w:t>
      </w:r>
      <w:r w:rsidR="00D24630">
        <w:rPr>
          <w:rFonts w:hint="eastAsia"/>
        </w:rPr>
        <w:t>於</w:t>
      </w:r>
      <w:r>
        <w:rPr>
          <w:rFonts w:hint="eastAsia"/>
        </w:rPr>
        <w:t>經之止處</w:t>
      </w:r>
      <w:r w:rsidR="006C4C45">
        <w:t>，</w:t>
      </w:r>
      <w:r>
        <w:rPr>
          <w:rFonts w:hint="eastAsia"/>
        </w:rPr>
        <w:t>針經之起處可愈。此無他</w:t>
      </w:r>
      <w:r w:rsidR="006C4C45">
        <w:t>，</w:t>
      </w:r>
      <w:r>
        <w:rPr>
          <w:rFonts w:hint="eastAsia"/>
        </w:rPr>
        <w:t>有脈絡可循</w:t>
      </w:r>
      <w:r w:rsidR="006C4C45">
        <w:t>，</w:t>
      </w:r>
      <w:r>
        <w:rPr>
          <w:rFonts w:hint="eastAsia"/>
        </w:rPr>
        <w:t>而氣化能</w:t>
      </w:r>
      <w:r>
        <w:rPr>
          <w:rFonts w:hint="eastAsia"/>
        </w:rPr>
        <w:lastRenderedPageBreak/>
        <w:t>貫通者</w:t>
      </w:r>
      <w:r w:rsidR="006C4C45">
        <w:t>，</w:t>
      </w:r>
      <w:r>
        <w:rPr>
          <w:rFonts w:hint="eastAsia"/>
        </w:rPr>
        <w:t>譬之有線電也</w:t>
      </w:r>
      <w:r w:rsidR="00963580">
        <w:t>。</w:t>
      </w:r>
      <w:r>
        <w:rPr>
          <w:rFonts w:hint="eastAsia"/>
        </w:rPr>
        <w:t>無脈絡可循</w:t>
      </w:r>
      <w:r w:rsidR="006C4C45">
        <w:t>，</w:t>
      </w:r>
      <w:r>
        <w:rPr>
          <w:rFonts w:hint="eastAsia"/>
        </w:rPr>
        <w:t>而氣化亦可貫通者</w:t>
      </w:r>
      <w:r w:rsidR="006C4C45">
        <w:t>，</w:t>
      </w:r>
      <w:r>
        <w:rPr>
          <w:rFonts w:hint="eastAsia"/>
        </w:rPr>
        <w:t>譬之無線電也。西人能察天地之氣化而為無線電</w:t>
      </w:r>
      <w:r w:rsidR="006C4C45">
        <w:t>，</w:t>
      </w:r>
      <w:r>
        <w:rPr>
          <w:rFonts w:hint="eastAsia"/>
        </w:rPr>
        <w:t>而不能察人身之氣化而作針灸</w:t>
      </w:r>
      <w:r w:rsidR="006C4C45">
        <w:t>，</w:t>
      </w:r>
      <w:r>
        <w:rPr>
          <w:rFonts w:hint="eastAsia"/>
        </w:rPr>
        <w:t>誠以天地之氣化顯而明</w:t>
      </w:r>
      <w:r w:rsidR="006C4C45">
        <w:t>，</w:t>
      </w:r>
      <w:r>
        <w:rPr>
          <w:rFonts w:hint="eastAsia"/>
        </w:rPr>
        <w:t>人身之氣化隱而微也。</w:t>
      </w:r>
    </w:p>
    <w:p w:rsidR="003474AE" w:rsidRDefault="00963580" w:rsidP="00BE0C9F">
      <w:pPr>
        <w:pStyle w:val="2f3"/>
        <w:ind w:firstLine="712"/>
      </w:pPr>
      <w:r w:rsidRPr="00963580">
        <w:rPr>
          <w:rFonts w:hint="eastAsia"/>
        </w:rPr>
        <w:t>且左右互易為用</w:t>
      </w:r>
      <w:r w:rsidR="006C4C45">
        <w:t>，</w:t>
      </w:r>
      <w:r w:rsidRPr="00963580">
        <w:rPr>
          <w:rFonts w:hint="eastAsia"/>
        </w:rPr>
        <w:t>不獨肝脾為然也。西人所最重者</w:t>
      </w:r>
      <w:r w:rsidR="006C4C45">
        <w:t>，</w:t>
      </w:r>
      <w:r w:rsidRPr="00963580">
        <w:rPr>
          <w:rFonts w:hint="eastAsia"/>
        </w:rPr>
        <w:t>腦髓神經也</w:t>
      </w:r>
      <w:r w:rsidR="006C4C45">
        <w:t>，</w:t>
      </w:r>
      <w:r w:rsidRPr="00963580">
        <w:rPr>
          <w:rFonts w:hint="eastAsia"/>
        </w:rPr>
        <w:t>然司身左邊運動之神經在腦之右</w:t>
      </w:r>
      <w:r w:rsidR="006C4C45">
        <w:t>，</w:t>
      </w:r>
      <w:r w:rsidRPr="00963580">
        <w:rPr>
          <w:rFonts w:hint="eastAsia"/>
        </w:rPr>
        <w:t>司身右邊運動之神經在腦之左。此說原出自西人</w:t>
      </w:r>
      <w:r w:rsidR="006C4C45">
        <w:t>，</w:t>
      </w:r>
      <w:r w:rsidRPr="00963580">
        <w:rPr>
          <w:rFonts w:hint="eastAsia"/>
        </w:rPr>
        <w:t>劉君自然深信</w:t>
      </w:r>
      <w:r w:rsidR="006C4C45">
        <w:t>，</w:t>
      </w:r>
      <w:r w:rsidRPr="00963580">
        <w:rPr>
          <w:rFonts w:hint="eastAsia"/>
        </w:rPr>
        <w:t>若為中人之說</w:t>
      </w:r>
      <w:r w:rsidR="006C4C45">
        <w:t>，</w:t>
      </w:r>
      <w:r w:rsidRPr="00963580">
        <w:rPr>
          <w:rFonts w:hint="eastAsia"/>
        </w:rPr>
        <w:t>劉君當亦嚴加駁議矣。由此推之</w:t>
      </w:r>
      <w:r w:rsidR="006C4C45">
        <w:t>，</w:t>
      </w:r>
      <w:r w:rsidRPr="00963580">
        <w:rPr>
          <w:rFonts w:hint="eastAsia"/>
        </w:rPr>
        <w:t>中法之治頭疼者</w:t>
      </w:r>
      <w:r w:rsidR="006C4C45">
        <w:t>，</w:t>
      </w:r>
      <w:r w:rsidRPr="00963580">
        <w:rPr>
          <w:rFonts w:hint="eastAsia"/>
        </w:rPr>
        <w:t>可用生萊菔汁注</w:t>
      </w:r>
      <w:r w:rsidR="00D24630">
        <w:rPr>
          <w:rFonts w:hint="eastAsia"/>
        </w:rPr>
        <w:t>於</w:t>
      </w:r>
      <w:r w:rsidRPr="00963580">
        <w:rPr>
          <w:rFonts w:hint="eastAsia"/>
        </w:rPr>
        <w:t>鼻孔</w:t>
      </w:r>
      <w:r w:rsidR="006C4C45">
        <w:t>，</w:t>
      </w:r>
      <w:r w:rsidRPr="00963580">
        <w:rPr>
          <w:rFonts w:hint="eastAsia"/>
        </w:rPr>
        <w:t>然疼在左則注右鼻孔</w:t>
      </w:r>
      <w:r w:rsidR="006C4C45">
        <w:t>，</w:t>
      </w:r>
      <w:r w:rsidRPr="00963580">
        <w:rPr>
          <w:rFonts w:hint="eastAsia"/>
        </w:rPr>
        <w:t>疼在右則注左鼻孔</w:t>
      </w:r>
      <w:r>
        <w:t>。</w:t>
      </w:r>
      <w:r w:rsidRPr="00963580">
        <w:rPr>
          <w:rFonts w:hint="eastAsia"/>
        </w:rPr>
        <w:t>治倒睫毛者可用馬錢子末塞其鼻孔</w:t>
      </w:r>
      <w:r w:rsidR="006C4C45">
        <w:t>，</w:t>
      </w:r>
      <w:r w:rsidRPr="00963580">
        <w:rPr>
          <w:rFonts w:hint="eastAsia"/>
        </w:rPr>
        <w:t>然左睫毛倒則塞右鼻孔</w:t>
      </w:r>
      <w:r w:rsidR="006C4C45">
        <w:t>，</w:t>
      </w:r>
      <w:r w:rsidRPr="00963580">
        <w:rPr>
          <w:rFonts w:hint="eastAsia"/>
        </w:rPr>
        <w:t>右睫毛倒塞左鼻孔</w:t>
      </w:r>
      <w:r w:rsidR="006C4C45">
        <w:t>，</w:t>
      </w:r>
      <w:r w:rsidRPr="00963580">
        <w:rPr>
          <w:rFonts w:hint="eastAsia"/>
        </w:rPr>
        <w:t>其理固與腦髓神經之互司左右運動者無異也。由此知氣化之在人身</w:t>
      </w:r>
      <w:r w:rsidR="006C4C45">
        <w:t>，</w:t>
      </w:r>
      <w:r w:rsidRPr="00963580">
        <w:rPr>
          <w:rFonts w:hint="eastAsia"/>
        </w:rPr>
        <w:t>處處皆有左右互通之道路</w:t>
      </w:r>
      <w:r w:rsidR="006C4C45">
        <w:t>，</w:t>
      </w:r>
      <w:r w:rsidRPr="00963580">
        <w:rPr>
          <w:rFonts w:hint="eastAsia"/>
        </w:rPr>
        <w:t>此所以融匯全身之氣化</w:t>
      </w:r>
      <w:r w:rsidR="006C4C45">
        <w:t>，</w:t>
      </w:r>
      <w:r w:rsidRPr="00963580">
        <w:rPr>
          <w:rFonts w:hint="eastAsia"/>
        </w:rPr>
        <w:t>使之易</w:t>
      </w:r>
      <w:r w:rsidR="00D24630">
        <w:rPr>
          <w:rFonts w:hint="eastAsia"/>
        </w:rPr>
        <w:t>於</w:t>
      </w:r>
      <w:r w:rsidRPr="00963580">
        <w:rPr>
          <w:rFonts w:hint="eastAsia"/>
        </w:rPr>
        <w:t>流通</w:t>
      </w:r>
      <w:r w:rsidR="006C4C45">
        <w:t>，</w:t>
      </w:r>
      <w:r w:rsidRPr="00963580">
        <w:rPr>
          <w:rFonts w:hint="eastAsia"/>
        </w:rPr>
        <w:t>正所以範圍全身之氣化</w:t>
      </w:r>
      <w:r w:rsidR="006C4C45">
        <w:t>，</w:t>
      </w:r>
      <w:r w:rsidRPr="00963580">
        <w:rPr>
          <w:rFonts w:hint="eastAsia"/>
        </w:rPr>
        <w:t>使之互相綰結也。此誠造化生成之妙也。</w:t>
      </w:r>
      <w:r>
        <w:rPr>
          <w:rFonts w:hint="eastAsia"/>
        </w:rPr>
        <w:t>夫</w:t>
      </w:r>
      <w:r w:rsidRPr="00963580">
        <w:rPr>
          <w:rFonts w:hint="eastAsia"/>
        </w:rPr>
        <w:t>愚之著書以衷中參西為名</w:t>
      </w:r>
      <w:r w:rsidR="006C4C45">
        <w:t>，</w:t>
      </w:r>
      <w:r w:rsidRPr="00963580">
        <w:rPr>
          <w:rFonts w:hint="eastAsia"/>
        </w:rPr>
        <w:t>原欲</w:t>
      </w:r>
      <w:r w:rsidR="00E514AF">
        <w:rPr>
          <w:rFonts w:hint="eastAsia"/>
        </w:rPr>
        <w:t>採</w:t>
      </w:r>
      <w:r w:rsidRPr="00963580">
        <w:rPr>
          <w:rFonts w:hint="eastAsia"/>
        </w:rPr>
        <w:t>西人之所長以補吾人之所短</w:t>
      </w:r>
      <w:r w:rsidR="006C4C45">
        <w:t>，</w:t>
      </w:r>
      <w:r w:rsidRPr="00963580">
        <w:rPr>
          <w:rFonts w:hint="eastAsia"/>
        </w:rPr>
        <w:t>豈</w:t>
      </w:r>
      <w:r>
        <w:rPr>
          <w:rFonts w:hint="eastAsia"/>
        </w:rPr>
        <w:t>復</w:t>
      </w:r>
      <w:r w:rsidRPr="00963580">
        <w:rPr>
          <w:rFonts w:hint="eastAsia"/>
        </w:rPr>
        <w:t>有中西之見橫亙胸中</w:t>
      </w:r>
      <w:r>
        <w:t>？</w:t>
      </w:r>
      <w:r w:rsidRPr="00963580">
        <w:rPr>
          <w:rFonts w:hint="eastAsia"/>
        </w:rPr>
        <w:t>是以</w:t>
      </w:r>
      <w:r w:rsidR="00D24630">
        <w:rPr>
          <w:rFonts w:hint="eastAsia"/>
        </w:rPr>
        <w:t>於</w:t>
      </w:r>
      <w:r w:rsidRPr="00963580">
        <w:rPr>
          <w:rFonts w:hint="eastAsia"/>
        </w:rPr>
        <w:t>西人之說可</w:t>
      </w:r>
      <w:r w:rsidR="00E514AF">
        <w:rPr>
          <w:rFonts w:hint="eastAsia"/>
        </w:rPr>
        <w:t>採</w:t>
      </w:r>
      <w:r w:rsidRPr="00963580">
        <w:rPr>
          <w:rFonts w:hint="eastAsia"/>
        </w:rPr>
        <w:t>者</w:t>
      </w:r>
      <w:r w:rsidR="00E514AF">
        <w:rPr>
          <w:rFonts w:hint="eastAsia"/>
        </w:rPr>
        <w:t>採</w:t>
      </w:r>
      <w:r w:rsidRPr="00963580">
        <w:rPr>
          <w:rFonts w:hint="eastAsia"/>
        </w:rPr>
        <w:t>之</w:t>
      </w:r>
      <w:r w:rsidR="006C4C45">
        <w:t>，</w:t>
      </w:r>
      <w:r w:rsidRPr="00963580">
        <w:rPr>
          <w:rFonts w:hint="eastAsia"/>
        </w:rPr>
        <w:t>其說之可溝通者尤喜溝通之</w:t>
      </w:r>
      <w:r w:rsidR="006C4C45">
        <w:t>，</w:t>
      </w:r>
      <w:r w:rsidRPr="00963580">
        <w:rPr>
          <w:rFonts w:hint="eastAsia"/>
        </w:rPr>
        <w:t>如此以精研醫學</w:t>
      </w:r>
      <w:r w:rsidR="006C4C45">
        <w:t>，</w:t>
      </w:r>
      <w:r w:rsidRPr="00963580">
        <w:rPr>
          <w:rFonts w:hint="eastAsia"/>
        </w:rPr>
        <w:t>醫學庶有振興之一日。若必如劉君之說</w:t>
      </w:r>
      <w:r w:rsidR="006C4C45">
        <w:t>，</w:t>
      </w:r>
      <w:r w:rsidRPr="00963580">
        <w:rPr>
          <w:rFonts w:hint="eastAsia"/>
        </w:rPr>
        <w:t>其中西醫學相異之點斷不可以溝通</w:t>
      </w:r>
      <w:r w:rsidR="006C4C45">
        <w:t>，</w:t>
      </w:r>
      <w:r w:rsidRPr="00963580">
        <w:rPr>
          <w:rFonts w:hint="eastAsia"/>
        </w:rPr>
        <w:t>將肝居右其氣化不能行</w:t>
      </w:r>
      <w:r w:rsidR="00D24630">
        <w:rPr>
          <w:rFonts w:hint="eastAsia"/>
        </w:rPr>
        <w:t>於</w:t>
      </w:r>
      <w:r w:rsidRPr="00963580">
        <w:rPr>
          <w:rFonts w:hint="eastAsia"/>
        </w:rPr>
        <w:t>左</w:t>
      </w:r>
      <w:r w:rsidR="006C4C45">
        <w:t>，</w:t>
      </w:r>
      <w:r w:rsidRPr="00963580">
        <w:rPr>
          <w:rFonts w:hint="eastAsia"/>
        </w:rPr>
        <w:t>脾居左其氣化不能行</w:t>
      </w:r>
      <w:r w:rsidR="00D24630">
        <w:rPr>
          <w:rFonts w:hint="eastAsia"/>
        </w:rPr>
        <w:t>於</w:t>
      </w:r>
      <w:r w:rsidRPr="00963580">
        <w:rPr>
          <w:rFonts w:hint="eastAsia"/>
        </w:rPr>
        <w:t>右</w:t>
      </w:r>
      <w:r w:rsidR="006C4C45">
        <w:t>，</w:t>
      </w:r>
      <w:r w:rsidRPr="00963580">
        <w:rPr>
          <w:rFonts w:hint="eastAsia"/>
        </w:rPr>
        <w:t>則左關之脈當為脾</w:t>
      </w:r>
      <w:r w:rsidR="006C4C45">
        <w:t>，</w:t>
      </w:r>
      <w:r w:rsidRPr="00963580">
        <w:rPr>
          <w:rFonts w:hint="eastAsia"/>
        </w:rPr>
        <w:t>右關之脈當為肝</w:t>
      </w:r>
      <w:r w:rsidR="006C4C45">
        <w:t>，</w:t>
      </w:r>
      <w:r w:rsidRPr="00963580">
        <w:rPr>
          <w:rFonts w:hint="eastAsia"/>
        </w:rPr>
        <w:t>如此診脈斷病</w:t>
      </w:r>
      <w:r w:rsidR="006C4C45">
        <w:t>，</w:t>
      </w:r>
      <w:r w:rsidRPr="00963580">
        <w:rPr>
          <w:rFonts w:hint="eastAsia"/>
        </w:rPr>
        <w:t>果有效乎</w:t>
      </w:r>
      <w:r>
        <w:t>？</w:t>
      </w:r>
      <w:r w:rsidRPr="00963580">
        <w:rPr>
          <w:rFonts w:hint="eastAsia"/>
        </w:rPr>
        <w:t>醫界同人果能共認乎</w:t>
      </w:r>
      <w:r>
        <w:t>？</w:t>
      </w:r>
      <w:r w:rsidRPr="00963580">
        <w:rPr>
          <w:rFonts w:hint="eastAsia"/>
        </w:rPr>
        <w:t>劉君試再思之</w:t>
      </w:r>
      <w:r w:rsidR="006C4C45">
        <w:t>，</w:t>
      </w:r>
      <w:r w:rsidRPr="00963580">
        <w:rPr>
          <w:rFonts w:hint="eastAsia"/>
        </w:rPr>
        <w:t>勿以愚為好辯也。</w:t>
      </w:r>
    </w:p>
    <w:p w:rsidR="00963580" w:rsidRDefault="00963580" w:rsidP="00963580">
      <w:pPr>
        <w:pStyle w:val="2f3"/>
        <w:ind w:firstLine="712"/>
      </w:pPr>
      <w:r>
        <w:rPr>
          <w:rFonts w:hint="eastAsia"/>
        </w:rPr>
        <w:t>又近閱《三三醫報》</w:t>
      </w:r>
      <w:r w:rsidR="006C4C45">
        <w:t>，</w:t>
      </w:r>
      <w:r>
        <w:rPr>
          <w:rFonts w:hint="eastAsia"/>
        </w:rPr>
        <w:t>見有潮州許小士氏點草考古一則。言潮俗如患眼暴痛生翳星者</w:t>
      </w:r>
      <w:r w:rsidR="006C4C45">
        <w:t>，</w:t>
      </w:r>
      <w:r>
        <w:rPr>
          <w:rFonts w:hint="eastAsia"/>
        </w:rPr>
        <w:t>即覓</w:t>
      </w:r>
      <w:r w:rsidR="00E514AF">
        <w:rPr>
          <w:rFonts w:hint="eastAsia"/>
        </w:rPr>
        <w:t>採</w:t>
      </w:r>
      <w:r>
        <w:rPr>
          <w:rFonts w:hint="eastAsia"/>
        </w:rPr>
        <w:t>點草之葉</w:t>
      </w:r>
      <w:r w:rsidR="006C4C45">
        <w:t>，</w:t>
      </w:r>
      <w:r>
        <w:rPr>
          <w:rFonts w:hint="eastAsia"/>
        </w:rPr>
        <w:t>將一葉揉軟</w:t>
      </w:r>
      <w:r w:rsidR="006C4C45">
        <w:t>，</w:t>
      </w:r>
      <w:r>
        <w:rPr>
          <w:rFonts w:hint="eastAsia"/>
        </w:rPr>
        <w:t>再以銅錢一枚置寸口脈上</w:t>
      </w:r>
      <w:r w:rsidR="006C4C45">
        <w:t>，</w:t>
      </w:r>
      <w:r>
        <w:rPr>
          <w:rFonts w:hint="eastAsia"/>
        </w:rPr>
        <w:t>後以揉軟</w:t>
      </w:r>
      <w:r>
        <w:rPr>
          <w:rFonts w:hint="eastAsia"/>
        </w:rPr>
        <w:lastRenderedPageBreak/>
        <w:t>之葉置錢孔中</w:t>
      </w:r>
      <w:r w:rsidR="006C4C45">
        <w:t>，</w:t>
      </w:r>
      <w:r>
        <w:rPr>
          <w:rFonts w:hint="eastAsia"/>
        </w:rPr>
        <w:t>外以布縛之</w:t>
      </w:r>
      <w:r w:rsidR="006C4C45">
        <w:t>，</w:t>
      </w:r>
      <w:r>
        <w:rPr>
          <w:rFonts w:hint="eastAsia"/>
        </w:rPr>
        <w:t>約一炷香久</w:t>
      </w:r>
      <w:r w:rsidR="006C4C45">
        <w:t>，</w:t>
      </w:r>
      <w:r>
        <w:rPr>
          <w:rFonts w:hint="eastAsia"/>
        </w:rPr>
        <w:t>解開視其錢孔處即發現一水泡</w:t>
      </w:r>
      <w:r w:rsidR="006C4C45">
        <w:t>，</w:t>
      </w:r>
      <w:r>
        <w:rPr>
          <w:rFonts w:hint="eastAsia"/>
        </w:rPr>
        <w:t>目中翳星遂消</w:t>
      </w:r>
      <w:r w:rsidR="006C4C45">
        <w:t>，</w:t>
      </w:r>
      <w:r>
        <w:rPr>
          <w:rFonts w:hint="eastAsia"/>
        </w:rPr>
        <w:t>屢試屢效。然左眼有病須置右手寸口</w:t>
      </w:r>
      <w:r w:rsidR="006C4C45">
        <w:t>，</w:t>
      </w:r>
      <w:r>
        <w:rPr>
          <w:rFonts w:hint="eastAsia"/>
        </w:rPr>
        <w:t>右眼有病須置左手寸口</w:t>
      </w:r>
      <w:r w:rsidR="006C4C45">
        <w:t>，</w:t>
      </w:r>
      <w:r>
        <w:rPr>
          <w:rFonts w:hint="eastAsia"/>
        </w:rPr>
        <w:t>又須即其眼暴痛時</w:t>
      </w:r>
      <w:r w:rsidR="006C4C45">
        <w:t>，</w:t>
      </w:r>
      <w:r>
        <w:rPr>
          <w:rFonts w:hint="eastAsia"/>
        </w:rPr>
        <w:t>速如此治之</w:t>
      </w:r>
      <w:r w:rsidR="006C4C45">
        <w:t>，</w:t>
      </w:r>
      <w:r>
        <w:rPr>
          <w:rFonts w:hint="eastAsia"/>
        </w:rPr>
        <w:t>遲則無效。點草之形狀</w:t>
      </w:r>
      <w:r w:rsidR="006C4C45">
        <w:t>，</w:t>
      </w:r>
      <w:r>
        <w:rPr>
          <w:rFonts w:hint="eastAsia"/>
        </w:rPr>
        <w:t>其葉作掌形</w:t>
      </w:r>
      <w:r w:rsidR="006C4C45">
        <w:t>，</w:t>
      </w:r>
      <w:r>
        <w:rPr>
          <w:rFonts w:hint="eastAsia"/>
        </w:rPr>
        <w:t>有三深裂</w:t>
      </w:r>
      <w:r w:rsidR="006C4C45">
        <w:t>，</w:t>
      </w:r>
      <w:r>
        <w:rPr>
          <w:rFonts w:hint="eastAsia"/>
        </w:rPr>
        <w:t>春暮開小黃花</w:t>
      </w:r>
      <w:r w:rsidR="006C4C45">
        <w:t>，</w:t>
      </w:r>
      <w:r>
        <w:rPr>
          <w:rFonts w:hint="eastAsia"/>
        </w:rPr>
        <w:t>五出</w:t>
      </w:r>
      <w:r w:rsidR="006C4C45">
        <w:t>，</w:t>
      </w:r>
      <w:r>
        <w:rPr>
          <w:rFonts w:hint="eastAsia"/>
        </w:rPr>
        <w:t>所結之果如欲綻青桑椹</w:t>
      </w:r>
      <w:r w:rsidR="006C4C45">
        <w:t>，</w:t>
      </w:r>
      <w:r>
        <w:rPr>
          <w:rFonts w:hint="eastAsia"/>
        </w:rPr>
        <w:t>其莖葉概生茸毛</w:t>
      </w:r>
      <w:r w:rsidR="00F13728">
        <w:t>（</w:t>
      </w:r>
      <w:r w:rsidRPr="00963580">
        <w:rPr>
          <w:rFonts w:hint="eastAsia"/>
        </w:rPr>
        <w:t>查新植物學謂凡莖葉密生茸毛者有毒</w:t>
      </w:r>
      <w:r w:rsidR="00F13728">
        <w:t>）</w:t>
      </w:r>
      <w:r w:rsidR="006C4C45">
        <w:t>，</w:t>
      </w:r>
      <w:r>
        <w:rPr>
          <w:rFonts w:hint="eastAsia"/>
        </w:rPr>
        <w:t>葉味辛辣</w:t>
      </w:r>
      <w:r w:rsidR="006C4C45">
        <w:t>，</w:t>
      </w:r>
      <w:r>
        <w:rPr>
          <w:rFonts w:hint="eastAsia"/>
        </w:rPr>
        <w:t>多生田澤間</w:t>
      </w:r>
      <w:r w:rsidR="006C4C45">
        <w:t>，</w:t>
      </w:r>
      <w:r>
        <w:rPr>
          <w:rFonts w:hint="eastAsia"/>
        </w:rPr>
        <w:t>實與《本草綱目》毒草類中毛莨草形狀性味皆相似。然毛茛葉與薑搗塗腹上能除冷氣</w:t>
      </w:r>
      <w:r w:rsidR="006C4C45">
        <w:t>，</w:t>
      </w:r>
      <w:r>
        <w:rPr>
          <w:rFonts w:hint="eastAsia"/>
        </w:rPr>
        <w:t>揉碎縛臂上</w:t>
      </w:r>
      <w:r w:rsidR="006C4C45">
        <w:t>，</w:t>
      </w:r>
      <w:r>
        <w:rPr>
          <w:rFonts w:hint="eastAsia"/>
        </w:rPr>
        <w:t>男左女右</w:t>
      </w:r>
      <w:r w:rsidR="006C4C45">
        <w:t>，</w:t>
      </w:r>
      <w:r>
        <w:rPr>
          <w:rFonts w:hint="eastAsia"/>
        </w:rPr>
        <w:t>勿令近肉</w:t>
      </w:r>
      <w:r w:rsidR="006C4C45">
        <w:t>，</w:t>
      </w:r>
      <w:r>
        <w:rPr>
          <w:rFonts w:hint="eastAsia"/>
        </w:rPr>
        <w:t>能截瘧</w:t>
      </w:r>
      <w:r w:rsidR="006C4C45">
        <w:t>，</w:t>
      </w:r>
      <w:r>
        <w:rPr>
          <w:rFonts w:hint="eastAsia"/>
        </w:rPr>
        <w:t>搗敷瘡</w:t>
      </w:r>
      <w:r w:rsidR="00F13728">
        <w:t>（</w:t>
      </w:r>
      <w:r>
        <w:rPr>
          <w:rFonts w:hint="eastAsia"/>
        </w:rPr>
        <w:t>勿入瘡</w:t>
      </w:r>
      <w:r w:rsidR="00F13728">
        <w:t>）</w:t>
      </w:r>
      <w:r w:rsidR="006C4C45">
        <w:t>，</w:t>
      </w:r>
      <w:r>
        <w:rPr>
          <w:rFonts w:hint="eastAsia"/>
        </w:rPr>
        <w:t>能消癰腫。而實未言其能除目翳。</w:t>
      </w:r>
    </w:p>
    <w:p w:rsidR="003474AE" w:rsidRDefault="00963580" w:rsidP="00963580">
      <w:pPr>
        <w:pStyle w:val="2f3"/>
        <w:ind w:firstLine="712"/>
      </w:pPr>
      <w:r>
        <w:rPr>
          <w:rFonts w:hint="eastAsia"/>
        </w:rPr>
        <w:t>觀此用點草治目</w:t>
      </w:r>
      <w:r w:rsidR="006C4C45">
        <w:t>，</w:t>
      </w:r>
      <w:r>
        <w:rPr>
          <w:rFonts w:hint="eastAsia"/>
        </w:rPr>
        <w:t>亦左右互相為用</w:t>
      </w:r>
      <w:r w:rsidR="006C4C45">
        <w:t>，</w:t>
      </w:r>
      <w:r>
        <w:rPr>
          <w:rFonts w:hint="eastAsia"/>
        </w:rPr>
        <w:t>益知人身之氣化皆左右互相為用也。由斯知肝居右而其氣化先行</w:t>
      </w:r>
      <w:r w:rsidR="00D24630">
        <w:rPr>
          <w:rFonts w:hint="eastAsia"/>
        </w:rPr>
        <w:t>於</w:t>
      </w:r>
      <w:r>
        <w:rPr>
          <w:rFonts w:hint="eastAsia"/>
        </w:rPr>
        <w:t>左</w:t>
      </w:r>
      <w:r w:rsidR="006C4C45">
        <w:t>，</w:t>
      </w:r>
      <w:r>
        <w:rPr>
          <w:rFonts w:hint="eastAsia"/>
        </w:rPr>
        <w:t>脾居左其氣化先行</w:t>
      </w:r>
      <w:r w:rsidR="00D24630">
        <w:rPr>
          <w:rFonts w:hint="eastAsia"/>
        </w:rPr>
        <w:t>於</w:t>
      </w:r>
      <w:r>
        <w:rPr>
          <w:rFonts w:hint="eastAsia"/>
        </w:rPr>
        <w:t>右</w:t>
      </w:r>
      <w:r w:rsidR="006C4C45">
        <w:t>，</w:t>
      </w:r>
      <w:r>
        <w:rPr>
          <w:rFonts w:hint="eastAsia"/>
        </w:rPr>
        <w:t>此人身氣化自然之理</w:t>
      </w:r>
      <w:r w:rsidR="006C4C45">
        <w:t>，</w:t>
      </w:r>
      <w:r>
        <w:rPr>
          <w:rFonts w:hint="eastAsia"/>
        </w:rPr>
        <w:t>愚豈無所</w:t>
      </w:r>
      <w:r w:rsidR="00654AAF">
        <w:rPr>
          <w:rFonts w:hint="eastAsia"/>
        </w:rPr>
        <w:t>徵</w:t>
      </w:r>
      <w:r>
        <w:rPr>
          <w:rFonts w:hint="eastAsia"/>
        </w:rPr>
        <w:t>驗而妄談也哉。</w:t>
      </w:r>
    </w:p>
    <w:p w:rsidR="00654AAF" w:rsidRDefault="00654AAF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654AAF" w:rsidRDefault="00654AAF" w:rsidP="00657751">
      <w:pPr>
        <w:pStyle w:val="1b"/>
      </w:pPr>
      <w:bookmarkStart w:id="691" w:name="_Toc7561070"/>
      <w:r>
        <w:rPr>
          <w:rFonts w:hint="eastAsia"/>
        </w:rPr>
        <w:lastRenderedPageBreak/>
        <w:t>論醫士當用靜坐之功以悟哲學</w:t>
      </w:r>
      <w:bookmarkEnd w:id="691"/>
    </w:p>
    <w:p w:rsidR="00654AAF" w:rsidRDefault="00654AAF" w:rsidP="00654AAF">
      <w:pPr>
        <w:pStyle w:val="2f3"/>
        <w:ind w:firstLine="712"/>
      </w:pPr>
      <w:r>
        <w:rPr>
          <w:rFonts w:hint="eastAsia"/>
        </w:rPr>
        <w:t>今時學校中學生多有用靜坐之功者</w:t>
      </w:r>
      <w:r w:rsidR="006C4C45">
        <w:t>，</w:t>
      </w:r>
      <w:r>
        <w:rPr>
          <w:rFonts w:hint="eastAsia"/>
        </w:rPr>
        <w:t>誠以靜坐之功原為哲學之起點</w:t>
      </w:r>
      <w:r w:rsidR="006C4C45">
        <w:t>，</w:t>
      </w:r>
      <w:r>
        <w:rPr>
          <w:rFonts w:hint="eastAsia"/>
        </w:rPr>
        <w:t>不但可以衛生</w:t>
      </w:r>
      <w:r w:rsidR="006C4C45">
        <w:t>，</w:t>
      </w:r>
      <w:r>
        <w:rPr>
          <w:rFonts w:hint="eastAsia"/>
        </w:rPr>
        <w:t>實能淪我性靈</w:t>
      </w:r>
      <w:r w:rsidR="006C4C45">
        <w:t>，</w:t>
      </w:r>
      <w:r>
        <w:rPr>
          <w:rFonts w:hint="eastAsia"/>
        </w:rPr>
        <w:t>益我神智也。醫者生命所托</w:t>
      </w:r>
      <w:r w:rsidR="006C4C45">
        <w:t>，</w:t>
      </w:r>
      <w:r>
        <w:rPr>
          <w:rFonts w:hint="eastAsia"/>
        </w:rPr>
        <w:t>必其人具有非常聰明</w:t>
      </w:r>
      <w:r w:rsidR="006C4C45">
        <w:t>，</w:t>
      </w:r>
      <w:r>
        <w:rPr>
          <w:rFonts w:hint="eastAsia"/>
        </w:rPr>
        <w:t>而後能洞人身之精微</w:t>
      </w:r>
      <w:r w:rsidR="006C4C45">
        <w:t>，</w:t>
      </w:r>
      <w:r>
        <w:rPr>
          <w:rFonts w:hint="eastAsia"/>
        </w:rPr>
        <w:t>察天地之氣化</w:t>
      </w:r>
      <w:r w:rsidR="006C4C45">
        <w:t>，</w:t>
      </w:r>
      <w:r>
        <w:rPr>
          <w:rFonts w:hint="eastAsia"/>
        </w:rPr>
        <w:t>辯藥物之繁賾</w:t>
      </w:r>
      <w:r w:rsidR="006C4C45">
        <w:t>，</w:t>
      </w:r>
      <w:r>
        <w:rPr>
          <w:rFonts w:hint="eastAsia"/>
        </w:rPr>
        <w:t>臨證疏方適合病機</w:t>
      </w:r>
      <w:r w:rsidR="006C4C45">
        <w:t>，</w:t>
      </w:r>
      <w:r>
        <w:rPr>
          <w:rFonts w:hint="eastAsia"/>
        </w:rPr>
        <w:t>救人生命。若是</w:t>
      </w:r>
      <w:r w:rsidR="006C4C45">
        <w:rPr>
          <w:rFonts w:hint="eastAsia"/>
        </w:rPr>
        <w:t>，</w:t>
      </w:r>
      <w:r>
        <w:rPr>
          <w:rFonts w:hint="eastAsia"/>
        </w:rPr>
        <w:t>則研究醫學者顧可不留心哲學</w:t>
      </w:r>
      <w:r w:rsidR="006C4C45">
        <w:t>，</w:t>
      </w:r>
      <w:r>
        <w:rPr>
          <w:rFonts w:hint="eastAsia"/>
        </w:rPr>
        <w:t>藉以淪我性靈、益我神智乎哉。愚生平訪道</w:t>
      </w:r>
      <w:r w:rsidR="006C4C45">
        <w:t>，</w:t>
      </w:r>
      <w:r>
        <w:rPr>
          <w:rFonts w:hint="eastAsia"/>
        </w:rPr>
        <w:t>幸遇良師益友指示法門</w:t>
      </w:r>
      <w:r w:rsidR="006C4C45">
        <w:t>，</w:t>
      </w:r>
      <w:r>
        <w:rPr>
          <w:rFonts w:hint="eastAsia"/>
        </w:rPr>
        <w:t>而生平得力之處</w:t>
      </w:r>
      <w:r w:rsidR="006C4C45">
        <w:t>，</w:t>
      </w:r>
      <w:r>
        <w:rPr>
          <w:rFonts w:hint="eastAsia"/>
        </w:rPr>
        <w:t>不敢自秘</w:t>
      </w:r>
      <w:r w:rsidR="006C4C45">
        <w:t>，</w:t>
      </w:r>
      <w:r>
        <w:rPr>
          <w:rFonts w:hint="eastAsia"/>
        </w:rPr>
        <w:t>特將哲學靜坐之真功夫詳細言之</w:t>
      </w:r>
      <w:r w:rsidR="006C4C45">
        <w:t>，</w:t>
      </w:r>
      <w:r>
        <w:rPr>
          <w:rFonts w:hint="eastAsia"/>
        </w:rPr>
        <w:t>以公諸醫界同人。</w:t>
      </w:r>
    </w:p>
    <w:p w:rsidR="00654AAF" w:rsidRDefault="00654AAF" w:rsidP="00654AAF">
      <w:pPr>
        <w:pStyle w:val="2f3"/>
        <w:ind w:firstLine="712"/>
      </w:pPr>
      <w:r>
        <w:rPr>
          <w:rFonts w:hint="eastAsia"/>
        </w:rPr>
        <w:t>夫靜坐之功</w:t>
      </w:r>
      <w:r w:rsidR="006C4C45">
        <w:t>，</w:t>
      </w:r>
      <w:r>
        <w:rPr>
          <w:rFonts w:hint="eastAsia"/>
        </w:rPr>
        <w:t>當凝神入氣穴</w:t>
      </w:r>
      <w:r w:rsidR="006C4C45">
        <w:t>，</w:t>
      </w:r>
      <w:r>
        <w:rPr>
          <w:rFonts w:hint="eastAsia"/>
        </w:rPr>
        <w:t>人之所共知也。然所謂神者</w:t>
      </w:r>
      <w:r w:rsidR="006C4C45">
        <w:t>，</w:t>
      </w:r>
      <w:r>
        <w:rPr>
          <w:rFonts w:hint="eastAsia"/>
        </w:rPr>
        <w:t>實有元神、識神之別。元神者藏</w:t>
      </w:r>
      <w:r w:rsidR="00D24630">
        <w:rPr>
          <w:rFonts w:hint="eastAsia"/>
        </w:rPr>
        <w:t>於</w:t>
      </w:r>
      <w:r>
        <w:rPr>
          <w:rFonts w:hint="eastAsia"/>
        </w:rPr>
        <w:t>腦</w:t>
      </w:r>
      <w:r w:rsidR="006C4C45">
        <w:t>，</w:t>
      </w:r>
      <w:r>
        <w:rPr>
          <w:rFonts w:hint="eastAsia"/>
        </w:rPr>
        <w:t>無思無慮</w:t>
      </w:r>
      <w:r w:rsidR="006C4C45">
        <w:t>，</w:t>
      </w:r>
      <w:r>
        <w:rPr>
          <w:rFonts w:hint="eastAsia"/>
        </w:rPr>
        <w:t>自然虛靈也。識神者發</w:t>
      </w:r>
      <w:r w:rsidR="00D24630">
        <w:rPr>
          <w:rFonts w:hint="eastAsia"/>
        </w:rPr>
        <w:t>於</w:t>
      </w:r>
      <w:r>
        <w:rPr>
          <w:rFonts w:hint="eastAsia"/>
        </w:rPr>
        <w:t>心</w:t>
      </w:r>
      <w:r w:rsidR="006C4C45">
        <w:t>，</w:t>
      </w:r>
      <w:r>
        <w:rPr>
          <w:rFonts w:hint="eastAsia"/>
        </w:rPr>
        <w:t>有思有慮</w:t>
      </w:r>
      <w:r w:rsidR="006C4C45">
        <w:t>，</w:t>
      </w:r>
      <w:r>
        <w:rPr>
          <w:rFonts w:hint="eastAsia"/>
        </w:rPr>
        <w:t>靈而不虛也。靜坐者</w:t>
      </w:r>
      <w:r w:rsidR="006C4C45">
        <w:t>，</w:t>
      </w:r>
      <w:r>
        <w:rPr>
          <w:rFonts w:hint="eastAsia"/>
        </w:rPr>
        <w:t>當其凝神入氣穴時</w:t>
      </w:r>
      <w:r w:rsidR="006C4C45">
        <w:t>，</w:t>
      </w:r>
      <w:r>
        <w:rPr>
          <w:rFonts w:hint="eastAsia"/>
        </w:rPr>
        <w:t>宜用腦中之元神</w:t>
      </w:r>
      <w:r w:rsidR="006C4C45">
        <w:t>，</w:t>
      </w:r>
      <w:r>
        <w:rPr>
          <w:rFonts w:hint="eastAsia"/>
        </w:rPr>
        <w:t>不宜用心中之識神。蓋用識神則工夫落</w:t>
      </w:r>
      <w:r w:rsidR="00D24630">
        <w:rPr>
          <w:rFonts w:hint="eastAsia"/>
        </w:rPr>
        <w:t>於</w:t>
      </w:r>
      <w:r>
        <w:rPr>
          <w:rFonts w:hint="eastAsia"/>
        </w:rPr>
        <w:t>後天</w:t>
      </w:r>
      <w:r w:rsidR="006C4C45">
        <w:t>，</w:t>
      </w:r>
      <w:r>
        <w:rPr>
          <w:rFonts w:hint="eastAsia"/>
        </w:rPr>
        <w:t>不能返虛入渾</w:t>
      </w:r>
      <w:r w:rsidR="006C4C45">
        <w:t>，</w:t>
      </w:r>
      <w:r>
        <w:rPr>
          <w:rFonts w:hint="eastAsia"/>
        </w:rPr>
        <w:t>實有著跡象之弊。釋家景禪師云</w:t>
      </w:r>
      <w:r>
        <w:t>「</w:t>
      </w:r>
      <w:r>
        <w:rPr>
          <w:rFonts w:hint="eastAsia"/>
        </w:rPr>
        <w:t>學道之人不識真</w:t>
      </w:r>
      <w:r w:rsidR="006C4C45">
        <w:t>，</w:t>
      </w:r>
      <w:r>
        <w:rPr>
          <w:rFonts w:hint="eastAsia"/>
        </w:rPr>
        <w:t>只為從前認識神」。又南泉禪師云</w:t>
      </w:r>
      <w:r>
        <w:t>「</w:t>
      </w:r>
      <w:r>
        <w:rPr>
          <w:rFonts w:hint="eastAsia"/>
        </w:rPr>
        <w:t>心不是佛</w:t>
      </w:r>
      <w:r w:rsidR="006C4C45">
        <w:t>，</w:t>
      </w:r>
      <w:r>
        <w:rPr>
          <w:rFonts w:hint="eastAsia"/>
        </w:rPr>
        <w:t>智不是道」</w:t>
      </w:r>
      <w:r w:rsidR="006C4C45">
        <w:rPr>
          <w:rFonts w:hint="eastAsia"/>
        </w:rPr>
        <w:t>，</w:t>
      </w:r>
      <w:r>
        <w:rPr>
          <w:rFonts w:hint="eastAsia"/>
        </w:rPr>
        <w:t>此皆言不可用心中識神也。用元神則工夫純屬先天</w:t>
      </w:r>
      <w:r w:rsidR="006C4C45">
        <w:t>，</w:t>
      </w:r>
      <w:r>
        <w:rPr>
          <w:rFonts w:hint="eastAsia"/>
        </w:rPr>
        <w:t>有光明下濟</w:t>
      </w:r>
      <w:r w:rsidR="006C4C45">
        <w:t>，</w:t>
      </w:r>
      <w:r>
        <w:rPr>
          <w:rFonts w:hint="eastAsia"/>
        </w:rPr>
        <w:t>無心成化之妙。元神者</w:t>
      </w:r>
      <w:r w:rsidR="006C4C45">
        <w:rPr>
          <w:rFonts w:hint="eastAsia"/>
        </w:rPr>
        <w:t>，</w:t>
      </w:r>
      <w:r>
        <w:rPr>
          <w:rFonts w:hint="eastAsia"/>
        </w:rPr>
        <w:t>腦中無念之正覺也。《陰符經》云「機在目」</w:t>
      </w:r>
      <w:r w:rsidR="006C4C45">
        <w:rPr>
          <w:rFonts w:hint="eastAsia"/>
        </w:rPr>
        <w:t>，</w:t>
      </w:r>
      <w:r>
        <w:rPr>
          <w:rFonts w:hint="eastAsia"/>
        </w:rPr>
        <w:t>蓋目連</w:t>
      </w:r>
      <w:r w:rsidR="00D24630">
        <w:rPr>
          <w:rFonts w:hint="eastAsia"/>
        </w:rPr>
        <w:t>於</w:t>
      </w:r>
      <w:r>
        <w:rPr>
          <w:rFonts w:hint="eastAsia"/>
        </w:rPr>
        <w:t>腦</w:t>
      </w:r>
      <w:r w:rsidR="006C4C45">
        <w:t>，</w:t>
      </w:r>
      <w:r>
        <w:rPr>
          <w:rFonts w:hint="eastAsia"/>
        </w:rPr>
        <w:t>目與腦中之正覺融和</w:t>
      </w:r>
      <w:r w:rsidR="006C4C45">
        <w:t>，</w:t>
      </w:r>
      <w:r>
        <w:rPr>
          <w:rFonts w:hint="eastAsia"/>
        </w:rPr>
        <w:t>即為先天之性光。用此性光下照氣穴</w:t>
      </w:r>
      <w:r w:rsidR="006C4C45">
        <w:t>，</w:t>
      </w:r>
      <w:r>
        <w:rPr>
          <w:rFonts w:hint="eastAsia"/>
        </w:rPr>
        <w:t>是以先天之元神助先天之元氣</w:t>
      </w:r>
      <w:r w:rsidR="006C4C45">
        <w:t>，</w:t>
      </w:r>
      <w:r>
        <w:rPr>
          <w:rFonts w:hint="eastAsia"/>
        </w:rPr>
        <w:t>則元氣自能生長。是以佛經有「北斗裡看明星」之語。又《心經》曰</w:t>
      </w:r>
      <w:r>
        <w:t>「</w:t>
      </w:r>
      <w:r>
        <w:rPr>
          <w:rFonts w:hint="eastAsia"/>
        </w:rPr>
        <w:t>觀自在菩薩」</w:t>
      </w:r>
      <w:r w:rsidR="006C4C45">
        <w:rPr>
          <w:rFonts w:hint="eastAsia"/>
        </w:rPr>
        <w:t>，</w:t>
      </w:r>
      <w:r>
        <w:rPr>
          <w:rFonts w:hint="eastAsia"/>
        </w:rPr>
        <w:t>菩薩二字佛經恒藉以喻氣海元陽之氣</w:t>
      </w:r>
      <w:r w:rsidR="006C4C45">
        <w:rPr>
          <w:rFonts w:hint="eastAsia"/>
        </w:rPr>
        <w:t>，</w:t>
      </w:r>
      <w:r>
        <w:rPr>
          <w:rFonts w:hint="eastAsia"/>
        </w:rPr>
        <w:t>故柳華陽注云「觀乃我正覺中之靈光</w:t>
      </w:r>
      <w:r w:rsidR="006C4C45">
        <w:t>，</w:t>
      </w:r>
      <w:r>
        <w:rPr>
          <w:rFonts w:hint="eastAsia"/>
        </w:rPr>
        <w:t>菩薩即是慧命如來</w:t>
      </w:r>
      <w:r w:rsidR="006C4C45">
        <w:t>，</w:t>
      </w:r>
      <w:r>
        <w:rPr>
          <w:rFonts w:hint="eastAsia"/>
        </w:rPr>
        <w:t>大發慈悲</w:t>
      </w:r>
      <w:r w:rsidR="006C4C45">
        <w:t>，</w:t>
      </w:r>
      <w:r>
        <w:rPr>
          <w:rFonts w:hint="eastAsia"/>
        </w:rPr>
        <w:t>教大眾時時刻刻觀照此菩薩</w:t>
      </w:r>
      <w:r w:rsidR="006C4C45">
        <w:rPr>
          <w:rFonts w:hint="eastAsia"/>
        </w:rPr>
        <w:t>，</w:t>
      </w:r>
      <w:r>
        <w:rPr>
          <w:rFonts w:hint="eastAsia"/>
        </w:rPr>
        <w:t>菩薩得受此靈</w:t>
      </w:r>
      <w:r>
        <w:rPr>
          <w:rFonts w:hint="eastAsia"/>
        </w:rPr>
        <w:lastRenderedPageBreak/>
        <w:t>光之慧力</w:t>
      </w:r>
      <w:r w:rsidR="006C4C45">
        <w:t>，</w:t>
      </w:r>
      <w:r>
        <w:rPr>
          <w:rFonts w:hint="eastAsia"/>
        </w:rPr>
        <w:t>久則自然如夢覺</w:t>
      </w:r>
      <w:r w:rsidR="006C4C45">
        <w:t>，</w:t>
      </w:r>
      <w:r>
        <w:rPr>
          <w:rFonts w:hint="eastAsia"/>
        </w:rPr>
        <w:t>融融然如薰蒸</w:t>
      </w:r>
      <w:r w:rsidR="006C4C45">
        <w:t>，</w:t>
      </w:r>
      <w:r>
        <w:rPr>
          <w:rFonts w:hint="eastAsia"/>
        </w:rPr>
        <w:t>活活然如盆珠</w:t>
      </w:r>
      <w:r>
        <w:t>」</w:t>
      </w:r>
      <w:r w:rsidR="006C4C45">
        <w:t>，</w:t>
      </w:r>
      <w:r>
        <w:rPr>
          <w:rFonts w:hint="eastAsia"/>
        </w:rPr>
        <w:t>觀柳華陽注心經之文</w:t>
      </w:r>
      <w:r w:rsidR="006C4C45">
        <w:t>，</w:t>
      </w:r>
      <w:r>
        <w:rPr>
          <w:rFonts w:hint="eastAsia"/>
        </w:rPr>
        <w:t>益知靜坐時用元神之妙。迨至靜坐功深</w:t>
      </w:r>
      <w:r w:rsidR="006C4C45">
        <w:t>，</w:t>
      </w:r>
      <w:r>
        <w:rPr>
          <w:rFonts w:hint="eastAsia"/>
        </w:rPr>
        <w:t>元陽充足</w:t>
      </w:r>
      <w:r w:rsidR="006C4C45">
        <w:t>，</w:t>
      </w:r>
      <w:r>
        <w:rPr>
          <w:rFonts w:hint="eastAsia"/>
        </w:rPr>
        <w:t>徵兆呈露</w:t>
      </w:r>
      <w:r w:rsidR="006C4C45">
        <w:t>，</w:t>
      </w:r>
      <w:r>
        <w:rPr>
          <w:rFonts w:hint="eastAsia"/>
        </w:rPr>
        <w:t>氣機外動</w:t>
      </w:r>
      <w:r w:rsidR="006C4C45">
        <w:t>，</w:t>
      </w:r>
      <w:r>
        <w:rPr>
          <w:rFonts w:hint="eastAsia"/>
        </w:rPr>
        <w:t>此時又宜用</w:t>
      </w:r>
      <w:r w:rsidR="00E514AF">
        <w:rPr>
          <w:rFonts w:hint="eastAsia"/>
        </w:rPr>
        <w:t>採</w:t>
      </w:r>
      <w:r>
        <w:rPr>
          <w:rFonts w:hint="eastAsia"/>
        </w:rPr>
        <w:t>陽生工夫。然陽之生也</w:t>
      </w:r>
      <w:r w:rsidR="006C4C45">
        <w:t>，</w:t>
      </w:r>
      <w:r>
        <w:rPr>
          <w:rFonts w:hint="eastAsia"/>
        </w:rPr>
        <w:t>多在睡眠之際</w:t>
      </w:r>
      <w:r w:rsidR="006C4C45">
        <w:t>，</w:t>
      </w:r>
      <w:r>
        <w:rPr>
          <w:rFonts w:hint="eastAsia"/>
        </w:rPr>
        <w:t>偶然知覺</w:t>
      </w:r>
      <w:r w:rsidR="006C4C45">
        <w:t>，</w:t>
      </w:r>
      <w:r>
        <w:rPr>
          <w:rFonts w:hint="eastAsia"/>
        </w:rPr>
        <w:t>宜急披衣起坐</w:t>
      </w:r>
      <w:r w:rsidR="006C4C45">
        <w:t>，</w:t>
      </w:r>
      <w:r w:rsidR="007C7E18">
        <w:rPr>
          <w:rFonts w:hint="eastAsia"/>
        </w:rPr>
        <w:t>先急呼氣數口</w:t>
      </w:r>
      <w:r w:rsidR="006C4C45">
        <w:t>，</w:t>
      </w:r>
      <w:r w:rsidR="007C7E18">
        <w:rPr>
          <w:rFonts w:hint="eastAsia"/>
        </w:rPr>
        <w:t>繼徐呼氣數口</w:t>
      </w:r>
      <w:r w:rsidR="006C4C45">
        <w:t>，</w:t>
      </w:r>
      <w:r w:rsidR="007C7E18">
        <w:rPr>
          <w:rFonts w:hint="eastAsia"/>
        </w:rPr>
        <w:t>又繼則徐而且長（</w:t>
      </w:r>
      <w:r w:rsidR="007C7E18" w:rsidRPr="00654AAF">
        <w:rPr>
          <w:rFonts w:hint="eastAsia"/>
        </w:rPr>
        <w:t>欲呼氣長必先將氣吸足</w:t>
      </w:r>
      <w:r w:rsidR="007C7E18">
        <w:rPr>
          <w:rFonts w:hint="eastAsia"/>
        </w:rPr>
        <w:t>）</w:t>
      </w:r>
      <w:r w:rsidR="006C4C45">
        <w:t>，</w:t>
      </w:r>
      <w:r w:rsidR="007C7E18">
        <w:rPr>
          <w:rFonts w:hint="eastAsia"/>
        </w:rPr>
        <w:t>細細呼氣數口</w:t>
      </w:r>
      <w:r w:rsidR="006C4C45">
        <w:t>，</w:t>
      </w:r>
      <w:r w:rsidR="007C7E18">
        <w:rPr>
          <w:rFonts w:hint="eastAsia"/>
        </w:rPr>
        <w:t>且當呼氣外出之時</w:t>
      </w:r>
      <w:r w:rsidR="006C4C45">
        <w:t>，</w:t>
      </w:r>
      <w:r w:rsidR="007C7E18">
        <w:rPr>
          <w:rFonts w:hint="eastAsia"/>
        </w:rPr>
        <w:t>宜將心中識神注意下降</w:t>
      </w:r>
      <w:r w:rsidR="006C4C45">
        <w:t>，</w:t>
      </w:r>
      <w:r w:rsidR="007C7E18">
        <w:rPr>
          <w:rFonts w:hint="eastAsia"/>
        </w:rPr>
        <w:t>與腎氣相團結</w:t>
      </w:r>
      <w:r w:rsidR="006C4C45">
        <w:t>，</w:t>
      </w:r>
      <w:r w:rsidR="007C7E18">
        <w:rPr>
          <w:rFonts w:hint="eastAsia"/>
        </w:rPr>
        <w:t>呼氣外出之時腎氣隨呼氣上升</w:t>
      </w:r>
      <w:r w:rsidR="006C4C45">
        <w:t>，</w:t>
      </w:r>
      <w:r w:rsidR="007C7E18">
        <w:rPr>
          <w:rFonts w:hint="eastAsia"/>
        </w:rPr>
        <w:t>自與下降之心神相遇</w:t>
      </w:r>
      <w:r w:rsidR="006C4C45">
        <w:t>，</w:t>
      </w:r>
      <w:r w:rsidR="007C7E18">
        <w:rPr>
          <w:rFonts w:hint="eastAsia"/>
        </w:rPr>
        <w:t>此道家所謂吸升呼降之功</w:t>
      </w:r>
      <w:r w:rsidR="006C4C45">
        <w:t>，</w:t>
      </w:r>
      <w:r w:rsidR="007C7E18">
        <w:rPr>
          <w:rFonts w:hint="eastAsia"/>
        </w:rPr>
        <w:t>亦即異風倒吹之功（拙著三期第二卷處方編中</w:t>
      </w:r>
      <w:r w:rsidR="006C4C45">
        <w:t>，</w:t>
      </w:r>
      <w:r w:rsidR="007C7E18">
        <w:rPr>
          <w:rFonts w:hint="eastAsia"/>
        </w:rPr>
        <w:t>敦復湯後論其理甚詳</w:t>
      </w:r>
      <w:r w:rsidR="006C4C45">
        <w:rPr>
          <w:rFonts w:hint="eastAsia"/>
        </w:rPr>
        <w:t>，</w:t>
      </w:r>
      <w:r w:rsidR="007C7E18">
        <w:rPr>
          <w:rFonts w:hint="eastAsia"/>
        </w:rPr>
        <w:t>宜參觀）</w:t>
      </w:r>
      <w:r w:rsidR="006C4C45">
        <w:t>，</w:t>
      </w:r>
      <w:r w:rsidR="007C7E18">
        <w:rPr>
          <w:rFonts w:hint="eastAsia"/>
        </w:rPr>
        <w:t>以收回元陽。蓋靜坐之時</w:t>
      </w:r>
      <w:r w:rsidR="006C4C45">
        <w:t>，</w:t>
      </w:r>
      <w:r w:rsidR="007C7E18">
        <w:rPr>
          <w:rFonts w:hint="eastAsia"/>
        </w:rPr>
        <w:t>用腦中元神</w:t>
      </w:r>
      <w:r w:rsidR="006C4C45">
        <w:t>，</w:t>
      </w:r>
      <w:r w:rsidR="007C7E18">
        <w:rPr>
          <w:rFonts w:hint="eastAsia"/>
        </w:rPr>
        <w:t>所謂文火也。</w:t>
      </w:r>
      <w:r w:rsidR="00E514AF">
        <w:rPr>
          <w:rFonts w:hint="eastAsia"/>
        </w:rPr>
        <w:t>採</w:t>
      </w:r>
      <w:r w:rsidR="007C7E18">
        <w:rPr>
          <w:rFonts w:hint="eastAsia"/>
        </w:rPr>
        <w:t>陽生之時</w:t>
      </w:r>
      <w:r w:rsidR="006C4C45">
        <w:t>，</w:t>
      </w:r>
      <w:r w:rsidR="007C7E18">
        <w:rPr>
          <w:rFonts w:hint="eastAsia"/>
        </w:rPr>
        <w:t>用心中識神</w:t>
      </w:r>
      <w:r w:rsidR="006C4C45">
        <w:t>，</w:t>
      </w:r>
      <w:r w:rsidR="007C7E18">
        <w:rPr>
          <w:rFonts w:hint="eastAsia"/>
        </w:rPr>
        <w:t>所謂武火也。由斯而論</w:t>
      </w:r>
      <w:r w:rsidR="006C4C45">
        <w:t>，</w:t>
      </w:r>
      <w:r w:rsidR="007C7E18">
        <w:rPr>
          <w:rFonts w:hint="eastAsia"/>
        </w:rPr>
        <w:t>靜坐之時用文火</w:t>
      </w:r>
      <w:r w:rsidR="006C4C45">
        <w:t>，</w:t>
      </w:r>
      <w:r w:rsidR="007C7E18">
        <w:rPr>
          <w:rFonts w:hint="eastAsia"/>
        </w:rPr>
        <w:t>當名為凝神照氣穴</w:t>
      </w:r>
      <w:r w:rsidR="007C7E18">
        <w:t>；</w:t>
      </w:r>
      <w:r w:rsidR="007C7E18">
        <w:rPr>
          <w:rFonts w:hint="eastAsia"/>
        </w:rPr>
        <w:t>至</w:t>
      </w:r>
      <w:r w:rsidR="00E514AF">
        <w:rPr>
          <w:rFonts w:hint="eastAsia"/>
        </w:rPr>
        <w:t>採</w:t>
      </w:r>
      <w:r w:rsidR="007C7E18">
        <w:rPr>
          <w:rFonts w:hint="eastAsia"/>
        </w:rPr>
        <w:t>陽生時用武火</w:t>
      </w:r>
      <w:r w:rsidR="006C4C45">
        <w:t>，</w:t>
      </w:r>
      <w:r w:rsidR="007C7E18">
        <w:rPr>
          <w:rFonts w:hint="eastAsia"/>
        </w:rPr>
        <w:t>方可謂凝神入氣穴。蓋照惟照之以神光</w:t>
      </w:r>
      <w:r w:rsidR="006C4C45">
        <w:t>，</w:t>
      </w:r>
      <w:r w:rsidR="007C7E18">
        <w:rPr>
          <w:rFonts w:hint="eastAsia"/>
        </w:rPr>
        <w:t>不著跡象</w:t>
      </w:r>
      <w:r w:rsidR="006C4C45">
        <w:t>，</w:t>
      </w:r>
      <w:r w:rsidR="007C7E18">
        <w:rPr>
          <w:rFonts w:hint="eastAsia"/>
        </w:rPr>
        <w:t>故為腦中元神</w:t>
      </w:r>
      <w:r w:rsidR="006C4C45">
        <w:t>，</w:t>
      </w:r>
      <w:r w:rsidR="007C7E18">
        <w:rPr>
          <w:rFonts w:hint="eastAsia"/>
        </w:rPr>
        <w:t>人則念念注</w:t>
      </w:r>
      <w:r w:rsidR="00D24630">
        <w:rPr>
          <w:rFonts w:hint="eastAsia"/>
        </w:rPr>
        <w:t>於</w:t>
      </w:r>
      <w:r w:rsidR="007C7E18">
        <w:rPr>
          <w:rFonts w:hint="eastAsia"/>
        </w:rPr>
        <w:t>其處</w:t>
      </w:r>
      <w:r w:rsidR="006C4C45">
        <w:t>，</w:t>
      </w:r>
      <w:r w:rsidR="007C7E18">
        <w:rPr>
          <w:rFonts w:hint="eastAsia"/>
        </w:rPr>
        <w:t>已著跡象</w:t>
      </w:r>
      <w:r w:rsidR="006C4C45">
        <w:t>，</w:t>
      </w:r>
      <w:r w:rsidR="007C7E18">
        <w:rPr>
          <w:rFonts w:hint="eastAsia"/>
        </w:rPr>
        <w:t>故為心中識神。如此區別言之</w:t>
      </w:r>
      <w:r w:rsidR="006C4C45">
        <w:t>，</w:t>
      </w:r>
      <w:r w:rsidR="007C7E18">
        <w:rPr>
          <w:rFonts w:hint="eastAsia"/>
        </w:rPr>
        <w:t>將顧名思義</w:t>
      </w:r>
      <w:r w:rsidR="006C4C45">
        <w:t>，</w:t>
      </w:r>
      <w:r w:rsidR="007C7E18">
        <w:rPr>
          <w:rFonts w:hint="eastAsia"/>
        </w:rPr>
        <w:t>閱者自易領悟也。至</w:t>
      </w:r>
      <w:r w:rsidR="00D24630">
        <w:rPr>
          <w:rFonts w:hint="eastAsia"/>
        </w:rPr>
        <w:t>於</w:t>
      </w:r>
      <w:r w:rsidR="007C7E18">
        <w:rPr>
          <w:rFonts w:hint="eastAsia"/>
        </w:rPr>
        <w:t>用識神以</w:t>
      </w:r>
      <w:r w:rsidR="00E514AF">
        <w:rPr>
          <w:rFonts w:hint="eastAsia"/>
        </w:rPr>
        <w:t>採</w:t>
      </w:r>
      <w:r w:rsidR="007C7E18">
        <w:rPr>
          <w:rFonts w:hint="eastAsia"/>
        </w:rPr>
        <w:t>陽生而不嫌其暫時著跡象者</w:t>
      </w:r>
      <w:r w:rsidR="006C4C45">
        <w:t>，</w:t>
      </w:r>
      <w:r w:rsidR="007C7E18">
        <w:rPr>
          <w:rFonts w:hint="eastAsia"/>
        </w:rPr>
        <w:t>誠以內煉之功以先天為主</w:t>
      </w:r>
      <w:r w:rsidR="006C4C45">
        <w:t>，</w:t>
      </w:r>
      <w:r w:rsidR="007C7E18">
        <w:rPr>
          <w:rFonts w:hint="eastAsia"/>
        </w:rPr>
        <w:t>以後天為輔</w:t>
      </w:r>
      <w:r w:rsidR="006C4C45">
        <w:t>，</w:t>
      </w:r>
      <w:r w:rsidR="007C7E18">
        <w:rPr>
          <w:rFonts w:hint="eastAsia"/>
        </w:rPr>
        <w:t>識神雖屬後天</w:t>
      </w:r>
      <w:r w:rsidR="006C4C45">
        <w:t>，</w:t>
      </w:r>
      <w:r w:rsidR="007C7E18">
        <w:rPr>
          <w:rFonts w:hint="eastAsia"/>
        </w:rPr>
        <w:t>實能輔先天元神所不逮</w:t>
      </w:r>
      <w:r w:rsidR="006C4C45">
        <w:t>，</w:t>
      </w:r>
      <w:r w:rsidR="007C7E18">
        <w:rPr>
          <w:rFonts w:hint="eastAsia"/>
        </w:rPr>
        <w:t>故可用之以收一時之功也（</w:t>
      </w:r>
      <w:r w:rsidR="007C7E18" w:rsidRPr="00654AAF">
        <w:rPr>
          <w:rFonts w:hint="eastAsia"/>
        </w:rPr>
        <w:t>張紫陽悟真篇所謂文武火左右分者</w:t>
      </w:r>
      <w:r w:rsidR="006C4C45">
        <w:t>，</w:t>
      </w:r>
      <w:r w:rsidR="007C7E18" w:rsidRPr="00654AAF">
        <w:rPr>
          <w:rFonts w:hint="eastAsia"/>
        </w:rPr>
        <w:t>乃雙修者之文武火</w:t>
      </w:r>
      <w:r w:rsidR="006C4C45">
        <w:t>，</w:t>
      </w:r>
      <w:r w:rsidR="007C7E18" w:rsidRPr="00654AAF">
        <w:rPr>
          <w:rFonts w:hint="eastAsia"/>
        </w:rPr>
        <w:t>用法與此論中所言之文武火迥異</w:t>
      </w:r>
      <w:r w:rsidR="007C7E18">
        <w:rPr>
          <w:rFonts w:hint="eastAsia"/>
        </w:rPr>
        <w:t>）。</w:t>
      </w:r>
    </w:p>
    <w:p w:rsidR="007C7E18" w:rsidRDefault="007C7E18" w:rsidP="007C7E18">
      <w:pPr>
        <w:pStyle w:val="2f3"/>
        <w:ind w:firstLine="712"/>
      </w:pPr>
      <w:r>
        <w:rPr>
          <w:rFonts w:hint="eastAsia"/>
        </w:rPr>
        <w:t>從此文火、武火互用不熄</w:t>
      </w:r>
      <w:r w:rsidR="006C4C45">
        <w:t>，</w:t>
      </w:r>
      <w:r>
        <w:rPr>
          <w:rFonts w:hint="eastAsia"/>
        </w:rPr>
        <w:t>氣海之元陽充實旁溢</w:t>
      </w:r>
      <w:r w:rsidR="006C4C45">
        <w:t>，</w:t>
      </w:r>
      <w:r>
        <w:rPr>
          <w:rFonts w:hint="eastAsia"/>
        </w:rPr>
        <w:t>督脈必有驟開之一日。此時周身如醉</w:t>
      </w:r>
      <w:r w:rsidR="006C4C45">
        <w:t>，</w:t>
      </w:r>
      <w:r>
        <w:rPr>
          <w:rFonts w:hint="eastAsia"/>
        </w:rPr>
        <w:t>神情如癡</w:t>
      </w:r>
      <w:r w:rsidR="006C4C45">
        <w:t>，</w:t>
      </w:r>
      <w:r>
        <w:rPr>
          <w:rFonts w:hint="eastAsia"/>
        </w:rPr>
        <w:t>統體舒暢</w:t>
      </w:r>
      <w:r w:rsidR="006C4C45">
        <w:t>，</w:t>
      </w:r>
      <w:r>
        <w:rPr>
          <w:rFonts w:hint="eastAsia"/>
        </w:rPr>
        <w:t>愉快莫可言喻</w:t>
      </w:r>
      <w:r w:rsidR="006C4C45">
        <w:t>，</w:t>
      </w:r>
      <w:r>
        <w:rPr>
          <w:rFonts w:hint="eastAsia"/>
        </w:rPr>
        <w:t>道家所謂藥產者是也。從此工夫純粹</w:t>
      </w:r>
      <w:r w:rsidR="006C4C45">
        <w:t>，</w:t>
      </w:r>
      <w:r>
        <w:rPr>
          <w:rFonts w:hint="eastAsia"/>
        </w:rPr>
        <w:t>藥產屢見</w:t>
      </w:r>
      <w:r w:rsidR="006C4C45">
        <w:t>，</w:t>
      </w:r>
      <w:r>
        <w:rPr>
          <w:rFonts w:hint="eastAsia"/>
        </w:rPr>
        <w:t>又可由督脈以通任脈。蓋通督脈可愈身後之病</w:t>
      </w:r>
      <w:r w:rsidR="006C4C45">
        <w:t>，</w:t>
      </w:r>
      <w:r>
        <w:rPr>
          <w:rFonts w:hint="eastAsia"/>
        </w:rPr>
        <w:t>通任脈可</w:t>
      </w:r>
      <w:r>
        <w:rPr>
          <w:rFonts w:hint="eastAsia"/>
        </w:rPr>
        <w:lastRenderedPageBreak/>
        <w:t>愈身前之病</w:t>
      </w:r>
      <w:r w:rsidR="006C4C45">
        <w:t>，</w:t>
      </w:r>
      <w:r>
        <w:rPr>
          <w:rFonts w:hint="eastAsia"/>
        </w:rPr>
        <w:t>督任皆通</w:t>
      </w:r>
      <w:r w:rsidR="006C4C45">
        <w:t>，</w:t>
      </w:r>
      <w:r>
        <w:rPr>
          <w:rFonts w:hint="eastAsia"/>
        </w:rPr>
        <w:t>元氣流行</w:t>
      </w:r>
      <w:r w:rsidR="006C4C45">
        <w:t>，</w:t>
      </w:r>
      <w:r>
        <w:rPr>
          <w:rFonts w:hint="eastAsia"/>
        </w:rPr>
        <w:t>法輪常轉</w:t>
      </w:r>
      <w:r w:rsidR="006C4C45">
        <w:t>，</w:t>
      </w:r>
      <w:r>
        <w:rPr>
          <w:rFonts w:hint="eastAsia"/>
        </w:rPr>
        <w:t>精神健旺</w:t>
      </w:r>
      <w:r w:rsidR="006C4C45">
        <w:t>，</w:t>
      </w:r>
      <w:r>
        <w:rPr>
          <w:rFonts w:hint="eastAsia"/>
        </w:rPr>
        <w:t>至此可以長生矣。特是督脈之通</w:t>
      </w:r>
      <w:r w:rsidR="006C4C45">
        <w:t>，</w:t>
      </w:r>
      <w:r>
        <w:rPr>
          <w:rFonts w:hint="eastAsia"/>
        </w:rPr>
        <w:t>火候到時</w:t>
      </w:r>
      <w:r w:rsidR="006C4C45">
        <w:t>，</w:t>
      </w:r>
      <w:r>
        <w:rPr>
          <w:rFonts w:hint="eastAsia"/>
        </w:rPr>
        <w:t>可純任天機之自然</w:t>
      </w:r>
      <w:r w:rsidR="006C4C45">
        <w:t>，</w:t>
      </w:r>
      <w:r>
        <w:rPr>
          <w:rFonts w:hint="eastAsia"/>
        </w:rPr>
        <w:t>至由督脈以通任脈</w:t>
      </w:r>
      <w:r w:rsidR="006C4C45">
        <w:t>，</w:t>
      </w:r>
      <w:r>
        <w:rPr>
          <w:rFonts w:hint="eastAsia"/>
        </w:rPr>
        <w:t>火候到時</w:t>
      </w:r>
      <w:r w:rsidR="006C4C45">
        <w:t>，</w:t>
      </w:r>
      <w:r>
        <w:rPr>
          <w:rFonts w:hint="eastAsia"/>
        </w:rPr>
        <w:t>又宜稍助以人力。至</w:t>
      </w:r>
      <w:r w:rsidR="00D24630">
        <w:rPr>
          <w:rFonts w:hint="eastAsia"/>
        </w:rPr>
        <w:t>於</w:t>
      </w:r>
      <w:r>
        <w:rPr>
          <w:rFonts w:hint="eastAsia"/>
        </w:rPr>
        <w:t>火候如何為到</w:t>
      </w:r>
      <w:r w:rsidR="006C4C45">
        <w:t>，</w:t>
      </w:r>
      <w:r>
        <w:rPr>
          <w:rFonts w:hint="eastAsia"/>
        </w:rPr>
        <w:t>人力如何運用</w:t>
      </w:r>
      <w:r w:rsidR="006C4C45">
        <w:t>，</w:t>
      </w:r>
      <w:r>
        <w:rPr>
          <w:rFonts w:hint="eastAsia"/>
        </w:rPr>
        <w:t>此中原有師傅口訣</w:t>
      </w:r>
      <w:r w:rsidR="006C4C45">
        <w:t>，</w:t>
      </w:r>
      <w:r>
        <w:rPr>
          <w:rFonts w:hint="eastAsia"/>
        </w:rPr>
        <w:t>至為鄭重</w:t>
      </w:r>
      <w:r w:rsidR="006C4C45">
        <w:t>，</w:t>
      </w:r>
      <w:r>
        <w:rPr>
          <w:rFonts w:hint="eastAsia"/>
        </w:rPr>
        <w:t>不可輕泄</w:t>
      </w:r>
      <w:r w:rsidR="006C4C45">
        <w:t>，</w:t>
      </w:r>
      <w:r>
        <w:rPr>
          <w:rFonts w:hint="eastAsia"/>
        </w:rPr>
        <w:t>而愚幸得真傳</w:t>
      </w:r>
      <w:r w:rsidR="006C4C45">
        <w:t>，</w:t>
      </w:r>
      <w:r>
        <w:rPr>
          <w:rFonts w:hint="eastAsia"/>
        </w:rPr>
        <w:t>不肯自秘</w:t>
      </w:r>
      <w:r w:rsidR="006C4C45">
        <w:t>，</w:t>
      </w:r>
      <w:r>
        <w:rPr>
          <w:rFonts w:hint="eastAsia"/>
        </w:rPr>
        <w:t>拙著《衷中參西錄》第八卷之末論治夢遺運氣法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意通督任法後</w:t>
      </w:r>
      <w:r w:rsidR="006C4C45">
        <w:t>，</w:t>
      </w:r>
      <w:r>
        <w:rPr>
          <w:rFonts w:hint="eastAsia"/>
        </w:rPr>
        <w:t>更論及實通督任之功</w:t>
      </w:r>
      <w:r w:rsidR="006C4C45">
        <w:t>，</w:t>
      </w:r>
      <w:r>
        <w:rPr>
          <w:rFonts w:hint="eastAsia"/>
        </w:rPr>
        <w:t>言之甚詳</w:t>
      </w:r>
      <w:r w:rsidR="006C4C45">
        <w:t>，</w:t>
      </w:r>
      <w:r>
        <w:rPr>
          <w:rFonts w:hint="eastAsia"/>
        </w:rPr>
        <w:t>閱者細觀自能領會</w:t>
      </w:r>
      <w:r w:rsidR="006C4C45">
        <w:t>，</w:t>
      </w:r>
      <w:r>
        <w:rPr>
          <w:rFonts w:hint="eastAsia"/>
        </w:rPr>
        <w:t>茲不復贅。靜坐工夫至此</w:t>
      </w:r>
      <w:r w:rsidR="006C4C45">
        <w:t>，</w:t>
      </w:r>
      <w:r>
        <w:rPr>
          <w:rFonts w:hint="eastAsia"/>
        </w:rPr>
        <w:t>骨格變化</w:t>
      </w:r>
      <w:r w:rsidR="006C4C45">
        <w:t>，</w:t>
      </w:r>
      <w:r>
        <w:rPr>
          <w:rFonts w:hint="eastAsia"/>
        </w:rPr>
        <w:t>聰明頓開</w:t>
      </w:r>
      <w:r w:rsidR="006C4C45">
        <w:t>，</w:t>
      </w:r>
      <w:r>
        <w:rPr>
          <w:rFonts w:hint="eastAsia"/>
        </w:rPr>
        <w:t>哲學會悟</w:t>
      </w:r>
      <w:r w:rsidR="006C4C45">
        <w:t>，</w:t>
      </w:r>
      <w:r>
        <w:rPr>
          <w:rFonts w:hint="eastAsia"/>
        </w:rPr>
        <w:t>若或啟誘。如欲藉醫學救世以求功德圓滿</w:t>
      </w:r>
      <w:r w:rsidR="006C4C45">
        <w:t>，</w:t>
      </w:r>
      <w:r>
        <w:rPr>
          <w:rFonts w:hint="eastAsia"/>
        </w:rPr>
        <w:t>自能妙悟非凡</w:t>
      </w:r>
      <w:r w:rsidR="006C4C45">
        <w:t>，</w:t>
      </w:r>
      <w:r>
        <w:rPr>
          <w:rFonts w:hint="eastAsia"/>
        </w:rPr>
        <w:t>臨證審機觸處洞然</w:t>
      </w:r>
      <w:r w:rsidR="006C4C45">
        <w:t>，</w:t>
      </w:r>
      <w:r>
        <w:rPr>
          <w:rFonts w:hint="eastAsia"/>
        </w:rPr>
        <w:t>用藥調方</w:t>
      </w:r>
      <w:r w:rsidR="006C4C45">
        <w:t>，</w:t>
      </w:r>
      <w:r>
        <w:rPr>
          <w:rFonts w:hint="eastAsia"/>
        </w:rPr>
        <w:t>隨手奏效。既能壽身</w:t>
      </w:r>
      <w:r w:rsidR="006C4C45">
        <w:t>，</w:t>
      </w:r>
      <w:r>
        <w:rPr>
          <w:rFonts w:hint="eastAsia"/>
        </w:rPr>
        <w:t>又能壽世</w:t>
      </w:r>
      <w:r w:rsidR="006C4C45">
        <w:t>，</w:t>
      </w:r>
      <w:r>
        <w:rPr>
          <w:rFonts w:hint="eastAsia"/>
        </w:rPr>
        <w:t>凡我醫界同人</w:t>
      </w:r>
      <w:r w:rsidR="006C4C45">
        <w:t>，</w:t>
      </w:r>
      <w:r>
        <w:rPr>
          <w:rFonts w:hint="eastAsia"/>
        </w:rPr>
        <w:t>何弗</w:t>
      </w:r>
      <w:r w:rsidR="00D24630">
        <w:rPr>
          <w:rFonts w:hint="eastAsia"/>
        </w:rPr>
        <w:t>於</w:t>
      </w:r>
      <w:r>
        <w:rPr>
          <w:rFonts w:hint="eastAsia"/>
        </w:rPr>
        <w:t>靜坐之功加之意乎</w:t>
      </w:r>
    </w:p>
    <w:p w:rsidR="007C7E18" w:rsidRDefault="007C7E18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C7E18" w:rsidRDefault="007C7E18" w:rsidP="00657751">
      <w:pPr>
        <w:pStyle w:val="1b"/>
      </w:pPr>
      <w:bookmarkStart w:id="692" w:name="_Toc7561071"/>
      <w:r>
        <w:rPr>
          <w:rFonts w:hint="eastAsia"/>
        </w:rPr>
        <w:lastRenderedPageBreak/>
        <w:t>醫學宜參看《丹經》論</w:t>
      </w:r>
      <w:bookmarkEnd w:id="692"/>
    </w:p>
    <w:p w:rsidR="007C7E18" w:rsidRDefault="007C7E18" w:rsidP="007C7E18">
      <w:pPr>
        <w:pStyle w:val="2f3"/>
        <w:ind w:firstLine="712"/>
      </w:pPr>
      <w:r>
        <w:rPr>
          <w:rFonts w:hint="eastAsia"/>
        </w:rPr>
        <w:t>《內經》與《丹經》皆始</w:t>
      </w:r>
      <w:r w:rsidR="00D24630">
        <w:rPr>
          <w:rFonts w:hint="eastAsia"/>
        </w:rPr>
        <w:t>於</w:t>
      </w:r>
      <w:r>
        <w:rPr>
          <w:rFonts w:hint="eastAsia"/>
        </w:rPr>
        <w:t>黃帝</w:t>
      </w:r>
      <w:r w:rsidR="006C4C45">
        <w:rPr>
          <w:rFonts w:hint="eastAsia"/>
        </w:rPr>
        <w:t>，</w:t>
      </w:r>
      <w:r>
        <w:rPr>
          <w:rFonts w:hint="eastAsia"/>
        </w:rPr>
        <w:t>然《內經》為世俗共用之書</w:t>
      </w:r>
      <w:r w:rsidR="006C4C45">
        <w:t>，</w:t>
      </w:r>
      <w:r>
        <w:rPr>
          <w:rFonts w:hint="eastAsia"/>
        </w:rPr>
        <w:t>故其書顯傳</w:t>
      </w:r>
      <w:r w:rsidR="00D24630">
        <w:rPr>
          <w:rFonts w:hint="eastAsia"/>
        </w:rPr>
        <w:t>於</w:t>
      </w:r>
      <w:r>
        <w:rPr>
          <w:rFonts w:hint="eastAsia"/>
        </w:rPr>
        <w:t>後世。《丹經》為修士獨善之書</w:t>
      </w:r>
      <w:r w:rsidR="006C4C45">
        <w:t>，</w:t>
      </w:r>
      <w:r>
        <w:rPr>
          <w:rFonts w:hint="eastAsia"/>
        </w:rPr>
        <w:t>故其書秘傳有專家</w:t>
      </w:r>
      <w:r w:rsidR="006C4C45">
        <w:t>，</w:t>
      </w:r>
      <w:r>
        <w:rPr>
          <w:rFonts w:hint="eastAsia"/>
        </w:rPr>
        <w:t>所謂教外別傳也。其後分門別派</w:t>
      </w:r>
      <w:r w:rsidR="006C4C45">
        <w:t>，</w:t>
      </w:r>
      <w:r>
        <w:rPr>
          <w:rFonts w:hint="eastAsia"/>
        </w:rPr>
        <w:t>或書籍留貽</w:t>
      </w:r>
      <w:r w:rsidR="006C4C45">
        <w:t>，</w:t>
      </w:r>
      <w:r>
        <w:rPr>
          <w:rFonts w:hint="eastAsia"/>
        </w:rPr>
        <w:t>或口訣授受</w:t>
      </w:r>
      <w:r w:rsidR="006C4C45">
        <w:t>，</w:t>
      </w:r>
      <w:r>
        <w:rPr>
          <w:rFonts w:hint="eastAsia"/>
        </w:rPr>
        <w:t>著述雖紛不一致</w:t>
      </w:r>
      <w:r w:rsidR="006C4C45">
        <w:t>，</w:t>
      </w:r>
      <w:r>
        <w:rPr>
          <w:rFonts w:hint="eastAsia"/>
        </w:rPr>
        <w:t>而當其內視功深之候</w:t>
      </w:r>
      <w:r w:rsidR="006C4C45">
        <w:t>，</w:t>
      </w:r>
      <w:r>
        <w:rPr>
          <w:rFonts w:hint="eastAsia"/>
        </w:rPr>
        <w:t>約皆能洞見臟腑</w:t>
      </w:r>
      <w:r w:rsidR="006C4C45">
        <w:t>，</w:t>
      </w:r>
      <w:r>
        <w:rPr>
          <w:rFonts w:hint="eastAsia"/>
        </w:rPr>
        <w:t>朗若掣電</w:t>
      </w:r>
      <w:r w:rsidR="006C4C45">
        <w:t>，</w:t>
      </w:r>
      <w:r>
        <w:rPr>
          <w:rFonts w:hint="eastAsia"/>
        </w:rPr>
        <w:t>深究性命</w:t>
      </w:r>
      <w:r w:rsidR="006C4C45">
        <w:t>，</w:t>
      </w:r>
      <w:r>
        <w:rPr>
          <w:rFonts w:hint="eastAsia"/>
        </w:rPr>
        <w:t>妙能悟真</w:t>
      </w:r>
      <w:r w:rsidR="006C4C45">
        <w:t>，</w:t>
      </w:r>
      <w:r>
        <w:rPr>
          <w:rFonts w:hint="eastAsia"/>
        </w:rPr>
        <w:t>故其論說皆能與《內經》相發明。習醫者不必習其功</w:t>
      </w:r>
      <w:r w:rsidR="006C4C45">
        <w:t>，</w:t>
      </w:r>
      <w:r>
        <w:rPr>
          <w:rFonts w:hint="eastAsia"/>
        </w:rPr>
        <w:t>而實宜參觀其書也。愚今者特將《丹經》所言之理能與醫學相發明者</w:t>
      </w:r>
      <w:r w:rsidR="006C4C45">
        <w:t>，</w:t>
      </w:r>
      <w:r>
        <w:rPr>
          <w:rFonts w:hint="eastAsia"/>
        </w:rPr>
        <w:t>顱列數條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t>，</w:t>
      </w:r>
      <w:r>
        <w:rPr>
          <w:rFonts w:hint="eastAsia"/>
        </w:rPr>
        <w:t>以徵實之。</w:t>
      </w:r>
    </w:p>
    <w:p w:rsidR="00654AAF" w:rsidRDefault="007C7E18" w:rsidP="007C7E18">
      <w:pPr>
        <w:pStyle w:val="2f3"/>
        <w:ind w:firstLine="712"/>
      </w:pPr>
      <w:r>
        <w:rPr>
          <w:rFonts w:hint="eastAsia"/>
        </w:rPr>
        <w:t>中醫謂人之神明在心</w:t>
      </w:r>
      <w:r w:rsidR="006C4C45">
        <w:t>，</w:t>
      </w:r>
      <w:r>
        <w:rPr>
          <w:rFonts w:hint="eastAsia"/>
        </w:rPr>
        <w:t>故凡神明受病</w:t>
      </w:r>
      <w:r w:rsidR="006C4C45">
        <w:t>，</w:t>
      </w:r>
      <w:r>
        <w:rPr>
          <w:rFonts w:hint="eastAsia"/>
        </w:rPr>
        <w:t>皆注重治心。西人謂人之神明在腦</w:t>
      </w:r>
      <w:r w:rsidR="006C4C45">
        <w:t>，</w:t>
      </w:r>
      <w:r>
        <w:rPr>
          <w:rFonts w:hint="eastAsia"/>
        </w:rPr>
        <w:t>故凡神明受病</w:t>
      </w:r>
      <w:r w:rsidR="006C4C45">
        <w:t>，</w:t>
      </w:r>
      <w:r>
        <w:rPr>
          <w:rFonts w:hint="eastAsia"/>
        </w:rPr>
        <w:t>皆注重治腦</w:t>
      </w:r>
      <w:r w:rsidR="006C4C45">
        <w:rPr>
          <w:rFonts w:hint="eastAsia"/>
        </w:rPr>
        <w:t>，</w:t>
      </w:r>
      <w:r>
        <w:rPr>
          <w:rFonts w:hint="eastAsia"/>
        </w:rPr>
        <w:t>及觀《丹經》</w:t>
      </w:r>
      <w:r w:rsidR="006C4C45">
        <w:t>，</w:t>
      </w:r>
      <w:r>
        <w:rPr>
          <w:rFonts w:hint="eastAsia"/>
        </w:rPr>
        <w:t>則以腦中所藏者為元神</w:t>
      </w:r>
      <w:r w:rsidR="006C4C45">
        <w:t>，</w:t>
      </w:r>
      <w:r>
        <w:rPr>
          <w:rFonts w:hint="eastAsia"/>
        </w:rPr>
        <w:t>心中所發者為識神</w:t>
      </w:r>
      <w:r w:rsidR="006C4C45">
        <w:t>，</w:t>
      </w:r>
      <w:r>
        <w:rPr>
          <w:rFonts w:hint="eastAsia"/>
        </w:rPr>
        <w:t>此其義實可溝通中西</w:t>
      </w:r>
      <w:r w:rsidR="006C4C45">
        <w:t>，</w:t>
      </w:r>
      <w:r>
        <w:rPr>
          <w:rFonts w:hint="eastAsia"/>
        </w:rPr>
        <w:t>而與《內經》︿脈要精微論﹀謂「頭者精明之府</w:t>
      </w:r>
      <w:r>
        <w:t>」</w:t>
      </w:r>
      <w:r>
        <w:rPr>
          <w:rFonts w:hint="eastAsia"/>
        </w:rPr>
        <w:t>及︿靈蘭秘典﹀謂「心者君主之官</w:t>
      </w:r>
      <w:r w:rsidR="006C4C45">
        <w:t>，</w:t>
      </w:r>
      <w:r>
        <w:rPr>
          <w:rFonts w:hint="eastAsia"/>
        </w:rPr>
        <w:t>神明出焉」之文相符合也。蓋人之神明有體用</w:t>
      </w:r>
      <w:r w:rsidR="006C4C45">
        <w:t>，</w:t>
      </w:r>
      <w:r>
        <w:rPr>
          <w:rFonts w:hint="eastAsia"/>
        </w:rPr>
        <w:t>神明之體藏</w:t>
      </w:r>
      <w:r w:rsidR="00D24630">
        <w:rPr>
          <w:rFonts w:hint="eastAsia"/>
        </w:rPr>
        <w:t>於</w:t>
      </w:r>
      <w:r>
        <w:rPr>
          <w:rFonts w:hint="eastAsia"/>
        </w:rPr>
        <w:t>腦</w:t>
      </w:r>
      <w:r w:rsidR="006C4C45">
        <w:t>，</w:t>
      </w:r>
      <w:r>
        <w:rPr>
          <w:rFonts w:hint="eastAsia"/>
        </w:rPr>
        <w:t>神明之用出</w:t>
      </w:r>
      <w:r w:rsidR="00D24630">
        <w:rPr>
          <w:rFonts w:hint="eastAsia"/>
        </w:rPr>
        <w:t>於</w:t>
      </w:r>
      <w:r>
        <w:rPr>
          <w:rFonts w:hint="eastAsia"/>
        </w:rPr>
        <w:t>心也。</w:t>
      </w:r>
    </w:p>
    <w:p w:rsidR="007C7E18" w:rsidRDefault="007C7E18" w:rsidP="007C7E18">
      <w:pPr>
        <w:pStyle w:val="2f3"/>
        <w:ind w:firstLine="712"/>
      </w:pPr>
      <w:r>
        <w:rPr>
          <w:rFonts w:hint="eastAsia"/>
        </w:rPr>
        <w:t>又中說溺道隔膀胱滲入</w:t>
      </w:r>
      <w:r w:rsidR="006C4C45">
        <w:rPr>
          <w:rFonts w:hint="eastAsia"/>
        </w:rPr>
        <w:t>，</w:t>
      </w:r>
      <w:r>
        <w:rPr>
          <w:rFonts w:hint="eastAsia"/>
        </w:rPr>
        <w:t>西說謂膀胱原有入水之口</w:t>
      </w:r>
      <w:r w:rsidR="006C4C45">
        <w:t>，</w:t>
      </w:r>
      <w:r>
        <w:rPr>
          <w:rFonts w:hint="eastAsia"/>
        </w:rPr>
        <w:t>在出水之口下</w:t>
      </w:r>
      <w:r w:rsidR="006C4C45">
        <w:t>，</w:t>
      </w:r>
      <w:r>
        <w:rPr>
          <w:rFonts w:hint="eastAsia"/>
        </w:rPr>
        <w:t>因有脂膜繞護故不易見。而丹家口授</w:t>
      </w:r>
      <w:r w:rsidR="006C4C45">
        <w:t>，</w:t>
      </w:r>
      <w:r>
        <w:rPr>
          <w:rFonts w:hint="eastAsia"/>
        </w:rPr>
        <w:t>則謂人之元氣藏</w:t>
      </w:r>
      <w:r w:rsidR="00D24630">
        <w:rPr>
          <w:rFonts w:hint="eastAsia"/>
        </w:rPr>
        <w:t>於</w:t>
      </w:r>
      <w:r>
        <w:rPr>
          <w:rFonts w:hint="eastAsia"/>
        </w:rPr>
        <w:t>丹田</w:t>
      </w:r>
      <w:r w:rsidR="006C4C45">
        <w:t>，</w:t>
      </w:r>
      <w:r>
        <w:rPr>
          <w:rFonts w:hint="eastAsia"/>
        </w:rPr>
        <w:t>外有胰子包裹</w:t>
      </w:r>
      <w:r w:rsidR="006C4C45">
        <w:t>，</w:t>
      </w:r>
      <w:r>
        <w:rPr>
          <w:rFonts w:hint="eastAsia"/>
        </w:rPr>
        <w:t>即氣海也。氣海之狀</w:t>
      </w:r>
      <w:r w:rsidR="006C4C45">
        <w:t>，</w:t>
      </w:r>
      <w:r>
        <w:rPr>
          <w:rFonts w:hint="eastAsia"/>
        </w:rPr>
        <w:t>下有三足</w:t>
      </w:r>
      <w:r w:rsidR="006C4C45">
        <w:t>，</w:t>
      </w:r>
      <w:r>
        <w:rPr>
          <w:rFonts w:hint="eastAsia"/>
        </w:rPr>
        <w:t>居膀胱之上</w:t>
      </w:r>
      <w:r w:rsidR="006C4C45">
        <w:t>，</w:t>
      </w:r>
      <w:r>
        <w:rPr>
          <w:rFonts w:hint="eastAsia"/>
        </w:rPr>
        <w:t>三足之中間有紅點大如黃豆。而膀胱之上亦有此點</w:t>
      </w:r>
      <w:r w:rsidR="006C4C45">
        <w:t>，</w:t>
      </w:r>
      <w:r>
        <w:rPr>
          <w:rFonts w:hint="eastAsia"/>
        </w:rPr>
        <w:t>二點相對</w:t>
      </w:r>
      <w:r w:rsidR="006C4C45">
        <w:t>，</w:t>
      </w:r>
      <w:r>
        <w:rPr>
          <w:rFonts w:hint="eastAsia"/>
        </w:rPr>
        <w:t>溺道必然通利</w:t>
      </w:r>
      <w:r w:rsidR="006C4C45">
        <w:t>，</w:t>
      </w:r>
      <w:r>
        <w:rPr>
          <w:rFonts w:hint="eastAsia"/>
        </w:rPr>
        <w:t>若有參差</w:t>
      </w:r>
      <w:r w:rsidR="006C4C45">
        <w:t>，</w:t>
      </w:r>
      <w:r>
        <w:rPr>
          <w:rFonts w:hint="eastAsia"/>
        </w:rPr>
        <w:t>小便即不利。曾即物類驗之</w:t>
      </w:r>
      <w:r w:rsidR="006C4C45">
        <w:t>，</w:t>
      </w:r>
      <w:r>
        <w:rPr>
          <w:rFonts w:hint="eastAsia"/>
        </w:rPr>
        <w:t>初剖解之時</w:t>
      </w:r>
      <w:r w:rsidR="006C4C45">
        <w:t>，</w:t>
      </w:r>
      <w:r>
        <w:rPr>
          <w:rFonts w:hint="eastAsia"/>
        </w:rPr>
        <w:t>此點猶仿佛可見</w:t>
      </w:r>
      <w:r w:rsidR="006C4C45">
        <w:t>，</w:t>
      </w:r>
      <w:r>
        <w:rPr>
          <w:rFonts w:hint="eastAsia"/>
        </w:rPr>
        <w:t>作淡紅色</w:t>
      </w:r>
      <w:r w:rsidR="006C4C45">
        <w:t>，</w:t>
      </w:r>
      <w:r>
        <w:rPr>
          <w:rFonts w:hint="eastAsia"/>
        </w:rPr>
        <w:t>移時即不見矣。蓋元氣之功用</w:t>
      </w:r>
      <w:r w:rsidR="006C4C45">
        <w:t>，</w:t>
      </w:r>
      <w:r>
        <w:rPr>
          <w:rFonts w:hint="eastAsia"/>
        </w:rPr>
        <w:t>由上點透發以運行下焦之水飲</w:t>
      </w:r>
      <w:r w:rsidR="006C4C45">
        <w:t>，</w:t>
      </w:r>
      <w:r>
        <w:rPr>
          <w:rFonts w:hint="eastAsia"/>
        </w:rPr>
        <w:t>即由下焦滲入膀胱</w:t>
      </w:r>
      <w:r w:rsidR="006C4C45">
        <w:t>，</w:t>
      </w:r>
      <w:r>
        <w:rPr>
          <w:rFonts w:hint="eastAsia"/>
        </w:rPr>
        <w:t>雖膀胱之全體皆可滲入</w:t>
      </w:r>
      <w:r w:rsidR="006C4C45">
        <w:t>，</w:t>
      </w:r>
      <w:r>
        <w:rPr>
          <w:rFonts w:hint="eastAsia"/>
        </w:rPr>
        <w:t>而此點</w:t>
      </w:r>
      <w:r>
        <w:rPr>
          <w:rFonts w:hint="eastAsia"/>
        </w:rPr>
        <w:lastRenderedPageBreak/>
        <w:t>又為滲人之正路也。至西人所謂入水之口者</w:t>
      </w:r>
      <w:r w:rsidR="006C4C45">
        <w:t>，</w:t>
      </w:r>
      <w:r>
        <w:rPr>
          <w:rFonts w:hint="eastAsia"/>
        </w:rPr>
        <w:t>原在若有若無之間</w:t>
      </w:r>
      <w:r w:rsidR="006C4C45">
        <w:t>，</w:t>
      </w:r>
      <w:r>
        <w:rPr>
          <w:rFonts w:hint="eastAsia"/>
        </w:rPr>
        <w:t>不過為滲入之別派</w:t>
      </w:r>
      <w:r w:rsidR="006C4C45">
        <w:t>，</w:t>
      </w:r>
      <w:r>
        <w:rPr>
          <w:rFonts w:hint="eastAsia"/>
        </w:rPr>
        <w:t>嘗見推拿家治小便不利</w:t>
      </w:r>
      <w:r w:rsidR="006C4C45">
        <w:t>，</w:t>
      </w:r>
      <w:r>
        <w:rPr>
          <w:rFonts w:hint="eastAsia"/>
        </w:rPr>
        <w:t>謂</w:t>
      </w:r>
      <w:r w:rsidR="00AD7840">
        <w:rPr>
          <w:rFonts w:hint="eastAsia"/>
        </w:rPr>
        <w:t>係</w:t>
      </w:r>
      <w:r>
        <w:rPr>
          <w:rFonts w:hint="eastAsia"/>
        </w:rPr>
        <w:t>膀胱稍偏</w:t>
      </w:r>
      <w:r w:rsidR="00F13728">
        <w:t>（</w:t>
      </w:r>
      <w:r w:rsidRPr="007C7E18">
        <w:rPr>
          <w:rFonts w:hint="eastAsia"/>
        </w:rPr>
        <w:t>當即《金匱》所謂胞</w:t>
      </w:r>
      <w:r w:rsidR="00AD7840">
        <w:rPr>
          <w:rFonts w:hint="eastAsia"/>
        </w:rPr>
        <w:t>係</w:t>
      </w:r>
      <w:r w:rsidRPr="007C7E18">
        <w:rPr>
          <w:rFonts w:hint="eastAsia"/>
        </w:rPr>
        <w:t>了戾</w:t>
      </w:r>
      <w:r w:rsidR="00F13728">
        <w:t>）</w:t>
      </w:r>
      <w:r w:rsidR="006C4C45">
        <w:t>，</w:t>
      </w:r>
      <w:r>
        <w:rPr>
          <w:rFonts w:hint="eastAsia"/>
        </w:rPr>
        <w:t>用手法推而正之</w:t>
      </w:r>
      <w:r w:rsidR="006C4C45">
        <w:t>，</w:t>
      </w:r>
      <w:r>
        <w:rPr>
          <w:rFonts w:hint="eastAsia"/>
        </w:rPr>
        <w:t>小便即利</w:t>
      </w:r>
      <w:r w:rsidR="006C4C45">
        <w:t>，</w:t>
      </w:r>
      <w:r>
        <w:rPr>
          <w:rFonts w:hint="eastAsia"/>
        </w:rPr>
        <w:t>實暗合丹家所論之理也。若篤信西說</w:t>
      </w:r>
      <w:r w:rsidR="006C4C45">
        <w:t>，</w:t>
      </w:r>
      <w:r>
        <w:rPr>
          <w:rFonts w:hint="eastAsia"/>
        </w:rPr>
        <w:t>不信水飲滲人之理</w:t>
      </w:r>
      <w:r w:rsidR="006C4C45">
        <w:t>，</w:t>
      </w:r>
      <w:r>
        <w:rPr>
          <w:rFonts w:hint="eastAsia"/>
        </w:rPr>
        <w:t>可以實驗</w:t>
      </w:r>
      <w:r w:rsidR="005A42E7">
        <w:rPr>
          <w:rFonts w:hint="eastAsia"/>
        </w:rPr>
        <w:t>徵</w:t>
      </w:r>
      <w:r>
        <w:rPr>
          <w:rFonts w:hint="eastAsia"/>
        </w:rPr>
        <w:t>之。試取鮮豬脬滿貯以半溫之水</w:t>
      </w:r>
      <w:r w:rsidR="006C4C45">
        <w:t>，</w:t>
      </w:r>
      <w:r>
        <w:rPr>
          <w:rFonts w:hint="eastAsia"/>
        </w:rPr>
        <w:t>繩紮其口</w:t>
      </w:r>
      <w:r w:rsidR="006C4C45">
        <w:t>，</w:t>
      </w:r>
      <w:r>
        <w:rPr>
          <w:rFonts w:hint="eastAsia"/>
        </w:rPr>
        <w:t>置新剖解之豬肉上</w:t>
      </w:r>
      <w:r w:rsidR="006C4C45">
        <w:t>，</w:t>
      </w:r>
      <w:r>
        <w:rPr>
          <w:rFonts w:hint="eastAsia"/>
        </w:rPr>
        <w:t>其水仍可徐徐滲出</w:t>
      </w:r>
      <w:r w:rsidR="006C4C45">
        <w:t>，</w:t>
      </w:r>
      <w:r>
        <w:rPr>
          <w:rFonts w:hint="eastAsia"/>
        </w:rPr>
        <w:t>能滲出即可</w:t>
      </w:r>
      <w:r w:rsidR="005A42E7">
        <w:rPr>
          <w:rFonts w:hint="eastAsia"/>
        </w:rPr>
        <w:t>徵</w:t>
      </w:r>
      <w:r>
        <w:rPr>
          <w:rFonts w:hint="eastAsia"/>
        </w:rPr>
        <w:t>其能滲人也。</w:t>
      </w:r>
    </w:p>
    <w:p w:rsidR="007C7E18" w:rsidRDefault="007C7E18" w:rsidP="007C7E18">
      <w:pPr>
        <w:pStyle w:val="2f3"/>
        <w:ind w:firstLine="712"/>
      </w:pPr>
      <w:r>
        <w:rPr>
          <w:rFonts w:hint="eastAsia"/>
        </w:rPr>
        <w:t>又西人謂人尿中多含碳氣</w:t>
      </w:r>
      <w:r w:rsidR="006C4C45">
        <w:t>，</w:t>
      </w:r>
      <w:r>
        <w:rPr>
          <w:rFonts w:hint="eastAsia"/>
        </w:rPr>
        <w:t>不可作藥用</w:t>
      </w:r>
      <w:r w:rsidR="006C4C45">
        <w:rPr>
          <w:rFonts w:hint="eastAsia"/>
        </w:rPr>
        <w:t>，</w:t>
      </w:r>
      <w:r>
        <w:rPr>
          <w:rFonts w:hint="eastAsia"/>
        </w:rPr>
        <w:t>而中法則謂之還原湯</w:t>
      </w:r>
      <w:r w:rsidR="006C4C45">
        <w:t>，</w:t>
      </w:r>
      <w:r>
        <w:rPr>
          <w:rFonts w:hint="eastAsia"/>
        </w:rPr>
        <w:t>男用女者</w:t>
      </w:r>
      <w:r w:rsidR="006C4C45">
        <w:t>，</w:t>
      </w:r>
      <w:r>
        <w:rPr>
          <w:rFonts w:hint="eastAsia"/>
        </w:rPr>
        <w:t>女用男者</w:t>
      </w:r>
      <w:r w:rsidR="006C4C45">
        <w:t>，</w:t>
      </w:r>
      <w:r>
        <w:rPr>
          <w:rFonts w:hint="eastAsia"/>
        </w:rPr>
        <w:t>獲益良多</w:t>
      </w:r>
      <w:r w:rsidR="006C4C45">
        <w:t>，</w:t>
      </w:r>
      <w:r>
        <w:rPr>
          <w:rFonts w:hint="eastAsia"/>
        </w:rPr>
        <w:t>且《傷寒論》方中亦用之。其故何也</w:t>
      </w:r>
      <w:r w:rsidR="005A42E7">
        <w:t>？</w:t>
      </w:r>
      <w:r>
        <w:rPr>
          <w:rFonts w:hint="eastAsia"/>
        </w:rPr>
        <w:t>及詳考丹家之說</w:t>
      </w:r>
      <w:r w:rsidR="006C4C45">
        <w:t>，</w:t>
      </w:r>
      <w:r>
        <w:rPr>
          <w:rFonts w:hint="eastAsia"/>
        </w:rPr>
        <w:t>知男子尿中含有硝質</w:t>
      </w:r>
      <w:r w:rsidR="006C4C45">
        <w:t>，</w:t>
      </w:r>
      <w:r>
        <w:rPr>
          <w:rFonts w:hint="eastAsia"/>
        </w:rPr>
        <w:t>女子尿中含有硫質</w:t>
      </w:r>
      <w:r w:rsidR="006C4C45">
        <w:t>，</w:t>
      </w:r>
      <w:r>
        <w:rPr>
          <w:rFonts w:hint="eastAsia"/>
        </w:rPr>
        <w:t>皆可設法取出。硝者</w:t>
      </w:r>
      <w:r w:rsidR="006C4C45">
        <w:rPr>
          <w:rFonts w:hint="eastAsia"/>
        </w:rPr>
        <w:t>，</w:t>
      </w:r>
      <w:r>
        <w:rPr>
          <w:rFonts w:hint="eastAsia"/>
        </w:rPr>
        <w:t>至陰之精所化</w:t>
      </w:r>
      <w:r w:rsidR="006C4C45">
        <w:t>，</w:t>
      </w:r>
      <w:r>
        <w:rPr>
          <w:rFonts w:hint="eastAsia"/>
        </w:rPr>
        <w:t>而出</w:t>
      </w:r>
      <w:r w:rsidR="00D24630">
        <w:rPr>
          <w:rFonts w:hint="eastAsia"/>
        </w:rPr>
        <w:t>於</w:t>
      </w:r>
      <w:r>
        <w:rPr>
          <w:rFonts w:hint="eastAsia"/>
        </w:rPr>
        <w:t>男子尿中</w:t>
      </w:r>
      <w:r w:rsidR="006C4C45">
        <w:t>，</w:t>
      </w:r>
      <w:r>
        <w:rPr>
          <w:rFonts w:hint="eastAsia"/>
        </w:rPr>
        <w:t>是陽中有陰也。硫者</w:t>
      </w:r>
      <w:r w:rsidR="006C4C45">
        <w:rPr>
          <w:rFonts w:hint="eastAsia"/>
        </w:rPr>
        <w:t>，</w:t>
      </w:r>
      <w:r>
        <w:rPr>
          <w:rFonts w:hint="eastAsia"/>
        </w:rPr>
        <w:t>至陽之精所化</w:t>
      </w:r>
      <w:r w:rsidR="006C4C45">
        <w:t>，</w:t>
      </w:r>
      <w:r>
        <w:rPr>
          <w:rFonts w:hint="eastAsia"/>
        </w:rPr>
        <w:t>而出</w:t>
      </w:r>
      <w:r w:rsidR="00D24630">
        <w:rPr>
          <w:rFonts w:hint="eastAsia"/>
        </w:rPr>
        <w:t>於</w:t>
      </w:r>
      <w:r>
        <w:rPr>
          <w:rFonts w:hint="eastAsia"/>
        </w:rPr>
        <w:t>女子尿中</w:t>
      </w:r>
      <w:r w:rsidR="006C4C45">
        <w:t>，</w:t>
      </w:r>
      <w:r>
        <w:rPr>
          <w:rFonts w:hint="eastAsia"/>
        </w:rPr>
        <w:t>是陰中有陽也。抱</w:t>
      </w:r>
      <w:r w:rsidR="005A42E7">
        <w:rPr>
          <w:rFonts w:hint="eastAsia"/>
        </w:rPr>
        <w:t>朴</w:t>
      </w:r>
      <w:r>
        <w:rPr>
          <w:rFonts w:hint="eastAsia"/>
        </w:rPr>
        <w:t>子謂男女之相成</w:t>
      </w:r>
      <w:r w:rsidR="006C4C45">
        <w:t>，</w:t>
      </w:r>
      <w:r>
        <w:rPr>
          <w:rFonts w:hint="eastAsia"/>
        </w:rPr>
        <w:t>猶天地之相生</w:t>
      </w:r>
      <w:r w:rsidR="006C4C45">
        <w:t>，</w:t>
      </w:r>
      <w:r>
        <w:rPr>
          <w:rFonts w:hint="eastAsia"/>
        </w:rPr>
        <w:t>即《易》所謂一陰一陽互為之根也。人果洞明其理而善修其道</w:t>
      </w:r>
      <w:r w:rsidR="006C4C45">
        <w:rPr>
          <w:rFonts w:hint="eastAsia"/>
        </w:rPr>
        <w:t>，</w:t>
      </w:r>
      <w:r>
        <w:rPr>
          <w:rFonts w:hint="eastAsia"/>
        </w:rPr>
        <w:t>則男女尿中硝質硫質皆無</w:t>
      </w:r>
      <w:r w:rsidR="006C4C45">
        <w:rPr>
          <w:rFonts w:hint="eastAsia"/>
        </w:rPr>
        <w:t>，</w:t>
      </w:r>
      <w:r>
        <w:rPr>
          <w:rFonts w:hint="eastAsia"/>
        </w:rPr>
        <w:t>蓋因其互相攝取</w:t>
      </w:r>
      <w:r w:rsidR="006C4C45">
        <w:t>，</w:t>
      </w:r>
      <w:r>
        <w:rPr>
          <w:rFonts w:hint="eastAsia"/>
        </w:rPr>
        <w:t>即能互相補益</w:t>
      </w:r>
      <w:r w:rsidR="006C4C45">
        <w:t>，</w:t>
      </w:r>
      <w:r>
        <w:rPr>
          <w:rFonts w:hint="eastAsia"/>
        </w:rPr>
        <w:t>雖高年夫婦行之</w:t>
      </w:r>
      <w:r w:rsidR="006C4C45">
        <w:rPr>
          <w:rFonts w:hint="eastAsia"/>
        </w:rPr>
        <w:t>，</w:t>
      </w:r>
      <w:r>
        <w:rPr>
          <w:rFonts w:hint="eastAsia"/>
        </w:rPr>
        <w:t>亦可同登仙錄</w:t>
      </w:r>
      <w:r w:rsidR="00F13728">
        <w:t>（</w:t>
      </w:r>
      <w:r w:rsidRPr="007C7E18">
        <w:rPr>
          <w:rFonts w:hint="eastAsia"/>
        </w:rPr>
        <w:t>此段莫誤認為房術</w:t>
      </w:r>
      <w:r w:rsidR="00E514AF">
        <w:rPr>
          <w:rFonts w:hint="eastAsia"/>
        </w:rPr>
        <w:t>採</w:t>
      </w:r>
      <w:r w:rsidRPr="007C7E18">
        <w:rPr>
          <w:rFonts w:hint="eastAsia"/>
        </w:rPr>
        <w:t>補</w:t>
      </w:r>
      <w:r w:rsidR="00F13728">
        <w:t>）</w:t>
      </w:r>
      <w:r w:rsidR="006C4C45">
        <w:t>，</w:t>
      </w:r>
      <w:r>
        <w:rPr>
          <w:rFonts w:hint="eastAsia"/>
        </w:rPr>
        <w:t>由斯觀之</w:t>
      </w:r>
      <w:r w:rsidR="006C4C45">
        <w:t>，</w:t>
      </w:r>
      <w:r>
        <w:rPr>
          <w:rFonts w:hint="eastAsia"/>
        </w:rPr>
        <w:t>小便可作藥用</w:t>
      </w:r>
      <w:r w:rsidR="006C4C45">
        <w:t>，</w:t>
      </w:r>
      <w:r>
        <w:rPr>
          <w:rFonts w:hint="eastAsia"/>
        </w:rPr>
        <w:t>其理固昭然也。</w:t>
      </w:r>
    </w:p>
    <w:p w:rsidR="005A42E7" w:rsidRDefault="007C7E18" w:rsidP="005A42E7">
      <w:pPr>
        <w:pStyle w:val="2f3"/>
        <w:ind w:firstLine="712"/>
      </w:pPr>
      <w:r>
        <w:rPr>
          <w:rFonts w:hint="eastAsia"/>
        </w:rPr>
        <w:t>又中法</w:t>
      </w:r>
      <w:r w:rsidR="00D24630">
        <w:rPr>
          <w:rFonts w:hint="eastAsia"/>
        </w:rPr>
        <w:t>於</w:t>
      </w:r>
      <w:r>
        <w:rPr>
          <w:rFonts w:hint="eastAsia"/>
        </w:rPr>
        <w:t>腎臟重之曰先天</w:t>
      </w:r>
      <w:r w:rsidR="006C4C45">
        <w:t>，</w:t>
      </w:r>
      <w:r>
        <w:rPr>
          <w:rFonts w:hint="eastAsia"/>
        </w:rPr>
        <w:t>其說亦實本</w:t>
      </w:r>
      <w:r w:rsidR="00D24630">
        <w:rPr>
          <w:rFonts w:hint="eastAsia"/>
        </w:rPr>
        <w:t>於</w:t>
      </w:r>
      <w:r>
        <w:rPr>
          <w:rFonts w:hint="eastAsia"/>
        </w:rPr>
        <w:t>《丹經》。丹家謂腎有兩枚</w:t>
      </w:r>
      <w:r w:rsidR="006C4C45">
        <w:t>，</w:t>
      </w:r>
      <w:r>
        <w:rPr>
          <w:rFonts w:hint="eastAsia"/>
        </w:rPr>
        <w:t>皆屬</w:t>
      </w:r>
      <w:r w:rsidR="00D24630">
        <w:rPr>
          <w:rFonts w:hint="eastAsia"/>
        </w:rPr>
        <w:t>於</w:t>
      </w:r>
      <w:r>
        <w:rPr>
          <w:rFonts w:hint="eastAsia"/>
        </w:rPr>
        <w:t>水</w:t>
      </w:r>
      <w:r w:rsidR="006C4C45">
        <w:t>，</w:t>
      </w:r>
      <w:r>
        <w:rPr>
          <w:rFonts w:hint="eastAsia"/>
        </w:rPr>
        <w:t>而腎</w:t>
      </w:r>
      <w:r w:rsidR="00AD7840">
        <w:rPr>
          <w:rFonts w:hint="eastAsia"/>
        </w:rPr>
        <w:t>係</w:t>
      </w:r>
      <w:r>
        <w:rPr>
          <w:rFonts w:hint="eastAsia"/>
        </w:rPr>
        <w:t>連</w:t>
      </w:r>
      <w:r w:rsidR="00D24630">
        <w:rPr>
          <w:rFonts w:hint="eastAsia"/>
        </w:rPr>
        <w:t>於</w:t>
      </w:r>
      <w:r>
        <w:rPr>
          <w:rFonts w:hint="eastAsia"/>
        </w:rPr>
        <w:t>脊椎自下數七節之上</w:t>
      </w:r>
      <w:r w:rsidR="006C4C45">
        <w:t>，</w:t>
      </w:r>
      <w:r>
        <w:rPr>
          <w:rFonts w:hint="eastAsia"/>
        </w:rPr>
        <w:t>名命門穴</w:t>
      </w:r>
      <w:r w:rsidR="006C4C45">
        <w:t>，</w:t>
      </w:r>
      <w:r>
        <w:rPr>
          <w:rFonts w:hint="eastAsia"/>
        </w:rPr>
        <w:t>是生相火</w:t>
      </w:r>
      <w:r w:rsidR="006C4C45">
        <w:t>，</w:t>
      </w:r>
      <w:r>
        <w:rPr>
          <w:rFonts w:hint="eastAsia"/>
        </w:rPr>
        <w:t>一火介</w:t>
      </w:r>
      <w:r w:rsidR="00D24630">
        <w:rPr>
          <w:rFonts w:hint="eastAsia"/>
        </w:rPr>
        <w:t>於</w:t>
      </w:r>
      <w:r>
        <w:rPr>
          <w:rFonts w:hint="eastAsia"/>
        </w:rPr>
        <w:t>二水之間</w:t>
      </w:r>
      <w:r w:rsidR="006C4C45">
        <w:t>，</w:t>
      </w:r>
      <w:r>
        <w:rPr>
          <w:rFonts w:hint="eastAsia"/>
        </w:rPr>
        <w:t>一陽陷</w:t>
      </w:r>
      <w:r w:rsidR="00D24630">
        <w:rPr>
          <w:rFonts w:hint="eastAsia"/>
        </w:rPr>
        <w:t>於</w:t>
      </w:r>
      <w:r>
        <w:rPr>
          <w:rFonts w:hint="eastAsia"/>
        </w:rPr>
        <w:t>二陰之間</w:t>
      </w:r>
      <w:r w:rsidR="006C4C45">
        <w:t>，</w:t>
      </w:r>
      <w:r>
        <w:rPr>
          <w:rFonts w:hint="eastAsia"/>
        </w:rPr>
        <w:t>即象應坎卦</w:t>
      </w:r>
      <w:r w:rsidR="006C4C45">
        <w:t>，</w:t>
      </w:r>
      <w:r>
        <w:rPr>
          <w:rFonts w:hint="eastAsia"/>
        </w:rPr>
        <w:t>與心臟之體為離卦者互相感應。丹家即取此坎離之精</w:t>
      </w:r>
      <w:r w:rsidR="006C4C45">
        <w:t>，</w:t>
      </w:r>
      <w:r>
        <w:rPr>
          <w:rFonts w:hint="eastAsia"/>
        </w:rPr>
        <w:t>以煉成</w:t>
      </w:r>
      <w:r w:rsidR="005A42E7">
        <w:rPr>
          <w:rFonts w:hint="eastAsia"/>
        </w:rPr>
        <w:t>還丹。為腎中具有水火之氣</w:t>
      </w:r>
      <w:r w:rsidR="006C4C45">
        <w:t>，</w:t>
      </w:r>
      <w:r w:rsidR="005A42E7">
        <w:rPr>
          <w:rFonts w:hint="eastAsia"/>
        </w:rPr>
        <w:t>實為先天之真陰真陽</w:t>
      </w:r>
      <w:r w:rsidR="006C4C45">
        <w:t>，</w:t>
      </w:r>
      <w:r w:rsidR="005A42E7">
        <w:rPr>
          <w:rFonts w:hint="eastAsia"/>
        </w:rPr>
        <w:t>而下焦之化精化氣</w:t>
      </w:r>
      <w:r w:rsidR="006C4C45">
        <w:t>，</w:t>
      </w:r>
      <w:r w:rsidR="005A42E7">
        <w:rPr>
          <w:rFonts w:hint="eastAsia"/>
        </w:rPr>
        <w:t>以及外腎之作強</w:t>
      </w:r>
      <w:r w:rsidR="006C4C45">
        <w:t>，</w:t>
      </w:r>
      <w:r w:rsidR="005A42E7">
        <w:rPr>
          <w:rFonts w:hint="eastAsia"/>
        </w:rPr>
        <w:t>二便之排泄</w:t>
      </w:r>
      <w:r w:rsidR="006C4C45">
        <w:t>，</w:t>
      </w:r>
      <w:r w:rsidR="005A42E7">
        <w:rPr>
          <w:rFonts w:hint="eastAsia"/>
        </w:rPr>
        <w:t>莫不賴此水火之氣以醞釀之鼓舞之</w:t>
      </w:r>
      <w:r w:rsidR="006C4C45">
        <w:t>，</w:t>
      </w:r>
      <w:r w:rsidR="005A42E7">
        <w:rPr>
          <w:rFonts w:hint="eastAsia"/>
        </w:rPr>
        <w:lastRenderedPageBreak/>
        <w:t>猶如火車之諸機輪</w:t>
      </w:r>
      <w:r w:rsidR="006C4C45">
        <w:t>，</w:t>
      </w:r>
      <w:r w:rsidR="005A42E7">
        <w:rPr>
          <w:rFonts w:hint="eastAsia"/>
        </w:rPr>
        <w:t>其原動力皆在</w:t>
      </w:r>
      <w:r w:rsidR="00D24630">
        <w:rPr>
          <w:rFonts w:hint="eastAsia"/>
        </w:rPr>
        <w:t>於</w:t>
      </w:r>
      <w:r w:rsidR="005A42E7">
        <w:rPr>
          <w:rFonts w:hint="eastAsia"/>
        </w:rPr>
        <w:t>水火也。而西人但以跡象求之</w:t>
      </w:r>
      <w:r w:rsidR="006C4C45">
        <w:t>，</w:t>
      </w:r>
      <w:r w:rsidR="005A42E7">
        <w:rPr>
          <w:rFonts w:hint="eastAsia"/>
        </w:rPr>
        <w:t>謂內腎惟司漉水</w:t>
      </w:r>
      <w:r w:rsidR="006C4C45">
        <w:t>，</w:t>
      </w:r>
      <w:r w:rsidR="005A42E7">
        <w:rPr>
          <w:rFonts w:hint="eastAsia"/>
        </w:rPr>
        <w:t>與外腎毫無關係</w:t>
      </w:r>
      <w:r w:rsidR="006C4C45">
        <w:t>，</w:t>
      </w:r>
      <w:r w:rsidR="005A42E7">
        <w:rPr>
          <w:rFonts w:hint="eastAsia"/>
        </w:rPr>
        <w:t>使明丹經之理</w:t>
      </w:r>
      <w:r w:rsidR="006C4C45">
        <w:t>，</w:t>
      </w:r>
      <w:r w:rsidR="005A42E7">
        <w:rPr>
          <w:rFonts w:hint="eastAsia"/>
        </w:rPr>
        <w:t>必不但執形跡</w:t>
      </w:r>
      <w:r w:rsidR="006C4C45">
        <w:t>，</w:t>
      </w:r>
      <w:r w:rsidR="005A42E7">
        <w:rPr>
          <w:rFonts w:hint="eastAsia"/>
        </w:rPr>
        <w:t>與中法駁辯也。</w:t>
      </w:r>
    </w:p>
    <w:p w:rsidR="005A42E7" w:rsidRDefault="005A42E7" w:rsidP="005A42E7">
      <w:pPr>
        <w:pStyle w:val="2f3"/>
        <w:ind w:firstLine="712"/>
      </w:pPr>
      <w:r>
        <w:rPr>
          <w:rFonts w:hint="eastAsia"/>
        </w:rPr>
        <w:t>又醫家最重督任二脈</w:t>
      </w:r>
      <w:r w:rsidR="006C4C45">
        <w:rPr>
          <w:rFonts w:hint="eastAsia"/>
        </w:rPr>
        <w:t>，</w:t>
      </w:r>
      <w:r>
        <w:rPr>
          <w:rFonts w:hint="eastAsia"/>
        </w:rPr>
        <w:t>然督任二脈</w:t>
      </w:r>
      <w:r w:rsidR="006C4C45">
        <w:t>，</w:t>
      </w:r>
      <w:r>
        <w:rPr>
          <w:rFonts w:hint="eastAsia"/>
        </w:rPr>
        <w:t>針灸書但載其可針之經絡</w:t>
      </w:r>
      <w:r w:rsidR="006C4C45">
        <w:t>，</w:t>
      </w:r>
      <w:r>
        <w:rPr>
          <w:rFonts w:hint="eastAsia"/>
        </w:rPr>
        <w:t>至其在人身果</w:t>
      </w:r>
      <w:r w:rsidR="00AD7840">
        <w:rPr>
          <w:rFonts w:hint="eastAsia"/>
        </w:rPr>
        <w:t>係</w:t>
      </w:r>
      <w:r>
        <w:rPr>
          <w:rFonts w:hint="eastAsia"/>
        </w:rPr>
        <w:t>何物</w:t>
      </w:r>
      <w:r w:rsidR="006C4C45">
        <w:t>，</w:t>
      </w:r>
      <w:r>
        <w:rPr>
          <w:rFonts w:hint="eastAsia"/>
        </w:rPr>
        <w:t>方書固未嘗言及。及觀《丹經》</w:t>
      </w:r>
      <w:r w:rsidR="006C4C45">
        <w:t>，</w:t>
      </w:r>
      <w:r>
        <w:rPr>
          <w:rFonts w:hint="eastAsia"/>
        </w:rPr>
        <w:t>乃知督脈貼</w:t>
      </w:r>
      <w:r w:rsidR="00D24630">
        <w:rPr>
          <w:rFonts w:hint="eastAsia"/>
        </w:rPr>
        <w:t>於</w:t>
      </w:r>
      <w:r>
        <w:rPr>
          <w:rFonts w:hint="eastAsia"/>
        </w:rPr>
        <w:t>脊樑</w:t>
      </w:r>
      <w:r w:rsidR="006C4C45">
        <w:t>，</w:t>
      </w:r>
      <w:r>
        <w:rPr>
          <w:rFonts w:hint="eastAsia"/>
        </w:rPr>
        <w:t>下連臍下氣海</w:t>
      </w:r>
      <w:r w:rsidR="006C4C45">
        <w:t>，</w:t>
      </w:r>
      <w:r>
        <w:rPr>
          <w:rFonts w:hint="eastAsia"/>
        </w:rPr>
        <w:t>上至腦際</w:t>
      </w:r>
      <w:r w:rsidR="006C4C45">
        <w:t>，</w:t>
      </w:r>
      <w:r>
        <w:rPr>
          <w:rFonts w:hint="eastAsia"/>
        </w:rPr>
        <w:t>俗名為脊髓袋者是也。任脈即喉管分支</w:t>
      </w:r>
      <w:r w:rsidR="006C4C45">
        <w:t>，</w:t>
      </w:r>
      <w:r>
        <w:rPr>
          <w:rFonts w:hint="eastAsia"/>
        </w:rPr>
        <w:t>下為心</w:t>
      </w:r>
      <w:r w:rsidR="00AD7840">
        <w:rPr>
          <w:rFonts w:hint="eastAsia"/>
        </w:rPr>
        <w:t>係</w:t>
      </w:r>
      <w:r w:rsidR="006C4C45">
        <w:t>，</w:t>
      </w:r>
      <w:r>
        <w:rPr>
          <w:rFonts w:hint="eastAsia"/>
        </w:rPr>
        <w:t>又下而透膈為肝</w:t>
      </w:r>
      <w:r w:rsidR="00AD7840">
        <w:rPr>
          <w:rFonts w:hint="eastAsia"/>
        </w:rPr>
        <w:t>係</w:t>
      </w:r>
      <w:r w:rsidR="006C4C45">
        <w:t>，</w:t>
      </w:r>
      <w:r>
        <w:rPr>
          <w:rFonts w:hint="eastAsia"/>
        </w:rPr>
        <w:t>又下而連衝及臍下氣海</w:t>
      </w:r>
      <w:r w:rsidR="006C4C45">
        <w:t>，</w:t>
      </w:r>
      <w:r>
        <w:rPr>
          <w:rFonts w:hint="eastAsia"/>
        </w:rPr>
        <w:t>即肺、心、肝一</w:t>
      </w:r>
      <w:r w:rsidR="00AD7840">
        <w:rPr>
          <w:rFonts w:hint="eastAsia"/>
        </w:rPr>
        <w:t>係</w:t>
      </w:r>
      <w:r>
        <w:rPr>
          <w:rFonts w:hint="eastAsia"/>
        </w:rPr>
        <w:t>相連之總提出。知此二脈</w:t>
      </w:r>
      <w:r w:rsidR="006C4C45">
        <w:t>，</w:t>
      </w:r>
      <w:r>
        <w:rPr>
          <w:rFonts w:hint="eastAsia"/>
        </w:rPr>
        <w:t>乃知衄血之證</w:t>
      </w:r>
      <w:r w:rsidR="006C4C45">
        <w:t>，</w:t>
      </w:r>
      <w:r>
        <w:rPr>
          <w:rFonts w:hint="eastAsia"/>
        </w:rPr>
        <w:t>血循督脈上行</w:t>
      </w:r>
      <w:r w:rsidR="006C4C45">
        <w:t>，</w:t>
      </w:r>
      <w:r>
        <w:rPr>
          <w:rFonts w:hint="eastAsia"/>
        </w:rPr>
        <w:t>透腦而下出</w:t>
      </w:r>
      <w:r w:rsidR="00D24630">
        <w:rPr>
          <w:rFonts w:hint="eastAsia"/>
        </w:rPr>
        <w:t>於</w:t>
      </w:r>
      <w:r>
        <w:rPr>
          <w:rFonts w:hint="eastAsia"/>
        </w:rPr>
        <w:t>鼻</w:t>
      </w:r>
      <w:r>
        <w:t>；</w:t>
      </w:r>
      <w:r>
        <w:rPr>
          <w:rFonts w:hint="eastAsia"/>
        </w:rPr>
        <w:t>咳血之證亦不但出</w:t>
      </w:r>
      <w:r w:rsidR="00D24630">
        <w:rPr>
          <w:rFonts w:hint="eastAsia"/>
        </w:rPr>
        <w:t>於</w:t>
      </w:r>
      <w:r>
        <w:rPr>
          <w:rFonts w:hint="eastAsia"/>
        </w:rPr>
        <w:t>肺</w:t>
      </w:r>
      <w:r w:rsidR="006C4C45">
        <w:t>，</w:t>
      </w:r>
      <w:r>
        <w:rPr>
          <w:rFonts w:hint="eastAsia"/>
        </w:rPr>
        <w:t>凡心、肝、衝之血皆可循任脈上行也。凡心、肝、衝之血皆可循任脈上行</w:t>
      </w:r>
      <w:r w:rsidR="006C4C45">
        <w:t>，</w:t>
      </w:r>
      <w:r>
        <w:rPr>
          <w:rFonts w:hint="eastAsia"/>
        </w:rPr>
        <w:t>是治吐血者當兼顧其心肝衝也。</w:t>
      </w:r>
    </w:p>
    <w:p w:rsidR="00D14C7D" w:rsidRDefault="00D14C7D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D14C7D" w:rsidRDefault="00D14C7D" w:rsidP="00657751">
      <w:pPr>
        <w:pStyle w:val="1b"/>
      </w:pPr>
      <w:bookmarkStart w:id="693" w:name="_Toc7561072"/>
      <w:r>
        <w:rPr>
          <w:rFonts w:hint="eastAsia"/>
        </w:rPr>
        <w:lastRenderedPageBreak/>
        <w:t>論哲學與醫學之關係</w:t>
      </w:r>
      <w:bookmarkEnd w:id="693"/>
    </w:p>
    <w:p w:rsidR="00D14C7D" w:rsidRDefault="00D14C7D" w:rsidP="00D14C7D">
      <w:pPr>
        <w:pStyle w:val="2f3"/>
        <w:ind w:firstLine="712"/>
      </w:pPr>
      <w:r>
        <w:rPr>
          <w:rFonts w:hint="eastAsia"/>
        </w:rPr>
        <w:t>近閱醫學志報</w:t>
      </w:r>
      <w:r w:rsidR="006C4C45">
        <w:t>，</w:t>
      </w:r>
      <w:r>
        <w:rPr>
          <w:rFonts w:hint="eastAsia"/>
        </w:rPr>
        <w:t>多有謂哲學可累醫學之進步者</w:t>
      </w:r>
      <w:r w:rsidR="006C4C45">
        <w:t>，</w:t>
      </w:r>
      <w:r>
        <w:rPr>
          <w:rFonts w:hint="eastAsia"/>
        </w:rPr>
        <w:t>其人蓋不知哲學作何用</w:t>
      </w:r>
      <w:r w:rsidR="006C4C45">
        <w:t>，</w:t>
      </w:r>
      <w:r>
        <w:rPr>
          <w:rFonts w:hint="eastAsia"/>
        </w:rPr>
        <w:t>並不知醫學所由昉也。詩云「既明且哲</w:t>
      </w:r>
      <w:r w:rsidR="006C4C45">
        <w:t>，</w:t>
      </w:r>
      <w:r>
        <w:rPr>
          <w:rFonts w:hint="eastAsia"/>
        </w:rPr>
        <w:t>以保其身」</w:t>
      </w:r>
      <w:r w:rsidR="006C4C45">
        <w:rPr>
          <w:rFonts w:hint="eastAsia"/>
        </w:rPr>
        <w:t>，</w:t>
      </w:r>
      <w:r>
        <w:rPr>
          <w:rFonts w:hint="eastAsia"/>
        </w:rPr>
        <w:t>此身不陷</w:t>
      </w:r>
      <w:r w:rsidR="00D24630">
        <w:rPr>
          <w:rFonts w:hint="eastAsia"/>
        </w:rPr>
        <w:t>於</w:t>
      </w:r>
      <w:r>
        <w:rPr>
          <w:rFonts w:hint="eastAsia"/>
        </w:rPr>
        <w:t>罪戾為保身</w:t>
      </w:r>
      <w:r w:rsidR="006C4C45">
        <w:t>，</w:t>
      </w:r>
      <w:r>
        <w:rPr>
          <w:rFonts w:hint="eastAsia"/>
        </w:rPr>
        <w:t>此身不困</w:t>
      </w:r>
      <w:r w:rsidR="00D24630">
        <w:rPr>
          <w:rFonts w:hint="eastAsia"/>
        </w:rPr>
        <w:t>於</w:t>
      </w:r>
      <w:r>
        <w:rPr>
          <w:rFonts w:hint="eastAsia"/>
        </w:rPr>
        <w:t>疾病亦為保身。觀詩之所云云</w:t>
      </w:r>
      <w:r w:rsidR="006C4C45">
        <w:t>，</w:t>
      </w:r>
      <w:r>
        <w:rPr>
          <w:rFonts w:hint="eastAsia"/>
        </w:rPr>
        <w:t>是其人必先有明哲之天資</w:t>
      </w:r>
      <w:r w:rsidR="006C4C45">
        <w:t>，</w:t>
      </w:r>
      <w:r>
        <w:rPr>
          <w:rFonts w:hint="eastAsia"/>
        </w:rPr>
        <w:t>及明哲之學問</w:t>
      </w:r>
      <w:r w:rsidR="006C4C45">
        <w:t>，</w:t>
      </w:r>
      <w:r>
        <w:rPr>
          <w:rFonts w:hint="eastAsia"/>
        </w:rPr>
        <w:t>而後能保其身也。而此明哲保身之天資學問</w:t>
      </w:r>
      <w:r w:rsidR="006C4C45">
        <w:t>，</w:t>
      </w:r>
      <w:r>
        <w:rPr>
          <w:rFonts w:hint="eastAsia"/>
        </w:rPr>
        <w:t>在修士原為養生之道</w:t>
      </w:r>
      <w:r w:rsidR="006C4C45">
        <w:t>，</w:t>
      </w:r>
      <w:r>
        <w:rPr>
          <w:rFonts w:hint="eastAsia"/>
        </w:rPr>
        <w:t>此修士之養生所以名為哲學也。特是仁人君子之存心</w:t>
      </w:r>
      <w:r w:rsidR="006C4C45">
        <w:t>，</w:t>
      </w:r>
      <w:r>
        <w:rPr>
          <w:rFonts w:hint="eastAsia"/>
        </w:rPr>
        <w:t>能養其生</w:t>
      </w:r>
      <w:r w:rsidR="006C4C45">
        <w:t>，</w:t>
      </w:r>
      <w:r>
        <w:rPr>
          <w:rFonts w:hint="eastAsia"/>
        </w:rPr>
        <w:t>又欲人人皆能自養其生。然人不皆明哲保身</w:t>
      </w:r>
      <w:r w:rsidR="006C4C45">
        <w:t>，</w:t>
      </w:r>
      <w:r>
        <w:rPr>
          <w:rFonts w:hint="eastAsia"/>
        </w:rPr>
        <w:t>其養生之道有虧</w:t>
      </w:r>
      <w:r w:rsidR="006C4C45">
        <w:t>，</w:t>
      </w:r>
      <w:r>
        <w:rPr>
          <w:rFonts w:hint="eastAsia"/>
        </w:rPr>
        <w:t>自不能不生疾病。</w:t>
      </w:r>
      <w:r w:rsidR="00D24630">
        <w:rPr>
          <w:rFonts w:hint="eastAsia"/>
        </w:rPr>
        <w:t>於</w:t>
      </w:r>
      <w:r>
        <w:rPr>
          <w:rFonts w:hint="eastAsia"/>
        </w:rPr>
        <w:t>斯推廣哲學之理</w:t>
      </w:r>
      <w:r w:rsidR="006C4C45">
        <w:t>，</w:t>
      </w:r>
      <w:r>
        <w:rPr>
          <w:rFonts w:hint="eastAsia"/>
        </w:rPr>
        <w:t>以創立醫藥</w:t>
      </w:r>
      <w:r w:rsidR="006C4C45">
        <w:t>，</w:t>
      </w:r>
      <w:r>
        <w:rPr>
          <w:rFonts w:hint="eastAsia"/>
        </w:rPr>
        <w:t>為不能自養其生者之贊助</w:t>
      </w:r>
      <w:r w:rsidR="006C4C45">
        <w:t>，</w:t>
      </w:r>
      <w:r>
        <w:rPr>
          <w:rFonts w:hint="eastAsia"/>
        </w:rPr>
        <w:t>而哲學之包括始能恢弘無外</w:t>
      </w:r>
      <w:r w:rsidR="006C4C45">
        <w:t>，</w:t>
      </w:r>
      <w:r>
        <w:rPr>
          <w:rFonts w:hint="eastAsia"/>
        </w:rPr>
        <w:t>是以自古醫界著述諸家</w:t>
      </w:r>
      <w:r w:rsidR="006C4C45">
        <w:t>，</w:t>
      </w:r>
      <w:r>
        <w:rPr>
          <w:rFonts w:hint="eastAsia"/>
        </w:rPr>
        <w:t>若晉之葛稚川、南北朝之陶華陽、唐之孫思邈</w:t>
      </w:r>
      <w:r w:rsidR="006C4C45">
        <w:t>，</w:t>
      </w:r>
      <w:r>
        <w:rPr>
          <w:rFonts w:hint="eastAsia"/>
        </w:rPr>
        <w:t>諸人所著之書皆可寶貴</w:t>
      </w:r>
      <w:r w:rsidR="006C4C45">
        <w:t>，</w:t>
      </w:r>
      <w:r>
        <w:rPr>
          <w:rFonts w:hint="eastAsia"/>
        </w:rPr>
        <w:t>實皆為哲學家也。至明之李瀕湖著《本草綱目》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奇經八脈獨取張紫陽之說</w:t>
      </w:r>
      <w:r w:rsidR="006C4C45">
        <w:t>，</w:t>
      </w:r>
      <w:r>
        <w:rPr>
          <w:rFonts w:hint="eastAsia"/>
        </w:rPr>
        <w:t>紫陽亦哲學家也。如以上所引徵者仍不足憑</w:t>
      </w:r>
      <w:r w:rsidR="006C4C45">
        <w:t>，</w:t>
      </w:r>
      <w:r>
        <w:rPr>
          <w:rFonts w:hint="eastAsia"/>
        </w:rPr>
        <w:t>更可進徵諸《內經》。</w:t>
      </w:r>
    </w:p>
    <w:p w:rsidR="005A42E7" w:rsidRDefault="00D14C7D" w:rsidP="00D14C7D">
      <w:pPr>
        <w:pStyle w:val="2f3"/>
        <w:ind w:firstLine="712"/>
      </w:pPr>
      <w:r>
        <w:rPr>
          <w:rFonts w:hint="eastAsia"/>
        </w:rPr>
        <w:t>《內經》為黃帝講明醫學之書</w:t>
      </w:r>
      <w:r w:rsidR="006C4C45">
        <w:t>，</w:t>
      </w:r>
      <w:r>
        <w:rPr>
          <w:rFonts w:hint="eastAsia"/>
        </w:rPr>
        <w:t>而其首篇︿上古天真論﹀曰</w:t>
      </w:r>
      <w:r>
        <w:t>「</w:t>
      </w:r>
      <w:r>
        <w:rPr>
          <w:rFonts w:hint="eastAsia"/>
        </w:rPr>
        <w:t>上古有真人者</w:t>
      </w:r>
      <w:r w:rsidR="006C4C45">
        <w:t>，</w:t>
      </w:r>
      <w:r>
        <w:rPr>
          <w:rFonts w:hint="eastAsia"/>
        </w:rPr>
        <w:t>提挈天地</w:t>
      </w:r>
      <w:r w:rsidR="006C4C45">
        <w:t>，</w:t>
      </w:r>
      <w:r>
        <w:rPr>
          <w:rFonts w:hint="eastAsia"/>
        </w:rPr>
        <w:t>把握陰陽</w:t>
      </w:r>
      <w:r w:rsidR="006C4C45">
        <w:t>，</w:t>
      </w:r>
      <w:r>
        <w:rPr>
          <w:rFonts w:hint="eastAsia"/>
        </w:rPr>
        <w:t>呼吸精氣</w:t>
      </w:r>
      <w:r w:rsidR="006C4C45">
        <w:t>，</w:t>
      </w:r>
      <w:r>
        <w:rPr>
          <w:rFonts w:hint="eastAsia"/>
        </w:rPr>
        <w:t>獨立守神</w:t>
      </w:r>
      <w:r w:rsidR="006C4C45">
        <w:t>，</w:t>
      </w:r>
      <w:r>
        <w:rPr>
          <w:rFonts w:hint="eastAsia"/>
        </w:rPr>
        <w:t>肌肉若一</w:t>
      </w:r>
      <w:r w:rsidR="006C4C45">
        <w:t>，</w:t>
      </w:r>
      <w:r>
        <w:rPr>
          <w:rFonts w:hint="eastAsia"/>
        </w:rPr>
        <w:t>故能壽敝天地」</w:t>
      </w:r>
      <w:r w:rsidR="006C4C45">
        <w:rPr>
          <w:rFonts w:hint="eastAsia"/>
        </w:rPr>
        <w:t>，</w:t>
      </w:r>
      <w:r>
        <w:rPr>
          <w:rFonts w:hint="eastAsia"/>
        </w:rPr>
        <w:t>此言真人秉天地之菁英</w:t>
      </w:r>
      <w:r w:rsidR="006C4C45">
        <w:t>，</w:t>
      </w:r>
      <w:r>
        <w:rPr>
          <w:rFonts w:hint="eastAsia"/>
        </w:rPr>
        <w:t>而能保護不失</w:t>
      </w:r>
      <w:r w:rsidR="006C4C45">
        <w:t>，</w:t>
      </w:r>
      <w:r>
        <w:rPr>
          <w:rFonts w:hint="eastAsia"/>
        </w:rPr>
        <w:t>有若提挈把握</w:t>
      </w:r>
      <w:r w:rsidR="006C4C45">
        <w:t>，</w:t>
      </w:r>
      <w:r>
        <w:rPr>
          <w:rFonts w:hint="eastAsia"/>
        </w:rPr>
        <w:t>且能呼吸精氣</w:t>
      </w:r>
      <w:r w:rsidR="006C4C45">
        <w:t>，</w:t>
      </w:r>
      <w:r>
        <w:rPr>
          <w:rFonts w:hint="eastAsia"/>
        </w:rPr>
        <w:t>以補助之</w:t>
      </w:r>
      <w:r w:rsidR="006C4C45">
        <w:t>，</w:t>
      </w:r>
      <w:r>
        <w:rPr>
          <w:rFonts w:hint="eastAsia"/>
        </w:rPr>
        <w:t>獨立守神</w:t>
      </w:r>
      <w:r w:rsidR="006C4C45">
        <w:t>，</w:t>
      </w:r>
      <w:r>
        <w:rPr>
          <w:rFonts w:hint="eastAsia"/>
        </w:rPr>
        <w:t>以凝固之</w:t>
      </w:r>
      <w:r w:rsidR="006C4C45">
        <w:t>，</w:t>
      </w:r>
      <w:r>
        <w:rPr>
          <w:rFonts w:hint="eastAsia"/>
        </w:rPr>
        <w:t>故能變化氣質</w:t>
      </w:r>
      <w:r w:rsidR="006C4C45">
        <w:t>，</w:t>
      </w:r>
      <w:r>
        <w:rPr>
          <w:rFonts w:hint="eastAsia"/>
        </w:rPr>
        <w:t>使肌肉若一</w:t>
      </w:r>
      <w:r w:rsidR="006C4C45">
        <w:t>，</w:t>
      </w:r>
      <w:r>
        <w:rPr>
          <w:rFonts w:hint="eastAsia"/>
        </w:rPr>
        <w:t>壽數無窮。此上古真人</w:t>
      </w:r>
      <w:r w:rsidR="006C4C45">
        <w:t>，</w:t>
      </w:r>
      <w:r>
        <w:rPr>
          <w:rFonts w:hint="eastAsia"/>
        </w:rPr>
        <w:t>誠為一大哲學家</w:t>
      </w:r>
      <w:r w:rsidR="006C4C45">
        <w:t>，</w:t>
      </w:r>
      <w:r>
        <w:rPr>
          <w:rFonts w:hint="eastAsia"/>
        </w:rPr>
        <w:t>不啻黃帝自現身說法也。夫《內經》既為黃帝講明醫學之書</w:t>
      </w:r>
      <w:r w:rsidR="006C4C45">
        <w:t>，</w:t>
      </w:r>
      <w:r>
        <w:rPr>
          <w:rFonts w:hint="eastAsia"/>
        </w:rPr>
        <w:t>而必以哲學開其端者</w:t>
      </w:r>
      <w:r w:rsidR="006C4C45">
        <w:t>，</w:t>
      </w:r>
      <w:r>
        <w:rPr>
          <w:rFonts w:hint="eastAsia"/>
        </w:rPr>
        <w:t>誠以哲學者保身之學也。人必先能自保其身</w:t>
      </w:r>
      <w:r w:rsidR="006C4C45">
        <w:t>，</w:t>
      </w:r>
      <w:r>
        <w:rPr>
          <w:rFonts w:hint="eastAsia"/>
        </w:rPr>
        <w:t>而後能代人保其身。保己之身用哲學</w:t>
      </w:r>
      <w:r w:rsidR="006C4C45">
        <w:t>，</w:t>
      </w:r>
      <w:r>
        <w:rPr>
          <w:rFonts w:hint="eastAsia"/>
        </w:rPr>
        <w:t>所以哲理</w:t>
      </w:r>
      <w:r w:rsidR="006C4C45">
        <w:t>，</w:t>
      </w:r>
      <w:r>
        <w:rPr>
          <w:rFonts w:hint="eastAsia"/>
        </w:rPr>
        <w:t>即己身之氣化也</w:t>
      </w:r>
      <w:r>
        <w:t>；</w:t>
      </w:r>
      <w:r>
        <w:rPr>
          <w:rFonts w:hint="eastAsia"/>
        </w:rPr>
        <w:t>保人之身用醫學</w:t>
      </w:r>
      <w:r w:rsidR="006C4C45">
        <w:t>，</w:t>
      </w:r>
      <w:r>
        <w:rPr>
          <w:rFonts w:hint="eastAsia"/>
        </w:rPr>
        <w:t>亦因先</w:t>
      </w:r>
      <w:r>
        <w:rPr>
          <w:rFonts w:hint="eastAsia"/>
        </w:rPr>
        <w:lastRenderedPageBreak/>
        <w:t>洞悉己身之氣化</w:t>
      </w:r>
      <w:r w:rsidR="006C4C45">
        <w:t>，</w:t>
      </w:r>
      <w:r>
        <w:rPr>
          <w:rFonts w:hint="eastAsia"/>
        </w:rPr>
        <w:t>自能代人人燮理其身中之氣化也。由斯知哲學實為醫學之本源</w:t>
      </w:r>
      <w:r w:rsidR="006C4C45">
        <w:t>，</w:t>
      </w:r>
      <w:r>
        <w:rPr>
          <w:rFonts w:hint="eastAsia"/>
        </w:rPr>
        <w:t>醫學即為哲學之究竟</w:t>
      </w:r>
      <w:r w:rsidR="006C4C45">
        <w:t>，</w:t>
      </w:r>
      <w:r>
        <w:rPr>
          <w:rFonts w:hint="eastAsia"/>
        </w:rPr>
        <w:t>此所以《內經》為講明醫學之書</w:t>
      </w:r>
      <w:r w:rsidR="006C4C45">
        <w:t>，</w:t>
      </w:r>
      <w:r>
        <w:rPr>
          <w:rFonts w:hint="eastAsia"/>
        </w:rPr>
        <w:t>而開端必先言哲學也。哲學又何至累醫學哉</w:t>
      </w:r>
      <w:r>
        <w:t>？</w:t>
      </w:r>
      <w:r>
        <w:rPr>
          <w:rFonts w:hint="eastAsia"/>
        </w:rPr>
        <w:t>然此非徒托空言也</w:t>
      </w:r>
      <w:r w:rsidR="006C4C45">
        <w:t>，</w:t>
      </w:r>
      <w:r>
        <w:rPr>
          <w:rFonts w:hint="eastAsia"/>
        </w:rPr>
        <w:t>更可進而徵諸事實</w:t>
      </w:r>
      <w:r w:rsidR="006C4C45">
        <w:t>，</w:t>
      </w:r>
      <w:r>
        <w:rPr>
          <w:rFonts w:hint="eastAsia"/>
        </w:rPr>
        <w:t>且可徵諸一己之事實。</w:t>
      </w:r>
    </w:p>
    <w:p w:rsidR="00E7271B" w:rsidRDefault="00D14C7D" w:rsidP="00D14C7D">
      <w:pPr>
        <w:pStyle w:val="2f3"/>
        <w:ind w:firstLine="712"/>
      </w:pPr>
      <w:r w:rsidRPr="00D14C7D">
        <w:rPr>
          <w:rFonts w:hint="eastAsia"/>
        </w:rPr>
        <w:t>愚資稟素強壯</w:t>
      </w:r>
      <w:r w:rsidR="006C4C45">
        <w:t>，</w:t>
      </w:r>
      <w:r w:rsidRPr="00D14C7D">
        <w:rPr>
          <w:rFonts w:hint="eastAsia"/>
        </w:rPr>
        <w:t>心火頗旺</w:t>
      </w:r>
      <w:r w:rsidR="006C4C45">
        <w:t>，</w:t>
      </w:r>
      <w:r w:rsidRPr="00D14C7D">
        <w:rPr>
          <w:rFonts w:hint="eastAsia"/>
        </w:rPr>
        <w:t>而相火似有不足。是以飲食不畏寒涼</w:t>
      </w:r>
      <w:r w:rsidR="006C4C45">
        <w:t>，</w:t>
      </w:r>
      <w:r w:rsidRPr="00D14C7D">
        <w:rPr>
          <w:rFonts w:hint="eastAsia"/>
        </w:rPr>
        <w:t>恒畏坐涼處。年少時不以為意也</w:t>
      </w:r>
      <w:r w:rsidR="006C4C45">
        <w:t>，</w:t>
      </w:r>
      <w:r w:rsidRPr="00D14C7D">
        <w:rPr>
          <w:rFonts w:hint="eastAsia"/>
        </w:rPr>
        <w:t>迨年過四旬</w:t>
      </w:r>
      <w:r w:rsidR="006C4C45">
        <w:t>，</w:t>
      </w:r>
      <w:r w:rsidRPr="00D14C7D">
        <w:rPr>
          <w:rFonts w:hint="eastAsia"/>
        </w:rPr>
        <w:t>相火之不足益甚</w:t>
      </w:r>
      <w:r w:rsidR="006C4C45">
        <w:t>，</w:t>
      </w:r>
      <w:r w:rsidRPr="00D14C7D">
        <w:rPr>
          <w:rFonts w:hint="eastAsia"/>
        </w:rPr>
        <w:t>偶坐涼處即泄瀉。因此</w:t>
      </w:r>
      <w:r w:rsidR="006C4C45">
        <w:t>，</w:t>
      </w:r>
      <w:r w:rsidRPr="00D14C7D">
        <w:rPr>
          <w:rFonts w:hint="eastAsia"/>
        </w:rPr>
        <w:t>身體漸覺衰弱</w:t>
      </w:r>
      <w:r w:rsidR="006C4C45">
        <w:rPr>
          <w:rFonts w:hint="eastAsia"/>
        </w:rPr>
        <w:t>，</w:t>
      </w:r>
      <w:r w:rsidRPr="00D14C7D">
        <w:rPr>
          <w:rFonts w:hint="eastAsia"/>
        </w:rPr>
        <w:t>然素以振興醫學為心</w:t>
      </w:r>
      <w:r w:rsidR="006C4C45">
        <w:t>，</w:t>
      </w:r>
      <w:r w:rsidRPr="00D14C7D">
        <w:rPr>
          <w:rFonts w:hint="eastAsia"/>
        </w:rPr>
        <w:t>而著述未就</w:t>
      </w:r>
      <w:r w:rsidR="006C4C45">
        <w:t>，</w:t>
      </w:r>
      <w:r w:rsidRPr="00D14C7D">
        <w:rPr>
          <w:rFonts w:hint="eastAsia"/>
        </w:rPr>
        <w:t>恐虛度此一生</w:t>
      </w:r>
      <w:r w:rsidR="006C4C45">
        <w:t>，</w:t>
      </w:r>
      <w:r w:rsidRPr="00D14C7D">
        <w:rPr>
          <w:rFonts w:hint="eastAsia"/>
        </w:rPr>
        <w:t>遂</w:t>
      </w:r>
      <w:r w:rsidR="00D24630">
        <w:rPr>
          <w:rFonts w:hint="eastAsia"/>
        </w:rPr>
        <w:t>於</w:t>
      </w:r>
      <w:r w:rsidRPr="00D14C7D">
        <w:rPr>
          <w:rFonts w:hint="eastAsia"/>
        </w:rPr>
        <w:t>每飯之前服生硫黃少許以補相火</w:t>
      </w:r>
      <w:r w:rsidR="006C4C45">
        <w:t>，</w:t>
      </w:r>
      <w:r w:rsidRPr="00D14C7D">
        <w:rPr>
          <w:rFonts w:hint="eastAsia"/>
        </w:rPr>
        <w:t>頗有效驗。然旬餘不服</w:t>
      </w:r>
      <w:r w:rsidR="006C4C45">
        <w:t>，</w:t>
      </w:r>
      <w:r w:rsidRPr="00D14C7D">
        <w:rPr>
          <w:rFonts w:hint="eastAsia"/>
        </w:rPr>
        <w:t>則畏涼如故。後見道家書</w:t>
      </w:r>
      <w:r w:rsidR="006C4C45">
        <w:t>，</w:t>
      </w:r>
      <w:r w:rsidRPr="00D14C7D">
        <w:rPr>
          <w:rFonts w:hint="eastAsia"/>
        </w:rPr>
        <w:t>有默運心火下行</w:t>
      </w:r>
      <w:r w:rsidR="006C4C45">
        <w:t>，</w:t>
      </w:r>
      <w:r w:rsidRPr="00D14C7D">
        <w:rPr>
          <w:rFonts w:hint="eastAsia"/>
        </w:rPr>
        <w:t>可溫補下焦之語</w:t>
      </w:r>
      <w:r w:rsidR="006C4C45">
        <w:rPr>
          <w:rFonts w:hint="eastAsia"/>
        </w:rPr>
        <w:t>，</w:t>
      </w:r>
      <w:r w:rsidRPr="00D14C7D">
        <w:rPr>
          <w:rFonts w:hint="eastAsia"/>
        </w:rPr>
        <w:t>效而行之</w:t>
      </w:r>
      <w:r w:rsidR="006C4C45">
        <w:t>，</w:t>
      </w:r>
      <w:r w:rsidRPr="00D14C7D">
        <w:rPr>
          <w:rFonts w:hint="eastAsia"/>
        </w:rPr>
        <w:t>氣機初似不順。乃</w:t>
      </w:r>
      <w:r w:rsidR="00D24630">
        <w:rPr>
          <w:rFonts w:hint="eastAsia"/>
        </w:rPr>
        <w:t>於</w:t>
      </w:r>
      <w:r w:rsidRPr="00D14C7D">
        <w:rPr>
          <w:rFonts w:hint="eastAsia"/>
        </w:rPr>
        <w:t>呼吸之際</w:t>
      </w:r>
      <w:r w:rsidR="006C4C45">
        <w:t>，</w:t>
      </w:r>
      <w:r w:rsidRPr="00D14C7D">
        <w:rPr>
          <w:rFonts w:hint="eastAsia"/>
        </w:rPr>
        <w:t>精心體驗</w:t>
      </w:r>
      <w:r w:rsidR="006C4C45">
        <w:t>，</w:t>
      </w:r>
      <w:r w:rsidRPr="00D14C7D">
        <w:rPr>
          <w:rFonts w:hint="eastAsia"/>
        </w:rPr>
        <w:t>知每當呼氣外出之時</w:t>
      </w:r>
      <w:r w:rsidR="006C4C45">
        <w:t>，</w:t>
      </w:r>
      <w:r w:rsidRPr="00D14C7D">
        <w:rPr>
          <w:rFonts w:hint="eastAsia"/>
        </w:rPr>
        <w:t>則腎必上升</w:t>
      </w:r>
      <w:r w:rsidR="006C4C45">
        <w:t>，</w:t>
      </w:r>
      <w:r w:rsidRPr="00D14C7D">
        <w:rPr>
          <w:rFonts w:hint="eastAsia"/>
        </w:rPr>
        <w:t>心必下降。</w:t>
      </w:r>
      <w:r w:rsidR="00D24630">
        <w:rPr>
          <w:rFonts w:hint="eastAsia"/>
        </w:rPr>
        <w:t>於</w:t>
      </w:r>
      <w:r w:rsidRPr="00D14C7D">
        <w:rPr>
          <w:rFonts w:hint="eastAsia"/>
        </w:rPr>
        <w:t>斯隨其下降之機</w:t>
      </w:r>
      <w:r w:rsidR="006C4C45">
        <w:t>，</w:t>
      </w:r>
      <w:r w:rsidRPr="00D14C7D">
        <w:rPr>
          <w:rFonts w:hint="eastAsia"/>
        </w:rPr>
        <w:t>而稍為注意</w:t>
      </w:r>
      <w:r w:rsidR="006C4C45">
        <w:t>，</w:t>
      </w:r>
      <w:r w:rsidRPr="00D14C7D">
        <w:rPr>
          <w:rFonts w:hint="eastAsia"/>
        </w:rPr>
        <w:t>俾其心腎互相交感</w:t>
      </w:r>
      <w:r w:rsidR="006C4C45">
        <w:t>，</w:t>
      </w:r>
      <w:r w:rsidRPr="00D14C7D">
        <w:rPr>
          <w:rFonts w:hint="eastAsia"/>
        </w:rPr>
        <w:t>行</w:t>
      </w:r>
      <w:r>
        <w:rPr>
          <w:rFonts w:hint="eastAsia"/>
        </w:rPr>
        <w:t>之數日</w:t>
      </w:r>
      <w:r w:rsidR="006C4C45">
        <w:t>，</w:t>
      </w:r>
      <w:r>
        <w:rPr>
          <w:rFonts w:hint="eastAsia"/>
        </w:rPr>
        <w:t>即覺丹田生暖</w:t>
      </w:r>
      <w:r w:rsidR="006C4C45">
        <w:t>，</w:t>
      </w:r>
      <w:r>
        <w:rPr>
          <w:rFonts w:hint="eastAsia"/>
        </w:rPr>
        <w:t>無庸再服硫黃矣。後讀《內經》</w:t>
      </w:r>
      <w:r w:rsidR="00E7271B">
        <w:rPr>
          <w:rFonts w:hint="eastAsia"/>
        </w:rPr>
        <w:t>︿</w:t>
      </w:r>
      <w:r>
        <w:rPr>
          <w:rFonts w:hint="eastAsia"/>
        </w:rPr>
        <w:t>四氣調神篇</w:t>
      </w:r>
      <w:r w:rsidR="00E7271B">
        <w:rPr>
          <w:rFonts w:hint="eastAsia"/>
        </w:rPr>
        <w:t>﹀</w:t>
      </w:r>
      <w:r w:rsidR="006C4C45">
        <w:t>，</w:t>
      </w:r>
      <w:r>
        <w:rPr>
          <w:rFonts w:hint="eastAsia"/>
        </w:rPr>
        <w:t>至</w:t>
      </w:r>
      <w:r w:rsidR="00E7271B">
        <w:t>「</w:t>
      </w:r>
      <w:r>
        <w:rPr>
          <w:rFonts w:hint="eastAsia"/>
        </w:rPr>
        <w:t>使志若伏若匿</w:t>
      </w:r>
      <w:r w:rsidR="006C4C45">
        <w:t>，</w:t>
      </w:r>
      <w:r>
        <w:rPr>
          <w:rFonts w:hint="eastAsia"/>
        </w:rPr>
        <w:t>若有私意</w:t>
      </w:r>
      <w:r w:rsidR="006C4C45">
        <w:t>，</w:t>
      </w:r>
      <w:r>
        <w:rPr>
          <w:rFonts w:hint="eastAsia"/>
        </w:rPr>
        <w:t>若己有得</w:t>
      </w:r>
      <w:r w:rsidR="00E7271B">
        <w:t>」</w:t>
      </w:r>
      <w:r>
        <w:rPr>
          <w:rFonts w:hint="eastAsia"/>
        </w:rPr>
        <w:t>數語</w:t>
      </w:r>
      <w:r w:rsidR="006C4C45">
        <w:t>，</w:t>
      </w:r>
      <w:r>
        <w:rPr>
          <w:rFonts w:hint="eastAsia"/>
        </w:rPr>
        <w:t>益恍然悟會。乃知所謂</w:t>
      </w:r>
      <w:r w:rsidR="00E7271B">
        <w:rPr>
          <w:rFonts w:hint="eastAsia"/>
        </w:rPr>
        <w:t>「</w:t>
      </w:r>
      <w:r>
        <w:rPr>
          <w:rFonts w:hint="eastAsia"/>
        </w:rPr>
        <w:t>若伏若匿</w:t>
      </w:r>
      <w:r w:rsidR="00E7271B">
        <w:rPr>
          <w:rFonts w:hint="eastAsia"/>
        </w:rPr>
        <w:t>」</w:t>
      </w:r>
      <w:r>
        <w:rPr>
          <w:rFonts w:hint="eastAsia"/>
        </w:rPr>
        <w:t>者</w:t>
      </w:r>
      <w:r w:rsidR="006C4C45">
        <w:t>，</w:t>
      </w:r>
      <w:r>
        <w:rPr>
          <w:rFonts w:hint="eastAsia"/>
        </w:rPr>
        <w:t>即引心火下行也</w:t>
      </w:r>
      <w:r w:rsidR="00E7271B">
        <w:t>；</w:t>
      </w:r>
      <w:r>
        <w:rPr>
          <w:rFonts w:hint="eastAsia"/>
        </w:rPr>
        <w:t>所謂</w:t>
      </w:r>
      <w:r w:rsidR="00E7271B">
        <w:rPr>
          <w:rFonts w:hint="eastAsia"/>
        </w:rPr>
        <w:t>「</w:t>
      </w:r>
      <w:r>
        <w:rPr>
          <w:rFonts w:hint="eastAsia"/>
        </w:rPr>
        <w:t>若有私意者</w:t>
      </w:r>
      <w:r w:rsidR="00E7271B">
        <w:rPr>
          <w:rFonts w:hint="eastAsia"/>
        </w:rPr>
        <w:t>」</w:t>
      </w:r>
      <w:r w:rsidR="006C4C45">
        <w:t>，</w:t>
      </w:r>
      <w:r>
        <w:rPr>
          <w:rFonts w:hint="eastAsia"/>
        </w:rPr>
        <w:t>是既引心火下行</w:t>
      </w:r>
      <w:r w:rsidR="006C4C45">
        <w:t>，</w:t>
      </w:r>
      <w:r w:rsidR="00E7271B">
        <w:rPr>
          <w:rFonts w:hint="eastAsia"/>
        </w:rPr>
        <w:t>復</w:t>
      </w:r>
      <w:r>
        <w:rPr>
          <w:rFonts w:hint="eastAsia"/>
        </w:rPr>
        <w:t>俾心腎之氣互相交感</w:t>
      </w:r>
      <w:r w:rsidR="006C4C45">
        <w:t>，</w:t>
      </w:r>
      <w:r>
        <w:rPr>
          <w:rFonts w:hint="eastAsia"/>
        </w:rPr>
        <w:t>而有欣欣之意也。道家會合嬰兒姹女之法</w:t>
      </w:r>
      <w:r w:rsidR="006C4C45">
        <w:t>，</w:t>
      </w:r>
      <w:r>
        <w:rPr>
          <w:rFonts w:hint="eastAsia"/>
        </w:rPr>
        <w:t>即從此語悟出</w:t>
      </w:r>
      <w:r w:rsidR="006C4C45">
        <w:t>，</w:t>
      </w:r>
      <w:r>
        <w:rPr>
          <w:rFonts w:hint="eastAsia"/>
        </w:rPr>
        <w:t>所謂若已有得者</w:t>
      </w:r>
      <w:r w:rsidR="006C4C45">
        <w:t>，</w:t>
      </w:r>
      <w:r>
        <w:rPr>
          <w:rFonts w:hint="eastAsia"/>
        </w:rPr>
        <w:t>丹田真陽積久</w:t>
      </w:r>
      <w:r w:rsidR="006C4C45">
        <w:t>，</w:t>
      </w:r>
      <w:r>
        <w:rPr>
          <w:rFonts w:hint="eastAsia"/>
        </w:rPr>
        <w:t>元氣壯旺活潑</w:t>
      </w:r>
      <w:r w:rsidR="006C4C45">
        <w:t>，</w:t>
      </w:r>
      <w:r>
        <w:rPr>
          <w:rFonts w:hint="eastAsia"/>
        </w:rPr>
        <w:t>守臍不去</w:t>
      </w:r>
      <w:r w:rsidR="006C4C45">
        <w:t>，</w:t>
      </w:r>
      <w:r>
        <w:rPr>
          <w:rFonts w:hint="eastAsia"/>
        </w:rPr>
        <w:t>此實為己之所得</w:t>
      </w:r>
      <w:r w:rsidR="006C4C45">
        <w:t>，</w:t>
      </w:r>
      <w:r>
        <w:rPr>
          <w:rFonts w:hint="eastAsia"/>
        </w:rPr>
        <w:t>而永久不散失者也。因悟得《內經》此節真旨</w:t>
      </w:r>
      <w:r w:rsidR="006C4C45">
        <w:t>，</w:t>
      </w:r>
      <w:r>
        <w:rPr>
          <w:rFonts w:hint="eastAsia"/>
        </w:rPr>
        <w:t>遂專心遵行</w:t>
      </w:r>
      <w:r w:rsidR="006C4C45">
        <w:t>，</w:t>
      </w:r>
      <w:r>
        <w:rPr>
          <w:rFonts w:hint="eastAsia"/>
        </w:rPr>
        <w:t>今年已七十有三矣</w:t>
      </w:r>
      <w:r w:rsidR="006C4C45">
        <w:t>，</w:t>
      </w:r>
      <w:r>
        <w:rPr>
          <w:rFonts w:hint="eastAsia"/>
        </w:rPr>
        <w:t>膂力精神毫不衰老</w:t>
      </w:r>
      <w:r w:rsidR="006C4C45">
        <w:t>，</w:t>
      </w:r>
      <w:r>
        <w:rPr>
          <w:rFonts w:hint="eastAsia"/>
        </w:rPr>
        <w:t>即嚴冬之時食涼物、坐涼處</w:t>
      </w:r>
      <w:r w:rsidR="006C4C45">
        <w:t>，</w:t>
      </w:r>
      <w:r>
        <w:rPr>
          <w:rFonts w:hint="eastAsia"/>
        </w:rPr>
        <w:t>亦毫無顧忌</w:t>
      </w:r>
      <w:r w:rsidR="006C4C45">
        <w:t>，</w:t>
      </w:r>
      <w:r>
        <w:rPr>
          <w:rFonts w:hint="eastAsia"/>
        </w:rPr>
        <w:t>是哲學誠可濟醫藥之窮也。哲學又何至累醫學哉。</w:t>
      </w:r>
    </w:p>
    <w:p w:rsidR="00D14C7D" w:rsidRDefault="00D14C7D" w:rsidP="00D14C7D">
      <w:pPr>
        <w:pStyle w:val="2f3"/>
        <w:ind w:firstLine="712"/>
      </w:pPr>
      <w:r>
        <w:rPr>
          <w:rFonts w:hint="eastAsia"/>
        </w:rPr>
        <w:lastRenderedPageBreak/>
        <w:t>不但此也</w:t>
      </w:r>
      <w:r w:rsidR="006C4C45">
        <w:t>，</w:t>
      </w:r>
      <w:r>
        <w:rPr>
          <w:rFonts w:hint="eastAsia"/>
        </w:rPr>
        <w:t>醫者誠能深</w:t>
      </w:r>
      <w:r w:rsidR="00D24630">
        <w:rPr>
          <w:rFonts w:hint="eastAsia"/>
        </w:rPr>
        <w:t>於</w:t>
      </w:r>
      <w:r>
        <w:rPr>
          <w:rFonts w:hint="eastAsia"/>
        </w:rPr>
        <w:t>哲學</w:t>
      </w:r>
      <w:r w:rsidR="006C4C45">
        <w:t>，</w:t>
      </w:r>
      <w:r>
        <w:rPr>
          <w:rFonts w:hint="eastAsia"/>
        </w:rPr>
        <w:t>其診病之際</w:t>
      </w:r>
      <w:r w:rsidR="006C4C45">
        <w:t>，</w:t>
      </w:r>
      <w:r>
        <w:rPr>
          <w:rFonts w:hint="eastAsia"/>
        </w:rPr>
        <w:t>直如飲上池之水</w:t>
      </w:r>
      <w:r w:rsidR="006C4C45">
        <w:t>，</w:t>
      </w:r>
      <w:r>
        <w:rPr>
          <w:rFonts w:hint="eastAsia"/>
        </w:rPr>
        <w:t>能洞鑒病源</w:t>
      </w:r>
      <w:r w:rsidR="006C4C45">
        <w:t>，</w:t>
      </w:r>
      <w:r>
        <w:rPr>
          <w:rFonts w:hint="eastAsia"/>
        </w:rPr>
        <w:t>毫無差謬</w:t>
      </w:r>
      <w:r w:rsidR="006C4C45">
        <w:t>，</w:t>
      </w:r>
      <w:r>
        <w:rPr>
          <w:rFonts w:hint="eastAsia"/>
        </w:rPr>
        <w:t>是以拙著《衷中參西錄》中</w:t>
      </w:r>
      <w:r w:rsidR="006C4C45">
        <w:t>，</w:t>
      </w:r>
      <w:r>
        <w:rPr>
          <w:rFonts w:hint="eastAsia"/>
        </w:rPr>
        <w:t>曾載有詳論靜坐之法</w:t>
      </w:r>
      <w:r w:rsidR="00F13728">
        <w:t>（</w:t>
      </w:r>
      <w:r>
        <w:rPr>
          <w:rFonts w:hint="eastAsia"/>
        </w:rPr>
        <w:t>在前</w:t>
      </w:r>
      <w:r w:rsidR="00F13728">
        <w:t>）</w:t>
      </w:r>
      <w:r w:rsidR="006C4C45">
        <w:t>，</w:t>
      </w:r>
      <w:r>
        <w:rPr>
          <w:rFonts w:hint="eastAsia"/>
        </w:rPr>
        <w:t>欲醫者由靜坐之功以悟哲學也。若有以愚言為不可確信者</w:t>
      </w:r>
      <w:r w:rsidR="006C4C45">
        <w:t>，</w:t>
      </w:r>
      <w:r>
        <w:rPr>
          <w:rFonts w:hint="eastAsia"/>
        </w:rPr>
        <w:t>愚更引一事以為比例。</w:t>
      </w:r>
    </w:p>
    <w:p w:rsidR="00654AAF" w:rsidRDefault="00D14C7D" w:rsidP="00D14C7D">
      <w:pPr>
        <w:pStyle w:val="2f3"/>
        <w:ind w:firstLine="712"/>
      </w:pPr>
      <w:r>
        <w:rPr>
          <w:rFonts w:hint="eastAsia"/>
        </w:rPr>
        <w:t>催眠術之術為中西所共認</w:t>
      </w:r>
      <w:r w:rsidR="006C4C45">
        <w:t>，</w:t>
      </w:r>
      <w:r>
        <w:rPr>
          <w:rFonts w:hint="eastAsia"/>
        </w:rPr>
        <w:t>而浸將加入科學者也。其行術時</w:t>
      </w:r>
      <w:r w:rsidR="006C4C45">
        <w:t>，</w:t>
      </w:r>
      <w:r>
        <w:rPr>
          <w:rFonts w:hint="eastAsia"/>
        </w:rPr>
        <w:t>必將其人之後天知識閉住</w:t>
      </w:r>
      <w:r w:rsidR="006C4C45">
        <w:t>，</w:t>
      </w:r>
      <w:r>
        <w:rPr>
          <w:rFonts w:hint="eastAsia"/>
        </w:rPr>
        <w:t>但用其先天之靈明</w:t>
      </w:r>
      <w:r w:rsidR="006C4C45">
        <w:t>，</w:t>
      </w:r>
      <w:r>
        <w:rPr>
          <w:rFonts w:hint="eastAsia"/>
        </w:rPr>
        <w:t>而後詢之</w:t>
      </w:r>
      <w:r w:rsidR="006C4C45">
        <w:t>，</w:t>
      </w:r>
      <w:r>
        <w:rPr>
          <w:rFonts w:hint="eastAsia"/>
        </w:rPr>
        <w:t>能知所未知</w:t>
      </w:r>
      <w:r w:rsidR="006C4C45">
        <w:t>，</w:t>
      </w:r>
      <w:r>
        <w:rPr>
          <w:rFonts w:hint="eastAsia"/>
        </w:rPr>
        <w:t>見所未見。至深</w:t>
      </w:r>
      <w:r w:rsidR="00D24630">
        <w:rPr>
          <w:rFonts w:hint="eastAsia"/>
        </w:rPr>
        <w:t>於</w:t>
      </w:r>
      <w:r>
        <w:rPr>
          <w:rFonts w:hint="eastAsia"/>
        </w:rPr>
        <w:t>哲學者</w:t>
      </w:r>
      <w:r w:rsidR="006C4C45">
        <w:t>，</w:t>
      </w:r>
      <w:r>
        <w:rPr>
          <w:rFonts w:hint="eastAsia"/>
        </w:rPr>
        <w:t>後天之思慮淨盡</w:t>
      </w:r>
      <w:r w:rsidR="006C4C45">
        <w:t>，</w:t>
      </w:r>
      <w:r>
        <w:rPr>
          <w:rFonts w:hint="eastAsia"/>
        </w:rPr>
        <w:t>先天之靈明日開</w:t>
      </w:r>
      <w:r w:rsidR="006C4C45">
        <w:t>，</w:t>
      </w:r>
      <w:r>
        <w:rPr>
          <w:rFonts w:hint="eastAsia"/>
        </w:rPr>
        <w:t>所以凡事亦皆能未見而知。用他人先天之靈明者謂之術</w:t>
      </w:r>
      <w:r w:rsidR="006C4C45">
        <w:t>，</w:t>
      </w:r>
      <w:r>
        <w:rPr>
          <w:rFonts w:hint="eastAsia"/>
        </w:rPr>
        <w:t>用一己先天之靈明者謂之道</w:t>
      </w:r>
      <w:r w:rsidR="006C4C45">
        <w:t>，</w:t>
      </w:r>
      <w:r>
        <w:rPr>
          <w:rFonts w:hint="eastAsia"/>
        </w:rPr>
        <w:t>用道不遠勝</w:t>
      </w:r>
      <w:r w:rsidR="00D24630">
        <w:rPr>
          <w:rFonts w:hint="eastAsia"/>
        </w:rPr>
        <w:t>於</w:t>
      </w:r>
      <w:r>
        <w:rPr>
          <w:rFonts w:hint="eastAsia"/>
        </w:rPr>
        <w:t>用術乎</w:t>
      </w:r>
      <w:r w:rsidR="006C4C45">
        <w:t>，</w:t>
      </w:r>
      <w:r>
        <w:rPr>
          <w:rFonts w:hint="eastAsia"/>
        </w:rPr>
        <w:t>善哉。山西中醫改進研究會長閻百川先生之言曰</w:t>
      </w:r>
      <w:r w:rsidR="00E7271B">
        <w:t>「</w:t>
      </w:r>
      <w:r>
        <w:rPr>
          <w:rFonts w:hint="eastAsia"/>
        </w:rPr>
        <w:t>中醫原出道家</w:t>
      </w:r>
      <w:r w:rsidR="006C4C45">
        <w:t>，</w:t>
      </w:r>
      <w:r>
        <w:rPr>
          <w:rFonts w:hint="eastAsia"/>
        </w:rPr>
        <w:t>初皆注重</w:t>
      </w:r>
      <w:r w:rsidR="00D24630">
        <w:rPr>
          <w:rFonts w:hint="eastAsia"/>
        </w:rPr>
        <w:t>於</w:t>
      </w:r>
      <w:r>
        <w:rPr>
          <w:rFonts w:hint="eastAsia"/>
        </w:rPr>
        <w:t>修養。功候既深</w:t>
      </w:r>
      <w:r w:rsidR="006C4C45">
        <w:t>，</w:t>
      </w:r>
      <w:r>
        <w:rPr>
          <w:rFonts w:hint="eastAsia"/>
        </w:rPr>
        <w:t>能明瞭自身之臟腑</w:t>
      </w:r>
      <w:r w:rsidR="006C4C45">
        <w:t>，</w:t>
      </w:r>
      <w:r>
        <w:rPr>
          <w:rFonts w:hint="eastAsia"/>
        </w:rPr>
        <w:t>便能得生人氣血循環</w:t>
      </w:r>
      <w:r w:rsidR="00E7271B">
        <w:t>」</w:t>
      </w:r>
      <w:r w:rsidR="006C4C45">
        <w:rPr>
          <w:rFonts w:hint="eastAsia"/>
        </w:rPr>
        <w:t>，</w:t>
      </w:r>
      <w:r>
        <w:rPr>
          <w:rFonts w:hint="eastAsia"/>
        </w:rPr>
        <w:t>此誠開天闢地之名論也。是以拙著醫書中多論及哲學</w:t>
      </w:r>
      <w:r w:rsidR="006C4C45">
        <w:t>，</w:t>
      </w:r>
      <w:r>
        <w:rPr>
          <w:rFonts w:hint="eastAsia"/>
        </w:rPr>
        <w:t>非以鳴高也</w:t>
      </w:r>
      <w:r w:rsidR="006C4C45">
        <w:t>，</w:t>
      </w:r>
      <w:r>
        <w:rPr>
          <w:rFonts w:hint="eastAsia"/>
        </w:rPr>
        <w:t>實欲醫者兼研究哲學</w:t>
      </w:r>
      <w:r w:rsidR="006C4C45">
        <w:t>，</w:t>
      </w:r>
      <w:r>
        <w:rPr>
          <w:rFonts w:hint="eastAsia"/>
        </w:rPr>
        <w:t>自能</w:t>
      </w:r>
      <w:r w:rsidR="00D24630">
        <w:rPr>
          <w:rFonts w:hint="eastAsia"/>
        </w:rPr>
        <w:t>於</w:t>
      </w:r>
      <w:r>
        <w:rPr>
          <w:rFonts w:hint="eastAsia"/>
        </w:rPr>
        <w:t>醫學登峰造極也。矧當時西人雖重科學</w:t>
      </w:r>
      <w:r w:rsidR="006C4C45">
        <w:t>，</w:t>
      </w:r>
      <w:r>
        <w:rPr>
          <w:rFonts w:hint="eastAsia"/>
        </w:rPr>
        <w:t>而其一二明哲之士</w:t>
      </w:r>
      <w:r w:rsidR="006C4C45">
        <w:t>，</w:t>
      </w:r>
      <w:r>
        <w:rPr>
          <w:rFonts w:hint="eastAsia"/>
        </w:rPr>
        <w:t>亦間悟欲求科學之登峰造極</w:t>
      </w:r>
      <w:r w:rsidR="006C4C45">
        <w:t>，</w:t>
      </w:r>
      <w:r>
        <w:rPr>
          <w:rFonts w:hint="eastAsia"/>
        </w:rPr>
        <w:t>亦必須輔以哲學</w:t>
      </w:r>
      <w:r w:rsidR="006C4C45">
        <w:t>，</w:t>
      </w:r>
      <w:r>
        <w:rPr>
          <w:rFonts w:hint="eastAsia"/>
        </w:rPr>
        <w:t>是以先總理有言謂</w:t>
      </w:r>
      <w:r w:rsidR="00E7271B">
        <w:t>「</w:t>
      </w:r>
      <w:r>
        <w:rPr>
          <w:rFonts w:hint="eastAsia"/>
        </w:rPr>
        <w:t>諸君都知道世界上學問最好是德國</w:t>
      </w:r>
      <w:r w:rsidR="006C4C45">
        <w:t>，</w:t>
      </w:r>
      <w:r>
        <w:rPr>
          <w:rFonts w:hint="eastAsia"/>
        </w:rPr>
        <w:t>但是德國現在研究學問的人</w:t>
      </w:r>
      <w:r w:rsidR="006C4C45">
        <w:t>，</w:t>
      </w:r>
      <w:r>
        <w:rPr>
          <w:rFonts w:hint="eastAsia"/>
        </w:rPr>
        <w:t>還要研究中國的哲學</w:t>
      </w:r>
      <w:r w:rsidR="006C4C45">
        <w:t>，</w:t>
      </w:r>
      <w:r>
        <w:rPr>
          <w:rFonts w:hint="eastAsia"/>
        </w:rPr>
        <w:t>去補救他們科學之偏</w:t>
      </w:r>
      <w:r w:rsidR="00E7271B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先總理之言如此</w:t>
      </w:r>
      <w:r w:rsidR="006C4C45">
        <w:t>，</w:t>
      </w:r>
      <w:r>
        <w:rPr>
          <w:rFonts w:hint="eastAsia"/>
        </w:rPr>
        <w:t>豈猶不足憑信乎。由斯觀之</w:t>
      </w:r>
      <w:r w:rsidR="006C4C45">
        <w:t>，</w:t>
      </w:r>
      <w:r>
        <w:rPr>
          <w:rFonts w:hint="eastAsia"/>
        </w:rPr>
        <w:t>吾中華哲學之文明</w:t>
      </w:r>
      <w:r w:rsidR="006C4C45">
        <w:t>，</w:t>
      </w:r>
      <w:r>
        <w:rPr>
          <w:rFonts w:hint="eastAsia"/>
        </w:rPr>
        <w:t>數世之後將遍行</w:t>
      </w:r>
      <w:r w:rsidR="00D24630">
        <w:rPr>
          <w:rFonts w:hint="eastAsia"/>
        </w:rPr>
        <w:t>於</w:t>
      </w:r>
      <w:r>
        <w:rPr>
          <w:rFonts w:hint="eastAsia"/>
        </w:rPr>
        <w:t>群國</w:t>
      </w:r>
      <w:r w:rsidR="006C4C45">
        <w:t>，</w:t>
      </w:r>
      <w:r>
        <w:rPr>
          <w:rFonts w:hint="eastAsia"/>
        </w:rPr>
        <w:t>則全球受哲學之陶融</w:t>
      </w:r>
      <w:r w:rsidR="006C4C45">
        <w:t>，</w:t>
      </w:r>
      <w:r>
        <w:rPr>
          <w:rFonts w:hint="eastAsia"/>
        </w:rPr>
        <w:t>世界已登</w:t>
      </w:r>
      <w:r w:rsidR="00D24630">
        <w:rPr>
          <w:rFonts w:hint="eastAsia"/>
        </w:rPr>
        <w:t>於</w:t>
      </w:r>
      <w:r>
        <w:rPr>
          <w:rFonts w:hint="eastAsia"/>
        </w:rPr>
        <w:t>大同矣。</w:t>
      </w:r>
    </w:p>
    <w:p w:rsidR="00E7271B" w:rsidRDefault="00D14C7D" w:rsidP="00D14C7D">
      <w:pPr>
        <w:pStyle w:val="2f3"/>
        <w:ind w:firstLine="712"/>
      </w:pPr>
      <w:r>
        <w:rPr>
          <w:rFonts w:hint="eastAsia"/>
        </w:rPr>
        <w:t>著醫書者多矣</w:t>
      </w:r>
      <w:r w:rsidR="006C4C45">
        <w:t>，</w:t>
      </w:r>
      <w:r>
        <w:rPr>
          <w:rFonts w:hint="eastAsia"/>
        </w:rPr>
        <w:t>而可為醫學正宗</w:t>
      </w:r>
      <w:r w:rsidR="006C4C45">
        <w:t>，</w:t>
      </w:r>
      <w:r>
        <w:rPr>
          <w:rFonts w:hint="eastAsia"/>
        </w:rPr>
        <w:t>試之皆效者</w:t>
      </w:r>
      <w:r w:rsidR="006C4C45">
        <w:t>，</w:t>
      </w:r>
      <w:r>
        <w:rPr>
          <w:rFonts w:hint="eastAsia"/>
        </w:rPr>
        <w:t>殊少也。吾師生平著作</w:t>
      </w:r>
      <w:r w:rsidR="006C4C45">
        <w:t>，</w:t>
      </w:r>
      <w:r>
        <w:rPr>
          <w:rFonts w:hint="eastAsia"/>
        </w:rPr>
        <w:t>風行全國</w:t>
      </w:r>
      <w:r w:rsidR="006C4C45">
        <w:t>，</w:t>
      </w:r>
      <w:r>
        <w:rPr>
          <w:rFonts w:hint="eastAsia"/>
        </w:rPr>
        <w:t>遵用皆效</w:t>
      </w:r>
      <w:r w:rsidR="006C4C45">
        <w:t>，</w:t>
      </w:r>
      <w:r>
        <w:rPr>
          <w:rFonts w:hint="eastAsia"/>
        </w:rPr>
        <w:t>久為醫界所共知</w:t>
      </w:r>
      <w:r w:rsidR="006C4C45">
        <w:t>，</w:t>
      </w:r>
      <w:r>
        <w:rPr>
          <w:rFonts w:hint="eastAsia"/>
        </w:rPr>
        <w:t>無事更為表揚也。至養生一道</w:t>
      </w:r>
      <w:r w:rsidR="006C4C45">
        <w:t>，</w:t>
      </w:r>
      <w:r>
        <w:rPr>
          <w:rFonts w:hint="eastAsia"/>
        </w:rPr>
        <w:t>凡吾師所發明者</w:t>
      </w:r>
      <w:r w:rsidR="006C4C45">
        <w:t>，</w:t>
      </w:r>
      <w:r>
        <w:rPr>
          <w:rFonts w:hint="eastAsia"/>
        </w:rPr>
        <w:t>亦皆自身體驗而有得也。吾師自弱冠時</w:t>
      </w:r>
      <w:r w:rsidR="006C4C45">
        <w:t>，</w:t>
      </w:r>
      <w:r>
        <w:rPr>
          <w:rFonts w:hint="eastAsia"/>
        </w:rPr>
        <w:t>本立志舉業</w:t>
      </w:r>
      <w:r w:rsidR="006C4C45">
        <w:t>，</w:t>
      </w:r>
      <w:r>
        <w:rPr>
          <w:rFonts w:hint="eastAsia"/>
        </w:rPr>
        <w:t>偶</w:t>
      </w:r>
      <w:r w:rsidR="00D24630">
        <w:rPr>
          <w:rFonts w:hint="eastAsia"/>
        </w:rPr>
        <w:t>於</w:t>
      </w:r>
      <w:r>
        <w:rPr>
          <w:rFonts w:hint="eastAsia"/>
        </w:rPr>
        <w:t>丁酉元旦未</w:t>
      </w:r>
      <w:r>
        <w:rPr>
          <w:rFonts w:hint="eastAsia"/>
        </w:rPr>
        <w:lastRenderedPageBreak/>
        <w:t>明</w:t>
      </w:r>
      <w:r w:rsidR="006C4C45">
        <w:t>，</w:t>
      </w:r>
      <w:r>
        <w:rPr>
          <w:rFonts w:hint="eastAsia"/>
        </w:rPr>
        <w:t>夢臥室門額懸</w:t>
      </w:r>
      <w:r w:rsidR="00E7271B">
        <w:rPr>
          <w:rFonts w:hint="eastAsia"/>
        </w:rPr>
        <w:t>「</w:t>
      </w:r>
      <w:r>
        <w:rPr>
          <w:rFonts w:hint="eastAsia"/>
        </w:rPr>
        <w:t>名元關意</w:t>
      </w:r>
      <w:r w:rsidR="00E7271B">
        <w:rPr>
          <w:rFonts w:hint="eastAsia"/>
        </w:rPr>
        <w:t>」</w:t>
      </w:r>
      <w:r>
        <w:rPr>
          <w:rFonts w:hint="eastAsia"/>
        </w:rPr>
        <w:t>四大字</w:t>
      </w:r>
      <w:r w:rsidR="006C4C45">
        <w:t>，</w:t>
      </w:r>
      <w:r>
        <w:rPr>
          <w:rFonts w:hint="eastAsia"/>
        </w:rPr>
        <w:t>醒後恍悟曰</w:t>
      </w:r>
      <w:r w:rsidR="00E7271B">
        <w:t>「</w:t>
      </w:r>
      <w:r>
        <w:rPr>
          <w:rFonts w:hint="eastAsia"/>
        </w:rPr>
        <w:t>古謂醫者意也</w:t>
      </w:r>
      <w:r w:rsidR="006C4C45">
        <w:t>，</w:t>
      </w:r>
      <w:r>
        <w:rPr>
          <w:rFonts w:hint="eastAsia"/>
        </w:rPr>
        <w:t>名元即關乎意</w:t>
      </w:r>
      <w:r w:rsidR="006C4C45">
        <w:t>，</w:t>
      </w:r>
      <w:r>
        <w:rPr>
          <w:rFonts w:hint="eastAsia"/>
        </w:rPr>
        <w:t>天殆欲吾為醫界領袖</w:t>
      </w:r>
      <w:r w:rsidR="006C4C45">
        <w:t>，</w:t>
      </w:r>
      <w:r>
        <w:rPr>
          <w:rFonts w:hint="eastAsia"/>
        </w:rPr>
        <w:t>昌明醫學</w:t>
      </w:r>
      <w:r w:rsidR="006C4C45">
        <w:t>，</w:t>
      </w:r>
      <w:r>
        <w:rPr>
          <w:rFonts w:hint="eastAsia"/>
        </w:rPr>
        <w:t>以救世乎</w:t>
      </w:r>
      <w:r w:rsidR="00E7271B">
        <w:rPr>
          <w:rFonts w:hint="eastAsia"/>
        </w:rPr>
        <w:t>」</w:t>
      </w:r>
      <w:r>
        <w:t>?</w:t>
      </w:r>
      <w:r>
        <w:rPr>
          <w:rFonts w:hint="eastAsia"/>
        </w:rPr>
        <w:t>從此專心醫學</w:t>
      </w:r>
      <w:r w:rsidR="006C4C45">
        <w:t>，</w:t>
      </w:r>
      <w:r>
        <w:rPr>
          <w:rFonts w:hint="eastAsia"/>
        </w:rPr>
        <w:t>著作成冊及各省登醫報之文</w:t>
      </w:r>
      <w:r w:rsidR="006C4C45">
        <w:t>，</w:t>
      </w:r>
      <w:r>
        <w:rPr>
          <w:rFonts w:hint="eastAsia"/>
        </w:rPr>
        <w:t>約近百萬言。今已七旬有三矣</w:t>
      </w:r>
      <w:r w:rsidR="006C4C45">
        <w:t>，</w:t>
      </w:r>
      <w:r>
        <w:rPr>
          <w:rFonts w:hint="eastAsia"/>
        </w:rPr>
        <w:t>而著作之精神</w:t>
      </w:r>
      <w:r w:rsidR="006C4C45">
        <w:t>，</w:t>
      </w:r>
      <w:r>
        <w:rPr>
          <w:rFonts w:hint="eastAsia"/>
        </w:rPr>
        <w:t>更與年俱進</w:t>
      </w:r>
      <w:r w:rsidR="006C4C45">
        <w:t>，</w:t>
      </w:r>
      <w:r>
        <w:rPr>
          <w:rFonts w:hint="eastAsia"/>
        </w:rPr>
        <w:t>分毫無衰老之意</w:t>
      </w:r>
      <w:r w:rsidR="006C4C45">
        <w:t>，</w:t>
      </w:r>
      <w:r>
        <w:rPr>
          <w:rFonts w:hint="eastAsia"/>
        </w:rPr>
        <w:t>此非養生有得</w:t>
      </w:r>
      <w:r w:rsidR="006C4C45">
        <w:t>，</w:t>
      </w:r>
      <w:r>
        <w:rPr>
          <w:rFonts w:hint="eastAsia"/>
        </w:rPr>
        <w:t>安能如此乎</w:t>
      </w:r>
      <w:r w:rsidR="00E7271B">
        <w:t>？</w:t>
      </w:r>
      <w:r>
        <w:rPr>
          <w:rFonts w:hint="eastAsia"/>
        </w:rPr>
        <w:t>受業孫蕊榜謹識</w:t>
      </w:r>
    </w:p>
    <w:p w:rsidR="00E7271B" w:rsidRDefault="00E7271B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D14C7D" w:rsidRDefault="00D14C7D" w:rsidP="00D14C7D">
      <w:pPr>
        <w:pStyle w:val="2f3"/>
        <w:ind w:firstLine="712"/>
      </w:pPr>
    </w:p>
    <w:p w:rsidR="00E7271B" w:rsidRDefault="00E7271B" w:rsidP="00E7271B">
      <w:pPr>
        <w:pStyle w:val="75"/>
      </w:pPr>
    </w:p>
    <w:p w:rsidR="00E7271B" w:rsidRDefault="00E7271B" w:rsidP="00E7271B">
      <w:pPr>
        <w:pStyle w:val="75"/>
      </w:pPr>
    </w:p>
    <w:p w:rsidR="00D14C7D" w:rsidRDefault="00E7271B" w:rsidP="00E7271B">
      <w:pPr>
        <w:pStyle w:val="75"/>
      </w:pPr>
      <w:bookmarkStart w:id="694" w:name="_Toc7561073"/>
      <w:r>
        <w:rPr>
          <w:rFonts w:hint="eastAsia"/>
        </w:rPr>
        <w:t>︿第二卷﹀</w:t>
      </w:r>
      <w:bookmarkEnd w:id="694"/>
    </w:p>
    <w:p w:rsidR="00E7271B" w:rsidRDefault="00E7271B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E7271B" w:rsidRPr="00E7271B" w:rsidRDefault="00E7271B" w:rsidP="00E7271B">
      <w:pPr>
        <w:rPr>
          <w:rFonts w:eastAsiaTheme="majorEastAsia"/>
          <w:spacing w:val="38"/>
        </w:rPr>
      </w:pPr>
      <w:r w:rsidRPr="00E7271B">
        <w:rPr>
          <w:rFonts w:eastAsiaTheme="majorEastAsia" w:hint="eastAsia"/>
          <w:spacing w:val="38"/>
        </w:rPr>
        <w:lastRenderedPageBreak/>
        <w:t>嘗思用藥如用兵</w:t>
      </w:r>
      <w:r w:rsidR="006C4C45">
        <w:rPr>
          <w:rFonts w:eastAsiaTheme="majorEastAsia"/>
          <w:spacing w:val="38"/>
        </w:rPr>
        <w:t>，</w:t>
      </w:r>
      <w:r w:rsidRPr="00E7271B">
        <w:rPr>
          <w:rFonts w:eastAsiaTheme="majorEastAsia" w:hint="eastAsia"/>
          <w:spacing w:val="38"/>
        </w:rPr>
        <w:t>善用兵者必深知將士之能力</w:t>
      </w:r>
      <w:r w:rsidR="006C4C45">
        <w:rPr>
          <w:rFonts w:eastAsiaTheme="majorEastAsia"/>
          <w:spacing w:val="38"/>
        </w:rPr>
        <w:t>，</w:t>
      </w:r>
      <w:r w:rsidRPr="00E7271B">
        <w:rPr>
          <w:rFonts w:eastAsiaTheme="majorEastAsia" w:hint="eastAsia"/>
          <w:spacing w:val="38"/>
        </w:rPr>
        <w:t>而後可用之以制敵</w:t>
      </w:r>
      <w:r>
        <w:rPr>
          <w:rFonts w:eastAsiaTheme="majorEastAsia"/>
          <w:spacing w:val="38"/>
        </w:rPr>
        <w:t>；</w:t>
      </w:r>
      <w:r w:rsidRPr="00E7271B">
        <w:rPr>
          <w:rFonts w:eastAsiaTheme="majorEastAsia" w:hint="eastAsia"/>
          <w:spacing w:val="38"/>
        </w:rPr>
        <w:t>善用藥者亦必深知藥性之能力</w:t>
      </w:r>
      <w:r w:rsidR="006C4C45">
        <w:rPr>
          <w:rFonts w:eastAsiaTheme="majorEastAsia"/>
          <w:spacing w:val="38"/>
        </w:rPr>
        <w:t>，</w:t>
      </w:r>
      <w:r w:rsidRPr="00E7271B">
        <w:rPr>
          <w:rFonts w:eastAsiaTheme="majorEastAsia" w:hint="eastAsia"/>
          <w:spacing w:val="38"/>
        </w:rPr>
        <w:t>而後能用之以治病。是卷討論藥物</w:t>
      </w:r>
      <w:r w:rsidR="006C4C45">
        <w:rPr>
          <w:rFonts w:eastAsiaTheme="majorEastAsia"/>
          <w:spacing w:val="38"/>
        </w:rPr>
        <w:t>，</w:t>
      </w:r>
      <w:r w:rsidRPr="00E7271B">
        <w:rPr>
          <w:rFonts w:eastAsiaTheme="majorEastAsia" w:hint="eastAsia"/>
          <w:spacing w:val="38"/>
        </w:rPr>
        <w:t>以《本經》為主</w:t>
      </w:r>
      <w:r w:rsidR="006C4C45">
        <w:rPr>
          <w:rFonts w:eastAsiaTheme="majorEastAsia"/>
          <w:spacing w:val="38"/>
        </w:rPr>
        <w:t>，</w:t>
      </w:r>
      <w:r w:rsidRPr="00E7271B">
        <w:rPr>
          <w:rFonts w:eastAsiaTheme="majorEastAsia" w:hint="eastAsia"/>
          <w:spacing w:val="38"/>
        </w:rPr>
        <w:t>佐以實驗</w:t>
      </w:r>
      <w:r w:rsidR="006C4C45">
        <w:rPr>
          <w:rFonts w:eastAsiaTheme="majorEastAsia"/>
          <w:spacing w:val="38"/>
        </w:rPr>
        <w:t>，</w:t>
      </w:r>
      <w:r w:rsidRPr="00E7271B">
        <w:rPr>
          <w:rFonts w:eastAsiaTheme="majorEastAsia" w:hint="eastAsia"/>
          <w:spacing w:val="38"/>
        </w:rPr>
        <w:t>舉凡炮製失宜、名實混淆之處</w:t>
      </w:r>
      <w:r w:rsidR="006C4C45">
        <w:rPr>
          <w:rFonts w:eastAsiaTheme="majorEastAsia"/>
          <w:spacing w:val="38"/>
        </w:rPr>
        <w:t>，</w:t>
      </w:r>
      <w:r w:rsidRPr="00E7271B">
        <w:rPr>
          <w:rFonts w:eastAsiaTheme="majorEastAsia" w:hint="eastAsia"/>
          <w:spacing w:val="38"/>
        </w:rPr>
        <w:t>皆詳辨之。</w:t>
      </w:r>
    </w:p>
    <w:p w:rsidR="00E7271B" w:rsidRDefault="00E7271B" w:rsidP="00657751">
      <w:pPr>
        <w:pStyle w:val="1b"/>
      </w:pPr>
      <w:bookmarkStart w:id="695" w:name="_Toc7561074"/>
      <w:r>
        <w:rPr>
          <w:rFonts w:hint="eastAsia"/>
        </w:rPr>
        <w:t>石膏生用直同金丹</w:t>
      </w:r>
      <w:r w:rsidR="00FE72A7">
        <w:rPr>
          <w:rFonts w:hint="eastAsia"/>
        </w:rPr>
        <w:t>煅</w:t>
      </w:r>
      <w:r>
        <w:rPr>
          <w:rFonts w:hint="eastAsia"/>
        </w:rPr>
        <w:t>用即同鴆毒說</w:t>
      </w:r>
      <w:bookmarkEnd w:id="695"/>
    </w:p>
    <w:p w:rsidR="00E7271B" w:rsidRPr="00E7271B" w:rsidRDefault="00E7271B" w:rsidP="00E7271B">
      <w:pPr>
        <w:pStyle w:val="2f3"/>
        <w:ind w:firstLine="712"/>
      </w:pPr>
      <w:r>
        <w:rPr>
          <w:rFonts w:hint="eastAsia"/>
        </w:rPr>
        <w:t>石膏之原質為硫氧氫鈣化合而成</w:t>
      </w:r>
      <w:r w:rsidR="006C4C45">
        <w:t>，</w:t>
      </w:r>
      <w:r>
        <w:rPr>
          <w:rFonts w:hint="eastAsia"/>
        </w:rPr>
        <w:t>其性涼而能散</w:t>
      </w:r>
      <w:r w:rsidR="006C4C45">
        <w:t>，</w:t>
      </w:r>
      <w:r>
        <w:rPr>
          <w:rFonts w:hint="eastAsia"/>
        </w:rPr>
        <w:t>為清陽明胃腑實熱之聖藥</w:t>
      </w:r>
      <w:r w:rsidR="006C4C45">
        <w:t>，</w:t>
      </w:r>
      <w:r>
        <w:rPr>
          <w:rFonts w:hint="eastAsia"/>
        </w:rPr>
        <w:t>無論內傷外感用之皆效</w:t>
      </w:r>
      <w:r w:rsidR="006C4C45">
        <w:t>，</w:t>
      </w:r>
      <w:r>
        <w:rPr>
          <w:rFonts w:hint="eastAsia"/>
        </w:rPr>
        <w:t>即他臟腑有實熱者用之亦效。《神農本經》原謂其微寒</w:t>
      </w:r>
      <w:r w:rsidR="006C4C45">
        <w:t>，</w:t>
      </w:r>
      <w:r>
        <w:rPr>
          <w:rFonts w:hint="eastAsia"/>
        </w:rPr>
        <w:t>其寒涼之力遠遜</w:t>
      </w:r>
      <w:r w:rsidR="00D24630">
        <w:rPr>
          <w:rFonts w:hint="eastAsia"/>
        </w:rPr>
        <w:t>於</w:t>
      </w:r>
      <w:r>
        <w:rPr>
          <w:rFonts w:hint="eastAsia"/>
        </w:rPr>
        <w:t>黃連、龍膽草、知母、黃柏等藥</w:t>
      </w:r>
      <w:r w:rsidR="006C4C45">
        <w:t>，</w:t>
      </w:r>
      <w:r>
        <w:rPr>
          <w:rFonts w:hint="eastAsia"/>
        </w:rPr>
        <w:t>而其退熱之功效則遠過</w:t>
      </w:r>
      <w:r w:rsidR="00D24630">
        <w:rPr>
          <w:rFonts w:hint="eastAsia"/>
        </w:rPr>
        <w:t>於</w:t>
      </w:r>
      <w:r>
        <w:rPr>
          <w:rFonts w:hint="eastAsia"/>
        </w:rPr>
        <w:t>諸藥。蓋諸藥之退熱</w:t>
      </w:r>
      <w:r w:rsidR="006C4C45">
        <w:t>，</w:t>
      </w:r>
      <w:r>
        <w:rPr>
          <w:rFonts w:hint="eastAsia"/>
        </w:rPr>
        <w:t>以寒勝熱也</w:t>
      </w:r>
      <w:r w:rsidR="006C4C45">
        <w:t>，</w:t>
      </w:r>
      <w:r>
        <w:rPr>
          <w:rFonts w:hint="eastAsia"/>
        </w:rPr>
        <w:t>而石膏之退熱</w:t>
      </w:r>
      <w:r w:rsidR="006C4C45">
        <w:t>，</w:t>
      </w:r>
      <w:r>
        <w:rPr>
          <w:rFonts w:hint="eastAsia"/>
        </w:rPr>
        <w:t>逐熱外出也。是以將石膏煎服之後</w:t>
      </w:r>
      <w:r w:rsidR="006C4C45">
        <w:t>，</w:t>
      </w:r>
      <w:r>
        <w:rPr>
          <w:rFonts w:hint="eastAsia"/>
        </w:rPr>
        <w:t>能使內蘊之熱息息自毛孔透出。且因其含有硫氧氫</w:t>
      </w:r>
      <w:r w:rsidR="006C4C45">
        <w:t>，</w:t>
      </w:r>
      <w:r>
        <w:rPr>
          <w:rFonts w:hint="eastAsia"/>
        </w:rPr>
        <w:t>原具發表之性</w:t>
      </w:r>
      <w:r w:rsidR="006C4C45">
        <w:t>，</w:t>
      </w:r>
      <w:r>
        <w:rPr>
          <w:rFonts w:hint="eastAsia"/>
        </w:rPr>
        <w:t>以之煮湯又直如清水</w:t>
      </w:r>
      <w:r w:rsidR="006C4C45">
        <w:t>，</w:t>
      </w:r>
      <w:r>
        <w:rPr>
          <w:rFonts w:hint="eastAsia"/>
        </w:rPr>
        <w:t>服後其寒涼之力俱隨發表之力外出</w:t>
      </w:r>
      <w:r w:rsidR="006C4C45">
        <w:t>，</w:t>
      </w:r>
      <w:r>
        <w:rPr>
          <w:rFonts w:hint="eastAsia"/>
        </w:rPr>
        <w:t>而毫無汁漿留中以傷脾胃</w:t>
      </w:r>
      <w:r w:rsidR="006C4C45">
        <w:t>，</w:t>
      </w:r>
      <w:r>
        <w:rPr>
          <w:rFonts w:hint="eastAsia"/>
        </w:rPr>
        <w:t>是以遇寒溫之大熱</w:t>
      </w:r>
      <w:r w:rsidR="006C4C45">
        <w:t>，</w:t>
      </w:r>
      <w:r>
        <w:rPr>
          <w:rFonts w:hint="eastAsia"/>
        </w:rPr>
        <w:t>勢若燎原</w:t>
      </w:r>
      <w:r w:rsidR="006C4C45">
        <w:t>，</w:t>
      </w:r>
      <w:r>
        <w:rPr>
          <w:rFonts w:hint="eastAsia"/>
        </w:rPr>
        <w:t>而放膽投以大劑白虎湯</w:t>
      </w:r>
      <w:r w:rsidR="006C4C45">
        <w:t>，</w:t>
      </w:r>
      <w:r>
        <w:rPr>
          <w:rFonts w:hint="eastAsia"/>
        </w:rPr>
        <w:t>莫不隨手奏效。其邪實正虛者</w:t>
      </w:r>
      <w:r w:rsidR="006C4C45">
        <w:t>，</w:t>
      </w:r>
      <w:r>
        <w:rPr>
          <w:rFonts w:hint="eastAsia"/>
        </w:rPr>
        <w:t>投以白虎加人參湯亦能奏效</w:t>
      </w:r>
      <w:r w:rsidR="006C4C45">
        <w:t>，</w:t>
      </w:r>
      <w:r>
        <w:rPr>
          <w:rFonts w:hint="eastAsia"/>
        </w:rPr>
        <w:t>是以愚目石膏為寒溫實熱證之金丹</w:t>
      </w:r>
      <w:r w:rsidR="006C4C45">
        <w:t>，</w:t>
      </w:r>
      <w:r>
        <w:rPr>
          <w:rFonts w:hint="eastAsia"/>
        </w:rPr>
        <w:t>原非過也。</w:t>
      </w:r>
    </w:p>
    <w:p w:rsidR="00170456" w:rsidRDefault="00170456" w:rsidP="00170456">
      <w:pPr>
        <w:pStyle w:val="2f3"/>
        <w:ind w:firstLine="712"/>
      </w:pPr>
      <w:r>
        <w:rPr>
          <w:rFonts w:hint="eastAsia"/>
        </w:rPr>
        <w:t>且嘗歷觀方書</w:t>
      </w:r>
      <w:r w:rsidR="006C4C45">
        <w:t>，</w:t>
      </w:r>
      <w:r>
        <w:rPr>
          <w:rFonts w:hint="eastAsia"/>
        </w:rPr>
        <w:t>前哲之用石膏</w:t>
      </w:r>
      <w:r w:rsidR="006C4C45">
        <w:t>，</w:t>
      </w:r>
      <w:r>
        <w:rPr>
          <w:rFonts w:hint="eastAsia"/>
        </w:rPr>
        <w:t>有一證而用至十四斤者（</w:t>
      </w:r>
      <w:r w:rsidRPr="00170456">
        <w:rPr>
          <w:rFonts w:hint="eastAsia"/>
        </w:rPr>
        <w:t>見《江筆花醫鏡》</w:t>
      </w:r>
      <w:r>
        <w:rPr>
          <w:rFonts w:hint="eastAsia"/>
        </w:rPr>
        <w:t>）</w:t>
      </w:r>
      <w:r w:rsidR="006C4C45">
        <w:t>，</w:t>
      </w:r>
      <w:r>
        <w:rPr>
          <w:rFonts w:hint="eastAsia"/>
        </w:rPr>
        <w:t>有一證而用至數十斤者（</w:t>
      </w:r>
      <w:r w:rsidRPr="00170456">
        <w:rPr>
          <w:rFonts w:hint="eastAsia"/>
        </w:rPr>
        <w:t>見《吳鞠通醫案》</w:t>
      </w:r>
      <w:r>
        <w:rPr>
          <w:rFonts w:hint="eastAsia"/>
        </w:rPr>
        <w:t>）</w:t>
      </w:r>
      <w:r w:rsidR="006C4C45">
        <w:t>，</w:t>
      </w:r>
      <w:r>
        <w:rPr>
          <w:rFonts w:hint="eastAsia"/>
        </w:rPr>
        <w:t>有產後亦重用石膏者</w:t>
      </w:r>
      <w:r w:rsidR="00F13728">
        <w:t>（</w:t>
      </w:r>
      <w:r w:rsidRPr="00170456">
        <w:rPr>
          <w:rFonts w:hint="eastAsia"/>
        </w:rPr>
        <w:t>見《徐靈胎醫案》</w:t>
      </w:r>
      <w:r w:rsidR="006C4C45">
        <w:t>，</w:t>
      </w:r>
      <w:r w:rsidRPr="00170456">
        <w:rPr>
          <w:rFonts w:hint="eastAsia"/>
        </w:rPr>
        <w:t>然須用白虎加人參湯以玄參代知母</w:t>
      </w:r>
      <w:r w:rsidR="006C4C45">
        <w:rPr>
          <w:rFonts w:hint="eastAsia"/>
        </w:rPr>
        <w:t>，</w:t>
      </w:r>
      <w:r w:rsidRPr="00170456">
        <w:rPr>
          <w:rFonts w:hint="eastAsia"/>
        </w:rPr>
        <w:t>生山藥代粳米</w:t>
      </w:r>
      <w:r w:rsidR="00F13728">
        <w:t>）</w:t>
      </w:r>
      <w:r w:rsidR="006C4C45">
        <w:t>，</w:t>
      </w:r>
      <w:r>
        <w:rPr>
          <w:rFonts w:hint="eastAsia"/>
        </w:rPr>
        <w:t>然所用者皆生石膏也</w:t>
      </w:r>
      <w:r w:rsidR="006C4C45">
        <w:t>，</w:t>
      </w:r>
      <w:r>
        <w:rPr>
          <w:rFonts w:hint="eastAsia"/>
        </w:rPr>
        <w:t>即唐宋以前亦未有用</w:t>
      </w:r>
      <w:r w:rsidR="00FE72A7">
        <w:rPr>
          <w:rFonts w:hint="eastAsia"/>
        </w:rPr>
        <w:t>煅</w:t>
      </w:r>
      <w:r>
        <w:rPr>
          <w:rFonts w:hint="eastAsia"/>
        </w:rPr>
        <w:t>石膏者。孰意後世本草之論石膏者</w:t>
      </w:r>
      <w:r w:rsidR="006C4C45">
        <w:t>，</w:t>
      </w:r>
      <w:r>
        <w:rPr>
          <w:rFonts w:hint="eastAsia"/>
        </w:rPr>
        <w:t>竟將《本經》之所謂微寒者改為大寒</w:t>
      </w:r>
      <w:r w:rsidR="006C4C45">
        <w:t>，</w:t>
      </w:r>
      <w:r>
        <w:rPr>
          <w:rFonts w:hint="eastAsia"/>
        </w:rPr>
        <w:t>且又多載其</w:t>
      </w:r>
      <w:r w:rsidR="00FE72A7">
        <w:rPr>
          <w:rFonts w:hint="eastAsia"/>
        </w:rPr>
        <w:t>煅</w:t>
      </w:r>
      <w:r>
        <w:rPr>
          <w:rFonts w:hint="eastAsia"/>
        </w:rPr>
        <w:t>不傷胃。乃自此語一出</w:t>
      </w:r>
      <w:r w:rsidR="006C4C45">
        <w:t>，</w:t>
      </w:r>
      <w:r>
        <w:rPr>
          <w:rFonts w:hint="eastAsia"/>
        </w:rPr>
        <w:t>直誤盡天下蒼生</w:t>
      </w:r>
      <w:r>
        <w:rPr>
          <w:rFonts w:hint="eastAsia"/>
        </w:rPr>
        <w:lastRenderedPageBreak/>
        <w:t>矣</w:t>
      </w:r>
      <w:r w:rsidR="006C4C45">
        <w:rPr>
          <w:rFonts w:hint="eastAsia"/>
        </w:rPr>
        <w:t>，</w:t>
      </w:r>
      <w:r>
        <w:rPr>
          <w:rFonts w:hint="eastAsia"/>
        </w:rPr>
        <w:t>蓋石膏之所以善治寒溫者</w:t>
      </w:r>
      <w:r w:rsidR="006C4C45">
        <w:t>，</w:t>
      </w:r>
      <w:r>
        <w:rPr>
          <w:rFonts w:hint="eastAsia"/>
        </w:rPr>
        <w:t>原恃其原質中之硫氧氫也。若</w:t>
      </w:r>
      <w:r w:rsidR="00FE72A7">
        <w:rPr>
          <w:rFonts w:hint="eastAsia"/>
        </w:rPr>
        <w:t>煅</w:t>
      </w:r>
      <w:r>
        <w:rPr>
          <w:rFonts w:hint="eastAsia"/>
        </w:rPr>
        <w:t>之</w:t>
      </w:r>
      <w:r w:rsidR="006C4C45">
        <w:t>，</w:t>
      </w:r>
      <w:r>
        <w:rPr>
          <w:rFonts w:hint="eastAsia"/>
        </w:rPr>
        <w:t>其硫氧氫皆飛去</w:t>
      </w:r>
      <w:r w:rsidR="006C4C45">
        <w:t>，</w:t>
      </w:r>
      <w:r>
        <w:rPr>
          <w:rFonts w:hint="eastAsia"/>
        </w:rPr>
        <w:t>所餘之鈣經</w:t>
      </w:r>
      <w:r w:rsidR="00FE72A7">
        <w:rPr>
          <w:rFonts w:hint="eastAsia"/>
        </w:rPr>
        <w:t>煅</w:t>
      </w:r>
      <w:r>
        <w:rPr>
          <w:rFonts w:hint="eastAsia"/>
        </w:rPr>
        <w:t>即變為洋灰</w:t>
      </w:r>
      <w:r w:rsidR="00F13728">
        <w:t>（</w:t>
      </w:r>
      <w:r w:rsidRPr="00170456">
        <w:rPr>
          <w:rFonts w:hint="eastAsia"/>
        </w:rPr>
        <w:t>洋灰原料石膏居多</w:t>
      </w:r>
      <w:r w:rsidR="00F13728">
        <w:t>）</w:t>
      </w:r>
      <w:r w:rsidR="006C4C45">
        <w:t>，</w:t>
      </w:r>
      <w:r>
        <w:rPr>
          <w:rFonts w:hint="eastAsia"/>
        </w:rPr>
        <w:t>以水煮之即凝結如石</w:t>
      </w:r>
      <w:r w:rsidR="006C4C45">
        <w:t>，</w:t>
      </w:r>
      <w:r>
        <w:rPr>
          <w:rFonts w:hint="eastAsia"/>
        </w:rPr>
        <w:t>其水可代鹵水點豆腐</w:t>
      </w:r>
      <w:r w:rsidR="006C4C45">
        <w:t>，</w:t>
      </w:r>
      <w:r>
        <w:rPr>
          <w:rFonts w:hint="eastAsia"/>
        </w:rPr>
        <w:t>若誤服之</w:t>
      </w:r>
      <w:r w:rsidR="006C4C45">
        <w:t>，</w:t>
      </w:r>
      <w:r>
        <w:rPr>
          <w:rFonts w:hint="eastAsia"/>
        </w:rPr>
        <w:t>能將人外感之痰火及周身之血脈皆為凝結錮閉。是以見有服</w:t>
      </w:r>
      <w:r w:rsidR="00FE72A7">
        <w:rPr>
          <w:rFonts w:hint="eastAsia"/>
        </w:rPr>
        <w:t>煅</w:t>
      </w:r>
      <w:r>
        <w:rPr>
          <w:rFonts w:hint="eastAsia"/>
        </w:rPr>
        <w:t>石膏數錢脈變結代</w:t>
      </w:r>
      <w:r w:rsidR="006C4C45">
        <w:t>，</w:t>
      </w:r>
      <w:r>
        <w:rPr>
          <w:rFonts w:hint="eastAsia"/>
        </w:rPr>
        <w:t>浸至言語不遂</w:t>
      </w:r>
      <w:r w:rsidR="006C4C45">
        <w:t>，</w:t>
      </w:r>
      <w:r>
        <w:rPr>
          <w:rFonts w:hint="eastAsia"/>
        </w:rPr>
        <w:t>肢體痿廢者</w:t>
      </w:r>
      <w:r>
        <w:t>；</w:t>
      </w:r>
      <w:r>
        <w:rPr>
          <w:rFonts w:hint="eastAsia"/>
        </w:rPr>
        <w:t>有服</w:t>
      </w:r>
      <w:r w:rsidR="00FE72A7">
        <w:rPr>
          <w:rFonts w:hint="eastAsia"/>
        </w:rPr>
        <w:t>煅</w:t>
      </w:r>
      <w:r>
        <w:rPr>
          <w:rFonts w:hint="eastAsia"/>
        </w:rPr>
        <w:t>石膏數錢其證變結胸</w:t>
      </w:r>
      <w:r w:rsidR="006C4C45">
        <w:t>，</w:t>
      </w:r>
      <w:r>
        <w:rPr>
          <w:rFonts w:hint="eastAsia"/>
        </w:rPr>
        <w:t>滿悶異常</w:t>
      </w:r>
      <w:r w:rsidR="006C4C45">
        <w:t>，</w:t>
      </w:r>
      <w:r>
        <w:rPr>
          <w:rFonts w:hint="eastAsia"/>
        </w:rPr>
        <w:t>永不開通者</w:t>
      </w:r>
      <w:r>
        <w:t>；</w:t>
      </w:r>
      <w:r>
        <w:rPr>
          <w:rFonts w:hint="eastAsia"/>
        </w:rPr>
        <w:t>服</w:t>
      </w:r>
      <w:r w:rsidR="00FE72A7">
        <w:rPr>
          <w:rFonts w:hint="eastAsia"/>
        </w:rPr>
        <w:t>煅</w:t>
      </w:r>
      <w:r>
        <w:rPr>
          <w:rFonts w:hint="eastAsia"/>
        </w:rPr>
        <w:t>石膏數錢其周身肌肉似分界限</w:t>
      </w:r>
      <w:r w:rsidR="006C4C45">
        <w:t>，</w:t>
      </w:r>
      <w:r>
        <w:rPr>
          <w:rFonts w:hint="eastAsia"/>
        </w:rPr>
        <w:t>且又突起者。蓋自有石膏</w:t>
      </w:r>
      <w:r w:rsidR="00FE72A7">
        <w:rPr>
          <w:rFonts w:hint="eastAsia"/>
        </w:rPr>
        <w:t>煅</w:t>
      </w:r>
      <w:r>
        <w:rPr>
          <w:rFonts w:hint="eastAsia"/>
        </w:rPr>
        <w:t>不傷胃之語</w:t>
      </w:r>
      <w:r w:rsidR="006C4C45">
        <w:t>，</w:t>
      </w:r>
      <w:r>
        <w:rPr>
          <w:rFonts w:hint="eastAsia"/>
        </w:rPr>
        <w:t>醫者輕信其說以誤人性命者</w:t>
      </w:r>
      <w:r w:rsidR="006C4C45">
        <w:rPr>
          <w:rFonts w:hint="eastAsia"/>
        </w:rPr>
        <w:t>，</w:t>
      </w:r>
      <w:r>
        <w:rPr>
          <w:rFonts w:hint="eastAsia"/>
        </w:rPr>
        <w:t>實不勝計矣</w:t>
      </w:r>
      <w:r w:rsidR="006C4C45">
        <w:rPr>
          <w:rFonts w:hint="eastAsia"/>
        </w:rPr>
        <w:t>，</w:t>
      </w:r>
      <w:r>
        <w:rPr>
          <w:rFonts w:hint="eastAsia"/>
        </w:rPr>
        <w:t>目之為鴆毒</w:t>
      </w:r>
      <w:r w:rsidR="006C4C45">
        <w:t>，</w:t>
      </w:r>
      <w:r>
        <w:rPr>
          <w:rFonts w:hint="eastAsia"/>
        </w:rPr>
        <w:t>此非愚之苛論也。愚混跡醫界者五十年</w:t>
      </w:r>
      <w:r w:rsidR="006C4C45">
        <w:t>，</w:t>
      </w:r>
      <w:r>
        <w:rPr>
          <w:rFonts w:hint="eastAsia"/>
        </w:rPr>
        <w:t>對</w:t>
      </w:r>
      <w:r w:rsidR="00D24630">
        <w:rPr>
          <w:rFonts w:hint="eastAsia"/>
        </w:rPr>
        <w:t>於</w:t>
      </w:r>
      <w:r>
        <w:rPr>
          <w:rFonts w:hint="eastAsia"/>
        </w:rPr>
        <w:t>各處醫學志報</w:t>
      </w:r>
      <w:r w:rsidR="006C4C45">
        <w:t>，</w:t>
      </w:r>
      <w:r>
        <w:rPr>
          <w:rFonts w:hint="eastAsia"/>
        </w:rPr>
        <w:t>莫不竭力提倡重用生石膏</w:t>
      </w:r>
      <w:r w:rsidR="006C4C45">
        <w:t>，</w:t>
      </w:r>
      <w:r>
        <w:rPr>
          <w:rFonts w:hint="eastAsia"/>
        </w:rPr>
        <w:t>深戒誤用</w:t>
      </w:r>
      <w:r w:rsidR="00FE72A7">
        <w:rPr>
          <w:rFonts w:hint="eastAsia"/>
        </w:rPr>
        <w:t>煅</w:t>
      </w:r>
      <w:r>
        <w:rPr>
          <w:rFonts w:hint="eastAsia"/>
        </w:rPr>
        <w:t>石膏。醫界同人有與愚表同志者</w:t>
      </w:r>
      <w:r w:rsidR="006C4C45">
        <w:t>，</w:t>
      </w:r>
      <w:r>
        <w:rPr>
          <w:rFonts w:hint="eastAsia"/>
        </w:rPr>
        <w:t>不禁馨香祝之也。</w:t>
      </w:r>
    </w:p>
    <w:p w:rsidR="00170456" w:rsidRDefault="00170456" w:rsidP="00170456">
      <w:pPr>
        <w:pStyle w:val="2f3"/>
        <w:ind w:firstLine="712"/>
      </w:pP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石膏生用之功效</w:t>
      </w:r>
      <w:r w:rsidR="006C4C45">
        <w:t>，</w:t>
      </w:r>
      <w:r>
        <w:rPr>
          <w:rFonts w:hint="eastAsia"/>
        </w:rPr>
        <w:t>不但能治病</w:t>
      </w:r>
      <w:r w:rsidR="006C4C45">
        <w:t>，</w:t>
      </w:r>
      <w:r>
        <w:rPr>
          <w:rFonts w:hint="eastAsia"/>
        </w:rPr>
        <w:t>且善</w:t>
      </w:r>
      <w:r w:rsidR="00D24630">
        <w:rPr>
          <w:rFonts w:hint="eastAsia"/>
        </w:rPr>
        <w:t>於</w:t>
      </w:r>
      <w:r>
        <w:rPr>
          <w:rFonts w:hint="eastAsia"/>
        </w:rPr>
        <w:t>治瘡</w:t>
      </w:r>
      <w:r w:rsidR="006C4C45">
        <w:t>，</w:t>
      </w:r>
      <w:r>
        <w:rPr>
          <w:rFonts w:hint="eastAsia"/>
        </w:rPr>
        <w:t>且善</w:t>
      </w:r>
      <w:r w:rsidR="00D24630">
        <w:rPr>
          <w:rFonts w:hint="eastAsia"/>
        </w:rPr>
        <w:t>於</w:t>
      </w:r>
      <w:r>
        <w:rPr>
          <w:rFonts w:hint="eastAsia"/>
        </w:rPr>
        <w:t>解毒。奉天陸軍營長趙海珊君之封翁</w:t>
      </w:r>
      <w:r w:rsidR="006C4C45">
        <w:t>，</w:t>
      </w:r>
      <w:r>
        <w:rPr>
          <w:rFonts w:hint="eastAsia"/>
        </w:rPr>
        <w:t>年過六旬</w:t>
      </w:r>
      <w:r w:rsidR="006C4C45">
        <w:t>，</w:t>
      </w:r>
      <w:r>
        <w:rPr>
          <w:rFonts w:hint="eastAsia"/>
        </w:rPr>
        <w:t>在臍旁生癰</w:t>
      </w:r>
      <w:r w:rsidR="006C4C45">
        <w:t>，</w:t>
      </w:r>
      <w:r>
        <w:rPr>
          <w:rFonts w:hint="eastAsia"/>
        </w:rPr>
        <w:t>大徑三寸</w:t>
      </w:r>
      <w:r w:rsidR="006C4C45">
        <w:t>，</w:t>
      </w:r>
      <w:r>
        <w:rPr>
          <w:rFonts w:hint="eastAsia"/>
        </w:rPr>
        <w:t>五六日間煩躁異常</w:t>
      </w:r>
      <w:r w:rsidR="006C4C45">
        <w:t>，</w:t>
      </w:r>
      <w:r>
        <w:rPr>
          <w:rFonts w:hint="eastAsia"/>
        </w:rPr>
        <w:t>自覺屋隘莫容</w:t>
      </w:r>
      <w:r w:rsidR="006C4C45">
        <w:rPr>
          <w:rFonts w:hint="eastAsia"/>
        </w:rPr>
        <w:t>，</w:t>
      </w:r>
      <w:r>
        <w:rPr>
          <w:rFonts w:hint="eastAsia"/>
        </w:rPr>
        <w:t>其脈左關弦硬</w:t>
      </w:r>
      <w:r w:rsidR="006C4C45">
        <w:t>，</w:t>
      </w:r>
      <w:r>
        <w:rPr>
          <w:rFonts w:hint="eastAsia"/>
        </w:rPr>
        <w:t>右關洪實</w:t>
      </w:r>
      <w:r w:rsidR="006C4C45"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伏氣之熱與瘡毒俱發也。問其大便數日未行</w:t>
      </w:r>
      <w:r w:rsidR="006C4C45">
        <w:t>，</w:t>
      </w:r>
      <w:r>
        <w:rPr>
          <w:rFonts w:hint="eastAsia"/>
        </w:rPr>
        <w:t>投以大劑白虎湯加金銀花、連翹、龍膽草</w:t>
      </w:r>
      <w:r w:rsidR="006C4C45">
        <w:t>，</w:t>
      </w:r>
      <w:r>
        <w:rPr>
          <w:rFonts w:hint="eastAsia"/>
        </w:rPr>
        <w:t>煎湯一大碗</w:t>
      </w:r>
      <w:r w:rsidR="006C4C45">
        <w:t>，</w:t>
      </w:r>
      <w:r>
        <w:rPr>
          <w:rFonts w:hint="eastAsia"/>
        </w:rPr>
        <w:t>徐徐溫飲下</w:t>
      </w:r>
      <w:r w:rsidR="006C4C45">
        <w:t>，</w:t>
      </w:r>
      <w:r>
        <w:rPr>
          <w:rFonts w:hint="eastAsia"/>
        </w:rPr>
        <w:t>連服三劑</w:t>
      </w:r>
      <w:r w:rsidR="006C4C45">
        <w:t>，</w:t>
      </w:r>
      <w:r>
        <w:rPr>
          <w:rFonts w:hint="eastAsia"/>
        </w:rPr>
        <w:t>煩躁與瘡皆愈。</w:t>
      </w:r>
    </w:p>
    <w:p w:rsidR="007B2C7F" w:rsidRDefault="00170456" w:rsidP="007B2C7F">
      <w:pPr>
        <w:pStyle w:val="2f3"/>
        <w:ind w:firstLine="712"/>
      </w:pPr>
      <w:r>
        <w:rPr>
          <w:rFonts w:hint="eastAsia"/>
        </w:rPr>
        <w:t>又在籍時</w:t>
      </w:r>
      <w:r w:rsidR="006C4C45">
        <w:t>，</w:t>
      </w:r>
      <w:r>
        <w:rPr>
          <w:rFonts w:hint="eastAsia"/>
        </w:rPr>
        <w:t>本村東鄰張氏女因家庭勃谿</w:t>
      </w:r>
      <w:r w:rsidR="006C4C45">
        <w:t>，</w:t>
      </w:r>
      <w:r>
        <w:rPr>
          <w:rFonts w:hint="eastAsia"/>
        </w:rPr>
        <w:t>怒吞砒石</w:t>
      </w:r>
      <w:r w:rsidR="006C4C45">
        <w:t>，</w:t>
      </w:r>
      <w:r>
        <w:rPr>
          <w:rFonts w:hint="eastAsia"/>
        </w:rPr>
        <w:t>未移時</w:t>
      </w:r>
      <w:r w:rsidR="006C4C45">
        <w:t>，</w:t>
      </w:r>
      <w:r>
        <w:rPr>
          <w:rFonts w:hint="eastAsia"/>
        </w:rPr>
        <w:t>作嘔吐。其兄疑其偷</w:t>
      </w:r>
      <w:r w:rsidR="007B2C7F">
        <w:rPr>
          <w:rFonts w:hint="eastAsia"/>
        </w:rPr>
        <w:t>食毒物。詭言無他</w:t>
      </w:r>
      <w:r w:rsidR="006C4C45">
        <w:t>，</w:t>
      </w:r>
      <w:r w:rsidR="007B2C7F">
        <w:rPr>
          <w:rFonts w:hint="eastAsia"/>
        </w:rPr>
        <w:t>惟服皂礬少許耳。其兄聞其言</w:t>
      </w:r>
      <w:r w:rsidR="006C4C45">
        <w:t>，</w:t>
      </w:r>
      <w:r w:rsidR="007B2C7F">
        <w:rPr>
          <w:rFonts w:hint="eastAsia"/>
        </w:rPr>
        <w:t>急來詢解救之方。愚曰皂礬原</w:t>
      </w:r>
      <w:r w:rsidR="00AD7840">
        <w:rPr>
          <w:rFonts w:hint="eastAsia"/>
        </w:rPr>
        <w:t>係</w:t>
      </w:r>
      <w:r w:rsidR="007B2C7F">
        <w:rPr>
          <w:rFonts w:hint="eastAsia"/>
        </w:rPr>
        <w:t>硫氧與鐵化合</w:t>
      </w:r>
      <w:r w:rsidR="006C4C45">
        <w:t>，</w:t>
      </w:r>
      <w:r w:rsidR="007B2C7F">
        <w:rPr>
          <w:rFonts w:hint="eastAsia"/>
        </w:rPr>
        <w:t>分毫無毒</w:t>
      </w:r>
      <w:r w:rsidR="006C4C45">
        <w:t>，</w:t>
      </w:r>
      <w:r w:rsidR="007B2C7F">
        <w:rPr>
          <w:rFonts w:hint="eastAsia"/>
        </w:rPr>
        <w:t>嘔吐數次即愈</w:t>
      </w:r>
      <w:r w:rsidR="006C4C45">
        <w:t>，</w:t>
      </w:r>
      <w:r w:rsidR="007B2C7F">
        <w:rPr>
          <w:rFonts w:hint="eastAsia"/>
        </w:rPr>
        <w:t>斷無閃失</w:t>
      </w:r>
      <w:r w:rsidR="006C4C45">
        <w:t>，</w:t>
      </w:r>
      <w:r w:rsidR="007B2C7F">
        <w:rPr>
          <w:rFonts w:hint="eastAsia"/>
        </w:rPr>
        <w:t>但恐未必是皂礬耳。須再切問之。其兄去後</w:t>
      </w:r>
      <w:r w:rsidR="006C4C45">
        <w:t>，</w:t>
      </w:r>
      <w:r w:rsidR="007B2C7F">
        <w:rPr>
          <w:rFonts w:hint="eastAsia"/>
        </w:rPr>
        <w:t>遲約三點鐘復來</w:t>
      </w:r>
      <w:r w:rsidR="006C4C45">
        <w:t>，</w:t>
      </w:r>
      <w:r w:rsidR="007B2C7F">
        <w:rPr>
          <w:rFonts w:hint="eastAsia"/>
        </w:rPr>
        <w:t>言此時腹中絞疼</w:t>
      </w:r>
      <w:r w:rsidR="006C4C45">
        <w:t>，</w:t>
      </w:r>
      <w:r w:rsidR="007B2C7F">
        <w:rPr>
          <w:rFonts w:hint="eastAsia"/>
        </w:rPr>
        <w:t>危急萬分</w:t>
      </w:r>
      <w:r w:rsidR="006C4C45">
        <w:t>，</w:t>
      </w:r>
      <w:r w:rsidR="007B2C7F">
        <w:rPr>
          <w:rFonts w:hint="eastAsia"/>
        </w:rPr>
        <w:lastRenderedPageBreak/>
        <w:t>始實言所吞者是砒石</w:t>
      </w:r>
      <w:r w:rsidR="006C4C45">
        <w:t>，</w:t>
      </w:r>
      <w:r w:rsidR="007B2C7F">
        <w:rPr>
          <w:rFonts w:hint="eastAsia"/>
        </w:rPr>
        <w:t>非皂礬也。急令買生石膏細末二兩</w:t>
      </w:r>
      <w:r w:rsidR="006C4C45">
        <w:t>，</w:t>
      </w:r>
      <w:r w:rsidR="007B2C7F">
        <w:rPr>
          <w:rFonts w:hint="eastAsia"/>
        </w:rPr>
        <w:t>用涼水送下。乃村中無藥鋪</w:t>
      </w:r>
      <w:r w:rsidR="006C4C45">
        <w:t>，</w:t>
      </w:r>
      <w:r w:rsidR="007B2C7F">
        <w:rPr>
          <w:rFonts w:hint="eastAsia"/>
        </w:rPr>
        <w:t>遂至做豆腐家買得生石膏</w:t>
      </w:r>
      <w:r w:rsidR="006C4C45">
        <w:t>，</w:t>
      </w:r>
      <w:r w:rsidR="007B2C7F">
        <w:rPr>
          <w:rFonts w:hint="eastAsia"/>
        </w:rPr>
        <w:t>軋細末</w:t>
      </w:r>
      <w:r w:rsidR="006C4C45">
        <w:t>，</w:t>
      </w:r>
      <w:r w:rsidR="007B2C7F">
        <w:rPr>
          <w:rFonts w:hint="eastAsia"/>
        </w:rPr>
        <w:t>涼水送下</w:t>
      </w:r>
      <w:r w:rsidR="006C4C45">
        <w:t>，</w:t>
      </w:r>
      <w:r w:rsidR="007B2C7F">
        <w:rPr>
          <w:rFonts w:hint="eastAsia"/>
        </w:rPr>
        <w:t>腹疼頓止。猶覺腹中燒熱</w:t>
      </w:r>
      <w:r w:rsidR="006C4C45">
        <w:t>，</w:t>
      </w:r>
      <w:r w:rsidR="007B2C7F">
        <w:rPr>
          <w:rFonts w:hint="eastAsia"/>
        </w:rPr>
        <w:t>再用生石膏細末半斤</w:t>
      </w:r>
      <w:r w:rsidR="006C4C45">
        <w:t>，</w:t>
      </w:r>
      <w:r w:rsidR="007B2C7F">
        <w:rPr>
          <w:rFonts w:hint="eastAsia"/>
        </w:rPr>
        <w:t>煮湯兩大碗</w:t>
      </w:r>
      <w:r w:rsidR="006C4C45">
        <w:t>，</w:t>
      </w:r>
      <w:r w:rsidR="007B2C7F">
        <w:rPr>
          <w:rFonts w:hint="eastAsia"/>
        </w:rPr>
        <w:t>徐徐飲之</w:t>
      </w:r>
      <w:r w:rsidR="006C4C45">
        <w:t>，</w:t>
      </w:r>
      <w:r w:rsidR="007B2C7F">
        <w:rPr>
          <w:rFonts w:hint="eastAsia"/>
        </w:rPr>
        <w:t>盡劑而愈。後又遇吞洋火中毒者</w:t>
      </w:r>
      <w:r w:rsidR="006C4C45">
        <w:t>，</w:t>
      </w:r>
      <w:r w:rsidR="007B2C7F">
        <w:rPr>
          <w:rFonts w:hint="eastAsia"/>
        </w:rPr>
        <w:t>治以生石膏亦愈</w:t>
      </w:r>
      <w:r w:rsidR="006C4C45">
        <w:t>，</w:t>
      </w:r>
      <w:r w:rsidR="007B2C7F">
        <w:rPr>
          <w:rFonts w:hint="eastAsia"/>
        </w:rPr>
        <w:t>然以其毒緩</w:t>
      </w:r>
      <w:r w:rsidR="006C4C45">
        <w:t>，</w:t>
      </w:r>
      <w:r w:rsidR="007B2C7F">
        <w:rPr>
          <w:rFonts w:hint="eastAsia"/>
        </w:rPr>
        <w:t>但煎湯飲之</w:t>
      </w:r>
      <w:r w:rsidR="006C4C45">
        <w:t>，</w:t>
      </w:r>
      <w:r w:rsidR="007B2C7F">
        <w:rPr>
          <w:rFonts w:hint="eastAsia"/>
        </w:rPr>
        <w:t>無用送服其細末也。</w:t>
      </w:r>
    </w:p>
    <w:p w:rsidR="00E7271B" w:rsidRDefault="007B2C7F" w:rsidP="007B2C7F">
      <w:pPr>
        <w:pStyle w:val="2f3"/>
        <w:ind w:firstLine="712"/>
      </w:pPr>
      <w:r>
        <w:rPr>
          <w:rFonts w:hint="eastAsia"/>
        </w:rPr>
        <w:t>所最可慮者</w:t>
      </w:r>
      <w:r w:rsidR="006C4C45">
        <w:t>，</w:t>
      </w:r>
      <w:r>
        <w:rPr>
          <w:rFonts w:hint="eastAsia"/>
        </w:rPr>
        <w:t>北方藥房中謬習</w:t>
      </w:r>
      <w:r w:rsidR="006C4C45">
        <w:t>，</w:t>
      </w:r>
      <w:r>
        <w:rPr>
          <w:rFonts w:hint="eastAsia"/>
        </w:rPr>
        <w:t>凡方中有石膏未開生</w:t>
      </w:r>
      <w:r w:rsidR="006C4C45">
        <w:rPr>
          <w:rFonts w:hint="eastAsia"/>
        </w:rPr>
        <w:t>，</w:t>
      </w:r>
      <w:r>
        <w:rPr>
          <w:rFonts w:hint="eastAsia"/>
        </w:rPr>
        <w:t>亦未開</w:t>
      </w:r>
      <w:r w:rsidR="00FE72A7">
        <w:rPr>
          <w:rFonts w:hint="eastAsia"/>
        </w:rPr>
        <w:t>煅</w:t>
      </w:r>
      <w:r w:rsidR="006C4C45">
        <w:t>，</w:t>
      </w:r>
      <w:r>
        <w:rPr>
          <w:rFonts w:hint="eastAsia"/>
        </w:rPr>
        <w:t>率皆與以</w:t>
      </w:r>
      <w:r w:rsidR="00FE72A7">
        <w:rPr>
          <w:rFonts w:hint="eastAsia"/>
        </w:rPr>
        <w:t>煅</w:t>
      </w:r>
      <w:r>
        <w:rPr>
          <w:rFonts w:hint="eastAsia"/>
        </w:rPr>
        <w:t>者</w:t>
      </w:r>
      <w:r w:rsidR="006C4C45">
        <w:t>，</w:t>
      </w:r>
      <w:r>
        <w:rPr>
          <w:rFonts w:hint="eastAsia"/>
        </w:rPr>
        <w:t>即明明方中開生石膏</w:t>
      </w:r>
      <w:r w:rsidR="006C4C45">
        <w:t>，</w:t>
      </w:r>
      <w:r>
        <w:rPr>
          <w:rFonts w:hint="eastAsia"/>
        </w:rPr>
        <w:t>亦恒以</w:t>
      </w:r>
      <w:r w:rsidR="00FE72A7">
        <w:rPr>
          <w:rFonts w:hint="eastAsia"/>
        </w:rPr>
        <w:t>煅</w:t>
      </w:r>
      <w:r>
        <w:rPr>
          <w:rFonts w:hint="eastAsia"/>
        </w:rPr>
        <w:t>者偽充。因</w:t>
      </w:r>
      <w:r w:rsidR="00FE72A7">
        <w:rPr>
          <w:rFonts w:hint="eastAsia"/>
        </w:rPr>
        <w:t>煅</w:t>
      </w:r>
      <w:r>
        <w:rPr>
          <w:rFonts w:hint="eastAsia"/>
        </w:rPr>
        <w:t>者之細末</w:t>
      </w:r>
      <w:r w:rsidR="006C4C45">
        <w:rPr>
          <w:rFonts w:hint="eastAsia"/>
        </w:rPr>
        <w:t>，</w:t>
      </w:r>
      <w:r>
        <w:rPr>
          <w:rFonts w:hint="eastAsia"/>
        </w:rPr>
        <w:t>其所素備</w:t>
      </w:r>
      <w:r w:rsidR="006C4C45">
        <w:t>，</w:t>
      </w:r>
      <w:r>
        <w:rPr>
          <w:rFonts w:hint="eastAsia"/>
        </w:rPr>
        <w:t>且以為</w:t>
      </w:r>
      <w:r w:rsidR="00FE72A7">
        <w:rPr>
          <w:rFonts w:hint="eastAsia"/>
        </w:rPr>
        <w:t>煅</w:t>
      </w:r>
      <w:r>
        <w:rPr>
          <w:rFonts w:hint="eastAsia"/>
        </w:rPr>
        <w:t>之則性近和平</w:t>
      </w:r>
      <w:r w:rsidR="006C4C45">
        <w:t>，</w:t>
      </w:r>
      <w:r>
        <w:rPr>
          <w:rFonts w:hint="eastAsia"/>
        </w:rPr>
        <w:t>較用生者尤穩妥也。是以醫者欲用生石膏</w:t>
      </w:r>
      <w:r w:rsidR="006C4C45">
        <w:t>，</w:t>
      </w:r>
      <w:r>
        <w:rPr>
          <w:rFonts w:hint="eastAsia"/>
        </w:rPr>
        <w:t>宜加檢點</w:t>
      </w:r>
      <w:r w:rsidR="006C4C45">
        <w:t>，</w:t>
      </w:r>
      <w:r>
        <w:rPr>
          <w:rFonts w:hint="eastAsia"/>
        </w:rPr>
        <w:t>或說給病家檢點</w:t>
      </w:r>
      <w:r w:rsidR="006C4C45">
        <w:t>，</w:t>
      </w:r>
      <w:r>
        <w:rPr>
          <w:rFonts w:hint="eastAsia"/>
        </w:rPr>
        <w:t>親視藥房中將大塊生石膏軋細</w:t>
      </w:r>
      <w:r w:rsidR="006C4C45">
        <w:t>，</w:t>
      </w:r>
      <w:r>
        <w:rPr>
          <w:rFonts w:hint="eastAsia"/>
        </w:rPr>
        <w:t>然後可用。若軋細時未經監視</w:t>
      </w:r>
      <w:r w:rsidR="006C4C45">
        <w:t>，</w:t>
      </w:r>
      <w:r>
        <w:rPr>
          <w:rFonts w:hint="eastAsia"/>
        </w:rPr>
        <w:t>至將藥煮出</w:t>
      </w:r>
      <w:r w:rsidR="006C4C45">
        <w:t>，</w:t>
      </w:r>
      <w:r>
        <w:rPr>
          <w:rFonts w:hint="eastAsia"/>
        </w:rPr>
        <w:t>其石膏之渣凝結</w:t>
      </w:r>
      <w:r w:rsidR="00D24630">
        <w:rPr>
          <w:rFonts w:hint="eastAsia"/>
        </w:rPr>
        <w:t>於</w:t>
      </w:r>
      <w:r>
        <w:rPr>
          <w:rFonts w:hint="eastAsia"/>
        </w:rPr>
        <w:t>罐底傾之不出者</w:t>
      </w:r>
      <w:r w:rsidR="006C4C45">
        <w:t>，</w:t>
      </w:r>
      <w:r>
        <w:rPr>
          <w:rFonts w:hint="eastAsia"/>
        </w:rPr>
        <w:t>必</w:t>
      </w:r>
      <w:r w:rsidR="00AD7840">
        <w:rPr>
          <w:rFonts w:hint="eastAsia"/>
        </w:rPr>
        <w:t>係</w:t>
      </w:r>
      <w:r w:rsidR="00FE72A7">
        <w:rPr>
          <w:rFonts w:hint="eastAsia"/>
        </w:rPr>
        <w:t>煅</w:t>
      </w:r>
      <w:r>
        <w:rPr>
          <w:rFonts w:hint="eastAsia"/>
        </w:rPr>
        <w:t>石膏</w:t>
      </w:r>
      <w:r w:rsidR="006C4C45">
        <w:t>，</w:t>
      </w:r>
      <w:r>
        <w:rPr>
          <w:rFonts w:hint="eastAsia"/>
        </w:rPr>
        <w:t>宜急棄其藥湯勿服。慎之</w:t>
      </w:r>
      <w:r w:rsidR="006C4C45">
        <w:t>，</w:t>
      </w:r>
      <w:r>
        <w:rPr>
          <w:rFonts w:hint="eastAsia"/>
        </w:rPr>
        <w:t>慎之</w:t>
      </w:r>
      <w:r w:rsidR="006C4C45">
        <w:t>，</w:t>
      </w:r>
      <w:r>
        <w:rPr>
          <w:rFonts w:hint="eastAsia"/>
        </w:rPr>
        <w:t>人命所關非輕也。</w:t>
      </w:r>
    </w:p>
    <w:p w:rsidR="007B2C7F" w:rsidRDefault="007B2C7F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B2C7F" w:rsidRDefault="007B2C7F" w:rsidP="00657751">
      <w:pPr>
        <w:pStyle w:val="1b"/>
      </w:pPr>
      <w:bookmarkStart w:id="696" w:name="_Toc7561075"/>
      <w:r>
        <w:rPr>
          <w:rFonts w:hint="eastAsia"/>
        </w:rPr>
        <w:lastRenderedPageBreak/>
        <w:t>石膏治病無分南北論</w:t>
      </w:r>
      <w:bookmarkEnd w:id="696"/>
    </w:p>
    <w:p w:rsidR="007B2C7F" w:rsidRDefault="007B2C7F" w:rsidP="007B2C7F">
      <w:pPr>
        <w:pStyle w:val="2f3"/>
        <w:ind w:firstLine="712"/>
      </w:pPr>
      <w:r>
        <w:rPr>
          <w:rFonts w:hint="eastAsia"/>
        </w:rPr>
        <w:t>近閱南方名醫某君新出之著作</w:t>
      </w:r>
      <w:r w:rsidR="006C4C45">
        <w:t>，</w:t>
      </w:r>
      <w:r>
        <w:rPr>
          <w:rFonts w:hint="eastAsia"/>
        </w:rPr>
        <w:t>謂石膏之性宜</w:t>
      </w:r>
      <w:r w:rsidR="00D24630">
        <w:rPr>
          <w:rFonts w:hint="eastAsia"/>
        </w:rPr>
        <w:t>於</w:t>
      </w:r>
      <w:r>
        <w:rPr>
          <w:rFonts w:hint="eastAsia"/>
        </w:rPr>
        <w:t>北</w:t>
      </w:r>
      <w:r w:rsidR="006C4C45">
        <w:t>，</w:t>
      </w:r>
      <w:r>
        <w:rPr>
          <w:rFonts w:hint="eastAsia"/>
        </w:rPr>
        <w:t>而不宜</w:t>
      </w:r>
      <w:r w:rsidR="00D24630">
        <w:rPr>
          <w:rFonts w:hint="eastAsia"/>
        </w:rPr>
        <w:t>於</w:t>
      </w:r>
      <w:r>
        <w:rPr>
          <w:rFonts w:hint="eastAsia"/>
        </w:rPr>
        <w:t>南。愚閱之有不能已</w:t>
      </w:r>
      <w:r w:rsidR="00D24630">
        <w:rPr>
          <w:rFonts w:hint="eastAsia"/>
        </w:rPr>
        <w:t>於</w:t>
      </w:r>
      <w:r>
        <w:rPr>
          <w:rFonts w:hint="eastAsia"/>
        </w:rPr>
        <w:t>言者</w:t>
      </w:r>
      <w:r w:rsidR="006C4C45">
        <w:t>，</w:t>
      </w:r>
      <w:r>
        <w:rPr>
          <w:rFonts w:hint="eastAsia"/>
        </w:rPr>
        <w:t>非好辯也</w:t>
      </w:r>
      <w:r w:rsidR="006C4C45">
        <w:t>，</w:t>
      </w:r>
      <w:r>
        <w:rPr>
          <w:rFonts w:hint="eastAsia"/>
        </w:rPr>
        <w:t>誠以醫學公開研究</w:t>
      </w:r>
      <w:r w:rsidR="006C4C45">
        <w:t>，</w:t>
      </w:r>
      <w:r>
        <w:rPr>
          <w:rFonts w:hint="eastAsia"/>
        </w:rPr>
        <w:t>然後能有進步</w:t>
      </w:r>
      <w:r w:rsidR="006C4C45">
        <w:t>，</w:t>
      </w:r>
      <w:r>
        <w:rPr>
          <w:rFonts w:hint="eastAsia"/>
        </w:rPr>
        <w:t>是以師弟之間亦不妨反復問難</w:t>
      </w:r>
      <w:r w:rsidR="006C4C45">
        <w:t>，</w:t>
      </w:r>
      <w:r>
        <w:rPr>
          <w:rFonts w:hint="eastAsia"/>
        </w:rPr>
        <w:t>愚與某君既同為醫界中分子</w:t>
      </w:r>
      <w:r w:rsidR="006C4C45">
        <w:t>，</w:t>
      </w:r>
      <w:r>
        <w:rPr>
          <w:rFonts w:hint="eastAsia"/>
        </w:rPr>
        <w:t>有閱愚此論者</w:t>
      </w:r>
      <w:r w:rsidR="006C4C45">
        <w:t>，</w:t>
      </w:r>
      <w:r>
        <w:rPr>
          <w:rFonts w:hint="eastAsia"/>
        </w:rPr>
        <w:t>視愚為某君之諍友可也。</w:t>
      </w:r>
    </w:p>
    <w:p w:rsidR="00170456" w:rsidRDefault="007B2C7F" w:rsidP="007B2C7F">
      <w:pPr>
        <w:pStyle w:val="2f3"/>
        <w:ind w:firstLine="712"/>
      </w:pPr>
      <w:r>
        <w:rPr>
          <w:rFonts w:hint="eastAsia"/>
        </w:rPr>
        <w:t>嘗考《神農本經》</w:t>
      </w:r>
      <w:r w:rsidR="006C4C45">
        <w:t>，</w:t>
      </w:r>
      <w:r>
        <w:rPr>
          <w:rFonts w:hint="eastAsia"/>
        </w:rPr>
        <w:t>謂石膏微寒</w:t>
      </w:r>
      <w:r w:rsidR="006C4C45">
        <w:t>，</w:t>
      </w:r>
      <w:r>
        <w:rPr>
          <w:rFonts w:hint="eastAsia"/>
        </w:rPr>
        <w:t>主產乳。蓋言其性不甚寒涼</w:t>
      </w:r>
      <w:r w:rsidR="006C4C45">
        <w:t>，</w:t>
      </w:r>
      <w:r>
        <w:rPr>
          <w:rFonts w:hint="eastAsia"/>
        </w:rPr>
        <w:t>可用</w:t>
      </w:r>
      <w:r w:rsidR="00D24630">
        <w:rPr>
          <w:rFonts w:hint="eastAsia"/>
        </w:rPr>
        <w:t>於</w:t>
      </w:r>
      <w:r>
        <w:rPr>
          <w:rFonts w:hint="eastAsia"/>
        </w:rPr>
        <w:t>產後也</w:t>
      </w:r>
      <w:r w:rsidR="006C4C45">
        <w:rPr>
          <w:rFonts w:hint="eastAsia"/>
        </w:rPr>
        <w:t>，</w:t>
      </w:r>
      <w:r>
        <w:rPr>
          <w:rFonts w:hint="eastAsia"/>
        </w:rPr>
        <w:t>乃後世注《本經》者</w:t>
      </w:r>
      <w:r w:rsidR="006C4C45">
        <w:t>，</w:t>
      </w:r>
      <w:r>
        <w:rPr>
          <w:rFonts w:hint="eastAsia"/>
        </w:rPr>
        <w:t>不知產乳之乳字原作生字解</w:t>
      </w:r>
      <w:r w:rsidR="006C4C45">
        <w:t>，</w:t>
      </w:r>
      <w:r>
        <w:rPr>
          <w:rFonts w:hint="eastAsia"/>
        </w:rPr>
        <w:t>而竟謂石膏能治婦人無乳</w:t>
      </w:r>
      <w:r w:rsidR="006C4C45">
        <w:t>，</w:t>
      </w:r>
      <w:r>
        <w:rPr>
          <w:rFonts w:hint="eastAsia"/>
        </w:rPr>
        <w:t>支離殊甚。要知產後無外感之熱</w:t>
      </w:r>
      <w:r w:rsidR="006C4C45">
        <w:t>，</w:t>
      </w:r>
      <w:r>
        <w:rPr>
          <w:rFonts w:hint="eastAsia"/>
        </w:rPr>
        <w:t>石膏原不可用。若確有外感實熱</w:t>
      </w:r>
      <w:r w:rsidR="006C4C45">
        <w:t>，</w:t>
      </w:r>
      <w:r>
        <w:rPr>
          <w:rFonts w:hint="eastAsia"/>
        </w:rPr>
        <w:t>他涼藥或在所忌</w:t>
      </w:r>
      <w:r w:rsidR="006C4C45">
        <w:t>，</w:t>
      </w:r>
      <w:r>
        <w:rPr>
          <w:rFonts w:hint="eastAsia"/>
        </w:rPr>
        <w:t>而獨不忌石膏</w:t>
      </w:r>
      <w:r w:rsidR="006C4C45">
        <w:t>，</w:t>
      </w:r>
      <w:r>
        <w:rPr>
          <w:rFonts w:hint="eastAsia"/>
        </w:rPr>
        <w:t>以石膏之性非大寒</w:t>
      </w:r>
      <w:r w:rsidR="006C4C45">
        <w:t>，</w:t>
      </w:r>
      <w:r>
        <w:rPr>
          <w:rFonts w:hint="eastAsia"/>
        </w:rPr>
        <w:t>乃微寒也。是以漢季南陽夫子</w:t>
      </w:r>
      <w:r w:rsidR="006C4C45">
        <w:t>，</w:t>
      </w:r>
      <w:r>
        <w:rPr>
          <w:rFonts w:hint="eastAsia"/>
        </w:rPr>
        <w:t>原為醫中之聖</w:t>
      </w:r>
      <w:r w:rsidR="006C4C45">
        <w:t>，</w:t>
      </w:r>
      <w:r>
        <w:rPr>
          <w:rFonts w:hint="eastAsia"/>
        </w:rPr>
        <w:t>所著《金匱》中有竹皮大丸</w:t>
      </w:r>
      <w:r w:rsidR="006C4C45">
        <w:t>，</w:t>
      </w:r>
      <w:r>
        <w:rPr>
          <w:rFonts w:hint="eastAsia"/>
        </w:rPr>
        <w:t>治婦人乳中虛</w:t>
      </w:r>
      <w:r w:rsidR="006C4C45">
        <w:t>，</w:t>
      </w:r>
      <w:r>
        <w:rPr>
          <w:rFonts w:hint="eastAsia"/>
        </w:rPr>
        <w:t>煩亂嘔逆</w:t>
      </w:r>
      <w:r w:rsidR="006C4C45">
        <w:t>，</w:t>
      </w:r>
      <w:r>
        <w:rPr>
          <w:rFonts w:hint="eastAsia"/>
        </w:rPr>
        <w:t>中有石膏</w:t>
      </w:r>
      <w:r w:rsidR="006C4C45">
        <w:t>，</w:t>
      </w:r>
      <w:r>
        <w:rPr>
          <w:rFonts w:hint="eastAsia"/>
        </w:rPr>
        <w:t>夫乳中者</w:t>
      </w:r>
      <w:r w:rsidR="006C4C45">
        <w:t>，</w:t>
      </w:r>
      <w:r>
        <w:rPr>
          <w:rFonts w:hint="eastAsia"/>
        </w:rPr>
        <w:t>生子之時也</w:t>
      </w:r>
      <w:r w:rsidR="006C4C45">
        <w:t>，</w:t>
      </w:r>
      <w:r>
        <w:rPr>
          <w:rFonts w:hint="eastAsia"/>
        </w:rPr>
        <w:t>其煩亂嘔逆必有外感之實熱也</w:t>
      </w:r>
      <w:r w:rsidR="006C4C45">
        <w:t>，</w:t>
      </w:r>
      <w:r>
        <w:rPr>
          <w:rFonts w:hint="eastAsia"/>
        </w:rPr>
        <w:t>此實通《本經》石膏主產乳之義以立方也。愚生平臨證用藥皆竊師南陽夫子</w:t>
      </w:r>
      <w:r w:rsidR="006C4C45">
        <w:t>，</w:t>
      </w:r>
      <w:r>
        <w:rPr>
          <w:rFonts w:hint="eastAsia"/>
        </w:rPr>
        <w:t>凡遇產後寒溫證</w:t>
      </w:r>
      <w:r w:rsidR="006C4C45">
        <w:t>，</w:t>
      </w:r>
      <w:r>
        <w:rPr>
          <w:rFonts w:hint="eastAsia"/>
        </w:rPr>
        <w:t>其陽明府熱已實</w:t>
      </w:r>
      <w:r w:rsidR="006C4C45">
        <w:t>，</w:t>
      </w:r>
      <w:r>
        <w:rPr>
          <w:rFonts w:hint="eastAsia"/>
        </w:rPr>
        <w:t>皆治以白虎加人參湯</w:t>
      </w:r>
      <w:r w:rsidR="006C4C45">
        <w:t>，</w:t>
      </w:r>
      <w:r>
        <w:rPr>
          <w:rFonts w:hint="eastAsia"/>
        </w:rPr>
        <w:t>更以玄參代知母、生懷山藥代粳米</w:t>
      </w:r>
      <w:r w:rsidR="006C4C45">
        <w:t>，</w:t>
      </w:r>
      <w:r>
        <w:rPr>
          <w:rFonts w:hint="eastAsia"/>
        </w:rPr>
        <w:t>莫不隨手奏效。蓋凡用白虎湯之時</w:t>
      </w:r>
      <w:r w:rsidR="006C4C45">
        <w:t>，</w:t>
      </w:r>
      <w:r>
        <w:rPr>
          <w:rFonts w:hint="eastAsia"/>
        </w:rPr>
        <w:t>其邪實正虛者皆宜加人參</w:t>
      </w:r>
      <w:r w:rsidR="006C4C45">
        <w:t>，</w:t>
      </w:r>
      <w:r>
        <w:rPr>
          <w:rFonts w:hint="eastAsia"/>
        </w:rPr>
        <w:t>而以玄參代知母者</w:t>
      </w:r>
      <w:r w:rsidR="006C4C45">
        <w:t>，</w:t>
      </w:r>
      <w:r>
        <w:rPr>
          <w:rFonts w:hint="eastAsia"/>
        </w:rPr>
        <w:t>以《本經》原謂其治產乳餘疾也。以生山藥代粳米者</w:t>
      </w:r>
      <w:r w:rsidR="006C4C45">
        <w:t>，</w:t>
      </w:r>
      <w:r>
        <w:rPr>
          <w:rFonts w:hint="eastAsia"/>
        </w:rPr>
        <w:t>取其濃厚之汁漿既可代粳米和胃</w:t>
      </w:r>
      <w:r w:rsidR="006C4C45">
        <w:t>，</w:t>
      </w:r>
      <w:r>
        <w:rPr>
          <w:rFonts w:hint="eastAsia"/>
        </w:rPr>
        <w:t>其所含多量之蛋白質</w:t>
      </w:r>
      <w:r w:rsidR="006C4C45">
        <w:rPr>
          <w:rFonts w:hint="eastAsia"/>
        </w:rPr>
        <w:t>，</w:t>
      </w:r>
      <w:r>
        <w:rPr>
          <w:rFonts w:hint="eastAsia"/>
        </w:rPr>
        <w:t>又能補益產後者之腎虛也（</w:t>
      </w:r>
      <w:r w:rsidRPr="007B2C7F">
        <w:rPr>
          <w:rFonts w:hint="eastAsia"/>
        </w:rPr>
        <w:t>拙著《衷中參西錄》附載有醫案若干可參觀</w:t>
      </w:r>
      <w:r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夫產後最忌寒涼</w:t>
      </w:r>
      <w:r w:rsidR="006C4C45">
        <w:t>，</w:t>
      </w:r>
      <w:r>
        <w:rPr>
          <w:rFonts w:hint="eastAsia"/>
        </w:rPr>
        <w:t>而果有外感實熱</w:t>
      </w:r>
      <w:r w:rsidR="006C4C45">
        <w:t>，</w:t>
      </w:r>
      <w:r>
        <w:rPr>
          <w:rFonts w:hint="eastAsia"/>
        </w:rPr>
        <w:t>石膏且為必需之藥</w:t>
      </w:r>
      <w:r w:rsidR="006C4C45">
        <w:t>，</w:t>
      </w:r>
      <w:r>
        <w:rPr>
          <w:rFonts w:hint="eastAsia"/>
        </w:rPr>
        <w:t>豈南方遇有寒溫實熱之證</w:t>
      </w:r>
      <w:r w:rsidR="006C4C45">
        <w:t>，</w:t>
      </w:r>
      <w:r>
        <w:rPr>
          <w:rFonts w:hint="eastAsia"/>
        </w:rPr>
        <w:t>獨不宜用石膏乎</w:t>
      </w:r>
      <w:r>
        <w:t>？</w:t>
      </w:r>
      <w:r>
        <w:rPr>
          <w:rFonts w:hint="eastAsia"/>
        </w:rPr>
        <w:t>如謂自古醫學皆起</w:t>
      </w:r>
      <w:r w:rsidR="00D24630">
        <w:rPr>
          <w:rFonts w:hint="eastAsia"/>
        </w:rPr>
        <w:t>於</w:t>
      </w:r>
      <w:r>
        <w:rPr>
          <w:rFonts w:hint="eastAsia"/>
        </w:rPr>
        <w:t>大江以北</w:t>
      </w:r>
      <w:r w:rsidR="006C4C45">
        <w:t>，</w:t>
      </w:r>
      <w:r>
        <w:rPr>
          <w:rFonts w:hint="eastAsia"/>
        </w:rPr>
        <w:lastRenderedPageBreak/>
        <w:t>《本經》論石膏或專為北方人設法</w:t>
      </w:r>
      <w:r w:rsidR="006C4C45">
        <w:t>，</w:t>
      </w:r>
      <w:r>
        <w:rPr>
          <w:rFonts w:hint="eastAsia"/>
        </w:rPr>
        <w:t>及仲聖之用石膏亦專為北方人立方者</w:t>
      </w:r>
      <w:r w:rsidR="006C4C45">
        <w:t>，</w:t>
      </w:r>
      <w:r>
        <w:rPr>
          <w:rFonts w:hint="eastAsia"/>
        </w:rPr>
        <w:t>試再與進徵諸南方名醫之用藥。</w:t>
      </w:r>
    </w:p>
    <w:p w:rsidR="00FC1451" w:rsidRDefault="00676603" w:rsidP="00FC1451">
      <w:pPr>
        <w:pStyle w:val="2f3"/>
        <w:ind w:firstLine="712"/>
      </w:pPr>
      <w:r w:rsidRPr="007B2C7F">
        <w:rPr>
          <w:rFonts w:hint="eastAsia"/>
        </w:rPr>
        <w:t>吳江徐靈胎南方名醫也</w:t>
      </w:r>
      <w:r w:rsidR="006C4C45">
        <w:t>，</w:t>
      </w:r>
      <w:r w:rsidRPr="007B2C7F">
        <w:rPr>
          <w:rFonts w:hint="eastAsia"/>
        </w:rPr>
        <w:t>其治陸炳若之夫人產後風熱</w:t>
      </w:r>
      <w:r w:rsidR="006C4C45">
        <w:t>，</w:t>
      </w:r>
      <w:r w:rsidRPr="007B2C7F">
        <w:rPr>
          <w:rFonts w:hint="eastAsia"/>
        </w:rPr>
        <w:t>重用石膏</w:t>
      </w:r>
      <w:r w:rsidR="006C4C45">
        <w:t>，</w:t>
      </w:r>
      <w:r w:rsidRPr="007B2C7F">
        <w:rPr>
          <w:rFonts w:hint="eastAsia"/>
        </w:rPr>
        <w:t>其治朱炳臣陽痿</w:t>
      </w:r>
      <w:r w:rsidR="006C4C45">
        <w:t>，</w:t>
      </w:r>
      <w:r w:rsidRPr="007B2C7F">
        <w:rPr>
          <w:rFonts w:hint="eastAsia"/>
        </w:rPr>
        <w:t>亦重用石膏。淮陰吳鞠通亦南方名醫也</w:t>
      </w:r>
      <w:r w:rsidR="006C4C45">
        <w:t>，</w:t>
      </w:r>
      <w:r w:rsidRPr="007B2C7F">
        <w:rPr>
          <w:rFonts w:hint="eastAsia"/>
        </w:rPr>
        <w:t>其治何姓叟手足拘攣</w:t>
      </w:r>
      <w:r w:rsidR="006C4C45">
        <w:t>，</w:t>
      </w:r>
      <w:r w:rsidRPr="007B2C7F">
        <w:rPr>
          <w:rFonts w:hint="eastAsia"/>
        </w:rPr>
        <w:t>誤服桂枝、人參熟地加劇</w:t>
      </w:r>
      <w:r w:rsidR="006C4C45">
        <w:t>，</w:t>
      </w:r>
      <w:r w:rsidRPr="007B2C7F">
        <w:rPr>
          <w:rFonts w:hint="eastAsia"/>
        </w:rPr>
        <w:t>每劑藥中重用石膏八兩</w:t>
      </w:r>
      <w:r w:rsidR="006C4C45">
        <w:t>，</w:t>
      </w:r>
      <w:r w:rsidRPr="007B2C7F">
        <w:rPr>
          <w:rFonts w:hint="eastAsia"/>
        </w:rPr>
        <w:t>至三月後始收功。又桐城余師愚亦南方名醫也</w:t>
      </w:r>
      <w:r w:rsidR="006C4C45">
        <w:t>，</w:t>
      </w:r>
      <w:r w:rsidRPr="007B2C7F">
        <w:rPr>
          <w:rFonts w:hint="eastAsia"/>
        </w:rPr>
        <w:t>其所著《疫疹一得》</w:t>
      </w:r>
      <w:r w:rsidR="006C4C45">
        <w:t>，</w:t>
      </w:r>
      <w:r w:rsidRPr="007B2C7F">
        <w:rPr>
          <w:rFonts w:hint="eastAsia"/>
        </w:rPr>
        <w:t>載有清瘟敗毒散</w:t>
      </w:r>
      <w:r w:rsidR="006C4C45">
        <w:t>，</w:t>
      </w:r>
      <w:r w:rsidRPr="007B2C7F">
        <w:rPr>
          <w:rFonts w:hint="eastAsia"/>
        </w:rPr>
        <w:t>重用石膏八兩。又吳門江筆花亦南方名醫也</w:t>
      </w:r>
      <w:r w:rsidR="006C4C45">
        <w:t>，</w:t>
      </w:r>
      <w:r w:rsidRPr="007B2C7F">
        <w:rPr>
          <w:rFonts w:hint="eastAsia"/>
        </w:rPr>
        <w:t>其所著《醫鏡》</w:t>
      </w:r>
      <w:r w:rsidR="006C4C45">
        <w:t>，</w:t>
      </w:r>
      <w:r w:rsidRPr="007B2C7F">
        <w:rPr>
          <w:rFonts w:hint="eastAsia"/>
        </w:rPr>
        <w:t>載有時疫發斑一案</w:t>
      </w:r>
      <w:r w:rsidR="006C4C45">
        <w:t>，</w:t>
      </w:r>
      <w:r w:rsidRPr="007B2C7F">
        <w:rPr>
          <w:rFonts w:hint="eastAsia"/>
        </w:rPr>
        <w:t>共用石膏十四斤始治癒。香山劉蔚楚南方當時名醫也</w:t>
      </w:r>
      <w:r w:rsidR="006C4C45">
        <w:t>，</w:t>
      </w:r>
      <w:r w:rsidRPr="007B2C7F">
        <w:rPr>
          <w:rFonts w:hint="eastAsia"/>
        </w:rPr>
        <w:t>其所著《安齋證治叢錄》</w:t>
      </w:r>
      <w:r w:rsidR="006C4C45">
        <w:t>，</w:t>
      </w:r>
      <w:r w:rsidRPr="007B2C7F">
        <w:rPr>
          <w:rFonts w:hint="eastAsia"/>
        </w:rPr>
        <w:t>載為其夫人治產後溫病</w:t>
      </w:r>
      <w:r w:rsidR="006C4C45">
        <w:t>，</w:t>
      </w:r>
      <w:r w:rsidRPr="007B2C7F">
        <w:rPr>
          <w:rFonts w:hint="eastAsia"/>
        </w:rPr>
        <w:t>每劑重用石膏八兩</w:t>
      </w:r>
      <w:r w:rsidR="006C4C45">
        <w:t>，</w:t>
      </w:r>
      <w:r w:rsidRPr="007B2C7F">
        <w:rPr>
          <w:rFonts w:hint="eastAsia"/>
        </w:rPr>
        <w:t>連服十八</w:t>
      </w:r>
      <w:r w:rsidR="00FC1451">
        <w:rPr>
          <w:rFonts w:hint="eastAsia"/>
        </w:rPr>
        <w:t>劑始愈。若斯者皆明明載</w:t>
      </w:r>
      <w:r w:rsidR="00D24630">
        <w:rPr>
          <w:rFonts w:hint="eastAsia"/>
        </w:rPr>
        <w:t>於</w:t>
      </w:r>
      <w:r w:rsidR="00FC1451">
        <w:rPr>
          <w:rFonts w:hint="eastAsia"/>
        </w:rPr>
        <w:t>南方名醫著作中</w:t>
      </w:r>
      <w:r w:rsidR="006C4C45">
        <w:t>，</w:t>
      </w:r>
      <w:r w:rsidR="00FC1451">
        <w:rPr>
          <w:rFonts w:hint="eastAsia"/>
        </w:rPr>
        <w:t>固為醫界所共見也。不但此也</w:t>
      </w:r>
      <w:r w:rsidR="006C4C45">
        <w:t>，</w:t>
      </w:r>
      <w:r w:rsidR="00FC1451">
        <w:rPr>
          <w:rFonts w:hint="eastAsia"/>
        </w:rPr>
        <w:t>拙著之《衷中參西錄》遍行</w:t>
      </w:r>
      <w:r w:rsidR="00D24630">
        <w:rPr>
          <w:rFonts w:hint="eastAsia"/>
        </w:rPr>
        <w:t>於</w:t>
      </w:r>
      <w:r w:rsidR="00FC1451">
        <w:rPr>
          <w:rFonts w:hint="eastAsia"/>
        </w:rPr>
        <w:t>南方諸省</w:t>
      </w:r>
      <w:r w:rsidR="006C4C45">
        <w:t>，</w:t>
      </w:r>
      <w:r w:rsidR="00FC1451">
        <w:rPr>
          <w:rFonts w:hint="eastAsia"/>
        </w:rPr>
        <w:t>南方同志用書中重用石膏之方</w:t>
      </w:r>
      <w:r w:rsidR="006C4C45">
        <w:t>，</w:t>
      </w:r>
      <w:r w:rsidR="00FC1451">
        <w:rPr>
          <w:rFonts w:hint="eastAsia"/>
        </w:rPr>
        <w:t>治癒寒溫險證致書相告者甚多</w:t>
      </w:r>
      <w:r w:rsidR="006C4C45">
        <w:t>，</w:t>
      </w:r>
      <w:r w:rsidR="00FC1451">
        <w:rPr>
          <w:rFonts w:hint="eastAsia"/>
        </w:rPr>
        <w:t>今復舉數則</w:t>
      </w:r>
      <w:r w:rsidR="00D24630">
        <w:rPr>
          <w:rFonts w:hint="eastAsia"/>
        </w:rPr>
        <w:t>於</w:t>
      </w:r>
      <w:r w:rsidR="00FC1451">
        <w:rPr>
          <w:rFonts w:hint="eastAsia"/>
        </w:rPr>
        <w:t>下以徵明之。</w:t>
      </w:r>
    </w:p>
    <w:p w:rsidR="007B2C7F" w:rsidRDefault="00FC1451" w:rsidP="00FC1451">
      <w:pPr>
        <w:pStyle w:val="2f3"/>
        <w:ind w:firstLine="712"/>
      </w:pPr>
      <w:r>
        <w:rPr>
          <w:rFonts w:hint="eastAsia"/>
        </w:rPr>
        <w:t>湖北潛江紅十字分會張港義務醫院院長崔蘭亭君來函云「丁卯仲夏</w:t>
      </w:r>
      <w:r w:rsidR="006C4C45">
        <w:t>，</w:t>
      </w:r>
      <w:r>
        <w:rPr>
          <w:rFonts w:hint="eastAsia"/>
        </w:rPr>
        <w:t>國民革命軍第二十軍四師七旅旅長何君身染溫病</w:t>
      </w:r>
      <w:r w:rsidR="006C4C45">
        <w:t>，</w:t>
      </w:r>
      <w:r>
        <w:rPr>
          <w:rFonts w:hint="eastAsia"/>
        </w:rPr>
        <w:t>軍醫以香薷飲、藿香正氣散治之不效。迎為診視</w:t>
      </w:r>
      <w:r w:rsidR="006C4C45">
        <w:t>，</w:t>
      </w:r>
      <w:r>
        <w:rPr>
          <w:rFonts w:hint="eastAsia"/>
        </w:rPr>
        <w:t>遵用《衷中參西錄》清解湯</w:t>
      </w:r>
      <w:r w:rsidR="00F13728">
        <w:t>（</w:t>
      </w:r>
      <w:r w:rsidRPr="00FC1451">
        <w:rPr>
          <w:rFonts w:hint="eastAsia"/>
        </w:rPr>
        <w:t>中有生石膏六錢</w:t>
      </w:r>
      <w:r w:rsidR="00F13728">
        <w:t>）</w:t>
      </w:r>
      <w:r w:rsidR="006C4C45">
        <w:t>，</w:t>
      </w:r>
      <w:r>
        <w:rPr>
          <w:rFonts w:hint="eastAsia"/>
        </w:rPr>
        <w:t>一劑而愈。時因大軍過境溫病盛行</w:t>
      </w:r>
      <w:r w:rsidR="006C4C45">
        <w:t>，</w:t>
      </w:r>
      <w:r>
        <w:rPr>
          <w:rFonts w:hint="eastAsia"/>
        </w:rPr>
        <w:t>以書中清解湯、涼解湯、寒解湯、仙露飲、從龍湯、餾水石膏飲</w:t>
      </w:r>
      <w:r w:rsidR="006C4C45">
        <w:t>，</w:t>
      </w:r>
      <w:r>
        <w:rPr>
          <w:rFonts w:hint="eastAsia"/>
        </w:rPr>
        <w:t>有嘔者兼用代赭石</w:t>
      </w:r>
      <w:r w:rsidR="006C4C45">
        <w:t>，</w:t>
      </w:r>
      <w:r>
        <w:rPr>
          <w:rFonts w:hint="eastAsia"/>
        </w:rPr>
        <w:t>本此數方變通而用之</w:t>
      </w:r>
      <w:r w:rsidR="006C4C45">
        <w:t>，</w:t>
      </w:r>
      <w:r>
        <w:rPr>
          <w:rFonts w:hint="eastAsia"/>
        </w:rPr>
        <w:t>救愈官長目兵三千餘人</w:t>
      </w:r>
      <w:r w:rsidR="006C4C45">
        <w:t>，</w:t>
      </w:r>
      <w:r>
        <w:rPr>
          <w:rFonts w:hint="eastAsia"/>
        </w:rPr>
        <w:t>共用生石膏一千餘斤</w:t>
      </w:r>
      <w:r w:rsidR="006C4C45">
        <w:t>，</w:t>
      </w:r>
      <w:r>
        <w:rPr>
          <w:rFonts w:hint="eastAsia"/>
        </w:rPr>
        <w:t>並無僨事</w:t>
      </w:r>
      <w:r>
        <w:t>」</w:t>
      </w:r>
      <w:r>
        <w:rPr>
          <w:rFonts w:hint="eastAsia"/>
        </w:rPr>
        <w:t>。</w:t>
      </w:r>
    </w:p>
    <w:p w:rsidR="00FC1451" w:rsidRDefault="00FC1451" w:rsidP="00D14C7D">
      <w:pPr>
        <w:pStyle w:val="2f3"/>
        <w:ind w:firstLine="712"/>
      </w:pPr>
      <w:r w:rsidRPr="00FC1451">
        <w:rPr>
          <w:rFonts w:hint="eastAsia"/>
        </w:rPr>
        <w:lastRenderedPageBreak/>
        <w:t>又江蘇崇明協平鄉保坍工程籌備處</w:t>
      </w:r>
      <w:r w:rsidR="006C4C45">
        <w:t>，</w:t>
      </w:r>
      <w:r w:rsidRPr="00FC1451">
        <w:rPr>
          <w:rFonts w:hint="eastAsia"/>
        </w:rPr>
        <w:t>蔡維望君來函</w:t>
      </w:r>
      <w:r>
        <w:rPr>
          <w:rFonts w:hint="eastAsia"/>
        </w:rPr>
        <w:t>云「</w:t>
      </w:r>
      <w:r w:rsidRPr="00FC1451">
        <w:rPr>
          <w:rFonts w:hint="eastAsia"/>
        </w:rPr>
        <w:t>今季秋敝處張氏女得溫病甚劇</w:t>
      </w:r>
      <w:r w:rsidR="006C4C45">
        <w:t>，</w:t>
      </w:r>
      <w:r w:rsidRPr="00FC1451">
        <w:rPr>
          <w:rFonts w:hint="eastAsia"/>
        </w:rPr>
        <w:t>服藥無效</w:t>
      </w:r>
      <w:r w:rsidR="006C4C45">
        <w:t>，</w:t>
      </w:r>
      <w:r w:rsidRPr="00FC1451">
        <w:rPr>
          <w:rFonts w:hint="eastAsia"/>
        </w:rPr>
        <w:t>醫言不治</w:t>
      </w:r>
      <w:r w:rsidR="006C4C45">
        <w:t>，</w:t>
      </w:r>
      <w:r w:rsidRPr="00FC1451">
        <w:rPr>
          <w:rFonts w:hint="eastAsia"/>
        </w:rPr>
        <w:t>病家以為無望。僕適在家叔經理之同德公司內</w:t>
      </w:r>
      <w:r w:rsidR="006C4C45">
        <w:t>，</w:t>
      </w:r>
      <w:r w:rsidRPr="00FC1451">
        <w:rPr>
          <w:rFonts w:hint="eastAsia"/>
        </w:rPr>
        <w:t>與為比鄰。其母乞求強</w:t>
      </w:r>
      <w:r>
        <w:rPr>
          <w:rFonts w:hint="eastAsia"/>
        </w:rPr>
        <w:t>仆</w:t>
      </w:r>
      <w:r w:rsidRPr="00FC1451">
        <w:rPr>
          <w:rFonts w:hint="eastAsia"/>
        </w:rPr>
        <w:t>往視。見其神昏如睡</w:t>
      </w:r>
      <w:r w:rsidR="006C4C45">
        <w:t>，</w:t>
      </w:r>
      <w:r w:rsidRPr="00FC1451">
        <w:rPr>
          <w:rFonts w:hint="eastAsia"/>
        </w:rPr>
        <w:t>高呼不覺</w:t>
      </w:r>
      <w:r w:rsidR="006C4C45">
        <w:t>，</w:t>
      </w:r>
      <w:r w:rsidRPr="00FC1451">
        <w:rPr>
          <w:rFonts w:hint="eastAsia"/>
        </w:rPr>
        <w:t>脈甚洪實。用先生所擬之石膏粳米湯</w:t>
      </w:r>
      <w:r w:rsidR="006C4C45">
        <w:t>，</w:t>
      </w:r>
      <w:r w:rsidRPr="00FC1451">
        <w:rPr>
          <w:rFonts w:hint="eastAsia"/>
        </w:rPr>
        <w:t>生石膏用三兩</w:t>
      </w:r>
      <w:r w:rsidR="006C4C45">
        <w:t>，</w:t>
      </w:r>
      <w:r w:rsidRPr="00FC1451">
        <w:rPr>
          <w:rFonts w:hint="eastAsia"/>
        </w:rPr>
        <w:t>粳米用五錢。見者莫不驚訝誹笑。且有一老醫揚言</w:t>
      </w:r>
      <w:r w:rsidR="00D24630">
        <w:rPr>
          <w:rFonts w:hint="eastAsia"/>
        </w:rPr>
        <w:t>於</w:t>
      </w:r>
      <w:r w:rsidRPr="00FC1451">
        <w:rPr>
          <w:rFonts w:hint="eastAsia"/>
        </w:rPr>
        <w:t>人曰</w:t>
      </w:r>
      <w:r>
        <w:t>『</w:t>
      </w:r>
      <w:r w:rsidRPr="00FC1451">
        <w:rPr>
          <w:rFonts w:hint="eastAsia"/>
        </w:rPr>
        <w:t>蔡某年僅弱冠</w:t>
      </w:r>
      <w:r w:rsidR="006C4C45">
        <w:t>，</w:t>
      </w:r>
      <w:r w:rsidRPr="00FC1451">
        <w:rPr>
          <w:rFonts w:hint="eastAsia"/>
        </w:rPr>
        <w:t>看書不過逾年</w:t>
      </w:r>
      <w:r w:rsidR="006C4C45">
        <w:t>，</w:t>
      </w:r>
      <w:r w:rsidRPr="00FC1451">
        <w:rPr>
          <w:rFonts w:hint="eastAsia"/>
        </w:rPr>
        <w:t>竟大膽若此。石膏重用三兩</w:t>
      </w:r>
      <w:r w:rsidR="006C4C45">
        <w:t>，</w:t>
      </w:r>
      <w:r w:rsidRPr="00FC1451">
        <w:rPr>
          <w:rFonts w:hint="eastAsia"/>
        </w:rPr>
        <w:t>縱</w:t>
      </w:r>
      <w:r w:rsidR="00FE72A7">
        <w:rPr>
          <w:rFonts w:hint="eastAsia"/>
        </w:rPr>
        <w:t>煅</w:t>
      </w:r>
      <w:r w:rsidRPr="00FC1451">
        <w:rPr>
          <w:rFonts w:hint="eastAsia"/>
        </w:rPr>
        <w:t>用之亦不可</w:t>
      </w:r>
      <w:r w:rsidR="006C4C45">
        <w:t>，</w:t>
      </w:r>
      <w:r w:rsidRPr="00FC1451">
        <w:rPr>
          <w:rFonts w:hint="eastAsia"/>
        </w:rPr>
        <w:t>況生者乎</w:t>
      </w:r>
      <w:r w:rsidR="006C4C45">
        <w:rPr>
          <w:rFonts w:hint="eastAsia"/>
        </w:rPr>
        <w:t>，</w:t>
      </w:r>
      <w:r w:rsidRPr="00FC1451">
        <w:rPr>
          <w:rFonts w:hint="eastAsia"/>
        </w:rPr>
        <w:t>此藥苟下嚥</w:t>
      </w:r>
      <w:r w:rsidR="006C4C45">
        <w:t>，</w:t>
      </w:r>
      <w:r w:rsidRPr="00FC1451">
        <w:rPr>
          <w:rFonts w:hint="eastAsia"/>
        </w:rPr>
        <w:t>病人即死矣</w:t>
      </w:r>
      <w:r>
        <w:rPr>
          <w:rFonts w:hint="eastAsia"/>
        </w:rPr>
        <w:t>』</w:t>
      </w:r>
      <w:r w:rsidR="006C4C45">
        <w:t>，</w:t>
      </w:r>
      <w:r w:rsidRPr="00FC1451">
        <w:rPr>
          <w:rFonts w:hint="eastAsia"/>
        </w:rPr>
        <w:t>有人聞此言</w:t>
      </w:r>
      <w:r w:rsidR="006C4C45">
        <w:t>，</w:t>
      </w:r>
      <w:r w:rsidRPr="00FC1451">
        <w:rPr>
          <w:rFonts w:hint="eastAsia"/>
        </w:rPr>
        <w:t>急來相告。僕曰</w:t>
      </w:r>
      <w:r>
        <w:t>『</w:t>
      </w:r>
      <w:r w:rsidRPr="00FC1451">
        <w:rPr>
          <w:rFonts w:hint="eastAsia"/>
        </w:rPr>
        <w:t>此方若用</w:t>
      </w:r>
      <w:r w:rsidR="00FE72A7">
        <w:rPr>
          <w:rFonts w:hint="eastAsia"/>
        </w:rPr>
        <w:t>煅</w:t>
      </w:r>
      <w:r w:rsidRPr="00FC1451">
        <w:rPr>
          <w:rFonts w:hint="eastAsia"/>
        </w:rPr>
        <w:t>石膏</w:t>
      </w:r>
      <w:r w:rsidR="006C4C45">
        <w:t>，</w:t>
      </w:r>
      <w:r w:rsidRPr="00FC1451">
        <w:rPr>
          <w:rFonts w:hint="eastAsia"/>
        </w:rPr>
        <w:t>無須三兩</w:t>
      </w:r>
      <w:r w:rsidR="006C4C45">
        <w:t>，</w:t>
      </w:r>
      <w:r w:rsidRPr="00FC1451">
        <w:rPr>
          <w:rFonts w:hint="eastAsia"/>
        </w:rPr>
        <w:t>即一兩亦斷送人命而有餘。若用生者</w:t>
      </w:r>
      <w:r w:rsidR="006C4C45">
        <w:t>，</w:t>
      </w:r>
      <w:r w:rsidRPr="00FC1451">
        <w:rPr>
          <w:rFonts w:hint="eastAsia"/>
        </w:rPr>
        <w:t>即再多數兩亦無妨</w:t>
      </w:r>
      <w:r w:rsidR="006C4C45">
        <w:t>，</w:t>
      </w:r>
      <w:r w:rsidRPr="00FC1451">
        <w:rPr>
          <w:rFonts w:hint="eastAsia"/>
        </w:rPr>
        <w:t>況僅三兩乎</w:t>
      </w:r>
      <w:r>
        <w:t>』</w:t>
      </w:r>
      <w:r w:rsidR="006C4C45">
        <w:t>，</w:t>
      </w:r>
      <w:r w:rsidRPr="00FC1451">
        <w:rPr>
          <w:rFonts w:hint="eastAsia"/>
        </w:rPr>
        <w:t>遂急催病家購藥</w:t>
      </w:r>
      <w:r w:rsidR="006C4C45">
        <w:t>，</w:t>
      </w:r>
      <w:r w:rsidRPr="00FC1451">
        <w:rPr>
          <w:rFonts w:hint="eastAsia"/>
        </w:rPr>
        <w:t>自監視煎取清湯一大碗</w:t>
      </w:r>
      <w:r w:rsidR="006C4C45">
        <w:t>，</w:t>
      </w:r>
      <w:r w:rsidRPr="00FC1451">
        <w:rPr>
          <w:rFonts w:hint="eastAsia"/>
        </w:rPr>
        <w:t>徐徐溫飲下</w:t>
      </w:r>
      <w:r w:rsidR="006C4C45">
        <w:t>，</w:t>
      </w:r>
      <w:r w:rsidRPr="00FC1451">
        <w:rPr>
          <w:rFonts w:hint="eastAsia"/>
        </w:rPr>
        <w:t>病人霍然頓醒。其家人驚喜異常。聞其事者互相傳告</w:t>
      </w:r>
      <w:r w:rsidR="006C4C45">
        <w:t>，</w:t>
      </w:r>
      <w:r w:rsidRPr="00FC1451">
        <w:rPr>
          <w:rFonts w:hint="eastAsia"/>
        </w:rPr>
        <w:t>以為異事</w:t>
      </w:r>
      <w:r w:rsidR="006C4C45">
        <w:t>，</w:t>
      </w:r>
      <w:r w:rsidRPr="00FC1451">
        <w:rPr>
          <w:rFonts w:hint="eastAsia"/>
        </w:rPr>
        <w:t>又蘇州交通部電話局</w:t>
      </w:r>
      <w:r w:rsidR="006C4C45">
        <w:t>，</w:t>
      </w:r>
      <w:r w:rsidRPr="00FC1451">
        <w:rPr>
          <w:rFonts w:hint="eastAsia"/>
        </w:rPr>
        <w:t>張玉階夫人病重</w:t>
      </w:r>
      <w:r w:rsidR="006C4C45">
        <w:t>，</w:t>
      </w:r>
      <w:r w:rsidRPr="00FC1451">
        <w:rPr>
          <w:rFonts w:hint="eastAsia"/>
        </w:rPr>
        <w:t>電報連催至蘇診治。既至有醫在座</w:t>
      </w:r>
      <w:r w:rsidR="006C4C45">
        <w:t>，</w:t>
      </w:r>
      <w:r w:rsidRPr="00FC1451">
        <w:rPr>
          <w:rFonts w:hint="eastAsia"/>
        </w:rPr>
        <w:t>方開金銀花一兩</w:t>
      </w:r>
      <w:r w:rsidR="006C4C45">
        <w:t>，</w:t>
      </w:r>
      <w:r w:rsidRPr="00FC1451">
        <w:rPr>
          <w:rFonts w:hint="eastAsia"/>
        </w:rPr>
        <w:t>山梔八分</w:t>
      </w:r>
      <w:r w:rsidR="006C4C45">
        <w:t>，</w:t>
      </w:r>
      <w:r w:rsidRPr="00FC1451">
        <w:rPr>
          <w:rFonts w:hint="eastAsia"/>
        </w:rPr>
        <w:t>黃芩六分等藥十七味</w:t>
      </w:r>
      <w:r w:rsidR="006C4C45">
        <w:t>，</w:t>
      </w:r>
      <w:r w:rsidRPr="00FC1451">
        <w:rPr>
          <w:rFonts w:hint="eastAsia"/>
        </w:rPr>
        <w:t>加牛黃丸一粒。該醫請</w:t>
      </w:r>
      <w:r>
        <w:rPr>
          <w:rFonts w:hint="eastAsia"/>
        </w:rPr>
        <w:t>仆</w:t>
      </w:r>
      <w:r w:rsidRPr="00FC1451">
        <w:rPr>
          <w:rFonts w:hint="eastAsia"/>
        </w:rPr>
        <w:t>診斷</w:t>
      </w:r>
      <w:r w:rsidR="006C4C45">
        <w:t>，</w:t>
      </w:r>
      <w:r w:rsidRPr="00FC1451">
        <w:rPr>
          <w:rFonts w:hint="eastAsia"/>
        </w:rPr>
        <w:t>脈洪帶數</w:t>
      </w:r>
      <w:r w:rsidR="006C4C45">
        <w:t>，</w:t>
      </w:r>
      <w:r w:rsidRPr="00FC1451">
        <w:rPr>
          <w:rFonts w:hint="eastAsia"/>
        </w:rPr>
        <w:t>神昏煩躁</w:t>
      </w:r>
      <w:r w:rsidR="006C4C45">
        <w:t>，</w:t>
      </w:r>
      <w:r w:rsidRPr="00FC1451">
        <w:rPr>
          <w:rFonts w:hint="eastAsia"/>
        </w:rPr>
        <w:t>舌苔微黃</w:t>
      </w:r>
      <w:r w:rsidR="006C4C45">
        <w:t>，</w:t>
      </w:r>
      <w:r w:rsidRPr="00FC1451">
        <w:rPr>
          <w:rFonts w:hint="eastAsia"/>
        </w:rPr>
        <w:t>喉紅小疼</w:t>
      </w:r>
      <w:r w:rsidR="006C4C45">
        <w:t>，</w:t>
      </w:r>
      <w:r w:rsidRPr="00FC1451">
        <w:rPr>
          <w:rFonts w:hint="eastAsia"/>
        </w:rPr>
        <w:t>斷為春溫重證</w:t>
      </w:r>
      <w:r w:rsidR="006C4C45">
        <w:t>，</w:t>
      </w:r>
      <w:r w:rsidRPr="00FC1451">
        <w:rPr>
          <w:rFonts w:hint="eastAsia"/>
        </w:rPr>
        <w:t>已入陽明之府。因思蘇州病家畏石膏如虎</w:t>
      </w:r>
      <w:r w:rsidR="006C4C45">
        <w:t>，</w:t>
      </w:r>
      <w:r w:rsidRPr="00FC1451">
        <w:rPr>
          <w:rFonts w:hint="eastAsia"/>
        </w:rPr>
        <w:t>良藥埋沒已久</w:t>
      </w:r>
      <w:r w:rsidR="006C4C45">
        <w:t>，</w:t>
      </w:r>
      <w:r w:rsidRPr="00FC1451">
        <w:rPr>
          <w:rFonts w:hint="eastAsia"/>
        </w:rPr>
        <w:t>今次可為石膏昭雪</w:t>
      </w:r>
      <w:r w:rsidR="006C4C45">
        <w:rPr>
          <w:rFonts w:hint="eastAsia"/>
        </w:rPr>
        <w:t>，</w:t>
      </w:r>
      <w:r w:rsidRPr="00FC1451">
        <w:rPr>
          <w:rFonts w:hint="eastAsia"/>
        </w:rPr>
        <w:t>乃放膽投白虎湯加黨參</w:t>
      </w:r>
      <w:r w:rsidR="006C4C45">
        <w:t>，</w:t>
      </w:r>
      <w:r w:rsidRPr="00FC1451">
        <w:rPr>
          <w:rFonts w:hint="eastAsia"/>
        </w:rPr>
        <w:t>以生山藥代粳米</w:t>
      </w:r>
      <w:r w:rsidR="006C4C45">
        <w:t>，</w:t>
      </w:r>
      <w:r w:rsidRPr="00FC1451">
        <w:rPr>
          <w:rFonts w:hint="eastAsia"/>
        </w:rPr>
        <w:t>為其喉紅小疼</w:t>
      </w:r>
      <w:r w:rsidR="006C4C45">
        <w:rPr>
          <w:rFonts w:hint="eastAsia"/>
        </w:rPr>
        <w:t>，</w:t>
      </w:r>
      <w:r w:rsidRPr="00FC1451">
        <w:rPr>
          <w:rFonts w:hint="eastAsia"/>
        </w:rPr>
        <w:t>更以玄參代知母</w:t>
      </w:r>
      <w:r w:rsidR="006C4C45">
        <w:t>，</w:t>
      </w:r>
      <w:r w:rsidRPr="00FC1451">
        <w:rPr>
          <w:rFonts w:hint="eastAsia"/>
        </w:rPr>
        <w:t>生石膏用八兩。該醫大為駭異</w:t>
      </w:r>
      <w:r w:rsidR="006C4C45">
        <w:t>，</w:t>
      </w:r>
      <w:r w:rsidRPr="00FC1451">
        <w:rPr>
          <w:rFonts w:hint="eastAsia"/>
        </w:rPr>
        <w:t>因將先生所論石膏之理詳為講解</w:t>
      </w:r>
      <w:r w:rsidR="006C4C45">
        <w:t>，</w:t>
      </w:r>
      <w:r w:rsidRPr="00FC1451">
        <w:rPr>
          <w:rFonts w:hint="eastAsia"/>
        </w:rPr>
        <w:t>彼終不悟。遂催病家速購藥</w:t>
      </w:r>
      <w:r w:rsidR="006C4C45">
        <w:t>，</w:t>
      </w:r>
      <w:r w:rsidRPr="00FC1451">
        <w:rPr>
          <w:rFonts w:hint="eastAsia"/>
        </w:rPr>
        <w:t>石膏要整塊自製為末</w:t>
      </w:r>
      <w:r w:rsidR="006C4C45">
        <w:t>，</w:t>
      </w:r>
      <w:r w:rsidRPr="00FC1451">
        <w:rPr>
          <w:rFonts w:hint="eastAsia"/>
        </w:rPr>
        <w:t>以免藥房以</w:t>
      </w:r>
      <w:r w:rsidR="00FE72A7">
        <w:rPr>
          <w:rFonts w:hint="eastAsia"/>
        </w:rPr>
        <w:t>煅</w:t>
      </w:r>
      <w:r w:rsidRPr="00FC1451">
        <w:rPr>
          <w:rFonts w:hint="eastAsia"/>
        </w:rPr>
        <w:t>者誤充</w:t>
      </w:r>
      <w:r w:rsidR="006C4C45">
        <w:rPr>
          <w:rFonts w:hint="eastAsia"/>
        </w:rPr>
        <w:t>，</w:t>
      </w:r>
      <w:r w:rsidRPr="00FC1451">
        <w:rPr>
          <w:rFonts w:hint="eastAsia"/>
        </w:rPr>
        <w:t>共煎湯一大碗</w:t>
      </w:r>
      <w:r w:rsidR="006C4C45">
        <w:t>，</w:t>
      </w:r>
      <w:r w:rsidRPr="00FC1451">
        <w:rPr>
          <w:rFonts w:hint="eastAsia"/>
        </w:rPr>
        <w:t>分數次徐徐溫飲下</w:t>
      </w:r>
      <w:r w:rsidR="006C4C45">
        <w:t>，</w:t>
      </w:r>
      <w:r w:rsidRPr="00FC1451">
        <w:rPr>
          <w:rFonts w:hint="eastAsia"/>
        </w:rPr>
        <w:t>至明晨熱退神清。該醫又來探視</w:t>
      </w:r>
      <w:r w:rsidR="006C4C45">
        <w:t>，</w:t>
      </w:r>
      <w:r w:rsidRPr="00FC1451">
        <w:rPr>
          <w:rFonts w:hint="eastAsia"/>
        </w:rPr>
        <w:t>則病人正食粥矣。該醫再三注目</w:t>
      </w:r>
      <w:r w:rsidR="006C4C45">
        <w:t>，</w:t>
      </w:r>
      <w:r w:rsidRPr="00FC1451">
        <w:rPr>
          <w:rFonts w:hint="eastAsia"/>
        </w:rPr>
        <w:t>一笑而去。揣該醫之意</w:t>
      </w:r>
      <w:r w:rsidR="006C4C45">
        <w:t>，</w:t>
      </w:r>
      <w:r w:rsidRPr="00FC1451">
        <w:rPr>
          <w:rFonts w:hint="eastAsia"/>
        </w:rPr>
        <w:t>必以為其愈非真愈也。何至若斯之惑歟</w:t>
      </w:r>
      <w:r>
        <w:t>？</w:t>
      </w:r>
      <w:r w:rsidRPr="00FC1451">
        <w:rPr>
          <w:rFonts w:hint="eastAsia"/>
        </w:rPr>
        <w:t>噫</w:t>
      </w:r>
      <w:r>
        <w:t>！</w:t>
      </w:r>
    </w:p>
    <w:p w:rsidR="00FC1451" w:rsidRDefault="00FC1451" w:rsidP="00FC1451">
      <w:pPr>
        <w:pStyle w:val="2f3"/>
        <w:ind w:firstLine="712"/>
      </w:pPr>
      <w:r>
        <w:rPr>
          <w:rFonts w:hint="eastAsia"/>
        </w:rPr>
        <w:lastRenderedPageBreak/>
        <w:t>常德醫藥研究會撰述員張右長君來函云「邇年捧讀大著</w:t>
      </w:r>
      <w:r w:rsidR="006C4C45">
        <w:t>，</w:t>
      </w:r>
      <w:r>
        <w:rPr>
          <w:rFonts w:hint="eastAsia"/>
        </w:rPr>
        <w:t>手未釋卷</w:t>
      </w:r>
      <w:r w:rsidR="006C4C45">
        <w:t>，</w:t>
      </w:r>
      <w:r>
        <w:rPr>
          <w:rFonts w:hint="eastAsia"/>
        </w:rPr>
        <w:t>受益</w:t>
      </w:r>
      <w:r w:rsidR="00D24630">
        <w:rPr>
          <w:rFonts w:hint="eastAsia"/>
        </w:rPr>
        <w:t>於</w:t>
      </w:r>
      <w:r>
        <w:rPr>
          <w:rFonts w:hint="eastAsia"/>
        </w:rPr>
        <w:t>吾師者良多。近治一腫病</w:t>
      </w:r>
      <w:r w:rsidR="006C4C45">
        <w:t>，</w:t>
      </w:r>
      <w:r>
        <w:rPr>
          <w:rFonts w:hint="eastAsia"/>
        </w:rPr>
        <w:t>其人由慈利來常</w:t>
      </w:r>
      <w:r w:rsidR="006C4C45">
        <w:t>，</w:t>
      </w:r>
      <w:r>
        <w:rPr>
          <w:rFonts w:hint="eastAsia"/>
        </w:rPr>
        <w:t>意專到廣德西醫院就診。西醫作水腫治之</w:t>
      </w:r>
      <w:r w:rsidR="006C4C45">
        <w:t>，</w:t>
      </w:r>
      <w:r>
        <w:rPr>
          <w:rFonts w:hint="eastAsia"/>
        </w:rPr>
        <w:t>兩旬無效。繼來生處求診。遵吾師診斷法</w:t>
      </w:r>
      <w:r w:rsidR="006C4C45">
        <w:t>，</w:t>
      </w:r>
      <w:r>
        <w:rPr>
          <w:rFonts w:hint="eastAsia"/>
        </w:rPr>
        <w:t>見其回血管現紫色</w:t>
      </w:r>
      <w:r w:rsidR="006C4C45">
        <w:t>，</w:t>
      </w:r>
      <w:r>
        <w:rPr>
          <w:rFonts w:hint="eastAsia"/>
        </w:rPr>
        <w:t>且現有紫色雞爪紋</w:t>
      </w:r>
      <w:r w:rsidR="006C4C45"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血臌</w:t>
      </w:r>
      <w:r w:rsidR="006C4C45">
        <w:t>，</w:t>
      </w:r>
      <w:r>
        <w:rPr>
          <w:rFonts w:hint="eastAsia"/>
        </w:rPr>
        <w:t>即用吾師治血臌之法治之</w:t>
      </w:r>
      <w:r w:rsidR="006C4C45">
        <w:t>，</w:t>
      </w:r>
      <w:r>
        <w:rPr>
          <w:rFonts w:hint="eastAsia"/>
        </w:rPr>
        <w:t>二十五日</w:t>
      </w:r>
      <w:r w:rsidR="00090B73">
        <w:rPr>
          <w:rFonts w:hint="eastAsia"/>
        </w:rPr>
        <w:t>痊愈</w:t>
      </w:r>
      <w:r>
        <w:rPr>
          <w:rFonts w:hint="eastAsia"/>
        </w:rPr>
        <w:t>。全市愕然</w:t>
      </w:r>
      <w:r w:rsidR="006C4C45">
        <w:t>，</w:t>
      </w:r>
      <w:r>
        <w:rPr>
          <w:rFonts w:hint="eastAsia"/>
        </w:rPr>
        <w:t>廣德西醫院聞之亦甚訝異。此外如重用山萸肉、生赭石、生石膏、生龍骨、牡蠣、生乳香、沒藥治癒之病</w:t>
      </w:r>
      <w:r w:rsidR="006C4C45">
        <w:t>，</w:t>
      </w:r>
      <w:r>
        <w:rPr>
          <w:rFonts w:hint="eastAsia"/>
        </w:rPr>
        <w:t>不勝計。而其中又以重用石膏治癒之險證尤夥。有一劑而用至五六兩者</w:t>
      </w:r>
      <w:r w:rsidR="006C4C45">
        <w:t>，</w:t>
      </w:r>
      <w:r>
        <w:rPr>
          <w:rFonts w:hint="eastAsia"/>
        </w:rPr>
        <w:t>有治癒一病而用至斤餘者。編有《適園醫案偶存》</w:t>
      </w:r>
      <w:r w:rsidR="006C4C45">
        <w:t>，</w:t>
      </w:r>
      <w:r>
        <w:rPr>
          <w:rFonts w:hint="eastAsia"/>
        </w:rPr>
        <w:t>後當呈師指正</w:t>
      </w:r>
      <w:r w:rsidR="00DD5239">
        <w:t>」</w:t>
      </w:r>
      <w:r w:rsidR="00DD5239">
        <w:rPr>
          <w:rFonts w:hint="eastAsia"/>
        </w:rPr>
        <w:t>。</w:t>
      </w:r>
      <w:r>
        <w:rPr>
          <w:rFonts w:hint="eastAsia"/>
        </w:rPr>
        <w:t>此三處來函皆來自南方</w:t>
      </w:r>
      <w:r w:rsidR="006C4C45">
        <w:t>，</w:t>
      </w:r>
      <w:r>
        <w:rPr>
          <w:rFonts w:hint="eastAsia"/>
        </w:rPr>
        <w:t>石膏之性</w:t>
      </w:r>
      <w:r w:rsidR="00D24630">
        <w:rPr>
          <w:rFonts w:hint="eastAsia"/>
        </w:rPr>
        <w:t>於</w:t>
      </w:r>
      <w:r>
        <w:rPr>
          <w:rFonts w:hint="eastAsia"/>
        </w:rPr>
        <w:t>南之患寒溫者</w:t>
      </w:r>
      <w:r w:rsidR="006C4C45">
        <w:t>，</w:t>
      </w:r>
      <w:r>
        <w:rPr>
          <w:rFonts w:hint="eastAsia"/>
        </w:rPr>
        <w:t>有何不宜哉</w:t>
      </w:r>
      <w:r w:rsidR="00DD5239">
        <w:rPr>
          <w:rFonts w:hint="eastAsia"/>
        </w:rPr>
        <w:t>！</w:t>
      </w:r>
    </w:p>
    <w:p w:rsidR="00FC1451" w:rsidRDefault="00FC1451" w:rsidP="00FC1451">
      <w:pPr>
        <w:pStyle w:val="2f3"/>
        <w:ind w:firstLine="712"/>
      </w:pPr>
      <w:r>
        <w:rPr>
          <w:rFonts w:hint="eastAsia"/>
        </w:rPr>
        <w:t>近又接平潭李健頤君贈所著《鼠疫新篇》一書</w:t>
      </w:r>
      <w:r w:rsidR="006C4C45">
        <w:t>，</w:t>
      </w:r>
      <w:r>
        <w:rPr>
          <w:rFonts w:hint="eastAsia"/>
        </w:rPr>
        <w:t>方中多用生石膏</w:t>
      </w:r>
      <w:r w:rsidR="006C4C45">
        <w:t>，</w:t>
      </w:r>
      <w:r>
        <w:rPr>
          <w:rFonts w:hint="eastAsia"/>
        </w:rPr>
        <w:t>有一劑之中用至八兩</w:t>
      </w:r>
      <w:r w:rsidR="006C4C45">
        <w:t>，</w:t>
      </w:r>
      <w:r>
        <w:rPr>
          <w:rFonts w:hint="eastAsia"/>
        </w:rPr>
        <w:t>有治癒一證共用生石膏二斤強者。其書且廣登</w:t>
      </w:r>
      <w:r w:rsidR="00D24630">
        <w:rPr>
          <w:rFonts w:hint="eastAsia"/>
        </w:rPr>
        <w:t>於</w:t>
      </w:r>
      <w:r>
        <w:rPr>
          <w:rFonts w:hint="eastAsia"/>
        </w:rPr>
        <w:t>各處醫學志報</w:t>
      </w:r>
      <w:r w:rsidR="006C4C45">
        <w:t>，</w:t>
      </w:r>
      <w:r>
        <w:rPr>
          <w:rFonts w:hint="eastAsia"/>
        </w:rPr>
        <w:t>某君豈未之見耶。夫平潭為閩屬</w:t>
      </w:r>
      <w:r w:rsidR="006C4C45">
        <w:t>，</w:t>
      </w:r>
      <w:r>
        <w:rPr>
          <w:rFonts w:hint="eastAsia"/>
        </w:rPr>
        <w:t>為我國極南之地</w:t>
      </w:r>
      <w:r w:rsidR="006C4C45">
        <w:t>，</w:t>
      </w:r>
      <w:r>
        <w:rPr>
          <w:rFonts w:hint="eastAsia"/>
        </w:rPr>
        <w:t>而尚可用石膏如此者</w:t>
      </w:r>
      <w:r w:rsidR="006C4C45">
        <w:t>，</w:t>
      </w:r>
      <w:r>
        <w:rPr>
          <w:rFonts w:hint="eastAsia"/>
        </w:rPr>
        <w:t>是知果</w:t>
      </w:r>
      <w:r w:rsidR="00AD7840">
        <w:rPr>
          <w:rFonts w:hint="eastAsia"/>
        </w:rPr>
        <w:t>係</w:t>
      </w:r>
      <w:r>
        <w:rPr>
          <w:rFonts w:hint="eastAsia"/>
        </w:rPr>
        <w:t>當用石膏之證</w:t>
      </w:r>
      <w:r w:rsidR="006C4C45">
        <w:t>，</w:t>
      </w:r>
      <w:r>
        <w:rPr>
          <w:rFonts w:hint="eastAsia"/>
        </w:rPr>
        <w:t>何地不可放膽用之哉。</w:t>
      </w:r>
    </w:p>
    <w:p w:rsidR="00FC1451" w:rsidRDefault="00FC1451" w:rsidP="00FC1451">
      <w:pPr>
        <w:pStyle w:val="2f3"/>
        <w:ind w:firstLine="712"/>
      </w:pPr>
      <w:r>
        <w:rPr>
          <w:rFonts w:hint="eastAsia"/>
        </w:rPr>
        <w:t>按</w:t>
      </w:r>
      <w:r w:rsidR="00DD5239">
        <w:t>：</w:t>
      </w:r>
      <w:r>
        <w:rPr>
          <w:rFonts w:hint="eastAsia"/>
        </w:rPr>
        <w:t>石膏原</w:t>
      </w:r>
      <w:r w:rsidR="00AD7840">
        <w:rPr>
          <w:rFonts w:hint="eastAsia"/>
        </w:rPr>
        <w:t>係</w:t>
      </w:r>
      <w:r>
        <w:rPr>
          <w:rFonts w:hint="eastAsia"/>
        </w:rPr>
        <w:t>硫氧氫鈣化合而成</w:t>
      </w:r>
      <w:r w:rsidR="006C4C45">
        <w:t>，</w:t>
      </w:r>
      <w:r>
        <w:rPr>
          <w:rFonts w:hint="eastAsia"/>
        </w:rPr>
        <w:t>為其含硫氧氫</w:t>
      </w:r>
      <w:r w:rsidR="006C4C45">
        <w:t>，</w:t>
      </w:r>
      <w:r>
        <w:rPr>
          <w:rFonts w:hint="eastAsia"/>
        </w:rPr>
        <w:t>是以其性涼而能散（</w:t>
      </w:r>
      <w:r w:rsidRPr="00FC1451">
        <w:rPr>
          <w:rFonts w:hint="eastAsia"/>
        </w:rPr>
        <w:t>硫氧即硫酸</w:t>
      </w:r>
      <w:r w:rsidR="006C4C45">
        <w:t>，</w:t>
      </w:r>
      <w:r w:rsidRPr="00FC1451">
        <w:rPr>
          <w:rFonts w:hint="eastAsia"/>
        </w:rPr>
        <w:t>在西藥中</w:t>
      </w:r>
      <w:r w:rsidR="006C4C45">
        <w:t>，</w:t>
      </w:r>
      <w:r w:rsidRPr="00FC1451">
        <w:rPr>
          <w:rFonts w:hint="eastAsia"/>
        </w:rPr>
        <w:t>為清熱之品</w:t>
      </w:r>
      <w:r>
        <w:rPr>
          <w:rFonts w:hint="eastAsia"/>
        </w:rPr>
        <w:t>）</w:t>
      </w:r>
      <w:r w:rsidRPr="00FC1451">
        <w:rPr>
          <w:rFonts w:hint="eastAsia"/>
        </w:rPr>
        <w:t>。外感有實熱者服之</w:t>
      </w:r>
      <w:r w:rsidR="006C4C45">
        <w:t>，</w:t>
      </w:r>
      <w:r w:rsidRPr="00FC1451">
        <w:rPr>
          <w:rFonts w:hint="eastAsia"/>
        </w:rPr>
        <w:t>能使內蘊之熱息息自毛孔透出。凡寒溫陽明府實之證</w:t>
      </w:r>
      <w:r w:rsidR="006C4C45">
        <w:t>，</w:t>
      </w:r>
      <w:r w:rsidRPr="00FC1451">
        <w:rPr>
          <w:rFonts w:hint="eastAsia"/>
        </w:rPr>
        <w:t>用之直勝金丹。乃後世本草竟謂石膏</w:t>
      </w:r>
      <w:r w:rsidR="00FE72A7">
        <w:rPr>
          <w:rFonts w:hint="eastAsia"/>
        </w:rPr>
        <w:t>煅</w:t>
      </w:r>
      <w:r w:rsidRPr="00FC1451">
        <w:rPr>
          <w:rFonts w:hint="eastAsia"/>
        </w:rPr>
        <w:t>不傷胃</w:t>
      </w:r>
      <w:r w:rsidR="006C4C45">
        <w:t>，</w:t>
      </w:r>
      <w:r w:rsidRPr="00FC1451">
        <w:rPr>
          <w:rFonts w:hint="eastAsia"/>
        </w:rPr>
        <w:t>則石膏經</w:t>
      </w:r>
      <w:r w:rsidR="00FE72A7">
        <w:rPr>
          <w:rFonts w:hint="eastAsia"/>
        </w:rPr>
        <w:t>煅</w:t>
      </w:r>
      <w:r w:rsidR="006C4C45">
        <w:t>，</w:t>
      </w:r>
      <w:r w:rsidRPr="00FC1451">
        <w:rPr>
          <w:rFonts w:hint="eastAsia"/>
        </w:rPr>
        <w:t>其硫氧氫皆飛去</w:t>
      </w:r>
      <w:r w:rsidR="006C4C45">
        <w:t>，</w:t>
      </w:r>
      <w:r w:rsidRPr="00FC1451">
        <w:rPr>
          <w:rFonts w:hint="eastAsia"/>
        </w:rPr>
        <w:t>所餘之鈣經</w:t>
      </w:r>
      <w:r w:rsidR="00FE72A7">
        <w:rPr>
          <w:rFonts w:hint="eastAsia"/>
        </w:rPr>
        <w:t>煅</w:t>
      </w:r>
      <w:r w:rsidRPr="00FC1451">
        <w:rPr>
          <w:rFonts w:hint="eastAsia"/>
        </w:rPr>
        <w:t>即成洋灰</w:t>
      </w:r>
      <w:r w:rsidR="006C4C45">
        <w:t>，</w:t>
      </w:r>
      <w:r w:rsidRPr="00FC1451">
        <w:rPr>
          <w:rFonts w:hint="eastAsia"/>
        </w:rPr>
        <w:t>能在水中結合</w:t>
      </w:r>
      <w:r w:rsidR="006C4C45">
        <w:t>，</w:t>
      </w:r>
      <w:r w:rsidRPr="00FC1451">
        <w:rPr>
          <w:rFonts w:hint="eastAsia"/>
        </w:rPr>
        <w:t>點豆腐者用之煮湯代鹵水</w:t>
      </w:r>
      <w:r w:rsidR="006C4C45">
        <w:t>，</w:t>
      </w:r>
      <w:r w:rsidRPr="00FC1451">
        <w:rPr>
          <w:rFonts w:hint="eastAsia"/>
        </w:rPr>
        <w:t>其不可服明矣。若誤用之</w:t>
      </w:r>
      <w:r w:rsidR="006C4C45">
        <w:t>，</w:t>
      </w:r>
      <w:r w:rsidRPr="00FC1451">
        <w:rPr>
          <w:rFonts w:hint="eastAsia"/>
        </w:rPr>
        <w:t>能將人之外感痰火凝結不散</w:t>
      </w:r>
      <w:r w:rsidR="006C4C45">
        <w:t>，</w:t>
      </w:r>
      <w:r w:rsidRPr="00FC1451">
        <w:rPr>
          <w:rFonts w:hint="eastAsia"/>
        </w:rPr>
        <w:t>並凝結人之血脈</w:t>
      </w:r>
      <w:r w:rsidR="006C4C45">
        <w:t>，</w:t>
      </w:r>
      <w:r w:rsidRPr="00FC1451">
        <w:rPr>
          <w:rFonts w:hint="eastAsia"/>
        </w:rPr>
        <w:t>使不流通。是以石膏</w:t>
      </w:r>
      <w:r w:rsidR="00FE72A7">
        <w:rPr>
          <w:rFonts w:hint="eastAsia"/>
        </w:rPr>
        <w:t>煅</w:t>
      </w:r>
      <w:r w:rsidRPr="00FC1451">
        <w:rPr>
          <w:rFonts w:hint="eastAsia"/>
        </w:rPr>
        <w:t>後用至八錢即能誤人性命。某君之忌用石</w:t>
      </w:r>
      <w:r w:rsidRPr="00FC1451">
        <w:rPr>
          <w:rFonts w:hint="eastAsia"/>
        </w:rPr>
        <w:lastRenderedPageBreak/>
        <w:t>膏</w:t>
      </w:r>
      <w:r w:rsidR="006C4C45">
        <w:t>，</w:t>
      </w:r>
      <w:r w:rsidRPr="00FC1451">
        <w:rPr>
          <w:rFonts w:hint="eastAsia"/>
        </w:rPr>
        <w:t>殆有鑒</w:t>
      </w:r>
      <w:r w:rsidR="00D24630">
        <w:rPr>
          <w:rFonts w:hint="eastAsia"/>
        </w:rPr>
        <w:t>於</w:t>
      </w:r>
      <w:r w:rsidR="00FE72A7">
        <w:rPr>
          <w:rFonts w:hint="eastAsia"/>
        </w:rPr>
        <w:t>煅</w:t>
      </w:r>
      <w:r w:rsidRPr="00FC1451">
        <w:rPr>
          <w:rFonts w:hint="eastAsia"/>
        </w:rPr>
        <w:t>石膏之誤人也</w:t>
      </w:r>
      <w:r w:rsidR="006C4C45">
        <w:t>，</w:t>
      </w:r>
      <w:r w:rsidRPr="00FC1451">
        <w:rPr>
          <w:rFonts w:hint="eastAsia"/>
        </w:rPr>
        <w:t>豈知若生用之與</w:t>
      </w:r>
      <w:r w:rsidR="00FE72A7">
        <w:rPr>
          <w:rFonts w:hint="eastAsia"/>
        </w:rPr>
        <w:t>煅</w:t>
      </w:r>
      <w:r w:rsidRPr="00FC1451">
        <w:rPr>
          <w:rFonts w:hint="eastAsia"/>
        </w:rPr>
        <w:t>者有天淵之分乎</w:t>
      </w:r>
      <w:r w:rsidR="006C4C45">
        <w:rPr>
          <w:rFonts w:hint="eastAsia"/>
        </w:rPr>
        <w:t>，</w:t>
      </w:r>
      <w:r w:rsidRPr="00FC1451">
        <w:rPr>
          <w:rFonts w:hint="eastAsia"/>
        </w:rPr>
        <w:t>所最可異者</w:t>
      </w:r>
      <w:r w:rsidR="006C4C45">
        <w:t>，</w:t>
      </w:r>
      <w:r w:rsidRPr="00FC1451">
        <w:rPr>
          <w:rFonts w:hint="eastAsia"/>
        </w:rPr>
        <w:t>津沽諸藥房</w:t>
      </w:r>
      <w:r w:rsidR="006C4C45">
        <w:t>，</w:t>
      </w:r>
      <w:r w:rsidRPr="00FC1451">
        <w:rPr>
          <w:rFonts w:hint="eastAsia"/>
        </w:rPr>
        <w:t>凡</w:t>
      </w:r>
      <w:r w:rsidR="00D24630">
        <w:rPr>
          <w:rFonts w:hint="eastAsia"/>
        </w:rPr>
        <w:t>於</w:t>
      </w:r>
      <w:r w:rsidRPr="00FC1451">
        <w:rPr>
          <w:rFonts w:hint="eastAsia"/>
        </w:rPr>
        <w:t>方中石膏未開明生或</w:t>
      </w:r>
      <w:r w:rsidR="00FE72A7">
        <w:rPr>
          <w:rFonts w:hint="eastAsia"/>
        </w:rPr>
        <w:t>煅</w:t>
      </w:r>
      <w:r w:rsidRPr="00FC1451">
        <w:rPr>
          <w:rFonts w:hint="eastAsia"/>
        </w:rPr>
        <w:t>者</w:t>
      </w:r>
      <w:r w:rsidR="006C4C45">
        <w:t>，</w:t>
      </w:r>
      <w:r w:rsidRPr="00FC1451">
        <w:rPr>
          <w:rFonts w:hint="eastAsia"/>
        </w:rPr>
        <w:t>例皆以</w:t>
      </w:r>
      <w:r w:rsidR="00FE72A7">
        <w:rPr>
          <w:rFonts w:hint="eastAsia"/>
        </w:rPr>
        <w:t>煅</w:t>
      </w:r>
      <w:r w:rsidRPr="00FC1451">
        <w:rPr>
          <w:rFonts w:hint="eastAsia"/>
        </w:rPr>
        <w:t>者與之</w:t>
      </w:r>
      <w:r w:rsidR="006C4C45">
        <w:t>，</w:t>
      </w:r>
      <w:r w:rsidRPr="00FC1451">
        <w:rPr>
          <w:rFonts w:hint="eastAsia"/>
        </w:rPr>
        <w:t>甚或方中明明開生者</w:t>
      </w:r>
      <w:r w:rsidR="006C4C45">
        <w:t>，</w:t>
      </w:r>
      <w:r w:rsidRPr="00FC1451">
        <w:rPr>
          <w:rFonts w:hint="eastAsia"/>
        </w:rPr>
        <w:t>而亦以</w:t>
      </w:r>
      <w:r w:rsidR="00FE72A7">
        <w:rPr>
          <w:rFonts w:hint="eastAsia"/>
        </w:rPr>
        <w:t>煅</w:t>
      </w:r>
      <w:r w:rsidRPr="00FC1451">
        <w:rPr>
          <w:rFonts w:hint="eastAsia"/>
        </w:rPr>
        <w:t>者誤充。以</w:t>
      </w:r>
      <w:r w:rsidR="00FE72A7">
        <w:rPr>
          <w:rFonts w:hint="eastAsia"/>
        </w:rPr>
        <w:t>煅</w:t>
      </w:r>
      <w:r w:rsidRPr="00FC1451">
        <w:rPr>
          <w:rFonts w:hint="eastAsia"/>
        </w:rPr>
        <w:t>者之細末其所素備也</w:t>
      </w:r>
      <w:r w:rsidR="006C4C45">
        <w:t>，</w:t>
      </w:r>
      <w:r w:rsidRPr="00FC1451">
        <w:rPr>
          <w:rFonts w:hint="eastAsia"/>
        </w:rPr>
        <w:t>且誤信</w:t>
      </w:r>
      <w:r w:rsidR="00FE72A7">
        <w:rPr>
          <w:rFonts w:hint="eastAsia"/>
        </w:rPr>
        <w:t>煅</w:t>
      </w:r>
      <w:r w:rsidRPr="00FC1451">
        <w:rPr>
          <w:rFonts w:hint="eastAsia"/>
        </w:rPr>
        <w:t>不傷胃之言</w:t>
      </w:r>
      <w:r w:rsidR="006C4C45">
        <w:t>，</w:t>
      </w:r>
      <w:r w:rsidRPr="00FC1451">
        <w:rPr>
          <w:rFonts w:hint="eastAsia"/>
        </w:rPr>
        <w:t>以為</w:t>
      </w:r>
      <w:r w:rsidR="00FE72A7">
        <w:rPr>
          <w:rFonts w:hint="eastAsia"/>
        </w:rPr>
        <w:t>煅</w:t>
      </w:r>
      <w:r w:rsidRPr="00FC1451">
        <w:rPr>
          <w:rFonts w:hint="eastAsia"/>
        </w:rPr>
        <w:t>者較生者尤良也愚為此事重要</w:t>
      </w:r>
      <w:r w:rsidR="006C4C45">
        <w:t>，</w:t>
      </w:r>
      <w:r w:rsidRPr="00FC1451">
        <w:rPr>
          <w:rFonts w:hint="eastAsia"/>
        </w:rPr>
        <w:t>定一甄別之法</w:t>
      </w:r>
      <w:r w:rsidR="006C4C45">
        <w:t>，</w:t>
      </w:r>
      <w:r w:rsidRPr="00FC1451">
        <w:rPr>
          <w:rFonts w:hint="eastAsia"/>
        </w:rPr>
        <w:t>凡將藥煎成</w:t>
      </w:r>
      <w:r w:rsidR="006C4C45">
        <w:t>，</w:t>
      </w:r>
      <w:r w:rsidRPr="00FC1451">
        <w:rPr>
          <w:rFonts w:hint="eastAsia"/>
        </w:rPr>
        <w:t>石膏之渣凝結</w:t>
      </w:r>
      <w:r w:rsidR="00D24630">
        <w:rPr>
          <w:rFonts w:hint="eastAsia"/>
        </w:rPr>
        <w:t>於</w:t>
      </w:r>
      <w:r w:rsidRPr="00FC1451">
        <w:rPr>
          <w:rFonts w:hint="eastAsia"/>
        </w:rPr>
        <w:t>藥罐之底</w:t>
      </w:r>
      <w:r w:rsidR="006C4C45">
        <w:t>，</w:t>
      </w:r>
      <w:r w:rsidRPr="00FC1451">
        <w:rPr>
          <w:rFonts w:hint="eastAsia"/>
        </w:rPr>
        <w:t>而傾之不出者</w:t>
      </w:r>
      <w:r w:rsidR="006C4C45">
        <w:t>，</w:t>
      </w:r>
      <w:r w:rsidRPr="00FC1451">
        <w:rPr>
          <w:rFonts w:hint="eastAsia"/>
        </w:rPr>
        <w:t>必</w:t>
      </w:r>
      <w:r w:rsidR="00AD7840">
        <w:rPr>
          <w:rFonts w:hint="eastAsia"/>
        </w:rPr>
        <w:t>係</w:t>
      </w:r>
      <w:r w:rsidR="00FE72A7">
        <w:rPr>
          <w:rFonts w:hint="eastAsia"/>
        </w:rPr>
        <w:t>煅</w:t>
      </w:r>
      <w:r w:rsidRPr="00FC1451">
        <w:rPr>
          <w:rFonts w:hint="eastAsia"/>
        </w:rPr>
        <w:t>石膏</w:t>
      </w:r>
      <w:r w:rsidR="006C4C45">
        <w:t>，</w:t>
      </w:r>
      <w:r w:rsidRPr="00FC1451">
        <w:rPr>
          <w:rFonts w:hint="eastAsia"/>
        </w:rPr>
        <w:t>宜速棄其藥勿服。凡方中用生石膏者</w:t>
      </w:r>
      <w:r w:rsidR="006C4C45">
        <w:t>，</w:t>
      </w:r>
      <w:r w:rsidRPr="00FC1451">
        <w:rPr>
          <w:rFonts w:hint="eastAsia"/>
        </w:rPr>
        <w:t>宜先將此甄別之法說給病家</w:t>
      </w:r>
      <w:r w:rsidR="006C4C45">
        <w:t>，</w:t>
      </w:r>
      <w:r w:rsidRPr="00FC1451">
        <w:rPr>
          <w:rFonts w:hint="eastAsia"/>
        </w:rPr>
        <w:t>亦救人之一道也。</w:t>
      </w:r>
    </w:p>
    <w:p w:rsidR="00CC4F11" w:rsidRDefault="00CC4F11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CC4F11" w:rsidRDefault="00CC4F11" w:rsidP="00657751">
      <w:pPr>
        <w:pStyle w:val="1b"/>
      </w:pPr>
      <w:bookmarkStart w:id="697" w:name="_Toc7561076"/>
      <w:r>
        <w:rPr>
          <w:rFonts w:hint="eastAsia"/>
        </w:rPr>
        <w:lastRenderedPageBreak/>
        <w:t>答王隆驥君石膏生用</w:t>
      </w:r>
      <w:r w:rsidR="00FE72A7">
        <w:rPr>
          <w:rFonts w:hint="eastAsia"/>
        </w:rPr>
        <w:t>煅</w:t>
      </w:r>
      <w:r>
        <w:rPr>
          <w:rFonts w:hint="eastAsia"/>
        </w:rPr>
        <w:t>用之研究</w:t>
      </w:r>
      <w:bookmarkEnd w:id="697"/>
    </w:p>
    <w:p w:rsidR="00DD5239" w:rsidRDefault="00CC4F11" w:rsidP="00CC4F11">
      <w:pPr>
        <w:pStyle w:val="2f3"/>
        <w:ind w:firstLine="712"/>
      </w:pPr>
      <w:r>
        <w:rPr>
          <w:rFonts w:hint="eastAsia"/>
        </w:rPr>
        <w:t>鄙人浮沉醫界者五十餘年</w:t>
      </w:r>
      <w:r w:rsidR="006C4C45">
        <w:t>，</w:t>
      </w:r>
      <w:r>
        <w:rPr>
          <w:rFonts w:hint="eastAsia"/>
        </w:rPr>
        <w:t>凡所目睹耳聞者</w:t>
      </w:r>
      <w:r w:rsidR="006C4C45">
        <w:t>，</w:t>
      </w:r>
      <w:r>
        <w:rPr>
          <w:rFonts w:hint="eastAsia"/>
        </w:rPr>
        <w:t>恒有病非難治</w:t>
      </w:r>
      <w:r w:rsidR="006C4C45">
        <w:t>，</w:t>
      </w:r>
      <w:r>
        <w:rPr>
          <w:rFonts w:hint="eastAsia"/>
        </w:rPr>
        <w:t>而誤用</w:t>
      </w:r>
      <w:r w:rsidR="00FE72A7">
        <w:rPr>
          <w:rFonts w:hint="eastAsia"/>
        </w:rPr>
        <w:t>煅</w:t>
      </w:r>
      <w:r>
        <w:rPr>
          <w:rFonts w:hint="eastAsia"/>
        </w:rPr>
        <w:t>石膏以陷害之者</w:t>
      </w:r>
      <w:r w:rsidR="006C4C45">
        <w:t>，</w:t>
      </w:r>
      <w:r>
        <w:rPr>
          <w:rFonts w:hint="eastAsia"/>
        </w:rPr>
        <w:t>不知凡幾。又有其病本可治</w:t>
      </w:r>
      <w:r w:rsidR="006C4C45">
        <w:t>，</w:t>
      </w:r>
      <w:r>
        <w:rPr>
          <w:rFonts w:hint="eastAsia"/>
        </w:rPr>
        <w:t>而不知重用生石膏以挽救之者</w:t>
      </w:r>
      <w:r w:rsidR="006C4C45">
        <w:t>，</w:t>
      </w:r>
      <w:r>
        <w:rPr>
          <w:rFonts w:hint="eastAsia"/>
        </w:rPr>
        <w:t>又不知凡幾。因此深動悲憫</w:t>
      </w:r>
      <w:r w:rsidR="006C4C45">
        <w:t>，</w:t>
      </w:r>
      <w:r>
        <w:rPr>
          <w:rFonts w:hint="eastAsia"/>
        </w:rPr>
        <w:t>言難自秘</w:t>
      </w:r>
      <w:r w:rsidR="006C4C45">
        <w:t>，</w:t>
      </w:r>
      <w:r>
        <w:rPr>
          <w:rFonts w:hint="eastAsia"/>
        </w:rPr>
        <w:t>不覺語長心重</w:t>
      </w:r>
      <w:r w:rsidR="006C4C45">
        <w:t>，</w:t>
      </w:r>
      <w:r>
        <w:rPr>
          <w:rFonts w:hint="eastAsia"/>
        </w:rPr>
        <w:t>擬成石膏生用直同金丹</w:t>
      </w:r>
      <w:r w:rsidR="00FE72A7">
        <w:rPr>
          <w:rFonts w:hint="eastAsia"/>
        </w:rPr>
        <w:t>煅</w:t>
      </w:r>
      <w:r>
        <w:rPr>
          <w:rFonts w:hint="eastAsia"/>
        </w:rPr>
        <w:t>用即同鴆毒篇</w:t>
      </w:r>
      <w:r w:rsidR="006C4C45">
        <w:t>，</w:t>
      </w:r>
      <w:r>
        <w:rPr>
          <w:rFonts w:hint="eastAsia"/>
        </w:rPr>
        <w:t>曾登</w:t>
      </w:r>
      <w:r w:rsidR="00D24630">
        <w:rPr>
          <w:rFonts w:hint="eastAsia"/>
        </w:rPr>
        <w:t>於</w:t>
      </w:r>
      <w:r>
        <w:rPr>
          <w:rFonts w:hint="eastAsia"/>
        </w:rPr>
        <w:t>各處醫學志報</w:t>
      </w:r>
      <w:r w:rsidR="006C4C45">
        <w:t>，</w:t>
      </w:r>
      <w:r>
        <w:rPr>
          <w:rFonts w:hint="eastAsia"/>
        </w:rPr>
        <w:t>其中徵明</w:t>
      </w:r>
      <w:r w:rsidR="00FE72A7">
        <w:rPr>
          <w:rFonts w:hint="eastAsia"/>
        </w:rPr>
        <w:t>煅</w:t>
      </w:r>
      <w:r>
        <w:rPr>
          <w:rFonts w:hint="eastAsia"/>
        </w:rPr>
        <w:t>石膏之不可用。因</w:t>
      </w:r>
      <w:r w:rsidR="00FE72A7">
        <w:rPr>
          <w:rFonts w:hint="eastAsia"/>
        </w:rPr>
        <w:t>煅</w:t>
      </w:r>
      <w:r>
        <w:rPr>
          <w:rFonts w:hint="eastAsia"/>
        </w:rPr>
        <w:t>石膏所煮之水能代鹵水點豆腐</w:t>
      </w:r>
      <w:r w:rsidR="006C4C45">
        <w:t>，</w:t>
      </w:r>
      <w:r>
        <w:rPr>
          <w:rFonts w:hint="eastAsia"/>
        </w:rPr>
        <w:t>是其性與鹵水同也。乃</w:t>
      </w:r>
      <w:r w:rsidR="00D24630">
        <w:rPr>
          <w:rFonts w:hint="eastAsia"/>
        </w:rPr>
        <w:t>於</w:t>
      </w:r>
      <w:r>
        <w:rPr>
          <w:rFonts w:hint="eastAsia"/>
        </w:rPr>
        <w:t>《醫界春秋》六十五期</w:t>
      </w:r>
      <w:r w:rsidR="006C4C45">
        <w:t>，</w:t>
      </w:r>
      <w:r>
        <w:rPr>
          <w:rFonts w:hint="eastAsia"/>
        </w:rPr>
        <w:t>江西王君謂愚所論不確</w:t>
      </w:r>
      <w:r w:rsidR="006C4C45">
        <w:t>，</w:t>
      </w:r>
      <w:r>
        <w:rPr>
          <w:rFonts w:hint="eastAsia"/>
        </w:rPr>
        <w:t>生石膏煮水亦可用點豆腐。愚因遍詢敝處作豆腐者</w:t>
      </w:r>
      <w:r w:rsidR="006C4C45">
        <w:t>，</w:t>
      </w:r>
      <w:r>
        <w:rPr>
          <w:rFonts w:hint="eastAsia"/>
        </w:rPr>
        <w:t>乃知生石膏雖亦可點豆腐</w:t>
      </w:r>
      <w:r w:rsidR="006C4C45">
        <w:t>，</w:t>
      </w:r>
      <w:r>
        <w:rPr>
          <w:rFonts w:hint="eastAsia"/>
        </w:rPr>
        <w:t>然凝結之力甚微</w:t>
      </w:r>
      <w:r w:rsidR="006C4C45">
        <w:t>，</w:t>
      </w:r>
      <w:r>
        <w:rPr>
          <w:rFonts w:hint="eastAsia"/>
        </w:rPr>
        <w:t>若</w:t>
      </w:r>
      <w:r w:rsidR="00FE72A7">
        <w:rPr>
          <w:rFonts w:hint="eastAsia"/>
        </w:rPr>
        <w:t>煅</w:t>
      </w:r>
      <w:r>
        <w:rPr>
          <w:rFonts w:hint="eastAsia"/>
        </w:rPr>
        <w:t>者用一兩可將豆腐點成者</w:t>
      </w:r>
      <w:r w:rsidR="006C4C45">
        <w:t>，</w:t>
      </w:r>
      <w:r>
        <w:rPr>
          <w:rFonts w:hint="eastAsia"/>
        </w:rPr>
        <w:t>生者須得四兩</w:t>
      </w:r>
      <w:r w:rsidR="006C4C45">
        <w:t>，</w:t>
      </w:r>
      <w:r>
        <w:rPr>
          <w:rFonts w:hint="eastAsia"/>
        </w:rPr>
        <w:t>且終不若</w:t>
      </w:r>
      <w:r w:rsidR="00FE72A7">
        <w:rPr>
          <w:rFonts w:hint="eastAsia"/>
        </w:rPr>
        <w:t>煅</w:t>
      </w:r>
      <w:r>
        <w:rPr>
          <w:rFonts w:hint="eastAsia"/>
        </w:rPr>
        <w:t>者所點之豆腐塊硬。五邑吃豆腐者</w:t>
      </w:r>
      <w:r w:rsidR="006C4C45">
        <w:t>，</w:t>
      </w:r>
      <w:r>
        <w:rPr>
          <w:rFonts w:hint="eastAsia"/>
        </w:rPr>
        <w:t>以塊硬如麵筋者為佳</w:t>
      </w:r>
      <w:r w:rsidR="006C4C45">
        <w:t>，</w:t>
      </w:r>
      <w:r>
        <w:rPr>
          <w:rFonts w:hint="eastAsia"/>
        </w:rPr>
        <w:t>是以敝處作豆腐者皆用</w:t>
      </w:r>
      <w:r w:rsidR="00FE72A7">
        <w:rPr>
          <w:rFonts w:hint="eastAsia"/>
        </w:rPr>
        <w:t>煅</w:t>
      </w:r>
      <w:r>
        <w:rPr>
          <w:rFonts w:hint="eastAsia"/>
        </w:rPr>
        <w:t>石膏。一為省費計</w:t>
      </w:r>
      <w:r w:rsidR="006C4C45">
        <w:t>，</w:t>
      </w:r>
      <w:r>
        <w:rPr>
          <w:rFonts w:hint="eastAsia"/>
        </w:rPr>
        <w:t>一為易售計也。由斯觀之</w:t>
      </w:r>
      <w:r w:rsidR="006C4C45">
        <w:t>，</w:t>
      </w:r>
      <w:r>
        <w:rPr>
          <w:rFonts w:hint="eastAsia"/>
        </w:rPr>
        <w:t>石膏原為硫氧氫鈣化合</w:t>
      </w:r>
      <w:r w:rsidR="006C4C45">
        <w:t>，</w:t>
      </w:r>
      <w:r>
        <w:rPr>
          <w:rFonts w:hint="eastAsia"/>
        </w:rPr>
        <w:t>所含之鈣原有黏澀之性</w:t>
      </w:r>
      <w:r w:rsidR="006C4C45">
        <w:t>，</w:t>
      </w:r>
      <w:r>
        <w:rPr>
          <w:rFonts w:hint="eastAsia"/>
        </w:rPr>
        <w:t>是以多用之亦微有凝結之力</w:t>
      </w:r>
      <w:r w:rsidR="006C4C45">
        <w:t>，</w:t>
      </w:r>
      <w:r>
        <w:rPr>
          <w:rFonts w:hint="eastAsia"/>
        </w:rPr>
        <w:t>而其含之硫氧氫則大有表散之力</w:t>
      </w:r>
      <w:r w:rsidR="006C4C45">
        <w:t>，</w:t>
      </w:r>
      <w:r>
        <w:rPr>
          <w:rFonts w:hint="eastAsia"/>
        </w:rPr>
        <w:t>雖鈣之性微黏澀無傷也</w:t>
      </w:r>
      <w:r w:rsidR="006C4C45">
        <w:t>，</w:t>
      </w:r>
      <w:r>
        <w:rPr>
          <w:rFonts w:hint="eastAsia"/>
        </w:rPr>
        <w:t>若</w:t>
      </w:r>
      <w:r w:rsidR="00FE72A7">
        <w:rPr>
          <w:rFonts w:hint="eastAsia"/>
        </w:rPr>
        <w:t>煅</w:t>
      </w:r>
      <w:r>
        <w:rPr>
          <w:rFonts w:hint="eastAsia"/>
        </w:rPr>
        <w:t>之則其硫氧氫皆飛去</w:t>
      </w:r>
      <w:r w:rsidR="006C4C45">
        <w:t>，</w:t>
      </w:r>
      <w:r>
        <w:rPr>
          <w:rFonts w:hint="eastAsia"/>
        </w:rPr>
        <w:t>所餘之鈣經</w:t>
      </w:r>
      <w:r w:rsidR="00FE72A7">
        <w:rPr>
          <w:rFonts w:hint="eastAsia"/>
        </w:rPr>
        <w:t>煅</w:t>
      </w:r>
      <w:r>
        <w:rPr>
          <w:rFonts w:hint="eastAsia"/>
        </w:rPr>
        <w:t>即成洋灰</w:t>
      </w:r>
      <w:r w:rsidR="00F13728">
        <w:t>（</w:t>
      </w:r>
      <w:r w:rsidRPr="00CC4F11">
        <w:rPr>
          <w:rFonts w:hint="eastAsia"/>
        </w:rPr>
        <w:t>燒洋灰者必用石膏</w:t>
      </w:r>
      <w:r w:rsidR="00F13728">
        <w:t>）</w:t>
      </w:r>
      <w:r w:rsidR="006C4C45">
        <w:t>，</w:t>
      </w:r>
      <w:r>
        <w:rPr>
          <w:rFonts w:hint="eastAsia"/>
        </w:rPr>
        <w:t>若用湯劑煮之</w:t>
      </w:r>
      <w:r w:rsidR="006C4C45">
        <w:t>，</w:t>
      </w:r>
      <w:r>
        <w:rPr>
          <w:rFonts w:hint="eastAsia"/>
        </w:rPr>
        <w:t>即在罐底凝結為石</w:t>
      </w:r>
      <w:r w:rsidR="006C4C45">
        <w:t>，</w:t>
      </w:r>
      <w:r>
        <w:rPr>
          <w:rFonts w:hint="eastAsia"/>
        </w:rPr>
        <w:t>是其黏澀之性百倍</w:t>
      </w:r>
      <w:r w:rsidR="00D24630">
        <w:rPr>
          <w:rFonts w:hint="eastAsia"/>
        </w:rPr>
        <w:t>於</w:t>
      </w:r>
      <w:r>
        <w:rPr>
          <w:rFonts w:hint="eastAsia"/>
        </w:rPr>
        <w:t>生者。又因硫氧氫皆飛去分</w:t>
      </w:r>
      <w:r w:rsidR="006C4C45">
        <w:t>，</w:t>
      </w:r>
      <w:r>
        <w:rPr>
          <w:rFonts w:hint="eastAsia"/>
        </w:rPr>
        <w:t>毫無宣散之力</w:t>
      </w:r>
      <w:r w:rsidR="006C4C45">
        <w:t>，</w:t>
      </w:r>
      <w:r>
        <w:rPr>
          <w:rFonts w:hint="eastAsia"/>
        </w:rPr>
        <w:t>則</w:t>
      </w:r>
      <w:r w:rsidR="00FE72A7">
        <w:rPr>
          <w:rFonts w:hint="eastAsia"/>
        </w:rPr>
        <w:t>煅</w:t>
      </w:r>
      <w:r>
        <w:rPr>
          <w:rFonts w:hint="eastAsia"/>
        </w:rPr>
        <w:t>石膏之不可輕服彰彰明矣。而愚對</w:t>
      </w:r>
      <w:r w:rsidR="00D24630">
        <w:rPr>
          <w:rFonts w:hint="eastAsia"/>
        </w:rPr>
        <w:t>於</w:t>
      </w:r>
      <w:r w:rsidR="00FE72A7">
        <w:rPr>
          <w:rFonts w:hint="eastAsia"/>
        </w:rPr>
        <w:t>煅</w:t>
      </w:r>
      <w:r>
        <w:rPr>
          <w:rFonts w:hint="eastAsia"/>
        </w:rPr>
        <w:t>石膏之不可用</w:t>
      </w:r>
      <w:r w:rsidR="006C4C45">
        <w:t>，</w:t>
      </w:r>
      <w:r>
        <w:rPr>
          <w:rFonts w:hint="eastAsia"/>
        </w:rPr>
        <w:t>原有確實徵驗</w:t>
      </w:r>
      <w:r w:rsidR="006C4C45">
        <w:t>，</w:t>
      </w:r>
      <w:r>
        <w:rPr>
          <w:rFonts w:hint="eastAsia"/>
        </w:rPr>
        <w:t>非敢漫為論斷也。</w:t>
      </w:r>
    </w:p>
    <w:p w:rsidR="00CC4F11" w:rsidRDefault="00CC4F11" w:rsidP="00CC4F11">
      <w:pPr>
        <w:pStyle w:val="2f3"/>
        <w:ind w:firstLine="712"/>
      </w:pPr>
      <w:r>
        <w:rPr>
          <w:rFonts w:hint="eastAsia"/>
        </w:rPr>
        <w:t>愚在遼寧立達醫院時</w:t>
      </w:r>
      <w:r w:rsidR="006C4C45">
        <w:t>，</w:t>
      </w:r>
      <w:r>
        <w:rPr>
          <w:rFonts w:hint="eastAsia"/>
        </w:rPr>
        <w:t>有何裕孫君</w:t>
      </w:r>
      <w:r w:rsidR="006C4C45">
        <w:t>，</w:t>
      </w:r>
      <w:r>
        <w:rPr>
          <w:rFonts w:hint="eastAsia"/>
        </w:rPr>
        <w:t>為營口何道尹之胞兄。其人學問鴻博</w:t>
      </w:r>
      <w:r w:rsidR="006C4C45">
        <w:t>，</w:t>
      </w:r>
      <w:r>
        <w:rPr>
          <w:rFonts w:hint="eastAsia"/>
        </w:rPr>
        <w:t>人品端正</w:t>
      </w:r>
      <w:r w:rsidR="006C4C45">
        <w:t>，</w:t>
      </w:r>
      <w:r>
        <w:rPr>
          <w:rFonts w:hint="eastAsia"/>
        </w:rPr>
        <w:t>恒與愚互相過從</w:t>
      </w:r>
      <w:r w:rsidR="006C4C45">
        <w:t>，</w:t>
      </w:r>
      <w:r>
        <w:rPr>
          <w:rFonts w:hint="eastAsia"/>
        </w:rPr>
        <w:t>為研究玄學契友。因向充東三省測量局長</w:t>
      </w:r>
      <w:r w:rsidR="006C4C45">
        <w:t>，</w:t>
      </w:r>
      <w:r>
        <w:rPr>
          <w:rFonts w:hint="eastAsia"/>
        </w:rPr>
        <w:t>曾與吳子玉將軍同事。歲在辛酉</w:t>
      </w:r>
      <w:r w:rsidR="006C4C45">
        <w:t>，</w:t>
      </w:r>
      <w:r>
        <w:rPr>
          <w:rFonts w:hint="eastAsia"/>
        </w:rPr>
        <w:t>聞吳將軍在北京有事</w:t>
      </w:r>
      <w:r w:rsidR="006C4C45">
        <w:t>，</w:t>
      </w:r>
      <w:r>
        <w:rPr>
          <w:rFonts w:hint="eastAsia"/>
        </w:rPr>
        <w:t>欲與相商</w:t>
      </w:r>
      <w:r w:rsidR="006C4C45">
        <w:t>，</w:t>
      </w:r>
      <w:r>
        <w:rPr>
          <w:rFonts w:hint="eastAsia"/>
        </w:rPr>
        <w:t>遂晉京相訪</w:t>
      </w:r>
      <w:r w:rsidR="006C4C45">
        <w:t>，</w:t>
      </w:r>
      <w:r>
        <w:rPr>
          <w:rFonts w:hint="eastAsia"/>
        </w:rPr>
        <w:t>偶受</w:t>
      </w:r>
      <w:r>
        <w:rPr>
          <w:rFonts w:hint="eastAsia"/>
        </w:rPr>
        <w:lastRenderedPageBreak/>
        <w:t>感冒發熱</w:t>
      </w:r>
      <w:r w:rsidR="006C4C45">
        <w:t>，</w:t>
      </w:r>
      <w:r>
        <w:rPr>
          <w:rFonts w:hint="eastAsia"/>
        </w:rPr>
        <w:t>自開解表清裡之方</w:t>
      </w:r>
      <w:r w:rsidR="006C4C45">
        <w:t>，</w:t>
      </w:r>
      <w:r>
        <w:rPr>
          <w:rFonts w:hint="eastAsia"/>
        </w:rPr>
        <w:t>中有石膏六錢。彼意中是用生石膏</w:t>
      </w:r>
      <w:r w:rsidR="006C4C45">
        <w:t>，</w:t>
      </w:r>
      <w:r>
        <w:rPr>
          <w:rFonts w:hint="eastAsia"/>
        </w:rPr>
        <w:t>而方中未開生字</w:t>
      </w:r>
      <w:r w:rsidR="006C4C45">
        <w:t>，</w:t>
      </w:r>
      <w:r>
        <w:rPr>
          <w:rFonts w:hint="eastAsia"/>
        </w:rPr>
        <w:t>北方藥鋪惡習</w:t>
      </w:r>
      <w:r w:rsidR="006C4C45">
        <w:t>，</w:t>
      </w:r>
      <w:r>
        <w:rPr>
          <w:rFonts w:hint="eastAsia"/>
        </w:rPr>
        <w:t>凡石膏未注明生字者</w:t>
      </w:r>
      <w:r w:rsidR="006C4C45">
        <w:t>，</w:t>
      </w:r>
      <w:r>
        <w:rPr>
          <w:rFonts w:hint="eastAsia"/>
        </w:rPr>
        <w:t>必與以</w:t>
      </w:r>
      <w:r w:rsidR="00FE72A7">
        <w:rPr>
          <w:rFonts w:hint="eastAsia"/>
        </w:rPr>
        <w:t>煅</w:t>
      </w:r>
      <w:r>
        <w:rPr>
          <w:rFonts w:hint="eastAsia"/>
        </w:rPr>
        <w:t>者。及將藥煎服後</w:t>
      </w:r>
      <w:r w:rsidR="006C4C45">
        <w:t>，</w:t>
      </w:r>
      <w:r>
        <w:rPr>
          <w:rFonts w:hint="eastAsia"/>
        </w:rPr>
        <w:t>陡覺心不舒暢</w:t>
      </w:r>
      <w:r w:rsidR="006C4C45">
        <w:t>，</w:t>
      </w:r>
      <w:r>
        <w:rPr>
          <w:rFonts w:hint="eastAsia"/>
        </w:rPr>
        <w:t>檢視藥渣</w:t>
      </w:r>
      <w:r w:rsidR="006C4C45">
        <w:t>，</w:t>
      </w:r>
      <w:r>
        <w:rPr>
          <w:rFonts w:hint="eastAsia"/>
        </w:rPr>
        <w:t>見石膏凝結</w:t>
      </w:r>
      <w:r w:rsidR="00D24630">
        <w:rPr>
          <w:rFonts w:hint="eastAsia"/>
        </w:rPr>
        <w:t>於</w:t>
      </w:r>
      <w:r>
        <w:rPr>
          <w:rFonts w:hint="eastAsia"/>
        </w:rPr>
        <w:t>罐底甚堅</w:t>
      </w:r>
      <w:r w:rsidR="006C4C45">
        <w:t>，</w:t>
      </w:r>
      <w:r>
        <w:rPr>
          <w:rFonts w:hint="eastAsia"/>
        </w:rPr>
        <w:t>乃知為</w:t>
      </w:r>
      <w:r w:rsidR="00FE72A7">
        <w:rPr>
          <w:rFonts w:hint="eastAsia"/>
        </w:rPr>
        <w:t>煅</w:t>
      </w:r>
      <w:r>
        <w:rPr>
          <w:rFonts w:hint="eastAsia"/>
        </w:rPr>
        <w:t>石膏所誤。自診其脈數動一止</w:t>
      </w:r>
      <w:r w:rsidR="006C4C45">
        <w:t>，</w:t>
      </w:r>
      <w:r>
        <w:rPr>
          <w:rFonts w:hint="eastAsia"/>
        </w:rPr>
        <w:t>遂急還</w:t>
      </w:r>
      <w:r w:rsidR="006C4C45">
        <w:t>，</w:t>
      </w:r>
      <w:r>
        <w:rPr>
          <w:rFonts w:hint="eastAsia"/>
        </w:rPr>
        <w:t>求愚為診治無效</w:t>
      </w:r>
      <w:r w:rsidR="006C4C45">
        <w:t>，</w:t>
      </w:r>
      <w:r>
        <w:rPr>
          <w:rFonts w:hint="eastAsia"/>
        </w:rPr>
        <w:t>又經中西醫多方治療皆無效</w:t>
      </w:r>
      <w:r w:rsidR="006C4C45">
        <w:t>，</w:t>
      </w:r>
      <w:r>
        <w:rPr>
          <w:rFonts w:hint="eastAsia"/>
        </w:rPr>
        <w:t>浸至肢體不遂</w:t>
      </w:r>
      <w:r w:rsidR="006C4C45">
        <w:t>，</w:t>
      </w:r>
      <w:r>
        <w:rPr>
          <w:rFonts w:hint="eastAsia"/>
        </w:rPr>
        <w:t>言語蹇澀</w:t>
      </w:r>
      <w:r w:rsidR="006C4C45">
        <w:t>，</w:t>
      </w:r>
      <w:r>
        <w:rPr>
          <w:rFonts w:hint="eastAsia"/>
        </w:rPr>
        <w:t>竟至不起。</w:t>
      </w:r>
    </w:p>
    <w:p w:rsidR="00CC4F11" w:rsidRDefault="00CC4F11" w:rsidP="00CC4F11">
      <w:pPr>
        <w:pStyle w:val="2f3"/>
        <w:ind w:firstLine="712"/>
      </w:pPr>
      <w:r>
        <w:rPr>
          <w:rFonts w:hint="eastAsia"/>
        </w:rPr>
        <w:t>又遼寧張允孚</w:t>
      </w:r>
      <w:r w:rsidR="006C4C45">
        <w:t>，</w:t>
      </w:r>
      <w:r>
        <w:rPr>
          <w:rFonts w:hint="eastAsia"/>
        </w:rPr>
        <w:t>為黑龍江軍官養成所總辦</w:t>
      </w:r>
      <w:r w:rsidR="006C4C45">
        <w:t>，</w:t>
      </w:r>
      <w:r>
        <w:rPr>
          <w:rFonts w:hint="eastAsia"/>
        </w:rPr>
        <w:t>有事還家</w:t>
      </w:r>
      <w:r w:rsidR="006C4C45">
        <w:t>，</w:t>
      </w:r>
      <w:r>
        <w:rPr>
          <w:rFonts w:hint="eastAsia"/>
        </w:rPr>
        <w:t>得溫病求為診治。方中為開生石膏一兩</w:t>
      </w:r>
      <w:r w:rsidR="006C4C45">
        <w:t>，</w:t>
      </w:r>
      <w:r>
        <w:rPr>
          <w:rFonts w:hint="eastAsia"/>
        </w:rPr>
        <w:t>張君閱方大驚</w:t>
      </w:r>
      <w:r w:rsidR="006C4C45">
        <w:t>，</w:t>
      </w:r>
      <w:r>
        <w:rPr>
          <w:rFonts w:hint="eastAsia"/>
        </w:rPr>
        <w:t>謂在江省因有病服</w:t>
      </w:r>
      <w:r w:rsidR="00FE72A7">
        <w:rPr>
          <w:rFonts w:hint="eastAsia"/>
        </w:rPr>
        <w:t>煅</w:t>
      </w:r>
      <w:r>
        <w:rPr>
          <w:rFonts w:hint="eastAsia"/>
        </w:rPr>
        <w:t>石膏五錢</w:t>
      </w:r>
      <w:r w:rsidR="006C4C45">
        <w:t>，</w:t>
      </w:r>
      <w:r>
        <w:rPr>
          <w:rFonts w:hint="eastAsia"/>
        </w:rPr>
        <w:t>驟成結胸之病</w:t>
      </w:r>
      <w:r w:rsidR="006C4C45">
        <w:t>，</w:t>
      </w:r>
      <w:r>
        <w:rPr>
          <w:rFonts w:hint="eastAsia"/>
        </w:rPr>
        <w:t>服藥十餘劑始轉危為安</w:t>
      </w:r>
      <w:r w:rsidR="006C4C45">
        <w:t>，</w:t>
      </w:r>
      <w:r>
        <w:rPr>
          <w:rFonts w:hint="eastAsia"/>
        </w:rPr>
        <w:t>今方石膏一兩且</w:t>
      </w:r>
      <w:r w:rsidR="00AD7840">
        <w:rPr>
          <w:rFonts w:hint="eastAsia"/>
        </w:rPr>
        <w:t>係</w:t>
      </w:r>
      <w:r>
        <w:rPr>
          <w:rFonts w:hint="eastAsia"/>
        </w:rPr>
        <w:t>生者</w:t>
      </w:r>
      <w:r w:rsidR="006C4C45">
        <w:t>，</w:t>
      </w:r>
      <w:r>
        <w:rPr>
          <w:rFonts w:hint="eastAsia"/>
        </w:rPr>
        <w:t>實不敢服。愚因為之詳細辯明石膏生熟之異性</w:t>
      </w:r>
      <w:r w:rsidR="006C4C45">
        <w:t>，</w:t>
      </w:r>
      <w:r>
        <w:rPr>
          <w:rFonts w:hint="eastAsia"/>
        </w:rPr>
        <w:t>彼仍遊移。其介紹人韓玉書</w:t>
      </w:r>
      <w:r w:rsidR="006C4C45">
        <w:t>，</w:t>
      </w:r>
      <w:r>
        <w:rPr>
          <w:rFonts w:hint="eastAsia"/>
        </w:rPr>
        <w:t>為陸軍次長韓麟春之胞兄</w:t>
      </w:r>
      <w:r w:rsidR="006C4C45">
        <w:t>，</w:t>
      </w:r>
      <w:r>
        <w:rPr>
          <w:rFonts w:hint="eastAsia"/>
        </w:rPr>
        <w:t>曾與張君同時在東洋留學</w:t>
      </w:r>
      <w:r w:rsidR="006C4C45">
        <w:t>，</w:t>
      </w:r>
      <w:r>
        <w:rPr>
          <w:rFonts w:hint="eastAsia"/>
        </w:rPr>
        <w:t>亦力勸其速服</w:t>
      </w:r>
      <w:r w:rsidR="006C4C45">
        <w:t>，</w:t>
      </w:r>
      <w:r>
        <w:rPr>
          <w:rFonts w:hint="eastAsia"/>
        </w:rPr>
        <w:t>謂前月家慈病溫</w:t>
      </w:r>
      <w:r w:rsidR="006C4C45">
        <w:t>，</w:t>
      </w:r>
      <w:r>
        <w:rPr>
          <w:rFonts w:hint="eastAsia"/>
        </w:rPr>
        <w:t>先生為開生石膏三兩</w:t>
      </w:r>
      <w:r w:rsidR="006C4C45">
        <w:t>，</w:t>
      </w:r>
      <w:r>
        <w:rPr>
          <w:rFonts w:hint="eastAsia"/>
        </w:rPr>
        <w:t>煎湯三杯</w:t>
      </w:r>
      <w:r w:rsidR="006C4C45">
        <w:t>，</w:t>
      </w:r>
      <w:r>
        <w:rPr>
          <w:rFonts w:hint="eastAsia"/>
        </w:rPr>
        <w:t>分三次服下</w:t>
      </w:r>
      <w:r w:rsidR="006C4C45">
        <w:t>，</w:t>
      </w:r>
      <w:r>
        <w:rPr>
          <w:rFonts w:hint="eastAsia"/>
        </w:rPr>
        <w:t>病若失</w:t>
      </w:r>
      <w:r w:rsidR="006C4C45">
        <w:t>，</w:t>
      </w:r>
      <w:r>
        <w:rPr>
          <w:rFonts w:hint="eastAsia"/>
        </w:rPr>
        <w:t>況此方中止用一兩乎。張君遂放膽服下</w:t>
      </w:r>
      <w:r w:rsidR="006C4C45">
        <w:t>，</w:t>
      </w:r>
      <w:r>
        <w:rPr>
          <w:rFonts w:hint="eastAsia"/>
        </w:rPr>
        <w:t>病遂愈。後張君頗感激</w:t>
      </w:r>
      <w:r w:rsidR="006C4C45">
        <w:t>，</w:t>
      </w:r>
      <w:r>
        <w:rPr>
          <w:rFonts w:hint="eastAsia"/>
        </w:rPr>
        <w:t>且深贊愚研究藥性之精確。就此兩案觀之</w:t>
      </w:r>
      <w:r w:rsidR="006C4C45">
        <w:t>，</w:t>
      </w:r>
      <w:r>
        <w:rPr>
          <w:rFonts w:hint="eastAsia"/>
        </w:rPr>
        <w:t>愚目</w:t>
      </w:r>
      <w:r w:rsidR="00FE72A7">
        <w:rPr>
          <w:rFonts w:hint="eastAsia"/>
        </w:rPr>
        <w:t>煅</w:t>
      </w:r>
      <w:r>
        <w:rPr>
          <w:rFonts w:hint="eastAsia"/>
        </w:rPr>
        <w:t>石膏為鴆毒</w:t>
      </w:r>
      <w:r w:rsidR="006C4C45">
        <w:t>，</w:t>
      </w:r>
      <w:r>
        <w:rPr>
          <w:rFonts w:hint="eastAsia"/>
        </w:rPr>
        <w:t>原非過也。況此外服</w:t>
      </w:r>
      <w:r w:rsidR="00FE72A7">
        <w:rPr>
          <w:rFonts w:hint="eastAsia"/>
        </w:rPr>
        <w:t>煅</w:t>
      </w:r>
      <w:r>
        <w:rPr>
          <w:rFonts w:hint="eastAsia"/>
        </w:rPr>
        <w:t>石膏而受害者</w:t>
      </w:r>
      <w:r w:rsidR="006C4C45">
        <w:t>，</w:t>
      </w:r>
      <w:r>
        <w:rPr>
          <w:rFonts w:hint="eastAsia"/>
        </w:rPr>
        <w:t>又不可勝數乎。</w:t>
      </w:r>
    </w:p>
    <w:p w:rsidR="00FC1451" w:rsidRDefault="00CC4F11" w:rsidP="00CC4F11">
      <w:pPr>
        <w:pStyle w:val="2f3"/>
        <w:ind w:firstLine="712"/>
      </w:pPr>
      <w:r>
        <w:rPr>
          <w:rFonts w:hint="eastAsia"/>
        </w:rPr>
        <w:t>王君又謂生石膏雖可多用</w:t>
      </w:r>
      <w:r w:rsidR="006C4C45">
        <w:t>，</w:t>
      </w:r>
      <w:r>
        <w:rPr>
          <w:rFonts w:hint="eastAsia"/>
        </w:rPr>
        <w:t>然須有節制</w:t>
      </w:r>
      <w:r w:rsidR="006C4C45">
        <w:t>，</w:t>
      </w:r>
      <w:r>
        <w:rPr>
          <w:rFonts w:hint="eastAsia"/>
        </w:rPr>
        <w:t>而愚生平喜用生石膏亦非漫無節制也。蓋石膏性原微寒</w:t>
      </w:r>
      <w:r w:rsidR="006C4C45">
        <w:t>，</w:t>
      </w:r>
      <w:r>
        <w:rPr>
          <w:rFonts w:hint="eastAsia"/>
        </w:rPr>
        <w:t>《本經》明載</w:t>
      </w:r>
      <w:r w:rsidR="006C4C45">
        <w:t>，</w:t>
      </w:r>
      <w:r>
        <w:rPr>
          <w:rFonts w:hint="eastAsia"/>
        </w:rPr>
        <w:t>是以非多用不能清大熱。至愚重用生石膏之時</w:t>
      </w:r>
      <w:r w:rsidR="006C4C45">
        <w:t>，</w:t>
      </w:r>
      <w:r>
        <w:rPr>
          <w:rFonts w:hint="eastAsia"/>
        </w:rPr>
        <w:t>必煎湯數鐘</w:t>
      </w:r>
      <w:r w:rsidR="006C4C45">
        <w:t>，</w:t>
      </w:r>
      <w:r>
        <w:rPr>
          <w:rFonts w:hint="eastAsia"/>
        </w:rPr>
        <w:t>分多次徐徐溫飲下</w:t>
      </w:r>
      <w:r w:rsidR="006C4C45">
        <w:t>，</w:t>
      </w:r>
      <w:r>
        <w:rPr>
          <w:rFonts w:hint="eastAsia"/>
        </w:rPr>
        <w:t>病癒即停飲</w:t>
      </w:r>
      <w:r w:rsidR="006C4C45">
        <w:t>，</w:t>
      </w:r>
      <w:r>
        <w:rPr>
          <w:rFonts w:hint="eastAsia"/>
        </w:rPr>
        <w:t>此以小心行其放膽</w:t>
      </w:r>
      <w:r w:rsidR="006C4C45">
        <w:t>，</w:t>
      </w:r>
      <w:r>
        <w:rPr>
          <w:rFonts w:hint="eastAsia"/>
        </w:rPr>
        <w:t>即古人一煎三服之法</w:t>
      </w:r>
      <w:r w:rsidR="006C4C45">
        <w:t>，</w:t>
      </w:r>
      <w:r>
        <w:rPr>
          <w:rFonts w:hint="eastAsia"/>
        </w:rPr>
        <w:t>實</w:t>
      </w:r>
      <w:r w:rsidR="00D24630">
        <w:rPr>
          <w:rFonts w:hint="eastAsia"/>
        </w:rPr>
        <w:t>於</w:t>
      </w:r>
      <w:r>
        <w:rPr>
          <w:rFonts w:hint="eastAsia"/>
        </w:rPr>
        <w:t>無節制之中而善用其節制也。</w:t>
      </w:r>
    </w:p>
    <w:p w:rsidR="00CC4F11" w:rsidRDefault="00CC4F11" w:rsidP="00CC4F11">
      <w:pPr>
        <w:pStyle w:val="2f3"/>
        <w:ind w:firstLine="712"/>
      </w:pPr>
      <w:r>
        <w:rPr>
          <w:rFonts w:hint="eastAsia"/>
        </w:rPr>
        <w:lastRenderedPageBreak/>
        <w:t>王君又謂《金匱》竹皮大丸及小青龍加石膏湯</w:t>
      </w:r>
      <w:r w:rsidR="006C4C45">
        <w:t>，</w:t>
      </w:r>
      <w:r>
        <w:rPr>
          <w:rFonts w:hint="eastAsia"/>
        </w:rPr>
        <w:t>皆所用石膏甚少</w:t>
      </w:r>
      <w:r w:rsidR="006C4C45">
        <w:t>，</w:t>
      </w:r>
      <w:r>
        <w:rPr>
          <w:rFonts w:hint="eastAsia"/>
        </w:rPr>
        <w:t>且謂竹皮大丸有二分之石膏</w:t>
      </w:r>
      <w:r w:rsidR="006C4C45">
        <w:t>，</w:t>
      </w:r>
      <w:r>
        <w:rPr>
          <w:rFonts w:hint="eastAsia"/>
        </w:rPr>
        <w:t>即有七分之甘草</w:t>
      </w:r>
      <w:r w:rsidR="006C4C45">
        <w:t>，</w:t>
      </w:r>
      <w:r>
        <w:rPr>
          <w:rFonts w:hint="eastAsia"/>
        </w:rPr>
        <w:t>且以棗肉為丸</w:t>
      </w:r>
      <w:r w:rsidR="006C4C45">
        <w:t>，</w:t>
      </w:r>
      <w:r>
        <w:rPr>
          <w:rFonts w:hint="eastAsia"/>
        </w:rPr>
        <w:t>其意蓋可知矣。而愚對</w:t>
      </w:r>
      <w:r w:rsidR="00D24630">
        <w:rPr>
          <w:rFonts w:hint="eastAsia"/>
        </w:rPr>
        <w:t>於</w:t>
      </w:r>
      <w:r>
        <w:rPr>
          <w:rFonts w:hint="eastAsia"/>
        </w:rPr>
        <w:t>二方之少用石膏及竹皮大丸之配製</w:t>
      </w:r>
      <w:r w:rsidR="006C4C45">
        <w:t>，</w:t>
      </w:r>
      <w:r>
        <w:rPr>
          <w:rFonts w:hint="eastAsia"/>
        </w:rPr>
        <w:t>則實別有擬議也。嘗閱行世《金匱》諸本</w:t>
      </w:r>
      <w:r w:rsidR="006C4C45">
        <w:t>，</w:t>
      </w:r>
      <w:r>
        <w:rPr>
          <w:rFonts w:hint="eastAsia"/>
        </w:rPr>
        <w:t>竹皮大丸石膏載用二分之外</w:t>
      </w:r>
      <w:r w:rsidR="006C4C45">
        <w:t>，</w:t>
      </w:r>
      <w:r>
        <w:rPr>
          <w:rFonts w:hint="eastAsia"/>
        </w:rPr>
        <w:t>又有載用一分者</w:t>
      </w:r>
      <w:r w:rsidR="006C4C45">
        <w:t>，</w:t>
      </w:r>
      <w:r>
        <w:rPr>
          <w:rFonts w:hint="eastAsia"/>
        </w:rPr>
        <w:t>又有載用一兩者</w:t>
      </w:r>
      <w:r w:rsidR="006C4C45">
        <w:t>，</w:t>
      </w:r>
      <w:r>
        <w:rPr>
          <w:rFonts w:hint="eastAsia"/>
        </w:rPr>
        <w:t>是知仲景之書不知幾經傳寫或口授</w:t>
      </w:r>
      <w:r w:rsidR="006C4C45">
        <w:t>，</w:t>
      </w:r>
      <w:r>
        <w:rPr>
          <w:rFonts w:hint="eastAsia"/>
        </w:rPr>
        <w:t>至宋始有印本。其中錯誤原甚多</w:t>
      </w:r>
      <w:r w:rsidR="006C4C45">
        <w:t>，</w:t>
      </w:r>
      <w:r>
        <w:rPr>
          <w:rFonts w:hint="eastAsia"/>
        </w:rPr>
        <w:t>其藥品之分量原不足憑</w:t>
      </w:r>
      <w:r w:rsidR="006C4C45">
        <w:t>，</w:t>
      </w:r>
      <w:r>
        <w:rPr>
          <w:rFonts w:hint="eastAsia"/>
        </w:rPr>
        <w:t>其方列</w:t>
      </w:r>
      <w:r w:rsidR="00D24630">
        <w:rPr>
          <w:rFonts w:hint="eastAsia"/>
        </w:rPr>
        <w:t>於</w:t>
      </w:r>
      <w:r>
        <w:rPr>
          <w:rFonts w:hint="eastAsia"/>
        </w:rPr>
        <w:t>婦人產後門中</w:t>
      </w:r>
      <w:r w:rsidR="006C4C45">
        <w:t>，</w:t>
      </w:r>
      <w:r>
        <w:rPr>
          <w:rFonts w:hint="eastAsia"/>
        </w:rPr>
        <w:t>故其所主之病</w:t>
      </w:r>
      <w:r w:rsidR="006C4C45">
        <w:t>，</w:t>
      </w:r>
      <w:r>
        <w:rPr>
          <w:rFonts w:hint="eastAsia"/>
        </w:rPr>
        <w:t>為婦人乳中虛</w:t>
      </w:r>
      <w:r w:rsidR="006C4C45">
        <w:t>，</w:t>
      </w:r>
      <w:r>
        <w:rPr>
          <w:rFonts w:hint="eastAsia"/>
        </w:rPr>
        <w:t>煩亂嘔逆。此乳字當作生字解</w:t>
      </w:r>
      <w:r w:rsidR="006C4C45">
        <w:t>，</w:t>
      </w:r>
      <w:r>
        <w:rPr>
          <w:rFonts w:hint="eastAsia"/>
        </w:rPr>
        <w:t>謂婦人當生子之時也</w:t>
      </w:r>
      <w:r w:rsidR="006C4C45">
        <w:t>，</w:t>
      </w:r>
      <w:r>
        <w:rPr>
          <w:rFonts w:hint="eastAsia"/>
        </w:rPr>
        <w:t>生子之後而煩亂嘔逆</w:t>
      </w:r>
      <w:r w:rsidR="006C4C45">
        <w:t>，</w:t>
      </w:r>
      <w:r>
        <w:rPr>
          <w:rFonts w:hint="eastAsia"/>
        </w:rPr>
        <w:t>此中必有外感之熱已入陽明之府</w:t>
      </w:r>
      <w:r w:rsidR="006C4C45">
        <w:t>，</w:t>
      </w:r>
      <w:r>
        <w:rPr>
          <w:rFonts w:hint="eastAsia"/>
        </w:rPr>
        <w:t>是以方中用桂枝以散外感</w:t>
      </w:r>
      <w:r w:rsidR="006C4C45">
        <w:t>，</w:t>
      </w:r>
      <w:r>
        <w:rPr>
          <w:rFonts w:hint="eastAsia"/>
        </w:rPr>
        <w:t>用石膏以清內熱</w:t>
      </w:r>
      <w:r w:rsidR="006C4C45">
        <w:t>，</w:t>
      </w:r>
      <w:r>
        <w:rPr>
          <w:rFonts w:hint="eastAsia"/>
        </w:rPr>
        <w:t>用竹皮以止嘔逆。而必作丸劑者</w:t>
      </w:r>
      <w:r w:rsidR="006C4C45">
        <w:t>，</w:t>
      </w:r>
      <w:r>
        <w:rPr>
          <w:rFonts w:hint="eastAsia"/>
        </w:rPr>
        <w:t>因石膏性涼質重</w:t>
      </w:r>
      <w:r w:rsidR="006C4C45">
        <w:t>，</w:t>
      </w:r>
      <w:r>
        <w:rPr>
          <w:rFonts w:hint="eastAsia"/>
        </w:rPr>
        <w:t>若並其質服之</w:t>
      </w:r>
      <w:r w:rsidR="006C4C45">
        <w:t>，</w:t>
      </w:r>
      <w:r>
        <w:rPr>
          <w:rFonts w:hint="eastAsia"/>
        </w:rPr>
        <w:t>不但能清熱且善鎮嘔逆。然又恐其產後腎虛寒涼下侵</w:t>
      </w:r>
      <w:r w:rsidR="006C4C45">
        <w:t>，</w:t>
      </w:r>
      <w:r>
        <w:rPr>
          <w:rFonts w:hint="eastAsia"/>
        </w:rPr>
        <w:t>故又多用甘草</w:t>
      </w:r>
      <w:r w:rsidR="006C4C45">
        <w:t>，</w:t>
      </w:r>
      <w:r>
        <w:rPr>
          <w:rFonts w:hint="eastAsia"/>
        </w:rPr>
        <w:t>丸以棗肉</w:t>
      </w:r>
      <w:r w:rsidR="006C4C45">
        <w:t>，</w:t>
      </w:r>
      <w:r>
        <w:rPr>
          <w:rFonts w:hint="eastAsia"/>
        </w:rPr>
        <w:t>以緩其下行之勢</w:t>
      </w:r>
      <w:r w:rsidR="006C4C45">
        <w:t>，</w:t>
      </w:r>
      <w:r>
        <w:rPr>
          <w:rFonts w:hint="eastAsia"/>
        </w:rPr>
        <w:t>此仲聖制方之精義也。然須知石膏末服一錢之力</w:t>
      </w:r>
      <w:r w:rsidR="006C4C45">
        <w:t>，</w:t>
      </w:r>
      <w:r>
        <w:rPr>
          <w:rFonts w:hint="eastAsia"/>
        </w:rPr>
        <w:t>可抵半兩</w:t>
      </w:r>
      <w:r w:rsidR="006C4C45">
        <w:t>，</w:t>
      </w:r>
      <w:r>
        <w:rPr>
          <w:rFonts w:hint="eastAsia"/>
        </w:rPr>
        <w:t>少用勝</w:t>
      </w:r>
      <w:r w:rsidR="00D24630">
        <w:rPr>
          <w:rFonts w:hint="eastAsia"/>
        </w:rPr>
        <w:t>於</w:t>
      </w:r>
      <w:r>
        <w:rPr>
          <w:rFonts w:hint="eastAsia"/>
        </w:rPr>
        <w:t>多用也。至</w:t>
      </w:r>
      <w:r w:rsidR="00D24630">
        <w:rPr>
          <w:rFonts w:hint="eastAsia"/>
        </w:rPr>
        <w:t>於</w:t>
      </w:r>
      <w:r>
        <w:rPr>
          <w:rFonts w:hint="eastAsia"/>
        </w:rPr>
        <w:t>愚治產後外感之熱</w:t>
      </w:r>
      <w:r w:rsidR="006C4C45">
        <w:t>，</w:t>
      </w:r>
      <w:r>
        <w:rPr>
          <w:rFonts w:hint="eastAsia"/>
        </w:rPr>
        <w:t>終慮竹皮大丸中之石膏重墜下達</w:t>
      </w:r>
      <w:r w:rsidR="006C4C45">
        <w:t>，</w:t>
      </w:r>
      <w:r>
        <w:rPr>
          <w:rFonts w:hint="eastAsia"/>
        </w:rPr>
        <w:t>而不敢輕用</w:t>
      </w:r>
      <w:r w:rsidR="006C4C45">
        <w:t>，</w:t>
      </w:r>
      <w:r>
        <w:rPr>
          <w:rFonts w:hint="eastAsia"/>
        </w:rPr>
        <w:t>恒以白虎人參湯代之</w:t>
      </w:r>
      <w:r w:rsidR="006C4C45">
        <w:t>，</w:t>
      </w:r>
      <w:r>
        <w:rPr>
          <w:rFonts w:hint="eastAsia"/>
        </w:rPr>
        <w:t>且又將方中之知母代以玄參</w:t>
      </w:r>
      <w:r w:rsidR="006C4C45">
        <w:t>，</w:t>
      </w:r>
      <w:r>
        <w:rPr>
          <w:rFonts w:hint="eastAsia"/>
        </w:rPr>
        <w:t>粳米代以生山藥。蓋白虎湯用法在汗吐下後例加人參</w:t>
      </w:r>
      <w:r w:rsidR="006C4C45">
        <w:t>，</w:t>
      </w:r>
      <w:r>
        <w:rPr>
          <w:rFonts w:hint="eastAsia"/>
        </w:rPr>
        <w:t>以其虛也。渴者亦加人參</w:t>
      </w:r>
      <w:r w:rsidR="006C4C45">
        <w:t>，</w:t>
      </w:r>
      <w:r>
        <w:rPr>
          <w:rFonts w:hint="eastAsia"/>
        </w:rPr>
        <w:t>以其津液不上潮也。產後則虛之尤虛</w:t>
      </w:r>
      <w:r w:rsidR="006C4C45">
        <w:t>，</w:t>
      </w:r>
      <w:r>
        <w:rPr>
          <w:rFonts w:hint="eastAsia"/>
        </w:rPr>
        <w:t>其氣化下陷而不能上潮可知</w:t>
      </w:r>
      <w:r w:rsidR="006C4C45">
        <w:t>，</w:t>
      </w:r>
      <w:r>
        <w:rPr>
          <w:rFonts w:hint="eastAsia"/>
        </w:rPr>
        <w:t>以玄參代知母者</w:t>
      </w:r>
      <w:r w:rsidR="006C4C45">
        <w:t>，</w:t>
      </w:r>
      <w:r>
        <w:rPr>
          <w:rFonts w:hint="eastAsia"/>
        </w:rPr>
        <w:t>因《本經》謂玄參治產乳餘疾</w:t>
      </w:r>
      <w:r w:rsidR="006C4C45">
        <w:t>，</w:t>
      </w:r>
      <w:r>
        <w:rPr>
          <w:rFonts w:hint="eastAsia"/>
        </w:rPr>
        <w:t>而</w:t>
      </w:r>
      <w:r w:rsidR="00D24630">
        <w:rPr>
          <w:rFonts w:hint="eastAsia"/>
        </w:rPr>
        <w:t>於</w:t>
      </w:r>
      <w:r>
        <w:rPr>
          <w:rFonts w:hint="eastAsia"/>
        </w:rPr>
        <w:t>知母未嘗言也。以生山藥代粳米者</w:t>
      </w:r>
      <w:r w:rsidR="006C4C45">
        <w:t>，</w:t>
      </w:r>
      <w:r>
        <w:rPr>
          <w:rFonts w:hint="eastAsia"/>
        </w:rPr>
        <w:t>因粳米但能留戀腸胃</w:t>
      </w:r>
      <w:r w:rsidR="006C4C45">
        <w:t>，</w:t>
      </w:r>
      <w:r>
        <w:rPr>
          <w:rFonts w:hint="eastAsia"/>
        </w:rPr>
        <w:t>俾石膏之寒涼不下趨</w:t>
      </w:r>
      <w:r w:rsidR="006C4C45">
        <w:t>，</w:t>
      </w:r>
      <w:r>
        <w:rPr>
          <w:rFonts w:hint="eastAsia"/>
        </w:rPr>
        <w:t>而生山藥之汁漿黏潤多含蛋白質</w:t>
      </w:r>
      <w:r w:rsidR="006C4C45">
        <w:t>，</w:t>
      </w:r>
      <w:r>
        <w:rPr>
          <w:rFonts w:hint="eastAsia"/>
        </w:rPr>
        <w:t>既能和胃</w:t>
      </w:r>
      <w:r w:rsidR="006C4C45">
        <w:t>，</w:t>
      </w:r>
      <w:r>
        <w:rPr>
          <w:rFonts w:hint="eastAsia"/>
        </w:rPr>
        <w:t>兼能補產後腎虛也。至</w:t>
      </w:r>
      <w:r w:rsidR="00D24630">
        <w:rPr>
          <w:rFonts w:hint="eastAsia"/>
        </w:rPr>
        <w:t>於</w:t>
      </w:r>
      <w:r>
        <w:rPr>
          <w:rFonts w:hint="eastAsia"/>
        </w:rPr>
        <w:t>表證未罷者</w:t>
      </w:r>
      <w:r w:rsidR="006C4C45">
        <w:t>，</w:t>
      </w:r>
      <w:r>
        <w:rPr>
          <w:rFonts w:hint="eastAsia"/>
        </w:rPr>
        <w:t>又宜酌加薄荷葉錢</w:t>
      </w:r>
      <w:r w:rsidR="003043FC">
        <w:rPr>
          <w:rFonts w:hint="eastAsia"/>
        </w:rPr>
        <w:t>餘</w:t>
      </w:r>
      <w:r w:rsidR="006C4C45">
        <w:t>，</w:t>
      </w:r>
      <w:r>
        <w:rPr>
          <w:rFonts w:hint="eastAsia"/>
        </w:rPr>
        <w:t>或送服西藥阿斯必林二分許</w:t>
      </w:r>
      <w:r w:rsidR="006C4C45">
        <w:t>，</w:t>
      </w:r>
      <w:r>
        <w:rPr>
          <w:rFonts w:hint="eastAsia"/>
        </w:rPr>
        <w:t>則裡清外解莫不隨手奏效。</w:t>
      </w:r>
      <w:r>
        <w:rPr>
          <w:rFonts w:hint="eastAsia"/>
        </w:rPr>
        <w:lastRenderedPageBreak/>
        <w:t>拙著《志誠堂醫案》中</w:t>
      </w:r>
      <w:r w:rsidR="006C4C45">
        <w:t>，</w:t>
      </w:r>
      <w:r>
        <w:rPr>
          <w:rFonts w:hint="eastAsia"/>
        </w:rPr>
        <w:t>載有此證數案</w:t>
      </w:r>
      <w:r w:rsidR="006C4C45">
        <w:t>，</w:t>
      </w:r>
      <w:r>
        <w:rPr>
          <w:rFonts w:hint="eastAsia"/>
        </w:rPr>
        <w:t>皆煎藥一大劑分多次緩緩溫飲下</w:t>
      </w:r>
      <w:r w:rsidR="006C4C45">
        <w:t>，</w:t>
      </w:r>
      <w:r>
        <w:rPr>
          <w:rFonts w:hint="eastAsia"/>
        </w:rPr>
        <w:t>雖在產後</w:t>
      </w:r>
      <w:r w:rsidR="006C4C45">
        <w:t>，</w:t>
      </w:r>
      <w:r>
        <w:rPr>
          <w:rFonts w:hint="eastAsia"/>
        </w:rPr>
        <w:t>寒涼亦不至下侵。迨大熱退至十之七八</w:t>
      </w:r>
      <w:r w:rsidR="006C4C45">
        <w:t>，</w:t>
      </w:r>
      <w:r>
        <w:rPr>
          <w:rFonts w:hint="eastAsia"/>
        </w:rPr>
        <w:t>又急改用滋陰之品</w:t>
      </w:r>
      <w:r w:rsidR="006C4C45">
        <w:t>，</w:t>
      </w:r>
      <w:r>
        <w:rPr>
          <w:rFonts w:hint="eastAsia"/>
        </w:rPr>
        <w:t>以清其餘熱</w:t>
      </w:r>
      <w:r w:rsidR="006C4C45">
        <w:t>，</w:t>
      </w:r>
      <w:r>
        <w:rPr>
          <w:rFonts w:hint="eastAsia"/>
        </w:rPr>
        <w:t>是以百用不至一失也。</w:t>
      </w:r>
    </w:p>
    <w:p w:rsidR="00FC1451" w:rsidRDefault="009C1BD4" w:rsidP="00D14C7D">
      <w:pPr>
        <w:pStyle w:val="2f3"/>
        <w:ind w:firstLine="712"/>
      </w:pPr>
      <w:r w:rsidRPr="009C1BD4">
        <w:rPr>
          <w:rFonts w:hint="eastAsia"/>
        </w:rPr>
        <w:t>或疑後世注疏家之解竹皮大丸者</w:t>
      </w:r>
      <w:r w:rsidR="006C4C45">
        <w:t>，</w:t>
      </w:r>
      <w:r w:rsidRPr="009C1BD4">
        <w:rPr>
          <w:rFonts w:hint="eastAsia"/>
        </w:rPr>
        <w:t>謂因有子食乳</w:t>
      </w:r>
      <w:r w:rsidR="006C4C45">
        <w:t>，</w:t>
      </w:r>
      <w:r w:rsidRPr="009C1BD4">
        <w:rPr>
          <w:rFonts w:hint="eastAsia"/>
        </w:rPr>
        <w:t>其乳去過多</w:t>
      </w:r>
      <w:r w:rsidR="006C4C45">
        <w:t>，</w:t>
      </w:r>
      <w:r w:rsidRPr="009C1BD4">
        <w:rPr>
          <w:rFonts w:hint="eastAsia"/>
        </w:rPr>
        <w:t>致生虛熱</w:t>
      </w:r>
      <w:r w:rsidR="006C4C45">
        <w:t>，</w:t>
      </w:r>
      <w:r w:rsidRPr="009C1BD4">
        <w:rPr>
          <w:rFonts w:hint="eastAsia"/>
        </w:rPr>
        <w:t>故主以竹皮大丸</w:t>
      </w:r>
      <w:r w:rsidR="006C4C45">
        <w:t>，</w:t>
      </w:r>
      <w:r w:rsidRPr="009C1BD4">
        <w:rPr>
          <w:rFonts w:hint="eastAsia"/>
        </w:rPr>
        <w:t>非正當產後因有外感之熱用竹皮大丸也</w:t>
      </w:r>
      <w:r w:rsidR="006C4C45">
        <w:t>，</w:t>
      </w:r>
      <w:r w:rsidRPr="009C1BD4">
        <w:rPr>
          <w:rFonts w:hint="eastAsia"/>
        </w:rPr>
        <w:t>不知注疏家恒疑石膏不可用</w:t>
      </w:r>
      <w:r w:rsidR="00D24630">
        <w:rPr>
          <w:rFonts w:hint="eastAsia"/>
        </w:rPr>
        <w:t>於</w:t>
      </w:r>
      <w:r w:rsidRPr="009C1BD4">
        <w:rPr>
          <w:rFonts w:hint="eastAsia"/>
        </w:rPr>
        <w:t>產後</w:t>
      </w:r>
      <w:r w:rsidR="006C4C45">
        <w:t>，</w:t>
      </w:r>
      <w:r w:rsidRPr="009C1BD4">
        <w:rPr>
          <w:rFonts w:hint="eastAsia"/>
        </w:rPr>
        <w:t>故將乳字不作生字講</w:t>
      </w:r>
      <w:r w:rsidR="006C4C45">
        <w:t>，</w:t>
      </w:r>
      <w:r w:rsidRPr="009C1BD4">
        <w:rPr>
          <w:rFonts w:hint="eastAsia"/>
        </w:rPr>
        <w:t>而作乳汁講。且</w:t>
      </w:r>
      <w:r w:rsidR="00D24630">
        <w:rPr>
          <w:rFonts w:hint="eastAsia"/>
        </w:rPr>
        <w:t>於</w:t>
      </w:r>
      <w:r w:rsidRPr="009C1BD4">
        <w:rPr>
          <w:rFonts w:hint="eastAsia"/>
        </w:rPr>
        <w:t>《本經》石膏治產乳之句亦作乳汁講</w:t>
      </w:r>
      <w:r w:rsidR="006C4C45">
        <w:t>，</w:t>
      </w:r>
      <w:r w:rsidRPr="009C1BD4">
        <w:rPr>
          <w:rFonts w:hint="eastAsia"/>
        </w:rPr>
        <w:t>此非以其說解經文</w:t>
      </w:r>
      <w:r w:rsidR="006C4C45">
        <w:t>，</w:t>
      </w:r>
      <w:r w:rsidRPr="009C1BD4">
        <w:rPr>
          <w:rFonts w:hint="eastAsia"/>
        </w:rPr>
        <w:t>實以經文遷就其說也。藉曰不然</w:t>
      </w:r>
      <w:r w:rsidR="006C4C45">
        <w:t>，</w:t>
      </w:r>
      <w:r w:rsidRPr="009C1BD4">
        <w:rPr>
          <w:rFonts w:hint="eastAsia"/>
        </w:rPr>
        <w:t>此可</w:t>
      </w:r>
      <w:r w:rsidR="00D24630">
        <w:rPr>
          <w:rFonts w:hint="eastAsia"/>
        </w:rPr>
        <w:t>於</w:t>
      </w:r>
      <w:r w:rsidRPr="009C1BD4">
        <w:rPr>
          <w:rFonts w:hint="eastAsia"/>
        </w:rPr>
        <w:t>《徐氏洄溪醫案》</w:t>
      </w:r>
      <w:r>
        <w:rPr>
          <w:rFonts w:hint="eastAsia"/>
        </w:rPr>
        <w:t>徵</w:t>
      </w:r>
      <w:r w:rsidRPr="009C1BD4">
        <w:rPr>
          <w:rFonts w:hint="eastAsia"/>
        </w:rPr>
        <w:t>之。徐氏案中載有陸炳若之夫人</w:t>
      </w:r>
      <w:r w:rsidR="006C4C45">
        <w:t>，</w:t>
      </w:r>
      <w:r w:rsidRPr="009C1BD4">
        <w:rPr>
          <w:rFonts w:hint="eastAsia"/>
        </w:rPr>
        <w:t>產後感風熱瘀血未盡。醫者執產後屬虛寒之說</w:t>
      </w:r>
      <w:r w:rsidR="006C4C45">
        <w:t>，</w:t>
      </w:r>
      <w:r w:rsidRPr="009C1BD4">
        <w:rPr>
          <w:rFonts w:hint="eastAsia"/>
        </w:rPr>
        <w:t>用乾薑、熟地治之</w:t>
      </w:r>
      <w:r w:rsidR="006C4C45">
        <w:t>，</w:t>
      </w:r>
      <w:r w:rsidRPr="009C1BD4">
        <w:rPr>
          <w:rFonts w:hint="eastAsia"/>
        </w:rPr>
        <w:t>汗出而身熱如炭</w:t>
      </w:r>
      <w:r w:rsidR="006C4C45">
        <w:t>，</w:t>
      </w:r>
      <w:r w:rsidRPr="009C1BD4">
        <w:rPr>
          <w:rFonts w:hint="eastAsia"/>
        </w:rPr>
        <w:t>唇燥舌紫</w:t>
      </w:r>
      <w:r w:rsidR="006C4C45">
        <w:t>，</w:t>
      </w:r>
      <w:r w:rsidRPr="009C1BD4">
        <w:rPr>
          <w:rFonts w:hint="eastAsia"/>
        </w:rPr>
        <w:t>仍用前藥。余斯日偶步田間</w:t>
      </w:r>
      <w:r w:rsidR="006C4C45">
        <w:t>，</w:t>
      </w:r>
      <w:r w:rsidRPr="009C1BD4">
        <w:rPr>
          <w:rFonts w:hint="eastAsia"/>
        </w:rPr>
        <w:t>近炳若之居</w:t>
      </w:r>
      <w:r w:rsidR="006C4C45">
        <w:t>，</w:t>
      </w:r>
      <w:r w:rsidRPr="009C1BD4">
        <w:rPr>
          <w:rFonts w:hint="eastAsia"/>
        </w:rPr>
        <w:t>趨迎求診。</w:t>
      </w:r>
      <w:r>
        <w:rPr>
          <w:rFonts w:hint="eastAsia"/>
        </w:rPr>
        <w:t>余</w:t>
      </w:r>
      <w:r w:rsidRPr="009C1BD4">
        <w:rPr>
          <w:rFonts w:hint="eastAsia"/>
        </w:rPr>
        <w:t>曰產後血枯火熾</w:t>
      </w:r>
      <w:r w:rsidR="006C4C45">
        <w:t>，</w:t>
      </w:r>
      <w:r w:rsidRPr="009C1BD4">
        <w:rPr>
          <w:rFonts w:hint="eastAsia"/>
        </w:rPr>
        <w:t>又加風熱</w:t>
      </w:r>
      <w:r>
        <w:rPr>
          <w:rFonts w:hint="eastAsia"/>
        </w:rPr>
        <w:t>、</w:t>
      </w:r>
      <w:r w:rsidRPr="009C1BD4">
        <w:rPr>
          <w:rFonts w:hint="eastAsia"/>
        </w:rPr>
        <w:t>剛燥滋膩之品</w:t>
      </w:r>
      <w:r w:rsidR="006C4C45">
        <w:t>，</w:t>
      </w:r>
      <w:r w:rsidRPr="009C1BD4">
        <w:rPr>
          <w:rFonts w:hint="eastAsia"/>
        </w:rPr>
        <w:t>益火塞竅</w:t>
      </w:r>
      <w:r w:rsidR="006C4C45">
        <w:t>，</w:t>
      </w:r>
      <w:r w:rsidRPr="009C1BD4">
        <w:rPr>
          <w:rFonts w:hint="eastAsia"/>
        </w:rPr>
        <w:t>凶危立見</w:t>
      </w:r>
      <w:r w:rsidR="006C4C45">
        <w:t>，</w:t>
      </w:r>
      <w:r w:rsidRPr="009C1BD4">
        <w:rPr>
          <w:rFonts w:hint="eastAsia"/>
        </w:rPr>
        <w:t>非石膏則陽明之盛不解</w:t>
      </w:r>
      <w:r w:rsidR="006C4C45">
        <w:t>，</w:t>
      </w:r>
      <w:r w:rsidRPr="009C1BD4">
        <w:rPr>
          <w:rFonts w:hint="eastAsia"/>
        </w:rPr>
        <w:t>遵仲景法用竹皮、石膏等藥。</w:t>
      </w:r>
      <w:r>
        <w:rPr>
          <w:rFonts w:hint="eastAsia"/>
        </w:rPr>
        <w:t>余</w:t>
      </w:r>
      <w:r w:rsidRPr="009C1BD4">
        <w:rPr>
          <w:rFonts w:hint="eastAsia"/>
        </w:rPr>
        <w:t>歸而他醫至</w:t>
      </w:r>
      <w:r w:rsidR="006C4C45">
        <w:t>，</w:t>
      </w:r>
      <w:r w:rsidRPr="009C1BD4">
        <w:rPr>
          <w:rFonts w:hint="eastAsia"/>
        </w:rPr>
        <w:t>笑且非之</w:t>
      </w:r>
      <w:r w:rsidR="006C4C45">
        <w:t>，</w:t>
      </w:r>
      <w:r w:rsidRPr="009C1BD4">
        <w:rPr>
          <w:rFonts w:hint="eastAsia"/>
        </w:rPr>
        <w:t>謂自古無產後用石膏之理</w:t>
      </w:r>
      <w:r w:rsidR="006C4C45">
        <w:rPr>
          <w:rFonts w:hint="eastAsia"/>
        </w:rPr>
        <w:t>，</w:t>
      </w:r>
      <w:r w:rsidRPr="009C1BD4">
        <w:rPr>
          <w:rFonts w:hint="eastAsia"/>
        </w:rPr>
        <w:t>此蓋生平未見仲景方也。其母素信餘</w:t>
      </w:r>
      <w:r w:rsidR="006C4C45">
        <w:t>，</w:t>
      </w:r>
      <w:r w:rsidRPr="009C1BD4">
        <w:rPr>
          <w:rFonts w:hint="eastAsia"/>
        </w:rPr>
        <w:t>力主服之</w:t>
      </w:r>
      <w:r w:rsidR="006C4C45">
        <w:t>，</w:t>
      </w:r>
      <w:r w:rsidRPr="009C1BD4">
        <w:rPr>
          <w:rFonts w:hint="eastAsia"/>
        </w:rPr>
        <w:t>一劑而醒。俾用原方再服一劑</w:t>
      </w:r>
      <w:r w:rsidR="00090B73">
        <w:rPr>
          <w:rFonts w:hint="eastAsia"/>
        </w:rPr>
        <w:t>痊愈</w:t>
      </w:r>
      <w:r w:rsidRPr="009C1BD4">
        <w:rPr>
          <w:rFonts w:hint="eastAsia"/>
        </w:rPr>
        <w:t>。觀徐氏此案所謂遵仲景法</w:t>
      </w:r>
      <w:r w:rsidR="006C4C45">
        <w:t>，</w:t>
      </w:r>
      <w:r w:rsidRPr="009C1BD4">
        <w:rPr>
          <w:rFonts w:hint="eastAsia"/>
        </w:rPr>
        <w:t>用竹皮、石膏等藥</w:t>
      </w:r>
      <w:r w:rsidR="006C4C45">
        <w:t>，</w:t>
      </w:r>
      <w:r w:rsidRPr="009C1BD4">
        <w:rPr>
          <w:rFonts w:hint="eastAsia"/>
        </w:rPr>
        <w:t>非即指竹皮大丸而言乎</w:t>
      </w:r>
      <w:r>
        <w:t>！</w:t>
      </w:r>
      <w:r w:rsidRPr="009C1BD4">
        <w:rPr>
          <w:rFonts w:hint="eastAsia"/>
        </w:rPr>
        <w:t>徐氏為清中葉名醫</w:t>
      </w:r>
      <w:r w:rsidR="006C4C45">
        <w:t>，</w:t>
      </w:r>
      <w:r w:rsidRPr="009C1BD4">
        <w:rPr>
          <w:rFonts w:hint="eastAsia"/>
        </w:rPr>
        <w:t>其遇產後外感熱證</w:t>
      </w:r>
      <w:r w:rsidR="006C4C45">
        <w:t>，</w:t>
      </w:r>
      <w:r w:rsidRPr="009C1BD4">
        <w:rPr>
          <w:rFonts w:hint="eastAsia"/>
        </w:rPr>
        <w:t>即仿用竹皮大丸</w:t>
      </w:r>
      <w:r w:rsidR="006C4C45">
        <w:t>，</w:t>
      </w:r>
      <w:r w:rsidRPr="009C1BD4">
        <w:rPr>
          <w:rFonts w:hint="eastAsia"/>
        </w:rPr>
        <w:t>則經文中所謂乳中者</w:t>
      </w:r>
      <w:r w:rsidR="006C4C45">
        <w:t>，</w:t>
      </w:r>
      <w:r w:rsidRPr="009C1BD4">
        <w:rPr>
          <w:rFonts w:hint="eastAsia"/>
        </w:rPr>
        <w:t>非即產後二字之代名詞乎</w:t>
      </w:r>
      <w:r>
        <w:t>！</w:t>
      </w:r>
    </w:p>
    <w:p w:rsidR="00FC1451" w:rsidRDefault="009C1BD4" w:rsidP="009C1BD4">
      <w:pPr>
        <w:pStyle w:val="2f3"/>
        <w:ind w:firstLine="712"/>
      </w:pPr>
      <w:r>
        <w:rPr>
          <w:rFonts w:hint="eastAsia"/>
        </w:rPr>
        <w:t>蓋產後外感實熱之證</w:t>
      </w:r>
      <w:r w:rsidR="006C4C45">
        <w:t>，</w:t>
      </w:r>
      <w:r>
        <w:rPr>
          <w:rFonts w:hint="eastAsia"/>
        </w:rPr>
        <w:t>病者十人恒九人不起。誠以外感熾盛之熱</w:t>
      </w:r>
      <w:r w:rsidR="006C4C45">
        <w:t>，</w:t>
      </w:r>
      <w:r>
        <w:rPr>
          <w:rFonts w:hint="eastAsia"/>
        </w:rPr>
        <w:t>傳入陽明</w:t>
      </w:r>
      <w:r w:rsidR="006C4C45">
        <w:t>，</w:t>
      </w:r>
      <w:r>
        <w:rPr>
          <w:rFonts w:hint="eastAsia"/>
        </w:rPr>
        <w:t>非石膏不解。而世俗執定產後最忌寒涼之說</w:t>
      </w:r>
      <w:r w:rsidR="006C4C45">
        <w:t>，</w:t>
      </w:r>
      <w:r>
        <w:rPr>
          <w:rFonts w:hint="eastAsia"/>
        </w:rPr>
        <w:t>不惟石膏不敢用</w:t>
      </w:r>
      <w:r w:rsidR="006C4C45">
        <w:t>，</w:t>
      </w:r>
      <w:r>
        <w:rPr>
          <w:rFonts w:hint="eastAsia"/>
        </w:rPr>
        <w:t>即一切稍能清熱</w:t>
      </w:r>
      <w:r>
        <w:rPr>
          <w:rFonts w:hint="eastAsia"/>
        </w:rPr>
        <w:lastRenderedPageBreak/>
        <w:t>之藥亦不敢用。夫產後氣血兩虧</w:t>
      </w:r>
      <w:r w:rsidR="006C4C45">
        <w:t>，</w:t>
      </w:r>
      <w:r>
        <w:rPr>
          <w:rFonts w:hint="eastAsia"/>
        </w:rPr>
        <w:t>為其氣虧</w:t>
      </w:r>
      <w:r w:rsidR="006C4C45">
        <w:t>，</w:t>
      </w:r>
      <w:r>
        <w:rPr>
          <w:rFonts w:hint="eastAsia"/>
        </w:rPr>
        <w:t>臟腑少抵抗之力</w:t>
      </w:r>
      <w:r w:rsidR="006C4C45">
        <w:t>，</w:t>
      </w:r>
      <w:r>
        <w:rPr>
          <w:rFonts w:hint="eastAsia"/>
        </w:rPr>
        <w:t>則外邪之入也必深</w:t>
      </w:r>
      <w:r>
        <w:t>；</w:t>
      </w:r>
      <w:r>
        <w:rPr>
          <w:rFonts w:hint="eastAsia"/>
        </w:rPr>
        <w:t>為其血虧</w:t>
      </w:r>
      <w:r w:rsidR="006C4C45">
        <w:t>，</w:t>
      </w:r>
      <w:r>
        <w:rPr>
          <w:rFonts w:hint="eastAsia"/>
        </w:rPr>
        <w:t>臟腑多陰虛之熱</w:t>
      </w:r>
      <w:r w:rsidR="006C4C45">
        <w:t>，</w:t>
      </w:r>
      <w:r>
        <w:rPr>
          <w:rFonts w:hint="eastAsia"/>
        </w:rPr>
        <w:t>則外熱之灼耗益烈。此乃內傷外感相並</w:t>
      </w:r>
      <w:r w:rsidR="006C4C45">
        <w:t>，</w:t>
      </w:r>
      <w:r>
        <w:rPr>
          <w:rFonts w:hint="eastAsia"/>
        </w:rPr>
        <w:t>為寒溫中至險之證</w:t>
      </w:r>
      <w:r w:rsidR="006C4C45">
        <w:t>，</w:t>
      </w:r>
      <w:r>
        <w:rPr>
          <w:rFonts w:hint="eastAsia"/>
        </w:rPr>
        <w:t>治法不師仲景其何能濟乎</w:t>
      </w:r>
      <w:r>
        <w:t>！</w:t>
      </w: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愚治此證</w:t>
      </w:r>
      <w:r w:rsidR="006C4C45">
        <w:t>，</w:t>
      </w:r>
      <w:r>
        <w:rPr>
          <w:rFonts w:hint="eastAsia"/>
        </w:rPr>
        <w:t>改用白虎加人參湯加減者</w:t>
      </w:r>
      <w:r w:rsidR="006C4C45">
        <w:t>，</w:t>
      </w:r>
      <w:r>
        <w:rPr>
          <w:rFonts w:hint="eastAsia"/>
        </w:rPr>
        <w:t>此乃對</w:t>
      </w:r>
      <w:r w:rsidR="00D24630">
        <w:rPr>
          <w:rFonts w:hint="eastAsia"/>
        </w:rPr>
        <w:t>於</w:t>
      </w:r>
      <w:r>
        <w:rPr>
          <w:rFonts w:hint="eastAsia"/>
        </w:rPr>
        <w:t>此證慎之又慎</w:t>
      </w:r>
      <w:r w:rsidR="006C4C45">
        <w:t>，</w:t>
      </w:r>
      <w:r>
        <w:rPr>
          <w:rFonts w:hint="eastAsia"/>
        </w:rPr>
        <w:t>百用不至一失也。其有信用愚言者</w:t>
      </w:r>
      <w:r w:rsidR="006C4C45">
        <w:t>，</w:t>
      </w:r>
      <w:r>
        <w:rPr>
          <w:rFonts w:hint="eastAsia"/>
        </w:rPr>
        <w:t>自能為產後患寒溫者廣開生路也。至</w:t>
      </w:r>
      <w:r w:rsidR="00D24630">
        <w:rPr>
          <w:rFonts w:hint="eastAsia"/>
        </w:rPr>
        <w:t>於</w:t>
      </w:r>
      <w:r>
        <w:rPr>
          <w:rFonts w:hint="eastAsia"/>
        </w:rPr>
        <w:t>王君謂小青龍加石膏湯所加石膏亦甚少者</w:t>
      </w:r>
      <w:r w:rsidR="006C4C45">
        <w:t>，</w:t>
      </w:r>
      <w:r>
        <w:rPr>
          <w:rFonts w:hint="eastAsia"/>
        </w:rPr>
        <w:t>而愚則另有擬議也。按《金匱》小青龍加石膏湯與越婢加半夏湯並列</w:t>
      </w:r>
      <w:r w:rsidR="00D24630">
        <w:rPr>
          <w:rFonts w:hint="eastAsia"/>
        </w:rPr>
        <w:t>於</w:t>
      </w:r>
      <w:r>
        <w:rPr>
          <w:rFonts w:hint="eastAsia"/>
        </w:rPr>
        <w:t>肺病門中</w:t>
      </w:r>
      <w:r w:rsidR="006C4C45">
        <w:t>，</w:t>
      </w:r>
      <w:r>
        <w:rPr>
          <w:rFonts w:hint="eastAsia"/>
        </w:rPr>
        <w:t>越婢加半夏湯所主之病為咳而上氣</w:t>
      </w:r>
      <w:r w:rsidR="006C4C45">
        <w:t>，</w:t>
      </w:r>
      <w:r>
        <w:rPr>
          <w:rFonts w:hint="eastAsia"/>
        </w:rPr>
        <w:t>此為肺脹</w:t>
      </w:r>
      <w:r w:rsidR="006C4C45">
        <w:t>，</w:t>
      </w:r>
      <w:r>
        <w:rPr>
          <w:rFonts w:hint="eastAsia"/>
        </w:rPr>
        <w:t>其人喘息如脫狀</w:t>
      </w:r>
      <w:r w:rsidR="006C4C45">
        <w:t>，</w:t>
      </w:r>
      <w:r>
        <w:rPr>
          <w:rFonts w:hint="eastAsia"/>
        </w:rPr>
        <w:t>脈浮大者</w:t>
      </w:r>
      <w:r w:rsidR="006C4C45">
        <w:t>，</w:t>
      </w:r>
      <w:r>
        <w:rPr>
          <w:rFonts w:hint="eastAsia"/>
        </w:rPr>
        <w:t>此湯主之。小青龍加石膏湯所主之病為肺脹</w:t>
      </w:r>
      <w:r w:rsidR="006C4C45">
        <w:rPr>
          <w:rFonts w:hint="eastAsia"/>
        </w:rPr>
        <w:t>，</w:t>
      </w:r>
      <w:r>
        <w:rPr>
          <w:rFonts w:hint="eastAsia"/>
        </w:rPr>
        <w:t>咳而上氣</w:t>
      </w:r>
      <w:r w:rsidR="006C4C45">
        <w:t>，</w:t>
      </w:r>
      <w:r>
        <w:rPr>
          <w:rFonts w:hint="eastAsia"/>
        </w:rPr>
        <w:t>煩而喘</w:t>
      </w:r>
      <w:r w:rsidR="006C4C45">
        <w:t>，</w:t>
      </w:r>
      <w:r>
        <w:rPr>
          <w:rFonts w:hint="eastAsia"/>
        </w:rPr>
        <w:t>脈浮者</w:t>
      </w:r>
      <w:r w:rsidR="006C4C45">
        <w:t>，</w:t>
      </w:r>
      <w:r>
        <w:rPr>
          <w:rFonts w:hint="eastAsia"/>
        </w:rPr>
        <w:t>此湯主之。是二方所主之病原相近也。越婢加半夏湯中言脈浮大</w:t>
      </w:r>
      <w:r w:rsidR="006C4C45">
        <w:t>，</w:t>
      </w:r>
      <w:r>
        <w:rPr>
          <w:rFonts w:hint="eastAsia"/>
        </w:rPr>
        <w:t>其為熱可知</w:t>
      </w:r>
      <w:r w:rsidR="006C4C45">
        <w:t>，</w:t>
      </w:r>
      <w:r>
        <w:rPr>
          <w:rFonts w:hint="eastAsia"/>
        </w:rPr>
        <w:t>而小青龍加石膏方中</w:t>
      </w:r>
      <w:r w:rsidR="006C4C45">
        <w:t>，</w:t>
      </w:r>
      <w:r>
        <w:rPr>
          <w:rFonts w:hint="eastAsia"/>
        </w:rPr>
        <w:t>雖但言脈浮未嘗言大</w:t>
      </w:r>
      <w:r w:rsidR="006C4C45">
        <w:t>，</w:t>
      </w:r>
      <w:r>
        <w:rPr>
          <w:rFonts w:hint="eastAsia"/>
        </w:rPr>
        <w:t>然病兼煩躁</w:t>
      </w:r>
      <w:r w:rsidR="006C4C45">
        <w:t>，</w:t>
      </w:r>
      <w:r>
        <w:rPr>
          <w:rFonts w:hint="eastAsia"/>
        </w:rPr>
        <w:t>此為太陽煩躁</w:t>
      </w:r>
      <w:r w:rsidR="006C4C45">
        <w:t>，</w:t>
      </w:r>
      <w:r>
        <w:rPr>
          <w:rFonts w:hint="eastAsia"/>
        </w:rPr>
        <w:t>與少陰煩躁不同</w:t>
      </w:r>
      <w:r w:rsidR="006C4C45">
        <w:t>，</w:t>
      </w:r>
      <w:r>
        <w:rPr>
          <w:rFonts w:hint="eastAsia"/>
        </w:rPr>
        <w:t>其為熱尤顯然也。由斯而論</w:t>
      </w:r>
      <w:r w:rsidR="006C4C45">
        <w:t>，</w:t>
      </w:r>
      <w:r>
        <w:rPr>
          <w:rFonts w:hint="eastAsia"/>
        </w:rPr>
        <w:t>是二病之熱亦相近</w:t>
      </w:r>
      <w:r w:rsidR="006C4C45">
        <w:rPr>
          <w:rFonts w:hint="eastAsia"/>
        </w:rPr>
        <w:t>，</w:t>
      </w:r>
      <w:r>
        <w:rPr>
          <w:rFonts w:hint="eastAsia"/>
        </w:rPr>
        <w:t>而越婢加半夏方中有石膏半斤</w:t>
      </w:r>
      <w:r w:rsidR="006C4C45">
        <w:t>，</w:t>
      </w:r>
      <w:r>
        <w:rPr>
          <w:rFonts w:hint="eastAsia"/>
        </w:rPr>
        <w:t>小青龍加石膏方中僅加石膏一兩</w:t>
      </w:r>
      <w:r w:rsidR="006C4C45">
        <w:t>，</w:t>
      </w:r>
      <w:r>
        <w:rPr>
          <w:rFonts w:hint="eastAsia"/>
        </w:rPr>
        <w:t>且其所用桂、辛、乾薑諸熱藥</w:t>
      </w:r>
      <w:r w:rsidR="006C4C45">
        <w:t>，</w:t>
      </w:r>
      <w:r>
        <w:rPr>
          <w:rFonts w:hint="eastAsia"/>
        </w:rPr>
        <w:t>原為越婢加半夏湯中所無</w:t>
      </w:r>
      <w:r w:rsidR="006C4C45">
        <w:t>，</w:t>
      </w:r>
      <w:r>
        <w:rPr>
          <w:rFonts w:hint="eastAsia"/>
        </w:rPr>
        <w:t>而其分量又皆重</w:t>
      </w:r>
      <w:r w:rsidR="00D24630">
        <w:rPr>
          <w:rFonts w:hint="eastAsia"/>
        </w:rPr>
        <w:t>於</w:t>
      </w:r>
      <w:r>
        <w:rPr>
          <w:rFonts w:hint="eastAsia"/>
        </w:rPr>
        <w:t>石膏數倍</w:t>
      </w:r>
      <w:r w:rsidR="006C4C45">
        <w:t>，</w:t>
      </w:r>
      <w:r>
        <w:rPr>
          <w:rFonts w:hint="eastAsia"/>
        </w:rPr>
        <w:t>其為湯劑之熱者可知</w:t>
      </w:r>
      <w:r w:rsidR="006C4C45">
        <w:t>，</w:t>
      </w:r>
      <w:r>
        <w:rPr>
          <w:rFonts w:hint="eastAsia"/>
        </w:rPr>
        <w:t>以熱治熱其能有效乎</w:t>
      </w:r>
      <w:r w:rsidR="00545606">
        <w:t>？</w:t>
      </w:r>
      <w:r>
        <w:rPr>
          <w:rFonts w:hint="eastAsia"/>
        </w:rPr>
        <w:t>再</w:t>
      </w:r>
      <w:r w:rsidR="00545606">
        <w:rPr>
          <w:rFonts w:hint="eastAsia"/>
        </w:rPr>
        <w:t>徵</w:t>
      </w:r>
      <w:r>
        <w:rPr>
          <w:rFonts w:hint="eastAsia"/>
        </w:rPr>
        <w:t>以竹皮大丸中之石膏</w:t>
      </w:r>
      <w:r w:rsidR="006C4C45">
        <w:rPr>
          <w:rFonts w:hint="eastAsia"/>
        </w:rPr>
        <w:t>，</w:t>
      </w:r>
      <w:r>
        <w:rPr>
          <w:rFonts w:hint="eastAsia"/>
        </w:rPr>
        <w:t>各書之分量不同</w:t>
      </w:r>
      <w:r w:rsidR="006C4C45">
        <w:t>，</w:t>
      </w:r>
      <w:r>
        <w:rPr>
          <w:rFonts w:hint="eastAsia"/>
        </w:rPr>
        <w:t>則此方中所加石膏之分量必有差誤可斷言也</w:t>
      </w:r>
      <w:r w:rsidR="006C4C45">
        <w:t>，</w:t>
      </w:r>
      <w:r>
        <w:rPr>
          <w:rFonts w:hint="eastAsia"/>
        </w:rPr>
        <w:t>是以愚用此方時</w:t>
      </w:r>
      <w:r w:rsidR="006C4C45">
        <w:rPr>
          <w:rFonts w:hint="eastAsia"/>
        </w:rPr>
        <w:t>，</w:t>
      </w:r>
      <w:r>
        <w:rPr>
          <w:rFonts w:hint="eastAsia"/>
        </w:rPr>
        <w:t>石膏恒為諸熱藥之七八倍</w:t>
      </w:r>
      <w:r w:rsidR="006C4C45">
        <w:t>，</w:t>
      </w:r>
      <w:r>
        <w:rPr>
          <w:rFonts w:hint="eastAsia"/>
        </w:rPr>
        <w:t>方能隨手奏效。拙著《衷中參西錄》五期中</w:t>
      </w:r>
      <w:r w:rsidR="006C4C45">
        <w:t>，</w:t>
      </w:r>
      <w:r>
        <w:rPr>
          <w:rFonts w:hint="eastAsia"/>
        </w:rPr>
        <w:t>載有</w:t>
      </w:r>
      <w:r w:rsidR="00545606">
        <w:rPr>
          <w:rFonts w:hint="eastAsia"/>
        </w:rPr>
        <w:t>歷</w:t>
      </w:r>
      <w:r>
        <w:rPr>
          <w:rFonts w:hint="eastAsia"/>
        </w:rPr>
        <w:t>序用小青龍湯之經過及通變化裁之法</w:t>
      </w:r>
      <w:r w:rsidR="006C4C45">
        <w:t>，</w:t>
      </w:r>
      <w:r>
        <w:rPr>
          <w:rFonts w:hint="eastAsia"/>
        </w:rPr>
        <w:t>可參觀也。</w:t>
      </w:r>
    </w:p>
    <w:p w:rsidR="00545606" w:rsidRDefault="00545606" w:rsidP="00545606">
      <w:pPr>
        <w:pStyle w:val="2f3"/>
        <w:ind w:firstLine="712"/>
      </w:pPr>
      <w:r>
        <w:rPr>
          <w:rFonts w:hint="eastAsia"/>
        </w:rPr>
        <w:lastRenderedPageBreak/>
        <w:t>王君又謂</w:t>
      </w:r>
      <w:r w:rsidR="00FE72A7">
        <w:rPr>
          <w:rFonts w:hint="eastAsia"/>
        </w:rPr>
        <w:t>煅</w:t>
      </w:r>
      <w:r>
        <w:rPr>
          <w:rFonts w:hint="eastAsia"/>
        </w:rPr>
        <w:t>石膏治外感輕病亦能奏效</w:t>
      </w:r>
      <w:r w:rsidR="006C4C45">
        <w:t>，</w:t>
      </w:r>
      <w:r>
        <w:rPr>
          <w:rFonts w:hint="eastAsia"/>
        </w:rPr>
        <w:t>此說也愚非不知</w:t>
      </w:r>
      <w:r w:rsidR="006C4C45">
        <w:t>，</w:t>
      </w:r>
      <w:r>
        <w:rPr>
          <w:rFonts w:hint="eastAsia"/>
        </w:rPr>
        <w:t>拙著《衷中參西錄》三期有加味越婢加半夏湯治人素有勞嗽</w:t>
      </w:r>
      <w:r w:rsidR="006C4C45">
        <w:t>，</w:t>
      </w:r>
      <w:r>
        <w:rPr>
          <w:rFonts w:hint="eastAsia"/>
        </w:rPr>
        <w:t>因外感襲肺而勞嗽益甚</w:t>
      </w:r>
      <w:r w:rsidR="006C4C45">
        <w:t>，</w:t>
      </w:r>
      <w:r>
        <w:rPr>
          <w:rFonts w:hint="eastAsia"/>
        </w:rPr>
        <w:t>或微兼喘逆痰涎壅滯者。方中石膏三錢原</w:t>
      </w:r>
      <w:r w:rsidR="00AD7840">
        <w:rPr>
          <w:rFonts w:hint="eastAsia"/>
        </w:rPr>
        <w:t>係</w:t>
      </w:r>
      <w:r w:rsidR="00FE72A7">
        <w:rPr>
          <w:rFonts w:hint="eastAsia"/>
        </w:rPr>
        <w:t>煅</w:t>
      </w:r>
      <w:r>
        <w:rPr>
          <w:rFonts w:hint="eastAsia"/>
        </w:rPr>
        <w:t>用</w:t>
      </w:r>
      <w:r w:rsidR="006C4C45">
        <w:t>，</w:t>
      </w:r>
      <w:r>
        <w:rPr>
          <w:rFonts w:hint="eastAsia"/>
        </w:rPr>
        <w:t>服後可將痰涎結成小塊易</w:t>
      </w:r>
      <w:r w:rsidR="00D24630">
        <w:rPr>
          <w:rFonts w:hint="eastAsia"/>
        </w:rPr>
        <w:t>於</w:t>
      </w:r>
      <w:r>
        <w:rPr>
          <w:rFonts w:hint="eastAsia"/>
        </w:rPr>
        <w:t>吐出</w:t>
      </w:r>
      <w:r w:rsidR="006C4C45">
        <w:t>，</w:t>
      </w:r>
      <w:r>
        <w:rPr>
          <w:rFonts w:hint="eastAsia"/>
        </w:rPr>
        <w:t>後乃慮此方若誤以治外感稍劇之證</w:t>
      </w:r>
      <w:r w:rsidR="006C4C45">
        <w:t>，</w:t>
      </w:r>
      <w:r>
        <w:rPr>
          <w:rFonts w:hint="eastAsia"/>
        </w:rPr>
        <w:t>恐藥不能勝病</w:t>
      </w:r>
      <w:r w:rsidR="006C4C45">
        <w:t>，</w:t>
      </w:r>
      <w:r>
        <w:rPr>
          <w:rFonts w:hint="eastAsia"/>
        </w:rPr>
        <w:t>更將</w:t>
      </w:r>
      <w:r w:rsidR="00FE72A7">
        <w:rPr>
          <w:rFonts w:hint="eastAsia"/>
        </w:rPr>
        <w:t>煅</w:t>
      </w:r>
      <w:r>
        <w:rPr>
          <w:rFonts w:hint="eastAsia"/>
        </w:rPr>
        <w:t>石膏加多</w:t>
      </w:r>
      <w:r w:rsidR="006C4C45">
        <w:rPr>
          <w:rFonts w:hint="eastAsia"/>
        </w:rPr>
        <w:t>，</w:t>
      </w:r>
      <w:r>
        <w:rPr>
          <w:rFonts w:hint="eastAsia"/>
        </w:rPr>
        <w:t>必至痰火凝結</w:t>
      </w:r>
      <w:r w:rsidR="00D24630">
        <w:rPr>
          <w:rFonts w:hint="eastAsia"/>
        </w:rPr>
        <w:t>於</w:t>
      </w:r>
      <w:r>
        <w:rPr>
          <w:rFonts w:hint="eastAsia"/>
        </w:rPr>
        <w:t>胸中</w:t>
      </w:r>
      <w:r w:rsidR="006C4C45">
        <w:t>，</w:t>
      </w:r>
      <w:r>
        <w:rPr>
          <w:rFonts w:hint="eastAsia"/>
        </w:rPr>
        <w:t>而成結胸之險證</w:t>
      </w:r>
      <w:r w:rsidR="006C4C45">
        <w:t>，</w:t>
      </w:r>
      <w:r>
        <w:rPr>
          <w:rFonts w:hint="eastAsia"/>
        </w:rPr>
        <w:t>則甚可畏也。是以至再版時</w:t>
      </w:r>
      <w:r w:rsidR="006C4C45">
        <w:t>，</w:t>
      </w:r>
      <w:r>
        <w:rPr>
          <w:rFonts w:hint="eastAsia"/>
        </w:rPr>
        <w:t>遂改為生石膏四錢</w:t>
      </w:r>
      <w:r w:rsidR="006C4C45">
        <w:t>，</w:t>
      </w:r>
      <w:r>
        <w:rPr>
          <w:rFonts w:hint="eastAsia"/>
        </w:rPr>
        <w:t>其清上焦之力能使痰涎自化為水</w:t>
      </w:r>
      <w:r w:rsidR="006C4C45">
        <w:t>，</w:t>
      </w:r>
      <w:r>
        <w:rPr>
          <w:rFonts w:hint="eastAsia"/>
        </w:rPr>
        <w:t>隨小便瀉出</w:t>
      </w:r>
      <w:r w:rsidR="006C4C45">
        <w:t>，</w:t>
      </w:r>
      <w:r>
        <w:rPr>
          <w:rFonts w:hint="eastAsia"/>
        </w:rPr>
        <w:t>較之緊成小塊吐出者尤穩妥也。蓋愚生平志願</w:t>
      </w:r>
      <w:r w:rsidR="006C4C45">
        <w:rPr>
          <w:rFonts w:hint="eastAsia"/>
        </w:rPr>
        <w:t>，</w:t>
      </w:r>
      <w:r>
        <w:rPr>
          <w:rFonts w:hint="eastAsia"/>
        </w:rPr>
        <w:t>深望醫界同人盡用生石膏</w:t>
      </w:r>
      <w:r w:rsidR="006C4C45">
        <w:t>，</w:t>
      </w:r>
      <w:r>
        <w:rPr>
          <w:rFonts w:hint="eastAsia"/>
        </w:rPr>
        <w:t>藥房中亦皆不鬻</w:t>
      </w:r>
      <w:r w:rsidR="00FE72A7">
        <w:rPr>
          <w:rFonts w:hint="eastAsia"/>
        </w:rPr>
        <w:t>煅</w:t>
      </w:r>
      <w:r>
        <w:rPr>
          <w:rFonts w:hint="eastAsia"/>
        </w:rPr>
        <w:t>石膏</w:t>
      </w:r>
      <w:r w:rsidR="006C4C45">
        <w:t>，</w:t>
      </w:r>
      <w:r>
        <w:rPr>
          <w:rFonts w:hint="eastAsia"/>
        </w:rPr>
        <w:t>乃為達到目的</w:t>
      </w:r>
      <w:r w:rsidR="006C4C45">
        <w:t>，</w:t>
      </w:r>
      <w:r>
        <w:rPr>
          <w:rFonts w:hint="eastAsia"/>
        </w:rPr>
        <w:t>復何忍倡用</w:t>
      </w:r>
      <w:r w:rsidR="00FE72A7">
        <w:rPr>
          <w:rFonts w:hint="eastAsia"/>
        </w:rPr>
        <w:t>煅</w:t>
      </w:r>
      <w:r>
        <w:rPr>
          <w:rFonts w:hint="eastAsia"/>
        </w:rPr>
        <w:t>石膏以治外感之輕病乎</w:t>
      </w:r>
      <w:r>
        <w:t>！</w:t>
      </w:r>
    </w:p>
    <w:p w:rsidR="00545606" w:rsidRDefault="00545606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545606" w:rsidRDefault="00545606" w:rsidP="00657751">
      <w:pPr>
        <w:pStyle w:val="1b"/>
      </w:pPr>
      <w:bookmarkStart w:id="698" w:name="_Toc7561077"/>
      <w:r>
        <w:rPr>
          <w:rFonts w:hint="eastAsia"/>
        </w:rPr>
        <w:lastRenderedPageBreak/>
        <w:t>論三七有殊異之功能</w:t>
      </w:r>
      <w:bookmarkEnd w:id="698"/>
    </w:p>
    <w:p w:rsidR="00545606" w:rsidRDefault="00545606" w:rsidP="00545606">
      <w:pPr>
        <w:pStyle w:val="2f3"/>
        <w:ind w:firstLine="712"/>
      </w:pPr>
      <w:r>
        <w:rPr>
          <w:rFonts w:hint="eastAsia"/>
        </w:rPr>
        <w:t>三七善止血妄行</w:t>
      </w:r>
      <w:r w:rsidR="006C4C45">
        <w:t>，</w:t>
      </w:r>
      <w:r>
        <w:rPr>
          <w:rFonts w:hint="eastAsia"/>
        </w:rPr>
        <w:t>又善化瘀血而不傷新血</w:t>
      </w:r>
      <w:r w:rsidR="006C4C45">
        <w:t>，</w:t>
      </w:r>
      <w:r>
        <w:rPr>
          <w:rFonts w:hint="eastAsia"/>
        </w:rPr>
        <w:t>拙著藥物學講義已詳悉言之。乃今</w:t>
      </w:r>
      <w:r w:rsidR="00D24630">
        <w:rPr>
          <w:rFonts w:hint="eastAsia"/>
        </w:rPr>
        <w:t>於</w:t>
      </w:r>
      <w:r>
        <w:rPr>
          <w:rFonts w:hint="eastAsia"/>
        </w:rPr>
        <w:t>治血證之外</w:t>
      </w:r>
      <w:r w:rsidR="006C4C45">
        <w:t>，</w:t>
      </w:r>
      <w:r>
        <w:rPr>
          <w:rFonts w:hint="eastAsia"/>
        </w:rPr>
        <w:t>又得其殊異之功能</w:t>
      </w:r>
      <w:r w:rsidR="006C4C45">
        <w:t>，</w:t>
      </w:r>
      <w:r>
        <w:rPr>
          <w:rFonts w:hint="eastAsia"/>
        </w:rPr>
        <w:t>由自身試驗而知。既知之而不敢自秘</w:t>
      </w:r>
      <w:r w:rsidR="006C4C45">
        <w:t>，</w:t>
      </w:r>
      <w:r>
        <w:rPr>
          <w:rFonts w:hint="eastAsia"/>
        </w:rPr>
        <w:t>特詳錄其事</w:t>
      </w:r>
      <w:r w:rsidR="00D24630">
        <w:rPr>
          <w:rFonts w:hint="eastAsia"/>
        </w:rPr>
        <w:t>於</w:t>
      </w:r>
      <w:r>
        <w:rPr>
          <w:rFonts w:hint="eastAsia"/>
        </w:rPr>
        <w:t>下。</w:t>
      </w:r>
    </w:p>
    <w:p w:rsidR="003C1899" w:rsidRDefault="00545606" w:rsidP="00545606">
      <w:pPr>
        <w:pStyle w:val="2f3"/>
        <w:ind w:firstLine="712"/>
      </w:pPr>
      <w:r>
        <w:rPr>
          <w:rFonts w:hint="eastAsia"/>
        </w:rPr>
        <w:t>乙丑孟夏末旬</w:t>
      </w:r>
      <w:r w:rsidR="006C4C45">
        <w:t>，</w:t>
      </w:r>
      <w:r>
        <w:rPr>
          <w:rFonts w:hint="eastAsia"/>
        </w:rPr>
        <w:t>愚寢室窗上糊紗一方以透空氣</w:t>
      </w:r>
      <w:r w:rsidR="006C4C45">
        <w:t>，</w:t>
      </w:r>
      <w:r>
        <w:rPr>
          <w:rFonts w:hint="eastAsia"/>
        </w:rPr>
        <w:t>夜則以窗簾障之。一日寢時甚熱</w:t>
      </w:r>
      <w:r w:rsidR="006C4C45">
        <w:t>，</w:t>
      </w:r>
      <w:r>
        <w:rPr>
          <w:rFonts w:hint="eastAsia"/>
        </w:rPr>
        <w:t>未下窗簾。愚睡正當窗</w:t>
      </w:r>
      <w:r w:rsidR="006C4C45">
        <w:t>，</w:t>
      </w:r>
      <w:r>
        <w:rPr>
          <w:rFonts w:hint="eastAsia"/>
        </w:rPr>
        <w:t>醒時覺涼風撲面襲人右腮</w:t>
      </w:r>
      <w:r w:rsidR="006C4C45">
        <w:t>，</w:t>
      </w:r>
      <w:r>
        <w:rPr>
          <w:rFonts w:hint="eastAsia"/>
        </w:rPr>
        <w:t>因睡時向左側也。至午後右腮腫疼</w:t>
      </w:r>
      <w:r w:rsidR="006C4C45">
        <w:t>，</w:t>
      </w:r>
      <w:r>
        <w:rPr>
          <w:rFonts w:hint="eastAsia"/>
        </w:rPr>
        <w:t>知因風襲</w:t>
      </w:r>
      <w:r w:rsidR="006C4C45">
        <w:t>，</w:t>
      </w:r>
      <w:r>
        <w:rPr>
          <w:rFonts w:hint="eastAsia"/>
        </w:rPr>
        <w:t>急服西藥阿斯必林汗之。乃汗出已透</w:t>
      </w:r>
      <w:r w:rsidR="006C4C45">
        <w:t>，</w:t>
      </w:r>
      <w:r>
        <w:rPr>
          <w:rFonts w:hint="eastAsia"/>
        </w:rPr>
        <w:t>而腫疼依然。遲至翌晨</w:t>
      </w:r>
      <w:r w:rsidR="006C4C45">
        <w:t>，</w:t>
      </w:r>
      <w:r>
        <w:rPr>
          <w:rFonts w:hint="eastAsia"/>
        </w:rPr>
        <w:t>病又加劇</w:t>
      </w:r>
      <w:r w:rsidR="006C4C45">
        <w:t>，</w:t>
      </w:r>
      <w:r>
        <w:rPr>
          <w:rFonts w:hint="eastAsia"/>
        </w:rPr>
        <w:t>手按其處</w:t>
      </w:r>
      <w:r w:rsidR="006C4C45">
        <w:t>，</w:t>
      </w:r>
      <w:r>
        <w:rPr>
          <w:rFonts w:hint="eastAsia"/>
        </w:rPr>
        <w:t>連牙床亦腫甚</w:t>
      </w:r>
      <w:r w:rsidR="006C4C45">
        <w:t>，</w:t>
      </w:r>
      <w:r>
        <w:rPr>
          <w:rFonts w:hint="eastAsia"/>
        </w:rPr>
        <w:t>且覺心中發熱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斯連服清火、散風、活血消腫之藥數劑。心中熱退</w:t>
      </w:r>
      <w:r w:rsidR="006C4C45">
        <w:t>，</w:t>
      </w:r>
      <w:r>
        <w:rPr>
          <w:rFonts w:hint="eastAsia"/>
        </w:rPr>
        <w:t>而腫疼仍不少減</w:t>
      </w:r>
      <w:r w:rsidR="006C4C45">
        <w:t>，</w:t>
      </w:r>
      <w:r>
        <w:rPr>
          <w:rFonts w:hint="eastAsia"/>
        </w:rPr>
        <w:t>手撫之肌膚甚熱。遂用醋調大黃細末屢敷其上</w:t>
      </w:r>
      <w:r w:rsidR="006C4C45">
        <w:t>，</w:t>
      </w:r>
      <w:r>
        <w:rPr>
          <w:rFonts w:hint="eastAsia"/>
        </w:rPr>
        <w:t>初似覺輕</w:t>
      </w:r>
      <w:r w:rsidR="006C4C45">
        <w:t>，</w:t>
      </w:r>
      <w:r>
        <w:rPr>
          <w:rFonts w:hint="eastAsia"/>
        </w:rPr>
        <w:t>遲半日仍無效</w:t>
      </w:r>
      <w:r w:rsidR="006C4C45">
        <w:t>，</w:t>
      </w:r>
      <w:r>
        <w:rPr>
          <w:rFonts w:hint="eastAsia"/>
        </w:rPr>
        <w:t>轉覺其處畏涼。因以熱水沃巾熨之</w:t>
      </w:r>
      <w:r w:rsidR="006C4C45">
        <w:t>，</w:t>
      </w:r>
      <w:r>
        <w:rPr>
          <w:rFonts w:hint="eastAsia"/>
        </w:rPr>
        <w:t>又見輕</w:t>
      </w:r>
      <w:r w:rsidR="006C4C45">
        <w:t>，</w:t>
      </w:r>
      <w:r>
        <w:rPr>
          <w:rFonts w:hint="eastAsia"/>
        </w:rPr>
        <w:t>乃屢熨之</w:t>
      </w:r>
      <w:r w:rsidR="006C4C45">
        <w:t>，</w:t>
      </w:r>
      <w:r>
        <w:rPr>
          <w:rFonts w:hint="eastAsia"/>
        </w:rPr>
        <w:t>繼又無效。因思未受風之先</w:t>
      </w:r>
      <w:r w:rsidR="006C4C45">
        <w:t>，</w:t>
      </w:r>
      <w:r>
        <w:rPr>
          <w:rFonts w:hint="eastAsia"/>
        </w:rPr>
        <w:t>頭面原覺發熱</w:t>
      </w:r>
      <w:r w:rsidR="006C4C45">
        <w:t>，</w:t>
      </w:r>
      <w:r>
        <w:rPr>
          <w:rFonts w:hint="eastAsia"/>
        </w:rPr>
        <w:t>遽為涼風所襲</w:t>
      </w:r>
      <w:r w:rsidR="006C4C45">
        <w:t>，</w:t>
      </w:r>
      <w:r>
        <w:rPr>
          <w:rFonts w:hint="eastAsia"/>
        </w:rPr>
        <w:t>則涼熱之氣凝結不散。因其中涼熱皆有</w:t>
      </w:r>
      <w:r w:rsidR="006C4C45">
        <w:t>，</w:t>
      </w:r>
      <w:r>
        <w:rPr>
          <w:rFonts w:hint="eastAsia"/>
        </w:rPr>
        <w:t>所以乍涼之與熱相宜則覺輕</w:t>
      </w:r>
      <w:r w:rsidR="006C4C45">
        <w:t>，</w:t>
      </w:r>
      <w:r>
        <w:rPr>
          <w:rFonts w:hint="eastAsia"/>
        </w:rPr>
        <w:t>乍熱之與涼相宜亦覺輕也。然氣凝則血滯腫疼</w:t>
      </w:r>
      <w:r w:rsidR="006C4C45">
        <w:t>，</w:t>
      </w:r>
      <w:r>
        <w:rPr>
          <w:rFonts w:hint="eastAsia"/>
        </w:rPr>
        <w:t>久不愈必將化膿。遂用山甲、皂刺、乳香、沒藥、粉草、連翹諸藥迎而治之。服兩劑仍分毫無效。浸至其疼徹骨</w:t>
      </w:r>
      <w:r w:rsidR="006C4C45">
        <w:t>，</w:t>
      </w:r>
      <w:r>
        <w:rPr>
          <w:rFonts w:hint="eastAsia"/>
        </w:rPr>
        <w:t>夜不能眠。躊躇再四</w:t>
      </w:r>
      <w:r w:rsidR="006C4C45">
        <w:t>，</w:t>
      </w:r>
      <w:r>
        <w:rPr>
          <w:rFonts w:hint="eastAsia"/>
        </w:rPr>
        <w:t>恍悟三七外敷</w:t>
      </w:r>
      <w:r w:rsidR="006C4C45">
        <w:t>，</w:t>
      </w:r>
      <w:r>
        <w:rPr>
          <w:rFonts w:hint="eastAsia"/>
        </w:rPr>
        <w:t>善止金瘡作疼</w:t>
      </w:r>
      <w:r w:rsidR="006C4C45">
        <w:t>，</w:t>
      </w:r>
      <w:r>
        <w:rPr>
          <w:rFonts w:hint="eastAsia"/>
        </w:rPr>
        <w:t>以其善化瘀血也</w:t>
      </w:r>
      <w:r w:rsidR="006C4C45">
        <w:t>，</w:t>
      </w:r>
      <w:r>
        <w:rPr>
          <w:rFonts w:hint="eastAsia"/>
        </w:rPr>
        <w:t>若內服之</w:t>
      </w:r>
      <w:r w:rsidR="006C4C45">
        <w:t>，</w:t>
      </w:r>
      <w:r>
        <w:rPr>
          <w:rFonts w:hint="eastAsia"/>
        </w:rPr>
        <w:t>亦當使瘀血之聚者速化而止疼。遂急取三七細末二錢服之</w:t>
      </w:r>
      <w:r w:rsidR="006C4C45">
        <w:t>，</w:t>
      </w:r>
      <w:r>
        <w:rPr>
          <w:rFonts w:hint="eastAsia"/>
        </w:rPr>
        <w:t>約數分鐘其疼已見輕</w:t>
      </w:r>
      <w:r w:rsidR="006C4C45">
        <w:t>，</w:t>
      </w:r>
      <w:r>
        <w:rPr>
          <w:rFonts w:hint="eastAsia"/>
        </w:rPr>
        <w:t>逾一句鐘即疼愈強半矣。當日又服兩次</w:t>
      </w:r>
      <w:r w:rsidR="006C4C45">
        <w:t>，</w:t>
      </w:r>
      <w:r>
        <w:rPr>
          <w:rFonts w:hint="eastAsia"/>
        </w:rPr>
        <w:t>至翌晨已不覺疼</w:t>
      </w:r>
      <w:r w:rsidR="006C4C45">
        <w:t>，</w:t>
      </w:r>
      <w:r>
        <w:rPr>
          <w:rFonts w:hint="eastAsia"/>
        </w:rPr>
        <w:t>腫亦見消。繼又服兩日</w:t>
      </w:r>
      <w:r w:rsidR="006C4C45">
        <w:t>，</w:t>
      </w:r>
      <w:r>
        <w:rPr>
          <w:rFonts w:hint="eastAsia"/>
        </w:rPr>
        <w:t>每日三次</w:t>
      </w:r>
      <w:r w:rsidR="006C4C45">
        <w:t>，</w:t>
      </w:r>
      <w:r>
        <w:rPr>
          <w:rFonts w:hint="eastAsia"/>
        </w:rPr>
        <w:t>其腫消無芥蒂。</w:t>
      </w:r>
    </w:p>
    <w:p w:rsidR="009C1BD4" w:rsidRDefault="00545606" w:rsidP="00D14C7D">
      <w:pPr>
        <w:pStyle w:val="2f3"/>
        <w:ind w:firstLine="712"/>
      </w:pPr>
      <w:r>
        <w:rPr>
          <w:rFonts w:hint="eastAsia"/>
        </w:rPr>
        <w:lastRenderedPageBreak/>
        <w:t>愚</w:t>
      </w:r>
      <w:r w:rsidR="00D24630">
        <w:rPr>
          <w:rFonts w:hint="eastAsia"/>
        </w:rPr>
        <w:t>於</w:t>
      </w:r>
      <w:r>
        <w:rPr>
          <w:rFonts w:hint="eastAsia"/>
        </w:rPr>
        <w:t>斯深喜病之得愈</w:t>
      </w:r>
      <w:r w:rsidR="006C4C45">
        <w:t>，</w:t>
      </w:r>
      <w:r>
        <w:rPr>
          <w:rFonts w:hint="eastAsia"/>
        </w:rPr>
        <w:t>且深歎三七之功能幾令人不可思議。內子王氏因語愚曰</w:t>
      </w:r>
      <w:r>
        <w:t>「</w:t>
      </w:r>
      <w:r>
        <w:rPr>
          <w:rFonts w:hint="eastAsia"/>
        </w:rPr>
        <w:t>余向在日本留學曾傷手出血</w:t>
      </w:r>
      <w:r w:rsidR="006C4C45">
        <w:t>，</w:t>
      </w:r>
      <w:r>
        <w:rPr>
          <w:rFonts w:hint="eastAsia"/>
        </w:rPr>
        <w:t>敷西藥磺碘</w:t>
      </w:r>
      <w:r w:rsidR="00F13728">
        <w:t>（</w:t>
      </w:r>
      <w:r>
        <w:rPr>
          <w:rFonts w:hint="eastAsia"/>
        </w:rPr>
        <w:t>即沃度仿謨</w:t>
      </w:r>
      <w:r w:rsidR="00F13728">
        <w:t>）</w:t>
      </w:r>
      <w:r>
        <w:rPr>
          <w:rFonts w:hint="eastAsia"/>
        </w:rPr>
        <w:t>少許</w:t>
      </w:r>
      <w:r w:rsidR="006C4C45">
        <w:t>，</w:t>
      </w:r>
      <w:r>
        <w:rPr>
          <w:rFonts w:hint="eastAsia"/>
        </w:rPr>
        <w:t>其疼立止</w:t>
      </w:r>
      <w:r w:rsidR="006C4C45">
        <w:t>，</w:t>
      </w:r>
      <w:r>
        <w:rPr>
          <w:rFonts w:hint="eastAsia"/>
        </w:rPr>
        <w:t>後</w:t>
      </w:r>
      <w:r w:rsidR="003C1899">
        <w:rPr>
          <w:rFonts w:hint="eastAsia"/>
        </w:rPr>
        <w:t>歷</w:t>
      </w:r>
      <w:r>
        <w:rPr>
          <w:rFonts w:hint="eastAsia"/>
        </w:rPr>
        <w:t>三日始愈。迨來奉又傷手出血</w:t>
      </w:r>
      <w:r w:rsidR="006C4C45">
        <w:t>，</w:t>
      </w:r>
      <w:r>
        <w:rPr>
          <w:rFonts w:hint="eastAsia"/>
        </w:rPr>
        <w:t>敷三七末少許</w:t>
      </w:r>
      <w:r w:rsidR="006C4C45">
        <w:t>，</w:t>
      </w:r>
      <w:r>
        <w:rPr>
          <w:rFonts w:hint="eastAsia"/>
        </w:rPr>
        <w:t>移時疼方止</w:t>
      </w:r>
      <w:r w:rsidR="006C4C45">
        <w:t>，</w:t>
      </w:r>
      <w:r w:rsidR="003C1899">
        <w:rPr>
          <w:rFonts w:hint="eastAsia"/>
        </w:rPr>
        <w:t>歷</w:t>
      </w:r>
      <w:r>
        <w:rPr>
          <w:rFonts w:hint="eastAsia"/>
        </w:rPr>
        <w:t>一日夜傷處</w:t>
      </w:r>
      <w:r w:rsidR="00090B73">
        <w:rPr>
          <w:rFonts w:hint="eastAsia"/>
        </w:rPr>
        <w:t>痊愈</w:t>
      </w:r>
      <w:r>
        <w:rPr>
          <w:rFonts w:hint="eastAsia"/>
        </w:rPr>
        <w:t>。由斯觀之</w:t>
      </w:r>
      <w:r w:rsidR="006C4C45">
        <w:t>，</w:t>
      </w:r>
      <w:r>
        <w:rPr>
          <w:rFonts w:hint="eastAsia"/>
        </w:rPr>
        <w:t>三七治金瘡固勝</w:t>
      </w:r>
      <w:r w:rsidR="00D24630">
        <w:rPr>
          <w:rFonts w:hint="eastAsia"/>
        </w:rPr>
        <w:t>於</w:t>
      </w:r>
      <w:r>
        <w:rPr>
          <w:rFonts w:hint="eastAsia"/>
        </w:rPr>
        <w:t>磺碘也。又在日本時</w:t>
      </w:r>
      <w:r w:rsidR="006C4C45">
        <w:t>，</w:t>
      </w:r>
      <w:r>
        <w:rPr>
          <w:rFonts w:hint="eastAsia"/>
        </w:rPr>
        <w:t>嘗見日人恒以物類試藥力</w:t>
      </w:r>
      <w:r w:rsidR="006C4C45">
        <w:t>，</w:t>
      </w:r>
      <w:r>
        <w:rPr>
          <w:rFonts w:hint="eastAsia"/>
        </w:rPr>
        <w:t>迨至奉僦居</w:t>
      </w:r>
      <w:r w:rsidR="006C4C45">
        <w:t>，</w:t>
      </w:r>
      <w:r>
        <w:rPr>
          <w:rFonts w:hint="eastAsia"/>
        </w:rPr>
        <w:t>居停杜氏所畜之犬</w:t>
      </w:r>
      <w:r w:rsidR="006C4C45">
        <w:t>，</w:t>
      </w:r>
      <w:r>
        <w:rPr>
          <w:rFonts w:hint="eastAsia"/>
        </w:rPr>
        <w:t>糞門潰爛流膿血</w:t>
      </w:r>
      <w:r w:rsidR="006C4C45">
        <w:t>，</w:t>
      </w:r>
      <w:r>
        <w:rPr>
          <w:rFonts w:hint="eastAsia"/>
        </w:rPr>
        <w:t>杜氏婦笑問有法治否</w:t>
      </w:r>
      <w:r w:rsidR="003C1899">
        <w:t>？</w:t>
      </w:r>
      <w:r>
        <w:rPr>
          <w:rFonts w:hint="eastAsia"/>
        </w:rPr>
        <w:t>因思此正可為試驗藥力之資藉</w:t>
      </w:r>
      <w:r w:rsidR="006C4C45">
        <w:t>，</w:t>
      </w:r>
      <w:r>
        <w:rPr>
          <w:rFonts w:hint="eastAsia"/>
        </w:rPr>
        <w:t>遂答曰可治。俾用三七細末錢半</w:t>
      </w:r>
      <w:r w:rsidR="006C4C45">
        <w:t>，</w:t>
      </w:r>
      <w:r>
        <w:rPr>
          <w:rFonts w:hint="eastAsia"/>
        </w:rPr>
        <w:t>磺碘少許</w:t>
      </w:r>
      <w:r w:rsidR="006C4C45">
        <w:t>，</w:t>
      </w:r>
      <w:r>
        <w:rPr>
          <w:rFonts w:hint="eastAsia"/>
        </w:rPr>
        <w:t>摻粥中飼之</w:t>
      </w:r>
      <w:r w:rsidR="006C4C45">
        <w:t>，</w:t>
      </w:r>
      <w:r>
        <w:rPr>
          <w:rFonts w:hint="eastAsia"/>
        </w:rPr>
        <w:t>日兩次</w:t>
      </w:r>
      <w:r w:rsidR="006C4C45">
        <w:t>，</w:t>
      </w:r>
      <w:r>
        <w:rPr>
          <w:rFonts w:hint="eastAsia"/>
        </w:rPr>
        <w:t>連飼三日</w:t>
      </w:r>
      <w:r w:rsidR="006C4C45">
        <w:t>，</w:t>
      </w:r>
      <w:r>
        <w:rPr>
          <w:rFonts w:hint="eastAsia"/>
        </w:rPr>
        <w:t>犬竟愈。觀此二藥並用如此效驗</w:t>
      </w:r>
      <w:r w:rsidR="006C4C45">
        <w:t>，</w:t>
      </w:r>
      <w:r>
        <w:rPr>
          <w:rFonts w:hint="eastAsia"/>
        </w:rPr>
        <w:t>想以治人腸中生癰潰爛亦當有捷效</w:t>
      </w:r>
      <w:r w:rsidR="003C1899">
        <w:rPr>
          <w:rFonts w:hint="eastAsia"/>
        </w:rPr>
        <w:t>」</w:t>
      </w:r>
      <w:r>
        <w:rPr>
          <w:rFonts w:hint="eastAsia"/>
        </w:rPr>
        <w:t>。愚因曉之曰</w:t>
      </w:r>
      <w:r w:rsidR="003C1899">
        <w:rPr>
          <w:rFonts w:hint="eastAsia"/>
        </w:rPr>
        <w:t>「</w:t>
      </w:r>
      <w:r>
        <w:rPr>
          <w:rFonts w:hint="eastAsia"/>
        </w:rPr>
        <w:t>磺碘內服</w:t>
      </w:r>
      <w:r w:rsidR="00F13728">
        <w:t>（</w:t>
      </w:r>
      <w:r>
        <w:rPr>
          <w:rFonts w:hint="eastAsia"/>
        </w:rPr>
        <w:t>一次之極量為六厘</w:t>
      </w:r>
      <w:r w:rsidR="006C4C45">
        <w:rPr>
          <w:rFonts w:hint="eastAsia"/>
        </w:rPr>
        <w:t>，</w:t>
      </w:r>
      <w:r>
        <w:rPr>
          <w:rFonts w:hint="eastAsia"/>
        </w:rPr>
        <w:t>劇烈之品慎勿多用</w:t>
      </w:r>
      <w:r w:rsidR="00F13728">
        <w:t>）</w:t>
      </w:r>
      <w:r>
        <w:rPr>
          <w:rFonts w:hint="eastAsia"/>
        </w:rPr>
        <w:t>其性原善解梅毒。犬因食含有梅毒之人矢</w:t>
      </w:r>
      <w:r w:rsidR="006C4C45">
        <w:t>，</w:t>
      </w:r>
      <w:r>
        <w:rPr>
          <w:rFonts w:hint="eastAsia"/>
        </w:rPr>
        <w:t>所以腸中生癰</w:t>
      </w:r>
      <w:r w:rsidR="006C4C45">
        <w:t>，</w:t>
      </w:r>
      <w:r>
        <w:rPr>
          <w:rFonts w:hint="eastAsia"/>
        </w:rPr>
        <w:t>潰及糞門</w:t>
      </w:r>
      <w:r w:rsidR="006C4C45">
        <w:t>，</w:t>
      </w:r>
      <w:r>
        <w:rPr>
          <w:rFonts w:hint="eastAsia"/>
        </w:rPr>
        <w:t>外流膿血。治以黃碘原甚的</w:t>
      </w:r>
      <w:r w:rsidR="006C4C45">
        <w:t>，</w:t>
      </w:r>
      <w:r>
        <w:rPr>
          <w:rFonts w:hint="eastAsia"/>
        </w:rPr>
        <w:t>而與三七之化腐生新者並用</w:t>
      </w:r>
      <w:r w:rsidR="006C4C45">
        <w:t>，</w:t>
      </w:r>
      <w:r>
        <w:rPr>
          <w:rFonts w:hint="eastAsia"/>
        </w:rPr>
        <w:t>所以見效尤捷。此本為治人之良藥</w:t>
      </w:r>
      <w:r w:rsidR="006C4C45">
        <w:t>，</w:t>
      </w:r>
      <w:r>
        <w:rPr>
          <w:rFonts w:hint="eastAsia"/>
        </w:rPr>
        <w:t>特因</w:t>
      </w:r>
      <w:r w:rsidR="003C1899">
        <w:t>一</w:t>
      </w:r>
      <w:r>
        <w:rPr>
          <w:rFonts w:hint="eastAsia"/>
        </w:rPr>
        <w:t>為中藥</w:t>
      </w:r>
      <w:r w:rsidR="006C4C45">
        <w:t>，</w:t>
      </w:r>
      <w:r>
        <w:rPr>
          <w:rFonts w:hint="eastAsia"/>
        </w:rPr>
        <w:t>一為西藥</w:t>
      </w:r>
      <w:r w:rsidR="006C4C45">
        <w:t>，</w:t>
      </w:r>
      <w:r>
        <w:rPr>
          <w:rFonts w:hint="eastAsia"/>
        </w:rPr>
        <w:t>故從前未有將此二藥並用者。今既並用之試</w:t>
      </w:r>
      <w:r w:rsidR="00D24630">
        <w:rPr>
          <w:rFonts w:hint="eastAsia"/>
        </w:rPr>
        <w:t>於</w:t>
      </w:r>
      <w:r>
        <w:rPr>
          <w:rFonts w:hint="eastAsia"/>
        </w:rPr>
        <w:t>犬而有效</w:t>
      </w:r>
      <w:r w:rsidR="006C4C45">
        <w:t>，</w:t>
      </w:r>
      <w:r>
        <w:rPr>
          <w:rFonts w:hint="eastAsia"/>
        </w:rPr>
        <w:t>用</w:t>
      </w:r>
      <w:r w:rsidR="00D24630">
        <w:rPr>
          <w:rFonts w:hint="eastAsia"/>
        </w:rPr>
        <w:t>於</w:t>
      </w:r>
      <w:r>
        <w:rPr>
          <w:rFonts w:hint="eastAsia"/>
        </w:rPr>
        <w:t>人亦何患不效乎</w:t>
      </w:r>
      <w:r w:rsidR="003C1899">
        <w:t>！</w:t>
      </w:r>
      <w:r>
        <w:rPr>
          <w:rFonts w:hint="eastAsia"/>
        </w:rPr>
        <w:t>既可以治人有梅毒之腸癰有效</w:t>
      </w:r>
      <w:r w:rsidR="006C4C45">
        <w:t>，</w:t>
      </w:r>
      <w:r>
        <w:rPr>
          <w:rFonts w:hint="eastAsia"/>
        </w:rPr>
        <w:t>其無梅毒之腸癰</w:t>
      </w:r>
      <w:r w:rsidR="006C4C45">
        <w:t>，</w:t>
      </w:r>
      <w:r>
        <w:rPr>
          <w:rFonts w:hint="eastAsia"/>
        </w:rPr>
        <w:t>治之不更易乎</w:t>
      </w:r>
      <w:r w:rsidR="003C1899">
        <w:t>」</w:t>
      </w:r>
      <w:r>
        <w:rPr>
          <w:rFonts w:hint="eastAsia"/>
        </w:rPr>
        <w:t>。而愚又思之</w:t>
      </w:r>
      <w:r w:rsidR="006C4C45">
        <w:t>，</w:t>
      </w:r>
      <w:r>
        <w:rPr>
          <w:rFonts w:hint="eastAsia"/>
        </w:rPr>
        <w:t>難治者莫如肺癰</w:t>
      </w:r>
      <w:r w:rsidR="00F13728">
        <w:t>（</w:t>
      </w:r>
      <w:r>
        <w:rPr>
          <w:rFonts w:hint="eastAsia"/>
        </w:rPr>
        <w:t>肺結核之甚者即肺癰</w:t>
      </w:r>
      <w:r w:rsidR="00F13728">
        <w:t>）</w:t>
      </w:r>
      <w:r>
        <w:rPr>
          <w:rFonts w:hint="eastAsia"/>
        </w:rPr>
        <w:t>及赤痢末期</w:t>
      </w:r>
      <w:r w:rsidR="006C4C45">
        <w:t>，</w:t>
      </w:r>
      <w:r>
        <w:rPr>
          <w:rFonts w:hint="eastAsia"/>
        </w:rPr>
        <w:t>腸中潰爛</w:t>
      </w:r>
      <w:r w:rsidR="006C4C45">
        <w:t>，</w:t>
      </w:r>
      <w:r>
        <w:rPr>
          <w:rFonts w:hint="eastAsia"/>
        </w:rPr>
        <w:t>所下者腥臭腐敗也。乃由腸癰而推及肺癰</w:t>
      </w:r>
      <w:r w:rsidR="006C4C45">
        <w:t>，</w:t>
      </w:r>
      <w:r>
        <w:rPr>
          <w:rFonts w:hint="eastAsia"/>
        </w:rPr>
        <w:t>且由腸中生癰潰爛</w:t>
      </w:r>
      <w:r w:rsidR="006C4C45">
        <w:rPr>
          <w:rFonts w:hint="eastAsia"/>
        </w:rPr>
        <w:t>，</w:t>
      </w:r>
      <w:r>
        <w:rPr>
          <w:rFonts w:hint="eastAsia"/>
        </w:rPr>
        <w:t>推及腸中赤痢潰爛</w:t>
      </w:r>
      <w:r w:rsidR="006C4C45">
        <w:t>，</w:t>
      </w:r>
      <w:r>
        <w:rPr>
          <w:rFonts w:hint="eastAsia"/>
        </w:rPr>
        <w:t>想用此二藥亦皆能奏效</w:t>
      </w:r>
      <w:r w:rsidR="00F13728">
        <w:t>（</w:t>
      </w:r>
      <w:r>
        <w:rPr>
          <w:rFonts w:hint="eastAsia"/>
        </w:rPr>
        <w:t>此尚待試驗</w:t>
      </w:r>
      <w:r w:rsidR="00F13728">
        <w:t>）</w:t>
      </w:r>
      <w:r w:rsidR="006C4C45">
        <w:t>，</w:t>
      </w:r>
      <w:r>
        <w:rPr>
          <w:rFonts w:hint="eastAsia"/>
        </w:rPr>
        <w:t>為此段商榷實有益</w:t>
      </w:r>
      <w:r w:rsidR="00D24630">
        <w:rPr>
          <w:rFonts w:hint="eastAsia"/>
        </w:rPr>
        <w:t>於</w:t>
      </w:r>
      <w:r>
        <w:rPr>
          <w:rFonts w:hint="eastAsia"/>
        </w:rPr>
        <w:t>醫學</w:t>
      </w:r>
      <w:r w:rsidR="006C4C45">
        <w:t>，</w:t>
      </w:r>
      <w:r>
        <w:rPr>
          <w:rFonts w:hint="eastAsia"/>
        </w:rPr>
        <w:t>故並錄之。此論成後</w:t>
      </w:r>
      <w:r w:rsidR="006C4C45">
        <w:t>，</w:t>
      </w:r>
      <w:r>
        <w:rPr>
          <w:rFonts w:hint="eastAsia"/>
        </w:rPr>
        <w:t>曾以示滄州友人李品三。品三曰</w:t>
      </w:r>
      <w:r w:rsidR="003C1899">
        <w:t>「</w:t>
      </w:r>
      <w:r>
        <w:rPr>
          <w:rFonts w:hint="eastAsia"/>
        </w:rPr>
        <w:t>三七誠為良藥</w:t>
      </w:r>
      <w:r w:rsidR="006C4C45">
        <w:t>，</w:t>
      </w:r>
      <w:r>
        <w:rPr>
          <w:rFonts w:hint="eastAsia"/>
        </w:rPr>
        <w:t>余曾治一孔姓壯年心下疼痛</w:t>
      </w:r>
      <w:r w:rsidR="006C4C45">
        <w:t>，</w:t>
      </w:r>
      <w:r>
        <w:rPr>
          <w:rFonts w:hint="eastAsia"/>
        </w:rPr>
        <w:t>經他醫屢治不愈。</w:t>
      </w:r>
      <w:r w:rsidR="003C1899" w:rsidRPr="003C1899">
        <w:rPr>
          <w:rFonts w:hint="eastAsia"/>
        </w:rPr>
        <w:t>俾用丹參、桃仁各三錢煎湯</w:t>
      </w:r>
      <w:r w:rsidR="006C4C45">
        <w:t>，</w:t>
      </w:r>
      <w:r w:rsidR="003C1899" w:rsidRPr="003C1899">
        <w:rPr>
          <w:rFonts w:hint="eastAsia"/>
        </w:rPr>
        <w:t>送服三七細末二錢</w:t>
      </w:r>
      <w:r w:rsidR="006C4C45">
        <w:t>，</w:t>
      </w:r>
      <w:r w:rsidR="003C1899" w:rsidRPr="003C1899">
        <w:rPr>
          <w:rFonts w:hint="eastAsia"/>
        </w:rPr>
        <w:t>一劑而愈。蓋因其心下血管為血所瘀</w:t>
      </w:r>
      <w:r w:rsidR="006C4C45">
        <w:t>，</w:t>
      </w:r>
      <w:r w:rsidR="003C1899" w:rsidRPr="003C1899">
        <w:rPr>
          <w:rFonts w:hint="eastAsia"/>
        </w:rPr>
        <w:t>是以</w:t>
      </w:r>
      <w:r w:rsidR="003C1899" w:rsidRPr="003C1899">
        <w:rPr>
          <w:rFonts w:hint="eastAsia"/>
        </w:rPr>
        <w:lastRenderedPageBreak/>
        <w:t>作疼。三七長</w:t>
      </w:r>
      <w:r w:rsidR="00D24630">
        <w:rPr>
          <w:rFonts w:hint="eastAsia"/>
        </w:rPr>
        <w:t>於</w:t>
      </w:r>
      <w:r w:rsidR="003C1899" w:rsidRPr="003C1899">
        <w:rPr>
          <w:rFonts w:hint="eastAsia"/>
        </w:rPr>
        <w:t>化瘀血</w:t>
      </w:r>
      <w:r w:rsidR="006C4C45">
        <w:t>，</w:t>
      </w:r>
      <w:r w:rsidR="003C1899" w:rsidRPr="003C1899">
        <w:rPr>
          <w:rFonts w:hint="eastAsia"/>
        </w:rPr>
        <w:t>故奏效甚捷也</w:t>
      </w:r>
      <w:r w:rsidR="003C1899">
        <w:rPr>
          <w:rFonts w:hint="eastAsia"/>
        </w:rPr>
        <w:t>」</w:t>
      </w:r>
      <w:r w:rsidR="003C1899" w:rsidRPr="003C1899">
        <w:rPr>
          <w:rFonts w:hint="eastAsia"/>
        </w:rPr>
        <w:t>。愚聞之喜曰</w:t>
      </w:r>
      <w:r w:rsidR="003C1899">
        <w:t>「</w:t>
      </w:r>
      <w:r w:rsidR="003C1899" w:rsidRPr="003C1899">
        <w:rPr>
          <w:rFonts w:hint="eastAsia"/>
        </w:rPr>
        <w:t>三七之功能</w:t>
      </w:r>
      <w:r w:rsidR="006C4C45">
        <w:t>，</w:t>
      </w:r>
      <w:r w:rsidR="003C1899" w:rsidRPr="003C1899">
        <w:rPr>
          <w:rFonts w:hint="eastAsia"/>
        </w:rPr>
        <w:t>愚以為發揮無遺矣。今聞兄言</w:t>
      </w:r>
      <w:r w:rsidR="006C4C45">
        <w:t>，</w:t>
      </w:r>
      <w:r w:rsidR="003C1899" w:rsidRPr="003C1899">
        <w:rPr>
          <w:rFonts w:hint="eastAsia"/>
        </w:rPr>
        <w:t>知三七又多一主治也</w:t>
      </w:r>
      <w:r w:rsidR="003C1899">
        <w:rPr>
          <w:rFonts w:hint="eastAsia"/>
        </w:rPr>
        <w:t>」</w:t>
      </w:r>
      <w:r w:rsidR="003C1899" w:rsidRPr="003C1899">
        <w:rPr>
          <w:rFonts w:hint="eastAsia"/>
        </w:rPr>
        <w:t>。</w:t>
      </w:r>
    </w:p>
    <w:p w:rsidR="00607BD8" w:rsidRDefault="00607BD8" w:rsidP="00607BD8">
      <w:pPr>
        <w:pStyle w:val="2f3"/>
        <w:ind w:firstLine="712"/>
      </w:pPr>
      <w:r>
        <w:rPr>
          <w:rFonts w:hint="eastAsia"/>
        </w:rPr>
        <w:t>繼又實驗三七之功能</w:t>
      </w:r>
      <w:r w:rsidR="006C4C45">
        <w:t>，</w:t>
      </w:r>
      <w:r>
        <w:rPr>
          <w:rFonts w:hint="eastAsia"/>
        </w:rPr>
        <w:t>直如神龍變化</w:t>
      </w:r>
      <w:r w:rsidR="006C4C45">
        <w:t>，</w:t>
      </w:r>
      <w:r>
        <w:rPr>
          <w:rFonts w:hint="eastAsia"/>
        </w:rPr>
        <w:t>莫可端倪。丙寅季春</w:t>
      </w:r>
      <w:r w:rsidR="006C4C45">
        <w:t>，</w:t>
      </w:r>
      <w:r>
        <w:rPr>
          <w:rFonts w:hint="eastAsia"/>
        </w:rPr>
        <w:t>愚自滄州移居天津。有表侄劉驥如在津為德發米莊經理</w:t>
      </w:r>
      <w:r w:rsidR="006C4C45">
        <w:t>，</w:t>
      </w:r>
      <w:r>
        <w:rPr>
          <w:rFonts w:hint="eastAsia"/>
        </w:rPr>
        <w:t>其右腿環跳穴處腫起一塊</w:t>
      </w:r>
      <w:r w:rsidR="006C4C45">
        <w:t>，</w:t>
      </w:r>
      <w:r>
        <w:rPr>
          <w:rFonts w:hint="eastAsia"/>
        </w:rPr>
        <w:t>大如掌</w:t>
      </w:r>
      <w:r w:rsidR="006C4C45">
        <w:t>，</w:t>
      </w:r>
      <w:r>
        <w:rPr>
          <w:rFonts w:hint="eastAsia"/>
        </w:rPr>
        <w:t>按之微硬</w:t>
      </w:r>
      <w:r w:rsidR="006C4C45">
        <w:t>，</w:t>
      </w:r>
      <w:r>
        <w:rPr>
          <w:rFonts w:hint="eastAsia"/>
        </w:rPr>
        <w:t>皮色不變</w:t>
      </w:r>
      <w:r w:rsidR="006C4C45">
        <w:t>，</w:t>
      </w:r>
      <w:r>
        <w:rPr>
          <w:rFonts w:hint="eastAsia"/>
        </w:rPr>
        <w:t>繼則漸覺腫處骨疼</w:t>
      </w:r>
      <w:r w:rsidR="006C4C45">
        <w:t>，</w:t>
      </w:r>
      <w:r>
        <w:rPr>
          <w:rFonts w:hint="eastAsia"/>
        </w:rPr>
        <w:t>日益加重。及愚診視時</w:t>
      </w:r>
      <w:r w:rsidR="006C4C45">
        <w:t>，</w:t>
      </w:r>
      <w:r>
        <w:rPr>
          <w:rFonts w:hint="eastAsia"/>
        </w:rPr>
        <w:t>已三閱月矣。愚因思其處正當骨縫</w:t>
      </w:r>
      <w:r w:rsidR="006C4C45">
        <w:t>，</w:t>
      </w:r>
      <w:r>
        <w:rPr>
          <w:rFonts w:hint="eastAsia"/>
        </w:rPr>
        <w:t>其覺骨中作疼者</w:t>
      </w:r>
      <w:r w:rsidR="006C4C45">
        <w:t>，</w:t>
      </w:r>
      <w:r>
        <w:rPr>
          <w:rFonts w:hint="eastAsia"/>
        </w:rPr>
        <w:t>必其骨縫中有瘀血也。俾日用三七細末三錢</w:t>
      </w:r>
      <w:r w:rsidR="006C4C45">
        <w:t>，</w:t>
      </w:r>
      <w:r>
        <w:rPr>
          <w:rFonts w:hint="eastAsia"/>
        </w:rPr>
        <w:t>分作兩次服下。至三日</w:t>
      </w:r>
      <w:r w:rsidR="006C4C45">
        <w:t>，</w:t>
      </w:r>
      <w:r>
        <w:rPr>
          <w:rFonts w:hint="eastAsia"/>
        </w:rPr>
        <w:t>骨已不疼。又服數日</w:t>
      </w:r>
      <w:r w:rsidR="006C4C45">
        <w:t>，</w:t>
      </w:r>
      <w:r>
        <w:rPr>
          <w:rFonts w:hint="eastAsia"/>
        </w:rPr>
        <w:t>其外皮色漸紅而欲腐。又數日</w:t>
      </w:r>
      <w:r w:rsidR="006C4C45">
        <w:t>，</w:t>
      </w:r>
      <w:r>
        <w:rPr>
          <w:rFonts w:hint="eastAsia"/>
        </w:rPr>
        <w:t>瘡頂自潰</w:t>
      </w:r>
      <w:r w:rsidR="006C4C45">
        <w:t>，</w:t>
      </w:r>
      <w:r>
        <w:rPr>
          <w:rFonts w:hint="eastAsia"/>
        </w:rPr>
        <w:t>流出膿水若干</w:t>
      </w:r>
      <w:r w:rsidR="006C4C45">
        <w:t>，</w:t>
      </w:r>
      <w:r>
        <w:rPr>
          <w:rFonts w:hint="eastAsia"/>
        </w:rPr>
        <w:t>遂改用生黃</w:t>
      </w:r>
      <w:r w:rsidR="00E9784A">
        <w:rPr>
          <w:rFonts w:hint="eastAsia"/>
        </w:rPr>
        <w:t>耆</w:t>
      </w:r>
      <w:r>
        <w:rPr>
          <w:rFonts w:hint="eastAsia"/>
        </w:rPr>
        <w:t>、天花粉各六錢</w:t>
      </w:r>
      <w:r w:rsidR="006C4C45">
        <w:t>，</w:t>
      </w:r>
      <w:r>
        <w:rPr>
          <w:rFonts w:hint="eastAsia"/>
        </w:rPr>
        <w:t>當歸、甘草各三錢</w:t>
      </w:r>
      <w:r w:rsidR="006C4C45">
        <w:t>，</w:t>
      </w:r>
      <w:r>
        <w:rPr>
          <w:rFonts w:hint="eastAsia"/>
        </w:rPr>
        <w:t>乳香、沒藥各一錢。連服十餘劑</w:t>
      </w:r>
      <w:r w:rsidR="006C4C45">
        <w:t>，</w:t>
      </w:r>
      <w:r>
        <w:rPr>
          <w:rFonts w:hint="eastAsia"/>
        </w:rPr>
        <w:t>其瘡自內生肌排膿外出</w:t>
      </w:r>
      <w:r w:rsidR="006C4C45">
        <w:t>，</w:t>
      </w:r>
      <w:r>
        <w:rPr>
          <w:rFonts w:hint="eastAsia"/>
        </w:rPr>
        <w:t>結痂而愈。按</w:t>
      </w:r>
      <w:r>
        <w:t>：</w:t>
      </w:r>
      <w:r>
        <w:rPr>
          <w:rFonts w:hint="eastAsia"/>
        </w:rPr>
        <w:t>此瘡若不用三七托骨中之毒外出</w:t>
      </w:r>
      <w:r w:rsidR="006C4C45">
        <w:t>，</w:t>
      </w:r>
      <w:r>
        <w:rPr>
          <w:rFonts w:hint="eastAsia"/>
        </w:rPr>
        <w:t>其骨疼不已</w:t>
      </w:r>
      <w:r w:rsidR="006C4C45">
        <w:t>，</w:t>
      </w:r>
      <w:r>
        <w:rPr>
          <w:rFonts w:hint="eastAsia"/>
        </w:rPr>
        <w:t>瘡毒內陷</w:t>
      </w:r>
      <w:r w:rsidR="006C4C45">
        <w:t>，</w:t>
      </w:r>
      <w:r>
        <w:rPr>
          <w:rFonts w:hint="eastAsia"/>
        </w:rPr>
        <w:t>或成附骨疽為不治之證。今因用三七</w:t>
      </w:r>
      <w:r w:rsidR="006C4C45">
        <w:t>，</w:t>
      </w:r>
      <w:r>
        <w:rPr>
          <w:rFonts w:hint="eastAsia"/>
        </w:rPr>
        <w:t>不但能托骨中之毒外出</w:t>
      </w:r>
      <w:r w:rsidR="006C4C45">
        <w:t>，</w:t>
      </w:r>
      <w:r>
        <w:rPr>
          <w:rFonts w:hint="eastAsia"/>
        </w:rPr>
        <w:t>並能化瘡中之毒使速潰膿</w:t>
      </w:r>
      <w:r w:rsidR="00F13728">
        <w:t>（</w:t>
      </w:r>
      <w:r w:rsidRPr="00607BD8">
        <w:rPr>
          <w:rFonts w:hint="eastAsia"/>
        </w:rPr>
        <w:t>若早服三七並可不潰膿而自消</w:t>
      </w:r>
      <w:r w:rsidR="00F13728">
        <w:t>）</w:t>
      </w:r>
      <w:r w:rsidR="006C4C45">
        <w:t>，</w:t>
      </w:r>
      <w:r>
        <w:rPr>
          <w:rFonts w:hint="eastAsia"/>
        </w:rPr>
        <w:t>三七之治瘡</w:t>
      </w:r>
      <w:r w:rsidR="006C4C45">
        <w:t>，</w:t>
      </w:r>
      <w:r>
        <w:rPr>
          <w:rFonts w:hint="eastAsia"/>
        </w:rPr>
        <w:t>何若斯之神效哉。因恍悟愚之右腮腫疼時</w:t>
      </w:r>
      <w:r w:rsidR="006C4C45">
        <w:t>，</w:t>
      </w:r>
      <w:r>
        <w:rPr>
          <w:rFonts w:hint="eastAsia"/>
        </w:rPr>
        <w:t>其腫疼原連</w:t>
      </w:r>
      <w:r w:rsidR="00D24630">
        <w:rPr>
          <w:rFonts w:hint="eastAsia"/>
        </w:rPr>
        <w:t>於</w:t>
      </w:r>
      <w:r>
        <w:rPr>
          <w:rFonts w:hint="eastAsia"/>
        </w:rPr>
        <w:t>骨</w:t>
      </w:r>
      <w:r w:rsidR="006C4C45">
        <w:t>，</w:t>
      </w:r>
      <w:r>
        <w:rPr>
          <w:rFonts w:hint="eastAsia"/>
        </w:rPr>
        <w:t>若不服三七將毒托出</w:t>
      </w:r>
      <w:r w:rsidR="006C4C45">
        <w:t>，</w:t>
      </w:r>
      <w:r>
        <w:rPr>
          <w:rFonts w:hint="eastAsia"/>
        </w:rPr>
        <w:t>必成骨槽風證無疑也。由此知凡瘡證之毒在</w:t>
      </w:r>
      <w:r w:rsidR="00D24630">
        <w:rPr>
          <w:rFonts w:hint="eastAsia"/>
        </w:rPr>
        <w:t>於</w:t>
      </w:r>
      <w:r>
        <w:rPr>
          <w:rFonts w:hint="eastAsia"/>
        </w:rPr>
        <w:t>骨者</w:t>
      </w:r>
      <w:r w:rsidR="006C4C45">
        <w:t>，</w:t>
      </w:r>
      <w:r>
        <w:rPr>
          <w:rFonts w:hint="eastAsia"/>
        </w:rPr>
        <w:t>皆可用三七托之外出也。</w:t>
      </w:r>
    </w:p>
    <w:p w:rsidR="003C1899" w:rsidRDefault="00607BD8" w:rsidP="00607BD8">
      <w:pPr>
        <w:pStyle w:val="2f3"/>
        <w:ind w:firstLine="712"/>
      </w:pPr>
      <w:r>
        <w:rPr>
          <w:rFonts w:hint="eastAsia"/>
        </w:rPr>
        <w:t>又天津英租界胡氏婦</w:t>
      </w:r>
      <w:r w:rsidR="006C4C45">
        <w:t>，</w:t>
      </w:r>
      <w:r>
        <w:rPr>
          <w:rFonts w:hint="eastAsia"/>
        </w:rPr>
        <w:t>信水六月未通</w:t>
      </w:r>
      <w:r w:rsidR="006C4C45">
        <w:t>，</w:t>
      </w:r>
      <w:r>
        <w:rPr>
          <w:rFonts w:hint="eastAsia"/>
        </w:rPr>
        <w:t>心中發熱脹悶。治以通經之藥</w:t>
      </w:r>
      <w:r w:rsidR="006C4C45">
        <w:t>，</w:t>
      </w:r>
      <w:r>
        <w:rPr>
          <w:rFonts w:hint="eastAsia"/>
        </w:rPr>
        <w:t>數劑通下少許。自言少腹仍有發硬一塊未消。其家適有三七若干</w:t>
      </w:r>
      <w:r w:rsidR="006C4C45">
        <w:t>，</w:t>
      </w:r>
      <w:r>
        <w:rPr>
          <w:rFonts w:hint="eastAsia"/>
        </w:rPr>
        <w:t>俾為末</w:t>
      </w:r>
      <w:r w:rsidR="006C4C45">
        <w:t>，</w:t>
      </w:r>
      <w:r>
        <w:rPr>
          <w:rFonts w:hint="eastAsia"/>
        </w:rPr>
        <w:t>日服四五錢許</w:t>
      </w:r>
      <w:r w:rsidR="006C4C45">
        <w:t>，</w:t>
      </w:r>
      <w:r>
        <w:rPr>
          <w:rFonts w:hint="eastAsia"/>
        </w:rPr>
        <w:t>分數次服下。約服盡三兩</w:t>
      </w:r>
      <w:r w:rsidR="006C4C45">
        <w:t>，</w:t>
      </w:r>
      <w:r>
        <w:rPr>
          <w:rFonts w:hint="eastAsia"/>
        </w:rPr>
        <w:t>經水大下</w:t>
      </w:r>
      <w:r w:rsidR="006C4C45">
        <w:t>，</w:t>
      </w:r>
      <w:r>
        <w:rPr>
          <w:rFonts w:hint="eastAsia"/>
        </w:rPr>
        <w:t>其發硬之塊亦消矣。審斯則凡人腹中有堅硬之血積</w:t>
      </w:r>
      <w:r w:rsidR="006C4C45">
        <w:t>，</w:t>
      </w:r>
      <w:r>
        <w:rPr>
          <w:rFonts w:hint="eastAsia"/>
        </w:rPr>
        <w:t>或婦人產後惡露未盡結為癥瘕者</w:t>
      </w:r>
      <w:r w:rsidR="006C4C45">
        <w:t>，</w:t>
      </w:r>
      <w:r>
        <w:rPr>
          <w:rFonts w:hint="eastAsia"/>
        </w:rPr>
        <w:t>皆可用三七徐消之也。</w:t>
      </w:r>
    </w:p>
    <w:p w:rsidR="00607BD8" w:rsidRDefault="00E55EC1" w:rsidP="00607BD8">
      <w:pPr>
        <w:pStyle w:val="2f3"/>
        <w:ind w:firstLine="712"/>
      </w:pPr>
      <w:r>
        <w:rPr>
          <w:rFonts w:hint="eastAsia"/>
        </w:rPr>
        <w:lastRenderedPageBreak/>
        <w:t>又天津日租界劉問籌</w:t>
      </w:r>
      <w:r w:rsidR="006C4C45">
        <w:t>，</w:t>
      </w:r>
      <w:r>
        <w:rPr>
          <w:rFonts w:hint="eastAsia"/>
        </w:rPr>
        <w:t>偶患大便下血甚劇。西醫注射以止血藥針</w:t>
      </w:r>
      <w:r w:rsidR="006C4C45">
        <w:t>，</w:t>
      </w:r>
      <w:r>
        <w:rPr>
          <w:rFonts w:hint="eastAsia"/>
        </w:rPr>
        <w:t>其血立止</w:t>
      </w:r>
      <w:r w:rsidR="006C4C45">
        <w:t>，</w:t>
      </w:r>
      <w:r>
        <w:rPr>
          <w:rFonts w:hint="eastAsia"/>
        </w:rPr>
        <w:t>而血止之後</w:t>
      </w:r>
      <w:r w:rsidR="006C4C45">
        <w:t>，</w:t>
      </w:r>
      <w:r>
        <w:rPr>
          <w:rFonts w:hint="eastAsia"/>
        </w:rPr>
        <w:t>月餘不能起床</w:t>
      </w:r>
      <w:r w:rsidR="006C4C45">
        <w:t>，</w:t>
      </w:r>
      <w:r>
        <w:rPr>
          <w:rFonts w:hint="eastAsia"/>
        </w:rPr>
        <w:t>身體酸軟</w:t>
      </w:r>
      <w:r w:rsidR="006C4C45">
        <w:t>，</w:t>
      </w:r>
      <w:r>
        <w:rPr>
          <w:rFonts w:hint="eastAsia"/>
        </w:rPr>
        <w:t>飲食減少。其脈芤而無力</w:t>
      </w:r>
      <w:r w:rsidR="006C4C45">
        <w:t>，</w:t>
      </w:r>
      <w:r>
        <w:rPr>
          <w:rFonts w:hint="eastAsia"/>
        </w:rPr>
        <w:t>重按甚澀。因謂病家曰</w:t>
      </w:r>
      <w:r w:rsidR="006C4C45">
        <w:t>，</w:t>
      </w:r>
      <w:r>
        <w:t>“</w:t>
      </w:r>
      <w:r>
        <w:rPr>
          <w:rFonts w:hint="eastAsia"/>
        </w:rPr>
        <w:t>西人所注射者</w:t>
      </w:r>
      <w:r w:rsidR="006C4C45">
        <w:t>，</w:t>
      </w:r>
      <w:r>
        <w:rPr>
          <w:rFonts w:hint="eastAsia"/>
        </w:rPr>
        <w:t>流動麥角膏也。其收縮血管之力甚大</w:t>
      </w:r>
      <w:r w:rsidR="006C4C45">
        <w:t>，</w:t>
      </w:r>
      <w:r>
        <w:rPr>
          <w:rFonts w:hint="eastAsia"/>
        </w:rPr>
        <w:t>故注射之後</w:t>
      </w:r>
      <w:r w:rsidR="006C4C45">
        <w:t>，</w:t>
      </w:r>
      <w:r>
        <w:rPr>
          <w:rFonts w:hint="eastAsia"/>
        </w:rPr>
        <w:t>其血頓止。然止後宜急服化瘀血之藥</w:t>
      </w:r>
      <w:r w:rsidR="006C4C45">
        <w:t>，</w:t>
      </w:r>
      <w:r>
        <w:rPr>
          <w:rFonts w:hint="eastAsia"/>
        </w:rPr>
        <w:t>則不歸經之血</w:t>
      </w:r>
      <w:r w:rsidR="006C4C45">
        <w:t>，</w:t>
      </w:r>
      <w:r>
        <w:rPr>
          <w:rFonts w:hint="eastAsia"/>
        </w:rPr>
        <w:t>始不至凝結</w:t>
      </w:r>
      <w:r w:rsidR="00D24630">
        <w:rPr>
          <w:rFonts w:hint="eastAsia"/>
        </w:rPr>
        <w:t>於</w:t>
      </w:r>
      <w:r>
        <w:rPr>
          <w:rFonts w:hint="eastAsia"/>
        </w:rPr>
        <w:t>經絡之間為恙</w:t>
      </w:r>
      <w:r w:rsidR="006C4C45">
        <w:rPr>
          <w:rFonts w:hint="eastAsia"/>
        </w:rPr>
        <w:t>，</w:t>
      </w:r>
      <w:r>
        <w:rPr>
          <w:rFonts w:hint="eastAsia"/>
        </w:rPr>
        <w:t>今但知止血</w:t>
      </w:r>
      <w:r w:rsidR="006C4C45">
        <w:t>，</w:t>
      </w:r>
      <w:r>
        <w:rPr>
          <w:rFonts w:hint="eastAsia"/>
        </w:rPr>
        <w:t>而不知化血</w:t>
      </w:r>
      <w:r w:rsidR="006C4C45">
        <w:t>，</w:t>
      </w:r>
      <w:r>
        <w:rPr>
          <w:rFonts w:hint="eastAsia"/>
        </w:rPr>
        <w:t>積之日久必成勞瘵</w:t>
      </w:r>
      <w:r w:rsidR="006C4C45">
        <w:t>，</w:t>
      </w:r>
      <w:r>
        <w:rPr>
          <w:rFonts w:hint="eastAsia"/>
        </w:rPr>
        <w:t>不僅酸軟減食已也。然此時尚不難治</w:t>
      </w:r>
      <w:r w:rsidR="006C4C45">
        <w:t>，</w:t>
      </w:r>
      <w:r>
        <w:rPr>
          <w:rFonts w:hint="eastAsia"/>
        </w:rPr>
        <w:t>下其瘀血即愈矣。</w:t>
      </w:r>
      <w:r>
        <w:t>”</w:t>
      </w:r>
      <w:r>
        <w:rPr>
          <w:rFonts w:hint="eastAsia"/>
        </w:rPr>
        <w:t>俾日用三七細末三錢</w:t>
      </w:r>
      <w:r w:rsidR="006C4C45">
        <w:t>，</w:t>
      </w:r>
      <w:r>
        <w:rPr>
          <w:rFonts w:hint="eastAsia"/>
        </w:rPr>
        <w:t>空心時分兩次服下。服至三次後</w:t>
      </w:r>
      <w:r w:rsidR="006C4C45">
        <w:t>，</w:t>
      </w:r>
      <w:r>
        <w:rPr>
          <w:rFonts w:hint="eastAsia"/>
        </w:rPr>
        <w:t>自大便下瘀血若干</w:t>
      </w:r>
      <w:r w:rsidR="006C4C45">
        <w:t>，</w:t>
      </w:r>
      <w:r>
        <w:rPr>
          <w:rFonts w:hint="eastAsia"/>
        </w:rPr>
        <w:t>色紫黑。從此每大便時</w:t>
      </w:r>
      <w:r w:rsidR="006C4C45">
        <w:t>，</w:t>
      </w:r>
      <w:r>
        <w:rPr>
          <w:rFonts w:hint="eastAsia"/>
        </w:rPr>
        <w:t>必有瘀血隨下。至第五日</w:t>
      </w:r>
      <w:r w:rsidR="006C4C45">
        <w:t>，</w:t>
      </w:r>
      <w:r>
        <w:rPr>
          <w:rFonts w:hint="eastAsia"/>
        </w:rPr>
        <w:t>所下漸少。至第七日</w:t>
      </w:r>
      <w:r w:rsidR="006C4C45">
        <w:t>，</w:t>
      </w:r>
      <w:r>
        <w:rPr>
          <w:rFonts w:hint="eastAsia"/>
        </w:rPr>
        <w:t>即不見瘀血矣。</w:t>
      </w:r>
      <w:r w:rsidR="00D24630">
        <w:rPr>
          <w:rFonts w:hint="eastAsia"/>
        </w:rPr>
        <w:t>於</w:t>
      </w:r>
      <w:r>
        <w:rPr>
          <w:rFonts w:hint="eastAsia"/>
        </w:rPr>
        <w:t>斯停藥不服。旬日之間</w:t>
      </w:r>
      <w:r w:rsidR="006C4C45">
        <w:t>，</w:t>
      </w:r>
      <w:r>
        <w:rPr>
          <w:rFonts w:hint="eastAsia"/>
        </w:rPr>
        <w:t>身體複初。由斯觀之</w:t>
      </w:r>
      <w:r w:rsidR="006C4C45">
        <w:t>，</w:t>
      </w:r>
      <w:r>
        <w:rPr>
          <w:rFonts w:hint="eastAsia"/>
        </w:rPr>
        <w:t>是三七一味即可代《金匱》之下瘀血湯</w:t>
      </w:r>
      <w:r w:rsidR="006C4C45">
        <w:t>，</w:t>
      </w:r>
      <w:r>
        <w:rPr>
          <w:rFonts w:hint="eastAsia"/>
        </w:rPr>
        <w:t>且較下瘀血湯更穩妥也。</w:t>
      </w:r>
    </w:p>
    <w:p w:rsidR="00E55EC1" w:rsidRDefault="00E55EC1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607BD8" w:rsidRDefault="00E55EC1" w:rsidP="00657751">
      <w:pPr>
        <w:pStyle w:val="1b"/>
      </w:pPr>
      <w:bookmarkStart w:id="699" w:name="_Toc7561078"/>
      <w:r>
        <w:rPr>
          <w:rFonts w:hint="eastAsia"/>
        </w:rPr>
        <w:lastRenderedPageBreak/>
        <w:t>羚羊角辨</w:t>
      </w:r>
      <w:bookmarkEnd w:id="699"/>
    </w:p>
    <w:p w:rsidR="003C1899" w:rsidRDefault="00E55EC1" w:rsidP="00607BD8">
      <w:pPr>
        <w:pStyle w:val="2f3"/>
        <w:ind w:firstLine="712"/>
      </w:pPr>
      <w:r>
        <w:rPr>
          <w:rFonts w:hint="eastAsia"/>
        </w:rPr>
        <w:t>以熱治涼</w:t>
      </w:r>
      <w:r w:rsidR="006C4C45">
        <w:t>，</w:t>
      </w:r>
      <w:r>
        <w:rPr>
          <w:rFonts w:hint="eastAsia"/>
        </w:rPr>
        <w:t>以涼治熱</w:t>
      </w:r>
      <w:r w:rsidR="006C4C45">
        <w:t>，</w:t>
      </w:r>
      <w:r>
        <w:rPr>
          <w:rFonts w:hint="eastAsia"/>
        </w:rPr>
        <w:t>藥性之正用也。至羚羊角性近</w:t>
      </w:r>
      <w:r w:rsidR="00D24630">
        <w:rPr>
          <w:rFonts w:hint="eastAsia"/>
        </w:rPr>
        <w:t>於</w:t>
      </w:r>
      <w:r>
        <w:rPr>
          <w:rFonts w:hint="eastAsia"/>
        </w:rPr>
        <w:t>平不過微涼</w:t>
      </w:r>
      <w:r w:rsidR="006C4C45">
        <w:t>，</w:t>
      </w:r>
      <w:r>
        <w:rPr>
          <w:rFonts w:hint="eastAsia"/>
        </w:rPr>
        <w:t>而最能清大熱</w:t>
      </w:r>
      <w:r w:rsidR="006C4C45">
        <w:t>，</w:t>
      </w:r>
      <w:r>
        <w:rPr>
          <w:rFonts w:hint="eastAsia"/>
        </w:rPr>
        <w:t>兼能解熱中之大毒</w:t>
      </w:r>
      <w:r w:rsidR="006C4C45">
        <w:t>，</w:t>
      </w:r>
      <w:r>
        <w:rPr>
          <w:rFonts w:hint="eastAsia"/>
        </w:rPr>
        <w:t>且既善清裡</w:t>
      </w:r>
      <w:r w:rsidR="006C4C45">
        <w:t>，</w:t>
      </w:r>
      <w:r>
        <w:rPr>
          <w:rFonts w:hint="eastAsia"/>
        </w:rPr>
        <w:t>又善透表</w:t>
      </w:r>
      <w:r w:rsidR="006C4C45">
        <w:t>，</w:t>
      </w:r>
      <w:r>
        <w:rPr>
          <w:rFonts w:hint="eastAsia"/>
        </w:rPr>
        <w:t>能引臟腑間之熱毒達</w:t>
      </w:r>
      <w:r w:rsidR="00D24630">
        <w:rPr>
          <w:rFonts w:hint="eastAsia"/>
        </w:rPr>
        <w:t>於</w:t>
      </w:r>
      <w:r>
        <w:rPr>
          <w:rFonts w:hint="eastAsia"/>
        </w:rPr>
        <w:t>肌膚而外出</w:t>
      </w:r>
      <w:r w:rsidR="006C4C45">
        <w:rPr>
          <w:rFonts w:hint="eastAsia"/>
        </w:rPr>
        <w:t>，</w:t>
      </w:r>
      <w:r>
        <w:rPr>
          <w:rFonts w:hint="eastAsia"/>
        </w:rPr>
        <w:t>此乃具有特殊之良能</w:t>
      </w:r>
      <w:r w:rsidR="006C4C45">
        <w:t>，</w:t>
      </w:r>
      <w:r>
        <w:rPr>
          <w:rFonts w:hint="eastAsia"/>
        </w:rPr>
        <w:t>非可以尋常藥餌之涼熱相權衡也。而世之醫者閱歷未久</w:t>
      </w:r>
      <w:r w:rsidR="006C4C45">
        <w:t>，</w:t>
      </w:r>
      <w:r>
        <w:rPr>
          <w:rFonts w:hint="eastAsia"/>
        </w:rPr>
        <w:t>從未單用羚羊角施之病證</w:t>
      </w:r>
      <w:r w:rsidR="006C4C45">
        <w:t>，</w:t>
      </w:r>
      <w:r>
        <w:rPr>
          <w:rFonts w:hint="eastAsia"/>
        </w:rPr>
        <w:t>偶用數分雜</w:t>
      </w:r>
      <w:r w:rsidR="00D24630">
        <w:rPr>
          <w:rFonts w:hint="eastAsia"/>
        </w:rPr>
        <w:t>於</w:t>
      </w:r>
      <w:r>
        <w:rPr>
          <w:rFonts w:hint="eastAsia"/>
        </w:rPr>
        <w:t>他藥之中則其效不顯</w:t>
      </w:r>
      <w:r w:rsidR="006C4C45">
        <w:rPr>
          <w:rFonts w:hint="eastAsia"/>
        </w:rPr>
        <w:t>，</w:t>
      </w:r>
      <w:r>
        <w:rPr>
          <w:rFonts w:hint="eastAsia"/>
        </w:rPr>
        <w:t>即或單用之</w:t>
      </w:r>
      <w:r w:rsidR="006C4C45">
        <w:t>，</w:t>
      </w:r>
      <w:r>
        <w:rPr>
          <w:rFonts w:hint="eastAsia"/>
        </w:rPr>
        <w:t>而不能與所治之證吻合</w:t>
      </w:r>
      <w:r w:rsidR="006C4C45">
        <w:t>，</w:t>
      </w:r>
      <w:r>
        <w:rPr>
          <w:rFonts w:hint="eastAsia"/>
        </w:rPr>
        <w:t>則其效亦不顯</w:t>
      </w:r>
      <w:r w:rsidR="006C4C45">
        <w:t>，</w:t>
      </w:r>
      <w:r>
        <w:rPr>
          <w:rFonts w:hint="eastAsia"/>
        </w:rPr>
        <w:t>既與所治之證吻合矣</w:t>
      </w:r>
      <w:r w:rsidR="006C4C45">
        <w:t>，</w:t>
      </w:r>
      <w:r>
        <w:rPr>
          <w:rFonts w:hint="eastAsia"/>
        </w:rPr>
        <w:t>而所用者或為偽品</w:t>
      </w:r>
      <w:r w:rsidR="006C4C45">
        <w:t>，</w:t>
      </w:r>
      <w:r>
        <w:rPr>
          <w:rFonts w:hint="eastAsia"/>
        </w:rPr>
        <w:t>或成色有差</w:t>
      </w:r>
      <w:r w:rsidR="006C4C45">
        <w:t>，</w:t>
      </w:r>
      <w:r>
        <w:rPr>
          <w:rFonts w:hint="eastAsia"/>
        </w:rPr>
        <w:t>則其效仍不顯</w:t>
      </w:r>
      <w:r w:rsidR="006C4C45">
        <w:t>，</w:t>
      </w:r>
      <w:r>
        <w:rPr>
          <w:rFonts w:hint="eastAsia"/>
        </w:rPr>
        <w:t>為用羚羊角未嘗見其顯著之功效</w:t>
      </w:r>
      <w:r w:rsidR="006C4C45">
        <w:t>，</w:t>
      </w:r>
      <w:r>
        <w:rPr>
          <w:rFonts w:hint="eastAsia"/>
        </w:rPr>
        <w:t>遂至輕議羚羊角為無用</w:t>
      </w:r>
      <w:r w:rsidR="006C4C45">
        <w:t>，</w:t>
      </w:r>
      <w:r>
        <w:rPr>
          <w:rFonts w:hint="eastAsia"/>
        </w:rPr>
        <w:t>登諸醫學志報。愚非好辯</w:t>
      </w:r>
      <w:r w:rsidR="006C4C45">
        <w:t>，</w:t>
      </w:r>
      <w:r>
        <w:rPr>
          <w:rFonts w:hint="eastAsia"/>
        </w:rPr>
        <w:t>然既同為醫界中人</w:t>
      </w:r>
      <w:r w:rsidR="006C4C45">
        <w:t>，</w:t>
      </w:r>
      <w:r>
        <w:rPr>
          <w:rFonts w:hint="eastAsia"/>
        </w:rPr>
        <w:t>原有互相研究之責任</w:t>
      </w:r>
      <w:r w:rsidR="006C4C45">
        <w:t>，</w:t>
      </w:r>
      <w:r>
        <w:rPr>
          <w:rFonts w:hint="eastAsia"/>
        </w:rPr>
        <w:t>今特將從前所用羚羊角治癒之病十餘則</w:t>
      </w:r>
      <w:r w:rsidR="006C4C45">
        <w:t>，</w:t>
      </w:r>
      <w:r>
        <w:rPr>
          <w:rFonts w:hint="eastAsia"/>
        </w:rPr>
        <w:t>詳錄</w:t>
      </w:r>
      <w:r w:rsidR="00D24630">
        <w:rPr>
          <w:rFonts w:hint="eastAsia"/>
        </w:rPr>
        <w:t>於</w:t>
      </w:r>
      <w:r>
        <w:rPr>
          <w:rFonts w:hint="eastAsia"/>
        </w:rPr>
        <w:t>下以徵明之。</w:t>
      </w:r>
    </w:p>
    <w:p w:rsidR="005D185F" w:rsidRDefault="005D185F" w:rsidP="00D14C7D">
      <w:pPr>
        <w:pStyle w:val="2f3"/>
        <w:ind w:firstLine="712"/>
      </w:pPr>
      <w:r w:rsidRPr="005D185F">
        <w:rPr>
          <w:rFonts w:hint="eastAsia"/>
        </w:rPr>
        <w:t>壬寅之歲</w:t>
      </w:r>
      <w:r w:rsidR="006C4C45">
        <w:t>，</w:t>
      </w:r>
      <w:r w:rsidRPr="005D185F">
        <w:rPr>
          <w:rFonts w:hint="eastAsia"/>
        </w:rPr>
        <w:t>曾訓蒙</w:t>
      </w:r>
      <w:r w:rsidR="00D24630">
        <w:rPr>
          <w:rFonts w:hint="eastAsia"/>
        </w:rPr>
        <w:t>於</w:t>
      </w:r>
      <w:r w:rsidRPr="005D185F">
        <w:rPr>
          <w:rFonts w:hint="eastAsia"/>
        </w:rPr>
        <w:t>邑之北境劉仁村</w:t>
      </w:r>
      <w:r w:rsidR="006C4C45">
        <w:t>，</w:t>
      </w:r>
      <w:r w:rsidRPr="005D185F">
        <w:rPr>
          <w:rFonts w:hint="eastAsia"/>
        </w:rPr>
        <w:t>愚之外祖家也。季春夜半</w:t>
      </w:r>
      <w:r w:rsidR="006C4C45">
        <w:t>，</w:t>
      </w:r>
      <w:r w:rsidRPr="005D185F">
        <w:rPr>
          <w:rFonts w:hint="eastAsia"/>
        </w:rPr>
        <w:t>表弟劉銘軒扣門求方</w:t>
      </w:r>
      <w:r w:rsidR="006C4C45">
        <w:t>，</w:t>
      </w:r>
      <w:r w:rsidRPr="005D185F">
        <w:rPr>
          <w:rFonts w:hint="eastAsia"/>
        </w:rPr>
        <w:t>言其子</w:t>
      </w:r>
      <w:r w:rsidR="00F13728">
        <w:t>（</w:t>
      </w:r>
      <w:r w:rsidRPr="005D185F">
        <w:rPr>
          <w:rFonts w:hint="eastAsia"/>
        </w:rPr>
        <w:t>年六</w:t>
      </w:r>
      <w:r>
        <w:rPr>
          <w:rFonts w:hint="eastAsia"/>
        </w:rPr>
        <w:t>歲</w:t>
      </w:r>
      <w:r w:rsidR="00F13728">
        <w:t>）</w:t>
      </w:r>
      <w:r w:rsidR="00D24630">
        <w:rPr>
          <w:rFonts w:hint="eastAsia"/>
        </w:rPr>
        <w:t>於</w:t>
      </w:r>
      <w:r w:rsidRPr="005D185F">
        <w:rPr>
          <w:rFonts w:hint="eastAsia"/>
        </w:rPr>
        <w:t>數日間出疹</w:t>
      </w:r>
      <w:r w:rsidR="006C4C45">
        <w:t>，</w:t>
      </w:r>
      <w:r w:rsidRPr="005D185F">
        <w:rPr>
          <w:rFonts w:hint="eastAsia"/>
        </w:rPr>
        <w:t>因其苦</w:t>
      </w:r>
      <w:r w:rsidR="00D24630">
        <w:rPr>
          <w:rFonts w:hint="eastAsia"/>
        </w:rPr>
        <w:t>於</w:t>
      </w:r>
      <w:r w:rsidRPr="005D185F">
        <w:rPr>
          <w:rFonts w:hint="eastAsia"/>
        </w:rPr>
        <w:t>服藥</w:t>
      </w:r>
      <w:r w:rsidR="006C4C45">
        <w:t>，</w:t>
      </w:r>
      <w:r w:rsidRPr="005D185F">
        <w:rPr>
          <w:rFonts w:hint="eastAsia"/>
        </w:rPr>
        <w:t>強與之即作嘔吐</w:t>
      </w:r>
      <w:r w:rsidR="006C4C45">
        <w:t>，</w:t>
      </w:r>
      <w:r w:rsidRPr="005D185F">
        <w:rPr>
          <w:rFonts w:hint="eastAsia"/>
        </w:rPr>
        <w:t>所以未求診視</w:t>
      </w:r>
      <w:r w:rsidR="006C4C45">
        <w:t>，</w:t>
      </w:r>
      <w:r w:rsidRPr="005D185F">
        <w:rPr>
          <w:rFonts w:hint="eastAsia"/>
        </w:rPr>
        <w:t>今夜忽大喘不止</w:t>
      </w:r>
      <w:r w:rsidR="006C4C45">
        <w:t>，</w:t>
      </w:r>
      <w:r w:rsidRPr="005D185F">
        <w:rPr>
          <w:rFonts w:hint="eastAsia"/>
        </w:rPr>
        <w:t>有危在頃刻之勢</w:t>
      </w:r>
      <w:r w:rsidR="006C4C45">
        <w:t>，</w:t>
      </w:r>
      <w:r w:rsidRPr="005D185F">
        <w:rPr>
          <w:rFonts w:hint="eastAsia"/>
        </w:rPr>
        <w:t>不知還可救否。遂與同往視之</w:t>
      </w:r>
      <w:r w:rsidR="006C4C45">
        <w:t>，</w:t>
      </w:r>
      <w:r w:rsidRPr="005D185F">
        <w:rPr>
          <w:rFonts w:hint="eastAsia"/>
        </w:rPr>
        <w:t>見其不但喘息迫促</w:t>
      </w:r>
      <w:r w:rsidR="006C4C45">
        <w:t>，</w:t>
      </w:r>
      <w:r w:rsidRPr="005D185F">
        <w:rPr>
          <w:rFonts w:hint="eastAsia"/>
        </w:rPr>
        <w:t>且精神恍惚</w:t>
      </w:r>
      <w:r w:rsidR="006C4C45">
        <w:t>，</w:t>
      </w:r>
      <w:r w:rsidRPr="005D185F">
        <w:rPr>
          <w:rFonts w:hint="eastAsia"/>
        </w:rPr>
        <w:t>肢體騷擾不安</w:t>
      </w:r>
      <w:r w:rsidR="006C4C45">
        <w:t>，</w:t>
      </w:r>
      <w:r w:rsidRPr="005D185F">
        <w:rPr>
          <w:rFonts w:hint="eastAsia"/>
        </w:rPr>
        <w:t>脈象搖搖而動</w:t>
      </w:r>
      <w:r w:rsidR="006C4C45">
        <w:t>，</w:t>
      </w:r>
      <w:r w:rsidRPr="005D185F">
        <w:rPr>
          <w:rFonts w:hint="eastAsia"/>
        </w:rPr>
        <w:t>按之無根</w:t>
      </w:r>
      <w:r w:rsidR="006C4C45">
        <w:t>，</w:t>
      </w:r>
      <w:r w:rsidRPr="005D185F">
        <w:rPr>
          <w:rFonts w:hint="eastAsia"/>
        </w:rPr>
        <w:t>其疹出第三日即靨</w:t>
      </w:r>
      <w:r w:rsidR="006C4C45">
        <w:t>，</w:t>
      </w:r>
      <w:r w:rsidRPr="005D185F">
        <w:rPr>
          <w:rFonts w:hint="eastAsia"/>
        </w:rPr>
        <w:t>微有紫痕</w:t>
      </w:r>
      <w:r w:rsidR="006C4C45">
        <w:t>，</w:t>
      </w:r>
      <w:r w:rsidRPr="005D185F">
        <w:rPr>
          <w:rFonts w:hint="eastAsia"/>
        </w:rPr>
        <w:t>知其毒火內攻</w:t>
      </w:r>
      <w:r w:rsidR="006C4C45">
        <w:t>，</w:t>
      </w:r>
      <w:r w:rsidRPr="005D185F">
        <w:rPr>
          <w:rFonts w:hint="eastAsia"/>
        </w:rPr>
        <w:t>肝風已動也。因思熄風、清火、且托毒外出</w:t>
      </w:r>
      <w:r w:rsidR="006C4C45">
        <w:t>，</w:t>
      </w:r>
      <w:r w:rsidRPr="005D185F">
        <w:rPr>
          <w:rFonts w:hint="eastAsia"/>
        </w:rPr>
        <w:t>惟羚羊角一味能兼擅其長</w:t>
      </w:r>
      <w:r w:rsidR="006C4C45">
        <w:t>，</w:t>
      </w:r>
      <w:r w:rsidRPr="005D185F">
        <w:rPr>
          <w:rFonts w:hint="eastAsia"/>
        </w:rPr>
        <w:t>且色味俱無</w:t>
      </w:r>
      <w:r w:rsidR="006C4C45">
        <w:t>，</w:t>
      </w:r>
      <w:r w:rsidRPr="005D185F">
        <w:rPr>
          <w:rFonts w:hint="eastAsia"/>
        </w:rPr>
        <w:t>煎湯直如清水</w:t>
      </w:r>
      <w:r w:rsidR="006C4C45">
        <w:t>，</w:t>
      </w:r>
      <w:r w:rsidRPr="005D185F">
        <w:rPr>
          <w:rFonts w:hint="eastAsia"/>
        </w:rPr>
        <w:t>孺子亦不苦服。幸藥房即在本村</w:t>
      </w:r>
      <w:r w:rsidR="006C4C45">
        <w:t>，</w:t>
      </w:r>
      <w:r w:rsidRPr="005D185F">
        <w:rPr>
          <w:rFonts w:hint="eastAsia"/>
        </w:rPr>
        <w:t>遂急取羚羊角三錢煎湯</w:t>
      </w:r>
      <w:r w:rsidR="006C4C45">
        <w:t>，</w:t>
      </w:r>
      <w:r w:rsidRPr="005D185F">
        <w:rPr>
          <w:rFonts w:hint="eastAsia"/>
        </w:rPr>
        <w:t>視其服下</w:t>
      </w:r>
      <w:r w:rsidR="006C4C45">
        <w:t>，</w:t>
      </w:r>
      <w:r w:rsidRPr="005D185F">
        <w:rPr>
          <w:rFonts w:hint="eastAsia"/>
        </w:rPr>
        <w:t>過十</w:t>
      </w:r>
      <w:r>
        <w:rPr>
          <w:rFonts w:hint="eastAsia"/>
        </w:rPr>
        <w:t>餘</w:t>
      </w:r>
      <w:r w:rsidRPr="005D185F">
        <w:rPr>
          <w:rFonts w:hint="eastAsia"/>
        </w:rPr>
        <w:t>分鐘即安然</w:t>
      </w:r>
      <w:r w:rsidR="006C4C45">
        <w:t>，</w:t>
      </w:r>
      <w:r w:rsidRPr="005D185F">
        <w:rPr>
          <w:rFonts w:hint="eastAsia"/>
        </w:rPr>
        <w:t>其舅孫寶軒滄州名醫也</w:t>
      </w:r>
      <w:r w:rsidR="006C4C45">
        <w:t>，</w:t>
      </w:r>
      <w:r w:rsidRPr="005D185F">
        <w:rPr>
          <w:rFonts w:hint="eastAsia"/>
        </w:rPr>
        <w:t>翌日適來省視見愚所用羚羊角方</w:t>
      </w:r>
      <w:r w:rsidR="006C4C45">
        <w:t>，</w:t>
      </w:r>
      <w:r w:rsidRPr="005D185F">
        <w:rPr>
          <w:rFonts w:hint="eastAsia"/>
        </w:rPr>
        <w:t>訝為仙方。其實非方之仙</w:t>
      </w:r>
      <w:r w:rsidR="006C4C45">
        <w:t>，</w:t>
      </w:r>
      <w:r w:rsidRPr="005D185F">
        <w:rPr>
          <w:rFonts w:hint="eastAsia"/>
        </w:rPr>
        <w:t>乃藥之良也。</w:t>
      </w:r>
    </w:p>
    <w:p w:rsidR="005D185F" w:rsidRDefault="005D185F" w:rsidP="00D14C7D">
      <w:pPr>
        <w:pStyle w:val="2f3"/>
        <w:ind w:firstLine="712"/>
      </w:pPr>
      <w:r w:rsidRPr="005D185F">
        <w:rPr>
          <w:rFonts w:hint="eastAsia"/>
        </w:rPr>
        <w:lastRenderedPageBreak/>
        <w:t>奉天都護（清之護寢陵者</w:t>
      </w:r>
      <w:r w:rsidR="00F13728">
        <w:t>）</w:t>
      </w:r>
      <w:r w:rsidRPr="005D185F">
        <w:rPr>
          <w:rFonts w:hint="eastAsia"/>
        </w:rPr>
        <w:t>王六橋之孫女</w:t>
      </w:r>
      <w:r w:rsidR="006C4C45">
        <w:t>，</w:t>
      </w:r>
      <w:r w:rsidRPr="005D185F">
        <w:rPr>
          <w:rFonts w:hint="eastAsia"/>
        </w:rPr>
        <w:t>年五六歲</w:t>
      </w:r>
      <w:r w:rsidR="006C4C45">
        <w:t>，</w:t>
      </w:r>
      <w:r w:rsidRPr="005D185F">
        <w:rPr>
          <w:rFonts w:hint="eastAsia"/>
        </w:rPr>
        <w:t>患眼疾。先經東醫治數日不愈</w:t>
      </w:r>
      <w:r w:rsidR="006C4C45">
        <w:t>，</w:t>
      </w:r>
      <w:r w:rsidRPr="005D185F">
        <w:rPr>
          <w:rFonts w:hint="eastAsia"/>
        </w:rPr>
        <w:t>延為診視。其兩目胬肉長滿</w:t>
      </w:r>
      <w:r w:rsidR="006C4C45">
        <w:t>，</w:t>
      </w:r>
      <w:r w:rsidRPr="005D185F">
        <w:rPr>
          <w:rFonts w:hint="eastAsia"/>
        </w:rPr>
        <w:t>遮掩目睛</w:t>
      </w:r>
      <w:r w:rsidR="006C4C45">
        <w:t>，</w:t>
      </w:r>
      <w:r w:rsidRPr="005D185F">
        <w:rPr>
          <w:rFonts w:hint="eastAsia"/>
        </w:rPr>
        <w:t>分毫不露</w:t>
      </w:r>
      <w:r w:rsidR="006C4C45">
        <w:t>，</w:t>
      </w:r>
      <w:r w:rsidRPr="005D185F">
        <w:rPr>
          <w:rFonts w:hint="eastAsia"/>
        </w:rPr>
        <w:t>且疼痛異常</w:t>
      </w:r>
      <w:r w:rsidR="006C4C45">
        <w:t>，</w:t>
      </w:r>
      <w:r w:rsidRPr="005D185F">
        <w:rPr>
          <w:rFonts w:hint="eastAsia"/>
        </w:rPr>
        <w:t>號泣不止。遂單用羚羊角二錢</w:t>
      </w:r>
      <w:r w:rsidR="006C4C45">
        <w:t>，</w:t>
      </w:r>
      <w:r w:rsidRPr="005D185F">
        <w:rPr>
          <w:rFonts w:hint="eastAsia"/>
        </w:rPr>
        <w:t>俾急煎湯服之。時已屆晚九點鐘</w:t>
      </w:r>
      <w:r w:rsidR="006C4C45">
        <w:t>，</w:t>
      </w:r>
      <w:r w:rsidRPr="005D185F">
        <w:rPr>
          <w:rFonts w:hint="eastAsia"/>
        </w:rPr>
        <w:t>至夜半已安然睡去</w:t>
      </w:r>
      <w:r w:rsidR="006C4C45">
        <w:t>，</w:t>
      </w:r>
      <w:r w:rsidRPr="005D185F">
        <w:rPr>
          <w:rFonts w:hint="eastAsia"/>
        </w:rPr>
        <w:t>翌晨胬肉已退其半。又煎渣服之</w:t>
      </w:r>
      <w:r w:rsidR="006C4C45">
        <w:t>，</w:t>
      </w:r>
      <w:r w:rsidR="00090B73">
        <w:rPr>
          <w:rFonts w:hint="eastAsia"/>
        </w:rPr>
        <w:t>痊愈</w:t>
      </w:r>
      <w:r w:rsidRPr="005D185F">
        <w:rPr>
          <w:rFonts w:hint="eastAsia"/>
        </w:rPr>
        <w:t>。蓋肝開竅</w:t>
      </w:r>
      <w:r w:rsidR="00D24630">
        <w:rPr>
          <w:rFonts w:hint="eastAsia"/>
        </w:rPr>
        <w:t>於</w:t>
      </w:r>
      <w:r w:rsidRPr="005D185F">
        <w:rPr>
          <w:rFonts w:hint="eastAsia"/>
        </w:rPr>
        <w:t>目</w:t>
      </w:r>
      <w:r w:rsidR="006C4C45">
        <w:t>，</w:t>
      </w:r>
      <w:r w:rsidRPr="005D185F">
        <w:rPr>
          <w:rFonts w:hint="eastAsia"/>
        </w:rPr>
        <w:t>羚羊角性原屬木</w:t>
      </w:r>
      <w:r w:rsidR="00F13728">
        <w:t>（</w:t>
      </w:r>
      <w:r w:rsidRPr="005D185F">
        <w:rPr>
          <w:rFonts w:hint="eastAsia"/>
        </w:rPr>
        <w:t>謂角中有木胎者不確</w:t>
      </w:r>
      <w:r w:rsidR="006C4C45">
        <w:rPr>
          <w:rFonts w:hint="eastAsia"/>
        </w:rPr>
        <w:t>，</w:t>
      </w:r>
      <w:r w:rsidRPr="005D185F">
        <w:rPr>
          <w:rFonts w:hint="eastAsia"/>
        </w:rPr>
        <w:t>蓋色似木而質仍角也</w:t>
      </w:r>
      <w:r w:rsidR="00F13728">
        <w:t>）</w:t>
      </w:r>
      <w:r w:rsidR="006C4C45">
        <w:t>，</w:t>
      </w:r>
      <w:r w:rsidRPr="005D185F">
        <w:rPr>
          <w:rFonts w:hint="eastAsia"/>
        </w:rPr>
        <w:t>與肝有同氣相求之妙</w:t>
      </w:r>
      <w:r w:rsidR="006C4C45">
        <w:t>，</w:t>
      </w:r>
      <w:r w:rsidRPr="005D185F">
        <w:rPr>
          <w:rFonts w:hint="eastAsia"/>
        </w:rPr>
        <w:t>故善入肝經以瀉其邪熱</w:t>
      </w:r>
      <w:r w:rsidR="006C4C45">
        <w:t>，</w:t>
      </w:r>
      <w:r w:rsidRPr="005D185F">
        <w:rPr>
          <w:rFonts w:hint="eastAsia"/>
        </w:rPr>
        <w:t>且善伏肝膽中寄生之相火</w:t>
      </w:r>
      <w:r w:rsidR="006C4C45">
        <w:t>，</w:t>
      </w:r>
      <w:r w:rsidRPr="005D185F">
        <w:rPr>
          <w:rFonts w:hint="eastAsia"/>
        </w:rPr>
        <w:t>為眼疾有熱者無上妙藥</w:t>
      </w:r>
      <w:r>
        <w:rPr>
          <w:rFonts w:hint="eastAsia"/>
        </w:rPr>
        <w:t>。</w:t>
      </w:r>
    </w:p>
    <w:p w:rsidR="003C1899" w:rsidRDefault="005D185F" w:rsidP="00D14C7D">
      <w:pPr>
        <w:pStyle w:val="2f3"/>
        <w:ind w:firstLine="712"/>
      </w:pPr>
      <w:r w:rsidRPr="005D185F">
        <w:rPr>
          <w:rFonts w:hint="eastAsia"/>
        </w:rPr>
        <w:t>奉天陸軍次長韓芳辰之太夫人</w:t>
      </w:r>
      <w:r w:rsidR="006C4C45">
        <w:t>，</w:t>
      </w:r>
      <w:r w:rsidRPr="005D185F">
        <w:rPr>
          <w:rFonts w:hint="eastAsia"/>
        </w:rPr>
        <w:t>年六十餘</w:t>
      </w:r>
      <w:r w:rsidR="006C4C45">
        <w:t>，</w:t>
      </w:r>
      <w:r w:rsidRPr="005D185F">
        <w:rPr>
          <w:rFonts w:hint="eastAsia"/>
        </w:rPr>
        <w:t>臂上生疔毒</w:t>
      </w:r>
      <w:r w:rsidR="006C4C45">
        <w:t>，</w:t>
      </w:r>
      <w:r w:rsidRPr="005D185F">
        <w:rPr>
          <w:rFonts w:hint="eastAsia"/>
        </w:rPr>
        <w:t>外科不善治療</w:t>
      </w:r>
      <w:r w:rsidR="006C4C45">
        <w:t>，</w:t>
      </w:r>
      <w:r w:rsidRPr="005D185F">
        <w:rPr>
          <w:rFonts w:hint="eastAsia"/>
        </w:rPr>
        <w:t>致令毒火內攻</w:t>
      </w:r>
      <w:r w:rsidR="006C4C45">
        <w:t>，</w:t>
      </w:r>
      <w:r w:rsidRPr="005D185F">
        <w:rPr>
          <w:rFonts w:hint="eastAsia"/>
        </w:rPr>
        <w:t>熱痰上壅</w:t>
      </w:r>
      <w:r w:rsidR="006C4C45">
        <w:t>，</w:t>
      </w:r>
      <w:r w:rsidRPr="005D185F">
        <w:rPr>
          <w:rFonts w:hint="eastAsia"/>
        </w:rPr>
        <w:t>填塞胸臆</w:t>
      </w:r>
      <w:r w:rsidR="006C4C45">
        <w:t>，</w:t>
      </w:r>
      <w:r w:rsidRPr="005D185F">
        <w:rPr>
          <w:rFonts w:hint="eastAsia"/>
        </w:rPr>
        <w:t>昏不知人。時芳辰督辦奉天兵工廠</w:t>
      </w:r>
      <w:r w:rsidR="006C4C45">
        <w:t>，</w:t>
      </w:r>
      <w:r w:rsidRPr="005D185F">
        <w:rPr>
          <w:rFonts w:hint="eastAsia"/>
        </w:rPr>
        <w:t>有東醫數人為治</w:t>
      </w:r>
      <w:r w:rsidR="006C4C45">
        <w:t>，</w:t>
      </w:r>
      <w:r w:rsidRPr="005D185F">
        <w:rPr>
          <w:rFonts w:hint="eastAsia"/>
        </w:rPr>
        <w:t>移時不愈</w:t>
      </w:r>
      <w:r w:rsidR="006C4C45">
        <w:t>，</w:t>
      </w:r>
      <w:r w:rsidRPr="005D185F">
        <w:rPr>
          <w:rFonts w:hint="eastAsia"/>
        </w:rPr>
        <w:t>氣息益微</w:t>
      </w:r>
      <w:r w:rsidR="006C4C45">
        <w:t>，</w:t>
      </w:r>
      <w:r w:rsidRPr="005D185F">
        <w:rPr>
          <w:rFonts w:hint="eastAsia"/>
        </w:rPr>
        <w:t>延為診視</w:t>
      </w:r>
      <w:r w:rsidR="006C4C45">
        <w:t>，</w:t>
      </w:r>
      <w:r w:rsidRPr="005D185F">
        <w:rPr>
          <w:rFonts w:hint="eastAsia"/>
        </w:rPr>
        <w:t>知</w:t>
      </w:r>
      <w:r w:rsidR="00AD7840">
        <w:rPr>
          <w:rFonts w:hint="eastAsia"/>
        </w:rPr>
        <w:t>係</w:t>
      </w:r>
      <w:r w:rsidRPr="005D185F">
        <w:rPr>
          <w:rFonts w:hint="eastAsia"/>
        </w:rPr>
        <w:t>痰厥。急用硼砂五錢</w:t>
      </w:r>
      <w:r w:rsidR="006C4C45">
        <w:t>，</w:t>
      </w:r>
      <w:r w:rsidRPr="005D185F">
        <w:rPr>
          <w:rFonts w:hint="eastAsia"/>
        </w:rPr>
        <w:t>煮至融化</w:t>
      </w:r>
      <w:r w:rsidR="006C4C45">
        <w:t>，</w:t>
      </w:r>
      <w:r w:rsidRPr="005D185F">
        <w:rPr>
          <w:rFonts w:hint="eastAsia"/>
        </w:rPr>
        <w:t>灌下三分之二</w:t>
      </w:r>
      <w:r w:rsidR="006C4C45">
        <w:t>，</w:t>
      </w:r>
      <w:r w:rsidRPr="005D185F">
        <w:rPr>
          <w:rFonts w:hint="eastAsia"/>
        </w:rPr>
        <w:t>須臾嘔出痰涎若干</w:t>
      </w:r>
      <w:r w:rsidR="006C4C45">
        <w:t>，</w:t>
      </w:r>
      <w:r w:rsidRPr="005D185F">
        <w:rPr>
          <w:rFonts w:hint="eastAsia"/>
        </w:rPr>
        <w:t>豁然頓醒</w:t>
      </w:r>
      <w:r w:rsidR="006C4C45">
        <w:rPr>
          <w:rFonts w:hint="eastAsia"/>
        </w:rPr>
        <w:t>，</w:t>
      </w:r>
      <w:r w:rsidRPr="005D185F">
        <w:rPr>
          <w:rFonts w:hint="eastAsia"/>
        </w:rPr>
        <w:t>而患處仍腫疼</w:t>
      </w:r>
      <w:r w:rsidR="006C4C45">
        <w:t>，</w:t>
      </w:r>
      <w:r w:rsidRPr="005D185F">
        <w:rPr>
          <w:rFonts w:hint="eastAsia"/>
        </w:rPr>
        <w:t>其疔生</w:t>
      </w:r>
      <w:r w:rsidR="00D24630">
        <w:rPr>
          <w:rFonts w:hint="eastAsia"/>
        </w:rPr>
        <w:t>於</w:t>
      </w:r>
      <w:r w:rsidRPr="005D185F">
        <w:rPr>
          <w:rFonts w:hint="eastAsia"/>
        </w:rPr>
        <w:t>左臂</w:t>
      </w:r>
      <w:r w:rsidR="006C4C45">
        <w:t>，</w:t>
      </w:r>
      <w:r w:rsidRPr="005D185F">
        <w:rPr>
          <w:rFonts w:hint="eastAsia"/>
        </w:rPr>
        <w:t>且左脈較右脈洪緊</w:t>
      </w:r>
      <w:r w:rsidR="006C4C45">
        <w:t>，</w:t>
      </w:r>
      <w:r w:rsidRPr="005D185F">
        <w:rPr>
          <w:rFonts w:hint="eastAsia"/>
        </w:rPr>
        <w:t>知</w:t>
      </w:r>
      <w:r w:rsidR="00AD7840">
        <w:rPr>
          <w:rFonts w:hint="eastAsia"/>
        </w:rPr>
        <w:t>係</w:t>
      </w:r>
      <w:r w:rsidRPr="005D185F">
        <w:rPr>
          <w:rFonts w:hint="eastAsia"/>
        </w:rPr>
        <w:t>肝火熾盛</w:t>
      </w:r>
      <w:r w:rsidR="006C4C45">
        <w:t>，</w:t>
      </w:r>
      <w:r w:rsidRPr="005D185F">
        <w:rPr>
          <w:rFonts w:hint="eastAsia"/>
        </w:rPr>
        <w:t>發為腫毒也。遂投以清火解毒之劑</w:t>
      </w:r>
      <w:r w:rsidR="006C4C45">
        <w:t>，</w:t>
      </w:r>
      <w:r w:rsidRPr="005D185F">
        <w:rPr>
          <w:rFonts w:hint="eastAsia"/>
        </w:rPr>
        <w:t>又單將羚羊角二錢煎湯兌服</w:t>
      </w:r>
      <w:r w:rsidR="006C4C45">
        <w:t>，</w:t>
      </w:r>
      <w:r w:rsidRPr="005D185F">
        <w:rPr>
          <w:rFonts w:hint="eastAsia"/>
        </w:rPr>
        <w:t>一劑而愈</w:t>
      </w:r>
      <w:r>
        <w:rPr>
          <w:rFonts w:hint="eastAsia"/>
        </w:rPr>
        <w:t>。</w:t>
      </w:r>
    </w:p>
    <w:p w:rsidR="005D185F" w:rsidRDefault="005D185F" w:rsidP="005D185F">
      <w:pPr>
        <w:pStyle w:val="2f3"/>
        <w:ind w:firstLine="712"/>
      </w:pPr>
      <w:r>
        <w:rPr>
          <w:rFonts w:hint="eastAsia"/>
        </w:rPr>
        <w:t>奉天小北門裡淡泊胡同</w:t>
      </w:r>
      <w:r w:rsidR="006C4C45">
        <w:t>，</w:t>
      </w:r>
      <w:r>
        <w:rPr>
          <w:rFonts w:hint="eastAsia"/>
        </w:rPr>
        <w:t>友人朱貢九之幼女</w:t>
      </w:r>
      <w:r w:rsidR="006C4C45">
        <w:t>，</w:t>
      </w:r>
      <w:r>
        <w:rPr>
          <w:rFonts w:hint="eastAsia"/>
        </w:rPr>
        <w:t>年五歲</w:t>
      </w:r>
      <w:r w:rsidR="006C4C45">
        <w:t>，</w:t>
      </w:r>
      <w:r>
        <w:rPr>
          <w:rFonts w:hint="eastAsia"/>
        </w:rPr>
        <w:t>出疹次日即靨</w:t>
      </w:r>
      <w:r w:rsidR="006C4C45">
        <w:t>，</w:t>
      </w:r>
      <w:r>
        <w:rPr>
          <w:rFonts w:hint="eastAsia"/>
        </w:rPr>
        <w:t>精神騷擾不安</w:t>
      </w:r>
      <w:r w:rsidR="006C4C45">
        <w:t>，</w:t>
      </w:r>
      <w:r>
        <w:rPr>
          <w:rFonts w:hint="eastAsia"/>
        </w:rPr>
        <w:t>自言心中難受。遂用連翹、蟬退、薄荷葉、金銀花諸藥表之</w:t>
      </w:r>
      <w:r w:rsidR="006C4C45">
        <w:t>，</w:t>
      </w:r>
      <w:r>
        <w:rPr>
          <w:rFonts w:hint="eastAsia"/>
        </w:rPr>
        <w:t>不出。繼用羚羊角二錢煎湯飲之</w:t>
      </w:r>
      <w:r w:rsidR="006C4C45">
        <w:t>，</w:t>
      </w:r>
      <w:r>
        <w:rPr>
          <w:rFonts w:hint="eastAsia"/>
        </w:rPr>
        <w:t>其疹復出。又將羚羊角渣重煎兩次飲之</w:t>
      </w:r>
      <w:r w:rsidR="006C4C45">
        <w:t>，</w:t>
      </w:r>
      <w:r w:rsidR="00090B73">
        <w:rPr>
          <w:rFonts w:hint="eastAsia"/>
        </w:rPr>
        <w:t>痊愈</w:t>
      </w:r>
      <w:r>
        <w:rPr>
          <w:rFonts w:hint="eastAsia"/>
        </w:rPr>
        <w:t>。由此可知其表疹外出之力</w:t>
      </w:r>
      <w:r w:rsidR="006C4C45">
        <w:t>，</w:t>
      </w:r>
      <w:r>
        <w:rPr>
          <w:rFonts w:hint="eastAsia"/>
        </w:rPr>
        <w:t>迥異</w:t>
      </w:r>
      <w:r w:rsidR="00D24630">
        <w:rPr>
          <w:rFonts w:hint="eastAsia"/>
        </w:rPr>
        <w:t>於</w:t>
      </w:r>
      <w:r>
        <w:rPr>
          <w:rFonts w:hint="eastAsia"/>
        </w:rPr>
        <w:t>他藥也。</w:t>
      </w:r>
    </w:p>
    <w:p w:rsidR="005D185F" w:rsidRDefault="005D185F" w:rsidP="005D185F">
      <w:pPr>
        <w:pStyle w:val="2f3"/>
        <w:ind w:firstLine="712"/>
      </w:pPr>
      <w:r>
        <w:rPr>
          <w:rFonts w:hint="eastAsia"/>
        </w:rPr>
        <w:t>奉天同善堂</w:t>
      </w:r>
      <w:r w:rsidR="00F13728">
        <w:t>（</w:t>
      </w:r>
      <w:r>
        <w:rPr>
          <w:rFonts w:hint="eastAsia"/>
        </w:rPr>
        <w:t>省立慈善總機</w:t>
      </w:r>
      <w:r w:rsidR="00F13728">
        <w:t>）</w:t>
      </w:r>
      <w:r>
        <w:rPr>
          <w:rFonts w:hint="eastAsia"/>
        </w:rPr>
        <w:t>堂長王熙春之幼女</w:t>
      </w:r>
      <w:r w:rsidR="006C4C45">
        <w:t>，</w:t>
      </w:r>
      <w:r>
        <w:rPr>
          <w:rFonts w:hint="eastAsia"/>
        </w:rPr>
        <w:t>年五歲</w:t>
      </w:r>
      <w:r w:rsidR="006C4C45">
        <w:t>，</w:t>
      </w:r>
      <w:r>
        <w:rPr>
          <w:rFonts w:hint="eastAsia"/>
        </w:rPr>
        <w:t>因出疹倒靨過急</w:t>
      </w:r>
      <w:r w:rsidR="006C4C45">
        <w:t>，</w:t>
      </w:r>
      <w:r>
        <w:rPr>
          <w:rFonts w:hint="eastAsia"/>
        </w:rPr>
        <w:t>毒火內鬱已過旬日</w:t>
      </w:r>
      <w:r w:rsidR="006C4C45">
        <w:t>，</w:t>
      </w:r>
      <w:r>
        <w:rPr>
          <w:rFonts w:hint="eastAsia"/>
        </w:rPr>
        <w:t>猶大熱不止</w:t>
      </w:r>
      <w:r w:rsidR="006C4C45">
        <w:t>，</w:t>
      </w:r>
      <w:r>
        <w:rPr>
          <w:rFonts w:hint="eastAsia"/>
        </w:rPr>
        <w:t>其形體病久似弱</w:t>
      </w:r>
      <w:r w:rsidR="006C4C45">
        <w:t>，</w:t>
      </w:r>
      <w:r>
        <w:rPr>
          <w:rFonts w:hint="eastAsia"/>
        </w:rPr>
        <w:t>而脈象確有實熱</w:t>
      </w:r>
      <w:r w:rsidR="006C4C45">
        <w:t>，</w:t>
      </w:r>
      <w:r>
        <w:rPr>
          <w:rFonts w:hint="eastAsia"/>
        </w:rPr>
        <w:t>且其大便</w:t>
      </w:r>
      <w:r>
        <w:rPr>
          <w:rFonts w:hint="eastAsia"/>
        </w:rPr>
        <w:lastRenderedPageBreak/>
        <w:t>乾燥</w:t>
      </w:r>
      <w:r w:rsidR="006C4C45">
        <w:t>，</w:t>
      </w:r>
      <w:r>
        <w:rPr>
          <w:rFonts w:hint="eastAsia"/>
        </w:rPr>
        <w:t>小便黃赤</w:t>
      </w:r>
      <w:r w:rsidR="006C4C45">
        <w:t>，</w:t>
      </w:r>
      <w:r>
        <w:rPr>
          <w:rFonts w:hint="eastAsia"/>
        </w:rPr>
        <w:t>知非輕劑所能治癒。將為疏方</w:t>
      </w:r>
      <w:r w:rsidR="006C4C45">
        <w:t>，</w:t>
      </w:r>
      <w:r>
        <w:rPr>
          <w:rFonts w:hint="eastAsia"/>
        </w:rPr>
        <w:t>熙春謂孺子灌藥實難</w:t>
      </w:r>
      <w:r w:rsidR="006C4C45">
        <w:t>，</w:t>
      </w:r>
      <w:r>
        <w:rPr>
          <w:rFonts w:hint="eastAsia"/>
        </w:rPr>
        <w:t>若用好吃之藥</w:t>
      </w:r>
      <w:r w:rsidR="006C4C45">
        <w:t>，</w:t>
      </w:r>
      <w:r>
        <w:rPr>
          <w:rFonts w:hint="eastAsia"/>
        </w:rPr>
        <w:t>令其自服則尤善矣。</w:t>
      </w:r>
      <w:r w:rsidR="00D24630">
        <w:rPr>
          <w:rFonts w:hint="eastAsia"/>
        </w:rPr>
        <w:t>於</w:t>
      </w:r>
      <w:r>
        <w:rPr>
          <w:rFonts w:hint="eastAsia"/>
        </w:rPr>
        <w:t>斯為開羚羊角二錢</w:t>
      </w:r>
      <w:r w:rsidR="006C4C45">
        <w:t>，</w:t>
      </w:r>
      <w:r>
        <w:rPr>
          <w:rFonts w:hint="eastAsia"/>
        </w:rPr>
        <w:t>生石膏二兩</w:t>
      </w:r>
      <w:r w:rsidR="006C4C45">
        <w:t>，</w:t>
      </w:r>
      <w:r>
        <w:rPr>
          <w:rFonts w:hint="eastAsia"/>
        </w:rPr>
        <w:t>煎湯一大盅</w:t>
      </w:r>
      <w:r w:rsidR="006C4C45">
        <w:t>，</w:t>
      </w:r>
      <w:r>
        <w:rPr>
          <w:rFonts w:hint="eastAsia"/>
        </w:rPr>
        <w:t>俾徐徐飲下。連服兩劑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5D185F" w:rsidRDefault="005D185F" w:rsidP="005D185F">
      <w:pPr>
        <w:pStyle w:val="2f3"/>
        <w:ind w:firstLine="712"/>
      </w:pPr>
      <w:r>
        <w:rPr>
          <w:rFonts w:hint="eastAsia"/>
        </w:rPr>
        <w:t>奉天大南門內官燒鍋胡同劉璽珊之幼女</w:t>
      </w:r>
      <w:r w:rsidR="006C4C45">
        <w:t>，</w:t>
      </w:r>
      <w:r>
        <w:rPr>
          <w:rFonts w:hint="eastAsia"/>
        </w:rPr>
        <w:t>年四歲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孟夏時胸腹之間出白痧若干</w:t>
      </w:r>
      <w:r w:rsidR="006C4C45">
        <w:rPr>
          <w:rFonts w:hint="eastAsia"/>
        </w:rPr>
        <w:t>，</w:t>
      </w:r>
      <w:r>
        <w:rPr>
          <w:rFonts w:hint="eastAsia"/>
        </w:rPr>
        <w:t>旋即不見</w:t>
      </w:r>
      <w:r w:rsidR="006C4C45">
        <w:t>，</w:t>
      </w:r>
      <w:r>
        <w:rPr>
          <w:rFonts w:hint="eastAsia"/>
        </w:rPr>
        <w:t>周身壯熱</w:t>
      </w:r>
      <w:r w:rsidR="006C4C45">
        <w:t>，</w:t>
      </w:r>
      <w:r>
        <w:rPr>
          <w:rFonts w:hint="eastAsia"/>
        </w:rPr>
        <w:t>精神昏憒</w:t>
      </w:r>
      <w:r w:rsidR="006C4C45">
        <w:t>，</w:t>
      </w:r>
      <w:r>
        <w:rPr>
          <w:rFonts w:hint="eastAsia"/>
        </w:rPr>
        <w:t>且又泄瀉</w:t>
      </w:r>
      <w:r w:rsidR="006C4C45">
        <w:t>，</w:t>
      </w:r>
      <w:r>
        <w:rPr>
          <w:rFonts w:hint="eastAsia"/>
        </w:rPr>
        <w:t>此至危之候也。為疏方生懷山藥、滑石各八錢</w:t>
      </w:r>
      <w:r w:rsidR="006C4C45">
        <w:t>，</w:t>
      </w:r>
      <w:r>
        <w:rPr>
          <w:rFonts w:hint="eastAsia"/>
        </w:rPr>
        <w:t>連翹、生杭芍各三錢</w:t>
      </w:r>
      <w:r w:rsidR="006C4C45">
        <w:t>，</w:t>
      </w:r>
      <w:r>
        <w:rPr>
          <w:rFonts w:hint="eastAsia"/>
        </w:rPr>
        <w:t>蟬退、甘草各二錢</w:t>
      </w:r>
      <w:r w:rsidR="006C4C45">
        <w:t>，</w:t>
      </w:r>
      <w:r>
        <w:rPr>
          <w:rFonts w:hint="eastAsia"/>
        </w:rPr>
        <w:t>羚羊角一錢</w:t>
      </w:r>
      <w:r w:rsidR="00F13728">
        <w:t>（</w:t>
      </w:r>
      <w:r w:rsidR="001B44C8">
        <w:rPr>
          <w:rFonts w:hint="eastAsia"/>
        </w:rPr>
        <w:t>另煎兌服</w:t>
      </w:r>
      <w:r w:rsidR="00F13728">
        <w:t>）</w:t>
      </w:r>
      <w:r w:rsidR="006C4C45">
        <w:t>，</w:t>
      </w:r>
      <w:r>
        <w:rPr>
          <w:rFonts w:hint="eastAsia"/>
        </w:rPr>
        <w:t>煎湯一大盅</w:t>
      </w:r>
      <w:r w:rsidR="006C4C45">
        <w:t>，</w:t>
      </w:r>
      <w:r>
        <w:rPr>
          <w:rFonts w:hint="eastAsia"/>
        </w:rPr>
        <w:t>和羚羊角所煎之湯共盅半</w:t>
      </w:r>
      <w:r w:rsidR="006C4C45">
        <w:t>，</w:t>
      </w:r>
      <w:r>
        <w:rPr>
          <w:rFonts w:hint="eastAsia"/>
        </w:rPr>
        <w:t>分三次溫服下</w:t>
      </w:r>
      <w:r w:rsidR="006C4C45">
        <w:t>，</w:t>
      </w:r>
      <w:r>
        <w:rPr>
          <w:rFonts w:hint="eastAsia"/>
        </w:rPr>
        <w:t>其白痧</w:t>
      </w:r>
      <w:r w:rsidR="001B44C8">
        <w:rPr>
          <w:rFonts w:hint="eastAsia"/>
        </w:rPr>
        <w:t>復</w:t>
      </w:r>
      <w:r>
        <w:rPr>
          <w:rFonts w:hint="eastAsia"/>
        </w:rPr>
        <w:t>出</w:t>
      </w:r>
      <w:r w:rsidR="006C4C45">
        <w:t>，</w:t>
      </w:r>
      <w:r>
        <w:rPr>
          <w:rFonts w:hint="eastAsia"/>
        </w:rPr>
        <w:t>精神頓爽</w:t>
      </w:r>
      <w:r w:rsidR="006C4C45">
        <w:t>，</w:t>
      </w:r>
      <w:r>
        <w:rPr>
          <w:rFonts w:hint="eastAsia"/>
        </w:rPr>
        <w:t>瀉亦遂止。繼又用解毒清火之品調之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5D185F" w:rsidRDefault="005D185F" w:rsidP="005D185F">
      <w:pPr>
        <w:pStyle w:val="2f3"/>
        <w:ind w:firstLine="712"/>
      </w:pPr>
      <w:r>
        <w:rPr>
          <w:rFonts w:hint="eastAsia"/>
        </w:rPr>
        <w:t>奉天中學教員馬淩霄之幼子</w:t>
      </w:r>
      <w:r w:rsidR="006C4C45">
        <w:t>，</w:t>
      </w:r>
      <w:r>
        <w:rPr>
          <w:rFonts w:hint="eastAsia"/>
        </w:rPr>
        <w:t>年四歲</w:t>
      </w:r>
      <w:r w:rsidR="006C4C45">
        <w:t>，</w:t>
      </w:r>
      <w:r>
        <w:rPr>
          <w:rFonts w:hint="eastAsia"/>
        </w:rPr>
        <w:t>因出疹靨急</w:t>
      </w:r>
      <w:r w:rsidR="006C4C45">
        <w:t>，</w:t>
      </w:r>
      <w:r>
        <w:rPr>
          <w:rFonts w:hint="eastAsia"/>
        </w:rPr>
        <w:t>來院求為診治。其狀閉目喘促</w:t>
      </w:r>
      <w:r w:rsidR="006C4C45">
        <w:t>，</w:t>
      </w:r>
      <w:r>
        <w:rPr>
          <w:rFonts w:hint="eastAsia"/>
        </w:rPr>
        <w:t>精神昏昏</w:t>
      </w:r>
      <w:r w:rsidR="006C4C45">
        <w:t>，</w:t>
      </w:r>
      <w:r>
        <w:rPr>
          <w:rFonts w:hint="eastAsia"/>
        </w:rPr>
        <w:t>呼之不應</w:t>
      </w:r>
      <w:r w:rsidR="006C4C45">
        <w:t>，</w:t>
      </w:r>
      <w:r>
        <w:rPr>
          <w:rFonts w:hint="eastAsia"/>
        </w:rPr>
        <w:t>周身壯熱</w:t>
      </w:r>
      <w:r w:rsidR="006C4C45">
        <w:t>，</w:t>
      </w:r>
      <w:r>
        <w:rPr>
          <w:rFonts w:hint="eastAsia"/>
        </w:rPr>
        <w:t>大便數日未行。斷為疹毒內攻</w:t>
      </w:r>
      <w:r w:rsidR="006C4C45">
        <w:t>，</w:t>
      </w:r>
      <w:r>
        <w:rPr>
          <w:rFonts w:hint="eastAsia"/>
        </w:rPr>
        <w:t>其神明所以若斯昏沉</w:t>
      </w:r>
      <w:r w:rsidR="006C4C45">
        <w:t>，</w:t>
      </w:r>
      <w:r>
        <w:rPr>
          <w:rFonts w:hint="eastAsia"/>
        </w:rPr>
        <w:t>非羚羊角、生石膏並用不可。遂為疏方生石膏一兩</w:t>
      </w:r>
      <w:r w:rsidR="006C4C45">
        <w:t>，</w:t>
      </w:r>
      <w:r>
        <w:rPr>
          <w:rFonts w:hint="eastAsia"/>
        </w:rPr>
        <w:t>玄參、花粉各六錢</w:t>
      </w:r>
      <w:r w:rsidR="006C4C45">
        <w:t>，</w:t>
      </w:r>
      <w:r>
        <w:rPr>
          <w:rFonts w:hint="eastAsia"/>
        </w:rPr>
        <w:t>連翹金銀花各三錢</w:t>
      </w:r>
      <w:r w:rsidR="006C4C45">
        <w:t>，</w:t>
      </w:r>
      <w:r>
        <w:rPr>
          <w:rFonts w:hint="eastAsia"/>
        </w:rPr>
        <w:t>甘草二錢</w:t>
      </w:r>
      <w:r w:rsidR="006C4C45">
        <w:t>，</w:t>
      </w:r>
      <w:r>
        <w:rPr>
          <w:rFonts w:hint="eastAsia"/>
        </w:rPr>
        <w:t>煎湯一大盅</w:t>
      </w:r>
      <w:r w:rsidR="006C4C45">
        <w:t>，</w:t>
      </w:r>
      <w:r>
        <w:rPr>
          <w:rFonts w:hint="eastAsia"/>
        </w:rPr>
        <w:t>又用羚羊角二錢煎湯半鐘</w:t>
      </w:r>
      <w:r w:rsidR="006C4C45">
        <w:t>，</w:t>
      </w:r>
      <w:r>
        <w:rPr>
          <w:rFonts w:hint="eastAsia"/>
        </w:rPr>
        <w:t>混合</w:t>
      </w:r>
      <w:r w:rsidR="006C4C45">
        <w:t>，</w:t>
      </w:r>
      <w:r>
        <w:rPr>
          <w:rFonts w:hint="eastAsia"/>
        </w:rPr>
        <w:t>三次溫服下</w:t>
      </w:r>
      <w:r w:rsidR="006C4C45">
        <w:t>，</w:t>
      </w:r>
      <w:r>
        <w:rPr>
          <w:rFonts w:hint="eastAsia"/>
        </w:rPr>
        <w:t>盡劑而愈。</w:t>
      </w:r>
    </w:p>
    <w:p w:rsidR="001B44C8" w:rsidRDefault="008732EF" w:rsidP="001B44C8">
      <w:pPr>
        <w:pStyle w:val="2f3"/>
        <w:ind w:firstLine="712"/>
      </w:pPr>
      <w:r>
        <w:rPr>
          <w:rFonts w:hint="eastAsia"/>
        </w:rPr>
        <w:t>奉天海關稅局文牘陳南雅之女</w:t>
      </w:r>
      <w:r w:rsidR="006C4C45">
        <w:t>，</w:t>
      </w:r>
      <w:r>
        <w:rPr>
          <w:rFonts w:hint="eastAsia"/>
        </w:rPr>
        <w:t>年六七歲</w:t>
      </w:r>
      <w:r w:rsidR="006C4C45">
        <w:t>，</w:t>
      </w:r>
      <w:r>
        <w:rPr>
          <w:rFonts w:hint="eastAsia"/>
        </w:rPr>
        <w:t>疹後旬餘灼熱不退</w:t>
      </w:r>
      <w:r w:rsidR="006C4C45">
        <w:t>，</w:t>
      </w:r>
      <w:r>
        <w:rPr>
          <w:rFonts w:hint="eastAsia"/>
        </w:rPr>
        <w:t>屢服西藥不效。後愚視之</w:t>
      </w:r>
      <w:r w:rsidR="006C4C45">
        <w:t>，</w:t>
      </w:r>
      <w:r>
        <w:rPr>
          <w:rFonts w:hint="eastAsia"/>
        </w:rPr>
        <w:t>脈象數而有力</w:t>
      </w:r>
      <w:r w:rsidR="006C4C45">
        <w:t>，</w:t>
      </w:r>
      <w:r>
        <w:rPr>
          <w:rFonts w:hint="eastAsia"/>
        </w:rPr>
        <w:t>知其疹毒之餘熱未清也。俾單用羚羊角</w:t>
      </w:r>
      <w:r>
        <w:t>一</w:t>
      </w:r>
      <w:r>
        <w:rPr>
          <w:rFonts w:hint="eastAsia"/>
        </w:rPr>
        <w:t>錢煎湯飲之</w:t>
      </w:r>
      <w:r w:rsidR="006C4C45">
        <w:t>，</w:t>
      </w:r>
      <w:r>
        <w:rPr>
          <w:rFonts w:hint="eastAsia"/>
        </w:rPr>
        <w:t>其熱頓愈。</w:t>
      </w:r>
    </w:p>
    <w:p w:rsidR="001B44C8" w:rsidRDefault="008732EF" w:rsidP="001B44C8">
      <w:pPr>
        <w:pStyle w:val="2f3"/>
        <w:ind w:firstLine="712"/>
      </w:pPr>
      <w:r>
        <w:rPr>
          <w:rFonts w:hint="eastAsia"/>
        </w:rPr>
        <w:t>天津特別三區三馬路俞孚尹之幼子</w:t>
      </w:r>
      <w:r w:rsidR="006C4C45">
        <w:t>，</w:t>
      </w:r>
      <w:r>
        <w:rPr>
          <w:rFonts w:hint="eastAsia"/>
        </w:rPr>
        <w:t>年四歲</w:t>
      </w:r>
      <w:r w:rsidR="006C4C45">
        <w:t>，</w:t>
      </w:r>
      <w:r>
        <w:rPr>
          <w:rFonts w:hint="eastAsia"/>
        </w:rPr>
        <w:t>出疹三日</w:t>
      </w:r>
      <w:r w:rsidR="006C4C45">
        <w:t>，</w:t>
      </w:r>
      <w:r>
        <w:rPr>
          <w:rFonts w:hint="eastAsia"/>
        </w:rPr>
        <w:t>似靨非靨</w:t>
      </w:r>
      <w:r w:rsidR="006C4C45">
        <w:t>，</w:t>
      </w:r>
      <w:r>
        <w:rPr>
          <w:rFonts w:hint="eastAsia"/>
        </w:rPr>
        <w:t>周身壯熱</w:t>
      </w:r>
      <w:r w:rsidR="006C4C45">
        <w:t>，</w:t>
      </w:r>
      <w:r>
        <w:rPr>
          <w:rFonts w:hint="eastAsia"/>
        </w:rPr>
        <w:t>渴嗜飲水</w:t>
      </w:r>
      <w:r w:rsidR="006C4C45">
        <w:t>，</w:t>
      </w:r>
      <w:r>
        <w:rPr>
          <w:rFonts w:hint="eastAsia"/>
        </w:rPr>
        <w:t>其精神似有恍惚不穩之意</w:t>
      </w:r>
      <w:r w:rsidR="006C4C45">
        <w:t>，</w:t>
      </w:r>
      <w:r>
        <w:rPr>
          <w:rFonts w:hint="eastAsia"/>
        </w:rPr>
        <w:t>其脈象有力</w:t>
      </w:r>
      <w:r w:rsidR="006C4C45">
        <w:t>，</w:t>
      </w:r>
      <w:r>
        <w:rPr>
          <w:rFonts w:hint="eastAsia"/>
        </w:rPr>
        <w:t>搖搖而動。恐其因熱發</w:t>
      </w:r>
      <w:r>
        <w:rPr>
          <w:rFonts w:hint="eastAsia"/>
        </w:rPr>
        <w:lastRenderedPageBreak/>
        <w:t>痙</w:t>
      </w:r>
      <w:r w:rsidR="006C4C45">
        <w:t>，</w:t>
      </w:r>
      <w:r>
        <w:rPr>
          <w:rFonts w:hint="eastAsia"/>
        </w:rPr>
        <w:t>為開清熱托毒之方</w:t>
      </w:r>
      <w:r w:rsidR="006C4C45">
        <w:t>，</w:t>
      </w:r>
      <w:r>
        <w:rPr>
          <w:rFonts w:hint="eastAsia"/>
        </w:rPr>
        <w:t>加羚羊角一錢以防其發痙。購藥至</w:t>
      </w:r>
      <w:r w:rsidR="006C4C45">
        <w:t>，</w:t>
      </w:r>
      <w:r>
        <w:rPr>
          <w:rFonts w:hint="eastAsia"/>
        </w:rPr>
        <w:t>未及煎而痙發</w:t>
      </w:r>
      <w:r w:rsidR="006C4C45">
        <w:t>，</w:t>
      </w:r>
      <w:r>
        <w:rPr>
          <w:rFonts w:hint="eastAsia"/>
        </w:rPr>
        <w:t>且甚劇</w:t>
      </w:r>
      <w:r w:rsidR="006C4C45">
        <w:t>，</w:t>
      </w:r>
      <w:r>
        <w:rPr>
          <w:rFonts w:hint="eastAsia"/>
        </w:rPr>
        <w:t>遂將羚羊角與諸藥同時各煎</w:t>
      </w:r>
      <w:r w:rsidR="006C4C45">
        <w:t>，</w:t>
      </w:r>
      <w:r>
        <w:rPr>
          <w:rFonts w:hint="eastAsia"/>
        </w:rPr>
        <w:t>取湯混和</w:t>
      </w:r>
      <w:r w:rsidR="006C4C45">
        <w:t>，</w:t>
      </w:r>
      <w:r>
        <w:rPr>
          <w:rFonts w:hint="eastAsia"/>
        </w:rPr>
        <w:t>連連灌下</w:t>
      </w:r>
      <w:r w:rsidR="006C4C45">
        <w:t>，</w:t>
      </w:r>
      <w:r>
        <w:rPr>
          <w:rFonts w:hint="eastAsia"/>
        </w:rPr>
        <w:t>其痙即愈。又將其方去羚羊角</w:t>
      </w:r>
      <w:r w:rsidR="006C4C45">
        <w:t>，</w:t>
      </w:r>
      <w:r>
        <w:rPr>
          <w:rFonts w:hint="eastAsia"/>
        </w:rPr>
        <w:t>再煎服一劑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1B44C8" w:rsidRDefault="008732EF" w:rsidP="001B44C8">
      <w:pPr>
        <w:pStyle w:val="2f3"/>
        <w:ind w:firstLine="712"/>
      </w:pPr>
      <w:r>
        <w:rPr>
          <w:rFonts w:hint="eastAsia"/>
        </w:rPr>
        <w:t>滄州中學書記張雅曾</w:t>
      </w:r>
      <w:r w:rsidR="006C4C45">
        <w:t>，</w:t>
      </w:r>
      <w:r>
        <w:rPr>
          <w:rFonts w:hint="eastAsia"/>
        </w:rPr>
        <w:t>河西紀家屯人</w:t>
      </w:r>
      <w:r w:rsidR="006C4C45">
        <w:t>，</w:t>
      </w:r>
      <w:r>
        <w:rPr>
          <w:rFonts w:hint="eastAsia"/>
        </w:rPr>
        <w:t>來院詢方</w:t>
      </w:r>
      <w:r w:rsidR="006C4C45">
        <w:t>，</w:t>
      </w:r>
      <w:r>
        <w:rPr>
          <w:rFonts w:hint="eastAsia"/>
        </w:rPr>
        <w:t>言其家有周歲小兒出疹</w:t>
      </w:r>
      <w:r w:rsidR="006C4C45">
        <w:t>，</w:t>
      </w:r>
      <w:r>
        <w:rPr>
          <w:rFonts w:hint="eastAsia"/>
        </w:rPr>
        <w:t>延醫調治數日</w:t>
      </w:r>
      <w:r w:rsidR="006C4C45">
        <w:t>，</w:t>
      </w:r>
      <w:r>
        <w:rPr>
          <w:rFonts w:hint="eastAsia"/>
        </w:rPr>
        <w:t>其疹倒靨皆黑斑</w:t>
      </w:r>
      <w:r w:rsidR="006C4C45">
        <w:t>，</w:t>
      </w:r>
      <w:r>
        <w:rPr>
          <w:rFonts w:hint="eastAsia"/>
        </w:rPr>
        <w:t>有危在旦夕之勢。不知尚可救否。細詢之</w:t>
      </w:r>
      <w:r w:rsidR="006C4C45">
        <w:t>，</w:t>
      </w:r>
      <w:r>
        <w:rPr>
          <w:rFonts w:hint="eastAsia"/>
        </w:rPr>
        <w:t>知毒熱內陷</w:t>
      </w:r>
      <w:r w:rsidR="006C4C45">
        <w:t>，</w:t>
      </w:r>
      <w:r>
        <w:rPr>
          <w:rFonts w:hint="eastAsia"/>
        </w:rPr>
        <w:t>為開羚羊角一錢及玄參、花粉、連翹各數錢</w:t>
      </w:r>
      <w:r w:rsidR="006C4C45">
        <w:t>，</w:t>
      </w:r>
      <w:r>
        <w:rPr>
          <w:rFonts w:hint="eastAsia"/>
        </w:rPr>
        <w:t>俾將羚羊角另煎湯半茶盅</w:t>
      </w:r>
      <w:r w:rsidR="006C4C45">
        <w:t>，</w:t>
      </w:r>
      <w:r>
        <w:rPr>
          <w:rFonts w:hint="eastAsia"/>
        </w:rPr>
        <w:t>與餘三味所煎之湯兌服</w:t>
      </w:r>
      <w:r w:rsidR="006C4C45">
        <w:t>，</w:t>
      </w:r>
      <w:r>
        <w:rPr>
          <w:rFonts w:hint="eastAsia"/>
        </w:rPr>
        <w:t>一劑而愈</w:t>
      </w:r>
    </w:p>
    <w:p w:rsidR="003C1899" w:rsidRDefault="008732EF" w:rsidP="001B44C8">
      <w:pPr>
        <w:pStyle w:val="2f3"/>
        <w:ind w:firstLine="712"/>
      </w:pPr>
      <w:r>
        <w:rPr>
          <w:rFonts w:hint="eastAsia"/>
        </w:rPr>
        <w:t>滄州河務局科員趙春山之幼子</w:t>
      </w:r>
      <w:r w:rsidR="006C4C45">
        <w:t>，</w:t>
      </w:r>
      <w:r>
        <w:rPr>
          <w:rFonts w:hint="eastAsia"/>
        </w:rPr>
        <w:t>年五歲</w:t>
      </w:r>
      <w:r w:rsidR="006C4C45">
        <w:t>，</w:t>
      </w:r>
      <w:r>
        <w:rPr>
          <w:rFonts w:hint="eastAsia"/>
        </w:rPr>
        <w:t>因感受溫病發痙</w:t>
      </w:r>
      <w:r w:rsidR="006C4C45">
        <w:t>，</w:t>
      </w:r>
      <w:r>
        <w:rPr>
          <w:rFonts w:hint="eastAsia"/>
        </w:rPr>
        <w:t>昏昏似睡</w:t>
      </w:r>
      <w:r w:rsidR="006C4C45">
        <w:t>，</w:t>
      </w:r>
      <w:r>
        <w:rPr>
          <w:rFonts w:hint="eastAsia"/>
        </w:rPr>
        <w:t>呼之不應</w:t>
      </w:r>
      <w:r w:rsidR="006C4C45">
        <w:t>，</w:t>
      </w:r>
      <w:r>
        <w:rPr>
          <w:rFonts w:hint="eastAsia"/>
        </w:rPr>
        <w:t>舉家懼甚</w:t>
      </w:r>
      <w:r w:rsidR="006C4C45">
        <w:t>，</w:t>
      </w:r>
      <w:r>
        <w:rPr>
          <w:rFonts w:hint="eastAsia"/>
        </w:rPr>
        <w:t>恐不能救。其脈甚有力</w:t>
      </w:r>
      <w:r w:rsidR="006C4C45">
        <w:t>，</w:t>
      </w:r>
      <w:r>
        <w:rPr>
          <w:rFonts w:hint="eastAsia"/>
        </w:rPr>
        <w:t>肌膚發熱。因曉之曰</w:t>
      </w:r>
      <w:r>
        <w:t>「</w:t>
      </w:r>
      <w:r>
        <w:rPr>
          <w:rFonts w:hint="eastAsia"/>
        </w:rPr>
        <w:t>此證因溫病之氣循督脈上行</w:t>
      </w:r>
      <w:r w:rsidR="006C4C45">
        <w:t>，</w:t>
      </w:r>
      <w:r>
        <w:rPr>
          <w:rFonts w:hint="eastAsia"/>
        </w:rPr>
        <w:t>傷其腦部</w:t>
      </w:r>
      <w:r w:rsidR="006C4C45">
        <w:t>，</w:t>
      </w:r>
      <w:r>
        <w:rPr>
          <w:rFonts w:hint="eastAsia"/>
        </w:rPr>
        <w:t>是以發痙</w:t>
      </w:r>
      <w:r w:rsidR="006C4C45">
        <w:t>，</w:t>
      </w:r>
      <w:r>
        <w:rPr>
          <w:rFonts w:hint="eastAsia"/>
        </w:rPr>
        <w:t>昏昏若睡</w:t>
      </w:r>
      <w:r w:rsidR="006C4C45">
        <w:t>，</w:t>
      </w:r>
      <w:r>
        <w:rPr>
          <w:rFonts w:hint="eastAsia"/>
        </w:rPr>
        <w:t>即西人所謂腦脊髓炎也。病狀雖危</w:t>
      </w:r>
      <w:r w:rsidR="006C4C45">
        <w:t>，</w:t>
      </w:r>
      <w:r>
        <w:rPr>
          <w:rFonts w:hint="eastAsia"/>
        </w:rPr>
        <w:t>易治也」</w:t>
      </w:r>
      <w:r w:rsidR="006C4C45">
        <w:t>，</w:t>
      </w:r>
      <w:r>
        <w:rPr>
          <w:rFonts w:hint="eastAsia"/>
        </w:rPr>
        <w:t>遂單用羚羊角二錢</w:t>
      </w:r>
      <w:r w:rsidR="006C4C45">
        <w:t>，</w:t>
      </w:r>
      <w:r>
        <w:rPr>
          <w:rFonts w:hint="eastAsia"/>
        </w:rPr>
        <w:t>煎湯一盅</w:t>
      </w:r>
      <w:r w:rsidR="006C4C45">
        <w:t>，</w:t>
      </w:r>
      <w:r>
        <w:rPr>
          <w:rFonts w:hint="eastAsia"/>
        </w:rPr>
        <w:t>連次灌下</w:t>
      </w:r>
      <w:r w:rsidR="006C4C45">
        <w:t>，</w:t>
      </w:r>
      <w:r>
        <w:rPr>
          <w:rFonts w:hint="eastAsia"/>
        </w:rPr>
        <w:t>發痙遂愈</w:t>
      </w:r>
      <w:r w:rsidR="006C4C45">
        <w:t>，</w:t>
      </w:r>
      <w:r>
        <w:rPr>
          <w:rFonts w:hint="eastAsia"/>
        </w:rPr>
        <w:t>而精神亦明瞭矣。繼用生石膏、玄參各一兩</w:t>
      </w:r>
      <w:r w:rsidR="006C4C45">
        <w:t>，</w:t>
      </w:r>
      <w:r>
        <w:rPr>
          <w:rFonts w:hint="eastAsia"/>
        </w:rPr>
        <w:t>薄荷葉、連翹各一錢</w:t>
      </w:r>
      <w:r w:rsidR="006C4C45">
        <w:t>，</w:t>
      </w:r>
      <w:r>
        <w:rPr>
          <w:rFonts w:hint="eastAsia"/>
        </w:rPr>
        <w:t>煎湯一大鐘</w:t>
      </w:r>
      <w:r w:rsidR="006C4C45">
        <w:t>，</w:t>
      </w:r>
      <w:r>
        <w:rPr>
          <w:rFonts w:hint="eastAsia"/>
        </w:rPr>
        <w:t>分數次溫飲下</w:t>
      </w:r>
      <w:r w:rsidR="006C4C45">
        <w:t>，</w:t>
      </w:r>
      <w:r>
        <w:rPr>
          <w:rFonts w:hint="eastAsia"/>
        </w:rPr>
        <w:t>一劑而脈靜身涼矣</w:t>
      </w:r>
      <w:r w:rsidR="006C4C45">
        <w:rPr>
          <w:rFonts w:hint="eastAsia"/>
        </w:rPr>
        <w:t>，</w:t>
      </w:r>
      <w:r>
        <w:rPr>
          <w:rFonts w:hint="eastAsia"/>
        </w:rPr>
        <w:t>蓋痙之發由</w:t>
      </w:r>
      <w:r w:rsidR="00D24630">
        <w:rPr>
          <w:rFonts w:hint="eastAsia"/>
        </w:rPr>
        <w:t>於</w:t>
      </w:r>
      <w:r>
        <w:rPr>
          <w:rFonts w:hint="eastAsia"/>
        </w:rPr>
        <w:t>督脈</w:t>
      </w:r>
      <w:r w:rsidR="006C4C45">
        <w:t>，</w:t>
      </w:r>
      <w:r>
        <w:rPr>
          <w:rFonts w:hint="eastAsia"/>
        </w:rPr>
        <w:t>因督脈上統腦髓神經也</w:t>
      </w:r>
      <w:r w:rsidR="00F13728">
        <w:t>（</w:t>
      </w:r>
      <w:r w:rsidRPr="001B44C8">
        <w:rPr>
          <w:rFonts w:hint="eastAsia"/>
        </w:rPr>
        <w:t>督脈實為腦髓神經之根本</w:t>
      </w:r>
      <w:r w:rsidR="00F13728">
        <w:t>）</w:t>
      </w:r>
      <w:r w:rsidR="001B44C8">
        <w:t>。</w:t>
      </w:r>
      <w:r>
        <w:rPr>
          <w:rFonts w:hint="eastAsia"/>
        </w:rPr>
        <w:t>羚羊之角乃其督脈所生</w:t>
      </w:r>
      <w:r w:rsidR="006C4C45">
        <w:rPr>
          <w:rFonts w:hint="eastAsia"/>
        </w:rPr>
        <w:t>，</w:t>
      </w:r>
      <w:r>
        <w:rPr>
          <w:rFonts w:hint="eastAsia"/>
        </w:rPr>
        <w:t>是以善清督脈與神經之熱也。</w:t>
      </w:r>
    </w:p>
    <w:p w:rsidR="007C10FB" w:rsidRDefault="008732EF" w:rsidP="008732EF">
      <w:pPr>
        <w:pStyle w:val="2f3"/>
        <w:ind w:firstLine="712"/>
      </w:pPr>
      <w:r w:rsidRPr="008732EF">
        <w:rPr>
          <w:rFonts w:hint="eastAsia"/>
        </w:rPr>
        <w:t>滄州興業布莊劉耀華之幼子</w:t>
      </w:r>
      <w:r w:rsidR="006C4C45">
        <w:t>，</w:t>
      </w:r>
      <w:r w:rsidRPr="008732EF">
        <w:rPr>
          <w:rFonts w:hint="eastAsia"/>
        </w:rPr>
        <w:t>甫周歲</w:t>
      </w:r>
      <w:r w:rsidR="006C4C45">
        <w:t>，</w:t>
      </w:r>
      <w:r w:rsidRPr="008732EF">
        <w:rPr>
          <w:rFonts w:hint="eastAsia"/>
        </w:rPr>
        <w:t>發生扁桃體炎喉證</w:t>
      </w:r>
      <w:r w:rsidR="006C4C45">
        <w:t>，</w:t>
      </w:r>
      <w:r w:rsidRPr="008732EF">
        <w:rPr>
          <w:rFonts w:hint="eastAsia"/>
        </w:rPr>
        <w:t>不能食乳</w:t>
      </w:r>
      <w:r w:rsidR="006C4C45">
        <w:t>，</w:t>
      </w:r>
      <w:r w:rsidRPr="008732EF">
        <w:rPr>
          <w:rFonts w:hint="eastAsia"/>
        </w:rPr>
        <w:t>劇時有礙呼吸</w:t>
      </w:r>
      <w:r w:rsidR="006C4C45">
        <w:t>，</w:t>
      </w:r>
      <w:r w:rsidRPr="008732EF">
        <w:rPr>
          <w:rFonts w:hint="eastAsia"/>
        </w:rPr>
        <w:t>目睛上泛。急用羚羊角一錢</w:t>
      </w:r>
      <w:r w:rsidR="006C4C45">
        <w:t>，</w:t>
      </w:r>
      <w:r w:rsidRPr="008732EF">
        <w:rPr>
          <w:rFonts w:hint="eastAsia"/>
        </w:rPr>
        <w:t>煎湯多半杯</w:t>
      </w:r>
      <w:r w:rsidR="006C4C45">
        <w:t>，</w:t>
      </w:r>
      <w:r w:rsidRPr="008732EF">
        <w:rPr>
          <w:rFonts w:hint="eastAsia"/>
        </w:rPr>
        <w:t>灌下</w:t>
      </w:r>
      <w:r w:rsidR="006C4C45">
        <w:t>，</w:t>
      </w:r>
      <w:r w:rsidRPr="008732EF">
        <w:rPr>
          <w:rFonts w:hint="eastAsia"/>
        </w:rPr>
        <w:t>須臾呼吸通順</w:t>
      </w:r>
      <w:r w:rsidR="006C4C45">
        <w:t>，</w:t>
      </w:r>
      <w:r w:rsidRPr="008732EF">
        <w:rPr>
          <w:rFonts w:hint="eastAsia"/>
        </w:rPr>
        <w:t>食乳如常。</w:t>
      </w:r>
    </w:p>
    <w:p w:rsidR="008732EF" w:rsidRDefault="008732EF" w:rsidP="008732EF">
      <w:pPr>
        <w:pStyle w:val="2f3"/>
        <w:ind w:firstLine="712"/>
      </w:pPr>
      <w:r>
        <w:rPr>
          <w:rFonts w:hint="eastAsia"/>
        </w:rPr>
        <w:lastRenderedPageBreak/>
        <w:t>滄州西河沿李氏婦</w:t>
      </w:r>
      <w:r w:rsidR="006C4C45">
        <w:t>，</w:t>
      </w:r>
      <w:r>
        <w:rPr>
          <w:rFonts w:hint="eastAsia"/>
        </w:rPr>
        <w:t>年二十餘</w:t>
      </w:r>
      <w:r w:rsidR="006C4C45">
        <w:t>，</w:t>
      </w:r>
      <w:r>
        <w:rPr>
          <w:rFonts w:hint="eastAsia"/>
        </w:rPr>
        <w:t>因在西醫院割瘰</w:t>
      </w:r>
      <w:r w:rsidR="007C10FB">
        <w:rPr>
          <w:rFonts w:hint="eastAsia"/>
        </w:rPr>
        <w:t>癧</w:t>
      </w:r>
      <w:r w:rsidR="006C4C45">
        <w:t>，</w:t>
      </w:r>
      <w:r>
        <w:rPr>
          <w:rFonts w:hint="eastAsia"/>
        </w:rPr>
        <w:t>住其院中</w:t>
      </w:r>
      <w:r w:rsidR="006C4C45">
        <w:t>，</w:t>
      </w:r>
      <w:r>
        <w:rPr>
          <w:rFonts w:hint="eastAsia"/>
        </w:rPr>
        <w:t>得傷寒證甚劇</w:t>
      </w:r>
      <w:r w:rsidR="006C4C45">
        <w:t>，</w:t>
      </w:r>
      <w:r>
        <w:rPr>
          <w:rFonts w:hint="eastAsia"/>
        </w:rPr>
        <w:t>西醫不能治。延往診視</w:t>
      </w:r>
      <w:r w:rsidR="006C4C45">
        <w:t>，</w:t>
      </w:r>
      <w:r>
        <w:rPr>
          <w:rFonts w:hint="eastAsia"/>
        </w:rPr>
        <w:t>其喘息迫促</w:t>
      </w:r>
      <w:r w:rsidR="006C4C45">
        <w:t>，</w:t>
      </w:r>
      <w:r>
        <w:rPr>
          <w:rFonts w:hint="eastAsia"/>
        </w:rPr>
        <w:t>脈數近七至</w:t>
      </w:r>
      <w:r w:rsidR="006C4C45">
        <w:t>，</w:t>
      </w:r>
      <w:r>
        <w:rPr>
          <w:rFonts w:hint="eastAsia"/>
        </w:rPr>
        <w:t>確有外感實熱</w:t>
      </w:r>
      <w:r w:rsidR="006C4C45">
        <w:t>，</w:t>
      </w:r>
      <w:r>
        <w:rPr>
          <w:rFonts w:hint="eastAsia"/>
        </w:rPr>
        <w:t>而重診無力</w:t>
      </w:r>
      <w:r w:rsidR="006C4C45">
        <w:t>，</w:t>
      </w:r>
      <w:r>
        <w:rPr>
          <w:rFonts w:hint="eastAsia"/>
        </w:rPr>
        <w:t>因其割瘰</w:t>
      </w:r>
      <w:r w:rsidR="007C10FB">
        <w:rPr>
          <w:rFonts w:hint="eastAsia"/>
        </w:rPr>
        <w:t>癧</w:t>
      </w:r>
      <w:r>
        <w:rPr>
          <w:rFonts w:hint="eastAsia"/>
        </w:rPr>
        <w:t>已至三次</w:t>
      </w:r>
      <w:r w:rsidR="006C4C45">
        <w:t>，</w:t>
      </w:r>
      <w:r>
        <w:rPr>
          <w:rFonts w:hint="eastAsia"/>
        </w:rPr>
        <w:t>屢次聞麻藥</w:t>
      </w:r>
      <w:r w:rsidR="006C4C45">
        <w:t>，</w:t>
      </w:r>
      <w:r>
        <w:rPr>
          <w:rFonts w:hint="eastAsia"/>
        </w:rPr>
        <w:t>大傷氣分故也</w:t>
      </w:r>
      <w:r w:rsidR="006C4C45">
        <w:t>，</w:t>
      </w:r>
      <w:r>
        <w:rPr>
          <w:rFonts w:hint="eastAsia"/>
        </w:rPr>
        <w:t>其心中覺熱甚難支</w:t>
      </w:r>
      <w:r w:rsidR="006C4C45">
        <w:t>，</w:t>
      </w:r>
      <w:r>
        <w:rPr>
          <w:rFonts w:hint="eastAsia"/>
        </w:rPr>
        <w:t>其脅下疼甚。急用羚羊角二錢</w:t>
      </w:r>
      <w:r w:rsidR="006C4C45">
        <w:t>，</w:t>
      </w:r>
      <w:r>
        <w:rPr>
          <w:rFonts w:hint="eastAsia"/>
        </w:rPr>
        <w:t>煎一大鐘</w:t>
      </w:r>
      <w:r w:rsidR="006C4C45">
        <w:t>，</w:t>
      </w:r>
      <w:r>
        <w:rPr>
          <w:rFonts w:hint="eastAsia"/>
        </w:rPr>
        <w:t>調入生雞子黃三枚</w:t>
      </w:r>
      <w:r w:rsidR="006C4C45">
        <w:t>，</w:t>
      </w:r>
      <w:r>
        <w:rPr>
          <w:rFonts w:hint="eastAsia"/>
        </w:rPr>
        <w:t>服下</w:t>
      </w:r>
      <w:r w:rsidR="006C4C45">
        <w:t>，</w:t>
      </w:r>
      <w:r>
        <w:rPr>
          <w:rFonts w:hint="eastAsia"/>
        </w:rPr>
        <w:t>心熱與脅疼頓止。繼投以大劑白虎加人參湯</w:t>
      </w:r>
      <w:r w:rsidR="006C4C45">
        <w:t>，</w:t>
      </w:r>
      <w:r>
        <w:rPr>
          <w:rFonts w:hint="eastAsia"/>
        </w:rPr>
        <w:t>每劑煎湯一大碗</w:t>
      </w:r>
      <w:r w:rsidR="006C4C45">
        <w:t>，</w:t>
      </w:r>
      <w:r>
        <w:rPr>
          <w:rFonts w:hint="eastAsia"/>
        </w:rPr>
        <w:t>仍調入生雞子黃三枚</w:t>
      </w:r>
      <w:r w:rsidR="006C4C45">
        <w:t>，</w:t>
      </w:r>
      <w:r>
        <w:rPr>
          <w:rFonts w:hint="eastAsia"/>
        </w:rPr>
        <w:t>分數次溫服下</w:t>
      </w:r>
      <w:r w:rsidR="006C4C45">
        <w:t>，</w:t>
      </w:r>
      <w:r>
        <w:rPr>
          <w:rFonts w:hint="eastAsia"/>
        </w:rPr>
        <w:t>連服二劑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8732EF" w:rsidRDefault="008732EF" w:rsidP="008732EF">
      <w:pPr>
        <w:pStyle w:val="2f3"/>
        <w:ind w:firstLine="712"/>
      </w:pPr>
      <w:r>
        <w:rPr>
          <w:rFonts w:hint="eastAsia"/>
        </w:rPr>
        <w:t>歲在壬寅之孟秋</w:t>
      </w:r>
      <w:r w:rsidR="006C4C45">
        <w:t>，</w:t>
      </w:r>
      <w:r>
        <w:rPr>
          <w:rFonts w:hint="eastAsia"/>
        </w:rPr>
        <w:t>邑北境霍亂盛行。斯歲少陽相火司天</w:t>
      </w:r>
      <w:r w:rsidR="006C4C45">
        <w:t>，</w:t>
      </w:r>
      <w:r>
        <w:rPr>
          <w:rFonts w:hint="eastAsia"/>
        </w:rPr>
        <w:t>厥陰風木在泉</w:t>
      </w:r>
      <w:r w:rsidR="006C4C45">
        <w:t>，</w:t>
      </w:r>
      <w:r>
        <w:rPr>
          <w:rFonts w:hint="eastAsia"/>
        </w:rPr>
        <w:t>肝膽火盛</w:t>
      </w:r>
      <w:r w:rsidR="006C4C45">
        <w:t>，</w:t>
      </w:r>
      <w:r>
        <w:rPr>
          <w:rFonts w:hint="eastAsia"/>
        </w:rPr>
        <w:t>患病者多心熱</w:t>
      </w:r>
      <w:r w:rsidR="006C4C45">
        <w:rPr>
          <w:rFonts w:hint="eastAsia"/>
        </w:rPr>
        <w:t>，</w:t>
      </w:r>
      <w:r>
        <w:rPr>
          <w:rFonts w:hint="eastAsia"/>
        </w:rPr>
        <w:t>嗜飲涼水。愚遇其證之劇者</w:t>
      </w:r>
      <w:r w:rsidR="006C4C45">
        <w:t>，</w:t>
      </w:r>
      <w:r>
        <w:rPr>
          <w:rFonts w:hint="eastAsia"/>
        </w:rPr>
        <w:t>恒</w:t>
      </w:r>
      <w:r w:rsidR="00D24630">
        <w:rPr>
          <w:rFonts w:hint="eastAsia"/>
        </w:rPr>
        <w:t>於</w:t>
      </w:r>
      <w:r>
        <w:rPr>
          <w:rFonts w:hint="eastAsia"/>
        </w:rPr>
        <w:t>方中加羚羊角三錢（另煎兌服）</w:t>
      </w:r>
      <w:r w:rsidR="006C4C45">
        <w:t>，</w:t>
      </w:r>
      <w:r>
        <w:rPr>
          <w:rFonts w:hint="eastAsia"/>
        </w:rPr>
        <w:t>服者皆愈。或疑司天者管上半歲</w:t>
      </w:r>
      <w:r w:rsidR="006C4C45">
        <w:t>，</w:t>
      </w:r>
      <w:r>
        <w:rPr>
          <w:rFonts w:hint="eastAsia"/>
        </w:rPr>
        <w:t>在泉者管下半歲</w:t>
      </w:r>
      <w:r w:rsidR="006C4C45">
        <w:t>，</w:t>
      </w:r>
      <w:r>
        <w:rPr>
          <w:rFonts w:hint="eastAsia"/>
        </w:rPr>
        <w:t>霍亂發</w:t>
      </w:r>
      <w:r w:rsidR="00D24630">
        <w:rPr>
          <w:rFonts w:hint="eastAsia"/>
        </w:rPr>
        <w:t>於</w:t>
      </w:r>
      <w:r>
        <w:rPr>
          <w:rFonts w:hint="eastAsia"/>
        </w:rPr>
        <w:t>孟秋似與司天無涉。不知霍亂之根皆伏</w:t>
      </w:r>
      <w:r w:rsidR="00D24630">
        <w:rPr>
          <w:rFonts w:hint="eastAsia"/>
        </w:rPr>
        <w:t>於</w:t>
      </w:r>
      <w:r>
        <w:rPr>
          <w:rFonts w:hint="eastAsia"/>
        </w:rPr>
        <w:t>暑熱之時</w:t>
      </w:r>
      <w:r w:rsidR="006C4C45">
        <w:t>，</w:t>
      </w:r>
      <w:r>
        <w:rPr>
          <w:rFonts w:hint="eastAsia"/>
        </w:rPr>
        <w:t>且司天雖</w:t>
      </w:r>
      <w:r w:rsidR="007C10FB">
        <w:rPr>
          <w:rFonts w:hint="eastAsia"/>
        </w:rPr>
        <w:t>云</w:t>
      </w:r>
      <w:r>
        <w:rPr>
          <w:rFonts w:hint="eastAsia"/>
        </w:rPr>
        <w:t>管半歲</w:t>
      </w:r>
      <w:r w:rsidR="006C4C45">
        <w:t>，</w:t>
      </w:r>
      <w:r>
        <w:rPr>
          <w:rFonts w:hint="eastAsia"/>
        </w:rPr>
        <w:t>而究之一歲之氣候實皆與司天有關也。矧羚羊角之性</w:t>
      </w:r>
      <w:r w:rsidR="006C4C45">
        <w:t>，</w:t>
      </w:r>
      <w:r>
        <w:rPr>
          <w:rFonts w:hint="eastAsia"/>
        </w:rPr>
        <w:t>不但善平少陽之熱</w:t>
      </w:r>
      <w:r w:rsidR="006C4C45">
        <w:t>，</w:t>
      </w:r>
      <w:r>
        <w:rPr>
          <w:rFonts w:hint="eastAsia"/>
        </w:rPr>
        <w:t>亦善平厥陰之熱</w:t>
      </w:r>
      <w:r w:rsidR="006C4C45">
        <w:t>，</w:t>
      </w:r>
      <w:r>
        <w:rPr>
          <w:rFonts w:hint="eastAsia"/>
        </w:rPr>
        <w:t>況少陽之膽原與厥陰之肝原相連乎。</w:t>
      </w:r>
    </w:p>
    <w:p w:rsidR="008732EF" w:rsidRDefault="008732EF" w:rsidP="008732EF">
      <w:pPr>
        <w:pStyle w:val="2f3"/>
        <w:ind w:firstLine="712"/>
      </w:pPr>
      <w:r>
        <w:rPr>
          <w:rFonts w:hint="eastAsia"/>
        </w:rPr>
        <w:t>又愚在奉時</w:t>
      </w:r>
      <w:r w:rsidR="006C4C45">
        <w:t>，</w:t>
      </w:r>
      <w:r>
        <w:rPr>
          <w:rFonts w:hint="eastAsia"/>
        </w:rPr>
        <w:t>有安東王姓女學生來院診病</w:t>
      </w:r>
      <w:r w:rsidR="006C4C45">
        <w:t>，</w:t>
      </w:r>
      <w:r>
        <w:rPr>
          <w:rFonts w:hint="eastAsia"/>
        </w:rPr>
        <w:t>自言上焦常覺發熱</w:t>
      </w:r>
      <w:r w:rsidR="006C4C45">
        <w:t>，</w:t>
      </w:r>
      <w:r>
        <w:rPr>
          <w:rFonts w:hint="eastAsia"/>
        </w:rPr>
        <w:t>下焦則畏寒</w:t>
      </w:r>
      <w:r w:rsidR="006C4C45">
        <w:t>，</w:t>
      </w:r>
      <w:r>
        <w:rPr>
          <w:rFonts w:hint="eastAsia"/>
        </w:rPr>
        <w:t>且多白帶</w:t>
      </w:r>
      <w:r w:rsidR="006C4C45">
        <w:t>，</w:t>
      </w:r>
      <w:r>
        <w:rPr>
          <w:rFonts w:hint="eastAsia"/>
        </w:rPr>
        <w:t>家中存有羚羊角不知可服否。答以此藥力甚大</w:t>
      </w:r>
      <w:r w:rsidR="006C4C45">
        <w:t>，</w:t>
      </w:r>
      <w:r>
        <w:rPr>
          <w:rFonts w:hint="eastAsia"/>
        </w:rPr>
        <w:t>且為珍重之品</w:t>
      </w:r>
      <w:r w:rsidR="006C4C45">
        <w:t>，</w:t>
      </w:r>
      <w:r>
        <w:rPr>
          <w:rFonts w:hint="eastAsia"/>
        </w:rPr>
        <w:t>不必多服</w:t>
      </w:r>
      <w:r w:rsidR="006C4C45">
        <w:t>，</w:t>
      </w:r>
      <w:r>
        <w:rPr>
          <w:rFonts w:hint="eastAsia"/>
        </w:rPr>
        <w:t>可用五分煎服之</w:t>
      </w:r>
      <w:r w:rsidR="006C4C45">
        <w:t>，</w:t>
      </w:r>
      <w:r>
        <w:rPr>
          <w:rFonts w:hint="eastAsia"/>
        </w:rPr>
        <w:t>若下焦不覺涼</w:t>
      </w:r>
      <w:r w:rsidR="006C4C45">
        <w:t>，</w:t>
      </w:r>
      <w:r>
        <w:rPr>
          <w:rFonts w:hint="eastAsia"/>
        </w:rPr>
        <w:t>而上焦熱見退</w:t>
      </w:r>
      <w:r w:rsidR="006C4C45">
        <w:t>，</w:t>
      </w:r>
      <w:r>
        <w:rPr>
          <w:rFonts w:hint="eastAsia"/>
        </w:rPr>
        <w:t>乃可再服。後其人服羚羊角數次</w:t>
      </w:r>
      <w:r w:rsidR="006C4C45">
        <w:t>，</w:t>
      </w:r>
      <w:r>
        <w:rPr>
          <w:rFonts w:hint="eastAsia"/>
        </w:rPr>
        <w:t>不惟上焦熱消</w:t>
      </w:r>
      <w:r w:rsidR="006C4C45">
        <w:t>，</w:t>
      </w:r>
      <w:r>
        <w:rPr>
          <w:rFonts w:hint="eastAsia"/>
        </w:rPr>
        <w:t>其白帶亦見愈</w:t>
      </w:r>
      <w:r w:rsidR="006C4C45">
        <w:t>，</w:t>
      </w:r>
      <w:r>
        <w:rPr>
          <w:rFonts w:hint="eastAsia"/>
        </w:rPr>
        <w:t>下焦並不覺涼</w:t>
      </w:r>
      <w:r w:rsidR="006C4C45">
        <w:t>，</w:t>
      </w:r>
      <w:r>
        <w:rPr>
          <w:rFonts w:hint="eastAsia"/>
        </w:rPr>
        <w:t>是羚羊角性善退熱而又非寒涼之品可知也。</w:t>
      </w:r>
    </w:p>
    <w:p w:rsidR="00D7429F" w:rsidRDefault="00D7429F" w:rsidP="00D7429F">
      <w:pPr>
        <w:pStyle w:val="2f3"/>
        <w:ind w:firstLine="712"/>
      </w:pPr>
      <w:r>
        <w:rPr>
          <w:rFonts w:hint="eastAsia"/>
        </w:rPr>
        <w:lastRenderedPageBreak/>
        <w:t>內子王氏生平有病不能服藥</w:t>
      </w:r>
      <w:r w:rsidR="006C4C45">
        <w:t>，</w:t>
      </w:r>
      <w:r>
        <w:rPr>
          <w:rFonts w:hint="eastAsia"/>
        </w:rPr>
        <w:t>聞藥氣即思嘔吐。偶患大便下血甚劇</w:t>
      </w:r>
      <w:r w:rsidR="006C4C45">
        <w:t>，</w:t>
      </w:r>
      <w:r>
        <w:rPr>
          <w:rFonts w:hint="eastAsia"/>
        </w:rPr>
        <w:t>時愚自奉還籍</w:t>
      </w:r>
      <w:r w:rsidR="006C4C45">
        <w:t>，</w:t>
      </w:r>
      <w:r>
        <w:rPr>
          <w:rFonts w:hint="eastAsia"/>
        </w:rPr>
        <w:t>彼自留奉</w:t>
      </w:r>
      <w:r w:rsidR="006C4C45">
        <w:t>，</w:t>
      </w:r>
      <w:r>
        <w:rPr>
          <w:rFonts w:hint="eastAsia"/>
        </w:rPr>
        <w:t>因粗識藥性</w:t>
      </w:r>
      <w:r w:rsidR="006C4C45">
        <w:t>，</w:t>
      </w:r>
      <w:r>
        <w:rPr>
          <w:rFonts w:hint="eastAsia"/>
        </w:rPr>
        <w:t>且知羚羊角毫無藥味</w:t>
      </w:r>
      <w:r w:rsidR="006C4C45">
        <w:t>，</w:t>
      </w:r>
      <w:r>
        <w:rPr>
          <w:rFonts w:hint="eastAsia"/>
        </w:rPr>
        <w:t>自用羚羊角一錢煎湯服之</w:t>
      </w:r>
      <w:r w:rsidR="006C4C45">
        <w:t>，</w:t>
      </w:r>
      <w:r>
        <w:rPr>
          <w:rFonts w:hint="eastAsia"/>
        </w:rPr>
        <w:t>立愈。</w:t>
      </w:r>
    </w:p>
    <w:p w:rsidR="007C10FB" w:rsidRDefault="00D7429F" w:rsidP="00D7429F">
      <w:pPr>
        <w:pStyle w:val="2f3"/>
        <w:ind w:firstLine="712"/>
      </w:pPr>
      <w:r>
        <w:rPr>
          <w:rFonts w:hint="eastAsia"/>
        </w:rPr>
        <w:t>友人毛仙閣</w:t>
      </w:r>
      <w:r w:rsidR="006C4C45">
        <w:t>，</w:t>
      </w:r>
      <w:r>
        <w:rPr>
          <w:rFonts w:hint="eastAsia"/>
        </w:rPr>
        <w:t>邑中之儒醫也</w:t>
      </w:r>
      <w:r w:rsidR="006C4C45">
        <w:t>，</w:t>
      </w:r>
      <w:r>
        <w:rPr>
          <w:rFonts w:hint="eastAsia"/>
        </w:rPr>
        <w:t>以善治吐衄聞名。其治吐衄之方</w:t>
      </w:r>
      <w:r w:rsidR="006C4C45">
        <w:t>，</w:t>
      </w:r>
      <w:r>
        <w:rPr>
          <w:rFonts w:hint="eastAsia"/>
        </w:rPr>
        <w:t>多用羚羊角。曾詢其立方之義。仙閣謂吐衄之證多因衝氣上</w:t>
      </w:r>
      <w:r>
        <w:rPr>
          <w:rFonts w:ascii="新細明體" w:eastAsia="新細明體" w:hAnsi="新細明體" w:cs="新細明體" w:hint="eastAsia"/>
        </w:rPr>
        <w:t>衝</w:t>
      </w:r>
      <w:r w:rsidR="006C4C45">
        <w:t>，</w:t>
      </w:r>
      <w:r>
        <w:rPr>
          <w:rFonts w:hint="eastAsia"/>
        </w:rPr>
        <w:t>胃氣上逆</w:t>
      </w:r>
      <w:r w:rsidR="006C4C45">
        <w:t>，</w:t>
      </w:r>
      <w:r>
        <w:rPr>
          <w:rFonts w:hint="eastAsia"/>
        </w:rPr>
        <w:t>血即隨之妄行。其所以衝胃衝逆者</w:t>
      </w:r>
      <w:r w:rsidR="006C4C45">
        <w:t>，</w:t>
      </w:r>
      <w:r>
        <w:rPr>
          <w:rFonts w:hint="eastAsia"/>
        </w:rPr>
        <w:t>又多為肝火、肝氣之激發</w:t>
      </w:r>
      <w:r w:rsidR="006C4C45">
        <w:t>，</w:t>
      </w:r>
      <w:r>
        <w:rPr>
          <w:rFonts w:hint="eastAsia"/>
        </w:rPr>
        <w:t>用羚羊角以平肝火、肝氣</w:t>
      </w:r>
      <w:r w:rsidR="006C4C45">
        <w:t>，</w:t>
      </w:r>
      <w:r>
        <w:rPr>
          <w:rFonts w:hint="eastAsia"/>
        </w:rPr>
        <w:t>其衝氣不上衝</w:t>
      </w:r>
      <w:r w:rsidR="006C4C45">
        <w:t>，</w:t>
      </w:r>
      <w:r>
        <w:rPr>
          <w:rFonts w:hint="eastAsia"/>
        </w:rPr>
        <w:t>胃氣不上逆</w:t>
      </w:r>
      <w:r w:rsidR="006C4C45">
        <w:t>，</w:t>
      </w:r>
      <w:r>
        <w:rPr>
          <w:rFonts w:hint="eastAsia"/>
        </w:rPr>
        <w:t>血自不妄行而歸經矣。愚深韙斯論</w:t>
      </w:r>
      <w:r w:rsidR="006C4C45">
        <w:t>，</w:t>
      </w:r>
      <w:r>
        <w:rPr>
          <w:rFonts w:hint="eastAsia"/>
        </w:rPr>
        <w:t>遇吐衄證仿用之</w:t>
      </w:r>
      <w:r w:rsidR="006C4C45">
        <w:t>，</w:t>
      </w:r>
      <w:r>
        <w:rPr>
          <w:rFonts w:hint="eastAsia"/>
        </w:rPr>
        <w:t>果效驗異常。夫犀角、羚羊角同為珍重之藥品。而犀角之出暹邏者</w:t>
      </w:r>
      <w:r w:rsidR="006C4C45">
        <w:t>，</w:t>
      </w:r>
      <w:r>
        <w:rPr>
          <w:rFonts w:hint="eastAsia"/>
        </w:rPr>
        <w:t>其價較羚羊角尤昂（無力者</w:t>
      </w:r>
      <w:r w:rsidR="006C4C45">
        <w:rPr>
          <w:rFonts w:hint="eastAsia"/>
        </w:rPr>
        <w:t>，</w:t>
      </w:r>
      <w:r>
        <w:rPr>
          <w:rFonts w:hint="eastAsia"/>
        </w:rPr>
        <w:t>真廣犀角亦可用）</w:t>
      </w:r>
      <w:r w:rsidR="006C4C45">
        <w:t>，</w:t>
      </w:r>
      <w:r>
        <w:rPr>
          <w:rFonts w:hint="eastAsia"/>
        </w:rPr>
        <w:t>因其價昂</w:t>
      </w:r>
      <w:r w:rsidR="006C4C45">
        <w:t>，</w:t>
      </w:r>
      <w:r>
        <w:rPr>
          <w:rFonts w:hint="eastAsia"/>
        </w:rPr>
        <w:t>則偽者愈多</w:t>
      </w:r>
      <w:r w:rsidR="006C4C45">
        <w:t>，</w:t>
      </w:r>
      <w:r>
        <w:rPr>
          <w:rFonts w:hint="eastAsia"/>
        </w:rPr>
        <w:t>愚曾用治吐衄</w:t>
      </w:r>
      <w:r w:rsidR="006C4C45">
        <w:t>，</w:t>
      </w:r>
      <w:r>
        <w:rPr>
          <w:rFonts w:hint="eastAsia"/>
        </w:rPr>
        <w:t>用治溫熱竄入心宮</w:t>
      </w:r>
      <w:r w:rsidR="006C4C45">
        <w:t>，</w:t>
      </w:r>
      <w:r>
        <w:rPr>
          <w:rFonts w:hint="eastAsia"/>
        </w:rPr>
        <w:t>用治溫熱傳入陽明兼咳血</w:t>
      </w:r>
      <w:r w:rsidR="006C4C45">
        <w:t>，</w:t>
      </w:r>
      <w:r>
        <w:rPr>
          <w:rFonts w:hint="eastAsia"/>
        </w:rPr>
        <w:t>皆能隨手奏效</w:t>
      </w:r>
      <w:r w:rsidR="006C4C45">
        <w:t>，</w:t>
      </w:r>
      <w:r>
        <w:rPr>
          <w:rFonts w:hint="eastAsia"/>
        </w:rPr>
        <w:t>而實未嘗若羚羊角之單用屢用</w:t>
      </w:r>
      <w:r w:rsidR="006C4C45">
        <w:t>，</w:t>
      </w:r>
      <w:r>
        <w:rPr>
          <w:rFonts w:hint="eastAsia"/>
        </w:rPr>
        <w:t>以定其確實之功效。是以不敢輕加評議</w:t>
      </w:r>
      <w:r w:rsidR="006C4C45">
        <w:t>，</w:t>
      </w:r>
      <w:r>
        <w:rPr>
          <w:rFonts w:hint="eastAsia"/>
        </w:rPr>
        <w:t>姑懸為闕疑之條</w:t>
      </w:r>
      <w:r w:rsidR="006C4C45">
        <w:t>，</w:t>
      </w:r>
      <w:r>
        <w:rPr>
          <w:rFonts w:hint="eastAsia"/>
        </w:rPr>
        <w:t>以待同人之研究而已。蓋愚</w:t>
      </w:r>
      <w:r w:rsidR="00D24630">
        <w:rPr>
          <w:rFonts w:hint="eastAsia"/>
        </w:rPr>
        <w:t>於</w:t>
      </w:r>
      <w:r>
        <w:rPr>
          <w:rFonts w:hint="eastAsia"/>
        </w:rPr>
        <w:t>藥性從不敢憑空擬議</w:t>
      </w:r>
      <w:r w:rsidR="006C4C45">
        <w:t>，</w:t>
      </w:r>
      <w:r>
        <w:rPr>
          <w:rFonts w:hint="eastAsia"/>
        </w:rPr>
        <w:t>必單用、屢用</w:t>
      </w:r>
      <w:r w:rsidR="006C4C45">
        <w:t>，</w:t>
      </w:r>
      <w:r>
        <w:rPr>
          <w:rFonts w:hint="eastAsia"/>
        </w:rPr>
        <w:t>精心實驗有得</w:t>
      </w:r>
      <w:r w:rsidR="006C4C45">
        <w:t>，</w:t>
      </w:r>
      <w:r>
        <w:rPr>
          <w:rFonts w:hint="eastAsia"/>
        </w:rPr>
        <w:t>而後登諸劄記</w:t>
      </w:r>
      <w:r w:rsidR="006C4C45">
        <w:t>，</w:t>
      </w:r>
      <w:r>
        <w:rPr>
          <w:rFonts w:hint="eastAsia"/>
        </w:rPr>
        <w:t>以為異日撰述之藍本。是以近著第四期《衷中參西錄》</w:t>
      </w:r>
      <w:r w:rsidR="00F13728">
        <w:t>（</w:t>
      </w:r>
      <w:r>
        <w:t>藥物學講義</w:t>
      </w:r>
      <w:r w:rsidR="00F13728">
        <w:t>）</w:t>
      </w:r>
      <w:r w:rsidR="006C4C45">
        <w:t>，</w:t>
      </w:r>
      <w:r>
        <w:rPr>
          <w:rFonts w:hint="eastAsia"/>
        </w:rPr>
        <w:t>專講中西藥物</w:t>
      </w:r>
      <w:r w:rsidR="006C4C45">
        <w:t>，</w:t>
      </w:r>
      <w:r>
        <w:rPr>
          <w:rFonts w:hint="eastAsia"/>
        </w:rPr>
        <w:t>所載中藥不滿百種</w:t>
      </w:r>
      <w:r w:rsidR="006C4C45">
        <w:t>，</w:t>
      </w:r>
      <w:r>
        <w:rPr>
          <w:rFonts w:hint="eastAsia"/>
        </w:rPr>
        <w:t>而藥後講解已近十萬言</w:t>
      </w:r>
      <w:r w:rsidR="006C4C45">
        <w:t>，</w:t>
      </w:r>
      <w:r>
        <w:rPr>
          <w:rFonts w:hint="eastAsia"/>
        </w:rPr>
        <w:t>無非舉數十年精心實驗之所得</w:t>
      </w:r>
      <w:r w:rsidR="006C4C45">
        <w:t>，</w:t>
      </w:r>
      <w:r>
        <w:rPr>
          <w:rFonts w:hint="eastAsia"/>
        </w:rPr>
        <w:t>而盡情披露傾吐</w:t>
      </w:r>
      <w:r w:rsidR="006C4C45">
        <w:t>，</w:t>
      </w:r>
      <w:r>
        <w:rPr>
          <w:rFonts w:hint="eastAsia"/>
        </w:rPr>
        <w:t>以貢諸醫界同人也。</w:t>
      </w:r>
    </w:p>
    <w:p w:rsidR="00D7429F" w:rsidRDefault="00D7429F" w:rsidP="00D7429F">
      <w:pPr>
        <w:pStyle w:val="2f3"/>
        <w:ind w:firstLine="712"/>
      </w:pPr>
      <w:r w:rsidRPr="00D7429F">
        <w:rPr>
          <w:rFonts w:hint="eastAsia"/>
        </w:rPr>
        <w:t>所可慮者</w:t>
      </w:r>
      <w:r w:rsidR="006C4C45">
        <w:t>，</w:t>
      </w:r>
      <w:r w:rsidRPr="00D7429F">
        <w:rPr>
          <w:rFonts w:hint="eastAsia"/>
        </w:rPr>
        <w:t>羚羊角雖為挽回險證之良藥</w:t>
      </w:r>
      <w:r w:rsidR="006C4C45">
        <w:t>，</w:t>
      </w:r>
      <w:r w:rsidRPr="00D7429F">
        <w:rPr>
          <w:rFonts w:hint="eastAsia"/>
        </w:rPr>
        <w:t>然四十年前其一錢之價值</w:t>
      </w:r>
      <w:r w:rsidR="006C4C45">
        <w:t>，</w:t>
      </w:r>
      <w:r w:rsidRPr="00D7429F">
        <w:rPr>
          <w:rFonts w:hint="eastAsia"/>
        </w:rPr>
        <w:t>不過同今日銀幣之半形</w:t>
      </w:r>
      <w:r w:rsidR="006C4C45">
        <w:t>，</w:t>
      </w:r>
      <w:r w:rsidRPr="00D7429F">
        <w:rPr>
          <w:rFonts w:hint="eastAsia"/>
        </w:rPr>
        <w:t>今則值銀幣十七八圓矣</w:t>
      </w:r>
      <w:r w:rsidR="006C4C45">
        <w:t>，</w:t>
      </w:r>
      <w:r w:rsidRPr="00D7429F">
        <w:rPr>
          <w:rFonts w:hint="eastAsia"/>
        </w:rPr>
        <w:t>其昂貴之價</w:t>
      </w:r>
      <w:r w:rsidR="006C4C45">
        <w:t>，</w:t>
      </w:r>
      <w:r w:rsidRPr="00D7429F">
        <w:rPr>
          <w:rFonts w:hint="eastAsia"/>
        </w:rPr>
        <w:t>後且有加無已</w:t>
      </w:r>
      <w:r w:rsidR="006C4C45">
        <w:t>，</w:t>
      </w:r>
      <w:r w:rsidRPr="00D7429F">
        <w:rPr>
          <w:rFonts w:hint="eastAsia"/>
        </w:rPr>
        <w:t>寒素之家何以能用。愚因臨證細心品驗</w:t>
      </w:r>
      <w:r w:rsidR="006C4C45">
        <w:t>，</w:t>
      </w:r>
      <w:r w:rsidRPr="00D7429F">
        <w:rPr>
          <w:rFonts w:hint="eastAsia"/>
        </w:rPr>
        <w:t>遇當用羚羊角之證</w:t>
      </w:r>
      <w:r w:rsidR="006C4C45">
        <w:t>，</w:t>
      </w:r>
      <w:r w:rsidRPr="00D7429F">
        <w:rPr>
          <w:rFonts w:hint="eastAsia"/>
        </w:rPr>
        <w:t>原可以他藥三種並用代之</w:t>
      </w:r>
      <w:r w:rsidR="006C4C45">
        <w:t>，</w:t>
      </w:r>
      <w:r w:rsidRPr="00D7429F">
        <w:rPr>
          <w:rFonts w:hint="eastAsia"/>
        </w:rPr>
        <w:lastRenderedPageBreak/>
        <w:t>其藥力不亞羚羊角</w:t>
      </w:r>
      <w:r w:rsidR="006C4C45">
        <w:t>，</w:t>
      </w:r>
      <w:r w:rsidRPr="00D7429F">
        <w:rPr>
          <w:rFonts w:hint="eastAsia"/>
        </w:rPr>
        <w:t>且有時勝</w:t>
      </w:r>
      <w:r w:rsidR="00D24630">
        <w:rPr>
          <w:rFonts w:hint="eastAsia"/>
        </w:rPr>
        <w:t>於</w:t>
      </w:r>
      <w:r w:rsidRPr="00D7429F">
        <w:rPr>
          <w:rFonts w:hint="eastAsia"/>
        </w:rPr>
        <w:t>羚羊角</w:t>
      </w:r>
      <w:r w:rsidR="006C4C45">
        <w:t>，</w:t>
      </w:r>
      <w:r w:rsidRPr="00D7429F">
        <w:rPr>
          <w:rFonts w:hint="eastAsia"/>
        </w:rPr>
        <w:t>則鮮茅根、生石膏與西藥阿斯必林並用是也。蓋羚羊角之特長在表疹癮外出及清肝膽之熱</w:t>
      </w:r>
      <w:r w:rsidR="006C4C45">
        <w:t>，</w:t>
      </w:r>
      <w:r w:rsidRPr="00D7429F">
        <w:rPr>
          <w:rFonts w:hint="eastAsia"/>
        </w:rPr>
        <w:t>而茅根稟少陽最初之氣</w:t>
      </w:r>
      <w:r w:rsidR="006C4C45">
        <w:rPr>
          <w:rFonts w:hint="eastAsia"/>
        </w:rPr>
        <w:t>，</w:t>
      </w:r>
      <w:r w:rsidRPr="00D7429F">
        <w:rPr>
          <w:rFonts w:hint="eastAsia"/>
        </w:rPr>
        <w:t>故發生最早</w:t>
      </w:r>
      <w:r w:rsidR="006C4C45">
        <w:t>，</w:t>
      </w:r>
      <w:r w:rsidRPr="00D7429F">
        <w:rPr>
          <w:rFonts w:hint="eastAsia"/>
        </w:rPr>
        <w:t>阿斯必林之原質存</w:t>
      </w:r>
      <w:r w:rsidR="00D24630">
        <w:rPr>
          <w:rFonts w:hint="eastAsia"/>
        </w:rPr>
        <w:t>於</w:t>
      </w:r>
      <w:r w:rsidRPr="00D7429F">
        <w:rPr>
          <w:rFonts w:hint="eastAsia"/>
        </w:rPr>
        <w:t>楊柳樹皮中（用其樹皮中津液製成）</w:t>
      </w:r>
      <w:r w:rsidR="006C4C45">
        <w:t>，</w:t>
      </w:r>
      <w:r w:rsidR="004A20E4" w:rsidRPr="00D7429F">
        <w:rPr>
          <w:rFonts w:hint="eastAsia"/>
        </w:rPr>
        <w:t>楊柳之發生亦最早</w:t>
      </w:r>
      <w:r w:rsidR="006C4C45">
        <w:rPr>
          <w:rFonts w:hint="eastAsia"/>
        </w:rPr>
        <w:t>，</w:t>
      </w:r>
      <w:r w:rsidR="004A20E4" w:rsidRPr="00D7429F">
        <w:rPr>
          <w:rFonts w:hint="eastAsia"/>
        </w:rPr>
        <w:t>故亦善</w:t>
      </w:r>
      <w:r w:rsidR="004A20E4">
        <w:rPr>
          <w:rFonts w:hint="eastAsia"/>
        </w:rPr>
        <w:t>入</w:t>
      </w:r>
      <w:r w:rsidR="004A20E4" w:rsidRPr="00D7429F">
        <w:rPr>
          <w:rFonts w:hint="eastAsia"/>
        </w:rPr>
        <w:t>少陽也。至石膏雖為陽明正藥</w:t>
      </w:r>
      <w:r w:rsidR="006C4C45">
        <w:rPr>
          <w:rFonts w:hint="eastAsia"/>
        </w:rPr>
        <w:t>，</w:t>
      </w:r>
      <w:r w:rsidR="004A20E4" w:rsidRPr="00D7429F">
        <w:rPr>
          <w:rFonts w:hint="eastAsia"/>
        </w:rPr>
        <w:t>因其含有硫氧氫原質</w:t>
      </w:r>
      <w:r w:rsidR="006C4C45">
        <w:rPr>
          <w:rFonts w:hint="eastAsia"/>
        </w:rPr>
        <w:t>，</w:t>
      </w:r>
      <w:r w:rsidR="004A20E4" w:rsidRPr="00D7429F">
        <w:rPr>
          <w:rFonts w:hint="eastAsia"/>
        </w:rPr>
        <w:t>實善</w:t>
      </w:r>
      <w:r w:rsidR="00D24630">
        <w:rPr>
          <w:rFonts w:hint="eastAsia"/>
        </w:rPr>
        <w:t>於</w:t>
      </w:r>
      <w:r w:rsidR="004A20E4" w:rsidRPr="00D7429F">
        <w:rPr>
          <w:rFonts w:hint="eastAsia"/>
        </w:rPr>
        <w:t>清熱</w:t>
      </w:r>
      <w:r w:rsidR="006C4C45">
        <w:rPr>
          <w:rFonts w:hint="eastAsia"/>
        </w:rPr>
        <w:t>，</w:t>
      </w:r>
      <w:r w:rsidR="004A20E4" w:rsidRPr="00D7429F">
        <w:rPr>
          <w:rFonts w:hint="eastAsia"/>
        </w:rPr>
        <w:t>而兼有發表之性</w:t>
      </w:r>
      <w:r w:rsidR="006C4C45">
        <w:rPr>
          <w:rFonts w:hint="eastAsia"/>
        </w:rPr>
        <w:t>，</w:t>
      </w:r>
      <w:r w:rsidR="004A20E4" w:rsidRPr="00D7429F">
        <w:rPr>
          <w:rFonts w:hint="eastAsia"/>
        </w:rPr>
        <w:t>凡藥性之能發表者</w:t>
      </w:r>
      <w:r w:rsidR="006C4C45">
        <w:rPr>
          <w:rFonts w:hint="eastAsia"/>
        </w:rPr>
        <w:t>，</w:t>
      </w:r>
      <w:r w:rsidR="004A20E4" w:rsidRPr="00D7429F">
        <w:rPr>
          <w:rFonts w:hint="eastAsia"/>
        </w:rPr>
        <w:t>皆與肝膽木性之喜條達者為同氣</w:t>
      </w:r>
      <w:r w:rsidR="006C4C45">
        <w:rPr>
          <w:rFonts w:hint="eastAsia"/>
        </w:rPr>
        <w:t>，</w:t>
      </w:r>
      <w:r w:rsidR="004A20E4" w:rsidRPr="00D7429F">
        <w:rPr>
          <w:rFonts w:hint="eastAsia"/>
        </w:rPr>
        <w:t>且石藥質重</w:t>
      </w:r>
      <w:r w:rsidR="006C4C45">
        <w:rPr>
          <w:rFonts w:hint="eastAsia"/>
        </w:rPr>
        <w:t>，</w:t>
      </w:r>
      <w:r w:rsidR="004A20E4" w:rsidRPr="00D7429F">
        <w:rPr>
          <w:rFonts w:hint="eastAsia"/>
        </w:rPr>
        <w:t>兼有鎮肝膽之力。是以此三藥並用可以代羚羊角也。今爰將此三藥並用之分量酌定</w:t>
      </w:r>
      <w:r w:rsidR="00D24630">
        <w:rPr>
          <w:rFonts w:hint="eastAsia"/>
        </w:rPr>
        <w:t>於</w:t>
      </w:r>
      <w:r w:rsidR="004A20E4" w:rsidRPr="00D7429F">
        <w:rPr>
          <w:rFonts w:hint="eastAsia"/>
        </w:rPr>
        <w:t>下</w:t>
      </w:r>
      <w:r w:rsidR="006C4C45">
        <w:rPr>
          <w:rFonts w:hint="eastAsia"/>
        </w:rPr>
        <w:t>，</w:t>
      </w:r>
      <w:r w:rsidR="004A20E4" w:rsidRPr="00D7429F">
        <w:rPr>
          <w:rFonts w:hint="eastAsia"/>
        </w:rPr>
        <w:t>且為定一方名</w:t>
      </w:r>
      <w:r w:rsidR="006C4C45">
        <w:rPr>
          <w:rFonts w:hint="eastAsia"/>
        </w:rPr>
        <w:t>，</w:t>
      </w:r>
      <w:r w:rsidR="004A20E4" w:rsidRPr="00D7429F">
        <w:rPr>
          <w:rFonts w:hint="eastAsia"/>
        </w:rPr>
        <w:t>以便</w:t>
      </w:r>
      <w:r w:rsidR="00D24630">
        <w:rPr>
          <w:rFonts w:hint="eastAsia"/>
        </w:rPr>
        <w:t>於</w:t>
      </w:r>
      <w:r w:rsidR="004A20E4" w:rsidRPr="00D7429F">
        <w:rPr>
          <w:rFonts w:hint="eastAsia"/>
        </w:rPr>
        <w:t>記憶。</w:t>
      </w:r>
    </w:p>
    <w:p w:rsidR="004A20E4" w:rsidRDefault="00D52249" w:rsidP="00D52249">
      <w:pPr>
        <w:pStyle w:val="5a"/>
      </w:pPr>
      <w:bookmarkStart w:id="700" w:name="_Toc7561079"/>
      <w:r>
        <w:rPr>
          <w:rFonts w:ascii="標楷體" w:hAnsi="標楷體" w:hint="eastAsia"/>
        </w:rPr>
        <w:t>【</w:t>
      </w:r>
      <w:r w:rsidR="004A20E4">
        <w:rPr>
          <w:rFonts w:hint="eastAsia"/>
        </w:rPr>
        <w:t>甘露清毒飲</w:t>
      </w:r>
      <w:r>
        <w:rPr>
          <w:rFonts w:ascii="標楷體" w:hAnsi="標楷體" w:hint="eastAsia"/>
        </w:rPr>
        <w:t>】</w:t>
      </w:r>
      <w:bookmarkEnd w:id="700"/>
    </w:p>
    <w:p w:rsidR="004A20E4" w:rsidRDefault="004A20E4" w:rsidP="004A20E4">
      <w:pPr>
        <w:pStyle w:val="2f3"/>
        <w:ind w:firstLine="712"/>
      </w:pPr>
      <w:r>
        <w:rPr>
          <w:rFonts w:hint="eastAsia"/>
        </w:rPr>
        <w:t>鮮茅根去淨皮切碎六兩、生石膏搗細兩半、阿斯必林半瓦。</w:t>
      </w:r>
    </w:p>
    <w:p w:rsidR="004A20E4" w:rsidRDefault="004A20E4" w:rsidP="004A20E4">
      <w:pPr>
        <w:pStyle w:val="2f3"/>
        <w:ind w:firstLine="712"/>
      </w:pPr>
      <w:r>
        <w:rPr>
          <w:rFonts w:hint="eastAsia"/>
        </w:rPr>
        <w:t>將前二味煎湯一大碗</w:t>
      </w:r>
      <w:r w:rsidR="006C4C45">
        <w:t>，</w:t>
      </w:r>
      <w:r>
        <w:rPr>
          <w:rFonts w:hint="eastAsia"/>
        </w:rPr>
        <w:t>分三次送服阿斯必林</w:t>
      </w:r>
      <w:r w:rsidR="006C4C45">
        <w:t>，</w:t>
      </w:r>
      <w:r>
        <w:rPr>
          <w:rFonts w:hint="eastAsia"/>
        </w:rPr>
        <w:t>兩點鐘服一次。若初次服藥後遍身出汗</w:t>
      </w:r>
      <w:r w:rsidR="006C4C45">
        <w:t>，</w:t>
      </w:r>
      <w:r>
        <w:rPr>
          <w:rFonts w:hint="eastAsia"/>
        </w:rPr>
        <w:t>後兩次阿斯必林宜少服</w:t>
      </w:r>
      <w:r w:rsidR="006C4C45">
        <w:t>，</w:t>
      </w:r>
      <w:r>
        <w:rPr>
          <w:rFonts w:hint="eastAsia"/>
        </w:rPr>
        <w:t>若分毫無汗</w:t>
      </w:r>
      <w:r w:rsidR="006C4C45">
        <w:t>，</w:t>
      </w:r>
      <w:r>
        <w:rPr>
          <w:rFonts w:hint="eastAsia"/>
        </w:rPr>
        <w:t>又宜稍多服。以服後微似有汗者方佳。至石膏之外量</w:t>
      </w:r>
      <w:r w:rsidR="006C4C45">
        <w:t>，</w:t>
      </w:r>
      <w:r>
        <w:rPr>
          <w:rFonts w:hint="eastAsia"/>
        </w:rPr>
        <w:t>亦宜因證加減</w:t>
      </w:r>
      <w:r w:rsidR="006C4C45">
        <w:t>，</w:t>
      </w:r>
      <w:r>
        <w:rPr>
          <w:rFonts w:hint="eastAsia"/>
        </w:rPr>
        <w:t>若大便不實者宜少用</w:t>
      </w:r>
      <w:r w:rsidR="006C4C45">
        <w:t>，</w:t>
      </w:r>
      <w:r>
        <w:rPr>
          <w:rFonts w:hint="eastAsia"/>
        </w:rPr>
        <w:t>若瀉者石膏可不用</w:t>
      </w:r>
      <w:r w:rsidR="006C4C45">
        <w:t>，</w:t>
      </w:r>
      <w:r>
        <w:rPr>
          <w:rFonts w:hint="eastAsia"/>
        </w:rPr>
        <w:t>待其瀉止便實仍有餘熱者</w:t>
      </w:r>
      <w:r w:rsidR="006C4C45">
        <w:t>，</w:t>
      </w:r>
      <w:r>
        <w:rPr>
          <w:rFonts w:hint="eastAsia"/>
        </w:rPr>
        <w:t>石膏仍可再用。</w:t>
      </w:r>
    </w:p>
    <w:p w:rsidR="007C10FB" w:rsidRDefault="004A20E4" w:rsidP="004A20E4">
      <w:pPr>
        <w:pStyle w:val="2f3"/>
        <w:ind w:firstLine="712"/>
      </w:pPr>
      <w:r>
        <w:rPr>
          <w:rFonts w:hint="eastAsia"/>
        </w:rPr>
        <w:t>壬申正月中旬</w:t>
      </w:r>
      <w:r w:rsidR="006C4C45">
        <w:t>，</w:t>
      </w:r>
      <w:r>
        <w:rPr>
          <w:rFonts w:hint="eastAsia"/>
        </w:rPr>
        <w:t>長男蔭潮兩臂及胸間肉皮微發紅</w:t>
      </w:r>
      <w:r w:rsidR="006C4C45">
        <w:t>，</w:t>
      </w:r>
      <w:r>
        <w:rPr>
          <w:rFonts w:hint="eastAsia"/>
        </w:rPr>
        <w:t>咽喉微疼</w:t>
      </w:r>
      <w:r w:rsidR="006C4C45">
        <w:t>，</w:t>
      </w:r>
      <w:r>
        <w:rPr>
          <w:rFonts w:hint="eastAsia"/>
        </w:rPr>
        <w:t>疑將出疹</w:t>
      </w:r>
      <w:r w:rsidR="006C4C45">
        <w:t>，</w:t>
      </w:r>
      <w:r>
        <w:rPr>
          <w:rFonts w:hint="eastAsia"/>
        </w:rPr>
        <w:t>又強被友人挽去</w:t>
      </w:r>
      <w:r w:rsidR="006C4C45">
        <w:t>，</w:t>
      </w:r>
      <w:r>
        <w:rPr>
          <w:rFonts w:hint="eastAsia"/>
        </w:rPr>
        <w:t>為治小兒發疹。將病治癒</w:t>
      </w:r>
      <w:r w:rsidR="006C4C45">
        <w:t>，</w:t>
      </w:r>
      <w:r>
        <w:rPr>
          <w:rFonts w:hint="eastAsia"/>
        </w:rPr>
        <w:t>歸家途中又受感冒</w:t>
      </w:r>
      <w:r w:rsidR="006C4C45">
        <w:t>，</w:t>
      </w:r>
      <w:r>
        <w:rPr>
          <w:rFonts w:hint="eastAsia"/>
        </w:rPr>
        <w:t>遂覺周身發冷</w:t>
      </w:r>
      <w:r w:rsidR="006C4C45">
        <w:t>，</w:t>
      </w:r>
      <w:r>
        <w:rPr>
          <w:rFonts w:hint="eastAsia"/>
        </w:rPr>
        <w:t>心中發熱。愚適自津還籍</w:t>
      </w:r>
      <w:r w:rsidR="006C4C45">
        <w:t>，</w:t>
      </w:r>
      <w:r>
        <w:rPr>
          <w:rFonts w:hint="eastAsia"/>
        </w:rPr>
        <w:t>俾用生石膏細末一兩</w:t>
      </w:r>
      <w:r w:rsidR="006C4C45">
        <w:t>，</w:t>
      </w:r>
      <w:r>
        <w:rPr>
          <w:rFonts w:hint="eastAsia"/>
        </w:rPr>
        <w:t>煎湯送服阿斯必林一瓦。周身得汗</w:t>
      </w:r>
      <w:r w:rsidR="006C4C45">
        <w:t>，</w:t>
      </w:r>
      <w:r>
        <w:rPr>
          <w:rFonts w:hint="eastAsia"/>
        </w:rPr>
        <w:t>發冷遂愈</w:t>
      </w:r>
      <w:r w:rsidR="006C4C45">
        <w:t>，</w:t>
      </w:r>
      <w:r>
        <w:rPr>
          <w:rFonts w:hint="eastAsia"/>
        </w:rPr>
        <w:t>心中之熱亦輕</w:t>
      </w:r>
      <w:r w:rsidR="006C4C45">
        <w:t>，</w:t>
      </w:r>
      <w:r>
        <w:rPr>
          <w:rFonts w:hint="eastAsia"/>
        </w:rPr>
        <w:t>皮膚則較前益紅。遲半日又微覺發冷</w:t>
      </w:r>
      <w:r w:rsidR="006C4C45">
        <w:t>，</w:t>
      </w:r>
      <w:r>
        <w:rPr>
          <w:rFonts w:hint="eastAsia"/>
        </w:rPr>
        <w:t>心中之熱更增劇</w:t>
      </w:r>
      <w:r w:rsidR="006C4C45">
        <w:t>，</w:t>
      </w:r>
      <w:r>
        <w:rPr>
          <w:rFonts w:hint="eastAsia"/>
        </w:rPr>
        <w:t>遂又用生石膏細末二兩</w:t>
      </w:r>
      <w:r w:rsidR="006C4C45">
        <w:t>，</w:t>
      </w:r>
      <w:r>
        <w:rPr>
          <w:rFonts w:hint="eastAsia"/>
        </w:rPr>
        <w:t>煎湯送服阿斯必林半瓦。服後微解肌</w:t>
      </w:r>
      <w:r w:rsidR="006C4C45">
        <w:t>，</w:t>
      </w:r>
      <w:r>
        <w:rPr>
          <w:rFonts w:hint="eastAsia"/>
        </w:rPr>
        <w:t>病又</w:t>
      </w:r>
      <w:r>
        <w:rPr>
          <w:rFonts w:hint="eastAsia"/>
        </w:rPr>
        <w:lastRenderedPageBreak/>
        <w:t>見愈。遲半日仍反復如故</w:t>
      </w:r>
      <w:r w:rsidR="006C4C45">
        <w:t>，</w:t>
      </w:r>
      <w:r>
        <w:rPr>
          <w:rFonts w:hint="eastAsia"/>
        </w:rPr>
        <w:t>且一日之間下大便兩次</w:t>
      </w:r>
      <w:r w:rsidR="006C4C45">
        <w:t>，</w:t>
      </w:r>
      <w:r>
        <w:rPr>
          <w:rFonts w:hint="eastAsia"/>
        </w:rPr>
        <w:t>知其方不可再用。時地凍未解</w:t>
      </w:r>
      <w:r w:rsidR="006C4C45">
        <w:t>，</w:t>
      </w:r>
      <w:r>
        <w:rPr>
          <w:rFonts w:hint="eastAsia"/>
        </w:rPr>
        <w:t>遣人用開凍利器</w:t>
      </w:r>
      <w:r w:rsidR="006C4C45">
        <w:t>，</w:t>
      </w:r>
      <w:r>
        <w:rPr>
          <w:rFonts w:hint="eastAsia"/>
        </w:rPr>
        <w:t>剖取鮮茅根六兩</w:t>
      </w:r>
      <w:r w:rsidR="006C4C45">
        <w:t>，</w:t>
      </w:r>
      <w:r>
        <w:rPr>
          <w:rFonts w:hint="eastAsia"/>
        </w:rPr>
        <w:t>煎湯一大碗</w:t>
      </w:r>
      <w:r w:rsidR="006C4C45">
        <w:t>，</w:t>
      </w:r>
      <w:r>
        <w:rPr>
          <w:rFonts w:hint="eastAsia"/>
        </w:rPr>
        <w:t>分三次服</w:t>
      </w:r>
      <w:r w:rsidR="006C4C45">
        <w:t>，</w:t>
      </w:r>
      <w:r>
        <w:rPr>
          <w:rFonts w:hint="eastAsia"/>
        </w:rPr>
        <w:t>每次送服阿斯必林三分瓦之一。服後未見汗而周身出疹若干</w:t>
      </w:r>
      <w:r w:rsidR="006C4C45">
        <w:t>，</w:t>
      </w:r>
      <w:r>
        <w:rPr>
          <w:rFonts w:hint="eastAsia"/>
        </w:rPr>
        <w:t>病癒十分之八九</w:t>
      </w:r>
      <w:r w:rsidR="006C4C45">
        <w:t>，</w:t>
      </w:r>
      <w:r>
        <w:rPr>
          <w:rFonts w:hint="eastAsia"/>
        </w:rPr>
        <w:t>喉已不疼。隔兩日覺所餘之熱又漸增重</w:t>
      </w:r>
      <w:r w:rsidR="006C4C45">
        <w:t>，</w:t>
      </w:r>
      <w:r>
        <w:rPr>
          <w:rFonts w:hint="eastAsia"/>
        </w:rPr>
        <w:t>且覺頭目昏沉</w:t>
      </w:r>
      <w:r w:rsidR="006C4C45">
        <w:t>，</w:t>
      </w:r>
      <w:r>
        <w:rPr>
          <w:rFonts w:hint="eastAsia"/>
        </w:rPr>
        <w:t>又剖取鮮茅根八兩</w:t>
      </w:r>
      <w:r w:rsidR="006C4C45">
        <w:t>，</w:t>
      </w:r>
      <w:r>
        <w:rPr>
          <w:rFonts w:hint="eastAsia"/>
        </w:rPr>
        <w:t>此時因其熱增</w:t>
      </w:r>
      <w:r w:rsidR="006C4C45">
        <w:t>，</w:t>
      </w:r>
      <w:r>
        <w:rPr>
          <w:rFonts w:hint="eastAsia"/>
        </w:rPr>
        <w:t>大便已實</w:t>
      </w:r>
      <w:r w:rsidR="006C4C45">
        <w:t>，</w:t>
      </w:r>
      <w:r>
        <w:rPr>
          <w:rFonts w:hint="eastAsia"/>
        </w:rPr>
        <w:t>又加生石膏兩半</w:t>
      </w:r>
      <w:r w:rsidR="006C4C45">
        <w:t>，</w:t>
      </w:r>
      <w:r>
        <w:rPr>
          <w:rFonts w:hint="eastAsia"/>
        </w:rPr>
        <w:t>共煎湯一大碗</w:t>
      </w:r>
      <w:r w:rsidR="006C4C45">
        <w:t>，</w:t>
      </w:r>
      <w:r>
        <w:rPr>
          <w:rFonts w:hint="eastAsia"/>
        </w:rPr>
        <w:t>仍分三次送服阿斯必林如前。上半身又發出白泡若干</w:t>
      </w:r>
      <w:r w:rsidR="006C4C45">
        <w:t>，</w:t>
      </w:r>
      <w:r>
        <w:rPr>
          <w:rFonts w:hint="eastAsia"/>
        </w:rPr>
        <w:t>病遂</w:t>
      </w:r>
      <w:r w:rsidR="00090B73">
        <w:rPr>
          <w:rFonts w:hint="eastAsia"/>
        </w:rPr>
        <w:t>痊愈</w:t>
      </w:r>
      <w:r>
        <w:rPr>
          <w:rFonts w:hint="eastAsia"/>
        </w:rPr>
        <w:t>。觀此可知此三藥並用之妙</w:t>
      </w:r>
      <w:r w:rsidR="006C4C45">
        <w:t>，</w:t>
      </w:r>
      <w:r>
        <w:rPr>
          <w:rFonts w:hint="eastAsia"/>
        </w:rPr>
        <w:t>誠可代羚羊角矣。後返津時</w:t>
      </w:r>
      <w:r w:rsidR="006C4C45">
        <w:t>，</w:t>
      </w:r>
      <w:r>
        <w:rPr>
          <w:rFonts w:hint="eastAsia"/>
        </w:rPr>
        <w:t>值瘟疹流行</w:t>
      </w:r>
      <w:r w:rsidR="006C4C45">
        <w:t>，</w:t>
      </w:r>
      <w:r>
        <w:rPr>
          <w:rFonts w:hint="eastAsia"/>
        </w:rPr>
        <w:t>治以此方</w:t>
      </w:r>
      <w:r w:rsidR="006C4C45">
        <w:t>，</w:t>
      </w:r>
      <w:r>
        <w:rPr>
          <w:rFonts w:hint="eastAsia"/>
        </w:rPr>
        <w:t>皆隨手奏效。</w:t>
      </w:r>
    </w:p>
    <w:p w:rsidR="004A20E4" w:rsidRDefault="004A20E4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4A20E4" w:rsidRDefault="004A20E4" w:rsidP="00657751">
      <w:pPr>
        <w:pStyle w:val="1b"/>
      </w:pPr>
      <w:bookmarkStart w:id="701" w:name="_Toc7561080"/>
      <w:r>
        <w:rPr>
          <w:rFonts w:hint="eastAsia"/>
        </w:rPr>
        <w:lastRenderedPageBreak/>
        <w:t>論馬錢子為健胃妙藥</w:t>
      </w:r>
      <w:bookmarkEnd w:id="701"/>
    </w:p>
    <w:p w:rsidR="00130564" w:rsidRDefault="004A20E4" w:rsidP="004A20E4">
      <w:pPr>
        <w:pStyle w:val="2f3"/>
        <w:ind w:firstLine="712"/>
      </w:pPr>
      <w:r>
        <w:rPr>
          <w:rFonts w:hint="eastAsia"/>
        </w:rPr>
        <w:t>西人以馬錢子為健胃之藥</w:t>
      </w:r>
      <w:r w:rsidR="006C4C45">
        <w:t>，</w:t>
      </w:r>
      <w:r>
        <w:rPr>
          <w:rFonts w:hint="eastAsia"/>
        </w:rPr>
        <w:t>吾醫界聞之莫不訝為異事。不知胃之所以能化食者</w:t>
      </w:r>
      <w:r w:rsidR="006C4C45">
        <w:t>，</w:t>
      </w:r>
      <w:r>
        <w:rPr>
          <w:rFonts w:hint="eastAsia"/>
        </w:rPr>
        <w:t>固賴其生有酸汁</w:t>
      </w:r>
      <w:r w:rsidR="006C4C45">
        <w:t>，</w:t>
      </w:r>
      <w:r>
        <w:rPr>
          <w:rFonts w:hint="eastAsia"/>
        </w:rPr>
        <w:t>又實因其能自瞤動也。馬錢子性雖有毒</w:t>
      </w:r>
      <w:r w:rsidR="006C4C45">
        <w:t>，</w:t>
      </w:r>
      <w:r>
        <w:rPr>
          <w:rFonts w:hint="eastAsia"/>
        </w:rPr>
        <w:t>若制至無毒</w:t>
      </w:r>
      <w:r w:rsidR="006C4C45">
        <w:t>，</w:t>
      </w:r>
      <w:r>
        <w:rPr>
          <w:rFonts w:hint="eastAsia"/>
        </w:rPr>
        <w:t>服之可使全身瞤動</w:t>
      </w:r>
      <w:r w:rsidR="006C4C45">
        <w:t>，</w:t>
      </w:r>
      <w:r>
        <w:rPr>
          <w:rFonts w:hint="eastAsia"/>
        </w:rPr>
        <w:t>以治肢體麻痹（</w:t>
      </w:r>
      <w:r w:rsidRPr="004A20E4">
        <w:rPr>
          <w:rFonts w:hint="eastAsia"/>
        </w:rPr>
        <w:t>此奮興神經之作用</w:t>
      </w:r>
      <w:r>
        <w:rPr>
          <w:rFonts w:hint="eastAsia"/>
        </w:rPr>
        <w:t>）</w:t>
      </w:r>
      <w:r w:rsidR="006C4C45">
        <w:t>，</w:t>
      </w:r>
      <w:r>
        <w:rPr>
          <w:rFonts w:hint="eastAsia"/>
        </w:rPr>
        <w:t>若少少服之</w:t>
      </w:r>
      <w:r w:rsidR="006C4C45">
        <w:t>，</w:t>
      </w:r>
      <w:r>
        <w:rPr>
          <w:rFonts w:hint="eastAsia"/>
        </w:rPr>
        <w:t>但令胃腑瞤動有力</w:t>
      </w:r>
      <w:r w:rsidR="006C4C45">
        <w:t>，</w:t>
      </w:r>
      <w:r>
        <w:rPr>
          <w:rFonts w:hint="eastAsia"/>
        </w:rPr>
        <w:t>則胃中之食必速消</w:t>
      </w:r>
      <w:r w:rsidR="006C4C45">
        <w:rPr>
          <w:rFonts w:hint="eastAsia"/>
        </w:rPr>
        <w:t>，</w:t>
      </w:r>
      <w:r>
        <w:rPr>
          <w:rFonts w:hint="eastAsia"/>
        </w:rPr>
        <w:t>此非但憑理想</w:t>
      </w:r>
      <w:r w:rsidR="006C4C45">
        <w:t>，</w:t>
      </w:r>
      <w:r>
        <w:rPr>
          <w:rFonts w:hint="eastAsia"/>
        </w:rPr>
        <w:t>實有所見而</w:t>
      </w:r>
      <w:r w:rsidR="00130564">
        <w:rPr>
          <w:rFonts w:hint="eastAsia"/>
        </w:rPr>
        <w:t>云</w:t>
      </w:r>
      <w:r>
        <w:rPr>
          <w:rFonts w:hint="eastAsia"/>
        </w:rPr>
        <w:t>然也。</w:t>
      </w:r>
    </w:p>
    <w:p w:rsidR="004A20E4" w:rsidRDefault="004A20E4" w:rsidP="004A20E4">
      <w:pPr>
        <w:pStyle w:val="2f3"/>
        <w:ind w:firstLine="712"/>
      </w:pPr>
      <w:r>
        <w:rPr>
          <w:rFonts w:hint="eastAsia"/>
        </w:rPr>
        <w:t>滄州小南門外</w:t>
      </w:r>
      <w:r w:rsidR="006C4C45">
        <w:t>，</w:t>
      </w:r>
      <w:r>
        <w:rPr>
          <w:rFonts w:hint="eastAsia"/>
        </w:rPr>
        <w:t>朱媼</w:t>
      </w:r>
      <w:r w:rsidR="006C4C45">
        <w:t>，</w:t>
      </w:r>
      <w:r>
        <w:rPr>
          <w:rFonts w:hint="eastAsia"/>
        </w:rPr>
        <w:t>年過六旬</w:t>
      </w:r>
      <w:r w:rsidR="006C4C45">
        <w:t>，</w:t>
      </w:r>
      <w:r>
        <w:rPr>
          <w:rFonts w:hint="eastAsia"/>
        </w:rPr>
        <w:t>素有癇風證</w:t>
      </w:r>
      <w:r w:rsidR="006C4C45">
        <w:t>，</w:t>
      </w:r>
      <w:r>
        <w:rPr>
          <w:rFonts w:hint="eastAsia"/>
        </w:rPr>
        <w:t>醫治數十年</w:t>
      </w:r>
      <w:r w:rsidR="006C4C45">
        <w:t>，</w:t>
      </w:r>
      <w:r>
        <w:rPr>
          <w:rFonts w:hint="eastAsia"/>
        </w:rPr>
        <w:t>先服中藥無效</w:t>
      </w:r>
      <w:r w:rsidR="006C4C45">
        <w:t>，</w:t>
      </w:r>
      <w:r>
        <w:rPr>
          <w:rFonts w:hint="eastAsia"/>
        </w:rPr>
        <w:t>繼服西藥麻醉腦筋之品</w:t>
      </w:r>
      <w:r w:rsidR="006C4C45">
        <w:t>，</w:t>
      </w:r>
      <w:r>
        <w:rPr>
          <w:rFonts w:hint="eastAsia"/>
        </w:rPr>
        <w:t>若臭剝、臭素、抱水諸藥</w:t>
      </w:r>
      <w:r w:rsidR="006C4C45">
        <w:t>，</w:t>
      </w:r>
      <w:r>
        <w:rPr>
          <w:rFonts w:hint="eastAsia"/>
        </w:rPr>
        <w:t>雖見效</w:t>
      </w:r>
      <w:r w:rsidR="006C4C45">
        <w:t>，</w:t>
      </w:r>
      <w:r>
        <w:rPr>
          <w:rFonts w:hint="eastAsia"/>
        </w:rPr>
        <w:t>然必日日服之始能強制不發。因諸藥性皆鹹寒</w:t>
      </w:r>
      <w:r w:rsidR="006C4C45">
        <w:t>，</w:t>
      </w:r>
      <w:r>
        <w:rPr>
          <w:rFonts w:hint="eastAsia"/>
        </w:rPr>
        <w:t>久服傷胃</w:t>
      </w:r>
      <w:r w:rsidR="006C4C45">
        <w:t>，</w:t>
      </w:r>
      <w:r>
        <w:rPr>
          <w:rFonts w:hint="eastAsia"/>
        </w:rPr>
        <w:t>浸至食量減少</w:t>
      </w:r>
      <w:r w:rsidR="006C4C45">
        <w:t>，</w:t>
      </w:r>
      <w:r>
        <w:rPr>
          <w:rFonts w:hint="eastAsia"/>
        </w:rPr>
        <w:t>身體羸弱。後有人授以王勳臣龍馬自來丹方</w:t>
      </w:r>
      <w:r w:rsidR="006C4C45">
        <w:t>，</w:t>
      </w:r>
      <w:r>
        <w:rPr>
          <w:rFonts w:hint="eastAsia"/>
        </w:rPr>
        <w:t>其方原以馬錢子為主藥</w:t>
      </w:r>
      <w:r w:rsidR="006C4C45">
        <w:t>，</w:t>
      </w:r>
      <w:r>
        <w:rPr>
          <w:rFonts w:hint="eastAsia"/>
        </w:rPr>
        <w:t>如法制好</w:t>
      </w:r>
      <w:r w:rsidR="006C4C45">
        <w:t>，</w:t>
      </w:r>
      <w:r>
        <w:rPr>
          <w:rFonts w:hint="eastAsia"/>
        </w:rPr>
        <w:t>服之數日</w:t>
      </w:r>
      <w:r w:rsidR="006C4C45">
        <w:t>，</w:t>
      </w:r>
      <w:r>
        <w:rPr>
          <w:rFonts w:hint="eastAsia"/>
        </w:rPr>
        <w:t>食量頓增</w:t>
      </w:r>
      <w:r w:rsidR="006C4C45">
        <w:t>，</w:t>
      </w:r>
      <w:r>
        <w:rPr>
          <w:rFonts w:hint="eastAsia"/>
        </w:rPr>
        <w:t>旬餘身體漸壯</w:t>
      </w:r>
      <w:r w:rsidR="006C4C45">
        <w:t>，</w:t>
      </w:r>
      <w:r>
        <w:rPr>
          <w:rFonts w:hint="eastAsia"/>
        </w:rPr>
        <w:t>癇病雖未即除根</w:t>
      </w:r>
      <w:r w:rsidR="006C4C45">
        <w:t>，</w:t>
      </w:r>
      <w:r>
        <w:rPr>
          <w:rFonts w:hint="eastAsia"/>
        </w:rPr>
        <w:t>而已大輕減矣。由斯知馬錢子健胃之功效迥異乎他藥也。</w:t>
      </w:r>
    </w:p>
    <w:p w:rsidR="004A20E4" w:rsidRDefault="004A20E4" w:rsidP="004A20E4">
      <w:pPr>
        <w:pStyle w:val="2f3"/>
        <w:ind w:firstLine="712"/>
      </w:pPr>
      <w:r>
        <w:rPr>
          <w:rFonts w:hint="eastAsia"/>
        </w:rPr>
        <w:t>特是龍馬自來丹</w:t>
      </w:r>
      <w:r w:rsidR="006C4C45">
        <w:t>，</w:t>
      </w:r>
      <w:r>
        <w:rPr>
          <w:rFonts w:hint="eastAsia"/>
        </w:rPr>
        <w:t>馬錢子伍以地龍</w:t>
      </w:r>
      <w:r w:rsidR="006C4C45">
        <w:t>，</w:t>
      </w:r>
      <w:r>
        <w:rPr>
          <w:rFonts w:hint="eastAsia"/>
        </w:rPr>
        <w:t>為治癇風設也。若用以健胃</w:t>
      </w:r>
      <w:r w:rsidR="006C4C45">
        <w:t>，</w:t>
      </w:r>
      <w:r>
        <w:rPr>
          <w:rFonts w:hint="eastAsia"/>
        </w:rPr>
        <w:t>宜去地龍</w:t>
      </w:r>
      <w:r w:rsidR="006C4C45">
        <w:t>，</w:t>
      </w:r>
      <w:r>
        <w:rPr>
          <w:rFonts w:hint="eastAsia"/>
        </w:rPr>
        <w:t>加炒白</w:t>
      </w:r>
      <w:r w:rsidR="00130564">
        <w:rPr>
          <w:rFonts w:hint="eastAsia"/>
        </w:rPr>
        <w:t>朮</w:t>
      </w:r>
      <w:r>
        <w:rPr>
          <w:rFonts w:hint="eastAsia"/>
        </w:rPr>
        <w:t>細末</w:t>
      </w:r>
      <w:r w:rsidR="006C4C45">
        <w:t>，</w:t>
      </w:r>
      <w:r>
        <w:rPr>
          <w:rFonts w:hint="eastAsia"/>
        </w:rPr>
        <w:t>其健胃之效益著。爰擬定其方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130564">
        <w:t>。</w:t>
      </w:r>
    </w:p>
    <w:p w:rsidR="004A20E4" w:rsidRDefault="004A20E4" w:rsidP="004A20E4">
      <w:pPr>
        <w:pStyle w:val="2f3"/>
        <w:ind w:firstLine="712"/>
      </w:pPr>
      <w:r>
        <w:rPr>
          <w:rFonts w:hint="eastAsia"/>
        </w:rPr>
        <w:t>炒白</w:t>
      </w:r>
      <w:r w:rsidR="00130564">
        <w:rPr>
          <w:rFonts w:hint="eastAsia"/>
        </w:rPr>
        <w:t>朮</w:t>
      </w:r>
      <w:r>
        <w:rPr>
          <w:rFonts w:hint="eastAsia"/>
        </w:rPr>
        <w:t>細末四兩</w:t>
      </w:r>
      <w:r w:rsidR="00130564">
        <w:rPr>
          <w:rFonts w:hint="eastAsia"/>
        </w:rPr>
        <w:t>、</w:t>
      </w:r>
      <w:r>
        <w:rPr>
          <w:rFonts w:hint="eastAsia"/>
        </w:rPr>
        <w:t>制好馬錢子細末一兩</w:t>
      </w:r>
      <w:r w:rsidR="00130564">
        <w:rPr>
          <w:rFonts w:hint="eastAsia"/>
        </w:rPr>
        <w:t>。</w:t>
      </w:r>
    </w:p>
    <w:p w:rsidR="00130564" w:rsidRDefault="004A20E4" w:rsidP="004A20E4">
      <w:pPr>
        <w:pStyle w:val="2f3"/>
        <w:ind w:firstLine="712"/>
      </w:pPr>
      <w:r>
        <w:rPr>
          <w:rFonts w:hint="eastAsia"/>
        </w:rPr>
        <w:t>二藥調勻</w:t>
      </w:r>
      <w:r w:rsidR="006C4C45">
        <w:t>，</w:t>
      </w:r>
      <w:r>
        <w:rPr>
          <w:rFonts w:hint="eastAsia"/>
        </w:rPr>
        <w:t>水和為丸一分重</w:t>
      </w:r>
      <w:r w:rsidR="00F13728">
        <w:t>（</w:t>
      </w:r>
      <w:r w:rsidR="00130564">
        <w:rPr>
          <w:rFonts w:hint="eastAsia"/>
        </w:rPr>
        <w:t>乾</w:t>
      </w:r>
      <w:r>
        <w:rPr>
          <w:rFonts w:hint="eastAsia"/>
        </w:rPr>
        <w:t>透足一分</w:t>
      </w:r>
      <w:r w:rsidR="00F13728">
        <w:t>）</w:t>
      </w:r>
      <w:r w:rsidR="006C4C45">
        <w:t>，</w:t>
      </w:r>
      <w:r>
        <w:rPr>
          <w:rFonts w:hint="eastAsia"/>
        </w:rPr>
        <w:t>飯後服五丸</w:t>
      </w:r>
      <w:r w:rsidR="006C4C45">
        <w:t>，</w:t>
      </w:r>
      <w:r>
        <w:rPr>
          <w:rFonts w:hint="eastAsia"/>
        </w:rPr>
        <w:t>一日再服</w:t>
      </w:r>
      <w:r w:rsidR="006C4C45">
        <w:t>，</w:t>
      </w:r>
      <w:r>
        <w:rPr>
          <w:rFonts w:hint="eastAsia"/>
        </w:rPr>
        <w:t>旬餘自見功效。</w:t>
      </w:r>
    </w:p>
    <w:p w:rsidR="007C10FB" w:rsidRPr="007C10FB" w:rsidRDefault="004A20E4" w:rsidP="004A20E4">
      <w:pPr>
        <w:pStyle w:val="2f3"/>
        <w:ind w:firstLine="712"/>
      </w:pPr>
      <w:r>
        <w:rPr>
          <w:rFonts w:hint="eastAsia"/>
        </w:rPr>
        <w:lastRenderedPageBreak/>
        <w:t>按</w:t>
      </w:r>
      <w:r w:rsidR="00130564">
        <w:t>：</w:t>
      </w:r>
      <w:r>
        <w:rPr>
          <w:rFonts w:hint="eastAsia"/>
        </w:rPr>
        <w:t>馬錢子誠有大毒</w:t>
      </w:r>
      <w:r w:rsidR="006C4C45">
        <w:t>，</w:t>
      </w:r>
      <w:r>
        <w:rPr>
          <w:rFonts w:hint="eastAsia"/>
        </w:rPr>
        <w:t>必制至無毒方可服。《醫林改錯》龍馬自來丹後所載制馬錢子法</w:t>
      </w:r>
      <w:r w:rsidR="006C4C45">
        <w:t>，</w:t>
      </w:r>
      <w:r>
        <w:rPr>
          <w:rFonts w:hint="eastAsia"/>
        </w:rPr>
        <w:t>似未能將毒去</w:t>
      </w:r>
      <w:r w:rsidR="006C4C45">
        <w:t>，</w:t>
      </w:r>
      <w:r>
        <w:rPr>
          <w:rFonts w:hint="eastAsia"/>
        </w:rPr>
        <w:t>至《證治全生集》製藥中所載制馬錢子法</w:t>
      </w:r>
      <w:r w:rsidR="006C4C45">
        <w:t>，</w:t>
      </w:r>
      <w:r>
        <w:rPr>
          <w:rFonts w:hint="eastAsia"/>
        </w:rPr>
        <w:t>又似制之太過</w:t>
      </w:r>
      <w:r w:rsidR="006C4C45">
        <w:t>，</w:t>
      </w:r>
      <w:r>
        <w:rPr>
          <w:rFonts w:hint="eastAsia"/>
        </w:rPr>
        <w:t>使藥無力。愚斟酌二書之間</w:t>
      </w:r>
      <w:r w:rsidR="006C4C45">
        <w:t>，</w:t>
      </w:r>
      <w:r>
        <w:rPr>
          <w:rFonts w:hint="eastAsia"/>
        </w:rPr>
        <w:t>擬一制法</w:t>
      </w:r>
      <w:r w:rsidR="006C4C45">
        <w:t>，</w:t>
      </w:r>
      <w:r>
        <w:rPr>
          <w:rFonts w:hint="eastAsia"/>
        </w:rPr>
        <w:t>載</w:t>
      </w:r>
      <w:r w:rsidR="00D24630">
        <w:rPr>
          <w:rFonts w:hint="eastAsia"/>
        </w:rPr>
        <w:t>於</w:t>
      </w:r>
      <w:r>
        <w:rPr>
          <w:rFonts w:hint="eastAsia"/>
        </w:rPr>
        <w:t>《衷中參西錄》三期第七卷</w:t>
      </w:r>
      <w:r w:rsidR="00F13728">
        <w:t>（</w:t>
      </w:r>
      <w:r>
        <w:rPr>
          <w:rFonts w:hint="eastAsia"/>
        </w:rPr>
        <w:t>處方編中</w:t>
      </w:r>
      <w:r w:rsidR="00F13728">
        <w:t>）</w:t>
      </w:r>
      <w:r>
        <w:rPr>
          <w:rFonts w:hint="eastAsia"/>
        </w:rPr>
        <w:t>振頹丸</w:t>
      </w:r>
      <w:r w:rsidR="00130564" w:rsidRPr="00130564">
        <w:rPr>
          <w:rFonts w:hint="eastAsia"/>
        </w:rPr>
        <w:t>下</w:t>
      </w:r>
      <w:r w:rsidR="006C4C45">
        <w:t>，</w:t>
      </w:r>
      <w:r w:rsidR="00130564" w:rsidRPr="00130564">
        <w:rPr>
          <w:rFonts w:hint="eastAsia"/>
        </w:rPr>
        <w:t>有欲制此藥者</w:t>
      </w:r>
      <w:r w:rsidR="006C4C45">
        <w:t>，</w:t>
      </w:r>
      <w:r w:rsidR="00130564" w:rsidRPr="00130564">
        <w:rPr>
          <w:rFonts w:hint="eastAsia"/>
        </w:rPr>
        <w:t>取用其法可也。</w:t>
      </w:r>
    </w:p>
    <w:p w:rsidR="00130564" w:rsidRDefault="00130564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130564" w:rsidRDefault="00130564" w:rsidP="00657751">
      <w:pPr>
        <w:pStyle w:val="1b"/>
      </w:pPr>
      <w:bookmarkStart w:id="702" w:name="_Toc7561081"/>
      <w:r>
        <w:rPr>
          <w:rFonts w:hint="eastAsia"/>
        </w:rPr>
        <w:lastRenderedPageBreak/>
        <w:t>論龍骨不可</w:t>
      </w:r>
      <w:r w:rsidR="00FE72A7">
        <w:rPr>
          <w:rFonts w:hint="eastAsia"/>
        </w:rPr>
        <w:t>煅</w:t>
      </w:r>
      <w:r>
        <w:rPr>
          <w:rFonts w:hint="eastAsia"/>
        </w:rPr>
        <w:t>用之理</w:t>
      </w:r>
      <w:bookmarkEnd w:id="702"/>
    </w:p>
    <w:p w:rsidR="003C1899" w:rsidRDefault="00130564" w:rsidP="00130564">
      <w:pPr>
        <w:pStyle w:val="2f3"/>
        <w:ind w:firstLine="712"/>
      </w:pPr>
      <w:r>
        <w:rPr>
          <w:rFonts w:hint="eastAsia"/>
        </w:rPr>
        <w:t>龍者天地之元陽也</w:t>
      </w:r>
      <w:r w:rsidR="006C4C45">
        <w:t>，</w:t>
      </w:r>
      <w:r>
        <w:rPr>
          <w:rFonts w:hint="eastAsia"/>
        </w:rPr>
        <w:t>其飛騰之時原有氣無質</w:t>
      </w:r>
      <w:r w:rsidR="006C4C45">
        <w:t>，</w:t>
      </w:r>
      <w:r>
        <w:rPr>
          <w:rFonts w:hint="eastAsia"/>
        </w:rPr>
        <w:t>是以出沒變化</w:t>
      </w:r>
      <w:r w:rsidR="006C4C45">
        <w:rPr>
          <w:rFonts w:hint="eastAsia"/>
        </w:rPr>
        <w:t>，</w:t>
      </w:r>
      <w:r>
        <w:rPr>
          <w:rFonts w:hint="eastAsia"/>
        </w:rPr>
        <w:t>人莫窺測。至其潛藏地中</w:t>
      </w:r>
      <w:r w:rsidR="006C4C45">
        <w:t>，</w:t>
      </w:r>
      <w:r>
        <w:rPr>
          <w:rFonts w:hint="eastAsia"/>
        </w:rPr>
        <w:t>則元陽棲止之處必有元陰以應之</w:t>
      </w:r>
      <w:r w:rsidR="006C4C45">
        <w:t>，</w:t>
      </w:r>
      <w:r>
        <w:rPr>
          <w:rFonts w:hint="eastAsia"/>
        </w:rPr>
        <w:t>陰陽會合</w:t>
      </w:r>
      <w:r w:rsidR="006C4C45">
        <w:t>，</w:t>
      </w:r>
      <w:r>
        <w:rPr>
          <w:rFonts w:hint="eastAsia"/>
        </w:rPr>
        <w:t>得地氣而成形</w:t>
      </w:r>
      <w:r w:rsidR="006C4C45">
        <w:t>，</w:t>
      </w:r>
      <w:r>
        <w:rPr>
          <w:rFonts w:hint="eastAsia"/>
        </w:rPr>
        <w:t>遂生龍骨。是龍骨者</w:t>
      </w:r>
      <w:r w:rsidR="006C4C45">
        <w:t>，</w:t>
      </w:r>
      <w:r>
        <w:rPr>
          <w:rFonts w:hint="eastAsia"/>
        </w:rPr>
        <w:t>原龍全身之模型也。迨至龍潛既久</w:t>
      </w:r>
      <w:r w:rsidR="006C4C45">
        <w:t>，</w:t>
      </w:r>
      <w:r>
        <w:rPr>
          <w:rFonts w:hint="eastAsia"/>
        </w:rPr>
        <w:t>乘時飛去</w:t>
      </w:r>
      <w:r w:rsidR="006C4C45">
        <w:t>，</w:t>
      </w:r>
      <w:r>
        <w:rPr>
          <w:rFonts w:hint="eastAsia"/>
        </w:rPr>
        <w:t>元陽既升</w:t>
      </w:r>
      <w:r w:rsidR="00D24630">
        <w:rPr>
          <w:rFonts w:hint="eastAsia"/>
        </w:rPr>
        <w:t>於</w:t>
      </w:r>
      <w:r>
        <w:rPr>
          <w:rFonts w:hint="eastAsia"/>
        </w:rPr>
        <w:t>空際</w:t>
      </w:r>
      <w:r w:rsidR="006C4C45">
        <w:t>，</w:t>
      </w:r>
      <w:r>
        <w:rPr>
          <w:rFonts w:hint="eastAsia"/>
        </w:rPr>
        <w:t>其所遺龍骨之中仍含有元陰</w:t>
      </w:r>
      <w:r w:rsidR="006C4C45">
        <w:t>，</w:t>
      </w:r>
      <w:r>
        <w:rPr>
          <w:rFonts w:hint="eastAsia"/>
        </w:rPr>
        <w:t>是以舌舐之</w:t>
      </w:r>
      <w:r w:rsidR="006C4C45">
        <w:rPr>
          <w:rFonts w:hint="eastAsia"/>
        </w:rPr>
        <w:t>，</w:t>
      </w:r>
      <w:r>
        <w:rPr>
          <w:rFonts w:hint="eastAsia"/>
        </w:rPr>
        <w:t>其力能吸舌</w:t>
      </w:r>
      <w:r w:rsidR="006C4C45">
        <w:t>，</w:t>
      </w:r>
      <w:r>
        <w:rPr>
          <w:rFonts w:hint="eastAsia"/>
        </w:rPr>
        <w:t>此元陰翕收之力也。若生用之</w:t>
      </w:r>
      <w:r w:rsidR="006C4C45">
        <w:t>，</w:t>
      </w:r>
      <w:r>
        <w:rPr>
          <w:rFonts w:hint="eastAsia"/>
        </w:rPr>
        <w:t>凡心中怔忡、虛汗淋漓、經脈滑脫、神魂浮蕩諸疾</w:t>
      </w:r>
      <w:r w:rsidR="006C4C45">
        <w:t>，</w:t>
      </w:r>
      <w:r>
        <w:rPr>
          <w:rFonts w:hint="eastAsia"/>
        </w:rPr>
        <w:t>皆因元陽不能固攝</w:t>
      </w:r>
      <w:r w:rsidR="006C4C45">
        <w:t>，</w:t>
      </w:r>
      <w:r>
        <w:rPr>
          <w:rFonts w:hint="eastAsia"/>
        </w:rPr>
        <w:t>重用龍骨</w:t>
      </w:r>
      <w:r w:rsidR="006C4C45">
        <w:t>，</w:t>
      </w:r>
      <w:r>
        <w:rPr>
          <w:rFonts w:hint="eastAsia"/>
        </w:rPr>
        <w:t>藉其所含之元陰以翕收此欲渙之元陽</w:t>
      </w:r>
      <w:r w:rsidR="006C4C45">
        <w:t>，</w:t>
      </w:r>
      <w:r>
        <w:rPr>
          <w:rFonts w:hint="eastAsia"/>
        </w:rPr>
        <w:t>則功效立見。若</w:t>
      </w:r>
      <w:r w:rsidR="00FE72A7">
        <w:rPr>
          <w:rFonts w:hint="eastAsia"/>
        </w:rPr>
        <w:t>煅</w:t>
      </w:r>
      <w:r>
        <w:rPr>
          <w:rFonts w:hint="eastAsia"/>
        </w:rPr>
        <w:t>用之</w:t>
      </w:r>
      <w:r w:rsidR="006C4C45">
        <w:t>，</w:t>
      </w:r>
      <w:r>
        <w:rPr>
          <w:rFonts w:hint="eastAsia"/>
        </w:rPr>
        <w:t>其元陰之氣因</w:t>
      </w:r>
      <w:r w:rsidR="00FE72A7">
        <w:rPr>
          <w:rFonts w:hint="eastAsia"/>
        </w:rPr>
        <w:t>煅</w:t>
      </w:r>
      <w:r>
        <w:rPr>
          <w:rFonts w:hint="eastAsia"/>
        </w:rPr>
        <w:t>傷損</w:t>
      </w:r>
      <w:r w:rsidR="006C4C45">
        <w:t>，</w:t>
      </w:r>
      <w:r>
        <w:rPr>
          <w:rFonts w:hint="eastAsia"/>
        </w:rPr>
        <w:t>縱其質本黏澀</w:t>
      </w:r>
      <w:r w:rsidR="006C4C45">
        <w:t>，</w:t>
      </w:r>
      <w:r w:rsidR="00FE72A7">
        <w:rPr>
          <w:rFonts w:hint="eastAsia"/>
        </w:rPr>
        <w:t>煅</w:t>
      </w:r>
      <w:r>
        <w:rPr>
          <w:rFonts w:hint="eastAsia"/>
        </w:rPr>
        <w:t>後其黏澀增加</w:t>
      </w:r>
      <w:r w:rsidR="006C4C45">
        <w:t>，</w:t>
      </w:r>
      <w:r>
        <w:rPr>
          <w:rFonts w:hint="eastAsia"/>
        </w:rPr>
        <w:t>而其翕收之力則頓失矣。用龍骨者用其黏澀</w:t>
      </w:r>
      <w:r w:rsidR="006C4C45">
        <w:t>，</w:t>
      </w:r>
      <w:r>
        <w:rPr>
          <w:rFonts w:hint="eastAsia"/>
        </w:rPr>
        <w:t>誠不如用其吸收也。明乎此理</w:t>
      </w:r>
      <w:r w:rsidR="006C4C45">
        <w:t>，</w:t>
      </w:r>
      <w:r>
        <w:rPr>
          <w:rFonts w:hint="eastAsia"/>
        </w:rPr>
        <w:t>則龍骨之不宜</w:t>
      </w:r>
      <w:r w:rsidR="00FE72A7">
        <w:rPr>
          <w:rFonts w:hint="eastAsia"/>
        </w:rPr>
        <w:t>煅</w:t>
      </w:r>
      <w:r>
        <w:rPr>
          <w:rFonts w:hint="eastAsia"/>
        </w:rPr>
        <w:t>益明矣。王洪緒《證治全生集》謂「用龍骨者</w:t>
      </w:r>
      <w:r w:rsidR="006C4C45">
        <w:t>，</w:t>
      </w:r>
      <w:r>
        <w:rPr>
          <w:rFonts w:hint="eastAsia"/>
        </w:rPr>
        <w:t>宜懸之井中</w:t>
      </w:r>
      <w:r w:rsidR="006C4C45">
        <w:t>，</w:t>
      </w:r>
      <w:r>
        <w:rPr>
          <w:rFonts w:hint="eastAsia"/>
        </w:rPr>
        <w:t>經宿而後用之」</w:t>
      </w:r>
      <w:r w:rsidR="006C4C45">
        <w:t>，</w:t>
      </w:r>
      <w:r>
        <w:rPr>
          <w:rFonts w:hint="eastAsia"/>
        </w:rPr>
        <w:t>是可謂深知龍骨之性</w:t>
      </w:r>
      <w:r w:rsidR="006C4C45">
        <w:t>，</w:t>
      </w:r>
      <w:r>
        <w:rPr>
          <w:rFonts w:hint="eastAsia"/>
        </w:rPr>
        <w:t>而善</w:t>
      </w:r>
      <w:r w:rsidR="00D24630">
        <w:rPr>
          <w:rFonts w:hint="eastAsia"/>
        </w:rPr>
        <w:t>於</w:t>
      </w:r>
      <w:r>
        <w:rPr>
          <w:rFonts w:hint="eastAsia"/>
        </w:rPr>
        <w:t>用之者矣。</w:t>
      </w:r>
    </w:p>
    <w:p w:rsidR="00130564" w:rsidRDefault="00130564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130564" w:rsidRDefault="00130564" w:rsidP="00657751">
      <w:pPr>
        <w:pStyle w:val="1b"/>
      </w:pPr>
      <w:bookmarkStart w:id="703" w:name="_Toc7561082"/>
      <w:r>
        <w:rPr>
          <w:rFonts w:eastAsia="新細明體" w:hint="eastAsia"/>
        </w:rPr>
        <w:lastRenderedPageBreak/>
        <w:t>䗪</w:t>
      </w:r>
      <w:r>
        <w:rPr>
          <w:rFonts w:cs="標楷體" w:hint="eastAsia"/>
        </w:rPr>
        <w:t>蟲辨</w:t>
      </w:r>
      <w:bookmarkEnd w:id="703"/>
    </w:p>
    <w:p w:rsidR="00130564" w:rsidRDefault="00130564" w:rsidP="00130564">
      <w:pPr>
        <w:pStyle w:val="2f3"/>
        <w:ind w:firstLine="712"/>
      </w:pPr>
      <w:r>
        <w:rPr>
          <w:rFonts w:hint="eastAsia"/>
        </w:rPr>
        <w:t>仲景治血痹虛勞</w:t>
      </w:r>
      <w:r w:rsidR="006C4C45">
        <w:t>，</w:t>
      </w:r>
      <w:r>
        <w:rPr>
          <w:rFonts w:hint="eastAsia"/>
        </w:rPr>
        <w:t>有大黃䗪蟲丸</w:t>
      </w:r>
      <w:r w:rsidR="006C4C45">
        <w:t>，</w:t>
      </w:r>
      <w:r>
        <w:rPr>
          <w:rFonts w:hint="eastAsia"/>
        </w:rPr>
        <w:t>治血瘀腹中</w:t>
      </w:r>
      <w:r w:rsidR="006C4C45">
        <w:t>，</w:t>
      </w:r>
      <w:r>
        <w:rPr>
          <w:rFonts w:hint="eastAsia"/>
        </w:rPr>
        <w:t>有下瘀血湯</w:t>
      </w:r>
      <w:r w:rsidR="006C4C45">
        <w:t>，</w:t>
      </w:r>
      <w:r>
        <w:rPr>
          <w:rFonts w:hint="eastAsia"/>
        </w:rPr>
        <w:t>方亦有䗪蟲。是䗪蟲原為治瘀血之要藥</w:t>
      </w:r>
      <w:r w:rsidR="006C4C45">
        <w:rPr>
          <w:rFonts w:hint="eastAsia"/>
        </w:rPr>
        <w:t>，</w:t>
      </w:r>
      <w:r>
        <w:rPr>
          <w:rFonts w:hint="eastAsia"/>
        </w:rPr>
        <w:t>而其性和平</w:t>
      </w:r>
      <w:r w:rsidR="006C4C45">
        <w:t>，</w:t>
      </w:r>
      <w:r>
        <w:rPr>
          <w:rFonts w:hint="eastAsia"/>
        </w:rPr>
        <w:t>化瘀血則不傷新血</w:t>
      </w:r>
      <w:r w:rsidR="006C4C45">
        <w:t>，</w:t>
      </w:r>
      <w:r>
        <w:rPr>
          <w:rFonts w:hint="eastAsia"/>
        </w:rPr>
        <w:t>且又分毫無損氣分</w:t>
      </w:r>
      <w:r w:rsidR="006C4C45">
        <w:t>，</w:t>
      </w:r>
      <w:r>
        <w:rPr>
          <w:rFonts w:hint="eastAsia"/>
        </w:rPr>
        <w:t>實尤為治瘀血之妙藥也。乙丑冬</w:t>
      </w:r>
      <w:r w:rsidR="006C4C45">
        <w:t>，</w:t>
      </w:r>
      <w:r>
        <w:rPr>
          <w:rFonts w:hint="eastAsia"/>
        </w:rPr>
        <w:t>愚因診病來津</w:t>
      </w:r>
      <w:r w:rsidR="006C4C45">
        <w:t>，</w:t>
      </w:r>
      <w:r>
        <w:rPr>
          <w:rFonts w:hint="eastAsia"/>
        </w:rPr>
        <w:t>所開藥方中有䗪蟲數錢</w:t>
      </w:r>
      <w:r w:rsidR="006C4C45">
        <w:t>，</w:t>
      </w:r>
      <w:r>
        <w:rPr>
          <w:rFonts w:hint="eastAsia"/>
        </w:rPr>
        <w:t>藥房與以黑色甲蟲</w:t>
      </w:r>
      <w:r w:rsidR="006C4C45">
        <w:t>，</w:t>
      </w:r>
      <w:r>
        <w:rPr>
          <w:rFonts w:hint="eastAsia"/>
        </w:rPr>
        <w:t>形似蜣螂而扁</w:t>
      </w:r>
      <w:r w:rsidR="006C4C45">
        <w:t>，</w:t>
      </w:r>
      <w:r>
        <w:rPr>
          <w:rFonts w:hint="eastAsia"/>
        </w:rPr>
        <w:t>其背光滑無紋</w:t>
      </w:r>
      <w:r w:rsidR="006C4C45"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差誤。以質藥房</w:t>
      </w:r>
      <w:r w:rsidR="006C4C45">
        <w:t>，</w:t>
      </w:r>
      <w:r>
        <w:rPr>
          <w:rFonts w:hint="eastAsia"/>
        </w:rPr>
        <w:t>則謂</w:t>
      </w:r>
      <w:r>
        <w:t>「</w:t>
      </w:r>
      <w:r>
        <w:rPr>
          <w:rFonts w:hint="eastAsia"/>
        </w:rPr>
        <w:t>從前所售䗪蟲</w:t>
      </w:r>
      <w:r w:rsidR="006C4C45">
        <w:t>，</w:t>
      </w:r>
      <w:r>
        <w:rPr>
          <w:rFonts w:hint="eastAsia"/>
        </w:rPr>
        <w:t>即土鼈蟲</w:t>
      </w:r>
      <w:r w:rsidR="006C4C45">
        <w:rPr>
          <w:rFonts w:hint="eastAsia"/>
        </w:rPr>
        <w:t>，</w:t>
      </w:r>
      <w:r>
        <w:rPr>
          <w:rFonts w:hint="eastAsia"/>
        </w:rPr>
        <w:t>後有南方醫者</w:t>
      </w:r>
      <w:r w:rsidR="006C4C45">
        <w:t>，</w:t>
      </w:r>
      <w:r>
        <w:rPr>
          <w:rFonts w:hint="eastAsia"/>
        </w:rPr>
        <w:t>謂此非䗪蟲</w:t>
      </w:r>
      <w:r w:rsidR="006C4C45">
        <w:t>，</w:t>
      </w:r>
      <w:r>
        <w:rPr>
          <w:rFonts w:hint="eastAsia"/>
        </w:rPr>
        <w:t>必購</w:t>
      </w:r>
      <w:r w:rsidR="00D24630">
        <w:rPr>
          <w:rFonts w:hint="eastAsia"/>
        </w:rPr>
        <w:t>於</w:t>
      </w:r>
      <w:r>
        <w:rPr>
          <w:rFonts w:hint="eastAsia"/>
        </w:rPr>
        <w:t>上海始得真䗪蟲。後如言購來者</w:t>
      </w:r>
      <w:r w:rsidR="006C4C45">
        <w:t>，</w:t>
      </w:r>
      <w:r>
        <w:rPr>
          <w:rFonts w:hint="eastAsia"/>
        </w:rPr>
        <w:t>即此光背黑甲蟲</w:t>
      </w:r>
      <w:r w:rsidR="006C4C45">
        <w:rPr>
          <w:rFonts w:hint="eastAsia"/>
        </w:rPr>
        <w:t>，</w:t>
      </w:r>
      <w:r>
        <w:rPr>
          <w:rFonts w:hint="eastAsia"/>
        </w:rPr>
        <w:t>從此凡見方中寫䗪蟲者</w:t>
      </w:r>
      <w:r w:rsidR="006C4C45">
        <w:t>，</w:t>
      </w:r>
      <w:r>
        <w:rPr>
          <w:rFonts w:hint="eastAsia"/>
        </w:rPr>
        <w:t>即與以此蟲。其開土鼈蟲者</w:t>
      </w:r>
      <w:r w:rsidR="006C4C45">
        <w:t>，</w:t>
      </w:r>
      <w:r>
        <w:rPr>
          <w:rFonts w:hint="eastAsia"/>
        </w:rPr>
        <w:t>始與以土鼈蟲</w:t>
      </w:r>
      <w:r w:rsidR="006C4C45">
        <w:rPr>
          <w:rFonts w:hint="eastAsia"/>
        </w:rPr>
        <w:t>，</w:t>
      </w:r>
      <w:r>
        <w:rPr>
          <w:rFonts w:hint="eastAsia"/>
        </w:rPr>
        <w:t>各藥房中皆如此</w:t>
      </w:r>
      <w:r w:rsidR="006C4C45">
        <w:t>，</w:t>
      </w:r>
      <w:r>
        <w:rPr>
          <w:rFonts w:hint="eastAsia"/>
        </w:rPr>
        <w:t>非獨敝號有然也。愚聞之</w:t>
      </w:r>
      <w:r w:rsidR="006C4C45">
        <w:t>，</w:t>
      </w:r>
      <w:r>
        <w:rPr>
          <w:rFonts w:hint="eastAsia"/>
        </w:rPr>
        <w:t>不禁愕然。夫䗪蟲原為常用藥品</w:t>
      </w:r>
      <w:r w:rsidR="006C4C45">
        <w:t>，</w:t>
      </w:r>
      <w:r>
        <w:rPr>
          <w:rFonts w:hint="eastAsia"/>
        </w:rPr>
        <w:t>而天津又為北方名區</w:t>
      </w:r>
      <w:r w:rsidR="006C4C45">
        <w:t>，</w:t>
      </w:r>
      <w:r>
        <w:rPr>
          <w:rFonts w:hint="eastAsia"/>
        </w:rPr>
        <w:t>竟至混淆如此乎。嘗考《本經》</w:t>
      </w:r>
      <w:r w:rsidR="006C4C45">
        <w:t>，</w:t>
      </w:r>
      <w:r>
        <w:rPr>
          <w:rFonts w:hint="eastAsia"/>
        </w:rPr>
        <w:t>一名地鱉</w:t>
      </w:r>
      <w:r w:rsidR="006C4C45">
        <w:t>，</w:t>
      </w:r>
      <w:r>
        <w:rPr>
          <w:rFonts w:hint="eastAsia"/>
        </w:rPr>
        <w:t>《別錄》又名土鼈</w:t>
      </w:r>
      <w:r w:rsidR="006C4C45">
        <w:t>，</w:t>
      </w:r>
      <w:r>
        <w:rPr>
          <w:rFonts w:hint="eastAsia"/>
        </w:rPr>
        <w:t>是土鼈蟲即䗪蟲之明徵也。又《本草綱目》謂䗪蟲狀若鼠婦。按</w:t>
      </w:r>
      <w:r>
        <w:t>：</w:t>
      </w:r>
      <w:r>
        <w:rPr>
          <w:rFonts w:hint="eastAsia"/>
        </w:rPr>
        <w:t>鼠婦俗名濕濕蟲</w:t>
      </w:r>
      <w:r w:rsidR="006C4C45">
        <w:t>，</w:t>
      </w:r>
      <w:r>
        <w:rPr>
          <w:rFonts w:hint="eastAsia"/>
        </w:rPr>
        <w:t>生潮濕之地</w:t>
      </w:r>
      <w:r w:rsidR="006C4C45">
        <w:t>，</w:t>
      </w:r>
      <w:r>
        <w:rPr>
          <w:rFonts w:hint="eastAsia"/>
        </w:rPr>
        <w:t>鼠穴中恒有之</w:t>
      </w:r>
      <w:r w:rsidR="006C4C45">
        <w:t>，</w:t>
      </w:r>
      <w:r>
        <w:rPr>
          <w:rFonts w:hint="eastAsia"/>
        </w:rPr>
        <w:t>又生</w:t>
      </w:r>
      <w:r w:rsidR="00D24630">
        <w:rPr>
          <w:rFonts w:hint="eastAsia"/>
        </w:rPr>
        <w:t>於</w:t>
      </w:r>
      <w:r>
        <w:rPr>
          <w:rFonts w:hint="eastAsia"/>
        </w:rPr>
        <w:t>井底泥中</w:t>
      </w:r>
      <w:r w:rsidR="006C4C45">
        <w:t>，</w:t>
      </w:r>
      <w:r>
        <w:rPr>
          <w:rFonts w:hint="eastAsia"/>
        </w:rPr>
        <w:t>古名伊威</w:t>
      </w:r>
      <w:r w:rsidR="006C4C45">
        <w:t>，</w:t>
      </w:r>
      <w:r>
        <w:rPr>
          <w:rFonts w:hint="eastAsia"/>
        </w:rPr>
        <w:t>《詩經》所謂伊威在室也</w:t>
      </w:r>
      <w:r w:rsidR="006C4C45">
        <w:t>，</w:t>
      </w:r>
      <w:r>
        <w:rPr>
          <w:rFonts w:hint="eastAsia"/>
        </w:rPr>
        <w:t>其背原多橫紋</w:t>
      </w:r>
      <w:r w:rsidR="006C4C45">
        <w:t>，</w:t>
      </w:r>
      <w:r>
        <w:rPr>
          <w:rFonts w:hint="eastAsia"/>
        </w:rPr>
        <w:t>䗪蟲既與鼠婦相似</w:t>
      </w:r>
      <w:r w:rsidR="006C4C45">
        <w:t>，</w:t>
      </w:r>
      <w:r>
        <w:rPr>
          <w:rFonts w:hint="eastAsia"/>
        </w:rPr>
        <w:t>其非光背無紋之黑甲蟲</w:t>
      </w:r>
      <w:r w:rsidR="006C4C45">
        <w:t>，</w:t>
      </w:r>
      <w:r>
        <w:rPr>
          <w:rFonts w:hint="eastAsia"/>
        </w:rPr>
        <w:t>而為背多橫紋之土鼈</w:t>
      </w:r>
      <w:r w:rsidR="006C4C45">
        <w:t>，</w:t>
      </w:r>
      <w:r>
        <w:rPr>
          <w:rFonts w:hint="eastAsia"/>
        </w:rPr>
        <w:t>益可知矣。且可疑者</w:t>
      </w:r>
      <w:r w:rsidR="006C4C45">
        <w:t>，</w:t>
      </w:r>
      <w:r>
        <w:rPr>
          <w:rFonts w:hint="eastAsia"/>
        </w:rPr>
        <w:t>廑蟲近時藥行中亦名蘇蟲</w:t>
      </w:r>
      <w:r w:rsidR="006C4C45">
        <w:t>，</w:t>
      </w:r>
      <w:r>
        <w:rPr>
          <w:rFonts w:hint="eastAsia"/>
        </w:rPr>
        <w:t>為其產</w:t>
      </w:r>
      <w:r w:rsidR="00D24630">
        <w:rPr>
          <w:rFonts w:hint="eastAsia"/>
        </w:rPr>
        <w:t>於</w:t>
      </w:r>
      <w:r>
        <w:rPr>
          <w:rFonts w:hint="eastAsia"/>
        </w:rPr>
        <w:t>蘇州者良也</w:t>
      </w:r>
      <w:r w:rsidR="006C4C45">
        <w:t>，</w:t>
      </w:r>
      <w:r>
        <w:rPr>
          <w:rFonts w:hint="eastAsia"/>
        </w:rPr>
        <w:t>豈南方醫者不識其土產乎</w:t>
      </w:r>
      <w:r>
        <w:t>？</w:t>
      </w:r>
      <w:r>
        <w:rPr>
          <w:rFonts w:hint="eastAsia"/>
        </w:rPr>
        <w:t>又其光背黑甲蟲購自上海</w:t>
      </w:r>
      <w:r w:rsidR="006C4C45">
        <w:t>，</w:t>
      </w:r>
      <w:r>
        <w:rPr>
          <w:rFonts w:hint="eastAsia"/>
        </w:rPr>
        <w:t>豈上海為南方最文明之區</w:t>
      </w:r>
      <w:r w:rsidR="006C4C45">
        <w:t>，</w:t>
      </w:r>
      <w:r>
        <w:rPr>
          <w:rFonts w:hint="eastAsia"/>
        </w:rPr>
        <w:t>竟誤以之為䗪蟲乎</w:t>
      </w:r>
      <w:r>
        <w:t>？</w:t>
      </w:r>
      <w:r>
        <w:rPr>
          <w:rFonts w:hint="eastAsia"/>
        </w:rPr>
        <w:t>如此以配製古方</w:t>
      </w:r>
      <w:r w:rsidR="006C4C45">
        <w:t>，</w:t>
      </w:r>
      <w:r>
        <w:rPr>
          <w:rFonts w:hint="eastAsia"/>
        </w:rPr>
        <w:t>其將何以奏效乎</w:t>
      </w:r>
      <w:r w:rsidR="00E8085E">
        <w:t>？</w:t>
      </w:r>
      <w:r>
        <w:rPr>
          <w:rFonts w:hint="eastAsia"/>
        </w:rPr>
        <w:t>愚願醫界同人之用䗪蟲者</w:t>
      </w:r>
      <w:r w:rsidR="006C4C45">
        <w:t>，</w:t>
      </w:r>
      <w:r>
        <w:rPr>
          <w:rFonts w:hint="eastAsia"/>
        </w:rPr>
        <w:t>尚其明辨之。</w:t>
      </w:r>
    </w:p>
    <w:p w:rsidR="00E8085E" w:rsidRDefault="00E8085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E8085E" w:rsidRDefault="00E8085E" w:rsidP="00657751">
      <w:pPr>
        <w:pStyle w:val="1b"/>
      </w:pPr>
      <w:bookmarkStart w:id="704" w:name="_Toc7561083"/>
      <w:r>
        <w:rPr>
          <w:rFonts w:hint="eastAsia"/>
        </w:rPr>
        <w:lastRenderedPageBreak/>
        <w:t>論雞內金為治女子乾血勞要藥</w:t>
      </w:r>
      <w:bookmarkEnd w:id="704"/>
    </w:p>
    <w:p w:rsidR="00E8085E" w:rsidRDefault="00E8085E" w:rsidP="00130564">
      <w:pPr>
        <w:pStyle w:val="2f3"/>
        <w:ind w:firstLine="712"/>
      </w:pPr>
      <w:r>
        <w:rPr>
          <w:rFonts w:hint="eastAsia"/>
        </w:rPr>
        <w:t>女子乾血勞之證</w:t>
      </w:r>
      <w:r w:rsidR="006C4C45">
        <w:t>，</w:t>
      </w:r>
      <w:r>
        <w:rPr>
          <w:rFonts w:hint="eastAsia"/>
        </w:rPr>
        <w:t>最為難治之證也。是以愈者恒少</w:t>
      </w:r>
      <w:r w:rsidR="006C4C45">
        <w:t>，</w:t>
      </w:r>
      <w:r>
        <w:rPr>
          <w:rFonts w:hint="eastAsia"/>
        </w:rPr>
        <w:t>惟善用雞內金者</w:t>
      </w:r>
      <w:r w:rsidR="006C4C45">
        <w:t>，</w:t>
      </w:r>
      <w:r>
        <w:rPr>
          <w:rFonts w:hint="eastAsia"/>
        </w:rPr>
        <w:t>則治之多能奏效。愚向為婦女治病</w:t>
      </w:r>
      <w:r w:rsidR="006C4C45">
        <w:t>，</w:t>
      </w:r>
      <w:r>
        <w:rPr>
          <w:rFonts w:hint="eastAsia"/>
        </w:rPr>
        <w:t>其廉</w:t>
      </w:r>
      <w:r w:rsidR="00D24630">
        <w:rPr>
          <w:rFonts w:hint="eastAsia"/>
        </w:rPr>
        <w:t>於</w:t>
      </w:r>
      <w:r>
        <w:rPr>
          <w:rFonts w:hint="eastAsia"/>
        </w:rPr>
        <w:t>飲食者</w:t>
      </w:r>
      <w:r w:rsidR="006C4C45">
        <w:t>，</w:t>
      </w:r>
      <w:r>
        <w:rPr>
          <w:rFonts w:hint="eastAsia"/>
        </w:rPr>
        <w:t>恒白朮與雞內金並用。乃有兩次遇有用此藥者</w:t>
      </w:r>
      <w:r w:rsidR="006C4C45">
        <w:t>，</w:t>
      </w:r>
      <w:r>
        <w:rPr>
          <w:rFonts w:hint="eastAsia"/>
        </w:rPr>
        <w:t>一月間月信來三次</w:t>
      </w:r>
      <w:r w:rsidR="006C4C45">
        <w:t>，</w:t>
      </w:r>
      <w:r>
        <w:rPr>
          <w:rFonts w:hint="eastAsia"/>
        </w:rPr>
        <w:t>恍悟此過用雞內金之弊也。蓋雞內金善化瘀血</w:t>
      </w:r>
      <w:r w:rsidR="006C4C45">
        <w:t>，</w:t>
      </w:r>
      <w:r>
        <w:rPr>
          <w:rFonts w:hint="eastAsia"/>
        </w:rPr>
        <w:t>即能催月信速</w:t>
      </w:r>
      <w:r w:rsidR="00D24630">
        <w:rPr>
          <w:rFonts w:hint="eastAsia"/>
        </w:rPr>
        <w:t>於</w:t>
      </w:r>
      <w:r>
        <w:rPr>
          <w:rFonts w:hint="eastAsia"/>
        </w:rPr>
        <w:t>下行也。然月信通者服之</w:t>
      </w:r>
      <w:r w:rsidR="006C4C45">
        <w:t>，</w:t>
      </w:r>
      <w:r>
        <w:rPr>
          <w:rFonts w:hint="eastAsia"/>
        </w:rPr>
        <w:t>或至過通</w:t>
      </w:r>
      <w:r w:rsidR="006C4C45">
        <w:t>，</w:t>
      </w:r>
      <w:r>
        <w:rPr>
          <w:rFonts w:hint="eastAsia"/>
        </w:rPr>
        <w:t>而月信之不通者服之</w:t>
      </w:r>
      <w:r w:rsidR="006C4C45">
        <w:t>，</w:t>
      </w:r>
      <w:r>
        <w:rPr>
          <w:rFonts w:hint="eastAsia"/>
        </w:rPr>
        <w:t>即不難下通。況《內經》謂「中焦受氣取汁</w:t>
      </w:r>
      <w:r w:rsidR="006C4C45">
        <w:t>，</w:t>
      </w:r>
      <w:r>
        <w:rPr>
          <w:rFonts w:hint="eastAsia"/>
        </w:rPr>
        <w:t>變化而赤</w:t>
      </w:r>
      <w:r w:rsidR="006C4C45">
        <w:t>，</w:t>
      </w:r>
      <w:r>
        <w:rPr>
          <w:rFonts w:hint="eastAsia"/>
        </w:rPr>
        <w:t>是為血」</w:t>
      </w:r>
      <w:r w:rsidR="006C4C45">
        <w:t>，</w:t>
      </w:r>
      <w:r>
        <w:rPr>
          <w:rFonts w:hint="eastAsia"/>
        </w:rPr>
        <w:t>血之來源</w:t>
      </w:r>
      <w:r w:rsidR="006C4C45">
        <w:t>，</w:t>
      </w:r>
      <w:r>
        <w:rPr>
          <w:rFonts w:hint="eastAsia"/>
        </w:rPr>
        <w:t>原在脾胃能多消飲食。雞內金與白朮並用</w:t>
      </w:r>
      <w:r w:rsidR="006C4C45">
        <w:t>，</w:t>
      </w:r>
      <w:r>
        <w:rPr>
          <w:rFonts w:hint="eastAsia"/>
        </w:rPr>
        <w:t>原能健脾胃以消飲食也。況脾為後天資生之本</w:t>
      </w:r>
      <w:r w:rsidR="006C4C45">
        <w:t>，</w:t>
      </w:r>
      <w:r>
        <w:rPr>
          <w:rFonts w:hint="eastAsia"/>
        </w:rPr>
        <w:t>居中央以灌溉四旁。此證之多發勞嗽者</w:t>
      </w:r>
      <w:r w:rsidR="006C4C45">
        <w:t>，</w:t>
      </w:r>
      <w:r>
        <w:rPr>
          <w:rFonts w:hint="eastAsia"/>
        </w:rPr>
        <w:t>脾虛肺亦虛也</w:t>
      </w:r>
      <w:r>
        <w:t>；</w:t>
      </w:r>
      <w:r>
        <w:rPr>
          <w:rFonts w:hint="eastAsia"/>
        </w:rPr>
        <w:t>多兼灼熱者</w:t>
      </w:r>
      <w:r w:rsidR="006C4C45">
        <w:t>，</w:t>
      </w:r>
      <w:r>
        <w:rPr>
          <w:rFonts w:hint="eastAsia"/>
        </w:rPr>
        <w:t>脾虛而腎亦虛也。再加山藥、地黃、枸杞諸藥以補肺滋腎</w:t>
      </w:r>
      <w:r w:rsidR="006C4C45">
        <w:t>，</w:t>
      </w:r>
      <w:r>
        <w:rPr>
          <w:rFonts w:hint="eastAsia"/>
        </w:rPr>
        <w:t>有雞內金以運化之</w:t>
      </w:r>
      <w:r w:rsidR="006C4C45">
        <w:t>，</w:t>
      </w:r>
      <w:r>
        <w:rPr>
          <w:rFonts w:hint="eastAsia"/>
        </w:rPr>
        <w:t>自能變其濃厚之汁漿為精液</w:t>
      </w:r>
      <w:r w:rsidR="006C4C45">
        <w:t>，</w:t>
      </w:r>
      <w:r>
        <w:rPr>
          <w:rFonts w:hint="eastAsia"/>
        </w:rPr>
        <w:t>以灌注</w:t>
      </w:r>
      <w:r w:rsidR="00D24630">
        <w:rPr>
          <w:rFonts w:hint="eastAsia"/>
        </w:rPr>
        <w:t>於</w:t>
      </w:r>
      <w:r>
        <w:rPr>
          <w:rFonts w:hint="eastAsia"/>
        </w:rPr>
        <w:t>肺腎</w:t>
      </w:r>
      <w:r w:rsidRPr="00E8085E">
        <w:rPr>
          <w:rFonts w:hint="eastAsia"/>
        </w:rPr>
        <w:t>也。迨至服藥日久</w:t>
      </w:r>
      <w:r w:rsidR="006C4C45">
        <w:t>，</w:t>
      </w:r>
      <w:r w:rsidRPr="00E8085E">
        <w:rPr>
          <w:rFonts w:hint="eastAsia"/>
        </w:rPr>
        <w:t>臟腑諸病皆愈</w:t>
      </w:r>
      <w:r w:rsidR="006C4C45">
        <w:t>，</w:t>
      </w:r>
      <w:r w:rsidRPr="00E8085E">
        <w:rPr>
          <w:rFonts w:hint="eastAsia"/>
        </w:rPr>
        <w:t>身體已漸復原</w:t>
      </w:r>
      <w:r w:rsidR="006C4C45">
        <w:t>，</w:t>
      </w:r>
      <w:r w:rsidRPr="00E8085E">
        <w:rPr>
          <w:rFonts w:hint="eastAsia"/>
        </w:rPr>
        <w:t>而月信仍不至者</w:t>
      </w:r>
      <w:r w:rsidR="006C4C45">
        <w:t>，</w:t>
      </w:r>
      <w:r w:rsidRPr="00E8085E">
        <w:rPr>
          <w:rFonts w:hint="eastAsia"/>
        </w:rPr>
        <w:t>不妨再加䗪蟲水蛭諸藥。如嫌諸藥之猛</w:t>
      </w:r>
      <w:r w:rsidR="006C4C45">
        <w:t>，</w:t>
      </w:r>
      <w:r w:rsidRPr="00E8085E">
        <w:rPr>
          <w:rFonts w:hint="eastAsia"/>
        </w:rPr>
        <w:t>若桃仁、紅花亦可以替代。然又須多用補正之藥品以駕馭之</w:t>
      </w:r>
      <w:r w:rsidR="006C4C45">
        <w:t>，</w:t>
      </w:r>
      <w:r w:rsidRPr="00E8085E">
        <w:rPr>
          <w:rFonts w:hint="eastAsia"/>
        </w:rPr>
        <w:t>始能有益而無害也。愚向曾本此意擬一方</w:t>
      </w:r>
      <w:r w:rsidR="006C4C45">
        <w:t>，</w:t>
      </w:r>
      <w:r w:rsidRPr="00E8085E">
        <w:rPr>
          <w:rFonts w:hint="eastAsia"/>
        </w:rPr>
        <w:t>名資生通脈湯</w:t>
      </w:r>
      <w:r w:rsidR="006C4C45">
        <w:t>，</w:t>
      </w:r>
      <w:r w:rsidRPr="00E8085E">
        <w:rPr>
          <w:rFonts w:hint="eastAsia"/>
        </w:rPr>
        <w:t>載</w:t>
      </w:r>
      <w:r w:rsidR="00D24630">
        <w:rPr>
          <w:rFonts w:hint="eastAsia"/>
        </w:rPr>
        <w:t>於</w:t>
      </w:r>
      <w:r w:rsidRPr="00E8085E">
        <w:rPr>
          <w:rFonts w:hint="eastAsia"/>
        </w:rPr>
        <w:t>三期八卷（處方編中）後列用其方治癒之案數則</w:t>
      </w:r>
      <w:r w:rsidR="006C4C45">
        <w:t>，</w:t>
      </w:r>
      <w:r w:rsidRPr="00E8085E">
        <w:rPr>
          <w:rFonts w:hint="eastAsia"/>
        </w:rPr>
        <w:t>可參觀也。</w:t>
      </w:r>
    </w:p>
    <w:p w:rsidR="00E8085E" w:rsidRDefault="00E8085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E8085E" w:rsidRDefault="00E8085E" w:rsidP="00657751">
      <w:pPr>
        <w:pStyle w:val="1b"/>
      </w:pPr>
      <w:bookmarkStart w:id="705" w:name="_Toc7561084"/>
      <w:r>
        <w:rPr>
          <w:rFonts w:hint="eastAsia"/>
        </w:rPr>
        <w:lastRenderedPageBreak/>
        <w:t>答人疑洗髓丹中輕粉紅粉性過猛烈</w:t>
      </w:r>
      <w:bookmarkEnd w:id="705"/>
    </w:p>
    <w:p w:rsidR="00E8085E" w:rsidRDefault="00E8085E" w:rsidP="00E8085E">
      <w:pPr>
        <w:pStyle w:val="2f3"/>
        <w:ind w:firstLine="712"/>
      </w:pPr>
      <w:r>
        <w:rPr>
          <w:rFonts w:hint="eastAsia"/>
        </w:rPr>
        <w:t>洗髓丹方載三期《衷中</w:t>
      </w:r>
      <w:r w:rsidR="00F13728">
        <w:t>（</w:t>
      </w:r>
      <w:r>
        <w:rPr>
          <w:rFonts w:hint="eastAsia"/>
        </w:rPr>
        <w:t>參西錄》第八卷。</w:t>
      </w:r>
    </w:p>
    <w:p w:rsidR="0011023E" w:rsidRDefault="00E8085E" w:rsidP="00E8085E">
      <w:pPr>
        <w:pStyle w:val="2f3"/>
        <w:ind w:firstLine="712"/>
      </w:pPr>
      <w:r>
        <w:rPr>
          <w:rFonts w:hint="eastAsia"/>
        </w:rPr>
        <w:t>《神農本經》藥分上、中、下三品。上品者養生之藥也</w:t>
      </w:r>
      <w:r w:rsidR="006C4C45">
        <w:t>，</w:t>
      </w:r>
      <w:r>
        <w:rPr>
          <w:rFonts w:hint="eastAsia"/>
        </w:rPr>
        <w:t>中品者治病之藥也</w:t>
      </w:r>
      <w:r w:rsidR="006C4C45">
        <w:t>，</w:t>
      </w:r>
      <w:r>
        <w:rPr>
          <w:rFonts w:hint="eastAsia"/>
        </w:rPr>
        <w:t>下品者攻病之藥也。是故無病時宜服上品以調之</w:t>
      </w:r>
      <w:r w:rsidR="006C4C45">
        <w:t>，</w:t>
      </w:r>
      <w:r>
        <w:rPr>
          <w:rFonts w:hint="eastAsia"/>
        </w:rPr>
        <w:t>有病時宜服中品以治之</w:t>
      </w:r>
      <w:r w:rsidR="006C4C45">
        <w:t>，</w:t>
      </w:r>
      <w:r>
        <w:rPr>
          <w:rFonts w:hint="eastAsia"/>
        </w:rPr>
        <w:t>至其病甚劇烈非尋常藥餌所能治者</w:t>
      </w:r>
      <w:r w:rsidR="006C4C45">
        <w:t>，</w:t>
      </w:r>
      <w:r>
        <w:rPr>
          <w:rFonts w:hint="eastAsia"/>
        </w:rPr>
        <w:t>又當服下品之藥以攻之。梅毒之證可謂病中之劇烈者矣。而欲用尋常藥餌從容治之</w:t>
      </w:r>
      <w:r w:rsidR="006C4C45">
        <w:t>，</w:t>
      </w:r>
      <w:r>
        <w:rPr>
          <w:rFonts w:hint="eastAsia"/>
        </w:rPr>
        <w:t>可乎</w:t>
      </w:r>
      <w:r w:rsidR="0011023E">
        <w:t>？</w:t>
      </w:r>
      <w:r>
        <w:rPr>
          <w:rFonts w:hint="eastAsia"/>
        </w:rPr>
        <w:t>然用猛烈之藥</w:t>
      </w:r>
      <w:r w:rsidR="006C4C45">
        <w:t>，</w:t>
      </w:r>
      <w:r>
        <w:rPr>
          <w:rFonts w:hint="eastAsia"/>
        </w:rPr>
        <w:t>原非毫無把握也。夫用藥之道等</w:t>
      </w:r>
      <w:r w:rsidR="00D24630">
        <w:rPr>
          <w:rFonts w:hint="eastAsia"/>
        </w:rPr>
        <w:t>於</w:t>
      </w:r>
      <w:r>
        <w:rPr>
          <w:rFonts w:hint="eastAsia"/>
        </w:rPr>
        <w:t>用兵</w:t>
      </w:r>
      <w:r w:rsidR="006C4C45">
        <w:t>，</w:t>
      </w:r>
      <w:r>
        <w:rPr>
          <w:rFonts w:hint="eastAsia"/>
        </w:rPr>
        <w:t>驕將悍卒</w:t>
      </w:r>
      <w:r w:rsidR="006C4C45">
        <w:t>，</w:t>
      </w:r>
      <w:r>
        <w:rPr>
          <w:rFonts w:hint="eastAsia"/>
        </w:rPr>
        <w:t>在善駕馭。洗髓丹中之輕粉、紅粉</w:t>
      </w:r>
      <w:r w:rsidR="006C4C45">
        <w:t>，</w:t>
      </w:r>
      <w:r>
        <w:rPr>
          <w:rFonts w:hint="eastAsia"/>
        </w:rPr>
        <w:t>可謂驕將悍卒矣</w:t>
      </w:r>
      <w:r w:rsidR="006C4C45">
        <w:t>，</w:t>
      </w:r>
      <w:r>
        <w:rPr>
          <w:rFonts w:hint="eastAsia"/>
        </w:rPr>
        <w:t>用之以攻邪或有傷正之虞</w:t>
      </w:r>
      <w:r w:rsidR="006C4C45">
        <w:t>，</w:t>
      </w:r>
      <w:r>
        <w:rPr>
          <w:rFonts w:hint="eastAsia"/>
        </w:rPr>
        <w:t>而竟能信其有益無損者</w:t>
      </w:r>
      <w:r w:rsidR="006C4C45">
        <w:t>，</w:t>
      </w:r>
      <w:r>
        <w:rPr>
          <w:rFonts w:hint="eastAsia"/>
        </w:rPr>
        <w:t>因所以駕馭之者周且善也。人之畏輕粉、紅粉者</w:t>
      </w:r>
      <w:r w:rsidR="006C4C45">
        <w:t>，</w:t>
      </w:r>
      <w:r>
        <w:rPr>
          <w:rFonts w:hint="eastAsia"/>
        </w:rPr>
        <w:t>以其為金石之藥</w:t>
      </w:r>
      <w:r w:rsidR="006C4C45">
        <w:t>，</w:t>
      </w:r>
      <w:r>
        <w:rPr>
          <w:rFonts w:hint="eastAsia"/>
        </w:rPr>
        <w:t>與腸胃不宜</w:t>
      </w:r>
      <w:r w:rsidR="006C4C45">
        <w:t>，</w:t>
      </w:r>
      <w:r>
        <w:rPr>
          <w:rFonts w:hint="eastAsia"/>
        </w:rPr>
        <w:t>且畏其燥烈之性</w:t>
      </w:r>
      <w:r w:rsidR="006C4C45">
        <w:t>，</w:t>
      </w:r>
      <w:r>
        <w:rPr>
          <w:rFonts w:hint="eastAsia"/>
        </w:rPr>
        <w:t>足傷骨損髓也。故方中用棗肉為丸</w:t>
      </w:r>
      <w:r w:rsidR="006C4C45">
        <w:t>，</w:t>
      </w:r>
      <w:r>
        <w:rPr>
          <w:rFonts w:hint="eastAsia"/>
        </w:rPr>
        <w:t>以保腸胃</w:t>
      </w:r>
      <w:r w:rsidR="006C4C45">
        <w:rPr>
          <w:rFonts w:hint="eastAsia"/>
        </w:rPr>
        <w:t>，</w:t>
      </w:r>
      <w:r>
        <w:rPr>
          <w:rFonts w:hint="eastAsia"/>
        </w:rPr>
        <w:t>又多用核桃肉為佐</w:t>
      </w:r>
      <w:r w:rsidR="006C4C45">
        <w:rPr>
          <w:rFonts w:hint="eastAsia"/>
        </w:rPr>
        <w:t>，</w:t>
      </w:r>
      <w:r>
        <w:rPr>
          <w:rFonts w:hint="eastAsia"/>
        </w:rPr>
        <w:t>以補骨髓</w:t>
      </w:r>
      <w:r w:rsidR="006C4C45">
        <w:rPr>
          <w:rFonts w:hint="eastAsia"/>
        </w:rPr>
        <w:t>，</w:t>
      </w:r>
      <w:r>
        <w:rPr>
          <w:rFonts w:hint="eastAsia"/>
        </w:rPr>
        <w:t>更用露蜂房以引毒外出（</w:t>
      </w:r>
      <w:r w:rsidRPr="00E8085E">
        <w:rPr>
          <w:rFonts w:hint="eastAsia"/>
        </w:rPr>
        <w:t>引毒外出之理詳本方後</w:t>
      </w:r>
      <w:r>
        <w:rPr>
          <w:rFonts w:hint="eastAsia"/>
        </w:rPr>
        <w:t>）</w:t>
      </w:r>
      <w:r w:rsidR="006C4C45">
        <w:t>，</w:t>
      </w:r>
      <w:r>
        <w:rPr>
          <w:rFonts w:hint="eastAsia"/>
        </w:rPr>
        <w:t>不使服藥之後</w:t>
      </w:r>
      <w:r w:rsidR="006C4C45">
        <w:rPr>
          <w:rFonts w:hint="eastAsia"/>
        </w:rPr>
        <w:t>，</w:t>
      </w:r>
      <w:r>
        <w:rPr>
          <w:rFonts w:hint="eastAsia"/>
        </w:rPr>
        <w:t>藥隨毒氣內陷</w:t>
      </w:r>
      <w:r w:rsidR="006C4C45">
        <w:t>，</w:t>
      </w:r>
      <w:r>
        <w:rPr>
          <w:rFonts w:hint="eastAsia"/>
        </w:rPr>
        <w:t>且將輕粉炒至光色減退。俾其性近和平</w:t>
      </w:r>
      <w:r w:rsidR="006C4C45">
        <w:t>，</w:t>
      </w:r>
      <w:r>
        <w:rPr>
          <w:rFonts w:hint="eastAsia"/>
        </w:rPr>
        <w:t>如法為丸</w:t>
      </w:r>
      <w:r w:rsidR="006C4C45">
        <w:t>，</w:t>
      </w:r>
      <w:r>
        <w:rPr>
          <w:rFonts w:hint="eastAsia"/>
        </w:rPr>
        <w:t>用之未有不應手奏效者。愚在軍中時</w:t>
      </w:r>
      <w:r w:rsidR="006C4C45">
        <w:t>，</w:t>
      </w:r>
      <w:r>
        <w:rPr>
          <w:rFonts w:hint="eastAsia"/>
        </w:rPr>
        <w:t>用此丹治癒軍官兵士不勝講</w:t>
      </w:r>
      <w:r w:rsidR="006C4C45">
        <w:t>，</w:t>
      </w:r>
      <w:r>
        <w:rPr>
          <w:rFonts w:hint="eastAsia"/>
        </w:rPr>
        <w:t>莫不身體康健</w:t>
      </w:r>
      <w:r w:rsidR="006C4C45">
        <w:t>，</w:t>
      </w:r>
      <w:r>
        <w:rPr>
          <w:rFonts w:hint="eastAsia"/>
        </w:rPr>
        <w:t>生育子女</w:t>
      </w:r>
      <w:r w:rsidR="006C4C45">
        <w:t>，</w:t>
      </w:r>
      <w:r>
        <w:rPr>
          <w:rFonts w:hint="eastAsia"/>
        </w:rPr>
        <w:t>毫無他變。後在奉省又用此丹治癒極重及特別之梅毒若干</w:t>
      </w:r>
      <w:r w:rsidR="006C4C45">
        <w:t>，</w:t>
      </w:r>
      <w:r>
        <w:rPr>
          <w:rFonts w:hint="eastAsia"/>
        </w:rPr>
        <w:t>略舉三則</w:t>
      </w:r>
      <w:r w:rsidR="00D24630">
        <w:rPr>
          <w:rFonts w:hint="eastAsia"/>
        </w:rPr>
        <w:t>於</w:t>
      </w:r>
      <w:r>
        <w:rPr>
          <w:rFonts w:hint="eastAsia"/>
        </w:rPr>
        <w:t>下。</w:t>
      </w:r>
    </w:p>
    <w:p w:rsidR="00130564" w:rsidRDefault="00E8085E" w:rsidP="00E8085E">
      <w:pPr>
        <w:pStyle w:val="2f3"/>
        <w:ind w:firstLine="712"/>
      </w:pPr>
      <w:r>
        <w:rPr>
          <w:rFonts w:hint="eastAsia"/>
        </w:rPr>
        <w:t>撫順馬姓</w:t>
      </w:r>
      <w:r w:rsidR="006C4C45">
        <w:t>，</w:t>
      </w:r>
      <w:r>
        <w:rPr>
          <w:rFonts w:hint="eastAsia"/>
        </w:rPr>
        <w:t>年四十餘</w:t>
      </w:r>
      <w:r w:rsidR="006C4C45">
        <w:t>，</w:t>
      </w:r>
      <w:r>
        <w:rPr>
          <w:rFonts w:hint="eastAsia"/>
        </w:rPr>
        <w:t>在京陸軍部充差</w:t>
      </w:r>
      <w:r w:rsidR="006C4C45">
        <w:t>，</w:t>
      </w:r>
      <w:r>
        <w:rPr>
          <w:rFonts w:hint="eastAsia"/>
        </w:rPr>
        <w:t>先染淋毒</w:t>
      </w:r>
      <w:r w:rsidR="006C4C45">
        <w:t>，</w:t>
      </w:r>
      <w:r>
        <w:rPr>
          <w:rFonts w:hint="eastAsia"/>
        </w:rPr>
        <w:t>後因淋毒變為梅毒。注射西人藥針十</w:t>
      </w:r>
      <w:r w:rsidR="0011023E">
        <w:rPr>
          <w:rFonts w:hint="eastAsia"/>
        </w:rPr>
        <w:t>餘</w:t>
      </w:r>
      <w:r>
        <w:rPr>
          <w:rFonts w:hint="eastAsia"/>
        </w:rPr>
        <w:t>次</w:t>
      </w:r>
      <w:r w:rsidR="006C4C45">
        <w:t>，</w:t>
      </w:r>
      <w:r>
        <w:rPr>
          <w:rFonts w:hint="eastAsia"/>
        </w:rPr>
        <w:t>初則旋愈旋發</w:t>
      </w:r>
      <w:r w:rsidR="006C4C45">
        <w:t>，</w:t>
      </w:r>
      <w:r>
        <w:rPr>
          <w:rFonts w:hint="eastAsia"/>
        </w:rPr>
        <w:t>繼則連注數針亦不見效。據西人</w:t>
      </w:r>
      <w:r w:rsidR="0011023E">
        <w:rPr>
          <w:rFonts w:hint="eastAsia"/>
        </w:rPr>
        <w:t>云</w:t>
      </w:r>
      <w:r w:rsidR="006C4C45">
        <w:t>，</w:t>
      </w:r>
      <w:r>
        <w:rPr>
          <w:rFonts w:hint="eastAsia"/>
        </w:rPr>
        <w:t>凡由淋毒變梅毒者</w:t>
      </w:r>
      <w:r w:rsidR="006C4C45">
        <w:t>，</w:t>
      </w:r>
      <w:r>
        <w:rPr>
          <w:rFonts w:hint="eastAsia"/>
        </w:rPr>
        <w:t>其毒深入骨髓</w:t>
      </w:r>
      <w:r w:rsidR="006C4C45">
        <w:t>，</w:t>
      </w:r>
      <w:r>
        <w:rPr>
          <w:rFonts w:hint="eastAsia"/>
        </w:rPr>
        <w:t>無論何藥不能拔除病根。本人聞之亦信為不可治之痼疾也。後經奉天其同寅友韓芳辰君介紹</w:t>
      </w:r>
      <w:r w:rsidR="006C4C45">
        <w:t>，</w:t>
      </w:r>
      <w:r>
        <w:rPr>
          <w:rFonts w:hint="eastAsia"/>
        </w:rPr>
        <w:t>來奉求為診治。其毒周身不現形跡</w:t>
      </w:r>
      <w:r w:rsidR="006C4C45">
        <w:t>，</w:t>
      </w:r>
      <w:r>
        <w:rPr>
          <w:rFonts w:hint="eastAsia"/>
        </w:rPr>
        <w:lastRenderedPageBreak/>
        <w:t>惟覺腦際沉昏頗甚</w:t>
      </w:r>
      <w:r w:rsidR="006C4C45">
        <w:t>，</w:t>
      </w:r>
      <w:r>
        <w:rPr>
          <w:rFonts w:hint="eastAsia"/>
        </w:rPr>
        <w:t>心中時或煩躁</w:t>
      </w:r>
      <w:r w:rsidR="006C4C45">
        <w:t>，</w:t>
      </w:r>
      <w:r>
        <w:rPr>
          <w:rFonts w:hint="eastAsia"/>
        </w:rPr>
        <w:t>骨節多有疼痛之處</w:t>
      </w:r>
      <w:r w:rsidR="006C4C45">
        <w:t>，</w:t>
      </w:r>
      <w:r>
        <w:rPr>
          <w:rFonts w:hint="eastAsia"/>
        </w:rPr>
        <w:t>所甚異者</w:t>
      </w:r>
      <w:r w:rsidR="006C4C45">
        <w:t>，</w:t>
      </w:r>
      <w:r>
        <w:rPr>
          <w:rFonts w:hint="eastAsia"/>
        </w:rPr>
        <w:t>其眉棱眼梢及手指之節多生軟骨</w:t>
      </w:r>
      <w:r w:rsidR="006C4C45">
        <w:t>，</w:t>
      </w:r>
      <w:r>
        <w:rPr>
          <w:rFonts w:hint="eastAsia"/>
        </w:rPr>
        <w:t>西人亦謂</w:t>
      </w:r>
      <w:r w:rsidR="00AD7840">
        <w:rPr>
          <w:rFonts w:hint="eastAsia"/>
        </w:rPr>
        <w:t>係</w:t>
      </w:r>
      <w:r>
        <w:rPr>
          <w:rFonts w:hint="eastAsia"/>
        </w:rPr>
        <w:t>梅毒所凝結也。愚對</w:t>
      </w:r>
      <w:r w:rsidR="00D24630">
        <w:rPr>
          <w:rFonts w:hint="eastAsia"/>
        </w:rPr>
        <w:t>於</w:t>
      </w:r>
      <w:r>
        <w:rPr>
          <w:rFonts w:hint="eastAsia"/>
        </w:rPr>
        <w:t>此證</w:t>
      </w:r>
      <w:r w:rsidR="006C4C45">
        <w:t>，</w:t>
      </w:r>
      <w:r>
        <w:rPr>
          <w:rFonts w:hint="eastAsia"/>
        </w:rPr>
        <w:t>不敢謂其必治癒</w:t>
      </w:r>
      <w:r w:rsidR="006C4C45">
        <w:t>，</w:t>
      </w:r>
      <w:r>
        <w:rPr>
          <w:rFonts w:hint="eastAsia"/>
        </w:rPr>
        <w:t>猶幸身體不甚羸弱</w:t>
      </w:r>
      <w:r w:rsidR="006C4C45">
        <w:t>，</w:t>
      </w:r>
      <w:r>
        <w:rPr>
          <w:rFonts w:hint="eastAsia"/>
        </w:rPr>
        <w:t>遂將洗髓丹一劑俾分四次服完</w:t>
      </w:r>
      <w:r w:rsidR="006C4C45">
        <w:t>，</w:t>
      </w:r>
      <w:r>
        <w:rPr>
          <w:rFonts w:hint="eastAsia"/>
        </w:rPr>
        <w:t>歇息旬日</w:t>
      </w:r>
      <w:r w:rsidR="006C4C45">
        <w:t>，</w:t>
      </w:r>
      <w:r>
        <w:rPr>
          <w:rFonts w:hint="eastAsia"/>
        </w:rPr>
        <w:t>再服一劑</w:t>
      </w:r>
      <w:r w:rsidR="006C4C45">
        <w:t>，</w:t>
      </w:r>
      <w:r>
        <w:rPr>
          <w:rFonts w:hint="eastAsia"/>
        </w:rPr>
        <w:t>將其分量減三分之一</w:t>
      </w:r>
      <w:r w:rsidR="006C4C45">
        <w:t>，</w:t>
      </w:r>
      <w:r>
        <w:rPr>
          <w:rFonts w:hint="eastAsia"/>
        </w:rPr>
        <w:t>歇息旬日</w:t>
      </w:r>
      <w:r w:rsidR="006C4C45">
        <w:t>，</w:t>
      </w:r>
      <w:r>
        <w:rPr>
          <w:rFonts w:hint="eastAsia"/>
        </w:rPr>
        <w:t>又服一劑</w:t>
      </w:r>
      <w:r w:rsidR="006C4C45">
        <w:t>，</w:t>
      </w:r>
      <w:r>
        <w:rPr>
          <w:rFonts w:hint="eastAsia"/>
        </w:rPr>
        <w:t>較二次所服之分量又減三分之一</w:t>
      </w:r>
      <w:r w:rsidR="006C4C45">
        <w:t>，</w:t>
      </w:r>
      <w:r>
        <w:rPr>
          <w:rFonts w:hint="eastAsia"/>
        </w:rPr>
        <w:t>皆四日服完</w:t>
      </w:r>
      <w:r w:rsidR="006C4C45">
        <w:t>，</w:t>
      </w:r>
      <w:r>
        <w:rPr>
          <w:rFonts w:hint="eastAsia"/>
        </w:rPr>
        <w:t>其病遞次消除。凡軟骨之將消者</w:t>
      </w:r>
      <w:r w:rsidR="006C4C45">
        <w:t>，</w:t>
      </w:r>
      <w:r>
        <w:rPr>
          <w:rFonts w:hint="eastAsia"/>
        </w:rPr>
        <w:t>必先發起</w:t>
      </w:r>
      <w:r w:rsidR="006C4C45">
        <w:t>，</w:t>
      </w:r>
      <w:r>
        <w:rPr>
          <w:rFonts w:hint="eastAsia"/>
        </w:rPr>
        <w:t>然後徐徐消腫</w:t>
      </w:r>
      <w:r w:rsidR="006C4C45">
        <w:t>，</w:t>
      </w:r>
      <w:r>
        <w:rPr>
          <w:rFonts w:hint="eastAsia"/>
        </w:rPr>
        <w:t>化為無有。共計四浹辰</w:t>
      </w:r>
      <w:r w:rsidR="006C4C45">
        <w:t>，</w:t>
      </w:r>
      <w:r>
        <w:rPr>
          <w:rFonts w:hint="eastAsia"/>
        </w:rPr>
        <w:t>諸病皆愈。</w:t>
      </w:r>
    </w:p>
    <w:p w:rsidR="00527FBB" w:rsidRDefault="00527FBB" w:rsidP="00527FBB">
      <w:pPr>
        <w:pStyle w:val="2f3"/>
        <w:ind w:firstLine="712"/>
      </w:pPr>
      <w:r>
        <w:rPr>
          <w:rFonts w:hint="eastAsia"/>
        </w:rPr>
        <w:t>又治一郝姓小孩</w:t>
      </w:r>
      <w:r w:rsidR="006C4C45">
        <w:t>，</w:t>
      </w:r>
      <w:r>
        <w:rPr>
          <w:rFonts w:hint="eastAsia"/>
        </w:rPr>
        <w:t>因食乳傳染</w:t>
      </w:r>
      <w:r w:rsidR="006C4C45">
        <w:t>，</w:t>
      </w:r>
      <w:r>
        <w:rPr>
          <w:rFonts w:hint="eastAsia"/>
        </w:rPr>
        <w:t>咽喉潰爛</w:t>
      </w:r>
      <w:r w:rsidR="006C4C45">
        <w:t>，</w:t>
      </w:r>
      <w:r>
        <w:rPr>
          <w:rFonts w:hint="eastAsia"/>
        </w:rPr>
        <w:t>至不能進食</w:t>
      </w:r>
      <w:r w:rsidR="006C4C45">
        <w:t>，</w:t>
      </w:r>
      <w:r>
        <w:rPr>
          <w:rFonts w:hint="eastAsia"/>
        </w:rPr>
        <w:t>肛門亦甚潰爛</w:t>
      </w:r>
      <w:r w:rsidR="006C4C45">
        <w:t>，</w:t>
      </w:r>
      <w:r>
        <w:rPr>
          <w:rFonts w:hint="eastAsia"/>
        </w:rPr>
        <w:t>其腸胃之潰爛可知。其父為奉天師範學校教員</w:t>
      </w:r>
      <w:r w:rsidR="006C4C45">
        <w:t>，</w:t>
      </w:r>
      <w:r>
        <w:rPr>
          <w:rFonts w:hint="eastAsia"/>
        </w:rPr>
        <w:t>來院細言其病狀</w:t>
      </w:r>
      <w:r w:rsidR="006C4C45">
        <w:t>，</w:t>
      </w:r>
      <w:r>
        <w:rPr>
          <w:rFonts w:hint="eastAsia"/>
        </w:rPr>
        <w:t>問還有救否</w:t>
      </w:r>
      <w:r w:rsidR="00153BF8">
        <w:rPr>
          <w:rFonts w:hint="eastAsia"/>
        </w:rPr>
        <w:t>？</w:t>
      </w:r>
      <w:r>
        <w:rPr>
          <w:rFonts w:hint="eastAsia"/>
        </w:rPr>
        <w:t>答曰</w:t>
      </w:r>
      <w:r w:rsidR="00153BF8">
        <w:t>「</w:t>
      </w:r>
      <w:r>
        <w:rPr>
          <w:rFonts w:hint="eastAsia"/>
        </w:rPr>
        <w:t>果信用余方</w:t>
      </w:r>
      <w:r w:rsidR="006C4C45">
        <w:t>，</w:t>
      </w:r>
      <w:r>
        <w:rPr>
          <w:rFonts w:hint="eastAsia"/>
        </w:rPr>
        <w:t>仍能救</w:t>
      </w:r>
      <w:r w:rsidR="00153BF8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遂與以洗髓丹六粒</w:t>
      </w:r>
      <w:r w:rsidR="006C4C45">
        <w:t>，</w:t>
      </w:r>
      <w:r>
        <w:rPr>
          <w:rFonts w:hint="eastAsia"/>
        </w:rPr>
        <w:t>俾研細水調服三次</w:t>
      </w:r>
      <w:r w:rsidR="006C4C45">
        <w:t>，</w:t>
      </w:r>
      <w:r w:rsidR="00090B73">
        <w:rPr>
          <w:rFonts w:hint="eastAsia"/>
        </w:rPr>
        <w:t>痊愈</w:t>
      </w:r>
    </w:p>
    <w:p w:rsidR="00130564" w:rsidRDefault="00527FBB" w:rsidP="00527FBB">
      <w:pPr>
        <w:pStyle w:val="2f3"/>
        <w:ind w:firstLine="712"/>
      </w:pPr>
      <w:r>
        <w:rPr>
          <w:rFonts w:hint="eastAsia"/>
        </w:rPr>
        <w:t>又奉天一宦家公子</w:t>
      </w:r>
      <w:r w:rsidR="006C4C45">
        <w:t>，</w:t>
      </w:r>
      <w:r>
        <w:rPr>
          <w:rFonts w:hint="eastAsia"/>
        </w:rPr>
        <w:t>有遺傳性梅毒</w:t>
      </w:r>
      <w:r w:rsidR="006C4C45">
        <w:t>，</w:t>
      </w:r>
      <w:r>
        <w:rPr>
          <w:rFonts w:hint="eastAsia"/>
        </w:rPr>
        <w:t>年六歲不能行</w:t>
      </w:r>
      <w:r w:rsidR="006C4C45">
        <w:t>，</w:t>
      </w:r>
      <w:r>
        <w:rPr>
          <w:rFonts w:hint="eastAsia"/>
        </w:rPr>
        <w:t>遍身起瘡若小癤</w:t>
      </w:r>
      <w:r w:rsidR="006C4C45">
        <w:t>，</w:t>
      </w:r>
      <w:r>
        <w:rPr>
          <w:rFonts w:hint="eastAsia"/>
        </w:rPr>
        <w:t>愈而復發</w:t>
      </w:r>
      <w:r w:rsidR="006C4C45">
        <w:t>，</w:t>
      </w:r>
      <w:r>
        <w:rPr>
          <w:rFonts w:hint="eastAsia"/>
        </w:rPr>
        <w:t>在大連東人醫院住近一年不愈。後來院求治</w:t>
      </w:r>
      <w:r w:rsidR="006C4C45">
        <w:t>，</w:t>
      </w:r>
      <w:r>
        <w:rPr>
          <w:rFonts w:hint="eastAsia"/>
        </w:rPr>
        <w:t>其身體羸弱</w:t>
      </w:r>
      <w:r w:rsidR="006C4C45">
        <w:t>，</w:t>
      </w:r>
      <w:r>
        <w:rPr>
          <w:rFonts w:hint="eastAsia"/>
        </w:rPr>
        <w:t>飲食甚少</w:t>
      </w:r>
      <w:r w:rsidR="006C4C45">
        <w:t>，</w:t>
      </w:r>
      <w:r>
        <w:rPr>
          <w:rFonts w:hint="eastAsia"/>
        </w:rPr>
        <w:t>先用藥理其脾胃</w:t>
      </w:r>
      <w:r w:rsidR="006C4C45">
        <w:t>，</w:t>
      </w:r>
      <w:r>
        <w:rPr>
          <w:rFonts w:hint="eastAsia"/>
        </w:rPr>
        <w:t>俾能飲食</w:t>
      </w:r>
      <w:r w:rsidR="006C4C45">
        <w:t>，</w:t>
      </w:r>
      <w:r>
        <w:rPr>
          <w:rFonts w:hint="eastAsia"/>
        </w:rPr>
        <w:t>漸加以解毒之藥</w:t>
      </w:r>
      <w:r w:rsidR="006C4C45">
        <w:t>，</w:t>
      </w:r>
      <w:r>
        <w:rPr>
          <w:rFonts w:hint="eastAsia"/>
        </w:rPr>
        <w:t>若金銀花、連翹、天花粉諸品</w:t>
      </w:r>
      <w:r w:rsidR="006C4C45">
        <w:t>，</w:t>
      </w:r>
      <w:r>
        <w:rPr>
          <w:rFonts w:hint="eastAsia"/>
        </w:rPr>
        <w:t>身體漸壯</w:t>
      </w:r>
      <w:r w:rsidR="006C4C45">
        <w:t>，</w:t>
      </w:r>
      <w:r>
        <w:rPr>
          <w:rFonts w:hint="eastAsia"/>
        </w:rPr>
        <w:t>瘡所發者亦漸少。然毒之根蒂仍未除也</w:t>
      </w:r>
      <w:r w:rsidR="006C4C45">
        <w:t>，</w:t>
      </w:r>
      <w:r>
        <w:rPr>
          <w:rFonts w:hint="eastAsia"/>
        </w:rPr>
        <w:t>遂將洗髓丹五分許研細</w:t>
      </w:r>
      <w:r w:rsidR="00F13728">
        <w:t>（</w:t>
      </w:r>
      <w:r w:rsidRPr="00527FBB">
        <w:rPr>
          <w:rFonts w:hint="eastAsia"/>
        </w:rPr>
        <w:t>將製成丸藥</w:t>
      </w:r>
      <w:r w:rsidR="00153BF8">
        <w:rPr>
          <w:rFonts w:hint="eastAsia"/>
        </w:rPr>
        <w:t>復</w:t>
      </w:r>
      <w:r w:rsidRPr="00527FBB">
        <w:rPr>
          <w:rFonts w:hint="eastAsia"/>
        </w:rPr>
        <w:t>研末者</w:t>
      </w:r>
      <w:r w:rsidR="006C4C45">
        <w:rPr>
          <w:rFonts w:hint="eastAsia"/>
        </w:rPr>
        <w:t>，</w:t>
      </w:r>
      <w:r w:rsidRPr="00527FBB">
        <w:rPr>
          <w:rFonts w:hint="eastAsia"/>
        </w:rPr>
        <w:t>因孺子不能服丸藥也</w:t>
      </w:r>
      <w:r w:rsidR="00F13728">
        <w:t>）</w:t>
      </w:r>
      <w:r w:rsidR="006C4C45">
        <w:t>，</w:t>
      </w:r>
      <w:r>
        <w:rPr>
          <w:rFonts w:hint="eastAsia"/>
        </w:rPr>
        <w:t>開水調服三日服一次</w:t>
      </w:r>
      <w:r w:rsidR="006C4C45">
        <w:t>，</w:t>
      </w:r>
      <w:r>
        <w:rPr>
          <w:rFonts w:hint="eastAsia"/>
        </w:rPr>
        <w:t>仍每日服湯藥一劑。後將洗髓丹服至十次</w:t>
      </w:r>
      <w:r w:rsidR="006C4C45">
        <w:t>，</w:t>
      </w:r>
      <w:r>
        <w:rPr>
          <w:rFonts w:hint="eastAsia"/>
        </w:rPr>
        <w:t>瘡已不發。繼又服湯藥月餘</w:t>
      </w:r>
      <w:r w:rsidR="006C4C45">
        <w:t>，</w:t>
      </w:r>
      <w:r>
        <w:rPr>
          <w:rFonts w:hint="eastAsia"/>
        </w:rPr>
        <w:t>兼用滋陰補腎之品</w:t>
      </w:r>
      <w:r w:rsidR="006C4C45">
        <w:t>，</w:t>
      </w:r>
      <w:r>
        <w:rPr>
          <w:rFonts w:hint="eastAsia"/>
        </w:rPr>
        <w:t>每劑中有核桃仁三個</w:t>
      </w:r>
      <w:r w:rsidR="006C4C45">
        <w:t>，</w:t>
      </w:r>
      <w:r>
        <w:rPr>
          <w:rFonts w:hint="eastAsia"/>
        </w:rPr>
        <w:t>取其能健骨也</w:t>
      </w:r>
      <w:r w:rsidR="00F13728">
        <w:t>（</w:t>
      </w:r>
      <w:r w:rsidRPr="00527FBB">
        <w:rPr>
          <w:rFonts w:hint="eastAsia"/>
        </w:rPr>
        <w:t>食酸</w:t>
      </w:r>
      <w:r w:rsidR="00153BF8">
        <w:rPr>
          <w:rFonts w:ascii="新細明體" w:eastAsia="新細明體" w:hAnsi="新細明體" w:cs="新細明體" w:hint="eastAsia"/>
        </w:rPr>
        <w:t>齼</w:t>
      </w:r>
      <w:r w:rsidRPr="00527FBB">
        <w:rPr>
          <w:rFonts w:hint="eastAsia"/>
        </w:rPr>
        <w:t>齒者</w:t>
      </w:r>
      <w:r w:rsidR="006C4C45">
        <w:t>，</w:t>
      </w:r>
      <w:r w:rsidRPr="00527FBB">
        <w:rPr>
          <w:rFonts w:hint="eastAsia"/>
        </w:rPr>
        <w:t>嚼核桃仁立愈</w:t>
      </w:r>
      <w:r w:rsidR="006C4C45">
        <w:rPr>
          <w:rFonts w:hint="eastAsia"/>
        </w:rPr>
        <w:t>，</w:t>
      </w:r>
      <w:r w:rsidRPr="00527FBB">
        <w:rPr>
          <w:rFonts w:hint="eastAsia"/>
        </w:rPr>
        <w:t>是能健骨之明</w:t>
      </w:r>
      <w:r w:rsidR="00153BF8">
        <w:rPr>
          <w:rFonts w:hint="eastAsia"/>
        </w:rPr>
        <w:t>徵</w:t>
      </w:r>
      <w:r w:rsidR="00F13728">
        <w:t>）</w:t>
      </w:r>
      <w:r w:rsidR="006C4C45">
        <w:t>，</w:t>
      </w:r>
      <w:r>
        <w:rPr>
          <w:rFonts w:hint="eastAsia"/>
        </w:rPr>
        <w:t>從此遂能步履行動如常童矣。觀此二案</w:t>
      </w:r>
      <w:r w:rsidR="006C4C45">
        <w:t>，</w:t>
      </w:r>
      <w:r>
        <w:rPr>
          <w:rFonts w:hint="eastAsia"/>
        </w:rPr>
        <w:t>則洗髓丹奇異之功效</w:t>
      </w:r>
      <w:r w:rsidR="006C4C45">
        <w:t>，</w:t>
      </w:r>
      <w:r>
        <w:rPr>
          <w:rFonts w:hint="eastAsia"/>
        </w:rPr>
        <w:t>誠可</w:t>
      </w:r>
      <w:r w:rsidR="00D24630">
        <w:rPr>
          <w:rFonts w:hint="eastAsia"/>
        </w:rPr>
        <w:t>於</w:t>
      </w:r>
      <w:r>
        <w:rPr>
          <w:rFonts w:hint="eastAsia"/>
        </w:rPr>
        <w:t>解梅毒藥中首屈一指。且凡解梅毒藥</w:t>
      </w:r>
      <w:r w:rsidR="006C4C45">
        <w:t>，</w:t>
      </w:r>
      <w:r>
        <w:rPr>
          <w:rFonts w:hint="eastAsia"/>
        </w:rPr>
        <w:t>無論或注射、或服藥</w:t>
      </w:r>
      <w:r w:rsidR="006C4C45">
        <w:t>，</w:t>
      </w:r>
      <w:r>
        <w:rPr>
          <w:rFonts w:hint="eastAsia"/>
        </w:rPr>
        <w:t>愈後又恒肢體作疼</w:t>
      </w:r>
      <w:r w:rsidR="006C4C45">
        <w:t>，</w:t>
      </w:r>
      <w:r>
        <w:rPr>
          <w:rFonts w:hint="eastAsia"/>
        </w:rPr>
        <w:lastRenderedPageBreak/>
        <w:t>以其能清血中之毒</w:t>
      </w:r>
      <w:r w:rsidR="006C4C45">
        <w:t>，</w:t>
      </w:r>
      <w:r w:rsidR="00153BF8">
        <w:rPr>
          <w:rFonts w:hint="eastAsia"/>
        </w:rPr>
        <w:t>不能清</w:t>
      </w:r>
      <w:r w:rsidR="00153BF8" w:rsidRPr="00153BF8">
        <w:rPr>
          <w:rFonts w:hint="eastAsia"/>
        </w:rPr>
        <w:t>骨中之毒</w:t>
      </w:r>
      <w:r w:rsidR="006C4C45">
        <w:t>，</w:t>
      </w:r>
      <w:r w:rsidR="00153BF8" w:rsidRPr="00153BF8">
        <w:rPr>
          <w:rFonts w:hint="eastAsia"/>
        </w:rPr>
        <w:t>是以愈後其骨節猶疼也。因其骨中猶含有毒性</w:t>
      </w:r>
      <w:r w:rsidR="006C4C45">
        <w:t>，</w:t>
      </w:r>
      <w:r w:rsidR="00153BF8" w:rsidRPr="00153BF8">
        <w:rPr>
          <w:rFonts w:hint="eastAsia"/>
        </w:rPr>
        <w:t>恒遲至日久而復發</w:t>
      </w:r>
      <w:r w:rsidR="006C4C45">
        <w:t>，</w:t>
      </w:r>
      <w:r w:rsidR="00153BF8" w:rsidRPr="00153BF8">
        <w:rPr>
          <w:rFonts w:hint="eastAsia"/>
        </w:rPr>
        <w:t>或遲至十餘年而復發者</w:t>
      </w:r>
      <w:r w:rsidR="006C4C45">
        <w:t>，</w:t>
      </w:r>
      <w:r w:rsidR="00153BF8" w:rsidRPr="00153BF8">
        <w:rPr>
          <w:rFonts w:hint="eastAsia"/>
        </w:rPr>
        <w:t>若再投以此丹</w:t>
      </w:r>
      <w:r w:rsidR="006C4C45">
        <w:t>，</w:t>
      </w:r>
      <w:r w:rsidR="00153BF8" w:rsidRPr="00153BF8">
        <w:rPr>
          <w:rFonts w:hint="eastAsia"/>
        </w:rPr>
        <w:t>則骨疼立愈</w:t>
      </w:r>
      <w:r w:rsidR="006C4C45">
        <w:t>，</w:t>
      </w:r>
      <w:r w:rsidR="00153BF8" w:rsidRPr="00153BF8">
        <w:rPr>
          <w:rFonts w:hint="eastAsia"/>
        </w:rPr>
        <w:t>且以後永不反復</w:t>
      </w:r>
      <w:r w:rsidR="006C4C45">
        <w:t>，</w:t>
      </w:r>
      <w:r w:rsidR="00153BF8" w:rsidRPr="00153BF8">
        <w:rPr>
          <w:rFonts w:hint="eastAsia"/>
        </w:rPr>
        <w:t>此又愚屢經試驗而確知其然者也。</w:t>
      </w:r>
    </w:p>
    <w:p w:rsidR="00153BF8" w:rsidRDefault="00153BF8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153BF8" w:rsidRDefault="00153BF8" w:rsidP="00657751">
      <w:pPr>
        <w:pStyle w:val="1b"/>
      </w:pPr>
      <w:bookmarkStart w:id="706" w:name="_Toc7561085"/>
      <w:r>
        <w:rPr>
          <w:rFonts w:hint="eastAsia"/>
        </w:rPr>
        <w:lastRenderedPageBreak/>
        <w:t>讀高思潛氏野莧菜根對</w:t>
      </w:r>
      <w:r w:rsidR="00D24630">
        <w:rPr>
          <w:rFonts w:hint="eastAsia"/>
        </w:rPr>
        <w:t>於</w:t>
      </w:r>
      <w:r>
        <w:rPr>
          <w:rFonts w:hint="eastAsia"/>
        </w:rPr>
        <w:t>霍亂之功效書後</w:t>
      </w:r>
      <w:bookmarkEnd w:id="706"/>
    </w:p>
    <w:p w:rsidR="0011023E" w:rsidRDefault="00153BF8" w:rsidP="00153BF8">
      <w:pPr>
        <w:pStyle w:val="2f3"/>
        <w:ind w:firstLine="712"/>
      </w:pPr>
      <w:r>
        <w:rPr>
          <w:rFonts w:hint="eastAsia"/>
        </w:rPr>
        <w:t>嘗閱《紹興醫藥學報》</w:t>
      </w:r>
      <w:r w:rsidR="006C4C45">
        <w:t>，</w:t>
      </w:r>
      <w:r>
        <w:rPr>
          <w:rFonts w:hint="eastAsia"/>
        </w:rPr>
        <w:t>載有高思潛氏論野莧菜根有治霍亂之功效。其文云「清光緒二十八年秋季</w:t>
      </w:r>
      <w:r w:rsidR="006C4C45">
        <w:t>，</w:t>
      </w:r>
      <w:r>
        <w:rPr>
          <w:rFonts w:hint="eastAsia"/>
        </w:rPr>
        <w:t>吾鄉盛行霍亂。初覺腹中酸痛</w:t>
      </w:r>
      <w:r w:rsidR="006C4C45">
        <w:t>，</w:t>
      </w:r>
      <w:r>
        <w:rPr>
          <w:rFonts w:hint="eastAsia"/>
        </w:rPr>
        <w:t>嘔吐且瀉</w:t>
      </w:r>
      <w:r w:rsidR="006C4C45">
        <w:t>，</w:t>
      </w:r>
      <w:r>
        <w:rPr>
          <w:rFonts w:hint="eastAsia"/>
        </w:rPr>
        <w:t>繼則腿腓筋轉</w:t>
      </w:r>
      <w:r w:rsidR="006C4C45">
        <w:t>，</w:t>
      </w:r>
      <w:r>
        <w:rPr>
          <w:rFonts w:hint="eastAsia"/>
        </w:rPr>
        <w:t>手腳色紫</w:t>
      </w:r>
      <w:r w:rsidR="006C4C45">
        <w:t>，</w:t>
      </w:r>
      <w:r>
        <w:rPr>
          <w:rFonts w:hint="eastAsia"/>
        </w:rPr>
        <w:t>大肉盡消</w:t>
      </w:r>
      <w:r w:rsidR="006C4C45">
        <w:t>，</w:t>
      </w:r>
      <w:r>
        <w:rPr>
          <w:rFonts w:hint="eastAsia"/>
        </w:rPr>
        <w:t>眼珠深陷</w:t>
      </w:r>
      <w:r w:rsidR="006C4C45">
        <w:t>，</w:t>
      </w:r>
      <w:r>
        <w:rPr>
          <w:rFonts w:hint="eastAsia"/>
        </w:rPr>
        <w:t>後遂四末厥冷</w:t>
      </w:r>
      <w:r w:rsidR="006C4C45">
        <w:t>，</w:t>
      </w:r>
      <w:r>
        <w:rPr>
          <w:rFonts w:hint="eastAsia"/>
        </w:rPr>
        <w:t>周身出冷汗</w:t>
      </w:r>
      <w:r w:rsidR="006C4C45">
        <w:t>，</w:t>
      </w:r>
      <w:r>
        <w:rPr>
          <w:rFonts w:hint="eastAsia"/>
        </w:rPr>
        <w:t>以至不救者</w:t>
      </w:r>
      <w:r w:rsidR="006C4C45">
        <w:t>，</w:t>
      </w:r>
      <w:r>
        <w:rPr>
          <w:rFonts w:hint="eastAsia"/>
        </w:rPr>
        <w:t>不計其數。後有人傳方</w:t>
      </w:r>
      <w:r w:rsidR="006C4C45">
        <w:t>，</w:t>
      </w:r>
      <w:r>
        <w:rPr>
          <w:rFonts w:hint="eastAsia"/>
        </w:rPr>
        <w:t>用野莧菜根搗汁</w:t>
      </w:r>
      <w:r w:rsidR="006C4C45">
        <w:t>，</w:t>
      </w:r>
      <w:r>
        <w:rPr>
          <w:rFonts w:hint="eastAsia"/>
        </w:rPr>
        <w:t>沖水和服</w:t>
      </w:r>
      <w:r w:rsidR="006C4C45">
        <w:t>，</w:t>
      </w:r>
      <w:r>
        <w:rPr>
          <w:rFonts w:hint="eastAsia"/>
        </w:rPr>
        <w:t>雖奄奄一息者</w:t>
      </w:r>
      <w:r w:rsidR="006C4C45">
        <w:t>，</w:t>
      </w:r>
      <w:r>
        <w:rPr>
          <w:rFonts w:hint="eastAsia"/>
        </w:rPr>
        <w:t>亦可得慶重生」</w:t>
      </w:r>
      <w:r w:rsidR="006C4C45">
        <w:rPr>
          <w:rFonts w:hint="eastAsia"/>
        </w:rPr>
        <w:t>，</w:t>
      </w:r>
      <w:r>
        <w:rPr>
          <w:rFonts w:hint="eastAsia"/>
        </w:rPr>
        <w:t>考李時珍《本草綱目》云「莧菜味甘、冷利、無毒</w:t>
      </w:r>
      <w:r w:rsidR="006C4C45">
        <w:t>，</w:t>
      </w:r>
      <w:r>
        <w:rPr>
          <w:rFonts w:hint="eastAsia"/>
        </w:rPr>
        <w:t>赤莧主赤痢、射工、沙虱。紫莧殺蟲毒、治氣痢。六莧並利大小腸、治初痢」</w:t>
      </w:r>
      <w:r w:rsidR="006C4C45">
        <w:t>，</w:t>
      </w:r>
      <w:r>
        <w:rPr>
          <w:rFonts w:hint="eastAsia"/>
        </w:rPr>
        <w:t>而不及霍亂。嘗細繹之</w:t>
      </w:r>
      <w:r w:rsidR="006C4C45">
        <w:t>，</w:t>
      </w:r>
      <w:r>
        <w:rPr>
          <w:rFonts w:hint="eastAsia"/>
        </w:rPr>
        <w:t>野莧確有治霍亂之功效</w:t>
      </w:r>
      <w:r w:rsidR="006C4C45">
        <w:t>，</w:t>
      </w:r>
      <w:r>
        <w:rPr>
          <w:rFonts w:hint="eastAsia"/>
        </w:rPr>
        <w:t>特古人未明言</w:t>
      </w:r>
      <w:r w:rsidR="006C4C45">
        <w:t>，</w:t>
      </w:r>
      <w:r>
        <w:rPr>
          <w:rFonts w:hint="eastAsia"/>
        </w:rPr>
        <w:t>査霍亂之原因</w:t>
      </w:r>
      <w:r w:rsidR="006C4C45">
        <w:t>，</w:t>
      </w:r>
      <w:r>
        <w:rPr>
          <w:rFonts w:hint="eastAsia"/>
        </w:rPr>
        <w:t>為虎列拉桿菌繁殖腸內所致。其誘因則為濕熱侵襲</w:t>
      </w:r>
      <w:r w:rsidR="006C4C45">
        <w:t>，</w:t>
      </w:r>
      <w:r>
        <w:rPr>
          <w:rFonts w:hint="eastAsia"/>
        </w:rPr>
        <w:t>致人身抵抗力減少</w:t>
      </w:r>
      <w:r w:rsidR="006C4C45">
        <w:t>，</w:t>
      </w:r>
      <w:r>
        <w:rPr>
          <w:rFonts w:hint="eastAsia"/>
        </w:rPr>
        <w:t>故病毒得以倡狂。赤紫莧既能主赤痢、氣痢、射工、沙虱</w:t>
      </w:r>
      <w:r w:rsidR="006C4C45">
        <w:t>，</w:t>
      </w:r>
      <w:r>
        <w:rPr>
          <w:rFonts w:hint="eastAsia"/>
        </w:rPr>
        <w:t>而六莧又同治初痢</w:t>
      </w:r>
      <w:r w:rsidR="006C4C45">
        <w:t>，</w:t>
      </w:r>
      <w:r>
        <w:rPr>
          <w:rFonts w:hint="eastAsia"/>
        </w:rPr>
        <w:t>則野莧亦有同等之功效可知。諸書又以野莧療蜈蚣、蜂、蠆、諸蛇螫</w:t>
      </w:r>
      <w:r w:rsidR="006C4C45">
        <w:t>，</w:t>
      </w:r>
      <w:r>
        <w:rPr>
          <w:rFonts w:hint="eastAsia"/>
        </w:rPr>
        <w:t>是野莧惟一之功效在殺蟲解毒。以野莧菜治霍亂者</w:t>
      </w:r>
      <w:r w:rsidR="006C4C45">
        <w:t>，</w:t>
      </w:r>
      <w:r>
        <w:rPr>
          <w:rFonts w:hint="eastAsia"/>
        </w:rPr>
        <w:t>殺其菌而解其毒</w:t>
      </w:r>
      <w:r w:rsidR="006C4C45">
        <w:t>，</w:t>
      </w:r>
      <w:r>
        <w:rPr>
          <w:rFonts w:hint="eastAsia"/>
        </w:rPr>
        <w:t>治霍亂之原因也。野莧之性味為甘冷而利</w:t>
      </w:r>
      <w:r w:rsidR="006C4C45">
        <w:t>，</w:t>
      </w:r>
      <w:r>
        <w:rPr>
          <w:rFonts w:hint="eastAsia"/>
        </w:rPr>
        <w:t>大有滌熱利濕之能</w:t>
      </w:r>
      <w:r w:rsidR="006C4C45">
        <w:t>，</w:t>
      </w:r>
      <w:r>
        <w:rPr>
          <w:rFonts w:hint="eastAsia"/>
        </w:rPr>
        <w:t>剷除原因而外又能兼療誘因</w:t>
      </w:r>
      <w:r w:rsidR="006C4C45">
        <w:t>，</w:t>
      </w:r>
      <w:r>
        <w:rPr>
          <w:rFonts w:hint="eastAsia"/>
        </w:rPr>
        <w:t>誠霍亂對證之良藥也。</w:t>
      </w:r>
    </w:p>
    <w:p w:rsidR="0011023E" w:rsidRDefault="00D368E6" w:rsidP="00D14C7D">
      <w:pPr>
        <w:pStyle w:val="2f3"/>
        <w:ind w:firstLine="712"/>
      </w:pPr>
      <w:r w:rsidRPr="00D368E6">
        <w:rPr>
          <w:rFonts w:hint="eastAsia"/>
        </w:rPr>
        <w:t>按</w:t>
      </w:r>
      <w:r>
        <w:t>：</w:t>
      </w:r>
      <w:r w:rsidRPr="00D368E6">
        <w:rPr>
          <w:rFonts w:hint="eastAsia"/>
        </w:rPr>
        <w:t>霍亂為最險之證</w:t>
      </w:r>
      <w:r w:rsidR="006C4C45">
        <w:t>，</w:t>
      </w:r>
      <w:r w:rsidRPr="00D368E6">
        <w:rPr>
          <w:rFonts w:hint="eastAsia"/>
        </w:rPr>
        <w:t>即治之如法</w:t>
      </w:r>
      <w:r w:rsidR="006C4C45">
        <w:t>，</w:t>
      </w:r>
      <w:r w:rsidRPr="00D368E6">
        <w:rPr>
          <w:rFonts w:hint="eastAsia"/>
        </w:rPr>
        <w:t>亦難期其必效</w:t>
      </w:r>
      <w:r w:rsidR="006C4C45">
        <w:t>，</w:t>
      </w:r>
      <w:r w:rsidRPr="00D368E6">
        <w:rPr>
          <w:rFonts w:hint="eastAsia"/>
        </w:rPr>
        <w:t>用野莧根搗汁沖水服之</w:t>
      </w:r>
      <w:r w:rsidR="006C4C45">
        <w:t>，</w:t>
      </w:r>
      <w:r w:rsidRPr="00D368E6">
        <w:rPr>
          <w:rFonts w:hint="eastAsia"/>
        </w:rPr>
        <w:t>果能隨手奏效</w:t>
      </w:r>
      <w:r w:rsidR="006C4C45">
        <w:t>，</w:t>
      </w:r>
      <w:r w:rsidRPr="00D368E6">
        <w:rPr>
          <w:rFonts w:hint="eastAsia"/>
        </w:rPr>
        <w:t>可為無上妙方。然野莧之種類甚多</w:t>
      </w:r>
      <w:r w:rsidR="006C4C45">
        <w:t>，</w:t>
      </w:r>
      <w:r w:rsidRPr="00D368E6">
        <w:rPr>
          <w:rFonts w:hint="eastAsia"/>
        </w:rPr>
        <w:t>當以形似圃中所種之莧菜</w:t>
      </w:r>
      <w:r w:rsidR="006C4C45">
        <w:t>，</w:t>
      </w:r>
      <w:r w:rsidRPr="00D368E6">
        <w:rPr>
          <w:rFonts w:hint="eastAsia"/>
        </w:rPr>
        <w:t>而葉綠</w:t>
      </w:r>
      <w:r w:rsidR="006C4C45">
        <w:rPr>
          <w:rFonts w:hint="eastAsia"/>
        </w:rPr>
        <w:t>，</w:t>
      </w:r>
      <w:r w:rsidRPr="00D368E6">
        <w:rPr>
          <w:rFonts w:hint="eastAsia"/>
        </w:rPr>
        <w:t>梗或微紅</w:t>
      </w:r>
      <w:r w:rsidR="006C4C45">
        <w:t>，</w:t>
      </w:r>
      <w:r w:rsidRPr="00D368E6">
        <w:rPr>
          <w:rFonts w:hint="eastAsia"/>
        </w:rPr>
        <w:t>其梗與葉上之筋比圃中所種之莧菜稍粗</w:t>
      </w:r>
      <w:r w:rsidR="006C4C45">
        <w:t>，</w:t>
      </w:r>
      <w:r w:rsidRPr="00D368E6">
        <w:rPr>
          <w:rFonts w:hint="eastAsia"/>
        </w:rPr>
        <w:t>其梗甚硬</w:t>
      </w:r>
      <w:r w:rsidR="006C4C45">
        <w:t>，</w:t>
      </w:r>
      <w:r w:rsidRPr="00D368E6">
        <w:rPr>
          <w:rFonts w:hint="eastAsia"/>
        </w:rPr>
        <w:t>葉可食而梗不可食</w:t>
      </w:r>
      <w:r w:rsidR="006C4C45">
        <w:t>，</w:t>
      </w:r>
      <w:r w:rsidRPr="00D368E6">
        <w:rPr>
          <w:rFonts w:hint="eastAsia"/>
        </w:rPr>
        <w:t>梗端吐小長穗</w:t>
      </w:r>
      <w:r w:rsidR="006C4C45">
        <w:t>，</w:t>
      </w:r>
      <w:r w:rsidRPr="00D368E6">
        <w:rPr>
          <w:rFonts w:hint="eastAsia"/>
        </w:rPr>
        <w:t>結子黑色</w:t>
      </w:r>
      <w:r w:rsidR="006C4C45">
        <w:t>，</w:t>
      </w:r>
      <w:r w:rsidRPr="00D368E6">
        <w:rPr>
          <w:rFonts w:hint="eastAsia"/>
        </w:rPr>
        <w:t>比莧菜子更小者</w:t>
      </w:r>
      <w:r w:rsidR="006C4C45">
        <w:rPr>
          <w:rFonts w:hint="eastAsia"/>
        </w:rPr>
        <w:t>，</w:t>
      </w:r>
      <w:r w:rsidRPr="00D368E6">
        <w:rPr>
          <w:rFonts w:hint="eastAsia"/>
        </w:rPr>
        <w:t>為真野莧菜。然此菜非到處皆有</w:t>
      </w:r>
      <w:r w:rsidR="006C4C45">
        <w:rPr>
          <w:rFonts w:hint="eastAsia"/>
        </w:rPr>
        <w:t>，</w:t>
      </w:r>
      <w:r w:rsidRPr="00D368E6">
        <w:rPr>
          <w:rFonts w:hint="eastAsia"/>
        </w:rPr>
        <w:t>若無此菜之處</w:t>
      </w:r>
      <w:r w:rsidR="006C4C45">
        <w:t>，</w:t>
      </w:r>
      <w:r w:rsidRPr="00D368E6">
        <w:rPr>
          <w:rFonts w:hint="eastAsia"/>
        </w:rPr>
        <w:t>擬可用馬齒莧代之。誠以馬齒莧除蟲解毒之力尤勝</w:t>
      </w:r>
      <w:r w:rsidR="006C4C45">
        <w:t>，</w:t>
      </w:r>
      <w:r w:rsidRPr="00D368E6">
        <w:rPr>
          <w:rFonts w:hint="eastAsia"/>
        </w:rPr>
        <w:lastRenderedPageBreak/>
        <w:t>有被蠍螫者</w:t>
      </w:r>
      <w:r w:rsidR="006C4C45">
        <w:t>，</w:t>
      </w:r>
      <w:r w:rsidRPr="00D368E6">
        <w:rPr>
          <w:rFonts w:hint="eastAsia"/>
        </w:rPr>
        <w:t>愚教用馬齒莧搗爛敷之立瘥</w:t>
      </w:r>
      <w:r w:rsidR="006C4C45">
        <w:t>，</w:t>
      </w:r>
      <w:r w:rsidRPr="00D368E6">
        <w:rPr>
          <w:rFonts w:hint="eastAsia"/>
        </w:rPr>
        <w:t>是實驗也。且《綱目》謂</w:t>
      </w:r>
      <w:r>
        <w:t>「</w:t>
      </w:r>
      <w:r w:rsidRPr="00D368E6">
        <w:rPr>
          <w:rFonts w:hint="eastAsia"/>
        </w:rPr>
        <w:t>六月六日</w:t>
      </w:r>
      <w:r w:rsidR="00E514AF">
        <w:rPr>
          <w:rFonts w:hint="eastAsia"/>
        </w:rPr>
        <w:t>採</w:t>
      </w:r>
      <w:r w:rsidRPr="00D368E6">
        <w:rPr>
          <w:rFonts w:hint="eastAsia"/>
        </w:rPr>
        <w:t>馬齒莧曬乾</w:t>
      </w:r>
      <w:r w:rsidR="006C4C45">
        <w:t>，</w:t>
      </w:r>
      <w:r w:rsidRPr="00D368E6">
        <w:rPr>
          <w:rFonts w:hint="eastAsia"/>
        </w:rPr>
        <w:t>元旦煮熟</w:t>
      </w:r>
      <w:r w:rsidR="006C4C45">
        <w:t>，</w:t>
      </w:r>
      <w:r w:rsidRPr="00D368E6">
        <w:rPr>
          <w:rFonts w:hint="eastAsia"/>
        </w:rPr>
        <w:t>同鹽醋食之</w:t>
      </w:r>
      <w:r w:rsidR="006C4C45">
        <w:t>，</w:t>
      </w:r>
      <w:r w:rsidRPr="00D368E6">
        <w:rPr>
          <w:rFonts w:hint="eastAsia"/>
        </w:rPr>
        <w:t>可禳解疫氣</w:t>
      </w:r>
      <w:r>
        <w:rPr>
          <w:rFonts w:hint="eastAsia"/>
        </w:rPr>
        <w:t>」</w:t>
      </w:r>
      <w:r w:rsidR="006C4C45">
        <w:rPr>
          <w:rFonts w:hint="eastAsia"/>
        </w:rPr>
        <w:t>，</w:t>
      </w:r>
      <w:r w:rsidRPr="00D368E6">
        <w:rPr>
          <w:rFonts w:hint="eastAsia"/>
        </w:rPr>
        <w:t>霍亂亦疫氣也</w:t>
      </w:r>
      <w:r w:rsidR="006C4C45">
        <w:t>，</w:t>
      </w:r>
      <w:r w:rsidRPr="00D368E6">
        <w:rPr>
          <w:rFonts w:hint="eastAsia"/>
        </w:rPr>
        <w:t>馬齒莧可解疫氣</w:t>
      </w:r>
      <w:r w:rsidR="006C4C45">
        <w:t>，</w:t>
      </w:r>
      <w:r w:rsidRPr="00D368E6">
        <w:rPr>
          <w:rFonts w:hint="eastAsia"/>
        </w:rPr>
        <w:t>即當能解除霍亂之毒菌</w:t>
      </w:r>
      <w:r w:rsidR="006C4C45">
        <w:t>，</w:t>
      </w:r>
      <w:r w:rsidRPr="00D368E6">
        <w:rPr>
          <w:rFonts w:hint="eastAsia"/>
        </w:rPr>
        <w:t>是以愚謂無野莧菜之處</w:t>
      </w:r>
      <w:r w:rsidR="006C4C45">
        <w:t>，</w:t>
      </w:r>
      <w:r w:rsidRPr="00D368E6">
        <w:rPr>
          <w:rFonts w:hint="eastAsia"/>
        </w:rPr>
        <w:t>或可以馬齒莧代之也。然用馬齒莧時不必用根</w:t>
      </w:r>
      <w:r w:rsidR="006C4C45">
        <w:t>，</w:t>
      </w:r>
      <w:r w:rsidRPr="00D368E6">
        <w:rPr>
          <w:rFonts w:hint="eastAsia"/>
        </w:rPr>
        <w:t>宜取其葉搗汁沖飲之</w:t>
      </w:r>
      <w:r w:rsidR="006C4C45">
        <w:t>，</w:t>
      </w:r>
      <w:r w:rsidRPr="00D368E6">
        <w:rPr>
          <w:rFonts w:hint="eastAsia"/>
        </w:rPr>
        <w:t>因其葉之背面滿鋪水銀</w:t>
      </w:r>
      <w:r w:rsidR="006C4C45">
        <w:t>，</w:t>
      </w:r>
      <w:r w:rsidRPr="00D368E6">
        <w:rPr>
          <w:rFonts w:hint="eastAsia"/>
        </w:rPr>
        <w:t>水銀實為消除霍亂毒菌之要品也。特是馬齒莧</w:t>
      </w:r>
      <w:r w:rsidR="006C4C45">
        <w:t>，</w:t>
      </w:r>
      <w:r w:rsidRPr="00D368E6">
        <w:rPr>
          <w:rFonts w:hint="eastAsia"/>
        </w:rPr>
        <w:t>北方之人大抵知之</w:t>
      </w:r>
      <w:r w:rsidR="006C4C45">
        <w:t>，</w:t>
      </w:r>
      <w:r w:rsidRPr="00D368E6">
        <w:rPr>
          <w:rFonts w:hint="eastAsia"/>
        </w:rPr>
        <w:t>而其形實與莧菜及野莧菜迥異。北方人不喜食莧菜</w:t>
      </w:r>
      <w:r w:rsidR="006C4C45">
        <w:t>，</w:t>
      </w:r>
      <w:r w:rsidRPr="00D368E6">
        <w:rPr>
          <w:rFonts w:hint="eastAsia"/>
        </w:rPr>
        <w:t>故種莧菜者極少</w:t>
      </w:r>
      <w:r w:rsidR="006C4C45">
        <w:t>，</w:t>
      </w:r>
      <w:r w:rsidRPr="00D368E6">
        <w:rPr>
          <w:rFonts w:hint="eastAsia"/>
        </w:rPr>
        <w:t>荒僻之區恒有不知莧菜為何物者</w:t>
      </w:r>
      <w:r w:rsidR="006C4C45">
        <w:t>，</w:t>
      </w:r>
      <w:r w:rsidRPr="00D368E6">
        <w:rPr>
          <w:rFonts w:hint="eastAsia"/>
        </w:rPr>
        <w:t>焉能按其形以覓野莧菜。然花卉中之雞冠花、雁來紅</w:t>
      </w:r>
      <w:r w:rsidR="00F13728">
        <w:t>（</w:t>
      </w:r>
      <w:r w:rsidRPr="00D368E6">
        <w:rPr>
          <w:rFonts w:hint="eastAsia"/>
        </w:rPr>
        <w:t>名雁來黃</w:t>
      </w:r>
      <w:r w:rsidR="006C4C45">
        <w:rPr>
          <w:rFonts w:hint="eastAsia"/>
        </w:rPr>
        <w:t>，</w:t>
      </w:r>
      <w:r w:rsidRPr="00D368E6">
        <w:rPr>
          <w:rFonts w:hint="eastAsia"/>
        </w:rPr>
        <w:t>一名老少年</w:t>
      </w:r>
      <w:r w:rsidR="006C4C45">
        <w:rPr>
          <w:rFonts w:hint="eastAsia"/>
        </w:rPr>
        <w:t>，</w:t>
      </w:r>
      <w:r w:rsidRPr="00D368E6">
        <w:rPr>
          <w:rFonts w:hint="eastAsia"/>
        </w:rPr>
        <w:t>俗名老來少</w:t>
      </w:r>
      <w:r w:rsidR="00F13728">
        <w:t>）</w:t>
      </w:r>
      <w:r w:rsidR="006C4C45">
        <w:t>，</w:t>
      </w:r>
      <w:r w:rsidRPr="00D368E6">
        <w:rPr>
          <w:rFonts w:hint="eastAsia"/>
        </w:rPr>
        <w:t>藥品中之青葙子</w:t>
      </w:r>
      <w:r w:rsidR="006C4C45">
        <w:t>，</w:t>
      </w:r>
      <w:r w:rsidRPr="00D368E6">
        <w:rPr>
          <w:rFonts w:hint="eastAsia"/>
        </w:rPr>
        <w:t>皆莧菜類也</w:t>
      </w:r>
      <w:r w:rsidR="006C4C45">
        <w:t>，</w:t>
      </w:r>
      <w:r w:rsidRPr="00D368E6">
        <w:rPr>
          <w:rFonts w:hint="eastAsia"/>
        </w:rPr>
        <w:t>故其葉皆似莧菜</w:t>
      </w:r>
      <w:r w:rsidR="006C4C45">
        <w:t>，</w:t>
      </w:r>
      <w:r w:rsidRPr="00D368E6">
        <w:rPr>
          <w:rFonts w:hint="eastAsia"/>
        </w:rPr>
        <w:t>若按此等物葉以覓野莧菜</w:t>
      </w:r>
      <w:r w:rsidR="006C4C45">
        <w:t>，</w:t>
      </w:r>
      <w:r w:rsidRPr="00D368E6">
        <w:rPr>
          <w:rFonts w:hint="eastAsia"/>
        </w:rPr>
        <w:t>野莧菜固不難辨認也。</w:t>
      </w:r>
    </w:p>
    <w:p w:rsidR="00D368E6" w:rsidRDefault="00D368E6" w:rsidP="00D368E6">
      <w:pPr>
        <w:pStyle w:val="2f3"/>
        <w:ind w:firstLine="712"/>
      </w:pPr>
      <w:r>
        <w:rPr>
          <w:rFonts w:hint="eastAsia"/>
        </w:rPr>
        <w:t>野莧菜有名灰滌莧者（</w:t>
      </w:r>
      <w:r w:rsidRPr="00D368E6">
        <w:rPr>
          <w:rFonts w:hint="eastAsia"/>
        </w:rPr>
        <w:t>燒灰能滌衣</w:t>
      </w:r>
      <w:r w:rsidR="006C4C45">
        <w:t>，</w:t>
      </w:r>
      <w:r w:rsidRPr="00D368E6">
        <w:rPr>
          <w:rFonts w:hint="eastAsia"/>
        </w:rPr>
        <w:t>故名灰滌</w:t>
      </w:r>
      <w:r w:rsidR="006C4C45">
        <w:t>，</w:t>
      </w:r>
      <w:r w:rsidRPr="00D368E6">
        <w:rPr>
          <w:rFonts w:hint="eastAsia"/>
        </w:rPr>
        <w:t>俗呼為灰菜</w:t>
      </w:r>
      <w:r>
        <w:rPr>
          <w:rFonts w:hint="eastAsia"/>
        </w:rPr>
        <w:t>）</w:t>
      </w:r>
      <w:r w:rsidR="006C4C45">
        <w:t>，</w:t>
      </w:r>
      <w:r>
        <w:rPr>
          <w:rFonts w:hint="eastAsia"/>
        </w:rPr>
        <w:t>狀似青黎而小</w:t>
      </w:r>
      <w:r w:rsidR="006C4C45">
        <w:t>，</w:t>
      </w:r>
      <w:r>
        <w:rPr>
          <w:rFonts w:hint="eastAsia"/>
        </w:rPr>
        <w:t>且無青黎赤心</w:t>
      </w:r>
      <w:r w:rsidR="006C4C45">
        <w:t>，</w:t>
      </w:r>
      <w:r>
        <w:rPr>
          <w:rFonts w:hint="eastAsia"/>
        </w:rPr>
        <w:t>含有鹼性甚多</w:t>
      </w:r>
      <w:r w:rsidR="006C4C45">
        <w:t>，</w:t>
      </w:r>
      <w:r>
        <w:rPr>
          <w:rFonts w:hint="eastAsia"/>
        </w:rPr>
        <w:t>食之助人消化力</w:t>
      </w:r>
      <w:r w:rsidR="006C4C45">
        <w:t>，</w:t>
      </w:r>
      <w:r>
        <w:rPr>
          <w:rFonts w:hint="eastAsia"/>
        </w:rPr>
        <w:t>原無毒。而奉天農村多有食野莧菜者</w:t>
      </w:r>
      <w:r w:rsidR="006C4C45">
        <w:t>，</w:t>
      </w:r>
      <w:r>
        <w:rPr>
          <w:rFonts w:hint="eastAsia"/>
        </w:rPr>
        <w:t>獨不食灰滌莧</w:t>
      </w:r>
      <w:r w:rsidR="006C4C45">
        <w:t>，</w:t>
      </w:r>
      <w:r>
        <w:rPr>
          <w:rFonts w:hint="eastAsia"/>
        </w:rPr>
        <w:t>言食之恒令人腫臉</w:t>
      </w:r>
      <w:r w:rsidR="006C4C45">
        <w:t>，</w:t>
      </w:r>
      <w:r>
        <w:rPr>
          <w:rFonts w:hint="eastAsia"/>
        </w:rPr>
        <w:t>此植物之因產地而異者也。</w:t>
      </w:r>
    </w:p>
    <w:p w:rsidR="0011023E" w:rsidRDefault="00D368E6" w:rsidP="00D368E6">
      <w:pPr>
        <w:pStyle w:val="2f3"/>
        <w:ind w:firstLine="712"/>
      </w:pPr>
      <w:r>
        <w:rPr>
          <w:rFonts w:hint="eastAsia"/>
        </w:rPr>
        <w:t>向閱典籍</w:t>
      </w:r>
      <w:r w:rsidR="006C4C45">
        <w:t>，</w:t>
      </w:r>
      <w:r>
        <w:rPr>
          <w:rFonts w:hint="eastAsia"/>
        </w:rPr>
        <w:t>見有鼠齒莧之名</w:t>
      </w:r>
      <w:r w:rsidR="006C4C45">
        <w:t>，</w:t>
      </w:r>
      <w:r>
        <w:rPr>
          <w:rFonts w:hint="eastAsia"/>
        </w:rPr>
        <w:t>未知何物。後聞人言即今花卉中所謂龍鬚海棠也。為其葉細圓而長如鼠齒</w:t>
      </w:r>
      <w:r w:rsidR="006C4C45">
        <w:t>，</w:t>
      </w:r>
      <w:r>
        <w:rPr>
          <w:rFonts w:hint="eastAsia"/>
        </w:rPr>
        <w:t>故名為鼠齒莧。其易</w:t>
      </w:r>
      <w:r w:rsidR="00D24630">
        <w:rPr>
          <w:rFonts w:hint="eastAsia"/>
        </w:rPr>
        <w:t>於</w:t>
      </w:r>
      <w:r>
        <w:rPr>
          <w:rFonts w:hint="eastAsia"/>
        </w:rPr>
        <w:t>生長</w:t>
      </w:r>
      <w:r w:rsidR="006C4C45">
        <w:t>，</w:t>
      </w:r>
      <w:r>
        <w:rPr>
          <w:rFonts w:hint="eastAsia"/>
        </w:rPr>
        <w:t>無論有根無根</w:t>
      </w:r>
      <w:r w:rsidR="006C4C45">
        <w:t>，</w:t>
      </w:r>
      <w:r>
        <w:rPr>
          <w:rFonts w:hint="eastAsia"/>
        </w:rPr>
        <w:t>植</w:t>
      </w:r>
      <w:r w:rsidR="00D24630">
        <w:rPr>
          <w:rFonts w:hint="eastAsia"/>
        </w:rPr>
        <w:t>於</w:t>
      </w:r>
      <w:r>
        <w:rPr>
          <w:rFonts w:hint="eastAsia"/>
        </w:rPr>
        <w:t>濕土中即活</w:t>
      </w:r>
      <w:r w:rsidR="006C4C45">
        <w:t>，</w:t>
      </w:r>
      <w:r>
        <w:rPr>
          <w:rFonts w:hint="eastAsia"/>
        </w:rPr>
        <w:t>亦灰馬齒莧。其莖原與馬齒莧無異</w:t>
      </w:r>
      <w:r w:rsidR="006C4C45">
        <w:t>，</w:t>
      </w:r>
      <w:r>
        <w:rPr>
          <w:rFonts w:hint="eastAsia"/>
        </w:rPr>
        <w:t>其花雖大</w:t>
      </w:r>
      <w:r w:rsidR="00D24630">
        <w:rPr>
          <w:rFonts w:hint="eastAsia"/>
        </w:rPr>
        <w:t>於</w:t>
      </w:r>
      <w:r>
        <w:rPr>
          <w:rFonts w:hint="eastAsia"/>
        </w:rPr>
        <w:t>馬齒莧數倍</w:t>
      </w:r>
      <w:r w:rsidR="006C4C45">
        <w:t>，</w:t>
      </w:r>
      <w:r>
        <w:rPr>
          <w:rFonts w:hint="eastAsia"/>
        </w:rPr>
        <w:t>實亦四出</w:t>
      </w:r>
      <w:r w:rsidR="006C4C45">
        <w:t>，</w:t>
      </w:r>
      <w:r>
        <w:rPr>
          <w:rFonts w:hint="eastAsia"/>
        </w:rPr>
        <w:t>惟不知其性</w:t>
      </w:r>
      <w:r w:rsidR="006C4C45">
        <w:rPr>
          <w:rFonts w:hint="eastAsia"/>
        </w:rPr>
        <w:t>，</w:t>
      </w:r>
      <w:r>
        <w:rPr>
          <w:rFonts w:hint="eastAsia"/>
        </w:rPr>
        <w:t>尚待試驗也。</w:t>
      </w:r>
    </w:p>
    <w:p w:rsidR="00D368E6" w:rsidRDefault="00D368E6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D368E6" w:rsidRDefault="00D368E6" w:rsidP="00657751">
      <w:pPr>
        <w:pStyle w:val="1b"/>
      </w:pPr>
      <w:bookmarkStart w:id="707" w:name="_Toc7561086"/>
      <w:r>
        <w:rPr>
          <w:rFonts w:hint="eastAsia"/>
        </w:rPr>
        <w:lastRenderedPageBreak/>
        <w:t>讀盧育和氏葵能治瘧述書後</w:t>
      </w:r>
      <w:bookmarkEnd w:id="707"/>
    </w:p>
    <w:p w:rsidR="00EB3854" w:rsidRDefault="00D368E6" w:rsidP="00D368E6">
      <w:pPr>
        <w:pStyle w:val="2f3"/>
        <w:ind w:firstLine="712"/>
      </w:pPr>
      <w:r>
        <w:rPr>
          <w:rFonts w:hint="eastAsia"/>
        </w:rPr>
        <w:t>閱紹興壬戌《醫藥學報》</w:t>
      </w:r>
      <w:r w:rsidR="006C4C45">
        <w:t>，</w:t>
      </w:r>
      <w:r>
        <w:rPr>
          <w:rFonts w:hint="eastAsia"/>
        </w:rPr>
        <w:t>載有時賢盧育和氏葵能醫瘧述。言《本經》稱冬葵子氣味甘寒滑無毒</w:t>
      </w:r>
      <w:r w:rsidR="006C4C45">
        <w:t>，</w:t>
      </w:r>
      <w:r>
        <w:rPr>
          <w:rFonts w:hint="eastAsia"/>
        </w:rPr>
        <w:t>主治五臟六腑寒熱羸瘦、五癃、利小便</w:t>
      </w:r>
      <w:r w:rsidR="006C4C45">
        <w:rPr>
          <w:rFonts w:hint="eastAsia"/>
        </w:rPr>
        <w:t>，</w:t>
      </w:r>
      <w:r>
        <w:rPr>
          <w:rFonts w:hint="eastAsia"/>
        </w:rPr>
        <w:t>故《聖惠方》治咳嗽、瘧邪</w:t>
      </w:r>
      <w:r w:rsidR="006C4C45">
        <w:t>，</w:t>
      </w:r>
      <w:r>
        <w:rPr>
          <w:rFonts w:hint="eastAsia"/>
        </w:rPr>
        <w:t>取冬葵子陰乾為末</w:t>
      </w:r>
      <w:r w:rsidR="006C4C45">
        <w:t>，</w:t>
      </w:r>
      <w:r>
        <w:rPr>
          <w:rFonts w:hint="eastAsia"/>
        </w:rPr>
        <w:t>酒沖服。現西報載俄國鄉人患瘧</w:t>
      </w:r>
      <w:r w:rsidR="006C4C45">
        <w:t>，</w:t>
      </w:r>
      <w:r>
        <w:rPr>
          <w:rFonts w:hint="eastAsia"/>
        </w:rPr>
        <w:t>以向日葵葉鋪臥身下</w:t>
      </w:r>
      <w:r w:rsidR="006C4C45">
        <w:t>，</w:t>
      </w:r>
      <w:r>
        <w:rPr>
          <w:rFonts w:hint="eastAsia"/>
        </w:rPr>
        <w:t>上亦蓋之</w:t>
      </w:r>
      <w:r w:rsidR="006C4C45">
        <w:t>，</w:t>
      </w:r>
      <w:r>
        <w:rPr>
          <w:rFonts w:hint="eastAsia"/>
        </w:rPr>
        <w:t>其病若失</w:t>
      </w:r>
      <w:r w:rsidR="006C4C45">
        <w:t>，</w:t>
      </w:r>
      <w:r>
        <w:rPr>
          <w:rFonts w:hint="eastAsia"/>
        </w:rPr>
        <w:t>而俄醫取以試驗</w:t>
      </w:r>
      <w:r w:rsidR="006C4C45">
        <w:t>，</w:t>
      </w:r>
      <w:r>
        <w:rPr>
          <w:rFonts w:hint="eastAsia"/>
        </w:rPr>
        <w:t>又以花葉瀝汁和燒酒制之</w:t>
      </w:r>
      <w:r w:rsidR="006C4C45">
        <w:t>，</w:t>
      </w:r>
      <w:r>
        <w:rPr>
          <w:rFonts w:hint="eastAsia"/>
        </w:rPr>
        <w:t>凡患瘧者飲以此酒輒愈</w:t>
      </w:r>
      <w:r w:rsidR="00EB3854">
        <w:rPr>
          <w:rFonts w:hint="eastAsia"/>
        </w:rPr>
        <w:t>。</w:t>
      </w:r>
    </w:p>
    <w:p w:rsidR="00D368E6" w:rsidRDefault="00D368E6" w:rsidP="00D368E6">
      <w:pPr>
        <w:pStyle w:val="2f3"/>
        <w:ind w:firstLine="712"/>
      </w:pPr>
      <w:r>
        <w:rPr>
          <w:rFonts w:hint="eastAsia"/>
        </w:rPr>
        <w:t>按</w:t>
      </w:r>
      <w:r w:rsidR="00EB3854">
        <w:t>：</w:t>
      </w:r>
      <w:r>
        <w:rPr>
          <w:rFonts w:hint="eastAsia"/>
        </w:rPr>
        <w:t>古之所謂葵</w:t>
      </w:r>
      <w:r w:rsidR="006C4C45">
        <w:t>，</w:t>
      </w:r>
      <w:r>
        <w:rPr>
          <w:rFonts w:hint="eastAsia"/>
        </w:rPr>
        <w:t>與俗所謂向日葵者原非一種。古所謂葵即衛足花</w:t>
      </w:r>
      <w:r w:rsidR="006C4C45">
        <w:t>，</w:t>
      </w:r>
      <w:r>
        <w:rPr>
          <w:rFonts w:hint="eastAsia"/>
        </w:rPr>
        <w:t>俗呼為守足花者是也。因此花先生叢葉</w:t>
      </w:r>
      <w:r w:rsidR="006C4C45">
        <w:t>，</w:t>
      </w:r>
      <w:r>
        <w:rPr>
          <w:rFonts w:hint="eastAsia"/>
        </w:rPr>
        <w:t>自葉中心出莖</w:t>
      </w:r>
      <w:r w:rsidR="006C4C45">
        <w:t>，</w:t>
      </w:r>
      <w:r>
        <w:rPr>
          <w:rFonts w:hint="eastAsia"/>
        </w:rPr>
        <w:t>莖之下邊盡被叢葉衛護</w:t>
      </w:r>
      <w:r w:rsidR="006C4C45">
        <w:t>，</w:t>
      </w:r>
      <w:r>
        <w:rPr>
          <w:rFonts w:hint="eastAsia"/>
        </w:rPr>
        <w:t>故曰衛足。孔子所謂</w:t>
      </w:r>
      <w:r w:rsidR="00EB3854">
        <w:rPr>
          <w:rFonts w:hint="eastAsia"/>
        </w:rPr>
        <w:t>「</w:t>
      </w:r>
      <w:r>
        <w:rPr>
          <w:rFonts w:hint="eastAsia"/>
        </w:rPr>
        <w:t>鮑莊子之智不如葵</w:t>
      </w:r>
      <w:r w:rsidR="006C4C45">
        <w:t>，</w:t>
      </w:r>
      <w:r>
        <w:rPr>
          <w:rFonts w:hint="eastAsia"/>
        </w:rPr>
        <w:t>葵猶能衛其足</w:t>
      </w:r>
      <w:r w:rsidR="00EB3854">
        <w:rPr>
          <w:rFonts w:hint="eastAsia"/>
        </w:rPr>
        <w:t>」</w:t>
      </w:r>
      <w:r>
        <w:rPr>
          <w:rFonts w:hint="eastAsia"/>
        </w:rPr>
        <w:t>者是也。俗呼為守足</w:t>
      </w:r>
      <w:r w:rsidR="006C4C45">
        <w:t>，</w:t>
      </w:r>
      <w:r>
        <w:rPr>
          <w:rFonts w:hint="eastAsia"/>
        </w:rPr>
        <w:t>守與衛音雖異而義則同也。其莖高近一丈</w:t>
      </w:r>
      <w:r w:rsidR="006C4C45">
        <w:t>，</w:t>
      </w:r>
      <w:r>
        <w:rPr>
          <w:rFonts w:hint="eastAsia"/>
        </w:rPr>
        <w:t>花多紅色</w:t>
      </w:r>
      <w:r w:rsidR="006C4C45">
        <w:t>，</w:t>
      </w:r>
      <w:r>
        <w:rPr>
          <w:rFonts w:hint="eastAsia"/>
        </w:rPr>
        <w:t>又名一丈紅。高麗人詠一丈紅詩</w:t>
      </w:r>
      <w:r w:rsidR="00EB3854">
        <w:rPr>
          <w:rFonts w:hint="eastAsia"/>
        </w:rPr>
        <w:t>云「</w:t>
      </w:r>
      <w:r>
        <w:rPr>
          <w:rFonts w:hint="eastAsia"/>
        </w:rPr>
        <w:t>花與木槿花相似</w:t>
      </w:r>
      <w:r w:rsidR="006C4C45">
        <w:t>，</w:t>
      </w:r>
      <w:r>
        <w:rPr>
          <w:rFonts w:hint="eastAsia"/>
        </w:rPr>
        <w:t>葉共芙蓉葉一般</w:t>
      </w:r>
      <w:r w:rsidR="006C4C45">
        <w:t>，</w:t>
      </w:r>
      <w:r>
        <w:rPr>
          <w:rFonts w:hint="eastAsia"/>
        </w:rPr>
        <w:t>五尺欄杆遮不住</w:t>
      </w:r>
      <w:r w:rsidR="006C4C45">
        <w:t>，</w:t>
      </w:r>
      <w:r>
        <w:rPr>
          <w:rFonts w:hint="eastAsia"/>
        </w:rPr>
        <w:t>猶留一半與人看</w:t>
      </w:r>
      <w:r w:rsidR="00EB3854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此詩實能將葵之真象寫出</w:t>
      </w:r>
      <w:r w:rsidR="006C4C45">
        <w:t>，</w:t>
      </w:r>
      <w:r>
        <w:rPr>
          <w:rFonts w:hint="eastAsia"/>
        </w:rPr>
        <w:t>其葉之大誠如木芙蓉</w:t>
      </w:r>
      <w:r w:rsidR="006C4C45">
        <w:t>，</w:t>
      </w:r>
      <w:r>
        <w:rPr>
          <w:rFonts w:hint="eastAsia"/>
        </w:rPr>
        <w:t>而花之鮮姘亦與木槿無異。此為宿根植物</w:t>
      </w:r>
      <w:r w:rsidR="006C4C45">
        <w:t>，</w:t>
      </w:r>
      <w:r>
        <w:rPr>
          <w:rFonts w:hint="eastAsia"/>
        </w:rPr>
        <w:t>季夏下種</w:t>
      </w:r>
      <w:r w:rsidR="006C4C45">
        <w:t>，</w:t>
      </w:r>
      <w:r>
        <w:rPr>
          <w:rFonts w:hint="eastAsia"/>
        </w:rPr>
        <w:t>至次年孟夏始開花</w:t>
      </w:r>
      <w:r w:rsidR="006C4C45">
        <w:t>，</w:t>
      </w:r>
      <w:r>
        <w:rPr>
          <w:rFonts w:hint="eastAsia"/>
        </w:rPr>
        <w:t>為其經冬仍然發生</w:t>
      </w:r>
      <w:r w:rsidR="006C4C45">
        <w:t>，</w:t>
      </w:r>
      <w:r>
        <w:rPr>
          <w:rFonts w:hint="eastAsia"/>
        </w:rPr>
        <w:t>故其結之子名之為冬葵子。須</w:t>
      </w:r>
      <w:r w:rsidR="00D24630">
        <w:rPr>
          <w:rFonts w:hint="eastAsia"/>
        </w:rPr>
        <w:t>於</w:t>
      </w:r>
      <w:r>
        <w:rPr>
          <w:rFonts w:hint="eastAsia"/>
        </w:rPr>
        <w:t>鮮嫩之時</w:t>
      </w:r>
      <w:r w:rsidR="00E514AF">
        <w:rPr>
          <w:rFonts w:hint="eastAsia"/>
        </w:rPr>
        <w:t>採</w:t>
      </w:r>
      <w:r>
        <w:rPr>
          <w:rFonts w:hint="eastAsia"/>
        </w:rPr>
        <w:t>取</w:t>
      </w:r>
      <w:r w:rsidR="006C4C45">
        <w:t>，</w:t>
      </w:r>
      <w:r>
        <w:rPr>
          <w:rFonts w:hint="eastAsia"/>
        </w:rPr>
        <w:t>則多含蛋白質</w:t>
      </w:r>
      <w:r w:rsidR="006C4C45">
        <w:t>，</w:t>
      </w:r>
      <w:r>
        <w:rPr>
          <w:rFonts w:hint="eastAsia"/>
        </w:rPr>
        <w:t>故能有益</w:t>
      </w:r>
      <w:r w:rsidR="00D24630">
        <w:rPr>
          <w:rFonts w:hint="eastAsia"/>
        </w:rPr>
        <w:t>於</w:t>
      </w:r>
      <w:r>
        <w:rPr>
          <w:rFonts w:hint="eastAsia"/>
        </w:rPr>
        <w:t>人。《聖惠方》謂</w:t>
      </w:r>
      <w:r w:rsidR="00E514AF">
        <w:rPr>
          <w:rFonts w:hint="eastAsia"/>
        </w:rPr>
        <w:t>採</w:t>
      </w:r>
      <w:r>
        <w:rPr>
          <w:rFonts w:hint="eastAsia"/>
        </w:rPr>
        <w:t>其子陰乾</w:t>
      </w:r>
      <w:r w:rsidR="006C4C45">
        <w:t>，</w:t>
      </w:r>
      <w:r>
        <w:rPr>
          <w:rFonts w:hint="eastAsia"/>
        </w:rPr>
        <w:t>是當鮮嫩之時</w:t>
      </w:r>
      <w:r w:rsidR="00E514AF">
        <w:rPr>
          <w:rFonts w:hint="eastAsia"/>
        </w:rPr>
        <w:t>採</w:t>
      </w:r>
      <w:r>
        <w:rPr>
          <w:rFonts w:hint="eastAsia"/>
        </w:rPr>
        <w:t>而陰乾之也。若過老則在科上自幹</w:t>
      </w:r>
      <w:r w:rsidR="006C4C45">
        <w:t>，</w:t>
      </w:r>
      <w:r>
        <w:rPr>
          <w:rFonts w:hint="eastAsia"/>
        </w:rPr>
        <w:t>而無事陰乾矣。又有一種</w:t>
      </w:r>
      <w:r w:rsidR="006C4C45">
        <w:t>，</w:t>
      </w:r>
      <w:r>
        <w:rPr>
          <w:rFonts w:hint="eastAsia"/>
        </w:rPr>
        <w:t>二三月下種</w:t>
      </w:r>
      <w:r w:rsidR="006C4C45">
        <w:t>，</w:t>
      </w:r>
      <w:r>
        <w:rPr>
          <w:rFonts w:hint="eastAsia"/>
        </w:rPr>
        <w:t>至六月開花</w:t>
      </w:r>
      <w:r w:rsidR="006C4C45">
        <w:t>，</w:t>
      </w:r>
      <w:r>
        <w:rPr>
          <w:rFonts w:hint="eastAsia"/>
        </w:rPr>
        <w:t>其下無叢生之葉</w:t>
      </w:r>
      <w:r w:rsidR="006C4C45">
        <w:t>，</w:t>
      </w:r>
      <w:r>
        <w:rPr>
          <w:rFonts w:hint="eastAsia"/>
        </w:rPr>
        <w:t>不能衛足</w:t>
      </w:r>
      <w:r w:rsidR="006C4C45">
        <w:t>，</w:t>
      </w:r>
      <w:r>
        <w:rPr>
          <w:rFonts w:hint="eastAsia"/>
        </w:rPr>
        <w:t>而其莖葉花皆與葵無異</w:t>
      </w:r>
      <w:r w:rsidR="006C4C45">
        <w:t>，</w:t>
      </w:r>
      <w:r>
        <w:rPr>
          <w:rFonts w:hint="eastAsia"/>
        </w:rPr>
        <w:t>其治療之功效亦大致相同</w:t>
      </w:r>
      <w:r w:rsidR="006C4C45">
        <w:t>，</w:t>
      </w:r>
      <w:r>
        <w:rPr>
          <w:rFonts w:hint="eastAsia"/>
        </w:rPr>
        <w:t>即藥品中之蜀葵也。《綱目》謂花之白者治痎瘧</w:t>
      </w:r>
      <w:r w:rsidR="006C4C45">
        <w:t>，</w:t>
      </w:r>
      <w:r>
        <w:rPr>
          <w:rFonts w:hint="eastAsia"/>
        </w:rPr>
        <w:t>是衛足葵與蜀葵皆治瘧也。</w:t>
      </w:r>
    </w:p>
    <w:p w:rsidR="004B000C" w:rsidRDefault="004B000C" w:rsidP="004B000C">
      <w:pPr>
        <w:pStyle w:val="2f3"/>
        <w:ind w:firstLine="712"/>
      </w:pPr>
      <w:r>
        <w:rPr>
          <w:rFonts w:hint="eastAsia"/>
        </w:rPr>
        <w:lastRenderedPageBreak/>
        <w:t>至</w:t>
      </w:r>
      <w:r w:rsidR="00D24630">
        <w:rPr>
          <w:rFonts w:hint="eastAsia"/>
        </w:rPr>
        <w:t>於</w:t>
      </w:r>
      <w:r>
        <w:rPr>
          <w:rFonts w:hint="eastAsia"/>
        </w:rPr>
        <w:t>俗所謂向日葵者</w:t>
      </w:r>
      <w:r w:rsidR="006C4C45">
        <w:t>，</w:t>
      </w:r>
      <w:r>
        <w:rPr>
          <w:rFonts w:hint="eastAsia"/>
        </w:rPr>
        <w:t>各種本草皆未載</w:t>
      </w:r>
      <w:r w:rsidR="006C4C45">
        <w:t>，</w:t>
      </w:r>
      <w:r>
        <w:rPr>
          <w:rFonts w:hint="eastAsia"/>
        </w:rPr>
        <w:t>惟《群芳譜》載之</w:t>
      </w:r>
      <w:r w:rsidR="006C4C45">
        <w:t>，</w:t>
      </w:r>
      <w:r>
        <w:rPr>
          <w:rFonts w:hint="eastAsia"/>
        </w:rPr>
        <w:t>本名丈菊</w:t>
      </w:r>
      <w:r w:rsidR="006C4C45">
        <w:t>，</w:t>
      </w:r>
      <w:r>
        <w:rPr>
          <w:rFonts w:hint="eastAsia"/>
        </w:rPr>
        <w:t>一名西番葵</w:t>
      </w:r>
      <w:r w:rsidR="006C4C45">
        <w:t>，</w:t>
      </w:r>
      <w:r>
        <w:rPr>
          <w:rFonts w:hint="eastAsia"/>
        </w:rPr>
        <w:t>一名迎陽葵。為未列</w:t>
      </w:r>
      <w:r w:rsidR="00D24630">
        <w:rPr>
          <w:rFonts w:hint="eastAsia"/>
        </w:rPr>
        <w:t>於</w:t>
      </w:r>
      <w:r>
        <w:rPr>
          <w:rFonts w:hint="eastAsia"/>
        </w:rPr>
        <w:t>藥品</w:t>
      </w:r>
      <w:r w:rsidR="006C4C45">
        <w:t>，</w:t>
      </w:r>
      <w:r>
        <w:rPr>
          <w:rFonts w:hint="eastAsia"/>
        </w:rPr>
        <w:t>是以不諳其性</w:t>
      </w:r>
      <w:r w:rsidR="006C4C45">
        <w:t>，</w:t>
      </w:r>
      <w:r>
        <w:rPr>
          <w:rFonts w:hint="eastAsia"/>
        </w:rPr>
        <w:t>而《群芳譜》謂其性能墜胎</w:t>
      </w:r>
      <w:r w:rsidR="006C4C45">
        <w:t>，</w:t>
      </w:r>
      <w:r>
        <w:rPr>
          <w:rFonts w:hint="eastAsia"/>
        </w:rPr>
        <w:t>開花時孕婦忌經其下。然用其墜胎之力以催生</w:t>
      </w:r>
      <w:r w:rsidR="006C4C45">
        <w:t>，</w:t>
      </w:r>
      <w:r>
        <w:rPr>
          <w:rFonts w:hint="eastAsia"/>
        </w:rPr>
        <w:t>則誠有效驗。是以拙擬之大順湯（</w:t>
      </w:r>
      <w:r w:rsidRPr="004B000C">
        <w:rPr>
          <w:rFonts w:hint="eastAsia"/>
        </w:rPr>
        <w:t>在《衷中參西錄》第八卷</w:t>
      </w:r>
      <w:r w:rsidR="006C4C45">
        <w:t>，</w:t>
      </w:r>
      <w:r w:rsidRPr="004B000C">
        <w:rPr>
          <w:rFonts w:hint="eastAsia"/>
        </w:rPr>
        <w:t>方</w:t>
      </w:r>
      <w:r w:rsidR="00AD7840">
        <w:rPr>
          <w:rFonts w:hint="eastAsia"/>
        </w:rPr>
        <w:t>係</w:t>
      </w:r>
      <w:r w:rsidRPr="004B000C">
        <w:rPr>
          <w:rFonts w:hint="eastAsia"/>
        </w:rPr>
        <w:t>野</w:t>
      </w:r>
      <w:r w:rsidR="002F5F70">
        <w:rPr>
          <w:rFonts w:hint="eastAsia"/>
        </w:rPr>
        <w:t>臺</w:t>
      </w:r>
      <w:r w:rsidRPr="004B000C">
        <w:rPr>
          <w:rFonts w:hint="eastAsia"/>
        </w:rPr>
        <w:t>參、當歸各一兩、生赭石細末二兩</w:t>
      </w:r>
      <w:r w:rsidR="006C4C45">
        <w:t>，</w:t>
      </w:r>
      <w:r w:rsidRPr="004B000C">
        <w:rPr>
          <w:rFonts w:hint="eastAsia"/>
        </w:rPr>
        <w:t>衛足花子炒爆一錢作引</w:t>
      </w:r>
      <w:r w:rsidR="006C4C45">
        <w:t>，</w:t>
      </w:r>
      <w:r w:rsidRPr="004B000C">
        <w:rPr>
          <w:rFonts w:hint="eastAsia"/>
        </w:rPr>
        <w:t>或丈菊花瓣一錢作引皆可</w:t>
      </w:r>
      <w:r w:rsidR="006C4C45">
        <w:t>，</w:t>
      </w:r>
      <w:r w:rsidRPr="004B000C">
        <w:rPr>
          <w:rFonts w:hint="eastAsia"/>
        </w:rPr>
        <w:t>無二物作引亦可</w:t>
      </w:r>
      <w:r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用其花瓣作引也。因其子人恒炒食之</w:t>
      </w:r>
      <w:r w:rsidR="006C4C45">
        <w:t>，</w:t>
      </w:r>
      <w:r>
        <w:rPr>
          <w:rFonts w:hint="eastAsia"/>
        </w:rPr>
        <w:t>知其無毒</w:t>
      </w:r>
      <w:r w:rsidR="006C4C45">
        <w:t>，</w:t>
      </w:r>
      <w:r>
        <w:rPr>
          <w:rFonts w:hint="eastAsia"/>
        </w:rPr>
        <w:t>且知其性滑</w:t>
      </w:r>
      <w:r w:rsidR="006C4C45">
        <w:t>，</w:t>
      </w:r>
      <w:r>
        <w:rPr>
          <w:rFonts w:hint="eastAsia"/>
        </w:rPr>
        <w:t>曾單用以治淋</w:t>
      </w:r>
      <w:r w:rsidR="006C4C45">
        <w:t>，</w:t>
      </w:r>
      <w:r>
        <w:rPr>
          <w:rFonts w:hint="eastAsia"/>
        </w:rPr>
        <w:t>甚效。後與鴉膽子同用（</w:t>
      </w:r>
      <w:r w:rsidRPr="004B000C">
        <w:rPr>
          <w:rFonts w:hint="eastAsia"/>
        </w:rPr>
        <w:t>鴉膽子去皮四十粒</w:t>
      </w:r>
      <w:r w:rsidR="006C4C45">
        <w:t>，</w:t>
      </w:r>
      <w:r w:rsidRPr="004B000C">
        <w:rPr>
          <w:rFonts w:hint="eastAsia"/>
        </w:rPr>
        <w:t>用丈菊子一兩炒搗</w:t>
      </w:r>
      <w:r w:rsidR="006C4C45">
        <w:rPr>
          <w:rFonts w:hint="eastAsia"/>
        </w:rPr>
        <w:t>，</w:t>
      </w:r>
      <w:r w:rsidRPr="004B000C">
        <w:rPr>
          <w:rFonts w:hint="eastAsia"/>
        </w:rPr>
        <w:t>煎湯送下</w:t>
      </w:r>
      <w:r>
        <w:rPr>
          <w:rFonts w:hint="eastAsia"/>
        </w:rPr>
        <w:t>）</w:t>
      </w:r>
      <w:r w:rsidR="006C4C45">
        <w:t>，</w:t>
      </w:r>
      <w:r>
        <w:rPr>
          <w:rFonts w:hint="eastAsia"/>
        </w:rPr>
        <w:t>治花柳毒淋</w:t>
      </w:r>
      <w:r w:rsidR="006C4C45">
        <w:t>，</w:t>
      </w:r>
      <w:r>
        <w:rPr>
          <w:rFonts w:hint="eastAsia"/>
        </w:rPr>
        <w:t>亦甚效</w:t>
      </w:r>
      <w:r w:rsidR="006C4C45">
        <w:rPr>
          <w:rFonts w:hint="eastAsia"/>
        </w:rPr>
        <w:t>，</w:t>
      </w:r>
      <w:r>
        <w:rPr>
          <w:rFonts w:hint="eastAsia"/>
        </w:rPr>
        <w:t>然不知其能治瘧也。今俄人發明其能治瘧</w:t>
      </w:r>
      <w:r w:rsidR="006C4C45">
        <w:t>，</w:t>
      </w:r>
      <w:r>
        <w:rPr>
          <w:rFonts w:hint="eastAsia"/>
        </w:rPr>
        <w:t>丈菊誠可列</w:t>
      </w:r>
      <w:r w:rsidR="00D24630">
        <w:rPr>
          <w:rFonts w:hint="eastAsia"/>
        </w:rPr>
        <w:t>於</w:t>
      </w:r>
      <w:r>
        <w:rPr>
          <w:rFonts w:hint="eastAsia"/>
        </w:rPr>
        <w:t>藥品矣。惟呼為向日葵</w:t>
      </w:r>
      <w:r w:rsidR="006C4C45">
        <w:t>，</w:t>
      </w:r>
      <w:r>
        <w:rPr>
          <w:rFonts w:hint="eastAsia"/>
        </w:rPr>
        <w:t>是仍</w:t>
      </w:r>
      <w:r w:rsidR="00AD7840">
        <w:rPr>
          <w:rFonts w:hint="eastAsia"/>
        </w:rPr>
        <w:t>係</w:t>
      </w:r>
      <w:r>
        <w:rPr>
          <w:rFonts w:hint="eastAsia"/>
        </w:rPr>
        <w:t>俗名</w:t>
      </w:r>
      <w:r w:rsidR="006C4C45">
        <w:t>，</w:t>
      </w:r>
      <w:r>
        <w:rPr>
          <w:rFonts w:hint="eastAsia"/>
        </w:rPr>
        <w:t>至古之所謂向日葵</w:t>
      </w:r>
      <w:r w:rsidR="006C4C45">
        <w:t>，</w:t>
      </w:r>
      <w:r>
        <w:rPr>
          <w:rFonts w:hint="eastAsia"/>
        </w:rPr>
        <w:t>原指衛足花言也。司馬溫公詩</w:t>
      </w:r>
      <w:r w:rsidR="006C4C45">
        <w:t>，</w:t>
      </w:r>
      <w:r>
        <w:t>「</w:t>
      </w:r>
      <w:r>
        <w:rPr>
          <w:rFonts w:hint="eastAsia"/>
        </w:rPr>
        <w:t>四月清和雨乍晴</w:t>
      </w:r>
      <w:r w:rsidR="006C4C45">
        <w:t>，</w:t>
      </w:r>
      <w:r>
        <w:rPr>
          <w:rFonts w:hint="eastAsia"/>
        </w:rPr>
        <w:t>南山當戶轉分明</w:t>
      </w:r>
      <w:r w:rsidR="006C4C45">
        <w:t>，</w:t>
      </w:r>
      <w:r>
        <w:rPr>
          <w:rFonts w:hint="eastAsia"/>
        </w:rPr>
        <w:t>更無柳絮因風起</w:t>
      </w:r>
      <w:r w:rsidR="006C4C45">
        <w:t>，</w:t>
      </w:r>
      <w:r>
        <w:rPr>
          <w:rFonts w:hint="eastAsia"/>
        </w:rPr>
        <w:t>惟有葵花向日傾」</w:t>
      </w:r>
      <w:r w:rsidR="006C4C45">
        <w:rPr>
          <w:rFonts w:hint="eastAsia"/>
        </w:rPr>
        <w:t>，</w:t>
      </w:r>
      <w:r>
        <w:rPr>
          <w:rFonts w:hint="eastAsia"/>
        </w:rPr>
        <w:t>夫丈菊原無宿根</w:t>
      </w:r>
      <w:r w:rsidR="006C4C45">
        <w:t>，</w:t>
      </w:r>
      <w:r>
        <w:rPr>
          <w:rFonts w:hint="eastAsia"/>
        </w:rPr>
        <w:t>季春下種</w:t>
      </w:r>
      <w:r w:rsidR="006C4C45">
        <w:t>，</w:t>
      </w:r>
      <w:r>
        <w:rPr>
          <w:rFonts w:hint="eastAsia"/>
        </w:rPr>
        <w:t>四月苗不盈尺</w:t>
      </w:r>
      <w:r w:rsidR="006C4C45">
        <w:t>，</w:t>
      </w:r>
      <w:r>
        <w:rPr>
          <w:rFonts w:hint="eastAsia"/>
        </w:rPr>
        <w:t>而其時衛足正開</w:t>
      </w:r>
      <w:r w:rsidR="006C4C45">
        <w:t>，</w:t>
      </w:r>
      <w:r>
        <w:rPr>
          <w:rFonts w:hint="eastAsia"/>
        </w:rPr>
        <w:t>溫公詩中所謂葵花向日傾者</w:t>
      </w:r>
      <w:r w:rsidR="006C4C45">
        <w:t>，</w:t>
      </w:r>
      <w:r>
        <w:rPr>
          <w:rFonts w:hint="eastAsia"/>
        </w:rPr>
        <w:t>確指衛足無疑也。蓋衛足葵當嫩時</w:t>
      </w:r>
      <w:r w:rsidR="006C4C45">
        <w:t>，</w:t>
      </w:r>
      <w:r>
        <w:rPr>
          <w:rFonts w:hint="eastAsia"/>
        </w:rPr>
        <w:t>莖心原隨日旋轉</w:t>
      </w:r>
      <w:r w:rsidR="006C4C45">
        <w:t>，</w:t>
      </w:r>
      <w:r>
        <w:rPr>
          <w:rFonts w:hint="eastAsia"/>
        </w:rPr>
        <w:t>可</w:t>
      </w:r>
      <w:r w:rsidR="00D24630">
        <w:rPr>
          <w:rFonts w:hint="eastAsia"/>
        </w:rPr>
        <w:t>於</w:t>
      </w:r>
      <w:r>
        <w:rPr>
          <w:rFonts w:hint="eastAsia"/>
        </w:rPr>
        <w:t>其北指之時以定半夜</w:t>
      </w:r>
      <w:r w:rsidR="006C4C45">
        <w:t>，</w:t>
      </w:r>
      <w:r>
        <w:rPr>
          <w:rFonts w:hint="eastAsia"/>
        </w:rPr>
        <w:t>因半夜日在正北也。由斯知衛足花實古之所謂葵</w:t>
      </w:r>
      <w:r w:rsidR="006C4C45">
        <w:t>，</w:t>
      </w:r>
      <w:r>
        <w:rPr>
          <w:rFonts w:hint="eastAsia"/>
        </w:rPr>
        <w:t>丈菊花乃今之所謂葵也。至衛足花子</w:t>
      </w:r>
      <w:r w:rsidR="006C4C45">
        <w:t>，</w:t>
      </w:r>
      <w:r>
        <w:rPr>
          <w:rFonts w:hint="eastAsia"/>
        </w:rPr>
        <w:t>亦善催生</w:t>
      </w:r>
      <w:r w:rsidR="006C4C45">
        <w:t>，</w:t>
      </w:r>
      <w:r>
        <w:rPr>
          <w:rFonts w:hint="eastAsia"/>
        </w:rPr>
        <w:t>而大順湯中不</w:t>
      </w:r>
      <w:r w:rsidR="00E514AF">
        <w:rPr>
          <w:rFonts w:hint="eastAsia"/>
        </w:rPr>
        <w:t>採</w:t>
      </w:r>
      <w:r>
        <w:rPr>
          <w:rFonts w:hint="eastAsia"/>
        </w:rPr>
        <w:t>其鮮者陰乾用之</w:t>
      </w:r>
      <w:r w:rsidR="006C4C45">
        <w:t>，</w:t>
      </w:r>
      <w:r>
        <w:rPr>
          <w:rFonts w:hint="eastAsia"/>
        </w:rPr>
        <w:t>而將其成熟者炒爆用之者</w:t>
      </w:r>
      <w:r w:rsidR="006C4C45">
        <w:t>，</w:t>
      </w:r>
      <w:r>
        <w:rPr>
          <w:rFonts w:hint="eastAsia"/>
        </w:rPr>
        <w:t>誠以此物微炒令爆</w:t>
      </w:r>
      <w:r w:rsidR="006C4C45">
        <w:t>，</w:t>
      </w:r>
      <w:r>
        <w:rPr>
          <w:rFonts w:hint="eastAsia"/>
        </w:rPr>
        <w:t>淺淺種</w:t>
      </w:r>
      <w:r w:rsidR="00D24630">
        <w:rPr>
          <w:rFonts w:hint="eastAsia"/>
        </w:rPr>
        <w:t>於</w:t>
      </w:r>
      <w:r>
        <w:rPr>
          <w:rFonts w:hint="eastAsia"/>
        </w:rPr>
        <w:t>濕地之處</w:t>
      </w:r>
      <w:r w:rsidR="006C4C45">
        <w:t>，</w:t>
      </w:r>
      <w:r>
        <w:rPr>
          <w:rFonts w:hint="eastAsia"/>
        </w:rPr>
        <w:t>朝種暮出</w:t>
      </w:r>
      <w:r w:rsidR="006C4C45">
        <w:t>，</w:t>
      </w:r>
      <w:r>
        <w:rPr>
          <w:rFonts w:hint="eastAsia"/>
        </w:rPr>
        <w:t>物生之神速莫過</w:t>
      </w:r>
      <w:r w:rsidR="00D24630">
        <w:rPr>
          <w:rFonts w:hint="eastAsia"/>
        </w:rPr>
        <w:t>於</w:t>
      </w:r>
      <w:r>
        <w:rPr>
          <w:rFonts w:hint="eastAsia"/>
        </w:rPr>
        <w:t>此</w:t>
      </w:r>
      <w:r w:rsidR="006C4C45">
        <w:t>，</w:t>
      </w:r>
      <w:r>
        <w:rPr>
          <w:rFonts w:hint="eastAsia"/>
        </w:rPr>
        <w:t>此乃借其特異之氣化以為用也。</w:t>
      </w:r>
    </w:p>
    <w:p w:rsidR="00D368E6" w:rsidRDefault="004B000C" w:rsidP="004B000C">
      <w:pPr>
        <w:pStyle w:val="2f3"/>
        <w:ind w:firstLine="712"/>
      </w:pPr>
      <w:r>
        <w:rPr>
          <w:rFonts w:hint="eastAsia"/>
        </w:rPr>
        <w:t>又按</w:t>
      </w:r>
      <w:r w:rsidR="00FA1267">
        <w:t>：</w:t>
      </w:r>
      <w:r>
        <w:rPr>
          <w:rFonts w:hint="eastAsia"/>
        </w:rPr>
        <w:t>此二種葵</w:t>
      </w:r>
      <w:r w:rsidR="006C4C45">
        <w:t>，</w:t>
      </w:r>
      <w:r>
        <w:rPr>
          <w:rFonts w:hint="eastAsia"/>
        </w:rPr>
        <w:t>種之皆易長</w:t>
      </w:r>
      <w:r w:rsidR="006C4C45">
        <w:t>，</w:t>
      </w:r>
      <w:r>
        <w:rPr>
          <w:rFonts w:hint="eastAsia"/>
        </w:rPr>
        <w:t>庭院中宜多植之</w:t>
      </w:r>
      <w:r w:rsidR="006C4C45">
        <w:t>，</w:t>
      </w:r>
      <w:r>
        <w:rPr>
          <w:rFonts w:hint="eastAsia"/>
        </w:rPr>
        <w:t>以備</w:t>
      </w:r>
      <w:r w:rsidR="00E514AF">
        <w:rPr>
          <w:rFonts w:hint="eastAsia"/>
        </w:rPr>
        <w:t>採</w:t>
      </w:r>
      <w:r>
        <w:rPr>
          <w:rFonts w:hint="eastAsia"/>
        </w:rPr>
        <w:t>用。而衛足葵其根、葉花、子皆為藥品</w:t>
      </w:r>
      <w:r w:rsidR="006C4C45">
        <w:t>，</w:t>
      </w:r>
      <w:r>
        <w:rPr>
          <w:rFonts w:hint="eastAsia"/>
        </w:rPr>
        <w:t>《綱目》載其主治多種病證。其葉可食</w:t>
      </w:r>
      <w:r w:rsidR="006C4C45">
        <w:t>，</w:t>
      </w:r>
      <w:r>
        <w:rPr>
          <w:rFonts w:hint="eastAsia"/>
        </w:rPr>
        <w:t>古人以為百菜之長</w:t>
      </w:r>
      <w:r w:rsidR="006C4C45">
        <w:t>，</w:t>
      </w:r>
      <w:r>
        <w:rPr>
          <w:rFonts w:hint="eastAsia"/>
        </w:rPr>
        <w:lastRenderedPageBreak/>
        <w:t>因其宿根年年發生</w:t>
      </w:r>
      <w:r w:rsidR="006C4C45">
        <w:t>，</w:t>
      </w:r>
      <w:r>
        <w:rPr>
          <w:rFonts w:hint="eastAsia"/>
        </w:rPr>
        <w:t>故初春即茂長叢葉</w:t>
      </w:r>
      <w:r w:rsidR="006C4C45">
        <w:t>，</w:t>
      </w:r>
      <w:r>
        <w:rPr>
          <w:rFonts w:hint="eastAsia"/>
        </w:rPr>
        <w:t>饑饉之歲可用以救荒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牆邊宅畔種葵畝許</w:t>
      </w:r>
      <w:r w:rsidR="006C4C45">
        <w:t>，</w:t>
      </w:r>
      <w:r>
        <w:rPr>
          <w:rFonts w:hint="eastAsia"/>
        </w:rPr>
        <w:t>八口之家可恃以無饑。其食法</w:t>
      </w:r>
      <w:r w:rsidR="00FA1267">
        <w:t>：</w:t>
      </w:r>
      <w:r>
        <w:rPr>
          <w:rFonts w:hint="eastAsia"/>
        </w:rPr>
        <w:t>用衛足葵葉</w:t>
      </w:r>
      <w:r w:rsidR="006C4C45">
        <w:t>，</w:t>
      </w:r>
      <w:r>
        <w:rPr>
          <w:rFonts w:hint="eastAsia"/>
        </w:rPr>
        <w:t>洗淨切碎</w:t>
      </w:r>
      <w:r w:rsidR="006C4C45">
        <w:t>，</w:t>
      </w:r>
      <w:r>
        <w:rPr>
          <w:rFonts w:hint="eastAsia"/>
        </w:rPr>
        <w:t>少拌以</w:t>
      </w:r>
      <w:r w:rsidR="00FA1267">
        <w:rPr>
          <w:rFonts w:hint="eastAsia"/>
        </w:rPr>
        <w:t>麵</w:t>
      </w:r>
      <w:r w:rsidR="00F13728">
        <w:t>（</w:t>
      </w:r>
      <w:r w:rsidR="00FA1267" w:rsidRPr="00FA1267">
        <w:rPr>
          <w:rFonts w:hint="eastAsia"/>
        </w:rPr>
        <w:t>五穀之</w:t>
      </w:r>
      <w:r w:rsidR="00FA1267">
        <w:rPr>
          <w:rFonts w:hint="eastAsia"/>
        </w:rPr>
        <w:t>麵</w:t>
      </w:r>
      <w:r w:rsidR="00FA1267" w:rsidRPr="00FA1267">
        <w:rPr>
          <w:rFonts w:hint="eastAsia"/>
        </w:rPr>
        <w:t>皆可</w:t>
      </w:r>
      <w:r w:rsidR="00F13728">
        <w:t>）</w:t>
      </w:r>
      <w:r w:rsidR="006C4C45">
        <w:t>，</w:t>
      </w:r>
      <w:r>
        <w:rPr>
          <w:rFonts w:hint="eastAsia"/>
        </w:rPr>
        <w:t>蒸熟食之。因葉中多含蛋白質</w:t>
      </w:r>
      <w:r w:rsidR="006C4C45">
        <w:t>，</w:t>
      </w:r>
      <w:r>
        <w:rPr>
          <w:rFonts w:hint="eastAsia"/>
        </w:rPr>
        <w:t>故少加以五穀之</w:t>
      </w:r>
      <w:r w:rsidR="00FA1267">
        <w:rPr>
          <w:rFonts w:hint="eastAsia"/>
        </w:rPr>
        <w:t>麵</w:t>
      </w:r>
      <w:r>
        <w:rPr>
          <w:rFonts w:hint="eastAsia"/>
        </w:rPr>
        <w:t>即可養生</w:t>
      </w:r>
      <w:r w:rsidR="006C4C45">
        <w:t>，</w:t>
      </w:r>
      <w:r>
        <w:rPr>
          <w:rFonts w:hint="eastAsia"/>
        </w:rPr>
        <w:t>此種葵所以為荒政之一也。且其莖上之皮</w:t>
      </w:r>
      <w:r w:rsidR="006C4C45">
        <w:t>，</w:t>
      </w:r>
      <w:r>
        <w:rPr>
          <w:rFonts w:hint="eastAsia"/>
        </w:rPr>
        <w:t>可以績麻作繩作布</w:t>
      </w:r>
      <w:r w:rsidR="006C4C45">
        <w:t>，</w:t>
      </w:r>
      <w:r>
        <w:rPr>
          <w:rFonts w:hint="eastAsia"/>
        </w:rPr>
        <w:t>尤便農家。今人只知種此二種葵以看花</w:t>
      </w:r>
      <w:r w:rsidR="006C4C45">
        <w:t>，</w:t>
      </w:r>
      <w:r>
        <w:rPr>
          <w:rFonts w:hint="eastAsia"/>
        </w:rPr>
        <w:t>而竟不知其種種用</w:t>
      </w:r>
      <w:r w:rsidR="00FA1267" w:rsidRPr="00FA1267">
        <w:rPr>
          <w:rFonts w:hint="eastAsia"/>
        </w:rPr>
        <w:t>處</w:t>
      </w:r>
      <w:r w:rsidR="006C4C45">
        <w:t>，</w:t>
      </w:r>
      <w:r w:rsidR="00FA1267" w:rsidRPr="00FA1267">
        <w:rPr>
          <w:rFonts w:hint="eastAsia"/>
        </w:rPr>
        <w:t>醫界同人尚其廣為提倡哉。</w:t>
      </w:r>
    </w:p>
    <w:p w:rsidR="00FA1267" w:rsidRDefault="00FA1267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FA1267" w:rsidRDefault="00FA1267" w:rsidP="00657751">
      <w:pPr>
        <w:pStyle w:val="1b"/>
      </w:pPr>
      <w:bookmarkStart w:id="708" w:name="_Toc7561087"/>
      <w:r>
        <w:rPr>
          <w:rFonts w:hint="eastAsia"/>
        </w:rPr>
        <w:lastRenderedPageBreak/>
        <w:t>冬葵子辨</w:t>
      </w:r>
      <w:bookmarkEnd w:id="708"/>
    </w:p>
    <w:p w:rsidR="00D368E6" w:rsidRDefault="00FA1267" w:rsidP="00FA1267">
      <w:pPr>
        <w:pStyle w:val="2f3"/>
        <w:ind w:firstLine="712"/>
      </w:pPr>
      <w:r>
        <w:rPr>
          <w:rFonts w:hint="eastAsia"/>
        </w:rPr>
        <w:t>嘗思人之欲格物者</w:t>
      </w:r>
      <w:r w:rsidR="006C4C45">
        <w:t>，</w:t>
      </w:r>
      <w:r>
        <w:rPr>
          <w:rFonts w:hint="eastAsia"/>
        </w:rPr>
        <w:t>知其物之名</w:t>
      </w:r>
      <w:r w:rsidR="006C4C45">
        <w:t>，</w:t>
      </w:r>
      <w:r>
        <w:rPr>
          <w:rFonts w:hint="eastAsia"/>
        </w:rPr>
        <w:t>即當知其命名之義</w:t>
      </w:r>
      <w:r w:rsidR="006C4C45">
        <w:t>，</w:t>
      </w:r>
      <w:r>
        <w:rPr>
          <w:rFonts w:hint="eastAsia"/>
        </w:rPr>
        <w:t>此所謂顧名思義也。況其物為藥品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人之衛生有關</w:t>
      </w:r>
      <w:r w:rsidR="006C4C45">
        <w:t>，</w:t>
      </w:r>
      <w:r>
        <w:rPr>
          <w:rFonts w:hint="eastAsia"/>
        </w:rPr>
        <w:t>尤當致其審慎平</w:t>
      </w:r>
      <w:r w:rsidR="006C4C45">
        <w:t>，</w:t>
      </w:r>
      <w:r>
        <w:rPr>
          <w:rFonts w:hint="eastAsia"/>
        </w:rPr>
        <w:t>有如冬葵子</w:t>
      </w:r>
      <w:r w:rsidR="006C4C45">
        <w:t>，</w:t>
      </w:r>
      <w:r>
        <w:rPr>
          <w:rFonts w:hint="eastAsia"/>
        </w:rPr>
        <w:t>藥中催生之要品也</w:t>
      </w:r>
      <w:r w:rsidR="006C4C45">
        <w:t>，</w:t>
      </w:r>
      <w:r>
        <w:rPr>
          <w:rFonts w:hint="eastAsia"/>
        </w:rPr>
        <w:t>然同為葵子而獨以冬別之</w:t>
      </w:r>
      <w:r w:rsidR="006C4C45">
        <w:t>，</w:t>
      </w:r>
      <w:r>
        <w:rPr>
          <w:rFonts w:hint="eastAsia"/>
        </w:rPr>
        <w:t>其生長之時必與冬令有涉也。愚初習醫時</w:t>
      </w:r>
      <w:r w:rsidR="006C4C45">
        <w:t>，</w:t>
      </w:r>
      <w:r>
        <w:rPr>
          <w:rFonts w:hint="eastAsia"/>
        </w:rPr>
        <w:t>見藥房中所鬻之冬葵子俗名向日葵</w:t>
      </w:r>
      <w:r w:rsidR="006C4C45">
        <w:t>，</w:t>
      </w:r>
      <w:r>
        <w:rPr>
          <w:rFonts w:hint="eastAsia"/>
        </w:rPr>
        <w:t>即丈菊</w:t>
      </w:r>
      <w:r w:rsidR="00F13728">
        <w:t>（</w:t>
      </w:r>
      <w:r w:rsidRPr="00FA1267">
        <w:rPr>
          <w:rFonts w:hint="eastAsia"/>
        </w:rPr>
        <w:t>俗名向日葵</w:t>
      </w:r>
      <w:r w:rsidR="006C4C45">
        <w:rPr>
          <w:rFonts w:hint="eastAsia"/>
        </w:rPr>
        <w:t>，</w:t>
      </w:r>
      <w:r w:rsidRPr="00FA1267">
        <w:rPr>
          <w:rFonts w:hint="eastAsia"/>
        </w:rPr>
        <w:t>亦名朝陽花</w:t>
      </w:r>
      <w:r w:rsidR="00F13728">
        <w:t>）</w:t>
      </w:r>
      <w:r>
        <w:rPr>
          <w:rFonts w:hint="eastAsia"/>
        </w:rPr>
        <w:t>所結之子</w:t>
      </w:r>
      <w:r w:rsidR="006C4C45">
        <w:t>，</w:t>
      </w:r>
      <w:r>
        <w:rPr>
          <w:rFonts w:hint="eastAsia"/>
        </w:rPr>
        <w:t>心甚疑之</w:t>
      </w:r>
      <w:r w:rsidR="006C4C45">
        <w:t>，</w:t>
      </w:r>
      <w:r>
        <w:rPr>
          <w:rFonts w:hint="eastAsia"/>
        </w:rPr>
        <w:t>疑此物春種</w:t>
      </w:r>
      <w:r w:rsidR="006C4C45">
        <w:t>，</w:t>
      </w:r>
      <w:r>
        <w:rPr>
          <w:rFonts w:hint="eastAsia"/>
        </w:rPr>
        <w:t>至秋開花結實</w:t>
      </w:r>
      <w:r w:rsidR="006C4C45">
        <w:t>，</w:t>
      </w:r>
      <w:r>
        <w:rPr>
          <w:rFonts w:hint="eastAsia"/>
        </w:rPr>
        <w:t>初不經冬</w:t>
      </w:r>
      <w:r w:rsidR="006C4C45">
        <w:t>，</w:t>
      </w:r>
      <w:r>
        <w:rPr>
          <w:rFonts w:hint="eastAsia"/>
        </w:rPr>
        <w:t>泛名為葵子猶可</w:t>
      </w:r>
      <w:r w:rsidR="006C4C45">
        <w:t>，</w:t>
      </w:r>
      <w:r>
        <w:rPr>
          <w:rFonts w:hint="eastAsia"/>
        </w:rPr>
        <w:t>何冬葵名也。詢諸醫界</w:t>
      </w:r>
      <w:r w:rsidR="006C4C45">
        <w:t>，</w:t>
      </w:r>
      <w:r>
        <w:rPr>
          <w:rFonts w:hint="eastAsia"/>
        </w:rPr>
        <w:t>亦未有能言之者。後細閱《本草綱目》</w:t>
      </w:r>
      <w:r w:rsidR="006C4C45">
        <w:t>，</w:t>
      </w:r>
      <w:r>
        <w:rPr>
          <w:rFonts w:hint="eastAsia"/>
        </w:rPr>
        <w:t>乃知將葵子季夏種之</w:t>
      </w:r>
      <w:r w:rsidR="006C4C45">
        <w:t>，</w:t>
      </w:r>
      <w:r>
        <w:rPr>
          <w:rFonts w:hint="eastAsia"/>
        </w:rPr>
        <w:t>至明年孟夏開花結子者名冬葵子</w:t>
      </w:r>
      <w:r w:rsidR="006C4C45">
        <w:t>，</w:t>
      </w:r>
      <w:r>
        <w:rPr>
          <w:rFonts w:hint="eastAsia"/>
        </w:rPr>
        <w:t>為其宿根自冬日經過也。若春種至秋結子者</w:t>
      </w:r>
      <w:r w:rsidR="006C4C45">
        <w:t>，</w:t>
      </w:r>
      <w:r>
        <w:rPr>
          <w:rFonts w:hint="eastAsia"/>
        </w:rPr>
        <w:t>其子不堪入藥。又細考所謂葵者</w:t>
      </w:r>
      <w:r w:rsidR="006C4C45">
        <w:t>，</w:t>
      </w:r>
      <w:r>
        <w:rPr>
          <w:rFonts w:hint="eastAsia"/>
        </w:rPr>
        <w:t>即尋常所種之守足花</w:t>
      </w:r>
      <w:r w:rsidR="006C4C45">
        <w:t>，</w:t>
      </w:r>
      <w:r>
        <w:rPr>
          <w:rFonts w:hint="eastAsia"/>
        </w:rPr>
        <w:t>古原名之為衛足花</w:t>
      </w:r>
      <w:r w:rsidR="006C4C45">
        <w:t>，</w:t>
      </w:r>
      <w:r>
        <w:rPr>
          <w:rFonts w:hint="eastAsia"/>
        </w:rPr>
        <w:t>因其葉叢生</w:t>
      </w:r>
      <w:r w:rsidR="006C4C45">
        <w:t>，</w:t>
      </w:r>
      <w:r>
        <w:rPr>
          <w:rFonts w:hint="eastAsia"/>
        </w:rPr>
        <w:t>自葉中心出莖</w:t>
      </w:r>
      <w:r w:rsidR="006C4C45">
        <w:t>，</w:t>
      </w:r>
      <w:r>
        <w:rPr>
          <w:rFonts w:hint="eastAsia"/>
        </w:rPr>
        <w:t>葉衛其下</w:t>
      </w:r>
      <w:r w:rsidR="006C4C45">
        <w:rPr>
          <w:rFonts w:hint="eastAsia"/>
        </w:rPr>
        <w:t>，</w:t>
      </w:r>
      <w:r>
        <w:rPr>
          <w:rFonts w:hint="eastAsia"/>
        </w:rPr>
        <w:t>若不見其足</w:t>
      </w:r>
      <w:r w:rsidR="006C4C45">
        <w:t>，</w:t>
      </w:r>
      <w:r>
        <w:rPr>
          <w:rFonts w:hint="eastAsia"/>
        </w:rPr>
        <w:t>故曰衛足</w:t>
      </w:r>
      <w:r w:rsidR="006C4C45">
        <w:t>，</w:t>
      </w:r>
      <w:r>
        <w:rPr>
          <w:rFonts w:hint="eastAsia"/>
        </w:rPr>
        <w:t>孔子所謂「鮑莊子之智不如葵</w:t>
      </w:r>
      <w:r w:rsidR="006C4C45">
        <w:t>，</w:t>
      </w:r>
      <w:r>
        <w:rPr>
          <w:rFonts w:hint="eastAsia"/>
        </w:rPr>
        <w:t>葵猶能衛其足」者是也</w:t>
      </w:r>
      <w:r w:rsidR="006C4C45">
        <w:rPr>
          <w:rFonts w:hint="eastAsia"/>
        </w:rPr>
        <w:t>，</w:t>
      </w:r>
      <w:r>
        <w:rPr>
          <w:rFonts w:hint="eastAsia"/>
        </w:rPr>
        <w:t>俗呼為守足花</w:t>
      </w:r>
      <w:r w:rsidR="006C4C45">
        <w:t>，</w:t>
      </w:r>
      <w:r>
        <w:rPr>
          <w:rFonts w:hint="eastAsia"/>
        </w:rPr>
        <w:t>其音雖異而義則同也。且本草明言其子狀若榆莢</w:t>
      </w:r>
      <w:r w:rsidR="006C4C45">
        <w:t>，</w:t>
      </w:r>
      <w:r>
        <w:rPr>
          <w:rFonts w:hint="eastAsia"/>
        </w:rPr>
        <w:t>是冬葵子確為衛足花子</w:t>
      </w:r>
      <w:r w:rsidR="006C4C45">
        <w:t>，</w:t>
      </w:r>
      <w:r>
        <w:rPr>
          <w:rFonts w:hint="eastAsia"/>
        </w:rPr>
        <w:t>而非丈菊花子無疑矣。特是衛足花子原非難得之物</w:t>
      </w:r>
      <w:r w:rsidR="006C4C45">
        <w:t>，</w:t>
      </w:r>
      <w:r>
        <w:rPr>
          <w:rFonts w:hint="eastAsia"/>
        </w:rPr>
        <w:t>而藥房中代以丈菊花子者</w:t>
      </w:r>
      <w:r w:rsidR="006C4C45">
        <w:t>，</w:t>
      </w:r>
      <w:r>
        <w:rPr>
          <w:rFonts w:hint="eastAsia"/>
        </w:rPr>
        <w:t>疑其中或有他因</w:t>
      </w:r>
      <w:r w:rsidR="006C4C45">
        <w:rPr>
          <w:rFonts w:hint="eastAsia"/>
        </w:rPr>
        <w:t>，</w:t>
      </w:r>
      <w:r>
        <w:rPr>
          <w:rFonts w:hint="eastAsia"/>
        </w:rPr>
        <w:t>為閱《群芳譜》</w:t>
      </w:r>
      <w:r w:rsidR="006C4C45">
        <w:t>，</w:t>
      </w:r>
      <w:r>
        <w:rPr>
          <w:rFonts w:hint="eastAsia"/>
        </w:rPr>
        <w:t>乃知丈菊一名迎陽葵</w:t>
      </w:r>
      <w:r w:rsidR="006C4C45">
        <w:t>，</w:t>
      </w:r>
      <w:r>
        <w:rPr>
          <w:rFonts w:hint="eastAsia"/>
        </w:rPr>
        <w:t>其開花時孕婦忌經其下</w:t>
      </w:r>
      <w:r w:rsidR="006C4C45">
        <w:t>，</w:t>
      </w:r>
      <w:r>
        <w:rPr>
          <w:rFonts w:hint="eastAsia"/>
        </w:rPr>
        <w:t>以其花能墜胎也。由斯知丈菊花原能催生</w:t>
      </w:r>
      <w:r w:rsidR="006C4C45">
        <w:t>，</w:t>
      </w:r>
      <w:r>
        <w:rPr>
          <w:rFonts w:hint="eastAsia"/>
        </w:rPr>
        <w:t>其子得花之餘氣亦當有催生之力</w:t>
      </w:r>
      <w:r w:rsidR="006C4C45">
        <w:t>，</w:t>
      </w:r>
      <w:r>
        <w:rPr>
          <w:rFonts w:hint="eastAsia"/>
        </w:rPr>
        <w:t>藥房中以丈菊子為冬葵子</w:t>
      </w:r>
      <w:r w:rsidR="006C4C45">
        <w:t>，</w:t>
      </w:r>
      <w:r>
        <w:rPr>
          <w:rFonts w:hint="eastAsia"/>
        </w:rPr>
        <w:t>雖</w:t>
      </w:r>
      <w:r w:rsidR="00AD7840">
        <w:rPr>
          <w:rFonts w:hint="eastAsia"/>
        </w:rPr>
        <w:t>係</w:t>
      </w:r>
      <w:r>
        <w:rPr>
          <w:rFonts w:hint="eastAsia"/>
        </w:rPr>
        <w:t>錯誤</w:t>
      </w:r>
      <w:r w:rsidR="006C4C45">
        <w:t>，</w:t>
      </w:r>
      <w:r>
        <w:rPr>
          <w:rFonts w:hint="eastAsia"/>
        </w:rPr>
        <w:t>而猶有所取義也。</w:t>
      </w:r>
    </w:p>
    <w:p w:rsidR="00FA1267" w:rsidRDefault="00FA1267" w:rsidP="00FA1267">
      <w:pPr>
        <w:pStyle w:val="2f3"/>
        <w:ind w:firstLine="712"/>
      </w:pPr>
      <w:r>
        <w:rPr>
          <w:rFonts w:hint="eastAsia"/>
        </w:rPr>
        <w:t>後</w:t>
      </w:r>
      <w:r w:rsidR="00E93BAC">
        <w:rPr>
          <w:rFonts w:hint="eastAsia"/>
        </w:rPr>
        <w:t>來津與友人張相臣言及此事。相臣謂天津藥房所鬻之冬葵子皆</w:t>
      </w:r>
      <w:r w:rsidR="00AD7840">
        <w:rPr>
          <w:rFonts w:hint="eastAsia"/>
        </w:rPr>
        <w:t>係</w:t>
      </w:r>
      <w:r w:rsidR="00E93BAC">
        <w:rPr>
          <w:rFonts w:hint="eastAsia"/>
        </w:rPr>
        <w:t>檾子</w:t>
      </w:r>
      <w:r w:rsidR="00F13728">
        <w:rPr>
          <w:rFonts w:hint="eastAsia"/>
        </w:rPr>
        <w:t>（</w:t>
      </w:r>
      <w:r w:rsidR="00E93BAC" w:rsidRPr="00FA1267">
        <w:rPr>
          <w:rFonts w:hint="eastAsia"/>
        </w:rPr>
        <w:t>亦麻類</w:t>
      </w:r>
      <w:r w:rsidR="006C4C45">
        <w:t>，</w:t>
      </w:r>
      <w:r w:rsidR="00E93BAC" w:rsidRPr="00FA1267">
        <w:rPr>
          <w:rFonts w:hint="eastAsia"/>
        </w:rPr>
        <w:t>梗葉粗大如丈菊</w:t>
      </w:r>
      <w:r w:rsidR="006C4C45">
        <w:t>，</w:t>
      </w:r>
      <w:r w:rsidR="00E93BAC" w:rsidRPr="00FA1267">
        <w:rPr>
          <w:rFonts w:hint="eastAsia"/>
        </w:rPr>
        <w:t>所績之麻不甚堅</w:t>
      </w:r>
      <w:r w:rsidR="00F13728">
        <w:t>）</w:t>
      </w:r>
      <w:r w:rsidR="006C4C45">
        <w:t>，</w:t>
      </w:r>
      <w:r w:rsidR="00E93BAC" w:rsidRPr="00FA1267">
        <w:rPr>
          <w:rFonts w:hint="eastAsia"/>
        </w:rPr>
        <w:t>檾亦麻類</w:t>
      </w:r>
      <w:r w:rsidR="006C4C45">
        <w:t>，</w:t>
      </w:r>
      <w:r w:rsidR="00E93BAC" w:rsidRPr="00FA1267">
        <w:rPr>
          <w:rFonts w:hint="eastAsia"/>
        </w:rPr>
        <w:t>梗葉粗大如丈菊</w:t>
      </w:r>
      <w:r w:rsidR="006C4C45">
        <w:t>，</w:t>
      </w:r>
      <w:r w:rsidR="00E93BAC" w:rsidRPr="00FA1267">
        <w:rPr>
          <w:rFonts w:hint="eastAsia"/>
        </w:rPr>
        <w:t>所績</w:t>
      </w:r>
      <w:r w:rsidR="00E93BAC" w:rsidRPr="00FA1267">
        <w:rPr>
          <w:rFonts w:hint="eastAsia"/>
        </w:rPr>
        <w:lastRenderedPageBreak/>
        <w:t>之麻不甚堅</w:t>
      </w:r>
      <w:r w:rsidR="006C4C45">
        <w:t>，</w:t>
      </w:r>
      <w:r w:rsidR="00E93BAC">
        <w:rPr>
          <w:rFonts w:hint="eastAsia"/>
        </w:rPr>
        <w:t>較之代以丈菊子者尤遠不如矣。愚曰</w:t>
      </w:r>
      <w:r w:rsidR="00E93BAC">
        <w:t>「</w:t>
      </w:r>
      <w:r w:rsidR="00E93BAC">
        <w:rPr>
          <w:rFonts w:hint="eastAsia"/>
        </w:rPr>
        <w:t>以津門名勝之區</w:t>
      </w:r>
      <w:r w:rsidR="006C4C45">
        <w:t>，</w:t>
      </w:r>
      <w:r w:rsidR="00E93BAC">
        <w:rPr>
          <w:rFonts w:hint="eastAsia"/>
        </w:rPr>
        <w:t>藥品竟混淆至此乎</w:t>
      </w:r>
      <w:r w:rsidR="00E93BAC">
        <w:t>？</w:t>
      </w:r>
      <w:r w:rsidR="00E93BAC">
        <w:rPr>
          <w:rFonts w:hint="eastAsia"/>
        </w:rPr>
        <w:t>何醫界中亦未有明正其非者」？相臣曰「此事可勿深論。然未知衛足子與丈菊子</w:t>
      </w:r>
      <w:r w:rsidR="006C4C45">
        <w:t>，</w:t>
      </w:r>
      <w:r w:rsidR="00E93BAC">
        <w:rPr>
          <w:rFonts w:hint="eastAsia"/>
        </w:rPr>
        <w:t>其催生之力孰優」？答曰</w:t>
      </w:r>
      <w:r w:rsidR="00E93BAC">
        <w:t>「</w:t>
      </w:r>
      <w:r w:rsidR="00E93BAC">
        <w:rPr>
          <w:rFonts w:hint="eastAsia"/>
        </w:rPr>
        <w:t>未經一一單用試驗</w:t>
      </w:r>
      <w:r w:rsidR="006C4C45">
        <w:t>，</w:t>
      </w:r>
      <w:r w:rsidR="00E93BAC">
        <w:rPr>
          <w:rFonts w:hint="eastAsia"/>
        </w:rPr>
        <w:t>實未敢遽定其優劣。然丈菊花英</w:t>
      </w:r>
      <w:r w:rsidR="006C4C45">
        <w:t>，</w:t>
      </w:r>
      <w:r w:rsidR="00E93BAC">
        <w:rPr>
          <w:rFonts w:hint="eastAsia"/>
        </w:rPr>
        <w:t>催生之力實勝</w:t>
      </w:r>
      <w:r w:rsidR="00D24630">
        <w:rPr>
          <w:rFonts w:hint="eastAsia"/>
        </w:rPr>
        <w:t>於</w:t>
      </w:r>
      <w:r w:rsidR="00E93BAC">
        <w:rPr>
          <w:rFonts w:hint="eastAsia"/>
        </w:rPr>
        <w:t>子</w:t>
      </w:r>
      <w:r w:rsidR="006C4C45">
        <w:t>，</w:t>
      </w:r>
      <w:r w:rsidR="00E93BAC">
        <w:rPr>
          <w:rFonts w:hint="eastAsia"/>
        </w:rPr>
        <w:t>曾見有單用丈菊花英催生</w:t>
      </w:r>
      <w:r w:rsidR="006C4C45">
        <w:t>，</w:t>
      </w:r>
      <w:r w:rsidR="00E93BAC">
        <w:rPr>
          <w:rFonts w:hint="eastAsia"/>
        </w:rPr>
        <w:t>服之即效者</w:t>
      </w:r>
      <w:r w:rsidR="006C4C45">
        <w:t>，</w:t>
      </w:r>
      <w:r w:rsidR="00E93BAC">
        <w:rPr>
          <w:rFonts w:hint="eastAsia"/>
        </w:rPr>
        <w:t>惜人多不知耳。至</w:t>
      </w:r>
      <w:r w:rsidR="00D24630">
        <w:rPr>
          <w:rFonts w:hint="eastAsia"/>
        </w:rPr>
        <w:t>於</w:t>
      </w:r>
      <w:r w:rsidR="00E93BAC">
        <w:rPr>
          <w:rFonts w:hint="eastAsia"/>
        </w:rPr>
        <w:t>用衛足子催生</w:t>
      </w:r>
      <w:r w:rsidR="006C4C45">
        <w:t>，</w:t>
      </w:r>
      <w:r w:rsidR="00E93BAC">
        <w:rPr>
          <w:rFonts w:hint="eastAsia"/>
        </w:rPr>
        <w:t>當分老嫩兩種。蓋衛足為滑菜</w:t>
      </w:r>
      <w:r w:rsidR="006C4C45">
        <w:t>，</w:t>
      </w:r>
      <w:r w:rsidR="00E93BAC">
        <w:rPr>
          <w:rFonts w:hint="eastAsia"/>
        </w:rPr>
        <w:t>所主之病多取其性滑</w:t>
      </w:r>
      <w:r w:rsidR="006C4C45">
        <w:t>，</w:t>
      </w:r>
      <w:r w:rsidR="00E93BAC">
        <w:rPr>
          <w:rFonts w:hint="eastAsia"/>
        </w:rPr>
        <w:t>若用其子催生</w:t>
      </w:r>
      <w:r w:rsidR="006C4C45">
        <w:t>，</w:t>
      </w:r>
      <w:r w:rsidR="00E93BAC">
        <w:rPr>
          <w:rFonts w:hint="eastAsia"/>
        </w:rPr>
        <w:t>亦取其滑也</w:t>
      </w:r>
      <w:r w:rsidR="006C4C45">
        <w:t>，</w:t>
      </w:r>
      <w:r w:rsidR="00E93BAC">
        <w:rPr>
          <w:rFonts w:hint="eastAsia"/>
        </w:rPr>
        <w:t>當用鮮嫩衛足子數兩</w:t>
      </w:r>
      <w:r w:rsidR="006C4C45">
        <w:t>，</w:t>
      </w:r>
      <w:r w:rsidR="00E93BAC">
        <w:rPr>
          <w:rFonts w:hint="eastAsia"/>
        </w:rPr>
        <w:t>搗爛煮汁服之。若用其老者</w:t>
      </w:r>
      <w:r w:rsidR="006C4C45">
        <w:t>，</w:t>
      </w:r>
      <w:r w:rsidR="00E93BAC">
        <w:rPr>
          <w:rFonts w:hint="eastAsia"/>
        </w:rPr>
        <w:t>則另有取義</w:t>
      </w:r>
      <w:r w:rsidR="006C4C45">
        <w:t>，</w:t>
      </w:r>
      <w:r w:rsidR="00E93BAC">
        <w:rPr>
          <w:rFonts w:hint="eastAsia"/>
        </w:rPr>
        <w:t>當用兩許微火炒裂其甲</w:t>
      </w:r>
      <w:r w:rsidR="006C4C45">
        <w:t>，</w:t>
      </w:r>
      <w:r w:rsidR="00E93BAC">
        <w:rPr>
          <w:rFonts w:hint="eastAsia"/>
        </w:rPr>
        <w:t>煎湯飲之</w:t>
      </w:r>
      <w:r w:rsidR="006C4C45">
        <w:t>，</w:t>
      </w:r>
      <w:r w:rsidR="00E93BAC">
        <w:rPr>
          <w:rFonts w:hint="eastAsia"/>
        </w:rPr>
        <w:t>誠以此物若炒裂其甲種之</w:t>
      </w:r>
      <w:r w:rsidR="006C4C45">
        <w:t>，</w:t>
      </w:r>
      <w:r w:rsidR="00E93BAC">
        <w:rPr>
          <w:rFonts w:hint="eastAsia"/>
        </w:rPr>
        <w:t>可以朝種暮生</w:t>
      </w:r>
      <w:r w:rsidR="00F13728">
        <w:t>（</w:t>
      </w:r>
      <w:r w:rsidR="00E93BAC" w:rsidRPr="00E93BAC">
        <w:rPr>
          <w:rFonts w:hint="eastAsia"/>
        </w:rPr>
        <w:t>須夏季種之方能如是</w:t>
      </w:r>
      <w:r w:rsidR="00F13728">
        <w:t>）</w:t>
      </w:r>
      <w:r w:rsidR="006C4C45">
        <w:t>，</w:t>
      </w:r>
      <w:r w:rsidR="00E93BAC">
        <w:rPr>
          <w:rFonts w:hint="eastAsia"/>
        </w:rPr>
        <w:t>此乃植物發生之最神速者</w:t>
      </w:r>
      <w:r w:rsidR="006C4C45">
        <w:t>，</w:t>
      </w:r>
      <w:r w:rsidR="00E93BAC">
        <w:rPr>
          <w:rFonts w:hint="eastAsia"/>
        </w:rPr>
        <w:t>借其發生之速</w:t>
      </w:r>
      <w:r w:rsidR="006C4C45">
        <w:t>，</w:t>
      </w:r>
      <w:r w:rsidR="00E93BAC">
        <w:rPr>
          <w:rFonts w:hint="eastAsia"/>
        </w:rPr>
        <w:t>以治人生育之遲</w:t>
      </w:r>
      <w:r w:rsidR="006C4C45">
        <w:t>，</w:t>
      </w:r>
      <w:r w:rsidR="00E93BAC">
        <w:rPr>
          <w:rFonts w:hint="eastAsia"/>
        </w:rPr>
        <w:t>自應有特效耳」。相臣聞之甚稱善。</w:t>
      </w:r>
    </w:p>
    <w:p w:rsidR="00E93BAC" w:rsidRDefault="00E93BAC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FA1267" w:rsidRDefault="00E93BAC" w:rsidP="00657751">
      <w:pPr>
        <w:pStyle w:val="1b"/>
      </w:pPr>
      <w:bookmarkStart w:id="709" w:name="_Toc7561088"/>
      <w:r>
        <w:rPr>
          <w:rFonts w:hint="eastAsia"/>
        </w:rPr>
        <w:lastRenderedPageBreak/>
        <w:t>論赤石脂</w:t>
      </w:r>
      <w:r w:rsidR="00FE72A7">
        <w:rPr>
          <w:rFonts w:hint="eastAsia"/>
        </w:rPr>
        <w:t>煅</w:t>
      </w:r>
      <w:r>
        <w:rPr>
          <w:rFonts w:hint="eastAsia"/>
        </w:rPr>
        <w:t>用之可疑</w:t>
      </w:r>
      <w:bookmarkEnd w:id="709"/>
    </w:p>
    <w:p w:rsidR="00FA1267" w:rsidRDefault="00E93BAC" w:rsidP="00FA1267">
      <w:pPr>
        <w:pStyle w:val="2f3"/>
        <w:ind w:firstLine="712"/>
      </w:pPr>
      <w:r>
        <w:rPr>
          <w:rFonts w:hint="eastAsia"/>
        </w:rPr>
        <w:t>凡石質之藥多</w:t>
      </w:r>
      <w:r w:rsidR="00FE72A7">
        <w:rPr>
          <w:rFonts w:hint="eastAsia"/>
        </w:rPr>
        <w:t>煅</w:t>
      </w:r>
      <w:r>
        <w:rPr>
          <w:rFonts w:hint="eastAsia"/>
        </w:rPr>
        <w:t>用</w:t>
      </w:r>
      <w:r w:rsidR="006C4C45">
        <w:t>，</w:t>
      </w:r>
      <w:r>
        <w:rPr>
          <w:rFonts w:hint="eastAsia"/>
        </w:rPr>
        <w:t>因其質甚硬</w:t>
      </w:r>
      <w:r w:rsidR="006C4C45">
        <w:t>，</w:t>
      </w:r>
      <w:r w:rsidR="00FE72A7">
        <w:rPr>
          <w:rFonts w:hint="eastAsia"/>
        </w:rPr>
        <w:t>煅</w:t>
      </w:r>
      <w:r>
        <w:rPr>
          <w:rFonts w:hint="eastAsia"/>
        </w:rPr>
        <w:t>之可化硬為軟也</w:t>
      </w:r>
      <w:r w:rsidR="006C4C45">
        <w:t>，</w:t>
      </w:r>
      <w:r>
        <w:rPr>
          <w:rFonts w:hint="eastAsia"/>
        </w:rPr>
        <w:t>未有其質本軟而設法</w:t>
      </w:r>
      <w:r w:rsidR="00FE72A7">
        <w:rPr>
          <w:rFonts w:hint="eastAsia"/>
        </w:rPr>
        <w:t>煅</w:t>
      </w:r>
      <w:r>
        <w:rPr>
          <w:rFonts w:hint="eastAsia"/>
        </w:rPr>
        <w:t>之使硬者。然未有者而竟有之</w:t>
      </w:r>
      <w:r w:rsidR="006C4C45">
        <w:t>，</w:t>
      </w:r>
      <w:r>
        <w:rPr>
          <w:rFonts w:hint="eastAsia"/>
        </w:rPr>
        <w:t>此誠出人意外也。憶愚弱冠應試津門</w:t>
      </w:r>
      <w:r w:rsidR="006C4C45">
        <w:t>，</w:t>
      </w:r>
      <w:r>
        <w:rPr>
          <w:rFonts w:hint="eastAsia"/>
        </w:rPr>
        <w:t>偶為人疏方</w:t>
      </w:r>
      <w:r w:rsidR="006C4C45">
        <w:t>，</w:t>
      </w:r>
      <w:r>
        <w:rPr>
          <w:rFonts w:hint="eastAsia"/>
        </w:rPr>
        <w:t>中有石脂</w:t>
      </w:r>
      <w:r w:rsidR="006C4C45">
        <w:t>，</w:t>
      </w:r>
      <w:r>
        <w:rPr>
          <w:rFonts w:hint="eastAsia"/>
        </w:rPr>
        <w:t>病家購藥求檢視</w:t>
      </w:r>
      <w:r w:rsidR="006C4C45">
        <w:t>，</w:t>
      </w:r>
      <w:r>
        <w:rPr>
          <w:rFonts w:hint="eastAsia"/>
        </w:rPr>
        <w:t>見石脂圓薄如錢</w:t>
      </w:r>
      <w:r w:rsidR="006C4C45">
        <w:t>，</w:t>
      </w:r>
      <w:r>
        <w:rPr>
          <w:rFonts w:hint="eastAsia"/>
        </w:rPr>
        <w:t>中且有孔</w:t>
      </w:r>
      <w:r w:rsidR="006C4C45">
        <w:t>，</w:t>
      </w:r>
      <w:r>
        <w:rPr>
          <w:rFonts w:hint="eastAsia"/>
        </w:rPr>
        <w:t>堅如缶瓦</w:t>
      </w:r>
      <w:r w:rsidR="006C4C45">
        <w:t>，</w:t>
      </w:r>
      <w:r>
        <w:rPr>
          <w:rFonts w:hint="eastAsia"/>
        </w:rPr>
        <w:t>似水和石脂細末燒成者</w:t>
      </w:r>
      <w:r w:rsidR="006C4C45">
        <w:t>，</w:t>
      </w:r>
      <w:r>
        <w:rPr>
          <w:rFonts w:hint="eastAsia"/>
        </w:rPr>
        <w:t>時愚年少</w:t>
      </w:r>
      <w:r w:rsidR="006C4C45">
        <w:t>，</w:t>
      </w:r>
      <w:r>
        <w:rPr>
          <w:rFonts w:hint="eastAsia"/>
        </w:rPr>
        <w:t>閱歷見聞未廣</w:t>
      </w:r>
      <w:r w:rsidR="006C4C45">
        <w:t>，</w:t>
      </w:r>
      <w:r>
        <w:rPr>
          <w:rFonts w:hint="eastAsia"/>
        </w:rPr>
        <w:t>未敢直斥其非。迨丙寅來津</w:t>
      </w:r>
      <w:r w:rsidR="006C4C45">
        <w:t>，</w:t>
      </w:r>
      <w:r>
        <w:rPr>
          <w:rFonts w:hint="eastAsia"/>
        </w:rPr>
        <w:t>始知各藥房中所鬻石脂</w:t>
      </w:r>
      <w:r w:rsidR="006C4C45">
        <w:t>，</w:t>
      </w:r>
      <w:r>
        <w:rPr>
          <w:rFonts w:hint="eastAsia"/>
        </w:rPr>
        <w:t>皆</w:t>
      </w:r>
      <w:r w:rsidR="00AD7840">
        <w:rPr>
          <w:rFonts w:hint="eastAsia"/>
        </w:rPr>
        <w:t>係</w:t>
      </w:r>
      <w:r>
        <w:rPr>
          <w:rFonts w:hint="eastAsia"/>
        </w:rPr>
        <w:t>水和石脂細末</w:t>
      </w:r>
      <w:r w:rsidR="00FE72A7">
        <w:rPr>
          <w:rFonts w:hint="eastAsia"/>
        </w:rPr>
        <w:t>煅</w:t>
      </w:r>
      <w:r>
        <w:rPr>
          <w:rFonts w:hint="eastAsia"/>
        </w:rPr>
        <w:t>成者。夫石脂之質原</w:t>
      </w:r>
      <w:r w:rsidR="00AD7840">
        <w:rPr>
          <w:rFonts w:hint="eastAsia"/>
        </w:rPr>
        <w:t>係</w:t>
      </w:r>
      <w:r>
        <w:rPr>
          <w:rFonts w:hint="eastAsia"/>
        </w:rPr>
        <w:t>粉末</w:t>
      </w:r>
      <w:r w:rsidR="006C4C45">
        <w:t>，</w:t>
      </w:r>
      <w:r>
        <w:rPr>
          <w:rFonts w:hint="eastAsia"/>
        </w:rPr>
        <w:t>性最黏澀</w:t>
      </w:r>
      <w:r w:rsidR="006C4C45">
        <w:t>，</w:t>
      </w:r>
      <w:r>
        <w:rPr>
          <w:rFonts w:hint="eastAsia"/>
        </w:rPr>
        <w:t>用</w:t>
      </w:r>
      <w:r w:rsidR="00FE72A7">
        <w:rPr>
          <w:rFonts w:hint="eastAsia"/>
        </w:rPr>
        <w:t>煅</w:t>
      </w:r>
      <w:r>
        <w:rPr>
          <w:rFonts w:hint="eastAsia"/>
        </w:rPr>
        <w:t>之者大抵取其能固腸止瀉</w:t>
      </w:r>
      <w:r w:rsidR="006C4C45">
        <w:t>，</w:t>
      </w:r>
      <w:r>
        <w:rPr>
          <w:rFonts w:hint="eastAsia"/>
        </w:rPr>
        <w:t>若</w:t>
      </w:r>
      <w:r w:rsidR="00FE72A7">
        <w:rPr>
          <w:rFonts w:hint="eastAsia"/>
        </w:rPr>
        <w:t>煅</w:t>
      </w:r>
      <w:r>
        <w:rPr>
          <w:rFonts w:hint="eastAsia"/>
        </w:rPr>
        <w:t>之成瓦</w:t>
      </w:r>
      <w:r w:rsidR="006C4C45">
        <w:t>，</w:t>
      </w:r>
      <w:r>
        <w:rPr>
          <w:rFonts w:hint="eastAsia"/>
        </w:rPr>
        <w:t>猶能固腸止瀉乎</w:t>
      </w:r>
      <w:r>
        <w:t>？</w:t>
      </w:r>
      <w:r>
        <w:rPr>
          <w:rFonts w:hint="eastAsia"/>
        </w:rPr>
        <w:t>且古方用石脂多末服</w:t>
      </w:r>
      <w:r w:rsidR="006C4C45">
        <w:t>，</w:t>
      </w:r>
      <w:r>
        <w:rPr>
          <w:rFonts w:hint="eastAsia"/>
        </w:rPr>
        <w:t>若</w:t>
      </w:r>
      <w:r w:rsidR="00FE72A7">
        <w:rPr>
          <w:rFonts w:hint="eastAsia"/>
        </w:rPr>
        <w:t>煅</w:t>
      </w:r>
      <w:r>
        <w:rPr>
          <w:rFonts w:hint="eastAsia"/>
        </w:rPr>
        <w:t>之為瓦</w:t>
      </w:r>
      <w:r w:rsidR="006C4C45">
        <w:t>，</w:t>
      </w:r>
      <w:r>
        <w:rPr>
          <w:rFonts w:hint="eastAsia"/>
        </w:rPr>
        <w:t>以之煎湯</w:t>
      </w:r>
      <w:r w:rsidR="006C4C45">
        <w:t>，</w:t>
      </w:r>
      <w:r>
        <w:rPr>
          <w:rFonts w:hint="eastAsia"/>
        </w:rPr>
        <w:t>雖不能愈病</w:t>
      </w:r>
      <w:r w:rsidR="006C4C45">
        <w:t>，</w:t>
      </w:r>
      <w:r>
        <w:rPr>
          <w:rFonts w:hint="eastAsia"/>
        </w:rPr>
        <w:t>猶不至傷人</w:t>
      </w:r>
      <w:r w:rsidR="006C4C45">
        <w:t>，</w:t>
      </w:r>
      <w:r>
        <w:rPr>
          <w:rFonts w:hint="eastAsia"/>
        </w:rPr>
        <w:t>若為末服之必然有損</w:t>
      </w:r>
      <w:r w:rsidR="00D24630">
        <w:rPr>
          <w:rFonts w:hint="eastAsia"/>
        </w:rPr>
        <w:t>於</w:t>
      </w:r>
      <w:r>
        <w:rPr>
          <w:rFonts w:hint="eastAsia"/>
        </w:rPr>
        <w:t>脾胃</w:t>
      </w:r>
      <w:r w:rsidR="006C4C45">
        <w:t>，</w:t>
      </w:r>
      <w:r>
        <w:rPr>
          <w:rFonts w:hint="eastAsia"/>
        </w:rPr>
        <w:t>此又不可不知也。夫石脂原為一種陶土</w:t>
      </w:r>
      <w:r w:rsidR="006C4C45">
        <w:t>，</w:t>
      </w:r>
      <w:r>
        <w:rPr>
          <w:rFonts w:hint="eastAsia"/>
        </w:rPr>
        <w:t>宜興人用石脂作原料</w:t>
      </w:r>
      <w:r w:rsidR="006C4C45">
        <w:t>，</w:t>
      </w:r>
      <w:r>
        <w:rPr>
          <w:rFonts w:hint="eastAsia"/>
        </w:rPr>
        <w:t>可燒為壺</w:t>
      </w:r>
      <w:r w:rsidR="006C4C45">
        <w:t>，</w:t>
      </w:r>
      <w:r>
        <w:rPr>
          <w:rFonts w:hint="eastAsia"/>
        </w:rPr>
        <w:t>即世俗所謂宜興壺也。若將石脂</w:t>
      </w:r>
      <w:r w:rsidR="00FE72A7">
        <w:rPr>
          <w:rFonts w:hint="eastAsia"/>
        </w:rPr>
        <w:t>煅</w:t>
      </w:r>
      <w:r>
        <w:rPr>
          <w:rFonts w:hint="eastAsia"/>
        </w:rPr>
        <w:t>若缶瓦</w:t>
      </w:r>
      <w:r w:rsidR="006C4C45">
        <w:t>，</w:t>
      </w:r>
      <w:r>
        <w:rPr>
          <w:rFonts w:hint="eastAsia"/>
        </w:rPr>
        <w:t>可以入藥</w:t>
      </w:r>
      <w:r w:rsidR="006C4C45">
        <w:t>，</w:t>
      </w:r>
      <w:r>
        <w:rPr>
          <w:rFonts w:hint="eastAsia"/>
        </w:rPr>
        <w:t>是宜興壺之瓦亦可作藥用矣。然未審其與何病相宜而投之能有效也。</w:t>
      </w:r>
    </w:p>
    <w:p w:rsidR="009678D6" w:rsidRDefault="009678D6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9678D6" w:rsidRDefault="009678D6" w:rsidP="00657751">
      <w:pPr>
        <w:pStyle w:val="1b"/>
      </w:pPr>
      <w:bookmarkStart w:id="710" w:name="_Toc7561089"/>
      <w:r>
        <w:rPr>
          <w:rFonts w:hint="eastAsia"/>
        </w:rPr>
        <w:lastRenderedPageBreak/>
        <w:t>辨《傷寒論》方中所用之赤小豆是穀中小豆非相思子</w:t>
      </w:r>
      <w:bookmarkEnd w:id="710"/>
    </w:p>
    <w:p w:rsidR="00E93BAC" w:rsidRDefault="009678D6" w:rsidP="009678D6">
      <w:pPr>
        <w:pStyle w:val="2f3"/>
        <w:ind w:firstLine="712"/>
      </w:pPr>
      <w:r>
        <w:rPr>
          <w:rFonts w:hint="eastAsia"/>
        </w:rPr>
        <w:t>《傷寒論》麻黃連翹赤小豆湯</w:t>
      </w:r>
      <w:r w:rsidR="006C4C45">
        <w:t>，</w:t>
      </w:r>
      <w:r>
        <w:rPr>
          <w:rFonts w:hint="eastAsia"/>
        </w:rPr>
        <w:t>治傷寒瘀熱在裡</w:t>
      </w:r>
      <w:r w:rsidR="006C4C45">
        <w:t>，</w:t>
      </w:r>
      <w:r>
        <w:rPr>
          <w:rFonts w:hint="eastAsia"/>
        </w:rPr>
        <w:t>身發黃。赤小豆與麻黃連翹並用</w:t>
      </w:r>
      <w:r w:rsidR="006C4C45">
        <w:t>，</w:t>
      </w:r>
      <w:r>
        <w:rPr>
          <w:rFonts w:hint="eastAsia"/>
        </w:rPr>
        <w:t>是分消濕熱自小便出</w:t>
      </w:r>
      <w:r w:rsidR="006C4C45">
        <w:t>，</w:t>
      </w:r>
      <w:r>
        <w:rPr>
          <w:rFonts w:hint="eastAsia"/>
        </w:rPr>
        <w:t>其為穀中之赤小豆無疑也。至《傷寒論》瓜蒂散</w:t>
      </w:r>
      <w:r w:rsidR="006C4C45">
        <w:t>，</w:t>
      </w:r>
      <w:r>
        <w:rPr>
          <w:rFonts w:hint="eastAsia"/>
        </w:rPr>
        <w:t>治病如桂枝證</w:t>
      </w:r>
      <w:r w:rsidR="006C4C45">
        <w:t>，</w:t>
      </w:r>
      <w:r>
        <w:rPr>
          <w:rFonts w:hint="eastAsia"/>
        </w:rPr>
        <w:t>頭不痛</w:t>
      </w:r>
      <w:r w:rsidR="006C4C45">
        <w:t>，</w:t>
      </w:r>
      <w:r>
        <w:rPr>
          <w:rFonts w:hint="eastAsia"/>
        </w:rPr>
        <w:t>項不強</w:t>
      </w:r>
      <w:r w:rsidR="006C4C45">
        <w:t>，</w:t>
      </w:r>
      <w:r>
        <w:rPr>
          <w:rFonts w:hint="eastAsia"/>
        </w:rPr>
        <w:t>寸脈微浮</w:t>
      </w:r>
      <w:r w:rsidR="006C4C45">
        <w:t>，</w:t>
      </w:r>
      <w:r>
        <w:rPr>
          <w:rFonts w:hint="eastAsia"/>
        </w:rPr>
        <w:t>胸中痛硬</w:t>
      </w:r>
      <w:r w:rsidR="006C4C45">
        <w:t>，</w:t>
      </w:r>
      <w:r>
        <w:rPr>
          <w:rFonts w:hint="eastAsia"/>
        </w:rPr>
        <w:t>氣上衝咽喉不得息者</w:t>
      </w:r>
      <w:r w:rsidR="006C4C45">
        <w:t>，</w:t>
      </w:r>
      <w:r>
        <w:rPr>
          <w:rFonts w:hint="eastAsia"/>
        </w:rPr>
        <w:t>此胸中有寒也</w:t>
      </w:r>
      <w:r w:rsidR="006C4C45">
        <w:t>，</w:t>
      </w:r>
      <w:r>
        <w:rPr>
          <w:rFonts w:hint="eastAsia"/>
        </w:rPr>
        <w:t>故以瓜蒂散吐之。人因其方赤小豆與瓜蒂並用</w:t>
      </w:r>
      <w:r w:rsidR="006C4C45">
        <w:t>，</w:t>
      </w:r>
      <w:r>
        <w:rPr>
          <w:rFonts w:hint="eastAsia"/>
        </w:rPr>
        <w:t>遂有疑其方中之赤小豆為相思子者</w:t>
      </w:r>
      <w:r w:rsidR="006C4C45">
        <w:t>，</w:t>
      </w:r>
      <w:r>
        <w:rPr>
          <w:rFonts w:hint="eastAsia"/>
        </w:rPr>
        <w:t>蓋以相思子服後能令人吐</w:t>
      </w:r>
      <w:r w:rsidR="006C4C45">
        <w:t>，</w:t>
      </w:r>
      <w:r>
        <w:rPr>
          <w:rFonts w:hint="eastAsia"/>
        </w:rPr>
        <w:t>而唐人詠相思子有紅豆發南國之句</w:t>
      </w:r>
      <w:r w:rsidR="006C4C45">
        <w:t>，</w:t>
      </w:r>
      <w:r>
        <w:rPr>
          <w:rFonts w:hint="eastAsia"/>
        </w:rPr>
        <w:t>因此方書中亦名之為赤小豆。然斯說也</w:t>
      </w:r>
      <w:r w:rsidR="006C4C45">
        <w:t>，</w:t>
      </w:r>
      <w:r>
        <w:rPr>
          <w:rFonts w:hint="eastAsia"/>
        </w:rPr>
        <w:t>愚嘗疑之。夫赤小豆之性</w:t>
      </w:r>
      <w:r w:rsidR="006C4C45">
        <w:t>，</w:t>
      </w:r>
      <w:r>
        <w:rPr>
          <w:rFonts w:hint="eastAsia"/>
        </w:rPr>
        <w:t>下行利水</w:t>
      </w:r>
      <w:r w:rsidR="006C4C45">
        <w:t>，</w:t>
      </w:r>
      <w:r>
        <w:rPr>
          <w:rFonts w:hint="eastAsia"/>
        </w:rPr>
        <w:t>相思子之性</w:t>
      </w:r>
      <w:r w:rsidR="006C4C45">
        <w:t>，</w:t>
      </w:r>
      <w:r>
        <w:rPr>
          <w:rFonts w:hint="eastAsia"/>
        </w:rPr>
        <w:t>上行湧吐</w:t>
      </w:r>
      <w:r w:rsidR="006C4C45">
        <w:rPr>
          <w:rFonts w:hint="eastAsia"/>
        </w:rPr>
        <w:t>，</w:t>
      </w:r>
      <w:r>
        <w:rPr>
          <w:rFonts w:hint="eastAsia"/>
        </w:rPr>
        <w:t>二藥之功用原判若天淵。若果二方中所用之赤小豆</w:t>
      </w:r>
      <w:r w:rsidR="006C4C45">
        <w:t>，</w:t>
      </w:r>
      <w:r>
        <w:rPr>
          <w:rFonts w:hint="eastAsia"/>
        </w:rPr>
        <w:t>一為穀中赤小豆</w:t>
      </w:r>
      <w:r w:rsidR="006C4C45">
        <w:t>，</w:t>
      </w:r>
      <w:r>
        <w:rPr>
          <w:rFonts w:hint="eastAsia"/>
        </w:rPr>
        <w:t>一為木實中相思子</w:t>
      </w:r>
      <w:r w:rsidR="006C4C45">
        <w:t>，</w:t>
      </w:r>
      <w:r>
        <w:rPr>
          <w:rFonts w:hint="eastAsia"/>
        </w:rPr>
        <w:t>仲景立方之時有不詳細注解者乎。且瓜蒂散中所以用赤小豆者</w:t>
      </w:r>
      <w:r w:rsidR="006C4C45">
        <w:t>，</w:t>
      </w:r>
      <w:r>
        <w:rPr>
          <w:rFonts w:hint="eastAsia"/>
        </w:rPr>
        <w:t>非取其能助瓜蒂湧吐也。陳修園此方詮解謂「小豆色赤而性降</w:t>
      </w:r>
      <w:r w:rsidR="006C4C45">
        <w:t>，</w:t>
      </w:r>
      <w:r>
        <w:rPr>
          <w:rFonts w:hint="eastAsia"/>
        </w:rPr>
        <w:t>香鼓色黑而氣升</w:t>
      </w:r>
      <w:r w:rsidR="006C4C45">
        <w:t>，</w:t>
      </w:r>
      <w:r>
        <w:rPr>
          <w:rFonts w:hint="eastAsia"/>
        </w:rPr>
        <w:t>能交心腎</w:t>
      </w:r>
      <w:r w:rsidR="006C4C45">
        <w:t>，</w:t>
      </w:r>
      <w:r>
        <w:rPr>
          <w:rFonts w:hint="eastAsia"/>
        </w:rPr>
        <w:t>雖大吐之時神志不憒」</w:t>
      </w:r>
      <w:r w:rsidR="006C4C45">
        <w:rPr>
          <w:rFonts w:hint="eastAsia"/>
        </w:rPr>
        <w:t>，</w:t>
      </w:r>
      <w:r>
        <w:rPr>
          <w:rFonts w:hint="eastAsia"/>
        </w:rPr>
        <w:t>善哉此解</w:t>
      </w:r>
      <w:r w:rsidR="006C4C45">
        <w:t>，</w:t>
      </w:r>
      <w:r>
        <w:rPr>
          <w:rFonts w:hint="eastAsia"/>
        </w:rPr>
        <w:t>誠能窺仲景制方之妙也。由此益知瓜蒂散中之赤小豆</w:t>
      </w:r>
      <w:r w:rsidR="006C4C45">
        <w:t>，</w:t>
      </w:r>
      <w:r>
        <w:rPr>
          <w:rFonts w:hint="eastAsia"/>
        </w:rPr>
        <w:t>亦確</w:t>
      </w:r>
      <w:r w:rsidR="00AD7840">
        <w:rPr>
          <w:rFonts w:hint="eastAsia"/>
        </w:rPr>
        <w:t>係</w:t>
      </w:r>
      <w:r>
        <w:rPr>
          <w:rFonts w:hint="eastAsia"/>
        </w:rPr>
        <w:t>穀中之赤小豆也。孰意戊午之秋</w:t>
      </w:r>
      <w:r w:rsidR="006C4C45">
        <w:t>，</w:t>
      </w:r>
      <w:r>
        <w:rPr>
          <w:rFonts w:hint="eastAsia"/>
        </w:rPr>
        <w:t>愚應奉天軍政兩界之聘</w:t>
      </w:r>
      <w:r w:rsidR="006C4C45">
        <w:t>，</w:t>
      </w:r>
      <w:r>
        <w:rPr>
          <w:rFonts w:hint="eastAsia"/>
        </w:rPr>
        <w:t>充立達醫院主任</w:t>
      </w:r>
      <w:r w:rsidR="006C4C45">
        <w:t>，</w:t>
      </w:r>
      <w:r w:rsidR="00E514AF">
        <w:rPr>
          <w:rFonts w:hint="eastAsia"/>
        </w:rPr>
        <w:t>採</w:t>
      </w:r>
      <w:r>
        <w:rPr>
          <w:rFonts w:hint="eastAsia"/>
        </w:rPr>
        <w:t>買中西藥品</w:t>
      </w:r>
      <w:r w:rsidR="006C4C45">
        <w:t>，</w:t>
      </w:r>
      <w:r>
        <w:rPr>
          <w:rFonts w:hint="eastAsia"/>
        </w:rPr>
        <w:t>所購赤小豆</w:t>
      </w:r>
      <w:r w:rsidR="006C4C45">
        <w:t>，</w:t>
      </w:r>
      <w:r>
        <w:rPr>
          <w:rFonts w:hint="eastAsia"/>
        </w:rPr>
        <w:t>竟是相思子</w:t>
      </w:r>
      <w:r w:rsidR="006C4C45">
        <w:t>，</w:t>
      </w:r>
      <w:r>
        <w:rPr>
          <w:rFonts w:hint="eastAsia"/>
        </w:rPr>
        <w:t>詢之藥行及醫界</w:t>
      </w:r>
      <w:r w:rsidR="006C4C45">
        <w:t>，</w:t>
      </w:r>
      <w:r>
        <w:rPr>
          <w:rFonts w:hint="eastAsia"/>
        </w:rPr>
        <w:t>皆言此地皆以相思子為赤小豆</w:t>
      </w:r>
      <w:r w:rsidR="006C4C45">
        <w:t>，</w:t>
      </w:r>
      <w:r>
        <w:rPr>
          <w:rFonts w:hint="eastAsia"/>
        </w:rPr>
        <w:t>未有用穀中赤小豆者</w:t>
      </w:r>
      <w:r w:rsidR="006C4C45">
        <w:rPr>
          <w:rFonts w:hint="eastAsia"/>
        </w:rPr>
        <w:t>，</w:t>
      </w:r>
      <w:r>
        <w:rPr>
          <w:rFonts w:hint="eastAsia"/>
        </w:rPr>
        <w:t>愚聞之不禁愕然。夫瓜蒂散中之赤小豆用相思子或者猶可</w:t>
      </w:r>
      <w:r w:rsidR="006C4C45">
        <w:t>，</w:t>
      </w:r>
      <w:r>
        <w:rPr>
          <w:rFonts w:hint="eastAsia"/>
        </w:rPr>
        <w:t>豈麻黃連翹赤小豆湯中之赤小豆亦可用相思子乎</w:t>
      </w:r>
      <w:r>
        <w:t>？</w:t>
      </w:r>
      <w:r>
        <w:rPr>
          <w:rFonts w:hint="eastAsia"/>
        </w:rPr>
        <w:t>吾知其誤人必多矣。諸行省愚未盡歷</w:t>
      </w:r>
      <w:r w:rsidR="006C4C45">
        <w:t>，</w:t>
      </w:r>
      <w:r>
        <w:rPr>
          <w:rFonts w:hint="eastAsia"/>
        </w:rPr>
        <w:t>他處亦有誤用赤小豆如奉天省者乎？斯未可知</w:t>
      </w:r>
      <w:r w:rsidR="006C4C45">
        <w:rPr>
          <w:rFonts w:hint="eastAsia"/>
        </w:rPr>
        <w:t>，</w:t>
      </w:r>
      <w:r>
        <w:rPr>
          <w:rFonts w:hint="eastAsia"/>
        </w:rPr>
        <w:t>愚深願醫界同人</w:t>
      </w:r>
      <w:r w:rsidR="006C4C45">
        <w:rPr>
          <w:rFonts w:hint="eastAsia"/>
        </w:rPr>
        <w:t>，</w:t>
      </w:r>
      <w:r>
        <w:rPr>
          <w:rFonts w:hint="eastAsia"/>
        </w:rPr>
        <w:t>皆留心</w:t>
      </w:r>
      <w:r w:rsidR="00D24630">
        <w:rPr>
          <w:rFonts w:hint="eastAsia"/>
        </w:rPr>
        <w:t>於</w:t>
      </w:r>
      <w:r>
        <w:rPr>
          <w:rFonts w:hint="eastAsia"/>
        </w:rPr>
        <w:t>芻蕘之言</w:t>
      </w:r>
      <w:r w:rsidR="006C4C45">
        <w:rPr>
          <w:rFonts w:hint="eastAsia"/>
        </w:rPr>
        <w:t>，</w:t>
      </w:r>
      <w:r>
        <w:rPr>
          <w:rFonts w:hint="eastAsia"/>
        </w:rPr>
        <w:t>慎勿誤用相思子為赤小豆也。</w:t>
      </w:r>
    </w:p>
    <w:p w:rsidR="009678D6" w:rsidRDefault="009678D6" w:rsidP="00657751">
      <w:pPr>
        <w:pStyle w:val="1b"/>
      </w:pPr>
      <w:bookmarkStart w:id="711" w:name="_Toc7561090"/>
      <w:r>
        <w:rPr>
          <w:rFonts w:hint="eastAsia"/>
        </w:rPr>
        <w:lastRenderedPageBreak/>
        <w:t>論白虎湯中粳米不可誤用糯米</w:t>
      </w:r>
      <w:bookmarkEnd w:id="711"/>
    </w:p>
    <w:p w:rsidR="00BC65BE" w:rsidRDefault="009678D6" w:rsidP="00BC65BE">
      <w:pPr>
        <w:pStyle w:val="2f3"/>
        <w:ind w:firstLine="712"/>
      </w:pPr>
      <w:r>
        <w:rPr>
          <w:rFonts w:hint="eastAsia"/>
        </w:rPr>
        <w:t>稻有兩種</w:t>
      </w:r>
      <w:r w:rsidR="006C4C45">
        <w:t>，</w:t>
      </w:r>
      <w:r>
        <w:rPr>
          <w:rFonts w:hint="eastAsia"/>
        </w:rPr>
        <w:t>粳稻與糯稻是也。粳者</w:t>
      </w:r>
      <w:r w:rsidR="006C4C45">
        <w:rPr>
          <w:rFonts w:hint="eastAsia"/>
        </w:rPr>
        <w:t>，</w:t>
      </w:r>
      <w:r>
        <w:rPr>
          <w:rFonts w:hint="eastAsia"/>
        </w:rPr>
        <w:t>硬也</w:t>
      </w:r>
      <w:r w:rsidR="006C4C45">
        <w:t>，</w:t>
      </w:r>
      <w:r>
        <w:rPr>
          <w:rFonts w:hint="eastAsia"/>
        </w:rPr>
        <w:t>其米性平不黏</w:t>
      </w:r>
      <w:r w:rsidR="006C4C45">
        <w:t>，</w:t>
      </w:r>
      <w:r>
        <w:rPr>
          <w:rFonts w:hint="eastAsia"/>
        </w:rPr>
        <w:t>善和脾胃</w:t>
      </w:r>
      <w:r w:rsidR="006C4C45">
        <w:t>，</w:t>
      </w:r>
      <w:r>
        <w:rPr>
          <w:rFonts w:hint="eastAsia"/>
        </w:rPr>
        <w:t>利小便</w:t>
      </w:r>
      <w:r w:rsidR="006C4C45">
        <w:t>，</w:t>
      </w:r>
      <w:r>
        <w:rPr>
          <w:rFonts w:hint="eastAsia"/>
        </w:rPr>
        <w:t>即尋常作飯之米也。糯者</w:t>
      </w:r>
      <w:r w:rsidR="006C4C45">
        <w:rPr>
          <w:rFonts w:hint="eastAsia"/>
        </w:rPr>
        <w:t>，</w:t>
      </w:r>
      <w:r>
        <w:rPr>
          <w:rFonts w:hint="eastAsia"/>
        </w:rPr>
        <w:t>濡也、軟也</w:t>
      </w:r>
      <w:r w:rsidR="006C4C45">
        <w:t>，</w:t>
      </w:r>
      <w:r>
        <w:rPr>
          <w:rFonts w:hint="eastAsia"/>
        </w:rPr>
        <w:t>其米性溫而黏</w:t>
      </w:r>
      <w:r w:rsidR="006C4C45">
        <w:t>，</w:t>
      </w:r>
      <w:r>
        <w:rPr>
          <w:rFonts w:hint="eastAsia"/>
        </w:rPr>
        <w:t>可以暖胃</w:t>
      </w:r>
      <w:r w:rsidR="006C4C45">
        <w:t>，</w:t>
      </w:r>
      <w:r>
        <w:rPr>
          <w:rFonts w:hint="eastAsia"/>
        </w:rPr>
        <w:t>固澀二便</w:t>
      </w:r>
      <w:r w:rsidR="006C4C45">
        <w:t>，</w:t>
      </w:r>
      <w:r>
        <w:rPr>
          <w:rFonts w:hint="eastAsia"/>
        </w:rPr>
        <w:t>即可以用之蒸糕熬粥之米也。白虎湯中用粳米者</w:t>
      </w:r>
      <w:r w:rsidR="006C4C45">
        <w:t>，</w:t>
      </w:r>
      <w:r>
        <w:rPr>
          <w:rFonts w:hint="eastAsia"/>
        </w:rPr>
        <w:t>取其能調和金石重墜之性</w:t>
      </w:r>
      <w:r w:rsidR="006C4C45">
        <w:t>，</w:t>
      </w:r>
      <w:r>
        <w:rPr>
          <w:rFonts w:hint="eastAsia"/>
        </w:rPr>
        <w:t>俾與脾胃相宜</w:t>
      </w:r>
      <w:r w:rsidR="006C4C45">
        <w:t>，</w:t>
      </w:r>
      <w:r>
        <w:rPr>
          <w:rFonts w:hint="eastAsia"/>
        </w:rPr>
        <w:t>而又能引熱下行自小便出也。若誤用糯米</w:t>
      </w:r>
      <w:r w:rsidR="006C4C45">
        <w:t>，</w:t>
      </w:r>
      <w:r>
        <w:rPr>
          <w:rFonts w:hint="eastAsia"/>
        </w:rPr>
        <w:t>其性之溫既與陽明熱實之證不宜</w:t>
      </w:r>
      <w:r w:rsidR="006C4C45">
        <w:t>，</w:t>
      </w:r>
      <w:r>
        <w:rPr>
          <w:rFonts w:hint="eastAsia"/>
        </w:rPr>
        <w:t>且其黏滯之力</w:t>
      </w:r>
      <w:r w:rsidR="006C4C45">
        <w:rPr>
          <w:rFonts w:hint="eastAsia"/>
        </w:rPr>
        <w:t>，</w:t>
      </w:r>
      <w:r>
        <w:rPr>
          <w:rFonts w:hint="eastAsia"/>
        </w:rPr>
        <w:t>又能逗留胃腑外感之熱</w:t>
      </w:r>
      <w:r w:rsidR="006C4C45">
        <w:t>，</w:t>
      </w:r>
      <w:r>
        <w:rPr>
          <w:rFonts w:hint="eastAsia"/>
        </w:rPr>
        <w:t>使不消散</w:t>
      </w:r>
      <w:r w:rsidR="006C4C45">
        <w:t>，</w:t>
      </w:r>
      <w:r>
        <w:rPr>
          <w:rFonts w:hint="eastAsia"/>
        </w:rPr>
        <w:t>其固澀二便之力</w:t>
      </w:r>
      <w:r w:rsidR="006C4C45">
        <w:t>，</w:t>
      </w:r>
      <w:r>
        <w:rPr>
          <w:rFonts w:hint="eastAsia"/>
        </w:rPr>
        <w:t>尤能阻遏胃腑外感之熱</w:t>
      </w:r>
      <w:r w:rsidR="006C4C45">
        <w:t>，</w:t>
      </w:r>
      <w:r>
        <w:rPr>
          <w:rFonts w:hint="eastAsia"/>
        </w:rPr>
        <w:t>不能自下瀉出</w:t>
      </w:r>
      <w:r w:rsidR="006C4C45">
        <w:t>，</w:t>
      </w:r>
      <w:r>
        <w:rPr>
          <w:rFonts w:hint="eastAsia"/>
        </w:rPr>
        <w:t>是以用之不惟無益而反有害也。愚曾治邑北鄭仁村鄭姓</w:t>
      </w:r>
      <w:r w:rsidR="006C4C45">
        <w:t>，</w:t>
      </w:r>
      <w:r>
        <w:rPr>
          <w:rFonts w:hint="eastAsia"/>
        </w:rPr>
        <w:t>溫熱內傳</w:t>
      </w:r>
      <w:r w:rsidR="006C4C45">
        <w:t>，</w:t>
      </w:r>
      <w:r>
        <w:rPr>
          <w:rFonts w:hint="eastAsia"/>
        </w:rPr>
        <w:t>陽明府實投以白虎湯原方不愈。再診視時</w:t>
      </w:r>
      <w:r w:rsidR="006C4C45">
        <w:t>，</w:t>
      </w:r>
      <w:r>
        <w:rPr>
          <w:rFonts w:hint="eastAsia"/>
        </w:rPr>
        <w:t>檢其藥渣</w:t>
      </w:r>
      <w:r w:rsidR="006C4C45">
        <w:t>，</w:t>
      </w:r>
      <w:r>
        <w:rPr>
          <w:rFonts w:hint="eastAsia"/>
        </w:rPr>
        <w:t>見粳米誤用糯米。因問病家曰</w:t>
      </w:r>
      <w:r>
        <w:t>「</w:t>
      </w:r>
      <w:r>
        <w:rPr>
          <w:rFonts w:hint="eastAsia"/>
        </w:rPr>
        <w:t>我昨日曾諄諄相囑</w:t>
      </w:r>
      <w:r w:rsidR="006C4C45">
        <w:t>，</w:t>
      </w:r>
      <w:r>
        <w:rPr>
          <w:rFonts w:hint="eastAsia"/>
        </w:rPr>
        <w:t>將煎藥時自加白米半兩</w:t>
      </w:r>
      <w:r w:rsidR="006C4C45">
        <w:t>，</w:t>
      </w:r>
      <w:r>
        <w:rPr>
          <w:rFonts w:hint="eastAsia"/>
        </w:rPr>
        <w:t>何以竟用漿米</w:t>
      </w:r>
      <w:r w:rsidR="00F13728">
        <w:t>（</w:t>
      </w:r>
      <w:r w:rsidRPr="009678D6">
        <w:rPr>
          <w:rFonts w:hint="eastAsia"/>
        </w:rPr>
        <w:t>北方謂粳米為白米</w:t>
      </w:r>
      <w:r w:rsidR="006C4C45">
        <w:t>，</w:t>
      </w:r>
      <w:r w:rsidRPr="009678D6">
        <w:rPr>
          <w:rFonts w:hint="eastAsia"/>
        </w:rPr>
        <w:t>糯米為漿米</w:t>
      </w:r>
      <w:r w:rsidR="00F13728">
        <w:t>）</w:t>
      </w:r>
      <w:r>
        <w:t>？</w:t>
      </w:r>
      <w:r>
        <w:rPr>
          <w:rFonts w:hint="eastAsia"/>
        </w:rPr>
        <w:t>病家謂</w:t>
      </w:r>
      <w:r>
        <w:t>「</w:t>
      </w:r>
      <w:r>
        <w:rPr>
          <w:rFonts w:hint="eastAsia"/>
        </w:rPr>
        <w:t>此乃藥房所給者。彼言漿米方是真粳米」</w:t>
      </w:r>
      <w:r w:rsidR="006C4C45">
        <w:rPr>
          <w:rFonts w:hint="eastAsia"/>
        </w:rPr>
        <w:t>，</w:t>
      </w:r>
      <w:r>
        <w:rPr>
          <w:rFonts w:hint="eastAsia"/>
        </w:rPr>
        <w:t>愚曰</w:t>
      </w:r>
      <w:r>
        <w:t>「</w:t>
      </w:r>
      <w:r>
        <w:rPr>
          <w:rFonts w:hint="eastAsia"/>
        </w:rPr>
        <w:t>何來此無稽之言也。為此粳米誤用</w:t>
      </w:r>
      <w:r w:rsidR="006C4C45">
        <w:t>，</w:t>
      </w:r>
      <w:r>
        <w:rPr>
          <w:rFonts w:hint="eastAsia"/>
        </w:rPr>
        <w:t>幾至耽誤病證</w:t>
      </w:r>
      <w:r w:rsidR="006C4C45">
        <w:t>，</w:t>
      </w:r>
      <w:r>
        <w:rPr>
          <w:rFonts w:hint="eastAsia"/>
        </w:rPr>
        <w:t>猶幸因檢察藥渣而得知也</w:t>
      </w:r>
      <w:r w:rsidR="00BC65BE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俾仍用原方加粳米煎之</w:t>
      </w:r>
      <w:r w:rsidR="006C4C45">
        <w:t>，</w:t>
      </w:r>
      <w:r>
        <w:rPr>
          <w:rFonts w:hint="eastAsia"/>
        </w:rPr>
        <w:t>服後即愈。又嘗閱長沙蕭琢如《遯園醫案》</w:t>
      </w:r>
      <w:r w:rsidR="006C4C45">
        <w:t>，</w:t>
      </w:r>
      <w:r>
        <w:rPr>
          <w:rFonts w:hint="eastAsia"/>
        </w:rPr>
        <w:t>載有白虎湯中用黏米之方</w:t>
      </w:r>
      <w:r w:rsidR="006C4C45">
        <w:t>，</w:t>
      </w:r>
      <w:r>
        <w:rPr>
          <w:rFonts w:hint="eastAsia"/>
        </w:rPr>
        <w:t>心疑其誤用糯米。後與長沙門生朱靜恒言及</w:t>
      </w:r>
      <w:r w:rsidR="006C4C45">
        <w:t>，</w:t>
      </w:r>
      <w:r>
        <w:rPr>
          <w:rFonts w:hint="eastAsia"/>
        </w:rPr>
        <w:t>靜恒言其地</w:t>
      </w:r>
      <w:r w:rsidR="00D24630">
        <w:rPr>
          <w:rFonts w:hint="eastAsia"/>
        </w:rPr>
        <w:t>於</w:t>
      </w:r>
      <w:r>
        <w:rPr>
          <w:rFonts w:hint="eastAsia"/>
        </w:rPr>
        <w:t>粳米之最有汁漿者即呼之為黏米</w:t>
      </w:r>
      <w:r w:rsidR="006C4C45">
        <w:t>，</w:t>
      </w:r>
      <w:r>
        <w:rPr>
          <w:rFonts w:hint="eastAsia"/>
        </w:rPr>
        <w:t>此非誤用糯米也。然既載</w:t>
      </w:r>
      <w:r w:rsidR="00D24630">
        <w:rPr>
          <w:rFonts w:hint="eastAsia"/>
        </w:rPr>
        <w:t>於</w:t>
      </w:r>
      <w:r>
        <w:rPr>
          <w:rFonts w:hint="eastAsia"/>
        </w:rPr>
        <w:t>書</w:t>
      </w:r>
      <w:r w:rsidR="006C4C45">
        <w:t>，</w:t>
      </w:r>
      <w:r>
        <w:rPr>
          <w:rFonts w:hint="eastAsia"/>
        </w:rPr>
        <w:t>此種名稱究非所宜</w:t>
      </w:r>
      <w:r w:rsidR="006C4C45">
        <w:t>，</w:t>
      </w:r>
      <w:r>
        <w:rPr>
          <w:rFonts w:hint="eastAsia"/>
        </w:rPr>
        <w:t>恐傳之他處</w:t>
      </w:r>
      <w:r w:rsidR="006C4C45">
        <w:t>，</w:t>
      </w:r>
      <w:r>
        <w:rPr>
          <w:rFonts w:hint="eastAsia"/>
        </w:rPr>
        <w:t>閱者仍以糯米為黏米</w:t>
      </w:r>
      <w:r w:rsidR="006C4C45">
        <w:t>，</w:t>
      </w:r>
      <w:r>
        <w:rPr>
          <w:rFonts w:hint="eastAsia"/>
        </w:rPr>
        <w:t>誠以糯米之黏遠過</w:t>
      </w:r>
      <w:r w:rsidR="00D24630">
        <w:rPr>
          <w:rFonts w:hint="eastAsia"/>
        </w:rPr>
        <w:t>於</w:t>
      </w:r>
      <w:r>
        <w:rPr>
          <w:rFonts w:hint="eastAsia"/>
        </w:rPr>
        <w:t>粳米也。凡著書欲風行寰宇者</w:t>
      </w:r>
      <w:r w:rsidR="006C4C45">
        <w:t>，</w:t>
      </w:r>
      <w:r>
        <w:rPr>
          <w:rFonts w:hint="eastAsia"/>
        </w:rPr>
        <w:t>何可以一方之俗語參其中哉。</w:t>
      </w:r>
    </w:p>
    <w:p w:rsidR="00BC65BE" w:rsidRDefault="00BC65B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BC65BE" w:rsidRDefault="00BC65BE" w:rsidP="00657751">
      <w:pPr>
        <w:pStyle w:val="1b"/>
      </w:pPr>
      <w:bookmarkStart w:id="712" w:name="_Toc7561091"/>
      <w:r>
        <w:rPr>
          <w:rFonts w:hint="eastAsia"/>
        </w:rPr>
        <w:lastRenderedPageBreak/>
        <w:t>麥奴、麥角辨</w:t>
      </w:r>
      <w:bookmarkEnd w:id="712"/>
    </w:p>
    <w:p w:rsidR="00BC65BE" w:rsidRDefault="00BC65BE" w:rsidP="00BC65BE">
      <w:pPr>
        <w:pStyle w:val="2f3"/>
        <w:ind w:firstLine="712"/>
      </w:pPr>
      <w:r>
        <w:rPr>
          <w:rFonts w:hint="eastAsia"/>
        </w:rPr>
        <w:t>中藥麥奴</w:t>
      </w:r>
      <w:r w:rsidR="006C4C45">
        <w:t>，</w:t>
      </w:r>
      <w:r>
        <w:rPr>
          <w:rFonts w:hint="eastAsia"/>
        </w:rPr>
        <w:t>非西藥麥角也。近日醫學報中有謂麥奴即是麥角者</w:t>
      </w:r>
      <w:r w:rsidR="006C4C45">
        <w:t>，</w:t>
      </w:r>
      <w:r>
        <w:rPr>
          <w:rFonts w:hint="eastAsia"/>
        </w:rPr>
        <w:t>且疑《本草綱目》謂麥奴主熱煩</w:t>
      </w:r>
      <w:r w:rsidR="006C4C45">
        <w:t>，</w:t>
      </w:r>
      <w:r>
        <w:rPr>
          <w:rFonts w:hint="eastAsia"/>
        </w:rPr>
        <w:t>天行熱毒</w:t>
      </w:r>
      <w:r w:rsidR="006C4C45">
        <w:t>，</w:t>
      </w:r>
      <w:r>
        <w:rPr>
          <w:rFonts w:hint="eastAsia"/>
        </w:rPr>
        <w:t>解丹石毒</w:t>
      </w:r>
      <w:r w:rsidR="006C4C45">
        <w:t>，</w:t>
      </w:r>
      <w:r>
        <w:rPr>
          <w:rFonts w:hint="eastAsia"/>
        </w:rPr>
        <w:t>陽毒</w:t>
      </w:r>
      <w:r w:rsidR="006C4C45">
        <w:t>，</w:t>
      </w:r>
      <w:r>
        <w:rPr>
          <w:rFonts w:hint="eastAsia"/>
        </w:rPr>
        <w:t>溫毒熱極發狂、大渴及溫瘧</w:t>
      </w:r>
      <w:r w:rsidR="006C4C45">
        <w:t>，</w:t>
      </w:r>
      <w:r>
        <w:rPr>
          <w:rFonts w:hint="eastAsia"/>
        </w:rPr>
        <w:t>未嘗言能止血</w:t>
      </w:r>
      <w:r w:rsidR="006C4C45">
        <w:rPr>
          <w:rFonts w:hint="eastAsia"/>
        </w:rPr>
        <w:t>，</w:t>
      </w:r>
      <w:r>
        <w:rPr>
          <w:rFonts w:hint="eastAsia"/>
        </w:rPr>
        <w:t>而西藥麥角何以為止血之專藥乎</w:t>
      </w:r>
      <w:r>
        <w:t>？</w:t>
      </w:r>
      <w:r>
        <w:rPr>
          <w:rFonts w:hint="eastAsia"/>
        </w:rPr>
        <w:t>按醫報中謂麥奴即是麥角者</w:t>
      </w:r>
      <w:r w:rsidR="006C4C45">
        <w:t>，</w:t>
      </w:r>
      <w:r>
        <w:rPr>
          <w:rFonts w:hint="eastAsia"/>
        </w:rPr>
        <w:t>亦非無因。西人藥物書中謂麥角一名黴麥</w:t>
      </w:r>
      <w:r w:rsidR="006C4C45">
        <w:t>，</w:t>
      </w:r>
      <w:r>
        <w:rPr>
          <w:rFonts w:hint="eastAsia"/>
        </w:rPr>
        <w:t>而吾中華俗語</w:t>
      </w:r>
      <w:r w:rsidR="006C4C45">
        <w:t>，</w:t>
      </w:r>
      <w:r>
        <w:rPr>
          <w:rFonts w:hint="eastAsia"/>
        </w:rPr>
        <w:t>凡</w:t>
      </w:r>
      <w:r w:rsidR="00D24630">
        <w:rPr>
          <w:rFonts w:hint="eastAsia"/>
        </w:rPr>
        <w:t>於</w:t>
      </w:r>
      <w:r>
        <w:rPr>
          <w:rFonts w:hint="eastAsia"/>
        </w:rPr>
        <w:t>禾穗之上生黑菌者</w:t>
      </w:r>
      <w:r w:rsidR="006C4C45">
        <w:t>，</w:t>
      </w:r>
      <w:r>
        <w:rPr>
          <w:rFonts w:hint="eastAsia"/>
        </w:rPr>
        <w:t>皆謂之穀黴</w:t>
      </w:r>
      <w:r w:rsidR="006C4C45">
        <w:t>，</w:t>
      </w:r>
      <w:r>
        <w:rPr>
          <w:rFonts w:hint="eastAsia"/>
        </w:rPr>
        <w:t>麥奴原是麥穗上生黑菌</w:t>
      </w:r>
      <w:r w:rsidR="006C4C45">
        <w:t>，</w:t>
      </w:r>
      <w:r>
        <w:rPr>
          <w:rFonts w:hint="eastAsia"/>
        </w:rPr>
        <w:t>名之為穀黴可</w:t>
      </w:r>
      <w:r w:rsidR="006C4C45">
        <w:t>，</w:t>
      </w:r>
      <w:r>
        <w:rPr>
          <w:rFonts w:hint="eastAsia"/>
        </w:rPr>
        <w:t>名之為麥黴亦可</w:t>
      </w:r>
      <w:r w:rsidR="006C4C45">
        <w:t>，</w:t>
      </w:r>
      <w:r>
        <w:rPr>
          <w:rFonts w:hint="eastAsia"/>
        </w:rPr>
        <w:t>即名之為黴麥亦無不可。此麥奴與麥角所以相混為一物也。</w:t>
      </w:r>
    </w:p>
    <w:p w:rsidR="00BC65BE" w:rsidRDefault="00BC65BE" w:rsidP="00BC65BE">
      <w:pPr>
        <w:pStyle w:val="2f3"/>
        <w:ind w:firstLine="712"/>
      </w:pPr>
      <w:r>
        <w:rPr>
          <w:rFonts w:hint="eastAsia"/>
        </w:rPr>
        <w:t>究其實際</w:t>
      </w:r>
      <w:r w:rsidR="006C4C45">
        <w:t>，</w:t>
      </w:r>
      <w:r>
        <w:rPr>
          <w:rFonts w:hint="eastAsia"/>
        </w:rPr>
        <w:t>麥奴即是麥黴無疑</w:t>
      </w:r>
      <w:r w:rsidR="006C4C45">
        <w:rPr>
          <w:rFonts w:hint="eastAsia"/>
        </w:rPr>
        <w:t>，</w:t>
      </w:r>
      <w:r>
        <w:rPr>
          <w:rFonts w:hint="eastAsia"/>
        </w:rPr>
        <w:t>而麥角</w:t>
      </w:r>
      <w:r w:rsidR="00AD7840">
        <w:rPr>
          <w:rFonts w:hint="eastAsia"/>
        </w:rPr>
        <w:t>係</w:t>
      </w:r>
      <w:r>
        <w:rPr>
          <w:rFonts w:hint="eastAsia"/>
        </w:rPr>
        <w:t>又在麥黴上生出小角</w:t>
      </w:r>
      <w:r w:rsidR="006C4C45">
        <w:t>，</w:t>
      </w:r>
      <w:r>
        <w:rPr>
          <w:rFonts w:hint="eastAsia"/>
        </w:rPr>
        <w:t>長四五分至七八分</w:t>
      </w:r>
      <w:r w:rsidR="006C4C45">
        <w:t>，</w:t>
      </w:r>
      <w:r>
        <w:rPr>
          <w:rFonts w:hint="eastAsia"/>
        </w:rPr>
        <w:t>狀類果中香蕉</w:t>
      </w:r>
      <w:r w:rsidR="006C4C45">
        <w:t>，</w:t>
      </w:r>
      <w:r>
        <w:rPr>
          <w:rFonts w:hint="eastAsia"/>
        </w:rPr>
        <w:t>故名為麥角。蓋麥為心穀</w:t>
      </w:r>
      <w:r w:rsidR="006C4C45">
        <w:t>，</w:t>
      </w:r>
      <w:r>
        <w:rPr>
          <w:rFonts w:hint="eastAsia"/>
        </w:rPr>
        <w:t>原善人心</w:t>
      </w:r>
      <w:r w:rsidR="006C4C45">
        <w:t>，</w:t>
      </w:r>
      <w:r>
        <w:rPr>
          <w:rFonts w:hint="eastAsia"/>
        </w:rPr>
        <w:t>化為黑色屬水</w:t>
      </w:r>
      <w:r w:rsidR="006C4C45">
        <w:t>，</w:t>
      </w:r>
      <w:r>
        <w:rPr>
          <w:rFonts w:hint="eastAsia"/>
        </w:rPr>
        <w:t>原有以水勝火之義</w:t>
      </w:r>
      <w:r w:rsidR="006C4C45">
        <w:t>，</w:t>
      </w:r>
      <w:r>
        <w:rPr>
          <w:rFonts w:hint="eastAsia"/>
        </w:rPr>
        <w:t>且其性善化</w:t>
      </w:r>
      <w:r w:rsidR="006C4C45">
        <w:t>，</w:t>
      </w:r>
      <w:r>
        <w:rPr>
          <w:rFonts w:hint="eastAsia"/>
        </w:rPr>
        <w:t>故能化心中之壯火大熱</w:t>
      </w:r>
      <w:r w:rsidR="006C4C45">
        <w:t>，</w:t>
      </w:r>
      <w:r>
        <w:rPr>
          <w:rFonts w:hint="eastAsia"/>
        </w:rPr>
        <w:t>使之暗消</w:t>
      </w:r>
      <w:r w:rsidR="00D24630">
        <w:rPr>
          <w:rFonts w:hint="eastAsia"/>
        </w:rPr>
        <w:t>於</w:t>
      </w:r>
      <w:r>
        <w:rPr>
          <w:rFonts w:hint="eastAsia"/>
        </w:rPr>
        <w:t>無形</w:t>
      </w:r>
      <w:r w:rsidR="006C4C45">
        <w:t>，</w:t>
      </w:r>
      <w:r>
        <w:rPr>
          <w:rFonts w:hint="eastAsia"/>
        </w:rPr>
        <w:t>非必麥奴之性涼能勝熱也。</w:t>
      </w:r>
    </w:p>
    <w:p w:rsidR="00FA1267" w:rsidRDefault="00BC65BE" w:rsidP="00BC65BE">
      <w:pPr>
        <w:pStyle w:val="2f3"/>
        <w:ind w:firstLine="712"/>
      </w:pPr>
      <w:r>
        <w:rPr>
          <w:rFonts w:hint="eastAsia"/>
        </w:rPr>
        <w:t>至麥角所以善止血者</w:t>
      </w:r>
      <w:r w:rsidR="006C4C45">
        <w:t>，</w:t>
      </w:r>
      <w:r>
        <w:rPr>
          <w:rFonts w:hint="eastAsia"/>
        </w:rPr>
        <w:t>誠以麥黴色黑</w:t>
      </w:r>
      <w:r w:rsidR="006C4C45">
        <w:t>，</w:t>
      </w:r>
      <w:r>
        <w:rPr>
          <w:rFonts w:hint="eastAsia"/>
        </w:rPr>
        <w:t>原有止血之理</w:t>
      </w:r>
      <w:r w:rsidR="006C4C45">
        <w:t>，</w:t>
      </w:r>
      <w:r>
        <w:rPr>
          <w:rFonts w:hint="eastAsia"/>
        </w:rPr>
        <w:t>而又自麥黴中化出特異之生機</w:t>
      </w:r>
      <w:r w:rsidR="006C4C45">
        <w:rPr>
          <w:rFonts w:hint="eastAsia"/>
        </w:rPr>
        <w:t>，</w:t>
      </w:r>
      <w:r>
        <w:rPr>
          <w:rFonts w:hint="eastAsia"/>
        </w:rPr>
        <w:t>以生此麥角</w:t>
      </w:r>
      <w:r w:rsidR="006C4C45">
        <w:t>，</w:t>
      </w:r>
      <w:r>
        <w:rPr>
          <w:rFonts w:hint="eastAsia"/>
        </w:rPr>
        <w:t>是有如反生之禾</w:t>
      </w:r>
      <w:r w:rsidR="006C4C45">
        <w:t>，</w:t>
      </w:r>
      <w:r>
        <w:rPr>
          <w:rFonts w:hint="eastAsia"/>
        </w:rPr>
        <w:t>其氣化上達</w:t>
      </w:r>
      <w:r w:rsidR="006C4C45">
        <w:t>，</w:t>
      </w:r>
      <w:r>
        <w:rPr>
          <w:rFonts w:hint="eastAsia"/>
        </w:rPr>
        <w:t>是以能升舉下陷之血而使之復其本位</w:t>
      </w:r>
      <w:r w:rsidR="006C4C45">
        <w:rPr>
          <w:rFonts w:hint="eastAsia"/>
        </w:rPr>
        <w:t>，</w:t>
      </w:r>
      <w:r>
        <w:rPr>
          <w:rFonts w:hint="eastAsia"/>
        </w:rPr>
        <w:t>故同為血證</w:t>
      </w:r>
      <w:r w:rsidR="006C4C45">
        <w:t>，</w:t>
      </w:r>
      <w:r>
        <w:rPr>
          <w:rFonts w:hint="eastAsia"/>
        </w:rPr>
        <w:t>而以之治吐衄</w:t>
      </w:r>
      <w:r w:rsidR="006C4C45">
        <w:rPr>
          <w:rFonts w:hint="eastAsia"/>
        </w:rPr>
        <w:t>，</w:t>
      </w:r>
      <w:r>
        <w:rPr>
          <w:rFonts w:hint="eastAsia"/>
        </w:rPr>
        <w:t>未有確實效驗</w:t>
      </w:r>
      <w:r w:rsidR="006C4C45">
        <w:t>，</w:t>
      </w:r>
      <w:r>
        <w:rPr>
          <w:rFonts w:hint="eastAsia"/>
        </w:rPr>
        <w:t>而以之治下血</w:t>
      </w:r>
      <w:r w:rsidR="006C4C45">
        <w:t>，</w:t>
      </w:r>
      <w:r>
        <w:rPr>
          <w:rFonts w:hint="eastAsia"/>
        </w:rPr>
        <w:t>則莫不隨手奏效也。</w:t>
      </w:r>
    </w:p>
    <w:p w:rsidR="00BC65BE" w:rsidRDefault="00BC65B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BC65BE" w:rsidRDefault="00BC65BE" w:rsidP="00657751">
      <w:pPr>
        <w:pStyle w:val="1b"/>
      </w:pPr>
      <w:bookmarkStart w:id="713" w:name="_Toc7561092"/>
      <w:r>
        <w:rPr>
          <w:rFonts w:hint="eastAsia"/>
        </w:rPr>
        <w:lastRenderedPageBreak/>
        <w:t>小茴香辨</w:t>
      </w:r>
      <w:bookmarkEnd w:id="713"/>
    </w:p>
    <w:p w:rsidR="00BC65BE" w:rsidRDefault="00BC65BE" w:rsidP="00BC65BE">
      <w:pPr>
        <w:pStyle w:val="2f3"/>
        <w:ind w:firstLine="712"/>
      </w:pPr>
      <w:r>
        <w:rPr>
          <w:rFonts w:hint="eastAsia"/>
        </w:rPr>
        <w:t>古語云「問耕</w:t>
      </w:r>
      <w:r w:rsidR="00D24630">
        <w:rPr>
          <w:rFonts w:hint="eastAsia"/>
        </w:rPr>
        <w:t>於</w:t>
      </w:r>
      <w:r>
        <w:rPr>
          <w:rFonts w:hint="eastAsia"/>
        </w:rPr>
        <w:t>奴</w:t>
      </w:r>
      <w:r w:rsidR="006C4C45">
        <w:t>，</w:t>
      </w:r>
      <w:r>
        <w:rPr>
          <w:rFonts w:hint="eastAsia"/>
        </w:rPr>
        <w:t>訪織</w:t>
      </w:r>
      <w:r w:rsidR="00D24630">
        <w:rPr>
          <w:rFonts w:hint="eastAsia"/>
        </w:rPr>
        <w:t>於</w:t>
      </w:r>
      <w:r>
        <w:rPr>
          <w:rFonts w:hint="eastAsia"/>
        </w:rPr>
        <w:t>婢」</w:t>
      </w:r>
      <w:r w:rsidR="006C4C45">
        <w:t>，</w:t>
      </w:r>
      <w:r>
        <w:rPr>
          <w:rFonts w:hint="eastAsia"/>
        </w:rPr>
        <w:t>此語誠信然也。吾直俗習</w:t>
      </w:r>
      <w:r w:rsidR="006C4C45">
        <w:t>，</w:t>
      </w:r>
      <w:r>
        <w:rPr>
          <w:rFonts w:hint="eastAsia"/>
        </w:rPr>
        <w:t>皆喜食茴香菜</w:t>
      </w:r>
      <w:r w:rsidR="006C4C45">
        <w:t>，</w:t>
      </w:r>
      <w:r>
        <w:rPr>
          <w:rFonts w:hint="eastAsia"/>
        </w:rPr>
        <w:t>又恒喜用其子作食料以調和飲食</w:t>
      </w:r>
      <w:r w:rsidR="006C4C45">
        <w:t>，</w:t>
      </w:r>
      <w:r>
        <w:rPr>
          <w:rFonts w:hint="eastAsia"/>
        </w:rPr>
        <w:t>是以愚</w:t>
      </w:r>
      <w:r w:rsidR="00D24630">
        <w:rPr>
          <w:rFonts w:hint="eastAsia"/>
        </w:rPr>
        <w:t>於</w:t>
      </w:r>
      <w:r>
        <w:rPr>
          <w:rFonts w:hint="eastAsia"/>
        </w:rPr>
        <w:t>因寒小便不通及奇經諸脈寒鬱作疼者</w:t>
      </w:r>
      <w:r w:rsidR="006C4C45">
        <w:t>，</w:t>
      </w:r>
      <w:r>
        <w:rPr>
          <w:rFonts w:hint="eastAsia"/>
        </w:rPr>
        <w:t>恒重用小茴香以溫通之。誠以其為尋常服食之物</w:t>
      </w:r>
      <w:r w:rsidR="006C4C45">
        <w:t>，</w:t>
      </w:r>
      <w:r>
        <w:rPr>
          <w:rFonts w:hint="eastAsia"/>
        </w:rPr>
        <w:t>雖多用之無傷也。後見《紹興醫學報》載有用小茴香二三錢即至誤人性命者</w:t>
      </w:r>
      <w:r w:rsidR="006C4C45">
        <w:t>，</w:t>
      </w:r>
      <w:r>
        <w:rPr>
          <w:rFonts w:hint="eastAsia"/>
        </w:rPr>
        <w:t>醫界中亦多隨聲附和</w:t>
      </w:r>
      <w:r w:rsidR="006C4C45">
        <w:t>，</w:t>
      </w:r>
      <w:r>
        <w:rPr>
          <w:rFonts w:hint="eastAsia"/>
        </w:rPr>
        <w:t>謂小茴香含有毒性</w:t>
      </w:r>
      <w:r w:rsidR="006C4C45">
        <w:t>，</w:t>
      </w:r>
      <w:r>
        <w:rPr>
          <w:rFonts w:hint="eastAsia"/>
        </w:rPr>
        <w:t>不可輕用</w:t>
      </w:r>
      <w:r w:rsidR="006C4C45">
        <w:t>，</w:t>
      </w:r>
      <w:r>
        <w:rPr>
          <w:rFonts w:hint="eastAsia"/>
        </w:rPr>
        <w:t>而愚心甚疑之。回憶生平屢次重用小茴香為人治病</w:t>
      </w:r>
      <w:r w:rsidR="006C4C45">
        <w:t>，</w:t>
      </w:r>
      <w:r>
        <w:rPr>
          <w:rFonts w:hint="eastAsia"/>
        </w:rPr>
        <w:t>約皆隨手奏效</w:t>
      </w:r>
      <w:r w:rsidR="006C4C45">
        <w:t>，</w:t>
      </w:r>
      <w:r>
        <w:rPr>
          <w:rFonts w:hint="eastAsia"/>
        </w:rPr>
        <w:t>服後未嘗少有暝眩</w:t>
      </w:r>
      <w:r w:rsidR="006C4C45">
        <w:t>，</w:t>
      </w:r>
      <w:r>
        <w:rPr>
          <w:rFonts w:hint="eastAsia"/>
        </w:rPr>
        <w:t>且為日用服食之物</w:t>
      </w:r>
      <w:r w:rsidR="006C4C45">
        <w:t>，</w:t>
      </w:r>
      <w:r>
        <w:rPr>
          <w:rFonts w:hint="eastAsia"/>
        </w:rPr>
        <w:t>何至有毒也。因之蓄疑</w:t>
      </w:r>
      <w:r w:rsidR="00D24630">
        <w:rPr>
          <w:rFonts w:hint="eastAsia"/>
        </w:rPr>
        <w:t>於</w:t>
      </w:r>
      <w:r>
        <w:rPr>
          <w:rFonts w:hint="eastAsia"/>
        </w:rPr>
        <w:t>心</w:t>
      </w:r>
      <w:r w:rsidR="006C4C45">
        <w:t>，</w:t>
      </w:r>
      <w:r>
        <w:rPr>
          <w:rFonts w:hint="eastAsia"/>
        </w:rPr>
        <w:t>廣問醫界同人</w:t>
      </w:r>
      <w:r w:rsidR="006C4C45">
        <w:t>，</w:t>
      </w:r>
      <w:r>
        <w:rPr>
          <w:rFonts w:hint="eastAsia"/>
        </w:rPr>
        <w:t>亦未有能言其故者。後在奉醫院中</w:t>
      </w:r>
      <w:r w:rsidR="006C4C45">
        <w:t>，</w:t>
      </w:r>
      <w:r>
        <w:rPr>
          <w:rFonts w:hint="eastAsia"/>
        </w:rPr>
        <w:t>雇一鄒姓廚役</w:t>
      </w:r>
      <w:r w:rsidR="006C4C45">
        <w:t>，</w:t>
      </w:r>
      <w:r>
        <w:rPr>
          <w:rFonts w:hint="eastAsia"/>
        </w:rPr>
        <w:t>其人年過五旬</w:t>
      </w:r>
      <w:r w:rsidR="006C4C45">
        <w:t>，</w:t>
      </w:r>
      <w:r>
        <w:rPr>
          <w:rFonts w:hint="eastAsia"/>
        </w:rPr>
        <w:t>識字頗多</w:t>
      </w:r>
      <w:r w:rsidR="006C4C45">
        <w:t>，</w:t>
      </w:r>
      <w:r>
        <w:rPr>
          <w:rFonts w:hint="eastAsia"/>
        </w:rPr>
        <w:t>彼亦恒用小茴香調和食物</w:t>
      </w:r>
      <w:r w:rsidR="006C4C45">
        <w:t>，</w:t>
      </w:r>
      <w:r>
        <w:rPr>
          <w:rFonts w:hint="eastAsia"/>
        </w:rPr>
        <w:t>因與言及紹報所載之事。彼曰</w:t>
      </w:r>
      <w:r w:rsidR="0082749E">
        <w:t>「</w:t>
      </w:r>
      <w:r>
        <w:rPr>
          <w:rFonts w:hint="eastAsia"/>
        </w:rPr>
        <w:t>小茴香原</w:t>
      </w:r>
      <w:r w:rsidR="00AD7840">
        <w:rPr>
          <w:rFonts w:hint="eastAsia"/>
        </w:rPr>
        <w:t>係</w:t>
      </w:r>
      <w:r>
        <w:rPr>
          <w:rFonts w:hint="eastAsia"/>
        </w:rPr>
        <w:t>兩種</w:t>
      </w:r>
      <w:r w:rsidR="006C4C45">
        <w:t>，</w:t>
      </w:r>
      <w:r>
        <w:rPr>
          <w:rFonts w:hint="eastAsia"/>
        </w:rPr>
        <w:t>有野生、家種之分。此物若為園圃中種者</w:t>
      </w:r>
      <w:r w:rsidR="006C4C45">
        <w:t>，</w:t>
      </w:r>
      <w:r>
        <w:rPr>
          <w:rFonts w:hint="eastAsia"/>
        </w:rPr>
        <w:t>其菜與子皆無毒</w:t>
      </w:r>
      <w:r w:rsidR="006C4C45">
        <w:t>，</w:t>
      </w:r>
      <w:r>
        <w:rPr>
          <w:rFonts w:hint="eastAsia"/>
        </w:rPr>
        <w:t>若為野山自生者</w:t>
      </w:r>
      <w:r w:rsidR="006C4C45">
        <w:t>，</w:t>
      </w:r>
      <w:r>
        <w:rPr>
          <w:rFonts w:hint="eastAsia"/>
        </w:rPr>
        <w:t>其菜與子皆有毒。此地人不喜食茴香</w:t>
      </w:r>
      <w:r w:rsidR="006C4C45">
        <w:t>，</w:t>
      </w:r>
      <w:r>
        <w:rPr>
          <w:rFonts w:hint="eastAsia"/>
        </w:rPr>
        <w:t>街市所鬻之茴香</w:t>
      </w:r>
      <w:r w:rsidR="006C4C45">
        <w:t>，</w:t>
      </w:r>
      <w:r>
        <w:rPr>
          <w:rFonts w:hint="eastAsia"/>
        </w:rPr>
        <w:t>多</w:t>
      </w:r>
      <w:r w:rsidR="00AD7840">
        <w:rPr>
          <w:rFonts w:hint="eastAsia"/>
        </w:rPr>
        <w:t>係</w:t>
      </w:r>
      <w:r>
        <w:rPr>
          <w:rFonts w:hint="eastAsia"/>
        </w:rPr>
        <w:t>關</w:t>
      </w:r>
      <w:r w:rsidR="0082749E">
        <w:rPr>
          <w:rFonts w:hint="eastAsia"/>
        </w:rPr>
        <w:t>里</w:t>
      </w:r>
      <w:r>
        <w:rPr>
          <w:rFonts w:hint="eastAsia"/>
        </w:rPr>
        <w:t>人在奉者買去</w:t>
      </w:r>
      <w:r w:rsidR="006C4C45">
        <w:t>，</w:t>
      </w:r>
      <w:r>
        <w:rPr>
          <w:rFonts w:hint="eastAsia"/>
        </w:rPr>
        <w:t>因本地人鑒</w:t>
      </w:r>
      <w:r w:rsidR="00D24630">
        <w:rPr>
          <w:rFonts w:hint="eastAsia"/>
        </w:rPr>
        <w:t>於</w:t>
      </w:r>
      <w:r>
        <w:rPr>
          <w:rFonts w:hint="eastAsia"/>
        </w:rPr>
        <w:t>野生之茴香有毒</w:t>
      </w:r>
      <w:r w:rsidR="006C4C45">
        <w:t>，</w:t>
      </w:r>
      <w:r>
        <w:rPr>
          <w:rFonts w:hint="eastAsia"/>
        </w:rPr>
        <w:t>並疑園圃中種者亦或有毒而不敢輕食也</w:t>
      </w:r>
      <w:r w:rsidR="0082749E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愚聞之</w:t>
      </w:r>
      <w:r w:rsidR="006C4C45">
        <w:t>，</w:t>
      </w:r>
      <w:r>
        <w:rPr>
          <w:rFonts w:hint="eastAsia"/>
        </w:rPr>
        <w:t>數年疑團渙然冰釋矣。由斯所欲用小茴香者</w:t>
      </w:r>
      <w:r w:rsidR="006C4C45">
        <w:t>，</w:t>
      </w:r>
      <w:r>
        <w:rPr>
          <w:rFonts w:hint="eastAsia"/>
        </w:rPr>
        <w:t>若確知其為園圃所種植者</w:t>
      </w:r>
      <w:r w:rsidR="006C4C45">
        <w:t>，</w:t>
      </w:r>
      <w:r>
        <w:rPr>
          <w:rFonts w:hint="eastAsia"/>
        </w:rPr>
        <w:t>不妨多用</w:t>
      </w:r>
      <w:r w:rsidR="006C4C45">
        <w:t>，</w:t>
      </w:r>
      <w:r>
        <w:rPr>
          <w:rFonts w:hint="eastAsia"/>
        </w:rPr>
        <w:t>若購自藥房</w:t>
      </w:r>
      <w:r w:rsidR="006C4C45">
        <w:t>，</w:t>
      </w:r>
      <w:r>
        <w:rPr>
          <w:rFonts w:hint="eastAsia"/>
        </w:rPr>
        <w:t>即當慎用、少用</w:t>
      </w:r>
      <w:r w:rsidR="006C4C45">
        <w:t>，</w:t>
      </w:r>
      <w:r>
        <w:rPr>
          <w:rFonts w:hint="eastAsia"/>
        </w:rPr>
        <w:t>恐其為野山自生之小茴香也。由斯知天地之間同是一物</w:t>
      </w:r>
      <w:r w:rsidR="006C4C45">
        <w:t>，</w:t>
      </w:r>
      <w:r>
        <w:rPr>
          <w:rFonts w:hint="eastAsia"/>
        </w:rPr>
        <w:t>而其或有毒</w:t>
      </w:r>
      <w:r w:rsidR="006C4C45">
        <w:t>，</w:t>
      </w:r>
      <w:r>
        <w:rPr>
          <w:rFonts w:hint="eastAsia"/>
        </w:rPr>
        <w:t>或無毒</w:t>
      </w:r>
      <w:r w:rsidR="006C4C45">
        <w:t>，</w:t>
      </w:r>
      <w:r>
        <w:rPr>
          <w:rFonts w:hint="eastAsia"/>
        </w:rPr>
        <w:t>誠難確定。猶憶歲在丁</w:t>
      </w:r>
      <w:r w:rsidR="0082749E">
        <w:rPr>
          <w:rFonts w:hint="eastAsia"/>
        </w:rPr>
        <w:t>丑</w:t>
      </w:r>
      <w:r w:rsidR="006C4C45">
        <w:t>，</w:t>
      </w:r>
      <w:r>
        <w:rPr>
          <w:rFonts w:hint="eastAsia"/>
        </w:rPr>
        <w:t>邑中棗樹林中多生蘑菇</w:t>
      </w:r>
      <w:r w:rsidR="006C4C45">
        <w:t>，</w:t>
      </w:r>
      <w:r>
        <w:rPr>
          <w:rFonts w:hint="eastAsia"/>
        </w:rPr>
        <w:t>其上皆有紫黑斑點</w:t>
      </w:r>
      <w:r w:rsidR="006C4C45">
        <w:t>，</w:t>
      </w:r>
      <w:r w:rsidR="00E514AF">
        <w:rPr>
          <w:rFonts w:hint="eastAsia"/>
        </w:rPr>
        <w:t>採</w:t>
      </w:r>
      <w:r>
        <w:rPr>
          <w:rFonts w:hint="eastAsia"/>
        </w:rPr>
        <w:t>取食之</w:t>
      </w:r>
      <w:r w:rsidR="006C4C45">
        <w:t>，</w:t>
      </w:r>
      <w:r>
        <w:rPr>
          <w:rFonts w:hint="eastAsia"/>
        </w:rPr>
        <w:t>人多吐瀉</w:t>
      </w:r>
      <w:r w:rsidR="006C4C45">
        <w:t>，</w:t>
      </w:r>
      <w:r>
        <w:rPr>
          <w:rFonts w:hint="eastAsia"/>
        </w:rPr>
        <w:t>且有多食致傷命者。此乃物之因形色偶異</w:t>
      </w:r>
      <w:r w:rsidR="006C4C45">
        <w:t>，</w:t>
      </w:r>
      <w:r>
        <w:rPr>
          <w:rFonts w:hint="eastAsia"/>
        </w:rPr>
        <w:t>而其性即迥異者也。又灰滌莧</w:t>
      </w:r>
      <w:r w:rsidR="00F13728">
        <w:t>（</w:t>
      </w:r>
      <w:r w:rsidRPr="00BC65BE">
        <w:rPr>
          <w:rFonts w:hint="eastAsia"/>
        </w:rPr>
        <w:t>俗名灰菜</w:t>
      </w:r>
      <w:r w:rsidR="00F13728">
        <w:t>）</w:t>
      </w:r>
      <w:r>
        <w:rPr>
          <w:rFonts w:hint="eastAsia"/>
        </w:rPr>
        <w:t>為農家常服之野菜</w:t>
      </w:r>
      <w:r w:rsidR="006C4C45">
        <w:t>，</w:t>
      </w:r>
      <w:r>
        <w:rPr>
          <w:rFonts w:hint="eastAsia"/>
        </w:rPr>
        <w:t>愚在籍時亦喜食之</w:t>
      </w:r>
      <w:r w:rsidR="006C4C45">
        <w:t>，</w:t>
      </w:r>
      <w:r>
        <w:rPr>
          <w:rFonts w:hint="eastAsia"/>
        </w:rPr>
        <w:t>後至奉天見灰滌莧各空地皆是</w:t>
      </w:r>
      <w:r w:rsidR="006C4C45">
        <w:t>，</w:t>
      </w:r>
      <w:r>
        <w:rPr>
          <w:rFonts w:hint="eastAsia"/>
        </w:rPr>
        <w:t>而人不</w:t>
      </w:r>
      <w:r>
        <w:rPr>
          <w:rFonts w:hint="eastAsia"/>
        </w:rPr>
        <w:lastRenderedPageBreak/>
        <w:t>敢食。詢之答</w:t>
      </w:r>
      <w:r w:rsidR="0082749E">
        <w:rPr>
          <w:rFonts w:hint="eastAsia"/>
        </w:rPr>
        <w:t>云「</w:t>
      </w:r>
      <w:r>
        <w:rPr>
          <w:rFonts w:hint="eastAsia"/>
        </w:rPr>
        <w:t>此菜人食之則腫臉</w:t>
      </w:r>
      <w:r w:rsidR="0082749E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其性與關</w:t>
      </w:r>
      <w:r w:rsidR="0082749E">
        <w:rPr>
          <w:rFonts w:hint="eastAsia"/>
        </w:rPr>
        <w:t>里</w:t>
      </w:r>
      <w:r>
        <w:rPr>
          <w:rFonts w:hint="eastAsia"/>
        </w:rPr>
        <w:t>生者</w:t>
      </w:r>
      <w:r w:rsidR="006C4C45">
        <w:rPr>
          <w:rFonts w:hint="eastAsia"/>
        </w:rPr>
        <w:t>，</w:t>
      </w:r>
      <w:r>
        <w:rPr>
          <w:rFonts w:hint="eastAsia"/>
        </w:rPr>
        <w:t>迥別也</w:t>
      </w:r>
      <w:r w:rsidR="006C4C45">
        <w:rPr>
          <w:rFonts w:hint="eastAsia"/>
        </w:rPr>
        <w:t>，</w:t>
      </w:r>
      <w:r>
        <w:rPr>
          <w:rFonts w:hint="eastAsia"/>
        </w:rPr>
        <w:t>此亦物性之因地各異者也。</w:t>
      </w:r>
    </w:p>
    <w:p w:rsidR="0082749E" w:rsidRDefault="0082749E" w:rsidP="00BC65BE">
      <w:pPr>
        <w:pStyle w:val="2f3"/>
        <w:ind w:firstLine="712"/>
      </w:pPr>
      <w:r w:rsidRPr="0082749E">
        <w:rPr>
          <w:rFonts w:hint="eastAsia"/>
        </w:rPr>
        <w:t>又憶初學醫時</w:t>
      </w:r>
      <w:r w:rsidR="006C4C45">
        <w:t>，</w:t>
      </w:r>
      <w:r w:rsidRPr="0082749E">
        <w:rPr>
          <w:rFonts w:hint="eastAsia"/>
        </w:rPr>
        <w:t>知蚤休之性有小毒</w:t>
      </w:r>
      <w:r w:rsidR="006C4C45">
        <w:t>，</w:t>
      </w:r>
      <w:r w:rsidRPr="0082749E">
        <w:rPr>
          <w:rFonts w:hint="eastAsia"/>
        </w:rPr>
        <w:t>其用之極量不過二錢。至後初次用蚤休時</w:t>
      </w:r>
      <w:r w:rsidR="006C4C45">
        <w:t>，</w:t>
      </w:r>
      <w:r w:rsidRPr="0082749E">
        <w:rPr>
          <w:rFonts w:hint="eastAsia"/>
        </w:rPr>
        <w:t>恐其有毒</w:t>
      </w:r>
      <w:r w:rsidR="006C4C45">
        <w:t>，</w:t>
      </w:r>
      <w:r w:rsidRPr="0082749E">
        <w:rPr>
          <w:rFonts w:hint="eastAsia"/>
        </w:rPr>
        <w:t>親自檢驗其形狀、皮色皆如乾薑</w:t>
      </w:r>
      <w:r w:rsidR="006C4C45">
        <w:t>，</w:t>
      </w:r>
      <w:r w:rsidRPr="0082749E">
        <w:rPr>
          <w:rFonts w:hint="eastAsia"/>
        </w:rPr>
        <w:t>其味甘而淡</w:t>
      </w:r>
      <w:r w:rsidR="006C4C45">
        <w:t>，</w:t>
      </w:r>
      <w:r w:rsidRPr="0082749E">
        <w:rPr>
          <w:rFonts w:hint="eastAsia"/>
        </w:rPr>
        <w:t>毫無刺激性</w:t>
      </w:r>
      <w:r w:rsidR="006C4C45">
        <w:t>，</w:t>
      </w:r>
      <w:r w:rsidRPr="0082749E">
        <w:rPr>
          <w:rFonts w:hint="eastAsia"/>
        </w:rPr>
        <w:t>嚼服錢許</w:t>
      </w:r>
      <w:r w:rsidR="006C4C45">
        <w:t>，</w:t>
      </w:r>
      <w:r w:rsidRPr="0082749E">
        <w:rPr>
          <w:rFonts w:hint="eastAsia"/>
        </w:rPr>
        <w:t>心中泰然</w:t>
      </w:r>
      <w:r w:rsidR="006C4C45">
        <w:t>，</w:t>
      </w:r>
      <w:r w:rsidRPr="0082749E">
        <w:rPr>
          <w:rFonts w:hint="eastAsia"/>
        </w:rPr>
        <w:t>知其分毫無毒</w:t>
      </w:r>
      <w:r w:rsidR="006C4C45">
        <w:t>，</w:t>
      </w:r>
      <w:r w:rsidRPr="0082749E">
        <w:rPr>
          <w:rFonts w:hint="eastAsia"/>
        </w:rPr>
        <w:t>後恒用至四五錢</w:t>
      </w:r>
      <w:r w:rsidR="006C4C45">
        <w:t>，</w:t>
      </w:r>
      <w:r w:rsidRPr="0082749E">
        <w:rPr>
          <w:rFonts w:hint="eastAsia"/>
        </w:rPr>
        <w:t>以治疔癰甚效。待至他處</w:t>
      </w:r>
      <w:r w:rsidR="006C4C45">
        <w:t>，</w:t>
      </w:r>
      <w:r w:rsidRPr="0082749E">
        <w:rPr>
          <w:rFonts w:hint="eastAsia"/>
        </w:rPr>
        <w:t>再用此藥</w:t>
      </w:r>
      <w:r w:rsidR="006C4C45">
        <w:t>，</w:t>
      </w:r>
      <w:r w:rsidRPr="0082749E">
        <w:rPr>
          <w:rFonts w:hint="eastAsia"/>
        </w:rPr>
        <w:t>其皮色紫而暗</w:t>
      </w:r>
      <w:r w:rsidR="006C4C45">
        <w:t>，</w:t>
      </w:r>
      <w:r w:rsidRPr="0082749E">
        <w:rPr>
          <w:rFonts w:hint="eastAsia"/>
        </w:rPr>
        <w:t>有若紫參</w:t>
      </w:r>
      <w:r w:rsidR="006C4C45">
        <w:t>，</w:t>
      </w:r>
      <w:r w:rsidRPr="0082749E">
        <w:rPr>
          <w:rFonts w:hint="eastAsia"/>
        </w:rPr>
        <w:t>其味辣而不甘</w:t>
      </w:r>
      <w:r w:rsidR="006C4C45">
        <w:t>，</w:t>
      </w:r>
      <w:r w:rsidRPr="0082749E">
        <w:rPr>
          <w:rFonts w:hint="eastAsia"/>
        </w:rPr>
        <w:t>饒有刺激之力</w:t>
      </w:r>
      <w:r w:rsidR="006C4C45">
        <w:t>，</w:t>
      </w:r>
      <w:r w:rsidRPr="0082749E">
        <w:rPr>
          <w:rFonts w:hint="eastAsia"/>
        </w:rPr>
        <w:t>嚼服五分許</w:t>
      </w:r>
      <w:r w:rsidR="006C4C45">
        <w:t>，</w:t>
      </w:r>
      <w:r w:rsidRPr="0082749E">
        <w:rPr>
          <w:rFonts w:hint="eastAsia"/>
        </w:rPr>
        <w:t>心中似覺不穩</w:t>
      </w:r>
      <w:r w:rsidR="006C4C45">
        <w:t>，</w:t>
      </w:r>
      <w:r w:rsidRPr="0082749E">
        <w:rPr>
          <w:rFonts w:hint="eastAsia"/>
        </w:rPr>
        <w:t>乃恍悟方書所謂有毒者</w:t>
      </w:r>
      <w:r w:rsidR="006C4C45">
        <w:t>，</w:t>
      </w:r>
      <w:r w:rsidRPr="0082749E">
        <w:rPr>
          <w:rFonts w:hint="eastAsia"/>
        </w:rPr>
        <w:t>指此等蚤休而言也。同是蚤休</w:t>
      </w:r>
      <w:r w:rsidR="006C4C45">
        <w:t>，</w:t>
      </w:r>
      <w:r w:rsidRPr="0082749E">
        <w:rPr>
          <w:rFonts w:hint="eastAsia"/>
        </w:rPr>
        <w:t>而其性味竟如此不同</w:t>
      </w:r>
      <w:r w:rsidR="006C4C45">
        <w:t>，</w:t>
      </w:r>
      <w:r w:rsidRPr="0082749E">
        <w:rPr>
          <w:rFonts w:hint="eastAsia"/>
        </w:rPr>
        <w:t>凡用藥者尚其細心時時檢察</w:t>
      </w:r>
      <w:r w:rsidR="006C4C45">
        <w:t>，</w:t>
      </w:r>
      <w:r w:rsidRPr="0082749E">
        <w:rPr>
          <w:rFonts w:hint="eastAsia"/>
        </w:rPr>
        <w:t>自能穩妥建功</w:t>
      </w:r>
      <w:r w:rsidR="006C4C45">
        <w:t>，</w:t>
      </w:r>
      <w:r w:rsidRPr="0082749E">
        <w:rPr>
          <w:rFonts w:hint="eastAsia"/>
        </w:rPr>
        <w:t>不至有誤用藥品之失也。</w:t>
      </w:r>
    </w:p>
    <w:p w:rsidR="0082749E" w:rsidRDefault="0082749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82749E" w:rsidRDefault="0082749E" w:rsidP="00657751">
      <w:pPr>
        <w:pStyle w:val="1b"/>
      </w:pPr>
      <w:bookmarkStart w:id="714" w:name="_Toc7561093"/>
      <w:r>
        <w:rPr>
          <w:rFonts w:hint="eastAsia"/>
        </w:rPr>
        <w:lastRenderedPageBreak/>
        <w:t>論用藥以勝病為主不拘分量之多少</w:t>
      </w:r>
      <w:bookmarkEnd w:id="714"/>
    </w:p>
    <w:p w:rsidR="0082749E" w:rsidRDefault="0082749E" w:rsidP="0082749E">
      <w:pPr>
        <w:pStyle w:val="2f3"/>
        <w:ind w:firstLine="712"/>
      </w:pPr>
      <w:r>
        <w:rPr>
          <w:rFonts w:hint="eastAsia"/>
        </w:rPr>
        <w:t>嘗思用藥所以除病</w:t>
      </w:r>
      <w:r w:rsidR="006C4C45">
        <w:t>，</w:t>
      </w:r>
      <w:r>
        <w:rPr>
          <w:rFonts w:hint="eastAsia"/>
        </w:rPr>
        <w:t>所服之藥病當之</w:t>
      </w:r>
      <w:r w:rsidR="006C4C45">
        <w:t>，</w:t>
      </w:r>
      <w:r>
        <w:rPr>
          <w:rFonts w:hint="eastAsia"/>
        </w:rPr>
        <w:t>非人當之也</w:t>
      </w:r>
      <w:r w:rsidR="00F13728">
        <w:t>（</w:t>
      </w:r>
      <w:r w:rsidRPr="0082749E">
        <w:rPr>
          <w:rFonts w:hint="eastAsia"/>
        </w:rPr>
        <w:t>惟用藥不對病者則人當之而有害矣</w:t>
      </w:r>
      <w:r w:rsidR="00F13728">
        <w:t>）</w:t>
      </w:r>
      <w:r w:rsidR="006C4C45">
        <w:rPr>
          <w:rFonts w:hint="eastAsia"/>
        </w:rPr>
        <w:t>，</w:t>
      </w:r>
      <w:r>
        <w:rPr>
          <w:rFonts w:hint="eastAsia"/>
        </w:rPr>
        <w:t>乃有所用之藥本可除病</w:t>
      </w:r>
      <w:r w:rsidR="006C4C45">
        <w:t>，</w:t>
      </w:r>
      <w:r>
        <w:rPr>
          <w:rFonts w:hint="eastAsia"/>
        </w:rPr>
        <w:t>而往往服之不效</w:t>
      </w:r>
      <w:r w:rsidR="006C4C45">
        <w:t>，</w:t>
      </w:r>
      <w:r>
        <w:rPr>
          <w:rFonts w:hint="eastAsia"/>
        </w:rPr>
        <w:t>間有激動其病癒加重者</w:t>
      </w:r>
      <w:r w:rsidR="006C4C45">
        <w:t>，</w:t>
      </w:r>
      <w:r>
        <w:rPr>
          <w:rFonts w:hint="eastAsia"/>
        </w:rPr>
        <w:t>此無他</w:t>
      </w:r>
      <w:r w:rsidR="006C4C45">
        <w:t>，</w:t>
      </w:r>
      <w:r>
        <w:rPr>
          <w:rFonts w:hint="eastAsia"/>
        </w:rPr>
        <w:t>藥不勝病故也。病足以當其藥而綽有餘力</w:t>
      </w:r>
      <w:r w:rsidR="006C4C45">
        <w:t>，</w:t>
      </w:r>
      <w:r>
        <w:rPr>
          <w:rFonts w:hint="eastAsia"/>
        </w:rPr>
        <w:t>藥何以能除病乎</w:t>
      </w:r>
      <w:r>
        <w:t>？</w:t>
      </w:r>
      <w:r>
        <w:rPr>
          <w:rFonts w:hint="eastAsia"/>
        </w:rPr>
        <w:t>愚感</w:t>
      </w:r>
      <w:r w:rsidR="00D24630">
        <w:rPr>
          <w:rFonts w:hint="eastAsia"/>
        </w:rPr>
        <w:t>於</w:t>
      </w:r>
      <w:r>
        <w:rPr>
          <w:rFonts w:hint="eastAsia"/>
        </w:rPr>
        <w:t>醫界多有此弊</w:t>
      </w:r>
      <w:r w:rsidR="006C4C45">
        <w:t>，</w:t>
      </w:r>
      <w:r>
        <w:rPr>
          <w:rFonts w:hint="eastAsia"/>
        </w:rPr>
        <w:t>略舉前賢之醫案數則、時賢之醫案數則及拙治之醫案數則</w:t>
      </w:r>
      <w:r w:rsidR="006C4C45">
        <w:t>，</w:t>
      </w:r>
      <w:r>
        <w:rPr>
          <w:rFonts w:hint="eastAsia"/>
        </w:rPr>
        <w:t>以質諸醫界同人</w:t>
      </w:r>
    </w:p>
    <w:p w:rsidR="0082749E" w:rsidRDefault="0082749E" w:rsidP="0082749E">
      <w:pPr>
        <w:pStyle w:val="2f3"/>
        <w:ind w:firstLine="712"/>
      </w:pPr>
      <w:r>
        <w:rPr>
          <w:rFonts w:hint="eastAsia"/>
        </w:rPr>
        <w:t>明李士材治魯藩陽極似陰證</w:t>
      </w:r>
      <w:r w:rsidR="006C4C45">
        <w:t>，</w:t>
      </w:r>
      <w:r>
        <w:rPr>
          <w:rFonts w:hint="eastAsia"/>
        </w:rPr>
        <w:t>時方盛暑</w:t>
      </w:r>
      <w:r w:rsidR="006C4C45">
        <w:t>，</w:t>
      </w:r>
      <w:r>
        <w:rPr>
          <w:rFonts w:hint="eastAsia"/>
        </w:rPr>
        <w:t>寢門重閉</w:t>
      </w:r>
      <w:r w:rsidR="006C4C45">
        <w:t>，</w:t>
      </w:r>
      <w:r>
        <w:rPr>
          <w:rFonts w:hint="eastAsia"/>
        </w:rPr>
        <w:t>密設氈帷</w:t>
      </w:r>
      <w:r w:rsidR="006C4C45">
        <w:t>，</w:t>
      </w:r>
      <w:r>
        <w:rPr>
          <w:rFonts w:hint="eastAsia"/>
        </w:rPr>
        <w:t>身覆貂被</w:t>
      </w:r>
      <w:r w:rsidR="006C4C45">
        <w:t>，</w:t>
      </w:r>
      <w:r>
        <w:rPr>
          <w:rFonts w:hint="eastAsia"/>
        </w:rPr>
        <w:t>而猶呼冷。士材往視之曰</w:t>
      </w:r>
      <w:r>
        <w:t>「</w:t>
      </w:r>
      <w:r>
        <w:rPr>
          <w:rFonts w:hint="eastAsia"/>
        </w:rPr>
        <w:t>此熱證也。古有冷水灌頂法</w:t>
      </w:r>
      <w:r w:rsidR="006C4C45">
        <w:t>，</w:t>
      </w:r>
      <w:r>
        <w:rPr>
          <w:rFonts w:hint="eastAsia"/>
        </w:rPr>
        <w:t>今姑通變用之」</w:t>
      </w:r>
      <w:r w:rsidR="006C4C45">
        <w:rPr>
          <w:rFonts w:hint="eastAsia"/>
        </w:rPr>
        <w:t>，</w:t>
      </w:r>
      <w:r>
        <w:rPr>
          <w:rFonts w:hint="eastAsia"/>
        </w:rPr>
        <w:t>乃以生石膏三斤煎湯三碗</w:t>
      </w:r>
      <w:r w:rsidR="006C4C45">
        <w:t>，</w:t>
      </w:r>
      <w:r>
        <w:rPr>
          <w:rFonts w:hint="eastAsia"/>
        </w:rPr>
        <w:t>作三次服。一服去貂被</w:t>
      </w:r>
      <w:r w:rsidR="006C4C45">
        <w:t>，</w:t>
      </w:r>
      <w:r>
        <w:rPr>
          <w:rFonts w:hint="eastAsia"/>
        </w:rPr>
        <w:t>再服去氈帷</w:t>
      </w:r>
      <w:r w:rsidR="006C4C45">
        <w:t>，</w:t>
      </w:r>
      <w:r>
        <w:rPr>
          <w:rFonts w:hint="eastAsia"/>
        </w:rPr>
        <w:t>服至三次體蒸流汗</w:t>
      </w:r>
      <w:r w:rsidR="006C4C45">
        <w:t>，</w:t>
      </w:r>
      <w:r>
        <w:rPr>
          <w:rFonts w:hint="eastAsia"/>
        </w:rPr>
        <w:t>遂呼進粥</w:t>
      </w:r>
      <w:r w:rsidR="006C4C45">
        <w:t>，</w:t>
      </w:r>
      <w:r>
        <w:rPr>
          <w:rFonts w:hint="eastAsia"/>
        </w:rPr>
        <w:t>病若失矣。</w:t>
      </w:r>
    </w:p>
    <w:p w:rsidR="0082749E" w:rsidRDefault="0082749E" w:rsidP="0082749E">
      <w:pPr>
        <w:pStyle w:val="2f3"/>
        <w:ind w:firstLine="712"/>
      </w:pPr>
      <w:r>
        <w:rPr>
          <w:rFonts w:hint="eastAsia"/>
        </w:rPr>
        <w:t>清道光間</w:t>
      </w:r>
      <w:r w:rsidR="006C4C45">
        <w:t>，</w:t>
      </w:r>
      <w:r>
        <w:rPr>
          <w:rFonts w:hint="eastAsia"/>
        </w:rPr>
        <w:t>歸安江筆花著《醫鏡》</w:t>
      </w:r>
      <w:r w:rsidR="006C4C45">
        <w:t>，</w:t>
      </w:r>
      <w:r>
        <w:rPr>
          <w:rFonts w:hint="eastAsia"/>
        </w:rPr>
        <w:t>內載治一時疫發斑案</w:t>
      </w:r>
      <w:r w:rsidR="006C4C45">
        <w:t>，</w:t>
      </w:r>
      <w:r>
        <w:rPr>
          <w:rFonts w:hint="eastAsia"/>
        </w:rPr>
        <w:t>共用生石膏十四斤</w:t>
      </w:r>
      <w:r w:rsidR="006C4C45">
        <w:t>，</w:t>
      </w:r>
      <w:r>
        <w:rPr>
          <w:rFonts w:hint="eastAsia"/>
        </w:rPr>
        <w:t>其斑始透。</w:t>
      </w:r>
    </w:p>
    <w:p w:rsidR="0082749E" w:rsidRPr="0082749E" w:rsidRDefault="0082749E" w:rsidP="0082749E">
      <w:pPr>
        <w:pStyle w:val="2f3"/>
        <w:ind w:firstLine="712"/>
      </w:pPr>
      <w:r>
        <w:rPr>
          <w:rFonts w:hint="eastAsia"/>
        </w:rPr>
        <w:t>吳鞠通治何姓叟</w:t>
      </w:r>
      <w:r w:rsidR="006C4C45">
        <w:t>，</w:t>
      </w:r>
      <w:r>
        <w:rPr>
          <w:rFonts w:hint="eastAsia"/>
        </w:rPr>
        <w:t>手足拘攣</w:t>
      </w:r>
      <w:r w:rsidR="006C4C45">
        <w:t>，</w:t>
      </w:r>
      <w:r>
        <w:rPr>
          <w:rFonts w:hint="eastAsia"/>
        </w:rPr>
        <w:t>誤服桂、附、人參、熟地等補陽</w:t>
      </w:r>
      <w:r w:rsidR="006C4C45">
        <w:t>，</w:t>
      </w:r>
      <w:r>
        <w:rPr>
          <w:rFonts w:hint="eastAsia"/>
        </w:rPr>
        <w:t>以致面赤</w:t>
      </w:r>
      <w:r w:rsidR="006C4C45">
        <w:t>，</w:t>
      </w:r>
      <w:r>
        <w:rPr>
          <w:rFonts w:hint="eastAsia"/>
        </w:rPr>
        <w:t>脈洪數</w:t>
      </w:r>
      <w:r w:rsidR="006C4C45">
        <w:t>，</w:t>
      </w:r>
      <w:r>
        <w:rPr>
          <w:rFonts w:hint="eastAsia"/>
        </w:rPr>
        <w:t>小便閉</w:t>
      </w:r>
      <w:r w:rsidR="006C4C45">
        <w:t>，</w:t>
      </w:r>
      <w:r>
        <w:rPr>
          <w:rFonts w:hint="eastAsia"/>
        </w:rPr>
        <w:t>身重不能轉側</w:t>
      </w:r>
      <w:r w:rsidR="006C4C45">
        <w:t>，</w:t>
      </w:r>
      <w:r>
        <w:rPr>
          <w:rFonts w:hint="eastAsia"/>
        </w:rPr>
        <w:t>手不能上至鬢</w:t>
      </w:r>
      <w:r w:rsidR="006C4C45">
        <w:t>，</w:t>
      </w:r>
      <w:r>
        <w:rPr>
          <w:rFonts w:hint="eastAsia"/>
        </w:rPr>
        <w:t>足捲曲絲毫不能移動。每劑藥中重用生石膏半斤</w:t>
      </w:r>
      <w:r w:rsidR="006C4C45">
        <w:t>，</w:t>
      </w:r>
      <w:r>
        <w:rPr>
          <w:rFonts w:hint="eastAsia"/>
        </w:rPr>
        <w:t>日進一劑</w:t>
      </w:r>
      <w:r w:rsidR="006C4C45">
        <w:t>，</w:t>
      </w:r>
      <w:r>
        <w:rPr>
          <w:rFonts w:hint="eastAsia"/>
        </w:rPr>
        <w:t>服至三月後</w:t>
      </w:r>
      <w:r w:rsidR="006C4C45">
        <w:t>，</w:t>
      </w:r>
      <w:r>
        <w:rPr>
          <w:rFonts w:hint="eastAsia"/>
        </w:rPr>
        <w:t>始收全功。又治蠱脹無汗</w:t>
      </w:r>
      <w:r w:rsidR="006C4C45">
        <w:t>，</w:t>
      </w:r>
      <w:r>
        <w:rPr>
          <w:rFonts w:hint="eastAsia"/>
        </w:rPr>
        <w:t>脈象沉弦而細。投以《金匱》麻黃附子甘草湯行太陽之陽</w:t>
      </w:r>
      <w:r w:rsidR="006C4C45">
        <w:t>，</w:t>
      </w:r>
      <w:r>
        <w:rPr>
          <w:rFonts w:hint="eastAsia"/>
        </w:rPr>
        <w:t>即以瀉厥陰之陰。麻黃去節</w:t>
      </w:r>
      <w:r w:rsidR="006C4C45">
        <w:t>，</w:t>
      </w:r>
      <w:r>
        <w:rPr>
          <w:rFonts w:hint="eastAsia"/>
        </w:rPr>
        <w:t>重用二兩</w:t>
      </w:r>
      <w:r w:rsidR="006C4C45">
        <w:t>，</w:t>
      </w:r>
      <w:r>
        <w:rPr>
          <w:rFonts w:hint="eastAsia"/>
        </w:rPr>
        <w:t>熟附子兩六錢</w:t>
      </w:r>
      <w:r w:rsidR="006C4C45">
        <w:t>，</w:t>
      </w:r>
      <w:r>
        <w:rPr>
          <w:rFonts w:hint="eastAsia"/>
        </w:rPr>
        <w:t>炙甘草兩二錢</w:t>
      </w:r>
      <w:r w:rsidR="006C4C45">
        <w:t>，</w:t>
      </w:r>
      <w:r>
        <w:rPr>
          <w:rFonts w:hint="eastAsia"/>
        </w:rPr>
        <w:t>煎湯五飯碗。先服半碗得汗至眉</w:t>
      </w:r>
      <w:r w:rsidR="006C4C45">
        <w:t>，</w:t>
      </w:r>
      <w:r>
        <w:rPr>
          <w:rFonts w:hint="eastAsia"/>
        </w:rPr>
        <w:t>二次汗至眼</w:t>
      </w:r>
      <w:r w:rsidR="006C4C45">
        <w:t>，</w:t>
      </w:r>
      <w:r>
        <w:rPr>
          <w:rFonts w:hint="eastAsia"/>
        </w:rPr>
        <w:t>約每次其汗下出寸許。每次服藥後</w:t>
      </w:r>
      <w:r w:rsidR="006C4C45">
        <w:t>，</w:t>
      </w:r>
      <w:r>
        <w:rPr>
          <w:rFonts w:hint="eastAsia"/>
        </w:rPr>
        <w:t>即啜鯉魚熱湯以助其汗。一晝夜</w:t>
      </w:r>
      <w:r>
        <w:rPr>
          <w:rFonts w:hint="eastAsia"/>
        </w:rPr>
        <w:lastRenderedPageBreak/>
        <w:t>飲完藥二劑</w:t>
      </w:r>
      <w:r w:rsidR="006C4C45">
        <w:t>，</w:t>
      </w:r>
      <w:r>
        <w:rPr>
          <w:rFonts w:hint="eastAsia"/>
        </w:rPr>
        <w:t>鯉魚湯飲一鍋</w:t>
      </w:r>
      <w:r w:rsidR="006C4C45">
        <w:t>，</w:t>
      </w:r>
      <w:r>
        <w:rPr>
          <w:rFonts w:hint="eastAsia"/>
        </w:rPr>
        <w:t>汗出至膝上</w:t>
      </w:r>
      <w:r w:rsidR="006C4C45">
        <w:t>，</w:t>
      </w:r>
      <w:r>
        <w:rPr>
          <w:rFonts w:hint="eastAsia"/>
        </w:rPr>
        <w:t>未能過膝。臍以上腫盡消</w:t>
      </w:r>
      <w:r w:rsidR="006C4C45">
        <w:t>，</w:t>
      </w:r>
      <w:r>
        <w:rPr>
          <w:rFonts w:hint="eastAsia"/>
        </w:rPr>
        <w:t>其腹仍大</w:t>
      </w:r>
      <w:r w:rsidR="006C4C45">
        <w:t>，</w:t>
      </w:r>
      <w:r>
        <w:rPr>
          <w:rFonts w:hint="eastAsia"/>
        </w:rPr>
        <w:t>小便不利。改用五苓散</w:t>
      </w:r>
      <w:r w:rsidR="006C4C45">
        <w:t>，</w:t>
      </w:r>
      <w:r>
        <w:rPr>
          <w:rFonts w:hint="eastAsia"/>
        </w:rPr>
        <w:t>初服不效</w:t>
      </w:r>
      <w:r w:rsidR="006C4C45">
        <w:t>，</w:t>
      </w:r>
      <w:r>
        <w:rPr>
          <w:rFonts w:hint="eastAsia"/>
        </w:rPr>
        <w:t>將方中肉桂改用新鮮紫油安邊青花桂四錢又加遼人參三錢</w:t>
      </w:r>
      <w:r w:rsidR="006C4C45">
        <w:t>，</w:t>
      </w:r>
      <w:r>
        <w:rPr>
          <w:rFonts w:hint="eastAsia"/>
        </w:rPr>
        <w:t>服後小便大通</w:t>
      </w:r>
      <w:r w:rsidR="006C4C45">
        <w:t>，</w:t>
      </w:r>
      <w:r>
        <w:rPr>
          <w:rFonts w:hint="eastAsia"/>
        </w:rPr>
        <w:t>腹脹遂消。</w:t>
      </w:r>
    </w:p>
    <w:p w:rsidR="0082749E" w:rsidRDefault="0082749E" w:rsidP="0082749E">
      <w:pPr>
        <w:pStyle w:val="2f3"/>
        <w:ind w:firstLine="712"/>
      </w:pPr>
      <w:r>
        <w:rPr>
          <w:rFonts w:hint="eastAsia"/>
        </w:rPr>
        <w:t>山東海豐近海之處有程子河</w:t>
      </w:r>
      <w:r w:rsidR="006C4C45">
        <w:t>，</w:t>
      </w:r>
      <w:r>
        <w:rPr>
          <w:rFonts w:hint="eastAsia"/>
        </w:rPr>
        <w:t>為黃河入海故道</w:t>
      </w:r>
      <w:r w:rsidR="006C4C45">
        <w:t>，</w:t>
      </w:r>
      <w:r>
        <w:rPr>
          <w:rFonts w:hint="eastAsia"/>
        </w:rPr>
        <w:t>海船恒停其處。清咸豐時有楊氏少婦</w:t>
      </w:r>
      <w:r w:rsidR="006C4C45">
        <w:t>，</w:t>
      </w:r>
      <w:r>
        <w:rPr>
          <w:rFonts w:hint="eastAsia"/>
        </w:rPr>
        <w:t>得奇疾</w:t>
      </w:r>
      <w:r w:rsidR="006C4C45">
        <w:t>，</w:t>
      </w:r>
      <w:r>
        <w:rPr>
          <w:rFonts w:hint="eastAsia"/>
        </w:rPr>
        <w:t>脊背腫熱</w:t>
      </w:r>
      <w:r w:rsidR="006C4C45">
        <w:t>，</w:t>
      </w:r>
      <w:r>
        <w:rPr>
          <w:rFonts w:hint="eastAsia"/>
        </w:rPr>
        <w:t>赤身臥帳中</w:t>
      </w:r>
      <w:r w:rsidR="006C4C45">
        <w:t>，</w:t>
      </w:r>
      <w:r>
        <w:rPr>
          <w:rFonts w:hint="eastAsia"/>
        </w:rPr>
        <w:t>若有一縷著身</w:t>
      </w:r>
      <w:r w:rsidR="006C4C45">
        <w:t>，</w:t>
      </w:r>
      <w:r>
        <w:rPr>
          <w:rFonts w:hint="eastAsia"/>
        </w:rPr>
        <w:t>即熱不能支。適有宜興蘇先生乘海船赴北闈鄉試</w:t>
      </w:r>
      <w:r w:rsidR="006C4C45">
        <w:t>，</w:t>
      </w:r>
      <w:r>
        <w:rPr>
          <w:rFonts w:hint="eastAsia"/>
        </w:rPr>
        <w:t>經過其處。其人精醫術</w:t>
      </w:r>
      <w:r w:rsidR="006C4C45">
        <w:t>，</w:t>
      </w:r>
      <w:r>
        <w:rPr>
          <w:rFonts w:hint="eastAsia"/>
        </w:rPr>
        <w:t>延為診視</w:t>
      </w:r>
      <w:r w:rsidR="006C4C45">
        <w:t>，</w:t>
      </w:r>
      <w:r>
        <w:rPr>
          <w:rFonts w:hint="eastAsia"/>
        </w:rPr>
        <w:t>斷為陽毒</w:t>
      </w:r>
      <w:r w:rsidR="006C4C45">
        <w:t>，</w:t>
      </w:r>
      <w:r>
        <w:rPr>
          <w:rFonts w:hint="eastAsia"/>
        </w:rPr>
        <w:t>俾用大黃十斤</w:t>
      </w:r>
      <w:r w:rsidR="006C4C45">
        <w:t>，</w:t>
      </w:r>
      <w:r>
        <w:rPr>
          <w:rFonts w:hint="eastAsia"/>
        </w:rPr>
        <w:t>煎湯十斤</w:t>
      </w:r>
      <w:r w:rsidR="006C4C45">
        <w:t>，</w:t>
      </w:r>
      <w:r>
        <w:rPr>
          <w:rFonts w:hint="eastAsia"/>
        </w:rPr>
        <w:t>放量陸續飲之</w:t>
      </w:r>
      <w:r w:rsidR="006C4C45">
        <w:t>，</w:t>
      </w:r>
      <w:r>
        <w:rPr>
          <w:rFonts w:hint="eastAsia"/>
        </w:rPr>
        <w:t>盡劑而愈。</w:t>
      </w:r>
    </w:p>
    <w:p w:rsidR="0082749E" w:rsidRDefault="0082749E" w:rsidP="0082749E">
      <w:pPr>
        <w:pStyle w:val="2f3"/>
        <w:ind w:firstLine="712"/>
      </w:pPr>
      <w:r>
        <w:rPr>
          <w:rFonts w:hint="eastAsia"/>
        </w:rPr>
        <w:t>時賢蕭琢如</w:t>
      </w:r>
      <w:r w:rsidR="006C4C45">
        <w:t>，</w:t>
      </w:r>
      <w:r>
        <w:rPr>
          <w:rFonts w:hint="eastAsia"/>
        </w:rPr>
        <w:t>名伯璋</w:t>
      </w:r>
      <w:r w:rsidR="006C4C45">
        <w:t>，</w:t>
      </w:r>
      <w:r>
        <w:rPr>
          <w:rFonts w:hint="eastAsia"/>
        </w:rPr>
        <w:t>湖南長沙人</w:t>
      </w:r>
      <w:r w:rsidR="006C4C45">
        <w:t>，</w:t>
      </w:r>
      <w:r>
        <w:rPr>
          <w:rFonts w:hint="eastAsia"/>
        </w:rPr>
        <w:t>愚之聞名友也</w:t>
      </w:r>
      <w:r w:rsidR="006C4C45">
        <w:t>，</w:t>
      </w:r>
      <w:r>
        <w:rPr>
          <w:rFonts w:hint="eastAsia"/>
        </w:rPr>
        <w:t>以所著《遯園醫案》相贈。其案中最善用《傷寒》、《金匱》諸方</w:t>
      </w:r>
      <w:r w:rsidR="006C4C45">
        <w:t>，</w:t>
      </w:r>
      <w:r>
        <w:rPr>
          <w:rFonts w:hint="eastAsia"/>
        </w:rPr>
        <w:t>無愧為南陽私淑弟子。載有治其從妹腹中寒涼作疼</w:t>
      </w:r>
      <w:r w:rsidR="006C4C45">
        <w:t>，</w:t>
      </w:r>
      <w:r>
        <w:rPr>
          <w:rFonts w:hint="eastAsia"/>
        </w:rPr>
        <w:t>脈象沉遲而弦緊</w:t>
      </w:r>
      <w:r w:rsidR="006C4C45">
        <w:t>，</w:t>
      </w:r>
      <w:r>
        <w:rPr>
          <w:rFonts w:hint="eastAsia"/>
        </w:rPr>
        <w:t>每劑中重用烏附子二兩</w:t>
      </w:r>
      <w:r w:rsidR="006C4C45">
        <w:t>，</w:t>
      </w:r>
      <w:r>
        <w:rPr>
          <w:rFonts w:hint="eastAsia"/>
        </w:rPr>
        <w:t>連服附子近二十斤</w:t>
      </w:r>
      <w:r w:rsidR="006C4C45">
        <w:t>，</w:t>
      </w:r>
      <w:r>
        <w:rPr>
          <w:rFonts w:hint="eastAsia"/>
        </w:rPr>
        <w:t>其病始愈。又治漆工余某妻</w:t>
      </w:r>
      <w:r w:rsidR="006C4C45">
        <w:t>，</w:t>
      </w:r>
      <w:r>
        <w:rPr>
          <w:rFonts w:hint="eastAsia"/>
        </w:rPr>
        <w:t>左邊少腹內有塊</w:t>
      </w:r>
      <w:r w:rsidR="006C4C45">
        <w:t>，</w:t>
      </w:r>
      <w:r>
        <w:rPr>
          <w:rFonts w:hint="eastAsia"/>
        </w:rPr>
        <w:t>常結不散</w:t>
      </w:r>
      <w:r w:rsidR="006C4C45">
        <w:t>，</w:t>
      </w:r>
      <w:r>
        <w:rPr>
          <w:rFonts w:hint="eastAsia"/>
        </w:rPr>
        <w:t>痛時則塊膨脹如拳</w:t>
      </w:r>
      <w:r w:rsidR="006C4C45">
        <w:t>，</w:t>
      </w:r>
      <w:r>
        <w:rPr>
          <w:rFonts w:hint="eastAsia"/>
        </w:rPr>
        <w:t>手足痹軟</w:t>
      </w:r>
      <w:r w:rsidR="006C4C45">
        <w:t>，</w:t>
      </w:r>
      <w:r>
        <w:rPr>
          <w:rFonts w:hint="eastAsia"/>
        </w:rPr>
        <w:t>遍身冷汗</w:t>
      </w:r>
      <w:r w:rsidR="006C4C45">
        <w:t>，</w:t>
      </w:r>
      <w:r>
        <w:rPr>
          <w:rFonts w:hint="eastAsia"/>
        </w:rPr>
        <w:t>不省人事</w:t>
      </w:r>
      <w:r w:rsidR="006C4C45">
        <w:t>，</w:t>
      </w:r>
      <w:r>
        <w:rPr>
          <w:rFonts w:hint="eastAsia"/>
        </w:rPr>
        <w:t>脈象沉緊</w:t>
      </w:r>
      <w:r w:rsidR="006C4C45">
        <w:t>，</w:t>
      </w:r>
      <w:r>
        <w:rPr>
          <w:rFonts w:hint="eastAsia"/>
        </w:rPr>
        <w:t>舌苔白厚而濕滑</w:t>
      </w:r>
      <w:r w:rsidR="006C4C45">
        <w:t>，</w:t>
      </w:r>
      <w:r>
        <w:rPr>
          <w:rFonts w:hint="eastAsia"/>
        </w:rPr>
        <w:t>面色暗晦。與通脈四逆湯</w:t>
      </w:r>
      <w:r w:rsidR="006C4C45">
        <w:t>，</w:t>
      </w:r>
      <w:r>
        <w:rPr>
          <w:rFonts w:hint="eastAsia"/>
        </w:rPr>
        <w:t>烏附子八錢</w:t>
      </w:r>
      <w:r w:rsidR="006C4C45">
        <w:t>，</w:t>
      </w:r>
      <w:r>
        <w:rPr>
          <w:rFonts w:hint="eastAsia"/>
        </w:rPr>
        <w:t>漸增至四兩。煎湯一大碗</w:t>
      </w:r>
      <w:r w:rsidR="006C4C45">
        <w:t>，</w:t>
      </w:r>
      <w:r>
        <w:rPr>
          <w:rFonts w:hint="eastAsia"/>
        </w:rPr>
        <w:t>分數次飲下。內塊遞減</w:t>
      </w:r>
      <w:r w:rsidR="006C4C45">
        <w:t>，</w:t>
      </w:r>
      <w:r>
        <w:rPr>
          <w:rFonts w:hint="eastAsia"/>
        </w:rPr>
        <w:t>證亦皆見輕。病人以為藥既對證</w:t>
      </w:r>
      <w:r w:rsidR="006C4C45">
        <w:t>，</w:t>
      </w:r>
      <w:r>
        <w:rPr>
          <w:rFonts w:hint="eastAsia"/>
        </w:rPr>
        <w:t>遂放膽煎好一劑頓服下</w:t>
      </w:r>
      <w:r w:rsidR="006C4C45">
        <w:t>，</w:t>
      </w:r>
      <w:r>
        <w:rPr>
          <w:rFonts w:hint="eastAsia"/>
        </w:rPr>
        <w:t>頃之面熱如醉</w:t>
      </w:r>
      <w:r w:rsidR="006C4C45">
        <w:t>，</w:t>
      </w:r>
      <w:r>
        <w:rPr>
          <w:rFonts w:hint="eastAsia"/>
        </w:rPr>
        <w:t>手足拘攣</w:t>
      </w:r>
      <w:r w:rsidR="006C4C45">
        <w:t>，</w:t>
      </w:r>
      <w:r>
        <w:rPr>
          <w:rFonts w:hint="eastAsia"/>
        </w:rPr>
        <w:t>舌尖麻已而嘔吐汗出</w:t>
      </w:r>
      <w:r w:rsidR="006C4C45">
        <w:t>，</w:t>
      </w:r>
      <w:r>
        <w:rPr>
          <w:rFonts w:hint="eastAsia"/>
        </w:rPr>
        <w:t>其病脫然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BB3636" w:rsidRDefault="0082749E" w:rsidP="00BB3636">
      <w:pPr>
        <w:pStyle w:val="2f3"/>
        <w:ind w:firstLine="712"/>
      </w:pPr>
      <w:r>
        <w:rPr>
          <w:rFonts w:hint="eastAsia"/>
        </w:rPr>
        <w:t>時賢劉蔚楚</w:t>
      </w:r>
      <w:r w:rsidR="006C4C45">
        <w:t>，</w:t>
      </w:r>
      <w:r>
        <w:rPr>
          <w:rFonts w:hint="eastAsia"/>
        </w:rPr>
        <w:t>名永楠</w:t>
      </w:r>
      <w:r w:rsidR="006C4C45">
        <w:t>，</w:t>
      </w:r>
      <w:r>
        <w:rPr>
          <w:rFonts w:hint="eastAsia"/>
        </w:rPr>
        <w:t>廣東香山人</w:t>
      </w:r>
      <w:r w:rsidR="006C4C45">
        <w:t>，</w:t>
      </w:r>
      <w:r>
        <w:rPr>
          <w:rFonts w:hint="eastAsia"/>
        </w:rPr>
        <w:t>醫界國手</w:t>
      </w:r>
      <w:r w:rsidR="006C4C45">
        <w:t>，</w:t>
      </w:r>
      <w:r>
        <w:rPr>
          <w:rFonts w:hint="eastAsia"/>
        </w:rPr>
        <w:t>兼通西法</w:t>
      </w:r>
      <w:r w:rsidR="006C4C45">
        <w:t>，</w:t>
      </w:r>
      <w:r>
        <w:rPr>
          <w:rFonts w:hint="eastAsia"/>
        </w:rPr>
        <w:t>名論卓議</w:t>
      </w:r>
      <w:r w:rsidR="006C4C45">
        <w:t>，</w:t>
      </w:r>
      <w:r>
        <w:rPr>
          <w:rFonts w:hint="eastAsia"/>
        </w:rPr>
        <w:t>時登醫學志報</w:t>
      </w:r>
      <w:r w:rsidR="006C4C45">
        <w:t>，</w:t>
      </w:r>
      <w:r>
        <w:rPr>
          <w:rFonts w:hint="eastAsia"/>
        </w:rPr>
        <w:t>久為閱者爭先快睹。所著《遇安齋證治叢錄》</w:t>
      </w:r>
      <w:r w:rsidR="006C4C45">
        <w:t>，</w:t>
      </w:r>
      <w:r>
        <w:rPr>
          <w:rFonts w:hint="eastAsia"/>
        </w:rPr>
        <w:t>愚曾為作序</w:t>
      </w:r>
      <w:r w:rsidR="006C4C45">
        <w:t>，</w:t>
      </w:r>
      <w:r>
        <w:rPr>
          <w:rFonts w:hint="eastAsia"/>
        </w:rPr>
        <w:t>其中用大劑治癒險證尤多。如其治極重鼠疫用白虎湯</w:t>
      </w:r>
      <w:r w:rsidR="006C4C45">
        <w:t>，</w:t>
      </w:r>
      <w:r>
        <w:rPr>
          <w:rFonts w:hint="eastAsia"/>
        </w:rPr>
        <w:t>生石膏一劑漸加至斤餘</w:t>
      </w:r>
      <w:r w:rsidR="006C4C45">
        <w:t>，</w:t>
      </w:r>
      <w:r>
        <w:rPr>
          <w:rFonts w:hint="eastAsia"/>
        </w:rPr>
        <w:t>治產後</w:t>
      </w:r>
      <w:r>
        <w:rPr>
          <w:rFonts w:hint="eastAsia"/>
        </w:rPr>
        <w:lastRenderedPageBreak/>
        <w:t>溫熱</w:t>
      </w:r>
      <w:r w:rsidR="006C4C45">
        <w:t>，</w:t>
      </w:r>
      <w:r>
        <w:rPr>
          <w:rFonts w:hint="eastAsia"/>
        </w:rPr>
        <w:t>用白虎加人參湯</w:t>
      </w:r>
      <w:r w:rsidR="006C4C45">
        <w:t>，</w:t>
      </w:r>
      <w:r>
        <w:rPr>
          <w:rFonts w:hint="eastAsia"/>
        </w:rPr>
        <w:t>一劑中用生石膏半斤</w:t>
      </w:r>
      <w:r w:rsidR="006C4C45">
        <w:t>，</w:t>
      </w:r>
      <w:r>
        <w:rPr>
          <w:rFonts w:hint="eastAsia"/>
        </w:rPr>
        <w:t>連服十餘劑始</w:t>
      </w:r>
      <w:r>
        <w:rPr>
          <w:rFonts w:ascii="新細明體-ExtB" w:eastAsia="新細明體-ExtB" w:hAnsi="新細明體-ExtB" w:cs="新細明體-ExtB" w:hint="eastAsia"/>
        </w:rPr>
        <w:t>𢛪</w:t>
      </w:r>
      <w:r w:rsidR="00BB3636">
        <w:rPr>
          <w:rFonts w:ascii="新細明體" w:eastAsia="新細明體" w:hAnsi="新細明體" w:cs="新細明體" w:hint="eastAsia"/>
        </w:rPr>
        <w:t>。</w:t>
      </w:r>
      <w:r>
        <w:rPr>
          <w:rFonts w:hint="eastAsia"/>
        </w:rPr>
        <w:t>治陽虛汗脫</w:t>
      </w:r>
      <w:r w:rsidR="006C4C45">
        <w:t>，</w:t>
      </w:r>
      <w:r>
        <w:rPr>
          <w:rFonts w:hint="eastAsia"/>
        </w:rPr>
        <w:t>用</w:t>
      </w:r>
      <w:r w:rsidR="00BB3636">
        <w:rPr>
          <w:rFonts w:hint="eastAsia"/>
        </w:rPr>
        <w:t>朮</w:t>
      </w:r>
      <w:r>
        <w:rPr>
          <w:rFonts w:hint="eastAsia"/>
        </w:rPr>
        <w:t>附湯</w:t>
      </w:r>
      <w:r w:rsidR="006C4C45">
        <w:t>，</w:t>
      </w:r>
      <w:r>
        <w:rPr>
          <w:rFonts w:hint="eastAsia"/>
        </w:rPr>
        <w:t>每劑</w:t>
      </w:r>
      <w:r w:rsidR="00BB3636">
        <w:rPr>
          <w:rFonts w:hint="eastAsia"/>
        </w:rPr>
        <w:t>朮</w:t>
      </w:r>
      <w:r>
        <w:rPr>
          <w:rFonts w:hint="eastAsia"/>
        </w:rPr>
        <w:t>用四兩</w:t>
      </w:r>
      <w:r w:rsidR="006C4C45">
        <w:t>，</w:t>
      </w:r>
      <w:r>
        <w:rPr>
          <w:rFonts w:hint="eastAsia"/>
        </w:rPr>
        <w:t>漸加至一斤</w:t>
      </w:r>
      <w:r w:rsidR="006C4C45">
        <w:t>，</w:t>
      </w:r>
      <w:r>
        <w:rPr>
          <w:rFonts w:hint="eastAsia"/>
        </w:rPr>
        <w:t>天雄用二兩</w:t>
      </w:r>
      <w:r w:rsidR="006C4C45">
        <w:t>，</w:t>
      </w:r>
      <w:r>
        <w:rPr>
          <w:rFonts w:hint="eastAsia"/>
        </w:rPr>
        <w:t>漸加至半斤。如此膽識</w:t>
      </w:r>
      <w:r w:rsidR="006C4C45">
        <w:t>，</w:t>
      </w:r>
      <w:r>
        <w:rPr>
          <w:rFonts w:hint="eastAsia"/>
        </w:rPr>
        <w:t>俱臻極頂</w:t>
      </w:r>
      <w:r w:rsidR="006C4C45">
        <w:t>，</w:t>
      </w:r>
      <w:r>
        <w:rPr>
          <w:rFonts w:hint="eastAsia"/>
        </w:rPr>
        <w:t>洵堪為挽回重病者之不</w:t>
      </w:r>
      <w:r w:rsidR="00BB3636">
        <w:rPr>
          <w:rFonts w:hint="eastAsia"/>
        </w:rPr>
        <w:t>二法程也。</w:t>
      </w:r>
    </w:p>
    <w:p w:rsidR="00BB3636" w:rsidRDefault="00BB3636" w:rsidP="00BB3636">
      <w:pPr>
        <w:pStyle w:val="2f3"/>
        <w:ind w:firstLine="712"/>
      </w:pP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愚生平用大劑挽回重證之案甚多</w:t>
      </w:r>
      <w:r w:rsidR="006C4C45">
        <w:t>，</w:t>
      </w:r>
      <w:r>
        <w:rPr>
          <w:rFonts w:hint="eastAsia"/>
        </w:rPr>
        <w:t>其已載</w:t>
      </w:r>
      <w:r w:rsidR="00D24630">
        <w:rPr>
          <w:rFonts w:hint="eastAsia"/>
        </w:rPr>
        <w:t>於</w:t>
      </w:r>
      <w:r>
        <w:rPr>
          <w:rFonts w:hint="eastAsia"/>
        </w:rPr>
        <w:t>前四期《衷中參西錄》者多為醫界所披閱</w:t>
      </w:r>
      <w:r w:rsidR="006C4C45">
        <w:t>，</w:t>
      </w:r>
      <w:r>
        <w:rPr>
          <w:rFonts w:hint="eastAsia"/>
        </w:rPr>
        <w:t>茲不復贅。惟即從前未登出者略錄數則</w:t>
      </w:r>
      <w:r w:rsidR="006C4C45">
        <w:t>，</w:t>
      </w:r>
      <w:r>
        <w:rPr>
          <w:rFonts w:hint="eastAsia"/>
        </w:rPr>
        <w:t>以質諸醫界同人。</w:t>
      </w:r>
    </w:p>
    <w:p w:rsidR="00BB3636" w:rsidRDefault="00BB3636" w:rsidP="00BB3636">
      <w:pPr>
        <w:pStyle w:val="2f3"/>
        <w:ind w:firstLine="712"/>
      </w:pPr>
      <w:r>
        <w:rPr>
          <w:rFonts w:hint="eastAsia"/>
        </w:rPr>
        <w:t>奉天交涉署科員王禪唐之夫人</w:t>
      </w:r>
      <w:r w:rsidR="006C4C45">
        <w:t>，</w:t>
      </w:r>
      <w:r>
        <w:rPr>
          <w:rFonts w:hint="eastAsia"/>
        </w:rPr>
        <w:t>受妊惡阻嘔吐</w:t>
      </w:r>
      <w:r w:rsidR="006C4C45">
        <w:t>，</w:t>
      </w:r>
      <w:r>
        <w:rPr>
          <w:rFonts w:hint="eastAsia"/>
        </w:rPr>
        <w:t>半月勺水不存</w:t>
      </w:r>
      <w:r w:rsidR="006C4C45">
        <w:t>，</w:t>
      </w:r>
      <w:r>
        <w:rPr>
          <w:rFonts w:hint="eastAsia"/>
        </w:rPr>
        <w:t>無論何藥下嚥即吐出</w:t>
      </w:r>
      <w:r w:rsidR="006C4C45">
        <w:t>，</w:t>
      </w:r>
      <w:r>
        <w:rPr>
          <w:rFonts w:hint="eastAsia"/>
        </w:rPr>
        <w:t>勢極危險。爰用自製半夏二兩</w:t>
      </w:r>
      <w:r w:rsidR="00F13728">
        <w:t>（</w:t>
      </w:r>
      <w:r w:rsidRPr="00BB3636">
        <w:rPr>
          <w:rFonts w:hint="eastAsia"/>
        </w:rPr>
        <w:t>自製者中無礬味</w:t>
      </w:r>
      <w:r w:rsidR="006C4C45">
        <w:t>，</w:t>
      </w:r>
      <w:r w:rsidRPr="00BB3636">
        <w:rPr>
          <w:rFonts w:hint="eastAsia"/>
        </w:rPr>
        <w:t>善止嘔吐</w:t>
      </w:r>
      <w:r w:rsidR="00F13728">
        <w:t>）</w:t>
      </w:r>
      <w:r w:rsidR="006C4C45">
        <w:rPr>
          <w:rFonts w:hint="eastAsia"/>
        </w:rPr>
        <w:t>，</w:t>
      </w:r>
      <w:r>
        <w:rPr>
          <w:rFonts w:hint="eastAsia"/>
        </w:rPr>
        <w:t>生赭石細末半斤</w:t>
      </w:r>
      <w:r w:rsidR="006C4C45">
        <w:rPr>
          <w:rFonts w:hint="eastAsia"/>
        </w:rPr>
        <w:t>，</w:t>
      </w:r>
      <w:r>
        <w:rPr>
          <w:rFonts w:hint="eastAsia"/>
        </w:rPr>
        <w:t>生懷山藥兩半</w:t>
      </w:r>
      <w:r w:rsidR="006C4C45">
        <w:rPr>
          <w:rFonts w:hint="eastAsia"/>
        </w:rPr>
        <w:t>，</w:t>
      </w:r>
      <w:r>
        <w:rPr>
          <w:rFonts w:hint="eastAsia"/>
        </w:rPr>
        <w:t>共煎湯八百瓦藥瓶一瓶</w:t>
      </w:r>
      <w:r w:rsidR="00F13728">
        <w:t>（</w:t>
      </w:r>
      <w:r w:rsidRPr="00BB3636">
        <w:rPr>
          <w:rFonts w:hint="eastAsia"/>
        </w:rPr>
        <w:t>約二十兩強</w:t>
      </w:r>
      <w:r w:rsidR="00F13728">
        <w:t>）</w:t>
      </w:r>
      <w:r w:rsidR="006C4C45">
        <w:t>，</w:t>
      </w:r>
      <w:r>
        <w:rPr>
          <w:rFonts w:hint="eastAsia"/>
        </w:rPr>
        <w:t>或涼飲溫飲</w:t>
      </w:r>
      <w:r w:rsidR="006C4C45">
        <w:t>，</w:t>
      </w:r>
      <w:r>
        <w:rPr>
          <w:rFonts w:hint="eastAsia"/>
        </w:rPr>
        <w:t>隨病人所欲</w:t>
      </w:r>
      <w:r w:rsidR="006C4C45">
        <w:t>，</w:t>
      </w:r>
      <w:r>
        <w:rPr>
          <w:rFonts w:hint="eastAsia"/>
        </w:rPr>
        <w:t>徐徐飲下</w:t>
      </w:r>
      <w:r w:rsidR="006C4C45">
        <w:t>，</w:t>
      </w:r>
      <w:r>
        <w:rPr>
          <w:rFonts w:hint="eastAsia"/>
        </w:rPr>
        <w:t>二日盡劑而愈。</w:t>
      </w:r>
    </w:p>
    <w:p w:rsidR="00BB3636" w:rsidRDefault="00BB3636" w:rsidP="00BB3636">
      <w:pPr>
        <w:pStyle w:val="2f3"/>
        <w:ind w:firstLine="712"/>
      </w:pPr>
      <w:r>
        <w:rPr>
          <w:rFonts w:hint="eastAsia"/>
        </w:rPr>
        <w:t>夫半夏、赭石皆為妊婦禁藥</w:t>
      </w:r>
      <w:r w:rsidR="006C4C45">
        <w:t>，</w:t>
      </w:r>
      <w:r>
        <w:rPr>
          <w:rFonts w:hint="eastAsia"/>
        </w:rPr>
        <w:t>而愚如此放膽用之毫無顧忌者</w:t>
      </w:r>
      <w:r w:rsidR="006C4C45">
        <w:t>，</w:t>
      </w:r>
      <w:r>
        <w:rPr>
          <w:rFonts w:hint="eastAsia"/>
        </w:rPr>
        <w:t>即《內經》所謂</w:t>
      </w:r>
      <w:r>
        <w:t>「</w:t>
      </w:r>
      <w:r>
        <w:rPr>
          <w:rFonts w:hint="eastAsia"/>
        </w:rPr>
        <w:t>有故無殞</w:t>
      </w:r>
      <w:r w:rsidR="006C4C45">
        <w:t>，</w:t>
      </w:r>
      <w:r>
        <w:rPr>
          <w:rFonts w:hint="eastAsia"/>
        </w:rPr>
        <w:t>亦無殞也」。然此中仍另有妙理</w:t>
      </w:r>
      <w:r w:rsidR="006C4C45">
        <w:t>，</w:t>
      </w:r>
      <w:r>
        <w:rPr>
          <w:rFonts w:hint="eastAsia"/>
        </w:rPr>
        <w:t>詳《衷中參西錄》第二卷參赭鎮氣湯下</w:t>
      </w:r>
      <w:r w:rsidR="006C4C45">
        <w:t>，</w:t>
      </w:r>
      <w:r>
        <w:rPr>
          <w:rFonts w:hint="eastAsia"/>
        </w:rPr>
        <w:t>可參觀。</w:t>
      </w:r>
    </w:p>
    <w:p w:rsidR="00BC65BE" w:rsidRDefault="00BB3636" w:rsidP="00BB3636">
      <w:pPr>
        <w:pStyle w:val="2f3"/>
        <w:ind w:firstLine="712"/>
      </w:pPr>
      <w:r>
        <w:rPr>
          <w:rFonts w:hint="eastAsia"/>
        </w:rPr>
        <w:t>又治西安縣煤礦司賬張子禹腿疼</w:t>
      </w:r>
      <w:r w:rsidR="006C4C45">
        <w:t>，</w:t>
      </w:r>
      <w:r>
        <w:rPr>
          <w:rFonts w:hint="eastAsia"/>
        </w:rPr>
        <w:t>其人身體強壯</w:t>
      </w:r>
      <w:r w:rsidR="006C4C45">
        <w:t>，</w:t>
      </w:r>
      <w:r>
        <w:rPr>
          <w:rFonts w:hint="eastAsia"/>
        </w:rPr>
        <w:t>三十未娶</w:t>
      </w:r>
      <w:r w:rsidR="006C4C45">
        <w:t>，</w:t>
      </w:r>
      <w:r>
        <w:rPr>
          <w:rFonts w:hint="eastAsia"/>
        </w:rPr>
        <w:t>兩腳腫疼</w:t>
      </w:r>
      <w:r w:rsidR="006C4C45">
        <w:t>，</w:t>
      </w:r>
      <w:r>
        <w:rPr>
          <w:rFonts w:hint="eastAsia"/>
        </w:rPr>
        <w:t>脛骨處尤甚。服熱藥則加劇</w:t>
      </w:r>
      <w:r w:rsidR="006C4C45">
        <w:t>，</w:t>
      </w:r>
      <w:r>
        <w:rPr>
          <w:rFonts w:hint="eastAsia"/>
        </w:rPr>
        <w:t>服涼藥則平平</w:t>
      </w:r>
      <w:r w:rsidR="006C4C45">
        <w:t>，</w:t>
      </w:r>
      <w:r>
        <w:rPr>
          <w:rFonts w:hint="eastAsia"/>
        </w:rPr>
        <w:t>醫治年餘無效。其脈象洪實</w:t>
      </w:r>
      <w:r w:rsidR="006C4C45">
        <w:t>，</w:t>
      </w:r>
      <w:r>
        <w:rPr>
          <w:rFonts w:hint="eastAsia"/>
        </w:rPr>
        <w:t>右脈尤甚</w:t>
      </w:r>
      <w:r w:rsidR="006C4C45">
        <w:t>，</w:t>
      </w:r>
      <w:r>
        <w:rPr>
          <w:rFonts w:hint="eastAsia"/>
        </w:rPr>
        <w:t>其疼腫之處皆發熱</w:t>
      </w:r>
      <w:r w:rsidR="006C4C45">
        <w:t>，</w:t>
      </w:r>
      <w:r>
        <w:rPr>
          <w:rFonts w:hint="eastAsia"/>
        </w:rPr>
        <w:t>斷為相火熾盛</w:t>
      </w:r>
      <w:r w:rsidR="006C4C45">
        <w:t>，</w:t>
      </w:r>
      <w:r>
        <w:rPr>
          <w:rFonts w:hint="eastAsia"/>
        </w:rPr>
        <w:t>小便必稍有不利</w:t>
      </w:r>
      <w:r w:rsidR="006C4C45">
        <w:t>，</w:t>
      </w:r>
      <w:r>
        <w:rPr>
          <w:rFonts w:hint="eastAsia"/>
        </w:rPr>
        <w:t>因致濕熱相並下注。宜投以清熱利濕之劑</w:t>
      </w:r>
      <w:r w:rsidR="006C4C45">
        <w:t>，</w:t>
      </w:r>
      <w:r>
        <w:rPr>
          <w:rFonts w:hint="eastAsia"/>
        </w:rPr>
        <w:t>初用生石膏二兩</w:t>
      </w:r>
      <w:r w:rsidR="006C4C45">
        <w:t>，</w:t>
      </w:r>
      <w:r>
        <w:rPr>
          <w:rFonts w:hint="eastAsia"/>
        </w:rPr>
        <w:t>連翹、茅根各三錢</w:t>
      </w:r>
      <w:r w:rsidR="006C4C45">
        <w:t>，</w:t>
      </w:r>
      <w:r>
        <w:rPr>
          <w:rFonts w:hint="eastAsia"/>
        </w:rPr>
        <w:t>煎湯服。後漸加至石膏半斤</w:t>
      </w:r>
      <w:r w:rsidR="006C4C45">
        <w:t>，</w:t>
      </w:r>
      <w:r>
        <w:rPr>
          <w:rFonts w:hint="eastAsia"/>
        </w:rPr>
        <w:t>連翹、茅根仍舊</w:t>
      </w:r>
      <w:r w:rsidR="006C4C45">
        <w:t>，</w:t>
      </w:r>
      <w:r>
        <w:rPr>
          <w:rFonts w:hint="eastAsia"/>
        </w:rPr>
        <w:t>日服兩劑</w:t>
      </w:r>
      <w:r w:rsidR="006C4C45">
        <w:t>，</w:t>
      </w:r>
      <w:r>
        <w:rPr>
          <w:rFonts w:hint="eastAsia"/>
        </w:rPr>
        <w:t>其第二劑石膏減半。如此月餘</w:t>
      </w:r>
      <w:r w:rsidR="006C4C45">
        <w:t>，</w:t>
      </w:r>
      <w:r>
        <w:rPr>
          <w:rFonts w:hint="eastAsia"/>
        </w:rPr>
        <w:t>共計用</w:t>
      </w:r>
      <w:r>
        <w:rPr>
          <w:rFonts w:hint="eastAsia"/>
        </w:rPr>
        <w:lastRenderedPageBreak/>
        <w:t>生石膏十七斤</w:t>
      </w:r>
      <w:r w:rsidR="006C4C45">
        <w:t>，</w:t>
      </w:r>
      <w:r>
        <w:rPr>
          <w:rFonts w:hint="eastAsia"/>
        </w:rPr>
        <w:t>疼與腫皆大輕減</w:t>
      </w:r>
      <w:r w:rsidR="006C4C45">
        <w:t>，</w:t>
      </w:r>
      <w:r>
        <w:rPr>
          <w:rFonts w:hint="eastAsia"/>
        </w:rPr>
        <w:t>其飲食如常</w:t>
      </w:r>
      <w:r w:rsidR="006C4C45">
        <w:t>，</w:t>
      </w:r>
      <w:r>
        <w:rPr>
          <w:rFonts w:hint="eastAsia"/>
        </w:rPr>
        <w:t>大便日行一次</w:t>
      </w:r>
      <w:r w:rsidR="006C4C45">
        <w:t>，</w:t>
      </w:r>
      <w:r>
        <w:rPr>
          <w:rFonts w:hint="eastAsia"/>
        </w:rPr>
        <w:t>分毫未覺寒涼。旋因礦務忙甚</w:t>
      </w:r>
      <w:r w:rsidR="006C4C45">
        <w:t>，</w:t>
      </w:r>
      <w:r>
        <w:rPr>
          <w:rFonts w:hint="eastAsia"/>
        </w:rPr>
        <w:t>來函招其速返</w:t>
      </w:r>
      <w:r w:rsidR="006C4C45">
        <w:t>，</w:t>
      </w:r>
      <w:r>
        <w:rPr>
          <w:rFonts w:hint="eastAsia"/>
        </w:rPr>
        <w:t>臨行切囑其仍服原方</w:t>
      </w:r>
      <w:r w:rsidR="006C4C45">
        <w:t>，</w:t>
      </w:r>
      <w:r>
        <w:rPr>
          <w:rFonts w:hint="eastAsia"/>
        </w:rPr>
        <w:t>再十餘劑當脫然</w:t>
      </w:r>
      <w:r w:rsidR="00090B73">
        <w:rPr>
          <w:rFonts w:hint="eastAsia"/>
        </w:rPr>
        <w:t>痊愈</w:t>
      </w:r>
      <w:r>
        <w:rPr>
          <w:rFonts w:hint="eastAsia"/>
        </w:rPr>
        <w:t>矣</w:t>
      </w:r>
    </w:p>
    <w:p w:rsidR="00BB3636" w:rsidRDefault="00F00FF7" w:rsidP="00BB3636">
      <w:pPr>
        <w:pStyle w:val="2f3"/>
        <w:ind w:firstLine="712"/>
      </w:pPr>
      <w:r>
        <w:rPr>
          <w:rFonts w:hint="eastAsia"/>
        </w:rPr>
        <w:t>又奉天聯合煙捲公司看鍋爐劉某</w:t>
      </w:r>
      <w:r w:rsidR="006C4C45">
        <w:t>，</w:t>
      </w:r>
      <w:r>
        <w:rPr>
          <w:rFonts w:hint="eastAsia"/>
        </w:rPr>
        <w:t>因常受鍋爐之炙熱</w:t>
      </w:r>
      <w:r w:rsidR="006C4C45">
        <w:t>，</w:t>
      </w:r>
      <w:r>
        <w:rPr>
          <w:rFonts w:hint="eastAsia"/>
        </w:rPr>
        <w:t>陰血暗耗</w:t>
      </w:r>
      <w:r w:rsidR="006C4C45">
        <w:t>，</w:t>
      </w:r>
      <w:r>
        <w:rPr>
          <w:rFonts w:hint="eastAsia"/>
        </w:rPr>
        <w:t>腑臟經絡之間皆蘊有熱性</w:t>
      </w:r>
      <w:r w:rsidR="006C4C45">
        <w:t>，</w:t>
      </w:r>
      <w:r>
        <w:rPr>
          <w:rFonts w:hint="eastAsia"/>
        </w:rPr>
        <w:t>至仲春又薄受外感</w:t>
      </w:r>
      <w:r w:rsidR="006C4C45">
        <w:t>，</w:t>
      </w:r>
      <w:r>
        <w:rPr>
          <w:rFonts w:hint="eastAsia"/>
        </w:rPr>
        <w:t>其熱陡發</w:t>
      </w:r>
      <w:r w:rsidR="006C4C45">
        <w:t>，</w:t>
      </w:r>
      <w:r>
        <w:rPr>
          <w:rFonts w:hint="eastAsia"/>
        </w:rPr>
        <w:t>表裡俱覺壯熱</w:t>
      </w:r>
      <w:r w:rsidR="006C4C45">
        <w:t>，</w:t>
      </w:r>
      <w:r>
        <w:rPr>
          <w:rFonts w:hint="eastAsia"/>
        </w:rPr>
        <w:t>醫者治以滋陰清熱之藥</w:t>
      </w:r>
      <w:r w:rsidR="006C4C45">
        <w:t>，</w:t>
      </w:r>
      <w:r>
        <w:rPr>
          <w:rFonts w:hint="eastAsia"/>
        </w:rPr>
        <w:t>十餘劑分毫無效。其脈搏近六至</w:t>
      </w:r>
      <w:r w:rsidR="006C4C45">
        <w:t>，</w:t>
      </w:r>
      <w:r>
        <w:rPr>
          <w:rFonts w:hint="eastAsia"/>
        </w:rPr>
        <w:t>右部甚實</w:t>
      </w:r>
      <w:r w:rsidR="006C4C45">
        <w:t>，</w:t>
      </w:r>
      <w:r>
        <w:rPr>
          <w:rFonts w:hint="eastAsia"/>
        </w:rPr>
        <w:t>大便兩三日一行</w:t>
      </w:r>
      <w:r w:rsidR="006C4C45">
        <w:t>，</w:t>
      </w:r>
      <w:r>
        <w:rPr>
          <w:rFonts w:hint="eastAsia"/>
        </w:rPr>
        <w:t>知其陽明府熱甚熾</w:t>
      </w:r>
      <w:r w:rsidR="006C4C45">
        <w:rPr>
          <w:rFonts w:hint="eastAsia"/>
        </w:rPr>
        <w:t>，</w:t>
      </w:r>
      <w:r>
        <w:rPr>
          <w:rFonts w:hint="eastAsia"/>
        </w:rPr>
        <w:t>又兼陰分虛損也。投以大劑白虎加人參湯</w:t>
      </w:r>
      <w:r w:rsidR="006C4C45">
        <w:t>，</w:t>
      </w:r>
      <w:r>
        <w:rPr>
          <w:rFonts w:hint="eastAsia"/>
        </w:rPr>
        <w:t>生石膏用四兩</w:t>
      </w:r>
      <w:r w:rsidR="006C4C45">
        <w:t>，</w:t>
      </w:r>
      <w:r>
        <w:rPr>
          <w:rFonts w:hint="eastAsia"/>
        </w:rPr>
        <w:t>人參用六錢</w:t>
      </w:r>
      <w:r w:rsidR="006C4C45">
        <w:t>，</w:t>
      </w:r>
      <w:r>
        <w:rPr>
          <w:rFonts w:hint="eastAsia"/>
        </w:rPr>
        <w:t>以生山藥代方中粳米</w:t>
      </w:r>
      <w:r w:rsidR="006C4C45">
        <w:t>，</w:t>
      </w:r>
      <w:r>
        <w:rPr>
          <w:rFonts w:hint="eastAsia"/>
        </w:rPr>
        <w:t>又加玄參、天冬各一兩</w:t>
      </w:r>
      <w:r w:rsidR="006C4C45">
        <w:t>，</w:t>
      </w:r>
      <w:r>
        <w:rPr>
          <w:rFonts w:hint="eastAsia"/>
        </w:rPr>
        <w:t>煎湯一大碗</w:t>
      </w:r>
      <w:r w:rsidR="006C4C45">
        <w:t>，</w:t>
      </w:r>
      <w:r>
        <w:rPr>
          <w:rFonts w:hint="eastAsia"/>
        </w:rPr>
        <w:t>分三次溫飲下</w:t>
      </w:r>
      <w:r w:rsidR="006C4C45">
        <w:t>，</w:t>
      </w:r>
      <w:r>
        <w:rPr>
          <w:rFonts w:hint="eastAsia"/>
        </w:rPr>
        <w:t>日進一劑。乃服後其熱稍退</w:t>
      </w:r>
      <w:r w:rsidR="006C4C45">
        <w:t>，</w:t>
      </w:r>
      <w:r>
        <w:rPr>
          <w:rFonts w:hint="eastAsia"/>
        </w:rPr>
        <w:t>藥力歇後仍如故</w:t>
      </w:r>
      <w:r w:rsidR="006C4C45">
        <w:rPr>
          <w:rFonts w:hint="eastAsia"/>
        </w:rPr>
        <w:t>，</w:t>
      </w:r>
      <w:r>
        <w:rPr>
          <w:rFonts w:hint="eastAsia"/>
        </w:rPr>
        <w:t>後將石膏漸加至半斤</w:t>
      </w:r>
      <w:r w:rsidR="006C4C45">
        <w:t>，</w:t>
      </w:r>
      <w:r>
        <w:rPr>
          <w:rFonts w:hint="eastAsia"/>
        </w:rPr>
        <w:t>一日連進二劑</w:t>
      </w:r>
      <w:r w:rsidR="006C4C45">
        <w:t>，</w:t>
      </w:r>
      <w:r>
        <w:rPr>
          <w:rFonts w:hint="eastAsia"/>
        </w:rPr>
        <w:t>如此三日</w:t>
      </w:r>
      <w:r w:rsidR="006C4C45">
        <w:t>，</w:t>
      </w:r>
      <w:r>
        <w:rPr>
          <w:rFonts w:hint="eastAsia"/>
        </w:rPr>
        <w:t>熱退十之八九</w:t>
      </w:r>
      <w:r w:rsidR="006C4C45">
        <w:t>，</w:t>
      </w:r>
      <w:r>
        <w:rPr>
          <w:rFonts w:hint="eastAsia"/>
        </w:rPr>
        <w:t>其大便日下一次</w:t>
      </w:r>
      <w:r w:rsidR="006C4C45">
        <w:t>，</w:t>
      </w:r>
      <w:r>
        <w:rPr>
          <w:rFonts w:hint="eastAsia"/>
        </w:rPr>
        <w:t>遂改用清涼滋陰之劑</w:t>
      </w:r>
      <w:r w:rsidR="006C4C45">
        <w:t>，</w:t>
      </w:r>
      <w:r>
        <w:rPr>
          <w:rFonts w:hint="eastAsia"/>
        </w:rPr>
        <w:t>數日</w:t>
      </w:r>
      <w:r w:rsidR="00090B73">
        <w:rPr>
          <w:rFonts w:hint="eastAsia"/>
        </w:rPr>
        <w:t>痊愈</w:t>
      </w:r>
      <w:r>
        <w:rPr>
          <w:rFonts w:hint="eastAsia"/>
        </w:rPr>
        <w:t>。共計所用生石膏已八斤強矣。</w:t>
      </w:r>
    </w:p>
    <w:p w:rsidR="00FA1267" w:rsidRDefault="00F00FF7" w:rsidP="00BB3636">
      <w:pPr>
        <w:pStyle w:val="2f3"/>
        <w:ind w:firstLine="712"/>
      </w:pPr>
      <w:r>
        <w:rPr>
          <w:rFonts w:hint="eastAsia"/>
        </w:rPr>
        <w:t>又愚在籍時曾治一壯年</w:t>
      </w:r>
      <w:r w:rsidR="006C4C45">
        <w:t>，</w:t>
      </w:r>
      <w:r>
        <w:rPr>
          <w:rFonts w:hint="eastAsia"/>
        </w:rPr>
        <w:t>癲狂失心</w:t>
      </w:r>
      <w:r w:rsidR="006C4C45">
        <w:t>，</w:t>
      </w:r>
      <w:r>
        <w:rPr>
          <w:rFonts w:hint="eastAsia"/>
        </w:rPr>
        <w:t>六脈皆閉</w:t>
      </w:r>
      <w:r w:rsidR="006C4C45">
        <w:t>，</w:t>
      </w:r>
      <w:r>
        <w:rPr>
          <w:rFonts w:hint="eastAsia"/>
        </w:rPr>
        <w:t>重按亦分毫不見（</w:t>
      </w:r>
      <w:r w:rsidR="00D24630">
        <w:rPr>
          <w:rFonts w:hint="eastAsia"/>
        </w:rPr>
        <w:t>於</w:t>
      </w:r>
      <w:r w:rsidRPr="00BB3636">
        <w:rPr>
          <w:rFonts w:hint="eastAsia"/>
        </w:rPr>
        <w:t>以知頑痰能閉脈</w:t>
      </w:r>
      <w:r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投以大承氣湯加赭石二兩</w:t>
      </w:r>
      <w:r w:rsidR="006C4C45">
        <w:t>，</w:t>
      </w:r>
      <w:r>
        <w:rPr>
          <w:rFonts w:hint="eastAsia"/>
        </w:rPr>
        <w:t>煎湯送服甘遂細末三錢（</w:t>
      </w:r>
      <w:r w:rsidRPr="00BB3636">
        <w:rPr>
          <w:rFonts w:hint="eastAsia"/>
        </w:rPr>
        <w:t>此方在《衷中參西錄》名蕩痰加甘遂湯</w:t>
      </w:r>
      <w:r w:rsidR="006C4C45">
        <w:t>，</w:t>
      </w:r>
      <w:r w:rsidRPr="00BB3636">
        <w:rPr>
          <w:rFonts w:hint="eastAsia"/>
        </w:rPr>
        <w:t>以治癲狂之重者。若去甘遂名蕩痰湯</w:t>
      </w:r>
      <w:r w:rsidR="006C4C45">
        <w:t>，</w:t>
      </w:r>
      <w:r w:rsidRPr="00BB3636">
        <w:rPr>
          <w:rFonts w:hint="eastAsia"/>
        </w:rPr>
        <w:t>以治癲狂之輕者。二</w:t>
      </w:r>
      <w:r w:rsidRPr="00F00FF7">
        <w:rPr>
          <w:rFonts w:hint="eastAsia"/>
        </w:rPr>
        <w:t>方救人多矣</w:t>
      </w:r>
      <w:r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服後大便未行。隔數日</w:t>
      </w:r>
      <w:r w:rsidR="00F13728">
        <w:t>（</w:t>
      </w:r>
      <w:r w:rsidRPr="00F00FF7">
        <w:rPr>
          <w:rFonts w:hint="eastAsia"/>
        </w:rPr>
        <w:t>凡有甘遂之藥不可連日服之</w:t>
      </w:r>
      <w:r w:rsidR="006C4C45">
        <w:t>，</w:t>
      </w:r>
      <w:r w:rsidRPr="00F00FF7">
        <w:rPr>
          <w:rFonts w:hint="eastAsia"/>
        </w:rPr>
        <w:t>連服必作嘔吐</w:t>
      </w:r>
      <w:r w:rsidR="00F13728">
        <w:t>）</w:t>
      </w:r>
      <w:r>
        <w:rPr>
          <w:rFonts w:hint="eastAsia"/>
        </w:rPr>
        <w:t>將藥劑加重</w:t>
      </w:r>
      <w:r w:rsidR="006C4C45">
        <w:t>，</w:t>
      </w:r>
      <w:r>
        <w:rPr>
          <w:rFonts w:hint="eastAsia"/>
        </w:rPr>
        <w:t>大黃、赭石各用三兩</w:t>
      </w:r>
      <w:r w:rsidR="006C4C45">
        <w:t>，</w:t>
      </w:r>
      <w:r>
        <w:rPr>
          <w:rFonts w:hint="eastAsia"/>
        </w:rPr>
        <w:t>仍送服甘遂三錢</w:t>
      </w:r>
      <w:r w:rsidR="006C4C45">
        <w:t>，</w:t>
      </w:r>
      <w:r>
        <w:rPr>
          <w:rFonts w:hint="eastAsia"/>
        </w:rPr>
        <w:t>大便仍無行動</w:t>
      </w:r>
      <w:r w:rsidR="006C4C45">
        <w:rPr>
          <w:rFonts w:hint="eastAsia"/>
        </w:rPr>
        <w:t>，</w:t>
      </w:r>
      <w:r>
        <w:rPr>
          <w:rFonts w:hint="eastAsia"/>
        </w:rPr>
        <w:t>遂改用巴豆霜五分</w:t>
      </w:r>
      <w:r w:rsidR="006C4C45">
        <w:t>，</w:t>
      </w:r>
      <w:r>
        <w:rPr>
          <w:rFonts w:hint="eastAsia"/>
        </w:rPr>
        <w:t>單用赭石細末四兩煎湯送下</w:t>
      </w:r>
      <w:r w:rsidR="006C4C45">
        <w:t>，</w:t>
      </w:r>
      <w:r>
        <w:rPr>
          <w:rFonts w:hint="eastAsia"/>
        </w:rPr>
        <w:t>間三曰一服</w:t>
      </w:r>
      <w:r w:rsidR="00F13728">
        <w:t>（</w:t>
      </w:r>
      <w:r w:rsidRPr="00F00FF7">
        <w:rPr>
          <w:rFonts w:hint="eastAsia"/>
        </w:rPr>
        <w:t>巴豆亦不可連服</w:t>
      </w:r>
      <w:r w:rsidR="006C4C45">
        <w:t>，</w:t>
      </w:r>
      <w:r w:rsidRPr="00F00FF7">
        <w:rPr>
          <w:rFonts w:hint="eastAsia"/>
        </w:rPr>
        <w:t>若連服則腸胃腐爛矣</w:t>
      </w:r>
      <w:r w:rsidR="00F13728">
        <w:t>）</w:t>
      </w:r>
      <w:r>
        <w:rPr>
          <w:rFonts w:hint="eastAsia"/>
        </w:rPr>
        <w:t>。每服後大便行數次</w:t>
      </w:r>
      <w:r w:rsidR="006C4C45">
        <w:t>，</w:t>
      </w:r>
      <w:r>
        <w:rPr>
          <w:rFonts w:hint="eastAsia"/>
        </w:rPr>
        <w:t>雜以成塊之痰若干。服至兩</w:t>
      </w:r>
      <w:r>
        <w:rPr>
          <w:rFonts w:hint="eastAsia"/>
        </w:rPr>
        <w:lastRenderedPageBreak/>
        <w:t>次</w:t>
      </w:r>
      <w:r w:rsidR="006C4C45">
        <w:t>，</w:t>
      </w:r>
      <w:r>
        <w:rPr>
          <w:rFonts w:hint="eastAsia"/>
        </w:rPr>
        <w:t>其脈即出。至五次</w:t>
      </w:r>
      <w:r w:rsidR="006C4C45">
        <w:t>，</w:t>
      </w:r>
      <w:r>
        <w:rPr>
          <w:rFonts w:hint="eastAsia"/>
        </w:rPr>
        <w:t>痰淨</w:t>
      </w:r>
      <w:r w:rsidR="006C4C45">
        <w:t>，</w:t>
      </w:r>
      <w:r>
        <w:rPr>
          <w:rFonts w:hint="eastAsia"/>
        </w:rPr>
        <w:t>其癲狂遂愈。復改用清火化瘀之藥</w:t>
      </w:r>
      <w:r w:rsidR="006C4C45">
        <w:t>，</w:t>
      </w:r>
      <w:r>
        <w:rPr>
          <w:rFonts w:hint="eastAsia"/>
        </w:rPr>
        <w:t>服數劑以善其後。</w:t>
      </w:r>
    </w:p>
    <w:p w:rsidR="00F00FF7" w:rsidRDefault="00F00FF7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F00FF7" w:rsidRDefault="00F00FF7" w:rsidP="00657751">
      <w:pPr>
        <w:pStyle w:val="1b"/>
      </w:pPr>
      <w:bookmarkStart w:id="715" w:name="_Toc7561094"/>
      <w:r>
        <w:rPr>
          <w:rFonts w:hint="eastAsia"/>
        </w:rPr>
        <w:lastRenderedPageBreak/>
        <w:t>答朱靜恒問藥三則</w:t>
      </w:r>
      <w:bookmarkEnd w:id="715"/>
    </w:p>
    <w:p w:rsidR="00F00FF7" w:rsidRDefault="00F00FF7" w:rsidP="00F00FF7">
      <w:pPr>
        <w:pStyle w:val="2f3"/>
        <w:ind w:firstLine="712"/>
      </w:pPr>
      <w:r>
        <w:rPr>
          <w:rFonts w:hint="eastAsia"/>
        </w:rPr>
        <w:t>一問</w:t>
      </w:r>
      <w:r>
        <w:t>：</w:t>
      </w:r>
      <w:r>
        <w:rPr>
          <w:rFonts w:hint="eastAsia"/>
        </w:rPr>
        <w:t>楊玉衡謂痧脹證不可用甘草</w:t>
      </w:r>
      <w:r w:rsidR="006C4C45">
        <w:t>，</w:t>
      </w:r>
      <w:r>
        <w:rPr>
          <w:rFonts w:hint="eastAsia"/>
        </w:rPr>
        <w:t>用之恐成痧塊。《溫熱經緯》十四條注</w:t>
      </w:r>
      <w:r w:rsidR="006C4C45">
        <w:t>，</w:t>
      </w:r>
      <w:r>
        <w:rPr>
          <w:rFonts w:hint="eastAsia"/>
        </w:rPr>
        <w:t>沈辛甫謂此條頗似痧證</w:t>
      </w:r>
      <w:r w:rsidR="006C4C45">
        <w:t>，</w:t>
      </w:r>
      <w:r>
        <w:rPr>
          <w:rFonts w:hint="eastAsia"/>
        </w:rPr>
        <w:t>六一散有甘草</w:t>
      </w:r>
      <w:r w:rsidR="006C4C45">
        <w:t>，</w:t>
      </w:r>
      <w:r>
        <w:rPr>
          <w:rFonts w:hint="eastAsia"/>
        </w:rPr>
        <w:t>慎用。據此二條</w:t>
      </w:r>
      <w:r w:rsidR="006C4C45">
        <w:t>，</w:t>
      </w:r>
      <w:r>
        <w:rPr>
          <w:rFonts w:hint="eastAsia"/>
        </w:rPr>
        <w:t>痧證似有不宜用甘草</w:t>
      </w:r>
      <w:r w:rsidR="006C4C45">
        <w:t>，</w:t>
      </w:r>
      <w:r>
        <w:rPr>
          <w:rFonts w:hint="eastAsia"/>
        </w:rPr>
        <w:t>尊著急救回生丹、衛生防疫寶丹</w:t>
      </w:r>
      <w:r w:rsidR="006C4C45">
        <w:t>，</w:t>
      </w:r>
      <w:r>
        <w:rPr>
          <w:rFonts w:hint="eastAsia"/>
        </w:rPr>
        <w:t>皆兼治痧證</w:t>
      </w:r>
      <w:r w:rsidR="006C4C45">
        <w:t>，</w:t>
      </w:r>
      <w:r>
        <w:rPr>
          <w:rFonts w:hint="eastAsia"/>
        </w:rPr>
        <w:t>而甘草獨重用</w:t>
      </w:r>
      <w:r w:rsidR="006C4C45">
        <w:t>，</w:t>
      </w:r>
      <w:r>
        <w:rPr>
          <w:rFonts w:hint="eastAsia"/>
        </w:rPr>
        <w:t>能無礙乎</w:t>
      </w:r>
      <w:r>
        <w:t>？</w:t>
      </w:r>
      <w:r>
        <w:rPr>
          <w:rFonts w:hint="eastAsia"/>
        </w:rPr>
        <w:t>答</w:t>
      </w:r>
      <w:r>
        <w:t>「</w:t>
      </w:r>
      <w:r>
        <w:rPr>
          <w:rFonts w:hint="eastAsia"/>
        </w:rPr>
        <w:t>凡用藥治病</w:t>
      </w:r>
      <w:r w:rsidR="006C4C45">
        <w:t>，</w:t>
      </w:r>
      <w:r>
        <w:rPr>
          <w:rFonts w:hint="eastAsia"/>
        </w:rPr>
        <w:t>每合數味成方</w:t>
      </w:r>
      <w:r w:rsidR="006C4C45">
        <w:t>，</w:t>
      </w:r>
      <w:r>
        <w:rPr>
          <w:rFonts w:hint="eastAsia"/>
        </w:rPr>
        <w:t>取其藥性化合</w:t>
      </w:r>
      <w:r w:rsidR="006C4C45">
        <w:t>，</w:t>
      </w:r>
      <w:r>
        <w:rPr>
          <w:rFonts w:hint="eastAsia"/>
        </w:rPr>
        <w:t>藉彼藥之長以濟此藥之短</w:t>
      </w:r>
      <w:r w:rsidR="006C4C45">
        <w:t>，</w:t>
      </w:r>
      <w:r>
        <w:rPr>
          <w:rFonts w:hint="eastAsia"/>
        </w:rPr>
        <w:t>而後乃能隨手奏效。如外感喘嗽忌用五味</w:t>
      </w:r>
      <w:r w:rsidR="006C4C45">
        <w:t>，</w:t>
      </w:r>
      <w:r>
        <w:rPr>
          <w:rFonts w:hint="eastAsia"/>
        </w:rPr>
        <w:t>而小青龍湯與乾薑、細辛並用則無礙</w:t>
      </w:r>
      <w:r>
        <w:t>；</w:t>
      </w:r>
      <w:r>
        <w:rPr>
          <w:rFonts w:hint="eastAsia"/>
        </w:rPr>
        <w:t>寒溫熱盛忌用人參</w:t>
      </w:r>
      <w:r w:rsidR="006C4C45">
        <w:t>，</w:t>
      </w:r>
      <w:r>
        <w:rPr>
          <w:rFonts w:hint="eastAsia"/>
        </w:rPr>
        <w:t>而白虎加人參湯與石膏知母並用則無礙。蓋急救回生丹與衛生防疫寶丹原為治霍亂必效之方</w:t>
      </w:r>
      <w:r w:rsidR="006C4C45">
        <w:t>，</w:t>
      </w:r>
      <w:r>
        <w:rPr>
          <w:rFonts w:hint="eastAsia"/>
        </w:rPr>
        <w:t>而兼治諸痧證亦有特效。其中所用藥品若冰片、薄荷、細辛、白芷皆極走竄之品</w:t>
      </w:r>
      <w:r w:rsidR="006C4C45">
        <w:t>，</w:t>
      </w:r>
      <w:r>
        <w:rPr>
          <w:rFonts w:hint="eastAsia"/>
        </w:rPr>
        <w:t>故重用甘草之甘緩者以和之</w:t>
      </w:r>
      <w:r w:rsidR="006C4C45">
        <w:t>，</w:t>
      </w:r>
      <w:r>
        <w:rPr>
          <w:rFonts w:hint="eastAsia"/>
        </w:rPr>
        <w:t>則暴邪之猝中者可因走竄而外透</w:t>
      </w:r>
      <w:r>
        <w:t>。</w:t>
      </w:r>
      <w:r>
        <w:rPr>
          <w:rFonts w:hint="eastAsia"/>
        </w:rPr>
        <w:t>至吐瀉已久</w:t>
      </w:r>
      <w:r w:rsidR="006C4C45">
        <w:rPr>
          <w:rFonts w:hint="eastAsia"/>
        </w:rPr>
        <w:t>，</w:t>
      </w:r>
      <w:r>
        <w:rPr>
          <w:rFonts w:hint="eastAsia"/>
        </w:rPr>
        <w:t>正氣將漓者</w:t>
      </w:r>
      <w:r w:rsidR="006C4C45">
        <w:t>，</w:t>
      </w:r>
      <w:r>
        <w:rPr>
          <w:rFonts w:hint="eastAsia"/>
        </w:rPr>
        <w:t>更可藉甘草以保合正氣。況此等暴證皆含有毒菌</w:t>
      </w:r>
      <w:r w:rsidR="006C4C45">
        <w:t>，</w:t>
      </w:r>
      <w:r>
        <w:rPr>
          <w:rFonts w:hint="eastAsia"/>
        </w:rPr>
        <w:t>甘草又為解毒之要藥乎。且甘草生用</w:t>
      </w:r>
      <w:r w:rsidR="006C4C45">
        <w:t>，</w:t>
      </w:r>
      <w:r>
        <w:rPr>
          <w:rFonts w:hint="eastAsia"/>
        </w:rPr>
        <w:t>不經水煮火炙</w:t>
      </w:r>
      <w:r w:rsidR="006C4C45">
        <w:t>，</w:t>
      </w:r>
      <w:r>
        <w:rPr>
          <w:rFonts w:hint="eastAsia"/>
        </w:rPr>
        <w:t>其性補而不滯</w:t>
      </w:r>
      <w:r w:rsidR="006C4C45">
        <w:t>，</w:t>
      </w:r>
      <w:r>
        <w:rPr>
          <w:rFonts w:hint="eastAsia"/>
        </w:rPr>
        <w:t>而仍善流通。四期《衷中參西錄》甘草解可參觀也。</w:t>
      </w:r>
    </w:p>
    <w:p w:rsidR="00F00FF7" w:rsidRDefault="00F00FF7" w:rsidP="00F00FF7">
      <w:pPr>
        <w:pStyle w:val="2f3"/>
        <w:ind w:firstLine="712"/>
      </w:pPr>
      <w:r>
        <w:rPr>
          <w:rFonts w:hint="eastAsia"/>
        </w:rPr>
        <w:t>二問</w:t>
      </w:r>
      <w:r>
        <w:t>：</w:t>
      </w:r>
      <w:r>
        <w:rPr>
          <w:rFonts w:hint="eastAsia"/>
        </w:rPr>
        <w:t>妊婦禁忌歌</w:t>
      </w:r>
      <w:r w:rsidR="00F13728">
        <w:t>（</w:t>
      </w:r>
      <w:r w:rsidRPr="00F00FF7">
        <w:rPr>
          <w:rFonts w:hint="eastAsia"/>
        </w:rPr>
        <w:t>見《醫宗必讀</w:t>
      </w:r>
      <w:r>
        <w:rPr>
          <w:rFonts w:hint="eastAsia"/>
        </w:rPr>
        <w:t>》</w:t>
      </w:r>
      <w:r w:rsidR="00F13728">
        <w:t>）</w:t>
      </w:r>
      <w:r>
        <w:rPr>
          <w:rFonts w:hint="eastAsia"/>
        </w:rPr>
        <w:t>謂朱砂損胎</w:t>
      </w:r>
      <w:r w:rsidR="006C4C45">
        <w:t>，</w:t>
      </w:r>
      <w:r>
        <w:rPr>
          <w:rFonts w:hint="eastAsia"/>
        </w:rPr>
        <w:t>急救回生丹、衛生防疫寶丹皆重用朱砂</w:t>
      </w:r>
      <w:r w:rsidR="006C4C45">
        <w:t>，</w:t>
      </w:r>
      <w:r>
        <w:rPr>
          <w:rFonts w:hint="eastAsia"/>
        </w:rPr>
        <w:t>不知妊婦可服乎</w:t>
      </w:r>
      <w:r>
        <w:t>？</w:t>
      </w:r>
      <w:r>
        <w:rPr>
          <w:rFonts w:hint="eastAsia"/>
        </w:rPr>
        <w:t>答「朱砂中含水銀</w:t>
      </w:r>
      <w:r w:rsidR="006C4C45">
        <w:t>，</w:t>
      </w:r>
      <w:r>
        <w:rPr>
          <w:rFonts w:hint="eastAsia"/>
        </w:rPr>
        <w:t>夫水銀固不利</w:t>
      </w:r>
      <w:r w:rsidR="00D24630">
        <w:rPr>
          <w:rFonts w:hint="eastAsia"/>
        </w:rPr>
        <w:t>於</w:t>
      </w:r>
      <w:r>
        <w:rPr>
          <w:rFonts w:hint="eastAsia"/>
        </w:rPr>
        <w:t>胎者也</w:t>
      </w:r>
      <w:r w:rsidR="006C4C45">
        <w:t>，</w:t>
      </w:r>
      <w:r>
        <w:rPr>
          <w:rFonts w:hint="eastAsia"/>
        </w:rPr>
        <w:t>是以有忌用之說。究之</w:t>
      </w:r>
      <w:r w:rsidR="00AD7840">
        <w:rPr>
          <w:rFonts w:hint="eastAsia"/>
        </w:rPr>
        <w:t>係</w:t>
      </w:r>
      <w:r>
        <w:rPr>
          <w:rFonts w:hint="eastAsia"/>
        </w:rPr>
        <w:t>水銀與硫黃化合而成</w:t>
      </w:r>
      <w:r w:rsidR="006C4C45">
        <w:t>，</w:t>
      </w:r>
      <w:r>
        <w:rPr>
          <w:rFonts w:hint="eastAsia"/>
        </w:rPr>
        <w:t>其性當以朱砂論</w:t>
      </w:r>
      <w:r w:rsidR="006C4C45">
        <w:t>，</w:t>
      </w:r>
      <w:r>
        <w:rPr>
          <w:rFonts w:hint="eastAsia"/>
        </w:rPr>
        <w:t>不可復以水銀、硫黃論。朱砂之性</w:t>
      </w:r>
      <w:r w:rsidR="006C4C45">
        <w:t>，</w:t>
      </w:r>
      <w:r>
        <w:rPr>
          <w:rFonts w:hint="eastAsia"/>
        </w:rPr>
        <w:t>《本經》謂其養精神</w:t>
      </w:r>
      <w:r w:rsidR="006C4C45">
        <w:t>，</w:t>
      </w:r>
      <w:r>
        <w:rPr>
          <w:rFonts w:hint="eastAsia"/>
        </w:rPr>
        <w:t>安魂魄</w:t>
      </w:r>
      <w:r w:rsidR="006C4C45">
        <w:t>，</w:t>
      </w:r>
      <w:r>
        <w:rPr>
          <w:rFonts w:hint="eastAsia"/>
        </w:rPr>
        <w:t>益氣</w:t>
      </w:r>
      <w:r w:rsidR="006C4C45">
        <w:t>，</w:t>
      </w:r>
      <w:r>
        <w:rPr>
          <w:rFonts w:hint="eastAsia"/>
        </w:rPr>
        <w:t>明目</w:t>
      </w:r>
      <w:r w:rsidR="006C4C45">
        <w:t>，</w:t>
      </w:r>
      <w:r>
        <w:rPr>
          <w:rFonts w:hint="eastAsia"/>
        </w:rPr>
        <w:t>殺精魅邪惡鬼</w:t>
      </w:r>
      <w:r w:rsidR="006C4C45">
        <w:t>，</w:t>
      </w:r>
      <w:r>
        <w:rPr>
          <w:rFonts w:hint="eastAsia"/>
        </w:rPr>
        <w:t>久服通神明</w:t>
      </w:r>
      <w:r w:rsidR="006C4C45">
        <w:t>，</w:t>
      </w:r>
      <w:r>
        <w:rPr>
          <w:rFonts w:hint="eastAsia"/>
        </w:rPr>
        <w:t>不老。細思《本經》之文</w:t>
      </w:r>
      <w:r w:rsidR="006C4C45">
        <w:t>，</w:t>
      </w:r>
      <w:r>
        <w:rPr>
          <w:rFonts w:hint="eastAsia"/>
        </w:rPr>
        <w:t>朱砂</w:t>
      </w:r>
      <w:r w:rsidR="00D24630">
        <w:rPr>
          <w:rFonts w:hint="eastAsia"/>
        </w:rPr>
        <w:t>於</w:t>
      </w:r>
      <w:r>
        <w:rPr>
          <w:rFonts w:hint="eastAsia"/>
        </w:rPr>
        <w:t>妊婦何損哉。況「有故無殞」《內</w:t>
      </w:r>
      <w:r>
        <w:rPr>
          <w:rFonts w:hint="eastAsia"/>
        </w:rPr>
        <w:lastRenderedPageBreak/>
        <w:t>經》原有明訓</w:t>
      </w:r>
      <w:r w:rsidR="006C4C45">
        <w:t>，</w:t>
      </w:r>
      <w:r>
        <w:rPr>
          <w:rFonts w:hint="eastAsia"/>
        </w:rPr>
        <w:t>若遇危急之證</w:t>
      </w:r>
      <w:r w:rsidR="006C4C45">
        <w:t>，</w:t>
      </w:r>
      <w:r>
        <w:rPr>
          <w:rFonts w:hint="eastAsia"/>
        </w:rPr>
        <w:t>必需某藥者</w:t>
      </w:r>
      <w:r w:rsidR="006C4C45">
        <w:t>，</w:t>
      </w:r>
      <w:r>
        <w:rPr>
          <w:rFonts w:hint="eastAsia"/>
        </w:rPr>
        <w:t>原無所顧忌也。矧其藥本非當顧忌者乎。</w:t>
      </w:r>
    </w:p>
    <w:p w:rsidR="00FA1267" w:rsidRDefault="00F00FF7" w:rsidP="00F00FF7">
      <w:pPr>
        <w:pStyle w:val="2f3"/>
        <w:ind w:firstLine="712"/>
      </w:pPr>
      <w:r>
        <w:rPr>
          <w:rFonts w:hint="eastAsia"/>
        </w:rPr>
        <w:t>三問</w:t>
      </w:r>
      <w:r>
        <w:t>：</w:t>
      </w:r>
      <w:r>
        <w:rPr>
          <w:rFonts w:hint="eastAsia"/>
        </w:rPr>
        <w:t>尊著補偏湯有全蜈蚣一條</w:t>
      </w:r>
      <w:r w:rsidR="006C4C45">
        <w:t>，</w:t>
      </w:r>
      <w:r>
        <w:rPr>
          <w:rFonts w:hint="eastAsia"/>
        </w:rPr>
        <w:t>他方書用蜈蚣皆去頭尾足</w:t>
      </w:r>
      <w:r w:rsidR="006C4C45">
        <w:t>，</w:t>
      </w:r>
      <w:r>
        <w:rPr>
          <w:rFonts w:hint="eastAsia"/>
        </w:rPr>
        <w:t>以其毒在頭尾足也</w:t>
      </w:r>
      <w:r w:rsidR="006C4C45">
        <w:rPr>
          <w:rFonts w:hint="eastAsia"/>
        </w:rPr>
        <w:t>，</w:t>
      </w:r>
      <w:r>
        <w:rPr>
          <w:rFonts w:hint="eastAsia"/>
        </w:rPr>
        <w:t>今並頭尾足全用之</w:t>
      </w:r>
      <w:r w:rsidR="006C4C45">
        <w:t>，</w:t>
      </w:r>
      <w:r>
        <w:rPr>
          <w:rFonts w:hint="eastAsia"/>
        </w:rPr>
        <w:t>獨不慮其中毒乎</w:t>
      </w:r>
      <w:r>
        <w:t>？</w:t>
      </w:r>
      <w:r>
        <w:rPr>
          <w:rFonts w:hint="eastAsia"/>
        </w:rPr>
        <w:t>答</w:t>
      </w:r>
      <w:r>
        <w:t>「</w:t>
      </w:r>
      <w:r>
        <w:rPr>
          <w:rFonts w:hint="eastAsia"/>
        </w:rPr>
        <w:t>凡用毒藥治病</w:t>
      </w:r>
      <w:r w:rsidR="006C4C45">
        <w:t>，</w:t>
      </w:r>
      <w:r>
        <w:rPr>
          <w:rFonts w:hint="eastAsia"/>
        </w:rPr>
        <w:t>皆取其性之猛烈可以勝病。蜈蚣頭尾足色黃而亮</w:t>
      </w:r>
      <w:r w:rsidR="006C4C45">
        <w:t>，</w:t>
      </w:r>
      <w:r>
        <w:rPr>
          <w:rFonts w:hint="eastAsia"/>
        </w:rPr>
        <w:t>當為其精華透露之處</w:t>
      </w:r>
      <w:r w:rsidR="006C4C45">
        <w:t>，</w:t>
      </w:r>
      <w:r>
        <w:rPr>
          <w:rFonts w:hint="eastAsia"/>
        </w:rPr>
        <w:t>若悉去之</w:t>
      </w:r>
      <w:r w:rsidR="006C4C45">
        <w:t>，</w:t>
      </w:r>
      <w:r>
        <w:rPr>
          <w:rFonts w:hint="eastAsia"/>
        </w:rPr>
        <w:t>恐其毒盡而氣力亦微</w:t>
      </w:r>
      <w:r w:rsidR="006C4C45">
        <w:t>，</w:t>
      </w:r>
      <w:r>
        <w:rPr>
          <w:rFonts w:hint="eastAsia"/>
        </w:rPr>
        <w:t>即不能勝病矣。況蜈蚣原無大毒</w:t>
      </w:r>
      <w:r w:rsidR="006C4C45">
        <w:t>，</w:t>
      </w:r>
      <w:r>
        <w:rPr>
          <w:rFonts w:hint="eastAsia"/>
        </w:rPr>
        <w:t>曾見有以治梅毒</w:t>
      </w:r>
      <w:r w:rsidR="006C4C45">
        <w:t>，</w:t>
      </w:r>
      <w:r>
        <w:rPr>
          <w:rFonts w:hint="eastAsia"/>
        </w:rPr>
        <w:t>一次服十條而分毫不覺瞑眩者</w:t>
      </w:r>
      <w:r w:rsidR="006C4C45">
        <w:t>，</w:t>
      </w:r>
      <w:r>
        <w:rPr>
          <w:rFonts w:hint="eastAsia"/>
        </w:rPr>
        <w:t>其性近和平可知</w:t>
      </w:r>
      <w:r w:rsidR="006C4C45">
        <w:t>，</w:t>
      </w:r>
      <w:r>
        <w:rPr>
          <w:rFonts w:hint="eastAsia"/>
        </w:rPr>
        <w:t>何必多所顧忌而去所不必去也。</w:t>
      </w:r>
    </w:p>
    <w:p w:rsidR="00F00FF7" w:rsidRDefault="00F00FF7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F00FF7" w:rsidRDefault="00F00FF7" w:rsidP="00657751">
      <w:pPr>
        <w:pStyle w:val="1b"/>
      </w:pPr>
      <w:bookmarkStart w:id="716" w:name="_Toc7561095"/>
      <w:r>
        <w:rPr>
          <w:rFonts w:hint="eastAsia"/>
        </w:rPr>
        <w:lastRenderedPageBreak/>
        <w:t>牛肉反紅荊之目睹</w:t>
      </w:r>
      <w:bookmarkEnd w:id="716"/>
    </w:p>
    <w:p w:rsidR="00F00FF7" w:rsidRDefault="00F00FF7" w:rsidP="00F00FF7">
      <w:pPr>
        <w:pStyle w:val="2f3"/>
        <w:ind w:firstLine="712"/>
      </w:pPr>
      <w:r>
        <w:rPr>
          <w:rFonts w:hint="eastAsia"/>
        </w:rPr>
        <w:t>敝邑多紅荊</w:t>
      </w:r>
      <w:r w:rsidR="006C4C45">
        <w:t>，</w:t>
      </w:r>
      <w:r>
        <w:rPr>
          <w:rFonts w:hint="eastAsia"/>
        </w:rPr>
        <w:t>而縣北泊莊尤多</w:t>
      </w:r>
      <w:r w:rsidR="006C4C45">
        <w:t>，</w:t>
      </w:r>
      <w:r>
        <w:rPr>
          <w:rFonts w:hint="eastAsia"/>
        </w:rPr>
        <w:t>各地阡塍皆有荊叢繞護。乙巳季春</w:t>
      </w:r>
      <w:r w:rsidR="006C4C45">
        <w:t>，</w:t>
      </w:r>
      <w:r>
        <w:rPr>
          <w:rFonts w:hint="eastAsia"/>
        </w:rPr>
        <w:t>牛多瘟死</w:t>
      </w:r>
      <w:r w:rsidR="006C4C45">
        <w:t>，</w:t>
      </w:r>
      <w:r>
        <w:rPr>
          <w:rFonts w:hint="eastAsia"/>
        </w:rPr>
        <w:t>剝牛者棄其臟腑</w:t>
      </w:r>
      <w:r w:rsidR="006C4C45">
        <w:t>，</w:t>
      </w:r>
      <w:r>
        <w:rPr>
          <w:rFonts w:hint="eastAsia"/>
        </w:rPr>
        <w:t>但食其肉</w:t>
      </w:r>
      <w:r w:rsidR="006C4C45">
        <w:t>，</w:t>
      </w:r>
      <w:r>
        <w:rPr>
          <w:rFonts w:hint="eastAsia"/>
        </w:rPr>
        <w:t>未聞有中毒者。獨泊莊因食牛肉</w:t>
      </w:r>
      <w:r w:rsidR="006C4C45">
        <w:t>，</w:t>
      </w:r>
      <w:r>
        <w:rPr>
          <w:rFonts w:hint="eastAsia"/>
        </w:rPr>
        <w:t>同時中毒者二百餘人</w:t>
      </w:r>
      <w:r w:rsidR="006C4C45">
        <w:t>，</w:t>
      </w:r>
      <w:r>
        <w:rPr>
          <w:rFonts w:hint="eastAsia"/>
        </w:rPr>
        <w:t>迎愚為之解救</w:t>
      </w:r>
      <w:r w:rsidR="006C4C45">
        <w:t>，</w:t>
      </w:r>
      <w:r>
        <w:rPr>
          <w:rFonts w:hint="eastAsia"/>
        </w:rPr>
        <w:t>既至（相距七里許）死者已三人矣。中毒之現象</w:t>
      </w:r>
      <w:r w:rsidR="006C4C45">
        <w:t>，</w:t>
      </w:r>
      <w:r>
        <w:rPr>
          <w:rFonts w:hint="eastAsia"/>
        </w:rPr>
        <w:t>發熱、噁心、瞑眩、脈象緊數。投以黃連、甘草、金銀花、天花粉諸藥</w:t>
      </w:r>
      <w:r w:rsidR="006C4C45">
        <w:t>，</w:t>
      </w:r>
      <w:r>
        <w:rPr>
          <w:rFonts w:hint="eastAsia"/>
        </w:rPr>
        <w:t>皆隨手奏效。細詢其中毒之由</w:t>
      </w:r>
      <w:r w:rsidR="006C4C45">
        <w:t>，</w:t>
      </w:r>
      <w:r>
        <w:rPr>
          <w:rFonts w:hint="eastAsia"/>
        </w:rPr>
        <w:t>緣洗牛肉</w:t>
      </w:r>
      <w:r w:rsidR="00D24630">
        <w:rPr>
          <w:rFonts w:hint="eastAsia"/>
        </w:rPr>
        <w:t>於</w:t>
      </w:r>
      <w:r>
        <w:rPr>
          <w:rFonts w:hint="eastAsia"/>
        </w:rPr>
        <w:t>溪中</w:t>
      </w:r>
      <w:r w:rsidR="006C4C45">
        <w:t>，</w:t>
      </w:r>
      <w:r>
        <w:rPr>
          <w:rFonts w:hint="eastAsia"/>
        </w:rPr>
        <w:t>其溪中多浸荊條</w:t>
      </w:r>
      <w:r w:rsidR="006C4C45">
        <w:t>，</w:t>
      </w:r>
      <w:r>
        <w:rPr>
          <w:rFonts w:hint="eastAsia"/>
        </w:rPr>
        <w:t>水色變紅</w:t>
      </w:r>
      <w:r w:rsidR="006C4C45">
        <w:t>，</w:t>
      </w:r>
      <w:r>
        <w:rPr>
          <w:rFonts w:hint="eastAsia"/>
        </w:rPr>
        <w:t>洗後</w:t>
      </w:r>
      <w:r w:rsidR="00F606E1">
        <w:rPr>
          <w:rFonts w:hint="eastAsia"/>
        </w:rPr>
        <w:t>復</w:t>
      </w:r>
      <w:r>
        <w:rPr>
          <w:rFonts w:hint="eastAsia"/>
        </w:rPr>
        <w:t>晾</w:t>
      </w:r>
      <w:r w:rsidR="00D24630">
        <w:rPr>
          <w:rFonts w:hint="eastAsia"/>
        </w:rPr>
        <w:t>於</w:t>
      </w:r>
      <w:r>
        <w:rPr>
          <w:rFonts w:hint="eastAsia"/>
        </w:rPr>
        <w:t>荊條柵上</w:t>
      </w:r>
      <w:r w:rsidR="006C4C45">
        <w:t>，</w:t>
      </w:r>
      <w:r>
        <w:rPr>
          <w:rFonts w:hint="eastAsia"/>
        </w:rPr>
        <w:t>至煮肉時又以荊為薪</w:t>
      </w:r>
      <w:r w:rsidR="006C4C45">
        <w:t>，</w:t>
      </w:r>
      <w:r>
        <w:rPr>
          <w:rFonts w:hint="eastAsia"/>
        </w:rPr>
        <w:t>及鬻此肉</w:t>
      </w:r>
      <w:r w:rsidR="006C4C45">
        <w:t>，</w:t>
      </w:r>
      <w:r>
        <w:rPr>
          <w:rFonts w:hint="eastAsia"/>
        </w:rPr>
        <w:t>食者皆病</w:t>
      </w:r>
      <w:r w:rsidR="006C4C45">
        <w:t>，</w:t>
      </w:r>
      <w:r>
        <w:rPr>
          <w:rFonts w:hint="eastAsia"/>
        </w:rPr>
        <w:t>食多則病劇</w:t>
      </w:r>
      <w:r w:rsidR="006C4C45">
        <w:t>，</w:t>
      </w:r>
      <w:r>
        <w:rPr>
          <w:rFonts w:hint="eastAsia"/>
        </w:rPr>
        <w:t>食少則病輕耳。愚聞此言</w:t>
      </w:r>
      <w:r w:rsidR="006C4C45">
        <w:t>，</w:t>
      </w:r>
      <w:r>
        <w:rPr>
          <w:rFonts w:hint="eastAsia"/>
        </w:rPr>
        <w:t>因恍憶</w:t>
      </w:r>
      <w:r w:rsidR="00F606E1">
        <w:rPr>
          <w:rFonts w:hint="eastAsia"/>
        </w:rPr>
        <w:t>「</w:t>
      </w:r>
      <w:r>
        <w:rPr>
          <w:rFonts w:hint="eastAsia"/>
        </w:rPr>
        <w:t>老牛反荊花</w:t>
      </w:r>
      <w:r w:rsidR="00F606E1">
        <w:rPr>
          <w:rFonts w:hint="eastAsia"/>
        </w:rPr>
        <w:t>」</w:t>
      </w:r>
      <w:r w:rsidR="006C4C45">
        <w:t>，</w:t>
      </w:r>
      <w:r>
        <w:rPr>
          <w:rFonts w:hint="eastAsia"/>
        </w:rPr>
        <w:t>原</w:t>
      </w:r>
      <w:r w:rsidR="00AD7840">
        <w:rPr>
          <w:rFonts w:hint="eastAsia"/>
        </w:rPr>
        <w:t>係</w:t>
      </w:r>
      <w:r>
        <w:rPr>
          <w:rFonts w:hint="eastAsia"/>
        </w:rPr>
        <w:t>邑中相傳古語</w:t>
      </w:r>
      <w:r w:rsidR="006C4C45">
        <w:t>，</w:t>
      </w:r>
      <w:r>
        <w:rPr>
          <w:rFonts w:hint="eastAsia"/>
        </w:rPr>
        <w:t>想邑中古人必有中此毒者</w:t>
      </w:r>
      <w:r w:rsidR="006C4C45">
        <w:t>，</w:t>
      </w:r>
      <w:r>
        <w:rPr>
          <w:rFonts w:hint="eastAsia"/>
        </w:rPr>
        <w:t>是以其語至今留詒</w:t>
      </w:r>
      <w:r w:rsidR="006C4C45">
        <w:t>，</w:t>
      </w:r>
      <w:r>
        <w:rPr>
          <w:rFonts w:hint="eastAsia"/>
        </w:rPr>
        <w:t>人多知之</w:t>
      </w:r>
      <w:r w:rsidR="006C4C45">
        <w:t>，</w:t>
      </w:r>
      <w:r>
        <w:rPr>
          <w:rFonts w:hint="eastAsia"/>
        </w:rPr>
        <w:t>特其事未經見</w:t>
      </w:r>
      <w:r w:rsidR="006C4C45">
        <w:t>，</w:t>
      </w:r>
      <w:r>
        <w:rPr>
          <w:rFonts w:hint="eastAsia"/>
        </w:rPr>
        <w:t>雖知之</w:t>
      </w:r>
      <w:r w:rsidR="006C4C45">
        <w:rPr>
          <w:rFonts w:hint="eastAsia"/>
        </w:rPr>
        <w:t>，</w:t>
      </w:r>
      <w:r>
        <w:rPr>
          <w:rFonts w:hint="eastAsia"/>
        </w:rPr>
        <w:t>亦淡然若忘耳。然其相反之理</w:t>
      </w:r>
      <w:r w:rsidR="006C4C45">
        <w:t>，</w:t>
      </w:r>
      <w:r>
        <w:rPr>
          <w:rFonts w:hint="eastAsia"/>
        </w:rPr>
        <w:t>究</w:t>
      </w:r>
      <w:r w:rsidR="00AD7840">
        <w:rPr>
          <w:rFonts w:hint="eastAsia"/>
        </w:rPr>
        <w:t>係</w:t>
      </w:r>
      <w:r>
        <w:rPr>
          <w:rFonts w:hint="eastAsia"/>
        </w:rPr>
        <w:t>何因</w:t>
      </w:r>
      <w:r w:rsidR="006C4C45">
        <w:t>，</w:t>
      </w:r>
      <w:r>
        <w:rPr>
          <w:rFonts w:hint="eastAsia"/>
        </w:rPr>
        <w:t>須俟深</w:t>
      </w:r>
      <w:r w:rsidR="00D24630">
        <w:rPr>
          <w:rFonts w:hint="eastAsia"/>
        </w:rPr>
        <w:t>於</w:t>
      </w:r>
      <w:r>
        <w:rPr>
          <w:rFonts w:hint="eastAsia"/>
        </w:rPr>
        <w:t>化學者研究也。因又憶曩時閱小說</w:t>
      </w:r>
      <w:r w:rsidR="006C4C45">
        <w:t>，</w:t>
      </w:r>
      <w:r>
        <w:rPr>
          <w:rFonts w:hint="eastAsia"/>
        </w:rPr>
        <w:t>見有田家婦饁</w:t>
      </w:r>
      <w:r w:rsidR="00D24630">
        <w:rPr>
          <w:rFonts w:hint="eastAsia"/>
        </w:rPr>
        <w:t>於</w:t>
      </w:r>
      <w:r>
        <w:rPr>
          <w:rFonts w:hint="eastAsia"/>
        </w:rPr>
        <w:t>田間</w:t>
      </w:r>
      <w:r w:rsidR="006C4C45">
        <w:t>，</w:t>
      </w:r>
      <w:r>
        <w:rPr>
          <w:rFonts w:hint="eastAsia"/>
        </w:rPr>
        <w:t>行荊芥中</w:t>
      </w:r>
      <w:r w:rsidR="006C4C45">
        <w:t>，</w:t>
      </w:r>
      <w:r>
        <w:rPr>
          <w:rFonts w:hint="eastAsia"/>
        </w:rPr>
        <w:t>所饁之飯有牛肉</w:t>
      </w:r>
      <w:r w:rsidR="006C4C45">
        <w:t>，</w:t>
      </w:r>
      <w:r>
        <w:rPr>
          <w:rFonts w:hint="eastAsia"/>
        </w:rPr>
        <w:t>食者遂中毒</w:t>
      </w:r>
      <w:r w:rsidR="006C4C45">
        <w:rPr>
          <w:rFonts w:hint="eastAsia"/>
        </w:rPr>
        <w:t>，</w:t>
      </w:r>
      <w:r>
        <w:rPr>
          <w:rFonts w:hint="eastAsia"/>
        </w:rPr>
        <w:t>疑荊芥即</w:t>
      </w:r>
      <w:r w:rsidR="00AD7840">
        <w:rPr>
          <w:rFonts w:hint="eastAsia"/>
        </w:rPr>
        <w:t>係</w:t>
      </w:r>
      <w:r>
        <w:rPr>
          <w:rFonts w:hint="eastAsia"/>
        </w:rPr>
        <w:t>紅荊之訛</w:t>
      </w:r>
      <w:r w:rsidR="006C4C45">
        <w:t>，</w:t>
      </w:r>
      <w:r>
        <w:rPr>
          <w:rFonts w:hint="eastAsia"/>
        </w:rPr>
        <w:t>不然豈牛肉反荊花</w:t>
      </w:r>
      <w:r w:rsidR="006C4C45">
        <w:t>，</w:t>
      </w:r>
      <w:r>
        <w:rPr>
          <w:rFonts w:hint="eastAsia"/>
        </w:rPr>
        <w:t>而又反荊芥耶</w:t>
      </w:r>
      <w:r w:rsidR="00F606E1">
        <w:t>？</w:t>
      </w:r>
      <w:r>
        <w:rPr>
          <w:rFonts w:hint="eastAsia"/>
        </w:rPr>
        <w:t>醫界諸大雅</w:t>
      </w:r>
      <w:r w:rsidR="006C4C45">
        <w:t>，</w:t>
      </w:r>
      <w:r>
        <w:rPr>
          <w:rFonts w:hint="eastAsia"/>
        </w:rPr>
        <w:t>有能確知之者</w:t>
      </w:r>
      <w:r w:rsidR="006C4C45">
        <w:t>，</w:t>
      </w:r>
      <w:r>
        <w:rPr>
          <w:rFonts w:hint="eastAsia"/>
        </w:rPr>
        <w:t>又期不吝指教。</w:t>
      </w:r>
    </w:p>
    <w:p w:rsidR="00F606E1" w:rsidRDefault="00F606E1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F606E1" w:rsidRDefault="00F606E1" w:rsidP="00657751">
      <w:pPr>
        <w:pStyle w:val="1b"/>
      </w:pPr>
      <w:bookmarkStart w:id="717" w:name="_Toc7561096"/>
      <w:r>
        <w:rPr>
          <w:rFonts w:hint="eastAsia"/>
        </w:rPr>
        <w:lastRenderedPageBreak/>
        <w:t>甘草反鰱魚之質疑</w:t>
      </w:r>
      <w:bookmarkEnd w:id="717"/>
    </w:p>
    <w:p w:rsidR="00F606E1" w:rsidRDefault="00F606E1" w:rsidP="00F00FF7">
      <w:pPr>
        <w:pStyle w:val="2f3"/>
        <w:ind w:firstLine="712"/>
      </w:pPr>
      <w:r>
        <w:rPr>
          <w:rFonts w:hint="eastAsia"/>
        </w:rPr>
        <w:t>近閱《遯園醫案》（</w:t>
      </w:r>
      <w:r w:rsidRPr="00F606E1">
        <w:rPr>
          <w:rFonts w:hint="eastAsia"/>
        </w:rPr>
        <w:t>長沙蕭琢如著</w:t>
      </w:r>
      <w:r>
        <w:rPr>
          <w:rFonts w:hint="eastAsia"/>
        </w:rPr>
        <w:t>）載鰱魚反甘草之事。謂當遜清末葉</w:t>
      </w:r>
      <w:r w:rsidR="006C4C45">
        <w:t>，</w:t>
      </w:r>
      <w:r>
        <w:rPr>
          <w:rFonts w:hint="eastAsia"/>
        </w:rPr>
        <w:t>醫士顏君意祥</w:t>
      </w:r>
      <w:r w:rsidR="006C4C45">
        <w:rPr>
          <w:rFonts w:hint="eastAsia"/>
        </w:rPr>
        <w:t>，</w:t>
      </w:r>
      <w:r>
        <w:rPr>
          <w:rFonts w:hint="eastAsia"/>
        </w:rPr>
        <w:t>篤實人也</w:t>
      </w:r>
      <w:r w:rsidR="006C4C45">
        <w:t>，</w:t>
      </w:r>
      <w:r>
        <w:rPr>
          <w:rFonts w:hint="eastAsia"/>
        </w:rPr>
        <w:t>一日告余</w:t>
      </w:r>
      <w:r w:rsidR="006C4C45">
        <w:t>，</w:t>
      </w:r>
      <w:r>
        <w:rPr>
          <w:rFonts w:hint="eastAsia"/>
        </w:rPr>
        <w:t>曾在某邑為人治病</w:t>
      </w:r>
      <w:r w:rsidR="006C4C45">
        <w:t>，</w:t>
      </w:r>
      <w:r>
        <w:rPr>
          <w:rFonts w:hint="eastAsia"/>
        </w:rPr>
        <w:t>見一奇案</w:t>
      </w:r>
      <w:r w:rsidR="006C4C45">
        <w:t>，</w:t>
      </w:r>
      <w:r>
        <w:rPr>
          <w:rFonts w:hint="eastAsia"/>
        </w:rPr>
        <w:t>令人不解。有一農家人口頗眾</w:t>
      </w:r>
      <w:r w:rsidR="006C4C45">
        <w:t>，</w:t>
      </w:r>
      <w:r>
        <w:rPr>
          <w:rFonts w:hint="eastAsia"/>
        </w:rPr>
        <w:t>冬月塘涸取魚</w:t>
      </w:r>
      <w:r w:rsidR="006C4C45">
        <w:t>，</w:t>
      </w:r>
      <w:r>
        <w:rPr>
          <w:rFonts w:hint="eastAsia"/>
        </w:rPr>
        <w:t>煮食以供午餐</w:t>
      </w:r>
      <w:r w:rsidR="006C4C45">
        <w:t>，</w:t>
      </w:r>
      <w:r>
        <w:rPr>
          <w:rFonts w:hint="eastAsia"/>
        </w:rPr>
        <w:t>丁壯食魚且盡</w:t>
      </w:r>
      <w:r w:rsidR="006C4C45">
        <w:t>，</w:t>
      </w:r>
      <w:r>
        <w:rPr>
          <w:rFonts w:hint="eastAsia"/>
        </w:rPr>
        <w:t>即散而赴工。婦女童稚數人復取魚烹治佐食。及晚</w:t>
      </w:r>
      <w:r w:rsidR="006C4C45">
        <w:t>，</w:t>
      </w:r>
      <w:r>
        <w:rPr>
          <w:rFonts w:hint="eastAsia"/>
        </w:rPr>
        <w:t>有一婦初覺飽悶不適</w:t>
      </w:r>
      <w:r w:rsidR="006C4C45">
        <w:t>，</w:t>
      </w:r>
      <w:r>
        <w:rPr>
          <w:rFonts w:hint="eastAsia"/>
        </w:rPr>
        <w:t>臥床歇息</w:t>
      </w:r>
      <w:r w:rsidR="006C4C45">
        <w:t>，</w:t>
      </w:r>
      <w:r>
        <w:rPr>
          <w:rFonts w:hint="eastAsia"/>
        </w:rPr>
        <w:t>眾未介意</w:t>
      </w:r>
      <w:r w:rsidR="006C4C45">
        <w:rPr>
          <w:rFonts w:hint="eastAsia"/>
        </w:rPr>
        <w:t>，</w:t>
      </w:r>
      <w:r>
        <w:rPr>
          <w:rFonts w:hint="eastAsia"/>
        </w:rPr>
        <w:t>次日呼之不起</w:t>
      </w:r>
      <w:r w:rsidR="006C4C45">
        <w:t>，</w:t>
      </w:r>
      <w:r>
        <w:rPr>
          <w:rFonts w:hint="eastAsia"/>
        </w:rPr>
        <w:t>審視則已僵矣。舉家驚訝</w:t>
      </w:r>
      <w:r w:rsidR="006C4C45">
        <w:t>，</w:t>
      </w:r>
      <w:r>
        <w:rPr>
          <w:rFonts w:hint="eastAsia"/>
        </w:rPr>
        <w:t>莫明其故</w:t>
      </w:r>
      <w:r w:rsidR="006C4C45">
        <w:rPr>
          <w:rFonts w:hint="eastAsia"/>
        </w:rPr>
        <w:t>，</w:t>
      </w:r>
      <w:r>
        <w:rPr>
          <w:rFonts w:hint="eastAsia"/>
        </w:rPr>
        <w:t>再四考查</w:t>
      </w:r>
      <w:r w:rsidR="006C4C45">
        <w:t>，</w:t>
      </w:r>
      <w:r>
        <w:rPr>
          <w:rFonts w:hint="eastAsia"/>
        </w:rPr>
        <w:t>自進午餐後</w:t>
      </w:r>
      <w:r w:rsidR="006C4C45">
        <w:rPr>
          <w:rFonts w:hint="eastAsia"/>
        </w:rPr>
        <w:t>，</w:t>
      </w:r>
      <w:r>
        <w:rPr>
          <w:rFonts w:hint="eastAsia"/>
        </w:rPr>
        <w:t>並未更進他種食物</w:t>
      </w:r>
      <w:r w:rsidR="006C4C45">
        <w:t>，</w:t>
      </w:r>
      <w:r>
        <w:rPr>
          <w:rFonts w:hint="eastAsia"/>
        </w:rPr>
        <w:t>亦無纖芥事故</w:t>
      </w:r>
      <w:r w:rsidR="006C4C45">
        <w:t>，</w:t>
      </w:r>
      <w:r>
        <w:rPr>
          <w:rFonts w:hint="eastAsia"/>
        </w:rPr>
        <w:t>乃取前日烹魚之釜細察視之</w:t>
      </w:r>
      <w:r w:rsidR="006C4C45">
        <w:t>，</w:t>
      </w:r>
      <w:r>
        <w:rPr>
          <w:rFonts w:hint="eastAsia"/>
        </w:rPr>
        <w:t>除魚汁骨肉外</w:t>
      </w:r>
      <w:r w:rsidR="006C4C45">
        <w:t>，</w:t>
      </w:r>
      <w:r>
        <w:rPr>
          <w:rFonts w:hint="eastAsia"/>
        </w:rPr>
        <w:t>惟存甘草一條約四五寸許。究問所來</w:t>
      </w:r>
      <w:r w:rsidR="006C4C45">
        <w:t>，</w:t>
      </w:r>
      <w:r>
        <w:rPr>
          <w:rFonts w:hint="eastAsia"/>
        </w:rPr>
        <w:t>據其家婦女</w:t>
      </w:r>
      <w:r w:rsidR="006C4C45">
        <w:t>，</w:t>
      </w:r>
      <w:r>
        <w:rPr>
          <w:rFonts w:hint="eastAsia"/>
        </w:rPr>
        <w:t>小孩啼哭每以甘草與食</w:t>
      </w:r>
      <w:r w:rsidR="006C4C45">
        <w:t>，</w:t>
      </w:r>
      <w:r>
        <w:rPr>
          <w:rFonts w:hint="eastAsia"/>
        </w:rPr>
        <w:t>釜中所存必</w:t>
      </w:r>
      <w:r w:rsidR="00AD7840">
        <w:rPr>
          <w:rFonts w:hint="eastAsia"/>
        </w:rPr>
        <w:t>係</w:t>
      </w:r>
      <w:r>
        <w:rPr>
          <w:rFonts w:hint="eastAsia"/>
        </w:rPr>
        <w:t>小兒所遺落者。又檢所烹之魚</w:t>
      </w:r>
      <w:r w:rsidR="006C4C45">
        <w:t>，</w:t>
      </w:r>
      <w:r>
        <w:rPr>
          <w:rFonts w:hint="eastAsia"/>
        </w:rPr>
        <w:t>皆</w:t>
      </w:r>
      <w:r w:rsidR="00AD7840">
        <w:rPr>
          <w:rFonts w:hint="eastAsia"/>
        </w:rPr>
        <w:t>係</w:t>
      </w:r>
      <w:r>
        <w:rPr>
          <w:rFonts w:hint="eastAsia"/>
        </w:rPr>
        <w:t>鰱魚</w:t>
      </w:r>
      <w:r w:rsidR="006C4C45">
        <w:t>，</w:t>
      </w:r>
      <w:r>
        <w:rPr>
          <w:rFonts w:hint="eastAsia"/>
        </w:rPr>
        <w:t>並非毒物。且甘草亦並無反鰱魚之說</w:t>
      </w:r>
      <w:r w:rsidR="006C4C45">
        <w:t>，</w:t>
      </w:r>
      <w:r>
        <w:rPr>
          <w:rFonts w:hint="eastAsia"/>
        </w:rPr>
        <w:t>矧同食者若干人</w:t>
      </w:r>
      <w:r w:rsidR="006C4C45">
        <w:t>，</w:t>
      </w:r>
      <w:r>
        <w:rPr>
          <w:rFonts w:hint="eastAsia"/>
        </w:rPr>
        <w:t>何獨一人偏受其災。</w:t>
      </w:r>
      <w:r w:rsidRPr="00F606E1">
        <w:rPr>
          <w:rFonts w:hint="eastAsia"/>
        </w:rPr>
        <w:t>頃刻鄰里</w:t>
      </w:r>
      <w:r>
        <w:rPr>
          <w:rFonts w:hint="eastAsia"/>
        </w:rPr>
        <w:t>咸</w:t>
      </w:r>
      <w:r w:rsidRPr="00F606E1">
        <w:rPr>
          <w:rFonts w:hint="eastAsia"/>
        </w:rPr>
        <w:t>集</w:t>
      </w:r>
      <w:r w:rsidR="006C4C45">
        <w:t>，</w:t>
      </w:r>
      <w:r w:rsidRPr="00F606E1">
        <w:rPr>
          <w:rFonts w:hint="eastAsia"/>
        </w:rPr>
        <w:t>又久之</w:t>
      </w:r>
      <w:r w:rsidR="006C4C45">
        <w:t>，</w:t>
      </w:r>
      <w:r w:rsidRPr="00F606E1">
        <w:rPr>
          <w:rFonts w:hint="eastAsia"/>
        </w:rPr>
        <w:t>其母家亦至。家人據實以告眾</w:t>
      </w:r>
      <w:r w:rsidR="006C4C45">
        <w:t>，</w:t>
      </w:r>
      <w:r w:rsidRPr="00F606E1">
        <w:rPr>
          <w:rFonts w:hint="eastAsia"/>
        </w:rPr>
        <w:t>一少年大言</w:t>
      </w:r>
      <w:r w:rsidR="00D24630">
        <w:rPr>
          <w:rFonts w:hint="eastAsia"/>
        </w:rPr>
        <w:t>於</w:t>
      </w:r>
      <w:r w:rsidRPr="00F606E1">
        <w:rPr>
          <w:rFonts w:hint="eastAsia"/>
        </w:rPr>
        <w:t>眾曰</w:t>
      </w:r>
      <w:r>
        <w:t>「</w:t>
      </w:r>
      <w:r w:rsidRPr="00F606E1">
        <w:rPr>
          <w:rFonts w:hint="eastAsia"/>
        </w:rPr>
        <w:t>甘草鰱魚同食斃命</w:t>
      </w:r>
      <w:r w:rsidR="006C4C45">
        <w:t>，</w:t>
      </w:r>
      <w:r w:rsidRPr="00F606E1">
        <w:rPr>
          <w:rFonts w:hint="eastAsia"/>
        </w:rPr>
        <w:t>千古無此奇事</w:t>
      </w:r>
      <w:r w:rsidR="006C4C45">
        <w:t>，</w:t>
      </w:r>
      <w:r w:rsidRPr="00F606E1">
        <w:rPr>
          <w:rFonts w:hint="eastAsia"/>
        </w:rPr>
        <w:t>豈得以謊言搪塞</w:t>
      </w:r>
      <w:r>
        <w:t>？</w:t>
      </w:r>
      <w:r w:rsidRPr="00F606E1">
        <w:rPr>
          <w:rFonts w:hint="eastAsia"/>
        </w:rPr>
        <w:t>果爾</w:t>
      </w:r>
      <w:r w:rsidR="006C4C45">
        <w:t>，</w:t>
      </w:r>
      <w:r w:rsidRPr="00F606E1">
        <w:rPr>
          <w:rFonts w:hint="eastAsia"/>
        </w:rPr>
        <w:t>則再用此二物同煮</w:t>
      </w:r>
      <w:r w:rsidR="006C4C45">
        <w:t>，</w:t>
      </w:r>
      <w:r w:rsidRPr="00F606E1">
        <w:rPr>
          <w:rFonts w:hint="eastAsia"/>
        </w:rPr>
        <w:t>與我食之</w:t>
      </w:r>
      <w:r>
        <w:rPr>
          <w:rFonts w:hint="eastAsia"/>
        </w:rPr>
        <w:t>」</w:t>
      </w:r>
      <w:r w:rsidRPr="00F606E1">
        <w:rPr>
          <w:rFonts w:hint="eastAsia"/>
        </w:rPr>
        <w:t>。言已</w:t>
      </w:r>
      <w:r w:rsidR="006C4C45">
        <w:t>，</w:t>
      </w:r>
      <w:r w:rsidRPr="00F606E1">
        <w:rPr>
          <w:rFonts w:hint="eastAsia"/>
        </w:rPr>
        <w:t>即促同來者照辦</w:t>
      </w:r>
      <w:r w:rsidR="006C4C45">
        <w:t>，</w:t>
      </w:r>
      <w:r w:rsidRPr="00F606E1">
        <w:rPr>
          <w:rFonts w:hint="eastAsia"/>
        </w:rPr>
        <w:t>並親自手擎二物置釜中。烹熟</w:t>
      </w:r>
      <w:r w:rsidR="006C4C45">
        <w:t>，</w:t>
      </w:r>
      <w:r w:rsidRPr="00F606E1">
        <w:rPr>
          <w:rFonts w:hint="eastAsia"/>
        </w:rPr>
        <w:t>取盤箸陳列席間</w:t>
      </w:r>
      <w:r w:rsidR="006C4C45">
        <w:t>，</w:t>
      </w:r>
      <w:r w:rsidRPr="00F606E1">
        <w:rPr>
          <w:rFonts w:hint="eastAsia"/>
        </w:rPr>
        <w:t>旁人疑阻者輒怒斥之</w:t>
      </w:r>
      <w:r w:rsidR="006C4C45">
        <w:t>，</w:t>
      </w:r>
      <w:r w:rsidRPr="00F606E1">
        <w:rPr>
          <w:rFonts w:hint="eastAsia"/>
        </w:rPr>
        <w:t>即席大啖</w:t>
      </w:r>
      <w:r w:rsidR="006C4C45">
        <w:t>，</w:t>
      </w:r>
      <w:r w:rsidRPr="00F606E1">
        <w:rPr>
          <w:rFonts w:hint="eastAsia"/>
        </w:rPr>
        <w:t>並笑旁觀者愚暗膽怯。屆晚間固無甚痛苦</w:t>
      </w:r>
      <w:r w:rsidR="006C4C45">
        <w:t>，</w:t>
      </w:r>
      <w:r w:rsidRPr="00F606E1">
        <w:rPr>
          <w:rFonts w:hint="eastAsia"/>
        </w:rPr>
        <w:t>亦無若何表示</w:t>
      </w:r>
      <w:r w:rsidR="006C4C45">
        <w:t>，</w:t>
      </w:r>
      <w:r w:rsidRPr="00F606E1">
        <w:rPr>
          <w:rFonts w:hint="eastAsia"/>
        </w:rPr>
        <w:t>至次晨則僵臥不起矣。由斯其母家嫌疑解釋。</w:t>
      </w:r>
    </w:p>
    <w:p w:rsidR="00F00FF7" w:rsidRDefault="00F606E1" w:rsidP="00F00FF7">
      <w:pPr>
        <w:pStyle w:val="2f3"/>
        <w:ind w:firstLine="712"/>
      </w:pPr>
      <w:r w:rsidRPr="00F606E1">
        <w:rPr>
          <w:rFonts w:hint="eastAsia"/>
        </w:rPr>
        <w:t>按</w:t>
      </w:r>
      <w:r>
        <w:t>：</w:t>
      </w:r>
      <w:r w:rsidRPr="00F606E1">
        <w:rPr>
          <w:rFonts w:hint="eastAsia"/>
        </w:rPr>
        <w:t>鰱魚為常食之物</w:t>
      </w:r>
      <w:r w:rsidR="006C4C45">
        <w:t>，</w:t>
      </w:r>
      <w:r w:rsidRPr="00F606E1">
        <w:rPr>
          <w:rFonts w:hint="eastAsia"/>
        </w:rPr>
        <w:t>甘草又為藥中常用之品</w:t>
      </w:r>
      <w:r w:rsidR="006C4C45">
        <w:t>，</w:t>
      </w:r>
      <w:r w:rsidRPr="00F606E1">
        <w:rPr>
          <w:rFonts w:hint="eastAsia"/>
        </w:rPr>
        <w:t>苟此二物相反</w:t>
      </w:r>
      <w:r w:rsidR="006C4C45">
        <w:t>，</w:t>
      </w:r>
      <w:r w:rsidRPr="00F606E1">
        <w:rPr>
          <w:rFonts w:hint="eastAsia"/>
        </w:rPr>
        <w:t>疏方用甘草時即當戒其勿食鰱魚。</w:t>
      </w:r>
    </w:p>
    <w:p w:rsidR="00976D7A" w:rsidRDefault="00976D7A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F606E1" w:rsidRDefault="00976D7A" w:rsidP="00657751">
      <w:pPr>
        <w:pStyle w:val="1b"/>
      </w:pPr>
      <w:bookmarkStart w:id="718" w:name="_Toc7561097"/>
      <w:r>
        <w:rPr>
          <w:rFonts w:hint="eastAsia"/>
        </w:rPr>
        <w:lastRenderedPageBreak/>
        <w:t>論中西之藥原宜相助為理</w:t>
      </w:r>
      <w:bookmarkEnd w:id="718"/>
    </w:p>
    <w:p w:rsidR="00F606E1" w:rsidRDefault="00976D7A" w:rsidP="00F606E1">
      <w:pPr>
        <w:pStyle w:val="2f3"/>
        <w:ind w:firstLine="712"/>
      </w:pPr>
      <w:r>
        <w:rPr>
          <w:rFonts w:hint="eastAsia"/>
        </w:rPr>
        <w:t>自西藥之入中國也</w:t>
      </w:r>
      <w:r w:rsidR="006C4C45">
        <w:t>，</w:t>
      </w:r>
      <w:r>
        <w:rPr>
          <w:rFonts w:hint="eastAsia"/>
        </w:rPr>
        <w:t>維新者趨之恐後</w:t>
      </w:r>
      <w:r w:rsidR="006C4C45">
        <w:t>，</w:t>
      </w:r>
      <w:r>
        <w:rPr>
          <w:rFonts w:hint="eastAsia"/>
        </w:rPr>
        <w:t>守舊者視之若浼</w:t>
      </w:r>
      <w:r w:rsidR="006C4C45">
        <w:t>，</w:t>
      </w:r>
      <w:r>
        <w:rPr>
          <w:rFonts w:hint="eastAsia"/>
        </w:rPr>
        <w:t>遂至互相牴牾</w:t>
      </w:r>
      <w:r w:rsidR="006C4C45">
        <w:t>，</w:t>
      </w:r>
      <w:r>
        <w:rPr>
          <w:rFonts w:hint="eastAsia"/>
        </w:rPr>
        <w:t>終難溝通。愚才不敏</w:t>
      </w:r>
      <w:r w:rsidR="006C4C45">
        <w:t>，</w:t>
      </w:r>
      <w:r>
        <w:rPr>
          <w:rFonts w:hint="eastAsia"/>
        </w:rPr>
        <w:t>而生平用藥多喜取西藥之所長</w:t>
      </w:r>
      <w:r w:rsidR="006C4C45">
        <w:t>，</w:t>
      </w:r>
      <w:r>
        <w:rPr>
          <w:rFonts w:hint="eastAsia"/>
        </w:rPr>
        <w:t>以濟吾中藥之所短</w:t>
      </w:r>
      <w:r w:rsidR="006C4C45">
        <w:t>，</w:t>
      </w:r>
      <w:r>
        <w:rPr>
          <w:rFonts w:hint="eastAsia"/>
        </w:rPr>
        <w:t>初無畛域之見存</w:t>
      </w:r>
      <w:r w:rsidR="00D24630">
        <w:rPr>
          <w:rFonts w:hint="eastAsia"/>
        </w:rPr>
        <w:t>於</w:t>
      </w:r>
      <w:r>
        <w:rPr>
          <w:rFonts w:hint="eastAsia"/>
        </w:rPr>
        <w:t>其間。故拙著之書</w:t>
      </w:r>
      <w:r w:rsidR="006C4C45">
        <w:t>，</w:t>
      </w:r>
      <w:r>
        <w:rPr>
          <w:rFonts w:hint="eastAsia"/>
        </w:rPr>
        <w:t>以衷中參西為名也。蓋西醫用藥在局部</w:t>
      </w:r>
      <w:r w:rsidR="006C4C45">
        <w:t>，</w:t>
      </w:r>
      <w:r>
        <w:rPr>
          <w:rFonts w:hint="eastAsia"/>
        </w:rPr>
        <w:t>是重在病之標也</w:t>
      </w:r>
      <w:r>
        <w:t>；</w:t>
      </w:r>
      <w:r>
        <w:rPr>
          <w:rFonts w:hint="eastAsia"/>
        </w:rPr>
        <w:t>中醫用藥求原因</w:t>
      </w:r>
      <w:r w:rsidR="006C4C45">
        <w:t>，</w:t>
      </w:r>
      <w:r>
        <w:rPr>
          <w:rFonts w:hint="eastAsia"/>
        </w:rPr>
        <w:t>是重在病之本也。究之標本原宜兼顧</w:t>
      </w:r>
      <w:r w:rsidR="006C4C45">
        <w:t>，</w:t>
      </w:r>
      <w:r>
        <w:rPr>
          <w:rFonts w:hint="eastAsia"/>
        </w:rPr>
        <w:t>若遇難治之證</w:t>
      </w:r>
      <w:r w:rsidR="006C4C45">
        <w:t>，</w:t>
      </w:r>
      <w:r>
        <w:rPr>
          <w:rFonts w:hint="eastAsia"/>
        </w:rPr>
        <w:t>以西藥治其標</w:t>
      </w:r>
      <w:r w:rsidR="006C4C45">
        <w:t>，</w:t>
      </w:r>
      <w:r>
        <w:rPr>
          <w:rFonts w:hint="eastAsia"/>
        </w:rPr>
        <w:t>以中藥治其本</w:t>
      </w:r>
      <w:r w:rsidR="006C4C45">
        <w:t>，</w:t>
      </w:r>
      <w:r>
        <w:rPr>
          <w:rFonts w:hint="eastAsia"/>
        </w:rPr>
        <w:t>則奏效必捷</w:t>
      </w:r>
      <w:r w:rsidR="006C4C45">
        <w:t>，</w:t>
      </w:r>
      <w:r>
        <w:rPr>
          <w:rFonts w:hint="eastAsia"/>
        </w:rPr>
        <w:t>而臨證亦確有把握矣。今試略舉數端</w:t>
      </w:r>
      <w:r w:rsidR="00D24630">
        <w:rPr>
          <w:rFonts w:hint="eastAsia"/>
        </w:rPr>
        <w:t>於</w:t>
      </w:r>
      <w:r>
        <w:rPr>
          <w:rFonts w:hint="eastAsia"/>
        </w:rPr>
        <w:t>下。</w:t>
      </w:r>
    </w:p>
    <w:p w:rsidR="00F606E1" w:rsidRDefault="00976D7A" w:rsidP="00F606E1">
      <w:pPr>
        <w:pStyle w:val="2f3"/>
        <w:ind w:firstLine="712"/>
      </w:pPr>
      <w:r>
        <w:rPr>
          <w:rFonts w:hint="eastAsia"/>
        </w:rPr>
        <w:t>西藥之治吐血</w:t>
      </w:r>
      <w:r w:rsidR="006C4C45">
        <w:t>，</w:t>
      </w:r>
      <w:r>
        <w:rPr>
          <w:rFonts w:hint="eastAsia"/>
        </w:rPr>
        <w:t>以醋酸鉛為最效</w:t>
      </w:r>
      <w:r>
        <w:t>；</w:t>
      </w:r>
      <w:r>
        <w:rPr>
          <w:rFonts w:hint="eastAsia"/>
        </w:rPr>
        <w:t>治下血</w:t>
      </w:r>
      <w:r w:rsidR="006C4C45">
        <w:t>，</w:t>
      </w:r>
      <w:r>
        <w:rPr>
          <w:rFonts w:hint="eastAsia"/>
        </w:rPr>
        <w:t>以麥角為最效。然究其所以效者</w:t>
      </w:r>
      <w:r w:rsidR="006C4C45">
        <w:t>，</w:t>
      </w:r>
      <w:r>
        <w:rPr>
          <w:rFonts w:hint="eastAsia"/>
        </w:rPr>
        <w:t>謂二藥能收縮其血管也。至</w:t>
      </w:r>
      <w:r w:rsidR="00D24630">
        <w:rPr>
          <w:rFonts w:hint="eastAsia"/>
        </w:rPr>
        <w:t>於</w:t>
      </w:r>
      <w:r>
        <w:rPr>
          <w:rFonts w:hint="eastAsia"/>
        </w:rPr>
        <w:t>病因之涼熱虛實則不問矣</w:t>
      </w:r>
      <w:r w:rsidR="006C4C45">
        <w:t>，</w:t>
      </w:r>
      <w:r>
        <w:rPr>
          <w:rFonts w:hint="eastAsia"/>
        </w:rPr>
        <w:t>是以愈後</w:t>
      </w:r>
      <w:r w:rsidR="006C4C45">
        <w:t>，</w:t>
      </w:r>
      <w:r>
        <w:rPr>
          <w:rFonts w:hint="eastAsia"/>
        </w:rPr>
        <w:t>恒變生他證。若以二藥收縮其血管</w:t>
      </w:r>
      <w:r w:rsidR="006C4C45">
        <w:t>，</w:t>
      </w:r>
      <w:r>
        <w:rPr>
          <w:rFonts w:hint="eastAsia"/>
        </w:rPr>
        <w:t>以中藥治其涼熱虛實</w:t>
      </w:r>
      <w:r w:rsidR="006C4C45">
        <w:t>，</w:t>
      </w:r>
      <w:r>
        <w:rPr>
          <w:rFonts w:hint="eastAsia"/>
        </w:rPr>
        <w:t>且更兼用化瘀消滯之品</w:t>
      </w:r>
      <w:r w:rsidR="006C4C45">
        <w:rPr>
          <w:rFonts w:hint="eastAsia"/>
        </w:rPr>
        <w:t>，</w:t>
      </w:r>
      <w:r>
        <w:rPr>
          <w:rFonts w:hint="eastAsia"/>
        </w:rPr>
        <w:t>防其血管收縮之後</w:t>
      </w:r>
      <w:r w:rsidR="006C4C45">
        <w:rPr>
          <w:rFonts w:hint="eastAsia"/>
        </w:rPr>
        <w:t>，</w:t>
      </w:r>
      <w:r>
        <w:rPr>
          <w:rFonts w:hint="eastAsia"/>
        </w:rPr>
        <w:t>致有瘀血為恙</w:t>
      </w:r>
      <w:r w:rsidR="006C4C45">
        <w:t>，</w:t>
      </w:r>
      <w:r>
        <w:rPr>
          <w:rFonts w:hint="eastAsia"/>
        </w:rPr>
        <w:t>則無難愈之血證矣</w:t>
      </w:r>
    </w:p>
    <w:p w:rsidR="00F606E1" w:rsidRDefault="00976D7A" w:rsidP="00F606E1">
      <w:pPr>
        <w:pStyle w:val="2f3"/>
        <w:ind w:firstLine="712"/>
      </w:pPr>
      <w:r>
        <w:rPr>
          <w:rFonts w:hint="eastAsia"/>
        </w:rPr>
        <w:t>西藥治癇風以臭素三種</w:t>
      </w:r>
      <w:r w:rsidR="00F13728">
        <w:t>（</w:t>
      </w:r>
      <w:r w:rsidRPr="00F606E1">
        <w:rPr>
          <w:rFonts w:hint="eastAsia"/>
        </w:rPr>
        <w:t>臭素加里、臭素安母紐謨</w:t>
      </w:r>
      <w:r w:rsidR="006C4C45">
        <w:t>，</w:t>
      </w:r>
      <w:r w:rsidRPr="00F606E1">
        <w:rPr>
          <w:rFonts w:hint="eastAsia"/>
        </w:rPr>
        <w:t>那篤留膜</w:t>
      </w:r>
      <w:r w:rsidR="00F13728">
        <w:t>）</w:t>
      </w:r>
      <w:r>
        <w:rPr>
          <w:rFonts w:hint="eastAsia"/>
        </w:rPr>
        <w:t>及抱水過魯拉兒為最效。然究其所以效者謂能麻醉腦筋（</w:t>
      </w:r>
      <w:r w:rsidRPr="00F606E1">
        <w:rPr>
          <w:rFonts w:hint="eastAsia"/>
        </w:rPr>
        <w:t>即腦髓神經</w:t>
      </w:r>
      <w:r>
        <w:rPr>
          <w:rFonts w:hint="eastAsia"/>
        </w:rPr>
        <w:t>）也</w:t>
      </w:r>
      <w:r w:rsidR="006C4C45">
        <w:t>，</w:t>
      </w:r>
      <w:r>
        <w:rPr>
          <w:rFonts w:hint="eastAsia"/>
        </w:rPr>
        <w:t>至病因之為痰、為氣、為火則不問矣</w:t>
      </w:r>
      <w:r w:rsidR="006C4C45">
        <w:t>，</w:t>
      </w:r>
      <w:r>
        <w:rPr>
          <w:rFonts w:hint="eastAsia"/>
        </w:rPr>
        <w:t>是以迨至腦筋不麻醉</w:t>
      </w:r>
      <w:r w:rsidR="006C4C45">
        <w:rPr>
          <w:rFonts w:hint="eastAsia"/>
        </w:rPr>
        <w:t>，</w:t>
      </w:r>
      <w:r>
        <w:rPr>
          <w:rFonts w:hint="eastAsia"/>
        </w:rPr>
        <w:t>則病仍反復。若以西藥臭素、抱水諸品麻醉其腦筋</w:t>
      </w:r>
      <w:r w:rsidR="00F13728">
        <w:t>（</w:t>
      </w:r>
      <w:r w:rsidRPr="00976D7A">
        <w:rPr>
          <w:rFonts w:hint="eastAsia"/>
        </w:rPr>
        <w:t>每日服兩次可以強制不發</w:t>
      </w:r>
      <w:r w:rsidR="00F13728">
        <w:t>）</w:t>
      </w:r>
      <w:r w:rsidR="006C4C45">
        <w:t>，</w:t>
      </w:r>
      <w:r>
        <w:rPr>
          <w:rFonts w:hint="eastAsia"/>
        </w:rPr>
        <w:t>用中藥以清火理痰理氣</w:t>
      </w:r>
      <w:r w:rsidR="006C4C45">
        <w:t>，</w:t>
      </w:r>
      <w:r>
        <w:rPr>
          <w:rFonts w:hint="eastAsia"/>
        </w:rPr>
        <w:t>或兼用健脾鎮肝之品</w:t>
      </w:r>
      <w:r w:rsidR="006C4C45">
        <w:t>，</w:t>
      </w:r>
      <w:r>
        <w:rPr>
          <w:rFonts w:hint="eastAsia"/>
        </w:rPr>
        <w:t>無難愈之癇風矣。</w:t>
      </w:r>
    </w:p>
    <w:p w:rsidR="00F606E1" w:rsidRDefault="00976D7A" w:rsidP="00F606E1">
      <w:pPr>
        <w:pStyle w:val="2f3"/>
        <w:ind w:firstLine="712"/>
      </w:pPr>
      <w:r>
        <w:rPr>
          <w:rFonts w:hint="eastAsia"/>
        </w:rPr>
        <w:t>西藥阿斯必林</w:t>
      </w:r>
      <w:r w:rsidR="006C4C45">
        <w:t>，</w:t>
      </w:r>
      <w:r>
        <w:rPr>
          <w:rFonts w:hint="eastAsia"/>
        </w:rPr>
        <w:t>為治肺結核之良藥</w:t>
      </w:r>
      <w:r w:rsidR="006C4C45">
        <w:t>，</w:t>
      </w:r>
      <w:r>
        <w:rPr>
          <w:rFonts w:hint="eastAsia"/>
        </w:rPr>
        <w:t>而發散太過</w:t>
      </w:r>
      <w:r w:rsidR="006C4C45">
        <w:t>，</w:t>
      </w:r>
      <w:r>
        <w:rPr>
          <w:rFonts w:hint="eastAsia"/>
        </w:rPr>
        <w:t>恒傷肺陰</w:t>
      </w:r>
      <w:r w:rsidR="006C4C45">
        <w:t>，</w:t>
      </w:r>
      <w:r>
        <w:rPr>
          <w:rFonts w:hint="eastAsia"/>
        </w:rPr>
        <w:t>若兼用玄參、沙參諸藥以滋肺陰</w:t>
      </w:r>
      <w:r w:rsidR="006C4C45">
        <w:t>，</w:t>
      </w:r>
      <w:r>
        <w:rPr>
          <w:rFonts w:hint="eastAsia"/>
        </w:rPr>
        <w:t>則結核易愈。又其藥善解溫病初得</w:t>
      </w:r>
      <w:r w:rsidR="006C4C45">
        <w:t>，</w:t>
      </w:r>
      <w:r>
        <w:rPr>
          <w:rFonts w:hint="eastAsia"/>
        </w:rPr>
        <w:t>然解表甚效</w:t>
      </w:r>
      <w:r w:rsidR="006C4C45">
        <w:t>，</w:t>
      </w:r>
      <w:r>
        <w:rPr>
          <w:rFonts w:hint="eastAsia"/>
        </w:rPr>
        <w:t>而清裡不</w:t>
      </w:r>
      <w:r>
        <w:rPr>
          <w:rFonts w:hint="eastAsia"/>
        </w:rPr>
        <w:lastRenderedPageBreak/>
        <w:t>足</w:t>
      </w:r>
      <w:r w:rsidR="006C4C45">
        <w:t>，</w:t>
      </w:r>
      <w:r>
        <w:rPr>
          <w:rFonts w:hint="eastAsia"/>
        </w:rPr>
        <w:t>恒有服之周身得汗</w:t>
      </w:r>
      <w:r w:rsidR="006C4C45">
        <w:t>，</w:t>
      </w:r>
      <w:r>
        <w:rPr>
          <w:rFonts w:hint="eastAsia"/>
        </w:rPr>
        <w:t>因其裡熱未清</w:t>
      </w:r>
      <w:r w:rsidR="006C4C45">
        <w:t>，</w:t>
      </w:r>
      <w:r>
        <w:rPr>
          <w:rFonts w:hint="eastAsia"/>
        </w:rPr>
        <w:t>而病不愈者</w:t>
      </w:r>
      <w:r w:rsidR="006C4C45">
        <w:t>，</w:t>
      </w:r>
      <w:r>
        <w:rPr>
          <w:rFonts w:hint="eastAsia"/>
        </w:rPr>
        <w:t>若</w:t>
      </w:r>
      <w:r w:rsidR="00D24630">
        <w:rPr>
          <w:rFonts w:hint="eastAsia"/>
        </w:rPr>
        <w:t>於</w:t>
      </w:r>
      <w:r>
        <w:rPr>
          <w:rFonts w:hint="eastAsia"/>
        </w:rPr>
        <w:t>其正出汗時</w:t>
      </w:r>
      <w:r w:rsidR="006C4C45">
        <w:t>，</w:t>
      </w:r>
      <w:r>
        <w:rPr>
          <w:rFonts w:hint="eastAsia"/>
        </w:rPr>
        <w:t>急用生石膏兩許煎湯</w:t>
      </w:r>
      <w:r w:rsidR="006C4C45">
        <w:t>，</w:t>
      </w:r>
      <w:r>
        <w:rPr>
          <w:rFonts w:hint="eastAsia"/>
        </w:rPr>
        <w:t>乘熱飲之</w:t>
      </w:r>
      <w:r w:rsidR="006C4C45">
        <w:t>，</w:t>
      </w:r>
      <w:r>
        <w:rPr>
          <w:rFonts w:hint="eastAsia"/>
        </w:rPr>
        <w:t>則汗出愈多</w:t>
      </w:r>
      <w:r w:rsidR="006C4C45">
        <w:t>，</w:t>
      </w:r>
      <w:r>
        <w:rPr>
          <w:rFonts w:hint="eastAsia"/>
        </w:rPr>
        <w:t>而熱亦遂清</w:t>
      </w:r>
      <w:r w:rsidR="006C4C45">
        <w:t>，</w:t>
      </w:r>
      <w:r>
        <w:rPr>
          <w:rFonts w:hint="eastAsia"/>
        </w:rPr>
        <w:t>或用石膏所煎之湯送服阿斯必林</w:t>
      </w:r>
      <w:r w:rsidR="006C4C45">
        <w:t>，</w:t>
      </w:r>
      <w:r>
        <w:rPr>
          <w:rFonts w:hint="eastAsia"/>
        </w:rPr>
        <w:t>汗出後亦無不愈者。</w:t>
      </w:r>
    </w:p>
    <w:p w:rsidR="00976D7A" w:rsidRDefault="00976D7A" w:rsidP="00976D7A">
      <w:pPr>
        <w:pStyle w:val="2f3"/>
        <w:ind w:firstLine="712"/>
      </w:pPr>
      <w:r>
        <w:rPr>
          <w:rFonts w:hint="eastAsia"/>
        </w:rPr>
        <w:t>又如白喉證</w:t>
      </w:r>
      <w:r w:rsidR="006C4C45">
        <w:t>，</w:t>
      </w:r>
      <w:r>
        <w:rPr>
          <w:rFonts w:hint="eastAsia"/>
        </w:rPr>
        <w:t>乃臟腑之熱上攻</w:t>
      </w:r>
      <w:r w:rsidR="006C4C45">
        <w:t>，</w:t>
      </w:r>
      <w:r w:rsidR="00A507A7">
        <w:rPr>
          <w:rFonts w:hint="eastAsia"/>
        </w:rPr>
        <w:t>鬱</w:t>
      </w:r>
      <w:r w:rsidR="00D24630">
        <w:rPr>
          <w:rFonts w:hint="eastAsia"/>
        </w:rPr>
        <w:t>於</w:t>
      </w:r>
      <w:r>
        <w:rPr>
          <w:rFonts w:hint="eastAsia"/>
        </w:rPr>
        <w:t>喉間所致。上攻之鬱熱</w:t>
      </w:r>
      <w:r w:rsidR="006C4C45">
        <w:t>，</w:t>
      </w:r>
      <w:r>
        <w:rPr>
          <w:rFonts w:hint="eastAsia"/>
        </w:rPr>
        <w:t>宜散而消之</w:t>
      </w:r>
      <w:r w:rsidR="006C4C45">
        <w:t>，</w:t>
      </w:r>
      <w:r>
        <w:rPr>
          <w:rFonts w:hint="eastAsia"/>
        </w:rPr>
        <w:t>而實忌用表藥表散。若用生石膏、玄參諸藥煎湯送服西藥安知歇貌林半瓦</w:t>
      </w:r>
      <w:r w:rsidR="006C4C45">
        <w:t>，</w:t>
      </w:r>
      <w:r>
        <w:rPr>
          <w:rFonts w:hint="eastAsia"/>
        </w:rPr>
        <w:t>服藥之後可微似解肌而愈。蓋安知歇貌林雖亦有透表之力</w:t>
      </w:r>
      <w:r w:rsidR="006C4C45">
        <w:t>，</w:t>
      </w:r>
      <w:r>
        <w:rPr>
          <w:rFonts w:hint="eastAsia"/>
        </w:rPr>
        <w:t>而其清熱之力實遠勝其透表之力</w:t>
      </w:r>
      <w:r w:rsidR="006C4C45">
        <w:t>，</w:t>
      </w:r>
      <w:r>
        <w:rPr>
          <w:rFonts w:hint="eastAsia"/>
        </w:rPr>
        <w:t>而又有生石膏、玄參諸涼潤之藥以清內傷之燥熱</w:t>
      </w:r>
      <w:r w:rsidR="006C4C45">
        <w:t>，</w:t>
      </w:r>
      <w:r>
        <w:rPr>
          <w:rFonts w:hint="eastAsia"/>
        </w:rPr>
        <w:t>所以能穩妥奏效也。如爛喉痧證</w:t>
      </w:r>
      <w:r w:rsidR="006C4C45">
        <w:t>，</w:t>
      </w:r>
      <w:r>
        <w:rPr>
          <w:rFonts w:hint="eastAsia"/>
        </w:rPr>
        <w:t>外感之熱內侵</w:t>
      </w:r>
      <w:r w:rsidR="006C4C45">
        <w:t>，</w:t>
      </w:r>
      <w:r w:rsidR="00A507A7">
        <w:rPr>
          <w:rFonts w:hint="eastAsia"/>
        </w:rPr>
        <w:t>鬱</w:t>
      </w:r>
      <w:r w:rsidR="00D24630">
        <w:rPr>
          <w:rFonts w:hint="eastAsia"/>
        </w:rPr>
        <w:t>於</w:t>
      </w:r>
      <w:r>
        <w:rPr>
          <w:rFonts w:hint="eastAsia"/>
        </w:rPr>
        <w:t>喉間所致。外感之鬱熱</w:t>
      </w:r>
      <w:r w:rsidR="006C4C45">
        <w:t>，</w:t>
      </w:r>
      <w:r>
        <w:rPr>
          <w:rFonts w:hint="eastAsia"/>
        </w:rPr>
        <w:t>宜表而出之</w:t>
      </w:r>
      <w:r w:rsidR="006C4C45">
        <w:t>，</w:t>
      </w:r>
      <w:r>
        <w:rPr>
          <w:rFonts w:hint="eastAsia"/>
        </w:rPr>
        <w:t>而實忌用辛熱發表</w:t>
      </w:r>
      <w:r w:rsidR="006C4C45">
        <w:rPr>
          <w:rFonts w:hint="eastAsia"/>
        </w:rPr>
        <w:t>，</w:t>
      </w:r>
      <w:r>
        <w:rPr>
          <w:rFonts w:hint="eastAsia"/>
        </w:rPr>
        <w:t>若亦用生石膏、玄參諸藥煎湯送服西藥阿斯必林一瓦</w:t>
      </w:r>
      <w:r w:rsidR="006C4C45">
        <w:t>，</w:t>
      </w:r>
      <w:r>
        <w:rPr>
          <w:rFonts w:hint="eastAsia"/>
        </w:rPr>
        <w:t>服藥之後必周身得涼汗而愈。蓋阿斯必林雖饒有發表之力</w:t>
      </w:r>
      <w:r w:rsidR="006C4C45">
        <w:t>，</w:t>
      </w:r>
      <w:r>
        <w:rPr>
          <w:rFonts w:hint="eastAsia"/>
        </w:rPr>
        <w:t>然實</w:t>
      </w:r>
      <w:r w:rsidR="00AD7840">
        <w:rPr>
          <w:rFonts w:hint="eastAsia"/>
        </w:rPr>
        <w:t>係</w:t>
      </w:r>
      <w:r>
        <w:rPr>
          <w:rFonts w:hint="eastAsia"/>
        </w:rPr>
        <w:t>辛涼解肌而兼有退熱之功</w:t>
      </w:r>
      <w:r w:rsidR="006C4C45">
        <w:t>，</w:t>
      </w:r>
      <w:r>
        <w:rPr>
          <w:rFonts w:hint="eastAsia"/>
        </w:rPr>
        <w:t>而又有石膏、玄參諸涼潤之藥以清外感之壯熱</w:t>
      </w:r>
      <w:r w:rsidR="006C4C45">
        <w:t>，</w:t>
      </w:r>
      <w:r>
        <w:rPr>
          <w:rFonts w:hint="eastAsia"/>
        </w:rPr>
        <w:t>故能隨手奏效也。</w:t>
      </w:r>
    </w:p>
    <w:p w:rsidR="00FA1267" w:rsidRPr="00F00FF7" w:rsidRDefault="00976D7A" w:rsidP="00D14C7D">
      <w:pPr>
        <w:pStyle w:val="2f3"/>
        <w:ind w:firstLine="712"/>
      </w:pPr>
      <w:r>
        <w:rPr>
          <w:rFonts w:hint="eastAsia"/>
        </w:rPr>
        <w:t>又如西藥骨湃波漿</w:t>
      </w:r>
      <w:r w:rsidR="006C4C45">
        <w:t>，</w:t>
      </w:r>
      <w:r>
        <w:rPr>
          <w:rFonts w:hint="eastAsia"/>
        </w:rPr>
        <w:t>為治淋證之妙藥</w:t>
      </w:r>
      <w:r w:rsidR="006C4C45">
        <w:t>，</w:t>
      </w:r>
      <w:r>
        <w:rPr>
          <w:rFonts w:hint="eastAsia"/>
        </w:rPr>
        <w:t>而單用之亦恒有不效之時</w:t>
      </w:r>
      <w:r w:rsidR="006C4C45">
        <w:t>，</w:t>
      </w:r>
      <w:r>
        <w:rPr>
          <w:rFonts w:hint="eastAsia"/>
        </w:rPr>
        <w:t>以淋證之原因及病候各殊也。若用中藥以濟其不逮</w:t>
      </w:r>
      <w:r w:rsidR="006C4C45">
        <w:t>，</w:t>
      </w:r>
      <w:r>
        <w:rPr>
          <w:rFonts w:hint="eastAsia"/>
        </w:rPr>
        <w:t>其為熱淋也</w:t>
      </w:r>
      <w:r w:rsidR="006C4C45">
        <w:t>，</w:t>
      </w:r>
      <w:r>
        <w:rPr>
          <w:rFonts w:hint="eastAsia"/>
        </w:rPr>
        <w:t>可與滑石、海金沙並用</w:t>
      </w:r>
      <w:r>
        <w:t>；</w:t>
      </w:r>
      <w:r>
        <w:rPr>
          <w:rFonts w:hint="eastAsia"/>
        </w:rPr>
        <w:t>其為寒淋也</w:t>
      </w:r>
      <w:r w:rsidR="006C4C45">
        <w:t>，</w:t>
      </w:r>
      <w:r>
        <w:rPr>
          <w:rFonts w:hint="eastAsia"/>
        </w:rPr>
        <w:t>可與川椒目、小茴香並用</w:t>
      </w:r>
      <w:r>
        <w:t>；</w:t>
      </w:r>
      <w:r>
        <w:rPr>
          <w:rFonts w:hint="eastAsia"/>
        </w:rPr>
        <w:t>其為血淋也</w:t>
      </w:r>
      <w:r w:rsidR="006C4C45">
        <w:t>，</w:t>
      </w:r>
      <w:r>
        <w:rPr>
          <w:rFonts w:hint="eastAsia"/>
        </w:rPr>
        <w:t>可與旱三七、鴉膽子仁並用</w:t>
      </w:r>
      <w:r>
        <w:t>；</w:t>
      </w:r>
      <w:r>
        <w:rPr>
          <w:rFonts w:hint="eastAsia"/>
        </w:rPr>
        <w:t>其淋而兼滑</w:t>
      </w:r>
      <w:r w:rsidRPr="00976D7A">
        <w:rPr>
          <w:rFonts w:hint="eastAsia"/>
        </w:rPr>
        <w:t>脫也</w:t>
      </w:r>
      <w:r w:rsidR="006C4C45">
        <w:t>，</w:t>
      </w:r>
      <w:r w:rsidRPr="00976D7A">
        <w:rPr>
          <w:rFonts w:hint="eastAsia"/>
        </w:rPr>
        <w:t>可與生龍骨、生牡蠣並用</w:t>
      </w:r>
      <w:r>
        <w:t>；</w:t>
      </w:r>
      <w:r w:rsidRPr="00976D7A">
        <w:rPr>
          <w:rFonts w:hint="eastAsia"/>
        </w:rPr>
        <w:t>其為傳染之毒淋也</w:t>
      </w:r>
      <w:r w:rsidR="006C4C45">
        <w:t>，</w:t>
      </w:r>
      <w:r w:rsidRPr="00976D7A">
        <w:rPr>
          <w:rFonts w:hint="eastAsia"/>
        </w:rPr>
        <w:t>可與朱砂、甘草並用（宜同朱砂、甘草末和為丸）。若毒淋兼以上諸淋者</w:t>
      </w:r>
      <w:r w:rsidR="006C4C45">
        <w:t>，</w:t>
      </w:r>
      <w:r w:rsidRPr="00976D7A">
        <w:rPr>
          <w:rFonts w:hint="eastAsia"/>
        </w:rPr>
        <w:t>亦可兼用以上諸藥</w:t>
      </w:r>
      <w:r w:rsidR="006C4C45">
        <w:t>，</w:t>
      </w:r>
      <w:r w:rsidRPr="00976D7A">
        <w:rPr>
          <w:rFonts w:hint="eastAsia"/>
        </w:rPr>
        <w:t>隨淋證之所宜而各加以相伍之藥</w:t>
      </w:r>
      <w:r w:rsidR="006C4C45">
        <w:t>，</w:t>
      </w:r>
      <w:r w:rsidRPr="00976D7A">
        <w:rPr>
          <w:rFonts w:hint="eastAsia"/>
        </w:rPr>
        <w:t>無難愈之淋證矣。若此者</w:t>
      </w:r>
      <w:r w:rsidR="006C4C45">
        <w:rPr>
          <w:rFonts w:hint="eastAsia"/>
        </w:rPr>
        <w:t>，</w:t>
      </w:r>
      <w:r w:rsidRPr="00976D7A">
        <w:rPr>
          <w:rFonts w:hint="eastAsia"/>
        </w:rPr>
        <w:t>難悉數也。或疑中藥與西藥迥不同</w:t>
      </w:r>
      <w:r w:rsidR="006C4C45">
        <w:t>，</w:t>
      </w:r>
      <w:r w:rsidRPr="00976D7A">
        <w:rPr>
          <w:rFonts w:hint="eastAsia"/>
        </w:rPr>
        <w:t>若並用之恐有不相宜之處。不知以上所臚列者</w:t>
      </w:r>
      <w:r w:rsidR="006C4C45">
        <w:rPr>
          <w:rFonts w:hint="eastAsia"/>
        </w:rPr>
        <w:t>，</w:t>
      </w:r>
      <w:r w:rsidRPr="00976D7A">
        <w:rPr>
          <w:rFonts w:hint="eastAsia"/>
        </w:rPr>
        <w:t>原非憑空</w:t>
      </w:r>
      <w:r w:rsidRPr="00976D7A">
        <w:rPr>
          <w:rFonts w:hint="eastAsia"/>
        </w:rPr>
        <w:lastRenderedPageBreak/>
        <w:t>擬議也</w:t>
      </w:r>
      <w:r w:rsidR="006C4C45">
        <w:t>，</w:t>
      </w:r>
      <w:r w:rsidRPr="00976D7A">
        <w:rPr>
          <w:rFonts w:hint="eastAsia"/>
        </w:rPr>
        <w:t>蓋愚之對</w:t>
      </w:r>
      <w:r w:rsidR="00D24630">
        <w:rPr>
          <w:rFonts w:hint="eastAsia"/>
        </w:rPr>
        <w:t>於</w:t>
      </w:r>
      <w:r w:rsidRPr="00976D7A">
        <w:rPr>
          <w:rFonts w:hint="eastAsia"/>
        </w:rPr>
        <w:t>西藥</w:t>
      </w:r>
      <w:r w:rsidR="006C4C45">
        <w:t>，</w:t>
      </w:r>
      <w:r w:rsidRPr="00976D7A">
        <w:rPr>
          <w:rFonts w:hint="eastAsia"/>
        </w:rPr>
        <w:t>實先詳考其原質性味</w:t>
      </w:r>
      <w:r w:rsidR="006C4C45">
        <w:t>，</w:t>
      </w:r>
      <w:r w:rsidRPr="00976D7A">
        <w:rPr>
          <w:rFonts w:hint="eastAsia"/>
        </w:rPr>
        <w:t>知其與所伍之中藥毫無齟齬</w:t>
      </w:r>
      <w:r w:rsidR="006C4C45">
        <w:t>，</w:t>
      </w:r>
      <w:r w:rsidRPr="00976D7A">
        <w:rPr>
          <w:rFonts w:hint="eastAsia"/>
        </w:rPr>
        <w:t>而後敢</w:t>
      </w:r>
      <w:r w:rsidR="00D24630">
        <w:rPr>
          <w:rFonts w:hint="eastAsia"/>
        </w:rPr>
        <w:t>於</w:t>
      </w:r>
      <w:r w:rsidRPr="00976D7A">
        <w:rPr>
          <w:rFonts w:hint="eastAsia"/>
        </w:rPr>
        <w:t>一試</w:t>
      </w:r>
      <w:r w:rsidR="006C4C45">
        <w:t>，</w:t>
      </w:r>
      <w:r w:rsidRPr="00976D7A">
        <w:rPr>
          <w:rFonts w:hint="eastAsia"/>
        </w:rPr>
        <w:t>乃試之屢效</w:t>
      </w:r>
      <w:r w:rsidR="006C4C45">
        <w:t>，</w:t>
      </w:r>
      <w:r w:rsidRPr="00976D7A">
        <w:rPr>
          <w:rFonts w:hint="eastAsia"/>
        </w:rPr>
        <w:t>而後敢筆之</w:t>
      </w:r>
      <w:r w:rsidR="00D24630">
        <w:rPr>
          <w:rFonts w:hint="eastAsia"/>
        </w:rPr>
        <w:t>於</w:t>
      </w:r>
      <w:r w:rsidRPr="00976D7A">
        <w:rPr>
          <w:rFonts w:hint="eastAsia"/>
        </w:rPr>
        <w:t>書也。由斯知中藥與西藥相助為理</w:t>
      </w:r>
      <w:r w:rsidR="006C4C45">
        <w:t>，</w:t>
      </w:r>
      <w:r w:rsidRPr="00976D7A">
        <w:rPr>
          <w:rFonts w:hint="eastAsia"/>
        </w:rPr>
        <w:t>誠能相得益彰</w:t>
      </w:r>
      <w:r w:rsidR="006C4C45">
        <w:t>，</w:t>
      </w:r>
      <w:r w:rsidRPr="00976D7A">
        <w:rPr>
          <w:rFonts w:hint="eastAsia"/>
        </w:rPr>
        <w:t>能匯通中西藥品</w:t>
      </w:r>
      <w:r w:rsidR="006C4C45">
        <w:t>，</w:t>
      </w:r>
      <w:r w:rsidRPr="00976D7A">
        <w:rPr>
          <w:rFonts w:hint="eastAsia"/>
        </w:rPr>
        <w:t>即漸能匯通中西病理</w:t>
      </w:r>
      <w:r w:rsidR="006C4C45">
        <w:t>，</w:t>
      </w:r>
      <w:r w:rsidRPr="00976D7A">
        <w:rPr>
          <w:rFonts w:hint="eastAsia"/>
        </w:rPr>
        <w:t>當今醫界之要務</w:t>
      </w:r>
      <w:r w:rsidR="006C4C45">
        <w:t>，</w:t>
      </w:r>
      <w:r w:rsidRPr="00976D7A">
        <w:rPr>
          <w:rFonts w:hint="eastAsia"/>
        </w:rPr>
        <w:t>洵當以此為首圖也。試觀西人近出之書</w:t>
      </w:r>
      <w:r w:rsidR="006C4C45">
        <w:t>，</w:t>
      </w:r>
      <w:r w:rsidRPr="00976D7A">
        <w:rPr>
          <w:rFonts w:hint="eastAsia"/>
        </w:rPr>
        <w:t>其取中藥制為藥水、藥酒、藥粉者幾等</w:t>
      </w:r>
      <w:r w:rsidR="00D24630">
        <w:rPr>
          <w:rFonts w:hint="eastAsia"/>
        </w:rPr>
        <w:t>於</w:t>
      </w:r>
      <w:r w:rsidRPr="00976D7A">
        <w:rPr>
          <w:rFonts w:hint="eastAsia"/>
        </w:rPr>
        <w:t>其原有之西藥（觀西書治療學可知）</w:t>
      </w:r>
      <w:r w:rsidR="006C4C45">
        <w:t>，</w:t>
      </w:r>
      <w:r w:rsidRPr="00976D7A">
        <w:rPr>
          <w:rFonts w:hint="eastAsia"/>
        </w:rPr>
        <w:t>是誠西人醫學之進步也。若吾人仍故步自封</w:t>
      </w:r>
      <w:r w:rsidR="006C4C45">
        <w:t>，</w:t>
      </w:r>
      <w:r w:rsidRPr="00976D7A">
        <w:rPr>
          <w:rFonts w:hint="eastAsia"/>
        </w:rPr>
        <w:t>不知</w:t>
      </w:r>
      <w:r w:rsidR="00E514AF">
        <w:rPr>
          <w:rFonts w:hint="eastAsia"/>
        </w:rPr>
        <w:t>採</w:t>
      </w:r>
      <w:r w:rsidRPr="00976D7A">
        <w:rPr>
          <w:rFonts w:hint="eastAsia"/>
        </w:rPr>
        <w:t>取西藥之所長</w:t>
      </w:r>
      <w:r w:rsidR="006C4C45">
        <w:t>，</w:t>
      </w:r>
      <w:r w:rsidRPr="00976D7A">
        <w:rPr>
          <w:rFonts w:hint="eastAsia"/>
        </w:rPr>
        <w:t>以補吾中藥之所短</w:t>
      </w:r>
      <w:r w:rsidR="006C4C45">
        <w:t>，</w:t>
      </w:r>
      <w:r w:rsidRPr="00976D7A">
        <w:rPr>
          <w:rFonts w:hint="eastAsia"/>
        </w:rPr>
        <w:t>是甘讓西人進步矣。夫天演之理</w:t>
      </w:r>
      <w:r w:rsidR="006C4C45">
        <w:t>，</w:t>
      </w:r>
      <w:r w:rsidRPr="00976D7A">
        <w:rPr>
          <w:rFonts w:hint="eastAsia"/>
        </w:rPr>
        <w:t>物競天擇</w:t>
      </w:r>
      <w:r w:rsidR="006C4C45">
        <w:t>，</w:t>
      </w:r>
      <w:r w:rsidRPr="00976D7A">
        <w:rPr>
          <w:rFonts w:hint="eastAsia"/>
        </w:rPr>
        <w:t>我則不競又何怨天之不擇哉。郭隗曰</w:t>
      </w:r>
      <w:r>
        <w:t>「</w:t>
      </w:r>
      <w:r w:rsidRPr="00976D7A">
        <w:rPr>
          <w:rFonts w:hint="eastAsia"/>
        </w:rPr>
        <w:t>請自隗始</w:t>
      </w:r>
      <w:r>
        <w:rPr>
          <w:rFonts w:hint="eastAsia"/>
        </w:rPr>
        <w:t>」</w:t>
      </w:r>
      <w:r w:rsidR="006C4C45">
        <w:rPr>
          <w:rFonts w:hint="eastAsia"/>
        </w:rPr>
        <w:t>，</w:t>
      </w:r>
      <w:r w:rsidRPr="00976D7A">
        <w:rPr>
          <w:rFonts w:hint="eastAsia"/>
        </w:rPr>
        <w:t>愚願吾醫界青年有志與西醫爭衡者</w:t>
      </w:r>
      <w:r w:rsidR="006C4C45">
        <w:t>，</w:t>
      </w:r>
      <w:r w:rsidRPr="00976D7A">
        <w:rPr>
          <w:rFonts w:hint="eastAsia"/>
        </w:rPr>
        <w:t>當深體拙著衷中參西之命名</w:t>
      </w:r>
      <w:r w:rsidR="006C4C45">
        <w:t>，</w:t>
      </w:r>
      <w:r w:rsidRPr="00976D7A">
        <w:rPr>
          <w:rFonts w:hint="eastAsia"/>
        </w:rPr>
        <w:t>則用功自能端其趨向矣。</w:t>
      </w:r>
    </w:p>
    <w:p w:rsidR="00976D7A" w:rsidRDefault="00976D7A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976D7A" w:rsidRDefault="00976D7A" w:rsidP="00657751">
      <w:pPr>
        <w:pStyle w:val="1b"/>
      </w:pPr>
      <w:bookmarkStart w:id="719" w:name="_Toc7561098"/>
      <w:r>
        <w:rPr>
          <w:rFonts w:hint="eastAsia"/>
        </w:rPr>
        <w:lastRenderedPageBreak/>
        <w:t>論西藥不盡宜</w:t>
      </w:r>
      <w:r w:rsidR="00D24630">
        <w:rPr>
          <w:rFonts w:hint="eastAsia"/>
        </w:rPr>
        <w:t>於</w:t>
      </w:r>
      <w:r>
        <w:rPr>
          <w:rFonts w:hint="eastAsia"/>
        </w:rPr>
        <w:t>中人</w:t>
      </w:r>
      <w:bookmarkEnd w:id="719"/>
    </w:p>
    <w:p w:rsidR="00F00FF7" w:rsidRDefault="00976D7A" w:rsidP="00976D7A">
      <w:pPr>
        <w:pStyle w:val="2f3"/>
        <w:ind w:firstLine="712"/>
      </w:pPr>
      <w:r>
        <w:rPr>
          <w:rFonts w:hint="eastAsia"/>
        </w:rPr>
        <w:t>嘗讀《內經》至異法方宜論謂「西方水土剛強</w:t>
      </w:r>
      <w:r w:rsidR="006C4C45">
        <w:t>，</w:t>
      </w:r>
      <w:r>
        <w:rPr>
          <w:rFonts w:hint="eastAsia"/>
        </w:rPr>
        <w:t>其民不衣而褐薦</w:t>
      </w:r>
      <w:r w:rsidR="006C4C45">
        <w:t>，</w:t>
      </w:r>
      <w:r>
        <w:rPr>
          <w:rFonts w:hint="eastAsia"/>
        </w:rPr>
        <w:t>華食而脂肥</w:t>
      </w:r>
      <w:r w:rsidR="006C4C45">
        <w:t>，</w:t>
      </w:r>
      <w:r>
        <w:rPr>
          <w:rFonts w:hint="eastAsia"/>
        </w:rPr>
        <w:t>故邪不能傷其形體</w:t>
      </w:r>
      <w:r w:rsidR="006C4C45">
        <w:t>，</w:t>
      </w:r>
      <w:r>
        <w:rPr>
          <w:rFonts w:hint="eastAsia"/>
        </w:rPr>
        <w:t>其病生</w:t>
      </w:r>
      <w:r w:rsidR="00D24630">
        <w:rPr>
          <w:rFonts w:hint="eastAsia"/>
        </w:rPr>
        <w:t>於</w:t>
      </w:r>
      <w:r>
        <w:rPr>
          <w:rFonts w:hint="eastAsia"/>
        </w:rPr>
        <w:t>內</w:t>
      </w:r>
      <w:r w:rsidR="006C4C45">
        <w:t>，</w:t>
      </w:r>
      <w:r>
        <w:rPr>
          <w:rFonts w:hint="eastAsia"/>
        </w:rPr>
        <w:t>其治宜毒藥</w:t>
      </w:r>
      <w:r w:rsidR="006C4C45">
        <w:t>，</w:t>
      </w:r>
      <w:r>
        <w:rPr>
          <w:rFonts w:hint="eastAsia"/>
        </w:rPr>
        <w:t>故毒藥者亦從西方來」</w:t>
      </w:r>
      <w:r w:rsidR="006C4C45">
        <w:t>，</w:t>
      </w:r>
      <w:r>
        <w:rPr>
          <w:rFonts w:hint="eastAsia"/>
        </w:rPr>
        <w:t>諸句云云</w:t>
      </w:r>
      <w:r w:rsidR="006C4C45">
        <w:t>，</w:t>
      </w:r>
      <w:r>
        <w:rPr>
          <w:rFonts w:hint="eastAsia"/>
        </w:rPr>
        <w:t>顯為今日西藥道著實際。蓋凡人生寒冷之地且多肉食</w:t>
      </w:r>
      <w:r w:rsidR="006C4C45">
        <w:t>，</w:t>
      </w:r>
      <w:r>
        <w:rPr>
          <w:rFonts w:hint="eastAsia"/>
        </w:rPr>
        <w:t>其脾胃必多堅壯。是以西藥之原質本多猛烈</w:t>
      </w:r>
      <w:r w:rsidR="006C4C45">
        <w:t>，</w:t>
      </w:r>
      <w:r>
        <w:rPr>
          <w:rFonts w:hint="eastAsia"/>
        </w:rPr>
        <w:t>而又恒制以硫酸、硝酸、鹽酸諸水以助其猛烈</w:t>
      </w:r>
      <w:r w:rsidR="006C4C45">
        <w:t>，</w:t>
      </w:r>
      <w:r>
        <w:rPr>
          <w:rFonts w:hint="eastAsia"/>
        </w:rPr>
        <w:t>是取其猛烈之性與堅壯之脾胃相宜故也。其取用中藥之處</w:t>
      </w:r>
      <w:r w:rsidR="006C4C45">
        <w:t>，</w:t>
      </w:r>
      <w:r>
        <w:rPr>
          <w:rFonts w:hint="eastAsia"/>
        </w:rPr>
        <w:t>若大黃、巴豆之開破</w:t>
      </w:r>
      <w:r w:rsidR="006C4C45">
        <w:t>，</w:t>
      </w:r>
      <w:r>
        <w:rPr>
          <w:rFonts w:hint="eastAsia"/>
        </w:rPr>
        <w:t>黃連、龍膽之寒涼</w:t>
      </w:r>
      <w:r w:rsidR="006C4C45">
        <w:t>，</w:t>
      </w:r>
      <w:r>
        <w:rPr>
          <w:rFonts w:hint="eastAsia"/>
        </w:rPr>
        <w:t>彼皆視為健胃之品</w:t>
      </w:r>
      <w:r w:rsidR="006C4C45">
        <w:t>，</w:t>
      </w:r>
      <w:r>
        <w:rPr>
          <w:rFonts w:hint="eastAsia"/>
        </w:rPr>
        <w:t>吾人用之果能強健脾胃乎</w:t>
      </w:r>
      <w:r w:rsidR="00132792">
        <w:t>？</w:t>
      </w:r>
      <w:r>
        <w:rPr>
          <w:rFonts w:hint="eastAsia"/>
        </w:rPr>
        <w:t>廿餘年來</w:t>
      </w:r>
      <w:r w:rsidR="006C4C45">
        <w:t>，</w:t>
      </w:r>
      <w:r>
        <w:rPr>
          <w:rFonts w:hint="eastAsia"/>
        </w:rPr>
        <w:t>愚亦兼用西藥</w:t>
      </w:r>
      <w:r w:rsidR="006C4C45">
        <w:t>，</w:t>
      </w:r>
      <w:r>
        <w:rPr>
          <w:rFonts w:hint="eastAsia"/>
        </w:rPr>
        <w:t>然必細審其原質本未含有毒性</w:t>
      </w:r>
      <w:r w:rsidR="006C4C45">
        <w:t>，</w:t>
      </w:r>
      <w:r>
        <w:rPr>
          <w:rFonts w:hint="eastAsia"/>
        </w:rPr>
        <w:t>且其性近和平</w:t>
      </w:r>
      <w:r w:rsidR="006C4C45">
        <w:t>，</w:t>
      </w:r>
      <w:r>
        <w:rPr>
          <w:rFonts w:hint="eastAsia"/>
        </w:rPr>
        <w:t>一次可用至半瓦以上者</w:t>
      </w:r>
      <w:r w:rsidR="006C4C45">
        <w:t>，</w:t>
      </w:r>
      <w:r>
        <w:rPr>
          <w:rFonts w:hint="eastAsia"/>
        </w:rPr>
        <w:t>至其用量或十分瓦之一及百分瓦之者</w:t>
      </w:r>
      <w:r w:rsidR="006C4C45">
        <w:t>，</w:t>
      </w:r>
      <w:r>
        <w:rPr>
          <w:rFonts w:hint="eastAsia"/>
        </w:rPr>
        <w:t>原具有極猛烈之性質</w:t>
      </w:r>
      <w:r w:rsidR="006C4C45">
        <w:t>，</w:t>
      </w:r>
      <w:r>
        <w:rPr>
          <w:rFonts w:hint="eastAsia"/>
        </w:rPr>
        <w:t>實不敢</w:t>
      </w:r>
      <w:r w:rsidR="00D24630">
        <w:rPr>
          <w:rFonts w:hint="eastAsia"/>
        </w:rPr>
        <w:t>於</w:t>
      </w:r>
      <w:r>
        <w:rPr>
          <w:rFonts w:hint="eastAsia"/>
        </w:rPr>
        <w:t>輕試也。且其藥味雖多</w:t>
      </w:r>
      <w:r w:rsidR="006C4C45">
        <w:t>，</w:t>
      </w:r>
      <w:r>
        <w:rPr>
          <w:rFonts w:hint="eastAsia"/>
        </w:rPr>
        <w:t>至以之治病似仍未全備</w:t>
      </w:r>
      <w:r w:rsidR="006C4C45">
        <w:t>，</w:t>
      </w:r>
      <w:r>
        <w:rPr>
          <w:rFonts w:hint="eastAsia"/>
        </w:rPr>
        <w:t>如人之氣血原並重</w:t>
      </w:r>
      <w:r w:rsidR="006C4C45">
        <w:t>，</w:t>
      </w:r>
      <w:r>
        <w:rPr>
          <w:rFonts w:hint="eastAsia"/>
        </w:rPr>
        <w:t>而西藥中但有治貧血之藥</w:t>
      </w:r>
      <w:r w:rsidR="006C4C45">
        <w:t>，</w:t>
      </w:r>
      <w:r>
        <w:rPr>
          <w:rFonts w:hint="eastAsia"/>
        </w:rPr>
        <w:t>毫無治貧氣之藥</w:t>
      </w:r>
      <w:r w:rsidR="006C4C45">
        <w:t>，</w:t>
      </w:r>
      <w:r>
        <w:rPr>
          <w:rFonts w:hint="eastAsia"/>
        </w:rPr>
        <w:t>是顯然可</w:t>
      </w:r>
      <w:r w:rsidR="00132792">
        <w:rPr>
          <w:rFonts w:hint="eastAsia"/>
        </w:rPr>
        <w:t>徵</w:t>
      </w:r>
      <w:r>
        <w:rPr>
          <w:rFonts w:hint="eastAsia"/>
        </w:rPr>
        <w:t>者也。</w:t>
      </w:r>
    </w:p>
    <w:p w:rsidR="00132792" w:rsidRDefault="00132792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132792" w:rsidRDefault="00132792" w:rsidP="00657751">
      <w:pPr>
        <w:pStyle w:val="1b"/>
      </w:pPr>
      <w:bookmarkStart w:id="720" w:name="_Toc7561099"/>
      <w:r>
        <w:rPr>
          <w:rFonts w:hint="eastAsia"/>
        </w:rPr>
        <w:lastRenderedPageBreak/>
        <w:t>復李祝華書</w:t>
      </w:r>
      <w:bookmarkEnd w:id="720"/>
    </w:p>
    <w:p w:rsidR="00F00FF7" w:rsidRPr="00132792" w:rsidRDefault="00132792" w:rsidP="00D14C7D">
      <w:pPr>
        <w:pStyle w:val="2f3"/>
        <w:ind w:firstLine="712"/>
      </w:pPr>
      <w:r>
        <w:rPr>
          <w:rFonts w:hint="eastAsia"/>
        </w:rPr>
        <w:t>祝華先生雅鑒</w:t>
      </w:r>
      <w:r>
        <w:t>：</w:t>
      </w:r>
      <w:r>
        <w:rPr>
          <w:rFonts w:hint="eastAsia"/>
        </w:rPr>
        <w:t>過蒙獎譽</w:t>
      </w:r>
      <w:r w:rsidR="006C4C45">
        <w:t>，</w:t>
      </w:r>
      <w:r>
        <w:rPr>
          <w:rFonts w:hint="eastAsia"/>
        </w:rPr>
        <w:t>感愧交集。僕自念學疏才淺</w:t>
      </w:r>
      <w:r w:rsidR="006C4C45">
        <w:t>，</w:t>
      </w:r>
      <w:r>
        <w:rPr>
          <w:rFonts w:hint="eastAsia"/>
        </w:rPr>
        <w:t>混跡醫界</w:t>
      </w:r>
      <w:r w:rsidR="006C4C45">
        <w:t>，</w:t>
      </w:r>
      <w:r>
        <w:rPr>
          <w:rFonts w:hint="eastAsia"/>
        </w:rPr>
        <w:t>徒為濫竽</w:t>
      </w:r>
      <w:r w:rsidR="006C4C45">
        <w:t>，</w:t>
      </w:r>
      <w:r>
        <w:rPr>
          <w:rFonts w:hint="eastAsia"/>
        </w:rPr>
        <w:t>又何敢為人師乎。然深感先生痛家庭之多故而發憤學醫</w:t>
      </w:r>
      <w:r w:rsidR="006C4C45">
        <w:t>，</w:t>
      </w:r>
      <w:r>
        <w:rPr>
          <w:rFonts w:hint="eastAsia"/>
        </w:rPr>
        <w:t>擔簦負芨</w:t>
      </w:r>
      <w:r w:rsidR="006C4C45">
        <w:t>，</w:t>
      </w:r>
      <w:r>
        <w:rPr>
          <w:rFonts w:hint="eastAsia"/>
        </w:rPr>
        <w:t>遍訪</w:t>
      </w:r>
      <w:r w:rsidR="00D24630">
        <w:rPr>
          <w:rFonts w:hint="eastAsia"/>
        </w:rPr>
        <w:t>於</w:t>
      </w:r>
      <w:r>
        <w:rPr>
          <w:rFonts w:hint="eastAsia"/>
        </w:rPr>
        <w:t>江淮汝泗</w:t>
      </w:r>
      <w:r w:rsidR="006C4C45">
        <w:t>，</w:t>
      </w:r>
      <w:r>
        <w:rPr>
          <w:rFonts w:hint="eastAsia"/>
        </w:rPr>
        <w:t>以求師資之誠心</w:t>
      </w:r>
      <w:r w:rsidR="006C4C45">
        <w:t>，</w:t>
      </w:r>
      <w:r>
        <w:rPr>
          <w:rFonts w:hint="eastAsia"/>
        </w:rPr>
        <w:t>而僕生平稍有心得之處</w:t>
      </w:r>
      <w:r w:rsidR="006C4C45">
        <w:t>，</w:t>
      </w:r>
      <w:r>
        <w:rPr>
          <w:rFonts w:hint="eastAsia"/>
        </w:rPr>
        <w:t>誠有不能自秘者。夫學醫工夫原有數層</w:t>
      </w:r>
      <w:r w:rsidR="006C4C45">
        <w:t>，</w:t>
      </w:r>
      <w:r>
        <w:rPr>
          <w:rFonts w:hint="eastAsia"/>
        </w:rPr>
        <w:t>悉論之</w:t>
      </w:r>
      <w:r w:rsidR="006C4C45">
        <w:t>，</w:t>
      </w:r>
      <w:r>
        <w:rPr>
          <w:rFonts w:hint="eastAsia"/>
        </w:rPr>
        <w:t>累幅難終。今先就第一層工夫言之</w:t>
      </w:r>
      <w:r w:rsidR="006C4C45">
        <w:t>，</w:t>
      </w:r>
      <w:r>
        <w:rPr>
          <w:rFonts w:hint="eastAsia"/>
        </w:rPr>
        <w:t>則最在識藥性也。藥性詳</w:t>
      </w:r>
      <w:r w:rsidR="00D24630">
        <w:rPr>
          <w:rFonts w:hint="eastAsia"/>
        </w:rPr>
        <w:t>於</w:t>
      </w:r>
      <w:r>
        <w:rPr>
          <w:rFonts w:hint="eastAsia"/>
        </w:rPr>
        <w:t>本草</w:t>
      </w:r>
      <w:r w:rsidR="006C4C45">
        <w:t>，</w:t>
      </w:r>
      <w:r>
        <w:rPr>
          <w:rFonts w:hint="eastAsia"/>
        </w:rPr>
        <w:t>諸家本草皆不足信</w:t>
      </w:r>
      <w:r w:rsidR="006C4C45">
        <w:t>，</w:t>
      </w:r>
      <w:r>
        <w:rPr>
          <w:rFonts w:hint="eastAsia"/>
        </w:rPr>
        <w:t>可信者惟《本經》</w:t>
      </w:r>
      <w:r w:rsidR="006C4C45">
        <w:t>，</w:t>
      </w:r>
      <w:r>
        <w:rPr>
          <w:rFonts w:hint="eastAsia"/>
        </w:rPr>
        <w:t>然亦難盡信也。試先即其可信者言之</w:t>
      </w:r>
      <w:r w:rsidR="006C4C45">
        <w:t>，</w:t>
      </w:r>
      <w:r>
        <w:rPr>
          <w:rFonts w:hint="eastAsia"/>
        </w:rPr>
        <w:t>如石膏《本經》言其微寒</w:t>
      </w:r>
      <w:r w:rsidR="006C4C45">
        <w:t>，</w:t>
      </w:r>
      <w:r>
        <w:rPr>
          <w:rFonts w:hint="eastAsia"/>
        </w:rPr>
        <w:t>且謂其宜</w:t>
      </w:r>
      <w:r w:rsidR="00D24630">
        <w:rPr>
          <w:rFonts w:hint="eastAsia"/>
        </w:rPr>
        <w:t>於</w:t>
      </w:r>
      <w:r>
        <w:rPr>
          <w:rFonts w:hint="eastAsia"/>
        </w:rPr>
        <w:t>產乳</w:t>
      </w:r>
      <w:r w:rsidR="006C4C45">
        <w:t>，</w:t>
      </w:r>
      <w:r>
        <w:rPr>
          <w:rFonts w:hint="eastAsia"/>
        </w:rPr>
        <w:t>是以《金匱》治婦人乳中虛</w:t>
      </w:r>
      <w:r w:rsidR="006C4C45">
        <w:t>，</w:t>
      </w:r>
      <w:r>
        <w:rPr>
          <w:rFonts w:hint="eastAsia"/>
        </w:rPr>
        <w:t>煩亂嘔逆有竹皮大丸</w:t>
      </w:r>
      <w:r w:rsidR="006C4C45">
        <w:t>，</w:t>
      </w:r>
      <w:r>
        <w:rPr>
          <w:rFonts w:hint="eastAsia"/>
        </w:rPr>
        <w:t>中有石膏</w:t>
      </w:r>
      <w:r>
        <w:t>；</w:t>
      </w:r>
      <w:r>
        <w:rPr>
          <w:rFonts w:hint="eastAsia"/>
        </w:rPr>
        <w:t>徐靈胎治陸氏婦產後溫熱</w:t>
      </w:r>
      <w:r w:rsidR="006C4C45">
        <w:t>，</w:t>
      </w:r>
      <w:r>
        <w:rPr>
          <w:rFonts w:hint="eastAsia"/>
        </w:rPr>
        <w:t>用石膏</w:t>
      </w:r>
      <w:r>
        <w:t>；</w:t>
      </w:r>
      <w:r>
        <w:rPr>
          <w:rFonts w:hint="eastAsia"/>
        </w:rPr>
        <w:t>僕治產後寒溫證</w:t>
      </w:r>
      <w:r w:rsidR="006C4C45">
        <w:t>，</w:t>
      </w:r>
      <w:r>
        <w:rPr>
          <w:rFonts w:hint="eastAsia"/>
        </w:rPr>
        <w:t>其實熱甚劇者</w:t>
      </w:r>
      <w:r w:rsidR="006C4C45">
        <w:t>，</w:t>
      </w:r>
      <w:r>
        <w:rPr>
          <w:rFonts w:hint="eastAsia"/>
        </w:rPr>
        <w:t>亦恒用石膏（</w:t>
      </w:r>
      <w:r w:rsidRPr="00132792">
        <w:rPr>
          <w:rFonts w:hint="eastAsia"/>
        </w:rPr>
        <w:t>宜用白虎加人參湯去知母加玄參</w:t>
      </w:r>
      <w:r w:rsidR="006C4C45">
        <w:t>，</w:t>
      </w:r>
      <w:r w:rsidRPr="00132792">
        <w:rPr>
          <w:rFonts w:hint="eastAsia"/>
        </w:rPr>
        <w:t>且石膏必須生用</w:t>
      </w:r>
      <w:r>
        <w:rPr>
          <w:rFonts w:hint="eastAsia"/>
        </w:rPr>
        <w:t>）。而諸本草竟謂大寒</w:t>
      </w:r>
      <w:r w:rsidR="006C4C45">
        <w:t>，</w:t>
      </w:r>
      <w:r>
        <w:rPr>
          <w:rFonts w:hint="eastAsia"/>
        </w:rPr>
        <w:t>未有謂其可用</w:t>
      </w:r>
      <w:r w:rsidR="00D24630">
        <w:rPr>
          <w:rFonts w:hint="eastAsia"/>
        </w:rPr>
        <w:t>於</w:t>
      </w:r>
      <w:r>
        <w:rPr>
          <w:rFonts w:hint="eastAsia"/>
        </w:rPr>
        <w:t>產後者。又如山茱萸《本經》謂其逐寒濕痹</w:t>
      </w:r>
      <w:r w:rsidR="006C4C45">
        <w:t>，</w:t>
      </w:r>
      <w:r>
        <w:rPr>
          <w:rFonts w:hint="eastAsia"/>
        </w:rPr>
        <w:t>僕遇肢體疼痛</w:t>
      </w:r>
      <w:r w:rsidR="006C4C45">
        <w:t>，</w:t>
      </w:r>
      <w:r>
        <w:rPr>
          <w:rFonts w:hint="eastAsia"/>
        </w:rPr>
        <w:t>或腹脅疼痛</w:t>
      </w:r>
      <w:r w:rsidR="006C4C45">
        <w:t>，</w:t>
      </w:r>
      <w:r>
        <w:rPr>
          <w:rFonts w:hint="eastAsia"/>
        </w:rPr>
        <w:t>脈虛者</w:t>
      </w:r>
      <w:r w:rsidR="006C4C45">
        <w:t>，</w:t>
      </w:r>
      <w:r>
        <w:rPr>
          <w:rFonts w:hint="eastAsia"/>
        </w:rPr>
        <w:t>重用萸肉其疼即愈（</w:t>
      </w:r>
      <w:r w:rsidRPr="00132792">
        <w:rPr>
          <w:rFonts w:hint="eastAsia"/>
        </w:rPr>
        <w:t>有案載《衷中參西錄》第四捲曲直湯下</w:t>
      </w:r>
      <w:r>
        <w:rPr>
          <w:rFonts w:hint="eastAsia"/>
        </w:rPr>
        <w:t>）</w:t>
      </w:r>
      <w:r w:rsidR="006C4C45">
        <w:t>，</w:t>
      </w:r>
      <w:r>
        <w:rPr>
          <w:rFonts w:hint="eastAsia"/>
        </w:rPr>
        <w:t>因其氣血因寒濕而痹故作疼</w:t>
      </w:r>
      <w:r w:rsidR="006C4C45">
        <w:t>，</w:t>
      </w:r>
      <w:r>
        <w:rPr>
          <w:rFonts w:hint="eastAsia"/>
        </w:rPr>
        <w:t>痹開則疼自止也</w:t>
      </w:r>
      <w:r w:rsidR="006C4C45">
        <w:t>，</w:t>
      </w:r>
      <w:r>
        <w:rPr>
          <w:rFonts w:hint="eastAsia"/>
        </w:rPr>
        <w:t>而諸家本草不言其逐痹也。《本經》又謂其主寒熱</w:t>
      </w:r>
      <w:r w:rsidR="006C4C45">
        <w:t>，</w:t>
      </w:r>
      <w:r>
        <w:rPr>
          <w:rFonts w:hint="eastAsia"/>
        </w:rPr>
        <w:t>僕治肝虛極</w:t>
      </w:r>
      <w:r w:rsidR="006C4C45">
        <w:t>，</w:t>
      </w:r>
      <w:r>
        <w:rPr>
          <w:rFonts w:hint="eastAsia"/>
        </w:rPr>
        <w:t>寒熱往來</w:t>
      </w:r>
      <w:r w:rsidR="006C4C45">
        <w:t>，</w:t>
      </w:r>
      <w:r>
        <w:rPr>
          <w:rFonts w:hint="eastAsia"/>
        </w:rPr>
        <w:t>汗出欲脫</w:t>
      </w:r>
      <w:r w:rsidR="006C4C45">
        <w:t>，</w:t>
      </w:r>
      <w:r>
        <w:rPr>
          <w:rFonts w:hint="eastAsia"/>
        </w:rPr>
        <w:t>重用萸肉即愈（</w:t>
      </w:r>
      <w:r w:rsidRPr="00132792">
        <w:rPr>
          <w:rFonts w:hint="eastAsia"/>
        </w:rPr>
        <w:t>有案載三期第一卷來</w:t>
      </w:r>
      <w:r>
        <w:rPr>
          <w:rFonts w:hint="eastAsia"/>
        </w:rPr>
        <w:t>復</w:t>
      </w:r>
      <w:r w:rsidRPr="00132792">
        <w:rPr>
          <w:rFonts w:hint="eastAsia"/>
        </w:rPr>
        <w:t>湯下</w:t>
      </w:r>
      <w:r>
        <w:rPr>
          <w:rFonts w:hint="eastAsia"/>
        </w:rPr>
        <w:t>）。諸家本草不言其治寒熱往來也。又如桂枝</w:t>
      </w:r>
      <w:r w:rsidR="006C4C45">
        <w:t>，</w:t>
      </w:r>
      <w:r>
        <w:rPr>
          <w:rFonts w:hint="eastAsia"/>
        </w:rPr>
        <w:t>《本經》謂其主咳逆上氣吐</w:t>
      </w:r>
      <w:r w:rsidRPr="00132792">
        <w:rPr>
          <w:rFonts w:hint="eastAsia"/>
        </w:rPr>
        <w:t>吸</w:t>
      </w:r>
      <w:r w:rsidR="006C4C45">
        <w:t>，</w:t>
      </w:r>
      <w:r w:rsidRPr="00132792">
        <w:rPr>
          <w:rFonts w:hint="eastAsia"/>
        </w:rPr>
        <w:t>仲景桂枝湯用之以治奔豚上逆</w:t>
      </w:r>
      <w:r w:rsidR="006C4C45">
        <w:t>，</w:t>
      </w:r>
      <w:r w:rsidRPr="00132792">
        <w:rPr>
          <w:rFonts w:hint="eastAsia"/>
        </w:rPr>
        <w:t>小青龍湯用之治外感喘逆（用小青龍湯之例</w:t>
      </w:r>
      <w:r w:rsidR="006C4C45">
        <w:t>，</w:t>
      </w:r>
      <w:r w:rsidRPr="00132792">
        <w:rPr>
          <w:rFonts w:hint="eastAsia"/>
        </w:rPr>
        <w:t>喘者去麻黃加杏仁不去桂枝</w:t>
      </w:r>
      <w:r w:rsidR="006C4C45">
        <w:t>，</w:t>
      </w:r>
      <w:r w:rsidRPr="00132792">
        <w:rPr>
          <w:rFonts w:hint="eastAsia"/>
        </w:rPr>
        <w:t>則桂枝為外感痰喘之要藥可知）是深悟桂枝主上氣吐吸之理也</w:t>
      </w:r>
      <w:r w:rsidR="006C4C45">
        <w:t>，</w:t>
      </w:r>
      <w:r w:rsidRPr="00132792">
        <w:rPr>
          <w:rFonts w:hint="eastAsia"/>
        </w:rPr>
        <w:t>僕屢用此二方</w:t>
      </w:r>
      <w:r w:rsidR="006C4C45">
        <w:t>，</w:t>
      </w:r>
      <w:r w:rsidRPr="00132792">
        <w:rPr>
          <w:rFonts w:hint="eastAsia"/>
        </w:rPr>
        <w:t>亦皆隨手奏效</w:t>
      </w:r>
      <w:r w:rsidR="006C4C45">
        <w:t>，</w:t>
      </w:r>
      <w:r w:rsidRPr="00132792">
        <w:rPr>
          <w:rFonts w:hint="eastAsia"/>
        </w:rPr>
        <w:t>而諸家本草不言</w:t>
      </w:r>
      <w:r w:rsidR="006C4C45">
        <w:t>，</w:t>
      </w:r>
      <w:r w:rsidRPr="00132792">
        <w:rPr>
          <w:rFonts w:hint="eastAsia"/>
        </w:rPr>
        <w:t>其治上氣吐吸也。如此者難枚舉。試</w:t>
      </w:r>
      <w:r w:rsidRPr="00132792">
        <w:rPr>
          <w:rFonts w:hint="eastAsia"/>
        </w:rPr>
        <w:lastRenderedPageBreak/>
        <w:t>再言其難盡信者</w:t>
      </w:r>
      <w:r w:rsidR="006C4C45">
        <w:t>，</w:t>
      </w:r>
      <w:r w:rsidRPr="00132792">
        <w:rPr>
          <w:rFonts w:hint="eastAsia"/>
        </w:rPr>
        <w:t>如人參</w:t>
      </w:r>
      <w:r w:rsidR="006C4C45">
        <w:t>，</w:t>
      </w:r>
      <w:r w:rsidRPr="00132792">
        <w:rPr>
          <w:rFonts w:hint="eastAsia"/>
        </w:rPr>
        <w:t>性本溫也</w:t>
      </w:r>
      <w:r w:rsidR="006C4C45">
        <w:t>，</w:t>
      </w:r>
      <w:r w:rsidRPr="00132792">
        <w:rPr>
          <w:rFonts w:hint="eastAsia"/>
        </w:rPr>
        <w:t>而《本經》謂其微寒</w:t>
      </w:r>
      <w:r>
        <w:t>；</w:t>
      </w:r>
      <w:r w:rsidRPr="00132792">
        <w:rPr>
          <w:rFonts w:hint="eastAsia"/>
        </w:rPr>
        <w:t>當歸本甘溫而微辛也</w:t>
      </w:r>
      <w:r w:rsidR="006C4C45">
        <w:t>，</w:t>
      </w:r>
      <w:r w:rsidRPr="00132792">
        <w:rPr>
          <w:rFonts w:hint="eastAsia"/>
        </w:rPr>
        <w:t>而《本經》謂其苦</w:t>
      </w:r>
      <w:r w:rsidR="006C4C45">
        <w:t>，</w:t>
      </w:r>
      <w:r w:rsidRPr="00132792">
        <w:rPr>
          <w:rFonts w:hint="eastAsia"/>
        </w:rPr>
        <w:t>諸如此類</w:t>
      </w:r>
      <w:r w:rsidR="006C4C45">
        <w:t>，</w:t>
      </w:r>
      <w:r w:rsidRPr="00132792">
        <w:rPr>
          <w:rFonts w:hint="eastAsia"/>
        </w:rPr>
        <w:t>或藥物年久有變遷歟</w:t>
      </w:r>
      <w:r>
        <w:t>？</w:t>
      </w:r>
      <w:r w:rsidRPr="00132792">
        <w:rPr>
          <w:rFonts w:hint="eastAsia"/>
        </w:rPr>
        <w:t>或其授受之際有差訛歟（古人之書皆以口授）</w:t>
      </w:r>
      <w:r>
        <w:t>？</w:t>
      </w:r>
      <w:r w:rsidRPr="00132792">
        <w:rPr>
          <w:rFonts w:hint="eastAsia"/>
        </w:rPr>
        <w:t>斯皆無從考究。惟</w:t>
      </w:r>
      <w:r w:rsidR="00D24630">
        <w:rPr>
          <w:rFonts w:hint="eastAsia"/>
        </w:rPr>
        <w:t>於</w:t>
      </w:r>
      <w:r w:rsidRPr="00132792">
        <w:rPr>
          <w:rFonts w:hint="eastAsia"/>
        </w:rPr>
        <w:t>其可信者則信之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Pr="00132792">
        <w:rPr>
          <w:rFonts w:hint="eastAsia"/>
        </w:rPr>
        <w:t>其不能盡信者又須費研究也。是以僕學醫時</w:t>
      </w:r>
      <w:r w:rsidR="006C4C45">
        <w:t>，</w:t>
      </w:r>
      <w:r w:rsidRPr="00132792">
        <w:rPr>
          <w:rFonts w:hint="eastAsia"/>
        </w:rPr>
        <w:t>凡藥皆自嘗試</w:t>
      </w:r>
      <w:r w:rsidR="006C4C45">
        <w:t>，</w:t>
      </w:r>
      <w:r w:rsidRPr="00132792">
        <w:rPr>
          <w:rFonts w:hint="eastAsia"/>
        </w:rPr>
        <w:t>即毒若巴豆、甘遂</w:t>
      </w:r>
      <w:r w:rsidR="006C4C45">
        <w:t>，</w:t>
      </w:r>
      <w:r w:rsidRPr="00132792">
        <w:rPr>
          <w:rFonts w:hint="eastAsia"/>
        </w:rPr>
        <w:t>亦曾少少嘗之。猶記曾嚼服甘遂一錢</w:t>
      </w:r>
      <w:r w:rsidR="006C4C45">
        <w:t>，</w:t>
      </w:r>
      <w:r w:rsidRPr="00132792">
        <w:rPr>
          <w:rFonts w:hint="eastAsia"/>
        </w:rPr>
        <w:t>連瀉十餘次後</w:t>
      </w:r>
      <w:r w:rsidR="006C4C45">
        <w:t>，</w:t>
      </w:r>
      <w:r w:rsidRPr="00132792">
        <w:rPr>
          <w:rFonts w:hint="eastAsia"/>
        </w:rPr>
        <w:t>所下者皆</w:t>
      </w:r>
      <w:r w:rsidR="00AD7840">
        <w:rPr>
          <w:rFonts w:hint="eastAsia"/>
        </w:rPr>
        <w:t>係</w:t>
      </w:r>
      <w:r w:rsidRPr="00132792">
        <w:rPr>
          <w:rFonts w:hint="eastAsia"/>
        </w:rPr>
        <w:t>痰水</w:t>
      </w:r>
      <w:r w:rsidR="006C4C45">
        <w:t>，</w:t>
      </w:r>
      <w:r w:rsidRPr="00132792">
        <w:rPr>
          <w:rFonts w:hint="eastAsia"/>
        </w:rPr>
        <w:t>由此悟為開頑痰之主藥</w:t>
      </w:r>
      <w:r w:rsidR="006C4C45">
        <w:t>，</w:t>
      </w:r>
      <w:r w:rsidRPr="00132792">
        <w:rPr>
          <w:rFonts w:hint="eastAsia"/>
        </w:rPr>
        <w:t>惟後噁心欲吐</w:t>
      </w:r>
      <w:r w:rsidR="006C4C45">
        <w:t>，</w:t>
      </w:r>
      <w:r w:rsidRPr="00132792">
        <w:rPr>
          <w:rFonts w:hint="eastAsia"/>
        </w:rPr>
        <w:t>遂與赭石並用</w:t>
      </w:r>
      <w:r w:rsidR="00F13728">
        <w:t>（</w:t>
      </w:r>
      <w:r w:rsidRPr="00132792">
        <w:rPr>
          <w:rFonts w:hint="eastAsia"/>
        </w:rPr>
        <w:t>赭石重墜止嘔吐</w:t>
      </w:r>
      <w:r w:rsidR="00F13728">
        <w:t>）</w:t>
      </w:r>
      <w:r w:rsidR="006C4C45">
        <w:t>，</w:t>
      </w:r>
      <w:r w:rsidRPr="00132792">
        <w:rPr>
          <w:rFonts w:hint="eastAsia"/>
        </w:rPr>
        <w:t>以開心下熱痰</w:t>
      </w:r>
      <w:r w:rsidR="006C4C45">
        <w:t>，</w:t>
      </w:r>
      <w:r w:rsidRPr="00132792">
        <w:rPr>
          <w:rFonts w:hint="eastAsia"/>
        </w:rPr>
        <w:t>而癲狂可立愈。又曾嚼服遠志甚酸</w:t>
      </w:r>
      <w:r w:rsidR="00F13728">
        <w:t>（</w:t>
      </w:r>
      <w:r w:rsidRPr="00132792">
        <w:rPr>
          <w:rFonts w:hint="eastAsia"/>
        </w:rPr>
        <w:t>《本經》言其味苦</w:t>
      </w:r>
      <w:r w:rsidR="00F13728">
        <w:t>）</w:t>
      </w:r>
      <w:r w:rsidR="006C4C45">
        <w:t>，</w:t>
      </w:r>
      <w:r w:rsidRPr="00132792">
        <w:rPr>
          <w:rFonts w:hint="eastAsia"/>
        </w:rPr>
        <w:t>且兼有礬味</w:t>
      </w:r>
      <w:r w:rsidR="006C4C45">
        <w:t>，</w:t>
      </w:r>
      <w:r w:rsidRPr="00132792">
        <w:rPr>
          <w:rFonts w:hint="eastAsia"/>
        </w:rPr>
        <w:t>知其性正能斂肺化痰</w:t>
      </w:r>
      <w:r w:rsidR="006C4C45">
        <w:t>，</w:t>
      </w:r>
      <w:r w:rsidRPr="00132792">
        <w:rPr>
          <w:rFonts w:hint="eastAsia"/>
        </w:rPr>
        <w:t>以治痰嗽果為妙品。惟多服者能令人嘔吐</w:t>
      </w:r>
      <w:r w:rsidR="006C4C45">
        <w:t>，</w:t>
      </w:r>
      <w:r w:rsidRPr="00132792">
        <w:rPr>
          <w:rFonts w:hint="eastAsia"/>
        </w:rPr>
        <w:t>亦其中含有礬質之</w:t>
      </w:r>
      <w:r w:rsidR="009268E5">
        <w:rPr>
          <w:rFonts w:hint="eastAsia"/>
        </w:rPr>
        <w:t>徵</w:t>
      </w:r>
      <w:r w:rsidRPr="00132792">
        <w:rPr>
          <w:rFonts w:hint="eastAsia"/>
        </w:rPr>
        <w:t>也。語</w:t>
      </w:r>
      <w:r w:rsidR="009268E5">
        <w:rPr>
          <w:rFonts w:hint="eastAsia"/>
        </w:rPr>
        <w:t>云</w:t>
      </w:r>
      <w:r w:rsidRPr="00132792">
        <w:rPr>
          <w:rFonts w:hint="eastAsia"/>
        </w:rPr>
        <w:t>良工心苦</w:t>
      </w:r>
      <w:r w:rsidR="006C4C45">
        <w:t>，</w:t>
      </w:r>
      <w:r w:rsidRPr="00132792">
        <w:rPr>
          <w:rFonts w:hint="eastAsia"/>
        </w:rPr>
        <w:t>僕</w:t>
      </w:r>
      <w:r w:rsidR="00D24630">
        <w:rPr>
          <w:rFonts w:hint="eastAsia"/>
        </w:rPr>
        <w:t>於</w:t>
      </w:r>
      <w:r w:rsidRPr="00132792">
        <w:rPr>
          <w:rFonts w:hint="eastAsia"/>
        </w:rPr>
        <w:t>醫學原非良工</w:t>
      </w:r>
      <w:r w:rsidR="006C4C45">
        <w:t>，</w:t>
      </w:r>
      <w:r w:rsidRPr="00132792">
        <w:rPr>
          <w:rFonts w:hint="eastAsia"/>
        </w:rPr>
        <w:t>然已費盡苦心矣。近集四十餘年藥物之研究</w:t>
      </w:r>
      <w:r w:rsidR="006C4C45">
        <w:t>，</w:t>
      </w:r>
      <w:r w:rsidRPr="00132792">
        <w:rPr>
          <w:rFonts w:hint="eastAsia"/>
        </w:rPr>
        <w:t>編為</w:t>
      </w:r>
      <w:r w:rsidR="009268E5">
        <w:rPr>
          <w:rFonts w:hint="eastAsia"/>
        </w:rPr>
        <w:t>︽</w:t>
      </w:r>
      <w:r w:rsidRPr="00132792">
        <w:rPr>
          <w:rFonts w:hint="eastAsia"/>
        </w:rPr>
        <w:t>藥物學講義</w:t>
      </w:r>
      <w:r w:rsidR="009268E5">
        <w:rPr>
          <w:rFonts w:hint="eastAsia"/>
        </w:rPr>
        <w:t>︾</w:t>
      </w:r>
      <w:r w:rsidRPr="00132792">
        <w:rPr>
          <w:rFonts w:hint="eastAsia"/>
        </w:rPr>
        <w:t>一書</w:t>
      </w:r>
      <w:r w:rsidR="006C4C45">
        <w:t>，</w:t>
      </w:r>
      <w:r w:rsidRPr="00132792">
        <w:rPr>
          <w:rFonts w:hint="eastAsia"/>
        </w:rPr>
        <w:t>中西藥品皆備有其要</w:t>
      </w:r>
      <w:r w:rsidR="006C4C45">
        <w:t>，</w:t>
      </w:r>
      <w:r w:rsidRPr="00132792">
        <w:rPr>
          <w:rFonts w:hint="eastAsia"/>
        </w:rPr>
        <w:t>約有十萬餘言</w:t>
      </w:r>
      <w:r w:rsidR="006C4C45">
        <w:t>，</w:t>
      </w:r>
      <w:r w:rsidRPr="00132792">
        <w:rPr>
          <w:rFonts w:hint="eastAsia"/>
        </w:rPr>
        <w:t>已出版公諸醫界</w:t>
      </w:r>
      <w:r w:rsidR="006C4C45">
        <w:t>，</w:t>
      </w:r>
      <w:r w:rsidR="00D24630">
        <w:rPr>
          <w:rFonts w:hint="eastAsia"/>
        </w:rPr>
        <w:t>於</w:t>
      </w:r>
      <w:r w:rsidRPr="00132792">
        <w:rPr>
          <w:rFonts w:hint="eastAsia"/>
        </w:rPr>
        <w:t>藥物一門庶有小補</w:t>
      </w:r>
      <w:r w:rsidR="009268E5">
        <w:rPr>
          <w:rFonts w:ascii="新細明體" w:eastAsia="新細明體" w:hAnsi="新細明體" w:cs="新細明體" w:hint="eastAsia"/>
        </w:rPr>
        <w:t>云</w:t>
      </w:r>
      <w:r w:rsidRPr="00132792">
        <w:rPr>
          <w:rFonts w:hint="eastAsia"/>
        </w:rPr>
        <w:t>。</w:t>
      </w:r>
    </w:p>
    <w:p w:rsidR="009268E5" w:rsidRDefault="009268E5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9268E5" w:rsidRDefault="009268E5" w:rsidP="00657751">
      <w:pPr>
        <w:pStyle w:val="1b"/>
      </w:pPr>
      <w:bookmarkStart w:id="721" w:name="_Toc7561100"/>
      <w:r>
        <w:rPr>
          <w:rFonts w:hint="eastAsia"/>
        </w:rPr>
        <w:lastRenderedPageBreak/>
        <w:t>復竹芷熙書</w:t>
      </w:r>
      <w:bookmarkEnd w:id="721"/>
    </w:p>
    <w:p w:rsidR="00F00FF7" w:rsidRDefault="009268E5" w:rsidP="009268E5">
      <w:pPr>
        <w:pStyle w:val="2f3"/>
        <w:ind w:firstLine="712"/>
      </w:pPr>
      <w:r>
        <w:rPr>
          <w:rFonts w:hint="eastAsia"/>
        </w:rPr>
        <w:t>芷熙先生道鑒</w:t>
      </w:r>
      <w:r>
        <w:t>：</w:t>
      </w:r>
      <w:r>
        <w:rPr>
          <w:rFonts w:hint="eastAsia"/>
        </w:rPr>
        <w:t>近閱《紹興醫報》十二卷六號</w:t>
      </w:r>
      <w:r w:rsidR="006C4C45">
        <w:t>，</w:t>
      </w:r>
      <w:r>
        <w:rPr>
          <w:rFonts w:hint="eastAsia"/>
        </w:rPr>
        <w:t>有與弟論藥二則。首則論僵蠶</w:t>
      </w:r>
      <w:r w:rsidR="006C4C45">
        <w:t>，</w:t>
      </w:r>
      <w:r>
        <w:rPr>
          <w:rFonts w:hint="eastAsia"/>
        </w:rPr>
        <w:t>條分縷析</w:t>
      </w:r>
      <w:r w:rsidR="006C4C45">
        <w:t>，</w:t>
      </w:r>
      <w:r>
        <w:rPr>
          <w:rFonts w:hint="eastAsia"/>
        </w:rPr>
        <w:t>議論精確</w:t>
      </w:r>
      <w:r w:rsidR="006C4C45">
        <w:t>，</w:t>
      </w:r>
      <w:r>
        <w:rPr>
          <w:rFonts w:hint="eastAsia"/>
        </w:rPr>
        <w:t>洵為僵蠶的解</w:t>
      </w:r>
      <w:r w:rsidR="006C4C45">
        <w:t>，</w:t>
      </w:r>
      <w:r>
        <w:rPr>
          <w:rFonts w:hint="eastAsia"/>
        </w:rPr>
        <w:t>捧讀之下</w:t>
      </w:r>
      <w:r w:rsidR="006C4C45">
        <w:t>，</w:t>
      </w:r>
      <w:r>
        <w:rPr>
          <w:rFonts w:hint="eastAsia"/>
        </w:rPr>
        <w:t>獲益良多。然《衷中參西錄》所載蠶因風僵之說</w:t>
      </w:r>
      <w:r w:rsidR="006C4C45">
        <w:t>，</w:t>
      </w:r>
      <w:r>
        <w:rPr>
          <w:rFonts w:hint="eastAsia"/>
        </w:rPr>
        <w:t>實</w:t>
      </w:r>
      <w:r w:rsidR="00E514AF">
        <w:rPr>
          <w:rFonts w:hint="eastAsia"/>
        </w:rPr>
        <w:t>採</w:t>
      </w:r>
      <w:r>
        <w:rPr>
          <w:rFonts w:hint="eastAsia"/>
        </w:rPr>
        <w:t>之徐靈胎所注《本經百種》僵蠶下之注疏</w:t>
      </w:r>
      <w:r w:rsidR="006C4C45">
        <w:t>，</w:t>
      </w:r>
      <w:r>
        <w:rPr>
          <w:rFonts w:hint="eastAsia"/>
        </w:rPr>
        <w:t>徐氏原浙江名醫</w:t>
      </w:r>
      <w:r w:rsidR="006C4C45">
        <w:t>，</w:t>
      </w:r>
      <w:r>
        <w:rPr>
          <w:rFonts w:hint="eastAsia"/>
        </w:rPr>
        <w:t>弟素信其醫學</w:t>
      </w:r>
      <w:r w:rsidR="006C4C45">
        <w:t>，</w:t>
      </w:r>
      <w:r>
        <w:rPr>
          <w:rFonts w:hint="eastAsia"/>
        </w:rPr>
        <w:t>故並信其所論僵蠶</w:t>
      </w:r>
      <w:r w:rsidR="006C4C45">
        <w:t>，</w:t>
      </w:r>
      <w:r>
        <w:rPr>
          <w:rFonts w:hint="eastAsia"/>
        </w:rPr>
        <w:t>此非弟之杜撰也。且古有蠶室之名</w:t>
      </w:r>
      <w:r w:rsidR="006C4C45">
        <w:t>，</w:t>
      </w:r>
      <w:r>
        <w:rPr>
          <w:rFonts w:hint="eastAsia"/>
        </w:rPr>
        <w:t>即室之嚴密不透風者</w:t>
      </w:r>
      <w:r w:rsidR="006C4C45">
        <w:t>，</w:t>
      </w:r>
      <w:r>
        <w:rPr>
          <w:rFonts w:hint="eastAsia"/>
        </w:rPr>
        <w:t>注者謂蠶性畏風</w:t>
      </w:r>
      <w:r w:rsidR="006C4C45">
        <w:t>，</w:t>
      </w:r>
      <w:r>
        <w:rPr>
          <w:rFonts w:hint="eastAsia"/>
        </w:rPr>
        <w:t>室透風則蠶病</w:t>
      </w:r>
      <w:r w:rsidR="006C4C45">
        <w:t>，</w:t>
      </w:r>
      <w:r>
        <w:rPr>
          <w:rFonts w:hint="eastAsia"/>
        </w:rPr>
        <w:t>是蠶因風僵之說</w:t>
      </w:r>
      <w:r w:rsidR="006C4C45">
        <w:t>，</w:t>
      </w:r>
      <w:r>
        <w:rPr>
          <w:rFonts w:hint="eastAsia"/>
        </w:rPr>
        <w:t>古書雖無明文</w:t>
      </w:r>
      <w:r w:rsidR="006C4C45">
        <w:t>，</w:t>
      </w:r>
      <w:r>
        <w:rPr>
          <w:rFonts w:hint="eastAsia"/>
        </w:rPr>
        <w:t>已寓有其意</w:t>
      </w:r>
      <w:r w:rsidR="006C4C45">
        <w:t>，</w:t>
      </w:r>
      <w:r>
        <w:rPr>
          <w:rFonts w:hint="eastAsia"/>
        </w:rPr>
        <w:t>徐氏之說亦非無據也。次論鮮小薊</w:t>
      </w:r>
      <w:r w:rsidR="006C4C45">
        <w:t>，</w:t>
      </w:r>
      <w:r>
        <w:rPr>
          <w:rFonts w:hint="eastAsia"/>
        </w:rPr>
        <w:t>因弟用鮮小薊根治吐血、衄血</w:t>
      </w:r>
      <w:r w:rsidR="006C4C45">
        <w:t>，</w:t>
      </w:r>
      <w:r>
        <w:rPr>
          <w:rFonts w:hint="eastAsia"/>
        </w:rPr>
        <w:t>治花柳血淋</w:t>
      </w:r>
      <w:r w:rsidR="006C4C45">
        <w:t>，</w:t>
      </w:r>
      <w:r>
        <w:rPr>
          <w:rFonts w:hint="eastAsia"/>
        </w:rPr>
        <w:t>治項下疙瘩皆隨手奏效</w:t>
      </w:r>
      <w:r w:rsidR="006C4C45">
        <w:t>，</w:t>
      </w:r>
      <w:r>
        <w:rPr>
          <w:rFonts w:hint="eastAsia"/>
        </w:rPr>
        <w:t>稱弟之用藥如宜寮弄丸</w:t>
      </w:r>
      <w:r w:rsidR="006C4C45">
        <w:t>，</w:t>
      </w:r>
      <w:r>
        <w:rPr>
          <w:rFonts w:hint="eastAsia"/>
        </w:rPr>
        <w:t>左宜右有。自謂曾用鮮小薊根治癒極險之肺癰</w:t>
      </w:r>
      <w:r w:rsidR="006C4C45">
        <w:t>，</w:t>
      </w:r>
      <w:r>
        <w:rPr>
          <w:rFonts w:hint="eastAsia"/>
        </w:rPr>
        <w:t>以為弟所用鮮小薊之徵驗。究之鮮小薊根之善治肺癰</w:t>
      </w:r>
      <w:r w:rsidR="006C4C45">
        <w:t>，</w:t>
      </w:r>
      <w:r>
        <w:rPr>
          <w:rFonts w:hint="eastAsia"/>
        </w:rPr>
        <w:t>弟猶未知也。夫肺癰為肺病之最劇者</w:t>
      </w:r>
      <w:r w:rsidR="006C4C45">
        <w:t>，</w:t>
      </w:r>
      <w:r>
        <w:rPr>
          <w:rFonts w:hint="eastAsia"/>
        </w:rPr>
        <w:t>西人甚畏此證</w:t>
      </w:r>
      <w:r w:rsidR="006C4C45">
        <w:t>，</w:t>
      </w:r>
      <w:r>
        <w:rPr>
          <w:rFonts w:hint="eastAsia"/>
        </w:rPr>
        <w:t>而諉為無可治</w:t>
      </w:r>
      <w:r w:rsidR="006C4C45">
        <w:t>，</w:t>
      </w:r>
      <w:r>
        <w:rPr>
          <w:rFonts w:hint="eastAsia"/>
        </w:rPr>
        <w:t>乃竟以一味鮮小薊根建此奇功</w:t>
      </w:r>
      <w:r w:rsidR="006C4C45">
        <w:t>，</w:t>
      </w:r>
      <w:r>
        <w:rPr>
          <w:rFonts w:hint="eastAsia"/>
        </w:rPr>
        <w:t>何其神妙如斯哉。先生之哲嗣余祥少兄</w:t>
      </w:r>
      <w:r w:rsidR="006C4C45">
        <w:t>，</w:t>
      </w:r>
      <w:r>
        <w:rPr>
          <w:rFonts w:hint="eastAsia"/>
        </w:rPr>
        <w:t>既喜讀拙著之書</w:t>
      </w:r>
      <w:r w:rsidR="006C4C45">
        <w:t>，</w:t>
      </w:r>
      <w:r>
        <w:rPr>
          <w:rFonts w:hint="eastAsia"/>
        </w:rPr>
        <w:t>先生對</w:t>
      </w:r>
      <w:r w:rsidR="00D24630">
        <w:rPr>
          <w:rFonts w:hint="eastAsia"/>
        </w:rPr>
        <w:t>於</w:t>
      </w:r>
      <w:r>
        <w:rPr>
          <w:rFonts w:hint="eastAsia"/>
        </w:rPr>
        <w:t>拙著若此注意</w:t>
      </w:r>
      <w:r w:rsidR="006C4C45">
        <w:t>，</w:t>
      </w:r>
      <w:r>
        <w:rPr>
          <w:rFonts w:hint="eastAsia"/>
        </w:rPr>
        <w:t>再三為之登</w:t>
      </w:r>
      <w:r w:rsidR="00D24630">
        <w:rPr>
          <w:rFonts w:hint="eastAsia"/>
        </w:rPr>
        <w:t>於</w:t>
      </w:r>
      <w:r>
        <w:rPr>
          <w:rFonts w:hint="eastAsia"/>
        </w:rPr>
        <w:t>報章</w:t>
      </w:r>
      <w:r w:rsidR="006C4C45">
        <w:t>，</w:t>
      </w:r>
      <w:r>
        <w:rPr>
          <w:rFonts w:hint="eastAsia"/>
        </w:rPr>
        <w:t>洵為弟之知己也。古語云「人生得一知己可以無憾</w:t>
      </w:r>
      <w:r>
        <w:t>」</w:t>
      </w:r>
      <w:r w:rsidR="006C4C45">
        <w:t>，</w:t>
      </w:r>
      <w:r>
        <w:rPr>
          <w:rFonts w:hint="eastAsia"/>
        </w:rPr>
        <w:t>弟本北人</w:t>
      </w:r>
      <w:r w:rsidR="006C4C45">
        <w:t>，</w:t>
      </w:r>
      <w:r>
        <w:rPr>
          <w:rFonts w:hint="eastAsia"/>
        </w:rPr>
        <w:t>何幸南方知己之多也。</w:t>
      </w:r>
    </w:p>
    <w:p w:rsidR="009268E5" w:rsidRDefault="009268E5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9268E5" w:rsidRDefault="009268E5" w:rsidP="00657751">
      <w:pPr>
        <w:pStyle w:val="1b"/>
      </w:pPr>
      <w:bookmarkStart w:id="722" w:name="_Toc7561101"/>
      <w:r>
        <w:rPr>
          <w:rFonts w:hint="eastAsia"/>
        </w:rPr>
        <w:lastRenderedPageBreak/>
        <w:t>論鱉甲、龜板不可用</w:t>
      </w:r>
      <w:r w:rsidR="00D24630">
        <w:rPr>
          <w:rFonts w:hint="eastAsia"/>
        </w:rPr>
        <w:t>於</w:t>
      </w:r>
      <w:r>
        <w:rPr>
          <w:rFonts w:hint="eastAsia"/>
        </w:rPr>
        <w:t>虛弱之證</w:t>
      </w:r>
      <w:bookmarkEnd w:id="722"/>
    </w:p>
    <w:p w:rsidR="009268E5" w:rsidRDefault="009268E5" w:rsidP="00D14C7D">
      <w:pPr>
        <w:pStyle w:val="2f3"/>
        <w:ind w:firstLine="712"/>
      </w:pPr>
      <w:r>
        <w:rPr>
          <w:rFonts w:hint="eastAsia"/>
        </w:rPr>
        <w:t>《本經》論鱉甲主心腹</w:t>
      </w:r>
      <w:r>
        <w:t>癥</w:t>
      </w:r>
      <w:r w:rsidR="00991218">
        <w:t>瘕</w:t>
      </w:r>
      <w:r>
        <w:rPr>
          <w:rFonts w:hint="eastAsia"/>
        </w:rPr>
        <w:t>堅積。《金匱》鱉甲煎丸用之以消瘧母</w:t>
      </w:r>
      <w:r w:rsidR="00F13728">
        <w:t>（</w:t>
      </w:r>
      <w:r w:rsidRPr="009268E5">
        <w:rPr>
          <w:rFonts w:hint="eastAsia"/>
        </w:rPr>
        <w:t>脅下硬塊</w:t>
      </w:r>
      <w:r w:rsidR="00F13728">
        <w:t>）</w:t>
      </w:r>
      <w:r w:rsidR="006C4C45">
        <w:t>，</w:t>
      </w:r>
      <w:r>
        <w:rPr>
          <w:rFonts w:hint="eastAsia"/>
        </w:rPr>
        <w:t>其色青入肝</w:t>
      </w:r>
      <w:r w:rsidR="006C4C45">
        <w:t>，</w:t>
      </w:r>
      <w:r>
        <w:rPr>
          <w:rFonts w:hint="eastAsia"/>
        </w:rPr>
        <w:t>藥房又皆以醋炙</w:t>
      </w:r>
      <w:r w:rsidR="006C4C45">
        <w:t>，</w:t>
      </w:r>
      <w:r>
        <w:rPr>
          <w:rFonts w:hint="eastAsia"/>
        </w:rPr>
        <w:t>其開破肝經之力尤勝。向曾單用鱉甲末</w:t>
      </w:r>
      <w:r w:rsidR="00991218">
        <w:rPr>
          <w:rFonts w:hint="eastAsia"/>
        </w:rPr>
        <w:t>三</w:t>
      </w:r>
      <w:r>
        <w:rPr>
          <w:rFonts w:hint="eastAsia"/>
        </w:rPr>
        <w:t>錢</w:t>
      </w:r>
      <w:r w:rsidR="006C4C45">
        <w:t>，</w:t>
      </w:r>
      <w:r>
        <w:rPr>
          <w:rFonts w:hint="eastAsia"/>
        </w:rPr>
        <w:t>水送服</w:t>
      </w:r>
      <w:r w:rsidR="006C4C45">
        <w:t>，</w:t>
      </w:r>
      <w:r>
        <w:rPr>
          <w:rFonts w:hint="eastAsia"/>
        </w:rPr>
        <w:t>以治久瘧不愈</w:t>
      </w:r>
      <w:r w:rsidR="006C4C45">
        <w:t>，</w:t>
      </w:r>
      <w:r>
        <w:rPr>
          <w:rFonts w:hint="eastAsia"/>
        </w:rPr>
        <w:t>服後病者覺怔忡異常</w:t>
      </w:r>
      <w:r w:rsidR="006C4C45">
        <w:t>，</w:t>
      </w:r>
      <w:r>
        <w:rPr>
          <w:rFonts w:hint="eastAsia"/>
        </w:rPr>
        <w:t>移時始愈</w:t>
      </w:r>
      <w:r w:rsidR="006C4C45">
        <w:t>，</w:t>
      </w:r>
      <w:r>
        <w:rPr>
          <w:rFonts w:hint="eastAsia"/>
        </w:rPr>
        <w:t>由斯知肝虛弱者</w:t>
      </w:r>
      <w:r w:rsidR="006C4C45">
        <w:t>，</w:t>
      </w:r>
      <w:r>
        <w:rPr>
          <w:rFonts w:hint="eastAsia"/>
        </w:rPr>
        <w:t>鱉甲誠為禁用之品也。又龜板</w:t>
      </w:r>
      <w:r w:rsidR="006C4C45">
        <w:t>，</w:t>
      </w:r>
      <w:r>
        <w:rPr>
          <w:rFonts w:hint="eastAsia"/>
        </w:rPr>
        <w:t>《本經》亦主癥瘕</w:t>
      </w:r>
      <w:r w:rsidR="006C4C45">
        <w:t>，</w:t>
      </w:r>
      <w:r>
        <w:rPr>
          <w:rFonts w:hint="eastAsia"/>
        </w:rPr>
        <w:t>兼開濕痹。後世佛手散用之</w:t>
      </w:r>
      <w:r w:rsidR="006C4C45">
        <w:t>，</w:t>
      </w:r>
      <w:r>
        <w:rPr>
          <w:rFonts w:hint="eastAsia"/>
        </w:rPr>
        <w:t>以催生下胎。嘗試驗此藥</w:t>
      </w:r>
      <w:r w:rsidR="006C4C45">
        <w:t>，</w:t>
      </w:r>
      <w:r>
        <w:rPr>
          <w:rFonts w:hint="eastAsia"/>
        </w:rPr>
        <w:t>若用生者</w:t>
      </w:r>
      <w:r w:rsidR="006C4C45">
        <w:t>，</w:t>
      </w:r>
      <w:r>
        <w:rPr>
          <w:rFonts w:hint="eastAsia"/>
        </w:rPr>
        <w:t>原能滋陰潛陽</w:t>
      </w:r>
      <w:r w:rsidR="006C4C45">
        <w:t>，</w:t>
      </w:r>
      <w:r>
        <w:rPr>
          <w:rFonts w:hint="eastAsia"/>
        </w:rPr>
        <w:t>引熱下行</w:t>
      </w:r>
      <w:r w:rsidR="006C4C45">
        <w:t>，</w:t>
      </w:r>
      <w:r>
        <w:rPr>
          <w:rFonts w:hint="eastAsia"/>
        </w:rPr>
        <w:t>且能利小便（是開濕痹之效）</w:t>
      </w:r>
      <w:r w:rsidR="006C4C45">
        <w:t>，</w:t>
      </w:r>
      <w:r>
        <w:rPr>
          <w:rFonts w:hint="eastAsia"/>
        </w:rPr>
        <w:t>而藥房中亦皆用醋炙之</w:t>
      </w:r>
      <w:r w:rsidR="006C4C45">
        <w:t>，</w:t>
      </w:r>
      <w:r>
        <w:rPr>
          <w:rFonts w:hint="eastAsia"/>
        </w:rPr>
        <w:t>若服至一兩</w:t>
      </w:r>
      <w:r w:rsidR="006C4C45">
        <w:t>，</w:t>
      </w:r>
      <w:r>
        <w:rPr>
          <w:rFonts w:hint="eastAsia"/>
        </w:rPr>
        <w:t>必令人泄瀉</w:t>
      </w:r>
      <w:r w:rsidR="006C4C45">
        <w:t>，</w:t>
      </w:r>
      <w:r>
        <w:rPr>
          <w:rFonts w:hint="eastAsia"/>
        </w:rPr>
        <w:t>其開破之力雖遜</w:t>
      </w:r>
      <w:r w:rsidR="00D24630">
        <w:rPr>
          <w:rFonts w:hint="eastAsia"/>
        </w:rPr>
        <w:t>於</w:t>
      </w:r>
      <w:r>
        <w:rPr>
          <w:rFonts w:hint="eastAsia"/>
        </w:rPr>
        <w:t>鱉甲</w:t>
      </w:r>
      <w:r w:rsidR="006C4C45">
        <w:t>，</w:t>
      </w:r>
      <w:r>
        <w:rPr>
          <w:rFonts w:hint="eastAsia"/>
        </w:rPr>
        <w:t>而與鱉甲同用以誤治虛弱之證</w:t>
      </w:r>
      <w:r w:rsidR="006C4C45">
        <w:t>，</w:t>
      </w:r>
      <w:r>
        <w:rPr>
          <w:rFonts w:hint="eastAsia"/>
        </w:rPr>
        <w:t>實能相助為虐也。乃行世方書用此二藥以治虛勞之證者甚多</w:t>
      </w:r>
      <w:r w:rsidR="006C4C45">
        <w:t>，</w:t>
      </w:r>
      <w:r>
        <w:rPr>
          <w:rFonts w:hint="eastAsia"/>
        </w:rPr>
        <w:t>即名醫如吳鞠通</w:t>
      </w:r>
      <w:r w:rsidR="006C4C45">
        <w:t>，</w:t>
      </w:r>
      <w:r>
        <w:rPr>
          <w:rFonts w:hint="eastAsia"/>
        </w:rPr>
        <w:t>其治溫邪深入下焦</w:t>
      </w:r>
      <w:r w:rsidR="006C4C45">
        <w:t>，</w:t>
      </w:r>
      <w:r>
        <w:rPr>
          <w:rFonts w:hint="eastAsia"/>
        </w:rPr>
        <w:t>熱深厥深</w:t>
      </w:r>
      <w:r w:rsidR="006C4C45">
        <w:t>，</w:t>
      </w:r>
      <w:r>
        <w:rPr>
          <w:rFonts w:hint="eastAsia"/>
        </w:rPr>
        <w:t>脈細促</w:t>
      </w:r>
      <w:r w:rsidR="006C4C45">
        <w:t>，</w:t>
      </w:r>
      <w:r>
        <w:rPr>
          <w:rFonts w:hint="eastAsia"/>
        </w:rPr>
        <w:t>心中憺憺大動</w:t>
      </w:r>
      <w:r w:rsidR="006C4C45">
        <w:t>，</w:t>
      </w:r>
      <w:r>
        <w:rPr>
          <w:rFonts w:hint="eastAsia"/>
        </w:rPr>
        <w:t>此邪實正虛</w:t>
      </w:r>
      <w:r w:rsidR="006C4C45">
        <w:t>，</w:t>
      </w:r>
      <w:r>
        <w:rPr>
          <w:rFonts w:hint="eastAsia"/>
        </w:rPr>
        <w:t>肝風煽動將脫</w:t>
      </w:r>
      <w:r w:rsidR="006C4C45">
        <w:t>，</w:t>
      </w:r>
      <w:r>
        <w:rPr>
          <w:rFonts w:hint="eastAsia"/>
        </w:rPr>
        <w:t>當用白虎加人</w:t>
      </w:r>
      <w:r w:rsidR="00991218" w:rsidRPr="00991218">
        <w:rPr>
          <w:rFonts w:hint="eastAsia"/>
        </w:rPr>
        <w:t>參湯</w:t>
      </w:r>
      <w:r w:rsidR="006C4C45">
        <w:t>，</w:t>
      </w:r>
      <w:r w:rsidR="00991218" w:rsidRPr="00991218">
        <w:rPr>
          <w:rFonts w:hint="eastAsia"/>
        </w:rPr>
        <w:t>再加龍骨、牡蠣</w:t>
      </w:r>
      <w:r w:rsidR="006C4C45">
        <w:t>，</w:t>
      </w:r>
      <w:r w:rsidR="00991218" w:rsidRPr="00991218">
        <w:rPr>
          <w:rFonts w:hint="eastAsia"/>
        </w:rPr>
        <w:t>庶可挽回</w:t>
      </w:r>
      <w:r w:rsidR="006C4C45">
        <w:t>，</w:t>
      </w:r>
      <w:r w:rsidR="00991218" w:rsidRPr="00991218">
        <w:rPr>
          <w:rFonts w:hint="eastAsia"/>
        </w:rPr>
        <w:t>而吳氏竟治以三甲</w:t>
      </w:r>
      <w:r w:rsidR="00991218">
        <w:rPr>
          <w:rFonts w:hint="eastAsia"/>
        </w:rPr>
        <w:t>復</w:t>
      </w:r>
      <w:r w:rsidR="00991218" w:rsidRPr="00991218">
        <w:rPr>
          <w:rFonts w:hint="eastAsia"/>
        </w:rPr>
        <w:t>脈湯</w:t>
      </w:r>
      <w:r w:rsidR="006C4C45">
        <w:t>，</w:t>
      </w:r>
      <w:r w:rsidR="00991218" w:rsidRPr="00991218">
        <w:rPr>
          <w:rFonts w:hint="eastAsia"/>
        </w:rPr>
        <w:t>方中鱉甲、龜板並用</w:t>
      </w:r>
      <w:r w:rsidR="006C4C45">
        <w:t>，</w:t>
      </w:r>
      <w:r w:rsidR="00991218" w:rsidRPr="00991218">
        <w:rPr>
          <w:rFonts w:hint="eastAsia"/>
        </w:rPr>
        <w:t>雖有牡蠣之收澀</w:t>
      </w:r>
      <w:r w:rsidR="006C4C45">
        <w:t>，</w:t>
      </w:r>
      <w:r w:rsidR="00991218" w:rsidRPr="00991218">
        <w:rPr>
          <w:rFonts w:hint="eastAsia"/>
        </w:rPr>
        <w:t>亦將何補</w:t>
      </w:r>
      <w:r w:rsidR="00991218">
        <w:t>？</w:t>
      </w:r>
      <w:r w:rsidR="00991218" w:rsidRPr="00991218">
        <w:rPr>
          <w:rFonts w:hint="eastAsia"/>
        </w:rPr>
        <w:t>此乃名醫之偶失檢點也。乃近在津沽</w:t>
      </w:r>
      <w:r w:rsidR="006C4C45">
        <w:t>，</w:t>
      </w:r>
      <w:r w:rsidR="00991218" w:rsidRPr="00991218">
        <w:rPr>
          <w:rFonts w:hint="eastAsia"/>
        </w:rPr>
        <w:t>有公安局科長趙子登君介紹為其友之夫人治病。其人年近五旬</w:t>
      </w:r>
      <w:r w:rsidR="006C4C45">
        <w:t>，</w:t>
      </w:r>
      <w:r w:rsidR="00991218" w:rsidRPr="00991218">
        <w:rPr>
          <w:rFonts w:hint="eastAsia"/>
        </w:rPr>
        <w:t>患溫病半月不愈。其左脈弦硬</w:t>
      </w:r>
      <w:r w:rsidR="006C4C45">
        <w:rPr>
          <w:rFonts w:hint="eastAsia"/>
        </w:rPr>
        <w:t>，</w:t>
      </w:r>
      <w:r w:rsidR="00991218" w:rsidRPr="00991218">
        <w:rPr>
          <w:rFonts w:hint="eastAsia"/>
        </w:rPr>
        <w:t>有真氣不斂之象</w:t>
      </w:r>
      <w:r w:rsidR="006C4C45">
        <w:t>，</w:t>
      </w:r>
      <w:r w:rsidR="00991218" w:rsidRPr="00991218">
        <w:rPr>
          <w:rFonts w:hint="eastAsia"/>
        </w:rPr>
        <w:t>右脈近洪而不任重按</w:t>
      </w:r>
      <w:r w:rsidR="006C4C45">
        <w:t>，</w:t>
      </w:r>
      <w:r w:rsidR="00991218" w:rsidRPr="00991218">
        <w:rPr>
          <w:rFonts w:hint="eastAsia"/>
        </w:rPr>
        <w:t>此邪實證虛也</w:t>
      </w:r>
      <w:r w:rsidR="006C4C45">
        <w:t>，</w:t>
      </w:r>
      <w:r w:rsidR="00991218" w:rsidRPr="00991218">
        <w:rPr>
          <w:rFonts w:hint="eastAsia"/>
        </w:rPr>
        <w:t>為擬補正祛邪之劑。病者將藥飲一口</w:t>
      </w:r>
      <w:r w:rsidR="006C4C45">
        <w:t>，</w:t>
      </w:r>
      <w:r w:rsidR="00991218" w:rsidRPr="00991218">
        <w:rPr>
          <w:rFonts w:hint="eastAsia"/>
        </w:rPr>
        <w:t>嫌其味苦不服。再延他醫</w:t>
      </w:r>
      <w:r w:rsidR="006C4C45">
        <w:t>，</w:t>
      </w:r>
      <w:r w:rsidR="00991218" w:rsidRPr="00991218">
        <w:rPr>
          <w:rFonts w:hint="eastAsia"/>
        </w:rPr>
        <w:t>為開三甲</w:t>
      </w:r>
      <w:r w:rsidR="00991218">
        <w:rPr>
          <w:rFonts w:hint="eastAsia"/>
        </w:rPr>
        <w:t>復</w:t>
      </w:r>
      <w:r w:rsidR="00991218" w:rsidRPr="00991218">
        <w:rPr>
          <w:rFonts w:hint="eastAsia"/>
        </w:rPr>
        <w:t>脈湯方</w:t>
      </w:r>
      <w:r w:rsidR="006C4C45">
        <w:t>，</w:t>
      </w:r>
      <w:r w:rsidR="00991218" w:rsidRPr="00991218">
        <w:rPr>
          <w:rFonts w:hint="eastAsia"/>
        </w:rPr>
        <w:t>略有加減</w:t>
      </w:r>
      <w:r w:rsidR="006C4C45">
        <w:t>，</w:t>
      </w:r>
      <w:r w:rsidR="00991218" w:rsidRPr="00991218">
        <w:rPr>
          <w:rFonts w:hint="eastAsia"/>
        </w:rPr>
        <w:t>服後煩燥異常</w:t>
      </w:r>
      <w:r w:rsidR="006C4C45">
        <w:t>，</w:t>
      </w:r>
      <w:r w:rsidR="00991218" w:rsidRPr="00991218">
        <w:rPr>
          <w:rFonts w:hint="eastAsia"/>
        </w:rPr>
        <w:t>此心腎不交陰陽將離也</w:t>
      </w:r>
      <w:r w:rsidR="006C4C45">
        <w:t>，</w:t>
      </w:r>
      <w:r w:rsidR="00991218" w:rsidRPr="00991218">
        <w:rPr>
          <w:rFonts w:hint="eastAsia"/>
        </w:rPr>
        <w:t>醫者猶不省悟</w:t>
      </w:r>
      <w:r w:rsidR="006C4C45">
        <w:t>，</w:t>
      </w:r>
      <w:r w:rsidR="00991218" w:rsidRPr="00991218">
        <w:rPr>
          <w:rFonts w:hint="eastAsia"/>
        </w:rPr>
        <w:t>竟</w:t>
      </w:r>
      <w:r w:rsidR="00D24630">
        <w:rPr>
          <w:rFonts w:hint="eastAsia"/>
        </w:rPr>
        <w:t>於</w:t>
      </w:r>
      <w:r w:rsidR="00991218" w:rsidRPr="00991218">
        <w:rPr>
          <w:rFonts w:hint="eastAsia"/>
        </w:rPr>
        <w:t>原方中加大黃二錢</w:t>
      </w:r>
      <w:r w:rsidR="006C4C45">
        <w:t>，</w:t>
      </w:r>
      <w:r w:rsidR="00991218" w:rsidRPr="00991218">
        <w:rPr>
          <w:rFonts w:hint="eastAsia"/>
        </w:rPr>
        <w:t>服後汗出不止。此時若重用山萸肉二兩</w:t>
      </w:r>
      <w:r w:rsidR="006C4C45">
        <w:t>，</w:t>
      </w:r>
      <w:r w:rsidR="00991218" w:rsidRPr="00991218">
        <w:rPr>
          <w:rFonts w:hint="eastAsia"/>
        </w:rPr>
        <w:t>汗猶可止</w:t>
      </w:r>
      <w:r w:rsidR="006C4C45">
        <w:t>，</w:t>
      </w:r>
      <w:r w:rsidR="00991218" w:rsidRPr="00991218">
        <w:rPr>
          <w:rFonts w:hint="eastAsia"/>
        </w:rPr>
        <w:t>汗止後</w:t>
      </w:r>
      <w:r w:rsidR="006C4C45">
        <w:t>，</w:t>
      </w:r>
      <w:r w:rsidR="00991218" w:rsidRPr="00991218">
        <w:rPr>
          <w:rFonts w:hint="eastAsia"/>
        </w:rPr>
        <w:t>病仍可治</w:t>
      </w:r>
      <w:r w:rsidR="006C4C45">
        <w:t>，</w:t>
      </w:r>
      <w:r w:rsidR="00991218" w:rsidRPr="00991218">
        <w:rPr>
          <w:rFonts w:hint="eastAsia"/>
        </w:rPr>
        <w:t>惜該醫見不及此</w:t>
      </w:r>
      <w:r w:rsidR="006C4C45">
        <w:t>，</w:t>
      </w:r>
      <w:r w:rsidR="00991218" w:rsidRPr="00991218">
        <w:rPr>
          <w:rFonts w:hint="eastAsia"/>
        </w:rPr>
        <w:t>竟至誤人性命也。</w:t>
      </w:r>
    </w:p>
    <w:p w:rsidR="00991218" w:rsidRDefault="00991218" w:rsidP="00657751">
      <w:pPr>
        <w:pStyle w:val="1b"/>
      </w:pPr>
      <w:bookmarkStart w:id="723" w:name="_Toc7561102"/>
      <w:r>
        <w:rPr>
          <w:rFonts w:hint="eastAsia"/>
        </w:rPr>
        <w:lastRenderedPageBreak/>
        <w:t>論萆薢為治失溺要藥不可用之治淋</w:t>
      </w:r>
      <w:bookmarkEnd w:id="723"/>
    </w:p>
    <w:p w:rsidR="00991218" w:rsidRDefault="00991218" w:rsidP="00991218">
      <w:pPr>
        <w:pStyle w:val="2f3"/>
        <w:ind w:firstLine="712"/>
      </w:pPr>
      <w:r>
        <w:rPr>
          <w:rFonts w:hint="eastAsia"/>
        </w:rPr>
        <w:t>《名醫別錄》謂萆薢治陰萎、失溺、老人五緩。蓋失溺之證實因膀胱之括約筋少約束之力</w:t>
      </w:r>
      <w:r w:rsidR="006C4C45">
        <w:t>，</w:t>
      </w:r>
      <w:r>
        <w:rPr>
          <w:rFonts w:hint="eastAsia"/>
        </w:rPr>
        <w:t>此</w:t>
      </w:r>
      <w:r w:rsidR="00AD7840">
        <w:rPr>
          <w:rFonts w:hint="eastAsia"/>
        </w:rPr>
        <w:t>係</w:t>
      </w:r>
      <w:r>
        <w:rPr>
          <w:rFonts w:hint="eastAsia"/>
        </w:rPr>
        <w:t>筋緩之病</w:t>
      </w:r>
      <w:r w:rsidR="006C4C45">
        <w:t>，</w:t>
      </w:r>
      <w:r>
        <w:rPr>
          <w:rFonts w:hint="eastAsia"/>
        </w:rPr>
        <w:t>實為五緩之一</w:t>
      </w:r>
      <w:r w:rsidR="006C4C45">
        <w:t>，</w:t>
      </w:r>
      <w:r>
        <w:rPr>
          <w:rFonts w:hint="eastAsia"/>
        </w:rPr>
        <w:t>萆薢善治五緩</w:t>
      </w:r>
      <w:r w:rsidR="006C4C45">
        <w:t>，</w:t>
      </w:r>
      <w:r>
        <w:rPr>
          <w:rFonts w:hint="eastAsia"/>
        </w:rPr>
        <w:t>所以治之。拙擬醒脾升陷湯中</w:t>
      </w:r>
      <w:r w:rsidR="006C4C45">
        <w:t>，</w:t>
      </w:r>
      <w:r>
        <w:rPr>
          <w:rFonts w:hint="eastAsia"/>
        </w:rPr>
        <w:t>曾重用萆薢以治小便頻數不禁</w:t>
      </w:r>
      <w:r w:rsidR="006C4C45">
        <w:t>，</w:t>
      </w:r>
      <w:r>
        <w:rPr>
          <w:rFonts w:hint="eastAsia"/>
        </w:rPr>
        <w:t>屢次奏效</w:t>
      </w:r>
      <w:r w:rsidR="006C4C45">
        <w:t>，</w:t>
      </w:r>
      <w:r>
        <w:rPr>
          <w:rFonts w:hint="eastAsia"/>
        </w:rPr>
        <w:t>因將其方載</w:t>
      </w:r>
      <w:r w:rsidR="00D24630">
        <w:rPr>
          <w:rFonts w:hint="eastAsia"/>
        </w:rPr>
        <w:t>於</w:t>
      </w:r>
      <w:r>
        <w:rPr>
          <w:rFonts w:hint="eastAsia"/>
        </w:rPr>
        <w:t>《衷中參西錄》三期四卷</w:t>
      </w:r>
      <w:r w:rsidR="006C4C45">
        <w:t>，</w:t>
      </w:r>
      <w:r>
        <w:rPr>
          <w:rFonts w:hint="eastAsia"/>
        </w:rPr>
        <w:t>是萆薢為治失溺之要藥可知矣。乃萆薢分清飲竟用之以治膏淋</w:t>
      </w:r>
      <w:r w:rsidR="006C4C45">
        <w:t>，</w:t>
      </w:r>
      <w:r>
        <w:rPr>
          <w:rFonts w:hint="eastAsia"/>
        </w:rPr>
        <w:t>何其背謬若是</w:t>
      </w:r>
      <w:r>
        <w:t>？</w:t>
      </w:r>
      <w:r>
        <w:rPr>
          <w:rFonts w:hint="eastAsia"/>
        </w:rPr>
        <w:t>愚在籍時</w:t>
      </w:r>
      <w:r w:rsidR="006C4C45">
        <w:t>，</w:t>
      </w:r>
      <w:r>
        <w:rPr>
          <w:rFonts w:hint="eastAsia"/>
        </w:rPr>
        <w:t>鄰村有病淋者</w:t>
      </w:r>
      <w:r w:rsidR="006C4C45">
        <w:t>，</w:t>
      </w:r>
      <w:r>
        <w:rPr>
          <w:rFonts w:hint="eastAsia"/>
        </w:rPr>
        <w:t>醫者投以萆薢分清飲兩劑</w:t>
      </w:r>
      <w:r w:rsidR="006C4C45">
        <w:t>，</w:t>
      </w:r>
      <w:r>
        <w:rPr>
          <w:rFonts w:hint="eastAsia"/>
        </w:rPr>
        <w:t>其人小便滴瀝不通</w:t>
      </w:r>
      <w:r w:rsidR="006C4C45">
        <w:rPr>
          <w:rFonts w:hint="eastAsia"/>
        </w:rPr>
        <w:t>，</w:t>
      </w:r>
      <w:r>
        <w:rPr>
          <w:rFonts w:hint="eastAsia"/>
        </w:rPr>
        <w:t>再服各種利小便藥皆無效。後延愚診治</w:t>
      </w:r>
      <w:r w:rsidR="006C4C45">
        <w:t>，</w:t>
      </w:r>
      <w:r>
        <w:rPr>
          <w:rFonts w:hint="eastAsia"/>
        </w:rPr>
        <w:t>已至十日</w:t>
      </w:r>
      <w:r w:rsidR="006C4C45">
        <w:t>，</w:t>
      </w:r>
      <w:r>
        <w:rPr>
          <w:rFonts w:hint="eastAsia"/>
        </w:rPr>
        <w:t>精神昏憒</w:t>
      </w:r>
      <w:r w:rsidR="006C4C45">
        <w:t>，</w:t>
      </w:r>
      <w:r>
        <w:rPr>
          <w:rFonts w:hint="eastAsia"/>
        </w:rPr>
        <w:t>毫無知覺</w:t>
      </w:r>
      <w:r w:rsidR="006C4C45">
        <w:t>，</w:t>
      </w:r>
      <w:r>
        <w:rPr>
          <w:rFonts w:hint="eastAsia"/>
        </w:rPr>
        <w:t>脈數近十至</w:t>
      </w:r>
      <w:r w:rsidR="006C4C45">
        <w:t>，</w:t>
      </w:r>
      <w:r>
        <w:rPr>
          <w:rFonts w:hint="eastAsia"/>
        </w:rPr>
        <w:t>按之即無</w:t>
      </w:r>
      <w:r w:rsidR="006C4C45">
        <w:t>，</w:t>
      </w:r>
      <w:r>
        <w:rPr>
          <w:rFonts w:hint="eastAsia"/>
        </w:rPr>
        <w:t>因謂其家人曰</w:t>
      </w:r>
      <w:r>
        <w:t>「</w:t>
      </w:r>
      <w:r>
        <w:rPr>
          <w:rFonts w:hint="eastAsia"/>
        </w:rPr>
        <w:t>據此脈論</w:t>
      </w:r>
      <w:r w:rsidR="006C4C45">
        <w:t>，</w:t>
      </w:r>
      <w:r>
        <w:rPr>
          <w:rFonts w:hint="eastAsia"/>
        </w:rPr>
        <w:t>即小便通下</w:t>
      </w:r>
      <w:r w:rsidR="006C4C45">
        <w:t>，</w:t>
      </w:r>
      <w:r>
        <w:rPr>
          <w:rFonts w:hint="eastAsia"/>
        </w:rPr>
        <w:t>亦恐不救」</w:t>
      </w:r>
      <w:r w:rsidR="006C4C45">
        <w:rPr>
          <w:rFonts w:hint="eastAsia"/>
        </w:rPr>
        <w:t>，</w:t>
      </w:r>
      <w:r>
        <w:rPr>
          <w:rFonts w:hint="eastAsia"/>
        </w:rPr>
        <w:t>其家人懇求甚切</w:t>
      </w:r>
      <w:r w:rsidR="006C4C45">
        <w:t>，</w:t>
      </w:r>
      <w:r>
        <w:rPr>
          <w:rFonts w:hint="eastAsia"/>
        </w:rPr>
        <w:t>遂投以大滋真陰之劑</w:t>
      </w:r>
      <w:r w:rsidR="006C4C45">
        <w:t>，</w:t>
      </w:r>
      <w:r>
        <w:rPr>
          <w:rFonts w:hint="eastAsia"/>
        </w:rPr>
        <w:t>以利水之藥佐之。灌下移時</w:t>
      </w:r>
      <w:r w:rsidR="006C4C45">
        <w:t>，</w:t>
      </w:r>
      <w:r>
        <w:rPr>
          <w:rFonts w:hint="eastAsia"/>
        </w:rPr>
        <w:t>小便即通</w:t>
      </w:r>
      <w:r w:rsidR="006C4C45">
        <w:t>，</w:t>
      </w:r>
      <w:r>
        <w:rPr>
          <w:rFonts w:hint="eastAsia"/>
        </w:rPr>
        <w:t>床褥皆濕。再診其脈</w:t>
      </w:r>
      <w:r w:rsidR="006C4C45">
        <w:t>，</w:t>
      </w:r>
      <w:r>
        <w:rPr>
          <w:rFonts w:hint="eastAsia"/>
        </w:rPr>
        <w:t>微細欲無</w:t>
      </w:r>
      <w:r w:rsidR="006C4C45">
        <w:t>，</w:t>
      </w:r>
      <w:r>
        <w:rPr>
          <w:rFonts w:hint="eastAsia"/>
        </w:rPr>
        <w:t>愚急辭歸。後聞其人當日即亡。近又在津治一淋證</w:t>
      </w:r>
      <w:r w:rsidR="006C4C45">
        <w:t>，</w:t>
      </w:r>
      <w:r>
        <w:rPr>
          <w:rFonts w:hint="eastAsia"/>
        </w:rPr>
        <w:t>服藥十劑已愈</w:t>
      </w:r>
      <w:r w:rsidR="006C4C45">
        <w:t>，</w:t>
      </w:r>
      <w:r>
        <w:rPr>
          <w:rFonts w:hint="eastAsia"/>
        </w:rPr>
        <w:t>隔兩月病又反復</w:t>
      </w:r>
      <w:r w:rsidR="006C4C45">
        <w:t>，</w:t>
      </w:r>
      <w:r>
        <w:rPr>
          <w:rFonts w:hint="eastAsia"/>
        </w:rPr>
        <w:t>時值愚回籍</w:t>
      </w:r>
      <w:r w:rsidR="006C4C45">
        <w:t>，</w:t>
      </w:r>
      <w:r>
        <w:rPr>
          <w:rFonts w:hint="eastAsia"/>
        </w:rPr>
        <w:t>遂延他醫治療</w:t>
      </w:r>
      <w:r w:rsidR="006C4C45">
        <w:t>，</w:t>
      </w:r>
      <w:r>
        <w:rPr>
          <w:rFonts w:hint="eastAsia"/>
        </w:rPr>
        <w:t>方中亦重用萆薢</w:t>
      </w:r>
      <w:r w:rsidR="006C4C45">
        <w:t>，</w:t>
      </w:r>
      <w:r>
        <w:rPr>
          <w:rFonts w:hint="eastAsia"/>
        </w:rPr>
        <w:t>服兩劑</w:t>
      </w:r>
      <w:r w:rsidR="006C4C45">
        <w:t>，</w:t>
      </w:r>
      <w:r>
        <w:rPr>
          <w:rFonts w:hint="eastAsia"/>
        </w:rPr>
        <w:t>小便亦滴瀝不通</w:t>
      </w:r>
      <w:r w:rsidR="006C4C45">
        <w:t>，</w:t>
      </w:r>
      <w:r>
        <w:rPr>
          <w:rFonts w:hint="eastAsia"/>
        </w:rPr>
        <w:t>服利小便藥亦無效。遂屢用西法引溺管兼服利小便之藥</w:t>
      </w:r>
      <w:r w:rsidR="006C4C45">
        <w:t>，</w:t>
      </w:r>
      <w:r>
        <w:rPr>
          <w:rFonts w:hint="eastAsia"/>
        </w:rPr>
        <w:t>治近一旬</w:t>
      </w:r>
      <w:r w:rsidR="006C4C45">
        <w:t>，</w:t>
      </w:r>
      <w:r>
        <w:rPr>
          <w:rFonts w:hint="eastAsia"/>
        </w:rPr>
        <w:t>小便少通滴瀝</w:t>
      </w:r>
      <w:r w:rsidR="006C4C45">
        <w:t>，</w:t>
      </w:r>
      <w:r>
        <w:rPr>
          <w:rFonts w:hint="eastAsia"/>
        </w:rPr>
        <w:t>每小便一次</w:t>
      </w:r>
      <w:r w:rsidR="006C4C45">
        <w:t>，</w:t>
      </w:r>
      <w:r>
        <w:rPr>
          <w:rFonts w:hint="eastAsia"/>
        </w:rPr>
        <w:t>必須兩小時。繼又服滋陰利水之藥十劑始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991218" w:rsidRDefault="00991218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991218" w:rsidRDefault="00991218" w:rsidP="00657751">
      <w:pPr>
        <w:pStyle w:val="1b"/>
      </w:pPr>
      <w:bookmarkStart w:id="724" w:name="_Toc7561103"/>
      <w:r>
        <w:rPr>
          <w:rFonts w:hint="eastAsia"/>
        </w:rPr>
        <w:lastRenderedPageBreak/>
        <w:t>論沙參為治肺勞要藥</w:t>
      </w:r>
      <w:bookmarkEnd w:id="724"/>
    </w:p>
    <w:p w:rsidR="00991218" w:rsidRDefault="00991218" w:rsidP="00991218">
      <w:pPr>
        <w:pStyle w:val="2f3"/>
        <w:ind w:firstLine="712"/>
      </w:pPr>
      <w:r>
        <w:rPr>
          <w:rFonts w:hint="eastAsia"/>
        </w:rPr>
        <w:t>近族曾孫女瑩姐</w:t>
      </w:r>
      <w:r w:rsidR="006C4C45">
        <w:t>，</w:t>
      </w:r>
      <w:r>
        <w:rPr>
          <w:rFonts w:hint="eastAsia"/>
        </w:rPr>
        <w:t>自幼失乳</w:t>
      </w:r>
      <w:r w:rsidR="006C4C45">
        <w:t>，</w:t>
      </w:r>
      <w:r>
        <w:rPr>
          <w:rFonts w:hint="eastAsia"/>
        </w:rPr>
        <w:t>身形羸弱</w:t>
      </w:r>
      <w:r w:rsidR="006C4C45">
        <w:t>，</w:t>
      </w:r>
      <w:r>
        <w:rPr>
          <w:rFonts w:hint="eastAsia"/>
        </w:rPr>
        <w:t>自六七歲時恒發咳嗽</w:t>
      </w:r>
      <w:r w:rsidR="006C4C45">
        <w:t>，</w:t>
      </w:r>
      <w:r>
        <w:rPr>
          <w:rFonts w:hint="eastAsia"/>
        </w:rPr>
        <w:t>後至十一二歲嗽浸增劇</w:t>
      </w:r>
      <w:r w:rsidR="006C4C45">
        <w:t>，</w:t>
      </w:r>
      <w:r>
        <w:rPr>
          <w:rFonts w:hint="eastAsia"/>
        </w:rPr>
        <w:t>概服治嗽藥不效。愚俾用生懷山藥細末熬粥</w:t>
      </w:r>
      <w:r w:rsidR="006C4C45">
        <w:t>，</w:t>
      </w:r>
      <w:r>
        <w:rPr>
          <w:rFonts w:hint="eastAsia"/>
        </w:rPr>
        <w:t>調以白糖令適口</w:t>
      </w:r>
      <w:r w:rsidR="006C4C45">
        <w:t>，</w:t>
      </w:r>
      <w:r>
        <w:rPr>
          <w:rFonts w:hint="eastAsia"/>
        </w:rPr>
        <w:t>送服生雞內金細末二三分</w:t>
      </w:r>
      <w:r w:rsidR="006C4C45">
        <w:t>，</w:t>
      </w:r>
      <w:r>
        <w:rPr>
          <w:rFonts w:hint="eastAsia"/>
        </w:rPr>
        <w:t>或西藥百布聖二瓦</w:t>
      </w:r>
      <w:r w:rsidR="006C4C45">
        <w:t>，</w:t>
      </w:r>
      <w:r>
        <w:rPr>
          <w:rFonts w:hint="eastAsia"/>
        </w:rPr>
        <w:t>當點心服之</w:t>
      </w:r>
      <w:r w:rsidR="006C4C45">
        <w:t>，</w:t>
      </w:r>
      <w:r>
        <w:rPr>
          <w:rFonts w:hint="eastAsia"/>
        </w:rPr>
        <w:t>年餘未間斷。勞嗽雖見愈</w:t>
      </w:r>
      <w:r w:rsidR="006C4C45">
        <w:t>，</w:t>
      </w:r>
      <w:r>
        <w:rPr>
          <w:rFonts w:hint="eastAsia"/>
        </w:rPr>
        <w:t>而終不能除根。診其脈</w:t>
      </w:r>
      <w:r w:rsidR="006C4C45">
        <w:t>，</w:t>
      </w:r>
      <w:r>
        <w:rPr>
          <w:rFonts w:hint="eastAsia"/>
        </w:rPr>
        <w:t>肺胃似皆有熱</w:t>
      </w:r>
      <w:r w:rsidR="006C4C45">
        <w:t>，</w:t>
      </w:r>
      <w:r>
        <w:rPr>
          <w:rFonts w:hint="eastAsia"/>
        </w:rPr>
        <w:t>遂俾用北沙參軋為細末</w:t>
      </w:r>
      <w:r w:rsidR="006C4C45">
        <w:t>，</w:t>
      </w:r>
      <w:r>
        <w:rPr>
          <w:rFonts w:hint="eastAsia"/>
        </w:rPr>
        <w:t>每服二錢</w:t>
      </w:r>
      <w:r w:rsidR="006C4C45">
        <w:t>，</w:t>
      </w:r>
      <w:r>
        <w:rPr>
          <w:rFonts w:hint="eastAsia"/>
        </w:rPr>
        <w:t>日兩次。服至旬餘</w:t>
      </w:r>
      <w:r w:rsidR="006C4C45">
        <w:t>，</w:t>
      </w:r>
      <w:r>
        <w:rPr>
          <w:rFonts w:hint="eastAsia"/>
        </w:rPr>
        <w:t>咳嗽</w:t>
      </w:r>
      <w:r w:rsidR="00090B73">
        <w:rPr>
          <w:rFonts w:hint="eastAsia"/>
        </w:rPr>
        <w:t>痊愈</w:t>
      </w:r>
      <w:r>
        <w:rPr>
          <w:rFonts w:hint="eastAsia"/>
        </w:rPr>
        <w:t>。然恐其沙參久服或失</w:t>
      </w:r>
      <w:r w:rsidR="00D24630">
        <w:rPr>
          <w:rFonts w:hint="eastAsia"/>
        </w:rPr>
        <w:t>於</w:t>
      </w:r>
      <w:r>
        <w:rPr>
          <w:rFonts w:hint="eastAsia"/>
        </w:rPr>
        <w:t>涼</w:t>
      </w:r>
      <w:r w:rsidR="006C4C45">
        <w:t>，</w:t>
      </w:r>
      <w:r>
        <w:rPr>
          <w:rFonts w:hint="eastAsia"/>
        </w:rPr>
        <w:t>改用沙參三兩</w:t>
      </w:r>
      <w:r w:rsidR="006C4C45">
        <w:t>，</w:t>
      </w:r>
      <w:r>
        <w:rPr>
          <w:rFonts w:hint="eastAsia"/>
        </w:rPr>
        <w:t>甘草二兩</w:t>
      </w:r>
      <w:r w:rsidR="006C4C45">
        <w:t>，</w:t>
      </w:r>
      <w:r>
        <w:rPr>
          <w:rFonts w:hint="eastAsia"/>
        </w:rPr>
        <w:t>共軋細</w:t>
      </w:r>
      <w:r w:rsidR="006C4C45">
        <w:t>，</w:t>
      </w:r>
      <w:r>
        <w:rPr>
          <w:rFonts w:hint="eastAsia"/>
        </w:rPr>
        <w:t>亦每服二錢</w:t>
      </w:r>
      <w:r w:rsidR="006C4C45">
        <w:t>，</w:t>
      </w:r>
      <w:r>
        <w:rPr>
          <w:rFonts w:hint="eastAsia"/>
        </w:rPr>
        <w:t>以善其後。</w:t>
      </w:r>
    </w:p>
    <w:p w:rsidR="00991218" w:rsidRDefault="00991218" w:rsidP="00991218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沙參出</w:t>
      </w:r>
      <w:r w:rsidR="00D24630">
        <w:rPr>
          <w:rFonts w:hint="eastAsia"/>
        </w:rPr>
        <w:t>於</w:t>
      </w:r>
      <w:r>
        <w:rPr>
          <w:rFonts w:hint="eastAsia"/>
        </w:rPr>
        <w:t>吉林者良</w:t>
      </w:r>
      <w:r w:rsidR="006C4C45">
        <w:t>，</w:t>
      </w:r>
      <w:r>
        <w:rPr>
          <w:rFonts w:hint="eastAsia"/>
        </w:rPr>
        <w:t>其色白質堅</w:t>
      </w:r>
      <w:r w:rsidR="006C4C45">
        <w:t>，</w:t>
      </w:r>
      <w:r>
        <w:rPr>
          <w:rFonts w:hint="eastAsia"/>
        </w:rPr>
        <w:t>稱為北沙參。究之沙參為肺家要藥</w:t>
      </w:r>
      <w:r w:rsidR="006C4C45">
        <w:t>，</w:t>
      </w:r>
      <w:r>
        <w:rPr>
          <w:rFonts w:hint="eastAsia"/>
        </w:rPr>
        <w:t>其質宜空。吾邑海濱產有空沙參</w:t>
      </w:r>
      <w:r w:rsidR="006C4C45">
        <w:t>，</w:t>
      </w:r>
      <w:r>
        <w:rPr>
          <w:rFonts w:hint="eastAsia"/>
        </w:rPr>
        <w:t>實較北沙參尤良</w:t>
      </w:r>
      <w:r w:rsidR="006C4C45">
        <w:t>，</w:t>
      </w:r>
      <w:r>
        <w:rPr>
          <w:rFonts w:hint="eastAsia"/>
        </w:rPr>
        <w:t>惜歲出無多</w:t>
      </w:r>
      <w:r w:rsidR="006C4C45">
        <w:t>，</w:t>
      </w:r>
      <w:r>
        <w:rPr>
          <w:rFonts w:hint="eastAsia"/>
        </w:rPr>
        <w:t>不能遠及耳。</w:t>
      </w:r>
    </w:p>
    <w:p w:rsidR="00161D78" w:rsidRDefault="00161D78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991218" w:rsidRDefault="00991218" w:rsidP="00D14C7D">
      <w:pPr>
        <w:pStyle w:val="2f3"/>
        <w:ind w:firstLine="712"/>
      </w:pPr>
    </w:p>
    <w:p w:rsidR="00161D78" w:rsidRDefault="00161D78" w:rsidP="00161D78">
      <w:pPr>
        <w:pStyle w:val="75"/>
      </w:pPr>
    </w:p>
    <w:p w:rsidR="00161D78" w:rsidRDefault="00161D78" w:rsidP="00161D78">
      <w:pPr>
        <w:pStyle w:val="75"/>
      </w:pPr>
    </w:p>
    <w:p w:rsidR="00991218" w:rsidRDefault="00161D78" w:rsidP="00161D78">
      <w:pPr>
        <w:pStyle w:val="75"/>
      </w:pPr>
      <w:bookmarkStart w:id="725" w:name="_Toc7561104"/>
      <w:r>
        <w:rPr>
          <w:rFonts w:hint="eastAsia"/>
        </w:rPr>
        <w:t>︿卷三﹀</w:t>
      </w:r>
      <w:bookmarkEnd w:id="725"/>
    </w:p>
    <w:p w:rsidR="00161D78" w:rsidRDefault="00161D78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161D78" w:rsidRDefault="008F163F" w:rsidP="00D14C7D">
      <w:pPr>
        <w:pStyle w:val="2f3"/>
        <w:ind w:firstLine="712"/>
      </w:pPr>
      <w:r w:rsidRPr="008F163F">
        <w:rPr>
          <w:rFonts w:hint="eastAsia"/>
        </w:rPr>
        <w:lastRenderedPageBreak/>
        <w:t>此卷論人腦部及臟腑之病</w:t>
      </w:r>
      <w:r w:rsidR="006C4C45">
        <w:t>，</w:t>
      </w:r>
      <w:r w:rsidRPr="008F163F">
        <w:rPr>
          <w:rFonts w:hint="eastAsia"/>
        </w:rPr>
        <w:t>內傷居多</w:t>
      </w:r>
      <w:r w:rsidR="006C4C45">
        <w:t>，</w:t>
      </w:r>
      <w:r w:rsidRPr="008F163F">
        <w:rPr>
          <w:rFonts w:hint="eastAsia"/>
        </w:rPr>
        <w:t>亦間論及外感。要皆本《靈》、《素》之精微</w:t>
      </w:r>
      <w:r w:rsidR="006C4C45">
        <w:t>，</w:t>
      </w:r>
      <w:r w:rsidRPr="008F163F">
        <w:rPr>
          <w:rFonts w:hint="eastAsia"/>
        </w:rPr>
        <w:t>以融貫中西之法</w:t>
      </w:r>
      <w:r w:rsidR="006C4C45">
        <w:t>，</w:t>
      </w:r>
      <w:r w:rsidRPr="008F163F">
        <w:rPr>
          <w:rFonts w:hint="eastAsia"/>
        </w:rPr>
        <w:t>而</w:t>
      </w:r>
      <w:r>
        <w:rPr>
          <w:rFonts w:hint="eastAsia"/>
        </w:rPr>
        <w:t>更參</w:t>
      </w:r>
      <w:r w:rsidRPr="008F163F">
        <w:rPr>
          <w:rFonts w:hint="eastAsia"/>
        </w:rPr>
        <w:t>以數十年臨證實驗</w:t>
      </w:r>
      <w:r w:rsidR="006C4C45">
        <w:t>，</w:t>
      </w:r>
      <w:r w:rsidRPr="008F163F">
        <w:rPr>
          <w:rFonts w:hint="eastAsia"/>
        </w:rPr>
        <w:t>是以論病之處多有與舊說不同者。</w:t>
      </w:r>
    </w:p>
    <w:p w:rsidR="008F163F" w:rsidRDefault="008F163F" w:rsidP="00657751">
      <w:pPr>
        <w:pStyle w:val="1b"/>
      </w:pPr>
      <w:bookmarkStart w:id="726" w:name="_Toc223762948"/>
      <w:bookmarkStart w:id="727" w:name="_Toc7561105"/>
      <w:r>
        <w:rPr>
          <w:rFonts w:hint="eastAsia"/>
        </w:rPr>
        <w:t>論腦充血之原因及治法</w:t>
      </w:r>
      <w:bookmarkEnd w:id="726"/>
      <w:bookmarkEnd w:id="727"/>
    </w:p>
    <w:p w:rsidR="008F163F" w:rsidRDefault="008F163F" w:rsidP="008F163F">
      <w:pPr>
        <w:pStyle w:val="2f5"/>
        <w:ind w:firstLine="712"/>
      </w:pPr>
      <w:r>
        <w:rPr>
          <w:rFonts w:hint="eastAsia"/>
        </w:rPr>
        <w:t>腦充血病之說倡自西人</w:t>
      </w:r>
      <w:r w:rsidR="006C4C45">
        <w:rPr>
          <w:rFonts w:hint="eastAsia"/>
        </w:rPr>
        <w:t>，</w:t>
      </w:r>
      <w:r>
        <w:rPr>
          <w:rFonts w:hint="eastAsia"/>
        </w:rPr>
        <w:t>而淺見者流恆譏中醫不知此病</w:t>
      </w:r>
      <w:r w:rsidR="006C4C45">
        <w:rPr>
          <w:rFonts w:hint="eastAsia"/>
        </w:rPr>
        <w:t>，</w:t>
      </w:r>
      <w:r>
        <w:rPr>
          <w:rFonts w:hint="eastAsia"/>
        </w:rPr>
        <w:t>其人蓋生平未見《內經》者也。嘗讀《內經》至︿調經論﹀</w:t>
      </w:r>
      <w:r w:rsidR="006C4C45">
        <w:rPr>
          <w:rFonts w:hint="eastAsia"/>
        </w:rPr>
        <w:t>，</w:t>
      </w:r>
      <w:r>
        <w:rPr>
          <w:rFonts w:hint="eastAsia"/>
        </w:rPr>
        <w:t>有謂「血之與氣</w:t>
      </w:r>
      <w:r w:rsidR="006C4C45">
        <w:rPr>
          <w:rFonts w:hint="eastAsia"/>
        </w:rPr>
        <w:t>，</w:t>
      </w:r>
      <w:r>
        <w:rPr>
          <w:rFonts w:hint="eastAsia"/>
        </w:rPr>
        <w:t>並走</w:t>
      </w:r>
      <w:r w:rsidR="00D24630">
        <w:rPr>
          <w:rFonts w:hint="eastAsia"/>
        </w:rPr>
        <w:t>於</w:t>
      </w:r>
      <w:r>
        <w:rPr>
          <w:rFonts w:hint="eastAsia"/>
        </w:rPr>
        <w:t>上</w:t>
      </w:r>
      <w:r w:rsidR="006C4C45">
        <w:rPr>
          <w:rFonts w:hint="eastAsia"/>
        </w:rPr>
        <w:t>，</w:t>
      </w:r>
      <w:r>
        <w:rPr>
          <w:rFonts w:hint="eastAsia"/>
        </w:rPr>
        <w:t>則為大厥</w:t>
      </w:r>
      <w:r w:rsidR="006C4C45">
        <w:rPr>
          <w:rFonts w:hint="eastAsia"/>
        </w:rPr>
        <w:t>，</w:t>
      </w:r>
      <w:r>
        <w:rPr>
          <w:rFonts w:hint="eastAsia"/>
        </w:rPr>
        <w:t>厥則暴死</w:t>
      </w:r>
      <w:r w:rsidR="006C4C45">
        <w:rPr>
          <w:rFonts w:hint="eastAsia"/>
        </w:rPr>
        <w:t>，</w:t>
      </w:r>
      <w:r>
        <w:rPr>
          <w:rFonts w:hint="eastAsia"/>
        </w:rPr>
        <w:t>氣反則生</w:t>
      </w:r>
      <w:r w:rsidR="006C4C45">
        <w:rPr>
          <w:rFonts w:hint="eastAsia"/>
        </w:rPr>
        <w:t>，</w:t>
      </w:r>
      <w:r>
        <w:rPr>
          <w:rFonts w:hint="eastAsia"/>
        </w:rPr>
        <w:t>不反則死」云云</w:t>
      </w:r>
      <w:r w:rsidR="006C4C45">
        <w:rPr>
          <w:rFonts w:hint="eastAsia"/>
        </w:rPr>
        <w:t>，</w:t>
      </w:r>
      <w:r>
        <w:rPr>
          <w:rFonts w:hint="eastAsia"/>
        </w:rPr>
        <w:t>非即西人所謂腦充血之證乎？所有異者</w:t>
      </w:r>
      <w:r w:rsidR="006C4C45">
        <w:rPr>
          <w:rFonts w:hint="eastAsia"/>
        </w:rPr>
        <w:t>，</w:t>
      </w:r>
      <w:r>
        <w:rPr>
          <w:rFonts w:hint="eastAsia"/>
        </w:rPr>
        <w:t>西人但言充血</w:t>
      </w:r>
      <w:r w:rsidR="006C4C45">
        <w:rPr>
          <w:rFonts w:hint="eastAsia"/>
        </w:rPr>
        <w:t>，</w:t>
      </w:r>
      <w:r>
        <w:rPr>
          <w:rFonts w:hint="eastAsia"/>
        </w:rPr>
        <w:t>《內經》則謂「血之與氣並走</w:t>
      </w:r>
      <w:r w:rsidR="00D24630">
        <w:rPr>
          <w:rFonts w:hint="eastAsia"/>
        </w:rPr>
        <w:t>於</w:t>
      </w:r>
      <w:r>
        <w:rPr>
          <w:rFonts w:hint="eastAsia"/>
        </w:rPr>
        <w:t>上」</w:t>
      </w:r>
      <w:r w:rsidR="006C4C45">
        <w:rPr>
          <w:rFonts w:hint="eastAsia"/>
        </w:rPr>
        <w:t>，</w:t>
      </w:r>
      <w:r>
        <w:rPr>
          <w:rFonts w:hint="eastAsia"/>
        </w:rPr>
        <w:t>蓋血必隨氣上升</w:t>
      </w:r>
      <w:r w:rsidR="006C4C45">
        <w:rPr>
          <w:rFonts w:hint="eastAsia"/>
        </w:rPr>
        <w:t>，</w:t>
      </w:r>
      <w:r>
        <w:rPr>
          <w:rFonts w:hint="eastAsia"/>
        </w:rPr>
        <w:t>此為一定之理</w:t>
      </w:r>
      <w:r w:rsidR="006C4C45">
        <w:rPr>
          <w:rFonts w:hint="eastAsia"/>
        </w:rPr>
        <w:t>，</w:t>
      </w:r>
      <w:r>
        <w:rPr>
          <w:rFonts w:hint="eastAsia"/>
        </w:rPr>
        <w:t>而西人論病皆得之剖解之餘</w:t>
      </w:r>
      <w:r w:rsidR="006C4C45">
        <w:rPr>
          <w:rFonts w:hint="eastAsia"/>
        </w:rPr>
        <w:t>，</w:t>
      </w:r>
      <w:r>
        <w:rPr>
          <w:rFonts w:hint="eastAsia"/>
        </w:rPr>
        <w:t>是以但見血充腦中</w:t>
      </w:r>
      <w:r w:rsidR="006C4C45">
        <w:rPr>
          <w:rFonts w:hint="eastAsia"/>
        </w:rPr>
        <w:t>，</w:t>
      </w:r>
      <w:r>
        <w:rPr>
          <w:rFonts w:hint="eastAsia"/>
        </w:rPr>
        <w:t>而不知輔以理想以深究病源</w:t>
      </w:r>
      <w:r w:rsidR="006C4C45">
        <w:rPr>
          <w:rFonts w:hint="eastAsia"/>
        </w:rPr>
        <w:t>，</w:t>
      </w:r>
      <w:r>
        <w:rPr>
          <w:rFonts w:hint="eastAsia"/>
        </w:rPr>
        <w:t>故但名為腦充血也。至《內經》所謂「氣反則生</w:t>
      </w:r>
      <w:r w:rsidR="006C4C45">
        <w:rPr>
          <w:rFonts w:hint="eastAsia"/>
        </w:rPr>
        <w:t>，</w:t>
      </w:r>
      <w:r>
        <w:rPr>
          <w:rFonts w:hint="eastAsia"/>
        </w:rPr>
        <w:t>不反則死」者</w:t>
      </w:r>
      <w:r w:rsidR="006C4C45">
        <w:rPr>
          <w:rFonts w:hint="eastAsia"/>
        </w:rPr>
        <w:t>，</w:t>
      </w:r>
      <w:r>
        <w:rPr>
          <w:rFonts w:hint="eastAsia"/>
        </w:rPr>
        <w:t>蓋謂此證幸有轉機</w:t>
      </w:r>
      <w:r w:rsidR="006C4C45">
        <w:rPr>
          <w:rFonts w:hint="eastAsia"/>
        </w:rPr>
        <w:t>，</w:t>
      </w:r>
      <w:r>
        <w:rPr>
          <w:rFonts w:hint="eastAsia"/>
        </w:rPr>
        <w:t>其氣上行之極</w:t>
      </w:r>
      <w:r w:rsidR="006C4C45">
        <w:rPr>
          <w:rFonts w:hint="eastAsia"/>
        </w:rPr>
        <w:t>，</w:t>
      </w:r>
      <w:r>
        <w:rPr>
          <w:rFonts w:hint="eastAsia"/>
        </w:rPr>
        <w:t>復反而下行</w:t>
      </w:r>
      <w:r w:rsidR="006C4C45">
        <w:rPr>
          <w:rFonts w:hint="eastAsia"/>
        </w:rPr>
        <w:t>，</w:t>
      </w:r>
      <w:r>
        <w:rPr>
          <w:rFonts w:hint="eastAsia"/>
        </w:rPr>
        <w:t>腦中所充之血應亦隨之下行</w:t>
      </w:r>
      <w:r w:rsidR="006C4C45">
        <w:rPr>
          <w:rFonts w:hint="eastAsia"/>
        </w:rPr>
        <w:t>，</w:t>
      </w:r>
      <w:r>
        <w:rPr>
          <w:rFonts w:hint="eastAsia"/>
        </w:rPr>
        <w:t>故其人可生</w:t>
      </w:r>
      <w:r w:rsidR="006C4C45">
        <w:rPr>
          <w:rFonts w:hint="eastAsia"/>
        </w:rPr>
        <w:t>，</w:t>
      </w:r>
      <w:r>
        <w:rPr>
          <w:rFonts w:hint="eastAsia"/>
        </w:rPr>
        <w:t>若其氣上行不反</w:t>
      </w:r>
      <w:r w:rsidR="006C4C45">
        <w:rPr>
          <w:rFonts w:hint="eastAsia"/>
        </w:rPr>
        <w:t>，</w:t>
      </w:r>
      <w:r>
        <w:rPr>
          <w:rFonts w:hint="eastAsia"/>
        </w:rPr>
        <w:t>升而愈升</w:t>
      </w:r>
      <w:r w:rsidR="006C4C45">
        <w:rPr>
          <w:rFonts w:hint="eastAsia"/>
        </w:rPr>
        <w:t>，</w:t>
      </w:r>
      <w:r>
        <w:rPr>
          <w:rFonts w:hint="eastAsia"/>
        </w:rPr>
        <w:t>血亦隨之充而愈充</w:t>
      </w:r>
      <w:r w:rsidR="006C4C45">
        <w:rPr>
          <w:rFonts w:hint="eastAsia"/>
        </w:rPr>
        <w:t>，</w:t>
      </w:r>
      <w:r>
        <w:rPr>
          <w:rFonts w:hint="eastAsia"/>
        </w:rPr>
        <w:t>腦中血管可至破裂</w:t>
      </w:r>
      <w:r w:rsidR="006C4C45">
        <w:rPr>
          <w:rFonts w:hint="eastAsia"/>
        </w:rPr>
        <w:t>，</w:t>
      </w:r>
      <w:r>
        <w:rPr>
          <w:rFonts w:hint="eastAsia"/>
        </w:rPr>
        <w:t>所以其人死也。又《內經》︿厥論篇﹀謂「巨陽之厥則腫首</w:t>
      </w:r>
      <w:r w:rsidR="006C4C45">
        <w:rPr>
          <w:rFonts w:hint="eastAsia"/>
        </w:rPr>
        <w:t>，</w:t>
      </w:r>
      <w:r>
        <w:rPr>
          <w:rFonts w:hint="eastAsia"/>
        </w:rPr>
        <w:t>頭重不能行</w:t>
      </w:r>
      <w:r w:rsidR="006C4C45">
        <w:rPr>
          <w:rFonts w:hint="eastAsia"/>
        </w:rPr>
        <w:t>，</w:t>
      </w:r>
      <w:r>
        <w:rPr>
          <w:rFonts w:hint="eastAsia"/>
        </w:rPr>
        <w:t>發為（眩也）仆」、「陽明之厥</w:t>
      </w:r>
      <w:r w:rsidR="006C4C45">
        <w:rPr>
          <w:rFonts w:hint="eastAsia"/>
        </w:rPr>
        <w:t>，</w:t>
      </w:r>
      <w:r>
        <w:rPr>
          <w:rFonts w:hint="eastAsia"/>
        </w:rPr>
        <w:t>面赤而熱</w:t>
      </w:r>
      <w:r w:rsidR="006C4C45">
        <w:rPr>
          <w:rFonts w:hint="eastAsia"/>
        </w:rPr>
        <w:t>，</w:t>
      </w:r>
      <w:r>
        <w:rPr>
          <w:rFonts w:hint="eastAsia"/>
        </w:rPr>
        <w:t>妄言妄見」、「少陽之厥</w:t>
      </w:r>
      <w:r w:rsidR="006C4C45">
        <w:rPr>
          <w:rFonts w:hint="eastAsia"/>
        </w:rPr>
        <w:t>，</w:t>
      </w:r>
      <w:r>
        <w:rPr>
          <w:rFonts w:hint="eastAsia"/>
        </w:rPr>
        <w:t>則暴聾頰腫而熱」</w:t>
      </w:r>
      <w:r w:rsidR="006C4C45">
        <w:rPr>
          <w:rFonts w:hint="eastAsia"/>
        </w:rPr>
        <w:t>，</w:t>
      </w:r>
      <w:r>
        <w:rPr>
          <w:rFonts w:hint="eastAsia"/>
        </w:rPr>
        <w:t>諸現象皆腦充血證也。推之秦越人治虢太子屍厥</w:t>
      </w:r>
      <w:r w:rsidR="006C4C45">
        <w:rPr>
          <w:rFonts w:hint="eastAsia"/>
        </w:rPr>
        <w:t>，</w:t>
      </w:r>
      <w:r>
        <w:rPr>
          <w:rFonts w:hint="eastAsia"/>
        </w:rPr>
        <w:t>謂「上有絕陽之絡</w:t>
      </w:r>
      <w:r w:rsidR="006C4C45">
        <w:rPr>
          <w:rFonts w:hint="eastAsia"/>
        </w:rPr>
        <w:t>，</w:t>
      </w:r>
      <w:r>
        <w:rPr>
          <w:rFonts w:hint="eastAsia"/>
        </w:rPr>
        <w:t>下有破陰之紐」者</w:t>
      </w:r>
      <w:r w:rsidR="006C4C45">
        <w:rPr>
          <w:rFonts w:hint="eastAsia"/>
        </w:rPr>
        <w:t>，</w:t>
      </w:r>
      <w:r>
        <w:rPr>
          <w:rFonts w:hint="eastAsia"/>
        </w:rPr>
        <w:t>亦腦充血證也。特是古人立言簡括</w:t>
      </w:r>
      <w:r w:rsidR="006C4C45">
        <w:rPr>
          <w:rFonts w:hint="eastAsia"/>
        </w:rPr>
        <w:t>，</w:t>
      </w:r>
      <w:r>
        <w:rPr>
          <w:rFonts w:hint="eastAsia"/>
        </w:rPr>
        <w:t>恆但詳究病源</w:t>
      </w:r>
      <w:r w:rsidR="006C4C45">
        <w:rPr>
          <w:rFonts w:hint="eastAsia"/>
        </w:rPr>
        <w:t>，</w:t>
      </w:r>
      <w:r>
        <w:rPr>
          <w:rFonts w:hint="eastAsia"/>
        </w:rPr>
        <w:t>而不細論治法</w:t>
      </w:r>
      <w:r w:rsidR="006C4C45">
        <w:rPr>
          <w:rFonts w:hint="eastAsia"/>
        </w:rPr>
        <w:t>，</w:t>
      </w:r>
      <w:r>
        <w:rPr>
          <w:rFonts w:hint="eastAsia"/>
        </w:rPr>
        <w:t>然既洞悉致病之由</w:t>
      </w:r>
      <w:r w:rsidR="006C4C45">
        <w:rPr>
          <w:rFonts w:hint="eastAsia"/>
        </w:rPr>
        <w:t>，</w:t>
      </w:r>
      <w:r>
        <w:rPr>
          <w:rFonts w:hint="eastAsia"/>
        </w:rPr>
        <w:t>即自擬治法不難也。愚生平所治此證甚多</w:t>
      </w:r>
      <w:r w:rsidR="006C4C45">
        <w:rPr>
          <w:rFonts w:hint="eastAsia"/>
        </w:rPr>
        <w:t>，</w:t>
      </w:r>
      <w:r>
        <w:rPr>
          <w:rFonts w:hint="eastAsia"/>
        </w:rPr>
        <w:t>其治癒</w:t>
      </w:r>
      <w:r>
        <w:rPr>
          <w:rFonts w:hint="eastAsia"/>
        </w:rPr>
        <w:lastRenderedPageBreak/>
        <w:t>者</w:t>
      </w:r>
      <w:r w:rsidR="006C4C45">
        <w:rPr>
          <w:rFonts w:hint="eastAsia"/>
        </w:rPr>
        <w:t>，</w:t>
      </w:r>
      <w:r>
        <w:rPr>
          <w:rFonts w:hint="eastAsia"/>
        </w:rPr>
        <w:t>大抵皆腦充血之輕者</w:t>
      </w:r>
      <w:r w:rsidR="006C4C45">
        <w:rPr>
          <w:rFonts w:hint="eastAsia"/>
        </w:rPr>
        <w:t>，</w:t>
      </w:r>
      <w:r>
        <w:rPr>
          <w:rFonts w:hint="eastAsia"/>
        </w:rPr>
        <w:t>不至血管破裂也。今略舉數案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>
        <w:rPr>
          <w:rFonts w:hint="eastAsia"/>
        </w:rPr>
        <w:t>以備治斯證者之參考。</w:t>
      </w:r>
    </w:p>
    <w:p w:rsidR="008F163F" w:rsidRDefault="008F163F" w:rsidP="008F163F">
      <w:pPr>
        <w:pStyle w:val="2f5"/>
        <w:ind w:firstLine="712"/>
      </w:pPr>
      <w:r>
        <w:rPr>
          <w:rFonts w:hint="eastAsia"/>
        </w:rPr>
        <w:t>在奉天曾治一人</w:t>
      </w:r>
      <w:r w:rsidR="006C4C45">
        <w:rPr>
          <w:rFonts w:hint="eastAsia"/>
        </w:rPr>
        <w:t>，</w:t>
      </w:r>
      <w:r>
        <w:rPr>
          <w:rFonts w:hint="eastAsia"/>
        </w:rPr>
        <w:t>年近五旬</w:t>
      </w:r>
      <w:r w:rsidR="006C4C45">
        <w:rPr>
          <w:rFonts w:hint="eastAsia"/>
        </w:rPr>
        <w:t>，</w:t>
      </w:r>
      <w:r>
        <w:rPr>
          <w:rFonts w:hint="eastAsia"/>
        </w:rPr>
        <w:t>因處境不順</w:t>
      </w:r>
      <w:r w:rsidR="006C4C45">
        <w:rPr>
          <w:rFonts w:hint="eastAsia"/>
        </w:rPr>
        <w:t>，</w:t>
      </w:r>
      <w:r>
        <w:rPr>
          <w:rFonts w:hint="eastAsia"/>
        </w:rPr>
        <w:t>兼勞碌</w:t>
      </w:r>
      <w:r w:rsidR="006C4C45">
        <w:rPr>
          <w:rFonts w:hint="eastAsia"/>
        </w:rPr>
        <w:t>，</w:t>
      </w:r>
      <w:r>
        <w:rPr>
          <w:rFonts w:hint="eastAsia"/>
        </w:rPr>
        <w:t>漸覺頭疼</w:t>
      </w:r>
      <w:r w:rsidR="006C4C45">
        <w:rPr>
          <w:rFonts w:hint="eastAsia"/>
        </w:rPr>
        <w:t>，</w:t>
      </w:r>
      <w:r>
        <w:rPr>
          <w:rFonts w:hint="eastAsia"/>
        </w:rPr>
        <w:t>日浸加劇</w:t>
      </w:r>
      <w:r w:rsidR="006C4C45">
        <w:rPr>
          <w:rFonts w:hint="eastAsia"/>
        </w:rPr>
        <w:t>，</w:t>
      </w:r>
      <w:r>
        <w:rPr>
          <w:rFonts w:hint="eastAsia"/>
        </w:rPr>
        <w:t>服藥無效</w:t>
      </w:r>
      <w:r w:rsidR="006C4C45">
        <w:rPr>
          <w:rFonts w:hint="eastAsia"/>
        </w:rPr>
        <w:t>，</w:t>
      </w:r>
      <w:r>
        <w:rPr>
          <w:rFonts w:hint="eastAsia"/>
        </w:rPr>
        <w:t>遂入西人醫院。治旬日</w:t>
      </w:r>
      <w:r w:rsidR="006C4C45">
        <w:rPr>
          <w:rFonts w:hint="eastAsia"/>
        </w:rPr>
        <w:t>，</w:t>
      </w:r>
      <w:r>
        <w:rPr>
          <w:rFonts w:hint="eastAsia"/>
        </w:rPr>
        <w:t>頭疼不減</w:t>
      </w:r>
      <w:r w:rsidR="006C4C45">
        <w:rPr>
          <w:rFonts w:hint="eastAsia"/>
        </w:rPr>
        <w:t>，</w:t>
      </w:r>
      <w:r>
        <w:rPr>
          <w:rFonts w:hint="eastAsia"/>
        </w:rPr>
        <w:t>轉添目疼。又越數日</w:t>
      </w:r>
      <w:r w:rsidR="006C4C45">
        <w:rPr>
          <w:rFonts w:hint="eastAsia"/>
        </w:rPr>
        <w:t>，</w:t>
      </w:r>
      <w:r>
        <w:rPr>
          <w:rFonts w:hint="eastAsia"/>
        </w:rPr>
        <w:t>兩目生翳</w:t>
      </w:r>
      <w:r w:rsidR="006C4C45">
        <w:rPr>
          <w:rFonts w:hint="eastAsia"/>
        </w:rPr>
        <w:t>，</w:t>
      </w:r>
      <w:r>
        <w:rPr>
          <w:rFonts w:hint="eastAsia"/>
        </w:rPr>
        <w:t>視物不明。來院求為</w:t>
      </w:r>
      <w:r w:rsidR="00D24630">
        <w:rPr>
          <w:rFonts w:hint="eastAsia"/>
        </w:rPr>
        <w:t>診治</w:t>
      </w:r>
      <w:r w:rsidR="006C4C45">
        <w:rPr>
          <w:rFonts w:hint="eastAsia"/>
        </w:rPr>
        <w:t>，</w:t>
      </w:r>
      <w:r>
        <w:rPr>
          <w:rFonts w:hint="eastAsia"/>
        </w:rPr>
        <w:t>其脈左部洪長有力</w:t>
      </w:r>
      <w:r w:rsidR="006C4C45">
        <w:rPr>
          <w:rFonts w:hint="eastAsia"/>
        </w:rPr>
        <w:t>，</w:t>
      </w:r>
      <w:r>
        <w:rPr>
          <w:rFonts w:hint="eastAsia"/>
        </w:rPr>
        <w:t>自言腦疼徹目</w:t>
      </w:r>
      <w:r w:rsidR="006C4C45">
        <w:rPr>
          <w:rFonts w:hint="eastAsia"/>
        </w:rPr>
        <w:t>，</w:t>
      </w:r>
      <w:r>
        <w:rPr>
          <w:rFonts w:hint="eastAsia"/>
        </w:rPr>
        <w:t>目疼徹腦</w:t>
      </w:r>
      <w:r w:rsidR="006C4C45">
        <w:rPr>
          <w:rFonts w:hint="eastAsia"/>
        </w:rPr>
        <w:t>，</w:t>
      </w:r>
      <w:r>
        <w:rPr>
          <w:rFonts w:hint="eastAsia"/>
        </w:rPr>
        <w:t>且時覺眩暈</w:t>
      </w:r>
      <w:r w:rsidR="006C4C45">
        <w:rPr>
          <w:rFonts w:hint="eastAsia"/>
        </w:rPr>
        <w:t>，</w:t>
      </w:r>
      <w:r>
        <w:rPr>
          <w:rFonts w:hint="eastAsia"/>
        </w:rPr>
        <w:t>難堪之情莫可名狀</w:t>
      </w:r>
      <w:r w:rsidR="006C4C45">
        <w:rPr>
          <w:rFonts w:hint="eastAsia"/>
        </w:rPr>
        <w:t>，</w:t>
      </w:r>
      <w:r>
        <w:rPr>
          <w:rFonts w:hint="eastAsia"/>
        </w:rPr>
        <w:t>脈證合參</w:t>
      </w:r>
      <w:r w:rsidR="006C4C45">
        <w:rPr>
          <w:rFonts w:hint="eastAsia"/>
        </w:rP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肝膽之火挾氣血上衝腦部</w:t>
      </w:r>
      <w:r w:rsidR="006C4C45">
        <w:rPr>
          <w:rFonts w:hint="eastAsia"/>
        </w:rPr>
        <w:t>，</w:t>
      </w:r>
      <w:r>
        <w:rPr>
          <w:rFonts w:hint="eastAsia"/>
        </w:rPr>
        <w:t>腦中血管因受衝激而膨脹</w:t>
      </w:r>
      <w:r w:rsidR="006C4C45">
        <w:rPr>
          <w:rFonts w:hint="eastAsia"/>
        </w:rPr>
        <w:t>，</w:t>
      </w:r>
      <w:r>
        <w:rPr>
          <w:rFonts w:hint="eastAsia"/>
        </w:rPr>
        <w:t>故作疼；目</w:t>
      </w:r>
      <w:r w:rsidR="00AD7840">
        <w:rPr>
          <w:rFonts w:hint="eastAsia"/>
        </w:rPr>
        <w:t>係</w:t>
      </w:r>
      <w:r>
        <w:rPr>
          <w:rFonts w:hint="eastAsia"/>
        </w:rPr>
        <w:t>連腦</w:t>
      </w:r>
      <w:r w:rsidR="006C4C45">
        <w:rPr>
          <w:rFonts w:hint="eastAsia"/>
        </w:rPr>
        <w:t>，</w:t>
      </w:r>
      <w:r>
        <w:rPr>
          <w:rFonts w:hint="eastAsia"/>
        </w:rPr>
        <w:t>腦中血管膨脹不已</w:t>
      </w:r>
      <w:r w:rsidR="006C4C45">
        <w:rPr>
          <w:rFonts w:hint="eastAsia"/>
        </w:rPr>
        <w:t>，</w:t>
      </w:r>
      <w:r>
        <w:rPr>
          <w:rFonts w:hint="eastAsia"/>
        </w:rPr>
        <w:t>故目疼</w:t>
      </w:r>
      <w:r w:rsidR="006C4C45">
        <w:rPr>
          <w:rFonts w:hint="eastAsia"/>
        </w:rPr>
        <w:t>，</w:t>
      </w:r>
      <w:r>
        <w:rPr>
          <w:rFonts w:hint="eastAsia"/>
        </w:rPr>
        <w:t>生翳且眩暈也。因曉之曰「此腦充血證也。深考此證之原因</w:t>
      </w:r>
      <w:r w:rsidR="006C4C45">
        <w:rPr>
          <w:rFonts w:hint="eastAsia"/>
        </w:rPr>
        <w:t>，</w:t>
      </w:r>
      <w:r>
        <w:rPr>
          <w:rFonts w:hint="eastAsia"/>
        </w:rPr>
        <w:t>腦疼為目疼之根</w:t>
      </w:r>
      <w:r w:rsidR="006C4C45">
        <w:rPr>
          <w:rFonts w:hint="eastAsia"/>
        </w:rPr>
        <w:t>，</w:t>
      </w:r>
      <w:r>
        <w:rPr>
          <w:rFonts w:hint="eastAsia"/>
        </w:rPr>
        <w:t>而肝膽之火挾氣血上衝</w:t>
      </w:r>
      <w:r w:rsidR="006C4C45">
        <w:rPr>
          <w:rFonts w:hint="eastAsia"/>
        </w:rPr>
        <w:t>，</w:t>
      </w:r>
      <w:r>
        <w:rPr>
          <w:rFonts w:hint="eastAsia"/>
        </w:rPr>
        <w:t>又為腦疼之根。欲治此證</w:t>
      </w:r>
      <w:r w:rsidR="006C4C45">
        <w:rPr>
          <w:rFonts w:hint="eastAsia"/>
        </w:rPr>
        <w:t>，</w:t>
      </w:r>
      <w:r>
        <w:rPr>
          <w:rFonts w:hint="eastAsia"/>
        </w:rPr>
        <w:t>當清火、平肝、引血下行</w:t>
      </w:r>
      <w:r w:rsidR="006C4C45">
        <w:rPr>
          <w:rFonts w:hint="eastAsia"/>
        </w:rPr>
        <w:t>，</w:t>
      </w:r>
      <w:r>
        <w:rPr>
          <w:rFonts w:hint="eastAsia"/>
        </w:rPr>
        <w:t>頭疼愈而目疼、生翳及眩暈自不難調治矣」</w:t>
      </w:r>
      <w:r w:rsidR="006C4C45">
        <w:rPr>
          <w:rFonts w:hint="eastAsia"/>
        </w:rPr>
        <w:t>，</w:t>
      </w:r>
      <w:r>
        <w:rPr>
          <w:rFonts w:hint="eastAsia"/>
        </w:rPr>
        <w:t>遂為疏方</w:t>
      </w:r>
      <w:r w:rsidR="006C4C45">
        <w:rPr>
          <w:rFonts w:hint="eastAsia"/>
        </w:rPr>
        <w:t>，</w:t>
      </w:r>
      <w:r>
        <w:rPr>
          <w:rFonts w:hint="eastAsia"/>
        </w:rPr>
        <w:t>用懷牛膝一兩</w:t>
      </w:r>
      <w:r w:rsidR="006C4C45">
        <w:rPr>
          <w:rFonts w:hint="eastAsia"/>
        </w:rPr>
        <w:t>，</w:t>
      </w:r>
      <w:r>
        <w:rPr>
          <w:rFonts w:hint="eastAsia"/>
        </w:rPr>
        <w:t>生杭芍、生龍骨、生牡蠣、生赭石各六錢</w:t>
      </w:r>
      <w:r w:rsidR="006C4C45">
        <w:rPr>
          <w:rFonts w:hint="eastAsia"/>
        </w:rPr>
        <w:t>，</w:t>
      </w:r>
      <w:r>
        <w:rPr>
          <w:rFonts w:hint="eastAsia"/>
        </w:rPr>
        <w:t>玄參、川楝子各四錢</w:t>
      </w:r>
      <w:r w:rsidR="006C4C45">
        <w:rPr>
          <w:rFonts w:hint="eastAsia"/>
        </w:rPr>
        <w:t>，</w:t>
      </w:r>
      <w:r>
        <w:rPr>
          <w:rFonts w:hint="eastAsia"/>
        </w:rPr>
        <w:t>龍膽草三錢</w:t>
      </w:r>
      <w:r w:rsidR="006C4C45">
        <w:rPr>
          <w:rFonts w:hint="eastAsia"/>
        </w:rPr>
        <w:t>，</w:t>
      </w:r>
      <w:r>
        <w:rPr>
          <w:rFonts w:hint="eastAsia"/>
        </w:rPr>
        <w:t>甘草二錢</w:t>
      </w:r>
      <w:r w:rsidR="006C4C45">
        <w:rPr>
          <w:rFonts w:hint="eastAsia"/>
        </w:rPr>
        <w:t>，</w:t>
      </w:r>
      <w:r>
        <w:rPr>
          <w:rFonts w:hint="eastAsia"/>
        </w:rPr>
        <w:t>磨取鐵鏽濃水煎藥。服一劑</w:t>
      </w:r>
      <w:r w:rsidR="006C4C45">
        <w:rPr>
          <w:rFonts w:hint="eastAsia"/>
        </w:rPr>
        <w:t>，</w:t>
      </w:r>
      <w:r>
        <w:rPr>
          <w:rFonts w:hint="eastAsia"/>
        </w:rPr>
        <w:t>覺頭目之疼頓減</w:t>
      </w:r>
      <w:r w:rsidR="006C4C45">
        <w:rPr>
          <w:rFonts w:hint="eastAsia"/>
        </w:rPr>
        <w:t>，</w:t>
      </w:r>
      <w:r>
        <w:rPr>
          <w:rFonts w:hint="eastAsia"/>
        </w:rPr>
        <w:t>眩暈已無</w:t>
      </w:r>
      <w:r w:rsidR="006C4C45">
        <w:rPr>
          <w:rFonts w:hint="eastAsia"/>
        </w:rPr>
        <w:t>，</w:t>
      </w:r>
      <w:r>
        <w:rPr>
          <w:rFonts w:hint="eastAsia"/>
        </w:rPr>
        <w:t>即方略為加減</w:t>
      </w:r>
      <w:r w:rsidR="006C4C45">
        <w:rPr>
          <w:rFonts w:hint="eastAsia"/>
        </w:rPr>
        <w:t>，</w:t>
      </w:r>
      <w:r>
        <w:rPr>
          <w:rFonts w:hint="eastAsia"/>
        </w:rPr>
        <w:t>又服兩劑</w:t>
      </w:r>
      <w:r w:rsidR="006C4C45">
        <w:rPr>
          <w:rFonts w:hint="eastAsia"/>
        </w:rPr>
        <w:t>，</w:t>
      </w:r>
      <w:r>
        <w:rPr>
          <w:rFonts w:hint="eastAsia"/>
        </w:rPr>
        <w:t>頭疼目疼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視物亦較真。其目翳原</w:t>
      </w:r>
      <w:r w:rsidR="00AD7840">
        <w:rPr>
          <w:rFonts w:hint="eastAsia"/>
        </w:rPr>
        <w:t>係</w:t>
      </w:r>
      <w:r>
        <w:rPr>
          <w:rFonts w:hint="eastAsia"/>
        </w:rPr>
        <w:t>外障</w:t>
      </w:r>
      <w:r w:rsidR="006C4C45">
        <w:rPr>
          <w:rFonts w:hint="eastAsia"/>
        </w:rPr>
        <w:t>，</w:t>
      </w:r>
      <w:r>
        <w:rPr>
          <w:rFonts w:hint="eastAsia"/>
        </w:rPr>
        <w:t>須兼外治之法</w:t>
      </w:r>
      <w:r w:rsidR="006C4C45">
        <w:rPr>
          <w:rFonts w:hint="eastAsia"/>
        </w:rPr>
        <w:t>，</w:t>
      </w:r>
      <w:r>
        <w:rPr>
          <w:rFonts w:hint="eastAsia"/>
        </w:rPr>
        <w:t>為制磨翳藥水一瓶</w:t>
      </w:r>
      <w:r w:rsidR="006C4C45">
        <w:rPr>
          <w:rFonts w:hint="eastAsia"/>
        </w:rPr>
        <w:t>，</w:t>
      </w:r>
      <w:r>
        <w:rPr>
          <w:rFonts w:hint="eastAsia"/>
        </w:rPr>
        <w:t>日點眼上五六次</w:t>
      </w:r>
      <w:r w:rsidR="006C4C45">
        <w:rPr>
          <w:rFonts w:hint="eastAsia"/>
        </w:rPr>
        <w:t>，</w:t>
      </w:r>
      <w:r>
        <w:rPr>
          <w:rFonts w:hint="eastAsia"/>
        </w:rPr>
        <w:t>徐徐將翳盡消。</w:t>
      </w:r>
    </w:p>
    <w:p w:rsidR="008F163F" w:rsidRDefault="008F163F" w:rsidP="008F163F">
      <w:pPr>
        <w:pStyle w:val="2f3"/>
        <w:ind w:firstLine="712"/>
      </w:pPr>
      <w:r w:rsidRPr="008F163F">
        <w:rPr>
          <w:rFonts w:hint="eastAsia"/>
        </w:rPr>
        <w:t>又在滄州治一賦閑軍官</w:t>
      </w:r>
      <w:r w:rsidR="006C4C45">
        <w:t>，</w:t>
      </w:r>
      <w:r w:rsidRPr="008F163F">
        <w:rPr>
          <w:rFonts w:hint="eastAsia"/>
        </w:rPr>
        <w:t>年過五旬</w:t>
      </w:r>
      <w:r w:rsidR="006C4C45">
        <w:t>，</w:t>
      </w:r>
      <w:r w:rsidRPr="008F163F">
        <w:rPr>
          <w:rFonts w:hint="eastAsia"/>
        </w:rPr>
        <w:t>當軍旅縱橫之秋</w:t>
      </w:r>
      <w:r w:rsidR="006C4C45">
        <w:t>，</w:t>
      </w:r>
      <w:r w:rsidRPr="008F163F">
        <w:rPr>
          <w:rFonts w:hint="eastAsia"/>
        </w:rPr>
        <w:t>為地方籌辦招待所</w:t>
      </w:r>
      <w:r w:rsidR="006C4C45">
        <w:t>，</w:t>
      </w:r>
      <w:r w:rsidRPr="008F163F">
        <w:rPr>
          <w:rFonts w:hint="eastAsia"/>
        </w:rPr>
        <w:t>應酬所過軍隊</w:t>
      </w:r>
      <w:r w:rsidR="006C4C45">
        <w:t>，</w:t>
      </w:r>
      <w:r w:rsidRPr="008F163F">
        <w:rPr>
          <w:rFonts w:hint="eastAsia"/>
        </w:rPr>
        <w:t>因操勞過度</w:t>
      </w:r>
      <w:r w:rsidR="006C4C45">
        <w:t>，</w:t>
      </w:r>
      <w:r w:rsidRPr="008F163F">
        <w:rPr>
          <w:rFonts w:hint="eastAsia"/>
        </w:rPr>
        <w:t>且心多抑鬱</w:t>
      </w:r>
      <w:r w:rsidR="006C4C45">
        <w:t>，</w:t>
      </w:r>
      <w:r w:rsidRPr="008F163F">
        <w:rPr>
          <w:rFonts w:hint="eastAsia"/>
        </w:rPr>
        <w:t>遂覺頭疼。醫者以為受風</w:t>
      </w:r>
      <w:r w:rsidR="006C4C45">
        <w:t>，</w:t>
      </w:r>
      <w:r w:rsidRPr="008F163F">
        <w:rPr>
          <w:rFonts w:hint="eastAsia"/>
        </w:rPr>
        <w:t>投以表散之藥</w:t>
      </w:r>
      <w:r w:rsidR="006C4C45">
        <w:t>，</w:t>
      </w:r>
      <w:r w:rsidRPr="008F163F">
        <w:rPr>
          <w:rFonts w:hint="eastAsia"/>
        </w:rPr>
        <w:t>疼益甚</w:t>
      </w:r>
      <w:r w:rsidR="006C4C45">
        <w:t>，</w:t>
      </w:r>
      <w:r w:rsidRPr="008F163F">
        <w:rPr>
          <w:rFonts w:hint="eastAsia"/>
        </w:rPr>
        <w:t>晝夜在地盤桓且呻吟不止。診其脈象弦長</w:t>
      </w:r>
      <w:r w:rsidR="006C4C45">
        <w:t>，</w:t>
      </w:r>
      <w:r w:rsidRPr="008F163F">
        <w:rPr>
          <w:rFonts w:hint="eastAsia"/>
        </w:rPr>
        <w:t>左部尤重按有力</w:t>
      </w:r>
      <w:r w:rsidR="006C4C45">
        <w:t>，</w:t>
      </w:r>
      <w:r w:rsidRPr="008F163F">
        <w:rPr>
          <w:rFonts w:hint="eastAsia"/>
        </w:rPr>
        <w:t>知其亦</w:t>
      </w:r>
      <w:r w:rsidR="00AD7840">
        <w:rPr>
          <w:rFonts w:hint="eastAsia"/>
        </w:rPr>
        <w:t>係</w:t>
      </w:r>
      <w:r w:rsidRPr="008F163F">
        <w:rPr>
          <w:rFonts w:hint="eastAsia"/>
        </w:rPr>
        <w:t>肝膽火盛</w:t>
      </w:r>
      <w:r w:rsidR="006C4C45">
        <w:t>，</w:t>
      </w:r>
      <w:r w:rsidRPr="008F163F">
        <w:rPr>
          <w:rFonts w:hint="eastAsia"/>
        </w:rPr>
        <w:t>挾氣血而上</w:t>
      </w:r>
      <w:r>
        <w:rPr>
          <w:rFonts w:hint="eastAsia"/>
        </w:rPr>
        <w:t>衝</w:t>
      </w:r>
      <w:r w:rsidRPr="008F163F">
        <w:rPr>
          <w:rFonts w:hint="eastAsia"/>
        </w:rPr>
        <w:t>腦部也。服發表藥則血愈上奔</w:t>
      </w:r>
      <w:r w:rsidR="006C4C45">
        <w:t>，</w:t>
      </w:r>
      <w:r w:rsidRPr="008F163F">
        <w:rPr>
          <w:rFonts w:hint="eastAsia"/>
        </w:rPr>
        <w:t>故疼加劇也。為</w:t>
      </w:r>
      <w:r w:rsidRPr="008F163F">
        <w:rPr>
          <w:rFonts w:hint="eastAsia"/>
        </w:rPr>
        <w:lastRenderedPageBreak/>
        <w:t>疏方大致與前方相似</w:t>
      </w:r>
      <w:r w:rsidR="006C4C45">
        <w:t>，</w:t>
      </w:r>
      <w:r w:rsidRPr="008F163F">
        <w:rPr>
          <w:rFonts w:hint="eastAsia"/>
        </w:rPr>
        <w:t>而</w:t>
      </w:r>
      <w:r w:rsidR="00D24630">
        <w:rPr>
          <w:rFonts w:hint="eastAsia"/>
        </w:rPr>
        <w:t>於</w:t>
      </w:r>
      <w:r w:rsidRPr="008F163F">
        <w:rPr>
          <w:rFonts w:hint="eastAsia"/>
        </w:rPr>
        <w:t>服湯藥之前</w:t>
      </w:r>
      <w:r w:rsidR="006C4C45">
        <w:t>，</w:t>
      </w:r>
      <w:r w:rsidRPr="008F163F">
        <w:rPr>
          <w:rFonts w:hint="eastAsia"/>
        </w:rPr>
        <w:t>俾先用鐵銹一兩煎水飲之</w:t>
      </w:r>
      <w:r w:rsidR="006C4C45">
        <w:t>，</w:t>
      </w:r>
      <w:r w:rsidRPr="008F163F">
        <w:rPr>
          <w:rFonts w:hint="eastAsia"/>
        </w:rPr>
        <w:t>須臾即可安臥</w:t>
      </w:r>
      <w:r w:rsidR="006C4C45">
        <w:t>，</w:t>
      </w:r>
      <w:r w:rsidRPr="008F163F">
        <w:rPr>
          <w:rFonts w:hint="eastAsia"/>
        </w:rPr>
        <w:t>不作呻吟</w:t>
      </w:r>
      <w:r w:rsidR="006C4C45">
        <w:t>，</w:t>
      </w:r>
      <w:r w:rsidRPr="008F163F">
        <w:rPr>
          <w:rFonts w:hint="eastAsia"/>
        </w:rPr>
        <w:t>繼將湯藥服下</w:t>
      </w:r>
      <w:r w:rsidR="006C4C45">
        <w:t>，</w:t>
      </w:r>
      <w:r w:rsidRPr="008F163F">
        <w:rPr>
          <w:rFonts w:hint="eastAsia"/>
        </w:rPr>
        <w:t>竟周身發熱</w:t>
      </w:r>
      <w:r w:rsidR="006C4C45">
        <w:t>，</w:t>
      </w:r>
      <w:r w:rsidRPr="008F163F">
        <w:rPr>
          <w:rFonts w:hint="eastAsia"/>
        </w:rPr>
        <w:t>汗出如洗。病家疑藥不對證</w:t>
      </w:r>
      <w:r w:rsidR="006C4C45">
        <w:t>，</w:t>
      </w:r>
      <w:r w:rsidRPr="008F163F">
        <w:rPr>
          <w:rFonts w:hint="eastAsia"/>
        </w:rPr>
        <w:t>愚思之</w:t>
      </w:r>
      <w:r w:rsidR="006C4C45">
        <w:t>，</w:t>
      </w:r>
      <w:r w:rsidRPr="008F163F">
        <w:rPr>
          <w:rFonts w:hint="eastAsia"/>
        </w:rPr>
        <w:t>恍悟其故</w:t>
      </w:r>
      <w:r w:rsidR="006C4C45">
        <w:t>，</w:t>
      </w:r>
      <w:r w:rsidRPr="008F163F">
        <w:rPr>
          <w:rFonts w:hint="eastAsia"/>
        </w:rPr>
        <w:t>因謂病家曰</w:t>
      </w:r>
      <w:r>
        <w:t>「</w:t>
      </w:r>
      <w:r w:rsidRPr="008F163F">
        <w:rPr>
          <w:rFonts w:hint="eastAsia"/>
        </w:rPr>
        <w:t>此方與此證誠有齟齬</w:t>
      </w:r>
      <w:r w:rsidR="006C4C45">
        <w:t>，</w:t>
      </w:r>
      <w:r w:rsidRPr="008F163F">
        <w:rPr>
          <w:rFonts w:hint="eastAsia"/>
        </w:rPr>
        <w:t>然所不對者幾微之間耳。蓋肝為將軍之官</w:t>
      </w:r>
      <w:r w:rsidR="006C4C45">
        <w:t>，</w:t>
      </w:r>
      <w:r w:rsidRPr="008F163F">
        <w:rPr>
          <w:rFonts w:hint="eastAsia"/>
        </w:rPr>
        <w:t>中寄相火</w:t>
      </w:r>
      <w:r w:rsidR="006C4C45">
        <w:t>，</w:t>
      </w:r>
      <w:r w:rsidRPr="008F163F">
        <w:rPr>
          <w:rFonts w:hint="eastAsia"/>
        </w:rPr>
        <w:t>驟用藥斂之、鎮之、瀉之</w:t>
      </w:r>
      <w:r w:rsidR="006C4C45">
        <w:t>，</w:t>
      </w:r>
      <w:r w:rsidRPr="008F163F">
        <w:rPr>
          <w:rFonts w:hint="eastAsia"/>
        </w:rPr>
        <w:t>而不能將順其性</w:t>
      </w:r>
      <w:r w:rsidR="006C4C45">
        <w:t>，</w:t>
      </w:r>
      <w:r w:rsidRPr="008F163F">
        <w:rPr>
          <w:rFonts w:hint="eastAsia"/>
        </w:rPr>
        <w:t>其內鬱之熱轉挾所寄之相火起反動力也。即原方再加藥味</w:t>
      </w:r>
      <w:r w:rsidR="006C4C45">
        <w:t>，</w:t>
      </w:r>
      <w:r w:rsidRPr="008F163F">
        <w:rPr>
          <w:rFonts w:hint="eastAsia"/>
        </w:rPr>
        <w:t>自無斯弊</w:t>
      </w:r>
      <w:r w:rsidR="000F5F61">
        <w:rPr>
          <w:rFonts w:hint="eastAsia"/>
        </w:rPr>
        <w:t>」</w:t>
      </w:r>
      <w:r w:rsidR="006C4C45">
        <w:rPr>
          <w:rFonts w:hint="eastAsia"/>
        </w:rPr>
        <w:t>，</w:t>
      </w:r>
      <w:r w:rsidRPr="008F163F">
        <w:rPr>
          <w:rFonts w:hint="eastAsia"/>
        </w:rPr>
        <w:t>遂為加茵陳二錢。服後遂不出汗</w:t>
      </w:r>
      <w:r w:rsidR="006C4C45">
        <w:t>，</w:t>
      </w:r>
      <w:r w:rsidRPr="008F163F">
        <w:rPr>
          <w:rFonts w:hint="eastAsia"/>
        </w:rPr>
        <w:t>頭疼亦大輕減。又即原方略為加減</w:t>
      </w:r>
      <w:r w:rsidR="006C4C45">
        <w:t>，</w:t>
      </w:r>
      <w:r w:rsidRPr="008F163F">
        <w:rPr>
          <w:rFonts w:hint="eastAsia"/>
        </w:rPr>
        <w:t>連服數劑</w:t>
      </w:r>
      <w:r w:rsidR="00090B73">
        <w:rPr>
          <w:rFonts w:hint="eastAsia"/>
        </w:rPr>
        <w:t>痊愈</w:t>
      </w:r>
      <w:r w:rsidRPr="008F163F">
        <w:rPr>
          <w:rFonts w:hint="eastAsia"/>
        </w:rPr>
        <w:t>。夫茵陳原非止汗之品</w:t>
      </w:r>
      <w:r w:rsidR="00F13728">
        <w:t>（</w:t>
      </w:r>
      <w:r w:rsidRPr="008F163F">
        <w:rPr>
          <w:rFonts w:hint="eastAsia"/>
        </w:rPr>
        <w:t>後世本草且有謂其能發汗者</w:t>
      </w:r>
      <w:r w:rsidR="00F13728">
        <w:t>）</w:t>
      </w:r>
      <w:r w:rsidR="006C4C45">
        <w:t>，</w:t>
      </w:r>
      <w:r w:rsidRPr="008F163F">
        <w:rPr>
          <w:rFonts w:hint="eastAsia"/>
        </w:rPr>
        <w:t>而</w:t>
      </w:r>
      <w:r w:rsidR="00D24630">
        <w:rPr>
          <w:rFonts w:hint="eastAsia"/>
        </w:rPr>
        <w:t>於</w:t>
      </w:r>
      <w:r w:rsidRPr="008F163F">
        <w:rPr>
          <w:rFonts w:hint="eastAsia"/>
        </w:rPr>
        <w:t>藥中加之</w:t>
      </w:r>
      <w:r w:rsidR="006C4C45">
        <w:t>，</w:t>
      </w:r>
      <w:r w:rsidRPr="008F163F">
        <w:rPr>
          <w:rFonts w:hint="eastAsia"/>
        </w:rPr>
        <w:t>汗即不再出者</w:t>
      </w:r>
      <w:r w:rsidR="006C4C45">
        <w:t>，</w:t>
      </w:r>
      <w:r w:rsidRPr="008F163F">
        <w:rPr>
          <w:rFonts w:hint="eastAsia"/>
        </w:rPr>
        <w:t>誠以茵陳為青蒿之嫩者</w:t>
      </w:r>
      <w:r w:rsidR="006C4C45">
        <w:t>，</w:t>
      </w:r>
      <w:r w:rsidR="00E514AF">
        <w:rPr>
          <w:rFonts w:hint="eastAsia"/>
        </w:rPr>
        <w:t>採</w:t>
      </w:r>
      <w:r w:rsidR="00D24630">
        <w:rPr>
          <w:rFonts w:hint="eastAsia"/>
        </w:rPr>
        <w:t>於</w:t>
      </w:r>
      <w:r w:rsidRPr="008F163F">
        <w:rPr>
          <w:rFonts w:hint="eastAsia"/>
        </w:rPr>
        <w:t>孟春</w:t>
      </w:r>
      <w:r w:rsidR="006C4C45">
        <w:t>，</w:t>
      </w:r>
      <w:r w:rsidRPr="008F163F">
        <w:rPr>
          <w:rFonts w:hint="eastAsia"/>
        </w:rPr>
        <w:t>得少陽發生之氣最早</w:t>
      </w:r>
      <w:r w:rsidR="006C4C45">
        <w:t>，</w:t>
      </w:r>
      <w:r w:rsidRPr="008F163F">
        <w:rPr>
          <w:rFonts w:hint="eastAsia"/>
        </w:rPr>
        <w:t>與肝膽有同氣相求之妙</w:t>
      </w:r>
      <w:r w:rsidR="006C4C45">
        <w:t>，</w:t>
      </w:r>
      <w:r w:rsidRPr="008F163F">
        <w:rPr>
          <w:rFonts w:hint="eastAsia"/>
        </w:rPr>
        <w:t>雖其性涼能瀉肝膽</w:t>
      </w:r>
      <w:r w:rsidR="006C4C45">
        <w:t>，</w:t>
      </w:r>
      <w:r w:rsidRPr="008F163F">
        <w:rPr>
          <w:rFonts w:hint="eastAsia"/>
        </w:rPr>
        <w:t>而實善調和肝膽不復使起反動力也。</w:t>
      </w:r>
    </w:p>
    <w:p w:rsidR="008F163F" w:rsidRDefault="008F163F" w:rsidP="008F163F">
      <w:pPr>
        <w:pStyle w:val="2f5"/>
        <w:ind w:firstLine="712"/>
      </w:pPr>
      <w:r>
        <w:rPr>
          <w:rFonts w:hint="eastAsia"/>
        </w:rPr>
        <w:t>在滄州治</w:t>
      </w:r>
      <w:r w:rsidR="000F5F61" w:rsidRPr="000F5F61">
        <w:rPr>
          <w:rFonts w:hint="eastAsia"/>
        </w:rPr>
        <w:t>一建築工頭</w:t>
      </w:r>
      <w:r w:rsidR="006C4C45">
        <w:t>，</w:t>
      </w:r>
      <w:r w:rsidR="000F5F61" w:rsidRPr="000F5F61">
        <w:rPr>
          <w:rFonts w:hint="eastAsia"/>
        </w:rPr>
        <w:t>其人</w:t>
      </w:r>
      <w:r>
        <w:rPr>
          <w:rFonts w:hint="eastAsia"/>
        </w:rPr>
        <w:t>六十四歲</w:t>
      </w:r>
      <w:r w:rsidR="006C4C45">
        <w:rPr>
          <w:rFonts w:hint="eastAsia"/>
        </w:rPr>
        <w:t>，</w:t>
      </w:r>
      <w:r w:rsidR="000F5F61" w:rsidRPr="000F5F61">
        <w:rPr>
          <w:rFonts w:hint="eastAsia"/>
        </w:rPr>
        <w:t>因包修房屋失利</w:t>
      </w:r>
      <w:r w:rsidR="006C4C45">
        <w:rPr>
          <w:rFonts w:hint="eastAsia"/>
        </w:rPr>
        <w:t>，</w:t>
      </w:r>
      <w:r>
        <w:rPr>
          <w:rFonts w:hint="eastAsia"/>
        </w:rPr>
        <w:t>心甚懊</w:t>
      </w:r>
      <w:r w:rsidR="000F5F61">
        <w:rPr>
          <w:rFonts w:hint="eastAsia"/>
        </w:rPr>
        <w:t>憹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旬日前即覺頭疼</w:t>
      </w:r>
      <w:r w:rsidR="006C4C45">
        <w:rPr>
          <w:rFonts w:hint="eastAsia"/>
        </w:rPr>
        <w:t>，</w:t>
      </w:r>
      <w:r>
        <w:rPr>
          <w:rFonts w:hint="eastAsia"/>
        </w:rPr>
        <w:t>不以為意。一日晨起</w:t>
      </w:r>
      <w:r w:rsidR="006C4C45">
        <w:rPr>
          <w:rFonts w:hint="eastAsia"/>
        </w:rPr>
        <w:t>，</w:t>
      </w:r>
      <w:r>
        <w:rPr>
          <w:rFonts w:hint="eastAsia"/>
        </w:rPr>
        <w:t>忽</w:t>
      </w:r>
      <w:r w:rsidR="000F5F61">
        <w:rPr>
          <w:rFonts w:hint="eastAsia"/>
        </w:rPr>
        <w:t>仆</w:t>
      </w:r>
      <w:r w:rsidR="00D24630">
        <w:rPr>
          <w:rFonts w:hint="eastAsia"/>
        </w:rPr>
        <w:t>於</w:t>
      </w:r>
      <w:r>
        <w:rPr>
          <w:rFonts w:hint="eastAsia"/>
        </w:rPr>
        <w:t>地</w:t>
      </w:r>
      <w:r w:rsidR="006C4C45">
        <w:rPr>
          <w:rFonts w:hint="eastAsia"/>
        </w:rPr>
        <w:t>，</w:t>
      </w:r>
      <w:r>
        <w:rPr>
          <w:rFonts w:hint="eastAsia"/>
        </w:rPr>
        <w:t>狀若昏厥</w:t>
      </w:r>
      <w:r w:rsidR="006C4C45">
        <w:rPr>
          <w:rFonts w:hint="eastAsia"/>
        </w:rPr>
        <w:t>，</w:t>
      </w:r>
      <w:r>
        <w:rPr>
          <w:rFonts w:hint="eastAsia"/>
        </w:rPr>
        <w:t>移時甦醒</w:t>
      </w:r>
      <w:r w:rsidR="006C4C45">
        <w:rPr>
          <w:rFonts w:hint="eastAsia"/>
        </w:rPr>
        <w:t>，</w:t>
      </w:r>
      <w:r>
        <w:rPr>
          <w:rFonts w:hint="eastAsia"/>
        </w:rPr>
        <w:t>左手足遂不能動</w:t>
      </w:r>
      <w:r w:rsidR="006C4C45">
        <w:rPr>
          <w:rFonts w:hint="eastAsia"/>
        </w:rPr>
        <w:t>，</w:t>
      </w:r>
      <w:r>
        <w:rPr>
          <w:rFonts w:hint="eastAsia"/>
        </w:rPr>
        <w:t>且覺頭疼甚劇。醫者投以清火通絡之劑</w:t>
      </w:r>
      <w:r w:rsidR="006C4C45">
        <w:rPr>
          <w:rFonts w:hint="eastAsia"/>
        </w:rPr>
        <w:t>，</w:t>
      </w:r>
      <w:r>
        <w:rPr>
          <w:rFonts w:hint="eastAsia"/>
        </w:rPr>
        <w:t>兼法王勳臣補陽還五湯之義</w:t>
      </w:r>
      <w:r w:rsidR="006C4C45">
        <w:rPr>
          <w:rFonts w:hint="eastAsia"/>
        </w:rPr>
        <w:t>，</w:t>
      </w:r>
      <w:r>
        <w:rPr>
          <w:rFonts w:hint="eastAsia"/>
        </w:rPr>
        <w:t>加生黃</w:t>
      </w:r>
      <w:r w:rsidR="000F5F61">
        <w:rPr>
          <w:rFonts w:hint="eastAsia"/>
        </w:rPr>
        <w:t>耆</w:t>
      </w:r>
      <w:r>
        <w:rPr>
          <w:rFonts w:hint="eastAsia"/>
        </w:rPr>
        <w:t>數錢</w:t>
      </w:r>
      <w:r w:rsidR="006C4C45">
        <w:rPr>
          <w:rFonts w:hint="eastAsia"/>
        </w:rPr>
        <w:t>，</w:t>
      </w:r>
      <w:r>
        <w:rPr>
          <w:rFonts w:hint="eastAsia"/>
        </w:rPr>
        <w:t>服後更覺腦中疼如錐刺</w:t>
      </w:r>
      <w:r w:rsidR="006C4C45">
        <w:rPr>
          <w:rFonts w:hint="eastAsia"/>
        </w:rPr>
        <w:t>，</w:t>
      </w:r>
      <w:r>
        <w:rPr>
          <w:rFonts w:hint="eastAsia"/>
        </w:rPr>
        <w:t>難忍須臾。求為診視</w:t>
      </w:r>
      <w:r w:rsidR="006C4C45">
        <w:rPr>
          <w:rFonts w:hint="eastAsia"/>
        </w:rPr>
        <w:t>，</w:t>
      </w:r>
      <w:r>
        <w:rPr>
          <w:rFonts w:hint="eastAsia"/>
        </w:rPr>
        <w:t>其脈左部弦長</w:t>
      </w:r>
      <w:r w:rsidR="006C4C45">
        <w:rPr>
          <w:rFonts w:hint="eastAsia"/>
        </w:rPr>
        <w:t>，</w:t>
      </w:r>
      <w:r>
        <w:rPr>
          <w:rFonts w:hint="eastAsia"/>
        </w:rPr>
        <w:t>右部洪長</w:t>
      </w:r>
      <w:r w:rsidR="006C4C45">
        <w:rPr>
          <w:rFonts w:hint="eastAsia"/>
        </w:rPr>
        <w:t>，</w:t>
      </w:r>
      <w:r>
        <w:rPr>
          <w:rFonts w:hint="eastAsia"/>
        </w:rPr>
        <w:t>皆重按甚實。詢其心中</w:t>
      </w:r>
      <w:r w:rsidR="006C4C45">
        <w:rPr>
          <w:rFonts w:hint="eastAsia"/>
        </w:rPr>
        <w:t>，</w:t>
      </w:r>
      <w:r>
        <w:rPr>
          <w:rFonts w:hint="eastAsia"/>
        </w:rPr>
        <w:t>恆覺發熱。其家人謂其素性嗜酒</w:t>
      </w:r>
      <w:r w:rsidR="006C4C45">
        <w:rPr>
          <w:rFonts w:hint="eastAsia"/>
        </w:rPr>
        <w:t>，</w:t>
      </w:r>
      <w:r>
        <w:rPr>
          <w:rFonts w:hint="eastAsia"/>
        </w:rPr>
        <w:t>近因心中懊</w:t>
      </w:r>
      <w:r w:rsidR="000F5F61">
        <w:rPr>
          <w:rFonts w:hint="eastAsia"/>
        </w:rPr>
        <w:t>憹</w:t>
      </w:r>
      <w:r w:rsidR="006C4C45">
        <w:rPr>
          <w:rFonts w:hint="eastAsia"/>
        </w:rPr>
        <w:t>，</w:t>
      </w:r>
      <w:r>
        <w:rPr>
          <w:rFonts w:hint="eastAsia"/>
        </w:rPr>
        <w:t>益以燒酒澆愁</w:t>
      </w:r>
      <w:r w:rsidR="006C4C45">
        <w:rPr>
          <w:rFonts w:hint="eastAsia"/>
        </w:rPr>
        <w:t>，</w:t>
      </w:r>
      <w:r>
        <w:rPr>
          <w:rFonts w:hint="eastAsia"/>
        </w:rPr>
        <w:t>饑時恆以酒代飯。愚曰</w:t>
      </w:r>
      <w:r w:rsidR="000F5F61">
        <w:rPr>
          <w:rFonts w:hint="eastAsia"/>
        </w:rPr>
        <w:t>「</w:t>
      </w:r>
      <w:r>
        <w:rPr>
          <w:rFonts w:hint="eastAsia"/>
        </w:rPr>
        <w:t>此證乃腦充血之劇者</w:t>
      </w:r>
      <w:r w:rsidR="006C4C45">
        <w:rPr>
          <w:rFonts w:hint="eastAsia"/>
        </w:rPr>
        <w:t>，</w:t>
      </w:r>
      <w:r>
        <w:rPr>
          <w:rFonts w:hint="eastAsia"/>
        </w:rPr>
        <w:t>其左脈之弦長</w:t>
      </w:r>
      <w:r w:rsidR="006C4C45">
        <w:rPr>
          <w:rFonts w:hint="eastAsia"/>
        </w:rPr>
        <w:t>，</w:t>
      </w:r>
      <w:r>
        <w:rPr>
          <w:rFonts w:hint="eastAsia"/>
        </w:rPr>
        <w:t>懊</w:t>
      </w:r>
      <w:r w:rsidR="000F5F61">
        <w:rPr>
          <w:rFonts w:hint="eastAsia"/>
        </w:rPr>
        <w:t>憹</w:t>
      </w:r>
      <w:r>
        <w:rPr>
          <w:rFonts w:hint="eastAsia"/>
        </w:rPr>
        <w:t>所生之熱也。右脈之洪長</w:t>
      </w:r>
      <w:r w:rsidR="006C4C45">
        <w:rPr>
          <w:rFonts w:hint="eastAsia"/>
        </w:rPr>
        <w:t>，</w:t>
      </w:r>
      <w:r>
        <w:rPr>
          <w:rFonts w:hint="eastAsia"/>
        </w:rPr>
        <w:t>積酒所生之熱也。二熱相並</w:t>
      </w:r>
      <w:r w:rsidR="006C4C45">
        <w:rPr>
          <w:rFonts w:hint="eastAsia"/>
        </w:rPr>
        <w:t>，</w:t>
      </w:r>
      <w:r>
        <w:rPr>
          <w:rFonts w:hint="eastAsia"/>
        </w:rPr>
        <w:t>挾臟腑氣血上衝腦部。腦部中之血管若因其衝激過甚而破裂</w:t>
      </w:r>
      <w:r w:rsidR="006C4C45">
        <w:rPr>
          <w:rFonts w:hint="eastAsia"/>
        </w:rPr>
        <w:t>，</w:t>
      </w:r>
      <w:r>
        <w:rPr>
          <w:rFonts w:hint="eastAsia"/>
        </w:rPr>
        <w:t>其人即昏厥不復醒</w:t>
      </w:r>
      <w:r w:rsidR="006C4C45">
        <w:rPr>
          <w:rFonts w:hint="eastAsia"/>
        </w:rPr>
        <w:t>，</w:t>
      </w:r>
      <w:r>
        <w:rPr>
          <w:rFonts w:hint="eastAsia"/>
        </w:rPr>
        <w:t>今幸昏厥片時甦醒</w:t>
      </w:r>
      <w:r w:rsidR="006C4C45">
        <w:rPr>
          <w:rFonts w:hint="eastAsia"/>
        </w:rPr>
        <w:t>，</w:t>
      </w:r>
      <w:r>
        <w:rPr>
          <w:rFonts w:hint="eastAsia"/>
        </w:rPr>
        <w:t>其腦中血管當不至破裂。或其管中之血隔血管滲出</w:t>
      </w:r>
      <w:r w:rsidR="006C4C45">
        <w:rPr>
          <w:rFonts w:hint="eastAsia"/>
        </w:rPr>
        <w:t>，</w:t>
      </w:r>
      <w:r>
        <w:rPr>
          <w:rFonts w:hint="eastAsia"/>
        </w:rPr>
        <w:t>或其血管少有罅</w:t>
      </w:r>
      <w:r>
        <w:rPr>
          <w:rFonts w:hint="eastAsia"/>
        </w:rPr>
        <w:lastRenderedPageBreak/>
        <w:t>隙</w:t>
      </w:r>
      <w:r w:rsidR="006C4C45">
        <w:rPr>
          <w:rFonts w:hint="eastAsia"/>
        </w:rPr>
        <w:t>，</w:t>
      </w:r>
      <w:r>
        <w:rPr>
          <w:rFonts w:hint="eastAsia"/>
        </w:rPr>
        <w:t>出血少許而復自止。其所出之血著</w:t>
      </w:r>
      <w:r w:rsidR="00D24630">
        <w:rPr>
          <w:rFonts w:hint="eastAsia"/>
        </w:rPr>
        <w:t>於</w:t>
      </w:r>
      <w:r>
        <w:rPr>
          <w:rFonts w:hint="eastAsia"/>
        </w:rPr>
        <w:t>司知覺之神經</w:t>
      </w:r>
      <w:r w:rsidR="006C4C45">
        <w:rPr>
          <w:rFonts w:hint="eastAsia"/>
        </w:rPr>
        <w:t>，</w:t>
      </w:r>
      <w:r>
        <w:rPr>
          <w:rFonts w:hint="eastAsia"/>
        </w:rPr>
        <w:t>則神昏；著</w:t>
      </w:r>
      <w:r w:rsidR="00D24630">
        <w:rPr>
          <w:rFonts w:hint="eastAsia"/>
        </w:rPr>
        <w:t>於</w:t>
      </w:r>
      <w:r>
        <w:rPr>
          <w:rFonts w:hint="eastAsia"/>
        </w:rPr>
        <w:t>司運動之神經</w:t>
      </w:r>
      <w:r w:rsidR="006C4C45">
        <w:rPr>
          <w:rFonts w:hint="eastAsia"/>
        </w:rPr>
        <w:t>，</w:t>
      </w:r>
      <w:r>
        <w:rPr>
          <w:rFonts w:hint="eastAsia"/>
        </w:rPr>
        <w:t>則痿廢。此證左半身偏枯</w:t>
      </w:r>
      <w:r w:rsidR="006C4C45">
        <w:rPr>
          <w:rFonts w:hint="eastAsia"/>
        </w:rPr>
        <w:t>，</w:t>
      </w:r>
      <w:r>
        <w:rPr>
          <w:rFonts w:hint="eastAsia"/>
        </w:rPr>
        <w:t>當</w:t>
      </w:r>
      <w:r w:rsidR="00AD7840">
        <w:rPr>
          <w:rFonts w:hint="eastAsia"/>
        </w:rPr>
        <w:t>係</w:t>
      </w:r>
      <w:r>
        <w:rPr>
          <w:rFonts w:hint="eastAsia"/>
        </w:rPr>
        <w:t>腦中血管所出之血傷其司右邊運動之神經也。醫者不知致病之由</w:t>
      </w:r>
      <w:r w:rsidR="006C4C45">
        <w:rPr>
          <w:rFonts w:hint="eastAsia"/>
        </w:rPr>
        <w:t>，</w:t>
      </w:r>
      <w:r>
        <w:rPr>
          <w:rFonts w:hint="eastAsia"/>
        </w:rPr>
        <w:t>竟投以治氣虛偏枯之藥</w:t>
      </w:r>
      <w:r w:rsidR="006C4C45">
        <w:rPr>
          <w:rFonts w:hint="eastAsia"/>
        </w:rPr>
        <w:t>，</w:t>
      </w:r>
      <w:r>
        <w:rPr>
          <w:rFonts w:hint="eastAsia"/>
        </w:rPr>
        <w:t>而此證此脈豈能受黃</w:t>
      </w:r>
      <w:r w:rsidR="000F5F61">
        <w:rPr>
          <w:rFonts w:hint="eastAsia"/>
        </w:rPr>
        <w:t>耆</w:t>
      </w:r>
      <w:r>
        <w:rPr>
          <w:rFonts w:hint="eastAsia"/>
        </w:rPr>
        <w:t>之升補乎？此所以服藥後而頭疼益劇也</w:t>
      </w:r>
      <w:r w:rsidR="000F5F61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遂為疏方</w:t>
      </w:r>
      <w:r w:rsidR="006C4C45">
        <w:rPr>
          <w:rFonts w:hint="eastAsia"/>
        </w:rPr>
        <w:t>，</w:t>
      </w:r>
      <w:r>
        <w:rPr>
          <w:rFonts w:hint="eastAsia"/>
        </w:rPr>
        <w:t>亦約略如前。為其右脈亦洪實</w:t>
      </w:r>
      <w:r w:rsidR="006C4C45">
        <w:rPr>
          <w:rFonts w:hint="eastAsia"/>
        </w:rPr>
        <w:t>，</w:t>
      </w:r>
      <w:r>
        <w:rPr>
          <w:rFonts w:hint="eastAsia"/>
        </w:rPr>
        <w:t>因</w:t>
      </w:r>
      <w:r w:rsidR="00D24630">
        <w:rPr>
          <w:rFonts w:hint="eastAsia"/>
        </w:rPr>
        <w:t>於</w:t>
      </w:r>
      <w:r>
        <w:rPr>
          <w:rFonts w:hint="eastAsia"/>
        </w:rPr>
        <w:t>方中加生石膏一兩</w:t>
      </w:r>
      <w:r w:rsidR="006C4C45">
        <w:rPr>
          <w:rFonts w:hint="eastAsia"/>
        </w:rPr>
        <w:t>，</w:t>
      </w:r>
      <w:r>
        <w:rPr>
          <w:rFonts w:hint="eastAsia"/>
        </w:rPr>
        <w:t>亦用鐵鏽水煎藥。服兩劑</w:t>
      </w:r>
      <w:r w:rsidR="006C4C45">
        <w:rPr>
          <w:rFonts w:hint="eastAsia"/>
        </w:rPr>
        <w:t>，</w:t>
      </w:r>
      <w:r>
        <w:rPr>
          <w:rFonts w:hint="eastAsia"/>
        </w:rPr>
        <w:t>頭疼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脈已和平</w:t>
      </w:r>
      <w:r w:rsidR="006C4C45">
        <w:rPr>
          <w:rFonts w:hint="eastAsia"/>
        </w:rPr>
        <w:t>，</w:t>
      </w:r>
      <w:r>
        <w:rPr>
          <w:rFonts w:hint="eastAsia"/>
        </w:rPr>
        <w:t>左手足已能自動</w:t>
      </w:r>
      <w:r w:rsidR="006C4C45">
        <w:rPr>
          <w:rFonts w:hint="eastAsia"/>
        </w:rPr>
        <w:t>，</w:t>
      </w:r>
      <w:r>
        <w:rPr>
          <w:rFonts w:hint="eastAsia"/>
        </w:rPr>
        <w:t>遂改用當歸、赭石、生杭芍、玄參、天冬各五錢</w:t>
      </w:r>
      <w:r w:rsidR="006C4C45">
        <w:rPr>
          <w:rFonts w:hint="eastAsia"/>
        </w:rPr>
        <w:t>，</w:t>
      </w:r>
      <w:r>
        <w:rPr>
          <w:rFonts w:hint="eastAsia"/>
        </w:rPr>
        <w:t>生黃</w:t>
      </w:r>
      <w:r w:rsidR="000F5F61">
        <w:rPr>
          <w:rFonts w:hint="eastAsia"/>
        </w:rPr>
        <w:t>耆</w:t>
      </w:r>
      <w:r>
        <w:rPr>
          <w:rFonts w:hint="eastAsia"/>
        </w:rPr>
        <w:t>、乳香、沒藥各三錢</w:t>
      </w:r>
      <w:r w:rsidR="006C4C45">
        <w:rPr>
          <w:rFonts w:hint="eastAsia"/>
        </w:rPr>
        <w:t>，</w:t>
      </w:r>
      <w:r>
        <w:rPr>
          <w:rFonts w:hint="eastAsia"/>
        </w:rPr>
        <w:t>紅花一錢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6C4C45">
        <w:rPr>
          <w:rFonts w:hint="eastAsia"/>
        </w:rPr>
        <w:t>，</w:t>
      </w:r>
      <w:r>
        <w:rPr>
          <w:rFonts w:hint="eastAsia"/>
        </w:rPr>
        <w:t>即扶杖能行矣。方中用紅花者</w:t>
      </w:r>
      <w:r w:rsidR="006C4C45">
        <w:rPr>
          <w:rFonts w:hint="eastAsia"/>
        </w:rPr>
        <w:t>，</w:t>
      </w:r>
      <w:r>
        <w:rPr>
          <w:rFonts w:hint="eastAsia"/>
        </w:rPr>
        <w:t>欲以化腦中之瘀血也。為此時脈已和平</w:t>
      </w:r>
      <w:r w:rsidR="006C4C45">
        <w:rPr>
          <w:rFonts w:hint="eastAsia"/>
        </w:rPr>
        <w:t>，</w:t>
      </w:r>
      <w:r>
        <w:rPr>
          <w:rFonts w:hint="eastAsia"/>
        </w:rPr>
        <w:t>頭已不疼</w:t>
      </w:r>
      <w:r w:rsidR="006C4C45">
        <w:rPr>
          <w:rFonts w:hint="eastAsia"/>
        </w:rPr>
        <w:t>，</w:t>
      </w:r>
      <w:r>
        <w:rPr>
          <w:rFonts w:hint="eastAsia"/>
        </w:rPr>
        <w:t>可受黃</w:t>
      </w:r>
      <w:r w:rsidR="000F5F61">
        <w:rPr>
          <w:rFonts w:hint="eastAsia"/>
        </w:rPr>
        <w:t>耆</w:t>
      </w:r>
      <w:r>
        <w:rPr>
          <w:rFonts w:hint="eastAsia"/>
        </w:rPr>
        <w:t>之溫補</w:t>
      </w:r>
      <w:r w:rsidR="006C4C45">
        <w:rPr>
          <w:rFonts w:hint="eastAsia"/>
        </w:rPr>
        <w:t>，</w:t>
      </w:r>
      <w:r>
        <w:rPr>
          <w:rFonts w:hint="eastAsia"/>
        </w:rPr>
        <w:t>故方中少用三錢</w:t>
      </w:r>
      <w:r w:rsidR="006C4C45">
        <w:rPr>
          <w:rFonts w:hint="eastAsia"/>
        </w:rPr>
        <w:t>，</w:t>
      </w:r>
      <w:r>
        <w:rPr>
          <w:rFonts w:hint="eastAsia"/>
        </w:rPr>
        <w:t>以補助其正氣</w:t>
      </w:r>
      <w:r w:rsidR="006C4C45">
        <w:rPr>
          <w:rFonts w:hint="eastAsia"/>
        </w:rPr>
        <w:t>，</w:t>
      </w:r>
      <w:r>
        <w:rPr>
          <w:rFonts w:hint="eastAsia"/>
        </w:rPr>
        <w:t>即藉以助歸、芍、乳、沒以流通血脈</w:t>
      </w:r>
      <w:r w:rsidR="006C4C45">
        <w:rPr>
          <w:rFonts w:hint="eastAsia"/>
        </w:rPr>
        <w:t>，</w:t>
      </w:r>
      <w:r>
        <w:rPr>
          <w:rFonts w:hint="eastAsia"/>
        </w:rPr>
        <w:t>更可調玄參、天冬之寒涼</w:t>
      </w:r>
      <w:r w:rsidR="006C4C45">
        <w:rPr>
          <w:rFonts w:hint="eastAsia"/>
        </w:rPr>
        <w:t>，</w:t>
      </w:r>
      <w:r>
        <w:rPr>
          <w:rFonts w:hint="eastAsia"/>
        </w:rPr>
        <w:t>俾藥性涼熱適均</w:t>
      </w:r>
      <w:r w:rsidR="006C4C45">
        <w:rPr>
          <w:rFonts w:hint="eastAsia"/>
        </w:rPr>
        <w:t>，</w:t>
      </w:r>
      <w:r>
        <w:rPr>
          <w:rFonts w:hint="eastAsia"/>
        </w:rPr>
        <w:t>而可多服也。上所錄二案</w:t>
      </w:r>
      <w:r w:rsidR="006C4C45">
        <w:rPr>
          <w:rFonts w:hint="eastAsia"/>
        </w:rPr>
        <w:t>，</w:t>
      </w:r>
      <w:r>
        <w:rPr>
          <w:rFonts w:hint="eastAsia"/>
        </w:rPr>
        <w:t>用藥大略相同</w:t>
      </w:r>
      <w:r w:rsidR="006C4C45">
        <w:rPr>
          <w:rFonts w:hint="eastAsia"/>
        </w:rPr>
        <w:t>，</w:t>
      </w:r>
      <w:r>
        <w:rPr>
          <w:rFonts w:hint="eastAsia"/>
        </w:rPr>
        <w:t>而皆以牛膝為主藥者</w:t>
      </w:r>
      <w:r w:rsidR="006C4C45">
        <w:rPr>
          <w:rFonts w:hint="eastAsia"/>
        </w:rPr>
        <w:t>，</w:t>
      </w:r>
      <w:r>
        <w:rPr>
          <w:rFonts w:hint="eastAsia"/>
        </w:rPr>
        <w:t>誠以牛膝善引上部之血下行</w:t>
      </w:r>
      <w:r w:rsidR="006C4C45">
        <w:rPr>
          <w:rFonts w:hint="eastAsia"/>
        </w:rPr>
        <w:t>，</w:t>
      </w:r>
      <w:r>
        <w:rPr>
          <w:rFonts w:hint="eastAsia"/>
        </w:rPr>
        <w:t>為治腦充血證無上之妙品</w:t>
      </w:r>
      <w:r w:rsidR="006C4C45">
        <w:rPr>
          <w:rFonts w:hint="eastAsia"/>
        </w:rPr>
        <w:t>，</w:t>
      </w:r>
      <w:r>
        <w:rPr>
          <w:rFonts w:hint="eastAsia"/>
        </w:rPr>
        <w:t>此愚屢經試驗而知</w:t>
      </w:r>
      <w:r w:rsidR="006C4C45">
        <w:rPr>
          <w:rFonts w:hint="eastAsia"/>
        </w:rPr>
        <w:t>，</w:t>
      </w:r>
      <w:r>
        <w:rPr>
          <w:rFonts w:hint="eastAsia"/>
        </w:rPr>
        <w:t>故敢貢諸醫界。而用治此證</w:t>
      </w:r>
      <w:r w:rsidR="006C4C45">
        <w:rPr>
          <w:rFonts w:hint="eastAsia"/>
        </w:rPr>
        <w:t>，</w:t>
      </w:r>
      <w:r>
        <w:rPr>
          <w:rFonts w:hint="eastAsia"/>
        </w:rPr>
        <w:t>尤以懷牛膝為最佳。</w:t>
      </w:r>
    </w:p>
    <w:p w:rsidR="000F5F61" w:rsidRDefault="000F5F61">
      <w:pPr>
        <w:spacing w:after="0" w:line="240" w:lineRule="auto"/>
        <w:ind w:firstLine="0"/>
        <w:rPr>
          <w:rFonts w:eastAsiaTheme="majorEastAsia"/>
          <w:spacing w:val="38"/>
        </w:rPr>
      </w:pPr>
      <w:bookmarkStart w:id="728" w:name="_Toc223762949"/>
      <w:r>
        <w:br w:type="page"/>
      </w:r>
    </w:p>
    <w:p w:rsidR="008F163F" w:rsidRDefault="008F163F" w:rsidP="00657751">
      <w:pPr>
        <w:pStyle w:val="1b"/>
      </w:pPr>
      <w:bookmarkStart w:id="729" w:name="_Toc7561106"/>
      <w:r>
        <w:rPr>
          <w:rFonts w:hint="eastAsia"/>
        </w:rPr>
        <w:lastRenderedPageBreak/>
        <w:t>論腦充血證可預防及其證誤名中風之由</w:t>
      </w:r>
      <w:bookmarkEnd w:id="728"/>
      <w:r w:rsidR="000F5F61">
        <w:rPr>
          <w:rFonts w:hint="eastAsia"/>
        </w:rPr>
        <w:t>（附︰建瓴湯）</w:t>
      </w:r>
      <w:bookmarkEnd w:id="729"/>
    </w:p>
    <w:p w:rsidR="000F5F61" w:rsidRDefault="008F163F" w:rsidP="008F163F">
      <w:pPr>
        <w:pStyle w:val="2f5"/>
        <w:ind w:firstLine="712"/>
      </w:pPr>
      <w:r>
        <w:rPr>
          <w:rFonts w:hint="eastAsia"/>
        </w:rPr>
        <w:t>腦充血證即《內經》之所謂厥證</w:t>
      </w:r>
      <w:r w:rsidR="006C4C45">
        <w:rPr>
          <w:rFonts w:hint="eastAsia"/>
        </w:rPr>
        <w:t>，</w:t>
      </w:r>
      <w:r>
        <w:rPr>
          <w:rFonts w:hint="eastAsia"/>
        </w:rPr>
        <w:t>亦即後世之誤稱中風證</w:t>
      </w:r>
      <w:r w:rsidR="006C4C45">
        <w:rPr>
          <w:rFonts w:hint="eastAsia"/>
        </w:rPr>
        <w:t>，</w:t>
      </w:r>
      <w:r>
        <w:rPr>
          <w:rFonts w:hint="eastAsia"/>
        </w:rPr>
        <w:t>前論已詳辯之矣。而論此證者謂其猝發</w:t>
      </w:r>
      <w:r w:rsidR="00D24630">
        <w:rPr>
          <w:rFonts w:hint="eastAsia"/>
        </w:rPr>
        <w:t>於</w:t>
      </w:r>
      <w:r>
        <w:rPr>
          <w:rFonts w:hint="eastAsia"/>
        </w:rPr>
        <w:t>一旦</w:t>
      </w:r>
      <w:r w:rsidR="006C4C45">
        <w:rPr>
          <w:rFonts w:hint="eastAsia"/>
        </w:rPr>
        <w:t>，</w:t>
      </w:r>
      <w:r>
        <w:rPr>
          <w:rFonts w:hint="eastAsia"/>
        </w:rPr>
        <w:t>似難為之預防。不知凡病之來皆預有朕兆</w:t>
      </w:r>
      <w:r w:rsidR="006C4C45">
        <w:rPr>
          <w:rFonts w:hint="eastAsia"/>
        </w:rPr>
        <w:t>，</w:t>
      </w:r>
      <w:r>
        <w:rPr>
          <w:rFonts w:hint="eastAsia"/>
        </w:rPr>
        <w:t>至腦充血證</w:t>
      </w:r>
      <w:r w:rsidR="006C4C45">
        <w:rPr>
          <w:rFonts w:hint="eastAsia"/>
        </w:rPr>
        <w:t>，</w:t>
      </w:r>
      <w:r>
        <w:rPr>
          <w:rFonts w:hint="eastAsia"/>
        </w:rPr>
        <w:t>其朕兆之發現實較他證為尤顯著</w:t>
      </w:r>
      <w:r w:rsidR="006C4C45">
        <w:rPr>
          <w:rFonts w:hint="eastAsia"/>
        </w:rPr>
        <w:t>，</w:t>
      </w:r>
      <w:r>
        <w:rPr>
          <w:rFonts w:hint="eastAsia"/>
        </w:rPr>
        <w:t>且有在數月之前</w:t>
      </w:r>
      <w:r w:rsidR="006C4C45">
        <w:rPr>
          <w:rFonts w:hint="eastAsia"/>
        </w:rPr>
        <w:t>，</w:t>
      </w:r>
      <w:r>
        <w:rPr>
          <w:rFonts w:hint="eastAsia"/>
        </w:rPr>
        <w:t>或數年之前</w:t>
      </w:r>
      <w:r w:rsidR="006C4C45">
        <w:rPr>
          <w:rFonts w:hint="eastAsia"/>
        </w:rPr>
        <w:t>，</w:t>
      </w:r>
      <w:r>
        <w:rPr>
          <w:rFonts w:hint="eastAsia"/>
        </w:rPr>
        <w:t>而其朕兆即發露者。今試將其發現之朕兆詳列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0F5F61">
        <w:rPr>
          <w:rFonts w:hint="eastAsia"/>
        </w:rPr>
        <w:t>。</w:t>
      </w:r>
    </w:p>
    <w:p w:rsidR="000F5F61" w:rsidRDefault="008F163F" w:rsidP="008F163F">
      <w:pPr>
        <w:pStyle w:val="2f5"/>
        <w:ind w:firstLine="712"/>
      </w:pPr>
      <w:r>
        <w:rPr>
          <w:rFonts w:hint="eastAsia"/>
        </w:rPr>
        <w:t>（一）其脈必弦硬而長</w:t>
      </w:r>
      <w:r w:rsidR="006C4C45">
        <w:rPr>
          <w:rFonts w:hint="eastAsia"/>
        </w:rPr>
        <w:t>，</w:t>
      </w:r>
      <w:r>
        <w:rPr>
          <w:rFonts w:hint="eastAsia"/>
        </w:rPr>
        <w:t>或寸盛尺虛</w:t>
      </w:r>
      <w:r w:rsidR="006C4C45">
        <w:rPr>
          <w:rFonts w:hint="eastAsia"/>
        </w:rPr>
        <w:t>，</w:t>
      </w:r>
      <w:r>
        <w:rPr>
          <w:rFonts w:hint="eastAsia"/>
        </w:rPr>
        <w:t>或大</w:t>
      </w:r>
      <w:r w:rsidR="00D24630">
        <w:rPr>
          <w:rFonts w:hint="eastAsia"/>
        </w:rPr>
        <w:t>於</w:t>
      </w:r>
      <w:r>
        <w:rPr>
          <w:rFonts w:hint="eastAsia"/>
        </w:rPr>
        <w:t>常脈數倍</w:t>
      </w:r>
      <w:r w:rsidR="006C4C45">
        <w:rPr>
          <w:rFonts w:hint="eastAsia"/>
        </w:rPr>
        <w:t>，</w:t>
      </w:r>
      <w:r>
        <w:rPr>
          <w:rFonts w:hint="eastAsia"/>
        </w:rPr>
        <w:t>而毫無緩和之意。</w:t>
      </w:r>
    </w:p>
    <w:p w:rsidR="000F5F61" w:rsidRDefault="008F163F" w:rsidP="008F163F">
      <w:pPr>
        <w:pStyle w:val="2f5"/>
        <w:ind w:firstLine="712"/>
      </w:pPr>
      <w:r>
        <w:rPr>
          <w:rFonts w:hint="eastAsia"/>
        </w:rPr>
        <w:t>（二）其頭目時常眩暈</w:t>
      </w:r>
      <w:r w:rsidR="006C4C45">
        <w:rPr>
          <w:rFonts w:hint="eastAsia"/>
        </w:rPr>
        <w:t>，</w:t>
      </w:r>
      <w:r>
        <w:rPr>
          <w:rFonts w:hint="eastAsia"/>
        </w:rPr>
        <w:t>或覺腦中昏憒</w:t>
      </w:r>
      <w:r w:rsidR="006C4C45">
        <w:rPr>
          <w:rFonts w:hint="eastAsia"/>
        </w:rPr>
        <w:t>，</w:t>
      </w:r>
      <w:r>
        <w:rPr>
          <w:rFonts w:hint="eastAsia"/>
        </w:rPr>
        <w:t>多健忘</w:t>
      </w:r>
      <w:r w:rsidR="006C4C45">
        <w:rPr>
          <w:rFonts w:hint="eastAsia"/>
        </w:rPr>
        <w:t>，</w:t>
      </w:r>
      <w:r>
        <w:rPr>
          <w:rFonts w:hint="eastAsia"/>
        </w:rPr>
        <w:t>或常覺疼</w:t>
      </w:r>
      <w:r w:rsidR="006C4C45">
        <w:rPr>
          <w:rFonts w:hint="eastAsia"/>
        </w:rPr>
        <w:t>，</w:t>
      </w:r>
      <w:r>
        <w:rPr>
          <w:rFonts w:hint="eastAsia"/>
        </w:rPr>
        <w:t>或耳聾目脹。</w:t>
      </w:r>
    </w:p>
    <w:p w:rsidR="000F5F61" w:rsidRDefault="008F163F" w:rsidP="008F163F">
      <w:pPr>
        <w:pStyle w:val="2f5"/>
        <w:ind w:firstLine="712"/>
      </w:pPr>
      <w:r>
        <w:rPr>
          <w:rFonts w:hint="eastAsia"/>
        </w:rPr>
        <w:t>（三）胃中時覺有氣上衝</w:t>
      </w:r>
      <w:r w:rsidR="006C4C45">
        <w:rPr>
          <w:rFonts w:hint="eastAsia"/>
        </w:rPr>
        <w:t>，</w:t>
      </w:r>
      <w:r>
        <w:rPr>
          <w:rFonts w:hint="eastAsia"/>
        </w:rPr>
        <w:t>阻塞飲食不能下行</w:t>
      </w:r>
      <w:r w:rsidR="006C4C45">
        <w:rPr>
          <w:rFonts w:hint="eastAsia"/>
        </w:rPr>
        <w:t>，</w:t>
      </w:r>
      <w:r>
        <w:rPr>
          <w:rFonts w:hint="eastAsia"/>
        </w:rPr>
        <w:t>或有氣起自下焦</w:t>
      </w:r>
      <w:r w:rsidR="006C4C45">
        <w:rPr>
          <w:rFonts w:hint="eastAsia"/>
        </w:rPr>
        <w:t>，</w:t>
      </w:r>
      <w:r>
        <w:rPr>
          <w:rFonts w:hint="eastAsia"/>
        </w:rPr>
        <w:t>上行作呃逆。</w:t>
      </w:r>
    </w:p>
    <w:p w:rsidR="000F5F61" w:rsidRDefault="008F163F" w:rsidP="008F163F">
      <w:pPr>
        <w:pStyle w:val="2f5"/>
        <w:ind w:firstLine="712"/>
      </w:pPr>
      <w:r>
        <w:rPr>
          <w:rFonts w:hint="eastAsia"/>
        </w:rPr>
        <w:t>（四）心中常覺煩躁不寧</w:t>
      </w:r>
      <w:r w:rsidR="006C4C45">
        <w:rPr>
          <w:rFonts w:hint="eastAsia"/>
        </w:rPr>
        <w:t>，</w:t>
      </w:r>
      <w:r>
        <w:rPr>
          <w:rFonts w:hint="eastAsia"/>
        </w:rPr>
        <w:t>或心中時發熱</w:t>
      </w:r>
      <w:r w:rsidR="006C4C45">
        <w:rPr>
          <w:rFonts w:hint="eastAsia"/>
        </w:rPr>
        <w:t>，</w:t>
      </w:r>
      <w:r>
        <w:rPr>
          <w:rFonts w:hint="eastAsia"/>
        </w:rPr>
        <w:t>或睡夢中神魂飄蕩。</w:t>
      </w:r>
    </w:p>
    <w:p w:rsidR="000F5F61" w:rsidRDefault="008F163F" w:rsidP="008F163F">
      <w:pPr>
        <w:pStyle w:val="2f5"/>
        <w:ind w:firstLine="712"/>
      </w:pPr>
      <w:r>
        <w:rPr>
          <w:rFonts w:hint="eastAsia"/>
        </w:rPr>
        <w:t>（五）或舌脹、言語不利</w:t>
      </w:r>
      <w:r w:rsidR="006C4C45">
        <w:rPr>
          <w:rFonts w:hint="eastAsia"/>
        </w:rPr>
        <w:t>，</w:t>
      </w:r>
      <w:r>
        <w:rPr>
          <w:rFonts w:hint="eastAsia"/>
        </w:rPr>
        <w:t>或口眼歪斜</w:t>
      </w:r>
      <w:r w:rsidR="006C4C45">
        <w:rPr>
          <w:rFonts w:hint="eastAsia"/>
        </w:rPr>
        <w:t>，</w:t>
      </w:r>
      <w:r>
        <w:rPr>
          <w:rFonts w:hint="eastAsia"/>
        </w:rPr>
        <w:t>或半身似有麻木不遂</w:t>
      </w:r>
      <w:r w:rsidR="006C4C45">
        <w:rPr>
          <w:rFonts w:hint="eastAsia"/>
        </w:rPr>
        <w:t>，</w:t>
      </w:r>
      <w:r>
        <w:rPr>
          <w:rFonts w:hint="eastAsia"/>
        </w:rPr>
        <w:t>或行動腳踏不穩、時欲眩</w:t>
      </w:r>
      <w:r w:rsidR="000F5F61">
        <w:rPr>
          <w:rFonts w:hint="eastAsia"/>
        </w:rPr>
        <w:t>仆</w:t>
      </w:r>
      <w:r w:rsidR="006C4C45">
        <w:rPr>
          <w:rFonts w:hint="eastAsia"/>
        </w:rPr>
        <w:t>，</w:t>
      </w:r>
      <w:r>
        <w:rPr>
          <w:rFonts w:hint="eastAsia"/>
        </w:rPr>
        <w:t>或自覺頭重足輕</w:t>
      </w:r>
      <w:r w:rsidR="006C4C45">
        <w:rPr>
          <w:rFonts w:hint="eastAsia"/>
        </w:rPr>
        <w:t>，</w:t>
      </w:r>
      <w:r>
        <w:rPr>
          <w:rFonts w:hint="eastAsia"/>
        </w:rPr>
        <w:t>腳底如棉絮。</w:t>
      </w:r>
    </w:p>
    <w:p w:rsidR="008F163F" w:rsidRDefault="008F163F" w:rsidP="008F163F">
      <w:pPr>
        <w:pStyle w:val="2f5"/>
        <w:ind w:firstLine="712"/>
      </w:pPr>
      <w:r>
        <w:rPr>
          <w:rFonts w:hint="eastAsia"/>
        </w:rPr>
        <w:t>上所列之證</w:t>
      </w:r>
      <w:r w:rsidR="006C4C45">
        <w:rPr>
          <w:rFonts w:hint="eastAsia"/>
        </w:rPr>
        <w:t>，</w:t>
      </w:r>
      <w:r>
        <w:rPr>
          <w:rFonts w:hint="eastAsia"/>
        </w:rPr>
        <w:t>偶有一二發現</w:t>
      </w:r>
      <w:r w:rsidR="006C4C45">
        <w:rPr>
          <w:rFonts w:hint="eastAsia"/>
        </w:rPr>
        <w:t>，</w:t>
      </w:r>
      <w:r>
        <w:rPr>
          <w:rFonts w:hint="eastAsia"/>
        </w:rPr>
        <w:t>再參以脈象之呈露</w:t>
      </w:r>
      <w:r w:rsidR="006C4C45">
        <w:rPr>
          <w:rFonts w:hint="eastAsia"/>
        </w:rPr>
        <w:t>，</w:t>
      </w:r>
      <w:r>
        <w:rPr>
          <w:rFonts w:hint="eastAsia"/>
        </w:rPr>
        <w:t>即可斷為腦充血之朕兆也。愚十餘年來治癒此證頗多</w:t>
      </w:r>
      <w:r w:rsidR="006C4C45">
        <w:rPr>
          <w:rFonts w:hint="eastAsia"/>
        </w:rPr>
        <w:t>，</w:t>
      </w:r>
      <w:r>
        <w:rPr>
          <w:rFonts w:hint="eastAsia"/>
        </w:rPr>
        <w:t>曾酌定建瓴湯一方</w:t>
      </w:r>
      <w:r w:rsidR="006C4C45">
        <w:rPr>
          <w:rFonts w:hint="eastAsia"/>
        </w:rPr>
        <w:t>，</w:t>
      </w:r>
      <w:r>
        <w:rPr>
          <w:rFonts w:hint="eastAsia"/>
        </w:rPr>
        <w:t>服後能使腦中之血如建瓴之水下行</w:t>
      </w:r>
      <w:r w:rsidR="006C4C45">
        <w:rPr>
          <w:rFonts w:hint="eastAsia"/>
        </w:rPr>
        <w:t>，</w:t>
      </w:r>
      <w:r>
        <w:rPr>
          <w:rFonts w:hint="eastAsia"/>
        </w:rPr>
        <w:t>腦充血之證自愈。爰將其方詳列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>
        <w:rPr>
          <w:rFonts w:hint="eastAsia"/>
        </w:rPr>
        <w:t>以備醫界</w:t>
      </w:r>
      <w:r w:rsidR="00E514AF">
        <w:rPr>
          <w:rFonts w:hint="eastAsia"/>
        </w:rPr>
        <w:t>採</w:t>
      </w:r>
      <w:r>
        <w:rPr>
          <w:rFonts w:hint="eastAsia"/>
        </w:rPr>
        <w:t>用。</w:t>
      </w:r>
    </w:p>
    <w:p w:rsidR="008F163F" w:rsidRDefault="008F163F" w:rsidP="000F5F61">
      <w:pPr>
        <w:pStyle w:val="5a"/>
      </w:pPr>
      <w:bookmarkStart w:id="730" w:name="_Toc7561107"/>
      <w:r>
        <w:rPr>
          <w:rFonts w:hint="eastAsia"/>
        </w:rPr>
        <w:t>【建瓴湯】</w:t>
      </w:r>
      <w:bookmarkEnd w:id="730"/>
    </w:p>
    <w:p w:rsidR="000F5F61" w:rsidRDefault="008F163F" w:rsidP="008F163F">
      <w:pPr>
        <w:pStyle w:val="2f5"/>
        <w:ind w:firstLine="712"/>
      </w:pPr>
      <w:r>
        <w:rPr>
          <w:rFonts w:hint="eastAsia"/>
        </w:rPr>
        <w:lastRenderedPageBreak/>
        <w:t>生懷山藥（一兩）</w:t>
      </w:r>
      <w:r w:rsidR="000F5F61">
        <w:rPr>
          <w:rFonts w:hint="eastAsia"/>
        </w:rPr>
        <w:t>、</w:t>
      </w:r>
      <w:r>
        <w:rPr>
          <w:rFonts w:hint="eastAsia"/>
        </w:rPr>
        <w:t>懷牛膝（一兩）</w:t>
      </w:r>
      <w:r w:rsidR="000F5F61">
        <w:rPr>
          <w:rFonts w:hint="eastAsia"/>
        </w:rPr>
        <w:t>、</w:t>
      </w:r>
      <w:r>
        <w:rPr>
          <w:rFonts w:hint="eastAsia"/>
        </w:rPr>
        <w:t>生赭石（八錢軋細）</w:t>
      </w:r>
      <w:r w:rsidR="000F5F61">
        <w:rPr>
          <w:rFonts w:hint="eastAsia"/>
        </w:rPr>
        <w:t>、</w:t>
      </w:r>
      <w:r>
        <w:rPr>
          <w:rFonts w:hint="eastAsia"/>
        </w:rPr>
        <w:t>生龍骨（六錢搗細）</w:t>
      </w:r>
      <w:r w:rsidR="000F5F61">
        <w:rPr>
          <w:rFonts w:hint="eastAsia"/>
        </w:rPr>
        <w:t>、</w:t>
      </w:r>
      <w:r>
        <w:rPr>
          <w:rFonts w:hint="eastAsia"/>
        </w:rPr>
        <w:t>生牡蠣（六錢搗細）</w:t>
      </w:r>
      <w:r w:rsidR="000F5F61">
        <w:rPr>
          <w:rFonts w:hint="eastAsia"/>
        </w:rPr>
        <w:t>、</w:t>
      </w:r>
      <w:r>
        <w:rPr>
          <w:rFonts w:hint="eastAsia"/>
        </w:rPr>
        <w:t>生懷地黃（六錢）</w:t>
      </w:r>
      <w:r w:rsidR="000F5F61">
        <w:rPr>
          <w:rFonts w:hint="eastAsia"/>
        </w:rPr>
        <w:t>、</w:t>
      </w:r>
      <w:r>
        <w:rPr>
          <w:rFonts w:hint="eastAsia"/>
        </w:rPr>
        <w:t>生杭芍（四錢）</w:t>
      </w:r>
      <w:r w:rsidR="000F5F61">
        <w:rPr>
          <w:rFonts w:hint="eastAsia"/>
        </w:rPr>
        <w:t>、</w:t>
      </w:r>
      <w:r>
        <w:rPr>
          <w:rFonts w:hint="eastAsia"/>
        </w:rPr>
        <w:t>柏子仁（四錢）</w:t>
      </w:r>
      <w:r w:rsidR="006C4C45">
        <w:rPr>
          <w:rFonts w:asciiTheme="majorEastAsia" w:hAnsiTheme="majorEastAsia" w:hint="eastAsia"/>
        </w:rPr>
        <w:t>，</w:t>
      </w:r>
      <w:r>
        <w:rPr>
          <w:rFonts w:hint="eastAsia"/>
        </w:rPr>
        <w:t>磨取鐵鏽濃水以之煎藥。</w:t>
      </w:r>
    </w:p>
    <w:p w:rsidR="000F5F61" w:rsidRDefault="008F163F" w:rsidP="008F163F">
      <w:pPr>
        <w:pStyle w:val="2f5"/>
        <w:ind w:firstLine="712"/>
      </w:pPr>
      <w:r>
        <w:rPr>
          <w:rFonts w:hint="eastAsia"/>
        </w:rPr>
        <w:t>方中赭石必一面點點有凸</w:t>
      </w:r>
      <w:r w:rsidR="006C4C45">
        <w:rPr>
          <w:rFonts w:hint="eastAsia"/>
        </w:rPr>
        <w:t>，</w:t>
      </w:r>
      <w:r>
        <w:rPr>
          <w:rFonts w:hint="eastAsia"/>
        </w:rPr>
        <w:t>一面點點有凹</w:t>
      </w:r>
      <w:r w:rsidR="006C4C45">
        <w:rPr>
          <w:rFonts w:hint="eastAsia"/>
        </w:rPr>
        <w:t>，</w:t>
      </w:r>
      <w:r>
        <w:rPr>
          <w:rFonts w:hint="eastAsia"/>
        </w:rPr>
        <w:t>生軋細用之方效。若大便不實者去赭石</w:t>
      </w:r>
      <w:r w:rsidR="006C4C45">
        <w:rPr>
          <w:rFonts w:hint="eastAsia"/>
        </w:rPr>
        <w:t>，</w:t>
      </w:r>
      <w:r>
        <w:rPr>
          <w:rFonts w:hint="eastAsia"/>
        </w:rPr>
        <w:t>加建蓮子（去心）三錢。若畏涼者</w:t>
      </w:r>
      <w:r w:rsidR="006C4C45">
        <w:rPr>
          <w:rFonts w:hint="eastAsia"/>
        </w:rPr>
        <w:t>，</w:t>
      </w:r>
      <w:r>
        <w:rPr>
          <w:rFonts w:hint="eastAsia"/>
        </w:rPr>
        <w:t>以熟地易生地。</w:t>
      </w:r>
    </w:p>
    <w:p w:rsidR="000F5F61" w:rsidRDefault="008F163F" w:rsidP="008F163F">
      <w:pPr>
        <w:pStyle w:val="2f5"/>
        <w:ind w:firstLine="712"/>
      </w:pPr>
      <w:r>
        <w:rPr>
          <w:rFonts w:hint="eastAsia"/>
        </w:rPr>
        <w:t>在津曾治</w:t>
      </w:r>
      <w:r w:rsidR="000F5F61" w:rsidRPr="000F5F61">
        <w:rPr>
          <w:rFonts w:hint="eastAsia"/>
        </w:rPr>
        <w:t>遲華章之令堂</w:t>
      </w:r>
      <w:r w:rsidR="006C4C45">
        <w:rPr>
          <w:rFonts w:hint="eastAsia"/>
        </w:rPr>
        <w:t>，</w:t>
      </w:r>
      <w:r>
        <w:rPr>
          <w:rFonts w:hint="eastAsia"/>
        </w:rPr>
        <w:t>年七旬有四</w:t>
      </w:r>
      <w:r w:rsidR="006C4C45">
        <w:rPr>
          <w:rFonts w:hint="eastAsia"/>
        </w:rPr>
        <w:t>，</w:t>
      </w:r>
      <w:r>
        <w:rPr>
          <w:rFonts w:hint="eastAsia"/>
        </w:rPr>
        <w:t>時覺頭目眩暈</w:t>
      </w:r>
      <w:r w:rsidR="006C4C45">
        <w:rPr>
          <w:rFonts w:hint="eastAsia"/>
        </w:rPr>
        <w:t>，</w:t>
      </w:r>
      <w:r>
        <w:rPr>
          <w:rFonts w:hint="eastAsia"/>
        </w:rPr>
        <w:t>腦中作疼</w:t>
      </w:r>
      <w:r w:rsidR="006C4C45">
        <w:rPr>
          <w:rFonts w:hint="eastAsia"/>
        </w:rPr>
        <w:t>，</w:t>
      </w:r>
      <w:r>
        <w:rPr>
          <w:rFonts w:hint="eastAsia"/>
        </w:rPr>
        <w:t>心中煩躁</w:t>
      </w:r>
      <w:r w:rsidR="006C4C45">
        <w:rPr>
          <w:rFonts w:hint="eastAsia"/>
        </w:rPr>
        <w:t>，</w:t>
      </w:r>
      <w:r>
        <w:rPr>
          <w:rFonts w:hint="eastAsia"/>
        </w:rPr>
        <w:t>恆覺發熱</w:t>
      </w:r>
      <w:r w:rsidR="006C4C45">
        <w:rPr>
          <w:rFonts w:hint="eastAsia"/>
        </w:rPr>
        <w:t>，</w:t>
      </w:r>
      <w:r>
        <w:rPr>
          <w:rFonts w:hint="eastAsia"/>
        </w:rPr>
        <w:t>兩臂覺撐脹不舒</w:t>
      </w:r>
      <w:r w:rsidR="006C4C45">
        <w:rPr>
          <w:rFonts w:hint="eastAsia"/>
        </w:rPr>
        <w:t>，</w:t>
      </w:r>
      <w:r>
        <w:rPr>
          <w:rFonts w:hint="eastAsia"/>
        </w:rPr>
        <w:t>脈象弦硬而大</w:t>
      </w:r>
      <w:r w:rsidR="006C4C45">
        <w:rPr>
          <w:rFonts w:hint="eastAsia"/>
        </w:rP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為腦充血之朕兆</w:t>
      </w:r>
      <w:r w:rsidR="006C4C45">
        <w:rPr>
          <w:rFonts w:hint="eastAsia"/>
        </w:rPr>
        <w:t>，</w:t>
      </w:r>
      <w:r>
        <w:rPr>
          <w:rFonts w:hint="eastAsia"/>
        </w:rPr>
        <w:t>治以建瓴湯。連服數劑</w:t>
      </w:r>
      <w:r w:rsidR="006C4C45">
        <w:rPr>
          <w:rFonts w:hint="eastAsia"/>
        </w:rPr>
        <w:t>，</w:t>
      </w:r>
      <w:r>
        <w:rPr>
          <w:rFonts w:hint="eastAsia"/>
        </w:rPr>
        <w:t>諸病皆愈</w:t>
      </w:r>
      <w:r w:rsidR="006C4C45">
        <w:rPr>
          <w:rFonts w:hint="eastAsia"/>
        </w:rPr>
        <w:t>，</w:t>
      </w:r>
      <w:r>
        <w:rPr>
          <w:rFonts w:hint="eastAsia"/>
        </w:rPr>
        <w:t>惟脈象雖不若從前之大</w:t>
      </w:r>
      <w:r w:rsidR="006C4C45">
        <w:rPr>
          <w:rFonts w:hint="eastAsia"/>
        </w:rPr>
        <w:t>，</w:t>
      </w:r>
      <w:r>
        <w:rPr>
          <w:rFonts w:hint="eastAsia"/>
        </w:rPr>
        <w:t>而仍然弦硬。因苦</w:t>
      </w:r>
      <w:r w:rsidR="00D24630">
        <w:rPr>
          <w:rFonts w:hint="eastAsia"/>
        </w:rPr>
        <w:t>於</w:t>
      </w:r>
      <w:r>
        <w:rPr>
          <w:rFonts w:hint="eastAsia"/>
        </w:rPr>
        <w:t>吃藥</w:t>
      </w:r>
      <w:r w:rsidR="006C4C45">
        <w:rPr>
          <w:rFonts w:hint="eastAsia"/>
        </w:rPr>
        <w:t>，</w:t>
      </w:r>
      <w:r>
        <w:rPr>
          <w:rFonts w:hint="eastAsia"/>
        </w:rPr>
        <w:t>遂停服。後月餘</w:t>
      </w:r>
      <w:r w:rsidR="006C4C45">
        <w:rPr>
          <w:rFonts w:hint="eastAsia"/>
        </w:rPr>
        <w:t>，</w:t>
      </w:r>
      <w:r>
        <w:rPr>
          <w:rFonts w:hint="eastAsia"/>
        </w:rPr>
        <w:t>病驟反覆。又用建瓴湯加減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6C4C45">
        <w:rPr>
          <w:rFonts w:hint="eastAsia"/>
        </w:rPr>
        <w:t>，</w:t>
      </w:r>
      <w:r>
        <w:rPr>
          <w:rFonts w:hint="eastAsia"/>
        </w:rPr>
        <w:t>諸病又愈。脈象仍未和平</w:t>
      </w:r>
      <w:r w:rsidR="006C4C45">
        <w:rPr>
          <w:rFonts w:hint="eastAsia"/>
        </w:rPr>
        <w:t>，</w:t>
      </w:r>
      <w:r>
        <w:rPr>
          <w:rFonts w:hint="eastAsia"/>
        </w:rPr>
        <w:t>又將藥停服。後月餘</w:t>
      </w:r>
      <w:r w:rsidR="006C4C45">
        <w:rPr>
          <w:rFonts w:hint="eastAsia"/>
        </w:rPr>
        <w:t>，</w:t>
      </w:r>
      <w:r>
        <w:rPr>
          <w:rFonts w:hint="eastAsia"/>
        </w:rPr>
        <w:t>病又反覆</w:t>
      </w:r>
      <w:r w:rsidR="006C4C45">
        <w:rPr>
          <w:rFonts w:hint="eastAsia"/>
        </w:rPr>
        <w:t>，</w:t>
      </w:r>
      <w:r>
        <w:rPr>
          <w:rFonts w:hint="eastAsia"/>
        </w:rPr>
        <w:t>亦仍用建瓴湯加減</w:t>
      </w:r>
      <w:r w:rsidR="006C4C45">
        <w:rPr>
          <w:rFonts w:hint="eastAsia"/>
        </w:rPr>
        <w:t>，</w:t>
      </w:r>
      <w:r>
        <w:rPr>
          <w:rFonts w:hint="eastAsia"/>
        </w:rPr>
        <w:t>連服三十餘劑</w:t>
      </w:r>
      <w:r w:rsidR="006C4C45">
        <w:rPr>
          <w:rFonts w:hint="eastAsia"/>
        </w:rPr>
        <w:t>，</w:t>
      </w:r>
      <w:r>
        <w:rPr>
          <w:rFonts w:hint="eastAsia"/>
        </w:rPr>
        <w:t>脈象和平如常</w:t>
      </w:r>
      <w:r w:rsidR="006C4C45">
        <w:rPr>
          <w:rFonts w:hint="eastAsia"/>
        </w:rPr>
        <w:t>，</w:t>
      </w:r>
      <w:r>
        <w:rPr>
          <w:rFonts w:hint="eastAsia"/>
        </w:rPr>
        <w:t>遂停藥勿服</w:t>
      </w:r>
      <w:r w:rsidR="006C4C45">
        <w:rPr>
          <w:rFonts w:hint="eastAsia"/>
        </w:rPr>
        <w:t>，</w:t>
      </w:r>
      <w:r>
        <w:rPr>
          <w:rFonts w:hint="eastAsia"/>
        </w:rPr>
        <w:t>病亦不再反覆矣。</w:t>
      </w:r>
    </w:p>
    <w:p w:rsidR="00E60AE2" w:rsidRDefault="008F163F" w:rsidP="008F163F">
      <w:pPr>
        <w:pStyle w:val="2f5"/>
        <w:ind w:firstLine="712"/>
      </w:pPr>
      <w:r>
        <w:rPr>
          <w:rFonts w:hint="eastAsia"/>
        </w:rPr>
        <w:t>天津王姓叟</w:t>
      </w:r>
      <w:r w:rsidR="006C4C45">
        <w:rPr>
          <w:rFonts w:hint="eastAsia"/>
        </w:rPr>
        <w:t>，</w:t>
      </w:r>
      <w:r>
        <w:rPr>
          <w:rFonts w:hint="eastAsia"/>
        </w:rPr>
        <w:t>年過五旬</w:t>
      </w:r>
      <w:r w:rsidR="006C4C45">
        <w:rPr>
          <w:rFonts w:hint="eastAsia"/>
        </w:rPr>
        <w:t>，</w:t>
      </w:r>
      <w:r>
        <w:rPr>
          <w:rFonts w:hint="eastAsia"/>
        </w:rPr>
        <w:t>因頭疼、口眼歪斜</w:t>
      </w:r>
      <w:r w:rsidR="006C4C45">
        <w:rPr>
          <w:rFonts w:hint="eastAsia"/>
        </w:rPr>
        <w:t>，</w:t>
      </w:r>
      <w:r>
        <w:rPr>
          <w:rFonts w:hint="eastAsia"/>
        </w:rPr>
        <w:t>求治</w:t>
      </w:r>
      <w:r w:rsidR="00D24630">
        <w:rPr>
          <w:rFonts w:hint="eastAsia"/>
        </w:rPr>
        <w:t>於</w:t>
      </w:r>
      <w:r>
        <w:rPr>
          <w:rFonts w:hint="eastAsia"/>
        </w:rPr>
        <w:t>西人醫院</w:t>
      </w:r>
      <w:r w:rsidR="006C4C45">
        <w:rPr>
          <w:rFonts w:hint="eastAsia"/>
        </w:rPr>
        <w:t>，</w:t>
      </w:r>
      <w:r>
        <w:rPr>
          <w:rFonts w:hint="eastAsia"/>
        </w:rPr>
        <w:t>西人以表測其脈</w:t>
      </w:r>
      <w:r w:rsidR="006C4C45">
        <w:rPr>
          <w:rFonts w:hint="eastAsia"/>
        </w:rPr>
        <w:t>，</w:t>
      </w:r>
      <w:r>
        <w:rPr>
          <w:rFonts w:hint="eastAsia"/>
        </w:rPr>
        <w:t>言其脈搏之力已達百六十毫米汞柱</w:t>
      </w:r>
      <w:r w:rsidR="006C4C45">
        <w:rPr>
          <w:rFonts w:hint="eastAsia"/>
        </w:rPr>
        <w:t>，</w:t>
      </w:r>
      <w:r>
        <w:rPr>
          <w:rFonts w:hint="eastAsia"/>
        </w:rPr>
        <w:t>斷為腦充血證</w:t>
      </w:r>
      <w:r w:rsidR="006C4C45">
        <w:rPr>
          <w:rFonts w:hint="eastAsia"/>
        </w:rPr>
        <w:t>，</w:t>
      </w:r>
      <w:r>
        <w:rPr>
          <w:rFonts w:hint="eastAsia"/>
        </w:rPr>
        <w:t>服其藥多日無效</w:t>
      </w:r>
      <w:r w:rsidR="006C4C45">
        <w:rPr>
          <w:rFonts w:hint="eastAsia"/>
        </w:rPr>
        <w:t>，</w:t>
      </w:r>
      <w:r>
        <w:rPr>
          <w:rFonts w:hint="eastAsia"/>
        </w:rPr>
        <w:t>繼求治</w:t>
      </w:r>
      <w:r w:rsidR="00D24630">
        <w:rPr>
          <w:rFonts w:hint="eastAsia"/>
        </w:rPr>
        <w:t>於</w:t>
      </w:r>
      <w:r>
        <w:rPr>
          <w:rFonts w:hint="eastAsia"/>
        </w:rPr>
        <w:t>愚。其脈象弦硬而大</w:t>
      </w:r>
      <w:r w:rsidR="006C4C45">
        <w:rPr>
          <w:rFonts w:hint="eastAsia"/>
        </w:rPr>
        <w:t>，</w:t>
      </w:r>
      <w:r>
        <w:rPr>
          <w:rFonts w:hint="eastAsia"/>
        </w:rPr>
        <w:t>知其果</w:t>
      </w:r>
      <w:r w:rsidR="00AD7840">
        <w:rPr>
          <w:rFonts w:hint="eastAsia"/>
        </w:rPr>
        <w:t>係</w:t>
      </w:r>
      <w:r>
        <w:rPr>
          <w:rFonts w:hint="eastAsia"/>
        </w:rPr>
        <w:t>腦部充血</w:t>
      </w:r>
      <w:r w:rsidR="006C4C45">
        <w:rPr>
          <w:rFonts w:hint="eastAsia"/>
        </w:rPr>
        <w:t>，</w:t>
      </w:r>
      <w:r>
        <w:rPr>
          <w:rFonts w:hint="eastAsia"/>
        </w:rPr>
        <w:t>治以建瓴湯</w:t>
      </w:r>
      <w:r w:rsidR="006C4C45">
        <w:rPr>
          <w:rFonts w:hint="eastAsia"/>
        </w:rPr>
        <w:t>，</w:t>
      </w:r>
      <w:r>
        <w:rPr>
          <w:rFonts w:hint="eastAsia"/>
        </w:rPr>
        <w:t>將赭石改用一兩</w:t>
      </w:r>
      <w:r w:rsidR="006C4C45">
        <w:rPr>
          <w:rFonts w:hint="eastAsia"/>
        </w:rPr>
        <w:t>，</w:t>
      </w:r>
      <w:r>
        <w:rPr>
          <w:rFonts w:hint="eastAsia"/>
        </w:rPr>
        <w:t>連服十餘劑</w:t>
      </w:r>
      <w:r w:rsidR="006C4C45">
        <w:rPr>
          <w:rFonts w:hint="eastAsia"/>
        </w:rPr>
        <w:t>，</w:t>
      </w:r>
      <w:r>
        <w:rPr>
          <w:rFonts w:hint="eastAsia"/>
        </w:rPr>
        <w:t>覺頭部清爽</w:t>
      </w:r>
      <w:r w:rsidR="006C4C45">
        <w:rPr>
          <w:rFonts w:hint="eastAsia"/>
        </w:rPr>
        <w:t>，</w:t>
      </w:r>
      <w:r>
        <w:rPr>
          <w:rFonts w:hint="eastAsia"/>
        </w:rPr>
        <w:t>口眼之歪斜亦愈</w:t>
      </w:r>
      <w:r w:rsidR="006C4C45">
        <w:rPr>
          <w:rFonts w:hint="eastAsia"/>
        </w:rPr>
        <w:t>，</w:t>
      </w:r>
      <w:r>
        <w:rPr>
          <w:rFonts w:hint="eastAsia"/>
        </w:rPr>
        <w:t>惟脈象仍未復常。復至西人醫院以表測脈</w:t>
      </w:r>
      <w:r w:rsidR="006C4C45">
        <w:rPr>
          <w:rFonts w:hint="eastAsia"/>
        </w:rPr>
        <w:t>，</w:t>
      </w:r>
      <w:r>
        <w:rPr>
          <w:rFonts w:hint="eastAsia"/>
        </w:rPr>
        <w:t>西醫謂較前低二十餘毫米汞柱</w:t>
      </w:r>
      <w:r w:rsidR="006C4C45">
        <w:rPr>
          <w:rFonts w:hint="eastAsia"/>
        </w:rPr>
        <w:t>，</w:t>
      </w:r>
      <w:r>
        <w:rPr>
          <w:rFonts w:hint="eastAsia"/>
        </w:rPr>
        <w:t>然仍非無病之脈也。後晤面向愚述之</w:t>
      </w:r>
      <w:r w:rsidR="006C4C45">
        <w:rPr>
          <w:rFonts w:hint="eastAsia"/>
        </w:rPr>
        <w:t>，</w:t>
      </w:r>
      <w:r>
        <w:rPr>
          <w:rFonts w:hint="eastAsia"/>
        </w:rPr>
        <w:t>勸其仍須多多服藥</w:t>
      </w:r>
      <w:r w:rsidR="006C4C45">
        <w:rPr>
          <w:rFonts w:hint="eastAsia"/>
        </w:rPr>
        <w:t>，</w:t>
      </w:r>
      <w:r>
        <w:rPr>
          <w:rFonts w:hint="eastAsia"/>
        </w:rPr>
        <w:t>必服至脈象平和</w:t>
      </w:r>
      <w:r w:rsidR="006C4C45">
        <w:rPr>
          <w:rFonts w:hint="eastAsia"/>
        </w:rPr>
        <w:t>，</w:t>
      </w:r>
      <w:r>
        <w:rPr>
          <w:rFonts w:hint="eastAsia"/>
        </w:rPr>
        <w:t>方可停服。彼覺病癒</w:t>
      </w:r>
      <w:r w:rsidR="006C4C45">
        <w:rPr>
          <w:rFonts w:hint="eastAsia"/>
        </w:rPr>
        <w:t>，</w:t>
      </w:r>
      <w:r>
        <w:rPr>
          <w:rFonts w:hint="eastAsia"/>
        </w:rPr>
        <w:t>不以介意。後四閱月未嘗服藥</w:t>
      </w:r>
      <w:r w:rsidR="006C4C45">
        <w:rPr>
          <w:rFonts w:hint="eastAsia"/>
        </w:rPr>
        <w:t>，</w:t>
      </w:r>
      <w:r>
        <w:rPr>
          <w:rFonts w:hint="eastAsia"/>
        </w:rPr>
        <w:t>繼因有事出門</w:t>
      </w:r>
      <w:r w:rsidR="006C4C45">
        <w:rPr>
          <w:rFonts w:hint="eastAsia"/>
        </w:rPr>
        <w:t>，</w:t>
      </w:r>
      <w:r>
        <w:rPr>
          <w:rFonts w:hint="eastAsia"/>
        </w:rPr>
        <w:t>勞碌數旬</w:t>
      </w:r>
      <w:r w:rsidR="006C4C45">
        <w:rPr>
          <w:rFonts w:hint="eastAsia"/>
        </w:rPr>
        <w:t>，</w:t>
      </w:r>
      <w:r>
        <w:rPr>
          <w:rFonts w:hint="eastAsia"/>
        </w:rPr>
        <w:t>甫歸後又連次</w:t>
      </w:r>
      <w:r w:rsidR="00E60AE2">
        <w:rPr>
          <w:rFonts w:hint="eastAsia"/>
        </w:rPr>
        <w:t>竹戰</w:t>
      </w:r>
      <w:r w:rsidR="006C4C45">
        <w:rPr>
          <w:rFonts w:hint="eastAsia"/>
        </w:rPr>
        <w:t>，</w:t>
      </w:r>
      <w:r>
        <w:rPr>
          <w:rFonts w:hint="eastAsia"/>
        </w:rPr>
        <w:t>一旦忽眩</w:t>
      </w:r>
      <w:r w:rsidR="00E60AE2">
        <w:rPr>
          <w:rFonts w:hint="eastAsia"/>
        </w:rPr>
        <w:t>仆</w:t>
      </w:r>
      <w:r w:rsidR="00D24630">
        <w:rPr>
          <w:rFonts w:hint="eastAsia"/>
        </w:rPr>
        <w:t>於</w:t>
      </w:r>
      <w:r>
        <w:rPr>
          <w:rFonts w:hint="eastAsia"/>
        </w:rPr>
        <w:t>地而</w:t>
      </w:r>
      <w:r>
        <w:rPr>
          <w:rFonts w:hint="eastAsia"/>
        </w:rPr>
        <w:lastRenderedPageBreak/>
        <w:t>亡。觀此二案</w:t>
      </w:r>
      <w:r w:rsidR="006C4C45">
        <w:rPr>
          <w:rFonts w:hint="eastAsia"/>
        </w:rPr>
        <w:t>，</w:t>
      </w:r>
      <w:r>
        <w:rPr>
          <w:rFonts w:hint="eastAsia"/>
        </w:rPr>
        <w:t>知用此方以治腦充血者</w:t>
      </w:r>
      <w:r w:rsidR="006C4C45">
        <w:rPr>
          <w:rFonts w:hint="eastAsia"/>
        </w:rPr>
        <w:t>，</w:t>
      </w:r>
      <w:r>
        <w:rPr>
          <w:rFonts w:hint="eastAsia"/>
        </w:rPr>
        <w:t>必服至脈象平和</w:t>
      </w:r>
      <w:r w:rsidR="006C4C45">
        <w:rPr>
          <w:rFonts w:hint="eastAsia"/>
        </w:rPr>
        <w:t>，</w:t>
      </w:r>
      <w:r>
        <w:rPr>
          <w:rFonts w:hint="eastAsia"/>
        </w:rPr>
        <w:t>毫無弦硬之意</w:t>
      </w:r>
      <w:r w:rsidR="006C4C45">
        <w:rPr>
          <w:rFonts w:hint="eastAsia"/>
        </w:rPr>
        <w:t>，</w:t>
      </w:r>
      <w:r>
        <w:rPr>
          <w:rFonts w:hint="eastAsia"/>
        </w:rPr>
        <w:t>而後始可停止也。</w:t>
      </w:r>
    </w:p>
    <w:p w:rsidR="00E60AE2" w:rsidRDefault="008F163F" w:rsidP="008F163F">
      <w:pPr>
        <w:pStyle w:val="2f5"/>
        <w:ind w:firstLine="712"/>
      </w:pPr>
      <w:r>
        <w:rPr>
          <w:rFonts w:hint="eastAsia"/>
        </w:rPr>
        <w:t>友人朱缽文</w:t>
      </w:r>
      <w:r w:rsidR="006C4C45">
        <w:rPr>
          <w:rFonts w:hint="eastAsia"/>
        </w:rPr>
        <w:t>，</w:t>
      </w:r>
      <w:r w:rsidR="00E60AE2" w:rsidRPr="00E60AE2">
        <w:rPr>
          <w:rFonts w:hint="eastAsia"/>
        </w:rPr>
        <w:t>灤州博雅士也</w:t>
      </w:r>
      <w:r w:rsidR="006C4C45">
        <w:rPr>
          <w:rFonts w:hint="eastAsia"/>
        </w:rPr>
        <w:t>，</w:t>
      </w:r>
      <w:r>
        <w:rPr>
          <w:rFonts w:hint="eastAsia"/>
        </w:rPr>
        <w:t>未嘗業醫而實精</w:t>
      </w:r>
      <w:r w:rsidR="00D24630">
        <w:rPr>
          <w:rFonts w:hint="eastAsia"/>
        </w:rPr>
        <w:t>於</w:t>
      </w:r>
      <w:r>
        <w:rPr>
          <w:rFonts w:hint="eastAsia"/>
        </w:rPr>
        <w:t>醫。嘗告愚曰「腦充血證</w:t>
      </w:r>
      <w:r w:rsidR="006C4C45">
        <w:rPr>
          <w:rFonts w:hint="eastAsia"/>
        </w:rPr>
        <w:t>，</w:t>
      </w:r>
      <w:r>
        <w:rPr>
          <w:rFonts w:hint="eastAsia"/>
        </w:rPr>
        <w:t>宜</w:t>
      </w:r>
      <w:r w:rsidR="00D24630">
        <w:rPr>
          <w:rFonts w:hint="eastAsia"/>
        </w:rPr>
        <w:t>於</w:t>
      </w:r>
      <w:r>
        <w:rPr>
          <w:rFonts w:hint="eastAsia"/>
        </w:rPr>
        <w:t>引血下行藥中加破血之藥以治之」</w:t>
      </w:r>
      <w:r w:rsidR="006C4C45">
        <w:rPr>
          <w:rFonts w:hint="eastAsia"/>
        </w:rPr>
        <w:t>，</w:t>
      </w:r>
      <w:r>
        <w:rPr>
          <w:rFonts w:hint="eastAsia"/>
        </w:rPr>
        <w:t>愚聞斯言</w:t>
      </w:r>
      <w:r w:rsidR="006C4C45">
        <w:rPr>
          <w:rFonts w:hint="eastAsia"/>
        </w:rPr>
        <w:t>，</w:t>
      </w:r>
      <w:r>
        <w:rPr>
          <w:rFonts w:hint="eastAsia"/>
        </w:rPr>
        <w:t>恍有悟會</w:t>
      </w:r>
      <w:r w:rsidR="006C4C45">
        <w:rPr>
          <w:rFonts w:hint="eastAsia"/>
        </w:rPr>
        <w:t>，</w:t>
      </w:r>
      <w:r>
        <w:rPr>
          <w:rFonts w:hint="eastAsia"/>
        </w:rPr>
        <w:t>如目疾其疼連腦者</w:t>
      </w:r>
      <w:r w:rsidR="006C4C45">
        <w:rPr>
          <w:rFonts w:hint="eastAsia"/>
        </w:rPr>
        <w:t>，</w:t>
      </w:r>
      <w:r>
        <w:rPr>
          <w:rFonts w:hint="eastAsia"/>
        </w:rPr>
        <w:t>多</w:t>
      </w:r>
      <w:r w:rsidR="00AD7840">
        <w:rPr>
          <w:rFonts w:hint="eastAsia"/>
        </w:rPr>
        <w:t>係</w:t>
      </w:r>
      <w:r>
        <w:rPr>
          <w:rFonts w:hint="eastAsia"/>
        </w:rPr>
        <w:t>腦部充血所致</w:t>
      </w:r>
      <w:r w:rsidR="006C4C45">
        <w:rPr>
          <w:rFonts w:hint="eastAsia"/>
        </w:rPr>
        <w:t>，</w:t>
      </w:r>
      <w:r>
        <w:rPr>
          <w:rFonts w:hint="eastAsia"/>
        </w:rPr>
        <w:t>至眼科家恆用大黃以瀉其熱</w:t>
      </w:r>
      <w:r w:rsidR="006C4C45">
        <w:rPr>
          <w:rFonts w:hint="eastAsia"/>
        </w:rPr>
        <w:t>，</w:t>
      </w:r>
      <w:r>
        <w:rPr>
          <w:rFonts w:hint="eastAsia"/>
        </w:rPr>
        <w:t>其腦與目即不疼</w:t>
      </w:r>
      <w:r w:rsidR="006C4C45">
        <w:rPr>
          <w:rFonts w:hint="eastAsia"/>
        </w:rPr>
        <w:t>，</w:t>
      </w:r>
      <w:r>
        <w:rPr>
          <w:rFonts w:hint="eastAsia"/>
        </w:rPr>
        <w:t>此無他</w:t>
      </w:r>
      <w:r w:rsidR="006C4C45">
        <w:rPr>
          <w:rFonts w:hint="eastAsia"/>
        </w:rPr>
        <w:t>，</w:t>
      </w:r>
      <w:r>
        <w:rPr>
          <w:rFonts w:hint="eastAsia"/>
        </w:rPr>
        <w:t>服大黃後腦充血之病即愈故也。夫大黃非降血兼能破血最有力之藥乎？由斯知凡腦充血證其身體脈象壯實者</w:t>
      </w:r>
      <w:r w:rsidR="006C4C45">
        <w:rPr>
          <w:rFonts w:hint="eastAsia"/>
        </w:rPr>
        <w:t>，</w:t>
      </w:r>
      <w:r>
        <w:rPr>
          <w:rFonts w:hint="eastAsia"/>
        </w:rPr>
        <w:t>初服建瓴湯一兩劑時</w:t>
      </w:r>
      <w:r w:rsidR="006C4C45">
        <w:rPr>
          <w:rFonts w:hint="eastAsia"/>
        </w:rPr>
        <w:t>，</w:t>
      </w:r>
      <w:r>
        <w:rPr>
          <w:rFonts w:hint="eastAsia"/>
        </w:rPr>
        <w:t>可酌加大黃數錢。其身形脈象不甚壯實者</w:t>
      </w:r>
      <w:r w:rsidR="006C4C45">
        <w:rPr>
          <w:rFonts w:hint="eastAsia"/>
        </w:rPr>
        <w:t>，</w:t>
      </w:r>
      <w:r>
        <w:rPr>
          <w:rFonts w:hint="eastAsia"/>
        </w:rPr>
        <w:t>若桃仁、丹參諸藥</w:t>
      </w:r>
      <w:r w:rsidR="006C4C45">
        <w:rPr>
          <w:rFonts w:hint="eastAsia"/>
        </w:rPr>
        <w:t>，</w:t>
      </w:r>
      <w:r>
        <w:rPr>
          <w:rFonts w:hint="eastAsia"/>
        </w:rPr>
        <w:t>亦可酌加</w:t>
      </w:r>
      <w:r w:rsidR="00D24630">
        <w:rPr>
          <w:rFonts w:hint="eastAsia"/>
        </w:rPr>
        <w:t>於</w:t>
      </w:r>
      <w:r>
        <w:rPr>
          <w:rFonts w:hint="eastAsia"/>
        </w:rPr>
        <w:t>建瓴湯中也。天津</w:t>
      </w:r>
      <w:r w:rsidR="00D24630">
        <w:rPr>
          <w:rFonts w:hint="eastAsia"/>
        </w:rPr>
        <w:t>於</w:t>
      </w:r>
      <w:r>
        <w:rPr>
          <w:rFonts w:hint="eastAsia"/>
        </w:rPr>
        <w:t>氏少婦</w:t>
      </w:r>
      <w:r w:rsidR="006C4C45">
        <w:rPr>
          <w:rFonts w:hint="eastAsia"/>
        </w:rPr>
        <w:t>，</w:t>
      </w:r>
      <w:r>
        <w:rPr>
          <w:rFonts w:hint="eastAsia"/>
        </w:rPr>
        <w:t>頭疼過劇</w:t>
      </w:r>
      <w:r w:rsidR="006C4C45">
        <w:rPr>
          <w:rFonts w:hint="eastAsia"/>
        </w:rPr>
        <w:t>，</w:t>
      </w:r>
      <w:r>
        <w:rPr>
          <w:rFonts w:hint="eastAsia"/>
        </w:rPr>
        <w:t>且心下發悶作疼</w:t>
      </w:r>
      <w:r w:rsidR="006C4C45">
        <w:rPr>
          <w:rFonts w:hint="eastAsia"/>
        </w:rPr>
        <w:t>，</w:t>
      </w:r>
      <w:r>
        <w:rPr>
          <w:rFonts w:hint="eastAsia"/>
        </w:rPr>
        <w:t>兼有行經過多症</w:t>
      </w:r>
      <w:r w:rsidR="006C4C45">
        <w:rPr>
          <w:rFonts w:hint="eastAsia"/>
        </w:rPr>
        <w:t>，</w:t>
      </w:r>
      <w:r>
        <w:rPr>
          <w:rFonts w:hint="eastAsia"/>
        </w:rPr>
        <w:t>以建瓴湯加減治癒。</w:t>
      </w:r>
    </w:p>
    <w:p w:rsidR="00E60AE2" w:rsidRDefault="008F163F" w:rsidP="008F163F">
      <w:pPr>
        <w:pStyle w:val="2f5"/>
        <w:ind w:firstLine="712"/>
      </w:pPr>
      <w:r>
        <w:rPr>
          <w:rFonts w:hint="eastAsia"/>
        </w:rPr>
        <w:t>至唐宋以來名此證為中風者</w:t>
      </w:r>
      <w:r w:rsidR="006C4C45">
        <w:rPr>
          <w:rFonts w:hint="eastAsia"/>
        </w:rPr>
        <w:t>，</w:t>
      </w:r>
      <w:r>
        <w:rPr>
          <w:rFonts w:hint="eastAsia"/>
        </w:rPr>
        <w:t>亦非無因。嘗徵以平素臨症實驗</w:t>
      </w:r>
      <w:r w:rsidR="006C4C45">
        <w:rPr>
          <w:rFonts w:hint="eastAsia"/>
        </w:rPr>
        <w:t>，</w:t>
      </w:r>
      <w:r>
        <w:rPr>
          <w:rFonts w:hint="eastAsia"/>
        </w:rPr>
        <w:t>知腦充血證恆因病根已伏</w:t>
      </w:r>
      <w:r w:rsidR="00D24630">
        <w:rPr>
          <w:rFonts w:hint="eastAsia"/>
        </w:rPr>
        <w:t>於</w:t>
      </w:r>
      <w:r>
        <w:rPr>
          <w:rFonts w:hint="eastAsia"/>
        </w:rPr>
        <w:t>內</w:t>
      </w:r>
      <w:r w:rsidR="006C4C45">
        <w:rPr>
          <w:rFonts w:hint="eastAsia"/>
        </w:rPr>
        <w:t>，</w:t>
      </w:r>
      <w:r>
        <w:rPr>
          <w:rFonts w:hint="eastAsia"/>
        </w:rPr>
        <w:t>繼又風束外表</w:t>
      </w:r>
      <w:r w:rsidR="006C4C45">
        <w:rPr>
          <w:rFonts w:hint="eastAsia"/>
        </w:rPr>
        <w:t>，</w:t>
      </w:r>
      <w:r>
        <w:rPr>
          <w:rFonts w:hint="eastAsia"/>
        </w:rPr>
        <w:t>內生燥熱</w:t>
      </w:r>
      <w:r w:rsidR="006C4C45">
        <w:rPr>
          <w:rFonts w:hint="eastAsia"/>
        </w:rPr>
        <w:t>，</w:t>
      </w:r>
      <w:r>
        <w:rPr>
          <w:rFonts w:hint="eastAsia"/>
        </w:rPr>
        <w:t>遂以激動其病根</w:t>
      </w:r>
      <w:r w:rsidR="006C4C45">
        <w:rPr>
          <w:rFonts w:hint="eastAsia"/>
        </w:rPr>
        <w:t>，</w:t>
      </w:r>
      <w:r>
        <w:rPr>
          <w:rFonts w:hint="eastAsia"/>
        </w:rPr>
        <w:t>而猝發</w:t>
      </w:r>
      <w:r w:rsidR="00D24630">
        <w:rPr>
          <w:rFonts w:hint="eastAsia"/>
        </w:rPr>
        <w:t>於</w:t>
      </w:r>
      <w:r>
        <w:rPr>
          <w:rFonts w:hint="eastAsia"/>
        </w:rPr>
        <w:t>一旦。是以愚臨此證</w:t>
      </w:r>
      <w:r w:rsidR="006C4C45">
        <w:rPr>
          <w:rFonts w:hint="eastAsia"/>
        </w:rPr>
        <w:t>，</w:t>
      </w:r>
      <w:r>
        <w:rPr>
          <w:rFonts w:hint="eastAsia"/>
        </w:rPr>
        <w:t>見有夾雜外感之熱者</w:t>
      </w:r>
      <w:r w:rsidR="006C4C45">
        <w:rPr>
          <w:rFonts w:hint="eastAsia"/>
        </w:rPr>
        <w:t>，</w:t>
      </w:r>
      <w:r>
        <w:rPr>
          <w:rFonts w:hint="eastAsia"/>
        </w:rPr>
        <w:t>恆</w:t>
      </w:r>
      <w:r w:rsidR="00D24630">
        <w:rPr>
          <w:rFonts w:hint="eastAsia"/>
        </w:rPr>
        <w:t>於</w:t>
      </w:r>
      <w:r>
        <w:rPr>
          <w:rFonts w:hint="eastAsia"/>
        </w:rPr>
        <w:t>建瓴湯中加生石膏一兩</w:t>
      </w:r>
      <w:r w:rsidR="006C4C45">
        <w:rPr>
          <w:rFonts w:hint="eastAsia"/>
        </w:rPr>
        <w:t>，</w:t>
      </w:r>
      <w:r>
        <w:rPr>
          <w:rFonts w:hint="eastAsia"/>
        </w:rPr>
        <w:t>或兩三日後見有陽明大熱、脈象洪實者</w:t>
      </w:r>
      <w:r w:rsidR="006C4C45">
        <w:rPr>
          <w:rFonts w:hint="eastAsia"/>
        </w:rPr>
        <w:t>，</w:t>
      </w:r>
      <w:r>
        <w:rPr>
          <w:rFonts w:hint="eastAsia"/>
        </w:rPr>
        <w:t>又恆治以白虎湯或白虎加人參湯</w:t>
      </w:r>
      <w:r w:rsidR="006C4C45">
        <w:rPr>
          <w:rFonts w:hint="eastAsia"/>
        </w:rPr>
        <w:t>，</w:t>
      </w:r>
      <w:r>
        <w:rPr>
          <w:rFonts w:hint="eastAsia"/>
        </w:rPr>
        <w:t>以清外感之熱</w:t>
      </w:r>
      <w:r w:rsidR="006C4C45">
        <w:rPr>
          <w:rFonts w:hint="eastAsia"/>
        </w:rPr>
        <w:t>，</w:t>
      </w:r>
      <w:r>
        <w:rPr>
          <w:rFonts w:hint="eastAsia"/>
        </w:rPr>
        <w:t>而後治其腦充血證。此愚生平之閱歷所得</w:t>
      </w:r>
      <w:r w:rsidR="006C4C45">
        <w:rPr>
          <w:rFonts w:hint="eastAsia"/>
        </w:rPr>
        <w:t>，</w:t>
      </w:r>
      <w:r>
        <w:rPr>
          <w:rFonts w:hint="eastAsia"/>
        </w:rPr>
        <w:t>而非為唐宋以來之醫家諱過也。然究之此等證</w:t>
      </w:r>
      <w:r w:rsidR="006C4C45">
        <w:rPr>
          <w:rFonts w:hint="eastAsia"/>
        </w:rPr>
        <w:t>，</w:t>
      </w:r>
      <w:r>
        <w:rPr>
          <w:rFonts w:hint="eastAsia"/>
        </w:rPr>
        <w:t>謂其為中風兼腦充血則可</w:t>
      </w:r>
      <w:r w:rsidR="006C4C45">
        <w:rPr>
          <w:rFonts w:hint="eastAsia"/>
        </w:rPr>
        <w:t>，</w:t>
      </w:r>
      <w:r>
        <w:rPr>
          <w:rFonts w:hint="eastAsia"/>
        </w:rPr>
        <w:t>若但名為中風仍不可也。迨至劉河間出</w:t>
      </w:r>
      <w:r w:rsidR="006C4C45">
        <w:rPr>
          <w:rFonts w:hint="eastAsia"/>
        </w:rPr>
        <w:t>，</w:t>
      </w:r>
      <w:r>
        <w:rPr>
          <w:rFonts w:hint="eastAsia"/>
        </w:rPr>
        <w:t>謂此證非外襲之風</w:t>
      </w:r>
      <w:r w:rsidR="006C4C45">
        <w:rPr>
          <w:rFonts w:hint="eastAsia"/>
        </w:rPr>
        <w:t>，</w:t>
      </w:r>
      <w:r>
        <w:rPr>
          <w:rFonts w:hint="eastAsia"/>
        </w:rPr>
        <w:t>乃內生之風</w:t>
      </w:r>
      <w:r w:rsidR="006C4C45">
        <w:rPr>
          <w:rFonts w:hint="eastAsia"/>
        </w:rPr>
        <w:t>，</w:t>
      </w:r>
      <w:r>
        <w:rPr>
          <w:rFonts w:hint="eastAsia"/>
        </w:rPr>
        <w:t>實因五志過極</w:t>
      </w:r>
      <w:r w:rsidR="006C4C45">
        <w:rPr>
          <w:rFonts w:hint="eastAsia"/>
        </w:rPr>
        <w:t>，</w:t>
      </w:r>
      <w:r>
        <w:rPr>
          <w:rFonts w:hint="eastAsia"/>
        </w:rPr>
        <w:t>動火而猝中。大法以白虎湯、三黃湯沃之</w:t>
      </w:r>
      <w:r w:rsidR="006C4C45">
        <w:rPr>
          <w:rFonts w:hint="eastAsia"/>
        </w:rPr>
        <w:t>，</w:t>
      </w:r>
      <w:r>
        <w:rPr>
          <w:rFonts w:hint="eastAsia"/>
        </w:rPr>
        <w:t>所以治實火也；以逍遙散疏之</w:t>
      </w:r>
      <w:r w:rsidR="006C4C45">
        <w:rPr>
          <w:rFonts w:hint="eastAsia"/>
        </w:rPr>
        <w:t>，</w:t>
      </w:r>
      <w:r>
        <w:rPr>
          <w:rFonts w:hint="eastAsia"/>
        </w:rPr>
        <w:t>所以治鬱火也；以通聖散、涼膈散雙解之</w:t>
      </w:r>
      <w:r w:rsidR="006C4C45">
        <w:rPr>
          <w:rFonts w:hint="eastAsia"/>
        </w:rPr>
        <w:t>，</w:t>
      </w:r>
      <w:r>
        <w:rPr>
          <w:rFonts w:hint="eastAsia"/>
        </w:rPr>
        <w:t>所以治表裡之邪火也</w:t>
      </w:r>
      <w:r w:rsidR="00E60AE2">
        <w:rPr>
          <w:rFonts w:hint="eastAsia"/>
        </w:rPr>
        <w:t>；</w:t>
      </w:r>
      <w:r>
        <w:rPr>
          <w:rFonts w:hint="eastAsia"/>
        </w:rPr>
        <w:t>以六味湯滋之</w:t>
      </w:r>
      <w:r w:rsidR="006C4C45">
        <w:rPr>
          <w:rFonts w:hint="eastAsia"/>
        </w:rPr>
        <w:t>，</w:t>
      </w:r>
      <w:r>
        <w:rPr>
          <w:rFonts w:hint="eastAsia"/>
        </w:rPr>
        <w:t>所以壯水之源以制陽光也；以八</w:t>
      </w:r>
      <w:r>
        <w:rPr>
          <w:rFonts w:hint="eastAsia"/>
        </w:rPr>
        <w:lastRenderedPageBreak/>
        <w:t>味丸引之</w:t>
      </w:r>
      <w:r w:rsidR="006C4C45">
        <w:rPr>
          <w:rFonts w:hint="eastAsia"/>
        </w:rPr>
        <w:t>，</w:t>
      </w:r>
      <w:r>
        <w:rPr>
          <w:rFonts w:hint="eastAsia"/>
        </w:rPr>
        <w:t>所謂從治之法</w:t>
      </w:r>
      <w:r w:rsidR="006C4C45">
        <w:rPr>
          <w:rFonts w:hint="eastAsia"/>
        </w:rPr>
        <w:t>，</w:t>
      </w:r>
      <w:r>
        <w:rPr>
          <w:rFonts w:hint="eastAsia"/>
        </w:rPr>
        <w:t>引火歸原也；又用地黃飲子治舌喑不能言</w:t>
      </w:r>
      <w:r w:rsidR="006C4C45">
        <w:rPr>
          <w:rFonts w:hint="eastAsia"/>
        </w:rPr>
        <w:t>，</w:t>
      </w:r>
      <w:r>
        <w:rPr>
          <w:rFonts w:hint="eastAsia"/>
        </w:rPr>
        <w:t>足廢不能行。此等議論</w:t>
      </w:r>
      <w:r w:rsidR="006C4C45">
        <w:rPr>
          <w:rFonts w:hint="eastAsia"/>
        </w:rPr>
        <w:t>，</w:t>
      </w:r>
      <w:r>
        <w:rPr>
          <w:rFonts w:hint="eastAsia"/>
        </w:rPr>
        <w:t>似高</w:t>
      </w:r>
      <w:r w:rsidR="00D24630">
        <w:rPr>
          <w:rFonts w:hint="eastAsia"/>
        </w:rPr>
        <w:t>於</w:t>
      </w:r>
      <w:r>
        <w:rPr>
          <w:rFonts w:hint="eastAsia"/>
        </w:rPr>
        <w:t>從前誤認腦充血為中風者一籌。蓋腦充血證之起點</w:t>
      </w:r>
      <w:r w:rsidR="006C4C45">
        <w:rPr>
          <w:rFonts w:hint="eastAsia"/>
        </w:rPr>
        <w:t>，</w:t>
      </w:r>
      <w:r>
        <w:rPr>
          <w:rFonts w:hint="eastAsia"/>
        </w:rPr>
        <w:t>多由</w:t>
      </w:r>
      <w:r w:rsidR="00D24630">
        <w:rPr>
          <w:rFonts w:hint="eastAsia"/>
        </w:rPr>
        <w:t>於</w:t>
      </w:r>
      <w:r>
        <w:rPr>
          <w:rFonts w:hint="eastAsia"/>
        </w:rPr>
        <w:t>肝氣肝火妄動</w:t>
      </w:r>
      <w:r w:rsidR="006C4C45">
        <w:rPr>
          <w:rFonts w:hint="eastAsia"/>
        </w:rPr>
        <w:t>，</w:t>
      </w:r>
      <w:r>
        <w:rPr>
          <w:rFonts w:hint="eastAsia"/>
        </w:rPr>
        <w:t>肝屬木能生風</w:t>
      </w:r>
      <w:r w:rsidR="006C4C45">
        <w:rPr>
          <w:rFonts w:hint="eastAsia"/>
        </w:rPr>
        <w:t>，</w:t>
      </w:r>
      <w:r>
        <w:rPr>
          <w:rFonts w:hint="eastAsia"/>
        </w:rPr>
        <w:t>名之為內中風</w:t>
      </w:r>
      <w:r w:rsidR="006C4C45">
        <w:rPr>
          <w:rFonts w:hint="eastAsia"/>
        </w:rPr>
        <w:t>，</w:t>
      </w:r>
      <w:r>
        <w:rPr>
          <w:rFonts w:hint="eastAsia"/>
        </w:rPr>
        <w:t>亦頗近理。然因未悟《內經》所謂血之與氣並走</w:t>
      </w:r>
      <w:r w:rsidR="00D24630">
        <w:rPr>
          <w:rFonts w:hint="eastAsia"/>
        </w:rPr>
        <w:t>於</w:t>
      </w:r>
      <w:r>
        <w:rPr>
          <w:rFonts w:hint="eastAsia"/>
        </w:rPr>
        <w:t>上之旨</w:t>
      </w:r>
      <w:r w:rsidR="006C4C45">
        <w:rPr>
          <w:rFonts w:hint="eastAsia"/>
        </w:rPr>
        <w:t>，</w:t>
      </w:r>
      <w:r>
        <w:rPr>
          <w:rFonts w:hint="eastAsia"/>
        </w:rPr>
        <w:t>是以所用之方</w:t>
      </w:r>
      <w:r w:rsidR="006C4C45">
        <w:rPr>
          <w:rFonts w:hint="eastAsia"/>
        </w:rPr>
        <w:t>，</w:t>
      </w:r>
      <w:r>
        <w:rPr>
          <w:rFonts w:hint="eastAsia"/>
        </w:rPr>
        <w:t>未能絲絲入扣</w:t>
      </w:r>
      <w:r w:rsidR="006C4C45">
        <w:rPr>
          <w:rFonts w:hint="eastAsia"/>
        </w:rPr>
        <w:t>，</w:t>
      </w:r>
      <w:r>
        <w:rPr>
          <w:rFonts w:hint="eastAsia"/>
        </w:rPr>
        <w:t>與病證吻合也。至其所載方中有防風、柴胡、桂、附諸品</w:t>
      </w:r>
      <w:r w:rsidR="006C4C45">
        <w:rPr>
          <w:rFonts w:hint="eastAsia"/>
        </w:rPr>
        <w:t>，</w:t>
      </w:r>
      <w:r>
        <w:rPr>
          <w:rFonts w:hint="eastAsia"/>
        </w:rPr>
        <w:t>尤為此證之禁藥。</w:t>
      </w:r>
    </w:p>
    <w:p w:rsidR="008F163F" w:rsidRDefault="00E60AE2" w:rsidP="008F163F">
      <w:pPr>
        <w:pStyle w:val="2f5"/>
        <w:ind w:firstLine="712"/>
      </w:pPr>
      <w:r>
        <w:rPr>
          <w:rFonts w:hint="eastAsia"/>
        </w:rPr>
        <w:t>又</w:t>
      </w:r>
      <w:r w:rsidR="008F163F">
        <w:rPr>
          <w:rFonts w:hint="eastAsia"/>
        </w:rPr>
        <w:t>《金匱》有風引湯除熱癱癇</w:t>
      </w:r>
      <w:r w:rsidR="006C4C45">
        <w:rPr>
          <w:rFonts w:hint="eastAsia"/>
        </w:rPr>
        <w:t>，</w:t>
      </w:r>
      <w:r w:rsidR="008F163F">
        <w:rPr>
          <w:rFonts w:hint="eastAsia"/>
        </w:rPr>
        <w:t>夫癱既以熱名</w:t>
      </w:r>
      <w:r w:rsidR="006C4C45">
        <w:rPr>
          <w:rFonts w:hint="eastAsia"/>
        </w:rPr>
        <w:t>，</w:t>
      </w:r>
      <w:r w:rsidR="008F163F">
        <w:rPr>
          <w:rFonts w:hint="eastAsia"/>
        </w:rPr>
        <w:t>明其病因熱而得也。其證原似腦充血也。方用石藥六味</w:t>
      </w:r>
      <w:r w:rsidR="006C4C45">
        <w:rPr>
          <w:rFonts w:hint="eastAsia"/>
        </w:rPr>
        <w:t>，</w:t>
      </w:r>
      <w:r w:rsidR="008F163F">
        <w:rPr>
          <w:rFonts w:hint="eastAsia"/>
        </w:rPr>
        <w:t>多</w:t>
      </w:r>
      <w:r w:rsidR="00AD7840">
        <w:rPr>
          <w:rFonts w:hint="eastAsia"/>
        </w:rPr>
        <w:t>係</w:t>
      </w:r>
      <w:r w:rsidR="008F163F">
        <w:rPr>
          <w:rFonts w:hint="eastAsia"/>
        </w:rPr>
        <w:t>寒涼之品</w:t>
      </w:r>
      <w:r w:rsidR="006C4C45">
        <w:rPr>
          <w:rFonts w:hint="eastAsia"/>
        </w:rPr>
        <w:t>，</w:t>
      </w:r>
      <w:r w:rsidR="008F163F">
        <w:rPr>
          <w:rFonts w:hint="eastAsia"/>
        </w:rPr>
        <w:t>雖有乾薑、桂枝之辛熱</w:t>
      </w:r>
      <w:r w:rsidR="006C4C45">
        <w:rPr>
          <w:rFonts w:hint="eastAsia"/>
        </w:rPr>
        <w:t>，</w:t>
      </w:r>
      <w:r w:rsidR="008F163F">
        <w:rPr>
          <w:rFonts w:hint="eastAsia"/>
        </w:rPr>
        <w:t>而與大黃、石膏、寒水石、滑石並用</w:t>
      </w:r>
      <w:r w:rsidR="006C4C45">
        <w:rPr>
          <w:rFonts w:hint="eastAsia"/>
        </w:rPr>
        <w:t>，</w:t>
      </w:r>
      <w:r w:rsidR="008F163F">
        <w:rPr>
          <w:rFonts w:hint="eastAsia"/>
        </w:rPr>
        <w:t>藥性混合</w:t>
      </w:r>
      <w:r w:rsidR="006C4C45">
        <w:rPr>
          <w:rFonts w:hint="eastAsia"/>
        </w:rPr>
        <w:t>，</w:t>
      </w:r>
      <w:r w:rsidR="008F163F">
        <w:rPr>
          <w:rFonts w:hint="eastAsia"/>
        </w:rPr>
        <w:t>仍以涼論（細按之桂枝乾薑究不宜用）。且諸石性皆下沉</w:t>
      </w:r>
      <w:r w:rsidR="006C4C45">
        <w:rPr>
          <w:rFonts w:hint="eastAsia"/>
        </w:rPr>
        <w:t>，</w:t>
      </w:r>
      <w:r w:rsidR="008F163F">
        <w:rPr>
          <w:rFonts w:hint="eastAsia"/>
        </w:rPr>
        <w:t>大黃性尤下降</w:t>
      </w:r>
      <w:r w:rsidR="006C4C45">
        <w:rPr>
          <w:rFonts w:hint="eastAsia"/>
        </w:rPr>
        <w:t>，</w:t>
      </w:r>
      <w:r w:rsidR="008F163F">
        <w:rPr>
          <w:rFonts w:hint="eastAsia"/>
        </w:rPr>
        <w:t>原能引逆上之血使之下行。又有龍骨、牡蠣與紫石英同用</w:t>
      </w:r>
      <w:r w:rsidR="006C4C45">
        <w:rPr>
          <w:rFonts w:hint="eastAsia"/>
        </w:rPr>
        <w:t>，</w:t>
      </w:r>
      <w:r w:rsidR="008F163F">
        <w:rPr>
          <w:rFonts w:hint="eastAsia"/>
        </w:rPr>
        <w:t>善斂衝氣</w:t>
      </w:r>
      <w:r w:rsidR="006C4C45">
        <w:rPr>
          <w:rFonts w:hint="eastAsia"/>
        </w:rPr>
        <w:t>，</w:t>
      </w:r>
      <w:r w:rsidR="008F163F">
        <w:rPr>
          <w:rFonts w:hint="eastAsia"/>
        </w:rPr>
        <w:t>與桂枝同用</w:t>
      </w:r>
      <w:r w:rsidR="006C4C45">
        <w:rPr>
          <w:rFonts w:hint="eastAsia"/>
        </w:rPr>
        <w:t>，</w:t>
      </w:r>
      <w:r w:rsidR="008F163F">
        <w:rPr>
          <w:rFonts w:hint="eastAsia"/>
        </w:rPr>
        <w:t>善平肝氣。肝衝之氣不上</w:t>
      </w:r>
      <w:r>
        <w:rPr>
          <w:rFonts w:hint="eastAsia"/>
        </w:rPr>
        <w:t>干</w:t>
      </w:r>
      <w:r w:rsidR="006C4C45">
        <w:rPr>
          <w:rFonts w:hint="eastAsia"/>
        </w:rPr>
        <w:t>，</w:t>
      </w:r>
      <w:r w:rsidR="008F163F">
        <w:rPr>
          <w:rFonts w:hint="eastAsia"/>
        </w:rPr>
        <w:t>則血之上充者自能徐徐下降也。且其方雖名風引</w:t>
      </w:r>
      <w:r w:rsidR="006C4C45">
        <w:rPr>
          <w:rFonts w:hint="eastAsia"/>
        </w:rPr>
        <w:t>，</w:t>
      </w:r>
      <w:r w:rsidR="008F163F">
        <w:rPr>
          <w:rFonts w:hint="eastAsia"/>
        </w:rPr>
        <w:t>而未嘗用祛風之藥</w:t>
      </w:r>
      <w:r w:rsidR="006C4C45">
        <w:rPr>
          <w:rFonts w:hint="eastAsia"/>
        </w:rPr>
        <w:t>，</w:t>
      </w:r>
      <w:r w:rsidR="008F163F">
        <w:rPr>
          <w:rFonts w:hint="eastAsia"/>
        </w:rPr>
        <w:t>其不以熱癱癇為中風明矣。特後世不明方中之意</w:t>
      </w:r>
      <w:r w:rsidR="006C4C45">
        <w:rPr>
          <w:rFonts w:hint="eastAsia"/>
        </w:rPr>
        <w:t>，</w:t>
      </w:r>
      <w:r w:rsidR="008F163F">
        <w:rPr>
          <w:rFonts w:hint="eastAsia"/>
        </w:rPr>
        <w:t>多將其方誤解耳。拙擬之建瓴湯</w:t>
      </w:r>
      <w:r w:rsidR="006C4C45">
        <w:rPr>
          <w:rFonts w:hint="eastAsia"/>
        </w:rPr>
        <w:t>，</w:t>
      </w:r>
      <w:r w:rsidR="008F163F">
        <w:rPr>
          <w:rFonts w:hint="eastAsia"/>
        </w:rPr>
        <w:t>重用赭石、龍骨、牡蠣</w:t>
      </w:r>
      <w:r w:rsidR="006C4C45">
        <w:rPr>
          <w:rFonts w:hint="eastAsia"/>
        </w:rPr>
        <w:t>，</w:t>
      </w:r>
      <w:r w:rsidR="008F163F">
        <w:rPr>
          <w:rFonts w:hint="eastAsia"/>
        </w:rPr>
        <w:t>且有加石膏之時</w:t>
      </w:r>
      <w:r w:rsidR="006C4C45">
        <w:rPr>
          <w:rFonts w:hint="eastAsia"/>
        </w:rPr>
        <w:t>，</w:t>
      </w:r>
      <w:r w:rsidR="008F163F">
        <w:rPr>
          <w:rFonts w:hint="eastAsia"/>
        </w:rPr>
        <w:t>實竊師風引湯之義也（風引湯方下之文甚簡</w:t>
      </w:r>
      <w:r w:rsidR="006C4C45">
        <w:rPr>
          <w:rFonts w:hint="eastAsia"/>
        </w:rPr>
        <w:t>，</w:t>
      </w:r>
      <w:r w:rsidR="008F163F">
        <w:rPr>
          <w:rFonts w:hint="eastAsia"/>
        </w:rPr>
        <w:t>似非仲景筆墨</w:t>
      </w:r>
      <w:r w:rsidR="006C4C45">
        <w:rPr>
          <w:rFonts w:hint="eastAsia"/>
        </w:rPr>
        <w:t>，</w:t>
      </w:r>
      <w:r w:rsidR="008F163F">
        <w:rPr>
          <w:rFonts w:hint="eastAsia"/>
        </w:rPr>
        <w:t>故方書多有疑此</w:t>
      </w:r>
      <w:r w:rsidR="00AD7840">
        <w:rPr>
          <w:rFonts w:hint="eastAsia"/>
        </w:rPr>
        <w:t>係</w:t>
      </w:r>
      <w:r w:rsidR="008F163F">
        <w:rPr>
          <w:rFonts w:hint="eastAsia"/>
        </w:rPr>
        <w:t>後世加入者</w:t>
      </w:r>
      <w:r w:rsidR="006C4C45">
        <w:rPr>
          <w:rFonts w:hint="eastAsia"/>
        </w:rPr>
        <w:t>，</w:t>
      </w:r>
      <w:r w:rsidR="008F163F">
        <w:rPr>
          <w:rFonts w:hint="eastAsia"/>
        </w:rPr>
        <w:t>故方中之藥品不純）。</w:t>
      </w:r>
    </w:p>
    <w:p w:rsidR="008F163F" w:rsidRDefault="008F163F" w:rsidP="008F163F">
      <w:pPr>
        <w:pStyle w:val="2f5"/>
        <w:ind w:firstLine="712"/>
      </w:pPr>
      <w:r>
        <w:rPr>
          <w:rFonts w:hint="eastAsia"/>
        </w:rPr>
        <w:t>【附錄】</w:t>
      </w:r>
    </w:p>
    <w:p w:rsidR="00E60AE2" w:rsidRDefault="008F163F" w:rsidP="008F163F">
      <w:pPr>
        <w:pStyle w:val="2f5"/>
        <w:ind w:firstLine="712"/>
      </w:pPr>
      <w:r>
        <w:rPr>
          <w:rFonts w:hint="eastAsia"/>
        </w:rPr>
        <w:t>湖北天門</w:t>
      </w:r>
      <w:r w:rsidR="00F800B7">
        <w:rPr>
          <w:rFonts w:hint="eastAsia"/>
        </w:rPr>
        <w:t>崔蘭亭</w:t>
      </w:r>
      <w:r>
        <w:rPr>
          <w:rFonts w:hint="eastAsia"/>
        </w:rPr>
        <w:t>來函︰</w:t>
      </w:r>
    </w:p>
    <w:p w:rsidR="008F163F" w:rsidRDefault="008F163F" w:rsidP="008F163F">
      <w:pPr>
        <w:pStyle w:val="2f5"/>
        <w:ind w:firstLine="712"/>
      </w:pPr>
      <w:r>
        <w:rPr>
          <w:rFonts w:hint="eastAsia"/>
        </w:rPr>
        <w:lastRenderedPageBreak/>
        <w:t>張港一人患腦充血證</w:t>
      </w:r>
      <w:r w:rsidR="006C4C45">
        <w:rPr>
          <w:rFonts w:hint="eastAsia"/>
        </w:rPr>
        <w:t>，</w:t>
      </w:r>
      <w:r>
        <w:rPr>
          <w:rFonts w:hint="eastAsia"/>
        </w:rPr>
        <w:t>忽然仆地</w:t>
      </w:r>
      <w:r w:rsidR="006C4C45">
        <w:rPr>
          <w:rFonts w:hint="eastAsia"/>
        </w:rPr>
        <w:t>，</w:t>
      </w:r>
      <w:r>
        <w:rPr>
          <w:rFonts w:hint="eastAsia"/>
        </w:rPr>
        <w:t>上氣喘急</w:t>
      </w:r>
      <w:r w:rsidR="006C4C45">
        <w:rPr>
          <w:rFonts w:hint="eastAsia"/>
        </w:rPr>
        <w:t>，</w:t>
      </w:r>
      <w:r>
        <w:rPr>
          <w:rFonts w:hint="eastAsia"/>
        </w:rPr>
        <w:t>身如角弓</w:t>
      </w:r>
      <w:r w:rsidR="006C4C45">
        <w:rPr>
          <w:rFonts w:hint="eastAsia"/>
        </w:rPr>
        <w:t>，</w:t>
      </w:r>
      <w:r>
        <w:rPr>
          <w:rFonts w:hint="eastAsia"/>
        </w:rPr>
        <w:t>兩目直視。全家惶恐</w:t>
      </w:r>
      <w:r w:rsidR="006C4C45">
        <w:rPr>
          <w:rFonts w:hint="eastAsia"/>
        </w:rPr>
        <w:t>，</w:t>
      </w:r>
      <w:r>
        <w:rPr>
          <w:rFonts w:hint="eastAsia"/>
        </w:rPr>
        <w:t>眾醫束手</w:t>
      </w:r>
      <w:r w:rsidR="006C4C45">
        <w:rPr>
          <w:rFonts w:hint="eastAsia"/>
        </w:rPr>
        <w:t>，</w:t>
      </w:r>
      <w:r>
        <w:rPr>
          <w:rFonts w:hint="eastAsia"/>
        </w:rPr>
        <w:t>殮服已備</w:t>
      </w:r>
      <w:r w:rsidR="006C4C45">
        <w:rPr>
          <w:rFonts w:hint="eastAsia"/>
        </w:rPr>
        <w:t>，</w:t>
      </w:r>
      <w:r>
        <w:rPr>
          <w:rFonts w:hint="eastAsia"/>
        </w:rPr>
        <w:t>迎為</w:t>
      </w:r>
      <w:r w:rsidR="00D24630">
        <w:rPr>
          <w:rFonts w:hint="eastAsia"/>
        </w:rPr>
        <w:t>診治</w:t>
      </w:r>
      <w:r>
        <w:rPr>
          <w:rFonts w:hint="eastAsia"/>
        </w:rPr>
        <w:t>。遵建瓴湯原方治之</w:t>
      </w:r>
      <w:r w:rsidR="006C4C45">
        <w:rPr>
          <w:rFonts w:hint="eastAsia"/>
        </w:rPr>
        <w:t>，</w:t>
      </w:r>
      <w:r>
        <w:rPr>
          <w:rFonts w:hint="eastAsia"/>
        </w:rPr>
        <w:t>一劑病癒強半。後略有加減</w:t>
      </w:r>
      <w:r w:rsidR="006C4C45">
        <w:rPr>
          <w:rFonts w:hint="eastAsia"/>
        </w:rPr>
        <w:t>，</w:t>
      </w:r>
      <w:r>
        <w:rPr>
          <w:rFonts w:hint="eastAsia"/>
        </w:rPr>
        <w:t>服數劑</w:t>
      </w:r>
      <w:r w:rsidR="006C4C45">
        <w:rPr>
          <w:rFonts w:hint="eastAsia"/>
        </w:rPr>
        <w:t>，</w:t>
      </w:r>
      <w:r>
        <w:rPr>
          <w:rFonts w:hint="eastAsia"/>
        </w:rPr>
        <w:t>脫然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8F163F" w:rsidRDefault="008F163F" w:rsidP="00642AE9">
      <w:pPr>
        <w:pStyle w:val="2f5"/>
        <w:ind w:firstLine="712"/>
      </w:pPr>
      <w:r w:rsidRPr="00E60AE2">
        <w:rPr>
          <w:rFonts w:hint="eastAsia"/>
        </w:rPr>
        <w:t>按︰</w:t>
      </w:r>
      <w:r>
        <w:rPr>
          <w:rFonts w:hint="eastAsia"/>
        </w:rPr>
        <w:t>鎮肝熄風湯</w:t>
      </w:r>
      <w:r w:rsidR="006C4C45">
        <w:rPr>
          <w:rFonts w:hint="eastAsia"/>
        </w:rPr>
        <w:t>，</w:t>
      </w:r>
      <w:r>
        <w:rPr>
          <w:rFonts w:hint="eastAsia"/>
        </w:rPr>
        <w:t>實由建瓴湯加減而成。</w:t>
      </w:r>
    </w:p>
    <w:p w:rsidR="00E60AE2" w:rsidRDefault="00E60AE2">
      <w:pPr>
        <w:spacing w:after="0" w:line="240" w:lineRule="auto"/>
        <w:ind w:firstLine="0"/>
        <w:rPr>
          <w:rFonts w:eastAsiaTheme="majorEastAsia"/>
          <w:spacing w:val="38"/>
        </w:rPr>
      </w:pPr>
      <w:bookmarkStart w:id="731" w:name="_Toc223762950"/>
      <w:r>
        <w:br w:type="page"/>
      </w:r>
    </w:p>
    <w:p w:rsidR="00E60AE2" w:rsidRDefault="008F163F" w:rsidP="00657751">
      <w:pPr>
        <w:pStyle w:val="1b"/>
      </w:pPr>
      <w:bookmarkStart w:id="732" w:name="_Toc7561108"/>
      <w:r>
        <w:rPr>
          <w:rFonts w:hint="eastAsia"/>
        </w:rPr>
        <w:lastRenderedPageBreak/>
        <w:t>論腦貧血治法</w:t>
      </w:r>
      <w:bookmarkEnd w:id="731"/>
      <w:r>
        <w:rPr>
          <w:rFonts w:hint="eastAsia"/>
        </w:rPr>
        <w:t>（附︰腦髓空治法）</w:t>
      </w:r>
      <w:bookmarkEnd w:id="732"/>
    </w:p>
    <w:p w:rsidR="00E60AE2" w:rsidRDefault="008F163F" w:rsidP="008F163F">
      <w:pPr>
        <w:pStyle w:val="2f5"/>
        <w:ind w:firstLine="712"/>
      </w:pPr>
      <w:r>
        <w:rPr>
          <w:rFonts w:hint="eastAsia"/>
        </w:rPr>
        <w:t>腦貧血者</w:t>
      </w:r>
      <w:r w:rsidR="006C4C45">
        <w:rPr>
          <w:rFonts w:hint="eastAsia"/>
        </w:rPr>
        <w:t>，</w:t>
      </w:r>
      <w:r>
        <w:rPr>
          <w:rFonts w:hint="eastAsia"/>
        </w:rPr>
        <w:t>其腦中血液不足</w:t>
      </w:r>
      <w:r w:rsidR="006C4C45">
        <w:rPr>
          <w:rFonts w:hint="eastAsia"/>
        </w:rPr>
        <w:t>，</w:t>
      </w:r>
      <w:r>
        <w:rPr>
          <w:rFonts w:hint="eastAsia"/>
        </w:rPr>
        <w:t>與腦充血之病正相反也。其人常覺頭重目眩</w:t>
      </w:r>
      <w:r w:rsidR="006C4C45">
        <w:rPr>
          <w:rFonts w:hint="eastAsia"/>
        </w:rPr>
        <w:t>，</w:t>
      </w:r>
      <w:r>
        <w:rPr>
          <w:rFonts w:hint="eastAsia"/>
        </w:rPr>
        <w:t>精神昏憒</w:t>
      </w:r>
      <w:r w:rsidR="006C4C45">
        <w:rPr>
          <w:rFonts w:hint="eastAsia"/>
        </w:rPr>
        <w:t>，</w:t>
      </w:r>
      <w:r>
        <w:rPr>
          <w:rFonts w:hint="eastAsia"/>
        </w:rPr>
        <w:t>或面黃唇白</w:t>
      </w:r>
      <w:r w:rsidR="006C4C45">
        <w:rPr>
          <w:rFonts w:hint="eastAsia"/>
        </w:rPr>
        <w:t>，</w:t>
      </w:r>
      <w:r>
        <w:rPr>
          <w:rFonts w:hint="eastAsia"/>
        </w:rPr>
        <w:t>或呼吸短氣</w:t>
      </w:r>
      <w:r w:rsidR="006C4C45">
        <w:rPr>
          <w:rFonts w:hint="eastAsia"/>
        </w:rPr>
        <w:t>，</w:t>
      </w:r>
      <w:r>
        <w:rPr>
          <w:rFonts w:hint="eastAsia"/>
        </w:rPr>
        <w:t>或心中怔忡</w:t>
      </w:r>
      <w:r w:rsidR="006C4C45">
        <w:rPr>
          <w:rFonts w:hint="eastAsia"/>
        </w:rPr>
        <w:t>，</w:t>
      </w:r>
      <w:r>
        <w:rPr>
          <w:rFonts w:hint="eastAsia"/>
        </w:rPr>
        <w:t>其頭與目或間有作疼之時</w:t>
      </w:r>
      <w:r w:rsidR="006C4C45">
        <w:rPr>
          <w:rFonts w:hint="eastAsia"/>
        </w:rPr>
        <w:t>，</w:t>
      </w:r>
      <w:r>
        <w:rPr>
          <w:rFonts w:hint="eastAsia"/>
        </w:rPr>
        <w:t>然不若腦充血者之脹疼</w:t>
      </w:r>
      <w:r w:rsidR="006C4C45">
        <w:rPr>
          <w:rFonts w:hint="eastAsia"/>
        </w:rPr>
        <w:t>，</w:t>
      </w:r>
      <w:r>
        <w:rPr>
          <w:rFonts w:hint="eastAsia"/>
        </w:rPr>
        <w:t>似因有收縮之感覺而作疼。其劇者亦可猝然昏</w:t>
      </w:r>
      <w:r w:rsidR="00E60AE2">
        <w:rPr>
          <w:rFonts w:hint="eastAsia"/>
        </w:rPr>
        <w:t>仆</w:t>
      </w:r>
      <w:r w:rsidR="006C4C45">
        <w:rPr>
          <w:rFonts w:hint="eastAsia"/>
        </w:rPr>
        <w:t>，</w:t>
      </w:r>
      <w:r>
        <w:rPr>
          <w:rFonts w:hint="eastAsia"/>
        </w:rPr>
        <w:t>肢體頹廢或偏枯</w:t>
      </w:r>
      <w:r w:rsidR="006C4C45">
        <w:rPr>
          <w:rFonts w:hint="eastAsia"/>
        </w:rPr>
        <w:t>，</w:t>
      </w:r>
      <w:r>
        <w:rPr>
          <w:rFonts w:hint="eastAsia"/>
        </w:rPr>
        <w:t>其脈象微弱</w:t>
      </w:r>
      <w:r w:rsidR="006C4C45">
        <w:rPr>
          <w:rFonts w:hint="eastAsia"/>
        </w:rPr>
        <w:t>，</w:t>
      </w:r>
      <w:r>
        <w:rPr>
          <w:rFonts w:hint="eastAsia"/>
        </w:rPr>
        <w:t>或至數兼遲。西人但謂腦中血少</w:t>
      </w:r>
      <w:r w:rsidR="006C4C45">
        <w:rPr>
          <w:rFonts w:hint="eastAsia"/>
        </w:rPr>
        <w:t>，</w:t>
      </w:r>
      <w:r>
        <w:rPr>
          <w:rFonts w:hint="eastAsia"/>
        </w:rPr>
        <w:t>不能榮養腦筋</w:t>
      </w:r>
      <w:r w:rsidR="006C4C45">
        <w:rPr>
          <w:rFonts w:hint="eastAsia"/>
        </w:rPr>
        <w:t>，</w:t>
      </w:r>
      <w:r>
        <w:rPr>
          <w:rFonts w:hint="eastAsia"/>
        </w:rPr>
        <w:t>以致腦失其司知覺、司運動之機能。然此證但用補血之品</w:t>
      </w:r>
      <w:r w:rsidR="006C4C45">
        <w:rPr>
          <w:rFonts w:hint="eastAsia"/>
        </w:rPr>
        <w:t>，</w:t>
      </w:r>
      <w:r>
        <w:rPr>
          <w:rFonts w:hint="eastAsia"/>
        </w:rPr>
        <w:t>必不能愈。《內經》則謂「上氣不足</w:t>
      </w:r>
      <w:r w:rsidR="006C4C45">
        <w:rPr>
          <w:rFonts w:hint="eastAsia"/>
        </w:rPr>
        <w:t>，</w:t>
      </w:r>
      <w:r>
        <w:rPr>
          <w:rFonts w:hint="eastAsia"/>
        </w:rPr>
        <w:t>腦為之不滿」</w:t>
      </w:r>
      <w:r w:rsidR="006C4C45">
        <w:rPr>
          <w:rFonts w:hint="eastAsia"/>
        </w:rPr>
        <w:t>，</w:t>
      </w:r>
      <w:r>
        <w:rPr>
          <w:rFonts w:hint="eastAsia"/>
        </w:rPr>
        <w:t>此二語實能發明腦貧血之原因</w:t>
      </w:r>
      <w:r w:rsidR="006C4C45">
        <w:rPr>
          <w:rFonts w:hint="eastAsia"/>
        </w:rPr>
        <w:t>，</w:t>
      </w:r>
      <w:r>
        <w:rPr>
          <w:rFonts w:hint="eastAsia"/>
        </w:rPr>
        <w:t>並已發明腦貧血之治法。蓋血生</w:t>
      </w:r>
      <w:r w:rsidR="00D24630">
        <w:rPr>
          <w:rFonts w:hint="eastAsia"/>
        </w:rPr>
        <w:t>於</w:t>
      </w:r>
      <w:r>
        <w:rPr>
          <w:rFonts w:hint="eastAsia"/>
        </w:rPr>
        <w:t>心</w:t>
      </w:r>
      <w:r w:rsidR="006C4C45">
        <w:rPr>
          <w:rFonts w:hint="eastAsia"/>
        </w:rPr>
        <w:t>，</w:t>
      </w:r>
      <w:r>
        <w:rPr>
          <w:rFonts w:hint="eastAsia"/>
        </w:rPr>
        <w:t>上輸</w:t>
      </w:r>
      <w:r w:rsidR="00D24630">
        <w:rPr>
          <w:rFonts w:hint="eastAsia"/>
        </w:rPr>
        <w:t>於</w:t>
      </w:r>
      <w:r>
        <w:rPr>
          <w:rFonts w:hint="eastAsia"/>
        </w:rPr>
        <w:t>腦（心有四血脈管通腦）</w:t>
      </w:r>
      <w:r w:rsidR="006C4C45">
        <w:rPr>
          <w:rFonts w:hint="eastAsia"/>
        </w:rPr>
        <w:t>，</w:t>
      </w:r>
      <w:r>
        <w:rPr>
          <w:rFonts w:hint="eastAsia"/>
        </w:rPr>
        <w:t>然血不能自輸</w:t>
      </w:r>
      <w:r w:rsidR="00D24630">
        <w:rPr>
          <w:rFonts w:hint="eastAsia"/>
        </w:rPr>
        <w:t>於</w:t>
      </w:r>
      <w:r>
        <w:rPr>
          <w:rFonts w:hint="eastAsia"/>
        </w:rPr>
        <w:t>腦也。《內經》之論宗氣也</w:t>
      </w:r>
      <w:r w:rsidR="006C4C45">
        <w:rPr>
          <w:rFonts w:hint="eastAsia"/>
        </w:rPr>
        <w:t>，</w:t>
      </w:r>
      <w:r>
        <w:rPr>
          <w:rFonts w:hint="eastAsia"/>
        </w:rPr>
        <w:t>謂宗氣積</w:t>
      </w:r>
      <w:r w:rsidR="00D24630">
        <w:rPr>
          <w:rFonts w:hint="eastAsia"/>
        </w:rPr>
        <w:t>於</w:t>
      </w:r>
      <w:r>
        <w:rPr>
          <w:rFonts w:hint="eastAsia"/>
        </w:rPr>
        <w:t>胸中</w:t>
      </w:r>
      <w:r w:rsidR="006C4C45">
        <w:rPr>
          <w:rFonts w:hint="eastAsia"/>
        </w:rPr>
        <w:t>，</w:t>
      </w:r>
      <w:r>
        <w:rPr>
          <w:rFonts w:hint="eastAsia"/>
        </w:rPr>
        <w:t>以貫心脈</w:t>
      </w:r>
      <w:r w:rsidR="006C4C45">
        <w:rPr>
          <w:rFonts w:hint="eastAsia"/>
        </w:rPr>
        <w:t>，</w:t>
      </w:r>
      <w:r>
        <w:rPr>
          <w:rFonts w:hint="eastAsia"/>
        </w:rPr>
        <w:t>而行呼吸</w:t>
      </w:r>
      <w:r w:rsidR="006C4C45">
        <w:rPr>
          <w:rFonts w:hint="eastAsia"/>
        </w:rPr>
        <w:t>，</w:t>
      </w:r>
      <w:r>
        <w:rPr>
          <w:rFonts w:hint="eastAsia"/>
        </w:rPr>
        <w:t>由此知胸中宗氣</w:t>
      </w:r>
      <w:r w:rsidR="006C4C45">
        <w:rPr>
          <w:rFonts w:hint="eastAsia"/>
        </w:rPr>
        <w:t>，</w:t>
      </w:r>
      <w:r>
        <w:rPr>
          <w:rFonts w:hint="eastAsia"/>
        </w:rPr>
        <w:t>不但為呼吸之中樞</w:t>
      </w:r>
      <w:r w:rsidR="006C4C45">
        <w:rPr>
          <w:rFonts w:hint="eastAsia"/>
        </w:rPr>
        <w:t>，</w:t>
      </w:r>
      <w:r>
        <w:rPr>
          <w:rFonts w:hint="eastAsia"/>
        </w:rPr>
        <w:t>而由心輸腦之血脈管亦以之為中樞。今合《內經》兩處之文參之</w:t>
      </w:r>
      <w:r w:rsidR="006C4C45">
        <w:rPr>
          <w:rFonts w:hint="eastAsia"/>
        </w:rPr>
        <w:t>，</w:t>
      </w:r>
      <w:r>
        <w:rPr>
          <w:rFonts w:hint="eastAsia"/>
        </w:rPr>
        <w:t>知所謂上氣者</w:t>
      </w:r>
      <w:r w:rsidR="006C4C45">
        <w:rPr>
          <w:rFonts w:hint="eastAsia"/>
        </w:rPr>
        <w:t>，</w:t>
      </w:r>
      <w:r>
        <w:rPr>
          <w:rFonts w:hint="eastAsia"/>
        </w:rPr>
        <w:t>即宗氣上升之氣也。所謂上氣不足腦為之不滿者</w:t>
      </w:r>
      <w:r w:rsidR="006C4C45">
        <w:rPr>
          <w:rFonts w:hint="eastAsia"/>
        </w:rPr>
        <w:t>，</w:t>
      </w:r>
      <w:r>
        <w:rPr>
          <w:rFonts w:hint="eastAsia"/>
        </w:rPr>
        <w:t>即宗氣不能貫心脈以助之上升</w:t>
      </w:r>
      <w:r w:rsidR="006C4C45">
        <w:rPr>
          <w:rFonts w:hint="eastAsia"/>
        </w:rPr>
        <w:t>，</w:t>
      </w:r>
      <w:r>
        <w:rPr>
          <w:rFonts w:hint="eastAsia"/>
        </w:rPr>
        <w:t>則腦中氣血皆不足也。然血有形而氣無形</w:t>
      </w:r>
      <w:r w:rsidR="006C4C45">
        <w:rPr>
          <w:rFonts w:hint="eastAsia"/>
        </w:rPr>
        <w:t>，</w:t>
      </w:r>
      <w:r>
        <w:rPr>
          <w:rFonts w:hint="eastAsia"/>
        </w:rPr>
        <w:t>西人論病皆從實驗而得</w:t>
      </w:r>
      <w:r w:rsidR="006C4C45">
        <w:rPr>
          <w:rFonts w:hint="eastAsia"/>
        </w:rPr>
        <w:t>，</w:t>
      </w:r>
      <w:r>
        <w:rPr>
          <w:rFonts w:hint="eastAsia"/>
        </w:rPr>
        <w:t>故言血而不言氣也。因此知腦貧血治法固當滋補其血</w:t>
      </w:r>
      <w:r w:rsidR="006C4C45">
        <w:rPr>
          <w:rFonts w:hint="eastAsia"/>
        </w:rPr>
        <w:t>，</w:t>
      </w:r>
      <w:r>
        <w:rPr>
          <w:rFonts w:hint="eastAsia"/>
        </w:rPr>
        <w:t>尤當峻補其胸中宗氣</w:t>
      </w:r>
      <w:r w:rsidR="006C4C45">
        <w:rPr>
          <w:rFonts w:hint="eastAsia"/>
        </w:rPr>
        <w:t>，</w:t>
      </w:r>
      <w:r>
        <w:rPr>
          <w:rFonts w:hint="eastAsia"/>
        </w:rPr>
        <w:t>以助其血上行。持此以論古方</w:t>
      </w:r>
      <w:r w:rsidR="006C4C45">
        <w:rPr>
          <w:rFonts w:hint="eastAsia"/>
        </w:rPr>
        <w:t>，</w:t>
      </w:r>
      <w:r>
        <w:rPr>
          <w:rFonts w:hint="eastAsia"/>
        </w:rPr>
        <w:t>則補血湯重用黃</w:t>
      </w:r>
      <w:r w:rsidR="00E60AE2">
        <w:rPr>
          <w:rFonts w:hint="eastAsia"/>
        </w:rPr>
        <w:t>耆</w:t>
      </w:r>
      <w:r>
        <w:rPr>
          <w:rFonts w:hint="eastAsia"/>
        </w:rPr>
        <w:t>以補氣</w:t>
      </w:r>
      <w:r w:rsidR="006C4C45">
        <w:rPr>
          <w:rFonts w:hint="eastAsia"/>
        </w:rPr>
        <w:t>，</w:t>
      </w:r>
      <w:r>
        <w:rPr>
          <w:rFonts w:hint="eastAsia"/>
        </w:rPr>
        <w:t>少用當歸以補血者</w:t>
      </w:r>
      <w:r w:rsidR="006C4C45">
        <w:rPr>
          <w:rFonts w:hint="eastAsia"/>
        </w:rPr>
        <w:t>，</w:t>
      </w:r>
      <w:r>
        <w:rPr>
          <w:rFonts w:hint="eastAsia"/>
        </w:rPr>
        <w:t>可為治腦貧血之的方矣。今錄其方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>
        <w:rPr>
          <w:rFonts w:hint="eastAsia"/>
        </w:rPr>
        <w:t>並詳論其隨證宜加之藥品。</w:t>
      </w:r>
    </w:p>
    <w:p w:rsidR="00E60AE2" w:rsidRDefault="008F163F" w:rsidP="008F163F">
      <w:pPr>
        <w:pStyle w:val="2f5"/>
        <w:ind w:firstLine="712"/>
      </w:pPr>
      <w:r>
        <w:rPr>
          <w:rFonts w:hint="eastAsia"/>
        </w:rPr>
        <w:t>生箭</w:t>
      </w:r>
      <w:r w:rsidR="00E60AE2">
        <w:rPr>
          <w:rFonts w:hint="eastAsia"/>
        </w:rPr>
        <w:t>耆</w:t>
      </w:r>
      <w:r>
        <w:rPr>
          <w:rFonts w:hint="eastAsia"/>
        </w:rPr>
        <w:t>一兩、當歸三錢。呼吸短氣者</w:t>
      </w:r>
      <w:r w:rsidR="006C4C45">
        <w:rPr>
          <w:rFonts w:hint="eastAsia"/>
        </w:rPr>
        <w:t>，</w:t>
      </w:r>
      <w:r>
        <w:rPr>
          <w:rFonts w:hint="eastAsia"/>
        </w:rPr>
        <w:t>加柴胡、桔梗各二錢。不受溫補者</w:t>
      </w:r>
      <w:r w:rsidR="006C4C45">
        <w:rPr>
          <w:rFonts w:hint="eastAsia"/>
        </w:rPr>
        <w:t>，</w:t>
      </w:r>
      <w:r>
        <w:rPr>
          <w:rFonts w:hint="eastAsia"/>
        </w:rPr>
        <w:t>加生地、玄參各四錢。素畏寒涼者</w:t>
      </w:r>
      <w:r w:rsidR="006C4C45">
        <w:rPr>
          <w:rFonts w:hint="eastAsia"/>
        </w:rPr>
        <w:t>，</w:t>
      </w:r>
      <w:r>
        <w:rPr>
          <w:rFonts w:hint="eastAsia"/>
        </w:rPr>
        <w:t>加熟地六錢、乾薑三錢。胸有寒飲者</w:t>
      </w:r>
      <w:r w:rsidR="006C4C45">
        <w:rPr>
          <w:rFonts w:hint="eastAsia"/>
        </w:rPr>
        <w:t>，</w:t>
      </w:r>
      <w:r>
        <w:rPr>
          <w:rFonts w:hint="eastAsia"/>
        </w:rPr>
        <w:t>加乾薑三錢、廣陳皮二錢。</w:t>
      </w:r>
    </w:p>
    <w:p w:rsidR="009D2A65" w:rsidRDefault="00E60AE2" w:rsidP="008F163F">
      <w:pPr>
        <w:pStyle w:val="2f5"/>
        <w:ind w:firstLine="712"/>
      </w:pPr>
      <w:r>
        <w:rPr>
          <w:rFonts w:hint="eastAsia"/>
        </w:rPr>
        <w:lastRenderedPageBreak/>
        <w:t>按：</w:t>
      </w:r>
      <w:r w:rsidR="008F163F">
        <w:rPr>
          <w:rFonts w:hint="eastAsia"/>
        </w:rPr>
        <w:t>《內經》「上氣不足</w:t>
      </w:r>
      <w:r w:rsidR="006C4C45">
        <w:rPr>
          <w:rFonts w:hint="eastAsia"/>
        </w:rPr>
        <w:t>，</w:t>
      </w:r>
      <w:r w:rsidR="008F163F">
        <w:rPr>
          <w:rFonts w:hint="eastAsia"/>
        </w:rPr>
        <w:t>腦為之不滿」二語</w:t>
      </w:r>
      <w:r w:rsidR="006C4C45">
        <w:rPr>
          <w:rFonts w:hint="eastAsia"/>
        </w:rPr>
        <w:t>，</w:t>
      </w:r>
      <w:r w:rsidR="008F163F">
        <w:rPr>
          <w:rFonts w:hint="eastAsia"/>
        </w:rPr>
        <w:t>非但據理想像也</w:t>
      </w:r>
      <w:r w:rsidR="006C4C45">
        <w:rPr>
          <w:rFonts w:hint="eastAsia"/>
        </w:rPr>
        <w:t>，</w:t>
      </w:r>
      <w:r w:rsidR="008F163F">
        <w:rPr>
          <w:rFonts w:hint="eastAsia"/>
        </w:rPr>
        <w:t>更可實徵諸囟門未合之小兒。《靈樞》</w:t>
      </w:r>
      <w:r>
        <w:rPr>
          <w:rFonts w:hint="eastAsia"/>
        </w:rPr>
        <w:t>︿</w:t>
      </w:r>
      <w:r w:rsidR="008F163F">
        <w:rPr>
          <w:rFonts w:hint="eastAsia"/>
        </w:rPr>
        <w:t>五味篇</w:t>
      </w:r>
      <w:r>
        <w:rPr>
          <w:rFonts w:hint="eastAsia"/>
        </w:rPr>
        <w:t>﹀</w:t>
      </w:r>
      <w:r w:rsidR="008F163F">
        <w:rPr>
          <w:rFonts w:hint="eastAsia"/>
        </w:rPr>
        <w:t>謂「大氣摶</w:t>
      </w:r>
      <w:r w:rsidR="00D24630">
        <w:rPr>
          <w:rFonts w:hint="eastAsia"/>
        </w:rPr>
        <w:t>於</w:t>
      </w:r>
      <w:r w:rsidR="008F163F">
        <w:rPr>
          <w:rFonts w:hint="eastAsia"/>
        </w:rPr>
        <w:t>胸中</w:t>
      </w:r>
      <w:r w:rsidR="006C4C45">
        <w:rPr>
          <w:rFonts w:hint="eastAsia"/>
        </w:rPr>
        <w:t>，</w:t>
      </w:r>
      <w:r w:rsidR="008F163F">
        <w:rPr>
          <w:rFonts w:hint="eastAsia"/>
        </w:rPr>
        <w:t>賴</w:t>
      </w:r>
      <w:r>
        <w:rPr>
          <w:rFonts w:hint="eastAsia"/>
        </w:rPr>
        <w:t>穀</w:t>
      </w:r>
      <w:r w:rsidR="008F163F">
        <w:rPr>
          <w:rFonts w:hint="eastAsia"/>
        </w:rPr>
        <w:t>氣以養之</w:t>
      </w:r>
      <w:r w:rsidR="006C4C45">
        <w:rPr>
          <w:rFonts w:hint="eastAsia"/>
        </w:rPr>
        <w:t>，</w:t>
      </w:r>
      <w:r>
        <w:rPr>
          <w:rFonts w:hint="eastAsia"/>
        </w:rPr>
        <w:t>穀</w:t>
      </w:r>
      <w:r w:rsidR="008F163F">
        <w:rPr>
          <w:rFonts w:hint="eastAsia"/>
        </w:rPr>
        <w:t>不入半日則氣衰</w:t>
      </w:r>
      <w:r w:rsidR="006C4C45">
        <w:rPr>
          <w:rFonts w:hint="eastAsia"/>
        </w:rPr>
        <w:t>，</w:t>
      </w:r>
      <w:r w:rsidR="008F163F">
        <w:rPr>
          <w:rFonts w:hint="eastAsia"/>
        </w:rPr>
        <w:t>一日則氣少」</w:t>
      </w:r>
      <w:r w:rsidR="006C4C45">
        <w:rPr>
          <w:rFonts w:hint="eastAsia"/>
        </w:rPr>
        <w:t>，</w:t>
      </w:r>
      <w:r w:rsidR="008F163F">
        <w:rPr>
          <w:rFonts w:hint="eastAsia"/>
        </w:rPr>
        <w:t>大氣即宗氣也。觀小兒慢驚風證</w:t>
      </w:r>
      <w:r w:rsidR="006C4C45">
        <w:rPr>
          <w:rFonts w:hint="eastAsia"/>
        </w:rPr>
        <w:t>，</w:t>
      </w:r>
      <w:r w:rsidR="008F163F">
        <w:rPr>
          <w:rFonts w:hint="eastAsia"/>
        </w:rPr>
        <w:t>脾胃虛寒</w:t>
      </w:r>
      <w:r w:rsidR="006C4C45">
        <w:rPr>
          <w:rFonts w:hint="eastAsia"/>
        </w:rPr>
        <w:t>，</w:t>
      </w:r>
      <w:r w:rsidR="008F163F">
        <w:rPr>
          <w:rFonts w:hint="eastAsia"/>
        </w:rPr>
        <w:t>飲食不化</w:t>
      </w:r>
      <w:r w:rsidR="006C4C45">
        <w:rPr>
          <w:rFonts w:hint="eastAsia"/>
        </w:rPr>
        <w:t>，</w:t>
      </w:r>
      <w:r w:rsidR="008F163F">
        <w:rPr>
          <w:rFonts w:hint="eastAsia"/>
        </w:rPr>
        <w:t>其宗氣之衰可知。更兼以吐瀉頻頻</w:t>
      </w:r>
      <w:r w:rsidR="006C4C45">
        <w:rPr>
          <w:rFonts w:hint="eastAsia"/>
        </w:rPr>
        <w:t>，</w:t>
      </w:r>
      <w:r w:rsidR="008F163F">
        <w:rPr>
          <w:rFonts w:hint="eastAsia"/>
        </w:rPr>
        <w:t>虛極風動</w:t>
      </w:r>
      <w:r w:rsidR="006C4C45">
        <w:rPr>
          <w:rFonts w:hint="eastAsia"/>
        </w:rPr>
        <w:t>，</w:t>
      </w:r>
      <w:r w:rsidR="008F163F">
        <w:rPr>
          <w:rFonts w:hint="eastAsia"/>
        </w:rPr>
        <w:t>其宗氣不能助血上升以灌注</w:t>
      </w:r>
      <w:r w:rsidR="00D24630">
        <w:rPr>
          <w:rFonts w:hint="eastAsia"/>
        </w:rPr>
        <w:t>於</w:t>
      </w:r>
      <w:r w:rsidR="008F163F">
        <w:rPr>
          <w:rFonts w:hint="eastAsia"/>
        </w:rPr>
        <w:t>腦更可知。是以小兒得此證者</w:t>
      </w:r>
      <w:r w:rsidR="006C4C45">
        <w:rPr>
          <w:rFonts w:hint="eastAsia"/>
        </w:rPr>
        <w:t>，</w:t>
      </w:r>
      <w:r w:rsidR="008F163F">
        <w:rPr>
          <w:rFonts w:hint="eastAsia"/>
        </w:rPr>
        <w:t>其囟門無不塌陷</w:t>
      </w:r>
      <w:r w:rsidR="006C4C45">
        <w:rPr>
          <w:rFonts w:hint="eastAsia"/>
        </w:rPr>
        <w:t>，</w:t>
      </w:r>
      <w:r w:rsidR="008F163F">
        <w:rPr>
          <w:rFonts w:hint="eastAsia"/>
        </w:rPr>
        <w:t>此非上氣不足頭為不滿之明徵乎？</w:t>
      </w:r>
      <w:r>
        <w:rPr>
          <w:rFonts w:hint="eastAsia"/>
        </w:rPr>
        <w:t>時賢</w:t>
      </w:r>
      <w:r w:rsidR="008F163F">
        <w:rPr>
          <w:rFonts w:hint="eastAsia"/>
        </w:rPr>
        <w:t>王勉能</w:t>
      </w:r>
      <w:r>
        <w:rPr>
          <w:rFonts w:hint="eastAsia"/>
        </w:rPr>
        <w:t>氏</w:t>
      </w:r>
      <w:r w:rsidR="008F163F">
        <w:rPr>
          <w:rFonts w:hint="eastAsia"/>
        </w:rPr>
        <w:t>謂「小兒慢驚風證</w:t>
      </w:r>
      <w:r w:rsidR="006C4C45">
        <w:rPr>
          <w:rFonts w:hint="eastAsia"/>
        </w:rPr>
        <w:t>，</w:t>
      </w:r>
      <w:r w:rsidR="008F163F">
        <w:rPr>
          <w:rFonts w:hint="eastAsia"/>
        </w:rPr>
        <w:t>其脾胃虛寒</w:t>
      </w:r>
      <w:r w:rsidR="006C4C45">
        <w:rPr>
          <w:rFonts w:hint="eastAsia"/>
        </w:rPr>
        <w:t>，</w:t>
      </w:r>
      <w:r w:rsidR="008F163F">
        <w:rPr>
          <w:rFonts w:hint="eastAsia"/>
        </w:rPr>
        <w:t>氣血不能上朝腦中</w:t>
      </w:r>
      <w:r w:rsidR="006C4C45">
        <w:rPr>
          <w:rFonts w:hint="eastAsia"/>
        </w:rPr>
        <w:t>，</w:t>
      </w:r>
      <w:r w:rsidR="008F163F">
        <w:rPr>
          <w:rFonts w:hint="eastAsia"/>
        </w:rPr>
        <w:t>既有貧血之病</w:t>
      </w:r>
      <w:r w:rsidR="006C4C45">
        <w:rPr>
          <w:rFonts w:hint="eastAsia"/>
        </w:rPr>
        <w:t>，</w:t>
      </w:r>
      <w:r w:rsidR="008F163F">
        <w:rPr>
          <w:rFonts w:hint="eastAsia"/>
        </w:rPr>
        <w:t>又兼寒飲填胸</w:t>
      </w:r>
      <w:r w:rsidR="006C4C45">
        <w:rPr>
          <w:rFonts w:hint="eastAsia"/>
        </w:rPr>
        <w:t>，</w:t>
      </w:r>
      <w:r w:rsidR="008F163F">
        <w:rPr>
          <w:rFonts w:hint="eastAsia"/>
        </w:rPr>
        <w:t>其陰寒之氣上衝腦部</w:t>
      </w:r>
      <w:r w:rsidR="006C4C45">
        <w:rPr>
          <w:rFonts w:hint="eastAsia"/>
        </w:rPr>
        <w:t>，</w:t>
      </w:r>
      <w:r w:rsidR="008F163F">
        <w:rPr>
          <w:rFonts w:hint="eastAsia"/>
        </w:rPr>
        <w:t>激動其腦髓神經</w:t>
      </w:r>
      <w:r w:rsidR="006C4C45">
        <w:rPr>
          <w:rFonts w:hint="eastAsia"/>
        </w:rPr>
        <w:t>，</w:t>
      </w:r>
      <w:r w:rsidR="008F163F">
        <w:rPr>
          <w:rFonts w:hint="eastAsia"/>
        </w:rPr>
        <w:t>故發癇痙」</w:t>
      </w:r>
      <w:r w:rsidR="006C4C45">
        <w:rPr>
          <w:rFonts w:hint="eastAsia"/>
        </w:rPr>
        <w:t>，</w:t>
      </w:r>
      <w:r w:rsidR="008F163F">
        <w:rPr>
          <w:rFonts w:hint="eastAsia"/>
        </w:rPr>
        <w:t>實為通論。</w:t>
      </w:r>
    </w:p>
    <w:p w:rsidR="008F163F" w:rsidRDefault="009D2A65" w:rsidP="009D2A65">
      <w:pPr>
        <w:pStyle w:val="2f5"/>
        <w:ind w:firstLine="712"/>
      </w:pPr>
      <w:r>
        <w:rPr>
          <w:rFonts w:hint="eastAsia"/>
        </w:rPr>
        <w:t>又</w:t>
      </w:r>
      <w:r w:rsidR="008F163F">
        <w:rPr>
          <w:rFonts w:hint="eastAsia"/>
        </w:rPr>
        <w:t>方書謂真陰寒頭疼證</w:t>
      </w:r>
      <w:r w:rsidR="006C4C45">
        <w:rPr>
          <w:rFonts w:hint="eastAsia"/>
        </w:rPr>
        <w:t>，</w:t>
      </w:r>
      <w:r w:rsidR="008F163F">
        <w:rPr>
          <w:rFonts w:hint="eastAsia"/>
        </w:rPr>
        <w:t>半日即足損命。究之此證</w:t>
      </w:r>
      <w:r w:rsidR="006C4C45">
        <w:rPr>
          <w:rFonts w:hint="eastAsia"/>
        </w:rPr>
        <w:t>，</w:t>
      </w:r>
      <w:r w:rsidR="008F163F">
        <w:rPr>
          <w:rFonts w:hint="eastAsia"/>
        </w:rPr>
        <w:t>實兼因宗氣虛寒</w:t>
      </w:r>
      <w:r w:rsidR="006C4C45">
        <w:rPr>
          <w:rFonts w:hint="eastAsia"/>
        </w:rPr>
        <w:t>，</w:t>
      </w:r>
      <w:r w:rsidR="008F163F">
        <w:rPr>
          <w:rFonts w:hint="eastAsia"/>
        </w:rPr>
        <w:t>不能助血上升</w:t>
      </w:r>
      <w:r w:rsidR="006C4C45">
        <w:rPr>
          <w:rFonts w:hint="eastAsia"/>
        </w:rPr>
        <w:t>，</w:t>
      </w:r>
      <w:r w:rsidR="008F163F">
        <w:rPr>
          <w:rFonts w:hint="eastAsia"/>
        </w:rPr>
        <w:t>以致腦中貧血乏氣</w:t>
      </w:r>
      <w:r w:rsidR="006C4C45">
        <w:rPr>
          <w:rFonts w:hint="eastAsia"/>
        </w:rPr>
        <w:t>，</w:t>
      </w:r>
      <w:r w:rsidR="008F163F">
        <w:rPr>
          <w:rFonts w:hint="eastAsia"/>
        </w:rPr>
        <w:t>不能御寒</w:t>
      </w:r>
      <w:r w:rsidR="006C4C45">
        <w:rPr>
          <w:rFonts w:hint="eastAsia"/>
        </w:rPr>
        <w:t>，</w:t>
      </w:r>
      <w:r w:rsidR="008F163F">
        <w:rPr>
          <w:rFonts w:hint="eastAsia"/>
        </w:rPr>
        <w:t>或更因宗氣虛寒之極而下陷</w:t>
      </w:r>
      <w:r w:rsidR="006C4C45">
        <w:rPr>
          <w:rFonts w:hint="eastAsia"/>
        </w:rPr>
        <w:t>，</w:t>
      </w:r>
      <w:r w:rsidR="008F163F">
        <w:rPr>
          <w:rFonts w:hint="eastAsia"/>
        </w:rPr>
        <w:t>呼吸可至頓停</w:t>
      </w:r>
      <w:r w:rsidR="006C4C45">
        <w:rPr>
          <w:rFonts w:hint="eastAsia"/>
        </w:rPr>
        <w:t>，</w:t>
      </w:r>
      <w:r w:rsidR="008F163F">
        <w:rPr>
          <w:rFonts w:hint="eastAsia"/>
        </w:rPr>
        <w:t>故至危險也</w:t>
      </w:r>
      <w:r>
        <w:rPr>
          <w:rFonts w:hint="eastAsia"/>
        </w:rPr>
        <w:t>（</w:t>
      </w:r>
      <w:r w:rsidRPr="009D2A65">
        <w:rPr>
          <w:rFonts w:hint="eastAsia"/>
        </w:rPr>
        <w:t>理亦參觀大氣詮自明</w:t>
      </w:r>
      <w:r>
        <w:rPr>
          <w:rFonts w:hint="eastAsia"/>
        </w:rPr>
        <w:t>）</w:t>
      </w:r>
      <w:r w:rsidR="008F163F">
        <w:rPr>
          <w:rFonts w:hint="eastAsia"/>
        </w:rPr>
        <w:t>。審斯</w:t>
      </w:r>
      <w:r w:rsidR="006C4C45">
        <w:rPr>
          <w:rFonts w:hint="eastAsia"/>
        </w:rPr>
        <w:t>，</w:t>
      </w:r>
      <w:r w:rsidR="008F163F">
        <w:rPr>
          <w:rFonts w:hint="eastAsia"/>
        </w:rPr>
        <w:t>知欲治此證</w:t>
      </w:r>
      <w:r w:rsidR="006C4C45">
        <w:rPr>
          <w:rFonts w:hint="eastAsia"/>
        </w:rPr>
        <w:t>，</w:t>
      </w:r>
      <w:r w:rsidR="008F163F">
        <w:rPr>
          <w:rFonts w:hint="eastAsia"/>
        </w:rPr>
        <w:t>拙擬回陽升陷湯</w:t>
      </w:r>
      <w:r>
        <w:rPr>
          <w:rFonts w:hint="eastAsia"/>
        </w:rPr>
        <w:t>（方在三期第四卷處方編中</w:t>
      </w:r>
      <w:r w:rsidR="00AD7840">
        <w:rPr>
          <w:rFonts w:hint="eastAsia"/>
        </w:rPr>
        <w:t>係</w:t>
      </w:r>
      <w:r>
        <w:rPr>
          <w:rFonts w:hint="eastAsia"/>
        </w:rPr>
        <w:t>生箭</w:t>
      </w:r>
      <w:r w:rsidR="00E9784A">
        <w:rPr>
          <w:rFonts w:hint="eastAsia"/>
        </w:rPr>
        <w:t>耆</w:t>
      </w:r>
      <w:r>
        <w:rPr>
          <w:rFonts w:hint="eastAsia"/>
        </w:rPr>
        <w:t>八錢</w:t>
      </w:r>
      <w:r w:rsidR="006C4C45">
        <w:t>，</w:t>
      </w:r>
      <w:r>
        <w:rPr>
          <w:rFonts w:hint="eastAsia"/>
        </w:rPr>
        <w:t>乾姜、當歸各四錢</w:t>
      </w:r>
      <w:r w:rsidR="006C4C45">
        <w:t>，</w:t>
      </w:r>
      <w:r>
        <w:rPr>
          <w:rFonts w:hint="eastAsia"/>
        </w:rPr>
        <w:t>桂枝尖三錢、甘草一錢）</w:t>
      </w:r>
      <w:r w:rsidR="008F163F">
        <w:rPr>
          <w:rFonts w:hint="eastAsia"/>
        </w:rPr>
        <w:t>可為治此證的方矣。若細審其無甚劇之實寒者</w:t>
      </w:r>
      <w:r w:rsidR="006C4C45">
        <w:rPr>
          <w:rFonts w:hint="eastAsia"/>
        </w:rPr>
        <w:t>，</w:t>
      </w:r>
      <w:r w:rsidR="008F163F">
        <w:rPr>
          <w:rFonts w:hint="eastAsia"/>
        </w:rPr>
        <w:t>宜將乾薑減半</w:t>
      </w:r>
      <w:r w:rsidR="006C4C45">
        <w:rPr>
          <w:rFonts w:hint="eastAsia"/>
        </w:rPr>
        <w:t>，</w:t>
      </w:r>
      <w:r w:rsidR="008F163F">
        <w:rPr>
          <w:rFonts w:hint="eastAsia"/>
        </w:rPr>
        <w:t>或不用亦可。《內經》論人身有四海</w:t>
      </w:r>
      <w:r w:rsidR="006C4C45">
        <w:rPr>
          <w:rFonts w:hint="eastAsia"/>
        </w:rPr>
        <w:t>，</w:t>
      </w:r>
      <w:r w:rsidR="008F163F">
        <w:rPr>
          <w:rFonts w:hint="eastAsia"/>
        </w:rPr>
        <w:t>而腦為髓海。人之色慾過度者</w:t>
      </w:r>
      <w:r w:rsidR="006C4C45">
        <w:rPr>
          <w:rFonts w:hint="eastAsia"/>
        </w:rPr>
        <w:t>，</w:t>
      </w:r>
      <w:r w:rsidR="008F163F">
        <w:rPr>
          <w:rFonts w:hint="eastAsia"/>
        </w:rPr>
        <w:t>其腦髓必空</w:t>
      </w:r>
      <w:r w:rsidR="006C4C45">
        <w:rPr>
          <w:rFonts w:hint="eastAsia"/>
        </w:rPr>
        <w:t>，</w:t>
      </w:r>
      <w:r w:rsidR="008F163F">
        <w:rPr>
          <w:rFonts w:hint="eastAsia"/>
        </w:rPr>
        <w:t>人之腦髓空者</w:t>
      </w:r>
      <w:r w:rsidR="006C4C45">
        <w:rPr>
          <w:rFonts w:hint="eastAsia"/>
        </w:rPr>
        <w:t>，</w:t>
      </w:r>
      <w:r w:rsidR="008F163F">
        <w:rPr>
          <w:rFonts w:hint="eastAsia"/>
        </w:rPr>
        <w:t>其人亦必頭重目眩</w:t>
      </w:r>
      <w:r w:rsidR="006C4C45">
        <w:rPr>
          <w:rFonts w:hint="eastAsia"/>
        </w:rPr>
        <w:t>，</w:t>
      </w:r>
      <w:r w:rsidR="008F163F">
        <w:rPr>
          <w:rFonts w:hint="eastAsia"/>
        </w:rPr>
        <w:t>甚或猝然昏厥</w:t>
      </w:r>
      <w:r w:rsidR="006C4C45">
        <w:rPr>
          <w:rFonts w:hint="eastAsia"/>
        </w:rPr>
        <w:t>，</w:t>
      </w:r>
      <w:r w:rsidR="008F163F">
        <w:rPr>
          <w:rFonts w:hint="eastAsia"/>
        </w:rPr>
        <w:t>知覺運動俱廢</w:t>
      </w:r>
      <w:r w:rsidR="006C4C45">
        <w:rPr>
          <w:rFonts w:hint="eastAsia"/>
        </w:rPr>
        <w:t>，</w:t>
      </w:r>
      <w:r w:rsidR="008F163F">
        <w:rPr>
          <w:rFonts w:hint="eastAsia"/>
        </w:rPr>
        <w:t>因腦髓之質原為神經之本源也。其證實較腦貧血尤為緊要。治之者</w:t>
      </w:r>
      <w:r w:rsidR="006C4C45">
        <w:rPr>
          <w:rFonts w:hint="eastAsia"/>
        </w:rPr>
        <w:t>，</w:t>
      </w:r>
      <w:r w:rsidR="008F163F">
        <w:rPr>
          <w:rFonts w:hint="eastAsia"/>
        </w:rPr>
        <w:t>宜用峻補腎經之劑</w:t>
      </w:r>
      <w:r w:rsidR="006C4C45">
        <w:rPr>
          <w:rFonts w:hint="eastAsia"/>
        </w:rPr>
        <w:t>，</w:t>
      </w:r>
      <w:r w:rsidR="008F163F">
        <w:rPr>
          <w:rFonts w:hint="eastAsia"/>
        </w:rPr>
        <w:t>加鹿角膠以通督脈</w:t>
      </w:r>
      <w:r w:rsidR="006C4C45">
        <w:rPr>
          <w:rFonts w:hint="eastAsia"/>
        </w:rPr>
        <w:t>，</w:t>
      </w:r>
      <w:r w:rsidRPr="009D2A65">
        <w:rPr>
          <w:rFonts w:hint="eastAsia"/>
        </w:rPr>
        <w:t>督脈者何</w:t>
      </w:r>
      <w:r w:rsidRPr="009D2A65">
        <w:t>?</w:t>
      </w:r>
      <w:r w:rsidRPr="009D2A65">
        <w:rPr>
          <w:rFonts w:hint="eastAsia"/>
        </w:rPr>
        <w:t>即脊樑中之脊髓袋</w:t>
      </w:r>
      <w:r w:rsidR="006C4C45">
        <w:t>，</w:t>
      </w:r>
      <w:r w:rsidRPr="009D2A65">
        <w:rPr>
          <w:rFonts w:hint="eastAsia"/>
        </w:rPr>
        <w:t>上通</w:t>
      </w:r>
      <w:r w:rsidR="00D24630">
        <w:rPr>
          <w:rFonts w:hint="eastAsia"/>
        </w:rPr>
        <w:t>於</w:t>
      </w:r>
      <w:r w:rsidRPr="009D2A65">
        <w:rPr>
          <w:rFonts w:hint="eastAsia"/>
        </w:rPr>
        <w:t>腦</w:t>
      </w:r>
      <w:r w:rsidR="006C4C45">
        <w:t>，</w:t>
      </w:r>
      <w:r w:rsidRPr="009D2A65">
        <w:rPr>
          <w:rFonts w:hint="eastAsia"/>
        </w:rPr>
        <w:t>下通命門</w:t>
      </w:r>
      <w:r w:rsidR="006C4C45">
        <w:t>，</w:t>
      </w:r>
      <w:r w:rsidRPr="009D2A65">
        <w:rPr>
          <w:rFonts w:hint="eastAsia"/>
        </w:rPr>
        <w:t>更由連命門之脂膜而通</w:t>
      </w:r>
      <w:r w:rsidR="00D24630">
        <w:rPr>
          <w:rFonts w:hint="eastAsia"/>
        </w:rPr>
        <w:t>於</w:t>
      </w:r>
      <w:r w:rsidRPr="009D2A65">
        <w:rPr>
          <w:rFonts w:hint="eastAsia"/>
        </w:rPr>
        <w:t>胞室</w:t>
      </w:r>
      <w:r w:rsidR="006C4C45">
        <w:t>，</w:t>
      </w:r>
      <w:r w:rsidRPr="009D2A65">
        <w:rPr>
          <w:rFonts w:hint="eastAsia"/>
        </w:rPr>
        <w:t>為副腎臟</w:t>
      </w:r>
      <w:r w:rsidR="006C4C45">
        <w:t>，</w:t>
      </w:r>
      <w:r w:rsidRPr="009D2A65">
        <w:rPr>
          <w:rFonts w:hint="eastAsia"/>
        </w:rPr>
        <w:t>即為腎臟化精之處（論腎須取廣義</w:t>
      </w:r>
      <w:r w:rsidR="006C4C45">
        <w:t>，</w:t>
      </w:r>
      <w:r w:rsidRPr="009D2A65">
        <w:rPr>
          <w:rFonts w:hint="eastAsia"/>
        </w:rPr>
        <w:t>命門、</w:t>
      </w:r>
      <w:r w:rsidRPr="009D2A65">
        <w:rPr>
          <w:rFonts w:hint="eastAsia"/>
        </w:rPr>
        <w:lastRenderedPageBreak/>
        <w:t>胞室皆為副腎</w:t>
      </w:r>
      <w:r w:rsidR="006C4C45">
        <w:t>，</w:t>
      </w:r>
      <w:r w:rsidRPr="009D2A65">
        <w:rPr>
          <w:rFonts w:hint="eastAsia"/>
        </w:rPr>
        <w:t>西人近時亦知此理</w:t>
      </w:r>
      <w:r w:rsidR="006C4C45">
        <w:t>，</w:t>
      </w:r>
      <w:r w:rsidRPr="009D2A65">
        <w:rPr>
          <w:rFonts w:hint="eastAsia"/>
        </w:rPr>
        <w:t>觀本書首篇論中可知）。鹿角生腦後督脈上故善通督脈。患此證者果能清心寡欲</w:t>
      </w:r>
      <w:r w:rsidR="006C4C45">
        <w:t>，</w:t>
      </w:r>
      <w:r>
        <w:rPr>
          <w:rFonts w:hint="eastAsia"/>
        </w:rPr>
        <w:t>按此服藥不輟</w:t>
      </w:r>
      <w:r w:rsidR="006C4C45">
        <w:rPr>
          <w:rFonts w:hint="eastAsia"/>
        </w:rPr>
        <w:t>，</w:t>
      </w:r>
      <w:r>
        <w:rPr>
          <w:rFonts w:hint="eastAsia"/>
        </w:rPr>
        <w:t>還精補腦之功自能收效</w:t>
      </w:r>
      <w:r w:rsidR="00D24630">
        <w:rPr>
          <w:rFonts w:hint="eastAsia"/>
        </w:rPr>
        <w:t>於</w:t>
      </w:r>
      <w:r>
        <w:rPr>
          <w:rFonts w:hint="eastAsia"/>
        </w:rPr>
        <w:t>數旬中也。</w:t>
      </w:r>
    </w:p>
    <w:p w:rsidR="009D2A65" w:rsidRDefault="009D2A65">
      <w:pPr>
        <w:spacing w:after="0" w:line="240" w:lineRule="auto"/>
        <w:ind w:firstLine="0"/>
        <w:rPr>
          <w:rFonts w:eastAsiaTheme="majorEastAsia"/>
          <w:spacing w:val="38"/>
        </w:rPr>
      </w:pPr>
      <w:bookmarkStart w:id="733" w:name="_Toc223762951"/>
      <w:r>
        <w:br w:type="page"/>
      </w:r>
    </w:p>
    <w:p w:rsidR="008F163F" w:rsidRDefault="008F163F" w:rsidP="00657751">
      <w:pPr>
        <w:pStyle w:val="1b"/>
      </w:pPr>
      <w:bookmarkStart w:id="734" w:name="_Toc7561109"/>
      <w:r>
        <w:rPr>
          <w:rFonts w:hint="eastAsia"/>
        </w:rPr>
        <w:lastRenderedPageBreak/>
        <w:t>論腦貧血痿廢治法</w:t>
      </w:r>
      <w:bookmarkEnd w:id="733"/>
      <w:r w:rsidR="009D2A65" w:rsidRPr="009D2A65">
        <w:rPr>
          <w:rFonts w:hint="eastAsia"/>
        </w:rPr>
        <w:t>答內政部長楊階三先生</w:t>
      </w:r>
      <w:r w:rsidR="00F13728">
        <w:t>（</w:t>
      </w:r>
      <w:r w:rsidR="009D2A65" w:rsidRPr="009D2A65">
        <w:rPr>
          <w:rFonts w:hint="eastAsia"/>
        </w:rPr>
        <w:t>附</w:t>
      </w:r>
      <w:r w:rsidR="009D2A65">
        <w:t>：</w:t>
      </w:r>
      <w:r w:rsidR="00642AE9">
        <w:rPr>
          <w:rFonts w:hint="eastAsia"/>
        </w:rPr>
        <w:t>乾</w:t>
      </w:r>
      <w:r w:rsidR="009D2A65" w:rsidRPr="009D2A65">
        <w:rPr>
          <w:rFonts w:hint="eastAsia"/>
        </w:rPr>
        <w:t>頹湯、補腦振痿湯</w:t>
      </w:r>
      <w:r w:rsidR="00F13728">
        <w:t>）</w:t>
      </w:r>
      <w:bookmarkEnd w:id="734"/>
    </w:p>
    <w:p w:rsidR="008F163F" w:rsidRDefault="008F163F" w:rsidP="008F163F">
      <w:pPr>
        <w:pStyle w:val="2f5"/>
        <w:ind w:firstLine="712"/>
      </w:pPr>
      <w:r>
        <w:rPr>
          <w:rFonts w:hint="eastAsia"/>
        </w:rPr>
        <w:t>肢體痿廢</w:t>
      </w:r>
      <w:r w:rsidR="006C4C45">
        <w:rPr>
          <w:rFonts w:hint="eastAsia"/>
        </w:rPr>
        <w:t>，</w:t>
      </w:r>
      <w:r>
        <w:rPr>
          <w:rFonts w:hint="eastAsia"/>
        </w:rPr>
        <w:t>而其病因實由</w:t>
      </w:r>
      <w:r w:rsidR="00D24630">
        <w:rPr>
          <w:rFonts w:hint="eastAsia"/>
        </w:rPr>
        <w:t>於</w:t>
      </w:r>
      <w:r>
        <w:rPr>
          <w:rFonts w:hint="eastAsia"/>
        </w:rPr>
        <w:t>腦部貧血也。按生理之實驗</w:t>
      </w:r>
      <w:r w:rsidR="006C4C45">
        <w:rPr>
          <w:rFonts w:hint="eastAsia"/>
        </w:rPr>
        <w:t>，</w:t>
      </w:r>
      <w:r>
        <w:rPr>
          <w:rFonts w:hint="eastAsia"/>
        </w:rPr>
        <w:t>人之全體運動皆腦髓神經司之</w:t>
      </w:r>
      <w:r w:rsidR="006C4C45">
        <w:rPr>
          <w:rFonts w:hint="eastAsia"/>
        </w:rPr>
        <w:t>，</w:t>
      </w:r>
      <w:r>
        <w:rPr>
          <w:rFonts w:hint="eastAsia"/>
        </w:rPr>
        <w:t>雖西人之說</w:t>
      </w:r>
      <w:r w:rsidR="006C4C45">
        <w:rPr>
          <w:rFonts w:hint="eastAsia"/>
        </w:rPr>
        <w:t>，</w:t>
      </w:r>
      <w:r>
        <w:rPr>
          <w:rFonts w:hint="eastAsia"/>
        </w:rPr>
        <w:t>而洵可確信。是以西人對</w:t>
      </w:r>
      <w:r w:rsidR="00D24630">
        <w:rPr>
          <w:rFonts w:hint="eastAsia"/>
        </w:rPr>
        <w:t>於</w:t>
      </w:r>
      <w:r>
        <w:rPr>
          <w:rFonts w:hint="eastAsia"/>
        </w:rPr>
        <w:t>痿廢之證皆責之</w:t>
      </w:r>
      <w:r w:rsidR="00D24630">
        <w:rPr>
          <w:rFonts w:hint="eastAsia"/>
        </w:rPr>
        <w:t>於</w:t>
      </w:r>
      <w:r>
        <w:rPr>
          <w:rFonts w:hint="eastAsia"/>
        </w:rPr>
        <w:t>腦部</w:t>
      </w:r>
      <w:r w:rsidR="006C4C45">
        <w:rPr>
          <w:rFonts w:hint="eastAsia"/>
        </w:rPr>
        <w:t>，</w:t>
      </w:r>
      <w:r>
        <w:rPr>
          <w:rFonts w:hint="eastAsia"/>
        </w:rPr>
        <w:t>而實有腦部充血與腦部貧血之殊。蓋腦髓神經原借血為濡潤者也</w:t>
      </w:r>
      <w:r w:rsidR="006C4C45">
        <w:rPr>
          <w:rFonts w:hint="eastAsia"/>
        </w:rPr>
        <w:t>，</w:t>
      </w:r>
      <w:r>
        <w:rPr>
          <w:rFonts w:hint="eastAsia"/>
        </w:rPr>
        <w:t>而所需之血多少</w:t>
      </w:r>
      <w:r w:rsidR="006C4C45">
        <w:rPr>
          <w:rFonts w:hint="eastAsia"/>
        </w:rPr>
        <w:t>，</w:t>
      </w:r>
      <w:r>
        <w:rPr>
          <w:rFonts w:hint="eastAsia"/>
        </w:rPr>
        <w:t>尤以適宜為貴。彼腦充血者</w:t>
      </w:r>
      <w:r w:rsidR="006C4C45">
        <w:rPr>
          <w:rFonts w:hint="eastAsia"/>
        </w:rPr>
        <w:t>，</w:t>
      </w:r>
      <w:r>
        <w:rPr>
          <w:rFonts w:hint="eastAsia"/>
        </w:rPr>
        <w:t>血之注</w:t>
      </w:r>
      <w:r w:rsidR="00D24630">
        <w:rPr>
          <w:rFonts w:hint="eastAsia"/>
        </w:rPr>
        <w:t>於</w:t>
      </w:r>
      <w:r>
        <w:rPr>
          <w:rFonts w:hint="eastAsia"/>
        </w:rPr>
        <w:t>腦者過多</w:t>
      </w:r>
      <w:r w:rsidR="006C4C45">
        <w:rPr>
          <w:rFonts w:hint="eastAsia"/>
        </w:rPr>
        <w:t>，</w:t>
      </w:r>
      <w:r>
        <w:rPr>
          <w:rFonts w:hint="eastAsia"/>
        </w:rPr>
        <w:t>力能排擠其腦髓神經</w:t>
      </w:r>
      <w:r w:rsidR="006C4C45">
        <w:rPr>
          <w:rFonts w:hint="eastAsia"/>
        </w:rPr>
        <w:t>，</w:t>
      </w:r>
      <w:r>
        <w:rPr>
          <w:rFonts w:hint="eastAsia"/>
        </w:rPr>
        <w:t>俾失所司</w:t>
      </w:r>
      <w:r w:rsidR="006C4C45">
        <w:rPr>
          <w:rFonts w:hint="eastAsia"/>
        </w:rPr>
        <w:t>，</w:t>
      </w:r>
      <w:r>
        <w:rPr>
          <w:rFonts w:hint="eastAsia"/>
        </w:rPr>
        <w:t>至腦貧血者</w:t>
      </w:r>
      <w:r w:rsidR="006C4C45">
        <w:rPr>
          <w:rFonts w:hint="eastAsia"/>
        </w:rPr>
        <w:t>，</w:t>
      </w:r>
      <w:r>
        <w:rPr>
          <w:rFonts w:hint="eastAsia"/>
        </w:rPr>
        <w:t>血之注</w:t>
      </w:r>
      <w:r w:rsidR="00D24630">
        <w:rPr>
          <w:rFonts w:hint="eastAsia"/>
        </w:rPr>
        <w:t>於</w:t>
      </w:r>
      <w:r>
        <w:rPr>
          <w:rFonts w:hint="eastAsia"/>
        </w:rPr>
        <w:t>腦者過少</w:t>
      </w:r>
      <w:r w:rsidR="006C4C45">
        <w:rPr>
          <w:rFonts w:hint="eastAsia"/>
        </w:rPr>
        <w:t>，</w:t>
      </w:r>
      <w:r>
        <w:rPr>
          <w:rFonts w:hint="eastAsia"/>
        </w:rPr>
        <w:t>無以養其腦髓神經</w:t>
      </w:r>
      <w:r w:rsidR="006C4C45">
        <w:rPr>
          <w:rFonts w:hint="eastAsia"/>
        </w:rPr>
        <w:t>，</w:t>
      </w:r>
      <w:r>
        <w:rPr>
          <w:rFonts w:hint="eastAsia"/>
        </w:rPr>
        <w:t>其腦髓神經亦恆至失其所司。至</w:t>
      </w:r>
      <w:r w:rsidR="00D24630">
        <w:rPr>
          <w:rFonts w:hint="eastAsia"/>
        </w:rPr>
        <w:t>於</w:t>
      </w:r>
      <w:r>
        <w:rPr>
          <w:rFonts w:hint="eastAsia"/>
        </w:rPr>
        <w:t>腦中之所以貧血</w:t>
      </w:r>
      <w:r w:rsidR="006C4C45">
        <w:rPr>
          <w:rFonts w:hint="eastAsia"/>
        </w:rPr>
        <w:t>，</w:t>
      </w:r>
      <w:r>
        <w:rPr>
          <w:rFonts w:hint="eastAsia"/>
        </w:rPr>
        <w:t>不可專責諸血也</w:t>
      </w:r>
      <w:r w:rsidR="006C4C45">
        <w:rPr>
          <w:rFonts w:hint="eastAsia"/>
        </w:rPr>
        <w:t>，</w:t>
      </w:r>
      <w:r>
        <w:rPr>
          <w:rFonts w:hint="eastAsia"/>
        </w:rPr>
        <w:t>愚嘗讀《內經》而悟其理矣。《內經》謂「上氣不足</w:t>
      </w:r>
      <w:r w:rsidR="006C4C45">
        <w:rPr>
          <w:rFonts w:hint="eastAsia"/>
        </w:rPr>
        <w:t>，</w:t>
      </w:r>
      <w:r>
        <w:rPr>
          <w:rFonts w:hint="eastAsia"/>
        </w:rPr>
        <w:t>腦為之不滿</w:t>
      </w:r>
      <w:r w:rsidR="006C4C45">
        <w:rPr>
          <w:rFonts w:hint="eastAsia"/>
        </w:rPr>
        <w:t>，</w:t>
      </w:r>
      <w:r>
        <w:rPr>
          <w:rFonts w:hint="eastAsia"/>
        </w:rPr>
        <w:t>耳為之苦鳴</w:t>
      </w:r>
      <w:r w:rsidR="006C4C45">
        <w:rPr>
          <w:rFonts w:hint="eastAsia"/>
        </w:rPr>
        <w:t>，</w:t>
      </w:r>
      <w:r>
        <w:rPr>
          <w:rFonts w:hint="eastAsia"/>
        </w:rPr>
        <w:t>頭為之傾</w:t>
      </w:r>
      <w:r w:rsidR="006C4C45">
        <w:rPr>
          <w:rFonts w:hint="eastAsia"/>
        </w:rPr>
        <w:t>，</w:t>
      </w:r>
      <w:r>
        <w:rPr>
          <w:rFonts w:hint="eastAsia"/>
        </w:rPr>
        <w:t>目為之眩」</w:t>
      </w:r>
      <w:r w:rsidR="00642AE9">
        <w:rPr>
          <w:rFonts w:hint="eastAsia"/>
        </w:rPr>
        <w:t>。</w:t>
      </w:r>
      <w:r>
        <w:rPr>
          <w:rFonts w:hint="eastAsia"/>
        </w:rPr>
        <w:t>夫腦不滿者</w:t>
      </w:r>
      <w:r w:rsidR="006C4C45">
        <w:rPr>
          <w:rFonts w:hint="eastAsia"/>
        </w:rPr>
        <w:t>，</w:t>
      </w:r>
      <w:r>
        <w:rPr>
          <w:rFonts w:hint="eastAsia"/>
        </w:rPr>
        <w:t>血少也。因腦不滿而貧血</w:t>
      </w:r>
      <w:r w:rsidR="006C4C45">
        <w:rPr>
          <w:rFonts w:hint="eastAsia"/>
        </w:rPr>
        <w:t>，</w:t>
      </w:r>
      <w:r>
        <w:rPr>
          <w:rFonts w:hint="eastAsia"/>
        </w:rPr>
        <w:t>則耳鳴、頭目傾眩即連帶而來</w:t>
      </w:r>
      <w:r w:rsidR="006C4C45">
        <w:rPr>
          <w:rFonts w:hint="eastAsia"/>
        </w:rPr>
        <w:t>，</w:t>
      </w:r>
      <w:r>
        <w:rPr>
          <w:rFonts w:hint="eastAsia"/>
        </w:rPr>
        <w:t>其劇者能使肢體痿廢不言可知。是西人腦貧血可致痿廢之說原與《內經》相符也。然西醫論痿廢之由</w:t>
      </w:r>
      <w:r w:rsidR="006C4C45">
        <w:rPr>
          <w:rFonts w:hint="eastAsia"/>
        </w:rPr>
        <w:t>，</w:t>
      </w:r>
      <w:r>
        <w:rPr>
          <w:rFonts w:hint="eastAsia"/>
        </w:rPr>
        <w:t>知因腦中貧血</w:t>
      </w:r>
      <w:r w:rsidR="006C4C45">
        <w:rPr>
          <w:rFonts w:hint="eastAsia"/>
        </w:rPr>
        <w:t>，</w:t>
      </w:r>
      <w:r>
        <w:rPr>
          <w:rFonts w:hint="eastAsia"/>
        </w:rPr>
        <w:t>而《內經》更推腦中貧血之由</w:t>
      </w:r>
      <w:r w:rsidR="006C4C45">
        <w:rPr>
          <w:rFonts w:hint="eastAsia"/>
        </w:rPr>
        <w:t>，</w:t>
      </w:r>
      <w:r>
        <w:rPr>
          <w:rFonts w:hint="eastAsia"/>
        </w:rPr>
        <w:t>知因上氣不足。夫上氣者何？胸中大氣也（亦名宗氣）。其氣能主宰全身</w:t>
      </w:r>
      <w:r w:rsidR="006C4C45">
        <w:rPr>
          <w:rFonts w:hint="eastAsia"/>
        </w:rPr>
        <w:t>，</w:t>
      </w:r>
      <w:r>
        <w:rPr>
          <w:rFonts w:hint="eastAsia"/>
        </w:rPr>
        <w:t>斡旋腦部</w:t>
      </w:r>
      <w:r w:rsidR="006C4C45">
        <w:rPr>
          <w:rFonts w:hint="eastAsia"/>
        </w:rPr>
        <w:t>，</w:t>
      </w:r>
      <w:r>
        <w:rPr>
          <w:rFonts w:hint="eastAsia"/>
        </w:rPr>
        <w:t>流通血脈。彼腦充血者</w:t>
      </w:r>
      <w:r w:rsidR="006C4C45">
        <w:rPr>
          <w:rFonts w:hint="eastAsia"/>
        </w:rPr>
        <w:t>，</w:t>
      </w:r>
      <w:r>
        <w:rPr>
          <w:rFonts w:hint="eastAsia"/>
        </w:rPr>
        <w:t>因肝胃氣逆</w:t>
      </w:r>
      <w:r w:rsidR="006C4C45">
        <w:rPr>
          <w:rFonts w:hint="eastAsia"/>
        </w:rPr>
        <w:t>，</w:t>
      </w:r>
      <w:r>
        <w:rPr>
          <w:rFonts w:hint="eastAsia"/>
        </w:rPr>
        <w:t>挾血上衝</w:t>
      </w:r>
      <w:r w:rsidR="006C4C45">
        <w:rPr>
          <w:rFonts w:hint="eastAsia"/>
        </w:rPr>
        <w:t>，</w:t>
      </w:r>
      <w:r>
        <w:rPr>
          <w:rFonts w:hint="eastAsia"/>
        </w:rPr>
        <w:t>原</w:t>
      </w:r>
      <w:r w:rsidR="00D24630">
        <w:rPr>
          <w:rFonts w:hint="eastAsia"/>
        </w:rPr>
        <w:t>於</w:t>
      </w:r>
      <w:r>
        <w:rPr>
          <w:rFonts w:hint="eastAsia"/>
        </w:rPr>
        <w:t>此氣無關</w:t>
      </w:r>
      <w:r w:rsidR="006C4C45">
        <w:rPr>
          <w:rFonts w:hint="eastAsia"/>
        </w:rPr>
        <w:t>，</w:t>
      </w:r>
      <w:r>
        <w:rPr>
          <w:rFonts w:hint="eastAsia"/>
        </w:rPr>
        <w:t>至腦貧血者</w:t>
      </w:r>
      <w:r w:rsidR="006C4C45">
        <w:rPr>
          <w:rFonts w:hint="eastAsia"/>
        </w:rPr>
        <w:t>，</w:t>
      </w:r>
      <w:r>
        <w:rPr>
          <w:rFonts w:hint="eastAsia"/>
        </w:rPr>
        <w:t>實因胸中大氣虛損</w:t>
      </w:r>
      <w:r w:rsidR="006C4C45">
        <w:rPr>
          <w:rFonts w:hint="eastAsia"/>
        </w:rPr>
        <w:t>，</w:t>
      </w:r>
      <w:r>
        <w:rPr>
          <w:rFonts w:hint="eastAsia"/>
        </w:rPr>
        <w:t>不能助血上升也。是以欲治此證者</w:t>
      </w:r>
      <w:r w:rsidR="006C4C45">
        <w:rPr>
          <w:rFonts w:hint="eastAsia"/>
        </w:rPr>
        <w:t>，</w:t>
      </w:r>
      <w:r>
        <w:rPr>
          <w:rFonts w:hint="eastAsia"/>
        </w:rPr>
        <w:t>當以補氣之藥為主</w:t>
      </w:r>
      <w:r w:rsidR="006C4C45">
        <w:rPr>
          <w:rFonts w:hint="eastAsia"/>
        </w:rPr>
        <w:t>，</w:t>
      </w:r>
      <w:r>
        <w:rPr>
          <w:rFonts w:hint="eastAsia"/>
        </w:rPr>
        <w:t>以養血之藥為輔</w:t>
      </w:r>
      <w:r w:rsidR="006C4C45">
        <w:rPr>
          <w:rFonts w:hint="eastAsia"/>
        </w:rPr>
        <w:t>，</w:t>
      </w:r>
      <w:r>
        <w:rPr>
          <w:rFonts w:hint="eastAsia"/>
        </w:rPr>
        <w:t>而以通活經絡之藥為使也。爰本此義擬方</w:t>
      </w:r>
      <w:r w:rsidR="00D24630">
        <w:rPr>
          <w:rFonts w:hint="eastAsia"/>
        </w:rPr>
        <w:t>於</w:t>
      </w:r>
      <w:r>
        <w:rPr>
          <w:rFonts w:hint="eastAsia"/>
        </w:rPr>
        <w:t>下。</w:t>
      </w:r>
    </w:p>
    <w:p w:rsidR="008F163F" w:rsidRDefault="008F163F" w:rsidP="008F163F">
      <w:pPr>
        <w:pStyle w:val="2f5"/>
        <w:ind w:firstLine="712"/>
      </w:pPr>
      <w:r>
        <w:rPr>
          <w:rFonts w:hint="eastAsia"/>
        </w:rPr>
        <w:t>【乾頹湯】</w:t>
      </w:r>
    </w:p>
    <w:p w:rsidR="00642AE9" w:rsidRDefault="008F163F" w:rsidP="008F163F">
      <w:pPr>
        <w:pStyle w:val="2f5"/>
        <w:ind w:firstLine="712"/>
      </w:pPr>
      <w:r>
        <w:rPr>
          <w:rFonts w:hint="eastAsia"/>
        </w:rPr>
        <w:t>治肢體痿廢</w:t>
      </w:r>
      <w:r w:rsidR="006C4C45">
        <w:rPr>
          <w:rFonts w:hint="eastAsia"/>
        </w:rPr>
        <w:t>，</w:t>
      </w:r>
      <w:r>
        <w:rPr>
          <w:rFonts w:hint="eastAsia"/>
        </w:rPr>
        <w:t>或偏枯</w:t>
      </w:r>
      <w:r w:rsidR="006C4C45">
        <w:rPr>
          <w:rFonts w:hint="eastAsia"/>
        </w:rPr>
        <w:t>，</w:t>
      </w:r>
      <w:r>
        <w:rPr>
          <w:rFonts w:hint="eastAsia"/>
        </w:rPr>
        <w:t>脈象極微細無力者。</w:t>
      </w:r>
    </w:p>
    <w:p w:rsidR="00642AE9" w:rsidRDefault="008F163F" w:rsidP="008F163F">
      <w:pPr>
        <w:pStyle w:val="2f5"/>
        <w:ind w:firstLine="712"/>
      </w:pPr>
      <w:r>
        <w:rPr>
          <w:rFonts w:hint="eastAsia"/>
        </w:rPr>
        <w:lastRenderedPageBreak/>
        <w:t>生箭</w:t>
      </w:r>
      <w:r w:rsidR="00642AE9">
        <w:rPr>
          <w:rFonts w:hint="eastAsia"/>
        </w:rPr>
        <w:t>耆</w:t>
      </w:r>
      <w:r>
        <w:rPr>
          <w:rFonts w:hint="eastAsia"/>
        </w:rPr>
        <w:t>（五兩）</w:t>
      </w:r>
      <w:r w:rsidR="00642AE9">
        <w:rPr>
          <w:rFonts w:hint="eastAsia"/>
        </w:rPr>
        <w:t>、</w:t>
      </w:r>
      <w:r>
        <w:rPr>
          <w:rFonts w:hint="eastAsia"/>
        </w:rPr>
        <w:t>當歸（一兩）</w:t>
      </w:r>
      <w:r w:rsidR="00642AE9">
        <w:rPr>
          <w:rFonts w:hint="eastAsia"/>
        </w:rPr>
        <w:t>、</w:t>
      </w:r>
      <w:r>
        <w:rPr>
          <w:rFonts w:hint="eastAsia"/>
        </w:rPr>
        <w:t>甘枸杞果（一兩）</w:t>
      </w:r>
      <w:r w:rsidR="00642AE9">
        <w:rPr>
          <w:rFonts w:hint="eastAsia"/>
        </w:rPr>
        <w:t>、</w:t>
      </w:r>
      <w:r>
        <w:rPr>
          <w:rFonts w:hint="eastAsia"/>
        </w:rPr>
        <w:t>淨杭萸肉（一兩）</w:t>
      </w:r>
      <w:r w:rsidR="00642AE9">
        <w:rPr>
          <w:rFonts w:hint="eastAsia"/>
        </w:rPr>
        <w:t>、</w:t>
      </w:r>
      <w:r>
        <w:rPr>
          <w:rFonts w:hint="eastAsia"/>
        </w:rPr>
        <w:t>生滴乳香（三錢）</w:t>
      </w:r>
      <w:r w:rsidR="00642AE9">
        <w:rPr>
          <w:rFonts w:hint="eastAsia"/>
        </w:rPr>
        <w:t>、</w:t>
      </w:r>
      <w:r>
        <w:rPr>
          <w:rFonts w:hint="eastAsia"/>
        </w:rPr>
        <w:t>生明沒藥（三錢）</w:t>
      </w:r>
      <w:r w:rsidR="00642AE9">
        <w:rPr>
          <w:rFonts w:hint="eastAsia"/>
        </w:rPr>
        <w:t>、</w:t>
      </w:r>
      <w:r>
        <w:rPr>
          <w:rFonts w:hint="eastAsia"/>
        </w:rPr>
        <w:t>真鹿角膠（六錢搗碎）</w:t>
      </w:r>
      <w:r w:rsidR="00642AE9">
        <w:rPr>
          <w:rFonts w:hint="eastAsia"/>
        </w:rPr>
        <w:t>。</w:t>
      </w:r>
    </w:p>
    <w:p w:rsidR="00642AE9" w:rsidRDefault="008F163F" w:rsidP="008F163F">
      <w:pPr>
        <w:pStyle w:val="2f5"/>
        <w:ind w:firstLine="712"/>
      </w:pPr>
      <w:r>
        <w:rPr>
          <w:rFonts w:hint="eastAsia"/>
        </w:rPr>
        <w:t>先將黃</w:t>
      </w:r>
      <w:r w:rsidR="00642AE9">
        <w:rPr>
          <w:rFonts w:hint="eastAsia"/>
        </w:rPr>
        <w:t>耆</w:t>
      </w:r>
      <w:r>
        <w:rPr>
          <w:rFonts w:hint="eastAsia"/>
        </w:rPr>
        <w:t>煎十餘沸</w:t>
      </w:r>
      <w:r w:rsidR="006C4C45">
        <w:rPr>
          <w:rFonts w:hint="eastAsia"/>
        </w:rPr>
        <w:t>，</w:t>
      </w:r>
      <w:r>
        <w:rPr>
          <w:rFonts w:hint="eastAsia"/>
        </w:rPr>
        <w:t>去渣。再將當歸、枸杞、萸肉、乳香、沒藥入湯同煎十餘沸</w:t>
      </w:r>
      <w:r w:rsidR="006C4C45">
        <w:rPr>
          <w:rFonts w:hint="eastAsia"/>
        </w:rPr>
        <w:t>，</w:t>
      </w:r>
      <w:r>
        <w:rPr>
          <w:rFonts w:hint="eastAsia"/>
        </w:rPr>
        <w:t>去渣。入鹿角膠末融化取湯兩大盅</w:t>
      </w:r>
      <w:r w:rsidR="006C4C45">
        <w:rPr>
          <w:rFonts w:hint="eastAsia"/>
        </w:rPr>
        <w:t>，</w:t>
      </w:r>
      <w:r>
        <w:rPr>
          <w:rFonts w:hint="eastAsia"/>
        </w:rPr>
        <w:t>分兩次溫飲下</w:t>
      </w:r>
      <w:r w:rsidR="00642AE9">
        <w:rPr>
          <w:rFonts w:hint="eastAsia"/>
        </w:rPr>
        <w:t>。</w:t>
      </w:r>
    </w:p>
    <w:p w:rsidR="008F163F" w:rsidRDefault="008F163F" w:rsidP="008F163F">
      <w:pPr>
        <w:pStyle w:val="2f5"/>
        <w:ind w:firstLine="712"/>
      </w:pPr>
      <w:r>
        <w:rPr>
          <w:rFonts w:hint="eastAsia"/>
        </w:rPr>
        <w:t>方中之義</w:t>
      </w:r>
      <w:r w:rsidR="006C4C45">
        <w:rPr>
          <w:rFonts w:hint="eastAsia"/>
        </w:rPr>
        <w:t>，</w:t>
      </w:r>
      <w:r>
        <w:rPr>
          <w:rFonts w:hint="eastAsia"/>
        </w:rPr>
        <w:t>重用黃</w:t>
      </w:r>
      <w:r w:rsidR="00642AE9">
        <w:rPr>
          <w:rFonts w:hint="eastAsia"/>
        </w:rPr>
        <w:t>耆</w:t>
      </w:r>
      <w:r>
        <w:rPr>
          <w:rFonts w:hint="eastAsia"/>
        </w:rPr>
        <w:t>以升補胸中大氣</w:t>
      </w:r>
      <w:r w:rsidR="006C4C45">
        <w:rPr>
          <w:rFonts w:hint="eastAsia"/>
        </w:rPr>
        <w:t>，</w:t>
      </w:r>
      <w:r>
        <w:rPr>
          <w:rFonts w:hint="eastAsia"/>
        </w:rPr>
        <w:t>且能助氣上升</w:t>
      </w:r>
      <w:r w:rsidR="006C4C45">
        <w:rPr>
          <w:rFonts w:hint="eastAsia"/>
        </w:rPr>
        <w:t>，</w:t>
      </w:r>
      <w:r>
        <w:rPr>
          <w:rFonts w:hint="eastAsia"/>
        </w:rPr>
        <w:t>上達腦中</w:t>
      </w:r>
      <w:r w:rsidR="006C4C45">
        <w:rPr>
          <w:rFonts w:hint="eastAsia"/>
        </w:rPr>
        <w:t>，</w:t>
      </w:r>
      <w:r>
        <w:rPr>
          <w:rFonts w:hint="eastAsia"/>
        </w:rPr>
        <w:t>而血液亦即可隨氣上注。惟其副作用能外透肌表</w:t>
      </w:r>
      <w:r w:rsidR="006C4C45">
        <w:rPr>
          <w:rFonts w:hint="eastAsia"/>
        </w:rPr>
        <w:t>，</w:t>
      </w:r>
      <w:r>
        <w:rPr>
          <w:rFonts w:hint="eastAsia"/>
        </w:rPr>
        <w:t>具有宣散之性</w:t>
      </w:r>
      <w:r w:rsidR="006C4C45">
        <w:rPr>
          <w:rFonts w:hint="eastAsia"/>
        </w:rPr>
        <w:t>，</w:t>
      </w:r>
      <w:r>
        <w:rPr>
          <w:rFonts w:hint="eastAsia"/>
        </w:rPr>
        <w:t>去渣重煎</w:t>
      </w:r>
      <w:r w:rsidR="006C4C45">
        <w:rPr>
          <w:rFonts w:hint="eastAsia"/>
        </w:rPr>
        <w:t>，</w:t>
      </w:r>
      <w:r>
        <w:rPr>
          <w:rFonts w:hint="eastAsia"/>
        </w:rPr>
        <w:t>則其宣散之性減</w:t>
      </w:r>
      <w:r w:rsidR="006C4C45">
        <w:rPr>
          <w:rFonts w:hint="eastAsia"/>
        </w:rPr>
        <w:t>，</w:t>
      </w:r>
      <w:r>
        <w:rPr>
          <w:rFonts w:hint="eastAsia"/>
        </w:rPr>
        <w:t>專</w:t>
      </w:r>
      <w:r w:rsidR="00D24630">
        <w:rPr>
          <w:rFonts w:hint="eastAsia"/>
        </w:rPr>
        <w:t>於</w:t>
      </w:r>
      <w:r>
        <w:rPr>
          <w:rFonts w:hint="eastAsia"/>
        </w:rPr>
        <w:t>補氣升氣矣。當歸為生血之主藥</w:t>
      </w:r>
      <w:r w:rsidR="006C4C45">
        <w:rPr>
          <w:rFonts w:hint="eastAsia"/>
        </w:rPr>
        <w:t>，</w:t>
      </w:r>
      <w:r>
        <w:rPr>
          <w:rFonts w:hint="eastAsia"/>
        </w:rPr>
        <w:t>與黃</w:t>
      </w:r>
      <w:r w:rsidR="00642AE9">
        <w:rPr>
          <w:rFonts w:hint="eastAsia"/>
        </w:rPr>
        <w:t>耆</w:t>
      </w:r>
      <w:r>
        <w:rPr>
          <w:rFonts w:hint="eastAsia"/>
        </w:rPr>
        <w:t>並用</w:t>
      </w:r>
      <w:r w:rsidR="006C4C45">
        <w:rPr>
          <w:rFonts w:hint="eastAsia"/>
        </w:rPr>
        <w:t>，</w:t>
      </w:r>
      <w:r>
        <w:rPr>
          <w:rFonts w:hint="eastAsia"/>
        </w:rPr>
        <w:t>古名補血湯</w:t>
      </w:r>
      <w:r w:rsidR="006C4C45">
        <w:rPr>
          <w:rFonts w:hint="eastAsia"/>
        </w:rPr>
        <w:t>，</w:t>
      </w:r>
      <w:r>
        <w:rPr>
          <w:rFonts w:hint="eastAsia"/>
        </w:rPr>
        <w:t>因氣旺血自易生</w:t>
      </w:r>
      <w:r w:rsidR="006C4C45">
        <w:rPr>
          <w:rFonts w:hint="eastAsia"/>
        </w:rPr>
        <w:t>，</w:t>
      </w:r>
      <w:r>
        <w:rPr>
          <w:rFonts w:hint="eastAsia"/>
        </w:rPr>
        <w:t>而黃</w:t>
      </w:r>
      <w:r w:rsidR="00642AE9">
        <w:rPr>
          <w:rFonts w:hint="eastAsia"/>
        </w:rPr>
        <w:t>耆</w:t>
      </w:r>
      <w:r>
        <w:rPr>
          <w:rFonts w:hint="eastAsia"/>
        </w:rPr>
        <w:t>得當歸之濡潤</w:t>
      </w:r>
      <w:r w:rsidR="006C4C45">
        <w:rPr>
          <w:rFonts w:hint="eastAsia"/>
        </w:rPr>
        <w:t>，</w:t>
      </w:r>
      <w:r>
        <w:rPr>
          <w:rFonts w:hint="eastAsia"/>
        </w:rPr>
        <w:t>又不至燥熱也。萸肉性善補肝</w:t>
      </w:r>
      <w:r w:rsidR="006C4C45">
        <w:rPr>
          <w:rFonts w:hint="eastAsia"/>
        </w:rPr>
        <w:t>，</w:t>
      </w:r>
      <w:r>
        <w:rPr>
          <w:rFonts w:hint="eastAsia"/>
        </w:rPr>
        <w:t>枸杞性善補腎</w:t>
      </w:r>
      <w:r w:rsidR="006C4C45">
        <w:rPr>
          <w:rFonts w:hint="eastAsia"/>
        </w:rPr>
        <w:t>，</w:t>
      </w:r>
      <w:r>
        <w:rPr>
          <w:rFonts w:hint="eastAsia"/>
        </w:rPr>
        <w:t>肝腎充足</w:t>
      </w:r>
      <w:r w:rsidR="006C4C45">
        <w:rPr>
          <w:rFonts w:hint="eastAsia"/>
        </w:rPr>
        <w:t>，</w:t>
      </w:r>
      <w:r>
        <w:rPr>
          <w:rFonts w:hint="eastAsia"/>
        </w:rPr>
        <w:t>元氣必然壯旺</w:t>
      </w:r>
      <w:r w:rsidR="00642AE9">
        <w:rPr>
          <w:rFonts w:hint="eastAsia"/>
        </w:rPr>
        <w:t>。</w:t>
      </w:r>
      <w:r>
        <w:rPr>
          <w:rFonts w:hint="eastAsia"/>
        </w:rPr>
        <w:t>元氣者</w:t>
      </w:r>
      <w:r w:rsidR="006C4C45">
        <w:rPr>
          <w:rFonts w:hint="eastAsia"/>
        </w:rPr>
        <w:t>，</w:t>
      </w:r>
      <w:r>
        <w:rPr>
          <w:rFonts w:hint="eastAsia"/>
        </w:rPr>
        <w:t>胸中大氣之根也</w:t>
      </w:r>
      <w:r w:rsidR="00642AE9">
        <w:rPr>
          <w:rFonts w:hint="eastAsia"/>
        </w:rPr>
        <w:t>（</w:t>
      </w:r>
      <w:r w:rsidR="00642AE9" w:rsidRPr="00642AE9">
        <w:rPr>
          <w:rFonts w:hint="eastAsia"/>
        </w:rPr>
        <w:t>元氣為祖氣</w:t>
      </w:r>
      <w:r w:rsidR="006C4C45">
        <w:t>，</w:t>
      </w:r>
      <w:r w:rsidR="00642AE9" w:rsidRPr="00642AE9">
        <w:rPr>
          <w:rFonts w:hint="eastAsia"/>
        </w:rPr>
        <w:t>大氣為宗氣</w:t>
      </w:r>
      <w:r w:rsidR="006C4C45">
        <w:t>，</w:t>
      </w:r>
      <w:r w:rsidR="00642AE9" w:rsidRPr="00642AE9">
        <w:rPr>
          <w:rFonts w:hint="eastAsia"/>
        </w:rPr>
        <w:t>先祖而後宗</w:t>
      </w:r>
      <w:r w:rsidR="006C4C45">
        <w:rPr>
          <w:rFonts w:hint="eastAsia"/>
        </w:rPr>
        <w:t>，</w:t>
      </w:r>
      <w:r w:rsidR="00642AE9" w:rsidRPr="00642AE9">
        <w:rPr>
          <w:rFonts w:hint="eastAsia"/>
        </w:rPr>
        <w:t>故宗氣以元氣為根</w:t>
      </w:r>
      <w:r w:rsidR="006C4C45">
        <w:t>，</w:t>
      </w:r>
      <w:r w:rsidR="00642AE9" w:rsidRPr="00642AE9">
        <w:rPr>
          <w:rFonts w:hint="eastAsia"/>
        </w:rPr>
        <w:t>一先天一後天也</w:t>
      </w:r>
      <w:r w:rsidR="00642AE9">
        <w:rPr>
          <w:rFonts w:hint="eastAsia"/>
        </w:rPr>
        <w:t>）</w:t>
      </w:r>
      <w:r>
        <w:rPr>
          <w:rFonts w:hint="eastAsia"/>
        </w:rPr>
        <w:t>。且肝腎充足則自脊上達之督脈必然流通</w:t>
      </w:r>
      <w:r w:rsidR="006C4C45">
        <w:rPr>
          <w:rFonts w:hint="eastAsia"/>
        </w:rPr>
        <w:t>，</w:t>
      </w:r>
      <w:r>
        <w:rPr>
          <w:rFonts w:hint="eastAsia"/>
        </w:rPr>
        <w:t>督脈者又腦髓神經之根也。且二藥皆汁漿稠潤</w:t>
      </w:r>
      <w:r w:rsidR="006C4C45">
        <w:rPr>
          <w:rFonts w:hint="eastAsia"/>
        </w:rPr>
        <w:t>，</w:t>
      </w:r>
      <w:r>
        <w:rPr>
          <w:rFonts w:hint="eastAsia"/>
        </w:rPr>
        <w:t>又善贊助當歸生血也。用乳香、沒藥者</w:t>
      </w:r>
      <w:r w:rsidR="006C4C45">
        <w:rPr>
          <w:rFonts w:hint="eastAsia"/>
        </w:rPr>
        <w:t>，</w:t>
      </w:r>
      <w:r>
        <w:rPr>
          <w:rFonts w:hint="eastAsia"/>
        </w:rPr>
        <w:t>因二藥善開血痺</w:t>
      </w:r>
      <w:r w:rsidR="006C4C45">
        <w:rPr>
          <w:rFonts w:hint="eastAsia"/>
        </w:rPr>
        <w:t>，</w:t>
      </w:r>
      <w:r>
        <w:rPr>
          <w:rFonts w:hint="eastAsia"/>
        </w:rPr>
        <w:t>血痺開則痿廢者久瘀之經絡自流通矣。甩鹿角膠者</w:t>
      </w:r>
      <w:r w:rsidR="006C4C45">
        <w:rPr>
          <w:rFonts w:hint="eastAsia"/>
        </w:rPr>
        <w:t>，</w:t>
      </w:r>
      <w:r>
        <w:rPr>
          <w:rFonts w:hint="eastAsia"/>
        </w:rPr>
        <w:t>誠以腦既貧血</w:t>
      </w:r>
      <w:r w:rsidR="006C4C45">
        <w:rPr>
          <w:rFonts w:hint="eastAsia"/>
        </w:rPr>
        <w:t>，</w:t>
      </w:r>
      <w:r>
        <w:rPr>
          <w:rFonts w:hint="eastAsia"/>
        </w:rPr>
        <w:t>其腦髓亦必空虛</w:t>
      </w:r>
      <w:r w:rsidR="006C4C45">
        <w:rPr>
          <w:rFonts w:hint="eastAsia"/>
        </w:rPr>
        <w:t>，</w:t>
      </w:r>
      <w:r>
        <w:rPr>
          <w:rFonts w:hint="eastAsia"/>
        </w:rPr>
        <w:t>鹿角其所熬之膠善補腦髓</w:t>
      </w:r>
      <w:r w:rsidR="006C4C45">
        <w:rPr>
          <w:rFonts w:hint="eastAsia"/>
        </w:rPr>
        <w:t>，</w:t>
      </w:r>
      <w:r>
        <w:rPr>
          <w:rFonts w:hint="eastAsia"/>
        </w:rPr>
        <w:t>腦髓足則腦中貧血之病自易愈也。此方服數十劑後身體漸漸強壯</w:t>
      </w:r>
      <w:r w:rsidR="006C4C45">
        <w:rPr>
          <w:rFonts w:hint="eastAsia"/>
        </w:rPr>
        <w:t>，</w:t>
      </w:r>
      <w:r>
        <w:rPr>
          <w:rFonts w:hint="eastAsia"/>
        </w:rPr>
        <w:t>而痿廢仍不愈者</w:t>
      </w:r>
      <w:r w:rsidR="006C4C45">
        <w:rPr>
          <w:rFonts w:hint="eastAsia"/>
        </w:rPr>
        <w:t>，</w:t>
      </w:r>
      <w:r>
        <w:rPr>
          <w:rFonts w:hint="eastAsia"/>
        </w:rPr>
        <w:t>可繼服後方。</w:t>
      </w:r>
    </w:p>
    <w:p w:rsidR="008F163F" w:rsidRDefault="008F163F" w:rsidP="008F163F">
      <w:pPr>
        <w:pStyle w:val="2f5"/>
        <w:ind w:firstLine="712"/>
      </w:pPr>
      <w:r>
        <w:rPr>
          <w:rFonts w:hint="eastAsia"/>
        </w:rPr>
        <w:t>【補腦振痿湯】</w:t>
      </w:r>
    </w:p>
    <w:p w:rsidR="00642AE9" w:rsidRDefault="008F163F" w:rsidP="008F163F">
      <w:pPr>
        <w:pStyle w:val="2f5"/>
        <w:ind w:firstLine="712"/>
      </w:pPr>
      <w:r>
        <w:rPr>
          <w:rFonts w:hint="eastAsia"/>
        </w:rPr>
        <w:t>治肢體痿廢偏枯</w:t>
      </w:r>
      <w:r w:rsidR="006C4C45">
        <w:rPr>
          <w:rFonts w:hint="eastAsia"/>
        </w:rPr>
        <w:t>，</w:t>
      </w:r>
      <w:r>
        <w:rPr>
          <w:rFonts w:hint="eastAsia"/>
        </w:rPr>
        <w:t>脈象極微細無力</w:t>
      </w:r>
      <w:r w:rsidR="006C4C45">
        <w:rPr>
          <w:rFonts w:hint="eastAsia"/>
        </w:rPr>
        <w:t>，</w:t>
      </w:r>
      <w:r>
        <w:rPr>
          <w:rFonts w:hint="eastAsia"/>
        </w:rPr>
        <w:t>服藥久不愈者。</w:t>
      </w:r>
    </w:p>
    <w:p w:rsidR="00642AE9" w:rsidRDefault="008F163F" w:rsidP="008F163F">
      <w:pPr>
        <w:pStyle w:val="2f5"/>
        <w:ind w:firstLine="712"/>
      </w:pPr>
      <w:r>
        <w:rPr>
          <w:rFonts w:hint="eastAsia"/>
        </w:rPr>
        <w:lastRenderedPageBreak/>
        <w:t>生箭</w:t>
      </w:r>
      <w:r w:rsidR="00642AE9">
        <w:rPr>
          <w:rFonts w:hint="eastAsia"/>
        </w:rPr>
        <w:t>耆</w:t>
      </w:r>
      <w:r>
        <w:rPr>
          <w:rFonts w:hint="eastAsia"/>
        </w:rPr>
        <w:t>（二兩）</w:t>
      </w:r>
      <w:r w:rsidR="00642AE9">
        <w:rPr>
          <w:rFonts w:hint="eastAsia"/>
        </w:rPr>
        <w:t>、</w:t>
      </w:r>
      <w:r>
        <w:rPr>
          <w:rFonts w:hint="eastAsia"/>
        </w:rPr>
        <w:t>當歸（八錢）</w:t>
      </w:r>
      <w:r w:rsidR="00642AE9">
        <w:rPr>
          <w:rFonts w:hint="eastAsia"/>
        </w:rPr>
        <w:t>、</w:t>
      </w:r>
      <w:r>
        <w:rPr>
          <w:rFonts w:hint="eastAsia"/>
        </w:rPr>
        <w:t>龍眼肉（八錢）</w:t>
      </w:r>
      <w:r w:rsidR="00642AE9">
        <w:rPr>
          <w:rFonts w:hint="eastAsia"/>
        </w:rPr>
        <w:t>、</w:t>
      </w:r>
      <w:r>
        <w:rPr>
          <w:rFonts w:hint="eastAsia"/>
        </w:rPr>
        <w:t>杭萸肉（五錢）</w:t>
      </w:r>
      <w:r w:rsidR="00642AE9">
        <w:rPr>
          <w:rFonts w:hint="eastAsia"/>
        </w:rPr>
        <w:t>、</w:t>
      </w:r>
      <w:r>
        <w:rPr>
          <w:rFonts w:hint="eastAsia"/>
        </w:rPr>
        <w:t>胡桃肉（五錢）</w:t>
      </w:r>
      <w:r w:rsidR="00642AE9">
        <w:rPr>
          <w:rFonts w:hint="eastAsia"/>
        </w:rPr>
        <w:t>、</w:t>
      </w:r>
      <w:r w:rsidR="00642AE9">
        <w:rPr>
          <w:rFonts w:ascii="新細明體" w:eastAsia="新細明體" w:hAnsi="新細明體" w:cs="新細明體" w:hint="eastAsia"/>
        </w:rPr>
        <w:t>蟅</w:t>
      </w:r>
      <w:r>
        <w:rPr>
          <w:rFonts w:hint="eastAsia"/>
        </w:rPr>
        <w:t>蟲（三枚大者）</w:t>
      </w:r>
      <w:r w:rsidR="00642AE9">
        <w:rPr>
          <w:rFonts w:hint="eastAsia"/>
        </w:rPr>
        <w:t>、</w:t>
      </w:r>
      <w:r>
        <w:rPr>
          <w:rFonts w:hint="eastAsia"/>
        </w:rPr>
        <w:t>地龍（三錢去淨土）</w:t>
      </w:r>
      <w:r w:rsidR="00642AE9">
        <w:rPr>
          <w:rFonts w:hint="eastAsia"/>
        </w:rPr>
        <w:t>、</w:t>
      </w:r>
      <w:r>
        <w:rPr>
          <w:rFonts w:hint="eastAsia"/>
        </w:rPr>
        <w:t>生乳香（三錢）</w:t>
      </w:r>
      <w:r w:rsidR="00642AE9">
        <w:rPr>
          <w:rFonts w:hint="eastAsia"/>
        </w:rPr>
        <w:t>、</w:t>
      </w:r>
      <w:r>
        <w:rPr>
          <w:rFonts w:hint="eastAsia"/>
        </w:rPr>
        <w:t>生沒藥（三錢）</w:t>
      </w:r>
      <w:r w:rsidR="00642AE9">
        <w:rPr>
          <w:rFonts w:hint="eastAsia"/>
        </w:rPr>
        <w:t>、</w:t>
      </w:r>
      <w:r>
        <w:rPr>
          <w:rFonts w:hint="eastAsia"/>
        </w:rPr>
        <w:t>鹿角膠（六錢）</w:t>
      </w:r>
      <w:r w:rsidR="00642AE9">
        <w:rPr>
          <w:rFonts w:hint="eastAsia"/>
        </w:rPr>
        <w:t>、</w:t>
      </w:r>
      <w:r>
        <w:rPr>
          <w:rFonts w:hint="eastAsia"/>
        </w:rPr>
        <w:t>制馬錢子末（三分）</w:t>
      </w:r>
      <w:r w:rsidR="00642AE9">
        <w:rPr>
          <w:rFonts w:hint="eastAsia"/>
        </w:rPr>
        <w:t>。</w:t>
      </w:r>
    </w:p>
    <w:p w:rsidR="00642AE9" w:rsidRDefault="008F163F" w:rsidP="008F163F">
      <w:pPr>
        <w:pStyle w:val="2f5"/>
        <w:ind w:firstLine="712"/>
      </w:pPr>
      <w:r>
        <w:rPr>
          <w:rFonts w:hint="eastAsia"/>
        </w:rPr>
        <w:t>共藥十一味</w:t>
      </w:r>
      <w:r w:rsidR="006C4C45">
        <w:rPr>
          <w:rFonts w:hint="eastAsia"/>
        </w:rPr>
        <w:t>，</w:t>
      </w:r>
      <w:r>
        <w:rPr>
          <w:rFonts w:hint="eastAsia"/>
        </w:rPr>
        <w:t>將前九味煎湯兩盅半</w:t>
      </w:r>
      <w:r w:rsidR="006C4C45">
        <w:rPr>
          <w:rFonts w:hint="eastAsia"/>
        </w:rPr>
        <w:t>，</w:t>
      </w:r>
      <w:r>
        <w:rPr>
          <w:rFonts w:hint="eastAsia"/>
        </w:rPr>
        <w:t>去渣</w:t>
      </w:r>
      <w:r w:rsidR="006C4C45">
        <w:rPr>
          <w:rFonts w:hint="eastAsia"/>
        </w:rPr>
        <w:t>，</w:t>
      </w:r>
      <w:r>
        <w:rPr>
          <w:rFonts w:hint="eastAsia"/>
        </w:rPr>
        <w:t>將鹿角膠入湯內融化</w:t>
      </w:r>
      <w:r w:rsidR="006C4C45">
        <w:rPr>
          <w:rFonts w:hint="eastAsia"/>
        </w:rPr>
        <w:t>，</w:t>
      </w:r>
      <w:r>
        <w:rPr>
          <w:rFonts w:hint="eastAsia"/>
        </w:rPr>
        <w:t>分兩次送服制馬錢子末一分五厘。此方</w:t>
      </w:r>
      <w:r w:rsidR="00D24630">
        <w:rPr>
          <w:rFonts w:hint="eastAsia"/>
        </w:rPr>
        <w:t>於</w:t>
      </w:r>
      <w:r>
        <w:rPr>
          <w:rFonts w:hint="eastAsia"/>
        </w:rPr>
        <w:t>前方之藥獨少枸杞</w:t>
      </w:r>
      <w:r w:rsidR="006C4C45">
        <w:rPr>
          <w:rFonts w:hint="eastAsia"/>
        </w:rPr>
        <w:t>，</w:t>
      </w:r>
      <w:r>
        <w:rPr>
          <w:rFonts w:hint="eastAsia"/>
        </w:rPr>
        <w:t>因胡桃肉可代枸杞補腎</w:t>
      </w:r>
      <w:r w:rsidR="006C4C45">
        <w:rPr>
          <w:rFonts w:hint="eastAsia"/>
        </w:rPr>
        <w:t>，</w:t>
      </w:r>
      <w:r>
        <w:rPr>
          <w:rFonts w:hint="eastAsia"/>
        </w:rPr>
        <w:t>且有強健筋骨之效也。又嘗閱《滬濱醫報》</w:t>
      </w:r>
      <w:r w:rsidR="006C4C45">
        <w:rPr>
          <w:rFonts w:hint="eastAsia"/>
        </w:rPr>
        <w:t>，</w:t>
      </w:r>
      <w:r>
        <w:rPr>
          <w:rFonts w:hint="eastAsia"/>
        </w:rPr>
        <w:t>謂腦中血管及神經之斷者</w:t>
      </w:r>
      <w:r w:rsidR="006C4C45">
        <w:rPr>
          <w:rFonts w:hint="eastAsia"/>
        </w:rPr>
        <w:t>，</w:t>
      </w:r>
      <w:r>
        <w:rPr>
          <w:rFonts w:hint="eastAsia"/>
        </w:rPr>
        <w:t>地龍能續之。愚則謂必輔以</w:t>
      </w:r>
      <w:r w:rsidR="00642AE9">
        <w:rPr>
          <w:rFonts w:hint="eastAsia"/>
        </w:rPr>
        <w:t>蟅</w:t>
      </w:r>
      <w:r>
        <w:rPr>
          <w:rFonts w:hint="eastAsia"/>
        </w:rPr>
        <w:t>蟲</w:t>
      </w:r>
      <w:r w:rsidR="006C4C45">
        <w:rPr>
          <w:rFonts w:hint="eastAsia"/>
        </w:rPr>
        <w:t>，</w:t>
      </w:r>
      <w:r>
        <w:rPr>
          <w:rFonts w:hint="eastAsia"/>
        </w:rPr>
        <w:t>方有此效。蓋蚯蚓（即地龍）善引</w:t>
      </w:r>
      <w:r w:rsidR="006C4C45">
        <w:rPr>
          <w:rFonts w:hint="eastAsia"/>
        </w:rPr>
        <w:t>，</w:t>
      </w:r>
      <w:r w:rsidR="00642AE9">
        <w:rPr>
          <w:rFonts w:hint="eastAsia"/>
        </w:rPr>
        <w:t>蟅</w:t>
      </w:r>
      <w:r>
        <w:rPr>
          <w:rFonts w:hint="eastAsia"/>
        </w:rPr>
        <w:t>蟲善接（斷之能自接）</w:t>
      </w:r>
      <w:r w:rsidR="006C4C45">
        <w:rPr>
          <w:rFonts w:hint="eastAsia"/>
        </w:rPr>
        <w:t>，</w:t>
      </w:r>
      <w:r>
        <w:rPr>
          <w:rFonts w:hint="eastAsia"/>
        </w:rPr>
        <w:t>二藥並用能將血管神經之斷者引而接之</w:t>
      </w:r>
      <w:r w:rsidR="006C4C45">
        <w:rPr>
          <w:rFonts w:hint="eastAsia"/>
        </w:rPr>
        <w:t>，</w:t>
      </w:r>
      <w:r>
        <w:rPr>
          <w:rFonts w:hint="eastAsia"/>
        </w:rPr>
        <w:t>是以方中又加此二味也。加制馬錢子者</w:t>
      </w:r>
      <w:r w:rsidR="006C4C45">
        <w:rPr>
          <w:rFonts w:hint="eastAsia"/>
        </w:rPr>
        <w:t>，</w:t>
      </w:r>
      <w:r>
        <w:rPr>
          <w:rFonts w:hint="eastAsia"/>
        </w:rPr>
        <w:t>以其能</w:t>
      </w:r>
      <w:r w:rsidR="00642AE9">
        <w:rPr>
          <w:rFonts w:hint="eastAsia"/>
        </w:rPr>
        <w:t>瞤</w:t>
      </w:r>
      <w:r>
        <w:rPr>
          <w:rFonts w:hint="eastAsia"/>
        </w:rPr>
        <w:t>動神經使靈活也。此方與前方若服之覺熱者</w:t>
      </w:r>
      <w:r w:rsidR="006C4C45">
        <w:rPr>
          <w:rFonts w:hint="eastAsia"/>
        </w:rPr>
        <w:t>，</w:t>
      </w:r>
      <w:r>
        <w:rPr>
          <w:rFonts w:hint="eastAsia"/>
        </w:rPr>
        <w:t>皆可酌加天花粉、天冬各數錢。</w:t>
      </w:r>
    </w:p>
    <w:p w:rsidR="00642AE9" w:rsidRDefault="00642AE9" w:rsidP="00642AE9">
      <w:pPr>
        <w:pStyle w:val="2f5"/>
        <w:ind w:firstLine="712"/>
      </w:pPr>
      <w:r>
        <w:rPr>
          <w:rFonts w:ascii="新細明體" w:eastAsia="新細明體" w:hAnsi="新細明體" w:hint="eastAsia"/>
        </w:rPr>
        <w:t>【</w:t>
      </w:r>
      <w:r>
        <w:t>附案</w:t>
      </w:r>
      <w:r>
        <w:rPr>
          <w:rFonts w:ascii="新細明體" w:eastAsia="新細明體" w:hAnsi="新細明體" w:hint="eastAsia"/>
        </w:rPr>
        <w:t>】</w:t>
      </w:r>
    </w:p>
    <w:p w:rsidR="008F163F" w:rsidRDefault="00642AE9" w:rsidP="00642AE9">
      <w:pPr>
        <w:pStyle w:val="2f5"/>
        <w:ind w:firstLine="712"/>
      </w:pPr>
      <w:r>
        <w:rPr>
          <w:rFonts w:hint="eastAsia"/>
        </w:rPr>
        <w:t>天津特別三區三號路</w:t>
      </w:r>
      <w:r w:rsidR="00D24630">
        <w:rPr>
          <w:rFonts w:hint="eastAsia"/>
        </w:rPr>
        <w:t>於</w:t>
      </w:r>
      <w:r>
        <w:rPr>
          <w:rFonts w:hint="eastAsia"/>
        </w:rPr>
        <w:t>遇順</w:t>
      </w:r>
      <w:r w:rsidR="006C4C45">
        <w:rPr>
          <w:rFonts w:hint="eastAsia"/>
        </w:rPr>
        <w:t>，</w:t>
      </w:r>
      <w:r w:rsidR="008F163F">
        <w:rPr>
          <w:rFonts w:hint="eastAsia"/>
        </w:rPr>
        <w:t>年過四旬</w:t>
      </w:r>
      <w:r w:rsidR="006C4C45">
        <w:rPr>
          <w:rFonts w:hint="eastAsia"/>
        </w:rPr>
        <w:t>，</w:t>
      </w:r>
      <w:r w:rsidR="008F163F">
        <w:rPr>
          <w:rFonts w:hint="eastAsia"/>
        </w:rPr>
        <w:t>自覺呼吸不順</w:t>
      </w:r>
      <w:r w:rsidR="006C4C45">
        <w:rPr>
          <w:rFonts w:hint="eastAsia"/>
        </w:rPr>
        <w:t>，</w:t>
      </w:r>
      <w:r w:rsidR="008F163F">
        <w:rPr>
          <w:rFonts w:hint="eastAsia"/>
        </w:rPr>
        <w:t>胸中滿悶</w:t>
      </w:r>
      <w:r w:rsidR="006C4C45">
        <w:rPr>
          <w:rFonts w:hint="eastAsia"/>
        </w:rPr>
        <w:t>，</w:t>
      </w:r>
      <w:r w:rsidR="008F163F">
        <w:rPr>
          <w:rFonts w:hint="eastAsia"/>
        </w:rPr>
        <w:t>言語動作皆漸覺不利</w:t>
      </w:r>
      <w:r w:rsidR="006C4C45">
        <w:rPr>
          <w:rFonts w:hint="eastAsia"/>
        </w:rPr>
        <w:t>，</w:t>
      </w:r>
      <w:r w:rsidR="008F163F">
        <w:rPr>
          <w:rFonts w:hint="eastAsia"/>
        </w:rPr>
        <w:t>頭目昏沉</w:t>
      </w:r>
      <w:r w:rsidR="006C4C45">
        <w:rPr>
          <w:rFonts w:hint="eastAsia"/>
        </w:rPr>
        <w:t>，</w:t>
      </w:r>
      <w:r w:rsidR="008F163F">
        <w:rPr>
          <w:rFonts w:hint="eastAsia"/>
        </w:rPr>
        <w:t>時作眩暈。延醫治療</w:t>
      </w:r>
      <w:r w:rsidR="006C4C45">
        <w:rPr>
          <w:rFonts w:hint="eastAsia"/>
        </w:rPr>
        <w:t>，</w:t>
      </w:r>
      <w:r w:rsidR="008F163F">
        <w:rPr>
          <w:rFonts w:hint="eastAsia"/>
        </w:rPr>
        <w:t>投以開胸理氣之品</w:t>
      </w:r>
      <w:r w:rsidR="006C4C45">
        <w:rPr>
          <w:rFonts w:hint="eastAsia"/>
        </w:rPr>
        <w:t>，</w:t>
      </w:r>
      <w:r w:rsidR="008F163F">
        <w:rPr>
          <w:rFonts w:hint="eastAsia"/>
        </w:rPr>
        <w:t>則四肢遽然痿廢。再延他醫</w:t>
      </w:r>
      <w:r w:rsidR="006C4C45">
        <w:rPr>
          <w:rFonts w:hint="eastAsia"/>
        </w:rPr>
        <w:t>，</w:t>
      </w:r>
      <w:r w:rsidR="008F163F">
        <w:rPr>
          <w:rFonts w:hint="eastAsia"/>
        </w:rPr>
        <w:t>改用補劑而仍兼用開氣之品</w:t>
      </w:r>
      <w:r w:rsidR="006C4C45">
        <w:rPr>
          <w:rFonts w:hint="eastAsia"/>
        </w:rPr>
        <w:t>，</w:t>
      </w:r>
      <w:r w:rsidR="008F163F">
        <w:rPr>
          <w:rFonts w:hint="eastAsia"/>
        </w:rPr>
        <w:t>服後痿廢加劇</w:t>
      </w:r>
      <w:r w:rsidR="006C4C45">
        <w:rPr>
          <w:rFonts w:hint="eastAsia"/>
        </w:rPr>
        <w:t>，</w:t>
      </w:r>
      <w:r w:rsidR="008F163F">
        <w:rPr>
          <w:rFonts w:hint="eastAsia"/>
        </w:rPr>
        <w:t>言語竟不能發聲。愚診視其脈象沉微</w:t>
      </w:r>
      <w:r w:rsidR="006C4C45">
        <w:rPr>
          <w:rFonts w:hint="eastAsia"/>
        </w:rPr>
        <w:t>，</w:t>
      </w:r>
      <w:r w:rsidR="008F163F">
        <w:rPr>
          <w:rFonts w:hint="eastAsia"/>
        </w:rPr>
        <w:t>右部尤不任循按</w:t>
      </w:r>
      <w:r w:rsidR="006C4C45">
        <w:rPr>
          <w:rFonts w:hint="eastAsia"/>
        </w:rPr>
        <w:t>，</w:t>
      </w:r>
      <w:r w:rsidR="008F163F">
        <w:rPr>
          <w:rFonts w:hint="eastAsia"/>
        </w:rPr>
        <w:t>知其胸中大氣及中焦脾胃之氣皆虛陷也。</w:t>
      </w:r>
      <w:r w:rsidR="00D24630">
        <w:rPr>
          <w:rFonts w:hint="eastAsia"/>
        </w:rPr>
        <w:t>於</w:t>
      </w:r>
      <w:r w:rsidR="008F163F">
        <w:rPr>
          <w:rFonts w:hint="eastAsia"/>
        </w:rPr>
        <w:t>斯投以拙擬升陷湯加白朮、當歸各三錢。服兩劑</w:t>
      </w:r>
      <w:r w:rsidR="006C4C45">
        <w:rPr>
          <w:rFonts w:hint="eastAsia"/>
        </w:rPr>
        <w:t>，</w:t>
      </w:r>
      <w:r w:rsidR="008F163F">
        <w:rPr>
          <w:rFonts w:hint="eastAsia"/>
        </w:rPr>
        <w:t>諸病似皆稍愈</w:t>
      </w:r>
      <w:r w:rsidR="006C4C45">
        <w:rPr>
          <w:rFonts w:hint="eastAsia"/>
        </w:rPr>
        <w:t>，</w:t>
      </w:r>
      <w:r w:rsidR="008F163F">
        <w:rPr>
          <w:rFonts w:hint="eastAsia"/>
        </w:rPr>
        <w:t>而脈象仍如舊。因將</w:t>
      </w:r>
      <w:r w:rsidR="00F223D4">
        <w:rPr>
          <w:rFonts w:hint="eastAsia"/>
        </w:rPr>
        <w:t>耆</w:t>
      </w:r>
      <w:r w:rsidR="008F163F">
        <w:rPr>
          <w:rFonts w:hint="eastAsia"/>
        </w:rPr>
        <w:t>、朮、當歸、知母各加倍</w:t>
      </w:r>
      <w:r w:rsidR="006C4C45">
        <w:rPr>
          <w:rFonts w:hint="eastAsia"/>
        </w:rPr>
        <w:t>，</w:t>
      </w:r>
      <w:r w:rsidR="008F163F">
        <w:rPr>
          <w:rFonts w:hint="eastAsia"/>
        </w:rPr>
        <w:t>升麻改用錢半</w:t>
      </w:r>
      <w:r w:rsidR="006C4C45">
        <w:rPr>
          <w:rFonts w:hint="eastAsia"/>
        </w:rPr>
        <w:t>，</w:t>
      </w:r>
      <w:r w:rsidR="008F163F">
        <w:rPr>
          <w:rFonts w:hint="eastAsia"/>
        </w:rPr>
        <w:t>又加黨參、天冬各六錢</w:t>
      </w:r>
      <w:r w:rsidR="006C4C45">
        <w:rPr>
          <w:rFonts w:hint="eastAsia"/>
        </w:rPr>
        <w:t>，</w:t>
      </w:r>
      <w:r w:rsidR="008F163F">
        <w:rPr>
          <w:rFonts w:hint="eastAsia"/>
        </w:rPr>
        <w:t>連服三劑</w:t>
      </w:r>
      <w:r w:rsidR="006C4C45">
        <w:rPr>
          <w:rFonts w:hint="eastAsia"/>
        </w:rPr>
        <w:t>，</w:t>
      </w:r>
      <w:r w:rsidR="008F163F">
        <w:rPr>
          <w:rFonts w:hint="eastAsia"/>
        </w:rPr>
        <w:t>口可出聲而仍不能言</w:t>
      </w:r>
      <w:r w:rsidR="006C4C45">
        <w:rPr>
          <w:rFonts w:hint="eastAsia"/>
        </w:rPr>
        <w:t>，</w:t>
      </w:r>
      <w:r w:rsidR="008F163F">
        <w:rPr>
          <w:rFonts w:hint="eastAsia"/>
        </w:rPr>
        <w:t>肢體稍能運動而不能步履</w:t>
      </w:r>
      <w:r w:rsidR="006C4C45">
        <w:rPr>
          <w:rFonts w:hint="eastAsia"/>
        </w:rPr>
        <w:t>，</w:t>
      </w:r>
      <w:r w:rsidR="008F163F">
        <w:rPr>
          <w:rFonts w:hint="eastAsia"/>
        </w:rPr>
        <w:t>脈象較前有起</w:t>
      </w:r>
      <w:r w:rsidR="008F163F">
        <w:rPr>
          <w:rFonts w:hint="eastAsia"/>
        </w:rPr>
        <w:lastRenderedPageBreak/>
        <w:t>色似堪循按。因但將黃</w:t>
      </w:r>
      <w:r w:rsidR="00F223D4">
        <w:rPr>
          <w:rFonts w:hint="eastAsia"/>
        </w:rPr>
        <w:t>耆</w:t>
      </w:r>
      <w:r w:rsidR="008F163F">
        <w:rPr>
          <w:rFonts w:hint="eastAsia"/>
        </w:rPr>
        <w:t>加重至四兩</w:t>
      </w:r>
      <w:r w:rsidR="006C4C45">
        <w:rPr>
          <w:rFonts w:hint="eastAsia"/>
        </w:rPr>
        <w:t>，</w:t>
      </w:r>
      <w:r w:rsidR="008F163F">
        <w:rPr>
          <w:rFonts w:hint="eastAsia"/>
        </w:rPr>
        <w:t>又加天花粉八錢</w:t>
      </w:r>
      <w:r w:rsidR="006C4C45">
        <w:rPr>
          <w:rFonts w:hint="eastAsia"/>
        </w:rPr>
        <w:t>，</w:t>
      </w:r>
      <w:r w:rsidR="008F163F">
        <w:rPr>
          <w:rFonts w:hint="eastAsia"/>
        </w:rPr>
        <w:t>先用水六大盅將黃</w:t>
      </w:r>
      <w:r w:rsidR="00F223D4">
        <w:rPr>
          <w:rFonts w:hint="eastAsia"/>
        </w:rPr>
        <w:t>耆</w:t>
      </w:r>
      <w:r w:rsidR="008F163F">
        <w:rPr>
          <w:rFonts w:hint="eastAsia"/>
        </w:rPr>
        <w:t>煎透</w:t>
      </w:r>
      <w:r w:rsidR="006C4C45">
        <w:rPr>
          <w:rFonts w:hint="eastAsia"/>
        </w:rPr>
        <w:t>，</w:t>
      </w:r>
      <w:r w:rsidR="008F163F">
        <w:rPr>
          <w:rFonts w:hint="eastAsia"/>
        </w:rPr>
        <w:t>去渣</w:t>
      </w:r>
      <w:r w:rsidR="006C4C45">
        <w:rPr>
          <w:rFonts w:hint="eastAsia"/>
        </w:rPr>
        <w:t>，</w:t>
      </w:r>
      <w:r w:rsidR="008F163F">
        <w:rPr>
          <w:rFonts w:hint="eastAsia"/>
        </w:rPr>
        <w:t>再入他藥</w:t>
      </w:r>
      <w:r w:rsidR="006C4C45">
        <w:rPr>
          <w:rFonts w:hint="eastAsia"/>
        </w:rPr>
        <w:t>，</w:t>
      </w:r>
      <w:r w:rsidR="008F163F">
        <w:rPr>
          <w:rFonts w:hint="eastAsia"/>
        </w:rPr>
        <w:t>煎取清湯兩大盅</w:t>
      </w:r>
      <w:r w:rsidR="006C4C45">
        <w:rPr>
          <w:rFonts w:hint="eastAsia"/>
        </w:rPr>
        <w:t>，</w:t>
      </w:r>
      <w:r w:rsidR="008F163F">
        <w:rPr>
          <w:rFonts w:hint="eastAsia"/>
        </w:rPr>
        <w:t>分兩次服下</w:t>
      </w:r>
      <w:r w:rsidR="006C4C45">
        <w:rPr>
          <w:rFonts w:hint="eastAsia"/>
        </w:rPr>
        <w:t>，</w:t>
      </w:r>
      <w:r w:rsidR="008F163F">
        <w:rPr>
          <w:rFonts w:hint="eastAsia"/>
        </w:rPr>
        <w:t>又連服三劑</w:t>
      </w:r>
      <w:r w:rsidR="006C4C45">
        <w:rPr>
          <w:rFonts w:hint="eastAsia"/>
        </w:rPr>
        <w:t>，</w:t>
      </w:r>
      <w:r w:rsidR="008F163F">
        <w:rPr>
          <w:rFonts w:hint="eastAsia"/>
        </w:rPr>
        <w:t>勉強可作言語</w:t>
      </w:r>
      <w:r w:rsidR="006C4C45">
        <w:rPr>
          <w:rFonts w:hint="eastAsia"/>
        </w:rPr>
        <w:t>，</w:t>
      </w:r>
      <w:r w:rsidR="008F163F">
        <w:rPr>
          <w:rFonts w:hint="eastAsia"/>
        </w:rPr>
        <w:t>然恆不成句</w:t>
      </w:r>
      <w:r w:rsidR="006C4C45">
        <w:rPr>
          <w:rFonts w:hint="eastAsia"/>
        </w:rPr>
        <w:t>，</w:t>
      </w:r>
      <w:r w:rsidR="008F163F">
        <w:rPr>
          <w:rFonts w:hint="eastAsia"/>
        </w:rPr>
        <w:t>人扶之可以移步。遂改用乾頹湯</w:t>
      </w:r>
      <w:r w:rsidR="006C4C45">
        <w:rPr>
          <w:rFonts w:hint="eastAsia"/>
        </w:rPr>
        <w:t>，</w:t>
      </w:r>
      <w:r w:rsidR="008F163F">
        <w:rPr>
          <w:rFonts w:hint="eastAsia"/>
        </w:rPr>
        <w:t>惟黃</w:t>
      </w:r>
      <w:r w:rsidR="00F223D4">
        <w:rPr>
          <w:rFonts w:hint="eastAsia"/>
        </w:rPr>
        <w:t>耆</w:t>
      </w:r>
      <w:r w:rsidR="008F163F">
        <w:rPr>
          <w:rFonts w:hint="eastAsia"/>
        </w:rPr>
        <w:t>仍用四兩</w:t>
      </w:r>
      <w:r w:rsidR="006C4C45">
        <w:rPr>
          <w:rFonts w:hint="eastAsia"/>
        </w:rPr>
        <w:t>，</w:t>
      </w:r>
      <w:r w:rsidR="008F163F">
        <w:rPr>
          <w:rFonts w:hint="eastAsia"/>
        </w:rPr>
        <w:t>服過十劑</w:t>
      </w:r>
      <w:r w:rsidR="006C4C45">
        <w:rPr>
          <w:rFonts w:hint="eastAsia"/>
        </w:rPr>
        <w:t>，</w:t>
      </w:r>
      <w:r w:rsidR="008F163F">
        <w:rPr>
          <w:rFonts w:hint="eastAsia"/>
        </w:rPr>
        <w:t>脈搏又較前有力</w:t>
      </w:r>
      <w:r w:rsidR="006C4C45">
        <w:rPr>
          <w:rFonts w:hint="eastAsia"/>
        </w:rPr>
        <w:t>，</w:t>
      </w:r>
      <w:r w:rsidR="008F163F">
        <w:rPr>
          <w:rFonts w:hint="eastAsia"/>
        </w:rPr>
        <w:t>步履雖仍需人</w:t>
      </w:r>
      <w:r w:rsidR="006C4C45">
        <w:rPr>
          <w:rFonts w:hint="eastAsia"/>
        </w:rPr>
        <w:t>，</w:t>
      </w:r>
      <w:r w:rsidR="008F163F">
        <w:rPr>
          <w:rFonts w:hint="eastAsia"/>
        </w:rPr>
        <w:t>而起臥可自如矣</w:t>
      </w:r>
      <w:r w:rsidR="006C4C45">
        <w:rPr>
          <w:rFonts w:hint="eastAsia"/>
        </w:rPr>
        <w:t>，</w:t>
      </w:r>
      <w:r w:rsidR="008F163F">
        <w:rPr>
          <w:rFonts w:hint="eastAsia"/>
        </w:rPr>
        <w:t>言語亦稍能達意</w:t>
      </w:r>
      <w:r w:rsidR="006C4C45">
        <w:rPr>
          <w:rFonts w:hint="eastAsia"/>
        </w:rPr>
        <w:t>，</w:t>
      </w:r>
      <w:r w:rsidR="008F163F">
        <w:rPr>
          <w:rFonts w:hint="eastAsia"/>
        </w:rPr>
        <w:t>其說不真之句</w:t>
      </w:r>
      <w:r w:rsidR="006C4C45">
        <w:rPr>
          <w:rFonts w:hint="eastAsia"/>
        </w:rPr>
        <w:t>，</w:t>
      </w:r>
      <w:r w:rsidR="008F163F">
        <w:rPr>
          <w:rFonts w:hint="eastAsia"/>
        </w:rPr>
        <w:t>間可執筆寫出</w:t>
      </w:r>
      <w:r w:rsidR="006C4C45">
        <w:rPr>
          <w:rFonts w:hint="eastAsia"/>
        </w:rPr>
        <w:t>，</w:t>
      </w:r>
      <w:r w:rsidR="008F163F">
        <w:rPr>
          <w:rFonts w:hint="eastAsia"/>
        </w:rPr>
        <w:t>從前之頭目昏沉眩暈者</w:t>
      </w:r>
      <w:r w:rsidR="006C4C45">
        <w:rPr>
          <w:rFonts w:hint="eastAsia"/>
        </w:rPr>
        <w:t>，</w:t>
      </w:r>
      <w:r w:rsidR="008F163F">
        <w:rPr>
          <w:rFonts w:hint="eastAsia"/>
        </w:rPr>
        <w:t>至斯亦見輕。俾繼服補腦振痿湯</w:t>
      </w:r>
      <w:r w:rsidR="006C4C45">
        <w:rPr>
          <w:rFonts w:hint="eastAsia"/>
        </w:rPr>
        <w:t>，</w:t>
      </w:r>
      <w:r w:rsidR="008F163F">
        <w:rPr>
          <w:rFonts w:hint="eastAsia"/>
        </w:rPr>
        <w:t>囑其若服之順利</w:t>
      </w:r>
      <w:r w:rsidR="006C4C45">
        <w:rPr>
          <w:rFonts w:hint="eastAsia"/>
        </w:rPr>
        <w:t>，</w:t>
      </w:r>
      <w:r w:rsidR="008F163F">
        <w:rPr>
          <w:rFonts w:hint="eastAsia"/>
        </w:rPr>
        <w:t>可多多服之</w:t>
      </w:r>
      <w:r w:rsidR="006C4C45">
        <w:rPr>
          <w:rFonts w:hint="eastAsia"/>
        </w:rPr>
        <w:t>，</w:t>
      </w:r>
      <w:r w:rsidR="008F163F">
        <w:rPr>
          <w:rFonts w:hint="eastAsia"/>
        </w:rPr>
        <w:t>當有脫然</w:t>
      </w:r>
      <w:r w:rsidR="00090B73">
        <w:rPr>
          <w:rFonts w:hint="eastAsia"/>
        </w:rPr>
        <w:t>痊愈</w:t>
      </w:r>
      <w:r w:rsidR="008F163F">
        <w:rPr>
          <w:rFonts w:hint="eastAsia"/>
        </w:rPr>
        <w:t>之一日也。</w:t>
      </w:r>
    </w:p>
    <w:p w:rsidR="008F163F" w:rsidRDefault="008F163F" w:rsidP="00F223D4">
      <w:pPr>
        <w:pStyle w:val="2f5"/>
        <w:ind w:firstLine="712"/>
      </w:pPr>
      <w:r w:rsidRPr="00F223D4">
        <w:rPr>
          <w:rFonts w:hint="eastAsia"/>
        </w:rPr>
        <w:t>按︰</w:t>
      </w:r>
      <w:r>
        <w:rPr>
          <w:rFonts w:hint="eastAsia"/>
        </w:rPr>
        <w:t>此證其胸滿悶之時</w:t>
      </w:r>
      <w:r w:rsidR="006C4C45">
        <w:rPr>
          <w:rFonts w:hint="eastAsia"/>
        </w:rPr>
        <w:t>，</w:t>
      </w:r>
      <w:r>
        <w:rPr>
          <w:rFonts w:hint="eastAsia"/>
        </w:rPr>
        <w:t>正因其呼吸不順也。其呼吸之所以不順</w:t>
      </w:r>
      <w:r w:rsidR="006C4C45">
        <w:rPr>
          <w:rFonts w:hint="eastAsia"/>
        </w:rPr>
        <w:t>，</w:t>
      </w:r>
      <w:r>
        <w:rPr>
          <w:rFonts w:hint="eastAsia"/>
        </w:rPr>
        <w:t>因胸中大氣及中焦脾胃之氣皆虛而下陷也。醫者竟投以開破之藥</w:t>
      </w:r>
      <w:r w:rsidR="006C4C45">
        <w:rPr>
          <w:rFonts w:hint="eastAsia"/>
        </w:rPr>
        <w:t>，</w:t>
      </w:r>
      <w:r>
        <w:rPr>
          <w:rFonts w:hint="eastAsia"/>
        </w:rPr>
        <w:t>是以病遽加重。至再延他醫</w:t>
      </w:r>
      <w:r w:rsidR="006C4C45">
        <w:rPr>
          <w:rFonts w:hint="eastAsia"/>
        </w:rPr>
        <w:t>，</w:t>
      </w:r>
      <w:r>
        <w:rPr>
          <w:rFonts w:hint="eastAsia"/>
        </w:rPr>
        <w:t>所用之藥補多開少</w:t>
      </w:r>
      <w:r w:rsidR="006C4C45">
        <w:rPr>
          <w:rFonts w:hint="eastAsia"/>
        </w:rPr>
        <w:t>，</w:t>
      </w:r>
      <w:r>
        <w:rPr>
          <w:rFonts w:hint="eastAsia"/>
        </w:rPr>
        <w:t>而又加重者</w:t>
      </w:r>
      <w:r w:rsidR="006C4C45">
        <w:rPr>
          <w:rFonts w:hint="eastAsia"/>
        </w:rPr>
        <w:t>，</w:t>
      </w:r>
      <w:r>
        <w:rPr>
          <w:rFonts w:hint="eastAsia"/>
        </w:rPr>
        <w:t>因氣分當虛極之時</w:t>
      </w:r>
      <w:r w:rsidR="006C4C45">
        <w:rPr>
          <w:rFonts w:hint="eastAsia"/>
        </w:rPr>
        <w:t>，</w:t>
      </w:r>
      <w:r>
        <w:rPr>
          <w:rFonts w:hint="eastAsia"/>
        </w:rPr>
        <w:t>補氣之藥難為功</w:t>
      </w:r>
      <w:r w:rsidR="006C4C45">
        <w:rPr>
          <w:rFonts w:hint="eastAsia"/>
        </w:rPr>
        <w:t>，</w:t>
      </w:r>
      <w:r>
        <w:rPr>
          <w:rFonts w:hint="eastAsia"/>
        </w:rPr>
        <w:t>破氣之藥易生弊也。愚向治大氣下陷證</w:t>
      </w:r>
      <w:r w:rsidR="006C4C45">
        <w:rPr>
          <w:rFonts w:hint="eastAsia"/>
        </w:rPr>
        <w:t>，</w:t>
      </w:r>
      <w:r>
        <w:rPr>
          <w:rFonts w:hint="eastAsia"/>
        </w:rPr>
        <w:t>病人恆自覺滿悶</w:t>
      </w:r>
      <w:r w:rsidR="006C4C45">
        <w:rPr>
          <w:rFonts w:hint="eastAsia"/>
        </w:rPr>
        <w:t>，</w:t>
      </w:r>
      <w:r>
        <w:rPr>
          <w:rFonts w:hint="eastAsia"/>
        </w:rPr>
        <w:t>其實非滿悶</w:t>
      </w:r>
      <w:r w:rsidR="006C4C45">
        <w:rPr>
          <w:rFonts w:hint="eastAsia"/>
        </w:rPr>
        <w:t>，</w:t>
      </w:r>
      <w:r>
        <w:rPr>
          <w:rFonts w:hint="eastAsia"/>
        </w:rPr>
        <w:t>實短氣也</w:t>
      </w:r>
      <w:r w:rsidR="006C4C45">
        <w:rPr>
          <w:rFonts w:hint="eastAsia"/>
        </w:rPr>
        <w:t>，</w:t>
      </w:r>
      <w:r>
        <w:rPr>
          <w:rFonts w:hint="eastAsia"/>
        </w:rPr>
        <w:t>臨證者細細考究</w:t>
      </w:r>
      <w:r w:rsidR="006C4C45">
        <w:rPr>
          <w:rFonts w:hint="eastAsia"/>
        </w:rPr>
        <w:t>，</w:t>
      </w:r>
      <w:r>
        <w:rPr>
          <w:rFonts w:hint="eastAsia"/>
        </w:rPr>
        <w:t>庶無差誤。</w:t>
      </w:r>
    </w:p>
    <w:p w:rsidR="00F223D4" w:rsidRDefault="00F223D4">
      <w:pPr>
        <w:spacing w:after="0" w:line="240" w:lineRule="auto"/>
        <w:ind w:firstLine="0"/>
        <w:rPr>
          <w:rFonts w:eastAsiaTheme="majorEastAsia"/>
          <w:spacing w:val="38"/>
        </w:rPr>
      </w:pPr>
      <w:bookmarkStart w:id="735" w:name="_Toc223762952"/>
      <w:r>
        <w:br w:type="page"/>
      </w:r>
    </w:p>
    <w:p w:rsidR="008F163F" w:rsidRDefault="008F163F" w:rsidP="00657751">
      <w:pPr>
        <w:pStyle w:val="1b"/>
      </w:pPr>
      <w:bookmarkStart w:id="736" w:name="_Toc7561110"/>
      <w:r>
        <w:rPr>
          <w:rFonts w:hint="eastAsia"/>
        </w:rPr>
        <w:lastRenderedPageBreak/>
        <w:t>論心病治法</w:t>
      </w:r>
      <w:bookmarkEnd w:id="735"/>
      <w:bookmarkEnd w:id="736"/>
    </w:p>
    <w:p w:rsidR="00F223D4" w:rsidRDefault="008F163F" w:rsidP="008F163F">
      <w:pPr>
        <w:pStyle w:val="2f5"/>
        <w:ind w:firstLine="712"/>
      </w:pPr>
      <w:r>
        <w:rPr>
          <w:rFonts w:hint="eastAsia"/>
        </w:rPr>
        <w:t>心者</w:t>
      </w:r>
      <w:r w:rsidR="006C4C45">
        <w:rPr>
          <w:rFonts w:hint="eastAsia"/>
        </w:rPr>
        <w:t>，</w:t>
      </w:r>
      <w:r>
        <w:rPr>
          <w:rFonts w:hint="eastAsia"/>
        </w:rPr>
        <w:t>血脈循環之樞機也。心房一動則周身之脈一動</w:t>
      </w:r>
      <w:r w:rsidR="006C4C45">
        <w:rPr>
          <w:rFonts w:hint="eastAsia"/>
        </w:rPr>
        <w:t>，</w:t>
      </w:r>
      <w:r>
        <w:rPr>
          <w:rFonts w:hint="eastAsia"/>
        </w:rPr>
        <w:t>是以心機亢進</w:t>
      </w:r>
      <w:r w:rsidR="006C4C45">
        <w:rPr>
          <w:rFonts w:hint="eastAsia"/>
        </w:rPr>
        <w:t>，</w:t>
      </w:r>
      <w:r>
        <w:rPr>
          <w:rFonts w:hint="eastAsia"/>
        </w:rPr>
        <w:t>脈象即大而有力</w:t>
      </w:r>
      <w:r w:rsidR="006C4C45">
        <w:rPr>
          <w:rFonts w:hint="eastAsia"/>
        </w:rPr>
        <w:t>，</w:t>
      </w:r>
      <w:r>
        <w:rPr>
          <w:rFonts w:hint="eastAsia"/>
        </w:rPr>
        <w:t>或脈搏更甚數；心臟麻痺</w:t>
      </w:r>
      <w:r w:rsidR="006C4C45">
        <w:rPr>
          <w:rFonts w:hint="eastAsia"/>
        </w:rPr>
        <w:t>，</w:t>
      </w:r>
      <w:r>
        <w:rPr>
          <w:rFonts w:hint="eastAsia"/>
        </w:rPr>
        <w:t>脈象即細而無力</w:t>
      </w:r>
      <w:r w:rsidR="006C4C45">
        <w:rPr>
          <w:rFonts w:hint="eastAsia"/>
        </w:rPr>
        <w:t>，</w:t>
      </w:r>
      <w:r>
        <w:rPr>
          <w:rFonts w:hint="eastAsia"/>
        </w:rPr>
        <w:t>或脈搏更甚遲。是脈不得其平</w:t>
      </w:r>
      <w:r w:rsidR="006C4C45">
        <w:rPr>
          <w:rFonts w:hint="eastAsia"/>
        </w:rPr>
        <w:t>，</w:t>
      </w:r>
      <w:r>
        <w:rPr>
          <w:rFonts w:hint="eastAsia"/>
        </w:rPr>
        <w:t>大抵由心機亢進與心臟麻痺而來也。</w:t>
      </w:r>
      <w:r w:rsidR="00D24630">
        <w:rPr>
          <w:rFonts w:hint="eastAsia"/>
        </w:rPr>
        <w:t>於</w:t>
      </w:r>
      <w:r>
        <w:rPr>
          <w:rFonts w:hint="eastAsia"/>
        </w:rPr>
        <w:t>以知心之病雖多端</w:t>
      </w:r>
      <w:r w:rsidR="006C4C45">
        <w:rPr>
          <w:rFonts w:hint="eastAsia"/>
        </w:rPr>
        <w:t>，</w:t>
      </w:r>
      <w:r>
        <w:rPr>
          <w:rFonts w:hint="eastAsia"/>
        </w:rPr>
        <w:t>實可分心機亢進、心臟麻痺為二大綱。</w:t>
      </w:r>
    </w:p>
    <w:p w:rsidR="00F223D4" w:rsidRDefault="008F163F" w:rsidP="008F163F">
      <w:pPr>
        <w:pStyle w:val="2f5"/>
        <w:ind w:firstLine="712"/>
      </w:pPr>
      <w:r>
        <w:rPr>
          <w:rFonts w:hint="eastAsia"/>
        </w:rPr>
        <w:t>今試先論心機亢進之病</w:t>
      </w:r>
      <w:r w:rsidR="006C4C45">
        <w:rPr>
          <w:rFonts w:hint="eastAsia"/>
        </w:rPr>
        <w:t>，</w:t>
      </w:r>
      <w:r>
        <w:rPr>
          <w:rFonts w:hint="eastAsia"/>
        </w:rPr>
        <w:t>有因外感之熱熾盛</w:t>
      </w:r>
      <w:r w:rsidR="00D24630">
        <w:rPr>
          <w:rFonts w:hint="eastAsia"/>
        </w:rPr>
        <w:t>於</w:t>
      </w:r>
      <w:r>
        <w:rPr>
          <w:rFonts w:hint="eastAsia"/>
        </w:rPr>
        <w:t>陽明胃府之中</w:t>
      </w:r>
      <w:r w:rsidR="006C4C45">
        <w:rPr>
          <w:rFonts w:hint="eastAsia"/>
        </w:rPr>
        <w:t>，</w:t>
      </w:r>
      <w:r>
        <w:rPr>
          <w:rFonts w:hint="eastAsia"/>
        </w:rPr>
        <w:t>上蒸心臟</w:t>
      </w:r>
      <w:r w:rsidR="006C4C45">
        <w:rPr>
          <w:rFonts w:hint="eastAsia"/>
        </w:rPr>
        <w:t>，</w:t>
      </w:r>
      <w:r>
        <w:rPr>
          <w:rFonts w:hint="eastAsia"/>
        </w:rPr>
        <w:t>致心機亢進者</w:t>
      </w:r>
      <w:r w:rsidR="006C4C45">
        <w:rPr>
          <w:rFonts w:hint="eastAsia"/>
        </w:rPr>
        <w:t>，</w:t>
      </w:r>
      <w:r>
        <w:rPr>
          <w:rFonts w:hint="eastAsia"/>
        </w:rPr>
        <w:t>其脈象洪而有力</w:t>
      </w:r>
      <w:r w:rsidR="006C4C45">
        <w:rPr>
          <w:rFonts w:hint="eastAsia"/>
        </w:rPr>
        <w:t>，</w:t>
      </w:r>
      <w:r>
        <w:rPr>
          <w:rFonts w:hint="eastAsia"/>
        </w:rPr>
        <w:t>或脈搏加數</w:t>
      </w:r>
      <w:r w:rsidR="006C4C45">
        <w:rPr>
          <w:rFonts w:hint="eastAsia"/>
        </w:rPr>
        <w:t>，</w:t>
      </w:r>
      <w:r>
        <w:rPr>
          <w:rFonts w:hint="eastAsia"/>
        </w:rPr>
        <w:t>可用大劑白虎湯以清其胃</w:t>
      </w:r>
      <w:r w:rsidR="006C4C45">
        <w:rPr>
          <w:rFonts w:hint="eastAsia"/>
        </w:rPr>
        <w:t>，</w:t>
      </w:r>
      <w:r>
        <w:rPr>
          <w:rFonts w:hint="eastAsia"/>
        </w:rPr>
        <w:t>或更兼腸有燥糞</w:t>
      </w:r>
      <w:r w:rsidR="006C4C45">
        <w:rPr>
          <w:rFonts w:hint="eastAsia"/>
        </w:rPr>
        <w:t>，</w:t>
      </w:r>
      <w:r>
        <w:rPr>
          <w:rFonts w:hint="eastAsia"/>
        </w:rPr>
        <w:t>大便不通者</w:t>
      </w:r>
      <w:r w:rsidR="006C4C45">
        <w:rPr>
          <w:rFonts w:hint="eastAsia"/>
        </w:rPr>
        <w:t>，</w:t>
      </w:r>
      <w:r>
        <w:rPr>
          <w:rFonts w:hint="eastAsia"/>
        </w:rPr>
        <w:t>酌用大、小承氣湯以滌其腸</w:t>
      </w:r>
      <w:r w:rsidR="006C4C45">
        <w:rPr>
          <w:rFonts w:hint="eastAsia"/>
        </w:rPr>
        <w:t>，</w:t>
      </w:r>
      <w:r>
        <w:rPr>
          <w:rFonts w:hint="eastAsia"/>
        </w:rPr>
        <w:t>則熱由下瀉</w:t>
      </w:r>
      <w:r w:rsidR="006C4C45">
        <w:rPr>
          <w:rFonts w:hint="eastAsia"/>
        </w:rPr>
        <w:t>，</w:t>
      </w:r>
      <w:r>
        <w:rPr>
          <w:rFonts w:hint="eastAsia"/>
        </w:rPr>
        <w:t>心機之亢進者自得其平矣。</w:t>
      </w:r>
    </w:p>
    <w:p w:rsidR="00F223D4" w:rsidRDefault="008F163F" w:rsidP="008F163F">
      <w:pPr>
        <w:pStyle w:val="2f5"/>
        <w:ind w:firstLine="712"/>
      </w:pPr>
      <w:r>
        <w:rPr>
          <w:rFonts w:hint="eastAsia"/>
        </w:rPr>
        <w:t>有下焦陰分虛損</w:t>
      </w:r>
      <w:r w:rsidR="006C4C45">
        <w:rPr>
          <w:rFonts w:hint="eastAsia"/>
        </w:rPr>
        <w:t>，</w:t>
      </w:r>
      <w:r>
        <w:rPr>
          <w:rFonts w:hint="eastAsia"/>
        </w:rPr>
        <w:t>不能與上焦陽分相維繫</w:t>
      </w:r>
      <w:r w:rsidR="006C4C45">
        <w:rPr>
          <w:rFonts w:hint="eastAsia"/>
        </w:rPr>
        <w:t>，</w:t>
      </w:r>
      <w:r>
        <w:rPr>
          <w:rFonts w:hint="eastAsia"/>
        </w:rPr>
        <w:t>其心中之君火恆至浮越妄動</w:t>
      </w:r>
      <w:r w:rsidR="006C4C45">
        <w:rPr>
          <w:rFonts w:hint="eastAsia"/>
        </w:rPr>
        <w:t>，</w:t>
      </w:r>
      <w:r>
        <w:rPr>
          <w:rFonts w:hint="eastAsia"/>
        </w:rPr>
        <w:t>以致心機亢進者</w:t>
      </w:r>
      <w:r w:rsidR="006C4C45">
        <w:rPr>
          <w:rFonts w:hint="eastAsia"/>
        </w:rPr>
        <w:t>，</w:t>
      </w:r>
      <w:r>
        <w:rPr>
          <w:rFonts w:hint="eastAsia"/>
        </w:rPr>
        <w:t>其人常苦眩暈</w:t>
      </w:r>
      <w:r w:rsidR="006C4C45">
        <w:rPr>
          <w:rFonts w:hint="eastAsia"/>
        </w:rPr>
        <w:t>，</w:t>
      </w:r>
      <w:r>
        <w:rPr>
          <w:rFonts w:hint="eastAsia"/>
        </w:rPr>
        <w:t>或頭疼、目脹、耳鳴</w:t>
      </w:r>
      <w:r w:rsidR="006C4C45">
        <w:rPr>
          <w:rFonts w:hint="eastAsia"/>
        </w:rPr>
        <w:t>，</w:t>
      </w:r>
      <w:r>
        <w:rPr>
          <w:rFonts w:hint="eastAsia"/>
        </w:rPr>
        <w:t>其脈象上盛下虛</w:t>
      </w:r>
      <w:r w:rsidR="006C4C45">
        <w:rPr>
          <w:rFonts w:hint="eastAsia"/>
        </w:rPr>
        <w:t>，</w:t>
      </w:r>
      <w:r>
        <w:rPr>
          <w:rFonts w:hint="eastAsia"/>
        </w:rPr>
        <w:t>或搖搖無根</w:t>
      </w:r>
      <w:r w:rsidR="006C4C45">
        <w:rPr>
          <w:rFonts w:hint="eastAsia"/>
        </w:rPr>
        <w:t>，</w:t>
      </w:r>
      <w:r>
        <w:rPr>
          <w:rFonts w:hint="eastAsia"/>
        </w:rPr>
        <w:t>至數加數</w:t>
      </w:r>
      <w:r w:rsidR="006C4C45">
        <w:rPr>
          <w:rFonts w:hint="eastAsia"/>
        </w:rPr>
        <w:t>，</w:t>
      </w:r>
      <w:r>
        <w:rPr>
          <w:rFonts w:hint="eastAsia"/>
        </w:rPr>
        <w:t>宜治以加味左歸飲。方用大熟地、大生地、生懷山藥各六錢</w:t>
      </w:r>
      <w:r w:rsidR="006C4C45">
        <w:rPr>
          <w:rFonts w:hint="eastAsia"/>
        </w:rPr>
        <w:t>，</w:t>
      </w:r>
      <w:r>
        <w:rPr>
          <w:rFonts w:hint="eastAsia"/>
        </w:rPr>
        <w:t>甘枸杞、懷牛膝、生龍骨、生牡蠣各五錢</w:t>
      </w:r>
      <w:r w:rsidR="006C4C45">
        <w:rPr>
          <w:rFonts w:hint="eastAsia"/>
        </w:rPr>
        <w:t>，</w:t>
      </w:r>
      <w:r>
        <w:rPr>
          <w:rFonts w:hint="eastAsia"/>
        </w:rPr>
        <w:t>淨萸肉三錢</w:t>
      </w:r>
      <w:r w:rsidR="006C4C45">
        <w:rPr>
          <w:rFonts w:hint="eastAsia"/>
        </w:rPr>
        <w:t>，</w:t>
      </w:r>
      <w:r>
        <w:rPr>
          <w:rFonts w:hint="eastAsia"/>
        </w:rPr>
        <w:t>雲苓片一錢。此壯水之源以制浮游之火</w:t>
      </w:r>
      <w:r w:rsidR="006C4C45">
        <w:rPr>
          <w:rFonts w:hint="eastAsia"/>
        </w:rPr>
        <w:t>，</w:t>
      </w:r>
      <w:r>
        <w:rPr>
          <w:rFonts w:hint="eastAsia"/>
        </w:rPr>
        <w:t>心機之亢者自歸</w:t>
      </w:r>
      <w:r w:rsidR="00D24630">
        <w:rPr>
          <w:rFonts w:hint="eastAsia"/>
        </w:rPr>
        <w:t>於</w:t>
      </w:r>
      <w:r>
        <w:rPr>
          <w:rFonts w:hint="eastAsia"/>
        </w:rPr>
        <w:t>和平矣。</w:t>
      </w:r>
    </w:p>
    <w:p w:rsidR="00F223D4" w:rsidRDefault="008F163F" w:rsidP="008F163F">
      <w:pPr>
        <w:pStyle w:val="2f5"/>
        <w:ind w:firstLine="712"/>
      </w:pPr>
      <w:r>
        <w:rPr>
          <w:rFonts w:hint="eastAsia"/>
        </w:rPr>
        <w:t>有心體之陽素旺</w:t>
      </w:r>
      <w:r w:rsidR="006C4C45">
        <w:rPr>
          <w:rFonts w:hint="eastAsia"/>
        </w:rPr>
        <w:t>，</w:t>
      </w:r>
      <w:r>
        <w:rPr>
          <w:rFonts w:hint="eastAsia"/>
        </w:rPr>
        <w:t>其胃腑又積有實熱</w:t>
      </w:r>
      <w:r w:rsidR="006C4C45">
        <w:rPr>
          <w:rFonts w:hint="eastAsia"/>
        </w:rPr>
        <w:t>，</w:t>
      </w:r>
      <w:r>
        <w:rPr>
          <w:rFonts w:hint="eastAsia"/>
        </w:rPr>
        <w:t>復上升以助之</w:t>
      </w:r>
      <w:r w:rsidR="006C4C45">
        <w:rPr>
          <w:rFonts w:hint="eastAsia"/>
        </w:rPr>
        <w:t>，</w:t>
      </w:r>
      <w:r>
        <w:rPr>
          <w:rFonts w:hint="eastAsia"/>
        </w:rPr>
        <w:t>以致心機亢進者</w:t>
      </w:r>
      <w:r w:rsidR="006C4C45">
        <w:rPr>
          <w:rFonts w:hint="eastAsia"/>
        </w:rPr>
        <w:t>，</w:t>
      </w:r>
      <w:r>
        <w:rPr>
          <w:rFonts w:hint="eastAsia"/>
        </w:rPr>
        <w:t>其人脈雖有力</w:t>
      </w:r>
      <w:r w:rsidR="006C4C45">
        <w:rPr>
          <w:rFonts w:hint="eastAsia"/>
        </w:rPr>
        <w:t>，</w:t>
      </w:r>
      <w:r>
        <w:rPr>
          <w:rFonts w:hint="eastAsia"/>
        </w:rPr>
        <w:t>而脈搏不數</w:t>
      </w:r>
      <w:r w:rsidR="006C4C45">
        <w:rPr>
          <w:rFonts w:hint="eastAsia"/>
        </w:rPr>
        <w:t>，</w:t>
      </w:r>
      <w:r>
        <w:rPr>
          <w:rFonts w:hint="eastAsia"/>
        </w:rPr>
        <w:t>五心恆作灼熱</w:t>
      </w:r>
      <w:r w:rsidR="006C4C45">
        <w:rPr>
          <w:rFonts w:hint="eastAsia"/>
        </w:rPr>
        <w:t>，</w:t>
      </w:r>
      <w:r>
        <w:rPr>
          <w:rFonts w:hint="eastAsia"/>
        </w:rPr>
        <w:t>宜治以鹹寒之品（《內經》謂熱淫</w:t>
      </w:r>
      <w:r w:rsidR="00D24630">
        <w:rPr>
          <w:rFonts w:hint="eastAsia"/>
        </w:rPr>
        <w:t>於</w:t>
      </w:r>
      <w:r>
        <w:rPr>
          <w:rFonts w:hint="eastAsia"/>
        </w:rPr>
        <w:t>內治以鹹寒）</w:t>
      </w:r>
      <w:r w:rsidR="006C4C45">
        <w:rPr>
          <w:rFonts w:hint="eastAsia"/>
        </w:rPr>
        <w:t>，</w:t>
      </w:r>
      <w:r>
        <w:rPr>
          <w:rFonts w:hint="eastAsia"/>
        </w:rPr>
        <w:t>若朴硝、太陰玄精石及西藥硫苦皆為對證之藥（每服少許日服三次</w:t>
      </w:r>
      <w:r w:rsidR="006C4C45">
        <w:rPr>
          <w:rFonts w:hint="eastAsia"/>
        </w:rPr>
        <w:t>，</w:t>
      </w:r>
      <w:r>
        <w:rPr>
          <w:rFonts w:hint="eastAsia"/>
        </w:rPr>
        <w:t>久久自愈）。蓋心體屬火</w:t>
      </w:r>
      <w:r w:rsidR="006C4C45">
        <w:rPr>
          <w:rFonts w:hint="eastAsia"/>
        </w:rPr>
        <w:t>，</w:t>
      </w:r>
      <w:r>
        <w:rPr>
          <w:rFonts w:hint="eastAsia"/>
        </w:rPr>
        <w:t>味之鹹者屬水</w:t>
      </w:r>
      <w:r w:rsidR="006C4C45">
        <w:rPr>
          <w:rFonts w:hint="eastAsia"/>
        </w:rPr>
        <w:t>，</w:t>
      </w:r>
      <w:r>
        <w:rPr>
          <w:rFonts w:hint="eastAsia"/>
        </w:rPr>
        <w:t>投以鹹寒之品</w:t>
      </w:r>
      <w:r w:rsidR="006C4C45">
        <w:rPr>
          <w:rFonts w:hint="eastAsia"/>
        </w:rPr>
        <w:t>，</w:t>
      </w:r>
      <w:r>
        <w:rPr>
          <w:rFonts w:hint="eastAsia"/>
        </w:rPr>
        <w:t>是以寒勝熱</w:t>
      </w:r>
      <w:r w:rsidR="00F223D4">
        <w:rPr>
          <w:rFonts w:hint="eastAsia"/>
        </w:rPr>
        <w:t>、</w:t>
      </w:r>
      <w:r>
        <w:rPr>
          <w:rFonts w:hint="eastAsia"/>
        </w:rPr>
        <w:t>水</w:t>
      </w:r>
      <w:r>
        <w:rPr>
          <w:rFonts w:hint="eastAsia"/>
        </w:rPr>
        <w:lastRenderedPageBreak/>
        <w:t>勝火也。人之元神藏</w:t>
      </w:r>
      <w:r w:rsidR="00D24630">
        <w:rPr>
          <w:rFonts w:hint="eastAsia"/>
        </w:rPr>
        <w:t>於</w:t>
      </w:r>
      <w:r>
        <w:rPr>
          <w:rFonts w:hint="eastAsia"/>
        </w:rPr>
        <w:t>腦</w:t>
      </w:r>
      <w:r w:rsidR="006C4C45">
        <w:rPr>
          <w:rFonts w:hint="eastAsia"/>
        </w:rPr>
        <w:t>，</w:t>
      </w:r>
      <w:r>
        <w:rPr>
          <w:rFonts w:hint="eastAsia"/>
        </w:rPr>
        <w:t>人之識神發</w:t>
      </w:r>
      <w:r w:rsidR="00D24630">
        <w:rPr>
          <w:rFonts w:hint="eastAsia"/>
        </w:rPr>
        <w:t>於</w:t>
      </w:r>
      <w:r>
        <w:rPr>
          <w:rFonts w:hint="eastAsia"/>
        </w:rPr>
        <w:t>心。識神者</w:t>
      </w:r>
      <w:r w:rsidR="006C4C45">
        <w:rPr>
          <w:rFonts w:hint="eastAsia"/>
        </w:rPr>
        <w:t>，</w:t>
      </w:r>
      <w:r>
        <w:rPr>
          <w:rFonts w:hint="eastAsia"/>
        </w:rPr>
        <w:t>思慮之神也</w:t>
      </w:r>
      <w:r w:rsidR="006C4C45">
        <w:rPr>
          <w:rFonts w:hint="eastAsia"/>
        </w:rPr>
        <w:t>，</w:t>
      </w:r>
      <w:r>
        <w:rPr>
          <w:rFonts w:hint="eastAsia"/>
        </w:rPr>
        <w:t>人常思慮</w:t>
      </w:r>
      <w:r w:rsidR="006C4C45">
        <w:rPr>
          <w:rFonts w:hint="eastAsia"/>
        </w:rPr>
        <w:t>，</w:t>
      </w:r>
      <w:r>
        <w:rPr>
          <w:rFonts w:hint="eastAsia"/>
        </w:rPr>
        <w:t>其心必多熱</w:t>
      </w:r>
      <w:r w:rsidR="006C4C45">
        <w:rPr>
          <w:rFonts w:hint="eastAsia"/>
        </w:rPr>
        <w:t>，</w:t>
      </w:r>
      <w:r>
        <w:rPr>
          <w:rFonts w:hint="eastAsia"/>
        </w:rPr>
        <w:t>以人之神明屬陽</w:t>
      </w:r>
      <w:r w:rsidR="006C4C45">
        <w:rPr>
          <w:rFonts w:hint="eastAsia"/>
        </w:rPr>
        <w:t>，</w:t>
      </w:r>
      <w:r>
        <w:rPr>
          <w:rFonts w:hint="eastAsia"/>
        </w:rPr>
        <w:t>思慮多者</w:t>
      </w:r>
      <w:r w:rsidR="006C4C45">
        <w:rPr>
          <w:rFonts w:hint="eastAsia"/>
        </w:rPr>
        <w:t>，</w:t>
      </w:r>
      <w:r>
        <w:rPr>
          <w:rFonts w:hint="eastAsia"/>
        </w:rPr>
        <w:t>其神之陽常常由心發露</w:t>
      </w:r>
      <w:r w:rsidR="006C4C45">
        <w:rPr>
          <w:rFonts w:hint="eastAsia"/>
        </w:rPr>
        <w:t>，</w:t>
      </w:r>
      <w:r>
        <w:rPr>
          <w:rFonts w:hint="eastAsia"/>
        </w:rPr>
        <w:t>遂致心機因熱亢進</w:t>
      </w:r>
      <w:r w:rsidR="006C4C45">
        <w:rPr>
          <w:rFonts w:hint="eastAsia"/>
        </w:rPr>
        <w:t>，</w:t>
      </w:r>
      <w:r>
        <w:rPr>
          <w:rFonts w:hint="eastAsia"/>
        </w:rPr>
        <w:t>其人恆多迷惑</w:t>
      </w:r>
      <w:r w:rsidR="006C4C45">
        <w:rPr>
          <w:rFonts w:hint="eastAsia"/>
        </w:rPr>
        <w:t>，</w:t>
      </w:r>
      <w:r>
        <w:rPr>
          <w:rFonts w:hint="eastAsia"/>
        </w:rPr>
        <w:t>其脈多現滑實之象</w:t>
      </w:r>
      <w:r w:rsidR="006C4C45">
        <w:rPr>
          <w:rFonts w:hint="eastAsia"/>
        </w:rPr>
        <w:t>，</w:t>
      </w:r>
      <w:r>
        <w:rPr>
          <w:rFonts w:hint="eastAsia"/>
        </w:rPr>
        <w:t>因其思慮所生之熱恆與痰涎互相膠漆</w:t>
      </w:r>
      <w:r w:rsidR="006C4C45">
        <w:rPr>
          <w:rFonts w:hint="eastAsia"/>
        </w:rPr>
        <w:t>，</w:t>
      </w:r>
      <w:r>
        <w:rPr>
          <w:rFonts w:hint="eastAsia"/>
        </w:rPr>
        <w:t>是以其脈滑而有力也</w:t>
      </w:r>
      <w:r w:rsidR="006C4C45">
        <w:rPr>
          <w:rFonts w:hint="eastAsia"/>
        </w:rPr>
        <w:t>，</w:t>
      </w:r>
      <w:r>
        <w:rPr>
          <w:rFonts w:hint="eastAsia"/>
        </w:rPr>
        <w:t>可用大承氣湯（厚朴宜少用）</w:t>
      </w:r>
      <w:r w:rsidR="006C4C45">
        <w:rPr>
          <w:rFonts w:hint="eastAsia"/>
        </w:rPr>
        <w:t>，</w:t>
      </w:r>
      <w:r>
        <w:rPr>
          <w:rFonts w:hint="eastAsia"/>
        </w:rPr>
        <w:t>以清熱降痰</w:t>
      </w:r>
      <w:r w:rsidR="006C4C45">
        <w:rPr>
          <w:rFonts w:hint="eastAsia"/>
        </w:rPr>
        <w:t>，</w:t>
      </w:r>
      <w:r>
        <w:rPr>
          <w:rFonts w:hint="eastAsia"/>
        </w:rPr>
        <w:t>再加赭石（生赭石兩半</w:t>
      </w:r>
      <w:r w:rsidR="006C4C45">
        <w:rPr>
          <w:rFonts w:hint="eastAsia"/>
        </w:rPr>
        <w:t>，</w:t>
      </w:r>
      <w:r>
        <w:rPr>
          <w:rFonts w:hint="eastAsia"/>
        </w:rPr>
        <w:t>軋細同煎）、甘遂（甘遂一錢研細</w:t>
      </w:r>
      <w:r w:rsidR="006C4C45">
        <w:rPr>
          <w:rFonts w:hint="eastAsia"/>
        </w:rPr>
        <w:t>，</w:t>
      </w:r>
      <w:r>
        <w:rPr>
          <w:rFonts w:hint="eastAsia"/>
        </w:rPr>
        <w:t>調藥湯中服）以助其清熱降痰之力。藥性雖近猛烈</w:t>
      </w:r>
      <w:r w:rsidR="006C4C45">
        <w:rPr>
          <w:rFonts w:hint="eastAsia"/>
        </w:rPr>
        <w:t>，</w:t>
      </w:r>
      <w:r>
        <w:rPr>
          <w:rFonts w:hint="eastAsia"/>
        </w:rPr>
        <w:t>實能穩建奇功</w:t>
      </w:r>
      <w:r w:rsidR="006C4C45">
        <w:rPr>
          <w:rFonts w:hint="eastAsia"/>
        </w:rPr>
        <w:t>，</w:t>
      </w:r>
      <w:r>
        <w:rPr>
          <w:rFonts w:hint="eastAsia"/>
        </w:rPr>
        <w:t>而屢試屢效也。</w:t>
      </w:r>
    </w:p>
    <w:p w:rsidR="00F223D4" w:rsidRDefault="008F163F" w:rsidP="008F163F">
      <w:pPr>
        <w:pStyle w:val="2f5"/>
        <w:ind w:firstLine="712"/>
      </w:pPr>
      <w:r>
        <w:rPr>
          <w:rFonts w:hint="eastAsia"/>
        </w:rPr>
        <w:t>有心機亢進之甚者</w:t>
      </w:r>
      <w:r w:rsidR="006C4C45">
        <w:rPr>
          <w:rFonts w:hint="eastAsia"/>
        </w:rPr>
        <w:t>，</w:t>
      </w:r>
      <w:r>
        <w:rPr>
          <w:rFonts w:hint="eastAsia"/>
        </w:rPr>
        <w:t>其鼓血上行之力甚大</w:t>
      </w:r>
      <w:r w:rsidR="006C4C45">
        <w:rPr>
          <w:rFonts w:hint="eastAsia"/>
        </w:rPr>
        <w:t>，</w:t>
      </w:r>
      <w:r>
        <w:rPr>
          <w:rFonts w:hint="eastAsia"/>
        </w:rPr>
        <w:t>能使腦部之血管至</w:t>
      </w:r>
      <w:r w:rsidR="00D24630">
        <w:rPr>
          <w:rFonts w:hint="eastAsia"/>
        </w:rPr>
        <w:t>於</w:t>
      </w:r>
      <w:r>
        <w:rPr>
          <w:rFonts w:hint="eastAsia"/>
        </w:rPr>
        <w:t>破裂</w:t>
      </w:r>
      <w:r w:rsidR="006C4C45">
        <w:rPr>
          <w:rFonts w:hint="eastAsia"/>
        </w:rPr>
        <w:t>，</w:t>
      </w:r>
      <w:r>
        <w:rPr>
          <w:rFonts w:hint="eastAsia"/>
        </w:rPr>
        <w:t>《內經》所謂</w:t>
      </w:r>
      <w:r w:rsidR="00F223D4">
        <w:rPr>
          <w:rFonts w:hint="eastAsia"/>
        </w:rPr>
        <w:t>「</w:t>
      </w:r>
      <w:r>
        <w:rPr>
          <w:rFonts w:hint="eastAsia"/>
        </w:rPr>
        <w:t>血之與氣並走</w:t>
      </w:r>
      <w:r w:rsidR="00D24630">
        <w:rPr>
          <w:rFonts w:hint="eastAsia"/>
        </w:rPr>
        <w:t>於</w:t>
      </w:r>
      <w:r>
        <w:rPr>
          <w:rFonts w:hint="eastAsia"/>
        </w:rPr>
        <w:t>上之大厥也</w:t>
      </w:r>
      <w:r w:rsidR="00F223D4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亦即西人所謂腦充血之險證也。推此證之原因</w:t>
      </w:r>
      <w:r w:rsidR="006C4C45">
        <w:rPr>
          <w:rFonts w:hint="eastAsia"/>
        </w:rPr>
        <w:t>，</w:t>
      </w:r>
      <w:r>
        <w:rPr>
          <w:rFonts w:hint="eastAsia"/>
        </w:rPr>
        <w:t>實由肝木之氣過升</w:t>
      </w:r>
      <w:r w:rsidR="006C4C45">
        <w:rPr>
          <w:rFonts w:hint="eastAsia"/>
        </w:rPr>
        <w:t>，</w:t>
      </w:r>
      <w:r>
        <w:rPr>
          <w:rFonts w:hint="eastAsia"/>
        </w:rPr>
        <w:t>肺金之氣又失</w:t>
      </w:r>
      <w:r w:rsidR="00D24630">
        <w:rPr>
          <w:rFonts w:hint="eastAsia"/>
        </w:rPr>
        <w:t>於</w:t>
      </w:r>
      <w:r>
        <w:rPr>
          <w:rFonts w:hint="eastAsia"/>
        </w:rPr>
        <w:t>肅降</w:t>
      </w:r>
      <w:r w:rsidR="006C4C45">
        <w:rPr>
          <w:rFonts w:hint="eastAsia"/>
        </w:rPr>
        <w:t>，</w:t>
      </w:r>
      <w:r>
        <w:rPr>
          <w:rFonts w:hint="eastAsia"/>
        </w:rPr>
        <w:t>則金不制木</w:t>
      </w:r>
      <w:r w:rsidR="006C4C45">
        <w:rPr>
          <w:rFonts w:hint="eastAsia"/>
        </w:rPr>
        <w:t>，</w:t>
      </w:r>
      <w:r>
        <w:rPr>
          <w:rFonts w:hint="eastAsia"/>
        </w:rPr>
        <w:t>肝木之橫姿</w:t>
      </w:r>
      <w:r w:rsidR="006C4C45">
        <w:rPr>
          <w:rFonts w:hint="eastAsia"/>
        </w:rPr>
        <w:t>，</w:t>
      </w:r>
      <w:r>
        <w:rPr>
          <w:rFonts w:hint="eastAsia"/>
        </w:rPr>
        <w:t>遂上</w:t>
      </w:r>
      <w:r w:rsidR="00F223D4">
        <w:rPr>
          <w:rFonts w:hint="eastAsia"/>
        </w:rPr>
        <w:t>干</w:t>
      </w:r>
      <w:r>
        <w:rPr>
          <w:rFonts w:hint="eastAsia"/>
        </w:rPr>
        <w:t>心臟</w:t>
      </w:r>
      <w:r w:rsidR="006C4C45">
        <w:rPr>
          <w:rFonts w:hint="eastAsia"/>
        </w:rPr>
        <w:t>，</w:t>
      </w:r>
      <w:r>
        <w:rPr>
          <w:rFonts w:hint="eastAsia"/>
        </w:rPr>
        <w:t>以致心機亢進</w:t>
      </w:r>
      <w:r w:rsidR="006C4C45">
        <w:rPr>
          <w:rFonts w:hint="eastAsia"/>
        </w:rPr>
        <w:t>，</w:t>
      </w:r>
      <w:r>
        <w:rPr>
          <w:rFonts w:hint="eastAsia"/>
        </w:rPr>
        <w:t>若更兼衝氣上衝</w:t>
      </w:r>
      <w:r w:rsidR="006C4C45">
        <w:rPr>
          <w:rFonts w:hint="eastAsia"/>
        </w:rPr>
        <w:t>，</w:t>
      </w:r>
      <w:r>
        <w:rPr>
          <w:rFonts w:hint="eastAsia"/>
        </w:rPr>
        <w:t>其脈象之弦硬有力更迥異乎尋常矣。當此證之初露朕兆時</w:t>
      </w:r>
      <w:r w:rsidR="006C4C45">
        <w:rPr>
          <w:rFonts w:hint="eastAsia"/>
        </w:rPr>
        <w:t>，</w:t>
      </w:r>
      <w:r>
        <w:rPr>
          <w:rFonts w:hint="eastAsia"/>
        </w:rPr>
        <w:t>必先腦中作疼</w:t>
      </w:r>
      <w:r w:rsidR="006C4C45">
        <w:rPr>
          <w:rFonts w:hint="eastAsia"/>
        </w:rPr>
        <w:t>，</w:t>
      </w:r>
      <w:r>
        <w:rPr>
          <w:rFonts w:hint="eastAsia"/>
        </w:rPr>
        <w:t>或間覺眩暈</w:t>
      </w:r>
      <w:r w:rsidR="006C4C45">
        <w:rPr>
          <w:rFonts w:hint="eastAsia"/>
        </w:rPr>
        <w:t>，</w:t>
      </w:r>
      <w:r>
        <w:rPr>
          <w:rFonts w:hint="eastAsia"/>
        </w:rPr>
        <w:t>或微覺半身不利</w:t>
      </w:r>
      <w:r w:rsidR="006C4C45">
        <w:rPr>
          <w:rFonts w:hint="eastAsia"/>
        </w:rPr>
        <w:t>，</w:t>
      </w:r>
      <w:r>
        <w:rPr>
          <w:rFonts w:hint="eastAsia"/>
        </w:rPr>
        <w:t>或肢體有麻木之處</w:t>
      </w:r>
      <w:r w:rsidR="006C4C45">
        <w:rPr>
          <w:rFonts w:hint="eastAsia"/>
        </w:rPr>
        <w:t>，</w:t>
      </w:r>
      <w:r>
        <w:rPr>
          <w:rFonts w:hint="eastAsia"/>
        </w:rPr>
        <w:t>宜思患預防</w:t>
      </w:r>
      <w:r w:rsidR="006C4C45">
        <w:rPr>
          <w:rFonts w:hint="eastAsia"/>
        </w:rPr>
        <w:t>，</w:t>
      </w:r>
      <w:r>
        <w:rPr>
          <w:rFonts w:hint="eastAsia"/>
        </w:rPr>
        <w:t>當治以清肺、鎮肝、斂衝之劑</w:t>
      </w:r>
      <w:r w:rsidR="006C4C45">
        <w:rPr>
          <w:rFonts w:hint="eastAsia"/>
        </w:rPr>
        <w:t>，</w:t>
      </w:r>
      <w:r>
        <w:rPr>
          <w:rFonts w:hint="eastAsia"/>
        </w:rPr>
        <w:t>更重用引血下行之藥輔之</w:t>
      </w:r>
      <w:r w:rsidR="006C4C45">
        <w:rPr>
          <w:rFonts w:hint="eastAsia"/>
        </w:rPr>
        <w:t>，</w:t>
      </w:r>
      <w:r>
        <w:rPr>
          <w:rFonts w:hint="eastAsia"/>
        </w:rPr>
        <w:t>連服十餘劑或數十劑</w:t>
      </w:r>
      <w:r w:rsidR="006C4C45">
        <w:rPr>
          <w:rFonts w:hint="eastAsia"/>
        </w:rPr>
        <w:t>，</w:t>
      </w:r>
      <w:r>
        <w:rPr>
          <w:rFonts w:hint="eastAsia"/>
        </w:rPr>
        <w:t>其脈象漸變柔和</w:t>
      </w:r>
      <w:r w:rsidR="006C4C45">
        <w:rPr>
          <w:rFonts w:hint="eastAsia"/>
        </w:rPr>
        <w:t>，</w:t>
      </w:r>
      <w:r>
        <w:rPr>
          <w:rFonts w:hint="eastAsia"/>
        </w:rPr>
        <w:t>自無意外之患。向因此證方書無相當之治法</w:t>
      </w:r>
      <w:r w:rsidR="006C4C45">
        <w:rPr>
          <w:rFonts w:hint="eastAsia"/>
        </w:rPr>
        <w:t>，</w:t>
      </w:r>
      <w:r>
        <w:rPr>
          <w:rFonts w:hint="eastAsia"/>
        </w:rPr>
        <w:t>曾擬得建瓴湯一方</w:t>
      </w:r>
      <w:r w:rsidR="006C4C45">
        <w:rPr>
          <w:rFonts w:hint="eastAsia"/>
        </w:rPr>
        <w:t>，</w:t>
      </w:r>
      <w:r>
        <w:rPr>
          <w:rFonts w:hint="eastAsia"/>
        </w:rPr>
        <w:t>屢次用之皆效</w:t>
      </w:r>
      <w:r w:rsidR="006C4C45">
        <w:rPr>
          <w:rFonts w:hint="eastAsia"/>
        </w:rPr>
        <w:t>，</w:t>
      </w:r>
      <w:r>
        <w:rPr>
          <w:rFonts w:hint="eastAsia"/>
        </w:rPr>
        <w:t>即不能治之</w:t>
      </w:r>
      <w:r w:rsidR="00D24630">
        <w:rPr>
          <w:rFonts w:hint="eastAsia"/>
        </w:rPr>
        <w:t>於</w:t>
      </w:r>
      <w:r>
        <w:rPr>
          <w:rFonts w:hint="eastAsia"/>
        </w:rPr>
        <w:t>預</w:t>
      </w:r>
      <w:r w:rsidR="006C4C45">
        <w:rPr>
          <w:rFonts w:hint="eastAsia"/>
        </w:rPr>
        <w:t>，</w:t>
      </w:r>
      <w:r>
        <w:rPr>
          <w:rFonts w:hint="eastAsia"/>
        </w:rPr>
        <w:t>其人忽然昏倒</w:t>
      </w:r>
      <w:r w:rsidR="006C4C45">
        <w:rPr>
          <w:rFonts w:hint="eastAsia"/>
        </w:rPr>
        <w:t>，</w:t>
      </w:r>
      <w:r>
        <w:rPr>
          <w:rFonts w:hint="eastAsia"/>
        </w:rPr>
        <w:t>須臾能自甦醒者</w:t>
      </w:r>
      <w:r w:rsidR="006C4C45">
        <w:rPr>
          <w:rFonts w:hint="eastAsia"/>
        </w:rPr>
        <w:t>，</w:t>
      </w:r>
      <w:r>
        <w:rPr>
          <w:rFonts w:hint="eastAsia"/>
        </w:rPr>
        <w:t>大抵腦中血管未甚破裂</w:t>
      </w:r>
      <w:r w:rsidR="006C4C45">
        <w:rPr>
          <w:rFonts w:hint="eastAsia"/>
        </w:rPr>
        <w:t>，</w:t>
      </w:r>
      <w:r>
        <w:rPr>
          <w:rFonts w:hint="eastAsia"/>
        </w:rPr>
        <w:t>急服此湯</w:t>
      </w:r>
      <w:r w:rsidR="006C4C45">
        <w:rPr>
          <w:rFonts w:hint="eastAsia"/>
        </w:rPr>
        <w:t>，</w:t>
      </w:r>
      <w:r>
        <w:rPr>
          <w:rFonts w:hint="eastAsia"/>
        </w:rPr>
        <w:t>皆可保其性命。連服數劑</w:t>
      </w:r>
      <w:r w:rsidR="006C4C45">
        <w:rPr>
          <w:rFonts w:hint="eastAsia"/>
        </w:rPr>
        <w:t>，</w:t>
      </w:r>
      <w:r>
        <w:rPr>
          <w:rFonts w:hint="eastAsia"/>
        </w:rPr>
        <w:t>其頭之疼者可以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即腦中血管不復充血</w:t>
      </w:r>
      <w:r w:rsidR="006C4C45">
        <w:rPr>
          <w:rFonts w:hint="eastAsia"/>
        </w:rPr>
        <w:t>，</w:t>
      </w:r>
      <w:r>
        <w:rPr>
          <w:rFonts w:hint="eastAsia"/>
        </w:rPr>
        <w:t>其從前少有破裂之處亦可自愈</w:t>
      </w:r>
      <w:r w:rsidR="006C4C45">
        <w:rPr>
          <w:rFonts w:hint="eastAsia"/>
        </w:rPr>
        <w:t>，</w:t>
      </w:r>
      <w:r>
        <w:rPr>
          <w:rFonts w:hint="eastAsia"/>
        </w:rPr>
        <w:t>而其肢體之痿廢者亦可徐徐見效。此方原用鐵鏽水煎藥</w:t>
      </w:r>
      <w:r w:rsidR="006C4C45">
        <w:rPr>
          <w:rFonts w:hint="eastAsia"/>
        </w:rPr>
        <w:t>，</w:t>
      </w:r>
      <w:r>
        <w:rPr>
          <w:rFonts w:hint="eastAsia"/>
        </w:rPr>
        <w:t>若刮取鐵鏽數錢</w:t>
      </w:r>
      <w:r w:rsidR="006C4C45">
        <w:rPr>
          <w:rFonts w:hint="eastAsia"/>
        </w:rPr>
        <w:t>，</w:t>
      </w:r>
      <w:r>
        <w:rPr>
          <w:rFonts w:hint="eastAsia"/>
        </w:rPr>
        <w:t>或多至兩許</w:t>
      </w:r>
      <w:r w:rsidR="006C4C45">
        <w:rPr>
          <w:rFonts w:hint="eastAsia"/>
        </w:rPr>
        <w:t>，</w:t>
      </w:r>
      <w:r>
        <w:rPr>
          <w:rFonts w:hint="eastAsia"/>
        </w:rPr>
        <w:t>與藥同煎服更佳。</w:t>
      </w:r>
    </w:p>
    <w:p w:rsidR="00F223D4" w:rsidRDefault="008F163F" w:rsidP="008F163F">
      <w:pPr>
        <w:pStyle w:val="2f5"/>
        <w:ind w:firstLine="712"/>
      </w:pPr>
      <w:r>
        <w:rPr>
          <w:rFonts w:hint="eastAsia"/>
        </w:rPr>
        <w:lastRenderedPageBreak/>
        <w:t>有非心機亢進而有若心機亢進者</w:t>
      </w:r>
      <w:r w:rsidR="006C4C45">
        <w:rPr>
          <w:rFonts w:hint="eastAsia"/>
        </w:rPr>
        <w:t>，</w:t>
      </w:r>
      <w:r>
        <w:rPr>
          <w:rFonts w:hint="eastAsia"/>
        </w:rPr>
        <w:t>怔忡之證是也。心之本體</w:t>
      </w:r>
      <w:r w:rsidR="006C4C45">
        <w:rPr>
          <w:rFonts w:hint="eastAsia"/>
        </w:rPr>
        <w:t>，</w:t>
      </w:r>
      <w:r>
        <w:rPr>
          <w:rFonts w:hint="eastAsia"/>
        </w:rPr>
        <w:t>原長</w:t>
      </w:r>
      <w:r w:rsidR="00F223D4">
        <w:rPr>
          <w:rFonts w:ascii="新細明體" w:eastAsia="新細明體" w:hAnsi="新細明體" w:cs="新細明體" w:hint="eastAsia"/>
        </w:rPr>
        <w:t>發</w:t>
      </w:r>
      <w:r>
        <w:rPr>
          <w:rFonts w:hint="eastAsia"/>
        </w:rPr>
        <w:t>動以營運血脈</w:t>
      </w:r>
      <w:r w:rsidR="006C4C45">
        <w:rPr>
          <w:rFonts w:hint="eastAsia"/>
        </w:rPr>
        <w:t>，</w:t>
      </w:r>
      <w:r>
        <w:rPr>
          <w:rFonts w:hint="eastAsia"/>
        </w:rPr>
        <w:t>然無病之人初不覺其動也</w:t>
      </w:r>
      <w:r w:rsidR="006C4C45">
        <w:rPr>
          <w:rFonts w:hint="eastAsia"/>
        </w:rPr>
        <w:t>，</w:t>
      </w:r>
      <w:r>
        <w:rPr>
          <w:rFonts w:hint="eastAsia"/>
        </w:rPr>
        <w:t>惟患怔忡者則時覺心中跳動不安。蓋人心中之神明原以心中之氣血為憑根據</w:t>
      </w:r>
      <w:r w:rsidR="006C4C45">
        <w:rPr>
          <w:rFonts w:hint="eastAsia"/>
        </w:rPr>
        <w:t>，</w:t>
      </w:r>
      <w:r>
        <w:rPr>
          <w:rFonts w:hint="eastAsia"/>
        </w:rPr>
        <w:t>有時其氣血過</w:t>
      </w:r>
      <w:r w:rsidR="00D24630">
        <w:rPr>
          <w:rFonts w:hint="eastAsia"/>
        </w:rPr>
        <w:t>於</w:t>
      </w:r>
      <w:r>
        <w:rPr>
          <w:rFonts w:hint="eastAsia"/>
        </w:rPr>
        <w:t>虛損</w:t>
      </w:r>
      <w:r w:rsidR="006C4C45">
        <w:rPr>
          <w:rFonts w:hint="eastAsia"/>
        </w:rPr>
        <w:t>，</w:t>
      </w:r>
      <w:r>
        <w:rPr>
          <w:rFonts w:hint="eastAsia"/>
        </w:rPr>
        <w:t>致神明失其憑根據</w:t>
      </w:r>
      <w:r w:rsidR="006C4C45">
        <w:rPr>
          <w:rFonts w:hint="eastAsia"/>
        </w:rPr>
        <w:t>，</w:t>
      </w:r>
      <w:r>
        <w:rPr>
          <w:rFonts w:hint="eastAsia"/>
        </w:rPr>
        <w:t>雖心機之動照常</w:t>
      </w:r>
      <w:r w:rsidR="006C4C45">
        <w:rPr>
          <w:rFonts w:hint="eastAsia"/>
        </w:rPr>
        <w:t>，</w:t>
      </w:r>
      <w:r>
        <w:rPr>
          <w:rFonts w:hint="eastAsia"/>
        </w:rPr>
        <w:t>原分毫未嘗亢進</w:t>
      </w:r>
      <w:r w:rsidR="006C4C45">
        <w:rPr>
          <w:rFonts w:hint="eastAsia"/>
        </w:rPr>
        <w:t>，</w:t>
      </w:r>
      <w:r>
        <w:rPr>
          <w:rFonts w:hint="eastAsia"/>
        </w:rPr>
        <w:t>而神明恆若不任其震撼者</w:t>
      </w:r>
      <w:r w:rsidR="006C4C45">
        <w:rPr>
          <w:rFonts w:hint="eastAsia"/>
        </w:rPr>
        <w:t>，</w:t>
      </w:r>
      <w:r>
        <w:rPr>
          <w:rFonts w:hint="eastAsia"/>
        </w:rPr>
        <w:t>此其脈象多微細</w:t>
      </w:r>
      <w:r w:rsidR="006C4C45">
        <w:rPr>
          <w:rFonts w:hint="eastAsia"/>
        </w:rPr>
        <w:t>，</w:t>
      </w:r>
      <w:r>
        <w:rPr>
          <w:rFonts w:hint="eastAsia"/>
        </w:rPr>
        <w:t>或脈搏兼數</w:t>
      </w:r>
      <w:r w:rsidR="006C4C45">
        <w:rPr>
          <w:rFonts w:hint="eastAsia"/>
        </w:rPr>
        <w:t>，</w:t>
      </w:r>
      <w:r>
        <w:rPr>
          <w:rFonts w:hint="eastAsia"/>
        </w:rPr>
        <w:t>宜用山萸肉、酸棗仁、懷山藥諸藥品以保合其氣；龍眼肉、熟地黃、柏子仁諸藥以滋養其血；更宜用生龍骨</w:t>
      </w:r>
      <w:r w:rsidR="006C4C45">
        <w:rPr>
          <w:rFonts w:hint="eastAsia"/>
        </w:rPr>
        <w:t>，</w:t>
      </w:r>
      <w:r>
        <w:rPr>
          <w:rFonts w:hint="eastAsia"/>
        </w:rPr>
        <w:t>牡蠣、硃砂（研細送服）諸藥</w:t>
      </w:r>
      <w:r w:rsidR="006C4C45">
        <w:rPr>
          <w:rFonts w:hint="eastAsia"/>
        </w:rPr>
        <w:t>，</w:t>
      </w:r>
      <w:r>
        <w:rPr>
          <w:rFonts w:hint="eastAsia"/>
        </w:rPr>
        <w:t>以鎮安其神明。氣分虛甚者可加人參</w:t>
      </w:r>
      <w:r w:rsidR="006C4C45">
        <w:rPr>
          <w:rFonts w:hint="eastAsia"/>
        </w:rPr>
        <w:t>，</w:t>
      </w:r>
      <w:r>
        <w:rPr>
          <w:rFonts w:hint="eastAsia"/>
        </w:rPr>
        <w:t>其血分虛而且熱者可加生地黃。</w:t>
      </w:r>
    </w:p>
    <w:p w:rsidR="001B7343" w:rsidRDefault="008F163F" w:rsidP="008F163F">
      <w:pPr>
        <w:pStyle w:val="2f5"/>
        <w:ind w:firstLine="712"/>
      </w:pPr>
      <w:r>
        <w:rPr>
          <w:rFonts w:hint="eastAsia"/>
        </w:rPr>
        <w:t>有因心體腫脹</w:t>
      </w:r>
      <w:r w:rsidR="006C4C45">
        <w:rPr>
          <w:rFonts w:hint="eastAsia"/>
        </w:rPr>
        <w:t>，</w:t>
      </w:r>
      <w:r>
        <w:rPr>
          <w:rFonts w:hint="eastAsia"/>
        </w:rPr>
        <w:t>或有瘀滯</w:t>
      </w:r>
      <w:r w:rsidR="006C4C45">
        <w:rPr>
          <w:rFonts w:hint="eastAsia"/>
        </w:rPr>
        <w:t>，</w:t>
      </w:r>
      <w:r>
        <w:rPr>
          <w:rFonts w:hint="eastAsia"/>
        </w:rPr>
        <w:t>其心房之門戶變為窄小</w:t>
      </w:r>
      <w:r w:rsidR="006C4C45">
        <w:rPr>
          <w:rFonts w:hint="eastAsia"/>
        </w:rPr>
        <w:t>，</w:t>
      </w:r>
      <w:r>
        <w:rPr>
          <w:rFonts w:hint="eastAsia"/>
        </w:rPr>
        <w:t>血之出入致有激盪之力</w:t>
      </w:r>
      <w:r w:rsidR="006C4C45">
        <w:rPr>
          <w:rFonts w:hint="eastAsia"/>
        </w:rPr>
        <w:t>，</w:t>
      </w:r>
      <w:r>
        <w:rPr>
          <w:rFonts w:hint="eastAsia"/>
        </w:rPr>
        <w:t>而心遂因之覺動者</w:t>
      </w:r>
      <w:r w:rsidR="006C4C45">
        <w:rPr>
          <w:rFonts w:hint="eastAsia"/>
        </w:rPr>
        <w:t>，</w:t>
      </w:r>
      <w:r>
        <w:rPr>
          <w:rFonts w:hint="eastAsia"/>
        </w:rPr>
        <w:t>此似心機亢進而亦非心機亢進也。其脈恆為澀象</w:t>
      </w:r>
      <w:r w:rsidR="006C4C45">
        <w:rPr>
          <w:rFonts w:hint="eastAsia"/>
        </w:rPr>
        <w:t>，</w:t>
      </w:r>
      <w:r>
        <w:rPr>
          <w:rFonts w:hint="eastAsia"/>
        </w:rPr>
        <w:t>或更兼遲</w:t>
      </w:r>
      <w:r w:rsidR="006C4C45">
        <w:rPr>
          <w:rFonts w:hint="eastAsia"/>
        </w:rPr>
        <w:t>，</w:t>
      </w:r>
      <w:r>
        <w:rPr>
          <w:rFonts w:hint="eastAsia"/>
        </w:rPr>
        <w:t>宜治以拙擬活絡效靈丹</w:t>
      </w:r>
      <w:r w:rsidR="001B7343">
        <w:rPr>
          <w:rFonts w:hint="eastAsia"/>
        </w:rPr>
        <w:t>（</w:t>
      </w:r>
      <w:r w:rsidR="001B7343" w:rsidRPr="001B7343">
        <w:rPr>
          <w:rFonts w:hint="eastAsia"/>
        </w:rPr>
        <w:t>方載三期第四卷</w:t>
      </w:r>
      <w:r w:rsidR="006C4C45">
        <w:t>，</w:t>
      </w:r>
      <w:r w:rsidR="00AD7840">
        <w:rPr>
          <w:rFonts w:hint="eastAsia"/>
        </w:rPr>
        <w:t>係</w:t>
      </w:r>
      <w:r w:rsidR="001B7343" w:rsidRPr="001B7343">
        <w:rPr>
          <w:rFonts w:hint="eastAsia"/>
        </w:rPr>
        <w:t>當歸、丹參、乳香、沒藥各五錢</w:t>
      </w:r>
      <w:r w:rsidR="001B7343">
        <w:rPr>
          <w:rFonts w:hint="eastAsia"/>
        </w:rPr>
        <w:t>）</w:t>
      </w:r>
      <w:r>
        <w:rPr>
          <w:rFonts w:hint="eastAsia"/>
        </w:rPr>
        <w:t>加生懷山藥、龍眼肉各一兩</w:t>
      </w:r>
      <w:r w:rsidR="006C4C45">
        <w:rPr>
          <w:rFonts w:hint="eastAsia"/>
        </w:rPr>
        <w:t>，</w:t>
      </w:r>
      <w:r>
        <w:rPr>
          <w:rFonts w:hint="eastAsia"/>
        </w:rPr>
        <w:t>共煎湯服</w:t>
      </w:r>
      <w:r w:rsidR="006C4C45">
        <w:rPr>
          <w:rFonts w:hint="eastAsia"/>
        </w:rPr>
        <w:t>，</w:t>
      </w:r>
      <w:r>
        <w:rPr>
          <w:rFonts w:hint="eastAsia"/>
        </w:rPr>
        <w:t>或用節菖蒲三兩</w:t>
      </w:r>
      <w:r w:rsidR="006C4C45">
        <w:rPr>
          <w:rFonts w:hint="eastAsia"/>
        </w:rPr>
        <w:t>，</w:t>
      </w:r>
      <w:r>
        <w:rPr>
          <w:rFonts w:hint="eastAsia"/>
        </w:rPr>
        <w:t>遠志二兩</w:t>
      </w:r>
      <w:r w:rsidR="006C4C45">
        <w:rPr>
          <w:rFonts w:hint="eastAsia"/>
        </w:rPr>
        <w:t>，</w:t>
      </w:r>
      <w:r>
        <w:rPr>
          <w:rFonts w:hint="eastAsia"/>
        </w:rPr>
        <w:t>共為細末</w:t>
      </w:r>
      <w:r w:rsidR="006C4C45">
        <w:rPr>
          <w:rFonts w:hint="eastAsia"/>
        </w:rPr>
        <w:t>，</w:t>
      </w:r>
      <w:r>
        <w:rPr>
          <w:rFonts w:hint="eastAsia"/>
        </w:rPr>
        <w:t>每服二錢</w:t>
      </w:r>
      <w:r w:rsidR="006C4C45">
        <w:rPr>
          <w:rFonts w:hint="eastAsia"/>
        </w:rPr>
        <w:t>，</w:t>
      </w:r>
      <w:r>
        <w:rPr>
          <w:rFonts w:hint="eastAsia"/>
        </w:rPr>
        <w:t>紅糖</w:t>
      </w:r>
      <w:r w:rsidR="001B7343">
        <w:rPr>
          <w:rFonts w:hint="eastAsia"/>
        </w:rPr>
        <w:t>沖</w:t>
      </w:r>
      <w:r>
        <w:rPr>
          <w:rFonts w:hint="eastAsia"/>
        </w:rPr>
        <w:t>水送下</w:t>
      </w:r>
      <w:r w:rsidR="006C4C45">
        <w:rPr>
          <w:rFonts w:hint="eastAsia"/>
        </w:rPr>
        <w:t>，</w:t>
      </w:r>
      <w:r>
        <w:rPr>
          <w:rFonts w:hint="eastAsia"/>
        </w:rPr>
        <w:t>日服三次</w:t>
      </w:r>
      <w:r w:rsidR="006C4C45">
        <w:rPr>
          <w:rFonts w:hint="eastAsia"/>
        </w:rPr>
        <w:t>，</w:t>
      </w:r>
      <w:r>
        <w:rPr>
          <w:rFonts w:hint="eastAsia"/>
        </w:rPr>
        <w:t>久當自愈。因菖蒲善開心竅</w:t>
      </w:r>
      <w:r w:rsidR="006C4C45">
        <w:rPr>
          <w:rFonts w:hint="eastAsia"/>
        </w:rPr>
        <w:t>，</w:t>
      </w:r>
      <w:r>
        <w:rPr>
          <w:rFonts w:hint="eastAsia"/>
        </w:rPr>
        <w:t>遠志善化瘀滯（因其含有稀鹽酸）</w:t>
      </w:r>
      <w:r w:rsidR="006C4C45">
        <w:rPr>
          <w:rFonts w:hint="eastAsia"/>
        </w:rPr>
        <w:t>，</w:t>
      </w:r>
      <w:r>
        <w:rPr>
          <w:rFonts w:hint="eastAsia"/>
        </w:rPr>
        <w:t>且二藥並用實善調補心臟</w:t>
      </w:r>
      <w:r w:rsidR="006C4C45">
        <w:rPr>
          <w:rFonts w:hint="eastAsia"/>
        </w:rPr>
        <w:t>，</w:t>
      </w:r>
      <w:r>
        <w:rPr>
          <w:rFonts w:hint="eastAsia"/>
        </w:rPr>
        <w:t>而送以紅糖水者</w:t>
      </w:r>
      <w:r w:rsidR="006C4C45">
        <w:rPr>
          <w:rFonts w:hint="eastAsia"/>
        </w:rPr>
        <w:t>，</w:t>
      </w:r>
      <w:r>
        <w:rPr>
          <w:rFonts w:hint="eastAsia"/>
        </w:rPr>
        <w:t>亦所以助其血脈流通也。</w:t>
      </w:r>
    </w:p>
    <w:p w:rsidR="001B7343" w:rsidRDefault="008F163F" w:rsidP="008F163F">
      <w:pPr>
        <w:pStyle w:val="2f5"/>
        <w:ind w:firstLine="712"/>
      </w:pPr>
      <w:r>
        <w:rPr>
          <w:rFonts w:hint="eastAsia"/>
        </w:rPr>
        <w:t>至心臟麻痺之原因</w:t>
      </w:r>
      <w:r w:rsidR="006C4C45">
        <w:rPr>
          <w:rFonts w:hint="eastAsia"/>
        </w:rPr>
        <w:t>，</w:t>
      </w:r>
      <w:r>
        <w:rPr>
          <w:rFonts w:hint="eastAsia"/>
        </w:rPr>
        <w:t>亦有多端</w:t>
      </w:r>
      <w:r w:rsidR="006C4C45">
        <w:rPr>
          <w:rFonts w:hint="eastAsia"/>
        </w:rPr>
        <w:t>，</w:t>
      </w:r>
      <w:r>
        <w:rPr>
          <w:rFonts w:hint="eastAsia"/>
        </w:rPr>
        <w:t>治法亦因之各異</w:t>
      </w:r>
      <w:r w:rsidR="006C4C45">
        <w:rPr>
          <w:rFonts w:hint="eastAsia"/>
        </w:rPr>
        <w:t>，</w:t>
      </w:r>
      <w:r>
        <w:rPr>
          <w:rFonts w:hint="eastAsia"/>
        </w:rPr>
        <w:t>如傷寒溫病之白虎湯證</w:t>
      </w:r>
      <w:r w:rsidR="006C4C45">
        <w:rPr>
          <w:rFonts w:hint="eastAsia"/>
        </w:rPr>
        <w:t>，</w:t>
      </w:r>
      <w:r>
        <w:rPr>
          <w:rFonts w:hint="eastAsia"/>
        </w:rPr>
        <w:t>其脈皆洪大有力也</w:t>
      </w:r>
      <w:r w:rsidR="006C4C45">
        <w:rPr>
          <w:rFonts w:hint="eastAsia"/>
        </w:rPr>
        <w:t>，</w:t>
      </w:r>
      <w:r>
        <w:rPr>
          <w:rFonts w:hint="eastAsia"/>
        </w:rPr>
        <w:t>若不</w:t>
      </w:r>
      <w:r w:rsidR="001B7343">
        <w:rPr>
          <w:rFonts w:hint="eastAsia"/>
        </w:rPr>
        <w:t>即</w:t>
      </w:r>
      <w:r>
        <w:rPr>
          <w:rFonts w:hint="eastAsia"/>
        </w:rPr>
        <w:t>時投以白虎湯</w:t>
      </w:r>
      <w:r w:rsidR="006C4C45">
        <w:rPr>
          <w:rFonts w:hint="eastAsia"/>
        </w:rPr>
        <w:t>，</w:t>
      </w:r>
      <w:r>
        <w:rPr>
          <w:rFonts w:hint="eastAsia"/>
        </w:rPr>
        <w:t>脈洪大有力之極</w:t>
      </w:r>
      <w:r w:rsidR="006C4C45">
        <w:rPr>
          <w:rFonts w:hint="eastAsia"/>
        </w:rPr>
        <w:t>，</w:t>
      </w:r>
      <w:r>
        <w:rPr>
          <w:rFonts w:hint="eastAsia"/>
        </w:rPr>
        <w:t>又可漸變為細小無力</w:t>
      </w:r>
      <w:r w:rsidR="006C4C45">
        <w:rPr>
          <w:rFonts w:hint="eastAsia"/>
        </w:rPr>
        <w:t>，</w:t>
      </w:r>
      <w:r>
        <w:rPr>
          <w:rFonts w:hint="eastAsia"/>
        </w:rPr>
        <w:t>此乃由心機亢進而轉為心臟麻痺</w:t>
      </w:r>
      <w:r w:rsidR="006C4C45">
        <w:rPr>
          <w:rFonts w:hint="eastAsia"/>
        </w:rPr>
        <w:t>，</w:t>
      </w:r>
      <w:r>
        <w:rPr>
          <w:rFonts w:hint="eastAsia"/>
        </w:rPr>
        <w:t>病候至此</w:t>
      </w:r>
      <w:r w:rsidR="006C4C45">
        <w:rPr>
          <w:rFonts w:hint="eastAsia"/>
        </w:rPr>
        <w:t>，</w:t>
      </w:r>
      <w:r>
        <w:rPr>
          <w:rFonts w:hint="eastAsia"/>
        </w:rPr>
        <w:t>極為危險</w:t>
      </w:r>
      <w:r w:rsidR="006C4C45">
        <w:rPr>
          <w:rFonts w:hint="eastAsia"/>
        </w:rPr>
        <w:t>，</w:t>
      </w:r>
      <w:r>
        <w:rPr>
          <w:rFonts w:hint="eastAsia"/>
        </w:rPr>
        <w:t>宜急投以大劑白虎加人參湯</w:t>
      </w:r>
      <w:r w:rsidR="006C4C45">
        <w:rPr>
          <w:rFonts w:hint="eastAsia"/>
        </w:rPr>
        <w:t>，</w:t>
      </w:r>
      <w:r>
        <w:rPr>
          <w:rFonts w:hint="eastAsia"/>
        </w:rPr>
        <w:t>將方中人參加倍</w:t>
      </w:r>
      <w:r w:rsidR="006C4C45">
        <w:rPr>
          <w:rFonts w:hint="eastAsia"/>
        </w:rPr>
        <w:t>，</w:t>
      </w:r>
      <w:r>
        <w:rPr>
          <w:rFonts w:hint="eastAsia"/>
        </w:rPr>
        <w:t>煎湯一大碗</w:t>
      </w:r>
      <w:r w:rsidR="006C4C45">
        <w:rPr>
          <w:rFonts w:hint="eastAsia"/>
        </w:rPr>
        <w:t>，</w:t>
      </w:r>
      <w:r>
        <w:rPr>
          <w:rFonts w:hint="eastAsia"/>
        </w:rPr>
        <w:t>分數次溫飲下</w:t>
      </w:r>
      <w:r w:rsidR="006C4C45">
        <w:rPr>
          <w:rFonts w:hint="eastAsia"/>
        </w:rPr>
        <w:t>，</w:t>
      </w:r>
      <w:r>
        <w:rPr>
          <w:rFonts w:hint="eastAsia"/>
        </w:rPr>
        <w:t>使藥力相繼不斷</w:t>
      </w:r>
      <w:r w:rsidR="006C4C45">
        <w:rPr>
          <w:rFonts w:hint="eastAsia"/>
        </w:rPr>
        <w:t>，</w:t>
      </w:r>
      <w:r>
        <w:rPr>
          <w:rFonts w:hint="eastAsia"/>
        </w:rPr>
        <w:t>一</w:t>
      </w:r>
      <w:r>
        <w:rPr>
          <w:rFonts w:hint="eastAsia"/>
        </w:rPr>
        <w:lastRenderedPageBreak/>
        <w:t>日連服二劑</w:t>
      </w:r>
      <w:r w:rsidR="006C4C45">
        <w:rPr>
          <w:rFonts w:hint="eastAsia"/>
        </w:rPr>
        <w:t>，</w:t>
      </w:r>
      <w:r>
        <w:rPr>
          <w:rFonts w:hint="eastAsia"/>
        </w:rPr>
        <w:t>庶可挽回。蓋外感之熱</w:t>
      </w:r>
      <w:r w:rsidR="006C4C45">
        <w:rPr>
          <w:rFonts w:hint="eastAsia"/>
        </w:rPr>
        <w:t>，</w:t>
      </w:r>
      <w:r>
        <w:rPr>
          <w:rFonts w:hint="eastAsia"/>
        </w:rPr>
        <w:t>傳入陽明</w:t>
      </w:r>
      <w:r w:rsidR="006C4C45">
        <w:rPr>
          <w:rFonts w:hint="eastAsia"/>
        </w:rPr>
        <w:t>，</w:t>
      </w:r>
      <w:r>
        <w:rPr>
          <w:rFonts w:hint="eastAsia"/>
        </w:rPr>
        <w:t>其熱實脈虛者</w:t>
      </w:r>
      <w:r w:rsidR="006C4C45">
        <w:rPr>
          <w:rFonts w:hint="eastAsia"/>
        </w:rPr>
        <w:t>，</w:t>
      </w:r>
      <w:r>
        <w:rPr>
          <w:rFonts w:hint="eastAsia"/>
        </w:rPr>
        <w:t>原宜治以白虎加人參湯（是以傷寒汗吐下後用白虎湯時皆加人參）</w:t>
      </w:r>
      <w:r w:rsidR="006C4C45">
        <w:rPr>
          <w:rFonts w:hint="eastAsia"/>
        </w:rPr>
        <w:t>，</w:t>
      </w:r>
      <w:r>
        <w:rPr>
          <w:rFonts w:hint="eastAsia"/>
        </w:rPr>
        <w:t>然其脈非由實轉虛也。至其脈由實轉虛</w:t>
      </w:r>
      <w:r w:rsidR="006C4C45">
        <w:rPr>
          <w:rFonts w:hint="eastAsia"/>
        </w:rPr>
        <w:t>，</w:t>
      </w:r>
      <w:r>
        <w:rPr>
          <w:rFonts w:hint="eastAsia"/>
        </w:rPr>
        <w:t>是其心臟為熱所傷而麻痺</w:t>
      </w:r>
      <w:r w:rsidR="006C4C45">
        <w:rPr>
          <w:rFonts w:hint="eastAsia"/>
        </w:rPr>
        <w:t>，</w:t>
      </w:r>
      <w:r>
        <w:rPr>
          <w:rFonts w:hint="eastAsia"/>
        </w:rPr>
        <w:t>已成壞證</w:t>
      </w:r>
      <w:r w:rsidR="006C4C45">
        <w:rPr>
          <w:rFonts w:hint="eastAsia"/>
        </w:rPr>
        <w:t>，</w:t>
      </w:r>
      <w:r>
        <w:rPr>
          <w:rFonts w:hint="eastAsia"/>
        </w:rPr>
        <w:t>故用白虎加人參湯時宜將人參加倍</w:t>
      </w:r>
      <w:r w:rsidR="006C4C45">
        <w:rPr>
          <w:rFonts w:hint="eastAsia"/>
        </w:rPr>
        <w:t>，</w:t>
      </w:r>
      <w:r>
        <w:rPr>
          <w:rFonts w:hint="eastAsia"/>
        </w:rPr>
        <w:t>助其心脈之跳動</w:t>
      </w:r>
      <w:r w:rsidR="006C4C45">
        <w:rPr>
          <w:rFonts w:hint="eastAsia"/>
        </w:rPr>
        <w:t>，</w:t>
      </w:r>
      <w:r>
        <w:rPr>
          <w:rFonts w:hint="eastAsia"/>
        </w:rPr>
        <w:t>即可愈其心臟之麻痺也</w:t>
      </w:r>
      <w:r w:rsidR="001B7343">
        <w:rPr>
          <w:rFonts w:hint="eastAsia"/>
        </w:rPr>
        <w:t>。</w:t>
      </w:r>
      <w:r w:rsidR="001B7343" w:rsidRPr="001B7343">
        <w:rPr>
          <w:rFonts w:hint="eastAsia"/>
        </w:rPr>
        <w:t>至西藥斯獨落仿斯實為強壯心臟之良藥</w:t>
      </w:r>
      <w:r w:rsidR="006C4C45">
        <w:t>，</w:t>
      </w:r>
      <w:r w:rsidR="001B7343" w:rsidRPr="001B7343">
        <w:rPr>
          <w:rFonts w:hint="eastAsia"/>
        </w:rPr>
        <w:t>原為實芰答裡斯之代用品</w:t>
      </w:r>
      <w:r w:rsidR="006C4C45">
        <w:t>，</w:t>
      </w:r>
      <w:r w:rsidR="001B7343" w:rsidRPr="001B7343">
        <w:rPr>
          <w:rFonts w:hint="eastAsia"/>
        </w:rPr>
        <w:t>其性不但能強心臟</w:t>
      </w:r>
      <w:r w:rsidR="006C4C45">
        <w:t>，</w:t>
      </w:r>
      <w:r w:rsidR="001B7343" w:rsidRPr="001B7343">
        <w:rPr>
          <w:rFonts w:hint="eastAsia"/>
        </w:rPr>
        <w:t>且善治臟腑炎證</w:t>
      </w:r>
      <w:r w:rsidR="006C4C45">
        <w:t>，</w:t>
      </w:r>
      <w:r w:rsidR="001B7343" w:rsidRPr="001B7343">
        <w:rPr>
          <w:rFonts w:hint="eastAsia"/>
        </w:rPr>
        <w:t>凡實芰答裡斯所主之證皆能治之</w:t>
      </w:r>
      <w:r w:rsidR="006C4C45">
        <w:t>，</w:t>
      </w:r>
      <w:r w:rsidR="001B7343" w:rsidRPr="001B7343">
        <w:rPr>
          <w:rFonts w:hint="eastAsia"/>
        </w:rPr>
        <w:t>而其性又和平易用</w:t>
      </w:r>
      <w:r w:rsidR="006C4C45">
        <w:t>，</w:t>
      </w:r>
      <w:r w:rsidR="001B7343" w:rsidRPr="001B7343">
        <w:rPr>
          <w:rFonts w:hint="eastAsia"/>
        </w:rPr>
        <w:t>以治心臟之因熱麻痹者</w:t>
      </w:r>
      <w:r w:rsidR="006C4C45">
        <w:t>，</w:t>
      </w:r>
      <w:r w:rsidR="001B7343" w:rsidRPr="001B7343">
        <w:rPr>
          <w:rFonts w:hint="eastAsia"/>
        </w:rPr>
        <w:t>誠為至良之藥。</w:t>
      </w:r>
    </w:p>
    <w:p w:rsidR="001B7343" w:rsidRDefault="008F163F" w:rsidP="001B7343">
      <w:pPr>
        <w:pStyle w:val="2f5"/>
        <w:ind w:firstLine="712"/>
      </w:pPr>
      <w:r>
        <w:rPr>
          <w:rFonts w:hint="eastAsia"/>
        </w:rPr>
        <w:t>有心臟本體之陽薄弱</w:t>
      </w:r>
      <w:r w:rsidR="006C4C45">
        <w:rPr>
          <w:rFonts w:hint="eastAsia"/>
        </w:rPr>
        <w:t>，</w:t>
      </w:r>
      <w:r>
        <w:rPr>
          <w:rFonts w:hint="eastAsia"/>
        </w:rPr>
        <w:t>更兼胃中積有寒飲</w:t>
      </w:r>
      <w:r w:rsidR="006C4C45">
        <w:rPr>
          <w:rFonts w:hint="eastAsia"/>
        </w:rPr>
        <w:t>，</w:t>
      </w:r>
      <w:r>
        <w:rPr>
          <w:rFonts w:hint="eastAsia"/>
        </w:rPr>
        <w:t>溢</w:t>
      </w:r>
      <w:r w:rsidR="00D24630">
        <w:rPr>
          <w:rFonts w:hint="eastAsia"/>
        </w:rPr>
        <w:t>於</w:t>
      </w:r>
      <w:r>
        <w:rPr>
          <w:rFonts w:hint="eastAsia"/>
        </w:rPr>
        <w:t>膈上</w:t>
      </w:r>
      <w:r w:rsidR="006C4C45">
        <w:rPr>
          <w:rFonts w:hint="eastAsia"/>
        </w:rPr>
        <w:t>，</w:t>
      </w:r>
      <w:r>
        <w:rPr>
          <w:rFonts w:hint="eastAsia"/>
        </w:rPr>
        <w:t>凌逼心臟之陽</w:t>
      </w:r>
      <w:r w:rsidR="006C4C45">
        <w:rPr>
          <w:rFonts w:hint="eastAsia"/>
        </w:rPr>
        <w:t>，</w:t>
      </w:r>
      <w:r>
        <w:rPr>
          <w:rFonts w:hint="eastAsia"/>
        </w:rPr>
        <w:t>不能用事</w:t>
      </w:r>
      <w:r w:rsidR="006C4C45">
        <w:rPr>
          <w:rFonts w:hint="eastAsia"/>
        </w:rPr>
        <w:t>，</w:t>
      </w:r>
      <w:r>
        <w:rPr>
          <w:rFonts w:hint="eastAsia"/>
        </w:rPr>
        <w:t>其心臟漸欲麻痺</w:t>
      </w:r>
      <w:r w:rsidR="006C4C45">
        <w:rPr>
          <w:rFonts w:hint="eastAsia"/>
        </w:rPr>
        <w:t>，</w:t>
      </w:r>
      <w:r>
        <w:rPr>
          <w:rFonts w:hint="eastAsia"/>
        </w:rPr>
        <w:t>脈象異常微細</w:t>
      </w:r>
      <w:r w:rsidR="006C4C45">
        <w:rPr>
          <w:rFonts w:hint="eastAsia"/>
        </w:rPr>
        <w:t>，</w:t>
      </w:r>
      <w:r>
        <w:rPr>
          <w:rFonts w:hint="eastAsia"/>
        </w:rPr>
        <w:t>脈搏異常遲緩者</w:t>
      </w:r>
      <w:r w:rsidR="006C4C45">
        <w:rPr>
          <w:rFonts w:hint="eastAsia"/>
        </w:rPr>
        <w:t>，</w:t>
      </w:r>
      <w:r>
        <w:rPr>
          <w:rFonts w:hint="eastAsia"/>
        </w:rPr>
        <w:t>宜治以拙擬理飲湯</w:t>
      </w:r>
      <w:r w:rsidR="001B7343">
        <w:rPr>
          <w:rFonts w:hint="eastAsia"/>
        </w:rPr>
        <w:t>（</w:t>
      </w:r>
      <w:r w:rsidR="001B7343" w:rsidRPr="001B7343">
        <w:rPr>
          <w:rFonts w:hint="eastAsia"/>
        </w:rPr>
        <w:t>方載三期第三卷</w:t>
      </w:r>
      <w:r w:rsidR="006C4C45">
        <w:t>，</w:t>
      </w:r>
      <w:r w:rsidR="00AD7840">
        <w:rPr>
          <w:rFonts w:hint="eastAsia"/>
        </w:rPr>
        <w:t>係</w:t>
      </w:r>
      <w:r w:rsidR="001B7343" w:rsidRPr="001B7343">
        <w:rPr>
          <w:rFonts w:hint="eastAsia"/>
        </w:rPr>
        <w:t>乾薑五錢</w:t>
      </w:r>
      <w:r w:rsidR="006C4C45">
        <w:t>，</w:t>
      </w:r>
      <w:r w:rsidR="00D24630">
        <w:rPr>
          <w:rFonts w:hint="eastAsia"/>
        </w:rPr>
        <w:t>於</w:t>
      </w:r>
      <w:r w:rsidR="001B7343" w:rsidRPr="001B7343">
        <w:rPr>
          <w:rFonts w:hint="eastAsia"/>
        </w:rPr>
        <w:t>白</w:t>
      </w:r>
      <w:r w:rsidR="001B7343">
        <w:rPr>
          <w:rFonts w:hint="eastAsia"/>
        </w:rPr>
        <w:t>朮</w:t>
      </w:r>
      <w:r w:rsidR="001B7343" w:rsidRPr="001B7343">
        <w:rPr>
          <w:rFonts w:hint="eastAsia"/>
        </w:rPr>
        <w:t>四</w:t>
      </w:r>
      <w:r w:rsidR="001B7343">
        <w:rPr>
          <w:rFonts w:hint="eastAsia"/>
        </w:rPr>
        <w:t>錢</w:t>
      </w:r>
      <w:r w:rsidR="006C4C45">
        <w:t>，</w:t>
      </w:r>
      <w:r w:rsidR="001B7343">
        <w:rPr>
          <w:rFonts w:hint="eastAsia"/>
        </w:rPr>
        <w:t>桂枝尖、茯苓片、炙甘草各二錢</w:t>
      </w:r>
      <w:r w:rsidR="006C4C45">
        <w:t>，</w:t>
      </w:r>
      <w:r w:rsidR="001B7343">
        <w:rPr>
          <w:rFonts w:hint="eastAsia"/>
        </w:rPr>
        <w:t>生杭芍、廣橘紅、川厚朴各錢半</w:t>
      </w:r>
      <w:r w:rsidR="006C4C45">
        <w:t>，</w:t>
      </w:r>
      <w:r w:rsidR="001B7343">
        <w:rPr>
          <w:rFonts w:hint="eastAsia"/>
        </w:rPr>
        <w:t>病劇者加黃耆三錢）</w:t>
      </w:r>
      <w:r w:rsidR="006C4C45">
        <w:rPr>
          <w:rFonts w:hint="eastAsia"/>
        </w:rPr>
        <w:t>，</w:t>
      </w:r>
      <w:r>
        <w:rPr>
          <w:rFonts w:hint="eastAsia"/>
        </w:rPr>
        <w:t>連服十餘劑</w:t>
      </w:r>
      <w:r w:rsidR="006C4C45">
        <w:rPr>
          <w:rFonts w:hint="eastAsia"/>
        </w:rPr>
        <w:t>，</w:t>
      </w:r>
      <w:r>
        <w:rPr>
          <w:rFonts w:hint="eastAsia"/>
        </w:rPr>
        <w:t>寒飲消除淨盡</w:t>
      </w:r>
      <w:r w:rsidR="006C4C45">
        <w:rPr>
          <w:rFonts w:hint="eastAsia"/>
        </w:rPr>
        <w:t>，</w:t>
      </w:r>
      <w:r>
        <w:rPr>
          <w:rFonts w:hint="eastAsia"/>
        </w:rPr>
        <w:t>心臟之陽自復其初</w:t>
      </w:r>
      <w:r w:rsidR="006C4C45">
        <w:rPr>
          <w:rFonts w:hint="eastAsia"/>
        </w:rPr>
        <w:t>，</w:t>
      </w:r>
      <w:r>
        <w:rPr>
          <w:rFonts w:hint="eastAsia"/>
        </w:rPr>
        <w:t>脈之微弱遲緩者亦自復其常矣</w:t>
      </w:r>
      <w:r w:rsidR="001B7343">
        <w:rPr>
          <w:rFonts w:hint="eastAsia"/>
        </w:rPr>
        <w:t>（</w:t>
      </w:r>
      <w:r>
        <w:rPr>
          <w:rFonts w:hint="eastAsia"/>
        </w:rPr>
        <w:t>此證間有心中覺熱、或周身發熱、或耳鳴欲聾之種種</w:t>
      </w:r>
      <w:r w:rsidR="001B7343">
        <w:rPr>
          <w:rFonts w:hint="eastAsia"/>
        </w:rPr>
        <w:t>反</w:t>
      </w:r>
      <w:r>
        <w:rPr>
          <w:rFonts w:hint="eastAsia"/>
        </w:rPr>
        <w:t>應像</w:t>
      </w:r>
      <w:r w:rsidR="006C4C45">
        <w:rPr>
          <w:rFonts w:hint="eastAsia"/>
        </w:rPr>
        <w:t>，</w:t>
      </w:r>
      <w:r>
        <w:rPr>
          <w:rFonts w:hint="eastAsia"/>
        </w:rPr>
        <w:t>須兼看理飲湯後所載治癒諸案</w:t>
      </w:r>
      <w:r w:rsidR="006C4C45">
        <w:rPr>
          <w:rFonts w:hint="eastAsia"/>
        </w:rPr>
        <w:t>，</w:t>
      </w:r>
      <w:r>
        <w:rPr>
          <w:rFonts w:hint="eastAsia"/>
        </w:rPr>
        <w:t>臨證診斷</w:t>
      </w:r>
      <w:r w:rsidR="006C4C45">
        <w:rPr>
          <w:rFonts w:hint="eastAsia"/>
        </w:rPr>
        <w:t>，</w:t>
      </w:r>
      <w:r>
        <w:rPr>
          <w:rFonts w:hint="eastAsia"/>
        </w:rPr>
        <w:t>自無差誤</w:t>
      </w:r>
      <w:r w:rsidR="001B7343">
        <w:rPr>
          <w:rFonts w:hint="eastAsia"/>
        </w:rPr>
        <w:t>）</w:t>
      </w:r>
      <w:r>
        <w:rPr>
          <w:rFonts w:hint="eastAsia"/>
        </w:rPr>
        <w:t>。</w:t>
      </w:r>
    </w:p>
    <w:p w:rsidR="001B7343" w:rsidRDefault="008F163F" w:rsidP="001B7343">
      <w:pPr>
        <w:pStyle w:val="2f5"/>
        <w:ind w:firstLine="712"/>
      </w:pPr>
      <w:r>
        <w:rPr>
          <w:rFonts w:hint="eastAsia"/>
        </w:rPr>
        <w:t>有心臟為傳染之毒菌充塞以至</w:t>
      </w:r>
      <w:r w:rsidR="00D24630">
        <w:rPr>
          <w:rFonts w:hint="eastAsia"/>
        </w:rPr>
        <w:t>於</w:t>
      </w:r>
      <w:r>
        <w:rPr>
          <w:rFonts w:hint="eastAsia"/>
        </w:rPr>
        <w:t>麻痺者</w:t>
      </w:r>
      <w:r w:rsidR="006C4C45">
        <w:rPr>
          <w:rFonts w:hint="eastAsia"/>
        </w:rPr>
        <w:t>，</w:t>
      </w:r>
      <w:r>
        <w:rPr>
          <w:rFonts w:hint="eastAsia"/>
        </w:rPr>
        <w:t>霍亂證之六脈皆閉者是也。治此證者</w:t>
      </w:r>
      <w:r w:rsidR="006C4C45">
        <w:rPr>
          <w:rFonts w:hint="eastAsia"/>
        </w:rPr>
        <w:t>，</w:t>
      </w:r>
      <w:r>
        <w:rPr>
          <w:rFonts w:hint="eastAsia"/>
        </w:rPr>
        <w:t>宜治其心臟之麻痺</w:t>
      </w:r>
      <w:r w:rsidR="006C4C45">
        <w:rPr>
          <w:rFonts w:hint="eastAsia"/>
        </w:rPr>
        <w:t>，</w:t>
      </w:r>
      <w:r>
        <w:rPr>
          <w:rFonts w:hint="eastAsia"/>
        </w:rPr>
        <w:t>更宜治其心臟之所以麻痺</w:t>
      </w:r>
      <w:r w:rsidR="006C4C45">
        <w:rPr>
          <w:rFonts w:hint="eastAsia"/>
        </w:rPr>
        <w:t>，</w:t>
      </w:r>
      <w:r>
        <w:rPr>
          <w:rFonts w:hint="eastAsia"/>
        </w:rPr>
        <w:t>則興奮心臟之藥</w:t>
      </w:r>
      <w:r w:rsidR="006C4C45">
        <w:rPr>
          <w:rFonts w:hint="eastAsia"/>
        </w:rPr>
        <w:t>，</w:t>
      </w:r>
      <w:r>
        <w:rPr>
          <w:rFonts w:hint="eastAsia"/>
        </w:rPr>
        <w:t>自當與掃除毒菌之藥並用</w:t>
      </w:r>
      <w:r w:rsidR="006C4C45">
        <w:rPr>
          <w:rFonts w:hint="eastAsia"/>
        </w:rPr>
        <w:t>，</w:t>
      </w:r>
      <w:r>
        <w:rPr>
          <w:rFonts w:hint="eastAsia"/>
        </w:rPr>
        <w:t>如拙擬之急救回生丹、衛生防疫寶丹是也</w:t>
      </w:r>
      <w:r w:rsidR="001B7343">
        <w:rPr>
          <w:rFonts w:hint="eastAsia"/>
        </w:rPr>
        <w:t>（</w:t>
      </w:r>
      <w:r w:rsidR="001B7343" w:rsidRPr="001B7343">
        <w:rPr>
          <w:rFonts w:hint="eastAsia"/>
        </w:rPr>
        <w:t>二方皆載</w:t>
      </w:r>
      <w:r w:rsidR="00D24630">
        <w:rPr>
          <w:rFonts w:hint="eastAsia"/>
        </w:rPr>
        <w:t>於</w:t>
      </w:r>
      <w:r w:rsidR="001B7343" w:rsidRPr="001B7343">
        <w:rPr>
          <w:rFonts w:hint="eastAsia"/>
        </w:rPr>
        <w:t>第六卷論霍亂治法篇中</w:t>
      </w:r>
      <w:r w:rsidR="001B7343">
        <w:rPr>
          <w:rFonts w:hint="eastAsia"/>
        </w:rPr>
        <w:t>）</w:t>
      </w:r>
      <w:r>
        <w:rPr>
          <w:rFonts w:hint="eastAsia"/>
        </w:rPr>
        <w:t>。此二方中用樟腦所升之冰片</w:t>
      </w:r>
      <w:r w:rsidR="006C4C45">
        <w:rPr>
          <w:rFonts w:hint="eastAsia"/>
        </w:rPr>
        <w:t>，</w:t>
      </w:r>
      <w:r>
        <w:rPr>
          <w:rFonts w:hint="eastAsia"/>
        </w:rPr>
        <w:t>是興奮心臟以除其麻痺也。二</w:t>
      </w:r>
      <w:r>
        <w:rPr>
          <w:rFonts w:hint="eastAsia"/>
        </w:rPr>
        <w:lastRenderedPageBreak/>
        <w:t>方中皆有硃砂、薄荷冰</w:t>
      </w:r>
      <w:r w:rsidR="006C4C45">
        <w:rPr>
          <w:rFonts w:hint="eastAsia"/>
        </w:rPr>
        <w:t>，</w:t>
      </w:r>
      <w:r>
        <w:rPr>
          <w:rFonts w:hint="eastAsia"/>
        </w:rPr>
        <w:t>是掃除毒菌以治心臟之所以麻痺也。是以無論霍亂之因涼因熱</w:t>
      </w:r>
      <w:r w:rsidR="006C4C45">
        <w:rPr>
          <w:rFonts w:hint="eastAsia"/>
        </w:rPr>
        <w:t>，</w:t>
      </w:r>
      <w:r>
        <w:rPr>
          <w:rFonts w:hint="eastAsia"/>
        </w:rPr>
        <w:t>投之皆可奏效也（急救回生丹藥性微涼</w:t>
      </w:r>
      <w:r w:rsidR="006C4C45">
        <w:rPr>
          <w:rFonts w:hint="eastAsia"/>
        </w:rPr>
        <w:t>，</w:t>
      </w:r>
      <w:r>
        <w:rPr>
          <w:rFonts w:hint="eastAsia"/>
        </w:rPr>
        <w:t>以治因熱之霍亂尤效</w:t>
      </w:r>
      <w:r w:rsidR="006C4C45">
        <w:rPr>
          <w:rFonts w:hint="eastAsia"/>
        </w:rPr>
        <w:t>，</w:t>
      </w:r>
      <w:r w:rsidR="001B7343">
        <w:rPr>
          <w:rFonts w:hint="eastAsia"/>
        </w:rPr>
        <w:t>至</w:t>
      </w:r>
      <w:r>
        <w:rPr>
          <w:rFonts w:hint="eastAsia"/>
        </w:rPr>
        <w:t>衛生防疫寶丹其性溫</w:t>
      </w:r>
      <w:r w:rsidR="001B7343">
        <w:rPr>
          <w:rFonts w:hint="eastAsia"/>
        </w:rPr>
        <w:t>用涼</w:t>
      </w:r>
      <w:r w:rsidR="006C4C45">
        <w:rPr>
          <w:rFonts w:hint="eastAsia"/>
        </w:rPr>
        <w:t>，</w:t>
      </w:r>
      <w:r>
        <w:rPr>
          <w:rFonts w:hint="eastAsia"/>
        </w:rPr>
        <w:t>無論病因涼熱用之皆有捷效）。</w:t>
      </w:r>
    </w:p>
    <w:p w:rsidR="008D3144" w:rsidRDefault="008F163F" w:rsidP="001B7343">
      <w:pPr>
        <w:pStyle w:val="2f5"/>
        <w:ind w:firstLine="712"/>
      </w:pPr>
      <w:r>
        <w:rPr>
          <w:rFonts w:hint="eastAsia"/>
        </w:rPr>
        <w:t>有心中神明不得寧靜</w:t>
      </w:r>
      <w:r w:rsidR="006C4C45">
        <w:rPr>
          <w:rFonts w:hint="eastAsia"/>
        </w:rPr>
        <w:t>，</w:t>
      </w:r>
      <w:r>
        <w:rPr>
          <w:rFonts w:hint="eastAsia"/>
        </w:rPr>
        <w:t>有若失其憑根據</w:t>
      </w:r>
      <w:r w:rsidR="006C4C45">
        <w:rPr>
          <w:rFonts w:hint="eastAsia"/>
        </w:rPr>
        <w:t>，</w:t>
      </w:r>
      <w:r>
        <w:rPr>
          <w:rFonts w:hint="eastAsia"/>
        </w:rPr>
        <w:t>而常驚悸者</w:t>
      </w:r>
      <w:r w:rsidR="006C4C45">
        <w:rPr>
          <w:rFonts w:hint="eastAsia"/>
        </w:rPr>
        <w:t>，</w:t>
      </w:r>
      <w:r>
        <w:rPr>
          <w:rFonts w:hint="eastAsia"/>
        </w:rPr>
        <w:t>此其現象若與心臟麻痺相反</w:t>
      </w:r>
      <w:r w:rsidR="006C4C45">
        <w:rPr>
          <w:rFonts w:hint="eastAsia"/>
        </w:rPr>
        <w:t>，</w:t>
      </w:r>
      <w:r>
        <w:rPr>
          <w:rFonts w:hint="eastAsia"/>
        </w:rPr>
        <w:t>若投以西藥麻醉之品</w:t>
      </w:r>
      <w:r w:rsidR="006C4C45">
        <w:rPr>
          <w:rFonts w:hint="eastAsia"/>
        </w:rPr>
        <w:t>，</w:t>
      </w:r>
      <w:r>
        <w:rPr>
          <w:rFonts w:hint="eastAsia"/>
        </w:rPr>
        <w:t>亦可取效</w:t>
      </w:r>
      <w:r w:rsidR="00D24630">
        <w:rPr>
          <w:rFonts w:hint="eastAsia"/>
        </w:rPr>
        <w:t>於</w:t>
      </w:r>
      <w:r>
        <w:rPr>
          <w:rFonts w:hint="eastAsia"/>
        </w:rPr>
        <w:t>一時</w:t>
      </w:r>
      <w:r w:rsidR="006C4C45">
        <w:rPr>
          <w:rFonts w:hint="eastAsia"/>
        </w:rPr>
        <w:t>，</w:t>
      </w:r>
      <w:r>
        <w:rPr>
          <w:rFonts w:hint="eastAsia"/>
        </w:rPr>
        <w:t>而究其原因</w:t>
      </w:r>
      <w:r w:rsidR="006C4C45">
        <w:rPr>
          <w:rFonts w:hint="eastAsia"/>
        </w:rPr>
        <w:t>，</w:t>
      </w:r>
      <w:r>
        <w:rPr>
          <w:rFonts w:hint="eastAsia"/>
        </w:rPr>
        <w:t>實亦由心體虛弱所致</w:t>
      </w:r>
      <w:r w:rsidR="006C4C45">
        <w:rPr>
          <w:rFonts w:hint="eastAsia"/>
        </w:rPr>
        <w:t>，</w:t>
      </w:r>
      <w:r>
        <w:rPr>
          <w:rFonts w:hint="eastAsia"/>
        </w:rPr>
        <w:t>惟投以強心之劑</w:t>
      </w:r>
      <w:r w:rsidR="006C4C45">
        <w:rPr>
          <w:rFonts w:hint="eastAsia"/>
        </w:rPr>
        <w:t>，</w:t>
      </w:r>
      <w:r>
        <w:rPr>
          <w:rFonts w:hint="eastAsia"/>
        </w:rPr>
        <w:t>乃為根本之治法。當細審其脈</w:t>
      </w:r>
      <w:r w:rsidR="006C4C45">
        <w:rPr>
          <w:rFonts w:hint="eastAsia"/>
        </w:rPr>
        <w:t>，</w:t>
      </w:r>
      <w:r>
        <w:rPr>
          <w:rFonts w:hint="eastAsia"/>
        </w:rPr>
        <w:t>若數而兼滑者</w:t>
      </w:r>
      <w:r w:rsidR="006C4C45">
        <w:rPr>
          <w:rFonts w:hint="eastAsia"/>
        </w:rPr>
        <w:t>，</w:t>
      </w:r>
      <w:r>
        <w:rPr>
          <w:rFonts w:hint="eastAsia"/>
        </w:rPr>
        <w:t>當</w:t>
      </w:r>
      <w:r w:rsidR="00AD7840">
        <w:rPr>
          <w:rFonts w:hint="eastAsia"/>
        </w:rPr>
        <w:t>係</w:t>
      </w:r>
      <w:r>
        <w:rPr>
          <w:rFonts w:hint="eastAsia"/>
        </w:rPr>
        <w:t>心血虛而兼熱</w:t>
      </w:r>
      <w:r w:rsidR="006C4C45">
        <w:rPr>
          <w:rFonts w:hint="eastAsia"/>
        </w:rPr>
        <w:t>，</w:t>
      </w:r>
      <w:r>
        <w:rPr>
          <w:rFonts w:hint="eastAsia"/>
        </w:rPr>
        <w:t>宜用龍眼肉、熟地黃諸藥補其虛</w:t>
      </w:r>
      <w:r w:rsidR="006C4C45">
        <w:rPr>
          <w:rFonts w:hint="eastAsia"/>
        </w:rPr>
        <w:t>，</w:t>
      </w:r>
      <w:r>
        <w:rPr>
          <w:rFonts w:hint="eastAsia"/>
        </w:rPr>
        <w:t>生地黃、玄參諸藥瀉其熱</w:t>
      </w:r>
      <w:r w:rsidR="006C4C45">
        <w:rPr>
          <w:rFonts w:hint="eastAsia"/>
        </w:rPr>
        <w:t>，</w:t>
      </w:r>
      <w:r>
        <w:rPr>
          <w:rFonts w:hint="eastAsia"/>
        </w:rPr>
        <w:t>再用生龍骨、牡蠣以保合其神明</w:t>
      </w:r>
      <w:r w:rsidR="006C4C45">
        <w:rPr>
          <w:rFonts w:hint="eastAsia"/>
        </w:rPr>
        <w:t>，</w:t>
      </w:r>
      <w:r>
        <w:rPr>
          <w:rFonts w:hint="eastAsia"/>
        </w:rPr>
        <w:t>鎮靖其魂魄</w:t>
      </w:r>
      <w:r w:rsidR="006C4C45">
        <w:rPr>
          <w:rFonts w:hint="eastAsia"/>
        </w:rPr>
        <w:t>，</w:t>
      </w:r>
      <w:r>
        <w:rPr>
          <w:rFonts w:hint="eastAsia"/>
        </w:rPr>
        <w:t>其驚悸自除矣。其脈微弱無力者</w:t>
      </w:r>
      <w:r w:rsidR="006C4C45">
        <w:rPr>
          <w:rFonts w:hint="eastAsia"/>
        </w:rPr>
        <w:t>，</w:t>
      </w:r>
      <w:r>
        <w:rPr>
          <w:rFonts w:hint="eastAsia"/>
        </w:rPr>
        <w:t>當</w:t>
      </w:r>
      <w:r w:rsidR="00AD7840">
        <w:rPr>
          <w:rFonts w:hint="eastAsia"/>
        </w:rPr>
        <w:t>係</w:t>
      </w:r>
      <w:r>
        <w:rPr>
          <w:rFonts w:hint="eastAsia"/>
        </w:rPr>
        <w:t>心氣虛而莫支</w:t>
      </w:r>
      <w:r w:rsidR="006C4C45">
        <w:rPr>
          <w:rFonts w:hint="eastAsia"/>
        </w:rPr>
        <w:t>，</w:t>
      </w:r>
      <w:r>
        <w:rPr>
          <w:rFonts w:hint="eastAsia"/>
        </w:rPr>
        <w:t>宜用參、朮、</w:t>
      </w:r>
      <w:r w:rsidR="001B7343">
        <w:rPr>
          <w:rFonts w:hint="eastAsia"/>
        </w:rPr>
        <w:t>耆</w:t>
      </w:r>
      <w:r>
        <w:rPr>
          <w:rFonts w:hint="eastAsia"/>
        </w:rPr>
        <w:t>諸藥以補其氣</w:t>
      </w:r>
      <w:r w:rsidR="006C4C45">
        <w:rPr>
          <w:rFonts w:hint="eastAsia"/>
        </w:rPr>
        <w:t>，</w:t>
      </w:r>
      <w:r>
        <w:rPr>
          <w:rFonts w:hint="eastAsia"/>
        </w:rPr>
        <w:t>兼用生地黃、玄參諸滋陰藥以防其因補生熱</w:t>
      </w:r>
      <w:r w:rsidR="006C4C45">
        <w:rPr>
          <w:rFonts w:hint="eastAsia"/>
        </w:rPr>
        <w:t>，</w:t>
      </w:r>
      <w:r>
        <w:rPr>
          <w:rFonts w:hint="eastAsia"/>
        </w:rPr>
        <w:t>更用酸棗仁、山萸肉以凝固其神明</w:t>
      </w:r>
      <w:r w:rsidR="006C4C45">
        <w:rPr>
          <w:rFonts w:hint="eastAsia"/>
        </w:rPr>
        <w:t>，</w:t>
      </w:r>
      <w:r>
        <w:rPr>
          <w:rFonts w:hint="eastAsia"/>
        </w:rPr>
        <w:t>收斂其氣化</w:t>
      </w:r>
      <w:r w:rsidR="006C4C45">
        <w:rPr>
          <w:rFonts w:hint="eastAsia"/>
        </w:rPr>
        <w:t>，</w:t>
      </w:r>
      <w:r>
        <w:rPr>
          <w:rFonts w:hint="eastAsia"/>
        </w:rPr>
        <w:t>其治法與前條脈弱怔忡者大略相同。特脈弱怔忡者</w:t>
      </w:r>
      <w:r w:rsidR="006C4C45">
        <w:rPr>
          <w:rFonts w:hint="eastAsia"/>
        </w:rPr>
        <w:t>，</w:t>
      </w:r>
      <w:r>
        <w:rPr>
          <w:rFonts w:hint="eastAsia"/>
        </w:rPr>
        <w:t>心機之發動尤能照常</w:t>
      </w:r>
      <w:r w:rsidR="006C4C45">
        <w:rPr>
          <w:rFonts w:hint="eastAsia"/>
        </w:rPr>
        <w:t>，</w:t>
      </w:r>
      <w:r>
        <w:rPr>
          <w:rFonts w:hint="eastAsia"/>
        </w:rPr>
        <w:t>而此則發動力微</w:t>
      </w:r>
      <w:r w:rsidR="006C4C45">
        <w:rPr>
          <w:rFonts w:hint="eastAsia"/>
        </w:rPr>
        <w:t>，</w:t>
      </w:r>
      <w:r>
        <w:rPr>
          <w:rFonts w:hint="eastAsia"/>
        </w:rPr>
        <w:t>而心之本體又不時顫動</w:t>
      </w:r>
      <w:r w:rsidR="006C4C45">
        <w:rPr>
          <w:rFonts w:hint="eastAsia"/>
        </w:rPr>
        <w:t>，</w:t>
      </w:r>
      <w:r>
        <w:rPr>
          <w:rFonts w:hint="eastAsia"/>
        </w:rPr>
        <w:t>猶人之力小任重而身顫也</w:t>
      </w:r>
      <w:r w:rsidR="006C4C45">
        <w:rPr>
          <w:rFonts w:hint="eastAsia"/>
        </w:rPr>
        <w:t>，</w:t>
      </w:r>
      <w:r>
        <w:rPr>
          <w:rFonts w:hint="eastAsia"/>
        </w:rPr>
        <w:t>其心臟弱似較怔忡者尤甚矣。</w:t>
      </w:r>
    </w:p>
    <w:p w:rsidR="008F163F" w:rsidRDefault="008F163F" w:rsidP="001B7343">
      <w:pPr>
        <w:pStyle w:val="2f5"/>
        <w:ind w:firstLine="712"/>
      </w:pPr>
      <w:r>
        <w:rPr>
          <w:rFonts w:hint="eastAsia"/>
        </w:rPr>
        <w:t>有其驚悸恆發</w:t>
      </w:r>
      <w:r w:rsidR="00D24630">
        <w:rPr>
          <w:rFonts w:hint="eastAsia"/>
        </w:rPr>
        <w:t>於</w:t>
      </w:r>
      <w:r>
        <w:rPr>
          <w:rFonts w:hint="eastAsia"/>
        </w:rPr>
        <w:t>夜間</w:t>
      </w:r>
      <w:r w:rsidR="006C4C45">
        <w:rPr>
          <w:rFonts w:hint="eastAsia"/>
        </w:rPr>
        <w:t>，</w:t>
      </w:r>
      <w:r>
        <w:rPr>
          <w:rFonts w:hint="eastAsia"/>
        </w:rPr>
        <w:t>每當交睫甫睡之時</w:t>
      </w:r>
      <w:r w:rsidR="006C4C45">
        <w:rPr>
          <w:rFonts w:hint="eastAsia"/>
        </w:rPr>
        <w:t>，</w:t>
      </w:r>
      <w:r>
        <w:rPr>
          <w:rFonts w:hint="eastAsia"/>
        </w:rPr>
        <w:t>其心中即驚悸而醒</w:t>
      </w:r>
      <w:r w:rsidR="006C4C45">
        <w:rPr>
          <w:rFonts w:hint="eastAsia"/>
        </w:rPr>
        <w:t>，</w:t>
      </w:r>
      <w:r>
        <w:rPr>
          <w:rFonts w:hint="eastAsia"/>
        </w:rPr>
        <w:t>此多因心下停有痰飲</w:t>
      </w:r>
      <w:r w:rsidR="006C4C45">
        <w:rPr>
          <w:rFonts w:hint="eastAsia"/>
        </w:rPr>
        <w:t>，</w:t>
      </w:r>
      <w:r>
        <w:rPr>
          <w:rFonts w:hint="eastAsia"/>
        </w:rPr>
        <w:t>心臟屬火</w:t>
      </w:r>
      <w:r w:rsidR="006C4C45">
        <w:rPr>
          <w:rFonts w:hint="eastAsia"/>
        </w:rPr>
        <w:t>，</w:t>
      </w:r>
      <w:r>
        <w:rPr>
          <w:rFonts w:hint="eastAsia"/>
        </w:rPr>
        <w:t>痰飲屬水</w:t>
      </w:r>
      <w:r w:rsidR="006C4C45">
        <w:rPr>
          <w:rFonts w:hint="eastAsia"/>
        </w:rPr>
        <w:t>，</w:t>
      </w:r>
      <w:r>
        <w:rPr>
          <w:rFonts w:hint="eastAsia"/>
        </w:rPr>
        <w:t>火畏水迫</w:t>
      </w:r>
      <w:r w:rsidR="006C4C45">
        <w:rPr>
          <w:rFonts w:hint="eastAsia"/>
        </w:rPr>
        <w:t>，</w:t>
      </w:r>
      <w:r>
        <w:rPr>
          <w:rFonts w:hint="eastAsia"/>
        </w:rPr>
        <w:t>故作驚悸也</w:t>
      </w:r>
      <w:r w:rsidR="006C4C45">
        <w:rPr>
          <w:rFonts w:hint="eastAsia"/>
        </w:rPr>
        <w:t>，</w:t>
      </w:r>
      <w:r>
        <w:rPr>
          <w:rFonts w:hint="eastAsia"/>
        </w:rPr>
        <w:t>宜清痰之藥與養心之藥並用</w:t>
      </w:r>
      <w:r w:rsidR="006C4C45">
        <w:rPr>
          <w:rFonts w:hint="eastAsia"/>
        </w:rPr>
        <w:t>，</w:t>
      </w:r>
      <w:r>
        <w:rPr>
          <w:rFonts w:hint="eastAsia"/>
        </w:rPr>
        <w:t>方用二陳湯加當歸、菖蒲、遠志</w:t>
      </w:r>
      <w:r w:rsidR="006C4C45">
        <w:rPr>
          <w:rFonts w:hint="eastAsia"/>
        </w:rPr>
        <w:t>，</w:t>
      </w:r>
      <w:r>
        <w:rPr>
          <w:rFonts w:hint="eastAsia"/>
        </w:rPr>
        <w:t>煎湯送服硃砂細末三分。有熱者加玄參數錢</w:t>
      </w:r>
      <w:r w:rsidR="006C4C45">
        <w:rPr>
          <w:rFonts w:hint="eastAsia"/>
        </w:rPr>
        <w:t>，</w:t>
      </w:r>
      <w:r>
        <w:rPr>
          <w:rFonts w:hint="eastAsia"/>
        </w:rPr>
        <w:t>自能安枕穩睡而無驚悸矣。</w:t>
      </w:r>
    </w:p>
    <w:p w:rsidR="008D3144" w:rsidRDefault="008D3144">
      <w:pPr>
        <w:spacing w:after="0" w:line="240" w:lineRule="auto"/>
        <w:ind w:firstLine="0"/>
        <w:rPr>
          <w:rFonts w:eastAsiaTheme="majorEastAsia"/>
          <w:spacing w:val="38"/>
        </w:rPr>
      </w:pPr>
      <w:bookmarkStart w:id="737" w:name="_Toc223762953"/>
      <w:r>
        <w:br w:type="page"/>
      </w:r>
    </w:p>
    <w:p w:rsidR="008F163F" w:rsidRDefault="008F163F" w:rsidP="00657751">
      <w:pPr>
        <w:pStyle w:val="1b"/>
      </w:pPr>
      <w:bookmarkStart w:id="738" w:name="_Toc7561111"/>
      <w:r>
        <w:rPr>
          <w:rFonts w:hint="eastAsia"/>
        </w:rPr>
        <w:lastRenderedPageBreak/>
        <w:t>論肺病治法</w:t>
      </w:r>
      <w:bookmarkEnd w:id="737"/>
      <w:r w:rsidR="008D3144">
        <w:rPr>
          <w:rFonts w:hint="eastAsia"/>
        </w:rPr>
        <w:t>（附︰清金二妙丹、清肺三妙丹、治肺病便方）</w:t>
      </w:r>
      <w:bookmarkEnd w:id="738"/>
    </w:p>
    <w:p w:rsidR="00611F0D" w:rsidRDefault="00611F0D" w:rsidP="00611F0D">
      <w:pPr>
        <w:pStyle w:val="2f5"/>
        <w:ind w:firstLine="712"/>
      </w:pPr>
      <w:r>
        <w:rPr>
          <w:rFonts w:hint="eastAsia"/>
        </w:rPr>
        <w:t>肺病西人名為都比迦力</w:t>
      </w:r>
      <w:r w:rsidR="006C4C45">
        <w:t>，</w:t>
      </w:r>
      <w:r>
        <w:rPr>
          <w:rFonts w:hint="eastAsia"/>
        </w:rPr>
        <w:t>謂肺臟生有堅粒如砂</w:t>
      </w:r>
      <w:r w:rsidR="006C4C45">
        <w:t>，</w:t>
      </w:r>
      <w:r>
        <w:rPr>
          <w:rFonts w:hint="eastAsia"/>
        </w:rPr>
        <w:t>久則潰爛相連</w:t>
      </w:r>
      <w:r w:rsidR="006C4C45">
        <w:t>，</w:t>
      </w:r>
      <w:r>
        <w:rPr>
          <w:rFonts w:hint="eastAsia"/>
        </w:rPr>
        <w:t>即東人所謂肺結核</w:t>
      </w:r>
      <w:r w:rsidR="006C4C45">
        <w:t>，</w:t>
      </w:r>
      <w:r>
        <w:rPr>
          <w:rFonts w:hint="eastAsia"/>
        </w:rPr>
        <w:t>方書所謂肺癰也。蓋中醫不能剖解</w:t>
      </w:r>
      <w:r w:rsidR="006C4C45">
        <w:t>，</w:t>
      </w:r>
      <w:r>
        <w:rPr>
          <w:rFonts w:hint="eastAsia"/>
        </w:rPr>
        <w:t>當其初結核時</w:t>
      </w:r>
      <w:r w:rsidR="006C4C45">
        <w:t>，</w:t>
      </w:r>
      <w:r>
        <w:rPr>
          <w:rFonts w:hint="eastAsia"/>
        </w:rPr>
        <w:t>實無從考驗</w:t>
      </w:r>
      <w:r w:rsidR="006C4C45">
        <w:t>，</w:t>
      </w:r>
      <w:r>
        <w:rPr>
          <w:rFonts w:hint="eastAsia"/>
        </w:rPr>
        <w:t>迨至三期之時</w:t>
      </w:r>
      <w:r w:rsidR="006C4C45">
        <w:t>，</w:t>
      </w:r>
      <w:r>
        <w:rPr>
          <w:rFonts w:hint="eastAsia"/>
        </w:rPr>
        <w:t>所結之核已潰爛相連</w:t>
      </w:r>
      <w:r w:rsidR="006C4C45">
        <w:t>，</w:t>
      </w: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咳吐膿血</w:t>
      </w:r>
      <w:r w:rsidR="006C4C45">
        <w:t>，</w:t>
      </w:r>
      <w:r>
        <w:rPr>
          <w:rFonts w:hint="eastAsia"/>
        </w:rPr>
        <w:t>乃始知為肺上生癰。豈知肺胞之上焉能生紅腫高大之癰</w:t>
      </w:r>
      <w:r w:rsidR="006C4C45">
        <w:t>，</w:t>
      </w:r>
      <w:r>
        <w:rPr>
          <w:rFonts w:hint="eastAsia"/>
        </w:rPr>
        <w:t>不過為肺體之潰爛而已。然肺病至</w:t>
      </w:r>
      <w:r w:rsidR="00D24630">
        <w:rPr>
          <w:rFonts w:hint="eastAsia"/>
        </w:rPr>
        <w:t>於</w:t>
      </w:r>
      <w:r>
        <w:rPr>
          <w:rFonts w:hint="eastAsia"/>
        </w:rPr>
        <w:t>肺體潰爛</w:t>
      </w:r>
      <w:r w:rsidR="006C4C45">
        <w:t>，</w:t>
      </w:r>
      <w:r>
        <w:rPr>
          <w:rFonts w:hint="eastAsia"/>
        </w:rPr>
        <w:t>西人早諉為不治</w:t>
      </w:r>
      <w:r w:rsidR="006C4C45">
        <w:t>，</w:t>
      </w:r>
      <w:r>
        <w:rPr>
          <w:rFonts w:hint="eastAsia"/>
        </w:rPr>
        <w:t>而古方書各有治法</w:t>
      </w:r>
      <w:r w:rsidR="006C4C45">
        <w:t>，</w:t>
      </w:r>
      <w:r>
        <w:rPr>
          <w:rFonts w:hint="eastAsia"/>
        </w:rPr>
        <w:t>用之亦恒獲效</w:t>
      </w:r>
      <w:r w:rsidR="006C4C45">
        <w:t>，</w:t>
      </w:r>
      <w:r>
        <w:rPr>
          <w:rFonts w:hint="eastAsia"/>
        </w:rPr>
        <w:t>其故何哉</w:t>
      </w:r>
      <w:r>
        <w:t>？</w:t>
      </w:r>
      <w:r>
        <w:rPr>
          <w:rFonts w:hint="eastAsia"/>
        </w:rPr>
        <w:t>蓋以西人之治病</w:t>
      </w:r>
      <w:r w:rsidR="006C4C45">
        <w:t>，</w:t>
      </w:r>
      <w:r>
        <w:rPr>
          <w:rFonts w:hint="eastAsia"/>
        </w:rPr>
        <w:t>惟治局部</w:t>
      </w:r>
      <w:r w:rsidR="006C4C45">
        <w:t>，</w:t>
      </w:r>
      <w:r>
        <w:rPr>
          <w:rFonts w:hint="eastAsia"/>
        </w:rPr>
        <w:t>但知理其標</w:t>
      </w:r>
      <w:r w:rsidR="006C4C45">
        <w:t>，</w:t>
      </w:r>
      <w:r>
        <w:rPr>
          <w:rFonts w:hint="eastAsia"/>
        </w:rPr>
        <w:t>而不知清其本</w:t>
      </w:r>
      <w:r w:rsidR="006C4C45">
        <w:t>，</w:t>
      </w:r>
      <w:r>
        <w:rPr>
          <w:rFonts w:hint="eastAsia"/>
        </w:rPr>
        <w:t>本既不清</w:t>
      </w:r>
      <w:r w:rsidR="006C4C45">
        <w:t>，</w:t>
      </w:r>
      <w:r>
        <w:rPr>
          <w:rFonts w:hint="eastAsia"/>
        </w:rPr>
        <w:t>標亦終歸不治耳。愚臨證四十餘年</w:t>
      </w:r>
      <w:r w:rsidR="006C4C45">
        <w:t>，</w:t>
      </w:r>
      <w:r>
        <w:rPr>
          <w:rFonts w:hint="eastAsia"/>
        </w:rPr>
        <w:t>治癒肺病甚夥</w:t>
      </w:r>
      <w:r w:rsidR="006C4C45">
        <w:t>，</w:t>
      </w:r>
      <w:r>
        <w:rPr>
          <w:rFonts w:hint="eastAsia"/>
        </w:rPr>
        <w:t>即西人諉為不治者</w:t>
      </w:r>
      <w:r w:rsidR="006C4C45">
        <w:t>，</w:t>
      </w:r>
      <w:r>
        <w:rPr>
          <w:rFonts w:hint="eastAsia"/>
        </w:rPr>
        <w:t>亦恒隨手奏效</w:t>
      </w:r>
      <w:r w:rsidR="006C4C45">
        <w:t>，</w:t>
      </w:r>
      <w:r>
        <w:rPr>
          <w:rFonts w:hint="eastAsia"/>
        </w:rPr>
        <w:t>此無他</w:t>
      </w:r>
      <w:r w:rsidR="006C4C45">
        <w:t>，</w:t>
      </w:r>
      <w:r>
        <w:rPr>
          <w:rFonts w:hint="eastAsia"/>
        </w:rPr>
        <w:t>亦惟詳審病因</w:t>
      </w:r>
      <w:r w:rsidR="006C4C45">
        <w:t>，</w:t>
      </w:r>
      <w:r>
        <w:rPr>
          <w:rFonts w:hint="eastAsia"/>
        </w:rPr>
        <w:t>而務為探本窮源之治法耳</w:t>
      </w:r>
      <w:r w:rsidR="006C4C45">
        <w:rPr>
          <w:rFonts w:hint="eastAsia"/>
        </w:rPr>
        <w:t>，</w:t>
      </w:r>
      <w:r>
        <w:rPr>
          <w:rFonts w:hint="eastAsia"/>
        </w:rPr>
        <w:t>故今者論治肺病</w:t>
      </w:r>
      <w:r w:rsidR="006C4C45">
        <w:t>，</w:t>
      </w:r>
      <w:r>
        <w:rPr>
          <w:rFonts w:hint="eastAsia"/>
        </w:rPr>
        <w:t>不以西人之三期立論</w:t>
      </w:r>
      <w:r w:rsidR="006C4C45">
        <w:t>，</w:t>
      </w:r>
      <w:r>
        <w:rPr>
          <w:rFonts w:hint="eastAsia"/>
        </w:rPr>
        <w:t>而以病因立論</w:t>
      </w:r>
      <w:r w:rsidR="006C4C45">
        <w:t>，</w:t>
      </w:r>
      <w:r>
        <w:rPr>
          <w:rFonts w:hint="eastAsia"/>
        </w:rPr>
        <w:t>爰細列其條目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>
        <w:t>。</w:t>
      </w:r>
    </w:p>
    <w:p w:rsidR="00611F0D" w:rsidRDefault="008F163F" w:rsidP="008F163F">
      <w:pPr>
        <w:pStyle w:val="2f5"/>
        <w:ind w:firstLine="712"/>
      </w:pPr>
      <w:r>
        <w:rPr>
          <w:rFonts w:hint="eastAsia"/>
        </w:rPr>
        <w:t>肺病之因</w:t>
      </w:r>
      <w:r w:rsidR="006C4C45">
        <w:rPr>
          <w:rFonts w:hint="eastAsia"/>
        </w:rPr>
        <w:t>，</w:t>
      </w:r>
      <w:r>
        <w:rPr>
          <w:rFonts w:hint="eastAsia"/>
        </w:rPr>
        <w:t>有內傷外感之殊</w:t>
      </w:r>
      <w:r w:rsidR="006C4C45">
        <w:rPr>
          <w:rFonts w:hint="eastAsia"/>
        </w:rPr>
        <w:t>，</w:t>
      </w:r>
      <w:r>
        <w:rPr>
          <w:rFonts w:hint="eastAsia"/>
        </w:rPr>
        <w:t>然無論內傷外感</w:t>
      </w:r>
      <w:r w:rsidR="006C4C45">
        <w:rPr>
          <w:rFonts w:hint="eastAsia"/>
        </w:rPr>
        <w:t>，</w:t>
      </w:r>
      <w:r>
        <w:rPr>
          <w:rFonts w:hint="eastAsia"/>
        </w:rPr>
        <w:t>大抵皆有發熱之證</w:t>
      </w:r>
      <w:r w:rsidR="006C4C45">
        <w:rPr>
          <w:rFonts w:hint="eastAsia"/>
        </w:rPr>
        <w:t>，</w:t>
      </w:r>
      <w:r>
        <w:rPr>
          <w:rFonts w:hint="eastAsia"/>
        </w:rPr>
        <w:t>而後釀成肺病</w:t>
      </w:r>
      <w:r w:rsidR="006C4C45">
        <w:rPr>
          <w:rFonts w:hint="eastAsia"/>
        </w:rPr>
        <w:t>，</w:t>
      </w:r>
      <w:r>
        <w:rPr>
          <w:rFonts w:hint="eastAsia"/>
        </w:rPr>
        <w:t>誠以肺為嬌臟</w:t>
      </w:r>
      <w:r w:rsidR="006C4C45">
        <w:rPr>
          <w:rFonts w:hint="eastAsia"/>
        </w:rPr>
        <w:t>，</w:t>
      </w:r>
      <w:r>
        <w:rPr>
          <w:rFonts w:hint="eastAsia"/>
        </w:rPr>
        <w:t>且屬金</w:t>
      </w:r>
      <w:r w:rsidR="006C4C45">
        <w:rPr>
          <w:rFonts w:hint="eastAsia"/>
        </w:rPr>
        <w:t>，</w:t>
      </w:r>
      <w:r>
        <w:rPr>
          <w:rFonts w:hint="eastAsia"/>
        </w:rPr>
        <w:t>最畏火刑故也。有如肺主皮毛</w:t>
      </w:r>
      <w:r w:rsidR="006C4C45">
        <w:rPr>
          <w:rFonts w:hint="eastAsia"/>
        </w:rPr>
        <w:t>，</w:t>
      </w:r>
      <w:r>
        <w:rPr>
          <w:rFonts w:hint="eastAsia"/>
        </w:rPr>
        <w:t>外感風邪</w:t>
      </w:r>
      <w:r w:rsidR="006C4C45">
        <w:rPr>
          <w:rFonts w:hint="eastAsia"/>
        </w:rPr>
        <w:t>，</w:t>
      </w:r>
      <w:r>
        <w:rPr>
          <w:rFonts w:hint="eastAsia"/>
        </w:rPr>
        <w:t>有時自皮毛襲入肺臟</w:t>
      </w:r>
      <w:r w:rsidR="006C4C45">
        <w:rPr>
          <w:rFonts w:hint="eastAsia"/>
        </w:rPr>
        <w:t>，</w:t>
      </w:r>
      <w:r>
        <w:rPr>
          <w:rFonts w:hint="eastAsia"/>
        </w:rPr>
        <w:t>阻塞氣化</w:t>
      </w:r>
      <w:r w:rsidR="006C4C45">
        <w:rPr>
          <w:rFonts w:hint="eastAsia"/>
        </w:rPr>
        <w:t>，</w:t>
      </w:r>
      <w:r>
        <w:rPr>
          <w:rFonts w:hint="eastAsia"/>
        </w:rPr>
        <w:t>即暗生內熱</w:t>
      </w:r>
      <w:r w:rsidR="006C4C45">
        <w:rPr>
          <w:rFonts w:hint="eastAsia"/>
        </w:rPr>
        <w:t>，</w:t>
      </w:r>
      <w:r>
        <w:rPr>
          <w:rFonts w:hint="eastAsia"/>
        </w:rPr>
        <w:t>而皮毛為風邪所束</w:t>
      </w:r>
      <w:r w:rsidR="006C4C45">
        <w:rPr>
          <w:rFonts w:hint="eastAsia"/>
        </w:rPr>
        <w:t>，</w:t>
      </w:r>
      <w:r>
        <w:rPr>
          <w:rFonts w:hint="eastAsia"/>
        </w:rPr>
        <w:t>不能由皮毛排出炭氣</w:t>
      </w:r>
      <w:r w:rsidR="006C4C45">
        <w:rPr>
          <w:rFonts w:hint="eastAsia"/>
        </w:rPr>
        <w:t>，</w:t>
      </w:r>
      <w:r>
        <w:rPr>
          <w:rFonts w:hint="eastAsia"/>
        </w:rPr>
        <w:t>則肺中不但生熱</w:t>
      </w:r>
      <w:r w:rsidR="006C4C45">
        <w:rPr>
          <w:rFonts w:hint="eastAsia"/>
        </w:rPr>
        <w:t>，</w:t>
      </w:r>
      <w:r>
        <w:rPr>
          <w:rFonts w:hint="eastAsia"/>
        </w:rPr>
        <w:t>而且釀毒</w:t>
      </w:r>
      <w:r w:rsidR="006C4C45">
        <w:rPr>
          <w:rFonts w:hint="eastAsia"/>
        </w:rPr>
        <w:t>，</w:t>
      </w:r>
      <w:r>
        <w:rPr>
          <w:rFonts w:hint="eastAsia"/>
        </w:rPr>
        <w:t>肺病即由此起點。其初起之時</w:t>
      </w:r>
      <w:r w:rsidR="006C4C45">
        <w:rPr>
          <w:rFonts w:hint="eastAsia"/>
        </w:rPr>
        <w:t>，</w:t>
      </w:r>
      <w:r>
        <w:rPr>
          <w:rFonts w:hint="eastAsia"/>
        </w:rPr>
        <w:t>或時時咳嗽</w:t>
      </w:r>
      <w:r w:rsidR="006C4C45">
        <w:rPr>
          <w:rFonts w:hint="eastAsia"/>
        </w:rPr>
        <w:t>，</w:t>
      </w:r>
      <w:r>
        <w:rPr>
          <w:rFonts w:hint="eastAsia"/>
        </w:rPr>
        <w:t>吐痰多有水泡</w:t>
      </w:r>
      <w:r w:rsidR="006C4C45">
        <w:rPr>
          <w:rFonts w:hint="eastAsia"/>
        </w:rPr>
        <w:t>，</w:t>
      </w:r>
      <w:r>
        <w:rPr>
          <w:rFonts w:hint="eastAsia"/>
        </w:rPr>
        <w:t>或周身多有疼處</w:t>
      </w:r>
      <w:r w:rsidR="006C4C45">
        <w:rPr>
          <w:rFonts w:hint="eastAsia"/>
        </w:rPr>
        <w:t>，</w:t>
      </w:r>
      <w:r>
        <w:rPr>
          <w:rFonts w:hint="eastAsia"/>
        </w:rPr>
        <w:t>舌有白苔</w:t>
      </w:r>
      <w:r w:rsidR="006C4C45">
        <w:rPr>
          <w:rFonts w:hint="eastAsia"/>
        </w:rPr>
        <w:t>，</w:t>
      </w:r>
      <w:r>
        <w:rPr>
          <w:rFonts w:hint="eastAsia"/>
        </w:rPr>
        <w:t>或時覺心中發熱</w:t>
      </w:r>
      <w:r w:rsidR="006C4C45">
        <w:rPr>
          <w:rFonts w:hint="eastAsia"/>
        </w:rPr>
        <w:t>，</w:t>
      </w:r>
      <w:r>
        <w:rPr>
          <w:rFonts w:hint="eastAsia"/>
        </w:rPr>
        <w:t>其脈象恆浮而有力</w:t>
      </w:r>
      <w:r w:rsidR="006C4C45">
        <w:rPr>
          <w:rFonts w:hint="eastAsia"/>
        </w:rPr>
        <w:t>，</w:t>
      </w:r>
      <w:r>
        <w:rPr>
          <w:rFonts w:hint="eastAsia"/>
        </w:rPr>
        <w:t>可先用西藥阿斯匹林一瓦</w:t>
      </w:r>
      <w:r w:rsidR="006C4C45">
        <w:rPr>
          <w:rFonts w:hint="eastAsia"/>
        </w:rPr>
        <w:t>，</w:t>
      </w:r>
      <w:r>
        <w:rPr>
          <w:rFonts w:hint="eastAsia"/>
        </w:rPr>
        <w:t>白糖</w:t>
      </w:r>
      <w:r w:rsidR="00611F0D">
        <w:rPr>
          <w:rFonts w:hint="eastAsia"/>
        </w:rPr>
        <w:t>沖</w:t>
      </w:r>
      <w:r>
        <w:rPr>
          <w:rFonts w:hint="eastAsia"/>
        </w:rPr>
        <w:t>水送下</w:t>
      </w:r>
      <w:r w:rsidR="006C4C45">
        <w:rPr>
          <w:rFonts w:hint="eastAsia"/>
        </w:rPr>
        <w:t>，</w:t>
      </w:r>
      <w:r>
        <w:rPr>
          <w:rFonts w:hint="eastAsia"/>
        </w:rPr>
        <w:t>俾周身得汗</w:t>
      </w:r>
      <w:r w:rsidR="006C4C45">
        <w:rPr>
          <w:rFonts w:hint="eastAsia"/>
        </w:rPr>
        <w:t>，</w:t>
      </w:r>
      <w:r>
        <w:rPr>
          <w:rFonts w:hint="eastAsia"/>
        </w:rPr>
        <w:t>繼用玄參、天花粉各五錢</w:t>
      </w:r>
      <w:r w:rsidR="006C4C45">
        <w:rPr>
          <w:rFonts w:hint="eastAsia"/>
        </w:rPr>
        <w:t>，</w:t>
      </w:r>
      <w:r>
        <w:rPr>
          <w:rFonts w:hint="eastAsia"/>
        </w:rPr>
        <w:t>金銀花、川貝母各三錢</w:t>
      </w:r>
      <w:r w:rsidR="006C4C45">
        <w:rPr>
          <w:rFonts w:hint="eastAsia"/>
        </w:rPr>
        <w:t>，</w:t>
      </w:r>
      <w:r>
        <w:rPr>
          <w:rFonts w:hint="eastAsia"/>
        </w:rPr>
        <w:t>硼砂八分（研細分兩次送服）</w:t>
      </w:r>
      <w:r w:rsidR="006C4C45">
        <w:rPr>
          <w:rFonts w:hint="eastAsia"/>
        </w:rPr>
        <w:t>，</w:t>
      </w:r>
      <w:r>
        <w:rPr>
          <w:rFonts w:hint="eastAsia"/>
        </w:rPr>
        <w:t>粉甘草細末三錢（分兩次送服）</w:t>
      </w:r>
      <w:r w:rsidR="006C4C45">
        <w:rPr>
          <w:rFonts w:hint="eastAsia"/>
        </w:rPr>
        <w:t>，</w:t>
      </w:r>
      <w:r>
        <w:rPr>
          <w:rFonts w:hint="eastAsia"/>
        </w:rPr>
        <w:t>煎湯服。再每日用阿斯匹林一瓦</w:t>
      </w:r>
      <w:r w:rsidR="006C4C45">
        <w:rPr>
          <w:rFonts w:hint="eastAsia"/>
        </w:rPr>
        <w:t>，</w:t>
      </w:r>
      <w:r>
        <w:rPr>
          <w:rFonts w:hint="eastAsia"/>
        </w:rPr>
        <w:t>分三次服</w:t>
      </w:r>
      <w:r w:rsidR="006C4C45">
        <w:rPr>
          <w:rFonts w:hint="eastAsia"/>
        </w:rPr>
        <w:t>，</w:t>
      </w:r>
      <w:r>
        <w:rPr>
          <w:rFonts w:hint="eastAsia"/>
        </w:rPr>
        <w:t>白糖水送</w:t>
      </w:r>
      <w:r>
        <w:rPr>
          <w:rFonts w:hint="eastAsia"/>
        </w:rPr>
        <w:lastRenderedPageBreak/>
        <w:t>下</w:t>
      </w:r>
      <w:r w:rsidR="006C4C45">
        <w:rPr>
          <w:rFonts w:hint="eastAsia"/>
        </w:rPr>
        <w:t>，</w:t>
      </w:r>
      <w:r>
        <w:rPr>
          <w:rFonts w:hint="eastAsia"/>
        </w:rPr>
        <w:t>勿令出汗</w:t>
      </w:r>
      <w:r w:rsidR="006C4C45">
        <w:rPr>
          <w:rFonts w:hint="eastAsia"/>
        </w:rPr>
        <w:t>，</w:t>
      </w:r>
      <w:r>
        <w:rPr>
          <w:rFonts w:hint="eastAsia"/>
        </w:rPr>
        <w:t>此三次中或一次微有汗者亦佳。如此服數日</w:t>
      </w:r>
      <w:r w:rsidR="006C4C45">
        <w:rPr>
          <w:rFonts w:hint="eastAsia"/>
        </w:rPr>
        <w:t>，</w:t>
      </w:r>
      <w:r>
        <w:rPr>
          <w:rFonts w:hint="eastAsia"/>
        </w:rPr>
        <w:t>熱不退者</w:t>
      </w:r>
      <w:r w:rsidR="006C4C45">
        <w:rPr>
          <w:rFonts w:hint="eastAsia"/>
        </w:rPr>
        <w:t>，</w:t>
      </w:r>
      <w:r>
        <w:rPr>
          <w:rFonts w:hint="eastAsia"/>
        </w:rPr>
        <w:t>可</w:t>
      </w:r>
      <w:r w:rsidR="00D24630">
        <w:rPr>
          <w:rFonts w:hint="eastAsia"/>
        </w:rPr>
        <w:t>於</w:t>
      </w:r>
      <w:r>
        <w:rPr>
          <w:rFonts w:hint="eastAsia"/>
        </w:rPr>
        <w:t>湯藥中加生石膏七八錢。若不用石膏</w:t>
      </w:r>
      <w:r w:rsidR="006C4C45">
        <w:rPr>
          <w:rFonts w:hint="eastAsia"/>
        </w:rPr>
        <w:t>，</w:t>
      </w:r>
      <w:r>
        <w:rPr>
          <w:rFonts w:hint="eastAsia"/>
        </w:rPr>
        <w:t>或用湯藥送服西藥安知歇貌林半瓦亦可。</w:t>
      </w:r>
    </w:p>
    <w:p w:rsidR="00ED641C" w:rsidRDefault="008F163F" w:rsidP="008F163F">
      <w:pPr>
        <w:pStyle w:val="2f5"/>
        <w:ind w:firstLine="712"/>
      </w:pPr>
      <w:r>
        <w:rPr>
          <w:rFonts w:hint="eastAsia"/>
        </w:rPr>
        <w:t>若此時不治</w:t>
      </w:r>
      <w:r w:rsidR="006C4C45">
        <w:rPr>
          <w:rFonts w:hint="eastAsia"/>
        </w:rPr>
        <w:t>，</w:t>
      </w:r>
      <w:r>
        <w:rPr>
          <w:rFonts w:hint="eastAsia"/>
        </w:rPr>
        <w:t>病浸加劇</w:t>
      </w:r>
      <w:r w:rsidR="006C4C45">
        <w:rPr>
          <w:rFonts w:hint="eastAsia"/>
        </w:rPr>
        <w:t>，</w:t>
      </w:r>
      <w:r>
        <w:rPr>
          <w:rFonts w:hint="eastAsia"/>
        </w:rPr>
        <w:t>吐痰色白而粘</w:t>
      </w:r>
      <w:r w:rsidR="006C4C45">
        <w:rPr>
          <w:rFonts w:hint="eastAsia"/>
        </w:rPr>
        <w:t>，</w:t>
      </w:r>
      <w:r>
        <w:rPr>
          <w:rFonts w:hint="eastAsia"/>
        </w:rPr>
        <w:t>或帶腥臭</w:t>
      </w:r>
      <w:r w:rsidR="006C4C45">
        <w:rPr>
          <w:rFonts w:hint="eastAsia"/>
        </w:rPr>
        <w:t>，</w:t>
      </w:r>
      <w:r>
        <w:rPr>
          <w:rFonts w:hint="eastAsia"/>
        </w:rPr>
        <w:t>此時亦可先用阿斯匹林汗之。然恐其身體虛弱</w:t>
      </w:r>
      <w:r w:rsidR="006C4C45">
        <w:rPr>
          <w:rFonts w:hint="eastAsia"/>
        </w:rPr>
        <w:t>，</w:t>
      </w:r>
      <w:r>
        <w:rPr>
          <w:rFonts w:hint="eastAsia"/>
        </w:rPr>
        <w:t>不堪發汗</w:t>
      </w:r>
      <w:r w:rsidR="006C4C45">
        <w:rPr>
          <w:rFonts w:hint="eastAsia"/>
        </w:rPr>
        <w:t>，</w:t>
      </w:r>
      <w:r>
        <w:rPr>
          <w:rFonts w:hint="eastAsia"/>
        </w:rPr>
        <w:t>宜用生懷山藥一兩或七八錢煮作茶湯</w:t>
      </w:r>
      <w:r w:rsidR="006C4C45">
        <w:rPr>
          <w:rFonts w:hint="eastAsia"/>
        </w:rPr>
        <w:t>，</w:t>
      </w:r>
      <w:r>
        <w:rPr>
          <w:rFonts w:hint="eastAsia"/>
        </w:rPr>
        <w:t>送服阿斯匹林半瓦</w:t>
      </w:r>
      <w:r w:rsidR="006C4C45">
        <w:rPr>
          <w:rFonts w:hint="eastAsia"/>
        </w:rPr>
        <w:t>，</w:t>
      </w:r>
      <w:r>
        <w:rPr>
          <w:rFonts w:hint="eastAsia"/>
        </w:rPr>
        <w:t>俾服後微似有汗即可</w:t>
      </w:r>
      <w:r w:rsidR="006C4C45">
        <w:rPr>
          <w:rFonts w:hint="eastAsia"/>
        </w:rPr>
        <w:t>，</w:t>
      </w:r>
      <w:r>
        <w:rPr>
          <w:rFonts w:hint="eastAsia"/>
        </w:rPr>
        <w:t>仍用前湯藥送服粉甘草細末、三七細末各一錢</w:t>
      </w:r>
      <w:r w:rsidR="006C4C45">
        <w:rPr>
          <w:rFonts w:hint="eastAsia"/>
        </w:rPr>
        <w:t>，</w:t>
      </w:r>
      <w:r>
        <w:rPr>
          <w:rFonts w:hint="eastAsia"/>
        </w:rPr>
        <w:t>煎渣時再送服二藥如前。仍兼用阿斯匹林三分之一瓦</w:t>
      </w:r>
      <w:r w:rsidR="00611F0D">
        <w:rPr>
          <w:rFonts w:hint="eastAsia"/>
        </w:rPr>
        <w:t>（</w:t>
      </w:r>
      <w:r w:rsidR="00611F0D" w:rsidRPr="00611F0D">
        <w:rPr>
          <w:rFonts w:hint="eastAsia"/>
        </w:rPr>
        <w:t>合中量八厘八毫</w:t>
      </w:r>
      <w:r w:rsidR="00611F0D"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白糖</w:t>
      </w:r>
      <w:r w:rsidR="00611F0D">
        <w:rPr>
          <w:rFonts w:hint="eastAsia"/>
        </w:rPr>
        <w:t>沖</w:t>
      </w:r>
      <w:r>
        <w:rPr>
          <w:rFonts w:hint="eastAsia"/>
        </w:rPr>
        <w:t>水送下</w:t>
      </w:r>
      <w:r w:rsidR="006C4C45">
        <w:rPr>
          <w:rFonts w:hint="eastAsia"/>
        </w:rPr>
        <w:t>，</w:t>
      </w:r>
      <w:r>
        <w:rPr>
          <w:rFonts w:hint="eastAsia"/>
        </w:rPr>
        <w:t>或生懷山藥細末四五錢煮茶湯送下</w:t>
      </w:r>
      <w:r w:rsidR="006C4C45">
        <w:rPr>
          <w:rFonts w:hint="eastAsia"/>
        </w:rPr>
        <w:t>，</w:t>
      </w:r>
      <w:r>
        <w:rPr>
          <w:rFonts w:hint="eastAsia"/>
        </w:rPr>
        <w:t>日兩次。其嗽不止者</w:t>
      </w:r>
      <w:r w:rsidR="006C4C45">
        <w:rPr>
          <w:rFonts w:hint="eastAsia"/>
        </w:rPr>
        <w:t>，</w:t>
      </w:r>
      <w:r>
        <w:rPr>
          <w:rFonts w:hint="eastAsia"/>
        </w:rPr>
        <w:t>可用山藥所煮茶湯送服川貝細末三錢</w:t>
      </w:r>
      <w:r w:rsidR="006C4C45">
        <w:rPr>
          <w:rFonts w:hint="eastAsia"/>
        </w:rPr>
        <w:t>，</w:t>
      </w:r>
      <w:r w:rsidR="00ED641C">
        <w:rPr>
          <w:rFonts w:hint="eastAsia"/>
        </w:rPr>
        <w:t>或用</w:t>
      </w:r>
      <w:r w:rsidR="00ED641C" w:rsidRPr="00611F0D">
        <w:rPr>
          <w:rFonts w:hint="eastAsia"/>
        </w:rPr>
        <w:t>西藥幾阿蘇四瓦</w:t>
      </w:r>
      <w:r w:rsidR="006C4C45">
        <w:t>，</w:t>
      </w:r>
      <w:r w:rsidR="00ED641C" w:rsidRPr="00611F0D">
        <w:rPr>
          <w:rFonts w:hint="eastAsia"/>
        </w:rPr>
        <w:t>薄荷冰半瓦</w:t>
      </w:r>
      <w:r w:rsidR="006C4C45">
        <w:t>，</w:t>
      </w:r>
      <w:r w:rsidR="00ED641C" w:rsidRPr="00611F0D">
        <w:rPr>
          <w:rFonts w:hint="eastAsia"/>
        </w:rPr>
        <w:t>調以粉甘草細</w:t>
      </w:r>
      <w:r w:rsidR="006C4C45">
        <w:t>，</w:t>
      </w:r>
      <w:r w:rsidR="00ED641C" w:rsidRPr="00611F0D">
        <w:rPr>
          <w:rFonts w:hint="eastAsia"/>
        </w:rPr>
        <w:t>以適可為丸為度</w:t>
      </w:r>
      <w:r w:rsidR="00ED641C">
        <w:rPr>
          <w:rFonts w:hint="eastAsia"/>
        </w:rPr>
        <w:t>（</w:t>
      </w:r>
      <w:r w:rsidR="00ED641C" w:rsidRPr="00611F0D">
        <w:rPr>
          <w:rFonts w:hint="eastAsia"/>
        </w:rPr>
        <w:t>幾阿蘇是稀樹脂</w:t>
      </w:r>
      <w:r w:rsidR="006C4C45">
        <w:t>，</w:t>
      </w:r>
      <w:r w:rsidR="00ED641C" w:rsidRPr="00611F0D">
        <w:rPr>
          <w:rFonts w:hint="eastAsia"/>
        </w:rPr>
        <w:t>摻以甘草末始可為丸</w:t>
      </w:r>
      <w:r w:rsidR="00ED641C">
        <w:rPr>
          <w:rFonts w:hint="eastAsia"/>
        </w:rPr>
        <w:t>）</w:t>
      </w:r>
      <w:r w:rsidR="00ED641C" w:rsidRPr="00611F0D">
        <w:rPr>
          <w:rFonts w:hint="eastAsia"/>
        </w:rPr>
        <w:t>為丸桐子大</w:t>
      </w:r>
      <w:r w:rsidR="006C4C45">
        <w:t>，</w:t>
      </w:r>
      <w:r w:rsidR="00ED641C" w:rsidRPr="00611F0D">
        <w:rPr>
          <w:rFonts w:hint="eastAsia"/>
        </w:rPr>
        <w:t>每服三丸</w:t>
      </w:r>
      <w:r w:rsidR="006C4C45">
        <w:t>，</w:t>
      </w:r>
      <w:r w:rsidR="00ED641C" w:rsidRPr="00611F0D">
        <w:rPr>
          <w:rFonts w:hint="eastAsia"/>
        </w:rPr>
        <w:t>日再服</w:t>
      </w:r>
      <w:r w:rsidR="006C4C45">
        <w:t>，</w:t>
      </w:r>
      <w:r w:rsidR="00ED641C" w:rsidRPr="00611F0D">
        <w:rPr>
          <w:rFonts w:hint="eastAsia"/>
        </w:rPr>
        <w:t>此藥不但能止嗽</w:t>
      </w:r>
      <w:r w:rsidR="006C4C45">
        <w:t>，</w:t>
      </w:r>
      <w:r w:rsidR="00ED641C" w:rsidRPr="00611F0D">
        <w:rPr>
          <w:rFonts w:hint="eastAsia"/>
        </w:rPr>
        <w:t>且善治肺結核</w:t>
      </w:r>
      <w:r w:rsidR="00ED641C">
        <w:rPr>
          <w:rFonts w:hint="eastAsia"/>
        </w:rPr>
        <w:t>（</w:t>
      </w:r>
      <w:r w:rsidR="00ED641C" w:rsidRPr="00611F0D">
        <w:rPr>
          <w:rFonts w:hint="eastAsia"/>
        </w:rPr>
        <w:t>薄荷冰味宜辛涼</w:t>
      </w:r>
      <w:r w:rsidR="006C4C45">
        <w:t>，</w:t>
      </w:r>
      <w:r w:rsidR="00ED641C" w:rsidRPr="00611F0D">
        <w:rPr>
          <w:rFonts w:hint="eastAsia"/>
        </w:rPr>
        <w:t>若其味但辛辣而不涼者</w:t>
      </w:r>
      <w:r w:rsidR="006C4C45">
        <w:rPr>
          <w:rFonts w:hint="eastAsia"/>
        </w:rPr>
        <w:t>，</w:t>
      </w:r>
      <w:r w:rsidR="00ED641C" w:rsidRPr="00611F0D">
        <w:rPr>
          <w:rFonts w:hint="eastAsia"/>
        </w:rPr>
        <w:t>可用好朱砂錢半代之</w:t>
      </w:r>
      <w:r w:rsidR="00ED641C">
        <w:rPr>
          <w:rFonts w:hint="eastAsia"/>
        </w:rPr>
        <w:t>）。</w:t>
      </w:r>
      <w:r w:rsidR="00ED641C" w:rsidRPr="00ED641C">
        <w:rPr>
          <w:rFonts w:hint="eastAsia"/>
        </w:rPr>
        <w:t>至阿斯必林</w:t>
      </w:r>
      <w:r w:rsidR="006C4C45">
        <w:t>，</w:t>
      </w:r>
      <w:r w:rsidR="00ED641C" w:rsidRPr="00ED641C">
        <w:rPr>
          <w:rFonts w:hint="eastAsia"/>
        </w:rPr>
        <w:t>亦善治肺結核</w:t>
      </w:r>
      <w:r w:rsidR="006C4C45">
        <w:t>，</w:t>
      </w:r>
      <w:r w:rsidR="00ED641C" w:rsidRPr="00ED641C">
        <w:rPr>
          <w:rFonts w:hint="eastAsia"/>
        </w:rPr>
        <w:t>而兼能發汗</w:t>
      </w:r>
      <w:r w:rsidR="006C4C45">
        <w:t>，</w:t>
      </w:r>
      <w:r w:rsidR="00ED641C" w:rsidRPr="00ED641C">
        <w:rPr>
          <w:rFonts w:hint="eastAsia"/>
        </w:rPr>
        <w:t>且能使脈之數者變為和緩</w:t>
      </w:r>
      <w:r w:rsidR="006C4C45">
        <w:t>，</w:t>
      </w:r>
      <w:r w:rsidR="00ED641C" w:rsidRPr="00ED641C">
        <w:rPr>
          <w:rFonts w:hint="eastAsia"/>
        </w:rPr>
        <w:t>是以愚喜用之</w:t>
      </w:r>
      <w:r w:rsidR="006C4C45">
        <w:t>，</w:t>
      </w:r>
      <w:r w:rsidR="00ED641C" w:rsidRPr="00ED641C">
        <w:rPr>
          <w:rFonts w:hint="eastAsia"/>
        </w:rPr>
        <w:t>惟其人常自出汗者不宜服耳。至山藥之性亦最善養肺</w:t>
      </w:r>
      <w:r w:rsidR="006C4C45">
        <w:t>，</w:t>
      </w:r>
      <w:r w:rsidR="00ED641C" w:rsidRPr="00ED641C">
        <w:rPr>
          <w:rFonts w:hint="eastAsia"/>
        </w:rPr>
        <w:t>以其含蛋白質甚多也。然忌炒</w:t>
      </w:r>
      <w:r w:rsidR="006C4C45">
        <w:t>，</w:t>
      </w:r>
      <w:r w:rsidR="00ED641C" w:rsidRPr="00ED641C">
        <w:rPr>
          <w:rFonts w:hint="eastAsia"/>
        </w:rPr>
        <w:t>炒之則枯其蛋白質矣</w:t>
      </w:r>
      <w:r w:rsidR="006C4C45">
        <w:rPr>
          <w:rFonts w:hint="eastAsia"/>
        </w:rPr>
        <w:t>，</w:t>
      </w:r>
      <w:r>
        <w:rPr>
          <w:rFonts w:hint="eastAsia"/>
        </w:rPr>
        <w:t>煮作茶湯</w:t>
      </w:r>
      <w:r w:rsidR="006C4C45">
        <w:rPr>
          <w:rFonts w:hint="eastAsia"/>
        </w:rPr>
        <w:t>，</w:t>
      </w:r>
      <w:r>
        <w:rPr>
          <w:rFonts w:hint="eastAsia"/>
        </w:rPr>
        <w:t>其味微酸</w:t>
      </w:r>
      <w:r w:rsidR="006C4C45">
        <w:rPr>
          <w:rFonts w:hint="eastAsia"/>
        </w:rPr>
        <w:t>，</w:t>
      </w:r>
      <w:r>
        <w:rPr>
          <w:rFonts w:hint="eastAsia"/>
        </w:rPr>
        <w:t>欲其適口</w:t>
      </w:r>
      <w:r w:rsidR="006C4C45">
        <w:rPr>
          <w:rFonts w:hint="eastAsia"/>
        </w:rPr>
        <w:t>，</w:t>
      </w:r>
      <w:r>
        <w:rPr>
          <w:rFonts w:hint="eastAsia"/>
        </w:rPr>
        <w:t>可少調以白糖或柿霜皆可。若不欲喫茶湯者</w:t>
      </w:r>
      <w:r w:rsidR="006C4C45">
        <w:rPr>
          <w:rFonts w:hint="eastAsia"/>
        </w:rPr>
        <w:t>，</w:t>
      </w:r>
      <w:r>
        <w:rPr>
          <w:rFonts w:hint="eastAsia"/>
        </w:rPr>
        <w:t>可用生山藥片</w:t>
      </w:r>
      <w:r w:rsidR="006C4C45">
        <w:rPr>
          <w:rFonts w:hint="eastAsia"/>
        </w:rPr>
        <w:t>，</w:t>
      </w:r>
      <w:r>
        <w:rPr>
          <w:rFonts w:hint="eastAsia"/>
        </w:rPr>
        <w:t>將其份量加倍</w:t>
      </w:r>
      <w:r w:rsidR="006C4C45">
        <w:rPr>
          <w:rFonts w:hint="eastAsia"/>
        </w:rPr>
        <w:t>，</w:t>
      </w:r>
      <w:r>
        <w:rPr>
          <w:rFonts w:hint="eastAsia"/>
        </w:rPr>
        <w:t>煮取清湯</w:t>
      </w:r>
      <w:r w:rsidR="006C4C45">
        <w:rPr>
          <w:rFonts w:hint="eastAsia"/>
        </w:rPr>
        <w:t>，</w:t>
      </w:r>
      <w:r>
        <w:rPr>
          <w:rFonts w:hint="eastAsia"/>
        </w:rPr>
        <w:t>以代茶湯飲之。</w:t>
      </w:r>
    </w:p>
    <w:p w:rsidR="00EE2E3C" w:rsidRDefault="008F163F" w:rsidP="008F163F">
      <w:pPr>
        <w:pStyle w:val="2f5"/>
        <w:ind w:firstLine="712"/>
      </w:pPr>
      <w:r>
        <w:rPr>
          <w:rFonts w:hint="eastAsia"/>
        </w:rPr>
        <w:t>若當此時不治</w:t>
      </w:r>
      <w:r w:rsidR="006C4C45">
        <w:rPr>
          <w:rFonts w:hint="eastAsia"/>
        </w:rPr>
        <w:t>，</w:t>
      </w:r>
      <w:r>
        <w:rPr>
          <w:rFonts w:hint="eastAsia"/>
        </w:rPr>
        <w:t>以後病又加劇</w:t>
      </w:r>
      <w:r w:rsidR="006C4C45">
        <w:rPr>
          <w:rFonts w:hint="eastAsia"/>
        </w:rPr>
        <w:t>，</w:t>
      </w:r>
      <w:r>
        <w:rPr>
          <w:rFonts w:hint="eastAsia"/>
        </w:rPr>
        <w:t>時時咳吐膿血</w:t>
      </w:r>
      <w:r w:rsidR="006C4C45">
        <w:rPr>
          <w:rFonts w:hint="eastAsia"/>
        </w:rPr>
        <w:t>，</w:t>
      </w:r>
      <w:r>
        <w:rPr>
          <w:rFonts w:hint="eastAsia"/>
        </w:rPr>
        <w:t>此肺病已至三期</w:t>
      </w:r>
      <w:r w:rsidR="006C4C45">
        <w:rPr>
          <w:rFonts w:hint="eastAsia"/>
        </w:rPr>
        <w:t>，</w:t>
      </w:r>
      <w:r>
        <w:rPr>
          <w:rFonts w:hint="eastAsia"/>
        </w:rPr>
        <w:t>非尋常藥餌所能療矣。必用中藥極貴重之品</w:t>
      </w:r>
      <w:r w:rsidR="006C4C45">
        <w:rPr>
          <w:rFonts w:hint="eastAsia"/>
        </w:rPr>
        <w:t>，</w:t>
      </w:r>
      <w:r>
        <w:rPr>
          <w:rFonts w:hint="eastAsia"/>
        </w:rPr>
        <w:t>若徐靈胎所謂用清涼之藥以清其火</w:t>
      </w:r>
      <w:r w:rsidR="006C4C45">
        <w:rPr>
          <w:rFonts w:hint="eastAsia"/>
        </w:rPr>
        <w:t>，</w:t>
      </w:r>
      <w:r>
        <w:rPr>
          <w:rFonts w:hint="eastAsia"/>
        </w:rPr>
        <w:t>滋潤之藥以養其血</w:t>
      </w:r>
      <w:r w:rsidR="006C4C45">
        <w:rPr>
          <w:rFonts w:hint="eastAsia"/>
        </w:rPr>
        <w:t>，</w:t>
      </w:r>
      <w:r>
        <w:rPr>
          <w:rFonts w:hint="eastAsia"/>
        </w:rPr>
        <w:t>滑降之藥以祛其痰</w:t>
      </w:r>
      <w:r w:rsidR="006C4C45">
        <w:rPr>
          <w:rFonts w:hint="eastAsia"/>
        </w:rPr>
        <w:t>，</w:t>
      </w:r>
      <w:r>
        <w:rPr>
          <w:rFonts w:hint="eastAsia"/>
        </w:rPr>
        <w:t>芳香之藥以通其氣</w:t>
      </w:r>
      <w:r w:rsidR="006C4C45">
        <w:rPr>
          <w:rFonts w:hint="eastAsia"/>
        </w:rPr>
        <w:t>，</w:t>
      </w:r>
      <w:r>
        <w:rPr>
          <w:rFonts w:hint="eastAsia"/>
        </w:rPr>
        <w:t>更以珠黃之藥解其毒</w:t>
      </w:r>
      <w:r w:rsidR="006C4C45">
        <w:rPr>
          <w:rFonts w:hint="eastAsia"/>
        </w:rPr>
        <w:t>，</w:t>
      </w:r>
      <w:r>
        <w:rPr>
          <w:rFonts w:hint="eastAsia"/>
        </w:rPr>
        <w:t>金</w:t>
      </w:r>
      <w:r>
        <w:rPr>
          <w:rFonts w:hint="eastAsia"/>
        </w:rPr>
        <w:lastRenderedPageBreak/>
        <w:t>石之藥填其空</w:t>
      </w:r>
      <w:r w:rsidR="006C4C45">
        <w:rPr>
          <w:rFonts w:hint="eastAsia"/>
        </w:rPr>
        <w:t>，</w:t>
      </w:r>
      <w:r>
        <w:rPr>
          <w:rFonts w:hint="eastAsia"/>
        </w:rPr>
        <w:t>兼數法而行之</w:t>
      </w:r>
      <w:r w:rsidR="006C4C45">
        <w:rPr>
          <w:rFonts w:hint="eastAsia"/>
        </w:rPr>
        <w:t>，</w:t>
      </w:r>
      <w:r>
        <w:rPr>
          <w:rFonts w:hint="eastAsia"/>
        </w:rPr>
        <w:t>屢試必效。又邑中曾</w:t>
      </w:r>
      <w:r w:rsidR="00EE2E3C">
        <w:rPr>
          <w:rFonts w:hint="eastAsia"/>
        </w:rPr>
        <w:t>鈞堂孝廉</w:t>
      </w:r>
      <w:r w:rsidR="006C4C45">
        <w:rPr>
          <w:rFonts w:hint="eastAsia"/>
        </w:rPr>
        <w:t>，</w:t>
      </w:r>
      <w:r>
        <w:rPr>
          <w:rFonts w:hint="eastAsia"/>
        </w:rPr>
        <w:t>精醫</w:t>
      </w:r>
      <w:r w:rsidR="00EE2E3C">
        <w:rPr>
          <w:rFonts w:hint="eastAsia"/>
        </w:rPr>
        <w:t>術</w:t>
      </w:r>
      <w:r w:rsidR="006C4C45">
        <w:rPr>
          <w:rFonts w:hint="eastAsia"/>
        </w:rPr>
        <w:t>，</w:t>
      </w:r>
      <w:r>
        <w:rPr>
          <w:rFonts w:hint="eastAsia"/>
        </w:rPr>
        <w:t>嘗告愚曰「治肺癰惟林屋山人《外科證治全生集》中犀黃丸最效</w:t>
      </w:r>
      <w:r w:rsidR="006C4C45">
        <w:rPr>
          <w:rFonts w:hint="eastAsia"/>
        </w:rPr>
        <w:t>，</w:t>
      </w:r>
      <w:r w:rsidR="00EE2E3C">
        <w:rPr>
          <w:rFonts w:hint="eastAsia"/>
        </w:rPr>
        <w:t>余</w:t>
      </w:r>
      <w:r>
        <w:rPr>
          <w:rFonts w:hint="eastAsia"/>
        </w:rPr>
        <w:t>用之數十年</w:t>
      </w:r>
      <w:r w:rsidR="006C4C45">
        <w:rPr>
          <w:rFonts w:hint="eastAsia"/>
        </w:rPr>
        <w:t>，</w:t>
      </w:r>
      <w:r>
        <w:rPr>
          <w:rFonts w:hint="eastAsia"/>
        </w:rPr>
        <w:t>治癒肺癰甚多」</w:t>
      </w:r>
      <w:r w:rsidR="006C4C45">
        <w:rPr>
          <w:rFonts w:hint="eastAsia"/>
        </w:rPr>
        <w:t>，</w:t>
      </w:r>
      <w:r>
        <w:rPr>
          <w:rFonts w:hint="eastAsia"/>
        </w:rPr>
        <w:t>後愚至奉天</w:t>
      </w:r>
      <w:r w:rsidR="006C4C45">
        <w:rPr>
          <w:rFonts w:hint="eastAsia"/>
        </w:rPr>
        <w:t>，</w:t>
      </w:r>
      <w:r>
        <w:rPr>
          <w:rFonts w:hint="eastAsia"/>
        </w:rPr>
        <w:t>遇肺癰咳吐膿血服他藥不愈者</w:t>
      </w:r>
      <w:r w:rsidR="006C4C45">
        <w:rPr>
          <w:rFonts w:hint="eastAsia"/>
        </w:rPr>
        <w:t>，</w:t>
      </w:r>
      <w:r>
        <w:rPr>
          <w:rFonts w:hint="eastAsia"/>
        </w:rPr>
        <w:t>俾</w:t>
      </w:r>
      <w:r w:rsidR="00D24630">
        <w:rPr>
          <w:rFonts w:hint="eastAsia"/>
        </w:rPr>
        <w:t>於</w:t>
      </w:r>
      <w:r>
        <w:rPr>
          <w:rFonts w:hint="eastAsia"/>
        </w:rPr>
        <w:t>服湯藥之外兼服犀黃丸</w:t>
      </w:r>
      <w:r w:rsidR="006C4C45">
        <w:rPr>
          <w:rFonts w:hint="eastAsia"/>
        </w:rPr>
        <w:t>，</w:t>
      </w:r>
      <w:r>
        <w:rPr>
          <w:rFonts w:hint="eastAsia"/>
        </w:rPr>
        <w:t>果如曾</w:t>
      </w:r>
      <w:r w:rsidR="00EE2E3C">
        <w:rPr>
          <w:rFonts w:hint="eastAsia"/>
        </w:rPr>
        <w:t>君</w:t>
      </w:r>
      <w:r>
        <w:rPr>
          <w:rFonts w:hint="eastAsia"/>
        </w:rPr>
        <w:t>所言</w:t>
      </w:r>
      <w:r w:rsidR="006C4C45">
        <w:rPr>
          <w:rFonts w:hint="eastAsia"/>
        </w:rPr>
        <w:t>，</w:t>
      </w:r>
      <w:r>
        <w:rPr>
          <w:rFonts w:hint="eastAsia"/>
        </w:rPr>
        <w:t>效驗異常。</w:t>
      </w:r>
      <w:r w:rsidR="00EE2E3C">
        <w:rPr>
          <w:rFonts w:hint="eastAsia"/>
        </w:rPr>
        <w:t>三期第二卷</w:t>
      </w:r>
      <w:r>
        <w:rPr>
          <w:rFonts w:hint="eastAsia"/>
        </w:rPr>
        <w:t>清涼華蓋飲後有案</w:t>
      </w:r>
      <w:r w:rsidR="006C4C45">
        <w:rPr>
          <w:rFonts w:hint="eastAsia"/>
        </w:rPr>
        <w:t>，</w:t>
      </w:r>
      <w:r>
        <w:rPr>
          <w:rFonts w:hint="eastAsia"/>
        </w:rPr>
        <w:t>可參觀。至所服湯藥</w:t>
      </w:r>
      <w:r w:rsidR="006C4C45">
        <w:rPr>
          <w:rFonts w:hint="eastAsia"/>
        </w:rPr>
        <w:t>，</w:t>
      </w:r>
      <w:r>
        <w:rPr>
          <w:rFonts w:hint="eastAsia"/>
        </w:rPr>
        <w:t>宜用前方加牛蒡子、栝蔞仁各數錢以瀉其膿</w:t>
      </w:r>
      <w:r w:rsidR="006C4C45">
        <w:rPr>
          <w:rFonts w:hint="eastAsia"/>
        </w:rPr>
        <w:t>，</w:t>
      </w:r>
      <w:r>
        <w:rPr>
          <w:rFonts w:hint="eastAsia"/>
        </w:rPr>
        <w:t>再送服三七細末二錢以止其血。至</w:t>
      </w:r>
      <w:r w:rsidR="00D24630">
        <w:rPr>
          <w:rFonts w:hint="eastAsia"/>
        </w:rPr>
        <w:t>於</w:t>
      </w:r>
      <w:r>
        <w:rPr>
          <w:rFonts w:hint="eastAsia"/>
        </w:rPr>
        <w:t>犀黃丸配製及服法</w:t>
      </w:r>
      <w:r w:rsidR="006C4C45">
        <w:rPr>
          <w:rFonts w:hint="eastAsia"/>
        </w:rPr>
        <w:t>，</w:t>
      </w:r>
      <w:r>
        <w:rPr>
          <w:rFonts w:hint="eastAsia"/>
        </w:rPr>
        <w:t>皆按原書</w:t>
      </w:r>
      <w:r w:rsidR="006C4C45">
        <w:rPr>
          <w:rFonts w:hint="eastAsia"/>
        </w:rPr>
        <w:t>，</w:t>
      </w:r>
      <w:r>
        <w:rPr>
          <w:rFonts w:hint="eastAsia"/>
        </w:rPr>
        <w:t>茲不贅。</w:t>
      </w:r>
    </w:p>
    <w:p w:rsidR="00592ADB" w:rsidRDefault="008F163F" w:rsidP="008F163F">
      <w:pPr>
        <w:pStyle w:val="2f5"/>
        <w:ind w:firstLine="712"/>
      </w:pPr>
      <w:r>
        <w:rPr>
          <w:rFonts w:hint="eastAsia"/>
        </w:rPr>
        <w:t>有外感伏邪伏膈膜之下</w:t>
      </w:r>
      <w:r w:rsidR="006C4C45">
        <w:rPr>
          <w:rFonts w:hint="eastAsia"/>
        </w:rPr>
        <w:t>，</w:t>
      </w:r>
      <w:r>
        <w:rPr>
          <w:rFonts w:hint="eastAsia"/>
        </w:rPr>
        <w:t>久而入胃</w:t>
      </w:r>
      <w:r w:rsidR="006C4C45">
        <w:rPr>
          <w:rFonts w:hint="eastAsia"/>
        </w:rPr>
        <w:t>，</w:t>
      </w:r>
      <w:r>
        <w:rPr>
          <w:rFonts w:hint="eastAsia"/>
        </w:rPr>
        <w:t>其熱上熏肺臟</w:t>
      </w:r>
      <w:r w:rsidR="006C4C45">
        <w:rPr>
          <w:rFonts w:hint="eastAsia"/>
        </w:rPr>
        <w:t>，</w:t>
      </w:r>
      <w:r>
        <w:rPr>
          <w:rFonts w:hint="eastAsia"/>
        </w:rPr>
        <w:t>以致成肺病者</w:t>
      </w:r>
      <w:r w:rsidR="006C4C45">
        <w:rPr>
          <w:rFonts w:hint="eastAsia"/>
        </w:rPr>
        <w:t>，</w:t>
      </w:r>
      <w:r>
        <w:rPr>
          <w:rFonts w:hint="eastAsia"/>
        </w:rPr>
        <w:t>其咳嗽吐痰始則稠粘</w:t>
      </w:r>
      <w:r w:rsidR="006C4C45">
        <w:rPr>
          <w:rFonts w:hint="eastAsia"/>
        </w:rPr>
        <w:t>，</w:t>
      </w:r>
      <w:r>
        <w:rPr>
          <w:rFonts w:hint="eastAsia"/>
        </w:rPr>
        <w:t>繼則腥臭</w:t>
      </w:r>
      <w:r w:rsidR="006C4C45">
        <w:rPr>
          <w:rFonts w:hint="eastAsia"/>
        </w:rPr>
        <w:t>，</w:t>
      </w:r>
      <w:r>
        <w:rPr>
          <w:rFonts w:hint="eastAsia"/>
        </w:rPr>
        <w:t>其舌苔或白而微黃</w:t>
      </w:r>
      <w:r w:rsidR="006C4C45">
        <w:rPr>
          <w:rFonts w:hint="eastAsia"/>
        </w:rPr>
        <w:t>，</w:t>
      </w:r>
      <w:r>
        <w:rPr>
          <w:rFonts w:hint="eastAsia"/>
        </w:rPr>
        <w:t>其心中燥熱</w:t>
      </w:r>
      <w:r w:rsidR="006C4C45">
        <w:rPr>
          <w:rFonts w:hint="eastAsia"/>
        </w:rPr>
        <w:t>，</w:t>
      </w:r>
      <w:r>
        <w:rPr>
          <w:rFonts w:hint="eastAsia"/>
        </w:rPr>
        <w:t>頭目昏眩</w:t>
      </w:r>
      <w:r w:rsidR="006C4C45">
        <w:rPr>
          <w:rFonts w:hint="eastAsia"/>
        </w:rPr>
        <w:t>，</w:t>
      </w:r>
      <w:r>
        <w:rPr>
          <w:rFonts w:hint="eastAsia"/>
        </w:rPr>
        <w:t>脈象滑實</w:t>
      </w:r>
      <w:r w:rsidR="006C4C45">
        <w:rPr>
          <w:rFonts w:hint="eastAsia"/>
        </w:rPr>
        <w:t>，</w:t>
      </w:r>
      <w:r>
        <w:rPr>
          <w:rFonts w:hint="eastAsia"/>
        </w:rPr>
        <w:t>多右勝</w:t>
      </w:r>
      <w:r w:rsidR="00D24630">
        <w:rPr>
          <w:rFonts w:hint="eastAsia"/>
        </w:rPr>
        <w:t>於</w:t>
      </w:r>
      <w:r>
        <w:rPr>
          <w:rFonts w:hint="eastAsia"/>
        </w:rPr>
        <w:t>左。宜用生石膏一兩</w:t>
      </w:r>
      <w:r w:rsidR="006C4C45">
        <w:rPr>
          <w:rFonts w:hint="eastAsia"/>
        </w:rPr>
        <w:t>，</w:t>
      </w:r>
      <w:r>
        <w:rPr>
          <w:rFonts w:hint="eastAsia"/>
        </w:rPr>
        <w:t>玄參、花粉、生懷山藥各六錢</w:t>
      </w:r>
      <w:r w:rsidR="006C4C45">
        <w:rPr>
          <w:rFonts w:hint="eastAsia"/>
        </w:rPr>
        <w:t>，</w:t>
      </w:r>
      <w:r>
        <w:rPr>
          <w:rFonts w:hint="eastAsia"/>
        </w:rPr>
        <w:t>知母、牛蒡子各三錢</w:t>
      </w:r>
      <w:r w:rsidR="006C4C45">
        <w:rPr>
          <w:rFonts w:hint="eastAsia"/>
        </w:rPr>
        <w:t>，</w:t>
      </w:r>
      <w:r>
        <w:rPr>
          <w:rFonts w:hint="eastAsia"/>
        </w:rPr>
        <w:t>煎湯</w:t>
      </w:r>
      <w:r w:rsidR="006C4C45">
        <w:rPr>
          <w:rFonts w:hint="eastAsia"/>
        </w:rPr>
        <w:t>，</w:t>
      </w:r>
      <w:r>
        <w:rPr>
          <w:rFonts w:hint="eastAsia"/>
        </w:rPr>
        <w:t>送服甘草、三七細末如前。再用阿斯匹林三分之一瓦</w:t>
      </w:r>
      <w:r w:rsidR="006C4C45">
        <w:rPr>
          <w:rFonts w:hint="eastAsia"/>
        </w:rPr>
        <w:t>，</w:t>
      </w:r>
      <w:r>
        <w:rPr>
          <w:rFonts w:hint="eastAsia"/>
        </w:rPr>
        <w:t>白糖水送服</w:t>
      </w:r>
      <w:r w:rsidR="006C4C45">
        <w:rPr>
          <w:rFonts w:hint="eastAsia"/>
        </w:rPr>
        <w:t>，</w:t>
      </w:r>
      <w:r>
        <w:rPr>
          <w:rFonts w:hint="eastAsia"/>
        </w:rPr>
        <w:t>日兩次。若其熱不退</w:t>
      </w:r>
      <w:r w:rsidR="006C4C45">
        <w:rPr>
          <w:rFonts w:hint="eastAsia"/>
        </w:rPr>
        <w:t>，</w:t>
      </w:r>
      <w:r>
        <w:rPr>
          <w:rFonts w:hint="eastAsia"/>
        </w:rPr>
        <w:t>其大便不滑瀉者</w:t>
      </w:r>
      <w:r w:rsidR="006C4C45">
        <w:rPr>
          <w:rFonts w:hint="eastAsia"/>
        </w:rPr>
        <w:t>，</w:t>
      </w:r>
      <w:r>
        <w:rPr>
          <w:rFonts w:hint="eastAsia"/>
        </w:rPr>
        <w:t>石膏可以加重。</w:t>
      </w:r>
      <w:r w:rsidR="00034572" w:rsidRPr="00034572">
        <w:rPr>
          <w:rFonts w:hint="eastAsia"/>
        </w:rPr>
        <w:t>曾治奉天大西邊門南徐姓叟肺病</w:t>
      </w:r>
      <w:r w:rsidR="006C4C45">
        <w:rPr>
          <w:rFonts w:hint="eastAsia"/>
        </w:rPr>
        <w:t>，</w:t>
      </w:r>
      <w:r>
        <w:rPr>
          <w:rFonts w:hint="eastAsia"/>
        </w:rPr>
        <w:t>其脈弦長有力</w:t>
      </w:r>
      <w:r w:rsidR="006C4C45">
        <w:rPr>
          <w:rFonts w:hint="eastAsia"/>
        </w:rPr>
        <w:t>，</w:t>
      </w:r>
      <w:r>
        <w:rPr>
          <w:rFonts w:hint="eastAsia"/>
        </w:rPr>
        <w:t>迥異尋常</w:t>
      </w:r>
      <w:r w:rsidR="006C4C45">
        <w:rPr>
          <w:rFonts w:hint="eastAsia"/>
        </w:rPr>
        <w:t>，</w:t>
      </w:r>
      <w:r>
        <w:rPr>
          <w:rFonts w:hint="eastAsia"/>
        </w:rPr>
        <w:t>每劑藥中用生石膏四兩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6C4C45">
        <w:rPr>
          <w:rFonts w:hint="eastAsia"/>
        </w:rPr>
        <w:t>，</w:t>
      </w:r>
      <w:r>
        <w:rPr>
          <w:rFonts w:hint="eastAsia"/>
        </w:rPr>
        <w:t>脈始柔和。由斯觀之</w:t>
      </w:r>
      <w:r w:rsidR="006C4C45">
        <w:rPr>
          <w:rFonts w:hint="eastAsia"/>
        </w:rPr>
        <w:t>，</w:t>
      </w:r>
      <w:r>
        <w:rPr>
          <w:rFonts w:hint="eastAsia"/>
        </w:rPr>
        <w:t>藥以勝病為準</w:t>
      </w:r>
      <w:r w:rsidR="006C4C45">
        <w:rPr>
          <w:rFonts w:hint="eastAsia"/>
        </w:rPr>
        <w:t>，</w:t>
      </w:r>
      <w:r>
        <w:rPr>
          <w:rFonts w:hint="eastAsia"/>
        </w:rPr>
        <w:t>其份量輕重</w:t>
      </w:r>
      <w:r w:rsidR="006C4C45">
        <w:rPr>
          <w:rFonts w:hint="eastAsia"/>
        </w:rPr>
        <w:t>，</w:t>
      </w:r>
      <w:r>
        <w:rPr>
          <w:rFonts w:hint="eastAsia"/>
        </w:rPr>
        <w:t>不可預為限量也。若其脈雖有力而至數數者</w:t>
      </w:r>
      <w:r w:rsidR="006C4C45">
        <w:rPr>
          <w:rFonts w:hint="eastAsia"/>
        </w:rPr>
        <w:t>，</w:t>
      </w:r>
      <w:r>
        <w:rPr>
          <w:rFonts w:hint="eastAsia"/>
        </w:rPr>
        <w:t>可</w:t>
      </w:r>
      <w:r w:rsidR="00D24630">
        <w:rPr>
          <w:rFonts w:hint="eastAsia"/>
        </w:rPr>
        <w:t>於</w:t>
      </w:r>
      <w:r>
        <w:rPr>
          <w:rFonts w:hint="eastAsia"/>
        </w:rPr>
        <w:t>前方中石膏改為兩半</w:t>
      </w:r>
      <w:r w:rsidR="006C4C45">
        <w:rPr>
          <w:rFonts w:hint="eastAsia"/>
        </w:rPr>
        <w:t>，</w:t>
      </w:r>
      <w:r>
        <w:rPr>
          <w:rFonts w:hint="eastAsia"/>
        </w:rPr>
        <w:t>知母改為六錢</w:t>
      </w:r>
      <w:r w:rsidR="006C4C45">
        <w:rPr>
          <w:rFonts w:hint="eastAsia"/>
        </w:rPr>
        <w:t>，</w:t>
      </w:r>
      <w:r>
        <w:rPr>
          <w:rFonts w:hint="eastAsia"/>
        </w:rPr>
        <w:t>再加潞黨參四錢。蓋脈數者其陰分必虛</w:t>
      </w:r>
      <w:r w:rsidR="006C4C45">
        <w:rPr>
          <w:rFonts w:hint="eastAsia"/>
        </w:rPr>
        <w:t>，</w:t>
      </w:r>
      <w:r>
        <w:rPr>
          <w:rFonts w:hint="eastAsia"/>
        </w:rPr>
        <w:t>石膏、知母諸藥雖能退熱</w:t>
      </w:r>
      <w:r w:rsidR="006C4C45">
        <w:rPr>
          <w:rFonts w:hint="eastAsia"/>
        </w:rPr>
        <w:t>，</w:t>
      </w:r>
      <w:r>
        <w:rPr>
          <w:rFonts w:hint="eastAsia"/>
        </w:rPr>
        <w:t>而滋陰仍所非長</w:t>
      </w:r>
      <w:r w:rsidR="006C4C45">
        <w:rPr>
          <w:rFonts w:hint="eastAsia"/>
        </w:rPr>
        <w:t>，</w:t>
      </w:r>
      <w:r>
        <w:rPr>
          <w:rFonts w:hint="eastAsia"/>
        </w:rPr>
        <w:t>輔之以參</w:t>
      </w:r>
      <w:r w:rsidR="006C4C45">
        <w:rPr>
          <w:rFonts w:hint="eastAsia"/>
        </w:rPr>
        <w:t>，</w:t>
      </w:r>
      <w:r>
        <w:rPr>
          <w:rFonts w:hint="eastAsia"/>
        </w:rPr>
        <w:t>是仿白虎加人參湯之義</w:t>
      </w:r>
      <w:r w:rsidR="006C4C45">
        <w:rPr>
          <w:rFonts w:hint="eastAsia"/>
        </w:rPr>
        <w:t>，</w:t>
      </w:r>
      <w:r>
        <w:rPr>
          <w:rFonts w:hint="eastAsia"/>
        </w:rPr>
        <w:t>以滋其真陰不足（涼潤之藥得人參則能滋真陰）</w:t>
      </w:r>
      <w:r w:rsidR="006C4C45">
        <w:rPr>
          <w:rFonts w:hint="eastAsia"/>
        </w:rPr>
        <w:t>，</w:t>
      </w:r>
      <w:r>
        <w:rPr>
          <w:rFonts w:hint="eastAsia"/>
        </w:rPr>
        <w:t>而脈之數者可變為和緩也。若已咳嗽吐膿血者</w:t>
      </w:r>
      <w:r w:rsidR="006C4C45">
        <w:rPr>
          <w:rFonts w:hint="eastAsia"/>
        </w:rPr>
        <w:t>，</w:t>
      </w:r>
      <w:r>
        <w:rPr>
          <w:rFonts w:hint="eastAsia"/>
        </w:rPr>
        <w:t>亦宜</w:t>
      </w:r>
      <w:r w:rsidR="00D24630">
        <w:rPr>
          <w:rFonts w:hint="eastAsia"/>
        </w:rPr>
        <w:t>於</w:t>
      </w:r>
      <w:r>
        <w:rPr>
          <w:rFonts w:hint="eastAsia"/>
        </w:rPr>
        <w:t>服湯藥外兼服犀黃丸。</w:t>
      </w:r>
    </w:p>
    <w:p w:rsidR="00592ADB" w:rsidRDefault="008F163F" w:rsidP="008F163F">
      <w:pPr>
        <w:pStyle w:val="2f5"/>
        <w:ind w:firstLine="712"/>
      </w:pPr>
      <w:r>
        <w:rPr>
          <w:rFonts w:hint="eastAsia"/>
        </w:rPr>
        <w:lastRenderedPageBreak/>
        <w:t>至</w:t>
      </w:r>
      <w:r w:rsidR="00D24630">
        <w:rPr>
          <w:rFonts w:hint="eastAsia"/>
        </w:rPr>
        <w:t>於</w:t>
      </w:r>
      <w:r>
        <w:rPr>
          <w:rFonts w:hint="eastAsia"/>
        </w:rPr>
        <w:t>肺病由</w:t>
      </w:r>
      <w:r w:rsidR="00D24630">
        <w:rPr>
          <w:rFonts w:hint="eastAsia"/>
        </w:rPr>
        <w:t>於</w:t>
      </w:r>
      <w:r>
        <w:rPr>
          <w:rFonts w:hint="eastAsia"/>
        </w:rPr>
        <w:t>內傷</w:t>
      </w:r>
      <w:r w:rsidR="006C4C45">
        <w:rPr>
          <w:rFonts w:hint="eastAsia"/>
        </w:rPr>
        <w:t>，</w:t>
      </w:r>
      <w:r>
        <w:rPr>
          <w:rFonts w:hint="eastAsia"/>
        </w:rPr>
        <w:t>亦非一致</w:t>
      </w:r>
      <w:r w:rsidR="006C4C45">
        <w:rPr>
          <w:rFonts w:hint="eastAsia"/>
        </w:rPr>
        <w:t>，</w:t>
      </w:r>
      <w:r>
        <w:rPr>
          <w:rFonts w:hint="eastAsia"/>
        </w:rPr>
        <w:t>有因脾胃傷損</w:t>
      </w:r>
      <w:r w:rsidR="006C4C45">
        <w:rPr>
          <w:rFonts w:hint="eastAsia"/>
        </w:rPr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土虛不能生金</w:t>
      </w:r>
      <w:r w:rsidR="006C4C45">
        <w:rPr>
          <w:rFonts w:hint="eastAsia"/>
        </w:rPr>
        <w:t>，</w:t>
      </w:r>
      <w:r>
        <w:rPr>
          <w:rFonts w:hint="eastAsia"/>
        </w:rPr>
        <w:t>致成肺病者。蓋脾胃虛損之人</w:t>
      </w:r>
      <w:r w:rsidR="006C4C45">
        <w:rPr>
          <w:rFonts w:hint="eastAsia"/>
        </w:rPr>
        <w:t>，</w:t>
      </w:r>
      <w:r>
        <w:rPr>
          <w:rFonts w:hint="eastAsia"/>
        </w:rPr>
        <w:t>多因肝木橫恣</w:t>
      </w:r>
      <w:r w:rsidR="006C4C45">
        <w:rPr>
          <w:rFonts w:hint="eastAsia"/>
        </w:rPr>
        <w:t>，</w:t>
      </w:r>
      <w:r>
        <w:rPr>
          <w:rFonts w:hint="eastAsia"/>
        </w:rPr>
        <w:t>侮克脾土</w:t>
      </w:r>
      <w:r w:rsidR="006C4C45">
        <w:rPr>
          <w:rFonts w:hint="eastAsia"/>
        </w:rPr>
        <w:t>，</w:t>
      </w:r>
      <w:r>
        <w:rPr>
          <w:rFonts w:hint="eastAsia"/>
        </w:rPr>
        <w:t>致胃中飲食不化精液</w:t>
      </w:r>
      <w:r w:rsidR="006C4C45">
        <w:rPr>
          <w:rFonts w:hint="eastAsia"/>
        </w:rPr>
        <w:t>，</w:t>
      </w:r>
      <w:r>
        <w:rPr>
          <w:rFonts w:hint="eastAsia"/>
        </w:rPr>
        <w:t>轉多化痰涎</w:t>
      </w:r>
      <w:r w:rsidR="006C4C45">
        <w:rPr>
          <w:rFonts w:hint="eastAsia"/>
        </w:rPr>
        <w:t>，</w:t>
      </w:r>
      <w:r>
        <w:rPr>
          <w:rFonts w:hint="eastAsia"/>
        </w:rPr>
        <w:t>溢</w:t>
      </w:r>
      <w:r w:rsidR="00D24630">
        <w:rPr>
          <w:rFonts w:hint="eastAsia"/>
        </w:rPr>
        <w:t>於</w:t>
      </w:r>
      <w:r>
        <w:rPr>
          <w:rFonts w:hint="eastAsia"/>
        </w:rPr>
        <w:t>膈上</w:t>
      </w:r>
      <w:r w:rsidR="006C4C45">
        <w:rPr>
          <w:rFonts w:hint="eastAsia"/>
        </w:rPr>
        <w:t>，</w:t>
      </w:r>
      <w:r>
        <w:rPr>
          <w:rFonts w:hint="eastAsia"/>
        </w:rPr>
        <w:t>粘滯肺葉作咳嗽</w:t>
      </w:r>
      <w:r w:rsidR="006C4C45">
        <w:rPr>
          <w:rFonts w:hint="eastAsia"/>
        </w:rPr>
        <w:t>，</w:t>
      </w:r>
      <w:r>
        <w:rPr>
          <w:rFonts w:hint="eastAsia"/>
        </w:rPr>
        <w:t>久則傷肺</w:t>
      </w:r>
      <w:r w:rsidR="006C4C45">
        <w:rPr>
          <w:rFonts w:hint="eastAsia"/>
        </w:rPr>
        <w:t>，</w:t>
      </w:r>
      <w:r>
        <w:rPr>
          <w:rFonts w:hint="eastAsia"/>
        </w:rPr>
        <w:t>此定理也。且飲食少則虛熱易生</w:t>
      </w:r>
      <w:r w:rsidR="006C4C45">
        <w:rPr>
          <w:rFonts w:hint="eastAsia"/>
        </w:rPr>
        <w:t>，</w:t>
      </w:r>
      <w:r>
        <w:rPr>
          <w:rFonts w:hint="eastAsia"/>
        </w:rPr>
        <w:t>肝中所寄之相火</w:t>
      </w:r>
      <w:r w:rsidR="006C4C45">
        <w:rPr>
          <w:rFonts w:hint="eastAsia"/>
        </w:rPr>
        <w:t>，</w:t>
      </w:r>
      <w:r>
        <w:rPr>
          <w:rFonts w:hint="eastAsia"/>
        </w:rPr>
        <w:t>因肝木橫恣</w:t>
      </w:r>
      <w:r w:rsidR="006C4C45">
        <w:rPr>
          <w:rFonts w:hint="eastAsia"/>
        </w:rPr>
        <w:t>，</w:t>
      </w:r>
      <w:r>
        <w:rPr>
          <w:rFonts w:hint="eastAsia"/>
        </w:rPr>
        <w:t>更挾虛熱而刑肺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斯上焦恆覺煩熱</w:t>
      </w:r>
      <w:r w:rsidR="006C4C45">
        <w:rPr>
          <w:rFonts w:hint="eastAsia"/>
        </w:rPr>
        <w:t>，</w:t>
      </w:r>
      <w:r>
        <w:rPr>
          <w:rFonts w:hint="eastAsia"/>
        </w:rPr>
        <w:t>吐痰始則粘滯</w:t>
      </w:r>
      <w:r w:rsidR="006C4C45">
        <w:rPr>
          <w:rFonts w:hint="eastAsia"/>
        </w:rPr>
        <w:t>，</w:t>
      </w:r>
      <w:r>
        <w:rPr>
          <w:rFonts w:hint="eastAsia"/>
        </w:rPr>
        <w:t>繼則腥臭</w:t>
      </w:r>
      <w:r w:rsidR="006C4C45">
        <w:rPr>
          <w:rFonts w:hint="eastAsia"/>
        </w:rPr>
        <w:t>，</w:t>
      </w:r>
      <w:r>
        <w:rPr>
          <w:rFonts w:hint="eastAsia"/>
        </w:rPr>
        <w:t>脅下時或作疼</w:t>
      </w:r>
      <w:r w:rsidR="006C4C45">
        <w:rPr>
          <w:rFonts w:hint="eastAsia"/>
        </w:rPr>
        <w:t>，</w:t>
      </w:r>
      <w:r>
        <w:rPr>
          <w:rFonts w:hint="eastAsia"/>
        </w:rPr>
        <w:t>其脈弦而有力</w:t>
      </w:r>
      <w:r w:rsidR="006C4C45">
        <w:rPr>
          <w:rFonts w:hint="eastAsia"/>
        </w:rPr>
        <w:t>，</w:t>
      </w:r>
      <w:r>
        <w:rPr>
          <w:rFonts w:hint="eastAsia"/>
        </w:rPr>
        <w:t>或弦而兼數</w:t>
      </w:r>
      <w:r w:rsidR="006C4C45">
        <w:rPr>
          <w:rFonts w:hint="eastAsia"/>
        </w:rPr>
        <w:t>，</w:t>
      </w:r>
      <w:r>
        <w:rPr>
          <w:rFonts w:hint="eastAsia"/>
        </w:rPr>
        <w:t>重按不實。方用生懷山藥一兩</w:t>
      </w:r>
      <w:r w:rsidR="006C4C45">
        <w:rPr>
          <w:rFonts w:hint="eastAsia"/>
        </w:rPr>
        <w:t>，</w:t>
      </w:r>
      <w:r>
        <w:rPr>
          <w:rFonts w:hint="eastAsia"/>
        </w:rPr>
        <w:t>玄參、沙參、生杭芍、柏子仁炒不去油各四錢</w:t>
      </w:r>
      <w:r w:rsidR="006C4C45">
        <w:rPr>
          <w:rFonts w:hint="eastAsia"/>
        </w:rPr>
        <w:t>，</w:t>
      </w:r>
      <w:r>
        <w:rPr>
          <w:rFonts w:hint="eastAsia"/>
        </w:rPr>
        <w:t>金銀花二錢</w:t>
      </w:r>
      <w:r w:rsidR="006C4C45">
        <w:rPr>
          <w:rFonts w:hint="eastAsia"/>
        </w:rPr>
        <w:t>，</w:t>
      </w:r>
      <w:r>
        <w:rPr>
          <w:rFonts w:hint="eastAsia"/>
        </w:rPr>
        <w:t>煎湯</w:t>
      </w:r>
      <w:r w:rsidR="006C4C45">
        <w:rPr>
          <w:rFonts w:hint="eastAsia"/>
        </w:rPr>
        <w:t>，</w:t>
      </w:r>
      <w:r>
        <w:rPr>
          <w:rFonts w:hint="eastAsia"/>
        </w:rPr>
        <w:t>送服三七細末一錢</w:t>
      </w:r>
      <w:r w:rsidR="006C4C45">
        <w:rPr>
          <w:rFonts w:hint="eastAsia"/>
        </w:rPr>
        <w:t>，</w:t>
      </w:r>
      <w:r>
        <w:rPr>
          <w:rFonts w:hint="eastAsia"/>
        </w:rPr>
        <w:t>西藥百布聖二瓦。湯藥煎渣時</w:t>
      </w:r>
      <w:r w:rsidR="006C4C45">
        <w:rPr>
          <w:rFonts w:hint="eastAsia"/>
        </w:rPr>
        <w:t>，</w:t>
      </w:r>
      <w:r>
        <w:rPr>
          <w:rFonts w:hint="eastAsia"/>
        </w:rPr>
        <w:t>亦如此送服。若至咳吐膿血</w:t>
      </w:r>
      <w:r w:rsidR="006C4C45">
        <w:rPr>
          <w:rFonts w:hint="eastAsia"/>
        </w:rPr>
        <w:t>，</w:t>
      </w:r>
      <w:r>
        <w:rPr>
          <w:rFonts w:hint="eastAsia"/>
        </w:rPr>
        <w:t>亦宜服此方</w:t>
      </w:r>
      <w:r w:rsidR="006C4C45">
        <w:rPr>
          <w:rFonts w:hint="eastAsia"/>
        </w:rPr>
        <w:t>，</w:t>
      </w:r>
      <w:r>
        <w:rPr>
          <w:rFonts w:hint="eastAsia"/>
        </w:rPr>
        <w:t>兼服犀黃丸</w:t>
      </w:r>
      <w:r w:rsidR="006C4C45">
        <w:rPr>
          <w:rFonts w:hint="eastAsia"/>
        </w:rPr>
        <w:t>，</w:t>
      </w:r>
      <w:r>
        <w:rPr>
          <w:rFonts w:hint="eastAsia"/>
        </w:rPr>
        <w:t>或因服犀黃丸</w:t>
      </w:r>
      <w:r w:rsidR="006C4C45">
        <w:rPr>
          <w:rFonts w:hint="eastAsia"/>
        </w:rPr>
        <w:t>，</w:t>
      </w:r>
      <w:r>
        <w:rPr>
          <w:rFonts w:hint="eastAsia"/>
        </w:rPr>
        <w:t>減去三七亦可。至百布聖</w:t>
      </w:r>
      <w:r w:rsidR="006C4C45">
        <w:rPr>
          <w:rFonts w:hint="eastAsia"/>
        </w:rPr>
        <w:t>，</w:t>
      </w:r>
      <w:r>
        <w:rPr>
          <w:rFonts w:hint="eastAsia"/>
        </w:rPr>
        <w:t>則不可減去</w:t>
      </w:r>
      <w:r w:rsidR="006C4C45">
        <w:rPr>
          <w:rFonts w:hint="eastAsia"/>
        </w:rPr>
        <w:t>，</w:t>
      </w:r>
      <w:r>
        <w:rPr>
          <w:rFonts w:hint="eastAsia"/>
        </w:rPr>
        <w:t>以其大有助脾胃消化之力也。然亦不必與湯藥同時服</w:t>
      </w:r>
      <w:r w:rsidR="006C4C45">
        <w:rPr>
          <w:rFonts w:hint="eastAsia"/>
        </w:rPr>
        <w:t>，</w:t>
      </w:r>
      <w:r>
        <w:rPr>
          <w:rFonts w:hint="eastAsia"/>
        </w:rPr>
        <w:t>每</w:t>
      </w:r>
      <w:r w:rsidR="00D24630">
        <w:rPr>
          <w:rFonts w:hint="eastAsia"/>
        </w:rPr>
        <w:t>於</w:t>
      </w:r>
      <w:r>
        <w:rPr>
          <w:rFonts w:hint="eastAsia"/>
        </w:rPr>
        <w:t>飯後遲一句鍾服之更佳。</w:t>
      </w:r>
    </w:p>
    <w:p w:rsidR="00592ADB" w:rsidRDefault="008F163F" w:rsidP="008F163F">
      <w:pPr>
        <w:pStyle w:val="2f5"/>
        <w:ind w:firstLine="712"/>
      </w:pPr>
      <w:r>
        <w:rPr>
          <w:rFonts w:hint="eastAsia"/>
        </w:rPr>
        <w:t>有因腎陰虧損而致成肺病者。蓋腎與肺為子母之臟</w:t>
      </w:r>
      <w:r w:rsidR="006C4C45">
        <w:rPr>
          <w:rFonts w:hint="eastAsia"/>
        </w:rPr>
        <w:t>，</w:t>
      </w:r>
      <w:r>
        <w:rPr>
          <w:rFonts w:hint="eastAsia"/>
        </w:rPr>
        <w:t>子虛必吸母之氣化以自救</w:t>
      </w:r>
      <w:r w:rsidR="006C4C45">
        <w:rPr>
          <w:rFonts w:hint="eastAsia"/>
        </w:rPr>
        <w:t>，</w:t>
      </w:r>
      <w:r>
        <w:rPr>
          <w:rFonts w:hint="eastAsia"/>
        </w:rPr>
        <w:t>肺之氣化即暗耗</w:t>
      </w:r>
      <w:r w:rsidR="006C4C45">
        <w:rPr>
          <w:rFonts w:hint="eastAsia"/>
        </w:rPr>
        <w:t>，</w:t>
      </w:r>
      <w:r>
        <w:rPr>
          <w:rFonts w:hint="eastAsia"/>
        </w:rPr>
        <w:t>且腎為水臟</w:t>
      </w:r>
      <w:r w:rsidR="006C4C45">
        <w:rPr>
          <w:rFonts w:hint="eastAsia"/>
        </w:rPr>
        <w:t>，</w:t>
      </w:r>
      <w:r>
        <w:rPr>
          <w:rFonts w:hint="eastAsia"/>
        </w:rPr>
        <w:t>水虛不能鎮火</w:t>
      </w:r>
      <w:r w:rsidR="006C4C45">
        <w:rPr>
          <w:rFonts w:hint="eastAsia"/>
        </w:rPr>
        <w:t>，</w:t>
      </w:r>
      <w:r>
        <w:rPr>
          <w:rFonts w:hint="eastAsia"/>
        </w:rPr>
        <w:t>火必妄動而刑金。其人日晚潮熱</w:t>
      </w:r>
      <w:r w:rsidR="006C4C45">
        <w:rPr>
          <w:rFonts w:hint="eastAsia"/>
        </w:rPr>
        <w:t>，</w:t>
      </w:r>
      <w:r>
        <w:rPr>
          <w:rFonts w:hint="eastAsia"/>
        </w:rPr>
        <w:t>咳嗽</w:t>
      </w:r>
      <w:r w:rsidR="006C4C45">
        <w:rPr>
          <w:rFonts w:hint="eastAsia"/>
        </w:rPr>
        <w:t>，</w:t>
      </w:r>
      <w:r>
        <w:rPr>
          <w:rFonts w:hint="eastAsia"/>
        </w:rPr>
        <w:t>懶食</w:t>
      </w:r>
      <w:r w:rsidR="006C4C45">
        <w:rPr>
          <w:rFonts w:hint="eastAsia"/>
        </w:rPr>
        <w:t>，</w:t>
      </w:r>
      <w:r>
        <w:rPr>
          <w:rFonts w:hint="eastAsia"/>
        </w:rPr>
        <w:t>或乾咳無痰</w:t>
      </w:r>
      <w:r w:rsidR="006C4C45">
        <w:rPr>
          <w:rFonts w:hint="eastAsia"/>
        </w:rPr>
        <w:t>，</w:t>
      </w:r>
      <w:r>
        <w:rPr>
          <w:rFonts w:hint="eastAsia"/>
        </w:rPr>
        <w:t>或吐痰腥臭</w:t>
      </w:r>
      <w:r w:rsidR="006C4C45">
        <w:rPr>
          <w:rFonts w:hint="eastAsia"/>
        </w:rPr>
        <w:t>，</w:t>
      </w:r>
      <w:r>
        <w:rPr>
          <w:rFonts w:hint="eastAsia"/>
        </w:rPr>
        <w:t>或兼喘促</w:t>
      </w:r>
      <w:r w:rsidR="006C4C45">
        <w:rPr>
          <w:rFonts w:hint="eastAsia"/>
        </w:rPr>
        <w:t>，</w:t>
      </w:r>
      <w:r>
        <w:rPr>
          <w:rFonts w:hint="eastAsia"/>
        </w:rPr>
        <w:t>其脈細數無力。方用生山藥一兩</w:t>
      </w:r>
      <w:r w:rsidR="006C4C45">
        <w:rPr>
          <w:rFonts w:hint="eastAsia"/>
        </w:rPr>
        <w:t>，</w:t>
      </w:r>
      <w:r>
        <w:rPr>
          <w:rFonts w:hint="eastAsia"/>
        </w:rPr>
        <w:t>大熟地、甘枸杞、柏子仁各五錢</w:t>
      </w:r>
      <w:r w:rsidR="006C4C45">
        <w:rPr>
          <w:rFonts w:hint="eastAsia"/>
        </w:rPr>
        <w:t>，</w:t>
      </w:r>
      <w:r>
        <w:rPr>
          <w:rFonts w:hint="eastAsia"/>
        </w:rPr>
        <w:t>玄參、沙參各四錢</w:t>
      </w:r>
      <w:r w:rsidR="006C4C45">
        <w:rPr>
          <w:rFonts w:hint="eastAsia"/>
        </w:rPr>
        <w:t>，</w:t>
      </w:r>
      <w:r>
        <w:rPr>
          <w:rFonts w:hint="eastAsia"/>
        </w:rPr>
        <w:t>金銀花、川貝各三錢</w:t>
      </w:r>
      <w:r w:rsidR="006C4C45">
        <w:rPr>
          <w:rFonts w:hint="eastAsia"/>
        </w:rPr>
        <w:t>，</w:t>
      </w:r>
      <w:r>
        <w:rPr>
          <w:rFonts w:hint="eastAsia"/>
        </w:rPr>
        <w:t>煎湯送服甘草、三七細末如前。若咳吐膿血者</w:t>
      </w:r>
      <w:r w:rsidR="006C4C45">
        <w:rPr>
          <w:rFonts w:hint="eastAsia"/>
        </w:rPr>
        <w:t>，</w:t>
      </w:r>
      <w:r>
        <w:rPr>
          <w:rFonts w:hint="eastAsia"/>
        </w:rPr>
        <w:t>去熟地</w:t>
      </w:r>
      <w:r w:rsidR="006C4C45">
        <w:rPr>
          <w:rFonts w:hint="eastAsia"/>
        </w:rPr>
        <w:t>，</w:t>
      </w:r>
      <w:r>
        <w:rPr>
          <w:rFonts w:hint="eastAsia"/>
        </w:rPr>
        <w:t>加牛蒡子、蔞仁各三錢</w:t>
      </w:r>
      <w:r w:rsidR="006C4C45">
        <w:rPr>
          <w:rFonts w:hint="eastAsia"/>
        </w:rPr>
        <w:t>，</w:t>
      </w:r>
      <w:r>
        <w:rPr>
          <w:rFonts w:hint="eastAsia"/>
        </w:rPr>
        <w:t>亦宜兼服犀黃丸。若服藥後脈之數者不能漸緩</w:t>
      </w:r>
      <w:r w:rsidR="006C4C45">
        <w:rPr>
          <w:rFonts w:hint="eastAsia"/>
        </w:rPr>
        <w:t>，</w:t>
      </w:r>
      <w:r>
        <w:rPr>
          <w:rFonts w:hint="eastAsia"/>
        </w:rPr>
        <w:t>亦可兼服阿斯匹林</w:t>
      </w:r>
      <w:r w:rsidR="006C4C45">
        <w:rPr>
          <w:rFonts w:hint="eastAsia"/>
        </w:rPr>
        <w:t>，</w:t>
      </w:r>
      <w:r>
        <w:rPr>
          <w:rFonts w:hint="eastAsia"/>
        </w:rPr>
        <w:t>日兩次</w:t>
      </w:r>
      <w:r w:rsidR="006C4C45">
        <w:rPr>
          <w:rFonts w:hint="eastAsia"/>
        </w:rPr>
        <w:t>，</w:t>
      </w:r>
      <w:r>
        <w:rPr>
          <w:rFonts w:hint="eastAsia"/>
        </w:rPr>
        <w:t>每次三分之一瓦。蓋阿斯匹林之性既善治肺結核</w:t>
      </w:r>
      <w:r w:rsidR="006C4C45">
        <w:rPr>
          <w:rFonts w:hint="eastAsia"/>
        </w:rPr>
        <w:t>，</w:t>
      </w:r>
      <w:r>
        <w:rPr>
          <w:rFonts w:hint="eastAsia"/>
        </w:rPr>
        <w:t>尤善退熱</w:t>
      </w:r>
      <w:r w:rsidR="006C4C45">
        <w:rPr>
          <w:rFonts w:hint="eastAsia"/>
        </w:rPr>
        <w:t>，</w:t>
      </w:r>
      <w:r>
        <w:rPr>
          <w:rFonts w:hint="eastAsia"/>
        </w:rPr>
        <w:t>無論虛熱實熱</w:t>
      </w:r>
      <w:r w:rsidR="006C4C45">
        <w:rPr>
          <w:rFonts w:hint="eastAsia"/>
        </w:rPr>
        <w:t>，</w:t>
      </w:r>
      <w:r>
        <w:rPr>
          <w:rFonts w:hint="eastAsia"/>
        </w:rPr>
        <w:t>其脈象數者服之</w:t>
      </w:r>
      <w:r w:rsidR="006C4C45">
        <w:rPr>
          <w:rFonts w:hint="eastAsia"/>
        </w:rPr>
        <w:t>，</w:t>
      </w:r>
      <w:r>
        <w:rPr>
          <w:rFonts w:hint="eastAsia"/>
        </w:rPr>
        <w:t>可使其至數漸緩。然實熱服之</w:t>
      </w:r>
      <w:r w:rsidR="006C4C45">
        <w:rPr>
          <w:rFonts w:hint="eastAsia"/>
        </w:rPr>
        <w:t>，</w:t>
      </w:r>
      <w:r>
        <w:rPr>
          <w:rFonts w:hint="eastAsia"/>
        </w:rPr>
        <w:t>汗出則熱退</w:t>
      </w:r>
      <w:r w:rsidR="006C4C45">
        <w:rPr>
          <w:rFonts w:hint="eastAsia"/>
        </w:rPr>
        <w:t>，</w:t>
      </w:r>
      <w:r>
        <w:rPr>
          <w:rFonts w:hint="eastAsia"/>
        </w:rPr>
        <w:t>故可服至</w:t>
      </w:r>
      <w:r>
        <w:rPr>
          <w:rFonts w:hint="eastAsia"/>
        </w:rPr>
        <w:lastRenderedPageBreak/>
        <w:t>一瓦。若虛熱</w:t>
      </w:r>
      <w:r w:rsidR="006C4C45">
        <w:rPr>
          <w:rFonts w:hint="eastAsia"/>
        </w:rPr>
        <w:t>，</w:t>
      </w:r>
      <w:r>
        <w:rPr>
          <w:rFonts w:hint="eastAsia"/>
        </w:rPr>
        <w:t>不宜出汗</w:t>
      </w:r>
      <w:r w:rsidR="006C4C45">
        <w:rPr>
          <w:rFonts w:hint="eastAsia"/>
        </w:rPr>
        <w:t>，</w:t>
      </w:r>
      <w:r>
        <w:rPr>
          <w:rFonts w:hint="eastAsia"/>
        </w:rPr>
        <w:t>但可解肌</w:t>
      </w:r>
      <w:r w:rsidR="006C4C45">
        <w:rPr>
          <w:rFonts w:hint="eastAsia"/>
        </w:rPr>
        <w:t>，</w:t>
      </w:r>
      <w:r>
        <w:rPr>
          <w:rFonts w:hint="eastAsia"/>
        </w:rPr>
        <w:t>服後或無汗</w:t>
      </w:r>
      <w:r w:rsidR="006C4C45">
        <w:rPr>
          <w:rFonts w:hint="eastAsia"/>
        </w:rPr>
        <w:t>，</w:t>
      </w:r>
      <w:r>
        <w:rPr>
          <w:rFonts w:hint="eastAsia"/>
        </w:rPr>
        <w:t>或微似有汗</w:t>
      </w:r>
      <w:r w:rsidR="006C4C45">
        <w:rPr>
          <w:rFonts w:hint="eastAsia"/>
        </w:rPr>
        <w:t>，</w:t>
      </w:r>
      <w:r>
        <w:rPr>
          <w:rFonts w:hint="eastAsia"/>
        </w:rPr>
        <w:t>方能退熱</w:t>
      </w:r>
      <w:r w:rsidR="006C4C45">
        <w:rPr>
          <w:rFonts w:hint="eastAsia"/>
        </w:rPr>
        <w:t>，</w:t>
      </w:r>
      <w:r>
        <w:rPr>
          <w:rFonts w:hint="eastAsia"/>
        </w:rPr>
        <w:t>故一瓦必須分三次服。若其人多汗者</w:t>
      </w:r>
      <w:r w:rsidR="006C4C45">
        <w:rPr>
          <w:rFonts w:hint="eastAsia"/>
        </w:rPr>
        <w:t>，</w:t>
      </w:r>
      <w:r>
        <w:rPr>
          <w:rFonts w:hint="eastAsia"/>
        </w:rPr>
        <w:t>無論虛熱實熱</w:t>
      </w:r>
      <w:r w:rsidR="006C4C45">
        <w:rPr>
          <w:rFonts w:hint="eastAsia"/>
        </w:rPr>
        <w:t>，</w:t>
      </w:r>
      <w:r>
        <w:rPr>
          <w:rFonts w:hint="eastAsia"/>
        </w:rPr>
        <w:t>皆分毫不宜用。若其人每日出汗者</w:t>
      </w:r>
      <w:r w:rsidR="006C4C45">
        <w:rPr>
          <w:rFonts w:hint="eastAsia"/>
        </w:rPr>
        <w:t>，</w:t>
      </w:r>
      <w:r>
        <w:rPr>
          <w:rFonts w:hint="eastAsia"/>
        </w:rPr>
        <w:t>無論其病因為內傷、外感、虛熱、實熱</w:t>
      </w:r>
      <w:r w:rsidR="006C4C45">
        <w:rPr>
          <w:rFonts w:hint="eastAsia"/>
        </w:rPr>
        <w:t>，</w:t>
      </w:r>
      <w:r>
        <w:rPr>
          <w:rFonts w:hint="eastAsia"/>
        </w:rPr>
        <w:t>皆宜</w:t>
      </w:r>
      <w:r w:rsidR="00D24630">
        <w:rPr>
          <w:rFonts w:hint="eastAsia"/>
        </w:rPr>
        <w:t>於</w:t>
      </w:r>
      <w:r>
        <w:rPr>
          <w:rFonts w:hint="eastAsia"/>
        </w:rPr>
        <w:t>所服湯藥中加生龍骨、生牡蠣、淨山萸肉各數錢</w:t>
      </w:r>
      <w:r w:rsidR="006C4C45">
        <w:rPr>
          <w:rFonts w:hint="eastAsia"/>
        </w:rPr>
        <w:t>，</w:t>
      </w:r>
      <w:r>
        <w:rPr>
          <w:rFonts w:hint="eastAsia"/>
        </w:rPr>
        <w:t>或研服好硃砂五分</w:t>
      </w:r>
      <w:r w:rsidR="006C4C45">
        <w:rPr>
          <w:rFonts w:hint="eastAsia"/>
        </w:rPr>
        <w:t>，</w:t>
      </w:r>
      <w:r>
        <w:rPr>
          <w:rFonts w:hint="eastAsia"/>
        </w:rPr>
        <w:t>亦可止汗</w:t>
      </w:r>
      <w:r w:rsidR="006C4C45">
        <w:rPr>
          <w:rFonts w:hint="eastAsia"/>
        </w:rPr>
        <w:t>，</w:t>
      </w:r>
      <w:r>
        <w:rPr>
          <w:rFonts w:hint="eastAsia"/>
        </w:rPr>
        <w:t>蓋以汗為心液</w:t>
      </w:r>
      <w:r w:rsidR="006C4C45">
        <w:rPr>
          <w:rFonts w:hint="eastAsia"/>
        </w:rPr>
        <w:t>，</w:t>
      </w:r>
      <w:r>
        <w:rPr>
          <w:rFonts w:hint="eastAsia"/>
        </w:rPr>
        <w:t>硃砂能涼心血</w:t>
      </w:r>
      <w:r w:rsidR="006C4C45">
        <w:rPr>
          <w:rFonts w:hint="eastAsia"/>
        </w:rPr>
        <w:t>，</w:t>
      </w:r>
      <w:r>
        <w:rPr>
          <w:rFonts w:hint="eastAsia"/>
        </w:rPr>
        <w:t>故能止汗也。</w:t>
      </w:r>
    </w:p>
    <w:p w:rsidR="00592ADB" w:rsidRDefault="008F163F" w:rsidP="008F163F">
      <w:pPr>
        <w:pStyle w:val="2f5"/>
        <w:ind w:firstLine="712"/>
      </w:pPr>
      <w:r>
        <w:rPr>
          <w:rFonts w:hint="eastAsia"/>
        </w:rPr>
        <w:t>有其人素患吐血衄血</w:t>
      </w:r>
      <w:r w:rsidR="006C4C45">
        <w:rPr>
          <w:rFonts w:hint="eastAsia"/>
        </w:rPr>
        <w:t>，</w:t>
      </w:r>
      <w:r>
        <w:rPr>
          <w:rFonts w:hint="eastAsia"/>
        </w:rPr>
        <w:t>陰血傷損</w:t>
      </w:r>
      <w:r w:rsidR="006C4C45">
        <w:rPr>
          <w:rFonts w:hint="eastAsia"/>
        </w:rPr>
        <w:t>，</w:t>
      </w:r>
      <w:r>
        <w:rPr>
          <w:rFonts w:hint="eastAsia"/>
        </w:rPr>
        <w:t>多生內熱</w:t>
      </w:r>
      <w:r w:rsidR="006C4C45">
        <w:rPr>
          <w:rFonts w:hint="eastAsia"/>
        </w:rPr>
        <w:t>，</w:t>
      </w:r>
      <w:r>
        <w:rPr>
          <w:rFonts w:hint="eastAsia"/>
        </w:rPr>
        <w:t>或醫者用藥失宜</w:t>
      </w:r>
      <w:r w:rsidR="006C4C45">
        <w:rPr>
          <w:rFonts w:hint="eastAsia"/>
        </w:rPr>
        <w:t>，</w:t>
      </w:r>
      <w:r>
        <w:rPr>
          <w:rFonts w:hint="eastAsia"/>
        </w:rPr>
        <w:t>強止其血</w:t>
      </w:r>
      <w:r w:rsidR="006C4C45">
        <w:rPr>
          <w:rFonts w:hint="eastAsia"/>
        </w:rPr>
        <w:t>，</w:t>
      </w:r>
      <w:r>
        <w:rPr>
          <w:rFonts w:hint="eastAsia"/>
        </w:rPr>
        <w:t>俾血瘀經絡亦久而生熱</w:t>
      </w:r>
      <w:r w:rsidR="006C4C45">
        <w:rPr>
          <w:rFonts w:hint="eastAsia"/>
        </w:rPr>
        <w:t>，</w:t>
      </w:r>
      <w:r>
        <w:rPr>
          <w:rFonts w:hint="eastAsia"/>
        </w:rPr>
        <w:t>以致成肺病者。其人必心中發悶發熱</w:t>
      </w:r>
      <w:r w:rsidR="006C4C45">
        <w:rPr>
          <w:rFonts w:hint="eastAsia"/>
        </w:rPr>
        <w:t>，</w:t>
      </w:r>
      <w:r>
        <w:rPr>
          <w:rFonts w:hint="eastAsia"/>
        </w:rPr>
        <w:t>或有疼時</w:t>
      </w:r>
      <w:r w:rsidR="006C4C45">
        <w:rPr>
          <w:rFonts w:hint="eastAsia"/>
        </w:rPr>
        <w:t>，</w:t>
      </w:r>
      <w:r>
        <w:rPr>
          <w:rFonts w:hint="eastAsia"/>
        </w:rPr>
        <w:t>廉</w:t>
      </w:r>
      <w:r w:rsidR="00D24630">
        <w:rPr>
          <w:rFonts w:hint="eastAsia"/>
        </w:rPr>
        <w:t>於</w:t>
      </w:r>
      <w:r>
        <w:rPr>
          <w:rFonts w:hint="eastAsia"/>
        </w:rPr>
        <w:t>飲食</w:t>
      </w:r>
      <w:r w:rsidR="006C4C45">
        <w:rPr>
          <w:rFonts w:hint="eastAsia"/>
        </w:rPr>
        <w:t>，</w:t>
      </w:r>
      <w:r>
        <w:rPr>
          <w:rFonts w:hint="eastAsia"/>
        </w:rPr>
        <w:t>咳嗽短氣</w:t>
      </w:r>
      <w:r w:rsidR="006C4C45">
        <w:rPr>
          <w:rFonts w:hint="eastAsia"/>
        </w:rPr>
        <w:t>，</w:t>
      </w:r>
      <w:r>
        <w:rPr>
          <w:rFonts w:hint="eastAsia"/>
        </w:rPr>
        <w:t>吐痰腥臭</w:t>
      </w:r>
      <w:r w:rsidR="006C4C45">
        <w:rPr>
          <w:rFonts w:hint="eastAsia"/>
        </w:rPr>
        <w:t>，</w:t>
      </w:r>
      <w:r>
        <w:rPr>
          <w:rFonts w:hint="eastAsia"/>
        </w:rPr>
        <w:t>其脈弦硬</w:t>
      </w:r>
      <w:r w:rsidR="006C4C45">
        <w:rPr>
          <w:rFonts w:hint="eastAsia"/>
        </w:rPr>
        <w:t>，</w:t>
      </w:r>
      <w:r>
        <w:rPr>
          <w:rFonts w:hint="eastAsia"/>
        </w:rPr>
        <w:t>或弦而兼數</w:t>
      </w:r>
      <w:r w:rsidR="006C4C45">
        <w:rPr>
          <w:rFonts w:hint="eastAsia"/>
        </w:rPr>
        <w:t>，</w:t>
      </w:r>
      <w:r>
        <w:rPr>
          <w:rFonts w:hint="eastAsia"/>
        </w:rPr>
        <w:t>方用生懷山藥一兩</w:t>
      </w:r>
      <w:r w:rsidR="006C4C45">
        <w:rPr>
          <w:rFonts w:hint="eastAsia"/>
        </w:rPr>
        <w:t>，</w:t>
      </w:r>
      <w:r>
        <w:rPr>
          <w:rFonts w:hint="eastAsia"/>
        </w:rPr>
        <w:t>玄參、天冬各五錢</w:t>
      </w:r>
      <w:r w:rsidR="006C4C45">
        <w:rPr>
          <w:rFonts w:hint="eastAsia"/>
        </w:rPr>
        <w:t>，</w:t>
      </w:r>
      <w:r>
        <w:rPr>
          <w:rFonts w:hint="eastAsia"/>
        </w:rPr>
        <w:t>當歸、生杭芍、乳香、沒藥各三錢</w:t>
      </w:r>
      <w:r w:rsidR="006C4C45">
        <w:rPr>
          <w:rFonts w:hint="eastAsia"/>
        </w:rPr>
        <w:t>，</w:t>
      </w:r>
      <w:r>
        <w:rPr>
          <w:rFonts w:hint="eastAsia"/>
        </w:rPr>
        <w:t>遠志、甘草、生桃仁（桃仁無毒</w:t>
      </w:r>
      <w:r w:rsidR="006C4C45">
        <w:rPr>
          <w:rFonts w:hint="eastAsia"/>
        </w:rPr>
        <w:t>，</w:t>
      </w:r>
      <w:r>
        <w:rPr>
          <w:rFonts w:hint="eastAsia"/>
        </w:rPr>
        <w:t>宜帶皮生用</w:t>
      </w:r>
      <w:r w:rsidR="006C4C45">
        <w:rPr>
          <w:rFonts w:hint="eastAsia"/>
        </w:rPr>
        <w:t>，</w:t>
      </w:r>
      <w:r>
        <w:rPr>
          <w:rFonts w:hint="eastAsia"/>
        </w:rPr>
        <w:t>因其皮紅能活血也</w:t>
      </w:r>
      <w:r w:rsidR="006C4C45">
        <w:rPr>
          <w:rFonts w:hint="eastAsia"/>
        </w:rPr>
        <w:t>，</w:t>
      </w:r>
      <w:r>
        <w:rPr>
          <w:rFonts w:hint="eastAsia"/>
        </w:rPr>
        <w:t>然須明辨其果為桃仁</w:t>
      </w:r>
      <w:r w:rsidR="006C4C45">
        <w:rPr>
          <w:rFonts w:hint="eastAsia"/>
        </w:rPr>
        <w:t>，</w:t>
      </w:r>
      <w:r>
        <w:rPr>
          <w:rFonts w:hint="eastAsia"/>
        </w:rPr>
        <w:t>不可誤用帶皮杏仁）各二錢</w:t>
      </w:r>
      <w:r w:rsidR="006C4C45">
        <w:rPr>
          <w:rFonts w:hint="eastAsia"/>
        </w:rPr>
        <w:t>，</w:t>
      </w:r>
      <w:r>
        <w:rPr>
          <w:rFonts w:hint="eastAsia"/>
        </w:rPr>
        <w:t>煎湯</w:t>
      </w:r>
      <w:r w:rsidR="006C4C45">
        <w:rPr>
          <w:rFonts w:hint="eastAsia"/>
        </w:rPr>
        <w:t>，</w:t>
      </w:r>
      <w:r>
        <w:rPr>
          <w:rFonts w:hint="eastAsia"/>
        </w:rPr>
        <w:t>送服三七細末錢半</w:t>
      </w:r>
      <w:r w:rsidR="006C4C45">
        <w:rPr>
          <w:rFonts w:hint="eastAsia"/>
        </w:rPr>
        <w:t>，</w:t>
      </w:r>
      <w:r>
        <w:rPr>
          <w:rFonts w:hint="eastAsia"/>
        </w:rPr>
        <w:t>煎渣時亦送服錢半。蓋三七之性</w:t>
      </w:r>
      <w:r w:rsidR="006C4C45">
        <w:rPr>
          <w:rFonts w:hint="eastAsia"/>
        </w:rPr>
        <w:t>，</w:t>
      </w:r>
      <w:r>
        <w:rPr>
          <w:rFonts w:hint="eastAsia"/>
        </w:rPr>
        <w:t>不但善止血</w:t>
      </w:r>
      <w:r w:rsidR="006C4C45">
        <w:rPr>
          <w:rFonts w:hint="eastAsia"/>
        </w:rPr>
        <w:t>，</w:t>
      </w:r>
      <w:r>
        <w:rPr>
          <w:rFonts w:hint="eastAsia"/>
        </w:rPr>
        <w:t>且善化瘀血也。若咳吐膿血者</w:t>
      </w:r>
      <w:r w:rsidR="006C4C45">
        <w:rPr>
          <w:rFonts w:hint="eastAsia"/>
        </w:rPr>
        <w:t>，</w:t>
      </w:r>
      <w:r>
        <w:rPr>
          <w:rFonts w:hint="eastAsia"/>
        </w:rPr>
        <w:t>亦宜</w:t>
      </w:r>
      <w:r w:rsidR="00D24630">
        <w:rPr>
          <w:rFonts w:hint="eastAsia"/>
        </w:rPr>
        <w:t>於</w:t>
      </w:r>
      <w:r>
        <w:rPr>
          <w:rFonts w:hint="eastAsia"/>
        </w:rPr>
        <w:t>服湯藥之外兼服犀黃丸。</w:t>
      </w:r>
    </w:p>
    <w:p w:rsidR="00592ADB" w:rsidRDefault="00592ADB" w:rsidP="00592ADB">
      <w:pPr>
        <w:pStyle w:val="2f3"/>
        <w:ind w:firstLine="712"/>
      </w:pPr>
      <w:r>
        <w:rPr>
          <w:rFonts w:hint="eastAsia"/>
        </w:rPr>
        <w:t>此論甫擬成</w:t>
      </w:r>
      <w:r w:rsidR="006C4C45">
        <w:t>，</w:t>
      </w:r>
      <w:r>
        <w:rPr>
          <w:rFonts w:hint="eastAsia"/>
        </w:rPr>
        <w:t>法庫門生萬澤東見之</w:t>
      </w:r>
      <w:r w:rsidR="006C4C45">
        <w:t>，</w:t>
      </w:r>
      <w:r>
        <w:rPr>
          <w:rFonts w:hint="eastAsia"/>
        </w:rPr>
        <w:t>謂此論固佳</w:t>
      </w:r>
      <w:r w:rsidR="006C4C45">
        <w:t>，</w:t>
      </w:r>
      <w:r>
        <w:rPr>
          <w:rFonts w:hint="eastAsia"/>
        </w:rPr>
        <w:t>然《衷中參西錄》三期肺病門</w:t>
      </w:r>
      <w:r w:rsidR="006C4C45">
        <w:t>，</w:t>
      </w:r>
      <w:r>
        <w:rPr>
          <w:rFonts w:hint="eastAsia"/>
        </w:rPr>
        <w:t>師所擬之清金益氣湯、清金解毒湯二方尤佳</w:t>
      </w:r>
      <w:r w:rsidR="006C4C45">
        <w:t>，</w:t>
      </w:r>
      <w:r>
        <w:rPr>
          <w:rFonts w:hint="eastAsia"/>
        </w:rPr>
        <w:t>何以未載</w:t>
      </w:r>
      <w:r>
        <w:t>？</w:t>
      </w:r>
      <w:r>
        <w:rPr>
          <w:rFonts w:hint="eastAsia"/>
        </w:rPr>
        <w:t>愚曰</w:t>
      </w:r>
      <w:r>
        <w:t>「</w:t>
      </w:r>
      <w:r>
        <w:rPr>
          <w:rFonts w:hint="eastAsia"/>
        </w:rPr>
        <w:t>二方皆有黃</w:t>
      </w:r>
      <w:r w:rsidR="00E9784A">
        <w:rPr>
          <w:rFonts w:hint="eastAsia"/>
        </w:rPr>
        <w:t>耆</w:t>
      </w:r>
      <w:r w:rsidR="006C4C45">
        <w:t>，</w:t>
      </w:r>
      <w:r>
        <w:rPr>
          <w:rFonts w:hint="eastAsia"/>
        </w:rPr>
        <w:t>東省之人多氣盛</w:t>
      </w:r>
      <w:r w:rsidR="006C4C45">
        <w:t>，</w:t>
      </w:r>
      <w:r>
        <w:rPr>
          <w:rFonts w:hint="eastAsia"/>
        </w:rPr>
        <w:t>上焦有熱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黃</w:t>
      </w:r>
      <w:r w:rsidR="00E9784A">
        <w:rPr>
          <w:rFonts w:hint="eastAsia"/>
        </w:rPr>
        <w:t>耆</w:t>
      </w:r>
      <w:r>
        <w:rPr>
          <w:rFonts w:hint="eastAsia"/>
        </w:rPr>
        <w:t>恒不相宜</w:t>
      </w:r>
      <w:r w:rsidR="006C4C45">
        <w:t>，</w:t>
      </w:r>
      <w:r>
        <w:rPr>
          <w:rFonts w:hint="eastAsia"/>
        </w:rPr>
        <w:t>是以未載」</w:t>
      </w:r>
      <w:r w:rsidR="006C4C45">
        <w:t>，</w:t>
      </w:r>
      <w:r>
        <w:rPr>
          <w:rFonts w:hint="eastAsia"/>
        </w:rPr>
        <w:t>澤東謂</w:t>
      </w:r>
      <w:r>
        <w:t>「</w:t>
      </w:r>
      <w:r>
        <w:rPr>
          <w:rFonts w:hint="eastAsia"/>
        </w:rPr>
        <w:t>若其人久服蔞仁、杏仁、蘇子、橘紅諸藥以降氣利痰止嗽</w:t>
      </w:r>
      <w:r w:rsidR="006C4C45">
        <w:t>，</w:t>
      </w:r>
      <w:r>
        <w:rPr>
          <w:rFonts w:hint="eastAsia"/>
        </w:rPr>
        <w:t>致肺氣虛弱</w:t>
      </w:r>
      <w:r w:rsidR="006C4C45">
        <w:t>，</w:t>
      </w:r>
      <w:r>
        <w:rPr>
          <w:rFonts w:hint="eastAsia"/>
        </w:rPr>
        <w:t>脈象無力者</w:t>
      </w:r>
      <w:r w:rsidR="006C4C45">
        <w:t>，</w:t>
      </w:r>
      <w:r>
        <w:rPr>
          <w:rFonts w:hint="eastAsia"/>
        </w:rPr>
        <w:t>生常投以清金益氣湯</w:t>
      </w:r>
      <w:r w:rsidR="006C4C45">
        <w:t>，</w:t>
      </w:r>
      <w:r>
        <w:rPr>
          <w:rFonts w:hint="eastAsia"/>
        </w:rPr>
        <w:t>若兼吐痰腥臭者</w:t>
      </w:r>
      <w:r w:rsidR="006C4C45">
        <w:t>，</w:t>
      </w:r>
      <w:r>
        <w:rPr>
          <w:rFonts w:hint="eastAsia"/>
        </w:rPr>
        <w:t>投以清金解毒湯</w:t>
      </w:r>
      <w:r w:rsidR="006C4C45">
        <w:t>，</w:t>
      </w:r>
      <w:r>
        <w:rPr>
          <w:rFonts w:hint="eastAsia"/>
        </w:rPr>
        <w:t>均能隨手奏效。蓋東省之人雖多不宜用黃</w:t>
      </w:r>
      <w:r w:rsidR="00E9784A">
        <w:rPr>
          <w:rFonts w:hint="eastAsia"/>
        </w:rPr>
        <w:t>耆</w:t>
      </w:r>
      <w:r w:rsidR="006C4C45">
        <w:t>，</w:t>
      </w:r>
      <w:r>
        <w:rPr>
          <w:rFonts w:hint="eastAsia"/>
        </w:rPr>
        <w:t>而經人誤治之證</w:t>
      </w:r>
      <w:r w:rsidR="006C4C45">
        <w:t>，</w:t>
      </w:r>
      <w:r>
        <w:rPr>
          <w:rFonts w:hint="eastAsia"/>
        </w:rPr>
        <w:t>又恒有宜用黃</w:t>
      </w:r>
      <w:r w:rsidR="00E9784A">
        <w:rPr>
          <w:rFonts w:hint="eastAsia"/>
        </w:rPr>
        <w:t>耆</w:t>
      </w:r>
      <w:r>
        <w:rPr>
          <w:rFonts w:hint="eastAsia"/>
        </w:rPr>
        <w:t>者</w:t>
      </w:r>
      <w:r w:rsidR="006C4C45">
        <w:t>，</w:t>
      </w:r>
      <w:r>
        <w:rPr>
          <w:rFonts w:hint="eastAsia"/>
        </w:rPr>
        <w:t>然宜生用</w:t>
      </w:r>
      <w:r w:rsidR="006C4C45">
        <w:t>，</w:t>
      </w:r>
      <w:r>
        <w:rPr>
          <w:rFonts w:hint="eastAsia"/>
        </w:rPr>
        <w:lastRenderedPageBreak/>
        <w:t>炙用則不相宜耳</w:t>
      </w:r>
      <w:r w:rsidR="00743C91">
        <w:rPr>
          <w:rFonts w:hint="eastAsia"/>
        </w:rPr>
        <w:t>」</w:t>
      </w:r>
      <w:r>
        <w:rPr>
          <w:rFonts w:hint="eastAsia"/>
        </w:rPr>
        <w:t>。愚聞澤東之言</w:t>
      </w:r>
      <w:r w:rsidR="006C4C45">
        <w:t>，</w:t>
      </w:r>
      <w:r>
        <w:rPr>
          <w:rFonts w:hint="eastAsia"/>
        </w:rPr>
        <w:t>自知疏漏</w:t>
      </w:r>
      <w:r w:rsidR="006C4C45">
        <w:t>，</w:t>
      </w:r>
      <w:r>
        <w:rPr>
          <w:rFonts w:hint="eastAsia"/>
        </w:rPr>
        <w:t>爰將兩方詳錄</w:t>
      </w:r>
      <w:r w:rsidR="00D24630">
        <w:rPr>
          <w:rFonts w:hint="eastAsia"/>
        </w:rPr>
        <w:t>於</w:t>
      </w:r>
      <w:r>
        <w:rPr>
          <w:rFonts w:hint="eastAsia"/>
        </w:rPr>
        <w:t>下以備治肺病者之</w:t>
      </w:r>
      <w:r w:rsidR="00E514AF">
        <w:rPr>
          <w:rFonts w:hint="eastAsia"/>
        </w:rPr>
        <w:t>採</w:t>
      </w:r>
      <w:r>
        <w:rPr>
          <w:rFonts w:hint="eastAsia"/>
        </w:rPr>
        <w:t>用。</w:t>
      </w:r>
    </w:p>
    <w:p w:rsidR="00743C91" w:rsidRDefault="00592ADB" w:rsidP="00743C91">
      <w:pPr>
        <w:pStyle w:val="5a"/>
      </w:pPr>
      <w:bookmarkStart w:id="739" w:name="_Toc7561112"/>
      <w:r>
        <w:rPr>
          <w:rFonts w:hint="eastAsia"/>
        </w:rPr>
        <w:t>【清金益氣湯】</w:t>
      </w:r>
      <w:bookmarkEnd w:id="739"/>
    </w:p>
    <w:p w:rsidR="00592ADB" w:rsidRDefault="00592ADB" w:rsidP="00592ADB">
      <w:pPr>
        <w:pStyle w:val="2f3"/>
        <w:ind w:firstLine="712"/>
      </w:pPr>
      <w:r>
        <w:rPr>
          <w:rFonts w:hint="eastAsia"/>
        </w:rPr>
        <w:t>治肺臟虛損</w:t>
      </w:r>
      <w:r w:rsidR="006C4C45">
        <w:t>，</w:t>
      </w:r>
      <w:r>
        <w:rPr>
          <w:rFonts w:hint="eastAsia"/>
        </w:rPr>
        <w:t>尪羸少氣</w:t>
      </w:r>
      <w:r w:rsidR="006C4C45">
        <w:t>，</w:t>
      </w:r>
      <w:r>
        <w:rPr>
          <w:rFonts w:hint="eastAsia"/>
        </w:rPr>
        <w:t>勞熱咳嗽</w:t>
      </w:r>
      <w:r w:rsidR="006C4C45">
        <w:t>，</w:t>
      </w:r>
      <w:r>
        <w:rPr>
          <w:rFonts w:hint="eastAsia"/>
        </w:rPr>
        <w:t>肺痿失音</w:t>
      </w:r>
      <w:r w:rsidR="006C4C45">
        <w:t>，</w:t>
      </w:r>
      <w:r>
        <w:rPr>
          <w:rFonts w:hint="eastAsia"/>
        </w:rPr>
        <w:t>頻吐痰涎</w:t>
      </w:r>
      <w:r w:rsidR="006C4C45">
        <w:t>，</w:t>
      </w:r>
      <w:r>
        <w:rPr>
          <w:rFonts w:hint="eastAsia"/>
        </w:rPr>
        <w:t>一切肺金虛損之病</w:t>
      </w:r>
      <w:r w:rsidR="006C4C45">
        <w:t>，</w:t>
      </w:r>
      <w:r>
        <w:rPr>
          <w:rFonts w:hint="eastAsia"/>
        </w:rPr>
        <w:t>但服潤肺寧嗽之藥不效</w:t>
      </w:r>
      <w:r w:rsidR="006C4C45">
        <w:t>，</w:t>
      </w:r>
    </w:p>
    <w:p w:rsidR="00592ADB" w:rsidRDefault="00592ADB" w:rsidP="00592ADB">
      <w:pPr>
        <w:pStyle w:val="2f3"/>
        <w:ind w:firstLine="712"/>
      </w:pPr>
      <w:r>
        <w:rPr>
          <w:rFonts w:hint="eastAsia"/>
        </w:rPr>
        <w:t>方用生地黃五錢</w:t>
      </w:r>
      <w:r w:rsidR="006C4C45">
        <w:t>，</w:t>
      </w:r>
      <w:r>
        <w:rPr>
          <w:rFonts w:hint="eastAsia"/>
        </w:rPr>
        <w:t>生黃</w:t>
      </w:r>
      <w:r w:rsidR="00E9784A">
        <w:rPr>
          <w:rFonts w:hint="eastAsia"/>
        </w:rPr>
        <w:t>耆</w:t>
      </w:r>
      <w:r>
        <w:rPr>
          <w:rFonts w:hint="eastAsia"/>
        </w:rPr>
        <w:t>、知母、粉甘草、玄參、沙參、牛蒡子各三錢</w:t>
      </w:r>
      <w:r w:rsidR="006C4C45">
        <w:t>，</w:t>
      </w:r>
      <w:r>
        <w:rPr>
          <w:rFonts w:hint="eastAsia"/>
        </w:rPr>
        <w:t>川貝二錢。</w:t>
      </w:r>
    </w:p>
    <w:p w:rsidR="00743C91" w:rsidRDefault="00592ADB" w:rsidP="00743C91">
      <w:pPr>
        <w:pStyle w:val="5a"/>
      </w:pPr>
      <w:bookmarkStart w:id="740" w:name="_Toc7561113"/>
      <w:r>
        <w:rPr>
          <w:rFonts w:hint="eastAsia"/>
        </w:rPr>
        <w:t>【清金解毒湯】</w:t>
      </w:r>
      <w:bookmarkEnd w:id="740"/>
    </w:p>
    <w:p w:rsidR="00743C91" w:rsidRDefault="00592ADB" w:rsidP="00592ADB">
      <w:pPr>
        <w:pStyle w:val="2f3"/>
        <w:ind w:firstLine="712"/>
      </w:pPr>
      <w:r>
        <w:rPr>
          <w:rFonts w:hint="eastAsia"/>
        </w:rPr>
        <w:t>治肺臟結核</w:t>
      </w:r>
      <w:r w:rsidR="006C4C45">
        <w:t>，</w:t>
      </w:r>
      <w:r>
        <w:rPr>
          <w:rFonts w:hint="eastAsia"/>
        </w:rPr>
        <w:t>浸至損爛</w:t>
      </w:r>
      <w:r w:rsidR="006C4C45">
        <w:t>，</w:t>
      </w:r>
      <w:r>
        <w:rPr>
          <w:rFonts w:hint="eastAsia"/>
        </w:rPr>
        <w:t>咳吐膿血</w:t>
      </w:r>
      <w:r w:rsidR="006C4C45">
        <w:t>，</w:t>
      </w:r>
      <w:r>
        <w:rPr>
          <w:rFonts w:hint="eastAsia"/>
        </w:rPr>
        <w:t>脈象虛弱者。</w:t>
      </w:r>
    </w:p>
    <w:p w:rsidR="00592ADB" w:rsidRPr="00592ADB" w:rsidRDefault="00592ADB" w:rsidP="00592ADB">
      <w:pPr>
        <w:pStyle w:val="2f3"/>
        <w:ind w:firstLine="712"/>
      </w:pPr>
      <w:r>
        <w:rPr>
          <w:rFonts w:hint="eastAsia"/>
        </w:rPr>
        <w:t>方用生黃</w:t>
      </w:r>
      <w:r w:rsidR="00E9784A">
        <w:rPr>
          <w:rFonts w:hint="eastAsia"/>
        </w:rPr>
        <w:t>耆</w:t>
      </w:r>
      <w:r>
        <w:rPr>
          <w:rFonts w:hint="eastAsia"/>
        </w:rPr>
        <w:t>、生滴乳香、生明沒藥、粉甘草、知母、玄參、沙參、牛蒡子各三錢</w:t>
      </w:r>
      <w:r w:rsidR="006C4C45">
        <w:t>，</w:t>
      </w:r>
      <w:r>
        <w:rPr>
          <w:rFonts w:hint="eastAsia"/>
        </w:rPr>
        <w:t>川貝細末、三七細末各二錢（二末和勻</w:t>
      </w:r>
      <w:r w:rsidR="006C4C45">
        <w:rPr>
          <w:rFonts w:hint="eastAsia"/>
        </w:rPr>
        <w:t>，</w:t>
      </w:r>
      <w:r>
        <w:rPr>
          <w:rFonts w:hint="eastAsia"/>
        </w:rPr>
        <w:t>分兩次另送服）。若其脈象不虛者</w:t>
      </w:r>
      <w:r w:rsidR="006C4C45">
        <w:t>，</w:t>
      </w:r>
      <w:r>
        <w:rPr>
          <w:rFonts w:hint="eastAsia"/>
        </w:rPr>
        <w:t>宜去黃</w:t>
      </w:r>
      <w:r w:rsidR="00E9784A">
        <w:rPr>
          <w:rFonts w:hint="eastAsia"/>
        </w:rPr>
        <w:t>耆</w:t>
      </w:r>
      <w:r w:rsidR="006C4C45">
        <w:t>，</w:t>
      </w:r>
      <w:r>
        <w:rPr>
          <w:rFonts w:hint="eastAsia"/>
        </w:rPr>
        <w:t>加金銀花三四錢。</w:t>
      </w:r>
    </w:p>
    <w:p w:rsidR="00743C91" w:rsidRDefault="008F163F" w:rsidP="008F163F">
      <w:pPr>
        <w:pStyle w:val="2f5"/>
        <w:ind w:firstLine="712"/>
      </w:pPr>
      <w:r>
        <w:rPr>
          <w:rFonts w:hint="eastAsia"/>
        </w:rPr>
        <w:t>或問</w:t>
      </w:r>
      <w:r w:rsidR="00743C91">
        <w:rPr>
          <w:rFonts w:hint="eastAsia"/>
        </w:rPr>
        <w:t>「</w:t>
      </w:r>
      <w:r>
        <w:rPr>
          <w:rFonts w:hint="eastAsia"/>
        </w:rPr>
        <w:t>桔梗能引諸藥入肺</w:t>
      </w:r>
      <w:r w:rsidR="006C4C45">
        <w:rPr>
          <w:rFonts w:hint="eastAsia"/>
        </w:rPr>
        <w:t>，</w:t>
      </w:r>
      <w:r>
        <w:rPr>
          <w:rFonts w:hint="eastAsia"/>
        </w:rPr>
        <w:t>是以《金匱》治肺癰有桔梗湯。此論肺病諸方何以皆不用桔梗</w:t>
      </w:r>
      <w:r w:rsidR="00743C91">
        <w:rPr>
          <w:rFonts w:hint="eastAsia"/>
        </w:rPr>
        <w:t>」</w:t>
      </w:r>
      <w:r>
        <w:rPr>
          <w:rFonts w:hint="eastAsia"/>
        </w:rPr>
        <w:t>？答曰</w:t>
      </w:r>
      <w:r w:rsidR="00743C91">
        <w:rPr>
          <w:rFonts w:hint="eastAsia"/>
        </w:rPr>
        <w:t>「</w:t>
      </w:r>
      <w:r>
        <w:rPr>
          <w:rFonts w:hint="eastAsia"/>
        </w:rPr>
        <w:t>桔梗原提氣上行之藥</w:t>
      </w:r>
      <w:r w:rsidR="006C4C45">
        <w:rPr>
          <w:rFonts w:hint="eastAsia"/>
        </w:rPr>
        <w:t>，</w:t>
      </w:r>
      <w:r>
        <w:rPr>
          <w:rFonts w:hint="eastAsia"/>
        </w:rPr>
        <w:t>病肺者多苦咳逆上氣</w:t>
      </w:r>
      <w:r w:rsidR="006C4C45">
        <w:rPr>
          <w:rFonts w:hint="eastAsia"/>
        </w:rPr>
        <w:t>，</w:t>
      </w:r>
      <w:r>
        <w:rPr>
          <w:rFonts w:hint="eastAsia"/>
        </w:rPr>
        <w:t>恆與桔梗不相宜</w:t>
      </w:r>
      <w:r w:rsidR="006C4C45">
        <w:rPr>
          <w:rFonts w:hint="eastAsia"/>
        </w:rPr>
        <w:t>，</w:t>
      </w:r>
      <w:r>
        <w:rPr>
          <w:rFonts w:hint="eastAsia"/>
        </w:rPr>
        <w:t>故未敢加入方中。若其人雖病肺而不咳逆上氣者</w:t>
      </w:r>
      <w:r w:rsidR="006C4C45">
        <w:rPr>
          <w:rFonts w:hint="eastAsia"/>
        </w:rPr>
        <w:t>，</w:t>
      </w:r>
      <w:r>
        <w:rPr>
          <w:rFonts w:hint="eastAsia"/>
        </w:rPr>
        <w:t>亦不妨斟酌用之</w:t>
      </w:r>
      <w:r w:rsidR="00743C91">
        <w:rPr>
          <w:rFonts w:hint="eastAsia"/>
        </w:rPr>
        <w:t>」</w:t>
      </w:r>
      <w:r>
        <w:rPr>
          <w:rFonts w:hint="eastAsia"/>
        </w:rPr>
        <w:t>。</w:t>
      </w:r>
    </w:p>
    <w:p w:rsidR="00743C91" w:rsidRDefault="008F163F" w:rsidP="008F163F">
      <w:pPr>
        <w:pStyle w:val="2f5"/>
        <w:ind w:firstLine="712"/>
      </w:pPr>
      <w:r>
        <w:rPr>
          <w:rFonts w:hint="eastAsia"/>
        </w:rPr>
        <w:t>或問</w:t>
      </w:r>
      <w:r w:rsidR="00743C91">
        <w:rPr>
          <w:rFonts w:hint="eastAsia"/>
        </w:rPr>
        <w:t>「</w:t>
      </w:r>
      <w:r>
        <w:rPr>
          <w:rFonts w:hint="eastAsia"/>
        </w:rPr>
        <w:t>方書治肺癰</w:t>
      </w:r>
      <w:r w:rsidR="006C4C45">
        <w:rPr>
          <w:rFonts w:hint="eastAsia"/>
        </w:rPr>
        <w:t>，</w:t>
      </w:r>
      <w:r>
        <w:rPr>
          <w:rFonts w:hint="eastAsia"/>
        </w:rPr>
        <w:t>恆</w:t>
      </w:r>
      <w:r w:rsidR="00D24630">
        <w:rPr>
          <w:rFonts w:hint="eastAsia"/>
        </w:rPr>
        <w:t>於</w:t>
      </w:r>
      <w:r>
        <w:rPr>
          <w:rFonts w:hint="eastAsia"/>
        </w:rPr>
        <w:t>其將成未成之際</w:t>
      </w:r>
      <w:r w:rsidR="006C4C45">
        <w:rPr>
          <w:rFonts w:hint="eastAsia"/>
        </w:rPr>
        <w:t>，</w:t>
      </w:r>
      <w:r>
        <w:rPr>
          <w:rFonts w:hint="eastAsia"/>
        </w:rPr>
        <w:t>用皂莢丸或葶藶大棗湯瀉之</w:t>
      </w:r>
      <w:r w:rsidR="006C4C45">
        <w:rPr>
          <w:rFonts w:hint="eastAsia"/>
        </w:rPr>
        <w:t>，</w:t>
      </w:r>
      <w:r>
        <w:rPr>
          <w:rFonts w:hint="eastAsia"/>
        </w:rPr>
        <w:t>將肺中之惡濁瀉去</w:t>
      </w:r>
      <w:r w:rsidR="006C4C45">
        <w:rPr>
          <w:rFonts w:hint="eastAsia"/>
        </w:rPr>
        <w:t>，</w:t>
      </w:r>
      <w:r>
        <w:rPr>
          <w:rFonts w:hint="eastAsia"/>
        </w:rPr>
        <w:t>而後易</w:t>
      </w:r>
      <w:r w:rsidR="00D24630">
        <w:rPr>
          <w:rFonts w:hint="eastAsia"/>
        </w:rPr>
        <w:t>於</w:t>
      </w:r>
      <w:r>
        <w:rPr>
          <w:rFonts w:hint="eastAsia"/>
        </w:rPr>
        <w:t>調治。二方出自《金匱》</w:t>
      </w:r>
      <w:r w:rsidR="006C4C45">
        <w:rPr>
          <w:rFonts w:hint="eastAsia"/>
        </w:rPr>
        <w:t>，</w:t>
      </w:r>
      <w:r>
        <w:rPr>
          <w:rFonts w:hint="eastAsia"/>
        </w:rPr>
        <w:t>想皆為治肺良方</w:t>
      </w:r>
      <w:r w:rsidR="006C4C45">
        <w:rPr>
          <w:rFonts w:hint="eastAsia"/>
        </w:rPr>
        <w:t>，</w:t>
      </w:r>
      <w:r>
        <w:rPr>
          <w:rFonts w:hint="eastAsia"/>
        </w:rPr>
        <w:t>此論中</w:t>
      </w:r>
      <w:r>
        <w:rPr>
          <w:rFonts w:hint="eastAsia"/>
        </w:rPr>
        <w:lastRenderedPageBreak/>
        <w:t>皆未言及</w:t>
      </w:r>
      <w:r w:rsidR="006C4C45">
        <w:rPr>
          <w:rFonts w:hint="eastAsia"/>
        </w:rPr>
        <w:t>，</w:t>
      </w:r>
      <w:r>
        <w:rPr>
          <w:rFonts w:hint="eastAsia"/>
        </w:rPr>
        <w:t>豈其方不可</w:t>
      </w:r>
      <w:r w:rsidR="00E514AF">
        <w:rPr>
          <w:rFonts w:hint="eastAsia"/>
        </w:rPr>
        <w:t>採</w:t>
      </w:r>
      <w:r>
        <w:rPr>
          <w:rFonts w:hint="eastAsia"/>
        </w:rPr>
        <w:t>用乎</w:t>
      </w:r>
      <w:r w:rsidR="00743C91">
        <w:rPr>
          <w:rFonts w:hint="eastAsia"/>
        </w:rPr>
        <w:t>」</w:t>
      </w:r>
      <w:r>
        <w:rPr>
          <w:rFonts w:hint="eastAsia"/>
        </w:rPr>
        <w:t>？答曰</w:t>
      </w:r>
      <w:r w:rsidR="00743C91">
        <w:rPr>
          <w:rFonts w:hint="eastAsia"/>
        </w:rPr>
        <w:t>「</w:t>
      </w:r>
      <w:r>
        <w:rPr>
          <w:rFonts w:hint="eastAsia"/>
        </w:rPr>
        <w:t>二方之藥性近猛烈</w:t>
      </w:r>
      <w:r w:rsidR="006C4C45">
        <w:rPr>
          <w:rFonts w:hint="eastAsia"/>
        </w:rPr>
        <w:t>，</w:t>
      </w:r>
      <w:r>
        <w:rPr>
          <w:rFonts w:hint="eastAsia"/>
        </w:rPr>
        <w:t>今之病肺者多虛弱</w:t>
      </w:r>
      <w:r w:rsidR="006C4C45">
        <w:rPr>
          <w:rFonts w:hint="eastAsia"/>
        </w:rPr>
        <w:t>，</w:t>
      </w:r>
      <w:r>
        <w:rPr>
          <w:rFonts w:hint="eastAsia"/>
        </w:rPr>
        <w:t>是以不敢輕用</w:t>
      </w:r>
      <w:r w:rsidR="006C4C45">
        <w:rPr>
          <w:rFonts w:hint="eastAsia"/>
        </w:rPr>
        <w:t>，</w:t>
      </w:r>
      <w:r>
        <w:rPr>
          <w:rFonts w:hint="eastAsia"/>
        </w:rPr>
        <w:t>且二方瀉肺</w:t>
      </w:r>
      <w:r w:rsidR="006C4C45">
        <w:rPr>
          <w:rFonts w:hint="eastAsia"/>
        </w:rPr>
        <w:t>，</w:t>
      </w:r>
      <w:r>
        <w:rPr>
          <w:rFonts w:hint="eastAsia"/>
        </w:rPr>
        <w:t>治肺實作喘原是正治。至瀉去惡濁痰涎</w:t>
      </w:r>
      <w:r w:rsidR="006C4C45">
        <w:rPr>
          <w:rFonts w:hint="eastAsia"/>
        </w:rPr>
        <w:t>，</w:t>
      </w:r>
      <w:r>
        <w:rPr>
          <w:rFonts w:hint="eastAsia"/>
        </w:rPr>
        <w:t>以防肺中腐爛</w:t>
      </w:r>
      <w:r w:rsidR="006C4C45">
        <w:rPr>
          <w:rFonts w:hint="eastAsia"/>
        </w:rPr>
        <w:t>，</w:t>
      </w:r>
      <w:r>
        <w:rPr>
          <w:rFonts w:hint="eastAsia"/>
        </w:rPr>
        <w:t>原是兼治之證。其人果肺實作喘且不虛弱者</w:t>
      </w:r>
      <w:r w:rsidR="006C4C45">
        <w:rPr>
          <w:rFonts w:hint="eastAsia"/>
        </w:rPr>
        <w:t>，</w:t>
      </w:r>
      <w:r>
        <w:rPr>
          <w:rFonts w:hint="eastAsia"/>
        </w:rPr>
        <w:t>葶藶大棗湯愚曾用過數次</w:t>
      </w:r>
      <w:r w:rsidR="006C4C45">
        <w:rPr>
          <w:rFonts w:hint="eastAsia"/>
        </w:rPr>
        <w:t>，</w:t>
      </w:r>
      <w:r>
        <w:rPr>
          <w:rFonts w:hint="eastAsia"/>
        </w:rPr>
        <w:t>均能隨手奏效。皂莢丸實未嘗用</w:t>
      </w:r>
      <w:r w:rsidR="006C4C45">
        <w:rPr>
          <w:rFonts w:hint="eastAsia"/>
        </w:rPr>
        <w:t>，</w:t>
      </w:r>
      <w:r>
        <w:rPr>
          <w:rFonts w:hint="eastAsia"/>
        </w:rPr>
        <w:t>因皂莢性熱</w:t>
      </w:r>
      <w:r w:rsidR="006C4C45">
        <w:rPr>
          <w:rFonts w:hint="eastAsia"/>
        </w:rPr>
        <w:t>，</w:t>
      </w:r>
      <w:r>
        <w:rPr>
          <w:rFonts w:hint="eastAsia"/>
        </w:rPr>
        <w:t>與肺病之熱者不宜也。至欲以瀉濁防腐</w:t>
      </w:r>
      <w:r w:rsidR="006C4C45">
        <w:rPr>
          <w:rFonts w:hint="eastAsia"/>
        </w:rPr>
        <w:t>，</w:t>
      </w:r>
      <w:r>
        <w:rPr>
          <w:rFonts w:hint="eastAsia"/>
        </w:rPr>
        <w:t>似不必用此猛烈之品</w:t>
      </w:r>
      <w:r w:rsidR="006C4C45">
        <w:rPr>
          <w:rFonts w:hint="eastAsia"/>
        </w:rPr>
        <w:t>，</w:t>
      </w:r>
      <w:r>
        <w:rPr>
          <w:rFonts w:hint="eastAsia"/>
        </w:rPr>
        <w:t>若拙擬方中之硼砂、三七及乳香、沒藥</w:t>
      </w:r>
      <w:r w:rsidR="006C4C45">
        <w:rPr>
          <w:rFonts w:hint="eastAsia"/>
        </w:rPr>
        <w:t>，</w:t>
      </w:r>
      <w:r>
        <w:rPr>
          <w:rFonts w:hint="eastAsia"/>
        </w:rPr>
        <w:t>皆化腐生新之妙品也。況硼砂善治痰厥</w:t>
      </w:r>
      <w:r w:rsidR="006C4C45">
        <w:rPr>
          <w:rFonts w:hint="eastAsia"/>
        </w:rPr>
        <w:t>，</w:t>
      </w:r>
      <w:r>
        <w:rPr>
          <w:rFonts w:hint="eastAsia"/>
        </w:rPr>
        <w:t>曾治痰厥半日不醒</w:t>
      </w:r>
      <w:r w:rsidR="006C4C45">
        <w:rPr>
          <w:rFonts w:hint="eastAsia"/>
        </w:rPr>
        <w:t>，</w:t>
      </w:r>
      <w:r>
        <w:rPr>
          <w:rFonts w:hint="eastAsia"/>
        </w:rPr>
        <w:t>用硼砂四錢</w:t>
      </w:r>
      <w:r w:rsidR="006C4C45">
        <w:rPr>
          <w:rFonts w:hint="eastAsia"/>
        </w:rPr>
        <w:t>，</w:t>
      </w:r>
      <w:r>
        <w:rPr>
          <w:rFonts w:hint="eastAsia"/>
        </w:rPr>
        <w:t>水煮化灌下</w:t>
      </w:r>
      <w:r w:rsidR="006C4C45">
        <w:rPr>
          <w:rFonts w:hint="eastAsia"/>
        </w:rPr>
        <w:t>，</w:t>
      </w:r>
      <w:r>
        <w:rPr>
          <w:rFonts w:hint="eastAsia"/>
        </w:rPr>
        <w:t>吐出稠痰而愈。由斯知硼砂開痰瀉肺之力</w:t>
      </w:r>
      <w:r w:rsidR="006C4C45">
        <w:rPr>
          <w:rFonts w:hint="eastAsia"/>
        </w:rPr>
        <w:t>，</w:t>
      </w:r>
      <w:r>
        <w:rPr>
          <w:rFonts w:hint="eastAsia"/>
        </w:rPr>
        <w:t>固不讓皂莢、葶藶也。所可貴者</w:t>
      </w:r>
      <w:r w:rsidR="006C4C45">
        <w:rPr>
          <w:rFonts w:hint="eastAsia"/>
        </w:rPr>
        <w:t>，</w:t>
      </w:r>
      <w:r>
        <w:rPr>
          <w:rFonts w:hint="eastAsia"/>
        </w:rPr>
        <w:t>瀉肺臟之實</w:t>
      </w:r>
      <w:r w:rsidR="006C4C45">
        <w:rPr>
          <w:rFonts w:hint="eastAsia"/>
        </w:rPr>
        <w:t>，</w:t>
      </w:r>
      <w:r>
        <w:rPr>
          <w:rFonts w:hint="eastAsia"/>
        </w:rPr>
        <w:t>即以清肺金之熱</w:t>
      </w:r>
      <w:r w:rsidR="006C4C45">
        <w:rPr>
          <w:rFonts w:hint="eastAsia"/>
        </w:rPr>
        <w:t>，</w:t>
      </w:r>
      <w:r>
        <w:rPr>
          <w:rFonts w:hint="eastAsia"/>
        </w:rPr>
        <w:t>潤肺金之燥</w:t>
      </w:r>
      <w:r w:rsidR="006C4C45">
        <w:rPr>
          <w:rFonts w:hint="eastAsia"/>
        </w:rPr>
        <w:t>，</w:t>
      </w:r>
      <w:r>
        <w:rPr>
          <w:rFonts w:hint="eastAsia"/>
        </w:rPr>
        <w:t>解肺金之毒（清熱潤燥解毒皆硼砂所長）</w:t>
      </w:r>
      <w:r w:rsidR="006C4C45">
        <w:rPr>
          <w:rFonts w:hint="eastAsia"/>
        </w:rPr>
        <w:t>，</w:t>
      </w:r>
      <w:r>
        <w:rPr>
          <w:rFonts w:hint="eastAsia"/>
        </w:rPr>
        <w:t>人但知口中腐爛者漱以硼砂則愈（冰硼散善治口瘡）</w:t>
      </w:r>
      <w:r w:rsidR="006C4C45">
        <w:rPr>
          <w:rFonts w:hint="eastAsia"/>
        </w:rPr>
        <w:t>，</w:t>
      </w:r>
      <w:r>
        <w:rPr>
          <w:rFonts w:hint="eastAsia"/>
        </w:rPr>
        <w:t>而不知其治肺中之腐爛亦猶治口中之腐爛也。</w:t>
      </w:r>
      <w:r w:rsidR="00743C91">
        <w:rPr>
          <w:rFonts w:hint="eastAsia"/>
        </w:rPr>
        <w:t>且拙制有安肺寧嗽丸</w:t>
      </w:r>
      <w:r w:rsidR="006C4C45">
        <w:t>，</w:t>
      </w:r>
      <w:r w:rsidR="00743C91" w:rsidRPr="00743C91">
        <w:rPr>
          <w:rFonts w:hint="eastAsia"/>
        </w:rPr>
        <w:t>方用硼砂、嫩桑葉、兒茶、蘇子、粉甘草各一兩</w:t>
      </w:r>
      <w:r w:rsidR="006C4C45">
        <w:t>，</w:t>
      </w:r>
      <w:r w:rsidR="00743C91" w:rsidRPr="00743C91">
        <w:rPr>
          <w:rFonts w:hint="eastAsia"/>
        </w:rPr>
        <w:t>共為細末</w:t>
      </w:r>
      <w:r w:rsidR="006C4C45">
        <w:t>，</w:t>
      </w:r>
      <w:r w:rsidR="00743C91" w:rsidRPr="00743C91">
        <w:rPr>
          <w:rFonts w:hint="eastAsia"/>
        </w:rPr>
        <w:t>煉蜜為丸</w:t>
      </w:r>
      <w:r w:rsidR="006C4C45">
        <w:t>，</w:t>
      </w:r>
      <w:r w:rsidR="00743C91" w:rsidRPr="00743C91">
        <w:rPr>
          <w:rFonts w:hint="eastAsia"/>
        </w:rPr>
        <w:t>三錢重</w:t>
      </w:r>
      <w:r w:rsidR="006C4C45">
        <w:t>，</w:t>
      </w:r>
      <w:r w:rsidR="00743C91" w:rsidRPr="00743C91">
        <w:rPr>
          <w:rFonts w:hint="eastAsia"/>
        </w:rPr>
        <w:t>早晚各服一丸</w:t>
      </w:r>
      <w:r w:rsidR="006C4C45">
        <w:t>，</w:t>
      </w:r>
      <w:r>
        <w:rPr>
          <w:rFonts w:hint="eastAsia"/>
        </w:rPr>
        <w:t>治肺鬱痰火作嗽</w:t>
      </w:r>
      <w:r w:rsidR="006C4C45">
        <w:rPr>
          <w:rFonts w:hint="eastAsia"/>
        </w:rPr>
        <w:t>，</w:t>
      </w:r>
      <w:r>
        <w:rPr>
          <w:rFonts w:hint="eastAsia"/>
        </w:rPr>
        <w:t>肺結核作嗽</w:t>
      </w:r>
      <w:r w:rsidR="006C4C45">
        <w:rPr>
          <w:rFonts w:hint="eastAsia"/>
        </w:rPr>
        <w:t>，</w:t>
      </w:r>
      <w:r w:rsidR="00743C91">
        <w:rPr>
          <w:rFonts w:hint="eastAsia"/>
        </w:rPr>
        <w:t>在奉天醫院</w:t>
      </w:r>
      <w:r>
        <w:rPr>
          <w:rFonts w:hint="eastAsia"/>
        </w:rPr>
        <w:t>用之數年</w:t>
      </w:r>
      <w:r w:rsidR="006C4C45">
        <w:rPr>
          <w:rFonts w:hint="eastAsia"/>
        </w:rPr>
        <w:t>，</w:t>
      </w:r>
      <w:r>
        <w:rPr>
          <w:rFonts w:hint="eastAsia"/>
        </w:rPr>
        <w:t>屢建奇效</w:t>
      </w:r>
      <w:r w:rsidR="006C4C45">
        <w:rPr>
          <w:rFonts w:hint="eastAsia"/>
        </w:rPr>
        <w:t>，</w:t>
      </w:r>
      <w:r>
        <w:rPr>
          <w:rFonts w:hint="eastAsia"/>
        </w:rPr>
        <w:t>此丸藥中實亦硼砂之功居多也</w:t>
      </w:r>
      <w:r w:rsidR="00743C91">
        <w:rPr>
          <w:rFonts w:hint="eastAsia"/>
        </w:rPr>
        <w:t>」</w:t>
      </w:r>
      <w:r>
        <w:rPr>
          <w:rFonts w:hint="eastAsia"/>
        </w:rPr>
        <w:t>。</w:t>
      </w:r>
    </w:p>
    <w:p w:rsidR="008F163F" w:rsidRDefault="008F163F" w:rsidP="008F163F">
      <w:pPr>
        <w:pStyle w:val="2f5"/>
        <w:ind w:firstLine="712"/>
      </w:pPr>
      <w:r>
        <w:rPr>
          <w:rFonts w:hint="eastAsia"/>
        </w:rPr>
        <w:t>或問</w:t>
      </w:r>
      <w:r w:rsidR="00743C91">
        <w:rPr>
          <w:rFonts w:hint="eastAsia"/>
        </w:rPr>
        <w:t>「</w:t>
      </w:r>
      <w:r>
        <w:rPr>
          <w:rFonts w:hint="eastAsia"/>
        </w:rPr>
        <w:t>古有單用甘草四兩煎湯治肺癰者</w:t>
      </w:r>
      <w:r w:rsidR="006C4C45">
        <w:rPr>
          <w:rFonts w:hint="eastAsia"/>
        </w:rPr>
        <w:t>，</w:t>
      </w:r>
      <w:r>
        <w:rPr>
          <w:rFonts w:hint="eastAsia"/>
        </w:rPr>
        <w:t>今所用治肺病諸方中</w:t>
      </w:r>
      <w:r w:rsidR="006C4C45">
        <w:rPr>
          <w:rFonts w:hint="eastAsia"/>
        </w:rPr>
        <w:t>，</w:t>
      </w:r>
      <w:r>
        <w:rPr>
          <w:rFonts w:hint="eastAsia"/>
        </w:rPr>
        <w:t>其有甘草者皆為末送服</w:t>
      </w:r>
      <w:r w:rsidR="006C4C45">
        <w:rPr>
          <w:rFonts w:hint="eastAsia"/>
        </w:rPr>
        <w:t>，</w:t>
      </w:r>
      <w:r>
        <w:rPr>
          <w:rFonts w:hint="eastAsia"/>
        </w:rPr>
        <w:t>而不以之入煎者何也</w:t>
      </w:r>
      <w:r w:rsidR="00743C91">
        <w:rPr>
          <w:rFonts w:hint="eastAsia"/>
        </w:rPr>
        <w:t>」</w:t>
      </w:r>
      <w:r>
        <w:rPr>
          <w:rFonts w:hint="eastAsia"/>
        </w:rPr>
        <w:t>？答曰</w:t>
      </w:r>
      <w:r w:rsidR="00743C91">
        <w:rPr>
          <w:rFonts w:hint="eastAsia"/>
        </w:rPr>
        <w:t>「</w:t>
      </w:r>
      <w:r>
        <w:rPr>
          <w:rFonts w:hint="eastAsia"/>
        </w:rPr>
        <w:t>甘草最善解毒瀉熱</w:t>
      </w:r>
      <w:r w:rsidR="006C4C45">
        <w:rPr>
          <w:rFonts w:hint="eastAsia"/>
        </w:rPr>
        <w:t>，</w:t>
      </w:r>
      <w:r>
        <w:rPr>
          <w:rFonts w:hint="eastAsia"/>
        </w:rPr>
        <w:t>然生用勝</w:t>
      </w:r>
      <w:r w:rsidR="00D24630">
        <w:rPr>
          <w:rFonts w:hint="eastAsia"/>
        </w:rPr>
        <w:t>於</w:t>
      </w:r>
      <w:r>
        <w:rPr>
          <w:rFonts w:hint="eastAsia"/>
        </w:rPr>
        <w:t>熟用。因生用則其性平</w:t>
      </w:r>
      <w:r w:rsidR="006C4C45">
        <w:rPr>
          <w:rFonts w:hint="eastAsia"/>
        </w:rPr>
        <w:t>，</w:t>
      </w:r>
      <w:r>
        <w:rPr>
          <w:rFonts w:hint="eastAsia"/>
        </w:rPr>
        <w:t>且具有開通之力</w:t>
      </w:r>
      <w:r w:rsidR="006C4C45">
        <w:rPr>
          <w:rFonts w:hint="eastAsia"/>
        </w:rPr>
        <w:t>，</w:t>
      </w:r>
      <w:r w:rsidR="00743C91" w:rsidRPr="00743C91">
        <w:rPr>
          <w:rFonts w:hint="eastAsia"/>
        </w:rPr>
        <w:t>拙著四期《衷中參西錄》中甘草解</w:t>
      </w:r>
      <w:r w:rsidR="006C4C45">
        <w:t>，</w:t>
      </w:r>
      <w:r w:rsidR="00743C91" w:rsidRPr="00743C91">
        <w:rPr>
          <w:rFonts w:hint="eastAsia"/>
        </w:rPr>
        <w:t>言之甚詳</w:t>
      </w:r>
      <w:r w:rsidR="006C4C45">
        <w:rPr>
          <w:rFonts w:hint="eastAsia"/>
        </w:rPr>
        <w:t>，</w:t>
      </w:r>
      <w:r>
        <w:rPr>
          <w:rFonts w:hint="eastAsia"/>
        </w:rPr>
        <w:t>熟用則其性溫</w:t>
      </w:r>
      <w:r w:rsidR="006C4C45">
        <w:rPr>
          <w:rFonts w:hint="eastAsia"/>
        </w:rPr>
        <w:t>，</w:t>
      </w:r>
      <w:r>
        <w:rPr>
          <w:rFonts w:hint="eastAsia"/>
        </w:rPr>
        <w:t>實多填補之力</w:t>
      </w:r>
      <w:r w:rsidR="006C4C45">
        <w:rPr>
          <w:rFonts w:hint="eastAsia"/>
        </w:rPr>
        <w:t>，</w:t>
      </w:r>
      <w:r>
        <w:rPr>
          <w:rFonts w:hint="eastAsia"/>
        </w:rPr>
        <w:t>故其解毒瀉熱之力</w:t>
      </w:r>
      <w:r w:rsidR="006C4C45">
        <w:rPr>
          <w:rFonts w:hint="eastAsia"/>
        </w:rPr>
        <w:t>，</w:t>
      </w:r>
      <w:r>
        <w:rPr>
          <w:rFonts w:hint="eastAsia"/>
        </w:rPr>
        <w:t>生勝</w:t>
      </w:r>
      <w:r w:rsidR="00D24630">
        <w:rPr>
          <w:rFonts w:hint="eastAsia"/>
        </w:rPr>
        <w:t>於</w:t>
      </w:r>
      <w:r>
        <w:rPr>
          <w:rFonts w:hint="eastAsia"/>
        </w:rPr>
        <w:t>熟。夫炙之為熟</w:t>
      </w:r>
      <w:r w:rsidR="006C4C45">
        <w:rPr>
          <w:rFonts w:hint="eastAsia"/>
        </w:rPr>
        <w:t>，</w:t>
      </w:r>
      <w:r>
        <w:rPr>
          <w:rFonts w:hint="eastAsia"/>
        </w:rPr>
        <w:t>水煮之亦為熟</w:t>
      </w:r>
      <w:r w:rsidR="006C4C45">
        <w:rPr>
          <w:rFonts w:hint="eastAsia"/>
        </w:rPr>
        <w:t>，</w:t>
      </w:r>
      <w:r>
        <w:rPr>
          <w:rFonts w:hint="eastAsia"/>
        </w:rPr>
        <w:t>若入湯劑是仍煎熟用矣</w:t>
      </w:r>
      <w:r w:rsidR="006C4C45">
        <w:rPr>
          <w:rFonts w:hint="eastAsia"/>
        </w:rPr>
        <w:t>，</w:t>
      </w:r>
      <w:r>
        <w:rPr>
          <w:rFonts w:hint="eastAsia"/>
        </w:rPr>
        <w:t>不若為末服之之為愈也。且即為</w:t>
      </w:r>
      <w:r>
        <w:rPr>
          <w:rFonts w:hint="eastAsia"/>
        </w:rPr>
        <w:lastRenderedPageBreak/>
        <w:t>末服</w:t>
      </w:r>
      <w:r w:rsidR="006C4C45">
        <w:rPr>
          <w:rFonts w:hint="eastAsia"/>
        </w:rPr>
        <w:t>，</w:t>
      </w:r>
      <w:r>
        <w:rPr>
          <w:rFonts w:hint="eastAsia"/>
        </w:rPr>
        <w:t>又須審辨</w:t>
      </w:r>
      <w:r w:rsidR="006C4C45">
        <w:rPr>
          <w:rFonts w:hint="eastAsia"/>
        </w:rPr>
        <w:t>，</w:t>
      </w:r>
      <w:r>
        <w:rPr>
          <w:rFonts w:hint="eastAsia"/>
        </w:rPr>
        <w:t>蓋甘草軋細頗難</w:t>
      </w:r>
      <w:r w:rsidR="006C4C45">
        <w:rPr>
          <w:rFonts w:hint="eastAsia"/>
        </w:rPr>
        <w:t>，</w:t>
      </w:r>
      <w:r>
        <w:rPr>
          <w:rFonts w:hint="eastAsia"/>
        </w:rPr>
        <w:t>若軋之不細</w:t>
      </w:r>
      <w:r w:rsidR="006C4C45">
        <w:rPr>
          <w:rFonts w:hint="eastAsia"/>
        </w:rPr>
        <w:t>，</w:t>
      </w:r>
      <w:r>
        <w:rPr>
          <w:rFonts w:hint="eastAsia"/>
        </w:rPr>
        <w:t>而用火炮焦再軋</w:t>
      </w:r>
      <w:r w:rsidR="006C4C45">
        <w:rPr>
          <w:rFonts w:hint="eastAsia"/>
        </w:rPr>
        <w:t>，</w:t>
      </w:r>
      <w:r>
        <w:rPr>
          <w:rFonts w:hint="eastAsia"/>
        </w:rPr>
        <w:t>則生變為熟矣。是以用甘草末者</w:t>
      </w:r>
      <w:r w:rsidR="006C4C45">
        <w:rPr>
          <w:rFonts w:hint="eastAsia"/>
        </w:rPr>
        <w:t>，</w:t>
      </w:r>
      <w:r>
        <w:rPr>
          <w:rFonts w:hint="eastAsia"/>
        </w:rPr>
        <w:t>又宜自監視軋之。再者</w:t>
      </w:r>
      <w:r w:rsidR="006C4C45">
        <w:rPr>
          <w:rFonts w:hint="eastAsia"/>
        </w:rPr>
        <w:t>，</w:t>
      </w:r>
      <w:r>
        <w:rPr>
          <w:rFonts w:hint="eastAsia"/>
        </w:rPr>
        <w:t>愚在奉時曾制有清金二妙丹</w:t>
      </w:r>
      <w:r w:rsidR="006C4C45">
        <w:rPr>
          <w:rFonts w:hint="eastAsia"/>
        </w:rPr>
        <w:t>，</w:t>
      </w:r>
      <w:r>
        <w:rPr>
          <w:rFonts w:hint="eastAsia"/>
        </w:rPr>
        <w:t>方用粉甘草細末二兩</w:t>
      </w:r>
      <w:r w:rsidR="006C4C45">
        <w:rPr>
          <w:rFonts w:hint="eastAsia"/>
        </w:rPr>
        <w:t>，</w:t>
      </w:r>
      <w:r>
        <w:rPr>
          <w:rFonts w:hint="eastAsia"/>
        </w:rPr>
        <w:t>遠志細末一兩</w:t>
      </w:r>
      <w:r w:rsidR="006C4C45">
        <w:rPr>
          <w:rFonts w:hint="eastAsia"/>
        </w:rPr>
        <w:t>，</w:t>
      </w:r>
      <w:r>
        <w:rPr>
          <w:rFonts w:hint="eastAsia"/>
        </w:rPr>
        <w:t>和勻</w:t>
      </w:r>
      <w:r w:rsidR="006C4C45">
        <w:rPr>
          <w:rFonts w:hint="eastAsia"/>
        </w:rPr>
        <w:t>，</w:t>
      </w:r>
      <w:r>
        <w:rPr>
          <w:rFonts w:hint="eastAsia"/>
        </w:rPr>
        <w:t>每服錢半</w:t>
      </w:r>
      <w:r w:rsidR="006C4C45">
        <w:rPr>
          <w:rFonts w:hint="eastAsia"/>
        </w:rPr>
        <w:t>，</w:t>
      </w:r>
      <w:r>
        <w:rPr>
          <w:rFonts w:hint="eastAsia"/>
        </w:rPr>
        <w:t>治肺病勞嗽甚有效驗。肺有熱者</w:t>
      </w:r>
      <w:r w:rsidR="006C4C45">
        <w:rPr>
          <w:rFonts w:hint="eastAsia"/>
        </w:rPr>
        <w:t>，</w:t>
      </w:r>
      <w:r>
        <w:rPr>
          <w:rFonts w:hint="eastAsia"/>
        </w:rPr>
        <w:t>可</w:t>
      </w:r>
      <w:r w:rsidR="00D24630">
        <w:rPr>
          <w:rFonts w:hint="eastAsia"/>
        </w:rPr>
        <w:t>於</w:t>
      </w:r>
      <w:r>
        <w:rPr>
          <w:rFonts w:hint="eastAsia"/>
        </w:rPr>
        <w:t>每二妙丹一兩中加好硃砂細末二錢</w:t>
      </w:r>
      <w:r w:rsidR="006C4C45">
        <w:rPr>
          <w:rFonts w:hint="eastAsia"/>
        </w:rPr>
        <w:t>，</w:t>
      </w:r>
      <w:r>
        <w:rPr>
          <w:rFonts w:hint="eastAsia"/>
        </w:rPr>
        <w:t>名為清肺三妙丹。以治病肺結核咳嗽不止</w:t>
      </w:r>
      <w:r w:rsidR="006C4C45">
        <w:rPr>
          <w:rFonts w:hint="eastAsia"/>
        </w:rPr>
        <w:t>，</w:t>
      </w:r>
      <w:r>
        <w:rPr>
          <w:rFonts w:hint="eastAsia"/>
        </w:rPr>
        <w:t>亦極有效。然初服三四次時</w:t>
      </w:r>
      <w:r w:rsidR="006C4C45">
        <w:rPr>
          <w:rFonts w:hint="eastAsia"/>
        </w:rPr>
        <w:t>，</w:t>
      </w:r>
      <w:r>
        <w:rPr>
          <w:rFonts w:hint="eastAsia"/>
        </w:rPr>
        <w:t>宜少加阿斯匹林</w:t>
      </w:r>
      <w:r w:rsidR="006C4C45">
        <w:rPr>
          <w:rFonts w:hint="eastAsia"/>
        </w:rPr>
        <w:t>，</w:t>
      </w:r>
      <w:r>
        <w:rPr>
          <w:rFonts w:hint="eastAsia"/>
        </w:rPr>
        <w:t>每次約加四分之一瓦</w:t>
      </w:r>
      <w:r w:rsidR="006C4C45">
        <w:rPr>
          <w:rFonts w:hint="eastAsia"/>
        </w:rPr>
        <w:t>，</w:t>
      </w:r>
      <w:r>
        <w:rPr>
          <w:rFonts w:hint="eastAsia"/>
        </w:rPr>
        <w:t>或五分之一瓦。若汗多</w:t>
      </w:r>
      <w:r w:rsidR="006C4C45">
        <w:rPr>
          <w:rFonts w:hint="eastAsia"/>
        </w:rPr>
        <w:t>，</w:t>
      </w:r>
      <w:r>
        <w:rPr>
          <w:rFonts w:hint="eastAsia"/>
        </w:rPr>
        <w:t>可無加也。</w:t>
      </w:r>
    </w:p>
    <w:p w:rsidR="00743C91" w:rsidRDefault="00743C91" w:rsidP="00743C91">
      <w:pPr>
        <w:pStyle w:val="2f3"/>
        <w:ind w:firstLine="712"/>
      </w:pPr>
      <w:r w:rsidRPr="00743C91">
        <w:rPr>
          <w:rFonts w:hint="eastAsia"/>
        </w:rPr>
        <w:t>或問</w:t>
      </w:r>
      <w:r>
        <w:t>「</w:t>
      </w:r>
      <w:r w:rsidRPr="00743C91">
        <w:rPr>
          <w:rFonts w:hint="eastAsia"/>
        </w:rPr>
        <w:t>西人謂肺病</w:t>
      </w:r>
      <w:r w:rsidR="00AD7840">
        <w:rPr>
          <w:rFonts w:hint="eastAsia"/>
        </w:rPr>
        <w:t>係</w:t>
      </w:r>
      <w:r w:rsidRPr="00743C91">
        <w:rPr>
          <w:rFonts w:hint="eastAsia"/>
        </w:rPr>
        <w:t>杆形之毒菌傳染</w:t>
      </w:r>
      <w:r w:rsidR="006C4C45">
        <w:t>，</w:t>
      </w:r>
      <w:r w:rsidRPr="00743C91">
        <w:rPr>
          <w:rFonts w:hint="eastAsia"/>
        </w:rPr>
        <w:t>故治肺病以消除毒菌為要務</w:t>
      </w:r>
      <w:r w:rsidR="006C4C45">
        <w:t>，</w:t>
      </w:r>
      <w:r w:rsidRPr="00743C91">
        <w:rPr>
          <w:rFonts w:hint="eastAsia"/>
        </w:rPr>
        <w:t>又謂呼吸之空氣不新鮮</w:t>
      </w:r>
      <w:r w:rsidR="006C4C45">
        <w:rPr>
          <w:rFonts w:hint="eastAsia"/>
        </w:rPr>
        <w:t>，</w:t>
      </w:r>
      <w:r w:rsidRPr="00743C91">
        <w:rPr>
          <w:rFonts w:hint="eastAsia"/>
        </w:rPr>
        <w:t>易成肺病</w:t>
      </w:r>
      <w:r w:rsidR="006C4C45">
        <w:t>，</w:t>
      </w:r>
      <w:r w:rsidRPr="00743C91">
        <w:rPr>
          <w:rFonts w:hint="eastAsia"/>
        </w:rPr>
        <w:t>故患此病者宜先移居新鮮空氣之中</w:t>
      </w:r>
      <w:r w:rsidR="006C4C45">
        <w:t>，</w:t>
      </w:r>
      <w:r w:rsidRPr="00743C91">
        <w:rPr>
          <w:rFonts w:hint="eastAsia"/>
        </w:rPr>
        <w:t>則病易愈。今論中皆未言及其說豈皆無足取乎</w:t>
      </w:r>
      <w:r w:rsidR="00550323">
        <w:rPr>
          <w:rFonts w:hint="eastAsia"/>
        </w:rPr>
        <w:t>」</w:t>
      </w:r>
      <w:r w:rsidR="00550323">
        <w:t>？</w:t>
      </w:r>
      <w:r w:rsidRPr="00743C91">
        <w:rPr>
          <w:rFonts w:hint="eastAsia"/>
        </w:rPr>
        <w:t>曰</w:t>
      </w:r>
      <w:r w:rsidR="00550323">
        <w:t>「</w:t>
      </w:r>
      <w:r w:rsidRPr="00743C91">
        <w:rPr>
          <w:rFonts w:hint="eastAsia"/>
        </w:rPr>
        <w:t>西人之說原有可取。然數十人同居一處</w:t>
      </w:r>
      <w:r w:rsidR="006C4C45">
        <w:t>，</w:t>
      </w:r>
      <w:r w:rsidRPr="00743C91">
        <w:rPr>
          <w:rFonts w:hint="eastAsia"/>
        </w:rPr>
        <w:t>或獨有一人肺病</w:t>
      </w:r>
      <w:r w:rsidR="006C4C45">
        <w:t>，</w:t>
      </w:r>
      <w:r w:rsidRPr="00743C91">
        <w:rPr>
          <w:rFonts w:hint="eastAsia"/>
        </w:rPr>
        <w:t>其餘數十人皆不病</w:t>
      </w:r>
      <w:r w:rsidR="006C4C45">
        <w:t>，</w:t>
      </w:r>
      <w:r w:rsidRPr="00743C91">
        <w:rPr>
          <w:rFonts w:hint="eastAsia"/>
        </w:rPr>
        <w:t>且即日與肺病者居</w:t>
      </w:r>
      <w:r w:rsidR="006C4C45">
        <w:t>，</w:t>
      </w:r>
      <w:r w:rsidRPr="00743C91">
        <w:rPr>
          <w:rFonts w:hint="eastAsia"/>
        </w:rPr>
        <w:t>仍傳染者少</w:t>
      </w:r>
      <w:r w:rsidR="006C4C45">
        <w:t>，</w:t>
      </w:r>
      <w:r w:rsidRPr="00743C91">
        <w:rPr>
          <w:rFonts w:hint="eastAsia"/>
        </w:rPr>
        <w:t>而不傳染者多</w:t>
      </w:r>
      <w:r w:rsidR="006C4C45">
        <w:t>，</w:t>
      </w:r>
      <w:r w:rsidRPr="00743C91">
        <w:rPr>
          <w:rFonts w:hint="eastAsia"/>
        </w:rPr>
        <w:t>此又作何解也</w:t>
      </w:r>
      <w:r w:rsidR="00550323">
        <w:rPr>
          <w:rFonts w:hint="eastAsia"/>
        </w:rPr>
        <w:t>」</w:t>
      </w:r>
      <w:r w:rsidR="00550323">
        <w:t>？</w:t>
      </w:r>
      <w:r w:rsidRPr="00743C91">
        <w:rPr>
          <w:rFonts w:hint="eastAsia"/>
        </w:rPr>
        <w:t>古語</w:t>
      </w:r>
      <w:r w:rsidR="00550323">
        <w:rPr>
          <w:rFonts w:hint="eastAsia"/>
        </w:rPr>
        <w:t>云「</w:t>
      </w:r>
      <w:r w:rsidRPr="00743C91">
        <w:rPr>
          <w:rFonts w:hint="eastAsia"/>
        </w:rPr>
        <w:t>木必先腐</w:t>
      </w:r>
      <w:r w:rsidR="006C4C45">
        <w:t>，</w:t>
      </w:r>
      <w:r w:rsidRPr="00743C91">
        <w:rPr>
          <w:rFonts w:hint="eastAsia"/>
        </w:rPr>
        <w:t>而後蟲生</w:t>
      </w:r>
      <w:r w:rsidR="00550323">
        <w:rPr>
          <w:rFonts w:hint="eastAsia"/>
        </w:rPr>
        <w:t>」</w:t>
      </w:r>
      <w:r w:rsidR="006C4C45">
        <w:t>，</w:t>
      </w:r>
      <w:r w:rsidRPr="00743C91">
        <w:rPr>
          <w:rFonts w:hint="eastAsia"/>
        </w:rPr>
        <w:t>推之</w:t>
      </w:r>
      <w:r w:rsidR="00D24630">
        <w:rPr>
          <w:rFonts w:hint="eastAsia"/>
        </w:rPr>
        <w:t>於</w:t>
      </w:r>
      <w:r w:rsidRPr="00743C91">
        <w:rPr>
          <w:rFonts w:hint="eastAsia"/>
        </w:rPr>
        <w:t>人</w:t>
      </w:r>
      <w:r w:rsidR="006C4C45">
        <w:t>，</w:t>
      </w:r>
      <w:r w:rsidRPr="00743C91">
        <w:rPr>
          <w:rFonts w:hint="eastAsia"/>
        </w:rPr>
        <w:t>何莫不然。為其人先有此病因</w:t>
      </w:r>
      <w:r w:rsidR="006C4C45">
        <w:t>，</w:t>
      </w:r>
      <w:r w:rsidRPr="00743C91">
        <w:rPr>
          <w:rFonts w:hint="eastAsia"/>
        </w:rPr>
        <w:t>而後其病乃乘虛而入。愚為嫌西人之說膚淺</w:t>
      </w:r>
      <w:r w:rsidR="006C4C45">
        <w:t>，</w:t>
      </w:r>
      <w:r w:rsidRPr="00743C91">
        <w:rPr>
          <w:rFonts w:hint="eastAsia"/>
        </w:rPr>
        <w:t>故作深一層論法</w:t>
      </w:r>
      <w:r w:rsidR="006C4C45">
        <w:t>，</w:t>
      </w:r>
      <w:r w:rsidRPr="00743C91">
        <w:rPr>
          <w:rFonts w:hint="eastAsia"/>
        </w:rPr>
        <w:t>更研究深一層治法</w:t>
      </w:r>
      <w:r w:rsidR="006C4C45">
        <w:t>，</w:t>
      </w:r>
      <w:r w:rsidRPr="00743C91">
        <w:rPr>
          <w:rFonts w:hint="eastAsia"/>
        </w:rPr>
        <w:t>且亦以西人之說皆印</w:t>
      </w:r>
      <w:r w:rsidR="00D24630">
        <w:rPr>
          <w:rFonts w:hint="eastAsia"/>
        </w:rPr>
        <w:t>於</w:t>
      </w:r>
      <w:r w:rsidRPr="00743C91">
        <w:rPr>
          <w:rFonts w:hint="eastAsia"/>
        </w:rPr>
        <w:t>人之腦中</w:t>
      </w:r>
      <w:r w:rsidR="006C4C45">
        <w:t>，</w:t>
      </w:r>
      <w:r w:rsidRPr="00743C91">
        <w:rPr>
          <w:rFonts w:hint="eastAsia"/>
        </w:rPr>
        <w:t>無煩重為表白也。矧上所用之藥</w:t>
      </w:r>
      <w:r w:rsidR="006C4C45">
        <w:t>，</w:t>
      </w:r>
      <w:r w:rsidRPr="00743C91">
        <w:rPr>
          <w:rFonts w:hint="eastAsia"/>
        </w:rPr>
        <w:t>若西藥之幾阿蘇、阿斯必林</w:t>
      </w:r>
      <w:r w:rsidR="00550323">
        <w:rPr>
          <w:rFonts w:hint="eastAsia"/>
        </w:rPr>
        <w:t>、</w:t>
      </w:r>
      <w:r w:rsidRPr="00743C91">
        <w:rPr>
          <w:rFonts w:hint="eastAsia"/>
        </w:rPr>
        <w:t>薄荷冰原可消除毒菌</w:t>
      </w:r>
      <w:r w:rsidR="006C4C45">
        <w:t>，</w:t>
      </w:r>
      <w:r w:rsidRPr="00743C91">
        <w:rPr>
          <w:rFonts w:hint="eastAsia"/>
        </w:rPr>
        <w:t>即中藥之朱砂及犀黃丸亦皆消除毒菌之要藥</w:t>
      </w:r>
      <w:r w:rsidR="006C4C45">
        <w:t>，</w:t>
      </w:r>
      <w:r w:rsidRPr="00743C91">
        <w:rPr>
          <w:rFonts w:hint="eastAsia"/>
        </w:rPr>
        <w:t>非</w:t>
      </w:r>
      <w:r w:rsidR="00D24630">
        <w:rPr>
          <w:rFonts w:hint="eastAsia"/>
        </w:rPr>
        <w:t>於</w:t>
      </w:r>
      <w:r w:rsidRPr="00743C91">
        <w:rPr>
          <w:rFonts w:hint="eastAsia"/>
        </w:rPr>
        <w:t>西說概無所取也。</w:t>
      </w:r>
    </w:p>
    <w:p w:rsidR="008F163F" w:rsidRDefault="008F163F" w:rsidP="00743C91">
      <w:pPr>
        <w:pStyle w:val="5a"/>
      </w:pPr>
      <w:bookmarkStart w:id="741" w:name="_Toc7561114"/>
      <w:r>
        <w:rPr>
          <w:rFonts w:hint="eastAsia"/>
        </w:rPr>
        <w:t>【治肺病便方】</w:t>
      </w:r>
      <w:bookmarkEnd w:id="741"/>
    </w:p>
    <w:p w:rsidR="00874F1C" w:rsidRDefault="008F163F" w:rsidP="008F163F">
      <w:pPr>
        <w:pStyle w:val="2f5"/>
        <w:ind w:firstLine="712"/>
      </w:pPr>
      <w:r>
        <w:rPr>
          <w:rFonts w:hint="eastAsia"/>
        </w:rPr>
        <w:t>鮮白茅根去皮</w:t>
      </w:r>
      <w:r w:rsidR="00874F1C">
        <w:rPr>
          <w:rFonts w:hint="eastAsia"/>
        </w:rPr>
        <w:t>切</w:t>
      </w:r>
      <w:r>
        <w:rPr>
          <w:rFonts w:hint="eastAsia"/>
        </w:rPr>
        <w:t>碎一大碗</w:t>
      </w:r>
      <w:r w:rsidR="006C4C45">
        <w:rPr>
          <w:rFonts w:hint="eastAsia"/>
        </w:rPr>
        <w:t>，</w:t>
      </w:r>
      <w:r>
        <w:rPr>
          <w:rFonts w:hint="eastAsia"/>
        </w:rPr>
        <w:t>用水兩大碗煎兩沸</w:t>
      </w:r>
      <w:r w:rsidR="006C4C45">
        <w:rPr>
          <w:rFonts w:hint="eastAsia"/>
        </w:rPr>
        <w:t>，</w:t>
      </w:r>
      <w:r>
        <w:rPr>
          <w:rFonts w:hint="eastAsia"/>
        </w:rPr>
        <w:t>候半點鐘</w:t>
      </w:r>
      <w:r w:rsidR="006C4C45">
        <w:rPr>
          <w:rFonts w:hint="eastAsia"/>
        </w:rPr>
        <w:t>，</w:t>
      </w:r>
      <w:r>
        <w:rPr>
          <w:rFonts w:hint="eastAsia"/>
        </w:rPr>
        <w:t>視其茅根不沉水底</w:t>
      </w:r>
      <w:r w:rsidR="006C4C45">
        <w:rPr>
          <w:rFonts w:hint="eastAsia"/>
        </w:rPr>
        <w:t>，</w:t>
      </w:r>
      <w:r>
        <w:rPr>
          <w:rFonts w:hint="eastAsia"/>
        </w:rPr>
        <w:t>再煎至微沸。候須臾茅根皆沉水底</w:t>
      </w:r>
      <w:r w:rsidR="006C4C45">
        <w:rPr>
          <w:rFonts w:hint="eastAsia"/>
        </w:rPr>
        <w:t>，</w:t>
      </w:r>
      <w:r>
        <w:rPr>
          <w:rFonts w:hint="eastAsia"/>
        </w:rPr>
        <w:t>去渣</w:t>
      </w:r>
      <w:r w:rsidR="006C4C45">
        <w:rPr>
          <w:rFonts w:hint="eastAsia"/>
        </w:rPr>
        <w:t>，</w:t>
      </w:r>
      <w:r>
        <w:rPr>
          <w:rFonts w:hint="eastAsia"/>
        </w:rPr>
        <w:t>徐徐當茶溫飲之。</w:t>
      </w:r>
    </w:p>
    <w:p w:rsidR="00874F1C" w:rsidRDefault="008F163F" w:rsidP="008F163F">
      <w:pPr>
        <w:pStyle w:val="2f5"/>
        <w:ind w:firstLine="712"/>
      </w:pPr>
      <w:r>
        <w:rPr>
          <w:rFonts w:hint="eastAsia"/>
        </w:rPr>
        <w:lastRenderedPageBreak/>
        <w:t>鮮小薊根二兩</w:t>
      </w:r>
      <w:r w:rsidR="006C4C45">
        <w:rPr>
          <w:rFonts w:hint="eastAsia"/>
        </w:rPr>
        <w:t>，</w:t>
      </w:r>
      <w:r>
        <w:rPr>
          <w:rFonts w:hint="eastAsia"/>
        </w:rPr>
        <w:t>銼細</w:t>
      </w:r>
      <w:r w:rsidR="006C4C45">
        <w:rPr>
          <w:rFonts w:hint="eastAsia"/>
        </w:rPr>
        <w:t>，</w:t>
      </w:r>
      <w:r>
        <w:rPr>
          <w:rFonts w:hint="eastAsia"/>
        </w:rPr>
        <w:t>煮兩三沸</w:t>
      </w:r>
      <w:r w:rsidR="006C4C45">
        <w:rPr>
          <w:rFonts w:hint="eastAsia"/>
        </w:rPr>
        <w:t>，</w:t>
      </w:r>
      <w:r>
        <w:rPr>
          <w:rFonts w:hint="eastAsia"/>
        </w:rPr>
        <w:t>徐徐當茶溫飲之</w:t>
      </w:r>
      <w:r w:rsidR="006C4C45">
        <w:rPr>
          <w:rFonts w:hint="eastAsia"/>
        </w:rPr>
        <w:t>，</w:t>
      </w:r>
      <w:r>
        <w:rPr>
          <w:rFonts w:hint="eastAsia"/>
        </w:rPr>
        <w:t>能愈肺病吐膿血者。</w:t>
      </w:r>
    </w:p>
    <w:p w:rsidR="00874F1C" w:rsidRDefault="008F163F" w:rsidP="008F163F">
      <w:pPr>
        <w:pStyle w:val="2f5"/>
        <w:ind w:firstLine="712"/>
      </w:pPr>
      <w:r>
        <w:rPr>
          <w:rFonts w:hint="eastAsia"/>
        </w:rPr>
        <w:t>白蓮藕一斤</w:t>
      </w:r>
      <w:r w:rsidR="006C4C45">
        <w:rPr>
          <w:rFonts w:hint="eastAsia"/>
        </w:rPr>
        <w:t>，</w:t>
      </w:r>
      <w:r>
        <w:rPr>
          <w:rFonts w:hint="eastAsia"/>
        </w:rPr>
        <w:t>切細絲</w:t>
      </w:r>
      <w:r w:rsidR="006C4C45">
        <w:rPr>
          <w:rFonts w:hint="eastAsia"/>
        </w:rPr>
        <w:t>，</w:t>
      </w:r>
      <w:r>
        <w:rPr>
          <w:rFonts w:hint="eastAsia"/>
        </w:rPr>
        <w:t>煮取濃汁一大碗</w:t>
      </w:r>
      <w:r w:rsidR="006C4C45">
        <w:rPr>
          <w:rFonts w:hint="eastAsia"/>
        </w:rPr>
        <w:t>，</w:t>
      </w:r>
      <w:r>
        <w:rPr>
          <w:rFonts w:hint="eastAsia"/>
        </w:rPr>
        <w:t>再用柿霜一兩融化其中</w:t>
      </w:r>
      <w:r w:rsidR="006C4C45">
        <w:rPr>
          <w:rFonts w:hint="eastAsia"/>
        </w:rPr>
        <w:t>，</w:t>
      </w:r>
      <w:r>
        <w:rPr>
          <w:rFonts w:hint="eastAsia"/>
        </w:rPr>
        <w:t>徐徐溫飲之。</w:t>
      </w:r>
    </w:p>
    <w:p w:rsidR="00874F1C" w:rsidRDefault="008F163F" w:rsidP="008F163F">
      <w:pPr>
        <w:pStyle w:val="2f5"/>
        <w:ind w:firstLine="712"/>
      </w:pPr>
      <w:r>
        <w:rPr>
          <w:rFonts w:hint="eastAsia"/>
        </w:rPr>
        <w:t>以上尋常土物</w:t>
      </w:r>
      <w:r w:rsidR="006C4C45">
        <w:rPr>
          <w:rFonts w:hint="eastAsia"/>
        </w:rPr>
        <w:t>，</w:t>
      </w:r>
      <w:r>
        <w:rPr>
          <w:rFonts w:hint="eastAsia"/>
        </w:rPr>
        <w:t>用之皆能清減肺病</w:t>
      </w:r>
      <w:r w:rsidR="006C4C45">
        <w:rPr>
          <w:rFonts w:hint="eastAsia"/>
        </w:rPr>
        <w:t>，</w:t>
      </w:r>
      <w:r>
        <w:rPr>
          <w:rFonts w:hint="eastAsia"/>
        </w:rPr>
        <w:t>恆有單用一方</w:t>
      </w:r>
      <w:r w:rsidR="006C4C45">
        <w:rPr>
          <w:rFonts w:hint="eastAsia"/>
        </w:rPr>
        <w:t>，</w:t>
      </w:r>
      <w:r>
        <w:rPr>
          <w:rFonts w:hint="eastAsia"/>
        </w:rPr>
        <w:t>浹辰之間即能治癒肺病者。醫方中有將鮮茅根、鮮小薊根、鮮藕共切碎煮汁飲之</w:t>
      </w:r>
      <w:r w:rsidR="006C4C45">
        <w:rPr>
          <w:rFonts w:hint="eastAsia"/>
        </w:rPr>
        <w:t>，</w:t>
      </w:r>
      <w:r>
        <w:rPr>
          <w:rFonts w:hint="eastAsia"/>
        </w:rPr>
        <w:t>名為三鮮飲</w:t>
      </w:r>
      <w:r w:rsidR="006C4C45">
        <w:rPr>
          <w:rFonts w:hint="eastAsia"/>
        </w:rPr>
        <w:t>，</w:t>
      </w:r>
      <w:r>
        <w:rPr>
          <w:rFonts w:hint="eastAsia"/>
        </w:rPr>
        <w:t>以治因熱吐血者甚效</w:t>
      </w:r>
      <w:r w:rsidR="006C4C45">
        <w:rPr>
          <w:rFonts w:hint="eastAsia"/>
        </w:rPr>
        <w:t>，</w:t>
      </w:r>
      <w:r>
        <w:rPr>
          <w:rFonts w:hint="eastAsia"/>
        </w:rPr>
        <w:t>而以治肺病亦有效</w:t>
      </w:r>
      <w:r w:rsidR="006C4C45">
        <w:rPr>
          <w:rFonts w:hint="eastAsia"/>
        </w:rPr>
        <w:t>，</w:t>
      </w:r>
      <w:r>
        <w:rPr>
          <w:rFonts w:hint="eastAsia"/>
        </w:rPr>
        <w:t>若再調以柿霜更佳。</w:t>
      </w:r>
    </w:p>
    <w:p w:rsidR="00874F1C" w:rsidRDefault="00874F1C" w:rsidP="008F163F">
      <w:pPr>
        <w:pStyle w:val="2f5"/>
        <w:ind w:firstLine="712"/>
      </w:pPr>
      <w:r w:rsidRPr="00874F1C">
        <w:rPr>
          <w:rFonts w:hint="eastAsia"/>
        </w:rPr>
        <w:t>三期第六卷載有</w:t>
      </w:r>
      <w:r w:rsidR="008F163F">
        <w:rPr>
          <w:rFonts w:hint="eastAsia"/>
        </w:rPr>
        <w:t>寧嗽定喘飲</w:t>
      </w:r>
      <w:r w:rsidR="006C4C45">
        <w:rPr>
          <w:rFonts w:hint="eastAsia"/>
        </w:rPr>
        <w:t>，</w:t>
      </w:r>
      <w:r w:rsidRPr="00874F1C">
        <w:rPr>
          <w:rFonts w:hint="eastAsia"/>
        </w:rPr>
        <w:t>方用生懷山藥兩半</w:t>
      </w:r>
      <w:r w:rsidR="006C4C45">
        <w:t>，</w:t>
      </w:r>
      <w:r w:rsidRPr="00874F1C">
        <w:rPr>
          <w:rFonts w:hint="eastAsia"/>
        </w:rPr>
        <w:t>煮湯一大碗</w:t>
      </w:r>
      <w:r w:rsidR="006C4C45">
        <w:t>，</w:t>
      </w:r>
      <w:r w:rsidRPr="00874F1C">
        <w:rPr>
          <w:rFonts w:hint="eastAsia"/>
        </w:rPr>
        <w:t>再調入甘蔗自然汁一兩</w:t>
      </w:r>
      <w:r w:rsidR="006C4C45">
        <w:t>，</w:t>
      </w:r>
      <w:r w:rsidRPr="00874F1C">
        <w:rPr>
          <w:rFonts w:hint="eastAsia"/>
        </w:rPr>
        <w:t>酸石榴自然汁五錢</w:t>
      </w:r>
      <w:r w:rsidR="006C4C45">
        <w:t>，</w:t>
      </w:r>
      <w:r w:rsidRPr="00874F1C">
        <w:rPr>
          <w:rFonts w:hint="eastAsia"/>
        </w:rPr>
        <w:t>生雞子黃三個</w:t>
      </w:r>
      <w:r w:rsidR="006C4C45">
        <w:t>，</w:t>
      </w:r>
      <w:r w:rsidRPr="00874F1C">
        <w:rPr>
          <w:rFonts w:hint="eastAsia"/>
        </w:rPr>
        <w:t>徐徐飲下</w:t>
      </w:r>
      <w:r w:rsidR="006C4C45">
        <w:t>，</w:t>
      </w:r>
      <w:r w:rsidRPr="00874F1C">
        <w:rPr>
          <w:rFonts w:hint="eastAsia"/>
        </w:rPr>
        <w:t>治寒溫病陽明大熱已退</w:t>
      </w:r>
      <w:r w:rsidR="006C4C45">
        <w:t>，</w:t>
      </w:r>
      <w:r w:rsidRPr="00874F1C">
        <w:rPr>
          <w:rFonts w:hint="eastAsia"/>
        </w:rPr>
        <w:t>其人或素虛</w:t>
      </w:r>
      <w:r w:rsidR="006C4C45">
        <w:t>，</w:t>
      </w:r>
      <w:r w:rsidRPr="00874F1C">
        <w:rPr>
          <w:rFonts w:hint="eastAsia"/>
        </w:rPr>
        <w:t>或在老年</w:t>
      </w:r>
      <w:r w:rsidR="006C4C45">
        <w:t>，</w:t>
      </w:r>
      <w:r w:rsidRPr="00874F1C">
        <w:rPr>
          <w:rFonts w:hint="eastAsia"/>
        </w:rPr>
        <w:t>至此益形怯弱</w:t>
      </w:r>
      <w:r w:rsidR="006C4C45">
        <w:t>，</w:t>
      </w:r>
      <w:r w:rsidRPr="00874F1C">
        <w:rPr>
          <w:rFonts w:hint="eastAsia"/>
        </w:rPr>
        <w:t>或喘</w:t>
      </w:r>
      <w:r w:rsidR="006C4C45">
        <w:t>，</w:t>
      </w:r>
      <w:r w:rsidRPr="00874F1C">
        <w:rPr>
          <w:rFonts w:hint="eastAsia"/>
        </w:rPr>
        <w:t>或嗽</w:t>
      </w:r>
      <w:r w:rsidR="006C4C45">
        <w:t>，</w:t>
      </w:r>
      <w:r w:rsidRPr="00874F1C">
        <w:rPr>
          <w:rFonts w:hint="eastAsia"/>
        </w:rPr>
        <w:t>痰涎壅盛</w:t>
      </w:r>
      <w:r w:rsidR="006C4C45">
        <w:t>，</w:t>
      </w:r>
      <w:r w:rsidRPr="00874F1C">
        <w:rPr>
          <w:rFonts w:hint="eastAsia"/>
        </w:rPr>
        <w:t>氣息似不足者</w:t>
      </w:r>
      <w:r w:rsidR="006C4C45">
        <w:t>，</w:t>
      </w:r>
      <w:r w:rsidRPr="00874F1C">
        <w:rPr>
          <w:rFonts w:hint="eastAsia"/>
        </w:rPr>
        <w:t>此亦尋常服食之物。若去方中雞子黃</w:t>
      </w:r>
      <w:r w:rsidR="006C4C45">
        <w:t>，</w:t>
      </w:r>
      <w:r w:rsidRPr="00874F1C">
        <w:rPr>
          <w:rFonts w:hint="eastAsia"/>
        </w:rPr>
        <w:t>加荸薺自然汁一兩</w:t>
      </w:r>
      <w:r w:rsidR="006C4C45">
        <w:t>，</w:t>
      </w:r>
      <w:r w:rsidRPr="00874F1C">
        <w:rPr>
          <w:rFonts w:hint="eastAsia"/>
        </w:rPr>
        <w:t>調勻</w:t>
      </w:r>
      <w:r w:rsidR="006C4C45">
        <w:t>，</w:t>
      </w:r>
      <w:r w:rsidRPr="00874F1C">
        <w:rPr>
          <w:rFonts w:hint="eastAsia"/>
        </w:rPr>
        <w:t>徐徐溫服</w:t>
      </w:r>
      <w:r w:rsidR="006C4C45">
        <w:t>，</w:t>
      </w:r>
      <w:r w:rsidR="008F163F">
        <w:rPr>
          <w:rFonts w:hint="eastAsia"/>
        </w:rPr>
        <w:t>亦治肺病之妙品也</w:t>
      </w:r>
      <w:r w:rsidR="006C4C45">
        <w:rPr>
          <w:rFonts w:hint="eastAsia"/>
        </w:rPr>
        <w:t>，</w:t>
      </w:r>
      <w:r w:rsidR="008F163F">
        <w:rPr>
          <w:rFonts w:hint="eastAsia"/>
        </w:rPr>
        <w:t>而肺病之咳而兼喘者服之尤宜。</w:t>
      </w:r>
    </w:p>
    <w:p w:rsidR="00874F1C" w:rsidRDefault="00874F1C" w:rsidP="008F163F">
      <w:pPr>
        <w:pStyle w:val="2f5"/>
        <w:ind w:firstLine="712"/>
      </w:pPr>
      <w:r>
        <w:rPr>
          <w:rFonts w:hint="eastAsia"/>
        </w:rPr>
        <w:t>又</w:t>
      </w:r>
      <w:r w:rsidR="008F163F">
        <w:rPr>
          <w:rFonts w:hint="eastAsia"/>
        </w:rPr>
        <w:t>北沙參細末</w:t>
      </w:r>
      <w:r w:rsidR="006C4C45">
        <w:rPr>
          <w:rFonts w:hint="eastAsia"/>
        </w:rPr>
        <w:t>，</w:t>
      </w:r>
      <w:r w:rsidR="008F163F">
        <w:rPr>
          <w:rFonts w:hint="eastAsia"/>
        </w:rPr>
        <w:t>每日用豆腐漿送服二錢</w:t>
      </w:r>
      <w:r w:rsidR="006C4C45">
        <w:rPr>
          <w:rFonts w:hint="eastAsia"/>
        </w:rPr>
        <w:t>，</w:t>
      </w:r>
      <w:r w:rsidR="008F163F">
        <w:rPr>
          <w:rFonts w:hint="eastAsia"/>
        </w:rPr>
        <w:t>上焦發熱者送服三錢</w:t>
      </w:r>
      <w:r w:rsidR="006C4C45">
        <w:rPr>
          <w:rFonts w:hint="eastAsia"/>
        </w:rPr>
        <w:t>，</w:t>
      </w:r>
      <w:r w:rsidR="008F163F">
        <w:rPr>
          <w:rFonts w:hint="eastAsia"/>
        </w:rPr>
        <w:t>善治肺病及肺勞喘嗽。</w:t>
      </w:r>
    </w:p>
    <w:p w:rsidR="00874F1C" w:rsidRDefault="008F163F" w:rsidP="008F163F">
      <w:pPr>
        <w:pStyle w:val="2f5"/>
        <w:ind w:firstLine="712"/>
      </w:pPr>
      <w:r>
        <w:rPr>
          <w:rFonts w:hint="eastAsia"/>
        </w:rPr>
        <w:t>又西藥有橄欖油</w:t>
      </w:r>
      <w:r w:rsidR="006C4C45">
        <w:rPr>
          <w:rFonts w:hint="eastAsia"/>
        </w:rPr>
        <w:t>，</w:t>
      </w:r>
      <w:r>
        <w:rPr>
          <w:rFonts w:hint="eastAsia"/>
        </w:rPr>
        <w:t>性善清肺</w:t>
      </w:r>
      <w:r w:rsidR="006C4C45">
        <w:rPr>
          <w:rFonts w:hint="eastAsia"/>
        </w:rPr>
        <w:t>，</w:t>
      </w:r>
      <w:r>
        <w:rPr>
          <w:rFonts w:hint="eastAsia"/>
        </w:rPr>
        <w:t>其味香美</w:t>
      </w:r>
      <w:r w:rsidR="006C4C45">
        <w:rPr>
          <w:rFonts w:hint="eastAsia"/>
        </w:rPr>
        <w:t>，</w:t>
      </w:r>
      <w:r>
        <w:rPr>
          <w:rFonts w:hint="eastAsia"/>
        </w:rPr>
        <w:t>病肺者可以之代香油</w:t>
      </w:r>
      <w:r w:rsidR="006C4C45">
        <w:rPr>
          <w:rFonts w:hint="eastAsia"/>
        </w:rPr>
        <w:t>，</w:t>
      </w:r>
      <w:r>
        <w:rPr>
          <w:rFonts w:hint="eastAsia"/>
        </w:rPr>
        <w:t>或滴七八滴</w:t>
      </w:r>
      <w:r w:rsidR="00D24630">
        <w:rPr>
          <w:rFonts w:hint="eastAsia"/>
        </w:rPr>
        <w:t>於</w:t>
      </w:r>
      <w:r>
        <w:rPr>
          <w:rFonts w:hint="eastAsia"/>
        </w:rPr>
        <w:t>水中服之亦佳。</w:t>
      </w:r>
    </w:p>
    <w:p w:rsidR="008F163F" w:rsidRDefault="008F163F" w:rsidP="008F163F">
      <w:pPr>
        <w:pStyle w:val="2f5"/>
        <w:ind w:firstLine="712"/>
      </w:pPr>
      <w:r>
        <w:rPr>
          <w:rFonts w:hint="eastAsia"/>
        </w:rPr>
        <w:t>飲食宜淡泊</w:t>
      </w:r>
      <w:r w:rsidR="006C4C45">
        <w:rPr>
          <w:rFonts w:hint="eastAsia"/>
        </w:rPr>
        <w:t>，</w:t>
      </w:r>
      <w:r>
        <w:rPr>
          <w:rFonts w:hint="eastAsia"/>
        </w:rPr>
        <w:t>不可過食炮炙濃味及過鹹之物</w:t>
      </w:r>
      <w:r w:rsidR="006C4C45">
        <w:rPr>
          <w:rFonts w:hint="eastAsia"/>
        </w:rPr>
        <w:t>，</w:t>
      </w:r>
      <w:r>
        <w:rPr>
          <w:rFonts w:hint="eastAsia"/>
        </w:rPr>
        <w:t>宜多食菜蔬</w:t>
      </w:r>
      <w:r w:rsidR="006C4C45">
        <w:rPr>
          <w:rFonts w:hint="eastAsia"/>
        </w:rPr>
        <w:t>，</w:t>
      </w:r>
      <w:r>
        <w:rPr>
          <w:rFonts w:hint="eastAsia"/>
        </w:rPr>
        <w:t>若藕、鮮筍、白菜、萊菔、冬瓜</w:t>
      </w:r>
      <w:r w:rsidR="006C4C45">
        <w:rPr>
          <w:rFonts w:hint="eastAsia"/>
        </w:rPr>
        <w:t>，</w:t>
      </w:r>
      <w:r>
        <w:rPr>
          <w:rFonts w:hint="eastAsia"/>
        </w:rPr>
        <w:t>果品若西瓜、梨、桑堪、蘋果、荸薺、甘蔗皆宜。不宜桃、杏。</w:t>
      </w:r>
      <w:r>
        <w:rPr>
          <w:rFonts w:hint="eastAsia"/>
        </w:rPr>
        <w:lastRenderedPageBreak/>
        <w:t>忌煙酒及一切辛辣之物。又忌一切變味</w:t>
      </w:r>
      <w:r w:rsidR="006C4C45">
        <w:rPr>
          <w:rFonts w:hint="eastAsia"/>
        </w:rPr>
        <w:t>，</w:t>
      </w:r>
      <w:r>
        <w:rPr>
          <w:rFonts w:hint="eastAsia"/>
        </w:rPr>
        <w:t>若糟魚、松花蛋、鹵蝦油、醬豆腐、臭豆腐之類</w:t>
      </w:r>
      <w:r w:rsidR="006C4C45">
        <w:rPr>
          <w:rFonts w:hint="eastAsia"/>
        </w:rPr>
        <w:t>，</w:t>
      </w:r>
      <w:r>
        <w:rPr>
          <w:rFonts w:hint="eastAsia"/>
        </w:rPr>
        <w:t>亦不宜食。</w:t>
      </w:r>
    </w:p>
    <w:p w:rsidR="008F163F" w:rsidRDefault="00874F1C" w:rsidP="008F163F">
      <w:pPr>
        <w:pStyle w:val="2f5"/>
        <w:ind w:firstLine="712"/>
      </w:pPr>
      <w:r w:rsidRPr="00874F1C">
        <w:rPr>
          <w:rFonts w:hint="eastAsia"/>
        </w:rPr>
        <w:t>養生家有口念呵、呼、呬、噓、吹、嘻六字以卻臟腑諸病者</w:t>
      </w:r>
      <w:r w:rsidR="006C4C45">
        <w:t>，</w:t>
      </w:r>
      <w:r w:rsidRPr="00874F1C">
        <w:rPr>
          <w:rFonts w:hint="eastAsia"/>
        </w:rPr>
        <w:t>肺病者若</w:t>
      </w:r>
      <w:r w:rsidR="00D24630">
        <w:rPr>
          <w:rFonts w:hint="eastAsia"/>
        </w:rPr>
        <w:t>於</w:t>
      </w:r>
      <w:r w:rsidRPr="00874F1C">
        <w:rPr>
          <w:rFonts w:hint="eastAsia"/>
        </w:rPr>
        <w:t>服藥之外兼用此法</w:t>
      </w:r>
      <w:r w:rsidR="006C4C45">
        <w:t>，</w:t>
      </w:r>
      <w:r w:rsidRPr="00874F1C">
        <w:rPr>
          <w:rFonts w:hint="eastAsia"/>
        </w:rPr>
        <w:t>則為益良多。其法當靜坐時</w:t>
      </w:r>
      <w:r w:rsidR="006C4C45">
        <w:t>，</w:t>
      </w:r>
      <w:r w:rsidRPr="00874F1C">
        <w:rPr>
          <w:rFonts w:hint="eastAsia"/>
        </w:rPr>
        <w:t>或睡醒未起之候</w:t>
      </w:r>
      <w:r w:rsidR="006C4C45">
        <w:t>，</w:t>
      </w:r>
      <w:r w:rsidRPr="00874F1C">
        <w:rPr>
          <w:rFonts w:hint="eastAsia"/>
        </w:rPr>
        <w:t>將此六字每一字念六遍</w:t>
      </w:r>
      <w:r w:rsidR="006C4C45">
        <w:t>，</w:t>
      </w:r>
      <w:r w:rsidRPr="00874F1C">
        <w:rPr>
          <w:rFonts w:hint="eastAsia"/>
        </w:rPr>
        <w:t>其聲極低小</w:t>
      </w:r>
      <w:r w:rsidR="006C4C45">
        <w:t>，</w:t>
      </w:r>
      <w:r w:rsidRPr="00874F1C">
        <w:rPr>
          <w:rFonts w:hint="eastAsia"/>
        </w:rPr>
        <w:t>惟己微聞</w:t>
      </w:r>
      <w:r w:rsidR="006C4C45">
        <w:t>，</w:t>
      </w:r>
      <w:r w:rsidRPr="00874F1C">
        <w:rPr>
          <w:rFonts w:hint="eastAsia"/>
        </w:rPr>
        <w:t>且念時宜蓄留其氣</w:t>
      </w:r>
      <w:r w:rsidR="006C4C45">
        <w:t>，</w:t>
      </w:r>
      <w:r w:rsidRPr="00874F1C">
        <w:rPr>
          <w:rFonts w:hint="eastAsia"/>
        </w:rPr>
        <w:t>徐徐外出</w:t>
      </w:r>
      <w:r w:rsidR="006C4C45">
        <w:t>，</w:t>
      </w:r>
      <w:r w:rsidRPr="00874F1C">
        <w:rPr>
          <w:rFonts w:hint="eastAsia"/>
        </w:rPr>
        <w:t>愈緩愈好</w:t>
      </w:r>
      <w:r w:rsidR="006C4C45">
        <w:t>，</w:t>
      </w:r>
      <w:r w:rsidRPr="00874F1C">
        <w:rPr>
          <w:rFonts w:hint="eastAsia"/>
        </w:rPr>
        <w:t>每日行兩三次</w:t>
      </w:r>
      <w:r w:rsidR="006C4C45">
        <w:t>，</w:t>
      </w:r>
      <w:r w:rsidRPr="00874F1C">
        <w:rPr>
          <w:rFonts w:hint="eastAsia"/>
        </w:rPr>
        <w:t>久久自有效驗。蓋道書有呼氣為補之說</w:t>
      </w:r>
      <w:r w:rsidR="006C4C45">
        <w:t>，</w:t>
      </w:r>
      <w:r w:rsidRPr="00874F1C">
        <w:rPr>
          <w:rFonts w:hint="eastAsia"/>
        </w:rPr>
        <w:t>其理甚深</w:t>
      </w:r>
      <w:r w:rsidR="006C4C45">
        <w:t>，</w:t>
      </w:r>
      <w:r w:rsidRPr="00874F1C">
        <w:rPr>
          <w:rFonts w:hint="eastAsia"/>
        </w:rPr>
        <w:t>拙撰元氣詮中發明甚詳。西人有深長呼吸法</w:t>
      </w:r>
      <w:r w:rsidR="006C4C45">
        <w:t>，</w:t>
      </w:r>
      <w:r w:rsidRPr="00874F1C">
        <w:rPr>
          <w:rFonts w:hint="eastAsia"/>
        </w:rPr>
        <w:t>所以擴胸膈以舒肺氣</w:t>
      </w:r>
      <w:r w:rsidR="006C4C45">
        <w:t>，</w:t>
      </w:r>
      <w:r w:rsidRPr="00874F1C">
        <w:rPr>
          <w:rFonts w:hint="eastAsia"/>
        </w:rPr>
        <w:t>此法似與深長呼吸法相近</w:t>
      </w:r>
      <w:r w:rsidR="006C4C45">
        <w:t>，</w:t>
      </w:r>
      <w:r w:rsidRPr="00874F1C">
        <w:rPr>
          <w:rFonts w:hint="eastAsia"/>
        </w:rPr>
        <w:t>且著意念此六字</w:t>
      </w:r>
      <w:r w:rsidR="006C4C45">
        <w:t>，</w:t>
      </w:r>
      <w:r w:rsidRPr="00874F1C">
        <w:rPr>
          <w:rFonts w:hint="eastAsia"/>
        </w:rPr>
        <w:t>則肺中碳氣呼出者必多</w:t>
      </w:r>
      <w:r w:rsidR="006C4C45">
        <w:t>，</w:t>
      </w:r>
      <w:r w:rsidRPr="00874F1C">
        <w:rPr>
          <w:rFonts w:hint="eastAsia"/>
        </w:rPr>
        <w:t>肺病自有易愈之理也。</w:t>
      </w:r>
    </w:p>
    <w:p w:rsidR="001E5D67" w:rsidRDefault="001E5D67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1E5D67" w:rsidRDefault="001E5D67" w:rsidP="00657751">
      <w:pPr>
        <w:pStyle w:val="1b"/>
      </w:pPr>
      <w:bookmarkStart w:id="742" w:name="_Toc7561115"/>
      <w:r>
        <w:rPr>
          <w:rFonts w:hint="eastAsia"/>
        </w:rPr>
        <w:lastRenderedPageBreak/>
        <w:t>論肺勞喘嗽治法</w:t>
      </w:r>
      <w:bookmarkEnd w:id="742"/>
    </w:p>
    <w:p w:rsidR="001E5D67" w:rsidRDefault="001E5D67" w:rsidP="001E5D67">
      <w:pPr>
        <w:pStyle w:val="2f3"/>
        <w:ind w:firstLine="712"/>
      </w:pPr>
      <w:r>
        <w:rPr>
          <w:rFonts w:hint="eastAsia"/>
        </w:rPr>
        <w:t>肺勞之證</w:t>
      </w:r>
      <w:r w:rsidR="006C4C45">
        <w:t>，</w:t>
      </w:r>
      <w:r>
        <w:rPr>
          <w:rFonts w:hint="eastAsia"/>
        </w:rPr>
        <w:t>因肺中分支細管多有瘀滯</w:t>
      </w:r>
      <w:r w:rsidR="006C4C45">
        <w:t>，</w:t>
      </w:r>
      <w:r>
        <w:rPr>
          <w:rFonts w:hint="eastAsia"/>
        </w:rPr>
        <w:t>熱時肺胞鬆容</w:t>
      </w:r>
      <w:r w:rsidR="006C4C45">
        <w:rPr>
          <w:rFonts w:hint="eastAsia"/>
        </w:rPr>
        <w:t>，</w:t>
      </w:r>
      <w:r>
        <w:rPr>
          <w:rFonts w:hint="eastAsia"/>
        </w:rPr>
        <w:t>氣化猶可宜通</w:t>
      </w:r>
      <w:r w:rsidR="006C4C45">
        <w:t>，</w:t>
      </w:r>
      <w:r>
        <w:rPr>
          <w:rFonts w:hint="eastAsia"/>
        </w:rPr>
        <w:t>故病則覺輕</w:t>
      </w:r>
      <w:r>
        <w:t>；</w:t>
      </w:r>
      <w:r>
        <w:rPr>
          <w:rFonts w:hint="eastAsia"/>
        </w:rPr>
        <w:t>冷時肺胞緊縮</w:t>
      </w:r>
      <w:r w:rsidR="006C4C45">
        <w:rPr>
          <w:rFonts w:hint="eastAsia"/>
        </w:rPr>
        <w:t>，</w:t>
      </w:r>
      <w:r>
        <w:rPr>
          <w:rFonts w:hint="eastAsia"/>
        </w:rPr>
        <w:t>其痰涎恒益杜塞</w:t>
      </w:r>
      <w:r w:rsidR="006C4C45">
        <w:t>，</w:t>
      </w:r>
      <w:r>
        <w:rPr>
          <w:rFonts w:hint="eastAsia"/>
        </w:rPr>
        <w:t>故病則加重。此乃肺部之錮疾</w:t>
      </w:r>
      <w:r w:rsidR="006C4C45">
        <w:t>，</w:t>
      </w:r>
      <w:r>
        <w:rPr>
          <w:rFonts w:hint="eastAsia"/>
        </w:rPr>
        <w:t>自古無必效之方。惟用曼陀蘿熬膏</w:t>
      </w:r>
      <w:r w:rsidR="006C4C45">
        <w:t>，</w:t>
      </w:r>
      <w:r>
        <w:rPr>
          <w:rFonts w:hint="eastAsia"/>
        </w:rPr>
        <w:t>和以理肺諸藥</w:t>
      </w:r>
      <w:r w:rsidR="006C4C45">
        <w:t>，</w:t>
      </w:r>
      <w:r>
        <w:rPr>
          <w:rFonts w:hint="eastAsia"/>
        </w:rPr>
        <w:t>則多能治癒。爰將其方詳開</w:t>
      </w:r>
      <w:r w:rsidR="00D24630">
        <w:rPr>
          <w:rFonts w:hint="eastAsia"/>
        </w:rPr>
        <w:t>於</w:t>
      </w:r>
      <w:r>
        <w:rPr>
          <w:rFonts w:hint="eastAsia"/>
        </w:rPr>
        <w:t>下。</w:t>
      </w:r>
    </w:p>
    <w:p w:rsidR="001E5D67" w:rsidRDefault="001E5D67" w:rsidP="001E5D67">
      <w:pPr>
        <w:pStyle w:val="2f3"/>
        <w:ind w:firstLine="712"/>
      </w:pPr>
      <w:r>
        <w:rPr>
          <w:rFonts w:hint="eastAsia"/>
        </w:rPr>
        <w:t>曼陀蘿正開花時</w:t>
      </w:r>
      <w:r w:rsidR="006C4C45">
        <w:t>，</w:t>
      </w:r>
      <w:r>
        <w:rPr>
          <w:rFonts w:hint="eastAsia"/>
        </w:rPr>
        <w:t>將其全科切碎</w:t>
      </w:r>
      <w:r w:rsidR="006C4C45">
        <w:t>，</w:t>
      </w:r>
      <w:r>
        <w:rPr>
          <w:rFonts w:hint="eastAsia"/>
        </w:rPr>
        <w:t>榨取原汁四兩</w:t>
      </w:r>
      <w:r w:rsidR="006C4C45">
        <w:t>，</w:t>
      </w:r>
      <w:r>
        <w:rPr>
          <w:rFonts w:hint="eastAsia"/>
        </w:rPr>
        <w:t>入鍋內熬至若稠米湯</w:t>
      </w:r>
      <w:r w:rsidR="006C4C45">
        <w:t>，</w:t>
      </w:r>
      <w:r>
        <w:rPr>
          <w:rFonts w:hint="eastAsia"/>
        </w:rPr>
        <w:t>再加入硼砂二兩</w:t>
      </w:r>
      <w:r w:rsidR="006C4C45">
        <w:t>，</w:t>
      </w:r>
      <w:r>
        <w:rPr>
          <w:rFonts w:hint="eastAsia"/>
        </w:rPr>
        <w:t>熬至融化</w:t>
      </w:r>
      <w:r w:rsidR="006C4C45">
        <w:t>，</w:t>
      </w:r>
      <w:r>
        <w:rPr>
          <w:rFonts w:hint="eastAsia"/>
        </w:rPr>
        <w:t>再用遠志細末、甘草細末各四兩</w:t>
      </w:r>
      <w:r w:rsidR="006C4C45">
        <w:t>，</w:t>
      </w:r>
      <w:r>
        <w:rPr>
          <w:rFonts w:hint="eastAsia"/>
        </w:rPr>
        <w:t>生石膏細末六兩</w:t>
      </w:r>
      <w:r w:rsidR="006C4C45">
        <w:t>，</w:t>
      </w:r>
      <w:r>
        <w:rPr>
          <w:rFonts w:hint="eastAsia"/>
        </w:rPr>
        <w:t>以所熬之膏和之</w:t>
      </w:r>
      <w:r w:rsidR="006C4C45">
        <w:t>，</w:t>
      </w:r>
      <w:r>
        <w:rPr>
          <w:rFonts w:hint="eastAsia"/>
        </w:rPr>
        <w:t>以適可為丸為度</w:t>
      </w:r>
      <w:r w:rsidR="006C4C45">
        <w:t>，</w:t>
      </w:r>
      <w:r>
        <w:rPr>
          <w:rFonts w:hint="eastAsia"/>
        </w:rPr>
        <w:t>分作小丸。每服錢半</w:t>
      </w:r>
      <w:r w:rsidR="006C4C45">
        <w:t>，</w:t>
      </w:r>
      <w:r>
        <w:rPr>
          <w:rFonts w:hint="eastAsia"/>
        </w:rPr>
        <w:t>若不效可多至二錢</w:t>
      </w:r>
      <w:r w:rsidR="006C4C45">
        <w:t>，</w:t>
      </w:r>
      <w:r>
        <w:rPr>
          <w:rFonts w:hint="eastAsia"/>
        </w:rPr>
        <w:t>白湯送下</w:t>
      </w:r>
      <w:r w:rsidR="006C4C45">
        <w:t>，</w:t>
      </w:r>
      <w:r>
        <w:rPr>
          <w:rFonts w:hint="eastAsia"/>
        </w:rPr>
        <w:t>一日兩次。久服病可除根。若服之覺熱者</w:t>
      </w:r>
      <w:r w:rsidR="006C4C45">
        <w:t>，</w:t>
      </w:r>
      <w:r>
        <w:rPr>
          <w:rFonts w:hint="eastAsia"/>
        </w:rPr>
        <w:t>石膏宜加重。</w:t>
      </w:r>
    </w:p>
    <w:p w:rsidR="00874F1C" w:rsidRDefault="001E5D67" w:rsidP="001E5D67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曼陀羅俗名洋金花</w:t>
      </w:r>
      <w:r w:rsidR="006C4C45">
        <w:t>，</w:t>
      </w:r>
      <w:r>
        <w:rPr>
          <w:rFonts w:hint="eastAsia"/>
        </w:rPr>
        <w:t>譯西文者名為醉仙桃</w:t>
      </w:r>
      <w:r w:rsidR="006C4C45">
        <w:t>，</w:t>
      </w:r>
      <w:r>
        <w:rPr>
          <w:rFonts w:hint="eastAsia"/>
        </w:rPr>
        <w:t>因其大有麻醉之性也。科高三四尺許</w:t>
      </w:r>
      <w:r w:rsidR="006C4C45">
        <w:t>，</w:t>
      </w:r>
      <w:r>
        <w:rPr>
          <w:rFonts w:hint="eastAsia"/>
        </w:rPr>
        <w:t>葉大如掌</w:t>
      </w:r>
      <w:r w:rsidR="006C4C45">
        <w:t>，</w:t>
      </w:r>
      <w:r>
        <w:rPr>
          <w:rFonts w:hint="eastAsia"/>
        </w:rPr>
        <w:t>有有歧、無歧兩種。開花如牽牛稍大</w:t>
      </w:r>
      <w:r w:rsidR="006C4C45">
        <w:t>，</w:t>
      </w:r>
      <w:r>
        <w:rPr>
          <w:rFonts w:hint="eastAsia"/>
        </w:rPr>
        <w:t>有紅白二色</w:t>
      </w:r>
      <w:r w:rsidR="006C4C45">
        <w:t>，</w:t>
      </w:r>
      <w:r>
        <w:rPr>
          <w:rFonts w:hint="eastAsia"/>
        </w:rPr>
        <w:t>且其花有單層多層之分。結實大如核桃、有芒刺如包麻實</w:t>
      </w:r>
      <w:r w:rsidR="006C4C45">
        <w:t>，</w:t>
      </w:r>
      <w:r>
        <w:rPr>
          <w:rFonts w:hint="eastAsia"/>
        </w:rPr>
        <w:t>蒂有託盤如錢</w:t>
      </w:r>
      <w:r w:rsidR="006C4C45">
        <w:t>，</w:t>
      </w:r>
      <w:r>
        <w:rPr>
          <w:rFonts w:hint="eastAsia"/>
        </w:rPr>
        <w:t>中含細粒如麻仁。李時珍謂服之令人昏昏如醉</w:t>
      </w:r>
      <w:r w:rsidR="006C4C45">
        <w:t>，</w:t>
      </w:r>
      <w:r>
        <w:rPr>
          <w:rFonts w:hint="eastAsia"/>
        </w:rPr>
        <w:t>可作麻藥。又謂熬水洗脫肛甚效</w:t>
      </w:r>
      <w:r w:rsidR="006C4C45">
        <w:t>，</w:t>
      </w:r>
      <w:r>
        <w:rPr>
          <w:rFonts w:hint="eastAsia"/>
        </w:rPr>
        <w:t>蓋大有收斂之力也。入藥者以花白且單層者為佳。然其麻醉之力甚大</w:t>
      </w:r>
      <w:r w:rsidR="006C4C45">
        <w:t>，</w:t>
      </w:r>
      <w:r>
        <w:rPr>
          <w:rFonts w:hint="eastAsia"/>
        </w:rPr>
        <w:t>曾見有以之煎湯飲之傷命者</w:t>
      </w:r>
      <w:r w:rsidR="006C4C45">
        <w:t>，</w:t>
      </w:r>
      <w:r>
        <w:rPr>
          <w:rFonts w:hint="eastAsia"/>
        </w:rPr>
        <w:t>慎勿多服。</w:t>
      </w:r>
    </w:p>
    <w:p w:rsidR="001E5D67" w:rsidRDefault="001E5D67" w:rsidP="001E5D67">
      <w:pPr>
        <w:pStyle w:val="2f3"/>
        <w:ind w:firstLine="712"/>
      </w:pPr>
      <w:r>
        <w:rPr>
          <w:rFonts w:hint="eastAsia"/>
        </w:rPr>
        <w:t>肺臟具闟辟之機</w:t>
      </w:r>
      <w:r w:rsidR="006C4C45">
        <w:t>，</w:t>
      </w:r>
      <w:r>
        <w:rPr>
          <w:rFonts w:hint="eastAsia"/>
        </w:rPr>
        <w:t>其闟辟之機自如</w:t>
      </w:r>
      <w:r w:rsidR="006C4C45">
        <w:t>，</w:t>
      </w:r>
      <w:r>
        <w:rPr>
          <w:rFonts w:hint="eastAsia"/>
        </w:rPr>
        <w:t>自無肺勞病症。遠志、硼砂最善化肺管之瘀</w:t>
      </w:r>
      <w:r w:rsidR="006C4C45">
        <w:t>，</w:t>
      </w:r>
      <w:r>
        <w:rPr>
          <w:rFonts w:hint="eastAsia"/>
        </w:rPr>
        <w:t>甘草末服</w:t>
      </w:r>
      <w:r w:rsidR="006C4C45">
        <w:t>，</w:t>
      </w:r>
      <w:r>
        <w:rPr>
          <w:rFonts w:hint="eastAsia"/>
        </w:rPr>
        <w:t>不經火炙、水煮</w:t>
      </w:r>
      <w:r w:rsidR="006C4C45">
        <w:t>，</w:t>
      </w:r>
      <w:r>
        <w:rPr>
          <w:rFonts w:hint="eastAsia"/>
        </w:rPr>
        <w:t>亦善宣通肺中氣化</w:t>
      </w:r>
      <w:r w:rsidR="006C4C45">
        <w:t>，</w:t>
      </w:r>
      <w:r>
        <w:rPr>
          <w:rFonts w:hint="eastAsia"/>
        </w:rPr>
        <w:t>此所以助肺臟之辟也。曼陀羅膏大有收斂之力</w:t>
      </w:r>
      <w:r w:rsidR="006C4C45">
        <w:t>，</w:t>
      </w:r>
      <w:r>
        <w:rPr>
          <w:rFonts w:hint="eastAsia"/>
        </w:rPr>
        <w:t>此所以助肺臟之闟也。用石膏者</w:t>
      </w:r>
      <w:r w:rsidR="006C4C45">
        <w:t>，</w:t>
      </w:r>
      <w:r>
        <w:rPr>
          <w:rFonts w:hint="eastAsia"/>
        </w:rPr>
        <w:t>因曼陀羅之性甚熱</w:t>
      </w:r>
      <w:r w:rsidR="006C4C45">
        <w:t>，</w:t>
      </w:r>
      <w:r>
        <w:rPr>
          <w:rFonts w:hint="eastAsia"/>
        </w:rPr>
        <w:lastRenderedPageBreak/>
        <w:t>石膏能解其熱也。且遠志、甘草、硼砂皆為養肺之品</w:t>
      </w:r>
      <w:r w:rsidR="006C4C45">
        <w:t>，</w:t>
      </w:r>
      <w:r>
        <w:rPr>
          <w:rFonts w:hint="eastAsia"/>
        </w:rPr>
        <w:t>能多生津液</w:t>
      </w:r>
      <w:r w:rsidR="006C4C45">
        <w:t>，</w:t>
      </w:r>
      <w:r>
        <w:rPr>
          <w:rFonts w:hint="eastAsia"/>
        </w:rPr>
        <w:t>融化痰涎</w:t>
      </w:r>
      <w:r w:rsidR="006C4C45">
        <w:t>，</w:t>
      </w:r>
      <w:r>
        <w:rPr>
          <w:rFonts w:hint="eastAsia"/>
        </w:rPr>
        <w:t>俾肺臟闟辟之機靈活無滯</w:t>
      </w:r>
      <w:r w:rsidR="006C4C45">
        <w:t>，</w:t>
      </w:r>
      <w:r>
        <w:rPr>
          <w:rFonts w:hint="eastAsia"/>
        </w:rPr>
        <w:t>則肺勞之喘嗽自愈也。</w:t>
      </w:r>
    </w:p>
    <w:p w:rsidR="001E5D67" w:rsidRDefault="001E5D67" w:rsidP="001E5D67">
      <w:pPr>
        <w:pStyle w:val="2f3"/>
        <w:ind w:firstLine="712"/>
      </w:pPr>
      <w:r>
        <w:rPr>
          <w:rFonts w:hint="eastAsia"/>
        </w:rPr>
        <w:t>同莊張島仙先生</w:t>
      </w:r>
      <w:r w:rsidR="006C4C45">
        <w:t>，</w:t>
      </w:r>
      <w:r>
        <w:rPr>
          <w:rFonts w:hint="eastAsia"/>
        </w:rPr>
        <w:t>邑之名孝廉也。其任東安教諭時</w:t>
      </w:r>
      <w:r w:rsidR="006C4C45">
        <w:t>，</w:t>
      </w:r>
      <w:r>
        <w:rPr>
          <w:rFonts w:hint="eastAsia"/>
        </w:rPr>
        <w:t>有門生患肺勞</w:t>
      </w:r>
      <w:r w:rsidR="006C4C45">
        <w:t>，</w:t>
      </w:r>
      <w:r>
        <w:rPr>
          <w:rFonts w:hint="eastAsia"/>
        </w:rPr>
        <w:t>先生教以念呵、呼、呬、噓、吹、嘻</w:t>
      </w:r>
      <w:r w:rsidR="006C4C45">
        <w:t>，</w:t>
      </w:r>
      <w:r>
        <w:rPr>
          <w:rFonts w:hint="eastAsia"/>
        </w:rPr>
        <w:t>每字六遍</w:t>
      </w:r>
      <w:r w:rsidR="006C4C45">
        <w:t>，</w:t>
      </w:r>
      <w:r>
        <w:rPr>
          <w:rFonts w:hint="eastAsia"/>
        </w:rPr>
        <w:t>日兩次</w:t>
      </w:r>
      <w:r w:rsidR="006C4C45">
        <w:t>，</w:t>
      </w:r>
      <w:r>
        <w:rPr>
          <w:rFonts w:hint="eastAsia"/>
        </w:rPr>
        <w:t>兩月而肺勞愈</w:t>
      </w:r>
      <w:r w:rsidR="006C4C45">
        <w:rPr>
          <w:rFonts w:hint="eastAsia"/>
        </w:rPr>
        <w:t>，</w:t>
      </w:r>
      <w:r>
        <w:rPr>
          <w:rFonts w:hint="eastAsia"/>
        </w:rPr>
        <w:t>愚由此知此法可貴。養生家謂此六字可分主臟腑之病</w:t>
      </w:r>
      <w:r w:rsidR="006C4C45">
        <w:t>，</w:t>
      </w:r>
      <w:r>
        <w:rPr>
          <w:rFonts w:hint="eastAsia"/>
        </w:rPr>
        <w:t>愚則謂不必如此分析</w:t>
      </w:r>
      <w:r w:rsidR="006C4C45">
        <w:t>，</w:t>
      </w:r>
      <w:r>
        <w:rPr>
          <w:rFonts w:hint="eastAsia"/>
        </w:rPr>
        <w:t>總之不外呼氣為補之理。因人念此六字皆徐徐呼氣外出</w:t>
      </w:r>
      <w:r w:rsidR="006C4C45">
        <w:t>，</w:t>
      </w:r>
      <w:r>
        <w:rPr>
          <w:rFonts w:hint="eastAsia"/>
        </w:rPr>
        <w:t>其心腎可交也</w:t>
      </w:r>
      <w:r w:rsidR="006C4C45">
        <w:t>，</w:t>
      </w:r>
      <w:r>
        <w:rPr>
          <w:rFonts w:hint="eastAsia"/>
        </w:rPr>
        <w:t>心腎交久則元氣壯旺</w:t>
      </w:r>
      <w:r w:rsidR="006C4C45">
        <w:t>，</w:t>
      </w:r>
      <w:r>
        <w:rPr>
          <w:rFonts w:hint="eastAsia"/>
        </w:rPr>
        <w:t>自能斡旋肺中氣化</w:t>
      </w:r>
      <w:r w:rsidR="006C4C45">
        <w:t>，</w:t>
      </w:r>
      <w:r>
        <w:rPr>
          <w:rFonts w:hint="eastAsia"/>
        </w:rPr>
        <w:t>而肺勞可除矣。欲肺勞速愈者</w:t>
      </w:r>
      <w:r w:rsidR="006C4C45">
        <w:t>，</w:t>
      </w:r>
      <w:r>
        <w:rPr>
          <w:rFonts w:hint="eastAsia"/>
        </w:rPr>
        <w:t>正宜兼用此法。</w:t>
      </w:r>
    </w:p>
    <w:p w:rsidR="001E5D67" w:rsidRDefault="001E5D67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1E5D67" w:rsidRDefault="001E5D67" w:rsidP="00657751">
      <w:pPr>
        <w:pStyle w:val="1b"/>
      </w:pPr>
      <w:bookmarkStart w:id="743" w:name="_Toc7561116"/>
      <w:r>
        <w:rPr>
          <w:rFonts w:hint="eastAsia"/>
        </w:rPr>
        <w:lastRenderedPageBreak/>
        <w:t>讀章太炎氏論肺病治法書後</w:t>
      </w:r>
      <w:bookmarkEnd w:id="743"/>
    </w:p>
    <w:p w:rsidR="001E5D67" w:rsidRDefault="001E5D67" w:rsidP="001E5D67">
      <w:pPr>
        <w:pStyle w:val="2f3"/>
        <w:ind w:firstLine="712"/>
      </w:pPr>
      <w:r>
        <w:rPr>
          <w:rFonts w:hint="eastAsia"/>
        </w:rPr>
        <w:t>讀本志（山西醫學雜誌）</w:t>
      </w:r>
      <w:r w:rsidR="006C4C45">
        <w:t>，</w:t>
      </w:r>
      <w:r>
        <w:rPr>
          <w:rFonts w:hint="eastAsia"/>
        </w:rPr>
        <w:t>二十一期</w:t>
      </w:r>
      <w:r w:rsidR="006C4C45">
        <w:t>，</w:t>
      </w:r>
      <w:r>
        <w:rPr>
          <w:rFonts w:hint="eastAsia"/>
        </w:rPr>
        <w:t>章太炎先生論肺炎治法</w:t>
      </w:r>
      <w:r w:rsidR="006C4C45">
        <w:t>，</w:t>
      </w:r>
      <w:r>
        <w:rPr>
          <w:rFonts w:hint="eastAsia"/>
        </w:rPr>
        <w:t>精微透徹</w:t>
      </w:r>
      <w:r w:rsidR="006C4C45">
        <w:t>，</w:t>
      </w:r>
      <w:r>
        <w:rPr>
          <w:rFonts w:hint="eastAsia"/>
        </w:rPr>
        <w:t>古今中外融會為一</w:t>
      </w:r>
      <w:r w:rsidR="006C4C45">
        <w:t>，</w:t>
      </w:r>
      <w:r>
        <w:rPr>
          <w:rFonts w:hint="eastAsia"/>
        </w:rPr>
        <w:t>洵為醫學大家。其中有謂咳嗽發熱</w:t>
      </w:r>
      <w:r w:rsidR="006C4C45">
        <w:t>，</w:t>
      </w:r>
      <w:r>
        <w:rPr>
          <w:rFonts w:hint="eastAsia"/>
        </w:rPr>
        <w:t>未見危候</w:t>
      </w:r>
      <w:r w:rsidR="006C4C45">
        <w:t>，</w:t>
      </w:r>
      <w:r>
        <w:rPr>
          <w:rFonts w:hint="eastAsia"/>
        </w:rPr>
        <w:t>數日身忽壯熱</w:t>
      </w:r>
      <w:r w:rsidR="006C4C45">
        <w:t>，</w:t>
      </w:r>
      <w:r>
        <w:rPr>
          <w:rFonts w:hint="eastAsia"/>
        </w:rPr>
        <w:t>加以喘息</w:t>
      </w:r>
      <w:r w:rsidR="006C4C45">
        <w:t>，</w:t>
      </w:r>
      <w:r>
        <w:rPr>
          <w:rFonts w:hint="eastAsia"/>
        </w:rPr>
        <w:t>脈反微弱</w:t>
      </w:r>
      <w:r w:rsidR="006C4C45">
        <w:rPr>
          <w:rFonts w:hint="eastAsia"/>
        </w:rPr>
        <w:t>，</w:t>
      </w:r>
      <w:r>
        <w:rPr>
          <w:rFonts w:hint="eastAsia"/>
        </w:rPr>
        <w:t>直視撮空</w:t>
      </w:r>
      <w:r w:rsidR="006C4C45">
        <w:t>，</w:t>
      </w:r>
      <w:r>
        <w:rPr>
          <w:rFonts w:hint="eastAsia"/>
        </w:rPr>
        <w:t>喪其神守者</w:t>
      </w:r>
      <w:r w:rsidR="006C4C45">
        <w:t>，</w:t>
      </w:r>
      <w:r>
        <w:rPr>
          <w:rFonts w:hint="eastAsia"/>
        </w:rPr>
        <w:t>此肺雖䐜滿</w:t>
      </w:r>
      <w:r w:rsidR="006C4C45">
        <w:t>，</w:t>
      </w:r>
      <w:r>
        <w:rPr>
          <w:rFonts w:hint="eastAsia"/>
        </w:rPr>
        <w:t>而脈反更挎落</w:t>
      </w:r>
      <w:r w:rsidR="006C4C45">
        <w:t>，</w:t>
      </w:r>
      <w:r>
        <w:rPr>
          <w:rFonts w:hint="eastAsia"/>
        </w:rPr>
        <w:t>血痹不利</w:t>
      </w:r>
      <w:r w:rsidR="006C4C45">
        <w:t>，</w:t>
      </w:r>
      <w:r>
        <w:rPr>
          <w:rFonts w:hint="eastAsia"/>
        </w:rPr>
        <w:t>心臟將絕。西人治此證</w:t>
      </w:r>
      <w:r w:rsidR="006C4C45">
        <w:t>，</w:t>
      </w:r>
      <w:r>
        <w:rPr>
          <w:rFonts w:hint="eastAsia"/>
        </w:rPr>
        <w:t>用強心劑數服</w:t>
      </w:r>
      <w:r w:rsidR="006C4C45">
        <w:t>，</w:t>
      </w:r>
      <w:r>
        <w:rPr>
          <w:rFonts w:hint="eastAsia"/>
        </w:rPr>
        <w:t>神清喘止</w:t>
      </w:r>
      <w:r w:rsidR="006C4C45">
        <w:t>，</w:t>
      </w:r>
      <w:r>
        <w:rPr>
          <w:rFonts w:hint="eastAsia"/>
        </w:rPr>
        <w:t>其熱漸退而愈</w:t>
      </w:r>
      <w:r w:rsidR="006C4C45">
        <w:t>，</w:t>
      </w:r>
      <w:r>
        <w:rPr>
          <w:rFonts w:hint="eastAsia"/>
        </w:rPr>
        <w:t>而未明言所用強心之劑</w:t>
      </w:r>
      <w:r w:rsidR="006C4C45">
        <w:t>，</w:t>
      </w:r>
      <w:r>
        <w:rPr>
          <w:rFonts w:hint="eastAsia"/>
        </w:rPr>
        <w:t>果為何藥。</w:t>
      </w:r>
    </w:p>
    <w:p w:rsidR="000D124D" w:rsidRDefault="000D124D" w:rsidP="000D124D">
      <w:pPr>
        <w:pStyle w:val="2f3"/>
        <w:ind w:firstLine="712"/>
      </w:pPr>
      <w:r>
        <w:rPr>
          <w:rFonts w:hint="eastAsia"/>
        </w:rPr>
        <w:t>按：此乃肺脹兼心痹之證</w:t>
      </w:r>
      <w:r w:rsidR="006C4C45">
        <w:rPr>
          <w:rFonts w:hint="eastAsia"/>
        </w:rPr>
        <w:t>，</w:t>
      </w:r>
      <w:r>
        <w:rPr>
          <w:rFonts w:hint="eastAsia"/>
        </w:rPr>
        <w:t>若用中藥</w:t>
      </w:r>
      <w:r w:rsidR="006C4C45">
        <w:rPr>
          <w:rFonts w:hint="eastAsia"/>
        </w:rPr>
        <w:t>，</w:t>
      </w:r>
      <w:r>
        <w:rPr>
          <w:rFonts w:hint="eastAsia"/>
        </w:rPr>
        <w:t>擬用白虎加人參湯。白虎湯以治肺脹</w:t>
      </w:r>
      <w:r w:rsidR="006C4C45">
        <w:rPr>
          <w:rFonts w:hint="eastAsia"/>
        </w:rPr>
        <w:t>，</w:t>
      </w:r>
      <w:r>
        <w:rPr>
          <w:rFonts w:hint="eastAsia"/>
        </w:rPr>
        <w:t>加參心痹。若用西藥</w:t>
      </w:r>
      <w:r w:rsidR="006C4C45">
        <w:t>，</w:t>
      </w:r>
      <w:r>
        <w:rPr>
          <w:rFonts w:hint="eastAsia"/>
        </w:rPr>
        <w:t>當用實芰答利斯及斯獨落仿斯。二藥皆為強心之藥</w:t>
      </w:r>
      <w:r w:rsidR="006C4C45">
        <w:t>，</w:t>
      </w:r>
      <w:r>
        <w:rPr>
          <w:rFonts w:hint="eastAsia"/>
        </w:rPr>
        <w:t>而與他強心之藥不同。蓋凡強心之藥</w:t>
      </w:r>
      <w:r w:rsidR="006C4C45">
        <w:t>，</w:t>
      </w:r>
      <w:r>
        <w:rPr>
          <w:rFonts w:hint="eastAsia"/>
        </w:rPr>
        <w:t>能助心之跳動有力</w:t>
      </w:r>
      <w:r w:rsidR="006C4C45">
        <w:t>，</w:t>
      </w:r>
      <w:r>
        <w:rPr>
          <w:rFonts w:hint="eastAsia"/>
        </w:rPr>
        <w:t>即能助心之跳動加速</w:t>
      </w:r>
      <w:r w:rsidR="006C4C45">
        <w:t>，</w:t>
      </w:r>
      <w:r>
        <w:rPr>
          <w:rFonts w:hint="eastAsia"/>
        </w:rPr>
        <w:t>獨此二藥又善治心機亢進</w:t>
      </w:r>
      <w:r w:rsidR="006C4C45">
        <w:t>，</w:t>
      </w:r>
      <w:r>
        <w:rPr>
          <w:rFonts w:hint="eastAsia"/>
        </w:rPr>
        <w:t>使脈之動速者轉為和緩。又凡強心之藥多熱</w:t>
      </w:r>
      <w:r w:rsidR="006C4C45">
        <w:t>，</w:t>
      </w:r>
      <w:r>
        <w:rPr>
          <w:rFonts w:hint="eastAsia"/>
        </w:rPr>
        <w:t>而此二藥能解熱</w:t>
      </w:r>
      <w:r w:rsidR="006C4C45">
        <w:t>，</w:t>
      </w:r>
      <w:r>
        <w:rPr>
          <w:rFonts w:hint="eastAsia"/>
        </w:rPr>
        <w:t>故又善治肺炎</w:t>
      </w:r>
      <w:r w:rsidR="006C4C45">
        <w:rPr>
          <w:rFonts w:hint="eastAsia"/>
        </w:rPr>
        <w:t>，</w:t>
      </w:r>
      <w:r>
        <w:rPr>
          <w:rFonts w:hint="eastAsia"/>
        </w:rPr>
        <w:t>肺臟炎愈而喘脹自愈也。至</w:t>
      </w:r>
      <w:r w:rsidR="00D24630">
        <w:rPr>
          <w:rFonts w:hint="eastAsia"/>
        </w:rPr>
        <w:t>於</w:t>
      </w:r>
      <w:r>
        <w:rPr>
          <w:rFonts w:hint="eastAsia"/>
        </w:rPr>
        <w:t>傷寒溫病</w:t>
      </w:r>
      <w:r w:rsidR="006C4C45">
        <w:t>，</w:t>
      </w:r>
      <w:r>
        <w:rPr>
          <w:rFonts w:hint="eastAsia"/>
        </w:rPr>
        <w:t>熱入陽明</w:t>
      </w:r>
      <w:r w:rsidR="006C4C45">
        <w:t>，</w:t>
      </w:r>
      <w:r>
        <w:rPr>
          <w:rFonts w:hint="eastAsia"/>
        </w:rPr>
        <w:t>脈象洪實</w:t>
      </w:r>
      <w:r w:rsidR="006C4C45">
        <w:t>，</w:t>
      </w:r>
      <w:r>
        <w:rPr>
          <w:rFonts w:hint="eastAsia"/>
        </w:rPr>
        <w:t>醫者不知急用白虎湯或白虎加人參湯以解其熱</w:t>
      </w:r>
      <w:r w:rsidR="006C4C45">
        <w:t>，</w:t>
      </w:r>
      <w:r>
        <w:rPr>
          <w:rFonts w:hint="eastAsia"/>
        </w:rPr>
        <w:t>迨至熱極傷心</w:t>
      </w:r>
      <w:r w:rsidR="006C4C45">
        <w:t>，</w:t>
      </w:r>
      <w:r>
        <w:rPr>
          <w:rFonts w:hint="eastAsia"/>
        </w:rPr>
        <w:t>脈象由洪實而微弱</w:t>
      </w:r>
      <w:r w:rsidR="006C4C45">
        <w:t>，</w:t>
      </w:r>
      <w:r>
        <w:rPr>
          <w:rFonts w:hint="eastAsia"/>
        </w:rPr>
        <w:t>或兼數至七八至</w:t>
      </w:r>
      <w:r w:rsidR="006C4C45">
        <w:t>，</w:t>
      </w:r>
      <w:r>
        <w:rPr>
          <w:rFonts w:hint="eastAsia"/>
        </w:rPr>
        <w:t>神識昏憒者</w:t>
      </w:r>
      <w:r w:rsidR="006C4C45">
        <w:t>，</w:t>
      </w:r>
      <w:r>
        <w:rPr>
          <w:rFonts w:hint="eastAsia"/>
        </w:rPr>
        <w:t>急投以白虎加人參湯</w:t>
      </w:r>
      <w:r w:rsidR="006C4C45">
        <w:t>，</w:t>
      </w:r>
      <w:r>
        <w:rPr>
          <w:rFonts w:hint="eastAsia"/>
        </w:rPr>
        <w:t>再將方中人參加重</w:t>
      </w:r>
      <w:r w:rsidR="006C4C45">
        <w:t>，</w:t>
      </w:r>
      <w:r>
        <w:rPr>
          <w:rFonts w:hint="eastAsia"/>
        </w:rPr>
        <w:t>湯成後調入生雞子黃數枚</w:t>
      </w:r>
      <w:r w:rsidR="006C4C45">
        <w:t>，</w:t>
      </w:r>
      <w:r>
        <w:rPr>
          <w:rFonts w:hint="eastAsia"/>
        </w:rPr>
        <w:t>此正治之法也。西醫則治以實芰答利斯及斯獨落仿斯</w:t>
      </w:r>
      <w:r w:rsidR="006C4C45">
        <w:t>，</w:t>
      </w:r>
      <w:r>
        <w:rPr>
          <w:rFonts w:hint="eastAsia"/>
        </w:rPr>
        <w:t>亦為正治之法</w:t>
      </w:r>
      <w:r w:rsidR="006C4C45">
        <w:t>，</w:t>
      </w:r>
      <w:r>
        <w:rPr>
          <w:rFonts w:hint="eastAsia"/>
        </w:rPr>
        <w:t>而用之皆不易奏效</w:t>
      </w:r>
      <w:r w:rsidR="006C4C45">
        <w:t>，</w:t>
      </w:r>
      <w:r>
        <w:rPr>
          <w:rFonts w:hint="eastAsia"/>
        </w:rPr>
        <w:t>因其病至極危</w:t>
      </w:r>
      <w:r w:rsidR="006C4C45">
        <w:t>，</w:t>
      </w:r>
      <w:r>
        <w:rPr>
          <w:rFonts w:hint="eastAsia"/>
        </w:rPr>
        <w:t>心臟將絕也。擬將此中西之藥並用</w:t>
      </w:r>
      <w:r w:rsidR="006C4C45">
        <w:t>，</w:t>
      </w:r>
      <w:r>
        <w:rPr>
          <w:rFonts w:hint="eastAsia"/>
        </w:rPr>
        <w:t>庶可挽回此至重之證也。然此猶虛為擬議</w:t>
      </w:r>
      <w:r w:rsidR="006C4C45">
        <w:t>，</w:t>
      </w:r>
      <w:r>
        <w:rPr>
          <w:rFonts w:hint="eastAsia"/>
        </w:rPr>
        <w:t>而未嘗實驗</w:t>
      </w:r>
      <w:r w:rsidR="00D24630">
        <w:rPr>
          <w:rFonts w:hint="eastAsia"/>
        </w:rPr>
        <w:t>於</w:t>
      </w:r>
      <w:r>
        <w:rPr>
          <w:rFonts w:hint="eastAsia"/>
        </w:rPr>
        <w:t>臨證。</w:t>
      </w:r>
    </w:p>
    <w:p w:rsidR="000D124D" w:rsidRDefault="000D124D" w:rsidP="000D124D">
      <w:pPr>
        <w:pStyle w:val="2f3"/>
        <w:ind w:firstLine="712"/>
      </w:pPr>
      <w:r>
        <w:rPr>
          <w:rFonts w:hint="eastAsia"/>
        </w:rPr>
        <w:t>【附錄】實芰答利斯及斯獨落仿斯用法</w:t>
      </w:r>
    </w:p>
    <w:p w:rsidR="000D124D" w:rsidRDefault="000D124D" w:rsidP="000D124D">
      <w:pPr>
        <w:pStyle w:val="2f3"/>
        <w:ind w:firstLine="712"/>
      </w:pPr>
      <w:r>
        <w:rPr>
          <w:rFonts w:hint="eastAsia"/>
        </w:rPr>
        <w:lastRenderedPageBreak/>
        <w:t>實芰答利斯葉之用量</w:t>
      </w:r>
      <w:r w:rsidR="006C4C45">
        <w:t>，</w:t>
      </w:r>
      <w:r>
        <w:rPr>
          <w:rFonts w:hint="eastAsia"/>
        </w:rPr>
        <w:t>一次服十分瓦之二</w:t>
      </w:r>
      <w:r w:rsidR="00F13728">
        <w:t>（</w:t>
      </w:r>
      <w:r w:rsidRPr="000D124D">
        <w:rPr>
          <w:rFonts w:hint="eastAsia"/>
        </w:rPr>
        <w:t>一瓦分為十分用其二分</w:t>
      </w:r>
      <w:r w:rsidR="00F13728">
        <w:t>）</w:t>
      </w:r>
      <w:r w:rsidR="006C4C45">
        <w:t>，</w:t>
      </w:r>
      <w:r>
        <w:rPr>
          <w:rFonts w:hint="eastAsia"/>
        </w:rPr>
        <w:t>若用其丁兒（酒也）</w:t>
      </w:r>
      <w:r w:rsidR="006C4C45">
        <w:t>，</w:t>
      </w:r>
      <w:r>
        <w:rPr>
          <w:rFonts w:hint="eastAsia"/>
        </w:rPr>
        <w:t>一次可服半瓦。斯獨落仿斯丁兒之用量</w:t>
      </w:r>
      <w:r w:rsidR="006C4C45">
        <w:t>，</w:t>
      </w:r>
      <w:r>
        <w:rPr>
          <w:rFonts w:hint="eastAsia"/>
        </w:rPr>
        <w:t>亦一次服半瓦</w:t>
      </w:r>
      <w:r w:rsidR="006C4C45">
        <w:t>，</w:t>
      </w:r>
      <w:r>
        <w:rPr>
          <w:rFonts w:hint="eastAsia"/>
        </w:rPr>
        <w:t>皆宜一日服三次。實芰答利斯之性稍烈</w:t>
      </w:r>
      <w:r w:rsidR="00D24630">
        <w:rPr>
          <w:rFonts w:hint="eastAsia"/>
        </w:rPr>
        <w:t>於</w:t>
      </w:r>
      <w:r>
        <w:rPr>
          <w:rFonts w:hint="eastAsia"/>
        </w:rPr>
        <w:t>斯獨落仿斯</w:t>
      </w:r>
      <w:r w:rsidR="006C4C45">
        <w:t>，</w:t>
      </w:r>
      <w:r>
        <w:rPr>
          <w:rFonts w:hint="eastAsia"/>
        </w:rPr>
        <w:t>若病輕可緩治者</w:t>
      </w:r>
      <w:r w:rsidR="006C4C45">
        <w:t>，</w:t>
      </w:r>
      <w:r>
        <w:rPr>
          <w:rFonts w:hint="eastAsia"/>
        </w:rPr>
        <w:t>可用斯獨落仿斯為實芰答利斯之代用品。若病重宜急治者</w:t>
      </w:r>
      <w:r w:rsidR="006C4C45">
        <w:t>，</w:t>
      </w:r>
      <w:r>
        <w:rPr>
          <w:rFonts w:hint="eastAsia"/>
        </w:rPr>
        <w:t>可將二藥按其原定分量作一劑並用</w:t>
      </w:r>
      <w:r w:rsidR="006C4C45">
        <w:t>，</w:t>
      </w:r>
      <w:r>
        <w:rPr>
          <w:rFonts w:hint="eastAsia"/>
        </w:rPr>
        <w:t>方能有效。斯獨落仿斯不宜生用</w:t>
      </w:r>
      <w:r w:rsidR="006C4C45">
        <w:t>，</w:t>
      </w:r>
      <w:r>
        <w:rPr>
          <w:rFonts w:hint="eastAsia"/>
        </w:rPr>
        <w:t>其製品有斯獨落仿斯精</w:t>
      </w:r>
      <w:r w:rsidR="006C4C45">
        <w:t>，</w:t>
      </w:r>
      <w:r>
        <w:rPr>
          <w:rFonts w:hint="eastAsia"/>
        </w:rPr>
        <w:t>其用量極少</w:t>
      </w:r>
      <w:r w:rsidR="006C4C45">
        <w:t>，</w:t>
      </w:r>
      <w:r>
        <w:rPr>
          <w:rFonts w:hint="eastAsia"/>
        </w:rPr>
        <w:t>不如用其丁兒穩妥。</w:t>
      </w:r>
      <w:bookmarkStart w:id="744" w:name="_Toc223762954"/>
    </w:p>
    <w:p w:rsidR="000D124D" w:rsidRDefault="000D124D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8F163F" w:rsidRDefault="008F163F" w:rsidP="00657751">
      <w:pPr>
        <w:pStyle w:val="1b"/>
      </w:pPr>
      <w:bookmarkStart w:id="745" w:name="_Toc7561117"/>
      <w:r>
        <w:rPr>
          <w:rFonts w:hint="eastAsia"/>
        </w:rPr>
        <w:lastRenderedPageBreak/>
        <w:t>總論喘證治法</w:t>
      </w:r>
      <w:bookmarkEnd w:id="744"/>
      <w:bookmarkEnd w:id="745"/>
    </w:p>
    <w:p w:rsidR="000D124D" w:rsidRDefault="008F163F" w:rsidP="008F163F">
      <w:pPr>
        <w:pStyle w:val="2f5"/>
        <w:ind w:firstLine="712"/>
      </w:pPr>
      <w:r>
        <w:rPr>
          <w:rFonts w:hint="eastAsia"/>
        </w:rPr>
        <w:t>俗語</w:t>
      </w:r>
      <w:r w:rsidR="000D124D">
        <w:rPr>
          <w:rFonts w:hint="eastAsia"/>
        </w:rPr>
        <w:t>云</w:t>
      </w:r>
      <w:r>
        <w:rPr>
          <w:rFonts w:hint="eastAsia"/>
        </w:rPr>
        <w:t>喘無善證</w:t>
      </w:r>
      <w:r w:rsidR="006C4C45">
        <w:rPr>
          <w:rFonts w:hint="eastAsia"/>
        </w:rPr>
        <w:t>，</w:t>
      </w:r>
      <w:r>
        <w:rPr>
          <w:rFonts w:hint="eastAsia"/>
        </w:rPr>
        <w:t>誠以喘證無論內傷外感</w:t>
      </w:r>
      <w:r w:rsidR="006C4C45">
        <w:rPr>
          <w:rFonts w:hint="eastAsia"/>
        </w:rPr>
        <w:t>，</w:t>
      </w:r>
      <w:r>
        <w:rPr>
          <w:rFonts w:hint="eastAsia"/>
        </w:rPr>
        <w:t>皆為緊要之證也。然欲究喘之病因</w:t>
      </w:r>
      <w:r w:rsidR="006C4C45">
        <w:rPr>
          <w:rFonts w:hint="eastAsia"/>
        </w:rPr>
        <w:t>，</w:t>
      </w:r>
      <w:r>
        <w:rPr>
          <w:rFonts w:hint="eastAsia"/>
        </w:rPr>
        <w:t>當先明呼吸之樞機何臟司之。喉為氣管</w:t>
      </w:r>
      <w:r w:rsidR="006C4C45">
        <w:rPr>
          <w:rFonts w:hint="eastAsia"/>
        </w:rPr>
        <w:t>，</w:t>
      </w:r>
      <w:r>
        <w:rPr>
          <w:rFonts w:hint="eastAsia"/>
        </w:rPr>
        <w:t>內通</w:t>
      </w:r>
      <w:r w:rsidR="00D24630">
        <w:rPr>
          <w:rFonts w:hint="eastAsia"/>
        </w:rPr>
        <w:t>於</w:t>
      </w:r>
      <w:r>
        <w:rPr>
          <w:rFonts w:hint="eastAsia"/>
        </w:rPr>
        <w:t>肺</w:t>
      </w:r>
      <w:r w:rsidR="006C4C45">
        <w:rPr>
          <w:rFonts w:hint="eastAsia"/>
        </w:rPr>
        <w:t>，</w:t>
      </w:r>
      <w:r>
        <w:rPr>
          <w:rFonts w:hint="eastAsia"/>
        </w:rPr>
        <w:t>人之所共知也</w:t>
      </w:r>
      <w:r w:rsidR="006C4C45">
        <w:rPr>
          <w:rFonts w:hint="eastAsia"/>
        </w:rPr>
        <w:t>，</w:t>
      </w:r>
      <w:r>
        <w:rPr>
          <w:rFonts w:hint="eastAsia"/>
        </w:rPr>
        <w:t>而吸氣之入</w:t>
      </w:r>
      <w:r w:rsidR="006C4C45">
        <w:rPr>
          <w:rFonts w:hint="eastAsia"/>
        </w:rPr>
        <w:t>，</w:t>
      </w:r>
      <w:r>
        <w:rPr>
          <w:rFonts w:hint="eastAsia"/>
        </w:rPr>
        <w:t>實不僅入肺</w:t>
      </w:r>
      <w:r w:rsidR="006C4C45">
        <w:rPr>
          <w:rFonts w:hint="eastAsia"/>
        </w:rPr>
        <w:t>，</w:t>
      </w:r>
      <w:r>
        <w:rPr>
          <w:rFonts w:hint="eastAsia"/>
        </w:rPr>
        <w:t>並能入心</w:t>
      </w:r>
      <w:r w:rsidR="006C4C45">
        <w:rPr>
          <w:rFonts w:hint="eastAsia"/>
        </w:rPr>
        <w:t>，</w:t>
      </w:r>
      <w:r>
        <w:rPr>
          <w:rFonts w:hint="eastAsia"/>
        </w:rPr>
        <w:t>入肝</w:t>
      </w:r>
      <w:r w:rsidR="006C4C45">
        <w:rPr>
          <w:rFonts w:hint="eastAsia"/>
        </w:rPr>
        <w:t>，</w:t>
      </w:r>
      <w:r>
        <w:rPr>
          <w:rFonts w:hint="eastAsia"/>
        </w:rPr>
        <w:t>入衝任</w:t>
      </w:r>
      <w:r w:rsidR="006C4C45">
        <w:rPr>
          <w:rFonts w:hint="eastAsia"/>
        </w:rPr>
        <w:t>，</w:t>
      </w:r>
      <w:r>
        <w:rPr>
          <w:rFonts w:hint="eastAsia"/>
        </w:rPr>
        <w:t>以及</w:t>
      </w:r>
      <w:r w:rsidR="00D24630">
        <w:rPr>
          <w:rFonts w:hint="eastAsia"/>
        </w:rPr>
        <w:t>於</w:t>
      </w:r>
      <w:r>
        <w:rPr>
          <w:rFonts w:hint="eastAsia"/>
        </w:rPr>
        <w:t>腎。何以言之？氣管之正支入肺</w:t>
      </w:r>
      <w:r w:rsidR="006C4C45">
        <w:rPr>
          <w:rFonts w:hint="eastAsia"/>
        </w:rPr>
        <w:t>，</w:t>
      </w:r>
      <w:r>
        <w:rPr>
          <w:rFonts w:hint="eastAsia"/>
        </w:rPr>
        <w:t>其分支實下通</w:t>
      </w:r>
      <w:r w:rsidR="00D24630">
        <w:rPr>
          <w:rFonts w:hint="eastAsia"/>
        </w:rPr>
        <w:t>於</w:t>
      </w:r>
      <w:r>
        <w:rPr>
          <w:rFonts w:hint="eastAsia"/>
        </w:rPr>
        <w:t>心</w:t>
      </w:r>
      <w:r w:rsidR="006C4C45">
        <w:rPr>
          <w:rFonts w:hint="eastAsia"/>
        </w:rPr>
        <w:t>，</w:t>
      </w:r>
      <w:r>
        <w:rPr>
          <w:rFonts w:hint="eastAsia"/>
        </w:rPr>
        <w:t>更透膈而下通</w:t>
      </w:r>
      <w:r w:rsidR="00D24630">
        <w:rPr>
          <w:rFonts w:hint="eastAsia"/>
        </w:rPr>
        <w:t>於</w:t>
      </w:r>
      <w:r>
        <w:rPr>
          <w:rFonts w:hint="eastAsia"/>
        </w:rPr>
        <w:t>肝（觀肺心肝一</w:t>
      </w:r>
      <w:r w:rsidR="00AD7840">
        <w:rPr>
          <w:rFonts w:hint="eastAsia"/>
        </w:rPr>
        <w:t>係</w:t>
      </w:r>
      <w:r>
        <w:rPr>
          <w:rFonts w:hint="eastAsia"/>
        </w:rPr>
        <w:t>相連可知）</w:t>
      </w:r>
      <w:r w:rsidR="006C4C45">
        <w:rPr>
          <w:rFonts w:hint="eastAsia"/>
        </w:rPr>
        <w:t>，</w:t>
      </w:r>
      <w:r>
        <w:rPr>
          <w:rFonts w:hint="eastAsia"/>
        </w:rPr>
        <w:t>由肝而下更與衝任相連以通</w:t>
      </w:r>
      <w:r w:rsidR="00D24630">
        <w:rPr>
          <w:rFonts w:hint="eastAsia"/>
        </w:rPr>
        <w:t>於</w:t>
      </w:r>
      <w:r>
        <w:rPr>
          <w:rFonts w:hint="eastAsia"/>
        </w:rPr>
        <w:t>腎。倘曰不然</w:t>
      </w:r>
      <w:r w:rsidR="006C4C45">
        <w:rPr>
          <w:rFonts w:hint="eastAsia"/>
        </w:rPr>
        <w:t>，</w:t>
      </w:r>
      <w:r>
        <w:rPr>
          <w:rFonts w:hint="eastAsia"/>
        </w:rPr>
        <w:t>何以婦人之妊子者</w:t>
      </w:r>
      <w:r w:rsidR="006C4C45">
        <w:rPr>
          <w:rFonts w:hint="eastAsia"/>
        </w:rPr>
        <w:t>，</w:t>
      </w:r>
      <w:r>
        <w:rPr>
          <w:rFonts w:hint="eastAsia"/>
        </w:rPr>
        <w:t>母呼而子亦呼</w:t>
      </w:r>
      <w:r w:rsidR="006C4C45">
        <w:rPr>
          <w:rFonts w:hint="eastAsia"/>
        </w:rPr>
        <w:t>，</w:t>
      </w:r>
      <w:r>
        <w:rPr>
          <w:rFonts w:hint="eastAsia"/>
        </w:rPr>
        <w:t>母吸而子亦吸乎？呼吸之氣若不由氣管分支通</w:t>
      </w:r>
      <w:r w:rsidR="00D24630">
        <w:rPr>
          <w:rFonts w:hint="eastAsia"/>
        </w:rPr>
        <w:t>於</w:t>
      </w:r>
      <w:r>
        <w:rPr>
          <w:rFonts w:hint="eastAsia"/>
        </w:rPr>
        <w:t>肝</w:t>
      </w:r>
      <w:r w:rsidR="006C4C45">
        <w:rPr>
          <w:rFonts w:hint="eastAsia"/>
        </w:rPr>
        <w:t>，</w:t>
      </w:r>
      <w:r>
        <w:rPr>
          <w:rFonts w:hint="eastAsia"/>
        </w:rPr>
        <w:t>下及</w:t>
      </w:r>
      <w:r w:rsidR="00D24630">
        <w:rPr>
          <w:rFonts w:hint="eastAsia"/>
        </w:rPr>
        <w:t>於</w:t>
      </w:r>
      <w:r>
        <w:rPr>
          <w:rFonts w:hint="eastAsia"/>
        </w:rPr>
        <w:t>衝任與腎</w:t>
      </w:r>
      <w:r w:rsidR="006C4C45">
        <w:rPr>
          <w:rFonts w:hint="eastAsia"/>
        </w:rPr>
        <w:t>，</w:t>
      </w:r>
      <w:r>
        <w:rPr>
          <w:rFonts w:hint="eastAsia"/>
        </w:rPr>
        <w:t>何以子之臍帶其根蒂結</w:t>
      </w:r>
      <w:r w:rsidR="00D24630">
        <w:rPr>
          <w:rFonts w:hint="eastAsia"/>
        </w:rPr>
        <w:t>於</w:t>
      </w:r>
      <w:r>
        <w:rPr>
          <w:rFonts w:hint="eastAsia"/>
        </w:rPr>
        <w:t>衝任之間</w:t>
      </w:r>
      <w:r w:rsidR="006C4C45">
        <w:rPr>
          <w:rFonts w:hint="eastAsia"/>
        </w:rPr>
        <w:t>，</w:t>
      </w:r>
      <w:r>
        <w:rPr>
          <w:rFonts w:hint="eastAsia"/>
        </w:rPr>
        <w:t>能以臍承母之呼吸之氣</w:t>
      </w:r>
      <w:r w:rsidR="006C4C45">
        <w:rPr>
          <w:rFonts w:hint="eastAsia"/>
        </w:rPr>
        <w:t>，</w:t>
      </w:r>
      <w:r>
        <w:rPr>
          <w:rFonts w:hint="eastAsia"/>
        </w:rPr>
        <w:t>而隨母呼吸乎？是知肺者發動呼吸之機關也。喘之為病</w:t>
      </w:r>
      <w:r w:rsidR="006C4C45">
        <w:rPr>
          <w:rFonts w:hint="eastAsia"/>
        </w:rPr>
        <w:t>，</w:t>
      </w:r>
      <w:r>
        <w:rPr>
          <w:rFonts w:hint="eastAsia"/>
        </w:rPr>
        <w:t>《本經》名為吐吸</w:t>
      </w:r>
      <w:r w:rsidR="006C4C45">
        <w:rPr>
          <w:rFonts w:hint="eastAsia"/>
        </w:rPr>
        <w:t>，</w:t>
      </w:r>
      <w:r>
        <w:rPr>
          <w:rFonts w:hint="eastAsia"/>
        </w:rPr>
        <w:t>因吸入之氣內不能容</w:t>
      </w:r>
      <w:r w:rsidR="006C4C45">
        <w:rPr>
          <w:rFonts w:hint="eastAsia"/>
        </w:rPr>
        <w:t>，</w:t>
      </w:r>
      <w:r>
        <w:rPr>
          <w:rFonts w:hint="eastAsia"/>
        </w:rPr>
        <w:t>而速吐出也。其不容納之故</w:t>
      </w:r>
      <w:r w:rsidR="006C4C45">
        <w:rPr>
          <w:rFonts w:hint="eastAsia"/>
        </w:rPr>
        <w:t>，</w:t>
      </w:r>
      <w:r>
        <w:rPr>
          <w:rFonts w:hint="eastAsia"/>
        </w:rPr>
        <w:t>有由</w:t>
      </w:r>
      <w:r w:rsidR="00D24630">
        <w:rPr>
          <w:rFonts w:hint="eastAsia"/>
        </w:rPr>
        <w:t>於</w:t>
      </w:r>
      <w:r>
        <w:rPr>
          <w:rFonts w:hint="eastAsia"/>
        </w:rPr>
        <w:t>肺者</w:t>
      </w:r>
      <w:r w:rsidR="006C4C45">
        <w:rPr>
          <w:rFonts w:hint="eastAsia"/>
        </w:rPr>
        <w:t>，</w:t>
      </w:r>
      <w:r>
        <w:rPr>
          <w:rFonts w:hint="eastAsia"/>
        </w:rPr>
        <w:t>有由</w:t>
      </w:r>
      <w:r w:rsidR="00D24630">
        <w:rPr>
          <w:rFonts w:hint="eastAsia"/>
        </w:rPr>
        <w:t>於</w:t>
      </w:r>
      <w:r>
        <w:rPr>
          <w:rFonts w:hint="eastAsia"/>
        </w:rPr>
        <w:t>肝腎者。試先以由</w:t>
      </w:r>
      <w:r w:rsidR="00D24630">
        <w:rPr>
          <w:rFonts w:hint="eastAsia"/>
        </w:rPr>
        <w:t>於</w:t>
      </w:r>
      <w:r>
        <w:rPr>
          <w:rFonts w:hint="eastAsia"/>
        </w:rPr>
        <w:t>肝腎者言之。</w:t>
      </w:r>
    </w:p>
    <w:p w:rsidR="000D124D" w:rsidRDefault="008F163F" w:rsidP="008F163F">
      <w:pPr>
        <w:pStyle w:val="2f5"/>
        <w:ind w:firstLine="712"/>
      </w:pPr>
      <w:r>
        <w:rPr>
          <w:rFonts w:hint="eastAsia"/>
        </w:rPr>
        <w:t>腎主閉藏</w:t>
      </w:r>
      <w:r w:rsidR="006C4C45">
        <w:rPr>
          <w:rFonts w:hint="eastAsia"/>
        </w:rPr>
        <w:t>，</w:t>
      </w:r>
      <w:r>
        <w:rPr>
          <w:rFonts w:hint="eastAsia"/>
        </w:rPr>
        <w:t>亦主翕納</w:t>
      </w:r>
      <w:r w:rsidR="006C4C45">
        <w:rPr>
          <w:rFonts w:hint="eastAsia"/>
        </w:rPr>
        <w:t>，</w:t>
      </w:r>
      <w:r>
        <w:rPr>
          <w:rFonts w:hint="eastAsia"/>
        </w:rPr>
        <w:t>原所以統攝下焦之氣化</w:t>
      </w:r>
      <w:r w:rsidR="006C4C45">
        <w:rPr>
          <w:rFonts w:hint="eastAsia"/>
        </w:rPr>
        <w:t>，</w:t>
      </w:r>
      <w:r>
        <w:rPr>
          <w:rFonts w:hint="eastAsia"/>
        </w:rPr>
        <w:t>兼以翕納呼吸之氣</w:t>
      </w:r>
      <w:r w:rsidR="006C4C45">
        <w:rPr>
          <w:rFonts w:hint="eastAsia"/>
        </w:rPr>
        <w:t>，</w:t>
      </w:r>
      <w:r>
        <w:rPr>
          <w:rFonts w:hint="eastAsia"/>
        </w:rPr>
        <w:t>使之息息歸根也。有時腎虛不能統攝其氣化</w:t>
      </w:r>
      <w:r w:rsidR="006C4C45">
        <w:rPr>
          <w:rFonts w:hint="eastAsia"/>
        </w:rPr>
        <w:t>，</w:t>
      </w:r>
      <w:r>
        <w:rPr>
          <w:rFonts w:hint="eastAsia"/>
        </w:rPr>
        <w:t>致其氣化膨脹</w:t>
      </w:r>
      <w:r w:rsidR="00D24630">
        <w:rPr>
          <w:rFonts w:hint="eastAsia"/>
        </w:rPr>
        <w:t>於</w:t>
      </w:r>
      <w:r>
        <w:rPr>
          <w:rFonts w:hint="eastAsia"/>
        </w:rPr>
        <w:t>衝任之間</w:t>
      </w:r>
      <w:r w:rsidR="006C4C45">
        <w:rPr>
          <w:rFonts w:hint="eastAsia"/>
        </w:rPr>
        <w:t>，</w:t>
      </w:r>
      <w:r>
        <w:rPr>
          <w:rFonts w:hint="eastAsia"/>
        </w:rPr>
        <w:t>轉挾衝氣上衝</w:t>
      </w:r>
      <w:r w:rsidR="006C4C45">
        <w:rPr>
          <w:rFonts w:hint="eastAsia"/>
        </w:rPr>
        <w:t>，</w:t>
      </w:r>
      <w:r>
        <w:rPr>
          <w:rFonts w:hint="eastAsia"/>
        </w:rPr>
        <w:t>而為腎行氣之肝木（方書謂肝行腎之氣）</w:t>
      </w:r>
      <w:r w:rsidR="006C4C45">
        <w:rPr>
          <w:rFonts w:hint="eastAsia"/>
        </w:rPr>
        <w:t>，</w:t>
      </w:r>
      <w:r>
        <w:rPr>
          <w:rFonts w:hint="eastAsia"/>
        </w:rPr>
        <w:t>至此不能疏通腎氣下行</w:t>
      </w:r>
      <w:r w:rsidR="006C4C45">
        <w:rPr>
          <w:rFonts w:hint="eastAsia"/>
        </w:rPr>
        <w:t>，</w:t>
      </w:r>
      <w:r>
        <w:rPr>
          <w:rFonts w:hint="eastAsia"/>
        </w:rPr>
        <w:t>亦轉隨之上衝</w:t>
      </w:r>
      <w:r w:rsidR="006C4C45">
        <w:rPr>
          <w:rFonts w:hint="eastAsia"/>
        </w:rPr>
        <w:t>，</w:t>
      </w:r>
      <w:r>
        <w:rPr>
          <w:rFonts w:hint="eastAsia"/>
        </w:rPr>
        <w:t>是以吸入之氣未受下焦之翕納</w:t>
      </w:r>
      <w:r w:rsidR="006C4C45">
        <w:rPr>
          <w:rFonts w:hint="eastAsia"/>
        </w:rPr>
        <w:t>，</w:t>
      </w:r>
      <w:r>
        <w:rPr>
          <w:rFonts w:hint="eastAsia"/>
        </w:rPr>
        <w:t>而轉受下焦之衝激</w:t>
      </w:r>
      <w:r w:rsidR="006C4C45">
        <w:rPr>
          <w:rFonts w:hint="eastAsia"/>
        </w:rPr>
        <w:t>，</w:t>
      </w:r>
      <w:r>
        <w:rPr>
          <w:rFonts w:hint="eastAsia"/>
        </w:rPr>
        <w:t>此乃喘之所由來</w:t>
      </w:r>
      <w:r w:rsidR="006C4C45">
        <w:rPr>
          <w:rFonts w:hint="eastAsia"/>
        </w:rPr>
        <w:t>，</w:t>
      </w:r>
      <w:r>
        <w:rPr>
          <w:rFonts w:hint="eastAsia"/>
        </w:rPr>
        <w:t>方書所謂腎虛不納氣也。當治以滋陰補腎之品</w:t>
      </w:r>
      <w:r w:rsidR="006C4C45">
        <w:rPr>
          <w:rFonts w:hint="eastAsia"/>
        </w:rPr>
        <w:t>，</w:t>
      </w:r>
      <w:r>
        <w:rPr>
          <w:rFonts w:hint="eastAsia"/>
        </w:rPr>
        <w:t>而佐以生肝血、鎮肝氣及鎮衝、降逆之藥。方用大懷熟地、生懷山藥各一兩</w:t>
      </w:r>
      <w:r w:rsidR="006C4C45">
        <w:rPr>
          <w:rFonts w:hint="eastAsia"/>
        </w:rPr>
        <w:t>，</w:t>
      </w:r>
      <w:r>
        <w:rPr>
          <w:rFonts w:hint="eastAsia"/>
        </w:rPr>
        <w:t>生杭芍、柏子仁、甘枸杞、淨萸肉、生赭石細末各五錢</w:t>
      </w:r>
      <w:r w:rsidR="006C4C45">
        <w:rPr>
          <w:rFonts w:hint="eastAsia"/>
        </w:rPr>
        <w:t>，</w:t>
      </w:r>
      <w:r>
        <w:rPr>
          <w:rFonts w:hint="eastAsia"/>
        </w:rPr>
        <w:t>蘇子、甘草各二錢。熱多者可加玄參數錢。汗多者可加生龍骨、生牡蠣各數錢。</w:t>
      </w:r>
    </w:p>
    <w:p w:rsidR="000D124D" w:rsidRDefault="008F163F" w:rsidP="008F163F">
      <w:pPr>
        <w:pStyle w:val="2f5"/>
        <w:ind w:firstLine="712"/>
      </w:pPr>
      <w:r>
        <w:rPr>
          <w:rFonts w:hint="eastAsia"/>
        </w:rPr>
        <w:lastRenderedPageBreak/>
        <w:t>有腎虛不納氣</w:t>
      </w:r>
      <w:r w:rsidR="006C4C45">
        <w:rPr>
          <w:rFonts w:hint="eastAsia"/>
        </w:rPr>
        <w:t>，</w:t>
      </w:r>
      <w:r>
        <w:rPr>
          <w:rFonts w:hint="eastAsia"/>
        </w:rPr>
        <w:t>更兼元氣虛甚</w:t>
      </w:r>
      <w:r w:rsidR="006C4C45">
        <w:rPr>
          <w:rFonts w:hint="eastAsia"/>
        </w:rPr>
        <w:t>，</w:t>
      </w:r>
      <w:r>
        <w:rPr>
          <w:rFonts w:hint="eastAsia"/>
        </w:rPr>
        <w:t>不能固攝</w:t>
      </w:r>
      <w:r w:rsidR="006C4C45">
        <w:rPr>
          <w:rFonts w:hint="eastAsia"/>
        </w:rPr>
        <w:t>，</w:t>
      </w:r>
      <w:r>
        <w:rPr>
          <w:rFonts w:hint="eastAsia"/>
        </w:rPr>
        <w:t>而欲上脫者</w:t>
      </w:r>
      <w:r w:rsidR="006C4C45">
        <w:rPr>
          <w:rFonts w:hint="eastAsia"/>
        </w:rPr>
        <w:t>，</w:t>
      </w:r>
      <w:r>
        <w:rPr>
          <w:rFonts w:hint="eastAsia"/>
        </w:rPr>
        <w:t>其喘逆之狀恆較但腎虛者尤甚</w:t>
      </w:r>
      <w:r w:rsidR="006C4C45">
        <w:rPr>
          <w:rFonts w:hint="eastAsia"/>
        </w:rPr>
        <w:t>，</w:t>
      </w:r>
      <w:r>
        <w:rPr>
          <w:rFonts w:hint="eastAsia"/>
        </w:rPr>
        <w:t>宜</w:t>
      </w:r>
      <w:r w:rsidR="00D24630">
        <w:rPr>
          <w:rFonts w:hint="eastAsia"/>
        </w:rPr>
        <w:t>於</w:t>
      </w:r>
      <w:r>
        <w:rPr>
          <w:rFonts w:hint="eastAsia"/>
        </w:rPr>
        <w:t>前方中去芍藥、甘草</w:t>
      </w:r>
      <w:r w:rsidR="006C4C45">
        <w:rPr>
          <w:rFonts w:hint="eastAsia"/>
        </w:rPr>
        <w:t>，</w:t>
      </w:r>
      <w:r>
        <w:rPr>
          <w:rFonts w:hint="eastAsia"/>
        </w:rPr>
        <w:t>加野</w:t>
      </w:r>
      <w:r w:rsidR="002F5F70">
        <w:rPr>
          <w:rFonts w:hint="eastAsia"/>
        </w:rPr>
        <w:t>臺</w:t>
      </w:r>
      <w:r>
        <w:rPr>
          <w:rFonts w:hint="eastAsia"/>
        </w:rPr>
        <w:t>參五錢</w:t>
      </w:r>
      <w:r w:rsidR="006C4C45">
        <w:rPr>
          <w:rFonts w:hint="eastAsia"/>
        </w:rPr>
        <w:t>，</w:t>
      </w:r>
      <w:r>
        <w:rPr>
          <w:rFonts w:hint="eastAsia"/>
        </w:rPr>
        <w:t>萸肉改用一兩</w:t>
      </w:r>
      <w:r w:rsidR="006C4C45">
        <w:rPr>
          <w:rFonts w:hint="eastAsia"/>
        </w:rPr>
        <w:t>，</w:t>
      </w:r>
      <w:r>
        <w:rPr>
          <w:rFonts w:hint="eastAsia"/>
        </w:rPr>
        <w:t>赭石改用八錢。服一劑喘見輕</w:t>
      </w:r>
      <w:r w:rsidR="006C4C45">
        <w:rPr>
          <w:rFonts w:hint="eastAsia"/>
        </w:rPr>
        <w:t>，</w:t>
      </w:r>
      <w:r>
        <w:rPr>
          <w:rFonts w:hint="eastAsia"/>
        </w:rPr>
        <w:t>心中覺熱者</w:t>
      </w:r>
      <w:r w:rsidR="006C4C45">
        <w:rPr>
          <w:rFonts w:hint="eastAsia"/>
        </w:rPr>
        <w:t>，</w:t>
      </w:r>
      <w:r>
        <w:rPr>
          <w:rFonts w:hint="eastAsia"/>
        </w:rPr>
        <w:t>可酌加天冬數錢。或用拙擬參赭鎮氣湯亦可</w:t>
      </w:r>
      <w:r w:rsidR="00E51DE8">
        <w:rPr>
          <w:rFonts w:hint="eastAsia"/>
        </w:rPr>
        <w:t>（</w:t>
      </w:r>
      <w:r w:rsidR="00E51DE8" w:rsidRPr="00E51DE8">
        <w:rPr>
          <w:rFonts w:hint="eastAsia"/>
        </w:rPr>
        <w:t>方載三期第二卷</w:t>
      </w:r>
      <w:r w:rsidR="006C4C45">
        <w:t>，</w:t>
      </w:r>
      <w:r w:rsidR="00AD7840">
        <w:rPr>
          <w:rFonts w:hint="eastAsia"/>
        </w:rPr>
        <w:t>係</w:t>
      </w:r>
      <w:r w:rsidR="00E51DE8" w:rsidRPr="00E51DE8">
        <w:rPr>
          <w:rFonts w:hint="eastAsia"/>
        </w:rPr>
        <w:t>野</w:t>
      </w:r>
      <w:r w:rsidR="002F5F70">
        <w:rPr>
          <w:rFonts w:hint="eastAsia"/>
        </w:rPr>
        <w:t>臺</w:t>
      </w:r>
      <w:r w:rsidR="00E51DE8" w:rsidRPr="00E51DE8">
        <w:rPr>
          <w:rFonts w:hint="eastAsia"/>
        </w:rPr>
        <w:t>參、生杭芍各四錢</w:t>
      </w:r>
      <w:r w:rsidR="006C4C45">
        <w:t>，</w:t>
      </w:r>
      <w:r w:rsidR="00E51DE8" w:rsidRPr="00E51DE8">
        <w:rPr>
          <w:rFonts w:hint="eastAsia"/>
        </w:rPr>
        <w:t>生赭石、生龍骨、生牡蠣、淨萸肉各六錢</w:t>
      </w:r>
      <w:r w:rsidR="006C4C45">
        <w:t>，</w:t>
      </w:r>
      <w:r w:rsidR="00E51DE8" w:rsidRPr="00E51DE8">
        <w:rPr>
          <w:rFonts w:hint="eastAsia"/>
        </w:rPr>
        <w:t>生懷山藥、生芡實各五錢</w:t>
      </w:r>
      <w:r w:rsidR="006C4C45">
        <w:t>，</w:t>
      </w:r>
      <w:r w:rsidR="00E51DE8" w:rsidRPr="00E51DE8">
        <w:rPr>
          <w:rFonts w:hint="eastAsia"/>
        </w:rPr>
        <w:t>蘇子二錢</w:t>
      </w:r>
      <w:r w:rsidR="00E51DE8">
        <w:rPr>
          <w:rFonts w:hint="eastAsia"/>
        </w:rPr>
        <w:t>）</w:t>
      </w:r>
      <w:r>
        <w:rPr>
          <w:rFonts w:hint="eastAsia"/>
        </w:rPr>
        <w:t>。</w:t>
      </w:r>
    </w:p>
    <w:p w:rsidR="00E51DE8" w:rsidRDefault="008F163F" w:rsidP="008F163F">
      <w:pPr>
        <w:pStyle w:val="2f5"/>
        <w:ind w:firstLine="712"/>
      </w:pPr>
      <w:r>
        <w:rPr>
          <w:rFonts w:hint="eastAsia"/>
        </w:rPr>
        <w:t>有因猝然暴怒</w:t>
      </w:r>
      <w:r w:rsidR="006C4C45">
        <w:rPr>
          <w:rFonts w:hint="eastAsia"/>
        </w:rPr>
        <w:t>，</w:t>
      </w:r>
      <w:r>
        <w:rPr>
          <w:rFonts w:hint="eastAsia"/>
        </w:rPr>
        <w:t>激動肝氣、肝火</w:t>
      </w:r>
      <w:r w:rsidR="006C4C45">
        <w:rPr>
          <w:rFonts w:hint="eastAsia"/>
        </w:rPr>
        <w:t>，</w:t>
      </w:r>
      <w:r>
        <w:rPr>
          <w:rFonts w:hint="eastAsia"/>
        </w:rPr>
        <w:t>更挾衝氣上衝</w:t>
      </w:r>
      <w:r w:rsidR="006C4C45">
        <w:rPr>
          <w:rFonts w:hint="eastAsia"/>
        </w:rPr>
        <w:t>，</w:t>
      </w:r>
      <w:r>
        <w:rPr>
          <w:rFonts w:hint="eastAsia"/>
        </w:rPr>
        <w:t>胃氣上逆</w:t>
      </w:r>
      <w:r w:rsidR="006C4C45">
        <w:rPr>
          <w:rFonts w:hint="eastAsia"/>
        </w:rPr>
        <w:t>，</w:t>
      </w:r>
      <w:r>
        <w:rPr>
          <w:rFonts w:hint="eastAsia"/>
        </w:rPr>
        <w:t>迫擠肺之吸氣不能下行作喘者</w:t>
      </w:r>
      <w:r w:rsidR="006C4C45">
        <w:rPr>
          <w:rFonts w:hint="eastAsia"/>
        </w:rPr>
        <w:t>，</w:t>
      </w:r>
      <w:r>
        <w:rPr>
          <w:rFonts w:hint="eastAsia"/>
        </w:rPr>
        <w:t>方用川楝子、生杭芍、生赭石細末各六錢</w:t>
      </w:r>
      <w:r w:rsidR="006C4C45">
        <w:rPr>
          <w:rFonts w:hint="eastAsia"/>
        </w:rPr>
        <w:t>，</w:t>
      </w:r>
      <w:r>
        <w:rPr>
          <w:rFonts w:hint="eastAsia"/>
        </w:rPr>
        <w:t>厚朴、清夏、乳香、沒藥、龍膽草、桂枝尖、蘇子、甘草各二錢</w:t>
      </w:r>
      <w:r w:rsidR="006C4C45">
        <w:rPr>
          <w:rFonts w:hint="eastAsia"/>
        </w:rPr>
        <w:t>，</w:t>
      </w:r>
      <w:r>
        <w:rPr>
          <w:rFonts w:hint="eastAsia"/>
        </w:rPr>
        <w:t>磨取鐵鏽濃水煎服。</w:t>
      </w:r>
    </w:p>
    <w:p w:rsidR="00E51DE8" w:rsidRDefault="008F163F" w:rsidP="008F163F">
      <w:pPr>
        <w:pStyle w:val="2f5"/>
        <w:ind w:firstLine="712"/>
      </w:pPr>
      <w:r>
        <w:rPr>
          <w:rFonts w:hint="eastAsia"/>
        </w:rPr>
        <w:t>以上三項作喘之病因</w:t>
      </w:r>
      <w:r w:rsidR="006C4C45">
        <w:rPr>
          <w:rFonts w:hint="eastAsia"/>
        </w:rPr>
        <w:t>，</w:t>
      </w:r>
      <w:r>
        <w:rPr>
          <w:rFonts w:hint="eastAsia"/>
        </w:rPr>
        <w:t>由</w:t>
      </w:r>
      <w:r w:rsidR="00D24630">
        <w:rPr>
          <w:rFonts w:hint="eastAsia"/>
        </w:rPr>
        <w:t>於</w:t>
      </w:r>
      <w:r>
        <w:rPr>
          <w:rFonts w:hint="eastAsia"/>
        </w:rPr>
        <w:t>肝腎者也</w:t>
      </w:r>
      <w:r w:rsidR="006C4C45">
        <w:rPr>
          <w:rFonts w:hint="eastAsia"/>
        </w:rPr>
        <w:t>，</w:t>
      </w:r>
      <w:r>
        <w:rPr>
          <w:rFonts w:hint="eastAsia"/>
        </w:rPr>
        <w:t>而其脈象則有區別。陰虛不納氣者</w:t>
      </w:r>
      <w:r w:rsidR="006C4C45">
        <w:rPr>
          <w:rFonts w:hint="eastAsia"/>
        </w:rPr>
        <w:t>，</w:t>
      </w:r>
      <w:r>
        <w:rPr>
          <w:rFonts w:hint="eastAsia"/>
        </w:rPr>
        <w:t>脈多細數；陰虛更兼元氣欲脫者</w:t>
      </w:r>
      <w:r w:rsidR="006C4C45">
        <w:rPr>
          <w:rFonts w:hint="eastAsia"/>
        </w:rPr>
        <w:t>，</w:t>
      </w:r>
      <w:r>
        <w:rPr>
          <w:rFonts w:hint="eastAsia"/>
        </w:rPr>
        <w:t>脈多上盛下虛；肝火肝氣挾衝氣胃氣上衝者</w:t>
      </w:r>
      <w:r w:rsidR="006C4C45">
        <w:rPr>
          <w:rFonts w:hint="eastAsia"/>
        </w:rPr>
        <w:t>，</w:t>
      </w:r>
      <w:r>
        <w:rPr>
          <w:rFonts w:hint="eastAsia"/>
        </w:rPr>
        <w:t>脈多硬弦而長</w:t>
      </w:r>
      <w:r w:rsidR="006C4C45">
        <w:rPr>
          <w:rFonts w:hint="eastAsia"/>
        </w:rPr>
        <w:t>，</w:t>
      </w:r>
      <w:r>
        <w:rPr>
          <w:rFonts w:hint="eastAsia"/>
        </w:rPr>
        <w:t>審脈辨證</w:t>
      </w:r>
      <w:r w:rsidR="006C4C45">
        <w:rPr>
          <w:rFonts w:hint="eastAsia"/>
        </w:rPr>
        <w:t>，</w:t>
      </w:r>
      <w:r>
        <w:rPr>
          <w:rFonts w:hint="eastAsia"/>
        </w:rPr>
        <w:t>自無差誤也。</w:t>
      </w:r>
    </w:p>
    <w:p w:rsidR="00E51DE8" w:rsidRDefault="008F163F" w:rsidP="008F163F">
      <w:pPr>
        <w:pStyle w:val="2f5"/>
        <w:ind w:firstLine="712"/>
      </w:pPr>
      <w:r>
        <w:rPr>
          <w:rFonts w:hint="eastAsia"/>
        </w:rPr>
        <w:t>至喘之由</w:t>
      </w:r>
      <w:r w:rsidR="00D24630">
        <w:rPr>
          <w:rFonts w:hint="eastAsia"/>
        </w:rPr>
        <w:t>於</w:t>
      </w:r>
      <w:r>
        <w:rPr>
          <w:rFonts w:hint="eastAsia"/>
        </w:rPr>
        <w:t>肺者</w:t>
      </w:r>
      <w:r w:rsidR="006C4C45">
        <w:rPr>
          <w:rFonts w:hint="eastAsia"/>
        </w:rPr>
        <w:t>，</w:t>
      </w:r>
      <w:r>
        <w:rPr>
          <w:rFonts w:hint="eastAsia"/>
        </w:rPr>
        <w:t>因肺病不能容納吸入之氣</w:t>
      </w:r>
      <w:r w:rsidR="006C4C45">
        <w:rPr>
          <w:rFonts w:hint="eastAsia"/>
        </w:rPr>
        <w:t>，</w:t>
      </w:r>
      <w:r>
        <w:rPr>
          <w:rFonts w:hint="eastAsia"/>
        </w:rPr>
        <w:t>其證原有內傷外感之殊。試先論肺不納氣之由</w:t>
      </w:r>
      <w:r w:rsidR="00D24630">
        <w:rPr>
          <w:rFonts w:hint="eastAsia"/>
        </w:rPr>
        <w:t>於</w:t>
      </w:r>
      <w:r>
        <w:rPr>
          <w:rFonts w:hint="eastAsia"/>
        </w:rPr>
        <w:t>內傷者。一</w:t>
      </w:r>
      <w:r w:rsidR="00E51DE8">
        <w:rPr>
          <w:rFonts w:hint="eastAsia"/>
        </w:rPr>
        <w:t>闟</w:t>
      </w:r>
      <w:r>
        <w:rPr>
          <w:rFonts w:hint="eastAsia"/>
        </w:rPr>
        <w:t>一辟</w:t>
      </w:r>
      <w:r w:rsidR="006C4C45">
        <w:rPr>
          <w:rFonts w:hint="eastAsia"/>
        </w:rPr>
        <w:t>，</w:t>
      </w:r>
      <w:r>
        <w:rPr>
          <w:rFonts w:hint="eastAsia"/>
        </w:rPr>
        <w:t>呼吸自然之機關也。至問其所以能呼吸者</w:t>
      </w:r>
      <w:r w:rsidR="006C4C45">
        <w:rPr>
          <w:rFonts w:hint="eastAsia"/>
        </w:rPr>
        <w:t>，</w:t>
      </w:r>
      <w:r>
        <w:rPr>
          <w:rFonts w:hint="eastAsia"/>
        </w:rPr>
        <w:t>固賴胸中大氣</w:t>
      </w:r>
      <w:r w:rsidR="00E51DE8">
        <w:rPr>
          <w:rFonts w:hint="eastAsia"/>
        </w:rPr>
        <w:t>（亦名宗氣）</w:t>
      </w:r>
      <w:r>
        <w:rPr>
          <w:rFonts w:hint="eastAsia"/>
        </w:rPr>
        <w:t>為之斡旋</w:t>
      </w:r>
      <w:r w:rsidR="006C4C45">
        <w:rPr>
          <w:rFonts w:hint="eastAsia"/>
        </w:rPr>
        <w:t>，</w:t>
      </w:r>
      <w:r>
        <w:rPr>
          <w:rFonts w:hint="eastAsia"/>
        </w:rPr>
        <w:t>又賴肺葉具有活潑機能</w:t>
      </w:r>
      <w:r w:rsidR="006C4C45">
        <w:rPr>
          <w:rFonts w:hint="eastAsia"/>
        </w:rPr>
        <w:t>，</w:t>
      </w:r>
      <w:r>
        <w:rPr>
          <w:rFonts w:hint="eastAsia"/>
        </w:rPr>
        <w:t>以遂其</w:t>
      </w:r>
      <w:r w:rsidR="00E51DE8">
        <w:rPr>
          <w:rFonts w:hint="eastAsia"/>
        </w:rPr>
        <w:t>闟</w:t>
      </w:r>
      <w:r>
        <w:rPr>
          <w:rFonts w:hint="eastAsia"/>
        </w:rPr>
        <w:t>辟之用。乃有時肺臟受病</w:t>
      </w:r>
      <w:r w:rsidR="006C4C45">
        <w:rPr>
          <w:rFonts w:hint="eastAsia"/>
        </w:rPr>
        <w:t>，</w:t>
      </w:r>
      <w:r>
        <w:rPr>
          <w:rFonts w:hint="eastAsia"/>
        </w:rPr>
        <w:t>肺葉之</w:t>
      </w:r>
      <w:r w:rsidR="00E51DE8">
        <w:rPr>
          <w:rFonts w:hint="eastAsia"/>
        </w:rPr>
        <w:t>闟</w:t>
      </w:r>
      <w:r>
        <w:rPr>
          <w:rFonts w:hint="eastAsia"/>
        </w:rPr>
        <w:t>辟活潑者變為易</w:t>
      </w:r>
      <w:r w:rsidR="00E51DE8">
        <w:rPr>
          <w:rFonts w:hint="eastAsia"/>
        </w:rPr>
        <w:t>闟</w:t>
      </w:r>
      <w:r>
        <w:rPr>
          <w:rFonts w:hint="eastAsia"/>
        </w:rPr>
        <w:t>難辟</w:t>
      </w:r>
      <w:r w:rsidR="006C4C45">
        <w:rPr>
          <w:rFonts w:hint="eastAsia"/>
        </w:rPr>
        <w:t>，</w:t>
      </w:r>
      <w:r>
        <w:rPr>
          <w:rFonts w:hint="eastAsia"/>
        </w:rPr>
        <w:t>而成緊縮之性。暑熱之時其緊數稍緩</w:t>
      </w:r>
      <w:r w:rsidR="006C4C45">
        <w:rPr>
          <w:rFonts w:hint="eastAsia"/>
        </w:rPr>
        <w:t>，</w:t>
      </w:r>
      <w:r>
        <w:rPr>
          <w:rFonts w:hint="eastAsia"/>
        </w:rPr>
        <w:t>猶可不喘</w:t>
      </w:r>
      <w:r w:rsidR="006C4C45">
        <w:rPr>
          <w:rFonts w:hint="eastAsia"/>
        </w:rPr>
        <w:t>，</w:t>
      </w:r>
      <w:r>
        <w:rPr>
          <w:rFonts w:hint="eastAsia"/>
        </w:rPr>
        <w:t>一經寒涼</w:t>
      </w:r>
      <w:r w:rsidR="006C4C45">
        <w:rPr>
          <w:rFonts w:hint="eastAsia"/>
        </w:rPr>
        <w:t>，</w:t>
      </w:r>
      <w:r>
        <w:rPr>
          <w:rFonts w:hint="eastAsia"/>
        </w:rPr>
        <w:t>則喘立作矣</w:t>
      </w:r>
      <w:r w:rsidR="006C4C45">
        <w:rPr>
          <w:rFonts w:hint="eastAsia"/>
        </w:rPr>
        <w:t>，</w:t>
      </w:r>
      <w:r>
        <w:rPr>
          <w:rFonts w:hint="eastAsia"/>
        </w:rPr>
        <w:t>此肺勞之證</w:t>
      </w:r>
      <w:r w:rsidR="006C4C45">
        <w:rPr>
          <w:rFonts w:hint="eastAsia"/>
        </w:rPr>
        <w:t>，</w:t>
      </w:r>
      <w:r>
        <w:rPr>
          <w:rFonts w:hint="eastAsia"/>
        </w:rPr>
        <w:t>多發</w:t>
      </w:r>
      <w:r w:rsidR="00D24630">
        <w:rPr>
          <w:rFonts w:hint="eastAsia"/>
        </w:rPr>
        <w:t>於</w:t>
      </w:r>
      <w:r>
        <w:rPr>
          <w:rFonts w:hint="eastAsia"/>
        </w:rPr>
        <w:t>寒涼之時也。宜用生懷山藥軋細</w:t>
      </w:r>
      <w:r w:rsidR="006C4C45">
        <w:rPr>
          <w:rFonts w:hint="eastAsia"/>
        </w:rPr>
        <w:t>，</w:t>
      </w:r>
      <w:r>
        <w:rPr>
          <w:rFonts w:hint="eastAsia"/>
        </w:rPr>
        <w:t>每用兩許煮作粥</w:t>
      </w:r>
      <w:r w:rsidR="006C4C45">
        <w:rPr>
          <w:rFonts w:hint="eastAsia"/>
        </w:rPr>
        <w:t>，</w:t>
      </w:r>
      <w:r>
        <w:rPr>
          <w:rFonts w:hint="eastAsia"/>
        </w:rPr>
        <w:t>調以蔗白糖</w:t>
      </w:r>
      <w:r w:rsidR="006C4C45">
        <w:rPr>
          <w:rFonts w:hint="eastAsia"/>
        </w:rPr>
        <w:t>，</w:t>
      </w:r>
      <w:r>
        <w:rPr>
          <w:rFonts w:hint="eastAsia"/>
        </w:rPr>
        <w:t>送服西藥百布聖七八分。蓋肺葉緊縮者</w:t>
      </w:r>
      <w:r w:rsidR="006C4C45">
        <w:rPr>
          <w:rFonts w:hint="eastAsia"/>
        </w:rPr>
        <w:t>，</w:t>
      </w:r>
      <w:r>
        <w:rPr>
          <w:rFonts w:hint="eastAsia"/>
        </w:rPr>
        <w:t>以其中津液減少</w:t>
      </w:r>
      <w:r w:rsidR="006C4C45">
        <w:rPr>
          <w:rFonts w:hint="eastAsia"/>
        </w:rPr>
        <w:t>，</w:t>
      </w:r>
      <w:r>
        <w:rPr>
          <w:rFonts w:hint="eastAsia"/>
        </w:rPr>
        <w:t>血脈凝滯也。有山藥蔗糖以潤之</w:t>
      </w:r>
      <w:r w:rsidR="00E51DE8">
        <w:rPr>
          <w:rFonts w:hint="eastAsia"/>
        </w:rPr>
        <w:t>（</w:t>
      </w:r>
      <w:r w:rsidR="00E51DE8" w:rsidRPr="00E51DE8">
        <w:rPr>
          <w:rFonts w:hint="eastAsia"/>
        </w:rPr>
        <w:t>山藥含蛋白質</w:t>
      </w:r>
      <w:r w:rsidR="00E51DE8" w:rsidRPr="00E51DE8">
        <w:rPr>
          <w:rFonts w:hint="eastAsia"/>
        </w:rPr>
        <w:lastRenderedPageBreak/>
        <w:t>甚多</w:t>
      </w:r>
      <w:r w:rsidR="006C4C45">
        <w:rPr>
          <w:rFonts w:hint="eastAsia"/>
        </w:rPr>
        <w:t>，</w:t>
      </w:r>
      <w:r w:rsidR="00E51DE8" w:rsidRPr="00E51DE8">
        <w:rPr>
          <w:rFonts w:hint="eastAsia"/>
        </w:rPr>
        <w:t>故善潤</w:t>
      </w:r>
      <w:r w:rsidR="00E51DE8"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百布聖以化之（百布聖為小豬小牛之胃液製成</w:t>
      </w:r>
      <w:r w:rsidR="006C4C45">
        <w:rPr>
          <w:rFonts w:hint="eastAsia"/>
        </w:rPr>
        <w:t>，</w:t>
      </w:r>
      <w:r>
        <w:rPr>
          <w:rFonts w:hint="eastAsia"/>
        </w:rPr>
        <w:t>故善化）</w:t>
      </w:r>
      <w:r w:rsidR="006C4C45">
        <w:rPr>
          <w:rFonts w:hint="eastAsia"/>
        </w:rPr>
        <w:t>，</w:t>
      </w:r>
      <w:r>
        <w:rPr>
          <w:rFonts w:hint="eastAsia"/>
        </w:rPr>
        <w:t>久當自愈。其有頑痰過盛者</w:t>
      </w:r>
      <w:r w:rsidR="006C4C45">
        <w:rPr>
          <w:rFonts w:hint="eastAsia"/>
        </w:rPr>
        <w:t>，</w:t>
      </w:r>
      <w:r>
        <w:rPr>
          <w:rFonts w:hint="eastAsia"/>
        </w:rPr>
        <w:t>可再用硼砂細末二分</w:t>
      </w:r>
      <w:r w:rsidR="006C4C45">
        <w:rPr>
          <w:rFonts w:hint="eastAsia"/>
        </w:rPr>
        <w:t>，</w:t>
      </w:r>
      <w:r>
        <w:rPr>
          <w:rFonts w:hint="eastAsia"/>
        </w:rPr>
        <w:t>與百布聖同送服。若外治</w:t>
      </w:r>
      <w:r w:rsidR="006C4C45">
        <w:rPr>
          <w:rFonts w:hint="eastAsia"/>
        </w:rPr>
        <w:t>，</w:t>
      </w:r>
      <w:r>
        <w:rPr>
          <w:rFonts w:hint="eastAsia"/>
        </w:rPr>
        <w:t>灸其肺</w:t>
      </w:r>
      <w:r w:rsidR="00E51DE8">
        <w:rPr>
          <w:rFonts w:hint="eastAsia"/>
        </w:rPr>
        <w:t>腧</w:t>
      </w:r>
      <w:r>
        <w:rPr>
          <w:rFonts w:hint="eastAsia"/>
        </w:rPr>
        <w:t>穴亦有效</w:t>
      </w:r>
      <w:r w:rsidR="006C4C45">
        <w:rPr>
          <w:rFonts w:hint="eastAsia"/>
        </w:rPr>
        <w:t>，</w:t>
      </w:r>
      <w:r>
        <w:rPr>
          <w:rFonts w:hint="eastAsia"/>
        </w:rPr>
        <w:t>可與內治之方並用。若無西藥百布聖處</w:t>
      </w:r>
      <w:r w:rsidR="006C4C45">
        <w:rPr>
          <w:rFonts w:hint="eastAsia"/>
        </w:rPr>
        <w:t>，</w:t>
      </w:r>
      <w:r>
        <w:rPr>
          <w:rFonts w:hint="eastAsia"/>
        </w:rPr>
        <w:t>可代以生雞內金細末三分</w:t>
      </w:r>
      <w:r w:rsidR="006C4C45">
        <w:rPr>
          <w:rFonts w:hint="eastAsia"/>
        </w:rPr>
        <w:t>，</w:t>
      </w:r>
      <w:r>
        <w:rPr>
          <w:rFonts w:hint="eastAsia"/>
        </w:rPr>
        <w:t>其化痰之力較百布聖尤強。</w:t>
      </w:r>
    </w:p>
    <w:p w:rsidR="00AE51F0" w:rsidRDefault="008F163F" w:rsidP="00E51DE8">
      <w:pPr>
        <w:pStyle w:val="2f5"/>
        <w:ind w:firstLine="712"/>
      </w:pPr>
      <w:r>
        <w:rPr>
          <w:rFonts w:hint="eastAsia"/>
        </w:rPr>
        <w:t>有痰積胃中</w:t>
      </w:r>
      <w:r w:rsidR="006C4C45">
        <w:rPr>
          <w:rFonts w:hint="eastAsia"/>
        </w:rPr>
        <w:t>，</w:t>
      </w:r>
      <w:r>
        <w:rPr>
          <w:rFonts w:hint="eastAsia"/>
        </w:rPr>
        <w:t>更溢</w:t>
      </w:r>
      <w:r w:rsidR="00D24630">
        <w:rPr>
          <w:rFonts w:hint="eastAsia"/>
        </w:rPr>
        <w:t>於</w:t>
      </w:r>
      <w:r>
        <w:rPr>
          <w:rFonts w:hint="eastAsia"/>
        </w:rPr>
        <w:t>膈上</w:t>
      </w:r>
      <w:r w:rsidR="006C4C45">
        <w:rPr>
          <w:rFonts w:hint="eastAsia"/>
        </w:rPr>
        <w:t>，</w:t>
      </w:r>
      <w:r>
        <w:rPr>
          <w:rFonts w:hint="eastAsia"/>
        </w:rPr>
        <w:t>浸入肺中</w:t>
      </w:r>
      <w:r w:rsidR="006C4C45">
        <w:rPr>
          <w:rFonts w:hint="eastAsia"/>
        </w:rPr>
        <w:t>，</w:t>
      </w:r>
      <w:r>
        <w:rPr>
          <w:rFonts w:hint="eastAsia"/>
        </w:rPr>
        <w:t>而作喘者</w:t>
      </w:r>
      <w:r w:rsidR="006C4C45">
        <w:rPr>
          <w:rFonts w:hint="eastAsia"/>
        </w:rPr>
        <w:t>，</w:t>
      </w:r>
      <w:r>
        <w:rPr>
          <w:rFonts w:hint="eastAsia"/>
        </w:rPr>
        <w:t>古人恆用葶藶大棗瀉肺湯或十棗湯下之</w:t>
      </w:r>
      <w:r w:rsidR="006C4C45">
        <w:rPr>
          <w:rFonts w:hint="eastAsia"/>
        </w:rPr>
        <w:t>，</w:t>
      </w:r>
      <w:r>
        <w:rPr>
          <w:rFonts w:hint="eastAsia"/>
        </w:rPr>
        <w:t>此乃治標之方</w:t>
      </w:r>
      <w:r w:rsidR="006C4C45">
        <w:rPr>
          <w:rFonts w:hint="eastAsia"/>
        </w:rPr>
        <w:t>，</w:t>
      </w:r>
      <w:r>
        <w:rPr>
          <w:rFonts w:hint="eastAsia"/>
        </w:rPr>
        <w:t>究非探本窮源之治也。拙擬有理痰湯</w:t>
      </w:r>
      <w:r w:rsidR="006C4C45">
        <w:rPr>
          <w:rFonts w:hint="eastAsia"/>
        </w:rPr>
        <w:t>，</w:t>
      </w:r>
      <w:r w:rsidR="00E51DE8" w:rsidRPr="00E51DE8">
        <w:rPr>
          <w:rFonts w:hint="eastAsia"/>
        </w:rPr>
        <w:t>載</w:t>
      </w:r>
      <w:r w:rsidR="00D24630">
        <w:rPr>
          <w:rFonts w:hint="eastAsia"/>
        </w:rPr>
        <w:t>於</w:t>
      </w:r>
      <w:r w:rsidR="00E51DE8" w:rsidRPr="00E51DE8">
        <w:rPr>
          <w:rFonts w:hint="eastAsia"/>
        </w:rPr>
        <w:t>三期第三卷</w:t>
      </w:r>
      <w:r w:rsidR="00E51DE8">
        <w:rPr>
          <w:rFonts w:hint="eastAsia"/>
        </w:rPr>
        <w:t>（</w:t>
      </w:r>
      <w:r w:rsidR="00E51DE8" w:rsidRPr="00E51DE8">
        <w:rPr>
          <w:rFonts w:hint="eastAsia"/>
        </w:rPr>
        <w:t>方</w:t>
      </w:r>
      <w:r w:rsidR="00AD7840">
        <w:rPr>
          <w:rFonts w:hint="eastAsia"/>
        </w:rPr>
        <w:t>係</w:t>
      </w:r>
      <w:r w:rsidR="00E51DE8" w:rsidRPr="00E51DE8">
        <w:rPr>
          <w:rFonts w:hint="eastAsia"/>
        </w:rPr>
        <w:t>生芡實一兩</w:t>
      </w:r>
      <w:r w:rsidR="006C4C45">
        <w:t>，</w:t>
      </w:r>
      <w:r w:rsidR="00E51DE8" w:rsidRPr="00E51DE8">
        <w:rPr>
          <w:rFonts w:hint="eastAsia"/>
        </w:rPr>
        <w:t>清半夏四錢</w:t>
      </w:r>
      <w:r w:rsidR="006C4C45">
        <w:t>，</w:t>
      </w:r>
      <w:r w:rsidR="00E51DE8" w:rsidRPr="00E51DE8">
        <w:rPr>
          <w:rFonts w:hint="eastAsia"/>
        </w:rPr>
        <w:t>黑脂麻三錢</w:t>
      </w:r>
      <w:r w:rsidR="006C4C45">
        <w:t>，</w:t>
      </w:r>
      <w:r w:rsidR="00E51DE8" w:rsidRPr="00E51DE8">
        <w:rPr>
          <w:rFonts w:hint="eastAsia"/>
        </w:rPr>
        <w:t>柏子仁、生杭芍、茯苓片、陳皮各二錢</w:t>
      </w:r>
      <w:r w:rsidR="00E51DE8"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連服十餘劑</w:t>
      </w:r>
      <w:r w:rsidR="006C4C45">
        <w:rPr>
          <w:rFonts w:hint="eastAsia"/>
        </w:rPr>
        <w:t>，</w:t>
      </w:r>
      <w:r>
        <w:rPr>
          <w:rFonts w:hint="eastAsia"/>
        </w:rPr>
        <w:t>則此證之標本皆清矣。至方中之義</w:t>
      </w:r>
      <w:r w:rsidR="006C4C45">
        <w:rPr>
          <w:rFonts w:hint="eastAsia"/>
        </w:rPr>
        <w:t>，</w:t>
      </w:r>
      <w:r>
        <w:rPr>
          <w:rFonts w:hint="eastAsia"/>
        </w:rPr>
        <w:t>原方下論之甚詳</w:t>
      </w:r>
      <w:r w:rsidR="006C4C45">
        <w:rPr>
          <w:rFonts w:hint="eastAsia"/>
        </w:rPr>
        <w:t>，</w:t>
      </w:r>
      <w:r>
        <w:rPr>
          <w:rFonts w:hint="eastAsia"/>
        </w:rPr>
        <w:t>茲不贅。若其充塞</w:t>
      </w:r>
      <w:r w:rsidR="00D24630">
        <w:rPr>
          <w:rFonts w:hint="eastAsia"/>
        </w:rPr>
        <w:t>於</w:t>
      </w:r>
      <w:r>
        <w:rPr>
          <w:rFonts w:hint="eastAsia"/>
        </w:rPr>
        <w:t>胸膈胃府之間</w:t>
      </w:r>
      <w:r w:rsidR="006C4C45">
        <w:rPr>
          <w:rFonts w:hint="eastAsia"/>
        </w:rPr>
        <w:t>，</w:t>
      </w:r>
      <w:r>
        <w:rPr>
          <w:rFonts w:hint="eastAsia"/>
        </w:rPr>
        <w:t>不為痰而為飲</w:t>
      </w:r>
      <w:r w:rsidR="006C4C45">
        <w:rPr>
          <w:rFonts w:hint="eastAsia"/>
        </w:rPr>
        <w:t>，</w:t>
      </w:r>
      <w:r>
        <w:rPr>
          <w:rFonts w:hint="eastAsia"/>
        </w:rPr>
        <w:t>且為寒飲者（飲有寒熱</w:t>
      </w:r>
      <w:r w:rsidR="006C4C45">
        <w:rPr>
          <w:rFonts w:hint="eastAsia"/>
        </w:rPr>
        <w:t>，</w:t>
      </w:r>
      <w:r>
        <w:rPr>
          <w:rFonts w:hint="eastAsia"/>
        </w:rPr>
        <w:t>熱飲脈滑</w:t>
      </w:r>
      <w:r w:rsidR="006C4C45">
        <w:rPr>
          <w:rFonts w:hint="eastAsia"/>
        </w:rPr>
        <w:t>，</w:t>
      </w:r>
      <w:r>
        <w:rPr>
          <w:rFonts w:hint="eastAsia"/>
        </w:rPr>
        <w:t>其人多有神經病</w:t>
      </w:r>
      <w:r w:rsidR="006C4C45">
        <w:rPr>
          <w:rFonts w:hint="eastAsia"/>
        </w:rPr>
        <w:t>，</w:t>
      </w:r>
      <w:r>
        <w:rPr>
          <w:rFonts w:hint="eastAsia"/>
        </w:rPr>
        <w:t>寒飲脈弦細</w:t>
      </w:r>
      <w:r w:rsidR="006C4C45">
        <w:rPr>
          <w:rFonts w:hint="eastAsia"/>
        </w:rPr>
        <w:t>，</w:t>
      </w:r>
      <w:r>
        <w:rPr>
          <w:rFonts w:hint="eastAsia"/>
        </w:rPr>
        <w:t>概言飲為寒者</w:t>
      </w:r>
      <w:r w:rsidR="006C4C45">
        <w:rPr>
          <w:rFonts w:hint="eastAsia"/>
        </w:rPr>
        <w:t>，</w:t>
      </w:r>
      <w:r>
        <w:rPr>
          <w:rFonts w:hint="eastAsia"/>
        </w:rPr>
        <w:t>非是）</w:t>
      </w:r>
      <w:r w:rsidR="006C4C45">
        <w:rPr>
          <w:rFonts w:hint="eastAsia"/>
        </w:rPr>
        <w:t>，</w:t>
      </w:r>
      <w:r>
        <w:rPr>
          <w:rFonts w:hint="eastAsia"/>
        </w:rPr>
        <w:t>其人或有時喘</w:t>
      </w:r>
      <w:r w:rsidR="006C4C45">
        <w:rPr>
          <w:rFonts w:hint="eastAsia"/>
        </w:rPr>
        <w:t>，</w:t>
      </w:r>
      <w:r>
        <w:rPr>
          <w:rFonts w:hint="eastAsia"/>
        </w:rPr>
        <w:t>有時不喘</w:t>
      </w:r>
      <w:r w:rsidR="006C4C45">
        <w:rPr>
          <w:rFonts w:hint="eastAsia"/>
        </w:rPr>
        <w:t>，</w:t>
      </w:r>
      <w:r>
        <w:rPr>
          <w:rFonts w:hint="eastAsia"/>
        </w:rPr>
        <w:t>或感受寒涼病即反覆者</w:t>
      </w:r>
      <w:r w:rsidR="006C4C45">
        <w:rPr>
          <w:rFonts w:hint="eastAsia"/>
        </w:rPr>
        <w:t>，</w:t>
      </w:r>
      <w:r>
        <w:rPr>
          <w:rFonts w:hint="eastAsia"/>
        </w:rPr>
        <w:t>此上焦之陽分虛也</w:t>
      </w:r>
      <w:r w:rsidR="006C4C45">
        <w:rPr>
          <w:rFonts w:hint="eastAsia"/>
        </w:rPr>
        <w:t>，</w:t>
      </w:r>
      <w:r>
        <w:rPr>
          <w:rFonts w:hint="eastAsia"/>
        </w:rPr>
        <w:t>宜治以《金匱》苓桂朮甘湯</w:t>
      </w:r>
      <w:r w:rsidR="006C4C45">
        <w:rPr>
          <w:rFonts w:hint="eastAsia"/>
        </w:rPr>
        <w:t>，</w:t>
      </w:r>
      <w:r>
        <w:rPr>
          <w:rFonts w:hint="eastAsia"/>
        </w:rPr>
        <w:t>加乾薑三錢</w:t>
      </w:r>
      <w:r w:rsidR="006C4C45">
        <w:rPr>
          <w:rFonts w:hint="eastAsia"/>
        </w:rPr>
        <w:t>，</w:t>
      </w:r>
      <w:r>
        <w:rPr>
          <w:rFonts w:hint="eastAsia"/>
        </w:rPr>
        <w:t>厚朴、陳皮各錢半</w:t>
      </w:r>
      <w:r w:rsidR="006C4C45">
        <w:rPr>
          <w:rFonts w:hint="eastAsia"/>
        </w:rPr>
        <w:t>，</w:t>
      </w:r>
      <w:r>
        <w:rPr>
          <w:rFonts w:hint="eastAsia"/>
        </w:rPr>
        <w:t>俾其藥之熱力能勝其寒</w:t>
      </w:r>
      <w:r w:rsidR="006C4C45">
        <w:rPr>
          <w:rFonts w:hint="eastAsia"/>
        </w:rPr>
        <w:t>，</w:t>
      </w:r>
      <w:r>
        <w:rPr>
          <w:rFonts w:hint="eastAsia"/>
        </w:rPr>
        <w:t>其飲自化而下行</w:t>
      </w:r>
      <w:r w:rsidR="006C4C45">
        <w:rPr>
          <w:rFonts w:hint="eastAsia"/>
        </w:rPr>
        <w:t>，</w:t>
      </w:r>
      <w:r>
        <w:rPr>
          <w:rFonts w:hint="eastAsia"/>
        </w:rPr>
        <w:t>從水道出矣。又有不但上焦之陽分甚虛</w:t>
      </w:r>
      <w:r w:rsidR="006C4C45">
        <w:rPr>
          <w:rFonts w:hint="eastAsia"/>
        </w:rPr>
        <w:t>，</w:t>
      </w:r>
      <w:r>
        <w:rPr>
          <w:rFonts w:hint="eastAsia"/>
        </w:rPr>
        <w:t>並其氣分亦甚虛</w:t>
      </w:r>
      <w:r w:rsidR="006C4C45">
        <w:rPr>
          <w:rFonts w:hint="eastAsia"/>
        </w:rPr>
        <w:t>，</w:t>
      </w:r>
      <w:r>
        <w:rPr>
          <w:rFonts w:hint="eastAsia"/>
        </w:rPr>
        <w:t>致寒飲充塞</w:t>
      </w:r>
      <w:r w:rsidR="00D24630">
        <w:rPr>
          <w:rFonts w:hint="eastAsia"/>
        </w:rPr>
        <w:t>於</w:t>
      </w:r>
      <w:r>
        <w:rPr>
          <w:rFonts w:hint="eastAsia"/>
        </w:rPr>
        <w:t>胸中作喘者</w:t>
      </w:r>
      <w:r w:rsidR="006C4C45">
        <w:rPr>
          <w:rFonts w:hint="eastAsia"/>
        </w:rPr>
        <w:t>，</w:t>
      </w:r>
      <w:r>
        <w:rPr>
          <w:rFonts w:hint="eastAsia"/>
        </w:rPr>
        <w:t>其脈不但弦細</w:t>
      </w:r>
      <w:r w:rsidR="006C4C45">
        <w:rPr>
          <w:rFonts w:hint="eastAsia"/>
        </w:rPr>
        <w:t>，</w:t>
      </w:r>
      <w:r>
        <w:rPr>
          <w:rFonts w:hint="eastAsia"/>
        </w:rPr>
        <w:t>且甚微弱</w:t>
      </w:r>
      <w:r w:rsidR="006C4C45">
        <w:rPr>
          <w:rFonts w:hint="eastAsia"/>
        </w:rPr>
        <w:t>，</w:t>
      </w:r>
      <w:r>
        <w:rPr>
          <w:rFonts w:hint="eastAsia"/>
        </w:rPr>
        <w:t>宜</w:t>
      </w:r>
      <w:r w:rsidR="00D24630">
        <w:rPr>
          <w:rFonts w:hint="eastAsia"/>
        </w:rPr>
        <w:t>於</w:t>
      </w:r>
      <w:r>
        <w:rPr>
          <w:rFonts w:hint="eastAsia"/>
        </w:rPr>
        <w:t>前方中加生箭</w:t>
      </w:r>
      <w:r w:rsidR="00E51DE8">
        <w:rPr>
          <w:rFonts w:hint="eastAsia"/>
        </w:rPr>
        <w:t>耆</w:t>
      </w:r>
      <w:r>
        <w:rPr>
          <w:rFonts w:hint="eastAsia"/>
        </w:rPr>
        <w:t>五錢</w:t>
      </w:r>
      <w:r w:rsidR="006C4C45">
        <w:rPr>
          <w:rFonts w:hint="eastAsia"/>
        </w:rPr>
        <w:t>，</w:t>
      </w:r>
      <w:r>
        <w:rPr>
          <w:rFonts w:hint="eastAsia"/>
        </w:rPr>
        <w:t>方中乾薑改用五錢。壬戌秋</w:t>
      </w:r>
      <w:r w:rsidR="006C4C45">
        <w:rPr>
          <w:rFonts w:hint="eastAsia"/>
        </w:rPr>
        <w:t>，</w:t>
      </w:r>
      <w:r w:rsidR="002F5F70">
        <w:rPr>
          <w:rFonts w:hint="eastAsia"/>
        </w:rPr>
        <w:t>臺</w:t>
      </w:r>
      <w:r w:rsidR="00E51DE8">
        <w:rPr>
          <w:rFonts w:hint="eastAsia"/>
        </w:rPr>
        <w:t>灣醫士</w:t>
      </w:r>
      <w:r>
        <w:rPr>
          <w:rFonts w:hint="eastAsia"/>
        </w:rPr>
        <w:t>嚴</w:t>
      </w:r>
      <w:r w:rsidR="00E51DE8">
        <w:rPr>
          <w:rFonts w:hint="eastAsia"/>
        </w:rPr>
        <w:t>坤榮</w:t>
      </w:r>
      <w:r>
        <w:rPr>
          <w:rFonts w:hint="eastAsia"/>
        </w:rPr>
        <w:t>為其友問二十六七年寒飲結胸</w:t>
      </w:r>
      <w:r w:rsidR="006C4C45">
        <w:rPr>
          <w:rFonts w:hint="eastAsia"/>
        </w:rPr>
        <w:t>，</w:t>
      </w:r>
      <w:r>
        <w:rPr>
          <w:rFonts w:hint="eastAsia"/>
        </w:rPr>
        <w:t>時發大喘</w:t>
      </w:r>
      <w:r w:rsidR="006C4C45">
        <w:rPr>
          <w:rFonts w:hint="eastAsia"/>
        </w:rPr>
        <w:t>，</w:t>
      </w:r>
      <w:r>
        <w:rPr>
          <w:rFonts w:hint="eastAsia"/>
        </w:rPr>
        <w:t>極畏寒涼</w:t>
      </w:r>
      <w:r w:rsidR="006C4C45">
        <w:rPr>
          <w:rFonts w:hint="eastAsia"/>
        </w:rPr>
        <w:t>，</w:t>
      </w:r>
      <w:r>
        <w:rPr>
          <w:rFonts w:hint="eastAsia"/>
        </w:rPr>
        <w:t>曾為開去此方（方中生箭</w:t>
      </w:r>
      <w:r w:rsidR="00AE51F0">
        <w:rPr>
          <w:rFonts w:hint="eastAsia"/>
        </w:rPr>
        <w:t>耆</w:t>
      </w:r>
      <w:r>
        <w:rPr>
          <w:rFonts w:hint="eastAsia"/>
        </w:rPr>
        <w:t>用一兩</w:t>
      </w:r>
      <w:r w:rsidR="006C4C45">
        <w:rPr>
          <w:rFonts w:hint="eastAsia"/>
        </w:rPr>
        <w:t>，</w:t>
      </w:r>
      <w:r>
        <w:rPr>
          <w:rFonts w:hint="eastAsia"/>
        </w:rPr>
        <w:t>乾薑用八錢</w:t>
      </w:r>
      <w:r w:rsidR="006C4C45">
        <w:rPr>
          <w:rFonts w:hint="eastAsia"/>
        </w:rPr>
        <w:t>，</w:t>
      </w:r>
      <w:r>
        <w:rPr>
          <w:rFonts w:hint="eastAsia"/>
        </w:rPr>
        <w:t>非極虛寒之證不可用此重劑）</w:t>
      </w:r>
      <w:r w:rsidR="006C4C45">
        <w:rPr>
          <w:rFonts w:hint="eastAsia"/>
        </w:rPr>
        <w:t>，</w:t>
      </w:r>
      <w:r>
        <w:rPr>
          <w:rFonts w:hint="eastAsia"/>
        </w:rPr>
        <w:t>連服十餘劑</w:t>
      </w:r>
      <w:r w:rsidR="00090B73">
        <w:rPr>
          <w:rFonts w:hint="eastAsia"/>
        </w:rPr>
        <w:t>痊愈</w:t>
      </w:r>
      <w:r>
        <w:rPr>
          <w:rFonts w:hint="eastAsia"/>
        </w:rPr>
        <w:t>。方中所以重用黃</w:t>
      </w:r>
      <w:r w:rsidR="00AE51F0">
        <w:rPr>
          <w:rFonts w:hint="eastAsia"/>
        </w:rPr>
        <w:t>耆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以其能補益胸中大氣</w:t>
      </w:r>
      <w:r w:rsidR="006C4C45">
        <w:rPr>
          <w:rFonts w:hint="eastAsia"/>
        </w:rPr>
        <w:t>，</w:t>
      </w:r>
      <w:r>
        <w:rPr>
          <w:rFonts w:hint="eastAsia"/>
        </w:rPr>
        <w:t>俾大氣壯旺</w:t>
      </w:r>
      <w:r w:rsidR="006C4C45">
        <w:rPr>
          <w:rFonts w:hint="eastAsia"/>
        </w:rPr>
        <w:t>，</w:t>
      </w:r>
      <w:r>
        <w:rPr>
          <w:rFonts w:hint="eastAsia"/>
        </w:rPr>
        <w:t>自能運化寒飲下行也。上所論三則</w:t>
      </w:r>
      <w:r w:rsidR="006C4C45">
        <w:rPr>
          <w:rFonts w:hint="eastAsia"/>
        </w:rPr>
        <w:t>，</w:t>
      </w:r>
      <w:r>
        <w:rPr>
          <w:rFonts w:hint="eastAsia"/>
        </w:rPr>
        <w:t>皆內傷喘證之由</w:t>
      </w:r>
      <w:r w:rsidR="00D24630">
        <w:rPr>
          <w:rFonts w:hint="eastAsia"/>
        </w:rPr>
        <w:t>於</w:t>
      </w:r>
      <w:r>
        <w:rPr>
          <w:rFonts w:hint="eastAsia"/>
        </w:rPr>
        <w:t>肺者也。</w:t>
      </w:r>
    </w:p>
    <w:p w:rsidR="00AE51F0" w:rsidRDefault="008F163F" w:rsidP="00E51DE8">
      <w:pPr>
        <w:pStyle w:val="2f5"/>
        <w:ind w:firstLine="712"/>
      </w:pPr>
      <w:r>
        <w:rPr>
          <w:rFonts w:hint="eastAsia"/>
        </w:rPr>
        <w:lastRenderedPageBreak/>
        <w:t>至外感之喘證</w:t>
      </w:r>
      <w:r w:rsidR="006C4C45">
        <w:rPr>
          <w:rFonts w:hint="eastAsia"/>
        </w:rPr>
        <w:t>，</w:t>
      </w:r>
      <w:r>
        <w:rPr>
          <w:rFonts w:hint="eastAsia"/>
        </w:rPr>
        <w:t>大抵皆由</w:t>
      </w:r>
      <w:r w:rsidR="00D24630">
        <w:rPr>
          <w:rFonts w:hint="eastAsia"/>
        </w:rPr>
        <w:t>於</w:t>
      </w:r>
      <w:r>
        <w:rPr>
          <w:rFonts w:hint="eastAsia"/>
        </w:rPr>
        <w:t>肺</w:t>
      </w:r>
      <w:r w:rsidR="006C4C45">
        <w:rPr>
          <w:rFonts w:hint="eastAsia"/>
        </w:rPr>
        <w:t>，</w:t>
      </w:r>
      <w:r>
        <w:rPr>
          <w:rFonts w:hint="eastAsia"/>
        </w:rPr>
        <w:t>而其治法</w:t>
      </w:r>
      <w:r w:rsidR="006C4C45">
        <w:rPr>
          <w:rFonts w:hint="eastAsia"/>
        </w:rPr>
        <w:t>，</w:t>
      </w:r>
      <w:r>
        <w:rPr>
          <w:rFonts w:hint="eastAsia"/>
        </w:rPr>
        <w:t>實因證而各有所宜。人身之外表</w:t>
      </w:r>
      <w:r w:rsidR="006C4C45">
        <w:rPr>
          <w:rFonts w:hint="eastAsia"/>
        </w:rPr>
        <w:t>，</w:t>
      </w:r>
      <w:r>
        <w:rPr>
          <w:rFonts w:hint="eastAsia"/>
        </w:rPr>
        <w:t>衛氣主之</w:t>
      </w:r>
      <w:r w:rsidR="006C4C45">
        <w:rPr>
          <w:rFonts w:hint="eastAsia"/>
        </w:rPr>
        <w:t>，</w:t>
      </w:r>
      <w:r>
        <w:rPr>
          <w:rFonts w:hint="eastAsia"/>
        </w:rPr>
        <w:t>衛氣本</w:t>
      </w:r>
      <w:r w:rsidR="00D24630">
        <w:rPr>
          <w:rFonts w:hint="eastAsia"/>
        </w:rPr>
        <w:t>於</w:t>
      </w:r>
      <w:r>
        <w:rPr>
          <w:rFonts w:hint="eastAsia"/>
        </w:rPr>
        <w:t>胸中大氣</w:t>
      </w:r>
      <w:r w:rsidR="006C4C45">
        <w:rPr>
          <w:rFonts w:hint="eastAsia"/>
        </w:rPr>
        <w:t>，</w:t>
      </w:r>
      <w:r>
        <w:rPr>
          <w:rFonts w:hint="eastAsia"/>
        </w:rPr>
        <w:t>又因肺主皮毛</w:t>
      </w:r>
      <w:r w:rsidR="006C4C45">
        <w:rPr>
          <w:rFonts w:hint="eastAsia"/>
        </w:rPr>
        <w:t>，</w:t>
      </w:r>
      <w:r>
        <w:rPr>
          <w:rFonts w:hint="eastAsia"/>
        </w:rPr>
        <w:t>與肺臟亦有密切之關係。有時外表為風寒所束</w:t>
      </w:r>
      <w:r w:rsidR="006C4C45">
        <w:rPr>
          <w:rFonts w:hint="eastAsia"/>
        </w:rPr>
        <w:t>，</w:t>
      </w:r>
      <w:r>
        <w:rPr>
          <w:rFonts w:hint="eastAsia"/>
        </w:rPr>
        <w:t>衛氣不能流通周身</w:t>
      </w:r>
      <w:r w:rsidR="006C4C45">
        <w:rPr>
          <w:rFonts w:hint="eastAsia"/>
        </w:rPr>
        <w:t>，</w:t>
      </w:r>
      <w:r>
        <w:rPr>
          <w:rFonts w:hint="eastAsia"/>
        </w:rPr>
        <w:t>以致胸中大氣無所輸泄</w:t>
      </w:r>
      <w:r w:rsidR="006C4C45">
        <w:rPr>
          <w:rFonts w:hint="eastAsia"/>
        </w:rPr>
        <w:t>，</w:t>
      </w:r>
      <w:r>
        <w:rPr>
          <w:rFonts w:hint="eastAsia"/>
        </w:rPr>
        <w:t>驟生膨脹之力</w:t>
      </w:r>
      <w:r w:rsidR="006C4C45">
        <w:rPr>
          <w:rFonts w:hint="eastAsia"/>
        </w:rPr>
        <w:t>，</w:t>
      </w:r>
      <w:r>
        <w:rPr>
          <w:rFonts w:hint="eastAsia"/>
        </w:rPr>
        <w:t>肺懸胸中</w:t>
      </w:r>
      <w:r w:rsidR="006C4C45">
        <w:rPr>
          <w:rFonts w:hint="eastAsia"/>
        </w:rPr>
        <w:t>，</w:t>
      </w:r>
      <w:r>
        <w:rPr>
          <w:rFonts w:hint="eastAsia"/>
        </w:rPr>
        <w:t>因受其排擠而作喘。又因肺與衛氣關係密切</w:t>
      </w:r>
      <w:r w:rsidR="006C4C45">
        <w:rPr>
          <w:rFonts w:hint="eastAsia"/>
        </w:rPr>
        <w:t>，</w:t>
      </w:r>
      <w:r>
        <w:rPr>
          <w:rFonts w:hint="eastAsia"/>
        </w:rPr>
        <w:t>衛氣鬱而肺氣必鬱</w:t>
      </w:r>
      <w:r w:rsidR="006C4C45">
        <w:rPr>
          <w:rFonts w:hint="eastAsia"/>
        </w:rPr>
        <w:t>，</w:t>
      </w:r>
      <w:r>
        <w:rPr>
          <w:rFonts w:hint="eastAsia"/>
        </w:rPr>
        <w:t>亦可作喘</w:t>
      </w:r>
      <w:r w:rsidR="006C4C45">
        <w:rPr>
          <w:rFonts w:hint="eastAsia"/>
        </w:rPr>
        <w:t>，</w:t>
      </w:r>
      <w:r>
        <w:rPr>
          <w:rFonts w:hint="eastAsia"/>
        </w:rPr>
        <w:t>此《傷寒論》麻黃湯所主之證</w:t>
      </w:r>
      <w:r w:rsidR="006C4C45">
        <w:rPr>
          <w:rFonts w:hint="eastAsia"/>
        </w:rPr>
        <w:t>，</w:t>
      </w:r>
      <w:r>
        <w:rPr>
          <w:rFonts w:hint="eastAsia"/>
        </w:rPr>
        <w:t>多有兼喘者也。然用麻黃湯時</w:t>
      </w:r>
      <w:r w:rsidR="006C4C45">
        <w:rPr>
          <w:rFonts w:hint="eastAsia"/>
        </w:rPr>
        <w:t>，</w:t>
      </w:r>
      <w:r>
        <w:rPr>
          <w:rFonts w:hint="eastAsia"/>
        </w:rPr>
        <w:t>宜加知母數錢</w:t>
      </w:r>
      <w:r w:rsidR="006C4C45">
        <w:rPr>
          <w:rFonts w:hint="eastAsia"/>
        </w:rPr>
        <w:t>，</w:t>
      </w:r>
      <w:r>
        <w:rPr>
          <w:rFonts w:hint="eastAsia"/>
        </w:rPr>
        <w:t>汗後方無不解之虞</w:t>
      </w:r>
      <w:r w:rsidR="006C4C45">
        <w:rPr>
          <w:rFonts w:hint="eastAsia"/>
        </w:rPr>
        <w:t>，</w:t>
      </w:r>
      <w:r>
        <w:rPr>
          <w:rFonts w:hint="eastAsia"/>
        </w:rPr>
        <w:t>至溫病亦有初得作喘者</w:t>
      </w:r>
      <w:r w:rsidR="006C4C45">
        <w:rPr>
          <w:rFonts w:hint="eastAsia"/>
        </w:rPr>
        <w:t>，</w:t>
      </w:r>
      <w:r>
        <w:rPr>
          <w:rFonts w:hint="eastAsia"/>
        </w:rPr>
        <w:t>宜治以薄荷葉、牛蒡子各三錢</w:t>
      </w:r>
      <w:r w:rsidR="006C4C45">
        <w:rPr>
          <w:rFonts w:hint="eastAsia"/>
        </w:rPr>
        <w:t>，</w:t>
      </w:r>
      <w:r>
        <w:rPr>
          <w:rFonts w:hint="eastAsia"/>
        </w:rPr>
        <w:t>生石膏細末六錢</w:t>
      </w:r>
      <w:r w:rsidR="006C4C45">
        <w:rPr>
          <w:rFonts w:hint="eastAsia"/>
        </w:rPr>
        <w:t>，</w:t>
      </w:r>
      <w:r>
        <w:rPr>
          <w:rFonts w:hint="eastAsia"/>
        </w:rPr>
        <w:t>甘草二錢</w:t>
      </w:r>
      <w:r w:rsidR="006C4C45">
        <w:rPr>
          <w:rFonts w:hint="eastAsia"/>
        </w:rPr>
        <w:t>，</w:t>
      </w:r>
      <w:r>
        <w:rPr>
          <w:rFonts w:hint="eastAsia"/>
        </w:rPr>
        <w:t>或用麻杏甘石湯方亦可</w:t>
      </w:r>
      <w:r w:rsidR="006C4C45">
        <w:rPr>
          <w:rFonts w:hint="eastAsia"/>
        </w:rPr>
        <w:t>，</w:t>
      </w:r>
      <w:r>
        <w:rPr>
          <w:rFonts w:hint="eastAsia"/>
        </w:rPr>
        <w:t>然石膏萬勿用</w:t>
      </w:r>
      <w:r w:rsidR="00AE51F0">
        <w:rPr>
          <w:rFonts w:hint="eastAsia"/>
        </w:rPr>
        <w:t>煅</w:t>
      </w:r>
      <w:r w:rsidR="006C4C45">
        <w:rPr>
          <w:rFonts w:hint="eastAsia"/>
        </w:rPr>
        <w:t>，</w:t>
      </w:r>
      <w:r>
        <w:rPr>
          <w:rFonts w:hint="eastAsia"/>
        </w:rPr>
        <w:t>而其份量又宜數倍</w:t>
      </w:r>
      <w:r w:rsidR="00D24630">
        <w:rPr>
          <w:rFonts w:hint="eastAsia"/>
        </w:rPr>
        <w:t>於</w:t>
      </w:r>
      <w:r>
        <w:rPr>
          <w:rFonts w:hint="eastAsia"/>
        </w:rPr>
        <w:t>麻黃（石膏可用至一兩</w:t>
      </w:r>
      <w:r w:rsidR="006C4C45">
        <w:rPr>
          <w:rFonts w:hint="eastAsia"/>
        </w:rPr>
        <w:t>，</w:t>
      </w:r>
      <w:r>
        <w:rPr>
          <w:rFonts w:hint="eastAsia"/>
        </w:rPr>
        <w:t>麻黃治此證多用不過二錢）。此二證之喘同而用藥迥異者</w:t>
      </w:r>
      <w:r w:rsidR="006C4C45">
        <w:rPr>
          <w:rFonts w:hint="eastAsia"/>
        </w:rPr>
        <w:t>，</w:t>
      </w:r>
      <w:r>
        <w:rPr>
          <w:rFonts w:hint="eastAsia"/>
        </w:rPr>
        <w:t>因傷寒之脈浮緊</w:t>
      </w:r>
      <w:r w:rsidR="006C4C45">
        <w:rPr>
          <w:rFonts w:hint="eastAsia"/>
        </w:rPr>
        <w:t>，</w:t>
      </w:r>
      <w:r>
        <w:rPr>
          <w:rFonts w:hint="eastAsia"/>
        </w:rPr>
        <w:t>溫病之脈洪滑也。</w:t>
      </w:r>
    </w:p>
    <w:p w:rsidR="00AE51F0" w:rsidRDefault="008F163F" w:rsidP="00E51DE8">
      <w:pPr>
        <w:pStyle w:val="2f5"/>
        <w:ind w:firstLine="712"/>
      </w:pPr>
      <w:r>
        <w:rPr>
          <w:rFonts w:hint="eastAsia"/>
        </w:rPr>
        <w:t>有外感之風寒內侵</w:t>
      </w:r>
      <w:r w:rsidR="006C4C45">
        <w:rPr>
          <w:rFonts w:hint="eastAsia"/>
        </w:rPr>
        <w:t>，</w:t>
      </w:r>
      <w:r>
        <w:rPr>
          <w:rFonts w:hint="eastAsia"/>
        </w:rPr>
        <w:t>與胸間之水氣凝滯</w:t>
      </w:r>
      <w:r w:rsidR="006C4C45">
        <w:rPr>
          <w:rFonts w:hint="eastAsia"/>
        </w:rPr>
        <w:t>，</w:t>
      </w:r>
      <w:r>
        <w:rPr>
          <w:rFonts w:hint="eastAsia"/>
        </w:rPr>
        <w:t>上迫肺氣作喘者</w:t>
      </w:r>
      <w:r w:rsidR="006C4C45">
        <w:rPr>
          <w:rFonts w:hint="eastAsia"/>
        </w:rPr>
        <w:t>，</w:t>
      </w:r>
      <w:r>
        <w:rPr>
          <w:rFonts w:hint="eastAsia"/>
        </w:rPr>
        <w:t>此《傷寒論》小青龍湯證也。當必效《金匱》之小青龍加石膏法</w:t>
      </w:r>
      <w:r w:rsidR="006C4C45">
        <w:rPr>
          <w:rFonts w:hint="eastAsia"/>
        </w:rPr>
        <w:t>，</w:t>
      </w:r>
      <w:r>
        <w:rPr>
          <w:rFonts w:hint="eastAsia"/>
        </w:rPr>
        <w:t>且必加生石膏至兩許</w:t>
      </w:r>
      <w:r w:rsidR="006C4C45">
        <w:rPr>
          <w:rFonts w:hint="eastAsia"/>
        </w:rPr>
        <w:t>，</w:t>
      </w:r>
      <w:r>
        <w:rPr>
          <w:rFonts w:hint="eastAsia"/>
        </w:rPr>
        <w:t>用之方效。又此方加減定例</w:t>
      </w:r>
      <w:r w:rsidR="006C4C45">
        <w:rPr>
          <w:rFonts w:hint="eastAsia"/>
        </w:rPr>
        <w:t>，</w:t>
      </w:r>
      <w:r>
        <w:rPr>
          <w:rFonts w:hint="eastAsia"/>
        </w:rPr>
        <w:t>喘者去麻黃</w:t>
      </w:r>
      <w:r w:rsidR="006C4C45">
        <w:rPr>
          <w:rFonts w:hint="eastAsia"/>
        </w:rPr>
        <w:t>，</w:t>
      </w:r>
      <w:r>
        <w:rPr>
          <w:rFonts w:hint="eastAsia"/>
        </w:rPr>
        <w:t>加杏仁</w:t>
      </w:r>
      <w:r w:rsidR="006C4C45">
        <w:rPr>
          <w:rFonts w:hint="eastAsia"/>
        </w:rPr>
        <w:t>，</w:t>
      </w:r>
      <w:r>
        <w:rPr>
          <w:rFonts w:hint="eastAsia"/>
        </w:rPr>
        <w:t>而愚用此方治喘時</w:t>
      </w:r>
      <w:r w:rsidR="006C4C45">
        <w:rPr>
          <w:rFonts w:hint="eastAsia"/>
        </w:rPr>
        <w:t>，</w:t>
      </w:r>
      <w:r>
        <w:rPr>
          <w:rFonts w:hint="eastAsia"/>
        </w:rPr>
        <w:t>恆加杏仁</w:t>
      </w:r>
      <w:r w:rsidR="006C4C45">
        <w:rPr>
          <w:rFonts w:hint="eastAsia"/>
        </w:rPr>
        <w:t>，</w:t>
      </w:r>
      <w:r>
        <w:rPr>
          <w:rFonts w:hint="eastAsia"/>
        </w:rPr>
        <w:t>而仍用麻黃一錢。其脈甚虛者</w:t>
      </w:r>
      <w:r w:rsidR="006C4C45">
        <w:rPr>
          <w:rFonts w:hint="eastAsia"/>
        </w:rPr>
        <w:t>，</w:t>
      </w:r>
      <w:r>
        <w:rPr>
          <w:rFonts w:hint="eastAsia"/>
        </w:rPr>
        <w:t>又宜加野</w:t>
      </w:r>
      <w:r w:rsidR="002F5F70">
        <w:rPr>
          <w:rFonts w:hint="eastAsia"/>
        </w:rPr>
        <w:t>臺</w:t>
      </w:r>
      <w:r>
        <w:rPr>
          <w:rFonts w:hint="eastAsia"/>
        </w:rPr>
        <w:t>參數錢。</w:t>
      </w:r>
      <w:r w:rsidR="00AE51F0" w:rsidRPr="00AE51F0">
        <w:rPr>
          <w:rFonts w:hint="eastAsia"/>
        </w:rPr>
        <w:t>三期第五卷載有</w:t>
      </w:r>
      <w:r w:rsidR="00AE51F0">
        <w:rPr>
          <w:rFonts w:hint="eastAsia"/>
        </w:rPr>
        <w:t>更</w:t>
      </w:r>
      <w:r>
        <w:rPr>
          <w:rFonts w:hint="eastAsia"/>
        </w:rPr>
        <w:t>定後世所用小青龍湯份量</w:t>
      </w:r>
      <w:r w:rsidR="006C4C45">
        <w:rPr>
          <w:rFonts w:hint="eastAsia"/>
        </w:rPr>
        <w:t>，</w:t>
      </w:r>
      <w:r>
        <w:rPr>
          <w:rFonts w:hint="eastAsia"/>
        </w:rPr>
        <w:t>可參觀也。又</w:t>
      </w:r>
      <w:r w:rsidR="00AE51F0" w:rsidRPr="00AE51F0">
        <w:rPr>
          <w:rFonts w:hint="eastAsia"/>
        </w:rPr>
        <w:t>第五卷中載有</w:t>
      </w:r>
      <w:r w:rsidR="00AE51F0">
        <w:rPr>
          <w:rFonts w:hint="eastAsia"/>
        </w:rPr>
        <w:t>拙</w:t>
      </w:r>
      <w:r>
        <w:rPr>
          <w:rFonts w:hint="eastAsia"/>
        </w:rPr>
        <w:t>擬從龍湯方</w:t>
      </w:r>
      <w:r w:rsidR="006C4C45">
        <w:rPr>
          <w:rFonts w:hint="eastAsia"/>
        </w:rPr>
        <w:t>，</w:t>
      </w:r>
      <w:r>
        <w:rPr>
          <w:rFonts w:hint="eastAsia"/>
        </w:rPr>
        <w:t>治服小青龍湯後喘愈而仍反覆者</w:t>
      </w:r>
      <w:r w:rsidR="006C4C45">
        <w:rPr>
          <w:rFonts w:hint="eastAsia"/>
        </w:rPr>
        <w:t>，</w:t>
      </w:r>
      <w:r w:rsidR="00AE51F0" w:rsidRPr="00AE51F0">
        <w:rPr>
          <w:rFonts w:hint="eastAsia"/>
        </w:rPr>
        <w:t>方</w:t>
      </w:r>
      <w:r w:rsidR="00AD7840">
        <w:rPr>
          <w:rFonts w:hint="eastAsia"/>
        </w:rPr>
        <w:t>係</w:t>
      </w:r>
      <w:r w:rsidR="00AE51F0" w:rsidRPr="00AE51F0">
        <w:rPr>
          <w:rFonts w:hint="eastAsia"/>
        </w:rPr>
        <w:t>用生龍骨、生牡蠣各一兩</w:t>
      </w:r>
      <w:r w:rsidR="006C4C45">
        <w:t>，</w:t>
      </w:r>
      <w:r w:rsidR="00AE51F0" w:rsidRPr="00AE51F0">
        <w:rPr>
          <w:rFonts w:hint="eastAsia"/>
        </w:rPr>
        <w:t>杭芍五錢</w:t>
      </w:r>
      <w:r w:rsidR="006C4C45">
        <w:t>，</w:t>
      </w:r>
      <w:r w:rsidR="00AE51F0" w:rsidRPr="00AE51F0">
        <w:rPr>
          <w:rFonts w:hint="eastAsia"/>
        </w:rPr>
        <w:t>清半夏、蘇子各四錢</w:t>
      </w:r>
      <w:r w:rsidR="006C4C45">
        <w:t>，</w:t>
      </w:r>
      <w:r w:rsidR="00AE51F0" w:rsidRPr="00AE51F0">
        <w:rPr>
          <w:rFonts w:hint="eastAsia"/>
        </w:rPr>
        <w:t>牛蒡子三錢</w:t>
      </w:r>
      <w:r w:rsidR="006C4C45">
        <w:t>，</w:t>
      </w:r>
      <w:r w:rsidR="00AE51F0" w:rsidRPr="00AE51F0">
        <w:rPr>
          <w:rFonts w:hint="eastAsia"/>
        </w:rPr>
        <w:t>熱者酌加生石膏數錢</w:t>
      </w:r>
      <w:r w:rsidR="006C4C45">
        <w:t>，</w:t>
      </w:r>
      <w:r>
        <w:rPr>
          <w:rFonts w:hint="eastAsia"/>
        </w:rPr>
        <w:t>用之曾屢次奏效。上所論兩則治外感作喘之大略也。</w:t>
      </w:r>
    </w:p>
    <w:p w:rsidR="00AE51F0" w:rsidRDefault="008F163F" w:rsidP="00E51DE8">
      <w:pPr>
        <w:pStyle w:val="2f5"/>
        <w:ind w:firstLine="712"/>
      </w:pPr>
      <w:r>
        <w:rPr>
          <w:rFonts w:hint="eastAsia"/>
        </w:rPr>
        <w:lastRenderedPageBreak/>
        <w:t>有其人素有勞疾喘嗽</w:t>
      </w:r>
      <w:r w:rsidR="006C4C45">
        <w:rPr>
          <w:rFonts w:hint="eastAsia"/>
        </w:rPr>
        <w:t>，</w:t>
      </w:r>
      <w:r>
        <w:rPr>
          <w:rFonts w:hint="eastAsia"/>
        </w:rPr>
        <w:t>少受外感即發</w:t>
      </w:r>
      <w:r w:rsidR="006C4C45">
        <w:rPr>
          <w:rFonts w:hint="eastAsia"/>
        </w:rPr>
        <w:t>，</w:t>
      </w:r>
      <w:r>
        <w:rPr>
          <w:rFonts w:hint="eastAsia"/>
        </w:rPr>
        <w:t>此乃內傷外感相並作喘之證也</w:t>
      </w:r>
      <w:r w:rsidR="006C4C45">
        <w:rPr>
          <w:rFonts w:hint="eastAsia"/>
        </w:rPr>
        <w:t>，</w:t>
      </w:r>
      <w:r>
        <w:rPr>
          <w:rFonts w:hint="eastAsia"/>
        </w:rPr>
        <w:t>宜治以拙擬加味越婢加半夏湯</w:t>
      </w:r>
      <w:r w:rsidR="00AE51F0">
        <w:rPr>
          <w:rFonts w:hint="eastAsia"/>
        </w:rPr>
        <w:t>（</w:t>
      </w:r>
      <w:r w:rsidR="00AE51F0" w:rsidRPr="00AE51F0">
        <w:rPr>
          <w:rFonts w:hint="eastAsia"/>
        </w:rPr>
        <w:t>方載三期五卷</w:t>
      </w:r>
      <w:r w:rsidR="006C4C45">
        <w:t>，</w:t>
      </w:r>
      <w:r w:rsidR="00AD7840">
        <w:rPr>
          <w:rFonts w:hint="eastAsia"/>
        </w:rPr>
        <w:t>係</w:t>
      </w:r>
      <w:r w:rsidR="00AE51F0" w:rsidRPr="00AE51F0">
        <w:rPr>
          <w:rFonts w:hint="eastAsia"/>
        </w:rPr>
        <w:t>麻黃二錢</w:t>
      </w:r>
      <w:r w:rsidR="006C4C45">
        <w:t>，</w:t>
      </w:r>
      <w:r w:rsidR="00AE51F0" w:rsidRPr="00AE51F0">
        <w:rPr>
          <w:rFonts w:hint="eastAsia"/>
        </w:rPr>
        <w:t>生懷山藥、生石膏各五錢</w:t>
      </w:r>
      <w:r w:rsidR="006C4C45">
        <w:t>，</w:t>
      </w:r>
      <w:r w:rsidR="00AE51F0" w:rsidRPr="00AE51F0">
        <w:rPr>
          <w:rFonts w:hint="eastAsia"/>
        </w:rPr>
        <w:t>寸冬四錢</w:t>
      </w:r>
      <w:r w:rsidR="006C4C45">
        <w:t>，</w:t>
      </w:r>
      <w:r w:rsidR="00AE51F0" w:rsidRPr="00AE51F0">
        <w:rPr>
          <w:rFonts w:hint="eastAsia"/>
        </w:rPr>
        <w:t>清半夏、牛蒡子、玄參各三錢、甘草錢半</w:t>
      </w:r>
      <w:r w:rsidR="006C4C45">
        <w:t>，</w:t>
      </w:r>
      <w:r w:rsidR="00AE51F0" w:rsidRPr="00AE51F0">
        <w:rPr>
          <w:rFonts w:hint="eastAsia"/>
        </w:rPr>
        <w:t>大棗三枚</w:t>
      </w:r>
      <w:r w:rsidR="006C4C45">
        <w:t>，</w:t>
      </w:r>
      <w:r w:rsidR="00AE51F0" w:rsidRPr="00AE51F0">
        <w:rPr>
          <w:rFonts w:hint="eastAsia"/>
        </w:rPr>
        <w:t>生薑三片</w:t>
      </w:r>
      <w:r w:rsidR="00AE51F0">
        <w:rPr>
          <w:rFonts w:hint="eastAsia"/>
        </w:rPr>
        <w:t>）</w:t>
      </w:r>
      <w:r>
        <w:rPr>
          <w:rFonts w:hint="eastAsia"/>
        </w:rPr>
        <w:t>。因其內傷外感相並作喘</w:t>
      </w:r>
      <w:r w:rsidR="006C4C45">
        <w:rPr>
          <w:rFonts w:hint="eastAsia"/>
        </w:rPr>
        <w:t>，</w:t>
      </w:r>
      <w:r>
        <w:rPr>
          <w:rFonts w:hint="eastAsia"/>
        </w:rPr>
        <w:t>故所用之藥亦內傷外感並用。</w:t>
      </w:r>
    </w:p>
    <w:p w:rsidR="00AE51F0" w:rsidRDefault="008F163F" w:rsidP="00E51DE8">
      <w:pPr>
        <w:pStyle w:val="2f5"/>
        <w:ind w:firstLine="712"/>
      </w:pPr>
      <w:r>
        <w:rPr>
          <w:rFonts w:hint="eastAsia"/>
        </w:rPr>
        <w:t>特是上所論之喘</w:t>
      </w:r>
      <w:r w:rsidR="006C4C45">
        <w:rPr>
          <w:rFonts w:hint="eastAsia"/>
        </w:rPr>
        <w:t>，</w:t>
      </w:r>
      <w:r>
        <w:rPr>
          <w:rFonts w:hint="eastAsia"/>
        </w:rPr>
        <w:t>其病因雖有內傷、外感、在肝腎、在肺之殊</w:t>
      </w:r>
      <w:r w:rsidR="006C4C45">
        <w:rPr>
          <w:rFonts w:hint="eastAsia"/>
        </w:rPr>
        <w:t>，</w:t>
      </w:r>
      <w:r>
        <w:rPr>
          <w:rFonts w:hint="eastAsia"/>
        </w:rPr>
        <w:t>約皆不能納氣而為吸氣難</w:t>
      </w:r>
      <w:r w:rsidR="006C4C45">
        <w:rPr>
          <w:rFonts w:hint="eastAsia"/>
        </w:rPr>
        <w:t>，</w:t>
      </w:r>
      <w:r>
        <w:rPr>
          <w:rFonts w:hint="eastAsia"/>
        </w:rPr>
        <w:t>即《本經》所謂吐吸也。乃有其喘不覺吸氣難而轉覺呼氣難者</w:t>
      </w:r>
      <w:r w:rsidR="006C4C45">
        <w:rPr>
          <w:rFonts w:hint="eastAsia"/>
        </w:rPr>
        <w:t>，</w:t>
      </w:r>
      <w:r>
        <w:rPr>
          <w:rFonts w:hint="eastAsia"/>
        </w:rPr>
        <w:t>其病因由</w:t>
      </w:r>
      <w:r w:rsidR="00D24630">
        <w:rPr>
          <w:rFonts w:hint="eastAsia"/>
        </w:rPr>
        <w:t>於</w:t>
      </w:r>
      <w:r>
        <w:rPr>
          <w:rFonts w:hint="eastAsia"/>
        </w:rPr>
        <w:t>胸中大氣虛而下陷</w:t>
      </w:r>
      <w:r w:rsidR="006C4C45">
        <w:rPr>
          <w:rFonts w:hint="eastAsia"/>
        </w:rPr>
        <w:t>，</w:t>
      </w:r>
      <w:r>
        <w:rPr>
          <w:rFonts w:hint="eastAsia"/>
        </w:rPr>
        <w:t>不能鼓動肺臟以行其呼吸</w:t>
      </w:r>
      <w:r w:rsidR="006C4C45">
        <w:rPr>
          <w:rFonts w:hint="eastAsia"/>
        </w:rPr>
        <w:t>，</w:t>
      </w:r>
      <w:r>
        <w:rPr>
          <w:rFonts w:hint="eastAsia"/>
        </w:rPr>
        <w:t>其人不得不努力呼吸以自救</w:t>
      </w:r>
      <w:r w:rsidR="006C4C45">
        <w:rPr>
          <w:rFonts w:hint="eastAsia"/>
        </w:rPr>
        <w:t>，</w:t>
      </w:r>
      <w:r>
        <w:rPr>
          <w:rFonts w:hint="eastAsia"/>
        </w:rPr>
        <w:t>其呼吸迫促之形狀有似乎喘</w:t>
      </w:r>
      <w:r w:rsidR="006C4C45">
        <w:rPr>
          <w:rFonts w:hint="eastAsia"/>
        </w:rPr>
        <w:t>，</w:t>
      </w:r>
      <w:r>
        <w:rPr>
          <w:rFonts w:hint="eastAsia"/>
        </w:rPr>
        <w:t>而實與不納氣之喘有天淵之分。設或辨證不清</w:t>
      </w:r>
      <w:r w:rsidR="006C4C45">
        <w:rPr>
          <w:rFonts w:hint="eastAsia"/>
        </w:rPr>
        <w:t>，</w:t>
      </w:r>
      <w:r>
        <w:rPr>
          <w:rFonts w:hint="eastAsia"/>
        </w:rPr>
        <w:t>見其作喘</w:t>
      </w:r>
      <w:r w:rsidR="006C4C45">
        <w:rPr>
          <w:rFonts w:hint="eastAsia"/>
        </w:rPr>
        <w:t>，</w:t>
      </w:r>
      <w:r>
        <w:rPr>
          <w:rFonts w:hint="eastAsia"/>
        </w:rPr>
        <w:t>復投以降氣納氣之藥</w:t>
      </w:r>
      <w:r w:rsidR="006C4C45">
        <w:rPr>
          <w:rFonts w:hint="eastAsia"/>
        </w:rPr>
        <w:t>，</w:t>
      </w:r>
      <w:r>
        <w:rPr>
          <w:rFonts w:hint="eastAsia"/>
        </w:rPr>
        <w:t>則凶危立見矣。然欲辨此證不難也</w:t>
      </w:r>
      <w:r w:rsidR="006C4C45">
        <w:rPr>
          <w:rFonts w:hint="eastAsia"/>
        </w:rPr>
        <w:t>，</w:t>
      </w:r>
      <w:r>
        <w:rPr>
          <w:rFonts w:hint="eastAsia"/>
        </w:rPr>
        <w:t>蓋不納氣之喘</w:t>
      </w:r>
      <w:r w:rsidR="006C4C45">
        <w:rPr>
          <w:rFonts w:hint="eastAsia"/>
        </w:rPr>
        <w:t>，</w:t>
      </w:r>
      <w:r>
        <w:rPr>
          <w:rFonts w:hint="eastAsia"/>
        </w:rPr>
        <w:t>其劇者必然肩息（肩上聳也）；大氣下陷之喘</w:t>
      </w:r>
      <w:r w:rsidR="006C4C45">
        <w:rPr>
          <w:rFonts w:hint="eastAsia"/>
        </w:rPr>
        <w:t>，</w:t>
      </w:r>
      <w:r>
        <w:rPr>
          <w:rFonts w:hint="eastAsia"/>
        </w:rPr>
        <w:t>縱呼吸有聲</w:t>
      </w:r>
      <w:r w:rsidR="006C4C45">
        <w:rPr>
          <w:rFonts w:hint="eastAsia"/>
        </w:rPr>
        <w:t>，</w:t>
      </w:r>
      <w:r>
        <w:rPr>
          <w:rFonts w:hint="eastAsia"/>
        </w:rPr>
        <w:t>必不肩息</w:t>
      </w:r>
      <w:r w:rsidR="006C4C45">
        <w:rPr>
          <w:rFonts w:hint="eastAsia"/>
        </w:rPr>
        <w:t>，</w:t>
      </w:r>
      <w:r>
        <w:rPr>
          <w:rFonts w:hint="eastAsia"/>
        </w:rPr>
        <w:t>而其肩益下垂</w:t>
      </w:r>
      <w:r w:rsidR="006C4C45">
        <w:rPr>
          <w:rFonts w:hint="eastAsia"/>
        </w:rPr>
        <w:t>，</w:t>
      </w:r>
      <w:r>
        <w:rPr>
          <w:rFonts w:hint="eastAsia"/>
        </w:rPr>
        <w:t>即此二證之脈論</w:t>
      </w:r>
      <w:r w:rsidR="006C4C45">
        <w:rPr>
          <w:rFonts w:hint="eastAsia"/>
        </w:rPr>
        <w:t>，</w:t>
      </w:r>
      <w:r>
        <w:rPr>
          <w:rFonts w:hint="eastAsia"/>
        </w:rPr>
        <w:t>亦迥不同</w:t>
      </w:r>
      <w:r w:rsidR="006C4C45">
        <w:rPr>
          <w:rFonts w:hint="eastAsia"/>
        </w:rPr>
        <w:t>，</w:t>
      </w:r>
      <w:r>
        <w:rPr>
          <w:rFonts w:hint="eastAsia"/>
        </w:rPr>
        <w:t>不納氣作喘者</w:t>
      </w:r>
      <w:r w:rsidR="006C4C45">
        <w:rPr>
          <w:rFonts w:hint="eastAsia"/>
        </w:rPr>
        <w:t>，</w:t>
      </w:r>
      <w:r>
        <w:rPr>
          <w:rFonts w:hint="eastAsia"/>
        </w:rPr>
        <w:t>其脈多數</w:t>
      </w:r>
      <w:r w:rsidR="006C4C45">
        <w:rPr>
          <w:rFonts w:hint="eastAsia"/>
        </w:rPr>
        <w:t>，</w:t>
      </w:r>
      <w:r>
        <w:rPr>
          <w:rFonts w:hint="eastAsia"/>
        </w:rPr>
        <w:t>或尺弱寸強；大氣下陷之喘</w:t>
      </w:r>
      <w:r w:rsidR="006C4C45">
        <w:rPr>
          <w:rFonts w:hint="eastAsia"/>
        </w:rPr>
        <w:t>，</w:t>
      </w:r>
      <w:r>
        <w:rPr>
          <w:rFonts w:hint="eastAsia"/>
        </w:rPr>
        <w:t>其脈多遲而無力</w:t>
      </w:r>
      <w:r w:rsidR="006C4C45">
        <w:rPr>
          <w:rFonts w:hint="eastAsia"/>
        </w:rPr>
        <w:t>，</w:t>
      </w:r>
      <w:r>
        <w:rPr>
          <w:rFonts w:hint="eastAsia"/>
        </w:rPr>
        <w:t>尺脈或略勝</w:t>
      </w:r>
      <w:r w:rsidR="00D24630">
        <w:rPr>
          <w:rFonts w:hint="eastAsia"/>
        </w:rPr>
        <w:t>於</w:t>
      </w:r>
      <w:r>
        <w:rPr>
          <w:rFonts w:hint="eastAsia"/>
        </w:rPr>
        <w:t>寸脈。察其狀而審其脈</w:t>
      </w:r>
      <w:r w:rsidR="006C4C45">
        <w:rPr>
          <w:rFonts w:hint="eastAsia"/>
        </w:rPr>
        <w:t>，</w:t>
      </w:r>
      <w:r>
        <w:rPr>
          <w:rFonts w:hint="eastAsia"/>
        </w:rPr>
        <w:t>辨之固百不失一也。其治法當用拙擬升陷湯</w:t>
      </w:r>
      <w:r w:rsidR="006C4C45">
        <w:rPr>
          <w:rFonts w:hint="eastAsia"/>
        </w:rPr>
        <w:t>，</w:t>
      </w:r>
      <w:r>
        <w:rPr>
          <w:rFonts w:hint="eastAsia"/>
        </w:rPr>
        <w:t>以升補其胸中大氣</w:t>
      </w:r>
      <w:r w:rsidR="006C4C45">
        <w:rPr>
          <w:rFonts w:hint="eastAsia"/>
        </w:rPr>
        <w:t>，</w:t>
      </w:r>
      <w:r>
        <w:rPr>
          <w:rFonts w:hint="eastAsia"/>
        </w:rPr>
        <w:t>其喘自愈</w:t>
      </w:r>
      <w:r w:rsidR="006C4C45">
        <w:rPr>
          <w:rFonts w:hint="eastAsia"/>
        </w:rPr>
        <w:t>，</w:t>
      </w:r>
      <w:r w:rsidR="00AE51F0" w:rsidRPr="00AE51F0">
        <w:rPr>
          <w:rFonts w:hint="eastAsia"/>
        </w:rPr>
        <w:t>方載第一卷大氣詮中</w:t>
      </w:r>
      <w:r w:rsidR="006C4C45">
        <w:t>，</w:t>
      </w:r>
      <w:r w:rsidR="00AE51F0" w:rsidRPr="00AE51F0">
        <w:rPr>
          <w:rFonts w:hint="eastAsia"/>
        </w:rPr>
        <w:t>並詳載其隨證宜加之藥。</w:t>
      </w:r>
    </w:p>
    <w:p w:rsidR="00AE51F0" w:rsidRDefault="008F163F" w:rsidP="00E51DE8">
      <w:pPr>
        <w:pStyle w:val="2f5"/>
        <w:ind w:firstLine="712"/>
      </w:pPr>
      <w:r>
        <w:rPr>
          <w:rFonts w:hint="eastAsia"/>
        </w:rPr>
        <w:t>有大氣下陷作喘</w:t>
      </w:r>
      <w:r w:rsidR="006C4C45">
        <w:rPr>
          <w:rFonts w:hint="eastAsia"/>
        </w:rPr>
        <w:t>，</w:t>
      </w:r>
      <w:r>
        <w:rPr>
          <w:rFonts w:hint="eastAsia"/>
        </w:rPr>
        <w:t>又兼陰虛不納氣作喘者</w:t>
      </w:r>
      <w:r w:rsidR="006C4C45">
        <w:rPr>
          <w:rFonts w:hint="eastAsia"/>
        </w:rPr>
        <w:t>，</w:t>
      </w:r>
      <w:r>
        <w:rPr>
          <w:rFonts w:hint="eastAsia"/>
        </w:rPr>
        <w:t>其呼吸皆覺困難</w:t>
      </w:r>
      <w:r w:rsidR="006C4C45">
        <w:rPr>
          <w:rFonts w:hint="eastAsia"/>
        </w:rPr>
        <w:t>，</w:t>
      </w:r>
      <w:r>
        <w:rPr>
          <w:rFonts w:hint="eastAsia"/>
        </w:rPr>
        <w:t>益自強為呼吸而呈喘狀</w:t>
      </w:r>
      <w:r w:rsidR="006C4C45">
        <w:rPr>
          <w:rFonts w:hint="eastAsia"/>
        </w:rPr>
        <w:t>，</w:t>
      </w:r>
      <w:r>
        <w:rPr>
          <w:rFonts w:hint="eastAsia"/>
        </w:rPr>
        <w:t>其脈象微弱無力</w:t>
      </w:r>
      <w:r w:rsidR="006C4C45">
        <w:rPr>
          <w:rFonts w:hint="eastAsia"/>
        </w:rPr>
        <w:t>，</w:t>
      </w:r>
      <w:r>
        <w:rPr>
          <w:rFonts w:hint="eastAsia"/>
        </w:rPr>
        <w:t>或脈搏略數</w:t>
      </w:r>
      <w:r w:rsidR="006C4C45">
        <w:rPr>
          <w:rFonts w:hint="eastAsia"/>
        </w:rPr>
        <w:t>，</w:t>
      </w:r>
      <w:r>
        <w:rPr>
          <w:rFonts w:hint="eastAsia"/>
        </w:rPr>
        <w:t>或背發緊而身心微有灼熱</w:t>
      </w:r>
      <w:r w:rsidR="006C4C45">
        <w:rPr>
          <w:rFonts w:hint="eastAsia"/>
        </w:rPr>
        <w:t>，</w:t>
      </w:r>
      <w:r>
        <w:rPr>
          <w:rFonts w:hint="eastAsia"/>
        </w:rPr>
        <w:t>宜治以生懷山藥一兩</w:t>
      </w:r>
      <w:r w:rsidR="006C4C45">
        <w:rPr>
          <w:rFonts w:hint="eastAsia"/>
        </w:rPr>
        <w:t>，</w:t>
      </w:r>
      <w:r>
        <w:rPr>
          <w:rFonts w:hint="eastAsia"/>
        </w:rPr>
        <w:t>玄參、甘枸杞各六錢</w:t>
      </w:r>
      <w:r w:rsidR="006C4C45">
        <w:rPr>
          <w:rFonts w:hint="eastAsia"/>
        </w:rPr>
        <w:t>，</w:t>
      </w:r>
      <w:r>
        <w:rPr>
          <w:rFonts w:hint="eastAsia"/>
        </w:rPr>
        <w:t>生箭</w:t>
      </w:r>
      <w:r w:rsidR="00AE51F0">
        <w:rPr>
          <w:rFonts w:hint="eastAsia"/>
        </w:rPr>
        <w:t>耆</w:t>
      </w:r>
      <w:r>
        <w:rPr>
          <w:rFonts w:hint="eastAsia"/>
        </w:rPr>
        <w:t>四錢</w:t>
      </w:r>
      <w:r w:rsidR="006C4C45">
        <w:rPr>
          <w:rFonts w:hint="eastAsia"/>
        </w:rPr>
        <w:t>，</w:t>
      </w:r>
      <w:r>
        <w:rPr>
          <w:rFonts w:hint="eastAsia"/>
        </w:rPr>
        <w:t>知母、桂枝尖各二錢</w:t>
      </w:r>
      <w:r w:rsidR="006C4C45">
        <w:rPr>
          <w:rFonts w:hint="eastAsia"/>
        </w:rPr>
        <w:t>，</w:t>
      </w:r>
      <w:r>
        <w:rPr>
          <w:rFonts w:hint="eastAsia"/>
        </w:rPr>
        <w:t>煎湯服。</w:t>
      </w:r>
      <w:r>
        <w:rPr>
          <w:rFonts w:hint="eastAsia"/>
        </w:rPr>
        <w:lastRenderedPageBreak/>
        <w:t>方中不用桔梗、升、柴者</w:t>
      </w:r>
      <w:r w:rsidR="006C4C45">
        <w:rPr>
          <w:rFonts w:hint="eastAsia"/>
        </w:rPr>
        <w:t>，</w:t>
      </w:r>
      <w:r>
        <w:rPr>
          <w:rFonts w:hint="eastAsia"/>
        </w:rPr>
        <w:t>恐與陰虛不納氣有礙也。上二證之喘</w:t>
      </w:r>
      <w:r w:rsidR="006C4C45">
        <w:rPr>
          <w:rFonts w:hint="eastAsia"/>
        </w:rPr>
        <w:t>，</w:t>
      </w:r>
      <w:r>
        <w:rPr>
          <w:rFonts w:hint="eastAsia"/>
        </w:rPr>
        <w:t>同中有異</w:t>
      </w:r>
      <w:r w:rsidR="006C4C45">
        <w:rPr>
          <w:rFonts w:hint="eastAsia"/>
        </w:rPr>
        <w:t>，</w:t>
      </w:r>
      <w:r w:rsidR="00AE51F0" w:rsidRPr="00AE51F0">
        <w:rPr>
          <w:rFonts w:hint="eastAsia"/>
        </w:rPr>
        <w:t>三期第四卷</w:t>
      </w:r>
      <w:r>
        <w:rPr>
          <w:rFonts w:hint="eastAsia"/>
        </w:rPr>
        <w:t>升陷湯後皆有驗案可參觀也。</w:t>
      </w:r>
    </w:p>
    <w:p w:rsidR="008F163F" w:rsidRDefault="008F163F" w:rsidP="000C1052">
      <w:pPr>
        <w:pStyle w:val="2f5"/>
        <w:ind w:firstLine="712"/>
      </w:pPr>
      <w:r>
        <w:rPr>
          <w:rFonts w:hint="eastAsia"/>
        </w:rPr>
        <w:t>有肝氣膽火挾衝胃之氣上衝作喘</w:t>
      </w:r>
      <w:r w:rsidR="006C4C45">
        <w:rPr>
          <w:rFonts w:hint="eastAsia"/>
        </w:rPr>
        <w:t>，</w:t>
      </w:r>
      <w:r>
        <w:rPr>
          <w:rFonts w:hint="eastAsia"/>
        </w:rPr>
        <w:t>其上衝之極至排擠胸中大氣下陷</w:t>
      </w:r>
      <w:r w:rsidR="006C4C45">
        <w:rPr>
          <w:rFonts w:hint="eastAsia"/>
        </w:rPr>
        <w:t>，</w:t>
      </w:r>
      <w:r>
        <w:rPr>
          <w:rFonts w:hint="eastAsia"/>
        </w:rPr>
        <w:t>其喘又頓止</w:t>
      </w:r>
      <w:r w:rsidR="006C4C45">
        <w:rPr>
          <w:rFonts w:hint="eastAsia"/>
        </w:rPr>
        <w:t>，</w:t>
      </w:r>
      <w:r>
        <w:rPr>
          <w:rFonts w:hint="eastAsia"/>
        </w:rPr>
        <w:t>並呼吸全無</w:t>
      </w:r>
      <w:r w:rsidR="006C4C45">
        <w:rPr>
          <w:rFonts w:hint="eastAsia"/>
        </w:rPr>
        <w:t>，</w:t>
      </w:r>
      <w:r>
        <w:rPr>
          <w:rFonts w:hint="eastAsia"/>
        </w:rPr>
        <w:t>須臾忽又作喘</w:t>
      </w:r>
      <w:r w:rsidR="006C4C45">
        <w:rPr>
          <w:rFonts w:hint="eastAsia"/>
        </w:rPr>
        <w:t>，</w:t>
      </w:r>
      <w:r>
        <w:rPr>
          <w:rFonts w:hint="eastAsia"/>
        </w:rPr>
        <w:t>而如斯循環不已者</w:t>
      </w:r>
      <w:r w:rsidR="006C4C45">
        <w:rPr>
          <w:rFonts w:hint="eastAsia"/>
        </w:rPr>
        <w:t>，</w:t>
      </w:r>
      <w:r>
        <w:rPr>
          <w:rFonts w:hint="eastAsia"/>
        </w:rPr>
        <w:t>此乃喘證之至奇者也。曾治一少婦</w:t>
      </w:r>
      <w:r w:rsidR="006C4C45">
        <w:rPr>
          <w:rFonts w:hint="eastAsia"/>
        </w:rPr>
        <w:t>，</w:t>
      </w:r>
      <w:r>
        <w:rPr>
          <w:rFonts w:hint="eastAsia"/>
        </w:rPr>
        <w:t>因夫妻反目得此證</w:t>
      </w:r>
      <w:r w:rsidR="006C4C45">
        <w:rPr>
          <w:rFonts w:hint="eastAsia"/>
        </w:rPr>
        <w:t>，</w:t>
      </w:r>
      <w:r>
        <w:rPr>
          <w:rFonts w:hint="eastAsia"/>
        </w:rPr>
        <w:t>用桂枝尖四錢</w:t>
      </w:r>
      <w:r w:rsidR="006C4C45">
        <w:rPr>
          <w:rFonts w:hint="eastAsia"/>
        </w:rPr>
        <w:t>，</w:t>
      </w:r>
      <w:r>
        <w:rPr>
          <w:rFonts w:hint="eastAsia"/>
        </w:rPr>
        <w:t>恐其性熱</w:t>
      </w:r>
      <w:r w:rsidR="006C4C45">
        <w:rPr>
          <w:rFonts w:hint="eastAsia"/>
        </w:rPr>
        <w:t>，</w:t>
      </w:r>
      <w:r>
        <w:rPr>
          <w:rFonts w:hint="eastAsia"/>
        </w:rPr>
        <w:t>佐以帶心寸冬三錢</w:t>
      </w:r>
      <w:r w:rsidR="006C4C45">
        <w:rPr>
          <w:rFonts w:hint="eastAsia"/>
        </w:rPr>
        <w:t>，</w:t>
      </w:r>
      <w:r>
        <w:rPr>
          <w:rFonts w:hint="eastAsia"/>
        </w:rPr>
        <w:t>煎湯服下</w:t>
      </w:r>
      <w:r w:rsidR="006C4C45">
        <w:rPr>
          <w:rFonts w:hint="eastAsia"/>
        </w:rPr>
        <w:t>，</w:t>
      </w:r>
      <w:r>
        <w:rPr>
          <w:rFonts w:hint="eastAsia"/>
        </w:rPr>
        <w:t>即愈。因讀《本經》桂枝能升大氣兼能降逆氣</w:t>
      </w:r>
      <w:r w:rsidR="006C4C45">
        <w:rPr>
          <w:rFonts w:hint="eastAsia"/>
        </w:rPr>
        <w:t>，</w:t>
      </w:r>
      <w:r>
        <w:rPr>
          <w:rFonts w:hint="eastAsia"/>
        </w:rPr>
        <w:t>用之果效如影響。夫以桂枝一物之微</w:t>
      </w:r>
      <w:r w:rsidR="006C4C45">
        <w:rPr>
          <w:rFonts w:hint="eastAsia"/>
        </w:rPr>
        <w:t>，</w:t>
      </w:r>
      <w:r>
        <w:rPr>
          <w:rFonts w:hint="eastAsia"/>
        </w:rPr>
        <w:t>而升陷降逆兩擅其功</w:t>
      </w:r>
      <w:r w:rsidR="006C4C45">
        <w:rPr>
          <w:rFonts w:hint="eastAsia"/>
        </w:rPr>
        <w:t>，</w:t>
      </w:r>
      <w:r>
        <w:rPr>
          <w:rFonts w:hint="eastAsia"/>
        </w:rPr>
        <w:t>此誠天之生斯使獨也。</w:t>
      </w:r>
      <w:r w:rsidR="000C1052">
        <w:rPr>
          <w:rFonts w:hint="eastAsia"/>
        </w:rPr>
        <w:t>然非開天闢地之聖神發之</w:t>
      </w:r>
      <w:r w:rsidR="006C4C45">
        <w:t>，</w:t>
      </w:r>
      <w:r w:rsidR="000C1052">
        <w:rPr>
          <w:rFonts w:hint="eastAsia"/>
        </w:rPr>
        <w:t>其孰能知之。原案載三期第二卷參赭鎮氣湯下</w:t>
      </w:r>
      <w:r w:rsidR="006C4C45">
        <w:t>，</w:t>
      </w:r>
      <w:r w:rsidR="000C1052">
        <w:rPr>
          <w:rFonts w:hint="eastAsia"/>
        </w:rPr>
        <w:t>可參觀。</w:t>
      </w:r>
    </w:p>
    <w:p w:rsidR="000C1052" w:rsidRDefault="000C1052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0C1052" w:rsidRDefault="000C1052" w:rsidP="00657751">
      <w:pPr>
        <w:pStyle w:val="1b"/>
      </w:pPr>
      <w:bookmarkStart w:id="746" w:name="_Toc7561118"/>
      <w:r w:rsidRPr="000C1052">
        <w:rPr>
          <w:rFonts w:hint="eastAsia"/>
        </w:rPr>
        <w:lastRenderedPageBreak/>
        <w:t>論李東垣補中益氣湯所治之喘證</w:t>
      </w:r>
      <w:bookmarkEnd w:id="746"/>
    </w:p>
    <w:p w:rsidR="000C1052" w:rsidRDefault="000C1052" w:rsidP="000C1052">
      <w:pPr>
        <w:pStyle w:val="2f3"/>
        <w:ind w:firstLine="712"/>
      </w:pPr>
      <w:r w:rsidRPr="000C1052">
        <w:rPr>
          <w:rFonts w:hint="eastAsia"/>
        </w:rPr>
        <w:t>愚初讀方書時</w:t>
      </w:r>
      <w:r w:rsidR="006C4C45">
        <w:t>，</w:t>
      </w:r>
      <w:r w:rsidRPr="000C1052">
        <w:rPr>
          <w:rFonts w:hint="eastAsia"/>
        </w:rPr>
        <w:t>至東垣補中益氣湯謂可治喘證</w:t>
      </w:r>
      <w:r w:rsidR="006C4C45">
        <w:t>，</w:t>
      </w:r>
      <w:r w:rsidRPr="000C1052">
        <w:rPr>
          <w:rFonts w:hint="eastAsia"/>
        </w:rPr>
        <w:t>心甚疑之。夫喘者</w:t>
      </w:r>
      <w:r w:rsidR="006C4C45">
        <w:rPr>
          <w:rFonts w:hint="eastAsia"/>
        </w:rPr>
        <w:t>，</w:t>
      </w:r>
      <w:r w:rsidRPr="000C1052">
        <w:rPr>
          <w:rFonts w:hint="eastAsia"/>
        </w:rPr>
        <w:t>氣上逆也</w:t>
      </w:r>
      <w:r w:rsidR="006C4C45">
        <w:t>，</w:t>
      </w:r>
      <w:r w:rsidRPr="000C1052">
        <w:rPr>
          <w:rFonts w:hint="eastAsia"/>
        </w:rPr>
        <w:t>《本經》謂之吐吸</w:t>
      </w:r>
      <w:r w:rsidR="006C4C45">
        <w:t>，</w:t>
      </w:r>
      <w:r w:rsidRPr="000C1052">
        <w:rPr>
          <w:rFonts w:hint="eastAsia"/>
        </w:rPr>
        <w:t>以其吸入之氣不能下行</w:t>
      </w:r>
      <w:r w:rsidR="006C4C45">
        <w:t>，</w:t>
      </w:r>
      <w:r w:rsidRPr="000C1052">
        <w:rPr>
          <w:rFonts w:hint="eastAsia"/>
        </w:rPr>
        <w:t>甫吸入而即上逆吐出也。氣既苦</w:t>
      </w:r>
      <w:r w:rsidR="00D24630">
        <w:rPr>
          <w:rFonts w:hint="eastAsia"/>
        </w:rPr>
        <w:t>於</w:t>
      </w:r>
      <w:r w:rsidRPr="000C1052">
        <w:rPr>
          <w:rFonts w:hint="eastAsia"/>
        </w:rPr>
        <w:t>上逆</w:t>
      </w:r>
      <w:r w:rsidR="006C4C45">
        <w:t>，</w:t>
      </w:r>
      <w:r w:rsidRPr="000C1052">
        <w:rPr>
          <w:rFonts w:hint="eastAsia"/>
        </w:rPr>
        <w:t>猶可以升麻、柴胡提之乎。乃以此疑義遍質所識宿醫</w:t>
      </w:r>
      <w:r w:rsidR="006C4C45">
        <w:t>，</w:t>
      </w:r>
      <w:r w:rsidRPr="000C1052">
        <w:rPr>
          <w:rFonts w:hint="eastAsia"/>
        </w:rPr>
        <w:t>大抵皆言此方可治氣分虛者作喘</w:t>
      </w:r>
      <w:r w:rsidR="006C4C45">
        <w:t>，</w:t>
      </w:r>
      <w:r w:rsidRPr="000C1052">
        <w:rPr>
          <w:rFonts w:hint="eastAsia"/>
        </w:rPr>
        <w:t>然氣實作喘者苦</w:t>
      </w:r>
      <w:r w:rsidR="00D24630">
        <w:rPr>
          <w:rFonts w:hint="eastAsia"/>
        </w:rPr>
        <w:t>於</w:t>
      </w:r>
      <w:r w:rsidRPr="000C1052">
        <w:rPr>
          <w:rFonts w:hint="eastAsia"/>
        </w:rPr>
        <w:t>氣上逆</w:t>
      </w:r>
      <w:r w:rsidR="006C4C45">
        <w:t>，</w:t>
      </w:r>
      <w:r w:rsidRPr="000C1052">
        <w:rPr>
          <w:rFonts w:hint="eastAsia"/>
        </w:rPr>
        <w:t>氣虛作喘者亦苦</w:t>
      </w:r>
      <w:r w:rsidR="00D24630">
        <w:rPr>
          <w:rFonts w:hint="eastAsia"/>
        </w:rPr>
        <w:t>於</w:t>
      </w:r>
      <w:r w:rsidRPr="000C1052">
        <w:rPr>
          <w:rFonts w:hint="eastAsia"/>
        </w:rPr>
        <w:t>氣上逆</w:t>
      </w:r>
      <w:r w:rsidR="006C4C45">
        <w:t>，</w:t>
      </w:r>
      <w:r w:rsidRPr="000C1052">
        <w:rPr>
          <w:rFonts w:hint="eastAsia"/>
        </w:rPr>
        <w:t>因其氣虛用參、</w:t>
      </w:r>
      <w:r>
        <w:rPr>
          <w:rFonts w:hint="eastAsia"/>
        </w:rPr>
        <w:t>朮</w:t>
      </w:r>
      <w:r w:rsidRPr="000C1052">
        <w:rPr>
          <w:rFonts w:hint="eastAsia"/>
        </w:rPr>
        <w:t>、</w:t>
      </w:r>
      <w:r w:rsidR="00E9784A">
        <w:rPr>
          <w:rFonts w:hint="eastAsia"/>
        </w:rPr>
        <w:t>耆</w:t>
      </w:r>
      <w:r w:rsidRPr="000C1052">
        <w:rPr>
          <w:rFonts w:hint="eastAsia"/>
        </w:rPr>
        <w:t>以補其氣則可</w:t>
      </w:r>
      <w:r w:rsidR="006C4C45">
        <w:t>，</w:t>
      </w:r>
      <w:r w:rsidRPr="000C1052">
        <w:rPr>
          <w:rFonts w:hint="eastAsia"/>
        </w:rPr>
        <w:t>何為佐以升柴耶</w:t>
      </w:r>
      <w:r>
        <w:t>？</w:t>
      </w:r>
      <w:r w:rsidRPr="000C1052">
        <w:rPr>
          <w:rFonts w:hint="eastAsia"/>
        </w:rPr>
        <w:t>如此再進一步質問</w:t>
      </w:r>
      <w:r w:rsidR="006C4C45">
        <w:t>，</w:t>
      </w:r>
      <w:r w:rsidRPr="000C1052">
        <w:rPr>
          <w:rFonts w:hint="eastAsia"/>
        </w:rPr>
        <w:t>則無有能答者矣。迨後詳讀《內經》</w:t>
      </w:r>
      <w:r w:rsidR="006C4C45">
        <w:t>，</w:t>
      </w:r>
      <w:r w:rsidRPr="000C1052">
        <w:rPr>
          <w:rFonts w:hint="eastAsia"/>
        </w:rPr>
        <w:t>且臨證既久</w:t>
      </w:r>
      <w:r w:rsidR="006C4C45">
        <w:t>，</w:t>
      </w:r>
      <w:r w:rsidRPr="000C1052">
        <w:rPr>
          <w:rFonts w:hint="eastAsia"/>
        </w:rPr>
        <w:t>知胸中有積貯之氣為肺臟闟辟之原動力</w:t>
      </w:r>
      <w:r w:rsidR="006C4C45">
        <w:t>，</w:t>
      </w:r>
      <w:r w:rsidRPr="000C1052">
        <w:rPr>
          <w:rFonts w:hint="eastAsia"/>
        </w:rPr>
        <w:t>即《靈樞》</w:t>
      </w:r>
      <w:r>
        <w:rPr>
          <w:rFonts w:hint="eastAsia"/>
        </w:rPr>
        <w:t>︿</w:t>
      </w:r>
      <w:r w:rsidRPr="000C1052">
        <w:rPr>
          <w:rFonts w:hint="eastAsia"/>
        </w:rPr>
        <w:t>五味篇</w:t>
      </w:r>
      <w:r>
        <w:rPr>
          <w:rFonts w:hint="eastAsia"/>
        </w:rPr>
        <w:t>﹀</w:t>
      </w:r>
      <w:r w:rsidRPr="000C1052">
        <w:rPr>
          <w:rFonts w:hint="eastAsia"/>
        </w:rPr>
        <w:t>所謂</w:t>
      </w:r>
      <w:r>
        <w:rPr>
          <w:rFonts w:hint="eastAsia"/>
        </w:rPr>
        <w:t>「</w:t>
      </w:r>
      <w:r w:rsidRPr="000C1052">
        <w:rPr>
          <w:rFonts w:hint="eastAsia"/>
        </w:rPr>
        <w:t>摶而不行</w:t>
      </w:r>
      <w:r>
        <w:rPr>
          <w:rFonts w:hint="eastAsia"/>
        </w:rPr>
        <w:t>積</w:t>
      </w:r>
      <w:r w:rsidR="00D24630">
        <w:rPr>
          <w:rFonts w:hint="eastAsia"/>
        </w:rPr>
        <w:t>於</w:t>
      </w:r>
      <w:r>
        <w:rPr>
          <w:rFonts w:hint="eastAsia"/>
        </w:rPr>
        <w:t>胸中」之大氣也</w:t>
      </w:r>
      <w:r w:rsidR="006C4C45">
        <w:t>，</w:t>
      </w:r>
      <w:r>
        <w:rPr>
          <w:rFonts w:hint="eastAsia"/>
        </w:rPr>
        <w:t>亦即︿邪客篇﹀所謂「積</w:t>
      </w:r>
      <w:r w:rsidR="00D24630">
        <w:rPr>
          <w:rFonts w:hint="eastAsia"/>
        </w:rPr>
        <w:t>於</w:t>
      </w:r>
      <w:r>
        <w:rPr>
          <w:rFonts w:hint="eastAsia"/>
        </w:rPr>
        <w:t>胸中</w:t>
      </w:r>
      <w:r w:rsidR="006C4C45">
        <w:t>，</w:t>
      </w:r>
      <w:r>
        <w:rPr>
          <w:rFonts w:hint="eastAsia"/>
        </w:rPr>
        <w:t>出</w:t>
      </w:r>
      <w:r w:rsidR="00D24630">
        <w:rPr>
          <w:rFonts w:hint="eastAsia"/>
        </w:rPr>
        <w:t>於</w:t>
      </w:r>
      <w:r>
        <w:rPr>
          <w:rFonts w:hint="eastAsia"/>
        </w:rPr>
        <w:t>喉嚨</w:t>
      </w:r>
      <w:r w:rsidR="006C4C45">
        <w:t>，</w:t>
      </w:r>
      <w:r>
        <w:rPr>
          <w:rFonts w:hint="eastAsia"/>
        </w:rPr>
        <w:t>以貫心脈」之宗氣也。此氣一虛</w:t>
      </w:r>
      <w:r w:rsidR="006C4C45">
        <w:t>，</w:t>
      </w:r>
      <w:r>
        <w:rPr>
          <w:rFonts w:hint="eastAsia"/>
        </w:rPr>
        <w:t>肺臟之闟辟原動力缺乏</w:t>
      </w:r>
      <w:r w:rsidR="006C4C45">
        <w:t>，</w:t>
      </w:r>
      <w:r>
        <w:rPr>
          <w:rFonts w:hint="eastAsia"/>
        </w:rPr>
        <w:t>即覺呼吸不利。若更虛而下陷</w:t>
      </w:r>
      <w:r w:rsidR="006C4C45">
        <w:t>，</w:t>
      </w:r>
      <w:r>
        <w:rPr>
          <w:rFonts w:hint="eastAsia"/>
        </w:rPr>
        <w:t>闟辟之原動力將欲停止</w:t>
      </w:r>
      <w:r w:rsidR="006C4C45">
        <w:t>，</w:t>
      </w:r>
      <w:r>
        <w:rPr>
          <w:rFonts w:hint="eastAsia"/>
        </w:rPr>
        <w:t>其人必努力呼吸以自救。為其呼吸努力</w:t>
      </w:r>
      <w:r w:rsidR="006C4C45">
        <w:t>，</w:t>
      </w:r>
      <w:r>
        <w:rPr>
          <w:rFonts w:hint="eastAsia"/>
        </w:rPr>
        <w:t>其迫促之形有似乎喘</w:t>
      </w:r>
      <w:r w:rsidR="006C4C45">
        <w:t>，</w:t>
      </w:r>
      <w:r>
        <w:rPr>
          <w:rFonts w:hint="eastAsia"/>
        </w:rPr>
        <w:t>而實與氣逆之喘有天淵之分。若審證不確</w:t>
      </w:r>
      <w:r w:rsidR="006C4C45">
        <w:t>，</w:t>
      </w:r>
      <w:r>
        <w:rPr>
          <w:rFonts w:hint="eastAsia"/>
        </w:rPr>
        <w:t>而誤投以納氣定喘之藥</w:t>
      </w:r>
      <w:r w:rsidR="006C4C45">
        <w:t>，</w:t>
      </w:r>
      <w:r>
        <w:rPr>
          <w:rFonts w:hint="eastAsia"/>
        </w:rPr>
        <w:t>則凶危立見矣。故治此等證者</w:t>
      </w:r>
      <w:r w:rsidR="006C4C45">
        <w:t>，</w:t>
      </w:r>
      <w:r>
        <w:rPr>
          <w:rFonts w:hint="eastAsia"/>
        </w:rPr>
        <w:t>當升補其胸中大氣</w:t>
      </w:r>
      <w:r w:rsidR="006C4C45">
        <w:t>，</w:t>
      </w:r>
      <w:r>
        <w:rPr>
          <w:rFonts w:hint="eastAsia"/>
        </w:rPr>
        <w:t>至降氣、納氣之藥</w:t>
      </w:r>
      <w:r w:rsidR="006C4C45">
        <w:t>，</w:t>
      </w:r>
      <w:r>
        <w:rPr>
          <w:rFonts w:hint="eastAsia"/>
        </w:rPr>
        <w:t>分毫不可誤投。若投以補中益氣湯</w:t>
      </w:r>
      <w:r w:rsidR="006C4C45">
        <w:t>，</w:t>
      </w:r>
      <w:r>
        <w:rPr>
          <w:rFonts w:hint="eastAsia"/>
        </w:rPr>
        <w:t>雖不能十分吻合</w:t>
      </w:r>
      <w:r w:rsidR="006C4C45">
        <w:t>，</w:t>
      </w:r>
      <w:r>
        <w:rPr>
          <w:rFonts w:hint="eastAsia"/>
        </w:rPr>
        <w:t>其喘必然見輕</w:t>
      </w:r>
      <w:r w:rsidR="006C4C45">
        <w:t>，</w:t>
      </w:r>
      <w:r>
        <w:rPr>
          <w:rFonts w:hint="eastAsia"/>
        </w:rPr>
        <w:t>審是則補中益氣湯所主之喘</w:t>
      </w:r>
      <w:r w:rsidR="006C4C45">
        <w:t>，</w:t>
      </w:r>
      <w:r>
        <w:rPr>
          <w:rFonts w:hint="eastAsia"/>
        </w:rPr>
        <w:t>確乎為此等喘證無疑也。蓋東垣平素注重脾胃</w:t>
      </w:r>
      <w:r w:rsidR="006C4C45">
        <w:t>，</w:t>
      </w:r>
      <w:r>
        <w:rPr>
          <w:rFonts w:hint="eastAsia"/>
        </w:rPr>
        <w:t>是以但知有中氣下陷</w:t>
      </w:r>
      <w:r w:rsidR="006C4C45">
        <w:t>，</w:t>
      </w:r>
      <w:r>
        <w:rPr>
          <w:rFonts w:hint="eastAsia"/>
        </w:rPr>
        <w:t>而不知有大氣下陷</w:t>
      </w:r>
      <w:r w:rsidR="006C4C45">
        <w:t>，</w:t>
      </w:r>
      <w:r>
        <w:rPr>
          <w:rFonts w:hint="eastAsia"/>
        </w:rPr>
        <w:t>故</w:t>
      </w:r>
      <w:r w:rsidR="00D24630">
        <w:rPr>
          <w:rFonts w:hint="eastAsia"/>
        </w:rPr>
        <w:t>於</w:t>
      </w:r>
      <w:r>
        <w:rPr>
          <w:rFonts w:hint="eastAsia"/>
        </w:rPr>
        <w:t>大氣下陷證</w:t>
      </w:r>
      <w:r w:rsidR="006C4C45">
        <w:t>，</w:t>
      </w:r>
      <w:r>
        <w:rPr>
          <w:rFonts w:hint="eastAsia"/>
        </w:rPr>
        <w:t>亦以補中益氣湯治之。幸方中之藥多半可治大氣下陷</w:t>
      </w:r>
      <w:r w:rsidR="006C4C45">
        <w:t>，</w:t>
      </w:r>
      <w:r>
        <w:rPr>
          <w:rFonts w:hint="eastAsia"/>
        </w:rPr>
        <w:t>所以投之亦可奏效。所可異者</w:t>
      </w:r>
      <w:r w:rsidR="006C4C45">
        <w:t>，</w:t>
      </w:r>
      <w:r>
        <w:rPr>
          <w:rFonts w:hint="eastAsia"/>
        </w:rPr>
        <w:t>東垣縱不知補中益氣湯所治之喘為大氣下陷</w:t>
      </w:r>
      <w:r w:rsidR="006C4C45">
        <w:t>，</w:t>
      </w:r>
      <w:r>
        <w:rPr>
          <w:rFonts w:hint="eastAsia"/>
        </w:rPr>
        <w:t>亦必知與氣逆作喘者有異</w:t>
      </w:r>
      <w:r w:rsidR="006C4C45">
        <w:t>，</w:t>
      </w:r>
      <w:r>
        <w:rPr>
          <w:rFonts w:hint="eastAsia"/>
        </w:rPr>
        <w:t>而竟不一為分疏</w:t>
      </w:r>
      <w:r w:rsidR="006C4C45">
        <w:t>，</w:t>
      </w:r>
      <w:r>
        <w:rPr>
          <w:rFonts w:hint="eastAsia"/>
        </w:rPr>
        <w:t>獨不慮貽誤後人</w:t>
      </w:r>
      <w:r w:rsidR="006C4C45">
        <w:t>，</w:t>
      </w:r>
      <w:r>
        <w:rPr>
          <w:rFonts w:hint="eastAsia"/>
        </w:rPr>
        <w:t>遇氣逆不降之真喘亦投以補中益氣湯乎</w:t>
      </w:r>
      <w:r>
        <w:t>？</w:t>
      </w:r>
      <w:r>
        <w:rPr>
          <w:rFonts w:hint="eastAsia"/>
        </w:rPr>
        <w:lastRenderedPageBreak/>
        <w:t>愚有鑑</w:t>
      </w:r>
      <w:r w:rsidR="00D24630">
        <w:rPr>
          <w:rFonts w:hint="eastAsia"/>
        </w:rPr>
        <w:t>於</w:t>
      </w:r>
      <w:r>
        <w:rPr>
          <w:rFonts w:hint="eastAsia"/>
        </w:rPr>
        <w:t>此</w:t>
      </w:r>
      <w:r w:rsidR="006C4C45">
        <w:t>，</w:t>
      </w:r>
      <w:r>
        <w:rPr>
          <w:rFonts w:hint="eastAsia"/>
        </w:rPr>
        <w:t>所以拙著《衷中參西錄》三期第四卷特立大氣下陷門</w:t>
      </w:r>
      <w:r w:rsidR="006C4C45">
        <w:t>，</w:t>
      </w:r>
      <w:r>
        <w:rPr>
          <w:rFonts w:hint="eastAsia"/>
        </w:rPr>
        <w:t>而制有升陷湯一方</w:t>
      </w:r>
      <w:r w:rsidR="00F13728">
        <w:t>（</w:t>
      </w:r>
      <w:r>
        <w:rPr>
          <w:rFonts w:hint="eastAsia"/>
        </w:rPr>
        <w:t>見第一卷大氣詮</w:t>
      </w:r>
      <w:r w:rsidR="00F13728">
        <w:t>）</w:t>
      </w:r>
      <w:r w:rsidR="006C4C45">
        <w:t>，</w:t>
      </w:r>
      <w:r>
        <w:rPr>
          <w:rFonts w:hint="eastAsia"/>
        </w:rPr>
        <w:t>以升補下陷之大氣</w:t>
      </w:r>
      <w:r w:rsidR="006C4C45">
        <w:t>，</w:t>
      </w:r>
      <w:r>
        <w:rPr>
          <w:rFonts w:hint="eastAsia"/>
        </w:rPr>
        <w:t>使仍還胸中。凡因大氣下陷所出種種之險證</w:t>
      </w:r>
      <w:r w:rsidR="006C4C45">
        <w:t>，</w:t>
      </w:r>
      <w:r>
        <w:rPr>
          <w:rFonts w:hint="eastAsia"/>
        </w:rPr>
        <w:t>經愚治癒者數十則</w:t>
      </w:r>
      <w:r w:rsidR="006C4C45">
        <w:t>，</w:t>
      </w:r>
      <w:r>
        <w:rPr>
          <w:rFonts w:hint="eastAsia"/>
        </w:rPr>
        <w:t>附載</w:t>
      </w:r>
      <w:r w:rsidR="00D24630">
        <w:rPr>
          <w:rFonts w:hint="eastAsia"/>
        </w:rPr>
        <w:t>於</w:t>
      </w:r>
      <w:r>
        <w:rPr>
          <w:rFonts w:hint="eastAsia"/>
        </w:rPr>
        <w:t>後。其中因大氣下陷而喘者</w:t>
      </w:r>
      <w:r w:rsidR="006C4C45">
        <w:t>，</w:t>
      </w:r>
      <w:r>
        <w:rPr>
          <w:rFonts w:hint="eastAsia"/>
        </w:rPr>
        <w:t>曾有數案</w:t>
      </w:r>
      <w:r w:rsidR="006C4C45">
        <w:t>，</w:t>
      </w:r>
      <w:r>
        <w:rPr>
          <w:rFonts w:hint="eastAsia"/>
        </w:rPr>
        <w:t>對與氣逆作喘不同之處</w:t>
      </w:r>
      <w:r w:rsidR="006C4C45">
        <w:t>，</w:t>
      </w:r>
      <w:r>
        <w:rPr>
          <w:rFonts w:hint="eastAsia"/>
        </w:rPr>
        <w:t>極為詳細辨明</w:t>
      </w:r>
      <w:r w:rsidR="006C4C45">
        <w:t>，</w:t>
      </w:r>
      <w:r>
        <w:rPr>
          <w:rFonts w:hint="eastAsia"/>
        </w:rPr>
        <w:t>若將其案細細參閱</w:t>
      </w:r>
      <w:r w:rsidR="006C4C45">
        <w:t>，</w:t>
      </w:r>
      <w:r>
        <w:rPr>
          <w:rFonts w:hint="eastAsia"/>
        </w:rPr>
        <w:t>臨證時自無差誤。</w:t>
      </w:r>
    </w:p>
    <w:p w:rsidR="000C1052" w:rsidRPr="000C1052" w:rsidRDefault="000C1052" w:rsidP="000C1052">
      <w:pPr>
        <w:pStyle w:val="2f3"/>
        <w:ind w:firstLine="712"/>
      </w:pPr>
    </w:p>
    <w:p w:rsidR="000C1052" w:rsidRDefault="000C1052">
      <w:pPr>
        <w:spacing w:after="0" w:line="240" w:lineRule="auto"/>
        <w:ind w:firstLine="0"/>
        <w:rPr>
          <w:rFonts w:eastAsiaTheme="majorEastAsia"/>
          <w:spacing w:val="38"/>
        </w:rPr>
      </w:pPr>
      <w:bookmarkStart w:id="747" w:name="_Toc223762955"/>
      <w:r>
        <w:br w:type="page"/>
      </w:r>
    </w:p>
    <w:p w:rsidR="000C1052" w:rsidRDefault="008F163F" w:rsidP="00657751">
      <w:pPr>
        <w:pStyle w:val="1b"/>
      </w:pPr>
      <w:bookmarkStart w:id="748" w:name="_Toc7561119"/>
      <w:r>
        <w:rPr>
          <w:rFonts w:hint="eastAsia"/>
        </w:rPr>
        <w:lastRenderedPageBreak/>
        <w:t>論胃病噎膈（即胃癌）治法及反胃治法</w:t>
      </w:r>
      <w:bookmarkEnd w:id="747"/>
      <w:r>
        <w:rPr>
          <w:rFonts w:hint="eastAsia"/>
        </w:rPr>
        <w:t>（附︰變質化瘀丸）</w:t>
      </w:r>
      <w:bookmarkEnd w:id="748"/>
    </w:p>
    <w:p w:rsidR="003C6FB4" w:rsidRDefault="008F163F" w:rsidP="008F163F">
      <w:pPr>
        <w:pStyle w:val="2f5"/>
        <w:ind w:firstLine="712"/>
      </w:pPr>
      <w:r>
        <w:rPr>
          <w:rFonts w:hint="eastAsia"/>
        </w:rPr>
        <w:t>噎膈之證</w:t>
      </w:r>
      <w:r w:rsidR="006C4C45">
        <w:rPr>
          <w:rFonts w:hint="eastAsia"/>
        </w:rPr>
        <w:t>，</w:t>
      </w:r>
      <w:r>
        <w:rPr>
          <w:rFonts w:hint="eastAsia"/>
        </w:rPr>
        <w:t>方書有謂賁門枯乾者</w:t>
      </w:r>
      <w:r w:rsidR="006C4C45">
        <w:rPr>
          <w:rFonts w:hint="eastAsia"/>
        </w:rPr>
        <w:t>，</w:t>
      </w:r>
      <w:r>
        <w:rPr>
          <w:rFonts w:hint="eastAsia"/>
        </w:rPr>
        <w:t>有謂衝氣上衝者</w:t>
      </w:r>
      <w:r w:rsidR="006C4C45">
        <w:rPr>
          <w:rFonts w:hint="eastAsia"/>
        </w:rPr>
        <w:t>，</w:t>
      </w:r>
      <w:r>
        <w:rPr>
          <w:rFonts w:hint="eastAsia"/>
        </w:rPr>
        <w:t>有謂痰瘀者</w:t>
      </w:r>
      <w:r w:rsidR="006C4C45">
        <w:rPr>
          <w:rFonts w:hint="eastAsia"/>
        </w:rPr>
        <w:t>，</w:t>
      </w:r>
      <w:r>
        <w:rPr>
          <w:rFonts w:hint="eastAsia"/>
        </w:rPr>
        <w:t>有謂血瘀者。愚向謂此證</w:t>
      </w:r>
      <w:r w:rsidR="00AD7840">
        <w:rPr>
          <w:rFonts w:hint="eastAsia"/>
        </w:rPr>
        <w:t>係</w:t>
      </w:r>
      <w:r>
        <w:rPr>
          <w:rFonts w:hint="eastAsia"/>
        </w:rPr>
        <w:t>中氣衰弱</w:t>
      </w:r>
      <w:r w:rsidR="006C4C45">
        <w:rPr>
          <w:rFonts w:hint="eastAsia"/>
        </w:rPr>
        <w:t>，</w:t>
      </w:r>
      <w:r>
        <w:rPr>
          <w:rFonts w:hint="eastAsia"/>
        </w:rPr>
        <w:t>不能撐懸賁門</w:t>
      </w:r>
      <w:r w:rsidR="006C4C45">
        <w:rPr>
          <w:rFonts w:hint="eastAsia"/>
        </w:rPr>
        <w:t>，</w:t>
      </w:r>
      <w:r>
        <w:rPr>
          <w:rFonts w:hint="eastAsia"/>
        </w:rPr>
        <w:t>以致賁門縮如藕孔（賁門與大小腸一氣貫通</w:t>
      </w:r>
      <w:r w:rsidR="006C4C45">
        <w:rPr>
          <w:rFonts w:hint="eastAsia"/>
        </w:rPr>
        <w:t>，</w:t>
      </w:r>
      <w:r>
        <w:rPr>
          <w:rFonts w:hint="eastAsia"/>
        </w:rPr>
        <w:t>視其大便若羊矢</w:t>
      </w:r>
      <w:r w:rsidR="006C4C45">
        <w:rPr>
          <w:rFonts w:hint="eastAsia"/>
        </w:rPr>
        <w:t>，</w:t>
      </w:r>
      <w:r>
        <w:rPr>
          <w:rFonts w:hint="eastAsia"/>
        </w:rPr>
        <w:t>其賁門</w:t>
      </w:r>
      <w:r w:rsidR="003C6FB4">
        <w:rPr>
          <w:rFonts w:hint="eastAsia"/>
        </w:rPr>
        <w:t>、</w:t>
      </w:r>
      <w:r>
        <w:rPr>
          <w:rFonts w:hint="eastAsia"/>
        </w:rPr>
        <w:t>大小腸皆縮小可知）</w:t>
      </w:r>
      <w:r w:rsidR="006C4C45">
        <w:rPr>
          <w:rFonts w:hint="eastAsia"/>
        </w:rPr>
        <w:t>，</w:t>
      </w:r>
      <w:r>
        <w:rPr>
          <w:rFonts w:hint="eastAsia"/>
        </w:rPr>
        <w:t>痰涎遂易</w:t>
      </w:r>
      <w:r w:rsidR="00D24630">
        <w:rPr>
          <w:rFonts w:hint="eastAsia"/>
        </w:rPr>
        <w:t>於</w:t>
      </w:r>
      <w:r>
        <w:rPr>
          <w:rFonts w:hint="eastAsia"/>
        </w:rPr>
        <w:t>壅滯</w:t>
      </w:r>
      <w:r w:rsidR="006C4C45">
        <w:rPr>
          <w:rFonts w:hint="eastAsia"/>
        </w:rPr>
        <w:t>，</w:t>
      </w:r>
      <w:r>
        <w:rPr>
          <w:rFonts w:hint="eastAsia"/>
        </w:rPr>
        <w:t>因痰涎壅滯衝氣更易</w:t>
      </w:r>
      <w:r w:rsidR="00D24630">
        <w:rPr>
          <w:rFonts w:hint="eastAsia"/>
        </w:rPr>
        <w:t>於</w:t>
      </w:r>
      <w:r>
        <w:rPr>
          <w:rFonts w:hint="eastAsia"/>
        </w:rPr>
        <w:t>上衝</w:t>
      </w:r>
      <w:r w:rsidR="006C4C45">
        <w:rPr>
          <w:rFonts w:hint="eastAsia"/>
        </w:rPr>
        <w:t>，</w:t>
      </w:r>
      <w:r>
        <w:rPr>
          <w:rFonts w:hint="eastAsia"/>
        </w:rPr>
        <w:t>所以不能受食。向曾擬參赭培氣湯一方</w:t>
      </w:r>
      <w:r w:rsidR="006C4C45">
        <w:rPr>
          <w:rFonts w:hint="eastAsia"/>
        </w:rPr>
        <w:t>，</w:t>
      </w:r>
      <w:r>
        <w:rPr>
          <w:rFonts w:hint="eastAsia"/>
        </w:rPr>
        <w:t>仿仲景旋復代赭石湯之義</w:t>
      </w:r>
      <w:r w:rsidR="006C4C45">
        <w:rPr>
          <w:rFonts w:hint="eastAsia"/>
        </w:rPr>
        <w:t>，</w:t>
      </w:r>
      <w:r>
        <w:rPr>
          <w:rFonts w:hint="eastAsia"/>
        </w:rPr>
        <w:t>重用赭石至八錢</w:t>
      </w:r>
      <w:r w:rsidR="006C4C45">
        <w:rPr>
          <w:rFonts w:hint="eastAsia"/>
        </w:rPr>
        <w:t>，</w:t>
      </w:r>
      <w:r>
        <w:rPr>
          <w:rFonts w:hint="eastAsia"/>
        </w:rPr>
        <w:t>以開胃鎮衝</w:t>
      </w:r>
      <w:r w:rsidR="006C4C45">
        <w:rPr>
          <w:rFonts w:hint="eastAsia"/>
        </w:rPr>
        <w:t>，</w:t>
      </w:r>
      <w:r>
        <w:rPr>
          <w:rFonts w:hint="eastAsia"/>
        </w:rPr>
        <w:t>即以下通大便（此證大便多艱）</w:t>
      </w:r>
      <w:r w:rsidR="006C4C45">
        <w:rPr>
          <w:rFonts w:hint="eastAsia"/>
        </w:rPr>
        <w:t>，</w:t>
      </w:r>
      <w:r>
        <w:rPr>
          <w:rFonts w:hint="eastAsia"/>
        </w:rPr>
        <w:t>而即用人參以駕馭之</w:t>
      </w:r>
      <w:r w:rsidR="006C4C45">
        <w:rPr>
          <w:rFonts w:hint="eastAsia"/>
        </w:rPr>
        <w:t>，</w:t>
      </w:r>
      <w:r>
        <w:rPr>
          <w:rFonts w:hint="eastAsia"/>
        </w:rPr>
        <w:t>俾氣化旺而流通</w:t>
      </w:r>
      <w:r w:rsidR="006C4C45">
        <w:rPr>
          <w:rFonts w:hint="eastAsia"/>
        </w:rPr>
        <w:t>，</w:t>
      </w:r>
      <w:r>
        <w:rPr>
          <w:rFonts w:hint="eastAsia"/>
        </w:rPr>
        <w:t>自能撐懸賁門使之寬展</w:t>
      </w:r>
      <w:r w:rsidR="006C4C45">
        <w:rPr>
          <w:rFonts w:hint="eastAsia"/>
        </w:rPr>
        <w:t>，</w:t>
      </w:r>
      <w:r>
        <w:rPr>
          <w:rFonts w:hint="eastAsia"/>
        </w:rPr>
        <w:t>又佐以半夏、知母、當歸、天冬諸藥</w:t>
      </w:r>
      <w:r w:rsidR="006C4C45">
        <w:rPr>
          <w:rFonts w:hint="eastAsia"/>
        </w:rPr>
        <w:t>，</w:t>
      </w:r>
      <w:r>
        <w:rPr>
          <w:rFonts w:hint="eastAsia"/>
        </w:rPr>
        <w:t>以降胃、利痰、潤燥、生津</w:t>
      </w:r>
      <w:r w:rsidR="006C4C45">
        <w:rPr>
          <w:rFonts w:hint="eastAsia"/>
        </w:rPr>
        <w:t>，</w:t>
      </w:r>
      <w:r>
        <w:rPr>
          <w:rFonts w:hint="eastAsia"/>
        </w:rPr>
        <w:t>用之屢見效驗。迨用其方既久</w:t>
      </w:r>
      <w:r w:rsidR="006C4C45">
        <w:rPr>
          <w:rFonts w:hint="eastAsia"/>
        </w:rPr>
        <w:t>，</w:t>
      </w:r>
      <w:r>
        <w:rPr>
          <w:rFonts w:hint="eastAsia"/>
        </w:rPr>
        <w:t>效者與不效者參半</w:t>
      </w:r>
      <w:r w:rsidR="006C4C45">
        <w:rPr>
          <w:rFonts w:hint="eastAsia"/>
        </w:rPr>
        <w:t>，</w:t>
      </w:r>
      <w:r>
        <w:rPr>
          <w:rFonts w:hint="eastAsia"/>
        </w:rPr>
        <w:t>又有初用其方治癒</w:t>
      </w:r>
      <w:r w:rsidR="006C4C45">
        <w:rPr>
          <w:rFonts w:hint="eastAsia"/>
        </w:rPr>
        <w:t>，</w:t>
      </w:r>
      <w:r>
        <w:rPr>
          <w:rFonts w:hint="eastAsia"/>
        </w:rPr>
        <w:t>及病又反覆再服其方不效者。再三躊躇</w:t>
      </w:r>
      <w:r w:rsidR="006C4C45">
        <w:rPr>
          <w:rFonts w:hint="eastAsia"/>
        </w:rPr>
        <w:t>，</w:t>
      </w:r>
      <w:r>
        <w:rPr>
          <w:rFonts w:hint="eastAsia"/>
        </w:rPr>
        <w:t>不得其解</w:t>
      </w:r>
      <w:r w:rsidR="006C4C45">
        <w:rPr>
          <w:rFonts w:hint="eastAsia"/>
        </w:rPr>
        <w:t>，</w:t>
      </w:r>
      <w:r>
        <w:rPr>
          <w:rFonts w:hint="eastAsia"/>
        </w:rPr>
        <w:t>亦以為千古難治之證</w:t>
      </w:r>
      <w:r w:rsidR="006C4C45">
        <w:rPr>
          <w:rFonts w:hint="eastAsia"/>
        </w:rPr>
        <w:t>，</w:t>
      </w:r>
      <w:r>
        <w:rPr>
          <w:rFonts w:hint="eastAsia"/>
        </w:rPr>
        <w:t>原不能必其</w:t>
      </w:r>
      <w:r w:rsidR="00090B73">
        <w:rPr>
          <w:rFonts w:hint="eastAsia"/>
        </w:rPr>
        <w:t>痊愈</w:t>
      </w:r>
      <w:r>
        <w:rPr>
          <w:rFonts w:hint="eastAsia"/>
        </w:rPr>
        <w:t>也。後治一叟</w:t>
      </w:r>
      <w:r w:rsidR="006C4C45">
        <w:rPr>
          <w:rFonts w:hint="eastAsia"/>
        </w:rPr>
        <w:t>，</w:t>
      </w:r>
      <w:r>
        <w:rPr>
          <w:rFonts w:hint="eastAsia"/>
        </w:rPr>
        <w:t>年近七旬</w:t>
      </w:r>
      <w:r w:rsidR="006C4C45">
        <w:rPr>
          <w:rFonts w:hint="eastAsia"/>
        </w:rPr>
        <w:t>，</w:t>
      </w:r>
      <w:r>
        <w:rPr>
          <w:rFonts w:hint="eastAsia"/>
        </w:rPr>
        <w:t>住院月餘</w:t>
      </w:r>
      <w:r w:rsidR="006C4C45">
        <w:rPr>
          <w:rFonts w:hint="eastAsia"/>
        </w:rPr>
        <w:t>，</w:t>
      </w:r>
      <w:r>
        <w:rPr>
          <w:rFonts w:hint="eastAsia"/>
        </w:rPr>
        <w:t>已能飲食</w:t>
      </w:r>
      <w:r w:rsidR="006C4C45">
        <w:rPr>
          <w:rFonts w:hint="eastAsia"/>
        </w:rPr>
        <w:t>，</w:t>
      </w:r>
      <w:r>
        <w:rPr>
          <w:rFonts w:hint="eastAsia"/>
        </w:rPr>
        <w:t>而終覺不脫然。迨其回家年餘</w:t>
      </w:r>
      <w:r w:rsidR="006C4C45">
        <w:rPr>
          <w:rFonts w:hint="eastAsia"/>
        </w:rPr>
        <w:t>，</w:t>
      </w:r>
      <w:r>
        <w:rPr>
          <w:rFonts w:hint="eastAsia"/>
        </w:rPr>
        <w:t>仍以舊證病故</w:t>
      </w:r>
      <w:r w:rsidR="006C4C45">
        <w:rPr>
          <w:rFonts w:hint="eastAsia"/>
        </w:rPr>
        <w:t>，</w:t>
      </w:r>
      <w:r>
        <w:rPr>
          <w:rFonts w:hint="eastAsia"/>
        </w:rPr>
        <w:t>瀕危時吐出膿血若干</w:t>
      </w:r>
      <w:r w:rsidR="006C4C45">
        <w:rPr>
          <w:rFonts w:hint="eastAsia"/>
        </w:rPr>
        <w:t>，</w:t>
      </w:r>
      <w:r>
        <w:rPr>
          <w:rFonts w:hint="eastAsia"/>
        </w:rPr>
        <w:t>乃恍悟從前之不能脫然者</w:t>
      </w:r>
      <w:r w:rsidR="006C4C45">
        <w:rPr>
          <w:rFonts w:hint="eastAsia"/>
        </w:rPr>
        <w:t>，</w:t>
      </w:r>
      <w:r w:rsidR="00AD7840">
        <w:rPr>
          <w:rFonts w:hint="eastAsia"/>
        </w:rPr>
        <w:t>係</w:t>
      </w:r>
      <w:r>
        <w:rPr>
          <w:rFonts w:hint="eastAsia"/>
        </w:rPr>
        <w:t>賁門有瘀血腫脹也</w:t>
      </w:r>
      <w:r w:rsidR="006C4C45">
        <w:rPr>
          <w:rFonts w:hint="eastAsia"/>
        </w:rPr>
        <w:t>，</w:t>
      </w:r>
      <w:r>
        <w:rPr>
          <w:rFonts w:hint="eastAsia"/>
        </w:rPr>
        <w:t>當時若方中加破血之藥</w:t>
      </w:r>
      <w:r w:rsidR="006C4C45">
        <w:rPr>
          <w:rFonts w:hint="eastAsia"/>
        </w:rPr>
        <w:t>，</w:t>
      </w:r>
      <w:r>
        <w:rPr>
          <w:rFonts w:hint="eastAsia"/>
        </w:rPr>
        <w:t>或能</w:t>
      </w:r>
      <w:r w:rsidR="00090B73">
        <w:rPr>
          <w:rFonts w:hint="eastAsia"/>
        </w:rPr>
        <w:t>痊愈</w:t>
      </w:r>
      <w:r>
        <w:rPr>
          <w:rFonts w:hint="eastAsia"/>
        </w:rPr>
        <w:t>。蓋愚</w:t>
      </w:r>
      <w:r w:rsidR="00D24630">
        <w:rPr>
          <w:rFonts w:hint="eastAsia"/>
        </w:rPr>
        <w:t>於</w:t>
      </w:r>
      <w:r>
        <w:rPr>
          <w:rFonts w:hint="eastAsia"/>
        </w:rPr>
        <w:t>瘀血致噎之證</w:t>
      </w:r>
      <w:r w:rsidR="006C4C45">
        <w:rPr>
          <w:rFonts w:hint="eastAsia"/>
        </w:rPr>
        <w:t>，</w:t>
      </w:r>
      <w:r>
        <w:rPr>
          <w:rFonts w:hint="eastAsia"/>
        </w:rPr>
        <w:t>素日未有經驗</w:t>
      </w:r>
      <w:r w:rsidR="006C4C45">
        <w:rPr>
          <w:rFonts w:hint="eastAsia"/>
        </w:rPr>
        <w:t>，</w:t>
      </w:r>
      <w:r>
        <w:rPr>
          <w:rFonts w:hint="eastAsia"/>
        </w:rPr>
        <w:t>遂至忽不留心。</w:t>
      </w:r>
      <w:r w:rsidR="003C6FB4" w:rsidRPr="003C6FB4">
        <w:rPr>
          <w:rFonts w:hint="eastAsia"/>
        </w:rPr>
        <w:t>今既自咎從前之疏忽</w:t>
      </w:r>
      <w:r w:rsidR="006C4C45">
        <w:t>，</w:t>
      </w:r>
      <w:r w:rsidR="003C6FB4" w:rsidRPr="003C6FB4">
        <w:rPr>
          <w:rFonts w:hint="eastAsia"/>
        </w:rPr>
        <w:t>遂</w:t>
      </w:r>
      <w:r w:rsidR="00D24630">
        <w:rPr>
          <w:rFonts w:hint="eastAsia"/>
        </w:rPr>
        <w:t>於</w:t>
      </w:r>
      <w:r w:rsidR="003C6FB4" w:rsidRPr="003C6FB4">
        <w:rPr>
          <w:rFonts w:hint="eastAsia"/>
        </w:rPr>
        <w:t>此證細加研究</w:t>
      </w:r>
      <w:r w:rsidR="006C4C45">
        <w:t>，</w:t>
      </w:r>
      <w:r w:rsidR="003C6FB4" w:rsidRPr="003C6FB4">
        <w:rPr>
          <w:rFonts w:hint="eastAsia"/>
        </w:rPr>
        <w:t>而</w:t>
      </w:r>
      <w:r w:rsidR="00D24630">
        <w:rPr>
          <w:rFonts w:hint="eastAsia"/>
        </w:rPr>
        <w:t>於</w:t>
      </w:r>
      <w:r w:rsidR="003C6FB4" w:rsidRPr="003C6FB4">
        <w:rPr>
          <w:rFonts w:hint="eastAsia"/>
        </w:rPr>
        <w:t>瘀血致噎之理</w:t>
      </w:r>
      <w:r w:rsidR="006C4C45">
        <w:t>，</w:t>
      </w:r>
      <w:r w:rsidR="003C6FB4" w:rsidRPr="003C6FB4">
        <w:rPr>
          <w:rFonts w:hint="eastAsia"/>
        </w:rPr>
        <w:t>尤精</w:t>
      </w:r>
      <w:r w:rsidR="00E514AF">
        <w:rPr>
          <w:rFonts w:hint="eastAsia"/>
        </w:rPr>
        <w:t>採</w:t>
      </w:r>
      <w:r w:rsidR="003C6FB4" w:rsidRPr="003C6FB4">
        <w:rPr>
          <w:rFonts w:hint="eastAsia"/>
        </w:rPr>
        <w:t>前哲及時賢之說以發明之</w:t>
      </w:r>
      <w:r w:rsidR="006C4C45">
        <w:t>，</w:t>
      </w:r>
      <w:r w:rsidR="003C6FB4" w:rsidRPr="003C6FB4">
        <w:rPr>
          <w:rFonts w:hint="eastAsia"/>
        </w:rPr>
        <w:t>庶再遇此證</w:t>
      </w:r>
      <w:r w:rsidR="006C4C45">
        <w:t>，</w:t>
      </w:r>
      <w:r w:rsidR="003C6FB4" w:rsidRPr="003C6FB4">
        <w:rPr>
          <w:rFonts w:hint="eastAsia"/>
        </w:rPr>
        <w:t>務拔除其病根</w:t>
      </w:r>
      <w:r w:rsidR="006C4C45">
        <w:t>，</w:t>
      </w:r>
      <w:r w:rsidR="003C6FB4" w:rsidRPr="003C6FB4">
        <w:rPr>
          <w:rFonts w:hint="eastAsia"/>
        </w:rPr>
        <w:t>不使愈後再反復也。</w:t>
      </w:r>
    </w:p>
    <w:p w:rsidR="003C6FB4" w:rsidRDefault="003C6FB4" w:rsidP="003C6FB4">
      <w:pPr>
        <w:pStyle w:val="2f3"/>
        <w:ind w:firstLine="712"/>
      </w:pPr>
      <w:r w:rsidRPr="003C6FB4">
        <w:rPr>
          <w:rFonts w:hint="eastAsia"/>
        </w:rPr>
        <w:t>吳鞠通曰</w:t>
      </w:r>
      <w:r>
        <w:t>「</w:t>
      </w:r>
      <w:r w:rsidRPr="003C6FB4">
        <w:rPr>
          <w:rFonts w:hint="eastAsia"/>
        </w:rPr>
        <w:t>噎食之為病</w:t>
      </w:r>
      <w:r w:rsidR="006C4C45">
        <w:t>，</w:t>
      </w:r>
      <w:r w:rsidRPr="003C6FB4">
        <w:rPr>
          <w:rFonts w:hint="eastAsia"/>
        </w:rPr>
        <w:t>陰衰</w:t>
      </w:r>
      <w:r w:rsidR="00D24630">
        <w:rPr>
          <w:rFonts w:hint="eastAsia"/>
        </w:rPr>
        <w:t>於</w:t>
      </w:r>
      <w:r w:rsidRPr="003C6FB4">
        <w:rPr>
          <w:rFonts w:hint="eastAsia"/>
        </w:rPr>
        <w:t>下</w:t>
      </w:r>
      <w:r w:rsidR="006C4C45">
        <w:t>，</w:t>
      </w:r>
      <w:r w:rsidRPr="003C6FB4">
        <w:rPr>
          <w:rFonts w:hint="eastAsia"/>
        </w:rPr>
        <w:t>陽結</w:t>
      </w:r>
      <w:r w:rsidR="00D24630">
        <w:rPr>
          <w:rFonts w:hint="eastAsia"/>
        </w:rPr>
        <w:t>於</w:t>
      </w:r>
      <w:r w:rsidRPr="003C6FB4">
        <w:rPr>
          <w:rFonts w:hint="eastAsia"/>
        </w:rPr>
        <w:t>上。有陰衰而累及陽結者</w:t>
      </w:r>
      <w:r w:rsidR="006C4C45">
        <w:t>，</w:t>
      </w:r>
      <w:r w:rsidRPr="003C6FB4">
        <w:rPr>
          <w:rFonts w:hint="eastAsia"/>
        </w:rPr>
        <w:t>治在陰衰。有陽結而累及陰衰者</w:t>
      </w:r>
      <w:r w:rsidR="006C4C45">
        <w:t>，</w:t>
      </w:r>
      <w:r w:rsidRPr="003C6FB4">
        <w:rPr>
          <w:rFonts w:hint="eastAsia"/>
        </w:rPr>
        <w:t>治在陽結。其得病之由</w:t>
      </w:r>
      <w:r w:rsidR="006C4C45">
        <w:t>，</w:t>
      </w:r>
      <w:r w:rsidRPr="003C6FB4">
        <w:rPr>
          <w:rFonts w:hint="eastAsia"/>
        </w:rPr>
        <w:t>多由怒鬱日久</w:t>
      </w:r>
      <w:r w:rsidR="006C4C45">
        <w:t>，</w:t>
      </w:r>
      <w:r w:rsidRPr="003C6FB4">
        <w:rPr>
          <w:rFonts w:hint="eastAsia"/>
        </w:rPr>
        <w:t>致令肝氣橫逆</w:t>
      </w:r>
      <w:r w:rsidR="006C4C45">
        <w:t>，</w:t>
      </w:r>
      <w:r w:rsidRPr="003C6FB4">
        <w:rPr>
          <w:rFonts w:hint="eastAsia"/>
        </w:rPr>
        <w:t>或酒客中虛</w:t>
      </w:r>
      <w:r w:rsidR="006C4C45">
        <w:t>，</w:t>
      </w:r>
      <w:r w:rsidRPr="003C6FB4">
        <w:rPr>
          <w:rFonts w:hint="eastAsia"/>
        </w:rPr>
        <w:t>土衰木旺。木乘脾則下泄或噯氣</w:t>
      </w:r>
      <w:r w:rsidR="006C4C45">
        <w:t>，</w:t>
      </w:r>
      <w:r w:rsidRPr="003C6FB4">
        <w:rPr>
          <w:rFonts w:hint="eastAsia"/>
        </w:rPr>
        <w:t>下泄久則陰衰</w:t>
      </w:r>
      <w:r w:rsidR="006C4C45">
        <w:t>，</w:t>
      </w:r>
      <w:r w:rsidRPr="003C6FB4">
        <w:rPr>
          <w:rFonts w:hint="eastAsia"/>
        </w:rPr>
        <w:t>噯氣久則</w:t>
      </w:r>
      <w:r w:rsidRPr="003C6FB4">
        <w:rPr>
          <w:rFonts w:hint="eastAsia"/>
        </w:rPr>
        <w:lastRenderedPageBreak/>
        <w:t>陽結</w:t>
      </w:r>
      <w:r w:rsidR="006C4C45">
        <w:t>，</w:t>
      </w:r>
      <w:r w:rsidRPr="003C6FB4">
        <w:rPr>
          <w:rFonts w:hint="eastAsia"/>
        </w:rPr>
        <w:t>噯氣不除</w:t>
      </w:r>
      <w:r w:rsidR="006C4C45">
        <w:t>，</w:t>
      </w:r>
      <w:r w:rsidRPr="003C6FB4">
        <w:rPr>
          <w:rFonts w:hint="eastAsia"/>
        </w:rPr>
        <w:t>久成噎食。木克胃則逆上阻胸</w:t>
      </w:r>
      <w:r w:rsidR="006C4C45">
        <w:t>，</w:t>
      </w:r>
      <w:r w:rsidRPr="003C6FB4">
        <w:rPr>
          <w:rFonts w:hint="eastAsia"/>
        </w:rPr>
        <w:t>食不得下</w:t>
      </w:r>
      <w:r w:rsidR="006C4C45">
        <w:t>，</w:t>
      </w:r>
      <w:r w:rsidRPr="003C6FB4">
        <w:rPr>
          <w:rFonts w:hint="eastAsia"/>
        </w:rPr>
        <w:t>以降逆鎮肝為要。其夾痰飲而陽結者則善嘔反胃</w:t>
      </w:r>
      <w:r w:rsidR="006C4C45">
        <w:t>，</w:t>
      </w:r>
      <w:r w:rsidRPr="003C6FB4">
        <w:rPr>
          <w:rFonts w:hint="eastAsia"/>
        </w:rPr>
        <w:t>一以通陽結、補胃體為要。亦有肝鬱致瘀血</w:t>
      </w:r>
      <w:r w:rsidR="006C4C45">
        <w:t>，</w:t>
      </w:r>
      <w:r w:rsidRPr="003C6FB4">
        <w:rPr>
          <w:rFonts w:hint="eastAsia"/>
        </w:rPr>
        <w:t>亦有發瘕致瘀血</w:t>
      </w:r>
      <w:r w:rsidR="006C4C45">
        <w:t>，</w:t>
      </w:r>
      <w:r w:rsidRPr="003C6FB4">
        <w:rPr>
          <w:rFonts w:hint="eastAsia"/>
        </w:rPr>
        <w:t>再有誤食銅物而致瘀血者。雖皆以化瘀血為要</w:t>
      </w:r>
      <w:r w:rsidR="006C4C45">
        <w:t>，</w:t>
      </w:r>
      <w:r w:rsidRPr="003C6FB4">
        <w:rPr>
          <w:rFonts w:hint="eastAsia"/>
        </w:rPr>
        <w:t>然肝鬱則以條暢木氣</w:t>
      </w:r>
      <w:r w:rsidR="006C4C45">
        <w:t>，</w:t>
      </w:r>
      <w:r w:rsidRPr="003C6FB4">
        <w:rPr>
          <w:rFonts w:hint="eastAsia"/>
        </w:rPr>
        <w:t>兼之活絡</w:t>
      </w:r>
      <w:r w:rsidR="006C4C45">
        <w:t>，</w:t>
      </w:r>
      <w:r w:rsidRPr="003C6FB4">
        <w:rPr>
          <w:rFonts w:hint="eastAsia"/>
        </w:rPr>
        <w:t>肝逆則降氣鎮肝</w:t>
      </w:r>
      <w:r w:rsidR="006C4C45">
        <w:t>，</w:t>
      </w:r>
      <w:r w:rsidRPr="003C6FB4">
        <w:rPr>
          <w:rFonts w:hint="eastAsia"/>
        </w:rPr>
        <w:t>發瘕須用敗梳菌</w:t>
      </w:r>
      <w:r w:rsidR="006C4C45">
        <w:t>，</w:t>
      </w:r>
      <w:r w:rsidRPr="003C6FB4">
        <w:rPr>
          <w:rFonts w:hint="eastAsia"/>
        </w:rPr>
        <w:t>銅物須用荸薺。病在上脘</w:t>
      </w:r>
      <w:r w:rsidR="006C4C45">
        <w:t>，</w:t>
      </w:r>
      <w:r w:rsidRPr="003C6FB4">
        <w:rPr>
          <w:rFonts w:hint="eastAsia"/>
        </w:rPr>
        <w:t>絲毫食物不下者</w:t>
      </w:r>
      <w:r w:rsidR="006C4C45">
        <w:t>，</w:t>
      </w:r>
      <w:r w:rsidRPr="003C6FB4">
        <w:rPr>
          <w:rFonts w:hint="eastAsia"/>
        </w:rPr>
        <w:t>非吐不可。亦有食膈</w:t>
      </w:r>
      <w:r w:rsidR="006C4C45">
        <w:t>，</w:t>
      </w:r>
      <w:r w:rsidRPr="003C6FB4">
        <w:rPr>
          <w:rFonts w:hint="eastAsia"/>
        </w:rPr>
        <w:t>因食時受大驚大怒</w:t>
      </w:r>
      <w:r w:rsidR="006C4C45">
        <w:t>，</w:t>
      </w:r>
      <w:r w:rsidRPr="003C6FB4">
        <w:rPr>
          <w:rFonts w:hint="eastAsia"/>
        </w:rPr>
        <w:t>在上脘者吐之</w:t>
      </w:r>
      <w:r w:rsidR="006C4C45">
        <w:t>，</w:t>
      </w:r>
      <w:r w:rsidRPr="003C6FB4">
        <w:rPr>
          <w:rFonts w:hint="eastAsia"/>
        </w:rPr>
        <w:t>在下脘者下之。再如單方中鹹韭菜鹵之治瘀血</w:t>
      </w:r>
      <w:r w:rsidR="006C4C45">
        <w:t>，</w:t>
      </w:r>
      <w:r w:rsidRPr="003C6FB4">
        <w:rPr>
          <w:rFonts w:hint="eastAsia"/>
        </w:rPr>
        <w:t>牛乳之治胃燥</w:t>
      </w:r>
      <w:r w:rsidR="006C4C45">
        <w:t>，</w:t>
      </w:r>
      <w:r w:rsidRPr="003C6FB4">
        <w:rPr>
          <w:rFonts w:hint="eastAsia"/>
        </w:rPr>
        <w:t>五汁飲之降胃逆</w:t>
      </w:r>
      <w:r w:rsidR="006C4C45">
        <w:t>，</w:t>
      </w:r>
      <w:r w:rsidRPr="003C6FB4">
        <w:rPr>
          <w:rFonts w:hint="eastAsia"/>
        </w:rPr>
        <w:t>牛轉草之治胃槁</w:t>
      </w:r>
      <w:r w:rsidR="006C4C45">
        <w:t>，</w:t>
      </w:r>
      <w:r w:rsidRPr="003C6FB4">
        <w:rPr>
          <w:rFonts w:hint="eastAsia"/>
        </w:rPr>
        <w:t>虎肚丸之治胃弱</w:t>
      </w:r>
      <w:r w:rsidR="006C4C45">
        <w:t>，</w:t>
      </w:r>
      <w:r w:rsidRPr="003C6FB4">
        <w:rPr>
          <w:rFonts w:hint="eastAsia"/>
        </w:rPr>
        <w:t>獅子油之開錮結</w:t>
      </w:r>
      <w:r w:rsidR="006C4C45">
        <w:t>，</w:t>
      </w:r>
      <w:r w:rsidRPr="003C6FB4">
        <w:rPr>
          <w:rFonts w:hint="eastAsia"/>
        </w:rPr>
        <w:t>活雞血之治老僧趺坐</w:t>
      </w:r>
      <w:r w:rsidR="006C4C45">
        <w:t>，</w:t>
      </w:r>
      <w:r w:rsidRPr="003C6FB4">
        <w:rPr>
          <w:rFonts w:hint="eastAsia"/>
        </w:rPr>
        <w:t>精氣不得上朝泥丸宮</w:t>
      </w:r>
      <w:r w:rsidR="006C4C45">
        <w:t>，</w:t>
      </w:r>
      <w:r w:rsidRPr="003C6FB4">
        <w:rPr>
          <w:rFonts w:hint="eastAsia"/>
        </w:rPr>
        <w:t>以成舍利</w:t>
      </w:r>
      <w:r w:rsidR="006C4C45">
        <w:t>，</w:t>
      </w:r>
      <w:r w:rsidRPr="003C6FB4">
        <w:rPr>
          <w:rFonts w:hint="eastAsia"/>
        </w:rPr>
        <w:t>反化為頑白骨</w:t>
      </w:r>
      <w:r w:rsidR="006C4C45">
        <w:t>，</w:t>
      </w:r>
      <w:r w:rsidRPr="003C6FB4">
        <w:rPr>
          <w:rFonts w:hint="eastAsia"/>
        </w:rPr>
        <w:t>結</w:t>
      </w:r>
      <w:r w:rsidR="00D24630">
        <w:rPr>
          <w:rFonts w:hint="eastAsia"/>
        </w:rPr>
        <w:t>於</w:t>
      </w:r>
      <w:r w:rsidRPr="003C6FB4">
        <w:rPr>
          <w:rFonts w:hint="eastAsia"/>
        </w:rPr>
        <w:t>胃脘</w:t>
      </w:r>
      <w:r w:rsidR="006C4C45">
        <w:t>，</w:t>
      </w:r>
      <w:r w:rsidRPr="003C6FB4">
        <w:rPr>
          <w:rFonts w:hint="eastAsia"/>
        </w:rPr>
        <w:t>蓋雞血純陰能化純陽之頑結也</w:t>
      </w:r>
      <w:r w:rsidR="006C4C45">
        <w:t>，</w:t>
      </w:r>
      <w:r w:rsidRPr="003C6FB4">
        <w:rPr>
          <w:rFonts w:hint="eastAsia"/>
        </w:rPr>
        <w:t>狗尿粟、狗寶以濁攻濁而又能補土。諸方不勝紀</w:t>
      </w:r>
      <w:r w:rsidR="006C4C45">
        <w:t>，</w:t>
      </w:r>
      <w:r w:rsidRPr="003C6FB4">
        <w:rPr>
          <w:rFonts w:hint="eastAsia"/>
        </w:rPr>
        <w:t>何今人非用枳實、厚</w:t>
      </w:r>
      <w:r w:rsidR="00332C7D">
        <w:rPr>
          <w:rFonts w:hint="eastAsia"/>
        </w:rPr>
        <w:t>朴</w:t>
      </w:r>
      <w:r w:rsidRPr="003C6FB4">
        <w:rPr>
          <w:rFonts w:hint="eastAsia"/>
        </w:rPr>
        <w:t>以傷殘氣化</w:t>
      </w:r>
      <w:r w:rsidR="006C4C45">
        <w:t>，</w:t>
      </w:r>
      <w:r w:rsidRPr="003C6FB4">
        <w:rPr>
          <w:rFonts w:hint="eastAsia"/>
        </w:rPr>
        <w:t>即用六味之呆膩哉</w:t>
      </w:r>
      <w:r w:rsidR="00332C7D">
        <w:rPr>
          <w:rFonts w:hint="eastAsia"/>
        </w:rPr>
        <w:t>」</w:t>
      </w:r>
      <w:r w:rsidRPr="003C6FB4">
        <w:rPr>
          <w:rFonts w:hint="eastAsia"/>
        </w:rPr>
        <w:t>。</w:t>
      </w:r>
    </w:p>
    <w:p w:rsidR="003C6FB4" w:rsidRDefault="00332C7D" w:rsidP="003C6FB4">
      <w:pPr>
        <w:pStyle w:val="2f3"/>
        <w:ind w:firstLine="712"/>
      </w:pPr>
      <w:r w:rsidRPr="00332C7D">
        <w:rPr>
          <w:rFonts w:hint="eastAsia"/>
        </w:rPr>
        <w:t>楊素園曰</w:t>
      </w:r>
      <w:r>
        <w:t>「</w:t>
      </w:r>
      <w:r w:rsidRPr="00332C7D">
        <w:rPr>
          <w:rFonts w:hint="eastAsia"/>
        </w:rPr>
        <w:t>噎膈一證</w:t>
      </w:r>
      <w:r w:rsidR="006C4C45">
        <w:t>，</w:t>
      </w:r>
      <w:r w:rsidRPr="00332C7D">
        <w:rPr>
          <w:rFonts w:hint="eastAsia"/>
        </w:rPr>
        <w:t>昔人多與反胃混同立說</w:t>
      </w:r>
      <w:r w:rsidR="006C4C45">
        <w:t>，</w:t>
      </w:r>
      <w:r w:rsidRPr="00332C7D">
        <w:rPr>
          <w:rFonts w:hint="eastAsia"/>
        </w:rPr>
        <w:t>其實反胃乃納而</w:t>
      </w:r>
      <w:r>
        <w:rPr>
          <w:rFonts w:hint="eastAsia"/>
        </w:rPr>
        <w:t>復</w:t>
      </w:r>
      <w:r w:rsidRPr="00332C7D">
        <w:rPr>
          <w:rFonts w:hint="eastAsia"/>
        </w:rPr>
        <w:t>出</w:t>
      </w:r>
      <w:r w:rsidR="006C4C45">
        <w:t>，</w:t>
      </w:r>
      <w:r w:rsidRPr="00332C7D">
        <w:rPr>
          <w:rFonts w:hint="eastAsia"/>
        </w:rPr>
        <w:t>與噎膈之毫不能納者迥異</w:t>
      </w:r>
      <w:r w:rsidR="006C4C45">
        <w:rPr>
          <w:rFonts w:hint="eastAsia"/>
        </w:rPr>
        <w:t>，</w:t>
      </w:r>
      <w:r w:rsidRPr="00332C7D">
        <w:rPr>
          <w:rFonts w:hint="eastAsia"/>
        </w:rPr>
        <w:t>即噎與膈亦自有辨解</w:t>
      </w:r>
      <w:r w:rsidR="006C4C45">
        <w:t>，</w:t>
      </w:r>
      <w:r w:rsidRPr="00332C7D">
        <w:rPr>
          <w:rFonts w:hint="eastAsia"/>
        </w:rPr>
        <w:t>噎則原納穀而喉中梗塞</w:t>
      </w:r>
      <w:r w:rsidR="006C4C45">
        <w:t>，</w:t>
      </w:r>
      <w:r w:rsidRPr="00332C7D">
        <w:rPr>
          <w:rFonts w:hint="eastAsia"/>
        </w:rPr>
        <w:t>膈則全不納穀也。至其病原</w:t>
      </w:r>
      <w:r w:rsidR="006C4C45">
        <w:t>，</w:t>
      </w:r>
      <w:r w:rsidRPr="00332C7D">
        <w:rPr>
          <w:rFonts w:hint="eastAsia"/>
        </w:rPr>
        <w:t>昔人分為憂、氣、恚、食、寒</w:t>
      </w:r>
      <w:r w:rsidR="006C4C45">
        <w:t>，</w:t>
      </w:r>
      <w:r w:rsidRPr="00332C7D">
        <w:rPr>
          <w:rFonts w:hint="eastAsia"/>
        </w:rPr>
        <w:t>又有飲膈、熱膈、蟲膈</w:t>
      </w:r>
      <w:r w:rsidR="006C4C45">
        <w:t>，</w:t>
      </w:r>
      <w:r w:rsidRPr="00332C7D">
        <w:rPr>
          <w:rFonts w:hint="eastAsia"/>
        </w:rPr>
        <w:t>其說甚紛。葉天士則以陰液下竭</w:t>
      </w:r>
      <w:r w:rsidR="006C4C45">
        <w:t>，</w:t>
      </w:r>
      <w:r w:rsidRPr="00332C7D">
        <w:rPr>
          <w:rFonts w:hint="eastAsia"/>
        </w:rPr>
        <w:t>陽氣上結</w:t>
      </w:r>
      <w:r w:rsidR="006C4C45">
        <w:t>，</w:t>
      </w:r>
      <w:r w:rsidRPr="00332C7D">
        <w:rPr>
          <w:rFonts w:hint="eastAsia"/>
        </w:rPr>
        <w:t>食管窄隘使然。其說原本《內經》最為有據。徐洄溪以為瘀血頑痰、逆氣阻隔胃氣</w:t>
      </w:r>
      <w:r w:rsidR="006C4C45">
        <w:t>，</w:t>
      </w:r>
      <w:r w:rsidRPr="00332C7D">
        <w:rPr>
          <w:rFonts w:hint="eastAsia"/>
        </w:rPr>
        <w:t>其已成者無法可治</w:t>
      </w:r>
      <w:r w:rsidR="006C4C45">
        <w:t>，</w:t>
      </w:r>
      <w:r w:rsidRPr="00332C7D">
        <w:rPr>
          <w:rFonts w:hint="eastAsia"/>
        </w:rPr>
        <w:t>其義亦精</w:t>
      </w:r>
      <w:r w:rsidR="006C4C45">
        <w:t>，</w:t>
      </w:r>
      <w:r w:rsidRPr="00332C7D">
        <w:rPr>
          <w:rFonts w:hint="eastAsia"/>
        </w:rPr>
        <w:t>然以為陰竭而氣結</w:t>
      </w:r>
      <w:r w:rsidR="006C4C45">
        <w:t>，</w:t>
      </w:r>
      <w:r w:rsidRPr="00332C7D">
        <w:rPr>
          <w:rFonts w:hint="eastAsia"/>
        </w:rPr>
        <w:t>何虛勞證陰虧之極而陽不見其結</w:t>
      </w:r>
      <w:r>
        <w:t>？</w:t>
      </w:r>
      <w:r w:rsidRPr="00332C7D">
        <w:rPr>
          <w:rFonts w:hint="eastAsia"/>
        </w:rPr>
        <w:t>以為陰竭而兼憂愁思慮</w:t>
      </w:r>
      <w:r w:rsidR="006C4C45">
        <w:t>，</w:t>
      </w:r>
      <w:r w:rsidRPr="00332C7D">
        <w:rPr>
          <w:rFonts w:hint="eastAsia"/>
        </w:rPr>
        <w:t>故陽氣結而為瘀</w:t>
      </w:r>
      <w:r w:rsidR="006C4C45">
        <w:t>，</w:t>
      </w:r>
      <w:r w:rsidRPr="00332C7D">
        <w:rPr>
          <w:rFonts w:hint="eastAsia"/>
        </w:rPr>
        <w:t>則世間患此者大抵貪飲之流</w:t>
      </w:r>
      <w:r w:rsidR="006C4C45">
        <w:t>，</w:t>
      </w:r>
      <w:r w:rsidRPr="00332C7D">
        <w:rPr>
          <w:rFonts w:hint="eastAsia"/>
        </w:rPr>
        <w:t>尚氣之輩</w:t>
      </w:r>
      <w:r w:rsidR="006C4C45">
        <w:t>，</w:t>
      </w:r>
      <w:r w:rsidRPr="00332C7D">
        <w:rPr>
          <w:rFonts w:hint="eastAsia"/>
        </w:rPr>
        <w:t>乃毫不知憂</w:t>
      </w:r>
      <w:r w:rsidR="006C4C45">
        <w:t>，</w:t>
      </w:r>
      <w:r w:rsidRPr="00332C7D">
        <w:rPr>
          <w:rFonts w:hint="eastAsia"/>
        </w:rPr>
        <w:t>而憂愁抑鬱之人反不患此</w:t>
      </w:r>
      <w:r w:rsidR="006C4C45">
        <w:t>，</w:t>
      </w:r>
      <w:r w:rsidRPr="00332C7D">
        <w:rPr>
          <w:rFonts w:hint="eastAsia"/>
        </w:rPr>
        <w:t>此說之不可通者也。以為瘀血、頑痰、逆氣阻傷胃氣似矣。</w:t>
      </w:r>
      <w:r w:rsidRPr="00332C7D">
        <w:rPr>
          <w:rFonts w:hint="eastAsia"/>
        </w:rPr>
        <w:lastRenderedPageBreak/>
        <w:t>然本草中行瘀、化痰、降氣之品</w:t>
      </w:r>
      <w:r w:rsidR="006C4C45">
        <w:t>，</w:t>
      </w:r>
      <w:r w:rsidRPr="00332C7D">
        <w:rPr>
          <w:rFonts w:hint="eastAsia"/>
        </w:rPr>
        <w:t>不一而足</w:t>
      </w:r>
      <w:r w:rsidR="006C4C45">
        <w:t>，</w:t>
      </w:r>
      <w:r w:rsidRPr="00332C7D">
        <w:rPr>
          <w:rFonts w:hint="eastAsia"/>
        </w:rPr>
        <w:t>何以已成者竟無法可治</w:t>
      </w:r>
      <w:r>
        <w:t>？</w:t>
      </w:r>
      <w:r w:rsidRPr="00332C7D">
        <w:rPr>
          <w:rFonts w:hint="eastAsia"/>
        </w:rPr>
        <w:t>此又說之不可通者也。予鄉有治此證者</w:t>
      </w:r>
      <w:r w:rsidR="006C4C45">
        <w:t>，</w:t>
      </w:r>
      <w:r w:rsidR="00D24630">
        <w:rPr>
          <w:rFonts w:hint="eastAsia"/>
        </w:rPr>
        <w:t>於</w:t>
      </w:r>
      <w:r w:rsidRPr="00332C7D">
        <w:rPr>
          <w:rFonts w:hint="eastAsia"/>
        </w:rPr>
        <w:t>赤日之中縛病人</w:t>
      </w:r>
      <w:r w:rsidR="00D24630">
        <w:rPr>
          <w:rFonts w:hint="eastAsia"/>
        </w:rPr>
        <w:t>於</w:t>
      </w:r>
      <w:r w:rsidRPr="00332C7D">
        <w:rPr>
          <w:rFonts w:hint="eastAsia"/>
        </w:rPr>
        <w:t>柱</w:t>
      </w:r>
      <w:r w:rsidR="006C4C45">
        <w:t>，</w:t>
      </w:r>
      <w:r w:rsidRPr="00332C7D">
        <w:rPr>
          <w:rFonts w:hint="eastAsia"/>
        </w:rPr>
        <w:t>以物撬其口</w:t>
      </w:r>
      <w:r w:rsidR="006C4C45">
        <w:t>，</w:t>
      </w:r>
      <w:r w:rsidRPr="00332C7D">
        <w:rPr>
          <w:rFonts w:hint="eastAsia"/>
        </w:rPr>
        <w:t>抑其舌</w:t>
      </w:r>
      <w:r w:rsidR="006C4C45">
        <w:t>，</w:t>
      </w:r>
      <w:r w:rsidRPr="00332C7D">
        <w:rPr>
          <w:rFonts w:hint="eastAsia"/>
        </w:rPr>
        <w:t>即見喉中有物如贅瘤然</w:t>
      </w:r>
      <w:r w:rsidR="006C4C45">
        <w:t>，</w:t>
      </w:r>
      <w:r w:rsidRPr="00332C7D">
        <w:rPr>
          <w:rFonts w:hint="eastAsia"/>
        </w:rPr>
        <w:t>正阻食管</w:t>
      </w:r>
      <w:r w:rsidR="006C4C45">
        <w:t>，</w:t>
      </w:r>
      <w:r w:rsidRPr="00332C7D">
        <w:rPr>
          <w:rFonts w:hint="eastAsia"/>
        </w:rPr>
        <w:t>以利刃鋤而去之</w:t>
      </w:r>
      <w:r w:rsidR="006C4C45">
        <w:t>，</w:t>
      </w:r>
      <w:r w:rsidRPr="00332C7D">
        <w:rPr>
          <w:rFonts w:hint="eastAsia"/>
        </w:rPr>
        <w:t>出血甚多</w:t>
      </w:r>
      <w:r w:rsidR="006C4C45">
        <w:t>，</w:t>
      </w:r>
      <w:r w:rsidRPr="00332C7D">
        <w:rPr>
          <w:rFonts w:hint="eastAsia"/>
        </w:rPr>
        <w:t>病者困頓累日始愈。又有一無賴</w:t>
      </w:r>
      <w:r w:rsidR="006C4C45">
        <w:t>，</w:t>
      </w:r>
      <w:r w:rsidRPr="00332C7D">
        <w:rPr>
          <w:rFonts w:hint="eastAsia"/>
        </w:rPr>
        <w:t>垂老患此</w:t>
      </w:r>
      <w:r w:rsidR="006C4C45">
        <w:t>，</w:t>
      </w:r>
      <w:r w:rsidRPr="00332C7D">
        <w:rPr>
          <w:rFonts w:hint="eastAsia"/>
        </w:rPr>
        <w:t>其人自恨極</w:t>
      </w:r>
      <w:r w:rsidR="006C4C45">
        <w:t>，</w:t>
      </w:r>
      <w:r w:rsidRPr="00332C7D">
        <w:rPr>
          <w:rFonts w:hint="eastAsia"/>
        </w:rPr>
        <w:t>以紫藤鞭柄探入喉以求速死</w:t>
      </w:r>
      <w:r w:rsidR="006C4C45">
        <w:t>，</w:t>
      </w:r>
      <w:r w:rsidRPr="00332C7D">
        <w:rPr>
          <w:rFonts w:hint="eastAsia"/>
        </w:rPr>
        <w:t>嘔血數升</w:t>
      </w:r>
      <w:r w:rsidR="006C4C45">
        <w:t>，</w:t>
      </w:r>
      <w:r w:rsidRPr="00332C7D">
        <w:rPr>
          <w:rFonts w:hint="eastAsia"/>
        </w:rPr>
        <w:t>所患竟愈。此二者雖不足為法</w:t>
      </w:r>
      <w:r w:rsidR="006C4C45">
        <w:t>，</w:t>
      </w:r>
      <w:r w:rsidRPr="00332C7D">
        <w:rPr>
          <w:rFonts w:hint="eastAsia"/>
        </w:rPr>
        <w:t>然食管中的</w:t>
      </w:r>
      <w:r w:rsidR="00AD7840">
        <w:rPr>
          <w:rFonts w:hint="eastAsia"/>
        </w:rPr>
        <w:t>係</w:t>
      </w:r>
      <w:r w:rsidRPr="00332C7D">
        <w:rPr>
          <w:rFonts w:hint="eastAsia"/>
        </w:rPr>
        <w:t>有形之物阻扼其間</w:t>
      </w:r>
      <w:r w:rsidR="006C4C45">
        <w:t>，</w:t>
      </w:r>
      <w:r w:rsidRPr="00332C7D">
        <w:rPr>
          <w:rFonts w:hint="eastAsia"/>
        </w:rPr>
        <w:t>而非無故窄隘也明矣。予意度之</w:t>
      </w:r>
      <w:r w:rsidR="006C4C45">
        <w:t>，</w:t>
      </w:r>
      <w:r w:rsidRPr="00332C7D">
        <w:rPr>
          <w:rFonts w:hint="eastAsia"/>
        </w:rPr>
        <w:t>此證當由肝過</w:t>
      </w:r>
      <w:r w:rsidR="00D24630">
        <w:rPr>
          <w:rFonts w:hint="eastAsia"/>
        </w:rPr>
        <w:t>於</w:t>
      </w:r>
      <w:r w:rsidRPr="00332C7D">
        <w:rPr>
          <w:rFonts w:hint="eastAsia"/>
        </w:rPr>
        <w:t>升</w:t>
      </w:r>
      <w:r w:rsidR="006C4C45">
        <w:t>，</w:t>
      </w:r>
      <w:r w:rsidRPr="00332C7D">
        <w:rPr>
          <w:rFonts w:hint="eastAsia"/>
        </w:rPr>
        <w:t>肺不能降</w:t>
      </w:r>
      <w:r w:rsidR="006C4C45">
        <w:t>，</w:t>
      </w:r>
      <w:r w:rsidRPr="00332C7D">
        <w:rPr>
          <w:rFonts w:hint="eastAsia"/>
        </w:rPr>
        <w:t>血之隨氣而升堵</w:t>
      </w:r>
      <w:r w:rsidR="006C4C45">
        <w:t>，</w:t>
      </w:r>
      <w:r w:rsidRPr="00332C7D">
        <w:rPr>
          <w:rFonts w:hint="eastAsia"/>
        </w:rPr>
        <w:t>歷久遂成有形之瘀。此與失血異證同源。其來也暴</w:t>
      </w:r>
      <w:r w:rsidR="006C4C45">
        <w:t>，</w:t>
      </w:r>
      <w:r w:rsidRPr="00332C7D">
        <w:rPr>
          <w:rFonts w:hint="eastAsia"/>
        </w:rPr>
        <w:t>故脫然而為吐血</w:t>
      </w:r>
      <w:r>
        <w:t>；</w:t>
      </w:r>
      <w:r w:rsidRPr="00332C7D">
        <w:rPr>
          <w:rFonts w:hint="eastAsia"/>
        </w:rPr>
        <w:t>其來也緩</w:t>
      </w:r>
      <w:r w:rsidR="006C4C45">
        <w:t>，</w:t>
      </w:r>
      <w:r w:rsidRPr="00332C7D">
        <w:rPr>
          <w:rFonts w:hint="eastAsia"/>
        </w:rPr>
        <w:t>故留連不出而為噎膈。湯液入胃</w:t>
      </w:r>
      <w:r w:rsidR="006C4C45">
        <w:t>，</w:t>
      </w:r>
      <w:r w:rsidRPr="00332C7D">
        <w:rPr>
          <w:rFonts w:hint="eastAsia"/>
        </w:rPr>
        <w:t>已過病所</w:t>
      </w:r>
      <w:r w:rsidR="006C4C45">
        <w:t>，</w:t>
      </w:r>
      <w:r w:rsidRPr="00332C7D">
        <w:rPr>
          <w:rFonts w:hint="eastAsia"/>
        </w:rPr>
        <w:t>必不能去有形之物。其專治此證之藥</w:t>
      </w:r>
      <w:r w:rsidR="006C4C45">
        <w:t>，</w:t>
      </w:r>
      <w:r w:rsidRPr="00332C7D">
        <w:rPr>
          <w:rFonts w:hint="eastAsia"/>
        </w:rPr>
        <w:t>必其性專</w:t>
      </w:r>
      <w:r>
        <w:rPr>
          <w:rFonts w:hint="eastAsia"/>
        </w:rPr>
        <w:t>入</w:t>
      </w:r>
      <w:r w:rsidRPr="00332C7D">
        <w:rPr>
          <w:rFonts w:hint="eastAsia"/>
        </w:rPr>
        <w:t>咽喉</w:t>
      </w:r>
      <w:r w:rsidR="006C4C45">
        <w:t>，</w:t>
      </w:r>
      <w:r w:rsidRPr="00332C7D">
        <w:rPr>
          <w:rFonts w:hint="eastAsia"/>
        </w:rPr>
        <w:t>而力能化瘀解結者也。昔金溪一書賈患此</w:t>
      </w:r>
      <w:r w:rsidR="006C4C45">
        <w:t>，</w:t>
      </w:r>
      <w:r w:rsidRPr="00332C7D">
        <w:rPr>
          <w:rFonts w:hint="eastAsia"/>
        </w:rPr>
        <w:t>向予乞方</w:t>
      </w:r>
      <w:r w:rsidR="006C4C45">
        <w:t>，</w:t>
      </w:r>
      <w:r w:rsidRPr="00332C7D">
        <w:rPr>
          <w:rFonts w:hint="eastAsia"/>
        </w:rPr>
        <w:t>予茫無以應</w:t>
      </w:r>
      <w:r w:rsidR="006C4C45">
        <w:t>，</w:t>
      </w:r>
      <w:r w:rsidRPr="00332C7D">
        <w:rPr>
          <w:rFonts w:hint="eastAsia"/>
        </w:rPr>
        <w:t>思韭菜上露善治噤口痢</w:t>
      </w:r>
      <w:r w:rsidR="006C4C45">
        <w:t>，</w:t>
      </w:r>
      <w:r w:rsidRPr="00332C7D">
        <w:rPr>
          <w:rFonts w:hint="eastAsia"/>
        </w:rPr>
        <w:t>或可旁通其意。其人亦知醫</w:t>
      </w:r>
      <w:r w:rsidR="006C4C45">
        <w:t>，</w:t>
      </w:r>
      <w:r w:rsidRPr="00332C7D">
        <w:rPr>
          <w:rFonts w:hint="eastAsia"/>
        </w:rPr>
        <w:t>聞之甚悅</w:t>
      </w:r>
      <w:r w:rsidR="006C4C45">
        <w:t>，</w:t>
      </w:r>
      <w:r w:rsidRPr="00332C7D">
        <w:rPr>
          <w:rFonts w:hint="eastAsia"/>
        </w:rPr>
        <w:t>遂煎千金葦莖湯加入韭露一半</w:t>
      </w:r>
      <w:r w:rsidR="006C4C45">
        <w:t>，</w:t>
      </w:r>
      <w:r w:rsidRPr="00332C7D">
        <w:rPr>
          <w:rFonts w:hint="eastAsia"/>
        </w:rPr>
        <w:t>時時小啜之</w:t>
      </w:r>
      <w:r w:rsidR="006C4C45">
        <w:t>，</w:t>
      </w:r>
      <w:r w:rsidRPr="00332C7D">
        <w:rPr>
          <w:rFonts w:hint="eastAsia"/>
        </w:rPr>
        <w:t>數日竟愈。</w:t>
      </w:r>
    </w:p>
    <w:p w:rsidR="00816A5D" w:rsidRDefault="003C6FB4" w:rsidP="008F163F">
      <w:pPr>
        <w:pStyle w:val="2f5"/>
        <w:ind w:firstLine="712"/>
      </w:pPr>
      <w:r w:rsidRPr="003C6FB4">
        <w:rPr>
          <w:rFonts w:hint="eastAsia"/>
        </w:rPr>
        <w:t>上所引二則</w:t>
      </w:r>
      <w:r w:rsidR="006C4C45">
        <w:t>，</w:t>
      </w:r>
      <w:r w:rsidRPr="003C6FB4">
        <w:rPr>
          <w:rFonts w:hint="eastAsia"/>
        </w:rPr>
        <w:t>吳氏論噎膈之治法</w:t>
      </w:r>
      <w:r w:rsidR="006C4C45">
        <w:t>，</w:t>
      </w:r>
      <w:r w:rsidRPr="003C6FB4">
        <w:rPr>
          <w:rFonts w:hint="eastAsia"/>
        </w:rPr>
        <w:t>可謂博矣</w:t>
      </w:r>
      <w:r>
        <w:t>。</w:t>
      </w:r>
      <w:r w:rsidRPr="003C6FB4">
        <w:rPr>
          <w:rFonts w:hint="eastAsia"/>
        </w:rPr>
        <w:t>楊氏發明噎膈之病因</w:t>
      </w:r>
      <w:r w:rsidR="006C4C45">
        <w:t>，</w:t>
      </w:r>
      <w:r w:rsidRPr="003C6FB4">
        <w:rPr>
          <w:rFonts w:hint="eastAsia"/>
        </w:rPr>
        <w:t>可謂精矣</w:t>
      </w:r>
      <w:r w:rsidR="006C4C45">
        <w:t>，</w:t>
      </w:r>
      <w:r w:rsidRPr="003C6FB4">
        <w:rPr>
          <w:rFonts w:hint="eastAsia"/>
        </w:rPr>
        <w:t>而</w:t>
      </w:r>
      <w:r>
        <w:rPr>
          <w:rFonts w:hint="eastAsia"/>
        </w:rPr>
        <w:t>又</w:t>
      </w:r>
      <w:r w:rsidR="008F163F">
        <w:rPr>
          <w:rFonts w:hint="eastAsia"/>
        </w:rPr>
        <w:t>皆注重瘀血之說</w:t>
      </w:r>
      <w:r w:rsidR="006C4C45">
        <w:rPr>
          <w:rFonts w:hint="eastAsia"/>
        </w:rPr>
        <w:t>，</w:t>
      </w:r>
      <w:r w:rsidR="008F163F">
        <w:rPr>
          <w:rFonts w:hint="eastAsia"/>
        </w:rPr>
        <w:t>似可為從前所治之叟亦有瘀血之確徵。而愚</w:t>
      </w:r>
      <w:r w:rsidR="00D24630">
        <w:rPr>
          <w:rFonts w:hint="eastAsia"/>
        </w:rPr>
        <w:t>於</w:t>
      </w:r>
      <w:r w:rsidR="008F163F">
        <w:rPr>
          <w:rFonts w:hint="eastAsia"/>
        </w:rPr>
        <w:t>此案</w:t>
      </w:r>
      <w:r w:rsidR="006C4C45">
        <w:rPr>
          <w:rFonts w:hint="eastAsia"/>
        </w:rPr>
        <w:t>，</w:t>
      </w:r>
      <w:r w:rsidR="008F163F">
        <w:rPr>
          <w:rFonts w:hint="eastAsia"/>
        </w:rPr>
        <w:t>或從前原有瘀血</w:t>
      </w:r>
      <w:r w:rsidR="006C4C45">
        <w:rPr>
          <w:rFonts w:hint="eastAsia"/>
        </w:rPr>
        <w:t>，</w:t>
      </w:r>
      <w:r w:rsidR="008F163F">
        <w:rPr>
          <w:rFonts w:hint="eastAsia"/>
        </w:rPr>
        <w:t>或以後變為瘀血</w:t>
      </w:r>
      <w:r w:rsidR="006C4C45">
        <w:rPr>
          <w:rFonts w:hint="eastAsia"/>
        </w:rPr>
        <w:t>，</w:t>
      </w:r>
      <w:r w:rsidR="008F163F">
        <w:rPr>
          <w:rFonts w:hint="eastAsia"/>
        </w:rPr>
        <w:t>心中仍有游移。何者？以其隔年餘而後反</w:t>
      </w:r>
      <w:r w:rsidR="00816A5D">
        <w:rPr>
          <w:rFonts w:hint="eastAsia"/>
        </w:rPr>
        <w:t>復</w:t>
      </w:r>
      <w:r w:rsidR="008F163F">
        <w:rPr>
          <w:rFonts w:hint="eastAsia"/>
        </w:rPr>
        <w:t>也。迨辛酉孟夏閱天津《盧氏醫學報》百零六期</w:t>
      </w:r>
      <w:r w:rsidR="006C4C45">
        <w:rPr>
          <w:rFonts w:hint="eastAsia"/>
        </w:rPr>
        <w:t>，</w:t>
      </w:r>
      <w:r w:rsidR="008F163F">
        <w:rPr>
          <w:rFonts w:hint="eastAsia"/>
        </w:rPr>
        <w:t>謂胃癌由</w:t>
      </w:r>
      <w:r w:rsidR="00D24630">
        <w:rPr>
          <w:rFonts w:hint="eastAsia"/>
        </w:rPr>
        <w:t>於</w:t>
      </w:r>
      <w:r w:rsidR="008F163F">
        <w:rPr>
          <w:rFonts w:hint="eastAsia"/>
        </w:rPr>
        <w:t>胃瘀血</w:t>
      </w:r>
      <w:r w:rsidR="006C4C45">
        <w:rPr>
          <w:rFonts w:hint="eastAsia"/>
        </w:rPr>
        <w:t>，</w:t>
      </w:r>
      <w:r w:rsidR="008F163F">
        <w:rPr>
          <w:rFonts w:hint="eastAsia"/>
        </w:rPr>
        <w:t>治此證者兼用古下瘀血之劑</w:t>
      </w:r>
      <w:r w:rsidR="006C4C45">
        <w:rPr>
          <w:rFonts w:hint="eastAsia"/>
        </w:rPr>
        <w:t>，</w:t>
      </w:r>
      <w:r w:rsidR="008F163F">
        <w:rPr>
          <w:rFonts w:hint="eastAsia"/>
        </w:rPr>
        <w:t>屢屢治癒</w:t>
      </w:r>
      <w:r w:rsidR="006C4C45">
        <w:rPr>
          <w:rFonts w:hint="eastAsia"/>
        </w:rPr>
        <w:t>，</w:t>
      </w:r>
      <w:r w:rsidR="008F163F">
        <w:rPr>
          <w:rFonts w:hint="eastAsia"/>
        </w:rPr>
        <w:t>又無再發之</w:t>
      </w:r>
      <w:r w:rsidR="006C4C45">
        <w:rPr>
          <w:rFonts w:hint="eastAsia"/>
        </w:rPr>
        <w:t>，</w:t>
      </w:r>
      <w:r w:rsidR="008F163F">
        <w:rPr>
          <w:rFonts w:hint="eastAsia"/>
        </w:rPr>
        <w:t>覺胸中疑團頓解。蓋此證無論何因</w:t>
      </w:r>
      <w:r w:rsidR="006C4C45">
        <w:rPr>
          <w:rFonts w:hint="eastAsia"/>
        </w:rPr>
        <w:t>，</w:t>
      </w:r>
      <w:r w:rsidR="008F163F">
        <w:rPr>
          <w:rFonts w:hint="eastAsia"/>
        </w:rPr>
        <w:t>其賁門積有瘀血者十之七八。其瘀之重者</w:t>
      </w:r>
      <w:r w:rsidR="006C4C45">
        <w:rPr>
          <w:rFonts w:hint="eastAsia"/>
        </w:rPr>
        <w:t>，</w:t>
      </w:r>
      <w:r w:rsidR="008F163F">
        <w:rPr>
          <w:rFonts w:hint="eastAsia"/>
        </w:rPr>
        <w:t>非當時兼用治瘀血之藥不能愈。其瘀之輕者</w:t>
      </w:r>
      <w:r w:rsidR="006C4C45">
        <w:rPr>
          <w:rFonts w:hint="eastAsia"/>
        </w:rPr>
        <w:t>，</w:t>
      </w:r>
      <w:r w:rsidR="008F163F">
        <w:rPr>
          <w:rFonts w:hint="eastAsia"/>
        </w:rPr>
        <w:t>但用開胃降逆之藥</w:t>
      </w:r>
      <w:r w:rsidR="006C4C45">
        <w:rPr>
          <w:rFonts w:hint="eastAsia"/>
        </w:rPr>
        <w:t>，</w:t>
      </w:r>
      <w:r w:rsidR="008F163F">
        <w:rPr>
          <w:rFonts w:hint="eastAsia"/>
        </w:rPr>
        <w:t>瘀血亦可些些消散</w:t>
      </w:r>
      <w:r w:rsidR="006C4C45">
        <w:rPr>
          <w:rFonts w:hint="eastAsia"/>
        </w:rPr>
        <w:t>，</w:t>
      </w:r>
      <w:r w:rsidR="008F163F">
        <w:rPr>
          <w:rFonts w:hint="eastAsia"/>
        </w:rPr>
        <w:t>故病亦可愈</w:t>
      </w:r>
      <w:r w:rsidR="006C4C45">
        <w:rPr>
          <w:rFonts w:hint="eastAsia"/>
        </w:rPr>
        <w:t>，</w:t>
      </w:r>
      <w:r w:rsidR="008F163F">
        <w:rPr>
          <w:rFonts w:hint="eastAsia"/>
        </w:rPr>
        <w:t>而究之瘀血之根</w:t>
      </w:r>
      <w:r w:rsidR="008F163F">
        <w:rPr>
          <w:rFonts w:hint="eastAsia"/>
        </w:rPr>
        <w:lastRenderedPageBreak/>
        <w:t>蒂未淨</w:t>
      </w:r>
      <w:r w:rsidR="006C4C45">
        <w:rPr>
          <w:rFonts w:hint="eastAsia"/>
        </w:rPr>
        <w:t>，</w:t>
      </w:r>
      <w:r w:rsidR="008F163F">
        <w:rPr>
          <w:rFonts w:hint="eastAsia"/>
        </w:rPr>
        <w:t>是以有再發之也。</w:t>
      </w:r>
      <w:r w:rsidR="00816A5D" w:rsidRPr="00816A5D">
        <w:rPr>
          <w:rFonts w:hint="eastAsia"/>
        </w:rPr>
        <w:t>明乎此理</w:t>
      </w:r>
      <w:r w:rsidR="006C4C45">
        <w:t>，</w:t>
      </w:r>
      <w:r w:rsidR="00816A5D" w:rsidRPr="00816A5D">
        <w:rPr>
          <w:rFonts w:hint="eastAsia"/>
        </w:rPr>
        <w:t>知盧君之言可為治噎膈之定論矣。盧君名謙</w:t>
      </w:r>
      <w:r w:rsidR="006C4C45">
        <w:t>，</w:t>
      </w:r>
      <w:r w:rsidR="00816A5D" w:rsidRPr="00816A5D">
        <w:rPr>
          <w:rFonts w:hint="eastAsia"/>
        </w:rPr>
        <w:t>號抑甫</w:t>
      </w:r>
      <w:r w:rsidR="006C4C45">
        <w:t>，</w:t>
      </w:r>
      <w:r w:rsidR="00816A5D" w:rsidRPr="00816A5D">
        <w:rPr>
          <w:rFonts w:hint="eastAsia"/>
        </w:rPr>
        <w:t>兼通中西醫學</w:t>
      </w:r>
      <w:r w:rsidR="006C4C45">
        <w:t>，</w:t>
      </w:r>
      <w:r w:rsidR="00816A5D" w:rsidRPr="00816A5D">
        <w:rPr>
          <w:rFonts w:hint="eastAsia"/>
        </w:rPr>
        <w:t>自命為醫界革命家</w:t>
      </w:r>
      <w:r w:rsidR="006C4C45">
        <w:t>，</w:t>
      </w:r>
      <w:r w:rsidR="00816A5D" w:rsidRPr="00816A5D">
        <w:rPr>
          <w:rFonts w:hint="eastAsia"/>
        </w:rPr>
        <w:t>嘗謂今業醫者當用西法斷病、用中藥治病</w:t>
      </w:r>
      <w:r w:rsidR="006C4C45">
        <w:t>，</w:t>
      </w:r>
      <w:r w:rsidR="00816A5D" w:rsidRPr="00816A5D">
        <w:rPr>
          <w:rFonts w:hint="eastAsia"/>
        </w:rPr>
        <w:t>誠為不磨之論。</w:t>
      </w:r>
    </w:p>
    <w:p w:rsidR="008F163F" w:rsidRDefault="00816A5D" w:rsidP="008F163F">
      <w:pPr>
        <w:pStyle w:val="2f5"/>
        <w:ind w:firstLine="712"/>
      </w:pPr>
      <w:r w:rsidRPr="00816A5D">
        <w:rPr>
          <w:rFonts w:hint="eastAsia"/>
        </w:rPr>
        <w:t>總核以上三家之論</w:t>
      </w:r>
      <w:r w:rsidR="006C4C45">
        <w:t>，</w:t>
      </w:r>
      <w:r w:rsidRPr="00816A5D">
        <w:rPr>
          <w:rFonts w:hint="eastAsia"/>
        </w:rPr>
        <w:t>前二家所論破瘀血之藥</w:t>
      </w:r>
      <w:r w:rsidR="006C4C45">
        <w:t>，</w:t>
      </w:r>
      <w:r w:rsidRPr="00816A5D">
        <w:rPr>
          <w:rFonts w:hint="eastAsia"/>
        </w:rPr>
        <w:t>似不能勝病。至盧抑甫謂宜兼用</w:t>
      </w:r>
      <w:r w:rsidR="008F163F">
        <w:rPr>
          <w:rFonts w:hint="eastAsia"/>
        </w:rPr>
        <w:t>古下瘀血之方</w:t>
      </w:r>
      <w:r w:rsidR="006C4C45">
        <w:rPr>
          <w:rFonts w:hint="eastAsia"/>
        </w:rPr>
        <w:t>，</w:t>
      </w:r>
      <w:r w:rsidR="008F163F">
        <w:rPr>
          <w:rFonts w:hint="eastAsia"/>
        </w:rPr>
        <w:t>若抵當湯、抵當丸、下瘀血湯、</w:t>
      </w:r>
      <w:r w:rsidR="007365E2">
        <w:rPr>
          <w:rFonts w:hint="eastAsia"/>
        </w:rPr>
        <w:t>大黃蟅蟲丸</w:t>
      </w:r>
      <w:r w:rsidR="008F163F">
        <w:rPr>
          <w:rFonts w:hint="eastAsia"/>
        </w:rPr>
        <w:t>諸方</w:t>
      </w:r>
      <w:r w:rsidR="006C4C45">
        <w:rPr>
          <w:rFonts w:hint="eastAsia"/>
        </w:rPr>
        <w:t>，</w:t>
      </w:r>
      <w:r w:rsidR="008F163F">
        <w:rPr>
          <w:rFonts w:hint="eastAsia"/>
        </w:rPr>
        <w:t>可謂能勝病矣</w:t>
      </w:r>
      <w:r w:rsidR="006C4C45">
        <w:rPr>
          <w:rFonts w:hint="eastAsia"/>
        </w:rPr>
        <w:t>，</w:t>
      </w:r>
      <w:r w:rsidR="008F163F">
        <w:rPr>
          <w:rFonts w:hint="eastAsia"/>
        </w:rPr>
        <w:t>而愚意以為欲治此證</w:t>
      </w:r>
      <w:r w:rsidR="006C4C45">
        <w:rPr>
          <w:rFonts w:hint="eastAsia"/>
        </w:rPr>
        <w:t>，</w:t>
      </w:r>
      <w:r w:rsidR="008F163F">
        <w:rPr>
          <w:rFonts w:hint="eastAsia"/>
        </w:rPr>
        <w:t>必中、西之藥並用</w:t>
      </w:r>
      <w:r w:rsidR="006C4C45">
        <w:rPr>
          <w:rFonts w:hint="eastAsia"/>
        </w:rPr>
        <w:t>，</w:t>
      </w:r>
      <w:r w:rsidR="008F163F">
        <w:rPr>
          <w:rFonts w:hint="eastAsia"/>
        </w:rPr>
        <w:t>始覺有把握。蓋以上諸方治瘀血雖有效</w:t>
      </w:r>
      <w:r w:rsidR="006C4C45">
        <w:rPr>
          <w:rFonts w:hint="eastAsia"/>
        </w:rPr>
        <w:t>，</w:t>
      </w:r>
      <w:r w:rsidR="008F163F">
        <w:rPr>
          <w:rFonts w:hint="eastAsia"/>
        </w:rPr>
        <w:t>以消瘤贅恐難見效。西醫名此證為胃癌</w:t>
      </w:r>
      <w:r w:rsidR="006C4C45">
        <w:rPr>
          <w:rFonts w:hint="eastAsia"/>
        </w:rPr>
        <w:t>，</w:t>
      </w:r>
      <w:r w:rsidR="008F163F">
        <w:rPr>
          <w:rFonts w:hint="eastAsia"/>
        </w:rPr>
        <w:t>所謂癌者因其處起凸若山之有巖也。其中果</w:t>
      </w:r>
      <w:r>
        <w:rPr>
          <w:rFonts w:hint="eastAsia"/>
        </w:rPr>
        <w:t>涵</w:t>
      </w:r>
      <w:r w:rsidR="008F163F">
        <w:rPr>
          <w:rFonts w:hint="eastAsia"/>
        </w:rPr>
        <w:t>有瘀血</w:t>
      </w:r>
      <w:r w:rsidR="006C4C45">
        <w:rPr>
          <w:rFonts w:hint="eastAsia"/>
        </w:rPr>
        <w:t>，</w:t>
      </w:r>
      <w:r w:rsidR="008F163F">
        <w:rPr>
          <w:rFonts w:hint="eastAsia"/>
        </w:rPr>
        <w:t>原可用消瘀血之藥消之。若非</w:t>
      </w:r>
      <w:r>
        <w:rPr>
          <w:rFonts w:hint="eastAsia"/>
        </w:rPr>
        <w:t>涵</w:t>
      </w:r>
      <w:r w:rsidR="008F163F">
        <w:rPr>
          <w:rFonts w:hint="eastAsia"/>
        </w:rPr>
        <w:t>有瘀血</w:t>
      </w:r>
      <w:r w:rsidR="006C4C45">
        <w:rPr>
          <w:rFonts w:hint="eastAsia"/>
        </w:rPr>
        <w:t>，</w:t>
      </w:r>
      <w:r w:rsidR="008F163F">
        <w:rPr>
          <w:rFonts w:hint="eastAsia"/>
        </w:rPr>
        <w:t>但用消瘀血之藥</w:t>
      </w:r>
      <w:r w:rsidR="006C4C45">
        <w:rPr>
          <w:rFonts w:hint="eastAsia"/>
        </w:rPr>
        <w:t>，</w:t>
      </w:r>
      <w:r w:rsidR="008F163F">
        <w:rPr>
          <w:rFonts w:hint="eastAsia"/>
        </w:rPr>
        <w:t>即不能消除。夫人之腸中可生腸蕈</w:t>
      </w:r>
      <w:r w:rsidR="006C4C45">
        <w:rPr>
          <w:rFonts w:hint="eastAsia"/>
        </w:rPr>
        <w:t>，</w:t>
      </w:r>
      <w:r w:rsidR="008F163F">
        <w:rPr>
          <w:rFonts w:hint="eastAsia"/>
        </w:rPr>
        <w:t>腸蕈即瘤贅也。腸中可生瘤贅</w:t>
      </w:r>
      <w:r w:rsidR="006C4C45">
        <w:rPr>
          <w:rFonts w:hint="eastAsia"/>
        </w:rPr>
        <w:t>，</w:t>
      </w:r>
      <w:r w:rsidR="008F163F">
        <w:rPr>
          <w:rFonts w:hint="eastAsia"/>
        </w:rPr>
        <w:t>即胃中亦可生瘤贅。而消瘤贅之藥</w:t>
      </w:r>
      <w:r w:rsidR="006C4C45">
        <w:rPr>
          <w:rFonts w:hint="eastAsia"/>
        </w:rPr>
        <w:t>，</w:t>
      </w:r>
      <w:r w:rsidR="008F163F">
        <w:rPr>
          <w:rFonts w:hint="eastAsia"/>
        </w:rPr>
        <w:t>惟西藥沃剝即沃度加</w:t>
      </w:r>
      <w:r>
        <w:t>留</w:t>
      </w:r>
      <w:r w:rsidR="008F163F">
        <w:rPr>
          <w:rFonts w:hint="eastAsia"/>
        </w:rPr>
        <w:t>謨最效</w:t>
      </w:r>
      <w:r w:rsidR="006C4C45">
        <w:rPr>
          <w:rFonts w:hint="eastAsia"/>
        </w:rPr>
        <w:t>，</w:t>
      </w:r>
      <w:r w:rsidR="008F163F">
        <w:rPr>
          <w:rFonts w:hint="eastAsia"/>
        </w:rPr>
        <w:t>此其在變質藥中獨佔優勝之品也。今愚合中、西藥品</w:t>
      </w:r>
      <w:r w:rsidR="006C4C45">
        <w:rPr>
          <w:rFonts w:hint="eastAsia"/>
        </w:rPr>
        <w:t>，</w:t>
      </w:r>
      <w:r w:rsidR="008F163F">
        <w:rPr>
          <w:rFonts w:hint="eastAsia"/>
        </w:rPr>
        <w:t>擬得一方</w:t>
      </w:r>
      <w:r w:rsidR="00D24630">
        <w:rPr>
          <w:rFonts w:hint="eastAsia"/>
        </w:rPr>
        <w:t>於</w:t>
      </w:r>
      <w:r w:rsidR="008F163F">
        <w:rPr>
          <w:rFonts w:hint="eastAsia"/>
        </w:rPr>
        <w:t>下</w:t>
      </w:r>
      <w:r w:rsidR="006C4C45">
        <w:rPr>
          <w:rFonts w:hint="eastAsia"/>
        </w:rPr>
        <w:t>，</w:t>
      </w:r>
      <w:r w:rsidR="008F163F">
        <w:rPr>
          <w:rFonts w:hint="eastAsia"/>
        </w:rPr>
        <w:t>以備試用。</w:t>
      </w:r>
    </w:p>
    <w:p w:rsidR="008F163F" w:rsidRDefault="008F163F" w:rsidP="008F163F">
      <w:pPr>
        <w:pStyle w:val="2f5"/>
        <w:ind w:firstLine="712"/>
      </w:pPr>
      <w:r>
        <w:rPr>
          <w:rFonts w:hint="eastAsia"/>
        </w:rPr>
        <w:t>【變質化瘀丸】</w:t>
      </w:r>
    </w:p>
    <w:p w:rsidR="00816A5D" w:rsidRDefault="008F163F" w:rsidP="008F163F">
      <w:pPr>
        <w:pStyle w:val="2f5"/>
        <w:ind w:firstLine="712"/>
      </w:pPr>
      <w:r>
        <w:rPr>
          <w:rFonts w:hint="eastAsia"/>
        </w:rPr>
        <w:t>旱三七（一兩細末）</w:t>
      </w:r>
      <w:r w:rsidR="00816A5D">
        <w:rPr>
          <w:rFonts w:hint="eastAsia"/>
        </w:rPr>
        <w:t>、</w:t>
      </w:r>
      <w:r>
        <w:rPr>
          <w:rFonts w:hint="eastAsia"/>
        </w:rPr>
        <w:t>桃仁（一兩炒熟細末）</w:t>
      </w:r>
      <w:r w:rsidR="00816A5D">
        <w:rPr>
          <w:rFonts w:hint="eastAsia"/>
        </w:rPr>
        <w:t>、</w:t>
      </w:r>
      <w:r>
        <w:rPr>
          <w:rFonts w:hint="eastAsia"/>
        </w:rPr>
        <w:t>硼砂（六錢細末）</w:t>
      </w:r>
      <w:r w:rsidR="00816A5D">
        <w:rPr>
          <w:rFonts w:hint="eastAsia"/>
        </w:rPr>
        <w:t>、</w:t>
      </w:r>
      <w:r>
        <w:rPr>
          <w:rFonts w:hint="eastAsia"/>
        </w:rPr>
        <w:t>粉甘草（四錢細末）</w:t>
      </w:r>
      <w:r w:rsidR="00816A5D">
        <w:rPr>
          <w:rFonts w:hint="eastAsia"/>
        </w:rPr>
        <w:t>、</w:t>
      </w:r>
      <w:r>
        <w:rPr>
          <w:rFonts w:hint="eastAsia"/>
        </w:rPr>
        <w:t>西藥沃剝（十瓦）</w:t>
      </w:r>
      <w:r w:rsidR="00816A5D">
        <w:rPr>
          <w:rFonts w:hint="eastAsia"/>
        </w:rPr>
        <w:t>、</w:t>
      </w:r>
      <w:r>
        <w:rPr>
          <w:rFonts w:hint="eastAsia"/>
        </w:rPr>
        <w:t>百布聖（二十瓦）</w:t>
      </w:r>
      <w:r w:rsidR="00816A5D">
        <w:rPr>
          <w:rFonts w:hint="eastAsia"/>
        </w:rPr>
        <w:t>。</w:t>
      </w:r>
    </w:p>
    <w:p w:rsidR="00816A5D" w:rsidRDefault="008F163F" w:rsidP="008F163F">
      <w:pPr>
        <w:pStyle w:val="2f5"/>
        <w:ind w:firstLine="712"/>
      </w:pPr>
      <w:r>
        <w:rPr>
          <w:rFonts w:hint="eastAsia"/>
        </w:rPr>
        <w:t>上藥六味調和</w:t>
      </w:r>
      <w:r w:rsidR="006C4C45">
        <w:rPr>
          <w:rFonts w:hint="eastAsia"/>
        </w:rPr>
        <w:t>，</w:t>
      </w:r>
      <w:r>
        <w:rPr>
          <w:rFonts w:hint="eastAsia"/>
        </w:rPr>
        <w:t>煉蜜為丸</w:t>
      </w:r>
      <w:r w:rsidR="006C4C45">
        <w:rPr>
          <w:rFonts w:hint="eastAsia"/>
        </w:rPr>
        <w:t>，</w:t>
      </w:r>
      <w:r>
        <w:rPr>
          <w:rFonts w:hint="eastAsia"/>
        </w:rPr>
        <w:t>二錢重。服時含化</w:t>
      </w:r>
      <w:r w:rsidR="006C4C45">
        <w:rPr>
          <w:rFonts w:hint="eastAsia"/>
        </w:rPr>
        <w:t>，</w:t>
      </w:r>
      <w:r>
        <w:rPr>
          <w:rFonts w:hint="eastAsia"/>
        </w:rPr>
        <w:t>細細咽津。</w:t>
      </w:r>
    </w:p>
    <w:p w:rsidR="005C5657" w:rsidRDefault="008F163F" w:rsidP="008F163F">
      <w:pPr>
        <w:pStyle w:val="2f5"/>
        <w:ind w:firstLine="712"/>
      </w:pPr>
      <w:r>
        <w:rPr>
          <w:rFonts w:hint="eastAsia"/>
        </w:rPr>
        <w:t>今擬定治噎膈之法</w:t>
      </w:r>
      <w:r w:rsidR="006C4C45">
        <w:rPr>
          <w:rFonts w:hint="eastAsia"/>
        </w:rPr>
        <w:t>，</w:t>
      </w:r>
      <w:r>
        <w:rPr>
          <w:rFonts w:hint="eastAsia"/>
        </w:rPr>
        <w:t>無論其病因何如</w:t>
      </w:r>
      <w:r w:rsidR="006C4C45">
        <w:rPr>
          <w:rFonts w:hint="eastAsia"/>
        </w:rPr>
        <w:t>，</w:t>
      </w:r>
      <w:r>
        <w:rPr>
          <w:rFonts w:hint="eastAsia"/>
        </w:rPr>
        <w:t>先服參赭培氣湯兩三劑</w:t>
      </w:r>
      <w:r w:rsidR="006C4C45">
        <w:rPr>
          <w:rFonts w:hint="eastAsia"/>
        </w:rPr>
        <w:t>，</w:t>
      </w:r>
      <w:r>
        <w:rPr>
          <w:rFonts w:hint="eastAsia"/>
        </w:rPr>
        <w:t>必然能進飲食。若以後愈服愈見效</w:t>
      </w:r>
      <w:r w:rsidR="006C4C45">
        <w:rPr>
          <w:rFonts w:hint="eastAsia"/>
        </w:rPr>
        <w:t>，</w:t>
      </w:r>
      <w:r>
        <w:rPr>
          <w:rFonts w:hint="eastAsia"/>
        </w:rPr>
        <w:t>七八劑後</w:t>
      </w:r>
      <w:r w:rsidR="006C4C45">
        <w:rPr>
          <w:rFonts w:hint="eastAsia"/>
        </w:rPr>
        <w:t>，</w:t>
      </w:r>
      <w:r>
        <w:rPr>
          <w:rFonts w:hint="eastAsia"/>
        </w:rPr>
        <w:t>可</w:t>
      </w:r>
      <w:r w:rsidR="00D24630">
        <w:rPr>
          <w:rFonts w:hint="eastAsia"/>
        </w:rPr>
        <w:t>於</w:t>
      </w:r>
      <w:r>
        <w:rPr>
          <w:rFonts w:hint="eastAsia"/>
        </w:rPr>
        <w:t>原方中加桃仁、紅花各數錢</w:t>
      </w:r>
      <w:r w:rsidR="006C4C45">
        <w:rPr>
          <w:rFonts w:hint="eastAsia"/>
        </w:rPr>
        <w:t>，</w:t>
      </w:r>
      <w:r>
        <w:rPr>
          <w:rFonts w:hint="eastAsia"/>
        </w:rPr>
        <w:t>以服至</w:t>
      </w:r>
      <w:r w:rsidR="00090B73">
        <w:rPr>
          <w:rFonts w:hint="eastAsia"/>
        </w:rPr>
        <w:t>痊愈</w:t>
      </w:r>
      <w:r>
        <w:rPr>
          <w:rFonts w:hint="eastAsia"/>
        </w:rPr>
        <w:t>為度。若初服見效</w:t>
      </w:r>
      <w:r w:rsidR="006C4C45">
        <w:rPr>
          <w:rFonts w:hint="eastAsia"/>
        </w:rPr>
        <w:t>，</w:t>
      </w:r>
      <w:r>
        <w:rPr>
          <w:rFonts w:hint="eastAsia"/>
        </w:rPr>
        <w:t>繼服則不能遞次見效者</w:t>
      </w:r>
      <w:r w:rsidR="006C4C45">
        <w:rPr>
          <w:rFonts w:hint="eastAsia"/>
        </w:rPr>
        <w:t>，</w:t>
      </w:r>
      <w:r>
        <w:rPr>
          <w:rFonts w:hint="eastAsia"/>
        </w:rPr>
        <w:t>可</w:t>
      </w:r>
      <w:r w:rsidR="00D24630">
        <w:rPr>
          <w:rFonts w:hint="eastAsia"/>
        </w:rPr>
        <w:t>於</w:t>
      </w:r>
      <w:r>
        <w:rPr>
          <w:rFonts w:hint="eastAsia"/>
        </w:rPr>
        <w:t>原方中加三稜二錢</w:t>
      </w:r>
      <w:r w:rsidR="006C4C45">
        <w:rPr>
          <w:rFonts w:hint="eastAsia"/>
        </w:rPr>
        <w:t>，</w:t>
      </w:r>
      <w:r w:rsidR="005C5657">
        <w:rPr>
          <w:rFonts w:hint="eastAsia"/>
        </w:rPr>
        <w:t>蟅</w:t>
      </w:r>
      <w:r>
        <w:rPr>
          <w:rFonts w:hint="eastAsia"/>
        </w:rPr>
        <w:t>蟲錢</w:t>
      </w:r>
      <w:r>
        <w:rPr>
          <w:rFonts w:hint="eastAsia"/>
        </w:rPr>
        <w:lastRenderedPageBreak/>
        <w:t>半</w:t>
      </w:r>
      <w:r w:rsidR="006C4C45">
        <w:rPr>
          <w:rFonts w:hint="eastAsia"/>
        </w:rPr>
        <w:t>，</w:t>
      </w:r>
      <w:r>
        <w:rPr>
          <w:rFonts w:hint="eastAsia"/>
        </w:rPr>
        <w:t>再</w:t>
      </w:r>
      <w:r w:rsidR="00D24630">
        <w:rPr>
          <w:rFonts w:hint="eastAsia"/>
        </w:rPr>
        <w:t>於</w:t>
      </w:r>
      <w:r>
        <w:rPr>
          <w:rFonts w:hint="eastAsia"/>
        </w:rPr>
        <w:t>湯藥之外</w:t>
      </w:r>
      <w:r w:rsidR="006C4C45">
        <w:rPr>
          <w:rFonts w:hint="eastAsia"/>
        </w:rPr>
        <w:t>，</w:t>
      </w:r>
      <w:r>
        <w:rPr>
          <w:rFonts w:hint="eastAsia"/>
        </w:rPr>
        <w:t>每日口含化服變質化瘀丸三丸或四丸</w:t>
      </w:r>
      <w:r w:rsidR="006C4C45">
        <w:rPr>
          <w:rFonts w:hint="eastAsia"/>
        </w:rPr>
        <w:t>，</w:t>
      </w:r>
      <w:r>
        <w:rPr>
          <w:rFonts w:hint="eastAsia"/>
        </w:rPr>
        <w:t>久久當有效驗。若其瘀血已成潰瘍</w:t>
      </w:r>
      <w:r w:rsidR="006C4C45">
        <w:rPr>
          <w:rFonts w:hint="eastAsia"/>
        </w:rPr>
        <w:t>，</w:t>
      </w:r>
      <w:r>
        <w:rPr>
          <w:rFonts w:hint="eastAsia"/>
        </w:rPr>
        <w:t>而膿未盡出者</w:t>
      </w:r>
      <w:r w:rsidR="006C4C45">
        <w:rPr>
          <w:rFonts w:hint="eastAsia"/>
        </w:rPr>
        <w:t>，</w:t>
      </w:r>
      <w:r>
        <w:rPr>
          <w:rFonts w:hint="eastAsia"/>
        </w:rPr>
        <w:t>又宜投以山甲、皂刺、乳香、沒藥、花粉、連翹諸藥</w:t>
      </w:r>
      <w:r w:rsidR="006C4C45">
        <w:rPr>
          <w:rFonts w:hint="eastAsia"/>
        </w:rPr>
        <w:t>，</w:t>
      </w:r>
      <w:r>
        <w:rPr>
          <w:rFonts w:hint="eastAsia"/>
        </w:rPr>
        <w:t>以消散之。</w:t>
      </w:r>
    </w:p>
    <w:p w:rsidR="005C5657" w:rsidRDefault="008F163F" w:rsidP="008F163F">
      <w:pPr>
        <w:pStyle w:val="2f5"/>
        <w:ind w:firstLine="712"/>
      </w:pPr>
      <w:r>
        <w:rPr>
          <w:rFonts w:hint="eastAsia"/>
        </w:rPr>
        <w:t>此證之脈若見滑象者</w:t>
      </w:r>
      <w:r w:rsidR="006C4C45">
        <w:rPr>
          <w:rFonts w:hint="eastAsia"/>
        </w:rPr>
        <w:t>，</w:t>
      </w:r>
      <w:r>
        <w:rPr>
          <w:rFonts w:hint="eastAsia"/>
        </w:rPr>
        <w:t>但服參赭培氣湯必愈</w:t>
      </w:r>
      <w:r w:rsidR="006C4C45">
        <w:rPr>
          <w:rFonts w:hint="eastAsia"/>
        </w:rPr>
        <w:t>，</w:t>
      </w:r>
      <w:r>
        <w:rPr>
          <w:rFonts w:hint="eastAsia"/>
        </w:rPr>
        <w:t>而服過五六劑後</w:t>
      </w:r>
      <w:r w:rsidR="006C4C45">
        <w:rPr>
          <w:rFonts w:hint="eastAsia"/>
        </w:rPr>
        <w:t>，</w:t>
      </w:r>
      <w:r>
        <w:rPr>
          <w:rFonts w:hint="eastAsia"/>
        </w:rPr>
        <w:t>可用藥湯送服三七細末一錢</w:t>
      </w:r>
      <w:r w:rsidR="006C4C45">
        <w:rPr>
          <w:rFonts w:hint="eastAsia"/>
        </w:rPr>
        <w:t>，</w:t>
      </w:r>
      <w:r>
        <w:rPr>
          <w:rFonts w:hint="eastAsia"/>
        </w:rPr>
        <w:t>煎渣服時亦如此</w:t>
      </w:r>
      <w:r w:rsidR="006C4C45">
        <w:rPr>
          <w:rFonts w:hint="eastAsia"/>
        </w:rPr>
        <w:t>，</w:t>
      </w:r>
      <w:r>
        <w:rPr>
          <w:rFonts w:hint="eastAsia"/>
        </w:rPr>
        <w:t>迨愈後自無再發之矣。</w:t>
      </w:r>
    </w:p>
    <w:p w:rsidR="005C5657" w:rsidRDefault="005C5657" w:rsidP="008F163F">
      <w:pPr>
        <w:pStyle w:val="2f5"/>
        <w:ind w:firstLine="712"/>
      </w:pPr>
      <w:r>
        <w:rPr>
          <w:rFonts w:hint="eastAsia"/>
        </w:rPr>
        <w:t>又</w:t>
      </w:r>
      <w:r w:rsidR="008F163F">
        <w:rPr>
          <w:rFonts w:hint="eastAsia"/>
        </w:rPr>
        <w:t>王孟英謂以新生小鼠新瓦上焙乾</w:t>
      </w:r>
      <w:r w:rsidR="006C4C45">
        <w:rPr>
          <w:rFonts w:hint="eastAsia"/>
        </w:rPr>
        <w:t>，</w:t>
      </w:r>
      <w:r w:rsidR="008F163F">
        <w:rPr>
          <w:rFonts w:hint="eastAsia"/>
        </w:rPr>
        <w:t>研末</w:t>
      </w:r>
      <w:r w:rsidR="006C4C45">
        <w:rPr>
          <w:rFonts w:hint="eastAsia"/>
        </w:rPr>
        <w:t>，</w:t>
      </w:r>
      <w:r w:rsidR="008F163F">
        <w:rPr>
          <w:rFonts w:hint="eastAsia"/>
        </w:rPr>
        <w:t>溫酒沖服</w:t>
      </w:r>
      <w:r w:rsidR="006C4C45">
        <w:rPr>
          <w:rFonts w:hint="eastAsia"/>
        </w:rPr>
        <w:t>，</w:t>
      </w:r>
      <w:r w:rsidR="008F163F">
        <w:rPr>
          <w:rFonts w:hint="eastAsia"/>
        </w:rPr>
        <w:t>治噎膈極有效。蓋鼠之性能消瘕</w:t>
      </w:r>
      <w:r w:rsidR="006C4C45">
        <w:rPr>
          <w:rFonts w:hint="eastAsia"/>
        </w:rPr>
        <w:t>，</w:t>
      </w:r>
      <w:r w:rsidR="008F163F">
        <w:rPr>
          <w:rFonts w:hint="eastAsia"/>
        </w:rPr>
        <w:t>善通經絡</w:t>
      </w:r>
      <w:r w:rsidR="006C4C45">
        <w:rPr>
          <w:rFonts w:hint="eastAsia"/>
        </w:rPr>
        <w:t>，</w:t>
      </w:r>
      <w:r w:rsidR="008F163F">
        <w:rPr>
          <w:rFonts w:hint="eastAsia"/>
        </w:rPr>
        <w:t>故以治血瘀賁門成噎膈者極效也。</w:t>
      </w:r>
    </w:p>
    <w:p w:rsidR="005C5657" w:rsidRDefault="008F163F" w:rsidP="008F163F">
      <w:pPr>
        <w:pStyle w:val="2f5"/>
        <w:ind w:firstLine="712"/>
      </w:pPr>
      <w:r>
        <w:rPr>
          <w:rFonts w:hint="eastAsia"/>
        </w:rPr>
        <w:t>有一人患噎膈</w:t>
      </w:r>
      <w:r w:rsidR="006C4C45">
        <w:rPr>
          <w:rFonts w:hint="eastAsia"/>
        </w:rPr>
        <w:t>，</w:t>
      </w:r>
      <w:r>
        <w:rPr>
          <w:rFonts w:hint="eastAsia"/>
        </w:rPr>
        <w:t>偶思飲酒</w:t>
      </w:r>
      <w:r w:rsidR="006C4C45">
        <w:rPr>
          <w:rFonts w:hint="eastAsia"/>
        </w:rPr>
        <w:t>，</w:t>
      </w:r>
      <w:r>
        <w:rPr>
          <w:rFonts w:hint="eastAsia"/>
        </w:rPr>
        <w:t>飲盡一壺而脫然病癒。驗其壺中</w:t>
      </w:r>
      <w:r w:rsidR="006C4C45">
        <w:rPr>
          <w:rFonts w:hint="eastAsia"/>
        </w:rPr>
        <w:t>，</w:t>
      </w:r>
      <w:r>
        <w:rPr>
          <w:rFonts w:hint="eastAsia"/>
        </w:rPr>
        <w:t>有蜈蚣一條甚巨</w:t>
      </w:r>
      <w:r w:rsidR="006C4C45">
        <w:rPr>
          <w:rFonts w:hint="eastAsia"/>
        </w:rPr>
        <w:t>，</w:t>
      </w:r>
      <w:r>
        <w:rPr>
          <w:rFonts w:hint="eastAsia"/>
        </w:rPr>
        <w:t>因知其病癒非由</w:t>
      </w:r>
      <w:r w:rsidR="00D24630">
        <w:rPr>
          <w:rFonts w:hint="eastAsia"/>
        </w:rPr>
        <w:t>於</w:t>
      </w:r>
      <w:r>
        <w:rPr>
          <w:rFonts w:hint="eastAsia"/>
        </w:rPr>
        <w:t>飲酒</w:t>
      </w:r>
      <w:r w:rsidR="006C4C45">
        <w:rPr>
          <w:rFonts w:hint="eastAsia"/>
        </w:rPr>
        <w:t>，</w:t>
      </w:r>
      <w:r>
        <w:rPr>
          <w:rFonts w:hint="eastAsia"/>
        </w:rPr>
        <w:t>實由</w:t>
      </w:r>
      <w:r w:rsidR="00D24630">
        <w:rPr>
          <w:rFonts w:hint="eastAsia"/>
        </w:rPr>
        <w:t>於</w:t>
      </w:r>
      <w:r>
        <w:rPr>
          <w:rFonts w:hint="eastAsia"/>
        </w:rPr>
        <w:t>飲煮蜈蚣之酒也。聞其事者質疑</w:t>
      </w:r>
      <w:r w:rsidR="00D24630">
        <w:rPr>
          <w:rFonts w:hint="eastAsia"/>
        </w:rPr>
        <w:t>於</w:t>
      </w:r>
      <w:r>
        <w:rPr>
          <w:rFonts w:hint="eastAsia"/>
        </w:rPr>
        <w:t>愚</w:t>
      </w:r>
      <w:r w:rsidR="006C4C45">
        <w:rPr>
          <w:rFonts w:hint="eastAsia"/>
        </w:rPr>
        <w:t>，</w:t>
      </w:r>
      <w:r>
        <w:rPr>
          <w:rFonts w:hint="eastAsia"/>
        </w:rPr>
        <w:t>此蓋因蜈蚣善消腫瘍</w:t>
      </w:r>
      <w:r w:rsidR="006C4C45">
        <w:rPr>
          <w:rFonts w:hint="eastAsia"/>
        </w:rPr>
        <w:t>，</w:t>
      </w:r>
      <w:r>
        <w:rPr>
          <w:rFonts w:hint="eastAsia"/>
        </w:rPr>
        <w:t>患者必因賁門瘀血成瘡致噎</w:t>
      </w:r>
      <w:r w:rsidR="006C4C45">
        <w:rPr>
          <w:rFonts w:hint="eastAsia"/>
        </w:rPr>
        <w:t>，</w:t>
      </w:r>
      <w:r>
        <w:rPr>
          <w:rFonts w:hint="eastAsia"/>
        </w:rPr>
        <w:t>故飲蜈蚣酒而頓愈也。欲用此方者</w:t>
      </w:r>
      <w:r w:rsidR="006C4C45">
        <w:rPr>
          <w:rFonts w:hint="eastAsia"/>
        </w:rPr>
        <w:t>，</w:t>
      </w:r>
      <w:r>
        <w:rPr>
          <w:rFonts w:hint="eastAsia"/>
        </w:rPr>
        <w:t>可用無灰酒數兩（白酒</w:t>
      </w:r>
      <w:r w:rsidR="005C5657">
        <w:rPr>
          <w:rFonts w:hint="eastAsia"/>
        </w:rPr>
        <w:t>、</w:t>
      </w:r>
      <w:r>
        <w:rPr>
          <w:rFonts w:hint="eastAsia"/>
        </w:rPr>
        <w:t>黃酒皆可</w:t>
      </w:r>
      <w:r w:rsidR="006C4C45">
        <w:rPr>
          <w:rFonts w:hint="eastAsia"/>
        </w:rPr>
        <w:t>，</w:t>
      </w:r>
      <w:r>
        <w:rPr>
          <w:rFonts w:hint="eastAsia"/>
        </w:rPr>
        <w:t>不宜用燒酒）煮全蜈蚣三條飲之。</w:t>
      </w:r>
    </w:p>
    <w:p w:rsidR="008F163F" w:rsidRDefault="008F163F" w:rsidP="008F163F">
      <w:pPr>
        <w:pStyle w:val="2f5"/>
        <w:ind w:firstLine="712"/>
      </w:pPr>
      <w:r>
        <w:rPr>
          <w:rFonts w:hint="eastAsia"/>
        </w:rPr>
        <w:t>總論破瘀血之藥</w:t>
      </w:r>
      <w:r w:rsidR="006C4C45">
        <w:rPr>
          <w:rFonts w:hint="eastAsia"/>
        </w:rPr>
        <w:t>，</w:t>
      </w:r>
      <w:r>
        <w:rPr>
          <w:rFonts w:hint="eastAsia"/>
        </w:rPr>
        <w:t>當以水蛭為最</w:t>
      </w:r>
      <w:r w:rsidR="006C4C45">
        <w:rPr>
          <w:rFonts w:hint="eastAsia"/>
        </w:rPr>
        <w:t>，</w:t>
      </w:r>
      <w:r>
        <w:rPr>
          <w:rFonts w:hint="eastAsia"/>
        </w:rPr>
        <w:t>然此物忌炙</w:t>
      </w:r>
      <w:r w:rsidR="006C4C45">
        <w:rPr>
          <w:rFonts w:hint="eastAsia"/>
        </w:rPr>
        <w:t>，</w:t>
      </w:r>
      <w:r>
        <w:rPr>
          <w:rFonts w:hint="eastAsia"/>
        </w:rPr>
        <w:t>必須生用之方有效。乃醫者畏其猛烈</w:t>
      </w:r>
      <w:r w:rsidR="006C4C45">
        <w:rPr>
          <w:rFonts w:hint="eastAsia"/>
        </w:rPr>
        <w:t>，</w:t>
      </w:r>
      <w:r>
        <w:rPr>
          <w:rFonts w:hint="eastAsia"/>
        </w:rPr>
        <w:t>炙者猶不敢用</w:t>
      </w:r>
      <w:r w:rsidR="006C4C45">
        <w:rPr>
          <w:rFonts w:hint="eastAsia"/>
        </w:rPr>
        <w:t>，</w:t>
      </w:r>
      <w:r>
        <w:rPr>
          <w:rFonts w:hint="eastAsia"/>
        </w:rPr>
        <w:t>則生者無論矣。不知水蛭性原和平</w:t>
      </w:r>
      <w:r w:rsidR="006C4C45">
        <w:rPr>
          <w:rFonts w:hint="eastAsia"/>
        </w:rPr>
        <w:t>，</w:t>
      </w:r>
      <w:r>
        <w:rPr>
          <w:rFonts w:hint="eastAsia"/>
        </w:rPr>
        <w:t>而具有善化瘀血之良能。若服以上諸藥而病不愈者</w:t>
      </w:r>
      <w:r w:rsidR="006C4C45">
        <w:rPr>
          <w:rFonts w:hint="eastAsia"/>
        </w:rPr>
        <w:t>，</w:t>
      </w:r>
      <w:r>
        <w:rPr>
          <w:rFonts w:hint="eastAsia"/>
        </w:rPr>
        <w:t>想</w:t>
      </w:r>
      <w:r w:rsidR="00AD7840">
        <w:rPr>
          <w:rFonts w:hint="eastAsia"/>
        </w:rPr>
        <w:t>係</w:t>
      </w:r>
      <w:r>
        <w:rPr>
          <w:rFonts w:hint="eastAsia"/>
        </w:rPr>
        <w:t>瘀血凝結甚固</w:t>
      </w:r>
      <w:r w:rsidR="006C4C45">
        <w:rPr>
          <w:rFonts w:hint="eastAsia"/>
        </w:rPr>
        <w:t>，</w:t>
      </w:r>
      <w:r>
        <w:rPr>
          <w:rFonts w:hint="eastAsia"/>
        </w:rPr>
        <w:t>當</w:t>
      </w:r>
      <w:r w:rsidR="00D24630">
        <w:rPr>
          <w:rFonts w:hint="eastAsia"/>
        </w:rPr>
        <w:t>於</w:t>
      </w:r>
      <w:r>
        <w:rPr>
          <w:rFonts w:hint="eastAsia"/>
        </w:rPr>
        <w:t>服湯藥、丸藥之外</w:t>
      </w:r>
      <w:r w:rsidR="006C4C45">
        <w:rPr>
          <w:rFonts w:hint="eastAsia"/>
        </w:rPr>
        <w:t>，</w:t>
      </w:r>
      <w:r>
        <w:rPr>
          <w:rFonts w:hint="eastAsia"/>
        </w:rPr>
        <w:t>每用生水蛭細末五分</w:t>
      </w:r>
      <w:r w:rsidR="006C4C45">
        <w:rPr>
          <w:rFonts w:hint="eastAsia"/>
        </w:rPr>
        <w:t>，</w:t>
      </w:r>
      <w:r>
        <w:rPr>
          <w:rFonts w:hint="eastAsia"/>
        </w:rPr>
        <w:t>水送服</w:t>
      </w:r>
      <w:r w:rsidR="006C4C45">
        <w:rPr>
          <w:rFonts w:hint="eastAsia"/>
        </w:rPr>
        <w:t>，</w:t>
      </w:r>
      <w:r>
        <w:rPr>
          <w:rFonts w:hint="eastAsia"/>
        </w:rPr>
        <w:t>日兩次。若不能服藥末者</w:t>
      </w:r>
      <w:r w:rsidR="006C4C45">
        <w:rPr>
          <w:rFonts w:hint="eastAsia"/>
        </w:rPr>
        <w:t>，</w:t>
      </w:r>
      <w:r>
        <w:rPr>
          <w:rFonts w:hint="eastAsia"/>
        </w:rPr>
        <w:t>可將湯藥中</w:t>
      </w:r>
      <w:r w:rsidR="005C5657">
        <w:rPr>
          <w:rFonts w:hint="eastAsia"/>
        </w:rPr>
        <w:t>蟅</w:t>
      </w:r>
      <w:r>
        <w:rPr>
          <w:rFonts w:hint="eastAsia"/>
        </w:rPr>
        <w:t>蟲減去</w:t>
      </w:r>
      <w:r w:rsidR="006C4C45">
        <w:rPr>
          <w:rFonts w:hint="eastAsia"/>
        </w:rPr>
        <w:t>，</w:t>
      </w:r>
      <w:r>
        <w:rPr>
          <w:rFonts w:hint="eastAsia"/>
        </w:rPr>
        <w:t>加生水蛭二錢。</w:t>
      </w:r>
    </w:p>
    <w:p w:rsidR="005C5657" w:rsidRPr="005C5657" w:rsidRDefault="005C5657" w:rsidP="005C5657">
      <w:pPr>
        <w:pStyle w:val="2f3"/>
        <w:ind w:firstLine="712"/>
      </w:pPr>
      <w:r w:rsidRPr="005C5657">
        <w:rPr>
          <w:rFonts w:hint="eastAsia"/>
        </w:rPr>
        <w:lastRenderedPageBreak/>
        <w:t>上所錄者</w:t>
      </w:r>
      <w:r w:rsidR="006C4C45">
        <w:t>，</w:t>
      </w:r>
      <w:r w:rsidRPr="005C5657">
        <w:rPr>
          <w:rFonts w:hint="eastAsia"/>
        </w:rPr>
        <w:t>登《上海中醫雜誌》之文也。至第五期雜誌出</w:t>
      </w:r>
      <w:r w:rsidR="006C4C45">
        <w:t>，</w:t>
      </w:r>
      <w:r w:rsidRPr="005C5657">
        <w:rPr>
          <w:rFonts w:hint="eastAsia"/>
        </w:rPr>
        <w:t>載有唐家祥君讀張君論噎膈一篇</w:t>
      </w:r>
      <w:r w:rsidR="006C4C45">
        <w:t>，</w:t>
      </w:r>
      <w:r w:rsidR="00D24630">
        <w:rPr>
          <w:rFonts w:hint="eastAsia"/>
        </w:rPr>
        <w:t>於</w:t>
      </w:r>
      <w:r w:rsidRPr="005C5657">
        <w:rPr>
          <w:rFonts w:hint="eastAsia"/>
        </w:rPr>
        <w:t>拙論深相推許</w:t>
      </w:r>
      <w:r w:rsidR="006C4C45">
        <w:t>，</w:t>
      </w:r>
      <w:r w:rsidRPr="005C5657">
        <w:rPr>
          <w:rFonts w:hint="eastAsia"/>
        </w:rPr>
        <w:t>並</w:t>
      </w:r>
      <w:r w:rsidR="00D24630">
        <w:rPr>
          <w:rFonts w:hint="eastAsia"/>
        </w:rPr>
        <w:t>於</w:t>
      </w:r>
      <w:r w:rsidRPr="005C5657">
        <w:rPr>
          <w:rFonts w:hint="eastAsia"/>
        </w:rPr>
        <w:t>反胃之證兼有發明。爰錄其原文</w:t>
      </w:r>
      <w:r w:rsidR="00D24630">
        <w:rPr>
          <w:rFonts w:hint="eastAsia"/>
        </w:rPr>
        <w:t>於</w:t>
      </w:r>
      <w:r w:rsidRPr="005C5657">
        <w:rPr>
          <w:rFonts w:hint="eastAsia"/>
        </w:rPr>
        <w:t>下</w:t>
      </w:r>
      <w:r w:rsidR="006C4C45">
        <w:t>，</w:t>
      </w:r>
      <w:r w:rsidRPr="005C5657">
        <w:rPr>
          <w:rFonts w:hint="eastAsia"/>
        </w:rPr>
        <w:t>以備參考。</w:t>
      </w:r>
    </w:p>
    <w:p w:rsidR="008F163F" w:rsidRDefault="008F163F" w:rsidP="008F163F">
      <w:pPr>
        <w:pStyle w:val="2f5"/>
        <w:ind w:firstLine="712"/>
      </w:pPr>
      <w:r>
        <w:rPr>
          <w:rFonts w:hint="eastAsia"/>
        </w:rPr>
        <w:t>【附錄】</w:t>
      </w:r>
    </w:p>
    <w:p w:rsidR="008F163F" w:rsidRDefault="008F163F" w:rsidP="008F163F">
      <w:pPr>
        <w:pStyle w:val="2f5"/>
        <w:ind w:firstLine="712"/>
      </w:pPr>
      <w:r>
        <w:rPr>
          <w:rFonts w:hint="eastAsia"/>
        </w:rPr>
        <w:t>唐</w:t>
      </w:r>
      <w:r w:rsidR="005C5657">
        <w:rPr>
          <w:rFonts w:hint="eastAsia"/>
        </w:rPr>
        <w:t>君</w:t>
      </w:r>
      <w:r>
        <w:rPr>
          <w:rFonts w:hint="eastAsia"/>
        </w:rPr>
        <w:t>登醫志原文</w:t>
      </w:r>
      <w:r w:rsidR="005C5657">
        <w:rPr>
          <w:rFonts w:hint="eastAsia"/>
        </w:rPr>
        <w:t>。</w:t>
      </w:r>
      <w:r>
        <w:rPr>
          <w:rFonts w:hint="eastAsia"/>
        </w:rPr>
        <w:t>讀雜誌第四期張錫純君論治噎膈</w:t>
      </w:r>
      <w:r w:rsidR="006C4C45">
        <w:rPr>
          <w:rFonts w:hint="eastAsia"/>
        </w:rPr>
        <w:t>，</w:t>
      </w:r>
      <w:r>
        <w:rPr>
          <w:rFonts w:hint="eastAsia"/>
        </w:rPr>
        <w:t>闡發玄微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此證治法別開徑面</w:t>
      </w:r>
      <w:r w:rsidR="006C4C45">
        <w:rPr>
          <w:rFonts w:hint="eastAsia"/>
        </w:rPr>
        <w:t>，</w:t>
      </w:r>
      <w:r>
        <w:rPr>
          <w:rFonts w:hint="eastAsia"/>
        </w:rPr>
        <w:t>卓見名言</w:t>
      </w:r>
      <w:r w:rsidR="006C4C45">
        <w:rPr>
          <w:rFonts w:hint="eastAsia"/>
        </w:rPr>
        <w:t>，</w:t>
      </w:r>
      <w:r>
        <w:rPr>
          <w:rFonts w:hint="eastAsia"/>
        </w:rPr>
        <w:t>實深欽佩。及又讀侯</w:t>
      </w:r>
      <w:r w:rsidR="005C5657">
        <w:rPr>
          <w:rFonts w:hint="eastAsia"/>
        </w:rPr>
        <w:t>文宗</w:t>
      </w:r>
      <w:r>
        <w:rPr>
          <w:rFonts w:hint="eastAsia"/>
        </w:rPr>
        <w:t>（西醫）反胃論（見第三中學第二期雜誌中）</w:t>
      </w:r>
      <w:r w:rsidR="006C4C45">
        <w:rPr>
          <w:rFonts w:hint="eastAsia"/>
        </w:rPr>
        <w:t>，</w:t>
      </w:r>
      <w:r>
        <w:rPr>
          <w:rFonts w:hint="eastAsia"/>
        </w:rPr>
        <w:t>謂病原之最重要者</w:t>
      </w:r>
      <w:r w:rsidR="006C4C45">
        <w:rPr>
          <w:rFonts w:hint="eastAsia"/>
        </w:rPr>
        <w:t>，</w:t>
      </w:r>
      <w:r>
        <w:rPr>
          <w:rFonts w:hint="eastAsia"/>
        </w:rPr>
        <w:t>乃幽門之發生胃癌</w:t>
      </w:r>
      <w:r w:rsidR="006C4C45">
        <w:rPr>
          <w:rFonts w:hint="eastAsia"/>
        </w:rPr>
        <w:t>，</w:t>
      </w:r>
      <w:r>
        <w:rPr>
          <w:rFonts w:hint="eastAsia"/>
        </w:rPr>
        <w:t>妨礙食物入腸之道路。初時胃力尚佳</w:t>
      </w:r>
      <w:r w:rsidR="006C4C45">
        <w:rPr>
          <w:rFonts w:hint="eastAsia"/>
        </w:rPr>
        <w:t>，</w:t>
      </w:r>
      <w:r>
        <w:rPr>
          <w:rFonts w:hint="eastAsia"/>
        </w:rPr>
        <w:t>猶能努力排除障礙</w:t>
      </w:r>
      <w:r w:rsidR="006C4C45">
        <w:rPr>
          <w:rFonts w:hint="eastAsia"/>
        </w:rPr>
        <w:t>，</w:t>
      </w:r>
      <w:r>
        <w:rPr>
          <w:rFonts w:hint="eastAsia"/>
        </w:rPr>
        <w:t>以輸運食物</w:t>
      </w:r>
      <w:r w:rsidR="00D24630">
        <w:rPr>
          <w:rFonts w:hint="eastAsia"/>
        </w:rPr>
        <w:t>於</w:t>
      </w:r>
      <w:r>
        <w:rPr>
          <w:rFonts w:hint="eastAsia"/>
        </w:rPr>
        <w:t>腸。久而疲勞</w:t>
      </w:r>
      <w:r w:rsidR="006C4C45">
        <w:rPr>
          <w:rFonts w:hint="eastAsia"/>
        </w:rPr>
        <w:t>，</w:t>
      </w:r>
      <w:r>
        <w:rPr>
          <w:rFonts w:hint="eastAsia"/>
        </w:rPr>
        <w:t>機能愈弱</w:t>
      </w:r>
      <w:r w:rsidR="006C4C45">
        <w:rPr>
          <w:rFonts w:hint="eastAsia"/>
        </w:rPr>
        <w:t>，</w:t>
      </w:r>
      <w:r>
        <w:rPr>
          <w:rFonts w:hint="eastAsia"/>
        </w:rPr>
        <w:t>病勢益進</w:t>
      </w:r>
      <w:r w:rsidR="006C4C45">
        <w:rPr>
          <w:rFonts w:hint="eastAsia"/>
        </w:rPr>
        <w:t>，</w:t>
      </w:r>
      <w:r>
        <w:rPr>
          <w:rFonts w:hint="eastAsia"/>
        </w:rPr>
        <w:t>乃成反胃。</w:t>
      </w:r>
      <w:r w:rsidR="005A1F06" w:rsidRPr="005A1F06">
        <w:rPr>
          <w:rFonts w:hint="eastAsia"/>
        </w:rPr>
        <w:t>中醫謂火虛。證之生理</w:t>
      </w:r>
      <w:r w:rsidR="006C4C45">
        <w:t>，</w:t>
      </w:r>
      <w:r w:rsidR="005A1F06" w:rsidRPr="005A1F06">
        <w:rPr>
          <w:rFonts w:hint="eastAsia"/>
        </w:rPr>
        <w:t>食物入胃</w:t>
      </w:r>
      <w:r w:rsidR="006C4C45">
        <w:t>，</w:t>
      </w:r>
      <w:r w:rsidR="005A1F06" w:rsidRPr="005A1F06">
        <w:rPr>
          <w:rFonts w:hint="eastAsia"/>
        </w:rPr>
        <w:t>健康者由胃液消化而人腸</w:t>
      </w:r>
      <w:r w:rsidR="006C4C45">
        <w:t>，</w:t>
      </w:r>
      <w:r w:rsidR="005A1F06" w:rsidRPr="005A1F06">
        <w:rPr>
          <w:rFonts w:hint="eastAsia"/>
        </w:rPr>
        <w:t>乃或吸收</w:t>
      </w:r>
      <w:r w:rsidR="006C4C45">
        <w:t>，</w:t>
      </w:r>
      <w:r w:rsidR="005A1F06" w:rsidRPr="005A1F06">
        <w:rPr>
          <w:rFonts w:hint="eastAsia"/>
        </w:rPr>
        <w:t>或排出。一日胃液缺乏</w:t>
      </w:r>
      <w:r w:rsidR="006C4C45">
        <w:t>，</w:t>
      </w:r>
      <w:r w:rsidR="005A1F06" w:rsidRPr="005A1F06">
        <w:rPr>
          <w:rFonts w:hint="eastAsia"/>
        </w:rPr>
        <w:t>則積食不化</w:t>
      </w:r>
      <w:r w:rsidR="006C4C45">
        <w:t>，</w:t>
      </w:r>
      <w:r w:rsidR="005A1F06" w:rsidRPr="005A1F06">
        <w:rPr>
          <w:rFonts w:hint="eastAsia"/>
        </w:rPr>
        <w:t>是火虛之言亦良確。顧積食亦可下瀉</w:t>
      </w:r>
      <w:r w:rsidR="006C4C45">
        <w:t>，</w:t>
      </w:r>
      <w:r w:rsidR="005A1F06" w:rsidRPr="005A1F06">
        <w:rPr>
          <w:rFonts w:hint="eastAsia"/>
        </w:rPr>
        <w:t>何為必上逆而反胃</w:t>
      </w:r>
      <w:r w:rsidR="006C4C45">
        <w:t>，</w:t>
      </w:r>
      <w:r w:rsidR="005A1F06" w:rsidRPr="005A1F06">
        <w:rPr>
          <w:rFonts w:hint="eastAsia"/>
        </w:rPr>
        <w:t>所言甚當。其論噎膈以食道癌為主因</w:t>
      </w:r>
      <w:r w:rsidR="006C4C45">
        <w:t>，</w:t>
      </w:r>
      <w:r w:rsidR="005A1F06" w:rsidRPr="005A1F06">
        <w:rPr>
          <w:rFonts w:hint="eastAsia"/>
        </w:rPr>
        <w:t>與盧氏胃癌說相符。二證之病原既同</w:t>
      </w:r>
      <w:r w:rsidR="006C4C45">
        <w:t>，</w:t>
      </w:r>
      <w:r w:rsidR="005A1F06" w:rsidRPr="005A1F06">
        <w:rPr>
          <w:rFonts w:hint="eastAsia"/>
        </w:rPr>
        <w:t>治法亦同矣</w:t>
      </w:r>
      <w:r w:rsidR="006C4C45">
        <w:t>，</w:t>
      </w:r>
      <w:r w:rsidR="005A1F06" w:rsidRPr="005A1F06">
        <w:rPr>
          <w:rFonts w:hint="eastAsia"/>
        </w:rPr>
        <w:t>然則張君之論</w:t>
      </w:r>
      <w:r w:rsidR="006C4C45">
        <w:t>，</w:t>
      </w:r>
      <w:r w:rsidR="005A1F06" w:rsidRPr="005A1F06">
        <w:rPr>
          <w:rFonts w:hint="eastAsia"/>
        </w:rPr>
        <w:t>其理可通</w:t>
      </w:r>
      <w:r w:rsidR="00D24630">
        <w:rPr>
          <w:rFonts w:hint="eastAsia"/>
        </w:rPr>
        <w:t>於</w:t>
      </w:r>
      <w:r w:rsidR="005A1F06" w:rsidRPr="005A1F06">
        <w:rPr>
          <w:rFonts w:hint="eastAsia"/>
        </w:rPr>
        <w:t>反胃也。</w:t>
      </w:r>
    </w:p>
    <w:p w:rsidR="005A1F06" w:rsidRDefault="005A1F06" w:rsidP="005A1F06">
      <w:pPr>
        <w:pStyle w:val="2f5"/>
        <w:ind w:firstLine="712"/>
      </w:pPr>
      <w:r>
        <w:rPr>
          <w:rFonts w:hint="eastAsia"/>
        </w:rPr>
        <w:t>上</w:t>
      </w:r>
      <w:r w:rsidR="008F163F">
        <w:rPr>
          <w:rFonts w:hint="eastAsia"/>
        </w:rPr>
        <w:t>引西醫之論反胃</w:t>
      </w:r>
      <w:r w:rsidR="006C4C45">
        <w:rPr>
          <w:rFonts w:hint="eastAsia"/>
        </w:rPr>
        <w:t>，</w:t>
      </w:r>
      <w:r w:rsidR="008F163F">
        <w:rPr>
          <w:rFonts w:hint="eastAsia"/>
        </w:rPr>
        <w:t>言其原因同</w:t>
      </w:r>
      <w:r w:rsidR="00D24630">
        <w:rPr>
          <w:rFonts w:hint="eastAsia"/>
        </w:rPr>
        <w:t>於</w:t>
      </w:r>
      <w:r w:rsidR="008F163F">
        <w:rPr>
          <w:rFonts w:hint="eastAsia"/>
        </w:rPr>
        <w:t>噎膈</w:t>
      </w:r>
      <w:r w:rsidR="006C4C45">
        <w:rPr>
          <w:rFonts w:hint="eastAsia"/>
        </w:rPr>
        <w:t>，</w:t>
      </w:r>
      <w:r w:rsidR="008F163F">
        <w:rPr>
          <w:rFonts w:hint="eastAsia"/>
        </w:rPr>
        <w:t>可以治噎膈之法治之</w:t>
      </w:r>
      <w:r w:rsidR="006C4C45">
        <w:rPr>
          <w:rFonts w:hint="eastAsia"/>
        </w:rPr>
        <w:t>，</w:t>
      </w:r>
      <w:r w:rsidR="008F163F">
        <w:rPr>
          <w:rFonts w:hint="eastAsia"/>
        </w:rPr>
        <w:t>固屬通論。然即愚生平經驗以來</w:t>
      </w:r>
      <w:r w:rsidR="006C4C45">
        <w:rPr>
          <w:rFonts w:hint="eastAsia"/>
        </w:rPr>
        <w:t>，</w:t>
      </w:r>
      <w:r w:rsidR="008F163F">
        <w:rPr>
          <w:rFonts w:hint="eastAsia"/>
        </w:rPr>
        <w:t>反胃之證原有兩種</w:t>
      </w:r>
      <w:r w:rsidR="006C4C45">
        <w:rPr>
          <w:rFonts w:hint="eastAsia"/>
        </w:rPr>
        <w:t>，</w:t>
      </w:r>
      <w:r w:rsidR="008F163F">
        <w:rPr>
          <w:rFonts w:hint="eastAsia"/>
        </w:rPr>
        <w:t>有因幽門生癌者</w:t>
      </w:r>
      <w:r w:rsidR="006C4C45">
        <w:rPr>
          <w:rFonts w:hint="eastAsia"/>
        </w:rPr>
        <w:t>，</w:t>
      </w:r>
      <w:r w:rsidR="008F163F">
        <w:rPr>
          <w:rFonts w:hint="eastAsia"/>
        </w:rPr>
        <w:t>有因胃中虛寒兼胃氣上逆、衝氣上衝者。其幽門生癌者</w:t>
      </w:r>
      <w:r w:rsidR="006C4C45">
        <w:rPr>
          <w:rFonts w:hint="eastAsia"/>
        </w:rPr>
        <w:t>，</w:t>
      </w:r>
      <w:r w:rsidR="008F163F">
        <w:rPr>
          <w:rFonts w:hint="eastAsia"/>
        </w:rPr>
        <w:t>治法原可通</w:t>
      </w:r>
      <w:r w:rsidR="00D24630">
        <w:rPr>
          <w:rFonts w:hint="eastAsia"/>
        </w:rPr>
        <w:t>於</w:t>
      </w:r>
      <w:r w:rsidR="008F163F">
        <w:rPr>
          <w:rFonts w:hint="eastAsia"/>
        </w:rPr>
        <w:t>噎膈。若胃中虛寒兼氣機衝逆者</w:t>
      </w:r>
      <w:r w:rsidR="006C4C45">
        <w:rPr>
          <w:rFonts w:hint="eastAsia"/>
        </w:rPr>
        <w:t>，</w:t>
      </w:r>
      <w:r w:rsidR="008F163F">
        <w:rPr>
          <w:rFonts w:hint="eastAsia"/>
        </w:rPr>
        <w:t>非投以溫補胃府兼降逆鎮衝之藥不可。且即以胃中生癌論</w:t>
      </w:r>
      <w:r w:rsidR="006C4C45">
        <w:rPr>
          <w:rFonts w:hint="eastAsia"/>
        </w:rPr>
        <w:t>，</w:t>
      </w:r>
      <w:r w:rsidR="008F163F">
        <w:rPr>
          <w:rFonts w:hint="eastAsia"/>
        </w:rPr>
        <w:t>賁門所生之癌多屬瘀血</w:t>
      </w:r>
      <w:r w:rsidR="006C4C45">
        <w:rPr>
          <w:rFonts w:hint="eastAsia"/>
        </w:rPr>
        <w:t>，</w:t>
      </w:r>
      <w:r w:rsidR="008F163F">
        <w:rPr>
          <w:rFonts w:hint="eastAsia"/>
        </w:rPr>
        <w:t>幽門所生之癌多屬瘤贅。瘀血由</w:t>
      </w:r>
      <w:r w:rsidR="00D24630">
        <w:rPr>
          <w:rFonts w:hint="eastAsia"/>
        </w:rPr>
        <w:t>於</w:t>
      </w:r>
      <w:r w:rsidR="008F163F">
        <w:rPr>
          <w:rFonts w:hint="eastAsia"/>
        </w:rPr>
        <w:t>血管凝滯</w:t>
      </w:r>
      <w:r w:rsidR="006C4C45">
        <w:rPr>
          <w:rFonts w:hint="eastAsia"/>
        </w:rPr>
        <w:t>，</w:t>
      </w:r>
      <w:r w:rsidR="008F163F">
        <w:rPr>
          <w:rFonts w:hint="eastAsia"/>
        </w:rPr>
        <w:t>瘤贅由</w:t>
      </w:r>
      <w:r w:rsidR="00D24630">
        <w:rPr>
          <w:rFonts w:hint="eastAsia"/>
        </w:rPr>
        <w:t>於</w:t>
      </w:r>
      <w:r w:rsidR="008F163F">
        <w:rPr>
          <w:rFonts w:hint="eastAsia"/>
        </w:rPr>
        <w:t>腺管肥大</w:t>
      </w:r>
      <w:r w:rsidR="006C4C45">
        <w:rPr>
          <w:rFonts w:hint="eastAsia"/>
        </w:rPr>
        <w:t>，</w:t>
      </w:r>
      <w:r w:rsidR="008F163F">
        <w:rPr>
          <w:rFonts w:hint="eastAsia"/>
        </w:rPr>
        <w:t>治法亦宜各有注重</w:t>
      </w:r>
      <w:r w:rsidR="006C4C45">
        <w:rPr>
          <w:rFonts w:hint="eastAsia"/>
        </w:rPr>
        <w:t>，</w:t>
      </w:r>
      <w:r w:rsidR="008F163F">
        <w:rPr>
          <w:rFonts w:hint="eastAsia"/>
        </w:rPr>
        <w:t>宜</w:t>
      </w:r>
      <w:r w:rsidR="00D24630">
        <w:rPr>
          <w:rFonts w:hint="eastAsia"/>
        </w:rPr>
        <w:t>於</w:t>
      </w:r>
      <w:r w:rsidR="008F163F">
        <w:rPr>
          <w:rFonts w:hint="eastAsia"/>
        </w:rPr>
        <w:t>參赭培氣湯中加生雞內金三錢</w:t>
      </w:r>
      <w:r w:rsidR="006C4C45">
        <w:rPr>
          <w:rFonts w:hint="eastAsia"/>
        </w:rPr>
        <w:t>，</w:t>
      </w:r>
      <w:r w:rsidR="008F163F">
        <w:rPr>
          <w:rFonts w:hint="eastAsia"/>
        </w:rPr>
        <w:t>三稜二錢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8F163F">
        <w:rPr>
          <w:rFonts w:hint="eastAsia"/>
        </w:rPr>
        <w:t>變質化瘀丸</w:t>
      </w:r>
      <w:r w:rsidR="008F163F">
        <w:rPr>
          <w:rFonts w:hint="eastAsia"/>
        </w:rPr>
        <w:lastRenderedPageBreak/>
        <w:t>中加生水蛭細末八錢</w:t>
      </w:r>
      <w:r w:rsidR="006C4C45">
        <w:rPr>
          <w:rFonts w:hint="eastAsia"/>
        </w:rPr>
        <w:t>，</w:t>
      </w:r>
      <w:r w:rsidR="008F163F">
        <w:rPr>
          <w:rFonts w:hint="eastAsia"/>
        </w:rPr>
        <w:t>再將西藥沃剝改作十五瓦</w:t>
      </w:r>
      <w:r w:rsidR="006C4C45">
        <w:rPr>
          <w:rFonts w:hint="eastAsia"/>
        </w:rPr>
        <w:t>，</w:t>
      </w:r>
      <w:r w:rsidR="008F163F">
        <w:rPr>
          <w:rFonts w:hint="eastAsia"/>
        </w:rPr>
        <w:t>蜜為丸</w:t>
      </w:r>
      <w:r w:rsidR="006C4C45">
        <w:rPr>
          <w:rFonts w:hint="eastAsia"/>
        </w:rPr>
        <w:t>，</w:t>
      </w:r>
      <w:r w:rsidR="008F163F">
        <w:rPr>
          <w:rFonts w:hint="eastAsia"/>
        </w:rPr>
        <w:t>桐子大</w:t>
      </w:r>
      <w:r w:rsidR="006C4C45">
        <w:rPr>
          <w:rFonts w:hint="eastAsia"/>
        </w:rPr>
        <w:t>，</w:t>
      </w:r>
      <w:r w:rsidR="008F163F">
        <w:rPr>
          <w:rFonts w:hint="eastAsia"/>
        </w:rPr>
        <w:t>每服三錢。日服兩次。而後幽門所生之癌</w:t>
      </w:r>
      <w:r w:rsidR="006C4C45">
        <w:rPr>
          <w:rFonts w:hint="eastAsia"/>
        </w:rPr>
        <w:t>，</w:t>
      </w:r>
      <w:r w:rsidR="008F163F">
        <w:rPr>
          <w:rFonts w:hint="eastAsia"/>
        </w:rPr>
        <w:t>若為瘤贅</w:t>
      </w:r>
      <w:r w:rsidR="006C4C45">
        <w:rPr>
          <w:rFonts w:hint="eastAsia"/>
        </w:rPr>
        <w:t>，</w:t>
      </w:r>
      <w:r w:rsidR="008F163F">
        <w:rPr>
          <w:rFonts w:hint="eastAsia"/>
        </w:rPr>
        <w:t>可徐消</w:t>
      </w:r>
      <w:r w:rsidR="006C4C45">
        <w:rPr>
          <w:rFonts w:hint="eastAsia"/>
        </w:rPr>
        <w:t>，</w:t>
      </w:r>
      <w:r w:rsidR="008F163F">
        <w:rPr>
          <w:rFonts w:hint="eastAsia"/>
        </w:rPr>
        <w:t>即為瘀血亦不難消除。</w:t>
      </w:r>
    </w:p>
    <w:p w:rsidR="008F163F" w:rsidRDefault="008F163F" w:rsidP="005A1F06">
      <w:pPr>
        <w:pStyle w:val="2f5"/>
        <w:ind w:firstLine="712"/>
      </w:pPr>
      <w:r>
        <w:rPr>
          <w:rFonts w:hint="eastAsia"/>
        </w:rPr>
        <w:t>又治噎膈便方</w:t>
      </w:r>
      <w:r w:rsidR="006C4C45">
        <w:rPr>
          <w:rFonts w:hint="eastAsia"/>
        </w:rPr>
        <w:t>，</w:t>
      </w:r>
      <w:r>
        <w:rPr>
          <w:rFonts w:hint="eastAsia"/>
        </w:rPr>
        <w:t>用昆布二兩洗淨鹽</w:t>
      </w:r>
      <w:r w:rsidR="006C4C45">
        <w:rPr>
          <w:rFonts w:hint="eastAsia"/>
        </w:rPr>
        <w:t>，</w:t>
      </w:r>
      <w:r>
        <w:rPr>
          <w:rFonts w:hint="eastAsia"/>
        </w:rPr>
        <w:t>小麥二合</w:t>
      </w:r>
      <w:r w:rsidR="006C4C45">
        <w:rPr>
          <w:rFonts w:hint="eastAsia"/>
        </w:rPr>
        <w:t>，</w:t>
      </w:r>
      <w:r>
        <w:rPr>
          <w:rFonts w:hint="eastAsia"/>
        </w:rPr>
        <w:t>用水三大盞</w:t>
      </w:r>
      <w:r w:rsidR="006C4C45">
        <w:rPr>
          <w:rFonts w:hint="eastAsia"/>
        </w:rPr>
        <w:t>，</w:t>
      </w:r>
      <w:r>
        <w:rPr>
          <w:rFonts w:hint="eastAsia"/>
        </w:rPr>
        <w:t>煎至小麥爛熟</w:t>
      </w:r>
      <w:r w:rsidR="006C4C45">
        <w:rPr>
          <w:rFonts w:hint="eastAsia"/>
        </w:rPr>
        <w:t>，</w:t>
      </w:r>
      <w:r>
        <w:rPr>
          <w:rFonts w:hint="eastAsia"/>
        </w:rPr>
        <w:t>去渣</w:t>
      </w:r>
      <w:r w:rsidR="006C4C45">
        <w:rPr>
          <w:rFonts w:hint="eastAsia"/>
        </w:rPr>
        <w:t>，</w:t>
      </w:r>
      <w:r>
        <w:rPr>
          <w:rFonts w:hint="eastAsia"/>
        </w:rPr>
        <w:t>每服不拘時飲一小盞；仍取昆布不住口含兩三片咽津</w:t>
      </w:r>
      <w:r w:rsidR="006C4C45">
        <w:rPr>
          <w:rFonts w:hint="eastAsia"/>
        </w:rPr>
        <w:t>，</w:t>
      </w:r>
      <w:r>
        <w:rPr>
          <w:rFonts w:hint="eastAsia"/>
        </w:rPr>
        <w:t>極效。按</w:t>
      </w:r>
      <w:r w:rsidR="005A1F06">
        <w:rPr>
          <w:rFonts w:hint="eastAsia"/>
        </w:rPr>
        <w:t>：</w:t>
      </w:r>
      <w:r>
        <w:rPr>
          <w:rFonts w:hint="eastAsia"/>
        </w:rPr>
        <w:t>此方即用西藥沃度加</w:t>
      </w:r>
      <w:r w:rsidR="005A1F06">
        <w:t>留</w:t>
      </w:r>
      <w:r>
        <w:rPr>
          <w:rFonts w:hint="eastAsia"/>
        </w:rPr>
        <w:t>謨之義也。蓋西藥之沃度加</w:t>
      </w:r>
      <w:r w:rsidR="005A1F06">
        <w:t>留</w:t>
      </w:r>
      <w:r>
        <w:rPr>
          <w:rFonts w:hint="eastAsia"/>
        </w:rPr>
        <w:t>謨原由海草燒灰製出</w:t>
      </w:r>
      <w:r w:rsidR="006C4C45">
        <w:rPr>
          <w:rFonts w:hint="eastAsia"/>
        </w:rPr>
        <w:t>，</w:t>
      </w:r>
      <w:r>
        <w:rPr>
          <w:rFonts w:hint="eastAsia"/>
        </w:rPr>
        <w:t>若中藥昆布、海藻、海帶皆含有沃度加</w:t>
      </w:r>
      <w:r w:rsidR="005A1F06">
        <w:t>留</w:t>
      </w:r>
      <w:r>
        <w:rPr>
          <w:rFonts w:hint="eastAsia"/>
        </w:rPr>
        <w:t>謨之原質者也。其與小麥同煮服者</w:t>
      </w:r>
      <w:r w:rsidR="006C4C45">
        <w:rPr>
          <w:rFonts w:hint="eastAsia"/>
        </w:rPr>
        <w:t>，</w:t>
      </w:r>
      <w:r>
        <w:rPr>
          <w:rFonts w:hint="eastAsia"/>
        </w:rPr>
        <w:t>因昆布味鹹性涼</w:t>
      </w:r>
      <w:r w:rsidR="006C4C45">
        <w:rPr>
          <w:rFonts w:hint="eastAsia"/>
        </w:rPr>
        <w:t>，</w:t>
      </w:r>
      <w:r>
        <w:rPr>
          <w:rFonts w:hint="eastAsia"/>
        </w:rPr>
        <w:t>久服之恐與脾胃不宜</w:t>
      </w:r>
      <w:r w:rsidR="006C4C45">
        <w:rPr>
          <w:rFonts w:hint="eastAsia"/>
        </w:rPr>
        <w:t>，</w:t>
      </w:r>
      <w:r>
        <w:rPr>
          <w:rFonts w:hint="eastAsia"/>
        </w:rPr>
        <w:t>故加小麥以調補脾胃也。此方果效</w:t>
      </w:r>
      <w:r w:rsidR="006C4C45">
        <w:rPr>
          <w:rFonts w:hint="eastAsia"/>
        </w:rPr>
        <w:t>，</w:t>
      </w:r>
      <w:r>
        <w:rPr>
          <w:rFonts w:hint="eastAsia"/>
        </w:rPr>
        <w:t>則人之幽門因生瘤贅而反胃者</w:t>
      </w:r>
      <w:r w:rsidR="006C4C45">
        <w:rPr>
          <w:rFonts w:hint="eastAsia"/>
        </w:rPr>
        <w:t>，</w:t>
      </w:r>
      <w:r>
        <w:rPr>
          <w:rFonts w:hint="eastAsia"/>
        </w:rPr>
        <w:t>用之亦當有效也。</w:t>
      </w:r>
    </w:p>
    <w:p w:rsidR="005A1F06" w:rsidRDefault="005A1F0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749" w:name="_Toc223762956"/>
      <w:r>
        <w:br w:type="page"/>
      </w:r>
    </w:p>
    <w:p w:rsidR="008F163F" w:rsidRDefault="008F163F" w:rsidP="00657751">
      <w:pPr>
        <w:pStyle w:val="1b"/>
      </w:pPr>
      <w:bookmarkStart w:id="750" w:name="_Toc7561120"/>
      <w:r>
        <w:rPr>
          <w:rFonts w:hint="eastAsia"/>
        </w:rPr>
        <w:lastRenderedPageBreak/>
        <w:t>論胃氣不降治法</w:t>
      </w:r>
      <w:bookmarkEnd w:id="749"/>
      <w:bookmarkEnd w:id="750"/>
    </w:p>
    <w:p w:rsidR="005A1F06" w:rsidRDefault="008F163F" w:rsidP="008F163F">
      <w:pPr>
        <w:pStyle w:val="2f5"/>
        <w:ind w:firstLine="712"/>
      </w:pPr>
      <w:r>
        <w:rPr>
          <w:rFonts w:hint="eastAsia"/>
        </w:rPr>
        <w:t>陽明胃氣以息息下行為順</w:t>
      </w:r>
      <w:r w:rsidR="006C4C45">
        <w:rPr>
          <w:rFonts w:hint="eastAsia"/>
        </w:rPr>
        <w:t>，</w:t>
      </w:r>
      <w:r>
        <w:rPr>
          <w:rFonts w:hint="eastAsia"/>
        </w:rPr>
        <w:t>為其息息下行也</w:t>
      </w:r>
      <w:r w:rsidR="006C4C45">
        <w:rPr>
          <w:rFonts w:hint="eastAsia"/>
        </w:rPr>
        <w:t>，</w:t>
      </w:r>
      <w:r>
        <w:rPr>
          <w:rFonts w:hint="eastAsia"/>
        </w:rPr>
        <w:t>實時時借其下行之力</w:t>
      </w:r>
      <w:r w:rsidR="006C4C45">
        <w:rPr>
          <w:rFonts w:hint="eastAsia"/>
        </w:rPr>
        <w:t>，</w:t>
      </w:r>
      <w:r>
        <w:rPr>
          <w:rFonts w:hint="eastAsia"/>
        </w:rPr>
        <w:t>傳送所化飲食達</w:t>
      </w:r>
      <w:r w:rsidR="00D24630">
        <w:rPr>
          <w:rFonts w:hint="eastAsia"/>
        </w:rPr>
        <w:t>於</w:t>
      </w:r>
      <w:r>
        <w:rPr>
          <w:rFonts w:hint="eastAsia"/>
        </w:rPr>
        <w:t>小腸</w:t>
      </w:r>
      <w:r w:rsidR="006C4C45">
        <w:rPr>
          <w:rFonts w:hint="eastAsia"/>
        </w:rPr>
        <w:t>，</w:t>
      </w:r>
      <w:r>
        <w:rPr>
          <w:rFonts w:hint="eastAsia"/>
        </w:rPr>
        <w:t>以化乳糜</w:t>
      </w:r>
      <w:r w:rsidR="006C4C45">
        <w:rPr>
          <w:rFonts w:hint="eastAsia"/>
        </w:rPr>
        <w:t>，</w:t>
      </w:r>
      <w:r>
        <w:rPr>
          <w:rFonts w:hint="eastAsia"/>
        </w:rPr>
        <w:t>更傳送所餘渣滓</w:t>
      </w:r>
      <w:r w:rsidR="006C4C45">
        <w:rPr>
          <w:rFonts w:hint="eastAsia"/>
        </w:rPr>
        <w:t>，</w:t>
      </w:r>
      <w:r>
        <w:rPr>
          <w:rFonts w:hint="eastAsia"/>
        </w:rPr>
        <w:t>達</w:t>
      </w:r>
      <w:r w:rsidR="00D24630">
        <w:rPr>
          <w:rFonts w:hint="eastAsia"/>
        </w:rPr>
        <w:t>於</w:t>
      </w:r>
      <w:r>
        <w:rPr>
          <w:rFonts w:hint="eastAsia"/>
        </w:rPr>
        <w:t>大腸</w:t>
      </w:r>
      <w:r w:rsidR="006C4C45">
        <w:rPr>
          <w:rFonts w:hint="eastAsia"/>
        </w:rPr>
        <w:t>，</w:t>
      </w:r>
      <w:r>
        <w:rPr>
          <w:rFonts w:hint="eastAsia"/>
        </w:rPr>
        <w:t>出為大便</w:t>
      </w:r>
      <w:r w:rsidR="006C4C45">
        <w:rPr>
          <w:rFonts w:hint="eastAsia"/>
        </w:rPr>
        <w:t>，</w:t>
      </w:r>
      <w:r>
        <w:rPr>
          <w:rFonts w:hint="eastAsia"/>
        </w:rPr>
        <w:t>此乃人身氣化之自然</w:t>
      </w:r>
      <w:r w:rsidR="006C4C45">
        <w:rPr>
          <w:rFonts w:hint="eastAsia"/>
        </w:rPr>
        <w:t>，</w:t>
      </w:r>
      <w:r>
        <w:rPr>
          <w:rFonts w:hint="eastAsia"/>
        </w:rPr>
        <w:t>自飛門以至魄門</w:t>
      </w:r>
      <w:r w:rsidR="006C4C45">
        <w:rPr>
          <w:rFonts w:hint="eastAsia"/>
        </w:rPr>
        <w:t>，</w:t>
      </w:r>
      <w:r>
        <w:rPr>
          <w:rFonts w:hint="eastAsia"/>
        </w:rPr>
        <w:t>一氣營運而無所窒礙者也。乃有時胃氣不下行而轉上逆</w:t>
      </w:r>
      <w:r w:rsidR="006C4C45">
        <w:rPr>
          <w:rFonts w:hint="eastAsia"/>
        </w:rPr>
        <w:t>，</w:t>
      </w:r>
      <w:r>
        <w:rPr>
          <w:rFonts w:hint="eastAsia"/>
        </w:rPr>
        <w:t>推其致病之由</w:t>
      </w:r>
      <w:r w:rsidR="006C4C45">
        <w:rPr>
          <w:rFonts w:hint="eastAsia"/>
        </w:rPr>
        <w:t>，</w:t>
      </w:r>
      <w:r>
        <w:rPr>
          <w:rFonts w:hint="eastAsia"/>
        </w:rPr>
        <w:t>或因性急多怒</w:t>
      </w:r>
      <w:r w:rsidR="006C4C45">
        <w:rPr>
          <w:rFonts w:hint="eastAsia"/>
        </w:rPr>
        <w:t>，</w:t>
      </w:r>
      <w:r>
        <w:rPr>
          <w:rFonts w:hint="eastAsia"/>
        </w:rPr>
        <w:t>肝膽氣逆上</w:t>
      </w:r>
      <w:r w:rsidR="005A1F06">
        <w:rPr>
          <w:rFonts w:hint="eastAsia"/>
        </w:rPr>
        <w:t>干</w:t>
      </w:r>
      <w:r w:rsidR="006C4C45">
        <w:rPr>
          <w:rFonts w:hint="eastAsia"/>
        </w:rPr>
        <w:t>，</w:t>
      </w:r>
      <w:r>
        <w:rPr>
          <w:rFonts w:hint="eastAsia"/>
        </w:rPr>
        <w:t>或因腎虛不攝</w:t>
      </w:r>
      <w:r w:rsidR="006C4C45">
        <w:rPr>
          <w:rFonts w:hint="eastAsia"/>
        </w:rPr>
        <w:t>，</w:t>
      </w:r>
      <w:r>
        <w:rPr>
          <w:rFonts w:hint="eastAsia"/>
        </w:rPr>
        <w:t>衝中氣逆上衝</w:t>
      </w:r>
      <w:r w:rsidR="006C4C45">
        <w:rPr>
          <w:rFonts w:hint="eastAsia"/>
        </w:rPr>
        <w:t>，</w:t>
      </w:r>
      <w:r>
        <w:rPr>
          <w:rFonts w:hint="eastAsia"/>
        </w:rPr>
        <w:t>而胃受肝膽衝氣之排擠</w:t>
      </w:r>
      <w:r w:rsidR="006C4C45">
        <w:rPr>
          <w:rFonts w:hint="eastAsia"/>
        </w:rPr>
        <w:t>，</w:t>
      </w:r>
      <w:r>
        <w:rPr>
          <w:rFonts w:hint="eastAsia"/>
        </w:rPr>
        <w:t>其勢不能下行</w:t>
      </w:r>
      <w:r w:rsidR="006C4C45">
        <w:rPr>
          <w:rFonts w:hint="eastAsia"/>
        </w:rPr>
        <w:t>，</w:t>
      </w:r>
      <w:r>
        <w:rPr>
          <w:rFonts w:hint="eastAsia"/>
        </w:rPr>
        <w:t>轉隨其排擠之力而上逆。迨至上逆習為故常</w:t>
      </w:r>
      <w:r w:rsidR="006C4C45">
        <w:rPr>
          <w:rFonts w:hint="eastAsia"/>
        </w:rPr>
        <w:t>，</w:t>
      </w:r>
      <w:r>
        <w:rPr>
          <w:rFonts w:hint="eastAsia"/>
        </w:rPr>
        <w:t>其下行之能力盡失</w:t>
      </w:r>
      <w:r w:rsidR="006C4C45">
        <w:rPr>
          <w:rFonts w:hint="eastAsia"/>
        </w:rPr>
        <w:t>，</w:t>
      </w:r>
      <w:r>
        <w:rPr>
          <w:rFonts w:hint="eastAsia"/>
        </w:rPr>
        <w:t>即無他氣排擠之時</w:t>
      </w:r>
      <w:r w:rsidR="006C4C45">
        <w:rPr>
          <w:rFonts w:hint="eastAsia"/>
        </w:rPr>
        <w:t>，</w:t>
      </w:r>
      <w:r>
        <w:rPr>
          <w:rFonts w:hint="eastAsia"/>
        </w:rPr>
        <w:t>亦恆因蓄極而自上逆。</w:t>
      </w:r>
      <w:r w:rsidR="00D24630">
        <w:rPr>
          <w:rFonts w:hint="eastAsia"/>
        </w:rPr>
        <w:t>於</w:t>
      </w:r>
      <w:r>
        <w:rPr>
          <w:rFonts w:hint="eastAsia"/>
        </w:rPr>
        <w:t>斯飲食入胃</w:t>
      </w:r>
      <w:r w:rsidR="006C4C45">
        <w:rPr>
          <w:rFonts w:hint="eastAsia"/>
        </w:rPr>
        <w:t>，</w:t>
      </w:r>
      <w:r>
        <w:rPr>
          <w:rFonts w:hint="eastAsia"/>
        </w:rPr>
        <w:t>不能傳送下行</w:t>
      </w:r>
      <w:r w:rsidR="006C4C45">
        <w:rPr>
          <w:rFonts w:hint="eastAsia"/>
        </w:rPr>
        <w:t>，</w:t>
      </w:r>
      <w:r>
        <w:rPr>
          <w:rFonts w:hint="eastAsia"/>
        </w:rPr>
        <w:t>上則為脹滿</w:t>
      </w:r>
      <w:r w:rsidR="006C4C45">
        <w:rPr>
          <w:rFonts w:hint="eastAsia"/>
        </w:rPr>
        <w:t>，</w:t>
      </w:r>
      <w:r>
        <w:rPr>
          <w:rFonts w:hint="eastAsia"/>
        </w:rPr>
        <w:t>下則為便結</w:t>
      </w:r>
      <w:r w:rsidR="006C4C45">
        <w:rPr>
          <w:rFonts w:hint="eastAsia"/>
        </w:rPr>
        <w:t>，</w:t>
      </w:r>
      <w:r>
        <w:rPr>
          <w:rFonts w:hint="eastAsia"/>
        </w:rPr>
        <w:t>此必然之勢也。而治之者</w:t>
      </w:r>
      <w:r w:rsidR="006C4C45">
        <w:rPr>
          <w:rFonts w:hint="eastAsia"/>
        </w:rPr>
        <w:t>，</w:t>
      </w:r>
      <w:r>
        <w:rPr>
          <w:rFonts w:hint="eastAsia"/>
        </w:rPr>
        <w:t>不知其病因在胃府之氣上逆不下降</w:t>
      </w:r>
      <w:r w:rsidR="006C4C45">
        <w:rPr>
          <w:rFonts w:hint="eastAsia"/>
        </w:rPr>
        <w:t>，</w:t>
      </w:r>
      <w:r>
        <w:rPr>
          <w:rFonts w:hint="eastAsia"/>
        </w:rPr>
        <w:t>乃投以消脹之藥</w:t>
      </w:r>
      <w:r w:rsidR="006C4C45">
        <w:rPr>
          <w:rFonts w:hint="eastAsia"/>
        </w:rPr>
        <w:t>，</w:t>
      </w:r>
      <w:r>
        <w:rPr>
          <w:rFonts w:hint="eastAsia"/>
        </w:rPr>
        <w:t>藥力歇而脹滿依然。治以通便之劑</w:t>
      </w:r>
      <w:r w:rsidR="006C4C45">
        <w:rPr>
          <w:rFonts w:hint="eastAsia"/>
        </w:rPr>
        <w:t>，</w:t>
      </w:r>
      <w:r>
        <w:rPr>
          <w:rFonts w:hint="eastAsia"/>
        </w:rPr>
        <w:t>今日通而明日如故</w:t>
      </w:r>
      <w:r w:rsidR="006C4C45">
        <w:rPr>
          <w:rFonts w:hint="eastAsia"/>
        </w:rPr>
        <w:t>，</w:t>
      </w:r>
      <w:r>
        <w:rPr>
          <w:rFonts w:hint="eastAsia"/>
        </w:rPr>
        <w:t>久之兼證歧出</w:t>
      </w:r>
      <w:r w:rsidR="006C4C45">
        <w:rPr>
          <w:rFonts w:hint="eastAsia"/>
        </w:rPr>
        <w:t>，</w:t>
      </w:r>
      <w:r>
        <w:rPr>
          <w:rFonts w:hint="eastAsia"/>
        </w:rPr>
        <w:t>或為嘔噦</w:t>
      </w:r>
      <w:r w:rsidR="006C4C45">
        <w:rPr>
          <w:rFonts w:hint="eastAsia"/>
        </w:rPr>
        <w:t>，</w:t>
      </w:r>
      <w:r>
        <w:rPr>
          <w:rFonts w:hint="eastAsia"/>
        </w:rPr>
        <w:t>或為呃、為逆</w:t>
      </w:r>
      <w:r w:rsidR="006C4C45">
        <w:rPr>
          <w:rFonts w:hint="eastAsia"/>
        </w:rPr>
        <w:t>，</w:t>
      </w:r>
      <w:r>
        <w:rPr>
          <w:rFonts w:hint="eastAsia"/>
        </w:rPr>
        <w:t>或為吐衄</w:t>
      </w:r>
      <w:r w:rsidR="006C4C45">
        <w:rPr>
          <w:rFonts w:hint="eastAsia"/>
        </w:rPr>
        <w:t>，</w:t>
      </w:r>
      <w:r>
        <w:rPr>
          <w:rFonts w:hint="eastAsia"/>
        </w:rPr>
        <w:t>或胸膈煩熱</w:t>
      </w:r>
      <w:r w:rsidR="006C4C45">
        <w:rPr>
          <w:rFonts w:hint="eastAsia"/>
        </w:rPr>
        <w:t>，</w:t>
      </w:r>
      <w:r>
        <w:rPr>
          <w:rFonts w:hint="eastAsia"/>
        </w:rPr>
        <w:t>或頭目眩暈</w:t>
      </w:r>
      <w:r w:rsidR="006C4C45">
        <w:rPr>
          <w:rFonts w:hint="eastAsia"/>
        </w:rPr>
        <w:t>，</w:t>
      </w:r>
      <w:r>
        <w:rPr>
          <w:rFonts w:hint="eastAsia"/>
        </w:rPr>
        <w:t>或痰涎壅滯</w:t>
      </w:r>
      <w:r w:rsidR="006C4C45">
        <w:rPr>
          <w:rFonts w:hint="eastAsia"/>
        </w:rPr>
        <w:t>，</w:t>
      </w:r>
      <w:r>
        <w:rPr>
          <w:rFonts w:hint="eastAsia"/>
        </w:rPr>
        <w:t>或喘促咳嗽</w:t>
      </w:r>
      <w:r w:rsidR="006C4C45">
        <w:rPr>
          <w:rFonts w:hint="eastAsia"/>
        </w:rPr>
        <w:t>，</w:t>
      </w:r>
      <w:r>
        <w:rPr>
          <w:rFonts w:hint="eastAsia"/>
        </w:rPr>
        <w:t>或驚悸不寐</w:t>
      </w:r>
      <w:r w:rsidR="006C4C45">
        <w:rPr>
          <w:rFonts w:hint="eastAsia"/>
        </w:rPr>
        <w:t>，</w:t>
      </w:r>
      <w:r>
        <w:rPr>
          <w:rFonts w:hint="eastAsia"/>
        </w:rPr>
        <w:t>種種現證頭緒紛繁</w:t>
      </w:r>
      <w:r w:rsidR="006C4C45">
        <w:rPr>
          <w:rFonts w:hint="eastAsia"/>
        </w:rPr>
        <w:t>，</w:t>
      </w:r>
      <w:r>
        <w:rPr>
          <w:rFonts w:hint="eastAsia"/>
        </w:rPr>
        <w:t>則治之愈難。即間有知其致病之由在胃氣逆而不降者</w:t>
      </w:r>
      <w:r w:rsidR="006C4C45">
        <w:rPr>
          <w:rFonts w:hint="eastAsia"/>
        </w:rPr>
        <w:t>，</w:t>
      </w:r>
      <w:r>
        <w:rPr>
          <w:rFonts w:hint="eastAsia"/>
        </w:rPr>
        <w:t>而所用降胃之藥若半夏、蘇子、蔞仁、竹茹、厚朴、枳實諸品</w:t>
      </w:r>
      <w:r w:rsidR="006C4C45">
        <w:rPr>
          <w:rFonts w:hint="eastAsia"/>
        </w:rPr>
        <w:t>，</w:t>
      </w:r>
      <w:r>
        <w:rPr>
          <w:rFonts w:hint="eastAsia"/>
        </w:rPr>
        <w:t>亦用之等</w:t>
      </w:r>
      <w:r w:rsidR="00D24630">
        <w:rPr>
          <w:rFonts w:hint="eastAsia"/>
        </w:rPr>
        <w:t>於</w:t>
      </w:r>
      <w:r>
        <w:rPr>
          <w:rFonts w:hint="eastAsia"/>
        </w:rPr>
        <w:t>不用也。而愚數十年經驗以來</w:t>
      </w:r>
      <w:r w:rsidR="006C4C45">
        <w:rPr>
          <w:rFonts w:hint="eastAsia"/>
        </w:rPr>
        <w:t>，</w:t>
      </w:r>
      <w:r>
        <w:rPr>
          <w:rFonts w:hint="eastAsia"/>
        </w:rPr>
        <w:t>治此證者不知凡幾</w:t>
      </w:r>
      <w:r w:rsidR="006C4C45">
        <w:rPr>
          <w:rFonts w:hint="eastAsia"/>
        </w:rPr>
        <w:t>，</w:t>
      </w:r>
      <w:r>
        <w:rPr>
          <w:rFonts w:hint="eastAsia"/>
        </w:rPr>
        <w:t>知欲治此證非重用赭石不能奏效也。蓋赭石對</w:t>
      </w:r>
      <w:r w:rsidR="00D24630">
        <w:rPr>
          <w:rFonts w:hint="eastAsia"/>
        </w:rPr>
        <w:t>於</w:t>
      </w:r>
      <w:r>
        <w:rPr>
          <w:rFonts w:hint="eastAsia"/>
        </w:rPr>
        <w:t>此證</w:t>
      </w:r>
      <w:r w:rsidR="006C4C45">
        <w:rPr>
          <w:rFonts w:hint="eastAsia"/>
        </w:rPr>
        <w:t>，</w:t>
      </w:r>
      <w:r>
        <w:rPr>
          <w:rFonts w:hint="eastAsia"/>
        </w:rPr>
        <w:t>其特長有六</w:t>
      </w:r>
      <w:r w:rsidR="005A1F06">
        <w:rPr>
          <w:rFonts w:hint="eastAsia"/>
        </w:rPr>
        <w:t>。</w:t>
      </w:r>
      <w:r>
        <w:rPr>
          <w:rFonts w:hint="eastAsia"/>
        </w:rPr>
        <w:t>其重墜之力能引胃氣下行</w:t>
      </w:r>
      <w:r w:rsidR="006C4C45">
        <w:rPr>
          <w:rFonts w:hint="eastAsia"/>
        </w:rPr>
        <w:t>，</w:t>
      </w:r>
      <w:r>
        <w:rPr>
          <w:rFonts w:hint="eastAsia"/>
        </w:rPr>
        <w:t>一也</w:t>
      </w:r>
      <w:r w:rsidR="005A1F06">
        <w:rPr>
          <w:rFonts w:hint="eastAsia"/>
        </w:rPr>
        <w:t>。</w:t>
      </w:r>
      <w:r>
        <w:rPr>
          <w:rFonts w:hint="eastAsia"/>
        </w:rPr>
        <w:t>既能引胃氣下行</w:t>
      </w:r>
      <w:r w:rsidR="006C4C45">
        <w:rPr>
          <w:rFonts w:hint="eastAsia"/>
        </w:rPr>
        <w:t>，</w:t>
      </w:r>
      <w:r>
        <w:rPr>
          <w:rFonts w:hint="eastAsia"/>
        </w:rPr>
        <w:t>更能引胃氣直達腸中以通大便</w:t>
      </w:r>
      <w:r w:rsidR="006C4C45">
        <w:rPr>
          <w:rFonts w:hint="eastAsia"/>
        </w:rPr>
        <w:t>，</w:t>
      </w:r>
      <w:r>
        <w:rPr>
          <w:rFonts w:hint="eastAsia"/>
        </w:rPr>
        <w:t>二也</w:t>
      </w:r>
      <w:r w:rsidR="005A1F06">
        <w:rPr>
          <w:rFonts w:hint="eastAsia"/>
        </w:rPr>
        <w:t>。</w:t>
      </w:r>
      <w:r>
        <w:rPr>
          <w:rFonts w:hint="eastAsia"/>
        </w:rPr>
        <w:t>因其饒有重墜之力</w:t>
      </w:r>
      <w:r w:rsidR="006C4C45">
        <w:rPr>
          <w:rFonts w:hint="eastAsia"/>
        </w:rPr>
        <w:t>，</w:t>
      </w:r>
      <w:r>
        <w:rPr>
          <w:rFonts w:hint="eastAsia"/>
        </w:rPr>
        <w:t>兼能鎮安衝氣使不上衝</w:t>
      </w:r>
      <w:r w:rsidR="006C4C45">
        <w:rPr>
          <w:rFonts w:hint="eastAsia"/>
        </w:rPr>
        <w:t>，</w:t>
      </w:r>
      <w:r>
        <w:rPr>
          <w:rFonts w:hint="eastAsia"/>
        </w:rPr>
        <w:t>三也</w:t>
      </w:r>
      <w:r w:rsidR="005A1F06">
        <w:rPr>
          <w:rFonts w:hint="eastAsia"/>
        </w:rPr>
        <w:t>。</w:t>
      </w:r>
      <w:r>
        <w:rPr>
          <w:rFonts w:hint="eastAsia"/>
        </w:rPr>
        <w:t>其原質</w:t>
      </w:r>
      <w:r w:rsidR="00AD7840">
        <w:rPr>
          <w:rFonts w:hint="eastAsia"/>
        </w:rPr>
        <w:t>係</w:t>
      </w:r>
      <w:r>
        <w:rPr>
          <w:rFonts w:hint="eastAsia"/>
        </w:rPr>
        <w:t>鐵養化合</w:t>
      </w:r>
      <w:r w:rsidR="006C4C45">
        <w:rPr>
          <w:rFonts w:hint="eastAsia"/>
        </w:rPr>
        <w:t>，</w:t>
      </w:r>
      <w:r>
        <w:rPr>
          <w:rFonts w:hint="eastAsia"/>
        </w:rPr>
        <w:t>含有金氣</w:t>
      </w:r>
      <w:r w:rsidR="006C4C45">
        <w:rPr>
          <w:rFonts w:hint="eastAsia"/>
        </w:rPr>
        <w:t>，</w:t>
      </w:r>
      <w:r>
        <w:rPr>
          <w:rFonts w:hint="eastAsia"/>
        </w:rPr>
        <w:t>能制肝木之橫恣</w:t>
      </w:r>
      <w:r w:rsidR="006C4C45">
        <w:rPr>
          <w:rFonts w:hint="eastAsia"/>
        </w:rPr>
        <w:t>，</w:t>
      </w:r>
      <w:r>
        <w:rPr>
          <w:rFonts w:hint="eastAsia"/>
        </w:rPr>
        <w:t>使其氣不上</w:t>
      </w:r>
      <w:r w:rsidR="005A1F06">
        <w:rPr>
          <w:rFonts w:hint="eastAsia"/>
        </w:rPr>
        <w:t>干</w:t>
      </w:r>
      <w:r w:rsidR="006C4C45">
        <w:rPr>
          <w:rFonts w:hint="eastAsia"/>
        </w:rPr>
        <w:t>，</w:t>
      </w:r>
      <w:r>
        <w:rPr>
          <w:rFonts w:hint="eastAsia"/>
        </w:rPr>
        <w:t>四也</w:t>
      </w:r>
      <w:r w:rsidR="005A1F06">
        <w:rPr>
          <w:rFonts w:hint="eastAsia"/>
        </w:rPr>
        <w:t>。</w:t>
      </w:r>
      <w:r>
        <w:rPr>
          <w:rFonts w:hint="eastAsia"/>
        </w:rPr>
        <w:t>為其原質</w:t>
      </w:r>
      <w:r w:rsidR="00AD7840">
        <w:rPr>
          <w:rFonts w:hint="eastAsia"/>
        </w:rPr>
        <w:t>係</w:t>
      </w:r>
      <w:r>
        <w:rPr>
          <w:rFonts w:hint="eastAsia"/>
        </w:rPr>
        <w:t>鐵養化合</w:t>
      </w:r>
      <w:r w:rsidR="006C4C45">
        <w:rPr>
          <w:rFonts w:hint="eastAsia"/>
        </w:rPr>
        <w:t>，</w:t>
      </w:r>
      <w:r>
        <w:rPr>
          <w:rFonts w:hint="eastAsia"/>
        </w:rPr>
        <w:t>更能引浮越之相火下行</w:t>
      </w:r>
      <w:r w:rsidR="005A1F06">
        <w:rPr>
          <w:rFonts w:hint="eastAsia"/>
        </w:rPr>
        <w:t>（</w:t>
      </w:r>
      <w:r w:rsidR="005A1F06" w:rsidRPr="005A1F06">
        <w:rPr>
          <w:rFonts w:hint="eastAsia"/>
        </w:rPr>
        <w:t>相火具有電氣</w:t>
      </w:r>
      <w:r w:rsidR="006C4C45">
        <w:t>，</w:t>
      </w:r>
      <w:r w:rsidR="005A1F06" w:rsidRPr="005A1F06">
        <w:rPr>
          <w:rFonts w:hint="eastAsia"/>
        </w:rPr>
        <w:t>此即鐵能</w:t>
      </w:r>
      <w:r w:rsidR="005A1F06" w:rsidRPr="005A1F06">
        <w:rPr>
          <w:rFonts w:hint="eastAsia"/>
        </w:rPr>
        <w:lastRenderedPageBreak/>
        <w:t>引電之理</w:t>
      </w:r>
      <w:r w:rsidR="005A1F06"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而胸膈煩熱、頭目眩暈自除</w:t>
      </w:r>
      <w:r w:rsidR="006C4C45">
        <w:rPr>
          <w:rFonts w:hint="eastAsia"/>
        </w:rPr>
        <w:t>，</w:t>
      </w:r>
      <w:r>
        <w:rPr>
          <w:rFonts w:hint="eastAsia"/>
        </w:rPr>
        <w:t>五也</w:t>
      </w:r>
      <w:r w:rsidR="005A1F06">
        <w:rPr>
          <w:rFonts w:hint="eastAsia"/>
        </w:rPr>
        <w:t>。</w:t>
      </w:r>
      <w:r>
        <w:rPr>
          <w:rFonts w:hint="eastAsia"/>
        </w:rPr>
        <w:t>其力能降胃通便</w:t>
      </w:r>
      <w:r w:rsidR="006C4C45">
        <w:rPr>
          <w:rFonts w:hint="eastAsia"/>
        </w:rPr>
        <w:t>，</w:t>
      </w:r>
      <w:r>
        <w:rPr>
          <w:rFonts w:hint="eastAsia"/>
        </w:rPr>
        <w:t>引火下行</w:t>
      </w:r>
      <w:r w:rsidR="006C4C45">
        <w:rPr>
          <w:rFonts w:hint="eastAsia"/>
        </w:rPr>
        <w:t>，</w:t>
      </w:r>
      <w:r>
        <w:rPr>
          <w:rFonts w:hint="eastAsia"/>
        </w:rPr>
        <w:t>而性非寒涼開破</w:t>
      </w:r>
      <w:r w:rsidR="006C4C45">
        <w:rPr>
          <w:rFonts w:hint="eastAsia"/>
        </w:rPr>
        <w:t>，</w:t>
      </w:r>
      <w:r>
        <w:rPr>
          <w:rFonts w:hint="eastAsia"/>
        </w:rPr>
        <w:t>分毫不傷氣分</w:t>
      </w:r>
      <w:r w:rsidR="006C4C45">
        <w:rPr>
          <w:rFonts w:hint="eastAsia"/>
        </w:rPr>
        <w:t>，</w:t>
      </w:r>
      <w:r>
        <w:rPr>
          <w:rFonts w:hint="eastAsia"/>
        </w:rPr>
        <w:t>因其為鐵養化合轉能有益</w:t>
      </w:r>
      <w:r w:rsidR="00D24630">
        <w:rPr>
          <w:rFonts w:hint="eastAsia"/>
        </w:rPr>
        <w:t>於</w:t>
      </w:r>
      <w:r>
        <w:rPr>
          <w:rFonts w:hint="eastAsia"/>
        </w:rPr>
        <w:t>血分（鐵養化</w:t>
      </w:r>
      <w:r w:rsidR="005A1F06">
        <w:rPr>
          <w:rFonts w:hint="eastAsia"/>
        </w:rPr>
        <w:t>合同</w:t>
      </w:r>
      <w:r w:rsidR="00D24630">
        <w:rPr>
          <w:rFonts w:hint="eastAsia"/>
        </w:rPr>
        <w:t>於</w:t>
      </w:r>
      <w:r>
        <w:rPr>
          <w:rFonts w:hint="eastAsia"/>
        </w:rPr>
        <w:t>鐵鏽</w:t>
      </w:r>
      <w:r w:rsidR="006C4C45">
        <w:rPr>
          <w:rFonts w:hint="eastAsia"/>
        </w:rPr>
        <w:t>，</w:t>
      </w:r>
      <w:r>
        <w:rPr>
          <w:rFonts w:hint="eastAsia"/>
        </w:rPr>
        <w:t>故能補血中之鐵鏽）</w:t>
      </w:r>
      <w:r w:rsidR="006C4C45">
        <w:rPr>
          <w:rFonts w:hint="eastAsia"/>
        </w:rPr>
        <w:t>，</w:t>
      </w:r>
      <w:r>
        <w:rPr>
          <w:rFonts w:hint="eastAsia"/>
        </w:rPr>
        <w:t>六也。是以愚治胃氣逆而不降之證</w:t>
      </w:r>
      <w:r w:rsidR="006C4C45">
        <w:rPr>
          <w:rFonts w:hint="eastAsia"/>
        </w:rPr>
        <w:t>，</w:t>
      </w:r>
      <w:r>
        <w:rPr>
          <w:rFonts w:hint="eastAsia"/>
        </w:rPr>
        <w:t>恆但重用赭石</w:t>
      </w:r>
      <w:r w:rsidR="006C4C45">
        <w:rPr>
          <w:rFonts w:hint="eastAsia"/>
        </w:rPr>
        <w:t>，</w:t>
      </w:r>
      <w:r>
        <w:rPr>
          <w:rFonts w:hint="eastAsia"/>
        </w:rPr>
        <w:t>即能隨手奏效也。</w:t>
      </w:r>
    </w:p>
    <w:p w:rsidR="008F163F" w:rsidRDefault="008F163F" w:rsidP="008F163F">
      <w:pPr>
        <w:pStyle w:val="2f5"/>
        <w:ind w:firstLine="712"/>
      </w:pPr>
      <w:r>
        <w:rPr>
          <w:rFonts w:hint="eastAsia"/>
        </w:rPr>
        <w:t>丙寅季春</w:t>
      </w:r>
      <w:r w:rsidR="006C4C45">
        <w:rPr>
          <w:rFonts w:hint="eastAsia"/>
        </w:rPr>
        <w:t>，</w:t>
      </w:r>
      <w:r>
        <w:rPr>
          <w:rFonts w:hint="eastAsia"/>
        </w:rPr>
        <w:t>愚自滄州移居天津。</w:t>
      </w:r>
      <w:r w:rsidR="009371AE" w:rsidRPr="009371AE">
        <w:rPr>
          <w:rFonts w:hint="eastAsia"/>
        </w:rPr>
        <w:t>有南門外郭智庵者</w:t>
      </w:r>
      <w:r w:rsidR="006C4C45">
        <w:rPr>
          <w:rFonts w:hint="eastAsia"/>
        </w:rPr>
        <w:t>，</w:t>
      </w:r>
      <w:r>
        <w:rPr>
          <w:rFonts w:hint="eastAsia"/>
        </w:rPr>
        <w:t>年近三旬</w:t>
      </w:r>
      <w:r w:rsidR="006C4C45">
        <w:rPr>
          <w:rFonts w:hint="eastAsia"/>
        </w:rPr>
        <w:t>，</w:t>
      </w:r>
      <w:r>
        <w:rPr>
          <w:rFonts w:hint="eastAsia"/>
        </w:rPr>
        <w:t>造寓求診。自言心中常常滿悶</w:t>
      </w:r>
      <w:r w:rsidR="006C4C45">
        <w:rPr>
          <w:rFonts w:hint="eastAsia"/>
        </w:rPr>
        <w:t>，</w:t>
      </w:r>
      <w:r>
        <w:rPr>
          <w:rFonts w:hint="eastAsia"/>
        </w:rPr>
        <w:t>飲食停滯胃中不下</w:t>
      </w:r>
      <w:r w:rsidR="006C4C45">
        <w:rPr>
          <w:rFonts w:hint="eastAsia"/>
        </w:rPr>
        <w:t>，</w:t>
      </w:r>
      <w:r>
        <w:rPr>
          <w:rFonts w:hint="eastAsia"/>
        </w:rPr>
        <w:t>間有嘔吐之時</w:t>
      </w:r>
      <w:r w:rsidR="006C4C45">
        <w:rPr>
          <w:rFonts w:hint="eastAsia"/>
        </w:rPr>
        <w:t>，</w:t>
      </w:r>
      <w:r>
        <w:rPr>
          <w:rFonts w:hint="eastAsia"/>
        </w:rPr>
        <w:t>大便非服通利之品不行</w:t>
      </w:r>
      <w:r w:rsidR="006C4C45">
        <w:rPr>
          <w:rFonts w:hint="eastAsia"/>
        </w:rPr>
        <w:t>，</w:t>
      </w:r>
      <w:r>
        <w:rPr>
          <w:rFonts w:hint="eastAsia"/>
        </w:rPr>
        <w:t>如此者年餘</w:t>
      </w:r>
      <w:r w:rsidR="006C4C45">
        <w:rPr>
          <w:rFonts w:hint="eastAsia"/>
        </w:rPr>
        <w:t>，</w:t>
      </w:r>
      <w:r>
        <w:rPr>
          <w:rFonts w:hint="eastAsia"/>
        </w:rPr>
        <w:t>屢次服藥無效</w:t>
      </w:r>
      <w:r w:rsidR="006C4C45">
        <w:rPr>
          <w:rFonts w:hint="eastAsia"/>
        </w:rPr>
        <w:t>，</w:t>
      </w:r>
      <w:r>
        <w:rPr>
          <w:rFonts w:hint="eastAsia"/>
        </w:rPr>
        <w:t>至今病未增劇</w:t>
      </w:r>
      <w:r w:rsidR="006C4C45">
        <w:rPr>
          <w:rFonts w:hint="eastAsia"/>
        </w:rPr>
        <w:t>，</w:t>
      </w:r>
      <w:r>
        <w:rPr>
          <w:rFonts w:hint="eastAsia"/>
        </w:rPr>
        <w:t>因飲食減少則身體較前羸弱矣。診其脈</w:t>
      </w:r>
      <w:r w:rsidR="006C4C45">
        <w:rPr>
          <w:rFonts w:hint="eastAsia"/>
        </w:rPr>
        <w:t>，</w:t>
      </w:r>
      <w:r>
        <w:rPr>
          <w:rFonts w:hint="eastAsia"/>
        </w:rPr>
        <w:t>至數如常</w:t>
      </w:r>
      <w:r w:rsidR="006C4C45">
        <w:rPr>
          <w:rFonts w:hint="eastAsia"/>
        </w:rPr>
        <w:t>，</w:t>
      </w:r>
      <w:r>
        <w:rPr>
          <w:rFonts w:hint="eastAsia"/>
        </w:rPr>
        <w:t>而六部皆有鬱象。因曉之曰「此胃氣不降之證也</w:t>
      </w:r>
      <w:r w:rsidR="006C4C45">
        <w:rPr>
          <w:rFonts w:hint="eastAsia"/>
        </w:rPr>
        <w:t>，</w:t>
      </w:r>
      <w:r>
        <w:rPr>
          <w:rFonts w:hint="eastAsia"/>
        </w:rPr>
        <w:t>易治耳。但重用赭石數劑即可見效也」</w:t>
      </w:r>
      <w:r w:rsidR="009371AE">
        <w:rPr>
          <w:rFonts w:hint="eastAsia"/>
        </w:rPr>
        <w:t>。</w:t>
      </w:r>
      <w:r>
        <w:rPr>
          <w:rFonts w:hint="eastAsia"/>
        </w:rPr>
        <w:t>為疏方</w:t>
      </w:r>
      <w:r w:rsidR="006C4C45">
        <w:rPr>
          <w:rFonts w:hint="eastAsia"/>
        </w:rPr>
        <w:t>，</w:t>
      </w:r>
      <w:r>
        <w:rPr>
          <w:rFonts w:hint="eastAsia"/>
        </w:rPr>
        <w:t>用生赭石細末一兩</w:t>
      </w:r>
      <w:r w:rsidR="006C4C45">
        <w:rPr>
          <w:rFonts w:hint="eastAsia"/>
        </w:rPr>
        <w:t>，</w:t>
      </w:r>
      <w:r>
        <w:rPr>
          <w:rFonts w:hint="eastAsia"/>
        </w:rPr>
        <w:t>生懷山藥、炒懷山藥各七錢</w:t>
      </w:r>
      <w:r w:rsidR="006C4C45">
        <w:rPr>
          <w:rFonts w:hint="eastAsia"/>
        </w:rPr>
        <w:t>，</w:t>
      </w:r>
      <w:r>
        <w:rPr>
          <w:rFonts w:hint="eastAsia"/>
        </w:rPr>
        <w:t>全當歸三錢</w:t>
      </w:r>
      <w:r w:rsidR="006C4C45">
        <w:rPr>
          <w:rFonts w:hint="eastAsia"/>
        </w:rPr>
        <w:t>，</w:t>
      </w:r>
      <w:r>
        <w:rPr>
          <w:rFonts w:hint="eastAsia"/>
        </w:rPr>
        <w:t>生雞內金二錢</w:t>
      </w:r>
      <w:r w:rsidR="006C4C45">
        <w:rPr>
          <w:rFonts w:hint="eastAsia"/>
        </w:rPr>
        <w:t>，</w:t>
      </w:r>
      <w:r>
        <w:rPr>
          <w:rFonts w:hint="eastAsia"/>
        </w:rPr>
        <w:t>厚朴、柴胡各一錢。囑之曰「此藥煎湯日服一劑</w:t>
      </w:r>
      <w:r w:rsidR="006C4C45">
        <w:rPr>
          <w:rFonts w:hint="eastAsia"/>
        </w:rPr>
        <w:t>，</w:t>
      </w:r>
      <w:r>
        <w:rPr>
          <w:rFonts w:hint="eastAsia"/>
        </w:rPr>
        <w:t>服至大便日行一次再來換方」</w:t>
      </w:r>
      <w:r w:rsidR="006C4C45">
        <w:rPr>
          <w:rFonts w:hint="eastAsia"/>
        </w:rPr>
        <w:t>，</w:t>
      </w:r>
      <w:r w:rsidR="000D5C36" w:rsidRPr="009371AE">
        <w:rPr>
          <w:rFonts w:hint="eastAsia"/>
        </w:rPr>
        <w:t>時有同縣醫友曰綸李君在座</w:t>
      </w:r>
      <w:r w:rsidR="006C4C45">
        <w:rPr>
          <w:rFonts w:hint="eastAsia"/>
        </w:rPr>
        <w:t>，</w:t>
      </w:r>
      <w:r w:rsidR="000D5C36">
        <w:rPr>
          <w:rFonts w:hint="eastAsia"/>
        </w:rPr>
        <w:t>亦為診其脈</w:t>
      </w:r>
      <w:r w:rsidR="006C4C45">
        <w:rPr>
          <w:rFonts w:hint="eastAsia"/>
        </w:rPr>
        <w:t>，</w:t>
      </w:r>
      <w:r>
        <w:rPr>
          <w:rFonts w:hint="eastAsia"/>
        </w:rPr>
        <w:t>疑而問曰「凡胃氣不降之病</w:t>
      </w:r>
      <w:r w:rsidR="006C4C45">
        <w:rPr>
          <w:rFonts w:hint="eastAsia"/>
        </w:rPr>
        <w:t>，</w:t>
      </w:r>
      <w:r>
        <w:rPr>
          <w:rFonts w:hint="eastAsia"/>
        </w:rPr>
        <w:t>其脈之現象恆弦長有力。今此證既</w:t>
      </w:r>
      <w:r w:rsidR="00AD7840">
        <w:rPr>
          <w:rFonts w:hint="eastAsia"/>
        </w:rPr>
        <w:t>係</w:t>
      </w:r>
      <w:r>
        <w:rPr>
          <w:rFonts w:hint="eastAsia"/>
        </w:rPr>
        <w:t>胃氣不降</w:t>
      </w:r>
      <w:r w:rsidR="006C4C45">
        <w:rPr>
          <w:rFonts w:hint="eastAsia"/>
        </w:rPr>
        <w:t>，</w:t>
      </w:r>
      <w:r>
        <w:rPr>
          <w:rFonts w:hint="eastAsia"/>
        </w:rPr>
        <w:t>何其六脈皆有鬱象</w:t>
      </w:r>
      <w:r w:rsidR="006C4C45">
        <w:rPr>
          <w:rFonts w:hint="eastAsia"/>
        </w:rPr>
        <w:t>，</w:t>
      </w:r>
      <w:r>
        <w:rPr>
          <w:rFonts w:hint="eastAsia"/>
        </w:rPr>
        <w:t>而重按轉若無力乎」</w:t>
      </w:r>
      <w:r w:rsidR="000D5C36">
        <w:rPr>
          <w:rFonts w:hint="eastAsia"/>
        </w:rPr>
        <w:t>？</w:t>
      </w:r>
      <w:r>
        <w:rPr>
          <w:rFonts w:hint="eastAsia"/>
        </w:rPr>
        <w:t>答曰「善哉問也</w:t>
      </w:r>
      <w:r w:rsidR="006C4C45">
        <w:rPr>
          <w:rFonts w:hint="eastAsia"/>
        </w:rPr>
        <w:t>，</w:t>
      </w:r>
      <w:r>
        <w:rPr>
          <w:rFonts w:hint="eastAsia"/>
        </w:rPr>
        <w:t>此中頗有可研究之價值。蓋凡胃氣不降之脈</w:t>
      </w:r>
      <w:r w:rsidR="006C4C45">
        <w:rPr>
          <w:rFonts w:hint="eastAsia"/>
        </w:rPr>
        <w:t>，</w:t>
      </w:r>
      <w:r>
        <w:rPr>
          <w:rFonts w:hint="eastAsia"/>
        </w:rPr>
        <w:t>其初得之時</w:t>
      </w:r>
      <w:r w:rsidR="006C4C45">
        <w:rPr>
          <w:rFonts w:hint="eastAsia"/>
        </w:rPr>
        <w:t>，</w:t>
      </w:r>
      <w:r>
        <w:rPr>
          <w:rFonts w:hint="eastAsia"/>
        </w:rPr>
        <w:t>大抵皆弦長有力</w:t>
      </w:r>
      <w:r w:rsidR="006C4C45">
        <w:rPr>
          <w:rFonts w:hint="eastAsia"/>
        </w:rPr>
        <w:t>，</w:t>
      </w:r>
      <w:r>
        <w:rPr>
          <w:rFonts w:hint="eastAsia"/>
        </w:rPr>
        <w:t>以其病因多</w:t>
      </w:r>
      <w:r w:rsidR="00AD7840">
        <w:rPr>
          <w:rFonts w:hint="eastAsia"/>
        </w:rPr>
        <w:t>係</w:t>
      </w:r>
      <w:r>
        <w:rPr>
          <w:rFonts w:hint="eastAsia"/>
        </w:rPr>
        <w:t>衝氣上衝</w:t>
      </w:r>
      <w:r w:rsidR="006C4C45">
        <w:rPr>
          <w:rFonts w:hint="eastAsia"/>
        </w:rPr>
        <w:t>，</w:t>
      </w:r>
      <w:r>
        <w:rPr>
          <w:rFonts w:hint="eastAsia"/>
        </w:rPr>
        <w:t>或更兼肝氣上</w:t>
      </w:r>
      <w:r w:rsidR="000D5C36">
        <w:rPr>
          <w:rFonts w:hint="eastAsia"/>
        </w:rPr>
        <w:t>干</w:t>
      </w:r>
      <w:r>
        <w:rPr>
          <w:rFonts w:hint="eastAsia"/>
        </w:rPr>
        <w:t>。衝氣上衝</w:t>
      </w:r>
      <w:r w:rsidR="006C4C45">
        <w:rPr>
          <w:rFonts w:hint="eastAsia"/>
        </w:rPr>
        <w:t>，</w:t>
      </w:r>
      <w:r>
        <w:rPr>
          <w:rFonts w:hint="eastAsia"/>
        </w:rPr>
        <w:t>脈則長而有力；肝氣上</w:t>
      </w:r>
      <w:r w:rsidR="000D5C36">
        <w:rPr>
          <w:rFonts w:hint="eastAsia"/>
        </w:rPr>
        <w:t>干</w:t>
      </w:r>
      <w:r w:rsidR="006C4C45">
        <w:rPr>
          <w:rFonts w:hint="eastAsia"/>
        </w:rPr>
        <w:t>，</w:t>
      </w:r>
      <w:r>
        <w:rPr>
          <w:rFonts w:hint="eastAsia"/>
        </w:rPr>
        <w:t>脈則弦而有力；肝衝並見</w:t>
      </w:r>
      <w:r w:rsidR="006C4C45">
        <w:rPr>
          <w:rFonts w:hint="eastAsia"/>
        </w:rPr>
        <w:t>，</w:t>
      </w:r>
      <w:r>
        <w:rPr>
          <w:rFonts w:hint="eastAsia"/>
        </w:rPr>
        <w:t>脈則弦長有力也。然其初為肝氣衝氣之所迫</w:t>
      </w:r>
      <w:r w:rsidR="006C4C45">
        <w:rPr>
          <w:rFonts w:hint="eastAsia"/>
        </w:rPr>
        <w:t>，</w:t>
      </w:r>
      <w:r>
        <w:rPr>
          <w:rFonts w:hint="eastAsia"/>
        </w:rPr>
        <w:t>其胃府之氣不得不變其下行之常而上逆</w:t>
      </w:r>
      <w:r w:rsidR="006C4C45">
        <w:rPr>
          <w:rFonts w:hint="eastAsia"/>
        </w:rPr>
        <w:t>，</w:t>
      </w:r>
      <w:r>
        <w:rPr>
          <w:rFonts w:hint="eastAsia"/>
        </w:rPr>
        <w:t>迨其上逆既久</w:t>
      </w:r>
      <w:r w:rsidR="006C4C45">
        <w:rPr>
          <w:rFonts w:hint="eastAsia"/>
        </w:rPr>
        <w:t>，</w:t>
      </w:r>
      <w:r>
        <w:rPr>
          <w:rFonts w:hint="eastAsia"/>
        </w:rPr>
        <w:t>因習慣而成自然</w:t>
      </w:r>
      <w:r w:rsidR="006C4C45">
        <w:rPr>
          <w:rFonts w:hint="eastAsia"/>
        </w:rPr>
        <w:t>，</w:t>
      </w:r>
      <w:r>
        <w:rPr>
          <w:rFonts w:hint="eastAsia"/>
        </w:rPr>
        <w:t>即無他氣衝之</w:t>
      </w:r>
      <w:r w:rsidR="000D5C36">
        <w:rPr>
          <w:rFonts w:hint="eastAsia"/>
        </w:rPr>
        <w:t>干</w:t>
      </w:r>
      <w:r>
        <w:rPr>
          <w:rFonts w:hint="eastAsia"/>
        </w:rPr>
        <w:t>之</w:t>
      </w:r>
      <w:r w:rsidR="006C4C45">
        <w:rPr>
          <w:rFonts w:hint="eastAsia"/>
        </w:rPr>
        <w:t>，</w:t>
      </w:r>
      <w:r>
        <w:rPr>
          <w:rFonts w:hint="eastAsia"/>
        </w:rPr>
        <w:t>亦恆上逆而不能下行。夫胃居中焦</w:t>
      </w:r>
      <w:r w:rsidR="006C4C45">
        <w:rPr>
          <w:rFonts w:hint="eastAsia"/>
        </w:rPr>
        <w:t>，</w:t>
      </w:r>
      <w:r>
        <w:rPr>
          <w:rFonts w:hint="eastAsia"/>
        </w:rPr>
        <w:t>實為後天氣化之中樞。故胃久失其職</w:t>
      </w:r>
      <w:r w:rsidR="006C4C45">
        <w:rPr>
          <w:rFonts w:hint="eastAsia"/>
        </w:rPr>
        <w:t>，</w:t>
      </w:r>
      <w:r>
        <w:rPr>
          <w:rFonts w:hint="eastAsia"/>
        </w:rPr>
        <w:t>則人身之氣化</w:t>
      </w:r>
      <w:r>
        <w:rPr>
          <w:rFonts w:hint="eastAsia"/>
        </w:rPr>
        <w:lastRenderedPageBreak/>
        <w:t>必鬱</w:t>
      </w:r>
      <w:r w:rsidR="006C4C45">
        <w:rPr>
          <w:rFonts w:hint="eastAsia"/>
        </w:rPr>
        <w:t>，</w:t>
      </w:r>
      <w:r>
        <w:rPr>
          <w:rFonts w:hint="eastAsia"/>
        </w:rPr>
        <w:t>亦為胃久失其職</w:t>
      </w:r>
      <w:r w:rsidR="006C4C45">
        <w:rPr>
          <w:rFonts w:hint="eastAsia"/>
        </w:rPr>
        <w:t>，</w:t>
      </w:r>
      <w:r>
        <w:rPr>
          <w:rFonts w:hint="eastAsia"/>
        </w:rPr>
        <w:t>則人身之氣化又必虛</w:t>
      </w:r>
      <w:r w:rsidR="006C4C45">
        <w:rPr>
          <w:rFonts w:hint="eastAsia"/>
        </w:rPr>
        <w:t>，</w:t>
      </w:r>
      <w:r>
        <w:rPr>
          <w:rFonts w:hint="eastAsia"/>
        </w:rPr>
        <w:t>是以其脈之現象亦鬱而且虛也。為其鬱也</w:t>
      </w:r>
      <w:r w:rsidR="006C4C45">
        <w:rPr>
          <w:rFonts w:hint="eastAsia"/>
        </w:rPr>
        <w:t>，</w:t>
      </w:r>
      <w:r>
        <w:rPr>
          <w:rFonts w:hint="eastAsia"/>
        </w:rPr>
        <w:t>是以重用赭石以引胃氣下行</w:t>
      </w:r>
      <w:r w:rsidR="006C4C45">
        <w:rPr>
          <w:rFonts w:hint="eastAsia"/>
        </w:rPr>
        <w:t>，</w:t>
      </w:r>
      <w:r>
        <w:rPr>
          <w:rFonts w:hint="eastAsia"/>
        </w:rPr>
        <w:t>而佐以厚朴以通陽（葉天士謂厚朴多用則破氣</w:t>
      </w:r>
      <w:r w:rsidR="006C4C45">
        <w:rPr>
          <w:rFonts w:hint="eastAsia"/>
        </w:rPr>
        <w:t>，</w:t>
      </w:r>
      <w:r>
        <w:rPr>
          <w:rFonts w:hint="eastAsia"/>
        </w:rPr>
        <w:t>少用則通陽）</w:t>
      </w:r>
      <w:r w:rsidR="006C4C45">
        <w:rPr>
          <w:rFonts w:hint="eastAsia"/>
        </w:rPr>
        <w:t>，</w:t>
      </w:r>
      <w:r>
        <w:rPr>
          <w:rFonts w:hint="eastAsia"/>
        </w:rPr>
        <w:t>雞內金以化積</w:t>
      </w:r>
      <w:r w:rsidR="006C4C45">
        <w:rPr>
          <w:rFonts w:hint="eastAsia"/>
        </w:rPr>
        <w:t>，</w:t>
      </w:r>
      <w:r>
        <w:rPr>
          <w:rFonts w:hint="eastAsia"/>
        </w:rPr>
        <w:t>則鬱者可開矣。為其虛也</w:t>
      </w:r>
      <w:r w:rsidR="006C4C45">
        <w:rPr>
          <w:rFonts w:hint="eastAsia"/>
        </w:rPr>
        <w:t>，</w:t>
      </w:r>
      <w:r>
        <w:rPr>
          <w:rFonts w:hint="eastAsia"/>
        </w:rPr>
        <w:t>是以重用山藥生、熟各半</w:t>
      </w:r>
      <w:r w:rsidR="006C4C45">
        <w:rPr>
          <w:rFonts w:hint="eastAsia"/>
        </w:rPr>
        <w:t>，</w:t>
      </w:r>
      <w:r>
        <w:rPr>
          <w:rFonts w:hint="eastAsia"/>
        </w:rPr>
        <w:t>取其能健脾兼能滋胃（脾濕勝不能健運</w:t>
      </w:r>
      <w:r w:rsidR="006C4C45">
        <w:rPr>
          <w:rFonts w:hint="eastAsia"/>
        </w:rPr>
        <w:t>，</w:t>
      </w:r>
      <w:r>
        <w:rPr>
          <w:rFonts w:hint="eastAsia"/>
        </w:rPr>
        <w:t>宜用炒山藥以健之</w:t>
      </w:r>
      <w:r w:rsidR="006C4C45">
        <w:rPr>
          <w:rFonts w:hint="eastAsia"/>
        </w:rPr>
        <w:t>，</w:t>
      </w:r>
      <w:r>
        <w:rPr>
          <w:rFonts w:hint="eastAsia"/>
        </w:rPr>
        <w:t>胃液少不能化食</w:t>
      </w:r>
      <w:r w:rsidR="006C4C45">
        <w:rPr>
          <w:rFonts w:hint="eastAsia"/>
        </w:rPr>
        <w:t>，</w:t>
      </w:r>
      <w:r>
        <w:rPr>
          <w:rFonts w:hint="eastAsia"/>
        </w:rPr>
        <w:t>宜用生山藥以滋之）</w:t>
      </w:r>
      <w:r w:rsidR="006C4C45">
        <w:rPr>
          <w:rFonts w:hint="eastAsia"/>
        </w:rPr>
        <w:t>，</w:t>
      </w:r>
      <w:r>
        <w:rPr>
          <w:rFonts w:hint="eastAsia"/>
        </w:rPr>
        <w:t>然後能受開鬱之藥</w:t>
      </w:r>
      <w:r w:rsidR="006C4C45">
        <w:rPr>
          <w:rFonts w:hint="eastAsia"/>
        </w:rPr>
        <w:t>，</w:t>
      </w:r>
      <w:r>
        <w:rPr>
          <w:rFonts w:hint="eastAsia"/>
        </w:rPr>
        <w:t>而無所傷損。用當歸者</w:t>
      </w:r>
      <w:r w:rsidR="006C4C45">
        <w:rPr>
          <w:rFonts w:hint="eastAsia"/>
        </w:rPr>
        <w:t>，</w:t>
      </w:r>
      <w:r>
        <w:rPr>
          <w:rFonts w:hint="eastAsia"/>
        </w:rPr>
        <w:t>取其能生血兼能潤便補虛</w:t>
      </w:r>
      <w:r w:rsidR="006C4C45">
        <w:rPr>
          <w:rFonts w:hint="eastAsia"/>
        </w:rPr>
        <w:t>，</w:t>
      </w:r>
      <w:r>
        <w:rPr>
          <w:rFonts w:hint="eastAsia"/>
        </w:rPr>
        <w:t>即以開鬱也。用柴胡者</w:t>
      </w:r>
      <w:r w:rsidR="006C4C45">
        <w:rPr>
          <w:rFonts w:hint="eastAsia"/>
        </w:rPr>
        <w:t>，</w:t>
      </w:r>
      <w:r>
        <w:rPr>
          <w:rFonts w:hint="eastAsia"/>
        </w:rPr>
        <w:t>因人身之氣化左宜升、右宜降</w:t>
      </w:r>
      <w:r w:rsidR="006C4C45">
        <w:rPr>
          <w:rFonts w:hint="eastAsia"/>
        </w:rPr>
        <w:t>，</w:t>
      </w:r>
      <w:r>
        <w:rPr>
          <w:rFonts w:hint="eastAsia"/>
        </w:rPr>
        <w:t>但重用鎮降之藥</w:t>
      </w:r>
      <w:r w:rsidR="006C4C45">
        <w:rPr>
          <w:rFonts w:hint="eastAsia"/>
        </w:rPr>
        <w:t>，</w:t>
      </w:r>
      <w:r>
        <w:rPr>
          <w:rFonts w:hint="eastAsia"/>
        </w:rPr>
        <w:t>恐有妨</w:t>
      </w:r>
      <w:r w:rsidR="00D24630">
        <w:rPr>
          <w:rFonts w:hint="eastAsia"/>
        </w:rPr>
        <w:t>於</w:t>
      </w:r>
      <w:r>
        <w:rPr>
          <w:rFonts w:hint="eastAsia"/>
        </w:rPr>
        <w:t>氣化之自然</w:t>
      </w:r>
      <w:r w:rsidR="006C4C45">
        <w:rPr>
          <w:rFonts w:hint="eastAsia"/>
        </w:rPr>
        <w:t>，</w:t>
      </w:r>
      <w:r>
        <w:rPr>
          <w:rFonts w:hint="eastAsia"/>
        </w:rPr>
        <w:t>故少加柴胡以宣通之</w:t>
      </w:r>
      <w:r w:rsidR="006C4C45">
        <w:rPr>
          <w:rFonts w:hint="eastAsia"/>
        </w:rPr>
        <w:t>，</w:t>
      </w:r>
      <w:r>
        <w:rPr>
          <w:rFonts w:hint="eastAsia"/>
        </w:rPr>
        <w:t>所以還其氣化之常也」</w:t>
      </w:r>
      <w:r w:rsidR="000D5C36">
        <w:rPr>
          <w:rFonts w:hint="eastAsia"/>
        </w:rPr>
        <w:t>。曰綸</w:t>
      </w:r>
      <w:r>
        <w:rPr>
          <w:rFonts w:hint="eastAsia"/>
        </w:rPr>
        <w:t>聞之</w:t>
      </w:r>
      <w:r w:rsidR="006C4C45">
        <w:rPr>
          <w:rFonts w:hint="eastAsia"/>
        </w:rPr>
        <w:t>，</w:t>
      </w:r>
      <w:r>
        <w:rPr>
          <w:rFonts w:hint="eastAsia"/>
        </w:rPr>
        <w:t>深韙愚言。後其人連服此藥八劑</w:t>
      </w:r>
      <w:r w:rsidR="006C4C45">
        <w:rPr>
          <w:rFonts w:hint="eastAsia"/>
        </w:rPr>
        <w:t>，</w:t>
      </w:r>
      <w:r>
        <w:rPr>
          <w:rFonts w:hint="eastAsia"/>
        </w:rPr>
        <w:t>大便日行一次</w:t>
      </w:r>
      <w:r w:rsidR="006C4C45">
        <w:rPr>
          <w:rFonts w:hint="eastAsia"/>
        </w:rPr>
        <w:t>，</w:t>
      </w:r>
      <w:r>
        <w:rPr>
          <w:rFonts w:hint="eastAsia"/>
        </w:rPr>
        <w:t>滿悶大減</w:t>
      </w:r>
      <w:r w:rsidR="006C4C45">
        <w:rPr>
          <w:rFonts w:hint="eastAsia"/>
        </w:rPr>
        <w:t>，</w:t>
      </w:r>
      <w:r>
        <w:rPr>
          <w:rFonts w:hint="eastAsia"/>
        </w:rPr>
        <w:t>飲食加多。遂將赭石改用六錢</w:t>
      </w:r>
      <w:r w:rsidR="006C4C45">
        <w:rPr>
          <w:rFonts w:hint="eastAsia"/>
        </w:rPr>
        <w:t>，</w:t>
      </w:r>
      <w:r>
        <w:rPr>
          <w:rFonts w:hint="eastAsia"/>
        </w:rPr>
        <w:t>柴胡改用五分</w:t>
      </w:r>
      <w:r w:rsidR="006C4C45">
        <w:rPr>
          <w:rFonts w:hint="eastAsia"/>
        </w:rPr>
        <w:t>，</w:t>
      </w:r>
      <w:r>
        <w:rPr>
          <w:rFonts w:hint="eastAsia"/>
        </w:rPr>
        <w:t>又加白朮錢半。連服十劑</w:t>
      </w:r>
      <w:r w:rsidR="00090B73">
        <w:rPr>
          <w:rFonts w:hint="eastAsia"/>
        </w:rPr>
        <w:t>痊愈</w:t>
      </w:r>
      <w:r>
        <w:rPr>
          <w:rFonts w:hint="eastAsia"/>
        </w:rPr>
        <w:t>。閱旬日</w:t>
      </w:r>
      <w:r w:rsidR="006C4C45">
        <w:rPr>
          <w:rFonts w:hint="eastAsia"/>
        </w:rPr>
        <w:t>，</w:t>
      </w:r>
      <w:r w:rsidR="000D5C36">
        <w:rPr>
          <w:rFonts w:hint="eastAsia"/>
        </w:rPr>
        <w:t>曰綸</w:t>
      </w:r>
      <w:r>
        <w:rPr>
          <w:rFonts w:hint="eastAsia"/>
        </w:rPr>
        <w:t>遇有此證</w:t>
      </w:r>
      <w:r w:rsidR="006C4C45">
        <w:rPr>
          <w:rFonts w:hint="eastAsia"/>
        </w:rPr>
        <w:t>，</w:t>
      </w:r>
      <w:r>
        <w:rPr>
          <w:rFonts w:hint="eastAsia"/>
        </w:rPr>
        <w:t>脈亦相同</w:t>
      </w:r>
      <w:r w:rsidR="006C4C45">
        <w:rPr>
          <w:rFonts w:hint="eastAsia"/>
        </w:rPr>
        <w:t>，</w:t>
      </w:r>
      <w:r>
        <w:rPr>
          <w:rFonts w:hint="eastAsia"/>
        </w:rPr>
        <w:t>亦重用赭石治癒。</w:t>
      </w:r>
      <w:r w:rsidR="000D5C36" w:rsidRPr="000D5C36">
        <w:rPr>
          <w:rFonts w:hint="eastAsia"/>
        </w:rPr>
        <w:t>覿面時向愚述之</w:t>
      </w:r>
      <w:r w:rsidR="006C4C45">
        <w:t>，</w:t>
      </w:r>
      <w:r w:rsidR="000D5C36" w:rsidRPr="000D5C36">
        <w:rPr>
          <w:rFonts w:hint="eastAsia"/>
        </w:rPr>
        <w:t>且深贊愚審證之確</w:t>
      </w:r>
      <w:r w:rsidR="006C4C45">
        <w:t>，</w:t>
      </w:r>
      <w:r w:rsidR="000D5C36" w:rsidRPr="000D5C36">
        <w:rPr>
          <w:rFonts w:hint="eastAsia"/>
        </w:rPr>
        <w:t>制方之精</w:t>
      </w:r>
      <w:r w:rsidR="006C4C45">
        <w:t>，</w:t>
      </w:r>
      <w:r w:rsidR="000D5C36" w:rsidRPr="000D5C36">
        <w:rPr>
          <w:rFonts w:hint="eastAsia"/>
        </w:rPr>
        <w:t>並自喜其醫學有進步也。</w:t>
      </w:r>
    </w:p>
    <w:p w:rsidR="00DA0D5B" w:rsidRDefault="00DA0D5B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DA0D5B" w:rsidRDefault="00DA0D5B" w:rsidP="00657751">
      <w:pPr>
        <w:pStyle w:val="1b"/>
      </w:pPr>
      <w:bookmarkStart w:id="751" w:name="_Toc7561121"/>
      <w:r>
        <w:rPr>
          <w:rFonts w:hint="eastAsia"/>
        </w:rPr>
        <w:lastRenderedPageBreak/>
        <w:t>答劉希文問肝與脾之關係及肝病善作疼之理</w:t>
      </w:r>
      <w:bookmarkEnd w:id="751"/>
    </w:p>
    <w:p w:rsidR="00DA0D5B" w:rsidRDefault="00DA0D5B" w:rsidP="00DA0D5B">
      <w:pPr>
        <w:pStyle w:val="2f5"/>
        <w:ind w:firstLine="712"/>
      </w:pPr>
      <w:r>
        <w:rPr>
          <w:rFonts w:hint="eastAsia"/>
        </w:rPr>
        <w:t>肝脾者</w:t>
      </w:r>
      <w:r w:rsidR="006C4C45">
        <w:t>，</w:t>
      </w:r>
      <w:r>
        <w:rPr>
          <w:rFonts w:hint="eastAsia"/>
        </w:rPr>
        <w:t>相助為理之臟也。人多謂肝木過盛可以克傷脾土</w:t>
      </w:r>
      <w:r w:rsidR="006C4C45">
        <w:t>，</w:t>
      </w:r>
      <w:r>
        <w:rPr>
          <w:rFonts w:hint="eastAsia"/>
        </w:rPr>
        <w:t>即不能消食</w:t>
      </w:r>
      <w:r w:rsidR="006C4C45">
        <w:t>，</w:t>
      </w:r>
      <w:r>
        <w:rPr>
          <w:rFonts w:hint="eastAsia"/>
        </w:rPr>
        <w:t>不知肝木過弱不能疏通脾土</w:t>
      </w:r>
      <w:r w:rsidR="006C4C45">
        <w:t>，</w:t>
      </w:r>
      <w:r>
        <w:rPr>
          <w:rFonts w:hint="eastAsia"/>
        </w:rPr>
        <w:t>亦不能消食。蓋肝之</w:t>
      </w:r>
      <w:r w:rsidR="00AD7840">
        <w:rPr>
          <w:rFonts w:hint="eastAsia"/>
        </w:rPr>
        <w:t>係</w:t>
      </w:r>
      <w:r>
        <w:rPr>
          <w:rFonts w:hint="eastAsia"/>
        </w:rPr>
        <w:t>下連氣海</w:t>
      </w:r>
      <w:r w:rsidR="006C4C45">
        <w:t>，</w:t>
      </w:r>
      <w:r>
        <w:rPr>
          <w:rFonts w:hint="eastAsia"/>
        </w:rPr>
        <w:t>兼有相火寄生其中。為其連氣海也</w:t>
      </w:r>
      <w:r w:rsidR="006C4C45">
        <w:t>，</w:t>
      </w:r>
      <w:r>
        <w:rPr>
          <w:rFonts w:hint="eastAsia"/>
        </w:rPr>
        <w:t>可代元氣布化</w:t>
      </w:r>
      <w:r w:rsidR="006C4C45">
        <w:t>，</w:t>
      </w:r>
      <w:r>
        <w:rPr>
          <w:rFonts w:hint="eastAsia"/>
        </w:rPr>
        <w:t>脾胃之健運實資其輔助；為其寄生相火也</w:t>
      </w:r>
      <w:r w:rsidR="006C4C45">
        <w:t>，</w:t>
      </w:r>
      <w:r>
        <w:rPr>
          <w:rFonts w:hint="eastAsia"/>
        </w:rPr>
        <w:t>可借火以生土</w:t>
      </w:r>
      <w:r w:rsidR="006C4C45">
        <w:t>，</w:t>
      </w:r>
      <w:r>
        <w:rPr>
          <w:rFonts w:hint="eastAsia"/>
        </w:rPr>
        <w:t>脾胃之飲食更賴之熟腐</w:t>
      </w:r>
      <w:r w:rsidR="006C4C45">
        <w:rPr>
          <w:rFonts w:hint="eastAsia"/>
        </w:rPr>
        <w:t>，</w:t>
      </w:r>
      <w:r>
        <w:rPr>
          <w:rFonts w:hint="eastAsia"/>
        </w:rPr>
        <w:t>故曰肝與脾相助為理之臟也。特是肝為厥陰</w:t>
      </w:r>
      <w:r w:rsidR="006C4C45">
        <w:t>，</w:t>
      </w:r>
      <w:r>
        <w:rPr>
          <w:rFonts w:hint="eastAsia"/>
        </w:rPr>
        <w:t>中見少陽</w:t>
      </w:r>
      <w:r w:rsidR="006C4C45">
        <w:t>，</w:t>
      </w:r>
      <w:r>
        <w:rPr>
          <w:rFonts w:hint="eastAsia"/>
        </w:rPr>
        <w:t>其性剛果</w:t>
      </w:r>
      <w:r w:rsidR="006C4C45">
        <w:rPr>
          <w:rFonts w:hint="eastAsia"/>
        </w:rPr>
        <w:t>，</w:t>
      </w:r>
      <w:r>
        <w:rPr>
          <w:rFonts w:hint="eastAsia"/>
        </w:rPr>
        <w:t>其氣條達</w:t>
      </w:r>
      <w:r w:rsidR="006C4C45">
        <w:t>，</w:t>
      </w:r>
      <w:r>
        <w:rPr>
          <w:rFonts w:hint="eastAsia"/>
        </w:rPr>
        <w:t>故《內經》︿靈蘭秘典﹀名為將軍之官。有時調攝失宜</w:t>
      </w:r>
      <w:r w:rsidR="006C4C45">
        <w:t>，</w:t>
      </w:r>
      <w:r>
        <w:rPr>
          <w:rFonts w:hint="eastAsia"/>
        </w:rPr>
        <w:t>拂其條達之性</w:t>
      </w:r>
      <w:r w:rsidR="006C4C45">
        <w:t>，</w:t>
      </w:r>
      <w:r>
        <w:rPr>
          <w:rFonts w:hint="eastAsia"/>
        </w:rPr>
        <w:t>恒至激發其剛果之性而近</w:t>
      </w:r>
      <w:r w:rsidR="00D24630">
        <w:rPr>
          <w:rFonts w:hint="eastAsia"/>
        </w:rPr>
        <w:t>於</w:t>
      </w:r>
      <w:r>
        <w:rPr>
          <w:rFonts w:hint="eastAsia"/>
        </w:rPr>
        <w:t>橫恣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斯脾胃先當其衝</w:t>
      </w:r>
      <w:r w:rsidR="006C4C45">
        <w:t>，</w:t>
      </w:r>
      <w:r>
        <w:rPr>
          <w:rFonts w:hint="eastAsia"/>
        </w:rPr>
        <w:t>向之得其助者</w:t>
      </w:r>
      <w:r w:rsidR="006C4C45">
        <w:t>，</w:t>
      </w:r>
      <w:r>
        <w:rPr>
          <w:rFonts w:hint="eastAsia"/>
        </w:rPr>
        <w:t>至斯反受其損。而其橫恣所及</w:t>
      </w:r>
      <w:r w:rsidR="006C4C45">
        <w:t>，</w:t>
      </w:r>
      <w:r>
        <w:rPr>
          <w:rFonts w:hint="eastAsia"/>
        </w:rPr>
        <w:t>能排擠諸臟腑之氣致失其和</w:t>
      </w:r>
      <w:r w:rsidR="006C4C45">
        <w:t>，</w:t>
      </w:r>
      <w:r>
        <w:rPr>
          <w:rFonts w:hint="eastAsia"/>
        </w:rPr>
        <w:t>故善作疼也。</w:t>
      </w:r>
    </w:p>
    <w:p w:rsidR="00DA0D5B" w:rsidRDefault="00D24630" w:rsidP="00DA0D5B">
      <w:pPr>
        <w:pStyle w:val="2f5"/>
        <w:ind w:firstLine="712"/>
      </w:pPr>
      <w:r>
        <w:rPr>
          <w:rFonts w:hint="eastAsia"/>
        </w:rPr>
        <w:t>於</w:t>
      </w:r>
      <w:r w:rsidR="00DA0D5B">
        <w:rPr>
          <w:rFonts w:hint="eastAsia"/>
        </w:rPr>
        <w:t>斯</w:t>
      </w:r>
      <w:r w:rsidR="006C4C45">
        <w:t>，</w:t>
      </w:r>
      <w:r w:rsidR="00DA0D5B">
        <w:rPr>
          <w:rFonts w:hint="eastAsia"/>
        </w:rPr>
        <w:t>欲制肝氣之橫恣</w:t>
      </w:r>
      <w:r w:rsidR="006C4C45">
        <w:t>，</w:t>
      </w:r>
      <w:r w:rsidR="00DA0D5B">
        <w:rPr>
          <w:rFonts w:hint="eastAsia"/>
        </w:rPr>
        <w:t>而平肝之議出</w:t>
      </w:r>
      <w:r w:rsidR="006C4C45">
        <w:t>，</w:t>
      </w:r>
      <w:r w:rsidR="00DA0D5B">
        <w:rPr>
          <w:rFonts w:hint="eastAsia"/>
        </w:rPr>
        <w:t>至平之</w:t>
      </w:r>
      <w:r w:rsidR="006C4C45">
        <w:rPr>
          <w:rFonts w:hint="eastAsia"/>
        </w:rPr>
        <w:t>，</w:t>
      </w:r>
      <w:r w:rsidR="00DA0D5B">
        <w:rPr>
          <w:rFonts w:hint="eastAsia"/>
        </w:rPr>
        <w:t>猶不足制其橫恣</w:t>
      </w:r>
      <w:r w:rsidR="006C4C45">
        <w:t>，</w:t>
      </w:r>
      <w:r w:rsidR="00DA0D5B">
        <w:rPr>
          <w:rFonts w:hint="eastAsia"/>
        </w:rPr>
        <w:t>而伐肝之議又出</w:t>
      </w:r>
      <w:r w:rsidR="006C4C45">
        <w:t>，</w:t>
      </w:r>
      <w:r w:rsidR="00DA0D5B">
        <w:rPr>
          <w:rFonts w:hint="eastAsia"/>
        </w:rPr>
        <w:t>所用之藥</w:t>
      </w:r>
      <w:r w:rsidR="006C4C45">
        <w:t>，</w:t>
      </w:r>
      <w:r w:rsidR="00DA0D5B">
        <w:rPr>
          <w:rFonts w:hint="eastAsia"/>
        </w:rPr>
        <w:t>若三棱、莪朮、青皮、延胡、鱉甲諸品</w:t>
      </w:r>
      <w:r w:rsidR="006C4C45">
        <w:t>，</w:t>
      </w:r>
      <w:r w:rsidR="00DA0D5B">
        <w:rPr>
          <w:rFonts w:hint="eastAsia"/>
        </w:rPr>
        <w:t>放膽雜投</w:t>
      </w:r>
      <w:r w:rsidR="006C4C45">
        <w:t>，</w:t>
      </w:r>
      <w:r w:rsidR="00DA0D5B">
        <w:rPr>
          <w:rFonts w:hint="eastAsia"/>
        </w:rPr>
        <w:t>毫無顧忌</w:t>
      </w:r>
      <w:r w:rsidR="006C4C45">
        <w:t>，</w:t>
      </w:r>
      <w:r w:rsidR="00DA0D5B">
        <w:rPr>
          <w:rFonts w:hint="eastAsia"/>
        </w:rPr>
        <w:t>獨不思肝木</w:t>
      </w:r>
      <w:r>
        <w:rPr>
          <w:rFonts w:hint="eastAsia"/>
        </w:rPr>
        <w:t>於</w:t>
      </w:r>
      <w:r w:rsidR="00DA0D5B">
        <w:rPr>
          <w:rFonts w:hint="eastAsia"/>
        </w:rPr>
        <w:t>時應春</w:t>
      </w:r>
      <w:r w:rsidR="006C4C45">
        <w:t>，</w:t>
      </w:r>
      <w:r w:rsidR="00DA0D5B">
        <w:rPr>
          <w:rFonts w:hint="eastAsia"/>
        </w:rPr>
        <w:t>為氣化發生之始</w:t>
      </w:r>
      <w:r w:rsidR="006C4C45">
        <w:t>，</w:t>
      </w:r>
      <w:r w:rsidR="00DA0D5B">
        <w:rPr>
          <w:rFonts w:hint="eastAsia"/>
        </w:rPr>
        <w:t>若植物之有萌芽</w:t>
      </w:r>
      <w:r w:rsidR="006C4C45">
        <w:t>，</w:t>
      </w:r>
      <w:r w:rsidR="00DA0D5B">
        <w:rPr>
          <w:rFonts w:hint="eastAsia"/>
        </w:rPr>
        <w:t>而竟若斯平之伐之</w:t>
      </w:r>
      <w:r w:rsidR="006C4C45">
        <w:t>，</w:t>
      </w:r>
      <w:r w:rsidR="00DA0D5B">
        <w:rPr>
          <w:rFonts w:hint="eastAsia"/>
        </w:rPr>
        <w:t>其萌芽有不挫折毀傷者乎</w:t>
      </w:r>
      <w:r w:rsidR="00DA0D5B">
        <w:t>？</w:t>
      </w:r>
      <w:r w:rsidR="00DA0D5B">
        <w:rPr>
          <w:rFonts w:hint="eastAsia"/>
        </w:rPr>
        <w:t>豈除此平肝伐肝之外</w:t>
      </w:r>
      <w:r w:rsidR="006C4C45">
        <w:t>，</w:t>
      </w:r>
      <w:r w:rsidR="00DA0D5B">
        <w:rPr>
          <w:rFonts w:hint="eastAsia"/>
        </w:rPr>
        <w:t>別無術以醫肝乎</w:t>
      </w:r>
      <w:r w:rsidR="00DA0D5B">
        <w:t>？</w:t>
      </w:r>
      <w:r w:rsidR="00DA0D5B">
        <w:rPr>
          <w:rFonts w:hint="eastAsia"/>
        </w:rPr>
        <w:t>何以本屬可治之證</w:t>
      </w:r>
      <w:r w:rsidR="006C4C45">
        <w:t>，</w:t>
      </w:r>
      <w:r w:rsidR="00DA0D5B">
        <w:rPr>
          <w:rFonts w:hint="eastAsia"/>
        </w:rPr>
        <w:t>而竟以用藥失宜者歸</w:t>
      </w:r>
      <w:r>
        <w:rPr>
          <w:rFonts w:hint="eastAsia"/>
        </w:rPr>
        <w:t>於</w:t>
      </w:r>
      <w:r w:rsidR="00DA0D5B">
        <w:rPr>
          <w:rFonts w:hint="eastAsia"/>
        </w:rPr>
        <w:t>不治乎</w:t>
      </w:r>
      <w:r w:rsidR="00DA0D5B">
        <w:t>？</w:t>
      </w:r>
      <w:r w:rsidR="00DA0D5B">
        <w:rPr>
          <w:rFonts w:hint="eastAsia"/>
        </w:rPr>
        <w:t>愚因目擊心傷</w:t>
      </w:r>
      <w:r w:rsidR="006C4C45">
        <w:t>，</w:t>
      </w:r>
      <w:r w:rsidR="00DA0D5B">
        <w:rPr>
          <w:rFonts w:hint="eastAsia"/>
        </w:rPr>
        <w:t>曾作論肝病治法在後</w:t>
      </w:r>
      <w:r w:rsidR="006C4C45">
        <w:t>，</w:t>
      </w:r>
      <w:r w:rsidR="00DA0D5B">
        <w:rPr>
          <w:rFonts w:hint="eastAsia"/>
        </w:rPr>
        <w:t>登</w:t>
      </w:r>
      <w:r>
        <w:rPr>
          <w:rFonts w:hint="eastAsia"/>
        </w:rPr>
        <w:t>於</w:t>
      </w:r>
      <w:r w:rsidR="00DA0D5B">
        <w:rPr>
          <w:rFonts w:hint="eastAsia"/>
        </w:rPr>
        <w:t>各處醫學志報。近又擬得肝脾雙理丸</w:t>
      </w:r>
      <w:r w:rsidR="006C4C45">
        <w:t>，</w:t>
      </w:r>
      <w:r w:rsidR="00DA0D5B">
        <w:rPr>
          <w:rFonts w:hint="eastAsia"/>
        </w:rPr>
        <w:t>凡肝脾不和</w:t>
      </w:r>
      <w:r w:rsidR="006C4C45">
        <w:t>，</w:t>
      </w:r>
      <w:r w:rsidR="00DA0D5B">
        <w:rPr>
          <w:rFonts w:hint="eastAsia"/>
        </w:rPr>
        <w:t>飲食不消</w:t>
      </w:r>
      <w:r w:rsidR="006C4C45">
        <w:t>，</w:t>
      </w:r>
      <w:r w:rsidR="00DA0D5B">
        <w:rPr>
          <w:rFonts w:hint="eastAsia"/>
        </w:rPr>
        <w:t>滿悶脹疼</w:t>
      </w:r>
      <w:r w:rsidR="006C4C45">
        <w:t>，</w:t>
      </w:r>
      <w:r w:rsidR="00DA0D5B">
        <w:rPr>
          <w:rFonts w:hint="eastAsia"/>
        </w:rPr>
        <w:t>或呃逆、噯氣、嘔吐</w:t>
      </w:r>
      <w:r w:rsidR="006C4C45">
        <w:t>，</w:t>
      </w:r>
      <w:r w:rsidR="00DA0D5B">
        <w:rPr>
          <w:rFonts w:hint="eastAsia"/>
        </w:rPr>
        <w:t>或泄瀉或痢疾</w:t>
      </w:r>
      <w:r w:rsidR="006C4C45">
        <w:t>，</w:t>
      </w:r>
      <w:r w:rsidR="00DA0D5B">
        <w:rPr>
          <w:rFonts w:hint="eastAsia"/>
        </w:rPr>
        <w:t>或女子月事不調</w:t>
      </w:r>
      <w:r w:rsidR="006C4C45">
        <w:t>，</w:t>
      </w:r>
      <w:r w:rsidR="00DA0D5B">
        <w:rPr>
          <w:rFonts w:hint="eastAsia"/>
        </w:rPr>
        <w:t>行經腹疼</w:t>
      </w:r>
      <w:r w:rsidR="006C4C45">
        <w:t>，</w:t>
      </w:r>
      <w:r w:rsidR="00DA0D5B">
        <w:rPr>
          <w:rFonts w:hint="eastAsia"/>
        </w:rPr>
        <w:t>關</w:t>
      </w:r>
      <w:r>
        <w:rPr>
          <w:rFonts w:hint="eastAsia"/>
        </w:rPr>
        <w:t>於</w:t>
      </w:r>
      <w:r w:rsidR="00DA0D5B">
        <w:rPr>
          <w:rFonts w:hint="eastAsia"/>
        </w:rPr>
        <w:t>肝脾種種諸證</w:t>
      </w:r>
      <w:r w:rsidR="006C4C45">
        <w:t>，</w:t>
      </w:r>
      <w:r w:rsidR="00DA0D5B">
        <w:rPr>
          <w:rFonts w:hint="eastAsia"/>
        </w:rPr>
        <w:t>服之莫不奏效。爰錄其方</w:t>
      </w:r>
      <w:r>
        <w:rPr>
          <w:rFonts w:hint="eastAsia"/>
        </w:rPr>
        <w:t>於</w:t>
      </w:r>
      <w:r w:rsidR="00DA0D5B">
        <w:rPr>
          <w:rFonts w:hint="eastAsia"/>
        </w:rPr>
        <w:t>下</w:t>
      </w:r>
      <w:r w:rsidR="006C4C45">
        <w:t>，</w:t>
      </w:r>
      <w:r w:rsidR="00DA0D5B">
        <w:rPr>
          <w:rFonts w:hint="eastAsia"/>
        </w:rPr>
        <w:t>以公諸醫界</w:t>
      </w:r>
      <w:r w:rsidR="006C4C45">
        <w:t>，</w:t>
      </w:r>
      <w:r w:rsidR="00DA0D5B">
        <w:rPr>
          <w:rFonts w:hint="eastAsia"/>
        </w:rPr>
        <w:t>庶平肝伐肝之盲論自此可蠲除也。</w:t>
      </w:r>
    </w:p>
    <w:p w:rsidR="00DA0D5B" w:rsidRDefault="00DA0D5B" w:rsidP="00DA0D5B">
      <w:pPr>
        <w:pStyle w:val="2f5"/>
        <w:ind w:firstLine="712"/>
      </w:pPr>
      <w:r>
        <w:rPr>
          <w:rFonts w:hint="eastAsia"/>
        </w:rPr>
        <w:lastRenderedPageBreak/>
        <w:t>【肝脾雙理丸】</w:t>
      </w:r>
    </w:p>
    <w:p w:rsidR="00DA0D5B" w:rsidRDefault="00DA0D5B" w:rsidP="00DA0D5B">
      <w:pPr>
        <w:pStyle w:val="2f5"/>
        <w:ind w:firstLine="712"/>
      </w:pPr>
      <w:r>
        <w:rPr>
          <w:rFonts w:hint="eastAsia"/>
        </w:rPr>
        <w:t>甘草細末十兩、生杭芍細末二兩、廣條桂去粗皮細末兩半、川紫朴細末兩半、薄荷冰細末三錢、冰片細末二錢、朱砂細末三兩。</w:t>
      </w:r>
    </w:p>
    <w:p w:rsidR="000D5C36" w:rsidRDefault="00DA0D5B" w:rsidP="00DA0D5B">
      <w:pPr>
        <w:pStyle w:val="2f3"/>
        <w:ind w:firstLine="712"/>
      </w:pPr>
      <w:r>
        <w:rPr>
          <w:rFonts w:hint="eastAsia"/>
        </w:rPr>
        <w:t>上藥七味</w:t>
      </w:r>
      <w:r w:rsidR="006C4C45">
        <w:t>，</w:t>
      </w:r>
      <w:r>
        <w:rPr>
          <w:rFonts w:hint="eastAsia"/>
        </w:rPr>
        <w:t>將朱砂一兩與前六味和勻</w:t>
      </w:r>
      <w:r w:rsidR="006C4C45">
        <w:t>，</w:t>
      </w:r>
      <w:r>
        <w:rPr>
          <w:rFonts w:hint="eastAsia"/>
        </w:rPr>
        <w:t>水泛為丸</w:t>
      </w:r>
      <w:r w:rsidR="006C4C45">
        <w:t>，</w:t>
      </w:r>
      <w:r>
        <w:rPr>
          <w:rFonts w:hint="eastAsia"/>
        </w:rPr>
        <w:t>桐子大</w:t>
      </w:r>
      <w:r w:rsidR="006C4C45">
        <w:t>，</w:t>
      </w:r>
      <w:r>
        <w:rPr>
          <w:rFonts w:hint="eastAsia"/>
        </w:rPr>
        <w:t>晾乾</w:t>
      </w:r>
      <w:r w:rsidR="00F13728">
        <w:t>（</w:t>
      </w:r>
      <w:r>
        <w:rPr>
          <w:rFonts w:hint="eastAsia"/>
        </w:rPr>
        <w:t>忌曬</w:t>
      </w:r>
      <w:r w:rsidR="00F13728">
        <w:t>）</w:t>
      </w:r>
      <w:r w:rsidR="006C4C45">
        <w:t>，</w:t>
      </w:r>
      <w:r>
        <w:rPr>
          <w:rFonts w:hint="eastAsia"/>
        </w:rPr>
        <w:t>用所餘二兩朱砂為衣</w:t>
      </w:r>
      <w:r w:rsidR="006C4C45">
        <w:t>，</w:t>
      </w:r>
      <w:r>
        <w:rPr>
          <w:rFonts w:hint="eastAsia"/>
        </w:rPr>
        <w:t>勿令餘剩</w:t>
      </w:r>
      <w:r w:rsidR="006C4C45">
        <w:t>，</w:t>
      </w:r>
      <w:r>
        <w:rPr>
          <w:rFonts w:hint="eastAsia"/>
        </w:rPr>
        <w:t>上衣時以糯米濃汁代水</w:t>
      </w:r>
      <w:r w:rsidR="006C4C45">
        <w:t>，</w:t>
      </w:r>
      <w:r>
        <w:rPr>
          <w:rFonts w:hint="eastAsia"/>
        </w:rPr>
        <w:t>且令堅實光滑方不走氣。其用量</w:t>
      </w:r>
      <w:r>
        <w:t>：</w:t>
      </w:r>
      <w:r>
        <w:rPr>
          <w:rFonts w:hint="eastAsia"/>
        </w:rPr>
        <w:t>常時調養</w:t>
      </w:r>
      <w:r w:rsidR="006C4C45">
        <w:t>，</w:t>
      </w:r>
      <w:r>
        <w:rPr>
          <w:rFonts w:hint="eastAsia"/>
        </w:rPr>
        <w:t>每服二十粒至三十粒</w:t>
      </w:r>
      <w:r w:rsidR="006C4C45">
        <w:t>，</w:t>
      </w:r>
      <w:r>
        <w:rPr>
          <w:rFonts w:hint="eastAsia"/>
        </w:rPr>
        <w:t>急用除病時</w:t>
      </w:r>
      <w:r w:rsidR="006C4C45">
        <w:t>，</w:t>
      </w:r>
      <w:r>
        <w:rPr>
          <w:rFonts w:hint="eastAsia"/>
        </w:rPr>
        <w:t>可服至百粒</w:t>
      </w:r>
      <w:r w:rsidR="006C4C45">
        <w:t>，</w:t>
      </w:r>
      <w:r>
        <w:rPr>
          <w:rFonts w:hint="eastAsia"/>
        </w:rPr>
        <w:t>或一百二十粒。</w:t>
      </w:r>
    </w:p>
    <w:p w:rsidR="00DA0D5B" w:rsidRDefault="00DA0D5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752" w:name="_Toc223762962"/>
      <w:r>
        <w:br w:type="page"/>
      </w:r>
    </w:p>
    <w:p w:rsidR="00DA0D5B" w:rsidRDefault="00DA0D5B" w:rsidP="00657751">
      <w:pPr>
        <w:pStyle w:val="1b"/>
      </w:pPr>
      <w:bookmarkStart w:id="753" w:name="_Toc7561122"/>
      <w:r>
        <w:rPr>
          <w:rFonts w:hint="eastAsia"/>
        </w:rPr>
        <w:lastRenderedPageBreak/>
        <w:t>論肝病治法</w:t>
      </w:r>
      <w:bookmarkEnd w:id="752"/>
      <w:r>
        <w:rPr>
          <w:rFonts w:hint="eastAsia"/>
        </w:rPr>
        <w:t>（附︰新擬和肝丸）</w:t>
      </w:r>
      <w:bookmarkEnd w:id="753"/>
    </w:p>
    <w:p w:rsidR="00DA0D5B" w:rsidRDefault="00DA0D5B" w:rsidP="00DA0D5B">
      <w:pPr>
        <w:pStyle w:val="2f5"/>
        <w:ind w:firstLine="712"/>
      </w:pPr>
      <w:r>
        <w:rPr>
          <w:rFonts w:hint="eastAsia"/>
        </w:rPr>
        <w:t>肝為厥陰</w:t>
      </w:r>
      <w:r w:rsidR="006C4C45">
        <w:rPr>
          <w:rFonts w:hint="eastAsia"/>
        </w:rPr>
        <w:t>，</w:t>
      </w:r>
      <w:r>
        <w:rPr>
          <w:rFonts w:hint="eastAsia"/>
        </w:rPr>
        <w:t>中見少陽</w:t>
      </w:r>
      <w:r w:rsidR="006C4C45">
        <w:rPr>
          <w:rFonts w:hint="eastAsia"/>
        </w:rPr>
        <w:t>，</w:t>
      </w:r>
      <w:r>
        <w:rPr>
          <w:rFonts w:hint="eastAsia"/>
        </w:rPr>
        <w:t>且有相火寄其中</w:t>
      </w:r>
      <w:r w:rsidR="006C4C45">
        <w:rPr>
          <w:rFonts w:hint="eastAsia"/>
        </w:rPr>
        <w:t>，</w:t>
      </w:r>
      <w:r>
        <w:rPr>
          <w:rFonts w:hint="eastAsia"/>
        </w:rPr>
        <w:t>故《內經》名為將軍之官</w:t>
      </w:r>
      <w:r w:rsidR="006C4C45">
        <w:rPr>
          <w:rFonts w:hint="eastAsia"/>
        </w:rPr>
        <w:t>，</w:t>
      </w:r>
      <w:r>
        <w:rPr>
          <w:rFonts w:hint="eastAsia"/>
        </w:rPr>
        <w:t>其性至剛也。為其性剛</w:t>
      </w:r>
      <w:r w:rsidR="006C4C45">
        <w:rPr>
          <w:rFonts w:hint="eastAsia"/>
        </w:rPr>
        <w:t>，</w:t>
      </w:r>
      <w:r>
        <w:rPr>
          <w:rFonts w:hint="eastAsia"/>
        </w:rPr>
        <w:t>當有病時恆侮其所勝</w:t>
      </w:r>
      <w:r w:rsidR="006C4C45">
        <w:rPr>
          <w:rFonts w:hint="eastAsia"/>
        </w:rPr>
        <w:t>，</w:t>
      </w:r>
      <w:r>
        <w:rPr>
          <w:rFonts w:hint="eastAsia"/>
        </w:rPr>
        <w:t>以致脾胃受病</w:t>
      </w:r>
      <w:r w:rsidR="006C4C45">
        <w:rPr>
          <w:rFonts w:hint="eastAsia"/>
        </w:rPr>
        <w:t>，</w:t>
      </w:r>
      <w:r>
        <w:rPr>
          <w:rFonts w:hint="eastAsia"/>
        </w:rPr>
        <w:t>至有脹滿、疼痛、泄瀉種種諸證。因此方書有平肝之說</w:t>
      </w:r>
      <w:r w:rsidR="006C4C45">
        <w:rPr>
          <w:rFonts w:hint="eastAsia"/>
        </w:rPr>
        <w:t>，</w:t>
      </w:r>
      <w:r>
        <w:rPr>
          <w:rFonts w:hint="eastAsia"/>
        </w:rPr>
        <w:t>謂平肝即所以扶脾</w:t>
      </w:r>
      <w:r w:rsidR="006C4C45">
        <w:rPr>
          <w:rFonts w:hint="eastAsia"/>
        </w:rPr>
        <w:t>，</w:t>
      </w:r>
      <w:r>
        <w:rPr>
          <w:rFonts w:hint="eastAsia"/>
        </w:rPr>
        <w:t>若遇肝氣橫恣者</w:t>
      </w:r>
      <w:r w:rsidR="006C4C45">
        <w:rPr>
          <w:rFonts w:hint="eastAsia"/>
        </w:rPr>
        <w:t>，</w:t>
      </w:r>
      <w:r>
        <w:rPr>
          <w:rFonts w:hint="eastAsia"/>
        </w:rPr>
        <w:t>或可暫用而不可長用。因肝應春令</w:t>
      </w:r>
      <w:r w:rsidR="006C4C45">
        <w:rPr>
          <w:rFonts w:hint="eastAsia"/>
        </w:rPr>
        <w:t>，</w:t>
      </w:r>
      <w:r>
        <w:rPr>
          <w:rFonts w:hint="eastAsia"/>
        </w:rPr>
        <w:t>為氣化發生之始</w:t>
      </w:r>
      <w:r w:rsidR="006C4C45">
        <w:rPr>
          <w:rFonts w:hint="eastAsia"/>
        </w:rPr>
        <w:t>，</w:t>
      </w:r>
      <w:r>
        <w:rPr>
          <w:rFonts w:hint="eastAsia"/>
        </w:rPr>
        <w:t>過平則人身之氣化必有所傷損也。有謂肝</w:t>
      </w:r>
      <w:r w:rsidR="00D24630">
        <w:rPr>
          <w:rFonts w:hint="eastAsia"/>
        </w:rPr>
        <w:t>於</w:t>
      </w:r>
      <w:r>
        <w:rPr>
          <w:rFonts w:hint="eastAsia"/>
        </w:rPr>
        <w:t>五行屬木</w:t>
      </w:r>
      <w:r w:rsidR="006C4C45">
        <w:rPr>
          <w:rFonts w:hint="eastAsia"/>
        </w:rPr>
        <w:t>，</w:t>
      </w:r>
      <w:r>
        <w:rPr>
          <w:rFonts w:hint="eastAsia"/>
        </w:rPr>
        <w:t>木性原善條達</w:t>
      </w:r>
      <w:r w:rsidR="006C4C45">
        <w:rPr>
          <w:rFonts w:hint="eastAsia"/>
        </w:rPr>
        <w:t>，</w:t>
      </w:r>
      <w:r>
        <w:rPr>
          <w:rFonts w:hint="eastAsia"/>
        </w:rPr>
        <w:t>所以治肝之法當以散為補（方書謂肝以斂為瀉</w:t>
      </w:r>
      <w:r w:rsidR="006C4C45">
        <w:rPr>
          <w:rFonts w:hint="eastAsia"/>
        </w:rPr>
        <w:t>，</w:t>
      </w:r>
      <w:r>
        <w:rPr>
          <w:rFonts w:hint="eastAsia"/>
        </w:rPr>
        <w:t>以散為補）。散者即升發條達之也</w:t>
      </w:r>
      <w:r w:rsidR="006C4C45">
        <w:rPr>
          <w:rFonts w:hint="eastAsia"/>
        </w:rPr>
        <w:t>，</w:t>
      </w:r>
      <w:r>
        <w:rPr>
          <w:rFonts w:hint="eastAsia"/>
        </w:rPr>
        <w:t>然升散常用</w:t>
      </w:r>
      <w:r w:rsidR="006C4C45">
        <w:rPr>
          <w:rFonts w:hint="eastAsia"/>
        </w:rPr>
        <w:t>，</w:t>
      </w:r>
      <w:r>
        <w:rPr>
          <w:rFonts w:hint="eastAsia"/>
        </w:rPr>
        <w:t>實能傷氣耗血</w:t>
      </w:r>
      <w:r w:rsidR="006C4C45">
        <w:rPr>
          <w:rFonts w:hint="eastAsia"/>
        </w:rPr>
        <w:t>，</w:t>
      </w:r>
      <w:r>
        <w:rPr>
          <w:rFonts w:hint="eastAsia"/>
        </w:rPr>
        <w:t>且又暗傷腎水以損肝木之根也。</w:t>
      </w:r>
    </w:p>
    <w:p w:rsidR="00DA0D5B" w:rsidRDefault="00DA0D5B" w:rsidP="00DA0D5B">
      <w:pPr>
        <w:pStyle w:val="2f5"/>
        <w:ind w:firstLine="712"/>
      </w:pPr>
      <w:r>
        <w:rPr>
          <w:rFonts w:hint="eastAsia"/>
        </w:rPr>
        <w:t>有謂肝惡燥喜潤</w:t>
      </w:r>
      <w:r w:rsidR="006C4C45">
        <w:rPr>
          <w:rFonts w:hint="eastAsia"/>
        </w:rPr>
        <w:t>，</w:t>
      </w:r>
      <w:r>
        <w:rPr>
          <w:rFonts w:hint="eastAsia"/>
        </w:rPr>
        <w:t>燥則肝體板硬</w:t>
      </w:r>
      <w:r w:rsidR="006C4C45">
        <w:rPr>
          <w:rFonts w:hint="eastAsia"/>
        </w:rPr>
        <w:t>，</w:t>
      </w:r>
      <w:r>
        <w:rPr>
          <w:rFonts w:hint="eastAsia"/>
        </w:rPr>
        <w:t>而肝火肝氣即妄動</w:t>
      </w:r>
      <w:r w:rsidR="006C4C45">
        <w:rPr>
          <w:rFonts w:hint="eastAsia"/>
        </w:rPr>
        <w:t>，</w:t>
      </w:r>
      <w:r>
        <w:rPr>
          <w:rFonts w:hint="eastAsia"/>
        </w:rPr>
        <w:t>潤則肝體柔和</w:t>
      </w:r>
      <w:r w:rsidR="006C4C45">
        <w:rPr>
          <w:rFonts w:hint="eastAsia"/>
        </w:rPr>
        <w:t>，</w:t>
      </w:r>
      <w:r>
        <w:rPr>
          <w:rFonts w:hint="eastAsia"/>
        </w:rPr>
        <w:t>而肝火肝氣長寧靜</w:t>
      </w:r>
      <w:r w:rsidR="006C4C45">
        <w:rPr>
          <w:rFonts w:hint="eastAsia"/>
        </w:rPr>
        <w:t>，</w:t>
      </w:r>
      <w:r>
        <w:rPr>
          <w:rFonts w:hint="eastAsia"/>
        </w:rPr>
        <w:t>是以方書有以潤藥柔肝之法。然潤藥屢用</w:t>
      </w:r>
      <w:r w:rsidR="006C4C45">
        <w:rPr>
          <w:rFonts w:hint="eastAsia"/>
        </w:rPr>
        <w:t>，</w:t>
      </w:r>
      <w:r>
        <w:rPr>
          <w:rFonts w:hint="eastAsia"/>
        </w:rPr>
        <w:t>實與脾胃有礙</w:t>
      </w:r>
      <w:r w:rsidR="006C4C45">
        <w:rPr>
          <w:rFonts w:hint="eastAsia"/>
        </w:rPr>
        <w:t>，</w:t>
      </w:r>
      <w:r>
        <w:rPr>
          <w:rFonts w:hint="eastAsia"/>
        </w:rPr>
        <w:t>其法亦可暫用而不可長用。然則治肝之法將惡乎宜哉？</w:t>
      </w:r>
    </w:p>
    <w:p w:rsidR="00C20A24" w:rsidRDefault="00DA0D5B" w:rsidP="00DA0D5B">
      <w:pPr>
        <w:pStyle w:val="2f5"/>
        <w:ind w:firstLine="712"/>
      </w:pPr>
      <w:r>
        <w:rPr>
          <w:rFonts w:hint="eastAsia"/>
        </w:rPr>
        <w:t>《內經》謂「厥陰不治</w:t>
      </w:r>
      <w:r w:rsidR="006C4C45">
        <w:rPr>
          <w:rFonts w:hint="eastAsia"/>
        </w:rPr>
        <w:t>，</w:t>
      </w:r>
      <w:r>
        <w:rPr>
          <w:rFonts w:hint="eastAsia"/>
        </w:rPr>
        <w:t>求之陽明」</w:t>
      </w:r>
      <w:r w:rsidR="006C4C45">
        <w:rPr>
          <w:rFonts w:hint="eastAsia"/>
        </w:rPr>
        <w:t>，</w:t>
      </w:r>
      <w:r>
        <w:rPr>
          <w:rFonts w:hint="eastAsia"/>
        </w:rPr>
        <w:t>《金匱》謂「知肝之病</w:t>
      </w:r>
      <w:r w:rsidR="006C4C45">
        <w:rPr>
          <w:rFonts w:hint="eastAsia"/>
        </w:rPr>
        <w:t>，</w:t>
      </w:r>
      <w:r>
        <w:rPr>
          <w:rFonts w:hint="eastAsia"/>
        </w:rPr>
        <w:t>當先實脾」</w:t>
      </w:r>
      <w:r w:rsidR="006C4C45">
        <w:rPr>
          <w:rFonts w:hint="eastAsia"/>
        </w:rPr>
        <w:t>，</w:t>
      </w:r>
      <w:r>
        <w:rPr>
          <w:rFonts w:hint="eastAsia"/>
        </w:rPr>
        <w:t>先聖後聖</w:t>
      </w:r>
      <w:r w:rsidR="006C4C45">
        <w:rPr>
          <w:rFonts w:hint="eastAsia"/>
        </w:rPr>
        <w:t>，</w:t>
      </w:r>
      <w:r>
        <w:rPr>
          <w:rFonts w:hint="eastAsia"/>
        </w:rPr>
        <w:t>其揆如一</w:t>
      </w:r>
      <w:r w:rsidR="006C4C45">
        <w:rPr>
          <w:rFonts w:hint="eastAsia"/>
        </w:rPr>
        <w:t>，</w:t>
      </w:r>
      <w:r>
        <w:rPr>
          <w:rFonts w:hint="eastAsia"/>
        </w:rPr>
        <w:t>此誠為治肝者之不二法門也。惜自漢、唐以還</w:t>
      </w:r>
      <w:r w:rsidR="006C4C45">
        <w:rPr>
          <w:rFonts w:hint="eastAsia"/>
        </w:rPr>
        <w:t>，</w:t>
      </w:r>
      <w:r>
        <w:rPr>
          <w:rFonts w:hint="eastAsia"/>
        </w:rPr>
        <w:t>未有發明其理者</w:t>
      </w:r>
      <w:r w:rsidR="006C4C45">
        <w:rPr>
          <w:rFonts w:hint="eastAsia"/>
        </w:rPr>
        <w:t>，</w:t>
      </w:r>
      <w:r>
        <w:rPr>
          <w:rFonts w:hint="eastAsia"/>
        </w:rPr>
        <w:t>獨至黃坤載</w:t>
      </w:r>
      <w:r w:rsidR="006C4C45">
        <w:rPr>
          <w:rFonts w:hint="eastAsia"/>
        </w:rPr>
        <w:t>，</w:t>
      </w:r>
      <w:r>
        <w:rPr>
          <w:rFonts w:hint="eastAsia"/>
        </w:rPr>
        <w:t>深明其理謂「肝氣宜升</w:t>
      </w:r>
      <w:r w:rsidR="006C4C45">
        <w:rPr>
          <w:rFonts w:hint="eastAsia"/>
        </w:rPr>
        <w:t>，</w:t>
      </w:r>
      <w:r>
        <w:rPr>
          <w:rFonts w:hint="eastAsia"/>
        </w:rPr>
        <w:t>膽火宜降。然非脾氣之上行</w:t>
      </w:r>
      <w:r w:rsidR="006C4C45">
        <w:rPr>
          <w:rFonts w:hint="eastAsia"/>
        </w:rPr>
        <w:t>，</w:t>
      </w:r>
      <w:r>
        <w:rPr>
          <w:rFonts w:hint="eastAsia"/>
        </w:rPr>
        <w:t>則肝氣不升</w:t>
      </w:r>
      <w:r w:rsidR="006C4C45">
        <w:rPr>
          <w:rFonts w:hint="eastAsia"/>
        </w:rPr>
        <w:t>，</w:t>
      </w:r>
      <w:r>
        <w:rPr>
          <w:rFonts w:hint="eastAsia"/>
        </w:rPr>
        <w:t>非胃氣之下行</w:t>
      </w:r>
      <w:r w:rsidR="006C4C45">
        <w:rPr>
          <w:rFonts w:hint="eastAsia"/>
        </w:rPr>
        <w:t>，</w:t>
      </w:r>
      <w:r>
        <w:rPr>
          <w:rFonts w:hint="eastAsia"/>
        </w:rPr>
        <w:t>則膽火不降」</w:t>
      </w:r>
      <w:r w:rsidR="006C4C45">
        <w:rPr>
          <w:rFonts w:hint="eastAsia"/>
        </w:rPr>
        <w:t>，</w:t>
      </w:r>
      <w:r>
        <w:rPr>
          <w:rFonts w:hint="eastAsia"/>
        </w:rPr>
        <w:t>旨哉此言</w:t>
      </w:r>
      <w:r w:rsidR="006C4C45">
        <w:rPr>
          <w:rFonts w:hint="eastAsia"/>
        </w:rPr>
        <w:t>，</w:t>
      </w:r>
      <w:r>
        <w:rPr>
          <w:rFonts w:hint="eastAsia"/>
        </w:rPr>
        <w:t>誠窺《內經》、《金匱》之精奧矣。由斯觀之</w:t>
      </w:r>
      <w:r w:rsidR="006C4C45">
        <w:rPr>
          <w:rFonts w:hint="eastAsia"/>
        </w:rPr>
        <w:t>，</w:t>
      </w:r>
      <w:r>
        <w:rPr>
          <w:rFonts w:hint="eastAsia"/>
        </w:rPr>
        <w:t>欲治肝者</w:t>
      </w:r>
      <w:r w:rsidR="006C4C45">
        <w:rPr>
          <w:rFonts w:hint="eastAsia"/>
        </w:rPr>
        <w:t>，</w:t>
      </w:r>
      <w:r>
        <w:rPr>
          <w:rFonts w:hint="eastAsia"/>
        </w:rPr>
        <w:t>原當升脾降胃</w:t>
      </w:r>
      <w:r w:rsidR="006C4C45">
        <w:rPr>
          <w:rFonts w:hint="eastAsia"/>
        </w:rPr>
        <w:t>，</w:t>
      </w:r>
      <w:r>
        <w:rPr>
          <w:rFonts w:hint="eastAsia"/>
        </w:rPr>
        <w:t>培養中宮</w:t>
      </w:r>
      <w:r w:rsidR="006C4C45">
        <w:rPr>
          <w:rFonts w:hint="eastAsia"/>
        </w:rPr>
        <w:t>，</w:t>
      </w:r>
      <w:r>
        <w:rPr>
          <w:rFonts w:hint="eastAsia"/>
        </w:rPr>
        <w:t>俾中宮氣化敦</w:t>
      </w:r>
      <w:r w:rsidR="00C20A24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以聽肝木之自理</w:t>
      </w:r>
      <w:r w:rsidR="006C4C45">
        <w:rPr>
          <w:rFonts w:hint="eastAsia"/>
        </w:rPr>
        <w:t>，</w:t>
      </w:r>
      <w:r>
        <w:rPr>
          <w:rFonts w:hint="eastAsia"/>
        </w:rPr>
        <w:t>即有時少用理肝之藥</w:t>
      </w:r>
      <w:r w:rsidR="006C4C45">
        <w:rPr>
          <w:rFonts w:hint="eastAsia"/>
        </w:rPr>
        <w:t>，</w:t>
      </w:r>
      <w:r>
        <w:rPr>
          <w:rFonts w:hint="eastAsia"/>
        </w:rPr>
        <w:t>亦不過為調理脾胃劑中輔佐之品</w:t>
      </w:r>
      <w:r w:rsidR="006C4C45">
        <w:rPr>
          <w:rFonts w:hint="eastAsia"/>
        </w:rPr>
        <w:t>，</w:t>
      </w:r>
      <w:r>
        <w:rPr>
          <w:rFonts w:hint="eastAsia"/>
        </w:rPr>
        <w:t>所以然者</w:t>
      </w:r>
      <w:r w:rsidR="006C4C45">
        <w:rPr>
          <w:rFonts w:hint="eastAsia"/>
        </w:rPr>
        <w:t>，</w:t>
      </w:r>
      <w:r>
        <w:rPr>
          <w:rFonts w:hint="eastAsia"/>
        </w:rPr>
        <w:t>五行之土原能包括金木水火四行</w:t>
      </w:r>
      <w:r w:rsidR="006C4C45">
        <w:rPr>
          <w:rFonts w:hint="eastAsia"/>
        </w:rPr>
        <w:t>，</w:t>
      </w:r>
      <w:r>
        <w:rPr>
          <w:rFonts w:hint="eastAsia"/>
        </w:rPr>
        <w:t>人之脾胃屬土</w:t>
      </w:r>
      <w:r w:rsidR="006C4C45">
        <w:rPr>
          <w:rFonts w:hint="eastAsia"/>
        </w:rPr>
        <w:t>，</w:t>
      </w:r>
      <w:r>
        <w:rPr>
          <w:rFonts w:hint="eastAsia"/>
        </w:rPr>
        <w:t>其氣化之敷布</w:t>
      </w:r>
      <w:r w:rsidR="006C4C45">
        <w:rPr>
          <w:rFonts w:hint="eastAsia"/>
        </w:rPr>
        <w:t>，</w:t>
      </w:r>
      <w:r>
        <w:rPr>
          <w:rFonts w:hint="eastAsia"/>
        </w:rPr>
        <w:t>亦能包</w:t>
      </w:r>
      <w:r>
        <w:rPr>
          <w:rFonts w:hint="eastAsia"/>
        </w:rPr>
        <w:lastRenderedPageBreak/>
        <w:t>括金木水火諸臟腑</w:t>
      </w:r>
      <w:r w:rsidR="006C4C45">
        <w:rPr>
          <w:rFonts w:hint="eastAsia"/>
        </w:rPr>
        <w:t>，</w:t>
      </w:r>
      <w:r>
        <w:rPr>
          <w:rFonts w:hint="eastAsia"/>
        </w:rPr>
        <w:t>所以脾氣上行則肝氣自隨之上升</w:t>
      </w:r>
      <w:r w:rsidR="006C4C45">
        <w:rPr>
          <w:rFonts w:hint="eastAsia"/>
        </w:rPr>
        <w:t>，</w:t>
      </w:r>
      <w:r>
        <w:rPr>
          <w:rFonts w:hint="eastAsia"/>
        </w:rPr>
        <w:t>胃氣下行則膽火自隨之下降也。又《內經》論厥陰治法</w:t>
      </w:r>
      <w:r w:rsidR="006C4C45">
        <w:rPr>
          <w:rFonts w:hint="eastAsia"/>
        </w:rPr>
        <w:t>，</w:t>
      </w:r>
      <w:r>
        <w:rPr>
          <w:rFonts w:hint="eastAsia"/>
        </w:rPr>
        <w:t>有「調其中氣</w:t>
      </w:r>
      <w:r w:rsidR="006C4C45">
        <w:rPr>
          <w:rFonts w:hint="eastAsia"/>
        </w:rPr>
        <w:t>，</w:t>
      </w:r>
      <w:r>
        <w:rPr>
          <w:rFonts w:hint="eastAsia"/>
        </w:rPr>
        <w:t>使之和平」之語</w:t>
      </w:r>
      <w:r w:rsidR="006C4C45">
        <w:rPr>
          <w:rFonts w:hint="eastAsia"/>
        </w:rPr>
        <w:t>，</w:t>
      </w:r>
      <w:r>
        <w:rPr>
          <w:rFonts w:hint="eastAsia"/>
        </w:rPr>
        <w:t>所謂調其中氣者</w:t>
      </w:r>
      <w:r w:rsidR="006C4C45">
        <w:rPr>
          <w:rFonts w:hint="eastAsia"/>
        </w:rPr>
        <w:t>，</w:t>
      </w:r>
      <w:r>
        <w:rPr>
          <w:rFonts w:hint="eastAsia"/>
        </w:rPr>
        <w:t>即升脾降胃之謂也</w:t>
      </w:r>
      <w:r w:rsidR="00C20A24">
        <w:rPr>
          <w:rFonts w:hint="eastAsia"/>
        </w:rPr>
        <w:t>；</w:t>
      </w:r>
      <w:r>
        <w:rPr>
          <w:rFonts w:hint="eastAsia"/>
        </w:rPr>
        <w:t>所謂使之和平者</w:t>
      </w:r>
      <w:r w:rsidR="006C4C45">
        <w:rPr>
          <w:rFonts w:hint="eastAsia"/>
        </w:rPr>
        <w:t>，</w:t>
      </w:r>
      <w:r>
        <w:rPr>
          <w:rFonts w:hint="eastAsia"/>
        </w:rPr>
        <w:t>即升脾降胃而肝氣自和平也。至仲景著《傷寒論》</w:t>
      </w:r>
      <w:r w:rsidR="006C4C45">
        <w:rPr>
          <w:rFonts w:hint="eastAsia"/>
        </w:rPr>
        <w:t>，</w:t>
      </w:r>
      <w:r>
        <w:rPr>
          <w:rFonts w:hint="eastAsia"/>
        </w:rPr>
        <w:t>深悟《內經》之旨</w:t>
      </w:r>
      <w:r w:rsidR="006C4C45">
        <w:rPr>
          <w:rFonts w:hint="eastAsia"/>
        </w:rPr>
        <w:t>，</w:t>
      </w:r>
      <w:r>
        <w:rPr>
          <w:rFonts w:hint="eastAsia"/>
        </w:rPr>
        <w:t>其厥陰治法有吳茱萸湯</w:t>
      </w:r>
      <w:r w:rsidR="006C4C45">
        <w:rPr>
          <w:rFonts w:hint="eastAsia"/>
        </w:rPr>
        <w:t>，</w:t>
      </w:r>
      <w:r>
        <w:rPr>
          <w:rFonts w:hint="eastAsia"/>
        </w:rPr>
        <w:t>厥陰與少陽臟腑相根據</w:t>
      </w:r>
      <w:r w:rsidR="006C4C45">
        <w:rPr>
          <w:rFonts w:hint="eastAsia"/>
        </w:rPr>
        <w:t>，</w:t>
      </w:r>
      <w:r>
        <w:rPr>
          <w:rFonts w:hint="eastAsia"/>
        </w:rPr>
        <w:t>乃由厥陰而推之少陽治法</w:t>
      </w:r>
      <w:r w:rsidR="006C4C45">
        <w:rPr>
          <w:rFonts w:hint="eastAsia"/>
        </w:rPr>
        <w:t>，</w:t>
      </w:r>
      <w:r>
        <w:rPr>
          <w:rFonts w:hint="eastAsia"/>
        </w:rPr>
        <w:t>有小柴胡湯。二方中之人參、半夏、大棗、生薑、甘草</w:t>
      </w:r>
      <w:r w:rsidR="006C4C45">
        <w:rPr>
          <w:rFonts w:hint="eastAsia"/>
        </w:rPr>
        <w:t>，</w:t>
      </w:r>
      <w:r>
        <w:rPr>
          <w:rFonts w:hint="eastAsia"/>
        </w:rPr>
        <w:t>皆調和脾胃之要藥也。且小柴胡湯以柴胡為主藥</w:t>
      </w:r>
      <w:r w:rsidR="006C4C45">
        <w:rPr>
          <w:rFonts w:hint="eastAsia"/>
        </w:rPr>
        <w:t>，</w:t>
      </w:r>
      <w:r>
        <w:rPr>
          <w:rFonts w:hint="eastAsia"/>
        </w:rPr>
        <w:t>而《本經》謂其主腸胃中結氣</w:t>
      </w:r>
      <w:r w:rsidR="006C4C45">
        <w:rPr>
          <w:rFonts w:hint="eastAsia"/>
        </w:rPr>
        <w:t>，</w:t>
      </w:r>
      <w:r>
        <w:rPr>
          <w:rFonts w:hint="eastAsia"/>
        </w:rPr>
        <w:t>飲食積聚</w:t>
      </w:r>
      <w:r w:rsidR="006C4C45">
        <w:rPr>
          <w:rFonts w:hint="eastAsia"/>
        </w:rPr>
        <w:t>，</w:t>
      </w:r>
      <w:r>
        <w:rPr>
          <w:rFonts w:hint="eastAsia"/>
        </w:rPr>
        <w:t>寒熱邪氣</w:t>
      </w:r>
      <w:r w:rsidR="006C4C45">
        <w:rPr>
          <w:rFonts w:hint="eastAsia"/>
        </w:rPr>
        <w:t>，</w:t>
      </w:r>
      <w:r>
        <w:rPr>
          <w:rFonts w:hint="eastAsia"/>
        </w:rPr>
        <w:t>推陳致新。三復《本經》之文</w:t>
      </w:r>
      <w:r w:rsidR="006C4C45">
        <w:rPr>
          <w:rFonts w:hint="eastAsia"/>
        </w:rPr>
        <w:t>，</w:t>
      </w:r>
      <w:r>
        <w:rPr>
          <w:rFonts w:hint="eastAsia"/>
        </w:rPr>
        <w:t>則柴胡實亦為陽明胃府之藥</w:t>
      </w:r>
      <w:r w:rsidR="006C4C45">
        <w:rPr>
          <w:rFonts w:hint="eastAsia"/>
        </w:rPr>
        <w:t>，</w:t>
      </w:r>
      <w:r>
        <w:rPr>
          <w:rFonts w:hint="eastAsia"/>
        </w:rPr>
        <w:t>而兼治少陽耳。欲治肝膽之病者</w:t>
      </w:r>
      <w:r w:rsidR="006C4C45">
        <w:rPr>
          <w:rFonts w:hint="eastAsia"/>
        </w:rPr>
        <w:t>，</w:t>
      </w:r>
      <w:r>
        <w:rPr>
          <w:rFonts w:hint="eastAsia"/>
        </w:rPr>
        <w:t>易弗祖《內經》而師仲景哉！</w:t>
      </w:r>
    </w:p>
    <w:p w:rsidR="00C20A24" w:rsidRDefault="00DA0D5B" w:rsidP="00DA0D5B">
      <w:pPr>
        <w:pStyle w:val="2f5"/>
        <w:ind w:firstLine="712"/>
      </w:pPr>
      <w:r>
        <w:rPr>
          <w:rFonts w:hint="eastAsia"/>
        </w:rPr>
        <w:t>獨是</w:t>
      </w:r>
      <w:r w:rsidR="006C4C45">
        <w:rPr>
          <w:rFonts w:hint="eastAsia"/>
        </w:rPr>
        <w:t>，</w:t>
      </w:r>
      <w:r>
        <w:rPr>
          <w:rFonts w:hint="eastAsia"/>
        </w:rPr>
        <w:t>肝之為病不但不利</w:t>
      </w:r>
      <w:r w:rsidR="00D24630">
        <w:rPr>
          <w:rFonts w:hint="eastAsia"/>
        </w:rPr>
        <w:t>於</w:t>
      </w:r>
      <w:r>
        <w:rPr>
          <w:rFonts w:hint="eastAsia"/>
        </w:rPr>
        <w:t>脾</w:t>
      </w:r>
      <w:r w:rsidR="006C4C45">
        <w:rPr>
          <w:rFonts w:hint="eastAsia"/>
        </w:rPr>
        <w:t>，</w:t>
      </w:r>
      <w:r>
        <w:rPr>
          <w:rFonts w:hint="eastAsia"/>
        </w:rPr>
        <w:t>舉凡驚癇、癲狂、眩暈、腦充血諸證</w:t>
      </w:r>
      <w:r w:rsidR="006C4C45">
        <w:rPr>
          <w:rFonts w:hint="eastAsia"/>
        </w:rPr>
        <w:t>，</w:t>
      </w:r>
      <w:r>
        <w:rPr>
          <w:rFonts w:hint="eastAsia"/>
        </w:rPr>
        <w:t>西人所謂腦氣筋病者</w:t>
      </w:r>
      <w:r w:rsidR="006C4C45">
        <w:rPr>
          <w:rFonts w:hint="eastAsia"/>
        </w:rPr>
        <w:t>，</w:t>
      </w:r>
      <w:r>
        <w:rPr>
          <w:rFonts w:hint="eastAsia"/>
        </w:rPr>
        <w:t>皆與肝經有涉。蓋人之腦氣筋發源</w:t>
      </w:r>
      <w:r w:rsidR="00D24630">
        <w:rPr>
          <w:rFonts w:hint="eastAsia"/>
        </w:rPr>
        <w:t>於</w:t>
      </w:r>
      <w:r>
        <w:rPr>
          <w:rFonts w:hint="eastAsia"/>
        </w:rPr>
        <w:t>腎</w:t>
      </w:r>
      <w:r w:rsidR="006C4C45">
        <w:rPr>
          <w:rFonts w:hint="eastAsia"/>
        </w:rPr>
        <w:t>，</w:t>
      </w:r>
      <w:r>
        <w:rPr>
          <w:rFonts w:hint="eastAsia"/>
        </w:rPr>
        <w:t>而分派</w:t>
      </w:r>
      <w:r w:rsidR="00D24630">
        <w:rPr>
          <w:rFonts w:hint="eastAsia"/>
        </w:rPr>
        <w:t>於</w:t>
      </w:r>
      <w:r>
        <w:rPr>
          <w:rFonts w:hint="eastAsia"/>
        </w:rPr>
        <w:t>督脈</w:t>
      </w:r>
      <w:r w:rsidR="006C4C45">
        <w:rPr>
          <w:rFonts w:hint="eastAsia"/>
        </w:rPr>
        <w:t>，</w:t>
      </w:r>
      <w:r w:rsidR="00AD7840">
        <w:rPr>
          <w:rFonts w:hint="eastAsia"/>
        </w:rPr>
        <w:t>係</w:t>
      </w:r>
      <w:r>
        <w:rPr>
          <w:rFonts w:hint="eastAsia"/>
        </w:rPr>
        <w:t>淡灰色之細筋</w:t>
      </w:r>
      <w:r w:rsidR="006C4C45">
        <w:rPr>
          <w:rFonts w:hint="eastAsia"/>
        </w:rPr>
        <w:t>，</w:t>
      </w:r>
      <w:r>
        <w:rPr>
          <w:rFonts w:hint="eastAsia"/>
        </w:rPr>
        <w:t>肝原主筋</w:t>
      </w:r>
      <w:r w:rsidR="006C4C45">
        <w:rPr>
          <w:rFonts w:hint="eastAsia"/>
        </w:rPr>
        <w:t>，</w:t>
      </w:r>
      <w:r>
        <w:rPr>
          <w:rFonts w:hint="eastAsia"/>
        </w:rPr>
        <w:t>肝又為腎行氣</w:t>
      </w:r>
      <w:r w:rsidR="006C4C45">
        <w:rPr>
          <w:rFonts w:hint="eastAsia"/>
        </w:rPr>
        <w:t>，</w:t>
      </w:r>
      <w:r>
        <w:rPr>
          <w:rFonts w:hint="eastAsia"/>
        </w:rPr>
        <w:t>故腦氣筋之病實與肝臟有密切之關係也。治此等證者</w:t>
      </w:r>
      <w:r w:rsidR="006C4C45">
        <w:rPr>
          <w:rFonts w:hint="eastAsia"/>
        </w:rPr>
        <w:t>，</w:t>
      </w:r>
      <w:r>
        <w:rPr>
          <w:rFonts w:hint="eastAsia"/>
        </w:rPr>
        <w:t>當取五行金能制木之理</w:t>
      </w:r>
      <w:r w:rsidR="006C4C45">
        <w:rPr>
          <w:rFonts w:hint="eastAsia"/>
        </w:rPr>
        <w:t>，</w:t>
      </w:r>
      <w:r>
        <w:rPr>
          <w:rFonts w:hint="eastAsia"/>
        </w:rPr>
        <w:t>而多用五金之品以鎮之</w:t>
      </w:r>
      <w:r w:rsidR="006C4C45">
        <w:rPr>
          <w:rFonts w:hint="eastAsia"/>
        </w:rPr>
        <w:t>，</w:t>
      </w:r>
      <w:r>
        <w:rPr>
          <w:rFonts w:hint="eastAsia"/>
        </w:rPr>
        <w:t>如鐵鏽、鉛灰、金銀箔、赭石（赭石鐵養化合亦含有金屬）之類</w:t>
      </w:r>
      <w:r w:rsidR="006C4C45">
        <w:rPr>
          <w:rFonts w:hint="eastAsia"/>
        </w:rPr>
        <w:t>，</w:t>
      </w:r>
      <w:r>
        <w:rPr>
          <w:rFonts w:hint="eastAsia"/>
        </w:rPr>
        <w:t>而佐以清肝潤肝之品</w:t>
      </w:r>
      <w:r w:rsidR="006C4C45">
        <w:rPr>
          <w:rFonts w:hint="eastAsia"/>
        </w:rPr>
        <w:t>，</w:t>
      </w:r>
      <w:r>
        <w:rPr>
          <w:rFonts w:hint="eastAsia"/>
        </w:rPr>
        <w:t>若羚羊角、青黛、芍藥、龍膽草、牛膝（牛膝味酸入肝</w:t>
      </w:r>
      <w:r w:rsidR="006C4C45">
        <w:rPr>
          <w:rFonts w:hint="eastAsia"/>
        </w:rPr>
        <w:t>，</w:t>
      </w:r>
      <w:r>
        <w:rPr>
          <w:rFonts w:hint="eastAsia"/>
        </w:rPr>
        <w:t>善引血火下行</w:t>
      </w:r>
      <w:r w:rsidR="006C4C45">
        <w:rPr>
          <w:rFonts w:hint="eastAsia"/>
        </w:rPr>
        <w:t>，</w:t>
      </w:r>
      <w:r>
        <w:rPr>
          <w:rFonts w:hint="eastAsia"/>
        </w:rPr>
        <w:t>為治腦充血之要藥</w:t>
      </w:r>
      <w:r w:rsidR="006C4C45">
        <w:rPr>
          <w:rFonts w:hint="eastAsia"/>
        </w:rPr>
        <w:t>，</w:t>
      </w:r>
      <w:r>
        <w:rPr>
          <w:rFonts w:hint="eastAsia"/>
        </w:rPr>
        <w:t>然須重用方見奇效）諸藥</w:t>
      </w:r>
      <w:r w:rsidR="006C4C45">
        <w:rPr>
          <w:rFonts w:hint="eastAsia"/>
        </w:rPr>
        <w:t>，</w:t>
      </w:r>
      <w:r>
        <w:rPr>
          <w:rFonts w:hint="eastAsia"/>
        </w:rPr>
        <w:t>俾肝經風定火熄</w:t>
      </w:r>
      <w:r w:rsidR="006C4C45">
        <w:rPr>
          <w:rFonts w:hint="eastAsia"/>
        </w:rPr>
        <w:t>，</w:t>
      </w:r>
      <w:r>
        <w:rPr>
          <w:rFonts w:hint="eastAsia"/>
        </w:rPr>
        <w:t>而腦氣筋亦自循其常度</w:t>
      </w:r>
      <w:r w:rsidR="006C4C45">
        <w:rPr>
          <w:rFonts w:hint="eastAsia"/>
        </w:rPr>
        <w:t>，</w:t>
      </w:r>
      <w:r>
        <w:rPr>
          <w:rFonts w:hint="eastAsia"/>
        </w:rPr>
        <w:t>不至有種種諸病也。若目前不能速愈者</w:t>
      </w:r>
      <w:r w:rsidR="006C4C45">
        <w:rPr>
          <w:rFonts w:hint="eastAsia"/>
        </w:rPr>
        <w:t>，</w:t>
      </w:r>
      <w:r>
        <w:rPr>
          <w:rFonts w:hint="eastAsia"/>
        </w:rPr>
        <w:t>亦宜調補脾胃之藥佐之</w:t>
      </w:r>
      <w:r w:rsidR="006C4C45">
        <w:rPr>
          <w:rFonts w:hint="eastAsia"/>
        </w:rPr>
        <w:t>，</w:t>
      </w:r>
      <w:r>
        <w:rPr>
          <w:rFonts w:hint="eastAsia"/>
        </w:rPr>
        <w:t>而後金屬及寒涼之品可久服無弊</w:t>
      </w:r>
      <w:r w:rsidR="006C4C45">
        <w:rPr>
          <w:rFonts w:hint="eastAsia"/>
        </w:rPr>
        <w:t>，</w:t>
      </w:r>
      <w:r>
        <w:rPr>
          <w:rFonts w:hint="eastAsia"/>
        </w:rPr>
        <w:t>且諸證多</w:t>
      </w:r>
      <w:r w:rsidR="00AD7840">
        <w:rPr>
          <w:rFonts w:hint="eastAsia"/>
        </w:rPr>
        <w:t>係</w:t>
      </w:r>
      <w:r>
        <w:rPr>
          <w:rFonts w:hint="eastAsia"/>
        </w:rPr>
        <w:t>挾有痰涎</w:t>
      </w:r>
      <w:r w:rsidR="006C4C45">
        <w:rPr>
          <w:rFonts w:hint="eastAsia"/>
        </w:rPr>
        <w:t>，</w:t>
      </w:r>
      <w:r>
        <w:rPr>
          <w:rFonts w:hint="eastAsia"/>
        </w:rPr>
        <w:t>脾胃之升降自若而痰涎自消也。</w:t>
      </w:r>
    </w:p>
    <w:p w:rsidR="00C20A24" w:rsidRDefault="00C20A24" w:rsidP="00DA0D5B">
      <w:pPr>
        <w:pStyle w:val="2f5"/>
        <w:ind w:firstLine="712"/>
      </w:pPr>
      <w:r>
        <w:rPr>
          <w:rFonts w:hint="eastAsia"/>
        </w:rPr>
        <w:lastRenderedPageBreak/>
        <w:t>又</w:t>
      </w:r>
      <w:r w:rsidR="00DA0D5B">
        <w:rPr>
          <w:rFonts w:hint="eastAsia"/>
        </w:rPr>
        <w:t>有至要之證</w:t>
      </w:r>
      <w:r w:rsidR="006C4C45">
        <w:rPr>
          <w:rFonts w:hint="eastAsia"/>
        </w:rPr>
        <w:t>，</w:t>
      </w:r>
      <w:r w:rsidR="00DA0D5B">
        <w:rPr>
          <w:rFonts w:hint="eastAsia"/>
        </w:rPr>
        <w:t>其病因不盡在肝</w:t>
      </w:r>
      <w:r w:rsidR="006C4C45">
        <w:rPr>
          <w:rFonts w:hint="eastAsia"/>
        </w:rPr>
        <w:t>，</w:t>
      </w:r>
      <w:r w:rsidR="00DA0D5B">
        <w:rPr>
          <w:rFonts w:hint="eastAsia"/>
        </w:rPr>
        <w:t>而急則治標</w:t>
      </w:r>
      <w:r w:rsidR="006C4C45">
        <w:rPr>
          <w:rFonts w:hint="eastAsia"/>
        </w:rPr>
        <w:t>，</w:t>
      </w:r>
      <w:r w:rsidR="00DA0D5B">
        <w:rPr>
          <w:rFonts w:hint="eastAsia"/>
        </w:rPr>
        <w:t>宜先注意</w:t>
      </w:r>
      <w:r w:rsidR="00D24630">
        <w:rPr>
          <w:rFonts w:hint="eastAsia"/>
        </w:rPr>
        <w:t>於</w:t>
      </w:r>
      <w:r w:rsidR="00DA0D5B">
        <w:rPr>
          <w:rFonts w:hint="eastAsia"/>
        </w:rPr>
        <w:t>肝者</w:t>
      </w:r>
      <w:r w:rsidR="006C4C45">
        <w:rPr>
          <w:rFonts w:hint="eastAsia"/>
        </w:rPr>
        <w:t>，</w:t>
      </w:r>
      <w:r w:rsidR="00DA0D5B">
        <w:rPr>
          <w:rFonts w:hint="eastAsia"/>
        </w:rPr>
        <w:t>元氣之虛而欲上脫者是也。其病狀多大汗不止</w:t>
      </w:r>
      <w:r w:rsidR="006C4C45">
        <w:rPr>
          <w:rFonts w:hint="eastAsia"/>
        </w:rPr>
        <w:t>，</w:t>
      </w:r>
      <w:r w:rsidR="00DA0D5B">
        <w:rPr>
          <w:rFonts w:hint="eastAsia"/>
        </w:rPr>
        <w:t>或少止復汗</w:t>
      </w:r>
      <w:r w:rsidR="006C4C45">
        <w:rPr>
          <w:rFonts w:hint="eastAsia"/>
        </w:rPr>
        <w:t>，</w:t>
      </w:r>
      <w:r w:rsidR="00DA0D5B">
        <w:rPr>
          <w:rFonts w:hint="eastAsia"/>
        </w:rPr>
        <w:t>而有寒熱往來之象。或危極至</w:t>
      </w:r>
      <w:r w:rsidR="00D24630">
        <w:rPr>
          <w:rFonts w:hint="eastAsia"/>
        </w:rPr>
        <w:t>於</w:t>
      </w:r>
      <w:r w:rsidR="00DA0D5B">
        <w:rPr>
          <w:rFonts w:hint="eastAsia"/>
        </w:rPr>
        <w:t>戴眼</w:t>
      </w:r>
      <w:r w:rsidR="006C4C45">
        <w:rPr>
          <w:rFonts w:hint="eastAsia"/>
        </w:rPr>
        <w:t>，</w:t>
      </w:r>
      <w:r w:rsidR="00DA0D5B">
        <w:rPr>
          <w:rFonts w:hint="eastAsia"/>
        </w:rPr>
        <w:t>不露黑睛</w:t>
      </w:r>
      <w:r w:rsidR="006C4C45">
        <w:rPr>
          <w:rFonts w:hint="eastAsia"/>
        </w:rPr>
        <w:t>，</w:t>
      </w:r>
      <w:r w:rsidR="00DA0D5B">
        <w:rPr>
          <w:rFonts w:hint="eastAsia"/>
        </w:rPr>
        <w:t>或無汗而心中搖搖</w:t>
      </w:r>
      <w:r w:rsidR="006C4C45">
        <w:rPr>
          <w:rFonts w:hint="eastAsia"/>
        </w:rPr>
        <w:t>，</w:t>
      </w:r>
      <w:r w:rsidR="00DA0D5B">
        <w:rPr>
          <w:rFonts w:hint="eastAsia"/>
        </w:rPr>
        <w:t>需人按住</w:t>
      </w:r>
      <w:r w:rsidR="006C4C45">
        <w:rPr>
          <w:rFonts w:hint="eastAsia"/>
        </w:rPr>
        <w:t>，</w:t>
      </w:r>
      <w:r w:rsidR="00DA0D5B">
        <w:rPr>
          <w:rFonts w:hint="eastAsia"/>
        </w:rPr>
        <w:t>或兼喘促</w:t>
      </w:r>
      <w:r w:rsidR="006C4C45">
        <w:rPr>
          <w:rFonts w:hint="eastAsia"/>
        </w:rPr>
        <w:t>，</w:t>
      </w:r>
      <w:r w:rsidR="00DA0D5B">
        <w:rPr>
          <w:rFonts w:hint="eastAsia"/>
        </w:rPr>
        <w:t>此時宜重用斂肝之品</w:t>
      </w:r>
      <w:r w:rsidR="006C4C45">
        <w:rPr>
          <w:rFonts w:hint="eastAsia"/>
        </w:rPr>
        <w:t>，</w:t>
      </w:r>
      <w:r w:rsidR="00DA0D5B">
        <w:rPr>
          <w:rFonts w:hint="eastAsia"/>
        </w:rPr>
        <w:t>使肝不疏泄</w:t>
      </w:r>
      <w:r w:rsidR="006C4C45">
        <w:rPr>
          <w:rFonts w:hint="eastAsia"/>
        </w:rPr>
        <w:t>，</w:t>
      </w:r>
      <w:r w:rsidR="00DA0D5B">
        <w:rPr>
          <w:rFonts w:hint="eastAsia"/>
        </w:rPr>
        <w:t>即能杜塞元氣將脫之路。至汗止、怔忡、喘促諸疾暫愈</w:t>
      </w:r>
      <w:r w:rsidR="006C4C45">
        <w:rPr>
          <w:rFonts w:hint="eastAsia"/>
        </w:rPr>
        <w:t>，</w:t>
      </w:r>
      <w:r w:rsidR="00DA0D5B">
        <w:rPr>
          <w:rFonts w:hint="eastAsia"/>
        </w:rPr>
        <w:t>而後徐圖他治法</w:t>
      </w:r>
      <w:r w:rsidR="006C4C45">
        <w:rPr>
          <w:rFonts w:hint="eastAsia"/>
        </w:rPr>
        <w:t>，</w:t>
      </w:r>
      <w:r w:rsidR="00DA0D5B">
        <w:rPr>
          <w:rFonts w:hint="eastAsia"/>
        </w:rPr>
        <w:t>宜重用山茱萸淨肉至二兩（《本經》山萸肉主治寒熱即指此證）</w:t>
      </w:r>
      <w:r w:rsidR="006C4C45">
        <w:rPr>
          <w:rFonts w:hint="eastAsia"/>
        </w:rPr>
        <w:t>，</w:t>
      </w:r>
      <w:r w:rsidR="00DA0D5B">
        <w:rPr>
          <w:rFonts w:hint="eastAsia"/>
        </w:rPr>
        <w:t>斂肝即以補肝</w:t>
      </w:r>
      <w:r w:rsidR="006C4C45">
        <w:rPr>
          <w:rFonts w:hint="eastAsia"/>
        </w:rPr>
        <w:t>，</w:t>
      </w:r>
      <w:r w:rsidR="00DA0D5B">
        <w:rPr>
          <w:rFonts w:hint="eastAsia"/>
        </w:rPr>
        <w:t>而以人參、赭石、龍骨、牡蠣諸藥輔之。拙著來復湯後載有本此法挽回垂絕之證數則</w:t>
      </w:r>
      <w:r w:rsidR="006C4C45">
        <w:rPr>
          <w:rFonts w:hint="eastAsia"/>
        </w:rPr>
        <w:t>，</w:t>
      </w:r>
      <w:r w:rsidR="00DA0D5B">
        <w:rPr>
          <w:rFonts w:hint="eastAsia"/>
        </w:rPr>
        <w:t>可參閱也。</w:t>
      </w:r>
    </w:p>
    <w:p w:rsidR="00DD5A4D" w:rsidRDefault="00DA0D5B" w:rsidP="00DA0D5B">
      <w:pPr>
        <w:pStyle w:val="2f5"/>
        <w:ind w:firstLine="712"/>
      </w:pPr>
      <w:r>
        <w:rPr>
          <w:rFonts w:hint="eastAsia"/>
        </w:rPr>
        <w:t>究之肝膽之為用</w:t>
      </w:r>
      <w:r w:rsidR="006C4C45">
        <w:rPr>
          <w:rFonts w:hint="eastAsia"/>
        </w:rPr>
        <w:t>，</w:t>
      </w:r>
      <w:r>
        <w:rPr>
          <w:rFonts w:hint="eastAsia"/>
        </w:rPr>
        <w:t>實能與脾胃相助為理</w:t>
      </w:r>
      <w:r w:rsidR="006C4C45">
        <w:rPr>
          <w:rFonts w:hint="eastAsia"/>
        </w:rPr>
        <w:t>，</w:t>
      </w:r>
      <w:r>
        <w:rPr>
          <w:rFonts w:hint="eastAsia"/>
        </w:rPr>
        <w:t>因五行之理</w:t>
      </w:r>
      <w:r w:rsidR="006C4C45">
        <w:rPr>
          <w:rFonts w:hint="eastAsia"/>
        </w:rPr>
        <w:t>，</w:t>
      </w:r>
      <w:r>
        <w:rPr>
          <w:rFonts w:hint="eastAsia"/>
        </w:rPr>
        <w:t>木能侮土</w:t>
      </w:r>
      <w:r w:rsidR="006C4C45">
        <w:rPr>
          <w:rFonts w:hint="eastAsia"/>
        </w:rPr>
        <w:t>，</w:t>
      </w:r>
      <w:r>
        <w:rPr>
          <w:rFonts w:hint="eastAsia"/>
        </w:rPr>
        <w:t>木亦能疏土也。曾治有飲食不能消化</w:t>
      </w:r>
      <w:r w:rsidR="006C4C45">
        <w:rPr>
          <w:rFonts w:hint="eastAsia"/>
        </w:rPr>
        <w:t>，</w:t>
      </w:r>
      <w:r>
        <w:rPr>
          <w:rFonts w:hint="eastAsia"/>
        </w:rPr>
        <w:t>服健脾暖胃之藥百劑不效</w:t>
      </w:r>
      <w:r w:rsidR="006C4C45">
        <w:rPr>
          <w:rFonts w:hint="eastAsia"/>
        </w:rPr>
        <w:t>，</w:t>
      </w:r>
      <w:r>
        <w:rPr>
          <w:rFonts w:hint="eastAsia"/>
        </w:rPr>
        <w:t>診其左關太弱</w:t>
      </w:r>
      <w:r w:rsidR="006C4C45">
        <w:rPr>
          <w:rFonts w:hint="eastAsia"/>
        </w:rP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肝陽不振</w:t>
      </w:r>
      <w:r w:rsidR="006C4C45">
        <w:rPr>
          <w:rFonts w:hint="eastAsia"/>
        </w:rPr>
        <w:t>，</w:t>
      </w:r>
      <w:r>
        <w:rPr>
          <w:rFonts w:hint="eastAsia"/>
        </w:rPr>
        <w:t>投以黃</w:t>
      </w:r>
      <w:r w:rsidR="00C20A24">
        <w:rPr>
          <w:rFonts w:hint="eastAsia"/>
        </w:rPr>
        <w:t>耆</w:t>
      </w:r>
      <w:r>
        <w:rPr>
          <w:rFonts w:hint="eastAsia"/>
        </w:rPr>
        <w:t>（其性溫升</w:t>
      </w:r>
      <w:r w:rsidR="006C4C45">
        <w:rPr>
          <w:rFonts w:hint="eastAsia"/>
        </w:rPr>
        <w:t>，</w:t>
      </w:r>
      <w:r>
        <w:rPr>
          <w:rFonts w:hint="eastAsia"/>
        </w:rPr>
        <w:t>肝木之性亦溫升</w:t>
      </w:r>
      <w:r w:rsidR="006C4C45">
        <w:rPr>
          <w:rFonts w:hint="eastAsia"/>
        </w:rPr>
        <w:t>，</w:t>
      </w:r>
      <w:r>
        <w:rPr>
          <w:rFonts w:hint="eastAsia"/>
        </w:rPr>
        <w:t>有同氣相求之義</w:t>
      </w:r>
      <w:r w:rsidR="006C4C45">
        <w:rPr>
          <w:rFonts w:hint="eastAsia"/>
        </w:rPr>
        <w:t>，</w:t>
      </w:r>
      <w:r>
        <w:rPr>
          <w:rFonts w:hint="eastAsia"/>
        </w:rPr>
        <w:t>故為補肝之主藥）一兩</w:t>
      </w:r>
      <w:r w:rsidR="006C4C45">
        <w:rPr>
          <w:rFonts w:hint="eastAsia"/>
        </w:rPr>
        <w:t>，</w:t>
      </w:r>
      <w:r>
        <w:rPr>
          <w:rFonts w:hint="eastAsia"/>
        </w:rPr>
        <w:t>桂枝尖三錢</w:t>
      </w:r>
      <w:r w:rsidR="006C4C45">
        <w:rPr>
          <w:rFonts w:hint="eastAsia"/>
        </w:rPr>
        <w:t>，</w:t>
      </w:r>
      <w:r>
        <w:rPr>
          <w:rFonts w:hint="eastAsia"/>
        </w:rPr>
        <w:t>數劑而愈。又治黃膽</w:t>
      </w:r>
      <w:r w:rsidR="006C4C45">
        <w:rPr>
          <w:rFonts w:hint="eastAsia"/>
        </w:rPr>
        <w:t>，</w:t>
      </w:r>
      <w:r>
        <w:rPr>
          <w:rFonts w:hint="eastAsia"/>
        </w:rPr>
        <w:t>診其左關特弱</w:t>
      </w:r>
      <w:r w:rsidR="006C4C45">
        <w:rPr>
          <w:rFonts w:hint="eastAsia"/>
        </w:rPr>
        <w:t>，</w:t>
      </w:r>
      <w:r>
        <w:rPr>
          <w:rFonts w:hint="eastAsia"/>
        </w:rPr>
        <w:t>重用黃</w:t>
      </w:r>
      <w:r w:rsidR="00C20A24">
        <w:rPr>
          <w:rFonts w:hint="eastAsia"/>
        </w:rPr>
        <w:t>耆</w:t>
      </w:r>
      <w:r>
        <w:rPr>
          <w:rFonts w:hint="eastAsia"/>
        </w:rPr>
        <w:t>煎湯</w:t>
      </w:r>
      <w:r w:rsidR="006C4C45">
        <w:rPr>
          <w:rFonts w:hint="eastAsia"/>
        </w:rPr>
        <w:t>，</w:t>
      </w:r>
      <w:r>
        <w:rPr>
          <w:rFonts w:hint="eastAsia"/>
        </w:rPr>
        <w:t>送服《金匱》黃膽門硝石礬石散而愈</w:t>
      </w:r>
      <w:r w:rsidR="006C4C45">
        <w:rPr>
          <w:rFonts w:hint="eastAsia"/>
        </w:rPr>
        <w:t>，</w:t>
      </w:r>
      <w:r>
        <w:rPr>
          <w:rFonts w:hint="eastAsia"/>
        </w:rPr>
        <w:t>若是皆其明徵也。且膽汁入</w:t>
      </w:r>
      <w:r w:rsidR="00D24630">
        <w:rPr>
          <w:rFonts w:hint="eastAsia"/>
        </w:rPr>
        <w:t>於</w:t>
      </w:r>
      <w:r>
        <w:rPr>
          <w:rFonts w:hint="eastAsia"/>
        </w:rPr>
        <w:t>小腸</w:t>
      </w:r>
      <w:r w:rsidR="006C4C45">
        <w:rPr>
          <w:rFonts w:hint="eastAsia"/>
        </w:rPr>
        <w:t>，</w:t>
      </w:r>
      <w:r>
        <w:rPr>
          <w:rFonts w:hint="eastAsia"/>
        </w:rPr>
        <w:t>能助小腸消化食物</w:t>
      </w:r>
      <w:r w:rsidR="006C4C45">
        <w:rPr>
          <w:rFonts w:hint="eastAsia"/>
        </w:rPr>
        <w:t>，</w:t>
      </w:r>
      <w:r>
        <w:rPr>
          <w:rFonts w:hint="eastAsia"/>
        </w:rPr>
        <w:t>此亦木能疏土之理。蓋小腸雖屬火</w:t>
      </w:r>
      <w:r w:rsidR="006C4C45">
        <w:rPr>
          <w:rFonts w:hint="eastAsia"/>
        </w:rPr>
        <w:t>，</w:t>
      </w:r>
      <w:r>
        <w:rPr>
          <w:rFonts w:hint="eastAsia"/>
        </w:rPr>
        <w:t>而實與胃腑一體相連</w:t>
      </w:r>
      <w:r w:rsidR="006C4C45">
        <w:rPr>
          <w:rFonts w:hint="eastAsia"/>
        </w:rPr>
        <w:t>，</w:t>
      </w:r>
      <w:r>
        <w:rPr>
          <w:rFonts w:hint="eastAsia"/>
        </w:rPr>
        <w:t>故亦可作土論。膽汁者</w:t>
      </w:r>
      <w:r w:rsidR="006C4C45">
        <w:rPr>
          <w:rFonts w:hint="eastAsia"/>
        </w:rPr>
        <w:t>，</w:t>
      </w:r>
      <w:r>
        <w:rPr>
          <w:rFonts w:hint="eastAsia"/>
        </w:rPr>
        <w:t>原由肝中回血管之血化出</w:t>
      </w:r>
      <w:r w:rsidR="006C4C45">
        <w:rPr>
          <w:rFonts w:hint="eastAsia"/>
        </w:rPr>
        <w:t>，</w:t>
      </w:r>
      <w:r>
        <w:rPr>
          <w:rFonts w:hint="eastAsia"/>
        </w:rPr>
        <w:t>而注之</w:t>
      </w:r>
      <w:r w:rsidR="00D24630">
        <w:rPr>
          <w:rFonts w:hint="eastAsia"/>
        </w:rPr>
        <w:t>於</w:t>
      </w:r>
      <w:r>
        <w:rPr>
          <w:rFonts w:hint="eastAsia"/>
        </w:rPr>
        <w:t>膽</w:t>
      </w:r>
      <w:r w:rsidR="006C4C45">
        <w:rPr>
          <w:rFonts w:hint="eastAsia"/>
        </w:rPr>
        <w:t>，</w:t>
      </w:r>
      <w:r>
        <w:rPr>
          <w:rFonts w:hint="eastAsia"/>
        </w:rPr>
        <w:t>實得甲乙木氣之全</w:t>
      </w:r>
      <w:r w:rsidR="006C4C45">
        <w:rPr>
          <w:rFonts w:hint="eastAsia"/>
        </w:rPr>
        <w:t>，</w:t>
      </w:r>
      <w:r>
        <w:rPr>
          <w:rFonts w:hint="eastAsia"/>
        </w:rPr>
        <w:t>是以在小腸中能化胃中不能化之食</w:t>
      </w:r>
      <w:r w:rsidR="006C4C45">
        <w:rPr>
          <w:rFonts w:hint="eastAsia"/>
        </w:rPr>
        <w:t>，</w:t>
      </w:r>
      <w:r>
        <w:rPr>
          <w:rFonts w:hint="eastAsia"/>
        </w:rPr>
        <w:t>其疏土之效愈捷也。又西人謂肝中為回血管會合之處</w:t>
      </w:r>
      <w:r w:rsidR="006C4C45">
        <w:rPr>
          <w:rFonts w:hint="eastAsia"/>
        </w:rPr>
        <w:t>，</w:t>
      </w:r>
      <w:r>
        <w:rPr>
          <w:rFonts w:hint="eastAsia"/>
        </w:rPr>
        <w:t>或肝體發大</w:t>
      </w:r>
      <w:r w:rsidR="006C4C45">
        <w:rPr>
          <w:rFonts w:hint="eastAsia"/>
        </w:rPr>
        <w:t>，</w:t>
      </w:r>
      <w:r>
        <w:rPr>
          <w:rFonts w:hint="eastAsia"/>
        </w:rPr>
        <w:t>或肝內有熱</w:t>
      </w:r>
      <w:r w:rsidR="006C4C45">
        <w:rPr>
          <w:rFonts w:hint="eastAsia"/>
        </w:rPr>
        <w:t>，</w:t>
      </w:r>
      <w:r>
        <w:rPr>
          <w:rFonts w:hint="eastAsia"/>
        </w:rPr>
        <w:t>各管即多凝滯壅脹</w:t>
      </w:r>
      <w:r w:rsidR="006C4C45">
        <w:rPr>
          <w:rFonts w:hint="eastAsia"/>
        </w:rPr>
        <w:t>，</w:t>
      </w:r>
      <w:r>
        <w:rPr>
          <w:rFonts w:hint="eastAsia"/>
        </w:rPr>
        <w:t>由斯知疏達肝鬱之藥</w:t>
      </w:r>
      <w:r w:rsidR="006C4C45">
        <w:rPr>
          <w:rFonts w:hint="eastAsia"/>
        </w:rPr>
        <w:t>，</w:t>
      </w:r>
      <w:r>
        <w:rPr>
          <w:rFonts w:hint="eastAsia"/>
        </w:rPr>
        <w:t>若柴胡、川芎、香附、生麥芽、乳香、沒藥皆可選用</w:t>
      </w:r>
      <w:r w:rsidR="006C4C45">
        <w:rPr>
          <w:rFonts w:hint="eastAsia"/>
        </w:rPr>
        <w:t>，</w:t>
      </w:r>
      <w:r>
        <w:rPr>
          <w:rFonts w:hint="eastAsia"/>
        </w:rPr>
        <w:t>而又宜佐以活血之品</w:t>
      </w:r>
      <w:r w:rsidR="006C4C45">
        <w:rPr>
          <w:rFonts w:hint="eastAsia"/>
        </w:rPr>
        <w:t>，</w:t>
      </w:r>
      <w:r>
        <w:rPr>
          <w:rFonts w:hint="eastAsia"/>
        </w:rPr>
        <w:t>若桃仁、紅花、樗雞、</w:t>
      </w:r>
      <w:r w:rsidR="00DD5A4D">
        <w:rPr>
          <w:rFonts w:hint="eastAsia"/>
        </w:rPr>
        <w:t>蟅</w:t>
      </w:r>
      <w:r>
        <w:rPr>
          <w:rFonts w:hint="eastAsia"/>
        </w:rPr>
        <w:t>蟲之類</w:t>
      </w:r>
      <w:r w:rsidR="006C4C45">
        <w:rPr>
          <w:rFonts w:hint="eastAsia"/>
        </w:rPr>
        <w:t>，</w:t>
      </w:r>
      <w:r>
        <w:rPr>
          <w:rFonts w:hint="eastAsia"/>
        </w:rPr>
        <w:t>且又宜佐以瀉熱之品</w:t>
      </w:r>
      <w:r w:rsidR="006C4C45">
        <w:rPr>
          <w:rFonts w:hint="eastAsia"/>
        </w:rPr>
        <w:t>，</w:t>
      </w:r>
      <w:r>
        <w:rPr>
          <w:rFonts w:hint="eastAsia"/>
        </w:rPr>
        <w:t>然不可驟用大涼之藥</w:t>
      </w:r>
      <w:r w:rsidR="006C4C45">
        <w:rPr>
          <w:rFonts w:hint="eastAsia"/>
        </w:rPr>
        <w:t>，</w:t>
      </w:r>
      <w:r>
        <w:rPr>
          <w:rFonts w:hint="eastAsia"/>
        </w:rPr>
        <w:t>恐</w:t>
      </w:r>
      <w:r>
        <w:rPr>
          <w:rFonts w:hint="eastAsia"/>
        </w:rPr>
        <w:lastRenderedPageBreak/>
        <w:t>其所瘀之血得涼而凝</w:t>
      </w:r>
      <w:r w:rsidR="006C4C45">
        <w:rPr>
          <w:rFonts w:hint="eastAsia"/>
        </w:rPr>
        <w:t>，</w:t>
      </w:r>
      <w:r>
        <w:rPr>
          <w:rFonts w:hint="eastAsia"/>
        </w:rPr>
        <w:t>轉不易消散</w:t>
      </w:r>
      <w:r w:rsidR="006C4C45">
        <w:rPr>
          <w:rFonts w:hint="eastAsia"/>
        </w:rPr>
        <w:t>，</w:t>
      </w:r>
      <w:r>
        <w:rPr>
          <w:rFonts w:hint="eastAsia"/>
        </w:rPr>
        <w:t>宜選用連翹、茵陳、川楝子、梔子（梔子為末</w:t>
      </w:r>
      <w:r w:rsidR="006C4C45">
        <w:rPr>
          <w:rFonts w:hint="eastAsia"/>
        </w:rPr>
        <w:t>，</w:t>
      </w:r>
      <w:r>
        <w:rPr>
          <w:rFonts w:hint="eastAsia"/>
        </w:rPr>
        <w:t>燒酒調敷</w:t>
      </w:r>
      <w:r w:rsidR="006C4C45">
        <w:rPr>
          <w:rFonts w:hint="eastAsia"/>
        </w:rPr>
        <w:t>，</w:t>
      </w:r>
      <w:r>
        <w:rPr>
          <w:rFonts w:hint="eastAsia"/>
        </w:rPr>
        <w:t>善治跌打處青紅腫疼</w:t>
      </w:r>
      <w:r w:rsidR="006C4C45">
        <w:rPr>
          <w:rFonts w:hint="eastAsia"/>
        </w:rPr>
        <w:t>，</w:t>
      </w:r>
      <w:r>
        <w:rPr>
          <w:rFonts w:hint="eastAsia"/>
        </w:rPr>
        <w:t>能消瘀血可知）諸藥</w:t>
      </w:r>
      <w:r w:rsidR="006C4C45">
        <w:rPr>
          <w:rFonts w:hint="eastAsia"/>
        </w:rPr>
        <w:t>，</w:t>
      </w:r>
      <w:r>
        <w:rPr>
          <w:rFonts w:hint="eastAsia"/>
        </w:rPr>
        <w:t>涼而能散</w:t>
      </w:r>
      <w:r w:rsidR="006C4C45">
        <w:rPr>
          <w:rFonts w:hint="eastAsia"/>
        </w:rPr>
        <w:t>，</w:t>
      </w:r>
      <w:r>
        <w:rPr>
          <w:rFonts w:hint="eastAsia"/>
        </w:rPr>
        <w:t>方為對證。</w:t>
      </w:r>
    </w:p>
    <w:p w:rsidR="00DD5A4D" w:rsidRDefault="00DD5A4D" w:rsidP="00DA0D5B">
      <w:pPr>
        <w:pStyle w:val="2f5"/>
        <w:ind w:firstLine="712"/>
      </w:pPr>
      <w:r w:rsidRPr="00DD5A4D">
        <w:rPr>
          <w:rFonts w:hint="eastAsia"/>
        </w:rPr>
        <w:t>又近聞孫總理在京都協和醫院養病</w:t>
      </w:r>
      <w:r w:rsidR="006C4C45">
        <w:t>，</w:t>
      </w:r>
      <w:r w:rsidRPr="00DD5A4D">
        <w:rPr>
          <w:rFonts w:hint="eastAsia"/>
        </w:rPr>
        <w:t>西人謂</w:t>
      </w:r>
      <w:r w:rsidR="00AD7840">
        <w:rPr>
          <w:rFonts w:hint="eastAsia"/>
        </w:rPr>
        <w:t>係</w:t>
      </w:r>
      <w:r w:rsidRPr="00DD5A4D">
        <w:rPr>
          <w:rFonts w:hint="eastAsia"/>
        </w:rPr>
        <w:t>肝癰</w:t>
      </w:r>
      <w:r w:rsidR="006C4C45">
        <w:t>，</w:t>
      </w:r>
      <w:r w:rsidRPr="00DD5A4D">
        <w:rPr>
          <w:rFonts w:hint="eastAsia"/>
        </w:rPr>
        <w:t>須得用手術割洗敷藥。及開而視之</w:t>
      </w:r>
      <w:r w:rsidR="006C4C45">
        <w:t>，</w:t>
      </w:r>
      <w:r w:rsidRPr="00DD5A4D">
        <w:rPr>
          <w:rFonts w:hint="eastAsia"/>
        </w:rPr>
        <w:t>乃知肝體木硬</w:t>
      </w:r>
      <w:r w:rsidR="006C4C45">
        <w:t>，</w:t>
      </w:r>
      <w:r w:rsidRPr="00DD5A4D">
        <w:rPr>
          <w:rFonts w:hint="eastAsia"/>
        </w:rPr>
        <w:t>非肝癰也。由斯知中醫所用柔肝之法</w:t>
      </w:r>
      <w:r w:rsidR="006C4C45">
        <w:t>，</w:t>
      </w:r>
      <w:r w:rsidRPr="00DD5A4D">
        <w:rPr>
          <w:rFonts w:hint="eastAsia"/>
        </w:rPr>
        <w:t>當為對證治療。至柔肝之藥</w:t>
      </w:r>
      <w:r w:rsidR="006C4C45">
        <w:t>，</w:t>
      </w:r>
      <w:r w:rsidRPr="00DD5A4D">
        <w:rPr>
          <w:rFonts w:hint="eastAsia"/>
        </w:rPr>
        <w:t>若當歸、芍藥、柏子仁、玄參、枸杞、阿膠、鱉甲皆可選用</w:t>
      </w:r>
      <w:r w:rsidR="006C4C45">
        <w:t>，</w:t>
      </w:r>
      <w:r w:rsidRPr="00DD5A4D">
        <w:rPr>
          <w:rFonts w:hint="eastAsia"/>
        </w:rPr>
        <w:t>而亦宜用活血之品佐之。而活血藥中尤以三七之化瘀生新者為最緊要之品</w:t>
      </w:r>
      <w:r w:rsidR="006C4C45">
        <w:t>，</w:t>
      </w:r>
      <w:r w:rsidRPr="00DD5A4D">
        <w:rPr>
          <w:rFonts w:hint="eastAsia"/>
        </w:rPr>
        <w:t>宜煎服湯藥之外</w:t>
      </w:r>
      <w:r w:rsidR="006C4C45">
        <w:t>，</w:t>
      </w:r>
      <w:r w:rsidRPr="00DD5A4D">
        <w:rPr>
          <w:rFonts w:hint="eastAsia"/>
        </w:rPr>
        <w:t>另服此藥細末日三次</w:t>
      </w:r>
      <w:r w:rsidR="006C4C45">
        <w:t>，</w:t>
      </w:r>
      <w:r w:rsidRPr="00DD5A4D">
        <w:rPr>
          <w:rFonts w:hint="eastAsia"/>
        </w:rPr>
        <w:t>每次錢半或至二錢。則肝體之木硬者</w:t>
      </w:r>
      <w:r w:rsidR="006C4C45">
        <w:t>，</w:t>
      </w:r>
      <w:r w:rsidRPr="00DD5A4D">
        <w:rPr>
          <w:rFonts w:hint="eastAsia"/>
        </w:rPr>
        <w:t>指日可柔也。</w:t>
      </w:r>
    </w:p>
    <w:p w:rsidR="00DA0D5B" w:rsidRDefault="00DD5A4D" w:rsidP="00DA0D5B">
      <w:pPr>
        <w:pStyle w:val="2f5"/>
        <w:ind w:firstLine="712"/>
      </w:pPr>
      <w:r>
        <w:rPr>
          <w:rFonts w:hint="eastAsia"/>
        </w:rPr>
        <w:t>又</w:t>
      </w:r>
      <w:r w:rsidR="00DA0D5B">
        <w:rPr>
          <w:rFonts w:hint="eastAsia"/>
        </w:rPr>
        <w:t>《內經》謂「肝苦急</w:t>
      </w:r>
      <w:r w:rsidR="006C4C45">
        <w:rPr>
          <w:rFonts w:hint="eastAsia"/>
        </w:rPr>
        <w:t>，</w:t>
      </w:r>
      <w:r w:rsidR="00DA0D5B">
        <w:rPr>
          <w:rFonts w:hint="eastAsia"/>
        </w:rPr>
        <w:t>急食甘以緩之」</w:t>
      </w:r>
      <w:r w:rsidR="006C4C45">
        <w:rPr>
          <w:rFonts w:hint="eastAsia"/>
        </w:rPr>
        <w:t>，</w:t>
      </w:r>
      <w:r w:rsidR="00DA0D5B">
        <w:rPr>
          <w:rFonts w:hint="eastAsia"/>
        </w:rPr>
        <w:t>所謂苦急者</w:t>
      </w:r>
      <w:r w:rsidR="006C4C45">
        <w:rPr>
          <w:rFonts w:hint="eastAsia"/>
        </w:rPr>
        <w:t>，</w:t>
      </w:r>
      <w:r w:rsidR="00DA0D5B">
        <w:rPr>
          <w:rFonts w:hint="eastAsia"/>
        </w:rPr>
        <w:t>乃氣血忽然相並</w:t>
      </w:r>
      <w:r w:rsidR="00D24630">
        <w:rPr>
          <w:rFonts w:hint="eastAsia"/>
        </w:rPr>
        <w:t>於</w:t>
      </w:r>
      <w:r w:rsidR="00DA0D5B">
        <w:rPr>
          <w:rFonts w:hint="eastAsia"/>
        </w:rPr>
        <w:t>肝中</w:t>
      </w:r>
      <w:r w:rsidR="006C4C45">
        <w:rPr>
          <w:rFonts w:hint="eastAsia"/>
        </w:rPr>
        <w:t>，</w:t>
      </w:r>
      <w:r w:rsidR="00DA0D5B">
        <w:rPr>
          <w:rFonts w:hint="eastAsia"/>
        </w:rPr>
        <w:t>致肝臟有急迫難緩之勢</w:t>
      </w:r>
      <w:r w:rsidR="006C4C45">
        <w:rPr>
          <w:rFonts w:hint="eastAsia"/>
        </w:rPr>
        <w:t>，</w:t>
      </w:r>
      <w:r w:rsidR="00DA0D5B">
        <w:rPr>
          <w:rFonts w:hint="eastAsia"/>
        </w:rPr>
        <w:t>因之失其常司。當其急迫之時</w:t>
      </w:r>
      <w:r w:rsidR="006C4C45">
        <w:rPr>
          <w:rFonts w:hint="eastAsia"/>
        </w:rPr>
        <w:t>，</w:t>
      </w:r>
      <w:r w:rsidR="00DA0D5B">
        <w:rPr>
          <w:rFonts w:hint="eastAsia"/>
        </w:rPr>
        <w:t>肝體亦或木硬</w:t>
      </w:r>
      <w:r w:rsidR="006C4C45">
        <w:rPr>
          <w:rFonts w:hint="eastAsia"/>
        </w:rPr>
        <w:t>，</w:t>
      </w:r>
      <w:r w:rsidR="00DA0D5B">
        <w:rPr>
          <w:rFonts w:hint="eastAsia"/>
        </w:rPr>
        <w:t>而過其時又能復常</w:t>
      </w:r>
      <w:r w:rsidR="006C4C45">
        <w:rPr>
          <w:rFonts w:hint="eastAsia"/>
        </w:rPr>
        <w:t>，</w:t>
      </w:r>
      <w:r w:rsidR="00DA0D5B">
        <w:rPr>
          <w:rFonts w:hint="eastAsia"/>
        </w:rPr>
        <w:t>故其治法</w:t>
      </w:r>
      <w:r w:rsidR="006C4C45">
        <w:rPr>
          <w:rFonts w:hint="eastAsia"/>
        </w:rPr>
        <w:t>，</w:t>
      </w:r>
      <w:r w:rsidR="00DA0D5B">
        <w:rPr>
          <w:rFonts w:hint="eastAsia"/>
        </w:rPr>
        <w:t>宜重用甘緩之藥以緩其急</w:t>
      </w:r>
      <w:r w:rsidR="006C4C45">
        <w:rPr>
          <w:rFonts w:hint="eastAsia"/>
        </w:rPr>
        <w:t>，</w:t>
      </w:r>
      <w:r w:rsidR="00DA0D5B">
        <w:rPr>
          <w:rFonts w:hint="eastAsia"/>
        </w:rPr>
        <w:t>其病自愈</w:t>
      </w:r>
      <w:r w:rsidR="006C4C45">
        <w:rPr>
          <w:rFonts w:hint="eastAsia"/>
        </w:rPr>
        <w:t>，</w:t>
      </w:r>
      <w:r w:rsidR="00DA0D5B">
        <w:rPr>
          <w:rFonts w:hint="eastAsia"/>
        </w:rPr>
        <w:t>與治肝體長此木硬者有異。曾閱《山西醫志》二十四期</w:t>
      </w:r>
      <w:r w:rsidR="006C4C45">
        <w:rPr>
          <w:rFonts w:hint="eastAsia"/>
        </w:rPr>
        <w:t>，</w:t>
      </w:r>
      <w:r w:rsidR="00DA0D5B">
        <w:rPr>
          <w:rFonts w:hint="eastAsia"/>
        </w:rPr>
        <w:t>有人過服燥熱峻烈之藥</w:t>
      </w:r>
      <w:r w:rsidR="006C4C45">
        <w:rPr>
          <w:rFonts w:hint="eastAsia"/>
        </w:rPr>
        <w:t>，</w:t>
      </w:r>
      <w:r w:rsidR="00DA0D5B">
        <w:rPr>
          <w:rFonts w:hint="eastAsia"/>
        </w:rPr>
        <w:t>驟發痙厥</w:t>
      </w:r>
      <w:r w:rsidR="006C4C45">
        <w:rPr>
          <w:rFonts w:hint="eastAsia"/>
        </w:rPr>
        <w:t>，</w:t>
      </w:r>
      <w:r w:rsidR="00DA0D5B">
        <w:rPr>
          <w:rFonts w:hint="eastAsia"/>
        </w:rPr>
        <w:t>角弓反張</w:t>
      </w:r>
      <w:r w:rsidR="006C4C45">
        <w:rPr>
          <w:rFonts w:hint="eastAsia"/>
        </w:rPr>
        <w:t>，</w:t>
      </w:r>
      <w:r w:rsidR="00DA0D5B">
        <w:rPr>
          <w:rFonts w:hint="eastAsia"/>
        </w:rPr>
        <w:t>口吐血沫。</w:t>
      </w:r>
      <w:r>
        <w:rPr>
          <w:rFonts w:hint="eastAsia"/>
        </w:rPr>
        <w:t>時賢</w:t>
      </w:r>
      <w:r w:rsidR="00DA0D5B">
        <w:rPr>
          <w:rFonts w:hint="eastAsia"/>
        </w:rPr>
        <w:t>喬</w:t>
      </w:r>
      <w:r>
        <w:rPr>
          <w:rFonts w:hint="eastAsia"/>
        </w:rPr>
        <w:t>尚謙</w:t>
      </w:r>
      <w:r w:rsidR="00DA0D5B">
        <w:rPr>
          <w:rFonts w:hint="eastAsia"/>
        </w:rPr>
        <w:t>遵《內經》之旨</w:t>
      </w:r>
      <w:r w:rsidR="006C4C45">
        <w:rPr>
          <w:rFonts w:hint="eastAsia"/>
        </w:rPr>
        <w:t>，</w:t>
      </w:r>
      <w:r w:rsidR="00DA0D5B">
        <w:rPr>
          <w:rFonts w:hint="eastAsia"/>
        </w:rPr>
        <w:t>但重用甘草一味</w:t>
      </w:r>
      <w:r w:rsidR="006C4C45">
        <w:rPr>
          <w:rFonts w:hint="eastAsia"/>
        </w:rPr>
        <w:t>，</w:t>
      </w:r>
      <w:r w:rsidR="00DA0D5B">
        <w:rPr>
          <w:rFonts w:hint="eastAsia"/>
        </w:rPr>
        <w:t>連煎服</w:t>
      </w:r>
      <w:r w:rsidR="006C4C45">
        <w:rPr>
          <w:rFonts w:hint="eastAsia"/>
        </w:rPr>
        <w:t>，</w:t>
      </w:r>
      <w:r w:rsidR="00DA0D5B">
        <w:rPr>
          <w:rFonts w:hint="eastAsia"/>
        </w:rPr>
        <w:t>數日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 w:rsidR="00DA0D5B">
        <w:rPr>
          <w:rFonts w:hint="eastAsia"/>
        </w:rPr>
        <w:t>可謂善讀《內經》者矣。然此證若如此治法仍不愈者</w:t>
      </w:r>
      <w:r w:rsidR="006C4C45">
        <w:rPr>
          <w:rFonts w:hint="eastAsia"/>
        </w:rPr>
        <w:t>，</w:t>
      </w:r>
      <w:r w:rsidR="00DA0D5B">
        <w:rPr>
          <w:rFonts w:hint="eastAsia"/>
        </w:rPr>
        <w:t>或加以涼潤之品</w:t>
      </w:r>
      <w:r w:rsidR="006C4C45">
        <w:rPr>
          <w:rFonts w:hint="eastAsia"/>
        </w:rPr>
        <w:t>，</w:t>
      </w:r>
      <w:r w:rsidR="00DA0D5B">
        <w:rPr>
          <w:rFonts w:hint="eastAsia"/>
        </w:rPr>
        <w:t>若羚羊角、白芍</w:t>
      </w:r>
      <w:r w:rsidR="006C4C45">
        <w:rPr>
          <w:rFonts w:hint="eastAsia"/>
        </w:rPr>
        <w:t>，</w:t>
      </w:r>
      <w:r w:rsidR="00DA0D5B">
        <w:rPr>
          <w:rFonts w:hint="eastAsia"/>
        </w:rPr>
        <w:t>或再加鎮重之品</w:t>
      </w:r>
      <w:r w:rsidR="006C4C45">
        <w:rPr>
          <w:rFonts w:hint="eastAsia"/>
        </w:rPr>
        <w:t>，</w:t>
      </w:r>
      <w:r w:rsidR="00DA0D5B">
        <w:rPr>
          <w:rFonts w:hint="eastAsia"/>
        </w:rPr>
        <w:t>若硃砂（研細送服）、鐵鏽</w:t>
      </w:r>
      <w:r w:rsidR="006C4C45">
        <w:rPr>
          <w:rFonts w:hint="eastAsia"/>
        </w:rPr>
        <w:t>，</w:t>
      </w:r>
      <w:r w:rsidR="00DA0D5B">
        <w:rPr>
          <w:rFonts w:hint="eastAsia"/>
        </w:rPr>
        <w:t>皆可也。</w:t>
      </w:r>
    </w:p>
    <w:p w:rsidR="00DA0D5B" w:rsidRDefault="00DA0D5B" w:rsidP="00DD5A4D">
      <w:pPr>
        <w:pStyle w:val="5a"/>
      </w:pPr>
      <w:bookmarkStart w:id="754" w:name="_Toc7561123"/>
      <w:r>
        <w:rPr>
          <w:rFonts w:hint="eastAsia"/>
        </w:rPr>
        <w:t>【新擬和肝丸】</w:t>
      </w:r>
      <w:bookmarkEnd w:id="754"/>
    </w:p>
    <w:p w:rsidR="00DD5A4D" w:rsidRDefault="00DA0D5B" w:rsidP="00DA0D5B">
      <w:pPr>
        <w:pStyle w:val="2f5"/>
        <w:ind w:firstLine="712"/>
      </w:pPr>
      <w:r>
        <w:rPr>
          <w:rFonts w:hint="eastAsia"/>
        </w:rPr>
        <w:lastRenderedPageBreak/>
        <w:t>治肝體木硬</w:t>
      </w:r>
      <w:r w:rsidR="006C4C45">
        <w:rPr>
          <w:rFonts w:hint="eastAsia"/>
        </w:rPr>
        <w:t>，</w:t>
      </w:r>
      <w:r>
        <w:rPr>
          <w:rFonts w:hint="eastAsia"/>
        </w:rPr>
        <w:t>肝氣鬱結</w:t>
      </w:r>
      <w:r w:rsidR="006C4C45">
        <w:rPr>
          <w:rFonts w:hint="eastAsia"/>
        </w:rPr>
        <w:t>，</w:t>
      </w:r>
      <w:r>
        <w:rPr>
          <w:rFonts w:hint="eastAsia"/>
        </w:rPr>
        <w:t>肝中血管閉塞</w:t>
      </w:r>
      <w:r w:rsidR="006C4C45">
        <w:rPr>
          <w:rFonts w:hint="eastAsia"/>
        </w:rPr>
        <w:t>，</w:t>
      </w:r>
      <w:r>
        <w:rPr>
          <w:rFonts w:hint="eastAsia"/>
        </w:rPr>
        <w:t>及肝木橫恣侮克脾土。其現病或脅下脹疼</w:t>
      </w:r>
      <w:r w:rsidR="006C4C45">
        <w:rPr>
          <w:rFonts w:hint="eastAsia"/>
        </w:rPr>
        <w:t>，</w:t>
      </w:r>
      <w:r>
        <w:rPr>
          <w:rFonts w:hint="eastAsia"/>
        </w:rPr>
        <w:t>或肢體串疼</w:t>
      </w:r>
      <w:r w:rsidR="006C4C45">
        <w:rPr>
          <w:rFonts w:hint="eastAsia"/>
        </w:rPr>
        <w:t>，</w:t>
      </w:r>
      <w:r>
        <w:rPr>
          <w:rFonts w:hint="eastAsia"/>
        </w:rPr>
        <w:t>或飲食減少</w:t>
      </w:r>
      <w:r w:rsidR="006C4C45">
        <w:rPr>
          <w:rFonts w:hint="eastAsia"/>
        </w:rPr>
        <w:t>，</w:t>
      </w:r>
      <w:r>
        <w:rPr>
          <w:rFonts w:hint="eastAsia"/>
        </w:rPr>
        <w:t>嘔噦</w:t>
      </w:r>
      <w:r w:rsidR="006C4C45">
        <w:rPr>
          <w:rFonts w:hint="eastAsia"/>
        </w:rPr>
        <w:t>，</w:t>
      </w:r>
      <w:r>
        <w:rPr>
          <w:rFonts w:hint="eastAsia"/>
        </w:rPr>
        <w:t>吞酸</w:t>
      </w:r>
      <w:r w:rsidR="006C4C45">
        <w:rPr>
          <w:rFonts w:hint="eastAsia"/>
        </w:rPr>
        <w:t>，</w:t>
      </w:r>
      <w:r>
        <w:rPr>
          <w:rFonts w:hint="eastAsia"/>
        </w:rPr>
        <w:t>或噫氣不除</w:t>
      </w:r>
      <w:r w:rsidR="006C4C45">
        <w:rPr>
          <w:rFonts w:hint="eastAsia"/>
        </w:rPr>
        <w:t>，</w:t>
      </w:r>
      <w:r>
        <w:rPr>
          <w:rFonts w:hint="eastAsia"/>
        </w:rPr>
        <w:t>或呃逆連連</w:t>
      </w:r>
      <w:r w:rsidR="006C4C45">
        <w:rPr>
          <w:rFonts w:hint="eastAsia"/>
        </w:rPr>
        <w:t>，</w:t>
      </w:r>
      <w:r>
        <w:rPr>
          <w:rFonts w:hint="eastAsia"/>
        </w:rPr>
        <w:t>或頭疼目脹、眩暈、痙癇</w:t>
      </w:r>
      <w:r w:rsidR="006C4C45">
        <w:rPr>
          <w:rFonts w:hint="eastAsia"/>
        </w:rPr>
        <w:t>，</w:t>
      </w:r>
      <w:r>
        <w:rPr>
          <w:rFonts w:hint="eastAsia"/>
        </w:rPr>
        <w:t>種種諸證。</w:t>
      </w:r>
    </w:p>
    <w:p w:rsidR="00DD5A4D" w:rsidRDefault="00DA0D5B" w:rsidP="00DA0D5B">
      <w:pPr>
        <w:pStyle w:val="2f5"/>
        <w:ind w:firstLine="712"/>
      </w:pPr>
      <w:r>
        <w:rPr>
          <w:rFonts w:hint="eastAsia"/>
        </w:rPr>
        <w:t>粉甘草（五兩細末）</w:t>
      </w:r>
      <w:r w:rsidR="00DD5A4D">
        <w:rPr>
          <w:rFonts w:hint="eastAsia"/>
        </w:rPr>
        <w:t>、</w:t>
      </w:r>
      <w:r>
        <w:rPr>
          <w:rFonts w:hint="eastAsia"/>
        </w:rPr>
        <w:t>生杭芍（三兩細末）</w:t>
      </w:r>
      <w:r w:rsidR="00DD5A4D">
        <w:rPr>
          <w:rFonts w:hint="eastAsia"/>
        </w:rPr>
        <w:t>、</w:t>
      </w:r>
      <w:r>
        <w:rPr>
          <w:rFonts w:hint="eastAsia"/>
        </w:rPr>
        <w:t>青連翹（三兩細末）</w:t>
      </w:r>
      <w:r w:rsidR="00DD5A4D">
        <w:rPr>
          <w:rFonts w:hint="eastAsia"/>
        </w:rPr>
        <w:t>、</w:t>
      </w:r>
      <w:r>
        <w:rPr>
          <w:rFonts w:hint="eastAsia"/>
        </w:rPr>
        <w:t>廣肉桂（兩半去粗皮細末）</w:t>
      </w:r>
      <w:r w:rsidR="00DD5A4D">
        <w:rPr>
          <w:rFonts w:hint="eastAsia"/>
        </w:rPr>
        <w:t>、</w:t>
      </w:r>
      <w:r>
        <w:rPr>
          <w:rFonts w:hint="eastAsia"/>
        </w:rPr>
        <w:t>冰片（三錢細末）</w:t>
      </w:r>
      <w:r w:rsidR="00DD5A4D">
        <w:rPr>
          <w:rFonts w:hint="eastAsia"/>
        </w:rPr>
        <w:t>、</w:t>
      </w:r>
      <w:r>
        <w:rPr>
          <w:rFonts w:hint="eastAsia"/>
        </w:rPr>
        <w:t>薄荷冰（四錢細末）</w:t>
      </w:r>
      <w:r w:rsidR="00DD5A4D">
        <w:rPr>
          <w:rFonts w:hint="eastAsia"/>
        </w:rPr>
        <w:t>、</w:t>
      </w:r>
      <w:r>
        <w:rPr>
          <w:rFonts w:hint="eastAsia"/>
        </w:rPr>
        <w:t>片硃砂（三兩細末）</w:t>
      </w:r>
      <w:r w:rsidR="00DD5A4D">
        <w:rPr>
          <w:rFonts w:hint="eastAsia"/>
        </w:rPr>
        <w:t>。</w:t>
      </w:r>
    </w:p>
    <w:p w:rsidR="00DD5A4D" w:rsidRDefault="00DA0D5B" w:rsidP="00DA0D5B">
      <w:pPr>
        <w:pStyle w:val="2f5"/>
        <w:ind w:firstLine="712"/>
      </w:pPr>
      <w:r>
        <w:rPr>
          <w:rFonts w:hint="eastAsia"/>
        </w:rPr>
        <w:t>上藥七味</w:t>
      </w:r>
      <w:r w:rsidR="006C4C45">
        <w:rPr>
          <w:rFonts w:hint="eastAsia"/>
        </w:rPr>
        <w:t>，</w:t>
      </w:r>
      <w:r>
        <w:rPr>
          <w:rFonts w:hint="eastAsia"/>
        </w:rPr>
        <w:t>將前六味和勻</w:t>
      </w:r>
      <w:r w:rsidR="006C4C45">
        <w:rPr>
          <w:rFonts w:hint="eastAsia"/>
        </w:rPr>
        <w:t>，</w:t>
      </w:r>
      <w:r>
        <w:rPr>
          <w:rFonts w:hint="eastAsia"/>
        </w:rPr>
        <w:t>水泛為丸</w:t>
      </w:r>
      <w:r w:rsidR="006C4C45">
        <w:rPr>
          <w:rFonts w:hint="eastAsia"/>
        </w:rPr>
        <w:t>，</w:t>
      </w:r>
      <w:r>
        <w:rPr>
          <w:rFonts w:hint="eastAsia"/>
        </w:rPr>
        <w:t>梧桐子大</w:t>
      </w:r>
      <w:r w:rsidR="006C4C45">
        <w:rPr>
          <w:rFonts w:hint="eastAsia"/>
        </w:rPr>
        <w:t>，</w:t>
      </w:r>
      <w:r>
        <w:rPr>
          <w:rFonts w:hint="eastAsia"/>
        </w:rPr>
        <w:t>晾乾（不宜曬）</w:t>
      </w:r>
      <w:r w:rsidR="006C4C45">
        <w:rPr>
          <w:rFonts w:hint="eastAsia"/>
        </w:rPr>
        <w:t>，</w:t>
      </w:r>
      <w:r>
        <w:rPr>
          <w:rFonts w:hint="eastAsia"/>
        </w:rPr>
        <w:t>用硃砂為衣</w:t>
      </w:r>
      <w:r w:rsidR="006C4C45">
        <w:rPr>
          <w:rFonts w:hint="eastAsia"/>
        </w:rPr>
        <w:t>，</w:t>
      </w:r>
      <w:r>
        <w:rPr>
          <w:rFonts w:hint="eastAsia"/>
        </w:rPr>
        <w:t>勿餘剩</w:t>
      </w:r>
      <w:r w:rsidR="006C4C45">
        <w:rPr>
          <w:rFonts w:hint="eastAsia"/>
        </w:rPr>
        <w:t>，</w:t>
      </w:r>
      <w:r>
        <w:rPr>
          <w:rFonts w:hint="eastAsia"/>
        </w:rPr>
        <w:t>務令堅實光滑始不走味。每</w:t>
      </w:r>
      <w:r w:rsidR="00D24630">
        <w:rPr>
          <w:rFonts w:hint="eastAsia"/>
        </w:rPr>
        <w:t>於</w:t>
      </w:r>
      <w:r>
        <w:rPr>
          <w:rFonts w:hint="eastAsia"/>
        </w:rPr>
        <w:t>飯後一點鐘服二十粒至三十粒</w:t>
      </w:r>
      <w:r w:rsidR="006C4C45">
        <w:rPr>
          <w:rFonts w:hint="eastAsia"/>
        </w:rPr>
        <w:t>，</w:t>
      </w:r>
      <w:r>
        <w:rPr>
          <w:rFonts w:hint="eastAsia"/>
        </w:rPr>
        <w:t>日再服。病急劇者</w:t>
      </w:r>
      <w:r w:rsidR="006C4C45">
        <w:rPr>
          <w:rFonts w:hint="eastAsia"/>
        </w:rPr>
        <w:t>，</w:t>
      </w:r>
      <w:r>
        <w:rPr>
          <w:rFonts w:hint="eastAsia"/>
        </w:rPr>
        <w:t>宜空心服</w:t>
      </w:r>
      <w:r w:rsidR="006C4C45">
        <w:rPr>
          <w:rFonts w:hint="eastAsia"/>
        </w:rPr>
        <w:t>，</w:t>
      </w:r>
      <w:r>
        <w:rPr>
          <w:rFonts w:hint="eastAsia"/>
        </w:rPr>
        <w:t>或</w:t>
      </w:r>
      <w:r w:rsidR="00D24630">
        <w:rPr>
          <w:rFonts w:hint="eastAsia"/>
        </w:rPr>
        <w:t>於</w:t>
      </w:r>
      <w:r>
        <w:rPr>
          <w:rFonts w:hint="eastAsia"/>
        </w:rPr>
        <w:t>服兩次之後</w:t>
      </w:r>
      <w:r w:rsidR="006C4C45">
        <w:rPr>
          <w:rFonts w:hint="eastAsia"/>
        </w:rPr>
        <w:t>，</w:t>
      </w:r>
      <w:r>
        <w:rPr>
          <w:rFonts w:hint="eastAsia"/>
        </w:rPr>
        <w:t>臨睡時又服一次更佳。若無病者</w:t>
      </w:r>
      <w:r w:rsidR="006C4C45">
        <w:rPr>
          <w:rFonts w:hint="eastAsia"/>
        </w:rPr>
        <w:t>，</w:t>
      </w:r>
      <w:r>
        <w:rPr>
          <w:rFonts w:hint="eastAsia"/>
        </w:rPr>
        <w:t>但以為健胃消食藥</w:t>
      </w:r>
      <w:r w:rsidR="006C4C45">
        <w:rPr>
          <w:rFonts w:hint="eastAsia"/>
        </w:rPr>
        <w:t>，</w:t>
      </w:r>
      <w:r>
        <w:rPr>
          <w:rFonts w:hint="eastAsia"/>
        </w:rPr>
        <w:t>則每飯後一點鐘服十粒即可。</w:t>
      </w:r>
    </w:p>
    <w:p w:rsidR="00DA0D5B" w:rsidRDefault="00DA0D5B" w:rsidP="00DA0D5B">
      <w:pPr>
        <w:pStyle w:val="2f5"/>
        <w:ind w:firstLine="712"/>
      </w:pPr>
      <w:r>
        <w:rPr>
          <w:rFonts w:hint="eastAsia"/>
        </w:rPr>
        <w:t>數年來肝之為病頗多</w:t>
      </w:r>
      <w:r w:rsidR="006C4C45">
        <w:rPr>
          <w:rFonts w:hint="eastAsia"/>
        </w:rPr>
        <w:t>，</w:t>
      </w:r>
      <w:r>
        <w:rPr>
          <w:rFonts w:hint="eastAsia"/>
        </w:rPr>
        <w:t>而在女子為尤甚</w:t>
      </w:r>
      <w:r w:rsidR="006C4C45">
        <w:rPr>
          <w:rFonts w:hint="eastAsia"/>
        </w:rPr>
        <w:t>，</w:t>
      </w:r>
      <w:r>
        <w:rPr>
          <w:rFonts w:hint="eastAsia"/>
        </w:rPr>
        <w:t>醫者習用香附、青皮、枳殼、延胡開氣之品</w:t>
      </w:r>
      <w:r w:rsidR="006C4C45">
        <w:rPr>
          <w:rFonts w:hint="eastAsia"/>
        </w:rPr>
        <w:t>，</w:t>
      </w:r>
      <w:r>
        <w:rPr>
          <w:rFonts w:hint="eastAsia"/>
        </w:rPr>
        <w:t>及柴胡、川芎升氣之品</w:t>
      </w:r>
      <w:r w:rsidR="006C4C45">
        <w:rPr>
          <w:rFonts w:hint="eastAsia"/>
        </w:rPr>
        <w:t>，</w:t>
      </w:r>
      <w:r>
        <w:rPr>
          <w:rFonts w:hint="eastAsia"/>
        </w:rPr>
        <w:t>連連服之</w:t>
      </w:r>
      <w:r w:rsidR="006C4C45">
        <w:rPr>
          <w:rFonts w:hint="eastAsia"/>
        </w:rPr>
        <w:t>，</w:t>
      </w:r>
      <w:r>
        <w:rPr>
          <w:rFonts w:hint="eastAsia"/>
        </w:rPr>
        <w:t>恆有肝病未除</w:t>
      </w:r>
      <w:r w:rsidR="006C4C45">
        <w:rPr>
          <w:rFonts w:hint="eastAsia"/>
        </w:rPr>
        <w:t>，</w:t>
      </w:r>
      <w:r>
        <w:rPr>
          <w:rFonts w:hint="eastAsia"/>
        </w:rPr>
        <w:t>元氣已弱</w:t>
      </w:r>
      <w:r w:rsidR="006C4C45">
        <w:rPr>
          <w:rFonts w:hint="eastAsia"/>
        </w:rPr>
        <w:t>，</w:t>
      </w:r>
      <w:r>
        <w:rPr>
          <w:rFonts w:hint="eastAsia"/>
        </w:rPr>
        <w:t>不能支持</w:t>
      </w:r>
      <w:r w:rsidR="006C4C45">
        <w:rPr>
          <w:rFonts w:hint="eastAsia"/>
        </w:rPr>
        <w:t>，</w:t>
      </w:r>
      <w:r>
        <w:rPr>
          <w:rFonts w:hint="eastAsia"/>
        </w:rPr>
        <w:t>後遇良醫</w:t>
      </w:r>
      <w:r w:rsidR="006C4C45">
        <w:rPr>
          <w:rFonts w:hint="eastAsia"/>
        </w:rPr>
        <w:t>，</w:t>
      </w:r>
      <w:r>
        <w:rPr>
          <w:rFonts w:hint="eastAsia"/>
        </w:rPr>
        <w:t>亦殊難為之挽救</w:t>
      </w:r>
      <w:r w:rsidR="006C4C45">
        <w:rPr>
          <w:rFonts w:hint="eastAsia"/>
        </w:rPr>
        <w:t>，</w:t>
      </w:r>
      <w:r>
        <w:rPr>
          <w:rFonts w:hint="eastAsia"/>
        </w:rPr>
        <w:t>若斯者良可慨也。此方用甘草之甘以緩肝</w:t>
      </w:r>
      <w:r w:rsidR="006C4C45">
        <w:rPr>
          <w:rFonts w:hint="eastAsia"/>
        </w:rPr>
        <w:t>，</w:t>
      </w:r>
      <w:r>
        <w:rPr>
          <w:rFonts w:hint="eastAsia"/>
        </w:rPr>
        <w:t>芍藥之潤以柔肝</w:t>
      </w:r>
      <w:r w:rsidR="006C4C45">
        <w:rPr>
          <w:rFonts w:hint="eastAsia"/>
        </w:rPr>
        <w:t>，</w:t>
      </w:r>
      <w:r>
        <w:rPr>
          <w:rFonts w:hint="eastAsia"/>
        </w:rPr>
        <w:t>連翹以散其氣分之結（嘗單用以治肝氣鬱結有殊效）</w:t>
      </w:r>
      <w:r w:rsidR="006C4C45">
        <w:rPr>
          <w:rFonts w:hint="eastAsia"/>
        </w:rPr>
        <w:t>，</w:t>
      </w:r>
      <w:r>
        <w:rPr>
          <w:rFonts w:hint="eastAsia"/>
        </w:rPr>
        <w:t>冰片、薄荷冰以通其血管之閉</w:t>
      </w:r>
      <w:r w:rsidR="006C4C45">
        <w:rPr>
          <w:rFonts w:hint="eastAsia"/>
        </w:rPr>
        <w:t>，</w:t>
      </w:r>
      <w:r>
        <w:rPr>
          <w:rFonts w:hint="eastAsia"/>
        </w:rPr>
        <w:t>肉桂以抑肝木之橫恣</w:t>
      </w:r>
      <w:r w:rsidR="006C4C45">
        <w:rPr>
          <w:rFonts w:hint="eastAsia"/>
        </w:rPr>
        <w:t>，</w:t>
      </w:r>
      <w:r>
        <w:rPr>
          <w:rFonts w:hint="eastAsia"/>
        </w:rPr>
        <w:t>硃砂以制肝中之相火妄行</w:t>
      </w:r>
      <w:r w:rsidR="006C4C45">
        <w:rPr>
          <w:rFonts w:hint="eastAsia"/>
        </w:rPr>
        <w:t>，</w:t>
      </w:r>
      <w:r>
        <w:rPr>
          <w:rFonts w:hint="eastAsia"/>
        </w:rPr>
        <w:t>且合之為丸</w:t>
      </w:r>
      <w:r w:rsidR="006C4C45">
        <w:rPr>
          <w:rFonts w:hint="eastAsia"/>
        </w:rPr>
        <w:t>，</w:t>
      </w:r>
      <w:r>
        <w:rPr>
          <w:rFonts w:hint="eastAsia"/>
        </w:rPr>
        <w:t>其味辛香甘美</w:t>
      </w:r>
      <w:r w:rsidR="006C4C45">
        <w:rPr>
          <w:rFonts w:hint="eastAsia"/>
        </w:rPr>
        <w:t>，</w:t>
      </w:r>
      <w:r>
        <w:rPr>
          <w:rFonts w:hint="eastAsia"/>
        </w:rPr>
        <w:t>能醒脾健胃</w:t>
      </w:r>
      <w:r w:rsidR="006C4C45">
        <w:rPr>
          <w:rFonts w:hint="eastAsia"/>
        </w:rPr>
        <w:t>，</w:t>
      </w:r>
      <w:r>
        <w:rPr>
          <w:rFonts w:hint="eastAsia"/>
        </w:rPr>
        <w:t>使飲食加增。又其藥性平和</w:t>
      </w:r>
      <w:r w:rsidR="006C4C45">
        <w:rPr>
          <w:rFonts w:hint="eastAsia"/>
        </w:rPr>
        <w:t>，</w:t>
      </w:r>
      <w:r>
        <w:rPr>
          <w:rFonts w:hint="eastAsia"/>
        </w:rPr>
        <w:t>在上能清</w:t>
      </w:r>
      <w:r w:rsidR="006C4C45">
        <w:rPr>
          <w:rFonts w:hint="eastAsia"/>
        </w:rPr>
        <w:t>，</w:t>
      </w:r>
      <w:r>
        <w:rPr>
          <w:rFonts w:hint="eastAsia"/>
        </w:rPr>
        <w:t>在下能溫（此藥初服下覺涼及行至下焦則又變為溫性）</w:t>
      </w:r>
      <w:r w:rsidR="006C4C45">
        <w:rPr>
          <w:rFonts w:hint="eastAsia"/>
        </w:rPr>
        <w:t>，</w:t>
      </w:r>
      <w:r>
        <w:rPr>
          <w:rFonts w:hint="eastAsia"/>
        </w:rPr>
        <w:t>故凡一切肝之為病</w:t>
      </w:r>
      <w:r w:rsidR="006C4C45">
        <w:rPr>
          <w:rFonts w:hint="eastAsia"/>
        </w:rPr>
        <w:t>，</w:t>
      </w:r>
      <w:r>
        <w:rPr>
          <w:rFonts w:hint="eastAsia"/>
        </w:rPr>
        <w:t>服他藥不愈者</w:t>
      </w:r>
      <w:r w:rsidR="006C4C45">
        <w:rPr>
          <w:rFonts w:hint="eastAsia"/>
        </w:rPr>
        <w:t>，</w:t>
      </w:r>
      <w:r>
        <w:rPr>
          <w:rFonts w:hint="eastAsia"/>
        </w:rPr>
        <w:t>徐服此藥</w:t>
      </w:r>
      <w:r w:rsidR="006C4C45">
        <w:rPr>
          <w:rFonts w:hint="eastAsia"/>
        </w:rPr>
        <w:t>，</w:t>
      </w:r>
      <w:r>
        <w:rPr>
          <w:rFonts w:hint="eastAsia"/>
        </w:rPr>
        <w:t>自能奏效。</w:t>
      </w:r>
    </w:p>
    <w:p w:rsidR="00DD5A4D" w:rsidRDefault="00DD5A4D" w:rsidP="00657751">
      <w:pPr>
        <w:pStyle w:val="1b"/>
      </w:pPr>
      <w:bookmarkStart w:id="755" w:name="_Toc223762966"/>
      <w:bookmarkStart w:id="756" w:name="_Toc7561124"/>
      <w:r>
        <w:rPr>
          <w:rFonts w:hint="eastAsia"/>
        </w:rPr>
        <w:lastRenderedPageBreak/>
        <w:t>論腎弱不能作強治法</w:t>
      </w:r>
      <w:bookmarkEnd w:id="755"/>
      <w:bookmarkEnd w:id="756"/>
    </w:p>
    <w:p w:rsidR="00DE57F8" w:rsidRDefault="00DD5A4D" w:rsidP="00DD5A4D">
      <w:pPr>
        <w:pStyle w:val="2f5"/>
        <w:ind w:firstLine="712"/>
      </w:pPr>
      <w:r>
        <w:rPr>
          <w:rFonts w:hint="eastAsia"/>
        </w:rPr>
        <w:t>《內經》謂「腎者作強之官</w:t>
      </w:r>
      <w:r w:rsidR="006C4C45">
        <w:rPr>
          <w:rFonts w:hint="eastAsia"/>
        </w:rPr>
        <w:t>，</w:t>
      </w:r>
      <w:r>
        <w:rPr>
          <w:rFonts w:hint="eastAsia"/>
        </w:rPr>
        <w:t>伎巧出焉」</w:t>
      </w:r>
      <w:r w:rsidR="006C4C45">
        <w:rPr>
          <w:rFonts w:hint="eastAsia"/>
        </w:rPr>
        <w:t>，</w:t>
      </w:r>
      <w:r>
        <w:rPr>
          <w:rFonts w:hint="eastAsia"/>
        </w:rPr>
        <w:t>蓋腎之為用</w:t>
      </w:r>
      <w:r w:rsidR="006C4C45">
        <w:rPr>
          <w:rFonts w:hint="eastAsia"/>
        </w:rPr>
        <w:t>，</w:t>
      </w:r>
      <w:r>
        <w:rPr>
          <w:rFonts w:hint="eastAsia"/>
        </w:rPr>
        <w:t>在男子為作強</w:t>
      </w:r>
      <w:r w:rsidR="006C4C45">
        <w:rPr>
          <w:rFonts w:hint="eastAsia"/>
        </w:rPr>
        <w:t>，</w:t>
      </w:r>
      <w:r>
        <w:rPr>
          <w:rFonts w:hint="eastAsia"/>
        </w:rPr>
        <w:t>在女子為伎巧</w:t>
      </w:r>
      <w:r w:rsidR="006C4C45">
        <w:rPr>
          <w:rFonts w:hint="eastAsia"/>
        </w:rPr>
        <w:t>，</w:t>
      </w:r>
      <w:r>
        <w:rPr>
          <w:rFonts w:hint="eastAsia"/>
        </w:rPr>
        <w:t>然必男子有作強之能</w:t>
      </w:r>
      <w:r w:rsidR="006C4C45">
        <w:rPr>
          <w:rFonts w:hint="eastAsia"/>
        </w:rPr>
        <w:t>，</w:t>
      </w:r>
      <w:r>
        <w:rPr>
          <w:rFonts w:hint="eastAsia"/>
        </w:rPr>
        <w:t>而後女子有伎巧之用也。是以欲求嗣續者</w:t>
      </w:r>
      <w:r w:rsidR="006C4C45">
        <w:rPr>
          <w:rFonts w:hint="eastAsia"/>
        </w:rPr>
        <w:t>，</w:t>
      </w:r>
      <w:r>
        <w:rPr>
          <w:rFonts w:hint="eastAsia"/>
        </w:rPr>
        <w:t>固當調養女子之經血</w:t>
      </w:r>
      <w:r w:rsidR="006C4C45">
        <w:rPr>
          <w:rFonts w:hint="eastAsia"/>
        </w:rPr>
        <w:t>，</w:t>
      </w:r>
      <w:r>
        <w:rPr>
          <w:rFonts w:hint="eastAsia"/>
        </w:rPr>
        <w:t>尤宜補益男子之精髓</w:t>
      </w:r>
      <w:r w:rsidR="006C4C45">
        <w:rPr>
          <w:rFonts w:hint="eastAsia"/>
        </w:rPr>
        <w:t>，</w:t>
      </w:r>
      <w:r>
        <w:rPr>
          <w:rFonts w:hint="eastAsia"/>
        </w:rPr>
        <w:t>以為作強之根基。彼方書所載助腎之藥</w:t>
      </w:r>
      <w:r w:rsidR="006C4C45">
        <w:rPr>
          <w:rFonts w:hint="eastAsia"/>
        </w:rPr>
        <w:t>，</w:t>
      </w:r>
      <w:r>
        <w:rPr>
          <w:rFonts w:hint="eastAsia"/>
        </w:rPr>
        <w:t>若海馬、獺腎、蛤蚧之類</w:t>
      </w:r>
      <w:r w:rsidR="006C4C45">
        <w:rPr>
          <w:rFonts w:hint="eastAsia"/>
        </w:rPr>
        <w:t>，</w:t>
      </w:r>
      <w:r>
        <w:rPr>
          <w:rFonts w:hint="eastAsia"/>
        </w:rPr>
        <w:t>雖能助男子一時之作強</w:t>
      </w:r>
      <w:r w:rsidR="006C4C45">
        <w:rPr>
          <w:rFonts w:hint="eastAsia"/>
        </w:rPr>
        <w:t>，</w:t>
      </w:r>
      <w:r>
        <w:rPr>
          <w:rFonts w:hint="eastAsia"/>
        </w:rPr>
        <w:t>實皆為傷腎之品</w:t>
      </w:r>
      <w:r w:rsidR="006C4C45">
        <w:rPr>
          <w:rFonts w:hint="eastAsia"/>
        </w:rPr>
        <w:t>，</w:t>
      </w:r>
      <w:r>
        <w:rPr>
          <w:rFonts w:hint="eastAsia"/>
        </w:rPr>
        <w:t>原不可以輕試也。惟鹿茸方書皆以為補腎之要品</w:t>
      </w:r>
      <w:r w:rsidR="006C4C45">
        <w:rPr>
          <w:rFonts w:hint="eastAsia"/>
        </w:rPr>
        <w:t>，</w:t>
      </w:r>
      <w:r>
        <w:rPr>
          <w:rFonts w:hint="eastAsia"/>
        </w:rPr>
        <w:t>然止能補腎中之陽</w:t>
      </w:r>
      <w:r w:rsidR="006C4C45">
        <w:rPr>
          <w:rFonts w:hint="eastAsia"/>
        </w:rPr>
        <w:t>，</w:t>
      </w:r>
      <w:r>
        <w:rPr>
          <w:rFonts w:hint="eastAsia"/>
        </w:rPr>
        <w:t>久服之亦能生弊。惟用鹿角所熬之膠</w:t>
      </w:r>
      <w:r w:rsidR="006C4C45">
        <w:rPr>
          <w:rFonts w:hint="eastAsia"/>
        </w:rPr>
        <w:t>，</w:t>
      </w:r>
      <w:r>
        <w:rPr>
          <w:rFonts w:hint="eastAsia"/>
        </w:rPr>
        <w:t>《本經》謂之白膠</w:t>
      </w:r>
      <w:r w:rsidR="006C4C45">
        <w:rPr>
          <w:rFonts w:hint="eastAsia"/>
        </w:rPr>
        <w:t>，</w:t>
      </w:r>
      <w:r>
        <w:rPr>
          <w:rFonts w:hint="eastAsia"/>
        </w:rPr>
        <w:t>其性陰陽俱補</w:t>
      </w:r>
      <w:r w:rsidR="006C4C45">
        <w:rPr>
          <w:rFonts w:hint="eastAsia"/>
        </w:rPr>
        <w:t>，</w:t>
      </w:r>
      <w:r>
        <w:rPr>
          <w:rFonts w:hint="eastAsia"/>
        </w:rPr>
        <w:t>大有益</w:t>
      </w:r>
      <w:r w:rsidR="00D24630">
        <w:rPr>
          <w:rFonts w:hint="eastAsia"/>
        </w:rPr>
        <w:t>於</w:t>
      </w:r>
      <w:r>
        <w:rPr>
          <w:rFonts w:hint="eastAsia"/>
        </w:rPr>
        <w:t>腎臟</w:t>
      </w:r>
      <w:r w:rsidR="006C4C45">
        <w:rPr>
          <w:rFonts w:hint="eastAsia"/>
        </w:rPr>
        <w:t>，</w:t>
      </w:r>
      <w:r>
        <w:rPr>
          <w:rFonts w:hint="eastAsia"/>
        </w:rPr>
        <w:t>是以白膠在《本經》列為上品</w:t>
      </w:r>
      <w:r w:rsidR="006C4C45">
        <w:rPr>
          <w:rFonts w:hint="eastAsia"/>
        </w:rPr>
        <w:t>，</w:t>
      </w:r>
      <w:r>
        <w:rPr>
          <w:rFonts w:hint="eastAsia"/>
        </w:rPr>
        <w:t>而鹿茸止列</w:t>
      </w:r>
      <w:r w:rsidR="00D24630">
        <w:rPr>
          <w:rFonts w:hint="eastAsia"/>
        </w:rPr>
        <w:t>於</w:t>
      </w:r>
      <w:r>
        <w:rPr>
          <w:rFonts w:hint="eastAsia"/>
        </w:rPr>
        <w:t>中品也。曾治一人</w:t>
      </w:r>
      <w:r w:rsidR="006C4C45">
        <w:rPr>
          <w:rFonts w:hint="eastAsia"/>
        </w:rPr>
        <w:t>，</w:t>
      </w:r>
      <w:r>
        <w:rPr>
          <w:rFonts w:hint="eastAsia"/>
        </w:rPr>
        <w:t>年近五旬</w:t>
      </w:r>
      <w:r w:rsidR="006C4C45">
        <w:rPr>
          <w:rFonts w:hint="eastAsia"/>
        </w:rPr>
        <w:t>，</w:t>
      </w:r>
      <w:r>
        <w:rPr>
          <w:rFonts w:hint="eastAsia"/>
        </w:rPr>
        <w:t>左腿因受寒作疼</w:t>
      </w:r>
      <w:r w:rsidR="006C4C45">
        <w:rPr>
          <w:rFonts w:hint="eastAsia"/>
        </w:rPr>
        <w:t>，</w:t>
      </w:r>
      <w:r>
        <w:rPr>
          <w:rFonts w:hint="eastAsia"/>
        </w:rPr>
        <w:t>教以日用鹿角膠三錢含化服之</w:t>
      </w:r>
      <w:r w:rsidR="00DE57F8">
        <w:rPr>
          <w:rFonts w:hint="eastAsia"/>
        </w:rPr>
        <w:t>（</w:t>
      </w:r>
      <w:r w:rsidR="00DE57F8" w:rsidRPr="00DE57F8">
        <w:rPr>
          <w:rFonts w:hint="eastAsia"/>
        </w:rPr>
        <w:t>鹿角膠治左腿疼</w:t>
      </w:r>
      <w:r w:rsidR="006C4C45">
        <w:t>，</w:t>
      </w:r>
      <w:r w:rsidR="00DE57F8" w:rsidRPr="00DE57F8">
        <w:rPr>
          <w:rFonts w:hint="eastAsia"/>
        </w:rPr>
        <w:t>理詳三期第四卷活絡效靈丹下</w:t>
      </w:r>
      <w:r w:rsidR="00DE57F8"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閱兩月復覿面</w:t>
      </w:r>
      <w:r w:rsidR="006C4C45">
        <w:rPr>
          <w:rFonts w:hint="eastAsia"/>
        </w:rPr>
        <w:t>，</w:t>
      </w:r>
      <w:r>
        <w:rPr>
          <w:rFonts w:hint="eastAsia"/>
        </w:rPr>
        <w:t>其人言服鹿角膠半月</w:t>
      </w:r>
      <w:r w:rsidR="006C4C45">
        <w:rPr>
          <w:rFonts w:hint="eastAsia"/>
        </w:rPr>
        <w:t>，</w:t>
      </w:r>
      <w:r>
        <w:rPr>
          <w:rFonts w:hint="eastAsia"/>
        </w:rPr>
        <w:t>腿已不疼</w:t>
      </w:r>
      <w:r w:rsidR="006C4C45">
        <w:rPr>
          <w:rFonts w:hint="eastAsia"/>
        </w:rPr>
        <w:t>，</w:t>
      </w:r>
      <w:r>
        <w:rPr>
          <w:rFonts w:hint="eastAsia"/>
        </w:rPr>
        <w:t>然自服此藥後</w:t>
      </w:r>
      <w:r w:rsidR="006C4C45">
        <w:rPr>
          <w:rFonts w:hint="eastAsia"/>
        </w:rPr>
        <w:t>，</w:t>
      </w:r>
      <w:r>
        <w:rPr>
          <w:rFonts w:hint="eastAsia"/>
        </w:rPr>
        <w:t>添有興陽之病</w:t>
      </w:r>
      <w:r w:rsidR="006C4C45">
        <w:rPr>
          <w:rFonts w:hint="eastAsia"/>
        </w:rPr>
        <w:t>，</w:t>
      </w:r>
      <w:r>
        <w:rPr>
          <w:rFonts w:hint="eastAsia"/>
        </w:rPr>
        <w:t>因此輟服。愚曰「此非病也</w:t>
      </w:r>
      <w:r w:rsidR="006C4C45">
        <w:rPr>
          <w:rFonts w:hint="eastAsia"/>
        </w:rPr>
        <w:t>，</w:t>
      </w:r>
      <w:r>
        <w:rPr>
          <w:rFonts w:hint="eastAsia"/>
        </w:rPr>
        <w:t>乃腎臟因服此而壯實也」</w:t>
      </w:r>
      <w:r w:rsidR="006C4C45">
        <w:rPr>
          <w:rFonts w:hint="eastAsia"/>
        </w:rPr>
        <w:t>，</w:t>
      </w:r>
      <w:r>
        <w:rPr>
          <w:rFonts w:hint="eastAsia"/>
        </w:rPr>
        <w:t>觀此</w:t>
      </w:r>
      <w:r w:rsidR="006C4C45">
        <w:rPr>
          <w:rFonts w:hint="eastAsia"/>
        </w:rPr>
        <w:t>，</w:t>
      </w:r>
      <w:r>
        <w:rPr>
          <w:rFonts w:hint="eastAsia"/>
        </w:rPr>
        <w:t>則鹿角膠之為用可知矣。若其人相火衰甚</w:t>
      </w:r>
      <w:r w:rsidR="006C4C45">
        <w:rPr>
          <w:rFonts w:hint="eastAsia"/>
        </w:rPr>
        <w:t>，</w:t>
      </w:r>
      <w:r>
        <w:rPr>
          <w:rFonts w:hint="eastAsia"/>
        </w:rPr>
        <w:t>下焦常覺涼者</w:t>
      </w:r>
      <w:r w:rsidR="006C4C45">
        <w:rPr>
          <w:rFonts w:hint="eastAsia"/>
        </w:rPr>
        <w:t>，</w:t>
      </w:r>
      <w:r>
        <w:rPr>
          <w:rFonts w:hint="eastAsia"/>
        </w:rPr>
        <w:t>可與生硫黃並服</w:t>
      </w:r>
      <w:r w:rsidR="00DE57F8">
        <w:rPr>
          <w:rFonts w:hint="eastAsia"/>
        </w:rPr>
        <w:t>（三</w:t>
      </w:r>
      <w:r w:rsidR="00DE57F8" w:rsidRPr="00DE57F8">
        <w:rPr>
          <w:rFonts w:hint="eastAsia"/>
        </w:rPr>
        <w:t>期第八卷載有服生硫黃法可參觀</w:t>
      </w:r>
      <w:r w:rsidR="00DE57F8">
        <w:rPr>
          <w:rFonts w:hint="eastAsia"/>
        </w:rPr>
        <w:t>）</w:t>
      </w:r>
      <w:r>
        <w:rPr>
          <w:rFonts w:hint="eastAsia"/>
        </w:rPr>
        <w:t>。鹿角膠仍含化服之</w:t>
      </w:r>
      <w:r w:rsidR="006C4C45">
        <w:rPr>
          <w:rFonts w:hint="eastAsia"/>
        </w:rPr>
        <w:t>，</w:t>
      </w:r>
      <w:r>
        <w:rPr>
          <w:rFonts w:hint="eastAsia"/>
        </w:rPr>
        <w:t>又每將飯之先</w:t>
      </w:r>
      <w:r w:rsidR="006C4C45">
        <w:rPr>
          <w:rFonts w:hint="eastAsia"/>
        </w:rPr>
        <w:t>，</w:t>
      </w:r>
      <w:r>
        <w:rPr>
          <w:rFonts w:hint="eastAsia"/>
        </w:rPr>
        <w:t>服生硫黃末三分</w:t>
      </w:r>
      <w:r w:rsidR="006C4C45">
        <w:rPr>
          <w:rFonts w:hint="eastAsia"/>
        </w:rPr>
        <w:t>，</w:t>
      </w:r>
      <w:r>
        <w:rPr>
          <w:rFonts w:hint="eastAsia"/>
        </w:rPr>
        <w:t>品驗漸漸加多</w:t>
      </w:r>
      <w:r w:rsidR="006C4C45">
        <w:rPr>
          <w:rFonts w:hint="eastAsia"/>
        </w:rPr>
        <w:t>，</w:t>
      </w:r>
      <w:r>
        <w:rPr>
          <w:rFonts w:hint="eastAsia"/>
        </w:rPr>
        <w:t>以服後移時微覺溫暖為度。</w:t>
      </w:r>
    </w:p>
    <w:p w:rsidR="00DE57F8" w:rsidRDefault="00DE57F8" w:rsidP="00DD5A4D">
      <w:pPr>
        <w:pStyle w:val="2f5"/>
        <w:ind w:firstLine="712"/>
      </w:pPr>
      <w:r w:rsidRPr="00DE57F8">
        <w:rPr>
          <w:rFonts w:hint="eastAsia"/>
        </w:rPr>
        <w:t>又腎之為體</w:t>
      </w:r>
      <w:r w:rsidR="006C4C45">
        <w:t>，</w:t>
      </w:r>
      <w:r w:rsidRPr="00DE57F8">
        <w:rPr>
          <w:rFonts w:hint="eastAsia"/>
        </w:rPr>
        <w:t>非但左右兩枚也。腎</w:t>
      </w:r>
      <w:r w:rsidR="00D24630">
        <w:rPr>
          <w:rFonts w:hint="eastAsia"/>
        </w:rPr>
        <w:t>於</w:t>
      </w:r>
      <w:r w:rsidRPr="00DE57F8">
        <w:rPr>
          <w:rFonts w:hint="eastAsia"/>
        </w:rPr>
        <w:t>卦為坎</w:t>
      </w:r>
      <w:r w:rsidR="006C4C45">
        <w:t>，</w:t>
      </w:r>
      <w:r w:rsidRPr="00DE57F8">
        <w:rPr>
          <w:rFonts w:hint="eastAsia"/>
        </w:rPr>
        <w:t>坎上下皆陰</w:t>
      </w:r>
      <w:r w:rsidR="006C4C45">
        <w:t>，</w:t>
      </w:r>
      <w:r w:rsidRPr="00DE57F8">
        <w:rPr>
          <w:rFonts w:hint="eastAsia"/>
        </w:rPr>
        <w:t>即腎左右之兩枚也</w:t>
      </w:r>
      <w:r>
        <w:t>；</w:t>
      </w:r>
      <w:r w:rsidRPr="00DE57F8">
        <w:rPr>
          <w:rFonts w:hint="eastAsia"/>
        </w:rPr>
        <w:t>其中畫為陽</w:t>
      </w:r>
      <w:r w:rsidR="006C4C45">
        <w:t>，</w:t>
      </w:r>
      <w:r w:rsidRPr="00DE57F8">
        <w:rPr>
          <w:rFonts w:hint="eastAsia"/>
        </w:rPr>
        <w:t>即兩腎中間之命門也。</w:t>
      </w:r>
      <w:r w:rsidR="00DD5A4D">
        <w:rPr>
          <w:rFonts w:hint="eastAsia"/>
        </w:rPr>
        <w:t>《難經》謂命門之處</w:t>
      </w:r>
      <w:r w:rsidR="006C4C45">
        <w:rPr>
          <w:rFonts w:hint="eastAsia"/>
        </w:rPr>
        <w:t>，</w:t>
      </w:r>
      <w:r w:rsidR="00DD5A4D">
        <w:rPr>
          <w:rFonts w:hint="eastAsia"/>
        </w:rPr>
        <w:t>男以藏精</w:t>
      </w:r>
      <w:r w:rsidR="006C4C45">
        <w:rPr>
          <w:rFonts w:hint="eastAsia"/>
        </w:rPr>
        <w:t>，</w:t>
      </w:r>
      <w:r w:rsidR="00DD5A4D">
        <w:rPr>
          <w:rFonts w:hint="eastAsia"/>
        </w:rPr>
        <w:t>女以</w:t>
      </w:r>
      <w:r w:rsidR="00AD7840">
        <w:rPr>
          <w:rFonts w:hint="eastAsia"/>
        </w:rPr>
        <w:t>係</w:t>
      </w:r>
      <w:r w:rsidR="00DD5A4D">
        <w:rPr>
          <w:rFonts w:hint="eastAsia"/>
        </w:rPr>
        <w:t>胞。胞即胞室</w:t>
      </w:r>
      <w:r w:rsidR="006C4C45">
        <w:rPr>
          <w:rFonts w:hint="eastAsia"/>
        </w:rPr>
        <w:t>，</w:t>
      </w:r>
      <w:r w:rsidR="00DD5A4D">
        <w:rPr>
          <w:rFonts w:hint="eastAsia"/>
        </w:rPr>
        <w:t>與腎</w:t>
      </w:r>
      <w:r w:rsidR="00AD7840">
        <w:rPr>
          <w:rFonts w:hint="eastAsia"/>
        </w:rPr>
        <w:t>係</w:t>
      </w:r>
      <w:r w:rsidR="00DD5A4D">
        <w:rPr>
          <w:rFonts w:hint="eastAsia"/>
        </w:rPr>
        <w:t>同連</w:t>
      </w:r>
      <w:r w:rsidR="00D24630">
        <w:rPr>
          <w:rFonts w:hint="eastAsia"/>
        </w:rPr>
        <w:t>於</w:t>
      </w:r>
      <w:r w:rsidR="00DD5A4D">
        <w:rPr>
          <w:rFonts w:hint="eastAsia"/>
        </w:rPr>
        <w:t>命門。西人之生理新發明家謂其處為副腎髓質</w:t>
      </w:r>
      <w:r w:rsidR="006C4C45">
        <w:rPr>
          <w:rFonts w:hint="eastAsia"/>
        </w:rPr>
        <w:t>，</w:t>
      </w:r>
      <w:r w:rsidR="00DD5A4D">
        <w:rPr>
          <w:rFonts w:hint="eastAsia"/>
        </w:rPr>
        <w:t>又謂其處為射精之機關</w:t>
      </w:r>
      <w:r w:rsidR="006C4C45">
        <w:rPr>
          <w:rFonts w:hint="eastAsia"/>
        </w:rPr>
        <w:t>，</w:t>
      </w:r>
      <w:r w:rsidR="00DD5A4D">
        <w:rPr>
          <w:rFonts w:hint="eastAsia"/>
        </w:rPr>
        <w:t>是中、西之說同也。又謂副腎髓質之分泌素名副腎鹼</w:t>
      </w:r>
      <w:r w:rsidR="006C4C45">
        <w:rPr>
          <w:rFonts w:hint="eastAsia"/>
        </w:rPr>
        <w:t>，</w:t>
      </w:r>
      <w:r w:rsidR="00DD5A4D">
        <w:rPr>
          <w:rFonts w:hint="eastAsia"/>
        </w:rPr>
        <w:lastRenderedPageBreak/>
        <w:t>而雞子黃中實含有此物</w:t>
      </w:r>
      <w:r w:rsidR="006C4C45">
        <w:rPr>
          <w:rFonts w:hint="eastAsia"/>
        </w:rPr>
        <w:t>，</w:t>
      </w:r>
      <w:r w:rsidR="00DD5A4D">
        <w:rPr>
          <w:rFonts w:hint="eastAsia"/>
        </w:rPr>
        <w:t>可用以補副腎鹼之缺乏。此說愚曾實驗之</w:t>
      </w:r>
      <w:r w:rsidR="006C4C45">
        <w:rPr>
          <w:rFonts w:hint="eastAsia"/>
        </w:rPr>
        <w:t>，</w:t>
      </w:r>
      <w:r w:rsidR="00DD5A4D">
        <w:rPr>
          <w:rFonts w:hint="eastAsia"/>
        </w:rPr>
        <w:t>確乎可信。方用生雞子黃兩、三枚</w:t>
      </w:r>
      <w:r w:rsidR="006C4C45">
        <w:rPr>
          <w:rFonts w:hint="eastAsia"/>
        </w:rPr>
        <w:t>，</w:t>
      </w:r>
      <w:r w:rsidR="00DD5A4D">
        <w:rPr>
          <w:rFonts w:hint="eastAsia"/>
        </w:rPr>
        <w:t>調開水服之</w:t>
      </w:r>
      <w:r w:rsidR="006C4C45">
        <w:rPr>
          <w:rFonts w:hint="eastAsia"/>
        </w:rPr>
        <w:t>，</w:t>
      </w:r>
      <w:r w:rsidR="00DD5A4D">
        <w:rPr>
          <w:rFonts w:hint="eastAsia"/>
        </w:rPr>
        <w:t>勿令熟</w:t>
      </w:r>
      <w:r w:rsidR="006C4C45">
        <w:rPr>
          <w:rFonts w:hint="eastAsia"/>
        </w:rPr>
        <w:t>，</w:t>
      </w:r>
      <w:r w:rsidR="00DD5A4D">
        <w:rPr>
          <w:rFonts w:hint="eastAsia"/>
        </w:rPr>
        <w:t>熟則無效。</w:t>
      </w:r>
    </w:p>
    <w:p w:rsidR="00DE57F8" w:rsidRDefault="00DE57F8" w:rsidP="00DD5A4D">
      <w:pPr>
        <w:pStyle w:val="2f5"/>
        <w:ind w:firstLine="712"/>
      </w:pPr>
      <w:r>
        <w:rPr>
          <w:rFonts w:hint="eastAsia"/>
        </w:rPr>
        <w:t>又</w:t>
      </w:r>
      <w:r w:rsidR="00DD5A4D">
        <w:rPr>
          <w:rFonts w:hint="eastAsia"/>
        </w:rPr>
        <w:t>愚曾擬一強腎之方</w:t>
      </w:r>
      <w:r w:rsidR="006C4C45">
        <w:rPr>
          <w:rFonts w:hint="eastAsia"/>
        </w:rPr>
        <w:t>，</w:t>
      </w:r>
      <w:r w:rsidR="00DD5A4D">
        <w:rPr>
          <w:rFonts w:hint="eastAsia"/>
        </w:rPr>
        <w:t>用建蓮子去心為末</w:t>
      </w:r>
      <w:r w:rsidR="006C4C45">
        <w:rPr>
          <w:rFonts w:hint="eastAsia"/>
        </w:rPr>
        <w:t>，</w:t>
      </w:r>
      <w:r w:rsidR="00DD5A4D">
        <w:rPr>
          <w:rFonts w:hint="eastAsia"/>
        </w:rPr>
        <w:t>焙熟</w:t>
      </w:r>
      <w:r w:rsidR="006C4C45">
        <w:rPr>
          <w:rFonts w:hint="eastAsia"/>
        </w:rPr>
        <w:t>，</w:t>
      </w:r>
      <w:r w:rsidR="00DD5A4D">
        <w:rPr>
          <w:rFonts w:hint="eastAsia"/>
        </w:rPr>
        <w:t>再用豬、羊脊髓和為丸</w:t>
      </w:r>
      <w:r w:rsidR="006C4C45">
        <w:rPr>
          <w:rFonts w:hint="eastAsia"/>
        </w:rPr>
        <w:t>，</w:t>
      </w:r>
      <w:r w:rsidR="00DD5A4D">
        <w:rPr>
          <w:rFonts w:hint="eastAsia"/>
        </w:rPr>
        <w:t>桐子大</w:t>
      </w:r>
      <w:r w:rsidR="006C4C45">
        <w:rPr>
          <w:rFonts w:hint="eastAsia"/>
        </w:rPr>
        <w:t>，</w:t>
      </w:r>
      <w:r w:rsidR="00DD5A4D">
        <w:rPr>
          <w:rFonts w:hint="eastAsia"/>
        </w:rPr>
        <w:t>每服二錢</w:t>
      </w:r>
      <w:r w:rsidR="006C4C45">
        <w:rPr>
          <w:rFonts w:hint="eastAsia"/>
        </w:rPr>
        <w:t>，</w:t>
      </w:r>
      <w:r w:rsidR="00DD5A4D">
        <w:rPr>
          <w:rFonts w:hint="eastAsia"/>
        </w:rPr>
        <w:t>日兩次</w:t>
      </w:r>
      <w:r w:rsidR="006C4C45">
        <w:rPr>
          <w:rFonts w:hint="eastAsia"/>
        </w:rPr>
        <w:t>，</w:t>
      </w:r>
      <w:r w:rsidR="00DD5A4D">
        <w:rPr>
          <w:rFonts w:hint="eastAsia"/>
        </w:rPr>
        <w:t>常服大有強腎之效</w:t>
      </w:r>
      <w:r w:rsidR="006C4C45">
        <w:rPr>
          <w:rFonts w:hint="eastAsia"/>
        </w:rPr>
        <w:t>，</w:t>
      </w:r>
      <w:r w:rsidR="00DD5A4D">
        <w:rPr>
          <w:rFonts w:hint="eastAsia"/>
        </w:rPr>
        <w:t>因名其方為強腎瑞蓮丸。蓋凡物之有脊者</w:t>
      </w:r>
      <w:r w:rsidR="006C4C45">
        <w:rPr>
          <w:rFonts w:hint="eastAsia"/>
        </w:rPr>
        <w:t>，</w:t>
      </w:r>
      <w:r w:rsidR="00DD5A4D">
        <w:rPr>
          <w:rFonts w:hint="eastAsia"/>
        </w:rPr>
        <w:t>其脊中必有一袋</w:t>
      </w:r>
      <w:r w:rsidR="006C4C45">
        <w:rPr>
          <w:rFonts w:hint="eastAsia"/>
        </w:rPr>
        <w:t>，</w:t>
      </w:r>
      <w:r w:rsidR="00DD5A4D">
        <w:rPr>
          <w:rFonts w:hint="eastAsia"/>
        </w:rPr>
        <w:t>即督脈也。其中所藏之液</w:t>
      </w:r>
      <w:r w:rsidR="006C4C45">
        <w:rPr>
          <w:rFonts w:hint="eastAsia"/>
        </w:rPr>
        <w:t>，</w:t>
      </w:r>
      <w:r w:rsidR="00DD5A4D">
        <w:rPr>
          <w:rFonts w:hint="eastAsia"/>
        </w:rPr>
        <w:t>即脊髓</w:t>
      </w:r>
      <w:r w:rsidR="006C4C45">
        <w:rPr>
          <w:rFonts w:hint="eastAsia"/>
        </w:rPr>
        <w:t>，</w:t>
      </w:r>
      <w:r w:rsidR="00DD5A4D">
        <w:rPr>
          <w:rFonts w:hint="eastAsia"/>
        </w:rPr>
        <w:t>亦即西人所謂副腎鹼</w:t>
      </w:r>
      <w:r w:rsidR="006C4C45">
        <w:rPr>
          <w:rFonts w:hint="eastAsia"/>
        </w:rPr>
        <w:t>，</w:t>
      </w:r>
      <w:r w:rsidR="00DD5A4D">
        <w:rPr>
          <w:rFonts w:hint="eastAsia"/>
        </w:rPr>
        <w:t>所以能助腎臟作強</w:t>
      </w:r>
      <w:r w:rsidR="006C4C45">
        <w:rPr>
          <w:rFonts w:hint="eastAsia"/>
        </w:rPr>
        <w:t>，</w:t>
      </w:r>
      <w:r w:rsidR="00DD5A4D">
        <w:rPr>
          <w:rFonts w:hint="eastAsia"/>
        </w:rPr>
        <w:t>且督脈之袋上通</w:t>
      </w:r>
      <w:r w:rsidR="00D24630">
        <w:rPr>
          <w:rFonts w:hint="eastAsia"/>
        </w:rPr>
        <w:t>於</w:t>
      </w:r>
      <w:r w:rsidR="00DD5A4D">
        <w:rPr>
          <w:rFonts w:hint="eastAsia"/>
        </w:rPr>
        <w:t>腦</w:t>
      </w:r>
      <w:r w:rsidR="006C4C45">
        <w:rPr>
          <w:rFonts w:hint="eastAsia"/>
        </w:rPr>
        <w:t>，</w:t>
      </w:r>
      <w:r w:rsidR="00DD5A4D">
        <w:rPr>
          <w:rFonts w:hint="eastAsia"/>
        </w:rPr>
        <w:t>凡物之角與腦相連</w:t>
      </w:r>
      <w:r w:rsidR="006C4C45">
        <w:rPr>
          <w:rFonts w:hint="eastAsia"/>
        </w:rPr>
        <w:t>，</w:t>
      </w:r>
      <w:r w:rsidR="00DD5A4D">
        <w:rPr>
          <w:rFonts w:hint="eastAsia"/>
        </w:rPr>
        <w:t>鹿角最大</w:t>
      </w:r>
      <w:r w:rsidR="006C4C45">
        <w:rPr>
          <w:rFonts w:hint="eastAsia"/>
        </w:rPr>
        <w:t>，</w:t>
      </w:r>
      <w:r w:rsidR="00DD5A4D">
        <w:rPr>
          <w:rFonts w:hint="eastAsia"/>
        </w:rPr>
        <w:t>其督脈之強可知</w:t>
      </w:r>
      <w:r w:rsidR="006C4C45">
        <w:rPr>
          <w:rFonts w:hint="eastAsia"/>
        </w:rPr>
        <w:t>，</w:t>
      </w:r>
      <w:r w:rsidR="00DD5A4D">
        <w:rPr>
          <w:rFonts w:hint="eastAsia"/>
        </w:rPr>
        <w:t>是用鹿角膠以補腎</w:t>
      </w:r>
      <w:r w:rsidR="006C4C45">
        <w:rPr>
          <w:rFonts w:hint="eastAsia"/>
        </w:rPr>
        <w:t>，</w:t>
      </w:r>
      <w:r w:rsidR="00DD5A4D">
        <w:rPr>
          <w:rFonts w:hint="eastAsia"/>
        </w:rPr>
        <w:t>與用豬、羊脊髓以補腎其理同也。</w:t>
      </w:r>
    </w:p>
    <w:p w:rsidR="00DE57F8" w:rsidRDefault="00DE57F8" w:rsidP="00DD5A4D">
      <w:pPr>
        <w:pStyle w:val="2f5"/>
        <w:ind w:firstLine="712"/>
      </w:pPr>
      <w:r>
        <w:rPr>
          <w:rFonts w:hint="eastAsia"/>
        </w:rPr>
        <w:t>又</w:t>
      </w:r>
      <w:r w:rsidR="00DD5A4D">
        <w:rPr>
          <w:rFonts w:hint="eastAsia"/>
        </w:rPr>
        <w:t>腎主骨</w:t>
      </w:r>
      <w:r w:rsidR="006C4C45">
        <w:rPr>
          <w:rFonts w:hint="eastAsia"/>
        </w:rPr>
        <w:t>，</w:t>
      </w:r>
      <w:r w:rsidRPr="00DE57F8">
        <w:rPr>
          <w:rFonts w:hint="eastAsia"/>
        </w:rPr>
        <w:t>人之骨稱骸骨</w:t>
      </w:r>
      <w:r w:rsidR="006C4C45">
        <w:t>，</w:t>
      </w:r>
      <w:r w:rsidRPr="00DE57F8">
        <w:rPr>
          <w:rFonts w:hint="eastAsia"/>
        </w:rPr>
        <w:t>謂猶果之有核也。果核之大者</w:t>
      </w:r>
      <w:r w:rsidR="006C4C45">
        <w:t>，</w:t>
      </w:r>
      <w:r w:rsidRPr="00DE57F8">
        <w:rPr>
          <w:rFonts w:hint="eastAsia"/>
        </w:rPr>
        <w:t>莫過</w:t>
      </w:r>
      <w:r w:rsidR="00D24630">
        <w:rPr>
          <w:rFonts w:hint="eastAsia"/>
        </w:rPr>
        <w:t>於</w:t>
      </w:r>
      <w:r w:rsidRPr="00DE57F8">
        <w:rPr>
          <w:rFonts w:hint="eastAsia"/>
        </w:rPr>
        <w:t>胡桃</w:t>
      </w:r>
      <w:r w:rsidR="006C4C45">
        <w:t>，</w:t>
      </w:r>
      <w:r>
        <w:t>是以</w:t>
      </w:r>
      <w:r w:rsidR="00DD5A4D">
        <w:rPr>
          <w:rFonts w:hint="eastAsia"/>
        </w:rPr>
        <w:t>胡桃仁最能補腎</w:t>
      </w:r>
      <w:r w:rsidR="006C4C45">
        <w:rPr>
          <w:rFonts w:hint="eastAsia"/>
        </w:rPr>
        <w:t>，</w:t>
      </w:r>
      <w:r w:rsidR="00DD5A4D">
        <w:rPr>
          <w:rFonts w:hint="eastAsia"/>
        </w:rPr>
        <w:t>人之食酸</w:t>
      </w:r>
      <w:r>
        <w:rPr>
          <w:rFonts w:hint="eastAsia"/>
        </w:rPr>
        <w:t>齼</w:t>
      </w:r>
      <w:r w:rsidR="00DD5A4D">
        <w:rPr>
          <w:rFonts w:hint="eastAsia"/>
        </w:rPr>
        <w:t>齒者</w:t>
      </w:r>
      <w:r w:rsidR="006C4C45">
        <w:rPr>
          <w:rFonts w:hint="eastAsia"/>
        </w:rPr>
        <w:t>，</w:t>
      </w:r>
      <w:r w:rsidR="00DD5A4D">
        <w:rPr>
          <w:rFonts w:hint="eastAsia"/>
        </w:rPr>
        <w:t>食胡桃仁即愈</w:t>
      </w:r>
      <w:r w:rsidR="006C4C45">
        <w:rPr>
          <w:rFonts w:hint="eastAsia"/>
        </w:rPr>
        <w:t>，</w:t>
      </w:r>
      <w:r w:rsidR="00DD5A4D">
        <w:rPr>
          <w:rFonts w:hint="eastAsia"/>
        </w:rPr>
        <w:t>因齒牙為骨之餘</w:t>
      </w:r>
      <w:r w:rsidR="006C4C45">
        <w:rPr>
          <w:rFonts w:hint="eastAsia"/>
        </w:rPr>
        <w:t>，</w:t>
      </w:r>
      <w:r w:rsidR="00DD5A4D">
        <w:rPr>
          <w:rFonts w:hint="eastAsia"/>
        </w:rPr>
        <w:t>原腎主之</w:t>
      </w:r>
      <w:r w:rsidR="006C4C45">
        <w:rPr>
          <w:rFonts w:hint="eastAsia"/>
        </w:rPr>
        <w:t>，</w:t>
      </w:r>
      <w:r w:rsidR="00DD5A4D">
        <w:rPr>
          <w:rFonts w:hint="eastAsia"/>
        </w:rPr>
        <w:t>故有斯效</w:t>
      </w:r>
      <w:r w:rsidR="006C4C45">
        <w:rPr>
          <w:rFonts w:hint="eastAsia"/>
        </w:rPr>
        <w:t>，</w:t>
      </w:r>
      <w:r w:rsidR="00DD5A4D">
        <w:rPr>
          <w:rFonts w:hint="eastAsia"/>
        </w:rPr>
        <w:t>此其能補腎之明徵也。古方以治腎經虛寒</w:t>
      </w:r>
      <w:r w:rsidR="006C4C45">
        <w:rPr>
          <w:rFonts w:hint="eastAsia"/>
        </w:rPr>
        <w:t>，</w:t>
      </w:r>
      <w:r w:rsidR="00DD5A4D">
        <w:rPr>
          <w:rFonts w:hint="eastAsia"/>
        </w:rPr>
        <w:t>與補骨脂並用</w:t>
      </w:r>
      <w:r w:rsidR="006C4C45">
        <w:rPr>
          <w:rFonts w:hint="eastAsia"/>
        </w:rPr>
        <w:t>，</w:t>
      </w:r>
      <w:r w:rsidR="00DD5A4D">
        <w:rPr>
          <w:rFonts w:hint="eastAsia"/>
        </w:rPr>
        <w:t>謂有木火相生之妙（胡桃屬木</w:t>
      </w:r>
      <w:r w:rsidR="006C4C45">
        <w:rPr>
          <w:rFonts w:hint="eastAsia"/>
        </w:rPr>
        <w:t>，</w:t>
      </w:r>
      <w:r w:rsidR="00DD5A4D">
        <w:rPr>
          <w:rFonts w:hint="eastAsia"/>
        </w:rPr>
        <w:t>補骨脂屬火）</w:t>
      </w:r>
      <w:r w:rsidR="006C4C45">
        <w:rPr>
          <w:rFonts w:hint="eastAsia"/>
        </w:rPr>
        <w:t>，</w:t>
      </w:r>
      <w:r w:rsidR="00DD5A4D">
        <w:rPr>
          <w:rFonts w:hint="eastAsia"/>
        </w:rPr>
        <w:t>若腎經虛寒</w:t>
      </w:r>
      <w:r w:rsidR="006C4C45">
        <w:rPr>
          <w:rFonts w:hint="eastAsia"/>
        </w:rPr>
        <w:t>，</w:t>
      </w:r>
      <w:r w:rsidR="00DD5A4D">
        <w:rPr>
          <w:rFonts w:hint="eastAsia"/>
        </w:rPr>
        <w:t>泄瀉、骨痿、腿疼用之皆效</w:t>
      </w:r>
      <w:r w:rsidR="006C4C45">
        <w:rPr>
          <w:rFonts w:hint="eastAsia"/>
        </w:rPr>
        <w:t>，</w:t>
      </w:r>
      <w:r w:rsidR="00DD5A4D">
        <w:rPr>
          <w:rFonts w:hint="eastAsia"/>
        </w:rPr>
        <w:t>真佳方也。</w:t>
      </w:r>
    </w:p>
    <w:p w:rsidR="00DE57F8" w:rsidRDefault="00DE57F8" w:rsidP="00DD5A4D">
      <w:pPr>
        <w:pStyle w:val="2f5"/>
        <w:ind w:firstLine="712"/>
      </w:pPr>
      <w:r>
        <w:rPr>
          <w:rFonts w:hint="eastAsia"/>
        </w:rPr>
        <w:t>又</w:t>
      </w:r>
      <w:r w:rsidR="00DD5A4D">
        <w:rPr>
          <w:rFonts w:hint="eastAsia"/>
        </w:rPr>
        <w:t>枸杞亦為強腎之要藥</w:t>
      </w:r>
      <w:r w:rsidR="006C4C45">
        <w:rPr>
          <w:rFonts w:hint="eastAsia"/>
        </w:rPr>
        <w:t>，</w:t>
      </w:r>
      <w:r w:rsidR="00DD5A4D">
        <w:rPr>
          <w:rFonts w:hint="eastAsia"/>
        </w:rPr>
        <w:t>故俗諺有「隔家千里</w:t>
      </w:r>
      <w:r w:rsidR="006C4C45">
        <w:rPr>
          <w:rFonts w:hint="eastAsia"/>
        </w:rPr>
        <w:t>，</w:t>
      </w:r>
      <w:r w:rsidR="00DD5A4D">
        <w:rPr>
          <w:rFonts w:hint="eastAsia"/>
        </w:rPr>
        <w:t>勿食枸杞」之語</w:t>
      </w:r>
      <w:r w:rsidR="006C4C45">
        <w:rPr>
          <w:rFonts w:hint="eastAsia"/>
        </w:rPr>
        <w:t>，</w:t>
      </w:r>
      <w:r w:rsidR="00DD5A4D">
        <w:rPr>
          <w:rFonts w:hint="eastAsia"/>
        </w:rPr>
        <w:t>然素有夢遺之病者不宜單服、久服</w:t>
      </w:r>
      <w:r w:rsidR="006C4C45">
        <w:rPr>
          <w:rFonts w:hint="eastAsia"/>
        </w:rPr>
        <w:t>，</w:t>
      </w:r>
      <w:r w:rsidR="00DD5A4D">
        <w:rPr>
          <w:rFonts w:hint="eastAsia"/>
        </w:rPr>
        <w:t>以其善興陽也</w:t>
      </w:r>
      <w:r w:rsidR="006C4C45">
        <w:rPr>
          <w:rFonts w:hint="eastAsia"/>
        </w:rPr>
        <w:t>，</w:t>
      </w:r>
      <w:r w:rsidR="00DD5A4D">
        <w:rPr>
          <w:rFonts w:hint="eastAsia"/>
        </w:rPr>
        <w:t>惟與山萸肉同服</w:t>
      </w:r>
      <w:r w:rsidR="006C4C45">
        <w:rPr>
          <w:rFonts w:hint="eastAsia"/>
        </w:rPr>
        <w:t>，</w:t>
      </w:r>
      <w:r w:rsidR="00DD5A4D">
        <w:rPr>
          <w:rFonts w:hint="eastAsia"/>
        </w:rPr>
        <w:t>則無斯弊。</w:t>
      </w:r>
    </w:p>
    <w:p w:rsidR="00DD5A4D" w:rsidRDefault="00DE57F8" w:rsidP="00DD5A4D">
      <w:pPr>
        <w:pStyle w:val="2f5"/>
        <w:ind w:firstLine="712"/>
      </w:pPr>
      <w:r>
        <w:rPr>
          <w:rFonts w:hint="eastAsia"/>
        </w:rPr>
        <w:t>又</w:t>
      </w:r>
      <w:r w:rsidR="00DD5A4D">
        <w:rPr>
          <w:rFonts w:hint="eastAsia"/>
        </w:rPr>
        <w:t>紫稍花之性</w:t>
      </w:r>
      <w:r w:rsidR="006C4C45">
        <w:rPr>
          <w:rFonts w:hint="eastAsia"/>
        </w:rPr>
        <w:t>，</w:t>
      </w:r>
      <w:r w:rsidR="00DD5A4D">
        <w:rPr>
          <w:rFonts w:hint="eastAsia"/>
        </w:rPr>
        <w:t>人皆以為房</w:t>
      </w:r>
      <w:r>
        <w:rPr>
          <w:rFonts w:hint="eastAsia"/>
        </w:rPr>
        <w:t>術</w:t>
      </w:r>
      <w:r w:rsidR="00DD5A4D">
        <w:rPr>
          <w:rFonts w:hint="eastAsia"/>
        </w:rPr>
        <w:t>之藥</w:t>
      </w:r>
      <w:r w:rsidR="006C4C45">
        <w:rPr>
          <w:rFonts w:hint="eastAsia"/>
        </w:rPr>
        <w:t>，</w:t>
      </w:r>
      <w:r w:rsidR="00DD5A4D">
        <w:rPr>
          <w:rFonts w:hint="eastAsia"/>
        </w:rPr>
        <w:t>而不知其大有溫補下焦之功。凡下焦虛寒泄瀉</w:t>
      </w:r>
      <w:r w:rsidR="006C4C45">
        <w:rPr>
          <w:rFonts w:hint="eastAsia"/>
        </w:rPr>
        <w:t>，</w:t>
      </w:r>
      <w:r w:rsidR="00DD5A4D">
        <w:rPr>
          <w:rFonts w:hint="eastAsia"/>
        </w:rPr>
        <w:t>服他藥不愈者</w:t>
      </w:r>
      <w:r w:rsidR="006C4C45">
        <w:rPr>
          <w:rFonts w:hint="eastAsia"/>
        </w:rPr>
        <w:t>，</w:t>
      </w:r>
      <w:r w:rsidR="00DD5A4D">
        <w:rPr>
          <w:rFonts w:hint="eastAsia"/>
        </w:rPr>
        <w:t>恆服紫稍花即能愈</w:t>
      </w:r>
      <w:r w:rsidR="006C4C45">
        <w:rPr>
          <w:rFonts w:hint="eastAsia"/>
        </w:rPr>
        <w:t>，</w:t>
      </w:r>
      <w:r w:rsidR="00DD5A4D">
        <w:rPr>
          <w:rFonts w:hint="eastAsia"/>
        </w:rPr>
        <w:t>其能大補腎中元氣可知。久久服之</w:t>
      </w:r>
      <w:r w:rsidR="006C4C45">
        <w:rPr>
          <w:rFonts w:hint="eastAsia"/>
        </w:rPr>
        <w:t>，</w:t>
      </w:r>
      <w:r w:rsidR="00DD5A4D">
        <w:rPr>
          <w:rFonts w:hint="eastAsia"/>
        </w:rPr>
        <w:t>可使全體強壯</w:t>
      </w:r>
      <w:r w:rsidR="006C4C45">
        <w:rPr>
          <w:rFonts w:hint="eastAsia"/>
        </w:rPr>
        <w:t>，</w:t>
      </w:r>
      <w:r w:rsidR="00DD5A4D">
        <w:rPr>
          <w:rFonts w:hint="eastAsia"/>
        </w:rPr>
        <w:t>至服之上焦覺熱者</w:t>
      </w:r>
      <w:r w:rsidR="006C4C45">
        <w:rPr>
          <w:rFonts w:hint="eastAsia"/>
        </w:rPr>
        <w:t>，</w:t>
      </w:r>
      <w:r w:rsidR="00DD5A4D">
        <w:rPr>
          <w:rFonts w:hint="eastAsia"/>
        </w:rPr>
        <w:t>宜少佐以生地黃</w:t>
      </w:r>
      <w:r w:rsidR="006C4C45">
        <w:rPr>
          <w:rFonts w:hint="eastAsia"/>
        </w:rPr>
        <w:t>，</w:t>
      </w:r>
      <w:r w:rsidR="00DD5A4D">
        <w:rPr>
          <w:rFonts w:hint="eastAsia"/>
        </w:rPr>
        <w:t>然宜作丸散</w:t>
      </w:r>
      <w:r w:rsidR="006C4C45">
        <w:rPr>
          <w:rFonts w:hint="eastAsia"/>
        </w:rPr>
        <w:t>，</w:t>
      </w:r>
      <w:r w:rsidR="00DD5A4D">
        <w:rPr>
          <w:rFonts w:hint="eastAsia"/>
        </w:rPr>
        <w:t>不宜入湯劑煎服。曾治一人</w:t>
      </w:r>
      <w:r w:rsidR="006C4C45">
        <w:rPr>
          <w:rFonts w:hint="eastAsia"/>
        </w:rPr>
        <w:t>，</w:t>
      </w:r>
      <w:r w:rsidR="00DD5A4D">
        <w:rPr>
          <w:rFonts w:hint="eastAsia"/>
        </w:rPr>
        <w:t>年過四旬</w:t>
      </w:r>
      <w:r w:rsidR="006C4C45">
        <w:rPr>
          <w:rFonts w:hint="eastAsia"/>
        </w:rPr>
        <w:t>，</w:t>
      </w:r>
      <w:r w:rsidR="00DD5A4D">
        <w:rPr>
          <w:rFonts w:hint="eastAsia"/>
        </w:rPr>
        <w:t>身形羸弱</w:t>
      </w:r>
      <w:r w:rsidR="006C4C45">
        <w:rPr>
          <w:rFonts w:hint="eastAsia"/>
        </w:rPr>
        <w:t>，</w:t>
      </w:r>
      <w:r w:rsidR="00DD5A4D">
        <w:rPr>
          <w:rFonts w:hint="eastAsia"/>
        </w:rPr>
        <w:t>脈象細微</w:t>
      </w:r>
      <w:r w:rsidR="006C4C45">
        <w:rPr>
          <w:rFonts w:hint="eastAsia"/>
        </w:rPr>
        <w:t>，</w:t>
      </w:r>
      <w:r w:rsidR="00DD5A4D">
        <w:rPr>
          <w:rFonts w:hint="eastAsia"/>
        </w:rPr>
        <w:t>時患泄瀉</w:t>
      </w:r>
      <w:r w:rsidR="006C4C45">
        <w:rPr>
          <w:rFonts w:hint="eastAsia"/>
        </w:rPr>
        <w:t>，</w:t>
      </w:r>
      <w:r w:rsidR="00DD5A4D">
        <w:rPr>
          <w:rFonts w:hint="eastAsia"/>
        </w:rPr>
        <w:t>房事不能作強</w:t>
      </w:r>
      <w:r w:rsidR="006C4C45">
        <w:rPr>
          <w:rFonts w:hint="eastAsia"/>
        </w:rPr>
        <w:t>，</w:t>
      </w:r>
      <w:r w:rsidR="00DD5A4D">
        <w:rPr>
          <w:rFonts w:hint="eastAsia"/>
        </w:rPr>
        <w:lastRenderedPageBreak/>
        <w:t>俾用紫稍花為末</w:t>
      </w:r>
      <w:r w:rsidR="006C4C45">
        <w:rPr>
          <w:rFonts w:hint="eastAsia"/>
        </w:rPr>
        <w:t>，</w:t>
      </w:r>
      <w:r w:rsidR="00DD5A4D">
        <w:rPr>
          <w:rFonts w:hint="eastAsia"/>
        </w:rPr>
        <w:t>每服二錢半</w:t>
      </w:r>
      <w:r w:rsidR="006C4C45">
        <w:rPr>
          <w:rFonts w:hint="eastAsia"/>
        </w:rPr>
        <w:t>，</w:t>
      </w:r>
      <w:r w:rsidR="00DD5A4D">
        <w:rPr>
          <w:rFonts w:hint="eastAsia"/>
        </w:rPr>
        <w:t>日兩次</w:t>
      </w:r>
      <w:r w:rsidR="006C4C45">
        <w:rPr>
          <w:rFonts w:hint="eastAsia"/>
        </w:rPr>
        <w:t>，</w:t>
      </w:r>
      <w:r w:rsidR="00DD5A4D">
        <w:rPr>
          <w:rFonts w:hint="eastAsia"/>
        </w:rPr>
        <w:t>再隨便嚼服枸杞子五六錢。兩月之後</w:t>
      </w:r>
      <w:r w:rsidR="006C4C45">
        <w:rPr>
          <w:rFonts w:hint="eastAsia"/>
        </w:rPr>
        <w:t>，</w:t>
      </w:r>
      <w:r w:rsidR="00DD5A4D">
        <w:rPr>
          <w:rFonts w:hint="eastAsia"/>
        </w:rPr>
        <w:t>其身形遽然強壯</w:t>
      </w:r>
      <w:r w:rsidR="006C4C45">
        <w:rPr>
          <w:rFonts w:hint="eastAsia"/>
        </w:rPr>
        <w:t>，</w:t>
      </w:r>
      <w:r w:rsidR="00DD5A4D">
        <w:rPr>
          <w:rFonts w:hint="eastAsia"/>
        </w:rPr>
        <w:t>泄瀉痿廢皆愈</w:t>
      </w:r>
      <w:r w:rsidR="006C4C45">
        <w:rPr>
          <w:rFonts w:hint="eastAsia"/>
        </w:rPr>
        <w:t>，</w:t>
      </w:r>
      <w:r w:rsidR="00DD5A4D">
        <w:rPr>
          <w:rFonts w:hint="eastAsia"/>
        </w:rPr>
        <w:t>再診其脈</w:t>
      </w:r>
      <w:r w:rsidR="006C4C45">
        <w:rPr>
          <w:rFonts w:hint="eastAsia"/>
        </w:rPr>
        <w:t>，</w:t>
      </w:r>
      <w:r w:rsidR="00DD5A4D">
        <w:rPr>
          <w:rFonts w:hint="eastAsia"/>
        </w:rPr>
        <w:t>亦大有起色</w:t>
      </w:r>
      <w:r w:rsidR="006C4C45">
        <w:rPr>
          <w:rFonts w:hint="eastAsia"/>
        </w:rPr>
        <w:t>，</w:t>
      </w:r>
      <w:r w:rsidR="00DD5A4D">
        <w:rPr>
          <w:rFonts w:hint="eastAsia"/>
        </w:rPr>
        <w:t>且從前覺精神腦力日浸衰減</w:t>
      </w:r>
      <w:r w:rsidR="006C4C45">
        <w:rPr>
          <w:rFonts w:hint="eastAsia"/>
        </w:rPr>
        <w:t>，</w:t>
      </w:r>
      <w:r w:rsidR="00DD5A4D">
        <w:rPr>
          <w:rFonts w:hint="eastAsia"/>
        </w:rPr>
        <w:t>自服此藥後則又覺日浸增加矣。</w:t>
      </w:r>
    </w:p>
    <w:p w:rsidR="00DE57F8" w:rsidRDefault="00DE57F8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DE57F8" w:rsidRDefault="00DE57F8" w:rsidP="00657751">
      <w:pPr>
        <w:pStyle w:val="1b"/>
      </w:pPr>
      <w:bookmarkStart w:id="757" w:name="_Toc7561125"/>
      <w:r>
        <w:rPr>
          <w:rFonts w:hint="eastAsia"/>
        </w:rPr>
        <w:lastRenderedPageBreak/>
        <w:t>論治夢遺法</w:t>
      </w:r>
      <w:bookmarkEnd w:id="757"/>
    </w:p>
    <w:p w:rsidR="00DE57F8" w:rsidRDefault="00DE57F8" w:rsidP="00DE57F8">
      <w:pPr>
        <w:pStyle w:val="2f5"/>
        <w:ind w:firstLine="712"/>
      </w:pPr>
      <w:r>
        <w:rPr>
          <w:rFonts w:hint="eastAsia"/>
        </w:rPr>
        <w:t>夢遺之病</w:t>
      </w:r>
      <w:r w:rsidR="006C4C45">
        <w:t>，</w:t>
      </w:r>
      <w:r>
        <w:rPr>
          <w:rFonts w:hint="eastAsia"/>
        </w:rPr>
        <w:t>最能使人之腎經虛弱。此病若不革除</w:t>
      </w:r>
      <w:r w:rsidR="006C4C45">
        <w:t>，</w:t>
      </w:r>
      <w:r>
        <w:rPr>
          <w:rFonts w:hint="eastAsia"/>
        </w:rPr>
        <w:t>雖日服補腎藥無益也。至若龍骨、牡蠣、萸肉、金櫻諸固澀之品</w:t>
      </w:r>
      <w:r w:rsidR="006C4C45">
        <w:t>，</w:t>
      </w:r>
      <w:r>
        <w:rPr>
          <w:rFonts w:hint="eastAsia"/>
        </w:rPr>
        <w:t>雖服之亦恒有效</w:t>
      </w:r>
      <w:r w:rsidR="006C4C45">
        <w:t>，</w:t>
      </w:r>
      <w:r>
        <w:rPr>
          <w:rFonts w:hint="eastAsia"/>
        </w:rPr>
        <w:t>而究無確實把握。此乃腦筋輕動妄行之病</w:t>
      </w:r>
      <w:r w:rsidR="006C4C45">
        <w:t>，</w:t>
      </w:r>
      <w:r>
        <w:rPr>
          <w:rFonts w:hint="eastAsia"/>
        </w:rPr>
        <w:t>惟西藥若臭剝、抱水諸品</w:t>
      </w:r>
      <w:r w:rsidR="006C4C45">
        <w:t>，</w:t>
      </w:r>
      <w:r>
        <w:rPr>
          <w:rFonts w:hint="eastAsia"/>
        </w:rPr>
        <w:t>雖為麻醉腦筋之藥</w:t>
      </w:r>
      <w:r w:rsidR="006C4C45">
        <w:t>，</w:t>
      </w:r>
      <w:r>
        <w:rPr>
          <w:rFonts w:hint="eastAsia"/>
        </w:rPr>
        <w:t>而少用之實可以安靖腦筋若再與龍骨、牡蠣諸藥同用</w:t>
      </w:r>
      <w:r w:rsidR="006C4C45">
        <w:t>，</w:t>
      </w:r>
      <w:r>
        <w:rPr>
          <w:rFonts w:hint="eastAsia"/>
        </w:rPr>
        <w:t>則奏效不難矣。愚素有常用之方</w:t>
      </w:r>
      <w:r w:rsidR="006C4C45">
        <w:t>，</w:t>
      </w:r>
      <w:r>
        <w:rPr>
          <w:rFonts w:hint="eastAsia"/>
        </w:rPr>
        <w:t>爰錄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t>，</w:t>
      </w:r>
      <w:r>
        <w:rPr>
          <w:rFonts w:hint="eastAsia"/>
        </w:rPr>
        <w:t>以公諸醫界</w:t>
      </w:r>
      <w:r w:rsidR="00E65E04">
        <w:rPr>
          <w:rFonts w:hint="eastAsia"/>
        </w:rPr>
        <w:t>。</w:t>
      </w:r>
    </w:p>
    <w:p w:rsidR="00DA0D5B" w:rsidRPr="00DD5A4D" w:rsidRDefault="00FE72A7" w:rsidP="00DE57F8">
      <w:pPr>
        <w:pStyle w:val="2f5"/>
        <w:ind w:firstLine="712"/>
      </w:pPr>
      <w:r>
        <w:rPr>
          <w:rFonts w:hint="eastAsia"/>
        </w:rPr>
        <w:t>煅</w:t>
      </w:r>
      <w:r w:rsidR="00DE57F8">
        <w:rPr>
          <w:rFonts w:hint="eastAsia"/>
        </w:rPr>
        <w:t>龍骨一兩</w:t>
      </w:r>
      <w:r w:rsidR="006C4C45">
        <w:t>，</w:t>
      </w:r>
      <w:r>
        <w:rPr>
          <w:rFonts w:hint="eastAsia"/>
        </w:rPr>
        <w:t>煅</w:t>
      </w:r>
      <w:r w:rsidR="00DE57F8">
        <w:rPr>
          <w:rFonts w:hint="eastAsia"/>
        </w:rPr>
        <w:t>牡蠣一兩</w:t>
      </w:r>
      <w:r w:rsidR="006C4C45">
        <w:t>，</w:t>
      </w:r>
      <w:r w:rsidR="00DE57F8">
        <w:rPr>
          <w:rFonts w:hint="eastAsia"/>
        </w:rPr>
        <w:t>淨萸肉二兩</w:t>
      </w:r>
      <w:r w:rsidR="006C4C45">
        <w:t>，</w:t>
      </w:r>
      <w:r w:rsidR="00DE57F8">
        <w:rPr>
          <w:rFonts w:hint="eastAsia"/>
        </w:rPr>
        <w:t>共為細末</w:t>
      </w:r>
      <w:r w:rsidR="006C4C45">
        <w:t>，</w:t>
      </w:r>
      <w:r w:rsidR="00DE57F8">
        <w:rPr>
          <w:rFonts w:hint="eastAsia"/>
        </w:rPr>
        <w:t>再加西藥臭剝十四瓦</w:t>
      </w:r>
      <w:r w:rsidR="006C4C45">
        <w:t>，</w:t>
      </w:r>
      <w:r w:rsidR="00DE57F8">
        <w:rPr>
          <w:rFonts w:hint="eastAsia"/>
        </w:rPr>
        <w:t>煉蜜為百丸</w:t>
      </w:r>
      <w:r w:rsidR="006C4C45">
        <w:t>，</w:t>
      </w:r>
      <w:r w:rsidR="00DE57F8">
        <w:rPr>
          <w:rFonts w:hint="eastAsia"/>
        </w:rPr>
        <w:t>每臨睡時服七丸</w:t>
      </w:r>
      <w:r w:rsidR="006C4C45">
        <w:t>，</w:t>
      </w:r>
      <w:r w:rsidR="00DE57F8">
        <w:rPr>
          <w:rFonts w:hint="eastAsia"/>
        </w:rPr>
        <w:t>服至兩月病可永愈。</w:t>
      </w:r>
    </w:p>
    <w:p w:rsidR="00E65E04" w:rsidRDefault="00E65E04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DD5A4D" w:rsidRDefault="00DD5A4D" w:rsidP="00DD5A4D">
      <w:pPr>
        <w:pStyle w:val="2f3"/>
        <w:ind w:firstLine="712"/>
      </w:pPr>
    </w:p>
    <w:p w:rsidR="00E65E04" w:rsidRDefault="00E65E04" w:rsidP="00E65E04">
      <w:pPr>
        <w:pStyle w:val="75"/>
      </w:pPr>
    </w:p>
    <w:p w:rsidR="00E65E04" w:rsidRDefault="00E65E04" w:rsidP="00E65E04">
      <w:pPr>
        <w:pStyle w:val="75"/>
      </w:pPr>
    </w:p>
    <w:p w:rsidR="00E65E04" w:rsidRDefault="00E65E04" w:rsidP="00E65E04">
      <w:pPr>
        <w:pStyle w:val="75"/>
      </w:pPr>
      <w:bookmarkStart w:id="758" w:name="_Toc7561126"/>
      <w:r>
        <w:rPr>
          <w:rFonts w:hint="eastAsia"/>
        </w:rPr>
        <w:t>︿第四卷﹀</w:t>
      </w:r>
      <w:bookmarkEnd w:id="758"/>
    </w:p>
    <w:p w:rsidR="00E65E04" w:rsidRDefault="00E65E04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DD5A4D" w:rsidRDefault="007434DF" w:rsidP="00DD5A4D">
      <w:pPr>
        <w:pStyle w:val="2f3"/>
        <w:ind w:firstLine="712"/>
      </w:pPr>
      <w:r w:rsidRPr="007434DF">
        <w:rPr>
          <w:rFonts w:hint="eastAsia"/>
        </w:rPr>
        <w:lastRenderedPageBreak/>
        <w:t>此卷論人官骸、咽喉、肢體及腹內之病。原皆</w:t>
      </w:r>
      <w:r w:rsidR="00AD7840">
        <w:rPr>
          <w:rFonts w:hint="eastAsia"/>
        </w:rPr>
        <w:t>係</w:t>
      </w:r>
      <w:r w:rsidRPr="007434DF">
        <w:rPr>
          <w:rFonts w:hint="eastAsia"/>
        </w:rPr>
        <w:t>登醫學志報之文。與已梓行之《衷中參西錄》互相發明</w:t>
      </w:r>
      <w:r w:rsidR="006C4C45">
        <w:t>，</w:t>
      </w:r>
      <w:r w:rsidRPr="007434DF">
        <w:rPr>
          <w:rFonts w:hint="eastAsia"/>
        </w:rPr>
        <w:t>至論中所論之病有不周備之處</w:t>
      </w:r>
      <w:r w:rsidR="006C4C45">
        <w:t>，</w:t>
      </w:r>
      <w:r w:rsidRPr="007434DF">
        <w:rPr>
          <w:rFonts w:hint="eastAsia"/>
        </w:rPr>
        <w:t>宜與前四期《衷中參西錄》參看。</w:t>
      </w:r>
    </w:p>
    <w:p w:rsidR="00492E5E" w:rsidRDefault="00492E5E" w:rsidP="00657751">
      <w:pPr>
        <w:pStyle w:val="1b"/>
      </w:pPr>
      <w:bookmarkStart w:id="759" w:name="_Toc7561127"/>
      <w:r>
        <w:rPr>
          <w:rFonts w:hint="eastAsia"/>
        </w:rPr>
        <w:t>論目疾由</w:t>
      </w:r>
      <w:r w:rsidR="00D24630">
        <w:rPr>
          <w:rFonts w:hint="eastAsia"/>
        </w:rPr>
        <w:t>於</w:t>
      </w:r>
      <w:r>
        <w:rPr>
          <w:rFonts w:hint="eastAsia"/>
        </w:rPr>
        <w:t>腦充血者治法</w:t>
      </w:r>
      <w:bookmarkEnd w:id="759"/>
    </w:p>
    <w:p w:rsidR="00492E5E" w:rsidRDefault="00492E5E" w:rsidP="00492E5E">
      <w:pPr>
        <w:pStyle w:val="2f3"/>
        <w:ind w:firstLine="712"/>
      </w:pPr>
      <w:r>
        <w:rPr>
          <w:rFonts w:hint="eastAsia"/>
        </w:rPr>
        <w:t>愚識瞽者數人</w:t>
      </w:r>
      <w:r w:rsidR="006C4C45">
        <w:t>，</w:t>
      </w:r>
      <w:r>
        <w:rPr>
          <w:rFonts w:hint="eastAsia"/>
        </w:rPr>
        <w:t>問其瞽目之由</w:t>
      </w:r>
      <w:r w:rsidR="006C4C45">
        <w:rPr>
          <w:rFonts w:hint="eastAsia"/>
        </w:rPr>
        <w:t>，</w:t>
      </w:r>
      <w:r>
        <w:rPr>
          <w:rFonts w:hint="eastAsia"/>
        </w:rPr>
        <w:t>皆言病目時兼頭疼不已</w:t>
      </w:r>
      <w:r w:rsidR="006C4C45">
        <w:t>，</w:t>
      </w:r>
      <w:r>
        <w:rPr>
          <w:rFonts w:hint="eastAsia"/>
        </w:rPr>
        <w:t>醫者不能治癒頭疼</w:t>
      </w:r>
      <w:r w:rsidR="006C4C45">
        <w:t>，</w:t>
      </w:r>
      <w:r>
        <w:rPr>
          <w:rFonts w:hint="eastAsia"/>
        </w:rPr>
        <w:t>所以目終不愈</w:t>
      </w:r>
      <w:r w:rsidR="006C4C45">
        <w:t>，</w:t>
      </w:r>
      <w:r>
        <w:rPr>
          <w:rFonts w:hint="eastAsia"/>
        </w:rPr>
        <w:t>以至</w:t>
      </w:r>
      <w:r w:rsidR="00D24630">
        <w:rPr>
          <w:rFonts w:hint="eastAsia"/>
        </w:rPr>
        <w:t>於</w:t>
      </w:r>
      <w:r>
        <w:rPr>
          <w:rFonts w:hint="eastAsia"/>
        </w:rPr>
        <w:t>瞽。因悟目</w:t>
      </w:r>
      <w:r w:rsidR="00AD7840">
        <w:rPr>
          <w:rFonts w:hint="eastAsia"/>
        </w:rPr>
        <w:t>係</w:t>
      </w:r>
      <w:r>
        <w:rPr>
          <w:rFonts w:hint="eastAsia"/>
        </w:rPr>
        <w:t>連腦</w:t>
      </w:r>
      <w:r w:rsidR="006C4C45">
        <w:t>，</w:t>
      </w:r>
      <w:r>
        <w:rPr>
          <w:rFonts w:hint="eastAsia"/>
        </w:rPr>
        <w:t>其頭疼不已者</w:t>
      </w:r>
      <w:r w:rsidR="006C4C45">
        <w:t>，</w:t>
      </w:r>
      <w:r>
        <w:rPr>
          <w:rFonts w:hint="eastAsia"/>
        </w:rPr>
        <w:t>腦有充血之病也。古方書無治腦充血之方</w:t>
      </w:r>
      <w:r w:rsidR="006C4C45">
        <w:t>，</w:t>
      </w:r>
      <w:r>
        <w:rPr>
          <w:rFonts w:hint="eastAsia"/>
        </w:rPr>
        <w:t>是以醫者遇腦充血頭疼皆不能治</w:t>
      </w:r>
      <w:r w:rsidR="006C4C45">
        <w:rPr>
          <w:rFonts w:hint="eastAsia"/>
        </w:rPr>
        <w:t>，</w:t>
      </w:r>
      <w:r>
        <w:rPr>
          <w:rFonts w:hint="eastAsia"/>
        </w:rPr>
        <w:t>因頭疼而病及</w:t>
      </w:r>
      <w:r w:rsidR="00D24630">
        <w:rPr>
          <w:rFonts w:hint="eastAsia"/>
        </w:rPr>
        <w:t>於</w:t>
      </w:r>
      <w:r>
        <w:rPr>
          <w:rFonts w:hint="eastAsia"/>
        </w:rPr>
        <w:t>目</w:t>
      </w:r>
      <w:r w:rsidR="006C4C45">
        <w:t>，</w:t>
      </w:r>
      <w:r>
        <w:rPr>
          <w:rFonts w:hint="eastAsia"/>
        </w:rPr>
        <w:t>是病本在腦</w:t>
      </w:r>
      <w:r w:rsidR="006C4C45">
        <w:t>，</w:t>
      </w:r>
      <w:r>
        <w:rPr>
          <w:rFonts w:hint="eastAsia"/>
        </w:rPr>
        <w:t>病標在目</w:t>
      </w:r>
      <w:r w:rsidR="006C4C45">
        <w:t>，</w:t>
      </w:r>
      <w:r>
        <w:rPr>
          <w:rFonts w:hint="eastAsia"/>
        </w:rPr>
        <w:t>病本未清</w:t>
      </w:r>
      <w:r w:rsidR="006C4C45">
        <w:t>，</w:t>
      </w:r>
      <w:r>
        <w:rPr>
          <w:rFonts w:hint="eastAsia"/>
        </w:rPr>
        <w:t>無論有何等治目妙藥</w:t>
      </w:r>
      <w:r w:rsidR="006C4C45">
        <w:t>，</w:t>
      </w:r>
      <w:r>
        <w:rPr>
          <w:rFonts w:hint="eastAsia"/>
        </w:rPr>
        <w:t>亦等</w:t>
      </w:r>
      <w:r w:rsidR="00D24630">
        <w:rPr>
          <w:rFonts w:hint="eastAsia"/>
        </w:rPr>
        <w:t>於</w:t>
      </w:r>
      <w:r>
        <w:rPr>
          <w:rFonts w:hint="eastAsia"/>
        </w:rPr>
        <w:t>揚湯止沸耳。愚在奉時</w:t>
      </w:r>
      <w:r w:rsidR="006C4C45">
        <w:t>，</w:t>
      </w:r>
      <w:r>
        <w:rPr>
          <w:rFonts w:hint="eastAsia"/>
        </w:rPr>
        <w:t>有高等檢察廳書記官徐華亭</w:t>
      </w:r>
      <w:r w:rsidR="006C4C45">
        <w:t>，</w:t>
      </w:r>
      <w:r>
        <w:rPr>
          <w:rFonts w:hint="eastAsia"/>
        </w:rPr>
        <w:t>年逾四旬</w:t>
      </w:r>
      <w:r w:rsidR="006C4C45">
        <w:t>，</w:t>
      </w:r>
      <w:r>
        <w:rPr>
          <w:rFonts w:hint="eastAsia"/>
        </w:rPr>
        <w:t>其左目紅脹腫疼</w:t>
      </w:r>
      <w:r w:rsidR="006C4C45">
        <w:t>，</w:t>
      </w:r>
      <w:r>
        <w:rPr>
          <w:rFonts w:hint="eastAsia"/>
        </w:rPr>
        <w:t>入西人所設施醫院中治數日</w:t>
      </w:r>
      <w:r w:rsidR="006C4C45">
        <w:t>，</w:t>
      </w:r>
      <w:r>
        <w:rPr>
          <w:rFonts w:hint="eastAsia"/>
        </w:rPr>
        <w:t>疼脹益</w:t>
      </w:r>
      <w:r w:rsidR="006C4C45">
        <w:t>，</w:t>
      </w:r>
      <w:r>
        <w:rPr>
          <w:rFonts w:hint="eastAsia"/>
        </w:rPr>
        <w:t>其疼連腦</w:t>
      </w:r>
      <w:r w:rsidR="006C4C45">
        <w:t>，</w:t>
      </w:r>
      <w:r>
        <w:rPr>
          <w:rFonts w:hint="eastAsia"/>
        </w:rPr>
        <w:t>徹夜不眠。翌晨視之</w:t>
      </w:r>
      <w:r w:rsidR="006C4C45">
        <w:t>，，</w:t>
      </w:r>
      <w:r>
        <w:rPr>
          <w:rFonts w:hint="eastAsia"/>
        </w:rPr>
        <w:t>目上已生肉螺</w:t>
      </w:r>
      <w:r w:rsidR="006C4C45">
        <w:t>，</w:t>
      </w:r>
      <w:r>
        <w:rPr>
          <w:rFonts w:hint="eastAsia"/>
        </w:rPr>
        <w:t>嚴遮目睛</w:t>
      </w:r>
      <w:r w:rsidR="006C4C45">
        <w:rPr>
          <w:rFonts w:hint="eastAsia"/>
        </w:rPr>
        <w:t>，</w:t>
      </w:r>
      <w:r>
        <w:rPr>
          <w:rFonts w:hint="eastAsia"/>
        </w:rPr>
        <w:t>其脈沉部有力</w:t>
      </w:r>
      <w:r w:rsidR="006C4C45">
        <w:t>，</w:t>
      </w:r>
      <w:r>
        <w:rPr>
          <w:rFonts w:hint="eastAsia"/>
        </w:rPr>
        <w:t>而浮部似欠舒暢</w:t>
      </w:r>
      <w:r w:rsidR="006C4C45">
        <w:t>，</w:t>
      </w:r>
      <w:r>
        <w:rPr>
          <w:rFonts w:hint="eastAsia"/>
        </w:rPr>
        <w:t>自言胸中滿悶且甚熱</w:t>
      </w:r>
      <w:r w:rsidR="006C4C45">
        <w:rPr>
          <w:rFonts w:hint="eastAsia"/>
        </w:rPr>
        <w:t>，</w:t>
      </w:r>
      <w:r>
        <w:rPr>
          <w:rFonts w:hint="eastAsia"/>
        </w:rPr>
        <w:t>投以調胃承氣湯加生石膏兩半</w:t>
      </w:r>
      <w:r w:rsidR="006C4C45">
        <w:t>，</w:t>
      </w:r>
      <w:r>
        <w:rPr>
          <w:rFonts w:hint="eastAsia"/>
        </w:rPr>
        <w:t>柴胡二錢</w:t>
      </w:r>
      <w:r w:rsidR="006C4C45">
        <w:t>，</w:t>
      </w:r>
      <w:r>
        <w:rPr>
          <w:rFonts w:hint="eastAsia"/>
        </w:rPr>
        <w:t>下燥糞若干</w:t>
      </w:r>
      <w:r w:rsidR="006C4C45">
        <w:t>，</w:t>
      </w:r>
      <w:r>
        <w:rPr>
          <w:rFonts w:hint="eastAsia"/>
        </w:rPr>
        <w:t>悶熱頓除</w:t>
      </w:r>
      <w:r w:rsidR="006C4C45">
        <w:t>，</w:t>
      </w:r>
      <w:r>
        <w:rPr>
          <w:rFonts w:hint="eastAsia"/>
        </w:rPr>
        <w:t>而目之脹疼如故</w:t>
      </w:r>
      <w:r w:rsidR="006C4C45">
        <w:t>，</w:t>
      </w:r>
      <w:r>
        <w:rPr>
          <w:rFonts w:hint="eastAsia"/>
        </w:rPr>
        <w:t>再診其脈</w:t>
      </w:r>
      <w:r w:rsidR="006C4C45">
        <w:t>，</w:t>
      </w:r>
      <w:r>
        <w:rPr>
          <w:rFonts w:hint="eastAsia"/>
        </w:rPr>
        <w:t>變為洪長</w:t>
      </w:r>
      <w:r w:rsidR="006C4C45">
        <w:t>，</w:t>
      </w:r>
      <w:r>
        <w:rPr>
          <w:rFonts w:hint="eastAsia"/>
        </w:rPr>
        <w:t>仍然有力。恍悟其目之脹疼連其腦中亦覺脹疼者</w:t>
      </w:r>
      <w:r w:rsidR="006C4C45">
        <w:t>，</w:t>
      </w:r>
      <w:r>
        <w:rPr>
          <w:rFonts w:hint="eastAsia"/>
        </w:rPr>
        <w:t>必</w:t>
      </w:r>
      <w:r w:rsidR="00AD7840">
        <w:rPr>
          <w:rFonts w:hint="eastAsia"/>
        </w:rPr>
        <w:t>係</w:t>
      </w:r>
      <w:r>
        <w:rPr>
          <w:rFonts w:hint="eastAsia"/>
        </w:rPr>
        <w:t>腦部充血</w:t>
      </w:r>
      <w:r w:rsidR="006C4C45">
        <w:t>，</w:t>
      </w:r>
      <w:r>
        <w:rPr>
          <w:rFonts w:hint="eastAsia"/>
        </w:rPr>
        <w:t>因腦而病及</w:t>
      </w:r>
      <w:r w:rsidR="00D24630">
        <w:rPr>
          <w:rFonts w:hint="eastAsia"/>
        </w:rPr>
        <w:t>於</w:t>
      </w:r>
      <w:r>
        <w:rPr>
          <w:rFonts w:hint="eastAsia"/>
        </w:rPr>
        <w:t>目也。急投以拙擬建瓴湯（方載第三卷論腦充血證可預防篇中）</w:t>
      </w:r>
      <w:r w:rsidR="006C4C45">
        <w:t>，</w:t>
      </w:r>
      <w:r>
        <w:rPr>
          <w:rFonts w:hint="eastAsia"/>
        </w:rPr>
        <w:t>服一劑</w:t>
      </w:r>
      <w:r w:rsidR="006C4C45">
        <w:t>，</w:t>
      </w:r>
      <w:r>
        <w:rPr>
          <w:rFonts w:hint="eastAsia"/>
        </w:rPr>
        <w:t>目腦之疼脹頓愈強半。又服二劑</w:t>
      </w:r>
      <w:r w:rsidR="006C4C45">
        <w:t>，</w:t>
      </w:r>
      <w:r w:rsidR="00090B73">
        <w:rPr>
          <w:rFonts w:hint="eastAsia"/>
        </w:rPr>
        <w:t>痊愈</w:t>
      </w:r>
      <w:r>
        <w:rPr>
          <w:rFonts w:hint="eastAsia"/>
        </w:rPr>
        <w:t>。至其目中所生肉螺</w:t>
      </w:r>
      <w:r w:rsidR="006C4C45">
        <w:t>，</w:t>
      </w:r>
      <w:r>
        <w:rPr>
          <w:rFonts w:hint="eastAsia"/>
        </w:rPr>
        <w:t>非但服藥所能愈。點以拙擬磨翳藥水</w:t>
      </w:r>
      <w:r w:rsidR="00F13728">
        <w:t>（</w:t>
      </w:r>
      <w:r>
        <w:rPr>
          <w:rFonts w:hint="eastAsia"/>
        </w:rPr>
        <w:t>方載三期第八卷</w:t>
      </w:r>
      <w:r w:rsidR="00F13728">
        <w:t>）</w:t>
      </w:r>
      <w:r w:rsidR="006C4C45">
        <w:t>，</w:t>
      </w:r>
      <w:r>
        <w:rPr>
          <w:rFonts w:hint="eastAsia"/>
        </w:rPr>
        <w:t>月餘其肉螺消無芥蒂。</w:t>
      </w:r>
    </w:p>
    <w:p w:rsidR="00492E5E" w:rsidRDefault="00492E5E" w:rsidP="00492E5E">
      <w:pPr>
        <w:pStyle w:val="2f3"/>
        <w:ind w:firstLine="712"/>
      </w:pPr>
      <w:r>
        <w:rPr>
          <w:rFonts w:hint="eastAsia"/>
        </w:rPr>
        <w:t>【附錄】</w:t>
      </w:r>
    </w:p>
    <w:p w:rsidR="00492E5E" w:rsidRDefault="00492E5E" w:rsidP="00492E5E">
      <w:pPr>
        <w:pStyle w:val="5a"/>
      </w:pPr>
      <w:bookmarkStart w:id="760" w:name="_Toc7561128"/>
      <w:r>
        <w:rPr>
          <w:rFonts w:hint="eastAsia"/>
        </w:rPr>
        <w:t>【磨翳藥水】</w:t>
      </w:r>
      <w:bookmarkEnd w:id="760"/>
    </w:p>
    <w:p w:rsidR="007434DF" w:rsidRDefault="00492E5E" w:rsidP="00492E5E">
      <w:pPr>
        <w:pStyle w:val="2f3"/>
        <w:ind w:firstLine="712"/>
      </w:pPr>
      <w:r>
        <w:rPr>
          <w:rFonts w:hint="eastAsia"/>
        </w:rPr>
        <w:lastRenderedPageBreak/>
        <w:t>生爐甘石一兩</w:t>
      </w:r>
      <w:r w:rsidR="006C4C45">
        <w:t>，</w:t>
      </w:r>
      <w:r>
        <w:rPr>
          <w:rFonts w:hint="eastAsia"/>
        </w:rPr>
        <w:t>軋細過羅</w:t>
      </w:r>
      <w:r w:rsidR="006C4C45">
        <w:t>，</w:t>
      </w:r>
      <w:r>
        <w:rPr>
          <w:rFonts w:hint="eastAsia"/>
        </w:rPr>
        <w:t>硼砂八錢</w:t>
      </w:r>
      <w:r w:rsidR="006C4C45">
        <w:t>，</w:t>
      </w:r>
      <w:r>
        <w:rPr>
          <w:rFonts w:hint="eastAsia"/>
        </w:rPr>
        <w:t>膽礬二錢</w:t>
      </w:r>
      <w:r w:rsidR="006C4C45">
        <w:t>，</w:t>
      </w:r>
      <w:r>
        <w:rPr>
          <w:rFonts w:hint="eastAsia"/>
        </w:rPr>
        <w:t>薄荷葉三錢</w:t>
      </w:r>
      <w:r w:rsidR="006C4C45">
        <w:t>，</w:t>
      </w:r>
      <w:r>
        <w:rPr>
          <w:rFonts w:hint="eastAsia"/>
        </w:rPr>
        <w:t>蟬退帶全足去翅土三錢。先將薄荷葉、蟬退煎水一茶盅</w:t>
      </w:r>
      <w:r w:rsidR="006C4C45">
        <w:t>，</w:t>
      </w:r>
      <w:r>
        <w:rPr>
          <w:rFonts w:hint="eastAsia"/>
        </w:rPr>
        <w:t>和甘石、硼砂、膽礬同入藥缽</w:t>
      </w:r>
      <w:r w:rsidR="006C4C45">
        <w:t>，</w:t>
      </w:r>
      <w:r>
        <w:rPr>
          <w:rFonts w:hint="eastAsia"/>
        </w:rPr>
        <w:t>研至數萬遍</w:t>
      </w:r>
      <w:r w:rsidR="006C4C45">
        <w:t>，</w:t>
      </w:r>
      <w:r>
        <w:rPr>
          <w:rFonts w:hint="eastAsia"/>
        </w:rPr>
        <w:t>所研之藥皆可隨水飛出</w:t>
      </w:r>
      <w:r w:rsidR="006C4C45">
        <w:t>，</w:t>
      </w:r>
      <w:r>
        <w:rPr>
          <w:rFonts w:hint="eastAsia"/>
        </w:rPr>
        <w:t>連水貯瓶中。用時連水帶藥點眼上</w:t>
      </w:r>
      <w:r w:rsidR="006C4C45">
        <w:t>，</w:t>
      </w:r>
      <w:r>
        <w:rPr>
          <w:rFonts w:hint="eastAsia"/>
        </w:rPr>
        <w:t>日六七次。</w:t>
      </w:r>
    </w:p>
    <w:p w:rsidR="00D91BA6" w:rsidRDefault="00D91BA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761" w:name="_Toc223762987"/>
      <w:r>
        <w:br w:type="page"/>
      </w:r>
    </w:p>
    <w:p w:rsidR="00D91BA6" w:rsidRDefault="00D91BA6" w:rsidP="00657751">
      <w:pPr>
        <w:pStyle w:val="1b"/>
      </w:pPr>
      <w:bookmarkStart w:id="762" w:name="_Toc7561129"/>
      <w:r>
        <w:rPr>
          <w:rFonts w:hint="eastAsia"/>
        </w:rPr>
        <w:lastRenderedPageBreak/>
        <w:t>目疾由</w:t>
      </w:r>
      <w:r w:rsidR="00D24630">
        <w:rPr>
          <w:rFonts w:hint="eastAsia"/>
        </w:rPr>
        <w:t>於</w:t>
      </w:r>
      <w:r>
        <w:rPr>
          <w:rFonts w:hint="eastAsia"/>
        </w:rPr>
        <w:t>伏氣化熱者治法</w:t>
      </w:r>
      <w:bookmarkEnd w:id="761"/>
      <w:bookmarkEnd w:id="762"/>
    </w:p>
    <w:p w:rsidR="00492E5E" w:rsidRDefault="00D91BA6" w:rsidP="00D91BA6">
      <w:pPr>
        <w:pStyle w:val="2f3"/>
        <w:ind w:firstLine="712"/>
      </w:pPr>
      <w:r>
        <w:rPr>
          <w:rFonts w:hint="eastAsia"/>
        </w:rPr>
        <w:t>目疾有實熱之證</w:t>
      </w:r>
      <w:r w:rsidR="006C4C45">
        <w:rPr>
          <w:rFonts w:hint="eastAsia"/>
        </w:rPr>
        <w:t>，</w:t>
      </w:r>
      <w:r>
        <w:rPr>
          <w:rFonts w:hint="eastAsia"/>
        </w:rPr>
        <w:t>其熱屢服涼藥不解</w:t>
      </w:r>
      <w:r w:rsidR="006C4C45">
        <w:rPr>
          <w:rFonts w:hint="eastAsia"/>
        </w:rPr>
        <w:t>，</w:t>
      </w:r>
      <w:r>
        <w:rPr>
          <w:rFonts w:hint="eastAsia"/>
        </w:rPr>
        <w:t>其目疾亦因之久不愈者</w:t>
      </w:r>
      <w:r w:rsidR="006C4C45">
        <w:rPr>
          <w:rFonts w:hint="eastAsia"/>
        </w:rPr>
        <w:t>，</w:t>
      </w:r>
      <w:r>
        <w:rPr>
          <w:rFonts w:hint="eastAsia"/>
        </w:rPr>
        <w:t>大抵皆因伏氣化熱之後</w:t>
      </w:r>
      <w:r w:rsidR="006C4C45">
        <w:rPr>
          <w:rFonts w:hint="eastAsia"/>
        </w:rPr>
        <w:t>，</w:t>
      </w:r>
      <w:r>
        <w:rPr>
          <w:rFonts w:hint="eastAsia"/>
        </w:rPr>
        <w:t>而移熱</w:t>
      </w:r>
      <w:r w:rsidR="00D24630">
        <w:rPr>
          <w:rFonts w:hint="eastAsia"/>
        </w:rPr>
        <w:t>於</w:t>
      </w:r>
      <w:r>
        <w:rPr>
          <w:rFonts w:hint="eastAsia"/>
        </w:rPr>
        <w:t>目也。丙寅季春</w:t>
      </w:r>
      <w:r w:rsidR="006C4C45">
        <w:rPr>
          <w:rFonts w:hint="eastAsia"/>
        </w:rPr>
        <w:t>，</w:t>
      </w:r>
      <w:r w:rsidRPr="00D91BA6">
        <w:rPr>
          <w:rFonts w:hint="eastAsia"/>
        </w:rPr>
        <w:t>愚自滄來津</w:t>
      </w:r>
      <w:r w:rsidR="006C4C45">
        <w:t>，</w:t>
      </w:r>
      <w:r w:rsidRPr="00D91BA6">
        <w:rPr>
          <w:rFonts w:hint="eastAsia"/>
        </w:rPr>
        <w:t>館</w:t>
      </w:r>
      <w:r w:rsidR="00D24630">
        <w:rPr>
          <w:rFonts w:hint="eastAsia"/>
        </w:rPr>
        <w:t>於</w:t>
      </w:r>
      <w:r w:rsidRPr="00D91BA6">
        <w:rPr>
          <w:rFonts w:hint="eastAsia"/>
        </w:rPr>
        <w:t>珍簠胡道尹家。有門役之弟李汝</w:t>
      </w:r>
      <w:r>
        <w:rPr>
          <w:rFonts w:hint="eastAsia"/>
        </w:rPr>
        <w:t>峯</w:t>
      </w:r>
      <w:r w:rsidR="006C4C45">
        <w:rPr>
          <w:rFonts w:hint="eastAsia"/>
        </w:rPr>
        <w:t>，</w:t>
      </w:r>
      <w:r>
        <w:rPr>
          <w:rFonts w:hint="eastAsia"/>
        </w:rPr>
        <w:t>為紡紗廠學徒</w:t>
      </w:r>
      <w:r w:rsidR="006C4C45">
        <w:rPr>
          <w:rFonts w:hint="eastAsia"/>
        </w:rPr>
        <w:t>，</w:t>
      </w:r>
      <w:r>
        <w:rPr>
          <w:rFonts w:hint="eastAsia"/>
        </w:rPr>
        <w:t>病目久不愈</w:t>
      </w:r>
      <w:r w:rsidR="006C4C45">
        <w:rPr>
          <w:rFonts w:hint="eastAsia"/>
        </w:rPr>
        <w:t>，</w:t>
      </w:r>
      <w:r>
        <w:rPr>
          <w:rFonts w:hint="eastAsia"/>
        </w:rPr>
        <w:t>眼瞼紅腫</w:t>
      </w:r>
      <w:r w:rsidR="006C4C45">
        <w:rPr>
          <w:rFonts w:hint="eastAsia"/>
        </w:rPr>
        <w:t>，</w:t>
      </w:r>
      <w:r>
        <w:rPr>
          <w:rFonts w:hint="eastAsia"/>
        </w:rPr>
        <w:t>胬肉遮睛</w:t>
      </w:r>
      <w:r w:rsidR="006C4C45">
        <w:rPr>
          <w:rFonts w:hint="eastAsia"/>
        </w:rPr>
        <w:t>，</w:t>
      </w:r>
      <w:r>
        <w:rPr>
          <w:rFonts w:hint="eastAsia"/>
        </w:rPr>
        <w:t>覺目睛脹疼甚劇</w:t>
      </w:r>
      <w:r w:rsidR="006C4C45">
        <w:rPr>
          <w:rFonts w:hint="eastAsia"/>
        </w:rPr>
        <w:t>，</w:t>
      </w:r>
      <w:r>
        <w:rPr>
          <w:rFonts w:hint="eastAsia"/>
        </w:rPr>
        <w:t>又兼耳聾鼻塞</w:t>
      </w:r>
      <w:r w:rsidR="006C4C45">
        <w:rPr>
          <w:rFonts w:hint="eastAsia"/>
        </w:rPr>
        <w:t>，</w:t>
      </w:r>
      <w:r>
        <w:rPr>
          <w:rFonts w:hint="eastAsia"/>
        </w:rPr>
        <w:t>見聞俱廢</w:t>
      </w:r>
      <w:r w:rsidR="006C4C45">
        <w:rPr>
          <w:rFonts w:hint="eastAsia"/>
        </w:rPr>
        <w:t>，</w:t>
      </w:r>
      <w:r>
        <w:rPr>
          <w:rFonts w:hint="eastAsia"/>
        </w:rPr>
        <w:t>跬步須人扶持。其脈洪長甚實</w:t>
      </w:r>
      <w:r w:rsidR="006C4C45">
        <w:rPr>
          <w:rFonts w:hint="eastAsia"/>
        </w:rPr>
        <w:t>，</w:t>
      </w:r>
      <w:r>
        <w:rPr>
          <w:rFonts w:hint="eastAsia"/>
        </w:rPr>
        <w:t>左右皆然。其心中甚覺發熱</w:t>
      </w:r>
      <w:r w:rsidR="006C4C45">
        <w:rPr>
          <w:rFonts w:hint="eastAsia"/>
        </w:rPr>
        <w:t>，</w:t>
      </w:r>
      <w:r>
        <w:rPr>
          <w:rFonts w:hint="eastAsia"/>
        </w:rPr>
        <w:t>舌有白苔</w:t>
      </w:r>
      <w:r w:rsidR="006C4C45">
        <w:rPr>
          <w:rFonts w:hint="eastAsia"/>
        </w:rPr>
        <w:t>，</w:t>
      </w:r>
      <w:r>
        <w:rPr>
          <w:rFonts w:hint="eastAsia"/>
        </w:rPr>
        <w:t>中心已黃</w:t>
      </w:r>
      <w:r w:rsidR="006C4C45">
        <w:rPr>
          <w:rFonts w:hint="eastAsia"/>
        </w:rPr>
        <w:t>，</w:t>
      </w:r>
      <w:r>
        <w:rPr>
          <w:rFonts w:hint="eastAsia"/>
        </w:rPr>
        <w:t>其從前大便原燥</w:t>
      </w:r>
      <w:r w:rsidR="006C4C45">
        <w:rPr>
          <w:rFonts w:hint="eastAsia"/>
        </w:rPr>
        <w:t>，</w:t>
      </w:r>
      <w:r>
        <w:rPr>
          <w:rFonts w:hint="eastAsia"/>
        </w:rPr>
        <w:t>因屢服西藥大便日行一次</w:t>
      </w:r>
      <w:r w:rsidR="006C4C45">
        <w:rPr>
          <w:rFonts w:hint="eastAsia"/>
        </w:rP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冬有伏寒</w:t>
      </w:r>
      <w:r w:rsidR="006C4C45">
        <w:rPr>
          <w:rFonts w:hint="eastAsia"/>
        </w:rPr>
        <w:t>，</w:t>
      </w:r>
      <w:r>
        <w:rPr>
          <w:rFonts w:hint="eastAsia"/>
        </w:rPr>
        <w:t>感春陽而化熱</w:t>
      </w:r>
      <w:r w:rsidR="006C4C45">
        <w:rPr>
          <w:rFonts w:hint="eastAsia"/>
        </w:rPr>
        <w:t>，</w:t>
      </w:r>
      <w:r>
        <w:rPr>
          <w:rFonts w:hint="eastAsia"/>
        </w:rPr>
        <w:t>其熱上攻</w:t>
      </w:r>
      <w:r w:rsidR="006C4C45">
        <w:rPr>
          <w:rFonts w:hint="eastAsia"/>
        </w:rPr>
        <w:t>，</w:t>
      </w:r>
      <w:r>
        <w:rPr>
          <w:rFonts w:hint="eastAsia"/>
        </w:rPr>
        <w:t>目與耳鼻皆當其衝也。擬用大劑白虎湯以清陽明之熱</w:t>
      </w:r>
      <w:r w:rsidR="006C4C45">
        <w:rPr>
          <w:rFonts w:hint="eastAsia"/>
        </w:rPr>
        <w:t>，</w:t>
      </w:r>
      <w:r>
        <w:rPr>
          <w:rFonts w:hint="eastAsia"/>
        </w:rPr>
        <w:t>更加白芍、龍膽草兼清少陽之熱。病人謂廠中原有西醫</w:t>
      </w:r>
      <w:r w:rsidR="006C4C45">
        <w:rPr>
          <w:rFonts w:hint="eastAsia"/>
        </w:rPr>
        <w:t>，</w:t>
      </w:r>
      <w:r>
        <w:rPr>
          <w:rFonts w:hint="eastAsia"/>
        </w:rPr>
        <w:t>不令服外人藥</w:t>
      </w:r>
      <w:r w:rsidR="006C4C45">
        <w:rPr>
          <w:rFonts w:hint="eastAsia"/>
        </w:rPr>
        <w:t>，</w:t>
      </w:r>
      <w:r>
        <w:rPr>
          <w:rFonts w:hint="eastAsia"/>
        </w:rPr>
        <w:t>今因屢服其藥不愈</w:t>
      </w:r>
      <w:r w:rsidR="006C4C45">
        <w:rPr>
          <w:rFonts w:hint="eastAsia"/>
        </w:rPr>
        <w:t>，</w:t>
      </w:r>
      <w:r>
        <w:rPr>
          <w:rFonts w:hint="eastAsia"/>
        </w:rPr>
        <w:t>偷來求治</w:t>
      </w:r>
      <w:r w:rsidR="00D24630">
        <w:rPr>
          <w:rFonts w:hint="eastAsia"/>
        </w:rPr>
        <w:t>於</w:t>
      </w:r>
      <w:r>
        <w:rPr>
          <w:rFonts w:hint="eastAsia"/>
        </w:rPr>
        <w:t>先生</w:t>
      </w:r>
      <w:r w:rsidR="006C4C45">
        <w:rPr>
          <w:rFonts w:hint="eastAsia"/>
        </w:rPr>
        <w:t>，</w:t>
      </w:r>
      <w:r>
        <w:rPr>
          <w:rFonts w:hint="eastAsia"/>
        </w:rPr>
        <w:t>或服丸散猶可</w:t>
      </w:r>
      <w:r w:rsidR="006C4C45">
        <w:rPr>
          <w:rFonts w:hint="eastAsia"/>
        </w:rPr>
        <w:t>，</w:t>
      </w:r>
      <w:r>
        <w:rPr>
          <w:rFonts w:hint="eastAsia"/>
        </w:rPr>
        <w:t>斷乎不能在廠中煎服湯藥。愚曰「此易耳。我有自製治眼妙藥</w:t>
      </w:r>
      <w:r w:rsidR="006C4C45">
        <w:rPr>
          <w:rFonts w:hint="eastAsia"/>
        </w:rPr>
        <w:t>，</w:t>
      </w:r>
      <w:r>
        <w:rPr>
          <w:rFonts w:hint="eastAsia"/>
        </w:rPr>
        <w:t>送汝一包</w:t>
      </w:r>
      <w:r w:rsidR="006C4C45">
        <w:rPr>
          <w:rFonts w:hint="eastAsia"/>
        </w:rPr>
        <w:t>，</w:t>
      </w:r>
      <w:r>
        <w:rPr>
          <w:rFonts w:hint="eastAsia"/>
        </w:rPr>
        <w:t>服之眼可立愈」</w:t>
      </w:r>
      <w:r w:rsidR="006C4C45">
        <w:rPr>
          <w:rFonts w:hint="eastAsia"/>
        </w:rPr>
        <w:t>，</w:t>
      </w:r>
      <w:r>
        <w:rPr>
          <w:rFonts w:hint="eastAsia"/>
        </w:rPr>
        <w:t>遂將預軋生石膏細末兩半與之</w:t>
      </w:r>
      <w:r w:rsidR="006C4C45">
        <w:rPr>
          <w:rFonts w:hint="eastAsia"/>
        </w:rPr>
        <w:t>，</w:t>
      </w:r>
      <w:r>
        <w:rPr>
          <w:rFonts w:hint="eastAsia"/>
        </w:rPr>
        <w:t>囑其分作六次服</w:t>
      </w:r>
      <w:r w:rsidR="006C4C45">
        <w:rPr>
          <w:rFonts w:hint="eastAsia"/>
        </w:rPr>
        <w:t>，</w:t>
      </w:r>
      <w:r>
        <w:rPr>
          <w:rFonts w:hint="eastAsia"/>
        </w:rPr>
        <w:t>日服三次</w:t>
      </w:r>
      <w:r w:rsidR="006C4C45">
        <w:rPr>
          <w:rFonts w:hint="eastAsia"/>
        </w:rPr>
        <w:t>，</w:t>
      </w:r>
      <w:r>
        <w:rPr>
          <w:rFonts w:hint="eastAsia"/>
        </w:rPr>
        <w:t>開水送下</w:t>
      </w:r>
      <w:r w:rsidR="006C4C45">
        <w:rPr>
          <w:rFonts w:hint="eastAsia"/>
        </w:rPr>
        <w:t>，</w:t>
      </w:r>
      <w:r>
        <w:rPr>
          <w:rFonts w:hint="eastAsia"/>
        </w:rPr>
        <w:t>服後又宜多喝開水</w:t>
      </w:r>
      <w:r w:rsidR="006C4C45">
        <w:rPr>
          <w:rFonts w:hint="eastAsia"/>
        </w:rPr>
        <w:t>，</w:t>
      </w:r>
      <w:r>
        <w:rPr>
          <w:rFonts w:hint="eastAsia"/>
        </w:rPr>
        <w:t>令微見汗方好。持藥去後</w:t>
      </w:r>
      <w:r w:rsidR="006C4C45">
        <w:rPr>
          <w:rFonts w:hint="eastAsia"/>
        </w:rPr>
        <w:t>，</w:t>
      </w:r>
      <w:r>
        <w:rPr>
          <w:rFonts w:hint="eastAsia"/>
        </w:rPr>
        <w:t>隔三日復來</w:t>
      </w:r>
      <w:r w:rsidR="006C4C45">
        <w:rPr>
          <w:rFonts w:hint="eastAsia"/>
        </w:rPr>
        <w:t>，</w:t>
      </w:r>
      <w:r>
        <w:rPr>
          <w:rFonts w:hint="eastAsia"/>
        </w:rPr>
        <w:t>眼疾已愈十之八九</w:t>
      </w:r>
      <w:r w:rsidR="006C4C45">
        <w:rPr>
          <w:rFonts w:hint="eastAsia"/>
        </w:rPr>
        <w:t>，</w:t>
      </w:r>
      <w:r>
        <w:rPr>
          <w:rFonts w:hint="eastAsia"/>
        </w:rPr>
        <w:t>耳聾鼻塞皆愈</w:t>
      </w:r>
      <w:r w:rsidR="006C4C45">
        <w:rPr>
          <w:rFonts w:hint="eastAsia"/>
        </w:rPr>
        <w:t>，</w:t>
      </w:r>
      <w:r>
        <w:rPr>
          <w:rFonts w:hint="eastAsia"/>
        </w:rPr>
        <w:t>心中已不覺熱</w:t>
      </w:r>
      <w:r w:rsidR="006C4C45">
        <w:rPr>
          <w:rFonts w:hint="eastAsia"/>
        </w:rPr>
        <w:t>，</w:t>
      </w:r>
      <w:r>
        <w:rPr>
          <w:rFonts w:hint="eastAsia"/>
        </w:rPr>
        <w:t>脈已和平。復與以生石膏細末一兩</w:t>
      </w:r>
      <w:r w:rsidR="006C4C45">
        <w:rPr>
          <w:rFonts w:hint="eastAsia"/>
        </w:rPr>
        <w:t>，</w:t>
      </w:r>
      <w:r>
        <w:rPr>
          <w:rFonts w:hint="eastAsia"/>
        </w:rPr>
        <w:t>俾仍作六次服。將藥服盡</w:t>
      </w:r>
      <w:r w:rsidR="00090B73">
        <w:rPr>
          <w:rFonts w:hint="eastAsia"/>
        </w:rPr>
        <w:t>痊愈</w:t>
      </w:r>
      <w:r>
        <w:rPr>
          <w:rFonts w:hint="eastAsia"/>
        </w:rPr>
        <w:t>。至與以生石膏細末而不明言者</w:t>
      </w:r>
      <w:r w:rsidR="006C4C45">
        <w:rPr>
          <w:rFonts w:hint="eastAsia"/>
        </w:rPr>
        <w:t>，</w:t>
      </w:r>
      <w:r>
        <w:rPr>
          <w:rFonts w:hint="eastAsia"/>
        </w:rPr>
        <w:t>恐其知之即不敢服也。後屢遇因伏氣化熱病目者</w:t>
      </w:r>
      <w:r w:rsidR="006C4C45">
        <w:rPr>
          <w:rFonts w:hint="eastAsia"/>
        </w:rPr>
        <w:t>，</w:t>
      </w:r>
      <w:r>
        <w:rPr>
          <w:rFonts w:hint="eastAsia"/>
        </w:rPr>
        <w:t>治以此方皆效。</w:t>
      </w:r>
    </w:p>
    <w:p w:rsidR="00D91BA6" w:rsidRDefault="00D91BA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763" w:name="_Toc223763018"/>
      <w:r>
        <w:br w:type="page"/>
      </w:r>
    </w:p>
    <w:p w:rsidR="00D91BA6" w:rsidRDefault="00D91BA6" w:rsidP="00657751">
      <w:pPr>
        <w:pStyle w:val="1b"/>
      </w:pPr>
      <w:bookmarkStart w:id="764" w:name="_Toc7561130"/>
      <w:r>
        <w:rPr>
          <w:rFonts w:hint="eastAsia"/>
        </w:rPr>
        <w:lastRenderedPageBreak/>
        <w:t>答郭炳恒問小兒耳聾口啞治法</w:t>
      </w:r>
      <w:bookmarkEnd w:id="763"/>
      <w:bookmarkEnd w:id="764"/>
    </w:p>
    <w:p w:rsidR="00492E5E" w:rsidRDefault="00D91BA6" w:rsidP="00D91BA6">
      <w:pPr>
        <w:pStyle w:val="2f3"/>
        <w:ind w:firstLine="712"/>
      </w:pPr>
      <w:r>
        <w:rPr>
          <w:rFonts w:hint="eastAsia"/>
        </w:rPr>
        <w:t>小兒之耳聾口啞</w:t>
      </w:r>
      <w:r w:rsidR="006C4C45">
        <w:rPr>
          <w:rFonts w:hint="eastAsia"/>
        </w:rPr>
        <w:t>，</w:t>
      </w:r>
      <w:r>
        <w:rPr>
          <w:rFonts w:hint="eastAsia"/>
        </w:rPr>
        <w:t>乃連帶相關之證也。蓋小兒必習聞大人之言</w:t>
      </w:r>
      <w:r w:rsidR="006C4C45">
        <w:rPr>
          <w:rFonts w:hint="eastAsia"/>
        </w:rPr>
        <w:t>，</w:t>
      </w:r>
      <w:r>
        <w:rPr>
          <w:rFonts w:hint="eastAsia"/>
        </w:rPr>
        <w:t>而後能言</w:t>
      </w:r>
      <w:r w:rsidR="006C4C45">
        <w:rPr>
          <w:rFonts w:hint="eastAsia"/>
        </w:rPr>
        <w:t>，</w:t>
      </w:r>
      <w:r>
        <w:rPr>
          <w:rFonts w:hint="eastAsia"/>
        </w:rPr>
        <w:t>故小兒當未能言時或甫能言時</w:t>
      </w:r>
      <w:r w:rsidR="006C4C45">
        <w:rPr>
          <w:rFonts w:hint="eastAsia"/>
        </w:rPr>
        <w:t>，</w:t>
      </w:r>
      <w:r>
        <w:rPr>
          <w:rFonts w:hint="eastAsia"/>
        </w:rPr>
        <w:t>驟然耳聾不聞</w:t>
      </w:r>
      <w:r w:rsidR="006C4C45">
        <w:rPr>
          <w:rFonts w:hint="eastAsia"/>
        </w:rPr>
        <w:t>，</w:t>
      </w:r>
      <w:r>
        <w:rPr>
          <w:rFonts w:hint="eastAsia"/>
        </w:rPr>
        <w:t>必至啞不能言。是以治此證者</w:t>
      </w:r>
      <w:r w:rsidR="006C4C45">
        <w:rPr>
          <w:rFonts w:hint="eastAsia"/>
        </w:rPr>
        <w:t>，</w:t>
      </w:r>
      <w:r>
        <w:rPr>
          <w:rFonts w:hint="eastAsia"/>
        </w:rPr>
        <w:t>當專治其耳聾。然耳聾之證有可治者</w:t>
      </w:r>
      <w:r w:rsidR="006C4C45">
        <w:rPr>
          <w:rFonts w:hint="eastAsia"/>
        </w:rPr>
        <w:t>，</w:t>
      </w:r>
      <w:r>
        <w:rPr>
          <w:rFonts w:hint="eastAsia"/>
        </w:rPr>
        <w:t>有不可治者。其不可治者</w:t>
      </w:r>
      <w:r w:rsidR="006C4C45">
        <w:rPr>
          <w:rFonts w:hint="eastAsia"/>
        </w:rPr>
        <w:t>，</w:t>
      </w:r>
      <w:r>
        <w:rPr>
          <w:rFonts w:hint="eastAsia"/>
        </w:rPr>
        <w:t>耳膜破也。其可治者</w:t>
      </w:r>
      <w:r w:rsidR="006C4C45">
        <w:rPr>
          <w:rFonts w:hint="eastAsia"/>
        </w:rPr>
        <w:t>，</w:t>
      </w:r>
      <w:r>
        <w:rPr>
          <w:rFonts w:hint="eastAsia"/>
        </w:rPr>
        <w:t>耳中核絡有窒塞也。用靈磁石一塊口中含之</w:t>
      </w:r>
      <w:r w:rsidR="006C4C45">
        <w:rPr>
          <w:rFonts w:hint="eastAsia"/>
        </w:rPr>
        <w:t>，</w:t>
      </w:r>
      <w:r>
        <w:rPr>
          <w:rFonts w:hint="eastAsia"/>
        </w:rPr>
        <w:t>將細鐵條插耳內</w:t>
      </w:r>
      <w:r w:rsidR="006C4C45">
        <w:rPr>
          <w:rFonts w:hint="eastAsia"/>
        </w:rPr>
        <w:t>，</w:t>
      </w:r>
      <w:r>
        <w:rPr>
          <w:rFonts w:hint="eastAsia"/>
        </w:rPr>
        <w:t>磁鐵之氣相感</w:t>
      </w:r>
      <w:r w:rsidR="006C4C45">
        <w:rPr>
          <w:rFonts w:hint="eastAsia"/>
        </w:rPr>
        <w:t>，</w:t>
      </w:r>
      <w:r>
        <w:rPr>
          <w:rFonts w:hint="eastAsia"/>
        </w:rPr>
        <w:t>如此十二日</w:t>
      </w:r>
      <w:r w:rsidR="006C4C45">
        <w:rPr>
          <w:rFonts w:hint="eastAsia"/>
        </w:rPr>
        <w:t>，</w:t>
      </w:r>
      <w:r>
        <w:rPr>
          <w:rFonts w:hint="eastAsia"/>
        </w:rPr>
        <w:t>耳之窒塞當通。若仍不通</w:t>
      </w:r>
      <w:r w:rsidR="006C4C45">
        <w:rPr>
          <w:rFonts w:hint="eastAsia"/>
        </w:rPr>
        <w:t>，</w:t>
      </w:r>
      <w:r>
        <w:rPr>
          <w:rFonts w:hint="eastAsia"/>
        </w:rPr>
        <w:t>宜口含鐵塊</w:t>
      </w:r>
      <w:r w:rsidR="006C4C45">
        <w:rPr>
          <w:rFonts w:hint="eastAsia"/>
        </w:rPr>
        <w:t>，</w:t>
      </w:r>
      <w:r>
        <w:rPr>
          <w:rFonts w:hint="eastAsia"/>
        </w:rPr>
        <w:t>耳際塞磁石</w:t>
      </w:r>
      <w:r w:rsidR="006C4C45">
        <w:rPr>
          <w:rFonts w:hint="eastAsia"/>
        </w:rPr>
        <w:t>，</w:t>
      </w:r>
      <w:r>
        <w:rPr>
          <w:rFonts w:hint="eastAsia"/>
        </w:rPr>
        <w:t>如此十二日耳中之窒塞當通矣。</w:t>
      </w:r>
    </w:p>
    <w:p w:rsidR="00D91BA6" w:rsidRDefault="00D91BA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765" w:name="_Toc223762973"/>
      <w:r>
        <w:br w:type="page"/>
      </w:r>
    </w:p>
    <w:p w:rsidR="00D91BA6" w:rsidRDefault="00D91BA6" w:rsidP="00657751">
      <w:pPr>
        <w:pStyle w:val="1b"/>
      </w:pPr>
      <w:bookmarkStart w:id="766" w:name="_Toc7561131"/>
      <w:r>
        <w:rPr>
          <w:rFonts w:hint="eastAsia"/>
        </w:rPr>
        <w:lastRenderedPageBreak/>
        <w:t>論鼻淵治法</w:t>
      </w:r>
      <w:bookmarkEnd w:id="765"/>
      <w:bookmarkEnd w:id="766"/>
    </w:p>
    <w:p w:rsidR="00D91BA6" w:rsidRDefault="00D91BA6" w:rsidP="00D91BA6">
      <w:pPr>
        <w:pStyle w:val="2f5"/>
        <w:ind w:firstLine="712"/>
      </w:pPr>
      <w:r>
        <w:rPr>
          <w:rFonts w:hint="eastAsia"/>
        </w:rPr>
        <w:t>《內經》謂「膽移熱</w:t>
      </w:r>
      <w:r w:rsidR="00D24630">
        <w:rPr>
          <w:rFonts w:hint="eastAsia"/>
        </w:rPr>
        <w:t>於</w:t>
      </w:r>
      <w:r>
        <w:rPr>
          <w:rFonts w:hint="eastAsia"/>
        </w:rPr>
        <w:t>腦則辛鼻淵」者</w:t>
      </w:r>
      <w:r w:rsidR="006C4C45">
        <w:rPr>
          <w:rFonts w:hint="eastAsia"/>
        </w:rPr>
        <w:t>，</w:t>
      </w:r>
      <w:r>
        <w:rPr>
          <w:rFonts w:hint="eastAsia"/>
        </w:rPr>
        <w:t>鼻通腦之徑路也。辛</w:t>
      </w:r>
      <w:r w:rsidR="006C4C45">
        <w:rPr>
          <w:rFonts w:hint="eastAsia"/>
        </w:rPr>
        <w:t>，</w:t>
      </w:r>
      <w:r>
        <w:rPr>
          <w:rFonts w:hint="eastAsia"/>
        </w:rPr>
        <w:t>則中覺刺戟也。鼻淵者</w:t>
      </w:r>
      <w:r w:rsidR="006C4C45">
        <w:rPr>
          <w:rFonts w:hint="eastAsia"/>
        </w:rPr>
        <w:t>，</w:t>
      </w:r>
      <w:r>
        <w:rPr>
          <w:rFonts w:hint="eastAsia"/>
        </w:rPr>
        <w:t>鼻流濁涕如淵之不竭也。蓋病名鼻淵</w:t>
      </w:r>
      <w:r w:rsidR="006C4C45">
        <w:rPr>
          <w:rFonts w:hint="eastAsia"/>
        </w:rPr>
        <w:t>，</w:t>
      </w:r>
      <w:r>
        <w:rPr>
          <w:rFonts w:hint="eastAsia"/>
        </w:rPr>
        <w:t>而其病灶實在</w:t>
      </w:r>
      <w:r w:rsidR="00D24630">
        <w:rPr>
          <w:rFonts w:hint="eastAsia"/>
        </w:rPr>
        <w:t>於</w:t>
      </w:r>
      <w:r>
        <w:rPr>
          <w:rFonts w:hint="eastAsia"/>
        </w:rPr>
        <w:t>額</w:t>
      </w:r>
      <w:r w:rsidR="006C4C45">
        <w:rPr>
          <w:rFonts w:hint="eastAsia"/>
        </w:rPr>
        <w:t>，</w:t>
      </w:r>
      <w:r>
        <w:rPr>
          <w:rFonts w:hint="eastAsia"/>
        </w:rPr>
        <w:t>因額中粘膜生炎</w:t>
      </w:r>
      <w:r w:rsidR="006C4C45">
        <w:rPr>
          <w:rFonts w:hint="eastAsia"/>
        </w:rPr>
        <w:t>，</w:t>
      </w:r>
      <w:r>
        <w:rPr>
          <w:rFonts w:hint="eastAsia"/>
        </w:rPr>
        <w:t>有似腐爛</w:t>
      </w:r>
      <w:r w:rsidR="006C4C45">
        <w:rPr>
          <w:rFonts w:hint="eastAsia"/>
        </w:rPr>
        <w:t>，</w:t>
      </w:r>
      <w:r>
        <w:rPr>
          <w:rFonts w:hint="eastAsia"/>
        </w:rPr>
        <w:t>而病及</w:t>
      </w:r>
      <w:r w:rsidR="00D24630">
        <w:rPr>
          <w:rFonts w:hint="eastAsia"/>
        </w:rPr>
        <w:t>於</w:t>
      </w:r>
      <w:r>
        <w:rPr>
          <w:rFonts w:hint="eastAsia"/>
        </w:rPr>
        <w:t>腦也。其病標在上</w:t>
      </w:r>
      <w:r w:rsidR="006C4C45">
        <w:rPr>
          <w:rFonts w:hint="eastAsia"/>
        </w:rPr>
        <w:t>，</w:t>
      </w:r>
      <w:r>
        <w:rPr>
          <w:rFonts w:hint="eastAsia"/>
        </w:rPr>
        <w:t>其病本則在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>
        <w:rPr>
          <w:rFonts w:hint="eastAsia"/>
        </w:rPr>
        <w:t>故《內經》謂</w:t>
      </w:r>
      <w:r w:rsidR="00AD7840">
        <w:rPr>
          <w:rFonts w:hint="eastAsia"/>
        </w:rPr>
        <w:t>係</w:t>
      </w:r>
      <w:r>
        <w:rPr>
          <w:rFonts w:hint="eastAsia"/>
        </w:rPr>
        <w:t>膽之移熱。而愚臨證品驗以來</w:t>
      </w:r>
      <w:r w:rsidR="006C4C45">
        <w:rPr>
          <w:rFonts w:hint="eastAsia"/>
        </w:rPr>
        <w:t>，</w:t>
      </w:r>
      <w:r>
        <w:rPr>
          <w:rFonts w:hint="eastAsia"/>
        </w:rPr>
        <w:t>知其熱不但來自膽經</w:t>
      </w:r>
      <w:r w:rsidR="006C4C45">
        <w:rPr>
          <w:rFonts w:hint="eastAsia"/>
        </w:rPr>
        <w:t>，</w:t>
      </w:r>
      <w:r>
        <w:rPr>
          <w:rFonts w:hint="eastAsia"/>
        </w:rPr>
        <w:t>恆有來自他經者。而其熱之甚者</w:t>
      </w:r>
      <w:r w:rsidR="006C4C45">
        <w:rPr>
          <w:rFonts w:hint="eastAsia"/>
        </w:rPr>
        <w:t>，</w:t>
      </w:r>
      <w:r>
        <w:rPr>
          <w:rFonts w:hint="eastAsia"/>
        </w:rPr>
        <w:t>又恆來自陽明胃腑。膽經之熱</w:t>
      </w:r>
      <w:r w:rsidR="006C4C45">
        <w:rPr>
          <w:rFonts w:hint="eastAsia"/>
        </w:rPr>
        <w:t>，</w:t>
      </w:r>
      <w:r>
        <w:rPr>
          <w:rFonts w:hint="eastAsia"/>
        </w:rPr>
        <w:t>大抵由內傷積熱而成</w:t>
      </w:r>
      <w:r w:rsidR="006C4C45">
        <w:rPr>
          <w:rFonts w:hint="eastAsia"/>
        </w:rPr>
        <w:t>，</w:t>
      </w:r>
      <w:r>
        <w:rPr>
          <w:rFonts w:hint="eastAsia"/>
        </w:rPr>
        <w:t>胃腑之熱</w:t>
      </w:r>
      <w:r w:rsidR="006C4C45">
        <w:rPr>
          <w:rFonts w:hint="eastAsia"/>
        </w:rPr>
        <w:t>，</w:t>
      </w:r>
      <w:r>
        <w:rPr>
          <w:rFonts w:hint="eastAsia"/>
        </w:rPr>
        <w:t>大抵由伏氣化熱而成</w:t>
      </w:r>
      <w:r w:rsidR="006C4C45">
        <w:rPr>
          <w:rFonts w:hint="eastAsia"/>
        </w:rPr>
        <w:t>，</w:t>
      </w:r>
      <w:r>
        <w:rPr>
          <w:rFonts w:hint="eastAsia"/>
        </w:rPr>
        <w:t>臨證者若見其脈象弦而有力</w:t>
      </w:r>
      <w:r w:rsidR="006C4C45">
        <w:rPr>
          <w:rFonts w:hint="eastAsia"/>
        </w:rPr>
        <w:t>，</w:t>
      </w:r>
      <w:r>
        <w:rPr>
          <w:rFonts w:hint="eastAsia"/>
        </w:rPr>
        <w:t>宜用藥清其肝膽之熱</w:t>
      </w:r>
      <w:r w:rsidR="006C4C45">
        <w:rPr>
          <w:rFonts w:hint="eastAsia"/>
        </w:rPr>
        <w:t>，</w:t>
      </w:r>
      <w:r>
        <w:rPr>
          <w:rFonts w:hint="eastAsia"/>
        </w:rPr>
        <w:t>若膽草、白芍諸藥</w:t>
      </w:r>
      <w:r w:rsidR="006C4C45">
        <w:rPr>
          <w:rFonts w:hint="eastAsia"/>
        </w:rPr>
        <w:t>，</w:t>
      </w:r>
      <w:r>
        <w:rPr>
          <w:rFonts w:hint="eastAsia"/>
        </w:rPr>
        <w:t>而少加連翹、薄荷、菊花諸藥輔之</w:t>
      </w:r>
      <w:r w:rsidR="006C4C45">
        <w:rPr>
          <w:rFonts w:hint="eastAsia"/>
        </w:rPr>
        <w:t>，</w:t>
      </w:r>
      <w:r>
        <w:rPr>
          <w:rFonts w:hint="eastAsia"/>
        </w:rPr>
        <w:t>以宣散其熱</w:t>
      </w:r>
      <w:r w:rsidR="006C4C45">
        <w:rPr>
          <w:rFonts w:hint="eastAsia"/>
        </w:rPr>
        <w:t>，</w:t>
      </w:r>
      <w:r>
        <w:rPr>
          <w:rFonts w:hint="eastAsia"/>
        </w:rPr>
        <w:t>且以防其有外感拘束也。若見其脈象洪而有力</w:t>
      </w:r>
      <w:r w:rsidR="006C4C45">
        <w:rPr>
          <w:rFonts w:hint="eastAsia"/>
        </w:rPr>
        <w:t>，</w:t>
      </w:r>
      <w:r>
        <w:rPr>
          <w:rFonts w:hint="eastAsia"/>
        </w:rPr>
        <w:t>宜用藥清其胃腑之熱</w:t>
      </w:r>
      <w:r w:rsidR="006C4C45">
        <w:rPr>
          <w:rFonts w:hint="eastAsia"/>
        </w:rPr>
        <w:t>，</w:t>
      </w:r>
      <w:r>
        <w:rPr>
          <w:rFonts w:hint="eastAsia"/>
        </w:rPr>
        <w:t>若生石膏、知母諸藥</w:t>
      </w:r>
      <w:r w:rsidR="006C4C45">
        <w:rPr>
          <w:rFonts w:hint="eastAsia"/>
        </w:rPr>
        <w:t>，</w:t>
      </w:r>
      <w:r>
        <w:rPr>
          <w:rFonts w:hint="eastAsia"/>
        </w:rPr>
        <w:t>亦宜少加連翹、薄荷、菊花諸藥輔之</w:t>
      </w:r>
      <w:r w:rsidR="006C4C45">
        <w:rPr>
          <w:rFonts w:hint="eastAsia"/>
        </w:rPr>
        <w:t>，</w:t>
      </w:r>
      <w:r>
        <w:rPr>
          <w:rFonts w:hint="eastAsia"/>
        </w:rPr>
        <w:t>且濁涕常流</w:t>
      </w:r>
      <w:r w:rsidR="006C4C45">
        <w:rPr>
          <w:rFonts w:hint="eastAsia"/>
        </w:rPr>
        <w:t>，</w:t>
      </w:r>
      <w:r>
        <w:rPr>
          <w:rFonts w:hint="eastAsia"/>
        </w:rPr>
        <w:t>則含有毒性</w:t>
      </w:r>
      <w:r w:rsidR="006C4C45">
        <w:rPr>
          <w:rFonts w:hint="eastAsia"/>
        </w:rPr>
        <w:t>，</w:t>
      </w:r>
      <w:r>
        <w:rPr>
          <w:rFonts w:hint="eastAsia"/>
        </w:rPr>
        <w:t>若金銀花、甘草、花粉諸藥皆可酌加也。若病久陰虛</w:t>
      </w:r>
      <w:r w:rsidR="006C4C45">
        <w:rPr>
          <w:rFonts w:hint="eastAsia"/>
        </w:rPr>
        <w:t>，</w:t>
      </w:r>
      <w:r>
        <w:rPr>
          <w:rFonts w:hint="eastAsia"/>
        </w:rPr>
        <w:t>脈有數象者</w:t>
      </w:r>
      <w:r w:rsidR="006C4C45">
        <w:rPr>
          <w:rFonts w:hint="eastAsia"/>
        </w:rPr>
        <w:t>，</w:t>
      </w:r>
      <w:r>
        <w:rPr>
          <w:rFonts w:hint="eastAsia"/>
        </w:rPr>
        <w:t>一切滋陰退熱之藥皆可酌用也。後世方書治此證者</w:t>
      </w:r>
      <w:r w:rsidR="006C4C45">
        <w:rPr>
          <w:rFonts w:hint="eastAsia"/>
        </w:rPr>
        <w:t>，</w:t>
      </w:r>
      <w:r>
        <w:rPr>
          <w:rFonts w:hint="eastAsia"/>
        </w:rPr>
        <w:t>恆用蒼耳、辛夷辛溫之品</w:t>
      </w:r>
      <w:r w:rsidR="006C4C45">
        <w:rPr>
          <w:rFonts w:hint="eastAsia"/>
        </w:rPr>
        <w:t>，</w:t>
      </w:r>
      <w:r>
        <w:rPr>
          <w:rFonts w:hint="eastAsia"/>
        </w:rPr>
        <w:t>此顯與經旨相背也。夫經既明言為膽之移熱</w:t>
      </w:r>
      <w:r w:rsidR="006C4C45">
        <w:rPr>
          <w:rFonts w:hint="eastAsia"/>
        </w:rPr>
        <w:t>，</w:t>
      </w:r>
      <w:r>
        <w:rPr>
          <w:rFonts w:hint="eastAsia"/>
        </w:rPr>
        <w:t>則不宜治以溫藥可知</w:t>
      </w:r>
      <w:r w:rsidR="006C4C45">
        <w:rPr>
          <w:rFonts w:hint="eastAsia"/>
        </w:rPr>
        <w:t>，</w:t>
      </w:r>
      <w:r>
        <w:rPr>
          <w:rFonts w:hint="eastAsia"/>
        </w:rPr>
        <w:t>且明言辛額鼻淵</w:t>
      </w:r>
      <w:r w:rsidR="006C4C45">
        <w:rPr>
          <w:rFonts w:hint="eastAsia"/>
        </w:rPr>
        <w:t>，</w:t>
      </w:r>
      <w:r>
        <w:rPr>
          <w:rFonts w:hint="eastAsia"/>
        </w:rPr>
        <w:t>不宜更用辛溫之藥助其益辛</w:t>
      </w:r>
      <w:r w:rsidR="006C4C45">
        <w:rPr>
          <w:rFonts w:hint="eastAsia"/>
        </w:rPr>
        <w:t>，</w:t>
      </w:r>
      <w:r>
        <w:rPr>
          <w:rFonts w:hint="eastAsia"/>
        </w:rPr>
        <w:t>更可知矣</w:t>
      </w:r>
      <w:r w:rsidR="006C4C45">
        <w:rPr>
          <w:rFonts w:hint="eastAsia"/>
        </w:rPr>
        <w:t>，</w:t>
      </w:r>
      <w:r>
        <w:rPr>
          <w:rFonts w:hint="eastAsia"/>
        </w:rPr>
        <w:t>即使證之初得者</w:t>
      </w:r>
      <w:r w:rsidR="006C4C45">
        <w:rPr>
          <w:rFonts w:hint="eastAsia"/>
        </w:rPr>
        <w:t>，</w:t>
      </w:r>
      <w:r>
        <w:rPr>
          <w:rFonts w:hint="eastAsia"/>
        </w:rPr>
        <w:t>或因外感拘束</w:t>
      </w:r>
      <w:r w:rsidR="006C4C45">
        <w:rPr>
          <w:rFonts w:hint="eastAsia"/>
        </w:rPr>
        <w:t>，</w:t>
      </w:r>
      <w:r>
        <w:rPr>
          <w:rFonts w:hint="eastAsia"/>
        </w:rPr>
        <w:t>宜先投以表散之藥</w:t>
      </w:r>
      <w:r w:rsidR="006C4C45">
        <w:rPr>
          <w:rFonts w:hint="eastAsia"/>
        </w:rPr>
        <w:t>，</w:t>
      </w:r>
      <w:r>
        <w:rPr>
          <w:rFonts w:hint="eastAsia"/>
        </w:rPr>
        <w:t>然止宜辛涼而不可用辛溫也。是以愚遇此證之脈象稍浮者</w:t>
      </w:r>
      <w:r w:rsidR="006C4C45">
        <w:rPr>
          <w:rFonts w:hint="eastAsia"/>
        </w:rPr>
        <w:t>，</w:t>
      </w:r>
      <w:r>
        <w:rPr>
          <w:rFonts w:hint="eastAsia"/>
        </w:rPr>
        <w:t>恆先用西藥阿斯匹林瓦許汗之</w:t>
      </w:r>
      <w:r w:rsidR="006C4C45">
        <w:rPr>
          <w:rFonts w:hint="eastAsia"/>
        </w:rPr>
        <w:t>，</w:t>
      </w:r>
      <w:r>
        <w:rPr>
          <w:rFonts w:hint="eastAsia"/>
        </w:rPr>
        <w:t>取其既能解表又能退熱也。拙著石膏解中</w:t>
      </w:r>
      <w:r w:rsidR="006C4C45">
        <w:rPr>
          <w:rFonts w:hint="eastAsia"/>
        </w:rPr>
        <w:t>，</w:t>
      </w:r>
      <w:r>
        <w:rPr>
          <w:rFonts w:hint="eastAsia"/>
        </w:rPr>
        <w:t>載有重用生石膏治癒此證之案數則</w:t>
      </w:r>
      <w:r w:rsidR="006C4C45">
        <w:rPr>
          <w:rFonts w:hint="eastAsia"/>
        </w:rPr>
        <w:t>，</w:t>
      </w:r>
      <w:r>
        <w:rPr>
          <w:rFonts w:hint="eastAsia"/>
        </w:rPr>
        <w:t>可以參觀。又此證便方</w:t>
      </w:r>
      <w:r w:rsidR="006C4C45">
        <w:rPr>
          <w:rFonts w:hint="eastAsia"/>
        </w:rPr>
        <w:t>，</w:t>
      </w:r>
      <w:r>
        <w:rPr>
          <w:rFonts w:hint="eastAsia"/>
        </w:rPr>
        <w:t>用絲瓜蔓煎湯飲之</w:t>
      </w:r>
      <w:r w:rsidR="006C4C45">
        <w:rPr>
          <w:rFonts w:hint="eastAsia"/>
        </w:rPr>
        <w:t>，</w:t>
      </w:r>
      <w:r>
        <w:rPr>
          <w:rFonts w:hint="eastAsia"/>
        </w:rPr>
        <w:t>亦有小效。若用其湯當水煎治鼻淵諸藥</w:t>
      </w:r>
      <w:r w:rsidR="006C4C45">
        <w:rPr>
          <w:rFonts w:hint="eastAsia"/>
        </w:rPr>
        <w:t>，</w:t>
      </w:r>
      <w:r>
        <w:rPr>
          <w:rFonts w:hint="eastAsia"/>
        </w:rPr>
        <w:t>其奏效當尤捷也。</w:t>
      </w:r>
    </w:p>
    <w:p w:rsidR="00822308" w:rsidRDefault="00822308" w:rsidP="00657751">
      <w:pPr>
        <w:pStyle w:val="1b"/>
      </w:pPr>
      <w:bookmarkStart w:id="767" w:name="_Toc223762984"/>
      <w:bookmarkStart w:id="768" w:name="_Toc7561132"/>
      <w:r>
        <w:rPr>
          <w:rFonts w:hint="eastAsia"/>
        </w:rPr>
        <w:lastRenderedPageBreak/>
        <w:t>自述治癒牙疼之經過</w:t>
      </w:r>
      <w:bookmarkEnd w:id="767"/>
      <w:bookmarkEnd w:id="768"/>
    </w:p>
    <w:p w:rsidR="00822308" w:rsidRDefault="00822308" w:rsidP="00822308">
      <w:pPr>
        <w:pStyle w:val="2f5"/>
        <w:ind w:firstLine="712"/>
      </w:pPr>
      <w:r>
        <w:rPr>
          <w:rFonts w:hint="eastAsia"/>
        </w:rPr>
        <w:t>愚素無牙疼病</w:t>
      </w:r>
      <w:r w:rsidR="006C4C45">
        <w:rPr>
          <w:rFonts w:hint="eastAsia"/>
        </w:rPr>
        <w:t>，</w:t>
      </w:r>
      <w:r>
        <w:rPr>
          <w:rFonts w:hint="eastAsia"/>
        </w:rPr>
        <w:t>丙寅臘底</w:t>
      </w:r>
      <w:r w:rsidR="006C4C45">
        <w:rPr>
          <w:rFonts w:hint="eastAsia"/>
        </w:rPr>
        <w:t>，</w:t>
      </w:r>
      <w:r>
        <w:rPr>
          <w:rFonts w:hint="eastAsia"/>
        </w:rPr>
        <w:t>自津回籍</w:t>
      </w:r>
      <w:r w:rsidR="006C4C45">
        <w:rPr>
          <w:rFonts w:hint="eastAsia"/>
        </w:rPr>
        <w:t>，</w:t>
      </w:r>
      <w:r>
        <w:rPr>
          <w:rFonts w:hint="eastAsia"/>
        </w:rPr>
        <w:t>因感冒風寒</w:t>
      </w:r>
      <w:r w:rsidR="006C4C45">
        <w:rPr>
          <w:rFonts w:hint="eastAsia"/>
        </w:rPr>
        <w:t>，</w:t>
      </w:r>
      <w:r>
        <w:rPr>
          <w:rFonts w:hint="eastAsia"/>
        </w:rPr>
        <w:t>覺外表略有拘束</w:t>
      </w:r>
      <w:r w:rsidR="006C4C45">
        <w:rPr>
          <w:rFonts w:hint="eastAsia"/>
        </w:rPr>
        <w:t>，</w:t>
      </w:r>
      <w:r>
        <w:rPr>
          <w:rFonts w:hint="eastAsia"/>
        </w:rPr>
        <w:t>抵家後又眠</w:t>
      </w:r>
      <w:r w:rsidR="00D24630">
        <w:rPr>
          <w:rFonts w:hint="eastAsia"/>
        </w:rPr>
        <w:t>於</w:t>
      </w:r>
      <w:r>
        <w:rPr>
          <w:rFonts w:hint="eastAsia"/>
        </w:rPr>
        <w:t>熱炕上</w:t>
      </w:r>
      <w:r w:rsidR="006C4C45">
        <w:rPr>
          <w:rFonts w:hint="eastAsia"/>
        </w:rPr>
        <w:t>，</w:t>
      </w:r>
      <w:r>
        <w:rPr>
          <w:rFonts w:hint="eastAsia"/>
        </w:rPr>
        <w:t>遂陡覺心中發熱</w:t>
      </w:r>
      <w:r w:rsidR="006C4C45">
        <w:rPr>
          <w:rFonts w:hint="eastAsia"/>
        </w:rPr>
        <w:t>，</w:t>
      </w:r>
      <w:r>
        <w:rPr>
          <w:rFonts w:hint="eastAsia"/>
        </w:rPr>
        <w:t>繼而左邊牙疼。因思解其外表</w:t>
      </w:r>
      <w:r w:rsidR="006C4C45">
        <w:rPr>
          <w:rFonts w:hint="eastAsia"/>
        </w:rPr>
        <w:t>，</w:t>
      </w:r>
      <w:r>
        <w:rPr>
          <w:rFonts w:hint="eastAsia"/>
        </w:rPr>
        <w:t>內熱當消</w:t>
      </w:r>
      <w:r w:rsidR="006C4C45">
        <w:rPr>
          <w:rFonts w:hint="eastAsia"/>
        </w:rPr>
        <w:t>，</w:t>
      </w:r>
      <w:r>
        <w:rPr>
          <w:rFonts w:hint="eastAsia"/>
        </w:rPr>
        <w:t>牙疼或可自愈</w:t>
      </w:r>
      <w:r w:rsidR="006C4C45">
        <w:rPr>
          <w:rFonts w:hint="eastAsia"/>
        </w:rPr>
        <w:t>，</w:t>
      </w:r>
      <w:r>
        <w:rPr>
          <w:rFonts w:hint="eastAsia"/>
        </w:rPr>
        <w:t>服西藥阿斯匹林一瓦半（此藥原以一瓦為常量）</w:t>
      </w:r>
      <w:r w:rsidR="006C4C45">
        <w:rPr>
          <w:rFonts w:hint="eastAsia"/>
        </w:rPr>
        <w:t>，</w:t>
      </w:r>
      <w:r>
        <w:rPr>
          <w:rFonts w:hint="eastAsia"/>
        </w:rPr>
        <w:t>得微汗</w:t>
      </w:r>
      <w:r w:rsidR="006C4C45">
        <w:rPr>
          <w:rFonts w:hint="eastAsia"/>
        </w:rPr>
        <w:t>，</w:t>
      </w:r>
      <w:r>
        <w:rPr>
          <w:rFonts w:hint="eastAsia"/>
        </w:rPr>
        <w:t>心中熱稍退</w:t>
      </w:r>
      <w:r w:rsidR="006C4C45">
        <w:rPr>
          <w:rFonts w:hint="eastAsia"/>
        </w:rPr>
        <w:t>，</w:t>
      </w:r>
      <w:r>
        <w:rPr>
          <w:rFonts w:hint="eastAsia"/>
        </w:rPr>
        <w:t>牙疼亦覺輕。遲兩日</w:t>
      </w:r>
      <w:r w:rsidR="006C4C45">
        <w:rPr>
          <w:rFonts w:hint="eastAsia"/>
        </w:rPr>
        <w:t>，</w:t>
      </w:r>
      <w:r>
        <w:rPr>
          <w:rFonts w:hint="eastAsia"/>
        </w:rPr>
        <w:t>心中熱又增</w:t>
      </w:r>
      <w:r w:rsidR="006C4C45">
        <w:rPr>
          <w:rFonts w:hint="eastAsia"/>
        </w:rPr>
        <w:t>，</w:t>
      </w:r>
      <w:r>
        <w:rPr>
          <w:rFonts w:hint="eastAsia"/>
        </w:rPr>
        <w:t>牙疼因又劇。方書謂上牙齦屬足陽明</w:t>
      </w:r>
      <w:r w:rsidR="006C4C45">
        <w:rPr>
          <w:rFonts w:hint="eastAsia"/>
        </w:rPr>
        <w:t>，</w:t>
      </w:r>
      <w:r>
        <w:rPr>
          <w:rFonts w:hint="eastAsia"/>
        </w:rPr>
        <w:t>下牙齦屬手陽明</w:t>
      </w:r>
      <w:r w:rsidR="006C4C45">
        <w:rPr>
          <w:rFonts w:hint="eastAsia"/>
        </w:rPr>
        <w:t>，</w:t>
      </w:r>
      <w:r>
        <w:rPr>
          <w:rFonts w:hint="eastAsia"/>
        </w:rPr>
        <w:t>愚素為人治牙疼有內熱者</w:t>
      </w:r>
      <w:r w:rsidR="006C4C45">
        <w:rPr>
          <w:rFonts w:hint="eastAsia"/>
        </w:rPr>
        <w:t>，</w:t>
      </w:r>
      <w:r>
        <w:rPr>
          <w:rFonts w:hint="eastAsia"/>
        </w:rPr>
        <w:t>恆重用生石膏少佐以宣散之藥清其陽明</w:t>
      </w:r>
      <w:r w:rsidR="006C4C45">
        <w:rPr>
          <w:rFonts w:hint="eastAsia"/>
        </w:rPr>
        <w:t>，</w:t>
      </w:r>
      <w:r>
        <w:rPr>
          <w:rFonts w:hint="eastAsia"/>
        </w:rPr>
        <w:t>其牙疼即愈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斯用生石膏細末四兩</w:t>
      </w:r>
      <w:r w:rsidR="006C4C45">
        <w:rPr>
          <w:rFonts w:hint="eastAsia"/>
        </w:rPr>
        <w:t>，</w:t>
      </w:r>
      <w:r>
        <w:rPr>
          <w:rFonts w:hint="eastAsia"/>
        </w:rPr>
        <w:t>薄荷葉錢半</w:t>
      </w:r>
      <w:r w:rsidR="006C4C45">
        <w:rPr>
          <w:rFonts w:hint="eastAsia"/>
        </w:rPr>
        <w:t>，</w:t>
      </w:r>
      <w:r>
        <w:rPr>
          <w:rFonts w:hint="eastAsia"/>
        </w:rPr>
        <w:t>煮湯分兩次飲下</w:t>
      </w:r>
      <w:r w:rsidR="006C4C45">
        <w:rPr>
          <w:rFonts w:hint="eastAsia"/>
        </w:rPr>
        <w:t>，</w:t>
      </w:r>
      <w:r>
        <w:rPr>
          <w:rFonts w:hint="eastAsia"/>
        </w:rPr>
        <w:t>日服一劑。兩劑後</w:t>
      </w:r>
      <w:r w:rsidR="006C4C45">
        <w:rPr>
          <w:rFonts w:hint="eastAsia"/>
        </w:rPr>
        <w:t>，</w:t>
      </w:r>
      <w:r>
        <w:rPr>
          <w:rFonts w:hint="eastAsia"/>
        </w:rPr>
        <w:t>內熱已清</w:t>
      </w:r>
      <w:r w:rsidR="006C4C45">
        <w:rPr>
          <w:rFonts w:hint="eastAsia"/>
        </w:rPr>
        <w:t>，</w:t>
      </w:r>
      <w:r>
        <w:rPr>
          <w:rFonts w:hint="eastAsia"/>
        </w:rPr>
        <w:t>疼遂輕減。翌日因有重證應診遠出</w:t>
      </w:r>
      <w:r w:rsidR="006C4C45">
        <w:rPr>
          <w:rFonts w:hint="eastAsia"/>
        </w:rPr>
        <w:t>，</w:t>
      </w:r>
      <w:r>
        <w:rPr>
          <w:rFonts w:hint="eastAsia"/>
        </w:rPr>
        <w:t>時遍地雪深三尺</w:t>
      </w:r>
      <w:r w:rsidR="006C4C45">
        <w:rPr>
          <w:rFonts w:hint="eastAsia"/>
        </w:rPr>
        <w:t>，</w:t>
      </w:r>
      <w:r>
        <w:rPr>
          <w:rFonts w:hint="eastAsia"/>
        </w:rPr>
        <w:t>嚴寒異常</w:t>
      </w:r>
      <w:r w:rsidR="006C4C45">
        <w:rPr>
          <w:rFonts w:hint="eastAsia"/>
        </w:rPr>
        <w:t>，</w:t>
      </w:r>
      <w:r>
        <w:rPr>
          <w:rFonts w:hint="eastAsia"/>
        </w:rPr>
        <w:t>因重受外感</w:t>
      </w:r>
      <w:r w:rsidR="006C4C45">
        <w:rPr>
          <w:rFonts w:hint="eastAsia"/>
        </w:rPr>
        <w:t>，</w:t>
      </w:r>
      <w:r>
        <w:rPr>
          <w:rFonts w:hint="eastAsia"/>
        </w:rPr>
        <w:t>外表之拘束甚</w:t>
      </w:r>
      <w:r w:rsidR="00D24630">
        <w:rPr>
          <w:rFonts w:hint="eastAsia"/>
        </w:rPr>
        <w:t>於</w:t>
      </w:r>
      <w:r>
        <w:rPr>
          <w:rFonts w:hint="eastAsia"/>
        </w:rPr>
        <w:t>初次</w:t>
      </w:r>
      <w:r w:rsidR="006C4C45">
        <w:rPr>
          <w:rFonts w:hint="eastAsia"/>
        </w:rPr>
        <w:t>，</w:t>
      </w:r>
      <w:r>
        <w:rPr>
          <w:rFonts w:hint="eastAsia"/>
        </w:rPr>
        <w:t>牙疼因又增劇</w:t>
      </w:r>
      <w:r w:rsidR="006C4C45">
        <w:rPr>
          <w:rFonts w:hint="eastAsia"/>
        </w:rPr>
        <w:t>，</w:t>
      </w:r>
      <w:r>
        <w:rPr>
          <w:rFonts w:hint="eastAsia"/>
        </w:rPr>
        <w:t>而心中卻不覺熱</w:t>
      </w:r>
      <w:r w:rsidR="006C4C45">
        <w:rPr>
          <w:rFonts w:hint="eastAsia"/>
        </w:rPr>
        <w:t>，</w:t>
      </w:r>
      <w:r>
        <w:rPr>
          <w:rFonts w:hint="eastAsia"/>
        </w:rPr>
        <w:t>遂單用麻黃六錢（愚身體素強壯是以屢次用藥皆倍常量非可概以之治他人也）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臨睡時煎湯服之。未得汗</w:t>
      </w:r>
      <w:r w:rsidR="006C4C45">
        <w:rPr>
          <w:rFonts w:hint="eastAsia"/>
        </w:rPr>
        <w:t>，</w:t>
      </w:r>
      <w:r>
        <w:rPr>
          <w:rFonts w:hint="eastAsia"/>
        </w:rPr>
        <w:t>繼又煎渣再服</w:t>
      </w:r>
      <w:r w:rsidR="006C4C45">
        <w:rPr>
          <w:rFonts w:hint="eastAsia"/>
        </w:rPr>
        <w:t>，</w:t>
      </w:r>
      <w:r>
        <w:rPr>
          <w:rFonts w:hint="eastAsia"/>
        </w:rPr>
        <w:t>仍未得汗</w:t>
      </w:r>
      <w:r w:rsidR="006C4C45">
        <w:rPr>
          <w:rFonts w:hint="eastAsia"/>
        </w:rPr>
        <w:t>，</w:t>
      </w:r>
      <w:r>
        <w:rPr>
          <w:rFonts w:hint="eastAsia"/>
        </w:rPr>
        <w:t>睡至夜半始得汗</w:t>
      </w:r>
      <w:r w:rsidR="006C4C45">
        <w:rPr>
          <w:rFonts w:hint="eastAsia"/>
        </w:rPr>
        <w:t>，</w:t>
      </w:r>
      <w:r>
        <w:rPr>
          <w:rFonts w:hint="eastAsia"/>
        </w:rPr>
        <w:t>微覺肌膚鬆暢</w:t>
      </w:r>
      <w:r w:rsidR="006C4C45">
        <w:rPr>
          <w:rFonts w:hint="eastAsia"/>
        </w:rPr>
        <w:t>，</w:t>
      </w:r>
      <w:r>
        <w:rPr>
          <w:rFonts w:hint="eastAsia"/>
        </w:rPr>
        <w:t>而牙疼如故</w:t>
      </w:r>
      <w:r w:rsidR="006C4C45">
        <w:rPr>
          <w:rFonts w:hint="eastAsia"/>
        </w:rPr>
        <w:t>，</w:t>
      </w:r>
      <w:r>
        <w:rPr>
          <w:rFonts w:hint="eastAsia"/>
        </w:rPr>
        <w:t>劇時覺有氣循左側上潮</w:t>
      </w:r>
      <w:r w:rsidR="006C4C45">
        <w:rPr>
          <w:rFonts w:hint="eastAsia"/>
        </w:rPr>
        <w:t>，</w:t>
      </w:r>
      <w:r>
        <w:rPr>
          <w:rFonts w:hint="eastAsia"/>
        </w:rPr>
        <w:t>疼徹輔頰</w:t>
      </w:r>
      <w:r w:rsidR="006C4C45">
        <w:rPr>
          <w:rFonts w:hint="eastAsia"/>
        </w:rPr>
        <w:t>，</w:t>
      </w:r>
      <w:r>
        <w:rPr>
          <w:rFonts w:hint="eastAsia"/>
        </w:rPr>
        <w:t>且覺發熱。有時其氣旁行</w:t>
      </w:r>
      <w:r w:rsidR="006C4C45">
        <w:rPr>
          <w:rFonts w:hint="eastAsia"/>
        </w:rPr>
        <w:t>，</w:t>
      </w:r>
      <w:r>
        <w:rPr>
          <w:rFonts w:hint="eastAsia"/>
        </w:rPr>
        <w:t>更疼如錐刺</w:t>
      </w:r>
      <w:r w:rsidR="006C4C45">
        <w:rPr>
          <w:rFonts w:hint="eastAsia"/>
        </w:rPr>
        <w:t>，</w:t>
      </w:r>
      <w:r>
        <w:rPr>
          <w:rFonts w:hint="eastAsia"/>
        </w:rPr>
        <w:t>恍悟此證確係氣血挾熱上衝</w:t>
      </w:r>
      <w:r w:rsidR="006C4C45">
        <w:rPr>
          <w:rFonts w:hint="eastAsia"/>
        </w:rPr>
        <w:t>，</w:t>
      </w:r>
      <w:r>
        <w:rPr>
          <w:rFonts w:hint="eastAsia"/>
        </w:rPr>
        <w:t>滯</w:t>
      </w:r>
      <w:r w:rsidR="00D24630">
        <w:rPr>
          <w:rFonts w:hint="eastAsia"/>
        </w:rPr>
        <w:t>於</w:t>
      </w:r>
      <w:r>
        <w:rPr>
          <w:rFonts w:hint="eastAsia"/>
        </w:rPr>
        <w:t>左腮</w:t>
      </w:r>
      <w:r w:rsidR="006C4C45">
        <w:rPr>
          <w:rFonts w:hint="eastAsia"/>
        </w:rPr>
        <w:t>，</w:t>
      </w:r>
      <w:r>
        <w:rPr>
          <w:rFonts w:hint="eastAsia"/>
        </w:rPr>
        <w:t>若再上升至腦部</w:t>
      </w:r>
      <w:r w:rsidR="006C4C45">
        <w:rPr>
          <w:rFonts w:hint="eastAsia"/>
        </w:rPr>
        <w:t>，</w:t>
      </w:r>
      <w:r>
        <w:rPr>
          <w:rFonts w:hint="eastAsia"/>
        </w:rPr>
        <w:t>即為腦充血矣。遂用懷牛膝、生赭石細末各一兩煎湯服之</w:t>
      </w:r>
      <w:r w:rsidR="006C4C45">
        <w:rPr>
          <w:rFonts w:hint="eastAsia"/>
        </w:rPr>
        <w:t>，</w:t>
      </w:r>
      <w:r>
        <w:rPr>
          <w:rFonts w:hint="eastAsia"/>
        </w:rPr>
        <w:t>其疼頓愈</w:t>
      </w:r>
      <w:r w:rsidR="006C4C45">
        <w:rPr>
          <w:rFonts w:hint="eastAsia"/>
        </w:rPr>
        <w:t>，</w:t>
      </w:r>
      <w:r>
        <w:rPr>
          <w:rFonts w:hint="eastAsia"/>
        </w:rPr>
        <w:t>分毫不復覺疼</w:t>
      </w:r>
      <w:r w:rsidR="006C4C45">
        <w:rPr>
          <w:rFonts w:hint="eastAsia"/>
        </w:rPr>
        <w:t>，</w:t>
      </w:r>
      <w:r>
        <w:rPr>
          <w:rFonts w:hint="eastAsia"/>
        </w:rPr>
        <w:t>且從前頭面畏風</w:t>
      </w:r>
      <w:r w:rsidR="006C4C45">
        <w:rPr>
          <w:rFonts w:hint="eastAsia"/>
        </w:rPr>
        <w:t>，</w:t>
      </w:r>
      <w:r>
        <w:rPr>
          <w:rFonts w:hint="eastAsia"/>
        </w:rPr>
        <w:t>從此亦不復畏風矣。蓋愚向擬建瓴湯用治腦充血證甚效</w:t>
      </w:r>
      <w:r w:rsidR="006C4C45">
        <w:rPr>
          <w:rFonts w:hint="eastAsia"/>
        </w:rPr>
        <w:t>，</w:t>
      </w:r>
      <w:r>
        <w:rPr>
          <w:rFonts w:hint="eastAsia"/>
        </w:rPr>
        <w:t>方中原重用牛膝、赭石</w:t>
      </w:r>
      <w:r w:rsidR="006C4C45">
        <w:rPr>
          <w:rFonts w:hint="eastAsia"/>
        </w:rPr>
        <w:t>，</w:t>
      </w:r>
      <w:r>
        <w:rPr>
          <w:rFonts w:hint="eastAsia"/>
        </w:rPr>
        <w:t>今單用此二藥以治牙疼</w:t>
      </w:r>
      <w:r w:rsidR="006C4C45">
        <w:rPr>
          <w:rFonts w:hint="eastAsia"/>
        </w:rPr>
        <w:t>，</w:t>
      </w:r>
      <w:r>
        <w:rPr>
          <w:rFonts w:hint="eastAsia"/>
        </w:rPr>
        <w:t>更捷如影響</w:t>
      </w:r>
      <w:r w:rsidR="006C4C45">
        <w:rPr>
          <w:rFonts w:hint="eastAsia"/>
        </w:rPr>
        <w:t>，</w:t>
      </w:r>
      <w:r>
        <w:rPr>
          <w:rFonts w:hint="eastAsia"/>
        </w:rPr>
        <w:t>此誠能為治牙疼者別開一門徑矣</w:t>
      </w:r>
      <w:r w:rsidR="006C4C45">
        <w:rPr>
          <w:rFonts w:hint="eastAsia"/>
        </w:rPr>
        <w:t>，</w:t>
      </w:r>
      <w:r>
        <w:rPr>
          <w:rFonts w:hint="eastAsia"/>
        </w:rPr>
        <w:t>是以詳志之。</w:t>
      </w:r>
    </w:p>
    <w:p w:rsidR="00822308" w:rsidRDefault="00822308" w:rsidP="00822308">
      <w:pPr>
        <w:pStyle w:val="2f5"/>
        <w:ind w:firstLine="712"/>
      </w:pPr>
      <w:r>
        <w:rPr>
          <w:rFonts w:asciiTheme="majorEastAsia" w:hAnsiTheme="majorEastAsia" w:hint="eastAsia"/>
        </w:rPr>
        <w:t>【</w:t>
      </w:r>
      <w:r>
        <w:rPr>
          <w:rFonts w:hint="eastAsia"/>
        </w:rPr>
        <w:t>附錄</w:t>
      </w:r>
      <w:r>
        <w:rPr>
          <w:rFonts w:asciiTheme="majorEastAsia" w:hAnsiTheme="majorEastAsia" w:hint="eastAsia"/>
        </w:rPr>
        <w:t>】</w:t>
      </w:r>
    </w:p>
    <w:p w:rsidR="00822308" w:rsidRDefault="00822308" w:rsidP="00822308">
      <w:pPr>
        <w:pStyle w:val="2f5"/>
        <w:ind w:firstLine="712"/>
      </w:pPr>
      <w:r>
        <w:rPr>
          <w:rFonts w:hint="eastAsia"/>
        </w:rPr>
        <w:lastRenderedPageBreak/>
        <w:t>唐山趙</w:t>
      </w:r>
      <w:r w:rsidR="007D61FF">
        <w:rPr>
          <w:rFonts w:hint="eastAsia"/>
        </w:rPr>
        <w:t>利庭</w:t>
      </w:r>
      <w:r>
        <w:rPr>
          <w:rFonts w:hint="eastAsia"/>
        </w:rPr>
        <w:t>來函︰</w:t>
      </w:r>
    </w:p>
    <w:p w:rsidR="00D91BA6" w:rsidRDefault="00822308" w:rsidP="00822308">
      <w:pPr>
        <w:pStyle w:val="2f5"/>
        <w:ind w:firstLine="712"/>
      </w:pPr>
      <w:r>
        <w:rPr>
          <w:rFonts w:hint="eastAsia"/>
        </w:rPr>
        <w:t>二小兒年十二歲</w:t>
      </w:r>
      <w:r w:rsidR="006C4C45">
        <w:rPr>
          <w:rFonts w:hint="eastAsia"/>
        </w:rPr>
        <w:t>，</w:t>
      </w:r>
      <w:r>
        <w:rPr>
          <w:rFonts w:hint="eastAsia"/>
        </w:rPr>
        <w:t>右邊牙疼</w:t>
      </w:r>
      <w:r w:rsidR="006C4C45">
        <w:rPr>
          <w:rFonts w:hint="eastAsia"/>
        </w:rPr>
        <w:t>，</w:t>
      </w:r>
      <w:r>
        <w:rPr>
          <w:rFonts w:hint="eastAsia"/>
        </w:rPr>
        <w:t>連右腮亦腫疼</w:t>
      </w:r>
      <w:r w:rsidR="006C4C45">
        <w:rPr>
          <w:rFonts w:hint="eastAsia"/>
        </w:rPr>
        <w:t>，</w:t>
      </w:r>
      <w:r>
        <w:rPr>
          <w:rFonts w:hint="eastAsia"/>
        </w:rPr>
        <w:t>因讀先生自述治癒牙疼之經過</w:t>
      </w:r>
      <w:r w:rsidR="006C4C45">
        <w:rPr>
          <w:rFonts w:hint="eastAsia"/>
        </w:rPr>
        <w:t>，</w:t>
      </w:r>
      <w:r>
        <w:rPr>
          <w:rFonts w:hint="eastAsia"/>
        </w:rPr>
        <w:t>知腮腫</w:t>
      </w:r>
      <w:r w:rsidR="00AD7840">
        <w:rPr>
          <w:rFonts w:hint="eastAsia"/>
        </w:rPr>
        <w:t>係</w:t>
      </w:r>
      <w:r>
        <w:rPr>
          <w:rFonts w:hint="eastAsia"/>
        </w:rPr>
        <w:t>外感受風</w:t>
      </w:r>
      <w:r w:rsidR="006C4C45">
        <w:rPr>
          <w:rFonts w:hint="eastAsia"/>
        </w:rPr>
        <w:t>，</w:t>
      </w:r>
      <w:r>
        <w:rPr>
          <w:rFonts w:hint="eastAsia"/>
        </w:rPr>
        <w:t>牙疼</w:t>
      </w:r>
      <w:r w:rsidR="00AD7840">
        <w:rPr>
          <w:rFonts w:hint="eastAsia"/>
        </w:rPr>
        <w:t>係</w:t>
      </w:r>
      <w:r>
        <w:rPr>
          <w:rFonts w:hint="eastAsia"/>
        </w:rPr>
        <w:t>胃火熾盛</w:t>
      </w:r>
      <w:r w:rsidR="006C4C45">
        <w:rPr>
          <w:rFonts w:hint="eastAsia"/>
        </w:rPr>
        <w:t>，</w:t>
      </w:r>
      <w:r>
        <w:rPr>
          <w:rFonts w:hint="eastAsia"/>
        </w:rPr>
        <w:t>遂先用西藥阿斯匹林一瓦</w:t>
      </w:r>
      <w:r w:rsidR="006C4C45">
        <w:rPr>
          <w:rFonts w:hint="eastAsia"/>
        </w:rPr>
        <w:t>，</w:t>
      </w:r>
      <w:r>
        <w:rPr>
          <w:rFonts w:hint="eastAsia"/>
        </w:rPr>
        <w:t>服後微見汗</w:t>
      </w:r>
      <w:r w:rsidR="006C4C45">
        <w:rPr>
          <w:rFonts w:hint="eastAsia"/>
        </w:rPr>
        <w:t>，</w:t>
      </w:r>
      <w:r>
        <w:rPr>
          <w:rFonts w:hint="eastAsia"/>
        </w:rPr>
        <w:t>繼用生石膏二兩</w:t>
      </w:r>
      <w:r w:rsidR="006C4C45">
        <w:rPr>
          <w:rFonts w:hint="eastAsia"/>
        </w:rPr>
        <w:t>，</w:t>
      </w:r>
      <w:r>
        <w:rPr>
          <w:rFonts w:hint="eastAsia"/>
        </w:rPr>
        <w:t>薄荷葉錢半</w:t>
      </w:r>
      <w:r w:rsidR="006C4C45">
        <w:rPr>
          <w:rFonts w:hint="eastAsia"/>
        </w:rPr>
        <w:t>，</w:t>
      </w:r>
      <w:r>
        <w:rPr>
          <w:rFonts w:hint="eastAsia"/>
        </w:rPr>
        <w:t>連服三劑</w:t>
      </w:r>
      <w:r w:rsidR="006C4C45">
        <w:rPr>
          <w:rFonts w:hint="eastAsia"/>
        </w:rPr>
        <w:t>，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822308" w:rsidRDefault="00822308">
      <w:pPr>
        <w:spacing w:after="0" w:line="240" w:lineRule="auto"/>
        <w:ind w:firstLine="0"/>
        <w:rPr>
          <w:rFonts w:eastAsiaTheme="majorEastAsia"/>
          <w:spacing w:val="38"/>
        </w:rPr>
      </w:pPr>
      <w:bookmarkStart w:id="769" w:name="_Toc223762975"/>
      <w:r>
        <w:br w:type="page"/>
      </w:r>
    </w:p>
    <w:p w:rsidR="00822308" w:rsidRDefault="00822308" w:rsidP="00657751">
      <w:pPr>
        <w:pStyle w:val="1b"/>
      </w:pPr>
      <w:bookmarkStart w:id="770" w:name="_Toc7561133"/>
      <w:r>
        <w:rPr>
          <w:rFonts w:hint="eastAsia"/>
        </w:rPr>
        <w:lastRenderedPageBreak/>
        <w:t>論喉證治法</w:t>
      </w:r>
      <w:bookmarkEnd w:id="769"/>
      <w:bookmarkEnd w:id="770"/>
    </w:p>
    <w:p w:rsidR="00822308" w:rsidRDefault="00822308" w:rsidP="00822308">
      <w:pPr>
        <w:pStyle w:val="2f3"/>
        <w:ind w:firstLine="712"/>
      </w:pPr>
      <w:r>
        <w:rPr>
          <w:rFonts w:hint="eastAsia"/>
        </w:rPr>
        <w:t>愚弱冠時已為人疏方治病</w:t>
      </w:r>
      <w:r w:rsidR="006C4C45">
        <w:rPr>
          <w:rFonts w:hint="eastAsia"/>
        </w:rPr>
        <w:t>，</w:t>
      </w:r>
      <w:r>
        <w:rPr>
          <w:rFonts w:hint="eastAsia"/>
        </w:rPr>
        <w:t>然因年少</w:t>
      </w:r>
      <w:r w:rsidR="006C4C45">
        <w:rPr>
          <w:rFonts w:hint="eastAsia"/>
        </w:rPr>
        <w:t>，</w:t>
      </w:r>
      <w:r>
        <w:rPr>
          <w:rFonts w:hint="eastAsia"/>
        </w:rPr>
        <w:t>人多不相信</w:t>
      </w:r>
      <w:r w:rsidR="006C4C45">
        <w:rPr>
          <w:rFonts w:hint="eastAsia"/>
        </w:rPr>
        <w:t>，</w:t>
      </w:r>
      <w:r>
        <w:rPr>
          <w:rFonts w:hint="eastAsia"/>
        </w:rPr>
        <w:t>值里中有病喉者</w:t>
      </w:r>
      <w:r w:rsidR="006C4C45">
        <w:rPr>
          <w:rFonts w:hint="eastAsia"/>
        </w:rPr>
        <w:t>，</w:t>
      </w:r>
      <w:r>
        <w:rPr>
          <w:rFonts w:hint="eastAsia"/>
        </w:rPr>
        <w:t>延醫治療</w:t>
      </w:r>
      <w:r w:rsidR="006C4C45">
        <w:rPr>
          <w:rFonts w:hint="eastAsia"/>
        </w:rPr>
        <w:t>，</w:t>
      </w:r>
      <w:r>
        <w:rPr>
          <w:rFonts w:hint="eastAsia"/>
        </w:rPr>
        <w:t>煩愚作陪</w:t>
      </w:r>
      <w:r w:rsidR="006C4C45">
        <w:rPr>
          <w:rFonts w:hint="eastAsia"/>
        </w:rPr>
        <w:t>，</w:t>
      </w:r>
      <w:r>
        <w:rPr>
          <w:rFonts w:hint="eastAsia"/>
        </w:rPr>
        <w:t>病者喉腫甚</w:t>
      </w:r>
      <w:r w:rsidR="006C4C45">
        <w:rPr>
          <w:rFonts w:hint="eastAsia"/>
        </w:rPr>
        <w:t>，</w:t>
      </w:r>
      <w:r>
        <w:rPr>
          <w:rFonts w:hint="eastAsia"/>
        </w:rPr>
        <w:t>呼吸頗難</w:t>
      </w:r>
      <w:r w:rsidR="006C4C45">
        <w:rPr>
          <w:rFonts w:hint="eastAsia"/>
        </w:rPr>
        <w:t>，</w:t>
      </w:r>
      <w:r>
        <w:rPr>
          <w:rFonts w:hint="eastAsia"/>
        </w:rPr>
        <w:t>醫者猶重用發表之劑</w:t>
      </w:r>
      <w:r w:rsidR="006C4C45">
        <w:rPr>
          <w:rFonts w:hint="eastAsia"/>
        </w:rPr>
        <w:t>，</w:t>
      </w:r>
      <w:r>
        <w:rPr>
          <w:rFonts w:hint="eastAsia"/>
        </w:rPr>
        <w:t>而所用發表之藥又非辛涼解肌</w:t>
      </w:r>
      <w:r w:rsidR="006C4C45">
        <w:rPr>
          <w:rFonts w:hint="eastAsia"/>
        </w:rPr>
        <w:t>，</w:t>
      </w:r>
      <w:r>
        <w:rPr>
          <w:rFonts w:hint="eastAsia"/>
        </w:rPr>
        <w:t>愚甚不以為然</w:t>
      </w:r>
      <w:r w:rsidR="006C4C45">
        <w:rPr>
          <w:rFonts w:hint="eastAsia"/>
        </w:rPr>
        <w:t>，</w:t>
      </w:r>
      <w:r>
        <w:rPr>
          <w:rFonts w:hint="eastAsia"/>
        </w:rPr>
        <w:t>出言駁之。醫者謂</w:t>
      </w:r>
      <w:r w:rsidR="00AD7840">
        <w:rPr>
          <w:rFonts w:hint="eastAsia"/>
        </w:rPr>
        <w:t>係</w:t>
      </w:r>
      <w:r>
        <w:rPr>
          <w:rFonts w:hint="eastAsia"/>
        </w:rPr>
        <w:t>纏喉風證</w:t>
      </w:r>
      <w:r w:rsidR="006C4C45">
        <w:rPr>
          <w:rFonts w:hint="eastAsia"/>
        </w:rPr>
        <w:t>，</w:t>
      </w:r>
      <w:r>
        <w:rPr>
          <w:rFonts w:hint="eastAsia"/>
        </w:rPr>
        <w:t>非發透其汗不能消腫</w:t>
      </w:r>
      <w:r w:rsidR="006C4C45">
        <w:rPr>
          <w:rFonts w:hint="eastAsia"/>
        </w:rPr>
        <w:t>，</w:t>
      </w:r>
      <w:r>
        <w:rPr>
          <w:rFonts w:hint="eastAsia"/>
        </w:rPr>
        <w:t>病家信其說</w:t>
      </w:r>
      <w:r w:rsidR="006C4C45">
        <w:rPr>
          <w:rFonts w:hint="eastAsia"/>
        </w:rPr>
        <w:t>，</w:t>
      </w:r>
      <w:r>
        <w:rPr>
          <w:rFonts w:hint="eastAsia"/>
        </w:rPr>
        <w:t>誤服其藥</w:t>
      </w:r>
      <w:r w:rsidR="006C4C45">
        <w:rPr>
          <w:rFonts w:hint="eastAsia"/>
        </w:rPr>
        <w:t>，</w:t>
      </w:r>
      <w:r>
        <w:rPr>
          <w:rFonts w:hint="eastAsia"/>
        </w:rPr>
        <w:t>竟至不救。後至津門應試</w:t>
      </w:r>
      <w:r w:rsidR="006C4C45">
        <w:rPr>
          <w:rFonts w:hint="eastAsia"/>
        </w:rPr>
        <w:t>，</w:t>
      </w:r>
      <w:r>
        <w:rPr>
          <w:rFonts w:hint="eastAsia"/>
        </w:rPr>
        <w:t>值《白喉忌表抉微》書新出</w:t>
      </w:r>
      <w:r w:rsidR="006C4C45">
        <w:rPr>
          <w:rFonts w:hint="eastAsia"/>
        </w:rPr>
        <w:t>，</w:t>
      </w:r>
      <w:r>
        <w:rPr>
          <w:rFonts w:hint="eastAsia"/>
        </w:rPr>
        <w:t>閱之</w:t>
      </w:r>
      <w:r w:rsidR="006C4C45">
        <w:rPr>
          <w:rFonts w:hint="eastAsia"/>
        </w:rPr>
        <w:t>，</w:t>
      </w:r>
      <w:r>
        <w:rPr>
          <w:rFonts w:hint="eastAsia"/>
        </w:rPr>
        <w:t>見其立論以潤燥滋陰清熱為主</w:t>
      </w:r>
      <w:r w:rsidR="006C4C45">
        <w:rPr>
          <w:rFonts w:hint="eastAsia"/>
        </w:rPr>
        <w:t>，</w:t>
      </w:r>
      <w:r>
        <w:rPr>
          <w:rFonts w:hint="eastAsia"/>
        </w:rPr>
        <w:t>惟少加薄荷、連翹以散鬱熱</w:t>
      </w:r>
      <w:r w:rsidR="006C4C45">
        <w:rPr>
          <w:rFonts w:hint="eastAsia"/>
        </w:rPr>
        <w:t>，</w:t>
      </w:r>
      <w:r>
        <w:rPr>
          <w:rFonts w:hint="eastAsia"/>
        </w:rPr>
        <w:t>正與從前醫者所用之藥相反</w:t>
      </w:r>
      <w:r w:rsidR="006C4C45">
        <w:rPr>
          <w:rFonts w:hint="eastAsia"/>
        </w:rPr>
        <w:t>，</w:t>
      </w:r>
      <w:r>
        <w:rPr>
          <w:rFonts w:hint="eastAsia"/>
        </w:rPr>
        <w:t>因喜而試用其方</w:t>
      </w:r>
      <w:r w:rsidR="006C4C45">
        <w:rPr>
          <w:rFonts w:hint="eastAsia"/>
        </w:rPr>
        <w:t>，</w:t>
      </w:r>
      <w:r>
        <w:rPr>
          <w:rFonts w:hint="eastAsia"/>
        </w:rPr>
        <w:t>屢奏功效。後值邑中患喉證者頗多</w:t>
      </w:r>
      <w:r w:rsidR="006C4C45">
        <w:rPr>
          <w:rFonts w:hint="eastAsia"/>
        </w:rPr>
        <w:t>，</w:t>
      </w:r>
      <w:r>
        <w:rPr>
          <w:rFonts w:hint="eastAsia"/>
        </w:rPr>
        <w:t>用《白喉忌表抉微》治法</w:t>
      </w:r>
      <w:r w:rsidR="006C4C45">
        <w:rPr>
          <w:rFonts w:hint="eastAsia"/>
        </w:rPr>
        <w:t>，</w:t>
      </w:r>
      <w:r>
        <w:rPr>
          <w:rFonts w:hint="eastAsia"/>
        </w:rPr>
        <w:t>有效有不效。觀喉中</w:t>
      </w:r>
      <w:r w:rsidR="006C4C45">
        <w:rPr>
          <w:rFonts w:hint="eastAsia"/>
        </w:rPr>
        <w:t>，</w:t>
      </w:r>
      <w:r>
        <w:rPr>
          <w:rFonts w:hint="eastAsia"/>
        </w:rPr>
        <w:t>不必發白</w:t>
      </w:r>
      <w:r w:rsidR="006C4C45">
        <w:rPr>
          <w:rFonts w:hint="eastAsia"/>
        </w:rPr>
        <w:t>，</w:t>
      </w:r>
      <w:r>
        <w:rPr>
          <w:rFonts w:hint="eastAsia"/>
        </w:rPr>
        <w:t>恆紅腫異常。有言此</w:t>
      </w:r>
      <w:r w:rsidR="00AD7840">
        <w:rPr>
          <w:rFonts w:hint="eastAsia"/>
        </w:rPr>
        <w:t>係</w:t>
      </w:r>
      <w:r>
        <w:rPr>
          <w:rFonts w:hint="eastAsia"/>
        </w:rPr>
        <w:t>爛喉痧者</w:t>
      </w:r>
      <w:r w:rsidR="006C4C45">
        <w:rPr>
          <w:rFonts w:hint="eastAsia"/>
        </w:rPr>
        <w:t>，</w:t>
      </w:r>
      <w:r>
        <w:rPr>
          <w:rFonts w:hint="eastAsia"/>
        </w:rPr>
        <w:t>又或言</w:t>
      </w:r>
      <w:r w:rsidR="00AD7840">
        <w:rPr>
          <w:rFonts w:hint="eastAsia"/>
        </w:rPr>
        <w:t>係</w:t>
      </w:r>
      <w:r>
        <w:rPr>
          <w:rFonts w:hint="eastAsia"/>
        </w:rPr>
        <w:t>截喉癰者</w:t>
      </w:r>
      <w:r w:rsidR="006C4C45">
        <w:rPr>
          <w:rFonts w:hint="eastAsia"/>
        </w:rPr>
        <w:t>，</w:t>
      </w:r>
      <w:r>
        <w:rPr>
          <w:rFonts w:hint="eastAsia"/>
        </w:rPr>
        <w:t>大抵</w:t>
      </w:r>
      <w:r w:rsidR="00AD7840">
        <w:rPr>
          <w:rFonts w:hint="eastAsia"/>
        </w:rPr>
        <w:t>係</w:t>
      </w:r>
      <w:r>
        <w:rPr>
          <w:rFonts w:hint="eastAsia"/>
        </w:rPr>
        <w:t>一時之癘氣流行而互相傳染也。其病初得脈多浮而微數</w:t>
      </w:r>
      <w:r w:rsidR="006C4C45">
        <w:rPr>
          <w:rFonts w:hint="eastAsia"/>
        </w:rPr>
        <w:t>，</w:t>
      </w:r>
      <w:r>
        <w:rPr>
          <w:rFonts w:hint="eastAsia"/>
        </w:rPr>
        <w:t>或浮而有力</w:t>
      </w:r>
      <w:r w:rsidR="006C4C45">
        <w:rPr>
          <w:rFonts w:hint="eastAsia"/>
        </w:rPr>
        <w:t>，</w:t>
      </w:r>
      <w:r>
        <w:rPr>
          <w:rFonts w:hint="eastAsia"/>
        </w:rPr>
        <w:t>久則兼有洪象</w:t>
      </w:r>
      <w:r w:rsidR="006C4C45">
        <w:rPr>
          <w:rFonts w:hint="eastAsia"/>
        </w:rPr>
        <w:t>，</w:t>
      </w:r>
      <w:r>
        <w:rPr>
          <w:rFonts w:hint="eastAsia"/>
        </w:rPr>
        <w:t>此喉證兼瘟病也。此時愚年近三旬</w:t>
      </w:r>
      <w:r w:rsidR="006C4C45">
        <w:rPr>
          <w:rFonts w:hint="eastAsia"/>
        </w:rPr>
        <w:t>，</w:t>
      </w:r>
      <w:r>
        <w:rPr>
          <w:rFonts w:hint="eastAsia"/>
        </w:rPr>
        <w:t>臨證恆自有見解</w:t>
      </w:r>
      <w:r w:rsidR="006C4C45">
        <w:rPr>
          <w:rFonts w:hint="eastAsia"/>
        </w:rPr>
        <w:t>，</w:t>
      </w:r>
      <w:r>
        <w:rPr>
          <w:rFonts w:hint="eastAsia"/>
        </w:rPr>
        <w:t>遇脈之初得浮數有力者</w:t>
      </w:r>
      <w:r w:rsidR="006C4C45">
        <w:rPr>
          <w:rFonts w:hint="eastAsia"/>
        </w:rPr>
        <w:t>，</w:t>
      </w:r>
      <w:r>
        <w:rPr>
          <w:rFonts w:hint="eastAsia"/>
        </w:rPr>
        <w:t>重用玄參、花粉以清其熱</w:t>
      </w:r>
      <w:r w:rsidR="006C4C45">
        <w:rPr>
          <w:rFonts w:hint="eastAsia"/>
        </w:rPr>
        <w:t>，</w:t>
      </w:r>
      <w:r>
        <w:rPr>
          <w:rFonts w:hint="eastAsia"/>
        </w:rPr>
        <w:t>牛蒡、連翹以利其喉</w:t>
      </w:r>
      <w:r w:rsidR="006C4C45">
        <w:rPr>
          <w:rFonts w:hint="eastAsia"/>
        </w:rPr>
        <w:t>，</w:t>
      </w:r>
      <w:r>
        <w:rPr>
          <w:rFonts w:hint="eastAsia"/>
        </w:rPr>
        <w:t>再加薄荷葉二錢以透其表</w:t>
      </w:r>
      <w:r w:rsidR="006C4C45">
        <w:rPr>
          <w:rFonts w:hint="eastAsia"/>
        </w:rPr>
        <w:t>，</w:t>
      </w:r>
      <w:r>
        <w:rPr>
          <w:rFonts w:hint="eastAsia"/>
        </w:rPr>
        <w:t>類能奏效。其為日既深</w:t>
      </w:r>
      <w:r w:rsidR="006C4C45">
        <w:rPr>
          <w:rFonts w:hint="eastAsia"/>
        </w:rPr>
        <w:t>，</w:t>
      </w:r>
      <w:r>
        <w:rPr>
          <w:rFonts w:hint="eastAsia"/>
        </w:rPr>
        <w:t>脈象洪而有力者</w:t>
      </w:r>
      <w:r w:rsidR="006C4C45">
        <w:rPr>
          <w:rFonts w:hint="eastAsia"/>
        </w:rPr>
        <w:t>，</w:t>
      </w:r>
      <w:r>
        <w:rPr>
          <w:rFonts w:hint="eastAsia"/>
        </w:rPr>
        <w:t>又恆用白虎湯加銀花、連翹、乳香、沒藥治癒。為其有截喉癰之名</w:t>
      </w:r>
      <w:r w:rsidR="006C4C45">
        <w:rPr>
          <w:rFonts w:hint="eastAsia"/>
        </w:rPr>
        <w:t>，</w:t>
      </w:r>
      <w:r>
        <w:rPr>
          <w:rFonts w:hint="eastAsia"/>
        </w:rPr>
        <w:t>間有加炙山甲</w:t>
      </w:r>
      <w:r w:rsidR="006C4C45">
        <w:rPr>
          <w:rFonts w:hint="eastAsia"/>
        </w:rPr>
        <w:t>，</w:t>
      </w:r>
      <w:r>
        <w:rPr>
          <w:rFonts w:hint="eastAsia"/>
        </w:rPr>
        <w:t>以消其癰腫者。其腫處甚劇</w:t>
      </w:r>
      <w:r w:rsidR="006C4C45">
        <w:rPr>
          <w:rFonts w:hint="eastAsia"/>
        </w:rPr>
        <w:t>，</w:t>
      </w:r>
      <w:r>
        <w:rPr>
          <w:rFonts w:hint="eastAsia"/>
        </w:rPr>
        <w:t>呼吸有窒礙者</w:t>
      </w:r>
      <w:r w:rsidR="006C4C45">
        <w:rPr>
          <w:rFonts w:hint="eastAsia"/>
        </w:rPr>
        <w:t>，</w:t>
      </w:r>
      <w:r>
        <w:rPr>
          <w:rFonts w:hint="eastAsia"/>
        </w:rPr>
        <w:t>恆先用鈹針刺出惡血</w:t>
      </w:r>
      <w:r w:rsidR="006C4C45">
        <w:rPr>
          <w:rFonts w:hint="eastAsia"/>
        </w:rPr>
        <w:t>，</w:t>
      </w:r>
      <w:r>
        <w:rPr>
          <w:rFonts w:hint="eastAsia"/>
        </w:rPr>
        <w:t>俾腫消然後服藥</w:t>
      </w:r>
      <w:r w:rsidR="006C4C45">
        <w:rPr>
          <w:rFonts w:hint="eastAsia"/>
        </w:rPr>
        <w:t>，</w:t>
      </w:r>
      <w:r>
        <w:rPr>
          <w:rFonts w:hint="eastAsia"/>
        </w:rPr>
        <w:t>針藥並施</w:t>
      </w:r>
      <w:r w:rsidR="006C4C45">
        <w:rPr>
          <w:rFonts w:hint="eastAsia"/>
        </w:rPr>
        <w:t>，</w:t>
      </w:r>
      <w:r>
        <w:rPr>
          <w:rFonts w:hint="eastAsia"/>
        </w:rPr>
        <w:t>其奏功亦愈速。然彼時雖治癒多人</w:t>
      </w:r>
      <w:r w:rsidR="006C4C45">
        <w:rPr>
          <w:rFonts w:hint="eastAsia"/>
        </w:rPr>
        <w:t>，</w:t>
      </w:r>
      <w:r>
        <w:rPr>
          <w:rFonts w:hint="eastAsia"/>
        </w:rPr>
        <w:t>而爛喉痧、截喉癰之名究未見諸書也。後讀《靈樞》︿癰疽篇﹀謂「癰發</w:t>
      </w:r>
      <w:r w:rsidR="00D24630">
        <w:rPr>
          <w:rFonts w:hint="eastAsia"/>
        </w:rPr>
        <w:t>於</w:t>
      </w:r>
      <w:r>
        <w:rPr>
          <w:rFonts w:hint="eastAsia"/>
        </w:rPr>
        <w:t>嗌中</w:t>
      </w:r>
      <w:r w:rsidR="006C4C45">
        <w:rPr>
          <w:rFonts w:hint="eastAsia"/>
        </w:rPr>
        <w:t>，</w:t>
      </w:r>
      <w:r>
        <w:rPr>
          <w:rFonts w:hint="eastAsia"/>
        </w:rPr>
        <w:t>名曰猛疽</w:t>
      </w:r>
      <w:r w:rsidR="006C4C45">
        <w:rPr>
          <w:rFonts w:hint="eastAsia"/>
        </w:rPr>
        <w:t>，</w:t>
      </w:r>
      <w:r>
        <w:rPr>
          <w:rFonts w:hint="eastAsia"/>
        </w:rPr>
        <w:t>猛疽不治</w:t>
      </w:r>
      <w:r w:rsidR="006C4C45">
        <w:rPr>
          <w:rFonts w:hint="eastAsia"/>
        </w:rPr>
        <w:t>，</w:t>
      </w:r>
      <w:r>
        <w:rPr>
          <w:rFonts w:hint="eastAsia"/>
        </w:rPr>
        <w:t>化為膿</w:t>
      </w:r>
      <w:r w:rsidR="006C4C45">
        <w:rPr>
          <w:rFonts w:hint="eastAsia"/>
        </w:rPr>
        <w:t>，</w:t>
      </w:r>
      <w:r>
        <w:rPr>
          <w:rFonts w:hint="eastAsia"/>
        </w:rPr>
        <w:t>膿不瀉</w:t>
      </w:r>
      <w:r w:rsidR="006C4C45">
        <w:rPr>
          <w:rFonts w:hint="eastAsia"/>
        </w:rPr>
        <w:t>，</w:t>
      </w:r>
      <w:r>
        <w:rPr>
          <w:rFonts w:hint="eastAsia"/>
        </w:rPr>
        <w:t>塞咽</w:t>
      </w:r>
      <w:r w:rsidR="006C4C45">
        <w:rPr>
          <w:rFonts w:hint="eastAsia"/>
        </w:rPr>
        <w:t>，</w:t>
      </w:r>
      <w:r>
        <w:rPr>
          <w:rFonts w:hint="eastAsia"/>
        </w:rPr>
        <w:t>半日死」</w:t>
      </w:r>
      <w:r w:rsidR="006C4C45">
        <w:rPr>
          <w:rFonts w:hint="eastAsia"/>
        </w:rPr>
        <w:t>，</w:t>
      </w:r>
      <w:r>
        <w:rPr>
          <w:rFonts w:hint="eastAsia"/>
        </w:rPr>
        <w:t>經既明言癰發嗌中</w:t>
      </w:r>
      <w:r w:rsidR="006C4C45">
        <w:rPr>
          <w:rFonts w:hint="eastAsia"/>
        </w:rPr>
        <w:t>，</w:t>
      </w:r>
      <w:r>
        <w:rPr>
          <w:rFonts w:hint="eastAsia"/>
        </w:rPr>
        <w:t>此後世截喉癰之名所由來也。至謂不瀉其膿則危在目前</w:t>
      </w:r>
      <w:r w:rsidR="006C4C45">
        <w:rPr>
          <w:rFonts w:hint="eastAsia"/>
        </w:rPr>
        <w:t>，</w:t>
      </w:r>
      <w:r>
        <w:rPr>
          <w:rFonts w:hint="eastAsia"/>
        </w:rPr>
        <w:t>是針刺瀉膿原為正治之法</w:t>
      </w:r>
      <w:r w:rsidR="006C4C45">
        <w:rPr>
          <w:rFonts w:hint="eastAsia"/>
        </w:rPr>
        <w:t>，</w:t>
      </w:r>
      <w:r>
        <w:rPr>
          <w:rFonts w:hint="eastAsia"/>
        </w:rPr>
        <w:t>即不待</w:t>
      </w:r>
      <w:r>
        <w:rPr>
          <w:rFonts w:hint="eastAsia"/>
        </w:rPr>
        <w:lastRenderedPageBreak/>
        <w:t>其化膿</w:t>
      </w:r>
      <w:r w:rsidR="006C4C45">
        <w:rPr>
          <w:rFonts w:hint="eastAsia"/>
        </w:rPr>
        <w:t>，</w:t>
      </w:r>
      <w:r>
        <w:rPr>
          <w:rFonts w:hint="eastAsia"/>
        </w:rPr>
        <w:t>針刺以出其惡血亦可為正治之法矣。又閱《傷寒論》「陽毒之為病</w:t>
      </w:r>
      <w:r w:rsidR="006C4C45">
        <w:rPr>
          <w:rFonts w:hint="eastAsia"/>
        </w:rPr>
        <w:t>，</w:t>
      </w:r>
      <w:r>
        <w:rPr>
          <w:rFonts w:hint="eastAsia"/>
        </w:rPr>
        <w:t>面赤斑斑如錦紋</w:t>
      </w:r>
      <w:r w:rsidR="006C4C45">
        <w:rPr>
          <w:rFonts w:hint="eastAsia"/>
        </w:rPr>
        <w:t>，</w:t>
      </w:r>
      <w:r>
        <w:rPr>
          <w:rFonts w:hint="eastAsia"/>
        </w:rPr>
        <w:t>咽喉痛</w:t>
      </w:r>
      <w:r w:rsidR="006C4C45">
        <w:rPr>
          <w:rFonts w:hint="eastAsia"/>
        </w:rPr>
        <w:t>，</w:t>
      </w:r>
      <w:r>
        <w:rPr>
          <w:rFonts w:hint="eastAsia"/>
        </w:rPr>
        <w:t>唾膿血</w:t>
      </w:r>
      <w:r w:rsidR="006C4C45">
        <w:rPr>
          <w:rFonts w:hint="eastAsia"/>
        </w:rPr>
        <w:t>，</w:t>
      </w:r>
      <w:r>
        <w:rPr>
          <w:rFonts w:hint="eastAsia"/>
        </w:rPr>
        <w:t>五日可治</w:t>
      </w:r>
      <w:r w:rsidR="006C4C45">
        <w:rPr>
          <w:rFonts w:hint="eastAsia"/>
        </w:rPr>
        <w:t>，</w:t>
      </w:r>
      <w:r>
        <w:rPr>
          <w:rFonts w:hint="eastAsia"/>
        </w:rPr>
        <w:t>七日不可治」</w:t>
      </w:r>
      <w:r w:rsidR="006C4C45">
        <w:rPr>
          <w:rFonts w:hint="eastAsia"/>
        </w:rPr>
        <w:t>，</w:t>
      </w:r>
      <w:r>
        <w:rPr>
          <w:rFonts w:hint="eastAsia"/>
        </w:rPr>
        <w:t>王孟英解曰「陽毒即後世之爛喉痧耳」</w:t>
      </w:r>
      <w:r w:rsidR="006C4C45">
        <w:rPr>
          <w:rFonts w:hint="eastAsia"/>
        </w:rPr>
        <w:t>，</w:t>
      </w:r>
      <w:r>
        <w:rPr>
          <w:rFonts w:hint="eastAsia"/>
        </w:rPr>
        <w:t>是爛喉痧衍之傷寒</w:t>
      </w:r>
      <w:r w:rsidR="006C4C45">
        <w:rPr>
          <w:rFonts w:hint="eastAsia"/>
        </w:rPr>
        <w:t>，</w:t>
      </w:r>
      <w:r>
        <w:rPr>
          <w:rFonts w:hint="eastAsia"/>
        </w:rPr>
        <w:t>而相傳已久</w:t>
      </w:r>
      <w:r w:rsidR="006C4C45">
        <w:rPr>
          <w:rFonts w:hint="eastAsia"/>
        </w:rPr>
        <w:t>，</w:t>
      </w:r>
      <w:r>
        <w:rPr>
          <w:rFonts w:hint="eastAsia"/>
        </w:rPr>
        <w:t>截喉癰即爛喉痧之重者也。蓋白喉與爛喉痧證均有外感</w:t>
      </w:r>
      <w:r w:rsidR="006C4C45">
        <w:rPr>
          <w:rFonts w:hint="eastAsia"/>
        </w:rPr>
        <w:t>，</w:t>
      </w:r>
      <w:r>
        <w:rPr>
          <w:rFonts w:hint="eastAsia"/>
        </w:rPr>
        <w:t>特白喉證內傷重而外感甚輕</w:t>
      </w:r>
      <w:r w:rsidR="006C4C45">
        <w:rPr>
          <w:rFonts w:hint="eastAsia"/>
        </w:rPr>
        <w:t>，</w:t>
      </w:r>
      <w:r>
        <w:rPr>
          <w:rFonts w:hint="eastAsia"/>
        </w:rPr>
        <w:t>其外來之邪惟襲入三焦</w:t>
      </w:r>
      <w:r w:rsidR="006C4C45">
        <w:rPr>
          <w:rFonts w:hint="eastAsia"/>
        </w:rPr>
        <w:t>，</w:t>
      </w:r>
      <w:r>
        <w:rPr>
          <w:rFonts w:hint="eastAsia"/>
        </w:rPr>
        <w:t>三焦色白</w:t>
      </w:r>
      <w:r w:rsidR="006C4C45">
        <w:rPr>
          <w:rFonts w:hint="eastAsia"/>
        </w:rPr>
        <w:t>，</w:t>
      </w:r>
      <w:r>
        <w:rPr>
          <w:rFonts w:hint="eastAsia"/>
        </w:rPr>
        <w:t>是以喉現白色</w:t>
      </w:r>
      <w:r w:rsidR="006C4C45">
        <w:rPr>
          <w:rFonts w:hint="eastAsia"/>
        </w:rPr>
        <w:t>，</w:t>
      </w:r>
      <w:r>
        <w:rPr>
          <w:rFonts w:hint="eastAsia"/>
        </w:rPr>
        <w:t>故方中宣散之品但少用薄荷、連翹已能逐邪外出。至爛喉痧原即《傷寒論》之陽毒</w:t>
      </w:r>
      <w:r w:rsidR="006C4C45">
        <w:rPr>
          <w:rFonts w:hint="eastAsia"/>
        </w:rPr>
        <w:t>，</w:t>
      </w:r>
      <w:r>
        <w:rPr>
          <w:rFonts w:hint="eastAsia"/>
        </w:rPr>
        <w:t>其中挾有瘟毒之氣</w:t>
      </w:r>
      <w:r w:rsidR="006C4C45">
        <w:rPr>
          <w:rFonts w:hint="eastAsia"/>
        </w:rPr>
        <w:t>，</w:t>
      </w:r>
      <w:r>
        <w:rPr>
          <w:rFonts w:hint="eastAsia"/>
        </w:rPr>
        <w:t>初得之時</w:t>
      </w:r>
      <w:r w:rsidR="006C4C45">
        <w:rPr>
          <w:rFonts w:hint="eastAsia"/>
        </w:rPr>
        <w:t>，</w:t>
      </w:r>
      <w:r>
        <w:rPr>
          <w:rFonts w:hint="eastAsia"/>
        </w:rPr>
        <w:t>原宜重用宣散之品</w:t>
      </w:r>
      <w:r w:rsidR="006C4C45">
        <w:rPr>
          <w:rFonts w:hint="eastAsia"/>
        </w:rPr>
        <w:t>，</w:t>
      </w:r>
      <w:r>
        <w:rPr>
          <w:rFonts w:hint="eastAsia"/>
        </w:rPr>
        <w:t>然宜散以辛涼</w:t>
      </w:r>
      <w:r w:rsidR="006C4C45">
        <w:rPr>
          <w:rFonts w:hint="eastAsia"/>
        </w:rPr>
        <w:t>，</w:t>
      </w:r>
      <w:r>
        <w:rPr>
          <w:rFonts w:hint="eastAsia"/>
        </w:rPr>
        <w:t>而斷不可散以溫熱</w:t>
      </w:r>
      <w:r w:rsidR="006C4C45">
        <w:rPr>
          <w:rFonts w:hint="eastAsia"/>
        </w:rPr>
        <w:t>，</w:t>
      </w:r>
      <w:r>
        <w:rPr>
          <w:rFonts w:hint="eastAsia"/>
        </w:rPr>
        <w:t>且又宜重用涼藥以佐之</w:t>
      </w:r>
      <w:r w:rsidR="006C4C45">
        <w:rPr>
          <w:rFonts w:hint="eastAsia"/>
        </w:rPr>
        <w:t>，</w:t>
      </w:r>
      <w:r>
        <w:rPr>
          <w:rFonts w:hint="eastAsia"/>
        </w:rPr>
        <w:t>此為喉證之大略也。而愚臨證數十年</w:t>
      </w:r>
      <w:r w:rsidR="006C4C45">
        <w:rPr>
          <w:rFonts w:hint="eastAsia"/>
        </w:rPr>
        <w:t>，</w:t>
      </w:r>
      <w:r>
        <w:rPr>
          <w:rFonts w:hint="eastAsia"/>
        </w:rPr>
        <w:t>知喉證中原有諸多變證</w:t>
      </w:r>
      <w:r w:rsidR="006C4C45">
        <w:rPr>
          <w:rFonts w:hint="eastAsia"/>
        </w:rPr>
        <w:t>，</w:t>
      </w:r>
      <w:r>
        <w:rPr>
          <w:rFonts w:hint="eastAsia"/>
        </w:rPr>
        <w:t>今詳錄二則以備參觀。</w:t>
      </w:r>
    </w:p>
    <w:p w:rsidR="005625A4" w:rsidRDefault="00822308" w:rsidP="00822308">
      <w:pPr>
        <w:pStyle w:val="2f3"/>
        <w:ind w:firstLine="712"/>
      </w:pPr>
      <w:r>
        <w:rPr>
          <w:rFonts w:hint="eastAsia"/>
        </w:rPr>
        <w:t>愚在籍時</w:t>
      </w:r>
      <w:r w:rsidR="006C4C45">
        <w:rPr>
          <w:rFonts w:hint="eastAsia"/>
        </w:rPr>
        <w:t>，</w:t>
      </w:r>
      <w:r>
        <w:rPr>
          <w:rFonts w:hint="eastAsia"/>
        </w:rPr>
        <w:t>有劉姓童子</w:t>
      </w:r>
      <w:r w:rsidR="006C4C45">
        <w:rPr>
          <w:rFonts w:hint="eastAsia"/>
        </w:rPr>
        <w:t>，</w:t>
      </w:r>
      <w:r>
        <w:rPr>
          <w:rFonts w:hint="eastAsia"/>
        </w:rPr>
        <w:t>年逾十齡</w:t>
      </w:r>
      <w:r w:rsidR="006C4C45">
        <w:rPr>
          <w:rFonts w:hint="eastAsia"/>
        </w:rPr>
        <w:t>，</w:t>
      </w:r>
      <w:r>
        <w:rPr>
          <w:rFonts w:hint="eastAsia"/>
        </w:rPr>
        <w:t>咽喉腫疼</w:t>
      </w:r>
      <w:r w:rsidR="006C4C45">
        <w:rPr>
          <w:rFonts w:hint="eastAsia"/>
        </w:rPr>
        <w:t>，</w:t>
      </w:r>
      <w:r>
        <w:rPr>
          <w:rFonts w:hint="eastAsia"/>
        </w:rPr>
        <w:t>心中滿悶杜塞</w:t>
      </w:r>
      <w:r w:rsidR="006C4C45">
        <w:rPr>
          <w:rFonts w:hint="eastAsia"/>
        </w:rPr>
        <w:t>，</w:t>
      </w:r>
      <w:r>
        <w:rPr>
          <w:rFonts w:hint="eastAsia"/>
        </w:rPr>
        <w:t>劇時呼吸頓停</w:t>
      </w:r>
      <w:r w:rsidR="006C4C45">
        <w:rPr>
          <w:rFonts w:hint="eastAsia"/>
        </w:rPr>
        <w:t>，</w:t>
      </w:r>
      <w:r>
        <w:rPr>
          <w:rFonts w:hint="eastAsia"/>
        </w:rPr>
        <w:t>兩目上翻</w:t>
      </w:r>
      <w:r w:rsidR="006C4C45">
        <w:rPr>
          <w:rFonts w:hint="eastAsia"/>
        </w:rPr>
        <w:t>，</w:t>
      </w:r>
      <w:r>
        <w:rPr>
          <w:rFonts w:hint="eastAsia"/>
        </w:rPr>
        <w:t>身軀後挺</w:t>
      </w:r>
      <w:r w:rsidR="006C4C45">
        <w:rPr>
          <w:rFonts w:hint="eastAsia"/>
        </w:rPr>
        <w:t>，</w:t>
      </w:r>
      <w:r>
        <w:rPr>
          <w:rFonts w:hint="eastAsia"/>
        </w:rPr>
        <w:t>然其所以呼吸頓停者</w:t>
      </w:r>
      <w:r w:rsidR="006C4C45">
        <w:rPr>
          <w:rFonts w:hint="eastAsia"/>
        </w:rPr>
        <w:t>，</w:t>
      </w:r>
      <w:r>
        <w:rPr>
          <w:rFonts w:hint="eastAsia"/>
        </w:rPr>
        <w:t>非咽喉杜塞</w:t>
      </w:r>
      <w:r w:rsidR="006C4C45">
        <w:rPr>
          <w:rFonts w:hint="eastAsia"/>
        </w:rPr>
        <w:t>，</w:t>
      </w:r>
      <w:r>
        <w:rPr>
          <w:rFonts w:hint="eastAsia"/>
        </w:rPr>
        <w:t>實覺胸膈杜塞也。診其脈微細而遲</w:t>
      </w:r>
      <w:r w:rsidR="006C4C45">
        <w:rPr>
          <w:rFonts w:hint="eastAsia"/>
        </w:rPr>
        <w:t>，</w:t>
      </w:r>
      <w:r>
        <w:rPr>
          <w:rFonts w:hint="eastAsia"/>
        </w:rPr>
        <w:t>其胸膈常覺發涼</w:t>
      </w:r>
      <w:r w:rsidR="006C4C45">
        <w:rPr>
          <w:rFonts w:hint="eastAsia"/>
        </w:rPr>
        <w:t>，</w:t>
      </w:r>
      <w:r>
        <w:rPr>
          <w:rFonts w:hint="eastAsia"/>
        </w:rPr>
        <w:t>有時其涼上衝</w:t>
      </w:r>
      <w:r w:rsidR="006C4C45">
        <w:rPr>
          <w:rFonts w:hint="eastAsia"/>
        </w:rPr>
        <w:t>，</w:t>
      </w:r>
      <w:r>
        <w:rPr>
          <w:rFonts w:hint="eastAsia"/>
        </w:rPr>
        <w:t>即不能息而現目翻身挺之象。即脈審證</w:t>
      </w:r>
      <w:r w:rsidR="006C4C45">
        <w:rPr>
          <w:rFonts w:hint="eastAsia"/>
        </w:rP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寒痰結胸無疑</w:t>
      </w:r>
      <w:r w:rsidR="006C4C45">
        <w:rPr>
          <w:rFonts w:hint="eastAsia"/>
        </w:rPr>
        <w:t>，</w:t>
      </w:r>
      <w:r>
        <w:rPr>
          <w:rFonts w:hint="eastAsia"/>
        </w:rPr>
        <w:t>其咽喉腫疼者</w:t>
      </w:r>
      <w:r w:rsidR="006C4C45">
        <w:rPr>
          <w:rFonts w:hint="eastAsia"/>
        </w:rPr>
        <w:t>，</w:t>
      </w:r>
      <w:r>
        <w:rPr>
          <w:rFonts w:hint="eastAsia"/>
        </w:rPr>
        <w:t>寒痰充溢</w:t>
      </w:r>
      <w:r w:rsidR="00D24630">
        <w:rPr>
          <w:rFonts w:hint="eastAsia"/>
        </w:rPr>
        <w:t>於</w:t>
      </w:r>
      <w:r>
        <w:rPr>
          <w:rFonts w:hint="eastAsia"/>
        </w:rPr>
        <w:t>上焦</w:t>
      </w:r>
      <w:r w:rsidR="006C4C45">
        <w:rPr>
          <w:rFonts w:hint="eastAsia"/>
        </w:rPr>
        <w:t>，</w:t>
      </w:r>
      <w:r>
        <w:rPr>
          <w:rFonts w:hint="eastAsia"/>
        </w:rPr>
        <w:t>迫其心肺之陽上浮也。為擬方︰生赭石細末一兩</w:t>
      </w:r>
      <w:r w:rsidR="006C4C45">
        <w:rPr>
          <w:rFonts w:hint="eastAsia"/>
        </w:rPr>
        <w:t>，</w:t>
      </w:r>
      <w:r>
        <w:rPr>
          <w:rFonts w:hint="eastAsia"/>
        </w:rPr>
        <w:t>乾薑、烏附子各三錢</w:t>
      </w:r>
      <w:r w:rsidR="006C4C45">
        <w:rPr>
          <w:rFonts w:hint="eastAsia"/>
        </w:rPr>
        <w:t>，</w:t>
      </w:r>
      <w:r>
        <w:rPr>
          <w:rFonts w:hint="eastAsia"/>
        </w:rPr>
        <w:t>厚朴、陳皮各錢半。煎服一劑</w:t>
      </w:r>
      <w:r w:rsidR="006C4C45">
        <w:rPr>
          <w:rFonts w:hint="eastAsia"/>
        </w:rPr>
        <w:t>，</w:t>
      </w:r>
      <w:r>
        <w:rPr>
          <w:rFonts w:hint="eastAsia"/>
        </w:rPr>
        <w:t>胸次頓覺開通</w:t>
      </w:r>
      <w:r w:rsidR="006C4C45">
        <w:rPr>
          <w:rFonts w:hint="eastAsia"/>
        </w:rPr>
        <w:t>，</w:t>
      </w:r>
      <w:r>
        <w:rPr>
          <w:rFonts w:hint="eastAsia"/>
        </w:rPr>
        <w:t>咽喉腫疼亦愈強半。又服兩劑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822308" w:rsidRDefault="005625A4" w:rsidP="00822308">
      <w:pPr>
        <w:pStyle w:val="2f3"/>
        <w:ind w:firstLine="712"/>
      </w:pPr>
      <w:r w:rsidRPr="005625A4">
        <w:rPr>
          <w:rFonts w:hint="eastAsia"/>
        </w:rPr>
        <w:t>又在奉天時</w:t>
      </w:r>
      <w:r w:rsidR="006C4C45">
        <w:t>，</w:t>
      </w:r>
      <w:r w:rsidRPr="005625A4">
        <w:rPr>
          <w:rFonts w:hint="eastAsia"/>
        </w:rPr>
        <w:t>治高等師範學生孫摶九</w:t>
      </w:r>
      <w:r w:rsidR="006C4C45">
        <w:rPr>
          <w:rFonts w:hint="eastAsia"/>
        </w:rPr>
        <w:t>，</w:t>
      </w:r>
      <w:r w:rsidR="00822308">
        <w:rPr>
          <w:rFonts w:hint="eastAsia"/>
        </w:rPr>
        <w:t>年二十</w:t>
      </w:r>
      <w:r w:rsidR="006C4C45">
        <w:rPr>
          <w:rFonts w:hint="eastAsia"/>
        </w:rPr>
        <w:t>，</w:t>
      </w:r>
      <w:r w:rsidR="00822308">
        <w:rPr>
          <w:rFonts w:hint="eastAsia"/>
        </w:rPr>
        <w:t>得喉證</w:t>
      </w:r>
      <w:r w:rsidR="006C4C45">
        <w:rPr>
          <w:rFonts w:hint="eastAsia"/>
        </w:rPr>
        <w:t>，</w:t>
      </w:r>
      <w:r w:rsidR="00822308">
        <w:rPr>
          <w:rFonts w:hint="eastAsia"/>
        </w:rPr>
        <w:t>屢經醫治</w:t>
      </w:r>
      <w:r w:rsidR="006C4C45">
        <w:rPr>
          <w:rFonts w:hint="eastAsia"/>
        </w:rPr>
        <w:t>，</w:t>
      </w:r>
      <w:r w:rsidR="00822308">
        <w:rPr>
          <w:rFonts w:hint="eastAsia"/>
        </w:rPr>
        <w:t>不外《白喉忌表抉微》諸方加減</w:t>
      </w:r>
      <w:r w:rsidR="006C4C45">
        <w:rPr>
          <w:rFonts w:hint="eastAsia"/>
        </w:rPr>
        <w:t>，</w:t>
      </w:r>
      <w:r w:rsidR="00822308">
        <w:rPr>
          <w:rFonts w:hint="eastAsia"/>
        </w:rPr>
        <w:t>病日增重</w:t>
      </w:r>
      <w:r w:rsidR="006C4C45">
        <w:rPr>
          <w:rFonts w:hint="eastAsia"/>
        </w:rPr>
        <w:t>，</w:t>
      </w:r>
      <w:r w:rsidR="00822308">
        <w:rPr>
          <w:rFonts w:hint="eastAsia"/>
        </w:rPr>
        <w:t>醫者諉謂不治。後愚為診視</w:t>
      </w:r>
      <w:r w:rsidR="006C4C45">
        <w:rPr>
          <w:rFonts w:hint="eastAsia"/>
        </w:rPr>
        <w:t>，</w:t>
      </w:r>
      <w:r w:rsidR="00822308">
        <w:rPr>
          <w:rFonts w:hint="eastAsia"/>
        </w:rPr>
        <w:t>其脈細弱而數</w:t>
      </w:r>
      <w:r w:rsidR="006C4C45">
        <w:rPr>
          <w:rFonts w:hint="eastAsia"/>
        </w:rPr>
        <w:t>，</w:t>
      </w:r>
      <w:r w:rsidR="00822308">
        <w:rPr>
          <w:rFonts w:hint="eastAsia"/>
        </w:rPr>
        <w:t>粘涎甚多</w:t>
      </w:r>
      <w:r w:rsidR="006C4C45">
        <w:rPr>
          <w:rFonts w:hint="eastAsia"/>
        </w:rPr>
        <w:t>，</w:t>
      </w:r>
      <w:r w:rsidR="00822308">
        <w:rPr>
          <w:rFonts w:hint="eastAsia"/>
        </w:rPr>
        <w:t>須臾滿口</w:t>
      </w:r>
      <w:r w:rsidR="006C4C45">
        <w:rPr>
          <w:rFonts w:hint="eastAsia"/>
        </w:rPr>
        <w:t>，</w:t>
      </w:r>
      <w:r w:rsidR="00822308">
        <w:rPr>
          <w:rFonts w:hint="eastAsia"/>
        </w:rPr>
        <w:t>即得吐出。知</w:t>
      </w:r>
      <w:r w:rsidR="00AD7840">
        <w:rPr>
          <w:rFonts w:hint="eastAsia"/>
        </w:rPr>
        <w:t>係</w:t>
      </w:r>
      <w:r w:rsidR="00822308">
        <w:rPr>
          <w:rFonts w:hint="eastAsia"/>
        </w:rPr>
        <w:t>脾腎兩虛</w:t>
      </w:r>
      <w:r w:rsidR="006C4C45">
        <w:rPr>
          <w:rFonts w:hint="eastAsia"/>
        </w:rPr>
        <w:t>，</w:t>
      </w:r>
      <w:r w:rsidR="00822308">
        <w:rPr>
          <w:rFonts w:hint="eastAsia"/>
        </w:rPr>
        <w:t>腎虛則氣化不攝</w:t>
      </w:r>
      <w:r w:rsidR="006C4C45">
        <w:rPr>
          <w:rFonts w:hint="eastAsia"/>
        </w:rPr>
        <w:t>，</w:t>
      </w:r>
      <w:r w:rsidR="00822308">
        <w:rPr>
          <w:rFonts w:hint="eastAsia"/>
        </w:rPr>
        <w:t>陰火上逆</w:t>
      </w:r>
      <w:r w:rsidR="006C4C45">
        <w:rPr>
          <w:rFonts w:hint="eastAsia"/>
        </w:rPr>
        <w:t>，</w:t>
      </w:r>
      <w:r w:rsidR="00822308">
        <w:rPr>
          <w:rFonts w:hint="eastAsia"/>
        </w:rPr>
        <w:t>痰水上泛</w:t>
      </w:r>
      <w:r w:rsidR="006C4C45">
        <w:rPr>
          <w:rFonts w:hint="eastAsia"/>
        </w:rPr>
        <w:t>，</w:t>
      </w:r>
      <w:r w:rsidR="00822308">
        <w:rPr>
          <w:rFonts w:hint="eastAsia"/>
        </w:rPr>
        <w:t>而脾土虛損又不能制之（若脾土不虛</w:t>
      </w:r>
      <w:r w:rsidR="006C4C45">
        <w:rPr>
          <w:rFonts w:hint="eastAsia"/>
        </w:rPr>
        <w:t>，</w:t>
      </w:r>
      <w:r w:rsidR="00822308">
        <w:rPr>
          <w:rFonts w:hint="eastAsia"/>
        </w:rPr>
        <w:t>不但能制痰水上泛</w:t>
      </w:r>
      <w:r w:rsidR="006C4C45">
        <w:rPr>
          <w:rFonts w:hint="eastAsia"/>
        </w:rPr>
        <w:t>，</w:t>
      </w:r>
      <w:r w:rsidR="00822308">
        <w:rPr>
          <w:rFonts w:hint="eastAsia"/>
        </w:rPr>
        <w:t>並能制陰</w:t>
      </w:r>
      <w:r w:rsidR="00822308">
        <w:rPr>
          <w:rFonts w:hint="eastAsia"/>
        </w:rPr>
        <w:lastRenderedPageBreak/>
        <w:t>火上逆）</w:t>
      </w:r>
      <w:r w:rsidR="006C4C45">
        <w:rPr>
          <w:rFonts w:hint="eastAsia"/>
        </w:rPr>
        <w:t>，</w:t>
      </w:r>
      <w:r w:rsidR="00822308">
        <w:rPr>
          <w:rFonts w:hint="eastAsia"/>
        </w:rPr>
        <w:t>故其咽喉腫疼</w:t>
      </w:r>
      <w:r w:rsidR="006C4C45">
        <w:rPr>
          <w:rFonts w:hint="eastAsia"/>
        </w:rPr>
        <w:t>，</w:t>
      </w:r>
      <w:r w:rsidR="00822308">
        <w:rPr>
          <w:rFonts w:hint="eastAsia"/>
        </w:rPr>
        <w:t>粘涎若斯之多也。投以六味地黃湯加</w:t>
      </w:r>
      <w:r w:rsidR="006A705A">
        <w:rPr>
          <w:rFonts w:hint="eastAsia"/>
        </w:rPr>
        <w:t>於朮</w:t>
      </w:r>
      <w:r w:rsidR="006C4C45">
        <w:rPr>
          <w:rFonts w:hint="eastAsia"/>
        </w:rPr>
        <w:t>，</w:t>
      </w:r>
      <w:r w:rsidR="00822308">
        <w:rPr>
          <w:rFonts w:hint="eastAsia"/>
        </w:rPr>
        <w:t>又少加蘇子。連服十劑</w:t>
      </w:r>
      <w:r w:rsidR="00090B73">
        <w:rPr>
          <w:rFonts w:hint="eastAsia"/>
        </w:rPr>
        <w:t>痊愈</w:t>
      </w:r>
      <w:r w:rsidR="00822308">
        <w:rPr>
          <w:rFonts w:hint="eastAsia"/>
        </w:rPr>
        <w:t>。</w:t>
      </w:r>
    </w:p>
    <w:p w:rsidR="005625A4" w:rsidRDefault="005625A4">
      <w:pPr>
        <w:spacing w:after="0" w:line="240" w:lineRule="auto"/>
        <w:ind w:firstLine="0"/>
        <w:rPr>
          <w:rFonts w:eastAsiaTheme="majorEastAsia"/>
          <w:spacing w:val="38"/>
        </w:rPr>
      </w:pPr>
      <w:bookmarkStart w:id="771" w:name="_Toc223762974"/>
      <w:r>
        <w:br w:type="page"/>
      </w:r>
    </w:p>
    <w:p w:rsidR="00D91BA6" w:rsidRDefault="00D91BA6" w:rsidP="00657751">
      <w:pPr>
        <w:pStyle w:val="1b"/>
      </w:pPr>
      <w:bookmarkStart w:id="772" w:name="_Toc7561134"/>
      <w:r>
        <w:rPr>
          <w:rFonts w:hint="eastAsia"/>
        </w:rPr>
        <w:lastRenderedPageBreak/>
        <w:t>詳論咽喉證治法</w:t>
      </w:r>
      <w:bookmarkEnd w:id="771"/>
      <w:bookmarkEnd w:id="772"/>
    </w:p>
    <w:p w:rsidR="005625A4" w:rsidRPr="005625A4" w:rsidRDefault="005625A4" w:rsidP="005625A4">
      <w:pPr>
        <w:pStyle w:val="2f3"/>
        <w:ind w:firstLine="712"/>
      </w:pPr>
      <w:r w:rsidRPr="005625A4">
        <w:rPr>
          <w:rFonts w:hint="eastAsia"/>
        </w:rPr>
        <w:t>醫界春秋社征咽喉科專稿</w:t>
      </w:r>
      <w:r w:rsidR="006C4C45">
        <w:t>，</w:t>
      </w:r>
      <w:r w:rsidRPr="005625A4">
        <w:rPr>
          <w:rFonts w:hint="eastAsia"/>
        </w:rPr>
        <w:t>因撰此論以應之</w:t>
      </w:r>
      <w:r>
        <w:rPr>
          <w:rFonts w:hint="eastAsia"/>
        </w:rPr>
        <w:t>。</w:t>
      </w:r>
    </w:p>
    <w:p w:rsidR="005625A4" w:rsidRDefault="00D91BA6" w:rsidP="00D91BA6">
      <w:pPr>
        <w:pStyle w:val="2f5"/>
        <w:ind w:firstLine="712"/>
      </w:pPr>
      <w:r>
        <w:rPr>
          <w:rFonts w:hint="eastAsia"/>
        </w:rPr>
        <w:t>咽喉之證</w:t>
      </w:r>
      <w:r w:rsidR="006C4C45">
        <w:rPr>
          <w:rFonts w:hint="eastAsia"/>
        </w:rPr>
        <w:t>，</w:t>
      </w:r>
      <w:r>
        <w:rPr>
          <w:rFonts w:hint="eastAsia"/>
        </w:rPr>
        <w:t>有內傷外感</w:t>
      </w:r>
      <w:r w:rsidR="006C4C45">
        <w:rPr>
          <w:rFonts w:hint="eastAsia"/>
        </w:rPr>
        <w:t>，</w:t>
      </w:r>
      <w:r>
        <w:rPr>
          <w:rFonts w:hint="eastAsia"/>
        </w:rPr>
        <w:t>或涼或熱</w:t>
      </w:r>
      <w:r w:rsidR="006C4C45">
        <w:rPr>
          <w:rFonts w:hint="eastAsia"/>
        </w:rPr>
        <w:t>，</w:t>
      </w:r>
      <w:r>
        <w:rPr>
          <w:rFonts w:hint="eastAsia"/>
        </w:rPr>
        <w:t>或虛或實</w:t>
      </w:r>
      <w:r w:rsidR="006C4C45">
        <w:rPr>
          <w:rFonts w:hint="eastAsia"/>
        </w:rPr>
        <w:t>，</w:t>
      </w:r>
      <w:r>
        <w:rPr>
          <w:rFonts w:hint="eastAsia"/>
        </w:rPr>
        <w:t>或有傳染或無傳染之殊</w:t>
      </w:r>
      <w:r w:rsidR="006C4C45">
        <w:rPr>
          <w:rFonts w:hint="eastAsia"/>
        </w:rPr>
        <w:t>，</w:t>
      </w:r>
      <w:r>
        <w:rPr>
          <w:rFonts w:hint="eastAsia"/>
        </w:rPr>
        <w:t>今試逐條詳論之</w:t>
      </w:r>
      <w:r w:rsidR="00D24630">
        <w:rPr>
          <w:rFonts w:hint="eastAsia"/>
        </w:rPr>
        <w:t>於</w:t>
      </w:r>
      <w:r>
        <w:rPr>
          <w:rFonts w:hint="eastAsia"/>
        </w:rPr>
        <w:t>下。</w:t>
      </w:r>
    </w:p>
    <w:p w:rsidR="00D91BA6" w:rsidRDefault="00D91BA6" w:rsidP="00D91BA6">
      <w:pPr>
        <w:pStyle w:val="2f5"/>
        <w:ind w:firstLine="712"/>
      </w:pPr>
      <w:r>
        <w:rPr>
          <w:rFonts w:hint="eastAsia"/>
        </w:rPr>
        <w:t>傷寒病恆兼有咽喉之證</w:t>
      </w:r>
      <w:r w:rsidR="006C4C45">
        <w:rPr>
          <w:rFonts w:hint="eastAsia"/>
        </w:rPr>
        <w:t>，</w:t>
      </w:r>
      <w:r>
        <w:rPr>
          <w:rFonts w:hint="eastAsia"/>
        </w:rPr>
        <w:t>《傷寒論》</w:t>
      </w:r>
      <w:r w:rsidR="005625A4">
        <w:rPr>
          <w:rFonts w:hint="eastAsia"/>
        </w:rPr>
        <w:t>︿</w:t>
      </w:r>
      <w:r>
        <w:rPr>
          <w:rFonts w:hint="eastAsia"/>
        </w:rPr>
        <w:t>陽明篇</w:t>
      </w:r>
      <w:r w:rsidR="005625A4">
        <w:rPr>
          <w:rFonts w:hint="eastAsia"/>
        </w:rPr>
        <w:t>﹀</w:t>
      </w:r>
      <w:r>
        <w:rPr>
          <w:rFonts w:hint="eastAsia"/>
        </w:rPr>
        <w:t>第二十節</w:t>
      </w:r>
      <w:r w:rsidR="005625A4">
        <w:rPr>
          <w:rFonts w:hint="eastAsia"/>
        </w:rPr>
        <w:t>云</w:t>
      </w:r>
      <w:r>
        <w:rPr>
          <w:rFonts w:hint="eastAsia"/>
        </w:rPr>
        <w:t>「陽明病</w:t>
      </w:r>
      <w:r w:rsidR="006C4C45">
        <w:rPr>
          <w:rFonts w:hint="eastAsia"/>
        </w:rPr>
        <w:t>，</w:t>
      </w:r>
      <w:r>
        <w:rPr>
          <w:rFonts w:hint="eastAsia"/>
        </w:rPr>
        <w:t>但頭眩</w:t>
      </w:r>
      <w:r w:rsidR="006C4C45">
        <w:rPr>
          <w:rFonts w:hint="eastAsia"/>
        </w:rPr>
        <w:t>，</w:t>
      </w:r>
      <w:r>
        <w:rPr>
          <w:rFonts w:hint="eastAsia"/>
        </w:rPr>
        <w:t>不惡寒</w:t>
      </w:r>
      <w:r w:rsidR="006C4C45">
        <w:rPr>
          <w:rFonts w:hint="eastAsia"/>
        </w:rPr>
        <w:t>，</w:t>
      </w:r>
      <w:r>
        <w:rPr>
          <w:rFonts w:hint="eastAsia"/>
        </w:rPr>
        <w:t>故能食而咳</w:t>
      </w:r>
      <w:r w:rsidR="006C4C45">
        <w:rPr>
          <w:rFonts w:hint="eastAsia"/>
        </w:rPr>
        <w:t>，</w:t>
      </w:r>
      <w:r>
        <w:rPr>
          <w:rFonts w:hint="eastAsia"/>
        </w:rPr>
        <w:t>其人必咽痛。若不咳者</w:t>
      </w:r>
      <w:r w:rsidR="006C4C45">
        <w:rPr>
          <w:rFonts w:hint="eastAsia"/>
        </w:rPr>
        <w:t>，</w:t>
      </w:r>
      <w:r>
        <w:rPr>
          <w:rFonts w:hint="eastAsia"/>
        </w:rPr>
        <w:t>咽亦不痛」</w:t>
      </w:r>
      <w:r w:rsidR="006C4C45">
        <w:rPr>
          <w:rFonts w:hint="eastAsia"/>
        </w:rPr>
        <w:t>，</w:t>
      </w:r>
      <w:r>
        <w:rPr>
          <w:rFonts w:hint="eastAsia"/>
        </w:rPr>
        <w:t>按此節但言咽痛</w:t>
      </w:r>
      <w:r w:rsidR="006C4C45">
        <w:rPr>
          <w:rFonts w:hint="eastAsia"/>
        </w:rPr>
        <w:t>，</w:t>
      </w:r>
      <w:r>
        <w:rPr>
          <w:rFonts w:hint="eastAsia"/>
        </w:rPr>
        <w:t>未言治法</w:t>
      </w:r>
      <w:r w:rsidR="006C4C45">
        <w:rPr>
          <w:rFonts w:hint="eastAsia"/>
        </w:rPr>
        <w:t>，</w:t>
      </w:r>
      <w:r>
        <w:rPr>
          <w:rFonts w:hint="eastAsia"/>
        </w:rPr>
        <w:t>乃細審其文義</w:t>
      </w:r>
      <w:r w:rsidR="006C4C45">
        <w:rPr>
          <w:rFonts w:hint="eastAsia"/>
        </w:rPr>
        <w:t>，</w:t>
      </w:r>
      <w:r>
        <w:rPr>
          <w:rFonts w:hint="eastAsia"/>
        </w:rPr>
        <w:t>是由太陽初傳陽明</w:t>
      </w:r>
      <w:r w:rsidR="006C4C45">
        <w:rPr>
          <w:rFonts w:hint="eastAsia"/>
        </w:rPr>
        <w:t>，</w:t>
      </w:r>
      <w:r>
        <w:rPr>
          <w:rFonts w:hint="eastAsia"/>
        </w:rPr>
        <w:t>胃腑之熱猶未實（是以能食）</w:t>
      </w:r>
      <w:r w:rsidR="006C4C45">
        <w:rPr>
          <w:rFonts w:hint="eastAsia"/>
        </w:rPr>
        <w:t>，</w:t>
      </w:r>
      <w:r>
        <w:rPr>
          <w:rFonts w:hint="eastAsia"/>
        </w:rPr>
        <w:t>其熱兼瀰漫</w:t>
      </w:r>
      <w:r w:rsidR="00D24630">
        <w:rPr>
          <w:rFonts w:hint="eastAsia"/>
        </w:rPr>
        <w:t>於</w:t>
      </w:r>
      <w:r>
        <w:rPr>
          <w:rFonts w:hint="eastAsia"/>
        </w:rPr>
        <w:t>胸中（胸中屬太陽</w:t>
      </w:r>
      <w:r w:rsidR="006C4C45">
        <w:rPr>
          <w:rFonts w:hint="eastAsia"/>
        </w:rPr>
        <w:t>，</w:t>
      </w:r>
      <w:r>
        <w:rPr>
          <w:rFonts w:hint="eastAsia"/>
        </w:rPr>
        <w:t>當為陽明病連太陽）</w:t>
      </w:r>
      <w:r w:rsidR="006C4C45">
        <w:rPr>
          <w:rFonts w:hint="eastAsia"/>
        </w:rPr>
        <w:t>，</w:t>
      </w:r>
      <w:r>
        <w:rPr>
          <w:rFonts w:hint="eastAsia"/>
        </w:rPr>
        <w:t>上熏肺臟</w:t>
      </w:r>
      <w:r w:rsidR="006C4C45">
        <w:rPr>
          <w:rFonts w:hint="eastAsia"/>
        </w:rPr>
        <w:t>，</w:t>
      </w:r>
      <w:r>
        <w:rPr>
          <w:rFonts w:hint="eastAsia"/>
        </w:rPr>
        <w:t>所以作咳</w:t>
      </w:r>
      <w:r w:rsidR="006C4C45">
        <w:rPr>
          <w:rFonts w:hint="eastAsia"/>
        </w:rPr>
        <w:t>，</w:t>
      </w:r>
      <w:r>
        <w:rPr>
          <w:rFonts w:hint="eastAsia"/>
        </w:rPr>
        <w:t>更因咳而其熱上竄</w:t>
      </w:r>
      <w:r w:rsidR="006C4C45">
        <w:rPr>
          <w:rFonts w:hint="eastAsia"/>
        </w:rPr>
        <w:t>，</w:t>
      </w:r>
      <w:r>
        <w:rPr>
          <w:rFonts w:hint="eastAsia"/>
        </w:rPr>
        <w:t>所以咽痛</w:t>
      </w:r>
      <w:r w:rsidR="006C4C45">
        <w:rPr>
          <w:rFonts w:hint="eastAsia"/>
        </w:rPr>
        <w:t>，</w:t>
      </w:r>
      <w:r>
        <w:rPr>
          <w:rFonts w:hint="eastAsia"/>
        </w:rPr>
        <w:t>擬治以白虎湯去甘草加連翹、川貝母。</w:t>
      </w:r>
      <w:r w:rsidR="005625A4">
        <w:rPr>
          <w:rFonts w:hint="eastAsia"/>
        </w:rPr>
        <w:t>︿</w:t>
      </w:r>
      <w:r>
        <w:rPr>
          <w:rFonts w:hint="eastAsia"/>
        </w:rPr>
        <w:t>少陰篇</w:t>
      </w:r>
      <w:r w:rsidR="005625A4">
        <w:rPr>
          <w:rFonts w:hint="eastAsia"/>
        </w:rPr>
        <w:t>﹀</w:t>
      </w:r>
      <w:r>
        <w:rPr>
          <w:rFonts w:hint="eastAsia"/>
        </w:rPr>
        <w:t>第三節「病人脈陰陽俱緊</w:t>
      </w:r>
      <w:r w:rsidR="006C4C45">
        <w:rPr>
          <w:rFonts w:hint="eastAsia"/>
        </w:rPr>
        <w:t>，</w:t>
      </w:r>
      <w:r>
        <w:rPr>
          <w:rFonts w:hint="eastAsia"/>
        </w:rPr>
        <w:t>反汗出者</w:t>
      </w:r>
      <w:r w:rsidR="006C4C45">
        <w:rPr>
          <w:rFonts w:hint="eastAsia"/>
        </w:rPr>
        <w:t>，</w:t>
      </w:r>
      <w:r>
        <w:rPr>
          <w:rFonts w:hint="eastAsia"/>
        </w:rPr>
        <w:t>亡陽也</w:t>
      </w:r>
      <w:r w:rsidR="006C4C45">
        <w:rPr>
          <w:rFonts w:hint="eastAsia"/>
        </w:rPr>
        <w:t>，</w:t>
      </w:r>
      <w:r>
        <w:rPr>
          <w:rFonts w:hint="eastAsia"/>
        </w:rPr>
        <w:t>此屬少陰</w:t>
      </w:r>
      <w:r w:rsidR="006C4C45">
        <w:rPr>
          <w:rFonts w:hint="eastAsia"/>
        </w:rPr>
        <w:t>，</w:t>
      </w:r>
      <w:r>
        <w:rPr>
          <w:rFonts w:hint="eastAsia"/>
        </w:rPr>
        <w:t>法當咽痛」</w:t>
      </w:r>
      <w:r w:rsidR="006C4C45">
        <w:rPr>
          <w:rFonts w:hint="eastAsia"/>
        </w:rPr>
        <w:t>，</w:t>
      </w:r>
      <w:r>
        <w:rPr>
          <w:rFonts w:hint="eastAsia"/>
        </w:rPr>
        <w:t>此節亦未列治法。按少陰脈微細</w:t>
      </w:r>
      <w:r w:rsidR="006C4C45">
        <w:rPr>
          <w:rFonts w:hint="eastAsia"/>
        </w:rPr>
        <w:t>，</w:t>
      </w:r>
      <w:r>
        <w:rPr>
          <w:rFonts w:hint="eastAsia"/>
        </w:rPr>
        <w:t>此則陰陽俱緊</w:t>
      </w:r>
      <w:r w:rsidR="006C4C45">
        <w:rPr>
          <w:rFonts w:hint="eastAsia"/>
        </w:rPr>
        <w:t>，</w:t>
      </w:r>
      <w:r>
        <w:rPr>
          <w:rFonts w:hint="eastAsia"/>
        </w:rPr>
        <w:t>原為少陰之變脈。緊脈原不能出汗</w:t>
      </w:r>
      <w:r w:rsidR="006C4C45">
        <w:rPr>
          <w:rFonts w:hint="eastAsia"/>
        </w:rPr>
        <w:t>，</w:t>
      </w:r>
      <w:r>
        <w:rPr>
          <w:rFonts w:hint="eastAsia"/>
        </w:rPr>
        <w:t>因其不當出汗者而反自汗</w:t>
      </w:r>
      <w:r w:rsidR="006C4C45">
        <w:rPr>
          <w:rFonts w:hint="eastAsia"/>
        </w:rPr>
        <w:t>，</w:t>
      </w:r>
      <w:r>
        <w:rPr>
          <w:rFonts w:hint="eastAsia"/>
        </w:rPr>
        <w:t>所以知其亡陽。其咽痛者</w:t>
      </w:r>
      <w:r w:rsidR="006C4C45">
        <w:rPr>
          <w:rFonts w:hint="eastAsia"/>
        </w:rPr>
        <w:t>，</w:t>
      </w:r>
      <w:r>
        <w:rPr>
          <w:rFonts w:hint="eastAsia"/>
        </w:rPr>
        <w:t>無根之陽上竄也。擬用大劑八味地黃湯</w:t>
      </w:r>
      <w:r w:rsidR="006C4C45">
        <w:rPr>
          <w:rFonts w:hint="eastAsia"/>
        </w:rPr>
        <w:t>，</w:t>
      </w:r>
      <w:r>
        <w:rPr>
          <w:rFonts w:hint="eastAsia"/>
        </w:rPr>
        <w:t>以芍藥易丹皮</w:t>
      </w:r>
      <w:r w:rsidR="006C4C45">
        <w:rPr>
          <w:rFonts w:hint="eastAsia"/>
        </w:rPr>
        <w:t>，</w:t>
      </w:r>
      <w:r>
        <w:rPr>
          <w:rFonts w:hint="eastAsia"/>
        </w:rPr>
        <w:t>再加蘇子、牛膝</w:t>
      </w:r>
      <w:r w:rsidR="006C4C45">
        <w:rPr>
          <w:rFonts w:hint="eastAsia"/>
        </w:rPr>
        <w:t>，</w:t>
      </w:r>
      <w:r>
        <w:rPr>
          <w:rFonts w:hint="eastAsia"/>
        </w:rPr>
        <w:t>收斂元陽歸根</w:t>
      </w:r>
      <w:r w:rsidR="006C4C45">
        <w:rPr>
          <w:rFonts w:hint="eastAsia"/>
        </w:rPr>
        <w:t>，</w:t>
      </w:r>
      <w:r>
        <w:rPr>
          <w:rFonts w:hint="eastAsia"/>
        </w:rPr>
        <w:t>以止汗</w:t>
      </w:r>
      <w:r w:rsidR="006C4C45">
        <w:rPr>
          <w:rFonts w:hint="eastAsia"/>
        </w:rPr>
        <w:t>，</w:t>
      </w:r>
      <w:r>
        <w:rPr>
          <w:rFonts w:hint="eastAsia"/>
        </w:rPr>
        <w:t>而咽痛自愈也。</w:t>
      </w:r>
    </w:p>
    <w:p w:rsidR="00D91BA6" w:rsidRDefault="00D91BA6" w:rsidP="005625A4">
      <w:pPr>
        <w:pStyle w:val="5a"/>
      </w:pPr>
      <w:bookmarkStart w:id="773" w:name="_Toc7561135"/>
      <w:r>
        <w:rPr>
          <w:rFonts w:hint="eastAsia"/>
        </w:rPr>
        <w:t>【加減八味地黃湯】</w:t>
      </w:r>
      <w:bookmarkEnd w:id="773"/>
    </w:p>
    <w:p w:rsidR="005625A4" w:rsidRDefault="00D91BA6" w:rsidP="00D91BA6">
      <w:pPr>
        <w:pStyle w:val="2f5"/>
        <w:ind w:firstLine="712"/>
      </w:pPr>
      <w:r>
        <w:rPr>
          <w:rFonts w:hint="eastAsia"/>
        </w:rPr>
        <w:t>大懷熟地（一兩）</w:t>
      </w:r>
      <w:r w:rsidR="005625A4">
        <w:rPr>
          <w:rFonts w:hint="eastAsia"/>
        </w:rPr>
        <w:t>、</w:t>
      </w:r>
      <w:r>
        <w:rPr>
          <w:rFonts w:hint="eastAsia"/>
        </w:rPr>
        <w:t>淨萸肉（一兩）</w:t>
      </w:r>
      <w:r w:rsidR="005625A4">
        <w:rPr>
          <w:rFonts w:hint="eastAsia"/>
        </w:rPr>
        <w:t>、</w:t>
      </w:r>
      <w:r>
        <w:rPr>
          <w:rFonts w:hint="eastAsia"/>
        </w:rPr>
        <w:t>生懷山藥（八錢）</w:t>
      </w:r>
      <w:r w:rsidR="005625A4">
        <w:rPr>
          <w:rFonts w:hint="eastAsia"/>
        </w:rPr>
        <w:t>、</w:t>
      </w:r>
      <w:r>
        <w:rPr>
          <w:rFonts w:hint="eastAsia"/>
        </w:rPr>
        <w:t>生杭芍（三錢）</w:t>
      </w:r>
      <w:r w:rsidR="005625A4">
        <w:rPr>
          <w:rFonts w:hint="eastAsia"/>
        </w:rPr>
        <w:t>、</w:t>
      </w:r>
      <w:r>
        <w:rPr>
          <w:rFonts w:hint="eastAsia"/>
        </w:rPr>
        <w:t>大雲苓片（二錢）</w:t>
      </w:r>
      <w:r w:rsidR="005625A4">
        <w:rPr>
          <w:rFonts w:hint="eastAsia"/>
        </w:rPr>
        <w:t>、</w:t>
      </w:r>
      <w:r>
        <w:rPr>
          <w:rFonts w:hint="eastAsia"/>
        </w:rPr>
        <w:t>澤瀉（錢半）</w:t>
      </w:r>
      <w:r w:rsidR="005625A4">
        <w:rPr>
          <w:rFonts w:hint="eastAsia"/>
        </w:rPr>
        <w:t>、</w:t>
      </w:r>
      <w:r>
        <w:rPr>
          <w:rFonts w:hint="eastAsia"/>
        </w:rPr>
        <w:t>烏附子（二錢）</w:t>
      </w:r>
      <w:r w:rsidR="005625A4">
        <w:rPr>
          <w:rFonts w:hint="eastAsia"/>
        </w:rPr>
        <w:t>、</w:t>
      </w:r>
      <w:r>
        <w:rPr>
          <w:rFonts w:hint="eastAsia"/>
        </w:rPr>
        <w:t>肉桂（二錢去粗皮後入）</w:t>
      </w:r>
      <w:r w:rsidR="005625A4">
        <w:rPr>
          <w:rFonts w:hint="eastAsia"/>
        </w:rPr>
        <w:t>、</w:t>
      </w:r>
      <w:r>
        <w:rPr>
          <w:rFonts w:hint="eastAsia"/>
        </w:rPr>
        <w:t>懷牛膝（三錢）</w:t>
      </w:r>
      <w:r w:rsidR="005625A4">
        <w:rPr>
          <w:rFonts w:hint="eastAsia"/>
        </w:rPr>
        <w:t>、</w:t>
      </w:r>
      <w:r>
        <w:rPr>
          <w:rFonts w:hint="eastAsia"/>
        </w:rPr>
        <w:t>蘇子（二錢研炒）</w:t>
      </w:r>
      <w:r w:rsidR="005625A4">
        <w:rPr>
          <w:rFonts w:hint="eastAsia"/>
        </w:rPr>
        <w:t>。</w:t>
      </w:r>
    </w:p>
    <w:p w:rsidR="005625A4" w:rsidRDefault="00D91BA6" w:rsidP="00D91BA6">
      <w:pPr>
        <w:pStyle w:val="2f5"/>
        <w:ind w:firstLine="712"/>
      </w:pPr>
      <w:r>
        <w:rPr>
          <w:rFonts w:hint="eastAsia"/>
        </w:rPr>
        <w:lastRenderedPageBreak/>
        <w:t>煎湯盅半</w:t>
      </w:r>
      <w:r w:rsidR="006C4C45">
        <w:rPr>
          <w:rFonts w:hint="eastAsia"/>
        </w:rPr>
        <w:t>，</w:t>
      </w:r>
      <w:r>
        <w:rPr>
          <w:rFonts w:hint="eastAsia"/>
        </w:rPr>
        <w:t>分兩次溫服。</w:t>
      </w:r>
    </w:p>
    <w:p w:rsidR="005625A4" w:rsidRDefault="005625A4" w:rsidP="00D91BA6">
      <w:pPr>
        <w:pStyle w:val="2f5"/>
        <w:ind w:firstLine="712"/>
      </w:pPr>
      <w:r>
        <w:rPr>
          <w:rFonts w:hint="eastAsia"/>
        </w:rPr>
        <w:t>︿</w:t>
      </w:r>
      <w:r w:rsidR="00D91BA6">
        <w:rPr>
          <w:rFonts w:hint="eastAsia"/>
        </w:rPr>
        <w:t>少陰篇</w:t>
      </w:r>
      <w:r>
        <w:rPr>
          <w:rFonts w:hint="eastAsia"/>
        </w:rPr>
        <w:t>﹀</w:t>
      </w:r>
      <w:r w:rsidR="00D91BA6">
        <w:rPr>
          <w:rFonts w:hint="eastAsia"/>
        </w:rPr>
        <w:t>第三十節</w:t>
      </w:r>
      <w:r>
        <w:rPr>
          <w:rFonts w:hint="eastAsia"/>
        </w:rPr>
        <w:t>云</w:t>
      </w:r>
      <w:r w:rsidR="00D91BA6">
        <w:rPr>
          <w:rFonts w:hint="eastAsia"/>
        </w:rPr>
        <w:t>「少陰病</w:t>
      </w:r>
      <w:r w:rsidR="006C4C45">
        <w:rPr>
          <w:rFonts w:hint="eastAsia"/>
        </w:rPr>
        <w:t>，</w:t>
      </w:r>
      <w:r w:rsidR="00D91BA6">
        <w:rPr>
          <w:rFonts w:hint="eastAsia"/>
        </w:rPr>
        <w:t>下利、咽痛、胸滿、心煩者</w:t>
      </w:r>
      <w:r w:rsidR="006C4C45">
        <w:rPr>
          <w:rFonts w:hint="eastAsia"/>
        </w:rPr>
        <w:t>，</w:t>
      </w:r>
      <w:r w:rsidR="00D91BA6">
        <w:rPr>
          <w:rFonts w:hint="eastAsia"/>
        </w:rPr>
        <w:t>豬膚湯主之」</w:t>
      </w:r>
      <w:r w:rsidR="006C4C45">
        <w:rPr>
          <w:rFonts w:hint="eastAsia"/>
        </w:rPr>
        <w:t>，</w:t>
      </w:r>
      <w:r w:rsidR="00D91BA6">
        <w:rPr>
          <w:rFonts w:hint="eastAsia"/>
        </w:rPr>
        <w:t>按此證乃少陰之熱瀰漫</w:t>
      </w:r>
      <w:r w:rsidR="00D24630">
        <w:rPr>
          <w:rFonts w:hint="eastAsia"/>
        </w:rPr>
        <w:t>於</w:t>
      </w:r>
      <w:r w:rsidR="00D91BA6">
        <w:rPr>
          <w:rFonts w:hint="eastAsia"/>
        </w:rPr>
        <w:t>三焦也。是以在上與中</w:t>
      </w:r>
      <w:r w:rsidR="006C4C45">
        <w:rPr>
          <w:rFonts w:hint="eastAsia"/>
        </w:rPr>
        <w:t>，</w:t>
      </w:r>
      <w:r w:rsidR="00D91BA6">
        <w:rPr>
          <w:rFonts w:hint="eastAsia"/>
        </w:rPr>
        <w:t>則為咽痛煩滿</w:t>
      </w:r>
      <w:r w:rsidR="006C4C45">
        <w:rPr>
          <w:rFonts w:hint="eastAsia"/>
        </w:rPr>
        <w:t>，</w:t>
      </w:r>
      <w:r w:rsidR="00D91BA6">
        <w:rPr>
          <w:rFonts w:hint="eastAsia"/>
        </w:rPr>
        <w:t>因腎中真陰不能上升與陽分相濟</w:t>
      </w:r>
      <w:r w:rsidR="006C4C45">
        <w:rPr>
          <w:rFonts w:hint="eastAsia"/>
        </w:rPr>
        <w:t>，</w:t>
      </w:r>
      <w:r w:rsidR="00D91BA6">
        <w:rPr>
          <w:rFonts w:hint="eastAsia"/>
        </w:rPr>
        <w:t>所以多生燥熱也；在下</w:t>
      </w:r>
      <w:r w:rsidR="006C4C45">
        <w:rPr>
          <w:rFonts w:hint="eastAsia"/>
        </w:rPr>
        <w:t>，</w:t>
      </w:r>
      <w:r w:rsidR="00D91BA6">
        <w:rPr>
          <w:rFonts w:hint="eastAsia"/>
        </w:rPr>
        <w:t>則為下利</w:t>
      </w:r>
      <w:r w:rsidR="006C4C45">
        <w:rPr>
          <w:rFonts w:hint="eastAsia"/>
        </w:rPr>
        <w:t>，</w:t>
      </w:r>
      <w:r w:rsidR="00D91BA6">
        <w:rPr>
          <w:rFonts w:hint="eastAsia"/>
        </w:rPr>
        <w:t>因臟病移熱</w:t>
      </w:r>
      <w:r w:rsidR="00D24630">
        <w:rPr>
          <w:rFonts w:hint="eastAsia"/>
        </w:rPr>
        <w:t>於</w:t>
      </w:r>
      <w:r w:rsidR="00D91BA6">
        <w:rPr>
          <w:rFonts w:hint="eastAsia"/>
        </w:rPr>
        <w:t>腑</w:t>
      </w:r>
      <w:r w:rsidR="006C4C45">
        <w:rPr>
          <w:rFonts w:hint="eastAsia"/>
        </w:rPr>
        <w:t>，</w:t>
      </w:r>
      <w:r w:rsidR="00D91BA6">
        <w:rPr>
          <w:rFonts w:hint="eastAsia"/>
        </w:rPr>
        <w:t>其膀胱瘀滯</w:t>
      </w:r>
      <w:r w:rsidR="006C4C45">
        <w:rPr>
          <w:rFonts w:hint="eastAsia"/>
        </w:rPr>
        <w:t>，</w:t>
      </w:r>
      <w:r w:rsidR="00D91BA6">
        <w:rPr>
          <w:rFonts w:hint="eastAsia"/>
        </w:rPr>
        <w:t>致水歸大腸而下利也。至治以豬膚湯者</w:t>
      </w:r>
      <w:r w:rsidR="006C4C45">
        <w:rPr>
          <w:rFonts w:hint="eastAsia"/>
        </w:rPr>
        <w:t>，</w:t>
      </w:r>
      <w:r w:rsidR="00D91BA6">
        <w:rPr>
          <w:rFonts w:hint="eastAsia"/>
        </w:rPr>
        <w:t>以豬為水蓄</w:t>
      </w:r>
      <w:r w:rsidR="006C4C45">
        <w:rPr>
          <w:rFonts w:hint="eastAsia"/>
        </w:rPr>
        <w:t>，</w:t>
      </w:r>
      <w:r w:rsidR="00D91BA6">
        <w:rPr>
          <w:rFonts w:hint="eastAsia"/>
        </w:rPr>
        <w:t>其膚可熬膠</w:t>
      </w:r>
      <w:r w:rsidR="006C4C45">
        <w:rPr>
          <w:rFonts w:hint="eastAsia"/>
        </w:rPr>
        <w:t>，</w:t>
      </w:r>
      <w:r w:rsidR="00D91BA6">
        <w:rPr>
          <w:rFonts w:hint="eastAsia"/>
        </w:rPr>
        <w:t>汁液尤勝</w:t>
      </w:r>
      <w:r w:rsidR="006C4C45">
        <w:rPr>
          <w:rFonts w:hint="eastAsia"/>
        </w:rPr>
        <w:t>，</w:t>
      </w:r>
      <w:r w:rsidR="00D91BA6">
        <w:rPr>
          <w:rFonts w:hint="eastAsia"/>
        </w:rPr>
        <w:t>原能助腎陰上升與心陽調劑以化燥熱</w:t>
      </w:r>
      <w:r w:rsidR="006C4C45">
        <w:rPr>
          <w:rFonts w:hint="eastAsia"/>
        </w:rPr>
        <w:t>，</w:t>
      </w:r>
      <w:r w:rsidR="00D91BA6">
        <w:rPr>
          <w:rFonts w:hint="eastAsia"/>
        </w:rPr>
        <w:t>而又伍以白蜜之涼潤</w:t>
      </w:r>
      <w:r w:rsidR="006C4C45">
        <w:rPr>
          <w:rFonts w:hint="eastAsia"/>
        </w:rPr>
        <w:t>，</w:t>
      </w:r>
      <w:r w:rsidR="00D91BA6">
        <w:rPr>
          <w:rFonts w:hint="eastAsia"/>
        </w:rPr>
        <w:t>小粉之</w:t>
      </w:r>
      <w:r>
        <w:rPr>
          <w:rFonts w:hint="eastAsia"/>
        </w:rPr>
        <w:t>沖</w:t>
      </w:r>
      <w:r w:rsidR="00D91BA6">
        <w:rPr>
          <w:rFonts w:hint="eastAsia"/>
        </w:rPr>
        <w:t>和</w:t>
      </w:r>
      <w:r w:rsidR="006C4C45">
        <w:rPr>
          <w:rFonts w:hint="eastAsia"/>
        </w:rPr>
        <w:t>，</w:t>
      </w:r>
      <w:r w:rsidR="00D91BA6">
        <w:rPr>
          <w:rFonts w:hint="eastAsia"/>
        </w:rPr>
        <w:t>熬之如粥</w:t>
      </w:r>
      <w:r w:rsidR="006C4C45">
        <w:rPr>
          <w:rFonts w:hint="eastAsia"/>
        </w:rPr>
        <w:t>，</w:t>
      </w:r>
      <w:r w:rsidR="00D91BA6">
        <w:rPr>
          <w:rFonts w:hint="eastAsia"/>
        </w:rPr>
        <w:t>服後能留戀</w:t>
      </w:r>
      <w:r w:rsidR="00D24630">
        <w:rPr>
          <w:rFonts w:hint="eastAsia"/>
        </w:rPr>
        <w:t>於</w:t>
      </w:r>
      <w:r w:rsidR="00D91BA6">
        <w:rPr>
          <w:rFonts w:hint="eastAsia"/>
        </w:rPr>
        <w:t>腸胃</w:t>
      </w:r>
      <w:r w:rsidR="006C4C45">
        <w:rPr>
          <w:rFonts w:hint="eastAsia"/>
        </w:rPr>
        <w:t>，</w:t>
      </w:r>
      <w:r w:rsidR="00D91BA6">
        <w:rPr>
          <w:rFonts w:hint="eastAsia"/>
        </w:rPr>
        <w:t>不致隨下利瀉出</w:t>
      </w:r>
      <w:r w:rsidR="006C4C45">
        <w:rPr>
          <w:rFonts w:hint="eastAsia"/>
        </w:rPr>
        <w:t>，</w:t>
      </w:r>
      <w:r w:rsidR="00D91BA6">
        <w:rPr>
          <w:rFonts w:hint="eastAsia"/>
        </w:rPr>
        <w:t>自能徐徐敷布其氣化</w:t>
      </w:r>
      <w:r w:rsidR="006C4C45">
        <w:rPr>
          <w:rFonts w:hint="eastAsia"/>
        </w:rPr>
        <w:t>，</w:t>
      </w:r>
      <w:r w:rsidR="00D91BA6">
        <w:rPr>
          <w:rFonts w:hint="eastAsia"/>
        </w:rPr>
        <w:t>以清三焦瀰漫之熱也。</w:t>
      </w:r>
    </w:p>
    <w:p w:rsidR="005625A4" w:rsidRDefault="005625A4" w:rsidP="00D91BA6">
      <w:pPr>
        <w:pStyle w:val="2f5"/>
        <w:ind w:firstLine="712"/>
      </w:pPr>
      <w:r>
        <w:rPr>
          <w:rFonts w:hint="eastAsia"/>
        </w:rPr>
        <w:t>︿</w:t>
      </w:r>
      <w:r w:rsidR="00D91BA6">
        <w:rPr>
          <w:rFonts w:hint="eastAsia"/>
        </w:rPr>
        <w:t>少陰篇</w:t>
      </w:r>
      <w:r>
        <w:rPr>
          <w:rFonts w:hint="eastAsia"/>
        </w:rPr>
        <w:t>﹀</w:t>
      </w:r>
      <w:r w:rsidR="00D91BA6">
        <w:rPr>
          <w:rFonts w:hint="eastAsia"/>
        </w:rPr>
        <w:t>第三十一節</w:t>
      </w:r>
      <w:r>
        <w:rPr>
          <w:rFonts w:hint="eastAsia"/>
        </w:rPr>
        <w:t>云</w:t>
      </w:r>
      <w:r w:rsidR="00D91BA6">
        <w:rPr>
          <w:rFonts w:hint="eastAsia"/>
        </w:rPr>
        <w:t>「少陰病二、三日</w:t>
      </w:r>
      <w:r w:rsidR="006C4C45">
        <w:rPr>
          <w:rFonts w:hint="eastAsia"/>
        </w:rPr>
        <w:t>，</w:t>
      </w:r>
      <w:r w:rsidR="00D91BA6">
        <w:rPr>
          <w:rFonts w:hint="eastAsia"/>
        </w:rPr>
        <w:t>咽痛者</w:t>
      </w:r>
      <w:r w:rsidR="006C4C45">
        <w:rPr>
          <w:rFonts w:hint="eastAsia"/>
        </w:rPr>
        <w:t>，</w:t>
      </w:r>
      <w:r w:rsidR="00D91BA6">
        <w:rPr>
          <w:rFonts w:hint="eastAsia"/>
        </w:rPr>
        <w:t>可與甘草湯。不瘥者與桔梗湯」</w:t>
      </w:r>
      <w:r w:rsidR="006C4C45">
        <w:rPr>
          <w:rFonts w:hint="eastAsia"/>
        </w:rPr>
        <w:t>，</w:t>
      </w:r>
      <w:r w:rsidR="00D91BA6">
        <w:rPr>
          <w:rFonts w:hint="eastAsia"/>
        </w:rPr>
        <w:t>此亦少陰病之熱者也。用甘草湯取其能潤肺利咽</w:t>
      </w:r>
      <w:r w:rsidR="006C4C45">
        <w:rPr>
          <w:rFonts w:hint="eastAsia"/>
        </w:rPr>
        <w:t>，</w:t>
      </w:r>
      <w:r w:rsidR="00D91BA6">
        <w:rPr>
          <w:rFonts w:hint="eastAsia"/>
        </w:rPr>
        <w:t>而其甘緩之性又能緩心火之上炎</w:t>
      </w:r>
      <w:r w:rsidR="006C4C45">
        <w:rPr>
          <w:rFonts w:hint="eastAsia"/>
        </w:rPr>
        <w:t>，</w:t>
      </w:r>
      <w:r w:rsidR="00D91BA6">
        <w:rPr>
          <w:rFonts w:hint="eastAsia"/>
        </w:rPr>
        <w:t>則下焦之燥熱可消也。用桔梗湯者</w:t>
      </w:r>
      <w:r w:rsidR="006C4C45">
        <w:rPr>
          <w:rFonts w:hint="eastAsia"/>
        </w:rPr>
        <w:t>，</w:t>
      </w:r>
      <w:r w:rsidR="00D91BA6">
        <w:rPr>
          <w:rFonts w:hint="eastAsia"/>
        </w:rPr>
        <w:t>取其能升提腎中之真陰</w:t>
      </w:r>
      <w:r w:rsidR="006C4C45">
        <w:rPr>
          <w:rFonts w:hint="eastAsia"/>
        </w:rPr>
        <w:t>，</w:t>
      </w:r>
      <w:r w:rsidR="00D91BA6">
        <w:rPr>
          <w:rFonts w:hint="eastAsia"/>
        </w:rPr>
        <w:t>俾陰陽之氣互相接續</w:t>
      </w:r>
      <w:r w:rsidR="006C4C45">
        <w:rPr>
          <w:rFonts w:hint="eastAsia"/>
        </w:rPr>
        <w:t>，</w:t>
      </w:r>
      <w:r w:rsidR="00D91BA6">
        <w:rPr>
          <w:rFonts w:hint="eastAsia"/>
        </w:rPr>
        <w:t>則上焦之陽自不浮越以鑠肺熏咽</w:t>
      </w:r>
      <w:r w:rsidR="006C4C45">
        <w:rPr>
          <w:rFonts w:hint="eastAsia"/>
        </w:rPr>
        <w:t>，</w:t>
      </w:r>
      <w:r w:rsidR="00D91BA6">
        <w:rPr>
          <w:rFonts w:hint="eastAsia"/>
        </w:rPr>
        <w:t>且其上達之力又善散咽喉之鬱熱也。</w:t>
      </w:r>
    </w:p>
    <w:p w:rsidR="005625A4" w:rsidRDefault="00D91BA6" w:rsidP="00D91BA6">
      <w:pPr>
        <w:pStyle w:val="2f5"/>
        <w:ind w:firstLine="712"/>
      </w:pPr>
      <w:r>
        <w:rPr>
          <w:rFonts w:hint="eastAsia"/>
        </w:rPr>
        <w:t>按</w:t>
      </w:r>
      <w:r w:rsidR="005625A4">
        <w:rPr>
          <w:rFonts w:hint="eastAsia"/>
        </w:rPr>
        <w:t>：</w:t>
      </w:r>
      <w:r>
        <w:rPr>
          <w:rFonts w:hint="eastAsia"/>
        </w:rPr>
        <w:t>後世治咽喉證者皆忌用桔梗</w:t>
      </w:r>
      <w:r w:rsidR="006C4C45">
        <w:rPr>
          <w:rFonts w:hint="eastAsia"/>
        </w:rPr>
        <w:t>，</w:t>
      </w:r>
      <w:r>
        <w:rPr>
          <w:rFonts w:hint="eastAsia"/>
        </w:rPr>
        <w:t>然果審其脈為少陰病之微細脈</w:t>
      </w:r>
      <w:r w:rsidR="006C4C45">
        <w:rPr>
          <w:rFonts w:hint="eastAsia"/>
        </w:rPr>
        <w:t>，</w:t>
      </w:r>
      <w:r>
        <w:rPr>
          <w:rFonts w:hint="eastAsia"/>
        </w:rPr>
        <w:t>用之固不妨也。況古所用之桔梗皆是苦桔梗</w:t>
      </w:r>
      <w:r w:rsidR="006C4C45">
        <w:rPr>
          <w:rFonts w:hint="eastAsia"/>
        </w:rPr>
        <w:t>，</w:t>
      </w:r>
      <w:r>
        <w:rPr>
          <w:rFonts w:hint="eastAsia"/>
        </w:rPr>
        <w:t>其性能升而兼能降</w:t>
      </w:r>
      <w:r w:rsidR="006C4C45">
        <w:rPr>
          <w:rFonts w:hint="eastAsia"/>
        </w:rPr>
        <w:t>，</w:t>
      </w:r>
      <w:r>
        <w:rPr>
          <w:rFonts w:hint="eastAsia"/>
        </w:rPr>
        <w:t>實具有開通之力也。</w:t>
      </w:r>
    </w:p>
    <w:p w:rsidR="00960CC7" w:rsidRDefault="005625A4" w:rsidP="00D91BA6">
      <w:pPr>
        <w:pStyle w:val="2f5"/>
        <w:ind w:firstLine="712"/>
      </w:pPr>
      <w:r>
        <w:rPr>
          <w:rFonts w:hint="eastAsia"/>
        </w:rPr>
        <w:t>︿</w:t>
      </w:r>
      <w:r w:rsidR="00D91BA6">
        <w:rPr>
          <w:rFonts w:hint="eastAsia"/>
        </w:rPr>
        <w:t>少陰篇</w:t>
      </w:r>
      <w:r>
        <w:rPr>
          <w:rFonts w:hint="eastAsia"/>
        </w:rPr>
        <w:t>﹀</w:t>
      </w:r>
      <w:r w:rsidR="00D91BA6">
        <w:rPr>
          <w:rFonts w:hint="eastAsia"/>
        </w:rPr>
        <w:t>第三十二節</w:t>
      </w:r>
      <w:r w:rsidR="00960CC7">
        <w:rPr>
          <w:rFonts w:hint="eastAsia"/>
        </w:rPr>
        <w:t>云</w:t>
      </w:r>
      <w:r w:rsidR="00D91BA6">
        <w:rPr>
          <w:rFonts w:hint="eastAsia"/>
        </w:rPr>
        <w:t>「少陰病</w:t>
      </w:r>
      <w:r w:rsidR="006C4C45">
        <w:rPr>
          <w:rFonts w:hint="eastAsia"/>
        </w:rPr>
        <w:t>，</w:t>
      </w:r>
      <w:r w:rsidR="00D91BA6">
        <w:rPr>
          <w:rFonts w:hint="eastAsia"/>
        </w:rPr>
        <w:t>咽中傷生瘡</w:t>
      </w:r>
      <w:r w:rsidR="006C4C45">
        <w:rPr>
          <w:rFonts w:hint="eastAsia"/>
        </w:rPr>
        <w:t>，</w:t>
      </w:r>
      <w:r w:rsidR="00D91BA6">
        <w:rPr>
          <w:rFonts w:hint="eastAsia"/>
        </w:rPr>
        <w:t>不能言語</w:t>
      </w:r>
      <w:r w:rsidR="006C4C45">
        <w:rPr>
          <w:rFonts w:hint="eastAsia"/>
        </w:rPr>
        <w:t>，</w:t>
      </w:r>
      <w:r w:rsidR="00D91BA6">
        <w:rPr>
          <w:rFonts w:hint="eastAsia"/>
        </w:rPr>
        <w:t>聲不出者</w:t>
      </w:r>
      <w:r w:rsidR="006C4C45">
        <w:rPr>
          <w:rFonts w:hint="eastAsia"/>
        </w:rPr>
        <w:t>，</w:t>
      </w:r>
      <w:r w:rsidR="00D91BA6">
        <w:rPr>
          <w:rFonts w:hint="eastAsia"/>
        </w:rPr>
        <w:t>苦酒湯主之」</w:t>
      </w:r>
      <w:r w:rsidR="006C4C45">
        <w:rPr>
          <w:rFonts w:hint="eastAsia"/>
        </w:rPr>
        <w:t>，</w:t>
      </w:r>
      <w:r w:rsidR="00D91BA6">
        <w:rPr>
          <w:rFonts w:hint="eastAsia"/>
        </w:rPr>
        <w:t>按少陰之脈原絡肺上循喉嚨</w:t>
      </w:r>
      <w:r w:rsidR="006C4C45">
        <w:rPr>
          <w:rFonts w:hint="eastAsia"/>
        </w:rPr>
        <w:t>，</w:t>
      </w:r>
      <w:r w:rsidR="00D91BA6">
        <w:rPr>
          <w:rFonts w:hint="eastAsia"/>
        </w:rPr>
        <w:t>是以少陰篇多兼有咽喉之病。至治以苦酒湯</w:t>
      </w:r>
      <w:r w:rsidR="006C4C45">
        <w:rPr>
          <w:rFonts w:hint="eastAsia"/>
        </w:rPr>
        <w:t>，</w:t>
      </w:r>
      <w:r w:rsidR="00D91BA6">
        <w:rPr>
          <w:rFonts w:hint="eastAsia"/>
        </w:rPr>
        <w:t>唐氏</w:t>
      </w:r>
      <w:r w:rsidR="00960CC7">
        <w:rPr>
          <w:rFonts w:hint="eastAsia"/>
        </w:rPr>
        <w:t>謂</w:t>
      </w:r>
      <w:r w:rsidR="00D91BA6">
        <w:rPr>
          <w:rFonts w:hint="eastAsia"/>
        </w:rPr>
        <w:t>苦酒與半夏同用</w:t>
      </w:r>
      <w:r w:rsidR="006C4C45">
        <w:rPr>
          <w:rFonts w:hint="eastAsia"/>
        </w:rPr>
        <w:t>，</w:t>
      </w:r>
      <w:r w:rsidR="00D91BA6">
        <w:rPr>
          <w:rFonts w:hint="eastAsia"/>
        </w:rPr>
        <w:t>可使咽中之瘡速破。苦酒即今之醋</w:t>
      </w:r>
      <w:r w:rsidR="006C4C45">
        <w:rPr>
          <w:rFonts w:hint="eastAsia"/>
        </w:rPr>
        <w:t>，</w:t>
      </w:r>
      <w:r w:rsidR="00D91BA6">
        <w:rPr>
          <w:rFonts w:hint="eastAsia"/>
        </w:rPr>
        <w:t>醋調生半</w:t>
      </w:r>
      <w:r w:rsidR="00D91BA6">
        <w:rPr>
          <w:rFonts w:hint="eastAsia"/>
        </w:rPr>
        <w:lastRenderedPageBreak/>
        <w:t>夏末外敷原可消瘡</w:t>
      </w:r>
      <w:r w:rsidR="006C4C45">
        <w:rPr>
          <w:rFonts w:hint="eastAsia"/>
        </w:rPr>
        <w:t>，</w:t>
      </w:r>
      <w:r w:rsidR="00D91BA6">
        <w:rPr>
          <w:rFonts w:hint="eastAsia"/>
        </w:rPr>
        <w:t>不必皆攻之使破之。</w:t>
      </w:r>
      <w:r w:rsidR="00960CC7" w:rsidRPr="00960CC7">
        <w:rPr>
          <w:rFonts w:hint="eastAsia"/>
        </w:rPr>
        <w:t>至張氏注謂</w:t>
      </w:r>
      <w:r w:rsidR="00960CC7">
        <w:rPr>
          <w:rFonts w:hint="eastAsia"/>
        </w:rPr>
        <w:t>「</w:t>
      </w:r>
      <w:r w:rsidR="00960CC7" w:rsidRPr="00960CC7">
        <w:rPr>
          <w:rFonts w:hint="eastAsia"/>
        </w:rPr>
        <w:t>雞卵殼堅白似金</w:t>
      </w:r>
      <w:r w:rsidR="006C4C45">
        <w:t>，</w:t>
      </w:r>
      <w:r w:rsidR="00960CC7" w:rsidRPr="00960CC7">
        <w:rPr>
          <w:rFonts w:hint="eastAsia"/>
        </w:rPr>
        <w:t>故能入肺</w:t>
      </w:r>
      <w:r w:rsidR="00960CC7">
        <w:t>」</w:t>
      </w:r>
      <w:r w:rsidR="006C4C45">
        <w:t>，</w:t>
      </w:r>
      <w:r w:rsidR="00960CC7" w:rsidRPr="00960CC7">
        <w:rPr>
          <w:rFonts w:hint="eastAsia"/>
        </w:rPr>
        <w:t>亦頗近理。惟陳古愚謂</w:t>
      </w:r>
      <w:r w:rsidR="00960CC7">
        <w:rPr>
          <w:rFonts w:hint="eastAsia"/>
        </w:rPr>
        <w:t>「</w:t>
      </w:r>
      <w:r w:rsidR="00960CC7" w:rsidRPr="00960CC7">
        <w:rPr>
          <w:rFonts w:hint="eastAsia"/>
        </w:rPr>
        <w:t>所用生半夏破如棗核大十四枚</w:t>
      </w:r>
      <w:r w:rsidR="006C4C45">
        <w:t>，</w:t>
      </w:r>
      <w:r w:rsidR="00960CC7" w:rsidRPr="00960CC7">
        <w:rPr>
          <w:rFonts w:hint="eastAsia"/>
        </w:rPr>
        <w:t>則雞子殼中不能容</w:t>
      </w:r>
      <w:r w:rsidR="00960CC7">
        <w:rPr>
          <w:rFonts w:hint="eastAsia"/>
        </w:rPr>
        <w:t>」</w:t>
      </w:r>
      <w:r w:rsidR="006C4C45">
        <w:rPr>
          <w:rFonts w:hint="eastAsia"/>
        </w:rPr>
        <w:t>，</w:t>
      </w:r>
      <w:r w:rsidR="00960CC7" w:rsidRPr="00960CC7">
        <w:rPr>
          <w:rFonts w:hint="eastAsia"/>
        </w:rPr>
        <w:t>嘗閱古本謂將半夏一枚破為十四枚</w:t>
      </w:r>
      <w:r w:rsidR="006C4C45">
        <w:rPr>
          <w:rFonts w:hint="eastAsia"/>
        </w:rPr>
        <w:t>，</w:t>
      </w:r>
      <w:r w:rsidR="00960CC7" w:rsidRPr="00960CC7">
        <w:rPr>
          <w:rFonts w:hint="eastAsia"/>
        </w:rPr>
        <w:t>則又未免太少</w:t>
      </w:r>
      <w:r w:rsidR="006C4C45">
        <w:t>，</w:t>
      </w:r>
      <w:r w:rsidR="00960CC7" w:rsidRPr="00960CC7">
        <w:rPr>
          <w:rFonts w:hint="eastAsia"/>
        </w:rPr>
        <w:t>且</w:t>
      </w:r>
      <w:r w:rsidR="00960CC7">
        <w:rPr>
          <w:rFonts w:hint="eastAsia"/>
        </w:rPr>
        <w:t>「</w:t>
      </w:r>
      <w:r w:rsidR="00960CC7" w:rsidRPr="00960CC7">
        <w:rPr>
          <w:rFonts w:hint="eastAsia"/>
        </w:rPr>
        <w:t>如棗核大</w:t>
      </w:r>
      <w:r w:rsidR="00960CC7">
        <w:rPr>
          <w:rFonts w:hint="eastAsia"/>
        </w:rPr>
        <w:t>」</w:t>
      </w:r>
      <w:r w:rsidR="00960CC7" w:rsidRPr="00960CC7">
        <w:rPr>
          <w:rFonts w:hint="eastAsia"/>
        </w:rPr>
        <w:t>四字亦無交代</w:t>
      </w:r>
      <w:r w:rsidR="006C4C45">
        <w:t>，</w:t>
      </w:r>
      <w:r w:rsidR="00960CC7" w:rsidRPr="00960CC7">
        <w:rPr>
          <w:rFonts w:hint="eastAsia"/>
        </w:rPr>
        <w:t>以愚意測之</w:t>
      </w:r>
      <w:r w:rsidR="006C4C45">
        <w:t>，</w:t>
      </w:r>
      <w:r w:rsidR="00960CC7" w:rsidRPr="00960CC7">
        <w:rPr>
          <w:rFonts w:hint="eastAsia"/>
        </w:rPr>
        <w:t>棗核當為棗仁之誤</w:t>
      </w:r>
      <w:r w:rsidR="006C4C45">
        <w:t>，</w:t>
      </w:r>
      <w:r w:rsidR="00960CC7" w:rsidRPr="00960CC7">
        <w:rPr>
          <w:rFonts w:hint="eastAsia"/>
        </w:rPr>
        <w:t>若謂如棗仁大十四枚</w:t>
      </w:r>
      <w:r w:rsidR="006C4C45">
        <w:t>，</w:t>
      </w:r>
      <w:r w:rsidR="00960CC7" w:rsidRPr="00960CC7">
        <w:rPr>
          <w:rFonts w:hint="eastAsia"/>
        </w:rPr>
        <w:t>則雞卵殼中容之有餘矣。又古人用半夏</w:t>
      </w:r>
      <w:r w:rsidR="006C4C45">
        <w:t>，</w:t>
      </w:r>
      <w:r w:rsidR="00960CC7" w:rsidRPr="00960CC7">
        <w:rPr>
          <w:rFonts w:hint="eastAsia"/>
        </w:rPr>
        <w:t>湯洗七次即用</w:t>
      </w:r>
      <w:r w:rsidR="006C4C45">
        <w:t>，</w:t>
      </w:r>
      <w:r w:rsidR="00960CC7" w:rsidRPr="00960CC7">
        <w:rPr>
          <w:rFonts w:hint="eastAsia"/>
        </w:rPr>
        <w:t>故半夏下注有洗字。若今之制半夏用</w:t>
      </w:r>
      <w:r w:rsidR="00D24630">
        <w:rPr>
          <w:rFonts w:hint="eastAsia"/>
        </w:rPr>
        <w:t>於</w:t>
      </w:r>
      <w:r w:rsidR="00960CC7" w:rsidRPr="00960CC7">
        <w:rPr>
          <w:rFonts w:hint="eastAsia"/>
        </w:rPr>
        <w:t>此方</w:t>
      </w:r>
      <w:r w:rsidR="006C4C45">
        <w:t>，</w:t>
      </w:r>
      <w:r w:rsidR="00960CC7" w:rsidRPr="00960CC7">
        <w:rPr>
          <w:rFonts w:hint="eastAsia"/>
        </w:rPr>
        <w:t>必然無效。如畏其有毒不敢用</w:t>
      </w:r>
      <w:r w:rsidR="006C4C45">
        <w:t>，</w:t>
      </w:r>
      <w:r w:rsidR="00960CC7" w:rsidRPr="00960CC7">
        <w:rPr>
          <w:rFonts w:hint="eastAsia"/>
        </w:rPr>
        <w:t>可將生半夏破作數瓣</w:t>
      </w:r>
      <w:r w:rsidR="006C4C45">
        <w:t>，</w:t>
      </w:r>
      <w:r w:rsidR="00960CC7" w:rsidRPr="00960CC7">
        <w:rPr>
          <w:rFonts w:hint="eastAsia"/>
        </w:rPr>
        <w:t>以水煮之</w:t>
      </w:r>
      <w:r w:rsidR="006C4C45">
        <w:t>，</w:t>
      </w:r>
      <w:r w:rsidR="00960CC7" w:rsidRPr="00960CC7">
        <w:rPr>
          <w:rFonts w:hint="eastAsia"/>
        </w:rPr>
        <w:t>或換水煮兩三次</w:t>
      </w:r>
      <w:r w:rsidR="006C4C45">
        <w:t>，</w:t>
      </w:r>
      <w:r w:rsidR="00960CC7" w:rsidRPr="00960CC7">
        <w:rPr>
          <w:rFonts w:hint="eastAsia"/>
        </w:rPr>
        <w:t>嘗之不甚辛辣</w:t>
      </w:r>
      <w:r w:rsidR="006C4C45">
        <w:t>，</w:t>
      </w:r>
      <w:r w:rsidR="00960CC7" w:rsidRPr="00960CC7">
        <w:rPr>
          <w:rFonts w:hint="eastAsia"/>
        </w:rPr>
        <w:t>然後入藥亦可。</w:t>
      </w:r>
    </w:p>
    <w:p w:rsidR="00D91BA6" w:rsidRDefault="00960CC7" w:rsidP="00D91BA6">
      <w:pPr>
        <w:pStyle w:val="2f5"/>
        <w:ind w:firstLine="712"/>
      </w:pPr>
      <w:r>
        <w:rPr>
          <w:rFonts w:hint="eastAsia"/>
        </w:rPr>
        <w:t>︿</w:t>
      </w:r>
      <w:r w:rsidR="00D91BA6">
        <w:rPr>
          <w:rFonts w:hint="eastAsia"/>
        </w:rPr>
        <w:t>厥陰篇</w:t>
      </w:r>
      <w:r>
        <w:rPr>
          <w:rFonts w:hint="eastAsia"/>
        </w:rPr>
        <w:t>﹀</w:t>
      </w:r>
      <w:r w:rsidR="00D91BA6">
        <w:rPr>
          <w:rFonts w:hint="eastAsia"/>
        </w:rPr>
        <w:t>第九節</w:t>
      </w:r>
      <w:r>
        <w:rPr>
          <w:rFonts w:hint="eastAsia"/>
        </w:rPr>
        <w:t>云</w:t>
      </w:r>
      <w:r w:rsidR="00D91BA6">
        <w:rPr>
          <w:rFonts w:hint="eastAsia"/>
        </w:rPr>
        <w:t>「傷寒</w:t>
      </w:r>
      <w:r w:rsidR="006C4C45">
        <w:rPr>
          <w:rFonts w:hint="eastAsia"/>
        </w:rPr>
        <w:t>，</w:t>
      </w:r>
      <w:r w:rsidR="00D91BA6">
        <w:rPr>
          <w:rFonts w:hint="eastAsia"/>
        </w:rPr>
        <w:t>先厥後發熱</w:t>
      </w:r>
      <w:r w:rsidR="006C4C45">
        <w:rPr>
          <w:rFonts w:hint="eastAsia"/>
        </w:rPr>
        <w:t>，</w:t>
      </w:r>
      <w:r w:rsidR="00D91BA6">
        <w:rPr>
          <w:rFonts w:hint="eastAsia"/>
        </w:rPr>
        <w:t>下利必自止</w:t>
      </w:r>
      <w:r w:rsidR="006C4C45">
        <w:rPr>
          <w:rFonts w:hint="eastAsia"/>
        </w:rPr>
        <w:t>，</w:t>
      </w:r>
      <w:r w:rsidR="00D91BA6">
        <w:rPr>
          <w:rFonts w:hint="eastAsia"/>
        </w:rPr>
        <w:t>而反汗出</w:t>
      </w:r>
      <w:r w:rsidR="006C4C45">
        <w:rPr>
          <w:rFonts w:hint="eastAsia"/>
        </w:rPr>
        <w:t>，</w:t>
      </w:r>
      <w:r w:rsidR="00D91BA6">
        <w:rPr>
          <w:rFonts w:hint="eastAsia"/>
        </w:rPr>
        <w:t>咽中痛</w:t>
      </w:r>
      <w:r w:rsidR="006C4C45">
        <w:rPr>
          <w:rFonts w:hint="eastAsia"/>
        </w:rPr>
        <w:t>，</w:t>
      </w:r>
      <w:r w:rsidR="00D91BA6">
        <w:rPr>
          <w:rFonts w:hint="eastAsia"/>
        </w:rPr>
        <w:t>其喉為痺」</w:t>
      </w:r>
      <w:r w:rsidR="006C4C45">
        <w:rPr>
          <w:rFonts w:hint="eastAsia"/>
        </w:rPr>
        <w:t>，</w:t>
      </w:r>
      <w:r w:rsidR="00D91BA6">
        <w:rPr>
          <w:rFonts w:hint="eastAsia"/>
        </w:rPr>
        <w:t>按此節之咽痛</w:t>
      </w:r>
      <w:r w:rsidR="006C4C45">
        <w:rPr>
          <w:rFonts w:hint="eastAsia"/>
        </w:rPr>
        <w:t>，</w:t>
      </w:r>
      <w:r w:rsidR="00D91BA6">
        <w:rPr>
          <w:rFonts w:hint="eastAsia"/>
        </w:rPr>
        <w:t>以多亡陰也</w:t>
      </w:r>
      <w:r w:rsidR="006C4C45">
        <w:rPr>
          <w:rFonts w:hint="eastAsia"/>
        </w:rPr>
        <w:t>，</w:t>
      </w:r>
      <w:r w:rsidR="00D91BA6">
        <w:rPr>
          <w:rFonts w:hint="eastAsia"/>
        </w:rPr>
        <w:t>與</w:t>
      </w:r>
      <w:r>
        <w:rPr>
          <w:rFonts w:hint="eastAsia"/>
        </w:rPr>
        <w:t>︿</w:t>
      </w:r>
      <w:r w:rsidR="00D91BA6">
        <w:rPr>
          <w:rFonts w:hint="eastAsia"/>
        </w:rPr>
        <w:t>少陰篇</w:t>
      </w:r>
      <w:r>
        <w:rPr>
          <w:rFonts w:hint="eastAsia"/>
        </w:rPr>
        <w:t>﹀</w:t>
      </w:r>
      <w:r w:rsidR="00D91BA6">
        <w:rPr>
          <w:rFonts w:hint="eastAsia"/>
        </w:rPr>
        <w:t>之汗出亡陽者</w:t>
      </w:r>
      <w:r w:rsidR="006C4C45">
        <w:rPr>
          <w:rFonts w:hint="eastAsia"/>
        </w:rPr>
        <w:t>，</w:t>
      </w:r>
      <w:r w:rsidR="00D91BA6">
        <w:rPr>
          <w:rFonts w:hint="eastAsia"/>
        </w:rPr>
        <w:t>原互相對照。蓋其人之肝臟蘊有實熱</w:t>
      </w:r>
      <w:r w:rsidR="006C4C45">
        <w:rPr>
          <w:rFonts w:hint="eastAsia"/>
        </w:rPr>
        <w:t>，</w:t>
      </w:r>
      <w:r w:rsidR="00D91BA6">
        <w:rPr>
          <w:rFonts w:hint="eastAsia"/>
        </w:rPr>
        <w:t>因汗出過多耗其陰液</w:t>
      </w:r>
      <w:r w:rsidR="006C4C45">
        <w:rPr>
          <w:rFonts w:hint="eastAsia"/>
        </w:rPr>
        <w:t>，</w:t>
      </w:r>
      <w:r w:rsidR="00D91BA6">
        <w:rPr>
          <w:rFonts w:hint="eastAsia"/>
        </w:rPr>
        <w:t>其熱遂上竄鬱</w:t>
      </w:r>
      <w:r w:rsidR="00D24630">
        <w:rPr>
          <w:rFonts w:hint="eastAsia"/>
        </w:rPr>
        <w:t>於</w:t>
      </w:r>
      <w:r w:rsidR="00D91BA6">
        <w:rPr>
          <w:rFonts w:hint="eastAsia"/>
        </w:rPr>
        <w:t>咽中而作痛</w:t>
      </w:r>
      <w:r w:rsidR="006C4C45">
        <w:rPr>
          <w:rFonts w:hint="eastAsia"/>
        </w:rPr>
        <w:t>，</w:t>
      </w:r>
      <w:r w:rsidR="00D91BA6">
        <w:rPr>
          <w:rFonts w:hint="eastAsia"/>
        </w:rPr>
        <w:t>故曰其咽為痺。痺者</w:t>
      </w:r>
      <w:r w:rsidR="006C4C45">
        <w:rPr>
          <w:rFonts w:hint="eastAsia"/>
        </w:rPr>
        <w:t>，</w:t>
      </w:r>
      <w:r w:rsidR="00D91BA6">
        <w:rPr>
          <w:rFonts w:hint="eastAsia"/>
        </w:rPr>
        <w:t>熱與氣血凝滯不散也。仲師當日未言治法</w:t>
      </w:r>
      <w:r w:rsidR="006C4C45">
        <w:rPr>
          <w:rFonts w:hint="eastAsia"/>
        </w:rPr>
        <w:t>，</w:t>
      </w:r>
      <w:r w:rsidR="00D91BA6">
        <w:rPr>
          <w:rFonts w:hint="eastAsia"/>
        </w:rPr>
        <w:t>而愚思此證當用酸斂之藥以止其汗</w:t>
      </w:r>
      <w:r w:rsidR="006C4C45">
        <w:rPr>
          <w:rFonts w:hint="eastAsia"/>
        </w:rPr>
        <w:t>，</w:t>
      </w:r>
      <w:r w:rsidR="00D91BA6">
        <w:rPr>
          <w:rFonts w:hint="eastAsia"/>
        </w:rPr>
        <w:t>涼潤之藥以復其液</w:t>
      </w:r>
      <w:r w:rsidR="006C4C45">
        <w:rPr>
          <w:rFonts w:hint="eastAsia"/>
        </w:rPr>
        <w:t>，</w:t>
      </w:r>
      <w:r w:rsidR="00D91BA6">
        <w:rPr>
          <w:rFonts w:hint="eastAsia"/>
        </w:rPr>
        <w:t>宣通之藥以利其咽</w:t>
      </w:r>
      <w:r w:rsidR="006C4C45">
        <w:rPr>
          <w:rFonts w:hint="eastAsia"/>
        </w:rPr>
        <w:t>，</w:t>
      </w:r>
      <w:r w:rsidR="00D91BA6">
        <w:rPr>
          <w:rFonts w:hint="eastAsia"/>
        </w:rPr>
        <w:t>彙集為方</w:t>
      </w:r>
      <w:r w:rsidR="006C4C45">
        <w:rPr>
          <w:rFonts w:hint="eastAsia"/>
        </w:rPr>
        <w:t>，</w:t>
      </w:r>
      <w:r w:rsidR="00D91BA6">
        <w:rPr>
          <w:rFonts w:hint="eastAsia"/>
        </w:rPr>
        <w:t>庶可奏功。爰將所擬之方詳錄</w:t>
      </w:r>
      <w:r w:rsidR="00D24630">
        <w:rPr>
          <w:rFonts w:hint="eastAsia"/>
        </w:rPr>
        <w:t>於</w:t>
      </w:r>
      <w:r w:rsidR="00D91BA6">
        <w:rPr>
          <w:rFonts w:hint="eastAsia"/>
        </w:rPr>
        <w:t>下。</w:t>
      </w:r>
    </w:p>
    <w:p w:rsidR="00D91BA6" w:rsidRDefault="00D91BA6" w:rsidP="00960CC7">
      <w:pPr>
        <w:pStyle w:val="5a"/>
      </w:pPr>
      <w:bookmarkStart w:id="774" w:name="_Toc7561136"/>
      <w:r>
        <w:rPr>
          <w:rFonts w:hint="eastAsia"/>
        </w:rPr>
        <w:t>【斂陰瀉肝湯】</w:t>
      </w:r>
      <w:bookmarkEnd w:id="774"/>
    </w:p>
    <w:p w:rsidR="00960CC7" w:rsidRDefault="00D91BA6" w:rsidP="00D91BA6">
      <w:pPr>
        <w:pStyle w:val="2f5"/>
        <w:ind w:firstLine="712"/>
      </w:pPr>
      <w:r>
        <w:rPr>
          <w:rFonts w:hint="eastAsia"/>
        </w:rPr>
        <w:t>生杭芍（兩半）</w:t>
      </w:r>
      <w:r w:rsidR="00960CC7">
        <w:rPr>
          <w:rFonts w:hint="eastAsia"/>
        </w:rPr>
        <w:t>、</w:t>
      </w:r>
      <w:r>
        <w:rPr>
          <w:rFonts w:hint="eastAsia"/>
        </w:rPr>
        <w:t>天花粉（一兩）</w:t>
      </w:r>
      <w:r w:rsidR="00960CC7">
        <w:rPr>
          <w:rFonts w:hint="eastAsia"/>
        </w:rPr>
        <w:t>、</w:t>
      </w:r>
      <w:r>
        <w:rPr>
          <w:rFonts w:hint="eastAsia"/>
        </w:rPr>
        <w:t>射</w:t>
      </w:r>
      <w:r w:rsidR="00960CC7">
        <w:rPr>
          <w:rFonts w:hint="eastAsia"/>
        </w:rPr>
        <w:t>干</w:t>
      </w:r>
      <w:r>
        <w:rPr>
          <w:rFonts w:hint="eastAsia"/>
        </w:rPr>
        <w:t>（四錢）</w:t>
      </w:r>
      <w:r w:rsidR="00960CC7">
        <w:rPr>
          <w:rFonts w:hint="eastAsia"/>
        </w:rPr>
        <w:t>、</w:t>
      </w:r>
      <w:r>
        <w:rPr>
          <w:rFonts w:hint="eastAsia"/>
        </w:rPr>
        <w:t>浙貝母（四錢搗碎）</w:t>
      </w:r>
      <w:r w:rsidR="00960CC7">
        <w:rPr>
          <w:rFonts w:hint="eastAsia"/>
        </w:rPr>
        <w:t>、</w:t>
      </w:r>
      <w:r>
        <w:rPr>
          <w:rFonts w:hint="eastAsia"/>
        </w:rPr>
        <w:t>酸石榴（一個連皮搗爛）</w:t>
      </w:r>
      <w:r w:rsidR="00960CC7">
        <w:rPr>
          <w:rFonts w:hint="eastAsia"/>
        </w:rPr>
        <w:t>。</w:t>
      </w:r>
    </w:p>
    <w:p w:rsidR="00960CC7" w:rsidRDefault="00D91BA6" w:rsidP="00D91BA6">
      <w:pPr>
        <w:pStyle w:val="2f5"/>
        <w:ind w:firstLine="712"/>
      </w:pPr>
      <w:r>
        <w:rPr>
          <w:rFonts w:hint="eastAsia"/>
        </w:rPr>
        <w:t>同煎湯一盅半</w:t>
      </w:r>
      <w:r w:rsidR="006C4C45">
        <w:rPr>
          <w:rFonts w:hint="eastAsia"/>
        </w:rPr>
        <w:t>，</w:t>
      </w:r>
      <w:r>
        <w:rPr>
          <w:rFonts w:hint="eastAsia"/>
        </w:rPr>
        <w:t>分兩次溫服下。</w:t>
      </w:r>
    </w:p>
    <w:p w:rsidR="00960CC7" w:rsidRDefault="00D91BA6" w:rsidP="00D91BA6">
      <w:pPr>
        <w:pStyle w:val="2f5"/>
        <w:ind w:firstLine="712"/>
      </w:pPr>
      <w:r>
        <w:rPr>
          <w:rFonts w:hint="eastAsia"/>
        </w:rPr>
        <w:lastRenderedPageBreak/>
        <w:t>上所錄傷寒兼咽喉病者六節</w:t>
      </w:r>
      <w:r w:rsidR="006C4C45">
        <w:rPr>
          <w:rFonts w:hint="eastAsia"/>
        </w:rPr>
        <w:t>，</w:t>
      </w:r>
      <w:r>
        <w:rPr>
          <w:rFonts w:hint="eastAsia"/>
        </w:rPr>
        <w:t>傷寒中之咽喉證大略已備</w:t>
      </w:r>
      <w:r w:rsidR="006C4C45">
        <w:rPr>
          <w:rFonts w:hint="eastAsia"/>
        </w:rPr>
        <w:t>，</w:t>
      </w:r>
      <w:r>
        <w:rPr>
          <w:rFonts w:hint="eastAsia"/>
        </w:rPr>
        <w:t>而愚臨證多年</w:t>
      </w:r>
      <w:r w:rsidR="006C4C45">
        <w:rPr>
          <w:rFonts w:hint="eastAsia"/>
        </w:rPr>
        <w:t>，</w:t>
      </w:r>
      <w:r>
        <w:rPr>
          <w:rFonts w:hint="eastAsia"/>
        </w:rPr>
        <w:t>知傷寒兼病咽喉又有出</w:t>
      </w:r>
      <w:r w:rsidR="00D24630">
        <w:rPr>
          <w:rFonts w:hint="eastAsia"/>
        </w:rPr>
        <w:t>於</w:t>
      </w:r>
      <w:r>
        <w:rPr>
          <w:rFonts w:hint="eastAsia"/>
        </w:rPr>
        <w:t>六節之外者</w:t>
      </w:r>
      <w:r w:rsidR="006C4C45">
        <w:rPr>
          <w:rFonts w:hint="eastAsia"/>
        </w:rPr>
        <w:t>，</w:t>
      </w:r>
      <w:r>
        <w:rPr>
          <w:rFonts w:hint="eastAsia"/>
        </w:rPr>
        <w:t>試舉治驗之案一則明之。</w:t>
      </w:r>
    </w:p>
    <w:p w:rsidR="00960CC7" w:rsidRDefault="00D91BA6" w:rsidP="00D91BA6">
      <w:pPr>
        <w:pStyle w:val="2f5"/>
        <w:ind w:firstLine="712"/>
      </w:pPr>
      <w:r>
        <w:rPr>
          <w:rFonts w:hint="eastAsia"/>
        </w:rPr>
        <w:t>愚在奉時治一朱姓學生</w:t>
      </w:r>
      <w:r w:rsidR="006C4C45">
        <w:rPr>
          <w:rFonts w:hint="eastAsia"/>
        </w:rPr>
        <w:t>，</w:t>
      </w:r>
      <w:r>
        <w:rPr>
          <w:rFonts w:hint="eastAsia"/>
        </w:rPr>
        <w:t>患傷寒三四日</w:t>
      </w:r>
      <w:r w:rsidR="006C4C45">
        <w:rPr>
          <w:rFonts w:hint="eastAsia"/>
        </w:rPr>
        <w:t>，</w:t>
      </w:r>
      <w:r>
        <w:rPr>
          <w:rFonts w:hint="eastAsia"/>
        </w:rPr>
        <w:t>蜷臥昏昏似睡</w:t>
      </w:r>
      <w:r w:rsidR="006C4C45">
        <w:rPr>
          <w:rFonts w:hint="eastAsia"/>
        </w:rPr>
        <w:t>，</w:t>
      </w:r>
      <w:r>
        <w:rPr>
          <w:rFonts w:hint="eastAsia"/>
        </w:rPr>
        <w:t>間作譫語</w:t>
      </w:r>
      <w:r w:rsidR="006C4C45">
        <w:rPr>
          <w:rFonts w:hint="eastAsia"/>
        </w:rPr>
        <w:t>，</w:t>
      </w:r>
      <w:r>
        <w:rPr>
          <w:rFonts w:hint="eastAsia"/>
        </w:rPr>
        <w:t>呼之眼微開</w:t>
      </w:r>
      <w:r w:rsidR="006C4C45">
        <w:rPr>
          <w:rFonts w:hint="eastAsia"/>
        </w:rPr>
        <w:t>，</w:t>
      </w:r>
      <w:r>
        <w:rPr>
          <w:rFonts w:hint="eastAsia"/>
        </w:rPr>
        <w:t>舌上似無苔</w:t>
      </w:r>
      <w:r w:rsidR="006C4C45">
        <w:rPr>
          <w:rFonts w:hint="eastAsia"/>
        </w:rPr>
        <w:t>，</w:t>
      </w:r>
      <w:r>
        <w:rPr>
          <w:rFonts w:hint="eastAsia"/>
        </w:rPr>
        <w:t>而舌皮甚乾</w:t>
      </w:r>
      <w:r w:rsidR="006C4C45">
        <w:rPr>
          <w:rFonts w:hint="eastAsia"/>
        </w:rPr>
        <w:t>，</w:t>
      </w:r>
      <w:r>
        <w:rPr>
          <w:rFonts w:hint="eastAsia"/>
        </w:rPr>
        <w:t>且有黑斑</w:t>
      </w:r>
      <w:r w:rsidR="006C4C45">
        <w:rPr>
          <w:rFonts w:hint="eastAsia"/>
        </w:rPr>
        <w:t>，</w:t>
      </w:r>
      <w:r>
        <w:rPr>
          <w:rFonts w:hint="eastAsia"/>
        </w:rPr>
        <w:t>咽喉疼痛</w:t>
      </w:r>
      <w:r w:rsidR="006C4C45">
        <w:rPr>
          <w:rFonts w:hint="eastAsia"/>
        </w:rPr>
        <w:t>，</w:t>
      </w:r>
      <w:r>
        <w:rPr>
          <w:rFonts w:hint="eastAsia"/>
        </w:rPr>
        <w:t>小便赤而熱</w:t>
      </w:r>
      <w:r w:rsidR="006C4C45">
        <w:rPr>
          <w:rFonts w:hint="eastAsia"/>
        </w:rPr>
        <w:t>，</w:t>
      </w:r>
      <w:r>
        <w:rPr>
          <w:rFonts w:hint="eastAsia"/>
        </w:rPr>
        <w:t>大便數日未行</w:t>
      </w:r>
      <w:r w:rsidR="006C4C45">
        <w:rPr>
          <w:rFonts w:hint="eastAsia"/>
        </w:rPr>
        <w:t>，</w:t>
      </w:r>
      <w:r>
        <w:rPr>
          <w:rFonts w:hint="eastAsia"/>
        </w:rPr>
        <w:t>脈微細兼沉</w:t>
      </w:r>
      <w:r w:rsidR="006C4C45">
        <w:rPr>
          <w:rFonts w:hint="eastAsia"/>
        </w:rPr>
        <w:t>，</w:t>
      </w:r>
      <w:r>
        <w:rPr>
          <w:rFonts w:hint="eastAsia"/>
        </w:rPr>
        <w:t>心中時覺發熱</w:t>
      </w:r>
      <w:r w:rsidR="006C4C45">
        <w:rPr>
          <w:rFonts w:hint="eastAsia"/>
        </w:rPr>
        <w:t>，</w:t>
      </w:r>
      <w:r>
        <w:rPr>
          <w:rFonts w:hint="eastAsia"/>
        </w:rPr>
        <w:t>而肌膚之熱度如常</w:t>
      </w:r>
      <w:r w:rsidR="006C4C45">
        <w:rPr>
          <w:rFonts w:hint="eastAsia"/>
        </w:rPr>
        <w:t>，</w:t>
      </w:r>
      <w:r>
        <w:rPr>
          <w:rFonts w:hint="eastAsia"/>
        </w:rPr>
        <w:t>此乃少陰傷寒之熱證</w:t>
      </w:r>
      <w:r w:rsidR="006C4C45">
        <w:rPr>
          <w:rFonts w:hint="eastAsia"/>
        </w:rPr>
        <w:t>，</w:t>
      </w:r>
      <w:r>
        <w:rPr>
          <w:rFonts w:hint="eastAsia"/>
        </w:rPr>
        <w:t>因先有伏氣化熱</w:t>
      </w:r>
      <w:r w:rsidR="006C4C45">
        <w:rPr>
          <w:rFonts w:hint="eastAsia"/>
        </w:rPr>
        <w:t>，</w:t>
      </w:r>
      <w:r>
        <w:rPr>
          <w:rFonts w:hint="eastAsia"/>
        </w:rPr>
        <w:t>乘腎臟虛損而竄入少陰</w:t>
      </w:r>
      <w:r w:rsidR="006C4C45">
        <w:rPr>
          <w:rFonts w:hint="eastAsia"/>
        </w:rPr>
        <w:t>，</w:t>
      </w:r>
      <w:r>
        <w:rPr>
          <w:rFonts w:hint="eastAsia"/>
        </w:rPr>
        <w:t>遏抑腎氣不能上達</w:t>
      </w:r>
      <w:r w:rsidR="006C4C45">
        <w:rPr>
          <w:rFonts w:hint="eastAsia"/>
        </w:rPr>
        <w:t>，</w:t>
      </w:r>
      <w:r>
        <w:rPr>
          <w:rFonts w:hint="eastAsia"/>
        </w:rPr>
        <w:t>是以上焦燥熱而舌斑咽痛也</w:t>
      </w:r>
      <w:r w:rsidR="006C4C45">
        <w:rPr>
          <w:rFonts w:hint="eastAsia"/>
        </w:rPr>
        <w:t>，</w:t>
      </w:r>
      <w:r>
        <w:rPr>
          <w:rFonts w:hint="eastAsia"/>
        </w:rPr>
        <w:t>其舌上有黑斑者</w:t>
      </w:r>
      <w:r w:rsidR="006C4C45">
        <w:rPr>
          <w:rFonts w:hint="eastAsia"/>
        </w:rPr>
        <w:t>，</w:t>
      </w:r>
      <w:r>
        <w:rPr>
          <w:rFonts w:hint="eastAsia"/>
        </w:rPr>
        <w:t>亦為腎虛之現象。至其病既屬熱而脈微細者</w:t>
      </w:r>
      <w:r w:rsidR="006C4C45">
        <w:rPr>
          <w:rFonts w:hint="eastAsia"/>
        </w:rPr>
        <w:t>，</w:t>
      </w:r>
      <w:r>
        <w:rPr>
          <w:rFonts w:hint="eastAsia"/>
        </w:rPr>
        <w:t>誠以脈發</w:t>
      </w:r>
      <w:r w:rsidR="00D24630">
        <w:rPr>
          <w:rFonts w:hint="eastAsia"/>
        </w:rPr>
        <w:t>於</w:t>
      </w:r>
      <w:r>
        <w:rPr>
          <w:rFonts w:hint="eastAsia"/>
        </w:rPr>
        <w:t>心</w:t>
      </w:r>
      <w:r w:rsidR="006C4C45">
        <w:rPr>
          <w:rFonts w:hint="eastAsia"/>
        </w:rPr>
        <w:t>，</w:t>
      </w:r>
      <w:r>
        <w:rPr>
          <w:rFonts w:hint="eastAsia"/>
        </w:rPr>
        <w:t>腎氣因病不能上達與心相濟</w:t>
      </w:r>
      <w:r w:rsidR="006C4C45">
        <w:rPr>
          <w:rFonts w:hint="eastAsia"/>
        </w:rPr>
        <w:t>，</w:t>
      </w:r>
      <w:r>
        <w:rPr>
          <w:rFonts w:hint="eastAsia"/>
        </w:rPr>
        <w:t>其心之跳動即無力</w:t>
      </w:r>
      <w:r w:rsidR="006C4C45">
        <w:rPr>
          <w:rFonts w:hint="eastAsia"/>
        </w:rPr>
        <w:t>，</w:t>
      </w:r>
      <w:r>
        <w:rPr>
          <w:rFonts w:hint="eastAsia"/>
        </w:rPr>
        <w:t>此所以少陰傷寒</w:t>
      </w:r>
      <w:r w:rsidR="006C4C45">
        <w:rPr>
          <w:rFonts w:hint="eastAsia"/>
        </w:rPr>
        <w:t>，</w:t>
      </w:r>
      <w:r>
        <w:rPr>
          <w:rFonts w:hint="eastAsia"/>
        </w:rPr>
        <w:t>無論或涼或熱其脈皆微細也。遂為疏方︰生石膏細末二兩</w:t>
      </w:r>
      <w:r w:rsidR="006C4C45">
        <w:rPr>
          <w:rFonts w:hint="eastAsia"/>
        </w:rPr>
        <w:t>，</w:t>
      </w:r>
      <w:r>
        <w:rPr>
          <w:rFonts w:hint="eastAsia"/>
        </w:rPr>
        <w:t>生懷山藥一兩</w:t>
      </w:r>
      <w:r w:rsidR="006C4C45">
        <w:rPr>
          <w:rFonts w:hint="eastAsia"/>
        </w:rPr>
        <w:t>，</w:t>
      </w:r>
      <w:r>
        <w:rPr>
          <w:rFonts w:hint="eastAsia"/>
        </w:rPr>
        <w:t>大潞參六錢</w:t>
      </w:r>
      <w:r w:rsidR="006C4C45">
        <w:rPr>
          <w:rFonts w:hint="eastAsia"/>
        </w:rPr>
        <w:t>，</w:t>
      </w:r>
      <w:r>
        <w:rPr>
          <w:rFonts w:hint="eastAsia"/>
        </w:rPr>
        <w:t>知母六錢</w:t>
      </w:r>
      <w:r w:rsidR="006C4C45">
        <w:rPr>
          <w:rFonts w:hint="eastAsia"/>
        </w:rPr>
        <w:t>，</w:t>
      </w:r>
      <w:r>
        <w:rPr>
          <w:rFonts w:hint="eastAsia"/>
        </w:rPr>
        <w:t>甘草二錢</w:t>
      </w:r>
      <w:r w:rsidR="006C4C45">
        <w:rPr>
          <w:rFonts w:hint="eastAsia"/>
        </w:rPr>
        <w:t>，</w:t>
      </w:r>
      <w:r>
        <w:rPr>
          <w:rFonts w:hint="eastAsia"/>
        </w:rPr>
        <w:t>先用鮮茅根二兩煮水</w:t>
      </w:r>
      <w:r w:rsidR="006C4C45">
        <w:rPr>
          <w:rFonts w:hint="eastAsia"/>
        </w:rPr>
        <w:t>，</w:t>
      </w:r>
      <w:r>
        <w:rPr>
          <w:rFonts w:hint="eastAsia"/>
        </w:rPr>
        <w:t>以之煎藥</w:t>
      </w:r>
      <w:r w:rsidR="006C4C45">
        <w:rPr>
          <w:rFonts w:hint="eastAsia"/>
        </w:rPr>
        <w:t>，</w:t>
      </w:r>
      <w:r>
        <w:rPr>
          <w:rFonts w:hint="eastAsia"/>
        </w:rPr>
        <w:t>取清湯三盅</w:t>
      </w:r>
      <w:r w:rsidR="006C4C45">
        <w:rPr>
          <w:rFonts w:hint="eastAsia"/>
        </w:rPr>
        <w:t>，</w:t>
      </w:r>
      <w:r>
        <w:rPr>
          <w:rFonts w:hint="eastAsia"/>
        </w:rPr>
        <w:t>每溫服一盅</w:t>
      </w:r>
      <w:r w:rsidR="006C4C45">
        <w:rPr>
          <w:rFonts w:hint="eastAsia"/>
        </w:rPr>
        <w:t>，</w:t>
      </w:r>
      <w:r>
        <w:rPr>
          <w:rFonts w:hint="eastAsia"/>
        </w:rPr>
        <w:t>調入生雞子黃一枚。服藥一次後</w:t>
      </w:r>
      <w:r w:rsidR="006C4C45">
        <w:rPr>
          <w:rFonts w:hint="eastAsia"/>
        </w:rPr>
        <w:t>，</w:t>
      </w:r>
      <w:r>
        <w:rPr>
          <w:rFonts w:hint="eastAsia"/>
        </w:rPr>
        <w:t>六脈即起。服至二次</w:t>
      </w:r>
      <w:r w:rsidR="006C4C45">
        <w:rPr>
          <w:rFonts w:hint="eastAsia"/>
        </w:rPr>
        <w:t>，</w:t>
      </w:r>
      <w:r>
        <w:rPr>
          <w:rFonts w:hint="eastAsia"/>
        </w:rPr>
        <w:t>脈轉洪大。服至三次</w:t>
      </w:r>
      <w:r w:rsidR="006C4C45">
        <w:rPr>
          <w:rFonts w:hint="eastAsia"/>
        </w:rPr>
        <w:t>，</w:t>
      </w:r>
      <w:r>
        <w:rPr>
          <w:rFonts w:hint="eastAsia"/>
        </w:rPr>
        <w:t>脈象又漸和平</w:t>
      </w:r>
      <w:r w:rsidR="006C4C45">
        <w:rPr>
          <w:rFonts w:hint="eastAsia"/>
        </w:rPr>
        <w:t>，</w:t>
      </w:r>
      <w:r>
        <w:rPr>
          <w:rFonts w:hint="eastAsia"/>
        </w:rPr>
        <w:t>精神亦復</w:t>
      </w:r>
      <w:r w:rsidR="006C4C45">
        <w:rPr>
          <w:rFonts w:hint="eastAsia"/>
        </w:rPr>
        <w:t>，</w:t>
      </w:r>
      <w:r>
        <w:rPr>
          <w:rFonts w:hint="eastAsia"/>
        </w:rPr>
        <w:t>舌乾嚥痛亦見愈。翌日即原方略為加減</w:t>
      </w:r>
      <w:r w:rsidR="006C4C45">
        <w:rPr>
          <w:rFonts w:hint="eastAsia"/>
        </w:rPr>
        <w:t>，</w:t>
      </w:r>
      <w:r>
        <w:rPr>
          <w:rFonts w:hint="eastAsia"/>
        </w:rPr>
        <w:t>再服一劑</w:t>
      </w:r>
      <w:r w:rsidR="006C4C45">
        <w:rPr>
          <w:rFonts w:hint="eastAsia"/>
        </w:rPr>
        <w:t>，</w:t>
      </w:r>
      <w:r>
        <w:rPr>
          <w:rFonts w:hint="eastAsia"/>
        </w:rPr>
        <w:t>諸病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960CC7" w:rsidRDefault="00D91BA6" w:rsidP="00D91BA6">
      <w:pPr>
        <w:pStyle w:val="2f5"/>
        <w:ind w:firstLine="712"/>
      </w:pPr>
      <w:r>
        <w:rPr>
          <w:rFonts w:hint="eastAsia"/>
        </w:rPr>
        <w:t>按</w:t>
      </w:r>
      <w:r w:rsidR="00960CC7">
        <w:rPr>
          <w:rFonts w:hint="eastAsia"/>
        </w:rPr>
        <w:t>：</w:t>
      </w:r>
      <w:r>
        <w:rPr>
          <w:rFonts w:hint="eastAsia"/>
        </w:rPr>
        <w:t>上所用之方</w:t>
      </w:r>
      <w:r w:rsidR="006C4C45">
        <w:rPr>
          <w:rFonts w:hint="eastAsia"/>
        </w:rPr>
        <w:t>，</w:t>
      </w:r>
      <w:r>
        <w:rPr>
          <w:rFonts w:hint="eastAsia"/>
        </w:rPr>
        <w:t>即</w:t>
      </w:r>
      <w:r w:rsidR="00960CC7" w:rsidRPr="00960CC7">
        <w:rPr>
          <w:rFonts w:hint="eastAsia"/>
        </w:rPr>
        <w:t>本期六卷鼠疫門</w:t>
      </w:r>
      <w:r w:rsidR="00960CC7">
        <w:rPr>
          <w:rFonts w:hint="eastAsia"/>
        </w:rPr>
        <w:t>中坎</w:t>
      </w:r>
      <w:r>
        <w:rPr>
          <w:rFonts w:hint="eastAsia"/>
        </w:rPr>
        <w:t>離互根湯</w:t>
      </w:r>
      <w:r w:rsidR="006C4C45">
        <w:rPr>
          <w:rFonts w:hint="eastAsia"/>
        </w:rPr>
        <w:t>，</w:t>
      </w:r>
      <w:r>
        <w:rPr>
          <w:rFonts w:hint="eastAsia"/>
        </w:rPr>
        <w:t>方之細解詳</w:t>
      </w:r>
      <w:r w:rsidR="00D24630">
        <w:rPr>
          <w:rFonts w:hint="eastAsia"/>
        </w:rPr>
        <w:t>於</w:t>
      </w:r>
      <w:r>
        <w:rPr>
          <w:rFonts w:hint="eastAsia"/>
        </w:rPr>
        <w:t>本方後</w:t>
      </w:r>
      <w:r w:rsidR="006C4C45">
        <w:rPr>
          <w:rFonts w:hint="eastAsia"/>
        </w:rPr>
        <w:t>，</w:t>
      </w:r>
      <w:r>
        <w:rPr>
          <w:rFonts w:hint="eastAsia"/>
        </w:rPr>
        <w:t>茲不贅。</w:t>
      </w:r>
    </w:p>
    <w:p w:rsidR="00960CC7" w:rsidRDefault="00D91BA6" w:rsidP="00D91BA6">
      <w:pPr>
        <w:pStyle w:val="2f5"/>
        <w:ind w:firstLine="712"/>
      </w:pP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溫病</w:t>
      </w:r>
      <w:r w:rsidR="006C4C45">
        <w:rPr>
          <w:rFonts w:hint="eastAsia"/>
        </w:rPr>
        <w:t>，</w:t>
      </w:r>
      <w:r>
        <w:rPr>
          <w:rFonts w:hint="eastAsia"/>
        </w:rPr>
        <w:t>或溫而兼疹</w:t>
      </w:r>
      <w:r w:rsidR="006C4C45">
        <w:rPr>
          <w:rFonts w:hint="eastAsia"/>
        </w:rPr>
        <w:t>，</w:t>
      </w:r>
      <w:r>
        <w:rPr>
          <w:rFonts w:hint="eastAsia"/>
        </w:rPr>
        <w:t>其兼咽喉證者尤多</w:t>
      </w:r>
      <w:r w:rsidR="006C4C45">
        <w:rPr>
          <w:rFonts w:hint="eastAsia"/>
        </w:rPr>
        <w:t>，</w:t>
      </w:r>
      <w:r>
        <w:rPr>
          <w:rFonts w:hint="eastAsia"/>
        </w:rPr>
        <w:t>方書名其證為爛喉痧</w:t>
      </w:r>
      <w:r w:rsidR="006C4C45">
        <w:rPr>
          <w:rFonts w:hint="eastAsia"/>
        </w:rPr>
        <w:t>，</w:t>
      </w:r>
      <w:r>
        <w:rPr>
          <w:rFonts w:hint="eastAsia"/>
        </w:rPr>
        <w:t>其證多</w:t>
      </w:r>
      <w:r w:rsidR="00AD7840">
        <w:rPr>
          <w:rFonts w:hint="eastAsia"/>
        </w:rPr>
        <w:t>係</w:t>
      </w:r>
      <w:r>
        <w:rPr>
          <w:rFonts w:hint="eastAsia"/>
        </w:rPr>
        <w:t>有傳染之毒菌。治之者</w:t>
      </w:r>
      <w:r w:rsidR="006C4C45">
        <w:rPr>
          <w:rFonts w:hint="eastAsia"/>
        </w:rPr>
        <w:t>，</w:t>
      </w:r>
      <w:r>
        <w:rPr>
          <w:rFonts w:hint="eastAsia"/>
        </w:rPr>
        <w:t>宜注意清其溫熱</w:t>
      </w:r>
      <w:r w:rsidR="006C4C45">
        <w:rPr>
          <w:rFonts w:hint="eastAsia"/>
        </w:rPr>
        <w:t>，</w:t>
      </w:r>
      <w:r>
        <w:rPr>
          <w:rFonts w:hint="eastAsia"/>
        </w:rPr>
        <w:t>解其疹毒</w:t>
      </w:r>
      <w:r w:rsidR="006C4C45">
        <w:rPr>
          <w:rFonts w:hint="eastAsia"/>
        </w:rPr>
        <w:t>，</w:t>
      </w:r>
      <w:r>
        <w:rPr>
          <w:rFonts w:hint="eastAsia"/>
        </w:rPr>
        <w:t>其咽喉之證亦易愈。試舉治驗之案以明之。</w:t>
      </w:r>
    </w:p>
    <w:p w:rsidR="00F17010" w:rsidRDefault="00D91BA6" w:rsidP="00D91BA6">
      <w:pPr>
        <w:pStyle w:val="2f5"/>
        <w:ind w:firstLine="712"/>
      </w:pPr>
      <w:r>
        <w:rPr>
          <w:rFonts w:hint="eastAsia"/>
        </w:rPr>
        <w:lastRenderedPageBreak/>
        <w:t>戌辰在津</w:t>
      </w:r>
      <w:r w:rsidR="006C4C45">
        <w:rPr>
          <w:rFonts w:hint="eastAsia"/>
        </w:rPr>
        <w:t>，</w:t>
      </w:r>
      <w:r w:rsidR="00960CC7" w:rsidRPr="00960CC7">
        <w:rPr>
          <w:rFonts w:hint="eastAsia"/>
        </w:rPr>
        <w:t>有第一中學教員宋志良君素喜閱拙著</w:t>
      </w:r>
      <w:r w:rsidR="006C4C45">
        <w:t>，</w:t>
      </w:r>
      <w:r w:rsidR="00960CC7" w:rsidRPr="00960CC7">
        <w:rPr>
          <w:rFonts w:hint="eastAsia"/>
        </w:rPr>
        <w:t>孟夏時其長子慕濂患溫疹兼</w:t>
      </w:r>
      <w:r>
        <w:rPr>
          <w:rFonts w:hint="eastAsia"/>
        </w:rPr>
        <w:t>喉證</w:t>
      </w:r>
      <w:r w:rsidR="006C4C45">
        <w:rPr>
          <w:rFonts w:hint="eastAsia"/>
        </w:rPr>
        <w:t>，</w:t>
      </w:r>
      <w:r>
        <w:rPr>
          <w:rFonts w:hint="eastAsia"/>
        </w:rPr>
        <w:t>醫者皆忌重用涼藥</w:t>
      </w:r>
      <w:r w:rsidR="006C4C45">
        <w:rPr>
          <w:rFonts w:hint="eastAsia"/>
        </w:rPr>
        <w:t>，</w:t>
      </w:r>
      <w:r>
        <w:rPr>
          <w:rFonts w:hint="eastAsia"/>
        </w:rPr>
        <w:t>服其藥數劑</w:t>
      </w:r>
      <w:r w:rsidR="006C4C45">
        <w:rPr>
          <w:rFonts w:hint="eastAsia"/>
        </w:rPr>
        <w:t>，</w:t>
      </w:r>
      <w:r>
        <w:rPr>
          <w:rFonts w:hint="eastAsia"/>
        </w:rPr>
        <w:t>病轉增劇。繼延愚為診視</w:t>
      </w:r>
      <w:r w:rsidR="006C4C45">
        <w:rPr>
          <w:rFonts w:hint="eastAsia"/>
        </w:rPr>
        <w:t>，</w:t>
      </w:r>
      <w:r>
        <w:rPr>
          <w:rFonts w:hint="eastAsia"/>
        </w:rPr>
        <w:t>其脈洪長有力</w:t>
      </w:r>
      <w:r w:rsidR="006C4C45">
        <w:rPr>
          <w:rFonts w:hint="eastAsia"/>
        </w:rPr>
        <w:t>，</w:t>
      </w:r>
      <w:r>
        <w:rPr>
          <w:rFonts w:hint="eastAsia"/>
        </w:rPr>
        <w:t>純乎陽明胃腑蘊有實熱</w:t>
      </w:r>
      <w:r w:rsidR="006C4C45">
        <w:rPr>
          <w:rFonts w:hint="eastAsia"/>
        </w:rPr>
        <w:t>，</w:t>
      </w:r>
      <w:r>
        <w:rPr>
          <w:rFonts w:hint="eastAsia"/>
        </w:rPr>
        <w:t>其疹似靨未靨</w:t>
      </w:r>
      <w:r w:rsidR="006C4C45">
        <w:rPr>
          <w:rFonts w:hint="eastAsia"/>
        </w:rPr>
        <w:t>，</w:t>
      </w:r>
      <w:r>
        <w:rPr>
          <w:rFonts w:hint="eastAsia"/>
        </w:rPr>
        <w:t>視其咽喉兩旁紅</w:t>
      </w:r>
      <w:r w:rsidR="006C4C45">
        <w:rPr>
          <w:rFonts w:hint="eastAsia"/>
        </w:rPr>
        <w:t>，</w:t>
      </w:r>
      <w:r>
        <w:rPr>
          <w:rFonts w:hint="eastAsia"/>
        </w:rPr>
        <w:t>微有爛處</w:t>
      </w:r>
      <w:r w:rsidR="006C4C45">
        <w:rPr>
          <w:rFonts w:hint="eastAsia"/>
        </w:rPr>
        <w:t>，</w:t>
      </w:r>
      <w:r>
        <w:rPr>
          <w:rFonts w:hint="eastAsia"/>
        </w:rPr>
        <w:t>心中自覺熱甚</w:t>
      </w:r>
      <w:r w:rsidR="006C4C45">
        <w:rPr>
          <w:rFonts w:hint="eastAsia"/>
        </w:rPr>
        <w:t>，</w:t>
      </w:r>
      <w:r>
        <w:rPr>
          <w:rFonts w:hint="eastAsia"/>
        </w:rPr>
        <w:t>小便短赤</w:t>
      </w:r>
      <w:r w:rsidR="006C4C45">
        <w:rPr>
          <w:rFonts w:hint="eastAsia"/>
        </w:rPr>
        <w:t>，</w:t>
      </w:r>
      <w:r>
        <w:rPr>
          <w:rFonts w:hint="eastAsia"/>
        </w:rPr>
        <w:t>大便三日未行</w:t>
      </w:r>
      <w:r w:rsidR="006C4C45">
        <w:rPr>
          <w:rFonts w:hint="eastAsia"/>
        </w:rPr>
        <w:t>，</w:t>
      </w:r>
      <w:r>
        <w:rPr>
          <w:rFonts w:hint="eastAsia"/>
        </w:rPr>
        <w:t>為開大劑白虎湯</w:t>
      </w:r>
      <w:r w:rsidR="006C4C45">
        <w:rPr>
          <w:rFonts w:hint="eastAsia"/>
        </w:rPr>
        <w:t>，</w:t>
      </w:r>
      <w:r>
        <w:rPr>
          <w:rFonts w:hint="eastAsia"/>
        </w:rPr>
        <w:t>加連翹四錢</w:t>
      </w:r>
      <w:r w:rsidR="006C4C45">
        <w:rPr>
          <w:rFonts w:hint="eastAsia"/>
        </w:rPr>
        <w:t>，</w:t>
      </w:r>
      <w:r>
        <w:rPr>
          <w:rFonts w:hint="eastAsia"/>
        </w:rPr>
        <w:t>薄荷葉錢半以托疹外出。方中石膏重用生者四兩</w:t>
      </w:r>
      <w:r w:rsidR="00F17010" w:rsidRPr="00F17010">
        <w:rPr>
          <w:rFonts w:hint="eastAsia"/>
        </w:rPr>
        <w:t>石</w:t>
      </w:r>
      <w:r w:rsidR="006C4C45">
        <w:rPr>
          <w:rFonts w:hint="eastAsia"/>
        </w:rPr>
        <w:t>，</w:t>
      </w:r>
      <w:r w:rsidR="00F17010" w:rsidRPr="00F17010">
        <w:rPr>
          <w:rFonts w:hint="eastAsia"/>
        </w:rPr>
        <w:t>恐藥房中以</w:t>
      </w:r>
      <w:r w:rsidR="00FE72A7">
        <w:rPr>
          <w:rFonts w:hint="eastAsia"/>
        </w:rPr>
        <w:t>煅</w:t>
      </w:r>
      <w:r w:rsidR="00F17010" w:rsidRPr="00F17010">
        <w:rPr>
          <w:rFonts w:hint="eastAsia"/>
        </w:rPr>
        <w:t>者充之</w:t>
      </w:r>
      <w:r w:rsidR="006C4C45">
        <w:t>，</w:t>
      </w:r>
      <w:r w:rsidR="00F17010" w:rsidRPr="00F17010">
        <w:rPr>
          <w:rFonts w:hint="eastAsia"/>
        </w:rPr>
        <w:t>囑取藥者視其將大塊生石膏搗細</w:t>
      </w:r>
      <w:r w:rsidR="006C4C45">
        <w:t>，</w:t>
      </w:r>
      <w:r w:rsidR="00F17010" w:rsidRPr="00F17010">
        <w:rPr>
          <w:rFonts w:hint="eastAsia"/>
        </w:rPr>
        <w:t>且帶小塊來視其果</w:t>
      </w:r>
      <w:r w:rsidR="00AD7840">
        <w:rPr>
          <w:rFonts w:hint="eastAsia"/>
        </w:rPr>
        <w:t>係</w:t>
      </w:r>
      <w:r w:rsidR="00F17010" w:rsidRPr="00F17010">
        <w:rPr>
          <w:rFonts w:hint="eastAsia"/>
        </w:rPr>
        <w:t>生石膏否。迨藥取至</w:t>
      </w:r>
      <w:r w:rsidR="006C4C45">
        <w:t>，</w:t>
      </w:r>
      <w:r w:rsidR="00F17010" w:rsidRPr="00F17010">
        <w:rPr>
          <w:rFonts w:hint="eastAsia"/>
        </w:rPr>
        <w:t>其小塊果為生石膏</w:t>
      </w:r>
      <w:r w:rsidR="006C4C45">
        <w:t>，</w:t>
      </w:r>
      <w:r w:rsidR="00F17010" w:rsidRPr="00F17010">
        <w:rPr>
          <w:rFonts w:hint="eastAsia"/>
        </w:rPr>
        <w:t>而細面灰白</w:t>
      </w:r>
      <w:r w:rsidR="006C4C45">
        <w:t>，</w:t>
      </w:r>
      <w:r w:rsidR="00F17010" w:rsidRPr="00F17010">
        <w:rPr>
          <w:rFonts w:hint="eastAsia"/>
        </w:rPr>
        <w:t>乃</w:t>
      </w:r>
      <w:r w:rsidR="00AD7840">
        <w:rPr>
          <w:rFonts w:hint="eastAsia"/>
        </w:rPr>
        <w:t>係</w:t>
      </w:r>
      <w:r w:rsidR="00FE72A7">
        <w:rPr>
          <w:rFonts w:hint="eastAsia"/>
        </w:rPr>
        <w:t>煅</w:t>
      </w:r>
      <w:r w:rsidR="00F17010" w:rsidRPr="00F17010">
        <w:rPr>
          <w:rFonts w:hint="eastAsia"/>
        </w:rPr>
        <w:t>者</w:t>
      </w:r>
      <w:r w:rsidR="006C4C45">
        <w:rPr>
          <w:rFonts w:hint="eastAsia"/>
        </w:rPr>
        <w:t>，</w:t>
      </w:r>
      <w:r w:rsidR="00F17010" w:rsidRPr="00F17010">
        <w:rPr>
          <w:rFonts w:hint="eastAsia"/>
        </w:rPr>
        <w:t>究問其故</w:t>
      </w:r>
      <w:r w:rsidR="006C4C45">
        <w:t>，</w:t>
      </w:r>
      <w:r w:rsidR="00F17010" w:rsidRPr="00F17010">
        <w:rPr>
          <w:rFonts w:hint="eastAsia"/>
        </w:rPr>
        <w:t>是預製為末</w:t>
      </w:r>
      <w:r w:rsidR="006C4C45">
        <w:t>，</w:t>
      </w:r>
      <w:r w:rsidR="00F17010" w:rsidRPr="00F17010">
        <w:rPr>
          <w:rFonts w:hint="eastAsia"/>
        </w:rPr>
        <w:t>非當面搗細者。愚因謂志良曰</w:t>
      </w:r>
      <w:r w:rsidR="00F17010">
        <w:t>「</w:t>
      </w:r>
      <w:r w:rsidR="00F17010" w:rsidRPr="00F17010">
        <w:rPr>
          <w:rFonts w:hint="eastAsia"/>
        </w:rPr>
        <w:t>石膏</w:t>
      </w:r>
      <w:r w:rsidR="00FE72A7">
        <w:rPr>
          <w:rFonts w:hint="eastAsia"/>
        </w:rPr>
        <w:t>煅</w:t>
      </w:r>
      <w:r w:rsidR="00F17010" w:rsidRPr="00F17010">
        <w:rPr>
          <w:rFonts w:hint="eastAsia"/>
        </w:rPr>
        <w:t>用</w:t>
      </w:r>
      <w:r w:rsidR="006C4C45">
        <w:t>，</w:t>
      </w:r>
      <w:r w:rsidR="00F17010" w:rsidRPr="00F17010">
        <w:rPr>
          <w:rFonts w:hint="eastAsia"/>
        </w:rPr>
        <w:t>性同鴆毒。若用至一兩</w:t>
      </w:r>
      <w:r w:rsidR="006C4C45">
        <w:t>，</w:t>
      </w:r>
      <w:r w:rsidR="00F17010" w:rsidRPr="00F17010">
        <w:rPr>
          <w:rFonts w:hint="eastAsia"/>
        </w:rPr>
        <w:t>即足誤人性命。可向雜貨鋪中買生者</w:t>
      </w:r>
      <w:r w:rsidR="006C4C45">
        <w:t>，</w:t>
      </w:r>
      <w:r w:rsidR="00F17010" w:rsidRPr="00F17010">
        <w:t>自制</w:t>
      </w:r>
      <w:r w:rsidR="00F17010" w:rsidRPr="00F17010">
        <w:rPr>
          <w:rFonts w:hint="eastAsia"/>
        </w:rPr>
        <w:t>细用之</w:t>
      </w:r>
      <w:r w:rsidR="00F17010">
        <w:rPr>
          <w:rFonts w:hint="eastAsia"/>
        </w:rPr>
        <w:t>」</w:t>
      </w:r>
      <w:r w:rsidR="006C4C45">
        <w:t>，</w:t>
      </w:r>
      <w:r w:rsidR="00D24630">
        <w:t>於</w:t>
      </w:r>
      <w:r w:rsidR="00F17010" w:rsidRPr="00F17010">
        <w:t>是依愚言</w:t>
      </w:r>
      <w:r w:rsidR="00F17010" w:rsidRPr="00F17010">
        <w:rPr>
          <w:rFonts w:hint="eastAsia"/>
        </w:rPr>
        <w:t>办理</w:t>
      </w:r>
      <w:r w:rsidR="006C4C45">
        <w:rPr>
          <w:rFonts w:hint="eastAsia"/>
        </w:rPr>
        <w:t>，</w:t>
      </w:r>
      <w:r>
        <w:rPr>
          <w:rFonts w:hint="eastAsia"/>
        </w:rPr>
        <w:t>將藥煎湯三盅</w:t>
      </w:r>
      <w:r w:rsidR="006C4C45">
        <w:rPr>
          <w:rFonts w:hint="eastAsia"/>
        </w:rPr>
        <w:t>，</w:t>
      </w:r>
      <w:r>
        <w:rPr>
          <w:rFonts w:hint="eastAsia"/>
        </w:rPr>
        <w:t>分三次溫飲下</w:t>
      </w:r>
      <w:r w:rsidR="006C4C45">
        <w:rPr>
          <w:rFonts w:hint="eastAsia"/>
        </w:rPr>
        <w:t>，</w:t>
      </w:r>
      <w:r>
        <w:rPr>
          <w:rFonts w:hint="eastAsia"/>
        </w:rPr>
        <w:t>病大見愈</w:t>
      </w:r>
      <w:r w:rsidR="006C4C45">
        <w:rPr>
          <w:rFonts w:hint="eastAsia"/>
        </w:rPr>
        <w:t>，</w:t>
      </w:r>
      <w:r>
        <w:rPr>
          <w:rFonts w:hint="eastAsia"/>
        </w:rPr>
        <w:t>而脈仍有力</w:t>
      </w:r>
      <w:r w:rsidR="006C4C45">
        <w:rPr>
          <w:rFonts w:hint="eastAsia"/>
        </w:rPr>
        <w:t>，</w:t>
      </w:r>
      <w:r>
        <w:rPr>
          <w:rFonts w:hint="eastAsia"/>
        </w:rPr>
        <w:t>咽喉食物猶疼。繼又用原方</w:t>
      </w:r>
      <w:r w:rsidR="006C4C45">
        <w:rPr>
          <w:rFonts w:hint="eastAsia"/>
        </w:rPr>
        <w:t>，</w:t>
      </w:r>
      <w:r>
        <w:rPr>
          <w:rFonts w:hint="eastAsia"/>
        </w:rPr>
        <w:t>先取鮮白茅根二兩煮水以煎藥</w:t>
      </w:r>
      <w:r w:rsidR="006C4C45">
        <w:rPr>
          <w:rFonts w:hint="eastAsia"/>
        </w:rPr>
        <w:t>，</w:t>
      </w:r>
      <w:r>
        <w:rPr>
          <w:rFonts w:hint="eastAsia"/>
        </w:rPr>
        <w:t>仍分三次服下</w:t>
      </w:r>
      <w:r w:rsidR="006C4C45">
        <w:rPr>
          <w:rFonts w:hint="eastAsia"/>
        </w:rPr>
        <w:t>，</w:t>
      </w:r>
      <w:r>
        <w:rPr>
          <w:rFonts w:hint="eastAsia"/>
        </w:rPr>
        <w:t>盡劑而愈</w:t>
      </w:r>
      <w:r w:rsidR="006C4C45">
        <w:rPr>
          <w:rFonts w:hint="eastAsia"/>
        </w:rPr>
        <w:t>，</w:t>
      </w:r>
      <w:r>
        <w:rPr>
          <w:rFonts w:hint="eastAsia"/>
        </w:rPr>
        <w:t>大便亦通下。後其次子亦患溫疹喉證</w:t>
      </w:r>
      <w:r w:rsidR="006C4C45">
        <w:rPr>
          <w:rFonts w:hint="eastAsia"/>
        </w:rPr>
        <w:t>，</w:t>
      </w:r>
      <w:r>
        <w:rPr>
          <w:rFonts w:hint="eastAsia"/>
        </w:rPr>
        <w:t>較其兄尤劇。仍治以前方</w:t>
      </w:r>
      <w:r w:rsidR="006C4C45">
        <w:rPr>
          <w:rFonts w:hint="eastAsia"/>
        </w:rPr>
        <w:t>，</w:t>
      </w:r>
      <w:r>
        <w:rPr>
          <w:rFonts w:hint="eastAsia"/>
        </w:rPr>
        <w:t>初次即用茅根湯煎藥</w:t>
      </w:r>
      <w:r w:rsidR="006C4C45">
        <w:rPr>
          <w:rFonts w:hint="eastAsia"/>
        </w:rPr>
        <w:t>，</w:t>
      </w:r>
      <w:r>
        <w:rPr>
          <w:rFonts w:hint="eastAsia"/>
        </w:rPr>
        <w:t>藥方中生石膏初用三兩</w:t>
      </w:r>
      <w:r w:rsidR="006C4C45">
        <w:rPr>
          <w:rFonts w:hint="eastAsia"/>
        </w:rPr>
        <w:t>，</w:t>
      </w:r>
      <w:r>
        <w:rPr>
          <w:rFonts w:hint="eastAsia"/>
        </w:rPr>
        <w:t>漸加至五兩始愈。繼其幼女年七歲亦患溫疹喉證</w:t>
      </w:r>
      <w:r w:rsidR="006C4C45">
        <w:rPr>
          <w:rFonts w:hint="eastAsia"/>
        </w:rPr>
        <w:t>，</w:t>
      </w:r>
      <w:r>
        <w:rPr>
          <w:rFonts w:hint="eastAsia"/>
        </w:rPr>
        <w:t>較其兩兄尤重</w:t>
      </w:r>
      <w:r w:rsidR="006C4C45">
        <w:rPr>
          <w:rFonts w:hint="eastAsia"/>
        </w:rPr>
        <w:t>，</w:t>
      </w:r>
      <w:r>
        <w:rPr>
          <w:rFonts w:hint="eastAsia"/>
        </w:rPr>
        <w:t>其疹周身成一個</w:t>
      </w:r>
      <w:r w:rsidR="006C4C45">
        <w:rPr>
          <w:rFonts w:hint="eastAsia"/>
        </w:rPr>
        <w:t>，</w:t>
      </w:r>
      <w:r>
        <w:rPr>
          <w:rFonts w:hint="eastAsia"/>
        </w:rPr>
        <w:t>肉皮皆紅（俗謂此等疹皆不能治癒）</w:t>
      </w:r>
      <w:r w:rsidR="006C4C45">
        <w:rPr>
          <w:rFonts w:hint="eastAsia"/>
        </w:rPr>
        <w:t>，</w:t>
      </w:r>
      <w:r>
        <w:rPr>
          <w:rFonts w:hint="eastAsia"/>
        </w:rPr>
        <w:t>亦治以前方</w:t>
      </w:r>
      <w:r w:rsidR="006C4C45">
        <w:rPr>
          <w:rFonts w:hint="eastAsia"/>
        </w:rPr>
        <w:t>，</w:t>
      </w:r>
      <w:r>
        <w:rPr>
          <w:rFonts w:hint="eastAsia"/>
        </w:rPr>
        <w:t>為其年幼</w:t>
      </w:r>
      <w:r w:rsidR="006C4C45">
        <w:rPr>
          <w:rFonts w:hint="eastAsia"/>
        </w:rPr>
        <w:t>，</w:t>
      </w:r>
      <w:r>
        <w:rPr>
          <w:rFonts w:hint="eastAsia"/>
        </w:rPr>
        <w:t>方中生石膏初用二兩</w:t>
      </w:r>
      <w:r w:rsidR="006C4C45">
        <w:rPr>
          <w:rFonts w:hint="eastAsia"/>
        </w:rPr>
        <w:t>，</w:t>
      </w:r>
      <w:r>
        <w:rPr>
          <w:rFonts w:hint="eastAsia"/>
        </w:rPr>
        <w:t>後加至六兩</w:t>
      </w:r>
      <w:r w:rsidR="006C4C45">
        <w:rPr>
          <w:rFonts w:hint="eastAsia"/>
        </w:rPr>
        <w:t>，</w:t>
      </w:r>
      <w:r>
        <w:rPr>
          <w:rFonts w:hint="eastAsia"/>
        </w:rPr>
        <w:t>其熱稍退而喉痛不減</w:t>
      </w:r>
      <w:r w:rsidR="006C4C45">
        <w:rPr>
          <w:rFonts w:hint="eastAsia"/>
        </w:rPr>
        <w:t>，</w:t>
      </w:r>
      <w:r>
        <w:rPr>
          <w:rFonts w:hint="eastAsia"/>
        </w:rPr>
        <w:t>其大便六日未行</w:t>
      </w:r>
      <w:r w:rsidR="006C4C45">
        <w:rPr>
          <w:rFonts w:hint="eastAsia"/>
        </w:rPr>
        <w:t>，</w:t>
      </w:r>
      <w:r>
        <w:rPr>
          <w:rFonts w:hint="eastAsia"/>
        </w:rPr>
        <w:t>遂單用淨芒硝俾淬水服下</w:t>
      </w:r>
      <w:r w:rsidR="006C4C45">
        <w:rPr>
          <w:rFonts w:hint="eastAsia"/>
        </w:rPr>
        <w:t>，</w:t>
      </w:r>
      <w:r>
        <w:rPr>
          <w:rFonts w:hint="eastAsia"/>
        </w:rPr>
        <w:t>大便即通</w:t>
      </w:r>
      <w:r w:rsidR="006C4C45">
        <w:rPr>
          <w:rFonts w:hint="eastAsia"/>
        </w:rPr>
        <w:t>，</w:t>
      </w:r>
      <w:r>
        <w:rPr>
          <w:rFonts w:hint="eastAsia"/>
        </w:rPr>
        <w:t>其熱大減</w:t>
      </w:r>
      <w:r w:rsidR="006C4C45">
        <w:rPr>
          <w:rFonts w:hint="eastAsia"/>
        </w:rPr>
        <w:t>，</w:t>
      </w:r>
      <w:r>
        <w:rPr>
          <w:rFonts w:hint="eastAsia"/>
        </w:rPr>
        <w:t>喉痛亦愈強半。再診其脈雖仍有力</w:t>
      </w:r>
      <w:r w:rsidR="006C4C45">
        <w:rPr>
          <w:rFonts w:hint="eastAsia"/>
        </w:rPr>
        <w:t>，</w:t>
      </w:r>
      <w:r>
        <w:rPr>
          <w:rFonts w:hint="eastAsia"/>
        </w:rPr>
        <w:t>實有浮而還表之象</w:t>
      </w:r>
      <w:r w:rsidR="006C4C45">
        <w:rPr>
          <w:rFonts w:hint="eastAsia"/>
        </w:rPr>
        <w:t>，</w:t>
      </w:r>
      <w:r>
        <w:rPr>
          <w:rFonts w:hint="eastAsia"/>
        </w:rPr>
        <w:t>遂用西藥阿斯匹林一瓦</w:t>
      </w:r>
      <w:r w:rsidR="006C4C45">
        <w:rPr>
          <w:rFonts w:hint="eastAsia"/>
        </w:rPr>
        <w:t>，</w:t>
      </w:r>
      <w:r>
        <w:rPr>
          <w:rFonts w:hint="eastAsia"/>
        </w:rPr>
        <w:t>因病機之外越而助其出汗。果服後周身得汗</w:t>
      </w:r>
      <w:r w:rsidR="006C4C45">
        <w:rPr>
          <w:rFonts w:hint="eastAsia"/>
        </w:rPr>
        <w:t>，</w:t>
      </w:r>
      <w:r>
        <w:rPr>
          <w:rFonts w:hint="eastAsia"/>
        </w:rPr>
        <w:t>霍然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  <w:r w:rsidR="00F17010" w:rsidRPr="00F17010">
        <w:rPr>
          <w:rFonts w:hint="eastAsia"/>
        </w:rPr>
        <w:t>志良因告</w:t>
      </w:r>
      <w:r w:rsidR="00F17010" w:rsidRPr="00F17010">
        <w:rPr>
          <w:rFonts w:hint="eastAsia"/>
        </w:rPr>
        <w:lastRenderedPageBreak/>
        <w:t>愚曰</w:t>
      </w:r>
      <w:r w:rsidR="00F17010">
        <w:t>「</w:t>
      </w:r>
      <w:r w:rsidR="00F17010">
        <w:rPr>
          <w:rFonts w:hint="eastAsia"/>
        </w:rPr>
        <w:t>余</w:t>
      </w:r>
      <w:r w:rsidR="00F17010" w:rsidRPr="00F17010">
        <w:rPr>
          <w:rFonts w:hint="eastAsia"/>
        </w:rPr>
        <w:t>從前有子女四人</w:t>
      </w:r>
      <w:r w:rsidR="006C4C45">
        <w:t>，</w:t>
      </w:r>
      <w:r w:rsidR="00F17010" w:rsidRPr="00F17010">
        <w:rPr>
          <w:rFonts w:hint="eastAsia"/>
        </w:rPr>
        <w:t>皆因此證而殤</w:t>
      </w:r>
      <w:r w:rsidR="006C4C45">
        <w:t>，</w:t>
      </w:r>
      <w:r w:rsidR="00F17010" w:rsidRPr="00F17010">
        <w:rPr>
          <w:rFonts w:hint="eastAsia"/>
        </w:rPr>
        <w:t>今此子女三人</w:t>
      </w:r>
      <w:r w:rsidR="006C4C45">
        <w:t>，</w:t>
      </w:r>
      <w:r w:rsidR="00F17010" w:rsidRPr="00F17010">
        <w:rPr>
          <w:rFonts w:hint="eastAsia"/>
        </w:rPr>
        <w:t>服先生藥完全得愈</w:t>
      </w:r>
      <w:r w:rsidR="006C4C45">
        <w:t>，</w:t>
      </w:r>
      <w:r w:rsidR="00F17010" w:rsidRPr="00F17010">
        <w:rPr>
          <w:rFonts w:hint="eastAsia"/>
        </w:rPr>
        <w:t>始知醫術之精</w:t>
      </w:r>
      <w:r w:rsidR="006C4C45">
        <w:t>，</w:t>
      </w:r>
      <w:r w:rsidR="00F17010" w:rsidRPr="00F17010">
        <w:rPr>
          <w:rFonts w:hint="eastAsia"/>
        </w:rPr>
        <w:t>洵有奪命之權也</w:t>
      </w:r>
      <w:r w:rsidR="00F17010">
        <w:t>」</w:t>
      </w:r>
      <w:r w:rsidR="00F17010">
        <w:rPr>
          <w:rFonts w:hint="eastAsia"/>
        </w:rPr>
        <w:t>。</w:t>
      </w:r>
    </w:p>
    <w:p w:rsidR="00F17010" w:rsidRDefault="00F17010" w:rsidP="00F17010">
      <w:pPr>
        <w:pStyle w:val="2f5"/>
        <w:ind w:firstLine="712"/>
      </w:pPr>
      <w:r>
        <w:rPr>
          <w:rFonts w:hint="eastAsia"/>
        </w:rPr>
        <w:t>按：</w:t>
      </w:r>
      <w:r w:rsidR="00D91BA6">
        <w:rPr>
          <w:rFonts w:hint="eastAsia"/>
        </w:rPr>
        <w:t>溫疹之證</w:t>
      </w:r>
      <w:r w:rsidR="006C4C45">
        <w:rPr>
          <w:rFonts w:hint="eastAsia"/>
        </w:rPr>
        <w:t>，</w:t>
      </w:r>
      <w:r w:rsidR="00D91BA6">
        <w:rPr>
          <w:rFonts w:hint="eastAsia"/>
        </w:rPr>
        <w:t>西人名為猩紅熱</w:t>
      </w:r>
      <w:r w:rsidR="006C4C45">
        <w:rPr>
          <w:rFonts w:hint="eastAsia"/>
        </w:rPr>
        <w:t>，</w:t>
      </w:r>
      <w:r w:rsidR="00D91BA6">
        <w:rPr>
          <w:rFonts w:hint="eastAsia"/>
        </w:rPr>
        <w:t>有毒菌傳染</w:t>
      </w:r>
      <w:r w:rsidR="006C4C45">
        <w:rPr>
          <w:rFonts w:hint="eastAsia"/>
        </w:rPr>
        <w:t>，</w:t>
      </w:r>
      <w:r w:rsidR="00D91BA6">
        <w:rPr>
          <w:rFonts w:hint="eastAsia"/>
        </w:rPr>
        <w:t>原不易治</w:t>
      </w:r>
      <w:r w:rsidR="006C4C45">
        <w:rPr>
          <w:rFonts w:hint="eastAsia"/>
        </w:rPr>
        <w:t>，</w:t>
      </w:r>
      <w:r w:rsidR="00D91BA6">
        <w:rPr>
          <w:rFonts w:hint="eastAsia"/>
        </w:rPr>
        <w:t>而兼咽喉證者治之尤難。仲景所謂「陽毒為病</w:t>
      </w:r>
      <w:r w:rsidR="006C4C45">
        <w:rPr>
          <w:rFonts w:hint="eastAsia"/>
        </w:rPr>
        <w:t>，</w:t>
      </w:r>
      <w:r w:rsidR="00D91BA6">
        <w:rPr>
          <w:rFonts w:hint="eastAsia"/>
        </w:rPr>
        <w:t>面赤斑斑如錦紋</w:t>
      </w:r>
      <w:r w:rsidR="006C4C45">
        <w:rPr>
          <w:rFonts w:hint="eastAsia"/>
        </w:rPr>
        <w:t>，</w:t>
      </w:r>
      <w:r w:rsidR="00D91BA6">
        <w:rPr>
          <w:rFonts w:hint="eastAsia"/>
        </w:rPr>
        <w:t>咽喉痛</w:t>
      </w:r>
      <w:r w:rsidR="006C4C45">
        <w:rPr>
          <w:rFonts w:hint="eastAsia"/>
        </w:rPr>
        <w:t>，</w:t>
      </w:r>
      <w:r w:rsidR="00D91BA6">
        <w:rPr>
          <w:rFonts w:hint="eastAsia"/>
        </w:rPr>
        <w:t>唾膿血」者</w:t>
      </w:r>
      <w:r w:rsidR="006C4C45">
        <w:rPr>
          <w:rFonts w:hint="eastAsia"/>
        </w:rPr>
        <w:t>，</w:t>
      </w:r>
      <w:r w:rsidR="00D91BA6">
        <w:rPr>
          <w:rFonts w:hint="eastAsia"/>
        </w:rPr>
        <w:t>當即此證。近世方書中又名為爛喉痧</w:t>
      </w:r>
      <w:r w:rsidR="006C4C45">
        <w:rPr>
          <w:rFonts w:hint="eastAsia"/>
        </w:rPr>
        <w:t>，</w:t>
      </w:r>
      <w:r w:rsidR="00D91BA6">
        <w:rPr>
          <w:rFonts w:hint="eastAsia"/>
        </w:rPr>
        <w:t>謂可治以《傷寒論》麻杏甘石湯。然麻杏甘石湯中石膏之份量原為麻黃之二倍。若借用其方</w:t>
      </w:r>
      <w:r w:rsidR="006C4C45">
        <w:rPr>
          <w:rFonts w:hint="eastAsia"/>
        </w:rPr>
        <w:t>，</w:t>
      </w:r>
      <w:r w:rsidR="00D91BA6">
        <w:rPr>
          <w:rFonts w:hint="eastAsia"/>
        </w:rPr>
        <w:t>則石膏之份量當十倍</w:t>
      </w:r>
      <w:r w:rsidR="00D24630">
        <w:rPr>
          <w:rFonts w:hint="eastAsia"/>
        </w:rPr>
        <w:t>於</w:t>
      </w:r>
      <w:r w:rsidR="00D91BA6">
        <w:rPr>
          <w:rFonts w:hint="eastAsia"/>
        </w:rPr>
        <w:t>麻黃（石膏一兩麻黃一錢）</w:t>
      </w:r>
      <w:r w:rsidR="006C4C45">
        <w:rPr>
          <w:rFonts w:hint="eastAsia"/>
        </w:rPr>
        <w:t>，</w:t>
      </w:r>
      <w:r w:rsidR="00D91BA6">
        <w:rPr>
          <w:rFonts w:hint="eastAsia"/>
        </w:rPr>
        <w:t>其熱甚者</w:t>
      </w:r>
      <w:r w:rsidR="006C4C45">
        <w:rPr>
          <w:rFonts w:hint="eastAsia"/>
        </w:rPr>
        <w:t>，</w:t>
      </w:r>
      <w:r w:rsidR="00D91BA6">
        <w:rPr>
          <w:rFonts w:hint="eastAsia"/>
        </w:rPr>
        <w:t>石膏之份量又當二十倍</w:t>
      </w:r>
      <w:r w:rsidR="00D24630">
        <w:rPr>
          <w:rFonts w:hint="eastAsia"/>
        </w:rPr>
        <w:t>於</w:t>
      </w:r>
      <w:r w:rsidR="00D91BA6">
        <w:rPr>
          <w:rFonts w:hint="eastAsia"/>
        </w:rPr>
        <w:t>麻黃（石膏二兩麻黃一錢）</w:t>
      </w:r>
      <w:r w:rsidR="006C4C45">
        <w:rPr>
          <w:rFonts w:hint="eastAsia"/>
        </w:rPr>
        <w:t>，</w:t>
      </w:r>
      <w:r w:rsidR="00D91BA6">
        <w:rPr>
          <w:rFonts w:hint="eastAsia"/>
        </w:rPr>
        <w:t>然後用之無弊。</w:t>
      </w:r>
      <w:r>
        <w:rPr>
          <w:rFonts w:hint="eastAsia"/>
        </w:rPr>
        <w:t>本期第五卷中曾詳論之。近聞友人楊達夫言</w:t>
      </w:r>
      <w:r w:rsidR="006C4C45">
        <w:t>，</w:t>
      </w:r>
      <w:r>
        <w:rPr>
          <w:rFonts w:hint="eastAsia"/>
        </w:rPr>
        <w:t>有名醫精</w:t>
      </w:r>
      <w:r w:rsidR="00D24630">
        <w:rPr>
          <w:rFonts w:hint="eastAsia"/>
        </w:rPr>
        <w:t>於</w:t>
      </w:r>
      <w:r>
        <w:rPr>
          <w:rFonts w:hint="eastAsia"/>
        </w:rPr>
        <w:t>傷寒</w:t>
      </w:r>
      <w:r w:rsidR="006C4C45">
        <w:t>，</w:t>
      </w:r>
      <w:r>
        <w:rPr>
          <w:rFonts w:hint="eastAsia"/>
        </w:rPr>
        <w:t>偶患喉證</w:t>
      </w:r>
      <w:r w:rsidR="006C4C45">
        <w:t>，</w:t>
      </w:r>
      <w:r>
        <w:rPr>
          <w:rFonts w:hint="eastAsia"/>
        </w:rPr>
        <w:t>自治以麻杏甘石湯</w:t>
      </w:r>
      <w:r w:rsidR="006C4C45">
        <w:t>，</w:t>
      </w:r>
      <w:r>
        <w:rPr>
          <w:rFonts w:hint="eastAsia"/>
        </w:rPr>
        <w:t>竟至不起。想其所用之分量皆按原方而未嘗為之通變也</w:t>
      </w:r>
      <w:r w:rsidR="006C4C45">
        <w:t>，</w:t>
      </w:r>
      <w:r>
        <w:rPr>
          <w:rFonts w:hint="eastAsia"/>
        </w:rPr>
        <w:t>使其早見拙論</w:t>
      </w:r>
      <w:r w:rsidR="006C4C45">
        <w:t>，</w:t>
      </w:r>
      <w:r>
        <w:rPr>
          <w:rFonts w:hint="eastAsia"/>
        </w:rPr>
        <w:t>又何至有此失乎。</w:t>
      </w:r>
    </w:p>
    <w:p w:rsidR="005720FC" w:rsidRDefault="00F17010" w:rsidP="005720FC">
      <w:pPr>
        <w:pStyle w:val="2f5"/>
        <w:ind w:firstLine="712"/>
      </w:pPr>
      <w:r>
        <w:rPr>
          <w:rFonts w:hint="eastAsia"/>
        </w:rPr>
        <w:t>又治</w:t>
      </w:r>
      <w:r w:rsidR="00D91BA6">
        <w:rPr>
          <w:rFonts w:hint="eastAsia"/>
        </w:rPr>
        <w:t>滄州友人董</w:t>
      </w:r>
      <w:r>
        <w:rPr>
          <w:rFonts w:hint="eastAsia"/>
        </w:rPr>
        <w:t>壽山</w:t>
      </w:r>
      <w:r w:rsidR="006C4C45">
        <w:rPr>
          <w:rFonts w:hint="eastAsia"/>
        </w:rPr>
        <w:t>，</w:t>
      </w:r>
      <w:r w:rsidR="00D91BA6">
        <w:rPr>
          <w:rFonts w:hint="eastAsia"/>
        </w:rPr>
        <w:t>年過三旬</w:t>
      </w:r>
      <w:r w:rsidR="006C4C45">
        <w:rPr>
          <w:rFonts w:hint="eastAsia"/>
        </w:rPr>
        <w:t>，</w:t>
      </w:r>
      <w:r w:rsidR="00D91BA6">
        <w:rPr>
          <w:rFonts w:hint="eastAsia"/>
        </w:rPr>
        <w:t>初則感冒發頤</w:t>
      </w:r>
      <w:r w:rsidR="006C4C45">
        <w:rPr>
          <w:rFonts w:hint="eastAsia"/>
        </w:rPr>
        <w:t>，</w:t>
      </w:r>
      <w:r w:rsidR="00D91BA6">
        <w:rPr>
          <w:rFonts w:hint="eastAsia"/>
        </w:rPr>
        <w:t>繼則漸腫而下延至胸膺</w:t>
      </w:r>
      <w:r w:rsidR="006C4C45">
        <w:rPr>
          <w:rFonts w:hint="eastAsia"/>
        </w:rPr>
        <w:t>，</w:t>
      </w:r>
      <w:r w:rsidR="00D91BA6">
        <w:rPr>
          <w:rFonts w:hint="eastAsia"/>
        </w:rPr>
        <w:t>服藥無效。時當中秋節後</w:t>
      </w:r>
      <w:r w:rsidR="006C4C45">
        <w:rPr>
          <w:rFonts w:hint="eastAsia"/>
        </w:rPr>
        <w:t>，</w:t>
      </w:r>
      <w:r w:rsidR="00D91BA6">
        <w:rPr>
          <w:rFonts w:hint="eastAsia"/>
        </w:rPr>
        <w:t>淋雨不止</w:t>
      </w:r>
      <w:r w:rsidR="006C4C45">
        <w:rPr>
          <w:rFonts w:hint="eastAsia"/>
        </w:rPr>
        <w:t>，</w:t>
      </w:r>
      <w:r w:rsidR="00D91BA6">
        <w:rPr>
          <w:rFonts w:hint="eastAsia"/>
        </w:rPr>
        <w:t>因病勢危急</w:t>
      </w:r>
      <w:r w:rsidR="006C4C45">
        <w:rPr>
          <w:rFonts w:hint="eastAsia"/>
        </w:rPr>
        <w:t>，</w:t>
      </w:r>
      <w:r w:rsidR="00D91BA6">
        <w:rPr>
          <w:rFonts w:hint="eastAsia"/>
        </w:rPr>
        <w:t>冒雨驅車迎愚。既至</w:t>
      </w:r>
      <w:r w:rsidR="006C4C45">
        <w:rPr>
          <w:rFonts w:hint="eastAsia"/>
        </w:rPr>
        <w:t>，</w:t>
      </w:r>
      <w:r w:rsidR="00D91BA6">
        <w:rPr>
          <w:rFonts w:hint="eastAsia"/>
        </w:rPr>
        <w:t>見其頷下連頸</w:t>
      </w:r>
      <w:r w:rsidR="006C4C45">
        <w:rPr>
          <w:rFonts w:hint="eastAsia"/>
        </w:rPr>
        <w:t>，</w:t>
      </w:r>
      <w:r w:rsidR="00D91BA6">
        <w:rPr>
          <w:rFonts w:hint="eastAsia"/>
        </w:rPr>
        <w:t>壅腫異常</w:t>
      </w:r>
      <w:r w:rsidR="006C4C45">
        <w:rPr>
          <w:rFonts w:hint="eastAsia"/>
        </w:rPr>
        <w:t>，</w:t>
      </w:r>
      <w:r w:rsidR="00D91BA6">
        <w:rPr>
          <w:rFonts w:hint="eastAsia"/>
        </w:rPr>
        <w:t>撫之硬而且熱</w:t>
      </w:r>
      <w:r w:rsidR="006C4C45">
        <w:rPr>
          <w:rFonts w:hint="eastAsia"/>
        </w:rPr>
        <w:t>，</w:t>
      </w:r>
      <w:r w:rsidR="00D91BA6">
        <w:rPr>
          <w:rFonts w:hint="eastAsia"/>
        </w:rPr>
        <w:t>色甚紅</w:t>
      </w:r>
      <w:r w:rsidR="006C4C45">
        <w:rPr>
          <w:rFonts w:hint="eastAsia"/>
        </w:rPr>
        <w:t>，</w:t>
      </w:r>
      <w:r w:rsidR="00D91BA6">
        <w:rPr>
          <w:rFonts w:hint="eastAsia"/>
        </w:rPr>
        <w:t>純是一團火毒之氣</w:t>
      </w:r>
      <w:r w:rsidR="006C4C45">
        <w:rPr>
          <w:rFonts w:hint="eastAsia"/>
        </w:rPr>
        <w:t>，</w:t>
      </w:r>
      <w:r w:rsidR="00D91BA6">
        <w:rPr>
          <w:rFonts w:hint="eastAsia"/>
        </w:rPr>
        <w:t>下腫已至心口</w:t>
      </w:r>
      <w:r w:rsidR="006C4C45">
        <w:rPr>
          <w:rFonts w:hint="eastAsia"/>
        </w:rPr>
        <w:t>，</w:t>
      </w:r>
      <w:r w:rsidR="00D91BA6">
        <w:rPr>
          <w:rFonts w:hint="eastAsia"/>
        </w:rPr>
        <w:t>其牙關不開</w:t>
      </w:r>
      <w:r w:rsidR="006C4C45">
        <w:rPr>
          <w:rFonts w:hint="eastAsia"/>
        </w:rPr>
        <w:t>，</w:t>
      </w:r>
      <w:r w:rsidR="00D91BA6">
        <w:rPr>
          <w:rFonts w:hint="eastAsia"/>
        </w:rPr>
        <w:t>咽喉腫疼</w:t>
      </w:r>
      <w:r w:rsidR="006C4C45">
        <w:rPr>
          <w:rFonts w:hint="eastAsia"/>
        </w:rPr>
        <w:t>，</w:t>
      </w:r>
      <w:r w:rsidR="00D91BA6">
        <w:rPr>
          <w:rFonts w:hint="eastAsia"/>
        </w:rPr>
        <w:t>自牙縫進水半口</w:t>
      </w:r>
      <w:r w:rsidR="006C4C45">
        <w:rPr>
          <w:rFonts w:hint="eastAsia"/>
        </w:rPr>
        <w:t>，</w:t>
      </w:r>
      <w:r w:rsidR="00D91BA6">
        <w:rPr>
          <w:rFonts w:hint="eastAsia"/>
        </w:rPr>
        <w:t>必以手掩口</w:t>
      </w:r>
      <w:r w:rsidR="006C4C45">
        <w:rPr>
          <w:rFonts w:hint="eastAsia"/>
        </w:rPr>
        <w:t>，</w:t>
      </w:r>
      <w:r w:rsidR="00D91BA6">
        <w:rPr>
          <w:rFonts w:hint="eastAsia"/>
        </w:rPr>
        <w:t>十分用力始能下嚥</w:t>
      </w:r>
      <w:r w:rsidR="006C4C45">
        <w:rPr>
          <w:rFonts w:hint="eastAsia"/>
        </w:rPr>
        <w:t>，</w:t>
      </w:r>
      <w:r w:rsidR="00D91BA6">
        <w:rPr>
          <w:rFonts w:hint="eastAsia"/>
        </w:rPr>
        <w:t>且痰涎填滿胸中</w:t>
      </w:r>
      <w:r w:rsidR="006C4C45">
        <w:rPr>
          <w:rFonts w:hint="eastAsia"/>
        </w:rPr>
        <w:t>，</w:t>
      </w:r>
      <w:r w:rsidR="00D91BA6">
        <w:rPr>
          <w:rFonts w:hint="eastAsia"/>
        </w:rPr>
        <w:t>上至咽喉</w:t>
      </w:r>
      <w:r w:rsidR="006C4C45">
        <w:rPr>
          <w:rFonts w:hint="eastAsia"/>
        </w:rPr>
        <w:t>，</w:t>
      </w:r>
      <w:r w:rsidR="00D91BA6">
        <w:rPr>
          <w:rFonts w:hint="eastAsia"/>
        </w:rPr>
        <w:t>並無容水之處</w:t>
      </w:r>
      <w:r w:rsidR="006C4C45">
        <w:rPr>
          <w:rFonts w:hint="eastAsia"/>
        </w:rPr>
        <w:t>，</w:t>
      </w:r>
      <w:r w:rsidR="00D91BA6">
        <w:rPr>
          <w:rFonts w:hint="eastAsia"/>
        </w:rPr>
        <w:t>進水少許</w:t>
      </w:r>
      <w:r w:rsidR="006C4C45">
        <w:rPr>
          <w:rFonts w:hint="eastAsia"/>
        </w:rPr>
        <w:t>，</w:t>
      </w:r>
      <w:r w:rsidR="00D91BA6">
        <w:rPr>
          <w:rFonts w:hint="eastAsia"/>
        </w:rPr>
        <w:t>必換出痰涎一口</w:t>
      </w:r>
      <w:r w:rsidR="006C4C45">
        <w:rPr>
          <w:rFonts w:hint="eastAsia"/>
        </w:rPr>
        <w:t>，</w:t>
      </w:r>
      <w:r w:rsidR="00D91BA6">
        <w:rPr>
          <w:rFonts w:hint="eastAsia"/>
        </w:rPr>
        <w:t>且覺有氣自下上衝</w:t>
      </w:r>
      <w:r w:rsidR="006C4C45">
        <w:rPr>
          <w:rFonts w:hint="eastAsia"/>
        </w:rPr>
        <w:t>，</w:t>
      </w:r>
      <w:r w:rsidR="00D91BA6">
        <w:rPr>
          <w:rFonts w:hint="eastAsia"/>
        </w:rPr>
        <w:t>常作呃逆</w:t>
      </w:r>
      <w:r w:rsidR="006C4C45">
        <w:rPr>
          <w:rFonts w:hint="eastAsia"/>
        </w:rPr>
        <w:t>，</w:t>
      </w:r>
      <w:r w:rsidR="00D91BA6">
        <w:rPr>
          <w:rFonts w:hint="eastAsia"/>
        </w:rPr>
        <w:t>其脈洪滑而長</w:t>
      </w:r>
      <w:r w:rsidR="006C4C45">
        <w:rPr>
          <w:rFonts w:hint="eastAsia"/>
        </w:rPr>
        <w:t>，</w:t>
      </w:r>
      <w:r w:rsidR="00D91BA6">
        <w:rPr>
          <w:rFonts w:hint="eastAsia"/>
        </w:rPr>
        <w:t>重按有力</w:t>
      </w:r>
      <w:r w:rsidR="006C4C45">
        <w:rPr>
          <w:rFonts w:hint="eastAsia"/>
        </w:rPr>
        <w:t>，</w:t>
      </w:r>
      <w:r w:rsidR="00D91BA6">
        <w:rPr>
          <w:rFonts w:hint="eastAsia"/>
        </w:rPr>
        <w:t>一分鐘約近九十至</w:t>
      </w:r>
      <w:r w:rsidR="006C4C45">
        <w:rPr>
          <w:rFonts w:hint="eastAsia"/>
        </w:rPr>
        <w:t>，</w:t>
      </w:r>
      <w:r w:rsidR="00D91BA6">
        <w:rPr>
          <w:rFonts w:hint="eastAsia"/>
        </w:rPr>
        <w:t>大便數日未行。愚曰「此俗所稱蝦蟆瘟也。其毒熱熾盛</w:t>
      </w:r>
      <w:r w:rsidR="006C4C45">
        <w:rPr>
          <w:rFonts w:hint="eastAsia"/>
        </w:rPr>
        <w:t>，</w:t>
      </w:r>
      <w:r w:rsidR="00D91BA6">
        <w:rPr>
          <w:rFonts w:hint="eastAsia"/>
        </w:rPr>
        <w:t>盤踞陽明之府</w:t>
      </w:r>
      <w:r w:rsidR="006C4C45">
        <w:rPr>
          <w:rFonts w:hint="eastAsia"/>
        </w:rPr>
        <w:t>，</w:t>
      </w:r>
      <w:r w:rsidR="00D91BA6">
        <w:rPr>
          <w:rFonts w:hint="eastAsia"/>
        </w:rPr>
        <w:t>若火之燎原</w:t>
      </w:r>
      <w:r w:rsidR="006C4C45">
        <w:rPr>
          <w:rFonts w:hint="eastAsia"/>
        </w:rPr>
        <w:t>，</w:t>
      </w:r>
      <w:r w:rsidR="00D91BA6">
        <w:rPr>
          <w:rFonts w:hint="eastAsia"/>
        </w:rPr>
        <w:t>必重用生石膏清之</w:t>
      </w:r>
      <w:r w:rsidR="006C4C45">
        <w:rPr>
          <w:rFonts w:hint="eastAsia"/>
        </w:rPr>
        <w:t>，</w:t>
      </w:r>
      <w:r w:rsidR="00D91BA6">
        <w:rPr>
          <w:rFonts w:hint="eastAsia"/>
        </w:rPr>
        <w:t>乃可緩其毒熱之勢」</w:t>
      </w:r>
      <w:r w:rsidR="006C4C45">
        <w:rPr>
          <w:rFonts w:hint="eastAsia"/>
        </w:rPr>
        <w:t>，</w:t>
      </w:r>
      <w:r w:rsidR="00D91BA6">
        <w:rPr>
          <w:rFonts w:hint="eastAsia"/>
        </w:rPr>
        <w:t>從前醫者在座</w:t>
      </w:r>
      <w:r w:rsidR="006C4C45">
        <w:rPr>
          <w:rFonts w:hint="eastAsia"/>
        </w:rPr>
        <w:t>，</w:t>
      </w:r>
      <w:r w:rsidR="00D91BA6">
        <w:rPr>
          <w:rFonts w:hint="eastAsia"/>
        </w:rPr>
        <w:t>謂曾用生石膏一兩</w:t>
      </w:r>
      <w:r w:rsidR="006C4C45">
        <w:rPr>
          <w:rFonts w:hint="eastAsia"/>
        </w:rPr>
        <w:t>，</w:t>
      </w:r>
      <w:r w:rsidR="00D91BA6">
        <w:rPr>
          <w:rFonts w:hint="eastAsia"/>
        </w:rPr>
        <w:lastRenderedPageBreak/>
        <w:t>毫無功效。愚曰「石膏乃微寒之藥</w:t>
      </w:r>
      <w:r w:rsidR="006C4C45">
        <w:rPr>
          <w:rFonts w:hint="eastAsia"/>
        </w:rPr>
        <w:t>，</w:t>
      </w:r>
      <w:r w:rsidR="00D91BA6">
        <w:rPr>
          <w:rFonts w:hint="eastAsia"/>
        </w:rPr>
        <w:t>《本經》原有明文</w:t>
      </w:r>
      <w:r w:rsidR="006C4C45">
        <w:rPr>
          <w:rFonts w:hint="eastAsia"/>
        </w:rPr>
        <w:t>，</w:t>
      </w:r>
      <w:r w:rsidR="00D91BA6">
        <w:rPr>
          <w:rFonts w:hint="eastAsia"/>
        </w:rPr>
        <w:t>僅用兩許何能清此熾盛之熱毒」</w:t>
      </w:r>
      <w:r w:rsidR="006C4C45">
        <w:rPr>
          <w:rFonts w:hint="eastAsia"/>
        </w:rPr>
        <w:t>，</w:t>
      </w:r>
      <w:r w:rsidR="00D91BA6">
        <w:rPr>
          <w:rFonts w:hint="eastAsia"/>
        </w:rPr>
        <w:t>遂為疏方</w:t>
      </w:r>
      <w:r w:rsidR="006C4C45">
        <w:rPr>
          <w:rFonts w:hint="eastAsia"/>
        </w:rPr>
        <w:t>，</w:t>
      </w:r>
      <w:r w:rsidR="00D91BA6">
        <w:rPr>
          <w:rFonts w:hint="eastAsia"/>
        </w:rPr>
        <w:t>用生石膏四兩</w:t>
      </w:r>
      <w:r w:rsidR="006C4C45">
        <w:rPr>
          <w:rFonts w:hint="eastAsia"/>
        </w:rPr>
        <w:t>，</w:t>
      </w:r>
      <w:r w:rsidR="00D91BA6">
        <w:rPr>
          <w:rFonts w:hint="eastAsia"/>
        </w:rPr>
        <w:t>清半夏四錢</w:t>
      </w:r>
      <w:r w:rsidR="006C4C45">
        <w:rPr>
          <w:rFonts w:hint="eastAsia"/>
        </w:rPr>
        <w:t>，</w:t>
      </w:r>
      <w:r w:rsidR="00D91BA6">
        <w:rPr>
          <w:rFonts w:hint="eastAsia"/>
        </w:rPr>
        <w:t>金線重樓三錢</w:t>
      </w:r>
      <w:r w:rsidR="006C4C45">
        <w:rPr>
          <w:rFonts w:hint="eastAsia"/>
        </w:rPr>
        <w:t>，</w:t>
      </w:r>
      <w:r w:rsidR="00D91BA6">
        <w:rPr>
          <w:rFonts w:hint="eastAsia"/>
        </w:rPr>
        <w:t>連翹二錢</w:t>
      </w:r>
      <w:r w:rsidR="006C4C45">
        <w:rPr>
          <w:rFonts w:hint="eastAsia"/>
        </w:rPr>
        <w:t>，</w:t>
      </w:r>
      <w:r w:rsidR="00D91BA6">
        <w:rPr>
          <w:rFonts w:hint="eastAsia"/>
        </w:rPr>
        <w:t>射</w:t>
      </w:r>
      <w:r>
        <w:rPr>
          <w:rFonts w:hint="eastAsia"/>
        </w:rPr>
        <w:t>干</w:t>
      </w:r>
      <w:r w:rsidR="00D91BA6">
        <w:rPr>
          <w:rFonts w:hint="eastAsia"/>
        </w:rPr>
        <w:t>二錢。煎服後</w:t>
      </w:r>
      <w:r w:rsidR="006C4C45">
        <w:rPr>
          <w:rFonts w:hint="eastAsia"/>
        </w:rPr>
        <w:t>，</w:t>
      </w:r>
      <w:r w:rsidR="00D91BA6">
        <w:rPr>
          <w:rFonts w:hint="eastAsia"/>
        </w:rPr>
        <w:t>覺藥停胸間不下</w:t>
      </w:r>
      <w:r w:rsidR="006C4C45">
        <w:rPr>
          <w:rFonts w:hint="eastAsia"/>
        </w:rPr>
        <w:t>，</w:t>
      </w:r>
      <w:r w:rsidR="00D91BA6">
        <w:rPr>
          <w:rFonts w:hint="eastAsia"/>
        </w:rPr>
        <w:t>其熱與腫似有益增之勢。知其證兼結胸</w:t>
      </w:r>
      <w:r w:rsidR="006C4C45">
        <w:rPr>
          <w:rFonts w:hint="eastAsia"/>
        </w:rPr>
        <w:t>，</w:t>
      </w:r>
      <w:r w:rsidR="00D91BA6">
        <w:rPr>
          <w:rFonts w:hint="eastAsia"/>
        </w:rPr>
        <w:t>火熱無下行之路</w:t>
      </w:r>
      <w:r w:rsidR="006C4C45">
        <w:rPr>
          <w:rFonts w:hint="eastAsia"/>
        </w:rPr>
        <w:t>，</w:t>
      </w:r>
      <w:r w:rsidR="00D91BA6">
        <w:rPr>
          <w:rFonts w:hint="eastAsia"/>
        </w:rPr>
        <w:t>故益上衝也。復急取生石膏四兩</w:t>
      </w:r>
      <w:r w:rsidR="006C4C45">
        <w:rPr>
          <w:rFonts w:hint="eastAsia"/>
        </w:rPr>
        <w:t>，</w:t>
      </w:r>
      <w:r w:rsidR="00D91BA6">
        <w:rPr>
          <w:rFonts w:hint="eastAsia"/>
        </w:rPr>
        <w:t>赭石三兩</w:t>
      </w:r>
      <w:r w:rsidR="006C4C45">
        <w:rPr>
          <w:rFonts w:hint="eastAsia"/>
        </w:rPr>
        <w:t>，</w:t>
      </w:r>
      <w:r w:rsidR="00D91BA6">
        <w:rPr>
          <w:rFonts w:hint="eastAsia"/>
        </w:rPr>
        <w:t>又煎湯服下</w:t>
      </w:r>
      <w:r w:rsidR="006C4C45">
        <w:rPr>
          <w:rFonts w:hint="eastAsia"/>
        </w:rPr>
        <w:t>，</w:t>
      </w:r>
      <w:r w:rsidR="00D91BA6">
        <w:rPr>
          <w:rFonts w:hint="eastAsia"/>
        </w:rPr>
        <w:t>仍覺停</w:t>
      </w:r>
      <w:r w:rsidR="00D24630">
        <w:rPr>
          <w:rFonts w:hint="eastAsia"/>
        </w:rPr>
        <w:t>於</w:t>
      </w:r>
      <w:r w:rsidR="00D91BA6">
        <w:rPr>
          <w:rFonts w:hint="eastAsia"/>
        </w:rPr>
        <w:t>胸間。又急取赭石三兩</w:t>
      </w:r>
      <w:r w:rsidR="006C4C45">
        <w:rPr>
          <w:rFonts w:hint="eastAsia"/>
        </w:rPr>
        <w:t>，</w:t>
      </w:r>
      <w:r w:rsidR="00D91BA6">
        <w:rPr>
          <w:rFonts w:hint="eastAsia"/>
        </w:rPr>
        <w:t>蔞仁二兩</w:t>
      </w:r>
      <w:r w:rsidR="006C4C45">
        <w:rPr>
          <w:rFonts w:hint="eastAsia"/>
        </w:rPr>
        <w:t>，</w:t>
      </w:r>
      <w:r w:rsidR="00D91BA6">
        <w:rPr>
          <w:rFonts w:hint="eastAsia"/>
        </w:rPr>
        <w:t>芒硝八錢</w:t>
      </w:r>
      <w:r w:rsidR="006C4C45">
        <w:rPr>
          <w:rFonts w:hint="eastAsia"/>
        </w:rPr>
        <w:t>，</w:t>
      </w:r>
      <w:r w:rsidR="00D91BA6">
        <w:rPr>
          <w:rFonts w:hint="eastAsia"/>
        </w:rPr>
        <w:t>又煎湯飲下</w:t>
      </w:r>
      <w:r w:rsidR="006C4C45">
        <w:rPr>
          <w:rFonts w:hint="eastAsia"/>
        </w:rPr>
        <w:t>，</w:t>
      </w:r>
      <w:r w:rsidR="00D91BA6">
        <w:rPr>
          <w:rFonts w:hint="eastAsia"/>
        </w:rPr>
        <w:t>胸中仍不開通</w:t>
      </w:r>
      <w:r w:rsidR="006C4C45">
        <w:rPr>
          <w:rFonts w:hint="eastAsia"/>
        </w:rPr>
        <w:t>，</w:t>
      </w:r>
      <w:r w:rsidR="00D91BA6">
        <w:rPr>
          <w:rFonts w:hint="eastAsia"/>
        </w:rPr>
        <w:t>此時咽喉益腫</w:t>
      </w:r>
      <w:r w:rsidR="006C4C45">
        <w:rPr>
          <w:rFonts w:hint="eastAsia"/>
        </w:rPr>
        <w:t>，</w:t>
      </w:r>
      <w:r w:rsidR="00D91BA6">
        <w:rPr>
          <w:rFonts w:hint="eastAsia"/>
        </w:rPr>
        <w:t>再飲水亦不能下嚥</w:t>
      </w:r>
      <w:r w:rsidR="006C4C45">
        <w:rPr>
          <w:rFonts w:hint="eastAsia"/>
        </w:rPr>
        <w:t>，</w:t>
      </w:r>
      <w:r w:rsidR="00D91BA6">
        <w:rPr>
          <w:rFonts w:hint="eastAsia"/>
        </w:rPr>
        <w:t>病家惶恐無措。愚曉之曰「</w:t>
      </w:r>
      <w:r>
        <w:rPr>
          <w:rFonts w:hint="eastAsia"/>
        </w:rPr>
        <w:t>余</w:t>
      </w:r>
      <w:r w:rsidR="00D91BA6">
        <w:rPr>
          <w:rFonts w:hint="eastAsia"/>
        </w:rPr>
        <w:t>所以連次亟亟用藥者</w:t>
      </w:r>
      <w:r w:rsidR="006C4C45">
        <w:rPr>
          <w:rFonts w:hint="eastAsia"/>
        </w:rPr>
        <w:t>，</w:t>
      </w:r>
      <w:r w:rsidR="00D91BA6">
        <w:rPr>
          <w:rFonts w:hint="eastAsia"/>
        </w:rPr>
        <w:t>正為此病腫勢浸長</w:t>
      </w:r>
      <w:r w:rsidR="006C4C45">
        <w:rPr>
          <w:rFonts w:hint="eastAsia"/>
        </w:rPr>
        <w:t>，</w:t>
      </w:r>
      <w:r w:rsidR="00D91BA6">
        <w:rPr>
          <w:rFonts w:hint="eastAsia"/>
        </w:rPr>
        <w:t>恐稍緩則藥不能進</w:t>
      </w:r>
      <w:r w:rsidR="006C4C45">
        <w:rPr>
          <w:rFonts w:hint="eastAsia"/>
        </w:rPr>
        <w:t>，</w:t>
      </w:r>
      <w:r w:rsidR="00D91BA6">
        <w:rPr>
          <w:rFonts w:hint="eastAsia"/>
        </w:rPr>
        <w:t>今其胸中既貯如許多藥</w:t>
      </w:r>
      <w:r w:rsidR="006C4C45">
        <w:rPr>
          <w:rFonts w:hint="eastAsia"/>
        </w:rPr>
        <w:t>，</w:t>
      </w:r>
      <w:r w:rsidR="00D91BA6">
        <w:rPr>
          <w:rFonts w:hint="eastAsia"/>
        </w:rPr>
        <w:t>斷無不下行之理</w:t>
      </w:r>
      <w:r w:rsidR="006C4C45">
        <w:rPr>
          <w:rFonts w:hint="eastAsia"/>
        </w:rPr>
        <w:t>，</w:t>
      </w:r>
      <w:r w:rsidR="00D91BA6">
        <w:rPr>
          <w:rFonts w:hint="eastAsia"/>
        </w:rPr>
        <w:t>藥下行則結開便通</w:t>
      </w:r>
      <w:r w:rsidR="006C4C45">
        <w:rPr>
          <w:rFonts w:hint="eastAsia"/>
        </w:rPr>
        <w:t>，</w:t>
      </w:r>
      <w:r w:rsidR="00D91BA6">
        <w:rPr>
          <w:rFonts w:hint="eastAsia"/>
        </w:rPr>
        <w:t>毒火隨之下降</w:t>
      </w:r>
      <w:r w:rsidR="006C4C45">
        <w:rPr>
          <w:rFonts w:hint="eastAsia"/>
        </w:rPr>
        <w:t>，</w:t>
      </w:r>
      <w:r w:rsidR="00D91BA6">
        <w:rPr>
          <w:rFonts w:hint="eastAsia"/>
        </w:rPr>
        <w:t>而上焦之腫熱必消矣」</w:t>
      </w:r>
      <w:r w:rsidR="006C4C45">
        <w:rPr>
          <w:rFonts w:hint="eastAsia"/>
        </w:rPr>
        <w:t>，</w:t>
      </w:r>
      <w:r w:rsidR="00D91BA6">
        <w:rPr>
          <w:rFonts w:hint="eastAsia"/>
        </w:rPr>
        <w:t>時當晚十點鐘</w:t>
      </w:r>
      <w:r w:rsidR="006C4C45">
        <w:rPr>
          <w:rFonts w:hint="eastAsia"/>
        </w:rPr>
        <w:t>，</w:t>
      </w:r>
      <w:r w:rsidR="00D91BA6">
        <w:rPr>
          <w:rFonts w:hint="eastAsia"/>
        </w:rPr>
        <w:t>至夜半覺藥力下行</w:t>
      </w:r>
      <w:r w:rsidR="006C4C45">
        <w:rPr>
          <w:rFonts w:hint="eastAsia"/>
        </w:rPr>
        <w:t>，</w:t>
      </w:r>
      <w:r w:rsidR="00D91BA6">
        <w:rPr>
          <w:rFonts w:hint="eastAsia"/>
        </w:rPr>
        <w:t>黎明下燥糞若干</w:t>
      </w:r>
      <w:r w:rsidR="006C4C45">
        <w:rPr>
          <w:rFonts w:hint="eastAsia"/>
        </w:rPr>
        <w:t>，</w:t>
      </w:r>
      <w:r w:rsidR="00D91BA6">
        <w:rPr>
          <w:rFonts w:hint="eastAsia"/>
        </w:rPr>
        <w:t>上焦腫熱覺輕</w:t>
      </w:r>
      <w:r w:rsidR="006C4C45">
        <w:rPr>
          <w:rFonts w:hint="eastAsia"/>
        </w:rPr>
        <w:t>，</w:t>
      </w:r>
      <w:r w:rsidR="00D91BA6">
        <w:rPr>
          <w:rFonts w:hint="eastAsia"/>
        </w:rPr>
        <w:t>水漿可進</w:t>
      </w:r>
      <w:r w:rsidR="006C4C45">
        <w:rPr>
          <w:rFonts w:hint="eastAsia"/>
        </w:rPr>
        <w:t>，</w:t>
      </w:r>
      <w:r w:rsidR="00D91BA6">
        <w:rPr>
          <w:rFonts w:hint="eastAsia"/>
        </w:rPr>
        <w:t>晨飯時牙關亦微開</w:t>
      </w:r>
      <w:r w:rsidR="006C4C45">
        <w:rPr>
          <w:rFonts w:hint="eastAsia"/>
        </w:rPr>
        <w:t>，</w:t>
      </w:r>
      <w:r w:rsidR="00D91BA6">
        <w:rPr>
          <w:rFonts w:hint="eastAsia"/>
        </w:rPr>
        <w:t>服茶湯一碗。午後腫熱又漸增</w:t>
      </w:r>
      <w:r w:rsidR="006C4C45">
        <w:rPr>
          <w:rFonts w:hint="eastAsia"/>
        </w:rPr>
        <w:t>，</w:t>
      </w:r>
      <w:r w:rsidR="00D91BA6">
        <w:rPr>
          <w:rFonts w:hint="eastAsia"/>
        </w:rPr>
        <w:t>撫其胸</w:t>
      </w:r>
      <w:r w:rsidR="006C4C45">
        <w:rPr>
          <w:rFonts w:hint="eastAsia"/>
        </w:rPr>
        <w:t>，</w:t>
      </w:r>
      <w:r w:rsidR="00D91BA6">
        <w:rPr>
          <w:rFonts w:hint="eastAsia"/>
        </w:rPr>
        <w:t>熱又烙手</w:t>
      </w:r>
      <w:r w:rsidR="006C4C45">
        <w:rPr>
          <w:rFonts w:hint="eastAsia"/>
        </w:rPr>
        <w:t>，</w:t>
      </w:r>
      <w:r w:rsidR="00D91BA6">
        <w:rPr>
          <w:rFonts w:hint="eastAsia"/>
        </w:rPr>
        <w:t>脈仍洪實。意其燥糞必未盡下</w:t>
      </w:r>
      <w:r w:rsidR="006C4C45">
        <w:rPr>
          <w:rFonts w:hint="eastAsia"/>
        </w:rPr>
        <w:t>，</w:t>
      </w:r>
      <w:r w:rsidR="00D91BA6">
        <w:rPr>
          <w:rFonts w:hint="eastAsia"/>
        </w:rPr>
        <w:t>遂投以大黃四錢</w:t>
      </w:r>
      <w:r w:rsidR="006C4C45">
        <w:rPr>
          <w:rFonts w:hint="eastAsia"/>
        </w:rPr>
        <w:t>，</w:t>
      </w:r>
      <w:r w:rsidR="00D91BA6">
        <w:rPr>
          <w:rFonts w:hint="eastAsia"/>
        </w:rPr>
        <w:t>芒硝五錢</w:t>
      </w:r>
      <w:r w:rsidR="006C4C45">
        <w:rPr>
          <w:rFonts w:hint="eastAsia"/>
        </w:rPr>
        <w:t>，</w:t>
      </w:r>
      <w:r w:rsidR="00D91BA6">
        <w:rPr>
          <w:rFonts w:hint="eastAsia"/>
        </w:rPr>
        <w:t>又下燥糞</w:t>
      </w:r>
      <w:r w:rsidR="006C4C45">
        <w:rPr>
          <w:rFonts w:hint="eastAsia"/>
        </w:rPr>
        <w:t>，</w:t>
      </w:r>
      <w:r w:rsidR="00D91BA6">
        <w:rPr>
          <w:rFonts w:hint="eastAsia"/>
        </w:rPr>
        <w:t>兼有溏糞</w:t>
      </w:r>
      <w:r w:rsidR="006C4C45">
        <w:rPr>
          <w:rFonts w:hint="eastAsia"/>
        </w:rPr>
        <w:t>，</w:t>
      </w:r>
      <w:r w:rsidR="00D91BA6">
        <w:rPr>
          <w:rFonts w:hint="eastAsia"/>
        </w:rPr>
        <w:t>病遂大愈。而腫處之硬者仍不甚消</w:t>
      </w:r>
      <w:r w:rsidR="006C4C45">
        <w:rPr>
          <w:rFonts w:hint="eastAsia"/>
        </w:rPr>
        <w:t>，</w:t>
      </w:r>
      <w:r w:rsidR="00D91BA6">
        <w:rPr>
          <w:rFonts w:hint="eastAsia"/>
        </w:rPr>
        <w:t>胸間撫之猶熱</w:t>
      </w:r>
      <w:r w:rsidR="006C4C45">
        <w:rPr>
          <w:rFonts w:hint="eastAsia"/>
        </w:rPr>
        <w:t>，</w:t>
      </w:r>
      <w:r w:rsidR="00D91BA6">
        <w:rPr>
          <w:rFonts w:hint="eastAsia"/>
        </w:rPr>
        <w:t>脈象亦仍有餘熱。又用生石膏四兩</w:t>
      </w:r>
      <w:r w:rsidR="006C4C45">
        <w:rPr>
          <w:rFonts w:hint="eastAsia"/>
        </w:rPr>
        <w:t>，</w:t>
      </w:r>
      <w:r w:rsidR="00D91BA6">
        <w:rPr>
          <w:rFonts w:hint="eastAsia"/>
        </w:rPr>
        <w:t>金銀花、連翹各五錢</w:t>
      </w:r>
      <w:r w:rsidR="006C4C45">
        <w:rPr>
          <w:rFonts w:hint="eastAsia"/>
        </w:rPr>
        <w:t>，</w:t>
      </w:r>
      <w:r w:rsidR="00D91BA6">
        <w:rPr>
          <w:rFonts w:hint="eastAsia"/>
        </w:rPr>
        <w:t>煎湯一大碗</w:t>
      </w:r>
      <w:r w:rsidR="006C4C45">
        <w:rPr>
          <w:rFonts w:hint="eastAsia"/>
        </w:rPr>
        <w:t>，</w:t>
      </w:r>
      <w:r w:rsidR="00D91BA6">
        <w:rPr>
          <w:rFonts w:hint="eastAsia"/>
        </w:rPr>
        <w:t>分數次溫飲下</w:t>
      </w:r>
      <w:r w:rsidR="006C4C45">
        <w:rPr>
          <w:rFonts w:hint="eastAsia"/>
        </w:rPr>
        <w:t>，</w:t>
      </w:r>
      <w:r w:rsidR="00D91BA6">
        <w:rPr>
          <w:rFonts w:hint="eastAsia"/>
        </w:rPr>
        <w:t>日服一劑</w:t>
      </w:r>
      <w:r w:rsidR="006C4C45">
        <w:rPr>
          <w:rFonts w:hint="eastAsia"/>
        </w:rPr>
        <w:t>，</w:t>
      </w:r>
      <w:r w:rsidR="00D91BA6">
        <w:rPr>
          <w:rFonts w:hint="eastAsia"/>
        </w:rPr>
        <w:t>三日</w:t>
      </w:r>
      <w:r w:rsidR="00090B73">
        <w:rPr>
          <w:rFonts w:hint="eastAsia"/>
        </w:rPr>
        <w:t>痊愈</w:t>
      </w:r>
      <w:r w:rsidR="00D91BA6">
        <w:rPr>
          <w:rFonts w:hint="eastAsia"/>
        </w:rPr>
        <w:t>。</w:t>
      </w:r>
      <w:r w:rsidR="005720FC" w:rsidRPr="00F17010">
        <w:rPr>
          <w:rFonts w:hint="eastAsia"/>
        </w:rPr>
        <w:t>壽山從此憤志學醫</w:t>
      </w:r>
      <w:r w:rsidR="006C4C45">
        <w:t>，</w:t>
      </w:r>
      <w:r w:rsidR="005720FC" w:rsidRPr="00F17010">
        <w:rPr>
          <w:rFonts w:hint="eastAsia"/>
        </w:rPr>
        <w:t>今已成名醫矣。</w:t>
      </w:r>
    </w:p>
    <w:p w:rsidR="005720FC" w:rsidRDefault="00D91BA6" w:rsidP="00D91BA6">
      <w:pPr>
        <w:pStyle w:val="2f5"/>
        <w:ind w:firstLine="712"/>
      </w:pPr>
      <w:r>
        <w:rPr>
          <w:rFonts w:hint="eastAsia"/>
        </w:rPr>
        <w:t>按</w:t>
      </w:r>
      <w:r w:rsidR="005720FC">
        <w:rPr>
          <w:rFonts w:hint="eastAsia"/>
        </w:rPr>
        <w:t>：</w:t>
      </w:r>
      <w:r>
        <w:rPr>
          <w:rFonts w:hint="eastAsia"/>
        </w:rPr>
        <w:t>此病實溫疫（疫有寒溫兩種而寒者甚少）</w:t>
      </w:r>
      <w:r w:rsidR="006C4C45">
        <w:rPr>
          <w:rFonts w:hint="eastAsia"/>
        </w:rPr>
        <w:t>，</w:t>
      </w:r>
      <w:r>
        <w:rPr>
          <w:rFonts w:hint="eastAsia"/>
        </w:rPr>
        <w:t>確有傳染至猛至烈之毒菌</w:t>
      </w:r>
      <w:r w:rsidR="006C4C45">
        <w:rPr>
          <w:rFonts w:hint="eastAsia"/>
        </w:rPr>
        <w:t>，</w:t>
      </w:r>
      <w:r>
        <w:rPr>
          <w:rFonts w:hint="eastAsia"/>
        </w:rPr>
        <w:t>是以難治。</w:t>
      </w:r>
    </w:p>
    <w:p w:rsidR="005720FC" w:rsidRDefault="00D91BA6" w:rsidP="00D91BA6">
      <w:pPr>
        <w:pStyle w:val="2f5"/>
        <w:ind w:firstLine="712"/>
      </w:pPr>
      <w:r>
        <w:rPr>
          <w:rFonts w:hint="eastAsia"/>
        </w:rPr>
        <w:t>又按</w:t>
      </w:r>
      <w:r w:rsidR="005720FC">
        <w:rPr>
          <w:rFonts w:hint="eastAsia"/>
        </w:rPr>
        <w:t>：</w:t>
      </w:r>
      <w:r>
        <w:rPr>
          <w:rFonts w:hint="eastAsia"/>
        </w:rPr>
        <w:t>此證當二次用藥時</w:t>
      </w:r>
      <w:r w:rsidR="006C4C45">
        <w:rPr>
          <w:rFonts w:hint="eastAsia"/>
        </w:rPr>
        <w:t>，</w:t>
      </w:r>
      <w:r>
        <w:rPr>
          <w:rFonts w:hint="eastAsia"/>
        </w:rPr>
        <w:t>若加硝、黃</w:t>
      </w:r>
      <w:r w:rsidR="00D24630">
        <w:rPr>
          <w:rFonts w:hint="eastAsia"/>
        </w:rPr>
        <w:t>於</w:t>
      </w:r>
      <w:r>
        <w:rPr>
          <w:rFonts w:hint="eastAsia"/>
        </w:rPr>
        <w:t>藥中</w:t>
      </w:r>
      <w:r w:rsidR="006C4C45">
        <w:rPr>
          <w:rFonts w:hint="eastAsia"/>
        </w:rPr>
        <w:t>，</w:t>
      </w:r>
      <w:r>
        <w:rPr>
          <w:rFonts w:hint="eastAsia"/>
        </w:rPr>
        <w:t>早通其大便</w:t>
      </w:r>
      <w:r w:rsidR="006C4C45">
        <w:rPr>
          <w:rFonts w:hint="eastAsia"/>
        </w:rPr>
        <w:t>，</w:t>
      </w:r>
      <w:r>
        <w:rPr>
          <w:rFonts w:hint="eastAsia"/>
        </w:rPr>
        <w:t>或不至以後如此危險</w:t>
      </w:r>
      <w:r w:rsidR="006C4C45">
        <w:rPr>
          <w:rFonts w:hint="eastAsia"/>
        </w:rPr>
        <w:t>，</w:t>
      </w:r>
      <w:r>
        <w:rPr>
          <w:rFonts w:hint="eastAsia"/>
        </w:rPr>
        <w:t>而當時閱歷未深</w:t>
      </w:r>
      <w:r w:rsidR="006C4C45">
        <w:rPr>
          <w:rFonts w:hint="eastAsia"/>
        </w:rPr>
        <w:t>，</w:t>
      </w:r>
      <w:r>
        <w:rPr>
          <w:rFonts w:hint="eastAsia"/>
        </w:rPr>
        <w:t>猶不能息息與病機相赴也。</w:t>
      </w:r>
    </w:p>
    <w:p w:rsidR="005720FC" w:rsidRDefault="00D91BA6" w:rsidP="00D91BA6">
      <w:pPr>
        <w:pStyle w:val="2f5"/>
        <w:ind w:firstLine="712"/>
      </w:pPr>
      <w:r>
        <w:rPr>
          <w:rFonts w:hint="eastAsia"/>
        </w:rPr>
        <w:lastRenderedPageBreak/>
        <w:t>有白喉證</w:t>
      </w:r>
      <w:r w:rsidR="006C4C45">
        <w:rPr>
          <w:rFonts w:hint="eastAsia"/>
        </w:rPr>
        <w:t>，</w:t>
      </w:r>
      <w:r>
        <w:rPr>
          <w:rFonts w:hint="eastAsia"/>
        </w:rPr>
        <w:t>其發白或至腐爛</w:t>
      </w:r>
      <w:r w:rsidR="006C4C45">
        <w:rPr>
          <w:rFonts w:hint="eastAsia"/>
        </w:rPr>
        <w:t>，</w:t>
      </w:r>
      <w:r>
        <w:rPr>
          <w:rFonts w:hint="eastAsia"/>
        </w:rPr>
        <w:t>實為傳染病之一端。其證大抵先有蘊熱</w:t>
      </w:r>
      <w:r w:rsidR="006C4C45">
        <w:rPr>
          <w:rFonts w:hint="eastAsia"/>
        </w:rPr>
        <w:t>，</w:t>
      </w:r>
      <w:r>
        <w:rPr>
          <w:rFonts w:hint="eastAsia"/>
        </w:rPr>
        <w:t>則易受傳染</w:t>
      </w:r>
      <w:r w:rsidR="006C4C45">
        <w:rPr>
          <w:rFonts w:hint="eastAsia"/>
        </w:rPr>
        <w:t>，</w:t>
      </w:r>
      <w:r>
        <w:rPr>
          <w:rFonts w:hint="eastAsia"/>
        </w:rPr>
        <w:t>為其證內傷為重</w:t>
      </w:r>
      <w:r w:rsidR="006C4C45">
        <w:rPr>
          <w:rFonts w:hint="eastAsia"/>
        </w:rPr>
        <w:t>，</w:t>
      </w:r>
      <w:r>
        <w:rPr>
          <w:rFonts w:hint="eastAsia"/>
        </w:rPr>
        <w:t>宜用涼潤滋陰清火之品</w:t>
      </w:r>
      <w:r w:rsidR="006C4C45">
        <w:rPr>
          <w:rFonts w:hint="eastAsia"/>
        </w:rPr>
        <w:t>，</w:t>
      </w:r>
      <w:r>
        <w:rPr>
          <w:rFonts w:hint="eastAsia"/>
        </w:rPr>
        <w:t>而忌用表散之劑</w:t>
      </w:r>
      <w:r w:rsidR="006C4C45">
        <w:rPr>
          <w:rFonts w:hint="eastAsia"/>
        </w:rPr>
        <w:t>，</w:t>
      </w:r>
      <w:r>
        <w:rPr>
          <w:rFonts w:hint="eastAsia"/>
        </w:rPr>
        <w:t>然用辛涼之藥以散其火鬱</w:t>
      </w:r>
      <w:r w:rsidR="006C4C45">
        <w:rPr>
          <w:rFonts w:hint="eastAsia"/>
        </w:rPr>
        <w:t>，</w:t>
      </w:r>
      <w:r>
        <w:rPr>
          <w:rFonts w:hint="eastAsia"/>
        </w:rPr>
        <w:t>若薄荷、連翹諸藥固所不忌也。《白喉忌表抉微》中之養陰清肺湯、神仙活命湯二方</w:t>
      </w:r>
      <w:r w:rsidR="006C4C45">
        <w:rPr>
          <w:rFonts w:hint="eastAsia"/>
        </w:rPr>
        <w:t>，</w:t>
      </w:r>
      <w:r>
        <w:rPr>
          <w:rFonts w:hint="eastAsia"/>
        </w:rPr>
        <w:t>原為治白喉良方</w:t>
      </w:r>
      <w:r w:rsidR="006C4C45">
        <w:rPr>
          <w:rFonts w:hint="eastAsia"/>
        </w:rPr>
        <w:t>，</w:t>
      </w:r>
      <w:r>
        <w:rPr>
          <w:rFonts w:hint="eastAsia"/>
        </w:rPr>
        <w:t>而神仙活命湯中宜加連翹三錢</w:t>
      </w:r>
      <w:r w:rsidR="006C4C45">
        <w:rPr>
          <w:rFonts w:hint="eastAsia"/>
        </w:rPr>
        <w:t>，</w:t>
      </w:r>
      <w:r>
        <w:rPr>
          <w:rFonts w:hint="eastAsia"/>
        </w:rPr>
        <w:t>熱甚者可將方中生石膏加倍</w:t>
      </w:r>
      <w:r w:rsidR="006C4C45">
        <w:rPr>
          <w:rFonts w:hint="eastAsia"/>
        </w:rPr>
        <w:t>，</w:t>
      </w:r>
      <w:r>
        <w:rPr>
          <w:rFonts w:hint="eastAsia"/>
        </w:rPr>
        <w:t>或加兩倍</w:t>
      </w:r>
      <w:r w:rsidR="006C4C45">
        <w:rPr>
          <w:rFonts w:hint="eastAsia"/>
        </w:rPr>
        <w:t>，</w:t>
      </w:r>
      <w:r>
        <w:rPr>
          <w:rFonts w:hint="eastAsia"/>
        </w:rPr>
        <w:t>若大便不通者</w:t>
      </w:r>
      <w:r w:rsidR="006C4C45">
        <w:rPr>
          <w:rFonts w:hint="eastAsia"/>
        </w:rPr>
        <w:t>，</w:t>
      </w:r>
      <w:r>
        <w:rPr>
          <w:rFonts w:hint="eastAsia"/>
        </w:rPr>
        <w:t>大黃、芒硝皆可酌加。</w:t>
      </w:r>
    </w:p>
    <w:p w:rsidR="005720FC" w:rsidRDefault="00D91BA6" w:rsidP="005720FC">
      <w:pPr>
        <w:pStyle w:val="2f5"/>
        <w:ind w:firstLine="712"/>
      </w:pPr>
      <w:r>
        <w:rPr>
          <w:rFonts w:hint="eastAsia"/>
        </w:rPr>
        <w:t>白喉之病</w:t>
      </w:r>
      <w:r w:rsidR="006C4C45">
        <w:rPr>
          <w:rFonts w:hint="eastAsia"/>
        </w:rPr>
        <w:t>，</w:t>
      </w:r>
      <w:r>
        <w:rPr>
          <w:rFonts w:hint="eastAsia"/>
        </w:rPr>
        <w:t>又恆有與爛喉痧相並者</w:t>
      </w:r>
      <w:r w:rsidR="006C4C45">
        <w:rPr>
          <w:rFonts w:hint="eastAsia"/>
        </w:rPr>
        <w:t>，</w:t>
      </w:r>
      <w:r w:rsidR="005720FC">
        <w:rPr>
          <w:rFonts w:hint="eastAsia"/>
        </w:rPr>
        <w:t>辛未仲春</w:t>
      </w:r>
      <w:r w:rsidR="006C4C45">
        <w:t>，</w:t>
      </w:r>
      <w:r w:rsidR="005720FC">
        <w:rPr>
          <w:rFonts w:hint="eastAsia"/>
        </w:rPr>
        <w:t>天津法租界瑞雲裡沈姓學生</w:t>
      </w:r>
      <w:r w:rsidR="006C4C45">
        <w:t>，</w:t>
      </w:r>
      <w:r w:rsidR="005720FC">
        <w:rPr>
          <w:rFonts w:hint="eastAsia"/>
        </w:rPr>
        <w:t>年十六歲</w:t>
      </w:r>
      <w:r w:rsidR="006C4C45">
        <w:t>，</w:t>
      </w:r>
      <w:r w:rsidR="005720FC">
        <w:rPr>
          <w:rFonts w:hint="eastAsia"/>
        </w:rPr>
        <w:t>得溫疹兼喉痧證。其得病之由</w:t>
      </w:r>
      <w:r w:rsidR="006C4C45">
        <w:t>，</w:t>
      </w:r>
      <w:r w:rsidR="005720FC">
        <w:rPr>
          <w:rFonts w:hint="eastAsia"/>
        </w:rPr>
        <w:t>因其身體甚胖</w:t>
      </w:r>
      <w:r w:rsidR="006C4C45">
        <w:t>，</w:t>
      </w:r>
      <w:r w:rsidR="005720FC">
        <w:rPr>
          <w:rFonts w:hint="eastAsia"/>
        </w:rPr>
        <w:t>在體育場中遊戲努力過度</w:t>
      </w:r>
      <w:r w:rsidR="006C4C45">
        <w:t>，</w:t>
      </w:r>
      <w:r w:rsidR="005720FC">
        <w:rPr>
          <w:rFonts w:hint="eastAsia"/>
        </w:rPr>
        <w:t>周身出汗</w:t>
      </w:r>
      <w:r w:rsidR="006C4C45">
        <w:t>，</w:t>
      </w:r>
      <w:r w:rsidR="005720FC">
        <w:rPr>
          <w:rFonts w:hint="eastAsia"/>
        </w:rPr>
        <w:t>為風所襲。初微覺惡寒頭疼</w:t>
      </w:r>
      <w:r w:rsidR="006C4C45">
        <w:t>，</w:t>
      </w:r>
      <w:r w:rsidR="005720FC">
        <w:rPr>
          <w:rFonts w:hint="eastAsia"/>
        </w:rPr>
        <w:t>翌日表裡俱壯熱</w:t>
      </w:r>
      <w:r w:rsidR="006C4C45">
        <w:t>，</w:t>
      </w:r>
      <w:r w:rsidR="005720FC">
        <w:rPr>
          <w:rFonts w:hint="eastAsia"/>
        </w:rPr>
        <w:t>咽喉悶疼。延醫服藥</w:t>
      </w:r>
      <w:r w:rsidR="006C4C45">
        <w:t>，</w:t>
      </w:r>
      <w:r w:rsidR="005720FC">
        <w:rPr>
          <w:rFonts w:hint="eastAsia"/>
        </w:rPr>
        <w:t>病未見輕</w:t>
      </w:r>
      <w:r w:rsidR="006C4C45">
        <w:t>，</w:t>
      </w:r>
      <w:r w:rsidR="005720FC">
        <w:rPr>
          <w:rFonts w:hint="eastAsia"/>
        </w:rPr>
        <w:t>喉中疼悶似加劇</w:t>
      </w:r>
      <w:r w:rsidR="006C4C45">
        <w:t>，</w:t>
      </w:r>
      <w:r w:rsidR="005720FC">
        <w:rPr>
          <w:rFonts w:hint="eastAsia"/>
        </w:rPr>
        <w:t>周身又複出疹</w:t>
      </w:r>
      <w:r w:rsidR="006C4C45">
        <w:t>，</w:t>
      </w:r>
      <w:r w:rsidR="005720FC">
        <w:rPr>
          <w:rFonts w:hint="eastAsia"/>
        </w:rPr>
        <w:t>遂延愚為診治。其肌肉甚熱</w:t>
      </w:r>
      <w:r w:rsidR="006C4C45">
        <w:t>，</w:t>
      </w:r>
      <w:r w:rsidR="005720FC">
        <w:rPr>
          <w:rFonts w:hint="eastAsia"/>
        </w:rPr>
        <w:t>出疹甚密</w:t>
      </w:r>
      <w:r w:rsidR="006C4C45">
        <w:t>，</w:t>
      </w:r>
      <w:r w:rsidR="005720FC">
        <w:rPr>
          <w:rFonts w:hint="eastAsia"/>
        </w:rPr>
        <w:t>連無疹之處其肌肉亦發紅色</w:t>
      </w:r>
      <w:r w:rsidR="006C4C45">
        <w:t>，</w:t>
      </w:r>
      <w:r w:rsidR="005720FC">
        <w:rPr>
          <w:rFonts w:hint="eastAsia"/>
        </w:rPr>
        <w:t>誠西人所謂猩紅熱也。其心中亦自覺熱甚</w:t>
      </w:r>
      <w:r w:rsidR="006C4C45">
        <w:t>，</w:t>
      </w:r>
      <w:r w:rsidR="005720FC">
        <w:rPr>
          <w:rFonts w:hint="eastAsia"/>
        </w:rPr>
        <w:t>其喉中扁桃處皆有紅腫</w:t>
      </w:r>
      <w:r w:rsidR="006C4C45">
        <w:t>，</w:t>
      </w:r>
      <w:r w:rsidR="005720FC">
        <w:rPr>
          <w:rFonts w:hint="eastAsia"/>
        </w:rPr>
        <w:t>其左邊有如榆莢一塊發白。自謂不惟飲食疼難下嚥</w:t>
      </w:r>
      <w:r w:rsidR="006C4C45">
        <w:t>，</w:t>
      </w:r>
      <w:r w:rsidR="005720FC">
        <w:rPr>
          <w:rFonts w:hint="eastAsia"/>
        </w:rPr>
        <w:t>即呼吸亦甚覺有礙。其脈左右皆洪滑有力</w:t>
      </w:r>
      <w:r w:rsidR="006C4C45">
        <w:t>，</w:t>
      </w:r>
      <w:r w:rsidR="005720FC">
        <w:rPr>
          <w:rFonts w:hint="eastAsia"/>
        </w:rPr>
        <w:t>一分鐘九十八至。愚為刺其少商出血</w:t>
      </w:r>
      <w:r w:rsidR="006C4C45">
        <w:t>，</w:t>
      </w:r>
      <w:r w:rsidR="005720FC">
        <w:rPr>
          <w:rFonts w:hint="eastAsia"/>
        </w:rPr>
        <w:t>復為針其合谷</w:t>
      </w:r>
      <w:r w:rsidR="006C4C45">
        <w:t>，</w:t>
      </w:r>
      <w:r w:rsidR="005720FC">
        <w:rPr>
          <w:rFonts w:hint="eastAsia"/>
        </w:rPr>
        <w:t>又為擬一清咽、表疹、瀉火之方俾服之。</w:t>
      </w:r>
    </w:p>
    <w:p w:rsidR="005720FC" w:rsidRDefault="005720FC" w:rsidP="005720FC">
      <w:pPr>
        <w:pStyle w:val="2f5"/>
        <w:ind w:firstLine="712"/>
      </w:pPr>
      <w:r>
        <w:rPr>
          <w:rFonts w:hint="eastAsia"/>
        </w:rPr>
        <w:t>生石膏搗細二兩、玄參六錢、天花粉六錢、射干三錢、牛蒡子搗細三錢、浙貝母搗碎三錢</w:t>
      </w:r>
      <w:r>
        <w:t>、</w:t>
      </w:r>
      <w:r>
        <w:rPr>
          <w:rFonts w:hint="eastAsia"/>
        </w:rPr>
        <w:t>青連翹三錢</w:t>
      </w:r>
      <w:r>
        <w:t>、</w:t>
      </w:r>
      <w:r>
        <w:rPr>
          <w:rFonts w:hint="eastAsia"/>
        </w:rPr>
        <w:t>鮮茅根三錢無鮮茅根可代以鮮蘆根、甘</w:t>
      </w:r>
      <w:r>
        <w:rPr>
          <w:rFonts w:ascii="新細明體" w:eastAsia="新細明體" w:hAnsi="新細明體" w:cs="新細明體" w:hint="eastAsia"/>
        </w:rPr>
        <w:t>草</w:t>
      </w:r>
      <w:r>
        <w:rPr>
          <w:rFonts w:hint="eastAsia"/>
        </w:rPr>
        <w:t>錢半、粳米三錢。</w:t>
      </w:r>
    </w:p>
    <w:p w:rsidR="005720FC" w:rsidRDefault="005720FC" w:rsidP="005720FC">
      <w:pPr>
        <w:pStyle w:val="2f5"/>
        <w:ind w:firstLine="712"/>
      </w:pPr>
      <w:r>
        <w:rPr>
          <w:rFonts w:hint="eastAsia"/>
        </w:rPr>
        <w:t>共煎湯兩大盅</w:t>
      </w:r>
      <w:r w:rsidR="006C4C45">
        <w:t>，</w:t>
      </w:r>
      <w:r>
        <w:rPr>
          <w:rFonts w:hint="eastAsia"/>
        </w:rPr>
        <w:t>分兩次溫服下。</w:t>
      </w:r>
    </w:p>
    <w:p w:rsidR="005720FC" w:rsidRDefault="005720FC" w:rsidP="005720FC">
      <w:pPr>
        <w:pStyle w:val="2f5"/>
        <w:ind w:firstLine="712"/>
      </w:pPr>
      <w:r>
        <w:rPr>
          <w:rFonts w:hint="eastAsia"/>
        </w:rPr>
        <w:lastRenderedPageBreak/>
        <w:t>翌日複為診視</w:t>
      </w:r>
      <w:r w:rsidR="006C4C45">
        <w:t>，</w:t>
      </w:r>
      <w:r>
        <w:rPr>
          <w:rFonts w:hint="eastAsia"/>
        </w:rPr>
        <w:t>其表裡之熱皆稍退</w:t>
      </w:r>
      <w:r w:rsidR="006C4C45">
        <w:t>，</w:t>
      </w:r>
      <w:r>
        <w:rPr>
          <w:rFonts w:hint="eastAsia"/>
        </w:rPr>
        <w:t>脈象之洪滑亦稍減</w:t>
      </w:r>
      <w:r w:rsidR="006C4C45">
        <w:t>，</w:t>
      </w:r>
      <w:r>
        <w:rPr>
          <w:rFonts w:hint="eastAsia"/>
        </w:rPr>
        <w:t>疹出又稍加多</w:t>
      </w:r>
      <w:r w:rsidR="006C4C45">
        <w:t>，</w:t>
      </w:r>
      <w:r>
        <w:rPr>
          <w:rFonts w:hint="eastAsia"/>
        </w:rPr>
        <w:t>前三日未大便</w:t>
      </w:r>
      <w:r w:rsidR="006C4C45">
        <w:t>，</w:t>
      </w:r>
      <w:r>
        <w:rPr>
          <w:rFonts w:hint="eastAsia"/>
        </w:rPr>
        <w:t>至此則通下一次</w:t>
      </w:r>
      <w:r w:rsidR="006C4C45">
        <w:t>，</w:t>
      </w:r>
      <w:r>
        <w:rPr>
          <w:rFonts w:hint="eastAsia"/>
        </w:rPr>
        <w:t>再視其喉</w:t>
      </w:r>
      <w:r w:rsidR="006C4C45">
        <w:t>，</w:t>
      </w:r>
      <w:r>
        <w:rPr>
          <w:rFonts w:hint="eastAsia"/>
        </w:rPr>
        <w:t>其紅腫似加增</w:t>
      </w:r>
      <w:r w:rsidR="006C4C45">
        <w:t>，</w:t>
      </w:r>
      <w:r>
        <w:rPr>
          <w:rFonts w:hint="eastAsia"/>
        </w:rPr>
        <w:t>其白處則大如錢矣。病人自謂</w:t>
      </w:r>
      <w:r>
        <w:t>「</w:t>
      </w:r>
      <w:r>
        <w:rPr>
          <w:rFonts w:hint="eastAsia"/>
        </w:rPr>
        <w:t>此時飲水必須努力始能下嚥</w:t>
      </w:r>
      <w:r w:rsidR="006C4C45">
        <w:t>，</w:t>
      </w:r>
      <w:r>
        <w:rPr>
          <w:rFonts w:hint="eastAsia"/>
        </w:rPr>
        <w:t>呼吸之滯礙似又加劇」</w:t>
      </w:r>
      <w:r w:rsidR="006C4C45">
        <w:rPr>
          <w:rFonts w:hint="eastAsia"/>
        </w:rPr>
        <w:t>，</w:t>
      </w:r>
      <w:r>
        <w:rPr>
          <w:rFonts w:hint="eastAsia"/>
        </w:rPr>
        <w:t>愚曰</w:t>
      </w:r>
      <w:r>
        <w:t>「</w:t>
      </w:r>
      <w:r>
        <w:rPr>
          <w:rFonts w:hint="eastAsia"/>
        </w:rPr>
        <w:t>此為極危險之候</w:t>
      </w:r>
      <w:r w:rsidR="006C4C45">
        <w:t>，</w:t>
      </w:r>
      <w:r>
        <w:rPr>
          <w:rFonts w:hint="eastAsia"/>
        </w:rPr>
        <w:t>非刺患處出血不可」</w:t>
      </w:r>
      <w:r w:rsidR="006C4C45">
        <w:rPr>
          <w:rFonts w:hint="eastAsia"/>
        </w:rPr>
        <w:t>，</w:t>
      </w:r>
      <w:r>
        <w:rPr>
          <w:rFonts w:hint="eastAsia"/>
        </w:rPr>
        <w:t>遂用圭式小刀尖</w:t>
      </w:r>
      <w:r w:rsidR="00D24630">
        <w:rPr>
          <w:rFonts w:hint="eastAsia"/>
        </w:rPr>
        <w:t>於</w:t>
      </w:r>
      <w:r>
        <w:rPr>
          <w:rFonts w:hint="eastAsia"/>
        </w:rPr>
        <w:t>喉左右紅腫之處各刺一長口</w:t>
      </w:r>
      <w:r w:rsidR="006C4C45">
        <w:t>，</w:t>
      </w:r>
      <w:r>
        <w:rPr>
          <w:rFonts w:hint="eastAsia"/>
        </w:rPr>
        <w:t>放出紫血若干</w:t>
      </w:r>
      <w:r w:rsidR="006C4C45">
        <w:t>，</w:t>
      </w:r>
      <w:r>
        <w:rPr>
          <w:rFonts w:hint="eastAsia"/>
        </w:rPr>
        <w:t>呼吸驟覺順利。繼再投以清熱、消腫、托表疹毒之劑</w:t>
      </w:r>
      <w:r w:rsidR="006C4C45">
        <w:t>，</w:t>
      </w:r>
      <w:r>
        <w:rPr>
          <w:rFonts w:hint="eastAsia"/>
        </w:rPr>
        <w:t>病遂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D91BA6" w:rsidRDefault="00D91BA6" w:rsidP="00D91BA6">
      <w:pPr>
        <w:pStyle w:val="2f5"/>
        <w:ind w:firstLine="712"/>
      </w:pPr>
      <w:r>
        <w:rPr>
          <w:rFonts w:hint="eastAsia"/>
        </w:rPr>
        <w:t>又《靈樞》</w:t>
      </w:r>
      <w:r w:rsidR="005720FC">
        <w:rPr>
          <w:rFonts w:hint="eastAsia"/>
        </w:rPr>
        <w:t>︿</w:t>
      </w:r>
      <w:r>
        <w:rPr>
          <w:rFonts w:hint="eastAsia"/>
        </w:rPr>
        <w:t>癰疽篇</w:t>
      </w:r>
      <w:r w:rsidR="005720FC">
        <w:rPr>
          <w:rFonts w:hint="eastAsia"/>
        </w:rPr>
        <w:t>﹀</w:t>
      </w:r>
      <w:r>
        <w:rPr>
          <w:rFonts w:hint="eastAsia"/>
        </w:rPr>
        <w:t>謂「癰發</w:t>
      </w:r>
      <w:r w:rsidR="00D24630">
        <w:rPr>
          <w:rFonts w:hint="eastAsia"/>
        </w:rPr>
        <w:t>於</w:t>
      </w:r>
      <w:r>
        <w:rPr>
          <w:rFonts w:hint="eastAsia"/>
        </w:rPr>
        <w:t>嗌中</w:t>
      </w:r>
      <w:r w:rsidR="006C4C45">
        <w:rPr>
          <w:rFonts w:hint="eastAsia"/>
        </w:rPr>
        <w:t>，</w:t>
      </w:r>
      <w:r>
        <w:rPr>
          <w:rFonts w:hint="eastAsia"/>
        </w:rPr>
        <w:t>名曰猛疽</w:t>
      </w:r>
      <w:r w:rsidR="006C4C45">
        <w:rPr>
          <w:rFonts w:hint="eastAsia"/>
        </w:rPr>
        <w:t>，</w:t>
      </w:r>
      <w:r>
        <w:rPr>
          <w:rFonts w:hint="eastAsia"/>
        </w:rPr>
        <w:t>猛疽不治</w:t>
      </w:r>
      <w:r w:rsidR="006C4C45">
        <w:rPr>
          <w:rFonts w:hint="eastAsia"/>
        </w:rPr>
        <w:t>，</w:t>
      </w:r>
      <w:r>
        <w:rPr>
          <w:rFonts w:hint="eastAsia"/>
        </w:rPr>
        <w:t>化為膿</w:t>
      </w:r>
      <w:r w:rsidR="006C4C45">
        <w:rPr>
          <w:rFonts w:hint="eastAsia"/>
        </w:rPr>
        <w:t>，</w:t>
      </w:r>
      <w:r>
        <w:rPr>
          <w:rFonts w:hint="eastAsia"/>
        </w:rPr>
        <w:t>膿不瀉</w:t>
      </w:r>
      <w:r w:rsidR="006C4C45">
        <w:rPr>
          <w:rFonts w:hint="eastAsia"/>
        </w:rPr>
        <w:t>，</w:t>
      </w:r>
      <w:r>
        <w:rPr>
          <w:rFonts w:hint="eastAsia"/>
        </w:rPr>
        <w:t>塞咽</w:t>
      </w:r>
      <w:r w:rsidR="006C4C45">
        <w:rPr>
          <w:rFonts w:hint="eastAsia"/>
        </w:rPr>
        <w:t>，</w:t>
      </w:r>
      <w:r>
        <w:rPr>
          <w:rFonts w:hint="eastAsia"/>
        </w:rPr>
        <w:t>半日死」</w:t>
      </w:r>
      <w:r w:rsidR="006C4C45">
        <w:rPr>
          <w:rFonts w:hint="eastAsia"/>
        </w:rPr>
        <w:t>，</w:t>
      </w:r>
      <w:r>
        <w:rPr>
          <w:rFonts w:hint="eastAsia"/>
        </w:rPr>
        <w:t>按此證即後世所謂截喉癰。初起時</w:t>
      </w:r>
      <w:r w:rsidR="006C4C45">
        <w:rPr>
          <w:rFonts w:hint="eastAsia"/>
        </w:rPr>
        <w:t>，</w:t>
      </w:r>
      <w:r>
        <w:rPr>
          <w:rFonts w:hint="eastAsia"/>
        </w:rPr>
        <w:t>咽喉之間紅腫甚劇</w:t>
      </w:r>
      <w:r w:rsidR="006C4C45">
        <w:rPr>
          <w:rFonts w:hint="eastAsia"/>
        </w:rPr>
        <w:t>，</w:t>
      </w:r>
      <w:r>
        <w:rPr>
          <w:rFonts w:hint="eastAsia"/>
        </w:rPr>
        <w:t>宜用消瘡之藥散之</w:t>
      </w:r>
      <w:r w:rsidR="006C4C45">
        <w:rPr>
          <w:rFonts w:hint="eastAsia"/>
        </w:rPr>
        <w:t>，</w:t>
      </w:r>
      <w:r>
        <w:rPr>
          <w:rFonts w:hint="eastAsia"/>
        </w:rPr>
        <w:t>兼用扁針刺之使多出血。若待其膿成而後瀉之</w:t>
      </w:r>
      <w:r w:rsidR="006C4C45">
        <w:rPr>
          <w:rFonts w:hint="eastAsia"/>
        </w:rPr>
        <w:t>，</w:t>
      </w:r>
      <w:r>
        <w:rPr>
          <w:rFonts w:hint="eastAsia"/>
        </w:rPr>
        <w:t>恐不容待其成膿即有危險也。</w:t>
      </w:r>
    </w:p>
    <w:p w:rsidR="00D91BA6" w:rsidRDefault="00D91BA6" w:rsidP="005720FC">
      <w:pPr>
        <w:pStyle w:val="5a"/>
      </w:pPr>
      <w:bookmarkStart w:id="775" w:name="_Toc7561137"/>
      <w:r>
        <w:rPr>
          <w:rFonts w:hint="eastAsia"/>
        </w:rPr>
        <w:t>【消腫利咽湯】</w:t>
      </w:r>
      <w:bookmarkEnd w:id="775"/>
    </w:p>
    <w:p w:rsidR="005720FC" w:rsidRDefault="00D91BA6" w:rsidP="00D91BA6">
      <w:pPr>
        <w:pStyle w:val="2f5"/>
        <w:ind w:firstLine="712"/>
      </w:pPr>
      <w:r>
        <w:rPr>
          <w:rFonts w:hint="eastAsia"/>
        </w:rPr>
        <w:t>天花粉（一兩）</w:t>
      </w:r>
      <w:r w:rsidR="005720FC">
        <w:rPr>
          <w:rFonts w:hint="eastAsia"/>
        </w:rPr>
        <w:t>、</w:t>
      </w:r>
      <w:r>
        <w:rPr>
          <w:rFonts w:hint="eastAsia"/>
        </w:rPr>
        <w:t>連翹（四錢）</w:t>
      </w:r>
      <w:r w:rsidR="005720FC">
        <w:rPr>
          <w:rFonts w:hint="eastAsia"/>
        </w:rPr>
        <w:t>、</w:t>
      </w:r>
      <w:r>
        <w:rPr>
          <w:rFonts w:hint="eastAsia"/>
        </w:rPr>
        <w:t>金銀花（四錢）</w:t>
      </w:r>
      <w:r w:rsidR="005720FC">
        <w:rPr>
          <w:rFonts w:hint="eastAsia"/>
        </w:rPr>
        <w:t>、</w:t>
      </w:r>
      <w:r>
        <w:rPr>
          <w:rFonts w:hint="eastAsia"/>
        </w:rPr>
        <w:t>丹參（三錢）</w:t>
      </w:r>
      <w:r w:rsidR="005720FC">
        <w:rPr>
          <w:rFonts w:hint="eastAsia"/>
        </w:rPr>
        <w:t>、</w:t>
      </w:r>
      <w:r w:rsidR="001B5BAA">
        <w:rPr>
          <w:rFonts w:hint="eastAsia"/>
        </w:rPr>
        <w:t>射干</w:t>
      </w:r>
      <w:r>
        <w:rPr>
          <w:rFonts w:hint="eastAsia"/>
        </w:rPr>
        <w:t>（三錢）</w:t>
      </w:r>
      <w:r w:rsidR="005720FC">
        <w:rPr>
          <w:rFonts w:hint="eastAsia"/>
        </w:rPr>
        <w:t>、</w:t>
      </w:r>
      <w:r>
        <w:rPr>
          <w:rFonts w:hint="eastAsia"/>
        </w:rPr>
        <w:t>玄參（三錢）</w:t>
      </w:r>
      <w:r w:rsidR="005720FC">
        <w:rPr>
          <w:rFonts w:hint="eastAsia"/>
        </w:rPr>
        <w:t>、</w:t>
      </w:r>
      <w:r>
        <w:rPr>
          <w:rFonts w:hint="eastAsia"/>
        </w:rPr>
        <w:t>乳香（二錢）</w:t>
      </w:r>
      <w:r w:rsidR="005720FC">
        <w:rPr>
          <w:rFonts w:hint="eastAsia"/>
        </w:rPr>
        <w:t>、</w:t>
      </w:r>
      <w:r>
        <w:rPr>
          <w:rFonts w:hint="eastAsia"/>
        </w:rPr>
        <w:t>沒藥（二錢）</w:t>
      </w:r>
      <w:r w:rsidR="005720FC">
        <w:rPr>
          <w:rFonts w:hint="eastAsia"/>
        </w:rPr>
        <w:t>、</w:t>
      </w:r>
      <w:r>
        <w:rPr>
          <w:rFonts w:hint="eastAsia"/>
        </w:rPr>
        <w:t>炙山甲（錢半）</w:t>
      </w:r>
      <w:r w:rsidR="00D5373F">
        <w:rPr>
          <w:rFonts w:hint="eastAsia"/>
        </w:rPr>
        <w:t>、</w:t>
      </w:r>
      <w:r>
        <w:rPr>
          <w:rFonts w:hint="eastAsia"/>
        </w:rPr>
        <w:t>薄荷葉（錢半）</w:t>
      </w:r>
      <w:r w:rsidR="005720FC">
        <w:rPr>
          <w:rFonts w:hint="eastAsia"/>
        </w:rPr>
        <w:t>。</w:t>
      </w:r>
    </w:p>
    <w:p w:rsidR="00D5373F" w:rsidRDefault="00D91BA6" w:rsidP="00D91BA6">
      <w:pPr>
        <w:pStyle w:val="2f5"/>
        <w:ind w:firstLine="712"/>
      </w:pPr>
      <w:r>
        <w:rPr>
          <w:rFonts w:hint="eastAsia"/>
        </w:rPr>
        <w:t>脈象洪實者加生石膏一兩</w:t>
      </w:r>
      <w:r w:rsidR="006C4C45">
        <w:rPr>
          <w:rFonts w:hint="eastAsia"/>
        </w:rPr>
        <w:t>，</w:t>
      </w:r>
      <w:r>
        <w:rPr>
          <w:rFonts w:hint="eastAsia"/>
        </w:rPr>
        <w:t>小便不利者加滑石六錢</w:t>
      </w:r>
      <w:r w:rsidR="006C4C45">
        <w:rPr>
          <w:rFonts w:hint="eastAsia"/>
        </w:rPr>
        <w:t>，</w:t>
      </w:r>
      <w:r>
        <w:rPr>
          <w:rFonts w:hint="eastAsia"/>
        </w:rPr>
        <w:t>大便不通者加大黃三錢。</w:t>
      </w:r>
    </w:p>
    <w:p w:rsidR="00D5373F" w:rsidRDefault="00D91BA6" w:rsidP="00D91BA6">
      <w:pPr>
        <w:pStyle w:val="2f5"/>
        <w:ind w:firstLine="712"/>
      </w:pPr>
      <w:r>
        <w:rPr>
          <w:rFonts w:hint="eastAsia"/>
        </w:rPr>
        <w:t>咽喉之證熱者居多</w:t>
      </w:r>
      <w:r w:rsidR="006C4C45">
        <w:rPr>
          <w:rFonts w:hint="eastAsia"/>
        </w:rPr>
        <w:t>，</w:t>
      </w:r>
      <w:r>
        <w:rPr>
          <w:rFonts w:hint="eastAsia"/>
        </w:rPr>
        <w:t>然亦間有寒者</w:t>
      </w:r>
      <w:r w:rsidR="006C4C45">
        <w:rPr>
          <w:rFonts w:hint="eastAsia"/>
        </w:rPr>
        <w:t>，</w:t>
      </w:r>
      <w:r w:rsidR="00D5373F">
        <w:rPr>
          <w:rFonts w:hint="eastAsia"/>
        </w:rPr>
        <w:t>愚在籍時有姻家劉姓童子</w:t>
      </w:r>
      <w:r w:rsidR="006C4C45">
        <w:t>，</w:t>
      </w:r>
      <w:r w:rsidR="00D5373F">
        <w:rPr>
          <w:rFonts w:hint="eastAsia"/>
        </w:rPr>
        <w:t>年逾十齡</w:t>
      </w:r>
      <w:r w:rsidR="006C4C45">
        <w:t>，</w:t>
      </w:r>
      <w:r w:rsidR="00D5373F">
        <w:rPr>
          <w:rFonts w:hint="eastAsia"/>
        </w:rPr>
        <w:t>咽喉腫疼</w:t>
      </w:r>
      <w:r w:rsidR="006C4C45">
        <w:t>，</w:t>
      </w:r>
      <w:r w:rsidR="00D5373F">
        <w:rPr>
          <w:rFonts w:hint="eastAsia"/>
        </w:rPr>
        <w:t>胸中滿悶杜塞</w:t>
      </w:r>
      <w:r w:rsidR="006C4C45">
        <w:t>，</w:t>
      </w:r>
      <w:r w:rsidR="00D5373F">
        <w:rPr>
          <w:rFonts w:hint="eastAsia"/>
        </w:rPr>
        <w:t>劇時呼吸停頓</w:t>
      </w:r>
      <w:r w:rsidR="006C4C45">
        <w:t>，</w:t>
      </w:r>
      <w:r w:rsidR="00D5373F">
        <w:rPr>
          <w:rFonts w:hint="eastAsia"/>
        </w:rPr>
        <w:t>兩目上翻</w:t>
      </w:r>
      <w:r w:rsidR="006C4C45">
        <w:t>，</w:t>
      </w:r>
      <w:r w:rsidR="00D5373F">
        <w:rPr>
          <w:rFonts w:hint="eastAsia"/>
        </w:rPr>
        <w:t>身軀後挺。然細審其所以呼吸停頓者</w:t>
      </w:r>
      <w:r w:rsidR="006C4C45">
        <w:rPr>
          <w:rFonts w:hint="eastAsia"/>
        </w:rPr>
        <w:t>，</w:t>
      </w:r>
      <w:r w:rsidR="00D5373F">
        <w:rPr>
          <w:rFonts w:hint="eastAsia"/>
        </w:rPr>
        <w:t>非因咽喉杜塞</w:t>
      </w:r>
      <w:r w:rsidR="006C4C45">
        <w:t>，</w:t>
      </w:r>
      <w:r w:rsidR="00D5373F">
        <w:rPr>
          <w:rFonts w:hint="eastAsia"/>
        </w:rPr>
        <w:t>實因胸膈杜塞也。診其脈微細而遲</w:t>
      </w:r>
      <w:r w:rsidR="006C4C45">
        <w:t>，</w:t>
      </w:r>
      <w:r w:rsidR="00D5373F">
        <w:rPr>
          <w:rFonts w:hint="eastAsia"/>
        </w:rPr>
        <w:t>其心中常覺發</w:t>
      </w:r>
      <w:r w:rsidR="00D5373F">
        <w:rPr>
          <w:rFonts w:hint="eastAsia"/>
        </w:rPr>
        <w:lastRenderedPageBreak/>
        <w:t>涼</w:t>
      </w:r>
      <w:r w:rsidR="006C4C45">
        <w:t>，</w:t>
      </w:r>
      <w:r w:rsidR="00D5373F">
        <w:rPr>
          <w:rFonts w:hint="eastAsia"/>
        </w:rPr>
        <w:t>有時其涼上衝</w:t>
      </w:r>
      <w:r w:rsidR="006C4C45">
        <w:t>，</w:t>
      </w:r>
      <w:r w:rsidR="00D5373F">
        <w:rPr>
          <w:rFonts w:hint="eastAsia"/>
        </w:rPr>
        <w:t>即不能息</w:t>
      </w:r>
      <w:r w:rsidR="006C4C45">
        <w:t>，</w:t>
      </w:r>
      <w:r w:rsidR="00D5373F">
        <w:rPr>
          <w:rFonts w:hint="eastAsia"/>
        </w:rPr>
        <w:t>而現目翻身挺之象。即脈審證</w:t>
      </w:r>
      <w:r w:rsidR="006C4C45">
        <w:t>，</w:t>
      </w:r>
      <w:r w:rsidR="00D5373F">
        <w:rPr>
          <w:rFonts w:hint="eastAsia"/>
        </w:rPr>
        <w:t>知</w:t>
      </w:r>
      <w:r w:rsidR="00AD7840">
        <w:rPr>
          <w:rFonts w:hint="eastAsia"/>
        </w:rPr>
        <w:t>係</w:t>
      </w:r>
      <w:r w:rsidR="00D5373F">
        <w:rPr>
          <w:rFonts w:hint="eastAsia"/>
        </w:rPr>
        <w:t>寒痰結胸無疑。其咽喉腫疼者</w:t>
      </w:r>
      <w:r w:rsidR="006C4C45">
        <w:t>，</w:t>
      </w:r>
      <w:r w:rsidR="00D5373F">
        <w:rPr>
          <w:rFonts w:hint="eastAsia"/>
        </w:rPr>
        <w:t>寒痰充溢</w:t>
      </w:r>
      <w:r w:rsidR="00D24630">
        <w:rPr>
          <w:rFonts w:hint="eastAsia"/>
        </w:rPr>
        <w:t>於</w:t>
      </w:r>
      <w:r w:rsidR="00D5373F">
        <w:rPr>
          <w:rFonts w:hint="eastAsia"/>
        </w:rPr>
        <w:t>上焦</w:t>
      </w:r>
      <w:r w:rsidR="006C4C45">
        <w:t>，</w:t>
      </w:r>
      <w:r w:rsidR="00D5373F">
        <w:rPr>
          <w:rFonts w:hint="eastAsia"/>
        </w:rPr>
        <w:t>迫其心肺之陽上浮也。為擬方生赭石細末一兩</w:t>
      </w:r>
      <w:r w:rsidR="006C4C45">
        <w:t>，</w:t>
      </w:r>
      <w:r w:rsidR="00D5373F">
        <w:rPr>
          <w:rFonts w:hint="eastAsia"/>
        </w:rPr>
        <w:t>乾薑、烏附子各三錢</w:t>
      </w:r>
      <w:r w:rsidR="006C4C45">
        <w:t>，</w:t>
      </w:r>
      <w:r w:rsidR="00D5373F">
        <w:rPr>
          <w:rFonts w:hint="eastAsia"/>
        </w:rPr>
        <w:t>厚朴、陳皮各錢半。煎服一劑</w:t>
      </w:r>
      <w:r w:rsidR="006C4C45">
        <w:t>，</w:t>
      </w:r>
      <w:r w:rsidR="00D5373F">
        <w:rPr>
          <w:rFonts w:hint="eastAsia"/>
        </w:rPr>
        <w:t>胸次頓覺開通</w:t>
      </w:r>
      <w:r w:rsidR="006C4C45">
        <w:t>，</w:t>
      </w:r>
      <w:r w:rsidR="00D5373F">
        <w:rPr>
          <w:rFonts w:hint="eastAsia"/>
        </w:rPr>
        <w:t>咽喉腫疼亦愈強半</w:t>
      </w:r>
      <w:r w:rsidR="006C4C45">
        <w:t>，</w:t>
      </w:r>
      <w:r w:rsidR="00D5373F">
        <w:rPr>
          <w:rFonts w:hint="eastAsia"/>
        </w:rPr>
        <w:t>又服兩劑</w:t>
      </w:r>
      <w:r w:rsidR="00090B73">
        <w:rPr>
          <w:rFonts w:hint="eastAsia"/>
        </w:rPr>
        <w:t>痊愈</w:t>
      </w:r>
      <w:r w:rsidR="00D5373F">
        <w:rPr>
          <w:rFonts w:hint="eastAsia"/>
        </w:rPr>
        <w:t>。</w:t>
      </w:r>
      <w:r>
        <w:rPr>
          <w:rFonts w:hint="eastAsia"/>
        </w:rPr>
        <w:t>又咽喉兩旁微高處</w:t>
      </w:r>
      <w:r w:rsidR="006C4C45">
        <w:rPr>
          <w:rFonts w:hint="eastAsia"/>
        </w:rPr>
        <w:t>，</w:t>
      </w:r>
      <w:r>
        <w:rPr>
          <w:rFonts w:hint="eastAsia"/>
        </w:rPr>
        <w:t>西人謂之扁桃腺</w:t>
      </w:r>
      <w:r w:rsidR="006C4C45">
        <w:rPr>
          <w:rFonts w:hint="eastAsia"/>
        </w:rPr>
        <w:t>，</w:t>
      </w:r>
      <w:r>
        <w:rPr>
          <w:rFonts w:hint="eastAsia"/>
        </w:rPr>
        <w:t>若紅腫西人謂之扁桃腺炎</w:t>
      </w:r>
      <w:r w:rsidR="006C4C45">
        <w:rPr>
          <w:rFonts w:hint="eastAsia"/>
        </w:rPr>
        <w:t>，</w:t>
      </w:r>
      <w:r>
        <w:rPr>
          <w:rFonts w:hint="eastAsia"/>
        </w:rPr>
        <w:t>若其處屢次紅腫</w:t>
      </w:r>
      <w:r w:rsidR="006C4C45">
        <w:rPr>
          <w:rFonts w:hint="eastAsia"/>
        </w:rPr>
        <w:t>，</w:t>
      </w:r>
      <w:r>
        <w:rPr>
          <w:rFonts w:hint="eastAsia"/>
        </w:rPr>
        <w:t>漸起疙瘩</w:t>
      </w:r>
      <w:r w:rsidR="006C4C45">
        <w:rPr>
          <w:rFonts w:hint="eastAsia"/>
        </w:rPr>
        <w:t>，</w:t>
      </w:r>
      <w:r>
        <w:rPr>
          <w:rFonts w:hint="eastAsia"/>
        </w:rPr>
        <w:t>服清火藥則微消</w:t>
      </w:r>
      <w:r w:rsidR="006C4C45">
        <w:rPr>
          <w:rFonts w:hint="eastAsia"/>
        </w:rPr>
        <w:t>，</w:t>
      </w:r>
      <w:r>
        <w:rPr>
          <w:rFonts w:hint="eastAsia"/>
        </w:rPr>
        <w:t>或略有感冒</w:t>
      </w:r>
      <w:r w:rsidR="006C4C45">
        <w:rPr>
          <w:rFonts w:hint="eastAsia"/>
        </w:rPr>
        <w:t>，</w:t>
      </w:r>
      <w:r>
        <w:rPr>
          <w:rFonts w:hint="eastAsia"/>
        </w:rPr>
        <w:t>或稍有內熱復起者</w:t>
      </w:r>
      <w:r w:rsidR="006C4C45">
        <w:rPr>
          <w:rFonts w:hint="eastAsia"/>
        </w:rPr>
        <w:t>，</w:t>
      </w:r>
      <w:r>
        <w:rPr>
          <w:rFonts w:hint="eastAsia"/>
        </w:rPr>
        <w:t>此是扁桃腺炎已有根蒂</w:t>
      </w:r>
      <w:r w:rsidR="006C4C45">
        <w:rPr>
          <w:rFonts w:hint="eastAsia"/>
        </w:rPr>
        <w:t>，</w:t>
      </w:r>
      <w:r>
        <w:rPr>
          <w:rFonts w:hint="eastAsia"/>
        </w:rPr>
        <w:t>非但服藥所能愈</w:t>
      </w:r>
      <w:r w:rsidR="006C4C45">
        <w:rPr>
          <w:rFonts w:hint="eastAsia"/>
        </w:rPr>
        <w:t>，</w:t>
      </w:r>
      <w:r>
        <w:rPr>
          <w:rFonts w:hint="eastAsia"/>
        </w:rPr>
        <w:t>必用手朮割去之</w:t>
      </w:r>
      <w:r w:rsidR="006C4C45">
        <w:rPr>
          <w:rFonts w:hint="eastAsia"/>
        </w:rPr>
        <w:t>，</w:t>
      </w:r>
      <w:r>
        <w:rPr>
          <w:rFonts w:hint="eastAsia"/>
        </w:rPr>
        <w:t>再投以清火消腫之藥</w:t>
      </w:r>
      <w:r w:rsidR="006C4C45">
        <w:rPr>
          <w:rFonts w:hint="eastAsia"/>
        </w:rPr>
        <w:t>，</w:t>
      </w:r>
      <w:r>
        <w:rPr>
          <w:rFonts w:hint="eastAsia"/>
        </w:rPr>
        <w:t>始能除根。若不割去</w:t>
      </w:r>
      <w:r w:rsidR="006C4C45">
        <w:rPr>
          <w:rFonts w:hint="eastAsia"/>
        </w:rPr>
        <w:t>，</w:t>
      </w:r>
      <w:r>
        <w:rPr>
          <w:rFonts w:hint="eastAsia"/>
        </w:rPr>
        <w:t>在幼童可累其身體之發達。</w:t>
      </w:r>
    </w:p>
    <w:p w:rsidR="00D5373F" w:rsidRDefault="00D91BA6" w:rsidP="00D91BA6">
      <w:pPr>
        <w:pStyle w:val="2f5"/>
        <w:ind w:firstLine="712"/>
      </w:pPr>
      <w:r>
        <w:rPr>
          <w:rFonts w:hint="eastAsia"/>
        </w:rPr>
        <w:t>《金匱》謂婦人咽中如有炙臠（吐之不出</w:t>
      </w:r>
      <w:r w:rsidR="006C4C45">
        <w:rPr>
          <w:rFonts w:hint="eastAsia"/>
        </w:rPr>
        <w:t>，</w:t>
      </w:r>
      <w:r>
        <w:rPr>
          <w:rFonts w:hint="eastAsia"/>
        </w:rPr>
        <w:t>吞之不下</w:t>
      </w:r>
      <w:r w:rsidR="006C4C45">
        <w:rPr>
          <w:rFonts w:hint="eastAsia"/>
        </w:rPr>
        <w:t>，</w:t>
      </w:r>
      <w:r>
        <w:rPr>
          <w:rFonts w:hint="eastAsia"/>
        </w:rPr>
        <w:t>俗謂之梅核氣病）</w:t>
      </w:r>
      <w:r w:rsidR="006C4C45">
        <w:rPr>
          <w:rFonts w:hint="eastAsia"/>
        </w:rPr>
        <w:t>，</w:t>
      </w:r>
      <w:r>
        <w:rPr>
          <w:rFonts w:hint="eastAsia"/>
        </w:rPr>
        <w:t>此亦咽喉證之一也。</w:t>
      </w:r>
    </w:p>
    <w:p w:rsidR="00D91BA6" w:rsidRDefault="00D91BA6" w:rsidP="00D91BA6">
      <w:pPr>
        <w:pStyle w:val="2f5"/>
        <w:ind w:firstLine="712"/>
      </w:pPr>
      <w:r w:rsidRPr="00D5373F">
        <w:rPr>
          <w:rFonts w:hint="eastAsia"/>
        </w:rPr>
        <w:t>按︰</w:t>
      </w:r>
      <w:r>
        <w:rPr>
          <w:rFonts w:hint="eastAsia"/>
        </w:rPr>
        <w:t>此證</w:t>
      </w:r>
      <w:r w:rsidR="00C75F3F">
        <w:rPr>
          <w:rFonts w:hint="eastAsia"/>
        </w:rPr>
        <w:t>注</w:t>
      </w:r>
      <w:r>
        <w:rPr>
          <w:rFonts w:hint="eastAsia"/>
        </w:rPr>
        <w:t>疏家謂</w:t>
      </w:r>
      <w:r w:rsidR="00AD7840">
        <w:rPr>
          <w:rFonts w:hint="eastAsia"/>
        </w:rPr>
        <w:t>係</w:t>
      </w:r>
      <w:r>
        <w:rPr>
          <w:rFonts w:hint="eastAsia"/>
        </w:rPr>
        <w:t>痰氣阻塞咽喉之中</w:t>
      </w:r>
      <w:r w:rsidR="006C4C45">
        <w:rPr>
          <w:rFonts w:hint="eastAsia"/>
        </w:rPr>
        <w:t>，</w:t>
      </w:r>
      <w:r>
        <w:rPr>
          <w:rFonts w:hint="eastAsia"/>
        </w:rPr>
        <w:t>然此證實兼有衝氣之衝也。原方半夏厚朴湯主之</w:t>
      </w:r>
      <w:r w:rsidR="006C4C45">
        <w:rPr>
          <w:rFonts w:hint="eastAsia"/>
        </w:rPr>
        <w:t>，</w:t>
      </w:r>
      <w:r>
        <w:rPr>
          <w:rFonts w:hint="eastAsia"/>
        </w:rPr>
        <w:t>是以半夏降衝</w:t>
      </w:r>
      <w:r w:rsidR="006C4C45">
        <w:rPr>
          <w:rFonts w:hint="eastAsia"/>
        </w:rPr>
        <w:t>，</w:t>
      </w:r>
      <w:r>
        <w:rPr>
          <w:rFonts w:hint="eastAsia"/>
        </w:rPr>
        <w:t>厚朴開氣</w:t>
      </w:r>
      <w:r w:rsidR="006C4C45">
        <w:rPr>
          <w:rFonts w:hint="eastAsia"/>
        </w:rPr>
        <w:t>，</w:t>
      </w:r>
      <w:r>
        <w:rPr>
          <w:rFonts w:hint="eastAsia"/>
        </w:rPr>
        <w:t>茯苓利痰</w:t>
      </w:r>
      <w:r w:rsidR="006C4C45">
        <w:rPr>
          <w:rFonts w:hint="eastAsia"/>
        </w:rPr>
        <w:t>，</w:t>
      </w:r>
      <w:r>
        <w:rPr>
          <w:rFonts w:hint="eastAsia"/>
        </w:rPr>
        <w:t>生薑、蘇葉以宣通其氣化。愚用此方時</w:t>
      </w:r>
      <w:r w:rsidR="006C4C45">
        <w:rPr>
          <w:rFonts w:hint="eastAsia"/>
        </w:rPr>
        <w:t>，</w:t>
      </w:r>
      <w:r>
        <w:rPr>
          <w:rFonts w:hint="eastAsia"/>
        </w:rPr>
        <w:t>恆加赭石數錢</w:t>
      </w:r>
      <w:r w:rsidR="006C4C45">
        <w:rPr>
          <w:rFonts w:hint="eastAsia"/>
        </w:rPr>
        <w:t>，</w:t>
      </w:r>
      <w:r>
        <w:rPr>
          <w:rFonts w:hint="eastAsia"/>
        </w:rPr>
        <w:t>兼針其合谷</w:t>
      </w:r>
      <w:r w:rsidR="006C4C45">
        <w:rPr>
          <w:rFonts w:hint="eastAsia"/>
        </w:rPr>
        <w:t>，</w:t>
      </w:r>
      <w:r>
        <w:rPr>
          <w:rFonts w:hint="eastAsia"/>
        </w:rPr>
        <w:t>奏效更速（此證不但婦人男子亦間有之）。</w:t>
      </w:r>
    </w:p>
    <w:p w:rsidR="00C84510" w:rsidRDefault="00C84510" w:rsidP="00C84510">
      <w:pPr>
        <w:pStyle w:val="2f3"/>
        <w:ind w:firstLine="712"/>
      </w:pPr>
      <w:r>
        <w:rPr>
          <w:rFonts w:hint="eastAsia"/>
        </w:rPr>
        <w:t>【附錄】</w:t>
      </w:r>
    </w:p>
    <w:p w:rsidR="00C84510" w:rsidRDefault="00C84510" w:rsidP="00C84510">
      <w:pPr>
        <w:pStyle w:val="2f3"/>
        <w:ind w:firstLine="712"/>
      </w:pPr>
      <w:r>
        <w:rPr>
          <w:rFonts w:hint="eastAsia"/>
        </w:rPr>
        <w:t>前哲治喉奇案一則。憶愚少時</w:t>
      </w:r>
      <w:r w:rsidR="006C4C45">
        <w:t>，</w:t>
      </w:r>
      <w:r>
        <w:rPr>
          <w:rFonts w:hint="eastAsia"/>
        </w:rPr>
        <w:t>出診鄰縣慶雲</w:t>
      </w:r>
      <w:r w:rsidR="006C4C45">
        <w:t>，</w:t>
      </w:r>
      <w:r>
        <w:rPr>
          <w:rFonts w:hint="eastAsia"/>
        </w:rPr>
        <w:t>見案頭多書籍</w:t>
      </w:r>
      <w:r w:rsidR="006C4C45">
        <w:t>，</w:t>
      </w:r>
      <w:r>
        <w:rPr>
          <w:rFonts w:hint="eastAsia"/>
        </w:rPr>
        <w:t>中有記事閒書</w:t>
      </w:r>
      <w:r w:rsidR="006C4C45">
        <w:t>，</w:t>
      </w:r>
      <w:r>
        <w:rPr>
          <w:rFonts w:hint="eastAsia"/>
        </w:rPr>
        <w:t>載有名醫某</w:t>
      </w:r>
      <w:r w:rsidR="00F13728">
        <w:t>（</w:t>
      </w:r>
      <w:r>
        <w:rPr>
          <w:rFonts w:hint="eastAsia"/>
        </w:rPr>
        <w:t>書與醫皆忘其名</w:t>
      </w:r>
      <w:r w:rsidR="00F13728">
        <w:t>）</w:t>
      </w:r>
      <w:r>
        <w:rPr>
          <w:rFonts w:hint="eastAsia"/>
        </w:rPr>
        <w:t>外出</w:t>
      </w:r>
      <w:r w:rsidR="006C4C45">
        <w:t>，</w:t>
      </w:r>
      <w:r>
        <w:rPr>
          <w:rFonts w:hint="eastAsia"/>
        </w:rPr>
        <w:t>偶歇第門旁</w:t>
      </w:r>
      <w:r w:rsidR="006C4C45">
        <w:t>，</w:t>
      </w:r>
      <w:r>
        <w:rPr>
          <w:rFonts w:hint="eastAsia"/>
        </w:rPr>
        <w:t>其門中人出入甚忙迫</w:t>
      </w:r>
      <w:r w:rsidR="006C4C45">
        <w:t>，</w:t>
      </w:r>
      <w:r>
        <w:rPr>
          <w:rFonts w:hint="eastAsia"/>
        </w:rPr>
        <w:t>詢之</w:t>
      </w:r>
      <w:r w:rsidR="006C4C45">
        <w:t>，</w:t>
      </w:r>
      <w:r>
        <w:rPr>
          <w:rFonts w:hint="eastAsia"/>
        </w:rPr>
        <w:t>言其家只有少年公子一人</w:t>
      </w:r>
      <w:r w:rsidR="006C4C45">
        <w:t>，</w:t>
      </w:r>
      <w:r>
        <w:rPr>
          <w:rFonts w:hint="eastAsia"/>
        </w:rPr>
        <w:t>患喉證奄奄一息</w:t>
      </w:r>
      <w:r w:rsidR="006C4C45">
        <w:t>，</w:t>
      </w:r>
      <w:r>
        <w:rPr>
          <w:rFonts w:hint="eastAsia"/>
        </w:rPr>
        <w:t>危在目前</w:t>
      </w:r>
      <w:r w:rsidR="006C4C45">
        <w:t>，</w:t>
      </w:r>
      <w:r>
        <w:rPr>
          <w:rFonts w:hint="eastAsia"/>
        </w:rPr>
        <w:t>急為備其身後事</w:t>
      </w:r>
      <w:r w:rsidR="006C4C45">
        <w:t>，</w:t>
      </w:r>
      <w:r>
        <w:rPr>
          <w:rFonts w:hint="eastAsia"/>
        </w:rPr>
        <w:t>故忙迫也。醫者謂此證我善治</w:t>
      </w:r>
      <w:r w:rsidR="006C4C45">
        <w:t>，</w:t>
      </w:r>
      <w:r>
        <w:rPr>
          <w:rFonts w:hint="eastAsia"/>
        </w:rPr>
        <w:t>雖至危亦能挽救</w:t>
      </w:r>
      <w:r w:rsidR="006C4C45">
        <w:t>，</w:t>
      </w:r>
      <w:r>
        <w:rPr>
          <w:rFonts w:hint="eastAsia"/>
        </w:rPr>
        <w:t>可為傳達。其人聞言而入</w:t>
      </w:r>
      <w:r w:rsidR="006C4C45">
        <w:t>，</w:t>
      </w:r>
      <w:r>
        <w:rPr>
          <w:rFonts w:hint="eastAsia"/>
        </w:rPr>
        <w:t>須</w:t>
      </w:r>
      <w:r>
        <w:rPr>
          <w:rFonts w:hint="eastAsia"/>
        </w:rPr>
        <w:lastRenderedPageBreak/>
        <w:t>臾宅主出肅客人。視病人</w:t>
      </w:r>
      <w:r w:rsidR="006C4C45">
        <w:t>，</w:t>
      </w:r>
      <w:r>
        <w:rPr>
          <w:rFonts w:hint="eastAsia"/>
        </w:rPr>
        <w:t>見其脖項腫甚劇</w:t>
      </w:r>
      <w:r w:rsidR="006C4C45">
        <w:t>，</w:t>
      </w:r>
      <w:r>
        <w:rPr>
          <w:rFonts w:hint="eastAsia"/>
        </w:rPr>
        <w:t>閉目昏昏似睡</w:t>
      </w:r>
      <w:r w:rsidR="006C4C45">
        <w:t>，</w:t>
      </w:r>
      <w:r>
        <w:rPr>
          <w:rFonts w:hint="eastAsia"/>
        </w:rPr>
        <w:t>呼之不應</w:t>
      </w:r>
      <w:r w:rsidR="006C4C45">
        <w:t>，</w:t>
      </w:r>
      <w:r>
        <w:rPr>
          <w:rFonts w:hint="eastAsia"/>
        </w:rPr>
        <w:t>牙關緊閉</w:t>
      </w:r>
      <w:r w:rsidR="006C4C45">
        <w:t>，</w:t>
      </w:r>
      <w:r>
        <w:rPr>
          <w:rFonts w:hint="eastAsia"/>
        </w:rPr>
        <w:t>水漿亦不能入。詢其家人</w:t>
      </w:r>
      <w:r w:rsidR="006C4C45">
        <w:t>，</w:t>
      </w:r>
      <w:r>
        <w:rPr>
          <w:rFonts w:hint="eastAsia"/>
        </w:rPr>
        <w:t>知不食將周旬矣。醫者遂俾其家人急煮稠粥一盆</w:t>
      </w:r>
      <w:r w:rsidR="006C4C45">
        <w:t>，</w:t>
      </w:r>
      <w:r>
        <w:rPr>
          <w:rFonts w:hint="eastAsia"/>
        </w:rPr>
        <w:t>晾半溫</w:t>
      </w:r>
      <w:r w:rsidR="006C4C45">
        <w:t>，</w:t>
      </w:r>
      <w:r>
        <w:rPr>
          <w:rFonts w:hint="eastAsia"/>
        </w:rPr>
        <w:t>待其病人愈後服之。又令備細木棍數條及斧鋸之囑。其家人皆竊笑</w:t>
      </w:r>
      <w:r w:rsidR="006C4C45">
        <w:t>，</w:t>
      </w:r>
      <w:r>
        <w:rPr>
          <w:rFonts w:hint="eastAsia"/>
        </w:rPr>
        <w:t>以為斯人其瘋癲乎</w:t>
      </w:r>
      <w:r>
        <w:t>！</w:t>
      </w:r>
      <w:r>
        <w:rPr>
          <w:rFonts w:hint="eastAsia"/>
        </w:rPr>
        <w:t>醫者略不瞻顧</w:t>
      </w:r>
      <w:r w:rsidR="006C4C45">
        <w:t>，</w:t>
      </w:r>
      <w:r>
        <w:rPr>
          <w:rFonts w:hint="eastAsia"/>
        </w:rPr>
        <w:t>惟用鋸與斧將木棍截短</w:t>
      </w:r>
      <w:r w:rsidR="006C4C45">
        <w:t>，</w:t>
      </w:r>
      <w:r>
        <w:rPr>
          <w:rFonts w:hint="eastAsia"/>
        </w:rPr>
        <w:t>一端削作鴨嘴形</w:t>
      </w:r>
      <w:r w:rsidR="006C4C45">
        <w:t>，</w:t>
      </w:r>
      <w:r>
        <w:rPr>
          <w:rFonts w:hint="eastAsia"/>
        </w:rPr>
        <w:t>且催將所煮之粥盛來視涼熱可食否</w:t>
      </w:r>
      <w:r w:rsidR="006C4C45">
        <w:t>，</w:t>
      </w:r>
      <w:r>
        <w:rPr>
          <w:rFonts w:hint="eastAsia"/>
        </w:rPr>
        <w:t>遂自嘗之曰</w:t>
      </w:r>
      <w:r>
        <w:t>「</w:t>
      </w:r>
      <w:r>
        <w:rPr>
          <w:rFonts w:hint="eastAsia"/>
        </w:rPr>
        <w:t>猶熱可少待」。乃徐用所制鴨嘴之最細薄者撬病人齒</w:t>
      </w:r>
      <w:r w:rsidR="006C4C45">
        <w:t>，</w:t>
      </w:r>
      <w:r>
        <w:rPr>
          <w:rFonts w:hint="eastAsia"/>
        </w:rPr>
        <w:t>齒少啟</w:t>
      </w:r>
      <w:r w:rsidR="006C4C45">
        <w:t>，</w:t>
      </w:r>
      <w:r>
        <w:rPr>
          <w:rFonts w:hint="eastAsia"/>
        </w:rPr>
        <w:t>將鴨嘴填人</w:t>
      </w:r>
      <w:r w:rsidR="006C4C45">
        <w:t>，</w:t>
      </w:r>
      <w:r>
        <w:rPr>
          <w:rFonts w:hint="eastAsia"/>
        </w:rPr>
        <w:t>須臾又填以略粗略厚之鴨嘴</w:t>
      </w:r>
      <w:r w:rsidR="006C4C45">
        <w:t>，</w:t>
      </w:r>
      <w:r>
        <w:rPr>
          <w:rFonts w:hint="eastAsia"/>
        </w:rPr>
        <w:t>即將初次所填者抽出。如此填抽至五次</w:t>
      </w:r>
      <w:r w:rsidR="006C4C45">
        <w:t>，</w:t>
      </w:r>
      <w:r>
        <w:rPr>
          <w:rFonts w:hint="eastAsia"/>
        </w:rPr>
        <w:t>其口可進食矣</w:t>
      </w:r>
      <w:r w:rsidR="006C4C45">
        <w:t>，</w:t>
      </w:r>
      <w:r>
        <w:rPr>
          <w:rFonts w:hint="eastAsia"/>
        </w:rPr>
        <w:t>而驟以制鴨嘴所鋸之木屑投病人喉中</w:t>
      </w:r>
      <w:r w:rsidR="006C4C45">
        <w:t>，</w:t>
      </w:r>
      <w:r>
        <w:rPr>
          <w:rFonts w:hint="eastAsia"/>
        </w:rPr>
        <w:t>其家人見之大驚</w:t>
      </w:r>
      <w:r w:rsidR="006C4C45">
        <w:t>，</w:t>
      </w:r>
      <w:r>
        <w:rPr>
          <w:rFonts w:hint="eastAsia"/>
        </w:rPr>
        <w:t>欲加惡聲</w:t>
      </w:r>
      <w:r w:rsidR="006C4C45">
        <w:t>，</w:t>
      </w:r>
      <w:r>
        <w:rPr>
          <w:rFonts w:hint="eastAsia"/>
        </w:rPr>
        <w:t>病人遂大咳連連</w:t>
      </w:r>
      <w:r w:rsidR="006C4C45">
        <w:t>，</w:t>
      </w:r>
      <w:r>
        <w:rPr>
          <w:rFonts w:hint="eastAsia"/>
        </w:rPr>
        <w:t>須臾吐膿血碗餘</w:t>
      </w:r>
      <w:r w:rsidR="006C4C45">
        <w:t>，</w:t>
      </w:r>
      <w:r>
        <w:rPr>
          <w:rFonts w:hint="eastAsia"/>
        </w:rPr>
        <w:t>遂能言呼饑</w:t>
      </w:r>
      <w:r w:rsidR="006C4C45">
        <w:t>，</w:t>
      </w:r>
      <w:r>
        <w:rPr>
          <w:rFonts w:hint="eastAsia"/>
        </w:rPr>
        <w:t>進以所備粥</w:t>
      </w:r>
      <w:r w:rsidR="006C4C45">
        <w:t>，</w:t>
      </w:r>
      <w:r>
        <w:rPr>
          <w:rFonts w:hint="eastAsia"/>
        </w:rPr>
        <w:t>涼熱適口</w:t>
      </w:r>
      <w:r w:rsidR="006C4C45">
        <w:t>，</w:t>
      </w:r>
      <w:r>
        <w:rPr>
          <w:rFonts w:hint="eastAsia"/>
        </w:rPr>
        <w:t>連進數碗。舉家歡喜感謝。因問</w:t>
      </w:r>
      <w:r>
        <w:t>「</w:t>
      </w:r>
      <w:r>
        <w:rPr>
          <w:rFonts w:hint="eastAsia"/>
        </w:rPr>
        <w:t>病至如此</w:t>
      </w:r>
      <w:r w:rsidR="006C4C45">
        <w:t>，</w:t>
      </w:r>
      <w:r>
        <w:rPr>
          <w:rFonts w:hint="eastAsia"/>
        </w:rPr>
        <w:t>先生何以知猶可救」</w:t>
      </w:r>
      <w:r>
        <w:t>？</w:t>
      </w:r>
      <w:r>
        <w:rPr>
          <w:rFonts w:hint="eastAsia"/>
        </w:rPr>
        <w:t>答曰</w:t>
      </w:r>
      <w:r>
        <w:t>「</w:t>
      </w:r>
      <w:r>
        <w:rPr>
          <w:rFonts w:hint="eastAsia"/>
        </w:rPr>
        <w:t>病者六脈有根而洪緊</w:t>
      </w:r>
      <w:r w:rsidR="006C4C45">
        <w:t>，</w:t>
      </w:r>
      <w:r>
        <w:rPr>
          <w:rFonts w:hint="eastAsia"/>
        </w:rPr>
        <w:t>洪者為熱</w:t>
      </w:r>
      <w:r w:rsidR="006C4C45">
        <w:t>，</w:t>
      </w:r>
      <w:r>
        <w:rPr>
          <w:rFonts w:hint="eastAsia"/>
        </w:rPr>
        <w:t>緊者為毒。且其脖項腫熱</w:t>
      </w:r>
      <w:r w:rsidR="006C4C45">
        <w:t>，</w:t>
      </w:r>
      <w:r>
        <w:rPr>
          <w:rFonts w:hint="eastAsia"/>
        </w:rPr>
        <w:t>因喉生癰毒</w:t>
      </w:r>
      <w:r w:rsidR="006C4C45">
        <w:t>，</w:t>
      </w:r>
      <w:r>
        <w:rPr>
          <w:rFonts w:hint="eastAsia"/>
        </w:rPr>
        <w:t>為日已多</w:t>
      </w:r>
      <w:r w:rsidR="006C4C45">
        <w:t>，</w:t>
      </w:r>
      <w:r>
        <w:rPr>
          <w:rFonts w:hint="eastAsia"/>
        </w:rPr>
        <w:t>又確知其癰已潰膿。然咽喉腫滿藥不能入</w:t>
      </w:r>
      <w:r w:rsidR="006C4C45">
        <w:t>，</w:t>
      </w:r>
      <w:r>
        <w:rPr>
          <w:rFonts w:hint="eastAsia"/>
        </w:rPr>
        <w:t>以針透膿</w:t>
      </w:r>
      <w:r w:rsidR="006C4C45">
        <w:t>，</w:t>
      </w:r>
      <w:r>
        <w:rPr>
          <w:rFonts w:hint="eastAsia"/>
        </w:rPr>
        <w:t>不知自吐</w:t>
      </w:r>
      <w:r w:rsidR="006C4C45">
        <w:t>，</w:t>
      </w:r>
      <w:r>
        <w:rPr>
          <w:rFonts w:hint="eastAsia"/>
        </w:rPr>
        <w:t>亦所出有限</w:t>
      </w:r>
      <w:r w:rsidR="006C4C45">
        <w:t>，</w:t>
      </w:r>
      <w:r>
        <w:rPr>
          <w:rFonts w:hint="eastAsia"/>
        </w:rPr>
        <w:t>不能救眼前之急</w:t>
      </w:r>
      <w:r w:rsidR="006C4C45">
        <w:rPr>
          <w:rFonts w:hint="eastAsia"/>
        </w:rPr>
        <w:t>，</w:t>
      </w:r>
      <w:r>
        <w:rPr>
          <w:rFonts w:hint="eastAsia"/>
        </w:rPr>
        <w:t>故深思而得此法。嘗見咳之劇者</w:t>
      </w:r>
      <w:r w:rsidR="006C4C45">
        <w:t>，</w:t>
      </w:r>
      <w:r>
        <w:rPr>
          <w:rFonts w:hint="eastAsia"/>
        </w:rPr>
        <w:t>能將肺咳破吐血</w:t>
      </w:r>
      <w:r w:rsidR="006C4C45">
        <w:t>，</w:t>
      </w:r>
      <w:r>
        <w:rPr>
          <w:rFonts w:hint="eastAsia"/>
        </w:rPr>
        <w:t>況喉中已熟之瘡瘍乎</w:t>
      </w:r>
      <w:r w:rsidR="006C4C45">
        <w:rPr>
          <w:rFonts w:hint="eastAsia"/>
        </w:rPr>
        <w:t>，</w:t>
      </w:r>
      <w:r>
        <w:rPr>
          <w:rFonts w:hint="eastAsia"/>
        </w:rPr>
        <w:t>此所謂醫者意也。惟仁人君子始可以學醫</w:t>
      </w:r>
      <w:r w:rsidR="006C4C45">
        <w:t>，</w:t>
      </w:r>
      <w:r>
        <w:rPr>
          <w:rFonts w:hint="eastAsia"/>
        </w:rPr>
        <w:t>為其能費盡苦心以救人也」</w:t>
      </w:r>
      <w:r w:rsidR="006C4C45">
        <w:rPr>
          <w:rFonts w:hint="eastAsia"/>
        </w:rPr>
        <w:t>，</w:t>
      </w:r>
      <w:r>
        <w:rPr>
          <w:rFonts w:hint="eastAsia"/>
        </w:rPr>
        <w:t>病家乃大嘆服。</w:t>
      </w:r>
    </w:p>
    <w:p w:rsidR="00D91BA6" w:rsidRDefault="00C84510" w:rsidP="00C84510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此案用法甚奇</w:t>
      </w:r>
      <w:r w:rsidR="006C4C45">
        <w:t>，</w:t>
      </w:r>
      <w:r>
        <w:rPr>
          <w:rFonts w:hint="eastAsia"/>
        </w:rPr>
        <w:t>又若甚險</w:t>
      </w:r>
      <w:r w:rsidR="006C4C45">
        <w:t>，</w:t>
      </w:r>
      <w:r>
        <w:rPr>
          <w:rFonts w:hint="eastAsia"/>
        </w:rPr>
        <w:t>若預先言明</w:t>
      </w:r>
      <w:r w:rsidR="006C4C45">
        <w:t>，</w:t>
      </w:r>
      <w:r>
        <w:rPr>
          <w:rFonts w:hint="eastAsia"/>
        </w:rPr>
        <w:t>病家未必敢用</w:t>
      </w:r>
      <w:r w:rsidR="006C4C45">
        <w:t>，</w:t>
      </w:r>
      <w:r>
        <w:rPr>
          <w:rFonts w:hint="eastAsia"/>
        </w:rPr>
        <w:t>然診斷確實</w:t>
      </w:r>
      <w:r w:rsidR="006C4C45">
        <w:t>，</w:t>
      </w:r>
      <w:r>
        <w:rPr>
          <w:rFonts w:hint="eastAsia"/>
        </w:rPr>
        <w:t>用之自險而能穩也</w:t>
      </w:r>
    </w:p>
    <w:p w:rsidR="00C84510" w:rsidRDefault="00C84510">
      <w:pPr>
        <w:spacing w:after="0" w:line="240" w:lineRule="auto"/>
        <w:ind w:firstLine="0"/>
        <w:rPr>
          <w:rFonts w:eastAsiaTheme="majorEastAsia"/>
          <w:spacing w:val="38"/>
        </w:rPr>
      </w:pPr>
      <w:bookmarkStart w:id="776" w:name="_Toc223762997"/>
      <w:r>
        <w:br w:type="page"/>
      </w:r>
    </w:p>
    <w:p w:rsidR="00C84510" w:rsidRDefault="00C84510" w:rsidP="00657751">
      <w:pPr>
        <w:pStyle w:val="1b"/>
      </w:pPr>
      <w:bookmarkStart w:id="777" w:name="_Toc7561138"/>
      <w:r>
        <w:rPr>
          <w:rFonts w:hint="eastAsia"/>
        </w:rPr>
        <w:lastRenderedPageBreak/>
        <w:t>閱劉華封《爛喉痧證治辨異》書後</w:t>
      </w:r>
      <w:bookmarkEnd w:id="776"/>
      <w:bookmarkEnd w:id="777"/>
    </w:p>
    <w:p w:rsidR="00C84510" w:rsidRDefault="00C84510" w:rsidP="00C84510">
      <w:pPr>
        <w:pStyle w:val="2f3"/>
        <w:ind w:firstLine="712"/>
      </w:pPr>
      <w:r>
        <w:rPr>
          <w:rFonts w:hint="eastAsia"/>
        </w:rPr>
        <w:t>丙寅中秋後</w:t>
      </w:r>
      <w:r w:rsidR="006C4C45">
        <w:rPr>
          <w:rFonts w:hint="eastAsia"/>
        </w:rPr>
        <w:t>，</w:t>
      </w:r>
      <w:r>
        <w:rPr>
          <w:rFonts w:hint="eastAsia"/>
        </w:rPr>
        <w:t>接到劉華封自濟南寄贈所著《爛喉痧證治辨異》一書。細閱一過</w:t>
      </w:r>
      <w:r w:rsidR="006C4C45">
        <w:rPr>
          <w:rFonts w:hint="eastAsia"/>
        </w:rPr>
        <w:t>，</w:t>
      </w:r>
      <w:r>
        <w:rPr>
          <w:rFonts w:hint="eastAsia"/>
        </w:rPr>
        <w:t>其辯證之精</w:t>
      </w:r>
      <w:r w:rsidR="006C4C45">
        <w:rPr>
          <w:rFonts w:hint="eastAsia"/>
        </w:rPr>
        <w:t>，</w:t>
      </w:r>
      <w:r>
        <w:rPr>
          <w:rFonts w:hint="eastAsia"/>
        </w:rPr>
        <w:t>用藥之妙</w:t>
      </w:r>
      <w:r w:rsidR="006C4C45">
        <w:rPr>
          <w:rFonts w:hint="eastAsia"/>
        </w:rPr>
        <w:t>，</w:t>
      </w:r>
      <w:r>
        <w:rPr>
          <w:rFonts w:hint="eastAsia"/>
        </w:rPr>
        <w:t>立論之通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喉證一門實能令人起觀止之歎。咽喉為人身緊要之處</w:t>
      </w:r>
      <w:r w:rsidR="006C4C45">
        <w:rPr>
          <w:rFonts w:hint="eastAsia"/>
        </w:rPr>
        <w:t>，</w:t>
      </w:r>
      <w:r>
        <w:rPr>
          <w:rFonts w:hint="eastAsia"/>
        </w:rPr>
        <w:t>而論喉證之書向無善本。自耐修子托之鸞語</w:t>
      </w:r>
      <w:r w:rsidR="006C4C45">
        <w:rPr>
          <w:rFonts w:hint="eastAsia"/>
        </w:rPr>
        <w:t>，</w:t>
      </w:r>
      <w:r>
        <w:rPr>
          <w:rFonts w:hint="eastAsia"/>
        </w:rPr>
        <w:t>著《白喉忌表抉微》</w:t>
      </w:r>
      <w:r w:rsidR="006C4C45">
        <w:rPr>
          <w:rFonts w:hint="eastAsia"/>
        </w:rPr>
        <w:t>，</w:t>
      </w:r>
      <w:r>
        <w:rPr>
          <w:rFonts w:hint="eastAsia"/>
        </w:rPr>
        <w:t>盛行</w:t>
      </w:r>
      <w:r w:rsidR="00D24630">
        <w:rPr>
          <w:rFonts w:hint="eastAsia"/>
        </w:rPr>
        <w:t>於</w:t>
      </w:r>
      <w:r>
        <w:rPr>
          <w:rFonts w:hint="eastAsia"/>
        </w:rPr>
        <w:t>一時</w:t>
      </w:r>
      <w:r w:rsidR="006C4C45">
        <w:rPr>
          <w:rFonts w:hint="eastAsia"/>
        </w:rPr>
        <w:t>，</w:t>
      </w:r>
      <w:r>
        <w:rPr>
          <w:rFonts w:hint="eastAsia"/>
        </w:rPr>
        <w:t>初則用其方效者甚多</w:t>
      </w:r>
      <w:r w:rsidR="006C4C45">
        <w:rPr>
          <w:rFonts w:hint="eastAsia"/>
        </w:rPr>
        <w:t>，</w:t>
      </w:r>
      <w:r>
        <w:rPr>
          <w:rFonts w:hint="eastAsia"/>
        </w:rPr>
        <w:t>繼而用其方者有效有不效</w:t>
      </w:r>
      <w:r w:rsidR="006C4C45">
        <w:rPr>
          <w:rFonts w:hint="eastAsia"/>
        </w:rPr>
        <w:t>，</w:t>
      </w:r>
      <w:r>
        <w:rPr>
          <w:rFonts w:hint="eastAsia"/>
        </w:rPr>
        <w:t>更有用之不惟不效而病轉增劇者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斯議論紛起</w:t>
      </w:r>
      <w:r w:rsidR="006C4C45">
        <w:rPr>
          <w:rFonts w:hint="eastAsia"/>
        </w:rPr>
        <w:t>，</w:t>
      </w:r>
      <w:r>
        <w:rPr>
          <w:rFonts w:hint="eastAsia"/>
        </w:rPr>
        <w:t>有謂白喉不忌表散</w:t>
      </w:r>
      <w:r w:rsidR="006C4C45">
        <w:rPr>
          <w:rFonts w:hint="eastAsia"/>
        </w:rPr>
        <w:t>，</w:t>
      </w:r>
      <w:r>
        <w:rPr>
          <w:rFonts w:hint="eastAsia"/>
        </w:rPr>
        <w:t>但宜表以辛涼</w:t>
      </w:r>
      <w:r w:rsidR="006C4C45">
        <w:rPr>
          <w:rFonts w:hint="eastAsia"/>
        </w:rPr>
        <w:t>，</w:t>
      </w:r>
      <w:r>
        <w:rPr>
          <w:rFonts w:hint="eastAsia"/>
        </w:rPr>
        <w:t>而不可表以溫熱者。又有謂白喉原宜表散</w:t>
      </w:r>
      <w:r w:rsidR="006C4C45">
        <w:rPr>
          <w:rFonts w:hint="eastAsia"/>
        </w:rPr>
        <w:t>，</w:t>
      </w:r>
      <w:r>
        <w:rPr>
          <w:rFonts w:hint="eastAsia"/>
        </w:rPr>
        <w:t>雖麻黃亦可用</w:t>
      </w:r>
      <w:r w:rsidR="006C4C45">
        <w:rPr>
          <w:rFonts w:hint="eastAsia"/>
        </w:rPr>
        <w:t>，</w:t>
      </w:r>
      <w:r>
        <w:rPr>
          <w:rFonts w:hint="eastAsia"/>
        </w:rPr>
        <w:t>但不可與升提之藥並用者。</w:t>
      </w:r>
    </w:p>
    <w:p w:rsidR="00C84510" w:rsidRDefault="00C84510" w:rsidP="00C84510">
      <w:pPr>
        <w:pStyle w:val="2f3"/>
        <w:ind w:firstLine="712"/>
      </w:pPr>
      <w:r>
        <w:rPr>
          <w:rFonts w:hint="eastAsia"/>
        </w:rPr>
        <w:t>按：其人或有嚴寒外束不得汗</w:t>
      </w:r>
      <w:r w:rsidR="006C4C45">
        <w:rPr>
          <w:rFonts w:hint="eastAsia"/>
        </w:rPr>
        <w:t>，</w:t>
      </w:r>
      <w:r>
        <w:rPr>
          <w:rFonts w:hint="eastAsia"/>
        </w:rPr>
        <w:t>咽喉疼而不腫者</w:t>
      </w:r>
      <w:r w:rsidR="006C4C45">
        <w:rPr>
          <w:rFonts w:hint="eastAsia"/>
        </w:rPr>
        <w:t>，</w:t>
      </w:r>
      <w:r>
        <w:rPr>
          <w:rFonts w:hint="eastAsia"/>
        </w:rPr>
        <w:t>原可用麻黃湯解其表</w:t>
      </w:r>
      <w:r w:rsidR="006C4C45">
        <w:rPr>
          <w:rFonts w:hint="eastAsia"/>
        </w:rPr>
        <w:t>，</w:t>
      </w:r>
      <w:r>
        <w:rPr>
          <w:rFonts w:hint="eastAsia"/>
        </w:rPr>
        <w:t>然麻黃可用</w:t>
      </w:r>
      <w:r w:rsidR="006C4C45">
        <w:rPr>
          <w:rFonts w:hint="eastAsia"/>
        </w:rPr>
        <w:t>，</w:t>
      </w:r>
      <w:r>
        <w:rPr>
          <w:rFonts w:hint="eastAsia"/>
        </w:rPr>
        <w:t>桂枝不可用</w:t>
      </w:r>
      <w:r w:rsidR="006C4C45">
        <w:rPr>
          <w:rFonts w:hint="eastAsia"/>
        </w:rPr>
        <w:t>，</w:t>
      </w:r>
      <w:r>
        <w:rPr>
          <w:rFonts w:hint="eastAsia"/>
        </w:rPr>
        <w:t>若用麻黃湯時</w:t>
      </w:r>
      <w:r w:rsidR="006C4C45">
        <w:rPr>
          <w:rFonts w:hint="eastAsia"/>
        </w:rPr>
        <w:t>，</w:t>
      </w:r>
      <w:r>
        <w:rPr>
          <w:rFonts w:hint="eastAsia"/>
        </w:rPr>
        <w:t>宜去桂枝</w:t>
      </w:r>
      <w:r w:rsidR="006C4C45">
        <w:rPr>
          <w:rFonts w:hint="eastAsia"/>
        </w:rPr>
        <w:t>，</w:t>
      </w:r>
      <w:r>
        <w:rPr>
          <w:rFonts w:hint="eastAsia"/>
        </w:rPr>
        <w:t>加知母、連翹</w:t>
      </w:r>
      <w:r w:rsidR="006C4C45">
        <w:rPr>
          <w:rFonts w:hint="eastAsia"/>
        </w:rPr>
        <w:t>，</w:t>
      </w:r>
      <w:r>
        <w:rPr>
          <w:rFonts w:hint="eastAsia"/>
        </w:rPr>
        <w:t>至升提之藥</w:t>
      </w:r>
      <w:r w:rsidR="006C4C45">
        <w:rPr>
          <w:rFonts w:hint="eastAsia"/>
        </w:rPr>
        <w:t>，</w:t>
      </w:r>
      <w:r>
        <w:rPr>
          <w:rFonts w:hint="eastAsia"/>
        </w:rPr>
        <w:t>惟忌用升麻。若桔梗亦升提之藥</w:t>
      </w:r>
      <w:r w:rsidR="006C4C45">
        <w:rPr>
          <w:rFonts w:hint="eastAsia"/>
        </w:rPr>
        <w:t>，</w:t>
      </w:r>
      <w:r>
        <w:rPr>
          <w:rFonts w:hint="eastAsia"/>
        </w:rPr>
        <w:t>而《傷寒論》有桔梗湯治少陰病咽痛</w:t>
      </w:r>
      <w:r w:rsidR="006C4C45">
        <w:rPr>
          <w:rFonts w:hint="eastAsia"/>
        </w:rPr>
        <w:t>，</w:t>
      </w:r>
      <w:r>
        <w:rPr>
          <w:rFonts w:hint="eastAsia"/>
        </w:rPr>
        <w:t>因其能開提肺氣散其咽喉鬱熱也。若與涼藥並用</w:t>
      </w:r>
      <w:r w:rsidR="006C4C45">
        <w:rPr>
          <w:rFonts w:hint="eastAsia"/>
        </w:rPr>
        <w:t>，</w:t>
      </w:r>
      <w:r>
        <w:rPr>
          <w:rFonts w:hint="eastAsia"/>
        </w:rPr>
        <w:t>又能引涼藥之力至咽喉散熱。惟咽喉痛而且腫者</w:t>
      </w:r>
      <w:r w:rsidR="006C4C45">
        <w:rPr>
          <w:rFonts w:hint="eastAsia"/>
        </w:rPr>
        <w:t>，</w:t>
      </w:r>
      <w:r>
        <w:rPr>
          <w:rFonts w:hint="eastAsia"/>
        </w:rPr>
        <w:t>似不宜用。</w:t>
      </w:r>
    </w:p>
    <w:p w:rsidR="00D91BA6" w:rsidRDefault="00C84510" w:rsidP="00C84510">
      <w:pPr>
        <w:pStyle w:val="2f3"/>
        <w:ind w:firstLine="712"/>
      </w:pPr>
      <w:r>
        <w:rPr>
          <w:rFonts w:hint="eastAsia"/>
        </w:rPr>
        <w:t>又有</w:t>
      </w:r>
      <w:r w:rsidR="00D24630">
        <w:rPr>
          <w:rFonts w:hint="eastAsia"/>
        </w:rPr>
        <w:t>於</w:t>
      </w:r>
      <w:r>
        <w:rPr>
          <w:rFonts w:hint="eastAsia"/>
        </w:rPr>
        <w:t>《白喉忌表抉微》一書痛加詆毀</w:t>
      </w:r>
      <w:r w:rsidR="006C4C45">
        <w:rPr>
          <w:rFonts w:hint="eastAsia"/>
        </w:rPr>
        <w:t>，</w:t>
      </w:r>
      <w:r>
        <w:rPr>
          <w:rFonts w:hint="eastAsia"/>
        </w:rPr>
        <w:t>謂其毫無足取者</w:t>
      </w:r>
      <w:r w:rsidR="006C4C45">
        <w:rPr>
          <w:rFonts w:hint="eastAsia"/>
        </w:rPr>
        <w:t>，</w:t>
      </w:r>
      <w:r>
        <w:rPr>
          <w:rFonts w:hint="eastAsia"/>
        </w:rPr>
        <w:t>而劉華封則謂白喉證原分兩種</w:t>
      </w:r>
      <w:r w:rsidR="006C4C45">
        <w:rPr>
          <w:rFonts w:hint="eastAsia"/>
        </w:rPr>
        <w:t>，</w:t>
      </w:r>
      <w:r>
        <w:rPr>
          <w:rFonts w:hint="eastAsia"/>
        </w:rPr>
        <w:t>耐修子所謂白喉忌表者</w:t>
      </w:r>
      <w:r w:rsidR="006C4C45">
        <w:rPr>
          <w:rFonts w:hint="eastAsia"/>
        </w:rPr>
        <w:t>，</w:t>
      </w:r>
      <w:r>
        <w:rPr>
          <w:rFonts w:hint="eastAsia"/>
        </w:rPr>
        <w:t>內傷之白喉也。其病因確係煤毒、紙煙及過服煎炒辛熱之物</w:t>
      </w:r>
      <w:r w:rsidR="006C4C45">
        <w:rPr>
          <w:rFonts w:hint="eastAsia"/>
        </w:rPr>
        <w:t>，</w:t>
      </w:r>
      <w:r>
        <w:rPr>
          <w:rFonts w:hint="eastAsia"/>
        </w:rPr>
        <w:t>或貪色過度</w:t>
      </w:r>
      <w:r w:rsidR="006C4C45">
        <w:rPr>
          <w:rFonts w:hint="eastAsia"/>
        </w:rPr>
        <w:t>，</w:t>
      </w:r>
      <w:r>
        <w:rPr>
          <w:rFonts w:hint="eastAsia"/>
        </w:rPr>
        <w:t>以致陰液虧損虛火上炎所致</w:t>
      </w:r>
      <w:r w:rsidR="006C4C45">
        <w:rPr>
          <w:rFonts w:hint="eastAsia"/>
        </w:rPr>
        <w:t>，</w:t>
      </w:r>
      <w:r>
        <w:rPr>
          <w:rFonts w:hint="eastAsia"/>
        </w:rPr>
        <w:t>用藥養陰清肺原為正治。其由外感傳染者</w:t>
      </w:r>
      <w:r w:rsidR="006C4C45">
        <w:rPr>
          <w:rFonts w:hint="eastAsia"/>
        </w:rPr>
        <w:t>，</w:t>
      </w:r>
      <w:r>
        <w:rPr>
          <w:rFonts w:hint="eastAsia"/>
        </w:rPr>
        <w:t>為爛喉痧</w:t>
      </w:r>
      <w:r w:rsidR="006C4C45">
        <w:rPr>
          <w:rFonts w:hint="eastAsia"/>
        </w:rPr>
        <w:t>，</w:t>
      </w:r>
      <w:r>
        <w:rPr>
          <w:rFonts w:hint="eastAsia"/>
        </w:rPr>
        <w:t>喉中亦有白腐</w:t>
      </w:r>
      <w:r w:rsidR="006C4C45">
        <w:rPr>
          <w:rFonts w:hint="eastAsia"/>
        </w:rPr>
        <w:t>，</w:t>
      </w:r>
      <w:r>
        <w:rPr>
          <w:rFonts w:hint="eastAsia"/>
        </w:rPr>
        <w:t>乃</w:t>
      </w:r>
      <w:r w:rsidR="00AD7840">
        <w:rPr>
          <w:rFonts w:hint="eastAsia"/>
        </w:rPr>
        <w:t>係</w:t>
      </w:r>
      <w:r>
        <w:rPr>
          <w:rFonts w:hint="eastAsia"/>
        </w:rPr>
        <w:t>天行時氣入</w:t>
      </w:r>
      <w:r w:rsidR="00D24630">
        <w:rPr>
          <w:rFonts w:hint="eastAsia"/>
        </w:rPr>
        <w:t>於</w:t>
      </w:r>
      <w:r>
        <w:rPr>
          <w:rFonts w:hint="eastAsia"/>
        </w:rPr>
        <w:t>陽明</w:t>
      </w:r>
      <w:r w:rsidR="006C4C45">
        <w:rPr>
          <w:rFonts w:hint="eastAsia"/>
        </w:rPr>
        <w:t>，</w:t>
      </w:r>
      <w:r>
        <w:rPr>
          <w:rFonts w:hint="eastAsia"/>
        </w:rPr>
        <w:t>上蒸</w:t>
      </w:r>
      <w:r w:rsidR="00D24630">
        <w:rPr>
          <w:rFonts w:hint="eastAsia"/>
        </w:rPr>
        <w:t>於</w:t>
      </w:r>
      <w:r>
        <w:rPr>
          <w:rFonts w:hint="eastAsia"/>
        </w:rPr>
        <w:t>肺</w:t>
      </w:r>
      <w:r w:rsidR="006C4C45">
        <w:rPr>
          <w:rFonts w:hint="eastAsia"/>
        </w:rPr>
        <w:t>，</w:t>
      </w:r>
      <w:r>
        <w:rPr>
          <w:rFonts w:hint="eastAsia"/>
        </w:rPr>
        <w:t>致咽喉潰爛</w:t>
      </w:r>
      <w:r w:rsidR="006C4C45">
        <w:rPr>
          <w:rFonts w:hint="eastAsia"/>
        </w:rPr>
        <w:t>，</w:t>
      </w:r>
      <w:r>
        <w:rPr>
          <w:rFonts w:hint="eastAsia"/>
        </w:rPr>
        <w:t>或兼有疹子</w:t>
      </w:r>
      <w:r w:rsidR="006C4C45">
        <w:rPr>
          <w:rFonts w:hint="eastAsia"/>
        </w:rPr>
        <w:t>，</w:t>
      </w:r>
      <w:r>
        <w:rPr>
          <w:rFonts w:hint="eastAsia"/>
        </w:rPr>
        <w:t>正是溫熱欲出不得所致</w:t>
      </w:r>
      <w:r w:rsidR="006C4C45">
        <w:rPr>
          <w:rFonts w:hint="eastAsia"/>
        </w:rPr>
        <w:t>，</w:t>
      </w:r>
      <w:r>
        <w:rPr>
          <w:rFonts w:hint="eastAsia"/>
        </w:rPr>
        <w:t>正宜疏通發表使</w:t>
      </w:r>
      <w:r>
        <w:rPr>
          <w:rFonts w:hint="eastAsia"/>
        </w:rPr>
        <w:lastRenderedPageBreak/>
        <w:t>毒熱外出。二證之辨</w:t>
      </w:r>
      <w:r w:rsidR="006C4C45">
        <w:rPr>
          <w:rFonts w:hint="eastAsia"/>
        </w:rPr>
        <w:t>，</w:t>
      </w:r>
      <w:r>
        <w:rPr>
          <w:rFonts w:hint="eastAsia"/>
        </w:rPr>
        <w:t>白喉則咽中乾</w:t>
      </w:r>
      <w:r w:rsidR="006C4C45">
        <w:rPr>
          <w:rFonts w:hint="eastAsia"/>
        </w:rPr>
        <w:t>，</w:t>
      </w:r>
      <w:r>
        <w:rPr>
          <w:rFonts w:hint="eastAsia"/>
        </w:rPr>
        <w:t>喉痧則咽中多痰涎。白喉止五心煩熱</w:t>
      </w:r>
      <w:r w:rsidR="006C4C45">
        <w:rPr>
          <w:rFonts w:hint="eastAsia"/>
        </w:rPr>
        <w:t>，</w:t>
      </w:r>
      <w:r>
        <w:rPr>
          <w:rFonts w:hint="eastAsia"/>
        </w:rPr>
        <w:t>喉痧則渾身大熱云云。誠能將此二證</w:t>
      </w:r>
      <w:r w:rsidR="006C4C45">
        <w:rPr>
          <w:rFonts w:hint="eastAsia"/>
        </w:rPr>
        <w:t>，</w:t>
      </w:r>
      <w:r>
        <w:rPr>
          <w:rFonts w:hint="eastAsia"/>
        </w:rPr>
        <w:t>一內因</w:t>
      </w:r>
      <w:r w:rsidR="006C4C45">
        <w:rPr>
          <w:rFonts w:hint="eastAsia"/>
        </w:rPr>
        <w:t>，</w:t>
      </w:r>
      <w:r>
        <w:rPr>
          <w:rFonts w:hint="eastAsia"/>
        </w:rPr>
        <w:t>一外因</w:t>
      </w:r>
      <w:r w:rsidR="006C4C45">
        <w:rPr>
          <w:rFonts w:hint="eastAsia"/>
        </w:rPr>
        <w:t>，</w:t>
      </w:r>
      <w:r>
        <w:rPr>
          <w:rFonts w:hint="eastAsia"/>
        </w:rPr>
        <w:t>辨別極精。及至後所載治喉痧諸方</w:t>
      </w:r>
      <w:r w:rsidR="006C4C45">
        <w:rPr>
          <w:rFonts w:hint="eastAsia"/>
        </w:rPr>
        <w:t>，</w:t>
      </w:r>
      <w:r>
        <w:rPr>
          <w:rFonts w:hint="eastAsia"/>
        </w:rPr>
        <w:t>詳分病之輕重淺深</w:t>
      </w:r>
      <w:r w:rsidR="006C4C45">
        <w:rPr>
          <w:rFonts w:hint="eastAsia"/>
        </w:rPr>
        <w:t>，</w:t>
      </w:r>
      <w:r>
        <w:rPr>
          <w:rFonts w:hint="eastAsia"/>
        </w:rPr>
        <w:t>而措施咸宜</w:t>
      </w:r>
      <w:r w:rsidR="006C4C45">
        <w:rPr>
          <w:rFonts w:hint="eastAsia"/>
        </w:rPr>
        <w:t>，</w:t>
      </w:r>
      <w:r>
        <w:rPr>
          <w:rFonts w:hint="eastAsia"/>
        </w:rPr>
        <w:t>洵為喉科之金科玉律也。惟其言今日之好人參難得</w:t>
      </w:r>
      <w:r w:rsidR="006C4C45">
        <w:rPr>
          <w:rFonts w:hint="eastAsia"/>
        </w:rPr>
        <w:t>，</w:t>
      </w:r>
      <w:r>
        <w:rPr>
          <w:rFonts w:hint="eastAsia"/>
        </w:rPr>
        <w:t>若用白虎加人參湯及小柴胡湯</w:t>
      </w:r>
      <w:r w:rsidR="006C4C45">
        <w:rPr>
          <w:rFonts w:hint="eastAsia"/>
        </w:rPr>
        <w:t>，</w:t>
      </w:r>
      <w:r>
        <w:rPr>
          <w:rFonts w:hint="eastAsia"/>
        </w:rPr>
        <w:t>方中人參可以沙參代之</w:t>
      </w:r>
      <w:r w:rsidR="006C4C45">
        <w:rPr>
          <w:rFonts w:hint="eastAsia"/>
        </w:rPr>
        <w:t>，</w:t>
      </w:r>
      <w:r>
        <w:rPr>
          <w:rFonts w:hint="eastAsia"/>
        </w:rPr>
        <w:t>似非確論</w:t>
      </w:r>
      <w:r w:rsidR="006C4C45">
        <w:rPr>
          <w:rFonts w:hint="eastAsia"/>
        </w:rPr>
        <w:t>，</w:t>
      </w:r>
      <w:r>
        <w:rPr>
          <w:rFonts w:hint="eastAsia"/>
        </w:rPr>
        <w:t>蓋小柴胡湯中之人參或可代以沙參</w:t>
      </w:r>
      <w:r w:rsidR="006C4C45">
        <w:rPr>
          <w:rFonts w:hint="eastAsia"/>
        </w:rPr>
        <w:t>，</w:t>
      </w:r>
      <w:r>
        <w:rPr>
          <w:rFonts w:hint="eastAsia"/>
        </w:rPr>
        <w:t>若當下後小柴胡湯證仍在者</w:t>
      </w:r>
      <w:r w:rsidR="006C4C45">
        <w:rPr>
          <w:rFonts w:hint="eastAsia"/>
        </w:rPr>
        <w:t>，</w:t>
      </w:r>
      <w:r>
        <w:rPr>
          <w:rFonts w:hint="eastAsia"/>
        </w:rPr>
        <w:t>用小柴胡湯時</w:t>
      </w:r>
      <w:r w:rsidR="006C4C45">
        <w:rPr>
          <w:rFonts w:hint="eastAsia"/>
        </w:rPr>
        <w:t>，</w:t>
      </w:r>
      <w:r>
        <w:rPr>
          <w:rFonts w:hint="eastAsia"/>
        </w:rPr>
        <w:t>亦不可以沙參代人參。至白虎加人參湯</w:t>
      </w:r>
      <w:r w:rsidR="006C4C45">
        <w:rPr>
          <w:rFonts w:hint="eastAsia"/>
        </w:rPr>
        <w:t>，</w:t>
      </w:r>
      <w:r>
        <w:rPr>
          <w:rFonts w:hint="eastAsia"/>
        </w:rPr>
        <w:t>若其熱實脈虛者</w:t>
      </w:r>
      <w:r w:rsidR="006C4C45">
        <w:rPr>
          <w:rFonts w:hint="eastAsia"/>
        </w:rPr>
        <w:t>，</w:t>
      </w:r>
      <w:r>
        <w:rPr>
          <w:rFonts w:hint="eastAsia"/>
        </w:rPr>
        <w:t>以沙參代人參其熱必不退</w:t>
      </w:r>
      <w:r w:rsidR="006C4C45">
        <w:rPr>
          <w:rFonts w:hint="eastAsia"/>
        </w:rPr>
        <w:t>，</w:t>
      </w:r>
      <w:r>
        <w:rPr>
          <w:rFonts w:hint="eastAsia"/>
        </w:rPr>
        <w:t>此愚由經驗而知</w:t>
      </w:r>
      <w:r w:rsidR="006C4C45">
        <w:rPr>
          <w:rFonts w:hint="eastAsia"/>
        </w:rPr>
        <w:t>，</w:t>
      </w:r>
      <w:r>
        <w:rPr>
          <w:rFonts w:hint="eastAsia"/>
        </w:rPr>
        <w:t>非想當然爾之談也。且古方中人參即</w:t>
      </w:r>
      <w:r w:rsidR="00AD7840">
        <w:rPr>
          <w:rFonts w:hint="eastAsia"/>
        </w:rPr>
        <w:t>係</w:t>
      </w:r>
      <w:r>
        <w:rPr>
          <w:rFonts w:hint="eastAsia"/>
        </w:rPr>
        <w:t>今之黨參</w:t>
      </w:r>
      <w:r w:rsidR="006C4C45">
        <w:rPr>
          <w:rFonts w:hint="eastAsia"/>
        </w:rPr>
        <w:t>，</w:t>
      </w:r>
      <w:r>
        <w:rPr>
          <w:rFonts w:hint="eastAsia"/>
        </w:rPr>
        <w:t>原非難得之物</w:t>
      </w:r>
      <w:r w:rsidR="006C4C45">
        <w:rPr>
          <w:rFonts w:hint="eastAsia"/>
        </w:rPr>
        <w:t>，</w:t>
      </w:r>
      <w:r>
        <w:rPr>
          <w:rFonts w:hint="eastAsia"/>
        </w:rPr>
        <w:t>若恐人工種植者不堪用</w:t>
      </w:r>
      <w:r w:rsidR="006C4C45">
        <w:rPr>
          <w:rFonts w:hint="eastAsia"/>
        </w:rPr>
        <w:t>，</w:t>
      </w:r>
      <w:r>
        <w:rPr>
          <w:rFonts w:hint="eastAsia"/>
        </w:rPr>
        <w:t>凡黨參之通體橫紋者（若胡萊菔之紋）皆野生之參也。至其後論喉證原有因下焦虛寒迫其真陽上浮致成喉證者</w:t>
      </w:r>
      <w:r w:rsidR="006C4C45">
        <w:rPr>
          <w:rFonts w:hint="eastAsia"/>
        </w:rPr>
        <w:t>，</w:t>
      </w:r>
      <w:r>
        <w:rPr>
          <w:rFonts w:hint="eastAsia"/>
        </w:rPr>
        <w:t>宜治以引火歸原之法</w:t>
      </w:r>
      <w:r w:rsidR="006C4C45">
        <w:rPr>
          <w:rFonts w:hint="eastAsia"/>
        </w:rPr>
        <w:t>，</w:t>
      </w:r>
      <w:r>
        <w:rPr>
          <w:rFonts w:hint="eastAsia"/>
        </w:rPr>
        <w:t>洵為見道之言。</w:t>
      </w:r>
    </w:p>
    <w:p w:rsidR="00C84510" w:rsidRDefault="00C84510">
      <w:pPr>
        <w:spacing w:after="0" w:line="240" w:lineRule="auto"/>
        <w:ind w:firstLine="0"/>
        <w:rPr>
          <w:rFonts w:eastAsiaTheme="majorEastAsia"/>
          <w:spacing w:val="38"/>
        </w:rPr>
      </w:pPr>
      <w:bookmarkStart w:id="778" w:name="_Toc223762960"/>
      <w:r>
        <w:br w:type="page"/>
      </w:r>
    </w:p>
    <w:p w:rsidR="00C84510" w:rsidRDefault="00C84510" w:rsidP="00657751">
      <w:pPr>
        <w:pStyle w:val="1b"/>
      </w:pPr>
      <w:bookmarkStart w:id="779" w:name="_Toc7561139"/>
      <w:r>
        <w:rPr>
          <w:rFonts w:hint="eastAsia"/>
        </w:rPr>
        <w:lastRenderedPageBreak/>
        <w:t>論結胸治法</w:t>
      </w:r>
      <w:bookmarkEnd w:id="778"/>
      <w:bookmarkEnd w:id="779"/>
    </w:p>
    <w:p w:rsidR="005B2BB1" w:rsidRDefault="00C84510" w:rsidP="005B2BB1">
      <w:pPr>
        <w:pStyle w:val="2f3"/>
        <w:ind w:firstLine="712"/>
      </w:pPr>
      <w:r>
        <w:rPr>
          <w:rFonts w:hint="eastAsia"/>
        </w:rPr>
        <w:t>結胸之證</w:t>
      </w:r>
      <w:r w:rsidR="006C4C45">
        <w:rPr>
          <w:rFonts w:hint="eastAsia"/>
        </w:rPr>
        <w:t>，</w:t>
      </w:r>
      <w:r>
        <w:rPr>
          <w:rFonts w:hint="eastAsia"/>
        </w:rPr>
        <w:t>有內傷外感之殊</w:t>
      </w:r>
      <w:r w:rsidR="006C4C45">
        <w:rPr>
          <w:rFonts w:hint="eastAsia"/>
        </w:rPr>
        <w:t>，</w:t>
      </w:r>
      <w:r>
        <w:rPr>
          <w:rFonts w:hint="eastAsia"/>
        </w:rPr>
        <w:t>內傷結胸</w:t>
      </w:r>
      <w:r w:rsidR="006C4C45">
        <w:rPr>
          <w:rFonts w:hint="eastAsia"/>
        </w:rPr>
        <w:t>，</w:t>
      </w:r>
      <w:r>
        <w:rPr>
          <w:rFonts w:hint="eastAsia"/>
        </w:rPr>
        <w:t>大抵</w:t>
      </w:r>
      <w:r w:rsidR="00AD7840">
        <w:rPr>
          <w:rFonts w:hint="eastAsia"/>
        </w:rPr>
        <w:t>係</w:t>
      </w:r>
      <w:r>
        <w:rPr>
          <w:rFonts w:hint="eastAsia"/>
        </w:rPr>
        <w:t>寒飲凝</w:t>
      </w:r>
      <w:r w:rsidR="00D24630">
        <w:rPr>
          <w:rFonts w:hint="eastAsia"/>
        </w:rPr>
        <w:t>於</w:t>
      </w:r>
      <w:r>
        <w:rPr>
          <w:rFonts w:hint="eastAsia"/>
        </w:rPr>
        <w:t>賁門之間</w:t>
      </w:r>
      <w:r w:rsidR="006C4C45">
        <w:rPr>
          <w:rFonts w:hint="eastAsia"/>
        </w:rPr>
        <w:t>，</w:t>
      </w:r>
      <w:r>
        <w:rPr>
          <w:rFonts w:hint="eastAsia"/>
        </w:rPr>
        <w:t>遏抑胃氣不能上達</w:t>
      </w:r>
      <w:r w:rsidR="006C4C45">
        <w:rPr>
          <w:rFonts w:hint="eastAsia"/>
        </w:rPr>
        <w:t>，</w:t>
      </w:r>
      <w:r>
        <w:rPr>
          <w:rFonts w:hint="eastAsia"/>
        </w:rPr>
        <w:t>阻隔飲食不能下降</w:t>
      </w:r>
      <w:r w:rsidR="006C4C45">
        <w:rPr>
          <w:rFonts w:hint="eastAsia"/>
        </w:rPr>
        <w:t>，</w:t>
      </w:r>
      <w:r>
        <w:rPr>
          <w:rFonts w:hint="eastAsia"/>
        </w:rPr>
        <w:t>當用乾薑八錢</w:t>
      </w:r>
      <w:r w:rsidR="006C4C45">
        <w:rPr>
          <w:rFonts w:hint="eastAsia"/>
        </w:rPr>
        <w:t>，</w:t>
      </w:r>
      <w:r>
        <w:rPr>
          <w:rFonts w:hint="eastAsia"/>
        </w:rPr>
        <w:t>赭石兩半</w:t>
      </w:r>
      <w:r w:rsidR="006C4C45">
        <w:rPr>
          <w:rFonts w:hint="eastAsia"/>
        </w:rPr>
        <w:t>，</w:t>
      </w:r>
      <w:r>
        <w:rPr>
          <w:rFonts w:hint="eastAsia"/>
        </w:rPr>
        <w:t>川</w:t>
      </w:r>
      <w:r w:rsidR="005B2BB1">
        <w:rPr>
          <w:rFonts w:hint="eastAsia"/>
        </w:rPr>
        <w:t>朴</w:t>
      </w:r>
      <w:r>
        <w:rPr>
          <w:rFonts w:hint="eastAsia"/>
        </w:rPr>
        <w:t>、甘草各三錢開之。其在幼童</w:t>
      </w:r>
      <w:r w:rsidR="006C4C45">
        <w:rPr>
          <w:rFonts w:hint="eastAsia"/>
        </w:rPr>
        <w:t>，</w:t>
      </w:r>
      <w:r>
        <w:rPr>
          <w:rFonts w:hint="eastAsia"/>
        </w:rPr>
        <w:t>脾胃陽虛</w:t>
      </w:r>
      <w:r w:rsidR="006C4C45">
        <w:rPr>
          <w:rFonts w:hint="eastAsia"/>
        </w:rPr>
        <w:t>，</w:t>
      </w:r>
      <w:r>
        <w:rPr>
          <w:rFonts w:hint="eastAsia"/>
        </w:rPr>
        <w:t>寒飲填胸</w:t>
      </w:r>
      <w:r w:rsidR="006C4C45">
        <w:rPr>
          <w:rFonts w:hint="eastAsia"/>
        </w:rPr>
        <w:t>，</w:t>
      </w:r>
      <w:r>
        <w:rPr>
          <w:rFonts w:hint="eastAsia"/>
        </w:rPr>
        <w:t>嘔吐飲食成慢驚</w:t>
      </w:r>
      <w:r w:rsidR="006C4C45">
        <w:rPr>
          <w:rFonts w:hint="eastAsia"/>
        </w:rPr>
        <w:t>，</w:t>
      </w:r>
      <w:r>
        <w:rPr>
          <w:rFonts w:hint="eastAsia"/>
        </w:rPr>
        <w:t>此亦皆寒飲結胸證。可治以莊在田《福幼編》逐寒蕩驚湯</w:t>
      </w:r>
      <w:r w:rsidR="006C4C45">
        <w:rPr>
          <w:rFonts w:hint="eastAsia"/>
        </w:rPr>
        <w:t>，</w:t>
      </w:r>
      <w:r>
        <w:rPr>
          <w:rFonts w:hint="eastAsia"/>
        </w:rPr>
        <w:t>若用其方寒痰仍不開</w:t>
      </w:r>
      <w:r w:rsidR="006C4C45">
        <w:rPr>
          <w:rFonts w:hint="eastAsia"/>
        </w:rPr>
        <w:t>，</w:t>
      </w:r>
      <w:r>
        <w:rPr>
          <w:rFonts w:hint="eastAsia"/>
        </w:rPr>
        <w:t>嘔吐仍不能止者</w:t>
      </w:r>
      <w:r w:rsidR="006C4C45">
        <w:rPr>
          <w:rFonts w:hint="eastAsia"/>
        </w:rPr>
        <w:t>，</w:t>
      </w:r>
      <w:r>
        <w:rPr>
          <w:rFonts w:hint="eastAsia"/>
        </w:rPr>
        <w:t>可將方中胡椒倍用二錢</w:t>
      </w:r>
      <w:r w:rsidR="006C4C45">
        <w:rPr>
          <w:rFonts w:hint="eastAsia"/>
        </w:rPr>
        <w:t>，</w:t>
      </w:r>
      <w:r>
        <w:rPr>
          <w:rFonts w:hint="eastAsia"/>
        </w:rPr>
        <w:t>若非寒飲結胸</w:t>
      </w:r>
      <w:r w:rsidR="006C4C45">
        <w:rPr>
          <w:rFonts w:hint="eastAsia"/>
        </w:rPr>
        <w:t>，</w:t>
      </w:r>
      <w:r>
        <w:rPr>
          <w:rFonts w:hint="eastAsia"/>
        </w:rPr>
        <w:t>或為頑痰結胸</w:t>
      </w:r>
      <w:r w:rsidR="006C4C45">
        <w:rPr>
          <w:rFonts w:hint="eastAsia"/>
        </w:rPr>
        <w:t>，</w:t>
      </w:r>
      <w:r>
        <w:rPr>
          <w:rFonts w:hint="eastAsia"/>
        </w:rPr>
        <w:t>或為熱痰結胸者</w:t>
      </w:r>
      <w:r w:rsidR="006C4C45">
        <w:rPr>
          <w:rFonts w:hint="eastAsia"/>
        </w:rPr>
        <w:t>，</w:t>
      </w:r>
      <w:r>
        <w:rPr>
          <w:rFonts w:hint="eastAsia"/>
        </w:rPr>
        <w:t>阻塞胸中之氣化不能升降</w:t>
      </w:r>
      <w:r w:rsidR="006C4C45">
        <w:rPr>
          <w:rFonts w:hint="eastAsia"/>
        </w:rPr>
        <w:t>，</w:t>
      </w:r>
      <w:r>
        <w:rPr>
          <w:rFonts w:hint="eastAsia"/>
        </w:rPr>
        <w:t>甚或有礙呼吸</w:t>
      </w:r>
      <w:r w:rsidR="006C4C45">
        <w:rPr>
          <w:rFonts w:hint="eastAsia"/>
        </w:rPr>
        <w:t>，</w:t>
      </w:r>
      <w:r>
        <w:rPr>
          <w:rFonts w:hint="eastAsia"/>
        </w:rPr>
        <w:t>危在目前</w:t>
      </w:r>
      <w:r w:rsidR="006C4C45">
        <w:rPr>
          <w:rFonts w:hint="eastAsia"/>
        </w:rPr>
        <w:t>，</w:t>
      </w:r>
      <w:r>
        <w:rPr>
          <w:rFonts w:hint="eastAsia"/>
        </w:rPr>
        <w:t>欲救其急</w:t>
      </w:r>
      <w:r w:rsidR="006C4C45">
        <w:rPr>
          <w:rFonts w:hint="eastAsia"/>
        </w:rPr>
        <w:t>，</w:t>
      </w:r>
      <w:r>
        <w:rPr>
          <w:rFonts w:hint="eastAsia"/>
        </w:rPr>
        <w:t>可用硼砂四錢開水融化服之</w:t>
      </w:r>
      <w:r w:rsidR="006C4C45">
        <w:rPr>
          <w:rFonts w:hint="eastAsia"/>
        </w:rPr>
        <w:t>，</w:t>
      </w:r>
      <w:r>
        <w:rPr>
          <w:rFonts w:hint="eastAsia"/>
        </w:rPr>
        <w:t>將其痰吐出。其為頑痰者</w:t>
      </w:r>
      <w:r w:rsidR="006C4C45">
        <w:rPr>
          <w:rFonts w:hint="eastAsia"/>
        </w:rPr>
        <w:t>，</w:t>
      </w:r>
      <w:r>
        <w:rPr>
          <w:rFonts w:hint="eastAsia"/>
        </w:rPr>
        <w:t>可再用栝蔞仁二兩</w:t>
      </w:r>
      <w:r w:rsidR="006C4C45">
        <w:rPr>
          <w:rFonts w:hint="eastAsia"/>
        </w:rPr>
        <w:t>，</w:t>
      </w:r>
      <w:r>
        <w:rPr>
          <w:rFonts w:hint="eastAsia"/>
        </w:rPr>
        <w:t>苦葶藶三錢（袋裝）煎湯飲之</w:t>
      </w:r>
      <w:r w:rsidR="006C4C45">
        <w:rPr>
          <w:rFonts w:hint="eastAsia"/>
        </w:rPr>
        <w:t>，</w:t>
      </w:r>
      <w:r>
        <w:rPr>
          <w:rFonts w:hint="eastAsia"/>
        </w:rPr>
        <w:t>以滌蕩其痰。其為熱痰者</w:t>
      </w:r>
      <w:r w:rsidR="006C4C45">
        <w:rPr>
          <w:rFonts w:hint="eastAsia"/>
        </w:rPr>
        <w:t>，</w:t>
      </w:r>
      <w:r>
        <w:rPr>
          <w:rFonts w:hint="eastAsia"/>
        </w:rPr>
        <w:t>可</w:t>
      </w:r>
      <w:r w:rsidR="00D24630">
        <w:rPr>
          <w:rFonts w:hint="eastAsia"/>
        </w:rPr>
        <w:t>於</w:t>
      </w:r>
      <w:r>
        <w:rPr>
          <w:rFonts w:hint="eastAsia"/>
        </w:rPr>
        <w:t>方中加芒硝四錢。有胸中大氣下陷</w:t>
      </w:r>
      <w:r w:rsidR="006C4C45">
        <w:rPr>
          <w:rFonts w:hint="eastAsia"/>
        </w:rPr>
        <w:t>，</w:t>
      </w:r>
      <w:r>
        <w:rPr>
          <w:rFonts w:hint="eastAsia"/>
        </w:rPr>
        <w:t>兼寒飲結胸者</w:t>
      </w:r>
      <w:r w:rsidR="006C4C45">
        <w:rPr>
          <w:rFonts w:hint="eastAsia"/>
        </w:rPr>
        <w:t>，</w:t>
      </w:r>
      <w:r>
        <w:rPr>
          <w:rFonts w:hint="eastAsia"/>
        </w:rPr>
        <w:t>其證尤為難治。曾治一趙姓媼</w:t>
      </w:r>
      <w:r w:rsidR="006C4C45">
        <w:rPr>
          <w:rFonts w:hint="eastAsia"/>
        </w:rPr>
        <w:t>，</w:t>
      </w:r>
      <w:r w:rsidR="005B2BB1">
        <w:rPr>
          <w:rFonts w:hint="eastAsia"/>
        </w:rPr>
        <w:t>年近五旬</w:t>
      </w:r>
      <w:r w:rsidR="006C4C45">
        <w:t>，</w:t>
      </w:r>
      <w:r w:rsidR="005B2BB1">
        <w:rPr>
          <w:rFonts w:hint="eastAsia"/>
        </w:rPr>
        <w:t>忽然昏倒不語</w:t>
      </w:r>
      <w:r w:rsidR="006C4C45">
        <w:t>，</w:t>
      </w:r>
      <w:r w:rsidR="005B2BB1">
        <w:rPr>
          <w:rFonts w:hint="eastAsia"/>
        </w:rPr>
        <w:t>呼吸之氣大有滯礙</w:t>
      </w:r>
      <w:r w:rsidR="006C4C45">
        <w:t>，</w:t>
      </w:r>
      <w:r w:rsidR="005B2BB1">
        <w:rPr>
          <w:rFonts w:hint="eastAsia"/>
        </w:rPr>
        <w:t>幾不能息</w:t>
      </w:r>
      <w:r w:rsidR="006C4C45">
        <w:t>，</w:t>
      </w:r>
      <w:r w:rsidR="005B2BB1">
        <w:rPr>
          <w:rFonts w:hint="eastAsia"/>
        </w:rPr>
        <w:t>其脈微弱而遲。詢其生平</w:t>
      </w:r>
      <w:r w:rsidR="006C4C45">
        <w:t>，</w:t>
      </w:r>
      <w:r w:rsidR="005B2BB1">
        <w:rPr>
          <w:rFonts w:hint="eastAsia"/>
        </w:rPr>
        <w:t>身體羸弱</w:t>
      </w:r>
      <w:r w:rsidR="006C4C45">
        <w:t>，</w:t>
      </w:r>
      <w:r w:rsidR="005B2BB1">
        <w:rPr>
          <w:rFonts w:hint="eastAsia"/>
        </w:rPr>
        <w:t>甚畏寒涼</w:t>
      </w:r>
      <w:r w:rsidR="006C4C45">
        <w:t>，</w:t>
      </w:r>
      <w:r w:rsidR="005B2BB1">
        <w:rPr>
          <w:rFonts w:hint="eastAsia"/>
        </w:rPr>
        <w:t>恒覺胸中滿悶</w:t>
      </w:r>
      <w:r w:rsidR="006C4C45">
        <w:t>，</w:t>
      </w:r>
      <w:r w:rsidR="005B2BB1">
        <w:rPr>
          <w:rFonts w:hint="eastAsia"/>
        </w:rPr>
        <w:t>且時常短氣</w:t>
      </w:r>
      <w:r w:rsidR="006C4C45">
        <w:t>，</w:t>
      </w:r>
      <w:r w:rsidR="005B2BB1">
        <w:rPr>
          <w:rFonts w:hint="eastAsia"/>
        </w:rPr>
        <w:t>即其素日資稟及現時病狀以互勘病情</w:t>
      </w:r>
      <w:r w:rsidR="006C4C45">
        <w:t>，</w:t>
      </w:r>
      <w:r w:rsidR="005B2BB1">
        <w:rPr>
          <w:rFonts w:hint="eastAsia"/>
        </w:rPr>
        <w:t>其為大氣下陷兼寒飲結胸無疑。然此時形勢將成痰厥</w:t>
      </w:r>
      <w:r w:rsidR="006C4C45">
        <w:t>，</w:t>
      </w:r>
      <w:r w:rsidR="005B2BB1">
        <w:rPr>
          <w:rFonts w:hint="eastAsia"/>
        </w:rPr>
        <w:t>住在鄉村取藥無及</w:t>
      </w:r>
      <w:r w:rsidR="006C4C45">
        <w:t>，</w:t>
      </w:r>
      <w:r w:rsidR="005B2BB1">
        <w:rPr>
          <w:rFonts w:hint="eastAsia"/>
        </w:rPr>
        <w:t>遂急用胡椒二錢搗碎煎兩三沸</w:t>
      </w:r>
      <w:r w:rsidR="006C4C45">
        <w:t>，</w:t>
      </w:r>
      <w:r w:rsidR="005B2BB1">
        <w:rPr>
          <w:rFonts w:hint="eastAsia"/>
        </w:rPr>
        <w:t>澄取清湯灌下。須臾胸中作響</w:t>
      </w:r>
      <w:r w:rsidR="006C4C45">
        <w:t>，</w:t>
      </w:r>
      <w:r w:rsidR="005B2BB1">
        <w:rPr>
          <w:rFonts w:hint="eastAsia"/>
        </w:rPr>
        <w:t>呼吸頓形順利</w:t>
      </w:r>
      <w:r w:rsidR="006C4C45">
        <w:rPr>
          <w:rFonts w:hint="eastAsia"/>
        </w:rPr>
        <w:t>，</w:t>
      </w:r>
      <w:r w:rsidR="005B2BB1">
        <w:rPr>
          <w:rFonts w:hint="eastAsia"/>
        </w:rPr>
        <w:t>繼用乾薑八錢煎湯一盅</w:t>
      </w:r>
      <w:r w:rsidR="006C4C45">
        <w:t>，</w:t>
      </w:r>
      <w:r w:rsidR="005B2BB1">
        <w:rPr>
          <w:rFonts w:hint="eastAsia"/>
        </w:rPr>
        <w:t>此時已自能飲下。須臾氣息益順</w:t>
      </w:r>
      <w:r w:rsidR="006C4C45">
        <w:t>，</w:t>
      </w:r>
      <w:r w:rsidR="005B2BB1">
        <w:rPr>
          <w:rFonts w:hint="eastAsia"/>
        </w:rPr>
        <w:t>精神亦略清爽</w:t>
      </w:r>
      <w:r w:rsidR="006C4C45">
        <w:t>，</w:t>
      </w:r>
      <w:r w:rsidR="005B2BB1">
        <w:rPr>
          <w:rFonts w:hint="eastAsia"/>
        </w:rPr>
        <w:t>而仍不能言</w:t>
      </w:r>
      <w:r w:rsidR="006C4C45">
        <w:t>，</w:t>
      </w:r>
      <w:r w:rsidR="005B2BB1">
        <w:rPr>
          <w:rFonts w:hint="eastAsia"/>
        </w:rPr>
        <w:t>且時作呵欠</w:t>
      </w:r>
      <w:r w:rsidR="006C4C45">
        <w:t>，</w:t>
      </w:r>
      <w:r w:rsidR="005B2BB1">
        <w:rPr>
          <w:rFonts w:hint="eastAsia"/>
        </w:rPr>
        <w:t>十餘呼吸之頃必發太息</w:t>
      </w:r>
      <w:r w:rsidR="006C4C45">
        <w:t>，</w:t>
      </w:r>
      <w:r w:rsidR="005B2BB1">
        <w:rPr>
          <w:rFonts w:hint="eastAsia"/>
        </w:rPr>
        <w:t>知其寒飲雖開</w:t>
      </w:r>
      <w:r w:rsidR="006C4C45">
        <w:t>，</w:t>
      </w:r>
      <w:r w:rsidR="005B2BB1">
        <w:rPr>
          <w:rFonts w:hint="eastAsia"/>
        </w:rPr>
        <w:t>大氣之陷者猶未複也</w:t>
      </w:r>
      <w:r w:rsidR="006C4C45">
        <w:t>，</w:t>
      </w:r>
      <w:r w:rsidR="005B2BB1">
        <w:rPr>
          <w:rFonts w:hint="eastAsia"/>
        </w:rPr>
        <w:t>遂投以拙擬回陽升陷湯</w:t>
      </w:r>
      <w:r w:rsidR="00F13728">
        <w:t>（</w:t>
      </w:r>
      <w:r w:rsidR="005B2BB1" w:rsidRPr="005B2BB1">
        <w:rPr>
          <w:rFonts w:hint="eastAsia"/>
        </w:rPr>
        <w:t>方在三期第四卷</w:t>
      </w:r>
      <w:r w:rsidR="006C4C45">
        <w:t>，</w:t>
      </w:r>
      <w:r w:rsidR="00AD7840">
        <w:rPr>
          <w:rFonts w:hint="eastAsia"/>
        </w:rPr>
        <w:t>係</w:t>
      </w:r>
      <w:r w:rsidR="005B2BB1" w:rsidRPr="005B2BB1">
        <w:rPr>
          <w:rFonts w:hint="eastAsia"/>
        </w:rPr>
        <w:t>生箭</w:t>
      </w:r>
      <w:r w:rsidR="00E9784A">
        <w:rPr>
          <w:rFonts w:hint="eastAsia"/>
        </w:rPr>
        <w:t>耆</w:t>
      </w:r>
      <w:r w:rsidR="005B2BB1" w:rsidRPr="005B2BB1">
        <w:rPr>
          <w:rFonts w:hint="eastAsia"/>
        </w:rPr>
        <w:t>八錢</w:t>
      </w:r>
      <w:r w:rsidR="006C4C45">
        <w:t>，</w:t>
      </w:r>
      <w:r w:rsidR="005B2BB1" w:rsidRPr="005B2BB1">
        <w:rPr>
          <w:rFonts w:hint="eastAsia"/>
        </w:rPr>
        <w:t>乾薑六錢</w:t>
      </w:r>
      <w:r w:rsidR="006C4C45">
        <w:t>，</w:t>
      </w:r>
      <w:r w:rsidR="005B2BB1" w:rsidRPr="005B2BB1">
        <w:rPr>
          <w:rFonts w:hint="eastAsia"/>
        </w:rPr>
        <w:t>當歸四錢、桂枝尖三錢、甘草一錢</w:t>
      </w:r>
      <w:r w:rsidR="00F13728">
        <w:t>）</w:t>
      </w:r>
      <w:r w:rsidR="005B2BB1">
        <w:rPr>
          <w:rFonts w:hint="eastAsia"/>
        </w:rPr>
        <w:t>。服數劑</w:t>
      </w:r>
      <w:r w:rsidR="006C4C45">
        <w:t>，</w:t>
      </w:r>
      <w:r w:rsidR="005B2BB1">
        <w:rPr>
          <w:rFonts w:hint="eastAsia"/>
        </w:rPr>
        <w:t>呵欠與太息皆愈</w:t>
      </w:r>
      <w:r w:rsidR="006C4C45">
        <w:t>，</w:t>
      </w:r>
      <w:r w:rsidR="005B2BB1">
        <w:rPr>
          <w:rFonts w:hint="eastAsia"/>
        </w:rPr>
        <w:t>漸能言語。</w:t>
      </w:r>
    </w:p>
    <w:p w:rsidR="005B2BB1" w:rsidRDefault="005B2BB1" w:rsidP="005B2BB1">
      <w:pPr>
        <w:pStyle w:val="2f3"/>
        <w:ind w:firstLine="712"/>
      </w:pPr>
      <w:r>
        <w:rPr>
          <w:rFonts w:hint="eastAsia"/>
        </w:rPr>
        <w:lastRenderedPageBreak/>
        <w:t>按</w:t>
      </w:r>
      <w:r>
        <w:t>：</w:t>
      </w:r>
      <w:r>
        <w:rPr>
          <w:rFonts w:hint="eastAsia"/>
        </w:rPr>
        <w:t>此證初次單用乾薑開其寒飲</w:t>
      </w:r>
      <w:r w:rsidR="006C4C45">
        <w:t>，</w:t>
      </w:r>
      <w:r>
        <w:rPr>
          <w:rFonts w:hint="eastAsia"/>
        </w:rPr>
        <w:t>而不敢佐以赭、朴諸藥以降下之者</w:t>
      </w:r>
      <w:r w:rsidR="006C4C45">
        <w:t>，</w:t>
      </w:r>
      <w:r>
        <w:rPr>
          <w:rFonts w:hint="eastAsia"/>
        </w:rPr>
        <w:t>以其寒飲結胸又兼大氣下陷也。設若辨證不清而誤用之</w:t>
      </w:r>
      <w:r w:rsidR="006C4C45">
        <w:t>，</w:t>
      </w:r>
      <w:r>
        <w:rPr>
          <w:rFonts w:hint="eastAsia"/>
        </w:rPr>
        <w:t>必至凶危立見</w:t>
      </w:r>
      <w:r w:rsidR="006C4C45">
        <w:t>，</w:t>
      </w:r>
      <w:r>
        <w:rPr>
          <w:rFonts w:hint="eastAsia"/>
        </w:rPr>
        <w:t>此審證之當細心也。</w:t>
      </w:r>
    </w:p>
    <w:p w:rsidR="005B2BB1" w:rsidRDefault="00C84510" w:rsidP="00C84510">
      <w:pPr>
        <w:pStyle w:val="2f3"/>
        <w:ind w:firstLine="712"/>
      </w:pP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外感結胸</w:t>
      </w:r>
      <w:r w:rsidR="006C4C45">
        <w:rPr>
          <w:rFonts w:hint="eastAsia"/>
        </w:rPr>
        <w:t>，</w:t>
      </w:r>
      <w:r>
        <w:rPr>
          <w:rFonts w:hint="eastAsia"/>
        </w:rPr>
        <w:t>傷寒與溫病皆有。傷寒降早可成結胸</w:t>
      </w:r>
      <w:r w:rsidR="006C4C45">
        <w:rPr>
          <w:rFonts w:hint="eastAsia"/>
        </w:rPr>
        <w:t>，</w:t>
      </w:r>
      <w:r>
        <w:rPr>
          <w:rFonts w:hint="eastAsia"/>
        </w:rPr>
        <w:t>溫病即非降早亦可成結胸</w:t>
      </w:r>
      <w:r w:rsidR="006C4C45">
        <w:rPr>
          <w:rFonts w:hint="eastAsia"/>
        </w:rPr>
        <w:t>，</w:t>
      </w:r>
      <w:r>
        <w:rPr>
          <w:rFonts w:hint="eastAsia"/>
        </w:rPr>
        <w:t>皆外感之邪內陷與胸中痰飲互相膠漆也。無論傷寒、溫病</w:t>
      </w:r>
      <w:r w:rsidR="006C4C45">
        <w:rPr>
          <w:rFonts w:hint="eastAsia"/>
        </w:rPr>
        <w:t>，</w:t>
      </w:r>
      <w:r>
        <w:rPr>
          <w:rFonts w:hint="eastAsia"/>
        </w:rPr>
        <w:t>其治法皆可從同。若《傷寒論》大陷胸湯及大陷胸丸</w:t>
      </w:r>
      <w:r w:rsidR="006C4C45">
        <w:rPr>
          <w:rFonts w:hint="eastAsia"/>
        </w:rPr>
        <w:t>，</w:t>
      </w:r>
      <w:r>
        <w:rPr>
          <w:rFonts w:hint="eastAsia"/>
        </w:rPr>
        <w:t>俱為治外感結胸良方</w:t>
      </w:r>
      <w:r w:rsidR="006C4C45">
        <w:rPr>
          <w:rFonts w:hint="eastAsia"/>
        </w:rPr>
        <w:t>，</w:t>
      </w:r>
      <w:r>
        <w:rPr>
          <w:rFonts w:hint="eastAsia"/>
        </w:rPr>
        <w:t>宜斟酌病之輕重淺深</w:t>
      </w:r>
      <w:r w:rsidR="006C4C45">
        <w:rPr>
          <w:rFonts w:hint="eastAsia"/>
        </w:rPr>
        <w:t>，</w:t>
      </w:r>
      <w:r>
        <w:rPr>
          <w:rFonts w:hint="eastAsia"/>
        </w:rPr>
        <w:t>分別用之。至拙擬之蕩胸湯</w:t>
      </w:r>
      <w:r w:rsidR="005B2BB1">
        <w:rPr>
          <w:rFonts w:hint="eastAsia"/>
        </w:rPr>
        <w:t>（</w:t>
      </w:r>
      <w:r w:rsidR="005B2BB1" w:rsidRPr="005B2BB1">
        <w:rPr>
          <w:rFonts w:hint="eastAsia"/>
        </w:rPr>
        <w:t>載三期六卷</w:t>
      </w:r>
      <w:r w:rsidR="006C4C45">
        <w:t>，</w:t>
      </w:r>
      <w:r w:rsidR="00AD7840">
        <w:rPr>
          <w:rFonts w:hint="eastAsia"/>
        </w:rPr>
        <w:t>係</w:t>
      </w:r>
      <w:r w:rsidR="005B2BB1" w:rsidRPr="005B2BB1">
        <w:rPr>
          <w:rFonts w:hint="eastAsia"/>
        </w:rPr>
        <w:t>瓜蔞仁新炒者搗細二兩、生赭石細末二兩</w:t>
      </w:r>
      <w:r w:rsidR="006C4C45">
        <w:t>，</w:t>
      </w:r>
      <w:r w:rsidR="005B2BB1" w:rsidRPr="005B2BB1">
        <w:rPr>
          <w:rFonts w:hint="eastAsia"/>
        </w:rPr>
        <w:t>蘇子六錢</w:t>
      </w:r>
      <w:r w:rsidR="006C4C45">
        <w:t>，</w:t>
      </w:r>
      <w:r w:rsidR="005B2BB1" w:rsidRPr="005B2BB1">
        <w:rPr>
          <w:rFonts w:hint="eastAsia"/>
        </w:rPr>
        <w:t>病劇者加芒硝五錢</w:t>
      </w:r>
      <w:r w:rsidR="006C4C45">
        <w:t>，</w:t>
      </w:r>
      <w:r w:rsidR="005B2BB1" w:rsidRPr="005B2BB1">
        <w:rPr>
          <w:rFonts w:hint="eastAsia"/>
        </w:rPr>
        <w:t>煎盅半徐徐飲下</w:t>
      </w:r>
      <w:r w:rsidR="005B2BB1"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亦可斟酌加減</w:t>
      </w:r>
      <w:r w:rsidR="006C4C45">
        <w:rPr>
          <w:rFonts w:hint="eastAsia"/>
        </w:rPr>
        <w:t>，</w:t>
      </w:r>
      <w:r>
        <w:rPr>
          <w:rFonts w:hint="eastAsia"/>
        </w:rPr>
        <w:t>以代諸陷胸湯、丸。</w:t>
      </w:r>
    </w:p>
    <w:p w:rsidR="00C84510" w:rsidRDefault="00C84510" w:rsidP="00C84510">
      <w:pPr>
        <w:pStyle w:val="2f3"/>
        <w:ind w:firstLine="712"/>
      </w:pPr>
      <w:r>
        <w:rPr>
          <w:rFonts w:hint="eastAsia"/>
        </w:rPr>
        <w:t>有內傷結胸與外感結胸相並而成一至險之結胸證者。在奉天時曾治</w:t>
      </w:r>
      <w:r w:rsidR="005B2BB1" w:rsidRPr="005B2BB1">
        <w:rPr>
          <w:rFonts w:hint="eastAsia"/>
        </w:rPr>
        <w:t>警務處科長</w:t>
      </w:r>
      <w:r w:rsidR="005B2BB1">
        <w:rPr>
          <w:rFonts w:hint="eastAsia"/>
        </w:rPr>
        <w:t>郝景山</w:t>
      </w:r>
      <w:r w:rsidR="006C4C45">
        <w:rPr>
          <w:rFonts w:hint="eastAsia"/>
        </w:rPr>
        <w:t>，</w:t>
      </w:r>
      <w:r>
        <w:rPr>
          <w:rFonts w:hint="eastAsia"/>
        </w:rPr>
        <w:t>年四十餘</w:t>
      </w:r>
      <w:r w:rsidR="006C4C45">
        <w:rPr>
          <w:rFonts w:hint="eastAsia"/>
        </w:rPr>
        <w:t>，</w:t>
      </w:r>
      <w:r>
        <w:rPr>
          <w:rFonts w:hint="eastAsia"/>
        </w:rPr>
        <w:t>心下痞悶杜塞</w:t>
      </w:r>
      <w:r w:rsidR="006C4C45">
        <w:rPr>
          <w:rFonts w:hint="eastAsia"/>
        </w:rPr>
        <w:t>，</w:t>
      </w:r>
      <w:r>
        <w:rPr>
          <w:rFonts w:hint="eastAsia"/>
        </w:rPr>
        <w:t>飲食不能下行</w:t>
      </w:r>
      <w:r w:rsidR="006C4C45">
        <w:rPr>
          <w:rFonts w:hint="eastAsia"/>
        </w:rPr>
        <w:t>，</w:t>
      </w:r>
      <w:r>
        <w:rPr>
          <w:rFonts w:hint="eastAsia"/>
        </w:rPr>
        <w:t>延醫治不效。繼入東人醫院</w:t>
      </w:r>
      <w:r w:rsidR="006C4C45">
        <w:rPr>
          <w:rFonts w:hint="eastAsia"/>
        </w:rPr>
        <w:t>，</w:t>
      </w:r>
      <w:r>
        <w:rPr>
          <w:rFonts w:hint="eastAsia"/>
        </w:rPr>
        <w:t>治一星期</w:t>
      </w:r>
      <w:r w:rsidR="006C4C45">
        <w:rPr>
          <w:rFonts w:hint="eastAsia"/>
        </w:rPr>
        <w:t>，</w:t>
      </w:r>
      <w:r>
        <w:rPr>
          <w:rFonts w:hint="eastAsia"/>
        </w:rPr>
        <w:t>仍然無效。浸至不能起床</w:t>
      </w:r>
      <w:r w:rsidR="006C4C45">
        <w:rPr>
          <w:rFonts w:hint="eastAsia"/>
        </w:rPr>
        <w:t>，</w:t>
      </w:r>
      <w:r>
        <w:rPr>
          <w:rFonts w:hint="eastAsia"/>
        </w:rPr>
        <w:t>吐痰腥臭</w:t>
      </w:r>
      <w:r w:rsidR="006C4C45">
        <w:rPr>
          <w:rFonts w:hint="eastAsia"/>
        </w:rPr>
        <w:t>，</w:t>
      </w:r>
      <w:r>
        <w:rPr>
          <w:rFonts w:hint="eastAsia"/>
        </w:rPr>
        <w:t>精神昏憒。再延醫診視</w:t>
      </w:r>
      <w:r w:rsidR="006C4C45">
        <w:rPr>
          <w:rFonts w:hint="eastAsia"/>
        </w:rPr>
        <w:t>，</w:t>
      </w:r>
      <w:r>
        <w:rPr>
          <w:rFonts w:hint="eastAsia"/>
        </w:rPr>
        <w:t>以為肺病已成</w:t>
      </w:r>
      <w:r w:rsidR="006C4C45">
        <w:rPr>
          <w:rFonts w:hint="eastAsia"/>
        </w:rPr>
        <w:t>，</w:t>
      </w:r>
      <w:r>
        <w:rPr>
          <w:rFonts w:hint="eastAsia"/>
        </w:rPr>
        <w:t>又兼胃病</w:t>
      </w:r>
      <w:r w:rsidR="006C4C45">
        <w:rPr>
          <w:rFonts w:hint="eastAsia"/>
        </w:rPr>
        <w:t>，</w:t>
      </w:r>
      <w:r>
        <w:rPr>
          <w:rFonts w:hint="eastAsia"/>
        </w:rPr>
        <w:t>不能治療。其家人惶恐無措</w:t>
      </w:r>
      <w:r w:rsidR="006C4C45">
        <w:rPr>
          <w:rFonts w:hint="eastAsia"/>
        </w:rPr>
        <w:t>，</w:t>
      </w:r>
      <w:r>
        <w:rPr>
          <w:rFonts w:hint="eastAsia"/>
        </w:rPr>
        <w:t>迎愚</w:t>
      </w:r>
      <w:r w:rsidR="00D24630">
        <w:rPr>
          <w:rFonts w:hint="eastAsia"/>
        </w:rPr>
        <w:t>診治</w:t>
      </w:r>
      <w:r>
        <w:rPr>
          <w:rFonts w:hint="eastAsia"/>
        </w:rPr>
        <w:t>。其脈左右皆弦</w:t>
      </w:r>
      <w:r w:rsidR="006C4C45">
        <w:rPr>
          <w:rFonts w:hint="eastAsia"/>
        </w:rPr>
        <w:t>，</w:t>
      </w:r>
      <w:r>
        <w:rPr>
          <w:rFonts w:hint="eastAsia"/>
        </w:rPr>
        <w:t>右部則弦而有力</w:t>
      </w:r>
      <w:r w:rsidR="006C4C45">
        <w:rPr>
          <w:rFonts w:hint="eastAsia"/>
        </w:rPr>
        <w:t>，</w:t>
      </w:r>
      <w:r>
        <w:rPr>
          <w:rFonts w:hint="eastAsia"/>
        </w:rPr>
        <w:t>其舌苔白</w:t>
      </w:r>
      <w:r w:rsidR="00F52B38">
        <w:rPr>
          <w:rFonts w:hint="eastAsia"/>
        </w:rPr>
        <w:t>厚</w:t>
      </w:r>
      <w:r>
        <w:rPr>
          <w:rFonts w:hint="eastAsia"/>
        </w:rPr>
        <w:t>微黃</w:t>
      </w:r>
      <w:r w:rsidR="006C4C45">
        <w:rPr>
          <w:rFonts w:hint="eastAsia"/>
        </w:rPr>
        <w:t>，</w:t>
      </w:r>
      <w:r>
        <w:rPr>
          <w:rFonts w:hint="eastAsia"/>
        </w:rPr>
        <w:t>撫其肌膚發熱</w:t>
      </w:r>
      <w:r w:rsidR="006C4C45">
        <w:rPr>
          <w:rFonts w:hint="eastAsia"/>
        </w:rPr>
        <w:t>，</w:t>
      </w:r>
      <w:r>
        <w:rPr>
          <w:rFonts w:hint="eastAsia"/>
        </w:rPr>
        <w:t>問其心中亦覺熱</w:t>
      </w:r>
      <w:r w:rsidR="006C4C45">
        <w:rPr>
          <w:rFonts w:hint="eastAsia"/>
        </w:rPr>
        <w:t>，</w:t>
      </w:r>
      <w:r>
        <w:rPr>
          <w:rFonts w:hint="eastAsia"/>
        </w:rPr>
        <w:t>思食涼物</w:t>
      </w:r>
      <w:r w:rsidR="006C4C45">
        <w:rPr>
          <w:rFonts w:hint="eastAsia"/>
        </w:rPr>
        <w:t>，</w:t>
      </w:r>
      <w:r>
        <w:rPr>
          <w:rFonts w:hint="eastAsia"/>
        </w:rPr>
        <w:t>大便不行者已四五日</w:t>
      </w:r>
      <w:r w:rsidR="006C4C45">
        <w:rPr>
          <w:rFonts w:hint="eastAsia"/>
        </w:rPr>
        <w:t>，</w:t>
      </w:r>
      <w:r>
        <w:rPr>
          <w:rFonts w:hint="eastAsia"/>
        </w:rPr>
        <w:t>自言心中滿悶異常</w:t>
      </w:r>
      <w:r w:rsidR="006C4C45">
        <w:rPr>
          <w:rFonts w:hint="eastAsia"/>
        </w:rPr>
        <w:t>，</w:t>
      </w:r>
      <w:r>
        <w:rPr>
          <w:rFonts w:hint="eastAsia"/>
        </w:rPr>
        <w:t>食物已數日不進</w:t>
      </w:r>
      <w:r w:rsidR="006C4C45">
        <w:rPr>
          <w:rFonts w:hint="eastAsia"/>
        </w:rPr>
        <w:t>，</w:t>
      </w:r>
      <w:r>
        <w:rPr>
          <w:rFonts w:hint="eastAsia"/>
        </w:rPr>
        <w:t>吐痰不惟腥臭</w:t>
      </w:r>
      <w:r w:rsidR="006C4C45">
        <w:rPr>
          <w:rFonts w:hint="eastAsia"/>
        </w:rPr>
        <w:t>，</w:t>
      </w:r>
      <w:r>
        <w:rPr>
          <w:rFonts w:hint="eastAsia"/>
        </w:rPr>
        <w:t>且又覺涼。愚籌思再四</w:t>
      </w:r>
      <w:r w:rsidR="006C4C45">
        <w:rPr>
          <w:rFonts w:hint="eastAsia"/>
        </w:rP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溫病結胸。然其脈不為洪而有力</w:t>
      </w:r>
      <w:r w:rsidR="006C4C45">
        <w:rPr>
          <w:rFonts w:hint="eastAsia"/>
        </w:rPr>
        <w:t>，</w:t>
      </w:r>
      <w:r>
        <w:rPr>
          <w:rFonts w:hint="eastAsia"/>
        </w:rPr>
        <w:t>而為弦而有力</w:t>
      </w:r>
      <w:r w:rsidR="006C4C45">
        <w:rPr>
          <w:rFonts w:hint="eastAsia"/>
        </w:rPr>
        <w:t>，</w:t>
      </w:r>
      <w:r>
        <w:rPr>
          <w:rFonts w:hint="eastAsia"/>
        </w:rPr>
        <w:t>且所吐之痰臭而且涼者何也？蓋因其人素有寒飲</w:t>
      </w:r>
      <w:r w:rsidR="006C4C45">
        <w:rPr>
          <w:rFonts w:hint="eastAsia"/>
        </w:rPr>
        <w:t>，</w:t>
      </w:r>
      <w:r>
        <w:rPr>
          <w:rFonts w:hint="eastAsia"/>
        </w:rPr>
        <w:t>其平素之脈必弦</w:t>
      </w:r>
      <w:r w:rsidR="006C4C45">
        <w:rPr>
          <w:rFonts w:hint="eastAsia"/>
        </w:rPr>
        <w:t>，</w:t>
      </w:r>
      <w:r>
        <w:rPr>
          <w:rFonts w:hint="eastAsia"/>
        </w:rPr>
        <w:t>其平素吐痰亦必涼（平素忽不自覺</w:t>
      </w:r>
      <w:r w:rsidR="006C4C45">
        <w:rPr>
          <w:rFonts w:hint="eastAsia"/>
        </w:rPr>
        <w:t>，</w:t>
      </w:r>
      <w:r>
        <w:rPr>
          <w:rFonts w:hint="eastAsia"/>
        </w:rPr>
        <w:t>今因病溫咽喉發熱覺痰涼耳）</w:t>
      </w:r>
      <w:r w:rsidR="006C4C45">
        <w:rPr>
          <w:rFonts w:hint="eastAsia"/>
        </w:rPr>
        <w:t>，</w:t>
      </w:r>
      <w:r>
        <w:rPr>
          <w:rFonts w:hint="eastAsia"/>
        </w:rPr>
        <w:t>因有溫病之熱與之</w:t>
      </w:r>
      <w:r>
        <w:rPr>
          <w:rFonts w:hint="eastAsia"/>
        </w:rPr>
        <w:lastRenderedPageBreak/>
        <w:t>混合</w:t>
      </w:r>
      <w:r w:rsidR="006C4C45">
        <w:rPr>
          <w:rFonts w:hint="eastAsia"/>
        </w:rPr>
        <w:t>，</w:t>
      </w:r>
      <w:r>
        <w:rPr>
          <w:rFonts w:hint="eastAsia"/>
        </w:rPr>
        <w:t>所以脈雖弦而仍然有力</w:t>
      </w:r>
      <w:r w:rsidR="006C4C45">
        <w:rPr>
          <w:rFonts w:hint="eastAsia"/>
        </w:rPr>
        <w:t>，</w:t>
      </w:r>
      <w:r>
        <w:rPr>
          <w:rFonts w:hint="eastAsia"/>
        </w:rPr>
        <w:t>其痰雖涼</w:t>
      </w:r>
      <w:r w:rsidR="006C4C45">
        <w:rPr>
          <w:rFonts w:hint="eastAsia"/>
        </w:rPr>
        <w:t>，</w:t>
      </w:r>
      <w:r>
        <w:rPr>
          <w:rFonts w:hint="eastAsia"/>
        </w:rPr>
        <w:t>而為溫病之熱熏蒸</w:t>
      </w:r>
      <w:r w:rsidR="006C4C45">
        <w:rPr>
          <w:rFonts w:hint="eastAsia"/>
        </w:rPr>
        <w:t>，</w:t>
      </w:r>
      <w:r>
        <w:rPr>
          <w:rFonts w:hint="eastAsia"/>
        </w:rPr>
        <w:t>遂至腥臭也。為疏方用蔞仁、生赭石細末各一兩</w:t>
      </w:r>
      <w:r w:rsidR="006C4C45">
        <w:rPr>
          <w:rFonts w:hint="eastAsia"/>
        </w:rPr>
        <w:t>，</w:t>
      </w:r>
      <w:r>
        <w:rPr>
          <w:rFonts w:hint="eastAsia"/>
        </w:rPr>
        <w:t>玄參、知母各八錢</w:t>
      </w:r>
      <w:r w:rsidR="006C4C45">
        <w:rPr>
          <w:rFonts w:hint="eastAsia"/>
        </w:rPr>
        <w:t>，</w:t>
      </w:r>
      <w:r>
        <w:rPr>
          <w:rFonts w:hint="eastAsia"/>
        </w:rPr>
        <w:t>蘇子、半夏、黨參、生薑各四錢</w:t>
      </w:r>
      <w:r w:rsidR="006C4C45">
        <w:rPr>
          <w:rFonts w:hint="eastAsia"/>
        </w:rPr>
        <w:t>，</w:t>
      </w:r>
      <w:r>
        <w:rPr>
          <w:rFonts w:hint="eastAsia"/>
        </w:rPr>
        <w:t>煎湯沖服西藥留苦四錢。一劑胸次豁然</w:t>
      </w:r>
      <w:r w:rsidR="006C4C45">
        <w:rPr>
          <w:rFonts w:hint="eastAsia"/>
        </w:rPr>
        <w:t>，</w:t>
      </w:r>
      <w:r>
        <w:rPr>
          <w:rFonts w:hint="eastAsia"/>
        </w:rPr>
        <w:t>可進飲食</w:t>
      </w:r>
      <w:r w:rsidR="006C4C45">
        <w:rPr>
          <w:rFonts w:hint="eastAsia"/>
        </w:rPr>
        <w:t>，</w:t>
      </w:r>
      <w:r>
        <w:rPr>
          <w:rFonts w:hint="eastAsia"/>
        </w:rPr>
        <w:t>右脈較前柔和</w:t>
      </w:r>
      <w:r w:rsidR="006C4C45">
        <w:rPr>
          <w:rFonts w:hint="eastAsia"/>
        </w:rPr>
        <w:t>，</w:t>
      </w:r>
      <w:r>
        <w:rPr>
          <w:rFonts w:hint="eastAsia"/>
        </w:rPr>
        <w:t>舌苔變白</w:t>
      </w:r>
      <w:r w:rsidR="006C4C45">
        <w:rPr>
          <w:rFonts w:hint="eastAsia"/>
        </w:rPr>
        <w:t>，</w:t>
      </w:r>
      <w:r>
        <w:rPr>
          <w:rFonts w:hint="eastAsia"/>
        </w:rPr>
        <w:t>心中猶覺發熱</w:t>
      </w:r>
      <w:r w:rsidR="006C4C45">
        <w:rPr>
          <w:rFonts w:hint="eastAsia"/>
        </w:rPr>
        <w:t>，</w:t>
      </w:r>
      <w:r>
        <w:rPr>
          <w:rFonts w:hint="eastAsia"/>
        </w:rPr>
        <w:t>吐痰不臭</w:t>
      </w:r>
      <w:r w:rsidR="006C4C45">
        <w:rPr>
          <w:rFonts w:hint="eastAsia"/>
        </w:rPr>
        <w:t>，</w:t>
      </w:r>
      <w:r>
        <w:rPr>
          <w:rFonts w:hint="eastAsia"/>
        </w:rPr>
        <w:t>仍然覺涼。遂將原方前四味皆減半</w:t>
      </w:r>
      <w:r w:rsidR="006C4C45">
        <w:rPr>
          <w:rFonts w:hint="eastAsia"/>
        </w:rPr>
        <w:t>，</w:t>
      </w:r>
      <w:r>
        <w:rPr>
          <w:rFonts w:hint="eastAsia"/>
        </w:rPr>
        <w:t>加當歸三錢</w:t>
      </w:r>
      <w:r w:rsidR="006C4C45">
        <w:rPr>
          <w:rFonts w:hint="eastAsia"/>
        </w:rPr>
        <w:t>，</w:t>
      </w:r>
      <w:r>
        <w:rPr>
          <w:rFonts w:hint="eastAsia"/>
        </w:rPr>
        <w:t>服後大便通下</w:t>
      </w:r>
      <w:r w:rsidR="006C4C45">
        <w:rPr>
          <w:rFonts w:hint="eastAsia"/>
        </w:rPr>
        <w:t>，</w:t>
      </w:r>
      <w:r>
        <w:rPr>
          <w:rFonts w:hint="eastAsia"/>
        </w:rPr>
        <w:t>心中益覺通豁。惟有時覺有涼痰自下發動</w:t>
      </w:r>
      <w:r w:rsidR="006C4C45">
        <w:rPr>
          <w:rFonts w:hint="eastAsia"/>
        </w:rPr>
        <w:t>，</w:t>
      </w:r>
      <w:r>
        <w:rPr>
          <w:rFonts w:hint="eastAsia"/>
        </w:rPr>
        <w:t>逆行上衝</w:t>
      </w:r>
      <w:r w:rsidR="006C4C45">
        <w:rPr>
          <w:rFonts w:hint="eastAsia"/>
        </w:rPr>
        <w:t>，</w:t>
      </w:r>
      <w:r>
        <w:rPr>
          <w:rFonts w:hint="eastAsia"/>
        </w:rPr>
        <w:t>周身即出汗。遂改用赭石、黨參、乾薑各四錢</w:t>
      </w:r>
      <w:r w:rsidR="006C4C45">
        <w:rPr>
          <w:rFonts w:hint="eastAsia"/>
        </w:rPr>
        <w:t>，</w:t>
      </w:r>
      <w:r>
        <w:rPr>
          <w:rFonts w:hint="eastAsia"/>
        </w:rPr>
        <w:t>半夏、白芍各三錢。川</w:t>
      </w:r>
      <w:r w:rsidR="00F52B38">
        <w:rPr>
          <w:rFonts w:hint="eastAsia"/>
        </w:rPr>
        <w:t>朴</w:t>
      </w:r>
      <w:r>
        <w:rPr>
          <w:rFonts w:hint="eastAsia"/>
        </w:rPr>
        <w:t>、五味、甘草各二錢</w:t>
      </w:r>
      <w:r w:rsidR="006C4C45">
        <w:rPr>
          <w:rFonts w:hint="eastAsia"/>
        </w:rPr>
        <w:t>，</w:t>
      </w:r>
      <w:r>
        <w:rPr>
          <w:rFonts w:hint="eastAsia"/>
        </w:rPr>
        <w:t>細辛一錢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6C4C45">
        <w:rPr>
          <w:rFonts w:hint="eastAsia"/>
        </w:rPr>
        <w:t>，</w:t>
      </w:r>
      <w:r>
        <w:rPr>
          <w:rFonts w:hint="eastAsia"/>
        </w:rPr>
        <w:t>寒痰亦消矣</w:t>
      </w:r>
      <w:r w:rsidR="006C4C45">
        <w:rPr>
          <w:rFonts w:hint="eastAsia"/>
        </w:rPr>
        <w:t>，</w:t>
      </w:r>
      <w:r>
        <w:rPr>
          <w:rFonts w:hint="eastAsia"/>
        </w:rPr>
        <w:t>此證原寒飲結胸與溫病結胸相並而成</w:t>
      </w:r>
      <w:r w:rsidR="006C4C45">
        <w:rPr>
          <w:rFonts w:hint="eastAsia"/>
        </w:rPr>
        <w:t>，</w:t>
      </w:r>
      <w:r>
        <w:rPr>
          <w:rFonts w:hint="eastAsia"/>
        </w:rPr>
        <w:t>而初次方中但注重溫病結胸</w:t>
      </w:r>
      <w:r w:rsidR="006C4C45">
        <w:rPr>
          <w:rFonts w:hint="eastAsia"/>
        </w:rPr>
        <w:t>，</w:t>
      </w:r>
      <w:r>
        <w:rPr>
          <w:rFonts w:hint="eastAsia"/>
        </w:rPr>
        <w:t>惟生薑一味為治寒飲結胸之藥。因此二病之因</w:t>
      </w:r>
      <w:r w:rsidR="006C4C45">
        <w:rPr>
          <w:rFonts w:hint="eastAsia"/>
        </w:rPr>
        <w:t>，</w:t>
      </w:r>
      <w:r>
        <w:rPr>
          <w:rFonts w:hint="eastAsia"/>
        </w:rPr>
        <w:t>一涼一熱</w:t>
      </w:r>
      <w:r w:rsidR="006C4C45">
        <w:rPr>
          <w:rFonts w:hint="eastAsia"/>
        </w:rPr>
        <w:t>，</w:t>
      </w:r>
      <w:r>
        <w:rPr>
          <w:rFonts w:hint="eastAsia"/>
        </w:rPr>
        <w:t>原難並治</w:t>
      </w:r>
      <w:r w:rsidR="006C4C45">
        <w:rPr>
          <w:rFonts w:hint="eastAsia"/>
        </w:rPr>
        <w:t>，</w:t>
      </w:r>
      <w:r>
        <w:rPr>
          <w:rFonts w:hint="eastAsia"/>
        </w:rPr>
        <w:t>若將方中之生薑改為乾薑</w:t>
      </w:r>
      <w:r w:rsidR="006C4C45">
        <w:rPr>
          <w:rFonts w:hint="eastAsia"/>
        </w:rPr>
        <w:t>，</w:t>
      </w:r>
      <w:r>
        <w:rPr>
          <w:rFonts w:hint="eastAsia"/>
        </w:rPr>
        <w:t>則溫病之熱必不退。至若生薑之性雖熱</w:t>
      </w:r>
      <w:r w:rsidR="006C4C45">
        <w:rPr>
          <w:rFonts w:hint="eastAsia"/>
        </w:rPr>
        <w:t>，</w:t>
      </w:r>
      <w:r>
        <w:rPr>
          <w:rFonts w:hint="eastAsia"/>
        </w:rPr>
        <w:t>而與涼藥並用實又能散熱。迨至溫病熱退</w:t>
      </w:r>
      <w:r w:rsidR="006C4C45">
        <w:rPr>
          <w:rFonts w:hint="eastAsia"/>
        </w:rPr>
        <w:t>，</w:t>
      </w:r>
      <w:r>
        <w:rPr>
          <w:rFonts w:hint="eastAsia"/>
        </w:rPr>
        <w:t>然後重用乾薑以開其寒飲</w:t>
      </w:r>
      <w:r w:rsidR="006C4C45">
        <w:rPr>
          <w:rFonts w:hint="eastAsia"/>
        </w:rPr>
        <w:t>，</w:t>
      </w:r>
      <w:r>
        <w:rPr>
          <w:rFonts w:hint="eastAsia"/>
        </w:rPr>
        <w:t>此權其病勢之緩急先後分治</w:t>
      </w:r>
      <w:r w:rsidR="006C4C45">
        <w:rPr>
          <w:rFonts w:hint="eastAsia"/>
        </w:rPr>
        <w:t>，</w:t>
      </w:r>
      <w:r>
        <w:rPr>
          <w:rFonts w:hint="eastAsia"/>
        </w:rPr>
        <w:t>而仍用意周匝</w:t>
      </w:r>
      <w:r w:rsidR="006C4C45">
        <w:rPr>
          <w:rFonts w:hint="eastAsia"/>
        </w:rPr>
        <w:t>，</w:t>
      </w:r>
      <w:r>
        <w:rPr>
          <w:rFonts w:hint="eastAsia"/>
        </w:rPr>
        <w:t>不至顧此失彼</w:t>
      </w:r>
      <w:r w:rsidR="006C4C45">
        <w:rPr>
          <w:rFonts w:hint="eastAsia"/>
        </w:rPr>
        <w:t>，</w:t>
      </w:r>
      <w:r>
        <w:rPr>
          <w:rFonts w:hint="eastAsia"/>
        </w:rPr>
        <w:t>是以能循序奏效也。</w:t>
      </w:r>
    </w:p>
    <w:p w:rsidR="00F52B38" w:rsidRDefault="00F52B38">
      <w:pPr>
        <w:spacing w:after="0" w:line="240" w:lineRule="auto"/>
        <w:ind w:firstLine="0"/>
        <w:rPr>
          <w:rFonts w:eastAsiaTheme="majorEastAsia"/>
          <w:spacing w:val="38"/>
        </w:rPr>
      </w:pPr>
      <w:bookmarkStart w:id="780" w:name="_Toc223762959"/>
      <w:r>
        <w:br w:type="page"/>
      </w:r>
    </w:p>
    <w:p w:rsidR="00F52B38" w:rsidRDefault="00F52B38" w:rsidP="00657751">
      <w:pPr>
        <w:pStyle w:val="1b"/>
      </w:pPr>
      <w:bookmarkStart w:id="781" w:name="_Toc7561140"/>
      <w:r>
        <w:rPr>
          <w:rFonts w:hint="eastAsia"/>
        </w:rPr>
        <w:lastRenderedPageBreak/>
        <w:t>論腸結治法</w:t>
      </w:r>
      <w:bookmarkEnd w:id="780"/>
      <w:bookmarkEnd w:id="781"/>
    </w:p>
    <w:p w:rsidR="00F52B38" w:rsidRDefault="00F52B38" w:rsidP="00F52B38">
      <w:pPr>
        <w:pStyle w:val="2f3"/>
        <w:ind w:firstLine="712"/>
      </w:pPr>
      <w:r>
        <w:rPr>
          <w:rFonts w:hint="eastAsia"/>
        </w:rPr>
        <w:t>腸結最為緊要之證</w:t>
      </w:r>
      <w:r w:rsidR="006C4C45">
        <w:rPr>
          <w:rFonts w:hint="eastAsia"/>
        </w:rPr>
        <w:t>，</w:t>
      </w:r>
      <w:r>
        <w:rPr>
          <w:rFonts w:hint="eastAsia"/>
        </w:rPr>
        <w:t>恆</w:t>
      </w:r>
      <w:r w:rsidR="00D24630">
        <w:rPr>
          <w:rFonts w:hint="eastAsia"/>
        </w:rPr>
        <w:t>於</w:t>
      </w:r>
      <w:r>
        <w:rPr>
          <w:rFonts w:hint="eastAsia"/>
        </w:rPr>
        <w:t>人性命有關</w:t>
      </w:r>
      <w:r w:rsidR="006C4C45">
        <w:rPr>
          <w:rFonts w:hint="eastAsia"/>
        </w:rPr>
        <w:t>，</w:t>
      </w:r>
      <w:r>
        <w:rPr>
          <w:rFonts w:hint="eastAsia"/>
        </w:rPr>
        <w:t>或因常常嘔吐</w:t>
      </w:r>
      <w:r w:rsidR="006C4C45">
        <w:rPr>
          <w:rFonts w:hint="eastAsia"/>
        </w:rPr>
        <w:t>，</w:t>
      </w:r>
      <w:r>
        <w:rPr>
          <w:rFonts w:hint="eastAsia"/>
        </w:rPr>
        <w:t>或因多食生冷及硬物</w:t>
      </w:r>
      <w:r w:rsidR="006C4C45">
        <w:rPr>
          <w:rFonts w:hint="eastAsia"/>
        </w:rPr>
        <w:t>，</w:t>
      </w:r>
      <w:r>
        <w:rPr>
          <w:rFonts w:hint="eastAsia"/>
        </w:rPr>
        <w:t>或因怒後飽食</w:t>
      </w:r>
      <w:r w:rsidR="006C4C45">
        <w:rPr>
          <w:rFonts w:hint="eastAsia"/>
        </w:rPr>
        <w:t>，</w:t>
      </w:r>
      <w:r>
        <w:rPr>
          <w:rFonts w:hint="eastAsia"/>
        </w:rPr>
        <w:t>皆可致腸結</w:t>
      </w:r>
      <w:r w:rsidR="006C4C45">
        <w:rPr>
          <w:rFonts w:hint="eastAsia"/>
        </w:rPr>
        <w:t>，</w:t>
      </w:r>
      <w:r>
        <w:rPr>
          <w:rFonts w:hint="eastAsia"/>
        </w:rPr>
        <w:t>其結多在十二指腸及小腸間</w:t>
      </w:r>
      <w:r w:rsidR="006C4C45">
        <w:rPr>
          <w:rFonts w:hint="eastAsia"/>
        </w:rPr>
        <w:t>，</w:t>
      </w:r>
      <w:r>
        <w:rPr>
          <w:rFonts w:hint="eastAsia"/>
        </w:rPr>
        <w:t>有結</w:t>
      </w:r>
      <w:r w:rsidR="00D24630">
        <w:rPr>
          <w:rFonts w:hint="eastAsia"/>
        </w:rPr>
        <w:t>於</w:t>
      </w:r>
      <w:r>
        <w:rPr>
          <w:rFonts w:hint="eastAsia"/>
        </w:rPr>
        <w:t>幽門者。其證有腹疼者</w:t>
      </w:r>
      <w:r w:rsidR="006C4C45">
        <w:rPr>
          <w:rFonts w:hint="eastAsia"/>
        </w:rPr>
        <w:t>，</w:t>
      </w:r>
      <w:r>
        <w:rPr>
          <w:rFonts w:hint="eastAsia"/>
        </w:rPr>
        <w:t>有嘔吐者</w:t>
      </w:r>
      <w:r w:rsidR="006C4C45">
        <w:rPr>
          <w:rFonts w:hint="eastAsia"/>
        </w:rPr>
        <w:t>，</w:t>
      </w:r>
      <w:r>
        <w:rPr>
          <w:rFonts w:hint="eastAsia"/>
        </w:rPr>
        <w:t>尤為難治</w:t>
      </w:r>
      <w:r w:rsidR="006C4C45">
        <w:rPr>
          <w:rFonts w:hint="eastAsia"/>
        </w:rPr>
        <w:t>，</w:t>
      </w:r>
      <w:r>
        <w:rPr>
          <w:rFonts w:hint="eastAsia"/>
        </w:rPr>
        <w:t>因投以開結之藥</w:t>
      </w:r>
      <w:r w:rsidR="006C4C45">
        <w:rPr>
          <w:rFonts w:hint="eastAsia"/>
        </w:rPr>
        <w:t>，</w:t>
      </w:r>
      <w:r>
        <w:rPr>
          <w:rFonts w:hint="eastAsia"/>
        </w:rPr>
        <w:t>不待藥力施展而即吐出也。亦有病本不吐</w:t>
      </w:r>
      <w:r w:rsidR="006C4C45">
        <w:rPr>
          <w:rFonts w:hint="eastAsia"/>
        </w:rPr>
        <w:t>，</w:t>
      </w:r>
      <w:r>
        <w:rPr>
          <w:rFonts w:hint="eastAsia"/>
        </w:rPr>
        <w:t>因所服之藥行至結處不能通過</w:t>
      </w:r>
      <w:r w:rsidR="006C4C45">
        <w:rPr>
          <w:rFonts w:hint="eastAsia"/>
        </w:rPr>
        <w:t>，</w:t>
      </w:r>
      <w:r>
        <w:rPr>
          <w:rFonts w:hint="eastAsia"/>
        </w:rPr>
        <w:t>轉而上逆吐出者</w:t>
      </w:r>
      <w:r w:rsidR="006C4C45">
        <w:rPr>
          <w:rFonts w:hint="eastAsia"/>
        </w:rPr>
        <w:t>，</w:t>
      </w:r>
      <w:r>
        <w:rPr>
          <w:rFonts w:hint="eastAsia"/>
        </w:rPr>
        <w:t>是以治此證者</w:t>
      </w:r>
      <w:r w:rsidR="006C4C45">
        <w:rPr>
          <w:rFonts w:hint="eastAsia"/>
        </w:rPr>
        <w:t>，</w:t>
      </w:r>
      <w:r>
        <w:rPr>
          <w:rFonts w:hint="eastAsia"/>
        </w:rPr>
        <w:t>當使服藥不使吐出為第一要著。愚</w:t>
      </w:r>
      <w:r w:rsidR="00D24630">
        <w:rPr>
          <w:rFonts w:hint="eastAsia"/>
        </w:rPr>
        <w:t>於</w:t>
      </w:r>
      <w:r>
        <w:rPr>
          <w:rFonts w:hint="eastAsia"/>
        </w:rPr>
        <w:t>此證吐之劇者</w:t>
      </w:r>
      <w:r w:rsidR="006C4C45">
        <w:rPr>
          <w:rFonts w:hint="eastAsia"/>
        </w:rPr>
        <w:t>，</w:t>
      </w:r>
      <w:r>
        <w:rPr>
          <w:rFonts w:hint="eastAsia"/>
        </w:rPr>
        <w:t>八九日間杓飲不存</w:t>
      </w:r>
      <w:r w:rsidR="006C4C45">
        <w:rPr>
          <w:rFonts w:hint="eastAsia"/>
        </w:rPr>
        <w:t>，</w:t>
      </w:r>
      <w:r>
        <w:rPr>
          <w:rFonts w:hint="eastAsia"/>
        </w:rPr>
        <w:t>曾用赭石細末五兩</w:t>
      </w:r>
      <w:r w:rsidR="006C4C45">
        <w:rPr>
          <w:rFonts w:hint="eastAsia"/>
        </w:rPr>
        <w:t>，</w:t>
      </w:r>
      <w:r>
        <w:rPr>
          <w:rFonts w:hint="eastAsia"/>
        </w:rPr>
        <w:t>從中又羅出極細者一兩</w:t>
      </w:r>
      <w:r w:rsidR="006C4C45">
        <w:rPr>
          <w:rFonts w:hint="eastAsia"/>
        </w:rPr>
        <w:t>，</w:t>
      </w:r>
      <w:r>
        <w:rPr>
          <w:rFonts w:hint="eastAsia"/>
        </w:rPr>
        <w:t>將所餘四兩煎湯</w:t>
      </w:r>
      <w:r w:rsidR="006C4C45">
        <w:rPr>
          <w:rFonts w:hint="eastAsia"/>
        </w:rPr>
        <w:t>，</w:t>
      </w:r>
      <w:r>
        <w:rPr>
          <w:rFonts w:hint="eastAsia"/>
        </w:rPr>
        <w:t>送服極細者</w:t>
      </w:r>
      <w:r w:rsidR="006C4C45">
        <w:rPr>
          <w:rFonts w:hint="eastAsia"/>
        </w:rPr>
        <w:t>，</w:t>
      </w:r>
      <w:r>
        <w:rPr>
          <w:rFonts w:hint="eastAsia"/>
        </w:rPr>
        <w:t>其吐止而結亦遂開</w:t>
      </w:r>
      <w:r w:rsidR="006C4C45">
        <w:rPr>
          <w:rFonts w:hint="eastAsia"/>
        </w:rPr>
        <w:t>，</w:t>
      </w:r>
      <w:r>
        <w:rPr>
          <w:rFonts w:hint="eastAsia"/>
        </w:rPr>
        <w:t>若結證在極危急之時</w:t>
      </w:r>
      <w:r w:rsidR="006C4C45">
        <w:rPr>
          <w:rFonts w:hint="eastAsia"/>
        </w:rPr>
        <w:t>，</w:t>
      </w:r>
      <w:r>
        <w:rPr>
          <w:rFonts w:hint="eastAsia"/>
        </w:rPr>
        <w:t>此方宜放膽用之。雖在孕婦惡阻嘔吐者</w:t>
      </w:r>
      <w:r w:rsidR="006C4C45">
        <w:rPr>
          <w:rFonts w:hint="eastAsia"/>
        </w:rPr>
        <w:t>，</w:t>
      </w:r>
      <w:r>
        <w:rPr>
          <w:rFonts w:hint="eastAsia"/>
        </w:rPr>
        <w:t>亦可用之（赭石解參赭鎮氣湯後載有數案可參觀）</w:t>
      </w:r>
      <w:r w:rsidR="006C4C45">
        <w:rPr>
          <w:rFonts w:hint="eastAsia"/>
        </w:rPr>
        <w:t>，</w:t>
      </w:r>
      <w:r>
        <w:rPr>
          <w:rFonts w:hint="eastAsia"/>
        </w:rPr>
        <w:t>有謂孕婦惡阻</w:t>
      </w:r>
      <w:r w:rsidR="006C4C45">
        <w:rPr>
          <w:rFonts w:hint="eastAsia"/>
        </w:rPr>
        <w:t>，</w:t>
      </w:r>
      <w:r>
        <w:rPr>
          <w:rFonts w:hint="eastAsia"/>
        </w:rPr>
        <w:t>無論如何嘔吐</w:t>
      </w:r>
      <w:r w:rsidR="006C4C45">
        <w:rPr>
          <w:rFonts w:hint="eastAsia"/>
        </w:rPr>
        <w:t>，</w:t>
      </w:r>
      <w:r>
        <w:rPr>
          <w:rFonts w:hint="eastAsia"/>
        </w:rPr>
        <w:t>與性命無關者</w:t>
      </w:r>
      <w:r w:rsidR="006C4C45">
        <w:rPr>
          <w:rFonts w:hint="eastAsia"/>
        </w:rPr>
        <w:t>，</w:t>
      </w:r>
      <w:r>
        <w:rPr>
          <w:rFonts w:hint="eastAsia"/>
        </w:rPr>
        <w:t>乃閱歷未到之言也。</w:t>
      </w:r>
    </w:p>
    <w:p w:rsidR="00FB1E8F" w:rsidRDefault="00F52B38" w:rsidP="00F52B38">
      <w:pPr>
        <w:pStyle w:val="2f3"/>
        <w:ind w:firstLine="712"/>
      </w:pPr>
      <w:r>
        <w:rPr>
          <w:rFonts w:hint="eastAsia"/>
        </w:rPr>
        <w:t>有患此證急欲通下者</w:t>
      </w:r>
      <w:r w:rsidR="006C4C45">
        <w:rPr>
          <w:rFonts w:hint="eastAsia"/>
        </w:rPr>
        <w:t>，</w:t>
      </w:r>
      <w:r>
        <w:rPr>
          <w:rFonts w:hint="eastAsia"/>
        </w:rPr>
        <w:t>愚曾用赭石細末三兩、芒硝五錢</w:t>
      </w:r>
      <w:r w:rsidR="006C4C45">
        <w:rPr>
          <w:rFonts w:hint="eastAsia"/>
        </w:rPr>
        <w:t>，</w:t>
      </w:r>
      <w:r>
        <w:rPr>
          <w:rFonts w:hint="eastAsia"/>
        </w:rPr>
        <w:t>煎湯送服甘遂細末錢半</w:t>
      </w:r>
      <w:r w:rsidR="006C4C45">
        <w:rPr>
          <w:rFonts w:hint="eastAsia"/>
        </w:rPr>
        <w:t>，</w:t>
      </w:r>
      <w:r>
        <w:rPr>
          <w:rFonts w:hint="eastAsia"/>
        </w:rPr>
        <w:t>服後兩點半鍾其結即通下矣。後有醫者得此方以治月餘之腸結證</w:t>
      </w:r>
      <w:r w:rsidR="006C4C45">
        <w:rPr>
          <w:rFonts w:hint="eastAsia"/>
        </w:rPr>
        <w:t>，</w:t>
      </w:r>
      <w:r>
        <w:rPr>
          <w:rFonts w:hint="eastAsia"/>
        </w:rPr>
        <w:t>亦一劑而愈。後聞此醫自患腸結</w:t>
      </w:r>
      <w:r w:rsidR="006C4C45">
        <w:rPr>
          <w:rFonts w:hint="eastAsia"/>
        </w:rPr>
        <w:t>，</w:t>
      </w:r>
      <w:r>
        <w:rPr>
          <w:rFonts w:hint="eastAsia"/>
        </w:rPr>
        <w:t>亦用此方煎湯先服一半</w:t>
      </w:r>
      <w:r w:rsidR="006C4C45">
        <w:rPr>
          <w:rFonts w:hint="eastAsia"/>
        </w:rPr>
        <w:t>，</w:t>
      </w:r>
      <w:r>
        <w:rPr>
          <w:rFonts w:hint="eastAsia"/>
        </w:rPr>
        <w:t>甘遂亦送下一半</w:t>
      </w:r>
      <w:r w:rsidR="006C4C45">
        <w:rPr>
          <w:rFonts w:hint="eastAsia"/>
        </w:rPr>
        <w:t>，</w:t>
      </w:r>
      <w:r>
        <w:rPr>
          <w:rFonts w:hint="eastAsia"/>
        </w:rPr>
        <w:t>藥力下行</w:t>
      </w:r>
      <w:r w:rsidR="006C4C45">
        <w:rPr>
          <w:rFonts w:hint="eastAsia"/>
        </w:rPr>
        <w:t>，</w:t>
      </w:r>
      <w:r>
        <w:rPr>
          <w:rFonts w:hint="eastAsia"/>
        </w:rPr>
        <w:t>結不能開</w:t>
      </w:r>
      <w:r w:rsidR="006C4C45">
        <w:rPr>
          <w:rFonts w:hint="eastAsia"/>
        </w:rPr>
        <w:t>，</w:t>
      </w:r>
      <w:r>
        <w:rPr>
          <w:rFonts w:hint="eastAsia"/>
        </w:rPr>
        <w:t>仍復吐出</w:t>
      </w:r>
      <w:r w:rsidR="006C4C45">
        <w:rPr>
          <w:rFonts w:hint="eastAsia"/>
        </w:rPr>
        <w:t>，</w:t>
      </w:r>
      <w:r>
        <w:rPr>
          <w:rFonts w:hint="eastAsia"/>
        </w:rPr>
        <w:t>繼服其餘一半</w:t>
      </w:r>
      <w:r w:rsidR="006C4C45">
        <w:rPr>
          <w:rFonts w:hint="eastAsia"/>
        </w:rPr>
        <w:t>，</w:t>
      </w:r>
      <w:r>
        <w:rPr>
          <w:rFonts w:hint="eastAsia"/>
        </w:rPr>
        <w:t>須臾仍然吐出</w:t>
      </w:r>
      <w:r w:rsidR="006C4C45">
        <w:rPr>
          <w:rFonts w:hint="eastAsia"/>
        </w:rPr>
        <w:t>，</w:t>
      </w:r>
      <w:r>
        <w:rPr>
          <w:rFonts w:hint="eastAsia"/>
        </w:rPr>
        <w:t>竟至不起</w:t>
      </w:r>
      <w:r w:rsidR="006C4C45">
        <w:rPr>
          <w:rFonts w:hint="eastAsia"/>
        </w:rPr>
        <w:t>，</w:t>
      </w:r>
      <w:r>
        <w:rPr>
          <w:rFonts w:hint="eastAsia"/>
        </w:rPr>
        <w:t>由此知用藥一道</w:t>
      </w:r>
      <w:r w:rsidR="006C4C45">
        <w:rPr>
          <w:rFonts w:hint="eastAsia"/>
        </w:rPr>
        <w:t>，</w:t>
      </w:r>
      <w:r>
        <w:rPr>
          <w:rFonts w:hint="eastAsia"/>
        </w:rPr>
        <w:t>過</w:t>
      </w:r>
      <w:r w:rsidR="00D24630">
        <w:rPr>
          <w:rFonts w:hint="eastAsia"/>
        </w:rPr>
        <w:t>於</w:t>
      </w:r>
      <w:r>
        <w:rPr>
          <w:rFonts w:hint="eastAsia"/>
        </w:rPr>
        <w:t>放膽固多失事</w:t>
      </w:r>
      <w:r w:rsidR="006C4C45">
        <w:rPr>
          <w:rFonts w:hint="eastAsia"/>
        </w:rPr>
        <w:t>，</w:t>
      </w:r>
      <w:r>
        <w:rPr>
          <w:rFonts w:hint="eastAsia"/>
        </w:rPr>
        <w:t>若過</w:t>
      </w:r>
      <w:r w:rsidR="00D24630">
        <w:rPr>
          <w:rFonts w:hint="eastAsia"/>
        </w:rPr>
        <w:t>於</w:t>
      </w:r>
      <w:r>
        <w:rPr>
          <w:rFonts w:hint="eastAsia"/>
        </w:rPr>
        <w:t>小心亦多誤事也。況甘遂之性</w:t>
      </w:r>
      <w:r w:rsidR="006C4C45">
        <w:rPr>
          <w:rFonts w:hint="eastAsia"/>
        </w:rPr>
        <w:t>，</w:t>
      </w:r>
      <w:r>
        <w:rPr>
          <w:rFonts w:hint="eastAsia"/>
        </w:rPr>
        <w:t>無論服多服少</w:t>
      </w:r>
      <w:r w:rsidR="006C4C45">
        <w:rPr>
          <w:rFonts w:hint="eastAsia"/>
        </w:rPr>
        <w:t>，</w:t>
      </w:r>
      <w:r>
        <w:rPr>
          <w:rFonts w:hint="eastAsia"/>
        </w:rPr>
        <w:t>初次服之尚可不吐</w:t>
      </w:r>
      <w:r w:rsidR="006C4C45">
        <w:rPr>
          <w:rFonts w:hint="eastAsia"/>
        </w:rPr>
        <w:t>，</w:t>
      </w:r>
      <w:r>
        <w:rPr>
          <w:rFonts w:hint="eastAsia"/>
        </w:rPr>
        <w:t>若連次服之</w:t>
      </w:r>
      <w:r w:rsidR="006C4C45">
        <w:rPr>
          <w:rFonts w:hint="eastAsia"/>
        </w:rPr>
        <w:t>，</w:t>
      </w:r>
      <w:r>
        <w:rPr>
          <w:rFonts w:hint="eastAsia"/>
        </w:rPr>
        <w:t>雖佐以赭石</w:t>
      </w:r>
      <w:r w:rsidR="006C4C45">
        <w:rPr>
          <w:rFonts w:hint="eastAsia"/>
        </w:rPr>
        <w:t>，</w:t>
      </w:r>
      <w:r>
        <w:rPr>
          <w:rFonts w:hint="eastAsia"/>
        </w:rPr>
        <w:t>亦必作吐</w:t>
      </w:r>
      <w:r w:rsidR="006C4C45">
        <w:rPr>
          <w:rFonts w:hint="eastAsia"/>
        </w:rPr>
        <w:t>，</w:t>
      </w:r>
      <w:r>
        <w:rPr>
          <w:rFonts w:hint="eastAsia"/>
        </w:rPr>
        <w:t>是以拙擬蕩胸加甘遂湯（</w:t>
      </w:r>
      <w:r w:rsidRPr="00F52B38">
        <w:rPr>
          <w:rFonts w:hint="eastAsia"/>
        </w:rPr>
        <w:t>方在三期三卷癲狂門</w:t>
      </w:r>
      <w:r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原用大劑大承氣湯加赭石二兩煎湯</w:t>
      </w:r>
      <w:r w:rsidR="006C4C45">
        <w:rPr>
          <w:rFonts w:hint="eastAsia"/>
        </w:rPr>
        <w:t>，</w:t>
      </w:r>
      <w:r>
        <w:rPr>
          <w:rFonts w:hint="eastAsia"/>
        </w:rPr>
        <w:t>送服甘遂細末二錢。方下注云︰若服一劑不愈者</w:t>
      </w:r>
      <w:r w:rsidR="006C4C45">
        <w:rPr>
          <w:rFonts w:hint="eastAsia"/>
        </w:rPr>
        <w:t>，</w:t>
      </w:r>
      <w:r>
        <w:rPr>
          <w:rFonts w:hint="eastAsia"/>
        </w:rPr>
        <w:t>須隔三日方可再服</w:t>
      </w:r>
      <w:r w:rsidR="006C4C45">
        <w:rPr>
          <w:rFonts w:hint="eastAsia"/>
        </w:rPr>
        <w:t>，，</w:t>
      </w:r>
      <w:r>
        <w:rPr>
          <w:rFonts w:hint="eastAsia"/>
        </w:rPr>
        <w:t>此固欲緩服以休養其</w:t>
      </w:r>
      <w:r>
        <w:rPr>
          <w:rFonts w:hint="eastAsia"/>
        </w:rPr>
        <w:lastRenderedPageBreak/>
        <w:t>正氣</w:t>
      </w:r>
      <w:r w:rsidR="006C4C45">
        <w:rPr>
          <w:rFonts w:hint="eastAsia"/>
        </w:rPr>
        <w:t>，</w:t>
      </w:r>
      <w:r>
        <w:rPr>
          <w:rFonts w:hint="eastAsia"/>
        </w:rPr>
        <w:t>實亦防其連服致吐也。至</w:t>
      </w:r>
      <w:r w:rsidR="00D24630">
        <w:rPr>
          <w:rFonts w:hint="eastAsia"/>
        </w:rPr>
        <w:t>於</w:t>
      </w:r>
      <w:r>
        <w:rPr>
          <w:rFonts w:hint="eastAsia"/>
        </w:rPr>
        <w:t>赭石可如此多用者</w:t>
      </w:r>
      <w:r w:rsidR="006C4C45">
        <w:rPr>
          <w:rFonts w:hint="eastAsia"/>
        </w:rPr>
        <w:t>，</w:t>
      </w:r>
      <w:r>
        <w:rPr>
          <w:rFonts w:hint="eastAsia"/>
        </w:rPr>
        <w:t>以其原質為鐵養化合</w:t>
      </w:r>
      <w:r w:rsidR="006C4C45">
        <w:rPr>
          <w:rFonts w:hint="eastAsia"/>
        </w:rPr>
        <w:t>，</w:t>
      </w:r>
      <w:r>
        <w:rPr>
          <w:rFonts w:hint="eastAsia"/>
        </w:rPr>
        <w:t>性甚和平</w:t>
      </w:r>
      <w:r w:rsidR="006C4C45">
        <w:rPr>
          <w:rFonts w:hint="eastAsia"/>
        </w:rPr>
        <w:t>，</w:t>
      </w:r>
      <w:r>
        <w:rPr>
          <w:rFonts w:hint="eastAsia"/>
        </w:rPr>
        <w:t>且善補血</w:t>
      </w:r>
      <w:r w:rsidR="006C4C45">
        <w:rPr>
          <w:rFonts w:hint="eastAsia"/>
        </w:rPr>
        <w:t>，</w:t>
      </w:r>
      <w:r>
        <w:rPr>
          <w:rFonts w:hint="eastAsia"/>
        </w:rPr>
        <w:t>不傷氣分</w:t>
      </w:r>
      <w:r w:rsidR="006C4C45">
        <w:rPr>
          <w:rFonts w:hint="eastAsia"/>
        </w:rPr>
        <w:t>，</w:t>
      </w:r>
      <w:r>
        <w:rPr>
          <w:rFonts w:hint="eastAsia"/>
        </w:rPr>
        <w:t>雖多用</w:t>
      </w:r>
      <w:r w:rsidR="00D24630">
        <w:rPr>
          <w:rFonts w:hint="eastAsia"/>
        </w:rPr>
        <w:t>於</w:t>
      </w:r>
      <w:r>
        <w:rPr>
          <w:rFonts w:hint="eastAsia"/>
        </w:rPr>
        <w:t>人無損也。特是藥局中赭石</w:t>
      </w:r>
      <w:r w:rsidR="006C4C45">
        <w:rPr>
          <w:rFonts w:hint="eastAsia"/>
        </w:rPr>
        <w:t>，</w:t>
      </w:r>
      <w:r>
        <w:rPr>
          <w:rFonts w:hint="eastAsia"/>
        </w:rPr>
        <w:t>必火醋激</w:t>
      </w:r>
      <w:r w:rsidR="006C4C45">
        <w:rPr>
          <w:rFonts w:hint="eastAsia"/>
        </w:rPr>
        <w:t>，</w:t>
      </w:r>
      <w:r>
        <w:rPr>
          <w:rFonts w:hint="eastAsia"/>
        </w:rPr>
        <w:t>然後軋細</w:t>
      </w:r>
      <w:r w:rsidR="006C4C45">
        <w:rPr>
          <w:rFonts w:hint="eastAsia"/>
        </w:rPr>
        <w:t>，</w:t>
      </w:r>
      <w:r>
        <w:rPr>
          <w:rFonts w:hint="eastAsia"/>
        </w:rPr>
        <w:t>如此製法</w:t>
      </w:r>
      <w:r w:rsidR="006C4C45">
        <w:rPr>
          <w:rFonts w:hint="eastAsia"/>
        </w:rPr>
        <w:t>，</w:t>
      </w:r>
      <w:r>
        <w:rPr>
          <w:rFonts w:hint="eastAsia"/>
        </w:rPr>
        <w:t>則</w:t>
      </w:r>
      <w:r w:rsidR="00FB1E8F">
        <w:rPr>
          <w:rFonts w:hint="eastAsia"/>
        </w:rPr>
        <w:t>氧</w:t>
      </w:r>
      <w:r>
        <w:rPr>
          <w:rFonts w:hint="eastAsia"/>
        </w:rPr>
        <w:t>氣不全</w:t>
      </w:r>
      <w:r w:rsidR="006C4C45">
        <w:rPr>
          <w:rFonts w:hint="eastAsia"/>
        </w:rPr>
        <w:t>，</w:t>
      </w:r>
      <w:r>
        <w:rPr>
          <w:rFonts w:hint="eastAsia"/>
        </w:rPr>
        <w:t>不如徑用生者之為愈也。況其雖為石類</w:t>
      </w:r>
      <w:r w:rsidR="006C4C45">
        <w:rPr>
          <w:rFonts w:hint="eastAsia"/>
        </w:rPr>
        <w:t>，</w:t>
      </w:r>
      <w:r>
        <w:rPr>
          <w:rFonts w:hint="eastAsia"/>
        </w:rPr>
        <w:t>與鐵鏽相近（鐵鏽亦鐵養化合）</w:t>
      </w:r>
      <w:r w:rsidR="006C4C45">
        <w:rPr>
          <w:rFonts w:hint="eastAsia"/>
        </w:rPr>
        <w:t>，</w:t>
      </w:r>
      <w:r>
        <w:rPr>
          <w:rFonts w:hint="eastAsia"/>
        </w:rPr>
        <w:t>即服生赭石細末</w:t>
      </w:r>
      <w:r w:rsidR="006C4C45">
        <w:rPr>
          <w:rFonts w:hint="eastAsia"/>
        </w:rPr>
        <w:t>，</w:t>
      </w:r>
      <w:r>
        <w:rPr>
          <w:rFonts w:hint="eastAsia"/>
        </w:rPr>
        <w:t>亦</w:t>
      </w:r>
      <w:r w:rsidR="00D24630">
        <w:rPr>
          <w:rFonts w:hint="eastAsia"/>
        </w:rPr>
        <w:t>於</w:t>
      </w:r>
      <w:r>
        <w:rPr>
          <w:rFonts w:hint="eastAsia"/>
        </w:rPr>
        <w:t>人腸胃毫無傷損。若嫌上方中甘遂之性過猛烈者</w:t>
      </w:r>
      <w:r w:rsidR="006C4C45">
        <w:rPr>
          <w:rFonts w:hint="eastAsia"/>
        </w:rPr>
        <w:t>，</w:t>
      </w:r>
      <w:r>
        <w:rPr>
          <w:rFonts w:hint="eastAsia"/>
        </w:rPr>
        <w:t>本書載有硝菔通結湯方</w:t>
      </w:r>
      <w:r w:rsidR="006C4C45">
        <w:rPr>
          <w:rFonts w:hint="eastAsia"/>
        </w:rPr>
        <w:t>，</w:t>
      </w:r>
      <w:r>
        <w:rPr>
          <w:rFonts w:hint="eastAsia"/>
        </w:rPr>
        <w:t>藥性甚穩善</w:t>
      </w:r>
      <w:r w:rsidR="006C4C45">
        <w:rPr>
          <w:rFonts w:hint="eastAsia"/>
        </w:rPr>
        <w:t>，</w:t>
      </w:r>
      <w:r>
        <w:rPr>
          <w:rFonts w:hint="eastAsia"/>
        </w:rPr>
        <w:t>惟制此藥時</w:t>
      </w:r>
      <w:r w:rsidR="006C4C45">
        <w:rPr>
          <w:rFonts w:hint="eastAsia"/>
        </w:rPr>
        <w:t>，</w:t>
      </w:r>
      <w:r>
        <w:rPr>
          <w:rFonts w:hint="eastAsia"/>
        </w:rPr>
        <w:t>略費手續。</w:t>
      </w:r>
      <w:r w:rsidR="00FB1E8F" w:rsidRPr="00FB1E8F">
        <w:rPr>
          <w:rFonts w:hint="eastAsia"/>
        </w:rPr>
        <w:t>方用淨芒硝六兩</w:t>
      </w:r>
      <w:r w:rsidR="006C4C45">
        <w:t>，</w:t>
      </w:r>
      <w:r w:rsidR="00FB1E8F" w:rsidRPr="00FB1E8F">
        <w:rPr>
          <w:rFonts w:hint="eastAsia"/>
        </w:rPr>
        <w:t>鮮萊菔八斤</w:t>
      </w:r>
      <w:r w:rsidR="006C4C45">
        <w:t>，</w:t>
      </w:r>
      <w:r w:rsidR="00FB1E8F" w:rsidRPr="00FB1E8F">
        <w:rPr>
          <w:rFonts w:hint="eastAsia"/>
        </w:rPr>
        <w:t>用水將芒硝入鍋中熔化</w:t>
      </w:r>
      <w:r w:rsidR="006C4C45">
        <w:t>，</w:t>
      </w:r>
      <w:r w:rsidR="00FB1E8F" w:rsidRPr="00FB1E8F">
        <w:rPr>
          <w:rFonts w:hint="eastAsia"/>
        </w:rPr>
        <w:t>再將萊菔切片</w:t>
      </w:r>
      <w:r w:rsidR="006C4C45">
        <w:t>，</w:t>
      </w:r>
      <w:r w:rsidR="00FB1E8F" w:rsidRPr="00FB1E8F">
        <w:rPr>
          <w:rFonts w:hint="eastAsia"/>
        </w:rPr>
        <w:t>分數次入鍋中煮之</w:t>
      </w:r>
      <w:r w:rsidR="006C4C45">
        <w:t>，</w:t>
      </w:r>
      <w:r w:rsidR="00FB1E8F" w:rsidRPr="00FB1E8F">
        <w:rPr>
          <w:rFonts w:hint="eastAsia"/>
        </w:rPr>
        <w:t>至爛熟</w:t>
      </w:r>
      <w:r w:rsidR="006C4C45">
        <w:t>，</w:t>
      </w:r>
      <w:r w:rsidR="00FB1E8F" w:rsidRPr="00FB1E8F">
        <w:rPr>
          <w:rFonts w:hint="eastAsia"/>
        </w:rPr>
        <w:t>將萊菔撈出</w:t>
      </w:r>
      <w:r w:rsidR="006C4C45">
        <w:t>，</w:t>
      </w:r>
      <w:r w:rsidR="00FB1E8F" w:rsidRPr="00FB1E8F">
        <w:rPr>
          <w:rFonts w:hint="eastAsia"/>
        </w:rPr>
        <w:t>再換以生萊菔片</w:t>
      </w:r>
      <w:r w:rsidR="006C4C45">
        <w:t>，</w:t>
      </w:r>
      <w:r w:rsidR="00FB1E8F" w:rsidRPr="00FB1E8F">
        <w:rPr>
          <w:rFonts w:hint="eastAsia"/>
        </w:rPr>
        <w:t>屢換屢煮</w:t>
      </w:r>
      <w:r w:rsidR="006C4C45">
        <w:rPr>
          <w:rFonts w:hint="eastAsia"/>
        </w:rPr>
        <w:t>，</w:t>
      </w:r>
      <w:r w:rsidR="00FB1E8F" w:rsidRPr="00FB1E8F">
        <w:rPr>
          <w:rFonts w:hint="eastAsia"/>
        </w:rPr>
        <w:t>所備萊菔片不必盡煮</w:t>
      </w:r>
      <w:r w:rsidR="006C4C45">
        <w:t>，</w:t>
      </w:r>
      <w:r w:rsidR="00FB1E8F" w:rsidRPr="00FB1E8F">
        <w:rPr>
          <w:rFonts w:hint="eastAsia"/>
        </w:rPr>
        <w:t>但所煮之水餘一大碗許</w:t>
      </w:r>
      <w:r w:rsidR="006C4C45">
        <w:t>，</w:t>
      </w:r>
      <w:r w:rsidR="00FB1E8F" w:rsidRPr="00FB1E8F">
        <w:rPr>
          <w:rFonts w:hint="eastAsia"/>
        </w:rPr>
        <w:t>嘗之不至甚鹹者</w:t>
      </w:r>
      <w:r w:rsidR="006C4C45">
        <w:t>，</w:t>
      </w:r>
      <w:r w:rsidR="00FB1E8F" w:rsidRPr="00FB1E8F">
        <w:rPr>
          <w:rFonts w:hint="eastAsia"/>
        </w:rPr>
        <w:t>其湯即成。若嘗之仍甚鹹者</w:t>
      </w:r>
      <w:r w:rsidR="006C4C45">
        <w:t>，</w:t>
      </w:r>
      <w:r w:rsidR="00FB1E8F" w:rsidRPr="00FB1E8F">
        <w:rPr>
          <w:rFonts w:hint="eastAsia"/>
        </w:rPr>
        <w:t>可少攙以涼水</w:t>
      </w:r>
      <w:r w:rsidR="006C4C45">
        <w:t>，</w:t>
      </w:r>
      <w:r w:rsidR="00FB1E8F" w:rsidRPr="00FB1E8F">
        <w:rPr>
          <w:rFonts w:hint="eastAsia"/>
        </w:rPr>
        <w:t>再加生萊菔片煮一次。分作兩次服下。服一次後</w:t>
      </w:r>
      <w:r w:rsidR="006C4C45">
        <w:t>，</w:t>
      </w:r>
      <w:r w:rsidR="00FB1E8F" w:rsidRPr="00FB1E8F">
        <w:rPr>
          <w:rFonts w:hint="eastAsia"/>
        </w:rPr>
        <w:t>遲三點鐘若不見行動</w:t>
      </w:r>
      <w:r w:rsidR="006C4C45">
        <w:t>，</w:t>
      </w:r>
      <w:r w:rsidR="00FB1E8F" w:rsidRPr="00FB1E8F">
        <w:rPr>
          <w:rFonts w:hint="eastAsia"/>
        </w:rPr>
        <w:t>再將二次溫服下。</w:t>
      </w:r>
    </w:p>
    <w:p w:rsidR="00FB1E8F" w:rsidRDefault="00F52B38" w:rsidP="00FB1E8F">
      <w:pPr>
        <w:pStyle w:val="2f3"/>
        <w:ind w:firstLine="712"/>
      </w:pPr>
      <w:r>
        <w:rPr>
          <w:rFonts w:hint="eastAsia"/>
        </w:rPr>
        <w:t>方後載有治驗兩則</w:t>
      </w:r>
      <w:r w:rsidR="006C4C45">
        <w:rPr>
          <w:rFonts w:hint="eastAsia"/>
        </w:rPr>
        <w:t>，</w:t>
      </w:r>
      <w:r>
        <w:rPr>
          <w:rFonts w:hint="eastAsia"/>
        </w:rPr>
        <w:t>後又遇此證多次</w:t>
      </w:r>
      <w:r w:rsidR="006C4C45">
        <w:rPr>
          <w:rFonts w:hint="eastAsia"/>
        </w:rPr>
        <w:t>，</w:t>
      </w:r>
      <w:r>
        <w:rPr>
          <w:rFonts w:hint="eastAsia"/>
        </w:rPr>
        <w:t>皆以此方治癒。</w:t>
      </w:r>
      <w:r w:rsidR="00FB1E8F">
        <w:rPr>
          <w:rFonts w:hint="eastAsia"/>
        </w:rPr>
        <w:t>此方愚在籍時曾用之治癒腸結之險證數次</w:t>
      </w:r>
      <w:r w:rsidR="006C4C45">
        <w:t>，</w:t>
      </w:r>
      <w:r w:rsidR="00FB1E8F">
        <w:rPr>
          <w:rFonts w:hint="eastAsia"/>
        </w:rPr>
        <w:t>本方後載有治驗之案二則。後至奉天遇腸結證數次</w:t>
      </w:r>
      <w:r w:rsidR="006C4C45">
        <w:t>，</w:t>
      </w:r>
      <w:r w:rsidR="00FB1E8F">
        <w:rPr>
          <w:rFonts w:hint="eastAsia"/>
        </w:rPr>
        <w:t>皆以此方治癒。曾治警務處科員孫俊如</w:t>
      </w:r>
      <w:r w:rsidR="006C4C45">
        <w:t>，</w:t>
      </w:r>
      <w:r w:rsidR="00FB1E8F">
        <w:rPr>
          <w:rFonts w:hint="eastAsia"/>
        </w:rPr>
        <w:t>年四十餘</w:t>
      </w:r>
      <w:r w:rsidR="006C4C45">
        <w:t>，</w:t>
      </w:r>
      <w:r w:rsidR="00FB1E8F">
        <w:rPr>
          <w:rFonts w:hint="eastAsia"/>
        </w:rPr>
        <w:t>其人原管考取醫生</w:t>
      </w:r>
      <w:r w:rsidR="006C4C45">
        <w:t>，</w:t>
      </w:r>
      <w:r w:rsidR="00FB1E8F">
        <w:rPr>
          <w:rFonts w:hint="eastAsia"/>
        </w:rPr>
        <w:t>精通醫學。得腸結後</w:t>
      </w:r>
      <w:r w:rsidR="006C4C45">
        <w:t>，</w:t>
      </w:r>
      <w:r w:rsidR="00FB1E8F">
        <w:rPr>
          <w:rFonts w:hint="eastAsia"/>
        </w:rPr>
        <w:t>自用諸藥以開其結</w:t>
      </w:r>
      <w:r w:rsidR="006C4C45">
        <w:t>，</w:t>
      </w:r>
      <w:r w:rsidR="00FB1E8F">
        <w:rPr>
          <w:rFonts w:hint="eastAsia"/>
        </w:rPr>
        <w:t>無論服何等猛烈之藥</w:t>
      </w:r>
      <w:r w:rsidR="006C4C45">
        <w:t>，</w:t>
      </w:r>
      <w:r w:rsidR="00FB1E8F">
        <w:rPr>
          <w:rFonts w:hint="eastAsia"/>
        </w:rPr>
        <w:t>下行至結處皆轉而上逆吐出。勢至危急</w:t>
      </w:r>
      <w:r w:rsidR="006C4C45">
        <w:t>，</w:t>
      </w:r>
      <w:r w:rsidR="00FB1E8F">
        <w:rPr>
          <w:rFonts w:hint="eastAsia"/>
        </w:rPr>
        <w:t>求為診治</w:t>
      </w:r>
      <w:r w:rsidR="006C4C45">
        <w:rPr>
          <w:rFonts w:hint="eastAsia"/>
        </w:rPr>
        <w:t>，</w:t>
      </w:r>
      <w:r w:rsidR="00FB1E8F">
        <w:rPr>
          <w:rFonts w:hint="eastAsia"/>
        </w:rPr>
        <w:t>為制此湯</w:t>
      </w:r>
      <w:r w:rsidR="006C4C45">
        <w:t>，</w:t>
      </w:r>
      <w:r w:rsidR="00FB1E8F">
        <w:rPr>
          <w:rFonts w:hint="eastAsia"/>
        </w:rPr>
        <w:t>服未盡劑而愈</w:t>
      </w:r>
      <w:r w:rsidR="006C4C45">
        <w:rPr>
          <w:rFonts w:hint="eastAsia"/>
        </w:rPr>
        <w:t>，</w:t>
      </w:r>
      <w:r w:rsidR="00FB1E8F">
        <w:rPr>
          <w:rFonts w:hint="eastAsia"/>
        </w:rPr>
        <w:t>愈後喜甚</w:t>
      </w:r>
      <w:r w:rsidR="006C4C45">
        <w:t>，</w:t>
      </w:r>
      <w:r w:rsidR="00FB1E8F">
        <w:rPr>
          <w:rFonts w:hint="eastAsia"/>
        </w:rPr>
        <w:t>稱為神方。又治清丈局科員劉敷陳</w:t>
      </w:r>
      <w:r w:rsidR="006C4C45">
        <w:t>，</w:t>
      </w:r>
      <w:r w:rsidR="00FB1E8F">
        <w:rPr>
          <w:rFonts w:hint="eastAsia"/>
        </w:rPr>
        <w:t>年近五旬</w:t>
      </w:r>
      <w:r w:rsidR="006C4C45">
        <w:t>，</w:t>
      </w:r>
      <w:r w:rsidR="00FB1E8F">
        <w:rPr>
          <w:rFonts w:hint="eastAsia"/>
        </w:rPr>
        <w:t>患腸結旬餘不愈</w:t>
      </w:r>
      <w:r w:rsidR="006C4C45">
        <w:t>，</w:t>
      </w:r>
      <w:r w:rsidR="00FB1E8F">
        <w:rPr>
          <w:rFonts w:hint="eastAsia"/>
        </w:rPr>
        <w:t>腹疼痛甚劇</w:t>
      </w:r>
      <w:r w:rsidR="006C4C45">
        <w:t>，</w:t>
      </w:r>
      <w:r w:rsidR="00FB1E8F">
        <w:rPr>
          <w:rFonts w:hint="eastAsia"/>
        </w:rPr>
        <w:t>飲水移時亦吐出。亦為制此湯</w:t>
      </w:r>
      <w:r w:rsidR="006C4C45">
        <w:t>，</w:t>
      </w:r>
      <w:r w:rsidR="00FB1E8F">
        <w:rPr>
          <w:rFonts w:hint="eastAsia"/>
        </w:rPr>
        <w:t>服一半其結即通下。適其女公子得痢證</w:t>
      </w:r>
      <w:r w:rsidR="006C4C45">
        <w:t>，</w:t>
      </w:r>
      <w:r w:rsidR="00FB1E8F">
        <w:rPr>
          <w:rFonts w:hint="eastAsia"/>
        </w:rPr>
        <w:t>俾飲其所餘之一半</w:t>
      </w:r>
      <w:r w:rsidR="006C4C45">
        <w:t>，</w:t>
      </w:r>
      <w:r w:rsidR="00FB1E8F">
        <w:rPr>
          <w:rFonts w:hint="eastAsia"/>
        </w:rPr>
        <w:t>痢亦頓愈。敷陳喜曰</w:t>
      </w:r>
      <w:r w:rsidR="00FB1E8F">
        <w:t>「</w:t>
      </w:r>
      <w:r w:rsidR="00FB1E8F">
        <w:rPr>
          <w:rFonts w:hint="eastAsia"/>
        </w:rPr>
        <w:t>先生救余之命</w:t>
      </w:r>
      <w:r w:rsidR="006C4C45">
        <w:t>，</w:t>
      </w:r>
      <w:r w:rsidR="00FB1E8F">
        <w:rPr>
          <w:rFonts w:hint="eastAsia"/>
        </w:rPr>
        <w:t>而更惠及小女</w:t>
      </w:r>
      <w:r w:rsidR="006C4C45">
        <w:t>，</w:t>
      </w:r>
      <w:r w:rsidR="00FB1E8F">
        <w:rPr>
          <w:rFonts w:hint="eastAsia"/>
        </w:rPr>
        <w:t>且方本治腸結</w:t>
      </w:r>
      <w:r w:rsidR="006C4C45">
        <w:t>，</w:t>
      </w:r>
      <w:r w:rsidR="00FB1E8F">
        <w:rPr>
          <w:rFonts w:hint="eastAsia"/>
        </w:rPr>
        <w:t>而尤善治</w:t>
      </w:r>
      <w:r w:rsidR="00FB1E8F">
        <w:rPr>
          <w:rFonts w:hint="eastAsia"/>
        </w:rPr>
        <w:lastRenderedPageBreak/>
        <w:t>痢</w:t>
      </w:r>
      <w:r w:rsidR="006C4C45">
        <w:t>，</w:t>
      </w:r>
      <w:r w:rsidR="00FB1E8F">
        <w:rPr>
          <w:rFonts w:hint="eastAsia"/>
        </w:rPr>
        <w:t>何制方若是之妙也」</w:t>
      </w:r>
      <w:r w:rsidR="006C4C45">
        <w:rPr>
          <w:rFonts w:hint="eastAsia"/>
        </w:rPr>
        <w:t>，</w:t>
      </w:r>
      <w:r w:rsidR="00FB1E8F">
        <w:rPr>
          <w:rFonts w:hint="eastAsia"/>
        </w:rPr>
        <w:t>蓋此湯純</w:t>
      </w:r>
      <w:r w:rsidR="00AD7840">
        <w:rPr>
          <w:rFonts w:hint="eastAsia"/>
        </w:rPr>
        <w:t>係</w:t>
      </w:r>
      <w:r w:rsidR="00FB1E8F">
        <w:rPr>
          <w:rFonts w:hint="eastAsia"/>
        </w:rPr>
        <w:t>萊菔濃汁而微鹹</w:t>
      </w:r>
      <w:r w:rsidR="006C4C45">
        <w:t>，</w:t>
      </w:r>
      <w:r w:rsidR="00FB1E8F">
        <w:rPr>
          <w:rFonts w:hint="eastAsia"/>
        </w:rPr>
        <w:t>氣味甚佳</w:t>
      </w:r>
      <w:r w:rsidR="006C4C45">
        <w:t>，</w:t>
      </w:r>
      <w:r w:rsidR="00FB1E8F">
        <w:rPr>
          <w:rFonts w:hint="eastAsia"/>
        </w:rPr>
        <w:t>且可調以食料</w:t>
      </w:r>
      <w:r w:rsidR="006C4C45">
        <w:t>，</w:t>
      </w:r>
      <w:r w:rsidR="00FB1E8F">
        <w:rPr>
          <w:rFonts w:hint="eastAsia"/>
        </w:rPr>
        <w:t>令其適口</w:t>
      </w:r>
      <w:r w:rsidR="006C4C45">
        <w:t>，</w:t>
      </w:r>
      <w:r w:rsidR="00FB1E8F">
        <w:rPr>
          <w:rFonts w:hint="eastAsia"/>
        </w:rPr>
        <w:t>是以服他藥恒吐者</w:t>
      </w:r>
      <w:r w:rsidR="006C4C45">
        <w:t>，</w:t>
      </w:r>
      <w:r w:rsidR="00FB1E8F">
        <w:rPr>
          <w:rFonts w:hint="eastAsia"/>
        </w:rPr>
        <w:t>服此湯可不作吐</w:t>
      </w:r>
      <w:r w:rsidR="006C4C45">
        <w:rPr>
          <w:rFonts w:hint="eastAsia"/>
        </w:rPr>
        <w:t>，</w:t>
      </w:r>
      <w:r w:rsidR="00FB1E8F">
        <w:rPr>
          <w:rFonts w:hint="eastAsia"/>
        </w:rPr>
        <w:t>且芒硝軟堅破瘀之力雖峻</w:t>
      </w:r>
      <w:r w:rsidR="006C4C45">
        <w:t>，</w:t>
      </w:r>
      <w:r w:rsidR="00FB1E8F">
        <w:rPr>
          <w:rFonts w:hint="eastAsia"/>
        </w:rPr>
        <w:t>而有萊菔濃汁以調和之</w:t>
      </w:r>
      <w:r w:rsidR="006C4C45">
        <w:t>，</w:t>
      </w:r>
      <w:r w:rsidR="00FB1E8F">
        <w:rPr>
          <w:rFonts w:hint="eastAsia"/>
        </w:rPr>
        <w:t>故服後並不覺有開破之力</w:t>
      </w:r>
      <w:r w:rsidR="006C4C45">
        <w:t>，</w:t>
      </w:r>
      <w:r w:rsidR="00FB1E8F">
        <w:rPr>
          <w:rFonts w:hint="eastAsia"/>
        </w:rPr>
        <w:t>而其結自開也。</w:t>
      </w:r>
    </w:p>
    <w:p w:rsidR="00F52B38" w:rsidRDefault="00FB1E8F" w:rsidP="00FB1E8F">
      <w:pPr>
        <w:pStyle w:val="2f3"/>
        <w:ind w:firstLine="712"/>
      </w:pPr>
      <w:r>
        <w:rPr>
          <w:rFonts w:hint="eastAsia"/>
        </w:rPr>
        <w:t>又丁卯孟夏</w:t>
      </w:r>
      <w:r w:rsidR="006C4C45">
        <w:t>，</w:t>
      </w:r>
      <w:r>
        <w:rPr>
          <w:rFonts w:hint="eastAsia"/>
        </w:rPr>
        <w:t>愚因有事自天津偶至小站</w:t>
      </w:r>
      <w:r w:rsidR="006C4C45">
        <w:t>，</w:t>
      </w:r>
      <w:r>
        <w:rPr>
          <w:rFonts w:hint="eastAsia"/>
        </w:rPr>
        <w:t>其處有醫士祝君</w:t>
      </w:r>
      <w:r w:rsidR="006C4C45">
        <w:t>，</w:t>
      </w:r>
      <w:r>
        <w:rPr>
          <w:rFonts w:hint="eastAsia"/>
        </w:rPr>
        <w:t>字運隆</w:t>
      </w:r>
      <w:r w:rsidR="006C4C45">
        <w:t>，</w:t>
      </w:r>
      <w:r>
        <w:rPr>
          <w:rFonts w:hint="eastAsia"/>
        </w:rPr>
        <w:t>一方之良醫也。初見如舊相識</w:t>
      </w:r>
      <w:r w:rsidR="006C4C45">
        <w:t>，</w:t>
      </w:r>
      <w:r>
        <w:rPr>
          <w:rFonts w:hint="eastAsia"/>
        </w:rPr>
        <w:t>言數年來最喜閱《衷中參西錄》</w:t>
      </w:r>
      <w:r w:rsidR="006C4C45">
        <w:t>，</w:t>
      </w:r>
      <w:r>
        <w:rPr>
          <w:rFonts w:hint="eastAsia"/>
        </w:rPr>
        <w:t>其中諸方用之輒隨手奏效。有其處商務會長許翁</w:t>
      </w:r>
      <w:r w:rsidR="006C4C45">
        <w:t>，</w:t>
      </w:r>
      <w:r>
        <w:rPr>
          <w:rFonts w:hint="eastAsia"/>
        </w:rPr>
        <w:t>年過六旬</w:t>
      </w:r>
      <w:r w:rsidR="006C4C45">
        <w:t>，</w:t>
      </w:r>
      <w:r>
        <w:rPr>
          <w:rFonts w:hint="eastAsia"/>
        </w:rPr>
        <w:t>得結證</w:t>
      </w:r>
      <w:r w:rsidR="006C4C45">
        <w:t>，</w:t>
      </w:r>
      <w:r>
        <w:rPr>
          <w:rFonts w:hint="eastAsia"/>
        </w:rPr>
        <w:t>百藥不效</w:t>
      </w:r>
      <w:r w:rsidR="006C4C45">
        <w:t>，</w:t>
      </w:r>
      <w:r>
        <w:rPr>
          <w:rFonts w:hint="eastAsia"/>
        </w:rPr>
        <w:t>病勢極危</w:t>
      </w:r>
      <w:r w:rsidR="006C4C45">
        <w:t>，</w:t>
      </w:r>
      <w:r>
        <w:rPr>
          <w:rFonts w:hint="eastAsia"/>
        </w:rPr>
        <w:t>已備身後諸事。運隆視其脈象有根</w:t>
      </w:r>
      <w:r w:rsidR="006C4C45">
        <w:t>，</w:t>
      </w:r>
      <w:r>
        <w:rPr>
          <w:rFonts w:hint="eastAsia"/>
        </w:rPr>
        <w:t>謂若服此湯</w:t>
      </w:r>
      <w:r w:rsidR="006C4C45">
        <w:t>，</w:t>
      </w:r>
      <w:r>
        <w:rPr>
          <w:rFonts w:hint="eastAsia"/>
        </w:rPr>
        <w:t>仍可治癒。病家疑藥劑太重</w:t>
      </w:r>
      <w:r w:rsidR="006C4C45">
        <w:rPr>
          <w:rFonts w:hint="eastAsia"/>
        </w:rPr>
        <w:t>，</w:t>
      </w:r>
      <w:r>
        <w:rPr>
          <w:rFonts w:hint="eastAsia"/>
        </w:rPr>
        <w:t>運隆謂</w:t>
      </w:r>
      <w:r>
        <w:t>「</w:t>
      </w:r>
      <w:r>
        <w:rPr>
          <w:rFonts w:hint="eastAsia"/>
        </w:rPr>
        <w:t>病危至此</w:t>
      </w:r>
      <w:r w:rsidR="006C4C45">
        <w:t>，</w:t>
      </w:r>
      <w:r>
        <w:rPr>
          <w:rFonts w:hint="eastAsia"/>
        </w:rPr>
        <w:t>不可再為遲延</w:t>
      </w:r>
      <w:r w:rsidR="006C4C45">
        <w:t>，</w:t>
      </w:r>
      <w:r>
        <w:rPr>
          <w:rFonts w:hint="eastAsia"/>
        </w:rPr>
        <w:t>若嫌藥劑過重</w:t>
      </w:r>
      <w:r w:rsidR="006C4C45">
        <w:t>，</w:t>
      </w:r>
      <w:r>
        <w:rPr>
          <w:rFonts w:hint="eastAsia"/>
        </w:rPr>
        <w:t>可分三次服下</w:t>
      </w:r>
      <w:r w:rsidR="006C4C45">
        <w:t>，</w:t>
      </w:r>
      <w:r>
        <w:rPr>
          <w:rFonts w:hint="eastAsia"/>
        </w:rPr>
        <w:t>病癒不必盡劑」</w:t>
      </w:r>
      <w:r w:rsidR="006C4C45">
        <w:t>，</w:t>
      </w:r>
      <w:r>
        <w:rPr>
          <w:rFonts w:hint="eastAsia"/>
        </w:rPr>
        <w:t>此以小心行其放膽也。遂自監視</w:t>
      </w:r>
      <w:r w:rsidR="006C4C45">
        <w:t>，</w:t>
      </w:r>
      <w:r>
        <w:rPr>
          <w:rFonts w:hint="eastAsia"/>
        </w:rPr>
        <w:t>為制此湯</w:t>
      </w:r>
      <w:r w:rsidR="006C4C45">
        <w:rPr>
          <w:rFonts w:hint="eastAsia"/>
        </w:rPr>
        <w:t>，</w:t>
      </w:r>
      <w:r>
        <w:rPr>
          <w:rFonts w:hint="eastAsia"/>
        </w:rPr>
        <w:t>服至兩次後</w:t>
      </w:r>
      <w:r w:rsidR="006C4C45">
        <w:t>，</w:t>
      </w:r>
      <w:r>
        <w:rPr>
          <w:rFonts w:hint="eastAsia"/>
        </w:rPr>
        <w:t>結開通下</w:t>
      </w:r>
      <w:r w:rsidR="006C4C45">
        <w:t>，</w:t>
      </w:r>
      <w:r>
        <w:rPr>
          <w:rFonts w:hint="eastAsia"/>
        </w:rPr>
        <w:t>精神頓復其舊</w:t>
      </w:r>
      <w:r w:rsidR="006C4C45">
        <w:rPr>
          <w:rFonts w:hint="eastAsia"/>
        </w:rPr>
        <w:t>，</w:t>
      </w:r>
      <w:r>
        <w:rPr>
          <w:rFonts w:hint="eastAsia"/>
        </w:rPr>
        <w:t>有若未病者然。</w:t>
      </w:r>
    </w:p>
    <w:p w:rsidR="00FB1E8F" w:rsidRDefault="00FB1E8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782" w:name="_Toc223762970"/>
      <w:r>
        <w:br w:type="page"/>
      </w:r>
    </w:p>
    <w:p w:rsidR="00FB1E8F" w:rsidRDefault="00FB1E8F" w:rsidP="00657751">
      <w:pPr>
        <w:pStyle w:val="1b"/>
      </w:pPr>
      <w:bookmarkStart w:id="783" w:name="_Toc7561141"/>
      <w:r>
        <w:rPr>
          <w:rFonts w:hint="eastAsia"/>
        </w:rPr>
        <w:lastRenderedPageBreak/>
        <w:t>論肢體痿廢之原因及治法</w:t>
      </w:r>
      <w:bookmarkEnd w:id="782"/>
      <w:r>
        <w:rPr>
          <w:rFonts w:hint="eastAsia"/>
        </w:rPr>
        <w:t>（附︰起痿湯、養腦利肢湯）</w:t>
      </w:r>
      <w:bookmarkEnd w:id="783"/>
    </w:p>
    <w:p w:rsidR="00FB1E8F" w:rsidRDefault="00FB1E8F" w:rsidP="00FB1E8F">
      <w:pPr>
        <w:pStyle w:val="2f5"/>
        <w:ind w:firstLine="712"/>
      </w:pPr>
      <w:r>
        <w:rPr>
          <w:rFonts w:hint="eastAsia"/>
        </w:rPr>
        <w:t>《內經》謂「五臟有病</w:t>
      </w:r>
      <w:r w:rsidR="006C4C45">
        <w:rPr>
          <w:rFonts w:hint="eastAsia"/>
        </w:rPr>
        <w:t>，</w:t>
      </w:r>
      <w:r>
        <w:rPr>
          <w:rFonts w:hint="eastAsia"/>
        </w:rPr>
        <w:t>皆能使人痿」</w:t>
      </w:r>
      <w:r w:rsidR="006C4C45">
        <w:rPr>
          <w:rFonts w:hint="eastAsia"/>
        </w:rPr>
        <w:t>，</w:t>
      </w:r>
      <w:r>
        <w:rPr>
          <w:rFonts w:hint="eastAsia"/>
        </w:rPr>
        <w:t>至後世方書</w:t>
      </w:r>
      <w:r w:rsidR="006C4C45">
        <w:rPr>
          <w:rFonts w:hint="eastAsia"/>
        </w:rPr>
        <w:t>，</w:t>
      </w:r>
      <w:r>
        <w:rPr>
          <w:rFonts w:hint="eastAsia"/>
        </w:rPr>
        <w:t>有謂</w:t>
      </w:r>
      <w:r w:rsidR="00AD7840">
        <w:rPr>
          <w:rFonts w:hint="eastAsia"/>
        </w:rPr>
        <w:t>係</w:t>
      </w:r>
      <w:r>
        <w:rPr>
          <w:rFonts w:hint="eastAsia"/>
        </w:rPr>
        <w:t>中風者</w:t>
      </w:r>
      <w:r w:rsidR="006C4C45">
        <w:rPr>
          <w:rFonts w:hint="eastAsia"/>
        </w:rPr>
        <w:t>，</w:t>
      </w:r>
      <w:r>
        <w:rPr>
          <w:rFonts w:hint="eastAsia"/>
        </w:rPr>
        <w:t>言風中</w:t>
      </w:r>
      <w:r w:rsidR="00D24630">
        <w:rPr>
          <w:rFonts w:hint="eastAsia"/>
        </w:rPr>
        <w:t>於</w:t>
      </w:r>
      <w:r>
        <w:rPr>
          <w:rFonts w:hint="eastAsia"/>
        </w:rPr>
        <w:t>左</w:t>
      </w:r>
      <w:r w:rsidR="006C4C45">
        <w:rPr>
          <w:rFonts w:hint="eastAsia"/>
        </w:rPr>
        <w:t>，</w:t>
      </w:r>
      <w:r>
        <w:rPr>
          <w:rFonts w:hint="eastAsia"/>
        </w:rPr>
        <w:t>則左偏枯而痿廢</w:t>
      </w:r>
      <w:r w:rsidR="006C4C45">
        <w:rPr>
          <w:rFonts w:hint="eastAsia"/>
        </w:rPr>
        <w:t>，</w:t>
      </w:r>
      <w:r>
        <w:rPr>
          <w:rFonts w:hint="eastAsia"/>
        </w:rPr>
        <w:t>風中</w:t>
      </w:r>
      <w:r w:rsidR="00D24630">
        <w:rPr>
          <w:rFonts w:hint="eastAsia"/>
        </w:rPr>
        <w:t>於</w:t>
      </w:r>
      <w:r>
        <w:rPr>
          <w:rFonts w:hint="eastAsia"/>
        </w:rPr>
        <w:t>右則右偏枯而痿廢。有謂</w:t>
      </w:r>
      <w:r w:rsidR="00AD7840">
        <w:rPr>
          <w:rFonts w:hint="eastAsia"/>
        </w:rPr>
        <w:t>係</w:t>
      </w:r>
      <w:r>
        <w:rPr>
          <w:rFonts w:hint="eastAsia"/>
        </w:rPr>
        <w:t>氣虛者</w:t>
      </w:r>
      <w:r w:rsidR="006C4C45">
        <w:rPr>
          <w:rFonts w:hint="eastAsia"/>
        </w:rPr>
        <w:t>，</w:t>
      </w:r>
      <w:r>
        <w:rPr>
          <w:rFonts w:hint="eastAsia"/>
        </w:rPr>
        <w:t>左手足偏枯痿廢</w:t>
      </w:r>
      <w:r w:rsidR="006C4C45">
        <w:rPr>
          <w:rFonts w:hint="eastAsia"/>
        </w:rPr>
        <w:t>，</w:t>
      </w:r>
      <w:r>
        <w:rPr>
          <w:rFonts w:hint="eastAsia"/>
        </w:rPr>
        <w:t>其左邊之氣必虛</w:t>
      </w:r>
      <w:r w:rsidR="006C4C45">
        <w:rPr>
          <w:rFonts w:hint="eastAsia"/>
        </w:rPr>
        <w:t>，</w:t>
      </w:r>
      <w:r>
        <w:rPr>
          <w:rFonts w:hint="eastAsia"/>
        </w:rPr>
        <w:t>右手足偏枯痿廢</w:t>
      </w:r>
      <w:r w:rsidR="006C4C45">
        <w:rPr>
          <w:rFonts w:hint="eastAsia"/>
        </w:rPr>
        <w:t>，</w:t>
      </w:r>
      <w:r>
        <w:rPr>
          <w:rFonts w:hint="eastAsia"/>
        </w:rPr>
        <w:t>其右邊之氣必虛。有謂</w:t>
      </w:r>
      <w:r w:rsidR="00AD7840">
        <w:rPr>
          <w:rFonts w:hint="eastAsia"/>
        </w:rPr>
        <w:t>係</w:t>
      </w:r>
      <w:r>
        <w:rPr>
          <w:rFonts w:hint="eastAsia"/>
        </w:rPr>
        <w:t>痰瘀者。有謂</w:t>
      </w:r>
      <w:r w:rsidR="00AD7840">
        <w:rPr>
          <w:rFonts w:hint="eastAsia"/>
        </w:rPr>
        <w:t>係</w:t>
      </w:r>
      <w:r>
        <w:rPr>
          <w:rFonts w:hint="eastAsia"/>
        </w:rPr>
        <w:t>血瘀者</w:t>
      </w:r>
      <w:r w:rsidR="006C4C45">
        <w:rPr>
          <w:rFonts w:hint="eastAsia"/>
        </w:rPr>
        <w:t>，</w:t>
      </w:r>
      <w:r>
        <w:rPr>
          <w:rFonts w:hint="eastAsia"/>
        </w:rPr>
        <w:t>有謂</w:t>
      </w:r>
      <w:r w:rsidR="00AD7840">
        <w:rPr>
          <w:rFonts w:hint="eastAsia"/>
        </w:rPr>
        <w:t>係</w:t>
      </w:r>
      <w:r>
        <w:rPr>
          <w:rFonts w:hint="eastAsia"/>
        </w:rPr>
        <w:t>風寒濕相並而為痺</w:t>
      </w:r>
      <w:r w:rsidR="006C4C45">
        <w:rPr>
          <w:rFonts w:hint="eastAsia"/>
        </w:rPr>
        <w:t>，</w:t>
      </w:r>
      <w:r>
        <w:rPr>
          <w:rFonts w:hint="eastAsia"/>
        </w:rPr>
        <w:t>痺之甚者即令人全體痿廢</w:t>
      </w:r>
      <w:r w:rsidR="006C4C45">
        <w:rPr>
          <w:rFonts w:hint="eastAsia"/>
        </w:rPr>
        <w:t>，</w:t>
      </w:r>
      <w:r>
        <w:rPr>
          <w:rFonts w:hint="eastAsia"/>
        </w:rPr>
        <w:t>因痰瘀血瘀及風寒濕痺皆能阻塞經絡也。乃自腦髓神經司知覺運動之說倡自西人</w:t>
      </w:r>
      <w:r w:rsidR="006C4C45">
        <w:rPr>
          <w:rFonts w:hint="eastAsia"/>
        </w:rPr>
        <w:t>，</w:t>
      </w:r>
      <w:r>
        <w:rPr>
          <w:rFonts w:hint="eastAsia"/>
        </w:rPr>
        <w:t>遂謂人之肢體痿廢皆</w:t>
      </w:r>
      <w:r w:rsidR="00AD7840">
        <w:rPr>
          <w:rFonts w:hint="eastAsia"/>
        </w:rPr>
        <w:t>係</w:t>
      </w:r>
      <w:r>
        <w:rPr>
          <w:rFonts w:hint="eastAsia"/>
        </w:rPr>
        <w:t>腦髓神經有所傷損</w:t>
      </w:r>
      <w:r w:rsidR="006C4C45">
        <w:rPr>
          <w:rFonts w:hint="eastAsia"/>
        </w:rPr>
        <w:t>，</w:t>
      </w:r>
      <w:r>
        <w:rPr>
          <w:rFonts w:hint="eastAsia"/>
        </w:rPr>
        <w:t>而以愚生平所經驗者言之</w:t>
      </w:r>
      <w:r w:rsidR="006C4C45">
        <w:rPr>
          <w:rFonts w:hint="eastAsia"/>
        </w:rPr>
        <w:t>，</w:t>
      </w:r>
      <w:r>
        <w:rPr>
          <w:rFonts w:hint="eastAsia"/>
        </w:rPr>
        <w:t>則中西之說皆不可廢。今試列舉素所經驗者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>
        <w:rPr>
          <w:rFonts w:hint="eastAsia"/>
        </w:rPr>
        <w:t>以徵明之。</w:t>
      </w:r>
    </w:p>
    <w:p w:rsidR="00FB1E8F" w:rsidRDefault="00FB1E8F" w:rsidP="00FB1E8F">
      <w:pPr>
        <w:pStyle w:val="2f5"/>
        <w:ind w:firstLine="712"/>
      </w:pPr>
      <w:r>
        <w:rPr>
          <w:rFonts w:hint="eastAsia"/>
        </w:rPr>
        <w:t>憶在籍時</w:t>
      </w:r>
      <w:r w:rsidR="006C4C45">
        <w:rPr>
          <w:rFonts w:hint="eastAsia"/>
        </w:rPr>
        <w:t>，</w:t>
      </w:r>
      <w:r>
        <w:rPr>
          <w:rFonts w:hint="eastAsia"/>
        </w:rPr>
        <w:t>曾見一豬</w:t>
      </w:r>
      <w:r w:rsidR="006C4C45">
        <w:rPr>
          <w:rFonts w:hint="eastAsia"/>
        </w:rPr>
        <w:t>，</w:t>
      </w:r>
      <w:r>
        <w:rPr>
          <w:rFonts w:hint="eastAsia"/>
        </w:rPr>
        <w:t>其兩前腿忽不能動</w:t>
      </w:r>
      <w:r w:rsidR="006C4C45">
        <w:rPr>
          <w:rFonts w:hint="eastAsia"/>
        </w:rPr>
        <w:t>，</w:t>
      </w:r>
      <w:r>
        <w:rPr>
          <w:rFonts w:hint="eastAsia"/>
        </w:rPr>
        <w:t>須就其臥處飼之</w:t>
      </w:r>
      <w:r w:rsidR="006C4C45">
        <w:rPr>
          <w:rFonts w:hint="eastAsia"/>
        </w:rPr>
        <w:t>，</w:t>
      </w:r>
      <w:r>
        <w:rPr>
          <w:rFonts w:hint="eastAsia"/>
        </w:rPr>
        <w:t>半月後始漸愈。又旬餘解此豬</w:t>
      </w:r>
      <w:r w:rsidR="006C4C45">
        <w:rPr>
          <w:rFonts w:hint="eastAsia"/>
        </w:rPr>
        <w:t>，</w:t>
      </w:r>
      <w:r>
        <w:rPr>
          <w:rFonts w:hint="eastAsia"/>
        </w:rPr>
        <w:t>見其肺上新愈之瘡痕宛然可辨</w:t>
      </w:r>
      <w:r w:rsidR="006C4C45">
        <w:rPr>
          <w:rFonts w:hint="eastAsia"/>
        </w:rPr>
        <w:t>，</w:t>
      </w:r>
      <w:r>
        <w:rPr>
          <w:rFonts w:hint="eastAsia"/>
        </w:rPr>
        <w:t>且有將愈未盡愈者</w:t>
      </w:r>
      <w:r w:rsidR="006C4C45">
        <w:rPr>
          <w:rFonts w:hint="eastAsia"/>
        </w:rPr>
        <w:t>，</w:t>
      </w:r>
      <w:r>
        <w:rPr>
          <w:rFonts w:hint="eastAsia"/>
        </w:rPr>
        <w:t>即物測人</w:t>
      </w:r>
      <w:r w:rsidR="006C4C45">
        <w:rPr>
          <w:rFonts w:hint="eastAsia"/>
        </w:rPr>
        <w:t>，</w:t>
      </w:r>
      <w:r>
        <w:rPr>
          <w:rFonts w:hint="eastAsia"/>
        </w:rPr>
        <w:t>原可比例</w:t>
      </w:r>
      <w:r w:rsidR="006C4C45">
        <w:rPr>
          <w:rFonts w:hint="eastAsia"/>
        </w:rPr>
        <w:t>，</w:t>
      </w:r>
      <w:r>
        <w:rPr>
          <w:rFonts w:hint="eastAsia"/>
        </w:rPr>
        <w:t>此即《內經》所謂因肺熱葉焦發為痿者也。由斯知五臟有病皆使人痿者</w:t>
      </w:r>
      <w:r w:rsidR="006C4C45">
        <w:rPr>
          <w:rFonts w:hint="eastAsia"/>
        </w:rPr>
        <w:t>，</w:t>
      </w:r>
      <w:r>
        <w:rPr>
          <w:rFonts w:hint="eastAsia"/>
        </w:rPr>
        <w:t>誠不誤也。</w:t>
      </w:r>
    </w:p>
    <w:p w:rsidR="005B448A" w:rsidRDefault="00FB1E8F" w:rsidP="00FB1E8F">
      <w:pPr>
        <w:pStyle w:val="2f5"/>
        <w:ind w:firstLine="712"/>
      </w:pPr>
      <w:r>
        <w:rPr>
          <w:rFonts w:hint="eastAsia"/>
        </w:rPr>
        <w:t>在奉天曾治一婦人</w:t>
      </w:r>
      <w:r w:rsidR="006C4C45">
        <w:rPr>
          <w:rFonts w:hint="eastAsia"/>
        </w:rPr>
        <w:t>，</w:t>
      </w:r>
      <w:r>
        <w:rPr>
          <w:rFonts w:hint="eastAsia"/>
        </w:rPr>
        <w:t>年近三旬</w:t>
      </w:r>
      <w:r w:rsidR="006C4C45">
        <w:rPr>
          <w:rFonts w:hint="eastAsia"/>
        </w:rPr>
        <w:t>，</w:t>
      </w:r>
      <w:r>
        <w:rPr>
          <w:rFonts w:hint="eastAsia"/>
        </w:rPr>
        <w:t>因夏令夜寢當窗</w:t>
      </w:r>
      <w:r w:rsidR="006C4C45">
        <w:rPr>
          <w:rFonts w:hint="eastAsia"/>
        </w:rPr>
        <w:t>，</w:t>
      </w:r>
      <w:r>
        <w:rPr>
          <w:rFonts w:hint="eastAsia"/>
        </w:rPr>
        <w:t>為風所襲</w:t>
      </w:r>
      <w:r w:rsidR="006C4C45">
        <w:rPr>
          <w:rFonts w:hint="eastAsia"/>
        </w:rPr>
        <w:t>，</w:t>
      </w:r>
      <w:r>
        <w:rPr>
          <w:rFonts w:hint="eastAsia"/>
        </w:rPr>
        <w:t>遂覺半身麻木</w:t>
      </w:r>
      <w:r w:rsidR="006C4C45">
        <w:rPr>
          <w:rFonts w:hint="eastAsia"/>
        </w:rPr>
        <w:t>，</w:t>
      </w:r>
      <w:r>
        <w:rPr>
          <w:rFonts w:hint="eastAsia"/>
        </w:rPr>
        <w:t>其麻木之邊</w:t>
      </w:r>
      <w:r w:rsidR="006C4C45">
        <w:rPr>
          <w:rFonts w:hint="eastAsia"/>
        </w:rPr>
        <w:t>，</w:t>
      </w:r>
      <w:r>
        <w:rPr>
          <w:rFonts w:hint="eastAsia"/>
        </w:rPr>
        <w:t>肌膚消瘦</w:t>
      </w:r>
      <w:r w:rsidR="006C4C45">
        <w:rPr>
          <w:rFonts w:hint="eastAsia"/>
        </w:rPr>
        <w:t>，</w:t>
      </w:r>
      <w:r>
        <w:rPr>
          <w:rFonts w:hint="eastAsia"/>
        </w:rPr>
        <w:t>浸至其一邊手足不遂</w:t>
      </w:r>
      <w:r w:rsidR="006C4C45">
        <w:rPr>
          <w:rFonts w:hint="eastAsia"/>
        </w:rPr>
        <w:t>，</w:t>
      </w:r>
      <w:r>
        <w:rPr>
          <w:rFonts w:hint="eastAsia"/>
        </w:rPr>
        <w:t>將成偏枯。其脈左部如常</w:t>
      </w:r>
      <w:r w:rsidR="006C4C45">
        <w:rPr>
          <w:rFonts w:hint="eastAsia"/>
        </w:rPr>
        <w:t>，</w:t>
      </w:r>
      <w:r>
        <w:rPr>
          <w:rFonts w:hint="eastAsia"/>
        </w:rPr>
        <w:t>右部則微弱無力</w:t>
      </w:r>
      <w:r w:rsidR="006C4C45">
        <w:rPr>
          <w:rFonts w:hint="eastAsia"/>
        </w:rPr>
        <w:t>，</w:t>
      </w:r>
      <w:r>
        <w:rPr>
          <w:rFonts w:hint="eastAsia"/>
        </w:rPr>
        <w:t>而麻木之邊適在右</w:t>
      </w:r>
      <w:r w:rsidR="006C4C45">
        <w:rPr>
          <w:rFonts w:hint="eastAsia"/>
        </w:rPr>
        <w:t>，</w:t>
      </w:r>
      <w:r>
        <w:rPr>
          <w:rFonts w:hint="eastAsia"/>
        </w:rPr>
        <w:t>此因風襲經絡</w:t>
      </w:r>
      <w:r w:rsidR="006C4C45">
        <w:rPr>
          <w:rFonts w:hint="eastAsia"/>
        </w:rPr>
        <w:t>，</w:t>
      </w:r>
      <w:r>
        <w:rPr>
          <w:rFonts w:hint="eastAsia"/>
        </w:rPr>
        <w:t>致其經絡閉塞不相貫通也。不早祛其風</w:t>
      </w:r>
      <w:r w:rsidR="006C4C45">
        <w:rPr>
          <w:rFonts w:hint="eastAsia"/>
        </w:rPr>
        <w:t>，</w:t>
      </w:r>
      <w:r>
        <w:rPr>
          <w:rFonts w:hint="eastAsia"/>
        </w:rPr>
        <w:t>久將至</w:t>
      </w:r>
      <w:r w:rsidR="00D24630">
        <w:rPr>
          <w:rFonts w:hint="eastAsia"/>
        </w:rPr>
        <w:t>於</w:t>
      </w:r>
      <w:r>
        <w:rPr>
          <w:rFonts w:hint="eastAsia"/>
        </w:rPr>
        <w:t>痿廢</w:t>
      </w:r>
      <w:r w:rsidR="006C4C45">
        <w:rPr>
          <w:rFonts w:hint="eastAsia"/>
        </w:rPr>
        <w:t>，</w:t>
      </w:r>
      <w:r>
        <w:rPr>
          <w:rFonts w:hint="eastAsia"/>
        </w:rPr>
        <w:t>為疏方用生箭</w:t>
      </w:r>
      <w:r w:rsidR="005B448A">
        <w:rPr>
          <w:rFonts w:hint="eastAsia"/>
        </w:rPr>
        <w:t>耆</w:t>
      </w:r>
      <w:r>
        <w:rPr>
          <w:rFonts w:hint="eastAsia"/>
        </w:rPr>
        <w:t>二兩</w:t>
      </w:r>
      <w:r w:rsidR="005B448A">
        <w:rPr>
          <w:rFonts w:hint="eastAsia"/>
        </w:rPr>
        <w:t>（</w:t>
      </w:r>
      <w:r w:rsidR="005B448A" w:rsidRPr="005B448A">
        <w:rPr>
          <w:rFonts w:hint="eastAsia"/>
        </w:rPr>
        <w:t>用黃</w:t>
      </w:r>
      <w:r w:rsidR="00E9784A">
        <w:rPr>
          <w:rFonts w:hint="eastAsia"/>
        </w:rPr>
        <w:t>耆</w:t>
      </w:r>
      <w:r w:rsidR="005B448A" w:rsidRPr="005B448A">
        <w:rPr>
          <w:rFonts w:hint="eastAsia"/>
        </w:rPr>
        <w:t>者為其能去大風</w:t>
      </w:r>
      <w:r w:rsidR="006C4C45">
        <w:rPr>
          <w:rFonts w:hint="eastAsia"/>
        </w:rPr>
        <w:t>，</w:t>
      </w:r>
      <w:r w:rsidR="005B448A" w:rsidRPr="005B448A">
        <w:rPr>
          <w:rFonts w:hint="eastAsia"/>
        </w:rPr>
        <w:t>《本經》有明文也</w:t>
      </w:r>
      <w:r w:rsidR="005B448A"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當歸八錢（用當歸者</w:t>
      </w:r>
      <w:r w:rsidR="006C4C45">
        <w:rPr>
          <w:rFonts w:hint="eastAsia"/>
        </w:rPr>
        <w:t>，</w:t>
      </w:r>
      <w:r>
        <w:rPr>
          <w:rFonts w:hint="eastAsia"/>
        </w:rPr>
        <w:t>取其血活風自去也）</w:t>
      </w:r>
      <w:r w:rsidR="006C4C45">
        <w:rPr>
          <w:rFonts w:hint="eastAsia"/>
        </w:rPr>
        <w:t>，</w:t>
      </w:r>
      <w:r>
        <w:rPr>
          <w:rFonts w:hint="eastAsia"/>
        </w:rPr>
        <w:t>羌活、知母、乳</w:t>
      </w:r>
      <w:r>
        <w:rPr>
          <w:rFonts w:hint="eastAsia"/>
        </w:rPr>
        <w:lastRenderedPageBreak/>
        <w:t>香、沒藥各四錢</w:t>
      </w:r>
      <w:r w:rsidR="006C4C45">
        <w:rPr>
          <w:rFonts w:hint="eastAsia"/>
        </w:rPr>
        <w:t>，</w:t>
      </w:r>
      <w:r>
        <w:rPr>
          <w:rFonts w:hint="eastAsia"/>
        </w:rPr>
        <w:t>全蠍二錢</w:t>
      </w:r>
      <w:r w:rsidR="006C4C45">
        <w:rPr>
          <w:rFonts w:hint="eastAsia"/>
        </w:rPr>
        <w:t>，</w:t>
      </w:r>
      <w:r>
        <w:rPr>
          <w:rFonts w:hint="eastAsia"/>
        </w:rPr>
        <w:t>全蜈蚣三條。煎服一劑即見輕</w:t>
      </w:r>
      <w:r w:rsidR="006C4C45">
        <w:rPr>
          <w:rFonts w:hint="eastAsia"/>
        </w:rPr>
        <w:t>，</w:t>
      </w:r>
      <w:r>
        <w:rPr>
          <w:rFonts w:hint="eastAsia"/>
        </w:rPr>
        <w:t>又服數劑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此中風能成痿廢之明徵也。</w:t>
      </w:r>
    </w:p>
    <w:p w:rsidR="005B448A" w:rsidRDefault="005B448A" w:rsidP="00FB1E8F">
      <w:pPr>
        <w:pStyle w:val="2f5"/>
        <w:ind w:firstLine="712"/>
      </w:pPr>
      <w:r>
        <w:rPr>
          <w:rFonts w:hint="eastAsia"/>
        </w:rPr>
        <w:t>又</w:t>
      </w:r>
      <w:r w:rsidR="00FB1E8F">
        <w:rPr>
          <w:rFonts w:hint="eastAsia"/>
        </w:rPr>
        <w:t>在本邑治一媼</w:t>
      </w:r>
      <w:r w:rsidR="006C4C45">
        <w:rPr>
          <w:rFonts w:hint="eastAsia"/>
        </w:rPr>
        <w:t>，</w:t>
      </w:r>
      <w:r w:rsidR="00FB1E8F">
        <w:rPr>
          <w:rFonts w:hint="eastAsia"/>
        </w:rPr>
        <w:t>年過六旬</w:t>
      </w:r>
      <w:r w:rsidR="006C4C45">
        <w:rPr>
          <w:rFonts w:hint="eastAsia"/>
        </w:rPr>
        <w:t>，</w:t>
      </w:r>
      <w:r w:rsidR="00FB1E8F">
        <w:rPr>
          <w:rFonts w:hint="eastAsia"/>
        </w:rPr>
        <w:t>其素日氣虛</w:t>
      </w:r>
      <w:r w:rsidR="006C4C45">
        <w:rPr>
          <w:rFonts w:hint="eastAsia"/>
        </w:rPr>
        <w:t>，</w:t>
      </w:r>
      <w:r w:rsidR="00FB1E8F">
        <w:rPr>
          <w:rFonts w:hint="eastAsia"/>
        </w:rPr>
        <w:t>呼吸常覺短氣。偶因勞力過度</w:t>
      </w:r>
      <w:r w:rsidR="006C4C45">
        <w:rPr>
          <w:rFonts w:hint="eastAsia"/>
        </w:rPr>
        <w:t>，</w:t>
      </w:r>
      <w:r w:rsidR="00FB1E8F">
        <w:rPr>
          <w:rFonts w:hint="eastAsia"/>
        </w:rPr>
        <w:t>忽然四肢痿廢</w:t>
      </w:r>
      <w:r w:rsidR="006C4C45">
        <w:rPr>
          <w:rFonts w:hint="eastAsia"/>
        </w:rPr>
        <w:t>，</w:t>
      </w:r>
      <w:r w:rsidR="00FB1E8F">
        <w:rPr>
          <w:rFonts w:hint="eastAsia"/>
        </w:rPr>
        <w:t>臥不能起</w:t>
      </w:r>
      <w:r w:rsidR="006C4C45">
        <w:rPr>
          <w:rFonts w:hint="eastAsia"/>
        </w:rPr>
        <w:t>，</w:t>
      </w:r>
      <w:r w:rsidR="00FB1E8F">
        <w:rPr>
          <w:rFonts w:hint="eastAsia"/>
        </w:rPr>
        <w:t>呼吸益形短氣</w:t>
      </w:r>
      <w:r w:rsidR="006C4C45">
        <w:rPr>
          <w:rFonts w:hint="eastAsia"/>
        </w:rPr>
        <w:t>，</w:t>
      </w:r>
      <w:r w:rsidR="00FB1E8F">
        <w:rPr>
          <w:rFonts w:hint="eastAsia"/>
        </w:rPr>
        <w:t>其脈兩寸甚微弱</w:t>
      </w:r>
      <w:r w:rsidR="006C4C45">
        <w:rPr>
          <w:rFonts w:hint="eastAsia"/>
        </w:rPr>
        <w:t>，</w:t>
      </w:r>
      <w:r w:rsidR="00FB1E8F">
        <w:rPr>
          <w:rFonts w:hint="eastAsia"/>
        </w:rPr>
        <w:t>兩尺重按仍有根柢</w:t>
      </w:r>
      <w:r w:rsidR="006C4C45">
        <w:rPr>
          <w:rFonts w:hint="eastAsia"/>
        </w:rPr>
        <w:t>，</w:t>
      </w:r>
      <w:r w:rsidR="00FB1E8F">
        <w:rPr>
          <w:rFonts w:hint="eastAsia"/>
        </w:rPr>
        <w:t>知其胸中大氣下陷</w:t>
      </w:r>
      <w:r w:rsidR="006C4C45">
        <w:rPr>
          <w:rFonts w:hint="eastAsia"/>
        </w:rPr>
        <w:t>，</w:t>
      </w:r>
      <w:r w:rsidR="00FB1E8F">
        <w:rPr>
          <w:rFonts w:hint="eastAsia"/>
        </w:rPr>
        <w:t>不能斡旋全身也</w:t>
      </w:r>
      <w:r w:rsidR="006C4C45">
        <w:rPr>
          <w:rFonts w:hint="eastAsia"/>
        </w:rPr>
        <w:t>，</w:t>
      </w:r>
      <w:r w:rsidR="00FB1E8F">
        <w:rPr>
          <w:rFonts w:hint="eastAsia"/>
        </w:rPr>
        <w:t>為疏方用生箭</w:t>
      </w:r>
      <w:r>
        <w:rPr>
          <w:rFonts w:hint="eastAsia"/>
        </w:rPr>
        <w:t>耆</w:t>
      </w:r>
      <w:r w:rsidR="00FB1E8F">
        <w:rPr>
          <w:rFonts w:hint="eastAsia"/>
        </w:rPr>
        <w:t>一兩</w:t>
      </w:r>
      <w:r w:rsidR="006C4C45">
        <w:rPr>
          <w:rFonts w:hint="eastAsia"/>
        </w:rPr>
        <w:t>，</w:t>
      </w:r>
      <w:r w:rsidR="00FB1E8F">
        <w:rPr>
          <w:rFonts w:hint="eastAsia"/>
        </w:rPr>
        <w:t>當歸、知母各六錢</w:t>
      </w:r>
      <w:r w:rsidR="006C4C45">
        <w:rPr>
          <w:rFonts w:hint="eastAsia"/>
        </w:rPr>
        <w:t>，</w:t>
      </w:r>
      <w:r w:rsidR="00FB1E8F">
        <w:rPr>
          <w:rFonts w:hint="eastAsia"/>
        </w:rPr>
        <w:t>升麻、柴胡、桔梗各錢半</w:t>
      </w:r>
      <w:r w:rsidR="006C4C45">
        <w:rPr>
          <w:rFonts w:hint="eastAsia"/>
        </w:rPr>
        <w:t>，</w:t>
      </w:r>
      <w:r w:rsidR="00FB1E8F">
        <w:rPr>
          <w:rFonts w:hint="eastAsia"/>
        </w:rPr>
        <w:t>乳香、沒藥各三錢</w:t>
      </w:r>
      <w:r w:rsidR="006C4C45">
        <w:rPr>
          <w:rFonts w:hint="eastAsia"/>
        </w:rPr>
        <w:t>，</w:t>
      </w:r>
      <w:r w:rsidR="00FB1E8F">
        <w:rPr>
          <w:rFonts w:hint="eastAsia"/>
        </w:rPr>
        <w:t>煎服一劑</w:t>
      </w:r>
      <w:r w:rsidR="006C4C45">
        <w:rPr>
          <w:rFonts w:hint="eastAsia"/>
        </w:rPr>
        <w:t>，</w:t>
      </w:r>
      <w:r w:rsidR="00FB1E8F">
        <w:rPr>
          <w:rFonts w:hint="eastAsia"/>
        </w:rPr>
        <w:t>呼吸即不短氣</w:t>
      </w:r>
      <w:r w:rsidR="006C4C45">
        <w:rPr>
          <w:rFonts w:hint="eastAsia"/>
        </w:rPr>
        <w:t>，</w:t>
      </w:r>
      <w:r w:rsidR="00FB1E8F">
        <w:rPr>
          <w:rFonts w:hint="eastAsia"/>
        </w:rPr>
        <w:t>手足略能屈伸。又即原方略為加減</w:t>
      </w:r>
      <w:r w:rsidR="006C4C45">
        <w:rPr>
          <w:rFonts w:hint="eastAsia"/>
        </w:rPr>
        <w:t>，</w:t>
      </w:r>
      <w:r w:rsidR="00FB1E8F">
        <w:rPr>
          <w:rFonts w:hint="eastAsia"/>
        </w:rPr>
        <w:t>連服數劑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 w:rsidR="00FB1E8F">
        <w:rPr>
          <w:rFonts w:hint="eastAsia"/>
        </w:rPr>
        <w:t>此氣虛成痿廢之明徵也。</w:t>
      </w:r>
    </w:p>
    <w:p w:rsidR="005B448A" w:rsidRDefault="005B448A" w:rsidP="00FB1E8F">
      <w:pPr>
        <w:pStyle w:val="2f5"/>
        <w:ind w:firstLine="712"/>
      </w:pPr>
      <w:r>
        <w:rPr>
          <w:rFonts w:hint="eastAsia"/>
        </w:rPr>
        <w:t>又</w:t>
      </w:r>
      <w:r w:rsidR="00FB1E8F">
        <w:rPr>
          <w:rFonts w:hint="eastAsia"/>
        </w:rPr>
        <w:t>在本邑治一媼</w:t>
      </w:r>
      <w:r w:rsidR="006C4C45">
        <w:rPr>
          <w:rFonts w:hint="eastAsia"/>
        </w:rPr>
        <w:t>，</w:t>
      </w:r>
      <w:r w:rsidR="00FB1E8F">
        <w:rPr>
          <w:rFonts w:hint="eastAsia"/>
        </w:rPr>
        <w:t>年五旬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FB1E8F">
        <w:rPr>
          <w:rFonts w:hint="eastAsia"/>
        </w:rPr>
        <w:t>仲冬之時忽然昏倒不知人</w:t>
      </w:r>
      <w:r w:rsidR="006C4C45">
        <w:rPr>
          <w:rFonts w:hint="eastAsia"/>
        </w:rPr>
        <w:t>，</w:t>
      </w:r>
      <w:r w:rsidR="00FB1E8F">
        <w:rPr>
          <w:rFonts w:hint="eastAsia"/>
        </w:rPr>
        <w:t>其胸中似有痰涎</w:t>
      </w:r>
      <w:r w:rsidR="006C4C45">
        <w:rPr>
          <w:rFonts w:hint="eastAsia"/>
        </w:rPr>
        <w:t>，</w:t>
      </w:r>
      <w:r w:rsidR="00FB1E8F">
        <w:rPr>
          <w:rFonts w:hint="eastAsia"/>
        </w:rPr>
        <w:t>大礙呼吸。診其脈</w:t>
      </w:r>
      <w:r w:rsidR="006C4C45">
        <w:rPr>
          <w:rFonts w:hint="eastAsia"/>
        </w:rPr>
        <w:t>，</w:t>
      </w:r>
      <w:r w:rsidR="00FB1E8F">
        <w:rPr>
          <w:rFonts w:hint="eastAsia"/>
        </w:rPr>
        <w:t>微細欲無</w:t>
      </w:r>
      <w:r w:rsidR="006C4C45">
        <w:rPr>
          <w:rFonts w:hint="eastAsia"/>
        </w:rPr>
        <w:t>，</w:t>
      </w:r>
      <w:r w:rsidR="00FB1E8F">
        <w:rPr>
          <w:rFonts w:hint="eastAsia"/>
        </w:rPr>
        <w:t>且甚遲緩</w:t>
      </w:r>
      <w:r w:rsidR="006C4C45">
        <w:rPr>
          <w:rFonts w:hint="eastAsia"/>
        </w:rPr>
        <w:t>，</w:t>
      </w:r>
      <w:r w:rsidR="00FB1E8F">
        <w:rPr>
          <w:rFonts w:hint="eastAsia"/>
        </w:rPr>
        <w:t>其家人謂其平素常覺心中發涼</w:t>
      </w:r>
      <w:r w:rsidR="006C4C45">
        <w:rPr>
          <w:rFonts w:hint="eastAsia"/>
        </w:rPr>
        <w:t>，</w:t>
      </w:r>
      <w:r w:rsidR="00FB1E8F">
        <w:rPr>
          <w:rFonts w:hint="eastAsia"/>
        </w:rPr>
        <w:t>咳吐粘涎</w:t>
      </w:r>
      <w:r w:rsidR="006C4C45">
        <w:rPr>
          <w:rFonts w:hint="eastAsia"/>
        </w:rPr>
        <w:t>，</w:t>
      </w:r>
      <w:r w:rsidR="00FB1E8F">
        <w:rPr>
          <w:rFonts w:hint="eastAsia"/>
        </w:rPr>
        <w:t>知其胸中素有寒飲</w:t>
      </w:r>
      <w:r w:rsidR="006C4C45">
        <w:rPr>
          <w:rFonts w:hint="eastAsia"/>
        </w:rPr>
        <w:t>，</w:t>
      </w:r>
      <w:r w:rsidR="00FB1E8F">
        <w:rPr>
          <w:rFonts w:hint="eastAsia"/>
        </w:rPr>
        <w:t>又感冬日嚴寒之氣</w:t>
      </w:r>
      <w:r w:rsidR="006C4C45">
        <w:rPr>
          <w:rFonts w:hint="eastAsia"/>
        </w:rPr>
        <w:t>，</w:t>
      </w:r>
      <w:r w:rsidR="00FB1E8F">
        <w:rPr>
          <w:rFonts w:hint="eastAsia"/>
        </w:rPr>
        <w:t>其寒飲愈凝結杜塞也。急用胡椒三錢搗碎</w:t>
      </w:r>
      <w:r w:rsidR="006C4C45">
        <w:rPr>
          <w:rFonts w:hint="eastAsia"/>
        </w:rPr>
        <w:t>，</w:t>
      </w:r>
      <w:r w:rsidR="00FB1E8F">
        <w:rPr>
          <w:rFonts w:hint="eastAsia"/>
        </w:rPr>
        <w:t>煎兩三沸</w:t>
      </w:r>
      <w:r w:rsidR="006C4C45">
        <w:rPr>
          <w:rFonts w:hint="eastAsia"/>
        </w:rPr>
        <w:t>，</w:t>
      </w:r>
      <w:r w:rsidR="00FB1E8F">
        <w:rPr>
          <w:rFonts w:hint="eastAsia"/>
        </w:rPr>
        <w:t>取濃汁多半杯灌下</w:t>
      </w:r>
      <w:r w:rsidR="006C4C45">
        <w:rPr>
          <w:rFonts w:hint="eastAsia"/>
        </w:rPr>
        <w:t>，</w:t>
      </w:r>
      <w:r w:rsidR="00FB1E8F">
        <w:rPr>
          <w:rFonts w:hint="eastAsia"/>
        </w:rPr>
        <w:t>呼吸頓形順利</w:t>
      </w:r>
      <w:r w:rsidR="006C4C45">
        <w:rPr>
          <w:rFonts w:hint="eastAsia"/>
        </w:rPr>
        <w:t>，</w:t>
      </w:r>
      <w:r w:rsidR="00FB1E8F">
        <w:rPr>
          <w:rFonts w:hint="eastAsia"/>
        </w:rPr>
        <w:t>繼用乾薑六錢</w:t>
      </w:r>
      <w:r w:rsidR="006C4C45">
        <w:rPr>
          <w:rFonts w:hint="eastAsia"/>
        </w:rPr>
        <w:t>，</w:t>
      </w:r>
      <w:r w:rsidR="00FB1E8F">
        <w:rPr>
          <w:rFonts w:hint="eastAsia"/>
        </w:rPr>
        <w:t>桂枝尖、當歸各三錢</w:t>
      </w:r>
      <w:r w:rsidR="006C4C45">
        <w:rPr>
          <w:rFonts w:hint="eastAsia"/>
        </w:rPr>
        <w:t>，</w:t>
      </w:r>
      <w:r w:rsidR="00FB1E8F">
        <w:rPr>
          <w:rFonts w:hint="eastAsia"/>
        </w:rPr>
        <w:t>連服三劑</w:t>
      </w:r>
      <w:r w:rsidR="006C4C45">
        <w:rPr>
          <w:rFonts w:hint="eastAsia"/>
        </w:rPr>
        <w:t>，</w:t>
      </w:r>
      <w:r w:rsidR="00FB1E8F">
        <w:rPr>
          <w:rFonts w:hint="eastAsia"/>
        </w:rPr>
        <w:t>可作呻吟</w:t>
      </w:r>
      <w:r w:rsidR="006C4C45">
        <w:rPr>
          <w:rFonts w:hint="eastAsia"/>
        </w:rPr>
        <w:t>，</w:t>
      </w:r>
      <w:r w:rsidR="00FB1E8F">
        <w:rPr>
          <w:rFonts w:hint="eastAsia"/>
        </w:rPr>
        <w:t>肢體漸能運動</w:t>
      </w:r>
      <w:r w:rsidR="006C4C45">
        <w:rPr>
          <w:rFonts w:hint="eastAsia"/>
        </w:rPr>
        <w:t>，</w:t>
      </w:r>
      <w:r w:rsidR="00FB1E8F">
        <w:rPr>
          <w:rFonts w:hint="eastAsia"/>
        </w:rPr>
        <w:t>而左手足仍不能動。繼治以助氣消痰活絡之劑</w:t>
      </w:r>
      <w:r w:rsidR="006C4C45">
        <w:rPr>
          <w:rFonts w:hint="eastAsia"/>
        </w:rPr>
        <w:t>，</w:t>
      </w:r>
      <w:r w:rsidR="00FB1E8F">
        <w:rPr>
          <w:rFonts w:hint="eastAsia"/>
        </w:rPr>
        <w:t>左手足亦漸復舊</w:t>
      </w:r>
      <w:r w:rsidR="006C4C45">
        <w:rPr>
          <w:rFonts w:hint="eastAsia"/>
        </w:rPr>
        <w:t>，</w:t>
      </w:r>
      <w:r w:rsidR="00FB1E8F">
        <w:rPr>
          <w:rFonts w:hint="eastAsia"/>
        </w:rPr>
        <w:t>此痰瘀能成痿廢之明徵也。</w:t>
      </w:r>
    </w:p>
    <w:p w:rsidR="005B448A" w:rsidRDefault="005B448A" w:rsidP="00FB1E8F">
      <w:pPr>
        <w:pStyle w:val="2f5"/>
        <w:ind w:firstLine="712"/>
      </w:pPr>
      <w:r>
        <w:rPr>
          <w:rFonts w:hint="eastAsia"/>
        </w:rPr>
        <w:t>又</w:t>
      </w:r>
      <w:r w:rsidR="00FB1E8F">
        <w:rPr>
          <w:rFonts w:hint="eastAsia"/>
        </w:rPr>
        <w:t>在本邑治一室女</w:t>
      </w:r>
      <w:r w:rsidR="006C4C45">
        <w:rPr>
          <w:rFonts w:hint="eastAsia"/>
        </w:rPr>
        <w:t>，</w:t>
      </w:r>
      <w:r w:rsidR="00FB1E8F">
        <w:rPr>
          <w:rFonts w:hint="eastAsia"/>
        </w:rPr>
        <w:t>素本虛弱</w:t>
      </w:r>
      <w:r w:rsidR="006C4C45">
        <w:rPr>
          <w:rFonts w:hint="eastAsia"/>
        </w:rPr>
        <w:t>，</w:t>
      </w:r>
      <w:r w:rsidR="00FB1E8F">
        <w:rPr>
          <w:rFonts w:hint="eastAsia"/>
        </w:rPr>
        <w:t>醫者用補斂之藥太過</w:t>
      </w:r>
      <w:r w:rsidR="006C4C45">
        <w:rPr>
          <w:rFonts w:hint="eastAsia"/>
        </w:rPr>
        <w:t>，</w:t>
      </w:r>
      <w:r w:rsidR="00FB1E8F">
        <w:rPr>
          <w:rFonts w:hint="eastAsia"/>
        </w:rPr>
        <w:t>月事閉塞</w:t>
      </w:r>
      <w:r w:rsidR="006C4C45">
        <w:rPr>
          <w:rFonts w:hint="eastAsia"/>
        </w:rPr>
        <w:t>，</w:t>
      </w:r>
      <w:r w:rsidR="00FB1E8F">
        <w:rPr>
          <w:rFonts w:hint="eastAsia"/>
        </w:rPr>
        <w:t>兩腿痿廢</w:t>
      </w:r>
      <w:r w:rsidR="006C4C45">
        <w:rPr>
          <w:rFonts w:hint="eastAsia"/>
        </w:rPr>
        <w:t>，</w:t>
      </w:r>
      <w:r w:rsidR="00FB1E8F">
        <w:rPr>
          <w:rFonts w:hint="eastAsia"/>
        </w:rPr>
        <w:t>浸至抑搔不知疼癢</w:t>
      </w:r>
      <w:r w:rsidR="006C4C45">
        <w:rPr>
          <w:rFonts w:hint="eastAsia"/>
        </w:rPr>
        <w:t>，</w:t>
      </w:r>
      <w:r w:rsidR="00FB1E8F">
        <w:rPr>
          <w:rFonts w:hint="eastAsia"/>
        </w:rPr>
        <w:t>其六脈皆有澀象</w:t>
      </w:r>
      <w:r w:rsidR="006C4C45">
        <w:rPr>
          <w:rFonts w:hint="eastAsia"/>
        </w:rPr>
        <w:t>，</w:t>
      </w:r>
      <w:r w:rsidR="00FB1E8F">
        <w:rPr>
          <w:rFonts w:hint="eastAsia"/>
        </w:rPr>
        <w:t>知其經絡皆為瘀血閉塞也。為疏方用拙擬活絡效靈丹</w:t>
      </w:r>
      <w:r>
        <w:rPr>
          <w:rFonts w:hint="eastAsia"/>
        </w:rPr>
        <w:t>（</w:t>
      </w:r>
      <w:r w:rsidRPr="005B448A">
        <w:rPr>
          <w:rFonts w:hint="eastAsia"/>
        </w:rPr>
        <w:t>方載三期四卷</w:t>
      </w:r>
      <w:r w:rsidR="006C4C45">
        <w:t>，</w:t>
      </w:r>
      <w:r w:rsidR="00AD7840">
        <w:rPr>
          <w:rFonts w:hint="eastAsia"/>
        </w:rPr>
        <w:t>係</w:t>
      </w:r>
      <w:r w:rsidRPr="005B448A">
        <w:rPr>
          <w:rFonts w:hint="eastAsia"/>
        </w:rPr>
        <w:t>當歸、丹參、乳香、沒藥各五錢</w:t>
      </w:r>
      <w:r>
        <w:rPr>
          <w:rFonts w:hint="eastAsia"/>
        </w:rPr>
        <w:t>）</w:t>
      </w:r>
      <w:r w:rsidR="006C4C45">
        <w:rPr>
          <w:rFonts w:hint="eastAsia"/>
        </w:rPr>
        <w:t>，</w:t>
      </w:r>
      <w:r w:rsidR="00FB1E8F">
        <w:rPr>
          <w:rFonts w:hint="eastAsia"/>
        </w:rPr>
        <w:t>加懷牛膝五錢</w:t>
      </w:r>
      <w:r w:rsidR="006C4C45">
        <w:rPr>
          <w:rFonts w:hint="eastAsia"/>
        </w:rPr>
        <w:t>，</w:t>
      </w:r>
      <w:r w:rsidR="00FB1E8F">
        <w:rPr>
          <w:rFonts w:hint="eastAsia"/>
        </w:rPr>
        <w:t>紅花錢半</w:t>
      </w:r>
      <w:r w:rsidR="006C4C45">
        <w:rPr>
          <w:rFonts w:hint="eastAsia"/>
        </w:rPr>
        <w:t>，</w:t>
      </w:r>
      <w:r>
        <w:rPr>
          <w:rFonts w:hint="eastAsia"/>
        </w:rPr>
        <w:t>蟅</w:t>
      </w:r>
      <w:r w:rsidR="00FB1E8F">
        <w:rPr>
          <w:rFonts w:hint="eastAsia"/>
        </w:rPr>
        <w:t>蟲五個。煎服數劑</w:t>
      </w:r>
      <w:r w:rsidR="006C4C45">
        <w:rPr>
          <w:rFonts w:hint="eastAsia"/>
        </w:rPr>
        <w:t>，</w:t>
      </w:r>
      <w:r w:rsidR="00FB1E8F">
        <w:rPr>
          <w:rFonts w:hint="eastAsia"/>
        </w:rPr>
        <w:t>月事通下</w:t>
      </w:r>
      <w:r w:rsidR="006C4C45">
        <w:rPr>
          <w:rFonts w:hint="eastAsia"/>
        </w:rPr>
        <w:t>，</w:t>
      </w:r>
      <w:r w:rsidR="00FB1E8F">
        <w:rPr>
          <w:rFonts w:hint="eastAsia"/>
        </w:rPr>
        <w:t>兩腿已漸能屈伸</w:t>
      </w:r>
      <w:r w:rsidR="006C4C45">
        <w:rPr>
          <w:rFonts w:hint="eastAsia"/>
        </w:rPr>
        <w:t>，</w:t>
      </w:r>
      <w:r w:rsidR="00FB1E8F">
        <w:rPr>
          <w:rFonts w:hint="eastAsia"/>
        </w:rPr>
        <w:t>有知覺。又</w:t>
      </w:r>
      <w:r w:rsidR="00FB1E8F">
        <w:rPr>
          <w:rFonts w:hint="eastAsia"/>
        </w:rPr>
        <w:lastRenderedPageBreak/>
        <w:t>為加生黃</w:t>
      </w:r>
      <w:r>
        <w:rPr>
          <w:rFonts w:hint="eastAsia"/>
        </w:rPr>
        <w:t>耆</w:t>
      </w:r>
      <w:r w:rsidR="00FB1E8F">
        <w:rPr>
          <w:rFonts w:hint="eastAsia"/>
        </w:rPr>
        <w:t>、知母各三錢</w:t>
      </w:r>
      <w:r w:rsidR="006C4C45">
        <w:rPr>
          <w:rFonts w:hint="eastAsia"/>
        </w:rPr>
        <w:t>，</w:t>
      </w:r>
      <w:r w:rsidR="00FB1E8F">
        <w:rPr>
          <w:rFonts w:hint="eastAsia"/>
        </w:rPr>
        <w:t>服數劑後</w:t>
      </w:r>
      <w:r w:rsidR="006C4C45">
        <w:rPr>
          <w:rFonts w:hint="eastAsia"/>
        </w:rPr>
        <w:t>，</w:t>
      </w:r>
      <w:r w:rsidR="00FB1E8F">
        <w:rPr>
          <w:rFonts w:hint="eastAsia"/>
        </w:rPr>
        <w:t>腿能任地。然此等證非倉猝所能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 w:rsidR="00FB1E8F">
        <w:rPr>
          <w:rFonts w:hint="eastAsia"/>
        </w:rPr>
        <w:t>俾將湯劑作為丸劑</w:t>
      </w:r>
      <w:r w:rsidR="006C4C45">
        <w:rPr>
          <w:rFonts w:hint="eastAsia"/>
        </w:rPr>
        <w:t>，</w:t>
      </w:r>
      <w:r w:rsidR="00FB1E8F">
        <w:rPr>
          <w:rFonts w:hint="eastAsia"/>
        </w:rPr>
        <w:t>久久服之</w:t>
      </w:r>
      <w:r w:rsidR="006C4C45">
        <w:rPr>
          <w:rFonts w:hint="eastAsia"/>
        </w:rPr>
        <w:t>，</w:t>
      </w:r>
      <w:r w:rsidR="00FB1E8F">
        <w:rPr>
          <w:rFonts w:hint="eastAsia"/>
        </w:rPr>
        <w:t>自能脫然</w:t>
      </w:r>
      <w:r w:rsidR="006C4C45">
        <w:rPr>
          <w:rFonts w:hint="eastAsia"/>
        </w:rPr>
        <w:t>，</w:t>
      </w:r>
      <w:r w:rsidR="00FB1E8F">
        <w:rPr>
          <w:rFonts w:hint="eastAsia"/>
        </w:rPr>
        <w:t>此血瘀能成痿廢之明徵也。</w:t>
      </w:r>
    </w:p>
    <w:p w:rsidR="005B448A" w:rsidRDefault="005B448A" w:rsidP="00FB1E8F">
      <w:pPr>
        <w:pStyle w:val="2f5"/>
        <w:ind w:firstLine="712"/>
      </w:pPr>
      <w:r>
        <w:t>又治</w:t>
      </w:r>
      <w:r w:rsidR="00FB1E8F">
        <w:rPr>
          <w:rFonts w:hint="eastAsia"/>
        </w:rPr>
        <w:t>族兄</w:t>
      </w:r>
      <w:r>
        <w:rPr>
          <w:rFonts w:hint="eastAsia"/>
        </w:rPr>
        <w:t>世珍</w:t>
      </w:r>
      <w:r w:rsidR="006C4C45">
        <w:rPr>
          <w:rFonts w:hint="eastAsia"/>
        </w:rPr>
        <w:t>，</w:t>
      </w:r>
      <w:r w:rsidR="00FB1E8F">
        <w:rPr>
          <w:rFonts w:hint="eastAsia"/>
        </w:rPr>
        <w:t>冬令兩腿作疼</w:t>
      </w:r>
      <w:r w:rsidR="006C4C45">
        <w:rPr>
          <w:rFonts w:hint="eastAsia"/>
        </w:rPr>
        <w:t>，</w:t>
      </w:r>
      <w:r w:rsidR="00FB1E8F">
        <w:rPr>
          <w:rFonts w:hint="eastAsia"/>
        </w:rPr>
        <w:t>其腿上若胡桃大疙瘩若干。自言其少時恃身體強壯</w:t>
      </w:r>
      <w:r w:rsidR="006C4C45">
        <w:rPr>
          <w:rFonts w:hint="eastAsia"/>
        </w:rPr>
        <w:t>，</w:t>
      </w:r>
      <w:r w:rsidR="00FB1E8F">
        <w:rPr>
          <w:rFonts w:hint="eastAsia"/>
        </w:rPr>
        <w:t>恆</w:t>
      </w:r>
      <w:r w:rsidR="00D24630">
        <w:rPr>
          <w:rFonts w:hint="eastAsia"/>
        </w:rPr>
        <w:t>於</w:t>
      </w:r>
      <w:r w:rsidR="00FB1E8F">
        <w:rPr>
          <w:rFonts w:hint="eastAsia"/>
        </w:rPr>
        <w:t>冬令半冰半水之中捕魚。一日正在捕魚之際</w:t>
      </w:r>
      <w:r w:rsidR="006C4C45">
        <w:rPr>
          <w:rFonts w:hint="eastAsia"/>
        </w:rPr>
        <w:t>，</w:t>
      </w:r>
      <w:r w:rsidR="00FB1E8F">
        <w:rPr>
          <w:rFonts w:hint="eastAsia"/>
        </w:rPr>
        <w:t>朔風驟至</w:t>
      </w:r>
      <w:r w:rsidR="006C4C45">
        <w:rPr>
          <w:rFonts w:hint="eastAsia"/>
        </w:rPr>
        <w:t>，</w:t>
      </w:r>
      <w:r w:rsidR="00FB1E8F">
        <w:rPr>
          <w:rFonts w:hint="eastAsia"/>
        </w:rPr>
        <w:t>其寒徹骨</w:t>
      </w:r>
      <w:r w:rsidR="006C4C45">
        <w:rPr>
          <w:rFonts w:hint="eastAsia"/>
        </w:rPr>
        <w:t>，</w:t>
      </w:r>
      <w:r w:rsidR="00FB1E8F">
        <w:rPr>
          <w:rFonts w:hint="eastAsia"/>
        </w:rPr>
        <w:t>遂急還家歇息</w:t>
      </w:r>
      <w:r w:rsidR="006C4C45">
        <w:rPr>
          <w:rFonts w:hint="eastAsia"/>
        </w:rPr>
        <w:t>，</w:t>
      </w:r>
      <w:r w:rsidR="00FB1E8F">
        <w:rPr>
          <w:rFonts w:hint="eastAsia"/>
        </w:rPr>
        <w:t>片時兩腿疼痛不能任地</w:t>
      </w:r>
      <w:r w:rsidR="006C4C45">
        <w:rPr>
          <w:rFonts w:hint="eastAsia"/>
        </w:rPr>
        <w:t>，</w:t>
      </w:r>
      <w:r w:rsidR="00FB1E8F">
        <w:rPr>
          <w:rFonts w:hint="eastAsia"/>
        </w:rPr>
        <w:t>因臥熱炕上</w:t>
      </w:r>
      <w:r w:rsidR="006C4C45">
        <w:rPr>
          <w:rFonts w:hint="eastAsia"/>
        </w:rPr>
        <w:t>，</w:t>
      </w:r>
      <w:r w:rsidR="00FB1E8F">
        <w:rPr>
          <w:rFonts w:hint="eastAsia"/>
        </w:rPr>
        <w:t>復以</w:t>
      </w:r>
      <w:r>
        <w:rPr>
          <w:rFonts w:hint="eastAsia"/>
        </w:rPr>
        <w:t>厚</w:t>
      </w:r>
      <w:r w:rsidR="00FB1E8F">
        <w:rPr>
          <w:rFonts w:hint="eastAsia"/>
        </w:rPr>
        <w:t>被。數日後</w:t>
      </w:r>
      <w:r w:rsidR="006C4C45">
        <w:rPr>
          <w:rFonts w:hint="eastAsia"/>
        </w:rPr>
        <w:t>，</w:t>
      </w:r>
      <w:r w:rsidR="00FB1E8F">
        <w:rPr>
          <w:rFonts w:hint="eastAsia"/>
        </w:rPr>
        <w:t>覺其疼在骨</w:t>
      </w:r>
      <w:r w:rsidR="006C4C45">
        <w:rPr>
          <w:rFonts w:hint="eastAsia"/>
        </w:rPr>
        <w:t>，</w:t>
      </w:r>
      <w:r w:rsidR="00FB1E8F">
        <w:rPr>
          <w:rFonts w:hint="eastAsia"/>
        </w:rPr>
        <w:t>皮膚轉麻木不仁</w:t>
      </w:r>
      <w:r w:rsidR="006C4C45">
        <w:rPr>
          <w:rFonts w:hint="eastAsia"/>
        </w:rPr>
        <w:t>，</w:t>
      </w:r>
      <w:r w:rsidR="00FB1E8F">
        <w:rPr>
          <w:rFonts w:hint="eastAsia"/>
        </w:rPr>
        <w:t>浸至兩腿不能屈伸。後經醫調治</w:t>
      </w:r>
      <w:r w:rsidR="006C4C45">
        <w:rPr>
          <w:rFonts w:hint="eastAsia"/>
        </w:rPr>
        <w:t>，</w:t>
      </w:r>
      <w:r w:rsidR="00FB1E8F">
        <w:rPr>
          <w:rFonts w:hint="eastAsia"/>
        </w:rPr>
        <w:t>兼外用熱燒酒糠熨之</w:t>
      </w:r>
      <w:r w:rsidR="006C4C45">
        <w:rPr>
          <w:rFonts w:hint="eastAsia"/>
        </w:rPr>
        <w:t>，</w:t>
      </w:r>
      <w:r w:rsidR="00FB1E8F">
        <w:rPr>
          <w:rFonts w:hint="eastAsia"/>
        </w:rPr>
        <w:t>其疼與木漸癒</w:t>
      </w:r>
      <w:r w:rsidR="006C4C45">
        <w:rPr>
          <w:rFonts w:hint="eastAsia"/>
        </w:rPr>
        <w:t>，</w:t>
      </w:r>
      <w:r w:rsidR="00FB1E8F">
        <w:rPr>
          <w:rFonts w:hint="eastAsia"/>
        </w:rPr>
        <w:t>亦能屈伸</w:t>
      </w:r>
      <w:r w:rsidR="006C4C45">
        <w:rPr>
          <w:rFonts w:hint="eastAsia"/>
        </w:rPr>
        <w:t>，</w:t>
      </w:r>
      <w:r w:rsidR="00FB1E8F">
        <w:rPr>
          <w:rFonts w:hint="eastAsia"/>
        </w:rPr>
        <w:t>惟兩腿皆不能伸直。有人教坐椅上</w:t>
      </w:r>
      <w:r w:rsidR="006C4C45">
        <w:rPr>
          <w:rFonts w:hint="eastAsia"/>
        </w:rPr>
        <w:t>，</w:t>
      </w:r>
      <w:r w:rsidR="00FB1E8F">
        <w:rPr>
          <w:rFonts w:hint="eastAsia"/>
        </w:rPr>
        <w:t>腳踏圓木棍來往</w:t>
      </w:r>
      <w:r w:rsidR="006C4C45">
        <w:rPr>
          <w:rFonts w:hint="eastAsia"/>
        </w:rPr>
        <w:t>，</w:t>
      </w:r>
      <w:r w:rsidR="00FB1E8F">
        <w:rPr>
          <w:rFonts w:hint="eastAsia"/>
        </w:rPr>
        <w:t>令木棍旋轉</w:t>
      </w:r>
      <w:r w:rsidR="006C4C45">
        <w:rPr>
          <w:rFonts w:hint="eastAsia"/>
        </w:rPr>
        <w:t>，</w:t>
      </w:r>
      <w:r w:rsidR="00FB1E8F">
        <w:rPr>
          <w:rFonts w:hint="eastAsia"/>
        </w:rPr>
        <w:t>久之腿可伸直。如法試演</w:t>
      </w:r>
      <w:r w:rsidR="006C4C45">
        <w:rPr>
          <w:rFonts w:hint="eastAsia"/>
        </w:rPr>
        <w:t>，</w:t>
      </w:r>
      <w:r w:rsidR="00FB1E8F">
        <w:rPr>
          <w:rFonts w:hint="eastAsia"/>
        </w:rPr>
        <w:t>迨至春氣融和</w:t>
      </w:r>
      <w:r w:rsidR="006C4C45">
        <w:rPr>
          <w:rFonts w:hint="eastAsia"/>
        </w:rPr>
        <w:t>，</w:t>
      </w:r>
      <w:r w:rsidR="00FB1E8F">
        <w:rPr>
          <w:rFonts w:hint="eastAsia"/>
        </w:rPr>
        <w:t>兩腿始恢復原狀。然至今已三十年</w:t>
      </w:r>
      <w:r w:rsidR="006C4C45">
        <w:rPr>
          <w:rFonts w:hint="eastAsia"/>
        </w:rPr>
        <w:t>，</w:t>
      </w:r>
      <w:r w:rsidR="00FB1E8F">
        <w:rPr>
          <w:rFonts w:hint="eastAsia"/>
        </w:rPr>
        <w:t>每屆嚴寒之時</w:t>
      </w:r>
      <w:r w:rsidR="006C4C45">
        <w:rPr>
          <w:rFonts w:hint="eastAsia"/>
        </w:rPr>
        <w:t>，</w:t>
      </w:r>
      <w:r w:rsidR="00FB1E8F">
        <w:rPr>
          <w:rFonts w:hint="eastAsia"/>
        </w:rPr>
        <w:t>腿仍覺疼</w:t>
      </w:r>
      <w:r w:rsidR="006C4C45">
        <w:rPr>
          <w:rFonts w:hint="eastAsia"/>
        </w:rPr>
        <w:t>，</w:t>
      </w:r>
      <w:r w:rsidR="00FB1E8F">
        <w:rPr>
          <w:rFonts w:hint="eastAsia"/>
        </w:rPr>
        <w:t>必服熱藥數劑始愈</w:t>
      </w:r>
      <w:r w:rsidR="006C4C45">
        <w:rPr>
          <w:rFonts w:hint="eastAsia"/>
        </w:rPr>
        <w:t>，</w:t>
      </w:r>
      <w:r w:rsidR="00FB1E8F">
        <w:rPr>
          <w:rFonts w:hint="eastAsia"/>
        </w:rPr>
        <w:t>至腿上之疙瘩</w:t>
      </w:r>
      <w:r w:rsidR="006C4C45">
        <w:rPr>
          <w:rFonts w:hint="eastAsia"/>
        </w:rPr>
        <w:t>，</w:t>
      </w:r>
      <w:r w:rsidR="00FB1E8F">
        <w:rPr>
          <w:rFonts w:hint="eastAsia"/>
        </w:rPr>
        <w:t>乃當時因凍凝結</w:t>
      </w:r>
      <w:r w:rsidR="006C4C45">
        <w:rPr>
          <w:rFonts w:hint="eastAsia"/>
        </w:rPr>
        <w:t>，</w:t>
      </w:r>
      <w:r w:rsidR="00FB1E8F">
        <w:rPr>
          <w:rFonts w:hint="eastAsia"/>
        </w:rPr>
        <w:t>至今未消者也。愚曰「此病猶可除根。然其寒在骨</w:t>
      </w:r>
      <w:r w:rsidR="006C4C45">
        <w:rPr>
          <w:rFonts w:hint="eastAsia"/>
        </w:rPr>
        <w:t>，</w:t>
      </w:r>
      <w:r w:rsidR="00FB1E8F">
        <w:rPr>
          <w:rFonts w:hint="eastAsia"/>
        </w:rPr>
        <w:t>非草木之品所能奏效</w:t>
      </w:r>
      <w:r w:rsidR="006C4C45">
        <w:rPr>
          <w:rFonts w:hint="eastAsia"/>
        </w:rPr>
        <w:t>，</w:t>
      </w:r>
      <w:r w:rsidR="00FB1E8F">
        <w:rPr>
          <w:rFonts w:hint="eastAsia"/>
        </w:rPr>
        <w:t>必須服礦質之藥</w:t>
      </w:r>
      <w:r w:rsidR="006C4C45">
        <w:rPr>
          <w:rFonts w:hint="eastAsia"/>
        </w:rPr>
        <w:t>，</w:t>
      </w:r>
      <w:r w:rsidR="00FB1E8F">
        <w:rPr>
          <w:rFonts w:hint="eastAsia"/>
        </w:rPr>
        <w:t>因人之骨中多</w:t>
      </w:r>
      <w:r>
        <w:rPr>
          <w:rFonts w:hint="eastAsia"/>
        </w:rPr>
        <w:t>涵</w:t>
      </w:r>
      <w:r w:rsidR="00FB1E8F">
        <w:rPr>
          <w:rFonts w:hint="eastAsia"/>
        </w:rPr>
        <w:t>礦質也」</w:t>
      </w:r>
      <w:r w:rsidR="006C4C45">
        <w:rPr>
          <w:rFonts w:hint="eastAsia"/>
        </w:rPr>
        <w:t>，</w:t>
      </w:r>
      <w:r w:rsidR="00FB1E8F">
        <w:rPr>
          <w:rFonts w:hint="eastAsia"/>
        </w:rPr>
        <w:t>俾先用生硫黃細末五分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FB1E8F">
        <w:rPr>
          <w:rFonts w:hint="eastAsia"/>
        </w:rPr>
        <w:t>食前服之</w:t>
      </w:r>
      <w:r w:rsidR="006C4C45">
        <w:rPr>
          <w:rFonts w:hint="eastAsia"/>
        </w:rPr>
        <w:t>，</w:t>
      </w:r>
      <w:r w:rsidR="00FB1E8F">
        <w:rPr>
          <w:rFonts w:hint="eastAsia"/>
        </w:rPr>
        <w:t>日兩次</w:t>
      </w:r>
      <w:r w:rsidR="006C4C45">
        <w:rPr>
          <w:rFonts w:hint="eastAsia"/>
        </w:rPr>
        <w:t>，</w:t>
      </w:r>
      <w:r w:rsidR="00FB1E8F">
        <w:rPr>
          <w:rFonts w:hint="eastAsia"/>
        </w:rPr>
        <w:t>品驗漸漸加多</w:t>
      </w:r>
      <w:r w:rsidR="006C4C45">
        <w:rPr>
          <w:rFonts w:hint="eastAsia"/>
        </w:rPr>
        <w:t>，</w:t>
      </w:r>
      <w:r w:rsidR="00FB1E8F">
        <w:rPr>
          <w:rFonts w:hint="eastAsia"/>
        </w:rPr>
        <w:t>以服後覺心中微溫為度</w:t>
      </w:r>
      <w:r w:rsidR="006C4C45">
        <w:rPr>
          <w:rFonts w:hint="eastAsia"/>
        </w:rPr>
        <w:t>，</w:t>
      </w:r>
      <w:r w:rsidR="00FB1E8F">
        <w:rPr>
          <w:rFonts w:hint="eastAsia"/>
        </w:rPr>
        <w:t>果用此方將腿疼之病除根</w:t>
      </w:r>
      <w:r w:rsidR="006C4C45">
        <w:rPr>
          <w:rFonts w:hint="eastAsia"/>
        </w:rPr>
        <w:t>，</w:t>
      </w:r>
      <w:r w:rsidR="00FB1E8F">
        <w:rPr>
          <w:rFonts w:hint="eastAsia"/>
        </w:rPr>
        <w:t>此風寒濕痺能成痿廢之明徵也。</w:t>
      </w:r>
    </w:p>
    <w:p w:rsidR="00FB1E8F" w:rsidRDefault="00FB1E8F" w:rsidP="00FB1E8F">
      <w:pPr>
        <w:pStyle w:val="2f5"/>
        <w:ind w:firstLine="712"/>
      </w:pPr>
      <w:r>
        <w:rPr>
          <w:rFonts w:hint="eastAsia"/>
        </w:rPr>
        <w:t>至西人謂此證關乎腦髓神經者</w:t>
      </w:r>
      <w:r w:rsidR="006C4C45">
        <w:rPr>
          <w:rFonts w:hint="eastAsia"/>
        </w:rPr>
        <w:t>，</w:t>
      </w:r>
      <w:r>
        <w:rPr>
          <w:rFonts w:hint="eastAsia"/>
        </w:rPr>
        <w:t>愚亦確有經驗</w:t>
      </w:r>
      <w:r w:rsidR="006C4C45">
        <w:rPr>
          <w:rFonts w:hint="eastAsia"/>
        </w:rPr>
        <w:t>，</w:t>
      </w:r>
      <w:r>
        <w:rPr>
          <w:rFonts w:hint="eastAsia"/>
        </w:rPr>
        <w:t>原其神經之所以受傷</w:t>
      </w:r>
      <w:r w:rsidR="006C4C45">
        <w:rPr>
          <w:rFonts w:hint="eastAsia"/>
        </w:rPr>
        <w:t>，</w:t>
      </w:r>
      <w:r>
        <w:rPr>
          <w:rFonts w:hint="eastAsia"/>
        </w:rPr>
        <w:t>大抵因腦部充血所致</w:t>
      </w:r>
      <w:r w:rsidR="006C4C45">
        <w:rPr>
          <w:rFonts w:hint="eastAsia"/>
        </w:rPr>
        <w:t>，</w:t>
      </w:r>
      <w:r>
        <w:rPr>
          <w:rFonts w:hint="eastAsia"/>
        </w:rPr>
        <w:t>蓋腦部充血之極</w:t>
      </w:r>
      <w:r w:rsidR="006C4C45">
        <w:rPr>
          <w:rFonts w:hint="eastAsia"/>
        </w:rPr>
        <w:t>，</w:t>
      </w:r>
      <w:r>
        <w:rPr>
          <w:rFonts w:hint="eastAsia"/>
        </w:rPr>
        <w:t>可至腦中血管破裂</w:t>
      </w:r>
      <w:r w:rsidR="006C4C45">
        <w:rPr>
          <w:rFonts w:hint="eastAsia"/>
        </w:rPr>
        <w:t>，</w:t>
      </w:r>
      <w:r>
        <w:rPr>
          <w:rFonts w:hint="eastAsia"/>
        </w:rPr>
        <w:t>至破裂之甚者</w:t>
      </w:r>
      <w:r w:rsidR="006C4C45">
        <w:rPr>
          <w:rFonts w:hint="eastAsia"/>
        </w:rPr>
        <w:t>，</w:t>
      </w:r>
      <w:r>
        <w:rPr>
          <w:rFonts w:hint="eastAsia"/>
        </w:rPr>
        <w:t>管中之血溢出不止</w:t>
      </w:r>
      <w:r w:rsidR="006C4C45">
        <w:rPr>
          <w:rFonts w:hint="eastAsia"/>
        </w:rPr>
        <w:t>，</w:t>
      </w:r>
      <w:r>
        <w:rPr>
          <w:rFonts w:hint="eastAsia"/>
        </w:rPr>
        <w:t>其人即昏厥不復甦醒</w:t>
      </w:r>
      <w:r w:rsidR="006C4C45">
        <w:rPr>
          <w:rFonts w:hint="eastAsia"/>
        </w:rPr>
        <w:t>，</w:t>
      </w:r>
      <w:r>
        <w:rPr>
          <w:rFonts w:hint="eastAsia"/>
        </w:rPr>
        <w:t>若其血管不至破裂</w:t>
      </w:r>
      <w:r w:rsidR="006C4C45">
        <w:rPr>
          <w:rFonts w:hint="eastAsia"/>
        </w:rPr>
        <w:t>，</w:t>
      </w:r>
      <w:r>
        <w:rPr>
          <w:rFonts w:hint="eastAsia"/>
        </w:rPr>
        <w:t>因被充血排擠隔管壁將血滲出</w:t>
      </w:r>
      <w:r w:rsidR="006C4C45">
        <w:rPr>
          <w:rFonts w:hint="eastAsia"/>
        </w:rPr>
        <w:t>，</w:t>
      </w:r>
      <w:r>
        <w:rPr>
          <w:rFonts w:hint="eastAsia"/>
        </w:rPr>
        <w:t>或其血管破裂少許</w:t>
      </w:r>
      <w:r w:rsidR="006C4C45">
        <w:rPr>
          <w:rFonts w:hint="eastAsia"/>
        </w:rPr>
        <w:t>，</w:t>
      </w:r>
      <w:r>
        <w:rPr>
          <w:rFonts w:hint="eastAsia"/>
        </w:rPr>
        <w:t>出血不多而自止</w:t>
      </w:r>
      <w:r w:rsidR="006C4C45">
        <w:rPr>
          <w:rFonts w:hint="eastAsia"/>
        </w:rPr>
        <w:t>，</w:t>
      </w:r>
      <w:r>
        <w:rPr>
          <w:rFonts w:hint="eastAsia"/>
        </w:rPr>
        <w:t>其所出之血若粘滯</w:t>
      </w:r>
      <w:r w:rsidR="00D24630">
        <w:rPr>
          <w:rFonts w:hint="eastAsia"/>
        </w:rPr>
        <w:t>於</w:t>
      </w:r>
      <w:r>
        <w:rPr>
          <w:rFonts w:hint="eastAsia"/>
        </w:rPr>
        <w:t>左邊司運動之神經</w:t>
      </w:r>
      <w:r w:rsidR="006C4C45">
        <w:rPr>
          <w:rFonts w:hint="eastAsia"/>
        </w:rPr>
        <w:t>，</w:t>
      </w:r>
      <w:r>
        <w:rPr>
          <w:rFonts w:hint="eastAsia"/>
        </w:rPr>
        <w:t>其右邊手足即痿廢</w:t>
      </w:r>
      <w:r w:rsidR="006C4C45">
        <w:rPr>
          <w:rFonts w:hint="eastAsia"/>
        </w:rPr>
        <w:t>，</w:t>
      </w:r>
      <w:r>
        <w:rPr>
          <w:rFonts w:hint="eastAsia"/>
        </w:rPr>
        <w:t>若粘滯其右邊司運動之神經</w:t>
      </w:r>
      <w:r w:rsidR="006C4C45">
        <w:rPr>
          <w:rFonts w:hint="eastAsia"/>
        </w:rPr>
        <w:t>，</w:t>
      </w:r>
      <w:r>
        <w:rPr>
          <w:rFonts w:hint="eastAsia"/>
        </w:rPr>
        <w:t>其左邊之手足即痿廢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因人之神經原左右互相管攝也。此證皆臟腑氣血挾熱上衝</w:t>
      </w:r>
      <w:r w:rsidR="006C4C45">
        <w:rPr>
          <w:rFonts w:hint="eastAsia"/>
        </w:rPr>
        <w:t>，</w:t>
      </w:r>
      <w:r>
        <w:rPr>
          <w:rFonts w:hint="eastAsia"/>
        </w:rPr>
        <w:t>即《內經》所謂血之與氣並走</w:t>
      </w:r>
      <w:r w:rsidR="00D24630">
        <w:rPr>
          <w:rFonts w:hint="eastAsia"/>
        </w:rPr>
        <w:t>於</w:t>
      </w:r>
      <w:r>
        <w:rPr>
          <w:rFonts w:hint="eastAsia"/>
        </w:rPr>
        <w:t>上之大厥也。其人必有劇烈之頭疼</w:t>
      </w:r>
      <w:r w:rsidR="006C4C45">
        <w:rPr>
          <w:rFonts w:hint="eastAsia"/>
        </w:rPr>
        <w:t>，</w:t>
      </w:r>
      <w:r>
        <w:rPr>
          <w:rFonts w:hint="eastAsia"/>
        </w:rPr>
        <w:t>其心中必覺發熱</w:t>
      </w:r>
      <w:r w:rsidR="006C4C45">
        <w:rPr>
          <w:rFonts w:hint="eastAsia"/>
        </w:rPr>
        <w:t>，</w:t>
      </w:r>
      <w:r>
        <w:rPr>
          <w:rFonts w:hint="eastAsia"/>
        </w:rPr>
        <w:t>其脈象必然洪大或弦長有力。《內經》又謂此證「氣反則生</w:t>
      </w:r>
      <w:r w:rsidR="006C4C45">
        <w:rPr>
          <w:rFonts w:hint="eastAsia"/>
        </w:rPr>
        <w:t>，</w:t>
      </w:r>
      <w:r>
        <w:rPr>
          <w:rFonts w:hint="eastAsia"/>
        </w:rPr>
        <w:t>不反則死」</w:t>
      </w:r>
      <w:r w:rsidR="006C4C45">
        <w:rPr>
          <w:rFonts w:hint="eastAsia"/>
        </w:rPr>
        <w:t>，</w:t>
      </w:r>
      <w:r>
        <w:rPr>
          <w:rFonts w:hint="eastAsia"/>
        </w:rPr>
        <w:t>蓋氣反則氣下行</w:t>
      </w:r>
      <w:r w:rsidR="006C4C45">
        <w:rPr>
          <w:rFonts w:hint="eastAsia"/>
        </w:rPr>
        <w:t>，</w:t>
      </w:r>
      <w:r>
        <w:rPr>
          <w:rFonts w:hint="eastAsia"/>
        </w:rPr>
        <w:t>血亦下行</w:t>
      </w:r>
      <w:r w:rsidR="006C4C45">
        <w:rPr>
          <w:rFonts w:hint="eastAsia"/>
        </w:rPr>
        <w:t>，</w:t>
      </w:r>
      <w:r>
        <w:rPr>
          <w:rFonts w:hint="eastAsia"/>
        </w:rPr>
        <w:t>血管之未破裂者</w:t>
      </w:r>
      <w:r w:rsidR="006C4C45">
        <w:rPr>
          <w:rFonts w:hint="eastAsia"/>
        </w:rPr>
        <w:t>，</w:t>
      </w:r>
      <w:r>
        <w:rPr>
          <w:rFonts w:hint="eastAsia"/>
        </w:rPr>
        <w:t>不再虞其破裂</w:t>
      </w:r>
      <w:r w:rsidR="006C4C45">
        <w:rPr>
          <w:rFonts w:hint="eastAsia"/>
        </w:rPr>
        <w:t>，</w:t>
      </w:r>
      <w:r>
        <w:rPr>
          <w:rFonts w:hint="eastAsia"/>
        </w:rPr>
        <w:t>其偶些些破裂者</w:t>
      </w:r>
      <w:r w:rsidR="006C4C45">
        <w:rPr>
          <w:rFonts w:hint="eastAsia"/>
        </w:rPr>
        <w:t>，</w:t>
      </w:r>
      <w:r>
        <w:rPr>
          <w:rFonts w:hint="eastAsia"/>
        </w:rPr>
        <w:t>亦可因氣血之下行而自愈</w:t>
      </w:r>
      <w:r w:rsidR="006C4C45">
        <w:rPr>
          <w:rFonts w:hint="eastAsia"/>
        </w:rPr>
        <w:t>，</w:t>
      </w:r>
      <w:r>
        <w:rPr>
          <w:rFonts w:hint="eastAsia"/>
        </w:rPr>
        <w:t>若其氣不反</w:t>
      </w:r>
      <w:r w:rsidR="006C4C45">
        <w:rPr>
          <w:rFonts w:hint="eastAsia"/>
        </w:rPr>
        <w:t>，</w:t>
      </w:r>
      <w:r>
        <w:rPr>
          <w:rFonts w:hint="eastAsia"/>
        </w:rPr>
        <w:t>血必隨之上升不已</w:t>
      </w:r>
      <w:r w:rsidR="006C4C45">
        <w:rPr>
          <w:rFonts w:hint="eastAsia"/>
        </w:rPr>
        <w:t>，</w:t>
      </w:r>
      <w:r>
        <w:rPr>
          <w:rFonts w:hint="eastAsia"/>
        </w:rPr>
        <w:t>將血管之未破裂者可至破裂</w:t>
      </w:r>
      <w:r w:rsidR="006C4C45">
        <w:rPr>
          <w:rFonts w:hint="eastAsia"/>
        </w:rPr>
        <w:t>，</w:t>
      </w:r>
      <w:r>
        <w:rPr>
          <w:rFonts w:hint="eastAsia"/>
        </w:rPr>
        <w:t>其已破裂者更血流如注矣。愚因細參《內經》之旨</w:t>
      </w:r>
      <w:r w:rsidR="006C4C45">
        <w:rPr>
          <w:rFonts w:hint="eastAsia"/>
        </w:rPr>
        <w:t>，</w:t>
      </w:r>
      <w:r>
        <w:rPr>
          <w:rFonts w:hint="eastAsia"/>
        </w:rPr>
        <w:t>而悟得醫治此證之方</w:t>
      </w:r>
      <w:r w:rsidR="006C4C45">
        <w:rPr>
          <w:rFonts w:hint="eastAsia"/>
        </w:rPr>
        <w:t>，</w:t>
      </w:r>
      <w:r>
        <w:rPr>
          <w:rFonts w:hint="eastAsia"/>
        </w:rPr>
        <w:t>當重用懷牛膝兩許</w:t>
      </w:r>
      <w:r w:rsidR="006C4C45">
        <w:rPr>
          <w:rFonts w:hint="eastAsia"/>
        </w:rPr>
        <w:t>，</w:t>
      </w:r>
      <w:r>
        <w:rPr>
          <w:rFonts w:hint="eastAsia"/>
        </w:rPr>
        <w:t>以引腦中之血下行</w:t>
      </w:r>
      <w:r w:rsidR="006C4C45">
        <w:rPr>
          <w:rFonts w:hint="eastAsia"/>
        </w:rPr>
        <w:t>，</w:t>
      </w:r>
      <w:r>
        <w:rPr>
          <w:rFonts w:hint="eastAsia"/>
        </w:rPr>
        <w:t>而佐以清火降胃鎮肝之品</w:t>
      </w:r>
      <w:r w:rsidR="006C4C45">
        <w:rPr>
          <w:rFonts w:hint="eastAsia"/>
        </w:rPr>
        <w:t>，</w:t>
      </w:r>
      <w:r>
        <w:rPr>
          <w:rFonts w:hint="eastAsia"/>
        </w:rPr>
        <w:t>俾氣與火不復相並上衝</w:t>
      </w:r>
      <w:r w:rsidR="006C4C45">
        <w:rPr>
          <w:rFonts w:hint="eastAsia"/>
        </w:rPr>
        <w:t>，</w:t>
      </w:r>
      <w:r>
        <w:rPr>
          <w:rFonts w:hint="eastAsia"/>
        </w:rPr>
        <w:t>數劑之後</w:t>
      </w:r>
      <w:r w:rsidR="006C4C45">
        <w:rPr>
          <w:rFonts w:hint="eastAsia"/>
        </w:rPr>
        <w:t>，</w:t>
      </w:r>
      <w:r>
        <w:rPr>
          <w:rFonts w:hint="eastAsia"/>
        </w:rPr>
        <w:t>其劇烈之頭疼必愈</w:t>
      </w:r>
      <w:r w:rsidR="006C4C45">
        <w:rPr>
          <w:rFonts w:hint="eastAsia"/>
        </w:rPr>
        <w:t>，</w:t>
      </w:r>
      <w:r>
        <w:rPr>
          <w:rFonts w:hint="eastAsia"/>
        </w:rPr>
        <w:t>脈象亦必和平。再治以化瘀之品以化其腦中瘀血</w:t>
      </w:r>
      <w:r w:rsidR="006C4C45">
        <w:rPr>
          <w:rFonts w:hint="eastAsia"/>
        </w:rPr>
        <w:t>，</w:t>
      </w:r>
      <w:r>
        <w:rPr>
          <w:rFonts w:hint="eastAsia"/>
        </w:rPr>
        <w:t>而以宣通氣血、暢達經絡之藥佐之</w:t>
      </w:r>
      <w:r w:rsidR="006C4C45">
        <w:rPr>
          <w:rFonts w:hint="eastAsia"/>
        </w:rPr>
        <w:t>，</w:t>
      </w:r>
      <w:r>
        <w:rPr>
          <w:rFonts w:hint="eastAsia"/>
        </w:rPr>
        <w:t>肢體之痿廢者自能徐徐愈也。特是因腦充血而痿廢者</w:t>
      </w:r>
      <w:r w:rsidR="006C4C45">
        <w:rPr>
          <w:rFonts w:hint="eastAsia"/>
        </w:rPr>
        <w:t>，</w:t>
      </w:r>
      <w:r>
        <w:rPr>
          <w:rFonts w:hint="eastAsia"/>
        </w:rPr>
        <w:t>本屬危險之證</w:t>
      </w:r>
      <w:r w:rsidR="006C4C45">
        <w:rPr>
          <w:rFonts w:hint="eastAsia"/>
        </w:rPr>
        <w:t>，</w:t>
      </w:r>
      <w:r>
        <w:rPr>
          <w:rFonts w:hint="eastAsia"/>
        </w:rPr>
        <w:t>所慮者辨證不清</w:t>
      </w:r>
      <w:r w:rsidR="006C4C45">
        <w:rPr>
          <w:rFonts w:hint="eastAsia"/>
        </w:rPr>
        <w:t>，</w:t>
      </w:r>
      <w:r>
        <w:rPr>
          <w:rFonts w:hint="eastAsia"/>
        </w:rPr>
        <w:t>當其初得之時若誤認為氣虛而重用補氣之品</w:t>
      </w:r>
      <w:r w:rsidR="006C4C45">
        <w:rPr>
          <w:rFonts w:hint="eastAsia"/>
        </w:rPr>
        <w:t>，</w:t>
      </w:r>
      <w:r>
        <w:rPr>
          <w:rFonts w:hint="eastAsia"/>
        </w:rPr>
        <w:t>若王勳臣之補陽還五湯</w:t>
      </w:r>
      <w:r w:rsidR="006C4C45">
        <w:rPr>
          <w:rFonts w:hint="eastAsia"/>
        </w:rPr>
        <w:t>，</w:t>
      </w:r>
      <w:r>
        <w:rPr>
          <w:rFonts w:hint="eastAsia"/>
        </w:rPr>
        <w:t>或誤認為中風而重用發表之品</w:t>
      </w:r>
      <w:r w:rsidR="006C4C45">
        <w:rPr>
          <w:rFonts w:hint="eastAsia"/>
        </w:rPr>
        <w:t>，</w:t>
      </w:r>
      <w:r>
        <w:rPr>
          <w:rFonts w:hint="eastAsia"/>
        </w:rPr>
        <w:t>若《千金》之續命湯</w:t>
      </w:r>
      <w:r w:rsidR="006C4C45">
        <w:rPr>
          <w:rFonts w:hint="eastAsia"/>
        </w:rPr>
        <w:t>，</w:t>
      </w:r>
      <w:r>
        <w:rPr>
          <w:rFonts w:hint="eastAsia"/>
        </w:rPr>
        <w:t>皆益助其氣血上行</w:t>
      </w:r>
      <w:r w:rsidR="006C4C45">
        <w:rPr>
          <w:rFonts w:hint="eastAsia"/>
        </w:rPr>
        <w:t>，</w:t>
      </w:r>
      <w:r>
        <w:rPr>
          <w:rFonts w:hint="eastAsia"/>
        </w:rPr>
        <w:t>而危不旋踵矣。至用藥將其腦充血治癒</w:t>
      </w:r>
      <w:r w:rsidR="006C4C45">
        <w:rPr>
          <w:rFonts w:hint="eastAsia"/>
        </w:rPr>
        <w:t>，</w:t>
      </w:r>
      <w:r>
        <w:rPr>
          <w:rFonts w:hint="eastAsia"/>
        </w:rPr>
        <w:t>而其肢體之痿廢或仍不愈</w:t>
      </w:r>
      <w:r w:rsidR="006C4C45">
        <w:rPr>
          <w:rFonts w:hint="eastAsia"/>
        </w:rPr>
        <w:t>，</w:t>
      </w:r>
      <w:r>
        <w:rPr>
          <w:rFonts w:hint="eastAsia"/>
        </w:rPr>
        <w:t>亦可少用參</w:t>
      </w:r>
      <w:r w:rsidR="005B448A">
        <w:rPr>
          <w:rFonts w:hint="eastAsia"/>
        </w:rPr>
        <w:t>耆</w:t>
      </w:r>
      <w:r>
        <w:rPr>
          <w:rFonts w:hint="eastAsia"/>
        </w:rPr>
        <w:t>以助其氣分</w:t>
      </w:r>
      <w:r w:rsidR="006C4C45">
        <w:rPr>
          <w:rFonts w:hint="eastAsia"/>
        </w:rPr>
        <w:t>，</w:t>
      </w:r>
      <w:r>
        <w:rPr>
          <w:rFonts w:hint="eastAsia"/>
        </w:rPr>
        <w:t>然必須用鎮肝、降胃、清熱、通絡之藥輔之</w:t>
      </w:r>
      <w:r w:rsidR="006C4C45">
        <w:rPr>
          <w:rFonts w:hint="eastAsia"/>
        </w:rPr>
        <w:t>，</w:t>
      </w:r>
      <w:r>
        <w:rPr>
          <w:rFonts w:hint="eastAsia"/>
        </w:rPr>
        <w:t>方能有效。因擬兩方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>
        <w:rPr>
          <w:rFonts w:hint="eastAsia"/>
        </w:rPr>
        <w:t>以備</w:t>
      </w:r>
      <w:r w:rsidR="00E514AF">
        <w:rPr>
          <w:rFonts w:hint="eastAsia"/>
        </w:rPr>
        <w:t>採</w:t>
      </w:r>
      <w:r>
        <w:rPr>
          <w:rFonts w:hint="eastAsia"/>
        </w:rPr>
        <w:t>用。</w:t>
      </w:r>
    </w:p>
    <w:p w:rsidR="00FB1E8F" w:rsidRDefault="00FB1E8F" w:rsidP="005B448A">
      <w:pPr>
        <w:pStyle w:val="5a"/>
      </w:pPr>
      <w:bookmarkStart w:id="784" w:name="_Toc7561142"/>
      <w:r>
        <w:rPr>
          <w:rFonts w:hint="eastAsia"/>
        </w:rPr>
        <w:t>【起痿湯】</w:t>
      </w:r>
      <w:bookmarkEnd w:id="784"/>
    </w:p>
    <w:p w:rsidR="005B448A" w:rsidRDefault="00FB1E8F" w:rsidP="00FB1E8F">
      <w:pPr>
        <w:pStyle w:val="2f5"/>
        <w:ind w:firstLine="712"/>
      </w:pPr>
      <w:r>
        <w:rPr>
          <w:rFonts w:hint="eastAsia"/>
        </w:rPr>
        <w:t>治因腦部充血以致肢體痿廢</w:t>
      </w:r>
      <w:r w:rsidR="006C4C45">
        <w:rPr>
          <w:rFonts w:hint="eastAsia"/>
        </w:rPr>
        <w:t>，</w:t>
      </w:r>
      <w:r>
        <w:rPr>
          <w:rFonts w:hint="eastAsia"/>
        </w:rPr>
        <w:t>迨腦充血治癒</w:t>
      </w:r>
      <w:r w:rsidR="006C4C45">
        <w:rPr>
          <w:rFonts w:hint="eastAsia"/>
        </w:rPr>
        <w:t>，</w:t>
      </w:r>
      <w:r>
        <w:rPr>
          <w:rFonts w:hint="eastAsia"/>
        </w:rPr>
        <w:t>脈象和平</w:t>
      </w:r>
      <w:r w:rsidR="006C4C45">
        <w:rPr>
          <w:rFonts w:hint="eastAsia"/>
        </w:rPr>
        <w:t>，</w:t>
      </w:r>
      <w:r>
        <w:rPr>
          <w:rFonts w:hint="eastAsia"/>
        </w:rPr>
        <w:t>而肢體仍痿廢者。徐服此藥</w:t>
      </w:r>
      <w:r w:rsidR="006C4C45">
        <w:rPr>
          <w:rFonts w:hint="eastAsia"/>
        </w:rPr>
        <w:t>，</w:t>
      </w:r>
      <w:r>
        <w:rPr>
          <w:rFonts w:hint="eastAsia"/>
        </w:rPr>
        <w:t>久自能愈。</w:t>
      </w:r>
    </w:p>
    <w:p w:rsidR="005B448A" w:rsidRDefault="00FB1E8F" w:rsidP="00FB1E8F">
      <w:pPr>
        <w:pStyle w:val="2f5"/>
        <w:ind w:firstLine="712"/>
      </w:pPr>
      <w:r>
        <w:rPr>
          <w:rFonts w:hint="eastAsia"/>
        </w:rPr>
        <w:lastRenderedPageBreak/>
        <w:t>生箭</w:t>
      </w:r>
      <w:r w:rsidR="005B448A">
        <w:rPr>
          <w:rFonts w:hint="eastAsia"/>
        </w:rPr>
        <w:t>耆</w:t>
      </w:r>
      <w:r>
        <w:rPr>
          <w:rFonts w:hint="eastAsia"/>
        </w:rPr>
        <w:t>（四錢）</w:t>
      </w:r>
      <w:r w:rsidR="005B448A">
        <w:rPr>
          <w:rFonts w:hint="eastAsia"/>
        </w:rPr>
        <w:t>、</w:t>
      </w:r>
      <w:r>
        <w:rPr>
          <w:rFonts w:hint="eastAsia"/>
        </w:rPr>
        <w:t>生赭石（六錢軋細）</w:t>
      </w:r>
      <w:r w:rsidR="005B448A">
        <w:rPr>
          <w:rFonts w:hint="eastAsia"/>
        </w:rPr>
        <w:t>、</w:t>
      </w:r>
      <w:r>
        <w:rPr>
          <w:rFonts w:hint="eastAsia"/>
        </w:rPr>
        <w:t>懷牛膝（六錢）</w:t>
      </w:r>
      <w:r w:rsidR="005B448A">
        <w:rPr>
          <w:rFonts w:hint="eastAsia"/>
        </w:rPr>
        <w:t>、</w:t>
      </w:r>
      <w:r>
        <w:rPr>
          <w:rFonts w:hint="eastAsia"/>
        </w:rPr>
        <w:t>天花粉（六錢）</w:t>
      </w:r>
      <w:r w:rsidR="005B448A">
        <w:rPr>
          <w:rFonts w:hint="eastAsia"/>
        </w:rPr>
        <w:t>、</w:t>
      </w:r>
      <w:r>
        <w:rPr>
          <w:rFonts w:hint="eastAsia"/>
        </w:rPr>
        <w:t>玄參（五錢）</w:t>
      </w:r>
      <w:r w:rsidR="005B448A">
        <w:rPr>
          <w:rFonts w:hint="eastAsia"/>
        </w:rPr>
        <w:t>、</w:t>
      </w:r>
      <w:r>
        <w:rPr>
          <w:rFonts w:hint="eastAsia"/>
        </w:rPr>
        <w:t>柏子仁（四錢）</w:t>
      </w:r>
      <w:r w:rsidR="005B448A">
        <w:rPr>
          <w:rFonts w:hint="eastAsia"/>
        </w:rPr>
        <w:t>、</w:t>
      </w:r>
      <w:r>
        <w:rPr>
          <w:rFonts w:hint="eastAsia"/>
        </w:rPr>
        <w:t>生杭芍（四錢）</w:t>
      </w:r>
      <w:r w:rsidR="005B448A">
        <w:rPr>
          <w:rFonts w:hint="eastAsia"/>
        </w:rPr>
        <w:t>、</w:t>
      </w:r>
      <w:r>
        <w:rPr>
          <w:rFonts w:hint="eastAsia"/>
        </w:rPr>
        <w:t>生明沒藥（三錢）</w:t>
      </w:r>
      <w:r w:rsidR="005B448A">
        <w:rPr>
          <w:rFonts w:hint="eastAsia"/>
        </w:rPr>
        <w:t>、</w:t>
      </w:r>
      <w:r>
        <w:rPr>
          <w:rFonts w:hint="eastAsia"/>
        </w:rPr>
        <w:t>生明乳香（三錢）</w:t>
      </w:r>
      <w:r w:rsidR="005B448A">
        <w:rPr>
          <w:rFonts w:hint="eastAsia"/>
        </w:rPr>
        <w:t>、蟅</w:t>
      </w:r>
      <w:r>
        <w:rPr>
          <w:rFonts w:hint="eastAsia"/>
        </w:rPr>
        <w:t>蟲（四枚大的）</w:t>
      </w:r>
      <w:r w:rsidR="005B448A">
        <w:rPr>
          <w:rFonts w:hint="eastAsia"/>
        </w:rPr>
        <w:t>、</w:t>
      </w:r>
      <w:r>
        <w:rPr>
          <w:rFonts w:hint="eastAsia"/>
        </w:rPr>
        <w:t>制馬錢子末（二分）</w:t>
      </w:r>
      <w:r w:rsidR="005B448A">
        <w:rPr>
          <w:rFonts w:hint="eastAsia"/>
        </w:rPr>
        <w:t>。</w:t>
      </w:r>
    </w:p>
    <w:p w:rsidR="00FB1E8F" w:rsidRDefault="00FB1E8F" w:rsidP="00FB1E8F">
      <w:pPr>
        <w:pStyle w:val="2f5"/>
        <w:ind w:firstLine="712"/>
      </w:pPr>
      <w:r>
        <w:rPr>
          <w:rFonts w:hint="eastAsia"/>
        </w:rPr>
        <w:t>共藥十一味。將前十味煎湯</w:t>
      </w:r>
      <w:r w:rsidR="006C4C45">
        <w:rPr>
          <w:rFonts w:hint="eastAsia"/>
        </w:rPr>
        <w:t>，</w:t>
      </w:r>
      <w:r>
        <w:rPr>
          <w:rFonts w:hint="eastAsia"/>
        </w:rPr>
        <w:t>送服馬錢子末</w:t>
      </w:r>
      <w:r w:rsidR="006C4C45">
        <w:rPr>
          <w:rFonts w:hint="eastAsia"/>
        </w:rPr>
        <w:t>，</w:t>
      </w:r>
      <w:r>
        <w:rPr>
          <w:rFonts w:hint="eastAsia"/>
        </w:rPr>
        <w:t>至煎渣再服時</w:t>
      </w:r>
      <w:r w:rsidR="006C4C45">
        <w:rPr>
          <w:rFonts w:hint="eastAsia"/>
        </w:rPr>
        <w:t>，</w:t>
      </w:r>
      <w:r>
        <w:rPr>
          <w:rFonts w:hint="eastAsia"/>
        </w:rPr>
        <w:t>亦送服馬錢子末二分。</w:t>
      </w:r>
    </w:p>
    <w:p w:rsidR="00FB1E8F" w:rsidRDefault="00FB1E8F" w:rsidP="005B448A">
      <w:pPr>
        <w:pStyle w:val="5a"/>
      </w:pPr>
      <w:bookmarkStart w:id="785" w:name="_Toc7561143"/>
      <w:r>
        <w:rPr>
          <w:rFonts w:hint="eastAsia"/>
        </w:rPr>
        <w:t>【養腦利肢湯】</w:t>
      </w:r>
      <w:bookmarkEnd w:id="785"/>
    </w:p>
    <w:p w:rsidR="0001570E" w:rsidRDefault="00FB1E8F" w:rsidP="00FB1E8F">
      <w:pPr>
        <w:pStyle w:val="2f5"/>
        <w:ind w:firstLine="712"/>
      </w:pPr>
      <w:r>
        <w:rPr>
          <w:rFonts w:hint="eastAsia"/>
        </w:rPr>
        <w:t>治同前證</w:t>
      </w:r>
      <w:r w:rsidR="006C4C45">
        <w:rPr>
          <w:rFonts w:hint="eastAsia"/>
        </w:rPr>
        <w:t>，</w:t>
      </w:r>
      <w:r>
        <w:rPr>
          <w:rFonts w:hint="eastAsia"/>
        </w:rPr>
        <w:t>或服前方若干劑後肢體已能運動而仍覺無力者。</w:t>
      </w:r>
    </w:p>
    <w:p w:rsidR="0001570E" w:rsidRDefault="00FB1E8F" w:rsidP="00FB1E8F">
      <w:pPr>
        <w:pStyle w:val="2f5"/>
        <w:ind w:firstLine="712"/>
      </w:pP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參（四錢）</w:t>
      </w:r>
      <w:r w:rsidR="0001570E">
        <w:rPr>
          <w:rFonts w:hint="eastAsia"/>
        </w:rPr>
        <w:t>、</w:t>
      </w:r>
      <w:r>
        <w:rPr>
          <w:rFonts w:hint="eastAsia"/>
        </w:rPr>
        <w:t>生赭石（六錢軋細）</w:t>
      </w:r>
      <w:r w:rsidR="0001570E">
        <w:rPr>
          <w:rFonts w:hint="eastAsia"/>
        </w:rPr>
        <w:t>、</w:t>
      </w:r>
      <w:r>
        <w:rPr>
          <w:rFonts w:hint="eastAsia"/>
        </w:rPr>
        <w:t>懷牛膝（六錢）</w:t>
      </w:r>
      <w:r w:rsidR="0001570E">
        <w:rPr>
          <w:rFonts w:hint="eastAsia"/>
        </w:rPr>
        <w:t>、</w:t>
      </w:r>
      <w:r>
        <w:rPr>
          <w:rFonts w:hint="eastAsia"/>
        </w:rPr>
        <w:t>天花粉（六錢）</w:t>
      </w:r>
      <w:r w:rsidR="0001570E">
        <w:rPr>
          <w:rFonts w:hint="eastAsia"/>
        </w:rPr>
        <w:t>、</w:t>
      </w:r>
      <w:r>
        <w:rPr>
          <w:rFonts w:hint="eastAsia"/>
        </w:rPr>
        <w:t>玄參（五錢）</w:t>
      </w:r>
      <w:r w:rsidR="0001570E">
        <w:rPr>
          <w:rFonts w:hint="eastAsia"/>
        </w:rPr>
        <w:t>、</w:t>
      </w:r>
      <w:r>
        <w:rPr>
          <w:rFonts w:hint="eastAsia"/>
        </w:rPr>
        <w:t>生杭芍（四錢）</w:t>
      </w:r>
      <w:r w:rsidR="0001570E">
        <w:rPr>
          <w:rFonts w:hint="eastAsia"/>
        </w:rPr>
        <w:t>、</w:t>
      </w:r>
      <w:r>
        <w:rPr>
          <w:rFonts w:hint="eastAsia"/>
        </w:rPr>
        <w:t>生明乳香（三錢）</w:t>
      </w:r>
      <w:r w:rsidR="0001570E">
        <w:rPr>
          <w:rFonts w:hint="eastAsia"/>
        </w:rPr>
        <w:t>、</w:t>
      </w:r>
      <w:r>
        <w:rPr>
          <w:rFonts w:hint="eastAsia"/>
        </w:rPr>
        <w:t>生明沒藥（三錢）</w:t>
      </w:r>
      <w:r w:rsidR="0001570E">
        <w:rPr>
          <w:rFonts w:hint="eastAsia"/>
        </w:rPr>
        <w:t>、</w:t>
      </w:r>
      <w:r>
        <w:rPr>
          <w:rFonts w:hint="eastAsia"/>
        </w:rPr>
        <w:t>威靈仙（一錢）</w:t>
      </w:r>
      <w:r w:rsidR="0001570E">
        <w:rPr>
          <w:rFonts w:hint="eastAsia"/>
        </w:rPr>
        <w:t>、蟅</w:t>
      </w:r>
      <w:r>
        <w:rPr>
          <w:rFonts w:hint="eastAsia"/>
        </w:rPr>
        <w:t>蟲（四枚大的）</w:t>
      </w:r>
      <w:r w:rsidR="0001570E">
        <w:rPr>
          <w:rFonts w:hint="eastAsia"/>
        </w:rPr>
        <w:t>、</w:t>
      </w:r>
      <w:r>
        <w:rPr>
          <w:rFonts w:hint="eastAsia"/>
        </w:rPr>
        <w:t>制馬錢子末（二分）</w:t>
      </w:r>
      <w:r w:rsidR="0001570E">
        <w:rPr>
          <w:rFonts w:hint="eastAsia"/>
        </w:rPr>
        <w:t>。</w:t>
      </w:r>
    </w:p>
    <w:p w:rsidR="0001570E" w:rsidRDefault="00FB1E8F" w:rsidP="00FB1E8F">
      <w:pPr>
        <w:pStyle w:val="2f5"/>
        <w:ind w:firstLine="712"/>
      </w:pPr>
      <w:r>
        <w:rPr>
          <w:rFonts w:hint="eastAsia"/>
        </w:rPr>
        <w:t>共藥十一味。將前十味煎湯</w:t>
      </w:r>
      <w:r w:rsidR="006C4C45">
        <w:rPr>
          <w:rFonts w:hint="eastAsia"/>
        </w:rPr>
        <w:t>，</w:t>
      </w:r>
      <w:r>
        <w:rPr>
          <w:rFonts w:hint="eastAsia"/>
        </w:rPr>
        <w:t>送服馬錢子末。至煎渣再服時</w:t>
      </w:r>
      <w:r w:rsidR="006C4C45">
        <w:rPr>
          <w:rFonts w:hint="eastAsia"/>
        </w:rPr>
        <w:t>，</w:t>
      </w:r>
      <w:r>
        <w:rPr>
          <w:rFonts w:hint="eastAsia"/>
        </w:rPr>
        <w:t>亦送服馬錢子末二分。上所錄二方</w:t>
      </w:r>
      <w:r w:rsidR="006C4C45">
        <w:rPr>
          <w:rFonts w:hint="eastAsia"/>
        </w:rPr>
        <w:t>，</w:t>
      </w:r>
      <w:r>
        <w:rPr>
          <w:rFonts w:hint="eastAsia"/>
        </w:rPr>
        <w:t>為愚新擬之方</w:t>
      </w:r>
      <w:r w:rsidR="006C4C45">
        <w:rPr>
          <w:rFonts w:hint="eastAsia"/>
        </w:rPr>
        <w:t>，</w:t>
      </w:r>
      <w:r>
        <w:rPr>
          <w:rFonts w:hint="eastAsia"/>
        </w:rPr>
        <w:t>而用之頗有效驗</w:t>
      </w:r>
      <w:r w:rsidR="006C4C45">
        <w:rPr>
          <w:rFonts w:hint="eastAsia"/>
        </w:rPr>
        <w:t>，</w:t>
      </w:r>
      <w:r>
        <w:rPr>
          <w:rFonts w:hint="eastAsia"/>
        </w:rPr>
        <w:t>恆能隨手建功</w:t>
      </w:r>
      <w:r w:rsidR="006C4C45">
        <w:rPr>
          <w:rFonts w:hint="eastAsia"/>
        </w:rPr>
        <w:t>，</w:t>
      </w:r>
      <w:r>
        <w:rPr>
          <w:rFonts w:hint="eastAsia"/>
        </w:rPr>
        <w:t>試舉一案以明之。</w:t>
      </w:r>
    </w:p>
    <w:p w:rsidR="00FB1E8F" w:rsidRDefault="00FB1E8F" w:rsidP="00FB1E8F">
      <w:pPr>
        <w:pStyle w:val="2f5"/>
        <w:ind w:firstLine="712"/>
      </w:pPr>
      <w:r>
        <w:rPr>
          <w:rFonts w:hint="eastAsia"/>
        </w:rPr>
        <w:t>天津賀某</w:t>
      </w:r>
      <w:r w:rsidR="006C4C45">
        <w:rPr>
          <w:rFonts w:hint="eastAsia"/>
        </w:rPr>
        <w:t>，</w:t>
      </w:r>
      <w:r>
        <w:rPr>
          <w:rFonts w:hint="eastAsia"/>
        </w:rPr>
        <w:t>得腦充血證</w:t>
      </w:r>
      <w:r w:rsidR="006C4C45">
        <w:rPr>
          <w:rFonts w:hint="eastAsia"/>
        </w:rPr>
        <w:t>，</w:t>
      </w:r>
      <w:r>
        <w:rPr>
          <w:rFonts w:hint="eastAsia"/>
        </w:rPr>
        <w:t>左手足驟然痿廢</w:t>
      </w:r>
      <w:r w:rsidR="006C4C45">
        <w:rPr>
          <w:rFonts w:hint="eastAsia"/>
        </w:rPr>
        <w:t>，</w:t>
      </w:r>
      <w:r>
        <w:rPr>
          <w:rFonts w:hint="eastAsia"/>
        </w:rPr>
        <w:t>其脈左右皆弦硬而長</w:t>
      </w:r>
      <w:r w:rsidR="006C4C45">
        <w:rPr>
          <w:rFonts w:hint="eastAsia"/>
        </w:rPr>
        <w:t>，</w:t>
      </w:r>
      <w:r>
        <w:rPr>
          <w:rFonts w:hint="eastAsia"/>
        </w:rPr>
        <w:t>其腦中疼而且熱</w:t>
      </w:r>
      <w:r w:rsidR="006C4C45">
        <w:rPr>
          <w:rFonts w:hint="eastAsia"/>
        </w:rPr>
        <w:t>，</w:t>
      </w:r>
      <w:r>
        <w:rPr>
          <w:rFonts w:hint="eastAsia"/>
        </w:rPr>
        <w:t>心中異常煩躁</w:t>
      </w:r>
      <w:r w:rsidR="006C4C45">
        <w:rPr>
          <w:rFonts w:hint="eastAsia"/>
        </w:rPr>
        <w:t>，</w:t>
      </w:r>
      <w:r>
        <w:rPr>
          <w:rFonts w:hint="eastAsia"/>
        </w:rPr>
        <w:t>投以建瓴湯</w:t>
      </w:r>
      <w:r w:rsidR="0018678E">
        <w:rPr>
          <w:rFonts w:hint="eastAsia"/>
        </w:rPr>
        <w:t>（見前）</w:t>
      </w:r>
      <w:r w:rsidR="006C4C45">
        <w:rPr>
          <w:rFonts w:hint="eastAsia"/>
        </w:rPr>
        <w:t>，</w:t>
      </w:r>
      <w:r>
        <w:rPr>
          <w:rFonts w:hint="eastAsia"/>
        </w:rPr>
        <w:t>為其腦中疼而且熱</w:t>
      </w:r>
      <w:r w:rsidR="006C4C45">
        <w:rPr>
          <w:rFonts w:hint="eastAsia"/>
        </w:rPr>
        <w:t>，</w:t>
      </w:r>
      <w:r>
        <w:rPr>
          <w:rFonts w:hint="eastAsia"/>
        </w:rPr>
        <w:t>更兼煩躁異常</w:t>
      </w:r>
      <w:r w:rsidR="006C4C45">
        <w:rPr>
          <w:rFonts w:hint="eastAsia"/>
        </w:rPr>
        <w:t>，</w:t>
      </w:r>
      <w:r>
        <w:rPr>
          <w:rFonts w:hint="eastAsia"/>
        </w:rPr>
        <w:t>加天花粉八錢</w:t>
      </w:r>
      <w:r w:rsidR="006C4C45">
        <w:rPr>
          <w:rFonts w:hint="eastAsia"/>
        </w:rPr>
        <w:t>，</w:t>
      </w:r>
      <w:r>
        <w:rPr>
          <w:rFonts w:hint="eastAsia"/>
        </w:rPr>
        <w:t>連服三劑後</w:t>
      </w:r>
      <w:r w:rsidR="006C4C45">
        <w:rPr>
          <w:rFonts w:hint="eastAsia"/>
        </w:rPr>
        <w:t>，</w:t>
      </w:r>
      <w:r>
        <w:rPr>
          <w:rFonts w:hint="eastAsia"/>
        </w:rPr>
        <w:t>覺左半身筋骨作疼</w:t>
      </w:r>
      <w:r w:rsidR="006C4C45">
        <w:rPr>
          <w:rFonts w:hint="eastAsia"/>
        </w:rPr>
        <w:t>，</w:t>
      </w:r>
      <w:r>
        <w:rPr>
          <w:rFonts w:hint="eastAsia"/>
        </w:rPr>
        <w:t>蓋其左半身從前麻木無知覺</w:t>
      </w:r>
      <w:r w:rsidR="006C4C45">
        <w:rPr>
          <w:rFonts w:hint="eastAsia"/>
        </w:rPr>
        <w:t>，</w:t>
      </w:r>
      <w:r>
        <w:rPr>
          <w:rFonts w:hint="eastAsia"/>
        </w:rPr>
        <w:t>至此時始有知覺也。其脈之弦硬亦稍愈</w:t>
      </w:r>
      <w:r w:rsidR="006C4C45">
        <w:rPr>
          <w:rFonts w:hint="eastAsia"/>
        </w:rPr>
        <w:t>，</w:t>
      </w:r>
      <w:r>
        <w:rPr>
          <w:rFonts w:hint="eastAsia"/>
        </w:rPr>
        <w:t>遂即原方略為加減</w:t>
      </w:r>
      <w:r w:rsidR="006C4C45">
        <w:rPr>
          <w:rFonts w:hint="eastAsia"/>
        </w:rPr>
        <w:t>，</w:t>
      </w:r>
      <w:r>
        <w:rPr>
          <w:rFonts w:hint="eastAsia"/>
        </w:rPr>
        <w:t>又服數劑</w:t>
      </w:r>
      <w:r w:rsidR="006C4C45">
        <w:rPr>
          <w:rFonts w:hint="eastAsia"/>
        </w:rPr>
        <w:t>，</w:t>
      </w:r>
      <w:r>
        <w:rPr>
          <w:rFonts w:hint="eastAsia"/>
        </w:rPr>
        <w:t>脈象已近和平</w:t>
      </w:r>
      <w:r w:rsidR="006C4C45">
        <w:rPr>
          <w:rFonts w:hint="eastAsia"/>
        </w:rPr>
        <w:t>，</w:t>
      </w:r>
      <w:r>
        <w:rPr>
          <w:rFonts w:hint="eastAsia"/>
        </w:rPr>
        <w:t>手足稍能運動</w:t>
      </w:r>
      <w:r w:rsidR="006C4C45">
        <w:rPr>
          <w:rFonts w:hint="eastAsia"/>
        </w:rPr>
        <w:t>，</w:t>
      </w:r>
      <w:r>
        <w:rPr>
          <w:rFonts w:hint="eastAsia"/>
        </w:rPr>
        <w:t>從前起臥轉身皆需人</w:t>
      </w:r>
      <w:r w:rsidR="006C4C45">
        <w:rPr>
          <w:rFonts w:hint="eastAsia"/>
        </w:rPr>
        <w:t>，</w:t>
      </w:r>
      <w:r>
        <w:rPr>
          <w:rFonts w:hint="eastAsia"/>
        </w:rPr>
        <w:t>此時則無需人矣。</w:t>
      </w:r>
      <w:r w:rsidR="00D24630">
        <w:rPr>
          <w:rFonts w:hint="eastAsia"/>
        </w:rPr>
        <w:t>於</w:t>
      </w:r>
      <w:r>
        <w:rPr>
          <w:rFonts w:hint="eastAsia"/>
        </w:rPr>
        <w:t>斯改用</w:t>
      </w:r>
      <w:r>
        <w:rPr>
          <w:rFonts w:hint="eastAsia"/>
        </w:rPr>
        <w:lastRenderedPageBreak/>
        <w:t>起痿湯</w:t>
      </w:r>
      <w:r w:rsidR="006C4C45">
        <w:rPr>
          <w:rFonts w:hint="eastAsia"/>
        </w:rPr>
        <w:t>，</w:t>
      </w:r>
      <w:r>
        <w:rPr>
          <w:rFonts w:hint="eastAsia"/>
        </w:rPr>
        <w:t>服數劑</w:t>
      </w:r>
      <w:r w:rsidR="006C4C45">
        <w:rPr>
          <w:rFonts w:hint="eastAsia"/>
        </w:rPr>
        <w:t>，</w:t>
      </w:r>
      <w:r>
        <w:rPr>
          <w:rFonts w:hint="eastAsia"/>
        </w:rPr>
        <w:t>手足之運動漸有力</w:t>
      </w:r>
      <w:r w:rsidR="006C4C45">
        <w:rPr>
          <w:rFonts w:hint="eastAsia"/>
        </w:rPr>
        <w:t>，</w:t>
      </w:r>
      <w:r>
        <w:rPr>
          <w:rFonts w:hint="eastAsia"/>
        </w:rPr>
        <w:t>而脈象之弦硬又似稍增</w:t>
      </w:r>
      <w:r w:rsidR="006C4C45">
        <w:rPr>
          <w:rFonts w:hint="eastAsia"/>
        </w:rPr>
        <w:t>，</w:t>
      </w:r>
      <w:r>
        <w:rPr>
          <w:rFonts w:hint="eastAsia"/>
        </w:rPr>
        <w:t>且腦中之疼與熱從前服藥已癒</w:t>
      </w:r>
      <w:r w:rsidR="006C4C45">
        <w:rPr>
          <w:rFonts w:hint="eastAsia"/>
        </w:rPr>
        <w:t>，</w:t>
      </w:r>
      <w:r>
        <w:rPr>
          <w:rFonts w:hint="eastAsia"/>
        </w:rPr>
        <w:t>至此似又微覺疼熱</w:t>
      </w:r>
      <w:r w:rsidR="006C4C45">
        <w:rPr>
          <w:rFonts w:hint="eastAsia"/>
        </w:rPr>
        <w:t>，</w:t>
      </w:r>
      <w:r>
        <w:rPr>
          <w:rFonts w:hint="eastAsia"/>
        </w:rPr>
        <w:t>是不受黃</w:t>
      </w:r>
      <w:r w:rsidR="0018678E">
        <w:rPr>
          <w:rFonts w:hint="eastAsia"/>
        </w:rPr>
        <w:t>耆</w:t>
      </w:r>
      <w:r>
        <w:rPr>
          <w:rFonts w:hint="eastAsia"/>
        </w:rPr>
        <w:t>之升補也</w:t>
      </w:r>
      <w:r w:rsidR="006C4C45">
        <w:rPr>
          <w:rFonts w:hint="eastAsia"/>
        </w:rPr>
        <w:t>，</w:t>
      </w:r>
      <w:r>
        <w:rPr>
          <w:rFonts w:hint="eastAsia"/>
        </w:rPr>
        <w:t>因即原方將黃</w:t>
      </w:r>
      <w:r w:rsidR="0018678E">
        <w:rPr>
          <w:rFonts w:hint="eastAsia"/>
        </w:rPr>
        <w:t>耆</w:t>
      </w:r>
      <w:r>
        <w:rPr>
          <w:rFonts w:hint="eastAsia"/>
        </w:rPr>
        <w:t>減去</w:t>
      </w:r>
      <w:r w:rsidR="006C4C45">
        <w:rPr>
          <w:rFonts w:hint="eastAsia"/>
        </w:rPr>
        <w:t>，</w:t>
      </w:r>
      <w:r>
        <w:rPr>
          <w:rFonts w:hint="eastAsia"/>
        </w:rPr>
        <w:t>又服數劑</w:t>
      </w:r>
      <w:r w:rsidR="006C4C45">
        <w:rPr>
          <w:rFonts w:hint="eastAsia"/>
        </w:rPr>
        <w:t>，</w:t>
      </w:r>
      <w:r>
        <w:rPr>
          <w:rFonts w:hint="eastAsia"/>
        </w:rPr>
        <w:t>其左手能持物</w:t>
      </w:r>
      <w:r w:rsidR="006C4C45">
        <w:rPr>
          <w:rFonts w:hint="eastAsia"/>
        </w:rPr>
        <w:t>，</w:t>
      </w:r>
      <w:r>
        <w:rPr>
          <w:rFonts w:hint="eastAsia"/>
        </w:rPr>
        <w:t>左足能任地矣</w:t>
      </w:r>
      <w:r w:rsidR="006C4C45">
        <w:rPr>
          <w:rFonts w:hint="eastAsia"/>
        </w:rPr>
        <w:t>，</w:t>
      </w:r>
      <w:r>
        <w:rPr>
          <w:rFonts w:hint="eastAsia"/>
        </w:rPr>
        <w:t>頭中亦分毫不覺疼熱。再診其脈已和平如常</w:t>
      </w:r>
      <w:r w:rsidR="006C4C45">
        <w:rPr>
          <w:rFonts w:hint="eastAsia"/>
        </w:rPr>
        <w:t>，</w:t>
      </w:r>
      <w:r>
        <w:rPr>
          <w:rFonts w:hint="eastAsia"/>
        </w:rPr>
        <w:t>遂又加黃</w:t>
      </w:r>
      <w:r w:rsidR="0018678E">
        <w:rPr>
          <w:rFonts w:hint="eastAsia"/>
        </w:rPr>
        <w:t>耆</w:t>
      </w:r>
      <w:r w:rsidR="006C4C45">
        <w:rPr>
          <w:rFonts w:hint="eastAsia"/>
        </w:rPr>
        <w:t>，</w:t>
      </w:r>
      <w:r>
        <w:rPr>
          <w:rFonts w:hint="eastAsia"/>
        </w:rPr>
        <w:t>將方中花粉改用八錢</w:t>
      </w:r>
      <w:r w:rsidR="006C4C45">
        <w:rPr>
          <w:rFonts w:hint="eastAsia"/>
        </w:rPr>
        <w:t>，</w:t>
      </w:r>
      <w:r>
        <w:rPr>
          <w:rFonts w:hint="eastAsia"/>
        </w:rPr>
        <w:t>又加天冬八錢</w:t>
      </w:r>
      <w:r w:rsidR="006C4C45">
        <w:rPr>
          <w:rFonts w:hint="eastAsia"/>
        </w:rPr>
        <w:t>，</w:t>
      </w:r>
      <w:r>
        <w:rPr>
          <w:rFonts w:hint="eastAsia"/>
        </w:rPr>
        <w:t>連服六劑可扶杖徐步</w:t>
      </w:r>
      <w:r w:rsidR="006C4C45">
        <w:rPr>
          <w:rFonts w:hint="eastAsia"/>
        </w:rPr>
        <w:t>，</w:t>
      </w:r>
      <w:r>
        <w:rPr>
          <w:rFonts w:hint="eastAsia"/>
        </w:rPr>
        <w:t>仍覺乏力。繼又為擬養腦利肢湯</w:t>
      </w:r>
      <w:r w:rsidR="006C4C45">
        <w:rPr>
          <w:rFonts w:hint="eastAsia"/>
        </w:rPr>
        <w:t>，</w:t>
      </w:r>
      <w:r>
        <w:rPr>
          <w:rFonts w:hint="eastAsia"/>
        </w:rPr>
        <w:t>服數劑後</w:t>
      </w:r>
      <w:r w:rsidR="006C4C45">
        <w:rPr>
          <w:rFonts w:hint="eastAsia"/>
        </w:rPr>
        <w:t>，</w:t>
      </w:r>
      <w:r>
        <w:rPr>
          <w:rFonts w:hint="eastAsia"/>
        </w:rPr>
        <w:t>心中又似微熱</w:t>
      </w:r>
      <w:r w:rsidR="006C4C45">
        <w:rPr>
          <w:rFonts w:hint="eastAsia"/>
        </w:rPr>
        <w:t>，</w:t>
      </w:r>
      <w:r>
        <w:rPr>
          <w:rFonts w:hint="eastAsia"/>
        </w:rPr>
        <w:t>因將花粉改用八錢</w:t>
      </w:r>
      <w:r w:rsidR="006C4C45">
        <w:rPr>
          <w:rFonts w:hint="eastAsia"/>
        </w:rPr>
        <w:t>，</w:t>
      </w:r>
      <w:r>
        <w:rPr>
          <w:rFonts w:hint="eastAsia"/>
        </w:rPr>
        <w:t>又加帶心寸麥冬七錢</w:t>
      </w:r>
      <w:r w:rsidR="006C4C45">
        <w:rPr>
          <w:rFonts w:hint="eastAsia"/>
        </w:rPr>
        <w:t>，</w:t>
      </w:r>
      <w:r>
        <w:rPr>
          <w:rFonts w:hint="eastAsia"/>
        </w:rPr>
        <w:t>連服十劑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F52B38" w:rsidRDefault="00FB1E8F" w:rsidP="0018678E">
      <w:pPr>
        <w:pStyle w:val="2f5"/>
        <w:ind w:firstLine="712"/>
      </w:pPr>
      <w:r>
        <w:rPr>
          <w:rFonts w:hint="eastAsia"/>
        </w:rPr>
        <w:t>按︰此證之原因不但腦部充血</w:t>
      </w:r>
      <w:r w:rsidR="006C4C45">
        <w:rPr>
          <w:rFonts w:hint="eastAsia"/>
        </w:rPr>
        <w:t>，</w:t>
      </w:r>
      <w:r>
        <w:rPr>
          <w:rFonts w:hint="eastAsia"/>
        </w:rPr>
        <w:t>實又因腦部充血之極而至</w:t>
      </w:r>
      <w:r w:rsidR="00D24630">
        <w:rPr>
          <w:rFonts w:hint="eastAsia"/>
        </w:rPr>
        <w:t>於</w:t>
      </w:r>
      <w:r>
        <w:rPr>
          <w:rFonts w:hint="eastAsia"/>
        </w:rPr>
        <w:t>溢血</w:t>
      </w:r>
      <w:r w:rsidR="006C4C45">
        <w:rPr>
          <w:rFonts w:hint="eastAsia"/>
        </w:rPr>
        <w:t>，</w:t>
      </w:r>
      <w:r>
        <w:rPr>
          <w:rFonts w:hint="eastAsia"/>
        </w:rPr>
        <w:t>迨至充血溢血治癒</w:t>
      </w:r>
      <w:r w:rsidR="006C4C45">
        <w:rPr>
          <w:rFonts w:hint="eastAsia"/>
        </w:rPr>
        <w:t>，</w:t>
      </w:r>
      <w:r>
        <w:rPr>
          <w:rFonts w:hint="eastAsia"/>
        </w:rPr>
        <w:t>而痿廢仍不愈者</w:t>
      </w:r>
      <w:r w:rsidR="006C4C45">
        <w:rPr>
          <w:rFonts w:hint="eastAsia"/>
        </w:rPr>
        <w:t>，</w:t>
      </w:r>
      <w:r>
        <w:rPr>
          <w:rFonts w:hint="eastAsia"/>
        </w:rPr>
        <w:t>因從前溢出之血留滯腦中未化</w:t>
      </w:r>
      <w:r w:rsidR="006C4C45">
        <w:rPr>
          <w:rFonts w:hint="eastAsia"/>
        </w:rPr>
        <w:t>，</w:t>
      </w:r>
      <w:r>
        <w:rPr>
          <w:rFonts w:hint="eastAsia"/>
        </w:rPr>
        <w:t>而周身經絡兼有閉塞處也。是以方中多用通氣化血之品</w:t>
      </w:r>
      <w:r w:rsidR="006C4C45">
        <w:rPr>
          <w:rFonts w:hint="eastAsia"/>
        </w:rPr>
        <w:t>，</w:t>
      </w:r>
      <w:r>
        <w:rPr>
          <w:rFonts w:hint="eastAsia"/>
        </w:rPr>
        <w:t>又恐久服此等藥或至氣血有損</w:t>
      </w:r>
      <w:r w:rsidR="006C4C45">
        <w:rPr>
          <w:rFonts w:hint="eastAsia"/>
        </w:rPr>
        <w:t>，</w:t>
      </w:r>
      <w:r>
        <w:rPr>
          <w:rFonts w:hint="eastAsia"/>
        </w:rPr>
        <w:t>故又少加參助之</w:t>
      </w:r>
      <w:r w:rsidR="006C4C45">
        <w:rPr>
          <w:rFonts w:hint="eastAsia"/>
        </w:rPr>
        <w:t>，</w:t>
      </w:r>
      <w:r>
        <w:rPr>
          <w:rFonts w:hint="eastAsia"/>
        </w:rPr>
        <w:t>且更用玄參、花粉諸藥以解參</w:t>
      </w:r>
      <w:r w:rsidR="0018678E">
        <w:rPr>
          <w:rFonts w:hint="eastAsia"/>
        </w:rPr>
        <w:t>、耆</w:t>
      </w:r>
      <w:r>
        <w:rPr>
          <w:rFonts w:hint="eastAsia"/>
        </w:rPr>
        <w:t>之熱</w:t>
      </w:r>
      <w:r w:rsidR="006C4C45">
        <w:rPr>
          <w:rFonts w:hint="eastAsia"/>
        </w:rPr>
        <w:t>，</w:t>
      </w:r>
      <w:r>
        <w:rPr>
          <w:rFonts w:hint="eastAsia"/>
        </w:rPr>
        <w:t>赭石、牛膝諸藥以防參之升</w:t>
      </w:r>
      <w:r w:rsidR="006C4C45">
        <w:rPr>
          <w:rFonts w:hint="eastAsia"/>
        </w:rPr>
        <w:t>，</w:t>
      </w:r>
      <w:r>
        <w:rPr>
          <w:rFonts w:hint="eastAsia"/>
        </w:rPr>
        <w:t>可謂熟籌完全矣。然服後猶有覺熱之時</w:t>
      </w:r>
      <w:r w:rsidR="006C4C45">
        <w:rPr>
          <w:rFonts w:hint="eastAsia"/>
        </w:rPr>
        <w:t>，</w:t>
      </w:r>
      <w:r>
        <w:rPr>
          <w:rFonts w:hint="eastAsia"/>
        </w:rPr>
        <w:t>其脈象仍有稍變弦硬之時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斯或減參</w:t>
      </w:r>
      <w:r w:rsidR="0059463D">
        <w:rPr>
          <w:rFonts w:hint="eastAsia"/>
        </w:rPr>
        <w:t>、耆</w:t>
      </w:r>
      <w:r w:rsidR="006C4C45">
        <w:rPr>
          <w:rFonts w:hint="eastAsia"/>
        </w:rPr>
        <w:t>，</w:t>
      </w:r>
      <w:r>
        <w:rPr>
          <w:rFonts w:hint="eastAsia"/>
        </w:rPr>
        <w:t>或多加涼藥</w:t>
      </w:r>
      <w:r w:rsidR="006C4C45">
        <w:rPr>
          <w:rFonts w:hint="eastAsia"/>
        </w:rPr>
        <w:t>，</w:t>
      </w:r>
      <w:r>
        <w:rPr>
          <w:rFonts w:hint="eastAsia"/>
        </w:rPr>
        <w:t>精心酌斟</w:t>
      </w:r>
      <w:r w:rsidR="006C4C45">
        <w:rPr>
          <w:rFonts w:hint="eastAsia"/>
        </w:rPr>
        <w:t>，</w:t>
      </w:r>
      <w:r>
        <w:rPr>
          <w:rFonts w:hint="eastAsia"/>
        </w:rPr>
        <w:t>息息與病機相赴</w:t>
      </w:r>
      <w:r w:rsidR="006C4C45">
        <w:rPr>
          <w:rFonts w:hint="eastAsia"/>
        </w:rPr>
        <w:t>，</w:t>
      </w:r>
      <w:r>
        <w:rPr>
          <w:rFonts w:hint="eastAsia"/>
        </w:rPr>
        <w:t>是以終能治癒也。至</w:t>
      </w:r>
      <w:r w:rsidR="00D24630">
        <w:rPr>
          <w:rFonts w:hint="eastAsia"/>
        </w:rPr>
        <w:t>於</w:t>
      </w:r>
      <w:r>
        <w:rPr>
          <w:rFonts w:hint="eastAsia"/>
        </w:rPr>
        <w:t>二方中藥品平均之實偏</w:t>
      </w:r>
      <w:r w:rsidR="00D24630">
        <w:rPr>
          <w:rFonts w:hint="eastAsia"/>
        </w:rPr>
        <w:t>於</w:t>
      </w:r>
      <w:r>
        <w:rPr>
          <w:rFonts w:hint="eastAsia"/>
        </w:rPr>
        <w:t>涼</w:t>
      </w:r>
      <w:r w:rsidR="006C4C45">
        <w:rPr>
          <w:rFonts w:hint="eastAsia"/>
        </w:rPr>
        <w:t>，</w:t>
      </w:r>
      <w:r>
        <w:rPr>
          <w:rFonts w:hint="eastAsia"/>
        </w:rPr>
        <w:t>而服之猶覺熱者</w:t>
      </w:r>
      <w:r w:rsidR="006C4C45">
        <w:rPr>
          <w:rFonts w:hint="eastAsia"/>
        </w:rPr>
        <w:t>，</w:t>
      </w:r>
      <w:r>
        <w:rPr>
          <w:rFonts w:hint="eastAsia"/>
        </w:rPr>
        <w:t>誠以參</w:t>
      </w:r>
      <w:r w:rsidR="0018678E">
        <w:rPr>
          <w:rFonts w:hint="eastAsia"/>
        </w:rPr>
        <w:t>、耆</w:t>
      </w:r>
      <w:r>
        <w:rPr>
          <w:rFonts w:hint="eastAsia"/>
        </w:rPr>
        <w:t>之性可因補而生熱</w:t>
      </w:r>
      <w:r w:rsidR="006C4C45">
        <w:rPr>
          <w:rFonts w:hint="eastAsia"/>
        </w:rPr>
        <w:t>，</w:t>
      </w:r>
      <w:r>
        <w:rPr>
          <w:rFonts w:hint="eastAsia"/>
        </w:rPr>
        <w:t>兼以此證之由來</w:t>
      </w:r>
      <w:r w:rsidR="006C4C45">
        <w:rPr>
          <w:rFonts w:hint="eastAsia"/>
        </w:rPr>
        <w:t>，</w:t>
      </w:r>
      <w:r>
        <w:rPr>
          <w:rFonts w:hint="eastAsia"/>
        </w:rPr>
        <w:t>又原因臟腑之熱挾氣血上衝也。</w:t>
      </w:r>
    </w:p>
    <w:p w:rsidR="0059463D" w:rsidRDefault="0059463D">
      <w:pPr>
        <w:spacing w:after="0" w:line="240" w:lineRule="auto"/>
        <w:ind w:firstLine="0"/>
        <w:rPr>
          <w:rFonts w:eastAsiaTheme="majorEastAsia"/>
          <w:spacing w:val="38"/>
        </w:rPr>
      </w:pPr>
      <w:bookmarkStart w:id="786" w:name="_Toc223762971"/>
      <w:bookmarkEnd w:id="669"/>
      <w:r>
        <w:br w:type="page"/>
      </w:r>
    </w:p>
    <w:p w:rsidR="0059463D" w:rsidRDefault="0059463D" w:rsidP="00657751">
      <w:pPr>
        <w:pStyle w:val="1b"/>
      </w:pPr>
      <w:bookmarkStart w:id="787" w:name="_Toc7561144"/>
      <w:r>
        <w:rPr>
          <w:rFonts w:hint="eastAsia"/>
        </w:rPr>
        <w:lastRenderedPageBreak/>
        <w:t>論四肢疼痛其病因涼熱各異之治法</w:t>
      </w:r>
      <w:bookmarkEnd w:id="786"/>
      <w:bookmarkEnd w:id="787"/>
    </w:p>
    <w:p w:rsidR="0059463D" w:rsidRDefault="0059463D" w:rsidP="0059463D">
      <w:pPr>
        <w:pStyle w:val="2f5"/>
        <w:ind w:firstLine="712"/>
      </w:pPr>
      <w:r>
        <w:rPr>
          <w:rFonts w:hint="eastAsia"/>
        </w:rPr>
        <w:t>從來人之腿疼者未必臂疼</w:t>
      </w:r>
      <w:r w:rsidR="006C4C45">
        <w:rPr>
          <w:rFonts w:hint="eastAsia"/>
        </w:rPr>
        <w:t>，</w:t>
      </w:r>
      <w:r>
        <w:rPr>
          <w:rFonts w:hint="eastAsia"/>
        </w:rPr>
        <w:t>臂疼者未必腿疼</w:t>
      </w:r>
      <w:r w:rsidR="006C4C45">
        <w:rPr>
          <w:rFonts w:hint="eastAsia"/>
        </w:rPr>
        <w:t>，</w:t>
      </w: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腿臂一時並疼</w:t>
      </w:r>
      <w:r w:rsidR="006C4C45">
        <w:rPr>
          <w:rFonts w:hint="eastAsia"/>
        </w:rPr>
        <w:t>，</w:t>
      </w:r>
      <w:r>
        <w:rPr>
          <w:rFonts w:hint="eastAsia"/>
        </w:rPr>
        <w:t>其致疼之因</w:t>
      </w:r>
      <w:r w:rsidR="006C4C45">
        <w:rPr>
          <w:rFonts w:hint="eastAsia"/>
        </w:rPr>
        <w:t>，</w:t>
      </w:r>
      <w:r>
        <w:rPr>
          <w:rFonts w:hint="eastAsia"/>
        </w:rPr>
        <w:t>腿與臂大抵相同矣</w:t>
      </w:r>
      <w:r w:rsidR="006C4C45">
        <w:rPr>
          <w:rFonts w:hint="eastAsia"/>
        </w:rPr>
        <w:t>，</w:t>
      </w:r>
      <w:r>
        <w:rPr>
          <w:rFonts w:hint="eastAsia"/>
        </w:rPr>
        <w:t>而愚臨證四十餘年</w:t>
      </w:r>
      <w:r w:rsidR="006C4C45">
        <w:rPr>
          <w:rFonts w:hint="eastAsia"/>
        </w:rPr>
        <w:t>，</w:t>
      </w:r>
      <w:r>
        <w:rPr>
          <w:rFonts w:hint="eastAsia"/>
        </w:rPr>
        <w:t>治癒腿臂一時並疼者不勝記。獨在奉曾治一媼</w:t>
      </w:r>
      <w:r w:rsidR="006C4C45">
        <w:rPr>
          <w:rFonts w:hint="eastAsia"/>
        </w:rPr>
        <w:t>，</w:t>
      </w:r>
      <w:r>
        <w:rPr>
          <w:rFonts w:hint="eastAsia"/>
        </w:rPr>
        <w:t>其腿臂一時並疼</w:t>
      </w:r>
      <w:r w:rsidR="006C4C45">
        <w:rPr>
          <w:rFonts w:hint="eastAsia"/>
        </w:rPr>
        <w:t>，</w:t>
      </w:r>
      <w:r>
        <w:rPr>
          <w:rFonts w:hint="eastAsia"/>
        </w:rPr>
        <w:t>而致腿疼臂疼之病因則各異</w:t>
      </w:r>
      <w:r w:rsidR="006C4C45">
        <w:rPr>
          <w:rFonts w:hint="eastAsia"/>
        </w:rPr>
        <w:t>，</w:t>
      </w:r>
      <w:r>
        <w:rPr>
          <w:rFonts w:hint="eastAsia"/>
        </w:rPr>
        <w:t>今詳錄其病案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>
        <w:rPr>
          <w:rFonts w:hint="eastAsia"/>
        </w:rPr>
        <w:t>以廣醫界之見聞。</w:t>
      </w:r>
    </w:p>
    <w:p w:rsidR="0059463D" w:rsidRDefault="0059463D" w:rsidP="0059463D">
      <w:pPr>
        <w:pStyle w:val="2f5"/>
        <w:ind w:firstLine="712"/>
      </w:pPr>
      <w:r w:rsidRPr="0059463D">
        <w:rPr>
          <w:rFonts w:hint="eastAsia"/>
        </w:rPr>
        <w:t>奉天西塔郵務局局長佟世恒之令堂</w:t>
      </w:r>
      <w:r w:rsidR="006C4C45">
        <w:rPr>
          <w:rFonts w:hint="eastAsia"/>
        </w:rPr>
        <w:t>，</w:t>
      </w:r>
      <w:r>
        <w:rPr>
          <w:rFonts w:hint="eastAsia"/>
        </w:rPr>
        <w:t>年五十七歲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仲冬漸覺四肢作疼</w:t>
      </w:r>
      <w:r w:rsidR="006C4C45">
        <w:rPr>
          <w:rFonts w:hint="eastAsia"/>
        </w:rPr>
        <w:t>，</w:t>
      </w:r>
      <w:r>
        <w:rPr>
          <w:rFonts w:hint="eastAsia"/>
        </w:rPr>
        <w:t>延醫服藥三十餘劑</w:t>
      </w:r>
      <w:r w:rsidR="006C4C45">
        <w:rPr>
          <w:rFonts w:hint="eastAsia"/>
        </w:rPr>
        <w:t>，</w:t>
      </w:r>
      <w:r>
        <w:rPr>
          <w:rFonts w:hint="eastAsia"/>
        </w:rPr>
        <w:t>浸至臥床不能轉側</w:t>
      </w:r>
      <w:r w:rsidR="006C4C45">
        <w:rPr>
          <w:rFonts w:hint="eastAsia"/>
        </w:rPr>
        <w:t>，</w:t>
      </w:r>
      <w:r>
        <w:rPr>
          <w:rFonts w:hint="eastAsia"/>
        </w:rPr>
        <w:t>晝夜疼痛不休</w:t>
      </w:r>
      <w:r w:rsidR="006C4C45">
        <w:rPr>
          <w:rFonts w:hint="eastAsia"/>
        </w:rPr>
        <w:t>，</w:t>
      </w:r>
      <w:r>
        <w:rPr>
          <w:rFonts w:hint="eastAsia"/>
        </w:rPr>
        <w:t>至正月初旬</w:t>
      </w:r>
      <w:r w:rsidR="006C4C45">
        <w:rPr>
          <w:rFonts w:hint="eastAsia"/>
        </w:rPr>
        <w:t>，</w:t>
      </w:r>
      <w:r>
        <w:rPr>
          <w:rFonts w:hint="eastAsia"/>
        </w:rPr>
        <w:t>求為診視</w:t>
      </w:r>
      <w:r w:rsidR="006C4C45">
        <w:rPr>
          <w:rFonts w:hint="eastAsia"/>
        </w:rPr>
        <w:t>，</w:t>
      </w:r>
      <w:r>
        <w:rPr>
          <w:rFonts w:hint="eastAsia"/>
        </w:rPr>
        <w:t>其脈左右皆浮而有力</w:t>
      </w:r>
      <w:r w:rsidR="006C4C45">
        <w:rPr>
          <w:rFonts w:hint="eastAsia"/>
        </w:rPr>
        <w:t>，</w:t>
      </w:r>
      <w:r>
        <w:rPr>
          <w:rFonts w:hint="eastAsia"/>
        </w:rPr>
        <w:t>舌上微有白苔</w:t>
      </w:r>
      <w:r w:rsidR="006C4C45">
        <w:rPr>
          <w:rFonts w:hint="eastAsia"/>
        </w:rPr>
        <w:t>，</w:t>
      </w:r>
      <w:r>
        <w:rPr>
          <w:rFonts w:hint="eastAsia"/>
        </w:rPr>
        <w:t>知其兼有外感之熱也。西藥阿斯匹林善發外感之汗</w:t>
      </w:r>
      <w:r w:rsidR="006C4C45">
        <w:rPr>
          <w:rFonts w:hint="eastAsia"/>
        </w:rPr>
        <w:t>，</w:t>
      </w:r>
      <w:r>
        <w:rPr>
          <w:rFonts w:hint="eastAsia"/>
        </w:rPr>
        <w:t>又善治肢體疼痛</w:t>
      </w:r>
      <w:r w:rsidR="006C4C45">
        <w:rPr>
          <w:rFonts w:hint="eastAsia"/>
        </w:rPr>
        <w:t>，</w:t>
      </w:r>
      <w:r>
        <w:rPr>
          <w:rFonts w:hint="eastAsia"/>
        </w:rPr>
        <w:t>俾用一瓦半</w:t>
      </w:r>
      <w:r w:rsidR="006C4C45">
        <w:rPr>
          <w:rFonts w:hint="eastAsia"/>
        </w:rPr>
        <w:t>，</w:t>
      </w:r>
      <w:r>
        <w:rPr>
          <w:rFonts w:hint="eastAsia"/>
        </w:rPr>
        <w:t>白糖水送下</w:t>
      </w:r>
      <w:r w:rsidR="006C4C45">
        <w:rPr>
          <w:rFonts w:hint="eastAsia"/>
        </w:rPr>
        <w:t>，</w:t>
      </w:r>
      <w:r>
        <w:rPr>
          <w:rFonts w:hint="eastAsia"/>
        </w:rPr>
        <w:t>以發其汗。翌日視之</w:t>
      </w:r>
      <w:r w:rsidR="006C4C45">
        <w:rPr>
          <w:rFonts w:hint="eastAsia"/>
        </w:rPr>
        <w:t>，</w:t>
      </w:r>
      <w:r>
        <w:rPr>
          <w:rFonts w:hint="eastAsia"/>
        </w:rPr>
        <w:t>自言汗後疼稍愈</w:t>
      </w:r>
      <w:r w:rsidR="006C4C45">
        <w:rPr>
          <w:rFonts w:hint="eastAsia"/>
        </w:rPr>
        <w:t>，</w:t>
      </w:r>
      <w:r>
        <w:rPr>
          <w:rFonts w:hint="eastAsia"/>
        </w:rPr>
        <w:t>能自轉側</w:t>
      </w:r>
      <w:r w:rsidR="006C4C45">
        <w:rPr>
          <w:rFonts w:hint="eastAsia"/>
        </w:rPr>
        <w:t>，</w:t>
      </w:r>
      <w:r>
        <w:rPr>
          <w:rFonts w:hint="eastAsia"/>
        </w:rPr>
        <w:t>而其脈仍然有力</w:t>
      </w:r>
      <w:r w:rsidR="006C4C45">
        <w:rPr>
          <w:rFonts w:hint="eastAsia"/>
        </w:rPr>
        <w:t>，</w:t>
      </w:r>
      <w:r>
        <w:rPr>
          <w:rFonts w:hint="eastAsia"/>
        </w:rPr>
        <w:t>遂投以連翹、花粉、當歸、丹參、白芍、乳香、沒藥諸藥</w:t>
      </w:r>
      <w:r w:rsidR="006C4C45">
        <w:rPr>
          <w:rFonts w:hint="eastAsia"/>
        </w:rPr>
        <w:t>，</w:t>
      </w:r>
      <w:r>
        <w:rPr>
          <w:rFonts w:hint="eastAsia"/>
        </w:rPr>
        <w:t>兩臂疼愈強半</w:t>
      </w:r>
      <w:r w:rsidR="006C4C45">
        <w:rPr>
          <w:rFonts w:hint="eastAsia"/>
        </w:rPr>
        <w:t>，</w:t>
      </w:r>
      <w:r>
        <w:rPr>
          <w:rFonts w:hint="eastAsia"/>
        </w:rPr>
        <w:t>而腿疼則加劇</w:t>
      </w:r>
      <w:r w:rsidR="006C4C45">
        <w:rPr>
          <w:rFonts w:hint="eastAsia"/>
        </w:rPr>
        <w:t>，</w:t>
      </w:r>
      <w:r>
        <w:rPr>
          <w:rFonts w:hint="eastAsia"/>
        </w:rPr>
        <w:t>自言兩腿得熱則疼減</w:t>
      </w:r>
      <w:r w:rsidR="006C4C45">
        <w:rPr>
          <w:rFonts w:hint="eastAsia"/>
        </w:rPr>
        <w:t>，</w:t>
      </w:r>
      <w:r>
        <w:rPr>
          <w:rFonts w:hint="eastAsia"/>
        </w:rPr>
        <w:t>若服熱藥其疼當愈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斯又改用當歸、牛膝、續斷、狗脊、骨碎補、沒藥、五加皮諸藥</w:t>
      </w:r>
      <w:r w:rsidR="006C4C45">
        <w:rPr>
          <w:rFonts w:hint="eastAsia"/>
        </w:rPr>
        <w:t>，</w:t>
      </w:r>
      <w:r>
        <w:rPr>
          <w:rFonts w:hint="eastAsia"/>
        </w:rPr>
        <w:t>服兩劑後腿疼見愈</w:t>
      </w:r>
      <w:r w:rsidR="006C4C45">
        <w:rPr>
          <w:rFonts w:hint="eastAsia"/>
        </w:rPr>
        <w:t>，</w:t>
      </w:r>
      <w:r>
        <w:rPr>
          <w:rFonts w:hint="eastAsia"/>
        </w:rPr>
        <w:t>而臂疼又加劇。是一人之身</w:t>
      </w:r>
      <w:r w:rsidR="006C4C45">
        <w:rPr>
          <w:rFonts w:hint="eastAsia"/>
        </w:rPr>
        <w:t>，</w:t>
      </w:r>
      <w:r>
        <w:rPr>
          <w:rFonts w:hint="eastAsia"/>
        </w:rPr>
        <w:t>腿畏涼、臂畏熱也。夫腿既畏涼</w:t>
      </w:r>
      <w:r w:rsidR="006C4C45">
        <w:rPr>
          <w:rFonts w:hint="eastAsia"/>
        </w:rPr>
        <w:t>，</w:t>
      </w:r>
      <w:r>
        <w:rPr>
          <w:rFonts w:hint="eastAsia"/>
        </w:rPr>
        <w:t>其疼也必因有凝結之涼；臂既畏熱</w:t>
      </w:r>
      <w:r w:rsidR="006C4C45">
        <w:rPr>
          <w:rFonts w:hint="eastAsia"/>
        </w:rPr>
        <w:t>，</w:t>
      </w:r>
      <w:r>
        <w:rPr>
          <w:rFonts w:hint="eastAsia"/>
        </w:rPr>
        <w:t>其疼也必因有凝結之熱。籌思再三</w:t>
      </w:r>
      <w:r w:rsidR="006C4C45">
        <w:rPr>
          <w:rFonts w:hint="eastAsia"/>
        </w:rPr>
        <w:t>，</w:t>
      </w:r>
      <w:r>
        <w:rPr>
          <w:rFonts w:hint="eastAsia"/>
        </w:rPr>
        <w:t>實難疏方</w:t>
      </w:r>
      <w:r w:rsidR="006C4C45">
        <w:rPr>
          <w:rFonts w:hint="eastAsia"/>
        </w:rPr>
        <w:t>，</w:t>
      </w:r>
      <w:r>
        <w:rPr>
          <w:rFonts w:hint="eastAsia"/>
        </w:rPr>
        <w:t>細診其脈</w:t>
      </w:r>
      <w:r w:rsidR="006C4C45">
        <w:rPr>
          <w:rFonts w:hint="eastAsia"/>
        </w:rPr>
        <w:t>，</w:t>
      </w:r>
      <w:r>
        <w:rPr>
          <w:rFonts w:hint="eastAsia"/>
        </w:rPr>
        <w:t>從前之熱像已無</w:t>
      </w:r>
      <w:r w:rsidR="006C4C45">
        <w:rPr>
          <w:rFonts w:hint="eastAsia"/>
        </w:rPr>
        <w:t>，</w:t>
      </w:r>
      <w:r>
        <w:rPr>
          <w:rFonts w:hint="eastAsia"/>
        </w:rPr>
        <w:t>其左關不任重按</w:t>
      </w:r>
      <w:r w:rsidR="006C4C45">
        <w:rPr>
          <w:rFonts w:hint="eastAsia"/>
        </w:rPr>
        <w:t>，</w:t>
      </w:r>
      <w:r>
        <w:rPr>
          <w:rFonts w:hint="eastAsia"/>
        </w:rPr>
        <w:t>恍悟其上熱下涼者</w:t>
      </w:r>
      <w:r w:rsidR="006C4C45">
        <w:rPr>
          <w:rFonts w:hint="eastAsia"/>
        </w:rPr>
        <w:t>，</w:t>
      </w:r>
      <w:r>
        <w:rPr>
          <w:rFonts w:hint="eastAsia"/>
        </w:rPr>
        <w:t>因肝木稍虛</w:t>
      </w:r>
      <w:r w:rsidR="006C4C45">
        <w:rPr>
          <w:rFonts w:hint="eastAsia"/>
        </w:rPr>
        <w:t>，</w:t>
      </w:r>
      <w:r>
        <w:rPr>
          <w:rFonts w:hint="eastAsia"/>
        </w:rPr>
        <w:t>或肝氣兼有鬱滯</w:t>
      </w:r>
      <w:r w:rsidR="006C4C45">
        <w:rPr>
          <w:rFonts w:hint="eastAsia"/>
        </w:rPr>
        <w:t>，</w:t>
      </w:r>
      <w:r>
        <w:rPr>
          <w:rFonts w:hint="eastAsia"/>
        </w:rPr>
        <w:t>其肝中所寄之相火不能下達</w:t>
      </w:r>
      <w:r w:rsidR="006C4C45">
        <w:rPr>
          <w:rFonts w:hint="eastAsia"/>
        </w:rPr>
        <w:t>，</w:t>
      </w:r>
      <w:r>
        <w:rPr>
          <w:rFonts w:hint="eastAsia"/>
        </w:rPr>
        <w:t>所以兩腿畏涼；其火鬱</w:t>
      </w:r>
      <w:r w:rsidR="00D24630">
        <w:rPr>
          <w:rFonts w:hint="eastAsia"/>
        </w:rPr>
        <w:t>於</w:t>
      </w:r>
      <w:r>
        <w:rPr>
          <w:rFonts w:hint="eastAsia"/>
        </w:rPr>
        <w:t>上焦</w:t>
      </w:r>
      <w:r w:rsidR="006C4C45">
        <w:rPr>
          <w:rFonts w:hint="eastAsia"/>
        </w:rPr>
        <w:t>，</w:t>
      </w:r>
      <w:r>
        <w:rPr>
          <w:rFonts w:hint="eastAsia"/>
        </w:rPr>
        <w:t>因肝虛不能敷布</w:t>
      </w:r>
      <w:r w:rsidR="006C4C45">
        <w:rPr>
          <w:rFonts w:hint="eastAsia"/>
        </w:rPr>
        <w:t>，</w:t>
      </w:r>
      <w:r>
        <w:rPr>
          <w:rFonts w:hint="eastAsia"/>
        </w:rPr>
        <w:t>所以兩臂畏熱。向曾治友人劉仲友左臂常常發熱</w:t>
      </w:r>
      <w:r w:rsidR="006C4C45">
        <w:rPr>
          <w:rFonts w:hint="eastAsia"/>
        </w:rPr>
        <w:t>，</w:t>
      </w:r>
      <w:r>
        <w:rPr>
          <w:rFonts w:hint="eastAsia"/>
        </w:rPr>
        <w:t>其肝脈虛而且鬱</w:t>
      </w:r>
      <w:r w:rsidR="006C4C45">
        <w:rPr>
          <w:rFonts w:hint="eastAsia"/>
        </w:rPr>
        <w:t>，</w:t>
      </w:r>
      <w:r>
        <w:rPr>
          <w:rFonts w:hint="eastAsia"/>
        </w:rPr>
        <w:t>投以補肝兼舒肝之劑而愈</w:t>
      </w:r>
      <w:r w:rsidR="006C4C45">
        <w:rPr>
          <w:rFonts w:hint="eastAsia"/>
        </w:rPr>
        <w:t>，</w:t>
      </w:r>
      <w:r>
        <w:rPr>
          <w:rFonts w:hint="eastAsia"/>
        </w:rPr>
        <w:t>以彼例此</w:t>
      </w:r>
      <w:r w:rsidR="006C4C45">
        <w:rPr>
          <w:rFonts w:hint="eastAsia"/>
        </w:rPr>
        <w:t>，</w:t>
      </w:r>
      <w:r>
        <w:rPr>
          <w:rFonts w:hint="eastAsia"/>
        </w:rPr>
        <w:t>知旋轉上熱下</w:t>
      </w:r>
      <w:r>
        <w:rPr>
          <w:rFonts w:hint="eastAsia"/>
        </w:rPr>
        <w:lastRenderedPageBreak/>
        <w:t>涼之機關</w:t>
      </w:r>
      <w:r w:rsidR="006C4C45">
        <w:rPr>
          <w:rFonts w:hint="eastAsia"/>
        </w:rPr>
        <w:t>，</w:t>
      </w:r>
      <w:r>
        <w:rPr>
          <w:rFonts w:hint="eastAsia"/>
        </w:rPr>
        <w:t>在調補其肝木而已。遂又為疏方用淨萸肉一兩</w:t>
      </w:r>
      <w:r w:rsidR="006C4C45">
        <w:rPr>
          <w:rFonts w:hint="eastAsia"/>
        </w:rPr>
        <w:t>，</w:t>
      </w:r>
      <w:r>
        <w:rPr>
          <w:rFonts w:hint="eastAsia"/>
        </w:rPr>
        <w:t>當歸、白芍各五錢</w:t>
      </w:r>
      <w:r w:rsidR="006C4C45">
        <w:rPr>
          <w:rFonts w:hint="eastAsia"/>
        </w:rPr>
        <w:t>，</w:t>
      </w:r>
      <w:r>
        <w:rPr>
          <w:rFonts w:hint="eastAsia"/>
        </w:rPr>
        <w:t>乳香、沒藥、續斷各四錢</w:t>
      </w:r>
      <w:r w:rsidR="006C4C45">
        <w:rPr>
          <w:rFonts w:hint="eastAsia"/>
        </w:rPr>
        <w:t>，</w:t>
      </w:r>
      <w:r>
        <w:rPr>
          <w:rFonts w:hint="eastAsia"/>
        </w:rPr>
        <w:t>連翹、甘草各三錢</w:t>
      </w:r>
      <w:r w:rsidR="006C4C45">
        <w:rPr>
          <w:rFonts w:hint="eastAsia"/>
        </w:rPr>
        <w:t>，</w:t>
      </w:r>
      <w:r>
        <w:rPr>
          <w:rFonts w:hint="eastAsia"/>
        </w:rPr>
        <w:t>每日煎服一劑。又俾</w:t>
      </w:r>
      <w:r w:rsidR="00D24630">
        <w:rPr>
          <w:rFonts w:hint="eastAsia"/>
        </w:rPr>
        <w:t>於</w:t>
      </w:r>
      <w:r>
        <w:rPr>
          <w:rFonts w:hint="eastAsia"/>
        </w:rPr>
        <w:t>每日用阿斯匹林一瓦分三次服下</w:t>
      </w:r>
      <w:r w:rsidR="006C4C45">
        <w:rPr>
          <w:rFonts w:hint="eastAsia"/>
        </w:rPr>
        <w:t>，</w:t>
      </w:r>
      <w:r>
        <w:rPr>
          <w:rFonts w:hint="eastAsia"/>
        </w:rPr>
        <w:t>數日</w:t>
      </w:r>
      <w:r w:rsidR="00090B73">
        <w:rPr>
          <w:rFonts w:hint="eastAsia"/>
        </w:rPr>
        <w:t>痊愈</w:t>
      </w:r>
      <w:r>
        <w:rPr>
          <w:rFonts w:hint="eastAsia"/>
        </w:rPr>
        <w:t>。方中重用萸肉者</w:t>
      </w:r>
      <w:r w:rsidR="006C4C45">
        <w:rPr>
          <w:rFonts w:hint="eastAsia"/>
        </w:rPr>
        <w:t>，</w:t>
      </w:r>
      <w:r>
        <w:rPr>
          <w:rFonts w:hint="eastAsia"/>
        </w:rPr>
        <w:t>因萸肉得木氣最全</w:t>
      </w:r>
      <w:r w:rsidR="006C4C45">
        <w:rPr>
          <w:rFonts w:hint="eastAsia"/>
        </w:rPr>
        <w:t>，</w:t>
      </w:r>
      <w:r>
        <w:rPr>
          <w:rFonts w:hint="eastAsia"/>
        </w:rPr>
        <w:t>酸斂之中大具條暢之性</w:t>
      </w:r>
      <w:r w:rsidR="006C4C45">
        <w:rPr>
          <w:rFonts w:hint="eastAsia"/>
        </w:rPr>
        <w:t>，</w:t>
      </w:r>
      <w:r>
        <w:rPr>
          <w:rFonts w:hint="eastAsia"/>
        </w:rPr>
        <w:t>是以善補肝又善舒肝。《本經》謂其逐寒濕痺</w:t>
      </w:r>
      <w:r w:rsidR="006C4C45">
        <w:rPr>
          <w:rFonts w:hint="eastAsia"/>
        </w:rPr>
        <w:t>，</w:t>
      </w:r>
      <w:r>
        <w:rPr>
          <w:rFonts w:hint="eastAsia"/>
        </w:rPr>
        <w:t>四肢之作疼</w:t>
      </w:r>
      <w:r w:rsidR="006C4C45">
        <w:rPr>
          <w:rFonts w:hint="eastAsia"/>
        </w:rPr>
        <w:t>，</w:t>
      </w:r>
      <w:r>
        <w:rPr>
          <w:rFonts w:hint="eastAsia"/>
        </w:rPr>
        <w:t>亦必有痺而不通之處也。況又有當歸、白芍、乳香、沒藥以為之佐使</w:t>
      </w:r>
      <w:r w:rsidR="006C4C45">
        <w:rPr>
          <w:rFonts w:hint="eastAsia"/>
        </w:rPr>
        <w:t>，</w:t>
      </w:r>
      <w:r>
        <w:rPr>
          <w:rFonts w:hint="eastAsia"/>
        </w:rPr>
        <w:t>故能奏效甚捷也。</w:t>
      </w:r>
    </w:p>
    <w:p w:rsidR="006F5207" w:rsidRDefault="006F5207">
      <w:pPr>
        <w:spacing w:after="0" w:line="240" w:lineRule="auto"/>
        <w:ind w:firstLine="0"/>
        <w:rPr>
          <w:rFonts w:eastAsiaTheme="majorEastAsia"/>
          <w:spacing w:val="38"/>
        </w:rPr>
      </w:pPr>
      <w:bookmarkStart w:id="788" w:name="_Toc223763013"/>
      <w:r>
        <w:br w:type="page"/>
      </w:r>
    </w:p>
    <w:p w:rsidR="006F5207" w:rsidRDefault="006F5207" w:rsidP="00657751">
      <w:pPr>
        <w:pStyle w:val="1b"/>
      </w:pPr>
      <w:bookmarkStart w:id="789" w:name="_Toc7561145"/>
      <w:r>
        <w:rPr>
          <w:rFonts w:hint="eastAsia"/>
        </w:rPr>
        <w:lastRenderedPageBreak/>
        <w:t>答余姚周樹堂為母問疼風證治法</w:t>
      </w:r>
      <w:bookmarkEnd w:id="788"/>
      <w:bookmarkEnd w:id="789"/>
    </w:p>
    <w:p w:rsidR="006F5207" w:rsidRDefault="006F5207" w:rsidP="006F5207">
      <w:pPr>
        <w:pStyle w:val="2f5"/>
        <w:ind w:firstLine="712"/>
      </w:pPr>
      <w:r w:rsidRPr="006F5207">
        <w:rPr>
          <w:rFonts w:hint="eastAsia"/>
        </w:rPr>
        <w:t>詳觀六十二號《紹興醫報》所登病案</w:t>
      </w:r>
      <w:r w:rsidR="006C4C45">
        <w:rPr>
          <w:rFonts w:hint="eastAsia"/>
        </w:rPr>
        <w:t>，</w:t>
      </w:r>
      <w:r>
        <w:rPr>
          <w:rFonts w:hint="eastAsia"/>
        </w:rPr>
        <w:t>曾患兩膝腫疼</w:t>
      </w:r>
      <w:r w:rsidR="006C4C45">
        <w:rPr>
          <w:rFonts w:hint="eastAsia"/>
        </w:rPr>
        <w:t>，</w:t>
      </w:r>
      <w:r>
        <w:rPr>
          <w:rFonts w:hint="eastAsia"/>
        </w:rPr>
        <w:t>愈而復發</w:t>
      </w:r>
      <w:r w:rsidR="006C4C45">
        <w:rPr>
          <w:rFonts w:hint="eastAsia"/>
        </w:rPr>
        <w:t>，</w:t>
      </w:r>
      <w:r>
        <w:rPr>
          <w:rFonts w:hint="eastAsia"/>
        </w:rPr>
        <w:t>膝踝趾骨皆熱腫痛</w:t>
      </w:r>
      <w:r w:rsidR="006C4C45">
        <w:rPr>
          <w:rFonts w:hint="eastAsia"/>
        </w:rPr>
        <w:t>，</w:t>
      </w:r>
      <w:r>
        <w:rPr>
          <w:rFonts w:hint="eastAsia"/>
        </w:rPr>
        <w:t>連臀部亦腫</w:t>
      </w:r>
      <w:r w:rsidR="006C4C45">
        <w:rPr>
          <w:rFonts w:hint="eastAsia"/>
        </w:rPr>
        <w:t>，</w:t>
      </w:r>
      <w:r>
        <w:rPr>
          <w:rFonts w:hint="eastAsia"/>
        </w:rPr>
        <w:t>又兼目痛。此誠因心肝皆有鬱熱</w:t>
      </w:r>
      <w:r w:rsidR="006C4C45">
        <w:rPr>
          <w:rFonts w:hint="eastAsia"/>
        </w:rPr>
        <w:t>，</w:t>
      </w:r>
      <w:r>
        <w:rPr>
          <w:rFonts w:hint="eastAsia"/>
        </w:rPr>
        <w:t>而關節經絡之間又有風濕熱相並</w:t>
      </w:r>
      <w:r w:rsidR="006C4C45">
        <w:rPr>
          <w:rFonts w:hint="eastAsia"/>
        </w:rPr>
        <w:t>，</w:t>
      </w:r>
      <w:r>
        <w:rPr>
          <w:rFonts w:hint="eastAsia"/>
        </w:rPr>
        <w:t>陰塞血脈之流通</w:t>
      </w:r>
      <w:r w:rsidR="006C4C45">
        <w:rPr>
          <w:rFonts w:hint="eastAsia"/>
        </w:rPr>
        <w:t>，</w:t>
      </w:r>
      <w:r>
        <w:rPr>
          <w:rFonts w:hint="eastAsia"/>
        </w:rPr>
        <w:t>故作腫疼也。後見有胡君天中、張君汝偉皆有答覆</w:t>
      </w:r>
      <w:r w:rsidR="006C4C45">
        <w:rPr>
          <w:rFonts w:hint="eastAsia"/>
        </w:rPr>
        <w:t>，</w:t>
      </w:r>
      <w:r>
        <w:rPr>
          <w:rFonts w:hint="eastAsia"/>
        </w:rPr>
        <w:t>所論病因及治法又皆盡善盡美</w:t>
      </w:r>
      <w:r w:rsidR="006C4C45">
        <w:rPr>
          <w:rFonts w:hint="eastAsia"/>
        </w:rPr>
        <w:t>，</w:t>
      </w:r>
      <w:r>
        <w:rPr>
          <w:rFonts w:hint="eastAsia"/>
        </w:rPr>
        <w:t>似無庸再為擬議。然愚從前治此等證</w:t>
      </w:r>
      <w:r w:rsidR="006C4C45">
        <w:rPr>
          <w:rFonts w:hint="eastAsia"/>
        </w:rPr>
        <w:t>，</w:t>
      </w:r>
      <w:r>
        <w:rPr>
          <w:rFonts w:hint="eastAsia"/>
        </w:rPr>
        <w:t>亦純用中藥</w:t>
      </w:r>
      <w:r w:rsidR="006C4C45">
        <w:rPr>
          <w:rFonts w:hint="eastAsia"/>
        </w:rPr>
        <w:t>，</w:t>
      </w:r>
      <w:r>
        <w:rPr>
          <w:rFonts w:hint="eastAsia"/>
        </w:rPr>
        <w:t>後閱東人醫報見治急性僂麻質斯（即熱性歷節風）</w:t>
      </w:r>
      <w:r w:rsidR="006C4C45">
        <w:rPr>
          <w:rFonts w:hint="eastAsia"/>
        </w:rPr>
        <w:t>，</w:t>
      </w:r>
      <w:r>
        <w:rPr>
          <w:rFonts w:hint="eastAsia"/>
        </w:rPr>
        <w:t>喜用西藥阿斯匹林</w:t>
      </w:r>
      <w:r w:rsidR="006C4C45">
        <w:rPr>
          <w:rFonts w:hint="eastAsia"/>
        </w:rPr>
        <w:t>，</w:t>
      </w:r>
      <w:r>
        <w:rPr>
          <w:rFonts w:hint="eastAsia"/>
        </w:rPr>
        <w:t>載有歷治諸案可考驗</w:t>
      </w:r>
      <w:r w:rsidR="006C4C45">
        <w:rPr>
          <w:rFonts w:hint="eastAsia"/>
        </w:rPr>
        <w:t>，</w:t>
      </w:r>
      <w:r>
        <w:rPr>
          <w:rFonts w:hint="eastAsia"/>
        </w:rPr>
        <w:t>後乃屢試其藥</w:t>
      </w:r>
      <w:r w:rsidR="006C4C45">
        <w:rPr>
          <w:rFonts w:hint="eastAsia"/>
        </w:rPr>
        <w:t>，</w:t>
      </w:r>
      <w:r>
        <w:rPr>
          <w:rFonts w:hint="eastAsia"/>
        </w:rPr>
        <w:t>更以中藥駕馭之</w:t>
      </w:r>
      <w:r w:rsidR="006C4C45">
        <w:rPr>
          <w:rFonts w:hint="eastAsia"/>
        </w:rPr>
        <w:t>，</w:t>
      </w:r>
      <w:r>
        <w:rPr>
          <w:rFonts w:hint="eastAsia"/>
        </w:rPr>
        <w:t>尤效驗異常。在奉曾治一幼童得此證</w:t>
      </w:r>
      <w:r w:rsidR="006C4C45">
        <w:rPr>
          <w:rFonts w:hint="eastAsia"/>
        </w:rPr>
        <w:t>，</w:t>
      </w:r>
      <w:r>
        <w:rPr>
          <w:rFonts w:hint="eastAsia"/>
        </w:rPr>
        <w:t>已危至極點</w:t>
      </w:r>
      <w:r w:rsidR="006C4C45">
        <w:rPr>
          <w:rFonts w:hint="eastAsia"/>
        </w:rPr>
        <w:t>，</w:t>
      </w:r>
      <w:r>
        <w:rPr>
          <w:rFonts w:hint="eastAsia"/>
        </w:rPr>
        <w:t>奄奄一息</w:t>
      </w:r>
      <w:r w:rsidR="006C4C45">
        <w:rPr>
          <w:rFonts w:hint="eastAsia"/>
        </w:rPr>
        <w:t>，</w:t>
      </w:r>
      <w:r>
        <w:rPr>
          <w:rFonts w:hint="eastAsia"/>
        </w:rPr>
        <w:t>數日未斷</w:t>
      </w:r>
      <w:r w:rsidR="006C4C45">
        <w:rPr>
          <w:rFonts w:hint="eastAsia"/>
        </w:rPr>
        <w:t>，</w:t>
      </w:r>
      <w:r>
        <w:rPr>
          <w:rFonts w:hint="eastAsia"/>
        </w:rPr>
        <w:t>舁至院中亦治癒（</w:t>
      </w:r>
      <w:r w:rsidRPr="006F5207">
        <w:rPr>
          <w:rFonts w:hint="eastAsia"/>
        </w:rPr>
        <w:t>詳案在三期四卷熱性關節疼痛用阿斯必林治法中</w:t>
      </w:r>
      <w:r>
        <w:rPr>
          <w:rFonts w:hint="eastAsia"/>
        </w:rPr>
        <w:t>）。由斯知西藥之性近和平</w:t>
      </w:r>
      <w:r w:rsidR="006C4C45">
        <w:rPr>
          <w:rFonts w:hint="eastAsia"/>
        </w:rPr>
        <w:t>，</w:t>
      </w:r>
      <w:r>
        <w:rPr>
          <w:rFonts w:hint="eastAsia"/>
        </w:rPr>
        <w:t>試之果有效驗</w:t>
      </w:r>
      <w:r w:rsidR="006C4C45">
        <w:rPr>
          <w:rFonts w:hint="eastAsia"/>
        </w:rPr>
        <w:t>，</w:t>
      </w:r>
      <w:r>
        <w:rPr>
          <w:rFonts w:hint="eastAsia"/>
        </w:rPr>
        <w:t>且洞悉其原質者</w:t>
      </w:r>
      <w:r w:rsidR="006C4C45">
        <w:rPr>
          <w:rFonts w:hint="eastAsia"/>
        </w:rPr>
        <w:t>，</w:t>
      </w:r>
      <w:r>
        <w:rPr>
          <w:rFonts w:hint="eastAsia"/>
        </w:rPr>
        <w:t>固不妨與中藥並用也。爰擬方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>
        <w:rPr>
          <w:rFonts w:hint="eastAsia"/>
        </w:rPr>
        <w:t>以備</w:t>
      </w:r>
      <w:r w:rsidR="00E514AF">
        <w:rPr>
          <w:rFonts w:hint="eastAsia"/>
        </w:rPr>
        <w:t>採</w:t>
      </w:r>
      <w:r>
        <w:rPr>
          <w:rFonts w:hint="eastAsia"/>
        </w:rPr>
        <w:t>擇。</w:t>
      </w:r>
    </w:p>
    <w:p w:rsidR="0059463D" w:rsidRDefault="006F5207" w:rsidP="006F5207">
      <w:pPr>
        <w:pStyle w:val="2f5"/>
        <w:ind w:firstLine="712"/>
      </w:pPr>
      <w:r>
        <w:rPr>
          <w:rFonts w:hint="eastAsia"/>
        </w:rPr>
        <w:t>阿斯匹林一瓦半</w:t>
      </w:r>
      <w:r w:rsidR="006C4C45">
        <w:rPr>
          <w:rFonts w:hint="eastAsia"/>
        </w:rPr>
        <w:t>，</w:t>
      </w:r>
      <w:r>
        <w:rPr>
          <w:rFonts w:hint="eastAsia"/>
        </w:rPr>
        <w:t>生懷山藥一兩</w:t>
      </w:r>
      <w:r w:rsidR="006C4C45">
        <w:rPr>
          <w:rFonts w:hint="eastAsia"/>
        </w:rPr>
        <w:t>，</w:t>
      </w:r>
      <w:r>
        <w:rPr>
          <w:rFonts w:hint="eastAsia"/>
        </w:rPr>
        <w:t>鮮茅根去淨皮切碎二兩</w:t>
      </w:r>
      <w:r w:rsidR="006C4C45">
        <w:rPr>
          <w:rFonts w:hint="eastAsia"/>
        </w:rPr>
        <w:t>，</w:t>
      </w:r>
      <w:r>
        <w:rPr>
          <w:rFonts w:hint="eastAsia"/>
        </w:rPr>
        <w:t>將山藥、茅根煎湯三茶杯</w:t>
      </w:r>
      <w:r w:rsidR="006C4C45">
        <w:rPr>
          <w:rFonts w:hint="eastAsia"/>
        </w:rPr>
        <w:t>，</w:t>
      </w:r>
      <w:r>
        <w:rPr>
          <w:rFonts w:hint="eastAsia"/>
        </w:rPr>
        <w:t>一日之間分三次溫服</w:t>
      </w:r>
      <w:r w:rsidR="006C4C45">
        <w:rPr>
          <w:rFonts w:hint="eastAsia"/>
        </w:rPr>
        <w:t>，</w:t>
      </w:r>
      <w:r>
        <w:rPr>
          <w:rFonts w:hint="eastAsia"/>
        </w:rPr>
        <w:t>每次送服阿斯匹林半瓦。若服一次周身得汗後</w:t>
      </w:r>
      <w:r w:rsidR="006C4C45">
        <w:rPr>
          <w:rFonts w:hint="eastAsia"/>
        </w:rPr>
        <w:t>，</w:t>
      </w:r>
      <w:r>
        <w:rPr>
          <w:rFonts w:hint="eastAsia"/>
        </w:rPr>
        <w:t>二次阿斯匹林可少用</w:t>
      </w:r>
      <w:r w:rsidR="006C4C45">
        <w:rPr>
          <w:rFonts w:hint="eastAsia"/>
        </w:rPr>
        <w:t>，</w:t>
      </w:r>
      <w:r>
        <w:rPr>
          <w:rFonts w:hint="eastAsia"/>
        </w:rPr>
        <w:t>至翌日三次皆宜少用</w:t>
      </w:r>
      <w:r w:rsidR="006C4C45">
        <w:rPr>
          <w:rFonts w:hint="eastAsia"/>
        </w:rPr>
        <w:t>，</w:t>
      </w:r>
      <w:r>
        <w:rPr>
          <w:rFonts w:hint="eastAsia"/>
        </w:rPr>
        <w:t>以一日間三次所服之阿斯匹林有一次微似有汗即可</w:t>
      </w:r>
      <w:r w:rsidR="006C4C45">
        <w:rPr>
          <w:rFonts w:hint="eastAsia"/>
        </w:rPr>
        <w:t>，</w:t>
      </w:r>
      <w:r>
        <w:rPr>
          <w:rFonts w:hint="eastAsia"/>
        </w:rPr>
        <w:t>不可每次皆有汗也。如此服之</w:t>
      </w:r>
      <w:r w:rsidR="006C4C45">
        <w:rPr>
          <w:rFonts w:hint="eastAsia"/>
        </w:rPr>
        <w:t>，</w:t>
      </w:r>
      <w:r>
        <w:rPr>
          <w:rFonts w:hint="eastAsia"/>
        </w:rPr>
        <w:t>大約兩旬即可愈矣。</w:t>
      </w:r>
    </w:p>
    <w:p w:rsidR="006F5207" w:rsidRDefault="006F5207" w:rsidP="006F5207">
      <w:pPr>
        <w:pStyle w:val="2f3"/>
        <w:ind w:firstLine="712"/>
      </w:pPr>
      <w:r w:rsidRPr="006F5207">
        <w:rPr>
          <w:rFonts w:hint="eastAsia"/>
        </w:rPr>
        <w:t>按</w:t>
      </w:r>
      <w:r>
        <w:t>：</w:t>
      </w:r>
      <w:r w:rsidRPr="006F5207">
        <w:rPr>
          <w:rFonts w:hint="eastAsia"/>
        </w:rPr>
        <w:t>阿斯必林之原質存</w:t>
      </w:r>
      <w:r w:rsidR="00D24630">
        <w:rPr>
          <w:rFonts w:hint="eastAsia"/>
        </w:rPr>
        <w:t>於</w:t>
      </w:r>
      <w:r w:rsidRPr="006F5207">
        <w:rPr>
          <w:rFonts w:hint="eastAsia"/>
        </w:rPr>
        <w:t>楊柳皮中</w:t>
      </w:r>
      <w:r w:rsidR="006C4C45">
        <w:t>，</w:t>
      </w:r>
      <w:r w:rsidRPr="006F5207">
        <w:rPr>
          <w:rFonts w:hint="eastAsia"/>
        </w:rPr>
        <w:t>西人又制以硫酸</w:t>
      </w:r>
      <w:r w:rsidR="006C4C45">
        <w:t>，</w:t>
      </w:r>
      <w:r w:rsidRPr="006F5207">
        <w:rPr>
          <w:rFonts w:hint="eastAsia"/>
        </w:rPr>
        <w:t>其性涼而能散</w:t>
      </w:r>
      <w:r w:rsidR="006C4C45">
        <w:t>，</w:t>
      </w:r>
      <w:r w:rsidRPr="006F5207">
        <w:rPr>
          <w:rFonts w:hint="eastAsia"/>
        </w:rPr>
        <w:t>最善治人之肢體關節因風熱腫疼。又加生山藥以滋陰</w:t>
      </w:r>
      <w:r w:rsidR="006C4C45">
        <w:t>，</w:t>
      </w:r>
      <w:r w:rsidRPr="006F5207">
        <w:rPr>
          <w:rFonts w:hint="eastAsia"/>
        </w:rPr>
        <w:t>防其多汗傷液</w:t>
      </w:r>
      <w:r w:rsidR="006C4C45">
        <w:t>，</w:t>
      </w:r>
      <w:r w:rsidRPr="006F5207">
        <w:rPr>
          <w:rFonts w:hint="eastAsia"/>
        </w:rPr>
        <w:t>加鮮茅根以退熱</w:t>
      </w:r>
      <w:r w:rsidR="006C4C45">
        <w:t>，</w:t>
      </w:r>
      <w:r w:rsidRPr="006F5207">
        <w:rPr>
          <w:rFonts w:hint="eastAsia"/>
        </w:rPr>
        <w:t>即以引濕熱自小便出也（後按方服愈</w:t>
      </w:r>
      <w:r w:rsidR="006C4C45">
        <w:t>，</w:t>
      </w:r>
      <w:r w:rsidRPr="006F5207">
        <w:rPr>
          <w:rFonts w:hint="eastAsia"/>
        </w:rPr>
        <w:t>登紹興醫報致謝）。</w:t>
      </w:r>
    </w:p>
    <w:p w:rsidR="00EB25AA" w:rsidRDefault="00EB25AA">
      <w:pPr>
        <w:spacing w:after="0" w:line="240" w:lineRule="auto"/>
        <w:ind w:firstLine="0"/>
        <w:rPr>
          <w:rFonts w:eastAsiaTheme="majorEastAsia"/>
          <w:spacing w:val="38"/>
        </w:rPr>
      </w:pPr>
      <w:bookmarkStart w:id="790" w:name="_Toc223762994"/>
      <w:r>
        <w:br w:type="page"/>
      </w:r>
    </w:p>
    <w:p w:rsidR="00EB25AA" w:rsidRDefault="00EB25AA" w:rsidP="00657751">
      <w:pPr>
        <w:pStyle w:val="1b"/>
      </w:pPr>
      <w:bookmarkStart w:id="791" w:name="_Toc7561146"/>
      <w:r>
        <w:rPr>
          <w:rFonts w:hint="eastAsia"/>
        </w:rPr>
        <w:lastRenderedPageBreak/>
        <w:t>肢體受寒疼痛可熨以坎離砂及坎離砂製法</w:t>
      </w:r>
      <w:bookmarkEnd w:id="790"/>
      <w:bookmarkEnd w:id="791"/>
    </w:p>
    <w:p w:rsidR="00C90936" w:rsidRDefault="00EB25AA" w:rsidP="00EB25AA">
      <w:pPr>
        <w:pStyle w:val="2f3"/>
        <w:ind w:firstLine="712"/>
      </w:pPr>
      <w:r>
        <w:rPr>
          <w:rFonts w:hint="eastAsia"/>
        </w:rPr>
        <w:t>藥局中所鬻坎離砂</w:t>
      </w:r>
      <w:r w:rsidR="006C4C45">
        <w:rPr>
          <w:rFonts w:hint="eastAsia"/>
        </w:rPr>
        <w:t>，</w:t>
      </w:r>
      <w:r>
        <w:rPr>
          <w:rFonts w:hint="eastAsia"/>
        </w:rPr>
        <w:t>沃之以醋自能發熱</w:t>
      </w:r>
      <w:r w:rsidR="006C4C45">
        <w:rPr>
          <w:rFonts w:hint="eastAsia"/>
        </w:rPr>
        <w:t>，</w:t>
      </w:r>
      <w:r>
        <w:rPr>
          <w:rFonts w:hint="eastAsia"/>
        </w:rPr>
        <w:t>以熨受寒腿疼及臂疼</w:t>
      </w:r>
      <w:r w:rsidR="006C4C45">
        <w:rPr>
          <w:rFonts w:hint="eastAsia"/>
        </w:rPr>
        <w:t>，</w:t>
      </w:r>
      <w:r>
        <w:rPr>
          <w:rFonts w:hint="eastAsia"/>
        </w:rPr>
        <w:t>頗有效驗</w:t>
      </w:r>
      <w:r w:rsidR="006C4C45">
        <w:rPr>
          <w:rFonts w:hint="eastAsia"/>
        </w:rPr>
        <w:t>，</w:t>
      </w:r>
      <w:r>
        <w:rPr>
          <w:rFonts w:hint="eastAsia"/>
        </w:rPr>
        <w:t>而醫者猶多不知其所以然之故。究其實際</w:t>
      </w:r>
      <w:r w:rsidR="006C4C45">
        <w:rPr>
          <w:rFonts w:hint="eastAsia"/>
        </w:rPr>
        <w:t>，</w:t>
      </w:r>
      <w:r>
        <w:rPr>
          <w:rFonts w:hint="eastAsia"/>
        </w:rPr>
        <w:t>不外物質化合之理也。</w:t>
      </w:r>
    </w:p>
    <w:p w:rsidR="006F5207" w:rsidRDefault="00EB25AA" w:rsidP="00EB25AA">
      <w:pPr>
        <w:pStyle w:val="2f3"/>
        <w:ind w:firstLine="712"/>
      </w:pPr>
      <w:r>
        <w:rPr>
          <w:rFonts w:hint="eastAsia"/>
        </w:rPr>
        <w:t>按</w:t>
      </w:r>
      <w:r w:rsidR="00C90936">
        <w:rPr>
          <w:rFonts w:hint="eastAsia"/>
        </w:rPr>
        <w:t>：</w:t>
      </w:r>
      <w:r>
        <w:rPr>
          <w:rFonts w:hint="eastAsia"/>
        </w:rPr>
        <w:t>此砂純係用鐵屑製成</w:t>
      </w:r>
      <w:r w:rsidR="006C4C45">
        <w:rPr>
          <w:rFonts w:hint="eastAsia"/>
        </w:rPr>
        <w:t>，</w:t>
      </w:r>
      <w:r>
        <w:rPr>
          <w:rFonts w:hint="eastAsia"/>
        </w:rPr>
        <w:t>其製法將鐵屑</w:t>
      </w:r>
      <w:r w:rsidR="00C90936">
        <w:rPr>
          <w:rFonts w:hint="eastAsia"/>
        </w:rPr>
        <w:t>煅</w:t>
      </w:r>
      <w:r>
        <w:rPr>
          <w:rFonts w:hint="eastAsia"/>
        </w:rPr>
        <w:t>紅</w:t>
      </w:r>
      <w:r w:rsidR="006C4C45">
        <w:rPr>
          <w:rFonts w:hint="eastAsia"/>
        </w:rPr>
        <w:t>，</w:t>
      </w:r>
      <w:r>
        <w:rPr>
          <w:rFonts w:hint="eastAsia"/>
        </w:rPr>
        <w:t>即以醋噴滅之</w:t>
      </w:r>
      <w:r w:rsidR="006C4C45">
        <w:rPr>
          <w:rFonts w:hint="eastAsia"/>
        </w:rPr>
        <w:t>，</w:t>
      </w:r>
      <w:r>
        <w:rPr>
          <w:rFonts w:hint="eastAsia"/>
        </w:rPr>
        <w:t>晾乾收貯。用時復以醋拌濕</w:t>
      </w:r>
      <w:r w:rsidR="006C4C45">
        <w:rPr>
          <w:rFonts w:hint="eastAsia"/>
        </w:rPr>
        <w:t>，</w:t>
      </w:r>
      <w:r>
        <w:rPr>
          <w:rFonts w:hint="eastAsia"/>
        </w:rPr>
        <w:t>即能生熱。蓋火非</w:t>
      </w:r>
      <w:r w:rsidR="00C90936">
        <w:rPr>
          <w:rFonts w:hint="eastAsia"/>
        </w:rPr>
        <w:t>氧</w:t>
      </w:r>
      <w:r>
        <w:rPr>
          <w:rFonts w:hint="eastAsia"/>
        </w:rPr>
        <w:t>氣不著</w:t>
      </w:r>
      <w:r w:rsidR="006C4C45">
        <w:rPr>
          <w:rFonts w:hint="eastAsia"/>
        </w:rPr>
        <w:t>，</w:t>
      </w:r>
      <w:r>
        <w:rPr>
          <w:rFonts w:hint="eastAsia"/>
        </w:rPr>
        <w:t>當鐵屑紅之時</w:t>
      </w:r>
      <w:r w:rsidR="006C4C45">
        <w:rPr>
          <w:rFonts w:hint="eastAsia"/>
        </w:rPr>
        <w:t>，</w:t>
      </w:r>
      <w:r>
        <w:rPr>
          <w:rFonts w:hint="eastAsia"/>
        </w:rPr>
        <w:t>鐵屑中原具有</w:t>
      </w:r>
      <w:r w:rsidR="00C90936">
        <w:rPr>
          <w:rFonts w:hint="eastAsia"/>
        </w:rPr>
        <w:t>氧</w:t>
      </w:r>
      <w:r>
        <w:rPr>
          <w:rFonts w:hint="eastAsia"/>
        </w:rPr>
        <w:t>氣</w:t>
      </w:r>
      <w:r w:rsidR="006C4C45">
        <w:rPr>
          <w:rFonts w:hint="eastAsia"/>
        </w:rPr>
        <w:t>，</w:t>
      </w:r>
      <w:r>
        <w:rPr>
          <w:rFonts w:hint="eastAsia"/>
        </w:rPr>
        <w:t>經醋噴滅</w:t>
      </w:r>
      <w:r w:rsidR="006C4C45">
        <w:rPr>
          <w:rFonts w:hint="eastAsia"/>
        </w:rPr>
        <w:t>，</w:t>
      </w:r>
      <w:r>
        <w:rPr>
          <w:rFonts w:hint="eastAsia"/>
        </w:rPr>
        <w:t>其</w:t>
      </w:r>
      <w:r w:rsidR="00C90936">
        <w:rPr>
          <w:rFonts w:hint="eastAsia"/>
        </w:rPr>
        <w:t>氧</w:t>
      </w:r>
      <w:r>
        <w:rPr>
          <w:rFonts w:hint="eastAsia"/>
        </w:rPr>
        <w:t>氣即永留鐵中。況</w:t>
      </w:r>
      <w:r w:rsidR="00C90936">
        <w:rPr>
          <w:rFonts w:hint="eastAsia"/>
        </w:rPr>
        <w:t>氧</w:t>
      </w:r>
      <w:r>
        <w:rPr>
          <w:rFonts w:hint="eastAsia"/>
        </w:rPr>
        <w:t>氣為酸素</w:t>
      </w:r>
      <w:r w:rsidR="006C4C45">
        <w:rPr>
          <w:rFonts w:hint="eastAsia"/>
        </w:rPr>
        <w:t>，</w:t>
      </w:r>
      <w:r>
        <w:rPr>
          <w:rFonts w:hint="eastAsia"/>
        </w:rPr>
        <w:t>醋味至酸</w:t>
      </w:r>
      <w:r w:rsidR="006C4C45">
        <w:rPr>
          <w:rFonts w:hint="eastAsia"/>
        </w:rPr>
        <w:t>，</w:t>
      </w:r>
      <w:r>
        <w:rPr>
          <w:rFonts w:hint="eastAsia"/>
        </w:rPr>
        <w:t>其含</w:t>
      </w:r>
      <w:r w:rsidR="00C90936">
        <w:rPr>
          <w:rFonts w:hint="eastAsia"/>
        </w:rPr>
        <w:t>氧</w:t>
      </w:r>
      <w:r>
        <w:rPr>
          <w:rFonts w:hint="eastAsia"/>
        </w:rPr>
        <w:t>氣頗多</w:t>
      </w:r>
      <w:r w:rsidR="006C4C45">
        <w:rPr>
          <w:rFonts w:hint="eastAsia"/>
        </w:rPr>
        <w:t>，</w:t>
      </w:r>
      <w:r>
        <w:rPr>
          <w:rFonts w:hint="eastAsia"/>
        </w:rPr>
        <w:t>以之噴滅紅之鐵</w:t>
      </w:r>
      <w:r w:rsidR="006C4C45">
        <w:rPr>
          <w:rFonts w:hint="eastAsia"/>
        </w:rPr>
        <w:t>，</w:t>
      </w:r>
      <w:r>
        <w:rPr>
          <w:rFonts w:hint="eastAsia"/>
        </w:rPr>
        <w:t>醋中之</w:t>
      </w:r>
      <w:r w:rsidR="00C90936">
        <w:rPr>
          <w:rFonts w:hint="eastAsia"/>
        </w:rPr>
        <w:t>氧</w:t>
      </w:r>
      <w:r>
        <w:rPr>
          <w:rFonts w:hint="eastAsia"/>
        </w:rPr>
        <w:t>氣亦盡歸鐵中。用時再沃之以醋</w:t>
      </w:r>
      <w:r w:rsidR="006C4C45">
        <w:rPr>
          <w:rFonts w:hint="eastAsia"/>
        </w:rPr>
        <w:t>，</w:t>
      </w:r>
      <w:r>
        <w:rPr>
          <w:rFonts w:hint="eastAsia"/>
        </w:rPr>
        <w:t>其從前所蘊之</w:t>
      </w:r>
      <w:r w:rsidR="00C90936">
        <w:rPr>
          <w:rFonts w:hint="eastAsia"/>
        </w:rPr>
        <w:t>氧</w:t>
      </w:r>
      <w:r>
        <w:rPr>
          <w:rFonts w:hint="eastAsia"/>
        </w:rPr>
        <w:t>氣</w:t>
      </w:r>
      <w:r w:rsidR="006C4C45">
        <w:rPr>
          <w:rFonts w:hint="eastAsia"/>
        </w:rPr>
        <w:t>，</w:t>
      </w:r>
      <w:r>
        <w:rPr>
          <w:rFonts w:hint="eastAsia"/>
        </w:rPr>
        <w:t>遂感通發動而生熱。以熨因寒痺疼之處</w:t>
      </w:r>
      <w:r w:rsidR="006C4C45">
        <w:rPr>
          <w:rFonts w:hint="eastAsia"/>
        </w:rPr>
        <w:t>，</w:t>
      </w:r>
      <w:r>
        <w:rPr>
          <w:rFonts w:hint="eastAsia"/>
        </w:rPr>
        <w:t>不惟可以驅逐凝寒</w:t>
      </w:r>
      <w:r w:rsidR="006C4C45">
        <w:rPr>
          <w:rFonts w:hint="eastAsia"/>
        </w:rPr>
        <w:t>，</w:t>
      </w:r>
      <w:r>
        <w:rPr>
          <w:rFonts w:hint="eastAsia"/>
        </w:rPr>
        <w:t>更可流通血脈</w:t>
      </w:r>
      <w:r w:rsidR="006C4C45">
        <w:rPr>
          <w:rFonts w:hint="eastAsia"/>
        </w:rPr>
        <w:t>，</w:t>
      </w:r>
      <w:r>
        <w:rPr>
          <w:rFonts w:hint="eastAsia"/>
        </w:rPr>
        <w:t>以人之血脈得</w:t>
      </w:r>
      <w:r w:rsidR="00C90936">
        <w:rPr>
          <w:rFonts w:hint="eastAsia"/>
        </w:rPr>
        <w:t>氧</w:t>
      </w:r>
      <w:r>
        <w:rPr>
          <w:rFonts w:hint="eastAsia"/>
        </w:rPr>
        <w:t>氣則赤</w:t>
      </w:r>
      <w:r w:rsidR="006C4C45">
        <w:rPr>
          <w:rFonts w:hint="eastAsia"/>
        </w:rPr>
        <w:t>，</w:t>
      </w:r>
      <w:r>
        <w:rPr>
          <w:rFonts w:hint="eastAsia"/>
        </w:rPr>
        <w:t>而血脈之瘀者可化也。</w:t>
      </w:r>
    </w:p>
    <w:p w:rsidR="00C90936" w:rsidRDefault="00C9093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792" w:name="_Toc223763012"/>
      <w:r>
        <w:br w:type="page"/>
      </w:r>
    </w:p>
    <w:p w:rsidR="00C90936" w:rsidRDefault="00C90936" w:rsidP="00657751">
      <w:pPr>
        <w:pStyle w:val="1b"/>
      </w:pPr>
      <w:bookmarkStart w:id="793" w:name="_Toc7561147"/>
      <w:r>
        <w:rPr>
          <w:rFonts w:hint="eastAsia"/>
        </w:rPr>
        <w:lastRenderedPageBreak/>
        <w:t>答宗弟相臣問右臂疼治法</w:t>
      </w:r>
      <w:bookmarkEnd w:id="792"/>
      <w:bookmarkEnd w:id="793"/>
    </w:p>
    <w:p w:rsidR="00972500" w:rsidRDefault="00C90936" w:rsidP="00C90936">
      <w:pPr>
        <w:pStyle w:val="2f3"/>
        <w:ind w:firstLine="712"/>
      </w:pPr>
      <w:r>
        <w:rPr>
          <w:rFonts w:hint="eastAsia"/>
        </w:rPr>
        <w:t>據來案云云</w:t>
      </w:r>
      <w:r w:rsidR="006C4C45">
        <w:rPr>
          <w:rFonts w:hint="eastAsia"/>
        </w:rPr>
        <w:t>，</w:t>
      </w:r>
      <w:r>
        <w:rPr>
          <w:rFonts w:hint="eastAsia"/>
        </w:rPr>
        <w:t>臂疼當</w:t>
      </w:r>
      <w:r w:rsidR="00AD7840">
        <w:rPr>
          <w:rFonts w:hint="eastAsia"/>
        </w:rPr>
        <w:t>係</w:t>
      </w:r>
      <w:r>
        <w:rPr>
          <w:rFonts w:hint="eastAsia"/>
        </w:rPr>
        <w:t>因熱。而愚再三思之</w:t>
      </w:r>
      <w:r w:rsidR="006C4C45">
        <w:rPr>
          <w:rFonts w:hint="eastAsia"/>
        </w:rPr>
        <w:t>，</w:t>
      </w:r>
      <w:r>
        <w:rPr>
          <w:rFonts w:hint="eastAsia"/>
        </w:rPr>
        <w:t>其原因斷乎非熱</w:t>
      </w:r>
      <w:r w:rsidR="006C4C45">
        <w:rPr>
          <w:rFonts w:hint="eastAsia"/>
        </w:rPr>
        <w:t>，</w:t>
      </w:r>
      <w:r>
        <w:rPr>
          <w:rFonts w:hint="eastAsia"/>
        </w:rPr>
        <w:t>或經絡間因瘀生熱</w:t>
      </w:r>
      <w:r w:rsidR="006C4C45">
        <w:rPr>
          <w:rFonts w:hint="eastAsia"/>
        </w:rPr>
        <w:t>，</w:t>
      </w:r>
      <w:r>
        <w:rPr>
          <w:rFonts w:hint="eastAsia"/>
        </w:rPr>
        <w:t>故乍服辛涼之品似覺輕也。蓋此證純為經絡之病</w:t>
      </w:r>
      <w:r w:rsidR="006C4C45">
        <w:rPr>
          <w:rFonts w:hint="eastAsia"/>
        </w:rPr>
        <w:t>，</w:t>
      </w:r>
      <w:r>
        <w:rPr>
          <w:rFonts w:hint="eastAsia"/>
        </w:rPr>
        <w:t>治之者宜以經絡為重</w:t>
      </w:r>
      <w:r w:rsidR="006C4C45">
        <w:rPr>
          <w:rFonts w:hint="eastAsia"/>
        </w:rPr>
        <w:t>，</w:t>
      </w:r>
      <w:r>
        <w:rPr>
          <w:rFonts w:hint="eastAsia"/>
        </w:rPr>
        <w:t>而兼顧其臟腑</w:t>
      </w:r>
      <w:r w:rsidR="006C4C45">
        <w:rPr>
          <w:rFonts w:hint="eastAsia"/>
        </w:rPr>
        <w:t>，</w:t>
      </w:r>
      <w:r>
        <w:rPr>
          <w:rFonts w:hint="eastAsia"/>
        </w:rPr>
        <w:t>蓋欲藥力由臟腑而達經絡也。西人治急性關節疼痛</w:t>
      </w:r>
      <w:r w:rsidR="006C4C45">
        <w:rPr>
          <w:rFonts w:hint="eastAsia"/>
        </w:rPr>
        <w:t>，</w:t>
      </w:r>
      <w:r>
        <w:rPr>
          <w:rFonts w:hint="eastAsia"/>
        </w:rPr>
        <w:t>恆用阿斯匹林</w:t>
      </w:r>
      <w:r w:rsidR="006C4C45">
        <w:rPr>
          <w:rFonts w:hint="eastAsia"/>
        </w:rPr>
        <w:t>，</w:t>
      </w:r>
      <w:r>
        <w:rPr>
          <w:rFonts w:hint="eastAsia"/>
        </w:rPr>
        <w:t>然用其藥宜用中藥健運脾胃通行經絡之品輔之。又細閱素服之方皆佳</w:t>
      </w:r>
      <w:r w:rsidR="006C4C45">
        <w:rPr>
          <w:rFonts w:hint="eastAsia"/>
        </w:rPr>
        <w:t>，</w:t>
      </w:r>
      <w:r>
        <w:rPr>
          <w:rFonts w:hint="eastAsia"/>
        </w:rPr>
        <w:t>所以不見效者</w:t>
      </w:r>
      <w:r w:rsidR="006C4C45">
        <w:rPr>
          <w:rFonts w:hint="eastAsia"/>
        </w:rPr>
        <w:t>，</w:t>
      </w:r>
      <w:r>
        <w:rPr>
          <w:rFonts w:hint="eastAsia"/>
        </w:rPr>
        <w:t>大抵因少開痺通竊之藥耳</w:t>
      </w:r>
      <w:r w:rsidR="006C4C45">
        <w:rPr>
          <w:rFonts w:hint="eastAsia"/>
        </w:rPr>
        <w:t>，</w:t>
      </w:r>
      <w:r>
        <w:rPr>
          <w:rFonts w:hint="eastAsia"/>
        </w:rPr>
        <w:t>今擬一方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972500">
        <w:rPr>
          <w:rFonts w:hint="eastAsia"/>
        </w:rPr>
        <w:t>。</w:t>
      </w:r>
    </w:p>
    <w:p w:rsidR="00C90936" w:rsidRDefault="00D24630" w:rsidP="00C90936">
      <w:pPr>
        <w:pStyle w:val="2f3"/>
        <w:ind w:firstLine="712"/>
      </w:pPr>
      <w:r>
        <w:rPr>
          <w:rFonts w:hint="eastAsia"/>
        </w:rPr>
        <w:t>於</w:t>
      </w:r>
      <w:r w:rsidR="00C90936">
        <w:rPr>
          <w:rFonts w:hint="eastAsia"/>
        </w:rPr>
        <w:t>白朮（此藥藥局中多用麩炒殊非所宜</w:t>
      </w:r>
      <w:r w:rsidR="006C4C45">
        <w:rPr>
          <w:rFonts w:hint="eastAsia"/>
        </w:rPr>
        <w:t>，</w:t>
      </w:r>
      <w:r w:rsidR="00C90936">
        <w:rPr>
          <w:rFonts w:hint="eastAsia"/>
        </w:rPr>
        <w:t>當購生者自炒熟</w:t>
      </w:r>
      <w:r w:rsidR="006C4C45">
        <w:rPr>
          <w:rFonts w:hint="eastAsia"/>
        </w:rPr>
        <w:t>，</w:t>
      </w:r>
      <w:r w:rsidR="00C90936">
        <w:rPr>
          <w:rFonts w:hint="eastAsia"/>
        </w:rPr>
        <w:t>其大小片分兩次炒之軋細）取淨末一兩</w:t>
      </w:r>
      <w:r w:rsidR="006C4C45">
        <w:rPr>
          <w:rFonts w:hint="eastAsia"/>
        </w:rPr>
        <w:t>，</w:t>
      </w:r>
      <w:r w:rsidR="00C90936">
        <w:rPr>
          <w:rFonts w:hint="eastAsia"/>
        </w:rPr>
        <w:t>乳香、沒藥（二藥須購生者軋成粗渣</w:t>
      </w:r>
      <w:r w:rsidR="006C4C45">
        <w:rPr>
          <w:rFonts w:hint="eastAsia"/>
        </w:rPr>
        <w:t>，</w:t>
      </w:r>
      <w:r w:rsidR="00C90936">
        <w:rPr>
          <w:rFonts w:hint="eastAsia"/>
        </w:rPr>
        <w:t>隔紙在鍋內烘融化</w:t>
      </w:r>
      <w:r w:rsidR="006C4C45">
        <w:rPr>
          <w:rFonts w:hint="eastAsia"/>
        </w:rPr>
        <w:t>，</w:t>
      </w:r>
      <w:r w:rsidR="00C90936">
        <w:rPr>
          <w:rFonts w:hint="eastAsia"/>
        </w:rPr>
        <w:t>取出晾乾軋細）各取淨末四錢</w:t>
      </w:r>
      <w:r w:rsidR="006C4C45">
        <w:rPr>
          <w:rFonts w:hint="eastAsia"/>
        </w:rPr>
        <w:t>，</w:t>
      </w:r>
      <w:r w:rsidR="00C90936">
        <w:rPr>
          <w:rFonts w:hint="eastAsia"/>
        </w:rPr>
        <w:t>朱血竭（此藥未研時外皮作黑色</w:t>
      </w:r>
      <w:r w:rsidR="006C4C45">
        <w:rPr>
          <w:rFonts w:hint="eastAsia"/>
        </w:rPr>
        <w:t>，</w:t>
      </w:r>
      <w:r w:rsidR="00C90936">
        <w:rPr>
          <w:rFonts w:hint="eastAsia"/>
        </w:rPr>
        <w:t>若研之色若硃砂者方真）研細三錢</w:t>
      </w:r>
      <w:r w:rsidR="006C4C45">
        <w:rPr>
          <w:rFonts w:hint="eastAsia"/>
        </w:rPr>
        <w:t>，</w:t>
      </w:r>
      <w:r w:rsidR="00C90936">
        <w:rPr>
          <w:rFonts w:hint="eastAsia"/>
        </w:rPr>
        <w:t>當歸身（紙裹置爐旁候乾軋細）淨末七錢</w:t>
      </w:r>
      <w:r w:rsidR="006C4C45">
        <w:rPr>
          <w:rFonts w:hint="eastAsia"/>
        </w:rPr>
        <w:t>，</w:t>
      </w:r>
      <w:r w:rsidR="00C90936">
        <w:rPr>
          <w:rFonts w:hint="eastAsia"/>
        </w:rPr>
        <w:t>細辛、香白芷細末各錢半</w:t>
      </w:r>
      <w:r w:rsidR="006C4C45">
        <w:rPr>
          <w:rFonts w:hint="eastAsia"/>
        </w:rPr>
        <w:t>，</w:t>
      </w:r>
      <w:r w:rsidR="00C90936">
        <w:rPr>
          <w:rFonts w:hint="eastAsia"/>
        </w:rPr>
        <w:t>冰片（用樟腦升成者</w:t>
      </w:r>
      <w:r w:rsidR="006C4C45">
        <w:rPr>
          <w:rFonts w:hint="eastAsia"/>
        </w:rPr>
        <w:t>，</w:t>
      </w:r>
      <w:r w:rsidR="00C90936">
        <w:rPr>
          <w:rFonts w:hint="eastAsia"/>
        </w:rPr>
        <w:t>不必用梅片）、薄荷冰細末各三分</w:t>
      </w:r>
      <w:r w:rsidR="006C4C45">
        <w:rPr>
          <w:rFonts w:hint="eastAsia"/>
        </w:rPr>
        <w:t>，</w:t>
      </w:r>
      <w:r w:rsidR="00C90936">
        <w:rPr>
          <w:rFonts w:hint="eastAsia"/>
        </w:rPr>
        <w:t>諸藥和勻</w:t>
      </w:r>
      <w:r w:rsidR="006C4C45">
        <w:rPr>
          <w:rFonts w:hint="eastAsia"/>
        </w:rPr>
        <w:t>，</w:t>
      </w:r>
      <w:r w:rsidR="00C90936">
        <w:rPr>
          <w:rFonts w:hint="eastAsia"/>
        </w:rPr>
        <w:t>貯瓶密封</w:t>
      </w:r>
      <w:r w:rsidR="006C4C45">
        <w:rPr>
          <w:rFonts w:hint="eastAsia"/>
        </w:rPr>
        <w:t>，</w:t>
      </w:r>
      <w:r w:rsidR="00C90936">
        <w:rPr>
          <w:rFonts w:hint="eastAsia"/>
        </w:rPr>
        <w:t>每服一錢半</w:t>
      </w:r>
      <w:r w:rsidR="006C4C45">
        <w:rPr>
          <w:rFonts w:hint="eastAsia"/>
        </w:rPr>
        <w:t>，</w:t>
      </w:r>
      <w:r w:rsidR="00C90936">
        <w:rPr>
          <w:rFonts w:hint="eastAsia"/>
        </w:rPr>
        <w:t>絡石籐（俗名爬山虎</w:t>
      </w:r>
      <w:r w:rsidR="006C4C45">
        <w:rPr>
          <w:rFonts w:hint="eastAsia"/>
        </w:rPr>
        <w:t>，</w:t>
      </w:r>
      <w:r w:rsidR="00C90936">
        <w:rPr>
          <w:rFonts w:hint="eastAsia"/>
        </w:rPr>
        <w:t>能蔓延磚壁之上</w:t>
      </w:r>
      <w:r w:rsidR="006C4C45">
        <w:rPr>
          <w:rFonts w:hint="eastAsia"/>
        </w:rPr>
        <w:t>，</w:t>
      </w:r>
      <w:r w:rsidR="00C90936">
        <w:rPr>
          <w:rFonts w:hint="eastAsia"/>
        </w:rPr>
        <w:t>其須自粘</w:t>
      </w:r>
      <w:r>
        <w:rPr>
          <w:rFonts w:hint="eastAsia"/>
        </w:rPr>
        <w:t>於</w:t>
      </w:r>
      <w:r w:rsidR="00C90936">
        <w:rPr>
          <w:rFonts w:hint="eastAsia"/>
        </w:rPr>
        <w:t>壁上不落者方真）煎湯送服</w:t>
      </w:r>
      <w:r w:rsidR="006C4C45">
        <w:rPr>
          <w:rFonts w:hint="eastAsia"/>
        </w:rPr>
        <w:t>，</w:t>
      </w:r>
      <w:r w:rsidR="00C90936">
        <w:rPr>
          <w:rFonts w:hint="eastAsia"/>
        </w:rPr>
        <w:t>日兩次。方中之義以白朮健脾開痺為主（《本經》謂白朮逐風寒濕痺）</w:t>
      </w:r>
      <w:r w:rsidR="006C4C45">
        <w:rPr>
          <w:rFonts w:hint="eastAsia"/>
        </w:rPr>
        <w:t>，</w:t>
      </w:r>
      <w:r w:rsidR="00C90936">
        <w:rPr>
          <w:rFonts w:hint="eastAsia"/>
        </w:rPr>
        <w:t>佐以白芷去風</w:t>
      </w:r>
      <w:r w:rsidR="006C4C45">
        <w:rPr>
          <w:rFonts w:hint="eastAsia"/>
        </w:rPr>
        <w:t>，</w:t>
      </w:r>
      <w:r w:rsidR="00C90936">
        <w:rPr>
          <w:rFonts w:hint="eastAsia"/>
        </w:rPr>
        <w:t>細辛去寒</w:t>
      </w:r>
      <w:r w:rsidR="006C4C45">
        <w:rPr>
          <w:rFonts w:hint="eastAsia"/>
        </w:rPr>
        <w:t>，</w:t>
      </w:r>
      <w:r w:rsidR="00C90936">
        <w:rPr>
          <w:rFonts w:hint="eastAsia"/>
        </w:rPr>
        <w:t>當歸、乳香、沒藥、血竭以通氣活血</w:t>
      </w:r>
      <w:r w:rsidR="006C4C45">
        <w:rPr>
          <w:rFonts w:hint="eastAsia"/>
        </w:rPr>
        <w:t>，</w:t>
      </w:r>
      <w:r w:rsidR="00C90936">
        <w:rPr>
          <w:rFonts w:hint="eastAsia"/>
        </w:rPr>
        <w:t>冰片、薄荷冰以透竅即以通絡</w:t>
      </w:r>
      <w:r w:rsidR="006C4C45">
        <w:rPr>
          <w:rFonts w:hint="eastAsia"/>
        </w:rPr>
        <w:t>，</w:t>
      </w:r>
      <w:r w:rsidR="00C90936">
        <w:rPr>
          <w:rFonts w:hint="eastAsia"/>
        </w:rPr>
        <w:t>且脾主四肢</w:t>
      </w:r>
      <w:r w:rsidR="006C4C45">
        <w:rPr>
          <w:rFonts w:hint="eastAsia"/>
        </w:rPr>
        <w:t>，</w:t>
      </w:r>
      <w:r w:rsidR="00C90936">
        <w:rPr>
          <w:rFonts w:hint="eastAsia"/>
        </w:rPr>
        <w:t>因其氣化先行</w:t>
      </w:r>
      <w:r>
        <w:rPr>
          <w:rFonts w:hint="eastAsia"/>
        </w:rPr>
        <w:t>於</w:t>
      </w:r>
      <w:r w:rsidR="00C90936">
        <w:rPr>
          <w:rFonts w:hint="eastAsia"/>
        </w:rPr>
        <w:t>右（右關候脾脈是明徵）</w:t>
      </w:r>
      <w:r w:rsidR="006C4C45">
        <w:rPr>
          <w:rFonts w:hint="eastAsia"/>
        </w:rPr>
        <w:t>，</w:t>
      </w:r>
      <w:r w:rsidR="00C90936">
        <w:rPr>
          <w:rFonts w:hint="eastAsia"/>
        </w:rPr>
        <w:t>故右臂尤為脾之所主。丁氏《化學本草》謂沒藥善養脾胃</w:t>
      </w:r>
      <w:r w:rsidR="006C4C45">
        <w:rPr>
          <w:rFonts w:hint="eastAsia"/>
        </w:rPr>
        <w:t>，</w:t>
      </w:r>
      <w:r w:rsidR="00C90936">
        <w:rPr>
          <w:rFonts w:hint="eastAsia"/>
        </w:rPr>
        <w:t>其溫通之性不但能治氣血痺疼</w:t>
      </w:r>
      <w:r w:rsidR="006C4C45">
        <w:rPr>
          <w:rFonts w:hint="eastAsia"/>
        </w:rPr>
        <w:t>，</w:t>
      </w:r>
      <w:r w:rsidR="00C90936">
        <w:rPr>
          <w:rFonts w:hint="eastAsia"/>
        </w:rPr>
        <w:t>更可佐白朮以健補脾胃</w:t>
      </w:r>
      <w:r w:rsidR="006C4C45">
        <w:rPr>
          <w:rFonts w:hint="eastAsia"/>
        </w:rPr>
        <w:t>，</w:t>
      </w:r>
      <w:r w:rsidR="00C90936">
        <w:rPr>
          <w:rFonts w:hint="eastAsia"/>
        </w:rPr>
        <w:t>故</w:t>
      </w:r>
      <w:r>
        <w:rPr>
          <w:rFonts w:hint="eastAsia"/>
        </w:rPr>
        <w:t>於</w:t>
      </w:r>
      <w:r w:rsidR="00C90936">
        <w:rPr>
          <w:rFonts w:hint="eastAsia"/>
        </w:rPr>
        <w:t>此證尤宜也。至阿</w:t>
      </w:r>
      <w:r w:rsidR="00C90936">
        <w:rPr>
          <w:rFonts w:hint="eastAsia"/>
        </w:rPr>
        <w:lastRenderedPageBreak/>
        <w:t>斯匹林</w:t>
      </w:r>
      <w:r w:rsidR="006C4C45">
        <w:rPr>
          <w:rFonts w:hint="eastAsia"/>
        </w:rPr>
        <w:t>，</w:t>
      </w:r>
      <w:r w:rsidR="00C90936">
        <w:rPr>
          <w:rFonts w:hint="eastAsia"/>
        </w:rPr>
        <w:t>初次宜服半瓦</w:t>
      </w:r>
      <w:r w:rsidR="006C4C45">
        <w:rPr>
          <w:rFonts w:hint="eastAsia"/>
        </w:rPr>
        <w:t>，</w:t>
      </w:r>
      <w:r w:rsidR="00C90936">
        <w:rPr>
          <w:rFonts w:hint="eastAsia"/>
        </w:rPr>
        <w:t>以得微汗為度</w:t>
      </w:r>
      <w:r w:rsidR="006C4C45">
        <w:rPr>
          <w:rFonts w:hint="eastAsia"/>
        </w:rPr>
        <w:t>，</w:t>
      </w:r>
      <w:r w:rsidR="00C90936">
        <w:rPr>
          <w:rFonts w:hint="eastAsia"/>
        </w:rPr>
        <w:t>以後每日服兩次</w:t>
      </w:r>
      <w:r w:rsidR="006C4C45">
        <w:rPr>
          <w:rFonts w:hint="eastAsia"/>
        </w:rPr>
        <w:t>，</w:t>
      </w:r>
      <w:r w:rsidR="00C90936">
        <w:rPr>
          <w:rFonts w:hint="eastAsia"/>
        </w:rPr>
        <w:t>撙節服之</w:t>
      </w:r>
      <w:r w:rsidR="006C4C45">
        <w:rPr>
          <w:rFonts w:hint="eastAsia"/>
        </w:rPr>
        <w:t>，</w:t>
      </w:r>
      <w:r w:rsidR="00C90936">
        <w:rPr>
          <w:rFonts w:hint="eastAsia"/>
        </w:rPr>
        <w:t>不必令其出汗</w:t>
      </w:r>
      <w:r w:rsidR="006C4C45">
        <w:rPr>
          <w:rFonts w:hint="eastAsia"/>
        </w:rPr>
        <w:t>，</w:t>
      </w:r>
      <w:r w:rsidR="00C90936">
        <w:rPr>
          <w:rFonts w:hint="eastAsia"/>
        </w:rPr>
        <w:t>宜與自製末藥相間服之</w:t>
      </w:r>
      <w:r w:rsidR="006C4C45">
        <w:rPr>
          <w:rFonts w:hint="eastAsia"/>
        </w:rPr>
        <w:t>，</w:t>
      </w:r>
      <w:r w:rsidR="00C90936">
        <w:rPr>
          <w:rFonts w:hint="eastAsia"/>
        </w:rPr>
        <w:t>或先或後皆可（後接來函按法治癒）。</w:t>
      </w:r>
    </w:p>
    <w:p w:rsidR="00972500" w:rsidRDefault="00972500">
      <w:pPr>
        <w:spacing w:after="0" w:line="240" w:lineRule="auto"/>
        <w:ind w:firstLine="0"/>
        <w:rPr>
          <w:rFonts w:eastAsiaTheme="majorEastAsia"/>
          <w:spacing w:val="38"/>
        </w:rPr>
      </w:pPr>
      <w:bookmarkStart w:id="794" w:name="_Toc223762972"/>
      <w:r>
        <w:br w:type="page"/>
      </w:r>
    </w:p>
    <w:p w:rsidR="0059463D" w:rsidRDefault="0059463D" w:rsidP="00657751">
      <w:pPr>
        <w:pStyle w:val="1b"/>
      </w:pPr>
      <w:bookmarkStart w:id="795" w:name="_Toc7561148"/>
      <w:r>
        <w:rPr>
          <w:rFonts w:hint="eastAsia"/>
        </w:rPr>
        <w:lastRenderedPageBreak/>
        <w:t>論治偏枯者不可輕用</w:t>
      </w:r>
      <w:r w:rsidR="00972500">
        <w:rPr>
          <w:rFonts w:hint="eastAsia"/>
        </w:rPr>
        <w:t>王勛臣</w:t>
      </w:r>
      <w:r>
        <w:rPr>
          <w:rFonts w:hint="eastAsia"/>
        </w:rPr>
        <w:t>補陽還五湯</w:t>
      </w:r>
      <w:bookmarkEnd w:id="794"/>
      <w:bookmarkEnd w:id="795"/>
    </w:p>
    <w:p w:rsidR="00972500" w:rsidRDefault="0059463D" w:rsidP="0059463D">
      <w:pPr>
        <w:pStyle w:val="2f5"/>
        <w:ind w:firstLine="712"/>
      </w:pPr>
      <w:r>
        <w:rPr>
          <w:rFonts w:hint="eastAsia"/>
        </w:rPr>
        <w:t>今之治偏枯者多主氣虛之說</w:t>
      </w:r>
      <w:r w:rsidR="006C4C45">
        <w:rPr>
          <w:rFonts w:hint="eastAsia"/>
        </w:rPr>
        <w:t>，</w:t>
      </w:r>
      <w:r>
        <w:rPr>
          <w:rFonts w:hint="eastAsia"/>
        </w:rPr>
        <w:t>而習用《醫林改錯》補陽還五湯</w:t>
      </w:r>
      <w:r w:rsidR="006C4C45">
        <w:rPr>
          <w:rFonts w:hint="eastAsia"/>
        </w:rPr>
        <w:t>，</w:t>
      </w:r>
      <w:r>
        <w:rPr>
          <w:rFonts w:hint="eastAsia"/>
        </w:rPr>
        <w:t>然此方用之有效有不效</w:t>
      </w:r>
      <w:r w:rsidR="006C4C45">
        <w:rPr>
          <w:rFonts w:hint="eastAsia"/>
        </w:rPr>
        <w:t>，</w:t>
      </w:r>
      <w:r>
        <w:rPr>
          <w:rFonts w:hint="eastAsia"/>
        </w:rPr>
        <w:t>更間有服之即僨事者</w:t>
      </w:r>
      <w:r w:rsidR="006C4C45">
        <w:rPr>
          <w:rFonts w:hint="eastAsia"/>
        </w:rPr>
        <w:t>，</w:t>
      </w:r>
      <w:r>
        <w:rPr>
          <w:rFonts w:hint="eastAsia"/>
        </w:rPr>
        <w:t>其故何也？蓋人之肢體運動原腦髓神經為之中樞</w:t>
      </w:r>
      <w:r w:rsidR="006C4C45">
        <w:rPr>
          <w:rFonts w:hint="eastAsia"/>
        </w:rPr>
        <w:t>，</w:t>
      </w:r>
      <w:r>
        <w:rPr>
          <w:rFonts w:hint="eastAsia"/>
        </w:rPr>
        <w:t>而腦髓神經所以能司運動者</w:t>
      </w:r>
      <w:r w:rsidR="006C4C45">
        <w:rPr>
          <w:rFonts w:hint="eastAsia"/>
        </w:rPr>
        <w:t>，</w:t>
      </w:r>
      <w:r>
        <w:rPr>
          <w:rFonts w:hint="eastAsia"/>
        </w:rPr>
        <w:t>實賴腦中血管為之濡潤</w:t>
      </w:r>
      <w:r w:rsidR="006C4C45">
        <w:rPr>
          <w:rFonts w:hint="eastAsia"/>
        </w:rPr>
        <w:t>，</w:t>
      </w:r>
      <w:r>
        <w:rPr>
          <w:rFonts w:hint="eastAsia"/>
        </w:rPr>
        <w:t>胸中大氣為之斡旋。乃有時腦中血管充血過度</w:t>
      </w:r>
      <w:r w:rsidR="006C4C45">
        <w:rPr>
          <w:rFonts w:hint="eastAsia"/>
        </w:rPr>
        <w:t>，</w:t>
      </w:r>
      <w:r>
        <w:rPr>
          <w:rFonts w:hint="eastAsia"/>
        </w:rPr>
        <w:t>甚或至</w:t>
      </w:r>
      <w:r w:rsidR="00D24630">
        <w:rPr>
          <w:rFonts w:hint="eastAsia"/>
        </w:rPr>
        <w:t>於</w:t>
      </w:r>
      <w:r>
        <w:rPr>
          <w:rFonts w:hint="eastAsia"/>
        </w:rPr>
        <w:t>破裂</w:t>
      </w:r>
      <w:r w:rsidR="006C4C45">
        <w:rPr>
          <w:rFonts w:hint="eastAsia"/>
        </w:rPr>
        <w:t>，</w:t>
      </w:r>
      <w:r>
        <w:rPr>
          <w:rFonts w:hint="eastAsia"/>
        </w:rPr>
        <w:t>即可累及腦髓神經</w:t>
      </w:r>
      <w:r w:rsidR="006C4C45">
        <w:rPr>
          <w:rFonts w:hint="eastAsia"/>
        </w:rPr>
        <w:t>，</w:t>
      </w:r>
      <w:r>
        <w:rPr>
          <w:rFonts w:hint="eastAsia"/>
        </w:rPr>
        <w:t>而腦髓神經遂失其司運動之常職</w:t>
      </w:r>
      <w:r w:rsidR="006C4C45">
        <w:rPr>
          <w:rFonts w:hint="eastAsia"/>
        </w:rPr>
        <w:t>，</w:t>
      </w:r>
      <w:r>
        <w:rPr>
          <w:rFonts w:hint="eastAsia"/>
        </w:rPr>
        <w:t>又或有胸中大氣虛損過甚</w:t>
      </w:r>
      <w:r w:rsidR="006C4C45">
        <w:rPr>
          <w:rFonts w:hint="eastAsia"/>
        </w:rPr>
        <w:t>，</w:t>
      </w:r>
      <w:r>
        <w:rPr>
          <w:rFonts w:hint="eastAsia"/>
        </w:rPr>
        <w:t>更或至</w:t>
      </w:r>
      <w:r w:rsidR="00D24630">
        <w:rPr>
          <w:rFonts w:hint="eastAsia"/>
        </w:rPr>
        <w:t>於</w:t>
      </w:r>
      <w:r>
        <w:rPr>
          <w:rFonts w:hint="eastAsia"/>
        </w:rPr>
        <w:t>下陷</w:t>
      </w:r>
      <w:r w:rsidR="006C4C45">
        <w:rPr>
          <w:rFonts w:hint="eastAsia"/>
        </w:rPr>
        <w:t>，</w:t>
      </w:r>
      <w:r>
        <w:rPr>
          <w:rFonts w:hint="eastAsia"/>
        </w:rPr>
        <w:t>不能斡旋腦髓神經</w:t>
      </w:r>
      <w:r w:rsidR="006C4C45">
        <w:rPr>
          <w:rFonts w:hint="eastAsia"/>
        </w:rPr>
        <w:t>，</w:t>
      </w:r>
      <w:r>
        <w:rPr>
          <w:rFonts w:hint="eastAsia"/>
        </w:rPr>
        <w:t>而腦髓神經亦恆失其司運動之常職。此二者</w:t>
      </w:r>
      <w:r w:rsidR="006C4C45">
        <w:rPr>
          <w:rFonts w:hint="eastAsia"/>
        </w:rPr>
        <w:t>，</w:t>
      </w:r>
      <w:r>
        <w:rPr>
          <w:rFonts w:hint="eastAsia"/>
        </w:rPr>
        <w:t>一虛一實</w:t>
      </w:r>
      <w:r w:rsidR="006C4C45">
        <w:rPr>
          <w:rFonts w:hint="eastAsia"/>
        </w:rPr>
        <w:t>，</w:t>
      </w:r>
      <w:r>
        <w:rPr>
          <w:rFonts w:hint="eastAsia"/>
        </w:rPr>
        <w:t>同為偏枯之證</w:t>
      </w:r>
      <w:r w:rsidR="006C4C45">
        <w:rPr>
          <w:rFonts w:hint="eastAsia"/>
        </w:rPr>
        <w:t>，</w:t>
      </w:r>
      <w:r>
        <w:rPr>
          <w:rFonts w:hint="eastAsia"/>
        </w:rPr>
        <w:t>而其病因實判若天淵</w:t>
      </w:r>
      <w:r w:rsidR="006C4C45">
        <w:rPr>
          <w:rFonts w:hint="eastAsia"/>
        </w:rPr>
        <w:t>，</w:t>
      </w:r>
      <w:r>
        <w:rPr>
          <w:rFonts w:hint="eastAsia"/>
        </w:rPr>
        <w:t>設或藥有誤投</w:t>
      </w:r>
      <w:r w:rsidR="006C4C45">
        <w:rPr>
          <w:rFonts w:hint="eastAsia"/>
        </w:rPr>
        <w:t>，</w:t>
      </w:r>
      <w:r>
        <w:rPr>
          <w:rFonts w:hint="eastAsia"/>
        </w:rPr>
        <w:t>必至凶危立見。是以臨此證者</w:t>
      </w:r>
      <w:r w:rsidR="006C4C45">
        <w:rPr>
          <w:rFonts w:hint="eastAsia"/>
        </w:rPr>
        <w:t>，</w:t>
      </w:r>
      <w:r>
        <w:rPr>
          <w:rFonts w:hint="eastAsia"/>
        </w:rPr>
        <w:t>原當細審其脈</w:t>
      </w:r>
      <w:r w:rsidR="006C4C45">
        <w:rPr>
          <w:rFonts w:hint="eastAsia"/>
        </w:rPr>
        <w:t>，</w:t>
      </w:r>
      <w:r>
        <w:rPr>
          <w:rFonts w:hint="eastAsia"/>
        </w:rPr>
        <w:t>且細詢其未病之先狀況何如。若其脈細弱無力</w:t>
      </w:r>
      <w:r w:rsidR="006C4C45">
        <w:rPr>
          <w:rFonts w:hint="eastAsia"/>
        </w:rPr>
        <w:t>，</w:t>
      </w:r>
      <w:r>
        <w:rPr>
          <w:rFonts w:hint="eastAsia"/>
        </w:rPr>
        <w:t>或時覺呼吸短氣</w:t>
      </w:r>
      <w:r w:rsidR="006C4C45">
        <w:rPr>
          <w:rFonts w:hint="eastAsia"/>
        </w:rPr>
        <w:t>，</w:t>
      </w:r>
      <w:r>
        <w:rPr>
          <w:rFonts w:hint="eastAsia"/>
        </w:rPr>
        <w:t>病發之後並無心熱頭疼諸證</w:t>
      </w:r>
      <w:r w:rsidR="006C4C45">
        <w:rPr>
          <w:rFonts w:hint="eastAsia"/>
        </w:rPr>
        <w:t>，</w:t>
      </w:r>
      <w:r>
        <w:rPr>
          <w:rFonts w:hint="eastAsia"/>
        </w:rPr>
        <w:t>投以補陽還五湯</w:t>
      </w:r>
      <w:r w:rsidR="006C4C45">
        <w:rPr>
          <w:rFonts w:hint="eastAsia"/>
        </w:rPr>
        <w:t>，</w:t>
      </w:r>
      <w:r>
        <w:rPr>
          <w:rFonts w:hint="eastAsia"/>
        </w:rPr>
        <w:t>恆見效</w:t>
      </w:r>
      <w:r w:rsidR="006C4C45">
        <w:rPr>
          <w:rFonts w:hint="eastAsia"/>
        </w:rPr>
        <w:t>，</w:t>
      </w:r>
      <w:r>
        <w:rPr>
          <w:rFonts w:hint="eastAsia"/>
        </w:rPr>
        <w:t>即不效</w:t>
      </w:r>
      <w:r w:rsidR="006C4C45">
        <w:rPr>
          <w:rFonts w:hint="eastAsia"/>
        </w:rPr>
        <w:t>，</w:t>
      </w:r>
      <w:r>
        <w:rPr>
          <w:rFonts w:hint="eastAsia"/>
        </w:rPr>
        <w:t>亦必不至有何弊病。若其脈洪大有力</w:t>
      </w:r>
      <w:r w:rsidR="006C4C45">
        <w:rPr>
          <w:rFonts w:hint="eastAsia"/>
        </w:rPr>
        <w:t>，</w:t>
      </w:r>
      <w:r>
        <w:rPr>
          <w:rFonts w:hint="eastAsia"/>
        </w:rPr>
        <w:t>或弦硬有力</w:t>
      </w:r>
      <w:r w:rsidR="006C4C45">
        <w:rPr>
          <w:rFonts w:hint="eastAsia"/>
        </w:rPr>
        <w:t>，</w:t>
      </w:r>
      <w:r>
        <w:rPr>
          <w:rFonts w:hint="eastAsia"/>
        </w:rPr>
        <w:t>更預有頭疼眩暈之病</w:t>
      </w:r>
      <w:r w:rsidR="006C4C45">
        <w:rPr>
          <w:rFonts w:hint="eastAsia"/>
        </w:rPr>
        <w:t>，</w:t>
      </w:r>
      <w:r>
        <w:rPr>
          <w:rFonts w:hint="eastAsia"/>
        </w:rPr>
        <w:t>至病發之時</w:t>
      </w:r>
      <w:r w:rsidR="006C4C45">
        <w:rPr>
          <w:rFonts w:hint="eastAsia"/>
        </w:rPr>
        <w:t>，</w:t>
      </w:r>
      <w:r>
        <w:rPr>
          <w:rFonts w:hint="eastAsia"/>
        </w:rPr>
        <w:t>更覺頭疼眩暈益甚</w:t>
      </w:r>
      <w:r w:rsidR="006C4C45">
        <w:rPr>
          <w:rFonts w:hint="eastAsia"/>
        </w:rPr>
        <w:t>，</w:t>
      </w:r>
      <w:r>
        <w:rPr>
          <w:rFonts w:hint="eastAsia"/>
        </w:rPr>
        <w:t>或兼覺心中發熱者</w:t>
      </w:r>
      <w:r w:rsidR="006C4C45">
        <w:rPr>
          <w:rFonts w:hint="eastAsia"/>
        </w:rPr>
        <w:t>，</w:t>
      </w:r>
      <w:r>
        <w:rPr>
          <w:rFonts w:hint="eastAsia"/>
        </w:rPr>
        <w:t>此必上升之血過多</w:t>
      </w:r>
      <w:r w:rsidR="006C4C45">
        <w:rPr>
          <w:rFonts w:hint="eastAsia"/>
        </w:rPr>
        <w:t>，</w:t>
      </w:r>
      <w:r>
        <w:rPr>
          <w:rFonts w:hint="eastAsia"/>
        </w:rPr>
        <w:t>致腦中血管充血過甚</w:t>
      </w:r>
      <w:r w:rsidR="006C4C45">
        <w:rPr>
          <w:rFonts w:hint="eastAsia"/>
        </w:rPr>
        <w:t>，</w:t>
      </w:r>
      <w:r>
        <w:rPr>
          <w:rFonts w:hint="eastAsia"/>
        </w:rPr>
        <w:t>隔管壁泌出血液</w:t>
      </w:r>
      <w:r w:rsidR="006C4C45">
        <w:rPr>
          <w:rFonts w:hint="eastAsia"/>
        </w:rPr>
        <w:t>，</w:t>
      </w:r>
      <w:r>
        <w:rPr>
          <w:rFonts w:hint="eastAsia"/>
        </w:rPr>
        <w:t>或管壁少有罅漏流出若干血液</w:t>
      </w:r>
      <w:r w:rsidR="006C4C45">
        <w:rPr>
          <w:rFonts w:hint="eastAsia"/>
        </w:rPr>
        <w:t>，</w:t>
      </w:r>
      <w:r>
        <w:rPr>
          <w:rFonts w:hint="eastAsia"/>
        </w:rPr>
        <w:t>若其所出之血液</w:t>
      </w:r>
      <w:r w:rsidR="006C4C45">
        <w:rPr>
          <w:rFonts w:hint="eastAsia"/>
        </w:rPr>
        <w:t>，</w:t>
      </w:r>
      <w:r>
        <w:rPr>
          <w:rFonts w:hint="eastAsia"/>
        </w:rPr>
        <w:t>粘滯左邊司運動之神經</w:t>
      </w:r>
      <w:r w:rsidR="006C4C45">
        <w:rPr>
          <w:rFonts w:hint="eastAsia"/>
        </w:rPr>
        <w:t>，</w:t>
      </w:r>
      <w:r>
        <w:rPr>
          <w:rFonts w:hint="eastAsia"/>
        </w:rPr>
        <w:t>其右半身即偏枯</w:t>
      </w:r>
      <w:r w:rsidR="006C4C45">
        <w:rPr>
          <w:rFonts w:hint="eastAsia"/>
        </w:rPr>
        <w:t>，</w:t>
      </w:r>
      <w:r>
        <w:rPr>
          <w:rFonts w:hint="eastAsia"/>
        </w:rPr>
        <w:t>若粘滯右邊司運動之神經</w:t>
      </w:r>
      <w:r w:rsidR="006C4C45">
        <w:rPr>
          <w:rFonts w:hint="eastAsia"/>
        </w:rPr>
        <w:t>，</w:t>
      </w:r>
      <w:r>
        <w:rPr>
          <w:rFonts w:hint="eastAsia"/>
        </w:rPr>
        <w:t>其左半身即偏枯</w:t>
      </w:r>
      <w:r w:rsidR="006C4C45">
        <w:rPr>
          <w:rFonts w:hint="eastAsia"/>
        </w:rPr>
        <w:t>，</w:t>
      </w:r>
      <w:r>
        <w:rPr>
          <w:rFonts w:hint="eastAsia"/>
        </w:rPr>
        <w:t>此時若投以拙擬建瓴湯</w:t>
      </w:r>
      <w:r w:rsidR="00972500">
        <w:rPr>
          <w:rFonts w:hint="eastAsia"/>
        </w:rPr>
        <w:t>（</w:t>
      </w:r>
      <w:r w:rsidR="00972500" w:rsidRPr="00972500">
        <w:rPr>
          <w:rFonts w:hint="eastAsia"/>
        </w:rPr>
        <w:t>方載第二卷腦充血證可預防篇中</w:t>
      </w:r>
      <w:r w:rsidR="00972500"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一二劑後頭疼眩暈即愈</w:t>
      </w:r>
      <w:r w:rsidR="006C4C45">
        <w:rPr>
          <w:rFonts w:hint="eastAsia"/>
        </w:rPr>
        <w:t>，</w:t>
      </w:r>
      <w:r>
        <w:rPr>
          <w:rFonts w:hint="eastAsia"/>
        </w:rPr>
        <w:t>繼續服之</w:t>
      </w:r>
      <w:r w:rsidR="006C4C45">
        <w:rPr>
          <w:rFonts w:hint="eastAsia"/>
        </w:rPr>
        <w:t>，</w:t>
      </w:r>
      <w:r>
        <w:rPr>
          <w:rFonts w:hint="eastAsia"/>
        </w:rPr>
        <w:t>更加以化瘀活絡之品</w:t>
      </w:r>
      <w:r w:rsidR="006C4C45">
        <w:rPr>
          <w:rFonts w:hint="eastAsia"/>
        </w:rPr>
        <w:t>，</w:t>
      </w:r>
      <w:r>
        <w:rPr>
          <w:rFonts w:hint="eastAsia"/>
        </w:rPr>
        <w:t>肢體亦可漸愈。若不知如此治法</w:t>
      </w:r>
      <w:r w:rsidR="006C4C45">
        <w:rPr>
          <w:rFonts w:hint="eastAsia"/>
        </w:rPr>
        <w:t>，</w:t>
      </w:r>
      <w:r>
        <w:rPr>
          <w:rFonts w:hint="eastAsia"/>
        </w:rPr>
        <w:t>惟確信王勳臣補陽還五之說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方中重用黃</w:t>
      </w:r>
      <w:r w:rsidR="00972500">
        <w:rPr>
          <w:rFonts w:hint="eastAsia"/>
        </w:rPr>
        <w:t>耆</w:t>
      </w:r>
      <w:r w:rsidR="006C4C45">
        <w:rPr>
          <w:rFonts w:hint="eastAsia"/>
        </w:rPr>
        <w:t>，</w:t>
      </w:r>
      <w:r>
        <w:rPr>
          <w:rFonts w:hint="eastAsia"/>
        </w:rPr>
        <w:t>其上升之血益多</w:t>
      </w:r>
      <w:r w:rsidR="006C4C45">
        <w:rPr>
          <w:rFonts w:hint="eastAsia"/>
        </w:rPr>
        <w:t>，</w:t>
      </w:r>
      <w:r>
        <w:rPr>
          <w:rFonts w:hint="eastAsia"/>
        </w:rPr>
        <w:t>腦中血管必將至破裂不止也</w:t>
      </w:r>
      <w:r w:rsidR="006C4C45">
        <w:rPr>
          <w:rFonts w:hint="eastAsia"/>
        </w:rPr>
        <w:t>，</w:t>
      </w:r>
      <w:r>
        <w:rPr>
          <w:rFonts w:hint="eastAsia"/>
        </w:rPr>
        <w:t>可不慎哉！如以愚言為不然</w:t>
      </w:r>
      <w:r w:rsidR="006C4C45">
        <w:rPr>
          <w:rFonts w:hint="eastAsia"/>
        </w:rPr>
        <w:t>，</w:t>
      </w:r>
      <w:r>
        <w:rPr>
          <w:rFonts w:hint="eastAsia"/>
        </w:rPr>
        <w:t>而前車之鑒固有醫案可徵也。</w:t>
      </w:r>
    </w:p>
    <w:p w:rsidR="00972500" w:rsidRDefault="00972500" w:rsidP="0059463D">
      <w:pPr>
        <w:pStyle w:val="2f5"/>
        <w:ind w:firstLine="712"/>
      </w:pPr>
      <w:r w:rsidRPr="00972500">
        <w:rPr>
          <w:rFonts w:hint="eastAsia"/>
        </w:rPr>
        <w:lastRenderedPageBreak/>
        <w:t>邑中孝廉某君</w:t>
      </w:r>
      <w:r w:rsidR="006C4C45">
        <w:rPr>
          <w:rFonts w:hint="eastAsia"/>
        </w:rPr>
        <w:t>，</w:t>
      </w:r>
      <w:r w:rsidR="0059463D">
        <w:rPr>
          <w:rFonts w:hint="eastAsia"/>
        </w:rPr>
        <w:t>年過六旬</w:t>
      </w:r>
      <w:r w:rsidR="006C4C45">
        <w:rPr>
          <w:rFonts w:hint="eastAsia"/>
        </w:rPr>
        <w:t>，</w:t>
      </w:r>
      <w:r w:rsidR="0059463D">
        <w:rPr>
          <w:rFonts w:hint="eastAsia"/>
        </w:rPr>
        <w:t>患偏枯</w:t>
      </w:r>
      <w:r w:rsidR="006C4C45">
        <w:rPr>
          <w:rFonts w:hint="eastAsia"/>
        </w:rPr>
        <w:t>，</w:t>
      </w:r>
      <w:r w:rsidR="0059463D">
        <w:rPr>
          <w:rFonts w:hint="eastAsia"/>
        </w:rPr>
        <w:t>原不甚劇</w:t>
      </w:r>
      <w:r w:rsidR="006C4C45">
        <w:rPr>
          <w:rFonts w:hint="eastAsia"/>
        </w:rPr>
        <w:t>，</w:t>
      </w:r>
      <w:r w:rsidR="0059463D">
        <w:rPr>
          <w:rFonts w:hint="eastAsia"/>
        </w:rPr>
        <w:t>欲延城中某醫治之</w:t>
      </w:r>
      <w:r w:rsidR="006C4C45">
        <w:rPr>
          <w:rFonts w:hint="eastAsia"/>
        </w:rPr>
        <w:t>，</w:t>
      </w:r>
      <w:r w:rsidR="0059463D">
        <w:rPr>
          <w:rFonts w:hint="eastAsia"/>
        </w:rPr>
        <w:t>不遇。適有在津之老醫初歸</w:t>
      </w:r>
      <w:r w:rsidR="006C4C45">
        <w:rPr>
          <w:rFonts w:hint="eastAsia"/>
        </w:rPr>
        <w:t>，</w:t>
      </w:r>
      <w:r w:rsidR="0059463D">
        <w:rPr>
          <w:rFonts w:hint="eastAsia"/>
        </w:rPr>
        <w:t>造門自薦</w:t>
      </w:r>
      <w:r w:rsidR="006C4C45">
        <w:rPr>
          <w:rFonts w:hint="eastAsia"/>
        </w:rPr>
        <w:t>，</w:t>
      </w:r>
      <w:r w:rsidR="0059463D">
        <w:rPr>
          <w:rFonts w:hint="eastAsia"/>
        </w:rPr>
        <w:t>服其藥後</w:t>
      </w:r>
      <w:r w:rsidR="006C4C45">
        <w:rPr>
          <w:rFonts w:hint="eastAsia"/>
        </w:rPr>
        <w:t>，</w:t>
      </w:r>
      <w:r w:rsidR="0059463D">
        <w:rPr>
          <w:rFonts w:hint="eastAsia"/>
        </w:rPr>
        <w:t>即昏不知人</w:t>
      </w:r>
      <w:r w:rsidR="006C4C45">
        <w:rPr>
          <w:rFonts w:hint="eastAsia"/>
        </w:rPr>
        <w:t>，</w:t>
      </w:r>
      <w:r w:rsidR="0059463D">
        <w:rPr>
          <w:rFonts w:hint="eastAsia"/>
        </w:rPr>
        <w:t>遲延半日而卒</w:t>
      </w:r>
      <w:r w:rsidR="006C4C45">
        <w:rPr>
          <w:rFonts w:hint="eastAsia"/>
        </w:rPr>
        <w:t>，</w:t>
      </w:r>
      <w:r w:rsidR="0059463D">
        <w:rPr>
          <w:rFonts w:hint="eastAsia"/>
        </w:rPr>
        <w:t>後其家人持方質愚</w:t>
      </w:r>
      <w:r w:rsidR="006C4C45">
        <w:rPr>
          <w:rFonts w:hint="eastAsia"/>
        </w:rPr>
        <w:t>，</w:t>
      </w:r>
      <w:r w:rsidR="00AD7840">
        <w:rPr>
          <w:rFonts w:hint="eastAsia"/>
        </w:rPr>
        <w:t>係</w:t>
      </w:r>
      <w:r w:rsidR="0059463D">
        <w:rPr>
          <w:rFonts w:hint="eastAsia"/>
        </w:rPr>
        <w:t>仿補陽還五湯</w:t>
      </w:r>
      <w:r w:rsidR="006C4C45">
        <w:rPr>
          <w:rFonts w:hint="eastAsia"/>
        </w:rPr>
        <w:t>，</w:t>
      </w:r>
      <w:r w:rsidR="0059463D">
        <w:rPr>
          <w:rFonts w:hint="eastAsia"/>
        </w:rPr>
        <w:t>重用黃</w:t>
      </w:r>
      <w:r>
        <w:rPr>
          <w:rFonts w:hint="eastAsia"/>
        </w:rPr>
        <w:t>耆</w:t>
      </w:r>
      <w:r w:rsidR="0059463D">
        <w:rPr>
          <w:rFonts w:hint="eastAsia"/>
        </w:rPr>
        <w:t>八錢。知其必</w:t>
      </w:r>
      <w:r w:rsidR="00AD7840">
        <w:rPr>
          <w:rFonts w:hint="eastAsia"/>
        </w:rPr>
        <w:t>係</w:t>
      </w:r>
      <w:r w:rsidR="0059463D">
        <w:rPr>
          <w:rFonts w:hint="eastAsia"/>
        </w:rPr>
        <w:t>腦部充血過度以致偏枯也</w:t>
      </w:r>
      <w:r w:rsidR="006C4C45">
        <w:rPr>
          <w:rFonts w:hint="eastAsia"/>
        </w:rPr>
        <w:t>，</w:t>
      </w:r>
      <w:r w:rsidR="0059463D">
        <w:rPr>
          <w:rFonts w:hint="eastAsia"/>
        </w:rPr>
        <w:t>不然服此等藥何以僨事哉？</w:t>
      </w:r>
    </w:p>
    <w:p w:rsidR="00885B37" w:rsidRDefault="00972500" w:rsidP="0059463D">
      <w:pPr>
        <w:pStyle w:val="2f5"/>
        <w:ind w:firstLine="712"/>
      </w:pPr>
      <w:r w:rsidRPr="00972500">
        <w:rPr>
          <w:rFonts w:hint="eastAsia"/>
        </w:rPr>
        <w:t>又嘗治直隸商品陳列所長王仰泉</w:t>
      </w:r>
      <w:r w:rsidR="006C4C45">
        <w:rPr>
          <w:rFonts w:hint="eastAsia"/>
        </w:rPr>
        <w:t>，</w:t>
      </w:r>
      <w:r w:rsidR="0059463D">
        <w:rPr>
          <w:rFonts w:hint="eastAsia"/>
        </w:rPr>
        <w:t>其口眼略有歪斜</w:t>
      </w:r>
      <w:r w:rsidR="006C4C45">
        <w:rPr>
          <w:rFonts w:hint="eastAsia"/>
        </w:rPr>
        <w:t>，</w:t>
      </w:r>
      <w:r w:rsidR="0059463D">
        <w:rPr>
          <w:rFonts w:hint="eastAsia"/>
        </w:rPr>
        <w:t>左半身微有不利</w:t>
      </w:r>
      <w:r w:rsidR="006C4C45">
        <w:rPr>
          <w:rFonts w:hint="eastAsia"/>
        </w:rPr>
        <w:t>，</w:t>
      </w:r>
      <w:r w:rsidR="0059463D">
        <w:rPr>
          <w:rFonts w:hint="eastAsia"/>
        </w:rPr>
        <w:t>時作頭疼</w:t>
      </w:r>
      <w:r w:rsidR="006C4C45">
        <w:rPr>
          <w:rFonts w:hint="eastAsia"/>
        </w:rPr>
        <w:t>，</w:t>
      </w:r>
      <w:r w:rsidR="0059463D">
        <w:rPr>
          <w:rFonts w:hint="eastAsia"/>
        </w:rPr>
        <w:t>間或眩暈</w:t>
      </w:r>
      <w:r w:rsidR="006C4C45">
        <w:rPr>
          <w:rFonts w:hint="eastAsia"/>
        </w:rPr>
        <w:t>，</w:t>
      </w:r>
      <w:r w:rsidR="0059463D">
        <w:rPr>
          <w:rFonts w:hint="eastAsia"/>
        </w:rPr>
        <w:t>其脈象洪實</w:t>
      </w:r>
      <w:r w:rsidR="006C4C45">
        <w:rPr>
          <w:rFonts w:hint="eastAsia"/>
        </w:rPr>
        <w:t>，</w:t>
      </w:r>
      <w:r w:rsidR="0059463D">
        <w:rPr>
          <w:rFonts w:hint="eastAsia"/>
        </w:rPr>
        <w:t>右部尤甚</w:t>
      </w:r>
      <w:r w:rsidR="006C4C45">
        <w:rPr>
          <w:rFonts w:hint="eastAsia"/>
        </w:rPr>
        <w:t>，</w:t>
      </w:r>
      <w:r w:rsidR="0059463D">
        <w:rPr>
          <w:rFonts w:hint="eastAsia"/>
        </w:rPr>
        <w:t>知其</w:t>
      </w:r>
      <w:r w:rsidR="00AD7840">
        <w:rPr>
          <w:rFonts w:hint="eastAsia"/>
        </w:rPr>
        <w:t>係</w:t>
      </w:r>
      <w:r w:rsidR="0059463D">
        <w:rPr>
          <w:rFonts w:hint="eastAsia"/>
        </w:rPr>
        <w:t>腦部充血</w:t>
      </w:r>
      <w:r w:rsidR="006C4C45">
        <w:rPr>
          <w:rFonts w:hint="eastAsia"/>
        </w:rPr>
        <w:t>，</w:t>
      </w:r>
      <w:r w:rsidR="0059463D">
        <w:rPr>
          <w:rFonts w:hint="eastAsia"/>
        </w:rPr>
        <w:t>問其心中</w:t>
      </w:r>
      <w:r w:rsidR="006C4C45">
        <w:rPr>
          <w:rFonts w:hint="eastAsia"/>
        </w:rPr>
        <w:t>，</w:t>
      </w:r>
      <w:r w:rsidR="0059463D">
        <w:rPr>
          <w:rFonts w:hint="eastAsia"/>
        </w:rPr>
        <w:t>時覺發熱</w:t>
      </w:r>
      <w:r w:rsidR="006C4C45">
        <w:rPr>
          <w:rFonts w:hint="eastAsia"/>
        </w:rPr>
        <w:t>，</w:t>
      </w:r>
      <w:r w:rsidR="0059463D">
        <w:rPr>
          <w:rFonts w:hint="eastAsia"/>
        </w:rPr>
        <w:t>治以建瓴湯</w:t>
      </w:r>
      <w:r w:rsidR="006C4C45">
        <w:rPr>
          <w:rFonts w:hint="eastAsia"/>
        </w:rPr>
        <w:t>，</w:t>
      </w:r>
      <w:r w:rsidR="0059463D">
        <w:rPr>
          <w:rFonts w:hint="eastAsia"/>
        </w:rPr>
        <w:t>連服二十餘劑</w:t>
      </w:r>
      <w:r w:rsidR="00090B73">
        <w:rPr>
          <w:rFonts w:hint="eastAsia"/>
        </w:rPr>
        <w:t>痊愈</w:t>
      </w:r>
      <w:r w:rsidR="0059463D">
        <w:rPr>
          <w:rFonts w:hint="eastAsia"/>
        </w:rPr>
        <w:t>。王</w:t>
      </w:r>
      <w:r w:rsidR="00B10E0D">
        <w:rPr>
          <w:rFonts w:hint="eastAsia"/>
        </w:rPr>
        <w:t>君</w:t>
      </w:r>
      <w:r w:rsidR="0059463D">
        <w:rPr>
          <w:rFonts w:hint="eastAsia"/>
        </w:rPr>
        <w:t>愈後甚喜</w:t>
      </w:r>
      <w:r w:rsidR="006C4C45">
        <w:rPr>
          <w:rFonts w:hint="eastAsia"/>
        </w:rPr>
        <w:t>，</w:t>
      </w:r>
      <w:r w:rsidR="0059463D">
        <w:rPr>
          <w:rFonts w:hint="eastAsia"/>
        </w:rPr>
        <w:t>而轉念忽有所悲</w:t>
      </w:r>
      <w:r w:rsidR="006C4C45">
        <w:rPr>
          <w:rFonts w:hint="eastAsia"/>
        </w:rPr>
        <w:t>，</w:t>
      </w:r>
      <w:r w:rsidR="0059463D">
        <w:rPr>
          <w:rFonts w:hint="eastAsia"/>
        </w:rPr>
        <w:t>因告愚曰「五舍弟從前亦患此證</w:t>
      </w:r>
      <w:r w:rsidR="006C4C45">
        <w:rPr>
          <w:rFonts w:hint="eastAsia"/>
        </w:rPr>
        <w:t>，</w:t>
      </w:r>
      <w:r w:rsidR="0059463D">
        <w:rPr>
          <w:rFonts w:hint="eastAsia"/>
        </w:rPr>
        <w:t>醫者投以參</w:t>
      </w:r>
      <w:r w:rsidR="00B10E0D">
        <w:rPr>
          <w:rFonts w:hint="eastAsia"/>
        </w:rPr>
        <w:t>、耆</w:t>
      </w:r>
      <w:r w:rsidR="0059463D">
        <w:rPr>
          <w:rFonts w:hint="eastAsia"/>
        </w:rPr>
        <w:t>之劑</w:t>
      </w:r>
      <w:r w:rsidR="006C4C45">
        <w:rPr>
          <w:rFonts w:hint="eastAsia"/>
        </w:rPr>
        <w:t>，</w:t>
      </w:r>
      <w:r w:rsidR="0059463D">
        <w:rPr>
          <w:rFonts w:hint="eastAsia"/>
        </w:rPr>
        <w:t>竟至不起。向以為病本不治</w:t>
      </w:r>
      <w:r w:rsidR="006C4C45">
        <w:rPr>
          <w:rFonts w:hint="eastAsia"/>
        </w:rPr>
        <w:t>，</w:t>
      </w:r>
      <w:r w:rsidR="0059463D">
        <w:rPr>
          <w:rFonts w:hint="eastAsia"/>
        </w:rPr>
        <w:t>非用藥有所錯誤</w:t>
      </w:r>
      <w:r w:rsidR="006C4C45">
        <w:rPr>
          <w:rFonts w:hint="eastAsia"/>
        </w:rPr>
        <w:t>，</w:t>
      </w:r>
      <w:r w:rsidR="0059463D">
        <w:rPr>
          <w:rFonts w:hint="eastAsia"/>
        </w:rPr>
        <w:t>今觀先生所用之方</w:t>
      </w:r>
      <w:r w:rsidR="006C4C45">
        <w:rPr>
          <w:rFonts w:hint="eastAsia"/>
        </w:rPr>
        <w:t>，</w:t>
      </w:r>
      <w:r w:rsidR="0059463D">
        <w:rPr>
          <w:rFonts w:hint="eastAsia"/>
        </w:rPr>
        <w:t>乃知前方固大謬也」</w:t>
      </w:r>
      <w:r w:rsidR="006C4C45">
        <w:rPr>
          <w:rFonts w:hint="eastAsia"/>
        </w:rPr>
        <w:t>，</w:t>
      </w:r>
      <w:r w:rsidR="0059463D">
        <w:rPr>
          <w:rFonts w:hint="eastAsia"/>
        </w:rPr>
        <w:t>統觀兩案及王</w:t>
      </w:r>
      <w:r w:rsidR="00B10E0D">
        <w:rPr>
          <w:rFonts w:hint="eastAsia"/>
        </w:rPr>
        <w:t>君</w:t>
      </w:r>
      <w:r w:rsidR="0059463D">
        <w:rPr>
          <w:rFonts w:hint="eastAsia"/>
        </w:rPr>
        <w:t>之言</w:t>
      </w:r>
      <w:r w:rsidR="006C4C45">
        <w:rPr>
          <w:rFonts w:hint="eastAsia"/>
        </w:rPr>
        <w:t>，</w:t>
      </w:r>
      <w:r w:rsidR="0059463D">
        <w:rPr>
          <w:rFonts w:hint="eastAsia"/>
        </w:rPr>
        <w:t>則治偏枯者不可輕用補陽還五湯</w:t>
      </w:r>
      <w:r w:rsidR="006C4C45">
        <w:rPr>
          <w:rFonts w:hint="eastAsia"/>
        </w:rPr>
        <w:t>，</w:t>
      </w:r>
      <w:r w:rsidR="0059463D">
        <w:rPr>
          <w:rFonts w:hint="eastAsia"/>
        </w:rPr>
        <w:t>不愈昭然哉！而當時之遇此證者</w:t>
      </w:r>
      <w:r w:rsidR="006C4C45">
        <w:rPr>
          <w:rFonts w:hint="eastAsia"/>
        </w:rPr>
        <w:t>，</w:t>
      </w:r>
      <w:r w:rsidR="0059463D">
        <w:rPr>
          <w:rFonts w:hint="eastAsia"/>
        </w:rPr>
        <w:t>又或以為中風而以羌活、防風諸藥發之</w:t>
      </w:r>
      <w:r w:rsidR="006C4C45">
        <w:rPr>
          <w:rFonts w:hint="eastAsia"/>
        </w:rPr>
        <w:t>，</w:t>
      </w:r>
      <w:r w:rsidR="0059463D">
        <w:rPr>
          <w:rFonts w:hint="eastAsia"/>
        </w:rPr>
        <w:t>亦能助其血益上行</w:t>
      </w:r>
      <w:r w:rsidR="006C4C45">
        <w:rPr>
          <w:rFonts w:hint="eastAsia"/>
        </w:rPr>
        <w:t>，</w:t>
      </w:r>
      <w:r w:rsidR="0059463D">
        <w:rPr>
          <w:rFonts w:hint="eastAsia"/>
        </w:rPr>
        <w:t>其弊與誤用參</w:t>
      </w:r>
      <w:r w:rsidR="00B10E0D">
        <w:rPr>
          <w:rFonts w:hint="eastAsia"/>
        </w:rPr>
        <w:t>、耆</w:t>
      </w:r>
      <w:r w:rsidR="0059463D">
        <w:rPr>
          <w:rFonts w:hint="eastAsia"/>
        </w:rPr>
        <w:t>者同也。蓋此證雖有因兼受外感而得者</w:t>
      </w:r>
      <w:r w:rsidR="006C4C45">
        <w:rPr>
          <w:rFonts w:hint="eastAsia"/>
        </w:rPr>
        <w:t>，</w:t>
      </w:r>
      <w:r w:rsidR="0059463D">
        <w:rPr>
          <w:rFonts w:hint="eastAsia"/>
        </w:rPr>
        <w:t>然必其外感之熱傳入陽明</w:t>
      </w:r>
      <w:r w:rsidR="006C4C45">
        <w:rPr>
          <w:rFonts w:hint="eastAsia"/>
        </w:rPr>
        <w:t>，</w:t>
      </w:r>
      <w:r w:rsidR="0059463D">
        <w:rPr>
          <w:rFonts w:hint="eastAsia"/>
        </w:rPr>
        <w:t>而後激動病根而猝發</w:t>
      </w:r>
      <w:r w:rsidR="006C4C45">
        <w:rPr>
          <w:rFonts w:hint="eastAsia"/>
        </w:rPr>
        <w:t>，</w:t>
      </w:r>
      <w:r w:rsidR="0059463D">
        <w:rPr>
          <w:rFonts w:hint="eastAsia"/>
        </w:rPr>
        <w:t>是以雖挾有外感</w:t>
      </w:r>
      <w:r w:rsidR="006C4C45">
        <w:rPr>
          <w:rFonts w:hint="eastAsia"/>
        </w:rPr>
        <w:t>，</w:t>
      </w:r>
      <w:r w:rsidR="0059463D">
        <w:rPr>
          <w:rFonts w:hint="eastAsia"/>
        </w:rPr>
        <w:t>亦不可投以發表之藥也。</w:t>
      </w:r>
    </w:p>
    <w:p w:rsidR="00B10E0D" w:rsidRDefault="00B10E0D">
      <w:pPr>
        <w:spacing w:after="0" w:line="240" w:lineRule="auto"/>
        <w:ind w:firstLine="0"/>
        <w:rPr>
          <w:rFonts w:eastAsiaTheme="majorEastAsia"/>
          <w:spacing w:val="38"/>
        </w:rPr>
      </w:pPr>
      <w:bookmarkStart w:id="796" w:name="_Toc223763011"/>
      <w:r>
        <w:br w:type="page"/>
      </w:r>
    </w:p>
    <w:p w:rsidR="00B10E0D" w:rsidRDefault="00B10E0D" w:rsidP="00657751">
      <w:pPr>
        <w:pStyle w:val="1b"/>
      </w:pPr>
      <w:bookmarkStart w:id="797" w:name="_Toc7561149"/>
      <w:r>
        <w:rPr>
          <w:rFonts w:hint="eastAsia"/>
        </w:rPr>
        <w:lastRenderedPageBreak/>
        <w:t>答徐韻英問腹疼治法</w:t>
      </w:r>
      <w:bookmarkEnd w:id="796"/>
      <w:bookmarkEnd w:id="797"/>
    </w:p>
    <w:p w:rsidR="00B10E0D" w:rsidRDefault="00B10E0D" w:rsidP="00B10E0D">
      <w:pPr>
        <w:pStyle w:val="2f5"/>
        <w:ind w:firstLine="712"/>
      </w:pPr>
      <w:r>
        <w:rPr>
          <w:rFonts w:hint="eastAsia"/>
        </w:rPr>
        <w:t>少年素有痃癖</w:t>
      </w:r>
      <w:r w:rsidR="006C4C45">
        <w:rPr>
          <w:rFonts w:hint="eastAsia"/>
        </w:rPr>
        <w:t>，</w:t>
      </w:r>
      <w:r>
        <w:rPr>
          <w:rFonts w:hint="eastAsia"/>
        </w:rPr>
        <w:t>忽然少腹脹疼</w:t>
      </w:r>
      <w:r w:rsidR="006C4C45">
        <w:rPr>
          <w:rFonts w:hint="eastAsia"/>
        </w:rPr>
        <w:t>，</w:t>
      </w:r>
      <w:r>
        <w:rPr>
          <w:rFonts w:hint="eastAsia"/>
        </w:rPr>
        <w:t>屢次服藥</w:t>
      </w:r>
      <w:r w:rsidR="006C4C45">
        <w:rPr>
          <w:rFonts w:hint="eastAsia"/>
        </w:rPr>
        <w:t>，</w:t>
      </w:r>
      <w:r>
        <w:rPr>
          <w:rFonts w:hint="eastAsia"/>
        </w:rPr>
        <w:t>多</w:t>
      </w:r>
      <w:r w:rsidR="00AD7840">
        <w:rPr>
          <w:rFonts w:hint="eastAsia"/>
        </w:rPr>
        <w:t>係</w:t>
      </w:r>
      <w:r>
        <w:rPr>
          <w:rFonts w:hint="eastAsia"/>
        </w:rPr>
        <w:t>開氣行氣之品</w:t>
      </w:r>
      <w:r w:rsidR="006C4C45">
        <w:rPr>
          <w:rFonts w:hint="eastAsia"/>
        </w:rPr>
        <w:t>，</w:t>
      </w:r>
      <w:r>
        <w:rPr>
          <w:rFonts w:hint="eastAsia"/>
        </w:rPr>
        <w:t>或不效</w:t>
      </w:r>
      <w:r w:rsidR="006C4C45">
        <w:rPr>
          <w:rFonts w:hint="eastAsia"/>
        </w:rPr>
        <w:t>，</w:t>
      </w:r>
      <w:r>
        <w:rPr>
          <w:rFonts w:hint="eastAsia"/>
        </w:rPr>
        <w:t>或效而復發</w:t>
      </w:r>
      <w:r w:rsidR="006C4C45">
        <w:rPr>
          <w:rFonts w:hint="eastAsia"/>
        </w:rPr>
        <w:t>，</w:t>
      </w:r>
      <w:r>
        <w:rPr>
          <w:rFonts w:hint="eastAsia"/>
        </w:rPr>
        <w:t>脈象無力</w:t>
      </w:r>
      <w:r w:rsidR="006C4C45">
        <w:rPr>
          <w:rFonts w:hint="eastAsia"/>
        </w:rPr>
        <w:t>，</w:t>
      </w:r>
      <w:r>
        <w:rPr>
          <w:rFonts w:hint="eastAsia"/>
        </w:rPr>
        <w:t>以愚意見度之</w:t>
      </w:r>
      <w:r w:rsidR="006C4C45">
        <w:rPr>
          <w:rFonts w:hint="eastAsia"/>
        </w:rPr>
        <w:t>，</w:t>
      </w:r>
      <w:r>
        <w:rPr>
          <w:rFonts w:hint="eastAsia"/>
        </w:rPr>
        <w:t>不宜再用開氣行氣之藥。近在奉天有治腹疼二案</w:t>
      </w:r>
      <w:r w:rsidR="006C4C45">
        <w:rPr>
          <w:rFonts w:hint="eastAsia"/>
        </w:rPr>
        <w:t>，</w:t>
      </w:r>
      <w:r>
        <w:rPr>
          <w:rFonts w:hint="eastAsia"/>
        </w:rPr>
        <w:t>詳錄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>
        <w:rPr>
          <w:rFonts w:hint="eastAsia"/>
        </w:rPr>
        <w:t>以備參考。</w:t>
      </w:r>
    </w:p>
    <w:p w:rsidR="00B10E0D" w:rsidRDefault="00B10E0D" w:rsidP="00B10E0D">
      <w:pPr>
        <w:pStyle w:val="2f5"/>
        <w:ind w:firstLine="712"/>
      </w:pPr>
      <w:r>
        <w:rPr>
          <w:rFonts w:hint="eastAsia"/>
        </w:rPr>
        <w:t>一為門生張德元</w:t>
      </w:r>
      <w:r w:rsidR="006C4C45">
        <w:rPr>
          <w:rFonts w:hint="eastAsia"/>
        </w:rPr>
        <w:t>，</w:t>
      </w:r>
      <w:r>
        <w:rPr>
          <w:rFonts w:hint="eastAsia"/>
        </w:rPr>
        <w:t>少腹素有寒積</w:t>
      </w:r>
      <w:r w:rsidR="006C4C45">
        <w:rPr>
          <w:rFonts w:hint="eastAsia"/>
        </w:rPr>
        <w:t>，</w:t>
      </w:r>
      <w:r>
        <w:rPr>
          <w:rFonts w:hint="eastAsia"/>
        </w:rPr>
        <w:t>因飲食失慎</w:t>
      </w:r>
      <w:r w:rsidR="006C4C45">
        <w:rPr>
          <w:rFonts w:hint="eastAsia"/>
        </w:rPr>
        <w:t>，</w:t>
      </w:r>
      <w:r>
        <w:rPr>
          <w:rFonts w:hint="eastAsia"/>
        </w:rPr>
        <w:t>腸結</w:t>
      </w:r>
      <w:r w:rsidR="006C4C45">
        <w:rPr>
          <w:rFonts w:hint="eastAsia"/>
        </w:rPr>
        <w:t>，</w:t>
      </w:r>
      <w:r>
        <w:rPr>
          <w:rFonts w:hint="eastAsia"/>
        </w:rPr>
        <w:t>大便不下</w:t>
      </w:r>
      <w:r w:rsidR="006C4C45">
        <w:rPr>
          <w:rFonts w:hint="eastAsia"/>
        </w:rPr>
        <w:t>，</w:t>
      </w:r>
      <w:r>
        <w:rPr>
          <w:rFonts w:hint="eastAsia"/>
        </w:rPr>
        <w:t>少腹脹疼</w:t>
      </w:r>
      <w:r w:rsidR="006C4C45">
        <w:rPr>
          <w:rFonts w:hint="eastAsia"/>
        </w:rPr>
        <w:t>，</w:t>
      </w:r>
      <w:r>
        <w:rPr>
          <w:rFonts w:hint="eastAsia"/>
        </w:rPr>
        <w:t>兩日飲食不進</w:t>
      </w:r>
      <w:r w:rsidR="006C4C45">
        <w:rPr>
          <w:rFonts w:hint="eastAsia"/>
        </w:rPr>
        <w:t>，</w:t>
      </w:r>
      <w:r>
        <w:rPr>
          <w:rFonts w:hint="eastAsia"/>
        </w:rPr>
        <w:t>用蓖麻油下之</w:t>
      </w:r>
      <w:r w:rsidR="006C4C45">
        <w:rPr>
          <w:rFonts w:hint="eastAsia"/>
        </w:rPr>
        <w:t>，</w:t>
      </w:r>
      <w:r>
        <w:rPr>
          <w:rFonts w:hint="eastAsia"/>
        </w:rPr>
        <w:t>便行三次而疼脹如故。又投以溫暖下焦之劑</w:t>
      </w:r>
      <w:r w:rsidR="006C4C45">
        <w:rPr>
          <w:rFonts w:hint="eastAsia"/>
        </w:rPr>
        <w:t>，</w:t>
      </w:r>
      <w:r>
        <w:rPr>
          <w:rFonts w:hint="eastAsia"/>
        </w:rPr>
        <w:t>服後亦不覺熱</w:t>
      </w:r>
      <w:r w:rsidR="006C4C45">
        <w:rPr>
          <w:rFonts w:hint="eastAsia"/>
        </w:rPr>
        <w:t>，</w:t>
      </w:r>
      <w:r>
        <w:rPr>
          <w:rFonts w:hint="eastAsia"/>
        </w:rPr>
        <w:t>而疼脹如故</w:t>
      </w:r>
      <w:r w:rsidR="006C4C45">
        <w:rPr>
          <w:rFonts w:hint="eastAsia"/>
        </w:rPr>
        <w:t>，</w:t>
      </w:r>
      <w:r>
        <w:rPr>
          <w:rFonts w:hint="eastAsia"/>
        </w:rPr>
        <w:t>細診其脈</w:t>
      </w:r>
      <w:r w:rsidR="006C4C45">
        <w:rPr>
          <w:rFonts w:hint="eastAsia"/>
        </w:rPr>
        <w:t>，</w:t>
      </w:r>
      <w:r>
        <w:rPr>
          <w:rFonts w:hint="eastAsia"/>
        </w:rPr>
        <w:t>沉而無力。詢之</w:t>
      </w:r>
      <w:r w:rsidR="006C4C45">
        <w:rPr>
          <w:rFonts w:hint="eastAsia"/>
        </w:rPr>
        <w:t>，</w:t>
      </w:r>
      <w:r>
        <w:rPr>
          <w:rFonts w:hint="eastAsia"/>
        </w:rPr>
        <w:t>微覺短氣。疑係胸中大氣下陷</w:t>
      </w:r>
      <w:r w:rsidR="006C4C45">
        <w:rPr>
          <w:rFonts w:hint="eastAsia"/>
        </w:rPr>
        <w:t>，</w:t>
      </w:r>
      <w:r>
        <w:rPr>
          <w:rFonts w:hint="eastAsia"/>
        </w:rPr>
        <w:t>先用柴胡二錢煎湯試服</w:t>
      </w:r>
      <w:r w:rsidR="006C4C45">
        <w:rPr>
          <w:rFonts w:hint="eastAsia"/>
        </w:rPr>
        <w:t>，</w:t>
      </w:r>
      <w:r>
        <w:rPr>
          <w:rFonts w:hint="eastAsia"/>
        </w:rPr>
        <w:t>疼脹少瘥</w:t>
      </w:r>
      <w:r w:rsidR="006C4C45">
        <w:rPr>
          <w:rFonts w:hint="eastAsia"/>
        </w:rPr>
        <w:t>，</w:t>
      </w:r>
      <w:r>
        <w:rPr>
          <w:rFonts w:hint="eastAsia"/>
        </w:rPr>
        <w:t>遂用生箭耆一兩</w:t>
      </w:r>
      <w:r w:rsidR="006C4C45">
        <w:rPr>
          <w:rFonts w:hint="eastAsia"/>
        </w:rPr>
        <w:t>，</w:t>
      </w:r>
      <w:r>
        <w:rPr>
          <w:rFonts w:hint="eastAsia"/>
        </w:rPr>
        <w:t>當歸、黨參各三錢</w:t>
      </w:r>
      <w:r w:rsidR="006C4C45">
        <w:rPr>
          <w:rFonts w:hint="eastAsia"/>
        </w:rPr>
        <w:t>，</w:t>
      </w:r>
      <w:r>
        <w:rPr>
          <w:rFonts w:hint="eastAsia"/>
        </w:rPr>
        <w:t>升麻、柴胡、桔梗各錢半</w:t>
      </w:r>
      <w:r w:rsidR="006C4C45">
        <w:rPr>
          <w:rFonts w:hint="eastAsia"/>
        </w:rPr>
        <w:t>，</w:t>
      </w:r>
      <w:r>
        <w:rPr>
          <w:rFonts w:hint="eastAsia"/>
        </w:rPr>
        <w:t>煎服一劑</w:t>
      </w:r>
      <w:r w:rsidR="006C4C45">
        <w:rPr>
          <w:rFonts w:hint="eastAsia"/>
        </w:rPr>
        <w:t>，</w:t>
      </w:r>
      <w:r>
        <w:rPr>
          <w:rFonts w:hint="eastAsia"/>
        </w:rPr>
        <w:t>疼脹全消</w:t>
      </w:r>
      <w:r w:rsidR="006C4C45">
        <w:rPr>
          <w:rFonts w:hint="eastAsia"/>
        </w:rPr>
        <w:t>，</w:t>
      </w:r>
      <w:r>
        <w:rPr>
          <w:rFonts w:hint="eastAsia"/>
        </w:rPr>
        <w:t>氣息亦順</w:t>
      </w:r>
      <w:r w:rsidR="006C4C45">
        <w:rPr>
          <w:rFonts w:hint="eastAsia"/>
        </w:rPr>
        <w:t>，</w:t>
      </w:r>
      <w:r>
        <w:rPr>
          <w:rFonts w:hint="eastAsia"/>
        </w:rPr>
        <w:t>惟覺口中發乾。又即原方去升麻、黨參</w:t>
      </w:r>
      <w:r w:rsidR="006C4C45">
        <w:rPr>
          <w:rFonts w:hint="eastAsia"/>
        </w:rPr>
        <w:t>，</w:t>
      </w:r>
      <w:r>
        <w:rPr>
          <w:rFonts w:hint="eastAsia"/>
        </w:rPr>
        <w:t>加知母三錢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B10E0D" w:rsidRDefault="00B10E0D" w:rsidP="00B10E0D">
      <w:pPr>
        <w:pStyle w:val="2f5"/>
        <w:ind w:firstLine="712"/>
      </w:pPr>
      <w:r>
        <w:rPr>
          <w:rFonts w:hint="eastAsia"/>
        </w:rPr>
        <w:t>一為奉女師範天史姓學生</w:t>
      </w:r>
      <w:r w:rsidR="006C4C45">
        <w:rPr>
          <w:rFonts w:hint="eastAsia"/>
        </w:rPr>
        <w:t>，</w:t>
      </w:r>
      <w:r>
        <w:rPr>
          <w:rFonts w:hint="eastAsia"/>
        </w:rPr>
        <w:t>少腹疼痛頗劇</w:t>
      </w:r>
      <w:r w:rsidR="006C4C45">
        <w:rPr>
          <w:rFonts w:hint="eastAsia"/>
        </w:rPr>
        <w:t>，</w:t>
      </w:r>
      <w:r>
        <w:rPr>
          <w:rFonts w:hint="eastAsia"/>
        </w:rPr>
        <w:t>脈左右皆沉而無力</w:t>
      </w:r>
      <w:r w:rsidR="006C4C45">
        <w:rPr>
          <w:rFonts w:hint="eastAsia"/>
        </w:rPr>
        <w:t>，</w:t>
      </w:r>
      <w:r>
        <w:rPr>
          <w:rFonts w:hint="eastAsia"/>
        </w:rPr>
        <w:t>疑為氣血凝滯</w:t>
      </w:r>
      <w:r w:rsidR="006C4C45">
        <w:rPr>
          <w:rFonts w:hint="eastAsia"/>
        </w:rPr>
        <w:t>，</w:t>
      </w:r>
      <w:r>
        <w:rPr>
          <w:rFonts w:hint="eastAsia"/>
        </w:rPr>
        <w:t>治以當歸、丹參、乳香、沒藥各三錢</w:t>
      </w:r>
      <w:r w:rsidR="006C4C45">
        <w:rPr>
          <w:rFonts w:hint="eastAsia"/>
        </w:rPr>
        <w:t>，</w:t>
      </w:r>
      <w:r>
        <w:rPr>
          <w:rFonts w:hint="eastAsia"/>
        </w:rPr>
        <w:t>萊菔子二錢</w:t>
      </w:r>
      <w:r w:rsidR="006C4C45">
        <w:rPr>
          <w:rFonts w:hint="eastAsia"/>
        </w:rPr>
        <w:t>，</w:t>
      </w:r>
      <w:r>
        <w:rPr>
          <w:rFonts w:hint="eastAsia"/>
        </w:rPr>
        <w:t>煎服後疼益甚</w:t>
      </w:r>
      <w:r w:rsidR="006C4C45">
        <w:rPr>
          <w:rFonts w:hint="eastAsia"/>
        </w:rPr>
        <w:t>，</w:t>
      </w:r>
      <w:r>
        <w:rPr>
          <w:rFonts w:hint="eastAsia"/>
        </w:rPr>
        <w:t>且覺短氣</w:t>
      </w:r>
      <w:r w:rsidR="006C4C45">
        <w:rPr>
          <w:rFonts w:hint="eastAsia"/>
        </w:rPr>
        <w:t>，</w:t>
      </w:r>
      <w:r>
        <w:rPr>
          <w:rFonts w:hint="eastAsia"/>
        </w:rPr>
        <w:t>再診其脈</w:t>
      </w:r>
      <w:r w:rsidR="006C4C45">
        <w:rPr>
          <w:rFonts w:hint="eastAsia"/>
        </w:rPr>
        <w:t>，</w:t>
      </w:r>
      <w:r>
        <w:rPr>
          <w:rFonts w:hint="eastAsia"/>
        </w:rPr>
        <w:t>愈形沉弱</w:t>
      </w:r>
      <w:r w:rsidR="006C4C45">
        <w:rPr>
          <w:rFonts w:hint="eastAsia"/>
        </w:rPr>
        <w:t>，</w:t>
      </w:r>
      <w:r>
        <w:rPr>
          <w:rFonts w:hint="eastAsia"/>
        </w:rPr>
        <w:t>遂改用升陷湯一劑而愈</w:t>
      </w:r>
      <w:r w:rsidR="006C4C45">
        <w:rPr>
          <w:rFonts w:hint="eastAsia"/>
        </w:rPr>
        <w:t>，</w:t>
      </w:r>
      <w:r>
        <w:rPr>
          <w:rFonts w:hint="eastAsia"/>
        </w:rPr>
        <w:t>此亦大氣下陷</w:t>
      </w:r>
      <w:r w:rsidR="006C4C45">
        <w:rPr>
          <w:rFonts w:hint="eastAsia"/>
        </w:rPr>
        <w:t>，</w:t>
      </w:r>
      <w:r>
        <w:rPr>
          <w:rFonts w:hint="eastAsia"/>
        </w:rPr>
        <w:t>迫擠少腹作疼</w:t>
      </w:r>
      <w:r w:rsidR="006C4C45">
        <w:rPr>
          <w:rFonts w:hint="eastAsia"/>
        </w:rPr>
        <w:t>，</w:t>
      </w:r>
      <w:r>
        <w:rPr>
          <w:rFonts w:hint="eastAsia"/>
        </w:rPr>
        <w:t>是以破其氣則疼益甚</w:t>
      </w:r>
      <w:r w:rsidR="006C4C45">
        <w:rPr>
          <w:rFonts w:hint="eastAsia"/>
        </w:rPr>
        <w:t>，</w:t>
      </w:r>
      <w:r>
        <w:rPr>
          <w:rFonts w:hint="eastAsia"/>
        </w:rPr>
        <w:t>升舉其氣則疼自愈也。</w:t>
      </w:r>
    </w:p>
    <w:p w:rsidR="00885B37" w:rsidRDefault="00B10E0D" w:rsidP="00B10E0D">
      <w:pPr>
        <w:pStyle w:val="2f5"/>
        <w:ind w:firstLine="712"/>
      </w:pPr>
      <w:r>
        <w:rPr>
          <w:rFonts w:hint="eastAsia"/>
        </w:rPr>
        <w:t>若疑因有痃癖作疼</w:t>
      </w:r>
      <w:r w:rsidR="006C4C45">
        <w:rPr>
          <w:rFonts w:hint="eastAsia"/>
        </w:rPr>
        <w:t>，</w:t>
      </w:r>
      <w:r>
        <w:rPr>
          <w:rFonts w:hint="eastAsia"/>
        </w:rPr>
        <w:t>愚曾經驗一善化痃癖之法。憶在籍時</w:t>
      </w:r>
      <w:r w:rsidR="006C4C45">
        <w:rPr>
          <w:rFonts w:hint="eastAsia"/>
        </w:rPr>
        <w:t>，</w:t>
      </w:r>
      <w:r>
        <w:rPr>
          <w:rFonts w:hint="eastAsia"/>
        </w:rPr>
        <w:t>有人問下焦虛寒治法</w:t>
      </w:r>
      <w:r w:rsidR="006C4C45">
        <w:rPr>
          <w:rFonts w:hint="eastAsia"/>
        </w:rPr>
        <w:t>，</w:t>
      </w:r>
      <w:r>
        <w:rPr>
          <w:rFonts w:hint="eastAsia"/>
        </w:rPr>
        <w:t>俾日服鹿角膠三錢</w:t>
      </w:r>
      <w:r w:rsidR="006C4C45">
        <w:rPr>
          <w:rFonts w:hint="eastAsia"/>
        </w:rPr>
        <w:t>，</w:t>
      </w:r>
      <w:r>
        <w:rPr>
          <w:rFonts w:hint="eastAsia"/>
        </w:rPr>
        <w:t>取其溫而且補也。後月餘晤面</w:t>
      </w:r>
      <w:r w:rsidR="006C4C45">
        <w:rPr>
          <w:rFonts w:hint="eastAsia"/>
        </w:rPr>
        <w:t>，</w:t>
      </w:r>
      <w:r>
        <w:rPr>
          <w:rFonts w:hint="eastAsia"/>
        </w:rPr>
        <w:t>言服藥甚效</w:t>
      </w:r>
      <w:r w:rsidR="006C4C45">
        <w:rPr>
          <w:rFonts w:hint="eastAsia"/>
        </w:rPr>
        <w:t>，</w:t>
      </w:r>
      <w:r>
        <w:rPr>
          <w:rFonts w:hint="eastAsia"/>
        </w:rPr>
        <w:t>而兼獲意外之效</w:t>
      </w:r>
      <w:r w:rsidR="006C4C45">
        <w:rPr>
          <w:rFonts w:hint="eastAsia"/>
        </w:rPr>
        <w:t>，</w:t>
      </w:r>
      <w:r>
        <w:rPr>
          <w:rFonts w:hint="eastAsia"/>
        </w:rPr>
        <w:t>少腹素有積聚甚硬</w:t>
      </w:r>
      <w:r w:rsidR="006C4C45">
        <w:rPr>
          <w:rFonts w:hint="eastAsia"/>
        </w:rPr>
        <w:t>，</w:t>
      </w:r>
      <w:r>
        <w:rPr>
          <w:rFonts w:hint="eastAsia"/>
        </w:rPr>
        <w:t>前竟忘言</w:t>
      </w:r>
      <w:r w:rsidR="006C4C45">
        <w:rPr>
          <w:rFonts w:hint="eastAsia"/>
        </w:rPr>
        <w:t>，</w:t>
      </w:r>
      <w:r>
        <w:rPr>
          <w:rFonts w:hint="eastAsia"/>
        </w:rPr>
        <w:t>因連服鹿角膠已盡消。蓋鹿角膠具溫</w:t>
      </w:r>
      <w:r>
        <w:rPr>
          <w:rFonts w:hint="eastAsia"/>
        </w:rPr>
        <w:lastRenderedPageBreak/>
        <w:t>補之性</w:t>
      </w:r>
      <w:r w:rsidR="006C4C45">
        <w:rPr>
          <w:rFonts w:hint="eastAsia"/>
        </w:rPr>
        <w:t>，</w:t>
      </w:r>
      <w:r>
        <w:rPr>
          <w:rFonts w:hint="eastAsia"/>
        </w:rPr>
        <w:t>而又善通血脈</w:t>
      </w:r>
      <w:r w:rsidR="006C4C45">
        <w:rPr>
          <w:rFonts w:hint="eastAsia"/>
        </w:rPr>
        <w:t>，</w:t>
      </w:r>
      <w:r>
        <w:rPr>
          <w:rFonts w:hint="eastAsia"/>
        </w:rPr>
        <w:t>林屋山人陽和湯用之以消硬疽</w:t>
      </w:r>
      <w:r w:rsidR="006C4C45">
        <w:rPr>
          <w:rFonts w:hint="eastAsia"/>
        </w:rPr>
        <w:t>，</w:t>
      </w:r>
      <w:r>
        <w:rPr>
          <w:rFonts w:hint="eastAsia"/>
        </w:rPr>
        <w:t>是以有效也。又嘗閱喻氏《寓意草》</w:t>
      </w:r>
      <w:r w:rsidR="006C4C45">
        <w:rPr>
          <w:rFonts w:hint="eastAsia"/>
        </w:rPr>
        <w:t>，</w:t>
      </w:r>
      <w:r>
        <w:rPr>
          <w:rFonts w:hint="eastAsia"/>
        </w:rPr>
        <w:t>載有袁聚東痞塊危證治驗</w:t>
      </w:r>
      <w:r w:rsidR="006C4C45">
        <w:rPr>
          <w:rFonts w:hint="eastAsia"/>
        </w:rPr>
        <w:t>，</w:t>
      </w:r>
      <w:r>
        <w:rPr>
          <w:rFonts w:hint="eastAsia"/>
        </w:rPr>
        <w:t>亦宜參觀。</w:t>
      </w:r>
    </w:p>
    <w:p w:rsidR="00B10E0D" w:rsidRDefault="00B10E0D">
      <w:pPr>
        <w:spacing w:after="0" w:line="240" w:lineRule="auto"/>
        <w:ind w:firstLine="0"/>
        <w:rPr>
          <w:rFonts w:eastAsiaTheme="majorEastAsia"/>
          <w:spacing w:val="38"/>
        </w:rPr>
      </w:pPr>
      <w:bookmarkStart w:id="798" w:name="_Toc223762969"/>
      <w:r>
        <w:br w:type="page"/>
      </w:r>
    </w:p>
    <w:p w:rsidR="00B10E0D" w:rsidRDefault="00B10E0D" w:rsidP="00657751">
      <w:pPr>
        <w:pStyle w:val="1b"/>
      </w:pPr>
      <w:bookmarkStart w:id="799" w:name="_Toc7561150"/>
      <w:r>
        <w:rPr>
          <w:rFonts w:hint="eastAsia"/>
        </w:rPr>
        <w:lastRenderedPageBreak/>
        <w:t>論腰疼治法</w:t>
      </w:r>
      <w:bookmarkEnd w:id="798"/>
      <w:bookmarkEnd w:id="799"/>
    </w:p>
    <w:p w:rsidR="00B10E0D" w:rsidRDefault="00B10E0D" w:rsidP="00B10E0D">
      <w:pPr>
        <w:pStyle w:val="2f5"/>
        <w:ind w:firstLine="712"/>
      </w:pPr>
      <w:r>
        <w:rPr>
          <w:rFonts w:hint="eastAsia"/>
        </w:rPr>
        <w:t>方書謂「腰者腎之府</w:t>
      </w:r>
      <w:r w:rsidR="006C4C45">
        <w:rPr>
          <w:rFonts w:hint="eastAsia"/>
        </w:rPr>
        <w:t>，</w:t>
      </w:r>
      <w:r>
        <w:rPr>
          <w:rFonts w:hint="eastAsia"/>
        </w:rPr>
        <w:t>腰疼則腎將憊矣」</w:t>
      </w:r>
      <w:r w:rsidR="006C4C45">
        <w:rPr>
          <w:rFonts w:hint="eastAsia"/>
        </w:rPr>
        <w:t>，</w:t>
      </w:r>
      <w:r>
        <w:rPr>
          <w:rFonts w:hint="eastAsia"/>
        </w:rPr>
        <w:t>夫謂腰疼則腎將憊</w:t>
      </w:r>
      <w:r w:rsidR="006C4C45">
        <w:rPr>
          <w:rFonts w:hint="eastAsia"/>
        </w:rPr>
        <w:t>，</w:t>
      </w:r>
      <w:r>
        <w:rPr>
          <w:rFonts w:hint="eastAsia"/>
        </w:rPr>
        <w:t>誠為確論。至謂腰為腎之府</w:t>
      </w:r>
      <w:r w:rsidR="006C4C45">
        <w:rPr>
          <w:rFonts w:hint="eastAsia"/>
        </w:rPr>
        <w:t>，</w:t>
      </w:r>
      <w:r>
        <w:rPr>
          <w:rFonts w:hint="eastAsia"/>
        </w:rPr>
        <w:t>則尚欠研究。何者？凡人之腰疼</w:t>
      </w:r>
      <w:r w:rsidR="006C4C45">
        <w:rPr>
          <w:rFonts w:hint="eastAsia"/>
        </w:rPr>
        <w:t>，</w:t>
      </w:r>
      <w:r>
        <w:rPr>
          <w:rFonts w:hint="eastAsia"/>
        </w:rPr>
        <w:t>皆脊樑處作疼</w:t>
      </w:r>
      <w:r w:rsidR="006C4C45">
        <w:rPr>
          <w:rFonts w:hint="eastAsia"/>
        </w:rPr>
        <w:t>，</w:t>
      </w:r>
      <w:r>
        <w:rPr>
          <w:rFonts w:hint="eastAsia"/>
        </w:rPr>
        <w:t>此實督脈主之。督脈者</w:t>
      </w:r>
      <w:r w:rsidR="006C4C45">
        <w:rPr>
          <w:rFonts w:hint="eastAsia"/>
        </w:rPr>
        <w:t>，</w:t>
      </w:r>
      <w:r>
        <w:rPr>
          <w:rFonts w:hint="eastAsia"/>
        </w:rPr>
        <w:t>即脊樑中之脊髓袋</w:t>
      </w:r>
      <w:r w:rsidR="006C4C45">
        <w:rPr>
          <w:rFonts w:hint="eastAsia"/>
        </w:rPr>
        <w:t>，</w:t>
      </w:r>
      <w:r>
        <w:rPr>
          <w:rFonts w:hint="eastAsia"/>
        </w:rPr>
        <w:t>下連命門穴處</w:t>
      </w:r>
      <w:r w:rsidR="006C4C45">
        <w:rPr>
          <w:rFonts w:hint="eastAsia"/>
        </w:rPr>
        <w:t>，</w:t>
      </w:r>
      <w:r>
        <w:rPr>
          <w:rFonts w:hint="eastAsia"/>
        </w:rPr>
        <w:t>為人之副腎臟（是以不可名為腎之府）。腎虛者</w:t>
      </w:r>
      <w:r w:rsidR="006C4C45">
        <w:rPr>
          <w:rFonts w:hint="eastAsia"/>
        </w:rPr>
        <w:t>，</w:t>
      </w:r>
      <w:r>
        <w:rPr>
          <w:rFonts w:hint="eastAsia"/>
        </w:rPr>
        <w:t>其督脈必虛</w:t>
      </w:r>
      <w:r w:rsidR="006C4C45">
        <w:rPr>
          <w:rFonts w:hint="eastAsia"/>
        </w:rPr>
        <w:t>，</w:t>
      </w:r>
      <w:r>
        <w:rPr>
          <w:rFonts w:hint="eastAsia"/>
        </w:rPr>
        <w:t>是以腰疼。治斯證者</w:t>
      </w:r>
      <w:r w:rsidR="006C4C45">
        <w:rPr>
          <w:rFonts w:hint="eastAsia"/>
        </w:rPr>
        <w:t>，</w:t>
      </w:r>
      <w:r>
        <w:rPr>
          <w:rFonts w:hint="eastAsia"/>
        </w:rPr>
        <w:t>當用補腎之劑</w:t>
      </w:r>
      <w:r w:rsidR="006C4C45">
        <w:rPr>
          <w:rFonts w:hint="eastAsia"/>
        </w:rPr>
        <w:t>，</w:t>
      </w:r>
      <w:r>
        <w:rPr>
          <w:rFonts w:hint="eastAsia"/>
        </w:rPr>
        <w:t>而引以入督之品。曾擬益督丸一方</w:t>
      </w:r>
      <w:r w:rsidR="006C4C45">
        <w:rPr>
          <w:rFonts w:hint="eastAsia"/>
        </w:rPr>
        <w:t>，</w:t>
      </w:r>
      <w:r>
        <w:rPr>
          <w:rFonts w:hint="eastAsia"/>
        </w:rPr>
        <w:t>徐徐服之</w:t>
      </w:r>
      <w:r w:rsidR="006C4C45">
        <w:rPr>
          <w:rFonts w:hint="eastAsia"/>
        </w:rPr>
        <w:t>，</w:t>
      </w:r>
      <w:r>
        <w:rPr>
          <w:rFonts w:hint="eastAsia"/>
        </w:rPr>
        <w:t>果</w:t>
      </w:r>
      <w:r w:rsidR="00AD7840">
        <w:rPr>
          <w:rFonts w:hint="eastAsia"/>
        </w:rPr>
        <w:t>係</w:t>
      </w:r>
      <w:r>
        <w:rPr>
          <w:rFonts w:hint="eastAsia"/>
        </w:rPr>
        <w:t>腎虛腰疼</w:t>
      </w:r>
      <w:r w:rsidR="006C4C45">
        <w:rPr>
          <w:rFonts w:hint="eastAsia"/>
        </w:rPr>
        <w:t>，</w:t>
      </w:r>
      <w:r>
        <w:rPr>
          <w:rFonts w:hint="eastAsia"/>
        </w:rPr>
        <w:t>服至月餘自愈。</w:t>
      </w:r>
    </w:p>
    <w:p w:rsidR="00B10E0D" w:rsidRDefault="00B10E0D" w:rsidP="00C76F23">
      <w:pPr>
        <w:pStyle w:val="5a"/>
      </w:pPr>
      <w:bookmarkStart w:id="800" w:name="_Toc7561151"/>
      <w:r>
        <w:rPr>
          <w:rFonts w:hint="eastAsia"/>
        </w:rPr>
        <w:t>【益督丸】</w:t>
      </w:r>
      <w:bookmarkEnd w:id="800"/>
    </w:p>
    <w:p w:rsidR="00C76F23" w:rsidRDefault="00B10E0D" w:rsidP="00B10E0D">
      <w:pPr>
        <w:pStyle w:val="2f5"/>
        <w:ind w:firstLine="712"/>
      </w:pPr>
      <w:r>
        <w:rPr>
          <w:rFonts w:hint="eastAsia"/>
        </w:rPr>
        <w:t>杜仲四兩酒浸炮黃</w:t>
      </w:r>
      <w:r w:rsidR="006C4C45">
        <w:rPr>
          <w:rFonts w:hint="eastAsia"/>
        </w:rPr>
        <w:t>，</w:t>
      </w:r>
      <w:r>
        <w:rPr>
          <w:rFonts w:hint="eastAsia"/>
        </w:rPr>
        <w:t>菟絲子三兩酒浸蒸熟</w:t>
      </w:r>
      <w:r w:rsidR="006C4C45">
        <w:rPr>
          <w:rFonts w:hint="eastAsia"/>
        </w:rPr>
        <w:t>，</w:t>
      </w:r>
      <w:r>
        <w:rPr>
          <w:rFonts w:hint="eastAsia"/>
        </w:rPr>
        <w:t>續斷二兩酒浸蒸熟</w:t>
      </w:r>
      <w:r w:rsidR="006C4C45">
        <w:rPr>
          <w:rFonts w:hint="eastAsia"/>
        </w:rPr>
        <w:t>，</w:t>
      </w:r>
      <w:r>
        <w:rPr>
          <w:rFonts w:hint="eastAsia"/>
        </w:rPr>
        <w:t>鹿角膠二兩</w:t>
      </w:r>
      <w:r w:rsidR="006C4C45">
        <w:rPr>
          <w:rFonts w:hint="eastAsia"/>
        </w:rPr>
        <w:t>，</w:t>
      </w:r>
      <w:r>
        <w:rPr>
          <w:rFonts w:hint="eastAsia"/>
        </w:rPr>
        <w:t>將前三味為細末</w:t>
      </w:r>
      <w:r w:rsidR="006C4C45">
        <w:rPr>
          <w:rFonts w:hint="eastAsia"/>
        </w:rPr>
        <w:t>，</w:t>
      </w:r>
      <w:r>
        <w:rPr>
          <w:rFonts w:hint="eastAsia"/>
        </w:rPr>
        <w:t>水化鹿角膠為丸</w:t>
      </w:r>
      <w:r w:rsidR="006C4C45">
        <w:rPr>
          <w:rFonts w:hint="eastAsia"/>
        </w:rPr>
        <w:t>，</w:t>
      </w:r>
      <w:r>
        <w:rPr>
          <w:rFonts w:hint="eastAsia"/>
        </w:rPr>
        <w:t>黃豆粒大。每服三錢</w:t>
      </w:r>
      <w:r w:rsidR="006C4C45">
        <w:rPr>
          <w:rFonts w:hint="eastAsia"/>
        </w:rPr>
        <w:t>，</w:t>
      </w:r>
      <w:r>
        <w:rPr>
          <w:rFonts w:hint="eastAsia"/>
        </w:rPr>
        <w:t>日兩次。服藥後</w:t>
      </w:r>
      <w:r w:rsidR="006C4C45">
        <w:rPr>
          <w:rFonts w:hint="eastAsia"/>
        </w:rPr>
        <w:t>，</w:t>
      </w:r>
      <w:r>
        <w:rPr>
          <w:rFonts w:hint="eastAsia"/>
        </w:rPr>
        <w:t>嚼服熟胡桃肉一枚。</w:t>
      </w:r>
    </w:p>
    <w:p w:rsidR="00C76F23" w:rsidRDefault="00B10E0D" w:rsidP="00B10E0D">
      <w:pPr>
        <w:pStyle w:val="2f5"/>
        <w:ind w:firstLine="712"/>
      </w:pPr>
      <w:r>
        <w:rPr>
          <w:rFonts w:hint="eastAsia"/>
        </w:rPr>
        <w:t>諸家本草皆謂</w:t>
      </w:r>
      <w:r w:rsidR="00C76F23">
        <w:rPr>
          <w:rFonts w:hint="eastAsia"/>
        </w:rPr>
        <w:t>「</w:t>
      </w:r>
      <w:r>
        <w:rPr>
          <w:rFonts w:hint="eastAsia"/>
        </w:rPr>
        <w:t>杜仲宜炒斷絲用</w:t>
      </w:r>
      <w:r w:rsidR="00C76F23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究之</w:t>
      </w:r>
      <w:r w:rsidR="006C4C45">
        <w:rPr>
          <w:rFonts w:hint="eastAsia"/>
        </w:rPr>
        <w:t>，</w:t>
      </w:r>
      <w:r>
        <w:rPr>
          <w:rFonts w:hint="eastAsia"/>
        </w:rPr>
        <w:t>將杜仲炒成炭而絲仍不斷</w:t>
      </w:r>
      <w:r w:rsidR="006C4C45">
        <w:rPr>
          <w:rFonts w:hint="eastAsia"/>
        </w:rPr>
        <w:t>，</w:t>
      </w:r>
      <w:r>
        <w:rPr>
          <w:rFonts w:hint="eastAsia"/>
        </w:rPr>
        <w:t>如此製法殊非所宜</w:t>
      </w:r>
      <w:r w:rsidR="006C4C45">
        <w:rPr>
          <w:rFonts w:hint="eastAsia"/>
        </w:rPr>
        <w:t>，</w:t>
      </w:r>
      <w:r>
        <w:rPr>
          <w:rFonts w:hint="eastAsia"/>
        </w:rPr>
        <w:t>是以此方中惟用生杜仲炮黃為度。胡桃仁原補腎良藥</w:t>
      </w:r>
      <w:r w:rsidR="006C4C45">
        <w:rPr>
          <w:rFonts w:hint="eastAsia"/>
        </w:rPr>
        <w:t>，</w:t>
      </w:r>
      <w:r>
        <w:rPr>
          <w:rFonts w:hint="eastAsia"/>
        </w:rPr>
        <w:t>因其含油質過多</w:t>
      </w:r>
      <w:r w:rsidR="006C4C45">
        <w:rPr>
          <w:rFonts w:hint="eastAsia"/>
        </w:rPr>
        <w:t>，</w:t>
      </w:r>
      <w:r>
        <w:rPr>
          <w:rFonts w:hint="eastAsia"/>
        </w:rPr>
        <w:t>不宜為丸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D24630">
        <w:rPr>
          <w:rFonts w:hint="eastAsia"/>
        </w:rPr>
        <w:t>於</w:t>
      </w:r>
      <w:r>
        <w:rPr>
          <w:rFonts w:hint="eastAsia"/>
        </w:rPr>
        <w:t>服藥之後單服之。</w:t>
      </w:r>
    </w:p>
    <w:p w:rsidR="00C76F23" w:rsidRDefault="00B10E0D" w:rsidP="00B10E0D">
      <w:pPr>
        <w:pStyle w:val="2f5"/>
        <w:ind w:firstLine="712"/>
      </w:pPr>
      <w:r>
        <w:rPr>
          <w:rFonts w:hint="eastAsia"/>
        </w:rPr>
        <w:t>若證兼氣虛者</w:t>
      </w:r>
      <w:r w:rsidR="006C4C45">
        <w:rPr>
          <w:rFonts w:hint="eastAsia"/>
        </w:rPr>
        <w:t>，</w:t>
      </w:r>
      <w:r>
        <w:rPr>
          <w:rFonts w:hint="eastAsia"/>
        </w:rPr>
        <w:t>可用黃</w:t>
      </w:r>
      <w:r w:rsidR="00C76F23">
        <w:rPr>
          <w:rFonts w:hint="eastAsia"/>
        </w:rPr>
        <w:t>耆</w:t>
      </w:r>
      <w:r>
        <w:rPr>
          <w:rFonts w:hint="eastAsia"/>
        </w:rPr>
        <w:t>、人參煎湯送服此丸。若證兼血虛者</w:t>
      </w:r>
      <w:r w:rsidR="006C4C45">
        <w:rPr>
          <w:rFonts w:hint="eastAsia"/>
        </w:rPr>
        <w:t>，</w:t>
      </w:r>
      <w:r>
        <w:rPr>
          <w:rFonts w:hint="eastAsia"/>
        </w:rPr>
        <w:t>可用熟地、當歸煎湯送服此丸。</w:t>
      </w:r>
    </w:p>
    <w:p w:rsidR="00C76F23" w:rsidRDefault="00B10E0D" w:rsidP="00B10E0D">
      <w:pPr>
        <w:pStyle w:val="2f5"/>
        <w:ind w:firstLine="712"/>
      </w:pPr>
      <w:r>
        <w:rPr>
          <w:rFonts w:hint="eastAsia"/>
        </w:rPr>
        <w:lastRenderedPageBreak/>
        <w:t>有因瘀血腰疼者</w:t>
      </w:r>
      <w:r w:rsidR="006C4C45">
        <w:rPr>
          <w:rFonts w:hint="eastAsia"/>
        </w:rPr>
        <w:t>，</w:t>
      </w:r>
      <w:r>
        <w:rPr>
          <w:rFonts w:hint="eastAsia"/>
        </w:rPr>
        <w:t>其人或過</w:t>
      </w:r>
      <w:r w:rsidR="00D24630">
        <w:rPr>
          <w:rFonts w:hint="eastAsia"/>
        </w:rPr>
        <w:t>於</w:t>
      </w:r>
      <w:r>
        <w:rPr>
          <w:rFonts w:hint="eastAsia"/>
        </w:rPr>
        <w:t>任重</w:t>
      </w:r>
      <w:r w:rsidR="006C4C45">
        <w:rPr>
          <w:rFonts w:hint="eastAsia"/>
        </w:rPr>
        <w:t>，</w:t>
      </w:r>
      <w:r>
        <w:rPr>
          <w:rFonts w:hint="eastAsia"/>
        </w:rPr>
        <w:t>或自高墜下</w:t>
      </w:r>
      <w:r w:rsidR="006C4C45">
        <w:rPr>
          <w:rFonts w:hint="eastAsia"/>
        </w:rPr>
        <w:t>，</w:t>
      </w:r>
      <w:r>
        <w:rPr>
          <w:rFonts w:hint="eastAsia"/>
        </w:rPr>
        <w:t>或失足閃跌</w:t>
      </w:r>
      <w:r w:rsidR="006C4C45">
        <w:rPr>
          <w:rFonts w:hint="eastAsia"/>
        </w:rPr>
        <w:t>，</w:t>
      </w:r>
      <w:r>
        <w:rPr>
          <w:rFonts w:hint="eastAsia"/>
        </w:rPr>
        <w:t>其脊樑之中存有瘀血作疼</w:t>
      </w:r>
      <w:r w:rsidR="006C4C45">
        <w:rPr>
          <w:rFonts w:hint="eastAsia"/>
        </w:rPr>
        <w:t>，</w:t>
      </w:r>
      <w:r>
        <w:rPr>
          <w:rFonts w:hint="eastAsia"/>
        </w:rPr>
        <w:t>宜治以活絡效靈丹</w:t>
      </w:r>
      <w:r w:rsidR="00C76F23">
        <w:rPr>
          <w:rFonts w:hint="eastAsia"/>
        </w:rPr>
        <w:t>（</w:t>
      </w:r>
      <w:r w:rsidR="00C76F23" w:rsidRPr="00C76F23">
        <w:rPr>
          <w:rFonts w:hint="eastAsia"/>
        </w:rPr>
        <w:t>方載三期第四卷</w:t>
      </w:r>
      <w:r w:rsidR="006C4C45">
        <w:t>，</w:t>
      </w:r>
      <w:r w:rsidR="00AD7840">
        <w:rPr>
          <w:rFonts w:hint="eastAsia"/>
        </w:rPr>
        <w:t>係</w:t>
      </w:r>
      <w:r w:rsidR="00C76F23" w:rsidRPr="00C76F23">
        <w:rPr>
          <w:rFonts w:hint="eastAsia"/>
        </w:rPr>
        <w:t>當歸丹參、乳香、沒藥各五錢</w:t>
      </w:r>
      <w:r w:rsidR="00C76F23"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加</w:t>
      </w:r>
      <w:r w:rsidR="00C76F23">
        <w:rPr>
          <w:rFonts w:hint="eastAsia"/>
        </w:rPr>
        <w:t>蟅</w:t>
      </w:r>
      <w:r>
        <w:rPr>
          <w:rFonts w:hint="eastAsia"/>
        </w:rPr>
        <w:t>蟲三錢</w:t>
      </w:r>
      <w:r w:rsidR="006C4C45">
        <w:rPr>
          <w:rFonts w:hint="eastAsia"/>
        </w:rPr>
        <w:t>，</w:t>
      </w:r>
      <w:r>
        <w:rPr>
          <w:rFonts w:hint="eastAsia"/>
        </w:rPr>
        <w:t>煎湯服</w:t>
      </w:r>
      <w:r w:rsidR="006C4C45">
        <w:rPr>
          <w:rFonts w:hint="eastAsia"/>
        </w:rPr>
        <w:t>，</w:t>
      </w:r>
      <w:r>
        <w:rPr>
          <w:rFonts w:hint="eastAsia"/>
        </w:rPr>
        <w:t>或用蔥白作引更佳。</w:t>
      </w:r>
    </w:p>
    <w:p w:rsidR="00C76F23" w:rsidRDefault="00C76F23" w:rsidP="00B10E0D">
      <w:pPr>
        <w:pStyle w:val="2f5"/>
        <w:ind w:firstLine="712"/>
      </w:pPr>
      <w:r w:rsidRPr="00C76F23">
        <w:rPr>
          <w:rFonts w:hint="eastAsia"/>
        </w:rPr>
        <w:t>天津保安隊長李雨霖君依蘭鎮守使李君之弟</w:t>
      </w:r>
      <w:r w:rsidR="006C4C45">
        <w:rPr>
          <w:rFonts w:hint="eastAsia"/>
        </w:rPr>
        <w:t>，</w:t>
      </w:r>
      <w:r w:rsidR="00B10E0D">
        <w:rPr>
          <w:rFonts w:hint="eastAsia"/>
        </w:rPr>
        <w:t>腰疼數年不愈</w:t>
      </w:r>
      <w:r w:rsidR="006C4C45">
        <w:rPr>
          <w:rFonts w:hint="eastAsia"/>
        </w:rPr>
        <w:t>，</w:t>
      </w:r>
      <w:r w:rsidRPr="00C76F23">
        <w:rPr>
          <w:rFonts w:hint="eastAsia"/>
        </w:rPr>
        <w:t>適鎮守使署中書記賈蔚青來津求為治病</w:t>
      </w:r>
      <w:r w:rsidR="006C4C45">
        <w:t>，</w:t>
      </w:r>
      <w:r w:rsidRPr="00C76F23">
        <w:rPr>
          <w:rFonts w:hint="eastAsia"/>
        </w:rPr>
        <w:t>因介紹為之診治</w:t>
      </w:r>
      <w:r w:rsidR="006C4C45">
        <w:rPr>
          <w:rFonts w:hint="eastAsia"/>
        </w:rPr>
        <w:t>，</w:t>
      </w:r>
      <w:r w:rsidR="00B10E0D">
        <w:rPr>
          <w:rFonts w:hint="eastAsia"/>
        </w:rPr>
        <w:t>其疼劇時心中恆覺滿悶</w:t>
      </w:r>
      <w:r w:rsidR="006C4C45">
        <w:rPr>
          <w:rFonts w:hint="eastAsia"/>
        </w:rPr>
        <w:t>，</w:t>
      </w:r>
      <w:r w:rsidR="00B10E0D">
        <w:rPr>
          <w:rFonts w:hint="eastAsia"/>
        </w:rPr>
        <w:t>輕時則似疼非疼</w:t>
      </w:r>
      <w:r w:rsidR="006C4C45">
        <w:rPr>
          <w:rFonts w:hint="eastAsia"/>
        </w:rPr>
        <w:t>，</w:t>
      </w:r>
      <w:r w:rsidR="00B10E0D">
        <w:rPr>
          <w:rFonts w:hint="eastAsia"/>
        </w:rPr>
        <w:t>綿綿不已</w:t>
      </w:r>
      <w:r w:rsidR="006C4C45">
        <w:rPr>
          <w:rFonts w:hint="eastAsia"/>
        </w:rPr>
        <w:t>，</w:t>
      </w:r>
      <w:r w:rsidR="00B10E0D">
        <w:rPr>
          <w:rFonts w:hint="eastAsia"/>
        </w:rPr>
        <w:t>亦恆數日不疼。其脈左部沉弦</w:t>
      </w:r>
      <w:r w:rsidR="006C4C45">
        <w:rPr>
          <w:rFonts w:hint="eastAsia"/>
        </w:rPr>
        <w:t>，</w:t>
      </w:r>
      <w:r w:rsidR="00B10E0D">
        <w:rPr>
          <w:rFonts w:hint="eastAsia"/>
        </w:rPr>
        <w:t>右部沉牢。自言得此病已三年</w:t>
      </w:r>
      <w:r w:rsidR="006C4C45">
        <w:rPr>
          <w:rFonts w:hint="eastAsia"/>
        </w:rPr>
        <w:t>，</w:t>
      </w:r>
      <w:r w:rsidR="00B10E0D">
        <w:rPr>
          <w:rFonts w:hint="eastAsia"/>
        </w:rPr>
        <w:t>服藥數百劑</w:t>
      </w:r>
      <w:r w:rsidR="006C4C45">
        <w:rPr>
          <w:rFonts w:hint="eastAsia"/>
        </w:rPr>
        <w:t>，</w:t>
      </w:r>
      <w:r w:rsidR="00B10E0D">
        <w:rPr>
          <w:rFonts w:hint="eastAsia"/>
        </w:rPr>
        <w:t>其疼卒未輕減</w:t>
      </w:r>
      <w:r w:rsidR="006C4C45">
        <w:rPr>
          <w:rFonts w:hint="eastAsia"/>
        </w:rPr>
        <w:t>，</w:t>
      </w:r>
      <w:r w:rsidR="00B10E0D">
        <w:rPr>
          <w:rFonts w:hint="eastAsia"/>
        </w:rPr>
        <w:t>觀從前所服諸方</w:t>
      </w:r>
      <w:r w:rsidR="006C4C45">
        <w:rPr>
          <w:rFonts w:hint="eastAsia"/>
        </w:rPr>
        <w:t>，</w:t>
      </w:r>
      <w:r w:rsidR="00B10E0D">
        <w:rPr>
          <w:rFonts w:hint="eastAsia"/>
        </w:rPr>
        <w:t>雖不一致</w:t>
      </w:r>
      <w:r w:rsidR="006C4C45">
        <w:rPr>
          <w:rFonts w:hint="eastAsia"/>
        </w:rPr>
        <w:t>，</w:t>
      </w:r>
      <w:r w:rsidR="00B10E0D">
        <w:rPr>
          <w:rFonts w:hint="eastAsia"/>
        </w:rPr>
        <w:t>大抵不外補肝腎強筋骨諸藥</w:t>
      </w:r>
      <w:r w:rsidR="006C4C45">
        <w:rPr>
          <w:rFonts w:hint="eastAsia"/>
        </w:rPr>
        <w:t>，</w:t>
      </w:r>
      <w:r w:rsidR="00B10E0D">
        <w:rPr>
          <w:rFonts w:hint="eastAsia"/>
        </w:rPr>
        <w:t>間有雜以祛風藥者</w:t>
      </w:r>
      <w:r w:rsidR="006C4C45">
        <w:rPr>
          <w:rFonts w:hint="eastAsia"/>
        </w:rPr>
        <w:t>，</w:t>
      </w:r>
      <w:r w:rsidR="00B10E0D">
        <w:rPr>
          <w:rFonts w:hint="eastAsia"/>
        </w:rPr>
        <w:t>因思《內經》謂通則不痛</w:t>
      </w:r>
      <w:r w:rsidR="006C4C45">
        <w:rPr>
          <w:rFonts w:hint="eastAsia"/>
        </w:rPr>
        <w:t>，</w:t>
      </w:r>
      <w:r w:rsidR="00B10E0D">
        <w:rPr>
          <w:rFonts w:hint="eastAsia"/>
        </w:rPr>
        <w:t>而此則痛則不通也。且即其脈象之沉弦、沉牢</w:t>
      </w:r>
      <w:r w:rsidR="006C4C45">
        <w:rPr>
          <w:rFonts w:hint="eastAsia"/>
        </w:rPr>
        <w:t>，</w:t>
      </w:r>
      <w:r w:rsidR="00B10E0D">
        <w:rPr>
          <w:rFonts w:hint="eastAsia"/>
        </w:rPr>
        <w:t>心中恆覺滿悶</w:t>
      </w:r>
      <w:r w:rsidR="006C4C45">
        <w:rPr>
          <w:rFonts w:hint="eastAsia"/>
        </w:rPr>
        <w:t>，</w:t>
      </w:r>
      <w:r w:rsidR="00B10E0D">
        <w:rPr>
          <w:rFonts w:hint="eastAsia"/>
        </w:rPr>
        <w:t>其關節經絡必有瘀而不通之處可知也。爰為擬利關節通絡之劑</w:t>
      </w:r>
      <w:r w:rsidR="006C4C45">
        <w:rPr>
          <w:rFonts w:hint="eastAsia"/>
        </w:rPr>
        <w:t>，</w:t>
      </w:r>
      <w:r w:rsidR="00B10E0D">
        <w:rPr>
          <w:rFonts w:hint="eastAsia"/>
        </w:rPr>
        <w:t>而兼用補正之品以輔助之。</w:t>
      </w:r>
    </w:p>
    <w:p w:rsidR="00C76F23" w:rsidRDefault="00B10E0D" w:rsidP="00B10E0D">
      <w:pPr>
        <w:pStyle w:val="2f5"/>
        <w:ind w:firstLine="712"/>
      </w:pPr>
      <w:r>
        <w:rPr>
          <w:rFonts w:hint="eastAsia"/>
        </w:rPr>
        <w:t>生懷山藥（一兩）</w:t>
      </w:r>
      <w:r w:rsidR="00C76F23">
        <w:rPr>
          <w:rFonts w:hint="eastAsia"/>
        </w:rPr>
        <w:t>、</w:t>
      </w:r>
      <w:r>
        <w:rPr>
          <w:rFonts w:hint="eastAsia"/>
        </w:rPr>
        <w:t>大甘枸杞（八錢）</w:t>
      </w:r>
      <w:r w:rsidR="00C76F23">
        <w:rPr>
          <w:rFonts w:hint="eastAsia"/>
        </w:rPr>
        <w:t>、</w:t>
      </w:r>
      <w:r>
        <w:rPr>
          <w:rFonts w:hint="eastAsia"/>
        </w:rPr>
        <w:t>當歸（四錢）</w:t>
      </w:r>
      <w:r w:rsidR="00C76F23">
        <w:rPr>
          <w:rFonts w:hint="eastAsia"/>
        </w:rPr>
        <w:t>、</w:t>
      </w:r>
      <w:r>
        <w:rPr>
          <w:rFonts w:hint="eastAsia"/>
        </w:rPr>
        <w:t>丹參（四錢）</w:t>
      </w:r>
      <w:r w:rsidR="00C76F23">
        <w:rPr>
          <w:rFonts w:hint="eastAsia"/>
        </w:rPr>
        <w:t>、</w:t>
      </w:r>
      <w:r>
        <w:rPr>
          <w:rFonts w:hint="eastAsia"/>
        </w:rPr>
        <w:t>生明沒藥（四錢）</w:t>
      </w:r>
      <w:r w:rsidR="00C76F23">
        <w:rPr>
          <w:rFonts w:hint="eastAsia"/>
        </w:rPr>
        <w:t>、</w:t>
      </w:r>
      <w:r>
        <w:rPr>
          <w:rFonts w:hint="eastAsia"/>
        </w:rPr>
        <w:t>生五靈脂（四錢）</w:t>
      </w:r>
      <w:r w:rsidR="00C76F23">
        <w:rPr>
          <w:rFonts w:hint="eastAsia"/>
        </w:rPr>
        <w:t>、</w:t>
      </w:r>
      <w:r>
        <w:rPr>
          <w:rFonts w:hint="eastAsia"/>
        </w:rPr>
        <w:t>穿山甲（二錢炒搗）</w:t>
      </w:r>
      <w:r w:rsidR="00C76F23">
        <w:rPr>
          <w:rFonts w:hint="eastAsia"/>
        </w:rPr>
        <w:t>、</w:t>
      </w:r>
      <w:r>
        <w:rPr>
          <w:rFonts w:hint="eastAsia"/>
        </w:rPr>
        <w:t>桃仁（二錢）</w:t>
      </w:r>
      <w:r w:rsidR="00C76F23">
        <w:rPr>
          <w:rFonts w:hint="eastAsia"/>
        </w:rPr>
        <w:t>、</w:t>
      </w:r>
      <w:r>
        <w:rPr>
          <w:rFonts w:hint="eastAsia"/>
        </w:rPr>
        <w:t>紅花（錢半）</w:t>
      </w:r>
      <w:r w:rsidR="00C76F23">
        <w:rPr>
          <w:rFonts w:hint="eastAsia"/>
        </w:rPr>
        <w:t>、蟅</w:t>
      </w:r>
      <w:r>
        <w:rPr>
          <w:rFonts w:hint="eastAsia"/>
        </w:rPr>
        <w:t>蟲（五枚）</w:t>
      </w:r>
      <w:r w:rsidR="00C76F23">
        <w:rPr>
          <w:rFonts w:hint="eastAsia"/>
        </w:rPr>
        <w:t>、</w:t>
      </w:r>
      <w:r>
        <w:rPr>
          <w:rFonts w:hint="eastAsia"/>
        </w:rPr>
        <w:t>廣三七（二錢搗細）</w:t>
      </w:r>
      <w:r w:rsidR="00C76F23">
        <w:rPr>
          <w:rFonts w:hint="eastAsia"/>
        </w:rPr>
        <w:t>。</w:t>
      </w:r>
    </w:p>
    <w:p w:rsidR="00C76F23" w:rsidRDefault="00B10E0D" w:rsidP="00B10E0D">
      <w:pPr>
        <w:pStyle w:val="2f5"/>
        <w:ind w:firstLine="712"/>
      </w:pPr>
      <w:r>
        <w:rPr>
          <w:rFonts w:hint="eastAsia"/>
        </w:rPr>
        <w:t>藥共十一味。先將前十味煎湯一大盅</w:t>
      </w:r>
      <w:r w:rsidR="006C4C45">
        <w:rPr>
          <w:rFonts w:hint="eastAsia"/>
        </w:rPr>
        <w:t>，</w:t>
      </w:r>
      <w:r>
        <w:rPr>
          <w:rFonts w:hint="eastAsia"/>
        </w:rPr>
        <w:t>送服三七細末一半</w:t>
      </w:r>
      <w:r w:rsidR="006C4C45">
        <w:rPr>
          <w:rFonts w:hint="eastAsia"/>
        </w:rPr>
        <w:t>，</w:t>
      </w:r>
      <w:r>
        <w:rPr>
          <w:rFonts w:hint="eastAsia"/>
        </w:rPr>
        <w:t>至煎渣再服時</w:t>
      </w:r>
      <w:r w:rsidR="006C4C45">
        <w:rPr>
          <w:rFonts w:hint="eastAsia"/>
        </w:rPr>
        <w:t>，</w:t>
      </w:r>
      <w:r>
        <w:rPr>
          <w:rFonts w:hint="eastAsia"/>
        </w:rPr>
        <w:t>仍送服其餘一半</w:t>
      </w:r>
      <w:r w:rsidR="006C4C45">
        <w:rPr>
          <w:rFonts w:hint="eastAsia"/>
        </w:rPr>
        <w:t>，</w:t>
      </w:r>
      <w:r>
        <w:rPr>
          <w:rFonts w:hint="eastAsia"/>
        </w:rPr>
        <w:t>此藥服至三劑</w:t>
      </w:r>
      <w:r w:rsidR="006C4C45">
        <w:rPr>
          <w:rFonts w:hint="eastAsia"/>
        </w:rPr>
        <w:t>，</w:t>
      </w:r>
      <w:r>
        <w:rPr>
          <w:rFonts w:hint="eastAsia"/>
        </w:rPr>
        <w:t>腰已不疼</w:t>
      </w:r>
      <w:r w:rsidR="006C4C45">
        <w:rPr>
          <w:rFonts w:hint="eastAsia"/>
        </w:rPr>
        <w:t>，</w:t>
      </w:r>
      <w:r>
        <w:rPr>
          <w:rFonts w:hint="eastAsia"/>
        </w:rPr>
        <w:t>心中亦不發悶</w:t>
      </w:r>
      <w:r w:rsidR="006C4C45">
        <w:rPr>
          <w:rFonts w:hint="eastAsia"/>
        </w:rPr>
        <w:t>，</w:t>
      </w:r>
      <w:r>
        <w:rPr>
          <w:rFonts w:hint="eastAsia"/>
        </w:rPr>
        <w:t>脈較前緩和</w:t>
      </w:r>
      <w:r w:rsidR="006C4C45">
        <w:rPr>
          <w:rFonts w:hint="eastAsia"/>
        </w:rPr>
        <w:t>，</w:t>
      </w:r>
      <w:r>
        <w:rPr>
          <w:rFonts w:hint="eastAsia"/>
        </w:rPr>
        <w:t>不專在沉分。遂即原方去山甲</w:t>
      </w:r>
      <w:r w:rsidR="006C4C45">
        <w:rPr>
          <w:rFonts w:hint="eastAsia"/>
        </w:rPr>
        <w:t>，</w:t>
      </w:r>
      <w:r>
        <w:rPr>
          <w:rFonts w:hint="eastAsia"/>
        </w:rPr>
        <w:t>加胡桃肉四錢。連服十劑</w:t>
      </w:r>
      <w:r w:rsidR="006C4C45">
        <w:rPr>
          <w:rFonts w:hint="eastAsia"/>
        </w:rPr>
        <w:t>，</w:t>
      </w:r>
      <w:r>
        <w:rPr>
          <w:rFonts w:hint="eastAsia"/>
        </w:rPr>
        <w:t>自覺身體輕爽。再診其脈</w:t>
      </w:r>
      <w:r w:rsidR="006C4C45">
        <w:rPr>
          <w:rFonts w:hint="eastAsia"/>
        </w:rPr>
        <w:t>，</w:t>
      </w:r>
      <w:r>
        <w:rPr>
          <w:rFonts w:hint="eastAsia"/>
        </w:rPr>
        <w:t>六部調勻</w:t>
      </w:r>
      <w:r w:rsidR="006C4C45">
        <w:rPr>
          <w:rFonts w:hint="eastAsia"/>
        </w:rPr>
        <w:t>，</w:t>
      </w:r>
      <w:r>
        <w:rPr>
          <w:rFonts w:hint="eastAsia"/>
        </w:rPr>
        <w:t>腰疼遂從此除根矣。就此證觀之</w:t>
      </w:r>
      <w:r w:rsidR="006C4C45">
        <w:rPr>
          <w:rFonts w:hint="eastAsia"/>
        </w:rPr>
        <w:t>，</w:t>
      </w:r>
      <w:r>
        <w:rPr>
          <w:rFonts w:hint="eastAsia"/>
        </w:rPr>
        <w:t>凡其人身形不羸弱而腰疼者</w:t>
      </w:r>
      <w:r w:rsidR="006C4C45">
        <w:rPr>
          <w:rFonts w:hint="eastAsia"/>
        </w:rPr>
        <w:t>，</w:t>
      </w:r>
      <w:r>
        <w:rPr>
          <w:rFonts w:hint="eastAsia"/>
        </w:rPr>
        <w:t>大抵</w:t>
      </w:r>
      <w:r w:rsidR="00AD7840">
        <w:rPr>
          <w:rFonts w:hint="eastAsia"/>
        </w:rPr>
        <w:t>係</w:t>
      </w:r>
      <w:r>
        <w:rPr>
          <w:rFonts w:hint="eastAsia"/>
        </w:rPr>
        <w:t>關節經絡不通</w:t>
      </w:r>
      <w:r w:rsidR="006C4C45">
        <w:rPr>
          <w:rFonts w:hint="eastAsia"/>
        </w:rPr>
        <w:t>，</w:t>
      </w:r>
      <w:r>
        <w:rPr>
          <w:rFonts w:hint="eastAsia"/>
        </w:rPr>
        <w:t>其人顯然羸弱而腰疼者</w:t>
      </w:r>
      <w:r w:rsidR="006C4C45">
        <w:rPr>
          <w:rFonts w:hint="eastAsia"/>
        </w:rPr>
        <w:t>，</w:t>
      </w:r>
      <w:r>
        <w:rPr>
          <w:rFonts w:hint="eastAsia"/>
        </w:rPr>
        <w:t>或肝腎有所虧損而然也。</w:t>
      </w:r>
    </w:p>
    <w:p w:rsidR="00C76F23" w:rsidRDefault="00B10E0D" w:rsidP="00B10E0D">
      <w:pPr>
        <w:pStyle w:val="2f5"/>
        <w:ind w:firstLine="712"/>
      </w:pPr>
      <w:r>
        <w:rPr>
          <w:rFonts w:hint="eastAsia"/>
        </w:rPr>
        <w:lastRenderedPageBreak/>
        <w:t>在婦女又恆有行經時腰疼者</w:t>
      </w:r>
      <w:r w:rsidR="006C4C45">
        <w:rPr>
          <w:rFonts w:hint="eastAsia"/>
        </w:rPr>
        <w:t>，</w:t>
      </w:r>
      <w:r>
        <w:rPr>
          <w:rFonts w:hint="eastAsia"/>
        </w:rPr>
        <w:t>曾治一人</w:t>
      </w:r>
      <w:r w:rsidR="006C4C45">
        <w:rPr>
          <w:rFonts w:hint="eastAsia"/>
        </w:rPr>
        <w:t>，</w:t>
      </w:r>
      <w:r>
        <w:rPr>
          <w:rFonts w:hint="eastAsia"/>
        </w:rPr>
        <w:t>年過三旬</w:t>
      </w:r>
      <w:r w:rsidR="006C4C45">
        <w:rPr>
          <w:rFonts w:hint="eastAsia"/>
        </w:rPr>
        <w:t>，</w:t>
      </w:r>
      <w:r>
        <w:rPr>
          <w:rFonts w:hint="eastAsia"/>
        </w:rPr>
        <w:t>居恆呼吸覺短氣</w:t>
      </w:r>
      <w:r w:rsidR="006C4C45">
        <w:rPr>
          <w:rFonts w:hint="eastAsia"/>
        </w:rPr>
        <w:t>，</w:t>
      </w:r>
      <w:r>
        <w:rPr>
          <w:rFonts w:hint="eastAsia"/>
        </w:rPr>
        <w:t>飲食似畏寒涼</w:t>
      </w:r>
      <w:r w:rsidR="006C4C45">
        <w:rPr>
          <w:rFonts w:hint="eastAsia"/>
        </w:rPr>
        <w:t>，</w:t>
      </w:r>
      <w:r>
        <w:rPr>
          <w:rFonts w:hint="eastAsia"/>
        </w:rPr>
        <w:t>當行經時覺腰際下墜作疼。其脈象無力</w:t>
      </w:r>
      <w:r w:rsidR="006C4C45">
        <w:rPr>
          <w:rFonts w:hint="eastAsia"/>
        </w:rPr>
        <w:t>，</w:t>
      </w:r>
      <w:r>
        <w:rPr>
          <w:rFonts w:hint="eastAsia"/>
        </w:rPr>
        <w:t>至數稍遲</w:t>
      </w:r>
      <w:r w:rsidR="006C4C45">
        <w:rPr>
          <w:rFonts w:hint="eastAsia"/>
        </w:rPr>
        <w:t>，</w:t>
      </w:r>
      <w:r>
        <w:rPr>
          <w:rFonts w:hint="eastAsia"/>
        </w:rPr>
        <w:t>知其胸中大氣虛而欲陷</w:t>
      </w:r>
      <w:r w:rsidR="006C4C45">
        <w:rPr>
          <w:rFonts w:hint="eastAsia"/>
        </w:rPr>
        <w:t>，</w:t>
      </w:r>
      <w:r>
        <w:rPr>
          <w:rFonts w:hint="eastAsia"/>
        </w:rPr>
        <w:t>是以呼吸氣短</w:t>
      </w:r>
      <w:r w:rsidR="006C4C45">
        <w:rPr>
          <w:rFonts w:hint="eastAsia"/>
        </w:rPr>
        <w:t>，</w:t>
      </w:r>
      <w:r>
        <w:rPr>
          <w:rFonts w:hint="eastAsia"/>
        </w:rPr>
        <w:t>至行經時因氣血下注大氣亦隨之下陷</w:t>
      </w:r>
      <w:r w:rsidR="006C4C45">
        <w:rPr>
          <w:rFonts w:hint="eastAsia"/>
        </w:rPr>
        <w:t>，</w:t>
      </w:r>
      <w:r>
        <w:rPr>
          <w:rFonts w:hint="eastAsia"/>
        </w:rPr>
        <w:t>是以腰際覺下墜作疼也</w:t>
      </w:r>
      <w:r w:rsidR="006C4C45">
        <w:rPr>
          <w:rFonts w:hint="eastAsia"/>
        </w:rPr>
        <w:t>，</w:t>
      </w:r>
      <w:r>
        <w:rPr>
          <w:rFonts w:hint="eastAsia"/>
        </w:rPr>
        <w:t>為疏方用生箭</w:t>
      </w:r>
      <w:r w:rsidR="00C76F23">
        <w:rPr>
          <w:rFonts w:hint="eastAsia"/>
        </w:rPr>
        <w:t>耆</w:t>
      </w:r>
      <w:r>
        <w:rPr>
          <w:rFonts w:hint="eastAsia"/>
        </w:rPr>
        <w:t>一兩</w:t>
      </w:r>
      <w:r w:rsidR="006C4C45">
        <w:rPr>
          <w:rFonts w:hint="eastAsia"/>
        </w:rPr>
        <w:t>，</w:t>
      </w:r>
      <w:r>
        <w:rPr>
          <w:rFonts w:hint="eastAsia"/>
        </w:rPr>
        <w:t>桂枝尖、當歸、生明沒藥各三錢</w:t>
      </w:r>
      <w:r w:rsidR="006C4C45">
        <w:rPr>
          <w:rFonts w:hint="eastAsia"/>
        </w:rPr>
        <w:t>，</w:t>
      </w:r>
      <w:r>
        <w:rPr>
          <w:rFonts w:hint="eastAsia"/>
        </w:rPr>
        <w:t>連服七八劑</w:t>
      </w:r>
      <w:r w:rsidR="006C4C45">
        <w:rPr>
          <w:rFonts w:hint="eastAsia"/>
        </w:rPr>
        <w:t>，</w:t>
      </w:r>
      <w:r>
        <w:rPr>
          <w:rFonts w:hint="eastAsia"/>
        </w:rPr>
        <w:t>其病遂愈。</w:t>
      </w:r>
    </w:p>
    <w:p w:rsidR="00B10E0D" w:rsidRDefault="00B10E0D" w:rsidP="00B10E0D">
      <w:pPr>
        <w:pStyle w:val="2f5"/>
        <w:ind w:firstLine="712"/>
      </w:pPr>
      <w:r>
        <w:rPr>
          <w:rFonts w:hint="eastAsia"/>
        </w:rPr>
        <w:t>又治一婦人行經腰疼且兼腹疼</w:t>
      </w:r>
      <w:r w:rsidR="006C4C45">
        <w:rPr>
          <w:rFonts w:hint="eastAsia"/>
        </w:rPr>
        <w:t>，</w:t>
      </w:r>
      <w:r>
        <w:rPr>
          <w:rFonts w:hint="eastAsia"/>
        </w:rPr>
        <w:t>其脈有澀象</w:t>
      </w:r>
      <w:r w:rsidR="006C4C45">
        <w:rPr>
          <w:rFonts w:hint="eastAsia"/>
        </w:rPr>
        <w:t>，</w:t>
      </w:r>
      <w:r>
        <w:rPr>
          <w:rFonts w:hint="eastAsia"/>
        </w:rPr>
        <w:t>知其血分瘀也。治以當歸、生雞內金各三錢</w:t>
      </w:r>
      <w:r w:rsidR="006C4C45">
        <w:rPr>
          <w:rFonts w:hint="eastAsia"/>
        </w:rPr>
        <w:t>，</w:t>
      </w:r>
      <w:r>
        <w:rPr>
          <w:rFonts w:hint="eastAsia"/>
        </w:rPr>
        <w:t>生明沒藥、生五靈脂、生箭</w:t>
      </w:r>
      <w:r w:rsidR="00C76F23">
        <w:rPr>
          <w:rFonts w:hint="eastAsia"/>
        </w:rPr>
        <w:t>耆</w:t>
      </w:r>
      <w:r>
        <w:rPr>
          <w:rFonts w:hint="eastAsia"/>
        </w:rPr>
        <w:t>、天花粉各四錢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C76F23" w:rsidRDefault="00C76F23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C76F23" w:rsidRDefault="00C76F23" w:rsidP="00657751">
      <w:pPr>
        <w:pStyle w:val="1b"/>
      </w:pPr>
      <w:bookmarkStart w:id="801" w:name="_Toc7561152"/>
      <w:r>
        <w:rPr>
          <w:rFonts w:hint="eastAsia"/>
        </w:rPr>
        <w:lastRenderedPageBreak/>
        <w:t>論足趾出血治法</w:t>
      </w:r>
      <w:bookmarkEnd w:id="801"/>
    </w:p>
    <w:p w:rsidR="00885B37" w:rsidRPr="00B10E0D" w:rsidRDefault="00C76F23" w:rsidP="00C76F23">
      <w:pPr>
        <w:pStyle w:val="2f5"/>
        <w:ind w:firstLine="712"/>
      </w:pPr>
      <w:r>
        <w:rPr>
          <w:rFonts w:hint="eastAsia"/>
        </w:rPr>
        <w:t>族嬸母</w:t>
      </w:r>
      <w:r w:rsidR="006C4C45">
        <w:t>，</w:t>
      </w:r>
      <w:r>
        <w:rPr>
          <w:rFonts w:hint="eastAsia"/>
        </w:rPr>
        <w:t>年過三旬</w:t>
      </w:r>
      <w:r w:rsidR="006C4C45">
        <w:t>，</w:t>
      </w:r>
      <w:r>
        <w:rPr>
          <w:rFonts w:hint="eastAsia"/>
        </w:rPr>
        <w:t>右足大趾甲角近隱白穴處</w:t>
      </w:r>
      <w:r w:rsidR="006C4C45">
        <w:t>，</w:t>
      </w:r>
      <w:r>
        <w:rPr>
          <w:rFonts w:hint="eastAsia"/>
        </w:rPr>
        <w:t>忽流出紫黑之血</w:t>
      </w:r>
      <w:r w:rsidR="006C4C45">
        <w:t>，</w:t>
      </w:r>
      <w:r>
        <w:rPr>
          <w:rFonts w:hint="eastAsia"/>
        </w:rPr>
        <w:t>強纏以帶</w:t>
      </w:r>
      <w:r w:rsidR="006C4C45">
        <w:t>，</w:t>
      </w:r>
      <w:r>
        <w:rPr>
          <w:rFonts w:hint="eastAsia"/>
        </w:rPr>
        <w:t>血止不流即脹疼不堪。求治</w:t>
      </w:r>
      <w:r w:rsidR="00D24630">
        <w:rPr>
          <w:rFonts w:hint="eastAsia"/>
        </w:rPr>
        <w:t>於</w:t>
      </w:r>
      <w:r>
        <w:rPr>
          <w:rFonts w:hint="eastAsia"/>
        </w:rPr>
        <w:t>外科</w:t>
      </w:r>
      <w:r w:rsidR="006C4C45">
        <w:t>，</w:t>
      </w:r>
      <w:r>
        <w:rPr>
          <w:rFonts w:hint="eastAsia"/>
        </w:rPr>
        <w:t>言此名血箭</w:t>
      </w:r>
      <w:r w:rsidR="006C4C45">
        <w:t>，</w:t>
      </w:r>
      <w:r>
        <w:rPr>
          <w:rFonts w:hint="eastAsia"/>
        </w:rPr>
        <w:t>最為難治。服其藥數劑分毫無效。時愚甫弱冠</w:t>
      </w:r>
      <w:r w:rsidR="006C4C45">
        <w:t>，</w:t>
      </w:r>
      <w:r>
        <w:rPr>
          <w:rFonts w:hint="eastAsia"/>
        </w:rPr>
        <w:t>診其脈洪滑有力</w:t>
      </w:r>
      <w:r w:rsidR="006C4C45">
        <w:t>，</w:t>
      </w:r>
      <w:r>
        <w:rPr>
          <w:rFonts w:hint="eastAsia"/>
        </w:rPr>
        <w:t>知血分蘊有實熱</w:t>
      </w:r>
      <w:r w:rsidR="006C4C45">
        <w:rPr>
          <w:rFonts w:hint="eastAsia"/>
        </w:rPr>
        <w:t>，</w:t>
      </w:r>
      <w:r>
        <w:rPr>
          <w:rFonts w:hint="eastAsia"/>
        </w:rPr>
        <w:t>詢之果覺灼熱</w:t>
      </w:r>
      <w:r w:rsidR="006C4C45">
        <w:t>，</w:t>
      </w:r>
      <w:r>
        <w:rPr>
          <w:rFonts w:hint="eastAsia"/>
        </w:rPr>
        <w:t>用生地一兩</w:t>
      </w:r>
      <w:r w:rsidR="006C4C45">
        <w:t>，</w:t>
      </w:r>
      <w:r>
        <w:rPr>
          <w:rFonts w:hint="eastAsia"/>
        </w:rPr>
        <w:t>天花粉、生杭芍各六錢</w:t>
      </w:r>
      <w:r w:rsidR="006C4C45">
        <w:t>，</w:t>
      </w:r>
      <w:r>
        <w:rPr>
          <w:rFonts w:hint="eastAsia"/>
        </w:rPr>
        <w:t>黃芩、龍膽草、甘草各二錢</w:t>
      </w:r>
      <w:r w:rsidR="006C4C45">
        <w:t>，</w:t>
      </w:r>
      <w:r>
        <w:rPr>
          <w:rFonts w:hint="eastAsia"/>
        </w:rPr>
        <w:t>連服數劑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247E7E" w:rsidRDefault="00247E7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247E7E" w:rsidRDefault="00247E7E" w:rsidP="00657751">
      <w:pPr>
        <w:pStyle w:val="1b"/>
      </w:pPr>
      <w:bookmarkStart w:id="802" w:name="_Toc7561153"/>
      <w:r>
        <w:rPr>
          <w:rFonts w:hint="eastAsia"/>
        </w:rPr>
        <w:lastRenderedPageBreak/>
        <w:t>論骨雷治法</w:t>
      </w:r>
      <w:bookmarkEnd w:id="802"/>
    </w:p>
    <w:p w:rsidR="00885B37" w:rsidRDefault="00247E7E" w:rsidP="00247E7E">
      <w:pPr>
        <w:pStyle w:val="2f5"/>
        <w:ind w:firstLine="712"/>
      </w:pPr>
      <w:r>
        <w:rPr>
          <w:rFonts w:hint="eastAsia"/>
        </w:rPr>
        <w:t>骨雷之證他書未見</w:t>
      </w:r>
      <w:r w:rsidR="006C4C45">
        <w:t>，</w:t>
      </w:r>
      <w:r>
        <w:rPr>
          <w:rFonts w:hint="eastAsia"/>
        </w:rPr>
        <w:t>獨明季錢塘錢君穎國賓著《經歷奇證》載鎮江錢青藜</w:t>
      </w:r>
      <w:r w:rsidR="006C4C45">
        <w:t>，</w:t>
      </w:r>
      <w:r>
        <w:rPr>
          <w:rFonts w:hint="eastAsia"/>
        </w:rPr>
        <w:t>中年無病</w:t>
      </w:r>
      <w:r w:rsidR="006C4C45">
        <w:t>，</w:t>
      </w:r>
      <w:r>
        <w:rPr>
          <w:rFonts w:hint="eastAsia"/>
        </w:rPr>
        <w:t>一日足跟後作響</w:t>
      </w:r>
      <w:r w:rsidR="006C4C45">
        <w:t>，</w:t>
      </w:r>
      <w:r>
        <w:rPr>
          <w:rFonts w:hint="eastAsia"/>
        </w:rPr>
        <w:t>數日漸響至頭</w:t>
      </w:r>
      <w:r w:rsidR="006C4C45">
        <w:t>，</w:t>
      </w:r>
      <w:r>
        <w:rPr>
          <w:rFonts w:hint="eastAsia"/>
        </w:rPr>
        <w:t>竟如雷聲。醫者不識何病</w:t>
      </w:r>
      <w:r w:rsidR="006C4C45">
        <w:t>，</w:t>
      </w:r>
      <w:r>
        <w:rPr>
          <w:rFonts w:hint="eastAsia"/>
        </w:rPr>
        <w:t>適余南歸</w:t>
      </w:r>
      <w:r w:rsidR="006C4C45">
        <w:t>，</w:t>
      </w:r>
      <w:r>
        <w:rPr>
          <w:rFonts w:hint="eastAsia"/>
        </w:rPr>
        <w:t>阻泊京口</w:t>
      </w:r>
      <w:r w:rsidR="006C4C45">
        <w:t>，</w:t>
      </w:r>
      <w:r>
        <w:rPr>
          <w:rFonts w:hint="eastAsia"/>
        </w:rPr>
        <w:t>會青藜</w:t>
      </w:r>
      <w:r w:rsidR="00D24630">
        <w:rPr>
          <w:rFonts w:hint="eastAsia"/>
        </w:rPr>
        <w:t>於</w:t>
      </w:r>
      <w:r>
        <w:rPr>
          <w:rFonts w:hint="eastAsia"/>
        </w:rPr>
        <w:t>涼亭</w:t>
      </w:r>
      <w:r w:rsidR="006C4C45">
        <w:t>，</w:t>
      </w:r>
      <w:r>
        <w:rPr>
          <w:rFonts w:hint="eastAsia"/>
        </w:rPr>
        <w:t>偶言此證</w:t>
      </w:r>
      <w:r w:rsidR="006C4C45">
        <w:t>，</w:t>
      </w:r>
      <w:r>
        <w:rPr>
          <w:rFonts w:hint="eastAsia"/>
        </w:rPr>
        <w:t>余以骨雷告之</w:t>
      </w:r>
      <w:r w:rsidR="006C4C45">
        <w:t>，</w:t>
      </w:r>
      <w:r>
        <w:rPr>
          <w:rFonts w:hint="eastAsia"/>
        </w:rPr>
        <w:t>候其脈獨腎脈芤大</w:t>
      </w:r>
      <w:r w:rsidR="006C4C45">
        <w:t>，</w:t>
      </w:r>
      <w:r>
        <w:rPr>
          <w:rFonts w:hint="eastAsia"/>
        </w:rPr>
        <w:t>舉之始見</w:t>
      </w:r>
      <w:r w:rsidR="006C4C45">
        <w:t>，</w:t>
      </w:r>
      <w:r>
        <w:rPr>
          <w:rFonts w:hint="eastAsia"/>
        </w:rPr>
        <w:t>按之似無此腎敗也。自下響而上者</w:t>
      </w:r>
      <w:r w:rsidR="006C4C45">
        <w:t>，</w:t>
      </w:r>
      <w:r>
        <w:rPr>
          <w:rFonts w:hint="eastAsia"/>
        </w:rPr>
        <w:t>足少陰腎經之脈起</w:t>
      </w:r>
      <w:r w:rsidR="00D24630">
        <w:rPr>
          <w:rFonts w:hint="eastAsia"/>
        </w:rPr>
        <w:t>於</w:t>
      </w:r>
      <w:r>
        <w:rPr>
          <w:rFonts w:hint="eastAsia"/>
        </w:rPr>
        <w:t>足小趾</w:t>
      </w:r>
      <w:r w:rsidR="006C4C45">
        <w:t>，</w:t>
      </w:r>
      <w:r>
        <w:rPr>
          <w:rFonts w:hint="eastAsia"/>
        </w:rPr>
        <w:t>下斜走足心</w:t>
      </w:r>
      <w:r w:rsidR="006C4C45">
        <w:t>，</w:t>
      </w:r>
      <w:r>
        <w:rPr>
          <w:rFonts w:hint="eastAsia"/>
        </w:rPr>
        <w:t>出然谷之下</w:t>
      </w:r>
      <w:r w:rsidR="006C4C45">
        <w:t>，</w:t>
      </w:r>
      <w:r>
        <w:rPr>
          <w:rFonts w:hint="eastAsia"/>
        </w:rPr>
        <w:t>循內踝上行</w:t>
      </w:r>
      <w:r w:rsidR="006C4C45">
        <w:t>，</w:t>
      </w:r>
      <w:r>
        <w:rPr>
          <w:rFonts w:hint="eastAsia"/>
        </w:rPr>
        <w:t>且腎主骨</w:t>
      </w:r>
      <w:r w:rsidR="006C4C45">
        <w:t>，</w:t>
      </w:r>
      <w:r>
        <w:rPr>
          <w:rFonts w:hint="eastAsia"/>
        </w:rPr>
        <w:t>虛則髓空</w:t>
      </w:r>
      <w:r w:rsidR="006C4C45">
        <w:t>，</w:t>
      </w:r>
      <w:r>
        <w:rPr>
          <w:rFonts w:hint="eastAsia"/>
        </w:rPr>
        <w:t>髓空則鳴</w:t>
      </w:r>
      <w:r w:rsidR="006C4C45">
        <w:t>，</w:t>
      </w:r>
      <w:r>
        <w:rPr>
          <w:rFonts w:hint="eastAsia"/>
        </w:rPr>
        <w:t>所以骨響自腳跟上達至頭</w:t>
      </w:r>
      <w:r w:rsidR="006C4C45">
        <w:t>，</w:t>
      </w:r>
      <w:r>
        <w:rPr>
          <w:rFonts w:hint="eastAsia"/>
        </w:rPr>
        <w:t>此雷從地起回應天上也。以六味丸和紫河車膏、虎骨膏、豬髓、枸杞、杜仲</w:t>
      </w:r>
      <w:r>
        <w:rPr>
          <w:rFonts w:ascii="Microsoft YaHei" w:eastAsia="Microsoft YaHei" w:hAnsi="Microsoft YaHei" w:cs="Microsoft YaHei" w:hint="eastAsia"/>
        </w:rPr>
        <w:t>ㄪ</w:t>
      </w:r>
      <w:r>
        <w:rPr>
          <w:rFonts w:ascii="新細明體" w:eastAsia="新細明體" w:hAnsi="新細明體" w:cs="新細明體" w:hint="eastAsia"/>
        </w:rPr>
        <w:t>示之</w:t>
      </w:r>
      <w:r w:rsidR="006C4C45">
        <w:t>，</w:t>
      </w:r>
      <w:r>
        <w:rPr>
          <w:rFonts w:hint="eastAsia"/>
        </w:rPr>
        <w:t>次年冬複之京口</w:t>
      </w:r>
      <w:r w:rsidR="006C4C45">
        <w:t>，</w:t>
      </w:r>
      <w:r>
        <w:rPr>
          <w:rFonts w:hint="eastAsia"/>
        </w:rPr>
        <w:t>問之已</w:t>
      </w:r>
      <w:r w:rsidR="00090B73">
        <w:rPr>
          <w:rFonts w:hint="eastAsia"/>
        </w:rPr>
        <w:t>痊愈</w:t>
      </w:r>
      <w:r>
        <w:rPr>
          <w:rFonts w:hint="eastAsia"/>
        </w:rPr>
        <w:t>矣。</w:t>
      </w:r>
    </w:p>
    <w:p w:rsidR="00247E7E" w:rsidRDefault="00247E7E">
      <w:pPr>
        <w:spacing w:after="0" w:line="240" w:lineRule="auto"/>
        <w:ind w:firstLine="0"/>
        <w:rPr>
          <w:rFonts w:eastAsiaTheme="majorEastAsia"/>
          <w:spacing w:val="38"/>
        </w:rPr>
      </w:pPr>
      <w:bookmarkStart w:id="803" w:name="_Toc223763020"/>
      <w:r>
        <w:br w:type="page"/>
      </w:r>
    </w:p>
    <w:p w:rsidR="00247E7E" w:rsidRDefault="00247E7E" w:rsidP="00657751">
      <w:pPr>
        <w:pStyle w:val="1b"/>
      </w:pPr>
      <w:bookmarkStart w:id="804" w:name="_Toc7561154"/>
      <w:r>
        <w:rPr>
          <w:rFonts w:hint="eastAsia"/>
        </w:rPr>
        <w:lastRenderedPageBreak/>
        <w:t>答黃雨岩問接骨方並論及接筋方</w:t>
      </w:r>
      <w:bookmarkEnd w:id="803"/>
      <w:bookmarkEnd w:id="804"/>
    </w:p>
    <w:p w:rsidR="00247E7E" w:rsidRDefault="00247E7E" w:rsidP="00247E7E">
      <w:pPr>
        <w:pStyle w:val="2f5"/>
        <w:ind w:firstLine="712"/>
      </w:pPr>
      <w:r>
        <w:rPr>
          <w:rFonts w:hint="eastAsia"/>
        </w:rPr>
        <w:t>接骨之方甚多</w:t>
      </w:r>
      <w:r w:rsidR="006C4C45">
        <w:rPr>
          <w:rFonts w:hint="eastAsia"/>
        </w:rPr>
        <w:t>，</w:t>
      </w:r>
      <w:r>
        <w:rPr>
          <w:rFonts w:hint="eastAsia"/>
        </w:rPr>
        <w:t>然求其效而速者</w:t>
      </w:r>
      <w:r w:rsidR="006C4C45">
        <w:rPr>
          <w:rFonts w:hint="eastAsia"/>
        </w:rPr>
        <w:t>，</w:t>
      </w:r>
      <w:r>
        <w:rPr>
          <w:rFonts w:hint="eastAsia"/>
        </w:rPr>
        <w:t>獨有一方可以公諸醫界。方用甜瓜子、生菜子各一兩</w:t>
      </w:r>
      <w:r w:rsidR="006C4C45">
        <w:rPr>
          <w:rFonts w:hint="eastAsia"/>
        </w:rPr>
        <w:t>，</w:t>
      </w:r>
      <w:r>
        <w:rPr>
          <w:rFonts w:hint="eastAsia"/>
        </w:rPr>
        <w:t>小榆樹的鮮嫩白皮一兩</w:t>
      </w:r>
      <w:r w:rsidR="006C4C45">
        <w:rPr>
          <w:rFonts w:hint="eastAsia"/>
        </w:rPr>
        <w:t>，</w:t>
      </w:r>
      <w:r>
        <w:rPr>
          <w:rFonts w:hint="eastAsia"/>
        </w:rPr>
        <w:t>再加真芝麻油一兩</w:t>
      </w:r>
      <w:r w:rsidR="006C4C45">
        <w:rPr>
          <w:rFonts w:hint="eastAsia"/>
        </w:rPr>
        <w:t>，</w:t>
      </w:r>
      <w:r>
        <w:rPr>
          <w:rFonts w:hint="eastAsia"/>
        </w:rPr>
        <w:t>同搗如泥</w:t>
      </w:r>
      <w:r w:rsidR="006C4C45">
        <w:rPr>
          <w:rFonts w:hint="eastAsia"/>
        </w:rPr>
        <w:t>，</w:t>
      </w:r>
      <w:r>
        <w:rPr>
          <w:rFonts w:hint="eastAsia"/>
        </w:rPr>
        <w:t>敷患處</w:t>
      </w:r>
      <w:r w:rsidR="006C4C45">
        <w:rPr>
          <w:rFonts w:hint="eastAsia"/>
        </w:rPr>
        <w:t>，</w:t>
      </w:r>
      <w:r>
        <w:rPr>
          <w:rFonts w:hint="eastAsia"/>
        </w:rPr>
        <w:t>以布纏之</w:t>
      </w:r>
      <w:r w:rsidR="006C4C45">
        <w:rPr>
          <w:rFonts w:hint="eastAsia"/>
        </w:rPr>
        <w:t>，</w:t>
      </w:r>
      <w:r>
        <w:rPr>
          <w:rFonts w:hint="eastAsia"/>
        </w:rPr>
        <w:t>不過半點鐘</w:t>
      </w:r>
      <w:r w:rsidR="006C4C45">
        <w:rPr>
          <w:rFonts w:hint="eastAsia"/>
        </w:rPr>
        <w:t>，</w:t>
      </w:r>
      <w:r>
        <w:rPr>
          <w:rFonts w:hint="eastAsia"/>
        </w:rPr>
        <w:t>覺骨接上即去藥</w:t>
      </w:r>
      <w:r w:rsidR="006C4C45">
        <w:rPr>
          <w:rFonts w:hint="eastAsia"/>
        </w:rPr>
        <w:t>，</w:t>
      </w:r>
      <w:r>
        <w:rPr>
          <w:rFonts w:hint="eastAsia"/>
        </w:rPr>
        <w:t>不然恐骨之接處起節。自得此方後</w:t>
      </w:r>
      <w:r w:rsidR="006C4C45">
        <w:rPr>
          <w:rFonts w:hint="eastAsia"/>
        </w:rPr>
        <w:t>，</w:t>
      </w:r>
      <w:r>
        <w:rPr>
          <w:rFonts w:hint="eastAsia"/>
        </w:rPr>
        <w:t>門人李子博曾用以治馬甚效</w:t>
      </w:r>
      <w:r w:rsidR="006C4C45">
        <w:rPr>
          <w:rFonts w:hint="eastAsia"/>
        </w:rPr>
        <w:t>，</w:t>
      </w:r>
      <w:r>
        <w:rPr>
          <w:rFonts w:hint="eastAsia"/>
        </w:rPr>
        <w:t>想用以治人亦無不效也。且試驗可在數刻之間</w:t>
      </w:r>
      <w:r w:rsidR="006C4C45">
        <w:rPr>
          <w:rFonts w:hint="eastAsia"/>
        </w:rPr>
        <w:t>，</w:t>
      </w:r>
      <w:r>
        <w:rPr>
          <w:rFonts w:hint="eastAsia"/>
        </w:rPr>
        <w:t>設有不效</w:t>
      </w:r>
      <w:r w:rsidR="006C4C45">
        <w:rPr>
          <w:rFonts w:hint="eastAsia"/>
        </w:rPr>
        <w:t>，</w:t>
      </w:r>
      <w:r>
        <w:rPr>
          <w:rFonts w:hint="eastAsia"/>
        </w:rPr>
        <w:t>再用他方亦未晚也。</w:t>
      </w:r>
    </w:p>
    <w:p w:rsidR="00247E7E" w:rsidRDefault="00247E7E" w:rsidP="00247E7E">
      <w:pPr>
        <w:pStyle w:val="2f5"/>
        <w:ind w:firstLine="712"/>
      </w:pPr>
      <w:r>
        <w:rPr>
          <w:rFonts w:hint="eastAsia"/>
        </w:rPr>
        <w:t>人之筋骨相著</w:t>
      </w:r>
      <w:r w:rsidR="006C4C45">
        <w:rPr>
          <w:rFonts w:hint="eastAsia"/>
        </w:rPr>
        <w:t>，</w:t>
      </w:r>
      <w:r>
        <w:rPr>
          <w:rFonts w:hint="eastAsia"/>
        </w:rPr>
        <w:t>然骨以剛而易折</w:t>
      </w:r>
      <w:r w:rsidR="006C4C45">
        <w:rPr>
          <w:rFonts w:hint="eastAsia"/>
        </w:rPr>
        <w:t>，</w:t>
      </w:r>
      <w:r>
        <w:rPr>
          <w:rFonts w:hint="eastAsia"/>
        </w:rPr>
        <w:t>筋以韌而難斷</w:t>
      </w:r>
      <w:r w:rsidR="006C4C45">
        <w:rPr>
          <w:rFonts w:hint="eastAsia"/>
        </w:rPr>
        <w:t>，</w:t>
      </w:r>
      <w:r>
        <w:rPr>
          <w:rFonts w:hint="eastAsia"/>
        </w:rPr>
        <w:t>是以方書中治接骨之方甚伙</w:t>
      </w:r>
      <w:r w:rsidR="006C4C45">
        <w:rPr>
          <w:rFonts w:hint="eastAsia"/>
        </w:rPr>
        <w:t>，</w:t>
      </w:r>
      <w:r>
        <w:rPr>
          <w:rFonts w:hint="eastAsia"/>
        </w:rPr>
        <w:t>而接筋之方甚鮮也。諸家本草多言旋覆花能續斷筋</w:t>
      </w:r>
      <w:r w:rsidR="006C4C45">
        <w:rPr>
          <w:rFonts w:hint="eastAsia"/>
        </w:rPr>
        <w:t>，</w:t>
      </w:r>
      <w:r>
        <w:rPr>
          <w:rFonts w:hint="eastAsia"/>
        </w:rPr>
        <w:t>《群芳譜》謂葍根能續斷筋。葍根愚未試過</w:t>
      </w:r>
      <w:r w:rsidR="006C4C45">
        <w:rPr>
          <w:rFonts w:hint="eastAsia"/>
        </w:rPr>
        <w:t>，</w:t>
      </w:r>
      <w:r>
        <w:rPr>
          <w:rFonts w:hint="eastAsia"/>
        </w:rPr>
        <w:t>至旋覆花邑中有以之治牛馬斷筋者</w:t>
      </w:r>
      <w:r w:rsidR="006C4C45">
        <w:rPr>
          <w:rFonts w:hint="eastAsia"/>
        </w:rPr>
        <w:t>，</w:t>
      </w:r>
      <w:r>
        <w:rPr>
          <w:rFonts w:hint="eastAsia"/>
        </w:rPr>
        <w:t>甚效。其方初則秘而不傳</w:t>
      </w:r>
      <w:r w:rsidR="006C4C45">
        <w:rPr>
          <w:rFonts w:hint="eastAsia"/>
        </w:rPr>
        <w:t>，</w:t>
      </w:r>
      <w:r>
        <w:rPr>
          <w:rFonts w:hint="eastAsia"/>
        </w:rPr>
        <w:t>當耕地之時</w:t>
      </w:r>
      <w:r w:rsidR="006C4C45">
        <w:rPr>
          <w:rFonts w:hint="eastAsia"/>
        </w:rPr>
        <w:t>，</w:t>
      </w:r>
      <w:r>
        <w:rPr>
          <w:rFonts w:hint="eastAsia"/>
        </w:rPr>
        <w:t>牛馬多有因驚駭奔逸被犁頭鏟斷腿上筋者</w:t>
      </w:r>
      <w:r w:rsidR="006C4C45">
        <w:rPr>
          <w:rFonts w:hint="eastAsia"/>
        </w:rPr>
        <w:t>，</w:t>
      </w:r>
      <w:r>
        <w:rPr>
          <w:rFonts w:hint="eastAsia"/>
        </w:rPr>
        <w:t>敷以所制之藥</w:t>
      </w:r>
      <w:r w:rsidR="006C4C45">
        <w:rPr>
          <w:rFonts w:hint="eastAsia"/>
        </w:rPr>
        <w:t>，</w:t>
      </w:r>
      <w:r>
        <w:rPr>
          <w:rFonts w:hint="eastAsia"/>
        </w:rPr>
        <w:t>過兩旬必愈</w:t>
      </w:r>
      <w:r w:rsidR="006C4C45">
        <w:rPr>
          <w:rFonts w:hint="eastAsia"/>
        </w:rPr>
        <w:t>，</w:t>
      </w:r>
      <w:r>
        <w:rPr>
          <w:rFonts w:hint="eastAsia"/>
        </w:rPr>
        <w:t>後愚為其家治病</w:t>
      </w:r>
      <w:r w:rsidR="006C4C45">
        <w:rPr>
          <w:rFonts w:hint="eastAsia"/>
        </w:rPr>
        <w:t>，</w:t>
      </w:r>
      <w:r>
        <w:rPr>
          <w:rFonts w:hint="eastAsia"/>
        </w:rPr>
        <w:t>始詳言其方。且言此方受之異人</w:t>
      </w:r>
      <w:r w:rsidR="006C4C45">
        <w:rPr>
          <w:rFonts w:hint="eastAsia"/>
        </w:rPr>
        <w:t>，</w:t>
      </w:r>
      <w:r>
        <w:rPr>
          <w:rFonts w:hint="eastAsia"/>
        </w:rPr>
        <w:t>本以治人</w:t>
      </w:r>
      <w:r w:rsidR="006C4C45">
        <w:rPr>
          <w:rFonts w:hint="eastAsia"/>
        </w:rPr>
        <w:t>，</w:t>
      </w:r>
      <w:r>
        <w:rPr>
          <w:rFonts w:hint="eastAsia"/>
        </w:rPr>
        <w:t>而以治物類亦無不效。因將其方詳錄</w:t>
      </w:r>
      <w:r w:rsidR="00D24630">
        <w:rPr>
          <w:rFonts w:hint="eastAsia"/>
        </w:rPr>
        <w:t>於</w:t>
      </w:r>
      <w:r>
        <w:rPr>
          <w:rFonts w:hint="eastAsia"/>
        </w:rPr>
        <w:t>下。</w:t>
      </w:r>
    </w:p>
    <w:p w:rsidR="00247E7E" w:rsidRDefault="00247E7E" w:rsidP="00247E7E">
      <w:pPr>
        <w:pStyle w:val="2f5"/>
        <w:ind w:firstLine="712"/>
      </w:pPr>
      <w:r>
        <w:rPr>
          <w:rFonts w:hint="eastAsia"/>
        </w:rPr>
        <w:t>方用旋覆花細末五六錢</w:t>
      </w:r>
      <w:r w:rsidR="006C4C45">
        <w:rPr>
          <w:rFonts w:hint="eastAsia"/>
        </w:rPr>
        <w:t>，</w:t>
      </w:r>
      <w:r>
        <w:rPr>
          <w:rFonts w:hint="eastAsia"/>
        </w:rPr>
        <w:t>加白蔗糖兩許</w:t>
      </w:r>
      <w:r w:rsidR="006C4C45">
        <w:rPr>
          <w:rFonts w:hint="eastAsia"/>
        </w:rPr>
        <w:t>，</w:t>
      </w:r>
      <w:r>
        <w:rPr>
          <w:rFonts w:hint="eastAsia"/>
        </w:rPr>
        <w:t>和水半茶杯同熬成膏。候冷加麝香少許（無麝香亦可）</w:t>
      </w:r>
      <w:r w:rsidR="006C4C45">
        <w:rPr>
          <w:rFonts w:hint="eastAsia"/>
        </w:rPr>
        <w:t>，</w:t>
      </w:r>
      <w:r>
        <w:rPr>
          <w:rFonts w:hint="eastAsia"/>
        </w:rPr>
        <w:t>攤布上</w:t>
      </w:r>
      <w:r w:rsidR="006C4C45">
        <w:rPr>
          <w:rFonts w:hint="eastAsia"/>
        </w:rPr>
        <w:t>，</w:t>
      </w:r>
      <w:r>
        <w:rPr>
          <w:rFonts w:hint="eastAsia"/>
        </w:rPr>
        <w:t>纏傷處。至旬日</w:t>
      </w:r>
      <w:r w:rsidR="006C4C45">
        <w:rPr>
          <w:rFonts w:hint="eastAsia"/>
        </w:rPr>
        <w:t>，</w:t>
      </w:r>
      <w:r>
        <w:rPr>
          <w:rFonts w:hint="eastAsia"/>
        </w:rPr>
        <w:t>將藥揭下</w:t>
      </w:r>
      <w:r w:rsidR="006C4C45">
        <w:rPr>
          <w:rFonts w:hint="eastAsia"/>
        </w:rPr>
        <w:t>，</w:t>
      </w:r>
      <w:r>
        <w:rPr>
          <w:rFonts w:hint="eastAsia"/>
        </w:rPr>
        <w:t>筋之兩端皆長一小疙瘩。再換藥一帖</w:t>
      </w:r>
      <w:r w:rsidR="006C4C45">
        <w:rPr>
          <w:rFonts w:hint="eastAsia"/>
        </w:rPr>
        <w:t>，</w:t>
      </w:r>
      <w:r>
        <w:rPr>
          <w:rFonts w:hint="eastAsia"/>
        </w:rPr>
        <w:t>其兩小疙瘩即連為一</w:t>
      </w:r>
      <w:r w:rsidR="006C4C45">
        <w:rPr>
          <w:rFonts w:hint="eastAsia"/>
        </w:rPr>
        <w:t>，</w:t>
      </w:r>
      <w:r>
        <w:rPr>
          <w:rFonts w:hint="eastAsia"/>
        </w:rPr>
        <w:t>而斷者續矣。若其筋斷在關節之處</w:t>
      </w:r>
      <w:r w:rsidR="006C4C45">
        <w:rPr>
          <w:rFonts w:hint="eastAsia"/>
        </w:rPr>
        <w:t>，</w:t>
      </w:r>
      <w:r>
        <w:rPr>
          <w:rFonts w:hint="eastAsia"/>
        </w:rPr>
        <w:t>又必須設法閉住</w:t>
      </w:r>
      <w:r w:rsidR="006C4C45">
        <w:rPr>
          <w:rFonts w:hint="eastAsia"/>
        </w:rPr>
        <w:t>，</w:t>
      </w:r>
      <w:r>
        <w:rPr>
          <w:rFonts w:hint="eastAsia"/>
        </w:rPr>
        <w:t>勿令其關節屈伸</w:t>
      </w:r>
      <w:r w:rsidR="006C4C45">
        <w:rPr>
          <w:rFonts w:hint="eastAsia"/>
        </w:rPr>
        <w:t>，</w:t>
      </w:r>
      <w:r>
        <w:rPr>
          <w:rFonts w:hint="eastAsia"/>
        </w:rPr>
        <w:t>筋方能續。</w:t>
      </w:r>
    </w:p>
    <w:p w:rsidR="00885B37" w:rsidRDefault="00247E7E" w:rsidP="00247E7E">
      <w:pPr>
        <w:pStyle w:val="2f5"/>
        <w:ind w:firstLine="712"/>
      </w:pPr>
      <w:r w:rsidRPr="00247E7E">
        <w:rPr>
          <w:rFonts w:hint="eastAsia"/>
        </w:rPr>
        <w:t>按︰</w:t>
      </w:r>
      <w:r>
        <w:rPr>
          <w:rFonts w:hint="eastAsia"/>
        </w:rPr>
        <w:t>《外</w:t>
      </w:r>
      <w:r w:rsidR="002F5F70">
        <w:rPr>
          <w:rFonts w:hint="eastAsia"/>
        </w:rPr>
        <w:t>臺</w:t>
      </w:r>
      <w:r>
        <w:rPr>
          <w:rFonts w:hint="eastAsia"/>
        </w:rPr>
        <w:t>秘要》有急續斷筋方</w:t>
      </w:r>
      <w:r w:rsidR="006C4C45">
        <w:rPr>
          <w:rFonts w:hint="eastAsia"/>
        </w:rPr>
        <w:t>，</w:t>
      </w:r>
      <w:r>
        <w:rPr>
          <w:rFonts w:hint="eastAsia"/>
        </w:rPr>
        <w:t>取旋覆花根洗淨搗敷創上。日一二易</w:t>
      </w:r>
      <w:r w:rsidR="006C4C45">
        <w:rPr>
          <w:rFonts w:hint="eastAsia"/>
        </w:rPr>
        <w:t>，</w:t>
      </w:r>
      <w:r>
        <w:rPr>
          <w:rFonts w:hint="eastAsia"/>
        </w:rPr>
        <w:t>瘥止</w:t>
      </w:r>
      <w:r w:rsidR="006C4C45">
        <w:rPr>
          <w:rFonts w:hint="eastAsia"/>
        </w:rPr>
        <w:t>，</w:t>
      </w:r>
      <w:r>
        <w:rPr>
          <w:rFonts w:hint="eastAsia"/>
        </w:rPr>
        <w:t>是取其鮮根搗爛用之也。因藥局無旋覆花根</w:t>
      </w:r>
      <w:r w:rsidR="006C4C45">
        <w:rPr>
          <w:rFonts w:hint="eastAsia"/>
        </w:rPr>
        <w:t>，</w:t>
      </w:r>
      <w:r>
        <w:rPr>
          <w:rFonts w:hint="eastAsia"/>
        </w:rPr>
        <w:t>是以後世用者權用其花</w:t>
      </w:r>
      <w:r w:rsidR="006C4C45">
        <w:rPr>
          <w:rFonts w:hint="eastAsia"/>
        </w:rPr>
        <w:t>，</w:t>
      </w:r>
      <w:r>
        <w:rPr>
          <w:rFonts w:hint="eastAsia"/>
        </w:rPr>
        <w:t>想性</w:t>
      </w:r>
      <w:r>
        <w:rPr>
          <w:rFonts w:hint="eastAsia"/>
        </w:rPr>
        <w:lastRenderedPageBreak/>
        <w:t>亦相近</w:t>
      </w:r>
      <w:r w:rsidR="006C4C45">
        <w:rPr>
          <w:rFonts w:hint="eastAsia"/>
        </w:rPr>
        <w:t>，</w:t>
      </w:r>
      <w:r>
        <w:rPr>
          <w:rFonts w:hint="eastAsia"/>
        </w:rPr>
        <w:t>故能奏效。</w:t>
      </w:r>
      <w:r w:rsidRPr="00247E7E">
        <w:rPr>
          <w:rFonts w:hint="eastAsia"/>
        </w:rPr>
        <w:t>然旋覆花各處皆有</w:t>
      </w:r>
      <w:r w:rsidR="006C4C45">
        <w:rPr>
          <w:rFonts w:hint="eastAsia"/>
        </w:rPr>
        <w:t>，</w:t>
      </w:r>
      <w:r w:rsidRPr="00247E7E">
        <w:rPr>
          <w:rFonts w:hint="eastAsia"/>
        </w:rPr>
        <w:t>多生澤邊。科高二尺許</w:t>
      </w:r>
      <w:r w:rsidR="006C4C45">
        <w:rPr>
          <w:rFonts w:hint="eastAsia"/>
        </w:rPr>
        <w:t>，</w:t>
      </w:r>
      <w:r w:rsidRPr="00247E7E">
        <w:rPr>
          <w:rFonts w:hint="eastAsia"/>
        </w:rPr>
        <w:t>葉如棉柳</w:t>
      </w:r>
      <w:r w:rsidR="00F13728">
        <w:t>（</w:t>
      </w:r>
      <w:r w:rsidRPr="00247E7E">
        <w:rPr>
          <w:rFonts w:hint="eastAsia"/>
        </w:rPr>
        <w:t>編筐之柳</w:t>
      </w:r>
      <w:r w:rsidR="00F13728">
        <w:t>）</w:t>
      </w:r>
      <w:r w:rsidR="006C4C45">
        <w:rPr>
          <w:rFonts w:hint="eastAsia"/>
        </w:rPr>
        <w:t>，</w:t>
      </w:r>
      <w:r w:rsidRPr="00247E7E">
        <w:rPr>
          <w:rFonts w:hint="eastAsia"/>
        </w:rPr>
        <w:t>多斜紋</w:t>
      </w:r>
      <w:r w:rsidR="006C4C45">
        <w:t>，</w:t>
      </w:r>
      <w:r w:rsidRPr="00247E7E">
        <w:rPr>
          <w:rFonts w:hint="eastAsia"/>
        </w:rPr>
        <w:t>六月開黃花</w:t>
      </w:r>
      <w:r w:rsidR="006C4C45">
        <w:rPr>
          <w:rFonts w:hint="eastAsia"/>
        </w:rPr>
        <w:t>，</w:t>
      </w:r>
      <w:r w:rsidRPr="00247E7E">
        <w:rPr>
          <w:rFonts w:hint="eastAsia"/>
        </w:rPr>
        <w:t>作圓形</w:t>
      </w:r>
      <w:r w:rsidR="006C4C45">
        <w:rPr>
          <w:rFonts w:hint="eastAsia"/>
        </w:rPr>
        <w:t>，</w:t>
      </w:r>
      <w:r w:rsidRPr="00247E7E">
        <w:rPr>
          <w:rFonts w:hint="eastAsia"/>
        </w:rPr>
        <w:t>瓣細如絲</w:t>
      </w:r>
      <w:r w:rsidR="006C4C45">
        <w:rPr>
          <w:rFonts w:hint="eastAsia"/>
        </w:rPr>
        <w:t>，</w:t>
      </w:r>
      <w:r w:rsidRPr="00247E7E">
        <w:rPr>
          <w:rFonts w:hint="eastAsia"/>
        </w:rPr>
        <w:t>大如小銅錢</w:t>
      </w:r>
      <w:r w:rsidR="006C4C45">
        <w:rPr>
          <w:rFonts w:hint="eastAsia"/>
        </w:rPr>
        <w:t>，</w:t>
      </w:r>
      <w:r w:rsidRPr="00247E7E">
        <w:rPr>
          <w:rFonts w:hint="eastAsia"/>
        </w:rPr>
        <w:t>故亦名金錢菊。</w:t>
      </w:r>
    </w:p>
    <w:p w:rsidR="00D46D12" w:rsidRDefault="00D46D12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885B37" w:rsidRDefault="00885B37" w:rsidP="00885B37">
      <w:pPr>
        <w:pStyle w:val="2f5"/>
        <w:ind w:firstLine="712"/>
      </w:pPr>
    </w:p>
    <w:p w:rsidR="00D46D12" w:rsidRDefault="00D46D12" w:rsidP="00D46D12">
      <w:pPr>
        <w:pStyle w:val="75"/>
      </w:pPr>
    </w:p>
    <w:p w:rsidR="00D46D12" w:rsidRDefault="00D46D12" w:rsidP="00D46D12">
      <w:pPr>
        <w:pStyle w:val="75"/>
      </w:pPr>
    </w:p>
    <w:p w:rsidR="00885B37" w:rsidRDefault="00D46D12" w:rsidP="00D46D12">
      <w:pPr>
        <w:pStyle w:val="75"/>
      </w:pPr>
      <w:bookmarkStart w:id="805" w:name="_Toc7561155"/>
      <w:r>
        <w:rPr>
          <w:rFonts w:hint="eastAsia"/>
        </w:rPr>
        <w:t>︿第五卷﹀</w:t>
      </w:r>
      <w:bookmarkEnd w:id="805"/>
    </w:p>
    <w:p w:rsidR="00D46D12" w:rsidRDefault="00D46D12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885B37" w:rsidRDefault="00D46D12" w:rsidP="00885B37">
      <w:pPr>
        <w:pStyle w:val="2f5"/>
        <w:ind w:firstLine="712"/>
      </w:pPr>
      <w:r w:rsidRPr="00D46D12">
        <w:rPr>
          <w:rFonts w:hint="eastAsia"/>
        </w:rPr>
        <w:lastRenderedPageBreak/>
        <w:t>此卷論傷寒、溫病、溫疹及傷暑、瘧疾。傷寒治法以《傷寒論》為主</w:t>
      </w:r>
      <w:r w:rsidR="006C4C45">
        <w:t>，</w:t>
      </w:r>
      <w:r w:rsidRPr="00D46D12">
        <w:rPr>
          <w:rFonts w:hint="eastAsia"/>
        </w:rPr>
        <w:t>而</w:t>
      </w:r>
      <w:r w:rsidR="00D24630">
        <w:rPr>
          <w:rFonts w:hint="eastAsia"/>
        </w:rPr>
        <w:t>於</w:t>
      </w:r>
      <w:r w:rsidRPr="00D46D12">
        <w:rPr>
          <w:rFonts w:hint="eastAsia"/>
        </w:rPr>
        <w:t>論中緊要之方多所發明</w:t>
      </w:r>
      <w:r w:rsidR="006C4C45">
        <w:rPr>
          <w:rFonts w:hint="eastAsia"/>
        </w:rPr>
        <w:t>，</w:t>
      </w:r>
      <w:r w:rsidRPr="00D46D12">
        <w:rPr>
          <w:rFonts w:hint="eastAsia"/>
        </w:rPr>
        <w:t>溫病則</w:t>
      </w:r>
      <w:r w:rsidR="00D24630">
        <w:rPr>
          <w:rFonts w:hint="eastAsia"/>
        </w:rPr>
        <w:t>於</w:t>
      </w:r>
      <w:r w:rsidRPr="00D46D12">
        <w:rPr>
          <w:rFonts w:hint="eastAsia"/>
        </w:rPr>
        <w:t>葉、吳諸家之外另有見解</w:t>
      </w:r>
      <w:r w:rsidR="006C4C45">
        <w:t>，</w:t>
      </w:r>
      <w:r w:rsidRPr="00D46D12">
        <w:rPr>
          <w:rFonts w:hint="eastAsia"/>
        </w:rPr>
        <w:t>實由熟讀《傷寒論》悟出。暑、瘧二證各錄一則</w:t>
      </w:r>
      <w:r w:rsidR="006C4C45">
        <w:t>，</w:t>
      </w:r>
      <w:r w:rsidRPr="00D46D12">
        <w:rPr>
          <w:rFonts w:hint="eastAsia"/>
        </w:rPr>
        <w:t>亦皆得諸實驗。</w:t>
      </w:r>
    </w:p>
    <w:p w:rsidR="00061250" w:rsidRDefault="00061250">
      <w:pPr>
        <w:spacing w:after="0" w:line="240" w:lineRule="auto"/>
        <w:ind w:firstLine="0"/>
        <w:rPr>
          <w:rFonts w:ascii="標楷體" w:eastAsia="標楷體" w:hAnsi="標楷體" w:cs="新細明體"/>
          <w:b/>
          <w:spacing w:val="40"/>
          <w:sz w:val="32"/>
          <w:szCs w:val="32"/>
        </w:rPr>
      </w:pPr>
      <w:r>
        <w:br w:type="page"/>
      </w:r>
    </w:p>
    <w:p w:rsidR="00D46D12" w:rsidRDefault="00D46D12" w:rsidP="00657751">
      <w:pPr>
        <w:pStyle w:val="1b"/>
      </w:pPr>
      <w:bookmarkStart w:id="806" w:name="_Toc7561156"/>
      <w:r>
        <w:rPr>
          <w:rFonts w:hint="eastAsia"/>
        </w:rPr>
        <w:lastRenderedPageBreak/>
        <w:t>論傷寒脈緊及用麻黃湯之變通法</w:t>
      </w:r>
      <w:bookmarkEnd w:id="806"/>
    </w:p>
    <w:p w:rsidR="00D46D12" w:rsidRDefault="00D46D12" w:rsidP="00D46D12">
      <w:pPr>
        <w:pStyle w:val="2f3"/>
        <w:ind w:firstLine="712"/>
      </w:pPr>
      <w:r>
        <w:rPr>
          <w:rFonts w:hint="eastAsia"/>
        </w:rPr>
        <w:t>《傷寒論》之開卷</w:t>
      </w:r>
      <w:r w:rsidR="006C4C45">
        <w:t>，</w:t>
      </w:r>
      <w:r>
        <w:rPr>
          <w:rFonts w:hint="eastAsia"/>
        </w:rPr>
        <w:t>謂傷風脈浮</w:t>
      </w:r>
      <w:r w:rsidR="006C4C45">
        <w:t>，</w:t>
      </w:r>
      <w:r>
        <w:rPr>
          <w:rFonts w:hint="eastAsia"/>
        </w:rPr>
        <w:t>傷寒脈緊。夫脈浮易辨矣</w:t>
      </w:r>
      <w:r w:rsidR="006C4C45">
        <w:t>，</w:t>
      </w:r>
      <w:r>
        <w:rPr>
          <w:rFonts w:hint="eastAsia"/>
        </w:rPr>
        <w:t>惟脈緊則殊難形容</w:t>
      </w:r>
      <w:r w:rsidR="006C4C45">
        <w:rPr>
          <w:rFonts w:hint="eastAsia"/>
        </w:rPr>
        <w:t>，</w:t>
      </w:r>
      <w:r>
        <w:rPr>
          <w:rFonts w:hint="eastAsia"/>
        </w:rPr>
        <w:t>論者多謂形如轉索</w:t>
      </w:r>
      <w:r w:rsidR="006C4C45">
        <w:t>，</w:t>
      </w:r>
      <w:r>
        <w:rPr>
          <w:rFonts w:hint="eastAsia"/>
        </w:rPr>
        <w:t>而轉索之形指下又如何摸尋也。蓋此脈但憑空形容</w:t>
      </w:r>
      <w:r w:rsidR="006C4C45">
        <w:t>，</w:t>
      </w:r>
      <w:r>
        <w:rPr>
          <w:rFonts w:hint="eastAsia"/>
        </w:rPr>
        <w:t>學者卒無由會解</w:t>
      </w:r>
      <w:r w:rsidR="006C4C45">
        <w:t>，</w:t>
      </w:r>
      <w:r>
        <w:rPr>
          <w:rFonts w:hint="eastAsia"/>
        </w:rPr>
        <w:t>惟講明其所以緊之理</w:t>
      </w:r>
      <w:r w:rsidR="006C4C45">
        <w:t>，</w:t>
      </w:r>
      <w:r>
        <w:rPr>
          <w:rFonts w:hint="eastAsia"/>
        </w:rPr>
        <w:t>自能由理想而得緊脈之實際矣。</w:t>
      </w:r>
    </w:p>
    <w:p w:rsidR="00D46D12" w:rsidRDefault="00D46D12" w:rsidP="00D46D12">
      <w:pPr>
        <w:pStyle w:val="2f3"/>
        <w:ind w:firstLine="712"/>
      </w:pPr>
      <w:r>
        <w:rPr>
          <w:rFonts w:hint="eastAsia"/>
        </w:rPr>
        <w:t>凡脈之緊者必有力。夫脈之跳動</w:t>
      </w:r>
      <w:r w:rsidR="006C4C45">
        <w:t>，</w:t>
      </w:r>
      <w:r>
        <w:rPr>
          <w:rFonts w:hint="eastAsia"/>
        </w:rPr>
        <w:t>心臟主之</w:t>
      </w:r>
      <w:r w:rsidR="006C4C45">
        <w:t>，</w:t>
      </w:r>
      <w:r>
        <w:rPr>
          <w:rFonts w:hint="eastAsia"/>
        </w:rPr>
        <w:t>而其跳動之有力</w:t>
      </w:r>
      <w:r w:rsidR="006C4C45">
        <w:t>，</w:t>
      </w:r>
      <w:r>
        <w:rPr>
          <w:rFonts w:hint="eastAsia"/>
        </w:rPr>
        <w:t>不但心主之也</w:t>
      </w:r>
      <w:r w:rsidR="006C4C45">
        <w:t>，</w:t>
      </w:r>
      <w:r>
        <w:rPr>
          <w:rFonts w:hint="eastAsia"/>
        </w:rPr>
        <w:t>諸臟腑有熱皆可助脈之跳動有力</w:t>
      </w:r>
      <w:r w:rsidR="006C4C45">
        <w:t>，</w:t>
      </w:r>
      <w:r>
        <w:rPr>
          <w:rFonts w:hint="eastAsia"/>
        </w:rPr>
        <w:t>營衛中有熱亦可助脈之跳動有力。特是脈之有力者</w:t>
      </w:r>
      <w:r w:rsidR="006C4C45">
        <w:t>，</w:t>
      </w:r>
      <w:r>
        <w:rPr>
          <w:rFonts w:hint="eastAsia"/>
        </w:rPr>
        <w:t>恒若水之有浪</w:t>
      </w:r>
      <w:r w:rsidR="006C4C45">
        <w:t>，</w:t>
      </w:r>
      <w:r>
        <w:rPr>
          <w:rFonts w:hint="eastAsia"/>
        </w:rPr>
        <w:t>大有起伏之勢</w:t>
      </w:r>
      <w:r w:rsidR="006C4C45">
        <w:t>，</w:t>
      </w:r>
      <w:r>
        <w:rPr>
          <w:rFonts w:hint="eastAsia"/>
        </w:rPr>
        <w:t>而緊脈雖有力</w:t>
      </w:r>
      <w:r w:rsidR="006C4C45">
        <w:t>，</w:t>
      </w:r>
      <w:r>
        <w:rPr>
          <w:rFonts w:hint="eastAsia"/>
        </w:rPr>
        <w:t>轉若無所起伏。誠以嚴寒束其外表</w:t>
      </w:r>
      <w:r w:rsidR="006C4C45">
        <w:t>，</w:t>
      </w:r>
      <w:r>
        <w:rPr>
          <w:rFonts w:hint="eastAsia"/>
        </w:rPr>
        <w:t>其收縮之力能逼營衛之熱內陷與脈相並</w:t>
      </w:r>
      <w:r w:rsidR="006C4C45">
        <w:t>，</w:t>
      </w:r>
      <w:r>
        <w:rPr>
          <w:rFonts w:hint="eastAsia"/>
        </w:rPr>
        <w:t>以助其有力</w:t>
      </w:r>
      <w:r w:rsidR="006C4C45">
        <w:t>，</w:t>
      </w:r>
      <w:r>
        <w:rPr>
          <w:rFonts w:hint="eastAsia"/>
        </w:rPr>
        <w:t>而其收縮之力又能遏抑脈之跳動</w:t>
      </w:r>
      <w:r w:rsidR="006C4C45">
        <w:t>，</w:t>
      </w:r>
      <w:r>
        <w:rPr>
          <w:rFonts w:hint="eastAsia"/>
        </w:rPr>
        <w:t>使無起伏。是緊脈之真相</w:t>
      </w:r>
      <w:r w:rsidR="006C4C45">
        <w:t>，</w:t>
      </w:r>
      <w:r>
        <w:rPr>
          <w:rFonts w:hint="eastAsia"/>
        </w:rPr>
        <w:t>原</w:t>
      </w:r>
      <w:r w:rsidR="00D24630">
        <w:rPr>
          <w:rFonts w:hint="eastAsia"/>
        </w:rPr>
        <w:t>於</w:t>
      </w:r>
      <w:r>
        <w:rPr>
          <w:rFonts w:hint="eastAsia"/>
        </w:rPr>
        <w:t>平行中見其有力也。至</w:t>
      </w:r>
      <w:r w:rsidR="00D24630">
        <w:rPr>
          <w:rFonts w:hint="eastAsia"/>
        </w:rPr>
        <w:t>於</w:t>
      </w:r>
      <w:r>
        <w:rPr>
          <w:rFonts w:hint="eastAsia"/>
        </w:rPr>
        <w:t>緊脈或左右彈者</w:t>
      </w:r>
      <w:r w:rsidR="006C4C45">
        <w:t>，</w:t>
      </w:r>
      <w:r>
        <w:rPr>
          <w:rFonts w:hint="eastAsia"/>
        </w:rPr>
        <w:t>亦蓄極而旁溢之象也。仲師治以麻黃湯</w:t>
      </w:r>
      <w:r w:rsidR="006C4C45">
        <w:t>，</w:t>
      </w:r>
      <w:r>
        <w:rPr>
          <w:rFonts w:hint="eastAsia"/>
        </w:rPr>
        <w:t>所以解外表所束之寒也。特是用麻黃湯以解其外寒</w:t>
      </w:r>
      <w:r w:rsidR="006C4C45">
        <w:t>，</w:t>
      </w:r>
      <w:r>
        <w:rPr>
          <w:rFonts w:hint="eastAsia"/>
        </w:rPr>
        <w:t>服後遍體汗出</w:t>
      </w:r>
      <w:r w:rsidR="006C4C45">
        <w:t>，</w:t>
      </w:r>
      <w:r>
        <w:rPr>
          <w:rFonts w:hint="eastAsia"/>
        </w:rPr>
        <w:t>惡寒既愈</w:t>
      </w:r>
      <w:r w:rsidR="006C4C45">
        <w:t>，</w:t>
      </w:r>
      <w:r>
        <w:rPr>
          <w:rFonts w:hint="eastAsia"/>
        </w:rPr>
        <w:t>有其病從此遂愈者</w:t>
      </w:r>
      <w:r w:rsidR="006C4C45">
        <w:t>，</w:t>
      </w:r>
      <w:r>
        <w:rPr>
          <w:rFonts w:hint="eastAsia"/>
        </w:rPr>
        <w:t>間有從此仍不愈</w:t>
      </w:r>
      <w:r w:rsidR="006C4C45">
        <w:t>，</w:t>
      </w:r>
      <w:r>
        <w:rPr>
          <w:rFonts w:hint="eastAsia"/>
        </w:rPr>
        <w:t>後浸發熱而轉為陽明證者</w:t>
      </w:r>
      <w:r w:rsidR="006C4C45">
        <w:t>，</w:t>
      </w:r>
      <w:r>
        <w:rPr>
          <w:rFonts w:hint="eastAsia"/>
        </w:rPr>
        <w:t>其故何也</w:t>
      </w:r>
      <w:r>
        <w:t>？</w:t>
      </w:r>
      <w:r>
        <w:rPr>
          <w:rFonts w:hint="eastAsia"/>
        </w:rPr>
        <w:t>愚初為人診病時</w:t>
      </w:r>
      <w:r w:rsidR="006C4C45">
        <w:t>，</w:t>
      </w:r>
      <w:r>
        <w:rPr>
          <w:rFonts w:hint="eastAsia"/>
        </w:rPr>
        <w:t>亦未解其故</w:t>
      </w:r>
      <w:r w:rsidR="006C4C45">
        <w:rPr>
          <w:rFonts w:hint="eastAsia"/>
        </w:rPr>
        <w:t>，</w:t>
      </w:r>
      <w:r>
        <w:rPr>
          <w:rFonts w:hint="eastAsia"/>
        </w:rPr>
        <w:t>後乃知服麻黃湯汗出後</w:t>
      </w:r>
      <w:r w:rsidR="006C4C45">
        <w:t>，</w:t>
      </w:r>
      <w:r>
        <w:rPr>
          <w:rFonts w:hint="eastAsia"/>
        </w:rPr>
        <w:t>其營衛內陷之熱</w:t>
      </w:r>
      <w:r w:rsidR="006C4C45">
        <w:t>，</w:t>
      </w:r>
      <w:r>
        <w:rPr>
          <w:rFonts w:hint="eastAsia"/>
        </w:rPr>
        <w:t>若還表隨汗消散</w:t>
      </w:r>
      <w:r w:rsidR="006C4C45">
        <w:t>，</w:t>
      </w:r>
      <w:r>
        <w:rPr>
          <w:rFonts w:hint="eastAsia"/>
        </w:rPr>
        <w:t>則其病即愈。若其熱不復還表而內陷益深</w:t>
      </w:r>
      <w:r w:rsidR="006C4C45">
        <w:t>，</w:t>
      </w:r>
      <w:r>
        <w:rPr>
          <w:rFonts w:hint="eastAsia"/>
        </w:rPr>
        <w:t>其熱必將日增</w:t>
      </w:r>
      <w:r w:rsidR="006C4C45">
        <w:t>，</w:t>
      </w:r>
      <w:r>
        <w:rPr>
          <w:rFonts w:hint="eastAsia"/>
        </w:rPr>
        <w:t>此即太陽轉陽明之病也。悟得此理後</w:t>
      </w:r>
      <w:r w:rsidR="006C4C45">
        <w:t>，</w:t>
      </w:r>
      <w:r>
        <w:rPr>
          <w:rFonts w:hint="eastAsia"/>
        </w:rPr>
        <w:t>再用麻黃湯時</w:t>
      </w:r>
      <w:r w:rsidR="006C4C45">
        <w:t>，</w:t>
      </w:r>
      <w:r>
        <w:rPr>
          <w:rFonts w:hint="eastAsia"/>
        </w:rPr>
        <w:t>必加知母數錢以解其內陷之熱</w:t>
      </w:r>
      <w:r w:rsidR="006C4C45">
        <w:t>，</w:t>
      </w:r>
      <w:r>
        <w:rPr>
          <w:rFonts w:hint="eastAsia"/>
        </w:rPr>
        <w:t>服後未有不愈者矣。三期五卷傷寒門中載有麻黃加知母湯</w:t>
      </w:r>
      <w:r w:rsidR="006C4C45">
        <w:t>，</w:t>
      </w:r>
      <w:r>
        <w:rPr>
          <w:rFonts w:hint="eastAsia"/>
        </w:rPr>
        <w:t>方後另有發明</w:t>
      </w:r>
      <w:r w:rsidR="006C4C45">
        <w:t>，</w:t>
      </w:r>
      <w:r>
        <w:rPr>
          <w:rFonts w:hint="eastAsia"/>
        </w:rPr>
        <w:t>可參觀也。</w:t>
      </w:r>
    </w:p>
    <w:p w:rsidR="00D46D12" w:rsidRDefault="00D46D12" w:rsidP="00D46D12">
      <w:pPr>
        <w:pStyle w:val="2f3"/>
        <w:ind w:firstLine="712"/>
      </w:pPr>
      <w:r>
        <w:rPr>
          <w:rFonts w:hint="eastAsia"/>
        </w:rPr>
        <w:t>上所論者</w:t>
      </w:r>
      <w:r w:rsidR="006C4C45">
        <w:t>，</w:t>
      </w:r>
      <w:r>
        <w:rPr>
          <w:rFonts w:hint="eastAsia"/>
        </w:rPr>
        <w:t>麻黃湯原宜加知母矣</w:t>
      </w:r>
      <w:r w:rsidR="006C4C45">
        <w:t>，</w:t>
      </w:r>
      <w:r>
        <w:rPr>
          <w:rFonts w:hint="eastAsia"/>
        </w:rPr>
        <w:t>而間有不宜加者</w:t>
      </w:r>
      <w:r w:rsidR="006C4C45">
        <w:t>，</w:t>
      </w:r>
      <w:r>
        <w:rPr>
          <w:rFonts w:hint="eastAsia"/>
        </w:rPr>
        <w:t>此又不得不斟酌也。己巳臘底</w:t>
      </w:r>
      <w:r w:rsidR="006C4C45">
        <w:t>，</w:t>
      </w:r>
      <w:r>
        <w:rPr>
          <w:rFonts w:hint="eastAsia"/>
        </w:rPr>
        <w:t>曾治天津鼓樓東萬德永面莊理事張金鐸</w:t>
      </w:r>
      <w:r w:rsidR="006C4C45">
        <w:t>，</w:t>
      </w:r>
      <w:r>
        <w:rPr>
          <w:rFonts w:hint="eastAsia"/>
        </w:rPr>
        <w:t>年近四旬</w:t>
      </w:r>
      <w:r w:rsidR="006C4C45">
        <w:t>，</w:t>
      </w:r>
      <w:r>
        <w:rPr>
          <w:rFonts w:hint="eastAsia"/>
        </w:rPr>
        <w:t>先得傷寒證</w:t>
      </w:r>
      <w:r w:rsidR="006C4C45">
        <w:t>，</w:t>
      </w:r>
      <w:r>
        <w:rPr>
          <w:rFonts w:hint="eastAsia"/>
        </w:rPr>
        <w:t>延醫</w:t>
      </w:r>
      <w:r>
        <w:rPr>
          <w:rFonts w:hint="eastAsia"/>
        </w:rPr>
        <w:lastRenderedPageBreak/>
        <w:t>治愈。繼出門作事</w:t>
      </w:r>
      <w:r w:rsidR="006C4C45">
        <w:t>，</w:t>
      </w:r>
      <w:r>
        <w:rPr>
          <w:rFonts w:hint="eastAsia"/>
        </w:rPr>
        <w:t>又冒寒</w:t>
      </w:r>
      <w:r w:rsidR="006C4C45">
        <w:t>，</w:t>
      </w:r>
      <w:r>
        <w:rPr>
          <w:rFonts w:hint="eastAsia"/>
        </w:rPr>
        <w:t>其表裡俱覺寒涼</w:t>
      </w:r>
      <w:r w:rsidR="006C4C45">
        <w:t>，</w:t>
      </w:r>
      <w:r>
        <w:rPr>
          <w:rFonts w:hint="eastAsia"/>
        </w:rPr>
        <w:t>頭疼</w:t>
      </w:r>
      <w:r w:rsidR="006C4C45">
        <w:t>，</w:t>
      </w:r>
      <w:r>
        <w:rPr>
          <w:rFonts w:hint="eastAsia"/>
        </w:rPr>
        <w:t>氣息微喘</w:t>
      </w:r>
      <w:r w:rsidR="006C4C45">
        <w:t>，</w:t>
      </w:r>
      <w:r>
        <w:rPr>
          <w:rFonts w:hint="eastAsia"/>
        </w:rPr>
        <w:t>身體微形寒戰。診其脈</w:t>
      </w:r>
      <w:r w:rsidR="006C4C45">
        <w:t>，</w:t>
      </w:r>
      <w:r>
        <w:rPr>
          <w:rFonts w:hint="eastAsia"/>
        </w:rPr>
        <w:t>六部皆無</w:t>
      </w:r>
      <w:r w:rsidR="006C4C45">
        <w:t>，</w:t>
      </w:r>
      <w:r>
        <w:rPr>
          <w:rFonts w:hint="eastAsia"/>
        </w:rPr>
        <w:t>不禁愕然。問其心中</w:t>
      </w:r>
      <w:r w:rsidR="006C4C45">
        <w:t>，</w:t>
      </w:r>
      <w:r>
        <w:rPr>
          <w:rFonts w:hint="eastAsia"/>
        </w:rPr>
        <w:t>猶平穩</w:t>
      </w:r>
      <w:r w:rsidR="006C4C45">
        <w:t>，</w:t>
      </w:r>
      <w:r>
        <w:rPr>
          <w:rFonts w:hint="eastAsia"/>
        </w:rPr>
        <w:t>知猶可治。蓋此證屬重感</w:t>
      </w:r>
      <w:r w:rsidR="006C4C45">
        <w:t>，</w:t>
      </w:r>
      <w:r>
        <w:rPr>
          <w:rFonts w:hint="eastAsia"/>
        </w:rPr>
        <w:t>氣體虛弱</w:t>
      </w:r>
      <w:r w:rsidR="006C4C45">
        <w:t>，</w:t>
      </w:r>
      <w:r>
        <w:rPr>
          <w:rFonts w:hint="eastAsia"/>
        </w:rPr>
        <w:t>寒邪侵入甚深</w:t>
      </w:r>
      <w:r w:rsidR="006C4C45">
        <w:t>，</w:t>
      </w:r>
      <w:r>
        <w:rPr>
          <w:rFonts w:hint="eastAsia"/>
        </w:rPr>
        <w:t>阻其經絡之流通</w:t>
      </w:r>
      <w:r w:rsidR="006C4C45">
        <w:t>，</w:t>
      </w:r>
      <w:r>
        <w:rPr>
          <w:rFonts w:hint="eastAsia"/>
        </w:rPr>
        <w:t>故六脈皆閉也、投以麻黃湯加生黃</w:t>
      </w:r>
      <w:r w:rsidR="00E9784A">
        <w:rPr>
          <w:rFonts w:hint="eastAsia"/>
        </w:rPr>
        <w:t>耆</w:t>
      </w:r>
      <w:r>
        <w:rPr>
          <w:rFonts w:hint="eastAsia"/>
        </w:rPr>
        <w:t>一兩</w:t>
      </w:r>
      <w:r w:rsidR="006C4C45">
        <w:t>，</w:t>
      </w:r>
      <w:r>
        <w:rPr>
          <w:rFonts w:hint="eastAsia"/>
        </w:rPr>
        <w:t>服後周身得汗</w:t>
      </w:r>
      <w:r w:rsidR="006C4C45">
        <w:t>，</w:t>
      </w:r>
      <w:r>
        <w:rPr>
          <w:rFonts w:hint="eastAsia"/>
        </w:rPr>
        <w:t>其脈即出</w:t>
      </w:r>
      <w:r w:rsidR="006C4C45">
        <w:t>，</w:t>
      </w:r>
      <w:r>
        <w:rPr>
          <w:rFonts w:hint="eastAsia"/>
        </w:rPr>
        <w:t>病亦遂愈。</w:t>
      </w:r>
    </w:p>
    <w:p w:rsidR="00D46D12" w:rsidRDefault="00D46D12" w:rsidP="00D46D12">
      <w:pPr>
        <w:pStyle w:val="2f3"/>
        <w:ind w:firstLine="712"/>
      </w:pPr>
      <w:r>
        <w:rPr>
          <w:rFonts w:hint="eastAsia"/>
        </w:rPr>
        <w:t>又曾治一人</w:t>
      </w:r>
      <w:r w:rsidR="006C4C45">
        <w:t>，</w:t>
      </w:r>
      <w:r>
        <w:rPr>
          <w:rFonts w:hint="eastAsia"/>
        </w:rPr>
        <w:t>年過三旬</w:t>
      </w:r>
      <w:r w:rsidR="006C4C45">
        <w:t>，</w:t>
      </w:r>
      <w:r>
        <w:rPr>
          <w:rFonts w:hint="eastAsia"/>
        </w:rPr>
        <w:t>身形素羸弱</w:t>
      </w:r>
      <w:r w:rsidR="006C4C45">
        <w:t>，</w:t>
      </w:r>
      <w:r>
        <w:rPr>
          <w:rFonts w:hint="eastAsia"/>
        </w:rPr>
        <w:t>又喜吸鴉片。</w:t>
      </w:r>
      <w:r w:rsidR="00D24630">
        <w:rPr>
          <w:rFonts w:hint="eastAsia"/>
        </w:rPr>
        <w:t>於</w:t>
      </w:r>
      <w:r>
        <w:rPr>
          <w:rFonts w:hint="eastAsia"/>
        </w:rPr>
        <w:t>冬令得傷寒證</w:t>
      </w:r>
      <w:r w:rsidR="006C4C45">
        <w:t>，</w:t>
      </w:r>
      <w:r>
        <w:rPr>
          <w:rFonts w:hint="eastAsia"/>
        </w:rPr>
        <w:t>因粗通醫學</w:t>
      </w:r>
      <w:r w:rsidR="006C4C45">
        <w:rPr>
          <w:rFonts w:hint="eastAsia"/>
        </w:rPr>
        <w:t>，</w:t>
      </w:r>
      <w:r>
        <w:rPr>
          <w:rFonts w:hint="eastAsia"/>
        </w:rPr>
        <w:t>自服麻黃湯</w:t>
      </w:r>
      <w:r w:rsidR="006C4C45">
        <w:t>，</w:t>
      </w:r>
      <w:r>
        <w:rPr>
          <w:rFonts w:hint="eastAsia"/>
        </w:rPr>
        <w:t>分毫無汗。求為診視</w:t>
      </w:r>
      <w:r w:rsidR="006C4C45">
        <w:t>，</w:t>
      </w:r>
      <w:r>
        <w:rPr>
          <w:rFonts w:hint="eastAsia"/>
        </w:rPr>
        <w:t>脈甚微細</w:t>
      </w:r>
      <w:r w:rsidR="006C4C45">
        <w:t>，</w:t>
      </w:r>
      <w:r>
        <w:rPr>
          <w:rFonts w:hint="eastAsia"/>
        </w:rPr>
        <w:t>無緊象。遂即所用原方</w:t>
      </w:r>
      <w:r w:rsidR="006C4C45">
        <w:t>，</w:t>
      </w:r>
      <w:r>
        <w:rPr>
          <w:rFonts w:hint="eastAsia"/>
        </w:rPr>
        <w:t>為加生黃</w:t>
      </w:r>
      <w:r w:rsidR="00E9784A">
        <w:rPr>
          <w:rFonts w:hint="eastAsia"/>
        </w:rPr>
        <w:t>耆</w:t>
      </w:r>
      <w:r>
        <w:rPr>
          <w:rFonts w:hint="eastAsia"/>
        </w:rPr>
        <w:t>五錢</w:t>
      </w:r>
      <w:r w:rsidR="006C4C45">
        <w:t>，</w:t>
      </w:r>
      <w:r>
        <w:rPr>
          <w:rFonts w:hint="eastAsia"/>
        </w:rPr>
        <w:t>服後得汗而愈。此二證皆用麻黃湯是不宜加知母</w:t>
      </w:r>
      <w:r w:rsidR="006C4C45">
        <w:t>，</w:t>
      </w:r>
      <w:r>
        <w:rPr>
          <w:rFonts w:hint="eastAsia"/>
        </w:rPr>
        <w:t>宜加黃</w:t>
      </w:r>
      <w:r w:rsidR="00E9784A">
        <w:rPr>
          <w:rFonts w:hint="eastAsia"/>
        </w:rPr>
        <w:t>耆</w:t>
      </w:r>
      <w:r>
        <w:rPr>
          <w:rFonts w:hint="eastAsia"/>
        </w:rPr>
        <w:t>者也。</w:t>
      </w:r>
    </w:p>
    <w:p w:rsidR="005B45CF" w:rsidRDefault="00D46D12" w:rsidP="005B45CF">
      <w:pPr>
        <w:pStyle w:val="2f3"/>
        <w:ind w:firstLine="712"/>
      </w:pPr>
      <w:r>
        <w:rPr>
          <w:rFonts w:hint="eastAsia"/>
        </w:rPr>
        <w:t>又嘗治一少年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季冬得傷寒證</w:t>
      </w:r>
      <w:r w:rsidR="006C4C45">
        <w:t>，</w:t>
      </w:r>
      <w:r>
        <w:rPr>
          <w:rFonts w:hint="eastAsia"/>
        </w:rPr>
        <w:t>其人陰分素虧</w:t>
      </w:r>
      <w:r w:rsidR="006C4C45">
        <w:t>，</w:t>
      </w:r>
      <w:r>
        <w:rPr>
          <w:rFonts w:hint="eastAsia"/>
        </w:rPr>
        <w:t>脈近六至</w:t>
      </w:r>
      <w:r w:rsidR="006C4C45">
        <w:t>，</w:t>
      </w:r>
      <w:r>
        <w:rPr>
          <w:rFonts w:hint="eastAsia"/>
        </w:rPr>
        <w:t>且甚弦細</w:t>
      </w:r>
      <w:r w:rsidR="006C4C45">
        <w:t>，</w:t>
      </w:r>
      <w:r>
        <w:rPr>
          <w:rFonts w:hint="eastAsia"/>
        </w:rPr>
        <w:t>身冷惡寒</w:t>
      </w:r>
      <w:r w:rsidR="006C4C45">
        <w:t>，</w:t>
      </w:r>
      <w:r>
        <w:rPr>
          <w:rFonts w:hint="eastAsia"/>
        </w:rPr>
        <w:t>舌苔淡白。延醫診視</w:t>
      </w:r>
      <w:r w:rsidR="006C4C45">
        <w:t>，</w:t>
      </w:r>
      <w:r>
        <w:rPr>
          <w:rFonts w:hint="eastAsia"/>
        </w:rPr>
        <w:t>醫者謂脈數而弱</w:t>
      </w:r>
      <w:r w:rsidR="006C4C45">
        <w:t>，</w:t>
      </w:r>
      <w:r>
        <w:rPr>
          <w:rFonts w:hint="eastAsia"/>
        </w:rPr>
        <w:t>傷寒雖在初得</w:t>
      </w:r>
      <w:r w:rsidR="006C4C45">
        <w:t>，</w:t>
      </w:r>
      <w:r>
        <w:rPr>
          <w:rFonts w:hint="eastAsia"/>
        </w:rPr>
        <w:t>恐不可用麻黃強發其汗。此時愚應其近鄰之聘</w:t>
      </w:r>
      <w:r w:rsidR="006C4C45">
        <w:t>，</w:t>
      </w:r>
      <w:r>
        <w:rPr>
          <w:rFonts w:hint="eastAsia"/>
        </w:rPr>
        <w:t>因邀愚至其家</w:t>
      </w:r>
      <w:r w:rsidR="006C4C45">
        <w:t>，</w:t>
      </w:r>
      <w:r>
        <w:rPr>
          <w:rFonts w:hint="eastAsia"/>
        </w:rPr>
        <w:t>與所延之醫相商。愚曰</w:t>
      </w:r>
      <w:r w:rsidR="005B45CF">
        <w:t>「</w:t>
      </w:r>
      <w:r>
        <w:rPr>
          <w:rFonts w:hint="eastAsia"/>
        </w:rPr>
        <w:t>麻黃發汗之力雖猛</w:t>
      </w:r>
      <w:r w:rsidR="006C4C45">
        <w:t>，</w:t>
      </w:r>
      <w:r w:rsidR="005B45CF">
        <w:rPr>
          <w:rFonts w:hint="eastAsia"/>
        </w:rPr>
        <w:t>然少用則無妨</w:t>
      </w:r>
      <w:r w:rsidR="006C4C45">
        <w:t>，</w:t>
      </w:r>
      <w:r w:rsidR="005B45CF">
        <w:rPr>
          <w:rFonts w:hint="eastAsia"/>
        </w:rPr>
        <w:t>再輔之補正之品</w:t>
      </w:r>
      <w:r w:rsidR="006C4C45">
        <w:t>，</w:t>
      </w:r>
      <w:r w:rsidR="005B45CF">
        <w:rPr>
          <w:rFonts w:hint="eastAsia"/>
        </w:rPr>
        <w:t>自能穩妥奏功矣」。遂為疏方麻黃錢半</w:t>
      </w:r>
      <w:r w:rsidR="006C4C45">
        <w:t>，</w:t>
      </w:r>
      <w:r w:rsidR="005B45CF">
        <w:rPr>
          <w:rFonts w:hint="eastAsia"/>
        </w:rPr>
        <w:t>桂枝尖一錢</w:t>
      </w:r>
      <w:r w:rsidR="006C4C45">
        <w:t>，</w:t>
      </w:r>
      <w:r w:rsidR="005B45CF">
        <w:rPr>
          <w:rFonts w:hint="eastAsia"/>
        </w:rPr>
        <w:t>杏仁、甘草各錢半</w:t>
      </w:r>
      <w:r w:rsidR="006C4C45">
        <w:t>，</w:t>
      </w:r>
      <w:r w:rsidR="005B45CF">
        <w:rPr>
          <w:rFonts w:hint="eastAsia"/>
        </w:rPr>
        <w:t>又為加生懷山藥、北沙參各六錢。囑其煎湯服後</w:t>
      </w:r>
      <w:r w:rsidR="006C4C45">
        <w:t>，</w:t>
      </w:r>
      <w:r w:rsidR="005B45CF">
        <w:rPr>
          <w:rFonts w:hint="eastAsia"/>
        </w:rPr>
        <w:t>若至兩點鐘不出汗</w:t>
      </w:r>
      <w:r w:rsidR="006C4C45">
        <w:t>，</w:t>
      </w:r>
      <w:r w:rsidR="005B45CF">
        <w:rPr>
          <w:rFonts w:hint="eastAsia"/>
        </w:rPr>
        <w:t>宜服西藥阿斯必林二分許</w:t>
      </w:r>
      <w:r w:rsidR="006C4C45">
        <w:t>，</w:t>
      </w:r>
      <w:r w:rsidR="005B45CF">
        <w:rPr>
          <w:rFonts w:hint="eastAsia"/>
        </w:rPr>
        <w:t>以助其出汗。後果如法服之</w:t>
      </w:r>
      <w:r w:rsidR="006C4C45">
        <w:t>，</w:t>
      </w:r>
      <w:r w:rsidR="005B45CF">
        <w:rPr>
          <w:rFonts w:hint="eastAsia"/>
        </w:rPr>
        <w:t>周身得汗而愈矣。</w:t>
      </w:r>
    </w:p>
    <w:p w:rsidR="005B45CF" w:rsidRDefault="005B45CF" w:rsidP="005B45CF">
      <w:pPr>
        <w:pStyle w:val="2f3"/>
        <w:ind w:firstLine="712"/>
      </w:pPr>
      <w:r>
        <w:rPr>
          <w:rFonts w:hint="eastAsia"/>
        </w:rPr>
        <w:t>又曾治鄰村李姓少年</w:t>
      </w:r>
      <w:r w:rsidR="006C4C45">
        <w:t>，</w:t>
      </w:r>
      <w:r>
        <w:rPr>
          <w:rFonts w:hint="eastAsia"/>
        </w:rPr>
        <w:t>得傷寒證已過旬日</w:t>
      </w:r>
      <w:r w:rsidR="006C4C45">
        <w:t>，</w:t>
      </w:r>
      <w:r>
        <w:rPr>
          <w:rFonts w:hint="eastAsia"/>
        </w:rPr>
        <w:t>表證未罷</w:t>
      </w:r>
      <w:r w:rsidR="006C4C45">
        <w:t>，</w:t>
      </w:r>
      <w:r>
        <w:rPr>
          <w:rFonts w:hint="eastAsia"/>
        </w:rPr>
        <w:t>時或惡寒</w:t>
      </w:r>
      <w:r w:rsidR="006C4C45">
        <w:t>，</w:t>
      </w:r>
      <w:r>
        <w:rPr>
          <w:rFonts w:hint="eastAsia"/>
        </w:rPr>
        <w:t>頭猶微疼</w:t>
      </w:r>
      <w:r w:rsidR="006C4C45">
        <w:t>，</w:t>
      </w:r>
      <w:r>
        <w:rPr>
          <w:rFonts w:hint="eastAsia"/>
        </w:rPr>
        <w:t>舌苔猶白</w:t>
      </w:r>
      <w:r w:rsidR="006C4C45">
        <w:t>，</w:t>
      </w:r>
      <w:r>
        <w:rPr>
          <w:rFonts w:hint="eastAsia"/>
        </w:rPr>
        <w:t>心中微覺發熱</w:t>
      </w:r>
      <w:r w:rsidR="006C4C45">
        <w:t>，</w:t>
      </w:r>
      <w:r>
        <w:rPr>
          <w:rFonts w:hint="eastAsia"/>
        </w:rPr>
        <w:t>小便色黃</w:t>
      </w:r>
      <w:r w:rsidR="006C4C45">
        <w:t>，</w:t>
      </w:r>
      <w:r>
        <w:rPr>
          <w:rFonts w:hint="eastAsia"/>
        </w:rPr>
        <w:t>脈象浮弦</w:t>
      </w:r>
      <w:r w:rsidR="006C4C45">
        <w:t>，</w:t>
      </w:r>
      <w:r>
        <w:rPr>
          <w:rFonts w:hint="eastAsia"/>
        </w:rPr>
        <w:t>重按似有力</w:t>
      </w:r>
      <w:r w:rsidR="006C4C45">
        <w:t>，</w:t>
      </w:r>
      <w:r>
        <w:rPr>
          <w:rFonts w:hint="eastAsia"/>
        </w:rPr>
        <w:t>此熱入太陽之府</w:t>
      </w:r>
      <w:r w:rsidR="00F13728">
        <w:t>（</w:t>
      </w:r>
      <w:r>
        <w:rPr>
          <w:rFonts w:hint="eastAsia"/>
        </w:rPr>
        <w:t>膀胱</w:t>
      </w:r>
      <w:r w:rsidR="00F13728">
        <w:t>）</w:t>
      </w:r>
      <w:r>
        <w:rPr>
          <w:rFonts w:hint="eastAsia"/>
        </w:rPr>
        <w:t>也。投以麻黃湯</w:t>
      </w:r>
      <w:r w:rsidR="006C4C45">
        <w:t>，</w:t>
      </w:r>
      <w:r>
        <w:rPr>
          <w:rFonts w:hint="eastAsia"/>
        </w:rPr>
        <w:t>為加知母八錢</w:t>
      </w:r>
      <w:r w:rsidR="006C4C45">
        <w:t>，</w:t>
      </w:r>
      <w:r>
        <w:rPr>
          <w:rFonts w:hint="eastAsia"/>
        </w:rPr>
        <w:t>滑石六錢</w:t>
      </w:r>
      <w:r w:rsidR="006C4C45">
        <w:t>，</w:t>
      </w:r>
      <w:r>
        <w:rPr>
          <w:rFonts w:hint="eastAsia"/>
        </w:rPr>
        <w:t>服後一汗而愈。</w:t>
      </w:r>
    </w:p>
    <w:p w:rsidR="00D46D12" w:rsidRDefault="005B45CF" w:rsidP="005B45CF">
      <w:pPr>
        <w:pStyle w:val="2f3"/>
        <w:ind w:firstLine="712"/>
      </w:pPr>
      <w:r>
        <w:rPr>
          <w:rFonts w:hint="eastAsia"/>
        </w:rPr>
        <w:lastRenderedPageBreak/>
        <w:t>按</w:t>
      </w:r>
      <w:r>
        <w:t>：</w:t>
      </w:r>
      <w:r>
        <w:rPr>
          <w:rFonts w:hint="eastAsia"/>
        </w:rPr>
        <w:t>此證雖在太陽之表與府</w:t>
      </w:r>
      <w:r w:rsidR="006C4C45">
        <w:t>，</w:t>
      </w:r>
      <w:r>
        <w:rPr>
          <w:rFonts w:hint="eastAsia"/>
        </w:rPr>
        <w:t>實已連陽明</w:t>
      </w:r>
      <w:r w:rsidR="006C4C45">
        <w:t>，</w:t>
      </w:r>
      <w:r>
        <w:rPr>
          <w:rFonts w:hint="eastAsia"/>
        </w:rPr>
        <w:t>故方中重用知母以清陽明之熱</w:t>
      </w:r>
      <w:r w:rsidR="006C4C45">
        <w:t>，</w:t>
      </w:r>
      <w:r>
        <w:rPr>
          <w:rFonts w:hint="eastAsia"/>
        </w:rPr>
        <w:t>而仍用麻黃解其表</w:t>
      </w:r>
      <w:r w:rsidR="006C4C45">
        <w:t>，</w:t>
      </w:r>
      <w:r>
        <w:rPr>
          <w:rFonts w:hint="eastAsia"/>
        </w:rPr>
        <w:t>俾其餘熱之未盡清者</w:t>
      </w:r>
      <w:r w:rsidR="006C4C45">
        <w:t>，</w:t>
      </w:r>
      <w:r>
        <w:rPr>
          <w:rFonts w:hint="eastAsia"/>
        </w:rPr>
        <w:t>仍可由汗而消散</w:t>
      </w:r>
      <w:r w:rsidR="006C4C45">
        <w:t>，</w:t>
      </w:r>
      <w:r>
        <w:rPr>
          <w:rFonts w:hint="eastAsia"/>
        </w:rPr>
        <w:t>此所以一汗而愈也。至</w:t>
      </w:r>
      <w:r w:rsidR="00D24630">
        <w:rPr>
          <w:rFonts w:hint="eastAsia"/>
        </w:rPr>
        <w:t>於</w:t>
      </w:r>
      <w:r>
        <w:rPr>
          <w:rFonts w:hint="eastAsia"/>
        </w:rPr>
        <w:t>《傷寒論》中載有其病重還太陽者</w:t>
      </w:r>
      <w:r w:rsidR="006C4C45">
        <w:t>，</w:t>
      </w:r>
      <w:r>
        <w:rPr>
          <w:rFonts w:hint="eastAsia"/>
        </w:rPr>
        <w:t>仍宜以麻黃湯治之</w:t>
      </w:r>
      <w:r w:rsidR="006C4C45">
        <w:t>，</w:t>
      </w:r>
      <w:r>
        <w:rPr>
          <w:rFonts w:hint="eastAsia"/>
        </w:rPr>
        <w:t>而愚遇此證</w:t>
      </w:r>
      <w:r w:rsidR="006C4C45">
        <w:t>，</w:t>
      </w:r>
      <w:r>
        <w:rPr>
          <w:rFonts w:hint="eastAsia"/>
        </w:rPr>
        <w:t>若用麻黃湯時亦必重加知母也</w:t>
      </w:r>
      <w:r w:rsidR="006C4C45">
        <w:rPr>
          <w:rFonts w:hint="eastAsia"/>
        </w:rPr>
        <w:t>，</w:t>
      </w: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麻黃當用之分量</w:t>
      </w:r>
      <w:r w:rsidR="006C4C45">
        <w:t>，</w:t>
      </w:r>
      <w:r>
        <w:rPr>
          <w:rFonts w:hint="eastAsia"/>
        </w:rPr>
        <w:t>又宜隨地點而為之輕重。愚在籍時</w:t>
      </w:r>
      <w:r w:rsidR="006C4C45">
        <w:t>，</w:t>
      </w:r>
      <w:r>
        <w:rPr>
          <w:rFonts w:hint="eastAsia"/>
        </w:rPr>
        <w:t>用麻黃發表至多不過四錢</w:t>
      </w:r>
      <w:r w:rsidR="006C4C45">
        <w:rPr>
          <w:rFonts w:hint="eastAsia"/>
        </w:rPr>
        <w:t>，</w:t>
      </w:r>
      <w:r>
        <w:rPr>
          <w:rFonts w:hint="eastAsia"/>
        </w:rPr>
        <w:t>後南遊至漢皋</w:t>
      </w:r>
      <w:r w:rsidR="006C4C45">
        <w:t>，</w:t>
      </w:r>
      <w:r>
        <w:rPr>
          <w:rFonts w:hint="eastAsia"/>
        </w:rPr>
        <w:t>用麻黃不過二錢</w:t>
      </w:r>
      <w:r w:rsidR="006C4C45">
        <w:rPr>
          <w:rFonts w:hint="eastAsia"/>
        </w:rPr>
        <w:t>，</w:t>
      </w:r>
      <w:r>
        <w:rPr>
          <w:rFonts w:hint="eastAsia"/>
        </w:rPr>
        <w:t>迨戊午北至奉天</w:t>
      </w:r>
      <w:r w:rsidR="006C4C45">
        <w:t>，</w:t>
      </w:r>
      <w:r>
        <w:rPr>
          <w:rFonts w:hint="eastAsia"/>
        </w:rPr>
        <w:t>用麻黃發表恒有用至六錢始能出汗者</w:t>
      </w:r>
      <w:r w:rsidR="006C4C45">
        <w:rPr>
          <w:rFonts w:hint="eastAsia"/>
        </w:rPr>
        <w:t>，</w:t>
      </w:r>
      <w:r>
        <w:rPr>
          <w:rFonts w:hint="eastAsia"/>
        </w:rPr>
        <w:t>此宜分其地點之寒熱</w:t>
      </w:r>
      <w:r w:rsidR="006C4C45">
        <w:t>，</w:t>
      </w:r>
      <w:r>
        <w:rPr>
          <w:rFonts w:hint="eastAsia"/>
        </w:rPr>
        <w:t>視其身體之強弱</w:t>
      </w:r>
      <w:r w:rsidR="006C4C45">
        <w:t>，</w:t>
      </w:r>
      <w:r>
        <w:rPr>
          <w:rFonts w:hint="eastAsia"/>
        </w:rPr>
        <w:t>尤宜論其人或在風塵勞苦</w:t>
      </w:r>
      <w:r w:rsidR="006C4C45">
        <w:t>，</w:t>
      </w:r>
      <w:r>
        <w:rPr>
          <w:rFonts w:hint="eastAsia"/>
        </w:rPr>
        <w:t>或在屋內營生</w:t>
      </w:r>
      <w:r w:rsidR="006C4C45">
        <w:t>，</w:t>
      </w:r>
      <w:r>
        <w:rPr>
          <w:rFonts w:hint="eastAsia"/>
        </w:rPr>
        <w:t>隨地隨人斟酌定其所用之多寡</w:t>
      </w:r>
      <w:r w:rsidR="006C4C45">
        <w:t>，</w:t>
      </w:r>
      <w:r>
        <w:rPr>
          <w:rFonts w:hint="eastAsia"/>
        </w:rPr>
        <w:t>臨證自無差謬也。</w:t>
      </w:r>
    </w:p>
    <w:p w:rsidR="005B45CF" w:rsidRDefault="005B45CF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5B45CF" w:rsidRDefault="005B45CF" w:rsidP="00657751">
      <w:pPr>
        <w:pStyle w:val="1b"/>
      </w:pPr>
      <w:bookmarkStart w:id="807" w:name="_Toc7561157"/>
      <w:r>
        <w:rPr>
          <w:rFonts w:hint="eastAsia"/>
        </w:rPr>
        <w:lastRenderedPageBreak/>
        <w:t>論大青龍湯中之麻黃當以薄荷代之</w:t>
      </w:r>
      <w:bookmarkEnd w:id="807"/>
    </w:p>
    <w:p w:rsidR="005B45CF" w:rsidRDefault="005B45CF" w:rsidP="005B45CF">
      <w:pPr>
        <w:pStyle w:val="2f3"/>
        <w:ind w:firstLine="712"/>
      </w:pPr>
      <w:r>
        <w:rPr>
          <w:rFonts w:hint="eastAsia"/>
        </w:rPr>
        <w:t>古時藥品少</w:t>
      </w:r>
      <w:r w:rsidR="006C4C45">
        <w:t>，</w:t>
      </w:r>
      <w:r>
        <w:rPr>
          <w:rFonts w:hint="eastAsia"/>
        </w:rPr>
        <w:t>後世藥品多</w:t>
      </w:r>
      <w:r w:rsidR="006C4C45">
        <w:rPr>
          <w:rFonts w:hint="eastAsia"/>
        </w:rPr>
        <w:t>，</w:t>
      </w:r>
      <w:r>
        <w:rPr>
          <w:rFonts w:hint="eastAsia"/>
        </w:rPr>
        <w:t>如薄荷之辛涼解肌</w:t>
      </w:r>
      <w:r w:rsidR="006C4C45">
        <w:t>，</w:t>
      </w:r>
      <w:r>
        <w:rPr>
          <w:rFonts w:hint="eastAsia"/>
        </w:rPr>
        <w:t>原為治外感有熱者之要藥</w:t>
      </w:r>
      <w:r w:rsidR="006C4C45">
        <w:t>，</w:t>
      </w:r>
      <w:r>
        <w:rPr>
          <w:rFonts w:hint="eastAsia"/>
        </w:rPr>
        <w:t>而《神農本經》未載</w:t>
      </w:r>
      <w:r w:rsidR="006C4C45">
        <w:t>，</w:t>
      </w:r>
      <w:r>
        <w:rPr>
          <w:rFonts w:hint="eastAsia"/>
        </w:rPr>
        <w:t>《名醫別錄》亦未載</w:t>
      </w:r>
      <w:r w:rsidR="006C4C45">
        <w:rPr>
          <w:rFonts w:hint="eastAsia"/>
        </w:rPr>
        <w:t>，</w:t>
      </w:r>
      <w:r>
        <w:rPr>
          <w:rFonts w:hint="eastAsia"/>
        </w:rPr>
        <w:t>是以《傷寒論》諸方原有當用薄荷而仲師不用者</w:t>
      </w:r>
      <w:r w:rsidR="006C4C45">
        <w:t>，</w:t>
      </w:r>
      <w:r>
        <w:rPr>
          <w:rFonts w:hint="eastAsia"/>
        </w:rPr>
        <w:t>因當時名薄荷為苛</w:t>
      </w:r>
      <w:r w:rsidR="006C4C45">
        <w:t>，</w:t>
      </w:r>
      <w:r>
        <w:rPr>
          <w:rFonts w:hint="eastAsia"/>
        </w:rPr>
        <w:t>間有取其苛辣之味</w:t>
      </w:r>
      <w:r w:rsidR="006C4C45">
        <w:t>，</w:t>
      </w:r>
      <w:r>
        <w:rPr>
          <w:rFonts w:hint="eastAsia"/>
        </w:rPr>
        <w:t>少用之以調和食品</w:t>
      </w:r>
      <w:r w:rsidR="006C4C45">
        <w:t>，</w:t>
      </w:r>
      <w:r>
        <w:rPr>
          <w:rFonts w:hint="eastAsia"/>
        </w:rPr>
        <w:t>猶未嘗用之入藥也。曾治鄰村武生夏彭齡</w:t>
      </w:r>
      <w:r w:rsidR="006C4C45">
        <w:t>，</w:t>
      </w:r>
      <w:r>
        <w:rPr>
          <w:rFonts w:hint="eastAsia"/>
        </w:rPr>
        <w:t>年過三旬</w:t>
      </w:r>
      <w:r w:rsidR="006C4C45">
        <w:t>，</w:t>
      </w:r>
      <w:r>
        <w:rPr>
          <w:rFonts w:hint="eastAsia"/>
        </w:rPr>
        <w:t>冬令感冒風寒</w:t>
      </w:r>
      <w:r w:rsidR="006C4C45">
        <w:t>，</w:t>
      </w:r>
      <w:r>
        <w:rPr>
          <w:rFonts w:hint="eastAsia"/>
        </w:rPr>
        <w:t>周身惡寒無汗</w:t>
      </w:r>
      <w:r w:rsidR="006C4C45">
        <w:t>，</w:t>
      </w:r>
      <w:r>
        <w:rPr>
          <w:rFonts w:hint="eastAsia"/>
        </w:rPr>
        <w:t>胸中則甚覺煩躁</w:t>
      </w:r>
      <w:r w:rsidR="006C4C45">
        <w:t>，</w:t>
      </w:r>
      <w:r>
        <w:rPr>
          <w:rFonts w:hint="eastAsia"/>
        </w:rPr>
        <w:t>原是大青龍湯證</w:t>
      </w:r>
      <w:r w:rsidR="006C4C45">
        <w:t>，</w:t>
      </w:r>
      <w:r>
        <w:rPr>
          <w:rFonts w:hint="eastAsia"/>
        </w:rPr>
        <w:t>醫者誤投以麻黃湯</w:t>
      </w:r>
      <w:r w:rsidR="006C4C45">
        <w:t>，</w:t>
      </w:r>
      <w:r>
        <w:rPr>
          <w:rFonts w:hint="eastAsia"/>
        </w:rPr>
        <w:t>服後汗無分毫而煩躁益甚</w:t>
      </w:r>
      <w:r w:rsidR="006C4C45">
        <w:t>，</w:t>
      </w:r>
      <w:r>
        <w:rPr>
          <w:rFonts w:hint="eastAsia"/>
        </w:rPr>
        <w:t>幾至瘋狂</w:t>
      </w:r>
      <w:r w:rsidR="006C4C45">
        <w:t>，</w:t>
      </w:r>
      <w:r>
        <w:rPr>
          <w:rFonts w:hint="eastAsia"/>
        </w:rPr>
        <w:t>其脈洪滑而浮</w:t>
      </w:r>
      <w:r w:rsidR="006C4C45">
        <w:rPr>
          <w:rFonts w:hint="eastAsia"/>
        </w:rPr>
        <w:t>，</w:t>
      </w:r>
      <w:r>
        <w:rPr>
          <w:rFonts w:hint="eastAsia"/>
        </w:rPr>
        <w:t>投以大青龍湯</w:t>
      </w:r>
      <w:r w:rsidR="006C4C45">
        <w:t>，</w:t>
      </w:r>
      <w:r>
        <w:rPr>
          <w:rFonts w:hint="eastAsia"/>
        </w:rPr>
        <w:t>以薄荷葉代麻黃</w:t>
      </w:r>
      <w:r w:rsidR="006C4C45">
        <w:t>，</w:t>
      </w:r>
      <w:r>
        <w:rPr>
          <w:rFonts w:hint="eastAsia"/>
        </w:rPr>
        <w:t>且因曾誤服麻黃湯</w:t>
      </w:r>
      <w:r w:rsidR="006C4C45">
        <w:rPr>
          <w:rFonts w:hint="eastAsia"/>
        </w:rPr>
        <w:t>，</w:t>
      </w:r>
      <w:r>
        <w:rPr>
          <w:rFonts w:hint="eastAsia"/>
        </w:rPr>
        <w:t>方中原有桂枝</w:t>
      </w:r>
      <w:r w:rsidR="006C4C45">
        <w:t>，</w:t>
      </w:r>
      <w:r>
        <w:rPr>
          <w:rFonts w:hint="eastAsia"/>
        </w:rPr>
        <w:t>並桂枝亦權為減去。煎服後</w:t>
      </w:r>
      <w:r w:rsidR="006C4C45">
        <w:t>，</w:t>
      </w:r>
      <w:r>
        <w:rPr>
          <w:rFonts w:hint="eastAsia"/>
        </w:rPr>
        <w:t>覆杯之頃</w:t>
      </w:r>
      <w:r w:rsidR="006C4C45">
        <w:t>，</w:t>
      </w:r>
      <w:r>
        <w:rPr>
          <w:rFonts w:hint="eastAsia"/>
        </w:rPr>
        <w:t>汗出如洗</w:t>
      </w:r>
      <w:r w:rsidR="006C4C45">
        <w:t>，</w:t>
      </w:r>
      <w:r>
        <w:rPr>
          <w:rFonts w:hint="eastAsia"/>
        </w:rPr>
        <w:t>病若失。</w:t>
      </w:r>
    </w:p>
    <w:p w:rsidR="00D46D12" w:rsidRDefault="005B45CF" w:rsidP="005B45CF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此證當</w:t>
      </w:r>
      <w:r w:rsidR="00AD7840">
        <w:rPr>
          <w:rFonts w:hint="eastAsia"/>
        </w:rPr>
        <w:t>係</w:t>
      </w:r>
      <w:r>
        <w:rPr>
          <w:rFonts w:hint="eastAsia"/>
        </w:rPr>
        <w:t>先有蘊熱</w:t>
      </w:r>
      <w:r w:rsidR="006C4C45">
        <w:t>，</w:t>
      </w:r>
      <w:r>
        <w:rPr>
          <w:rFonts w:hint="eastAsia"/>
        </w:rPr>
        <w:t>因為外寒所束</w:t>
      </w:r>
      <w:r w:rsidR="006C4C45">
        <w:t>，</w:t>
      </w:r>
      <w:r>
        <w:rPr>
          <w:rFonts w:hint="eastAsia"/>
        </w:rPr>
        <w:t>則蘊熱益深</w:t>
      </w:r>
      <w:r w:rsidR="006C4C45">
        <w:t>，</w:t>
      </w:r>
      <w:r>
        <w:rPr>
          <w:rFonts w:hint="eastAsia"/>
        </w:rPr>
        <w:t>是以煩躁</w:t>
      </w:r>
      <w:r w:rsidR="006C4C45">
        <w:rPr>
          <w:rFonts w:hint="eastAsia"/>
        </w:rPr>
        <w:t>，</w:t>
      </w:r>
      <w:r>
        <w:rPr>
          <w:rFonts w:hint="eastAsia"/>
        </w:rPr>
        <w:t>方中重用石膏以化其蘊熱</w:t>
      </w:r>
      <w:r w:rsidR="006C4C45">
        <w:t>，</w:t>
      </w:r>
      <w:r>
        <w:rPr>
          <w:rFonts w:hint="eastAsia"/>
        </w:rPr>
        <w:t>其熱化而欲散</w:t>
      </w:r>
      <w:r w:rsidR="006C4C45">
        <w:t>，</w:t>
      </w:r>
      <w:r>
        <w:rPr>
          <w:rFonts w:hint="eastAsia"/>
        </w:rPr>
        <w:t>自有外越之機</w:t>
      </w:r>
      <w:r w:rsidR="006C4C45">
        <w:t>，</w:t>
      </w:r>
      <w:r>
        <w:rPr>
          <w:rFonts w:hint="eastAsia"/>
        </w:rPr>
        <w:t>再用辛涼解肌之薄荷以利導之</w:t>
      </w:r>
      <w:r w:rsidR="006C4C45">
        <w:t>，</w:t>
      </w:r>
      <w:r>
        <w:rPr>
          <w:rFonts w:hint="eastAsia"/>
        </w:rPr>
        <w:t>是以汗出至易也。若從前未誤服麻黃湯者</w:t>
      </w:r>
      <w:r w:rsidR="006C4C45">
        <w:t>，</w:t>
      </w:r>
      <w:r>
        <w:rPr>
          <w:rFonts w:hint="eastAsia"/>
        </w:rPr>
        <w:t>用此方時不去桂枝亦可</w:t>
      </w:r>
      <w:r w:rsidR="006C4C45">
        <w:t>，</w:t>
      </w:r>
      <w:r>
        <w:rPr>
          <w:rFonts w:hint="eastAsia"/>
        </w:rPr>
        <w:t>蓋大青龍之原方所用桂枝原無多也。</w:t>
      </w:r>
    </w:p>
    <w:p w:rsidR="005B45CF" w:rsidRDefault="005B45CF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5B45CF" w:rsidRDefault="005B45CF" w:rsidP="00657751">
      <w:pPr>
        <w:pStyle w:val="1b"/>
      </w:pPr>
      <w:bookmarkStart w:id="808" w:name="_Toc7561158"/>
      <w:r>
        <w:rPr>
          <w:rFonts w:hint="eastAsia"/>
        </w:rPr>
        <w:lastRenderedPageBreak/>
        <w:t>用小青龍湯治外感痰喘之經過及變通之法</w:t>
      </w:r>
      <w:bookmarkEnd w:id="808"/>
    </w:p>
    <w:p w:rsidR="00BA4D1B" w:rsidRDefault="005B45CF" w:rsidP="00BA4D1B">
      <w:pPr>
        <w:pStyle w:val="2f3"/>
        <w:ind w:firstLine="712"/>
      </w:pPr>
      <w:r>
        <w:rPr>
          <w:rFonts w:hint="eastAsia"/>
        </w:rPr>
        <w:t>傷寒、溫病心下蓄有水飲作喘者</w:t>
      </w:r>
      <w:r w:rsidR="006C4C45">
        <w:t>，</w:t>
      </w:r>
      <w:r>
        <w:rPr>
          <w:rFonts w:hint="eastAsia"/>
        </w:rPr>
        <w:t>後世名之為外感痰喘</w:t>
      </w:r>
      <w:r w:rsidR="006C4C45">
        <w:t>，</w:t>
      </w:r>
      <w:r>
        <w:rPr>
          <w:rFonts w:hint="eastAsia"/>
        </w:rPr>
        <w:t>此外感中極危險之證也。醫者若診治此等證自逞其私智</w:t>
      </w:r>
      <w:r w:rsidR="006C4C45">
        <w:t>，</w:t>
      </w:r>
      <w:r>
        <w:rPr>
          <w:rFonts w:hint="eastAsia"/>
        </w:rPr>
        <w:t>無論如何利痰、如何定喘</w:t>
      </w:r>
      <w:r w:rsidR="006C4C45">
        <w:t>，</w:t>
      </w:r>
      <w:r>
        <w:rPr>
          <w:rFonts w:hint="eastAsia"/>
        </w:rPr>
        <w:t>遇此證之輕者或可幸愈</w:t>
      </w:r>
      <w:r w:rsidR="006C4C45">
        <w:t>，</w:t>
      </w:r>
      <w:r>
        <w:rPr>
          <w:rFonts w:hint="eastAsia"/>
        </w:rPr>
        <w:t>至遇此證之劇者皆分毫無效。惟投以傷寒論小青龍湯則必效。特是小青龍湯兩見</w:t>
      </w:r>
      <w:r w:rsidR="00D24630">
        <w:rPr>
          <w:rFonts w:hint="eastAsia"/>
        </w:rPr>
        <w:t>於</w:t>
      </w:r>
      <w:r>
        <w:rPr>
          <w:rFonts w:hint="eastAsia"/>
        </w:rPr>
        <w:t>《傷寒論》︿太陽篇﹀</w:t>
      </w:r>
      <w:r w:rsidR="006C4C45">
        <w:t>，</w:t>
      </w:r>
      <w:r>
        <w:rPr>
          <w:rFonts w:hint="eastAsia"/>
        </w:rPr>
        <w:t>其所主之證為表不解</w:t>
      </w:r>
      <w:r w:rsidR="006C4C45">
        <w:t>，</w:t>
      </w:r>
      <w:r>
        <w:rPr>
          <w:rFonts w:hint="eastAsia"/>
        </w:rPr>
        <w:t>心下有水氣</w:t>
      </w:r>
      <w:r w:rsidR="006C4C45">
        <w:t>，</w:t>
      </w:r>
      <w:r>
        <w:rPr>
          <w:rFonts w:hint="eastAsia"/>
        </w:rPr>
        <w:t>乾嘔</w:t>
      </w:r>
      <w:r w:rsidR="006C4C45">
        <w:t>，</w:t>
      </w:r>
      <w:r>
        <w:rPr>
          <w:rFonts w:hint="eastAsia"/>
        </w:rPr>
        <w:t>發熱而咳。其兼證有六</w:t>
      </w:r>
      <w:r w:rsidR="006C4C45">
        <w:t>，</w:t>
      </w:r>
      <w:r>
        <w:rPr>
          <w:rFonts w:hint="eastAsia"/>
        </w:rPr>
        <w:t>亦皆小青龍湯加減主之</w:t>
      </w:r>
      <w:r w:rsidR="006C4C45">
        <w:t>，</w:t>
      </w:r>
      <w:r>
        <w:rPr>
          <w:rFonts w:hint="eastAsia"/>
        </w:rPr>
        <w:t>而喘證附</w:t>
      </w:r>
      <w:r w:rsidR="00D24630">
        <w:rPr>
          <w:rFonts w:hint="eastAsia"/>
        </w:rPr>
        <w:t>於</w:t>
      </w:r>
      <w:r>
        <w:rPr>
          <w:rFonts w:hint="eastAsia"/>
        </w:rPr>
        <w:t>其末。因此</w:t>
      </w:r>
      <w:r w:rsidR="006C4C45">
        <w:t>，</w:t>
      </w:r>
      <w:r>
        <w:rPr>
          <w:rFonts w:hint="eastAsia"/>
        </w:rPr>
        <w:t>閱者多忽不加察。又醫者治外感之喘</w:t>
      </w:r>
      <w:r w:rsidR="006C4C45">
        <w:t>，</w:t>
      </w:r>
      <w:r>
        <w:rPr>
          <w:rFonts w:hint="eastAsia"/>
        </w:rPr>
        <w:t>多以麻黃為要藥</w:t>
      </w:r>
      <w:r w:rsidR="006C4C45">
        <w:t>，</w:t>
      </w:r>
      <w:r>
        <w:rPr>
          <w:rFonts w:hint="eastAsia"/>
        </w:rPr>
        <w:t>五味子為忌藥</w:t>
      </w:r>
      <w:r w:rsidR="006C4C45">
        <w:t>，</w:t>
      </w:r>
      <w:r>
        <w:rPr>
          <w:rFonts w:hint="eastAsia"/>
        </w:rPr>
        <w:t>小青龍湯中麻黃、五味並用</w:t>
      </w:r>
      <w:r w:rsidR="006C4C45">
        <w:t>，</w:t>
      </w:r>
      <w:r>
        <w:rPr>
          <w:rFonts w:hint="eastAsia"/>
        </w:rPr>
        <w:t>喘者轉去麻黃加杏仁</w:t>
      </w:r>
      <w:r w:rsidR="006C4C45">
        <w:t>，</w:t>
      </w:r>
      <w:r>
        <w:rPr>
          <w:rFonts w:hint="eastAsia"/>
        </w:rPr>
        <w:t>而不忌五味之斂住外邪</w:t>
      </w:r>
      <w:r w:rsidR="006C4C45">
        <w:t>，</w:t>
      </w:r>
      <w:r>
        <w:rPr>
          <w:rFonts w:hint="eastAsia"/>
        </w:rPr>
        <w:t>此尤其心疑之點而不敢輕用</w:t>
      </w:r>
      <w:r w:rsidR="006C4C45">
        <w:rPr>
          <w:rFonts w:hint="eastAsia"/>
        </w:rPr>
        <w:t>，</w:t>
      </w:r>
      <w:r>
        <w:rPr>
          <w:rFonts w:hint="eastAsia"/>
        </w:rPr>
        <w:t>即愚初為人診病時</w:t>
      </w:r>
      <w:r w:rsidR="006C4C45">
        <w:t>，</w:t>
      </w:r>
      <w:r>
        <w:rPr>
          <w:rFonts w:hint="eastAsia"/>
        </w:rPr>
        <w:t>亦不知用也。猶憶歲在乙酉</w:t>
      </w:r>
      <w:r w:rsidR="006C4C45">
        <w:t>，</w:t>
      </w:r>
      <w:r>
        <w:rPr>
          <w:rFonts w:hint="eastAsia"/>
        </w:rPr>
        <w:t>鄰村武生李杏春</w:t>
      </w:r>
      <w:r w:rsidR="006C4C45">
        <w:t>，</w:t>
      </w:r>
      <w:r>
        <w:rPr>
          <w:rFonts w:hint="eastAsia"/>
        </w:rPr>
        <w:t>年三十餘</w:t>
      </w:r>
      <w:r w:rsidR="006C4C45">
        <w:t>，</w:t>
      </w:r>
      <w:r>
        <w:rPr>
          <w:rFonts w:hint="eastAsia"/>
        </w:rPr>
        <w:t>得外感痰喘證</w:t>
      </w:r>
      <w:r w:rsidR="006C4C45">
        <w:t>，</w:t>
      </w:r>
      <w:r>
        <w:rPr>
          <w:rFonts w:hint="eastAsia"/>
        </w:rPr>
        <w:t>求為診治。其人體豐</w:t>
      </w:r>
      <w:r w:rsidR="006C4C45">
        <w:t>，</w:t>
      </w:r>
      <w:r>
        <w:rPr>
          <w:rFonts w:hint="eastAsia"/>
        </w:rPr>
        <w:t>素有痰飲</w:t>
      </w:r>
      <w:r w:rsidR="006C4C45">
        <w:t>，</w:t>
      </w:r>
      <w:r>
        <w:rPr>
          <w:rFonts w:hint="eastAsia"/>
        </w:rPr>
        <w:t>偶因感冒風寒</w:t>
      </w:r>
      <w:r w:rsidR="006C4C45">
        <w:t>，</w:t>
      </w:r>
      <w:r>
        <w:rPr>
          <w:rFonts w:hint="eastAsia"/>
        </w:rPr>
        <w:t>遂致喘促不休</w:t>
      </w:r>
      <w:r w:rsidR="006C4C45">
        <w:t>，</w:t>
      </w:r>
      <w:r>
        <w:rPr>
          <w:rFonts w:hint="eastAsia"/>
        </w:rPr>
        <w:t>表裡俱無大熱</w:t>
      </w:r>
      <w:r w:rsidR="006C4C45">
        <w:t>，</w:t>
      </w:r>
      <w:r>
        <w:rPr>
          <w:rFonts w:hint="eastAsia"/>
        </w:rPr>
        <w:t>而精神不振</w:t>
      </w:r>
      <w:r w:rsidR="006C4C45">
        <w:t>，</w:t>
      </w:r>
      <w:r>
        <w:rPr>
          <w:rFonts w:hint="eastAsia"/>
        </w:rPr>
        <w:t>略一合目即昏昏如睡</w:t>
      </w:r>
      <w:r w:rsidR="006C4C45">
        <w:t>，</w:t>
      </w:r>
      <w:r>
        <w:rPr>
          <w:rFonts w:hint="eastAsia"/>
        </w:rPr>
        <w:t>胸膈又似滿悶</w:t>
      </w:r>
      <w:r w:rsidR="006C4C45">
        <w:t>，</w:t>
      </w:r>
      <w:r w:rsidR="00BA4D1B">
        <w:rPr>
          <w:rFonts w:hint="eastAsia"/>
        </w:rPr>
        <w:t>不能飲食</w:t>
      </w:r>
      <w:r w:rsidR="006C4C45">
        <w:rPr>
          <w:rFonts w:hint="eastAsia"/>
        </w:rPr>
        <w:t>，</w:t>
      </w:r>
      <w:r w:rsidR="00BA4D1B">
        <w:rPr>
          <w:rFonts w:hint="eastAsia"/>
        </w:rPr>
        <w:t>舌苔白膩</w:t>
      </w:r>
      <w:r w:rsidR="006C4C45">
        <w:rPr>
          <w:rFonts w:hint="eastAsia"/>
        </w:rPr>
        <w:t>，</w:t>
      </w:r>
      <w:r w:rsidR="00BA4D1B">
        <w:rPr>
          <w:rFonts w:hint="eastAsia"/>
        </w:rPr>
        <w:t>其脈滑而濡</w:t>
      </w:r>
      <w:r w:rsidR="006C4C45">
        <w:rPr>
          <w:rFonts w:hint="eastAsia"/>
        </w:rPr>
        <w:t>，</w:t>
      </w:r>
      <w:r w:rsidR="00BA4D1B">
        <w:rPr>
          <w:rFonts w:hint="eastAsia"/>
        </w:rPr>
        <w:t>至數如常。投以散風清火利痰之劑</w:t>
      </w:r>
      <w:r w:rsidR="006C4C45">
        <w:t>，</w:t>
      </w:r>
      <w:r w:rsidR="00BA4D1B">
        <w:rPr>
          <w:rFonts w:hint="eastAsia"/>
        </w:rPr>
        <w:t>數次無效。繼延他醫數人診治</w:t>
      </w:r>
      <w:r w:rsidR="006C4C45">
        <w:t>，</w:t>
      </w:r>
      <w:r w:rsidR="00BA4D1B">
        <w:rPr>
          <w:rFonts w:hint="eastAsia"/>
        </w:rPr>
        <w:t>皆無效。遷延日久</w:t>
      </w:r>
      <w:r w:rsidR="006C4C45">
        <w:t>，</w:t>
      </w:r>
      <w:r w:rsidR="00BA4D1B">
        <w:rPr>
          <w:rFonts w:hint="eastAsia"/>
        </w:rPr>
        <w:t>勢漸危險</w:t>
      </w:r>
      <w:r w:rsidR="006C4C45">
        <w:t>，</w:t>
      </w:r>
      <w:r w:rsidR="00BA4D1B">
        <w:rPr>
          <w:rFonts w:hint="eastAsia"/>
        </w:rPr>
        <w:t>復商治</w:t>
      </w:r>
      <w:r w:rsidR="00D24630">
        <w:rPr>
          <w:rFonts w:hint="eastAsia"/>
        </w:rPr>
        <w:t>於</w:t>
      </w:r>
      <w:r w:rsidR="00BA4D1B">
        <w:rPr>
          <w:rFonts w:hint="eastAsia"/>
        </w:rPr>
        <w:t>愚。愚諗一老醫皮隆伯先生</w:t>
      </w:r>
      <w:r w:rsidR="006C4C45">
        <w:t>，</w:t>
      </w:r>
      <w:r w:rsidR="00BA4D1B">
        <w:rPr>
          <w:rFonts w:hint="eastAsia"/>
        </w:rPr>
        <w:t>年近八旬</w:t>
      </w:r>
      <w:r w:rsidR="006C4C45">
        <w:t>，</w:t>
      </w:r>
      <w:r w:rsidR="00BA4D1B">
        <w:rPr>
          <w:rFonts w:hint="eastAsia"/>
        </w:rPr>
        <w:t>隱居渤海之濱</w:t>
      </w:r>
      <w:r w:rsidR="006C4C45">
        <w:t>，</w:t>
      </w:r>
      <w:r w:rsidR="00BA4D1B">
        <w:rPr>
          <w:rFonts w:hint="eastAsia"/>
        </w:rPr>
        <w:t>為之介紹延至。診視畢</w:t>
      </w:r>
      <w:r w:rsidR="006C4C45">
        <w:t>，</w:t>
      </w:r>
      <w:r w:rsidR="00BA4D1B">
        <w:rPr>
          <w:rFonts w:hint="eastAsia"/>
        </w:rPr>
        <w:t>曰</w:t>
      </w:r>
      <w:r w:rsidR="00BA4D1B">
        <w:t>「</w:t>
      </w:r>
      <w:r w:rsidR="00BA4D1B">
        <w:rPr>
          <w:rFonts w:hint="eastAsia"/>
        </w:rPr>
        <w:t>此易治</w:t>
      </w:r>
      <w:r w:rsidR="006C4C45">
        <w:t>，</w:t>
      </w:r>
      <w:r w:rsidR="00BA4D1B">
        <w:rPr>
          <w:rFonts w:hint="eastAsia"/>
        </w:rPr>
        <w:t>小青龍湯證也」</w:t>
      </w:r>
      <w:r w:rsidR="006C4C45">
        <w:rPr>
          <w:rFonts w:hint="eastAsia"/>
        </w:rPr>
        <w:t>，</w:t>
      </w:r>
      <w:r w:rsidR="00BA4D1B">
        <w:rPr>
          <w:rFonts w:hint="eastAsia"/>
        </w:rPr>
        <w:t>遂開小青龍湯原方加杏仁三錢</w:t>
      </w:r>
      <w:r w:rsidR="006C4C45">
        <w:t>，</w:t>
      </w:r>
      <w:r w:rsidR="00BA4D1B">
        <w:rPr>
          <w:rFonts w:hint="eastAsia"/>
        </w:rPr>
        <w:t>仍用麻黃一錢</w:t>
      </w:r>
      <w:r w:rsidR="006C4C45">
        <w:t>，</w:t>
      </w:r>
      <w:r w:rsidR="00BA4D1B">
        <w:rPr>
          <w:rFonts w:hint="eastAsia"/>
        </w:rPr>
        <w:t>一劑喘定繼用苓桂朮甘湯加天冬、厚朴</w:t>
      </w:r>
      <w:r w:rsidR="006C4C45">
        <w:t>，</w:t>
      </w:r>
      <w:r w:rsidR="00BA4D1B">
        <w:rPr>
          <w:rFonts w:hint="eastAsia"/>
        </w:rPr>
        <w:t>服兩劑</w:t>
      </w:r>
      <w:r w:rsidR="00090B73">
        <w:rPr>
          <w:rFonts w:hint="eastAsia"/>
        </w:rPr>
        <w:t>痊愈</w:t>
      </w:r>
      <w:r w:rsidR="00BA4D1B">
        <w:rPr>
          <w:rFonts w:hint="eastAsia"/>
        </w:rPr>
        <w:t>。</w:t>
      </w:r>
    </w:p>
    <w:p w:rsidR="00BA4D1B" w:rsidRDefault="00BA4D1B" w:rsidP="00BA4D1B">
      <w:pPr>
        <w:pStyle w:val="2f3"/>
        <w:ind w:firstLine="712"/>
      </w:pPr>
      <w:r>
        <w:rPr>
          <w:rFonts w:hint="eastAsia"/>
        </w:rPr>
        <w:t>愚從此知小青龍湯之神妙</w:t>
      </w:r>
      <w:r w:rsidR="006C4C45">
        <w:rPr>
          <w:rFonts w:hint="eastAsia"/>
        </w:rPr>
        <w:t>，</w:t>
      </w:r>
      <w:r>
        <w:rPr>
          <w:rFonts w:hint="eastAsia"/>
        </w:rPr>
        <w:t>自咎看書未到</w:t>
      </w:r>
      <w:r w:rsidR="006C4C45">
        <w:t>，</w:t>
      </w:r>
      <w:r>
        <w:rPr>
          <w:rFonts w:hint="eastAsia"/>
        </w:rPr>
        <w:t>遂廣閱《傷寒論》諸家注疏</w:t>
      </w:r>
      <w:r w:rsidR="006C4C45">
        <w:t>，</w:t>
      </w:r>
      <w:r>
        <w:rPr>
          <w:rFonts w:hint="eastAsia"/>
        </w:rPr>
        <w:t>至喻嘉言《尚論篇》論小青龍湯處</w:t>
      </w:r>
      <w:r w:rsidR="006C4C45">
        <w:t>，</w:t>
      </w:r>
      <w:r>
        <w:rPr>
          <w:rFonts w:hint="eastAsia"/>
        </w:rPr>
        <w:t>不覺狂喜起舞</w:t>
      </w:r>
      <w:r w:rsidR="006C4C45">
        <w:t>，</w:t>
      </w:r>
      <w:r>
        <w:rPr>
          <w:rFonts w:hint="eastAsia"/>
        </w:rPr>
        <w:t>因歎曰</w:t>
      </w:r>
      <w:r>
        <w:t>「</w:t>
      </w:r>
      <w:r>
        <w:rPr>
          <w:rFonts w:hint="eastAsia"/>
        </w:rPr>
        <w:t>使愚早見此名論</w:t>
      </w:r>
      <w:r w:rsidR="006C4C45">
        <w:t>，</w:t>
      </w:r>
      <w:r>
        <w:rPr>
          <w:rFonts w:hint="eastAsia"/>
        </w:rPr>
        <w:t>何</w:t>
      </w:r>
      <w:r>
        <w:rPr>
          <w:rFonts w:hint="eastAsia"/>
        </w:rPr>
        <w:lastRenderedPageBreak/>
        <w:t>至不知用小青龍湯也」</w:t>
      </w:r>
      <w:r w:rsidR="006C4C45">
        <w:rPr>
          <w:rFonts w:hint="eastAsia"/>
        </w:rPr>
        <w:t>，</w:t>
      </w:r>
      <w:r>
        <w:rPr>
          <w:rFonts w:hint="eastAsia"/>
        </w:rPr>
        <w:t>從此以後</w:t>
      </w:r>
      <w:r w:rsidR="006C4C45">
        <w:t>，</w:t>
      </w:r>
      <w:r>
        <w:rPr>
          <w:rFonts w:hint="eastAsia"/>
        </w:rPr>
        <w:t>凡遇外感喘證可治以小青龍湯者</w:t>
      </w:r>
      <w:r w:rsidR="006C4C45">
        <w:t>，</w:t>
      </w:r>
      <w:r>
        <w:rPr>
          <w:rFonts w:hint="eastAsia"/>
        </w:rPr>
        <w:t>莫不投以小青龍湯。而臨證細心品驗</w:t>
      </w:r>
      <w:r w:rsidR="006C4C45">
        <w:t>，</w:t>
      </w:r>
      <w:r>
        <w:rPr>
          <w:rFonts w:hint="eastAsia"/>
        </w:rPr>
        <w:t>知外感痰喘之挾熱者</w:t>
      </w:r>
      <w:r w:rsidR="006C4C45">
        <w:t>，</w:t>
      </w:r>
      <w:r>
        <w:rPr>
          <w:rFonts w:hint="eastAsia"/>
        </w:rPr>
        <w:t>其肺必脹</w:t>
      </w:r>
      <w:r w:rsidR="006C4C45">
        <w:t>，</w:t>
      </w:r>
      <w:r>
        <w:rPr>
          <w:rFonts w:hint="eastAsia"/>
        </w:rPr>
        <w:t>當仿《金匱》用小青龍湯之加石膏</w:t>
      </w:r>
      <w:r w:rsidR="006C4C45">
        <w:t>，</w:t>
      </w:r>
      <w:r>
        <w:rPr>
          <w:rFonts w:hint="eastAsia"/>
        </w:rPr>
        <w:t>且必重加生石膏方效。迨至癸巳</w:t>
      </w:r>
      <w:r w:rsidR="006C4C45">
        <w:t>，</w:t>
      </w:r>
      <w:r>
        <w:rPr>
          <w:rFonts w:hint="eastAsia"/>
        </w:rPr>
        <w:t>李杏春又患外感痰喘</w:t>
      </w:r>
      <w:r w:rsidR="006C4C45">
        <w:t>，</w:t>
      </w:r>
      <w:r>
        <w:rPr>
          <w:rFonts w:hint="eastAsia"/>
        </w:rPr>
        <w:t>復求愚為診治</w:t>
      </w:r>
      <w:r w:rsidR="006C4C45">
        <w:t>，</w:t>
      </w:r>
      <w:r>
        <w:rPr>
          <w:rFonts w:hint="eastAsia"/>
        </w:rPr>
        <w:t>其證脈大略如前</w:t>
      </w:r>
      <w:r w:rsidR="006C4C45">
        <w:t>，</w:t>
      </w:r>
      <w:r>
        <w:rPr>
          <w:rFonts w:hint="eastAsia"/>
        </w:rPr>
        <w:t>而較前熱盛</w:t>
      </w:r>
      <w:r w:rsidR="006C4C45">
        <w:rPr>
          <w:rFonts w:hint="eastAsia"/>
        </w:rPr>
        <w:t>，</w:t>
      </w:r>
      <w:r>
        <w:rPr>
          <w:rFonts w:hint="eastAsia"/>
        </w:rPr>
        <w:t>投以小青龍湯去麻黃</w:t>
      </w:r>
      <w:r w:rsidR="006C4C45">
        <w:t>，</w:t>
      </w:r>
      <w:r>
        <w:rPr>
          <w:rFonts w:hint="eastAsia"/>
        </w:rPr>
        <w:t>加杏仁三錢</w:t>
      </w:r>
      <w:r w:rsidR="006C4C45">
        <w:t>，</w:t>
      </w:r>
      <w:r>
        <w:rPr>
          <w:rFonts w:hint="eastAsia"/>
        </w:rPr>
        <w:t>為其有熱又加生石膏一兩</w:t>
      </w:r>
      <w:r w:rsidR="006C4C45">
        <w:rPr>
          <w:rFonts w:hint="eastAsia"/>
        </w:rPr>
        <w:t>，</w:t>
      </w:r>
      <w:r>
        <w:rPr>
          <w:rFonts w:hint="eastAsia"/>
        </w:rPr>
        <w:t>服後其喘立止。藥力歇後</w:t>
      </w:r>
      <w:r w:rsidR="006C4C45">
        <w:rPr>
          <w:rFonts w:hint="eastAsia"/>
        </w:rPr>
        <w:t>，</w:t>
      </w:r>
      <w:r>
        <w:rPr>
          <w:rFonts w:hint="eastAsia"/>
        </w:rPr>
        <w:t>而喘仍如故</w:t>
      </w:r>
      <w:r w:rsidR="006C4C45">
        <w:t>，</w:t>
      </w:r>
      <w:r>
        <w:rPr>
          <w:rFonts w:hint="eastAsia"/>
        </w:rPr>
        <w:t>連服兩劑皆然</w:t>
      </w:r>
      <w:r w:rsidR="006C4C45">
        <w:rPr>
          <w:rFonts w:hint="eastAsia"/>
        </w:rPr>
        <w:t>，</w:t>
      </w:r>
      <w:r>
        <w:rPr>
          <w:rFonts w:hint="eastAsia"/>
        </w:rPr>
        <w:t>此時皮姓老醫已沒</w:t>
      </w:r>
      <w:r w:rsidR="006C4C45">
        <w:t>，</w:t>
      </w:r>
      <w:r>
        <w:rPr>
          <w:rFonts w:hint="eastAsia"/>
        </w:rPr>
        <w:t>無人可以質正</w:t>
      </w:r>
      <w:r w:rsidR="006C4C45">
        <w:t>，</w:t>
      </w:r>
      <w:r>
        <w:rPr>
          <w:rFonts w:hint="eastAsia"/>
        </w:rPr>
        <w:t>愚方竭力籌思</w:t>
      </w:r>
      <w:r w:rsidR="006C4C45">
        <w:t>，</w:t>
      </w:r>
      <w:r>
        <w:rPr>
          <w:rFonts w:hint="eastAsia"/>
        </w:rPr>
        <w:t>將為變通其方</w:t>
      </w:r>
      <w:r w:rsidR="006C4C45">
        <w:t>，</w:t>
      </w:r>
      <w:r>
        <w:rPr>
          <w:rFonts w:hint="eastAsia"/>
        </w:rPr>
        <w:t>其岳家滄州為送醫至</w:t>
      </w:r>
      <w:r w:rsidR="006C4C45">
        <w:t>，</w:t>
      </w:r>
      <w:r>
        <w:rPr>
          <w:rFonts w:hint="eastAsia"/>
        </w:rPr>
        <w:t>愚即告退。後經醫數人</w:t>
      </w:r>
      <w:r w:rsidR="006C4C45">
        <w:t>，</w:t>
      </w:r>
      <w:r>
        <w:rPr>
          <w:rFonts w:hint="eastAsia"/>
        </w:rPr>
        <w:t>皆延自遠方</w:t>
      </w:r>
      <w:r w:rsidR="006C4C45">
        <w:t>，</w:t>
      </w:r>
      <w:r>
        <w:rPr>
          <w:rFonts w:hint="eastAsia"/>
        </w:rPr>
        <w:t>服藥月餘</w:t>
      </w:r>
      <w:r w:rsidR="006C4C45">
        <w:t>，</w:t>
      </w:r>
      <w:r>
        <w:rPr>
          <w:rFonts w:hint="eastAsia"/>
        </w:rPr>
        <w:t>竟至不起。</w:t>
      </w:r>
    </w:p>
    <w:p w:rsidR="00D46D12" w:rsidRDefault="00BA4D1B" w:rsidP="00BA4D1B">
      <w:pPr>
        <w:pStyle w:val="2f3"/>
        <w:ind w:firstLine="712"/>
      </w:pPr>
      <w:r>
        <w:rPr>
          <w:rFonts w:hint="eastAsia"/>
        </w:rPr>
        <w:t>愚因反復研究</w:t>
      </w:r>
      <w:r w:rsidR="006C4C45">
        <w:t>，</w:t>
      </w:r>
      <w:r>
        <w:rPr>
          <w:rFonts w:hint="eastAsia"/>
        </w:rPr>
        <w:t>此證非不可治</w:t>
      </w:r>
      <w:r w:rsidR="006C4C45">
        <w:t>，</w:t>
      </w:r>
      <w:r>
        <w:rPr>
          <w:rFonts w:hint="eastAsia"/>
        </w:rPr>
        <w:t>特用藥未能吻合</w:t>
      </w:r>
      <w:r w:rsidR="006C4C45">
        <w:t>，</w:t>
      </w:r>
      <w:r>
        <w:rPr>
          <w:rFonts w:hint="eastAsia"/>
        </w:rPr>
        <w:t>是以服藥終不見效。徐靈胎謂「龍骨之性</w:t>
      </w:r>
      <w:r w:rsidR="006C4C45">
        <w:t>，</w:t>
      </w:r>
      <w:r>
        <w:rPr>
          <w:rFonts w:hint="eastAsia"/>
        </w:rPr>
        <w:t>斂正氣而不斂邪氣」</w:t>
      </w:r>
      <w:r w:rsidR="006C4C45">
        <w:t>，</w:t>
      </w:r>
      <w:r>
        <w:rPr>
          <w:rFonts w:hint="eastAsia"/>
        </w:rPr>
        <w:t>故《傷寒論》方中</w:t>
      </w:r>
      <w:r w:rsidR="006C4C45">
        <w:t>，</w:t>
      </w:r>
      <w:r>
        <w:rPr>
          <w:rFonts w:hint="eastAsia"/>
        </w:rPr>
        <w:t>仲景</w:t>
      </w:r>
      <w:r w:rsidR="00D24630">
        <w:rPr>
          <w:rFonts w:hint="eastAsia"/>
        </w:rPr>
        <w:t>於</w:t>
      </w:r>
      <w:r>
        <w:rPr>
          <w:rFonts w:hint="eastAsia"/>
        </w:rPr>
        <w:t>邪氣未盡者</w:t>
      </w:r>
      <w:r w:rsidR="006C4C45">
        <w:t>，</w:t>
      </w:r>
      <w:r>
        <w:rPr>
          <w:rFonts w:hint="eastAsia"/>
        </w:rPr>
        <w:t>亦用之。外感喘證服小青龍湯愈而仍反復者</w:t>
      </w:r>
      <w:r w:rsidR="006C4C45">
        <w:t>，</w:t>
      </w:r>
      <w:r>
        <w:rPr>
          <w:rFonts w:hint="eastAsia"/>
        </w:rPr>
        <w:t>正氣之不斂也</w:t>
      </w:r>
      <w:r w:rsidR="006C4C45">
        <w:rPr>
          <w:rFonts w:hint="eastAsia"/>
        </w:rPr>
        <w:t>，</w:t>
      </w:r>
      <w:r>
        <w:rPr>
          <w:rFonts w:hint="eastAsia"/>
        </w:rPr>
        <w:t>遂預擬一方</w:t>
      </w:r>
      <w:r w:rsidR="006C4C45">
        <w:t>，</w:t>
      </w:r>
      <w:r>
        <w:rPr>
          <w:rFonts w:hint="eastAsia"/>
        </w:rPr>
        <w:t>用龍骨、牡蠣</w:t>
      </w:r>
      <w:r w:rsidR="00F13728">
        <w:t>（</w:t>
      </w:r>
      <w:r>
        <w:rPr>
          <w:rFonts w:hint="eastAsia"/>
        </w:rPr>
        <w:t>皆不</w:t>
      </w:r>
      <w:r w:rsidR="00FE72A7">
        <w:rPr>
          <w:rFonts w:hint="eastAsia"/>
        </w:rPr>
        <w:t>煅</w:t>
      </w:r>
      <w:r w:rsidR="00F13728">
        <w:t>）</w:t>
      </w:r>
      <w:r>
        <w:rPr>
          <w:rFonts w:hint="eastAsia"/>
        </w:rPr>
        <w:t>各一兩以斂正氣</w:t>
      </w:r>
      <w:r w:rsidR="006C4C45">
        <w:t>，</w:t>
      </w:r>
      <w:r>
        <w:rPr>
          <w:rFonts w:hint="eastAsia"/>
        </w:rPr>
        <w:t>蘇子、清半夏各五錢以降氣利痰</w:t>
      </w:r>
      <w:r w:rsidR="006C4C45">
        <w:t>，</w:t>
      </w:r>
      <w:r>
        <w:rPr>
          <w:rFonts w:hint="eastAsia"/>
        </w:rPr>
        <w:t>名之曰從龍湯</w:t>
      </w:r>
      <w:r w:rsidR="006C4C45">
        <w:t>，</w:t>
      </w:r>
      <w:r>
        <w:rPr>
          <w:rFonts w:hint="eastAsia"/>
        </w:rPr>
        <w:t>謂可用</w:t>
      </w:r>
      <w:r w:rsidR="00D24630">
        <w:rPr>
          <w:rFonts w:hint="eastAsia"/>
        </w:rPr>
        <w:t>於</w:t>
      </w:r>
      <w:r>
        <w:rPr>
          <w:rFonts w:hint="eastAsia"/>
        </w:rPr>
        <w:t>小青龍湯之後。甫擬成</w:t>
      </w:r>
      <w:r w:rsidR="006C4C45">
        <w:t>，</w:t>
      </w:r>
      <w:r>
        <w:rPr>
          <w:rFonts w:hint="eastAsia"/>
        </w:rPr>
        <w:t>適有愚外祖家近族舅母劉媼得外感痰喘證</w:t>
      </w:r>
      <w:r w:rsidR="006C4C45">
        <w:t>，</w:t>
      </w:r>
      <w:r>
        <w:rPr>
          <w:rFonts w:hint="eastAsia"/>
        </w:rPr>
        <w:t>迎為診治</w:t>
      </w:r>
      <w:r w:rsidR="006C4C45">
        <w:t>，</w:t>
      </w:r>
      <w:r>
        <w:rPr>
          <w:rFonts w:hint="eastAsia"/>
        </w:rPr>
        <w:t>投以小青龍湯去麻黃、加杏仁</w:t>
      </w:r>
      <w:r w:rsidR="006C4C45">
        <w:t>，</w:t>
      </w:r>
      <w:r>
        <w:rPr>
          <w:rFonts w:hint="eastAsia"/>
        </w:rPr>
        <w:t>為脈象有熱</w:t>
      </w:r>
      <w:r w:rsidR="006C4C45">
        <w:rPr>
          <w:rFonts w:hint="eastAsia"/>
        </w:rPr>
        <w:t>，</w:t>
      </w:r>
      <w:r>
        <w:rPr>
          <w:rFonts w:hint="eastAsia"/>
        </w:rPr>
        <w:t>又加生石膏一兩</w:t>
      </w:r>
      <w:r w:rsidR="006C4C45">
        <w:t>，</w:t>
      </w:r>
      <w:r>
        <w:rPr>
          <w:rFonts w:hint="eastAsia"/>
        </w:rPr>
        <w:t>其喘立愈。翌日喘又反復</w:t>
      </w:r>
      <w:r w:rsidR="006C4C45">
        <w:t>，</w:t>
      </w:r>
      <w:r>
        <w:rPr>
          <w:rFonts w:hint="eastAsia"/>
        </w:rPr>
        <w:t>而較前稍輕。又投以原方</w:t>
      </w:r>
      <w:r w:rsidR="006C4C45">
        <w:t>，</w:t>
      </w:r>
      <w:r>
        <w:rPr>
          <w:rFonts w:hint="eastAsia"/>
        </w:rPr>
        <w:t>其喘止後遲四五點鐘</w:t>
      </w:r>
      <w:r w:rsidR="006C4C45">
        <w:t>，</w:t>
      </w:r>
      <w:r>
        <w:rPr>
          <w:rFonts w:hint="eastAsia"/>
        </w:rPr>
        <w:t>遂將從龍湯煎服一劑</w:t>
      </w:r>
      <w:r w:rsidR="006C4C45">
        <w:t>，</w:t>
      </w:r>
      <w:r>
        <w:rPr>
          <w:rFonts w:hint="eastAsia"/>
        </w:rPr>
        <w:t>其喘即不反復而脫然</w:t>
      </w:r>
      <w:r w:rsidR="00090B73">
        <w:rPr>
          <w:rFonts w:hint="eastAsia"/>
        </w:rPr>
        <w:t>痊愈</w:t>
      </w:r>
      <w:r>
        <w:rPr>
          <w:rFonts w:hint="eastAsia"/>
        </w:rPr>
        <w:t>矣。</w:t>
      </w:r>
    </w:p>
    <w:p w:rsidR="004D54EA" w:rsidRDefault="004D54EA" w:rsidP="004D54EA">
      <w:pPr>
        <w:pStyle w:val="2f3"/>
        <w:ind w:firstLine="712"/>
      </w:pPr>
      <w:r>
        <w:rPr>
          <w:rFonts w:hint="eastAsia"/>
        </w:rPr>
        <w:t>因將其方向醫界同人述之。有毛仙閣者</w:t>
      </w:r>
      <w:r w:rsidR="006C4C45">
        <w:t>，</w:t>
      </w:r>
      <w:r>
        <w:rPr>
          <w:rFonts w:hint="eastAsia"/>
        </w:rPr>
        <w:t>邑中宿醫</w:t>
      </w:r>
      <w:r w:rsidR="006C4C45">
        <w:t>，</w:t>
      </w:r>
      <w:r>
        <w:rPr>
          <w:rFonts w:hint="eastAsia"/>
        </w:rPr>
        <w:t>與愚最相契</w:t>
      </w:r>
      <w:r w:rsidR="006C4C45">
        <w:t>，</w:t>
      </w:r>
      <w:r>
        <w:rPr>
          <w:rFonts w:hint="eastAsia"/>
        </w:rPr>
        <w:t>聞愚言醫學</w:t>
      </w:r>
      <w:r w:rsidR="006C4C45">
        <w:t>，</w:t>
      </w:r>
      <w:r>
        <w:rPr>
          <w:rFonts w:hint="eastAsia"/>
        </w:rPr>
        <w:t>莫不確信。聞此方後</w:t>
      </w:r>
      <w:r w:rsidR="006C4C45">
        <w:t>，</w:t>
      </w:r>
      <w:r>
        <w:rPr>
          <w:rFonts w:hint="eastAsia"/>
        </w:rPr>
        <w:t>旋為邑中盧姓延去。其處為疫氣傳染</w:t>
      </w:r>
      <w:r w:rsidR="006C4C45">
        <w:t>，</w:t>
      </w:r>
      <w:r>
        <w:rPr>
          <w:rFonts w:hint="eastAsia"/>
        </w:rPr>
        <w:t>患痰喘者四人已死其三</w:t>
      </w:r>
      <w:r w:rsidR="006C4C45">
        <w:t>，</w:t>
      </w:r>
      <w:r>
        <w:rPr>
          <w:rFonts w:hint="eastAsia"/>
        </w:rPr>
        <w:t>盧叟年過六旬</w:t>
      </w:r>
      <w:r w:rsidR="006C4C45">
        <w:t>，</w:t>
      </w:r>
      <w:r>
        <w:rPr>
          <w:rFonts w:hint="eastAsia"/>
        </w:rPr>
        <w:t>得病兩日</w:t>
      </w:r>
      <w:r w:rsidR="006C4C45">
        <w:t>，</w:t>
      </w:r>
      <w:r>
        <w:rPr>
          <w:rFonts w:hint="eastAsia"/>
        </w:rPr>
        <w:t>其喘甚劇</w:t>
      </w:r>
      <w:r w:rsidR="006C4C45">
        <w:rPr>
          <w:rFonts w:hint="eastAsia"/>
        </w:rPr>
        <w:t>，</w:t>
      </w:r>
      <w:r>
        <w:rPr>
          <w:rFonts w:hint="eastAsia"/>
        </w:rPr>
        <w:t>仙閣投以小青龍湯去麻黃</w:t>
      </w:r>
      <w:r w:rsidR="006C4C45">
        <w:t>，</w:t>
      </w:r>
      <w:r>
        <w:rPr>
          <w:rFonts w:hint="eastAsia"/>
        </w:rPr>
        <w:t>加</w:t>
      </w:r>
      <w:r>
        <w:rPr>
          <w:rFonts w:hint="eastAsia"/>
        </w:rPr>
        <w:lastRenderedPageBreak/>
        <w:t>杏仁、生石膏</w:t>
      </w:r>
      <w:r w:rsidR="006C4C45">
        <w:t>，</w:t>
      </w:r>
      <w:r>
        <w:rPr>
          <w:rFonts w:hint="eastAsia"/>
        </w:rPr>
        <w:t>服後喘定</w:t>
      </w:r>
      <w:r w:rsidR="006C4C45">
        <w:rPr>
          <w:rFonts w:hint="eastAsia"/>
        </w:rPr>
        <w:t>，</w:t>
      </w:r>
      <w:r>
        <w:rPr>
          <w:rFonts w:hint="eastAsia"/>
        </w:rPr>
        <w:t>迨藥力歇後</w:t>
      </w:r>
      <w:r w:rsidR="006C4C45">
        <w:t>，</w:t>
      </w:r>
      <w:r>
        <w:rPr>
          <w:rFonts w:hint="eastAsia"/>
        </w:rPr>
        <w:t>似又欲作喘</w:t>
      </w:r>
      <w:r w:rsidR="006C4C45">
        <w:t>，</w:t>
      </w:r>
      <w:r>
        <w:rPr>
          <w:rFonts w:hint="eastAsia"/>
        </w:rPr>
        <w:t>急將從龍湯煎服</w:t>
      </w:r>
      <w:r w:rsidR="006C4C45">
        <w:t>，</w:t>
      </w:r>
      <w:r>
        <w:rPr>
          <w:rFonts w:hint="eastAsia"/>
        </w:rPr>
        <w:t>其病遂愈</w:t>
      </w:r>
      <w:r w:rsidR="006C4C45">
        <w:rPr>
          <w:rFonts w:hint="eastAsia"/>
        </w:rPr>
        <w:t>，</w:t>
      </w:r>
      <w:r>
        <w:rPr>
          <w:rFonts w:hint="eastAsia"/>
        </w:rPr>
        <w:t>由斯用二方治外感痰喘</w:t>
      </w:r>
      <w:r w:rsidR="006C4C45">
        <w:t>，</w:t>
      </w:r>
      <w:r>
        <w:rPr>
          <w:rFonts w:hint="eastAsia"/>
        </w:rPr>
        <w:t>誠覺確有把握</w:t>
      </w:r>
      <w:r w:rsidR="006C4C45">
        <w:rPr>
          <w:rFonts w:hint="eastAsia"/>
        </w:rPr>
        <w:t>，</w:t>
      </w:r>
      <w:r>
        <w:rPr>
          <w:rFonts w:hint="eastAsia"/>
        </w:rPr>
        <w:t>而臨證品驗既久</w:t>
      </w:r>
      <w:r w:rsidR="006C4C45">
        <w:t>，</w:t>
      </w:r>
      <w:r>
        <w:rPr>
          <w:rFonts w:hint="eastAsia"/>
        </w:rPr>
        <w:t>益知從龍湯方若遇脈虛弱者</w:t>
      </w:r>
      <w:r w:rsidR="006C4C45">
        <w:t>，</w:t>
      </w:r>
      <w:r>
        <w:rPr>
          <w:rFonts w:hint="eastAsia"/>
        </w:rPr>
        <w:t>宜加淨萸肉、生山藥</w:t>
      </w:r>
      <w:r w:rsidR="006C4C45">
        <w:t>，</w:t>
      </w:r>
      <w:r>
        <w:rPr>
          <w:rFonts w:hint="eastAsia"/>
        </w:rPr>
        <w:t>或更加人參、赭石</w:t>
      </w:r>
      <w:r>
        <w:t>；</w:t>
      </w:r>
      <w:r>
        <w:rPr>
          <w:rFonts w:hint="eastAsia"/>
        </w:rPr>
        <w:t>其脈有熱者</w:t>
      </w:r>
      <w:r w:rsidR="006C4C45">
        <w:t>，</w:t>
      </w:r>
      <w:r>
        <w:rPr>
          <w:rFonts w:hint="eastAsia"/>
        </w:rPr>
        <w:t>宜加生石膏、知母</w:t>
      </w:r>
      <w:r>
        <w:t>；</w:t>
      </w:r>
      <w:r>
        <w:rPr>
          <w:rFonts w:hint="eastAsia"/>
        </w:rPr>
        <w:t>若熱而且虛者</w:t>
      </w:r>
      <w:r w:rsidR="006C4C45">
        <w:t>，</w:t>
      </w:r>
      <w:r>
        <w:rPr>
          <w:rFonts w:hint="eastAsia"/>
        </w:rPr>
        <w:t>更宜將人參、生石膏並加</w:t>
      </w:r>
      <w:r w:rsidR="00D24630">
        <w:rPr>
          <w:rFonts w:hint="eastAsia"/>
        </w:rPr>
        <w:t>於</w:t>
      </w:r>
      <w:r>
        <w:rPr>
          <w:rFonts w:hint="eastAsia"/>
        </w:rPr>
        <w:t>方中</w:t>
      </w:r>
      <w:r w:rsidR="006C4C45">
        <w:rPr>
          <w:rFonts w:hint="eastAsia"/>
        </w:rPr>
        <w:t>，</w:t>
      </w:r>
      <w:r>
        <w:rPr>
          <w:rFonts w:hint="eastAsia"/>
        </w:rPr>
        <w:t>或</w:t>
      </w:r>
      <w:r w:rsidR="00D24630">
        <w:rPr>
          <w:rFonts w:hint="eastAsia"/>
        </w:rPr>
        <w:t>於</w:t>
      </w:r>
      <w:r>
        <w:rPr>
          <w:rFonts w:hint="eastAsia"/>
        </w:rPr>
        <w:t>服小青龍湯之先</w:t>
      </w:r>
      <w:r w:rsidR="006C4C45">
        <w:t>，</w:t>
      </w:r>
      <w:r>
        <w:rPr>
          <w:rFonts w:hint="eastAsia"/>
        </w:rPr>
        <w:t>即將諸藥備用</w:t>
      </w:r>
      <w:r w:rsidR="006C4C45">
        <w:t>，</w:t>
      </w:r>
      <w:r>
        <w:rPr>
          <w:rFonts w:hint="eastAsia"/>
        </w:rPr>
        <w:t>以防服小青龍湯喘止後轉現虛脫之象</w:t>
      </w:r>
      <w:r w:rsidR="006C4C45">
        <w:t>，</w:t>
      </w:r>
      <w:r>
        <w:rPr>
          <w:rFonts w:hint="eastAsia"/>
        </w:rPr>
        <w:t>或汗出不止</w:t>
      </w:r>
      <w:r w:rsidR="006C4C45">
        <w:t>，</w:t>
      </w:r>
      <w:r>
        <w:rPr>
          <w:rFonts w:hint="eastAsia"/>
        </w:rPr>
        <w:t>或息微欲無</w:t>
      </w:r>
      <w:r w:rsidR="006C4C45">
        <w:t>，</w:t>
      </w:r>
      <w:r>
        <w:rPr>
          <w:rFonts w:hint="eastAsia"/>
        </w:rPr>
        <w:t>或脈形散亂如水上浮麻</w:t>
      </w:r>
      <w:r w:rsidR="006C4C45">
        <w:rPr>
          <w:rFonts w:hint="eastAsia"/>
        </w:rPr>
        <w:t>，</w:t>
      </w:r>
      <w:r>
        <w:rPr>
          <w:rFonts w:hint="eastAsia"/>
        </w:rPr>
        <w:t>莫辨至數</w:t>
      </w:r>
      <w:r w:rsidR="00F13728">
        <w:t>（</w:t>
      </w:r>
      <w:r w:rsidRPr="004D54EA">
        <w:rPr>
          <w:rFonts w:hint="eastAsia"/>
        </w:rPr>
        <w:t>若此者皆愚臨證經驗所遇。不早備藥恐取藥無及</w:t>
      </w:r>
      <w:r w:rsidR="00F13728">
        <w:t>）</w:t>
      </w:r>
      <w:r>
        <w:rPr>
          <w:rFonts w:hint="eastAsia"/>
        </w:rPr>
        <w:t>。至</w:t>
      </w:r>
      <w:r w:rsidR="00D24630">
        <w:rPr>
          <w:rFonts w:hint="eastAsia"/>
        </w:rPr>
        <w:t>於</w:t>
      </w:r>
      <w:r>
        <w:rPr>
          <w:rFonts w:hint="eastAsia"/>
        </w:rPr>
        <w:t>小青龍湯除遵例加杏仁、石膏之外</w:t>
      </w:r>
      <w:r w:rsidR="006C4C45">
        <w:t>，</w:t>
      </w:r>
      <w:r>
        <w:rPr>
          <w:rFonts w:hint="eastAsia"/>
        </w:rPr>
        <w:t>若人參、萸肉諸補藥之加</w:t>
      </w:r>
      <w:r w:rsidR="00D24630">
        <w:rPr>
          <w:rFonts w:hint="eastAsia"/>
        </w:rPr>
        <w:t>於</w:t>
      </w:r>
      <w:r>
        <w:rPr>
          <w:rFonts w:hint="eastAsia"/>
        </w:rPr>
        <w:t>從龍湯者</w:t>
      </w:r>
      <w:r w:rsidR="006C4C45">
        <w:t>，</w:t>
      </w:r>
      <w:r>
        <w:rPr>
          <w:rFonts w:hint="eastAsia"/>
        </w:rPr>
        <w:t>猶不敢加</w:t>
      </w:r>
      <w:r w:rsidR="00D24630">
        <w:rPr>
          <w:rFonts w:hint="eastAsia"/>
        </w:rPr>
        <w:t>於</w:t>
      </w:r>
      <w:r>
        <w:rPr>
          <w:rFonts w:hint="eastAsia"/>
        </w:rPr>
        <w:t>其中</w:t>
      </w:r>
      <w:r w:rsidR="006C4C45">
        <w:t>，</w:t>
      </w:r>
      <w:r>
        <w:rPr>
          <w:rFonts w:hint="eastAsia"/>
        </w:rPr>
        <w:t>誠以其時外感未淨</w:t>
      </w:r>
      <w:r w:rsidR="006C4C45">
        <w:t>，</w:t>
      </w:r>
      <w:r>
        <w:rPr>
          <w:rFonts w:hint="eastAsia"/>
        </w:rPr>
        <w:t>裡飲未清</w:t>
      </w:r>
      <w:r w:rsidR="006C4C45">
        <w:t>，</w:t>
      </w:r>
      <w:r>
        <w:rPr>
          <w:rFonts w:hint="eastAsia"/>
        </w:rPr>
        <w:t>不敢參以補藥以留邪也。孰意愚不敢用者</w:t>
      </w:r>
      <w:r w:rsidR="006C4C45">
        <w:t>，</w:t>
      </w:r>
      <w:r>
        <w:rPr>
          <w:rFonts w:hint="eastAsia"/>
        </w:rPr>
        <w:t>而閱歷未深者轉敢用之</w:t>
      </w:r>
      <w:r w:rsidR="006C4C45">
        <w:t>，</w:t>
      </w:r>
      <w:r>
        <w:rPr>
          <w:rFonts w:hint="eastAsia"/>
        </w:rPr>
        <w:t>為治斯證者別開捷徑</w:t>
      </w:r>
      <w:r w:rsidR="006C4C45">
        <w:t>，</w:t>
      </w:r>
      <w:r>
        <w:rPr>
          <w:rFonts w:hint="eastAsia"/>
        </w:rPr>
        <w:t>亦云奇哉。爰詳錄之</w:t>
      </w:r>
      <w:r w:rsidR="00D24630">
        <w:rPr>
          <w:rFonts w:hint="eastAsia"/>
        </w:rPr>
        <w:t>於</w:t>
      </w:r>
      <w:r>
        <w:rPr>
          <w:rFonts w:hint="eastAsia"/>
        </w:rPr>
        <w:t>下。</w:t>
      </w:r>
    </w:p>
    <w:p w:rsidR="004D54EA" w:rsidRDefault="004D54EA" w:rsidP="004D54EA">
      <w:pPr>
        <w:pStyle w:val="2f3"/>
        <w:ind w:firstLine="712"/>
      </w:pPr>
      <w:r>
        <w:rPr>
          <w:rFonts w:hint="eastAsia"/>
        </w:rPr>
        <w:t>門人高如璧曾治</w:t>
      </w:r>
      <w:r>
        <w:t>一</w:t>
      </w:r>
      <w:r>
        <w:rPr>
          <w:rFonts w:hint="eastAsia"/>
        </w:rPr>
        <w:t>外感痰喘</w:t>
      </w:r>
      <w:r w:rsidR="006C4C45">
        <w:t>，</w:t>
      </w:r>
      <w:r>
        <w:rPr>
          <w:rFonts w:hint="eastAsia"/>
        </w:rPr>
        <w:t>其喘劇脈虛</w:t>
      </w:r>
      <w:r w:rsidR="006C4C45">
        <w:t>，</w:t>
      </w:r>
      <w:r>
        <w:rPr>
          <w:rFonts w:hint="eastAsia"/>
        </w:rPr>
        <w:t>醫皆諉為不治。如璧投以小青龍湯</w:t>
      </w:r>
      <w:r w:rsidR="006C4C45">
        <w:t>，</w:t>
      </w:r>
      <w:r>
        <w:rPr>
          <w:rFonts w:hint="eastAsia"/>
        </w:rPr>
        <w:t>去麻黃</w:t>
      </w:r>
      <w:r w:rsidR="006C4C45">
        <w:t>，</w:t>
      </w:r>
      <w:r>
        <w:rPr>
          <w:rFonts w:hint="eastAsia"/>
        </w:rPr>
        <w:t>加杏仁</w:t>
      </w:r>
      <w:r w:rsidR="006C4C45">
        <w:t>，</w:t>
      </w:r>
      <w:r>
        <w:rPr>
          <w:rFonts w:hint="eastAsia"/>
        </w:rPr>
        <w:t>又加生石膏一兩</w:t>
      </w:r>
      <w:r w:rsidR="006C4C45">
        <w:t>，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參五錢。一劑而喘定。恐其反復</w:t>
      </w:r>
      <w:r w:rsidR="006C4C45">
        <w:t>，</w:t>
      </w:r>
      <w:r>
        <w:rPr>
          <w:rFonts w:hint="eastAsia"/>
        </w:rPr>
        <w:t>又繼投以從龍湯</w:t>
      </w:r>
      <w:r w:rsidR="006C4C45">
        <w:t>，</w:t>
      </w:r>
      <w:r>
        <w:rPr>
          <w:rFonts w:hint="eastAsia"/>
        </w:rPr>
        <w:t>亦加人參與生石膏</w:t>
      </w:r>
      <w:r w:rsidR="006C4C45">
        <w:t>，</w:t>
      </w:r>
      <w:r>
        <w:rPr>
          <w:rFonts w:hint="eastAsia"/>
        </w:rPr>
        <w:t>其病霍然頓愈。</w:t>
      </w:r>
    </w:p>
    <w:p w:rsidR="004D54EA" w:rsidRDefault="004D54EA" w:rsidP="004D54EA">
      <w:pPr>
        <w:pStyle w:val="2f3"/>
        <w:ind w:firstLine="712"/>
      </w:pPr>
      <w:r>
        <w:rPr>
          <w:rFonts w:hint="eastAsia"/>
        </w:rPr>
        <w:t>又長男蔭潮治鄰莊張馬村曲姓叟</w:t>
      </w:r>
      <w:r w:rsidR="006C4C45">
        <w:t>，</w:t>
      </w:r>
      <w:r>
        <w:rPr>
          <w:rFonts w:hint="eastAsia"/>
        </w:rPr>
        <w:t>年六十餘</w:t>
      </w:r>
      <w:r w:rsidR="006C4C45">
        <w:t>，</w:t>
      </w:r>
      <w:r>
        <w:rPr>
          <w:rFonts w:hint="eastAsia"/>
        </w:rPr>
        <w:t>外感痰喘</w:t>
      </w:r>
      <w:r w:rsidR="006C4C45">
        <w:t>，</w:t>
      </w:r>
      <w:r>
        <w:rPr>
          <w:rFonts w:hint="eastAsia"/>
        </w:rPr>
        <w:t>十餘日不能臥。醫者投以小青龍湯兩劑</w:t>
      </w:r>
      <w:r w:rsidR="006C4C45">
        <w:t>，</w:t>
      </w:r>
      <w:r>
        <w:rPr>
          <w:rFonts w:hint="eastAsia"/>
        </w:rPr>
        <w:t>病益加劇</w:t>
      </w:r>
      <w:r w:rsidR="00F13728">
        <w:t>（</w:t>
      </w:r>
      <w:r w:rsidRPr="004D54EA">
        <w:rPr>
          <w:rFonts w:hint="eastAsia"/>
        </w:rPr>
        <w:t>脈有熱而不敢多加生石膏者其病必加劇</w:t>
      </w:r>
      <w:r w:rsidR="00F13728">
        <w:t>）</w:t>
      </w:r>
      <w:r>
        <w:rPr>
          <w:rFonts w:hint="eastAsia"/>
        </w:rPr>
        <w:t>。蔭潮視之</w:t>
      </w:r>
      <w:r w:rsidR="006C4C45">
        <w:t>，</w:t>
      </w:r>
      <w:r>
        <w:rPr>
          <w:rFonts w:hint="eastAsia"/>
        </w:rPr>
        <w:t>其脈搏一息六至</w:t>
      </w:r>
      <w:r w:rsidR="006C4C45">
        <w:t>，</w:t>
      </w:r>
      <w:r>
        <w:rPr>
          <w:rFonts w:hint="eastAsia"/>
        </w:rPr>
        <w:t>上焦煩躁</w:t>
      </w:r>
      <w:r w:rsidR="006C4C45">
        <w:rPr>
          <w:rFonts w:hint="eastAsia"/>
        </w:rPr>
        <w:t>，</w:t>
      </w:r>
      <w:r>
        <w:rPr>
          <w:rFonts w:hint="eastAsia"/>
        </w:rPr>
        <w:t>舌上白苔滿布</w:t>
      </w:r>
      <w:r w:rsidR="006C4C45">
        <w:t>，</w:t>
      </w:r>
      <w:r>
        <w:rPr>
          <w:rFonts w:hint="eastAsia"/>
        </w:rPr>
        <w:t>每日大便兩三次</w:t>
      </w:r>
      <w:r w:rsidR="006C4C45">
        <w:t>，</w:t>
      </w:r>
      <w:r>
        <w:rPr>
          <w:rFonts w:hint="eastAsia"/>
        </w:rPr>
        <w:t>然非滑瀉。審證論脈</w:t>
      </w:r>
      <w:r w:rsidR="006C4C45">
        <w:t>，</w:t>
      </w:r>
      <w:r>
        <w:rPr>
          <w:rFonts w:hint="eastAsia"/>
        </w:rPr>
        <w:t>似難挽回</w:t>
      </w:r>
      <w:r w:rsidR="006C4C45">
        <w:t>，</w:t>
      </w:r>
      <w:r>
        <w:rPr>
          <w:rFonts w:hint="eastAsia"/>
        </w:rPr>
        <w:t>而蔭潮仍投以小青龍湯</w:t>
      </w:r>
      <w:r w:rsidR="006C4C45">
        <w:t>，</w:t>
      </w:r>
      <w:r>
        <w:rPr>
          <w:rFonts w:hint="eastAsia"/>
        </w:rPr>
        <w:t>去麻黃</w:t>
      </w:r>
      <w:r w:rsidR="006C4C45">
        <w:t>，</w:t>
      </w:r>
      <w:r>
        <w:rPr>
          <w:rFonts w:hint="eastAsia"/>
        </w:rPr>
        <w:t>加杏仁</w:t>
      </w:r>
      <w:r w:rsidR="006C4C45">
        <w:t>，</w:t>
      </w:r>
      <w:r>
        <w:rPr>
          <w:rFonts w:hint="eastAsia"/>
        </w:rPr>
        <w:t>又加野</w:t>
      </w:r>
      <w:r w:rsidR="002F5F70">
        <w:rPr>
          <w:rFonts w:hint="eastAsia"/>
        </w:rPr>
        <w:t>臺</w:t>
      </w:r>
      <w:r>
        <w:rPr>
          <w:rFonts w:hint="eastAsia"/>
        </w:rPr>
        <w:t>參三錢</w:t>
      </w:r>
      <w:r w:rsidR="006C4C45">
        <w:t>，</w:t>
      </w:r>
      <w:r>
        <w:rPr>
          <w:rFonts w:hint="eastAsia"/>
        </w:rPr>
        <w:t>生龍骨、生牡蠣各五錢</w:t>
      </w:r>
      <w:r w:rsidR="006C4C45">
        <w:t>，</w:t>
      </w:r>
      <w:r>
        <w:rPr>
          <w:rFonts w:hint="eastAsia"/>
        </w:rPr>
        <w:t>生石膏一兩半。一劑病癒強半</w:t>
      </w:r>
      <w:r w:rsidR="006C4C45">
        <w:t>，</w:t>
      </w:r>
      <w:r>
        <w:rPr>
          <w:rFonts w:hint="eastAsia"/>
        </w:rPr>
        <w:t>又服一劑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4D54EA" w:rsidRDefault="004D54EA" w:rsidP="004D54EA">
      <w:pPr>
        <w:pStyle w:val="2f3"/>
        <w:ind w:firstLine="712"/>
      </w:pPr>
      <w:r>
        <w:rPr>
          <w:rFonts w:hint="eastAsia"/>
        </w:rPr>
        <w:lastRenderedPageBreak/>
        <w:t>按</w:t>
      </w:r>
      <w:r>
        <w:t>：</w:t>
      </w:r>
      <w:r>
        <w:rPr>
          <w:rFonts w:hint="eastAsia"/>
        </w:rPr>
        <w:t>前案但加補氣之藥</w:t>
      </w:r>
      <w:r w:rsidR="00D24630">
        <w:rPr>
          <w:rFonts w:hint="eastAsia"/>
        </w:rPr>
        <w:t>於</w:t>
      </w:r>
      <w:r>
        <w:rPr>
          <w:rFonts w:hint="eastAsia"/>
        </w:rPr>
        <w:t>小青龍湯中</w:t>
      </w:r>
      <w:r w:rsidR="006C4C45">
        <w:t>，</w:t>
      </w:r>
      <w:r>
        <w:rPr>
          <w:rFonts w:hint="eastAsia"/>
        </w:rPr>
        <w:t>後案並加斂氣之藥</w:t>
      </w:r>
      <w:r w:rsidR="00D24630">
        <w:rPr>
          <w:rFonts w:hint="eastAsia"/>
        </w:rPr>
        <w:t>於</w:t>
      </w:r>
      <w:r>
        <w:rPr>
          <w:rFonts w:hint="eastAsia"/>
        </w:rPr>
        <w:t>小青龍湯中</w:t>
      </w:r>
      <w:r w:rsidR="006C4C45">
        <w:t>，</w:t>
      </w:r>
      <w:r>
        <w:rPr>
          <w:rFonts w:hint="eastAsia"/>
        </w:rPr>
        <w:t>似近</w:t>
      </w:r>
      <w:r w:rsidR="00D24630">
        <w:rPr>
          <w:rFonts w:hint="eastAsia"/>
        </w:rPr>
        <w:t>於</w:t>
      </w:r>
      <w:r>
        <w:rPr>
          <w:rFonts w:hint="eastAsia"/>
        </w:rPr>
        <w:t>少年鹵莽</w:t>
      </w:r>
      <w:r w:rsidR="006C4C45">
        <w:t>，</w:t>
      </w:r>
      <w:r>
        <w:rPr>
          <w:rFonts w:hint="eastAsia"/>
        </w:rPr>
        <w:t>而皆能挽回至險之證</w:t>
      </w:r>
      <w:r w:rsidR="006C4C45">
        <w:t>，</w:t>
      </w:r>
      <w:r>
        <w:rPr>
          <w:rFonts w:hint="eastAsia"/>
        </w:rPr>
        <w:t>亦可為用小青龍湯者多一變通之法矣。特是古今之分量不同</w:t>
      </w:r>
      <w:r w:rsidR="006C4C45">
        <w:t>，</w:t>
      </w:r>
      <w:r>
        <w:rPr>
          <w:rFonts w:hint="eastAsia"/>
        </w:rPr>
        <w:t>欲將古之分量變為今之分量</w:t>
      </w:r>
      <w:r w:rsidR="006C4C45">
        <w:t>，</w:t>
      </w:r>
      <w:r>
        <w:rPr>
          <w:rFonts w:hint="eastAsia"/>
        </w:rPr>
        <w:t>諸家之說各異。今將古小青龍湯之分量列</w:t>
      </w:r>
      <w:r w:rsidR="00D24630">
        <w:rPr>
          <w:rFonts w:hint="eastAsia"/>
        </w:rPr>
        <w:t>於</w:t>
      </w:r>
      <w:r>
        <w:rPr>
          <w:rFonts w:hint="eastAsia"/>
        </w:rPr>
        <w:t>前</w:t>
      </w:r>
      <w:r w:rsidR="006C4C45">
        <w:t>，</w:t>
      </w:r>
      <w:r>
        <w:rPr>
          <w:rFonts w:hint="eastAsia"/>
        </w:rPr>
        <w:t>今人常用小青龍湯之分量列</w:t>
      </w:r>
      <w:r w:rsidR="00D24630">
        <w:rPr>
          <w:rFonts w:hint="eastAsia"/>
        </w:rPr>
        <w:t>於</w:t>
      </w:r>
      <w:r>
        <w:rPr>
          <w:rFonts w:hint="eastAsia"/>
        </w:rPr>
        <w:t>後</w:t>
      </w:r>
      <w:r w:rsidR="006C4C45">
        <w:t>，</w:t>
      </w:r>
      <w:r>
        <w:rPr>
          <w:rFonts w:hint="eastAsia"/>
        </w:rPr>
        <w:t>以便人之</w:t>
      </w:r>
      <w:r w:rsidR="00E514AF">
        <w:rPr>
          <w:rFonts w:hint="eastAsia"/>
        </w:rPr>
        <w:t>採</w:t>
      </w:r>
      <w:r>
        <w:rPr>
          <w:rFonts w:hint="eastAsia"/>
        </w:rPr>
        <w:t>取。</w:t>
      </w:r>
    </w:p>
    <w:p w:rsidR="004D54EA" w:rsidRDefault="004D54EA" w:rsidP="004D54EA">
      <w:pPr>
        <w:pStyle w:val="2f3"/>
        <w:ind w:firstLine="712"/>
      </w:pPr>
      <w:r>
        <w:rPr>
          <w:rFonts w:hint="eastAsia"/>
        </w:rPr>
        <w:t>【小青龍湯原方】</w:t>
      </w:r>
    </w:p>
    <w:p w:rsidR="001974CE" w:rsidRDefault="004D54EA" w:rsidP="004D54EA">
      <w:pPr>
        <w:pStyle w:val="2f3"/>
        <w:ind w:firstLine="712"/>
      </w:pPr>
      <w:r>
        <w:rPr>
          <w:rFonts w:hint="eastAsia"/>
        </w:rPr>
        <w:t>麻黃去節三兩</w:t>
      </w:r>
      <w:r w:rsidR="001974CE">
        <w:t>、</w:t>
      </w:r>
      <w:r>
        <w:rPr>
          <w:rFonts w:hint="eastAsia"/>
        </w:rPr>
        <w:t>芍藥三兩</w:t>
      </w:r>
      <w:r w:rsidR="001974CE">
        <w:t>、</w:t>
      </w:r>
      <w:r>
        <w:rPr>
          <w:rFonts w:hint="eastAsia"/>
        </w:rPr>
        <w:t>五味子半升</w:t>
      </w:r>
      <w:r w:rsidR="001974CE">
        <w:t>、</w:t>
      </w:r>
      <w:r>
        <w:rPr>
          <w:rFonts w:hint="eastAsia"/>
        </w:rPr>
        <w:t>乾薑三兩</w:t>
      </w:r>
      <w:r w:rsidR="001974CE">
        <w:t>、</w:t>
      </w:r>
      <w:r>
        <w:rPr>
          <w:rFonts w:hint="eastAsia"/>
        </w:rPr>
        <w:t>甘草炙三兩</w:t>
      </w:r>
      <w:r w:rsidR="001974CE">
        <w:t>、</w:t>
      </w:r>
      <w:r>
        <w:rPr>
          <w:rFonts w:hint="eastAsia"/>
        </w:rPr>
        <w:t>細辛三兩</w:t>
      </w:r>
      <w:r w:rsidR="001974CE">
        <w:t>、</w:t>
      </w:r>
      <w:r>
        <w:rPr>
          <w:rFonts w:hint="eastAsia"/>
        </w:rPr>
        <w:t>桂枝去皮三兩</w:t>
      </w:r>
      <w:r w:rsidR="001974CE">
        <w:t>、</w:t>
      </w:r>
      <w:r>
        <w:rPr>
          <w:rFonts w:hint="eastAsia"/>
        </w:rPr>
        <w:t>半夏半升湯洗</w:t>
      </w:r>
      <w:r w:rsidR="001974CE">
        <w:t>。</w:t>
      </w:r>
    </w:p>
    <w:p w:rsidR="004D54EA" w:rsidRDefault="004D54EA" w:rsidP="004D54EA">
      <w:pPr>
        <w:pStyle w:val="2f3"/>
        <w:ind w:firstLine="712"/>
      </w:pPr>
      <w:r>
        <w:rPr>
          <w:rFonts w:hint="eastAsia"/>
        </w:rPr>
        <w:t>上八味</w:t>
      </w:r>
      <w:r w:rsidR="006C4C45">
        <w:t>，</w:t>
      </w:r>
      <w:r>
        <w:rPr>
          <w:rFonts w:hint="eastAsia"/>
        </w:rPr>
        <w:t>以水一</w:t>
      </w:r>
      <w:r w:rsidR="001974CE">
        <w:rPr>
          <w:rFonts w:hint="eastAsia"/>
        </w:rPr>
        <w:t>斗</w:t>
      </w:r>
      <w:r w:rsidR="006C4C45">
        <w:t>，</w:t>
      </w:r>
      <w:r>
        <w:rPr>
          <w:rFonts w:hint="eastAsia"/>
        </w:rPr>
        <w:t>先煮麻黃</w:t>
      </w:r>
      <w:r w:rsidR="006C4C45">
        <w:t>，</w:t>
      </w:r>
      <w:r>
        <w:rPr>
          <w:rFonts w:hint="eastAsia"/>
        </w:rPr>
        <w:t>減二升</w:t>
      </w:r>
      <w:r w:rsidR="006C4C45">
        <w:t>，</w:t>
      </w:r>
      <w:r>
        <w:rPr>
          <w:rFonts w:hint="eastAsia"/>
        </w:rPr>
        <w:t>去上沫</w:t>
      </w:r>
      <w:r w:rsidR="006C4C45">
        <w:t>，</w:t>
      </w:r>
      <w:r>
        <w:rPr>
          <w:rFonts w:hint="eastAsia"/>
        </w:rPr>
        <w:t>納諸藥</w:t>
      </w:r>
      <w:r w:rsidR="006C4C45">
        <w:t>，</w:t>
      </w:r>
      <w:r>
        <w:rPr>
          <w:rFonts w:hint="eastAsia"/>
        </w:rPr>
        <w:t>煮取三升</w:t>
      </w:r>
      <w:r w:rsidR="006C4C45">
        <w:t>，</w:t>
      </w:r>
      <w:r>
        <w:rPr>
          <w:rFonts w:hint="eastAsia"/>
        </w:rPr>
        <w:t>去滓</w:t>
      </w:r>
      <w:r w:rsidR="006C4C45">
        <w:t>，</w:t>
      </w:r>
      <w:r>
        <w:rPr>
          <w:rFonts w:hint="eastAsia"/>
        </w:rPr>
        <w:t>溫服一升</w:t>
      </w:r>
      <w:r w:rsidR="006C4C45">
        <w:t>，</w:t>
      </w:r>
      <w:r>
        <w:rPr>
          <w:rFonts w:hint="eastAsia"/>
        </w:rPr>
        <w:t>若微利者</w:t>
      </w:r>
      <w:r w:rsidR="006C4C45">
        <w:t>，</w:t>
      </w:r>
      <w:r>
        <w:rPr>
          <w:rFonts w:hint="eastAsia"/>
        </w:rPr>
        <w:t>去麻黃</w:t>
      </w:r>
      <w:r w:rsidR="006C4C45">
        <w:t>，</w:t>
      </w:r>
      <w:r>
        <w:rPr>
          <w:rFonts w:hint="eastAsia"/>
        </w:rPr>
        <w:t>加蕘花如雞子大</w:t>
      </w:r>
      <w:r w:rsidR="006C4C45">
        <w:t>，</w:t>
      </w:r>
      <w:r>
        <w:rPr>
          <w:rFonts w:hint="eastAsia"/>
        </w:rPr>
        <w:t>熬令赤色（</w:t>
      </w:r>
      <w:r w:rsidRPr="004D54EA">
        <w:rPr>
          <w:rFonts w:hint="eastAsia"/>
        </w:rPr>
        <w:t>熬即炒也</w:t>
      </w:r>
      <w:r w:rsidR="006C4C45">
        <w:t>，</w:t>
      </w:r>
      <w:r w:rsidRPr="004D54EA">
        <w:rPr>
          <w:rFonts w:hint="eastAsia"/>
        </w:rPr>
        <w:t>今無此藥可代以滑石</w:t>
      </w:r>
      <w:r>
        <w:rPr>
          <w:rFonts w:hint="eastAsia"/>
        </w:rPr>
        <w:t>）</w:t>
      </w:r>
      <w:r w:rsidR="006C4C45">
        <w:t>，</w:t>
      </w:r>
      <w:r>
        <w:rPr>
          <w:rFonts w:hint="eastAsia"/>
        </w:rPr>
        <w:t>若渴者</w:t>
      </w:r>
      <w:r w:rsidR="006C4C45">
        <w:t>，</w:t>
      </w:r>
      <w:r>
        <w:rPr>
          <w:rFonts w:hint="eastAsia"/>
        </w:rPr>
        <w:t>去半夏</w:t>
      </w:r>
      <w:r w:rsidR="006C4C45">
        <w:t>，</w:t>
      </w:r>
      <w:r>
        <w:rPr>
          <w:rFonts w:hint="eastAsia"/>
        </w:rPr>
        <w:t>加栝蔞根三兩。若噎者</w:t>
      </w:r>
      <w:r w:rsidR="00F13728">
        <w:t>（</w:t>
      </w:r>
      <w:r>
        <w:rPr>
          <w:rFonts w:hint="eastAsia"/>
        </w:rPr>
        <w:t>即呃逆</w:t>
      </w:r>
      <w:r w:rsidR="00F13728">
        <w:t>）</w:t>
      </w:r>
      <w:r w:rsidR="006C4C45">
        <w:t>，</w:t>
      </w:r>
      <w:r>
        <w:rPr>
          <w:rFonts w:hint="eastAsia"/>
        </w:rPr>
        <w:t>去麻黃</w:t>
      </w:r>
      <w:r w:rsidR="006C4C45">
        <w:t>，</w:t>
      </w:r>
      <w:r>
        <w:rPr>
          <w:rFonts w:hint="eastAsia"/>
        </w:rPr>
        <w:t>加附子一枚炮。若小便不利</w:t>
      </w:r>
      <w:r w:rsidR="006C4C45">
        <w:t>，</w:t>
      </w:r>
      <w:r>
        <w:rPr>
          <w:rFonts w:hint="eastAsia"/>
        </w:rPr>
        <w:t>少腹滿</w:t>
      </w:r>
      <w:r w:rsidR="006C4C45">
        <w:t>，</w:t>
      </w:r>
      <w:r>
        <w:rPr>
          <w:rFonts w:hint="eastAsia"/>
        </w:rPr>
        <w:t>去麻黃</w:t>
      </w:r>
      <w:r w:rsidR="006C4C45">
        <w:t>，</w:t>
      </w:r>
      <w:r>
        <w:rPr>
          <w:rFonts w:hint="eastAsia"/>
        </w:rPr>
        <w:t>加茯苓四兩。喘者</w:t>
      </w:r>
      <w:r w:rsidR="006C4C45">
        <w:t>，</w:t>
      </w:r>
      <w:r>
        <w:rPr>
          <w:rFonts w:hint="eastAsia"/>
        </w:rPr>
        <w:t>去麻黃</w:t>
      </w:r>
      <w:r w:rsidR="006C4C45">
        <w:t>，</w:t>
      </w:r>
      <w:r>
        <w:rPr>
          <w:rFonts w:hint="eastAsia"/>
        </w:rPr>
        <w:t>加杏仁半升去皮。</w:t>
      </w:r>
    </w:p>
    <w:p w:rsidR="004D54EA" w:rsidRDefault="004D54EA" w:rsidP="004D54EA">
      <w:pPr>
        <w:pStyle w:val="2f3"/>
        <w:ind w:firstLine="712"/>
      </w:pPr>
      <w:r>
        <w:rPr>
          <w:rFonts w:hint="eastAsia"/>
        </w:rPr>
        <w:t>【小青龍湯後世所用分量】</w:t>
      </w:r>
    </w:p>
    <w:p w:rsidR="004D54EA" w:rsidRDefault="004D54EA" w:rsidP="004D54EA">
      <w:pPr>
        <w:pStyle w:val="2f3"/>
        <w:ind w:firstLine="712"/>
      </w:pPr>
      <w:r>
        <w:rPr>
          <w:rFonts w:hint="eastAsia"/>
        </w:rPr>
        <w:t>麻黃二錢</w:t>
      </w:r>
      <w:r w:rsidR="001974CE">
        <w:t>、</w:t>
      </w:r>
      <w:r>
        <w:rPr>
          <w:rFonts w:hint="eastAsia"/>
        </w:rPr>
        <w:t>桂枝尖二錢</w:t>
      </w:r>
      <w:r w:rsidR="001974CE">
        <w:t>、</w:t>
      </w:r>
      <w:r>
        <w:rPr>
          <w:rFonts w:hint="eastAsia"/>
        </w:rPr>
        <w:t>清半夏二錢</w:t>
      </w:r>
      <w:r w:rsidR="001974CE">
        <w:t>、</w:t>
      </w:r>
      <w:r>
        <w:rPr>
          <w:rFonts w:hint="eastAsia"/>
        </w:rPr>
        <w:t>生杭芍三錢</w:t>
      </w:r>
      <w:r w:rsidR="001974CE">
        <w:t>、</w:t>
      </w:r>
      <w:r>
        <w:rPr>
          <w:rFonts w:hint="eastAsia"/>
        </w:rPr>
        <w:t>甘草錢半</w:t>
      </w:r>
      <w:r w:rsidR="001974CE">
        <w:t>、</w:t>
      </w:r>
      <w:r>
        <w:rPr>
          <w:rFonts w:hint="eastAsia"/>
        </w:rPr>
        <w:t>五味子錢半</w:t>
      </w:r>
      <w:r w:rsidR="001974CE">
        <w:t>、</w:t>
      </w:r>
      <w:r>
        <w:rPr>
          <w:rFonts w:hint="eastAsia"/>
        </w:rPr>
        <w:t>乾薑一錢</w:t>
      </w:r>
      <w:r w:rsidR="001974CE">
        <w:t>、</w:t>
      </w:r>
      <w:r>
        <w:rPr>
          <w:rFonts w:hint="eastAsia"/>
        </w:rPr>
        <w:t>細辛一錢</w:t>
      </w:r>
      <w:r w:rsidR="001974CE">
        <w:rPr>
          <w:rFonts w:hint="eastAsia"/>
        </w:rPr>
        <w:t>。</w:t>
      </w:r>
    </w:p>
    <w:p w:rsidR="00BA4D1B" w:rsidRDefault="004D54EA" w:rsidP="004D54EA">
      <w:pPr>
        <w:pStyle w:val="2f3"/>
        <w:ind w:firstLine="712"/>
      </w:pPr>
      <w:r>
        <w:rPr>
          <w:rFonts w:hint="eastAsia"/>
        </w:rPr>
        <w:t>此後世方書所載小青龍湯分量</w:t>
      </w:r>
      <w:r w:rsidR="006C4C45">
        <w:t>，</w:t>
      </w:r>
      <w:r>
        <w:rPr>
          <w:rFonts w:hint="eastAsia"/>
        </w:rPr>
        <w:t>而愚略為加減也。喘者原去麻黃</w:t>
      </w:r>
      <w:r w:rsidR="006C4C45">
        <w:t>，</w:t>
      </w:r>
      <w:r>
        <w:rPr>
          <w:rFonts w:hint="eastAsia"/>
        </w:rPr>
        <w:t>加杏仁。愚</w:t>
      </w:r>
      <w:r w:rsidR="00D24630">
        <w:rPr>
          <w:rFonts w:hint="eastAsia"/>
        </w:rPr>
        <w:t>於</w:t>
      </w:r>
      <w:r>
        <w:rPr>
          <w:rFonts w:hint="eastAsia"/>
        </w:rPr>
        <w:t>喘證之證脈俱實者</w:t>
      </w:r>
      <w:r w:rsidR="006C4C45">
        <w:t>，</w:t>
      </w:r>
      <w:r>
        <w:rPr>
          <w:rFonts w:hint="eastAsia"/>
        </w:rPr>
        <w:t>又恒加杏仁三錢</w:t>
      </w:r>
      <w:r w:rsidR="006C4C45">
        <w:t>，</w:t>
      </w:r>
      <w:r>
        <w:rPr>
          <w:rFonts w:hint="eastAsia"/>
        </w:rPr>
        <w:t>而仍用麻黃一錢</w:t>
      </w:r>
      <w:r w:rsidR="006C4C45">
        <w:t>，</w:t>
      </w:r>
      <w:r>
        <w:rPr>
          <w:rFonts w:hint="eastAsia"/>
        </w:rPr>
        <w:t>則其效更捷</w:t>
      </w:r>
      <w:r w:rsidR="006C4C45">
        <w:t>，</w:t>
      </w:r>
      <w:r>
        <w:rPr>
          <w:rFonts w:hint="eastAsia"/>
        </w:rPr>
        <w:t>若證</w:t>
      </w:r>
      <w:r>
        <w:rPr>
          <w:rFonts w:hint="eastAsia"/>
        </w:rPr>
        <w:lastRenderedPageBreak/>
        <w:t>雖實而脈象虛弱者</w:t>
      </w:r>
      <w:r w:rsidR="006C4C45">
        <w:t>，</w:t>
      </w:r>
      <w:r>
        <w:rPr>
          <w:rFonts w:hint="eastAsia"/>
        </w:rPr>
        <w:t>麻黃即不宜用</w:t>
      </w:r>
      <w:r w:rsidR="006C4C45">
        <w:t>，</w:t>
      </w:r>
      <w:r>
        <w:rPr>
          <w:rFonts w:hint="eastAsia"/>
        </w:rPr>
        <w:t>或只用五分</w:t>
      </w:r>
      <w:r w:rsidR="006C4C45">
        <w:t>，</w:t>
      </w:r>
      <w:r>
        <w:rPr>
          <w:rFonts w:hint="eastAsia"/>
        </w:rPr>
        <w:t>再加生山藥三錢以佐之亦可。惟方中若加生石膏者</w:t>
      </w:r>
      <w:r w:rsidR="006C4C45">
        <w:t>，</w:t>
      </w:r>
      <w:r>
        <w:rPr>
          <w:rFonts w:hint="eastAsia"/>
        </w:rPr>
        <w:t>仍可用麻黃一錢</w:t>
      </w:r>
      <w:r w:rsidR="006C4C45">
        <w:t>，</w:t>
      </w:r>
      <w:r>
        <w:rPr>
          <w:rFonts w:hint="eastAsia"/>
        </w:rPr>
        <w:t>為石膏能監製麻黃也。</w:t>
      </w:r>
    </w:p>
    <w:p w:rsidR="001974CE" w:rsidRDefault="001974CE" w:rsidP="001974CE">
      <w:pPr>
        <w:pStyle w:val="2f3"/>
        <w:ind w:firstLine="712"/>
      </w:pPr>
      <w:r>
        <w:rPr>
          <w:rFonts w:hint="eastAsia"/>
        </w:rPr>
        <w:t>《傷寒論》用小青龍湯無加石膏之例</w:t>
      </w:r>
      <w:r w:rsidR="006C4C45">
        <w:rPr>
          <w:rFonts w:hint="eastAsia"/>
        </w:rPr>
        <w:t>，</w:t>
      </w:r>
      <w:r>
        <w:rPr>
          <w:rFonts w:hint="eastAsia"/>
        </w:rPr>
        <w:t>而《金匱》有小青龍加石膏湯</w:t>
      </w:r>
      <w:r w:rsidR="006C4C45">
        <w:t>，</w:t>
      </w:r>
      <w:r>
        <w:rPr>
          <w:rFonts w:hint="eastAsia"/>
        </w:rPr>
        <w:t>治肺脹</w:t>
      </w:r>
      <w:r w:rsidR="006C4C45">
        <w:t>，</w:t>
      </w:r>
      <w:r>
        <w:rPr>
          <w:rFonts w:hint="eastAsia"/>
        </w:rPr>
        <w:t>咳而上氣</w:t>
      </w:r>
      <w:r w:rsidR="006C4C45">
        <w:t>，</w:t>
      </w:r>
      <w:r>
        <w:rPr>
          <w:rFonts w:hint="eastAsia"/>
        </w:rPr>
        <w:t>煩躁而喘</w:t>
      </w:r>
      <w:r w:rsidR="006C4C45">
        <w:t>，</w:t>
      </w:r>
      <w:r>
        <w:rPr>
          <w:rFonts w:hint="eastAsia"/>
        </w:rPr>
        <w:t>脈浮者</w:t>
      </w:r>
      <w:r w:rsidR="006C4C45">
        <w:t>，</w:t>
      </w:r>
      <w:r>
        <w:rPr>
          <w:rFonts w:hint="eastAsia"/>
        </w:rPr>
        <w:t>心下有水。是以愚治外感痰喘之挾熱者</w:t>
      </w:r>
      <w:r w:rsidR="006C4C45">
        <w:t>，</w:t>
      </w:r>
      <w:r>
        <w:rPr>
          <w:rFonts w:hint="eastAsia"/>
        </w:rPr>
        <w:t>必遵《金匱》之例</w:t>
      </w:r>
      <w:r w:rsidR="006C4C45">
        <w:t>，</w:t>
      </w:r>
      <w:r>
        <w:rPr>
          <w:rFonts w:hint="eastAsia"/>
        </w:rPr>
        <w:t>酌加生石膏數錢</w:t>
      </w:r>
      <w:r w:rsidR="006C4C45">
        <w:t>，</w:t>
      </w:r>
      <w:r>
        <w:rPr>
          <w:rFonts w:hint="eastAsia"/>
        </w:rPr>
        <w:t>其熱甚者又常用至兩餘《傷寒論》小青龍湯治喘</w:t>
      </w:r>
      <w:r w:rsidR="006C4C45">
        <w:t>，</w:t>
      </w:r>
      <w:r>
        <w:rPr>
          <w:rFonts w:hint="eastAsia"/>
        </w:rPr>
        <w:t>去麻黃加杏仁者</w:t>
      </w:r>
      <w:r w:rsidR="006C4C45">
        <w:t>，</w:t>
      </w:r>
      <w:r>
        <w:rPr>
          <w:rFonts w:hint="eastAsia"/>
        </w:rPr>
        <w:t>因喘者多兼元氣不能收攝</w:t>
      </w:r>
      <w:r w:rsidR="006C4C45">
        <w:t>，</w:t>
      </w:r>
      <w:r>
        <w:rPr>
          <w:rFonts w:hint="eastAsia"/>
        </w:rPr>
        <w:t>故不取麻黃之溫散</w:t>
      </w:r>
      <w:r w:rsidR="006C4C45">
        <w:t>，</w:t>
      </w:r>
      <w:r>
        <w:rPr>
          <w:rFonts w:hint="eastAsia"/>
        </w:rPr>
        <w:t>而代以杏仁之苦降。至《金匱》小青龍加石膏湯</w:t>
      </w:r>
      <w:r w:rsidR="006C4C45">
        <w:t>，</w:t>
      </w:r>
      <w:r>
        <w:rPr>
          <w:rFonts w:hint="eastAsia"/>
        </w:rPr>
        <w:t>有石膏之寒涼鎮重</w:t>
      </w:r>
      <w:r w:rsidR="006C4C45">
        <w:t>，</w:t>
      </w:r>
      <w:r>
        <w:rPr>
          <w:rFonts w:hint="eastAsia"/>
        </w:rPr>
        <w:t>自能監製麻黃</w:t>
      </w:r>
      <w:r w:rsidR="006C4C45">
        <w:t>，</w:t>
      </w:r>
      <w:r>
        <w:rPr>
          <w:rFonts w:hint="eastAsia"/>
        </w:rPr>
        <w:t>不使過</w:t>
      </w:r>
      <w:r w:rsidR="00D24630">
        <w:rPr>
          <w:rFonts w:hint="eastAsia"/>
        </w:rPr>
        <w:t>於</w:t>
      </w:r>
      <w:r>
        <w:rPr>
          <w:rFonts w:hint="eastAsia"/>
        </w:rPr>
        <w:t>溫散</w:t>
      </w:r>
      <w:r w:rsidR="006C4C45">
        <w:rPr>
          <w:rFonts w:hint="eastAsia"/>
        </w:rPr>
        <w:t>，</w:t>
      </w:r>
      <w:r>
        <w:rPr>
          <w:rFonts w:hint="eastAsia"/>
        </w:rPr>
        <w:t>故雖治喘而肺脹兼煩躁者</w:t>
      </w:r>
      <w:r w:rsidR="006C4C45">
        <w:t>，</w:t>
      </w:r>
      <w:r>
        <w:rPr>
          <w:rFonts w:hint="eastAsia"/>
        </w:rPr>
        <w:t>不妨仍用麻黃</w:t>
      </w:r>
      <w:r w:rsidR="006C4C45">
        <w:t>，</w:t>
      </w:r>
      <w:r>
        <w:rPr>
          <w:rFonts w:hint="eastAsia"/>
        </w:rPr>
        <w:t>為不去麻黃</w:t>
      </w:r>
      <w:r w:rsidR="006C4C45">
        <w:t>，</w:t>
      </w:r>
      <w:r>
        <w:rPr>
          <w:rFonts w:hint="eastAsia"/>
        </w:rPr>
        <w:t>所以不必加杏仁也。惟此湯與越婢加半夏湯</w:t>
      </w:r>
      <w:r w:rsidR="006C4C45">
        <w:t>，</w:t>
      </w:r>
      <w:r>
        <w:rPr>
          <w:rFonts w:hint="eastAsia"/>
        </w:rPr>
        <w:t>皆主肺脹作喘</w:t>
      </w:r>
      <w:r w:rsidR="006C4C45">
        <w:t>，</w:t>
      </w:r>
      <w:r>
        <w:rPr>
          <w:rFonts w:hint="eastAsia"/>
        </w:rPr>
        <w:t>而此湯所主之證又兼煩躁</w:t>
      </w:r>
      <w:r w:rsidR="006C4C45">
        <w:t>，</w:t>
      </w:r>
      <w:r>
        <w:rPr>
          <w:rFonts w:hint="eastAsia"/>
        </w:rPr>
        <w:t>似更熱</w:t>
      </w:r>
      <w:r w:rsidR="00D24630">
        <w:rPr>
          <w:rFonts w:hint="eastAsia"/>
        </w:rPr>
        <w:t>於</w:t>
      </w:r>
      <w:r>
        <w:rPr>
          <w:rFonts w:hint="eastAsia"/>
        </w:rPr>
        <w:t>越婢加半夏湯所主之證</w:t>
      </w:r>
      <w:r w:rsidR="006C4C45">
        <w:rPr>
          <w:rFonts w:hint="eastAsia"/>
        </w:rPr>
        <w:t>，</w:t>
      </w:r>
      <w:r>
        <w:rPr>
          <w:rFonts w:hint="eastAsia"/>
        </w:rPr>
        <w:t>乃越婢加半夏湯中石膏半斤</w:t>
      </w:r>
      <w:r w:rsidR="006C4C45">
        <w:t>，</w:t>
      </w:r>
      <w:r>
        <w:rPr>
          <w:rFonts w:hint="eastAsia"/>
        </w:rPr>
        <w:t>小青龍湯所加之石膏只二兩</w:t>
      </w:r>
      <w:r w:rsidR="006C4C45">
        <w:t>，</w:t>
      </w:r>
      <w:r>
        <w:rPr>
          <w:rFonts w:hint="eastAsia"/>
        </w:rPr>
        <w:t>且又有桂枝、薑、辛諸藥為越婢加半夏湯中所無</w:t>
      </w:r>
      <w:r w:rsidR="006C4C45">
        <w:t>，</w:t>
      </w:r>
      <w:r>
        <w:rPr>
          <w:rFonts w:hint="eastAsia"/>
        </w:rPr>
        <w:t>平均其藥性</w:t>
      </w:r>
      <w:r w:rsidR="006C4C45">
        <w:t>，</w:t>
      </w:r>
      <w:r>
        <w:rPr>
          <w:rFonts w:hint="eastAsia"/>
        </w:rPr>
        <w:t>雖加石膏二兩</w:t>
      </w:r>
      <w:r w:rsidR="006C4C45">
        <w:t>，</w:t>
      </w:r>
      <w:r>
        <w:rPr>
          <w:rFonts w:hint="eastAsia"/>
        </w:rPr>
        <w:t>仍當以熱論</w:t>
      </w:r>
      <w:r w:rsidR="006C4C45">
        <w:t>，</w:t>
      </w:r>
      <w:r>
        <w:rPr>
          <w:rFonts w:hint="eastAsia"/>
        </w:rPr>
        <w:t>又何以治肺脹煩躁作喘乎</w:t>
      </w:r>
      <w:r>
        <w:t>？</w:t>
      </w:r>
      <w:r>
        <w:rPr>
          <w:rFonts w:hint="eastAsia"/>
        </w:rPr>
        <w:t>由斯知其石膏之分量必有差誤</w:t>
      </w:r>
      <w:r w:rsidR="006C4C45">
        <w:rPr>
          <w:rFonts w:hint="eastAsia"/>
        </w:rPr>
        <w:t>，</w:t>
      </w:r>
      <w:r>
        <w:rPr>
          <w:rFonts w:hint="eastAsia"/>
        </w:rPr>
        <w:t>是以愚用此方時</w:t>
      </w:r>
      <w:r w:rsidR="006C4C45">
        <w:t>，</w:t>
      </w:r>
      <w:r>
        <w:rPr>
          <w:rFonts w:hint="eastAsia"/>
        </w:rPr>
        <w:t>必使石膏之分量遠過</w:t>
      </w:r>
      <w:r w:rsidR="00D24630">
        <w:rPr>
          <w:rFonts w:hint="eastAsia"/>
        </w:rPr>
        <w:t>於</w:t>
      </w:r>
      <w:r>
        <w:rPr>
          <w:rFonts w:hint="eastAsia"/>
        </w:rPr>
        <w:t>諸藥之分量</w:t>
      </w:r>
      <w:r w:rsidR="006C4C45">
        <w:t>，</w:t>
      </w:r>
      <w:r>
        <w:rPr>
          <w:rFonts w:hint="eastAsia"/>
        </w:rPr>
        <w:t>而後能勝熱定喘</w:t>
      </w:r>
      <w:r w:rsidR="006C4C45">
        <w:t>，</w:t>
      </w:r>
      <w:r>
        <w:rPr>
          <w:rFonts w:hint="eastAsia"/>
        </w:rPr>
        <w:t>有用此湯者尚其深思愚言哉。</w:t>
      </w:r>
    </w:p>
    <w:p w:rsidR="001974CE" w:rsidRDefault="001974CE" w:rsidP="001974CE">
      <w:pPr>
        <w:pStyle w:val="2f3"/>
        <w:ind w:firstLine="712"/>
      </w:pPr>
      <w:r>
        <w:rPr>
          <w:rFonts w:hint="eastAsia"/>
        </w:rPr>
        <w:t>外感之證多忌五味</w:t>
      </w:r>
      <w:r w:rsidR="006C4C45">
        <w:t>，</w:t>
      </w:r>
      <w:r>
        <w:rPr>
          <w:rFonts w:hint="eastAsia"/>
        </w:rPr>
        <w:t>而兼痰飲喘嗽者尤忌之</w:t>
      </w:r>
      <w:r w:rsidR="006C4C45">
        <w:t>，</w:t>
      </w:r>
      <w:r>
        <w:rPr>
          <w:rFonts w:hint="eastAsia"/>
        </w:rPr>
        <w:t>以其酸斂之力</w:t>
      </w:r>
      <w:r w:rsidR="006C4C45">
        <w:t>，</w:t>
      </w:r>
      <w:r>
        <w:rPr>
          <w:rFonts w:hint="eastAsia"/>
        </w:rPr>
        <w:t>能將外感之邪錮閉肺中</w:t>
      </w:r>
      <w:r w:rsidR="006C4C45">
        <w:t>，</w:t>
      </w:r>
      <w:r>
        <w:rPr>
          <w:rFonts w:hint="eastAsia"/>
        </w:rPr>
        <w:t>而終身成勞嗽也。惟與乾薑並用</w:t>
      </w:r>
      <w:r w:rsidR="006C4C45">
        <w:t>，</w:t>
      </w:r>
      <w:r>
        <w:rPr>
          <w:rFonts w:hint="eastAsia"/>
        </w:rPr>
        <w:t>濟之以至辛之味</w:t>
      </w:r>
      <w:r w:rsidR="006C4C45">
        <w:t>，</w:t>
      </w:r>
      <w:r>
        <w:rPr>
          <w:rFonts w:hint="eastAsia"/>
        </w:rPr>
        <w:t>則分毫無礙。按五行之理</w:t>
      </w:r>
      <w:r w:rsidR="006C4C45">
        <w:t>，</w:t>
      </w:r>
      <w:r>
        <w:rPr>
          <w:rFonts w:hint="eastAsia"/>
        </w:rPr>
        <w:t>辛能勝酸</w:t>
      </w:r>
      <w:r w:rsidR="006C4C45">
        <w:t>，</w:t>
      </w:r>
      <w:r>
        <w:rPr>
          <w:rFonts w:hint="eastAsia"/>
        </w:rPr>
        <w:t>《內經》原有明文</w:t>
      </w:r>
      <w:r w:rsidR="006C4C45">
        <w:rPr>
          <w:rFonts w:hint="eastAsia"/>
        </w:rPr>
        <w:t>，</w:t>
      </w:r>
      <w:r>
        <w:rPr>
          <w:rFonts w:hint="eastAsia"/>
        </w:rPr>
        <w:t>若不宜用乾薑之熱者</w:t>
      </w:r>
      <w:r w:rsidR="006C4C45">
        <w:t>，</w:t>
      </w:r>
      <w:r>
        <w:rPr>
          <w:rFonts w:hint="eastAsia"/>
        </w:rPr>
        <w:t>亦可代以生薑</w:t>
      </w:r>
      <w:r w:rsidR="006C4C45">
        <w:t>，</w:t>
      </w:r>
      <w:r>
        <w:rPr>
          <w:rFonts w:hint="eastAsia"/>
        </w:rPr>
        <w:lastRenderedPageBreak/>
        <w:t>《金匱》射干麻黃湯生薑與五味並用可知也。若恐五味酸斂過甚</w:t>
      </w:r>
      <w:r w:rsidR="006C4C45">
        <w:t>，</w:t>
      </w:r>
      <w:r>
        <w:rPr>
          <w:rFonts w:hint="eastAsia"/>
        </w:rPr>
        <w:t>可連核搗爛</w:t>
      </w:r>
      <w:r w:rsidR="006C4C45">
        <w:t>，</w:t>
      </w:r>
      <w:r>
        <w:rPr>
          <w:rFonts w:hint="eastAsia"/>
        </w:rPr>
        <w:t>取核味之辛以濟皮味之酸</w:t>
      </w:r>
      <w:r w:rsidR="006C4C45">
        <w:t>，</w:t>
      </w:r>
      <w:r>
        <w:rPr>
          <w:rFonts w:hint="eastAsia"/>
        </w:rPr>
        <w:t>更穩妥。</w:t>
      </w:r>
    </w:p>
    <w:p w:rsidR="00873325" w:rsidRDefault="00873325" w:rsidP="00873325">
      <w:pPr>
        <w:pStyle w:val="2f3"/>
        <w:ind w:firstLine="712"/>
      </w:pPr>
      <w:r>
        <w:rPr>
          <w:rFonts w:hint="eastAsia"/>
        </w:rPr>
        <w:t>喻嘉言曰</w:t>
      </w:r>
      <w:r>
        <w:t>「</w:t>
      </w:r>
      <w:r>
        <w:rPr>
          <w:rFonts w:hint="eastAsia"/>
        </w:rPr>
        <w:t>桂枝、麻黃湯無大小</w:t>
      </w:r>
      <w:r w:rsidR="006C4C45">
        <w:t>，</w:t>
      </w:r>
      <w:r>
        <w:rPr>
          <w:rFonts w:hint="eastAsia"/>
        </w:rPr>
        <w:t>而青龍湯有大小者</w:t>
      </w:r>
      <w:r w:rsidR="006C4C45">
        <w:t>，</w:t>
      </w:r>
      <w:r>
        <w:rPr>
          <w:rFonts w:hint="eastAsia"/>
        </w:rPr>
        <w:t>以桂枝、麻黃湯之變法多</w:t>
      </w:r>
      <w:r w:rsidR="006C4C45">
        <w:t>，</w:t>
      </w:r>
      <w:r>
        <w:rPr>
          <w:rFonts w:hint="eastAsia"/>
        </w:rPr>
        <w:t>大青龍湯之變法不過</w:t>
      </w:r>
      <w:r w:rsidR="00D24630">
        <w:rPr>
          <w:rFonts w:hint="eastAsia"/>
        </w:rPr>
        <w:t>於</w:t>
      </w:r>
      <w:r>
        <w:rPr>
          <w:rFonts w:hint="eastAsia"/>
        </w:rPr>
        <w:t>麻桂二方內施其化裁</w:t>
      </w:r>
      <w:r w:rsidR="006C4C45">
        <w:t>，</w:t>
      </w:r>
      <w:r>
        <w:rPr>
          <w:rFonts w:hint="eastAsia"/>
        </w:rPr>
        <w:t>或增或去</w:t>
      </w:r>
      <w:r w:rsidR="006C4C45">
        <w:t>，</w:t>
      </w:r>
      <w:r>
        <w:rPr>
          <w:rFonts w:hint="eastAsia"/>
        </w:rPr>
        <w:t>或饒或減</w:t>
      </w:r>
      <w:r w:rsidR="006C4C45">
        <w:t>，</w:t>
      </w:r>
      <w:r>
        <w:rPr>
          <w:rFonts w:hint="eastAsia"/>
        </w:rPr>
        <w:t>其中神化莫可端倪。又立小青龍一法</w:t>
      </w:r>
      <w:r w:rsidR="006C4C45">
        <w:t>，</w:t>
      </w:r>
      <w:r>
        <w:rPr>
          <w:rFonts w:hint="eastAsia"/>
        </w:rPr>
        <w:t>散邪之功兼乎滌飲</w:t>
      </w:r>
      <w:r w:rsidR="006C4C45">
        <w:t>，</w:t>
      </w:r>
      <w:r>
        <w:rPr>
          <w:rFonts w:hint="eastAsia"/>
        </w:rPr>
        <w:t>取義山澤小龍養成頭角</w:t>
      </w:r>
      <w:r w:rsidR="006C4C45">
        <w:t>，</w:t>
      </w:r>
      <w:r>
        <w:rPr>
          <w:rFonts w:hint="eastAsia"/>
        </w:rPr>
        <w:t>乘雷雨而翻江攪海</w:t>
      </w:r>
      <w:r w:rsidR="006C4C45">
        <w:t>，</w:t>
      </w:r>
      <w:r>
        <w:rPr>
          <w:rFonts w:hint="eastAsia"/>
        </w:rPr>
        <w:t>直奔龍門之意</w:t>
      </w:r>
      <w:r w:rsidR="006C4C45">
        <w:t>，</w:t>
      </w:r>
      <w:r>
        <w:rPr>
          <w:rFonts w:hint="eastAsia"/>
        </w:rPr>
        <w:t>用以代大青龍而擅江河行水之力</w:t>
      </w:r>
      <w:r w:rsidR="006C4C45">
        <w:t>，</w:t>
      </w:r>
      <w:r>
        <w:rPr>
          <w:rFonts w:hint="eastAsia"/>
        </w:rPr>
        <w:t>立法誠大備也。因經叔和之編次</w:t>
      </w:r>
      <w:r w:rsidR="006C4C45">
        <w:t>，</w:t>
      </w:r>
      <w:r>
        <w:rPr>
          <w:rFonts w:hint="eastAsia"/>
        </w:rPr>
        <w:t>漫無統紀</w:t>
      </w:r>
      <w:r w:rsidR="006C4C45">
        <w:rPr>
          <w:rFonts w:hint="eastAsia"/>
        </w:rPr>
        <w:t>，</w:t>
      </w:r>
      <w:r>
        <w:rPr>
          <w:rFonts w:hint="eastAsia"/>
        </w:rPr>
        <w:t>昌</w:t>
      </w:r>
      <w:r w:rsidR="00D24630">
        <w:rPr>
          <w:rFonts w:hint="eastAsia"/>
        </w:rPr>
        <w:t>於</w:t>
      </w:r>
      <w:r>
        <w:rPr>
          <w:rFonts w:hint="eastAsia"/>
        </w:rPr>
        <w:t>分篇之際</w:t>
      </w:r>
      <w:r w:rsidR="006C4C45">
        <w:t>，</w:t>
      </w:r>
      <w:r>
        <w:rPr>
          <w:rFonts w:hint="eastAsia"/>
        </w:rPr>
        <w:t>特以大青龍為綱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中麻、桂諸法悉統</w:t>
      </w:r>
      <w:r w:rsidR="00D24630">
        <w:rPr>
          <w:rFonts w:hint="eastAsia"/>
        </w:rPr>
        <w:t>於</w:t>
      </w:r>
      <w:r>
        <w:rPr>
          <w:rFonts w:hint="eastAsia"/>
        </w:rPr>
        <w:t>青龍項下</w:t>
      </w:r>
      <w:r w:rsidR="006C4C45">
        <w:t>，</w:t>
      </w:r>
      <w:r>
        <w:rPr>
          <w:rFonts w:hint="eastAsia"/>
        </w:rPr>
        <w:t>擬為龍背、龍腰、龍腹</w:t>
      </w:r>
      <w:r w:rsidR="006C4C45">
        <w:t>，</w:t>
      </w:r>
      <w:r>
        <w:rPr>
          <w:rFonts w:hint="eastAsia"/>
        </w:rPr>
        <w:t>然後以小青龍尾之。或飛、或潛</w:t>
      </w:r>
      <w:r w:rsidR="006C4C45">
        <w:t>，</w:t>
      </w:r>
      <w:r>
        <w:rPr>
          <w:rFonts w:hint="eastAsia"/>
        </w:rPr>
        <w:t>可彌、可伏</w:t>
      </w:r>
      <w:r w:rsidR="006C4C45">
        <w:t>，</w:t>
      </w:r>
      <w:r>
        <w:rPr>
          <w:rFonts w:hint="eastAsia"/>
        </w:rPr>
        <w:t>用大、用小</w:t>
      </w:r>
      <w:r w:rsidR="006C4C45">
        <w:t>，</w:t>
      </w:r>
      <w:r>
        <w:rPr>
          <w:rFonts w:hint="eastAsia"/>
        </w:rPr>
        <w:t>曲暢無遺</w:t>
      </w:r>
      <w:r w:rsidR="006C4C45">
        <w:t>，</w:t>
      </w:r>
      <w:r>
        <w:rPr>
          <w:rFonts w:hint="eastAsia"/>
        </w:rPr>
        <w:t>居然仲景通天手眼馭龍心法矣。昔有善畫龍者</w:t>
      </w:r>
      <w:r w:rsidR="006C4C45">
        <w:t>，</w:t>
      </w:r>
      <w:r>
        <w:rPr>
          <w:rFonts w:hint="eastAsia"/>
        </w:rPr>
        <w:t>舉筆凝思</w:t>
      </w:r>
      <w:r w:rsidR="006C4C45">
        <w:t>，</w:t>
      </w:r>
      <w:r>
        <w:rPr>
          <w:rFonts w:hint="eastAsia"/>
        </w:rPr>
        <w:t>而青天忽生風雨</w:t>
      </w:r>
      <w:r w:rsidR="006C4C45">
        <w:rPr>
          <w:rFonts w:hint="eastAsia"/>
        </w:rPr>
        <w:t>，</w:t>
      </w:r>
      <w:r>
        <w:rPr>
          <w:rFonts w:hint="eastAsia"/>
        </w:rPr>
        <w:t>吾不知仲景制方之時</w:t>
      </w:r>
      <w:r w:rsidR="006C4C45">
        <w:t>，</w:t>
      </w:r>
      <w:r>
        <w:rPr>
          <w:rFonts w:hint="eastAsia"/>
        </w:rPr>
        <w:t>其為龍乎</w:t>
      </w:r>
      <w:r w:rsidR="006C4C45">
        <w:t>，</w:t>
      </w:r>
      <w:r>
        <w:rPr>
          <w:rFonts w:hint="eastAsia"/>
        </w:rPr>
        <w:t>其為仲景乎</w:t>
      </w:r>
      <w:r w:rsidR="006C4C45">
        <w:t>，</w:t>
      </w:r>
      <w:r>
        <w:rPr>
          <w:rFonts w:hint="eastAsia"/>
        </w:rPr>
        <w:t>必有倏焉雷雨滿盈（大青龍湯）</w:t>
      </w:r>
      <w:r w:rsidR="006C4C45">
        <w:t>，</w:t>
      </w:r>
      <w:r>
        <w:rPr>
          <w:rFonts w:hint="eastAsia"/>
        </w:rPr>
        <w:t>倏焉密雲不雨</w:t>
      </w:r>
      <w:r w:rsidR="00F13728">
        <w:t>（</w:t>
      </w:r>
      <w:r>
        <w:rPr>
          <w:rFonts w:hint="eastAsia"/>
        </w:rPr>
        <w:t>桂枝二越婢一湯</w:t>
      </w:r>
      <w:r w:rsidR="00F13728">
        <w:t>）</w:t>
      </w:r>
      <w:r w:rsidR="006C4C45">
        <w:t>，</w:t>
      </w:r>
      <w:r>
        <w:rPr>
          <w:rFonts w:hint="eastAsia"/>
        </w:rPr>
        <w:t>倏焉波浪奔騰</w:t>
      </w:r>
      <w:r w:rsidR="00F13728">
        <w:t>（</w:t>
      </w:r>
      <w:r>
        <w:rPr>
          <w:rFonts w:hint="eastAsia"/>
        </w:rPr>
        <w:t>小青龍湯</w:t>
      </w:r>
      <w:r w:rsidR="00F13728">
        <w:t>）</w:t>
      </w:r>
      <w:r w:rsidR="006C4C45">
        <w:t>，</w:t>
      </w:r>
      <w:r>
        <w:rPr>
          <w:rFonts w:hint="eastAsia"/>
        </w:rPr>
        <w:t>倏焉天日開朗</w:t>
      </w:r>
      <w:r w:rsidR="00F13728">
        <w:t>（</w:t>
      </w:r>
      <w:r>
        <w:rPr>
          <w:rFonts w:hint="eastAsia"/>
        </w:rPr>
        <w:t>真武湯</w:t>
      </w:r>
      <w:r w:rsidR="00F13728">
        <w:t>）</w:t>
      </w:r>
      <w:r w:rsidR="006C4C45">
        <w:t>，</w:t>
      </w:r>
      <w:r>
        <w:rPr>
          <w:rFonts w:hint="eastAsia"/>
        </w:rPr>
        <w:t>以應其生心之化裁者。神哉青龍等方</w:t>
      </w:r>
      <w:r w:rsidR="006C4C45">
        <w:t>，</w:t>
      </w:r>
      <w:r>
        <w:rPr>
          <w:rFonts w:hint="eastAsia"/>
        </w:rPr>
        <w:t>即擬為九天龍經可也」。</w:t>
      </w:r>
    </w:p>
    <w:p w:rsidR="001974CE" w:rsidRDefault="00873325" w:rsidP="00873325">
      <w:pPr>
        <w:pStyle w:val="2f3"/>
        <w:ind w:firstLine="712"/>
      </w:pPr>
      <w:r>
        <w:rPr>
          <w:rFonts w:hint="eastAsia"/>
        </w:rPr>
        <w:t>又曰</w:t>
      </w:r>
      <w:r>
        <w:t>「</w:t>
      </w:r>
      <w:r>
        <w:rPr>
          <w:rFonts w:hint="eastAsia"/>
        </w:rPr>
        <w:t>婁東胡卣臣先生</w:t>
      </w:r>
      <w:r w:rsidR="006C4C45">
        <w:t>，</w:t>
      </w:r>
      <w:r>
        <w:rPr>
          <w:rFonts w:hint="eastAsia"/>
        </w:rPr>
        <w:t>昌所謂賢士大夫也。夙昔痰飲為恙</w:t>
      </w:r>
      <w:r w:rsidR="006C4C45">
        <w:t>，</w:t>
      </w:r>
      <w:r>
        <w:rPr>
          <w:rFonts w:hint="eastAsia"/>
        </w:rPr>
        <w:t>夏日地氣上升</w:t>
      </w:r>
      <w:r w:rsidR="006C4C45">
        <w:t>，</w:t>
      </w:r>
      <w:r>
        <w:rPr>
          <w:rFonts w:hint="eastAsia"/>
        </w:rPr>
        <w:t>痰即內動</w:t>
      </w:r>
      <w:r w:rsidR="006C4C45">
        <w:rPr>
          <w:rFonts w:hint="eastAsia"/>
        </w:rPr>
        <w:t>，</w:t>
      </w:r>
      <w:r>
        <w:rPr>
          <w:rFonts w:hint="eastAsia"/>
        </w:rPr>
        <w:t>設有外感</w:t>
      </w:r>
      <w:r w:rsidR="006C4C45">
        <w:t>，</w:t>
      </w:r>
      <w:r>
        <w:rPr>
          <w:rFonts w:hint="eastAsia"/>
        </w:rPr>
        <w:t>膈間痰即不行</w:t>
      </w:r>
      <w:r w:rsidR="006C4C45">
        <w:t>，</w:t>
      </w:r>
      <w:r>
        <w:rPr>
          <w:rFonts w:hint="eastAsia"/>
        </w:rPr>
        <w:t>兩三日瘥後</w:t>
      </w:r>
      <w:r w:rsidR="006C4C45">
        <w:t>，</w:t>
      </w:r>
      <w:r>
        <w:rPr>
          <w:rFonts w:hint="eastAsia"/>
        </w:rPr>
        <w:t>當胸尚結小痤</w:t>
      </w:r>
      <w:r w:rsidR="006C4C45">
        <w:rPr>
          <w:rFonts w:hint="eastAsia"/>
        </w:rPr>
        <w:t>，</w:t>
      </w:r>
      <w:r>
        <w:rPr>
          <w:rFonts w:hint="eastAsia"/>
        </w:rPr>
        <w:t>無醫不詢</w:t>
      </w:r>
      <w:r w:rsidR="006C4C45">
        <w:t>，</w:t>
      </w:r>
      <w:r>
        <w:rPr>
          <w:rFonts w:hint="eastAsia"/>
        </w:rPr>
        <w:t>無方不考</w:t>
      </w:r>
      <w:r w:rsidR="006C4C45">
        <w:t>，</w:t>
      </w:r>
      <w:r>
        <w:rPr>
          <w:rFonts w:hint="eastAsia"/>
        </w:rPr>
        <w:t>乃至夢寐懇求大士治療</w:t>
      </w:r>
      <w:r w:rsidR="006C4C45">
        <w:t>，</w:t>
      </w:r>
      <w:r>
        <w:rPr>
          <w:rFonts w:hint="eastAsia"/>
        </w:rPr>
        <w:t>因而聞疾思苦</w:t>
      </w:r>
      <w:r w:rsidR="006C4C45">
        <w:t>，</w:t>
      </w:r>
      <w:r>
        <w:rPr>
          <w:rFonts w:hint="eastAsia"/>
        </w:rPr>
        <w:t>深入三摩地位</w:t>
      </w:r>
      <w:r w:rsidR="006C4C45">
        <w:t>，</w:t>
      </w:r>
      <w:r>
        <w:rPr>
          <w:rFonts w:hint="eastAsia"/>
        </w:rPr>
        <w:t>薦分治病手眼</w:t>
      </w:r>
      <w:r w:rsidR="006C4C45">
        <w:t>，</w:t>
      </w:r>
      <w:r>
        <w:rPr>
          <w:rFonts w:hint="eastAsia"/>
        </w:rPr>
        <w:t>今且仁智兼成矣。昌昔謂膀胱之氣流行</w:t>
      </w:r>
      <w:r w:rsidR="006C4C45">
        <w:t>，</w:t>
      </w:r>
      <w:r>
        <w:rPr>
          <w:rFonts w:hint="eastAsia"/>
        </w:rPr>
        <w:t>地氣不升</w:t>
      </w:r>
      <w:r w:rsidR="006C4C45">
        <w:t>，</w:t>
      </w:r>
      <w:r>
        <w:rPr>
          <w:rFonts w:hint="eastAsia"/>
        </w:rPr>
        <w:t>則天氣常朗</w:t>
      </w:r>
      <w:r w:rsidR="006C4C45">
        <w:rPr>
          <w:rFonts w:hint="eastAsia"/>
        </w:rPr>
        <w:t>，</w:t>
      </w:r>
      <w:r>
        <w:rPr>
          <w:rFonts w:hint="eastAsia"/>
        </w:rPr>
        <w:t>其偶受外感</w:t>
      </w:r>
      <w:r w:rsidR="006C4C45">
        <w:t>，</w:t>
      </w:r>
      <w:r>
        <w:rPr>
          <w:rFonts w:hint="eastAsia"/>
        </w:rPr>
        <w:t>則仲景之小青龍湯一方</w:t>
      </w:r>
      <w:r w:rsidR="006C4C45">
        <w:t>，</w:t>
      </w:r>
      <w:r>
        <w:rPr>
          <w:rFonts w:hint="eastAsia"/>
        </w:rPr>
        <w:t>與大士水月光中大圓鏡智</w:t>
      </w:r>
      <w:r w:rsidR="006C4C45">
        <w:rPr>
          <w:rFonts w:hint="eastAsia"/>
        </w:rPr>
        <w:t>，</w:t>
      </w:r>
      <w:r>
        <w:rPr>
          <w:rFonts w:hint="eastAsia"/>
        </w:rPr>
        <w:t>無以異也。蓋無形之感</w:t>
      </w:r>
      <w:r w:rsidR="006C4C45">
        <w:t>，</w:t>
      </w:r>
      <w:r>
        <w:rPr>
          <w:rFonts w:hint="eastAsia"/>
        </w:rPr>
        <w:lastRenderedPageBreak/>
        <w:t>挾有形之痰</w:t>
      </w:r>
      <w:r w:rsidR="006C4C45">
        <w:t>，</w:t>
      </w:r>
      <w:r>
        <w:rPr>
          <w:rFonts w:hint="eastAsia"/>
        </w:rPr>
        <w:t>互為膠漆</w:t>
      </w:r>
      <w:r w:rsidR="006C4C45">
        <w:t>，</w:t>
      </w:r>
      <w:r>
        <w:rPr>
          <w:rFonts w:hint="eastAsia"/>
        </w:rPr>
        <w:t>其當胸窟宅</w:t>
      </w:r>
      <w:r w:rsidR="006C4C45">
        <w:rPr>
          <w:rFonts w:hint="eastAsia"/>
        </w:rPr>
        <w:t>，</w:t>
      </w:r>
      <w:r>
        <w:rPr>
          <w:rFonts w:hint="eastAsia"/>
        </w:rPr>
        <w:t>適在太陽經位</w:t>
      </w:r>
      <w:r w:rsidR="006C4C45">
        <w:t>，</w:t>
      </w:r>
      <w:r>
        <w:rPr>
          <w:rFonts w:hint="eastAsia"/>
        </w:rPr>
        <w:t>惟</w:t>
      </w:r>
      <w:r w:rsidR="00D24630">
        <w:rPr>
          <w:rFonts w:hint="eastAsia"/>
        </w:rPr>
        <w:t>於</w:t>
      </w:r>
      <w:r>
        <w:rPr>
          <w:rFonts w:hint="eastAsia"/>
        </w:rPr>
        <w:t>麻、桂方中倍加五味、半夏以滌飲而收陰</w:t>
      </w:r>
      <w:r w:rsidR="006C4C45">
        <w:t>，</w:t>
      </w:r>
      <w:r>
        <w:rPr>
          <w:rFonts w:hint="eastAsia"/>
        </w:rPr>
        <w:t>加乾薑、細辛以散結而分邪</w:t>
      </w:r>
      <w:r w:rsidR="006C4C45">
        <w:t>，</w:t>
      </w:r>
      <w:r>
        <w:rPr>
          <w:rFonts w:hint="eastAsia"/>
        </w:rPr>
        <w:t>合而用之</w:t>
      </w:r>
      <w:r w:rsidR="006C4C45">
        <w:t>，</w:t>
      </w:r>
      <w:r>
        <w:rPr>
          <w:rFonts w:hint="eastAsia"/>
        </w:rPr>
        <w:t>令藥力適在痰飲綰結之處</w:t>
      </w:r>
      <w:r w:rsidR="006C4C45">
        <w:t>，</w:t>
      </w:r>
      <w:r>
        <w:rPr>
          <w:rFonts w:hint="eastAsia"/>
        </w:rPr>
        <w:t>攻擊片時</w:t>
      </w:r>
      <w:r w:rsidR="006C4C45">
        <w:t>，</w:t>
      </w:r>
      <w:r>
        <w:rPr>
          <w:rFonts w:hint="eastAsia"/>
        </w:rPr>
        <w:t>則無形之感從肌膚出</w:t>
      </w:r>
      <w:r w:rsidR="006C4C45">
        <w:t>，</w:t>
      </w:r>
      <w:r>
        <w:rPr>
          <w:rFonts w:hint="eastAsia"/>
        </w:rPr>
        <w:t>有形之痰從水道出</w:t>
      </w:r>
      <w:r w:rsidR="006C4C45">
        <w:t>，</w:t>
      </w:r>
      <w:r>
        <w:rPr>
          <w:rFonts w:hint="eastAsia"/>
        </w:rPr>
        <w:t>頃刻分解無餘</w:t>
      </w:r>
      <w:r w:rsidR="006C4C45">
        <w:t>，</w:t>
      </w:r>
      <w:r>
        <w:rPr>
          <w:rFonts w:hint="eastAsia"/>
        </w:rPr>
        <w:t>而膺胸空曠</w:t>
      </w:r>
      <w:r w:rsidR="006C4C45">
        <w:rPr>
          <w:rFonts w:hint="eastAsia"/>
        </w:rPr>
        <w:t>，</w:t>
      </w:r>
      <w:r>
        <w:rPr>
          <w:rFonts w:hint="eastAsia"/>
        </w:rPr>
        <w:t>不復叢生小痤矣。若泥麻、桂甘溫</w:t>
      </w:r>
      <w:r w:rsidR="006C4C45">
        <w:t>，</w:t>
      </w:r>
      <w:r>
        <w:rPr>
          <w:rFonts w:hint="eastAsia"/>
        </w:rPr>
        <w:t>減去不用</w:t>
      </w:r>
      <w:r w:rsidR="006C4C45">
        <w:t>，</w:t>
      </w:r>
      <w:r>
        <w:rPr>
          <w:rFonts w:hint="eastAsia"/>
        </w:rPr>
        <w:t>則不成為龍矣。將恃何物為翻波鼓浪之具乎」</w:t>
      </w:r>
      <w:r>
        <w:t>？</w:t>
      </w:r>
      <w:r>
        <w:rPr>
          <w:rFonts w:hint="eastAsia"/>
        </w:rPr>
        <w:t>觀喻氏二節之論</w:t>
      </w:r>
      <w:r w:rsidR="006C4C45">
        <w:t>，</w:t>
      </w:r>
      <w:r>
        <w:rPr>
          <w:rFonts w:hint="eastAsia"/>
        </w:rPr>
        <w:t>實能將小青龍湯之妙用盡行傳出。其言詞之妙</w:t>
      </w:r>
      <w:r w:rsidR="006C4C45">
        <w:t>，</w:t>
      </w:r>
      <w:r>
        <w:rPr>
          <w:rFonts w:hint="eastAsia"/>
        </w:rPr>
        <w:t>直勝</w:t>
      </w:r>
      <w:r w:rsidR="00D24630">
        <w:rPr>
          <w:rFonts w:hint="eastAsia"/>
        </w:rPr>
        <w:t>於</w:t>
      </w:r>
      <w:r>
        <w:rPr>
          <w:rFonts w:hint="eastAsia"/>
        </w:rPr>
        <w:t>生公說法矣。</w:t>
      </w:r>
    </w:p>
    <w:p w:rsidR="00873325" w:rsidRDefault="00873325" w:rsidP="00873325">
      <w:pPr>
        <w:pStyle w:val="2f3"/>
        <w:ind w:firstLine="712"/>
      </w:pPr>
      <w:r>
        <w:rPr>
          <w:rFonts w:hint="eastAsia"/>
        </w:rPr>
        <w:t>小青龍湯為治外感痰喘之神方。其人或素有他證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小青龍湯不宜</w:t>
      </w:r>
      <w:r w:rsidR="006C4C45">
        <w:t>，</w:t>
      </w:r>
      <w:r>
        <w:rPr>
          <w:rFonts w:hint="eastAsia"/>
        </w:rPr>
        <w:t>而至</w:t>
      </w:r>
      <w:r w:rsidR="00D24630">
        <w:rPr>
          <w:rFonts w:hint="eastAsia"/>
        </w:rPr>
        <w:t>於</w:t>
      </w:r>
      <w:r>
        <w:rPr>
          <w:rFonts w:hint="eastAsia"/>
        </w:rPr>
        <w:t>必須用小青龍湯時</w:t>
      </w:r>
      <w:r w:rsidR="006C4C45">
        <w:t>，</w:t>
      </w:r>
      <w:r>
        <w:rPr>
          <w:rFonts w:hint="eastAsia"/>
        </w:rPr>
        <w:t>宜將其方善為變通</w:t>
      </w:r>
      <w:r w:rsidR="006C4C45">
        <w:t>，</w:t>
      </w:r>
      <w:r>
        <w:rPr>
          <w:rFonts w:hint="eastAsia"/>
        </w:rPr>
        <w:t>與素有之證無妨</w:t>
      </w:r>
      <w:r w:rsidR="006C4C45">
        <w:t>，</w:t>
      </w:r>
      <w:r>
        <w:rPr>
          <w:rFonts w:hint="eastAsia"/>
        </w:rPr>
        <w:t>始能穩妥奏功。徐靈胎曰</w:t>
      </w:r>
      <w:r>
        <w:t>「</w:t>
      </w:r>
      <w:r>
        <w:rPr>
          <w:rFonts w:hint="eastAsia"/>
        </w:rPr>
        <w:t>松江王孝賢夫人</w:t>
      </w:r>
      <w:r w:rsidR="006C4C45">
        <w:t>，</w:t>
      </w:r>
      <w:r>
        <w:rPr>
          <w:rFonts w:hint="eastAsia"/>
        </w:rPr>
        <w:t>素有血證</w:t>
      </w:r>
      <w:r w:rsidR="006C4C45">
        <w:t>，</w:t>
      </w:r>
      <w:r>
        <w:rPr>
          <w:rFonts w:hint="eastAsia"/>
        </w:rPr>
        <w:t>時發時止</w:t>
      </w:r>
      <w:r w:rsidR="006C4C45">
        <w:t>，</w:t>
      </w:r>
      <w:r>
        <w:rPr>
          <w:rFonts w:hint="eastAsia"/>
        </w:rPr>
        <w:t>發則微嗽。又因感冒</w:t>
      </w:r>
      <w:r w:rsidR="006C4C45">
        <w:t>，</w:t>
      </w:r>
      <w:r>
        <w:rPr>
          <w:rFonts w:hint="eastAsia"/>
        </w:rPr>
        <w:t>變成痰喘</w:t>
      </w:r>
      <w:r w:rsidR="006C4C45">
        <w:t>，</w:t>
      </w:r>
      <w:r>
        <w:rPr>
          <w:rFonts w:hint="eastAsia"/>
        </w:rPr>
        <w:t>不能著枕</w:t>
      </w:r>
      <w:r w:rsidR="006C4C45">
        <w:t>，</w:t>
      </w:r>
      <w:r>
        <w:rPr>
          <w:rFonts w:hint="eastAsia"/>
        </w:rPr>
        <w:t>日夜俯几而坐</w:t>
      </w:r>
      <w:r w:rsidR="006C4C45">
        <w:t>，</w:t>
      </w:r>
      <w:r>
        <w:rPr>
          <w:rFonts w:hint="eastAsia"/>
        </w:rPr>
        <w:t>竟不能支持矣。斯時有常州名醫法丹書調治不效</w:t>
      </w:r>
      <w:r w:rsidR="006C4C45">
        <w:t>，</w:t>
      </w:r>
      <w:r>
        <w:rPr>
          <w:rFonts w:hint="eastAsia"/>
        </w:rPr>
        <w:t>延余至</w:t>
      </w:r>
      <w:r w:rsidR="006C4C45">
        <w:t>，</w:t>
      </w:r>
      <w:r>
        <w:rPr>
          <w:rFonts w:hint="eastAsia"/>
        </w:rPr>
        <w:t>余曰</w:t>
      </w:r>
      <w:r>
        <w:t>『</w:t>
      </w:r>
      <w:r>
        <w:rPr>
          <w:rFonts w:hint="eastAsia"/>
        </w:rPr>
        <w:t>此小青龍湯證也』</w:t>
      </w:r>
      <w:r w:rsidR="006C4C45">
        <w:t>，</w:t>
      </w:r>
      <w:r>
        <w:rPr>
          <w:rFonts w:hint="eastAsia"/>
        </w:rPr>
        <w:t>法曰</w:t>
      </w:r>
      <w:r>
        <w:t>『</w:t>
      </w:r>
      <w:r>
        <w:rPr>
          <w:rFonts w:hint="eastAsia"/>
        </w:rPr>
        <w:t>我固知之</w:t>
      </w:r>
      <w:r w:rsidR="006C4C45">
        <w:t>，</w:t>
      </w:r>
      <w:r>
        <w:rPr>
          <w:rFonts w:hint="eastAsia"/>
        </w:rPr>
        <w:t>但體弱而素有血證</w:t>
      </w:r>
      <w:r w:rsidR="006C4C45">
        <w:t>，</w:t>
      </w:r>
      <w:r>
        <w:rPr>
          <w:rFonts w:hint="eastAsia"/>
        </w:rPr>
        <w:t>麻、桂諸藥可用乎』</w:t>
      </w:r>
      <w:r>
        <w:t>？</w:t>
      </w:r>
      <w:r>
        <w:rPr>
          <w:rFonts w:hint="eastAsia"/>
        </w:rPr>
        <w:t>余曰</w:t>
      </w:r>
      <w:r>
        <w:t>『</w:t>
      </w:r>
      <w:r>
        <w:rPr>
          <w:rFonts w:hint="eastAsia"/>
        </w:rPr>
        <w:t>急則治標</w:t>
      </w:r>
      <w:r w:rsidR="006C4C45">
        <w:t>，</w:t>
      </w:r>
      <w:r>
        <w:rPr>
          <w:rFonts w:hint="eastAsia"/>
        </w:rPr>
        <w:t>若更喘數日殆矣。且治其新病</w:t>
      </w:r>
      <w:r w:rsidR="006C4C45">
        <w:t>，</w:t>
      </w:r>
      <w:r>
        <w:rPr>
          <w:rFonts w:hint="eastAsia"/>
        </w:rPr>
        <w:t>愈後再治其本病可也』</w:t>
      </w:r>
      <w:r w:rsidR="006C4C45">
        <w:t>，</w:t>
      </w:r>
      <w:r>
        <w:rPr>
          <w:rFonts w:hint="eastAsia"/>
        </w:rPr>
        <w:t>法曰</w:t>
      </w:r>
      <w:r>
        <w:t>『</w:t>
      </w:r>
      <w:r>
        <w:rPr>
          <w:rFonts w:hint="eastAsia"/>
        </w:rPr>
        <w:t>誠然</w:t>
      </w:r>
      <w:r w:rsidR="006C4C45">
        <w:t>，</w:t>
      </w:r>
      <w:r>
        <w:rPr>
          <w:rFonts w:hint="eastAsia"/>
        </w:rPr>
        <w:t>病家焉能知之。如用麻、桂而本病復發</w:t>
      </w:r>
      <w:r w:rsidR="006C4C45">
        <w:t>，</w:t>
      </w:r>
      <w:r>
        <w:rPr>
          <w:rFonts w:hint="eastAsia"/>
        </w:rPr>
        <w:t>則不咎病本無治</w:t>
      </w:r>
      <w:r w:rsidR="006C4C45">
        <w:t>，</w:t>
      </w:r>
      <w:r>
        <w:rPr>
          <w:rFonts w:hint="eastAsia"/>
        </w:rPr>
        <w:t>而恨用麻、桂誤之矣。我乃行道人</w:t>
      </w:r>
      <w:r w:rsidR="006C4C45">
        <w:t>，</w:t>
      </w:r>
      <w:r>
        <w:rPr>
          <w:rFonts w:hint="eastAsia"/>
        </w:rPr>
        <w:t>不能任其咎。君不以醫名</w:t>
      </w:r>
      <w:r w:rsidR="006C4C45">
        <w:t>，</w:t>
      </w:r>
      <w:r>
        <w:rPr>
          <w:rFonts w:hint="eastAsia"/>
        </w:rPr>
        <w:t>我不與聞</w:t>
      </w:r>
      <w:r w:rsidR="006C4C45">
        <w:t>，</w:t>
      </w:r>
      <w:r>
        <w:rPr>
          <w:rFonts w:hint="eastAsia"/>
        </w:rPr>
        <w:t>君獨任之可也』</w:t>
      </w:r>
      <w:r w:rsidR="006C4C45">
        <w:rPr>
          <w:rFonts w:hint="eastAsia"/>
        </w:rPr>
        <w:t>，</w:t>
      </w:r>
      <w:r>
        <w:rPr>
          <w:rFonts w:hint="eastAsia"/>
        </w:rPr>
        <w:t>余曰</w:t>
      </w:r>
      <w:r>
        <w:t>『</w:t>
      </w:r>
      <w:r>
        <w:rPr>
          <w:rFonts w:hint="eastAsia"/>
        </w:rPr>
        <w:t>然</w:t>
      </w:r>
      <w:r w:rsidR="006C4C45">
        <w:t>，</w:t>
      </w:r>
      <w:r>
        <w:rPr>
          <w:rFonts w:hint="eastAsia"/>
        </w:rPr>
        <w:t>服之有害我自當之。但求先生不阻之耳』</w:t>
      </w:r>
      <w:r w:rsidR="006C4C45">
        <w:t>，</w:t>
      </w:r>
      <w:r>
        <w:rPr>
          <w:rFonts w:hint="eastAsia"/>
        </w:rPr>
        <w:t>遂與服。飲畢而氣平</w:t>
      </w:r>
      <w:r w:rsidR="006C4C45">
        <w:t>，</w:t>
      </w:r>
      <w:r>
        <w:rPr>
          <w:rFonts w:hint="eastAsia"/>
        </w:rPr>
        <w:t>終夕安然。後以消痰潤肺養陰開胃之方調之</w:t>
      </w:r>
      <w:r w:rsidR="006C4C45">
        <w:t>，</w:t>
      </w:r>
      <w:r>
        <w:rPr>
          <w:rFonts w:hint="eastAsia"/>
        </w:rPr>
        <w:t>體乃復舊」。</w:t>
      </w:r>
    </w:p>
    <w:p w:rsidR="00873325" w:rsidRDefault="00873325" w:rsidP="00873325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血證雖並忌麻、桂</w:t>
      </w:r>
      <w:r w:rsidR="006C4C45">
        <w:t>，</w:t>
      </w:r>
      <w:r>
        <w:rPr>
          <w:rFonts w:hint="eastAsia"/>
        </w:rPr>
        <w:t>然所甚忌者桂枝</w:t>
      </w:r>
      <w:r w:rsidR="006C4C45">
        <w:t>，</w:t>
      </w:r>
      <w:r>
        <w:rPr>
          <w:rFonts w:hint="eastAsia"/>
        </w:rPr>
        <w:t>而不甚忌麻黃</w:t>
      </w:r>
      <w:r w:rsidR="006C4C45">
        <w:t>，</w:t>
      </w:r>
      <w:r>
        <w:rPr>
          <w:rFonts w:hint="eastAsia"/>
        </w:rPr>
        <w:t>且有風熱者誤用桂枝則吐衄</w:t>
      </w:r>
      <w:r w:rsidR="006C4C45">
        <w:t>，</w:t>
      </w:r>
      <w:r>
        <w:rPr>
          <w:rFonts w:hint="eastAsia"/>
        </w:rPr>
        <w:t>徐氏曾</w:t>
      </w:r>
      <w:r w:rsidR="00D24630">
        <w:rPr>
          <w:rFonts w:hint="eastAsia"/>
        </w:rPr>
        <w:t>於</w:t>
      </w:r>
      <w:r>
        <w:rPr>
          <w:rFonts w:hint="eastAsia"/>
        </w:rPr>
        <w:t>批葉天士醫案中諄諄言之。其對</w:t>
      </w:r>
      <w:r w:rsidR="00D24630">
        <w:rPr>
          <w:rFonts w:hint="eastAsia"/>
        </w:rPr>
        <w:t>於</w:t>
      </w:r>
      <w:r>
        <w:rPr>
          <w:rFonts w:hint="eastAsia"/>
        </w:rPr>
        <w:t>素有血證者投以小青龍</w:t>
      </w:r>
      <w:r>
        <w:rPr>
          <w:rFonts w:hint="eastAsia"/>
        </w:rPr>
        <w:lastRenderedPageBreak/>
        <w:t>湯</w:t>
      </w:r>
      <w:r w:rsidR="006C4C45">
        <w:t>，</w:t>
      </w:r>
      <w:r>
        <w:rPr>
          <w:rFonts w:hint="eastAsia"/>
        </w:rPr>
        <w:t>必然有所加。特其《洄溪醫案》凡</w:t>
      </w:r>
      <w:r w:rsidR="00D24630">
        <w:rPr>
          <w:rFonts w:hint="eastAsia"/>
        </w:rPr>
        <w:t>於</w:t>
      </w:r>
      <w:r>
        <w:rPr>
          <w:rFonts w:hint="eastAsia"/>
        </w:rPr>
        <w:t>用藥之處皆渾括言之</w:t>
      </w:r>
      <w:r w:rsidR="006C4C45">
        <w:t>，</w:t>
      </w:r>
      <w:r>
        <w:rPr>
          <w:rFonts w:hint="eastAsia"/>
        </w:rPr>
        <w:t>略舉大意</w:t>
      </w:r>
      <w:r w:rsidR="006C4C45">
        <w:t>，</w:t>
      </w:r>
      <w:r>
        <w:rPr>
          <w:rFonts w:hint="eastAsia"/>
        </w:rPr>
        <w:t>用古方縱有加減</w:t>
      </w:r>
      <w:r w:rsidR="006C4C45">
        <w:t>，</w:t>
      </w:r>
      <w:r>
        <w:rPr>
          <w:rFonts w:hint="eastAsia"/>
        </w:rPr>
        <w:t>而亦略而不言也。至愚若遇此證用小青龍湯時</w:t>
      </w:r>
      <w:r w:rsidR="006C4C45">
        <w:t>，</w:t>
      </w:r>
      <w:r>
        <w:rPr>
          <w:rFonts w:hint="eastAsia"/>
        </w:rPr>
        <w:t>則必去桂枝</w:t>
      </w:r>
      <w:r w:rsidR="006C4C45">
        <w:t>，</w:t>
      </w:r>
      <w:r>
        <w:rPr>
          <w:rFonts w:hint="eastAsia"/>
        </w:rPr>
        <w:t>留麻黃</w:t>
      </w:r>
      <w:r w:rsidR="006C4C45">
        <w:t>，</w:t>
      </w:r>
      <w:r>
        <w:rPr>
          <w:rFonts w:hint="eastAsia"/>
        </w:rPr>
        <w:t>加龍骨、牡蠣</w:t>
      </w:r>
      <w:r w:rsidR="00F13728">
        <w:t>（</w:t>
      </w:r>
      <w:r>
        <w:rPr>
          <w:rFonts w:hint="eastAsia"/>
        </w:rPr>
        <w:t>皆生用</w:t>
      </w:r>
      <w:r w:rsidR="00F13728">
        <w:t>）</w:t>
      </w:r>
      <w:r>
        <w:rPr>
          <w:rFonts w:hint="eastAsia"/>
        </w:rPr>
        <w:t>各數錢</w:t>
      </w:r>
      <w:r w:rsidR="006C4C45">
        <w:t>，</w:t>
      </w:r>
      <w:r>
        <w:rPr>
          <w:rFonts w:hint="eastAsia"/>
        </w:rPr>
        <w:t>其有熱者加知母</w:t>
      </w:r>
      <w:r w:rsidR="006C4C45">
        <w:t>，</w:t>
      </w:r>
      <w:r>
        <w:rPr>
          <w:rFonts w:hint="eastAsia"/>
        </w:rPr>
        <w:t>熱甚者加生石膏。則證之陳新皆顧</w:t>
      </w:r>
      <w:r w:rsidR="006C4C45">
        <w:t>，</w:t>
      </w:r>
      <w:r>
        <w:rPr>
          <w:rFonts w:hint="eastAsia"/>
        </w:rPr>
        <w:t>投之必效</w:t>
      </w:r>
      <w:r w:rsidR="006C4C45">
        <w:t>，</w:t>
      </w:r>
      <w:r>
        <w:rPr>
          <w:rFonts w:hint="eastAsia"/>
        </w:rPr>
        <w:t>而非孤注之擲矣。</w:t>
      </w:r>
    </w:p>
    <w:p w:rsidR="00F72FD7" w:rsidRDefault="00873325" w:rsidP="00F72FD7">
      <w:pPr>
        <w:pStyle w:val="2f3"/>
        <w:ind w:firstLine="712"/>
      </w:pPr>
      <w:r>
        <w:rPr>
          <w:rFonts w:hint="eastAsia"/>
        </w:rPr>
        <w:t>小青龍湯雖善治外感作喘</w:t>
      </w:r>
      <w:r w:rsidR="006C4C45">
        <w:t>，</w:t>
      </w:r>
      <w:r>
        <w:rPr>
          <w:rFonts w:hint="eastAsia"/>
        </w:rPr>
        <w:t>而愚治外感作喘亦非概用小青龍湯也。今即愚所經驗</w:t>
      </w:r>
      <w:r w:rsidR="00F72FD7">
        <w:rPr>
          <w:rFonts w:hint="eastAsia"/>
        </w:rPr>
        <w:t>者</w:t>
      </w:r>
      <w:r w:rsidR="006C4C45">
        <w:t>，</w:t>
      </w:r>
      <w:r w:rsidR="00F72FD7">
        <w:rPr>
          <w:rFonts w:hint="eastAsia"/>
        </w:rPr>
        <w:t>縷析條分</w:t>
      </w:r>
      <w:r w:rsidR="006C4C45">
        <w:t>，</w:t>
      </w:r>
      <w:r w:rsidR="00F72FD7">
        <w:rPr>
          <w:rFonts w:hint="eastAsia"/>
        </w:rPr>
        <w:t>臚列</w:t>
      </w:r>
      <w:r w:rsidR="00D24630">
        <w:rPr>
          <w:rFonts w:hint="eastAsia"/>
        </w:rPr>
        <w:t>於</w:t>
      </w:r>
      <w:r w:rsidR="00F72FD7">
        <w:rPr>
          <w:rFonts w:hint="eastAsia"/>
        </w:rPr>
        <w:t>下</w:t>
      </w:r>
      <w:r w:rsidR="006C4C45">
        <w:t>，</w:t>
      </w:r>
      <w:r w:rsidR="00F72FD7">
        <w:rPr>
          <w:rFonts w:hint="eastAsia"/>
        </w:rPr>
        <w:t>以備治外感作喘者之</w:t>
      </w:r>
      <w:r w:rsidR="00E514AF">
        <w:rPr>
          <w:rFonts w:hint="eastAsia"/>
        </w:rPr>
        <w:t>採</w:t>
      </w:r>
      <w:r w:rsidR="00F72FD7">
        <w:rPr>
          <w:rFonts w:hint="eastAsia"/>
        </w:rPr>
        <w:t>用。</w:t>
      </w:r>
    </w:p>
    <w:p w:rsidR="00F72FD7" w:rsidRDefault="00F13728" w:rsidP="00F72FD7">
      <w:pPr>
        <w:pStyle w:val="2f3"/>
        <w:ind w:firstLine="712"/>
      </w:pPr>
      <w:r>
        <w:t>（</w:t>
      </w:r>
      <w:r w:rsidR="00F72FD7">
        <w:rPr>
          <w:rFonts w:hint="eastAsia"/>
        </w:rPr>
        <w:t>一</w:t>
      </w:r>
      <w:r>
        <w:t>）</w:t>
      </w:r>
      <w:r w:rsidR="00F72FD7">
        <w:rPr>
          <w:rFonts w:hint="eastAsia"/>
        </w:rPr>
        <w:t>氣逆迫促</w:t>
      </w:r>
      <w:r w:rsidR="006C4C45">
        <w:t>，</w:t>
      </w:r>
      <w:r w:rsidR="00F72FD7">
        <w:rPr>
          <w:rFonts w:hint="eastAsia"/>
        </w:rPr>
        <w:t>喘且呻</w:t>
      </w:r>
      <w:r w:rsidR="006C4C45">
        <w:t>，</w:t>
      </w:r>
      <w:r w:rsidR="00F72FD7">
        <w:rPr>
          <w:rFonts w:hint="eastAsia"/>
        </w:rPr>
        <w:t>或兼肩息者</w:t>
      </w:r>
      <w:r w:rsidR="006C4C45">
        <w:t>，</w:t>
      </w:r>
      <w:r w:rsidR="00F72FD7">
        <w:rPr>
          <w:rFonts w:hint="eastAsia"/>
        </w:rPr>
        <w:t>宜小青龍湯減麻黃之半</w:t>
      </w:r>
      <w:r w:rsidR="006C4C45">
        <w:t>，</w:t>
      </w:r>
      <w:r w:rsidR="00F72FD7">
        <w:rPr>
          <w:rFonts w:hint="eastAsia"/>
        </w:rPr>
        <w:t>加杏仁。熱者加生石膏。若其脈虛而兼數者</w:t>
      </w:r>
      <w:r w:rsidR="006C4C45">
        <w:t>，</w:t>
      </w:r>
      <w:r w:rsidR="00F72FD7">
        <w:rPr>
          <w:rFonts w:hint="eastAsia"/>
        </w:rPr>
        <w:t>宜再加知母。</w:t>
      </w:r>
    </w:p>
    <w:p w:rsidR="00F72FD7" w:rsidRDefault="00F13728" w:rsidP="00F72FD7">
      <w:pPr>
        <w:pStyle w:val="2f3"/>
        <w:ind w:firstLine="712"/>
      </w:pPr>
      <w:r>
        <w:t>（</w:t>
      </w:r>
      <w:r w:rsidR="00F72FD7">
        <w:rPr>
          <w:rFonts w:hint="eastAsia"/>
        </w:rPr>
        <w:t>二</w:t>
      </w:r>
      <w:r>
        <w:t>）</w:t>
      </w:r>
      <w:r w:rsidR="00F72FD7">
        <w:rPr>
          <w:rFonts w:hint="eastAsia"/>
        </w:rPr>
        <w:t>喘狀如前</w:t>
      </w:r>
      <w:r w:rsidR="006C4C45">
        <w:t>，</w:t>
      </w:r>
      <w:r w:rsidR="00F72FD7">
        <w:rPr>
          <w:rFonts w:hint="eastAsia"/>
        </w:rPr>
        <w:t>而脈象無力者</w:t>
      </w:r>
      <w:r w:rsidR="006C4C45">
        <w:t>，</w:t>
      </w:r>
      <w:r w:rsidR="00F72FD7">
        <w:rPr>
          <w:rFonts w:hint="eastAsia"/>
        </w:rPr>
        <w:t>宜小青龍湯去麻黃</w:t>
      </w:r>
      <w:r w:rsidR="006C4C45">
        <w:t>，</w:t>
      </w:r>
      <w:r w:rsidR="00F72FD7">
        <w:rPr>
          <w:rFonts w:hint="eastAsia"/>
        </w:rPr>
        <w:t>加杏仁</w:t>
      </w:r>
      <w:r w:rsidR="006C4C45">
        <w:t>，</w:t>
      </w:r>
      <w:r w:rsidR="00F72FD7">
        <w:rPr>
          <w:rFonts w:hint="eastAsia"/>
        </w:rPr>
        <w:t>再加人參、生石膏。</w:t>
      </w:r>
    </w:p>
    <w:p w:rsidR="00F72FD7" w:rsidRDefault="00F13728" w:rsidP="00F72FD7">
      <w:pPr>
        <w:pStyle w:val="2f3"/>
        <w:ind w:firstLine="712"/>
      </w:pPr>
      <w:r>
        <w:t>（</w:t>
      </w:r>
      <w:r w:rsidR="00F72FD7">
        <w:rPr>
          <w:rFonts w:hint="eastAsia"/>
        </w:rPr>
        <w:t>三</w:t>
      </w:r>
      <w:r>
        <w:t>）</w:t>
      </w:r>
      <w:r w:rsidR="00F72FD7">
        <w:rPr>
          <w:rFonts w:hint="eastAsia"/>
        </w:rPr>
        <w:t>喘不至呻</w:t>
      </w:r>
      <w:r w:rsidR="006C4C45">
        <w:t>，</w:t>
      </w:r>
      <w:r w:rsidR="00F72FD7">
        <w:rPr>
          <w:rFonts w:hint="eastAsia"/>
        </w:rPr>
        <w:t>亦不肩息</w:t>
      </w:r>
      <w:r w:rsidR="006C4C45">
        <w:t>，</w:t>
      </w:r>
      <w:r w:rsidR="00F72FD7">
        <w:rPr>
          <w:rFonts w:hint="eastAsia"/>
        </w:rPr>
        <w:t>惟吸難呼易</w:t>
      </w:r>
      <w:r w:rsidR="006C4C45">
        <w:t>，</w:t>
      </w:r>
      <w:r w:rsidR="00F72FD7">
        <w:rPr>
          <w:rFonts w:hint="eastAsia"/>
        </w:rPr>
        <w:t>苦上氣</w:t>
      </w:r>
      <w:r w:rsidR="006C4C45">
        <w:t>，</w:t>
      </w:r>
      <w:r w:rsidR="00F72FD7">
        <w:rPr>
          <w:rFonts w:hint="eastAsia"/>
        </w:rPr>
        <w:t>其脈虛而無力或兼數者</w:t>
      </w:r>
      <w:r w:rsidR="006C4C45">
        <w:t>，</w:t>
      </w:r>
      <w:r w:rsidR="00F72FD7">
        <w:rPr>
          <w:rFonts w:hint="eastAsia"/>
        </w:rPr>
        <w:t>宜拙擬滋陰清燥湯</w:t>
      </w:r>
      <w:r>
        <w:t>（</w:t>
      </w:r>
      <w:r w:rsidR="00F72FD7">
        <w:rPr>
          <w:rFonts w:hint="eastAsia"/>
        </w:rPr>
        <w:t>方載三期五卷</w:t>
      </w:r>
      <w:r>
        <w:t>）</w:t>
      </w:r>
      <w:r w:rsidR="00F72FD7">
        <w:rPr>
          <w:rFonts w:hint="eastAsia"/>
        </w:rPr>
        <w:t>。</w:t>
      </w:r>
    </w:p>
    <w:p w:rsidR="00F72FD7" w:rsidRDefault="00F13728" w:rsidP="00F72FD7">
      <w:pPr>
        <w:pStyle w:val="2f3"/>
        <w:ind w:firstLine="712"/>
      </w:pPr>
      <w:r>
        <w:t>（</w:t>
      </w:r>
      <w:r w:rsidR="00F72FD7">
        <w:rPr>
          <w:rFonts w:hint="eastAsia"/>
        </w:rPr>
        <w:t>四</w:t>
      </w:r>
      <w:r>
        <w:t>）</w:t>
      </w:r>
      <w:r w:rsidR="00F72FD7">
        <w:rPr>
          <w:rFonts w:hint="eastAsia"/>
        </w:rPr>
        <w:t>喘不甚劇</w:t>
      </w:r>
      <w:r w:rsidR="006C4C45">
        <w:t>，</w:t>
      </w:r>
      <w:r w:rsidR="00F72FD7">
        <w:rPr>
          <w:rFonts w:hint="eastAsia"/>
        </w:rPr>
        <w:t>呼吸無聲</w:t>
      </w:r>
      <w:r w:rsidR="006C4C45">
        <w:t>，</w:t>
      </w:r>
      <w:r w:rsidR="00F72FD7">
        <w:rPr>
          <w:rFonts w:hint="eastAsia"/>
        </w:rPr>
        <w:t>其脈實而至數不數者</w:t>
      </w:r>
      <w:r w:rsidR="006C4C45">
        <w:t>，</w:t>
      </w:r>
      <w:r w:rsidR="00F72FD7">
        <w:rPr>
          <w:rFonts w:hint="eastAsia"/>
        </w:rPr>
        <w:t>宜小青龍湯原方加生石膏。若脈數者</w:t>
      </w:r>
      <w:r w:rsidR="006C4C45">
        <w:t>，</w:t>
      </w:r>
      <w:r w:rsidR="00F72FD7">
        <w:rPr>
          <w:rFonts w:hint="eastAsia"/>
        </w:rPr>
        <w:t>宜減麻黃之半</w:t>
      </w:r>
      <w:r w:rsidR="006C4C45">
        <w:t>，</w:t>
      </w:r>
      <w:r w:rsidR="00F72FD7">
        <w:rPr>
          <w:rFonts w:hint="eastAsia"/>
        </w:rPr>
        <w:t>加生石膏、知母</w:t>
      </w:r>
    </w:p>
    <w:p w:rsidR="00F72FD7" w:rsidRDefault="00F13728" w:rsidP="00F72FD7">
      <w:pPr>
        <w:pStyle w:val="2f3"/>
        <w:ind w:firstLine="712"/>
      </w:pPr>
      <w:r>
        <w:t>（</w:t>
      </w:r>
      <w:r w:rsidR="00F72FD7">
        <w:rPr>
          <w:rFonts w:hint="eastAsia"/>
        </w:rPr>
        <w:t>五</w:t>
      </w:r>
      <w:r>
        <w:t>）</w:t>
      </w:r>
      <w:r w:rsidR="00F72FD7">
        <w:rPr>
          <w:rFonts w:hint="eastAsia"/>
        </w:rPr>
        <w:t>喘不甚劇</w:t>
      </w:r>
      <w:r w:rsidR="006C4C45">
        <w:t>，</w:t>
      </w:r>
      <w:r w:rsidR="00F72FD7">
        <w:rPr>
          <w:rFonts w:hint="eastAsia"/>
        </w:rPr>
        <w:t>脈洪滑而浮</w:t>
      </w:r>
      <w:r w:rsidR="006C4C45">
        <w:t>，</w:t>
      </w:r>
      <w:r w:rsidR="00F72FD7">
        <w:rPr>
          <w:rFonts w:hint="eastAsia"/>
        </w:rPr>
        <w:t>舌苔白厚</w:t>
      </w:r>
      <w:r w:rsidR="006C4C45">
        <w:t>，</w:t>
      </w:r>
      <w:r w:rsidR="00F72FD7">
        <w:rPr>
          <w:rFonts w:hint="eastAsia"/>
        </w:rPr>
        <w:t>胸中煩熱者</w:t>
      </w:r>
      <w:r w:rsidR="006C4C45">
        <w:t>，</w:t>
      </w:r>
      <w:r w:rsidR="00F72FD7">
        <w:rPr>
          <w:rFonts w:hint="eastAsia"/>
        </w:rPr>
        <w:t>宜拙擬寒解湯（方載三期第五卷）。服後自然汗出</w:t>
      </w:r>
      <w:r w:rsidR="006C4C45">
        <w:t>，</w:t>
      </w:r>
      <w:r w:rsidR="00F72FD7">
        <w:rPr>
          <w:rFonts w:hint="eastAsia"/>
        </w:rPr>
        <w:t>其喘即愈。</w:t>
      </w:r>
    </w:p>
    <w:p w:rsidR="00F72FD7" w:rsidRDefault="00F13728" w:rsidP="00F72FD7">
      <w:pPr>
        <w:pStyle w:val="2f3"/>
        <w:ind w:firstLine="712"/>
      </w:pPr>
      <w:r>
        <w:t>（</w:t>
      </w:r>
      <w:r w:rsidR="00F72FD7">
        <w:rPr>
          <w:rFonts w:hint="eastAsia"/>
        </w:rPr>
        <w:t>六</w:t>
      </w:r>
      <w:r>
        <w:t>）</w:t>
      </w:r>
      <w:r w:rsidR="00F72FD7">
        <w:rPr>
          <w:rFonts w:hint="eastAsia"/>
        </w:rPr>
        <w:t>喘不甚劇</w:t>
      </w:r>
      <w:r w:rsidR="006C4C45">
        <w:t>，</w:t>
      </w:r>
      <w:r w:rsidR="00F72FD7">
        <w:rPr>
          <w:rFonts w:hint="eastAsia"/>
        </w:rPr>
        <w:t>脈象滑實</w:t>
      </w:r>
      <w:r w:rsidR="006C4C45">
        <w:t>，</w:t>
      </w:r>
      <w:r w:rsidR="00F72FD7">
        <w:rPr>
          <w:rFonts w:hint="eastAsia"/>
        </w:rPr>
        <w:t>舌苔白厚</w:t>
      </w:r>
      <w:r w:rsidR="006C4C45">
        <w:t>，</w:t>
      </w:r>
      <w:r w:rsidR="00F72FD7">
        <w:rPr>
          <w:rFonts w:hint="eastAsia"/>
        </w:rPr>
        <w:t>或微兼黃者</w:t>
      </w:r>
      <w:r w:rsidR="006C4C45">
        <w:t>，</w:t>
      </w:r>
      <w:r w:rsidR="00F72FD7">
        <w:rPr>
          <w:rFonts w:hint="eastAsia"/>
        </w:rPr>
        <w:t>宜白虎湯少加薄荷葉。</w:t>
      </w:r>
    </w:p>
    <w:p w:rsidR="00F72FD7" w:rsidRDefault="00F13728" w:rsidP="00F72FD7">
      <w:pPr>
        <w:pStyle w:val="2f3"/>
        <w:ind w:firstLine="712"/>
      </w:pPr>
      <w:r>
        <w:lastRenderedPageBreak/>
        <w:t>（</w:t>
      </w:r>
      <w:r w:rsidR="00F72FD7">
        <w:rPr>
          <w:rFonts w:hint="eastAsia"/>
        </w:rPr>
        <w:t>七</w:t>
      </w:r>
      <w:r>
        <w:t>）</w:t>
      </w:r>
      <w:r w:rsidR="00F72FD7">
        <w:rPr>
          <w:rFonts w:hint="eastAsia"/>
        </w:rPr>
        <w:t>喘而發熱</w:t>
      </w:r>
      <w:r w:rsidR="006C4C45">
        <w:t>，</w:t>
      </w:r>
      <w:r w:rsidR="00F72FD7">
        <w:rPr>
          <w:rFonts w:hint="eastAsia"/>
        </w:rPr>
        <w:t>脈象洪滑而實</w:t>
      </w:r>
      <w:r w:rsidR="006C4C45">
        <w:t>，</w:t>
      </w:r>
      <w:r w:rsidR="00F72FD7">
        <w:rPr>
          <w:rFonts w:hint="eastAsia"/>
        </w:rPr>
        <w:t>舌苔白或兼黃者</w:t>
      </w:r>
      <w:r w:rsidR="006C4C45">
        <w:t>，</w:t>
      </w:r>
      <w:r w:rsidR="00F72FD7">
        <w:rPr>
          <w:rFonts w:hint="eastAsia"/>
        </w:rPr>
        <w:t>宜白虎湯加瓜蔞仁。</w:t>
      </w:r>
    </w:p>
    <w:p w:rsidR="00F72FD7" w:rsidRDefault="00F13728" w:rsidP="00F72FD7">
      <w:pPr>
        <w:pStyle w:val="2f3"/>
        <w:ind w:firstLine="712"/>
      </w:pPr>
      <w:r>
        <w:t>（</w:t>
      </w:r>
      <w:r w:rsidR="00F72FD7">
        <w:rPr>
          <w:rFonts w:hint="eastAsia"/>
        </w:rPr>
        <w:t>八</w:t>
      </w:r>
      <w:r>
        <w:t>）</w:t>
      </w:r>
      <w:r w:rsidR="00F72FD7">
        <w:rPr>
          <w:rFonts w:hint="eastAsia"/>
        </w:rPr>
        <w:t>喘而發熱</w:t>
      </w:r>
      <w:r w:rsidR="006C4C45">
        <w:t>，</w:t>
      </w:r>
      <w:r w:rsidR="00F72FD7">
        <w:rPr>
          <w:rFonts w:hint="eastAsia"/>
        </w:rPr>
        <w:t>其脈象確有實熱</w:t>
      </w:r>
      <w:r w:rsidR="006C4C45">
        <w:t>，</w:t>
      </w:r>
      <w:r w:rsidR="00F72FD7">
        <w:rPr>
          <w:rFonts w:hint="eastAsia"/>
        </w:rPr>
        <w:t>至數兼數</w:t>
      </w:r>
      <w:r w:rsidR="006C4C45">
        <w:t>，</w:t>
      </w:r>
      <w:r w:rsidR="00F72FD7">
        <w:rPr>
          <w:rFonts w:hint="eastAsia"/>
        </w:rPr>
        <w:t>重按無力者</w:t>
      </w:r>
      <w:r w:rsidR="006C4C45">
        <w:t>，</w:t>
      </w:r>
      <w:r w:rsidR="00F72FD7">
        <w:rPr>
          <w:rFonts w:hint="eastAsia"/>
        </w:rPr>
        <w:t>宜白虎加人參</w:t>
      </w:r>
      <w:r w:rsidR="006C4C45">
        <w:t>，</w:t>
      </w:r>
      <w:r w:rsidR="00F72FD7">
        <w:rPr>
          <w:rFonts w:hint="eastAsia"/>
        </w:rPr>
        <w:t>再加川貝、蘇子。若虛甚者</w:t>
      </w:r>
      <w:r w:rsidR="006C4C45">
        <w:t>，</w:t>
      </w:r>
      <w:r w:rsidR="00F72FD7">
        <w:rPr>
          <w:rFonts w:hint="eastAsia"/>
        </w:rPr>
        <w:t>宜以生山藥代粳米。</w:t>
      </w:r>
    </w:p>
    <w:p w:rsidR="00F72FD7" w:rsidRDefault="00F13728" w:rsidP="00F72FD7">
      <w:pPr>
        <w:pStyle w:val="2f3"/>
        <w:ind w:firstLine="712"/>
      </w:pPr>
      <w:r>
        <w:t>（</w:t>
      </w:r>
      <w:r w:rsidR="00F72FD7">
        <w:rPr>
          <w:rFonts w:hint="eastAsia"/>
        </w:rPr>
        <w:t>九</w:t>
      </w:r>
      <w:r>
        <w:t>）</w:t>
      </w:r>
      <w:r w:rsidR="00F72FD7">
        <w:rPr>
          <w:rFonts w:hint="eastAsia"/>
        </w:rPr>
        <w:t>喘而結胸者</w:t>
      </w:r>
      <w:r w:rsidR="006C4C45">
        <w:t>，</w:t>
      </w:r>
      <w:r w:rsidR="00F72FD7">
        <w:rPr>
          <w:rFonts w:hint="eastAsia"/>
        </w:rPr>
        <w:t>宜酌其輕重</w:t>
      </w:r>
      <w:r w:rsidR="006C4C45">
        <w:t>，</w:t>
      </w:r>
      <w:r w:rsidR="00F72FD7">
        <w:rPr>
          <w:rFonts w:hint="eastAsia"/>
        </w:rPr>
        <w:t>用《傷寒論》中諸陷胸湯丸</w:t>
      </w:r>
      <w:r w:rsidR="006C4C45">
        <w:t>，</w:t>
      </w:r>
      <w:r w:rsidR="00F72FD7">
        <w:rPr>
          <w:rFonts w:hint="eastAsia"/>
        </w:rPr>
        <w:t>或拙擬蕩胸湯（方載三期第六卷）以開其結</w:t>
      </w:r>
      <w:r w:rsidR="006C4C45">
        <w:t>，</w:t>
      </w:r>
      <w:r w:rsidR="00F72FD7">
        <w:rPr>
          <w:rFonts w:hint="eastAsia"/>
        </w:rPr>
        <w:t>其喘自愈。</w:t>
      </w:r>
    </w:p>
    <w:p w:rsidR="001974CE" w:rsidRDefault="00F13728" w:rsidP="00F72FD7">
      <w:pPr>
        <w:pStyle w:val="2f3"/>
        <w:ind w:firstLine="712"/>
      </w:pPr>
      <w:r>
        <w:t>（</w:t>
      </w:r>
      <w:r w:rsidR="00F72FD7">
        <w:rPr>
          <w:rFonts w:hint="eastAsia"/>
        </w:rPr>
        <w:t>十</w:t>
      </w:r>
      <w:r>
        <w:t>）</w:t>
      </w:r>
      <w:r w:rsidR="00F72FD7">
        <w:rPr>
          <w:rFonts w:hint="eastAsia"/>
        </w:rPr>
        <w:t>喘而煩躁</w:t>
      </w:r>
      <w:r w:rsidR="006C4C45">
        <w:t>，</w:t>
      </w:r>
      <w:r w:rsidR="00F72FD7">
        <w:rPr>
          <w:rFonts w:hint="eastAsia"/>
        </w:rPr>
        <w:t>胸中滿悶</w:t>
      </w:r>
      <w:r w:rsidR="006C4C45">
        <w:t>，</w:t>
      </w:r>
      <w:r w:rsidR="00F72FD7">
        <w:rPr>
          <w:rFonts w:hint="eastAsia"/>
        </w:rPr>
        <w:t>不至結胸者</w:t>
      </w:r>
      <w:r w:rsidR="006C4C45">
        <w:t>，</w:t>
      </w:r>
      <w:r w:rsidR="00F72FD7">
        <w:rPr>
          <w:rFonts w:hint="eastAsia"/>
        </w:rPr>
        <w:t>宜越婢加半夏湯</w:t>
      </w:r>
      <w:r w:rsidR="006C4C45">
        <w:t>，</w:t>
      </w:r>
      <w:r w:rsidR="00F72FD7">
        <w:rPr>
          <w:rFonts w:hint="eastAsia"/>
        </w:rPr>
        <w:t>再加瓜蔞仁。若在暑熱之時</w:t>
      </w:r>
      <w:r w:rsidR="006C4C45">
        <w:t>，</w:t>
      </w:r>
      <w:r w:rsidR="00F72FD7">
        <w:rPr>
          <w:rFonts w:hint="eastAsia"/>
        </w:rPr>
        <w:t>宜以薄荷葉代方中麻黃。</w:t>
      </w:r>
    </w:p>
    <w:p w:rsidR="00F72FD7" w:rsidRDefault="00F72FD7" w:rsidP="00F72FD7">
      <w:pPr>
        <w:pStyle w:val="2f3"/>
        <w:ind w:firstLine="712"/>
      </w:pP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麻黃湯證恒兼有微喘者</w:t>
      </w:r>
      <w:r w:rsidR="006C4C45">
        <w:t>，</w:t>
      </w:r>
      <w:r>
        <w:rPr>
          <w:rFonts w:hint="eastAsia"/>
        </w:rPr>
        <w:t>服麻黃湯原方即愈。業醫者大抵皆知</w:t>
      </w:r>
      <w:r w:rsidR="006C4C45">
        <w:t>，</w:t>
      </w:r>
      <w:r>
        <w:rPr>
          <w:rFonts w:hint="eastAsia"/>
        </w:rPr>
        <w:t>似無庸愚之贅言。然服藥後喘雖能愈</w:t>
      </w:r>
      <w:r w:rsidR="006C4C45">
        <w:t>，</w:t>
      </w:r>
      <w:r>
        <w:rPr>
          <w:rFonts w:hint="eastAsia"/>
        </w:rPr>
        <w:t>不能必其不傳陽明。惟</w:t>
      </w:r>
      <w:r w:rsidR="00D24630">
        <w:rPr>
          <w:rFonts w:hint="eastAsia"/>
        </w:rPr>
        <w:t>於</w:t>
      </w:r>
      <w:r>
        <w:rPr>
          <w:rFonts w:hint="eastAsia"/>
        </w:rPr>
        <w:t>方中加知母數錢</w:t>
      </w:r>
      <w:r w:rsidR="006C4C45">
        <w:t>，</w:t>
      </w:r>
      <w:r>
        <w:rPr>
          <w:rFonts w:hint="eastAsia"/>
        </w:rPr>
        <w:t>則喘愈而病亦必愈。</w:t>
      </w:r>
    </w:p>
    <w:p w:rsidR="00F72FD7" w:rsidRDefault="00F72FD7" w:rsidP="00F72FD7">
      <w:pPr>
        <w:pStyle w:val="2f3"/>
        <w:ind w:firstLine="712"/>
      </w:pPr>
      <w:r>
        <w:rPr>
          <w:rFonts w:hint="eastAsia"/>
        </w:rPr>
        <w:t>平均小青龍湯之藥性</w:t>
      </w:r>
      <w:r w:rsidR="006C4C45">
        <w:t>，</w:t>
      </w:r>
      <w:r>
        <w:rPr>
          <w:rFonts w:hint="eastAsia"/>
        </w:rPr>
        <w:t>當以熱論</w:t>
      </w:r>
      <w:r w:rsidR="006C4C45">
        <w:t>，</w:t>
      </w:r>
      <w:r>
        <w:rPr>
          <w:rFonts w:hint="eastAsia"/>
        </w:rPr>
        <w:t>而外感痰喘之證又有熱者十之八九</w:t>
      </w:r>
      <w:r w:rsidR="006C4C45">
        <w:t>，</w:t>
      </w:r>
      <w:r>
        <w:rPr>
          <w:rFonts w:hint="eastAsia"/>
        </w:rPr>
        <w:t>是以愚用小青龍湯三十餘年</w:t>
      </w:r>
      <w:r w:rsidR="006C4C45">
        <w:t>，</w:t>
      </w:r>
      <w:r>
        <w:rPr>
          <w:rFonts w:hint="eastAsia"/>
        </w:rPr>
        <w:t>未嘗一次不加生石膏。即所遇之證分毫不覺熱</w:t>
      </w:r>
      <w:r w:rsidR="006C4C45">
        <w:t>，</w:t>
      </w:r>
      <w:r>
        <w:rPr>
          <w:rFonts w:hint="eastAsia"/>
        </w:rPr>
        <w:t>亦必加生石膏五六錢</w:t>
      </w:r>
      <w:r w:rsidR="006C4C45">
        <w:t>，</w:t>
      </w:r>
      <w:r>
        <w:rPr>
          <w:rFonts w:hint="eastAsia"/>
        </w:rPr>
        <w:t>使藥性之涼熱歸</w:t>
      </w:r>
      <w:r w:rsidR="00D24630">
        <w:rPr>
          <w:rFonts w:hint="eastAsia"/>
        </w:rPr>
        <w:t>於</w:t>
      </w:r>
      <w:r>
        <w:rPr>
          <w:rFonts w:hint="eastAsia"/>
        </w:rPr>
        <w:t>平均。若遇證之覺熱</w:t>
      </w:r>
      <w:r w:rsidR="006C4C45">
        <w:t>，</w:t>
      </w:r>
      <w:r>
        <w:rPr>
          <w:rFonts w:hint="eastAsia"/>
        </w:rPr>
        <w:t>或脈象有熱者</w:t>
      </w:r>
      <w:r w:rsidR="006C4C45">
        <w:t>，</w:t>
      </w:r>
      <w:r>
        <w:rPr>
          <w:rFonts w:hint="eastAsia"/>
        </w:rPr>
        <w:t>則必加生石膏兩許或一兩強。若因其脈虛用人參</w:t>
      </w:r>
      <w:r w:rsidR="00D24630">
        <w:rPr>
          <w:rFonts w:hint="eastAsia"/>
        </w:rPr>
        <w:t>於</w:t>
      </w:r>
      <w:r>
        <w:rPr>
          <w:rFonts w:hint="eastAsia"/>
        </w:rPr>
        <w:t>湯中者</w:t>
      </w:r>
      <w:r w:rsidR="006C4C45">
        <w:t>，</w:t>
      </w:r>
      <w:r>
        <w:rPr>
          <w:rFonts w:hint="eastAsia"/>
        </w:rPr>
        <w:t>即其脈分毫無熱</w:t>
      </w:r>
      <w:r w:rsidR="006C4C45">
        <w:t>，</w:t>
      </w:r>
      <w:r>
        <w:rPr>
          <w:rFonts w:hint="eastAsia"/>
        </w:rPr>
        <w:t>亦必加生石膏兩許以輔之</w:t>
      </w:r>
      <w:r w:rsidR="006C4C45">
        <w:t>，</w:t>
      </w:r>
      <w:r>
        <w:rPr>
          <w:rFonts w:hint="eastAsia"/>
        </w:rPr>
        <w:t>始能受人參溫補之力。至其證之或兼煩躁</w:t>
      </w:r>
      <w:r w:rsidR="006C4C45">
        <w:t>，</w:t>
      </w:r>
      <w:r>
        <w:rPr>
          <w:rFonts w:hint="eastAsia"/>
        </w:rPr>
        <w:t>或表裡壯熱者</w:t>
      </w:r>
      <w:r w:rsidR="006C4C45">
        <w:t>，</w:t>
      </w:r>
      <w:r>
        <w:rPr>
          <w:rFonts w:hint="eastAsia"/>
        </w:rPr>
        <w:t>又宜加生石膏至兩半或至二兩</w:t>
      </w:r>
      <w:r w:rsidR="006C4C45">
        <w:t>，</w:t>
      </w:r>
      <w:r>
        <w:rPr>
          <w:rFonts w:hint="eastAsia"/>
        </w:rPr>
        <w:t>方能有效。曾有問治外感痰喘</w:t>
      </w:r>
      <w:r w:rsidR="00D24630">
        <w:rPr>
          <w:rFonts w:hint="eastAsia"/>
        </w:rPr>
        <w:t>於</w:t>
      </w:r>
      <w:r>
        <w:rPr>
          <w:rFonts w:hint="eastAsia"/>
        </w:rPr>
        <w:t>愚者</w:t>
      </w:r>
      <w:r w:rsidR="006C4C45">
        <w:t>，</w:t>
      </w:r>
      <w:r>
        <w:rPr>
          <w:rFonts w:hint="eastAsia"/>
        </w:rPr>
        <w:t>語以當用小青龍湯及如何加減之法</w:t>
      </w:r>
      <w:r w:rsidR="006C4C45">
        <w:t>，</w:t>
      </w:r>
      <w:r>
        <w:rPr>
          <w:rFonts w:hint="eastAsia"/>
        </w:rPr>
        <w:t>切囑其必多加生石膏然後有效。後其人因外感病發</w:t>
      </w:r>
      <w:r w:rsidR="006C4C45">
        <w:t>，</w:t>
      </w:r>
      <w:r>
        <w:rPr>
          <w:rFonts w:hint="eastAsia"/>
        </w:rPr>
        <w:t>自治不愈</w:t>
      </w:r>
      <w:r w:rsidR="006C4C45">
        <w:t>，</w:t>
      </w:r>
      <w:r>
        <w:rPr>
          <w:rFonts w:hint="eastAsia"/>
        </w:rPr>
        <w:t>勢極危殆</w:t>
      </w:r>
      <w:r w:rsidR="006C4C45">
        <w:t>，</w:t>
      </w:r>
      <w:r>
        <w:rPr>
          <w:rFonts w:hint="eastAsia"/>
        </w:rPr>
        <w:t>倉惶迎愚。既至知其自服小青龍湯兩劑</w:t>
      </w:r>
      <w:r w:rsidR="006C4C45">
        <w:t>，</w:t>
      </w:r>
      <w:r>
        <w:rPr>
          <w:rFonts w:hint="eastAsia"/>
        </w:rPr>
        <w:t>每劑加生石膏三錢</w:t>
      </w:r>
      <w:r w:rsidR="006C4C45">
        <w:t>，</w:t>
      </w:r>
      <w:r>
        <w:rPr>
          <w:rFonts w:hint="eastAsia"/>
        </w:rPr>
        <w:lastRenderedPageBreak/>
        <w:t>服後其喘不止</w:t>
      </w:r>
      <w:r w:rsidR="006C4C45">
        <w:t>，</w:t>
      </w:r>
      <w:r>
        <w:rPr>
          <w:rFonts w:hint="eastAsia"/>
        </w:rPr>
        <w:t>轉加煩躁</w:t>
      </w:r>
      <w:r w:rsidR="006C4C45">
        <w:t>，</w:t>
      </w:r>
      <w:r>
        <w:rPr>
          <w:rFonts w:hint="eastAsia"/>
        </w:rPr>
        <w:t>惴惴惟恐不愈</w:t>
      </w:r>
      <w:r w:rsidR="006C4C45">
        <w:t>，</w:t>
      </w:r>
      <w:r>
        <w:rPr>
          <w:rFonts w:hint="eastAsia"/>
        </w:rPr>
        <w:t>乃仍為開小青龍湯</w:t>
      </w:r>
      <w:r w:rsidR="006C4C45">
        <w:t>，</w:t>
      </w:r>
      <w:r>
        <w:rPr>
          <w:rFonts w:hint="eastAsia"/>
        </w:rPr>
        <w:t>去麻黃</w:t>
      </w:r>
      <w:r w:rsidR="006C4C45">
        <w:t>，</w:t>
      </w:r>
      <w:r>
        <w:rPr>
          <w:rFonts w:hint="eastAsia"/>
        </w:rPr>
        <w:t>加杏仁</w:t>
      </w:r>
      <w:r w:rsidR="006C4C45">
        <w:t>，</w:t>
      </w:r>
      <w:r>
        <w:rPr>
          <w:rFonts w:hint="eastAsia"/>
        </w:rPr>
        <w:t>又加生石膏一兩。一劑喘止</w:t>
      </w:r>
      <w:r w:rsidR="006C4C45">
        <w:t>，</w:t>
      </w:r>
      <w:r>
        <w:rPr>
          <w:rFonts w:hint="eastAsia"/>
        </w:rPr>
        <w:t>煩躁亦愈十之八九。又用生龍骨、生牡蠣各一兩</w:t>
      </w:r>
      <w:r w:rsidR="006C4C45">
        <w:t>，</w:t>
      </w:r>
      <w:r>
        <w:rPr>
          <w:rFonts w:hint="eastAsia"/>
        </w:rPr>
        <w:t>蘇子、半夏、牛蒡子各三錢</w:t>
      </w:r>
      <w:r w:rsidR="006C4C45">
        <w:t>，</w:t>
      </w:r>
      <w:r>
        <w:rPr>
          <w:rFonts w:hint="eastAsia"/>
        </w:rPr>
        <w:t>生杭芍五錢</w:t>
      </w:r>
      <w:r w:rsidR="00F13728">
        <w:t>（</w:t>
      </w:r>
      <w:r>
        <w:rPr>
          <w:rFonts w:hint="eastAsia"/>
        </w:rPr>
        <w:t>此方</w:t>
      </w:r>
      <w:r w:rsidR="00AD7840">
        <w:rPr>
          <w:rFonts w:hint="eastAsia"/>
        </w:rPr>
        <w:t>係</w:t>
      </w:r>
      <w:r>
        <w:rPr>
          <w:rFonts w:hint="eastAsia"/>
        </w:rPr>
        <w:t>後定之從龍湯</w:t>
      </w:r>
      <w:r w:rsidR="00F13728">
        <w:t>）</w:t>
      </w:r>
      <w:r w:rsidR="006C4C45">
        <w:t>，</w:t>
      </w:r>
      <w:r>
        <w:rPr>
          <w:rFonts w:hint="eastAsia"/>
        </w:rPr>
        <w:t>為其仍有煩躁之意又加生石膏一兩。服後霍然</w:t>
      </w:r>
      <w:r w:rsidR="00090B73">
        <w:rPr>
          <w:rFonts w:hint="eastAsia"/>
        </w:rPr>
        <w:t>痊愈</w:t>
      </w:r>
      <w:r>
        <w:rPr>
          <w:rFonts w:hint="eastAsia"/>
        </w:rPr>
        <w:t>。此證因不敢重用生石膏</w:t>
      </w:r>
      <w:r w:rsidR="006C4C45">
        <w:t>，</w:t>
      </w:r>
      <w:r>
        <w:rPr>
          <w:rFonts w:hint="eastAsia"/>
        </w:rPr>
        <w:t>幾至病危不起。彼但知用小青龍湯以治外感痰喘</w:t>
      </w:r>
      <w:r w:rsidR="006C4C45">
        <w:t>，</w:t>
      </w:r>
      <w:r>
        <w:rPr>
          <w:rFonts w:hint="eastAsia"/>
        </w:rPr>
        <w:t>而不重用生石膏以清熱者</w:t>
      </w:r>
      <w:r w:rsidR="006C4C45">
        <w:t>，</w:t>
      </w:r>
      <w:r>
        <w:rPr>
          <w:rFonts w:hint="eastAsia"/>
        </w:rPr>
        <w:t>尚其以茲為鑒哉。</w:t>
      </w:r>
    </w:p>
    <w:p w:rsidR="00F72FD7" w:rsidRDefault="00F72FD7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F72FD7" w:rsidRDefault="00F72FD7" w:rsidP="00657751">
      <w:pPr>
        <w:pStyle w:val="1b"/>
      </w:pPr>
      <w:bookmarkStart w:id="809" w:name="_Toc7561159"/>
      <w:r>
        <w:rPr>
          <w:rFonts w:hint="eastAsia"/>
        </w:rPr>
        <w:lastRenderedPageBreak/>
        <w:t>論白虎湯及白虎加人參湯之用法</w:t>
      </w:r>
      <w:bookmarkEnd w:id="809"/>
    </w:p>
    <w:p w:rsidR="00F72FD7" w:rsidRDefault="00F72FD7" w:rsidP="00F72FD7">
      <w:pPr>
        <w:pStyle w:val="2f3"/>
        <w:ind w:firstLine="712"/>
      </w:pPr>
      <w:r>
        <w:rPr>
          <w:rFonts w:hint="eastAsia"/>
        </w:rPr>
        <w:t>白虎湯方三見</w:t>
      </w:r>
      <w:r w:rsidR="00D24630">
        <w:rPr>
          <w:rFonts w:hint="eastAsia"/>
        </w:rPr>
        <w:t>於</w:t>
      </w:r>
      <w:r>
        <w:rPr>
          <w:rFonts w:hint="eastAsia"/>
        </w:rPr>
        <w:t>《傷寒論》。一在︿太陽篇﹀</w:t>
      </w:r>
      <w:r w:rsidR="006C4C45">
        <w:t>，</w:t>
      </w:r>
      <w:r>
        <w:rPr>
          <w:rFonts w:hint="eastAsia"/>
        </w:rPr>
        <w:t>治脈浮滑</w:t>
      </w:r>
      <w:r>
        <w:t>。</w:t>
      </w:r>
      <w:r>
        <w:rPr>
          <w:rFonts w:hint="eastAsia"/>
        </w:rPr>
        <w:t>一在︿陽明篇﹀</w:t>
      </w:r>
      <w:r w:rsidR="006C4C45">
        <w:t>，</w:t>
      </w:r>
      <w:r>
        <w:rPr>
          <w:rFonts w:hint="eastAsia"/>
        </w:rPr>
        <w:t>治三陽合病自汗出者</w:t>
      </w:r>
      <w:r>
        <w:t>。</w:t>
      </w:r>
      <w:r>
        <w:rPr>
          <w:rFonts w:hint="eastAsia"/>
        </w:rPr>
        <w:t>一在︿厥陰篇﹀</w:t>
      </w:r>
      <w:r w:rsidR="006C4C45">
        <w:t>，</w:t>
      </w:r>
      <w:r>
        <w:rPr>
          <w:rFonts w:hint="eastAsia"/>
        </w:rPr>
        <w:t>治脈滑而厥</w:t>
      </w:r>
      <w:r>
        <w:t>。</w:t>
      </w:r>
      <w:r>
        <w:rPr>
          <w:rFonts w:hint="eastAsia"/>
        </w:rPr>
        <w:t>注家</w:t>
      </w:r>
      <w:r w:rsidR="00D24630">
        <w:rPr>
          <w:rFonts w:hint="eastAsia"/>
        </w:rPr>
        <w:t>於</w:t>
      </w:r>
      <w:r>
        <w:rPr>
          <w:rFonts w:hint="eastAsia"/>
        </w:rPr>
        <w:t>陽明條下</w:t>
      </w:r>
      <w:r w:rsidR="006C4C45">
        <w:t>，</w:t>
      </w:r>
      <w:r>
        <w:rPr>
          <w:rFonts w:hint="eastAsia"/>
        </w:rPr>
        <w:t>謂苟非自汗</w:t>
      </w:r>
      <w:r w:rsidR="006C4C45">
        <w:t>，</w:t>
      </w:r>
      <w:r>
        <w:rPr>
          <w:rFonts w:hint="eastAsia"/>
        </w:rPr>
        <w:t>恐表邪抑塞</w:t>
      </w:r>
      <w:r w:rsidR="006C4C45">
        <w:t>，</w:t>
      </w:r>
      <w:r>
        <w:rPr>
          <w:rFonts w:hint="eastAsia"/>
        </w:rPr>
        <w:t>亦不敢鹵莽而輕用白虎湯。自此說出</w:t>
      </w:r>
      <w:r w:rsidR="006C4C45">
        <w:t>，</w:t>
      </w:r>
      <w:r>
        <w:rPr>
          <w:rFonts w:hint="eastAsia"/>
        </w:rPr>
        <w:t>醫者遇白虎湯證</w:t>
      </w:r>
      <w:r w:rsidR="006C4C45">
        <w:t>，</w:t>
      </w:r>
      <w:r>
        <w:rPr>
          <w:rFonts w:hint="eastAsia"/>
        </w:rPr>
        <w:t>恒因其不自汗出即不敢用</w:t>
      </w:r>
      <w:r w:rsidR="006C4C45">
        <w:t>，</w:t>
      </w:r>
      <w:r>
        <w:rPr>
          <w:rFonts w:hint="eastAsia"/>
        </w:rPr>
        <w:t>此誤人不淺也。蓋寒溫之證</w:t>
      </w:r>
      <w:r w:rsidR="006C4C45">
        <w:t>，</w:t>
      </w:r>
      <w:r>
        <w:rPr>
          <w:rFonts w:hint="eastAsia"/>
        </w:rPr>
        <w:t>邪愈深入則愈險</w:t>
      </w:r>
      <w:r w:rsidR="006C4C45">
        <w:rPr>
          <w:rFonts w:hint="eastAsia"/>
        </w:rPr>
        <w:t>，</w:t>
      </w:r>
      <w:r>
        <w:rPr>
          <w:rFonts w:hint="eastAsia"/>
        </w:rPr>
        <w:t>當其由表入裡</w:t>
      </w:r>
      <w:r w:rsidR="006C4C45">
        <w:t>，</w:t>
      </w:r>
      <w:r>
        <w:rPr>
          <w:rFonts w:hint="eastAsia"/>
        </w:rPr>
        <w:t>陽明之府漸實</w:t>
      </w:r>
      <w:r w:rsidR="006C4C45">
        <w:t>，</w:t>
      </w:r>
      <w:r>
        <w:rPr>
          <w:rFonts w:hint="eastAsia"/>
        </w:rPr>
        <w:t>急投以大劑白虎湯</w:t>
      </w:r>
      <w:r w:rsidR="006C4C45">
        <w:t>，</w:t>
      </w:r>
      <w:r>
        <w:rPr>
          <w:rFonts w:hint="eastAsia"/>
        </w:rPr>
        <w:t>皆可保完全無虞。設當用而不用</w:t>
      </w:r>
      <w:r w:rsidR="006C4C45">
        <w:t>，</w:t>
      </w:r>
      <w:r>
        <w:rPr>
          <w:rFonts w:hint="eastAsia"/>
        </w:rPr>
        <w:t>由胃實以至腸實而必須降下者</w:t>
      </w:r>
      <w:r w:rsidR="006C4C45">
        <w:t>，</w:t>
      </w:r>
      <w:r>
        <w:rPr>
          <w:rFonts w:hint="eastAsia"/>
        </w:rPr>
        <w:t>已不敢保其完全無虞也。況自汗出之文惟</w:t>
      </w:r>
      <w:r w:rsidR="00220A41">
        <w:rPr>
          <w:rFonts w:hint="eastAsia"/>
        </w:rPr>
        <w:t>︿</w:t>
      </w:r>
      <w:r>
        <w:rPr>
          <w:rFonts w:hint="eastAsia"/>
        </w:rPr>
        <w:t>陽明篇</w:t>
      </w:r>
      <w:r w:rsidR="00220A41">
        <w:rPr>
          <w:rFonts w:hint="eastAsia"/>
        </w:rPr>
        <w:t>﹀</w:t>
      </w:r>
      <w:r>
        <w:rPr>
          <w:rFonts w:hint="eastAsia"/>
        </w:rPr>
        <w:t>有之</w:t>
      </w:r>
      <w:r w:rsidR="006C4C45">
        <w:t>，</w:t>
      </w:r>
      <w:r>
        <w:rPr>
          <w:rFonts w:hint="eastAsia"/>
        </w:rPr>
        <w:t>而</w:t>
      </w:r>
      <w:r w:rsidR="00220A41">
        <w:rPr>
          <w:rFonts w:hint="eastAsia"/>
        </w:rPr>
        <w:t>︿</w:t>
      </w:r>
      <w:r>
        <w:rPr>
          <w:rFonts w:hint="eastAsia"/>
        </w:rPr>
        <w:t>太陽篇</w:t>
      </w:r>
      <w:r w:rsidR="00220A41">
        <w:rPr>
          <w:rFonts w:hint="eastAsia"/>
        </w:rPr>
        <w:t>﹀</w:t>
      </w:r>
      <w:r>
        <w:rPr>
          <w:rFonts w:hint="eastAsia"/>
        </w:rPr>
        <w:t>但言脈浮滑</w:t>
      </w:r>
      <w:r w:rsidR="006C4C45">
        <w:t>，</w:t>
      </w:r>
      <w:r w:rsidR="00220A41">
        <w:rPr>
          <w:rFonts w:hint="eastAsia"/>
        </w:rPr>
        <w:t>︿</w:t>
      </w:r>
      <w:r>
        <w:rPr>
          <w:rFonts w:hint="eastAsia"/>
        </w:rPr>
        <w:t>厥陰篇</w:t>
      </w:r>
      <w:r w:rsidR="00220A41">
        <w:rPr>
          <w:rFonts w:hint="eastAsia"/>
        </w:rPr>
        <w:t>﹀</w:t>
      </w:r>
      <w:r>
        <w:rPr>
          <w:rFonts w:hint="eastAsia"/>
        </w:rPr>
        <w:t>但言脈滑而厥</w:t>
      </w:r>
      <w:r w:rsidR="006C4C45">
        <w:rPr>
          <w:rFonts w:hint="eastAsia"/>
        </w:rPr>
        <w:t>，</w:t>
      </w:r>
      <w:r>
        <w:rPr>
          <w:rFonts w:hint="eastAsia"/>
        </w:rPr>
        <w:t>皆未言自汗出也。由是知其脈但見滑象</w:t>
      </w:r>
      <w:r w:rsidR="006C4C45">
        <w:t>，</w:t>
      </w:r>
      <w:r>
        <w:rPr>
          <w:rFonts w:hint="eastAsia"/>
        </w:rPr>
        <w:t>無論其滑而兼浮、滑而兼厥</w:t>
      </w:r>
      <w:r w:rsidR="006C4C45">
        <w:t>，</w:t>
      </w:r>
      <w:r>
        <w:rPr>
          <w:rFonts w:hint="eastAsia"/>
        </w:rPr>
        <w:t>皆可投以白虎湯</w:t>
      </w:r>
      <w:r w:rsidR="006C4C45">
        <w:t>，</w:t>
      </w:r>
      <w:r>
        <w:rPr>
          <w:rFonts w:hint="eastAsia"/>
        </w:rPr>
        <w:t>經義昭然</w:t>
      </w:r>
      <w:r w:rsidR="006C4C45">
        <w:t>，</w:t>
      </w:r>
      <w:r>
        <w:rPr>
          <w:rFonts w:hint="eastAsia"/>
        </w:rPr>
        <w:t>何醫者不知尊經</w:t>
      </w:r>
      <w:r w:rsidR="006C4C45">
        <w:t>，</w:t>
      </w:r>
      <w:r>
        <w:rPr>
          <w:rFonts w:hint="eastAsia"/>
        </w:rPr>
        <w:t>而拘</w:t>
      </w:r>
      <w:r w:rsidR="00D24630">
        <w:rPr>
          <w:rFonts w:hint="eastAsia"/>
        </w:rPr>
        <w:t>於</w:t>
      </w:r>
      <w:r>
        <w:rPr>
          <w:rFonts w:hint="eastAsia"/>
        </w:rPr>
        <w:t>注家之謬說也。</w:t>
      </w:r>
    </w:p>
    <w:p w:rsidR="00F72FD7" w:rsidRDefault="00F72FD7" w:rsidP="00F72FD7">
      <w:pPr>
        <w:pStyle w:val="2f3"/>
        <w:ind w:firstLine="712"/>
      </w:pPr>
      <w:r>
        <w:rPr>
          <w:rFonts w:hint="eastAsia"/>
        </w:rPr>
        <w:t>特是白虎湯證</w:t>
      </w:r>
      <w:r w:rsidR="006C4C45">
        <w:t>，</w:t>
      </w:r>
      <w:r w:rsidR="00220A41">
        <w:rPr>
          <w:rFonts w:hint="eastAsia"/>
        </w:rPr>
        <w:t>︿</w:t>
      </w:r>
      <w:r>
        <w:rPr>
          <w:rFonts w:hint="eastAsia"/>
        </w:rPr>
        <w:t>太陽</w:t>
      </w:r>
      <w:r w:rsidR="00220A41">
        <w:rPr>
          <w:rFonts w:hint="eastAsia"/>
        </w:rPr>
        <w:t>﹀</w:t>
      </w:r>
      <w:r>
        <w:rPr>
          <w:rFonts w:hint="eastAsia"/>
        </w:rPr>
        <w:t>、</w:t>
      </w:r>
      <w:r w:rsidR="00220A41">
        <w:rPr>
          <w:rFonts w:hint="eastAsia"/>
        </w:rPr>
        <w:t>︿</w:t>
      </w:r>
      <w:r>
        <w:rPr>
          <w:rFonts w:hint="eastAsia"/>
        </w:rPr>
        <w:t>厥陰篇</w:t>
      </w:r>
      <w:r w:rsidR="00220A41">
        <w:rPr>
          <w:rFonts w:hint="eastAsia"/>
        </w:rPr>
        <w:t>﹀</w:t>
      </w:r>
      <w:r>
        <w:rPr>
          <w:rFonts w:hint="eastAsia"/>
        </w:rPr>
        <w:t>皆言其脈</w:t>
      </w:r>
      <w:r w:rsidR="006C4C45">
        <w:t>，</w:t>
      </w:r>
      <w:r>
        <w:rPr>
          <w:rFonts w:hint="eastAsia"/>
        </w:rPr>
        <w:t>而</w:t>
      </w:r>
      <w:r w:rsidR="00220A41">
        <w:rPr>
          <w:rFonts w:hint="eastAsia"/>
        </w:rPr>
        <w:t>︿</w:t>
      </w:r>
      <w:r>
        <w:rPr>
          <w:rFonts w:hint="eastAsia"/>
        </w:rPr>
        <w:t>陽明篇</w:t>
      </w:r>
      <w:r w:rsidR="00220A41">
        <w:rPr>
          <w:rFonts w:hint="eastAsia"/>
        </w:rPr>
        <w:t>﹀</w:t>
      </w:r>
      <w:r>
        <w:rPr>
          <w:rFonts w:hint="eastAsia"/>
        </w:rPr>
        <w:t>未嘗言其脈象何如。然以</w:t>
      </w:r>
      <w:r w:rsidR="00220A41">
        <w:rPr>
          <w:rFonts w:hint="eastAsia"/>
        </w:rPr>
        <w:t>︿</w:t>
      </w:r>
      <w:r>
        <w:rPr>
          <w:rFonts w:hint="eastAsia"/>
        </w:rPr>
        <w:t>太陽篇</w:t>
      </w:r>
      <w:r w:rsidR="00220A41">
        <w:rPr>
          <w:rFonts w:hint="eastAsia"/>
        </w:rPr>
        <w:t>﹀</w:t>
      </w:r>
      <w:r>
        <w:rPr>
          <w:rFonts w:hint="eastAsia"/>
        </w:rPr>
        <w:t>之浮滑、</w:t>
      </w:r>
      <w:r w:rsidR="00220A41">
        <w:rPr>
          <w:rFonts w:hint="eastAsia"/>
        </w:rPr>
        <w:t>︿</w:t>
      </w:r>
      <w:r>
        <w:rPr>
          <w:rFonts w:hint="eastAsia"/>
        </w:rPr>
        <w:t>厥陰篇</w:t>
      </w:r>
      <w:r w:rsidR="00220A41">
        <w:rPr>
          <w:rFonts w:hint="eastAsia"/>
        </w:rPr>
        <w:t>﹀</w:t>
      </w:r>
      <w:r>
        <w:rPr>
          <w:rFonts w:hint="eastAsia"/>
        </w:rPr>
        <w:t>之滑而厥</w:t>
      </w:r>
      <w:r w:rsidR="006C4C45">
        <w:t>，</w:t>
      </w:r>
      <w:r>
        <w:rPr>
          <w:rFonts w:hint="eastAsia"/>
        </w:rPr>
        <w:t>比例以定其脈</w:t>
      </w:r>
      <w:r w:rsidR="006C4C45">
        <w:t>，</w:t>
      </w:r>
      <w:r>
        <w:rPr>
          <w:rFonts w:hint="eastAsia"/>
        </w:rPr>
        <w:t>當為洪滑無疑。夫白虎湯證之脈象既不同</w:t>
      </w:r>
      <w:r w:rsidR="006C4C45">
        <w:t>，</w:t>
      </w:r>
      <w:r>
        <w:rPr>
          <w:rFonts w:hint="eastAsia"/>
        </w:rPr>
        <w:t>至用白虎湯時</w:t>
      </w:r>
      <w:r w:rsidR="006C4C45">
        <w:rPr>
          <w:rFonts w:hint="eastAsia"/>
        </w:rPr>
        <w:t>，</w:t>
      </w:r>
      <w:r>
        <w:rPr>
          <w:rFonts w:hint="eastAsia"/>
        </w:rPr>
        <w:t>即不妨因脈象之各異而稍為變通</w:t>
      </w:r>
      <w:r w:rsidR="006C4C45">
        <w:rPr>
          <w:rFonts w:hint="eastAsia"/>
        </w:rPr>
        <w:t>，</w:t>
      </w:r>
      <w:r>
        <w:rPr>
          <w:rFonts w:hint="eastAsia"/>
        </w:rPr>
        <w:t>是以其脈果為洪滑也</w:t>
      </w:r>
      <w:r w:rsidR="006C4C45"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陽明府實</w:t>
      </w:r>
      <w:r w:rsidR="006C4C45">
        <w:t>，</w:t>
      </w:r>
      <w:r>
        <w:rPr>
          <w:rFonts w:hint="eastAsia"/>
        </w:rPr>
        <w:t>投以大劑白虎湯原方</w:t>
      </w:r>
      <w:r w:rsidR="006C4C45">
        <w:t>，</w:t>
      </w:r>
      <w:r>
        <w:rPr>
          <w:rFonts w:hint="eastAsia"/>
        </w:rPr>
        <w:t>其病必立愈。其脈為浮滑也</w:t>
      </w:r>
      <w:r w:rsidR="006C4C45">
        <w:t>，</w:t>
      </w:r>
      <w:r>
        <w:rPr>
          <w:rFonts w:hint="eastAsia"/>
        </w:rPr>
        <w:t>知其病猶連表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方中加薄荷葉錢</w:t>
      </w:r>
      <w:r w:rsidR="006C4C45">
        <w:t>，</w:t>
      </w:r>
      <w:r>
        <w:rPr>
          <w:rFonts w:hint="eastAsia"/>
        </w:rPr>
        <w:t>或加連翹、蟬退各一錢</w:t>
      </w:r>
      <w:r w:rsidR="006C4C45">
        <w:t>，</w:t>
      </w:r>
      <w:r>
        <w:rPr>
          <w:rFonts w:hint="eastAsia"/>
        </w:rPr>
        <w:t>服後須臾即可由汗解而愈</w:t>
      </w:r>
      <w:r w:rsidR="00F13728">
        <w:t>（</w:t>
      </w:r>
      <w:r>
        <w:rPr>
          <w:rFonts w:hint="eastAsia"/>
        </w:rPr>
        <w:t>此理參看三期第五卷寒解湯下詮解自明</w:t>
      </w:r>
      <w:r w:rsidR="00F13728">
        <w:t>）</w:t>
      </w:r>
      <w:r w:rsidR="00220A41">
        <w:t>。</w:t>
      </w:r>
      <w:r>
        <w:rPr>
          <w:rFonts w:hint="eastAsia"/>
        </w:rPr>
        <w:t>其脈為滑而厥也</w:t>
      </w:r>
      <w:r w:rsidR="006C4C45">
        <w:t>，</w:t>
      </w:r>
      <w:r>
        <w:rPr>
          <w:rFonts w:hint="eastAsia"/>
        </w:rPr>
        <w:t>可用白茅根煮湯以之煎藥</w:t>
      </w:r>
      <w:r w:rsidR="006C4C45">
        <w:t>，</w:t>
      </w:r>
      <w:r>
        <w:rPr>
          <w:rFonts w:hint="eastAsia"/>
        </w:rPr>
        <w:t>服後須臾厥回</w:t>
      </w:r>
      <w:r w:rsidR="006C4C45">
        <w:t>，</w:t>
      </w:r>
      <w:r>
        <w:rPr>
          <w:rFonts w:hint="eastAsia"/>
        </w:rPr>
        <w:t>其病亦遂愈</w:t>
      </w:r>
      <w:r w:rsidR="006C4C45">
        <w:rPr>
          <w:rFonts w:hint="eastAsia"/>
        </w:rPr>
        <w:t>，</w:t>
      </w:r>
      <w:r>
        <w:rPr>
          <w:rFonts w:hint="eastAsia"/>
        </w:rPr>
        <w:t>此愚生平經驗有得</w:t>
      </w:r>
      <w:r w:rsidR="006C4C45">
        <w:t>，</w:t>
      </w:r>
      <w:r>
        <w:rPr>
          <w:rFonts w:hint="eastAsia"/>
        </w:rPr>
        <w:t>故敢確實言之也。至白虎加人參湯兩見</w:t>
      </w:r>
      <w:r w:rsidR="00D24630">
        <w:rPr>
          <w:rFonts w:hint="eastAsia"/>
        </w:rPr>
        <w:t>於</w:t>
      </w:r>
      <w:r>
        <w:rPr>
          <w:rFonts w:hint="eastAsia"/>
        </w:rPr>
        <w:t>《傷寒論》。一在</w:t>
      </w:r>
      <w:r w:rsidR="00220A41">
        <w:rPr>
          <w:rFonts w:hint="eastAsia"/>
        </w:rPr>
        <w:t>︿</w:t>
      </w:r>
      <w:r>
        <w:rPr>
          <w:rFonts w:hint="eastAsia"/>
        </w:rPr>
        <w:t>太陽上篇</w:t>
      </w:r>
      <w:r w:rsidR="00220A41">
        <w:rPr>
          <w:rFonts w:hint="eastAsia"/>
        </w:rPr>
        <w:t>﹀</w:t>
      </w:r>
      <w:r w:rsidR="006C4C45">
        <w:t>，</w:t>
      </w:r>
      <w:r>
        <w:rPr>
          <w:rFonts w:hint="eastAsia"/>
        </w:rPr>
        <w:lastRenderedPageBreak/>
        <w:t>當發汗之後</w:t>
      </w:r>
      <w:r w:rsidR="006C4C45">
        <w:t>，</w:t>
      </w:r>
      <w:r>
        <w:rPr>
          <w:rFonts w:hint="eastAsia"/>
        </w:rPr>
        <w:t>一在</w:t>
      </w:r>
      <w:r w:rsidR="00220A41">
        <w:rPr>
          <w:rFonts w:hint="eastAsia"/>
        </w:rPr>
        <w:t>︿</w:t>
      </w:r>
      <w:r>
        <w:rPr>
          <w:rFonts w:hint="eastAsia"/>
        </w:rPr>
        <w:t>太陽下篇</w:t>
      </w:r>
      <w:r w:rsidR="00220A41">
        <w:rPr>
          <w:rFonts w:hint="eastAsia"/>
        </w:rPr>
        <w:t>﹀</w:t>
      </w:r>
      <w:r w:rsidR="006C4C45">
        <w:t>，</w:t>
      </w:r>
      <w:r>
        <w:rPr>
          <w:rFonts w:hint="eastAsia"/>
        </w:rPr>
        <w:t>當吐下之後</w:t>
      </w:r>
      <w:r w:rsidR="006C4C45">
        <w:rPr>
          <w:rFonts w:hint="eastAsia"/>
        </w:rPr>
        <w:t>，</w:t>
      </w:r>
      <w:r>
        <w:rPr>
          <w:rFonts w:hint="eastAsia"/>
        </w:rPr>
        <w:t>其證皆有白虎湯證之實熱</w:t>
      </w:r>
      <w:r w:rsidR="006C4C45">
        <w:t>，</w:t>
      </w:r>
      <w:r>
        <w:rPr>
          <w:rFonts w:hint="eastAsia"/>
        </w:rPr>
        <w:t>而又兼渴</w:t>
      </w:r>
      <w:r w:rsidR="006C4C45">
        <w:t>，</w:t>
      </w:r>
      <w:r>
        <w:rPr>
          <w:rFonts w:hint="eastAsia"/>
        </w:rPr>
        <w:t>此因汗吐下後傷其陰分也。為其陰分有傷</w:t>
      </w:r>
      <w:r w:rsidR="006C4C45">
        <w:t>，</w:t>
      </w:r>
      <w:r>
        <w:rPr>
          <w:rFonts w:hint="eastAsia"/>
        </w:rPr>
        <w:t>是以</w:t>
      </w:r>
      <w:r w:rsidR="00220A41">
        <w:rPr>
          <w:rFonts w:hint="eastAsia"/>
        </w:rPr>
        <w:t>︿</w:t>
      </w:r>
      <w:r>
        <w:rPr>
          <w:rFonts w:hint="eastAsia"/>
        </w:rPr>
        <w:t>太陽上篇</w:t>
      </w:r>
      <w:r w:rsidR="00220A41">
        <w:rPr>
          <w:rFonts w:hint="eastAsia"/>
        </w:rPr>
        <w:t>﹀</w:t>
      </w:r>
      <w:r>
        <w:rPr>
          <w:rFonts w:hint="eastAsia"/>
        </w:rPr>
        <w:t>論其脈處</w:t>
      </w:r>
      <w:r w:rsidR="006C4C45">
        <w:t>，</w:t>
      </w:r>
      <w:r>
        <w:rPr>
          <w:rFonts w:hint="eastAsia"/>
        </w:rPr>
        <w:t>但言洪大</w:t>
      </w:r>
      <w:r w:rsidR="006C4C45">
        <w:t>，</w:t>
      </w:r>
      <w:r>
        <w:rPr>
          <w:rFonts w:hint="eastAsia"/>
        </w:rPr>
        <w:t>而未言洪大而不滑</w:t>
      </w:r>
      <w:r w:rsidR="006C4C45">
        <w:t>，</w:t>
      </w:r>
      <w:r>
        <w:rPr>
          <w:rFonts w:hint="eastAsia"/>
        </w:rPr>
        <w:t>其傷陰分可知也。至</w:t>
      </w:r>
      <w:r w:rsidR="00220A41">
        <w:rPr>
          <w:rFonts w:hint="eastAsia"/>
        </w:rPr>
        <w:t>︿</w:t>
      </w:r>
      <w:r>
        <w:rPr>
          <w:rFonts w:hint="eastAsia"/>
        </w:rPr>
        <w:t>太陽下篇</w:t>
      </w:r>
      <w:r w:rsidR="00220A41">
        <w:rPr>
          <w:rFonts w:hint="eastAsia"/>
        </w:rPr>
        <w:t>﹀</w:t>
      </w:r>
      <w:r w:rsidR="006C4C45">
        <w:t>，</w:t>
      </w:r>
      <w:r>
        <w:rPr>
          <w:rFonts w:hint="eastAsia"/>
        </w:rPr>
        <w:t>未嘗言脈</w:t>
      </w:r>
      <w:r w:rsidR="006C4C45">
        <w:t>，</w:t>
      </w:r>
      <w:r>
        <w:rPr>
          <w:rFonts w:hint="eastAsia"/>
        </w:rPr>
        <w:t>其脈與上篇同</w:t>
      </w:r>
      <w:r w:rsidR="006C4C45">
        <w:rPr>
          <w:rFonts w:hint="eastAsia"/>
        </w:rPr>
        <w:t>，</w:t>
      </w:r>
      <w:r>
        <w:rPr>
          <w:rFonts w:hint="eastAsia"/>
        </w:rPr>
        <w:t>又可知也。</w:t>
      </w:r>
      <w:r w:rsidR="00D24630">
        <w:rPr>
          <w:rFonts w:hint="eastAsia"/>
        </w:rPr>
        <w:t>於</w:t>
      </w:r>
      <w:r>
        <w:rPr>
          <w:rFonts w:hint="eastAsia"/>
        </w:rPr>
        <w:t>斯加人參</w:t>
      </w:r>
      <w:r w:rsidR="00D24630">
        <w:rPr>
          <w:rFonts w:hint="eastAsia"/>
        </w:rPr>
        <w:t>於</w:t>
      </w:r>
      <w:r>
        <w:rPr>
          <w:rFonts w:hint="eastAsia"/>
        </w:rPr>
        <w:t>大隊寒潤之中</w:t>
      </w:r>
      <w:r w:rsidR="006C4C45">
        <w:t>，</w:t>
      </w:r>
      <w:r>
        <w:rPr>
          <w:rFonts w:hint="eastAsia"/>
        </w:rPr>
        <w:t>能濟腎中真陰上升</w:t>
      </w:r>
      <w:r w:rsidR="006C4C45">
        <w:t>，</w:t>
      </w:r>
      <w:r>
        <w:rPr>
          <w:rFonts w:hint="eastAsia"/>
        </w:rPr>
        <w:t>協同白虎以化燥熱</w:t>
      </w:r>
      <w:r w:rsidR="006C4C45">
        <w:t>，</w:t>
      </w:r>
      <w:r>
        <w:rPr>
          <w:rFonts w:hint="eastAsia"/>
        </w:rPr>
        <w:t>即以生津止渴</w:t>
      </w:r>
      <w:r w:rsidR="006C4C45">
        <w:t>，</w:t>
      </w:r>
      <w:r>
        <w:rPr>
          <w:rFonts w:hint="eastAsia"/>
        </w:rPr>
        <w:t>渴解熱消</w:t>
      </w:r>
      <w:r w:rsidR="006C4C45">
        <w:t>，</w:t>
      </w:r>
      <w:r>
        <w:rPr>
          <w:rFonts w:hint="eastAsia"/>
        </w:rPr>
        <w:t>其病自愈矣</w:t>
      </w:r>
      <w:r w:rsidR="00220A41">
        <w:rPr>
          <w:rFonts w:hint="eastAsia"/>
        </w:rPr>
        <w:t>。</w:t>
      </w:r>
    </w:p>
    <w:p w:rsidR="00C36AA9" w:rsidRDefault="00C36AA9" w:rsidP="00C36AA9">
      <w:pPr>
        <w:pStyle w:val="2f3"/>
        <w:ind w:firstLine="712"/>
      </w:pPr>
      <w:r>
        <w:rPr>
          <w:rFonts w:hint="eastAsia"/>
        </w:rPr>
        <w:t>獨是白虎加人參湯宜用</w:t>
      </w:r>
      <w:r w:rsidR="00D24630">
        <w:rPr>
          <w:rFonts w:hint="eastAsia"/>
        </w:rPr>
        <w:t>於</w:t>
      </w:r>
      <w:r>
        <w:rPr>
          <w:rFonts w:hint="eastAsia"/>
        </w:rPr>
        <w:t>汗、吐、下後證兼渴者</w:t>
      </w:r>
      <w:r w:rsidR="006C4C45">
        <w:t>，</w:t>
      </w:r>
      <w:r>
        <w:rPr>
          <w:rFonts w:hint="eastAsia"/>
        </w:rPr>
        <w:t>亦有非當汗、吐、下後</w:t>
      </w:r>
      <w:r w:rsidR="006C4C45">
        <w:t>，</w:t>
      </w:r>
      <w:r>
        <w:rPr>
          <w:rFonts w:hint="eastAsia"/>
        </w:rPr>
        <w:t>其證亦非兼渴</w:t>
      </w:r>
      <w:r w:rsidR="006C4C45">
        <w:t>，</w:t>
      </w:r>
      <w:r>
        <w:rPr>
          <w:rFonts w:hint="eastAsia"/>
        </w:rPr>
        <w:t>而用白虎湯時亦有宜加人參者。其人或年過五旬</w:t>
      </w:r>
      <w:r w:rsidR="006C4C45">
        <w:t>，</w:t>
      </w:r>
      <w:r>
        <w:rPr>
          <w:rFonts w:hint="eastAsia"/>
        </w:rPr>
        <w:t>或氣血素虧</w:t>
      </w:r>
      <w:r w:rsidR="006C4C45">
        <w:t>，</w:t>
      </w:r>
      <w:r>
        <w:rPr>
          <w:rFonts w:hint="eastAsia"/>
        </w:rPr>
        <w:t>或勞心勞力過度</w:t>
      </w:r>
      <w:r w:rsidR="006C4C45">
        <w:t>，</w:t>
      </w:r>
      <w:r>
        <w:rPr>
          <w:rFonts w:hint="eastAsia"/>
        </w:rPr>
        <w:t>或陽明府熱雖實而脈象無力</w:t>
      </w:r>
      <w:r w:rsidR="006C4C45">
        <w:t>，</w:t>
      </w:r>
      <w:r>
        <w:rPr>
          <w:rFonts w:hint="eastAsia"/>
        </w:rPr>
        <w:t>或脈搏過數</w:t>
      </w:r>
      <w:r w:rsidR="006C4C45">
        <w:t>，</w:t>
      </w:r>
      <w:r>
        <w:rPr>
          <w:rFonts w:hint="eastAsia"/>
        </w:rPr>
        <w:t>或脈雖有力而不數</w:t>
      </w:r>
      <w:r w:rsidR="006C4C45">
        <w:t>，</w:t>
      </w:r>
      <w:r>
        <w:rPr>
          <w:rFonts w:hint="eastAsia"/>
        </w:rPr>
        <w:t>仍無滑象</w:t>
      </w:r>
      <w:r w:rsidR="006C4C45">
        <w:t>，</w:t>
      </w:r>
      <w:r>
        <w:rPr>
          <w:rFonts w:hint="eastAsia"/>
        </w:rPr>
        <w:t>又其脈或結代者</w:t>
      </w:r>
      <w:r w:rsidR="006C4C45">
        <w:t>，</w:t>
      </w:r>
      <w:r>
        <w:rPr>
          <w:rFonts w:hint="eastAsia"/>
        </w:rPr>
        <w:t>用白虎湯時皆宜加人參。至</w:t>
      </w:r>
      <w:r w:rsidR="00D24630">
        <w:rPr>
          <w:rFonts w:hint="eastAsia"/>
        </w:rPr>
        <w:t>於</w:t>
      </w:r>
      <w:r>
        <w:rPr>
          <w:rFonts w:hint="eastAsia"/>
        </w:rPr>
        <w:t>婦人產後患寒溫者</w:t>
      </w:r>
      <w:r w:rsidR="006C4C45">
        <w:t>，</w:t>
      </w:r>
      <w:r>
        <w:rPr>
          <w:rFonts w:hint="eastAsia"/>
        </w:rPr>
        <w:t>果</w:t>
      </w:r>
      <w:r w:rsidR="00AD7840">
        <w:rPr>
          <w:rFonts w:hint="eastAsia"/>
        </w:rPr>
        <w:t>係</w:t>
      </w:r>
      <w:r>
        <w:rPr>
          <w:rFonts w:hint="eastAsia"/>
        </w:rPr>
        <w:t>陽明胃腑熱實</w:t>
      </w:r>
      <w:r w:rsidR="006C4C45">
        <w:t>，</w:t>
      </w:r>
      <w:r>
        <w:rPr>
          <w:rFonts w:hint="eastAsia"/>
        </w:rPr>
        <w:t>亦可治以白虎湯</w:t>
      </w:r>
      <w:r w:rsidR="006C4C45">
        <w:t>，</w:t>
      </w:r>
      <w:r>
        <w:rPr>
          <w:rFonts w:hint="eastAsia"/>
        </w:rPr>
        <w:t>無論其脈象何如</w:t>
      </w:r>
      <w:r w:rsidR="006C4C45">
        <w:t>，</w:t>
      </w:r>
      <w:r>
        <w:rPr>
          <w:rFonts w:hint="eastAsia"/>
        </w:rPr>
        <w:t>用時皆宜加人參</w:t>
      </w:r>
      <w:r w:rsidR="006C4C45">
        <w:t>，</w:t>
      </w:r>
      <w:r>
        <w:rPr>
          <w:rFonts w:hint="eastAsia"/>
        </w:rPr>
        <w:t>而愚又恒以玄參代知母</w:t>
      </w:r>
      <w:r w:rsidR="006C4C45">
        <w:t>，</w:t>
      </w:r>
      <w:r>
        <w:rPr>
          <w:rFonts w:hint="eastAsia"/>
        </w:rPr>
        <w:t>生山藥代粳米</w:t>
      </w:r>
      <w:r w:rsidR="006C4C45">
        <w:t>，</w:t>
      </w:r>
      <w:r>
        <w:rPr>
          <w:rFonts w:hint="eastAsia"/>
        </w:rPr>
        <w:t>用之尤為穩妥。誠以產後腎虛</w:t>
      </w:r>
      <w:r w:rsidR="006C4C45">
        <w:t>，</w:t>
      </w:r>
      <w:r>
        <w:rPr>
          <w:rFonts w:hint="eastAsia"/>
        </w:rPr>
        <w:t>生山藥之和胃不讓粳米</w:t>
      </w:r>
      <w:r w:rsidR="006C4C45">
        <w:t>，</w:t>
      </w:r>
      <w:r>
        <w:rPr>
          <w:rFonts w:hint="eastAsia"/>
        </w:rPr>
        <w:t>而汁漿稠黏兼能補腎</w:t>
      </w:r>
      <w:r w:rsidR="006C4C45">
        <w:t>，</w:t>
      </w:r>
      <w:r>
        <w:rPr>
          <w:rFonts w:hint="eastAsia"/>
        </w:rPr>
        <w:t>玄參之清熱不讓知母</w:t>
      </w:r>
      <w:r w:rsidR="006C4C45">
        <w:t>，</w:t>
      </w:r>
      <w:r>
        <w:rPr>
          <w:rFonts w:hint="eastAsia"/>
        </w:rPr>
        <w:t>而滋陰生水亦善補腎也。況石膏、玄參《本經》原謂其可用</w:t>
      </w:r>
      <w:r w:rsidR="00D24630">
        <w:rPr>
          <w:rFonts w:hint="eastAsia"/>
        </w:rPr>
        <w:t>於</w:t>
      </w:r>
      <w:r>
        <w:rPr>
          <w:rFonts w:hint="eastAsia"/>
        </w:rPr>
        <w:t>產乳之後</w:t>
      </w:r>
      <w:r w:rsidR="006C4C45">
        <w:t>，</w:t>
      </w:r>
      <w:r>
        <w:rPr>
          <w:rFonts w:hint="eastAsia"/>
        </w:rPr>
        <w:t>至知母則未嘗明言</w:t>
      </w:r>
      <w:r w:rsidR="006C4C45">
        <w:t>，</w:t>
      </w:r>
      <w:r>
        <w:rPr>
          <w:rFonts w:hint="eastAsia"/>
        </w:rPr>
        <w:t>愚是以謹遵《本經》而為之變通。蓋膽大心小</w:t>
      </w:r>
      <w:r w:rsidR="006C4C45">
        <w:t>，</w:t>
      </w:r>
      <w:r>
        <w:rPr>
          <w:rFonts w:hint="eastAsia"/>
        </w:rPr>
        <w:t>醫者之責。凡遇險證之猶可挽救者</w:t>
      </w:r>
      <w:r w:rsidR="006C4C45">
        <w:t>，</w:t>
      </w:r>
      <w:r>
        <w:rPr>
          <w:rFonts w:hint="eastAsia"/>
        </w:rPr>
        <w:t>固宜毅然任之不疑</w:t>
      </w:r>
      <w:r w:rsidR="006C4C45">
        <w:t>，</w:t>
      </w:r>
      <w:r>
        <w:rPr>
          <w:rFonts w:hint="eastAsia"/>
        </w:rPr>
        <w:t>而又必熟籌完全</w:t>
      </w:r>
      <w:r w:rsidR="006C4C45">
        <w:t>，</w:t>
      </w:r>
      <w:r>
        <w:rPr>
          <w:rFonts w:hint="eastAsia"/>
        </w:rPr>
        <w:t>不敢輕視人命</w:t>
      </w:r>
      <w:r w:rsidR="006C4C45">
        <w:t>，</w:t>
      </w:r>
      <w:r>
        <w:rPr>
          <w:rFonts w:hint="eastAsia"/>
        </w:rPr>
        <w:t>為孤注之一擲也。至方中所用之人參</w:t>
      </w:r>
      <w:r w:rsidR="006C4C45">
        <w:t>，</w:t>
      </w:r>
      <w:r>
        <w:rPr>
          <w:rFonts w:hint="eastAsia"/>
        </w:rPr>
        <w:t>當以山西之野黨參為正</w:t>
      </w:r>
      <w:r w:rsidR="006C4C45">
        <w:rPr>
          <w:rFonts w:hint="eastAsia"/>
        </w:rPr>
        <w:t>，</w:t>
      </w:r>
      <w:r>
        <w:rPr>
          <w:rFonts w:hint="eastAsia"/>
        </w:rPr>
        <w:t>藥房名為獅頭黨參</w:t>
      </w:r>
      <w:r w:rsidR="006C4C45">
        <w:t>，</w:t>
      </w:r>
      <w:r>
        <w:rPr>
          <w:rFonts w:hint="eastAsia"/>
        </w:rPr>
        <w:t>亦名野黨參</w:t>
      </w:r>
      <w:r w:rsidR="006C4C45">
        <w:t>，</w:t>
      </w:r>
      <w:r>
        <w:rPr>
          <w:rFonts w:hint="eastAsia"/>
        </w:rPr>
        <w:t>生苗處狀若獅頭</w:t>
      </w:r>
      <w:r w:rsidR="006C4C45">
        <w:t>，</w:t>
      </w:r>
      <w:r>
        <w:rPr>
          <w:rFonts w:hint="eastAsia"/>
        </w:rPr>
        <w:t>皮上皆橫紋</w:t>
      </w:r>
      <w:r w:rsidR="006C4C45">
        <w:rPr>
          <w:rFonts w:hint="eastAsia"/>
        </w:rPr>
        <w:t>，</w:t>
      </w:r>
      <w:r>
        <w:rPr>
          <w:rFonts w:hint="eastAsia"/>
        </w:rPr>
        <w:t>吉林亦有此參</w:t>
      </w:r>
      <w:r w:rsidR="006C4C45">
        <w:t>，</w:t>
      </w:r>
      <w:r>
        <w:rPr>
          <w:rFonts w:hint="eastAsia"/>
        </w:rPr>
        <w:t>形狀相似</w:t>
      </w:r>
      <w:r w:rsidR="006C4C45">
        <w:t>，</w:t>
      </w:r>
      <w:r>
        <w:rPr>
          <w:rFonts w:hint="eastAsia"/>
        </w:rPr>
        <w:t>亦可用</w:t>
      </w:r>
      <w:r w:rsidR="006C4C45">
        <w:rPr>
          <w:rFonts w:hint="eastAsia"/>
        </w:rPr>
        <w:t>，</w:t>
      </w:r>
      <w:r>
        <w:rPr>
          <w:rFonts w:hint="eastAsia"/>
        </w:rPr>
        <w:t>至若高麗參、石柱參</w:t>
      </w:r>
      <w:r w:rsidR="00F13728">
        <w:t>（</w:t>
      </w:r>
      <w:r>
        <w:rPr>
          <w:rFonts w:hint="eastAsia"/>
        </w:rPr>
        <w:t>亦名別直參</w:t>
      </w:r>
      <w:r w:rsidR="00F13728">
        <w:t>）</w:t>
      </w:r>
      <w:r w:rsidR="006C4C45">
        <w:t>，</w:t>
      </w:r>
      <w:r>
        <w:rPr>
          <w:rFonts w:hint="eastAsia"/>
        </w:rPr>
        <w:t>性皆燥熱</w:t>
      </w:r>
      <w:r w:rsidR="006C4C45">
        <w:t>，</w:t>
      </w:r>
      <w:r>
        <w:rPr>
          <w:rFonts w:hint="eastAsia"/>
        </w:rPr>
        <w:t>不可用</w:t>
      </w:r>
      <w:r w:rsidR="00D24630">
        <w:rPr>
          <w:rFonts w:hint="eastAsia"/>
        </w:rPr>
        <w:t>於</w:t>
      </w:r>
      <w:r>
        <w:rPr>
          <w:rFonts w:hint="eastAsia"/>
        </w:rPr>
        <w:t>此湯之中。</w:t>
      </w:r>
    </w:p>
    <w:p w:rsidR="00F72FD7" w:rsidRDefault="00C36AA9" w:rsidP="00C36AA9">
      <w:pPr>
        <w:pStyle w:val="2f3"/>
        <w:ind w:firstLine="712"/>
      </w:pPr>
      <w:r>
        <w:rPr>
          <w:rFonts w:hint="eastAsia"/>
        </w:rPr>
        <w:lastRenderedPageBreak/>
        <w:t>按</w:t>
      </w:r>
      <w:r>
        <w:t>：</w:t>
      </w:r>
      <w:r>
        <w:rPr>
          <w:rFonts w:hint="eastAsia"/>
        </w:rPr>
        <w:t>白虎湯、白虎加人參湯皆治陽明胃實之藥</w:t>
      </w:r>
      <w:r w:rsidR="006C4C45">
        <w:t>，</w:t>
      </w:r>
      <w:r>
        <w:rPr>
          <w:rFonts w:hint="eastAsia"/>
        </w:rPr>
        <w:t>大、小承氣湯皆治陽明腸實之藥</w:t>
      </w:r>
      <w:r w:rsidR="006C4C45">
        <w:rPr>
          <w:rFonts w:hint="eastAsia"/>
        </w:rPr>
        <w:t>，</w:t>
      </w:r>
      <w:r>
        <w:rPr>
          <w:rFonts w:hint="eastAsia"/>
        </w:rPr>
        <w:t>而愚治寒溫之證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陽明腸實大便燥結者</w:t>
      </w:r>
      <w:r w:rsidR="006C4C45">
        <w:t>，</w:t>
      </w:r>
      <w:r>
        <w:rPr>
          <w:rFonts w:hint="eastAsia"/>
        </w:rPr>
        <w:t>恒投以大劑白虎湯</w:t>
      </w:r>
      <w:r w:rsidR="006C4C45">
        <w:t>，</w:t>
      </w:r>
      <w:r>
        <w:rPr>
          <w:rFonts w:hint="eastAsia"/>
        </w:rPr>
        <w:t>或白虎加人參湯</w:t>
      </w:r>
      <w:r w:rsidR="006C4C45">
        <w:t>，</w:t>
      </w:r>
      <w:r>
        <w:rPr>
          <w:rFonts w:hint="eastAsia"/>
        </w:rPr>
        <w:t>往往大便得通而愈</w:t>
      </w:r>
      <w:r w:rsidR="006C4C45">
        <w:t>，</w:t>
      </w:r>
      <w:r>
        <w:rPr>
          <w:rFonts w:hint="eastAsia"/>
        </w:rPr>
        <w:t>且無下後不解之虞。間有服藥之後大便未即通下者</w:t>
      </w:r>
      <w:r w:rsidR="006C4C45">
        <w:t>，</w:t>
      </w:r>
      <w:r>
        <w:rPr>
          <w:rFonts w:hint="eastAsia"/>
        </w:rPr>
        <w:t>而少投以降下之品</w:t>
      </w:r>
      <w:r w:rsidR="006C4C45">
        <w:t>，</w:t>
      </w:r>
      <w:r>
        <w:rPr>
          <w:rFonts w:hint="eastAsia"/>
        </w:rPr>
        <w:t>或用玄明粉二三錢和蜜沖服</w:t>
      </w:r>
      <w:r w:rsidR="006C4C45">
        <w:t>，</w:t>
      </w:r>
      <w:r>
        <w:rPr>
          <w:rFonts w:hint="eastAsia"/>
        </w:rPr>
        <w:t>或用西藥旃那葉錢半開水浸服</w:t>
      </w:r>
      <w:r w:rsidR="006C4C45">
        <w:t>，</w:t>
      </w:r>
      <w:r>
        <w:rPr>
          <w:rFonts w:hint="eastAsia"/>
        </w:rPr>
        <w:t>其大便即可通下。蓋因服白虎湯及服白虎加人參湯後</w:t>
      </w:r>
      <w:r w:rsidR="006C4C45">
        <w:t>，</w:t>
      </w:r>
      <w:r>
        <w:rPr>
          <w:rFonts w:hint="eastAsia"/>
        </w:rPr>
        <w:t>壯熱已消</w:t>
      </w:r>
      <w:r w:rsidR="006C4C45">
        <w:t>，</w:t>
      </w:r>
      <w:r>
        <w:rPr>
          <w:rFonts w:hint="eastAsia"/>
        </w:rPr>
        <w:t>燥結已潤</w:t>
      </w:r>
      <w:r w:rsidR="006C4C45">
        <w:t>，</w:t>
      </w:r>
      <w:r>
        <w:rPr>
          <w:rFonts w:hint="eastAsia"/>
        </w:rPr>
        <w:t>自易通下也。</w:t>
      </w:r>
    </w:p>
    <w:p w:rsidR="00C36AA9" w:rsidRDefault="00C36AA9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C36AA9" w:rsidRDefault="00C36AA9" w:rsidP="00657751">
      <w:pPr>
        <w:pStyle w:val="1b"/>
      </w:pPr>
      <w:bookmarkStart w:id="810" w:name="_Toc7561160"/>
      <w:r>
        <w:rPr>
          <w:rFonts w:hint="eastAsia"/>
        </w:rPr>
        <w:lastRenderedPageBreak/>
        <w:t>論大承氣湯厚朴分量似差及變通法</w:t>
      </w:r>
      <w:bookmarkEnd w:id="810"/>
    </w:p>
    <w:p w:rsidR="00C36AA9" w:rsidRDefault="00C36AA9" w:rsidP="00C36AA9">
      <w:pPr>
        <w:pStyle w:val="2f3"/>
        <w:ind w:firstLine="712"/>
      </w:pPr>
      <w:r>
        <w:rPr>
          <w:rFonts w:hint="eastAsia"/>
        </w:rPr>
        <w:t>傷寒之證</w:t>
      </w:r>
      <w:r w:rsidR="006C4C45">
        <w:t>，</w:t>
      </w:r>
      <w:r>
        <w:rPr>
          <w:rFonts w:hint="eastAsia"/>
        </w:rPr>
        <w:t>初得易治</w:t>
      </w:r>
      <w:r w:rsidR="006C4C45">
        <w:t>，</w:t>
      </w:r>
      <w:r>
        <w:rPr>
          <w:rFonts w:hint="eastAsia"/>
        </w:rPr>
        <w:t>以其在表也。迨由表而裡</w:t>
      </w:r>
      <w:r w:rsidR="006C4C45">
        <w:t>，</w:t>
      </w:r>
      <w:r>
        <w:rPr>
          <w:rFonts w:hint="eastAsia"/>
        </w:rPr>
        <w:t>其傳遞漸深</w:t>
      </w:r>
      <w:r w:rsidR="006C4C45">
        <w:t>，</w:t>
      </w:r>
      <w:r>
        <w:rPr>
          <w:rFonts w:hint="eastAsia"/>
        </w:rPr>
        <w:t>即病候浸險。為其險也</w:t>
      </w:r>
      <w:r w:rsidR="006C4C45">
        <w:t>，</w:t>
      </w:r>
      <w:r>
        <w:rPr>
          <w:rFonts w:hint="eastAsia"/>
        </w:rPr>
        <w:t>所用之方必與病候息息吻合</w:t>
      </w:r>
      <w:r w:rsidR="006C4C45">
        <w:t>，</w:t>
      </w:r>
      <w:r>
        <w:rPr>
          <w:rFonts w:hint="eastAsia"/>
        </w:rPr>
        <w:t>始能化險為夷</w:t>
      </w:r>
      <w:r w:rsidR="006C4C45">
        <w:t>，</w:t>
      </w:r>
      <w:r>
        <w:rPr>
          <w:rFonts w:hint="eastAsia"/>
        </w:rPr>
        <w:t>以挽回生命。有如大承氣湯一方</w:t>
      </w:r>
      <w:r w:rsidR="006C4C45">
        <w:t>，</w:t>
      </w:r>
      <w:r>
        <w:rPr>
          <w:rFonts w:hint="eastAsia"/>
        </w:rPr>
        <w:t>《傷寒論》中緊要之方也</w:t>
      </w:r>
      <w:r w:rsidR="006C4C45">
        <w:t>，</w:t>
      </w:r>
      <w:r>
        <w:rPr>
          <w:rFonts w:hint="eastAsia"/>
        </w:rPr>
        <w:t>陽明熱實大便燥結</w:t>
      </w:r>
      <w:r w:rsidR="006C4C45">
        <w:t>，</w:t>
      </w:r>
      <w:r>
        <w:rPr>
          <w:rFonts w:hint="eastAsia"/>
        </w:rPr>
        <w:t>及陽明熱實汗多者用之</w:t>
      </w:r>
      <w:r>
        <w:t>。</w:t>
      </w:r>
      <w:r>
        <w:rPr>
          <w:rFonts w:hint="eastAsia"/>
        </w:rPr>
        <w:t>少陰熱實下利清水</w:t>
      </w:r>
      <w:r w:rsidR="006C4C45">
        <w:t>，</w:t>
      </w:r>
      <w:r>
        <w:rPr>
          <w:rFonts w:hint="eastAsia"/>
        </w:rPr>
        <w:t>色純青</w:t>
      </w:r>
      <w:r w:rsidR="006C4C45">
        <w:t>，</w:t>
      </w:r>
      <w:r>
        <w:rPr>
          <w:rFonts w:hint="eastAsia"/>
        </w:rPr>
        <w:t>心下痛者用之。其方大黃四兩</w:t>
      </w:r>
      <w:r w:rsidR="006C4C45">
        <w:t>，</w:t>
      </w:r>
      <w:r>
        <w:rPr>
          <w:rFonts w:hint="eastAsia"/>
        </w:rPr>
        <w:t>厚朴半斤</w:t>
      </w:r>
      <w:r w:rsidR="006C4C45">
        <w:t>，</w:t>
      </w:r>
      <w:r>
        <w:rPr>
          <w:rFonts w:hint="eastAsia"/>
        </w:rPr>
        <w:t>枳實五枚</w:t>
      </w:r>
      <w:r w:rsidR="006C4C45">
        <w:t>，</w:t>
      </w:r>
      <w:r>
        <w:rPr>
          <w:rFonts w:hint="eastAsia"/>
        </w:rPr>
        <w:t>芒硝三合。上四味</w:t>
      </w:r>
      <w:r w:rsidR="006C4C45">
        <w:t>，</w:t>
      </w:r>
      <w:r>
        <w:rPr>
          <w:rFonts w:hint="eastAsia"/>
        </w:rPr>
        <w:t>以水一斗</w:t>
      </w:r>
      <w:r w:rsidR="006C4C45">
        <w:t>，</w:t>
      </w:r>
      <w:r>
        <w:rPr>
          <w:rFonts w:hint="eastAsia"/>
        </w:rPr>
        <w:t>先煮厚朴、枳實</w:t>
      </w:r>
      <w:r w:rsidR="006C4C45">
        <w:t>，</w:t>
      </w:r>
      <w:r>
        <w:rPr>
          <w:rFonts w:hint="eastAsia"/>
        </w:rPr>
        <w:t>取五升</w:t>
      </w:r>
      <w:r w:rsidR="006C4C45">
        <w:t>，</w:t>
      </w:r>
      <w:r>
        <w:rPr>
          <w:rFonts w:hint="eastAsia"/>
        </w:rPr>
        <w:t>去滓</w:t>
      </w:r>
      <w:r w:rsidR="006C4C45">
        <w:t>，</w:t>
      </w:r>
      <w:r>
        <w:rPr>
          <w:rFonts w:hint="eastAsia"/>
        </w:rPr>
        <w:t>納大黃</w:t>
      </w:r>
      <w:r w:rsidR="006C4C45">
        <w:t>，</w:t>
      </w:r>
      <w:r>
        <w:rPr>
          <w:rFonts w:hint="eastAsia"/>
        </w:rPr>
        <w:t>煮二升</w:t>
      </w:r>
      <w:r w:rsidR="006C4C45">
        <w:t>，</w:t>
      </w:r>
      <w:r>
        <w:rPr>
          <w:rFonts w:hint="eastAsia"/>
        </w:rPr>
        <w:t>納芒硝</w:t>
      </w:r>
      <w:r w:rsidR="006C4C45">
        <w:t>，</w:t>
      </w:r>
      <w:r>
        <w:rPr>
          <w:rFonts w:hint="eastAsia"/>
        </w:rPr>
        <w:t>更上微火煮一兩沸</w:t>
      </w:r>
      <w:r w:rsidR="006C4C45">
        <w:t>，</w:t>
      </w:r>
      <w:r>
        <w:rPr>
          <w:rFonts w:hint="eastAsia"/>
        </w:rPr>
        <w:t>分溫再服。</w:t>
      </w:r>
    </w:p>
    <w:p w:rsidR="00F72FD7" w:rsidRDefault="00C36AA9" w:rsidP="00C36AA9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此方分兩次服</w:t>
      </w:r>
      <w:r w:rsidR="006C4C45">
        <w:t>，</w:t>
      </w:r>
      <w:r>
        <w:rPr>
          <w:rFonts w:hint="eastAsia"/>
        </w:rPr>
        <w:t>則大黃二兩當為今之六錢（古一兩為今之三錢）</w:t>
      </w:r>
      <w:r w:rsidR="006C4C45">
        <w:rPr>
          <w:rFonts w:hint="eastAsia"/>
        </w:rPr>
        <w:t>，</w:t>
      </w:r>
      <w:r>
        <w:rPr>
          <w:rFonts w:hint="eastAsia"/>
        </w:rPr>
        <w:t>厚朴四兩為當今之一兩二錢。夫陽明病用此方者</w:t>
      </w:r>
      <w:r w:rsidR="006C4C45">
        <w:t>，</w:t>
      </w:r>
      <w:r>
        <w:rPr>
          <w:rFonts w:hint="eastAsia"/>
        </w:rPr>
        <w:t>乃急下之以清陽明之燥熱也</w:t>
      </w:r>
      <w:r w:rsidR="006C4C45">
        <w:t>，</w:t>
      </w:r>
      <w:r>
        <w:rPr>
          <w:rFonts w:hint="eastAsia"/>
        </w:rPr>
        <w:t>少陰病用此方者</w:t>
      </w:r>
      <w:r w:rsidR="006C4C45">
        <w:t>，</w:t>
      </w:r>
      <w:r>
        <w:rPr>
          <w:rFonts w:hint="eastAsia"/>
        </w:rPr>
        <w:t>急下之以存少陰之真陰也。清熱存陰</w:t>
      </w:r>
      <w:r w:rsidR="006C4C45">
        <w:t>，</w:t>
      </w:r>
      <w:r>
        <w:rPr>
          <w:rFonts w:hint="eastAsia"/>
        </w:rPr>
        <w:t>不宜再用燥熱之藥明矣。厚朴雖溫而非熱</w:t>
      </w:r>
      <w:r w:rsidR="006C4C45">
        <w:t>，</w:t>
      </w:r>
      <w:r>
        <w:rPr>
          <w:rFonts w:hint="eastAsia"/>
        </w:rPr>
        <w:t>因其有燥性</w:t>
      </w:r>
      <w:r w:rsidR="006C4C45">
        <w:t>，</w:t>
      </w:r>
      <w:r>
        <w:rPr>
          <w:rFonts w:hint="eastAsia"/>
        </w:rPr>
        <w:t>溫燥相合即能化熱</w:t>
      </w:r>
      <w:r w:rsidR="006C4C45">
        <w:t>，</w:t>
      </w:r>
      <w:r>
        <w:rPr>
          <w:rFonts w:hint="eastAsia"/>
        </w:rPr>
        <w:t>方中竟重用之使倍</w:t>
      </w:r>
      <w:r w:rsidR="00D24630">
        <w:rPr>
          <w:rFonts w:hint="eastAsia"/>
        </w:rPr>
        <w:t>於</w:t>
      </w:r>
      <w:r>
        <w:rPr>
          <w:rFonts w:hint="eastAsia"/>
        </w:rPr>
        <w:t>大黃</w:t>
      </w:r>
      <w:r w:rsidR="006C4C45">
        <w:t>，</w:t>
      </w:r>
      <w:r>
        <w:rPr>
          <w:rFonts w:hint="eastAsia"/>
        </w:rPr>
        <w:t>混同煎湯</w:t>
      </w:r>
      <w:r w:rsidR="006C4C45">
        <w:t>，</w:t>
      </w:r>
      <w:r>
        <w:rPr>
          <w:rFonts w:hint="eastAsia"/>
        </w:rPr>
        <w:t>硝、黃亦不覺其涼矣。況厚朴味辛</w:t>
      </w:r>
      <w:r w:rsidR="006C4C45">
        <w:t>，</w:t>
      </w:r>
      <w:r>
        <w:rPr>
          <w:rFonts w:hint="eastAsia"/>
        </w:rPr>
        <w:t>又具有透表之力</w:t>
      </w:r>
      <w:r w:rsidR="006C4C45">
        <w:t>，</w:t>
      </w:r>
      <w:r>
        <w:rPr>
          <w:rFonts w:hint="eastAsia"/>
        </w:rPr>
        <w:t>與陽明病汗多者不宜</w:t>
      </w:r>
      <w:r w:rsidR="006C4C45">
        <w:t>，</w:t>
      </w:r>
      <w:r>
        <w:rPr>
          <w:rFonts w:hint="eastAsia"/>
        </w:rPr>
        <w:t>誠恐汗多耗津</w:t>
      </w:r>
      <w:r w:rsidR="006C4C45">
        <w:t>，</w:t>
      </w:r>
      <w:r>
        <w:rPr>
          <w:rFonts w:hint="eastAsia"/>
        </w:rPr>
        <w:t>將燥熱益甚也。以愚意揣之</w:t>
      </w:r>
      <w:r w:rsidR="006C4C45">
        <w:t>，</w:t>
      </w:r>
      <w:r>
        <w:rPr>
          <w:rFonts w:hint="eastAsia"/>
        </w:rPr>
        <w:t>厚朴之分量其為傳寫之誤無疑也。且小承氣湯</w:t>
      </w:r>
      <w:r w:rsidR="006C4C45">
        <w:t>，</w:t>
      </w:r>
      <w:r>
        <w:rPr>
          <w:rFonts w:hint="eastAsia"/>
        </w:rPr>
        <w:t>厚朴僅為大黃之半</w:t>
      </w:r>
      <w:r w:rsidR="006C4C45">
        <w:t>，</w:t>
      </w:r>
      <w:r>
        <w:rPr>
          <w:rFonts w:hint="eastAsia"/>
        </w:rPr>
        <w:t>調胃承氣湯</w:t>
      </w:r>
      <w:r w:rsidR="006C4C45">
        <w:t>，</w:t>
      </w:r>
      <w:r>
        <w:rPr>
          <w:rFonts w:hint="eastAsia"/>
        </w:rPr>
        <w:t>更減去厚朴不用</w:t>
      </w:r>
      <w:r w:rsidR="006C4C45">
        <w:t>，</w:t>
      </w:r>
      <w:r>
        <w:rPr>
          <w:rFonts w:hint="eastAsia"/>
        </w:rPr>
        <w:t>是知承氣之注重藥在大黃</w:t>
      </w:r>
      <w:r w:rsidR="006C4C45">
        <w:t>，</w:t>
      </w:r>
      <w:r>
        <w:rPr>
          <w:rFonts w:hint="eastAsia"/>
        </w:rPr>
        <w:t>不在厚朴</w:t>
      </w:r>
      <w:r w:rsidR="006C4C45">
        <w:rPr>
          <w:rFonts w:hint="eastAsia"/>
        </w:rPr>
        <w:t>，</w:t>
      </w:r>
      <w:r>
        <w:rPr>
          <w:rFonts w:hint="eastAsia"/>
        </w:rPr>
        <w:t>比例以觀</w:t>
      </w:r>
      <w:r w:rsidR="006C4C45">
        <w:t>，</w:t>
      </w:r>
      <w:r>
        <w:rPr>
          <w:rFonts w:hint="eastAsia"/>
        </w:rPr>
        <w:t>益知厚朴之分量有差誤也。</w:t>
      </w:r>
    </w:p>
    <w:p w:rsidR="00F72FD7" w:rsidRDefault="00C36AA9" w:rsidP="004D54EA">
      <w:pPr>
        <w:pStyle w:val="2f3"/>
        <w:ind w:firstLine="712"/>
      </w:pPr>
      <w:r w:rsidRPr="00C36AA9">
        <w:rPr>
          <w:rFonts w:hint="eastAsia"/>
        </w:rPr>
        <w:t>再者</w:t>
      </w:r>
      <w:r w:rsidR="006C4C45">
        <w:t>，</w:t>
      </w:r>
      <w:r w:rsidRPr="00C36AA9">
        <w:rPr>
          <w:rFonts w:hint="eastAsia"/>
        </w:rPr>
        <w:t>大承氣湯方載</w:t>
      </w:r>
      <w:r w:rsidR="00D24630">
        <w:rPr>
          <w:rFonts w:hint="eastAsia"/>
        </w:rPr>
        <w:t>於</w:t>
      </w:r>
      <w:r>
        <w:rPr>
          <w:rFonts w:hint="eastAsia"/>
        </w:rPr>
        <w:t>︿</w:t>
      </w:r>
      <w:r w:rsidRPr="00C36AA9">
        <w:rPr>
          <w:rFonts w:hint="eastAsia"/>
        </w:rPr>
        <w:t>陽明篇</w:t>
      </w:r>
      <w:r>
        <w:rPr>
          <w:rFonts w:hint="eastAsia"/>
        </w:rPr>
        <w:t>﹀</w:t>
      </w:r>
      <w:r w:rsidRPr="00C36AA9">
        <w:rPr>
          <w:rFonts w:hint="eastAsia"/>
        </w:rPr>
        <w:t>第三十節後</w:t>
      </w:r>
      <w:r w:rsidR="006C4C45">
        <w:rPr>
          <w:rFonts w:hint="eastAsia"/>
        </w:rPr>
        <w:t>，</w:t>
      </w:r>
      <w:r w:rsidRPr="00C36AA9">
        <w:rPr>
          <w:rFonts w:hint="eastAsia"/>
        </w:rPr>
        <w:t>此節之文原以</w:t>
      </w:r>
      <w:r>
        <w:rPr>
          <w:rFonts w:hint="eastAsia"/>
        </w:rPr>
        <w:t>「</w:t>
      </w:r>
      <w:r w:rsidRPr="00C36AA9">
        <w:rPr>
          <w:rFonts w:hint="eastAsia"/>
        </w:rPr>
        <w:t>陽明病脈遲</w:t>
      </w:r>
      <w:r>
        <w:rPr>
          <w:rFonts w:hint="eastAsia"/>
        </w:rPr>
        <w:t>」</w:t>
      </w:r>
      <w:r w:rsidRPr="00C36AA9">
        <w:rPr>
          <w:rFonts w:hint="eastAsia"/>
        </w:rPr>
        <w:t>五字開端</w:t>
      </w:r>
      <w:r w:rsidR="006C4C45">
        <w:t>，</w:t>
      </w:r>
      <w:r w:rsidRPr="00C36AA9">
        <w:rPr>
          <w:rFonts w:hint="eastAsia"/>
        </w:rPr>
        <w:t>所謂脈遲者</w:t>
      </w:r>
      <w:r w:rsidR="006C4C45">
        <w:t>，</w:t>
      </w:r>
      <w:r w:rsidRPr="00C36AA9">
        <w:rPr>
          <w:rFonts w:hint="eastAsia"/>
        </w:rPr>
        <w:t>言其脈象雖熱而至數不加數也</w:t>
      </w:r>
      <w:r w:rsidR="00F13728">
        <w:t>（</w:t>
      </w:r>
      <w:r w:rsidRPr="00C36AA9">
        <w:rPr>
          <w:rFonts w:hint="eastAsia"/>
        </w:rPr>
        <w:t>非謂其遲</w:t>
      </w:r>
      <w:r w:rsidR="00D24630">
        <w:rPr>
          <w:rFonts w:hint="eastAsia"/>
        </w:rPr>
        <w:t>於</w:t>
      </w:r>
      <w:r w:rsidRPr="00C36AA9">
        <w:rPr>
          <w:rFonts w:hint="eastAsia"/>
        </w:rPr>
        <w:t>平脈</w:t>
      </w:r>
      <w:r w:rsidR="00F13728">
        <w:t>）</w:t>
      </w:r>
      <w:r w:rsidRPr="00C36AA9">
        <w:rPr>
          <w:rFonts w:hint="eastAsia"/>
        </w:rPr>
        <w:t>。此乃病者身體素壯</w:t>
      </w:r>
      <w:r w:rsidR="006C4C45">
        <w:t>，</w:t>
      </w:r>
      <w:r w:rsidRPr="00C36AA9">
        <w:rPr>
          <w:rFonts w:hint="eastAsia"/>
        </w:rPr>
        <w:t>陰分尤充足之脈</w:t>
      </w:r>
      <w:r w:rsidR="006C4C45">
        <w:rPr>
          <w:rFonts w:hint="eastAsia"/>
        </w:rPr>
        <w:t>，</w:t>
      </w:r>
      <w:r w:rsidRPr="00C36AA9">
        <w:rPr>
          <w:rFonts w:hint="eastAsia"/>
        </w:rPr>
        <w:t>病候至用大承氣湯時</w:t>
      </w:r>
      <w:r w:rsidR="006C4C45">
        <w:t>，</w:t>
      </w:r>
      <w:r w:rsidRPr="00C36AA9">
        <w:rPr>
          <w:rFonts w:hint="eastAsia"/>
        </w:rPr>
        <w:t>果能有如此脈象</w:t>
      </w:r>
      <w:r w:rsidR="006C4C45">
        <w:t>，</w:t>
      </w:r>
      <w:r w:rsidRPr="00C36AA9">
        <w:rPr>
          <w:rFonts w:hint="eastAsia"/>
        </w:rPr>
        <w:t>投</w:t>
      </w:r>
      <w:r w:rsidRPr="00C36AA9">
        <w:rPr>
          <w:rFonts w:hint="eastAsia"/>
        </w:rPr>
        <w:lastRenderedPageBreak/>
        <w:t>以大承氣湯原方</w:t>
      </w:r>
      <w:r w:rsidR="006C4C45">
        <w:t>，</w:t>
      </w:r>
      <w:r w:rsidRPr="00C36AA9">
        <w:rPr>
          <w:rFonts w:hint="eastAsia"/>
        </w:rPr>
        <w:t>亦可隨手奏效</w:t>
      </w:r>
      <w:r w:rsidR="006C4C45">
        <w:rPr>
          <w:rFonts w:hint="eastAsia"/>
        </w:rPr>
        <w:t>，</w:t>
      </w:r>
      <w:r w:rsidRPr="00C36AA9">
        <w:rPr>
          <w:rFonts w:hint="eastAsia"/>
        </w:rPr>
        <w:t>而今之大承氣湯證如此脈象者</w:t>
      </w:r>
      <w:r w:rsidR="006C4C45">
        <w:t>，</w:t>
      </w:r>
      <w:r w:rsidRPr="00C36AA9">
        <w:rPr>
          <w:rFonts w:hint="eastAsia"/>
        </w:rPr>
        <w:t>實不多見也。此乃半關天時、半關人事</w:t>
      </w:r>
      <w:r w:rsidR="006C4C45">
        <w:t>，</w:t>
      </w:r>
      <w:r w:rsidRPr="00C36AA9">
        <w:rPr>
          <w:rFonts w:hint="eastAsia"/>
        </w:rPr>
        <w:t>實為古今不同之點</w:t>
      </w:r>
      <w:r w:rsidR="006C4C45">
        <w:rPr>
          <w:rFonts w:hint="eastAsia"/>
        </w:rPr>
        <w:t>，</w:t>
      </w:r>
      <w:r w:rsidRPr="00C36AA9">
        <w:rPr>
          <w:rFonts w:hint="eastAsia"/>
        </w:rPr>
        <w:t>即厚朴之分量原本如是</w:t>
      </w:r>
      <w:r w:rsidR="006C4C45">
        <w:t>，</w:t>
      </w:r>
      <w:r w:rsidRPr="00C36AA9">
        <w:rPr>
          <w:rFonts w:hint="eastAsia"/>
        </w:rPr>
        <w:t>醫者亦當隨時制宜為之通變化裁</w:t>
      </w:r>
      <w:r w:rsidR="006C4C45">
        <w:t>，</w:t>
      </w:r>
      <w:r w:rsidRPr="00C36AA9">
        <w:rPr>
          <w:rFonts w:hint="eastAsia"/>
        </w:rPr>
        <w:t>方可為善師仲景之人。非然者</w:t>
      </w:r>
      <w:r w:rsidR="006C4C45">
        <w:t>，</w:t>
      </w:r>
      <w:r w:rsidRPr="00C36AA9">
        <w:rPr>
          <w:rFonts w:hint="eastAsia"/>
        </w:rPr>
        <w:t>其脈或不遲而數</w:t>
      </w:r>
      <w:r w:rsidR="006C4C45">
        <w:t>，</w:t>
      </w:r>
      <w:r w:rsidRPr="00C36AA9">
        <w:rPr>
          <w:rFonts w:hint="eastAsia"/>
        </w:rPr>
        <w:t>但用硝、黃降之猶恐降後不解</w:t>
      </w:r>
      <w:r w:rsidR="006C4C45">
        <w:t>，</w:t>
      </w:r>
      <w:r w:rsidRPr="00C36AA9">
        <w:rPr>
          <w:rFonts w:hint="eastAsia"/>
        </w:rPr>
        <w:t>因陰虛不能勝其燥熱也</w:t>
      </w:r>
      <w:r w:rsidR="006C4C45">
        <w:t>，</w:t>
      </w:r>
      <w:r w:rsidRPr="00C36AA9">
        <w:rPr>
          <w:rFonts w:hint="eastAsia"/>
        </w:rPr>
        <w:t>況更重用厚</w:t>
      </w:r>
      <w:r w:rsidR="0056651A">
        <w:rPr>
          <w:rFonts w:hint="eastAsia"/>
        </w:rPr>
        <w:t>朴</w:t>
      </w:r>
      <w:r w:rsidRPr="00C36AA9">
        <w:rPr>
          <w:rFonts w:hint="eastAsia"/>
        </w:rPr>
        <w:t>以益其燥熱乎</w:t>
      </w:r>
      <w:r w:rsidR="0056651A">
        <w:t>！</w:t>
      </w:r>
      <w:r w:rsidRPr="00C36AA9">
        <w:rPr>
          <w:rFonts w:hint="eastAsia"/>
        </w:rPr>
        <w:t>又或其脈縱不數</w:t>
      </w:r>
      <w:r w:rsidR="006C4C45">
        <w:t>，</w:t>
      </w:r>
      <w:r w:rsidRPr="00C36AA9">
        <w:rPr>
          <w:rFonts w:hint="eastAsia"/>
        </w:rPr>
        <w:t>而熱實脈虛</w:t>
      </w:r>
      <w:r w:rsidR="006C4C45">
        <w:t>，</w:t>
      </w:r>
      <w:r w:rsidRPr="00C36AA9">
        <w:rPr>
          <w:rFonts w:hint="eastAsia"/>
        </w:rPr>
        <w:t>但用硝、黃降之</w:t>
      </w:r>
      <w:r w:rsidR="006C4C45">
        <w:rPr>
          <w:rFonts w:hint="eastAsia"/>
        </w:rPr>
        <w:t>，</w:t>
      </w:r>
      <w:r w:rsidRPr="00C36AA9">
        <w:rPr>
          <w:rFonts w:hint="eastAsia"/>
        </w:rPr>
        <w:t>猶恐降後下脫</w:t>
      </w:r>
      <w:r w:rsidR="006C4C45">
        <w:t>，</w:t>
      </w:r>
      <w:r w:rsidRPr="00C36AA9">
        <w:rPr>
          <w:rFonts w:hint="eastAsia"/>
        </w:rPr>
        <w:t>因其氣分原虧</w:t>
      </w:r>
      <w:r w:rsidR="006C4C45">
        <w:t>，</w:t>
      </w:r>
      <w:r w:rsidRPr="00C36AA9">
        <w:rPr>
          <w:rFonts w:hint="eastAsia"/>
        </w:rPr>
        <w:t>不堪硝、黃之推蕩也</w:t>
      </w:r>
      <w:r w:rsidR="006C4C45">
        <w:t>，</w:t>
      </w:r>
      <w:r w:rsidRPr="00C36AA9">
        <w:rPr>
          <w:rFonts w:hint="eastAsia"/>
        </w:rPr>
        <w:t>況敢重用厚</w:t>
      </w:r>
      <w:r w:rsidR="0056651A">
        <w:rPr>
          <w:rFonts w:hint="eastAsia"/>
        </w:rPr>
        <w:t>朴</w:t>
      </w:r>
      <w:r w:rsidRPr="00C36AA9">
        <w:rPr>
          <w:rFonts w:hint="eastAsia"/>
        </w:rPr>
        <w:t>同枳實以破其氣乎</w:t>
      </w:r>
      <w:r w:rsidR="0056651A">
        <w:t>！</w:t>
      </w:r>
      <w:r w:rsidRPr="00C36AA9">
        <w:rPr>
          <w:rFonts w:hint="eastAsia"/>
        </w:rPr>
        <w:t>昔葉香岩用藥催生</w:t>
      </w:r>
      <w:r w:rsidR="006C4C45">
        <w:t>，</w:t>
      </w:r>
      <w:r w:rsidRPr="00C36AA9">
        <w:rPr>
          <w:rFonts w:hint="eastAsia"/>
        </w:rPr>
        <w:t>曾加梧桐葉一片作引</w:t>
      </w:r>
      <w:r w:rsidR="006C4C45">
        <w:t>，</w:t>
      </w:r>
      <w:r w:rsidRPr="00C36AA9">
        <w:rPr>
          <w:rFonts w:hint="eastAsia"/>
        </w:rPr>
        <w:t>有效之者</w:t>
      </w:r>
      <w:r w:rsidR="006C4C45">
        <w:t>，</w:t>
      </w:r>
      <w:r w:rsidRPr="00C36AA9">
        <w:rPr>
          <w:rFonts w:hint="eastAsia"/>
        </w:rPr>
        <w:t>轉為香岩所笑。或問其故</w:t>
      </w:r>
      <w:r w:rsidR="006C4C45">
        <w:rPr>
          <w:rFonts w:hint="eastAsia"/>
        </w:rPr>
        <w:t>，</w:t>
      </w:r>
      <w:r w:rsidRPr="00C36AA9">
        <w:rPr>
          <w:rFonts w:hint="eastAsia"/>
        </w:rPr>
        <w:t>香岩謂</w:t>
      </w:r>
      <w:r w:rsidR="0056651A">
        <w:t>「</w:t>
      </w:r>
      <w:r w:rsidRPr="00C36AA9">
        <w:rPr>
          <w:rFonts w:hint="eastAsia"/>
        </w:rPr>
        <w:t>余用梧桐葉一片時</w:t>
      </w:r>
      <w:r w:rsidR="006C4C45">
        <w:t>，</w:t>
      </w:r>
      <w:r w:rsidRPr="00C36AA9">
        <w:rPr>
          <w:rFonts w:hint="eastAsia"/>
        </w:rPr>
        <w:t>其日為立秋</w:t>
      </w:r>
      <w:r w:rsidR="006C4C45">
        <w:t>，</w:t>
      </w:r>
      <w:r w:rsidRPr="00C36AA9">
        <w:rPr>
          <w:rFonts w:hint="eastAsia"/>
        </w:rPr>
        <w:t>取梧桐一葉落也。非其時</w:t>
      </w:r>
      <w:r w:rsidR="006C4C45">
        <w:t>，</w:t>
      </w:r>
      <w:r w:rsidRPr="00C36AA9">
        <w:rPr>
          <w:rFonts w:hint="eastAsia"/>
        </w:rPr>
        <w:t>將用梧桐葉何為</w:t>
      </w:r>
      <w:r w:rsidR="0056651A">
        <w:rPr>
          <w:rFonts w:hint="eastAsia"/>
        </w:rPr>
        <w:t>」</w:t>
      </w:r>
      <w:r w:rsidR="0056651A">
        <w:t>？</w:t>
      </w:r>
      <w:r w:rsidRPr="00C36AA9">
        <w:rPr>
          <w:rFonts w:hint="eastAsia"/>
        </w:rPr>
        <w:t>由斯知名醫之治病</w:t>
      </w:r>
      <w:r w:rsidR="006C4C45">
        <w:t>，</w:t>
      </w:r>
      <w:r w:rsidRPr="00C36AA9">
        <w:rPr>
          <w:rFonts w:hint="eastAsia"/>
        </w:rPr>
        <w:t>莫不因時制宜</w:t>
      </w:r>
      <w:r w:rsidR="006C4C45">
        <w:t>，</w:t>
      </w:r>
      <w:r w:rsidRPr="00C36AA9">
        <w:rPr>
          <w:rFonts w:hint="eastAsia"/>
        </w:rPr>
        <w:t>原非膠柱鼓瑟也。是以愚用承氣湯時</w:t>
      </w:r>
      <w:r w:rsidR="006C4C45">
        <w:t>，</w:t>
      </w:r>
      <w:r w:rsidRPr="00C36AA9">
        <w:rPr>
          <w:rFonts w:hint="eastAsia"/>
        </w:rPr>
        <w:t>大黃、芒硝恒皆用至七八錢</w:t>
      </w:r>
      <w:r w:rsidR="006C4C45">
        <w:t>，</w:t>
      </w:r>
      <w:r w:rsidRPr="00C36AA9">
        <w:rPr>
          <w:rFonts w:hint="eastAsia"/>
        </w:rPr>
        <w:t>厚</w:t>
      </w:r>
      <w:r w:rsidR="0056651A">
        <w:rPr>
          <w:rFonts w:hint="eastAsia"/>
        </w:rPr>
        <w:t>朴</w:t>
      </w:r>
      <w:r w:rsidRPr="00C36AA9">
        <w:rPr>
          <w:rFonts w:hint="eastAsia"/>
        </w:rPr>
        <w:t>、枳實不過用二錢</w:t>
      </w:r>
      <w:r w:rsidR="006C4C45">
        <w:rPr>
          <w:rFonts w:hint="eastAsia"/>
        </w:rPr>
        <w:t>，</w:t>
      </w:r>
      <w:r w:rsidRPr="00C36AA9">
        <w:rPr>
          <w:rFonts w:hint="eastAsia"/>
        </w:rPr>
        <w:t>或仿調胃承氣湯之義</w:t>
      </w:r>
      <w:r w:rsidR="006C4C45">
        <w:t>，</w:t>
      </w:r>
      <w:r w:rsidRPr="00C36AA9">
        <w:rPr>
          <w:rFonts w:hint="eastAsia"/>
        </w:rPr>
        <w:t>皆減去不用</w:t>
      </w:r>
      <w:r w:rsidR="006C4C45">
        <w:t>，</w:t>
      </w:r>
      <w:r w:rsidRPr="00C36AA9">
        <w:rPr>
          <w:rFonts w:hint="eastAsia"/>
        </w:rPr>
        <w:t>外加生赭石細末五六錢</w:t>
      </w:r>
      <w:r w:rsidR="006C4C45">
        <w:t>，</w:t>
      </w:r>
      <w:r w:rsidRPr="00C36AA9">
        <w:rPr>
          <w:rFonts w:hint="eastAsia"/>
        </w:rPr>
        <w:t>其攻下之力不減大承氣原方</w:t>
      </w:r>
      <w:r w:rsidR="006C4C45">
        <w:t>，</w:t>
      </w:r>
      <w:r w:rsidRPr="00C36AA9">
        <w:rPr>
          <w:rFonts w:hint="eastAsia"/>
        </w:rPr>
        <w:t>而較諸原方用之實為穩妥也。至其脈象數者</w:t>
      </w:r>
      <w:r w:rsidR="006C4C45">
        <w:t>，</w:t>
      </w:r>
      <w:r w:rsidRPr="00C36AA9">
        <w:rPr>
          <w:rFonts w:hint="eastAsia"/>
        </w:rPr>
        <w:t>及脈象雖熱而重按無力者</w:t>
      </w:r>
      <w:r w:rsidR="006C4C45">
        <w:t>，</w:t>
      </w:r>
      <w:r w:rsidRPr="00C36AA9">
        <w:rPr>
          <w:rFonts w:hint="eastAsia"/>
        </w:rPr>
        <w:t>又恒先投以大劑白虎加人參湯</w:t>
      </w:r>
      <w:r w:rsidR="006C4C45">
        <w:t>，</w:t>
      </w:r>
      <w:r w:rsidRPr="00C36AA9">
        <w:rPr>
          <w:rFonts w:hint="eastAsia"/>
        </w:rPr>
        <w:t>煎湯一大碗</w:t>
      </w:r>
      <w:r w:rsidR="006C4C45">
        <w:t>，</w:t>
      </w:r>
      <w:r w:rsidRPr="00C36AA9">
        <w:rPr>
          <w:rFonts w:hint="eastAsia"/>
        </w:rPr>
        <w:t>分數次溫飲下</w:t>
      </w:r>
      <w:r w:rsidR="006C4C45">
        <w:t>，</w:t>
      </w:r>
      <w:r w:rsidRPr="00C36AA9">
        <w:rPr>
          <w:rFonts w:hint="eastAsia"/>
        </w:rPr>
        <w:t>以化胃中燥熱</w:t>
      </w:r>
      <w:r w:rsidR="006C4C45">
        <w:t>，</w:t>
      </w:r>
      <w:r w:rsidRPr="00C36AA9">
        <w:rPr>
          <w:rFonts w:hint="eastAsia"/>
        </w:rPr>
        <w:t>而由胃及腸即可潤其燥結</w:t>
      </w:r>
      <w:r w:rsidR="006C4C45">
        <w:t>，</w:t>
      </w:r>
      <w:r w:rsidRPr="00C36AA9">
        <w:rPr>
          <w:rFonts w:hint="eastAsia"/>
        </w:rPr>
        <w:t>往往有服未終劑</w:t>
      </w:r>
      <w:r w:rsidR="006C4C45">
        <w:t>，</w:t>
      </w:r>
      <w:r w:rsidRPr="00C36AA9">
        <w:rPr>
          <w:rFonts w:hint="eastAsia"/>
        </w:rPr>
        <w:t>大便即通下者</w:t>
      </w:r>
      <w:r w:rsidR="006C4C45">
        <w:rPr>
          <w:rFonts w:hint="eastAsia"/>
        </w:rPr>
        <w:t>，</w:t>
      </w:r>
      <w:r w:rsidRPr="00C36AA9">
        <w:rPr>
          <w:rFonts w:hint="eastAsia"/>
        </w:rPr>
        <w:t>且下後又無虞其不解</w:t>
      </w:r>
      <w:r w:rsidR="006C4C45">
        <w:t>，</w:t>
      </w:r>
      <w:r w:rsidRPr="00C36AA9">
        <w:rPr>
          <w:rFonts w:hint="eastAsia"/>
        </w:rPr>
        <w:t>更無慮其下脫也。其間有大便未即通下者</w:t>
      </w:r>
      <w:r w:rsidR="006C4C45">
        <w:t>，</w:t>
      </w:r>
      <w:r w:rsidRPr="00C36AA9">
        <w:rPr>
          <w:rFonts w:hint="eastAsia"/>
        </w:rPr>
        <w:t>可用玄明粉三錢</w:t>
      </w:r>
      <w:r w:rsidR="006C4C45">
        <w:t>，</w:t>
      </w:r>
      <w:r w:rsidRPr="00C36AA9">
        <w:rPr>
          <w:rFonts w:hint="eastAsia"/>
        </w:rPr>
        <w:t>或西藥硫苦四錢</w:t>
      </w:r>
      <w:r w:rsidR="006C4C45">
        <w:t>，</w:t>
      </w:r>
      <w:r w:rsidRPr="00C36AA9">
        <w:rPr>
          <w:rFonts w:hint="eastAsia"/>
        </w:rPr>
        <w:t>調以蜂蜜</w:t>
      </w:r>
      <w:r w:rsidR="006C4C45">
        <w:t>，</w:t>
      </w:r>
      <w:r w:rsidRPr="00C36AA9">
        <w:rPr>
          <w:rFonts w:hint="eastAsia"/>
        </w:rPr>
        <w:t>開水沖服</w:t>
      </w:r>
      <w:r w:rsidR="006C4C45">
        <w:t>，</w:t>
      </w:r>
      <w:r w:rsidRPr="00C36AA9">
        <w:rPr>
          <w:rFonts w:hint="eastAsia"/>
        </w:rPr>
        <w:t>或外治用豬膽汁導法</w:t>
      </w:r>
      <w:r w:rsidR="006C4C45">
        <w:t>，</w:t>
      </w:r>
      <w:r w:rsidRPr="00C36AA9">
        <w:rPr>
          <w:rFonts w:hint="eastAsia"/>
        </w:rPr>
        <w:t>或用食鹽</w:t>
      </w:r>
      <w:r w:rsidR="00F13728">
        <w:t>（</w:t>
      </w:r>
      <w:r w:rsidRPr="00C36AA9">
        <w:rPr>
          <w:rFonts w:hint="eastAsia"/>
        </w:rPr>
        <w:t>若用熱火硝所出之鹽更佳</w:t>
      </w:r>
      <w:r w:rsidR="00F13728">
        <w:t>）</w:t>
      </w:r>
      <w:r w:rsidRPr="00C36AA9">
        <w:rPr>
          <w:rFonts w:hint="eastAsia"/>
        </w:rPr>
        <w:t>融水灌腸</w:t>
      </w:r>
      <w:r w:rsidR="006C4C45">
        <w:t>，</w:t>
      </w:r>
      <w:r w:rsidRPr="00C36AA9">
        <w:rPr>
          <w:rFonts w:hint="eastAsia"/>
        </w:rPr>
        <w:t>皆可通下。至通下之後</w:t>
      </w:r>
      <w:r w:rsidR="006C4C45">
        <w:t>，</w:t>
      </w:r>
      <w:r w:rsidRPr="00C36AA9">
        <w:rPr>
          <w:rFonts w:hint="eastAsia"/>
        </w:rPr>
        <w:t>亦無不愈者</w:t>
      </w:r>
      <w:r w:rsidR="006C4C45">
        <w:t>，</w:t>
      </w:r>
      <w:r w:rsidRPr="00C36AA9">
        <w:rPr>
          <w:rFonts w:hint="eastAsia"/>
        </w:rPr>
        <w:t>《衷中參西錄》第六卷所載治癒寒溫諸案可考也。</w:t>
      </w:r>
    </w:p>
    <w:p w:rsidR="00E32412" w:rsidRDefault="00E32412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56651A" w:rsidRDefault="00E32412" w:rsidP="00657751">
      <w:pPr>
        <w:pStyle w:val="1b"/>
      </w:pPr>
      <w:bookmarkStart w:id="811" w:name="_Toc7561161"/>
      <w:r>
        <w:rPr>
          <w:rFonts w:hint="eastAsia"/>
        </w:rPr>
        <w:lastRenderedPageBreak/>
        <w:t>《傷寒論》大承氣湯病脈遲之研究及脈不遲轉數者之變通下法</w:t>
      </w:r>
      <w:bookmarkEnd w:id="811"/>
    </w:p>
    <w:p w:rsidR="0056651A" w:rsidRDefault="00E32412" w:rsidP="0056651A">
      <w:pPr>
        <w:pStyle w:val="2f3"/>
        <w:ind w:firstLine="712"/>
      </w:pPr>
      <w:r>
        <w:rPr>
          <w:rFonts w:hint="eastAsia"/>
        </w:rPr>
        <w:t>嘗讀《傷寒論》大承氣湯證</w:t>
      </w:r>
      <w:r w:rsidR="006C4C45">
        <w:t>，</w:t>
      </w:r>
      <w:r>
        <w:rPr>
          <w:rFonts w:hint="eastAsia"/>
        </w:rPr>
        <w:t>其首句為陽明病脈遲</w:t>
      </w:r>
      <w:r w:rsidR="006C4C45">
        <w:t>，</w:t>
      </w:r>
      <w:r>
        <w:rPr>
          <w:rFonts w:hint="eastAsia"/>
        </w:rPr>
        <w:t>此見陽明病脈遲為當下之第一明徵也</w:t>
      </w:r>
      <w:r w:rsidR="006C4C45">
        <w:rPr>
          <w:rFonts w:hint="eastAsia"/>
        </w:rPr>
        <w:t>，</w:t>
      </w:r>
      <w:r>
        <w:rPr>
          <w:rFonts w:hint="eastAsia"/>
        </w:rPr>
        <w:t>而愚初度此句之義</w:t>
      </w:r>
      <w:r w:rsidR="006C4C45">
        <w:t>，</w:t>
      </w:r>
      <w:r>
        <w:rPr>
          <w:rFonts w:hint="eastAsia"/>
        </w:rPr>
        <w:t>以為凡傷寒陽明之當下者</w:t>
      </w:r>
      <w:r w:rsidR="006C4C45">
        <w:t>，</w:t>
      </w:r>
      <w:r>
        <w:rPr>
          <w:rFonts w:hint="eastAsia"/>
        </w:rPr>
        <w:t>若其脈數</w:t>
      </w:r>
      <w:r w:rsidR="006C4C45">
        <w:t>，</w:t>
      </w:r>
      <w:r>
        <w:rPr>
          <w:rFonts w:hint="eastAsia"/>
        </w:rPr>
        <w:t>下後恒至不解</w:t>
      </w:r>
      <w:r w:rsidR="006C4C45">
        <w:t>，</w:t>
      </w:r>
      <w:r>
        <w:rPr>
          <w:rFonts w:hint="eastAsia"/>
        </w:rPr>
        <w:t>此言脈遲</w:t>
      </w:r>
      <w:r w:rsidR="006C4C45">
        <w:t>，</w:t>
      </w:r>
      <w:r>
        <w:rPr>
          <w:rFonts w:hint="eastAsia"/>
        </w:rPr>
        <w:t>未必遲</w:t>
      </w:r>
      <w:r w:rsidR="00D24630">
        <w:rPr>
          <w:rFonts w:hint="eastAsia"/>
        </w:rPr>
        <w:t>於</w:t>
      </w:r>
      <w:r>
        <w:rPr>
          <w:rFonts w:hint="eastAsia"/>
        </w:rPr>
        <w:t>常脈</w:t>
      </w:r>
      <w:r w:rsidR="006C4C45">
        <w:t>，</w:t>
      </w:r>
      <w:r>
        <w:rPr>
          <w:rFonts w:hint="eastAsia"/>
        </w:rPr>
        <w:t>特表明其脈不數</w:t>
      </w:r>
      <w:r w:rsidR="006C4C45">
        <w:t>，</w:t>
      </w:r>
      <w:r>
        <w:rPr>
          <w:rFonts w:hint="eastAsia"/>
        </w:rPr>
        <w:t>無慮其下後不解</w:t>
      </w:r>
      <w:r w:rsidR="006C4C45">
        <w:t>，</w:t>
      </w:r>
      <w:r>
        <w:rPr>
          <w:rFonts w:hint="eastAsia"/>
        </w:rPr>
        <w:t>迨至閱歷既久</w:t>
      </w:r>
      <w:r w:rsidR="006C4C45">
        <w:t>，</w:t>
      </w:r>
      <w:r>
        <w:rPr>
          <w:rFonts w:hint="eastAsia"/>
        </w:rPr>
        <w:t>乃知陽明病當下之脈原有遲者</w:t>
      </w:r>
      <w:r w:rsidR="006C4C45">
        <w:rPr>
          <w:rFonts w:hint="eastAsia"/>
        </w:rPr>
        <w:t>，</w:t>
      </w:r>
      <w:r>
        <w:rPr>
          <w:rFonts w:hint="eastAsia"/>
        </w:rPr>
        <w:t>然其脈非為遲緩之象</w:t>
      </w:r>
      <w:r w:rsidR="006C4C45">
        <w:t>，</w:t>
      </w:r>
      <w:r>
        <w:rPr>
          <w:rFonts w:hint="eastAsia"/>
        </w:rPr>
        <w:t>竟若蓄極而通</w:t>
      </w:r>
      <w:r w:rsidR="006C4C45">
        <w:t>，</w:t>
      </w:r>
      <w:r>
        <w:rPr>
          <w:rFonts w:hint="eastAsia"/>
        </w:rPr>
        <w:t>有遲而突出之象。蓋其脈之遲</w:t>
      </w:r>
      <w:r w:rsidR="006C4C45">
        <w:t>，</w:t>
      </w:r>
      <w:r>
        <w:rPr>
          <w:rFonts w:hint="eastAsia"/>
        </w:rPr>
        <w:t>因腸中有阻塞也</w:t>
      </w:r>
      <w:r w:rsidR="006C4C45">
        <w:t>，</w:t>
      </w:r>
      <w:r>
        <w:rPr>
          <w:rFonts w:hint="eastAsia"/>
        </w:rPr>
        <w:t>其遲而轉能突出者</w:t>
      </w:r>
      <w:r w:rsidR="006C4C45">
        <w:t>，</w:t>
      </w:r>
      <w:r>
        <w:rPr>
          <w:rFonts w:hint="eastAsia"/>
        </w:rPr>
        <w:t>因陽明火盛</w:t>
      </w:r>
      <w:r w:rsidR="006C4C45">
        <w:t>，</w:t>
      </w:r>
      <w:r>
        <w:rPr>
          <w:rFonts w:hint="eastAsia"/>
        </w:rPr>
        <w:t>脈原有力</w:t>
      </w:r>
      <w:r w:rsidR="006C4C45">
        <w:t>，</w:t>
      </w:r>
      <w:r>
        <w:rPr>
          <w:rFonts w:hint="eastAsia"/>
        </w:rPr>
        <w:t>有阻其脈之力而使之遲者</w:t>
      </w:r>
      <w:r w:rsidR="006C4C45">
        <w:t>，</w:t>
      </w:r>
      <w:r>
        <w:rPr>
          <w:rFonts w:hint="eastAsia"/>
        </w:rPr>
        <w:t>正所以激其脈之力而使有跳躍之勢也。如此以解脈遲</w:t>
      </w:r>
      <w:r w:rsidR="006C4C45">
        <w:t>，</w:t>
      </w:r>
      <w:r>
        <w:rPr>
          <w:rFonts w:hint="eastAsia"/>
        </w:rPr>
        <w:t>則脈遲之當下之理自明也。</w:t>
      </w:r>
    </w:p>
    <w:p w:rsidR="0056651A" w:rsidRDefault="00E32412" w:rsidP="0056651A">
      <w:pPr>
        <w:pStyle w:val="2f3"/>
        <w:ind w:firstLine="712"/>
      </w:pPr>
      <w:r>
        <w:rPr>
          <w:rFonts w:hint="eastAsia"/>
        </w:rPr>
        <w:t>然愚臨證實驗以來</w:t>
      </w:r>
      <w:r w:rsidR="006C4C45">
        <w:t>，</w:t>
      </w:r>
      <w:r>
        <w:rPr>
          <w:rFonts w:hint="eastAsia"/>
        </w:rPr>
        <w:t>知陽明病既當下</w:t>
      </w:r>
      <w:r w:rsidR="006C4C45">
        <w:t>，</w:t>
      </w:r>
      <w:r>
        <w:rPr>
          <w:rFonts w:hint="eastAsia"/>
        </w:rPr>
        <w:t>其脈遲者固可下</w:t>
      </w:r>
      <w:r w:rsidR="006C4C45">
        <w:t>，</w:t>
      </w:r>
      <w:r>
        <w:rPr>
          <w:rFonts w:hint="eastAsia"/>
        </w:rPr>
        <w:t>即其脈不遲而亦不數者亦可下。惟脈數及六至則不可下</w:t>
      </w:r>
      <w:r w:rsidR="006C4C45">
        <w:t>，</w:t>
      </w:r>
      <w:r>
        <w:rPr>
          <w:rFonts w:hint="eastAsia"/>
        </w:rPr>
        <w:t>即強下之病必不解</w:t>
      </w:r>
      <w:r w:rsidR="006C4C45">
        <w:t>，</w:t>
      </w:r>
      <w:r>
        <w:rPr>
          <w:rFonts w:hint="eastAsia"/>
        </w:rPr>
        <w:t>或病更加劇。而愚對</w:t>
      </w:r>
      <w:r w:rsidR="00D24630">
        <w:rPr>
          <w:rFonts w:hint="eastAsia"/>
        </w:rPr>
        <w:t>於</w:t>
      </w:r>
      <w:r>
        <w:rPr>
          <w:rFonts w:hint="eastAsia"/>
        </w:rPr>
        <w:t>此等證</w:t>
      </w:r>
      <w:r w:rsidR="006C4C45">
        <w:t>，</w:t>
      </w:r>
      <w:r>
        <w:rPr>
          <w:rFonts w:hint="eastAsia"/>
        </w:rPr>
        <w:t>原有變通之下法</w:t>
      </w:r>
      <w:r w:rsidR="006C4C45">
        <w:t>，</w:t>
      </w:r>
      <w:r>
        <w:rPr>
          <w:rFonts w:hint="eastAsia"/>
        </w:rPr>
        <w:t>即白虎加人參湯</w:t>
      </w:r>
      <w:r w:rsidR="006C4C45">
        <w:t>，</w:t>
      </w:r>
      <w:r>
        <w:rPr>
          <w:rFonts w:hint="eastAsia"/>
        </w:rPr>
        <w:t>將石膏不煎入湯中</w:t>
      </w:r>
      <w:r w:rsidR="006C4C45">
        <w:t>，</w:t>
      </w:r>
      <w:r>
        <w:rPr>
          <w:rFonts w:hint="eastAsia"/>
        </w:rPr>
        <w:t>而以所煎之湯將石膏送服者是也。愚因屢次用此方奏效</w:t>
      </w:r>
      <w:r w:rsidR="006C4C45">
        <w:t>，</w:t>
      </w:r>
      <w:r>
        <w:rPr>
          <w:rFonts w:hint="eastAsia"/>
        </w:rPr>
        <w:t>遂名之為白虎承氣湯</w:t>
      </w:r>
      <w:r w:rsidR="006C4C45">
        <w:t>，</w:t>
      </w:r>
      <w:r>
        <w:rPr>
          <w:rFonts w:hint="eastAsia"/>
        </w:rPr>
        <w:t>爰詳錄之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t>，</w:t>
      </w:r>
      <w:r>
        <w:rPr>
          <w:rFonts w:hint="eastAsia"/>
        </w:rPr>
        <w:t>以備醫界</w:t>
      </w:r>
      <w:r w:rsidR="00E514AF">
        <w:rPr>
          <w:rFonts w:hint="eastAsia"/>
        </w:rPr>
        <w:t>採</w:t>
      </w:r>
      <w:r>
        <w:rPr>
          <w:rFonts w:hint="eastAsia"/>
        </w:rPr>
        <w:t>用。</w:t>
      </w:r>
    </w:p>
    <w:p w:rsidR="0056651A" w:rsidRDefault="00E32412" w:rsidP="0056651A">
      <w:pPr>
        <w:pStyle w:val="2f3"/>
        <w:ind w:firstLine="712"/>
      </w:pPr>
      <w:r>
        <w:rPr>
          <w:rFonts w:hint="eastAsia"/>
        </w:rPr>
        <w:t>生石膏八錢搗細</w:t>
      </w:r>
      <w:r w:rsidR="006C4C45">
        <w:t>，</w:t>
      </w:r>
      <w:r>
        <w:rPr>
          <w:rFonts w:hint="eastAsia"/>
        </w:rPr>
        <w:t>大潞黨參三錢</w:t>
      </w:r>
      <w:r w:rsidR="006C4C45">
        <w:t>，</w:t>
      </w:r>
      <w:r>
        <w:rPr>
          <w:rFonts w:hint="eastAsia"/>
        </w:rPr>
        <w:t>知母八錢</w:t>
      </w:r>
      <w:r w:rsidR="006C4C45">
        <w:t>，</w:t>
      </w:r>
      <w:r>
        <w:rPr>
          <w:rFonts w:hint="eastAsia"/>
        </w:rPr>
        <w:t>甘草二錢</w:t>
      </w:r>
      <w:r w:rsidR="006C4C45">
        <w:t>，</w:t>
      </w:r>
      <w:r>
        <w:rPr>
          <w:rFonts w:hint="eastAsia"/>
        </w:rPr>
        <w:t>粳米二錢</w:t>
      </w:r>
      <w:r w:rsidR="006C4C45">
        <w:t>，</w:t>
      </w:r>
      <w:r>
        <w:rPr>
          <w:rFonts w:hint="eastAsia"/>
        </w:rPr>
        <w:t>藥共五味。將後四味煎湯一盅半</w:t>
      </w:r>
      <w:r w:rsidR="006C4C45">
        <w:t>，</w:t>
      </w:r>
      <w:r>
        <w:rPr>
          <w:rFonts w:hint="eastAsia"/>
        </w:rPr>
        <w:t>分兩次將生石膏細末用溫藥湯送下。服初次藥後</w:t>
      </w:r>
      <w:r w:rsidR="006C4C45">
        <w:t>，</w:t>
      </w:r>
      <w:r>
        <w:rPr>
          <w:rFonts w:hint="eastAsia"/>
        </w:rPr>
        <w:t>遲兩點鐘</w:t>
      </w:r>
      <w:r w:rsidR="006C4C45">
        <w:t>，</w:t>
      </w:r>
      <w:r>
        <w:rPr>
          <w:rFonts w:hint="eastAsia"/>
        </w:rPr>
        <w:t>若腹中不見行動</w:t>
      </w:r>
      <w:r w:rsidR="006C4C45">
        <w:t>，</w:t>
      </w:r>
      <w:r>
        <w:rPr>
          <w:rFonts w:hint="eastAsia"/>
        </w:rPr>
        <w:t>再服第二次。若腹中已見行動</w:t>
      </w:r>
      <w:r w:rsidR="006C4C45">
        <w:t>，</w:t>
      </w:r>
      <w:r>
        <w:rPr>
          <w:rFonts w:hint="eastAsia"/>
        </w:rPr>
        <w:t>再遲點半鐘大便已下者</w:t>
      </w:r>
      <w:r w:rsidR="006C4C45">
        <w:t>，</w:t>
      </w:r>
      <w:r>
        <w:rPr>
          <w:rFonts w:hint="eastAsia"/>
        </w:rPr>
        <w:t>停後服。若仍未下者</w:t>
      </w:r>
      <w:r w:rsidR="006C4C45">
        <w:t>，</w:t>
      </w:r>
      <w:r>
        <w:rPr>
          <w:rFonts w:hint="eastAsia"/>
        </w:rPr>
        <w:t>再將第二次藥服下。至若其脈雖數而洪滑有力者</w:t>
      </w:r>
      <w:r w:rsidR="006C4C45">
        <w:t>，</w:t>
      </w:r>
      <w:r>
        <w:rPr>
          <w:rFonts w:hint="eastAsia"/>
        </w:rPr>
        <w:t>用此方時亦可不加黨參。</w:t>
      </w:r>
    </w:p>
    <w:p w:rsidR="0056651A" w:rsidRPr="0056651A" w:rsidRDefault="00E32412" w:rsidP="0056651A">
      <w:pPr>
        <w:pStyle w:val="2f3"/>
        <w:ind w:firstLine="712"/>
      </w:pPr>
      <w:r>
        <w:rPr>
          <w:rFonts w:hint="eastAsia"/>
        </w:rPr>
        <w:lastRenderedPageBreak/>
        <w:t>愚從前遇寒溫證之當下而脈象數者</w:t>
      </w:r>
      <w:r w:rsidR="006C4C45">
        <w:t>，</w:t>
      </w:r>
      <w:r>
        <w:rPr>
          <w:rFonts w:hint="eastAsia"/>
        </w:rPr>
        <w:t>恒投以大劑白虎湯</w:t>
      </w:r>
      <w:r w:rsidR="006C4C45">
        <w:t>，</w:t>
      </w:r>
      <w:r>
        <w:rPr>
          <w:rFonts w:hint="eastAsia"/>
        </w:rPr>
        <w:t>或白虎加人參湯</w:t>
      </w:r>
      <w:r w:rsidR="006C4C45">
        <w:t>，</w:t>
      </w:r>
      <w:r>
        <w:rPr>
          <w:rFonts w:hint="eastAsia"/>
        </w:rPr>
        <w:t>其大便亦可通下。然生石膏必須用至四五兩</w:t>
      </w:r>
      <w:r w:rsidR="006C4C45">
        <w:t>，</w:t>
      </w:r>
      <w:r>
        <w:rPr>
          <w:rFonts w:hint="eastAsia"/>
        </w:rPr>
        <w:t>煎一大碗</w:t>
      </w:r>
      <w:r w:rsidR="006C4C45">
        <w:t>，</w:t>
      </w:r>
      <w:r>
        <w:rPr>
          <w:rFonts w:hint="eastAsia"/>
        </w:rPr>
        <w:t>分數次溫服</w:t>
      </w:r>
      <w:r w:rsidR="006C4C45">
        <w:t>，</w:t>
      </w:r>
      <w:r>
        <w:rPr>
          <w:rFonts w:hint="eastAsia"/>
        </w:rPr>
        <w:t>大便始可通下。間有服數劑後大便仍不通下者</w:t>
      </w:r>
      <w:r w:rsidR="006C4C45">
        <w:t>，</w:t>
      </w:r>
      <w:r>
        <w:rPr>
          <w:rFonts w:hint="eastAsia"/>
        </w:rPr>
        <w:t>其人亦恒脈淨身涼</w:t>
      </w:r>
      <w:r w:rsidR="006C4C45">
        <w:t>，</w:t>
      </w:r>
      <w:r>
        <w:rPr>
          <w:rFonts w:hint="eastAsia"/>
        </w:rPr>
        <w:t>少用玄明粉二三錢和蜜沖服</w:t>
      </w:r>
      <w:r w:rsidR="006C4C45">
        <w:t>，</w:t>
      </w:r>
      <w:r>
        <w:rPr>
          <w:rFonts w:hint="eastAsia"/>
        </w:rPr>
        <w:t>大便即可通下。然終不若白虎承氣湯用之較便也。</w:t>
      </w:r>
    </w:p>
    <w:p w:rsidR="004C3B52" w:rsidRDefault="004C3B52" w:rsidP="004C3B52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生石膏若服其研細之末</w:t>
      </w:r>
      <w:r w:rsidR="006C4C45">
        <w:t>，</w:t>
      </w:r>
      <w:r>
        <w:rPr>
          <w:rFonts w:hint="eastAsia"/>
        </w:rPr>
        <w:t>其退熱之力一錢可抵煎湯者半兩。若以之通其大便</w:t>
      </w:r>
      <w:r w:rsidR="006C4C45">
        <w:rPr>
          <w:rFonts w:hint="eastAsia"/>
        </w:rPr>
        <w:t>，</w:t>
      </w:r>
      <w:r>
        <w:rPr>
          <w:rFonts w:hint="eastAsia"/>
        </w:rPr>
        <w:t>一錢可抵煎湯者一兩</w:t>
      </w:r>
      <w:r w:rsidR="006C4C45">
        <w:t>，</w:t>
      </w:r>
      <w:r>
        <w:rPr>
          <w:rFonts w:hint="eastAsia"/>
        </w:rPr>
        <w:t>是以方中只用生石膏八錢</w:t>
      </w:r>
      <w:r w:rsidR="006C4C45">
        <w:t>，</w:t>
      </w:r>
      <w:r>
        <w:rPr>
          <w:rFonts w:hint="eastAsia"/>
        </w:rPr>
        <w:t>而又慎重用之。必分兩次服下也。</w:t>
      </w:r>
    </w:p>
    <w:p w:rsidR="004C3B52" w:rsidRDefault="004C3B52" w:rsidP="004C3B52">
      <w:pPr>
        <w:pStyle w:val="2f3"/>
        <w:ind w:firstLine="712"/>
      </w:pPr>
      <w:r>
        <w:rPr>
          <w:rFonts w:hint="eastAsia"/>
        </w:rPr>
        <w:t>寒溫陽明病</w:t>
      </w:r>
      <w:r w:rsidR="006C4C45">
        <w:t>，</w:t>
      </w:r>
      <w:r>
        <w:rPr>
          <w:rFonts w:hint="eastAsia"/>
        </w:rPr>
        <w:t>其熱甚盛者</w:t>
      </w:r>
      <w:r w:rsidR="006C4C45">
        <w:t>，</w:t>
      </w:r>
      <w:r>
        <w:rPr>
          <w:rFonts w:hint="eastAsia"/>
        </w:rPr>
        <w:t>投以大劑白虎湯</w:t>
      </w:r>
      <w:r w:rsidR="006C4C45">
        <w:t>，</w:t>
      </w:r>
      <w:r>
        <w:rPr>
          <w:rFonts w:hint="eastAsia"/>
        </w:rPr>
        <w:t>其熱稍退</w:t>
      </w:r>
      <w:r w:rsidR="006C4C45">
        <w:t>，</w:t>
      </w:r>
      <w:r>
        <w:rPr>
          <w:rFonts w:hint="eastAsia"/>
        </w:rPr>
        <w:t>翌日恒病仍如故。如此反復數次</w:t>
      </w:r>
      <w:r w:rsidR="006C4C45">
        <w:t>，</w:t>
      </w:r>
      <w:r>
        <w:rPr>
          <w:rFonts w:hint="eastAsia"/>
        </w:rPr>
        <w:t>病家遂疑藥不對證</w:t>
      </w:r>
      <w:r w:rsidR="006C4C45">
        <w:t>，</w:t>
      </w:r>
      <w:r>
        <w:rPr>
          <w:rFonts w:hint="eastAsia"/>
        </w:rPr>
        <w:t>而轉延他醫</w:t>
      </w:r>
      <w:r w:rsidR="006C4C45">
        <w:t>，</w:t>
      </w:r>
      <w:r>
        <w:rPr>
          <w:rFonts w:hint="eastAsia"/>
        </w:rPr>
        <w:t>因致病不起者多矣。愚後擬得此方</w:t>
      </w:r>
      <w:r w:rsidR="006C4C45">
        <w:t>，</w:t>
      </w:r>
      <w:r>
        <w:rPr>
          <w:rFonts w:hint="eastAsia"/>
        </w:rPr>
        <w:t>凡遇投以白虎湯見效旋又反復者</w:t>
      </w:r>
      <w:r w:rsidR="006C4C45">
        <w:t>，</w:t>
      </w:r>
      <w:r>
        <w:rPr>
          <w:rFonts w:hint="eastAsia"/>
        </w:rPr>
        <w:t>再為治時即用石膏為末送服。其湯劑中用五六兩者</w:t>
      </w:r>
      <w:r w:rsidR="006C4C45">
        <w:t>，</w:t>
      </w:r>
      <w:r>
        <w:rPr>
          <w:rFonts w:hint="eastAsia"/>
        </w:rPr>
        <w:t>送服其末不過一兩</w:t>
      </w:r>
      <w:r w:rsidR="006C4C45">
        <w:t>，</w:t>
      </w:r>
      <w:r>
        <w:rPr>
          <w:rFonts w:hint="eastAsia"/>
        </w:rPr>
        <w:t>至多至兩半</w:t>
      </w:r>
      <w:r w:rsidR="006C4C45">
        <w:t>，</w:t>
      </w:r>
      <w:r>
        <w:rPr>
          <w:rFonts w:hint="eastAsia"/>
        </w:rPr>
        <w:t>其熱即可全消失。</w:t>
      </w:r>
    </w:p>
    <w:p w:rsidR="004C3B52" w:rsidRDefault="004C3B52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4C3B52" w:rsidRDefault="004C3B52" w:rsidP="00657751">
      <w:pPr>
        <w:pStyle w:val="1b"/>
      </w:pPr>
      <w:bookmarkStart w:id="812" w:name="_Toc7561162"/>
      <w:r>
        <w:rPr>
          <w:rFonts w:hint="eastAsia"/>
        </w:rPr>
        <w:lastRenderedPageBreak/>
        <w:t>論《傷寒論》大柴胡湯原當有大黃無枳實</w:t>
      </w:r>
      <w:bookmarkEnd w:id="812"/>
    </w:p>
    <w:p w:rsidR="00C36AA9" w:rsidRDefault="004C3B52" w:rsidP="004C3B52">
      <w:pPr>
        <w:pStyle w:val="2f3"/>
        <w:ind w:firstLine="712"/>
      </w:pPr>
      <w:r>
        <w:rPr>
          <w:rFonts w:hint="eastAsia"/>
        </w:rPr>
        <w:t>《傷寒論》大柴胡湯</w:t>
      </w:r>
      <w:r w:rsidR="006C4C45">
        <w:t>，</w:t>
      </w:r>
      <w:r>
        <w:rPr>
          <w:rFonts w:hint="eastAsia"/>
        </w:rPr>
        <w:t>少陽兼陽明之方也。陽明胃腑有熱</w:t>
      </w:r>
      <w:r w:rsidR="006C4C45">
        <w:t>，</w:t>
      </w:r>
      <w:r>
        <w:rPr>
          <w:rFonts w:hint="eastAsia"/>
        </w:rPr>
        <w:t>少陽之邪又複挾之上升</w:t>
      </w:r>
      <w:r w:rsidR="006C4C45">
        <w:t>，</w:t>
      </w:r>
      <w:r>
        <w:rPr>
          <w:rFonts w:hint="eastAsia"/>
        </w:rPr>
        <w:t>是以嘔不止</w:t>
      </w:r>
      <w:r w:rsidR="006C4C45">
        <w:t>，</w:t>
      </w:r>
      <w:r>
        <w:rPr>
          <w:rFonts w:hint="eastAsia"/>
        </w:rPr>
        <w:t>心下急</w:t>
      </w:r>
      <w:r w:rsidR="006C4C45">
        <w:t>，</w:t>
      </w:r>
      <w:r>
        <w:rPr>
          <w:rFonts w:hint="eastAsia"/>
        </w:rPr>
        <w:t>鬱鬱微煩</w:t>
      </w:r>
      <w:r w:rsidR="006C4C45">
        <w:rPr>
          <w:rFonts w:hint="eastAsia"/>
        </w:rPr>
        <w:t>，</w:t>
      </w:r>
      <w:r>
        <w:rPr>
          <w:rFonts w:hint="eastAsia"/>
        </w:rPr>
        <w:t>欲用小柴胡湯提出少陽之邪</w:t>
      </w:r>
      <w:r w:rsidR="006C4C45">
        <w:t>，</w:t>
      </w:r>
      <w:r>
        <w:rPr>
          <w:rFonts w:hint="eastAsia"/>
        </w:rPr>
        <w:t>使之透膈上出</w:t>
      </w:r>
      <w:r w:rsidR="006C4C45">
        <w:t>，</w:t>
      </w:r>
      <w:r>
        <w:rPr>
          <w:rFonts w:hint="eastAsia"/>
        </w:rPr>
        <w:t>恐其補胃助熱而減去人參</w:t>
      </w:r>
      <w:r w:rsidR="006C4C45">
        <w:t>，</w:t>
      </w:r>
      <w:r>
        <w:rPr>
          <w:rFonts w:hint="eastAsia"/>
        </w:rPr>
        <w:t>更加大黃以降其熱</w:t>
      </w:r>
      <w:r w:rsidR="006C4C45">
        <w:t>，</w:t>
      </w:r>
      <w:r>
        <w:rPr>
          <w:rFonts w:hint="eastAsia"/>
        </w:rPr>
        <w:t>步伍分明</w:t>
      </w:r>
      <w:r w:rsidR="006C4C45">
        <w:t>，</w:t>
      </w:r>
      <w:r>
        <w:rPr>
          <w:rFonts w:hint="eastAsia"/>
        </w:rPr>
        <w:t>出奇致勝</w:t>
      </w:r>
      <w:r w:rsidR="006C4C45">
        <w:t>，</w:t>
      </w:r>
      <w:r>
        <w:rPr>
          <w:rFonts w:hint="eastAsia"/>
        </w:rPr>
        <w:t>此所以為百戰百勝之師也。乃後世畏大黃之猛</w:t>
      </w:r>
      <w:r w:rsidR="006C4C45">
        <w:t>，</w:t>
      </w:r>
      <w:r>
        <w:rPr>
          <w:rFonts w:hint="eastAsia"/>
        </w:rPr>
        <w:t>遂易以枳實。迨用其方不效</w:t>
      </w:r>
      <w:r w:rsidR="006C4C45">
        <w:t>，</w:t>
      </w:r>
      <w:r>
        <w:rPr>
          <w:rFonts w:hint="eastAsia"/>
        </w:rPr>
        <w:t>不得不仍加大黃</w:t>
      </w:r>
      <w:r w:rsidR="006C4C45">
        <w:t>，</w:t>
      </w:r>
      <w:r>
        <w:rPr>
          <w:rFonts w:hint="eastAsia"/>
        </w:rPr>
        <w:t>而竟忘去枳實</w:t>
      </w:r>
      <w:r w:rsidR="006C4C45">
        <w:t>，</w:t>
      </w:r>
      <w:r>
        <w:rPr>
          <w:rFonts w:hint="eastAsia"/>
        </w:rPr>
        <w:t>此大柴胡一方</w:t>
      </w:r>
      <w:r w:rsidR="006C4C45">
        <w:t>，</w:t>
      </w:r>
      <w:r>
        <w:rPr>
          <w:rFonts w:hint="eastAsia"/>
        </w:rPr>
        <w:t>或有大黃或無大黃之所由來也。此何以知之</w:t>
      </w:r>
      <w:r>
        <w:t>？</w:t>
      </w:r>
      <w:r>
        <w:rPr>
          <w:rFonts w:hint="eastAsia"/>
        </w:rPr>
        <w:t>因此方所主之病宜用大黃</w:t>
      </w:r>
      <w:r w:rsidR="006C4C45">
        <w:t>，</w:t>
      </w:r>
      <w:r>
        <w:rPr>
          <w:rFonts w:hint="eastAsia"/>
        </w:rPr>
        <w:t>不宜用枳實而知之。蓋方中以柴胡為主藥</w:t>
      </w:r>
      <w:r w:rsidR="006C4C45">
        <w:t>，</w:t>
      </w:r>
      <w:r>
        <w:rPr>
          <w:rFonts w:hint="eastAsia"/>
        </w:rPr>
        <w:t>原欲升提少陽之邪透膈上出</w:t>
      </w:r>
      <w:r w:rsidR="006C4C45">
        <w:t>，</w:t>
      </w:r>
      <w:r>
        <w:rPr>
          <w:rFonts w:hint="eastAsia"/>
        </w:rPr>
        <w:t>又恐力弱不能直達</w:t>
      </w:r>
      <w:r w:rsidR="006C4C45">
        <w:t>，</w:t>
      </w:r>
      <w:r>
        <w:rPr>
          <w:rFonts w:hint="eastAsia"/>
        </w:rPr>
        <w:t>故小柴胡湯中以人參助之。今因證兼陽明</w:t>
      </w:r>
      <w:r w:rsidR="006C4C45">
        <w:t>，</w:t>
      </w:r>
      <w:r>
        <w:rPr>
          <w:rFonts w:hint="eastAsia"/>
        </w:rPr>
        <w:t>故不敢復用人參以助熱</w:t>
      </w:r>
      <w:r w:rsidR="006C4C45">
        <w:t>，</w:t>
      </w:r>
      <w:r>
        <w:rPr>
          <w:rFonts w:hint="eastAsia"/>
        </w:rPr>
        <w:t>而更加大黃以引陽明之熱下行</w:t>
      </w:r>
      <w:r w:rsidR="006C4C45">
        <w:t>，</w:t>
      </w:r>
      <w:r>
        <w:rPr>
          <w:rFonts w:hint="eastAsia"/>
        </w:rPr>
        <w:t>此陽明與少陽並治也。然方名大柴胡</w:t>
      </w:r>
      <w:r w:rsidR="006C4C45">
        <w:t>，</w:t>
      </w:r>
      <w:r>
        <w:rPr>
          <w:rFonts w:hint="eastAsia"/>
        </w:rPr>
        <w:t>原以治少陽為主</w:t>
      </w:r>
      <w:r w:rsidR="006C4C45">
        <w:t>，</w:t>
      </w:r>
      <w:r>
        <w:rPr>
          <w:rFonts w:hint="eastAsia"/>
        </w:rPr>
        <w:t>而方中既無人參之助</w:t>
      </w:r>
      <w:r w:rsidR="006C4C45">
        <w:t>，</w:t>
      </w:r>
      <w:r>
        <w:rPr>
          <w:rFonts w:hint="eastAsia"/>
        </w:rPr>
        <w:t>若復大黃、枳實並用</w:t>
      </w:r>
      <w:r w:rsidR="006C4C45">
        <w:t>，</w:t>
      </w:r>
      <w:r>
        <w:rPr>
          <w:rFonts w:hint="eastAsia"/>
        </w:rPr>
        <w:t>以大施其開破之力</w:t>
      </w:r>
      <w:r w:rsidR="006C4C45">
        <w:t>，</w:t>
      </w:r>
      <w:r>
        <w:rPr>
          <w:rFonts w:hint="eastAsia"/>
        </w:rPr>
        <w:t>柴胡猶能引邪透膈乎</w:t>
      </w:r>
      <w:r>
        <w:t>？</w:t>
      </w:r>
      <w:r>
        <w:rPr>
          <w:rFonts w:hint="eastAsia"/>
        </w:rPr>
        <w:t>此大柴胡湯中斷無大黃、枳實並用之理也。至此方若不用枳實而大黃猶可用者</w:t>
      </w:r>
      <w:r w:rsidR="006C4C45">
        <w:t>，</w:t>
      </w:r>
      <w:r>
        <w:rPr>
          <w:rFonts w:hint="eastAsia"/>
        </w:rPr>
        <w:t>因其入血分</w:t>
      </w:r>
      <w:r w:rsidR="006C4C45">
        <w:t>，</w:t>
      </w:r>
      <w:r>
        <w:rPr>
          <w:rFonts w:hint="eastAsia"/>
        </w:rPr>
        <w:t>不入氣分</w:t>
      </w:r>
      <w:r w:rsidR="006C4C45">
        <w:t>，</w:t>
      </w:r>
      <w:r>
        <w:rPr>
          <w:rFonts w:hint="eastAsia"/>
        </w:rPr>
        <w:t>能降火</w:t>
      </w:r>
      <w:r w:rsidR="006C4C45">
        <w:t>，</w:t>
      </w:r>
      <w:r>
        <w:rPr>
          <w:rFonts w:hint="eastAsia"/>
        </w:rPr>
        <w:t>不至傷氣</w:t>
      </w:r>
      <w:r w:rsidR="006C4C45">
        <w:t>，</w:t>
      </w:r>
      <w:r>
        <w:rPr>
          <w:rFonts w:hint="eastAsia"/>
        </w:rPr>
        <w:t>故猶不妨柴胡之上升也。</w:t>
      </w:r>
    </w:p>
    <w:p w:rsidR="004C3B52" w:rsidRDefault="004C3B52">
      <w:pPr>
        <w:spacing w:after="0" w:line="240" w:lineRule="auto"/>
        <w:ind w:firstLine="0"/>
        <w:rPr>
          <w:rFonts w:eastAsiaTheme="majorEastAsia"/>
          <w:spacing w:val="38"/>
        </w:rPr>
      </w:pPr>
      <w:bookmarkStart w:id="813" w:name="_Toc223763006"/>
      <w:r>
        <w:br w:type="page"/>
      </w:r>
    </w:p>
    <w:p w:rsidR="004C3B52" w:rsidRDefault="004C3B52" w:rsidP="00657751">
      <w:pPr>
        <w:pStyle w:val="1b"/>
      </w:pPr>
      <w:bookmarkStart w:id="814" w:name="_Toc7561163"/>
      <w:r>
        <w:rPr>
          <w:rFonts w:hint="eastAsia"/>
        </w:rPr>
        <w:lastRenderedPageBreak/>
        <w:t>答徐韻英陽旦湯之商榷</w:t>
      </w:r>
      <w:bookmarkEnd w:id="813"/>
      <w:bookmarkEnd w:id="814"/>
    </w:p>
    <w:p w:rsidR="004C3B52" w:rsidRDefault="004C3B52" w:rsidP="004C3B52">
      <w:pPr>
        <w:pStyle w:val="2f5"/>
        <w:ind w:firstLine="712"/>
      </w:pPr>
      <w:r>
        <w:rPr>
          <w:rFonts w:hint="eastAsia"/>
        </w:rPr>
        <w:t>陽旦湯即桂枝加桂湯再加附子</w:t>
      </w:r>
      <w:r w:rsidR="006C4C45">
        <w:rPr>
          <w:rFonts w:hint="eastAsia"/>
        </w:rPr>
        <w:t>，</w:t>
      </w:r>
      <w:r>
        <w:rPr>
          <w:rFonts w:hint="eastAsia"/>
        </w:rPr>
        <w:t>蓋此</w:t>
      </w:r>
      <w:r w:rsidR="00AD7840">
        <w:rPr>
          <w:rFonts w:hint="eastAsia"/>
        </w:rPr>
        <w:t>係</w:t>
      </w:r>
      <w:r>
        <w:rPr>
          <w:rFonts w:hint="eastAsia"/>
        </w:rPr>
        <w:t>他醫所治之案</w:t>
      </w:r>
      <w:r w:rsidR="006C4C45">
        <w:rPr>
          <w:rFonts w:hint="eastAsia"/>
        </w:rPr>
        <w:t>，</w:t>
      </w:r>
      <w:r>
        <w:rPr>
          <w:rFonts w:hint="eastAsia"/>
        </w:rPr>
        <w:t>其失處在證原有熱</w:t>
      </w:r>
      <w:r w:rsidR="006C4C45">
        <w:rPr>
          <w:rFonts w:hint="eastAsia"/>
        </w:rPr>
        <w:t>，</w:t>
      </w:r>
      <w:r>
        <w:rPr>
          <w:rFonts w:hint="eastAsia"/>
        </w:rPr>
        <w:t>因腳攣誤認為寒</w:t>
      </w:r>
      <w:r w:rsidR="006C4C45">
        <w:rPr>
          <w:rFonts w:hint="eastAsia"/>
        </w:rPr>
        <w:t>，</w:t>
      </w:r>
      <w:r>
        <w:rPr>
          <w:rFonts w:hint="eastAsia"/>
        </w:rPr>
        <w:t>竟</w:t>
      </w:r>
      <w:r w:rsidR="00D24630">
        <w:rPr>
          <w:rFonts w:hint="eastAsia"/>
        </w:rPr>
        <w:t>於</w:t>
      </w:r>
      <w:r>
        <w:rPr>
          <w:rFonts w:hint="eastAsia"/>
        </w:rPr>
        <w:t>桂枝中增桂加附</w:t>
      </w:r>
      <w:r w:rsidR="006C4C45">
        <w:rPr>
          <w:rFonts w:hint="eastAsia"/>
        </w:rPr>
        <w:t>，</w:t>
      </w:r>
      <w:r>
        <w:rPr>
          <w:rFonts w:hint="eastAsia"/>
        </w:rPr>
        <w:t>以致汗出亡陽</w:t>
      </w:r>
      <w:r w:rsidR="006C4C45">
        <w:rPr>
          <w:rFonts w:hint="eastAsia"/>
        </w:rPr>
        <w:t>，</w:t>
      </w:r>
      <w:r>
        <w:rPr>
          <w:rFonts w:hint="eastAsia"/>
        </w:rPr>
        <w:t>遂至厥逆</w:t>
      </w:r>
      <w:r w:rsidR="006C4C45">
        <w:rPr>
          <w:rFonts w:hint="eastAsia"/>
        </w:rPr>
        <w:t>，</w:t>
      </w:r>
      <w:r>
        <w:rPr>
          <w:rFonts w:hint="eastAsia"/>
        </w:rPr>
        <w:t>仲景因門人之問</w:t>
      </w:r>
      <w:r w:rsidR="006C4C45">
        <w:rPr>
          <w:rFonts w:hint="eastAsia"/>
        </w:rPr>
        <w:t>，</w:t>
      </w:r>
      <w:r>
        <w:rPr>
          <w:rFonts w:hint="eastAsia"/>
        </w:rPr>
        <w:t>重申之而明其所以厥逆之故</w:t>
      </w:r>
      <w:r w:rsidR="006C4C45">
        <w:rPr>
          <w:rFonts w:hint="eastAsia"/>
        </w:rPr>
        <w:t>，</w:t>
      </w:r>
      <w:r>
        <w:rPr>
          <w:rFonts w:hint="eastAsia"/>
        </w:rPr>
        <w:t>實因汗出亡陽。若欲挽回此證使至夜半可愈</w:t>
      </w:r>
      <w:r w:rsidR="006C4C45">
        <w:rPr>
          <w:rFonts w:hint="eastAsia"/>
        </w:rPr>
        <w:t>，</w:t>
      </w:r>
      <w:r>
        <w:rPr>
          <w:rFonts w:hint="eastAsia"/>
        </w:rPr>
        <w:t>宜先急用甘草乾薑湯以回其陽</w:t>
      </w:r>
      <w:r w:rsidR="006C4C45">
        <w:rPr>
          <w:rFonts w:hint="eastAsia"/>
        </w:rPr>
        <w:t>，</w:t>
      </w:r>
      <w:r>
        <w:rPr>
          <w:rFonts w:hint="eastAsia"/>
        </w:rPr>
        <w:t>雖因汗多損液以致咽乾</w:t>
      </w:r>
      <w:r w:rsidR="006C4C45">
        <w:rPr>
          <w:rFonts w:hint="eastAsia"/>
        </w:rPr>
        <w:t>，</w:t>
      </w:r>
      <w:r>
        <w:rPr>
          <w:rFonts w:hint="eastAsia"/>
        </w:rPr>
        <w:t>且液傷而大便燥結成陽明之譫語</w:t>
      </w:r>
      <w:r w:rsidR="006C4C45">
        <w:rPr>
          <w:rFonts w:hint="eastAsia"/>
        </w:rPr>
        <w:t>，</w:t>
      </w:r>
      <w:r>
        <w:rPr>
          <w:rFonts w:hint="eastAsia"/>
        </w:rPr>
        <w:t>亦不暇顧。迨夜半陽回腳伸</w:t>
      </w:r>
      <w:r w:rsidR="006C4C45">
        <w:rPr>
          <w:rFonts w:hint="eastAsia"/>
        </w:rPr>
        <w:t>，</w:t>
      </w:r>
      <w:r>
        <w:rPr>
          <w:rFonts w:hint="eastAsia"/>
        </w:rPr>
        <w:t>惟脛上微拘急</w:t>
      </w:r>
      <w:r w:rsidR="006C4C45">
        <w:rPr>
          <w:rFonts w:hint="eastAsia"/>
        </w:rPr>
        <w:t>，</w:t>
      </w:r>
      <w:r>
        <w:rPr>
          <w:rFonts w:hint="eastAsia"/>
        </w:rPr>
        <w:t>此非陽之未回</w:t>
      </w:r>
      <w:r w:rsidR="006C4C45">
        <w:rPr>
          <w:rFonts w:hint="eastAsia"/>
        </w:rPr>
        <w:t>，</w:t>
      </w:r>
      <w:r>
        <w:rPr>
          <w:rFonts w:hint="eastAsia"/>
        </w:rPr>
        <w:t>實因液傷不能濡筋也。故繼服芍藥甘草湯以復其津液</w:t>
      </w:r>
      <w:r w:rsidR="006C4C45">
        <w:rPr>
          <w:rFonts w:hint="eastAsia"/>
        </w:rPr>
        <w:t>，</w:t>
      </w:r>
      <w:r>
        <w:rPr>
          <w:rFonts w:hint="eastAsia"/>
        </w:rPr>
        <w:t>則脛上拘急與咽喉作乾皆愈。更用承氣湯以通其大便</w:t>
      </w:r>
      <w:r w:rsidR="006C4C45">
        <w:rPr>
          <w:rFonts w:hint="eastAsia"/>
        </w:rPr>
        <w:t>，</w:t>
      </w:r>
      <w:r>
        <w:rPr>
          <w:rFonts w:hint="eastAsia"/>
        </w:rPr>
        <w:t>則譫語亦遂愈也。所用之藥息息與病機相符</w:t>
      </w:r>
      <w:r w:rsidR="006C4C45">
        <w:rPr>
          <w:rFonts w:hint="eastAsia"/>
        </w:rPr>
        <w:t>，</w:t>
      </w:r>
      <w:r>
        <w:rPr>
          <w:rFonts w:hint="eastAsia"/>
        </w:rPr>
        <w:t>故病雖危險可挽回也。</w:t>
      </w:r>
    </w:p>
    <w:p w:rsidR="004C3B52" w:rsidRDefault="004C3B52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4C3B52" w:rsidRDefault="004C3B52" w:rsidP="00657751">
      <w:pPr>
        <w:pStyle w:val="1b"/>
      </w:pPr>
      <w:bookmarkStart w:id="815" w:name="_Toc7561164"/>
      <w:r>
        <w:rPr>
          <w:rFonts w:hint="eastAsia"/>
        </w:rPr>
        <w:lastRenderedPageBreak/>
        <w:t>論少陰傷寒病有寒有熱之原因及無論涼熱脈皆微細之原因</w:t>
      </w:r>
      <w:bookmarkEnd w:id="815"/>
    </w:p>
    <w:p w:rsidR="004C3B52" w:rsidRDefault="004C3B52" w:rsidP="004C3B52">
      <w:pPr>
        <w:pStyle w:val="2f3"/>
        <w:ind w:firstLine="712"/>
      </w:pPr>
      <w:r>
        <w:rPr>
          <w:rFonts w:hint="eastAsia"/>
        </w:rPr>
        <w:t>傷寒以六經分篇</w:t>
      </w:r>
      <w:r w:rsidR="006C4C45">
        <w:t>，</w:t>
      </w:r>
      <w:r>
        <w:rPr>
          <w:rFonts w:hint="eastAsia"/>
        </w:rPr>
        <w:t>惟少陰之病最難洞悉。因其寒熱錯雜</w:t>
      </w:r>
      <w:r w:rsidR="006C4C45">
        <w:t>，</w:t>
      </w:r>
      <w:r>
        <w:rPr>
          <w:rFonts w:hint="eastAsia"/>
        </w:rPr>
        <w:t>注疏家又皆有講解而莫衷一是。有謂傷寒直中真陰則為寒證</w:t>
      </w:r>
      <w:r w:rsidR="006C4C45">
        <w:t>，</w:t>
      </w:r>
      <w:r>
        <w:rPr>
          <w:rFonts w:hint="eastAsia"/>
        </w:rPr>
        <w:t>若自三陽經傳來則為熱證者</w:t>
      </w:r>
      <w:r w:rsidR="006C4C45">
        <w:t>，</w:t>
      </w:r>
      <w:r>
        <w:rPr>
          <w:rFonts w:hint="eastAsia"/>
        </w:rPr>
        <w:t>而何以少陰病初得即有宜用黃連阿膠湯及宜用大承氣湯者？有謂從足少陰水化則為寒</w:t>
      </w:r>
      <w:r w:rsidR="006C4C45">
        <w:t>，</w:t>
      </w:r>
      <w:r>
        <w:rPr>
          <w:rFonts w:hint="eastAsia"/>
        </w:rPr>
        <w:t>從手少陰火化則為熱者。然少陰之病</w:t>
      </w:r>
      <w:r w:rsidR="006C4C45">
        <w:t>，</w:t>
      </w:r>
      <w:r>
        <w:rPr>
          <w:rFonts w:hint="eastAsia"/>
        </w:rPr>
        <w:t>病在腎</w:t>
      </w:r>
      <w:r w:rsidR="006C4C45">
        <w:t>，</w:t>
      </w:r>
      <w:r>
        <w:rPr>
          <w:rFonts w:hint="eastAsia"/>
        </w:rPr>
        <w:t>而非病在心也</w:t>
      </w:r>
      <w:r w:rsidR="006C4C45">
        <w:t>，</w:t>
      </w:r>
      <w:r>
        <w:rPr>
          <w:rFonts w:hint="eastAsia"/>
        </w:rPr>
        <w:t>且少陰病既分寒熱</w:t>
      </w:r>
      <w:r w:rsidR="006C4C45">
        <w:t>，</w:t>
      </w:r>
      <w:r>
        <w:rPr>
          <w:rFonts w:hint="eastAsia"/>
        </w:rPr>
        <w:t>其脈象當迥有判別</w:t>
      </w:r>
      <w:r w:rsidR="006C4C45">
        <w:t>，</w:t>
      </w:r>
      <w:r>
        <w:rPr>
          <w:rFonts w:hint="eastAsia"/>
        </w:rPr>
        <w:t>何以無論寒熱其脈皆微細也</w:t>
      </w:r>
      <w:r w:rsidR="00735E8D">
        <w:t>？</w:t>
      </w:r>
      <w:r>
        <w:rPr>
          <w:rFonts w:hint="eastAsia"/>
        </w:rPr>
        <w:t>蓋寒氣侵人之重者</w:t>
      </w:r>
      <w:r w:rsidR="006C4C45">
        <w:t>，</w:t>
      </w:r>
      <w:r>
        <w:rPr>
          <w:rFonts w:hint="eastAsia"/>
        </w:rPr>
        <w:t>可直達少陰</w:t>
      </w:r>
      <w:r w:rsidR="006C4C45">
        <w:t>，</w:t>
      </w:r>
      <w:r>
        <w:rPr>
          <w:rFonts w:hint="eastAsia"/>
        </w:rPr>
        <w:t>而為直中真陰之傷寒</w:t>
      </w:r>
      <w:r w:rsidR="006C4C45">
        <w:t>，</w:t>
      </w:r>
      <w:r>
        <w:rPr>
          <w:rFonts w:hint="eastAsia"/>
        </w:rPr>
        <w:t>寒氣侵人之輕者</w:t>
      </w:r>
      <w:r w:rsidR="006C4C45">
        <w:t>，</w:t>
      </w:r>
      <w:r>
        <w:rPr>
          <w:rFonts w:hint="eastAsia"/>
        </w:rPr>
        <w:t>不能直達少陰</w:t>
      </w:r>
      <w:r w:rsidR="006C4C45">
        <w:t>，</w:t>
      </w:r>
      <w:r>
        <w:rPr>
          <w:rFonts w:hint="eastAsia"/>
        </w:rPr>
        <w:t>伏</w:t>
      </w:r>
      <w:r w:rsidR="00D24630">
        <w:rPr>
          <w:rFonts w:hint="eastAsia"/>
        </w:rPr>
        <w:t>於</w:t>
      </w:r>
      <w:r>
        <w:rPr>
          <w:rFonts w:hint="eastAsia"/>
        </w:rPr>
        <w:t>包腎脂膜之中</w:t>
      </w:r>
      <w:r w:rsidR="006C4C45">
        <w:t>，</w:t>
      </w:r>
      <w:r>
        <w:rPr>
          <w:rFonts w:hint="eastAsia"/>
        </w:rPr>
        <w:t>暗阻氣化之升降</w:t>
      </w:r>
      <w:r w:rsidR="006C4C45">
        <w:t>，</w:t>
      </w:r>
      <w:r>
        <w:rPr>
          <w:rFonts w:hint="eastAsia"/>
        </w:rPr>
        <w:t>其處氣化因阻塞而生熱</w:t>
      </w:r>
      <w:r w:rsidR="006C4C45">
        <w:t>，</w:t>
      </w:r>
      <w:r>
        <w:rPr>
          <w:rFonts w:hint="eastAsia"/>
        </w:rPr>
        <w:t>致所伏之氣亦隨之化熱而竄入少陰</w:t>
      </w:r>
      <w:r w:rsidR="006C4C45">
        <w:t>，</w:t>
      </w:r>
      <w:r>
        <w:rPr>
          <w:rFonts w:hint="eastAsia"/>
        </w:rPr>
        <w:t>此少陰傷寒初得即發熱者也。為其竄入少陰</w:t>
      </w:r>
      <w:r w:rsidR="006C4C45">
        <w:t>，</w:t>
      </w:r>
      <w:r>
        <w:rPr>
          <w:rFonts w:hint="eastAsia"/>
        </w:rPr>
        <w:t>能遏抑腎氣不能上升與心氣相濟</w:t>
      </w:r>
      <w:r w:rsidR="006C4C45">
        <w:t>，</w:t>
      </w:r>
      <w:r>
        <w:rPr>
          <w:rFonts w:hint="eastAsia"/>
        </w:rPr>
        <w:t>是以其證雖熱</w:t>
      </w:r>
      <w:r w:rsidR="006C4C45">
        <w:t>，</w:t>
      </w:r>
      <w:r>
        <w:rPr>
          <w:rFonts w:hint="eastAsia"/>
        </w:rPr>
        <w:t>而其脈亦微細無力也。愚曾擬有坎離互根湯</w:t>
      </w:r>
      <w:r w:rsidR="00F13728">
        <w:t>（</w:t>
      </w:r>
      <w:r>
        <w:rPr>
          <w:rFonts w:hint="eastAsia"/>
        </w:rPr>
        <w:t>在後鼠疫門</w:t>
      </w:r>
      <w:r w:rsidR="00F13728">
        <w:t>）</w:t>
      </w:r>
      <w:r w:rsidR="006C4C45">
        <w:t>，</w:t>
      </w:r>
      <w:r>
        <w:rPr>
          <w:rFonts w:hint="eastAsia"/>
        </w:rPr>
        <w:t>可用之以代黃連阿膠湯。初服一劑</w:t>
      </w:r>
      <w:r w:rsidR="006C4C45">
        <w:t>，</w:t>
      </w:r>
      <w:r>
        <w:rPr>
          <w:rFonts w:hint="eastAsia"/>
        </w:rPr>
        <w:t>其脈之微細者即可變為洪實。再服一劑</w:t>
      </w:r>
      <w:r w:rsidR="006C4C45">
        <w:t>，</w:t>
      </w:r>
      <w:r>
        <w:rPr>
          <w:rFonts w:hint="eastAsia"/>
        </w:rPr>
        <w:t>其脈之洪實者又</w:t>
      </w:r>
      <w:r w:rsidR="00735E8D">
        <w:rPr>
          <w:rFonts w:hint="eastAsia"/>
        </w:rPr>
        <w:t>復</w:t>
      </w:r>
      <w:r>
        <w:rPr>
          <w:rFonts w:hint="eastAsia"/>
        </w:rPr>
        <w:t>歸</w:t>
      </w:r>
      <w:r w:rsidR="00D24630">
        <w:rPr>
          <w:rFonts w:hint="eastAsia"/>
        </w:rPr>
        <w:t>於</w:t>
      </w:r>
      <w:r>
        <w:rPr>
          <w:rFonts w:hint="eastAsia"/>
        </w:rPr>
        <w:t>和平</w:t>
      </w:r>
      <w:r w:rsidR="006C4C45">
        <w:t>，</w:t>
      </w:r>
      <w:r>
        <w:rPr>
          <w:rFonts w:hint="eastAsia"/>
        </w:rPr>
        <w:t>其病亦遂愈矣。參看鼠疫中用此方之發明</w:t>
      </w:r>
      <w:r w:rsidR="006C4C45">
        <w:t>，</w:t>
      </w:r>
      <w:r>
        <w:rPr>
          <w:rFonts w:hint="eastAsia"/>
        </w:rPr>
        <w:t>應無不明徹之理矣</w:t>
      </w:r>
      <w:r w:rsidR="00735E8D">
        <w:rPr>
          <w:rFonts w:hint="eastAsia"/>
        </w:rPr>
        <w:t>。</w:t>
      </w:r>
    </w:p>
    <w:p w:rsidR="004C3B52" w:rsidRDefault="004C3B52" w:rsidP="004C3B52">
      <w:pPr>
        <w:pStyle w:val="2f3"/>
        <w:ind w:firstLine="712"/>
      </w:pPr>
      <w:r>
        <w:rPr>
          <w:rFonts w:hint="eastAsia"/>
        </w:rPr>
        <w:t>或問</w:t>
      </w:r>
      <w:r w:rsidR="00735E8D">
        <w:t>「</w:t>
      </w:r>
      <w:r>
        <w:rPr>
          <w:rFonts w:hint="eastAsia"/>
        </w:rPr>
        <w:t>《內經》謂</w:t>
      </w:r>
      <w:r w:rsidR="00735E8D">
        <w:rPr>
          <w:rFonts w:hint="eastAsia"/>
        </w:rPr>
        <w:t>『</w:t>
      </w:r>
      <w:r>
        <w:rPr>
          <w:rFonts w:hint="eastAsia"/>
        </w:rPr>
        <w:t>冬傷</w:t>
      </w:r>
      <w:r w:rsidR="00D24630">
        <w:rPr>
          <w:rFonts w:hint="eastAsia"/>
        </w:rPr>
        <w:t>於</w:t>
      </w:r>
      <w:r>
        <w:rPr>
          <w:rFonts w:hint="eastAsia"/>
        </w:rPr>
        <w:t>寒</w:t>
      </w:r>
      <w:r w:rsidR="006C4C45">
        <w:t>，</w:t>
      </w:r>
      <w:r>
        <w:rPr>
          <w:rFonts w:hint="eastAsia"/>
        </w:rPr>
        <w:t>春必溫病</w:t>
      </w:r>
      <w:r w:rsidR="00735E8D">
        <w:rPr>
          <w:rFonts w:hint="eastAsia"/>
        </w:rPr>
        <w:t>』</w:t>
      </w:r>
      <w:r w:rsidR="006C4C45">
        <w:t>，</w:t>
      </w:r>
      <w:r>
        <w:rPr>
          <w:rFonts w:hint="eastAsia"/>
        </w:rPr>
        <w:t>此言伏氣可隨春陽化熱為溫病也。然其伏氣化熱之後</w:t>
      </w:r>
      <w:r w:rsidR="006C4C45">
        <w:t>，</w:t>
      </w:r>
      <w:r>
        <w:rPr>
          <w:rFonts w:hint="eastAsia"/>
        </w:rPr>
        <w:t>恒竄入少陽陽明諸經</w:t>
      </w:r>
      <w:r w:rsidR="006C4C45">
        <w:t>，</w:t>
      </w:r>
      <w:r>
        <w:rPr>
          <w:rFonts w:hint="eastAsia"/>
        </w:rPr>
        <w:t>何冬令伏氣之化熱者獨人少陰以成少陰之傷寒乎</w:t>
      </w:r>
      <w:r w:rsidR="00735E8D">
        <w:rPr>
          <w:rFonts w:hint="eastAsia"/>
        </w:rPr>
        <w:t>」</w:t>
      </w:r>
      <w:r w:rsidR="00735E8D">
        <w:t>？</w:t>
      </w:r>
      <w:r>
        <w:rPr>
          <w:rFonts w:hint="eastAsia"/>
        </w:rPr>
        <w:t>答曰</w:t>
      </w:r>
      <w:r w:rsidR="00735E8D">
        <w:t>「</w:t>
      </w:r>
      <w:r>
        <w:rPr>
          <w:rFonts w:hint="eastAsia"/>
        </w:rPr>
        <w:t>善哉問也。此中理之精微</w:t>
      </w:r>
      <w:r w:rsidR="006C4C45">
        <w:t>，</w:t>
      </w:r>
      <w:r>
        <w:rPr>
          <w:rFonts w:hint="eastAsia"/>
        </w:rPr>
        <w:t>正可為研究醫學之資藉也。蓋春主升發</w:t>
      </w:r>
      <w:r w:rsidR="006C4C45">
        <w:t>，</w:t>
      </w:r>
      <w:r>
        <w:rPr>
          <w:rFonts w:hint="eastAsia"/>
        </w:rPr>
        <w:t>冬主閉藏。伏氣在春令而化熱</w:t>
      </w:r>
      <w:r w:rsidR="006C4C45">
        <w:t>，</w:t>
      </w:r>
      <w:r>
        <w:rPr>
          <w:rFonts w:hint="eastAsia"/>
        </w:rPr>
        <w:t>可隨春氣之升發而上升</w:t>
      </w:r>
      <w:r w:rsidR="006C4C45">
        <w:t>，</w:t>
      </w:r>
      <w:r>
        <w:rPr>
          <w:rFonts w:hint="eastAsia"/>
        </w:rPr>
        <w:t>若在冬令</w:t>
      </w:r>
      <w:r>
        <w:rPr>
          <w:rFonts w:hint="eastAsia"/>
        </w:rPr>
        <w:lastRenderedPageBreak/>
        <w:t>化熱</w:t>
      </w:r>
      <w:r w:rsidR="006C4C45">
        <w:t>，</w:t>
      </w:r>
      <w:r>
        <w:rPr>
          <w:rFonts w:hint="eastAsia"/>
        </w:rPr>
        <w:t>即隨冬氣之閉藏而下降</w:t>
      </w:r>
      <w:r w:rsidR="006C4C45">
        <w:t>，</w:t>
      </w:r>
      <w:r>
        <w:rPr>
          <w:rFonts w:hint="eastAsia"/>
        </w:rPr>
        <w:t>為其下降故陷入少陰</w:t>
      </w:r>
      <w:r w:rsidR="006C4C45">
        <w:t>，</w:t>
      </w:r>
      <w:r>
        <w:rPr>
          <w:rFonts w:hint="eastAsia"/>
        </w:rPr>
        <w:t>而為少陰傷寒也。此時令之證</w:t>
      </w:r>
      <w:r w:rsidR="006C4C45">
        <w:t>，</w:t>
      </w:r>
      <w:r>
        <w:rPr>
          <w:rFonts w:hint="eastAsia"/>
        </w:rPr>
        <w:t>原恒隨時令之氣化為轉移也</w:t>
      </w:r>
      <w:r w:rsidR="00735E8D">
        <w:rPr>
          <w:rFonts w:hint="eastAsia"/>
        </w:rPr>
        <w:t>」</w:t>
      </w:r>
      <w:r>
        <w:rPr>
          <w:rFonts w:hint="eastAsia"/>
        </w:rPr>
        <w:t>。</w:t>
      </w:r>
    </w:p>
    <w:p w:rsidR="00735E8D" w:rsidRDefault="00735E8D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35E8D" w:rsidRDefault="00735E8D" w:rsidP="00657751">
      <w:pPr>
        <w:pStyle w:val="1b"/>
      </w:pPr>
      <w:bookmarkStart w:id="816" w:name="_Toc7561165"/>
      <w:r>
        <w:rPr>
          <w:rFonts w:hint="eastAsia"/>
        </w:rPr>
        <w:lastRenderedPageBreak/>
        <w:t>《傷寒論》︿少陰篇﹀桃花湯是治少陰寒痢非治少陰熱痢解</w:t>
      </w:r>
      <w:bookmarkEnd w:id="816"/>
    </w:p>
    <w:p w:rsidR="00735E8D" w:rsidRDefault="00735E8D" w:rsidP="00735E8D">
      <w:pPr>
        <w:pStyle w:val="2f3"/>
        <w:ind w:firstLine="712"/>
      </w:pPr>
      <w:r>
        <w:rPr>
          <w:rFonts w:hint="eastAsia"/>
        </w:rPr>
        <w:t>少陰之病寒者居多</w:t>
      </w:r>
      <w:r w:rsidR="006C4C45">
        <w:t>，</w:t>
      </w:r>
      <w:r>
        <w:rPr>
          <w:rFonts w:hint="eastAsia"/>
        </w:rPr>
        <w:t>故︿少陰篇﹀之方亦多用熱藥。其中桃花湯治少陰病下痢膿血</w:t>
      </w:r>
      <w:r w:rsidR="006C4C45">
        <w:t>，</w:t>
      </w:r>
      <w:r>
        <w:rPr>
          <w:rFonts w:hint="eastAsia"/>
        </w:rPr>
        <w:t>又治少陰病三四日至四五日</w:t>
      </w:r>
      <w:r w:rsidR="006C4C45">
        <w:t>，</w:t>
      </w:r>
      <w:r>
        <w:rPr>
          <w:rFonts w:hint="eastAsia"/>
        </w:rPr>
        <w:t>腹痛</w:t>
      </w:r>
      <w:r w:rsidR="006C4C45">
        <w:t>，</w:t>
      </w:r>
      <w:r>
        <w:rPr>
          <w:rFonts w:hint="eastAsia"/>
        </w:rPr>
        <w:t>小便不利</w:t>
      </w:r>
      <w:r w:rsidR="006C4C45">
        <w:t>，</w:t>
      </w:r>
      <w:r>
        <w:rPr>
          <w:rFonts w:hint="eastAsia"/>
        </w:rPr>
        <w:t>下膿血者。</w:t>
      </w:r>
    </w:p>
    <w:p w:rsidR="00735E8D" w:rsidRDefault="00735E8D" w:rsidP="00735E8D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此二節之文</w:t>
      </w:r>
      <w:r w:rsidR="006C4C45">
        <w:t>，</w:t>
      </w:r>
      <w:r>
        <w:rPr>
          <w:rFonts w:hint="eastAsia"/>
        </w:rPr>
        <w:t>未嘗言寒</w:t>
      </w:r>
      <w:r w:rsidR="006C4C45">
        <w:t>，</w:t>
      </w:r>
      <w:r>
        <w:rPr>
          <w:rFonts w:hint="eastAsia"/>
        </w:rPr>
        <w:t>亦未嘗言熱。然桃花湯之藥</w:t>
      </w:r>
      <w:r w:rsidR="006C4C45">
        <w:t>，</w:t>
      </w:r>
      <w:r>
        <w:rPr>
          <w:rFonts w:hint="eastAsia"/>
        </w:rPr>
        <w:t>則純</w:t>
      </w:r>
      <w:r w:rsidR="00AD7840">
        <w:rPr>
          <w:rFonts w:hint="eastAsia"/>
        </w:rPr>
        <w:t>係</w:t>
      </w:r>
      <w:r>
        <w:rPr>
          <w:rFonts w:hint="eastAsia"/>
        </w:rPr>
        <w:t>熱藥無疑也</w:t>
      </w:r>
      <w:r w:rsidR="006C4C45">
        <w:rPr>
          <w:rFonts w:hint="eastAsia"/>
        </w:rPr>
        <w:t>，</w:t>
      </w:r>
      <w:r>
        <w:rPr>
          <w:rFonts w:hint="eastAsia"/>
        </w:rPr>
        <w:t>乃釋此二節者</w:t>
      </w:r>
      <w:r w:rsidR="006C4C45">
        <w:t>，</w:t>
      </w:r>
      <w:r>
        <w:rPr>
          <w:rFonts w:hint="eastAsia"/>
        </w:rPr>
        <w:t>疑下利膿血與小便不利必皆屬熱</w:t>
      </w:r>
      <w:r w:rsidR="006C4C45">
        <w:t>，</w:t>
      </w:r>
      <w:r>
        <w:rPr>
          <w:rFonts w:hint="eastAsia"/>
        </w:rPr>
        <w:t>遂強解桃花湯中藥性</w:t>
      </w:r>
      <w:r w:rsidR="006C4C45">
        <w:t>，</w:t>
      </w:r>
      <w:r>
        <w:rPr>
          <w:rFonts w:hint="eastAsia"/>
        </w:rPr>
        <w:t>謂石脂性涼</w:t>
      </w:r>
      <w:r w:rsidR="006C4C45">
        <w:t>，</w:t>
      </w:r>
      <w:r>
        <w:rPr>
          <w:rFonts w:hint="eastAsia"/>
        </w:rPr>
        <w:t>而重用一斤</w:t>
      </w:r>
      <w:r w:rsidR="006C4C45">
        <w:t>，</w:t>
      </w:r>
      <w:r>
        <w:rPr>
          <w:rFonts w:hint="eastAsia"/>
        </w:rPr>
        <w:t>乾薑雖熱而只用一兩</w:t>
      </w:r>
      <w:r w:rsidR="006C4C45">
        <w:t>，</w:t>
      </w:r>
      <w:r>
        <w:rPr>
          <w:rFonts w:hint="eastAsia"/>
        </w:rPr>
        <w:t>合用之仍當以涼論者。然試取石脂一兩六錢、乾薑一錢煎服</w:t>
      </w:r>
      <w:r w:rsidR="006C4C45">
        <w:t>，</w:t>
      </w:r>
      <w:r>
        <w:rPr>
          <w:rFonts w:hint="eastAsia"/>
        </w:rPr>
        <w:t>或涼或熱必能自覺</w:t>
      </w:r>
      <w:r w:rsidR="006C4C45">
        <w:t>，</w:t>
      </w:r>
      <w:r>
        <w:rPr>
          <w:rFonts w:hint="eastAsia"/>
        </w:rPr>
        <w:t>藥性豈可重誤乎。有謂此證乃大腸因熱腐爛致成潰瘍</w:t>
      </w:r>
      <w:r w:rsidR="006C4C45">
        <w:t>，</w:t>
      </w:r>
      <w:r>
        <w:rPr>
          <w:rFonts w:hint="eastAsia"/>
        </w:rPr>
        <w:t>故下膿血</w:t>
      </w:r>
      <w:r w:rsidR="006C4C45">
        <w:t>，</w:t>
      </w:r>
      <w:r>
        <w:rPr>
          <w:rFonts w:hint="eastAsia"/>
        </w:rPr>
        <w:t>《本經》謂石脂能消腫去瘀</w:t>
      </w:r>
      <w:r w:rsidR="006C4C45">
        <w:t>，</w:t>
      </w:r>
      <w:r>
        <w:rPr>
          <w:rFonts w:hint="eastAsia"/>
        </w:rPr>
        <w:t>故重用一斤以治潰瘍</w:t>
      </w:r>
      <w:r w:rsidR="006C4C45">
        <w:t>，</w:t>
      </w:r>
      <w:r w:rsidR="00BD2F4A">
        <w:rPr>
          <w:rFonts w:hint="eastAsia"/>
        </w:rPr>
        <w:t>復</w:t>
      </w:r>
      <w:r>
        <w:rPr>
          <w:rFonts w:hint="eastAsia"/>
        </w:rPr>
        <w:t>少用乾薑之辛烈</w:t>
      </w:r>
      <w:r w:rsidR="006C4C45">
        <w:t>，</w:t>
      </w:r>
      <w:r>
        <w:rPr>
          <w:rFonts w:hint="eastAsia"/>
        </w:rPr>
        <w:t>以消潰瘍中之毒菌。然愚聞之</w:t>
      </w:r>
      <w:r w:rsidR="006C4C45">
        <w:t>，</w:t>
      </w:r>
      <w:r>
        <w:rPr>
          <w:rFonts w:hint="eastAsia"/>
        </w:rPr>
        <w:t>毒菌生</w:t>
      </w:r>
      <w:r w:rsidR="00D24630">
        <w:rPr>
          <w:rFonts w:hint="eastAsia"/>
        </w:rPr>
        <w:t>於</w:t>
      </w:r>
      <w:r>
        <w:rPr>
          <w:rFonts w:hint="eastAsia"/>
        </w:rPr>
        <w:t>熱者</w:t>
      </w:r>
      <w:r w:rsidR="006C4C45">
        <w:t>，</w:t>
      </w:r>
      <w:r>
        <w:rPr>
          <w:rFonts w:hint="eastAsia"/>
        </w:rPr>
        <w:t>惟涼藥可以消之</w:t>
      </w:r>
      <w:r w:rsidR="006C4C45">
        <w:t>，</w:t>
      </w:r>
      <w:r>
        <w:rPr>
          <w:rFonts w:hint="eastAsia"/>
        </w:rPr>
        <w:t>黃連、苦參之類是也</w:t>
      </w:r>
      <w:r w:rsidR="00BD2F4A">
        <w:t>；</w:t>
      </w:r>
      <w:r>
        <w:rPr>
          <w:rFonts w:hint="eastAsia"/>
        </w:rPr>
        <w:t>生</w:t>
      </w:r>
      <w:r w:rsidR="00D24630">
        <w:rPr>
          <w:rFonts w:hint="eastAsia"/>
        </w:rPr>
        <w:t>於</w:t>
      </w:r>
      <w:r>
        <w:rPr>
          <w:rFonts w:hint="eastAsia"/>
        </w:rPr>
        <w:t>涼者</w:t>
      </w:r>
      <w:r w:rsidR="006C4C45">
        <w:t>，</w:t>
      </w:r>
      <w:r>
        <w:rPr>
          <w:rFonts w:hint="eastAsia"/>
        </w:rPr>
        <w:t>惟熱藥可以消之</w:t>
      </w:r>
      <w:r w:rsidR="006C4C45">
        <w:t>，</w:t>
      </w:r>
      <w:r>
        <w:rPr>
          <w:rFonts w:hint="eastAsia"/>
        </w:rPr>
        <w:t>乾薑</w:t>
      </w:r>
      <w:r w:rsidR="00BD2F4A">
        <w:rPr>
          <w:rFonts w:hint="eastAsia"/>
        </w:rPr>
        <w:t>、</w:t>
      </w:r>
      <w:r>
        <w:rPr>
          <w:rFonts w:hint="eastAsia"/>
        </w:rPr>
        <w:t>川椒之類是也。桃花湯所主之下膿血果</w:t>
      </w:r>
      <w:r w:rsidR="00AD7840">
        <w:rPr>
          <w:rFonts w:hint="eastAsia"/>
        </w:rPr>
        <w:t>係</w:t>
      </w:r>
      <w:r>
        <w:rPr>
          <w:rFonts w:hint="eastAsia"/>
        </w:rPr>
        <w:t>熱毒</w:t>
      </w:r>
      <w:r w:rsidR="006C4C45">
        <w:t>，</w:t>
      </w:r>
      <w:r>
        <w:rPr>
          <w:rFonts w:hint="eastAsia"/>
        </w:rPr>
        <w:t>何以不用黃連、苦參佐石脂</w:t>
      </w:r>
      <w:r w:rsidR="006C4C45">
        <w:t>，</w:t>
      </w:r>
      <w:r>
        <w:rPr>
          <w:rFonts w:hint="eastAsia"/>
        </w:rPr>
        <w:t>而以乾薑佐石脂乎</w:t>
      </w:r>
      <w:r w:rsidR="00BD2F4A">
        <w:t>？</w:t>
      </w:r>
      <w:r>
        <w:rPr>
          <w:rFonts w:hint="eastAsia"/>
        </w:rPr>
        <w:t>雖乾薑只用一兩</w:t>
      </w:r>
      <w:r w:rsidR="006C4C45">
        <w:t>，</w:t>
      </w:r>
      <w:r>
        <w:rPr>
          <w:rFonts w:hint="eastAsia"/>
        </w:rPr>
        <w:t>亦可折為今之三錢</w:t>
      </w:r>
      <w:r w:rsidR="006C4C45">
        <w:t>，</w:t>
      </w:r>
      <w:r>
        <w:rPr>
          <w:rFonts w:hint="eastAsia"/>
        </w:rPr>
        <w:t>雖分三次服下</w:t>
      </w:r>
      <w:r w:rsidR="006C4C45">
        <w:t>，</w:t>
      </w:r>
      <w:r>
        <w:rPr>
          <w:rFonts w:hint="eastAsia"/>
        </w:rPr>
        <w:t>而病未愈者約必當日服盡。夫一日之間服乾薑三錢</w:t>
      </w:r>
      <w:r w:rsidR="006C4C45">
        <w:t>，</w:t>
      </w:r>
      <w:r>
        <w:rPr>
          <w:rFonts w:hint="eastAsia"/>
        </w:rPr>
        <w:t>其熱力不為小矣</w:t>
      </w:r>
      <w:r w:rsidR="006C4C45">
        <w:t>，</w:t>
      </w:r>
      <w:r>
        <w:rPr>
          <w:rFonts w:hint="eastAsia"/>
        </w:rPr>
        <w:t>而以施之熱痢下膿血者</w:t>
      </w:r>
      <w:r w:rsidR="006C4C45">
        <w:t>，</w:t>
      </w:r>
      <w:r>
        <w:rPr>
          <w:rFonts w:hint="eastAsia"/>
        </w:rPr>
        <w:t>有不加劇者乎</w:t>
      </w:r>
      <w:r w:rsidR="00BD2F4A">
        <w:t>？</w:t>
      </w:r>
      <w:r>
        <w:rPr>
          <w:rFonts w:hint="eastAsia"/>
        </w:rPr>
        <w:t>蓋下利膿血原有寒證</w:t>
      </w:r>
      <w:r w:rsidR="006C4C45">
        <w:t>，</w:t>
      </w:r>
      <w:r>
        <w:rPr>
          <w:rFonts w:hint="eastAsia"/>
        </w:rPr>
        <w:t>即小便不利亦有寒者。注疏諸家疑便膿血及小便不利皆為熱證之發現</w:t>
      </w:r>
      <w:r w:rsidR="006C4C45">
        <w:t>，</w:t>
      </w:r>
      <w:r>
        <w:rPr>
          <w:rFonts w:hint="eastAsia"/>
        </w:rPr>
        <w:t>遂不得不</w:t>
      </w:r>
      <w:r w:rsidR="00D24630">
        <w:rPr>
          <w:rFonts w:hint="eastAsia"/>
        </w:rPr>
        <w:t>於</w:t>
      </w:r>
      <w:r>
        <w:rPr>
          <w:rFonts w:hint="eastAsia"/>
        </w:rPr>
        <w:t>方中藥品強為之解</w:t>
      </w:r>
      <w:r w:rsidR="006C4C45">
        <w:t>，</w:t>
      </w:r>
      <w:r>
        <w:rPr>
          <w:rFonts w:hint="eastAsia"/>
        </w:rPr>
        <w:t>斯非其智有不逮</w:t>
      </w:r>
      <w:r w:rsidR="006C4C45">
        <w:t>，</w:t>
      </w:r>
      <w:r>
        <w:rPr>
          <w:rFonts w:hint="eastAsia"/>
        </w:rPr>
        <w:t>實因臨證未多耳。今特錄向所治之驗案二則以</w:t>
      </w:r>
      <w:r w:rsidR="00BD2F4A">
        <w:rPr>
          <w:rFonts w:hint="eastAsia"/>
        </w:rPr>
        <w:t>徵</w:t>
      </w:r>
      <w:r>
        <w:rPr>
          <w:rFonts w:hint="eastAsia"/>
        </w:rPr>
        <w:t>之。</w:t>
      </w:r>
    </w:p>
    <w:p w:rsidR="00BD2F4A" w:rsidRDefault="00735E8D" w:rsidP="00735E8D">
      <w:pPr>
        <w:pStyle w:val="2f3"/>
        <w:ind w:firstLine="712"/>
      </w:pPr>
      <w:r>
        <w:rPr>
          <w:rFonts w:hint="eastAsia"/>
        </w:rPr>
        <w:t>奉天陸軍連長何閣臣</w:t>
      </w:r>
      <w:r w:rsidR="006C4C45">
        <w:t>，</w:t>
      </w:r>
      <w:r>
        <w:rPr>
          <w:rFonts w:hint="eastAsia"/>
        </w:rPr>
        <w:t>年三十許</w:t>
      </w:r>
      <w:r w:rsidR="006C4C45">
        <w:t>，</w:t>
      </w:r>
      <w:r>
        <w:rPr>
          <w:rFonts w:hint="eastAsia"/>
        </w:rPr>
        <w:t>因初夏在鄭州駐防多受潮濕</w:t>
      </w:r>
      <w:r w:rsidR="006C4C45">
        <w:t>，</w:t>
      </w:r>
      <w:r>
        <w:rPr>
          <w:rFonts w:hint="eastAsia"/>
        </w:rPr>
        <w:t>患痢數月不愈。至季秋還奉</w:t>
      </w:r>
      <w:r w:rsidR="006C4C45">
        <w:t>，</w:t>
      </w:r>
      <w:r>
        <w:rPr>
          <w:rFonts w:hint="eastAsia"/>
        </w:rPr>
        <w:t>病益加劇</w:t>
      </w:r>
      <w:r w:rsidR="006C4C45">
        <w:t>，</w:t>
      </w:r>
      <w:r>
        <w:rPr>
          <w:rFonts w:hint="eastAsia"/>
        </w:rPr>
        <w:t>多下紫血</w:t>
      </w:r>
      <w:r w:rsidR="006C4C45">
        <w:t>，</w:t>
      </w:r>
      <w:r>
        <w:rPr>
          <w:rFonts w:hint="eastAsia"/>
        </w:rPr>
        <w:t>雜以脂膜</w:t>
      </w:r>
      <w:r w:rsidR="006C4C45">
        <w:t>，</w:t>
      </w:r>
      <w:r>
        <w:rPr>
          <w:rFonts w:hint="eastAsia"/>
        </w:rPr>
        <w:t>腹疼下墜</w:t>
      </w:r>
      <w:r w:rsidR="006C4C45">
        <w:rPr>
          <w:rFonts w:hint="eastAsia"/>
        </w:rPr>
        <w:t>，</w:t>
      </w:r>
      <w:r>
        <w:rPr>
          <w:rFonts w:hint="eastAsia"/>
        </w:rPr>
        <w:t>或授以龍眼肉包</w:t>
      </w:r>
      <w:r>
        <w:rPr>
          <w:rFonts w:hint="eastAsia"/>
        </w:rPr>
        <w:lastRenderedPageBreak/>
        <w:t>鴉膽子吞服方</w:t>
      </w:r>
      <w:r w:rsidR="006C4C45">
        <w:t>，</w:t>
      </w:r>
      <w:r>
        <w:rPr>
          <w:rFonts w:hint="eastAsia"/>
        </w:rPr>
        <w:t>服後下痢與腹疼益劇</w:t>
      </w:r>
      <w:r w:rsidR="006C4C45">
        <w:t>，</w:t>
      </w:r>
      <w:r>
        <w:rPr>
          <w:rFonts w:hint="eastAsia"/>
        </w:rPr>
        <w:t>來院求為診治。其脈微弱而沉</w:t>
      </w:r>
      <w:r w:rsidR="006C4C45">
        <w:t>，</w:t>
      </w:r>
      <w:r>
        <w:rPr>
          <w:rFonts w:hint="eastAsia"/>
        </w:rPr>
        <w:t>左脈幾不見</w:t>
      </w:r>
      <w:r w:rsidR="006C4C45">
        <w:rPr>
          <w:rFonts w:hint="eastAsia"/>
        </w:rPr>
        <w:t>，</w:t>
      </w:r>
      <w:r>
        <w:rPr>
          <w:rFonts w:hint="eastAsia"/>
        </w:rPr>
        <w:t>俾用生硫黃細末攙熟</w:t>
      </w:r>
      <w:r w:rsidR="00BD2F4A">
        <w:rPr>
          <w:rFonts w:hint="eastAsia"/>
        </w:rPr>
        <w:t>麵</w:t>
      </w:r>
      <w:r>
        <w:rPr>
          <w:rFonts w:hint="eastAsia"/>
        </w:rPr>
        <w:t>少許為小丸</w:t>
      </w:r>
      <w:r w:rsidR="006C4C45">
        <w:t>，</w:t>
      </w:r>
      <w:r>
        <w:rPr>
          <w:rFonts w:hint="eastAsia"/>
        </w:rPr>
        <w:t>又重用生山藥、熟地黃、龍眼肉煎濃湯送服。連服十餘劑</w:t>
      </w:r>
      <w:r w:rsidR="006C4C45">
        <w:t>，</w:t>
      </w:r>
      <w:r>
        <w:rPr>
          <w:rFonts w:hint="eastAsia"/>
        </w:rPr>
        <w:t>共服生硫黃二兩半</w:t>
      </w:r>
      <w:r w:rsidR="006C4C45">
        <w:t>，</w:t>
      </w:r>
      <w:r>
        <w:rPr>
          <w:rFonts w:hint="eastAsia"/>
        </w:rPr>
        <w:t>其痢始愈。</w:t>
      </w:r>
    </w:p>
    <w:p w:rsidR="00735E8D" w:rsidRPr="004C3B52" w:rsidRDefault="00735E8D" w:rsidP="00735E8D">
      <w:pPr>
        <w:pStyle w:val="2f3"/>
        <w:ind w:firstLine="712"/>
      </w:pPr>
      <w:r>
        <w:rPr>
          <w:rFonts w:hint="eastAsia"/>
        </w:rPr>
        <w:t>按</w:t>
      </w:r>
      <w:r w:rsidR="00BD2F4A">
        <w:t>：</w:t>
      </w:r>
      <w:r>
        <w:rPr>
          <w:rFonts w:hint="eastAsia"/>
        </w:rPr>
        <w:t>此證脈微弱而沉</w:t>
      </w:r>
      <w:r w:rsidR="006C4C45">
        <w:t>，</w:t>
      </w:r>
      <w:r>
        <w:rPr>
          <w:rFonts w:hint="eastAsia"/>
        </w:rPr>
        <w:t>少陰之脈也。下紫血脂膜</w:t>
      </w:r>
      <w:r w:rsidR="00F13728">
        <w:t>（</w:t>
      </w:r>
      <w:r w:rsidRPr="00735E8D">
        <w:rPr>
          <w:rFonts w:hint="eastAsia"/>
        </w:rPr>
        <w:t>初下膿血</w:t>
      </w:r>
      <w:r w:rsidR="006C4C45">
        <w:rPr>
          <w:rFonts w:hint="eastAsia"/>
        </w:rPr>
        <w:t>，</w:t>
      </w:r>
      <w:r w:rsidRPr="00735E8D">
        <w:rPr>
          <w:rFonts w:hint="eastAsia"/>
        </w:rPr>
        <w:t>久則變為紫血脂膜</w:t>
      </w:r>
      <w:r w:rsidR="00F13728">
        <w:t>）</w:t>
      </w:r>
      <w:r w:rsidR="006C4C45">
        <w:t>，</w:t>
      </w:r>
      <w:r>
        <w:rPr>
          <w:rFonts w:hint="eastAsia"/>
        </w:rPr>
        <w:t>較下膿血為尤甚矣。因其為日甚久</w:t>
      </w:r>
      <w:r w:rsidR="006C4C45">
        <w:t>，</w:t>
      </w:r>
      <w:r>
        <w:rPr>
          <w:rFonts w:hint="eastAsia"/>
        </w:rPr>
        <w:t>左脈欲無</w:t>
      </w:r>
      <w:r w:rsidR="006C4C45">
        <w:t>，</w:t>
      </w:r>
      <w:r>
        <w:rPr>
          <w:rFonts w:hint="eastAsia"/>
        </w:rPr>
        <w:t>寒而且弱</w:t>
      </w:r>
      <w:r w:rsidR="006C4C45">
        <w:t>，</w:t>
      </w:r>
      <w:r>
        <w:rPr>
          <w:rFonts w:hint="eastAsia"/>
        </w:rPr>
        <w:t>病勢極危</w:t>
      </w:r>
      <w:r w:rsidR="006C4C45">
        <w:t>，</w:t>
      </w:r>
      <w:r>
        <w:rPr>
          <w:rFonts w:hint="eastAsia"/>
        </w:rPr>
        <w:t>非徑用桃花湯所能勝任</w:t>
      </w:r>
      <w:r w:rsidR="006C4C45">
        <w:t>，</w:t>
      </w:r>
      <w:r>
        <w:rPr>
          <w:rFonts w:hint="eastAsia"/>
        </w:rPr>
        <w:t>故師其義而變通之</w:t>
      </w:r>
      <w:r w:rsidR="006C4C45">
        <w:t>，</w:t>
      </w:r>
      <w:r>
        <w:rPr>
          <w:rFonts w:hint="eastAsia"/>
        </w:rPr>
        <w:t>用生山藥、熟地黃、龍眼肉以代石脂、粳米</w:t>
      </w:r>
      <w:r w:rsidR="006C4C45">
        <w:t>，</w:t>
      </w:r>
      <w:r>
        <w:rPr>
          <w:rFonts w:hint="eastAsia"/>
        </w:rPr>
        <w:t>用生硫黃以代乾薑。數月沉</w:t>
      </w:r>
      <w:r w:rsidR="00BD2F4A">
        <w:rPr>
          <w:rFonts w:hint="eastAsia"/>
        </w:rPr>
        <w:t>疴</w:t>
      </w:r>
      <w:r w:rsidR="006C4C45">
        <w:t>，</w:t>
      </w:r>
      <w:r>
        <w:rPr>
          <w:rFonts w:hint="eastAsia"/>
        </w:rPr>
        <w:t>竟能隨手奏效。設此證初起時投以桃花湯</w:t>
      </w:r>
      <w:r w:rsidR="006C4C45">
        <w:t>，</w:t>
      </w:r>
      <w:r>
        <w:rPr>
          <w:rFonts w:hint="eastAsia"/>
        </w:rPr>
        <w:t>亦必能奏效也。</w:t>
      </w:r>
    </w:p>
    <w:p w:rsidR="004C3B52" w:rsidRDefault="00735E8D" w:rsidP="00735E8D">
      <w:pPr>
        <w:pStyle w:val="2f3"/>
        <w:ind w:firstLine="712"/>
      </w:pPr>
      <w:r>
        <w:rPr>
          <w:rFonts w:hint="eastAsia"/>
        </w:rPr>
        <w:t>奉天省公署護兵石玉和</w:t>
      </w:r>
      <w:r w:rsidR="006C4C45">
        <w:t>，</w:t>
      </w:r>
      <w:r>
        <w:rPr>
          <w:rFonts w:hint="eastAsia"/>
        </w:rPr>
        <w:t>忽然小便不通</w:t>
      </w:r>
      <w:r w:rsidR="006C4C45">
        <w:rPr>
          <w:rFonts w:hint="eastAsia"/>
        </w:rPr>
        <w:t>，</w:t>
      </w:r>
      <w:r w:rsidR="00BD2F4A">
        <w:rPr>
          <w:rFonts w:hint="eastAsia"/>
        </w:rPr>
        <w:t>入</w:t>
      </w:r>
      <w:r>
        <w:rPr>
          <w:rFonts w:hint="eastAsia"/>
        </w:rPr>
        <w:t>西醫院治療</w:t>
      </w:r>
      <w:r w:rsidR="006C4C45">
        <w:t>，</w:t>
      </w:r>
      <w:r>
        <w:rPr>
          <w:rFonts w:hint="eastAsia"/>
        </w:rPr>
        <w:t>西醫治以引溺管</w:t>
      </w:r>
      <w:r w:rsidR="006C4C45">
        <w:t>，</w:t>
      </w:r>
      <w:r>
        <w:rPr>
          <w:rFonts w:hint="eastAsia"/>
        </w:rPr>
        <w:t>小便通出。有頃</w:t>
      </w:r>
      <w:r w:rsidR="006C4C45">
        <w:t>，</w:t>
      </w:r>
      <w:r>
        <w:rPr>
          <w:rFonts w:hint="eastAsia"/>
        </w:rPr>
        <w:t>小便</w:t>
      </w:r>
      <w:r w:rsidR="00BD2F4A">
        <w:rPr>
          <w:rFonts w:hint="eastAsia"/>
        </w:rPr>
        <w:t>復</w:t>
      </w:r>
      <w:r>
        <w:rPr>
          <w:rFonts w:hint="eastAsia"/>
        </w:rPr>
        <w:t>存蓄若干</w:t>
      </w:r>
      <w:r w:rsidR="006C4C45">
        <w:rPr>
          <w:rFonts w:hint="eastAsia"/>
        </w:rPr>
        <w:t>，</w:t>
      </w:r>
      <w:r>
        <w:rPr>
          <w:rFonts w:hint="eastAsia"/>
        </w:rPr>
        <w:t>西醫又納以橡皮管</w:t>
      </w:r>
      <w:r w:rsidR="006C4C45">
        <w:t>，</w:t>
      </w:r>
      <w:r>
        <w:rPr>
          <w:rFonts w:hint="eastAsia"/>
        </w:rPr>
        <w:t>使久在其中</w:t>
      </w:r>
      <w:r w:rsidR="006C4C45">
        <w:t>，</w:t>
      </w:r>
      <w:r>
        <w:rPr>
          <w:rFonts w:hint="eastAsia"/>
        </w:rPr>
        <w:t>有溺即通出</w:t>
      </w:r>
      <w:r w:rsidR="006C4C45">
        <w:rPr>
          <w:rFonts w:hint="eastAsia"/>
        </w:rPr>
        <w:t>，</w:t>
      </w:r>
      <w:r>
        <w:rPr>
          <w:rFonts w:hint="eastAsia"/>
        </w:rPr>
        <w:t>乃初雖稍利</w:t>
      </w:r>
      <w:r w:rsidR="006C4C45">
        <w:t>，</w:t>
      </w:r>
      <w:r>
        <w:rPr>
          <w:rFonts w:hint="eastAsia"/>
        </w:rPr>
        <w:t>繼則小便仍不能出</w:t>
      </w:r>
      <w:r w:rsidR="006C4C45">
        <w:rPr>
          <w:rFonts w:hint="eastAsia"/>
        </w:rPr>
        <w:t>，</w:t>
      </w:r>
      <w:r>
        <w:rPr>
          <w:rFonts w:hint="eastAsia"/>
        </w:rPr>
        <w:t>遂來院求為診治。其脈弦遲細弱</w:t>
      </w:r>
      <w:r w:rsidR="006C4C45">
        <w:t>，</w:t>
      </w:r>
      <w:r>
        <w:rPr>
          <w:rFonts w:hint="eastAsia"/>
        </w:rPr>
        <w:t>自言下焦疼甚且涼甚</w:t>
      </w:r>
      <w:r w:rsidR="006C4C45">
        <w:rPr>
          <w:rFonts w:hint="eastAsia"/>
        </w:rPr>
        <w:t>，</w:t>
      </w:r>
      <w:r>
        <w:rPr>
          <w:rFonts w:hint="eastAsia"/>
        </w:rPr>
        <w:t>知其小便因涼而凝滯也</w:t>
      </w:r>
      <w:r w:rsidR="006C4C45">
        <w:rPr>
          <w:rFonts w:hint="eastAsia"/>
        </w:rPr>
        <w:t>，</w:t>
      </w:r>
      <w:r>
        <w:rPr>
          <w:rFonts w:hint="eastAsia"/>
        </w:rPr>
        <w:t>為擬方用人參、椒目、懷牛膝各五錢</w:t>
      </w:r>
      <w:r w:rsidR="006C4C45">
        <w:t>，</w:t>
      </w:r>
      <w:r>
        <w:rPr>
          <w:rFonts w:hint="eastAsia"/>
        </w:rPr>
        <w:t>附子、肉桂、當歸各三錢</w:t>
      </w:r>
      <w:r w:rsidR="006C4C45">
        <w:t>，</w:t>
      </w:r>
      <w:r>
        <w:rPr>
          <w:rFonts w:hint="eastAsia"/>
        </w:rPr>
        <w:t>乾薑、小茴香、威靈仙、甘草、沒藥各二錢。連服三劑</w:t>
      </w:r>
      <w:r w:rsidR="006C4C45">
        <w:t>，</w:t>
      </w:r>
      <w:r>
        <w:rPr>
          <w:rFonts w:hint="eastAsia"/>
        </w:rPr>
        <w:t>腹疼及便閉皆愈</w:t>
      </w:r>
      <w:r w:rsidR="006C4C45">
        <w:rPr>
          <w:rFonts w:hint="eastAsia"/>
        </w:rPr>
        <w:t>，</w:t>
      </w:r>
      <w:r>
        <w:rPr>
          <w:rFonts w:hint="eastAsia"/>
        </w:rPr>
        <w:t>遂停湯藥</w:t>
      </w:r>
      <w:r w:rsidR="006C4C45">
        <w:t>，</w:t>
      </w:r>
      <w:r>
        <w:rPr>
          <w:rFonts w:hint="eastAsia"/>
        </w:rPr>
        <w:t>俾日用生硫黃細末錢許分兩次服下</w:t>
      </w:r>
      <w:r w:rsidR="006C4C45">
        <w:t>，</w:t>
      </w:r>
      <w:r>
        <w:rPr>
          <w:rFonts w:hint="eastAsia"/>
        </w:rPr>
        <w:t>以善其後。方中之義人參、靈仙並用</w:t>
      </w:r>
      <w:r w:rsidR="006C4C45">
        <w:t>，</w:t>
      </w:r>
      <w:r>
        <w:rPr>
          <w:rFonts w:hint="eastAsia"/>
        </w:rPr>
        <w:t>可治氣虛小便不利</w:t>
      </w:r>
      <w:r w:rsidR="00BD2F4A">
        <w:t>；</w:t>
      </w:r>
      <w:r>
        <w:rPr>
          <w:rFonts w:hint="eastAsia"/>
        </w:rPr>
        <w:t>椒目、桂、附、乾薑並用</w:t>
      </w:r>
      <w:r w:rsidR="006C4C45">
        <w:t>，</w:t>
      </w:r>
      <w:r>
        <w:rPr>
          <w:rFonts w:hint="eastAsia"/>
        </w:rPr>
        <w:t>可治因寒小便不利</w:t>
      </w:r>
      <w:r w:rsidR="00BD2F4A">
        <w:t>；</w:t>
      </w:r>
      <w:r>
        <w:rPr>
          <w:rFonts w:hint="eastAsia"/>
        </w:rPr>
        <w:t>又佐以當歸、牛膝、茴香、沒藥、甘草諸藥</w:t>
      </w:r>
      <w:r w:rsidR="006C4C45">
        <w:t>，</w:t>
      </w:r>
      <w:r>
        <w:rPr>
          <w:rFonts w:hint="eastAsia"/>
        </w:rPr>
        <w:t>或潤而滑之</w:t>
      </w:r>
      <w:r w:rsidR="006C4C45">
        <w:t>，</w:t>
      </w:r>
      <w:r>
        <w:rPr>
          <w:rFonts w:hint="eastAsia"/>
        </w:rPr>
        <w:t>或引而下之</w:t>
      </w:r>
      <w:r w:rsidR="006C4C45">
        <w:t>，</w:t>
      </w:r>
      <w:r>
        <w:rPr>
          <w:rFonts w:hint="eastAsia"/>
        </w:rPr>
        <w:t>或馨香以通竅</w:t>
      </w:r>
      <w:r w:rsidR="006C4C45">
        <w:t>，</w:t>
      </w:r>
      <w:r>
        <w:rPr>
          <w:rFonts w:hint="eastAsia"/>
        </w:rPr>
        <w:t>或溫通以開瘀</w:t>
      </w:r>
      <w:r w:rsidR="006C4C45">
        <w:t>，</w:t>
      </w:r>
      <w:r>
        <w:rPr>
          <w:rFonts w:hint="eastAsia"/>
        </w:rPr>
        <w:t>或和中以止疼</w:t>
      </w:r>
      <w:r w:rsidR="006C4C45">
        <w:t>，</w:t>
      </w:r>
      <w:r>
        <w:rPr>
          <w:rFonts w:hint="eastAsia"/>
        </w:rPr>
        <w:t>眾藥相濟為功</w:t>
      </w:r>
      <w:r w:rsidR="006C4C45">
        <w:t>，</w:t>
      </w:r>
      <w:r>
        <w:rPr>
          <w:rFonts w:hint="eastAsia"/>
        </w:rPr>
        <w:t>所以奏</w:t>
      </w:r>
      <w:r>
        <w:rPr>
          <w:rFonts w:hint="eastAsia"/>
        </w:rPr>
        <w:lastRenderedPageBreak/>
        <w:t>效甚速也。觀此二案</w:t>
      </w:r>
      <w:r w:rsidR="006C4C45">
        <w:t>，</w:t>
      </w:r>
      <w:r>
        <w:rPr>
          <w:rFonts w:hint="eastAsia"/>
        </w:rPr>
        <w:t>知桃花湯所主之下利膿血、小便不利皆為寒證</w:t>
      </w:r>
      <w:r w:rsidR="006C4C45">
        <w:t>，</w:t>
      </w:r>
      <w:r>
        <w:rPr>
          <w:rFonts w:hint="eastAsia"/>
        </w:rPr>
        <w:t>非熱證也明矣。</w:t>
      </w:r>
    </w:p>
    <w:p w:rsidR="00061250" w:rsidRDefault="00061250">
      <w:pPr>
        <w:spacing w:after="0" w:line="240" w:lineRule="auto"/>
        <w:ind w:firstLine="0"/>
        <w:rPr>
          <w:rFonts w:ascii="標楷體" w:eastAsia="標楷體" w:hAnsi="標楷體" w:cs="新細明體"/>
          <w:b/>
          <w:spacing w:val="40"/>
          <w:sz w:val="32"/>
          <w:szCs w:val="32"/>
        </w:rPr>
      </w:pPr>
      <w:r>
        <w:br w:type="page"/>
      </w:r>
    </w:p>
    <w:p w:rsidR="00F336E3" w:rsidRDefault="00F336E3" w:rsidP="00657751">
      <w:pPr>
        <w:pStyle w:val="1b"/>
      </w:pPr>
      <w:bookmarkStart w:id="817" w:name="_Toc7561166"/>
      <w:r>
        <w:rPr>
          <w:rFonts w:hint="eastAsia"/>
        </w:rPr>
        <w:lastRenderedPageBreak/>
        <w:t>答人問《傷寒論》以六經分篇未言手經足經及後世論溫病者言入手經不入足經</w:t>
      </w:r>
      <w:r w:rsidR="006C4C45">
        <w:rPr>
          <w:rFonts w:hint="eastAsia"/>
        </w:rPr>
        <w:t>，</w:t>
      </w:r>
      <w:r>
        <w:rPr>
          <w:rFonts w:hint="eastAsia"/>
        </w:rPr>
        <w:t>且謂溫病不宜發汗之義</w:t>
      </w:r>
      <w:bookmarkEnd w:id="817"/>
    </w:p>
    <w:p w:rsidR="00BD2F4A" w:rsidRDefault="00F336E3" w:rsidP="00F336E3">
      <w:pPr>
        <w:pStyle w:val="2f3"/>
        <w:ind w:firstLine="712"/>
      </w:pPr>
      <w:r>
        <w:rPr>
          <w:rFonts w:hint="eastAsia"/>
        </w:rPr>
        <w:t>《內經》之論手足各經也</w:t>
      </w:r>
      <w:r w:rsidR="006C4C45">
        <w:t>，</w:t>
      </w:r>
      <w:r>
        <w:rPr>
          <w:rFonts w:hint="eastAsia"/>
        </w:rPr>
        <w:t>凡言手經必名之為手某經</w:t>
      </w:r>
      <w:r w:rsidR="006C4C45">
        <w:t>，</w:t>
      </w:r>
      <w:r>
        <w:rPr>
          <w:rFonts w:hint="eastAsia"/>
        </w:rPr>
        <w:t>至言足經</w:t>
      </w:r>
      <w:r w:rsidR="006C4C45">
        <w:t>，</w:t>
      </w:r>
      <w:r>
        <w:rPr>
          <w:rFonts w:hint="eastAsia"/>
        </w:rPr>
        <w:t>恒但名為某經</w:t>
      </w:r>
      <w:r w:rsidR="006C4C45">
        <w:t>，</w:t>
      </w:r>
      <w:r>
        <w:rPr>
          <w:rFonts w:hint="eastAsia"/>
        </w:rPr>
        <w:t>而不明指為足某經故凡《內經》渾曰某經而未明言其為手經、足經者</w:t>
      </w:r>
      <w:r w:rsidR="006C4C45">
        <w:t>，</w:t>
      </w:r>
      <w:r>
        <w:rPr>
          <w:rFonts w:hint="eastAsia"/>
        </w:rPr>
        <w:t>皆足經也。仲師《傷寒論》以六經分篇</w:t>
      </w:r>
      <w:r w:rsidR="006C4C45">
        <w:t>，</w:t>
      </w:r>
      <w:r>
        <w:rPr>
          <w:rFonts w:hint="eastAsia"/>
        </w:rPr>
        <w:t>其為足經、手經亦皆未明言</w:t>
      </w:r>
      <w:r w:rsidR="006C4C45">
        <w:t>，</w:t>
      </w:r>
      <w:r>
        <w:rPr>
          <w:rFonts w:hint="eastAsia"/>
        </w:rPr>
        <w:t>而以《內經》之例推之</w:t>
      </w:r>
      <w:r w:rsidR="006C4C45">
        <w:t>，</w:t>
      </w:r>
      <w:r>
        <w:rPr>
          <w:rFonts w:hint="eastAsia"/>
        </w:rPr>
        <w:t>其確為足經無庸再議。誠以人之足經長、手經短</w:t>
      </w:r>
      <w:r w:rsidR="006C4C45">
        <w:t>，</w:t>
      </w:r>
      <w:r>
        <w:rPr>
          <w:rFonts w:hint="eastAsia"/>
        </w:rPr>
        <w:t>足經原可以統貫全身</w:t>
      </w:r>
      <w:r w:rsidR="006C4C45">
        <w:t>，</w:t>
      </w:r>
      <w:r>
        <w:rPr>
          <w:rFonts w:hint="eastAsia"/>
        </w:rPr>
        <w:t>但言足經</w:t>
      </w:r>
      <w:r w:rsidR="006C4C45">
        <w:t>，</w:t>
      </w:r>
      <w:r>
        <w:rPr>
          <w:rFonts w:hint="eastAsia"/>
        </w:rPr>
        <w:t>手經亦即寓其中矣。至其既以足六經分篇而不明言足六經者</w:t>
      </w:r>
      <w:r w:rsidR="006C4C45">
        <w:t>，</w:t>
      </w:r>
      <w:r>
        <w:rPr>
          <w:rFonts w:hint="eastAsia"/>
        </w:rPr>
        <w:t>在仲師雖循《內經》定例</w:t>
      </w:r>
      <w:r w:rsidR="006C4C45">
        <w:t>，</w:t>
      </w:r>
      <w:r>
        <w:rPr>
          <w:rFonts w:hint="eastAsia"/>
        </w:rPr>
        <w:t>而實又別具深心也。夫傷寒之證固屬</w:t>
      </w:r>
      <w:r w:rsidR="00D24630">
        <w:rPr>
          <w:rFonts w:hint="eastAsia"/>
        </w:rPr>
        <w:t>於</w:t>
      </w:r>
      <w:r>
        <w:rPr>
          <w:rFonts w:hint="eastAsia"/>
        </w:rPr>
        <w:t>足經者多</w:t>
      </w:r>
      <w:r w:rsidR="006C4C45">
        <w:t>，</w:t>
      </w:r>
      <w:r>
        <w:rPr>
          <w:rFonts w:hint="eastAsia"/>
        </w:rPr>
        <w:t>而由足經以及手經者亦時有之。誠以人之手、足十二經</w:t>
      </w:r>
      <w:r w:rsidR="006C4C45">
        <w:t>，</w:t>
      </w:r>
      <w:r>
        <w:rPr>
          <w:rFonts w:hint="eastAsia"/>
        </w:rPr>
        <w:t>原無處不相貫通</w:t>
      </w:r>
      <w:r w:rsidR="006C4C45">
        <w:t>，</w:t>
      </w:r>
      <w:r>
        <w:rPr>
          <w:rFonts w:hint="eastAsia"/>
        </w:rPr>
        <w:t>是以六經分篇之中</w:t>
      </w:r>
      <w:r w:rsidR="006C4C45">
        <w:t>，</w:t>
      </w:r>
      <w:r>
        <w:rPr>
          <w:rFonts w:hint="eastAsia"/>
        </w:rPr>
        <w:t>每篇所列之證皆有連及手經之病。若</w:t>
      </w:r>
      <w:r w:rsidR="00D24630">
        <w:rPr>
          <w:rFonts w:hint="eastAsia"/>
        </w:rPr>
        <w:t>於</w:t>
      </w:r>
      <w:r>
        <w:rPr>
          <w:rFonts w:hint="eastAsia"/>
        </w:rPr>
        <w:t>分篇之際顯以足某經名之</w:t>
      </w:r>
      <w:r w:rsidR="006C4C45">
        <w:t>，</w:t>
      </w:r>
      <w:r>
        <w:rPr>
          <w:rFonts w:hint="eastAsia"/>
        </w:rPr>
        <w:t>將有時兼有手經之病人亦誤認為足經矣。惟渾之曰某經</w:t>
      </w:r>
      <w:r w:rsidR="006C4C45">
        <w:t>，</w:t>
      </w:r>
      <w:r>
        <w:rPr>
          <w:rFonts w:hint="eastAsia"/>
        </w:rPr>
        <w:t>是原以足經為主</w:t>
      </w:r>
      <w:r w:rsidR="006C4C45">
        <w:t>，</w:t>
      </w:r>
      <w:r>
        <w:rPr>
          <w:rFonts w:hint="eastAsia"/>
        </w:rPr>
        <w:t>實即容納手經</w:t>
      </w:r>
      <w:r w:rsidR="00D24630">
        <w:rPr>
          <w:rFonts w:hint="eastAsia"/>
        </w:rPr>
        <w:t>於</w:t>
      </w:r>
      <w:r>
        <w:rPr>
          <w:rFonts w:hint="eastAsia"/>
        </w:rPr>
        <w:t>足經之中</w:t>
      </w:r>
      <w:r w:rsidR="006C4C45">
        <w:t>，</w:t>
      </w:r>
      <w:r>
        <w:rPr>
          <w:rFonts w:hint="eastAsia"/>
        </w:rPr>
        <w:t>此著書者提綱挈領之法</w:t>
      </w:r>
      <w:r w:rsidR="006C4C45">
        <w:t>，</w:t>
      </w:r>
      <w:r>
        <w:rPr>
          <w:rFonts w:hint="eastAsia"/>
        </w:rPr>
        <w:t>不欲頭緒</w:t>
      </w:r>
      <w:r w:rsidRPr="00F336E3">
        <w:rPr>
          <w:rFonts w:hint="eastAsia"/>
        </w:rPr>
        <w:t>紛繁</w:t>
      </w:r>
      <w:r w:rsidR="006C4C45">
        <w:rPr>
          <w:rFonts w:hint="eastAsia"/>
        </w:rPr>
        <w:t>，</w:t>
      </w:r>
      <w:r w:rsidRPr="00F336E3">
        <w:rPr>
          <w:rFonts w:hint="eastAsia"/>
        </w:rPr>
        <w:t>令人難</w:t>
      </w:r>
      <w:r w:rsidR="00D24630">
        <w:rPr>
          <w:rFonts w:hint="eastAsia"/>
        </w:rPr>
        <w:t>於</w:t>
      </w:r>
      <w:r w:rsidRPr="00F336E3">
        <w:rPr>
          <w:rFonts w:hint="eastAsia"/>
        </w:rPr>
        <w:t>領略也。後世未窺仲師之深意</w:t>
      </w:r>
      <w:r w:rsidR="006C4C45">
        <w:t>，</w:t>
      </w:r>
      <w:r w:rsidRPr="00F336E3">
        <w:rPr>
          <w:rFonts w:hint="eastAsia"/>
        </w:rPr>
        <w:t>竟有謂傷寒入足經不</w:t>
      </w:r>
      <w:r>
        <w:rPr>
          <w:rFonts w:hint="eastAsia"/>
        </w:rPr>
        <w:t>入</w:t>
      </w:r>
      <w:r w:rsidRPr="00F336E3">
        <w:rPr>
          <w:rFonts w:hint="eastAsia"/>
        </w:rPr>
        <w:t>手經者。而麻黃湯中麻黃與杏仁同用</w:t>
      </w:r>
      <w:r w:rsidR="006C4C45">
        <w:t>，</w:t>
      </w:r>
      <w:r w:rsidRPr="00F336E3">
        <w:rPr>
          <w:rFonts w:hint="eastAsia"/>
        </w:rPr>
        <w:t>非因其所治之證</w:t>
      </w:r>
      <w:r w:rsidR="00D24630">
        <w:rPr>
          <w:rFonts w:hint="eastAsia"/>
        </w:rPr>
        <w:t>於</w:t>
      </w:r>
      <w:r w:rsidRPr="00F336E3">
        <w:rPr>
          <w:rFonts w:hint="eastAsia"/>
        </w:rPr>
        <w:t>手太陰有涉乎</w:t>
      </w:r>
      <w:r>
        <w:t>？</w:t>
      </w:r>
      <w:r w:rsidRPr="00F336E3">
        <w:rPr>
          <w:rFonts w:hint="eastAsia"/>
        </w:rPr>
        <w:t>承氣湯中大黃與</w:t>
      </w:r>
      <w:r>
        <w:rPr>
          <w:rFonts w:hint="eastAsia"/>
        </w:rPr>
        <w:t>朴、</w:t>
      </w:r>
      <w:r w:rsidRPr="00F336E3">
        <w:rPr>
          <w:rFonts w:hint="eastAsia"/>
        </w:rPr>
        <w:t>硝同用</w:t>
      </w:r>
      <w:r w:rsidR="006C4C45">
        <w:t>，</w:t>
      </w:r>
      <w:r w:rsidRPr="00F336E3">
        <w:rPr>
          <w:rFonts w:hint="eastAsia"/>
        </w:rPr>
        <w:t>非因其所治之證</w:t>
      </w:r>
      <w:r w:rsidR="00D24630">
        <w:rPr>
          <w:rFonts w:hint="eastAsia"/>
        </w:rPr>
        <w:t>於</w:t>
      </w:r>
      <w:r w:rsidRPr="00F336E3">
        <w:rPr>
          <w:rFonts w:hint="eastAsia"/>
        </w:rPr>
        <w:t>手陽明有涉乎</w:t>
      </w:r>
      <w:r>
        <w:t>？</w:t>
      </w:r>
      <w:r w:rsidRPr="00F336E3">
        <w:rPr>
          <w:rFonts w:hint="eastAsia"/>
        </w:rPr>
        <w:t>知此二方</w:t>
      </w:r>
      <w:r w:rsidR="006C4C45">
        <w:t>，</w:t>
      </w:r>
      <w:r w:rsidRPr="00F336E3">
        <w:rPr>
          <w:rFonts w:hint="eastAsia"/>
        </w:rPr>
        <w:t>餘可類推也。</w:t>
      </w:r>
    </w:p>
    <w:p w:rsidR="00F336E3" w:rsidRDefault="00F336E3" w:rsidP="00F336E3">
      <w:pPr>
        <w:pStyle w:val="2f3"/>
        <w:ind w:firstLine="712"/>
      </w:pPr>
      <w:r>
        <w:rPr>
          <w:rFonts w:hint="eastAsia"/>
        </w:rPr>
        <w:t>至謂溫病入手經不入足經者</w:t>
      </w:r>
      <w:r w:rsidR="006C4C45">
        <w:t>，</w:t>
      </w:r>
      <w:r>
        <w:rPr>
          <w:rFonts w:hint="eastAsia"/>
        </w:rPr>
        <w:t>其說尤為不經。何以言之</w:t>
      </w:r>
      <w:r>
        <w:t>？</w:t>
      </w:r>
      <w:r>
        <w:rPr>
          <w:rFonts w:hint="eastAsia"/>
        </w:rPr>
        <w:t>《傷寒論》第六節曰</w:t>
      </w:r>
      <w:r>
        <w:t>「</w:t>
      </w:r>
      <w:r>
        <w:rPr>
          <w:rFonts w:hint="eastAsia"/>
        </w:rPr>
        <w:t>太陽病</w:t>
      </w:r>
      <w:r w:rsidR="006C4C45">
        <w:t>，</w:t>
      </w:r>
      <w:r>
        <w:rPr>
          <w:rFonts w:hint="eastAsia"/>
        </w:rPr>
        <w:t>發熱而渴</w:t>
      </w:r>
      <w:r w:rsidR="006C4C45">
        <w:t>，</w:t>
      </w:r>
      <w:r>
        <w:rPr>
          <w:rFonts w:hint="eastAsia"/>
        </w:rPr>
        <w:t>不惡寒者為溫病」</w:t>
      </w:r>
      <w:r w:rsidR="006C4C45">
        <w:rPr>
          <w:rFonts w:hint="eastAsia"/>
        </w:rPr>
        <w:t>，</w:t>
      </w:r>
      <w:r>
        <w:rPr>
          <w:rFonts w:hint="eastAsia"/>
        </w:rPr>
        <w:t>此太陽為手太陽乎</w:t>
      </w:r>
      <w:r>
        <w:t>？</w:t>
      </w:r>
      <w:r>
        <w:rPr>
          <w:rFonts w:hint="eastAsia"/>
        </w:rPr>
        <w:t>抑為足太陽乎</w:t>
      </w:r>
      <w:r>
        <w:t>？</w:t>
      </w:r>
      <w:r>
        <w:rPr>
          <w:rFonts w:hint="eastAsia"/>
        </w:rPr>
        <w:t>此固無容置辯者也。蓋溫病以風溫為正</w:t>
      </w:r>
      <w:r w:rsidR="006C4C45">
        <w:t>，</w:t>
      </w:r>
      <w:r>
        <w:rPr>
          <w:rFonts w:hint="eastAsia"/>
        </w:rPr>
        <w:t>亦以風溫為多</w:t>
      </w:r>
      <w:r w:rsidR="006C4C45">
        <w:t>，</w:t>
      </w:r>
      <w:r>
        <w:rPr>
          <w:rFonts w:hint="eastAsia"/>
        </w:rPr>
        <w:t>故本節繼曰「若發汗已</w:t>
      </w:r>
      <w:r w:rsidR="006C4C45">
        <w:t>，</w:t>
      </w:r>
      <w:r>
        <w:rPr>
          <w:rFonts w:hint="eastAsia"/>
        </w:rPr>
        <w:lastRenderedPageBreak/>
        <w:t>身灼熱者</w:t>
      </w:r>
      <w:r w:rsidR="006C4C45">
        <w:t>，</w:t>
      </w:r>
      <w:r>
        <w:rPr>
          <w:rFonts w:hint="eastAsia"/>
        </w:rPr>
        <w:t>名曰風溫</w:t>
      </w:r>
      <w:r w:rsidR="00514CDF">
        <w:rPr>
          <w:rFonts w:hint="eastAsia"/>
        </w:rPr>
        <w:t>」</w:t>
      </w:r>
      <w:r>
        <w:rPr>
          <w:rFonts w:hint="eastAsia"/>
        </w:rPr>
        <w:t>云云。夫溫以風成</w:t>
      </w:r>
      <w:r w:rsidR="006C4C45">
        <w:t>，</w:t>
      </w:r>
      <w:r>
        <w:rPr>
          <w:rFonts w:hint="eastAsia"/>
        </w:rPr>
        <w:t>必足太陽先受之</w:t>
      </w:r>
      <w:r w:rsidR="006C4C45">
        <w:t>，</w:t>
      </w:r>
      <w:r>
        <w:rPr>
          <w:rFonts w:hint="eastAsia"/>
        </w:rPr>
        <w:t>此一定之理也。惟患風溫之人多</w:t>
      </w:r>
      <w:r w:rsidR="00AD7840">
        <w:rPr>
          <w:rFonts w:hint="eastAsia"/>
        </w:rPr>
        <w:t>係</w:t>
      </w:r>
      <w:r>
        <w:rPr>
          <w:rFonts w:hint="eastAsia"/>
        </w:rPr>
        <w:t>臟腑間先有蘊熱</w:t>
      </w:r>
      <w:r w:rsidR="006C4C45">
        <w:t>，</w:t>
      </w:r>
      <w:r>
        <w:rPr>
          <w:rFonts w:hint="eastAsia"/>
        </w:rPr>
        <w:t>因其冬日薄受外感</w:t>
      </w:r>
      <w:r w:rsidR="006C4C45">
        <w:t>，</w:t>
      </w:r>
      <w:r>
        <w:rPr>
          <w:rFonts w:hint="eastAsia"/>
        </w:rPr>
        <w:t>未能遽發</w:t>
      </w:r>
      <w:r w:rsidR="006C4C45">
        <w:t>，</w:t>
      </w:r>
      <w:r>
        <w:rPr>
          <w:rFonts w:hint="eastAsia"/>
        </w:rPr>
        <w:t>所感之邪伏</w:t>
      </w:r>
      <w:r w:rsidR="00D24630">
        <w:rPr>
          <w:rFonts w:hint="eastAsia"/>
        </w:rPr>
        <w:t>於</w:t>
      </w:r>
      <w:r>
        <w:rPr>
          <w:rFonts w:hint="eastAsia"/>
        </w:rPr>
        <w:t>三焦脂膜之中</w:t>
      </w:r>
      <w:r w:rsidR="006C4C45">
        <w:t>，</w:t>
      </w:r>
      <w:r>
        <w:rPr>
          <w:rFonts w:hint="eastAsia"/>
        </w:rPr>
        <w:t>隨春陽而化熱</w:t>
      </w:r>
      <w:r w:rsidR="006C4C45">
        <w:t>，</w:t>
      </w:r>
      <w:r>
        <w:rPr>
          <w:rFonts w:hint="eastAsia"/>
        </w:rPr>
        <w:t>繼又薄受外感</w:t>
      </w:r>
      <w:r w:rsidR="006C4C45">
        <w:t>，</w:t>
      </w:r>
      <w:r>
        <w:rPr>
          <w:rFonts w:hint="eastAsia"/>
        </w:rPr>
        <w:t>所化之熱邪受激動而驟發</w:t>
      </w:r>
      <w:r w:rsidR="006C4C45">
        <w:t>，</w:t>
      </w:r>
      <w:r>
        <w:rPr>
          <w:rFonts w:hint="eastAsia"/>
        </w:rPr>
        <w:t>初則外表略有拘束</w:t>
      </w:r>
      <w:r w:rsidR="006C4C45">
        <w:t>，</w:t>
      </w:r>
      <w:r>
        <w:rPr>
          <w:rFonts w:hint="eastAsia"/>
        </w:rPr>
        <w:t>歷數小時即表裡俱壯熱。此近代論溫病者多忌用藥汗解</w:t>
      </w:r>
      <w:r w:rsidR="006C4C45">
        <w:t>，</w:t>
      </w:r>
      <w:r>
        <w:rPr>
          <w:rFonts w:hint="eastAsia"/>
        </w:rPr>
        <w:t>而惟投以清解之劑</w:t>
      </w:r>
      <w:r w:rsidR="006C4C45">
        <w:t>，</w:t>
      </w:r>
      <w:r>
        <w:rPr>
          <w:rFonts w:hint="eastAsia"/>
        </w:rPr>
        <w:t>若銀翹散、桑菊飲諸方是也。然此等方在大江以南用之</w:t>
      </w:r>
      <w:r w:rsidR="006C4C45">
        <w:t>，</w:t>
      </w:r>
      <w:r>
        <w:rPr>
          <w:rFonts w:hint="eastAsia"/>
        </w:rPr>
        <w:t>原多效驗</w:t>
      </w:r>
      <w:r w:rsidR="006C4C45">
        <w:t>，</w:t>
      </w:r>
      <w:r>
        <w:rPr>
          <w:rFonts w:hint="eastAsia"/>
        </w:rPr>
        <w:t>因其地暖氣和</w:t>
      </w:r>
      <w:r w:rsidR="006C4C45">
        <w:t>，</w:t>
      </w:r>
      <w:r>
        <w:rPr>
          <w:rFonts w:hint="eastAsia"/>
        </w:rPr>
        <w:t>人之肌膚</w:t>
      </w:r>
      <w:r w:rsidR="00514CDF">
        <w:rPr>
          <w:rFonts w:hint="eastAsia"/>
        </w:rPr>
        <w:t>鬆</w:t>
      </w:r>
      <w:r>
        <w:rPr>
          <w:rFonts w:hint="eastAsia"/>
        </w:rPr>
        <w:t>淺</w:t>
      </w:r>
      <w:r w:rsidR="006C4C45">
        <w:t>，</w:t>
      </w:r>
      <w:r>
        <w:rPr>
          <w:rFonts w:hint="eastAsia"/>
        </w:rPr>
        <w:t>溫邪易解散也。而北人之用其方者</w:t>
      </w:r>
      <w:r w:rsidR="006C4C45">
        <w:t>，</w:t>
      </w:r>
      <w:r>
        <w:rPr>
          <w:rFonts w:hint="eastAsia"/>
        </w:rPr>
        <w:t>恒</w:t>
      </w:r>
      <w:r w:rsidR="00D24630">
        <w:rPr>
          <w:rFonts w:hint="eastAsia"/>
        </w:rPr>
        <w:t>於</w:t>
      </w:r>
      <w:r>
        <w:rPr>
          <w:rFonts w:hint="eastAsia"/>
        </w:rPr>
        <w:t>溫病初得不能解散</w:t>
      </w:r>
      <w:r w:rsidR="006C4C45">
        <w:t>，</w:t>
      </w:r>
      <w:r>
        <w:rPr>
          <w:rFonts w:hint="eastAsia"/>
        </w:rPr>
        <w:t>致溫病傳經深入</w:t>
      </w:r>
      <w:r w:rsidR="006C4C45">
        <w:t>，</w:t>
      </w:r>
      <w:r>
        <w:rPr>
          <w:rFonts w:hint="eastAsia"/>
        </w:rPr>
        <w:t>浸成危險之證。愚目睹心傷</w:t>
      </w:r>
      <w:r w:rsidR="006C4C45">
        <w:t>，</w:t>
      </w:r>
      <w:r>
        <w:rPr>
          <w:rFonts w:hint="eastAsia"/>
        </w:rPr>
        <w:t>因自擬治溫病初得三方</w:t>
      </w:r>
      <w:r w:rsidR="006C4C45">
        <w:t>，</w:t>
      </w:r>
      <w:r>
        <w:rPr>
          <w:rFonts w:hint="eastAsia"/>
        </w:rPr>
        <w:t>一為清解湯</w:t>
      </w:r>
      <w:r w:rsidR="00F13728">
        <w:t>（</w:t>
      </w:r>
      <w:r>
        <w:rPr>
          <w:rFonts w:hint="eastAsia"/>
        </w:rPr>
        <w:t>方</w:t>
      </w:r>
      <w:r w:rsidR="00AD7840">
        <w:rPr>
          <w:rFonts w:hint="eastAsia"/>
        </w:rPr>
        <w:t>係</w:t>
      </w:r>
      <w:r>
        <w:rPr>
          <w:rFonts w:hint="eastAsia"/>
        </w:rPr>
        <w:t>薄荷葉三錢</w:t>
      </w:r>
      <w:r w:rsidR="006C4C45">
        <w:t>，</w:t>
      </w:r>
      <w:r>
        <w:rPr>
          <w:rFonts w:hint="eastAsia"/>
        </w:rPr>
        <w:t>蟬退三錢</w:t>
      </w:r>
      <w:r w:rsidR="006C4C45">
        <w:t>，</w:t>
      </w:r>
      <w:r>
        <w:rPr>
          <w:rFonts w:hint="eastAsia"/>
        </w:rPr>
        <w:t>生石膏六錢</w:t>
      </w:r>
      <w:r w:rsidR="006C4C45">
        <w:t>，</w:t>
      </w:r>
      <w:r>
        <w:rPr>
          <w:rFonts w:hint="eastAsia"/>
        </w:rPr>
        <w:t>甘草錢半</w:t>
      </w:r>
      <w:r w:rsidR="00F13728">
        <w:t>）</w:t>
      </w:r>
      <w:r w:rsidR="006C4C45">
        <w:t>，</w:t>
      </w:r>
      <w:r>
        <w:rPr>
          <w:rFonts w:hint="eastAsia"/>
        </w:rPr>
        <w:t>一為涼解湯</w:t>
      </w:r>
      <w:r w:rsidR="00F13728">
        <w:t>（</w:t>
      </w:r>
      <w:r>
        <w:rPr>
          <w:rFonts w:hint="eastAsia"/>
        </w:rPr>
        <w:t>方</w:t>
      </w:r>
      <w:r w:rsidR="00AD7840">
        <w:rPr>
          <w:rFonts w:hint="eastAsia"/>
        </w:rPr>
        <w:t>係</w:t>
      </w:r>
      <w:r>
        <w:rPr>
          <w:rFonts w:hint="eastAsia"/>
        </w:rPr>
        <w:t>薄荷葉三錢</w:t>
      </w:r>
      <w:r w:rsidR="006C4C45">
        <w:t>，</w:t>
      </w:r>
      <w:r>
        <w:rPr>
          <w:rFonts w:hint="eastAsia"/>
        </w:rPr>
        <w:t>蟬退二錢</w:t>
      </w:r>
      <w:r w:rsidR="006C4C45">
        <w:t>，</w:t>
      </w:r>
      <w:r>
        <w:rPr>
          <w:rFonts w:hint="eastAsia"/>
        </w:rPr>
        <w:t>生石膏一兩</w:t>
      </w:r>
      <w:r w:rsidR="006C4C45">
        <w:t>，</w:t>
      </w:r>
      <w:r>
        <w:rPr>
          <w:rFonts w:hint="eastAsia"/>
        </w:rPr>
        <w:t>甘草錢半</w:t>
      </w:r>
      <w:r w:rsidR="00F13728">
        <w:t>）</w:t>
      </w:r>
      <w:r w:rsidR="006C4C45">
        <w:t>，</w:t>
      </w:r>
      <w:r>
        <w:rPr>
          <w:rFonts w:hint="eastAsia"/>
        </w:rPr>
        <w:t>一為寒解湯</w:t>
      </w:r>
      <w:r w:rsidR="00F13728">
        <w:t>（</w:t>
      </w:r>
      <w:r>
        <w:rPr>
          <w:rFonts w:hint="eastAsia"/>
        </w:rPr>
        <w:t>方</w:t>
      </w:r>
      <w:r w:rsidR="00AD7840">
        <w:rPr>
          <w:rFonts w:hint="eastAsia"/>
        </w:rPr>
        <w:t>係</w:t>
      </w:r>
      <w:r>
        <w:rPr>
          <w:rFonts w:hint="eastAsia"/>
        </w:rPr>
        <w:t>生石膏一兩</w:t>
      </w:r>
      <w:r w:rsidR="006C4C45">
        <w:t>，</w:t>
      </w:r>
      <w:r>
        <w:rPr>
          <w:rFonts w:hint="eastAsia"/>
        </w:rPr>
        <w:t>知母三錢</w:t>
      </w:r>
      <w:r w:rsidR="006C4C45">
        <w:t>，</w:t>
      </w:r>
      <w:r>
        <w:rPr>
          <w:rFonts w:hint="eastAsia"/>
        </w:rPr>
        <w:t>連翹錢半</w:t>
      </w:r>
      <w:r w:rsidR="006C4C45">
        <w:t>，</w:t>
      </w:r>
      <w:r>
        <w:rPr>
          <w:rFonts w:hint="eastAsia"/>
        </w:rPr>
        <w:t>蟬退錢半</w:t>
      </w:r>
      <w:r w:rsidR="00F13728">
        <w:t>）</w:t>
      </w:r>
      <w:r>
        <w:rPr>
          <w:rFonts w:hint="eastAsia"/>
        </w:rPr>
        <w:t>。一方皆以汗解為目的</w:t>
      </w:r>
      <w:r w:rsidR="006C4C45">
        <w:t>，</w:t>
      </w:r>
      <w:r>
        <w:rPr>
          <w:rFonts w:hint="eastAsia"/>
        </w:rPr>
        <w:t>視表邪內熱之輕重為分途施治</w:t>
      </w:r>
      <w:r w:rsidR="006C4C45">
        <w:rPr>
          <w:rFonts w:hint="eastAsia"/>
        </w:rPr>
        <w:t>，</w:t>
      </w:r>
      <w:r>
        <w:rPr>
          <w:rFonts w:hint="eastAsia"/>
        </w:rPr>
        <w:t>其表邪重內熱輕者</w:t>
      </w:r>
      <w:r w:rsidR="006C4C45">
        <w:t>，</w:t>
      </w:r>
      <w:r>
        <w:rPr>
          <w:rFonts w:hint="eastAsia"/>
        </w:rPr>
        <w:t>用第一方</w:t>
      </w:r>
      <w:r w:rsidR="006C4C45">
        <w:rPr>
          <w:rFonts w:hint="eastAsia"/>
        </w:rPr>
        <w:t>，</w:t>
      </w:r>
      <w:r>
        <w:rPr>
          <w:rFonts w:hint="eastAsia"/>
        </w:rPr>
        <w:t>表邪內熱平均者</w:t>
      </w:r>
      <w:r w:rsidR="006C4C45">
        <w:t>，</w:t>
      </w:r>
      <w:r>
        <w:rPr>
          <w:rFonts w:hint="eastAsia"/>
        </w:rPr>
        <w:t>用第二方</w:t>
      </w:r>
      <w:r w:rsidR="006C4C45">
        <w:rPr>
          <w:rFonts w:hint="eastAsia"/>
        </w:rPr>
        <w:t>，</w:t>
      </w:r>
      <w:r>
        <w:rPr>
          <w:rFonts w:hint="eastAsia"/>
        </w:rPr>
        <w:t>表邪輕內熱重者</w:t>
      </w:r>
      <w:r w:rsidR="006C4C45">
        <w:t>，</w:t>
      </w:r>
      <w:r>
        <w:rPr>
          <w:rFonts w:hint="eastAsia"/>
        </w:rPr>
        <w:t>用</w:t>
      </w:r>
      <w:r w:rsidR="00514CDF">
        <w:rPr>
          <w:rFonts w:hint="eastAsia"/>
        </w:rPr>
        <w:t>第三方</w:t>
      </w:r>
      <w:r>
        <w:rPr>
          <w:rFonts w:hint="eastAsia"/>
        </w:rPr>
        <w:t>。方證吻合</w:t>
      </w:r>
      <w:r w:rsidR="006C4C45">
        <w:t>，</w:t>
      </w:r>
      <w:r>
        <w:rPr>
          <w:rFonts w:hint="eastAsia"/>
        </w:rPr>
        <w:t>服之皆</w:t>
      </w:r>
      <w:r w:rsidR="00514CDF">
        <w:t>一</w:t>
      </w:r>
      <w:r>
        <w:rPr>
          <w:rFonts w:hint="eastAsia"/>
        </w:rPr>
        <w:t>汗而愈。後南遊至漢皋</w:t>
      </w:r>
      <w:r w:rsidR="006C4C45">
        <w:t>，</w:t>
      </w:r>
      <w:r>
        <w:rPr>
          <w:rFonts w:hint="eastAsia"/>
        </w:rPr>
        <w:t>用此三方以治溫病之初得者</w:t>
      </w:r>
      <w:r w:rsidR="006C4C45">
        <w:t>，</w:t>
      </w:r>
      <w:r>
        <w:rPr>
          <w:rFonts w:hint="eastAsia"/>
        </w:rPr>
        <w:t>亦莫不隨手奏效</w:t>
      </w:r>
      <w:r w:rsidR="006C4C45">
        <w:rPr>
          <w:rFonts w:hint="eastAsia"/>
        </w:rPr>
        <w:t>，</w:t>
      </w:r>
      <w:r>
        <w:rPr>
          <w:rFonts w:hint="eastAsia"/>
        </w:rPr>
        <w:t>由斯知南方</w:t>
      </w:r>
      <w:r w:rsidR="00D24630">
        <w:rPr>
          <w:rFonts w:hint="eastAsia"/>
        </w:rPr>
        <w:t>於</w:t>
      </w:r>
      <w:r>
        <w:rPr>
          <w:rFonts w:hint="eastAsia"/>
        </w:rPr>
        <w:t>溫病之初得</w:t>
      </w:r>
      <w:r w:rsidR="006C4C45">
        <w:t>，</w:t>
      </w:r>
      <w:r>
        <w:rPr>
          <w:rFonts w:hint="eastAsia"/>
        </w:rPr>
        <w:t>亦非不可發汗</w:t>
      </w:r>
      <w:r w:rsidR="006C4C45">
        <w:t>，</w:t>
      </w:r>
      <w:r>
        <w:rPr>
          <w:rFonts w:hint="eastAsia"/>
        </w:rPr>
        <w:t>特視所用發汗之藥何如耳</w:t>
      </w:r>
      <w:r w:rsidR="006C4C45">
        <w:rPr>
          <w:rFonts w:hint="eastAsia"/>
        </w:rPr>
        <w:t>，</w:t>
      </w:r>
      <w:r>
        <w:rPr>
          <w:rFonts w:hint="eastAsia"/>
        </w:rPr>
        <w:t>且其方不獨治春溫有效也。拙著《衷中參西錄》初出版</w:t>
      </w:r>
      <w:r w:rsidR="00D24630">
        <w:rPr>
          <w:rFonts w:hint="eastAsia"/>
        </w:rPr>
        <w:t>於</w:t>
      </w:r>
      <w:r>
        <w:rPr>
          <w:rFonts w:hint="eastAsia"/>
        </w:rPr>
        <w:t>奉天</w:t>
      </w:r>
      <w:r w:rsidR="006C4C45">
        <w:rPr>
          <w:rFonts w:hint="eastAsia"/>
        </w:rPr>
        <w:t>，</w:t>
      </w:r>
      <w:r>
        <w:rPr>
          <w:rFonts w:hint="eastAsia"/>
        </w:rPr>
        <w:t>戊午仲秋奉天溫病盛行</w:t>
      </w:r>
      <w:r w:rsidR="006C4C45">
        <w:t>，</w:t>
      </w:r>
      <w:r>
        <w:rPr>
          <w:rFonts w:hint="eastAsia"/>
        </w:rPr>
        <w:t>統戶口全數計之</w:t>
      </w:r>
      <w:r w:rsidR="006C4C45">
        <w:t>，</w:t>
      </w:r>
      <w:r>
        <w:rPr>
          <w:rFonts w:hint="eastAsia"/>
        </w:rPr>
        <w:t>病者約有三分之一</w:t>
      </w:r>
      <w:r w:rsidR="006C4C45">
        <w:t>，</w:t>
      </w:r>
      <w:r>
        <w:rPr>
          <w:rFonts w:hint="eastAsia"/>
        </w:rPr>
        <w:t>其病狀又皆相似</w:t>
      </w:r>
      <w:r w:rsidR="006C4C45">
        <w:t>，</w:t>
      </w:r>
      <w:r>
        <w:rPr>
          <w:rFonts w:hint="eastAsia"/>
        </w:rPr>
        <w:t>是溫而兼疫矣。有天地新學社友人劉子修者</w:t>
      </w:r>
      <w:r w:rsidR="006C4C45">
        <w:t>，</w:t>
      </w:r>
      <w:r>
        <w:rPr>
          <w:rFonts w:hint="eastAsia"/>
        </w:rPr>
        <w:t>在奉北開原行醫</w:t>
      </w:r>
      <w:r w:rsidR="006C4C45">
        <w:t>，</w:t>
      </w:r>
      <w:r>
        <w:rPr>
          <w:rFonts w:hint="eastAsia"/>
        </w:rPr>
        <w:t>彼見《衷中參西錄》載此三方</w:t>
      </w:r>
      <w:r w:rsidR="006C4C45">
        <w:t>，</w:t>
      </w:r>
      <w:r>
        <w:rPr>
          <w:rFonts w:hint="eastAsia"/>
        </w:rPr>
        <w:t>遂斟酌用之</w:t>
      </w:r>
      <w:r w:rsidR="006C4C45">
        <w:t>，</w:t>
      </w:r>
      <w:r>
        <w:rPr>
          <w:rFonts w:hint="eastAsia"/>
        </w:rPr>
        <w:t>救愈之人不勝計</w:t>
      </w:r>
      <w:r w:rsidR="006C4C45">
        <w:t>，</w:t>
      </w:r>
      <w:r>
        <w:rPr>
          <w:rFonts w:hint="eastAsia"/>
        </w:rPr>
        <w:t>一</w:t>
      </w:r>
      <w:r>
        <w:rPr>
          <w:rFonts w:hint="eastAsia"/>
        </w:rPr>
        <w:lastRenderedPageBreak/>
        <w:t>方驚為神醫</w:t>
      </w:r>
      <w:r w:rsidR="006C4C45">
        <w:t>，</w:t>
      </w:r>
      <w:r>
        <w:rPr>
          <w:rFonts w:hint="eastAsia"/>
        </w:rPr>
        <w:t>為之建立醫院</w:t>
      </w:r>
      <w:r w:rsidR="00D24630">
        <w:rPr>
          <w:rFonts w:hint="eastAsia"/>
        </w:rPr>
        <w:t>於</w:t>
      </w:r>
      <w:r>
        <w:rPr>
          <w:rFonts w:hint="eastAsia"/>
        </w:rPr>
        <w:t>開原車站。由斯知春溫、秋溫及溫而兼疫者</w:t>
      </w:r>
      <w:r w:rsidR="006C4C45">
        <w:t>，</w:t>
      </w:r>
      <w:r>
        <w:rPr>
          <w:rFonts w:hint="eastAsia"/>
        </w:rPr>
        <w:t>其初得之時皆可汗解也。</w:t>
      </w:r>
    </w:p>
    <w:p w:rsidR="00514CDF" w:rsidRDefault="00514CDF" w:rsidP="00F336E3">
      <w:pPr>
        <w:pStyle w:val="2f3"/>
        <w:ind w:firstLine="712"/>
      </w:pPr>
      <w:r w:rsidRPr="00514CDF">
        <w:rPr>
          <w:rFonts w:hint="eastAsia"/>
        </w:rPr>
        <w:t>至</w:t>
      </w:r>
      <w:r w:rsidR="00D24630">
        <w:rPr>
          <w:rFonts w:hint="eastAsia"/>
        </w:rPr>
        <w:t>於</w:t>
      </w:r>
      <w:r w:rsidRPr="00514CDF">
        <w:rPr>
          <w:rFonts w:hint="eastAsia"/>
        </w:rPr>
        <w:t>伏氣成溫·毫無新受之外感者</w:t>
      </w:r>
      <w:r w:rsidR="006C4C45">
        <w:t>，</w:t>
      </w:r>
      <w:r w:rsidRPr="00514CDF">
        <w:rPr>
          <w:rFonts w:hint="eastAsia"/>
        </w:rPr>
        <w:t>似不可發汗矣。然伏氣之伏藏皆在三焦脂膜之中</w:t>
      </w:r>
      <w:r w:rsidR="006C4C45">
        <w:t>，</w:t>
      </w:r>
      <w:r w:rsidRPr="00514CDF">
        <w:rPr>
          <w:rFonts w:hint="eastAsia"/>
        </w:rPr>
        <w:t>其化熱後乘時萌動</w:t>
      </w:r>
      <w:r w:rsidR="006C4C45">
        <w:t>，</w:t>
      </w:r>
      <w:r w:rsidRPr="00514CDF">
        <w:rPr>
          <w:rFonts w:hint="eastAsia"/>
        </w:rPr>
        <w:t>若有向外之機</w:t>
      </w:r>
      <w:r w:rsidR="006C4C45">
        <w:t>，</w:t>
      </w:r>
      <w:r w:rsidRPr="00514CDF">
        <w:rPr>
          <w:rFonts w:hint="eastAsia"/>
        </w:rPr>
        <w:t>正可因其勢而利導之</w:t>
      </w:r>
      <w:r w:rsidR="006C4C45">
        <w:t>，</w:t>
      </w:r>
      <w:r w:rsidRPr="00514CDF">
        <w:rPr>
          <w:rFonts w:hint="eastAsia"/>
        </w:rPr>
        <w:t>俾所用之藥與內蘊之熱化合而為汗</w:t>
      </w:r>
      <w:r w:rsidR="00F13728">
        <w:t>（</w:t>
      </w:r>
      <w:r w:rsidRPr="00514CDF">
        <w:rPr>
          <w:rFonts w:hint="eastAsia"/>
        </w:rPr>
        <w:t>涼潤與燥熱化合即可作汗</w:t>
      </w:r>
      <w:r w:rsidR="00F13728">
        <w:t>）</w:t>
      </w:r>
      <w:r w:rsidR="006C4C45">
        <w:t>，</w:t>
      </w:r>
      <w:r w:rsidRPr="00514CDF">
        <w:rPr>
          <w:rFonts w:hint="eastAsia"/>
        </w:rPr>
        <w:t>拙擬之三方仍可隨證施用也。若其伏氣內傳陽明之府而變為大渴大熱之證</w:t>
      </w:r>
      <w:r w:rsidR="006C4C45">
        <w:t>，</w:t>
      </w:r>
      <w:r w:rsidRPr="00514CDF">
        <w:rPr>
          <w:rFonts w:hint="eastAsia"/>
        </w:rPr>
        <w:t>此宜投以白虎湯或白虎加人參湯</w:t>
      </w:r>
      <w:r w:rsidR="006C4C45">
        <w:t>，</w:t>
      </w:r>
      <w:r w:rsidRPr="00514CDF">
        <w:rPr>
          <w:rFonts w:hint="eastAsia"/>
        </w:rPr>
        <w:t>為傷寒、溫病之所同</w:t>
      </w:r>
      <w:r w:rsidR="006C4C45">
        <w:t>，</w:t>
      </w:r>
      <w:r w:rsidRPr="00514CDF">
        <w:rPr>
          <w:rFonts w:hint="eastAsia"/>
        </w:rPr>
        <w:t>固不獨溫病至此不宜發汗也。且既為醫者</w:t>
      </w:r>
      <w:r w:rsidR="006C4C45">
        <w:t>，</w:t>
      </w:r>
      <w:r w:rsidRPr="00514CDF">
        <w:rPr>
          <w:rFonts w:hint="eastAsia"/>
        </w:rPr>
        <w:t>亦皆知此證不可發汗也</w:t>
      </w:r>
      <w:r w:rsidR="006C4C45">
        <w:rPr>
          <w:rFonts w:hint="eastAsia"/>
        </w:rPr>
        <w:t>，</w:t>
      </w:r>
      <w:r w:rsidRPr="00514CDF">
        <w:rPr>
          <w:rFonts w:hint="eastAsia"/>
        </w:rPr>
        <w:t>然服藥後而能自汗者固屢見耳。至其人因冬不藏精而病溫</w:t>
      </w:r>
      <w:r w:rsidR="006C4C45">
        <w:t>，</w:t>
      </w:r>
      <w:r w:rsidRPr="00514CDF">
        <w:rPr>
          <w:rFonts w:hint="eastAsia"/>
        </w:rPr>
        <w:t>伏氣之邪或乘腎虛下陷而成少陰之證者</w:t>
      </w:r>
      <w:r w:rsidR="006C4C45">
        <w:t>，</w:t>
      </w:r>
      <w:r w:rsidRPr="00514CDF">
        <w:rPr>
          <w:rFonts w:hint="eastAsia"/>
        </w:rPr>
        <w:t>其蘊熱至深</w:t>
      </w:r>
      <w:r w:rsidR="006C4C45">
        <w:t>，</w:t>
      </w:r>
      <w:r w:rsidRPr="00514CDF">
        <w:rPr>
          <w:rFonts w:hint="eastAsia"/>
        </w:rPr>
        <w:t>脈象沉細</w:t>
      </w:r>
      <w:r w:rsidR="006C4C45">
        <w:t>，</w:t>
      </w:r>
      <w:r w:rsidRPr="00514CDF">
        <w:rPr>
          <w:rFonts w:hint="eastAsia"/>
        </w:rPr>
        <w:t>當其初得固不可發汗</w:t>
      </w:r>
      <w:r w:rsidR="006C4C45">
        <w:t>，</w:t>
      </w:r>
      <w:r w:rsidRPr="00514CDF">
        <w:rPr>
          <w:rFonts w:hint="eastAsia"/>
        </w:rPr>
        <w:t>亦非銀翹、桑菊等方清解所能愈也。愚師仲師之意</w:t>
      </w:r>
      <w:r w:rsidR="006C4C45">
        <w:t>，</w:t>
      </w:r>
      <w:r w:rsidRPr="00514CDF">
        <w:rPr>
          <w:rFonts w:hint="eastAsia"/>
        </w:rPr>
        <w:t>恒將《傷寒論》中白虎加人參湯與黃連阿膠湯並為一方</w:t>
      </w:r>
      <w:r w:rsidR="006C4C45">
        <w:t>，</w:t>
      </w:r>
      <w:r w:rsidRPr="00514CDF">
        <w:rPr>
          <w:rFonts w:hint="eastAsia"/>
        </w:rPr>
        <w:t>為有石膏</w:t>
      </w:r>
      <w:r w:rsidR="006C4C45">
        <w:t>，</w:t>
      </w:r>
      <w:r w:rsidRPr="00514CDF">
        <w:rPr>
          <w:rFonts w:hint="eastAsia"/>
        </w:rPr>
        <w:t>可省去芩、連、芍藥</w:t>
      </w:r>
      <w:r w:rsidR="006C4C45">
        <w:t>，</w:t>
      </w:r>
      <w:r w:rsidRPr="00514CDF">
        <w:rPr>
          <w:rFonts w:hint="eastAsia"/>
        </w:rPr>
        <w:t>而用鮮白茅根湯煎</w:t>
      </w:r>
      <w:r w:rsidR="006C4C45">
        <w:t>，</w:t>
      </w:r>
      <w:r w:rsidRPr="00514CDF">
        <w:rPr>
          <w:rFonts w:hint="eastAsia"/>
        </w:rPr>
        <w:t>恒隨手奏效。蓋此證因下陷之熱邪傷其腎陰</w:t>
      </w:r>
      <w:r w:rsidR="006C4C45">
        <w:t>，</w:t>
      </w:r>
      <w:r w:rsidRPr="00514CDF">
        <w:rPr>
          <w:rFonts w:hint="eastAsia"/>
        </w:rPr>
        <w:t>致腎氣不能上潮</w:t>
      </w:r>
      <w:r w:rsidR="00D24630">
        <w:rPr>
          <w:rFonts w:hint="eastAsia"/>
        </w:rPr>
        <w:t>於</w:t>
      </w:r>
      <w:r w:rsidRPr="00514CDF">
        <w:rPr>
          <w:rFonts w:hint="eastAsia"/>
        </w:rPr>
        <w:t>心</w:t>
      </w:r>
      <w:r w:rsidR="006C4C45">
        <w:t>，</w:t>
      </w:r>
      <w:r w:rsidRPr="00514CDF">
        <w:rPr>
          <w:rFonts w:hint="eastAsia"/>
        </w:rPr>
        <w:t>其陰陽之氣不相接續</w:t>
      </w:r>
      <w:r w:rsidR="006C4C45">
        <w:t>，</w:t>
      </w:r>
      <w:r w:rsidRPr="00514CDF">
        <w:rPr>
          <w:rFonts w:hint="eastAsia"/>
        </w:rPr>
        <w:t>是以脈之跳動無力</w:t>
      </w:r>
      <w:r w:rsidR="006C4C45">
        <w:t>，</w:t>
      </w:r>
      <w:r w:rsidRPr="00514CDF">
        <w:rPr>
          <w:rFonts w:hint="eastAsia"/>
        </w:rPr>
        <w:t>用阿膠、雞子黃以滋補腎陰</w:t>
      </w:r>
      <w:r w:rsidR="006C4C45">
        <w:t>，</w:t>
      </w:r>
      <w:r w:rsidRPr="00514CDF">
        <w:rPr>
          <w:rFonts w:hint="eastAsia"/>
        </w:rPr>
        <w:t>白虎湯以清肅內熱</w:t>
      </w:r>
      <w:r w:rsidR="006C4C45">
        <w:t>，</w:t>
      </w:r>
      <w:r w:rsidRPr="00514CDF">
        <w:rPr>
          <w:rFonts w:hint="eastAsia"/>
        </w:rPr>
        <w:t>即用人參以助腎氣上升</w:t>
      </w:r>
      <w:r w:rsidR="006C4C45">
        <w:t>，</w:t>
      </w:r>
      <w:r w:rsidRPr="00514CDF">
        <w:rPr>
          <w:rFonts w:hint="eastAsia"/>
        </w:rPr>
        <w:t>茅根以透內邪外出</w:t>
      </w:r>
      <w:r w:rsidR="006C4C45">
        <w:t>，</w:t>
      </w:r>
      <w:r w:rsidRPr="00514CDF">
        <w:rPr>
          <w:rFonts w:hint="eastAsia"/>
        </w:rPr>
        <w:t>服後則脈之沉細者自變為緩和</w:t>
      </w:r>
      <w:r w:rsidR="006C4C45">
        <w:t>，</w:t>
      </w:r>
      <w:r>
        <w:rPr>
          <w:rFonts w:hint="eastAsia"/>
        </w:rPr>
        <w:t>復</w:t>
      </w:r>
      <w:r w:rsidRPr="00514CDF">
        <w:rPr>
          <w:rFonts w:hint="eastAsia"/>
        </w:rPr>
        <w:t>其常度</w:t>
      </w:r>
      <w:r w:rsidR="006C4C45">
        <w:t>，</w:t>
      </w:r>
      <w:r w:rsidRPr="00514CDF">
        <w:rPr>
          <w:rFonts w:hint="eastAsia"/>
        </w:rPr>
        <w:t>脈能</w:t>
      </w:r>
      <w:r>
        <w:rPr>
          <w:rFonts w:hint="eastAsia"/>
        </w:rPr>
        <w:t>復</w:t>
      </w:r>
      <w:r w:rsidRPr="00514CDF">
        <w:rPr>
          <w:rFonts w:hint="eastAsia"/>
        </w:rPr>
        <w:t>常</w:t>
      </w:r>
      <w:r w:rsidR="006C4C45">
        <w:t>，</w:t>
      </w:r>
      <w:r w:rsidRPr="00514CDF">
        <w:rPr>
          <w:rFonts w:hint="eastAsia"/>
        </w:rPr>
        <w:t>病已消歸無有矣。夫傷寒、溫病西人之所短</w:t>
      </w:r>
      <w:r w:rsidR="006C4C45">
        <w:t>，</w:t>
      </w:r>
      <w:r w:rsidRPr="00514CDF">
        <w:rPr>
          <w:rFonts w:hint="eastAsia"/>
        </w:rPr>
        <w:t>實即吾人之所長也。惟即所長者而益加精研</w:t>
      </w:r>
      <w:r w:rsidR="006C4C45">
        <w:t>，</w:t>
      </w:r>
      <w:r w:rsidRPr="00514CDF">
        <w:rPr>
          <w:rFonts w:hint="eastAsia"/>
        </w:rPr>
        <w:t>庶</w:t>
      </w:r>
      <w:r w:rsidR="00D24630">
        <w:rPr>
          <w:rFonts w:hint="eastAsia"/>
        </w:rPr>
        <w:t>於</w:t>
      </w:r>
      <w:r w:rsidRPr="00514CDF">
        <w:rPr>
          <w:rFonts w:hint="eastAsia"/>
        </w:rPr>
        <w:t>醫學淪胥之秋而有立定腳跟之一日。此愚所以不避好辯之名</w:t>
      </w:r>
      <w:r w:rsidR="006C4C45">
        <w:t>，</w:t>
      </w:r>
      <w:r w:rsidRPr="00514CDF">
        <w:rPr>
          <w:rFonts w:hint="eastAsia"/>
        </w:rPr>
        <w:t>雖與前哲意見有所齟齬而亦不暇顧也。</w:t>
      </w:r>
    </w:p>
    <w:p w:rsidR="00514CDF" w:rsidRDefault="00514CD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818" w:name="_Toc223762944"/>
      <w:r>
        <w:br w:type="page"/>
      </w:r>
    </w:p>
    <w:p w:rsidR="00514CDF" w:rsidRDefault="00514CDF" w:rsidP="00657751">
      <w:pPr>
        <w:pStyle w:val="1b"/>
      </w:pPr>
      <w:bookmarkStart w:id="819" w:name="_Toc7561167"/>
      <w:r>
        <w:rPr>
          <w:rFonts w:hint="eastAsia"/>
        </w:rPr>
        <w:lastRenderedPageBreak/>
        <w:t>溫病之治法詳</w:t>
      </w:r>
      <w:r w:rsidR="00D24630">
        <w:rPr>
          <w:rFonts w:hint="eastAsia"/>
        </w:rPr>
        <w:t>於</w:t>
      </w:r>
      <w:r>
        <w:rPr>
          <w:rFonts w:hint="eastAsia"/>
        </w:rPr>
        <w:t>傷寒論解</w:t>
      </w:r>
      <w:bookmarkEnd w:id="818"/>
      <w:bookmarkEnd w:id="819"/>
    </w:p>
    <w:p w:rsidR="00346206" w:rsidRDefault="00514CDF" w:rsidP="00514CDF">
      <w:pPr>
        <w:pStyle w:val="2f5"/>
        <w:ind w:firstLine="712"/>
      </w:pPr>
      <w:r>
        <w:rPr>
          <w:rFonts w:hint="eastAsia"/>
        </w:rPr>
        <w:t>傷寒、溫病之治法始異而終同。至其病之所受</w:t>
      </w:r>
      <w:r w:rsidR="006C4C45">
        <w:rPr>
          <w:rFonts w:hint="eastAsia"/>
        </w:rPr>
        <w:t>，</w:t>
      </w:r>
      <w:r>
        <w:rPr>
          <w:rFonts w:hint="eastAsia"/>
        </w:rPr>
        <w:t>則皆在</w:t>
      </w:r>
      <w:r w:rsidR="00D24630">
        <w:rPr>
          <w:rFonts w:hint="eastAsia"/>
        </w:rPr>
        <w:t>於</w:t>
      </w:r>
      <w:r>
        <w:rPr>
          <w:rFonts w:hint="eastAsia"/>
        </w:rPr>
        <w:t>足經而兼及</w:t>
      </w:r>
      <w:r w:rsidR="00D24630">
        <w:rPr>
          <w:rFonts w:hint="eastAsia"/>
        </w:rPr>
        <w:t>於</w:t>
      </w:r>
      <w:r>
        <w:rPr>
          <w:rFonts w:hint="eastAsia"/>
        </w:rPr>
        <w:t>手經。乃今之論寒溫者</w:t>
      </w:r>
      <w:r w:rsidR="006C4C45">
        <w:rPr>
          <w:rFonts w:hint="eastAsia"/>
        </w:rPr>
        <w:t>，</w:t>
      </w:r>
      <w:r>
        <w:rPr>
          <w:rFonts w:hint="eastAsia"/>
        </w:rPr>
        <w:t>恆謂傷寒入足經不入手經</w:t>
      </w:r>
      <w:r w:rsidR="006C4C45">
        <w:rPr>
          <w:rFonts w:hint="eastAsia"/>
        </w:rPr>
        <w:t>，</w:t>
      </w:r>
      <w:r>
        <w:rPr>
          <w:rFonts w:hint="eastAsia"/>
        </w:rPr>
        <w:t>溫病入手經不入足經。夫人之手足十二經原相貫通</w:t>
      </w:r>
      <w:r w:rsidR="006C4C45">
        <w:rPr>
          <w:rFonts w:hint="eastAsia"/>
        </w:rPr>
        <w:t>，</w:t>
      </w:r>
      <w:r>
        <w:rPr>
          <w:rFonts w:hint="eastAsia"/>
        </w:rPr>
        <w:t>謂傷寒入足經不入手經者</w:t>
      </w:r>
      <w:r w:rsidR="006C4C45">
        <w:rPr>
          <w:rFonts w:hint="eastAsia"/>
        </w:rPr>
        <w:t>，</w:t>
      </w:r>
      <w:r>
        <w:rPr>
          <w:rFonts w:hint="eastAsia"/>
        </w:rPr>
        <w:t>固為差謬</w:t>
      </w:r>
      <w:r w:rsidR="006C4C45">
        <w:rPr>
          <w:rFonts w:hint="eastAsia"/>
        </w:rPr>
        <w:t>，</w:t>
      </w:r>
      <w:r>
        <w:rPr>
          <w:rFonts w:hint="eastAsia"/>
        </w:rPr>
        <w:t>至謂溫病入手經不入足經者</w:t>
      </w:r>
      <w:r w:rsidR="006C4C45">
        <w:rPr>
          <w:rFonts w:hint="eastAsia"/>
        </w:rPr>
        <w:t>，</w:t>
      </w:r>
      <w:r>
        <w:rPr>
          <w:rFonts w:hint="eastAsia"/>
        </w:rPr>
        <w:t>尤屬荒唐。何以言之？《傷寒論》之開始也</w:t>
      </w:r>
      <w:r w:rsidR="006C4C45">
        <w:rPr>
          <w:rFonts w:hint="eastAsia"/>
        </w:rPr>
        <w:t>，</w:t>
      </w:r>
      <w:r>
        <w:rPr>
          <w:rFonts w:hint="eastAsia"/>
        </w:rPr>
        <w:t>其第一節渾言太陽之為病</w:t>
      </w:r>
      <w:r w:rsidR="006C4C45">
        <w:rPr>
          <w:rFonts w:hint="eastAsia"/>
        </w:rPr>
        <w:t>，</w:t>
      </w:r>
      <w:r>
        <w:rPr>
          <w:rFonts w:hint="eastAsia"/>
        </w:rPr>
        <w:t>此太陽實總括中風、傷寒、溫病在內</w:t>
      </w:r>
      <w:r w:rsidR="006C4C45">
        <w:rPr>
          <w:rFonts w:hint="eastAsia"/>
        </w:rPr>
        <w:t>，</w:t>
      </w:r>
      <w:r>
        <w:rPr>
          <w:rFonts w:hint="eastAsia"/>
        </w:rPr>
        <w:t>故其下將太陽病平分為三項</w:t>
      </w:r>
      <w:r w:rsidR="006C4C45">
        <w:rPr>
          <w:rFonts w:hint="eastAsia"/>
        </w:rPr>
        <w:t>，</w:t>
      </w:r>
      <w:r>
        <w:rPr>
          <w:rFonts w:hint="eastAsia"/>
        </w:rPr>
        <w:t>其第二節論太陽中風</w:t>
      </w:r>
      <w:r w:rsidR="006C4C45">
        <w:rPr>
          <w:rFonts w:hint="eastAsia"/>
        </w:rPr>
        <w:t>，</w:t>
      </w:r>
      <w:r>
        <w:rPr>
          <w:rFonts w:hint="eastAsia"/>
        </w:rPr>
        <w:t>第三節論太陽傷寒（四節五節亦論傷寒</w:t>
      </w:r>
      <w:r w:rsidR="006C4C45">
        <w:rPr>
          <w:rFonts w:hint="eastAsia"/>
        </w:rPr>
        <w:t>，</w:t>
      </w:r>
      <w:r>
        <w:rPr>
          <w:rFonts w:hint="eastAsia"/>
        </w:rPr>
        <w:t>當歸納</w:t>
      </w:r>
      <w:r w:rsidR="00D24630">
        <w:rPr>
          <w:rFonts w:hint="eastAsia"/>
        </w:rPr>
        <w:t>於</w:t>
      </w:r>
      <w:r>
        <w:rPr>
          <w:rFonts w:hint="eastAsia"/>
        </w:rPr>
        <w:t>第三節中）</w:t>
      </w:r>
      <w:r w:rsidR="006C4C45">
        <w:rPr>
          <w:rFonts w:hint="eastAsia"/>
        </w:rPr>
        <w:t>，</w:t>
      </w:r>
      <w:r>
        <w:rPr>
          <w:rFonts w:hint="eastAsia"/>
        </w:rPr>
        <w:t>第六節論太陽溫病</w:t>
      </w:r>
      <w:r w:rsidR="006C4C45">
        <w:rPr>
          <w:rFonts w:hint="eastAsia"/>
        </w:rPr>
        <w:t>，</w:t>
      </w:r>
      <w:r>
        <w:rPr>
          <w:rFonts w:hint="eastAsia"/>
        </w:rPr>
        <w:t>故每節之首皆冠以太陽病三字。此太陽為手太陽乎？抑為足太陽乎？此固無容置辯者也。由斯知</w:t>
      </w:r>
      <w:r w:rsidR="006C4C45">
        <w:rPr>
          <w:rFonts w:hint="eastAsia"/>
        </w:rPr>
        <w:t>，</w:t>
      </w:r>
      <w:r>
        <w:rPr>
          <w:rFonts w:hint="eastAsia"/>
        </w:rPr>
        <w:t>中風、傷寒、溫病皆可以傷寒統之（《難經》謂傷寒有五</w:t>
      </w:r>
      <w:r w:rsidR="006C4C45">
        <w:rPr>
          <w:rFonts w:hint="eastAsia"/>
        </w:rPr>
        <w:t>，</w:t>
      </w:r>
      <w:r>
        <w:rPr>
          <w:rFonts w:hint="eastAsia"/>
        </w:rPr>
        <w:t>中風、溫病皆在其中）</w:t>
      </w:r>
      <w:r w:rsidR="006C4C45">
        <w:rPr>
          <w:rFonts w:hint="eastAsia"/>
        </w:rPr>
        <w:t>，</w:t>
      </w:r>
      <w:r>
        <w:rPr>
          <w:rFonts w:hint="eastAsia"/>
        </w:rPr>
        <w:t>而其病之初得皆在足太陽經</w:t>
      </w:r>
      <w:r w:rsidR="006C4C45">
        <w:rPr>
          <w:rFonts w:hint="eastAsia"/>
        </w:rPr>
        <w:t>，</w:t>
      </w:r>
      <w:r>
        <w:rPr>
          <w:rFonts w:hint="eastAsia"/>
        </w:rPr>
        <w:t>又可渾以太陽病統之也。蓋所謂太陽之為病者</w:t>
      </w:r>
      <w:r w:rsidR="006C4C45">
        <w:rPr>
          <w:rFonts w:hint="eastAsia"/>
        </w:rPr>
        <w:t>，</w:t>
      </w:r>
      <w:r>
        <w:rPr>
          <w:rFonts w:hint="eastAsia"/>
        </w:rPr>
        <w:t>若在中風、傷寒</w:t>
      </w:r>
      <w:r w:rsidR="006C4C45">
        <w:rPr>
          <w:rFonts w:hint="eastAsia"/>
        </w:rPr>
        <w:t>，</w:t>
      </w:r>
      <w:r>
        <w:rPr>
          <w:rFonts w:hint="eastAsia"/>
        </w:rPr>
        <w:t>其頭痛、項強、惡寒三證可以並見。若在溫病</w:t>
      </w:r>
      <w:r w:rsidR="006C4C45">
        <w:rPr>
          <w:rFonts w:hint="eastAsia"/>
        </w:rPr>
        <w:t>，</w:t>
      </w:r>
      <w:r>
        <w:rPr>
          <w:rFonts w:hint="eastAsia"/>
        </w:rPr>
        <w:t>但微惡寒即可為太陽病（此所謂證不必具</w:t>
      </w:r>
      <w:r w:rsidR="006C4C45">
        <w:rPr>
          <w:rFonts w:hint="eastAsia"/>
        </w:rPr>
        <w:t>，</w:t>
      </w:r>
      <w:r>
        <w:rPr>
          <w:rFonts w:hint="eastAsia"/>
        </w:rPr>
        <w:t>但見一證即可定為某經病也）</w:t>
      </w:r>
      <w:r w:rsidR="006C4C45">
        <w:rPr>
          <w:rFonts w:hint="eastAsia"/>
        </w:rPr>
        <w:t>，</w:t>
      </w:r>
      <w:r>
        <w:rPr>
          <w:rFonts w:hint="eastAsia"/>
        </w:rPr>
        <w:t>然惡寒須臾即變為熱耳。曾治一人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季春夜眠之時因衾薄凍醒</w:t>
      </w:r>
      <w:r w:rsidR="006C4C45">
        <w:rPr>
          <w:rFonts w:hint="eastAsia"/>
        </w:rPr>
        <w:t>，</w:t>
      </w:r>
      <w:r>
        <w:rPr>
          <w:rFonts w:hint="eastAsia"/>
        </w:rPr>
        <w:t>遂覺周身惡寒</w:t>
      </w:r>
      <w:r w:rsidR="006C4C45">
        <w:rPr>
          <w:rFonts w:hint="eastAsia"/>
        </w:rPr>
        <w:t>，</w:t>
      </w:r>
      <w:r>
        <w:rPr>
          <w:rFonts w:hint="eastAsia"/>
        </w:rPr>
        <w:t>至前午十句鐘表裡皆覺大熱</w:t>
      </w:r>
      <w:r w:rsidR="006C4C45">
        <w:rPr>
          <w:rFonts w:hint="eastAsia"/>
        </w:rPr>
        <w:t>，</w:t>
      </w:r>
      <w:r>
        <w:rPr>
          <w:rFonts w:hint="eastAsia"/>
        </w:rPr>
        <w:t>脈象浮洪</w:t>
      </w:r>
      <w:r w:rsidR="006C4C45">
        <w:rPr>
          <w:rFonts w:hint="eastAsia"/>
        </w:rPr>
        <w:t>，</w:t>
      </w:r>
      <w:r>
        <w:rPr>
          <w:rFonts w:hint="eastAsia"/>
        </w:rPr>
        <w:t>投以拙擬涼解湯一汗而愈。又嘗治一人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初夏晨出被雨</w:t>
      </w:r>
      <w:r w:rsidR="006C4C45">
        <w:rPr>
          <w:rFonts w:hint="eastAsia"/>
        </w:rPr>
        <w:t>，</w:t>
      </w:r>
      <w:r>
        <w:rPr>
          <w:rFonts w:hint="eastAsia"/>
        </w:rPr>
        <w:t>遂覺頭疼周身惡寒</w:t>
      </w:r>
      <w:r w:rsidR="006C4C45">
        <w:rPr>
          <w:rFonts w:hint="eastAsia"/>
        </w:rPr>
        <w:t>，</w:t>
      </w:r>
      <w:r>
        <w:rPr>
          <w:rFonts w:hint="eastAsia"/>
        </w:rPr>
        <w:t>至下午一句鍾即變為大熱</w:t>
      </w:r>
      <w:r w:rsidR="006C4C45">
        <w:rPr>
          <w:rFonts w:hint="eastAsia"/>
        </w:rPr>
        <w:t>，</w:t>
      </w:r>
      <w:r>
        <w:rPr>
          <w:rFonts w:hint="eastAsia"/>
        </w:rPr>
        <w:t>渴嗜飲水</w:t>
      </w:r>
      <w:r w:rsidR="006C4C45">
        <w:rPr>
          <w:rFonts w:hint="eastAsia"/>
        </w:rPr>
        <w:t>，</w:t>
      </w:r>
      <w:r>
        <w:rPr>
          <w:rFonts w:hint="eastAsia"/>
        </w:rPr>
        <w:t>脈象洪滑</w:t>
      </w:r>
      <w:r w:rsidR="006C4C45">
        <w:rPr>
          <w:rFonts w:hint="eastAsia"/>
        </w:rPr>
        <w:t>，</w:t>
      </w:r>
      <w:r>
        <w:rPr>
          <w:rFonts w:hint="eastAsia"/>
        </w:rPr>
        <w:t>投以拙擬寒解湯亦一汗而愈。至如此涼藥而所以能發汗者</w:t>
      </w:r>
      <w:r w:rsidR="006C4C45">
        <w:rPr>
          <w:rFonts w:hint="eastAsia"/>
        </w:rPr>
        <w:t>，</w:t>
      </w:r>
      <w:r>
        <w:rPr>
          <w:rFonts w:hint="eastAsia"/>
        </w:rPr>
        <w:t>為其內蘊之燥熱與涼潤之藥化合</w:t>
      </w:r>
      <w:r w:rsidR="006C4C45">
        <w:rPr>
          <w:rFonts w:hint="eastAsia"/>
        </w:rPr>
        <w:t>，</w:t>
      </w:r>
      <w:r>
        <w:rPr>
          <w:rFonts w:hint="eastAsia"/>
        </w:rPr>
        <w:t>自然能發汗</w:t>
      </w:r>
      <w:r w:rsidR="006C4C45">
        <w:rPr>
          <w:rFonts w:hint="eastAsia"/>
        </w:rPr>
        <w:t>，</w:t>
      </w:r>
      <w:r>
        <w:rPr>
          <w:rFonts w:hint="eastAsia"/>
        </w:rPr>
        <w:t>又少用達表之品以為之引導</w:t>
      </w:r>
      <w:r w:rsidR="006C4C45">
        <w:rPr>
          <w:rFonts w:hint="eastAsia"/>
        </w:rPr>
        <w:t>，</w:t>
      </w:r>
      <w:r>
        <w:rPr>
          <w:rFonts w:hint="eastAsia"/>
        </w:rPr>
        <w:t>故其得汗甚速</w:t>
      </w:r>
      <w:r w:rsidR="006C4C45">
        <w:rPr>
          <w:rFonts w:hint="eastAsia"/>
        </w:rPr>
        <w:t>，</w:t>
      </w:r>
      <w:r>
        <w:rPr>
          <w:rFonts w:hint="eastAsia"/>
        </w:rPr>
        <w:t>汗後熱亦盡消也。此二則</w:t>
      </w:r>
      <w:r w:rsidR="006C4C45">
        <w:rPr>
          <w:rFonts w:hint="eastAsia"/>
        </w:rPr>
        <w:t>，</w:t>
      </w:r>
      <w:r>
        <w:rPr>
          <w:rFonts w:hint="eastAsia"/>
        </w:rPr>
        <w:t>皆溫病也</w:t>
      </w:r>
      <w:r w:rsidR="006C4C45">
        <w:rPr>
          <w:rFonts w:hint="eastAsia"/>
        </w:rPr>
        <w:t>，</w:t>
      </w:r>
      <w:r>
        <w:rPr>
          <w:rFonts w:hint="eastAsia"/>
        </w:rPr>
        <w:t>以其初得猶須臾</w:t>
      </w:r>
      <w:r>
        <w:rPr>
          <w:rFonts w:hint="eastAsia"/>
        </w:rPr>
        <w:lastRenderedPageBreak/>
        <w:t>惡寒</w:t>
      </w:r>
      <w:r w:rsidR="006C4C45">
        <w:rPr>
          <w:rFonts w:hint="eastAsia"/>
        </w:rPr>
        <w:t>，</w:t>
      </w:r>
      <w:r>
        <w:rPr>
          <w:rFonts w:hint="eastAsia"/>
        </w:rPr>
        <w:t>故仍可以太陽病統之。即其化熱之後病兼陽明</w:t>
      </w:r>
      <w:r w:rsidR="006C4C45">
        <w:rPr>
          <w:rFonts w:hint="eastAsia"/>
        </w:rPr>
        <w:t>，</w:t>
      </w:r>
      <w:r>
        <w:rPr>
          <w:rFonts w:hint="eastAsia"/>
        </w:rPr>
        <w:t>然亦必先入足陽明</w:t>
      </w:r>
      <w:r w:rsidR="006C4C45">
        <w:rPr>
          <w:rFonts w:hint="eastAsia"/>
        </w:rPr>
        <w:t>，</w:t>
      </w:r>
      <w:r>
        <w:rPr>
          <w:rFonts w:hint="eastAsia"/>
        </w:rPr>
        <w:t>迨至由胃及腸</w:t>
      </w:r>
      <w:r w:rsidR="006C4C45">
        <w:rPr>
          <w:rFonts w:hint="eastAsia"/>
        </w:rPr>
        <w:t>，</w:t>
      </w:r>
      <w:r>
        <w:rPr>
          <w:rFonts w:hint="eastAsia"/>
        </w:rPr>
        <w:t>大便燥結</w:t>
      </w:r>
      <w:r w:rsidR="006C4C45">
        <w:rPr>
          <w:rFonts w:hint="eastAsia"/>
        </w:rPr>
        <w:t>，</w:t>
      </w:r>
      <w:r>
        <w:rPr>
          <w:rFonts w:hint="eastAsia"/>
        </w:rPr>
        <w:t>而後傳入手陽明</w:t>
      </w:r>
      <w:r w:rsidR="006C4C45">
        <w:rPr>
          <w:rFonts w:hint="eastAsia"/>
        </w:rPr>
        <w:t>，</w:t>
      </w:r>
      <w:r>
        <w:rPr>
          <w:rFonts w:hint="eastAsia"/>
        </w:rPr>
        <w:t>安得謂溫病入手經不入足經乎</w:t>
      </w:r>
      <w:r w:rsidR="00346206">
        <w:rPr>
          <w:rFonts w:hint="eastAsia"/>
        </w:rPr>
        <w:t>？</w:t>
      </w:r>
    </w:p>
    <w:p w:rsidR="00346206" w:rsidRDefault="00514CDF" w:rsidP="00514CDF">
      <w:pPr>
        <w:pStyle w:val="2f5"/>
        <w:ind w:firstLine="712"/>
      </w:pPr>
      <w:r>
        <w:rPr>
          <w:rFonts w:hint="eastAsia"/>
        </w:rPr>
        <w:t>由斯知</w:t>
      </w:r>
      <w:r w:rsidR="006C4C45">
        <w:rPr>
          <w:rFonts w:hint="eastAsia"/>
        </w:rPr>
        <w:t>，</w:t>
      </w:r>
      <w:r>
        <w:rPr>
          <w:rFonts w:hint="eastAsia"/>
        </w:rPr>
        <w:t>《傷寒論》一書</w:t>
      </w:r>
      <w:r w:rsidR="006C4C45">
        <w:rPr>
          <w:rFonts w:hint="eastAsia"/>
        </w:rPr>
        <w:t>，</w:t>
      </w:r>
      <w:r>
        <w:rPr>
          <w:rFonts w:hint="eastAsia"/>
        </w:rPr>
        <w:t>原以中風、傷寒、溫病平分三項</w:t>
      </w:r>
      <w:r w:rsidR="006C4C45">
        <w:rPr>
          <w:rFonts w:hint="eastAsia"/>
        </w:rPr>
        <w:t>，</w:t>
      </w:r>
      <w:r>
        <w:rPr>
          <w:rFonts w:hint="eastAsia"/>
        </w:rPr>
        <w:t>特</w:t>
      </w:r>
      <w:r w:rsidR="00D24630">
        <w:rPr>
          <w:rFonts w:hint="eastAsia"/>
        </w:rPr>
        <w:t>於</w:t>
      </w:r>
      <w:r>
        <w:rPr>
          <w:rFonts w:hint="eastAsia"/>
        </w:rPr>
        <w:t>太陽首篇詳悉言之</w:t>
      </w:r>
      <w:r w:rsidR="006C4C45">
        <w:rPr>
          <w:rFonts w:hint="eastAsia"/>
        </w:rPr>
        <w:t>，</w:t>
      </w:r>
      <w:r>
        <w:rPr>
          <w:rFonts w:hint="eastAsia"/>
        </w:rPr>
        <w:t>以示人以入手之正路</w:t>
      </w:r>
      <w:r w:rsidR="006C4C45">
        <w:rPr>
          <w:rFonts w:hint="eastAsia"/>
        </w:rPr>
        <w:t>，</w:t>
      </w:r>
      <w:r>
        <w:rPr>
          <w:rFonts w:hint="eastAsia"/>
        </w:rPr>
        <w:t>至後論治法之處</w:t>
      </w:r>
      <w:r w:rsidR="006C4C45">
        <w:rPr>
          <w:rFonts w:hint="eastAsia"/>
        </w:rPr>
        <w:t>，</w:t>
      </w:r>
      <w:r>
        <w:rPr>
          <w:rFonts w:hint="eastAsia"/>
        </w:rPr>
        <w:t>則三項中一切諸證皆可渾統</w:t>
      </w:r>
      <w:r w:rsidR="00D24630">
        <w:rPr>
          <w:rFonts w:hint="eastAsia"/>
        </w:rPr>
        <w:t>於</w:t>
      </w:r>
      <w:r>
        <w:rPr>
          <w:rFonts w:hint="eastAsia"/>
        </w:rPr>
        <w:t>六經</w:t>
      </w:r>
      <w:r w:rsidR="006C4C45">
        <w:rPr>
          <w:rFonts w:hint="eastAsia"/>
        </w:rPr>
        <w:t>，</w:t>
      </w:r>
      <w:r>
        <w:rPr>
          <w:rFonts w:hint="eastAsia"/>
        </w:rPr>
        <w:t>但言某經所現之某種病宜治以某方</w:t>
      </w:r>
      <w:r w:rsidR="006C4C45">
        <w:rPr>
          <w:rFonts w:hint="eastAsia"/>
        </w:rPr>
        <w:t>，</w:t>
      </w:r>
      <w:r>
        <w:rPr>
          <w:rFonts w:hint="eastAsia"/>
        </w:rPr>
        <w:t>不復別其為中風、傷寒、溫病</w:t>
      </w:r>
      <w:r w:rsidR="006C4C45">
        <w:rPr>
          <w:rFonts w:hint="eastAsia"/>
        </w:rPr>
        <w:t>，</w:t>
      </w:r>
      <w:r>
        <w:rPr>
          <w:rFonts w:hint="eastAsia"/>
        </w:rPr>
        <w:t>此乃納繁</w:t>
      </w:r>
      <w:r w:rsidR="00D24630">
        <w:rPr>
          <w:rFonts w:hint="eastAsia"/>
        </w:rPr>
        <w:t>於</w:t>
      </w:r>
      <w:r>
        <w:rPr>
          <w:rFonts w:hint="eastAsia"/>
        </w:rPr>
        <w:t>簡之法</w:t>
      </w:r>
      <w:r w:rsidR="006C4C45">
        <w:rPr>
          <w:rFonts w:hint="eastAsia"/>
        </w:rPr>
        <w:t>，</w:t>
      </w:r>
      <w:r>
        <w:rPr>
          <w:rFonts w:hint="eastAsia"/>
        </w:rPr>
        <w:t>亦即提綱摯領之法也。所尤當知者</w:t>
      </w:r>
      <w:r w:rsidR="006C4C45">
        <w:rPr>
          <w:rFonts w:hint="eastAsia"/>
        </w:rPr>
        <w:t>，</w:t>
      </w:r>
      <w:r>
        <w:rPr>
          <w:rFonts w:hint="eastAsia"/>
        </w:rPr>
        <w:t>諸節中偶明言中風者</w:t>
      </w:r>
      <w:r w:rsidR="006C4C45">
        <w:rPr>
          <w:rFonts w:hint="eastAsia"/>
        </w:rPr>
        <w:t>，</w:t>
      </w:r>
      <w:r>
        <w:rPr>
          <w:rFonts w:hint="eastAsia"/>
        </w:rPr>
        <w:t>是確指中風而言。若明言為傷寒者</w:t>
      </w:r>
      <w:r w:rsidR="006C4C45">
        <w:rPr>
          <w:rFonts w:hint="eastAsia"/>
        </w:rPr>
        <w:t>，</w:t>
      </w:r>
      <w:r>
        <w:rPr>
          <w:rFonts w:hint="eastAsia"/>
        </w:rPr>
        <w:t>又恆統中風、溫病而言。以傷寒二字為三項之總稱</w:t>
      </w:r>
      <w:r w:rsidR="006C4C45">
        <w:rPr>
          <w:rFonts w:hint="eastAsia"/>
        </w:rPr>
        <w:t>，</w:t>
      </w:r>
      <w:r>
        <w:rPr>
          <w:rFonts w:hint="eastAsia"/>
        </w:rPr>
        <w:t>其或為中風</w:t>
      </w:r>
      <w:r w:rsidR="006C4C45">
        <w:rPr>
          <w:rFonts w:hint="eastAsia"/>
        </w:rPr>
        <w:t>，</w:t>
      </w:r>
      <w:r>
        <w:rPr>
          <w:rFonts w:hint="eastAsia"/>
        </w:rPr>
        <w:t>或為傷寒</w:t>
      </w:r>
      <w:r w:rsidR="006C4C45">
        <w:rPr>
          <w:rFonts w:hint="eastAsia"/>
        </w:rPr>
        <w:t>，</w:t>
      </w:r>
      <w:r>
        <w:rPr>
          <w:rFonts w:hint="eastAsia"/>
        </w:rPr>
        <w:t>或為溫病</w:t>
      </w:r>
      <w:r w:rsidR="006C4C45">
        <w:rPr>
          <w:rFonts w:hint="eastAsia"/>
        </w:rPr>
        <w:t>，</w:t>
      </w:r>
      <w:r>
        <w:rPr>
          <w:rFonts w:hint="eastAsia"/>
        </w:rPr>
        <w:t>恆</w:t>
      </w:r>
      <w:r w:rsidR="00D24630">
        <w:rPr>
          <w:rFonts w:hint="eastAsia"/>
        </w:rPr>
        <w:t>於</w:t>
      </w:r>
      <w:r>
        <w:rPr>
          <w:rFonts w:hint="eastAsia"/>
        </w:rPr>
        <w:t>論脈之處有所區別也。至</w:t>
      </w:r>
      <w:r w:rsidR="00D24630">
        <w:rPr>
          <w:rFonts w:hint="eastAsia"/>
        </w:rPr>
        <w:t>於</w:t>
      </w:r>
      <w:r>
        <w:rPr>
          <w:rFonts w:hint="eastAsia"/>
        </w:rPr>
        <w:t>六經分編之中</w:t>
      </w:r>
      <w:r w:rsidR="006C4C45">
        <w:rPr>
          <w:rFonts w:hint="eastAsia"/>
        </w:rPr>
        <w:t>，</w:t>
      </w:r>
      <w:r>
        <w:rPr>
          <w:rFonts w:hint="eastAsia"/>
        </w:rPr>
        <w:t>其方之宜</w:t>
      </w:r>
      <w:r w:rsidR="00D24630">
        <w:rPr>
          <w:rFonts w:hint="eastAsia"/>
        </w:rPr>
        <w:t>於</w:t>
      </w:r>
      <w:r>
        <w:rPr>
          <w:rFonts w:hint="eastAsia"/>
        </w:rPr>
        <w:t>溫病者不勝舉</w:t>
      </w:r>
      <w:r w:rsidR="006C4C45">
        <w:rPr>
          <w:rFonts w:hint="eastAsia"/>
        </w:rPr>
        <w:t>，</w:t>
      </w:r>
      <w:r>
        <w:rPr>
          <w:rFonts w:hint="eastAsia"/>
        </w:rPr>
        <w:t>今將其顯然可見者約略陳之</w:t>
      </w:r>
      <w:r w:rsidR="00D24630">
        <w:rPr>
          <w:rFonts w:hint="eastAsia"/>
        </w:rPr>
        <w:t>於</w:t>
      </w:r>
      <w:r>
        <w:rPr>
          <w:rFonts w:hint="eastAsia"/>
        </w:rPr>
        <w:t>下。</w:t>
      </w:r>
    </w:p>
    <w:p w:rsidR="00346206" w:rsidRDefault="00514CDF" w:rsidP="00514CDF">
      <w:pPr>
        <w:pStyle w:val="2f5"/>
        <w:ind w:firstLine="712"/>
      </w:pPr>
      <w:r>
        <w:rPr>
          <w:rFonts w:hint="eastAsia"/>
        </w:rPr>
        <w:t>一為麻杏甘石湯。其方原治汗出而喘無大熱者</w:t>
      </w:r>
      <w:r w:rsidR="006C4C45">
        <w:rPr>
          <w:rFonts w:hint="eastAsia"/>
        </w:rPr>
        <w:t>，</w:t>
      </w:r>
      <w:r>
        <w:rPr>
          <w:rFonts w:hint="eastAsia"/>
        </w:rPr>
        <w:t>以治溫病</w:t>
      </w:r>
      <w:r w:rsidR="006C4C45">
        <w:rPr>
          <w:rFonts w:hint="eastAsia"/>
        </w:rPr>
        <w:t>，</w:t>
      </w:r>
      <w:r>
        <w:rPr>
          <w:rFonts w:hint="eastAsia"/>
        </w:rPr>
        <w:t>不必有汗與喘之兼證也</w:t>
      </w:r>
      <w:r w:rsidR="006C4C45">
        <w:rPr>
          <w:rFonts w:hint="eastAsia"/>
        </w:rPr>
        <w:t>，</w:t>
      </w:r>
      <w:r>
        <w:rPr>
          <w:rFonts w:hint="eastAsia"/>
        </w:rPr>
        <w:t>但其外表未解</w:t>
      </w:r>
      <w:r w:rsidR="006C4C45">
        <w:rPr>
          <w:rFonts w:hint="eastAsia"/>
        </w:rPr>
        <w:t>，</w:t>
      </w:r>
      <w:r>
        <w:rPr>
          <w:rFonts w:hint="eastAsia"/>
        </w:rPr>
        <w:t>內有蘊熱者即可用。然用時須斟酌其熱之輕重</w:t>
      </w:r>
      <w:r w:rsidR="006C4C45">
        <w:rPr>
          <w:rFonts w:hint="eastAsia"/>
        </w:rPr>
        <w:t>，</w:t>
      </w:r>
      <w:r>
        <w:rPr>
          <w:rFonts w:hint="eastAsia"/>
        </w:rPr>
        <w:t>熱之輕者</w:t>
      </w:r>
      <w:r w:rsidR="006C4C45">
        <w:rPr>
          <w:rFonts w:hint="eastAsia"/>
        </w:rPr>
        <w:t>，</w:t>
      </w:r>
      <w:r>
        <w:rPr>
          <w:rFonts w:hint="eastAsia"/>
        </w:rPr>
        <w:t>麻黃宜用錢半</w:t>
      </w:r>
      <w:r w:rsidR="006C4C45">
        <w:rPr>
          <w:rFonts w:hint="eastAsia"/>
        </w:rPr>
        <w:t>，</w:t>
      </w:r>
      <w:r>
        <w:rPr>
          <w:rFonts w:hint="eastAsia"/>
        </w:rPr>
        <w:t>生石膏宜用六錢。若熱之重者</w:t>
      </w:r>
      <w:r w:rsidR="006C4C45">
        <w:rPr>
          <w:rFonts w:hint="eastAsia"/>
        </w:rPr>
        <w:t>，</w:t>
      </w:r>
      <w:r>
        <w:rPr>
          <w:rFonts w:hint="eastAsia"/>
        </w:rPr>
        <w:t>麻黃宜用一錢</w:t>
      </w:r>
      <w:r w:rsidR="006C4C45">
        <w:rPr>
          <w:rFonts w:hint="eastAsia"/>
        </w:rPr>
        <w:t>，</w:t>
      </w:r>
      <w:r>
        <w:rPr>
          <w:rFonts w:hint="eastAsia"/>
        </w:rPr>
        <w:t>生石膏宜用一兩。至愚用此方時</w:t>
      </w:r>
      <w:r w:rsidR="006C4C45">
        <w:rPr>
          <w:rFonts w:hint="eastAsia"/>
        </w:rPr>
        <w:t>，</w:t>
      </w:r>
      <w:r>
        <w:rPr>
          <w:rFonts w:hint="eastAsia"/>
        </w:rPr>
        <w:t>又恆以薄荷葉代麻黃（薄荷葉代麻黃時其份量宜加倍）</w:t>
      </w:r>
      <w:r w:rsidR="006C4C45">
        <w:rPr>
          <w:rFonts w:hint="eastAsia"/>
        </w:rPr>
        <w:t>，</w:t>
      </w:r>
      <w:r>
        <w:rPr>
          <w:rFonts w:hint="eastAsia"/>
        </w:rPr>
        <w:t>服後得微汗</w:t>
      </w:r>
      <w:r w:rsidR="006C4C45">
        <w:rPr>
          <w:rFonts w:hint="eastAsia"/>
        </w:rPr>
        <w:t>，</w:t>
      </w:r>
      <w:r>
        <w:rPr>
          <w:rFonts w:hint="eastAsia"/>
        </w:rPr>
        <w:t>其病即愈</w:t>
      </w:r>
      <w:r w:rsidR="006C4C45">
        <w:rPr>
          <w:rFonts w:hint="eastAsia"/>
        </w:rPr>
        <w:t>，</w:t>
      </w:r>
      <w:r>
        <w:rPr>
          <w:rFonts w:hint="eastAsia"/>
        </w:rPr>
        <w:t>蓋薄荷葉原為溫病解表最良之藥</w:t>
      </w:r>
      <w:r w:rsidR="006C4C45">
        <w:rPr>
          <w:rFonts w:hint="eastAsia"/>
        </w:rPr>
        <w:t>，</w:t>
      </w:r>
      <w:r>
        <w:rPr>
          <w:rFonts w:hint="eastAsia"/>
        </w:rPr>
        <w:t>而當仲師時猶未列</w:t>
      </w:r>
      <w:r w:rsidR="00D24630">
        <w:rPr>
          <w:rFonts w:hint="eastAsia"/>
        </w:rPr>
        <w:t>於</w:t>
      </w:r>
      <w:r>
        <w:rPr>
          <w:rFonts w:hint="eastAsia"/>
        </w:rPr>
        <w:t>藥品</w:t>
      </w:r>
      <w:r w:rsidR="006C4C45">
        <w:rPr>
          <w:rFonts w:hint="eastAsia"/>
        </w:rPr>
        <w:t>，</w:t>
      </w:r>
      <w:r>
        <w:rPr>
          <w:rFonts w:hint="eastAsia"/>
        </w:rPr>
        <w:t>故當日不用也。</w:t>
      </w:r>
    </w:p>
    <w:p w:rsidR="00346206" w:rsidRDefault="00514CDF" w:rsidP="00514CDF">
      <w:pPr>
        <w:pStyle w:val="2f5"/>
        <w:ind w:firstLine="712"/>
      </w:pPr>
      <w:r>
        <w:rPr>
          <w:rFonts w:hint="eastAsia"/>
        </w:rPr>
        <w:t>一為大青龍湯。《傷寒論》中用大青龍湯者有二節</w:t>
      </w:r>
      <w:r w:rsidR="006C4C45">
        <w:rPr>
          <w:rFonts w:hint="eastAsia"/>
        </w:rPr>
        <w:t>，</w:t>
      </w:r>
      <w:r>
        <w:rPr>
          <w:rFonts w:hint="eastAsia"/>
        </w:rPr>
        <w:t>一為第三十七節</w:t>
      </w:r>
      <w:r w:rsidR="006C4C45">
        <w:rPr>
          <w:rFonts w:hint="eastAsia"/>
        </w:rPr>
        <w:t>，</w:t>
      </w:r>
      <w:r>
        <w:rPr>
          <w:rFonts w:hint="eastAsia"/>
        </w:rPr>
        <w:t>其節明言太陽中風脈浮緊。夫《傷寒論》首節論太陽之脈曰浮</w:t>
      </w:r>
      <w:r w:rsidR="006C4C45">
        <w:rPr>
          <w:rFonts w:hint="eastAsia"/>
        </w:rPr>
        <w:t>，</w:t>
      </w:r>
      <w:r>
        <w:rPr>
          <w:rFonts w:hint="eastAsia"/>
        </w:rPr>
        <w:t>原統中風、傷寒而言。至第二節則言脈緩者為中風</w:t>
      </w:r>
      <w:r w:rsidR="006C4C45">
        <w:rPr>
          <w:rFonts w:hint="eastAsia"/>
        </w:rPr>
        <w:t>，</w:t>
      </w:r>
      <w:r>
        <w:rPr>
          <w:rFonts w:hint="eastAsia"/>
        </w:rPr>
        <w:t>是其脈為浮中之緩也</w:t>
      </w:r>
      <w:r w:rsidR="006C4C45">
        <w:rPr>
          <w:rFonts w:hint="eastAsia"/>
        </w:rPr>
        <w:t>，</w:t>
      </w:r>
      <w:r>
        <w:rPr>
          <w:rFonts w:hint="eastAsia"/>
        </w:rPr>
        <w:t>第三節則言脈陰陽俱緊者為</w:t>
      </w:r>
      <w:r>
        <w:rPr>
          <w:rFonts w:hint="eastAsia"/>
        </w:rPr>
        <w:lastRenderedPageBreak/>
        <w:t>傷寒</w:t>
      </w:r>
      <w:r w:rsidR="006C4C45">
        <w:rPr>
          <w:rFonts w:hint="eastAsia"/>
        </w:rPr>
        <w:t>，</w:t>
      </w:r>
      <w:r>
        <w:rPr>
          <w:rFonts w:hint="eastAsia"/>
        </w:rPr>
        <w:t>是其脈為浮中之緊也。今既明言中風</w:t>
      </w:r>
      <w:r w:rsidR="006C4C45">
        <w:rPr>
          <w:rFonts w:hint="eastAsia"/>
        </w:rPr>
        <w:t>，</w:t>
      </w:r>
      <w:r>
        <w:rPr>
          <w:rFonts w:hint="eastAsia"/>
        </w:rPr>
        <w:t>其脈不為浮緩而為浮緊</w:t>
      </w:r>
      <w:r w:rsidR="006C4C45">
        <w:rPr>
          <w:rFonts w:hint="eastAsia"/>
        </w:rPr>
        <w:t>，</w:t>
      </w:r>
      <w:r>
        <w:rPr>
          <w:rFonts w:hint="eastAsia"/>
        </w:rPr>
        <w:t>是中風病中現有傷寒之脈</w:t>
      </w:r>
      <w:r w:rsidR="006C4C45">
        <w:rPr>
          <w:rFonts w:hint="eastAsia"/>
        </w:rPr>
        <w:t>，</w:t>
      </w:r>
      <w:r>
        <w:rPr>
          <w:rFonts w:hint="eastAsia"/>
        </w:rPr>
        <w:t>其所中者當為凜冽之寒風</w:t>
      </w:r>
      <w:r w:rsidR="006C4C45">
        <w:rPr>
          <w:rFonts w:hint="eastAsia"/>
        </w:rPr>
        <w:t>，</w:t>
      </w:r>
      <w:r>
        <w:rPr>
          <w:rFonts w:hint="eastAsia"/>
        </w:rPr>
        <w:t>而</w:t>
      </w:r>
      <w:r w:rsidR="00D24630">
        <w:rPr>
          <w:rFonts w:hint="eastAsia"/>
        </w:rPr>
        <w:t>於</w:t>
      </w:r>
      <w:r>
        <w:rPr>
          <w:rFonts w:hint="eastAsia"/>
        </w:rPr>
        <w:t>溫病無涉也。一為第三十八節</w:t>
      </w:r>
      <w:r w:rsidR="006C4C45">
        <w:rPr>
          <w:rFonts w:hint="eastAsia"/>
        </w:rPr>
        <w:t>，</w:t>
      </w:r>
      <w:r>
        <w:rPr>
          <w:rFonts w:hint="eastAsia"/>
        </w:rPr>
        <w:t>細審本節之文</w:t>
      </w:r>
      <w:r w:rsidR="006C4C45">
        <w:rPr>
          <w:rFonts w:hint="eastAsia"/>
        </w:rPr>
        <w:t>，</w:t>
      </w:r>
      <w:r>
        <w:rPr>
          <w:rFonts w:hint="eastAsia"/>
        </w:rPr>
        <w:t>知其確係溫病。何以言之？以脈浮緩、身不疼、但重、無少陰證也。蓋此節開端雖明言傷寒</w:t>
      </w:r>
      <w:r w:rsidR="006C4C45">
        <w:rPr>
          <w:rFonts w:hint="eastAsia"/>
        </w:rPr>
        <w:t>，</w:t>
      </w:r>
      <w:r>
        <w:rPr>
          <w:rFonts w:hint="eastAsia"/>
        </w:rPr>
        <w:t>仍是以傷寒二字為中風、傷寒、溫病之總稱</w:t>
      </w:r>
      <w:r w:rsidR="006C4C45">
        <w:rPr>
          <w:rFonts w:hint="eastAsia"/>
        </w:rPr>
        <w:t>，</w:t>
      </w:r>
      <w:r>
        <w:rPr>
          <w:rFonts w:hint="eastAsia"/>
        </w:rPr>
        <w:t>是以傷寒初得脈浮緊</w:t>
      </w:r>
      <w:r w:rsidR="006C4C45">
        <w:rPr>
          <w:rFonts w:hint="eastAsia"/>
        </w:rPr>
        <w:t>，</w:t>
      </w:r>
      <w:r>
        <w:rPr>
          <w:rFonts w:hint="eastAsia"/>
        </w:rPr>
        <w:t>溫病初得脈浮緩。傷寒初得身多疼</w:t>
      </w:r>
      <w:r w:rsidR="006C4C45">
        <w:rPr>
          <w:rFonts w:hint="eastAsia"/>
        </w:rPr>
        <w:t>，</w:t>
      </w:r>
      <w:r>
        <w:rPr>
          <w:rFonts w:hint="eastAsia"/>
        </w:rPr>
        <w:t>溫病初得身恆不疼而但重（《傷寒論》第六節溫病提綱中原明言身重）。傷寒初得恆有少陰證</w:t>
      </w:r>
      <w:r w:rsidR="006C4C45">
        <w:rPr>
          <w:rFonts w:hint="eastAsia"/>
        </w:rPr>
        <w:t>，</w:t>
      </w:r>
      <w:r>
        <w:rPr>
          <w:rFonts w:hint="eastAsia"/>
        </w:rPr>
        <w:t>溫病則始終無少陰證（少陰證有寒有熱</w:t>
      </w:r>
      <w:r w:rsidR="006C4C45">
        <w:rPr>
          <w:rFonts w:hint="eastAsia"/>
        </w:rPr>
        <w:t>，</w:t>
      </w:r>
      <w:r>
        <w:rPr>
          <w:rFonts w:hint="eastAsia"/>
        </w:rPr>
        <w:t>此指少陰之寒證言</w:t>
      </w:r>
      <w:r w:rsidR="006C4C45">
        <w:rPr>
          <w:rFonts w:hint="eastAsia"/>
        </w:rPr>
        <w:t>，</w:t>
      </w:r>
      <w:r>
        <w:rPr>
          <w:rFonts w:hint="eastAsia"/>
        </w:rPr>
        <w:t>為無少陰寒證</w:t>
      </w:r>
      <w:r w:rsidR="006C4C45">
        <w:rPr>
          <w:rFonts w:hint="eastAsia"/>
        </w:rPr>
        <w:t>，</w:t>
      </w:r>
      <w:r>
        <w:rPr>
          <w:rFonts w:hint="eastAsia"/>
        </w:rPr>
        <w:t>所以敢用大青龍湯</w:t>
      </w:r>
      <w:r w:rsidR="006C4C45">
        <w:rPr>
          <w:rFonts w:hint="eastAsia"/>
        </w:rPr>
        <w:t>，</w:t>
      </w:r>
      <w:r>
        <w:rPr>
          <w:rFonts w:hint="eastAsia"/>
        </w:rPr>
        <w:t>若少陰熱證</w:t>
      </w:r>
      <w:r w:rsidR="006C4C45">
        <w:rPr>
          <w:rFonts w:hint="eastAsia"/>
        </w:rPr>
        <w:t>，</w:t>
      </w:r>
      <w:r>
        <w:rPr>
          <w:rFonts w:hint="eastAsia"/>
        </w:rPr>
        <w:t>溫病中恆有之</w:t>
      </w:r>
      <w:r w:rsidR="006C4C45">
        <w:rPr>
          <w:rFonts w:hint="eastAsia"/>
        </w:rPr>
        <w:t>，</w:t>
      </w:r>
      <w:r>
        <w:rPr>
          <w:rFonts w:hint="eastAsia"/>
        </w:rPr>
        <w:t>正不妨用大青龍湯矣）</w:t>
      </w:r>
      <w:r w:rsidR="006C4C45">
        <w:rPr>
          <w:rFonts w:hint="eastAsia"/>
        </w:rPr>
        <w:t>，</w:t>
      </w:r>
      <w:r>
        <w:rPr>
          <w:rFonts w:hint="eastAsia"/>
        </w:rPr>
        <w:t>此數者皆為溫病之明徵也。況其病乍有輕時</w:t>
      </w:r>
      <w:r w:rsidR="006C4C45">
        <w:rPr>
          <w:rFonts w:hint="eastAsia"/>
        </w:rPr>
        <w:t>，</w:t>
      </w:r>
      <w:r>
        <w:rPr>
          <w:rFonts w:hint="eastAsia"/>
        </w:rPr>
        <w:t>若在傷寒必不復重用生石膏</w:t>
      </w:r>
      <w:r w:rsidR="006C4C45">
        <w:rPr>
          <w:rFonts w:hint="eastAsia"/>
        </w:rPr>
        <w:t>，</w:t>
      </w:r>
      <w:r>
        <w:rPr>
          <w:rFonts w:hint="eastAsia"/>
        </w:rPr>
        <w:t>惟</w:t>
      </w:r>
      <w:r w:rsidR="00AD7840">
        <w:rPr>
          <w:rFonts w:hint="eastAsia"/>
        </w:rPr>
        <w:t>係</w:t>
      </w:r>
      <w:r>
        <w:rPr>
          <w:rFonts w:hint="eastAsia"/>
        </w:rPr>
        <w:t>溫病則仍可重用生石膏如雞子大</w:t>
      </w:r>
      <w:r w:rsidR="006C4C45">
        <w:rPr>
          <w:rFonts w:hint="eastAsia"/>
        </w:rPr>
        <w:t>，</w:t>
      </w:r>
      <w:r>
        <w:rPr>
          <w:rFonts w:hint="eastAsia"/>
        </w:rPr>
        <w:t>約有今之四兩</w:t>
      </w:r>
      <w:r w:rsidR="006C4C45">
        <w:rPr>
          <w:rFonts w:hint="eastAsia"/>
        </w:rPr>
        <w:t>，</w:t>
      </w:r>
      <w:r>
        <w:rPr>
          <w:rFonts w:hint="eastAsia"/>
        </w:rPr>
        <w:t>因溫病當以清燥熱救真陰為急務也。至愚用此方時</w:t>
      </w:r>
      <w:r w:rsidR="006C4C45">
        <w:rPr>
          <w:rFonts w:hint="eastAsia"/>
        </w:rPr>
        <w:t>，</w:t>
      </w:r>
      <w:r>
        <w:rPr>
          <w:rFonts w:hint="eastAsia"/>
        </w:rPr>
        <w:t>又恆以連翹代桂枝。雖桂枝、連翹均能逐肌肉之外感</w:t>
      </w:r>
      <w:r w:rsidR="006C4C45">
        <w:rPr>
          <w:rFonts w:hint="eastAsia"/>
        </w:rPr>
        <w:t>，</w:t>
      </w:r>
      <w:r>
        <w:rPr>
          <w:rFonts w:hint="eastAsia"/>
        </w:rPr>
        <w:t>而一則性熱</w:t>
      </w:r>
      <w:r w:rsidR="006C4C45">
        <w:rPr>
          <w:rFonts w:hint="eastAsia"/>
        </w:rPr>
        <w:t>，</w:t>
      </w:r>
      <w:r>
        <w:rPr>
          <w:rFonts w:hint="eastAsia"/>
        </w:rPr>
        <w:t>一則性涼</w:t>
      </w:r>
      <w:r w:rsidR="006C4C45">
        <w:rPr>
          <w:rFonts w:hint="eastAsia"/>
        </w:rPr>
        <w:t>，</w:t>
      </w:r>
      <w:r>
        <w:rPr>
          <w:rFonts w:hint="eastAsia"/>
        </w:rPr>
        <w:t>溫病宜涼不宜熱</w:t>
      </w:r>
      <w:r w:rsidR="006C4C45">
        <w:rPr>
          <w:rFonts w:hint="eastAsia"/>
        </w:rPr>
        <w:t>，</w:t>
      </w:r>
      <w:r>
        <w:rPr>
          <w:rFonts w:hint="eastAsia"/>
        </w:rPr>
        <w:t>故用桂枝不如用連翹。而當日仲師不用者</w:t>
      </w:r>
      <w:r w:rsidR="006C4C45">
        <w:rPr>
          <w:rFonts w:hint="eastAsia"/>
        </w:rPr>
        <w:t>，</w:t>
      </w:r>
      <w:r>
        <w:rPr>
          <w:rFonts w:hint="eastAsia"/>
        </w:rPr>
        <w:t>亦因其未列入藥品也（《傷寒論》方中所用之連軺是連翹根</w:t>
      </w:r>
      <w:r w:rsidR="006C4C45">
        <w:rPr>
          <w:rFonts w:hint="eastAsia"/>
        </w:rPr>
        <w:t>，</w:t>
      </w:r>
      <w:r>
        <w:rPr>
          <w:rFonts w:hint="eastAsia"/>
        </w:rPr>
        <w:t>能利水不能發汗）。況大青龍湯中桂枝之份量</w:t>
      </w:r>
      <w:r w:rsidR="006C4C45">
        <w:rPr>
          <w:rFonts w:hint="eastAsia"/>
        </w:rPr>
        <w:t>，</w:t>
      </w:r>
      <w:r>
        <w:rPr>
          <w:rFonts w:hint="eastAsia"/>
        </w:rPr>
        <w:t>僅為麻黃三分之一</w:t>
      </w:r>
      <w:r w:rsidR="006C4C45">
        <w:rPr>
          <w:rFonts w:hint="eastAsia"/>
        </w:rPr>
        <w:t>，</w:t>
      </w:r>
      <w:r>
        <w:rPr>
          <w:rFonts w:hint="eastAsia"/>
        </w:rPr>
        <w:t>仲師原因其性熱不欲多用也。</w:t>
      </w:r>
    </w:p>
    <w:p w:rsidR="00346206" w:rsidRDefault="00514CDF" w:rsidP="00514CDF">
      <w:pPr>
        <w:pStyle w:val="2f5"/>
        <w:ind w:firstLine="712"/>
      </w:pPr>
      <w:r>
        <w:rPr>
          <w:rFonts w:hint="eastAsia"/>
        </w:rPr>
        <w:t>一為小青龍湯。其方外能解表</w:t>
      </w:r>
      <w:r w:rsidR="006C4C45">
        <w:rPr>
          <w:rFonts w:hint="eastAsia"/>
        </w:rPr>
        <w:t>，</w:t>
      </w:r>
      <w:r>
        <w:rPr>
          <w:rFonts w:hint="eastAsia"/>
        </w:rPr>
        <w:t>內能滌飲</w:t>
      </w:r>
      <w:r w:rsidR="006C4C45">
        <w:rPr>
          <w:rFonts w:hint="eastAsia"/>
        </w:rPr>
        <w:t>，</w:t>
      </w:r>
      <w:r>
        <w:rPr>
          <w:rFonts w:hint="eastAsia"/>
        </w:rPr>
        <w:t>以治外感痰喘誠有奇效</w:t>
      </w:r>
      <w:r w:rsidR="006C4C45">
        <w:rPr>
          <w:rFonts w:hint="eastAsia"/>
        </w:rPr>
        <w:t>，</w:t>
      </w:r>
      <w:r>
        <w:rPr>
          <w:rFonts w:hint="eastAsia"/>
        </w:rPr>
        <w:t>中風、傷寒、溫病皆可用</w:t>
      </w:r>
      <w:r w:rsidR="006C4C45">
        <w:rPr>
          <w:rFonts w:hint="eastAsia"/>
        </w:rPr>
        <w:t>，</w:t>
      </w:r>
      <w:r>
        <w:rPr>
          <w:rFonts w:hint="eastAsia"/>
        </w:rPr>
        <w:t>然宜酌加生石膏</w:t>
      </w:r>
      <w:r w:rsidR="006C4C45">
        <w:rPr>
          <w:rFonts w:hint="eastAsia"/>
        </w:rPr>
        <w:t>，</w:t>
      </w:r>
      <w:r>
        <w:rPr>
          <w:rFonts w:hint="eastAsia"/>
        </w:rPr>
        <w:t>以調麻、桂、薑、辛之熱方效。是以《傷寒論》小青龍湯無加石膏之例</w:t>
      </w:r>
      <w:r w:rsidR="006C4C45">
        <w:rPr>
          <w:rFonts w:hint="eastAsia"/>
        </w:rPr>
        <w:t>，</w:t>
      </w:r>
      <w:r>
        <w:rPr>
          <w:rFonts w:hint="eastAsia"/>
        </w:rPr>
        <w:t>而《金匱》有小青龍加石膏湯</w:t>
      </w:r>
      <w:r w:rsidR="006C4C45">
        <w:rPr>
          <w:rFonts w:hint="eastAsia"/>
        </w:rPr>
        <w:t>，</w:t>
      </w:r>
      <w:r>
        <w:rPr>
          <w:rFonts w:hint="eastAsia"/>
        </w:rPr>
        <w:t>所以補《傷寒論》之未備也。至愚用此湯時</w:t>
      </w:r>
      <w:r w:rsidR="006C4C45">
        <w:rPr>
          <w:rFonts w:hint="eastAsia"/>
        </w:rPr>
        <w:t>，</w:t>
      </w:r>
      <w:r>
        <w:rPr>
          <w:rFonts w:hint="eastAsia"/>
        </w:rPr>
        <w:t>遇挾有實熱者</w:t>
      </w:r>
      <w:r w:rsidR="006C4C45">
        <w:rPr>
          <w:rFonts w:hint="eastAsia"/>
        </w:rPr>
        <w:t>，</w:t>
      </w:r>
      <w:r>
        <w:rPr>
          <w:rFonts w:hint="eastAsia"/>
        </w:rPr>
        <w:t>又恆加生石膏至一兩強也。</w:t>
      </w:r>
    </w:p>
    <w:p w:rsidR="00346206" w:rsidRDefault="00514CDF" w:rsidP="00514CDF">
      <w:pPr>
        <w:pStyle w:val="2f5"/>
        <w:ind w:firstLine="712"/>
      </w:pPr>
      <w:r>
        <w:rPr>
          <w:rFonts w:hint="eastAsia"/>
        </w:rPr>
        <w:lastRenderedPageBreak/>
        <w:t>一為小柴胡湯。其方中風、傷寒病皆可用</w:t>
      </w:r>
      <w:r w:rsidR="006C4C45">
        <w:rPr>
          <w:rFonts w:hint="eastAsia"/>
        </w:rPr>
        <w:t>，</w:t>
      </w:r>
      <w:r>
        <w:rPr>
          <w:rFonts w:hint="eastAsia"/>
        </w:rPr>
        <w:t>而溫病中小柴胡湯證</w:t>
      </w:r>
      <w:r w:rsidR="006C4C45">
        <w:rPr>
          <w:rFonts w:hint="eastAsia"/>
        </w:rPr>
        <w:t>，</w:t>
      </w:r>
      <w:r>
        <w:rPr>
          <w:rFonts w:hint="eastAsia"/>
        </w:rPr>
        <w:t>多兼嘔吐粘涎</w:t>
      </w:r>
      <w:r w:rsidR="006C4C45">
        <w:rPr>
          <w:rFonts w:hint="eastAsia"/>
        </w:rPr>
        <w:t>，</w:t>
      </w:r>
      <w:r>
        <w:rPr>
          <w:rFonts w:hint="eastAsia"/>
        </w:rPr>
        <w:t>此少陽之火與太陰之濕化合而成也（少陽傳經之去路為太陰）。宜</w:t>
      </w:r>
      <w:r w:rsidR="00D24630">
        <w:rPr>
          <w:rFonts w:hint="eastAsia"/>
        </w:rPr>
        <w:t>於</w:t>
      </w:r>
      <w:r>
        <w:rPr>
          <w:rFonts w:hint="eastAsia"/>
        </w:rPr>
        <w:t>方中酌加生石膏數錢或兩許</w:t>
      </w:r>
      <w:r w:rsidR="006C4C45">
        <w:rPr>
          <w:rFonts w:hint="eastAsia"/>
        </w:rPr>
        <w:t>，</w:t>
      </w:r>
      <w:r>
        <w:rPr>
          <w:rFonts w:hint="eastAsia"/>
        </w:rPr>
        <w:t>以清少陽之火</w:t>
      </w:r>
      <w:r w:rsidR="006C4C45">
        <w:rPr>
          <w:rFonts w:hint="eastAsia"/>
        </w:rPr>
        <w:t>，</w:t>
      </w:r>
      <w:r>
        <w:rPr>
          <w:rFonts w:hint="eastAsia"/>
        </w:rPr>
        <w:t>其粘涎自能化水</w:t>
      </w:r>
      <w:r w:rsidR="006C4C45">
        <w:rPr>
          <w:rFonts w:hint="eastAsia"/>
        </w:rPr>
        <w:t>，</w:t>
      </w:r>
      <w:r>
        <w:rPr>
          <w:rFonts w:hint="eastAsia"/>
        </w:rPr>
        <w:t>從小便中出。夫柴胡既能引邪上出</w:t>
      </w:r>
      <w:r w:rsidR="006C4C45">
        <w:rPr>
          <w:rFonts w:hint="eastAsia"/>
        </w:rPr>
        <w:t>，</w:t>
      </w:r>
      <w:r>
        <w:rPr>
          <w:rFonts w:hint="eastAsia"/>
        </w:rPr>
        <w:t>石膏更能逐熱下降</w:t>
      </w:r>
      <w:r w:rsidR="006C4C45">
        <w:rPr>
          <w:rFonts w:hint="eastAsia"/>
        </w:rPr>
        <w:t>，</w:t>
      </w:r>
      <w:r>
        <w:rPr>
          <w:rFonts w:hint="eastAsia"/>
        </w:rPr>
        <w:t>如此上下分消</w:t>
      </w:r>
      <w:r w:rsidR="006C4C45">
        <w:rPr>
          <w:rFonts w:hint="eastAsia"/>
        </w:rPr>
        <w:t>，</w:t>
      </w:r>
      <w:r>
        <w:rPr>
          <w:rFonts w:hint="eastAsia"/>
        </w:rPr>
        <w:t>故服藥後無事汗解</w:t>
      </w:r>
      <w:r w:rsidR="006C4C45">
        <w:rPr>
          <w:rFonts w:hint="eastAsia"/>
        </w:rPr>
        <w:t>，</w:t>
      </w:r>
      <w:r>
        <w:rPr>
          <w:rFonts w:hint="eastAsia"/>
        </w:rPr>
        <w:t>即霍然</w:t>
      </w:r>
      <w:r w:rsidR="00090B73">
        <w:rPr>
          <w:rFonts w:hint="eastAsia"/>
        </w:rPr>
        <w:t>痊愈</w:t>
      </w:r>
      <w:r>
        <w:rPr>
          <w:rFonts w:hint="eastAsia"/>
        </w:rPr>
        <w:t>也。</w:t>
      </w:r>
    </w:p>
    <w:p w:rsidR="00346206" w:rsidRDefault="00514CDF" w:rsidP="00514CDF">
      <w:pPr>
        <w:pStyle w:val="2f5"/>
        <w:ind w:firstLine="712"/>
      </w:pPr>
      <w:r>
        <w:rPr>
          <w:rFonts w:hint="eastAsia"/>
        </w:rPr>
        <w:t>以上所述諸方</w:t>
      </w:r>
      <w:r w:rsidR="006C4C45">
        <w:rPr>
          <w:rFonts w:hint="eastAsia"/>
        </w:rPr>
        <w:t>，</w:t>
      </w:r>
      <w:r>
        <w:rPr>
          <w:rFonts w:hint="eastAsia"/>
        </w:rPr>
        <w:t>大抵宜</w:t>
      </w:r>
      <w:r w:rsidR="00D24630">
        <w:rPr>
          <w:rFonts w:hint="eastAsia"/>
        </w:rPr>
        <w:t>於</w:t>
      </w:r>
      <w:r>
        <w:rPr>
          <w:rFonts w:hint="eastAsia"/>
        </w:rPr>
        <w:t>溫病初得者也。至溫病傳經已深</w:t>
      </w:r>
      <w:r w:rsidR="006C4C45">
        <w:rPr>
          <w:rFonts w:hint="eastAsia"/>
        </w:rPr>
        <w:t>，</w:t>
      </w:r>
      <w:r>
        <w:rPr>
          <w:rFonts w:hint="eastAsia"/>
        </w:rPr>
        <w:t>若清燥熱之白虎湯、白虎加人參湯</w:t>
      </w:r>
      <w:r w:rsidR="006C4C45">
        <w:rPr>
          <w:rFonts w:hint="eastAsia"/>
        </w:rPr>
        <w:t>，</w:t>
      </w:r>
      <w:r>
        <w:rPr>
          <w:rFonts w:hint="eastAsia"/>
        </w:rPr>
        <w:t>通腸結之大小承氣湯</w:t>
      </w:r>
      <w:r w:rsidR="006C4C45">
        <w:rPr>
          <w:rFonts w:hint="eastAsia"/>
        </w:rPr>
        <w:t>，</w:t>
      </w:r>
      <w:r>
        <w:rPr>
          <w:rFonts w:hint="eastAsia"/>
        </w:rPr>
        <w:t>開胸結之大、小陷胸湯</w:t>
      </w:r>
      <w:r w:rsidR="006C4C45">
        <w:rPr>
          <w:rFonts w:hint="eastAsia"/>
        </w:rPr>
        <w:t>，</w:t>
      </w:r>
      <w:r>
        <w:rPr>
          <w:rFonts w:hint="eastAsia"/>
        </w:rPr>
        <w:t>治下利之白頭翁湯、黃芩湯</w:t>
      </w:r>
      <w:r w:rsidR="006C4C45">
        <w:rPr>
          <w:rFonts w:hint="eastAsia"/>
        </w:rPr>
        <w:t>，</w:t>
      </w:r>
      <w:r>
        <w:rPr>
          <w:rFonts w:hint="eastAsia"/>
        </w:rPr>
        <w:t>治發黃之茵陳梔子柏皮等湯</w:t>
      </w:r>
      <w:r w:rsidR="006C4C45">
        <w:rPr>
          <w:rFonts w:hint="eastAsia"/>
        </w:rPr>
        <w:t>，</w:t>
      </w:r>
      <w:r>
        <w:rPr>
          <w:rFonts w:hint="eastAsia"/>
        </w:rPr>
        <w:t>及一切涼潤清火育陰安神之劑</w:t>
      </w:r>
      <w:r w:rsidR="006C4C45">
        <w:rPr>
          <w:rFonts w:hint="eastAsia"/>
        </w:rPr>
        <w:t>，</w:t>
      </w:r>
      <w:r>
        <w:rPr>
          <w:rFonts w:hint="eastAsia"/>
        </w:rPr>
        <w:t>皆可用</w:t>
      </w:r>
      <w:r w:rsidR="00D24630">
        <w:rPr>
          <w:rFonts w:hint="eastAsia"/>
        </w:rPr>
        <w:t>於</w:t>
      </w:r>
      <w:r>
        <w:rPr>
          <w:rFonts w:hint="eastAsia"/>
        </w:rPr>
        <w:t>溫病者</w:t>
      </w:r>
      <w:r w:rsidR="006C4C45">
        <w:rPr>
          <w:rFonts w:hint="eastAsia"/>
        </w:rPr>
        <w:t>，</w:t>
      </w:r>
      <w:r>
        <w:rPr>
          <w:rFonts w:hint="eastAsia"/>
        </w:rPr>
        <w:t>又無庸愚之贅語也。</w:t>
      </w:r>
    </w:p>
    <w:p w:rsidR="00514CDF" w:rsidRDefault="00514CDF" w:rsidP="00514CDF">
      <w:pPr>
        <w:pStyle w:val="2f5"/>
        <w:ind w:firstLine="712"/>
      </w:pP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伏氣之成溫者</w:t>
      </w:r>
      <w:r w:rsidR="006C4C45">
        <w:rPr>
          <w:rFonts w:hint="eastAsia"/>
        </w:rPr>
        <w:t>，</w:t>
      </w:r>
      <w:r>
        <w:rPr>
          <w:rFonts w:hint="eastAsia"/>
        </w:rPr>
        <w:t>若《內經》所謂「冬傷</w:t>
      </w:r>
      <w:r w:rsidR="00D24630">
        <w:rPr>
          <w:rFonts w:hint="eastAsia"/>
        </w:rPr>
        <w:t>於</w:t>
      </w:r>
      <w:r>
        <w:rPr>
          <w:rFonts w:hint="eastAsia"/>
        </w:rPr>
        <w:t>寒</w:t>
      </w:r>
      <w:r w:rsidR="006C4C45">
        <w:rPr>
          <w:rFonts w:hint="eastAsia"/>
        </w:rPr>
        <w:t>，</w:t>
      </w:r>
      <w:r>
        <w:rPr>
          <w:rFonts w:hint="eastAsia"/>
        </w:rPr>
        <w:t>春必病溫」、「冬不藏精</w:t>
      </w:r>
      <w:r w:rsidR="006C4C45">
        <w:rPr>
          <w:rFonts w:hint="eastAsia"/>
        </w:rPr>
        <w:t>，</w:t>
      </w:r>
      <w:r>
        <w:rPr>
          <w:rFonts w:hint="eastAsia"/>
        </w:rPr>
        <w:t>春必病溫」之類</w:t>
      </w:r>
      <w:r w:rsidR="006C4C45">
        <w:rPr>
          <w:rFonts w:hint="eastAsia"/>
        </w:rPr>
        <w:t>，</w:t>
      </w:r>
      <w:r>
        <w:rPr>
          <w:rFonts w:hint="eastAsia"/>
        </w:rPr>
        <w:t>《傷寒論》中非無其證</w:t>
      </w:r>
      <w:r w:rsidR="006C4C45">
        <w:rPr>
          <w:rFonts w:hint="eastAsia"/>
        </w:rPr>
        <w:t>，</w:t>
      </w:r>
      <w:r>
        <w:rPr>
          <w:rFonts w:hint="eastAsia"/>
        </w:rPr>
        <w:t>特其證現</w:t>
      </w:r>
      <w:r w:rsidR="00D24630">
        <w:rPr>
          <w:rFonts w:hint="eastAsia"/>
        </w:rPr>
        <w:t>於</w:t>
      </w:r>
      <w:r>
        <w:rPr>
          <w:rFonts w:hint="eastAsia"/>
        </w:rPr>
        <w:t>某經</w:t>
      </w:r>
      <w:r w:rsidR="006C4C45">
        <w:rPr>
          <w:rFonts w:hint="eastAsia"/>
        </w:rPr>
        <w:t>，</w:t>
      </w:r>
      <w:r>
        <w:rPr>
          <w:rFonts w:hint="eastAsia"/>
        </w:rPr>
        <w:t>即與某經之本病無所區別。仲師未嘗顯為指示</w:t>
      </w:r>
      <w:r w:rsidR="006C4C45">
        <w:rPr>
          <w:rFonts w:hint="eastAsia"/>
        </w:rPr>
        <w:t>，</w:t>
      </w:r>
      <w:r>
        <w:rPr>
          <w:rFonts w:hint="eastAsia"/>
        </w:rPr>
        <w:t>在後世原難明辨</w:t>
      </w:r>
      <w:r w:rsidR="006C4C45">
        <w:rPr>
          <w:rFonts w:hint="eastAsia"/>
        </w:rPr>
        <w:t>，</w:t>
      </w:r>
      <w:r>
        <w:rPr>
          <w:rFonts w:hint="eastAsia"/>
        </w:rPr>
        <w:t>且其治法與各經之本病無異</w:t>
      </w:r>
      <w:r w:rsidR="006C4C45">
        <w:rPr>
          <w:rFonts w:hint="eastAsia"/>
        </w:rPr>
        <w:t>，</w:t>
      </w:r>
      <w:r>
        <w:rPr>
          <w:rFonts w:hint="eastAsia"/>
        </w:rPr>
        <w:t>亦無須乎明辨也</w:t>
      </w:r>
      <w:r w:rsidR="006C4C45">
        <w:rPr>
          <w:rFonts w:hint="eastAsia"/>
        </w:rPr>
        <w:t>，</w:t>
      </w:r>
      <w:r>
        <w:rPr>
          <w:rFonts w:hint="eastAsia"/>
        </w:rPr>
        <w:t>惟其病在少陰則辨之甚易。何者？因少陰之病</w:t>
      </w:r>
      <w:r w:rsidR="006C4C45">
        <w:rPr>
          <w:rFonts w:hint="eastAsia"/>
        </w:rPr>
        <w:t>，</w:t>
      </w:r>
      <w:r>
        <w:rPr>
          <w:rFonts w:hint="eastAsia"/>
        </w:rPr>
        <w:t>寒熱迥分兩途</w:t>
      </w:r>
      <w:r w:rsidR="006C4C45">
        <w:rPr>
          <w:rFonts w:hint="eastAsia"/>
        </w:rPr>
        <w:t>，</w:t>
      </w:r>
      <w:r>
        <w:rPr>
          <w:rFonts w:hint="eastAsia"/>
        </w:rPr>
        <w:t>其寒者為少陰傷寒之本病</w:t>
      </w:r>
      <w:r w:rsidR="006C4C45">
        <w:rPr>
          <w:rFonts w:hint="eastAsia"/>
        </w:rPr>
        <w:t>，</w:t>
      </w:r>
      <w:r>
        <w:rPr>
          <w:rFonts w:hint="eastAsia"/>
        </w:rPr>
        <w:t>其熱者大抵為伏氣化熱之溫病也。若謂</w:t>
      </w:r>
      <w:r w:rsidR="00AD7840">
        <w:rPr>
          <w:rFonts w:hint="eastAsia"/>
        </w:rPr>
        <w:t>係</w:t>
      </w:r>
      <w:r>
        <w:rPr>
          <w:rFonts w:hint="eastAsia"/>
        </w:rPr>
        <w:t>傷寒入少陰久而化熱</w:t>
      </w:r>
      <w:r w:rsidR="006C4C45">
        <w:rPr>
          <w:rFonts w:hint="eastAsia"/>
        </w:rPr>
        <w:t>，</w:t>
      </w:r>
      <w:r>
        <w:rPr>
          <w:rFonts w:hint="eastAsia"/>
        </w:rPr>
        <w:t>何以少陰病兩三日</w:t>
      </w:r>
      <w:r w:rsidR="006C4C45">
        <w:rPr>
          <w:rFonts w:hint="eastAsia"/>
        </w:rPr>
        <w:t>，</w:t>
      </w:r>
      <w:r>
        <w:rPr>
          <w:rFonts w:hint="eastAsia"/>
        </w:rPr>
        <w:t>即有宜用黃連阿膠湯、大承氣湯者？蓋伏氣皆伏</w:t>
      </w:r>
      <w:r w:rsidR="00D24630">
        <w:rPr>
          <w:rFonts w:hint="eastAsia"/>
        </w:rPr>
        <w:t>於</w:t>
      </w:r>
      <w:r>
        <w:rPr>
          <w:rFonts w:hint="eastAsia"/>
        </w:rPr>
        <w:t>三焦脂膜之中</w:t>
      </w:r>
      <w:r w:rsidR="006C4C45">
        <w:rPr>
          <w:rFonts w:hint="eastAsia"/>
        </w:rPr>
        <w:t>，</w:t>
      </w:r>
      <w:r>
        <w:rPr>
          <w:rFonts w:hint="eastAsia"/>
        </w:rPr>
        <w:t>與手足諸經皆有貫通之路</w:t>
      </w:r>
      <w:r w:rsidR="006C4C45">
        <w:rPr>
          <w:rFonts w:hint="eastAsia"/>
        </w:rPr>
        <w:t>，</w:t>
      </w:r>
      <w:r>
        <w:rPr>
          <w:rFonts w:hint="eastAsia"/>
        </w:rPr>
        <w:t>其當春陽化熱而萌動</w:t>
      </w:r>
      <w:r w:rsidR="006C4C45">
        <w:rPr>
          <w:rFonts w:hint="eastAsia"/>
        </w:rPr>
        <w:t>，</w:t>
      </w:r>
      <w:r>
        <w:rPr>
          <w:rFonts w:hint="eastAsia"/>
        </w:rPr>
        <w:t>恆視臟腑虛弱之處以為趨向</w:t>
      </w:r>
      <w:r w:rsidR="006C4C45">
        <w:rPr>
          <w:rFonts w:hint="eastAsia"/>
        </w:rPr>
        <w:t>，</w:t>
      </w:r>
      <w:r>
        <w:rPr>
          <w:rFonts w:hint="eastAsia"/>
        </w:rPr>
        <w:t>所謂「邪之所湊</w:t>
      </w:r>
      <w:r w:rsidR="006C4C45">
        <w:rPr>
          <w:rFonts w:hint="eastAsia"/>
        </w:rPr>
        <w:t>，</w:t>
      </w:r>
      <w:r>
        <w:rPr>
          <w:rFonts w:hint="eastAsia"/>
        </w:rPr>
        <w:t>其氣必虛」也。其人或因冬不藏精</w:t>
      </w:r>
      <w:r w:rsidR="006C4C45">
        <w:rPr>
          <w:rFonts w:hint="eastAsia"/>
        </w:rPr>
        <w:t>，</w:t>
      </w:r>
      <w:r>
        <w:rPr>
          <w:rFonts w:hint="eastAsia"/>
        </w:rPr>
        <w:t>少陰之臟必虛</w:t>
      </w:r>
      <w:r w:rsidR="006C4C45">
        <w:rPr>
          <w:rFonts w:hint="eastAsia"/>
        </w:rPr>
        <w:t>，</w:t>
      </w:r>
      <w:r>
        <w:rPr>
          <w:rFonts w:hint="eastAsia"/>
        </w:rPr>
        <w:t>而伏氣之化熱者即乘虛而入</w:t>
      </w:r>
      <w:r w:rsidR="006C4C45">
        <w:rPr>
          <w:rFonts w:hint="eastAsia"/>
        </w:rPr>
        <w:t>，</w:t>
      </w:r>
      <w:r>
        <w:rPr>
          <w:rFonts w:hint="eastAsia"/>
        </w:rPr>
        <w:t>遏抑其腎氣不能上升與心氣相接續</w:t>
      </w:r>
      <w:r w:rsidR="006C4C45">
        <w:rPr>
          <w:rFonts w:hint="eastAsia"/>
        </w:rPr>
        <w:t>，</w:t>
      </w:r>
      <w:r>
        <w:rPr>
          <w:rFonts w:hint="eastAsia"/>
        </w:rPr>
        <w:t>致心</w:t>
      </w:r>
      <w:r>
        <w:rPr>
          <w:rFonts w:hint="eastAsia"/>
        </w:rPr>
        <w:lastRenderedPageBreak/>
        <w:t>臟跳動無力</w:t>
      </w:r>
      <w:r w:rsidR="006C4C45">
        <w:rPr>
          <w:rFonts w:hint="eastAsia"/>
        </w:rPr>
        <w:t>，</w:t>
      </w:r>
      <w:r>
        <w:rPr>
          <w:rFonts w:hint="eastAsia"/>
        </w:rPr>
        <w:t>遂現少陰微細之脈</w:t>
      </w:r>
      <w:r w:rsidR="006C4C45">
        <w:rPr>
          <w:rFonts w:hint="eastAsia"/>
        </w:rPr>
        <w:t>，</w:t>
      </w:r>
      <w:r>
        <w:rPr>
          <w:rFonts w:hint="eastAsia"/>
        </w:rPr>
        <w:t>故其脈愈微細</w:t>
      </w:r>
      <w:r w:rsidR="006C4C45">
        <w:rPr>
          <w:rFonts w:hint="eastAsia"/>
        </w:rPr>
        <w:t>，</w:t>
      </w:r>
      <w:r>
        <w:rPr>
          <w:rFonts w:hint="eastAsia"/>
        </w:rPr>
        <w:t>而所蘊之燥熱愈甚。用黃連以清少陰之熱</w:t>
      </w:r>
      <w:r w:rsidR="006C4C45">
        <w:rPr>
          <w:rFonts w:hint="eastAsia"/>
        </w:rPr>
        <w:t>，</w:t>
      </w:r>
      <w:r>
        <w:rPr>
          <w:rFonts w:hint="eastAsia"/>
        </w:rPr>
        <w:t>阿膠、雞子黃以增少陰之液</w:t>
      </w:r>
      <w:r w:rsidR="006C4C45">
        <w:rPr>
          <w:rFonts w:hint="eastAsia"/>
        </w:rPr>
        <w:t>，</w:t>
      </w:r>
      <w:r>
        <w:rPr>
          <w:rFonts w:hint="eastAsia"/>
        </w:rPr>
        <w:t>即以助少陰腎氣之上達</w:t>
      </w:r>
      <w:r w:rsidR="006C4C45">
        <w:rPr>
          <w:rFonts w:hint="eastAsia"/>
        </w:rPr>
        <w:t>，</w:t>
      </w:r>
      <w:r>
        <w:rPr>
          <w:rFonts w:hint="eastAsia"/>
        </w:rPr>
        <w:t>俾其陰陽之氣相接續</w:t>
      </w:r>
      <w:r w:rsidR="006C4C45">
        <w:rPr>
          <w:rFonts w:hint="eastAsia"/>
        </w:rPr>
        <w:t>，</w:t>
      </w:r>
      <w:r>
        <w:rPr>
          <w:rFonts w:hint="eastAsia"/>
        </w:rPr>
        <w:t>脈象必驟有起色</w:t>
      </w:r>
      <w:r w:rsidR="006C4C45">
        <w:rPr>
          <w:rFonts w:hint="eastAsia"/>
        </w:rPr>
        <w:t>，</w:t>
      </w:r>
      <w:r>
        <w:rPr>
          <w:rFonts w:hint="eastAsia"/>
        </w:rPr>
        <w:t>而內陷之邪熱亦隨之外透矣。至愚遇此等證時</w:t>
      </w:r>
      <w:r w:rsidR="006C4C45">
        <w:rPr>
          <w:rFonts w:hint="eastAsia"/>
        </w:rPr>
        <w:t>，</w:t>
      </w:r>
      <w:r>
        <w:rPr>
          <w:rFonts w:hint="eastAsia"/>
        </w:rPr>
        <w:t>又恆師仲師之意而為之變通</w:t>
      </w:r>
      <w:r w:rsidR="006C4C45">
        <w:rPr>
          <w:rFonts w:hint="eastAsia"/>
        </w:rPr>
        <w:t>，</w:t>
      </w:r>
      <w:r>
        <w:rPr>
          <w:rFonts w:hint="eastAsia"/>
        </w:rPr>
        <w:t>單用鮮白茅根四兩</w:t>
      </w:r>
      <w:r w:rsidR="006C4C45">
        <w:rPr>
          <w:rFonts w:hint="eastAsia"/>
        </w:rPr>
        <w:t>，</w:t>
      </w:r>
      <w:r>
        <w:rPr>
          <w:rFonts w:hint="eastAsia"/>
        </w:rPr>
        <w:t>銼碎</w:t>
      </w:r>
      <w:r w:rsidR="006C4C45">
        <w:rPr>
          <w:rFonts w:hint="eastAsia"/>
        </w:rPr>
        <w:t>，</w:t>
      </w:r>
      <w:r>
        <w:rPr>
          <w:rFonts w:hint="eastAsia"/>
        </w:rPr>
        <w:t>慢火煎兩三沸</w:t>
      </w:r>
      <w:r w:rsidR="006C4C45">
        <w:rPr>
          <w:rFonts w:hint="eastAsia"/>
        </w:rPr>
        <w:t>，</w:t>
      </w:r>
      <w:r>
        <w:rPr>
          <w:rFonts w:hint="eastAsia"/>
        </w:rPr>
        <w:t>視茅根皆沉水底</w:t>
      </w:r>
      <w:r w:rsidR="006C4C45">
        <w:rPr>
          <w:rFonts w:hint="eastAsia"/>
        </w:rPr>
        <w:t>，</w:t>
      </w:r>
      <w:r>
        <w:rPr>
          <w:rFonts w:hint="eastAsia"/>
        </w:rPr>
        <w:t>其湯即成</w:t>
      </w:r>
      <w:r w:rsidR="006C4C45">
        <w:rPr>
          <w:rFonts w:hint="eastAsia"/>
        </w:rPr>
        <w:t>，</w:t>
      </w:r>
      <w:r>
        <w:rPr>
          <w:rFonts w:hint="eastAsia"/>
        </w:rPr>
        <w:t>去渣取清湯一大碗</w:t>
      </w:r>
      <w:r w:rsidR="006C4C45">
        <w:rPr>
          <w:rFonts w:hint="eastAsia"/>
        </w:rPr>
        <w:t>，</w:t>
      </w:r>
      <w:r>
        <w:rPr>
          <w:rFonts w:hint="eastAsia"/>
        </w:rPr>
        <w:t>頓服下</w:t>
      </w:r>
      <w:r w:rsidR="006C4C45">
        <w:rPr>
          <w:rFonts w:hint="eastAsia"/>
        </w:rPr>
        <w:t>，</w:t>
      </w:r>
      <w:r>
        <w:rPr>
          <w:rFonts w:hint="eastAsia"/>
        </w:rPr>
        <w:t>其脈之微細者必遽變為洪大有力之象</w:t>
      </w:r>
      <w:r w:rsidR="006C4C45">
        <w:rPr>
          <w:rFonts w:hint="eastAsia"/>
        </w:rPr>
        <w:t>，</w:t>
      </w:r>
      <w:r>
        <w:rPr>
          <w:rFonts w:hint="eastAsia"/>
        </w:rPr>
        <w:t>再用大劑白虎加人參湯</w:t>
      </w:r>
      <w:r w:rsidR="006C4C45">
        <w:rPr>
          <w:rFonts w:hint="eastAsia"/>
        </w:rPr>
        <w:t>，</w:t>
      </w:r>
      <w:r>
        <w:rPr>
          <w:rFonts w:hint="eastAsia"/>
        </w:rPr>
        <w:t>煎湯三茶杯</w:t>
      </w:r>
      <w:r w:rsidR="006C4C45">
        <w:rPr>
          <w:rFonts w:hint="eastAsia"/>
        </w:rPr>
        <w:t>，</w:t>
      </w:r>
      <w:r>
        <w:rPr>
          <w:rFonts w:hint="eastAsia"/>
        </w:rPr>
        <w:t>分三次溫飲下</w:t>
      </w:r>
      <w:r w:rsidR="006C4C45">
        <w:rPr>
          <w:rFonts w:hint="eastAsia"/>
        </w:rPr>
        <w:t>，</w:t>
      </w:r>
      <w:r>
        <w:rPr>
          <w:rFonts w:hint="eastAsia"/>
        </w:rPr>
        <w:t>每服一次調入生雞子黃一枚</w:t>
      </w:r>
      <w:r w:rsidR="006C4C45">
        <w:rPr>
          <w:rFonts w:hint="eastAsia"/>
        </w:rPr>
        <w:t>，</w:t>
      </w:r>
      <w:r>
        <w:rPr>
          <w:rFonts w:hint="eastAsia"/>
        </w:rPr>
        <w:t>其病必脫然</w:t>
      </w:r>
      <w:r w:rsidR="00090B73">
        <w:rPr>
          <w:rFonts w:hint="eastAsia"/>
        </w:rPr>
        <w:t>痊愈</w:t>
      </w:r>
      <w:r>
        <w:rPr>
          <w:rFonts w:hint="eastAsia"/>
        </w:rPr>
        <w:t>。用古不必泥古</w:t>
      </w:r>
      <w:r w:rsidR="006C4C45">
        <w:rPr>
          <w:rFonts w:hint="eastAsia"/>
        </w:rPr>
        <w:t>，</w:t>
      </w:r>
      <w:r>
        <w:rPr>
          <w:rFonts w:hint="eastAsia"/>
        </w:rPr>
        <w:t>仲師有知</w:t>
      </w:r>
      <w:r w:rsidR="006C4C45">
        <w:rPr>
          <w:rFonts w:hint="eastAsia"/>
        </w:rPr>
        <w:t>，</w:t>
      </w:r>
      <w:r>
        <w:rPr>
          <w:rFonts w:hint="eastAsia"/>
        </w:rPr>
        <w:t>亦當不吾嗔也。</w:t>
      </w:r>
    </w:p>
    <w:p w:rsidR="00514CDF" w:rsidRDefault="00346206" w:rsidP="00514CDF">
      <w:pPr>
        <w:pStyle w:val="2f5"/>
        <w:ind w:firstLine="712"/>
      </w:pPr>
      <w:r w:rsidRPr="00346206">
        <w:rPr>
          <w:rFonts w:hint="eastAsia"/>
        </w:rPr>
        <w:t>按</w:t>
      </w:r>
      <w:r>
        <w:t>：</w:t>
      </w:r>
      <w:r w:rsidRPr="00346206">
        <w:rPr>
          <w:rFonts w:hint="eastAsia"/>
        </w:rPr>
        <w:t>西人新生理學家謂副腎髓質之分泌素減少</w:t>
      </w:r>
      <w:r w:rsidR="006C4C45">
        <w:t>，</w:t>
      </w:r>
      <w:r w:rsidRPr="00346206">
        <w:rPr>
          <w:rFonts w:hint="eastAsia"/>
        </w:rPr>
        <w:t>則脈之跳動必無力</w:t>
      </w:r>
      <w:r w:rsidR="006C4C45">
        <w:rPr>
          <w:rFonts w:hint="eastAsia"/>
        </w:rPr>
        <w:t>，</w:t>
      </w:r>
      <w:r w:rsidRPr="00346206">
        <w:rPr>
          <w:rFonts w:hint="eastAsia"/>
        </w:rPr>
        <w:t>所謂副腎髓質者</w:t>
      </w:r>
      <w:r w:rsidR="006C4C45">
        <w:t>，</w:t>
      </w:r>
      <w:r w:rsidRPr="00346206">
        <w:rPr>
          <w:rFonts w:hint="eastAsia"/>
        </w:rPr>
        <w:t>指兩腎之間命門而言也。蓋命門為督脈</w:t>
      </w:r>
      <w:r w:rsidR="007224FF">
        <w:rPr>
          <w:rFonts w:hint="eastAsia"/>
        </w:rPr>
        <w:t>入</w:t>
      </w:r>
      <w:r w:rsidRPr="00346206">
        <w:rPr>
          <w:rFonts w:hint="eastAsia"/>
        </w:rPr>
        <w:t>脊之門</w:t>
      </w:r>
      <w:r w:rsidR="006C4C45">
        <w:t>，</w:t>
      </w:r>
      <w:r w:rsidRPr="00346206">
        <w:rPr>
          <w:rFonts w:hint="eastAsia"/>
        </w:rPr>
        <w:t>因督脈含有脊髓</w:t>
      </w:r>
      <w:r w:rsidR="006C4C45">
        <w:t>，</w:t>
      </w:r>
      <w:r w:rsidRPr="00346206">
        <w:rPr>
          <w:rFonts w:hint="eastAsia"/>
        </w:rPr>
        <w:t>故曰副腎髓質。其處為腎</w:t>
      </w:r>
      <w:r w:rsidR="00AD7840">
        <w:rPr>
          <w:rFonts w:hint="eastAsia"/>
        </w:rPr>
        <w:t>係</w:t>
      </w:r>
      <w:r w:rsidRPr="00346206">
        <w:rPr>
          <w:rFonts w:hint="eastAsia"/>
        </w:rPr>
        <w:t>之根蒂</w:t>
      </w:r>
      <w:r w:rsidR="006C4C45">
        <w:t>，</w:t>
      </w:r>
      <w:r w:rsidRPr="00346206">
        <w:rPr>
          <w:rFonts w:hint="eastAsia"/>
        </w:rPr>
        <w:t>脂膜相連</w:t>
      </w:r>
      <w:r w:rsidR="006C4C45">
        <w:t>，</w:t>
      </w:r>
      <w:r w:rsidRPr="00346206">
        <w:rPr>
          <w:rFonts w:hint="eastAsia"/>
        </w:rPr>
        <w:t>共為坎卦</w:t>
      </w:r>
      <w:r w:rsidR="006C4C45">
        <w:t>，</w:t>
      </w:r>
      <w:r w:rsidRPr="00346206">
        <w:rPr>
          <w:rFonts w:hint="eastAsia"/>
        </w:rPr>
        <w:t>原與兩腎同為少陰之髒。其中分泌素減少</w:t>
      </w:r>
      <w:r w:rsidR="006C4C45">
        <w:t>，</w:t>
      </w:r>
      <w:r w:rsidRPr="00346206">
        <w:rPr>
          <w:rFonts w:hint="eastAsia"/>
        </w:rPr>
        <w:t>脈即跳動無力</w:t>
      </w:r>
      <w:r w:rsidR="006C4C45">
        <w:t>，</w:t>
      </w:r>
      <w:r w:rsidRPr="00346206">
        <w:rPr>
          <w:rFonts w:hint="eastAsia"/>
        </w:rPr>
        <w:t>此即少陰病脈微細之理。西人又謂雞子黃中含有副腎</w:t>
      </w:r>
      <w:r w:rsidR="007224FF">
        <w:rPr>
          <w:rFonts w:hint="eastAsia"/>
        </w:rPr>
        <w:t>鹹</w:t>
      </w:r>
      <w:r w:rsidRPr="00346206">
        <w:rPr>
          <w:rFonts w:hint="eastAsia"/>
        </w:rPr>
        <w:t>。副腎</w:t>
      </w:r>
      <w:r w:rsidR="007224FF">
        <w:rPr>
          <w:rFonts w:hint="eastAsia"/>
        </w:rPr>
        <w:t>鹹</w:t>
      </w:r>
      <w:r w:rsidRPr="00346206">
        <w:rPr>
          <w:rFonts w:hint="eastAsia"/>
        </w:rPr>
        <w:t>者</w:t>
      </w:r>
      <w:r w:rsidR="006C4C45">
        <w:t>，</w:t>
      </w:r>
      <w:r w:rsidRPr="00346206">
        <w:rPr>
          <w:rFonts w:hint="eastAsia"/>
        </w:rPr>
        <w:t>即所謂副腎髓質之分泌素也。此即黃連阿膠湯中用雞子黃以滋腎之理。且雞子黃既含有副腎髓質之分泌素</w:t>
      </w:r>
      <w:r w:rsidR="006C4C45">
        <w:t>，</w:t>
      </w:r>
      <w:r w:rsidRPr="00346206">
        <w:rPr>
          <w:rFonts w:hint="eastAsia"/>
        </w:rPr>
        <w:t>是其性能直接補腎</w:t>
      </w:r>
      <w:r w:rsidR="006C4C45">
        <w:t>，</w:t>
      </w:r>
      <w:r w:rsidRPr="00346206">
        <w:rPr>
          <w:rFonts w:hint="eastAsia"/>
        </w:rPr>
        <w:t>此又黃連阿膠湯中雞子黃生用之理。以西人費盡研究工夫所得至精至奧之新生理</w:t>
      </w:r>
      <w:r w:rsidR="006C4C45">
        <w:t>，</w:t>
      </w:r>
      <w:r w:rsidRPr="00346206">
        <w:rPr>
          <w:rFonts w:hint="eastAsia"/>
        </w:rPr>
        <w:t>竟不能出《傷寒論》之範圍</w:t>
      </w:r>
      <w:r w:rsidR="006C4C45">
        <w:t>，</w:t>
      </w:r>
      <w:r w:rsidRPr="00346206">
        <w:rPr>
          <w:rFonts w:hint="eastAsia"/>
        </w:rPr>
        <w:t>誰謂吾中華醫學陳腐哉。</w:t>
      </w:r>
    </w:p>
    <w:p w:rsidR="007224FF" w:rsidRDefault="007224FF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224FF" w:rsidRDefault="007224FF" w:rsidP="00657751">
      <w:pPr>
        <w:pStyle w:val="1b"/>
      </w:pPr>
      <w:bookmarkStart w:id="820" w:name="_Toc7561168"/>
      <w:r>
        <w:rPr>
          <w:rFonts w:hint="eastAsia"/>
        </w:rPr>
        <w:lastRenderedPageBreak/>
        <w:t>《傷寒論》中有治溫病初得方用時宜稍變通說</w:t>
      </w:r>
      <w:r w:rsidR="00F13728">
        <w:t>（</w:t>
      </w:r>
      <w:r>
        <w:rPr>
          <w:rFonts w:hint="eastAsia"/>
        </w:rPr>
        <w:t>應漢皋冉雪峰君徵稿</w:t>
      </w:r>
      <w:r w:rsidR="00F13728">
        <w:t>）</w:t>
      </w:r>
      <w:bookmarkEnd w:id="820"/>
    </w:p>
    <w:p w:rsidR="00346206" w:rsidRDefault="007224FF" w:rsidP="007224FF">
      <w:pPr>
        <w:pStyle w:val="2f3"/>
        <w:ind w:firstLine="712"/>
      </w:pPr>
      <w:r>
        <w:rPr>
          <w:rFonts w:hint="eastAsia"/>
        </w:rPr>
        <w:t>傷寒與溫病始異而終同</w:t>
      </w:r>
      <w:r w:rsidR="006C4C45">
        <w:t>，</w:t>
      </w:r>
      <w:r>
        <w:rPr>
          <w:rFonts w:hint="eastAsia"/>
        </w:rPr>
        <w:t>故論者謂《傷寒論》病入陽明以後諸方</w:t>
      </w:r>
      <w:r w:rsidR="006C4C45">
        <w:t>，</w:t>
      </w:r>
      <w:r>
        <w:rPr>
          <w:rFonts w:hint="eastAsia"/>
        </w:rPr>
        <w:t>皆可用之</w:t>
      </w:r>
      <w:r w:rsidR="00D24630">
        <w:rPr>
          <w:rFonts w:hint="eastAsia"/>
        </w:rPr>
        <w:t>於</w:t>
      </w:r>
      <w:r>
        <w:rPr>
          <w:rFonts w:hint="eastAsia"/>
        </w:rPr>
        <w:t>溫病</w:t>
      </w:r>
      <w:r w:rsidR="006C4C45">
        <w:t>，</w:t>
      </w:r>
      <w:r>
        <w:rPr>
          <w:rFonts w:hint="eastAsia"/>
        </w:rPr>
        <w:t>而未傳陽明以前諸方</w:t>
      </w:r>
      <w:r w:rsidR="006C4C45">
        <w:t>，</w:t>
      </w:r>
      <w:r>
        <w:rPr>
          <w:rFonts w:hint="eastAsia"/>
        </w:rPr>
        <w:t>實與溫病不宜</w:t>
      </w:r>
      <w:r w:rsidR="006C4C45">
        <w:t>，</w:t>
      </w:r>
      <w:r>
        <w:rPr>
          <w:rFonts w:hint="eastAsia"/>
        </w:rPr>
        <w:t>斯說也</w:t>
      </w:r>
      <w:r w:rsidR="006C4C45">
        <w:t>，</w:t>
      </w:r>
      <w:r>
        <w:rPr>
          <w:rFonts w:hint="eastAsia"/>
        </w:rPr>
        <w:t>善則善矣。然細閱《傷寒論》諸方</w:t>
      </w:r>
      <w:r w:rsidR="006C4C45">
        <w:t>，</w:t>
      </w:r>
      <w:r>
        <w:rPr>
          <w:rFonts w:hint="eastAsia"/>
        </w:rPr>
        <w:t>愚又別有會心也。《傷寒論》謂</w:t>
      </w:r>
      <w:r>
        <w:t>「</w:t>
      </w:r>
      <w:r>
        <w:rPr>
          <w:rFonts w:hint="eastAsia"/>
        </w:rPr>
        <w:t>太陽病</w:t>
      </w:r>
      <w:r w:rsidR="006C4C45">
        <w:t>，</w:t>
      </w:r>
      <w:r>
        <w:rPr>
          <w:rFonts w:hint="eastAsia"/>
        </w:rPr>
        <w:t>發熱而渴</w:t>
      </w:r>
      <w:r w:rsidR="006C4C45">
        <w:t>，</w:t>
      </w:r>
      <w:r>
        <w:rPr>
          <w:rFonts w:hint="eastAsia"/>
        </w:rPr>
        <w:t>不惡寒者</w:t>
      </w:r>
      <w:r w:rsidR="006C4C45">
        <w:t>，</w:t>
      </w:r>
      <w:r>
        <w:rPr>
          <w:rFonts w:hint="eastAsia"/>
        </w:rPr>
        <w:t>為溫病</w:t>
      </w:r>
      <w:r>
        <w:t>。</w:t>
      </w:r>
      <w:r>
        <w:rPr>
          <w:rFonts w:hint="eastAsia"/>
        </w:rPr>
        <w:t>若發汗已</w:t>
      </w:r>
      <w:r w:rsidR="006C4C45">
        <w:rPr>
          <w:rFonts w:hint="eastAsia"/>
        </w:rPr>
        <w:t>，</w:t>
      </w:r>
      <w:r>
        <w:rPr>
          <w:rFonts w:hint="eastAsia"/>
        </w:rPr>
        <w:t>身灼熱者</w:t>
      </w:r>
      <w:r w:rsidR="006C4C45">
        <w:t>，</w:t>
      </w:r>
      <w:r>
        <w:rPr>
          <w:rFonts w:hint="eastAsia"/>
        </w:rPr>
        <w:t>名風溫</w:t>
      </w:r>
      <w:r>
        <w:t>。</w:t>
      </w:r>
      <w:r>
        <w:rPr>
          <w:rFonts w:hint="eastAsia"/>
        </w:rPr>
        <w:t>風溫之為病</w:t>
      </w:r>
      <w:r w:rsidR="006C4C45">
        <w:t>，</w:t>
      </w:r>
      <w:r>
        <w:rPr>
          <w:rFonts w:hint="eastAsia"/>
        </w:rPr>
        <w:t>脈陰陽俱浮</w:t>
      </w:r>
      <w:r w:rsidR="006C4C45">
        <w:t>，</w:t>
      </w:r>
      <w:r>
        <w:rPr>
          <w:rFonts w:hint="eastAsia"/>
        </w:rPr>
        <w:t>自汗出</w:t>
      </w:r>
      <w:r w:rsidR="006C4C45">
        <w:t>，</w:t>
      </w:r>
      <w:r>
        <w:rPr>
          <w:rFonts w:hint="eastAsia"/>
        </w:rPr>
        <w:t>身重多眠睡</w:t>
      </w:r>
      <w:r w:rsidR="006C4C45">
        <w:t>，</w:t>
      </w:r>
      <w:r>
        <w:rPr>
          <w:rFonts w:hint="eastAsia"/>
        </w:rPr>
        <w:t>息必鼾</w:t>
      </w:r>
      <w:r w:rsidR="006C4C45">
        <w:t>，</w:t>
      </w:r>
      <w:r>
        <w:rPr>
          <w:rFonts w:hint="eastAsia"/>
        </w:rPr>
        <w:t>言語難出」</w:t>
      </w:r>
      <w:r w:rsidR="006C4C45">
        <w:rPr>
          <w:rFonts w:hint="eastAsia"/>
        </w:rPr>
        <w:t>，</w:t>
      </w:r>
      <w:r>
        <w:rPr>
          <w:rFonts w:hint="eastAsia"/>
        </w:rPr>
        <w:t>此仲景論溫病之提綱也。乃提綱詳矣</w:t>
      </w:r>
      <w:r w:rsidR="006C4C45">
        <w:t>，</w:t>
      </w:r>
      <w:r>
        <w:rPr>
          <w:rFonts w:hint="eastAsia"/>
        </w:rPr>
        <w:t>而其後未明言治溫病之方</w:t>
      </w:r>
      <w:r w:rsidR="006C4C45">
        <w:t>，</w:t>
      </w:r>
      <w:r>
        <w:rPr>
          <w:rFonts w:hint="eastAsia"/>
        </w:rPr>
        <w:t>後世以為憾事。及反復詳細觀之</w:t>
      </w:r>
      <w:r w:rsidR="006C4C45">
        <w:t>，</w:t>
      </w:r>
      <w:r>
        <w:rPr>
          <w:rFonts w:hint="eastAsia"/>
        </w:rPr>
        <w:t>乃知《傷寒論》中原有治溫病之方</w:t>
      </w:r>
      <w:r w:rsidR="006C4C45">
        <w:rPr>
          <w:rFonts w:hint="eastAsia"/>
        </w:rPr>
        <w:t>，</w:t>
      </w:r>
      <w:r>
        <w:rPr>
          <w:rFonts w:hint="eastAsia"/>
        </w:rPr>
        <w:t>匯通參觀</w:t>
      </w:r>
      <w:r w:rsidR="006C4C45">
        <w:t>，</w:t>
      </w:r>
      <w:r>
        <w:rPr>
          <w:rFonts w:hint="eastAsia"/>
        </w:rPr>
        <w:t>經義自明。其第六十一節云「發汗後</w:t>
      </w:r>
      <w:r w:rsidR="006C4C45">
        <w:t>，</w:t>
      </w:r>
      <w:r>
        <w:rPr>
          <w:rFonts w:hint="eastAsia"/>
        </w:rPr>
        <w:t>不可更行桂枝湯。汗出而喘</w:t>
      </w:r>
      <w:r w:rsidR="006C4C45">
        <w:t>，</w:t>
      </w:r>
      <w:r>
        <w:rPr>
          <w:rFonts w:hint="eastAsia"/>
        </w:rPr>
        <w:t>無大熱者</w:t>
      </w:r>
      <w:r w:rsidR="006C4C45">
        <w:t>，</w:t>
      </w:r>
      <w:r>
        <w:rPr>
          <w:rFonts w:hint="eastAsia"/>
        </w:rPr>
        <w:t>可與麻杏甘石湯」</w:t>
      </w:r>
      <w:r w:rsidR="006C4C45">
        <w:rPr>
          <w:rFonts w:hint="eastAsia"/>
        </w:rPr>
        <w:t>，</w:t>
      </w:r>
      <w:r>
        <w:rPr>
          <w:rFonts w:hint="eastAsia"/>
        </w:rPr>
        <w:t>夫此節之所謂發汗後</w:t>
      </w:r>
      <w:r w:rsidR="006C4C45">
        <w:t>，</w:t>
      </w:r>
      <w:r>
        <w:rPr>
          <w:rFonts w:hint="eastAsia"/>
        </w:rPr>
        <w:t>即提綱之所謂若發汗也。此節之所謂喘</w:t>
      </w:r>
      <w:r w:rsidR="006C4C45">
        <w:t>，</w:t>
      </w:r>
      <w:r>
        <w:rPr>
          <w:rFonts w:hint="eastAsia"/>
        </w:rPr>
        <w:t>即提綱之所謂息必鼾也</w:t>
      </w:r>
      <w:r>
        <w:t>。</w:t>
      </w:r>
      <w:r>
        <w:rPr>
          <w:rFonts w:hint="eastAsia"/>
        </w:rPr>
        <w:t>由口息而喘者</w:t>
      </w:r>
      <w:r w:rsidR="006C4C45">
        <w:t>，</w:t>
      </w:r>
      <w:r>
        <w:rPr>
          <w:rFonts w:hint="eastAsia"/>
        </w:rPr>
        <w:t>由鼻息即鼾矣。此節之所謂無大熱</w:t>
      </w:r>
      <w:r w:rsidR="006C4C45">
        <w:t>，</w:t>
      </w:r>
      <w:r>
        <w:rPr>
          <w:rFonts w:hint="eastAsia"/>
        </w:rPr>
        <w:t>即提綱之所謂身灼熱也</w:t>
      </w:r>
      <w:r w:rsidR="006C4C45">
        <w:t>，</w:t>
      </w:r>
      <w:r>
        <w:rPr>
          <w:rFonts w:hint="eastAsia"/>
        </w:rPr>
        <w:t>為其但身灼熱</w:t>
      </w:r>
      <w:r w:rsidR="006C4C45">
        <w:t>，</w:t>
      </w:r>
      <w:r>
        <w:rPr>
          <w:rFonts w:hint="eastAsia"/>
        </w:rPr>
        <w:t>是其熱猶在表</w:t>
      </w:r>
      <w:r w:rsidR="006C4C45">
        <w:t>，</w:t>
      </w:r>
      <w:r>
        <w:rPr>
          <w:rFonts w:hint="eastAsia"/>
        </w:rPr>
        <w:t>心中仍無大熱</w:t>
      </w:r>
      <w:r w:rsidR="006C4C45">
        <w:rPr>
          <w:rFonts w:hint="eastAsia"/>
        </w:rPr>
        <w:t>，</w:t>
      </w:r>
      <w:r>
        <w:rPr>
          <w:rFonts w:hint="eastAsia"/>
        </w:rPr>
        <w:t>兩兩比較</w:t>
      </w:r>
      <w:r w:rsidR="006C4C45">
        <w:t>，</w:t>
      </w:r>
      <w:r>
        <w:rPr>
          <w:rFonts w:hint="eastAsia"/>
        </w:rPr>
        <w:t>此節原與提綱之文大略相同</w:t>
      </w:r>
      <w:r w:rsidR="006C4C45">
        <w:t>，</w:t>
      </w:r>
      <w:r>
        <w:rPr>
          <w:rFonts w:hint="eastAsia"/>
        </w:rPr>
        <w:t>而皆為溫病無疑也。其所以汗後不解而有種種諸病者</w:t>
      </w:r>
      <w:r w:rsidR="006C4C45">
        <w:t>，</w:t>
      </w:r>
      <w:r>
        <w:rPr>
          <w:rFonts w:hint="eastAsia"/>
        </w:rPr>
        <w:t>必其用溫熱之藥強發其汗</w:t>
      </w:r>
      <w:r w:rsidR="006C4C45">
        <w:t>，</w:t>
      </w:r>
      <w:r>
        <w:rPr>
          <w:rFonts w:hint="eastAsia"/>
        </w:rPr>
        <w:t>以致汗出之後病轉加劇</w:t>
      </w:r>
      <w:r w:rsidR="006C4C45">
        <w:rPr>
          <w:rFonts w:hint="eastAsia"/>
        </w:rPr>
        <w:t>，</w:t>
      </w:r>
      <w:r>
        <w:rPr>
          <w:rFonts w:hint="eastAsia"/>
        </w:rPr>
        <w:t>仲景恐人見其有汗誤認為桂枝湯證而再投以桂枝湯</w:t>
      </w:r>
      <w:r w:rsidR="006C4C45">
        <w:t>，</w:t>
      </w:r>
      <w:r>
        <w:rPr>
          <w:rFonts w:hint="eastAsia"/>
        </w:rPr>
        <w:t>故特戒之曰不可更行桂枝湯</w:t>
      </w:r>
      <w:r w:rsidR="006C4C45">
        <w:t>，</w:t>
      </w:r>
      <w:r>
        <w:rPr>
          <w:rFonts w:hint="eastAsia"/>
        </w:rPr>
        <w:t>宜治以麻杏甘石湯。則麻杏甘石湯實為溫病表證之的方</w:t>
      </w:r>
      <w:r w:rsidR="006C4C45">
        <w:t>，</w:t>
      </w:r>
      <w:r>
        <w:rPr>
          <w:rFonts w:hint="eastAsia"/>
        </w:rPr>
        <w:t>雖經誤治之後</w:t>
      </w:r>
      <w:r w:rsidR="006C4C45">
        <w:t>，</w:t>
      </w:r>
      <w:r>
        <w:rPr>
          <w:rFonts w:hint="eastAsia"/>
        </w:rPr>
        <w:t>其表證尤在者</w:t>
      </w:r>
      <w:r w:rsidR="006C4C45">
        <w:t>，</w:t>
      </w:r>
      <w:r>
        <w:rPr>
          <w:rFonts w:hint="eastAsia"/>
        </w:rPr>
        <w:t>仍可用之以解表也。蓋古人立言簡貴</w:t>
      </w:r>
      <w:r w:rsidR="006C4C45">
        <w:t>，</w:t>
      </w:r>
      <w:r>
        <w:rPr>
          <w:rFonts w:hint="eastAsia"/>
        </w:rPr>
        <w:t>多有互文以見義者</w:t>
      </w:r>
      <w:r w:rsidR="006C4C45">
        <w:rPr>
          <w:rFonts w:hint="eastAsia"/>
        </w:rPr>
        <w:t>，</w:t>
      </w:r>
      <w:r>
        <w:rPr>
          <w:rFonts w:hint="eastAsia"/>
        </w:rPr>
        <w:t>為此節所言之病狀</w:t>
      </w:r>
      <w:r w:rsidR="006C4C45">
        <w:rPr>
          <w:rFonts w:hint="eastAsia"/>
        </w:rPr>
        <w:t>，</w:t>
      </w:r>
      <w:r>
        <w:rPr>
          <w:rFonts w:hint="eastAsia"/>
        </w:rPr>
        <w:t>即溫病提綱所言之病狀</w:t>
      </w:r>
      <w:r w:rsidR="006C4C45">
        <w:t>，</w:t>
      </w:r>
      <w:r>
        <w:rPr>
          <w:rFonts w:hint="eastAsia"/>
        </w:rPr>
        <w:t>故此節不再申明其為溫病。為提綱未言</w:t>
      </w:r>
      <w:r>
        <w:rPr>
          <w:rFonts w:hint="eastAsia"/>
        </w:rPr>
        <w:lastRenderedPageBreak/>
        <w:t>治法</w:t>
      </w:r>
      <w:r w:rsidR="006C4C45">
        <w:t>，</w:t>
      </w:r>
      <w:r>
        <w:rPr>
          <w:rFonts w:hint="eastAsia"/>
        </w:rPr>
        <w:t>而此節特言明治法</w:t>
      </w:r>
      <w:r w:rsidR="006C4C45">
        <w:t>，</w:t>
      </w:r>
      <w:r>
        <w:rPr>
          <w:rFonts w:hint="eastAsia"/>
        </w:rPr>
        <w:t>以補提綱所未備</w:t>
      </w:r>
      <w:r w:rsidR="006C4C45">
        <w:rPr>
          <w:rFonts w:hint="eastAsia"/>
        </w:rPr>
        <w:t>，</w:t>
      </w:r>
      <w:r>
        <w:rPr>
          <w:rFonts w:hint="eastAsia"/>
        </w:rPr>
        <w:t>此將二節相並讀之</w:t>
      </w:r>
      <w:r w:rsidR="006C4C45">
        <w:t>，</w:t>
      </w:r>
      <w:r>
        <w:rPr>
          <w:rFonts w:hint="eastAsia"/>
        </w:rPr>
        <w:t>無待詮解自明也。然此所論者</w:t>
      </w:r>
      <w:r w:rsidR="006C4C45">
        <w:t>，</w:t>
      </w:r>
      <w:r>
        <w:rPr>
          <w:rFonts w:hint="eastAsia"/>
        </w:rPr>
        <w:t>風溫初得之治法</w:t>
      </w:r>
      <w:r w:rsidR="00F13728">
        <w:t>（</w:t>
      </w:r>
      <w:r>
        <w:rPr>
          <w:rFonts w:hint="eastAsia"/>
        </w:rPr>
        <w:t>提綱明言風溫之為病</w:t>
      </w:r>
      <w:r w:rsidR="00F13728">
        <w:t>）</w:t>
      </w:r>
      <w:r>
        <w:rPr>
          <w:rFonts w:hint="eastAsia"/>
        </w:rPr>
        <w:t>。若至冬傷</w:t>
      </w:r>
      <w:r w:rsidR="00D24630">
        <w:rPr>
          <w:rFonts w:hint="eastAsia"/>
        </w:rPr>
        <w:t>於</w:t>
      </w:r>
      <w:r>
        <w:rPr>
          <w:rFonts w:hint="eastAsia"/>
        </w:rPr>
        <w:t>寒及冬不藏精至春乃發之溫病</w:t>
      </w:r>
      <w:r w:rsidR="006C4C45">
        <w:t>，</w:t>
      </w:r>
      <w:r>
        <w:rPr>
          <w:rFonts w:hint="eastAsia"/>
        </w:rPr>
        <w:t>或至夏秋乃發之溫病恒有初發之時即</w:t>
      </w:r>
      <w:r w:rsidR="00D24630">
        <w:rPr>
          <w:rFonts w:hint="eastAsia"/>
        </w:rPr>
        <w:t>於</w:t>
      </w:r>
      <w:r>
        <w:rPr>
          <w:rFonts w:hint="eastAsia"/>
        </w:rPr>
        <w:t>表證無涉者</w:t>
      </w:r>
      <w:r w:rsidR="006C4C45">
        <w:t>，</w:t>
      </w:r>
      <w:r>
        <w:rPr>
          <w:rFonts w:hint="eastAsia"/>
        </w:rPr>
        <w:t>又不必定用麻杏甘石湯也。</w:t>
      </w:r>
    </w:p>
    <w:p w:rsidR="001910D0" w:rsidRDefault="001910D0" w:rsidP="007224FF">
      <w:pPr>
        <w:pStyle w:val="2f3"/>
        <w:ind w:firstLine="712"/>
      </w:pPr>
      <w:r w:rsidRPr="001910D0">
        <w:rPr>
          <w:rFonts w:hint="eastAsia"/>
        </w:rPr>
        <w:t>或問</w:t>
      </w:r>
      <w:r>
        <w:t>「</w:t>
      </w:r>
      <w:r w:rsidRPr="001910D0">
        <w:rPr>
          <w:rFonts w:hint="eastAsia"/>
        </w:rPr>
        <w:t>此節經文注疏家有疑其有差誤者</w:t>
      </w:r>
      <w:r w:rsidR="006C4C45">
        <w:t>，</w:t>
      </w:r>
      <w:r w:rsidRPr="001910D0">
        <w:rPr>
          <w:rFonts w:hint="eastAsia"/>
        </w:rPr>
        <w:t>以為既言汗出</w:t>
      </w:r>
      <w:r w:rsidR="006C4C45">
        <w:t>，</w:t>
      </w:r>
      <w:r w:rsidRPr="001910D0">
        <w:rPr>
          <w:rFonts w:hint="eastAsia"/>
        </w:rPr>
        <w:t>何以複用麻黃</w:t>
      </w:r>
      <w:r>
        <w:t>？</w:t>
      </w:r>
      <w:r w:rsidRPr="001910D0">
        <w:rPr>
          <w:rFonts w:hint="eastAsia"/>
        </w:rPr>
        <w:t>既無大熱</w:t>
      </w:r>
      <w:r w:rsidR="006C4C45">
        <w:t>，</w:t>
      </w:r>
      <w:r w:rsidRPr="001910D0">
        <w:rPr>
          <w:rFonts w:hint="eastAsia"/>
        </w:rPr>
        <w:t>何以重用石膏</w:t>
      </w:r>
      <w:r>
        <w:t>？</w:t>
      </w:r>
      <w:r w:rsidRPr="001910D0">
        <w:rPr>
          <w:rFonts w:hint="eastAsia"/>
        </w:rPr>
        <w:t>此誠可疑之點</w:t>
      </w:r>
      <w:r w:rsidR="006C4C45">
        <w:t>，</w:t>
      </w:r>
      <w:r w:rsidRPr="001910D0">
        <w:rPr>
          <w:rFonts w:hint="eastAsia"/>
        </w:rPr>
        <w:t>敢以相質</w:t>
      </w:r>
      <w:r>
        <w:rPr>
          <w:rFonts w:hint="eastAsia"/>
        </w:rPr>
        <w:t>」</w:t>
      </w:r>
      <w:r w:rsidRPr="001910D0">
        <w:rPr>
          <w:rFonts w:hint="eastAsia"/>
        </w:rPr>
        <w:t>。答曰</w:t>
      </w:r>
      <w:r>
        <w:t>「</w:t>
      </w:r>
      <w:r w:rsidRPr="001910D0">
        <w:rPr>
          <w:rFonts w:hint="eastAsia"/>
        </w:rPr>
        <w:t>此方之用麻黃者</w:t>
      </w:r>
      <w:r w:rsidR="006C4C45">
        <w:t>，</w:t>
      </w:r>
      <w:r w:rsidRPr="001910D0">
        <w:rPr>
          <w:rFonts w:hint="eastAsia"/>
        </w:rPr>
        <w:t>原藉以治喘</w:t>
      </w:r>
      <w:r w:rsidR="006C4C45">
        <w:t>，</w:t>
      </w:r>
      <w:r w:rsidRPr="001910D0">
        <w:rPr>
          <w:rFonts w:hint="eastAsia"/>
        </w:rPr>
        <w:t>兼以助石膏之力使達</w:t>
      </w:r>
      <w:r w:rsidR="00D24630">
        <w:rPr>
          <w:rFonts w:hint="eastAsia"/>
        </w:rPr>
        <w:t>於</w:t>
      </w:r>
      <w:r w:rsidRPr="001910D0">
        <w:rPr>
          <w:rFonts w:hint="eastAsia"/>
        </w:rPr>
        <w:t>表也。用石膏者</w:t>
      </w:r>
      <w:r w:rsidR="006C4C45">
        <w:t>，</w:t>
      </w:r>
      <w:r w:rsidRPr="001910D0">
        <w:rPr>
          <w:rFonts w:hint="eastAsia"/>
        </w:rPr>
        <w:t>雖藉以清熱</w:t>
      </w:r>
      <w:r w:rsidR="006C4C45">
        <w:t>，</w:t>
      </w:r>
      <w:r w:rsidRPr="001910D0">
        <w:rPr>
          <w:rFonts w:hint="eastAsia"/>
        </w:rPr>
        <w:t>亦以調麻黃之性使不過發也。蓋此證之熱在胃者少</w:t>
      </w:r>
      <w:r w:rsidR="006C4C45">
        <w:t>，</w:t>
      </w:r>
      <w:r w:rsidRPr="001910D0">
        <w:rPr>
          <w:rFonts w:hint="eastAsia"/>
        </w:rPr>
        <w:t>在胸者多</w:t>
      </w:r>
      <w:r w:rsidR="006C4C45">
        <w:t>，</w:t>
      </w:r>
      <w:r w:rsidRPr="001910D0">
        <w:rPr>
          <w:rFonts w:hint="eastAsia"/>
        </w:rPr>
        <w:t>胸居上焦</w:t>
      </w:r>
      <w:r w:rsidR="006C4C45">
        <w:t>，</w:t>
      </w:r>
      <w:r w:rsidRPr="001910D0">
        <w:rPr>
          <w:rFonts w:hint="eastAsia"/>
        </w:rPr>
        <w:t>仍為太陽部位</w:t>
      </w:r>
      <w:r w:rsidR="006C4C45">
        <w:t>，</w:t>
      </w:r>
      <w:r w:rsidRPr="001910D0">
        <w:rPr>
          <w:rFonts w:hint="eastAsia"/>
        </w:rPr>
        <w:t>即此證仍屬表證。方中麻黃、石膏並用</w:t>
      </w:r>
      <w:r w:rsidR="006C4C45">
        <w:t>，</w:t>
      </w:r>
      <w:r w:rsidRPr="001910D0">
        <w:rPr>
          <w:rFonts w:hint="eastAsia"/>
        </w:rPr>
        <w:t>石膏得麻黃則涼不留中</w:t>
      </w:r>
      <w:r w:rsidR="006C4C45">
        <w:t>，</w:t>
      </w:r>
      <w:r w:rsidRPr="001910D0">
        <w:rPr>
          <w:rFonts w:hint="eastAsia"/>
        </w:rPr>
        <w:t>麻黃得石膏則發有監製</w:t>
      </w:r>
      <w:r w:rsidR="006C4C45">
        <w:rPr>
          <w:rFonts w:hint="eastAsia"/>
        </w:rPr>
        <w:t>，</w:t>
      </w:r>
      <w:r w:rsidRPr="001910D0">
        <w:rPr>
          <w:rFonts w:hint="eastAsia"/>
        </w:rPr>
        <w:t>服後藥力息息上達</w:t>
      </w:r>
      <w:r w:rsidR="006C4C45">
        <w:t>，</w:t>
      </w:r>
      <w:r w:rsidRPr="001910D0">
        <w:rPr>
          <w:rFonts w:hint="eastAsia"/>
        </w:rPr>
        <w:t>旋轉</w:t>
      </w:r>
      <w:r w:rsidR="00D24630">
        <w:rPr>
          <w:rFonts w:hint="eastAsia"/>
        </w:rPr>
        <w:t>於</w:t>
      </w:r>
      <w:r w:rsidRPr="001910D0">
        <w:rPr>
          <w:rFonts w:hint="eastAsia"/>
        </w:rPr>
        <w:t>膺胸之間</w:t>
      </w:r>
      <w:r w:rsidR="006C4C45">
        <w:t>，</w:t>
      </w:r>
      <w:r w:rsidRPr="001910D0">
        <w:rPr>
          <w:rFonts w:hint="eastAsia"/>
        </w:rPr>
        <w:t>將外感邪熱徐徐由皮毛透出</w:t>
      </w:r>
      <w:r w:rsidR="006C4C45">
        <w:t>，</w:t>
      </w:r>
      <w:r w:rsidRPr="001910D0">
        <w:rPr>
          <w:rFonts w:hint="eastAsia"/>
        </w:rPr>
        <w:t>而喘與汗遂因之自愈。仲景制方之妙</w:t>
      </w:r>
      <w:r w:rsidR="006C4C45">
        <w:t>，</w:t>
      </w:r>
      <w:r w:rsidRPr="001910D0">
        <w:rPr>
          <w:rFonts w:hint="eastAsia"/>
        </w:rPr>
        <w:t>實具有化機</w:t>
      </w:r>
      <w:r w:rsidR="006C4C45">
        <w:t>，</w:t>
      </w:r>
      <w:r w:rsidRPr="001910D0">
        <w:rPr>
          <w:rFonts w:hint="eastAsia"/>
        </w:rPr>
        <w:t>而又何疑乎</w:t>
      </w:r>
      <w:r>
        <w:t>？</w:t>
      </w:r>
      <w:r w:rsidRPr="001910D0">
        <w:rPr>
          <w:rFonts w:hint="eastAsia"/>
        </w:rPr>
        <w:t>且石膏性微寒</w:t>
      </w:r>
      <w:r w:rsidR="006C4C45">
        <w:t>，</w:t>
      </w:r>
      <w:r w:rsidRPr="001910D0">
        <w:rPr>
          <w:rFonts w:hint="eastAsia"/>
        </w:rPr>
        <w:t>原非大寒</w:t>
      </w:r>
      <w:r w:rsidR="006C4C45">
        <w:t>，</w:t>
      </w:r>
      <w:r w:rsidRPr="001910D0">
        <w:rPr>
          <w:rFonts w:hint="eastAsia"/>
        </w:rPr>
        <w:t>《本經》載有明文</w:t>
      </w:r>
      <w:r w:rsidR="006C4C45">
        <w:t>，</w:t>
      </w:r>
      <w:r w:rsidRPr="001910D0">
        <w:rPr>
          <w:rFonts w:hint="eastAsia"/>
        </w:rPr>
        <w:t>是以白虎湯用之以清陽明之大熱</w:t>
      </w:r>
      <w:r w:rsidR="006C4C45">
        <w:t>，</w:t>
      </w:r>
      <w:r w:rsidRPr="001910D0">
        <w:rPr>
          <w:rFonts w:hint="eastAsia"/>
        </w:rPr>
        <w:t>必佐以知母而後能建奇功。為此證無大熱</w:t>
      </w:r>
      <w:r w:rsidR="006C4C45">
        <w:t>，</w:t>
      </w:r>
      <w:r w:rsidRPr="001910D0">
        <w:rPr>
          <w:rFonts w:hint="eastAsia"/>
        </w:rPr>
        <w:t>所以不用知母也。況此節之文兩見</w:t>
      </w:r>
      <w:r w:rsidR="00D24630">
        <w:rPr>
          <w:rFonts w:hint="eastAsia"/>
        </w:rPr>
        <w:t>於</w:t>
      </w:r>
      <w:r w:rsidRPr="001910D0">
        <w:rPr>
          <w:rFonts w:hint="eastAsia"/>
        </w:rPr>
        <w:t>《傷寒論》</w:t>
      </w:r>
      <w:r w:rsidR="006C4C45">
        <w:t>，</w:t>
      </w:r>
      <w:r w:rsidRPr="001910D0">
        <w:rPr>
          <w:rFonts w:hint="eastAsia"/>
        </w:rPr>
        <w:t>所微異者</w:t>
      </w:r>
      <w:r w:rsidR="006C4C45">
        <w:t>，</w:t>
      </w:r>
      <w:r w:rsidRPr="001910D0">
        <w:rPr>
          <w:rFonts w:hint="eastAsia"/>
        </w:rPr>
        <w:t>一在發汗後</w:t>
      </w:r>
      <w:r w:rsidR="006C4C45">
        <w:t>，</w:t>
      </w:r>
      <w:r w:rsidRPr="001910D0">
        <w:rPr>
          <w:rFonts w:hint="eastAsia"/>
        </w:rPr>
        <w:t>一在下後也。豈一節之文差</w:t>
      </w:r>
      <w:r w:rsidR="006C4C45">
        <w:t>，</w:t>
      </w:r>
      <w:r w:rsidRPr="001910D0">
        <w:rPr>
          <w:rFonts w:hint="eastAsia"/>
        </w:rPr>
        <w:t>而兩節之文皆差乎</w:t>
      </w:r>
      <w:r>
        <w:t>？</w:t>
      </w:r>
      <w:r w:rsidRPr="001910D0">
        <w:rPr>
          <w:rFonts w:hint="eastAsia"/>
        </w:rPr>
        <w:t>特是此節經文雖無差誤</w:t>
      </w:r>
      <w:r w:rsidR="006C4C45">
        <w:t>，</w:t>
      </w:r>
      <w:r w:rsidRPr="001910D0">
        <w:rPr>
          <w:rFonts w:hint="eastAsia"/>
        </w:rPr>
        <w:t>而愚用麻杏甘石湯時</w:t>
      </w:r>
      <w:r w:rsidR="006C4C45">
        <w:t>，</w:t>
      </w:r>
      <w:r w:rsidR="00D24630">
        <w:rPr>
          <w:rFonts w:hint="eastAsia"/>
        </w:rPr>
        <w:t>於</w:t>
      </w:r>
      <w:r w:rsidRPr="001910D0">
        <w:rPr>
          <w:rFonts w:hint="eastAsia"/>
        </w:rPr>
        <w:t>麻黃、石膏之分量恒有變通。原方分量</w:t>
      </w:r>
      <w:r w:rsidR="006C4C45">
        <w:t>，</w:t>
      </w:r>
      <w:r w:rsidRPr="001910D0">
        <w:rPr>
          <w:rFonts w:hint="eastAsia"/>
        </w:rPr>
        <w:t>石膏為麻黃之兩倍</w:t>
      </w:r>
      <w:r w:rsidR="006C4C45">
        <w:rPr>
          <w:rFonts w:hint="eastAsia"/>
        </w:rPr>
        <w:t>，</w:t>
      </w:r>
      <w:r w:rsidRPr="001910D0">
        <w:rPr>
          <w:rFonts w:hint="eastAsia"/>
        </w:rPr>
        <w:t>而愚遇此證熱之劇者</w:t>
      </w:r>
      <w:r w:rsidR="006C4C45">
        <w:t>，</w:t>
      </w:r>
      <w:r w:rsidRPr="001910D0">
        <w:rPr>
          <w:rFonts w:hint="eastAsia"/>
        </w:rPr>
        <w:t>必將麻黃減輕</w:t>
      </w:r>
      <w:r w:rsidR="006C4C45">
        <w:t>，</w:t>
      </w:r>
      <w:r w:rsidRPr="001910D0">
        <w:rPr>
          <w:rFonts w:hint="eastAsia"/>
        </w:rPr>
        <w:t>石膏加重</w:t>
      </w:r>
      <w:r w:rsidR="006C4C45">
        <w:t>，</w:t>
      </w:r>
      <w:r w:rsidRPr="001910D0">
        <w:rPr>
          <w:rFonts w:hint="eastAsia"/>
        </w:rPr>
        <w:t>石膏恒為麻黃之十倍</w:t>
      </w:r>
      <w:r w:rsidR="006C4C45">
        <w:t>，</w:t>
      </w:r>
      <w:r w:rsidRPr="001910D0">
        <w:rPr>
          <w:rFonts w:hint="eastAsia"/>
        </w:rPr>
        <w:t>即其熱非劇</w:t>
      </w:r>
      <w:r w:rsidR="006C4C45">
        <w:t>，</w:t>
      </w:r>
      <w:r w:rsidRPr="001910D0">
        <w:rPr>
          <w:rFonts w:hint="eastAsia"/>
        </w:rPr>
        <w:t>石膏之分量亦必五倍</w:t>
      </w:r>
      <w:r w:rsidR="00D24630">
        <w:rPr>
          <w:rFonts w:hint="eastAsia"/>
        </w:rPr>
        <w:t>於</w:t>
      </w:r>
      <w:r w:rsidRPr="001910D0">
        <w:rPr>
          <w:rFonts w:hint="eastAsia"/>
        </w:rPr>
        <w:t>麻黃也。</w:t>
      </w:r>
    </w:p>
    <w:p w:rsidR="001910D0" w:rsidRDefault="001910D0" w:rsidP="001910D0">
      <w:pPr>
        <w:pStyle w:val="2f3"/>
        <w:ind w:firstLine="712"/>
      </w:pPr>
      <w:r>
        <w:rPr>
          <w:rFonts w:hint="eastAsia"/>
        </w:rPr>
        <w:lastRenderedPageBreak/>
        <w:t>或問</w:t>
      </w:r>
      <w:r>
        <w:t>「</w:t>
      </w:r>
      <w:r>
        <w:rPr>
          <w:rFonts w:hint="eastAsia"/>
        </w:rPr>
        <w:t>麻杏甘石湯既可為溫病表證之的方</w:t>
      </w:r>
      <w:r w:rsidR="006C4C45">
        <w:t>，</w:t>
      </w:r>
      <w:r>
        <w:rPr>
          <w:rFonts w:hint="eastAsia"/>
        </w:rPr>
        <w:t>何以《衷中參西錄》治溫病初得諸方</w:t>
      </w:r>
      <w:r w:rsidR="006C4C45">
        <w:t>，</w:t>
      </w:r>
      <w:r>
        <w:rPr>
          <w:rFonts w:hint="eastAsia"/>
        </w:rPr>
        <w:t>薄荷、連翹、蟬退諸藥與石膏並用</w:t>
      </w:r>
      <w:r w:rsidR="006C4C45">
        <w:t>，</w:t>
      </w:r>
      <w:r>
        <w:rPr>
          <w:rFonts w:hint="eastAsia"/>
        </w:rPr>
        <w:t>而不以麻黃與石膏並用乎」？答曰</w:t>
      </w:r>
      <w:r>
        <w:t>「</w:t>
      </w:r>
      <w:r>
        <w:rPr>
          <w:rFonts w:hint="eastAsia"/>
        </w:rPr>
        <w:t>此當論世知人而後可與論古人之方。仲景用藥多遵《本經》</w:t>
      </w:r>
      <w:r w:rsidR="006C4C45">
        <w:t>，</w:t>
      </w:r>
      <w:r>
        <w:rPr>
          <w:rFonts w:hint="eastAsia"/>
        </w:rPr>
        <w:t>薄荷古原名苛</w:t>
      </w:r>
      <w:r w:rsidR="006C4C45">
        <w:t>，</w:t>
      </w:r>
      <w:r>
        <w:rPr>
          <w:rFonts w:hint="eastAsia"/>
        </w:rPr>
        <w:t>《本經》不載</w:t>
      </w:r>
      <w:r w:rsidR="006C4C45">
        <w:t>，</w:t>
      </w:r>
      <w:r>
        <w:rPr>
          <w:rFonts w:hint="eastAsia"/>
        </w:rPr>
        <w:t>《別錄》亦不載</w:t>
      </w:r>
      <w:r w:rsidR="006C4C45">
        <w:t>，</w:t>
      </w:r>
      <w:r>
        <w:rPr>
          <w:rFonts w:hint="eastAsia"/>
        </w:rPr>
        <w:t>當仲景時猶未列</w:t>
      </w:r>
      <w:r w:rsidR="00D24630">
        <w:rPr>
          <w:rFonts w:hint="eastAsia"/>
        </w:rPr>
        <w:t>於</w:t>
      </w:r>
      <w:r>
        <w:rPr>
          <w:rFonts w:hint="eastAsia"/>
        </w:rPr>
        <w:t>藥品可知。蚱蟬雖載</w:t>
      </w:r>
      <w:r w:rsidR="00D24630">
        <w:rPr>
          <w:rFonts w:hint="eastAsia"/>
        </w:rPr>
        <w:t>於</w:t>
      </w:r>
      <w:r>
        <w:rPr>
          <w:rFonts w:hint="eastAsia"/>
        </w:rPr>
        <w:t>《本經》</w:t>
      </w:r>
      <w:r w:rsidR="006C4C45">
        <w:t>，</w:t>
      </w:r>
      <w:r>
        <w:rPr>
          <w:rFonts w:hint="eastAsia"/>
        </w:rPr>
        <w:t>然古人只知用蟬</w:t>
      </w:r>
      <w:r w:rsidR="006C4C45">
        <w:t>，</w:t>
      </w:r>
      <w:r>
        <w:rPr>
          <w:rFonts w:hint="eastAsia"/>
        </w:rPr>
        <w:t>不知用蛻</w:t>
      </w:r>
      <w:r w:rsidR="006C4C45">
        <w:t>，</w:t>
      </w:r>
      <w:r>
        <w:rPr>
          <w:rFonts w:hint="eastAsia"/>
        </w:rPr>
        <w:t>較之蟬退皮以達皮者</w:t>
      </w:r>
      <w:r w:rsidR="006C4C45">
        <w:t>，</w:t>
      </w:r>
      <w:r>
        <w:rPr>
          <w:rFonts w:hint="eastAsia"/>
        </w:rPr>
        <w:t>實遠不如</w:t>
      </w:r>
      <w:r w:rsidR="006C4C45">
        <w:t>，</w:t>
      </w:r>
      <w:r>
        <w:rPr>
          <w:rFonts w:hint="eastAsia"/>
        </w:rPr>
        <w:t>故仲景亦不用。至連翹古惟用根</w:t>
      </w:r>
      <w:r w:rsidR="006C4C45">
        <w:t>，</w:t>
      </w:r>
      <w:r>
        <w:rPr>
          <w:rFonts w:hint="eastAsia"/>
        </w:rPr>
        <w:t>即麻黃連軺赤小豆湯之連軺也</w:t>
      </w:r>
      <w:r w:rsidR="006C4C45">
        <w:rPr>
          <w:rFonts w:hint="eastAsia"/>
        </w:rPr>
        <w:t>，</w:t>
      </w:r>
      <w:r>
        <w:rPr>
          <w:rFonts w:hint="eastAsia"/>
        </w:rPr>
        <w:t>其發表之力</w:t>
      </w:r>
      <w:r w:rsidR="006C4C45">
        <w:t>，</w:t>
      </w:r>
      <w:r>
        <w:rPr>
          <w:rFonts w:hint="eastAsia"/>
        </w:rPr>
        <w:t>亦不如連翹也。故身發黃病者</w:t>
      </w:r>
      <w:r w:rsidR="006C4C45">
        <w:t>，</w:t>
      </w:r>
      <w:r>
        <w:rPr>
          <w:rFonts w:hint="eastAsia"/>
        </w:rPr>
        <w:t>仲景用之以宣通內熱</w:t>
      </w:r>
      <w:r w:rsidR="006C4C45">
        <w:rPr>
          <w:rFonts w:hint="eastAsia"/>
        </w:rPr>
        <w:t>，</w:t>
      </w:r>
      <w:r>
        <w:rPr>
          <w:rFonts w:hint="eastAsia"/>
        </w:rPr>
        <w:t>利水去濕</w:t>
      </w:r>
      <w:r w:rsidR="006C4C45">
        <w:t>，</w:t>
      </w:r>
      <w:r>
        <w:rPr>
          <w:rFonts w:hint="eastAsia"/>
        </w:rPr>
        <w:t>非用以發表也。為此三種藥當仲景時皆未嘗發明</w:t>
      </w:r>
      <w:r w:rsidR="006C4C45">
        <w:t>，</w:t>
      </w:r>
      <w:r>
        <w:rPr>
          <w:rFonts w:hint="eastAsia"/>
        </w:rPr>
        <w:t>故</w:t>
      </w:r>
      <w:r w:rsidR="00D24630">
        <w:rPr>
          <w:rFonts w:hint="eastAsia"/>
        </w:rPr>
        <w:t>於</w:t>
      </w:r>
      <w:r>
        <w:rPr>
          <w:rFonts w:hint="eastAsia"/>
        </w:rPr>
        <w:t>溫病之初候原宜辛涼解肌者</w:t>
      </w:r>
      <w:r w:rsidR="006C4C45">
        <w:t>，</w:t>
      </w:r>
      <w:r>
        <w:rPr>
          <w:rFonts w:hint="eastAsia"/>
        </w:rPr>
        <w:t>亦以麻黃發之</w:t>
      </w:r>
      <w:r w:rsidR="006C4C45">
        <w:t>，</w:t>
      </w:r>
      <w:r>
        <w:rPr>
          <w:rFonts w:hint="eastAsia"/>
        </w:rPr>
        <w:t>且防麻黃之熱</w:t>
      </w:r>
      <w:r w:rsidR="006C4C45">
        <w:t>，</w:t>
      </w:r>
      <w:r>
        <w:rPr>
          <w:rFonts w:hint="eastAsia"/>
        </w:rPr>
        <w:t>而以石膏佐之也。若仲景生當今日</w:t>
      </w:r>
      <w:r w:rsidR="006C4C45">
        <w:t>，</w:t>
      </w:r>
      <w:r>
        <w:rPr>
          <w:rFonts w:hint="eastAsia"/>
        </w:rPr>
        <w:t>則必不用麻黃而用薄荷、連翹、蟬退諸藥矣。即初起之證兼喘者</w:t>
      </w:r>
      <w:r w:rsidR="006C4C45">
        <w:t>，</w:t>
      </w:r>
      <w:r>
        <w:rPr>
          <w:rFonts w:hint="eastAsia"/>
        </w:rPr>
        <w:t>似必賴麻黃之瀉肺定喘</w:t>
      </w:r>
      <w:r w:rsidR="006C4C45">
        <w:t>，</w:t>
      </w:r>
      <w:r>
        <w:rPr>
          <w:rFonts w:hint="eastAsia"/>
        </w:rPr>
        <w:t>而代以薄荷亦可奏效</w:t>
      </w:r>
      <w:r w:rsidR="00F13728">
        <w:t>（</w:t>
      </w:r>
      <w:r w:rsidRPr="001910D0">
        <w:rPr>
          <w:rFonts w:hint="eastAsia"/>
        </w:rPr>
        <w:t>觀小青龍湯證兼喘者</w:t>
      </w:r>
      <w:r w:rsidR="006C4C45">
        <w:t>，</w:t>
      </w:r>
      <w:r w:rsidRPr="001910D0">
        <w:rPr>
          <w:rFonts w:hint="eastAsia"/>
        </w:rPr>
        <w:t>去麻黃加杏仁</w:t>
      </w:r>
      <w:r w:rsidR="006C4C45">
        <w:rPr>
          <w:rFonts w:hint="eastAsia"/>
        </w:rPr>
        <w:t>，</w:t>
      </w:r>
      <w:r w:rsidRPr="001910D0">
        <w:rPr>
          <w:rFonts w:hint="eastAsia"/>
        </w:rPr>
        <w:t>是治外感之喘</w:t>
      </w:r>
      <w:r w:rsidR="006C4C45">
        <w:rPr>
          <w:rFonts w:hint="eastAsia"/>
        </w:rPr>
        <w:t>，</w:t>
      </w:r>
      <w:r w:rsidRPr="001910D0">
        <w:rPr>
          <w:rFonts w:hint="eastAsia"/>
        </w:rPr>
        <w:t>不必定用麻黃</w:t>
      </w:r>
      <w:r w:rsidR="00F13728">
        <w:t>）</w:t>
      </w:r>
      <w:r>
        <w:rPr>
          <w:rFonts w:hint="eastAsia"/>
        </w:rPr>
        <w:t>。蓋此節所言之病狀</w:t>
      </w:r>
      <w:r w:rsidR="006C4C45">
        <w:t>，</w:t>
      </w:r>
      <w:r>
        <w:rPr>
          <w:rFonts w:hint="eastAsia"/>
        </w:rPr>
        <w:t>若在傷寒</w:t>
      </w:r>
      <w:r w:rsidR="006C4C45">
        <w:t>，</w:t>
      </w:r>
      <w:r>
        <w:rPr>
          <w:rFonts w:hint="eastAsia"/>
        </w:rPr>
        <w:t>原宜麻黃與石膏並用</w:t>
      </w:r>
      <w:r w:rsidR="006C4C45">
        <w:t>，</w:t>
      </w:r>
      <w:r>
        <w:rPr>
          <w:rFonts w:hint="eastAsia"/>
        </w:rPr>
        <w:t>而在溫病</w:t>
      </w:r>
      <w:r w:rsidR="006C4C45">
        <w:t>，</w:t>
      </w:r>
      <w:r>
        <w:rPr>
          <w:rFonts w:hint="eastAsia"/>
        </w:rPr>
        <w:t>即宜薄荷與石膏並用。若其喘甚輕者</w:t>
      </w:r>
      <w:r w:rsidR="006C4C45">
        <w:t>，</w:t>
      </w:r>
      <w:r>
        <w:rPr>
          <w:rFonts w:hint="eastAsia"/>
        </w:rPr>
        <w:t>在溫病中更宜以牛蒡代杏仁也。</w:t>
      </w:r>
    </w:p>
    <w:p w:rsidR="007224FF" w:rsidRDefault="001910D0" w:rsidP="001910D0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麻杏甘石湯柯韻伯亦謂</w:t>
      </w:r>
      <w:r w:rsidR="00AD7840">
        <w:rPr>
          <w:rFonts w:hint="eastAsia"/>
        </w:rPr>
        <w:t>係</w:t>
      </w:r>
      <w:r>
        <w:rPr>
          <w:rFonts w:hint="eastAsia"/>
        </w:rPr>
        <w:t>治溫病之方</w:t>
      </w:r>
      <w:r w:rsidR="006C4C45">
        <w:t>，</w:t>
      </w:r>
      <w:r>
        <w:rPr>
          <w:rFonts w:hint="eastAsia"/>
        </w:rPr>
        <w:t>而愚作此說時猶未見柯氏之說也。為拙說復</w:t>
      </w:r>
      <w:r w:rsidR="00D24630">
        <w:rPr>
          <w:rFonts w:hint="eastAsia"/>
        </w:rPr>
        <w:t>於</w:t>
      </w:r>
      <w:r>
        <w:rPr>
          <w:rFonts w:hint="eastAsia"/>
        </w:rPr>
        <w:t>柯氏說外另有發明</w:t>
      </w:r>
      <w:r w:rsidR="006C4C45">
        <w:t>，</w:t>
      </w:r>
      <w:r>
        <w:rPr>
          <w:rFonts w:hint="eastAsia"/>
        </w:rPr>
        <w:t>故仍錄之。</w:t>
      </w:r>
    </w:p>
    <w:p w:rsidR="001910D0" w:rsidRDefault="001910D0">
      <w:pPr>
        <w:spacing w:after="0" w:line="240" w:lineRule="auto"/>
        <w:ind w:firstLine="0"/>
        <w:rPr>
          <w:rFonts w:eastAsiaTheme="majorEastAsia"/>
          <w:spacing w:val="38"/>
        </w:rPr>
      </w:pPr>
      <w:bookmarkStart w:id="821" w:name="_Toc223762945"/>
      <w:r>
        <w:br w:type="page"/>
      </w:r>
    </w:p>
    <w:p w:rsidR="00514CDF" w:rsidRDefault="00514CDF" w:rsidP="00657751">
      <w:pPr>
        <w:pStyle w:val="1b"/>
      </w:pPr>
      <w:bookmarkStart w:id="822" w:name="_Toc7561169"/>
      <w:r>
        <w:rPr>
          <w:rFonts w:hint="eastAsia"/>
        </w:rPr>
        <w:lastRenderedPageBreak/>
        <w:t>論傷寒溫病神昏譫語之原因及治法</w:t>
      </w:r>
      <w:bookmarkEnd w:id="821"/>
      <w:bookmarkEnd w:id="822"/>
    </w:p>
    <w:p w:rsidR="00876C4A" w:rsidRDefault="00514CDF" w:rsidP="00514CDF">
      <w:pPr>
        <w:pStyle w:val="2f3"/>
        <w:ind w:firstLine="712"/>
      </w:pPr>
      <w:r>
        <w:rPr>
          <w:rFonts w:hint="eastAsia"/>
        </w:rPr>
        <w:t>傷寒溫病皆有譫語神昏之證</w:t>
      </w:r>
      <w:r w:rsidR="006C4C45">
        <w:rPr>
          <w:rFonts w:hint="eastAsia"/>
        </w:rPr>
        <w:t>，</w:t>
      </w:r>
      <w:r>
        <w:rPr>
          <w:rFonts w:hint="eastAsia"/>
        </w:rPr>
        <w:t>論者責之陽明胃實</w:t>
      </w:r>
      <w:r w:rsidR="006C4C45">
        <w:rPr>
          <w:rFonts w:hint="eastAsia"/>
        </w:rPr>
        <w:t>，</w:t>
      </w:r>
      <w:r>
        <w:rPr>
          <w:rFonts w:hint="eastAsia"/>
        </w:rPr>
        <w:t>然又當詳辨其脈象之虛實</w:t>
      </w:r>
      <w:r w:rsidR="006C4C45">
        <w:rPr>
          <w:rFonts w:hint="eastAsia"/>
        </w:rPr>
        <w:t>，</w:t>
      </w:r>
      <w:r>
        <w:rPr>
          <w:rFonts w:hint="eastAsia"/>
        </w:rPr>
        <w:t>熱度之高下</w:t>
      </w:r>
      <w:r w:rsidR="006C4C45">
        <w:rPr>
          <w:rFonts w:hint="eastAsia"/>
        </w:rPr>
        <w:t>，</w:t>
      </w:r>
      <w:r>
        <w:rPr>
          <w:rFonts w:hint="eastAsia"/>
        </w:rPr>
        <w:t>時日之淺深</w:t>
      </w:r>
      <w:r w:rsidR="006C4C45">
        <w:rPr>
          <w:rFonts w:hint="eastAsia"/>
        </w:rPr>
        <w:t>，</w:t>
      </w:r>
      <w:r>
        <w:rPr>
          <w:rFonts w:hint="eastAsia"/>
        </w:rPr>
        <w:t>非可概以陽明胃實論也。</w:t>
      </w:r>
    </w:p>
    <w:p w:rsidR="00876C4A" w:rsidRDefault="00514CDF" w:rsidP="00514CDF">
      <w:pPr>
        <w:pStyle w:val="2f3"/>
        <w:ind w:firstLine="712"/>
      </w:pPr>
      <w:r>
        <w:rPr>
          <w:rFonts w:hint="eastAsia"/>
        </w:rPr>
        <w:t>其脈象果洪而有力</w:t>
      </w:r>
      <w:r w:rsidR="006C4C45">
        <w:rPr>
          <w:rFonts w:hint="eastAsia"/>
        </w:rPr>
        <w:t>，</w:t>
      </w:r>
      <w:r>
        <w:rPr>
          <w:rFonts w:hint="eastAsia"/>
        </w:rPr>
        <w:t>按之甚實者</w:t>
      </w:r>
      <w:r w:rsidR="006C4C45">
        <w:rPr>
          <w:rFonts w:hint="eastAsia"/>
        </w:rPr>
        <w:t>，</w:t>
      </w:r>
      <w:r>
        <w:rPr>
          <w:rFonts w:hint="eastAsia"/>
        </w:rPr>
        <w:t>可按陽明胃實治之。蓋胃腑之熱上蒸</w:t>
      </w:r>
      <w:r w:rsidR="006C4C45">
        <w:rPr>
          <w:rFonts w:hint="eastAsia"/>
        </w:rPr>
        <w:t>，</w:t>
      </w:r>
      <w:r>
        <w:rPr>
          <w:rFonts w:hint="eastAsia"/>
        </w:rPr>
        <w:t>則腦中之元神</w:t>
      </w:r>
      <w:r w:rsidR="006C4C45">
        <w:rPr>
          <w:rFonts w:hint="eastAsia"/>
        </w:rPr>
        <w:t>，</w:t>
      </w:r>
      <w:r>
        <w:rPr>
          <w:rFonts w:hint="eastAsia"/>
        </w:rPr>
        <w:t>心中之識神皆受其累</w:t>
      </w:r>
      <w:r w:rsidR="006C4C45">
        <w:rPr>
          <w:rFonts w:hint="eastAsia"/>
        </w:rPr>
        <w:t>，</w:t>
      </w:r>
      <w:r>
        <w:rPr>
          <w:rFonts w:hint="eastAsia"/>
        </w:rPr>
        <w:t>是以神昏譫語</w:t>
      </w:r>
      <w:r w:rsidR="006C4C45">
        <w:rPr>
          <w:rFonts w:hint="eastAsia"/>
        </w:rPr>
        <w:t>，</w:t>
      </w:r>
      <w:r>
        <w:rPr>
          <w:rFonts w:hint="eastAsia"/>
        </w:rPr>
        <w:t>不省人事</w:t>
      </w:r>
      <w:r w:rsidR="006C4C45">
        <w:rPr>
          <w:rFonts w:hint="eastAsia"/>
        </w:rPr>
        <w:t>，</w:t>
      </w:r>
      <w:r>
        <w:rPr>
          <w:rFonts w:hint="eastAsia"/>
        </w:rPr>
        <w:t>或更大便燥結</w:t>
      </w:r>
      <w:r w:rsidR="006C4C45">
        <w:rPr>
          <w:rFonts w:hint="eastAsia"/>
        </w:rPr>
        <w:t>，</w:t>
      </w:r>
      <w:r>
        <w:rPr>
          <w:rFonts w:hint="eastAsia"/>
        </w:rPr>
        <w:t>不但胃實</w:t>
      </w:r>
      <w:r w:rsidR="006C4C45">
        <w:rPr>
          <w:rFonts w:hint="eastAsia"/>
        </w:rPr>
        <w:t>，</w:t>
      </w:r>
      <w:r>
        <w:rPr>
          <w:rFonts w:hint="eastAsia"/>
        </w:rPr>
        <w:t>且又腸實</w:t>
      </w:r>
      <w:r w:rsidR="006C4C45">
        <w:rPr>
          <w:rFonts w:hint="eastAsia"/>
        </w:rPr>
        <w:t>，</w:t>
      </w:r>
      <w:r>
        <w:rPr>
          <w:rFonts w:hint="eastAsia"/>
        </w:rPr>
        <w:t>阻塞腎氣不能上交</w:t>
      </w:r>
      <w:r w:rsidR="00D24630">
        <w:rPr>
          <w:rFonts w:hint="eastAsia"/>
        </w:rPr>
        <w:t>於</w:t>
      </w:r>
      <w:r>
        <w:rPr>
          <w:rFonts w:hint="eastAsia"/>
        </w:rPr>
        <w:t>心</w:t>
      </w:r>
      <w:r w:rsidR="006C4C45">
        <w:rPr>
          <w:rFonts w:hint="eastAsia"/>
        </w:rPr>
        <w:t>，</w:t>
      </w:r>
      <w:r>
        <w:rPr>
          <w:rFonts w:hint="eastAsia"/>
        </w:rPr>
        <w:t>則亢陽無制</w:t>
      </w:r>
      <w:r w:rsidR="006C4C45">
        <w:rPr>
          <w:rFonts w:hint="eastAsia"/>
        </w:rPr>
        <w:t>，</w:t>
      </w:r>
      <w:r>
        <w:rPr>
          <w:rFonts w:hint="eastAsia"/>
        </w:rPr>
        <w:t>心神恍惚</w:t>
      </w:r>
      <w:r w:rsidR="006C4C45">
        <w:rPr>
          <w:rFonts w:hint="eastAsia"/>
        </w:rPr>
        <w:t>，</w:t>
      </w:r>
      <w:r>
        <w:rPr>
          <w:rFonts w:hint="eastAsia"/>
        </w:rPr>
        <w:t>亦多譫妄</w:t>
      </w:r>
      <w:r w:rsidR="006C4C45">
        <w:rPr>
          <w:rFonts w:hint="eastAsia"/>
        </w:rPr>
        <w:t>，</w:t>
      </w:r>
      <w:r>
        <w:rPr>
          <w:rFonts w:hint="eastAsia"/>
        </w:rPr>
        <w:t>或精神不支</w:t>
      </w:r>
      <w:r w:rsidR="006C4C45">
        <w:rPr>
          <w:rFonts w:hint="eastAsia"/>
        </w:rPr>
        <w:t>，</w:t>
      </w:r>
      <w:r>
        <w:rPr>
          <w:rFonts w:hint="eastAsia"/>
        </w:rPr>
        <w:t>昏憒似睡。若斯者</w:t>
      </w:r>
      <w:r w:rsidR="006C4C45">
        <w:rPr>
          <w:rFonts w:hint="eastAsia"/>
        </w:rPr>
        <w:t>，</w:t>
      </w:r>
      <w:r>
        <w:rPr>
          <w:rFonts w:hint="eastAsia"/>
        </w:rPr>
        <w:t>可投以大劑白虎湯</w:t>
      </w:r>
      <w:r w:rsidR="006C4C45">
        <w:rPr>
          <w:rFonts w:hint="eastAsia"/>
        </w:rPr>
        <w:t>，</w:t>
      </w:r>
      <w:r>
        <w:rPr>
          <w:rFonts w:hint="eastAsia"/>
        </w:rPr>
        <w:t>遵《傷寒論》一煎三服之法</w:t>
      </w:r>
      <w:r w:rsidR="006C4C45">
        <w:rPr>
          <w:rFonts w:hint="eastAsia"/>
        </w:rPr>
        <w:t>，</w:t>
      </w:r>
      <w:r>
        <w:rPr>
          <w:rFonts w:hint="eastAsia"/>
        </w:rPr>
        <w:t>煎湯三盅</w:t>
      </w:r>
      <w:r w:rsidR="006C4C45">
        <w:rPr>
          <w:rFonts w:hint="eastAsia"/>
        </w:rPr>
        <w:t>，</w:t>
      </w:r>
      <w:r>
        <w:rPr>
          <w:rFonts w:hint="eastAsia"/>
        </w:rPr>
        <w:t>分三次溫飲下。其大便燥結之甚者</w:t>
      </w:r>
      <w:r w:rsidR="006C4C45">
        <w:rPr>
          <w:rFonts w:hint="eastAsia"/>
        </w:rPr>
        <w:t>，</w:t>
      </w:r>
      <w:r>
        <w:rPr>
          <w:rFonts w:hint="eastAsia"/>
        </w:rPr>
        <w:t>可酌用大、小承氣湯（若大便燥結不甚者但投以大劑白虎湯大便即可通下）</w:t>
      </w:r>
      <w:r w:rsidR="006C4C45">
        <w:rPr>
          <w:rFonts w:hint="eastAsia"/>
        </w:rPr>
        <w:t>，</w:t>
      </w:r>
      <w:r>
        <w:rPr>
          <w:rFonts w:hint="eastAsia"/>
        </w:rPr>
        <w:t>其神昏譫語自愈也。</w:t>
      </w:r>
    </w:p>
    <w:p w:rsidR="00876C4A" w:rsidRDefault="00514CDF" w:rsidP="00514CDF">
      <w:pPr>
        <w:pStyle w:val="2f3"/>
        <w:ind w:firstLine="712"/>
      </w:pPr>
      <w:r>
        <w:rPr>
          <w:rFonts w:hint="eastAsia"/>
        </w:rPr>
        <w:t>有脈象確有實熱</w:t>
      </w:r>
      <w:r w:rsidR="006C4C45">
        <w:rPr>
          <w:rFonts w:hint="eastAsia"/>
        </w:rPr>
        <w:t>，</w:t>
      </w:r>
      <w:r>
        <w:rPr>
          <w:rFonts w:hint="eastAsia"/>
        </w:rPr>
        <w:t>其人神昏譫語</w:t>
      </w:r>
      <w:r w:rsidR="006C4C45">
        <w:rPr>
          <w:rFonts w:hint="eastAsia"/>
        </w:rPr>
        <w:t>，</w:t>
      </w:r>
      <w:r>
        <w:rPr>
          <w:rFonts w:hint="eastAsia"/>
        </w:rPr>
        <w:t>似可用白虎湯矣</w:t>
      </w:r>
      <w:r w:rsidR="006C4C45">
        <w:rPr>
          <w:rFonts w:hint="eastAsia"/>
        </w:rPr>
        <w:t>，</w:t>
      </w:r>
      <w:r>
        <w:rPr>
          <w:rFonts w:hint="eastAsia"/>
        </w:rPr>
        <w:t>而其脈或兼弦、兼數</w:t>
      </w:r>
      <w:r w:rsidR="006C4C45">
        <w:rPr>
          <w:rFonts w:hint="eastAsia"/>
        </w:rPr>
        <w:t>，</w:t>
      </w:r>
      <w:r>
        <w:rPr>
          <w:rFonts w:hint="eastAsia"/>
        </w:rPr>
        <w:t>或重按仍不甚實者</w:t>
      </w:r>
      <w:r w:rsidR="006C4C45">
        <w:rPr>
          <w:rFonts w:hint="eastAsia"/>
        </w:rPr>
        <w:t>，</w:t>
      </w:r>
      <w:r>
        <w:rPr>
          <w:rFonts w:hint="eastAsia"/>
        </w:rPr>
        <w:t>宜治以白虎加人參湯。曾治一農家童子</w:t>
      </w:r>
      <w:r w:rsidR="006C4C45">
        <w:rPr>
          <w:rFonts w:hint="eastAsia"/>
        </w:rPr>
        <w:t>，</w:t>
      </w:r>
      <w:r>
        <w:rPr>
          <w:rFonts w:hint="eastAsia"/>
        </w:rPr>
        <w:t>勞力過度</w:t>
      </w:r>
      <w:r w:rsidR="006C4C45">
        <w:rPr>
          <w:rFonts w:hint="eastAsia"/>
        </w:rPr>
        <w:t>，</w:t>
      </w:r>
      <w:r>
        <w:rPr>
          <w:rFonts w:hint="eastAsia"/>
        </w:rPr>
        <w:t>因得溫病</w:t>
      </w:r>
      <w:r w:rsidR="006C4C45">
        <w:rPr>
          <w:rFonts w:hint="eastAsia"/>
        </w:rPr>
        <w:t>，</w:t>
      </w:r>
      <w:r>
        <w:rPr>
          <w:rFonts w:hint="eastAsia"/>
        </w:rPr>
        <w:t>脈象弦而有力</w:t>
      </w:r>
      <w:r w:rsidR="006C4C45">
        <w:rPr>
          <w:rFonts w:hint="eastAsia"/>
        </w:rPr>
        <w:t>，</w:t>
      </w:r>
      <w:r>
        <w:rPr>
          <w:rFonts w:hint="eastAsia"/>
        </w:rPr>
        <w:t>數近六至</w:t>
      </w:r>
      <w:r w:rsidR="006C4C45">
        <w:rPr>
          <w:rFonts w:hint="eastAsia"/>
        </w:rPr>
        <w:t>，</w:t>
      </w:r>
      <w:r>
        <w:rPr>
          <w:rFonts w:hint="eastAsia"/>
        </w:rPr>
        <w:t>譫語不休</w:t>
      </w:r>
      <w:r w:rsidR="006C4C45">
        <w:rPr>
          <w:rFonts w:hint="eastAsia"/>
        </w:rPr>
        <w:t>，</w:t>
      </w:r>
      <w:r>
        <w:rPr>
          <w:rFonts w:hint="eastAsia"/>
        </w:rPr>
        <w:t>所言皆勞力之事。本擬治以白虎加人參湯</w:t>
      </w:r>
      <w:r w:rsidR="006C4C45">
        <w:rPr>
          <w:rFonts w:hint="eastAsia"/>
        </w:rPr>
        <w:t>，</w:t>
      </w:r>
      <w:r>
        <w:rPr>
          <w:rFonts w:hint="eastAsia"/>
        </w:rPr>
        <w:t>因時當仲夏</w:t>
      </w:r>
      <w:r w:rsidR="006C4C45">
        <w:rPr>
          <w:rFonts w:hint="eastAsia"/>
        </w:rPr>
        <w:t>，</w:t>
      </w:r>
      <w:r>
        <w:rPr>
          <w:rFonts w:hint="eastAsia"/>
        </w:rPr>
        <w:t>且又童年少陽之體</w:t>
      </w:r>
      <w:r w:rsidR="006C4C45">
        <w:rPr>
          <w:rFonts w:hint="eastAsia"/>
        </w:rPr>
        <w:t>，</w:t>
      </w:r>
      <w:r>
        <w:rPr>
          <w:rFonts w:hint="eastAsia"/>
        </w:rPr>
        <w:t>遂先與以白虎湯</w:t>
      </w:r>
      <w:r w:rsidR="006C4C45">
        <w:rPr>
          <w:rFonts w:hint="eastAsia"/>
        </w:rPr>
        <w:t>，</w:t>
      </w:r>
      <w:r>
        <w:rPr>
          <w:rFonts w:hint="eastAsia"/>
        </w:rPr>
        <w:t>服後脈搏力減</w:t>
      </w:r>
      <w:r w:rsidR="006C4C45">
        <w:rPr>
          <w:rFonts w:hint="eastAsia"/>
        </w:rPr>
        <w:t>，</w:t>
      </w:r>
      <w:r>
        <w:rPr>
          <w:rFonts w:hint="eastAsia"/>
        </w:rPr>
        <w:t>而譫語益甚。幸其大便猶未通下</w:t>
      </w:r>
      <w:r w:rsidR="006C4C45">
        <w:rPr>
          <w:rFonts w:hint="eastAsia"/>
        </w:rPr>
        <w:t>，</w:t>
      </w:r>
      <w:r>
        <w:rPr>
          <w:rFonts w:hint="eastAsia"/>
        </w:rPr>
        <w:t>急改用白虎加人參湯</w:t>
      </w:r>
      <w:r w:rsidR="006C4C45">
        <w:rPr>
          <w:rFonts w:hint="eastAsia"/>
        </w:rPr>
        <w:t>，</w:t>
      </w:r>
      <w:r>
        <w:rPr>
          <w:rFonts w:hint="eastAsia"/>
        </w:rPr>
        <w:t>將方中人參加倍</w:t>
      </w:r>
      <w:r w:rsidR="006C4C45">
        <w:rPr>
          <w:rFonts w:hint="eastAsia"/>
        </w:rPr>
        <w:t>，</w:t>
      </w:r>
      <w:r>
        <w:rPr>
          <w:rFonts w:hint="eastAsia"/>
        </w:rPr>
        <w:t>煎湯三茶杯</w:t>
      </w:r>
      <w:r w:rsidR="006C4C45">
        <w:rPr>
          <w:rFonts w:hint="eastAsia"/>
        </w:rPr>
        <w:t>，</w:t>
      </w:r>
      <w:r>
        <w:rPr>
          <w:rFonts w:hint="eastAsia"/>
        </w:rPr>
        <w:t>分三次溫飲下</w:t>
      </w:r>
      <w:r w:rsidR="006C4C45">
        <w:rPr>
          <w:rFonts w:hint="eastAsia"/>
        </w:rPr>
        <w:t>，</w:t>
      </w:r>
      <w:r>
        <w:rPr>
          <w:rFonts w:hint="eastAsia"/>
        </w:rPr>
        <w:t>盡劑而愈。蓋脈象弦數</w:t>
      </w:r>
      <w:r w:rsidR="006C4C45">
        <w:rPr>
          <w:rFonts w:hint="eastAsia"/>
        </w:rPr>
        <w:t>，</w:t>
      </w:r>
      <w:r>
        <w:rPr>
          <w:rFonts w:hint="eastAsia"/>
        </w:rPr>
        <w:t>真陰必然虧損</w:t>
      </w:r>
      <w:r w:rsidR="006C4C45">
        <w:rPr>
          <w:rFonts w:hint="eastAsia"/>
        </w:rPr>
        <w:t>，</w:t>
      </w:r>
      <w:r>
        <w:rPr>
          <w:rFonts w:hint="eastAsia"/>
        </w:rPr>
        <w:t>白虎加人參湯能</w:t>
      </w:r>
      <w:r w:rsidR="00D24630">
        <w:rPr>
          <w:rFonts w:hint="eastAsia"/>
        </w:rPr>
        <w:t>於</w:t>
      </w:r>
      <w:r>
        <w:rPr>
          <w:rFonts w:hint="eastAsia"/>
        </w:rPr>
        <w:t>邪熱熾盛之中滋其真陰</w:t>
      </w:r>
      <w:r w:rsidR="006C4C45">
        <w:rPr>
          <w:rFonts w:hint="eastAsia"/>
        </w:rPr>
        <w:t>，</w:t>
      </w:r>
      <w:r>
        <w:rPr>
          <w:rFonts w:hint="eastAsia"/>
        </w:rPr>
        <w:t>即以退其邪熱。蓋當邪熱正熾時</w:t>
      </w:r>
      <w:r w:rsidR="006C4C45">
        <w:rPr>
          <w:rFonts w:hint="eastAsia"/>
        </w:rPr>
        <w:t>，</w:t>
      </w:r>
      <w:r>
        <w:rPr>
          <w:rFonts w:hint="eastAsia"/>
        </w:rPr>
        <w:t>但用玄參、沙參、生地諸藥不能滋陰</w:t>
      </w:r>
      <w:r w:rsidR="006C4C45">
        <w:rPr>
          <w:rFonts w:hint="eastAsia"/>
        </w:rPr>
        <w:t>，</w:t>
      </w:r>
      <w:r>
        <w:rPr>
          <w:rFonts w:hint="eastAsia"/>
        </w:rPr>
        <w:t>因其不能勝邪熱</w:t>
      </w:r>
      <w:r w:rsidR="006C4C45">
        <w:rPr>
          <w:rFonts w:hint="eastAsia"/>
        </w:rPr>
        <w:t>，</w:t>
      </w:r>
      <w:r>
        <w:rPr>
          <w:rFonts w:hint="eastAsia"/>
        </w:rPr>
        <w:t>陰分即無由滋長也。惟治以白虎加人參湯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則滋陰退熱一舉兩得</w:t>
      </w:r>
      <w:r w:rsidR="006C4C45">
        <w:rPr>
          <w:rFonts w:hint="eastAsia"/>
        </w:rPr>
        <w:t>，</w:t>
      </w:r>
      <w:r>
        <w:rPr>
          <w:rFonts w:hint="eastAsia"/>
        </w:rPr>
        <w:t>且能起下焦真陰與上焦亢甚之陽相濟</w:t>
      </w:r>
      <w:r w:rsidR="006C4C45">
        <w:rPr>
          <w:rFonts w:hint="eastAsia"/>
        </w:rPr>
        <w:t>，</w:t>
      </w:r>
      <w:r>
        <w:rPr>
          <w:rFonts w:hint="eastAsia"/>
        </w:rPr>
        <w:t>是以投之有捷效也。</w:t>
      </w:r>
    </w:p>
    <w:p w:rsidR="00876C4A" w:rsidRDefault="00514CDF" w:rsidP="00514CDF">
      <w:pPr>
        <w:pStyle w:val="2f3"/>
        <w:ind w:firstLine="712"/>
      </w:pPr>
      <w:r>
        <w:rPr>
          <w:rFonts w:hint="eastAsia"/>
        </w:rPr>
        <w:t>其證若在汗吐下後</w:t>
      </w:r>
      <w:r w:rsidR="006C4C45">
        <w:rPr>
          <w:rFonts w:hint="eastAsia"/>
        </w:rPr>
        <w:t>，</w:t>
      </w:r>
      <w:r>
        <w:rPr>
          <w:rFonts w:hint="eastAsia"/>
        </w:rPr>
        <w:t>脈雖洪實</w:t>
      </w:r>
      <w:r w:rsidR="006C4C45">
        <w:rPr>
          <w:rFonts w:hint="eastAsia"/>
        </w:rPr>
        <w:t>，</w:t>
      </w:r>
      <w:r>
        <w:rPr>
          <w:rFonts w:hint="eastAsia"/>
        </w:rPr>
        <w:t>用白虎湯時亦宜加人參。曾治一</w:t>
      </w:r>
      <w:r w:rsidR="00876C4A">
        <w:rPr>
          <w:rFonts w:hint="eastAsia"/>
        </w:rPr>
        <w:t>縣署科長</w:t>
      </w:r>
      <w:r w:rsidR="006C4C45">
        <w:rPr>
          <w:rFonts w:hint="eastAsia"/>
        </w:rPr>
        <w:t>，</w:t>
      </w:r>
      <w:r>
        <w:rPr>
          <w:rFonts w:hint="eastAsia"/>
        </w:rPr>
        <w:t>溫病之熱傳入陽明</w:t>
      </w:r>
      <w:r w:rsidR="006C4C45">
        <w:rPr>
          <w:rFonts w:hint="eastAsia"/>
        </w:rPr>
        <w:t>，</w:t>
      </w:r>
      <w:r>
        <w:rPr>
          <w:rFonts w:hint="eastAsia"/>
        </w:rPr>
        <w:t>脈象洪實有力</w:t>
      </w:r>
      <w:r w:rsidR="006C4C45">
        <w:rPr>
          <w:rFonts w:hint="eastAsia"/>
        </w:rPr>
        <w:t>，</w:t>
      </w:r>
      <w:r>
        <w:rPr>
          <w:rFonts w:hint="eastAsia"/>
        </w:rPr>
        <w:t>譫語昏瞀</w:t>
      </w:r>
      <w:r w:rsidR="006C4C45">
        <w:rPr>
          <w:rFonts w:hint="eastAsia"/>
        </w:rPr>
        <w:t>，</w:t>
      </w:r>
      <w:r>
        <w:rPr>
          <w:rFonts w:hint="eastAsia"/>
        </w:rPr>
        <w:t>投以大劑白虎湯</w:t>
      </w:r>
      <w:r w:rsidR="006C4C45">
        <w:rPr>
          <w:rFonts w:hint="eastAsia"/>
        </w:rPr>
        <w:t>，</w:t>
      </w:r>
      <w:r>
        <w:rPr>
          <w:rFonts w:hint="eastAsia"/>
        </w:rPr>
        <w:t>熱退強半</w:t>
      </w:r>
      <w:r w:rsidR="006C4C45">
        <w:rPr>
          <w:rFonts w:hint="eastAsia"/>
        </w:rPr>
        <w:t>，</w:t>
      </w:r>
      <w:r>
        <w:rPr>
          <w:rFonts w:hint="eastAsia"/>
        </w:rPr>
        <w:t>脈力亦減</w:t>
      </w:r>
      <w:r w:rsidR="006C4C45">
        <w:rPr>
          <w:rFonts w:hint="eastAsia"/>
        </w:rPr>
        <w:t>，</w:t>
      </w:r>
      <w:r>
        <w:rPr>
          <w:rFonts w:hint="eastAsia"/>
        </w:rPr>
        <w:t>而其至數轉數</w:t>
      </w:r>
      <w:r w:rsidR="006C4C45">
        <w:rPr>
          <w:rFonts w:hint="eastAsia"/>
        </w:rPr>
        <w:t>，</w:t>
      </w:r>
      <w:r>
        <w:rPr>
          <w:rFonts w:hint="eastAsia"/>
        </w:rPr>
        <w:t>一息六至</w:t>
      </w:r>
      <w:r w:rsidR="006C4C45">
        <w:rPr>
          <w:rFonts w:hint="eastAsia"/>
        </w:rPr>
        <w:t>，</w:t>
      </w:r>
      <w:r>
        <w:rPr>
          <w:rFonts w:hint="eastAsia"/>
        </w:rPr>
        <w:t>譫語更甚。細詢其病之經過</w:t>
      </w:r>
      <w:r w:rsidR="006C4C45">
        <w:rPr>
          <w:rFonts w:hint="eastAsia"/>
        </w:rPr>
        <w:t>，</w:t>
      </w:r>
      <w:r>
        <w:rPr>
          <w:rFonts w:hint="eastAsia"/>
        </w:rPr>
        <w:t>言數日前因有梅毒服降藥兩次。遂急改用白虎加人參湯</w:t>
      </w:r>
      <w:r w:rsidR="006C4C45">
        <w:rPr>
          <w:rFonts w:hint="eastAsia"/>
        </w:rPr>
        <w:t>，</w:t>
      </w:r>
      <w:r>
        <w:rPr>
          <w:rFonts w:hint="eastAsia"/>
        </w:rPr>
        <w:t>亦倍用人參（此兩案中用白虎加人參湯皆將人參倍加者</w:t>
      </w:r>
      <w:r w:rsidR="006C4C45">
        <w:rPr>
          <w:rFonts w:hint="eastAsia"/>
        </w:rPr>
        <w:t>，</w:t>
      </w:r>
      <w:r>
        <w:rPr>
          <w:rFonts w:hint="eastAsia"/>
        </w:rPr>
        <w:t>因從前誤用白虎湯也</w:t>
      </w:r>
      <w:r w:rsidR="006C4C45">
        <w:rPr>
          <w:rFonts w:hint="eastAsia"/>
        </w:rPr>
        <w:t>，</w:t>
      </w:r>
      <w:r>
        <w:rPr>
          <w:rFonts w:hint="eastAsia"/>
        </w:rPr>
        <w:t>若開首即用白虎加人參湯</w:t>
      </w:r>
      <w:r w:rsidR="006C4C45">
        <w:rPr>
          <w:rFonts w:hint="eastAsia"/>
        </w:rPr>
        <w:t>，</w:t>
      </w:r>
      <w:r>
        <w:rPr>
          <w:rFonts w:hint="eastAsia"/>
        </w:rPr>
        <w:t>則人參無事加倍矣）</w:t>
      </w:r>
      <w:r w:rsidR="006C4C45">
        <w:rPr>
          <w:rFonts w:hint="eastAsia"/>
        </w:rPr>
        <w:t>，</w:t>
      </w:r>
      <w:r>
        <w:rPr>
          <w:rFonts w:hint="eastAsia"/>
        </w:rPr>
        <w:t>煎湯三杯</w:t>
      </w:r>
      <w:r w:rsidR="006C4C45">
        <w:rPr>
          <w:rFonts w:hint="eastAsia"/>
        </w:rPr>
        <w:t>，</w:t>
      </w:r>
      <w:r>
        <w:rPr>
          <w:rFonts w:hint="eastAsia"/>
        </w:rPr>
        <w:t>分三次溫飲下</w:t>
      </w:r>
      <w:r w:rsidR="006C4C45">
        <w:rPr>
          <w:rFonts w:hint="eastAsia"/>
        </w:rPr>
        <w:t>，</w:t>
      </w:r>
      <w:r>
        <w:rPr>
          <w:rFonts w:hint="eastAsia"/>
        </w:rPr>
        <w:t>亦盡劑而愈。</w:t>
      </w:r>
    </w:p>
    <w:p w:rsidR="00876C4A" w:rsidRDefault="00514CDF" w:rsidP="00514CDF">
      <w:pPr>
        <w:pStyle w:val="2f3"/>
        <w:ind w:firstLine="712"/>
      </w:pPr>
      <w:r>
        <w:rPr>
          <w:rFonts w:hint="eastAsia"/>
        </w:rPr>
        <w:t>有伏氣為病</w:t>
      </w:r>
      <w:r w:rsidR="006C4C45">
        <w:rPr>
          <w:rFonts w:hint="eastAsia"/>
        </w:rPr>
        <w:t>，</w:t>
      </w:r>
      <w:r>
        <w:rPr>
          <w:rFonts w:hint="eastAsia"/>
        </w:rPr>
        <w:t>因腎虛竄入少陰</w:t>
      </w:r>
      <w:r w:rsidR="006C4C45">
        <w:rPr>
          <w:rFonts w:hint="eastAsia"/>
        </w:rPr>
        <w:t>，</w:t>
      </w:r>
      <w:r>
        <w:rPr>
          <w:rFonts w:hint="eastAsia"/>
        </w:rPr>
        <w:t>遏抑腎氣不能上升與心相濟</w:t>
      </w:r>
      <w:r w:rsidR="006C4C45">
        <w:rPr>
          <w:rFonts w:hint="eastAsia"/>
        </w:rPr>
        <w:t>，</w:t>
      </w:r>
      <w:r>
        <w:rPr>
          <w:rFonts w:hint="eastAsia"/>
        </w:rPr>
        <w:t>致心脈跳動無力</w:t>
      </w:r>
      <w:r w:rsidR="006C4C45">
        <w:rPr>
          <w:rFonts w:hint="eastAsia"/>
        </w:rPr>
        <w:t>，</w:t>
      </w:r>
      <w:r>
        <w:rPr>
          <w:rFonts w:hint="eastAsia"/>
        </w:rPr>
        <w:t>燥熱鬱中不能外透</w:t>
      </w:r>
      <w:r w:rsidR="006C4C45">
        <w:rPr>
          <w:rFonts w:hint="eastAsia"/>
        </w:rPr>
        <w:t>，</w:t>
      </w:r>
      <w:r>
        <w:rPr>
          <w:rFonts w:hint="eastAsia"/>
        </w:rPr>
        <w:t>閉目昏昏似睡</w:t>
      </w:r>
      <w:r w:rsidR="006C4C45">
        <w:rPr>
          <w:rFonts w:hint="eastAsia"/>
        </w:rPr>
        <w:t>，</w:t>
      </w:r>
      <w:r>
        <w:rPr>
          <w:rFonts w:hint="eastAsia"/>
        </w:rPr>
        <w:t>間作譫語</w:t>
      </w:r>
      <w:r w:rsidR="006C4C45">
        <w:rPr>
          <w:rFonts w:hint="eastAsia"/>
        </w:rPr>
        <w:t>，</w:t>
      </w:r>
      <w:r>
        <w:rPr>
          <w:rFonts w:hint="eastAsia"/>
        </w:rPr>
        <w:t>此在冬為少陰傷寒之熱證</w:t>
      </w:r>
      <w:r w:rsidR="006C4C45">
        <w:rPr>
          <w:rFonts w:hint="eastAsia"/>
        </w:rPr>
        <w:t>，</w:t>
      </w:r>
      <w:r>
        <w:rPr>
          <w:rFonts w:hint="eastAsia"/>
        </w:rPr>
        <w:t>在春為少陰溫病</w:t>
      </w:r>
      <w:r w:rsidR="006C4C45">
        <w:rPr>
          <w:rFonts w:hint="eastAsia"/>
        </w:rPr>
        <w:t>，</w:t>
      </w:r>
      <w:r>
        <w:rPr>
          <w:rFonts w:hint="eastAsia"/>
        </w:rPr>
        <w:t>宜治以大劑白虎加人參湯</w:t>
      </w:r>
      <w:r w:rsidR="006C4C45">
        <w:rPr>
          <w:rFonts w:hint="eastAsia"/>
        </w:rPr>
        <w:t>，</w:t>
      </w:r>
      <w:r>
        <w:rPr>
          <w:rFonts w:hint="eastAsia"/>
        </w:rPr>
        <w:t>用鮮白茅根煮水以之煎藥</w:t>
      </w:r>
      <w:r w:rsidR="006C4C45">
        <w:rPr>
          <w:rFonts w:hint="eastAsia"/>
        </w:rPr>
        <w:t>，</w:t>
      </w:r>
      <w:r>
        <w:rPr>
          <w:rFonts w:hint="eastAsia"/>
        </w:rPr>
        <w:t>取湯三盅</w:t>
      </w:r>
      <w:r w:rsidR="006C4C45">
        <w:rPr>
          <w:rFonts w:hint="eastAsia"/>
        </w:rPr>
        <w:t>，</w:t>
      </w:r>
      <w:r>
        <w:rPr>
          <w:rFonts w:hint="eastAsia"/>
        </w:rPr>
        <w:t>分數次飲下自愈。</w:t>
      </w:r>
    </w:p>
    <w:p w:rsidR="00876C4A" w:rsidRPr="00876C4A" w:rsidRDefault="00514CDF" w:rsidP="00876C4A">
      <w:pPr>
        <w:pStyle w:val="2f3"/>
        <w:ind w:firstLine="712"/>
      </w:pPr>
      <w:r>
        <w:rPr>
          <w:rFonts w:hint="eastAsia"/>
        </w:rPr>
        <w:t>有患寒溫者</w:t>
      </w:r>
      <w:r w:rsidR="006C4C45">
        <w:rPr>
          <w:rFonts w:hint="eastAsia"/>
        </w:rPr>
        <w:t>，</w:t>
      </w:r>
      <w:r>
        <w:rPr>
          <w:rFonts w:hint="eastAsia"/>
        </w:rPr>
        <w:t>周身壯熱</w:t>
      </w:r>
      <w:r w:rsidR="006C4C45">
        <w:rPr>
          <w:rFonts w:hint="eastAsia"/>
        </w:rPr>
        <w:t>，</w:t>
      </w:r>
      <w:r>
        <w:rPr>
          <w:rFonts w:hint="eastAsia"/>
        </w:rPr>
        <w:t>脈象洪實</w:t>
      </w:r>
      <w:r w:rsidR="006C4C45">
        <w:rPr>
          <w:rFonts w:hint="eastAsia"/>
        </w:rPr>
        <w:t>，</w:t>
      </w:r>
      <w:r>
        <w:rPr>
          <w:rFonts w:hint="eastAsia"/>
        </w:rPr>
        <w:t>神昏不語</w:t>
      </w:r>
      <w:r w:rsidR="006C4C45">
        <w:rPr>
          <w:rFonts w:hint="eastAsia"/>
        </w:rPr>
        <w:t>，</w:t>
      </w:r>
      <w:r>
        <w:rPr>
          <w:rFonts w:hint="eastAsia"/>
        </w:rPr>
        <w:t>迨用涼藥清之</w:t>
      </w:r>
      <w:r w:rsidR="006C4C45">
        <w:rPr>
          <w:rFonts w:hint="eastAsia"/>
        </w:rPr>
        <w:t>，</w:t>
      </w:r>
      <w:r>
        <w:rPr>
          <w:rFonts w:hint="eastAsia"/>
        </w:rPr>
        <w:t>熱退</w:t>
      </w:r>
      <w:r w:rsidR="006C4C45">
        <w:rPr>
          <w:rFonts w:hint="eastAsia"/>
        </w:rPr>
        <w:t>，</w:t>
      </w:r>
      <w:r>
        <w:rPr>
          <w:rFonts w:hint="eastAsia"/>
        </w:rPr>
        <w:t>脈近和平</w:t>
      </w:r>
      <w:r w:rsidR="006C4C45">
        <w:rPr>
          <w:rFonts w:hint="eastAsia"/>
        </w:rPr>
        <w:t>，</w:t>
      </w:r>
      <w:r>
        <w:rPr>
          <w:rFonts w:hint="eastAsia"/>
        </w:rPr>
        <w:t>而仍然神昏或譫語者</w:t>
      </w:r>
      <w:r w:rsidR="006C4C45">
        <w:rPr>
          <w:rFonts w:hint="eastAsia"/>
        </w:rPr>
        <w:t>，</w:t>
      </w:r>
      <w:r>
        <w:rPr>
          <w:rFonts w:hint="eastAsia"/>
        </w:rPr>
        <w:t>必兼有腦髓神經病</w:t>
      </w:r>
      <w:r w:rsidR="006C4C45">
        <w:rPr>
          <w:rFonts w:hint="eastAsia"/>
        </w:rPr>
        <w:t>，</w:t>
      </w:r>
      <w:r>
        <w:rPr>
          <w:rFonts w:hint="eastAsia"/>
        </w:rPr>
        <w:t>當繼用治腦髓神經之藥。曾治一學校學生</w:t>
      </w:r>
      <w:r w:rsidR="006C4C45">
        <w:rPr>
          <w:rFonts w:hint="eastAsia"/>
        </w:rPr>
        <w:t>，</w:t>
      </w:r>
      <w:r>
        <w:rPr>
          <w:rFonts w:hint="eastAsia"/>
        </w:rPr>
        <w:t>溫病熱入陽明</w:t>
      </w:r>
      <w:r w:rsidR="006C4C45">
        <w:rPr>
          <w:rFonts w:hint="eastAsia"/>
        </w:rPr>
        <w:t>，</w:t>
      </w:r>
      <w:r>
        <w:rPr>
          <w:rFonts w:hint="eastAsia"/>
        </w:rPr>
        <w:t>脈象甚實</w:t>
      </w:r>
      <w:r w:rsidR="006C4C45">
        <w:rPr>
          <w:rFonts w:hint="eastAsia"/>
        </w:rPr>
        <w:t>，</w:t>
      </w:r>
      <w:r>
        <w:rPr>
          <w:rFonts w:hint="eastAsia"/>
        </w:rPr>
        <w:t>神昏不語</w:t>
      </w:r>
      <w:r w:rsidR="006C4C45">
        <w:rPr>
          <w:rFonts w:hint="eastAsia"/>
        </w:rPr>
        <w:t>，</w:t>
      </w:r>
      <w:r>
        <w:rPr>
          <w:rFonts w:hint="eastAsia"/>
        </w:rPr>
        <w:t>臥床並不知轉側</w:t>
      </w:r>
      <w:r w:rsidR="006C4C45">
        <w:rPr>
          <w:rFonts w:hint="eastAsia"/>
        </w:rPr>
        <w:t>，</w:t>
      </w:r>
      <w:r>
        <w:rPr>
          <w:rFonts w:hint="eastAsia"/>
        </w:rPr>
        <w:t>用白虎湯清之</w:t>
      </w:r>
      <w:r w:rsidR="006C4C45">
        <w:rPr>
          <w:rFonts w:hint="eastAsia"/>
        </w:rPr>
        <w:t>，</w:t>
      </w:r>
      <w:r>
        <w:rPr>
          <w:rFonts w:hint="eastAsia"/>
        </w:rPr>
        <w:t>服兩劑後熱退十之七八</w:t>
      </w:r>
      <w:r w:rsidR="006C4C45">
        <w:rPr>
          <w:rFonts w:hint="eastAsia"/>
        </w:rPr>
        <w:t>，</w:t>
      </w:r>
      <w:r>
        <w:rPr>
          <w:rFonts w:hint="eastAsia"/>
        </w:rPr>
        <w:t>脈象之洪實亦減去強半</w:t>
      </w:r>
      <w:r w:rsidR="006C4C45">
        <w:rPr>
          <w:rFonts w:hint="eastAsia"/>
        </w:rPr>
        <w:t>，</w:t>
      </w:r>
      <w:r>
        <w:rPr>
          <w:rFonts w:hint="eastAsia"/>
        </w:rPr>
        <w:t>自知轉側</w:t>
      </w:r>
      <w:r w:rsidR="006C4C45">
        <w:rPr>
          <w:rFonts w:hint="eastAsia"/>
        </w:rPr>
        <w:t>，</w:t>
      </w:r>
      <w:r>
        <w:rPr>
          <w:rFonts w:hint="eastAsia"/>
        </w:rPr>
        <w:t>而精神仍不明瞭</w:t>
      </w:r>
      <w:r w:rsidR="006C4C45">
        <w:rPr>
          <w:rFonts w:hint="eastAsia"/>
        </w:rPr>
        <w:t>，</w:t>
      </w:r>
      <w:r>
        <w:rPr>
          <w:rFonts w:hint="eastAsia"/>
        </w:rPr>
        <w:t>當</w:t>
      </w:r>
      <w:r w:rsidR="00AD7840">
        <w:rPr>
          <w:rFonts w:hint="eastAsia"/>
        </w:rPr>
        <w:t>係</w:t>
      </w:r>
      <w:r>
        <w:rPr>
          <w:rFonts w:hint="eastAsia"/>
        </w:rPr>
        <w:t>溫病之熱上蒸</w:t>
      </w:r>
      <w:r w:rsidR="006C4C45">
        <w:rPr>
          <w:rFonts w:hint="eastAsia"/>
        </w:rPr>
        <w:t>，</w:t>
      </w:r>
      <w:r>
        <w:rPr>
          <w:rFonts w:hint="eastAsia"/>
        </w:rPr>
        <w:t>致其腦膜生炎而累及神經也。遂改用小劑白虎加人參湯</w:t>
      </w:r>
      <w:r w:rsidR="006C4C45">
        <w:rPr>
          <w:rFonts w:hint="eastAsia"/>
        </w:rPr>
        <w:t>，</w:t>
      </w:r>
      <w:r>
        <w:rPr>
          <w:rFonts w:hint="eastAsia"/>
        </w:rPr>
        <w:t>又加羚羊角二錢（另煎兌服）</w:t>
      </w:r>
      <w:r w:rsidR="006C4C45">
        <w:rPr>
          <w:rFonts w:hint="eastAsia"/>
        </w:rPr>
        <w:t>，</w:t>
      </w:r>
      <w:r>
        <w:rPr>
          <w:rFonts w:hint="eastAsia"/>
        </w:rPr>
        <w:t>一劑而愈。又治一幼童</w:t>
      </w:r>
      <w:r w:rsidR="006C4C45">
        <w:rPr>
          <w:rFonts w:hint="eastAsia"/>
        </w:rPr>
        <w:t>，</w:t>
      </w:r>
      <w:r>
        <w:rPr>
          <w:rFonts w:hint="eastAsia"/>
        </w:rPr>
        <w:t>得溫病三日</w:t>
      </w:r>
      <w:r w:rsidR="006C4C45">
        <w:rPr>
          <w:rFonts w:hint="eastAsia"/>
        </w:rPr>
        <w:t>，</w:t>
      </w:r>
      <w:r>
        <w:rPr>
          <w:rFonts w:hint="eastAsia"/>
        </w:rPr>
        <w:t>熱不</w:t>
      </w:r>
      <w:r>
        <w:rPr>
          <w:rFonts w:hint="eastAsia"/>
        </w:rPr>
        <w:lastRenderedPageBreak/>
        <w:t>甚劇</w:t>
      </w:r>
      <w:r w:rsidR="006C4C45">
        <w:rPr>
          <w:rFonts w:hint="eastAsia"/>
        </w:rPr>
        <w:t>，</w:t>
      </w:r>
      <w:r>
        <w:rPr>
          <w:rFonts w:hint="eastAsia"/>
        </w:rPr>
        <w:t>脈似有力</w:t>
      </w:r>
      <w:r w:rsidR="006C4C45">
        <w:rPr>
          <w:rFonts w:hint="eastAsia"/>
        </w:rPr>
        <w:t>，</w:t>
      </w:r>
      <w:r>
        <w:rPr>
          <w:rFonts w:hint="eastAsia"/>
        </w:rPr>
        <w:t>亦非洪實</w:t>
      </w:r>
      <w:r w:rsidR="006C4C45">
        <w:rPr>
          <w:rFonts w:hint="eastAsia"/>
        </w:rPr>
        <w:t>，</w:t>
      </w:r>
      <w:r>
        <w:rPr>
          <w:rFonts w:hint="eastAsia"/>
        </w:rPr>
        <w:t>而精神竟昏昏似睡</w:t>
      </w:r>
      <w:r w:rsidR="006C4C45">
        <w:rPr>
          <w:rFonts w:hint="eastAsia"/>
        </w:rPr>
        <w:t>，</w:t>
      </w:r>
      <w:r>
        <w:rPr>
          <w:rFonts w:hint="eastAsia"/>
        </w:rPr>
        <w:t>不能言語</w:t>
      </w:r>
      <w:r w:rsidR="006C4C45">
        <w:rPr>
          <w:rFonts w:hint="eastAsia"/>
        </w:rPr>
        <w:t>，</w:t>
      </w:r>
      <w:r>
        <w:rPr>
          <w:rFonts w:hint="eastAsia"/>
        </w:rPr>
        <w:t>此亦溫病兼腦膜炎也。因其溫病甚輕</w:t>
      </w:r>
      <w:r w:rsidR="006C4C45">
        <w:rPr>
          <w:rFonts w:hint="eastAsia"/>
        </w:rPr>
        <w:t>，</w:t>
      </w:r>
      <w:r>
        <w:rPr>
          <w:rFonts w:hint="eastAsia"/>
        </w:rPr>
        <w:t>俾但用羚羊角錢半煎湯服之</w:t>
      </w:r>
      <w:r w:rsidR="006C4C45">
        <w:rPr>
          <w:rFonts w:hint="eastAsia"/>
        </w:rPr>
        <w:t>，</w:t>
      </w:r>
      <w:r>
        <w:rPr>
          <w:rFonts w:hint="eastAsia"/>
        </w:rPr>
        <w:t>其病霍然頓愈。</w:t>
      </w:r>
      <w:r w:rsidR="00876C4A" w:rsidRPr="00876C4A">
        <w:rPr>
          <w:rFonts w:hint="eastAsia"/>
        </w:rPr>
        <w:t>蓋羚羊角中天生木胎</w:t>
      </w:r>
      <w:r w:rsidR="006C4C45">
        <w:t>，</w:t>
      </w:r>
      <w:r w:rsidR="00876C4A" w:rsidRPr="00876C4A">
        <w:rPr>
          <w:rFonts w:hint="eastAsia"/>
        </w:rPr>
        <w:t>性善解熱而兼有條達上升之性</w:t>
      </w:r>
      <w:r w:rsidR="006C4C45">
        <w:t>，</w:t>
      </w:r>
      <w:r w:rsidR="00876C4A" w:rsidRPr="00876C4A">
        <w:rPr>
          <w:rFonts w:hint="eastAsia"/>
        </w:rPr>
        <w:t>況其角生</w:t>
      </w:r>
      <w:r w:rsidR="00D24630">
        <w:rPr>
          <w:rFonts w:hint="eastAsia"/>
        </w:rPr>
        <w:t>於</w:t>
      </w:r>
      <w:r w:rsidR="00876C4A" w:rsidRPr="00876C4A">
        <w:rPr>
          <w:rFonts w:hint="eastAsia"/>
        </w:rPr>
        <w:t>頭</w:t>
      </w:r>
      <w:r w:rsidR="006C4C45">
        <w:t>，</w:t>
      </w:r>
      <w:r w:rsidR="00876C4A" w:rsidRPr="00876C4A">
        <w:rPr>
          <w:rFonts w:hint="eastAsia"/>
        </w:rPr>
        <w:t>原與腦部相連</w:t>
      </w:r>
      <w:r w:rsidR="006C4C45">
        <w:t>，</w:t>
      </w:r>
      <w:r w:rsidR="00876C4A" w:rsidRPr="00876C4A">
        <w:rPr>
          <w:rFonts w:hint="eastAsia"/>
        </w:rPr>
        <w:t>故善人人之腦中以清熱也。</w:t>
      </w:r>
    </w:p>
    <w:p w:rsidR="00876C4A" w:rsidRDefault="00514CDF" w:rsidP="00514CDF">
      <w:pPr>
        <w:pStyle w:val="2f3"/>
        <w:ind w:firstLine="712"/>
      </w:pPr>
      <w:r>
        <w:rPr>
          <w:rFonts w:hint="eastAsia"/>
        </w:rPr>
        <w:t>有寒溫之病</w:t>
      </w:r>
      <w:r w:rsidR="006C4C45">
        <w:rPr>
          <w:rFonts w:hint="eastAsia"/>
        </w:rPr>
        <w:t>，</w:t>
      </w:r>
      <w:r>
        <w:rPr>
          <w:rFonts w:hint="eastAsia"/>
        </w:rPr>
        <w:t>傳經已遍</w:t>
      </w:r>
      <w:r w:rsidR="006C4C45">
        <w:rPr>
          <w:rFonts w:hint="eastAsia"/>
        </w:rPr>
        <w:t>，</w:t>
      </w:r>
      <w:r>
        <w:rPr>
          <w:rFonts w:hint="eastAsia"/>
        </w:rPr>
        <w:t>將欲作汗</w:t>
      </w:r>
      <w:r w:rsidR="006C4C45">
        <w:rPr>
          <w:rFonts w:hint="eastAsia"/>
        </w:rPr>
        <w:t>，</w:t>
      </w:r>
      <w:r>
        <w:rPr>
          <w:rFonts w:hint="eastAsia"/>
        </w:rPr>
        <w:t>其下焦陰分虛損</w:t>
      </w:r>
      <w:r w:rsidR="006C4C45">
        <w:rPr>
          <w:rFonts w:hint="eastAsia"/>
        </w:rPr>
        <w:t>，</w:t>
      </w:r>
      <w:r>
        <w:rPr>
          <w:rFonts w:hint="eastAsia"/>
        </w:rPr>
        <w:t>不能與上焦之陽分相濟以化汗</w:t>
      </w:r>
      <w:r w:rsidR="006C4C45">
        <w:rPr>
          <w:rFonts w:hint="eastAsia"/>
        </w:rPr>
        <w:t>，</w:t>
      </w:r>
      <w:r>
        <w:rPr>
          <w:rFonts w:hint="eastAsia"/>
        </w:rPr>
        <w:t>而神昏譫語者。曾治一壯年</w:t>
      </w:r>
      <w:r w:rsidR="006C4C45">
        <w:rPr>
          <w:rFonts w:hint="eastAsia"/>
        </w:rPr>
        <w:t>，</w:t>
      </w:r>
      <w:r>
        <w:rPr>
          <w:rFonts w:hint="eastAsia"/>
        </w:rPr>
        <w:t>仲夏長途勞役</w:t>
      </w:r>
      <w:r w:rsidR="006C4C45">
        <w:rPr>
          <w:rFonts w:hint="eastAsia"/>
        </w:rPr>
        <w:t>，</w:t>
      </w:r>
      <w:r>
        <w:rPr>
          <w:rFonts w:hint="eastAsia"/>
        </w:rPr>
        <w:t>因受溫病已過旬日</w:t>
      </w:r>
      <w:r w:rsidR="006C4C45">
        <w:rPr>
          <w:rFonts w:hint="eastAsia"/>
        </w:rPr>
        <w:t>，</w:t>
      </w:r>
      <w:r>
        <w:rPr>
          <w:rFonts w:hint="eastAsia"/>
        </w:rPr>
        <w:t>精神昏憒</w:t>
      </w:r>
      <w:r w:rsidR="006C4C45">
        <w:rPr>
          <w:rFonts w:hint="eastAsia"/>
        </w:rPr>
        <w:t>，</w:t>
      </w:r>
      <w:r>
        <w:rPr>
          <w:rFonts w:hint="eastAsia"/>
        </w:rPr>
        <w:t>譫語不省人事</w:t>
      </w:r>
      <w:r w:rsidR="006C4C45">
        <w:rPr>
          <w:rFonts w:hint="eastAsia"/>
        </w:rPr>
        <w:t>，</w:t>
      </w:r>
      <w:r>
        <w:rPr>
          <w:rFonts w:hint="eastAsia"/>
        </w:rPr>
        <w:t>且兩手亂動不休</w:t>
      </w:r>
      <w:r w:rsidR="006C4C45">
        <w:rPr>
          <w:rFonts w:hint="eastAsia"/>
        </w:rPr>
        <w:t>，</w:t>
      </w:r>
      <w:r>
        <w:rPr>
          <w:rFonts w:hint="eastAsia"/>
        </w:rPr>
        <w:t>其脈弦而浮</w:t>
      </w:r>
      <w:r w:rsidR="006C4C45">
        <w:rPr>
          <w:rFonts w:hint="eastAsia"/>
        </w:rPr>
        <w:t>，</w:t>
      </w:r>
      <w:r>
        <w:rPr>
          <w:rFonts w:hint="eastAsia"/>
        </w:rPr>
        <w:t>一息近六至</w:t>
      </w:r>
      <w:r w:rsidR="006C4C45">
        <w:rPr>
          <w:rFonts w:hint="eastAsia"/>
        </w:rPr>
        <w:t>，</w:t>
      </w:r>
      <w:r>
        <w:rPr>
          <w:rFonts w:hint="eastAsia"/>
        </w:rPr>
        <w:t>不任循按</w:t>
      </w:r>
      <w:r w:rsidR="006C4C45">
        <w:rPr>
          <w:rFonts w:hint="eastAsia"/>
        </w:rPr>
        <w:t>，</w:t>
      </w:r>
      <w:r>
        <w:rPr>
          <w:rFonts w:hint="eastAsia"/>
        </w:rPr>
        <w:t>兩尺尤甚。投以大滋真陰之品</w:t>
      </w:r>
      <w:r w:rsidR="006C4C45">
        <w:rPr>
          <w:rFonts w:hint="eastAsia"/>
        </w:rPr>
        <w:t>，</w:t>
      </w:r>
      <w:r>
        <w:rPr>
          <w:rFonts w:hint="eastAsia"/>
        </w:rPr>
        <w:t>若玄參、生地黃、生山藥、甘枸杞、天門冬之類</w:t>
      </w:r>
      <w:r w:rsidR="006C4C45">
        <w:rPr>
          <w:rFonts w:hint="eastAsia"/>
        </w:rPr>
        <w:t>，</w:t>
      </w:r>
      <w:r>
        <w:rPr>
          <w:rFonts w:hint="eastAsia"/>
        </w:rPr>
        <w:t>共為一大劑煎服</w:t>
      </w:r>
      <w:r w:rsidR="006C4C45">
        <w:rPr>
          <w:rFonts w:hint="eastAsia"/>
        </w:rPr>
        <w:t>，</w:t>
      </w:r>
      <w:r>
        <w:rPr>
          <w:rFonts w:hint="eastAsia"/>
        </w:rPr>
        <w:t>一日連進二劑</w:t>
      </w:r>
      <w:r w:rsidR="006C4C45">
        <w:rPr>
          <w:rFonts w:hint="eastAsia"/>
        </w:rPr>
        <w:t>，</w:t>
      </w:r>
      <w:r>
        <w:rPr>
          <w:rFonts w:hint="eastAsia"/>
        </w:rPr>
        <w:t>當日得汗而愈。</w:t>
      </w:r>
    </w:p>
    <w:p w:rsidR="00081035" w:rsidRDefault="00514CDF" w:rsidP="00514CDF">
      <w:pPr>
        <w:pStyle w:val="2f3"/>
        <w:ind w:firstLine="712"/>
      </w:pPr>
      <w:r>
        <w:rPr>
          <w:rFonts w:hint="eastAsia"/>
        </w:rPr>
        <w:t>有寒溫之病服開破降下之藥太過</w:t>
      </w:r>
      <w:r w:rsidR="006C4C45">
        <w:rPr>
          <w:rFonts w:hint="eastAsia"/>
        </w:rPr>
        <w:t>，</w:t>
      </w:r>
      <w:r>
        <w:rPr>
          <w:rFonts w:hint="eastAsia"/>
        </w:rPr>
        <w:t>傷其胸中大氣</w:t>
      </w:r>
      <w:r w:rsidR="006C4C45">
        <w:rPr>
          <w:rFonts w:hint="eastAsia"/>
        </w:rPr>
        <w:t>，</w:t>
      </w:r>
      <w:r>
        <w:rPr>
          <w:rFonts w:hint="eastAsia"/>
        </w:rPr>
        <w:t>迨其大熱已退</w:t>
      </w:r>
      <w:r w:rsidR="006C4C45">
        <w:rPr>
          <w:rFonts w:hint="eastAsia"/>
        </w:rPr>
        <w:t>，</w:t>
      </w:r>
      <w:r>
        <w:rPr>
          <w:rFonts w:hint="eastAsia"/>
        </w:rPr>
        <w:t>而仍然神昏或譫語者。曾治一壯年得溫病</w:t>
      </w:r>
      <w:r w:rsidR="006C4C45">
        <w:rPr>
          <w:rFonts w:hint="eastAsia"/>
        </w:rPr>
        <w:t>，</w:t>
      </w:r>
      <w:r>
        <w:rPr>
          <w:rFonts w:hint="eastAsia"/>
        </w:rPr>
        <w:t>延醫服藥二十餘日</w:t>
      </w:r>
      <w:r w:rsidR="006C4C45">
        <w:rPr>
          <w:rFonts w:hint="eastAsia"/>
        </w:rPr>
        <w:t>，</w:t>
      </w:r>
      <w:r>
        <w:rPr>
          <w:rFonts w:hint="eastAsia"/>
        </w:rPr>
        <w:t>外感之熱盡退</w:t>
      </w:r>
      <w:r w:rsidR="006C4C45">
        <w:rPr>
          <w:rFonts w:hint="eastAsia"/>
        </w:rPr>
        <w:t>，</w:t>
      </w:r>
      <w:r>
        <w:rPr>
          <w:rFonts w:hint="eastAsia"/>
        </w:rPr>
        <w:t>精神轉益昏沉。及愚視之</w:t>
      </w:r>
      <w:r w:rsidR="006C4C45">
        <w:rPr>
          <w:rFonts w:hint="eastAsia"/>
        </w:rPr>
        <w:t>，</w:t>
      </w:r>
      <w:r>
        <w:rPr>
          <w:rFonts w:hint="eastAsia"/>
        </w:rPr>
        <w:t>周身皆涼</w:t>
      </w:r>
      <w:r w:rsidR="006C4C45">
        <w:rPr>
          <w:rFonts w:hint="eastAsia"/>
        </w:rPr>
        <w:t>，</w:t>
      </w:r>
      <w:r>
        <w:rPr>
          <w:rFonts w:hint="eastAsia"/>
        </w:rPr>
        <w:t>奄奄一息</w:t>
      </w:r>
      <w:r w:rsidR="006C4C45">
        <w:rPr>
          <w:rFonts w:hint="eastAsia"/>
        </w:rPr>
        <w:t>，</w:t>
      </w:r>
      <w:r>
        <w:rPr>
          <w:rFonts w:hint="eastAsia"/>
        </w:rPr>
        <w:t>呼之不應</w:t>
      </w:r>
      <w:r w:rsidR="006C4C45">
        <w:rPr>
          <w:rFonts w:hint="eastAsia"/>
        </w:rPr>
        <w:t>，</w:t>
      </w:r>
      <w:r>
        <w:rPr>
          <w:rFonts w:hint="eastAsia"/>
        </w:rPr>
        <w:t>舌乾如磋</w:t>
      </w:r>
      <w:r w:rsidR="006C4C45">
        <w:rPr>
          <w:rFonts w:hint="eastAsia"/>
        </w:rPr>
        <w:t>，</w:t>
      </w:r>
      <w:r>
        <w:rPr>
          <w:rFonts w:hint="eastAsia"/>
        </w:rPr>
        <w:t>毫無舌苔</w:t>
      </w:r>
      <w:r w:rsidR="006C4C45">
        <w:rPr>
          <w:rFonts w:hint="eastAsia"/>
        </w:rPr>
        <w:t>，</w:t>
      </w:r>
      <w:r>
        <w:rPr>
          <w:rFonts w:hint="eastAsia"/>
        </w:rPr>
        <w:t>其脈象微弱而遲</w:t>
      </w:r>
      <w:r w:rsidR="006C4C45">
        <w:rPr>
          <w:rFonts w:hint="eastAsia"/>
        </w:rPr>
        <w:t>，</w:t>
      </w:r>
      <w:r>
        <w:rPr>
          <w:rFonts w:hint="eastAsia"/>
        </w:rPr>
        <w:t>不足四至</w:t>
      </w:r>
      <w:r w:rsidR="006C4C45">
        <w:rPr>
          <w:rFonts w:hint="eastAsia"/>
        </w:rPr>
        <w:t>，</w:t>
      </w:r>
      <w:r>
        <w:rPr>
          <w:rFonts w:hint="eastAsia"/>
        </w:rPr>
        <w:t>五六呼吸之頃必長出氣一次</w:t>
      </w:r>
      <w:r w:rsidR="006C4C45">
        <w:rPr>
          <w:rFonts w:hint="eastAsia"/>
        </w:rPr>
        <w:t>，</w:t>
      </w:r>
      <w:r>
        <w:rPr>
          <w:rFonts w:hint="eastAsia"/>
        </w:rPr>
        <w:t>此必因服開降之藥太過</w:t>
      </w:r>
      <w:r w:rsidR="006C4C45">
        <w:rPr>
          <w:rFonts w:hint="eastAsia"/>
        </w:rPr>
        <w:t>，</w:t>
      </w:r>
      <w:r>
        <w:rPr>
          <w:rFonts w:hint="eastAsia"/>
        </w:rPr>
        <w:t>傷其胸中大氣也。蓋胸中大氣因受傷下陷</w:t>
      </w:r>
      <w:r w:rsidR="006C4C45">
        <w:rPr>
          <w:rFonts w:hint="eastAsia"/>
        </w:rPr>
        <w:t>，</w:t>
      </w:r>
      <w:r>
        <w:rPr>
          <w:rFonts w:hint="eastAsia"/>
        </w:rPr>
        <w:t>不能達</w:t>
      </w:r>
      <w:r w:rsidR="00D24630">
        <w:rPr>
          <w:rFonts w:hint="eastAsia"/>
        </w:rPr>
        <w:t>於</w:t>
      </w:r>
      <w:r>
        <w:rPr>
          <w:rFonts w:hint="eastAsia"/>
        </w:rPr>
        <w:t>腦中</w:t>
      </w:r>
      <w:r w:rsidR="006C4C45">
        <w:rPr>
          <w:rFonts w:hint="eastAsia"/>
        </w:rPr>
        <w:t>，</w:t>
      </w:r>
      <w:r>
        <w:rPr>
          <w:rFonts w:hint="eastAsia"/>
        </w:rPr>
        <w:t>則神昏；不能上潮</w:t>
      </w:r>
      <w:r w:rsidR="00D24630">
        <w:rPr>
          <w:rFonts w:hint="eastAsia"/>
        </w:rPr>
        <w:t>於</w:t>
      </w:r>
      <w:r>
        <w:rPr>
          <w:rFonts w:hint="eastAsia"/>
        </w:rPr>
        <w:t>舌本</w:t>
      </w:r>
      <w:r w:rsidR="006C4C45">
        <w:rPr>
          <w:rFonts w:hint="eastAsia"/>
        </w:rPr>
        <w:t>，</w:t>
      </w:r>
      <w:r>
        <w:rPr>
          <w:rFonts w:hint="eastAsia"/>
        </w:rPr>
        <w:t>則舌乾</w:t>
      </w:r>
      <w:r w:rsidR="00876C4A">
        <w:rPr>
          <w:rFonts w:hint="eastAsia"/>
        </w:rPr>
        <w:t>。</w:t>
      </w:r>
      <w:r>
        <w:rPr>
          <w:rFonts w:hint="eastAsia"/>
        </w:rPr>
        <w:t>其周身皆涼者</w:t>
      </w:r>
      <w:r w:rsidR="006C4C45">
        <w:rPr>
          <w:rFonts w:hint="eastAsia"/>
        </w:rPr>
        <w:t>，</w:t>
      </w:r>
      <w:r>
        <w:rPr>
          <w:rFonts w:hint="eastAsia"/>
        </w:rPr>
        <w:t>大氣因受傷不能宣佈</w:t>
      </w:r>
      <w:r w:rsidR="00D24630">
        <w:rPr>
          <w:rFonts w:hint="eastAsia"/>
        </w:rPr>
        <w:t>於</w:t>
      </w:r>
      <w:r>
        <w:rPr>
          <w:rFonts w:hint="eastAsia"/>
        </w:rPr>
        <w:t>營衛也；其五六呼吸之頃必長出氣一次者</w:t>
      </w:r>
      <w:r w:rsidR="006C4C45">
        <w:rPr>
          <w:rFonts w:hint="eastAsia"/>
        </w:rPr>
        <w:t>，</w:t>
      </w:r>
      <w:r>
        <w:rPr>
          <w:rFonts w:hint="eastAsia"/>
        </w:rPr>
        <w:t>因大氣傷後不能暢舒</w:t>
      </w:r>
      <w:r w:rsidR="006C4C45">
        <w:rPr>
          <w:rFonts w:hint="eastAsia"/>
        </w:rPr>
        <w:t>，</w:t>
      </w:r>
      <w:r>
        <w:rPr>
          <w:rFonts w:hint="eastAsia"/>
        </w:rPr>
        <w:t>故太息以舒其氣也。遂用野</w:t>
      </w:r>
      <w:r w:rsidR="002F5F70">
        <w:rPr>
          <w:rFonts w:hint="eastAsia"/>
        </w:rPr>
        <w:t>臺</w:t>
      </w:r>
      <w:r>
        <w:rPr>
          <w:rFonts w:hint="eastAsia"/>
        </w:rPr>
        <w:t>參一兩</w:t>
      </w:r>
      <w:r w:rsidR="006C4C45">
        <w:rPr>
          <w:rFonts w:hint="eastAsia"/>
        </w:rPr>
        <w:t>，</w:t>
      </w:r>
      <w:r>
        <w:rPr>
          <w:rFonts w:hint="eastAsia"/>
        </w:rPr>
        <w:t>柴胡一錢</w:t>
      </w:r>
      <w:r w:rsidR="006C4C45">
        <w:rPr>
          <w:rFonts w:hint="eastAsia"/>
        </w:rPr>
        <w:t>，</w:t>
      </w:r>
      <w:r>
        <w:rPr>
          <w:rFonts w:hint="eastAsia"/>
        </w:rPr>
        <w:t>煎湯灌之</w:t>
      </w:r>
      <w:r w:rsidR="006C4C45">
        <w:rPr>
          <w:rFonts w:hint="eastAsia"/>
        </w:rPr>
        <w:t>，</w:t>
      </w:r>
      <w:r>
        <w:rPr>
          <w:rFonts w:hint="eastAsia"/>
        </w:rPr>
        <w:t>連服兩劑</w:t>
      </w:r>
      <w:r w:rsidR="00090B73">
        <w:rPr>
          <w:rFonts w:hint="eastAsia"/>
        </w:rPr>
        <w:t>痊愈</w:t>
      </w:r>
      <w:r>
        <w:rPr>
          <w:rFonts w:hint="eastAsia"/>
        </w:rPr>
        <w:t>。又治一少年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初春得傷寒</w:t>
      </w:r>
      <w:r w:rsidR="006C4C45">
        <w:rPr>
          <w:rFonts w:hint="eastAsia"/>
        </w:rPr>
        <w:t>，</w:t>
      </w:r>
      <w:r>
        <w:rPr>
          <w:rFonts w:hint="eastAsia"/>
        </w:rPr>
        <w:t>先經他醫治癒</w:t>
      </w:r>
      <w:r w:rsidR="006C4C45">
        <w:rPr>
          <w:rFonts w:hint="eastAsia"/>
        </w:rPr>
        <w:t>，</w:t>
      </w:r>
      <w:r>
        <w:rPr>
          <w:rFonts w:hint="eastAsia"/>
        </w:rPr>
        <w:t>後因飲食過度</w:t>
      </w:r>
      <w:r w:rsidR="006C4C45">
        <w:rPr>
          <w:rFonts w:hint="eastAsia"/>
        </w:rPr>
        <w:t>，</w:t>
      </w:r>
      <w:r>
        <w:rPr>
          <w:rFonts w:hint="eastAsia"/>
        </w:rPr>
        <w:t>病又反</w:t>
      </w:r>
      <w:r w:rsidR="00081035">
        <w:rPr>
          <w:rFonts w:hint="eastAsia"/>
        </w:rPr>
        <w:t>復</w:t>
      </w:r>
      <w:r w:rsidR="006C4C45">
        <w:rPr>
          <w:rFonts w:hint="eastAsia"/>
        </w:rPr>
        <w:t>，</w:t>
      </w:r>
      <w:r>
        <w:rPr>
          <w:rFonts w:hint="eastAsia"/>
        </w:rPr>
        <w:t>投以白虎湯治癒。隔三日</w:t>
      </w:r>
      <w:r w:rsidR="006C4C45">
        <w:rPr>
          <w:rFonts w:hint="eastAsia"/>
        </w:rPr>
        <w:t>，</w:t>
      </w:r>
      <w:r>
        <w:rPr>
          <w:rFonts w:hint="eastAsia"/>
        </w:rPr>
        <w:t>陡然反</w:t>
      </w:r>
      <w:r w:rsidR="00081035">
        <w:rPr>
          <w:rFonts w:hint="eastAsia"/>
        </w:rPr>
        <w:t>復</w:t>
      </w:r>
      <w:r>
        <w:rPr>
          <w:rFonts w:hint="eastAsia"/>
        </w:rPr>
        <w:t>甚劇</w:t>
      </w:r>
      <w:r w:rsidR="006C4C45">
        <w:rPr>
          <w:rFonts w:hint="eastAsia"/>
        </w:rPr>
        <w:t>，</w:t>
      </w:r>
      <w:r>
        <w:rPr>
          <w:rFonts w:hint="eastAsia"/>
        </w:rPr>
        <w:t>精神</w:t>
      </w:r>
      <w:r>
        <w:rPr>
          <w:rFonts w:hint="eastAsia"/>
        </w:rPr>
        <w:lastRenderedPageBreak/>
        <w:t>恍惚</w:t>
      </w:r>
      <w:r w:rsidR="006C4C45">
        <w:rPr>
          <w:rFonts w:hint="eastAsia"/>
        </w:rPr>
        <w:t>，</w:t>
      </w:r>
      <w:r>
        <w:rPr>
          <w:rFonts w:hint="eastAsia"/>
        </w:rPr>
        <w:t>肢體顫動</w:t>
      </w:r>
      <w:r w:rsidR="006C4C45">
        <w:rPr>
          <w:rFonts w:hint="eastAsia"/>
        </w:rPr>
        <w:t>，</w:t>
      </w:r>
      <w:r>
        <w:rPr>
          <w:rFonts w:hint="eastAsia"/>
        </w:rPr>
        <w:t>口中喃喃皆不成語。診其脈</w:t>
      </w:r>
      <w:r w:rsidR="006C4C45">
        <w:rPr>
          <w:rFonts w:hint="eastAsia"/>
        </w:rPr>
        <w:t>，</w:t>
      </w:r>
      <w:r>
        <w:rPr>
          <w:rFonts w:hint="eastAsia"/>
        </w:rPr>
        <w:t>右部寸關皆無力而關脈尤不任循按。愚曰此非病又反覆</w:t>
      </w:r>
      <w:r w:rsidR="006C4C45">
        <w:rPr>
          <w:rFonts w:hint="eastAsia"/>
        </w:rPr>
        <w:t>，</w:t>
      </w:r>
      <w:r>
        <w:rPr>
          <w:rFonts w:hint="eastAsia"/>
        </w:rPr>
        <w:t>必因前次之過食病復</w:t>
      </w:r>
      <w:r w:rsidR="006C4C45">
        <w:rPr>
          <w:rFonts w:hint="eastAsia"/>
        </w:rPr>
        <w:t>，</w:t>
      </w:r>
      <w:r>
        <w:rPr>
          <w:rFonts w:hint="eastAsia"/>
        </w:rPr>
        <w:t>而此次又戒飲食過度也</w:t>
      </w:r>
      <w:r w:rsidR="006C4C45">
        <w:rPr>
          <w:rFonts w:hint="eastAsia"/>
        </w:rPr>
        <w:t>，</w:t>
      </w:r>
      <w:r>
        <w:rPr>
          <w:rFonts w:hint="eastAsia"/>
        </w:rPr>
        <w:t>飽食即可愈矣。其家人果謂有鑒前失</w:t>
      </w:r>
      <w:r w:rsidR="006C4C45">
        <w:rPr>
          <w:rFonts w:hint="eastAsia"/>
        </w:rPr>
        <w:t>，</w:t>
      </w:r>
      <w:r>
        <w:rPr>
          <w:rFonts w:hint="eastAsia"/>
        </w:rPr>
        <w:t>數日所與飲食甚少</w:t>
      </w:r>
      <w:r w:rsidR="006C4C45">
        <w:rPr>
          <w:rFonts w:hint="eastAsia"/>
        </w:rPr>
        <w:t>，</w:t>
      </w:r>
      <w:r>
        <w:rPr>
          <w:rFonts w:hint="eastAsia"/>
        </w:rPr>
        <w:t>然其精神昏憒若斯</w:t>
      </w:r>
      <w:r w:rsidR="006C4C45">
        <w:rPr>
          <w:rFonts w:hint="eastAsia"/>
        </w:rPr>
        <w:t>，</w:t>
      </w:r>
      <w:r>
        <w:rPr>
          <w:rFonts w:hint="eastAsia"/>
        </w:rPr>
        <w:t>恐其不能飲食。愚曰果</w:t>
      </w:r>
      <w:r w:rsidR="00AD7840">
        <w:rPr>
          <w:rFonts w:hint="eastAsia"/>
        </w:rPr>
        <w:t>係</w:t>
      </w:r>
      <w:r>
        <w:rPr>
          <w:rFonts w:hint="eastAsia"/>
        </w:rPr>
        <w:t>因餓而成之病</w:t>
      </w:r>
      <w:r w:rsidR="006C4C45">
        <w:rPr>
          <w:rFonts w:hint="eastAsia"/>
        </w:rPr>
        <w:t>，</w:t>
      </w:r>
      <w:r>
        <w:rPr>
          <w:rFonts w:hint="eastAsia"/>
        </w:rPr>
        <w:t>與之食必然能食。然仍須撙節與之</w:t>
      </w:r>
      <w:r w:rsidR="006C4C45">
        <w:rPr>
          <w:rFonts w:hint="eastAsia"/>
        </w:rPr>
        <w:t>，</w:t>
      </w:r>
      <w:r>
        <w:rPr>
          <w:rFonts w:hint="eastAsia"/>
        </w:rPr>
        <w:t>多食幾次可也。其家人果根據愚言</w:t>
      </w:r>
      <w:r w:rsidR="006C4C45">
        <w:rPr>
          <w:rFonts w:hint="eastAsia"/>
        </w:rPr>
        <w:t>，</w:t>
      </w:r>
      <w:r>
        <w:rPr>
          <w:rFonts w:hint="eastAsia"/>
        </w:rPr>
        <w:t>十小時中連與飲食三次</w:t>
      </w:r>
      <w:r w:rsidR="006C4C45">
        <w:rPr>
          <w:rFonts w:hint="eastAsia"/>
        </w:rPr>
        <w:t>，</w:t>
      </w:r>
      <w:r>
        <w:rPr>
          <w:rFonts w:hint="eastAsia"/>
        </w:rPr>
        <w:t>病若失。蓋人胸中大氣原借水穀之氣以為培養</w:t>
      </w:r>
      <w:r w:rsidR="006C4C45">
        <w:rPr>
          <w:rFonts w:hint="eastAsia"/>
        </w:rPr>
        <w:t>，</w:t>
      </w:r>
      <w:r>
        <w:rPr>
          <w:rFonts w:hint="eastAsia"/>
        </w:rPr>
        <w:t>病後氣虛</w:t>
      </w:r>
      <w:r w:rsidR="006C4C45">
        <w:rPr>
          <w:rFonts w:hint="eastAsia"/>
        </w:rPr>
        <w:t>，</w:t>
      </w:r>
      <w:r>
        <w:rPr>
          <w:rFonts w:hint="eastAsia"/>
        </w:rPr>
        <w:t>又乏水穀之氣以培養之</w:t>
      </w:r>
      <w:r w:rsidR="006C4C45">
        <w:rPr>
          <w:rFonts w:hint="eastAsia"/>
        </w:rPr>
        <w:t>，</w:t>
      </w:r>
      <w:r>
        <w:rPr>
          <w:rFonts w:hint="eastAsia"/>
        </w:rPr>
        <w:t>是以胸中大氣虛損而現種種病狀也。然前案因服開降之藥傷其大氣</w:t>
      </w:r>
      <w:r w:rsidR="006C4C45">
        <w:rPr>
          <w:rFonts w:hint="eastAsia"/>
        </w:rPr>
        <w:t>，</w:t>
      </w:r>
      <w:r>
        <w:rPr>
          <w:rFonts w:hint="eastAsia"/>
        </w:rPr>
        <w:t>故以補氣兼升氣之藥治之。後案因水穀之氣缺乏虛其大氣</w:t>
      </w:r>
      <w:r w:rsidR="006C4C45">
        <w:rPr>
          <w:rFonts w:hint="eastAsia"/>
        </w:rPr>
        <w:t>，</w:t>
      </w:r>
      <w:r>
        <w:rPr>
          <w:rFonts w:hint="eastAsia"/>
        </w:rPr>
        <w:t>故以飲食治之。斯在臨證者精心體驗</w:t>
      </w:r>
      <w:r w:rsidR="006C4C45">
        <w:rPr>
          <w:rFonts w:hint="eastAsia"/>
        </w:rPr>
        <w:t>，</w:t>
      </w:r>
      <w:r>
        <w:rPr>
          <w:rFonts w:hint="eastAsia"/>
        </w:rPr>
        <w:t>息息與病機相符耳。</w:t>
      </w:r>
    </w:p>
    <w:p w:rsidR="00081035" w:rsidRDefault="00514CDF" w:rsidP="00514CDF">
      <w:pPr>
        <w:pStyle w:val="2f3"/>
        <w:ind w:firstLine="712"/>
      </w:pPr>
      <w:r>
        <w:rPr>
          <w:rFonts w:hint="eastAsia"/>
        </w:rPr>
        <w:t>有溫而兼疹</w:t>
      </w:r>
      <w:r w:rsidR="006C4C45">
        <w:rPr>
          <w:rFonts w:hint="eastAsia"/>
        </w:rPr>
        <w:t>，</w:t>
      </w:r>
      <w:r>
        <w:rPr>
          <w:rFonts w:hint="eastAsia"/>
        </w:rPr>
        <w:t>其毒熱內攻瞀亂其神明者。曾治一少年</w:t>
      </w:r>
      <w:r w:rsidR="006C4C45">
        <w:rPr>
          <w:rFonts w:hint="eastAsia"/>
        </w:rPr>
        <w:t>，</w:t>
      </w:r>
      <w:r>
        <w:rPr>
          <w:rFonts w:hint="eastAsia"/>
        </w:rPr>
        <w:t>溫病熱入陽明</w:t>
      </w:r>
      <w:r w:rsidR="006C4C45">
        <w:rPr>
          <w:rFonts w:hint="eastAsia"/>
        </w:rPr>
        <w:t>，</w:t>
      </w:r>
      <w:r>
        <w:rPr>
          <w:rFonts w:hint="eastAsia"/>
        </w:rPr>
        <w:t>連次用涼藥清之</w:t>
      </w:r>
      <w:r w:rsidR="006C4C45">
        <w:rPr>
          <w:rFonts w:hint="eastAsia"/>
        </w:rPr>
        <w:t>，</w:t>
      </w:r>
      <w:r>
        <w:rPr>
          <w:rFonts w:hint="eastAsia"/>
        </w:rPr>
        <w:t>大熱已退強半</w:t>
      </w:r>
      <w:r w:rsidR="006C4C45">
        <w:rPr>
          <w:rFonts w:hint="eastAsia"/>
        </w:rPr>
        <w:t>，</w:t>
      </w:r>
      <w:r>
        <w:rPr>
          <w:rFonts w:hint="eastAsia"/>
        </w:rPr>
        <w:t>而心神騷擾不安</w:t>
      </w:r>
      <w:r w:rsidR="006C4C45">
        <w:rPr>
          <w:rFonts w:hint="eastAsia"/>
        </w:rPr>
        <w:t>，</w:t>
      </w:r>
      <w:r>
        <w:rPr>
          <w:rFonts w:hint="eastAsia"/>
        </w:rPr>
        <w:t>合目恆作譫語。其脈有餘熱</w:t>
      </w:r>
      <w:r w:rsidR="006C4C45">
        <w:rPr>
          <w:rFonts w:hint="eastAsia"/>
        </w:rPr>
        <w:t>，</w:t>
      </w:r>
      <w:r>
        <w:rPr>
          <w:rFonts w:hint="eastAsia"/>
        </w:rPr>
        <w:t>似兼緊象</w:t>
      </w:r>
      <w:r w:rsidR="006C4C45">
        <w:rPr>
          <w:rFonts w:hint="eastAsia"/>
        </w:rPr>
        <w:t>，</w:t>
      </w:r>
      <w:r>
        <w:rPr>
          <w:rFonts w:hint="eastAsia"/>
        </w:rPr>
        <w:t>因其脈象熱而兼緊</w:t>
      </w:r>
      <w:r w:rsidR="006C4C45">
        <w:rPr>
          <w:rFonts w:hint="eastAsia"/>
        </w:rPr>
        <w:t>，</w:t>
      </w:r>
      <w:r>
        <w:rPr>
          <w:rFonts w:hint="eastAsia"/>
        </w:rPr>
        <w:t>疑其伏有疹毒未出</w:t>
      </w:r>
      <w:r w:rsidR="006C4C45">
        <w:rPr>
          <w:rFonts w:hint="eastAsia"/>
        </w:rPr>
        <w:t>，</w:t>
      </w:r>
      <w:r>
        <w:rPr>
          <w:rFonts w:hint="eastAsia"/>
        </w:rPr>
        <w:t>遂投以小劑白虎湯</w:t>
      </w:r>
      <w:r w:rsidR="006C4C45">
        <w:rPr>
          <w:rFonts w:hint="eastAsia"/>
        </w:rPr>
        <w:t>，</w:t>
      </w:r>
      <w:r>
        <w:rPr>
          <w:rFonts w:hint="eastAsia"/>
        </w:rPr>
        <w:t>送服羚羊角細末一錢</w:t>
      </w:r>
      <w:r w:rsidR="006C4C45">
        <w:rPr>
          <w:rFonts w:hint="eastAsia"/>
        </w:rPr>
        <w:t>，</w:t>
      </w:r>
      <w:r>
        <w:rPr>
          <w:rFonts w:hint="eastAsia"/>
        </w:rPr>
        <w:t>西藥阿斯匹林二分</w:t>
      </w:r>
      <w:r w:rsidR="006C4C45">
        <w:rPr>
          <w:rFonts w:hint="eastAsia"/>
        </w:rPr>
        <w:t>，</w:t>
      </w:r>
      <w:r>
        <w:rPr>
          <w:rFonts w:hint="eastAsia"/>
        </w:rPr>
        <w:t>表出痧粒滿身而愈。又治一幼女患溫疹</w:t>
      </w:r>
      <w:r w:rsidR="006C4C45">
        <w:rPr>
          <w:rFonts w:hint="eastAsia"/>
        </w:rPr>
        <w:t>，</w:t>
      </w:r>
      <w:r>
        <w:rPr>
          <w:rFonts w:hint="eastAsia"/>
        </w:rPr>
        <w:t>其疹出次日即靨</w:t>
      </w:r>
      <w:r w:rsidR="006C4C45">
        <w:rPr>
          <w:rFonts w:hint="eastAsia"/>
        </w:rPr>
        <w:t>，</w:t>
      </w:r>
      <w:r>
        <w:rPr>
          <w:rFonts w:hint="eastAsia"/>
        </w:rPr>
        <w:t>精神昏昏似睡</w:t>
      </w:r>
      <w:r w:rsidR="006C4C45">
        <w:rPr>
          <w:rFonts w:hint="eastAsia"/>
        </w:rPr>
        <w:t>，</w:t>
      </w:r>
      <w:r>
        <w:rPr>
          <w:rFonts w:hint="eastAsia"/>
        </w:rPr>
        <w:t>時有驚悸</w:t>
      </w:r>
      <w:r w:rsidR="006C4C45">
        <w:rPr>
          <w:rFonts w:hint="eastAsia"/>
        </w:rPr>
        <w:t>，</w:t>
      </w:r>
      <w:r>
        <w:rPr>
          <w:rFonts w:hint="eastAsia"/>
        </w:rPr>
        <w:t>脈象數而有力。投以白虎湯加羚羊角錢半（另煎兌服）</w:t>
      </w:r>
      <w:r w:rsidR="006C4C45">
        <w:rPr>
          <w:rFonts w:hint="eastAsia"/>
        </w:rPr>
        <w:t>，</w:t>
      </w:r>
      <w:r>
        <w:rPr>
          <w:rFonts w:hint="eastAsia"/>
        </w:rPr>
        <w:t>用鮮蘆根三兩煮水以之煎藥</w:t>
      </w:r>
      <w:r w:rsidR="006C4C45">
        <w:rPr>
          <w:rFonts w:hint="eastAsia"/>
        </w:rPr>
        <w:t>，</w:t>
      </w:r>
      <w:r>
        <w:rPr>
          <w:rFonts w:hint="eastAsia"/>
        </w:rPr>
        <w:t>取湯兩茶盅</w:t>
      </w:r>
      <w:r w:rsidR="006C4C45">
        <w:rPr>
          <w:rFonts w:hint="eastAsia"/>
        </w:rPr>
        <w:t>，</w:t>
      </w:r>
      <w:r>
        <w:rPr>
          <w:rFonts w:hint="eastAsia"/>
        </w:rPr>
        <w:t>分三次溫飲下</w:t>
      </w:r>
      <w:r w:rsidR="006C4C45">
        <w:rPr>
          <w:rFonts w:hint="eastAsia"/>
        </w:rPr>
        <w:t>，</w:t>
      </w:r>
      <w:r>
        <w:rPr>
          <w:rFonts w:hint="eastAsia"/>
        </w:rPr>
        <w:t>其疹得出</w:t>
      </w:r>
      <w:r w:rsidR="006C4C45">
        <w:rPr>
          <w:rFonts w:hint="eastAsia"/>
        </w:rPr>
        <w:t>，</w:t>
      </w:r>
      <w:r>
        <w:rPr>
          <w:rFonts w:hint="eastAsia"/>
        </w:rPr>
        <w:t>病亦遂愈。</w:t>
      </w:r>
    </w:p>
    <w:p w:rsidR="00F336E3" w:rsidRDefault="00514CDF" w:rsidP="00081035">
      <w:pPr>
        <w:pStyle w:val="2f3"/>
        <w:ind w:firstLine="712"/>
      </w:pPr>
      <w:r>
        <w:rPr>
          <w:rFonts w:hint="eastAsia"/>
        </w:rPr>
        <w:t>有其人素多痰飲</w:t>
      </w:r>
      <w:r w:rsidR="006C4C45">
        <w:rPr>
          <w:rFonts w:hint="eastAsia"/>
        </w:rPr>
        <w:t>，</w:t>
      </w:r>
      <w:r>
        <w:rPr>
          <w:rFonts w:hint="eastAsia"/>
        </w:rPr>
        <w:t>其寒溫之熱熾盛與痰飲互相膠漆</w:t>
      </w:r>
      <w:r w:rsidR="006C4C45">
        <w:rPr>
          <w:rFonts w:hint="eastAsia"/>
        </w:rPr>
        <w:t>，</w:t>
      </w:r>
      <w:r>
        <w:rPr>
          <w:rFonts w:hint="eastAsia"/>
        </w:rPr>
        <w:t>以亂其神明者</w:t>
      </w:r>
      <w:r w:rsidR="006C4C45">
        <w:rPr>
          <w:rFonts w:hint="eastAsia"/>
        </w:rPr>
        <w:t>，</w:t>
      </w:r>
      <w:r>
        <w:rPr>
          <w:rFonts w:hint="eastAsia"/>
        </w:rPr>
        <w:t>栝蔞解下附有治驗之案可參觀。有溫疫傳染之邪由口鼻傳入</w:t>
      </w:r>
      <w:r w:rsidR="006C4C45">
        <w:rPr>
          <w:rFonts w:hint="eastAsia"/>
        </w:rPr>
        <w:t>，</w:t>
      </w:r>
      <w:r>
        <w:rPr>
          <w:rFonts w:hint="eastAsia"/>
        </w:rPr>
        <w:t>自肺傳心</w:t>
      </w:r>
      <w:r w:rsidR="006C4C45">
        <w:rPr>
          <w:rFonts w:hint="eastAsia"/>
        </w:rPr>
        <w:t>，</w:t>
      </w:r>
      <w:r>
        <w:rPr>
          <w:rFonts w:hint="eastAsia"/>
        </w:rPr>
        <w:t>其人恆無故自</w:t>
      </w:r>
      <w:r>
        <w:rPr>
          <w:rFonts w:hint="eastAsia"/>
        </w:rPr>
        <w:lastRenderedPageBreak/>
        <w:t>笑</w:t>
      </w:r>
      <w:r w:rsidR="006C4C45">
        <w:rPr>
          <w:rFonts w:hint="eastAsia"/>
        </w:rPr>
        <w:t>，</w:t>
      </w:r>
      <w:r>
        <w:rPr>
          <w:rFonts w:hint="eastAsia"/>
        </w:rPr>
        <w:t>精神恍惚</w:t>
      </w:r>
      <w:r w:rsidR="006C4C45">
        <w:rPr>
          <w:rFonts w:hint="eastAsia"/>
        </w:rPr>
        <w:t>，</w:t>
      </w:r>
      <w:r>
        <w:rPr>
          <w:rFonts w:hint="eastAsia"/>
        </w:rPr>
        <w:t>言語錯亂</w:t>
      </w:r>
      <w:r w:rsidR="006C4C45">
        <w:rPr>
          <w:rFonts w:hint="eastAsia"/>
        </w:rPr>
        <w:t>，</w:t>
      </w:r>
      <w:r>
        <w:rPr>
          <w:rFonts w:hint="eastAsia"/>
        </w:rPr>
        <w:t>妄言妄見者。曾治一媼患此證</w:t>
      </w:r>
      <w:r w:rsidR="006C4C45">
        <w:rPr>
          <w:rFonts w:hint="eastAsia"/>
        </w:rPr>
        <w:t>，</w:t>
      </w:r>
      <w:r>
        <w:rPr>
          <w:rFonts w:hint="eastAsia"/>
        </w:rPr>
        <w:t>脈象有力</w:t>
      </w:r>
      <w:r w:rsidR="006C4C45">
        <w:rPr>
          <w:rFonts w:hint="eastAsia"/>
        </w:rPr>
        <w:t>，</w:t>
      </w:r>
      <w:r>
        <w:rPr>
          <w:rFonts w:hint="eastAsia"/>
        </w:rPr>
        <w:t>關前搖搖而動。投以拙擬護心至寶丹</w:t>
      </w:r>
      <w:r w:rsidR="00081035">
        <w:rPr>
          <w:rFonts w:hint="eastAsia"/>
        </w:rPr>
        <w:t>（</w:t>
      </w:r>
      <w:r w:rsidR="00081035" w:rsidRPr="00081035">
        <w:rPr>
          <w:rFonts w:hint="eastAsia"/>
        </w:rPr>
        <w:t>方載三期七卷</w:t>
      </w:r>
      <w:r w:rsidR="006C4C45">
        <w:rPr>
          <w:rFonts w:hint="eastAsia"/>
        </w:rPr>
        <w:t>，</w:t>
      </w:r>
      <w:r w:rsidR="00AD7840">
        <w:rPr>
          <w:rFonts w:hint="eastAsia"/>
        </w:rPr>
        <w:t>係</w:t>
      </w:r>
      <w:r w:rsidR="00081035" w:rsidRPr="00081035">
        <w:rPr>
          <w:rFonts w:hint="eastAsia"/>
        </w:rPr>
        <w:t>生石膏</w:t>
      </w:r>
      <w:r w:rsidR="00081035">
        <w:rPr>
          <w:rFonts w:hint="eastAsia"/>
        </w:rPr>
        <w:t>一</w:t>
      </w:r>
      <w:r w:rsidR="00081035" w:rsidRPr="00081035">
        <w:rPr>
          <w:rFonts w:hint="eastAsia"/>
        </w:rPr>
        <w:t>兩</w:t>
      </w:r>
      <w:r w:rsidR="00081035">
        <w:rPr>
          <w:rFonts w:hint="eastAsia"/>
        </w:rPr>
        <w:t>、潞黨參、犀角、羚羊角各二錢、朱砂三分、東牛黃一外</w:t>
      </w:r>
      <w:r w:rsidR="006C4C45">
        <w:t>，</w:t>
      </w:r>
      <w:r w:rsidR="00081035">
        <w:rPr>
          <w:rFonts w:hint="eastAsia"/>
        </w:rPr>
        <w:t>將前四味煎湯送服後二味）</w:t>
      </w:r>
      <w:r w:rsidR="006C4C45">
        <w:rPr>
          <w:rFonts w:hint="eastAsia"/>
        </w:rPr>
        <w:t>，</w:t>
      </w:r>
      <w:r>
        <w:rPr>
          <w:rFonts w:hint="eastAsia"/>
        </w:rPr>
        <w:t>一劑而愈。以上所謂寒溫諸證</w:t>
      </w:r>
      <w:r w:rsidR="006C4C45">
        <w:rPr>
          <w:rFonts w:hint="eastAsia"/>
        </w:rPr>
        <w:t>，</w:t>
      </w:r>
      <w:r>
        <w:rPr>
          <w:rFonts w:hint="eastAsia"/>
        </w:rPr>
        <w:t>其精神昏憒譫語之原因及治法大略已備</w:t>
      </w:r>
      <w:r w:rsidR="006C4C45">
        <w:rPr>
          <w:rFonts w:hint="eastAsia"/>
        </w:rPr>
        <w:t>，</w:t>
      </w: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變通化裁</w:t>
      </w:r>
      <w:r w:rsidR="006C4C45">
        <w:rPr>
          <w:rFonts w:hint="eastAsia"/>
        </w:rPr>
        <w:t>，</w:t>
      </w:r>
      <w:r>
        <w:rPr>
          <w:rFonts w:hint="eastAsia"/>
        </w:rPr>
        <w:t>相機制宜</w:t>
      </w:r>
      <w:r w:rsidR="006C4C45">
        <w:rPr>
          <w:rFonts w:hint="eastAsia"/>
        </w:rPr>
        <w:t>，</w:t>
      </w:r>
      <w:r>
        <w:rPr>
          <w:rFonts w:hint="eastAsia"/>
        </w:rPr>
        <w:t>又在臨證者之精心研究也。</w:t>
      </w:r>
    </w:p>
    <w:p w:rsidR="004A7FA7" w:rsidRDefault="004A7FA7">
      <w:pPr>
        <w:spacing w:after="0" w:line="240" w:lineRule="auto"/>
        <w:ind w:firstLine="0"/>
        <w:rPr>
          <w:rFonts w:eastAsiaTheme="majorEastAsia"/>
          <w:spacing w:val="38"/>
        </w:rPr>
      </w:pPr>
      <w:bookmarkStart w:id="823" w:name="_Toc223762942"/>
      <w:r>
        <w:br w:type="page"/>
      </w:r>
    </w:p>
    <w:p w:rsidR="004A7FA7" w:rsidRDefault="004A7FA7" w:rsidP="00657751">
      <w:pPr>
        <w:pStyle w:val="1b"/>
      </w:pPr>
      <w:bookmarkStart w:id="824" w:name="_Toc7561170"/>
      <w:r>
        <w:rPr>
          <w:rFonts w:hint="eastAsia"/>
        </w:rPr>
        <w:lastRenderedPageBreak/>
        <w:t>傷寒風溫始終皆宜汗解說</w:t>
      </w:r>
      <w:bookmarkEnd w:id="823"/>
      <w:bookmarkEnd w:id="824"/>
    </w:p>
    <w:p w:rsidR="00BE789D" w:rsidRDefault="004A7FA7" w:rsidP="004A7FA7">
      <w:pPr>
        <w:pStyle w:val="2f5"/>
        <w:ind w:firstLine="712"/>
      </w:pPr>
      <w:r>
        <w:rPr>
          <w:rFonts w:hint="eastAsia"/>
        </w:rPr>
        <w:t>傷寒初得宜用熱藥發其汗</w:t>
      </w:r>
      <w:r w:rsidR="006C4C45">
        <w:rPr>
          <w:rFonts w:hint="eastAsia"/>
        </w:rPr>
        <w:t>，</w:t>
      </w:r>
      <w:r>
        <w:rPr>
          <w:rFonts w:hint="eastAsia"/>
        </w:rPr>
        <w:t>麻黃、桂枝諸湯是也。風溫初得宜用涼藥發其汗</w:t>
      </w:r>
      <w:r w:rsidR="006C4C45">
        <w:rPr>
          <w:rFonts w:hint="eastAsia"/>
        </w:rPr>
        <w:t>，</w:t>
      </w:r>
      <w:r>
        <w:rPr>
          <w:rFonts w:hint="eastAsia"/>
        </w:rPr>
        <w:t>薄荷、連翹、蟬蛻諸藥是也。至傳經已深</w:t>
      </w:r>
      <w:r w:rsidR="006C4C45">
        <w:rPr>
          <w:rFonts w:hint="eastAsia"/>
        </w:rPr>
        <w:t>，</w:t>
      </w:r>
      <w:r>
        <w:rPr>
          <w:rFonts w:hint="eastAsia"/>
        </w:rPr>
        <w:t>陽明熱實</w:t>
      </w:r>
      <w:r w:rsidR="006C4C45">
        <w:rPr>
          <w:rFonts w:hint="eastAsia"/>
        </w:rPr>
        <w:t>，</w:t>
      </w:r>
      <w:r>
        <w:rPr>
          <w:rFonts w:hint="eastAsia"/>
        </w:rPr>
        <w:t>無論傷寒、風溫</w:t>
      </w:r>
      <w:r w:rsidR="006C4C45">
        <w:rPr>
          <w:rFonts w:hint="eastAsia"/>
        </w:rPr>
        <w:t>，</w:t>
      </w:r>
      <w:r>
        <w:rPr>
          <w:rFonts w:hint="eastAsia"/>
        </w:rPr>
        <w:t>皆宜治以白虎湯</w:t>
      </w:r>
      <w:r w:rsidR="006C4C45">
        <w:rPr>
          <w:rFonts w:hint="eastAsia"/>
        </w:rPr>
        <w:t>，</w:t>
      </w:r>
      <w:r>
        <w:rPr>
          <w:rFonts w:hint="eastAsia"/>
        </w:rPr>
        <w:t>而愚用白虎湯時</w:t>
      </w:r>
      <w:r w:rsidR="006C4C45">
        <w:rPr>
          <w:rFonts w:hint="eastAsia"/>
        </w:rPr>
        <w:t>，</w:t>
      </w:r>
      <w:r>
        <w:rPr>
          <w:rFonts w:hint="eastAsia"/>
        </w:rPr>
        <w:t>恆加薄荷少許</w:t>
      </w:r>
      <w:r w:rsidR="006C4C45">
        <w:rPr>
          <w:rFonts w:hint="eastAsia"/>
        </w:rPr>
        <w:t>，</w:t>
      </w:r>
      <w:r>
        <w:rPr>
          <w:rFonts w:hint="eastAsia"/>
        </w:rPr>
        <w:t>或連翹、蟬蛻少許</w:t>
      </w:r>
      <w:r w:rsidR="006C4C45">
        <w:rPr>
          <w:rFonts w:hint="eastAsia"/>
        </w:rPr>
        <w:t>，</w:t>
      </w:r>
      <w:r>
        <w:rPr>
          <w:rFonts w:hint="eastAsia"/>
        </w:rPr>
        <w:t>往往服後即可得汗</w:t>
      </w:r>
      <w:r w:rsidR="006C4C45">
        <w:rPr>
          <w:rFonts w:hint="eastAsia"/>
        </w:rPr>
        <w:t>，</w:t>
      </w:r>
      <w:r>
        <w:rPr>
          <w:rFonts w:hint="eastAsia"/>
        </w:rPr>
        <w:t>即但用白虎湯</w:t>
      </w:r>
      <w:r w:rsidR="006C4C45">
        <w:rPr>
          <w:rFonts w:hint="eastAsia"/>
        </w:rPr>
        <w:t>，</w:t>
      </w:r>
      <w:r>
        <w:rPr>
          <w:rFonts w:hint="eastAsia"/>
        </w:rPr>
        <w:t>亦恆有服後即汗者。因方中石膏原有解肌發表之力</w:t>
      </w:r>
      <w:r w:rsidR="00BE789D">
        <w:rPr>
          <w:rFonts w:hint="eastAsia"/>
        </w:rPr>
        <w:t>（</w:t>
      </w:r>
      <w:r w:rsidR="00BE789D" w:rsidRPr="00BE789D">
        <w:rPr>
          <w:rFonts w:hint="eastAsia"/>
        </w:rPr>
        <w:t>因含有硫氧氫原質</w:t>
      </w:r>
      <w:r w:rsidR="00BE789D"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故其方不但治陽明府病</w:t>
      </w:r>
      <w:r w:rsidR="006C4C45">
        <w:rPr>
          <w:rFonts w:hint="eastAsia"/>
        </w:rPr>
        <w:t>，</w:t>
      </w:r>
      <w:r>
        <w:rPr>
          <w:rFonts w:hint="eastAsia"/>
        </w:rPr>
        <w:t>兼能治陽明經病</w:t>
      </w:r>
      <w:r w:rsidR="006C4C45">
        <w:rPr>
          <w:rFonts w:hint="eastAsia"/>
        </w:rPr>
        <w:t>，</w:t>
      </w:r>
      <w:r>
        <w:rPr>
          <w:rFonts w:hint="eastAsia"/>
        </w:rPr>
        <w:t>況又少加辛涼之品引之</w:t>
      </w:r>
      <w:r w:rsidR="006C4C45">
        <w:rPr>
          <w:rFonts w:hint="eastAsia"/>
        </w:rPr>
        <w:t>，</w:t>
      </w:r>
      <w:r>
        <w:rPr>
          <w:rFonts w:hint="eastAsia"/>
        </w:rPr>
        <w:t>以由經達表</w:t>
      </w:r>
      <w:r w:rsidR="006C4C45">
        <w:rPr>
          <w:rFonts w:hint="eastAsia"/>
        </w:rPr>
        <w:t>，</w:t>
      </w:r>
      <w:r>
        <w:rPr>
          <w:rFonts w:hint="eastAsia"/>
        </w:rPr>
        <w:t>其得汗自易易也。</w:t>
      </w:r>
    </w:p>
    <w:p w:rsidR="00BE789D" w:rsidRDefault="00BE789D" w:rsidP="004A7FA7">
      <w:pPr>
        <w:pStyle w:val="2f5"/>
        <w:ind w:firstLine="712"/>
      </w:pPr>
      <w:r w:rsidRPr="00BE789D">
        <w:rPr>
          <w:rFonts w:hint="eastAsia"/>
        </w:rPr>
        <w:t>曾治鄰村夏姓</w:t>
      </w:r>
      <w:r w:rsidR="006C4C45">
        <w:t>，</w:t>
      </w:r>
      <w:r w:rsidRPr="00BE789D">
        <w:rPr>
          <w:rFonts w:hint="eastAsia"/>
        </w:rPr>
        <w:t>年三十余</w:t>
      </w:r>
      <w:r w:rsidR="006C4C45">
        <w:t>，</w:t>
      </w:r>
      <w:r w:rsidR="00D24630">
        <w:rPr>
          <w:rFonts w:hint="eastAsia"/>
        </w:rPr>
        <w:t>於</w:t>
      </w:r>
      <w:r w:rsidRPr="00BE789D">
        <w:rPr>
          <w:rFonts w:hint="eastAsia"/>
        </w:rPr>
        <w:t>冬令感冒風寒</w:t>
      </w:r>
      <w:r w:rsidR="006C4C45">
        <w:t>，</w:t>
      </w:r>
      <w:r w:rsidRPr="00BE789D">
        <w:rPr>
          <w:rFonts w:hint="eastAsia"/>
        </w:rPr>
        <w:t>周身惡寒無汗</w:t>
      </w:r>
      <w:r w:rsidR="006C4C45">
        <w:t>，</w:t>
      </w:r>
      <w:r w:rsidRPr="00BE789D">
        <w:rPr>
          <w:rFonts w:hint="eastAsia"/>
        </w:rPr>
        <w:t>胸間煩躁</w:t>
      </w:r>
      <w:r w:rsidR="006C4C45">
        <w:t>，</w:t>
      </w:r>
      <w:r w:rsidRPr="00BE789D">
        <w:rPr>
          <w:rFonts w:hint="eastAsia"/>
        </w:rPr>
        <w:t>原是大青龍湯證。醫者投以麻黃湯</w:t>
      </w:r>
      <w:r w:rsidR="006C4C45">
        <w:t>，</w:t>
      </w:r>
      <w:r w:rsidRPr="00BE789D">
        <w:rPr>
          <w:rFonts w:hint="eastAsia"/>
        </w:rPr>
        <w:t>服後分毫無汗</w:t>
      </w:r>
      <w:r w:rsidR="006C4C45">
        <w:t>，</w:t>
      </w:r>
      <w:r w:rsidRPr="00BE789D">
        <w:rPr>
          <w:rFonts w:hint="eastAsia"/>
        </w:rPr>
        <w:t>而煩躁益甚</w:t>
      </w:r>
      <w:r w:rsidR="006C4C45">
        <w:t>，</w:t>
      </w:r>
      <w:r w:rsidRPr="00BE789D">
        <w:rPr>
          <w:rFonts w:hint="eastAsia"/>
        </w:rPr>
        <w:t>幾至瘋狂</w:t>
      </w:r>
      <w:r w:rsidR="006C4C45">
        <w:t>，</w:t>
      </w:r>
      <w:r w:rsidRPr="00BE789D">
        <w:rPr>
          <w:rFonts w:hint="eastAsia"/>
        </w:rPr>
        <w:t>其脈洪滑異常</w:t>
      </w:r>
      <w:r w:rsidR="006C4C45">
        <w:t>，</w:t>
      </w:r>
      <w:r w:rsidRPr="00BE789D">
        <w:rPr>
          <w:rFonts w:hint="eastAsia"/>
        </w:rPr>
        <w:t>兩寸皆浮</w:t>
      </w:r>
      <w:r w:rsidR="006C4C45">
        <w:t>，</w:t>
      </w:r>
      <w:r w:rsidRPr="00BE789D">
        <w:rPr>
          <w:rFonts w:hint="eastAsia"/>
        </w:rPr>
        <w:t>而右寸尤甚</w:t>
      </w:r>
      <w:r w:rsidR="006C4C45">
        <w:rPr>
          <w:rFonts w:hint="eastAsia"/>
        </w:rPr>
        <w:t>，</w:t>
      </w:r>
      <w:r w:rsidRPr="00BE789D">
        <w:rPr>
          <w:rFonts w:hint="eastAsia"/>
        </w:rPr>
        <w:t>投以拙擬寒解湯（方載三期五卷）</w:t>
      </w:r>
      <w:r w:rsidR="006C4C45">
        <w:t>，</w:t>
      </w:r>
      <w:r w:rsidRPr="00BE789D">
        <w:rPr>
          <w:rFonts w:hint="eastAsia"/>
        </w:rPr>
        <w:t>覆杯之傾</w:t>
      </w:r>
      <w:r w:rsidR="006C4C45">
        <w:t>，</w:t>
      </w:r>
      <w:r w:rsidRPr="00BE789D">
        <w:rPr>
          <w:rFonts w:hint="eastAsia"/>
        </w:rPr>
        <w:t>汗出如洗而愈。又治邑北境常莊</w:t>
      </w:r>
      <w:r w:rsidR="00D24630">
        <w:rPr>
          <w:rFonts w:hint="eastAsia"/>
        </w:rPr>
        <w:t>於</w:t>
      </w:r>
      <w:r w:rsidRPr="00BE789D">
        <w:rPr>
          <w:rFonts w:hint="eastAsia"/>
        </w:rPr>
        <w:t>姓</w:t>
      </w:r>
      <w:r w:rsidR="006C4C45">
        <w:t>，</w:t>
      </w:r>
      <w:r w:rsidRPr="00BE789D">
        <w:rPr>
          <w:rFonts w:hint="eastAsia"/>
        </w:rPr>
        <w:t>年四旬</w:t>
      </w:r>
      <w:r w:rsidR="006C4C45">
        <w:t>，</w:t>
      </w:r>
      <w:r w:rsidRPr="00BE789D">
        <w:rPr>
          <w:rFonts w:hint="eastAsia"/>
        </w:rPr>
        <w:t>為風寒所束不得汗</w:t>
      </w:r>
      <w:r w:rsidR="006C4C45">
        <w:t>，</w:t>
      </w:r>
      <w:r w:rsidRPr="00BE789D">
        <w:rPr>
          <w:rFonts w:hint="eastAsia"/>
        </w:rPr>
        <w:t>胸間煩熱</w:t>
      </w:r>
      <w:r w:rsidR="006C4C45">
        <w:t>，</w:t>
      </w:r>
      <w:r w:rsidRPr="00BE789D">
        <w:rPr>
          <w:rFonts w:hint="eastAsia"/>
        </w:rPr>
        <w:t>又兼喘促</w:t>
      </w:r>
      <w:r w:rsidR="006C4C45">
        <w:rPr>
          <w:rFonts w:hint="eastAsia"/>
        </w:rPr>
        <w:t>，</w:t>
      </w:r>
      <w:r w:rsidRPr="00BE789D">
        <w:rPr>
          <w:rFonts w:hint="eastAsia"/>
        </w:rPr>
        <w:t>醫者治以蘇子降氣湯兼散風清火之品</w:t>
      </w:r>
      <w:r w:rsidR="006C4C45">
        <w:t>，</w:t>
      </w:r>
      <w:r w:rsidRPr="00BE789D">
        <w:rPr>
          <w:rFonts w:hint="eastAsia"/>
        </w:rPr>
        <w:t>數劑病益進。診其脈</w:t>
      </w:r>
      <w:r w:rsidR="006C4C45">
        <w:t>，</w:t>
      </w:r>
      <w:r w:rsidRPr="00BE789D">
        <w:rPr>
          <w:rFonts w:hint="eastAsia"/>
        </w:rPr>
        <w:t>洪滑而浮</w:t>
      </w:r>
      <w:r w:rsidR="006C4C45">
        <w:rPr>
          <w:rFonts w:hint="eastAsia"/>
        </w:rPr>
        <w:t>，</w:t>
      </w:r>
      <w:r w:rsidRPr="00BE789D">
        <w:rPr>
          <w:rFonts w:hint="eastAsia"/>
        </w:rPr>
        <w:t>投以寒解湯</w:t>
      </w:r>
      <w:r w:rsidR="006C4C45">
        <w:t>，</w:t>
      </w:r>
      <w:r w:rsidRPr="00BE789D">
        <w:rPr>
          <w:rFonts w:hint="eastAsia"/>
        </w:rPr>
        <w:t>須臾上半身即汗</w:t>
      </w:r>
      <w:r w:rsidR="006C4C45">
        <w:t>，</w:t>
      </w:r>
      <w:r w:rsidRPr="00BE789D">
        <w:rPr>
          <w:rFonts w:hint="eastAsia"/>
        </w:rPr>
        <w:t>又須臾覺藥力下行</w:t>
      </w:r>
      <w:r w:rsidR="006C4C45">
        <w:t>，</w:t>
      </w:r>
      <w:r w:rsidRPr="00BE789D">
        <w:rPr>
          <w:rFonts w:hint="eastAsia"/>
        </w:rPr>
        <w:t>其下焦及腿亦皆出汗</w:t>
      </w:r>
      <w:r w:rsidR="006C4C45">
        <w:t>，</w:t>
      </w:r>
      <w:r w:rsidRPr="00BE789D">
        <w:rPr>
          <w:rFonts w:hint="eastAsia"/>
        </w:rPr>
        <w:t>病若失。又治邑中故縣李姓少年</w:t>
      </w:r>
      <w:r w:rsidR="006C4C45">
        <w:t>，</w:t>
      </w:r>
      <w:r w:rsidRPr="00BE789D">
        <w:rPr>
          <w:rFonts w:hint="eastAsia"/>
        </w:rPr>
        <w:t>得溫病</w:t>
      </w:r>
      <w:r w:rsidR="006C4C45">
        <w:t>，</w:t>
      </w:r>
      <w:r w:rsidRPr="00BE789D">
        <w:rPr>
          <w:rFonts w:hint="eastAsia"/>
        </w:rPr>
        <w:t>延醫治不效</w:t>
      </w:r>
      <w:r w:rsidR="006C4C45">
        <w:t>，</w:t>
      </w:r>
      <w:r w:rsidRPr="00BE789D">
        <w:rPr>
          <w:rFonts w:hint="eastAsia"/>
        </w:rPr>
        <w:t>遷延旬餘。診其脈</w:t>
      </w:r>
      <w:r w:rsidR="006C4C45">
        <w:t>，</w:t>
      </w:r>
      <w:r w:rsidRPr="00BE789D">
        <w:rPr>
          <w:rFonts w:hint="eastAsia"/>
        </w:rPr>
        <w:t>洪而實</w:t>
      </w:r>
      <w:r w:rsidR="006C4C45">
        <w:t>，</w:t>
      </w:r>
      <w:r w:rsidRPr="00BE789D">
        <w:rPr>
          <w:rFonts w:hint="eastAsia"/>
        </w:rPr>
        <w:t>仍兼浮象。問其頭疼乎</w:t>
      </w:r>
      <w:r>
        <w:t>？</w:t>
      </w:r>
      <w:r w:rsidRPr="00BE789D">
        <w:rPr>
          <w:rFonts w:hint="eastAsia"/>
        </w:rPr>
        <w:t>曰</w:t>
      </w:r>
      <w:r>
        <w:t>「</w:t>
      </w:r>
      <w:r w:rsidRPr="00BE789D">
        <w:rPr>
          <w:rFonts w:hint="eastAsia"/>
        </w:rPr>
        <w:t>然</w:t>
      </w:r>
      <w:r>
        <w:rPr>
          <w:rFonts w:hint="eastAsia"/>
        </w:rPr>
        <w:t>」</w:t>
      </w:r>
      <w:r w:rsidRPr="00BE789D">
        <w:rPr>
          <w:rFonts w:hint="eastAsia"/>
        </w:rPr>
        <w:t>。渴欲飲涼水乎</w:t>
      </w:r>
      <w:r>
        <w:t>？</w:t>
      </w:r>
      <w:r w:rsidRPr="00BE789D">
        <w:rPr>
          <w:rFonts w:hint="eastAsia"/>
        </w:rPr>
        <w:t>曰</w:t>
      </w:r>
      <w:r>
        <w:t>「</w:t>
      </w:r>
      <w:r w:rsidRPr="00BE789D">
        <w:rPr>
          <w:rFonts w:hint="eastAsia"/>
        </w:rPr>
        <w:t>有時亦飲涼水</w:t>
      </w:r>
      <w:r w:rsidR="006C4C45">
        <w:t>，</w:t>
      </w:r>
      <w:r w:rsidRPr="00BE789D">
        <w:rPr>
          <w:rFonts w:hint="eastAsia"/>
        </w:rPr>
        <w:t>然不至燥渴</w:t>
      </w:r>
      <w:r>
        <w:rPr>
          <w:rFonts w:hint="eastAsia"/>
        </w:rPr>
        <w:t>」</w:t>
      </w:r>
      <w:r w:rsidR="006C4C45">
        <w:t>，</w:t>
      </w:r>
      <w:r w:rsidRPr="00BE789D">
        <w:rPr>
          <w:rFonts w:hint="eastAsia"/>
        </w:rPr>
        <w:t>知其為日雖多</w:t>
      </w:r>
      <w:r w:rsidR="006C4C45">
        <w:t>，</w:t>
      </w:r>
      <w:r w:rsidRPr="00BE789D">
        <w:rPr>
          <w:rFonts w:hint="eastAsia"/>
        </w:rPr>
        <w:t>陽明之熱猶未甚實</w:t>
      </w:r>
      <w:r w:rsidR="006C4C45">
        <w:t>，</w:t>
      </w:r>
      <w:r w:rsidRPr="00BE789D">
        <w:rPr>
          <w:rFonts w:hint="eastAsia"/>
        </w:rPr>
        <w:t>表證尤未盡罷也</w:t>
      </w:r>
      <w:r w:rsidR="006C4C45">
        <w:rPr>
          <w:rFonts w:hint="eastAsia"/>
        </w:rPr>
        <w:t>，</w:t>
      </w:r>
      <w:r w:rsidRPr="00BE789D">
        <w:rPr>
          <w:rFonts w:hint="eastAsia"/>
        </w:rPr>
        <w:t>投以寒解湯</w:t>
      </w:r>
      <w:r w:rsidR="006C4C45">
        <w:t>，</w:t>
      </w:r>
      <w:r w:rsidRPr="00BE789D">
        <w:rPr>
          <w:rFonts w:hint="eastAsia"/>
        </w:rPr>
        <w:t>病人畏服藥</w:t>
      </w:r>
      <w:r w:rsidR="006C4C45">
        <w:t>，</w:t>
      </w:r>
      <w:r w:rsidRPr="00BE789D">
        <w:rPr>
          <w:rFonts w:hint="eastAsia"/>
        </w:rPr>
        <w:t>先飲一半</w:t>
      </w:r>
      <w:r w:rsidR="006C4C45">
        <w:t>，</w:t>
      </w:r>
      <w:r w:rsidRPr="00BE789D">
        <w:rPr>
          <w:rFonts w:hint="eastAsia"/>
        </w:rPr>
        <w:t>即汗出而愈</w:t>
      </w:r>
      <w:r w:rsidR="006C4C45">
        <w:rPr>
          <w:rFonts w:hint="eastAsia"/>
        </w:rPr>
        <w:t>，</w:t>
      </w:r>
      <w:r w:rsidRPr="00BE789D">
        <w:rPr>
          <w:rFonts w:hint="eastAsia"/>
        </w:rPr>
        <w:t>仍俾服餘一半以清未淨之熱。然其大熱已消</w:t>
      </w:r>
      <w:r w:rsidR="006C4C45">
        <w:t>，</w:t>
      </w:r>
      <w:r w:rsidRPr="00BE789D">
        <w:rPr>
          <w:rFonts w:hint="eastAsia"/>
        </w:rPr>
        <w:t>再服時亦不出汗矣。又治一妊婦傷寒三日</w:t>
      </w:r>
      <w:r w:rsidR="006C4C45">
        <w:t>，</w:t>
      </w:r>
      <w:r w:rsidRPr="00BE789D">
        <w:rPr>
          <w:rFonts w:hint="eastAsia"/>
        </w:rPr>
        <w:t>脈洪滑異常</w:t>
      </w:r>
      <w:r w:rsidR="006C4C45">
        <w:t>，</w:t>
      </w:r>
      <w:r w:rsidRPr="00BE789D">
        <w:rPr>
          <w:rFonts w:hint="eastAsia"/>
        </w:rPr>
        <w:t>右脈關前兼浮</w:t>
      </w:r>
      <w:r w:rsidR="006C4C45">
        <w:t>，</w:t>
      </w:r>
      <w:r w:rsidRPr="00BE789D">
        <w:rPr>
          <w:rFonts w:hint="eastAsia"/>
        </w:rPr>
        <w:lastRenderedPageBreak/>
        <w:t>舌苔白厚</w:t>
      </w:r>
      <w:r w:rsidR="006C4C45">
        <w:t>，</w:t>
      </w:r>
      <w:r w:rsidRPr="00BE789D">
        <w:rPr>
          <w:rFonts w:hint="eastAsia"/>
        </w:rPr>
        <w:t>精神昏聵</w:t>
      </w:r>
      <w:r w:rsidR="006C4C45">
        <w:t>，</w:t>
      </w:r>
      <w:r w:rsidRPr="00BE789D">
        <w:rPr>
          <w:rFonts w:hint="eastAsia"/>
        </w:rPr>
        <w:t>間作譫語</w:t>
      </w:r>
      <w:r w:rsidR="006C4C45">
        <w:t>，</w:t>
      </w:r>
      <w:r w:rsidRPr="00BE789D">
        <w:rPr>
          <w:rFonts w:hint="eastAsia"/>
        </w:rPr>
        <w:t>為開寒解湯方。有一醫者在座</w:t>
      </w:r>
      <w:r w:rsidR="006C4C45">
        <w:t>，</w:t>
      </w:r>
      <w:r w:rsidRPr="00BE789D">
        <w:rPr>
          <w:rFonts w:hint="eastAsia"/>
        </w:rPr>
        <w:t>問方中之意何居</w:t>
      </w:r>
      <w:r>
        <w:t>？</w:t>
      </w:r>
      <w:r w:rsidRPr="00BE789D">
        <w:rPr>
          <w:rFonts w:hint="eastAsia"/>
        </w:rPr>
        <w:t>答曰</w:t>
      </w:r>
      <w:r>
        <w:t>「</w:t>
      </w:r>
      <w:r w:rsidRPr="00BE789D">
        <w:rPr>
          <w:rFonts w:hint="eastAsia"/>
        </w:rPr>
        <w:t>欲汗解耳</w:t>
      </w:r>
      <w:r>
        <w:rPr>
          <w:rFonts w:hint="eastAsia"/>
        </w:rPr>
        <w:t>」</w:t>
      </w:r>
      <w:r w:rsidR="006C4C45">
        <w:rPr>
          <w:rFonts w:hint="eastAsia"/>
        </w:rPr>
        <w:t>，</w:t>
      </w:r>
      <w:r w:rsidRPr="00BE789D">
        <w:rPr>
          <w:rFonts w:hint="eastAsia"/>
        </w:rPr>
        <w:t>問此方能得汗乎</w:t>
      </w:r>
      <w:r>
        <w:t>？</w:t>
      </w:r>
      <w:r w:rsidRPr="00BE789D">
        <w:rPr>
          <w:rFonts w:hint="eastAsia"/>
        </w:rPr>
        <w:t>曰</w:t>
      </w:r>
      <w:r>
        <w:t>「</w:t>
      </w:r>
      <w:r w:rsidRPr="00BE789D">
        <w:rPr>
          <w:rFonts w:hint="eastAsia"/>
        </w:rPr>
        <w:t>此方用</w:t>
      </w:r>
      <w:r w:rsidR="00D24630">
        <w:rPr>
          <w:rFonts w:hint="eastAsia"/>
        </w:rPr>
        <w:t>於</w:t>
      </w:r>
      <w:r w:rsidRPr="00BE789D">
        <w:rPr>
          <w:rFonts w:hint="eastAsia"/>
        </w:rPr>
        <w:t>此等證脈</w:t>
      </w:r>
      <w:r w:rsidR="006C4C45">
        <w:t>，</w:t>
      </w:r>
      <w:r w:rsidRPr="00BE789D">
        <w:rPr>
          <w:rFonts w:hint="eastAsia"/>
        </w:rPr>
        <w:t>必能得汗。若泛作汗解之藥服之</w:t>
      </w:r>
      <w:r w:rsidR="006C4C45">
        <w:t>，</w:t>
      </w:r>
      <w:r w:rsidRPr="00BE789D">
        <w:rPr>
          <w:rFonts w:hint="eastAsia"/>
        </w:rPr>
        <w:t>不能汗也</w:t>
      </w:r>
      <w:r>
        <w:rPr>
          <w:rFonts w:hint="eastAsia"/>
        </w:rPr>
        <w:t>」</w:t>
      </w:r>
      <w:r w:rsidR="006C4C45">
        <w:rPr>
          <w:rFonts w:hint="eastAsia"/>
        </w:rPr>
        <w:t>，</w:t>
      </w:r>
      <w:r w:rsidRPr="00BE789D">
        <w:rPr>
          <w:rFonts w:hint="eastAsia"/>
        </w:rPr>
        <w:t>飲下須臾汗出而愈</w:t>
      </w:r>
      <w:r w:rsidR="006C4C45">
        <w:rPr>
          <w:rFonts w:hint="eastAsia"/>
        </w:rPr>
        <w:t>，</w:t>
      </w:r>
      <w:r w:rsidRPr="00BE789D">
        <w:rPr>
          <w:rFonts w:hint="eastAsia"/>
        </w:rPr>
        <w:t>醫者訝為奇異。愚因曉之曰</w:t>
      </w:r>
      <w:r>
        <w:t>「</w:t>
      </w:r>
      <w:r w:rsidRPr="00BE789D">
        <w:rPr>
          <w:rFonts w:hint="eastAsia"/>
        </w:rPr>
        <w:t>此方在拙著</w:t>
      </w:r>
      <w:r>
        <w:rPr>
          <w:rFonts w:hint="eastAsia"/>
        </w:rPr>
        <w:t>︽</w:t>
      </w:r>
      <w:r w:rsidRPr="00BE789D">
        <w:rPr>
          <w:rFonts w:hint="eastAsia"/>
        </w:rPr>
        <w:t>衷中參西錄</w:t>
      </w:r>
      <w:r>
        <w:rPr>
          <w:rFonts w:hint="eastAsia"/>
        </w:rPr>
        <w:t>︾</w:t>
      </w:r>
      <w:r w:rsidRPr="00BE789D">
        <w:rPr>
          <w:rFonts w:hint="eastAsia"/>
        </w:rPr>
        <w:t>中</w:t>
      </w:r>
      <w:r w:rsidR="006C4C45">
        <w:t>，</w:t>
      </w:r>
      <w:r w:rsidR="004A7FA7">
        <w:rPr>
          <w:rFonts w:hint="eastAsia"/>
        </w:rPr>
        <w:t>原治寒溫證周身壯熱</w:t>
      </w:r>
      <w:r w:rsidR="006C4C45">
        <w:rPr>
          <w:rFonts w:hint="eastAsia"/>
        </w:rPr>
        <w:t>，</w:t>
      </w:r>
      <w:r w:rsidR="004A7FA7">
        <w:rPr>
          <w:rFonts w:hint="eastAsia"/>
        </w:rPr>
        <w:t>心中熱而且渴</w:t>
      </w:r>
      <w:r w:rsidR="006C4C45">
        <w:rPr>
          <w:rFonts w:hint="eastAsia"/>
        </w:rPr>
        <w:t>，</w:t>
      </w:r>
      <w:r w:rsidR="004A7FA7">
        <w:rPr>
          <w:rFonts w:hint="eastAsia"/>
        </w:rPr>
        <w:t>舌苔白而欲黃</w:t>
      </w:r>
      <w:r w:rsidR="006C4C45">
        <w:rPr>
          <w:rFonts w:hint="eastAsia"/>
        </w:rPr>
        <w:t>，</w:t>
      </w:r>
      <w:r w:rsidR="004A7FA7">
        <w:rPr>
          <w:rFonts w:hint="eastAsia"/>
        </w:rPr>
        <w:t>其脈洪滑或兼浮</w:t>
      </w:r>
      <w:r w:rsidR="006C4C45">
        <w:rPr>
          <w:rFonts w:hint="eastAsia"/>
        </w:rPr>
        <w:t>，</w:t>
      </w:r>
      <w:r w:rsidR="004A7FA7">
        <w:rPr>
          <w:rFonts w:hint="eastAsia"/>
        </w:rPr>
        <w:t>或頭猶覺疼</w:t>
      </w:r>
      <w:r w:rsidR="006C4C45">
        <w:rPr>
          <w:rFonts w:hint="eastAsia"/>
        </w:rPr>
        <w:t>，</w:t>
      </w:r>
      <w:r w:rsidR="004A7FA7">
        <w:rPr>
          <w:rFonts w:hint="eastAsia"/>
        </w:rPr>
        <w:t>或周身猶有拘束之意者。果如方下所注證脈</w:t>
      </w:r>
      <w:r w:rsidR="006C4C45">
        <w:rPr>
          <w:rFonts w:hint="eastAsia"/>
        </w:rPr>
        <w:t>，</w:t>
      </w:r>
      <w:r w:rsidR="004A7FA7">
        <w:rPr>
          <w:rFonts w:hint="eastAsia"/>
        </w:rPr>
        <w:t>服之</w:t>
      </w:r>
      <w:r>
        <w:rPr>
          <w:rFonts w:hint="eastAsia"/>
        </w:rPr>
        <w:t>覆</w:t>
      </w:r>
      <w:r w:rsidR="004A7FA7">
        <w:rPr>
          <w:rFonts w:hint="eastAsia"/>
        </w:rPr>
        <w:t>杯可汗</w:t>
      </w:r>
      <w:r w:rsidR="006C4C45">
        <w:rPr>
          <w:rFonts w:hint="eastAsia"/>
        </w:rPr>
        <w:t>，</w:t>
      </w:r>
      <w:r w:rsidR="004A7FA7">
        <w:rPr>
          <w:rFonts w:hint="eastAsia"/>
        </w:rPr>
        <w:t>勿庸慮其不效也。蓋脈象洪滑</w:t>
      </w:r>
      <w:r w:rsidR="006C4C45">
        <w:rPr>
          <w:rFonts w:hint="eastAsia"/>
        </w:rPr>
        <w:t>，</w:t>
      </w:r>
      <w:r w:rsidR="004A7FA7">
        <w:rPr>
          <w:rFonts w:hint="eastAsia"/>
        </w:rPr>
        <w:t>陽明府熱已實</w:t>
      </w:r>
      <w:r w:rsidR="006C4C45">
        <w:rPr>
          <w:rFonts w:hint="eastAsia"/>
        </w:rPr>
        <w:t>，</w:t>
      </w:r>
      <w:r w:rsidR="004A7FA7">
        <w:rPr>
          <w:rFonts w:hint="eastAsia"/>
        </w:rPr>
        <w:t>原是白虎湯證</w:t>
      </w:r>
      <w:r w:rsidR="006C4C45">
        <w:rPr>
          <w:rFonts w:hint="eastAsia"/>
        </w:rPr>
        <w:t>，</w:t>
      </w:r>
      <w:r w:rsidR="004A7FA7">
        <w:rPr>
          <w:rFonts w:hint="eastAsia"/>
        </w:rPr>
        <w:t>至洪滑兼浮</w:t>
      </w:r>
      <w:r w:rsidR="006C4C45">
        <w:rPr>
          <w:rFonts w:hint="eastAsia"/>
        </w:rPr>
        <w:t>，</w:t>
      </w:r>
      <w:r w:rsidR="004A7FA7">
        <w:rPr>
          <w:rFonts w:hint="eastAsia"/>
        </w:rPr>
        <w:t>舌苔猶白</w:t>
      </w:r>
      <w:r w:rsidR="006C4C45">
        <w:rPr>
          <w:rFonts w:hint="eastAsia"/>
        </w:rPr>
        <w:t>，</w:t>
      </w:r>
      <w:r w:rsidR="004A7FA7">
        <w:rPr>
          <w:rFonts w:hint="eastAsia"/>
        </w:rPr>
        <w:t>是仍有些些表證未罷</w:t>
      </w:r>
      <w:r w:rsidR="006C4C45">
        <w:rPr>
          <w:rFonts w:hint="eastAsia"/>
        </w:rPr>
        <w:t>，</w:t>
      </w:r>
      <w:r w:rsidR="004A7FA7">
        <w:rPr>
          <w:rFonts w:hint="eastAsia"/>
        </w:rPr>
        <w:t>故方中重用石膏、知母以清胃府之熱</w:t>
      </w:r>
      <w:r w:rsidR="006C4C45">
        <w:rPr>
          <w:rFonts w:hint="eastAsia"/>
        </w:rPr>
        <w:t>，</w:t>
      </w:r>
      <w:r w:rsidR="004A7FA7">
        <w:rPr>
          <w:rFonts w:hint="eastAsia"/>
        </w:rPr>
        <w:t>復少用連翹、蟬蛻之善達表者</w:t>
      </w:r>
      <w:r w:rsidR="006C4C45">
        <w:rPr>
          <w:rFonts w:hint="eastAsia"/>
        </w:rPr>
        <w:t>，</w:t>
      </w:r>
      <w:r w:rsidR="004A7FA7">
        <w:rPr>
          <w:rFonts w:hint="eastAsia"/>
        </w:rPr>
        <w:t>引胃中化而欲散之熱仍還</w:t>
      </w:r>
      <w:r w:rsidR="00D24630">
        <w:rPr>
          <w:rFonts w:hint="eastAsia"/>
        </w:rPr>
        <w:t>於</w:t>
      </w:r>
      <w:r w:rsidR="004A7FA7">
        <w:rPr>
          <w:rFonts w:hint="eastAsia"/>
        </w:rPr>
        <w:t>表</w:t>
      </w:r>
      <w:r w:rsidR="006C4C45">
        <w:rPr>
          <w:rFonts w:hint="eastAsia"/>
        </w:rPr>
        <w:t>，</w:t>
      </w:r>
      <w:r w:rsidR="004A7FA7">
        <w:rPr>
          <w:rFonts w:hint="eastAsia"/>
        </w:rPr>
        <w:t>作汗而解</w:t>
      </w:r>
      <w:r w:rsidR="006C4C45">
        <w:rPr>
          <w:rFonts w:hint="eastAsia"/>
        </w:rPr>
        <w:t>，</w:t>
      </w:r>
      <w:r w:rsidR="004A7FA7">
        <w:rPr>
          <w:rFonts w:hint="eastAsia"/>
        </w:rPr>
        <w:t>斯乃調劑陰陽</w:t>
      </w:r>
      <w:r w:rsidR="006C4C45">
        <w:rPr>
          <w:rFonts w:hint="eastAsia"/>
        </w:rPr>
        <w:t>，</w:t>
      </w:r>
      <w:r w:rsidR="004A7FA7">
        <w:rPr>
          <w:rFonts w:hint="eastAsia"/>
        </w:rPr>
        <w:t>聽其自汗</w:t>
      </w:r>
      <w:r w:rsidR="006C4C45">
        <w:rPr>
          <w:rFonts w:hint="eastAsia"/>
        </w:rPr>
        <w:t>，</w:t>
      </w:r>
      <w:r w:rsidR="004A7FA7">
        <w:rPr>
          <w:rFonts w:hint="eastAsia"/>
        </w:rPr>
        <w:t>非強發其汗也</w:t>
      </w:r>
      <w:r w:rsidR="006C4C45">
        <w:rPr>
          <w:rFonts w:hint="eastAsia"/>
        </w:rPr>
        <w:t>，</w:t>
      </w:r>
      <w:r w:rsidR="00B27E4C" w:rsidRPr="00B27E4C">
        <w:rPr>
          <w:rFonts w:hint="eastAsia"/>
        </w:rPr>
        <w:t>醫者聞之甚悅服</w:t>
      </w:r>
      <w:r w:rsidR="00B27E4C">
        <w:rPr>
          <w:rFonts w:hint="eastAsia"/>
        </w:rPr>
        <w:t>。</w:t>
      </w:r>
    </w:p>
    <w:p w:rsidR="00B27E4C" w:rsidRDefault="00B27E4C" w:rsidP="00B27E4C">
      <w:pPr>
        <w:pStyle w:val="2f5"/>
        <w:ind w:firstLine="712"/>
      </w:pPr>
      <w:r>
        <w:rPr>
          <w:rFonts w:hint="eastAsia"/>
        </w:rPr>
        <w:t>至其人氣體弱者</w:t>
      </w:r>
      <w:r w:rsidR="006C4C45">
        <w:rPr>
          <w:rFonts w:hint="eastAsia"/>
        </w:rPr>
        <w:t>，</w:t>
      </w:r>
      <w:r>
        <w:rPr>
          <w:rFonts w:hint="eastAsia"/>
        </w:rPr>
        <w:t>可用補氣之藥助之出汗</w:t>
      </w:r>
      <w:r w:rsidR="006C4C45">
        <w:rPr>
          <w:rFonts w:hint="eastAsia"/>
        </w:rPr>
        <w:t>，</w:t>
      </w:r>
      <w:r w:rsidRPr="00B27E4C">
        <w:rPr>
          <w:rFonts w:hint="eastAsia"/>
        </w:rPr>
        <w:t>曾治本村劉叟</w:t>
      </w:r>
      <w:r w:rsidR="006C4C45">
        <w:t>，</w:t>
      </w:r>
      <w:r w:rsidRPr="00B27E4C">
        <w:rPr>
          <w:rFonts w:hint="eastAsia"/>
        </w:rPr>
        <w:t>年七旬</w:t>
      </w:r>
      <w:r w:rsidR="006C4C45">
        <w:t>，</w:t>
      </w:r>
      <w:r w:rsidRPr="00B27E4C">
        <w:rPr>
          <w:rFonts w:hint="eastAsia"/>
        </w:rPr>
        <w:t>素有勞疾</w:t>
      </w:r>
      <w:r w:rsidR="006C4C45">
        <w:t>，</w:t>
      </w:r>
      <w:r w:rsidRPr="00B27E4C">
        <w:rPr>
          <w:rFonts w:hint="eastAsia"/>
        </w:rPr>
        <w:t>薄受外感即發喘逆</w:t>
      </w:r>
      <w:r w:rsidR="006C4C45">
        <w:rPr>
          <w:rFonts w:hint="eastAsia"/>
        </w:rPr>
        <w:t>，</w:t>
      </w:r>
      <w:r w:rsidRPr="00B27E4C">
        <w:rPr>
          <w:rFonts w:hint="eastAsia"/>
        </w:rPr>
        <w:t>投以小青龍湯去麻黃加杏仁、生石膏輒愈。上元節後</w:t>
      </w:r>
      <w:r w:rsidR="006C4C45">
        <w:t>，</w:t>
      </w:r>
      <w:r w:rsidRPr="00B27E4C">
        <w:rPr>
          <w:rFonts w:hint="eastAsia"/>
        </w:rPr>
        <w:t>因外感甚重</w:t>
      </w:r>
      <w:r w:rsidR="006C4C45">
        <w:t>，</w:t>
      </w:r>
      <w:r w:rsidRPr="00B27E4C">
        <w:rPr>
          <w:rFonts w:hint="eastAsia"/>
        </w:rPr>
        <w:t>舊病復發</w:t>
      </w:r>
      <w:r w:rsidR="006C4C45">
        <w:rPr>
          <w:rFonts w:hint="eastAsia"/>
        </w:rPr>
        <w:t>，</w:t>
      </w:r>
      <w:r w:rsidRPr="00B27E4C">
        <w:rPr>
          <w:rFonts w:hint="eastAsia"/>
        </w:rPr>
        <w:t>五六日間</w:t>
      </w:r>
      <w:r w:rsidR="006C4C45">
        <w:t>，</w:t>
      </w:r>
      <w:r w:rsidRPr="00B27E4C">
        <w:rPr>
          <w:rFonts w:hint="eastAsia"/>
        </w:rPr>
        <w:t>熱入陽明之府</w:t>
      </w:r>
      <w:r w:rsidR="006C4C45">
        <w:t>，</w:t>
      </w:r>
      <w:r w:rsidRPr="00B27E4C">
        <w:rPr>
          <w:rFonts w:hint="eastAsia"/>
        </w:rPr>
        <w:t>脈象弦長浮數</w:t>
      </w:r>
      <w:r w:rsidR="006C4C45">
        <w:t>，</w:t>
      </w:r>
      <w:r w:rsidRPr="00B27E4C">
        <w:rPr>
          <w:rFonts w:hint="eastAsia"/>
        </w:rPr>
        <w:t>按之有力</w:t>
      </w:r>
      <w:r w:rsidR="006C4C45">
        <w:t>，</w:t>
      </w:r>
      <w:r w:rsidRPr="00B27E4C">
        <w:rPr>
          <w:rFonts w:hint="eastAsia"/>
        </w:rPr>
        <w:t>卻無洪滑之象（此外感兼內傷之脈）</w:t>
      </w:r>
      <w:r w:rsidR="006C4C45">
        <w:rPr>
          <w:rFonts w:hint="eastAsia"/>
        </w:rPr>
        <w:t>，</w:t>
      </w:r>
      <w:r w:rsidRPr="00B27E4C">
        <w:rPr>
          <w:rFonts w:hint="eastAsia"/>
        </w:rPr>
        <w:t>投以寒解湯加潞參三錢</w:t>
      </w:r>
      <w:r w:rsidR="006C4C45">
        <w:t>，</w:t>
      </w:r>
      <w:r w:rsidRPr="00B27E4C">
        <w:rPr>
          <w:rFonts w:hint="eastAsia"/>
        </w:rPr>
        <w:t>一劑汗出而喘愈。再診其脈</w:t>
      </w:r>
      <w:r w:rsidR="006C4C45">
        <w:t>，</w:t>
      </w:r>
      <w:r w:rsidRPr="00B27E4C">
        <w:rPr>
          <w:rFonts w:hint="eastAsia"/>
        </w:rPr>
        <w:t>餘熱猶熾</w:t>
      </w:r>
      <w:r w:rsidR="006C4C45">
        <w:rPr>
          <w:rFonts w:hint="eastAsia"/>
        </w:rPr>
        <w:t>，</w:t>
      </w:r>
      <w:r w:rsidRPr="00B27E4C">
        <w:rPr>
          <w:rFonts w:hint="eastAsia"/>
        </w:rPr>
        <w:t>繼投以白虎加人參湯</w:t>
      </w:r>
      <w:r w:rsidR="006C4C45">
        <w:t>，</w:t>
      </w:r>
      <w:r w:rsidRPr="00B27E4C">
        <w:rPr>
          <w:rFonts w:hint="eastAsia"/>
        </w:rPr>
        <w:t>以生山藥代粳米</w:t>
      </w:r>
      <w:r w:rsidR="006C4C45">
        <w:t>，</w:t>
      </w:r>
      <w:r w:rsidRPr="00B27E4C">
        <w:rPr>
          <w:rFonts w:hint="eastAsia"/>
        </w:rPr>
        <w:t>煎一大劑</w:t>
      </w:r>
      <w:r w:rsidR="006C4C45">
        <w:t>，</w:t>
      </w:r>
      <w:r w:rsidRPr="00B27E4C">
        <w:rPr>
          <w:rFonts w:hint="eastAsia"/>
        </w:rPr>
        <w:t>分三次溫飲下</w:t>
      </w:r>
      <w:r w:rsidR="006C4C45">
        <w:t>，</w:t>
      </w:r>
      <w:r w:rsidRPr="00B27E4C">
        <w:rPr>
          <w:rFonts w:hint="eastAsia"/>
        </w:rPr>
        <w:t>盡劑而愈。</w:t>
      </w:r>
    </w:p>
    <w:p w:rsidR="00B27E4C" w:rsidRDefault="00B27E4C" w:rsidP="004A7FA7">
      <w:pPr>
        <w:pStyle w:val="2f5"/>
        <w:ind w:firstLine="712"/>
      </w:pPr>
      <w:r>
        <w:rPr>
          <w:rFonts w:hint="eastAsia"/>
        </w:rPr>
        <w:t>若陰分虛損者</w:t>
      </w:r>
      <w:r w:rsidR="006C4C45">
        <w:rPr>
          <w:rFonts w:hint="eastAsia"/>
        </w:rPr>
        <w:t>，</w:t>
      </w:r>
      <w:r>
        <w:rPr>
          <w:rFonts w:hint="eastAsia"/>
        </w:rPr>
        <w:t>可用滋陰之藥助之出汗</w:t>
      </w:r>
      <w:r w:rsidR="006C4C45">
        <w:rPr>
          <w:rFonts w:hint="eastAsia"/>
        </w:rPr>
        <w:t>，</w:t>
      </w:r>
      <w:r w:rsidRPr="00B27E4C">
        <w:rPr>
          <w:rFonts w:hint="eastAsia"/>
        </w:rPr>
        <w:t>曾治鄰村高姓少年</w:t>
      </w:r>
      <w:r w:rsidR="006C4C45">
        <w:t>，</w:t>
      </w:r>
      <w:r w:rsidRPr="00B27E4C">
        <w:rPr>
          <w:rFonts w:hint="eastAsia"/>
        </w:rPr>
        <w:t>因孟夏長途勞役得溫病</w:t>
      </w:r>
      <w:r w:rsidR="006C4C45">
        <w:t>，</w:t>
      </w:r>
      <w:r w:rsidRPr="00B27E4C">
        <w:rPr>
          <w:rFonts w:hint="eastAsia"/>
        </w:rPr>
        <w:t>醫治半月無效。其兩目清白</w:t>
      </w:r>
      <w:r w:rsidR="006C4C45">
        <w:t>，</w:t>
      </w:r>
      <w:r w:rsidRPr="00B27E4C">
        <w:rPr>
          <w:rFonts w:hint="eastAsia"/>
        </w:rPr>
        <w:t>竟無所見</w:t>
      </w:r>
      <w:r w:rsidR="006C4C45">
        <w:t>，</w:t>
      </w:r>
      <w:r w:rsidRPr="00B27E4C">
        <w:rPr>
          <w:rFonts w:hint="eastAsia"/>
        </w:rPr>
        <w:t>兩手循衣摸床</w:t>
      </w:r>
      <w:r w:rsidR="006C4C45">
        <w:t>，</w:t>
      </w:r>
      <w:r w:rsidRPr="00B27E4C">
        <w:rPr>
          <w:rFonts w:hint="eastAsia"/>
        </w:rPr>
        <w:t>亂動不休</w:t>
      </w:r>
      <w:r w:rsidR="006C4C45">
        <w:t>，</w:t>
      </w:r>
      <w:r w:rsidRPr="00B27E4C">
        <w:rPr>
          <w:rFonts w:hint="eastAsia"/>
        </w:rPr>
        <w:t>譫語不省人事</w:t>
      </w:r>
      <w:r w:rsidR="006C4C45">
        <w:t>，</w:t>
      </w:r>
      <w:r w:rsidRPr="00B27E4C">
        <w:rPr>
          <w:rFonts w:hint="eastAsia"/>
        </w:rPr>
        <w:t>其大便從前滑瀉</w:t>
      </w:r>
      <w:r w:rsidR="006C4C45">
        <w:t>，</w:t>
      </w:r>
      <w:r w:rsidRPr="00B27E4C">
        <w:rPr>
          <w:rFonts w:hint="eastAsia"/>
        </w:rPr>
        <w:t>此時雖不滑</w:t>
      </w:r>
      <w:r w:rsidR="006C4C45">
        <w:t>，</w:t>
      </w:r>
      <w:r w:rsidRPr="00B27E4C">
        <w:rPr>
          <w:rFonts w:hint="eastAsia"/>
        </w:rPr>
        <w:t>每日仍溏便一兩次</w:t>
      </w:r>
      <w:r w:rsidR="006C4C45">
        <w:t>，</w:t>
      </w:r>
      <w:r w:rsidRPr="00B27E4C">
        <w:rPr>
          <w:rFonts w:hint="eastAsia"/>
        </w:rPr>
        <w:t>脈象浮數</w:t>
      </w:r>
      <w:r w:rsidR="006C4C45">
        <w:t>，</w:t>
      </w:r>
      <w:r w:rsidRPr="00B27E4C">
        <w:rPr>
          <w:rFonts w:hint="eastAsia"/>
        </w:rPr>
        <w:lastRenderedPageBreak/>
        <w:t>右寸之浮尤甚</w:t>
      </w:r>
      <w:r w:rsidR="006C4C45">
        <w:t>，</w:t>
      </w:r>
      <w:r w:rsidRPr="00B27E4C">
        <w:rPr>
          <w:rFonts w:hint="eastAsia"/>
        </w:rPr>
        <w:t>兩尺按之即無。因思此證目清白無見者</w:t>
      </w:r>
      <w:r w:rsidR="006C4C45">
        <w:t>，</w:t>
      </w:r>
      <w:r w:rsidRPr="00B27E4C">
        <w:rPr>
          <w:rFonts w:hint="eastAsia"/>
        </w:rPr>
        <w:t>腎陰將竭也</w:t>
      </w:r>
      <w:r>
        <w:t>。</w:t>
      </w:r>
      <w:r w:rsidRPr="00B27E4C">
        <w:rPr>
          <w:rFonts w:hint="eastAsia"/>
        </w:rPr>
        <w:t>手循衣摸床者</w:t>
      </w:r>
      <w:r w:rsidR="006C4C45">
        <w:t>，</w:t>
      </w:r>
      <w:r w:rsidRPr="00B27E4C">
        <w:rPr>
          <w:rFonts w:hint="eastAsia"/>
        </w:rPr>
        <w:t>肝風已動也。病熱已危至極點</w:t>
      </w:r>
      <w:r w:rsidR="006C4C45">
        <w:rPr>
          <w:rFonts w:hint="eastAsia"/>
        </w:rPr>
        <w:t>，</w:t>
      </w:r>
      <w:r w:rsidRPr="00B27E4C">
        <w:rPr>
          <w:rFonts w:hint="eastAsia"/>
        </w:rPr>
        <w:t>幸喜脈浮為病有還表之機</w:t>
      </w:r>
      <w:r w:rsidR="006C4C45">
        <w:t>，</w:t>
      </w:r>
      <w:r w:rsidRPr="00B27E4C">
        <w:rPr>
          <w:rFonts w:hint="eastAsia"/>
        </w:rPr>
        <w:t>右寸浮尤甚</w:t>
      </w:r>
      <w:r w:rsidR="006C4C45">
        <w:t>，</w:t>
      </w:r>
      <w:r w:rsidRPr="00B27E4C">
        <w:rPr>
          <w:rFonts w:hint="eastAsia"/>
        </w:rPr>
        <w:t>為將汗之勢。其所以將汗而不汗者</w:t>
      </w:r>
      <w:r w:rsidR="006C4C45">
        <w:t>，</w:t>
      </w:r>
      <w:r w:rsidRPr="00B27E4C">
        <w:rPr>
          <w:rFonts w:hint="eastAsia"/>
        </w:rPr>
        <w:t>人身之有汗如天地之有雨</w:t>
      </w:r>
      <w:r w:rsidR="006C4C45">
        <w:t>，</w:t>
      </w:r>
      <w:r w:rsidRPr="00B27E4C">
        <w:rPr>
          <w:rFonts w:hint="eastAsia"/>
        </w:rPr>
        <w:t>天地陰陽和而後雨</w:t>
      </w:r>
      <w:r w:rsidR="006C4C45">
        <w:t>，</w:t>
      </w:r>
      <w:r w:rsidRPr="00B27E4C">
        <w:rPr>
          <w:rFonts w:hint="eastAsia"/>
        </w:rPr>
        <w:t>人身亦陰陽和而後汗</w:t>
      </w:r>
      <w:r w:rsidR="006C4C45">
        <w:t>，</w:t>
      </w:r>
      <w:r w:rsidRPr="00B27E4C">
        <w:rPr>
          <w:rFonts w:hint="eastAsia"/>
        </w:rPr>
        <w:t>此證尺脈甚弱</w:t>
      </w:r>
      <w:r w:rsidR="006C4C45">
        <w:t>，</w:t>
      </w:r>
      <w:r w:rsidRPr="00B27E4C">
        <w:rPr>
          <w:rFonts w:hint="eastAsia"/>
        </w:rPr>
        <w:t>陽升而陰不應</w:t>
      </w:r>
      <w:r w:rsidR="006C4C45">
        <w:t>，</w:t>
      </w:r>
      <w:r w:rsidRPr="00B27E4C">
        <w:rPr>
          <w:rFonts w:hint="eastAsia"/>
        </w:rPr>
        <w:t>汗何由作。當用大潤之劑峻補真陰</w:t>
      </w:r>
      <w:r w:rsidR="006C4C45">
        <w:t>，</w:t>
      </w:r>
      <w:r w:rsidRPr="00B27E4C">
        <w:rPr>
          <w:rFonts w:hint="eastAsia"/>
        </w:rPr>
        <w:t>濟陰以應其陽</w:t>
      </w:r>
      <w:r w:rsidR="006C4C45">
        <w:t>，</w:t>
      </w:r>
      <w:r w:rsidRPr="00B27E4C">
        <w:rPr>
          <w:rFonts w:hint="eastAsia"/>
        </w:rPr>
        <w:t>必能自汗</w:t>
      </w:r>
      <w:r w:rsidR="006C4C45">
        <w:rPr>
          <w:rFonts w:hint="eastAsia"/>
        </w:rPr>
        <w:t>，</w:t>
      </w:r>
      <w:r w:rsidRPr="00B27E4C">
        <w:rPr>
          <w:rFonts w:hint="eastAsia"/>
        </w:rPr>
        <w:t>遂用熟地、玄參、生山藥、枸杞之類約六七兩</w:t>
      </w:r>
      <w:r w:rsidR="006C4C45">
        <w:t>，</w:t>
      </w:r>
      <w:r w:rsidRPr="00B27E4C">
        <w:rPr>
          <w:rFonts w:hint="eastAsia"/>
        </w:rPr>
        <w:t>煎湯一大碗</w:t>
      </w:r>
      <w:r w:rsidR="006C4C45">
        <w:t>，</w:t>
      </w:r>
      <w:r w:rsidRPr="00B27E4C">
        <w:rPr>
          <w:rFonts w:hint="eastAsia"/>
        </w:rPr>
        <w:t>徐徐溫飲下</w:t>
      </w:r>
      <w:r w:rsidR="006C4C45">
        <w:t>，</w:t>
      </w:r>
      <w:r w:rsidRPr="00B27E4C">
        <w:rPr>
          <w:rFonts w:hint="eastAsia"/>
        </w:rPr>
        <w:t>一日連進二劑</w:t>
      </w:r>
      <w:r w:rsidR="006C4C45">
        <w:t>，</w:t>
      </w:r>
      <w:r w:rsidRPr="00B27E4C">
        <w:rPr>
          <w:rFonts w:hint="eastAsia"/>
        </w:rPr>
        <w:t>即日大汗而愈。</w:t>
      </w:r>
    </w:p>
    <w:p w:rsidR="00B27E4C" w:rsidRDefault="004A7FA7" w:rsidP="004A7FA7">
      <w:pPr>
        <w:pStyle w:val="2f5"/>
        <w:ind w:firstLine="712"/>
      </w:pPr>
      <w:r>
        <w:rPr>
          <w:rFonts w:hint="eastAsia"/>
        </w:rPr>
        <w:t>至其人陽分陰分俱虛</w:t>
      </w:r>
      <w:r w:rsidR="006C4C45">
        <w:rPr>
          <w:rFonts w:hint="eastAsia"/>
        </w:rPr>
        <w:t>，</w:t>
      </w:r>
      <w:r>
        <w:rPr>
          <w:rFonts w:hint="eastAsia"/>
        </w:rPr>
        <w:t>又宜並補其陰陽以助之出汗。張景岳曾治一叟得傷寒證</w:t>
      </w:r>
      <w:r w:rsidR="006C4C45">
        <w:rPr>
          <w:rFonts w:hint="eastAsia"/>
        </w:rPr>
        <w:t>，</w:t>
      </w:r>
      <w:r>
        <w:rPr>
          <w:rFonts w:hint="eastAsia"/>
        </w:rPr>
        <w:t>戰而不汗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其翌日發戰之時</w:t>
      </w:r>
      <w:r w:rsidR="006C4C45">
        <w:rPr>
          <w:rFonts w:hint="eastAsia"/>
        </w:rPr>
        <w:t>，</w:t>
      </w:r>
      <w:r>
        <w:rPr>
          <w:rFonts w:hint="eastAsia"/>
        </w:rPr>
        <w:t>投以大劑八味地黃湯</w:t>
      </w:r>
      <w:r w:rsidR="006C4C45">
        <w:rPr>
          <w:rFonts w:hint="eastAsia"/>
        </w:rPr>
        <w:t>，</w:t>
      </w:r>
      <w:r>
        <w:rPr>
          <w:rFonts w:hint="eastAsia"/>
        </w:rPr>
        <w:t>須臾戰而得汗。繼因汗多亡陽</w:t>
      </w:r>
      <w:r w:rsidR="006C4C45">
        <w:rPr>
          <w:rFonts w:hint="eastAsia"/>
        </w:rPr>
        <w:t>，</w:t>
      </w:r>
      <w:r>
        <w:rPr>
          <w:rFonts w:hint="eastAsia"/>
        </w:rPr>
        <w:t>身冷汗猶不止</w:t>
      </w:r>
      <w:r w:rsidR="006C4C45">
        <w:rPr>
          <w:rFonts w:hint="eastAsia"/>
        </w:rPr>
        <w:t>，</w:t>
      </w:r>
      <w:r>
        <w:rPr>
          <w:rFonts w:hint="eastAsia"/>
        </w:rPr>
        <w:t>仍投以原湯</w:t>
      </w:r>
      <w:r w:rsidR="006C4C45">
        <w:rPr>
          <w:rFonts w:hint="eastAsia"/>
        </w:rPr>
        <w:t>，</w:t>
      </w:r>
      <w:r>
        <w:rPr>
          <w:rFonts w:hint="eastAsia"/>
        </w:rPr>
        <w:t>汗止病亦遂愈。用其藥發汗</w:t>
      </w:r>
      <w:r w:rsidR="006C4C45">
        <w:rPr>
          <w:rFonts w:hint="eastAsia"/>
        </w:rPr>
        <w:t>，</w:t>
      </w:r>
      <w:r>
        <w:rPr>
          <w:rFonts w:hint="eastAsia"/>
        </w:rPr>
        <w:t>即用其藥止汗</w:t>
      </w:r>
      <w:r w:rsidR="006C4C45">
        <w:rPr>
          <w:rFonts w:hint="eastAsia"/>
        </w:rPr>
        <w:t>，</w:t>
      </w:r>
      <w:r>
        <w:rPr>
          <w:rFonts w:hint="eastAsia"/>
        </w:rPr>
        <w:t>是能運用古方入</w:t>
      </w:r>
      <w:r w:rsidR="00D24630">
        <w:rPr>
          <w:rFonts w:hint="eastAsia"/>
        </w:rPr>
        <w:t>於</w:t>
      </w:r>
      <w:r>
        <w:rPr>
          <w:rFonts w:hint="eastAsia"/>
        </w:rPr>
        <w:t>化境者也。</w:t>
      </w:r>
    </w:p>
    <w:p w:rsidR="00B27E4C" w:rsidRDefault="004A7FA7" w:rsidP="004A7FA7">
      <w:pPr>
        <w:pStyle w:val="2f5"/>
        <w:ind w:firstLine="712"/>
      </w:pPr>
      <w:r>
        <w:rPr>
          <w:rFonts w:hint="eastAsia"/>
        </w:rPr>
        <w:t>至少陽證為寒熱往來</w:t>
      </w:r>
      <w:r w:rsidR="006C4C45">
        <w:rPr>
          <w:rFonts w:hint="eastAsia"/>
        </w:rPr>
        <w:t>，</w:t>
      </w:r>
      <w:r>
        <w:rPr>
          <w:rFonts w:hint="eastAsia"/>
        </w:rPr>
        <w:t>其證介</w:t>
      </w:r>
      <w:r w:rsidR="00D24630">
        <w:rPr>
          <w:rFonts w:hint="eastAsia"/>
        </w:rPr>
        <w:t>於</w:t>
      </w:r>
      <w:r>
        <w:rPr>
          <w:rFonts w:hint="eastAsia"/>
        </w:rPr>
        <w:t>表裡之間</w:t>
      </w:r>
      <w:r w:rsidR="006C4C45">
        <w:rPr>
          <w:rFonts w:hint="eastAsia"/>
        </w:rPr>
        <w:t>，</w:t>
      </w:r>
      <w:r>
        <w:rPr>
          <w:rFonts w:hint="eastAsia"/>
        </w:rPr>
        <w:t>宜和解不宜發汗矣。然愚對</w:t>
      </w:r>
      <w:r w:rsidR="00D24630">
        <w:rPr>
          <w:rFonts w:hint="eastAsia"/>
        </w:rPr>
        <w:t>於</w:t>
      </w:r>
      <w:r>
        <w:rPr>
          <w:rFonts w:hint="eastAsia"/>
        </w:rPr>
        <w:t>此證</w:t>
      </w:r>
      <w:r w:rsidR="006C4C45">
        <w:rPr>
          <w:rFonts w:hint="eastAsia"/>
        </w:rPr>
        <w:t>，</w:t>
      </w:r>
      <w:r>
        <w:rPr>
          <w:rFonts w:hint="eastAsia"/>
        </w:rPr>
        <w:t>其熱盛</w:t>
      </w:r>
      <w:r w:rsidR="00D24630">
        <w:rPr>
          <w:rFonts w:hint="eastAsia"/>
        </w:rPr>
        <w:t>於</w:t>
      </w:r>
      <w:r>
        <w:rPr>
          <w:rFonts w:hint="eastAsia"/>
        </w:rPr>
        <w:t>寒者</w:t>
      </w:r>
      <w:r w:rsidR="006C4C45">
        <w:rPr>
          <w:rFonts w:hint="eastAsia"/>
        </w:rPr>
        <w:t>，</w:t>
      </w:r>
      <w:r>
        <w:rPr>
          <w:rFonts w:hint="eastAsia"/>
        </w:rPr>
        <w:t>多因證兼陽明</w:t>
      </w:r>
      <w:r w:rsidR="006C4C45">
        <w:rPr>
          <w:rFonts w:hint="eastAsia"/>
        </w:rPr>
        <w:t>，</w:t>
      </w:r>
      <w:r>
        <w:rPr>
          <w:rFonts w:hint="eastAsia"/>
        </w:rPr>
        <w:t>恆</w:t>
      </w:r>
      <w:r w:rsidR="00D24630">
        <w:rPr>
          <w:rFonts w:hint="eastAsia"/>
        </w:rPr>
        <w:t>於</w:t>
      </w:r>
      <w:r>
        <w:rPr>
          <w:rFonts w:hint="eastAsia"/>
        </w:rPr>
        <w:t>小柴胡湯中加玄參八錢</w:t>
      </w:r>
      <w:r w:rsidR="006C4C45">
        <w:rPr>
          <w:rFonts w:hint="eastAsia"/>
        </w:rPr>
        <w:t>，</w:t>
      </w:r>
      <w:r>
        <w:rPr>
          <w:rFonts w:hint="eastAsia"/>
        </w:rPr>
        <w:t>以潤陽明之燥熱。其陽明之燥熱化而欲散</w:t>
      </w:r>
      <w:r w:rsidR="006C4C45">
        <w:rPr>
          <w:rFonts w:hint="eastAsia"/>
        </w:rPr>
        <w:t>，</w:t>
      </w:r>
      <w:r>
        <w:rPr>
          <w:rFonts w:hint="eastAsia"/>
        </w:rPr>
        <w:t>自能還</w:t>
      </w:r>
      <w:r w:rsidR="00D24630">
        <w:rPr>
          <w:rFonts w:hint="eastAsia"/>
        </w:rPr>
        <w:t>於</w:t>
      </w:r>
      <w:r>
        <w:rPr>
          <w:rFonts w:hint="eastAsia"/>
        </w:rPr>
        <w:t>太陽而作汗</w:t>
      </w:r>
      <w:r w:rsidR="006C4C45">
        <w:rPr>
          <w:rFonts w:hint="eastAsia"/>
        </w:rPr>
        <w:t>，</w:t>
      </w:r>
      <w:r>
        <w:rPr>
          <w:rFonts w:hint="eastAsia"/>
        </w:rPr>
        <w:t>少陽之邪亦可隨汗而解。其寒盛</w:t>
      </w:r>
      <w:r w:rsidR="00D24630">
        <w:rPr>
          <w:rFonts w:hint="eastAsia"/>
        </w:rPr>
        <w:t>於</w:t>
      </w:r>
      <w:r>
        <w:rPr>
          <w:rFonts w:hint="eastAsia"/>
        </w:rPr>
        <w:t>熱者</w:t>
      </w:r>
      <w:r w:rsidR="006C4C45">
        <w:rPr>
          <w:rFonts w:hint="eastAsia"/>
        </w:rPr>
        <w:t>，</w:t>
      </w:r>
      <w:r>
        <w:rPr>
          <w:rFonts w:hint="eastAsia"/>
        </w:rPr>
        <w:t>或因誤服降下藥虛其氣分</w:t>
      </w:r>
      <w:r w:rsidR="006C4C45">
        <w:rPr>
          <w:rFonts w:hint="eastAsia"/>
        </w:rPr>
        <w:t>，</w:t>
      </w:r>
      <w:r>
        <w:rPr>
          <w:rFonts w:hint="eastAsia"/>
        </w:rPr>
        <w:t>或因其氣分本素虛</w:t>
      </w:r>
      <w:r w:rsidR="006C4C45">
        <w:rPr>
          <w:rFonts w:hint="eastAsia"/>
        </w:rPr>
        <w:t>，</w:t>
      </w:r>
      <w:r>
        <w:rPr>
          <w:rFonts w:hint="eastAsia"/>
        </w:rPr>
        <w:t>雖服小柴胡湯不能提其邪透膈上出</w:t>
      </w:r>
      <w:r w:rsidR="006C4C45">
        <w:rPr>
          <w:rFonts w:hint="eastAsia"/>
        </w:rPr>
        <w:t>，</w:t>
      </w:r>
      <w:r>
        <w:rPr>
          <w:rFonts w:hint="eastAsia"/>
        </w:rPr>
        <w:t>又恆</w:t>
      </w:r>
      <w:r w:rsidR="00D24630">
        <w:rPr>
          <w:rFonts w:hint="eastAsia"/>
        </w:rPr>
        <w:t>於</w:t>
      </w:r>
      <w:r>
        <w:rPr>
          <w:rFonts w:hint="eastAsia"/>
        </w:rPr>
        <w:t>小柴胡湯中加薄荷葉二錢</w:t>
      </w:r>
      <w:r w:rsidR="006C4C45">
        <w:rPr>
          <w:rFonts w:hint="eastAsia"/>
        </w:rPr>
        <w:t>，</w:t>
      </w:r>
      <w:r>
        <w:rPr>
          <w:rFonts w:hint="eastAsia"/>
        </w:rPr>
        <w:t>由足少陽引入手少陽</w:t>
      </w:r>
      <w:r w:rsidR="006C4C45">
        <w:rPr>
          <w:rFonts w:hint="eastAsia"/>
        </w:rPr>
        <w:t>，</w:t>
      </w:r>
      <w:r>
        <w:rPr>
          <w:rFonts w:hint="eastAsia"/>
        </w:rPr>
        <w:t>借徑</w:t>
      </w:r>
      <w:r w:rsidR="00D24630">
        <w:rPr>
          <w:rFonts w:hint="eastAsia"/>
        </w:rPr>
        <w:t>於</w:t>
      </w:r>
      <w:r>
        <w:rPr>
          <w:rFonts w:hint="eastAsia"/>
        </w:rPr>
        <w:t>游部（手足少陽合為游部）作汗而解</w:t>
      </w:r>
      <w:r w:rsidR="006C4C45">
        <w:rPr>
          <w:rFonts w:hint="eastAsia"/>
        </w:rPr>
        <w:t>，</w:t>
      </w:r>
      <w:r>
        <w:rPr>
          <w:rFonts w:hint="eastAsia"/>
        </w:rPr>
        <w:t>此即《傷寒論》所謂「柴胡證具</w:t>
      </w:r>
      <w:r w:rsidR="006C4C45">
        <w:rPr>
          <w:rFonts w:hint="eastAsia"/>
        </w:rPr>
        <w:t>，</w:t>
      </w:r>
      <w:r>
        <w:rPr>
          <w:rFonts w:hint="eastAsia"/>
        </w:rPr>
        <w:t>而以他藥下之</w:t>
      </w:r>
      <w:r w:rsidR="006C4C45">
        <w:rPr>
          <w:rFonts w:hint="eastAsia"/>
        </w:rPr>
        <w:t>，</w:t>
      </w:r>
      <w:r>
        <w:rPr>
          <w:rFonts w:hint="eastAsia"/>
        </w:rPr>
        <w:t>柴胡證仍在者</w:t>
      </w:r>
      <w:r w:rsidR="006C4C45">
        <w:rPr>
          <w:rFonts w:hint="eastAsia"/>
        </w:rPr>
        <w:t>，</w:t>
      </w:r>
      <w:r>
        <w:rPr>
          <w:rFonts w:hint="eastAsia"/>
        </w:rPr>
        <w:t>復與小柴胡湯</w:t>
      </w:r>
      <w:r w:rsidR="006C4C45">
        <w:rPr>
          <w:rFonts w:hint="eastAsia"/>
        </w:rPr>
        <w:t>，</w:t>
      </w:r>
      <w:r>
        <w:rPr>
          <w:rFonts w:hint="eastAsia"/>
        </w:rPr>
        <w:t>必蒸蒸而振</w:t>
      </w:r>
      <w:r w:rsidR="006C4C45">
        <w:rPr>
          <w:rFonts w:hint="eastAsia"/>
        </w:rPr>
        <w:t>，</w:t>
      </w:r>
      <w:r>
        <w:rPr>
          <w:rFonts w:hint="eastAsia"/>
        </w:rPr>
        <w:t>卻發熱汗出而解也」</w:t>
      </w:r>
      <w:r w:rsidR="006C4C45">
        <w:rPr>
          <w:rFonts w:hint="eastAsia"/>
        </w:rPr>
        <w:t>，</w:t>
      </w:r>
      <w:r>
        <w:rPr>
          <w:rFonts w:hint="eastAsia"/>
        </w:rPr>
        <w:t>然助以薄荷則出汗較易</w:t>
      </w:r>
      <w:r w:rsidR="006C4C45">
        <w:rPr>
          <w:rFonts w:hint="eastAsia"/>
        </w:rPr>
        <w:t>，</w:t>
      </w:r>
      <w:r>
        <w:rPr>
          <w:rFonts w:hint="eastAsia"/>
        </w:rPr>
        <w:t>即由汗解不必蒸蒸而振</w:t>
      </w:r>
      <w:r w:rsidR="006C4C45">
        <w:rPr>
          <w:rFonts w:hint="eastAsia"/>
        </w:rPr>
        <w:t>，</w:t>
      </w:r>
      <w:r>
        <w:rPr>
          <w:rFonts w:hint="eastAsia"/>
        </w:rPr>
        <w:t>致有戰汗之狀也。</w:t>
      </w:r>
    </w:p>
    <w:p w:rsidR="004A7FA7" w:rsidRDefault="004A7FA7" w:rsidP="004A7FA7">
      <w:pPr>
        <w:pStyle w:val="2f5"/>
        <w:ind w:firstLine="712"/>
      </w:pPr>
      <w:r>
        <w:rPr>
          <w:rFonts w:hint="eastAsia"/>
        </w:rPr>
        <w:lastRenderedPageBreak/>
        <w:t>至</w:t>
      </w:r>
      <w:r w:rsidR="00D24630">
        <w:rPr>
          <w:rFonts w:hint="eastAsia"/>
        </w:rPr>
        <w:t>於</w:t>
      </w:r>
      <w:r>
        <w:rPr>
          <w:rFonts w:hint="eastAsia"/>
        </w:rPr>
        <w:t>當用承氣之證</w:t>
      </w:r>
      <w:r w:rsidR="006C4C45">
        <w:rPr>
          <w:rFonts w:hint="eastAsia"/>
        </w:rPr>
        <w:t>，</w:t>
      </w:r>
      <w:r>
        <w:rPr>
          <w:rFonts w:hint="eastAsia"/>
        </w:rPr>
        <w:t>卻非可發汗之證矣</w:t>
      </w:r>
      <w:r w:rsidR="006C4C45">
        <w:rPr>
          <w:rFonts w:hint="eastAsia"/>
        </w:rPr>
        <w:t>，</w:t>
      </w:r>
      <w:r>
        <w:rPr>
          <w:rFonts w:hint="eastAsia"/>
        </w:rPr>
        <w:t>然愚臨證經驗以來</w:t>
      </w:r>
      <w:r w:rsidR="006C4C45">
        <w:rPr>
          <w:rFonts w:hint="eastAsia"/>
        </w:rPr>
        <w:t>，</w:t>
      </w:r>
      <w:r>
        <w:rPr>
          <w:rFonts w:hint="eastAsia"/>
        </w:rPr>
        <w:t>恆有投以三承氣湯</w:t>
      </w:r>
      <w:r w:rsidR="006C4C45">
        <w:rPr>
          <w:rFonts w:hint="eastAsia"/>
        </w:rPr>
        <w:t>，</w:t>
      </w:r>
      <w:r>
        <w:rPr>
          <w:rFonts w:hint="eastAsia"/>
        </w:rPr>
        <w:t>大便猶未降下而即得汗者。蓋因胃府之實熱既為承氣衝開</w:t>
      </w:r>
      <w:r w:rsidR="006C4C45">
        <w:rPr>
          <w:rFonts w:hint="eastAsia"/>
        </w:rPr>
        <w:t>，</w:t>
      </w:r>
      <w:r>
        <w:rPr>
          <w:rFonts w:hint="eastAsia"/>
        </w:rPr>
        <w:t>其病機自外越也。若降之前未嘗得汗</w:t>
      </w:r>
      <w:r w:rsidR="006C4C45">
        <w:rPr>
          <w:rFonts w:hint="eastAsia"/>
        </w:rPr>
        <w:t>，</w:t>
      </w:r>
      <w:r>
        <w:rPr>
          <w:rFonts w:hint="eastAsia"/>
        </w:rPr>
        <w:t>既降之後亦必</w:t>
      </w:r>
      <w:r w:rsidR="00D24630">
        <w:rPr>
          <w:rFonts w:hint="eastAsia"/>
        </w:rPr>
        <w:t>於</w:t>
      </w:r>
      <w:r>
        <w:rPr>
          <w:rFonts w:hint="eastAsia"/>
        </w:rPr>
        <w:t>飲食之時屢次些些得汗</w:t>
      </w:r>
      <w:r w:rsidR="006C4C45">
        <w:rPr>
          <w:rFonts w:hint="eastAsia"/>
        </w:rPr>
        <w:t>，</w:t>
      </w:r>
      <w:r>
        <w:rPr>
          <w:rFonts w:hint="eastAsia"/>
        </w:rPr>
        <w:t>始能脈淨身涼。若降後分毫無汗</w:t>
      </w:r>
      <w:r w:rsidR="006C4C45">
        <w:rPr>
          <w:rFonts w:hint="eastAsia"/>
        </w:rPr>
        <w:t>，</w:t>
      </w:r>
      <w:r>
        <w:rPr>
          <w:rFonts w:hint="eastAsia"/>
        </w:rPr>
        <w:t>其熱必不能盡消</w:t>
      </w:r>
      <w:r w:rsidR="006C4C45">
        <w:rPr>
          <w:rFonts w:hint="eastAsia"/>
        </w:rPr>
        <w:t>，</w:t>
      </w:r>
      <w:r>
        <w:rPr>
          <w:rFonts w:hint="eastAsia"/>
        </w:rPr>
        <w:t>又宜投以竹葉石膏湯</w:t>
      </w:r>
      <w:r w:rsidR="006C4C45">
        <w:rPr>
          <w:rFonts w:hint="eastAsia"/>
        </w:rPr>
        <w:t>，</w:t>
      </w:r>
      <w:r>
        <w:rPr>
          <w:rFonts w:hint="eastAsia"/>
        </w:rPr>
        <w:t>或白虎加人參湯</w:t>
      </w:r>
      <w:r w:rsidR="006C4C45">
        <w:rPr>
          <w:rFonts w:hint="eastAsia"/>
        </w:rPr>
        <w:t>，</w:t>
      </w:r>
      <w:r>
        <w:rPr>
          <w:rFonts w:hint="eastAsia"/>
        </w:rPr>
        <w:t>將其餘熱消解將盡</w:t>
      </w:r>
      <w:r w:rsidR="006C4C45">
        <w:rPr>
          <w:rFonts w:hint="eastAsia"/>
        </w:rPr>
        <w:t>，</w:t>
      </w:r>
      <w:r>
        <w:rPr>
          <w:rFonts w:hint="eastAsia"/>
        </w:rPr>
        <w:t>其人亦必些些汗出也</w:t>
      </w:r>
      <w:r w:rsidR="006C4C45">
        <w:rPr>
          <w:rFonts w:hint="eastAsia"/>
        </w:rPr>
        <w:t>，</w:t>
      </w:r>
      <w:r>
        <w:rPr>
          <w:rFonts w:hint="eastAsia"/>
        </w:rPr>
        <w:t>此所謂傷寒、風溫始終皆宜汗解也。</w:t>
      </w:r>
    </w:p>
    <w:p w:rsidR="00B27E4C" w:rsidRDefault="00B27E4C">
      <w:pPr>
        <w:spacing w:after="0" w:line="240" w:lineRule="auto"/>
        <w:ind w:firstLine="0"/>
        <w:rPr>
          <w:rFonts w:eastAsiaTheme="majorEastAsia"/>
          <w:spacing w:val="38"/>
        </w:rPr>
      </w:pPr>
      <w:bookmarkStart w:id="825" w:name="_Toc223763005"/>
      <w:r>
        <w:br w:type="page"/>
      </w:r>
    </w:p>
    <w:p w:rsidR="00B27E4C" w:rsidRDefault="00B27E4C" w:rsidP="00657751">
      <w:pPr>
        <w:pStyle w:val="1b"/>
      </w:pPr>
      <w:bookmarkStart w:id="826" w:name="_Toc7561171"/>
      <w:r>
        <w:rPr>
          <w:rFonts w:hint="eastAsia"/>
        </w:rPr>
        <w:lastRenderedPageBreak/>
        <w:t>答徐韵英讀《傷寒論》質疑四則</w:t>
      </w:r>
      <w:bookmarkEnd w:id="825"/>
      <w:bookmarkEnd w:id="826"/>
    </w:p>
    <w:p w:rsidR="006F13AA" w:rsidRDefault="00B27E4C" w:rsidP="006F13AA">
      <w:pPr>
        <w:pStyle w:val="2f5"/>
        <w:ind w:firstLine="712"/>
      </w:pPr>
      <w:r>
        <w:rPr>
          <w:rFonts w:hint="eastAsia"/>
        </w:rPr>
        <w:t>古人之書不可不信</w:t>
      </w:r>
      <w:r w:rsidR="006C4C45">
        <w:rPr>
          <w:rFonts w:hint="eastAsia"/>
        </w:rPr>
        <w:t>，</w:t>
      </w:r>
      <w:r>
        <w:rPr>
          <w:rFonts w:hint="eastAsia"/>
        </w:rPr>
        <w:t>又不可盡信。</w:t>
      </w:r>
      <w:r w:rsidR="006F13AA">
        <w:rPr>
          <w:rFonts w:hint="eastAsia"/>
        </w:rPr>
        <w:t>孟子曰</w:t>
      </w:r>
      <w:r w:rsidR="006F13AA">
        <w:t>「</w:t>
      </w:r>
      <w:r w:rsidR="006F13AA">
        <w:rPr>
          <w:rFonts w:hint="eastAsia"/>
        </w:rPr>
        <w:t>吾</w:t>
      </w:r>
      <w:r w:rsidR="00D24630">
        <w:rPr>
          <w:rFonts w:hint="eastAsia"/>
        </w:rPr>
        <w:t>於</w:t>
      </w:r>
      <w:r w:rsidR="006F13AA">
        <w:rPr>
          <w:rFonts w:hint="eastAsia"/>
        </w:rPr>
        <w:t>武成</w:t>
      </w:r>
      <w:r w:rsidR="006C4C45">
        <w:t>，</w:t>
      </w:r>
      <w:r w:rsidR="006F13AA">
        <w:rPr>
          <w:rFonts w:hint="eastAsia"/>
        </w:rPr>
        <w:t>取二三冊而已矣」</w:t>
      </w:r>
      <w:r w:rsidR="006C4C45">
        <w:rPr>
          <w:rFonts w:hint="eastAsia"/>
        </w:rPr>
        <w:t>，</w:t>
      </w:r>
      <w:r w:rsidR="006F13AA">
        <w:rPr>
          <w:rFonts w:hint="eastAsia"/>
        </w:rPr>
        <w:t>大孟子為周人</w:t>
      </w:r>
      <w:r w:rsidR="006C4C45">
        <w:t>，</w:t>
      </w:r>
      <w:r w:rsidR="006F13AA">
        <w:rPr>
          <w:rFonts w:hint="eastAsia"/>
        </w:rPr>
        <w:t>武成為其當代之書</w:t>
      </w:r>
      <w:r w:rsidR="006C4C45">
        <w:t>，</w:t>
      </w:r>
      <w:r w:rsidR="006F13AA">
        <w:rPr>
          <w:rFonts w:hint="eastAsia"/>
        </w:rPr>
        <w:t>而猶云然</w:t>
      </w:r>
      <w:r w:rsidR="006C4C45">
        <w:t>，</w:t>
      </w:r>
      <w:r w:rsidR="006F13AA">
        <w:rPr>
          <w:rFonts w:hint="eastAsia"/>
        </w:rPr>
        <w:t>況其為上下數千年</w:t>
      </w:r>
      <w:r w:rsidR="006C4C45">
        <w:t>，</w:t>
      </w:r>
      <w:r w:rsidR="006F13AA">
        <w:rPr>
          <w:rFonts w:hint="eastAsia"/>
        </w:rPr>
        <w:t>中間更歷十餘代</w:t>
      </w:r>
      <w:r w:rsidR="006C4C45">
        <w:t>，</w:t>
      </w:r>
      <w:r w:rsidR="006F13AA">
        <w:rPr>
          <w:rFonts w:hint="eastAsia"/>
        </w:rPr>
        <w:t>又幾經變亂之餘</w:t>
      </w:r>
      <w:r w:rsidR="006C4C45">
        <w:t>，</w:t>
      </w:r>
      <w:r w:rsidR="006F13AA">
        <w:rPr>
          <w:rFonts w:hint="eastAsia"/>
        </w:rPr>
        <w:t>且成</w:t>
      </w:r>
      <w:r w:rsidR="00D24630">
        <w:rPr>
          <w:rFonts w:hint="eastAsia"/>
        </w:rPr>
        <w:t>於</w:t>
      </w:r>
      <w:r w:rsidR="006F13AA">
        <w:rPr>
          <w:rFonts w:hint="eastAsia"/>
        </w:rPr>
        <w:t>後世之編輯</w:t>
      </w:r>
      <w:r w:rsidR="006C4C45">
        <w:t>，</w:t>
      </w:r>
      <w:r w:rsidR="006F13AA">
        <w:rPr>
          <w:rFonts w:hint="eastAsia"/>
        </w:rPr>
        <w:t>如仲景之《傷寒論》者乎。愚不揣固陋</w:t>
      </w:r>
      <w:r w:rsidR="006C4C45">
        <w:t>，</w:t>
      </w:r>
      <w:r w:rsidR="006F13AA">
        <w:rPr>
          <w:rFonts w:hint="eastAsia"/>
        </w:rPr>
        <w:t>敢將徐君所疑《傷寒論》四則</w:t>
      </w:r>
      <w:r w:rsidR="006C4C45">
        <w:t>，</w:t>
      </w:r>
      <w:r w:rsidR="006F13AA">
        <w:rPr>
          <w:rFonts w:hint="eastAsia"/>
        </w:rPr>
        <w:t>反復陳之。</w:t>
      </w:r>
    </w:p>
    <w:p w:rsidR="006F13AA" w:rsidRDefault="00B27E4C" w:rsidP="006F13AA">
      <w:pPr>
        <w:pStyle w:val="2f5"/>
        <w:ind w:firstLine="712"/>
      </w:pPr>
      <w:r>
        <w:rPr>
          <w:rFonts w:hint="eastAsia"/>
        </w:rPr>
        <w:t>第一疑在</w:t>
      </w:r>
      <w:r w:rsidR="006F13AA">
        <w:rPr>
          <w:rFonts w:hint="eastAsia"/>
        </w:rPr>
        <w:t>︿</w:t>
      </w:r>
      <w:r>
        <w:rPr>
          <w:rFonts w:hint="eastAsia"/>
        </w:rPr>
        <w:t>太陽下編</w:t>
      </w:r>
      <w:r w:rsidR="006F13AA">
        <w:rPr>
          <w:rFonts w:hint="eastAsia"/>
        </w:rPr>
        <w:t>﹀</w:t>
      </w:r>
      <w:r>
        <w:rPr>
          <w:rFonts w:hint="eastAsia"/>
        </w:rPr>
        <w:t>第二十節</w:t>
      </w:r>
      <w:r w:rsidR="006C4C45">
        <w:rPr>
          <w:rFonts w:hint="eastAsia"/>
        </w:rPr>
        <w:t>，</w:t>
      </w:r>
      <w:r>
        <w:rPr>
          <w:rFonts w:hint="eastAsia"/>
        </w:rPr>
        <w:t>其節為病在太陽之表</w:t>
      </w:r>
      <w:r w:rsidR="006C4C45">
        <w:rPr>
          <w:rFonts w:hint="eastAsia"/>
        </w:rPr>
        <w:t>，</w:t>
      </w:r>
      <w:r>
        <w:rPr>
          <w:rFonts w:hint="eastAsia"/>
        </w:rPr>
        <w:t>而不知汗解</w:t>
      </w:r>
      <w:r w:rsidR="006C4C45">
        <w:rPr>
          <w:rFonts w:hint="eastAsia"/>
        </w:rPr>
        <w:t>，</w:t>
      </w:r>
      <w:r>
        <w:rPr>
          <w:rFonts w:hint="eastAsia"/>
        </w:rPr>
        <w:t>反用涼水</w:t>
      </w:r>
      <w:r w:rsidR="006F13AA">
        <w:rPr>
          <w:rFonts w:hint="eastAsia"/>
        </w:rPr>
        <w:t>噀</w:t>
      </w:r>
      <w:r>
        <w:rPr>
          <w:rFonts w:hint="eastAsia"/>
        </w:rPr>
        <w:t>之、灌之</w:t>
      </w:r>
      <w:r w:rsidR="006C4C45">
        <w:rPr>
          <w:rFonts w:hint="eastAsia"/>
        </w:rPr>
        <w:t>，</w:t>
      </w:r>
      <w:r>
        <w:rPr>
          <w:rFonts w:hint="eastAsia"/>
        </w:rPr>
        <w:t>其外感之寒已變熱者</w:t>
      </w:r>
      <w:r w:rsidR="006C4C45">
        <w:rPr>
          <w:rFonts w:hint="eastAsia"/>
        </w:rPr>
        <w:t>，</w:t>
      </w:r>
      <w:r>
        <w:rPr>
          <w:rFonts w:hint="eastAsia"/>
        </w:rPr>
        <w:t>經內外之涼水排擠</w:t>
      </w:r>
      <w:r w:rsidR="006C4C45">
        <w:rPr>
          <w:rFonts w:hint="eastAsia"/>
        </w:rPr>
        <w:t>，</w:t>
      </w:r>
      <w:r>
        <w:rPr>
          <w:rFonts w:hint="eastAsia"/>
        </w:rPr>
        <w:t>不能出</w:t>
      </w:r>
      <w:r w:rsidR="006C4C45">
        <w:rPr>
          <w:rFonts w:hint="eastAsia"/>
        </w:rPr>
        <w:t>，</w:t>
      </w:r>
      <w:r>
        <w:rPr>
          <w:rFonts w:hint="eastAsia"/>
        </w:rPr>
        <w:t>入鬱</w:t>
      </w:r>
      <w:r w:rsidR="00D24630">
        <w:rPr>
          <w:rFonts w:hint="eastAsia"/>
        </w:rPr>
        <w:t>於</w:t>
      </w:r>
      <w:r>
        <w:rPr>
          <w:rFonts w:hint="eastAsia"/>
        </w:rPr>
        <w:t>肉中而煩熱起粟</w:t>
      </w:r>
      <w:r w:rsidR="006C4C45">
        <w:rPr>
          <w:rFonts w:hint="eastAsia"/>
        </w:rPr>
        <w:t>，</w:t>
      </w:r>
      <w:r>
        <w:rPr>
          <w:rFonts w:hint="eastAsia"/>
        </w:rPr>
        <w:t>然其熱在肌肉</w:t>
      </w:r>
      <w:r w:rsidR="006C4C45">
        <w:rPr>
          <w:rFonts w:hint="eastAsia"/>
        </w:rPr>
        <w:t>，</w:t>
      </w:r>
      <w:r>
        <w:rPr>
          <w:rFonts w:hint="eastAsia"/>
        </w:rPr>
        <w:t>不在胃府</w:t>
      </w:r>
      <w:r w:rsidR="006C4C45">
        <w:rPr>
          <w:rFonts w:hint="eastAsia"/>
        </w:rPr>
        <w:t>，</w:t>
      </w:r>
      <w:r>
        <w:rPr>
          <w:rFonts w:hint="eastAsia"/>
        </w:rPr>
        <w:t>故意欲飲水而不渴</w:t>
      </w:r>
      <w:r w:rsidR="006C4C45">
        <w:rPr>
          <w:rFonts w:hint="eastAsia"/>
        </w:rPr>
        <w:t>，</w:t>
      </w:r>
      <w:r>
        <w:rPr>
          <w:rFonts w:hint="eastAsia"/>
        </w:rPr>
        <w:t>治宜文蛤散。夫文蛤散乃蛤粉之未經煉者也。服之</w:t>
      </w:r>
      <w:r w:rsidR="006C4C45">
        <w:rPr>
          <w:rFonts w:hint="eastAsia"/>
        </w:rPr>
        <w:t>，</w:t>
      </w:r>
      <w:r>
        <w:rPr>
          <w:rFonts w:hint="eastAsia"/>
        </w:rPr>
        <w:t>其質不化</w:t>
      </w:r>
      <w:r w:rsidR="006C4C45">
        <w:rPr>
          <w:rFonts w:hint="eastAsia"/>
        </w:rPr>
        <w:t>，</w:t>
      </w:r>
      <w:r>
        <w:rPr>
          <w:rFonts w:hint="eastAsia"/>
        </w:rPr>
        <w:t>藥力難出</w:t>
      </w:r>
      <w:r w:rsidR="006C4C45">
        <w:rPr>
          <w:rFonts w:hint="eastAsia"/>
        </w:rPr>
        <w:t>，</w:t>
      </w:r>
      <w:r>
        <w:rPr>
          <w:rFonts w:hint="eastAsia"/>
        </w:rPr>
        <w:t>且雖為蛤殼</w:t>
      </w:r>
      <w:r w:rsidR="006C4C45">
        <w:rPr>
          <w:rFonts w:hint="eastAsia"/>
        </w:rPr>
        <w:t>，</w:t>
      </w:r>
      <w:r>
        <w:rPr>
          <w:rFonts w:hint="eastAsia"/>
        </w:rPr>
        <w:t>而實則介蟲之甲</w:t>
      </w:r>
      <w:r w:rsidR="006C4C45">
        <w:rPr>
          <w:rFonts w:hint="eastAsia"/>
        </w:rPr>
        <w:t>，</w:t>
      </w:r>
      <w:r>
        <w:rPr>
          <w:rFonts w:hint="eastAsia"/>
        </w:rPr>
        <w:t>其性沉降</w:t>
      </w:r>
      <w:r w:rsidR="006C4C45">
        <w:rPr>
          <w:rFonts w:hint="eastAsia"/>
        </w:rPr>
        <w:t>，</w:t>
      </w:r>
      <w:r>
        <w:rPr>
          <w:rFonts w:hint="eastAsia"/>
        </w:rPr>
        <w:t>達表之力原甚微</w:t>
      </w:r>
      <w:r w:rsidR="006C4C45">
        <w:rPr>
          <w:rFonts w:hint="eastAsia"/>
        </w:rPr>
        <w:t>，</w:t>
      </w:r>
      <w:r>
        <w:rPr>
          <w:rFonts w:hint="eastAsia"/>
        </w:rPr>
        <w:t>藉以消肉上之起粟似難奏功</w:t>
      </w:r>
      <w:r w:rsidR="006C4C45">
        <w:rPr>
          <w:rFonts w:hint="eastAsia"/>
        </w:rPr>
        <w:t>，</w:t>
      </w:r>
      <w:r>
        <w:rPr>
          <w:rFonts w:hint="eastAsia"/>
        </w:rPr>
        <w:t>故繼曰「若不瘥者</w:t>
      </w:r>
      <w:r w:rsidR="006C4C45">
        <w:rPr>
          <w:rFonts w:hint="eastAsia"/>
        </w:rPr>
        <w:t>，</w:t>
      </w:r>
      <w:r>
        <w:rPr>
          <w:rFonts w:hint="eastAsia"/>
        </w:rPr>
        <w:t>與五苓散」</w:t>
      </w:r>
      <w:r w:rsidR="006C4C45">
        <w:rPr>
          <w:rFonts w:hint="eastAsia"/>
        </w:rPr>
        <w:t>，</w:t>
      </w:r>
      <w:r>
        <w:rPr>
          <w:rFonts w:hint="eastAsia"/>
        </w:rPr>
        <w:t>其方取其能利濕兼能透表</w:t>
      </w:r>
      <w:r w:rsidR="006C4C45">
        <w:rPr>
          <w:rFonts w:hint="eastAsia"/>
        </w:rPr>
        <w:t>，</w:t>
      </w:r>
      <w:r>
        <w:rPr>
          <w:rFonts w:hint="eastAsia"/>
        </w:rPr>
        <w:t>又能健運脾胃以助利濕透表之原動力</w:t>
      </w:r>
      <w:r w:rsidR="006C4C45">
        <w:rPr>
          <w:rFonts w:hint="eastAsia"/>
        </w:rPr>
        <w:t>，</w:t>
      </w:r>
      <w:r>
        <w:rPr>
          <w:rFonts w:hint="eastAsia"/>
        </w:rPr>
        <w:t>其病當瘥矣。然又可慮者</w:t>
      </w:r>
      <w:r w:rsidR="006C4C45">
        <w:rPr>
          <w:rFonts w:hint="eastAsia"/>
        </w:rPr>
        <w:t>，</w:t>
      </w:r>
      <w:r>
        <w:rPr>
          <w:rFonts w:hint="eastAsia"/>
        </w:rPr>
        <w:t>所灌之涼水過多</w:t>
      </w:r>
      <w:r w:rsidR="006C4C45">
        <w:rPr>
          <w:rFonts w:hint="eastAsia"/>
        </w:rPr>
        <w:t>，</w:t>
      </w:r>
      <w:r>
        <w:rPr>
          <w:rFonts w:hint="eastAsia"/>
        </w:rPr>
        <w:t>與上焦外感之邪互相膠漆而成寒實結胸</w:t>
      </w:r>
      <w:r w:rsidR="006C4C45">
        <w:rPr>
          <w:rFonts w:hint="eastAsia"/>
        </w:rPr>
        <w:t>，</w:t>
      </w:r>
      <w:r>
        <w:rPr>
          <w:rFonts w:hint="eastAsia"/>
        </w:rPr>
        <w:t>則非前二方所能治療矣</w:t>
      </w:r>
      <w:r w:rsidR="006C4C45">
        <w:rPr>
          <w:rFonts w:hint="eastAsia"/>
        </w:rPr>
        <w:t>，</w:t>
      </w:r>
      <w:r>
        <w:rPr>
          <w:rFonts w:hint="eastAsia"/>
        </w:rPr>
        <w:t>故宜用三物小陷胸湯或白散。夫白散之辛溫開通</w:t>
      </w:r>
      <w:r w:rsidR="006C4C45">
        <w:rPr>
          <w:rFonts w:hint="eastAsia"/>
        </w:rPr>
        <w:t>，</w:t>
      </w:r>
      <w:r>
        <w:rPr>
          <w:rFonts w:hint="eastAsia"/>
        </w:rPr>
        <w:t>用</w:t>
      </w:r>
      <w:r w:rsidR="00D24630">
        <w:rPr>
          <w:rFonts w:hint="eastAsia"/>
        </w:rPr>
        <w:t>於</w:t>
      </w:r>
      <w:r>
        <w:rPr>
          <w:rFonts w:hint="eastAsia"/>
        </w:rPr>
        <w:t>此證當矣。至</w:t>
      </w:r>
      <w:r w:rsidR="00D24630">
        <w:rPr>
          <w:rFonts w:hint="eastAsia"/>
        </w:rPr>
        <w:t>於</w:t>
      </w:r>
      <w:r>
        <w:rPr>
          <w:rFonts w:hint="eastAsia"/>
        </w:rPr>
        <w:t>三物小陷胸湯</w:t>
      </w:r>
      <w:r w:rsidR="006C4C45">
        <w:rPr>
          <w:rFonts w:hint="eastAsia"/>
        </w:rPr>
        <w:t>，</w:t>
      </w:r>
      <w:r>
        <w:rPr>
          <w:rFonts w:hint="eastAsia"/>
        </w:rPr>
        <w:t>若即</w:t>
      </w:r>
      <w:r w:rsidR="00AD7840">
        <w:rPr>
          <w:rFonts w:hint="eastAsia"/>
        </w:rPr>
        <w:t>係</w:t>
      </w:r>
      <w:r>
        <w:rPr>
          <w:rFonts w:hint="eastAsia"/>
        </w:rPr>
        <w:t>小陷胸湯</w:t>
      </w:r>
      <w:r w:rsidR="006C4C45">
        <w:rPr>
          <w:rFonts w:hint="eastAsia"/>
        </w:rPr>
        <w:t>，</w:t>
      </w:r>
      <w:r>
        <w:rPr>
          <w:rFonts w:hint="eastAsia"/>
        </w:rPr>
        <w:t>用</w:t>
      </w:r>
      <w:r w:rsidR="00D24630">
        <w:rPr>
          <w:rFonts w:hint="eastAsia"/>
        </w:rPr>
        <w:t>於</w:t>
      </w:r>
      <w:r>
        <w:rPr>
          <w:rFonts w:hint="eastAsia"/>
        </w:rPr>
        <w:t>此證</w:t>
      </w:r>
      <w:r w:rsidR="006C4C45">
        <w:rPr>
          <w:rFonts w:hint="eastAsia"/>
        </w:rPr>
        <w:t>，</w:t>
      </w:r>
      <w:r>
        <w:rPr>
          <w:rFonts w:hint="eastAsia"/>
        </w:rPr>
        <w:t>以寒治寒</w:t>
      </w:r>
      <w:r w:rsidR="006C4C45">
        <w:rPr>
          <w:rFonts w:hint="eastAsia"/>
        </w:rPr>
        <w:t>，</w:t>
      </w:r>
      <w:r>
        <w:rPr>
          <w:rFonts w:hint="eastAsia"/>
        </w:rPr>
        <w:t>亦當乎？注家謂此</w:t>
      </w:r>
      <w:r w:rsidR="00AD7840">
        <w:rPr>
          <w:rFonts w:hint="eastAsia"/>
        </w:rPr>
        <w:t>係</w:t>
      </w:r>
      <w:r>
        <w:rPr>
          <w:rFonts w:hint="eastAsia"/>
        </w:rPr>
        <w:t>反治之法。夫反治者</w:t>
      </w:r>
      <w:r w:rsidR="006C4C45">
        <w:rPr>
          <w:rFonts w:hint="eastAsia"/>
        </w:rPr>
        <w:t>，</w:t>
      </w:r>
      <w:r>
        <w:rPr>
          <w:rFonts w:hint="eastAsia"/>
        </w:rPr>
        <w:t>以熱治寒</w:t>
      </w:r>
      <w:r w:rsidR="006C4C45">
        <w:rPr>
          <w:rFonts w:hint="eastAsia"/>
        </w:rPr>
        <w:t>，</w:t>
      </w:r>
      <w:r>
        <w:rPr>
          <w:rFonts w:hint="eastAsia"/>
        </w:rPr>
        <w:t>恐其格而少用涼藥為引</w:t>
      </w:r>
      <w:r w:rsidR="006C4C45">
        <w:rPr>
          <w:rFonts w:hint="eastAsia"/>
        </w:rPr>
        <w:t>，</w:t>
      </w:r>
      <w:r>
        <w:rPr>
          <w:rFonts w:hint="eastAsia"/>
        </w:rPr>
        <w:t>以為熱藥之反佐</w:t>
      </w:r>
      <w:r w:rsidR="006C4C45">
        <w:rPr>
          <w:rFonts w:hint="eastAsia"/>
        </w:rPr>
        <w:t>，</w:t>
      </w:r>
      <w:r>
        <w:rPr>
          <w:rFonts w:hint="eastAsia"/>
        </w:rPr>
        <w:t>非純以涼藥治寒也。蓋注者震攝</w:t>
      </w:r>
      <w:r w:rsidR="00D24630">
        <w:rPr>
          <w:rFonts w:hint="eastAsia"/>
        </w:rPr>
        <w:t>於</w:t>
      </w:r>
      <w:r>
        <w:rPr>
          <w:rFonts w:hint="eastAsia"/>
        </w:rPr>
        <w:t>古人之隆名</w:t>
      </w:r>
      <w:r w:rsidR="006C4C45">
        <w:rPr>
          <w:rFonts w:hint="eastAsia"/>
        </w:rPr>
        <w:t>，</w:t>
      </w:r>
      <w:r>
        <w:rPr>
          <w:rFonts w:hint="eastAsia"/>
        </w:rPr>
        <w:t>即遇古書有舛錯遺失之處</w:t>
      </w:r>
      <w:r w:rsidR="006C4C45">
        <w:rPr>
          <w:rFonts w:hint="eastAsia"/>
        </w:rPr>
        <w:t>，</w:t>
      </w:r>
      <w:r>
        <w:rPr>
          <w:rFonts w:hint="eastAsia"/>
        </w:rPr>
        <w:t>亦必曲為原護</w:t>
      </w:r>
      <w:r w:rsidR="006C4C45">
        <w:rPr>
          <w:rFonts w:hint="eastAsia"/>
        </w:rPr>
        <w:t>，</w:t>
      </w:r>
      <w:r>
        <w:rPr>
          <w:rFonts w:hint="eastAsia"/>
        </w:rPr>
        <w:t>不知此正所以誤古人而更貽誤後人也。是以拙著《衷中參西錄》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古方之可確信者</w:t>
      </w:r>
      <w:r w:rsidR="006C4C45">
        <w:rPr>
          <w:rFonts w:hint="eastAsia"/>
        </w:rPr>
        <w:t>，</w:t>
      </w:r>
      <w:r>
        <w:rPr>
          <w:rFonts w:hint="eastAsia"/>
        </w:rPr>
        <w:t>恆為之極力表彰</w:t>
      </w:r>
      <w:r w:rsidR="006C4C45">
        <w:rPr>
          <w:rFonts w:hint="eastAsia"/>
        </w:rPr>
        <w:t>，</w:t>
      </w:r>
      <w:r>
        <w:rPr>
          <w:rFonts w:hint="eastAsia"/>
        </w:rPr>
        <w:t>或更通變化裁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推行盡致</w:t>
      </w:r>
      <w:r w:rsidR="006C4C45">
        <w:rPr>
          <w:rFonts w:hint="eastAsia"/>
        </w:rPr>
        <w:t>，</w:t>
      </w:r>
      <w:r>
        <w:rPr>
          <w:rFonts w:hint="eastAsia"/>
        </w:rPr>
        <w:t>以窮其妙用；</w:t>
      </w:r>
      <w:r w:rsidR="00D24630">
        <w:rPr>
          <w:rFonts w:hint="eastAsia"/>
        </w:rPr>
        <w:t>於</w:t>
      </w:r>
      <w:r>
        <w:rPr>
          <w:rFonts w:hint="eastAsia"/>
        </w:rPr>
        <w:t>其難確信者</w:t>
      </w:r>
      <w:r w:rsidR="006C4C45">
        <w:rPr>
          <w:rFonts w:hint="eastAsia"/>
        </w:rPr>
        <w:t>，</w:t>
      </w:r>
      <w:r>
        <w:rPr>
          <w:rFonts w:hint="eastAsia"/>
        </w:rPr>
        <w:t>則恆姑為懸疑</w:t>
      </w:r>
      <w:r w:rsidR="006C4C45">
        <w:rPr>
          <w:rFonts w:hint="eastAsia"/>
        </w:rPr>
        <w:t>，</w:t>
      </w:r>
      <w:r>
        <w:rPr>
          <w:rFonts w:hint="eastAsia"/>
        </w:rPr>
        <w:t>以待識者之論斷。蓋欲為醫學力求進化</w:t>
      </w:r>
      <w:r w:rsidR="006C4C45">
        <w:rPr>
          <w:rFonts w:hint="eastAsia"/>
        </w:rPr>
        <w:t>，</w:t>
      </w:r>
      <w:r>
        <w:rPr>
          <w:rFonts w:hint="eastAsia"/>
        </w:rPr>
        <w:t>不得不如斯也。</w:t>
      </w:r>
    </w:p>
    <w:p w:rsidR="006F13AA" w:rsidRDefault="006F13AA" w:rsidP="006F13AA">
      <w:pPr>
        <w:pStyle w:val="2f5"/>
        <w:ind w:firstLine="712"/>
      </w:pPr>
      <w:r>
        <w:rPr>
          <w:rFonts w:hint="eastAsia"/>
        </w:rPr>
        <w:t>按：</w:t>
      </w:r>
      <w:r w:rsidR="00B27E4C">
        <w:rPr>
          <w:rFonts w:hint="eastAsia"/>
        </w:rPr>
        <w:t>此節中三物小陷胸湯</w:t>
      </w:r>
      <w:r w:rsidR="006C4C45">
        <w:rPr>
          <w:rFonts w:hint="eastAsia"/>
        </w:rPr>
        <w:t>，</w:t>
      </w:r>
      <w:r w:rsidR="00B27E4C">
        <w:rPr>
          <w:rFonts w:hint="eastAsia"/>
        </w:rPr>
        <w:t>唐容川疑其另為一方</w:t>
      </w:r>
      <w:r w:rsidR="006C4C45">
        <w:rPr>
          <w:rFonts w:hint="eastAsia"/>
        </w:rPr>
        <w:t>，</w:t>
      </w:r>
      <w:r w:rsidR="00B27E4C">
        <w:rPr>
          <w:rFonts w:hint="eastAsia"/>
        </w:rPr>
        <w:t>非即小陷胸湯</w:t>
      </w:r>
      <w:r w:rsidR="006C4C45">
        <w:rPr>
          <w:rFonts w:hint="eastAsia"/>
        </w:rPr>
        <w:t>，</w:t>
      </w:r>
      <w:r w:rsidR="00B27E4C">
        <w:rPr>
          <w:rFonts w:hint="eastAsia"/>
        </w:rPr>
        <w:t>然傷寒太陽病實鮮有用水</w:t>
      </w:r>
      <w:r>
        <w:rPr>
          <w:rFonts w:hint="eastAsia"/>
        </w:rPr>
        <w:t>噀</w:t>
      </w:r>
      <w:r w:rsidR="00B27E4C">
        <w:rPr>
          <w:rFonts w:hint="eastAsia"/>
        </w:rPr>
        <w:t>、水灌之事</w:t>
      </w:r>
      <w:r w:rsidR="006C4C45">
        <w:rPr>
          <w:rFonts w:hint="eastAsia"/>
        </w:rPr>
        <w:t>，</w:t>
      </w:r>
      <w:r w:rsidR="00B27E4C">
        <w:rPr>
          <w:rFonts w:hint="eastAsia"/>
        </w:rPr>
        <w:t>愚疑此節非仲景原文也。</w:t>
      </w:r>
    </w:p>
    <w:p w:rsidR="006F13AA" w:rsidRDefault="00B27E4C" w:rsidP="006F13AA">
      <w:pPr>
        <w:pStyle w:val="2f5"/>
        <w:ind w:firstLine="712"/>
      </w:pPr>
      <w:r>
        <w:rPr>
          <w:rFonts w:hint="eastAsia"/>
        </w:rPr>
        <w:t>第二疑在</w:t>
      </w:r>
      <w:r w:rsidR="006F13AA">
        <w:rPr>
          <w:rFonts w:hint="eastAsia"/>
        </w:rPr>
        <w:t>︿</w:t>
      </w:r>
      <w:r>
        <w:rPr>
          <w:rFonts w:hint="eastAsia"/>
        </w:rPr>
        <w:t>太陽下編</w:t>
      </w:r>
      <w:r w:rsidR="006F13AA">
        <w:rPr>
          <w:rFonts w:hint="eastAsia"/>
        </w:rPr>
        <w:t>﹀</w:t>
      </w:r>
      <w:r>
        <w:rPr>
          <w:rFonts w:hint="eastAsia"/>
        </w:rPr>
        <w:t>三十二節</w:t>
      </w:r>
      <w:r w:rsidR="006C4C45">
        <w:rPr>
          <w:rFonts w:hint="eastAsia"/>
        </w:rPr>
        <w:t>，</w:t>
      </w:r>
      <w:r>
        <w:rPr>
          <w:rFonts w:hint="eastAsia"/>
        </w:rPr>
        <w:t>其節為「太陽病</w:t>
      </w:r>
      <w:r w:rsidR="006C4C45">
        <w:rPr>
          <w:rFonts w:hint="eastAsia"/>
        </w:rPr>
        <w:t>，</w:t>
      </w:r>
      <w:r>
        <w:rPr>
          <w:rFonts w:hint="eastAsia"/>
        </w:rPr>
        <w:t>醫發汗</w:t>
      </w:r>
      <w:r w:rsidR="006C4C45">
        <w:rPr>
          <w:rFonts w:hint="eastAsia"/>
        </w:rPr>
        <w:t>，</w:t>
      </w:r>
      <w:r>
        <w:rPr>
          <w:rFonts w:hint="eastAsia"/>
        </w:rPr>
        <w:t>遂發熱惡寒</w:t>
      </w:r>
      <w:r w:rsidR="006C4C45">
        <w:rPr>
          <w:rFonts w:hint="eastAsia"/>
        </w:rPr>
        <w:t>，</w:t>
      </w:r>
      <w:r>
        <w:rPr>
          <w:rFonts w:hint="eastAsia"/>
        </w:rPr>
        <w:t>因復下之</w:t>
      </w:r>
      <w:r w:rsidR="006C4C45">
        <w:rPr>
          <w:rFonts w:hint="eastAsia"/>
        </w:rPr>
        <w:t>，</w:t>
      </w:r>
      <w:r>
        <w:rPr>
          <w:rFonts w:hint="eastAsia"/>
        </w:rPr>
        <w:t>心下痞</w:t>
      </w:r>
      <w:r w:rsidR="006C4C45">
        <w:rPr>
          <w:rFonts w:hint="eastAsia"/>
        </w:rPr>
        <w:t>，</w:t>
      </w:r>
      <w:r>
        <w:rPr>
          <w:rFonts w:hint="eastAsia"/>
        </w:rPr>
        <w:t>表裡俱虛</w:t>
      </w:r>
      <w:r w:rsidR="006C4C45">
        <w:rPr>
          <w:rFonts w:hint="eastAsia"/>
        </w:rPr>
        <w:t>，</w:t>
      </w:r>
      <w:r>
        <w:rPr>
          <w:rFonts w:hint="eastAsia"/>
        </w:rPr>
        <w:t>陰陽氣並竭</w:t>
      </w:r>
      <w:r w:rsidR="006C4C45">
        <w:rPr>
          <w:rFonts w:hint="eastAsia"/>
        </w:rPr>
        <w:t>，</w:t>
      </w:r>
      <w:r>
        <w:rPr>
          <w:rFonts w:hint="eastAsia"/>
        </w:rPr>
        <w:t>無陽則陰獨</w:t>
      </w:r>
      <w:r w:rsidR="006C4C45">
        <w:rPr>
          <w:rFonts w:hint="eastAsia"/>
        </w:rPr>
        <w:t>，</w:t>
      </w:r>
      <w:r>
        <w:rPr>
          <w:rFonts w:hint="eastAsia"/>
        </w:rPr>
        <w:t>復加燒針</w:t>
      </w:r>
      <w:r w:rsidR="006C4C45">
        <w:rPr>
          <w:rFonts w:hint="eastAsia"/>
        </w:rPr>
        <w:t>，</w:t>
      </w:r>
      <w:r>
        <w:rPr>
          <w:rFonts w:hint="eastAsia"/>
        </w:rPr>
        <w:t>因胸煩</w:t>
      </w:r>
      <w:r w:rsidR="006C4C45">
        <w:rPr>
          <w:rFonts w:hint="eastAsia"/>
        </w:rPr>
        <w:t>，</w:t>
      </w:r>
      <w:r>
        <w:rPr>
          <w:rFonts w:hint="eastAsia"/>
        </w:rPr>
        <w:t>面色青黃</w:t>
      </w:r>
      <w:r w:rsidR="006C4C45">
        <w:rPr>
          <w:rFonts w:hint="eastAsia"/>
        </w:rPr>
        <w:t>，</w:t>
      </w:r>
      <w:r>
        <w:rPr>
          <w:rFonts w:hint="eastAsia"/>
        </w:rPr>
        <w:t>膚</w:t>
      </w:r>
      <w:r w:rsidR="006F13AA">
        <w:rPr>
          <w:rFonts w:hint="eastAsia"/>
        </w:rPr>
        <w:t>瞤</w:t>
      </w:r>
      <w:r>
        <w:rPr>
          <w:rFonts w:hint="eastAsia"/>
        </w:rPr>
        <w:t>者難治</w:t>
      </w:r>
      <w:r w:rsidR="006C4C45">
        <w:rPr>
          <w:rFonts w:hint="eastAsia"/>
        </w:rPr>
        <w:t>，</w:t>
      </w:r>
      <w:r>
        <w:rPr>
          <w:rFonts w:hint="eastAsia"/>
        </w:rPr>
        <w:t>今色微黃</w:t>
      </w:r>
      <w:r w:rsidR="006C4C45">
        <w:rPr>
          <w:rFonts w:hint="eastAsia"/>
        </w:rPr>
        <w:t>，</w:t>
      </w:r>
      <w:r>
        <w:rPr>
          <w:rFonts w:hint="eastAsia"/>
        </w:rPr>
        <w:t>手足溫者</w:t>
      </w:r>
      <w:r w:rsidR="006C4C45">
        <w:rPr>
          <w:rFonts w:hint="eastAsia"/>
        </w:rPr>
        <w:t>，</w:t>
      </w:r>
      <w:r>
        <w:rPr>
          <w:rFonts w:hint="eastAsia"/>
        </w:rPr>
        <w:t>易治」</w:t>
      </w:r>
      <w:r w:rsidR="006F13AA">
        <w:rPr>
          <w:rFonts w:hint="eastAsia"/>
        </w:rPr>
        <w:t>。</w:t>
      </w:r>
      <w:r>
        <w:rPr>
          <w:rFonts w:hint="eastAsia"/>
        </w:rPr>
        <w:t>按此節文義</w:t>
      </w:r>
      <w:r w:rsidR="006C4C45">
        <w:rPr>
          <w:rFonts w:hint="eastAsia"/>
        </w:rPr>
        <w:t>，</w:t>
      </w:r>
      <w:r>
        <w:rPr>
          <w:rFonts w:hint="eastAsia"/>
        </w:rPr>
        <w:t>必有訛遺之字。陰陽氣並竭句</w:t>
      </w:r>
      <w:r w:rsidR="006C4C45">
        <w:rPr>
          <w:rFonts w:hint="eastAsia"/>
        </w:rPr>
        <w:t>，</w:t>
      </w:r>
      <w:r>
        <w:rPr>
          <w:rFonts w:hint="eastAsia"/>
        </w:rPr>
        <w:t>陳氏釋為陰陽氣不交</w:t>
      </w:r>
      <w:r w:rsidR="006C4C45">
        <w:rPr>
          <w:rFonts w:hint="eastAsia"/>
        </w:rPr>
        <w:t>，</w:t>
      </w:r>
      <w:r>
        <w:rPr>
          <w:rFonts w:hint="eastAsia"/>
        </w:rPr>
        <w:t>甚當。至無陽則陰獨句</w:t>
      </w:r>
      <w:r w:rsidR="006C4C45">
        <w:rPr>
          <w:rFonts w:hint="eastAsia"/>
        </w:rPr>
        <w:t>，</w:t>
      </w:r>
      <w:r>
        <w:rPr>
          <w:rFonts w:hint="eastAsia"/>
        </w:rPr>
        <w:t>鄙意以為獨下當有結字</w:t>
      </w:r>
      <w:r w:rsidR="006C4C45">
        <w:rPr>
          <w:rFonts w:hint="eastAsia"/>
        </w:rPr>
        <w:t>，</w:t>
      </w:r>
      <w:r>
        <w:rPr>
          <w:rFonts w:hint="eastAsia"/>
        </w:rPr>
        <w:t>蓋言誤汗誤下</w:t>
      </w:r>
      <w:r w:rsidR="006C4C45">
        <w:rPr>
          <w:rFonts w:hint="eastAsia"/>
        </w:rPr>
        <w:t>，</w:t>
      </w:r>
      <w:r>
        <w:rPr>
          <w:rFonts w:hint="eastAsia"/>
        </w:rPr>
        <w:t>上焦陽氣衰微</w:t>
      </w:r>
      <w:r w:rsidR="006C4C45">
        <w:rPr>
          <w:rFonts w:hint="eastAsia"/>
        </w:rPr>
        <w:t>，</w:t>
      </w:r>
      <w:r>
        <w:rPr>
          <w:rFonts w:hint="eastAsia"/>
        </w:rPr>
        <w:t>不能宣通</w:t>
      </w:r>
      <w:r w:rsidR="006C4C45">
        <w:rPr>
          <w:rFonts w:hint="eastAsia"/>
        </w:rPr>
        <w:t>，</w:t>
      </w:r>
      <w:r>
        <w:rPr>
          <w:rFonts w:hint="eastAsia"/>
        </w:rPr>
        <w:t>故陰氣獨結</w:t>
      </w:r>
      <w:r w:rsidR="00D24630">
        <w:rPr>
          <w:rFonts w:hint="eastAsia"/>
        </w:rPr>
        <w:t>於</w:t>
      </w:r>
      <w:r>
        <w:rPr>
          <w:rFonts w:hint="eastAsia"/>
        </w:rPr>
        <w:t>心下而為痞也。</w:t>
      </w:r>
      <w:r w:rsidR="006F13AA" w:rsidRPr="006F13AA">
        <w:rPr>
          <w:rFonts w:hint="eastAsia"/>
        </w:rPr>
        <w:t>夫郭公夏五三豕渡河之類</w:t>
      </w:r>
      <w:r w:rsidR="006C4C45">
        <w:t>，</w:t>
      </w:r>
      <w:r w:rsidR="006F13AA" w:rsidRPr="006F13AA">
        <w:rPr>
          <w:rFonts w:hint="eastAsia"/>
        </w:rPr>
        <w:t>古經迭見</w:t>
      </w:r>
      <w:r w:rsidR="006C4C45">
        <w:t>，</w:t>
      </w:r>
      <w:r w:rsidR="006F13AA" w:rsidRPr="006F13AA">
        <w:rPr>
          <w:rFonts w:hint="eastAsia"/>
        </w:rPr>
        <w:t>若必句句按文解釋</w:t>
      </w:r>
      <w:r w:rsidR="006C4C45">
        <w:t>，</w:t>
      </w:r>
      <w:r w:rsidR="006F13AA" w:rsidRPr="006F13AA">
        <w:rPr>
          <w:rFonts w:hint="eastAsia"/>
        </w:rPr>
        <w:t>不亦難乎</w:t>
      </w:r>
      <w:r w:rsidR="006F13AA">
        <w:t>！</w:t>
      </w:r>
    </w:p>
    <w:p w:rsidR="006F13AA" w:rsidRDefault="00B27E4C" w:rsidP="006F13AA">
      <w:pPr>
        <w:pStyle w:val="2f5"/>
        <w:ind w:firstLine="712"/>
      </w:pPr>
      <w:r>
        <w:rPr>
          <w:rFonts w:hint="eastAsia"/>
        </w:rPr>
        <w:t>第三疑在</w:t>
      </w:r>
      <w:r w:rsidR="006F13AA">
        <w:rPr>
          <w:rFonts w:hint="eastAsia"/>
        </w:rPr>
        <w:t>︿</w:t>
      </w:r>
      <w:r>
        <w:rPr>
          <w:rFonts w:hint="eastAsia"/>
        </w:rPr>
        <w:t>太陽下編</w:t>
      </w:r>
      <w:r w:rsidR="006F13AA">
        <w:rPr>
          <w:rFonts w:hint="eastAsia"/>
        </w:rPr>
        <w:t>﹀</w:t>
      </w:r>
      <w:r>
        <w:rPr>
          <w:rFonts w:hint="eastAsia"/>
        </w:rPr>
        <w:t>五十四節</w:t>
      </w:r>
      <w:r w:rsidR="006C4C45">
        <w:rPr>
          <w:rFonts w:hint="eastAsia"/>
        </w:rPr>
        <w:t>，</w:t>
      </w:r>
      <w:r>
        <w:rPr>
          <w:rFonts w:hint="eastAsia"/>
        </w:rPr>
        <w:t>其節為傷寒脈浮滑。夫滑則熱入裡矣</w:t>
      </w:r>
      <w:r w:rsidR="006C4C45">
        <w:rPr>
          <w:rFonts w:hint="eastAsia"/>
        </w:rPr>
        <w:t>，</w:t>
      </w:r>
      <w:r>
        <w:rPr>
          <w:rFonts w:hint="eastAsia"/>
        </w:rPr>
        <w:t>乃滑而兼浮</w:t>
      </w:r>
      <w:r w:rsidR="006C4C45">
        <w:rPr>
          <w:rFonts w:hint="eastAsia"/>
        </w:rPr>
        <w:t>，</w:t>
      </w:r>
      <w:r>
        <w:rPr>
          <w:rFonts w:hint="eastAsia"/>
        </w:rPr>
        <w:t>是其熱未盡入裡</w:t>
      </w:r>
      <w:r w:rsidR="006C4C45">
        <w:rPr>
          <w:rFonts w:hint="eastAsia"/>
        </w:rPr>
        <w:t>，</w:t>
      </w:r>
      <w:r>
        <w:rPr>
          <w:rFonts w:hint="eastAsia"/>
        </w:rPr>
        <w:t>半在陽明之府</w:t>
      </w:r>
      <w:r w:rsidR="006C4C45">
        <w:rPr>
          <w:rFonts w:hint="eastAsia"/>
        </w:rPr>
        <w:t>，</w:t>
      </w:r>
      <w:r>
        <w:rPr>
          <w:rFonts w:hint="eastAsia"/>
        </w:rPr>
        <w:t>半在陽明之經也。在經為表</w:t>
      </w:r>
      <w:r w:rsidR="006C4C45">
        <w:rPr>
          <w:rFonts w:hint="eastAsia"/>
        </w:rPr>
        <w:t>，</w:t>
      </w:r>
      <w:r>
        <w:rPr>
          <w:rFonts w:hint="eastAsia"/>
        </w:rPr>
        <w:t>在府為裡</w:t>
      </w:r>
      <w:r w:rsidR="006C4C45">
        <w:rPr>
          <w:rFonts w:hint="eastAsia"/>
        </w:rPr>
        <w:t>，</w:t>
      </w:r>
      <w:r>
        <w:rPr>
          <w:rFonts w:hint="eastAsia"/>
        </w:rPr>
        <w:t>故曰表有熱</w:t>
      </w:r>
      <w:r w:rsidR="006C4C45">
        <w:rPr>
          <w:rFonts w:hint="eastAsia"/>
        </w:rPr>
        <w:t>，</w:t>
      </w:r>
      <w:r>
        <w:rPr>
          <w:rFonts w:hint="eastAsia"/>
        </w:rPr>
        <w:t>裡有寒。《內經》謂「熱病者</w:t>
      </w:r>
      <w:r w:rsidR="006C4C45">
        <w:rPr>
          <w:rFonts w:hint="eastAsia"/>
        </w:rPr>
        <w:t>，</w:t>
      </w:r>
      <w:r>
        <w:rPr>
          <w:rFonts w:hint="eastAsia"/>
        </w:rPr>
        <w:t>皆傷寒之類也」</w:t>
      </w:r>
      <w:r w:rsidR="006C4C45">
        <w:rPr>
          <w:rFonts w:hint="eastAsia"/>
        </w:rPr>
        <w:t>，</w:t>
      </w:r>
      <w:r>
        <w:rPr>
          <w:rFonts w:hint="eastAsia"/>
        </w:rPr>
        <w:t>又謂「人之傷</w:t>
      </w:r>
      <w:r w:rsidR="00D24630">
        <w:rPr>
          <w:rFonts w:hint="eastAsia"/>
        </w:rPr>
        <w:t>於</w:t>
      </w:r>
      <w:r>
        <w:rPr>
          <w:rFonts w:hint="eastAsia"/>
        </w:rPr>
        <w:t>寒也</w:t>
      </w:r>
      <w:r w:rsidR="006C4C45">
        <w:rPr>
          <w:rFonts w:hint="eastAsia"/>
        </w:rPr>
        <w:t>，</w:t>
      </w:r>
      <w:r>
        <w:rPr>
          <w:rFonts w:hint="eastAsia"/>
        </w:rPr>
        <w:t>則為病熱」</w:t>
      </w:r>
      <w:r w:rsidR="006C4C45">
        <w:rPr>
          <w:rFonts w:hint="eastAsia"/>
        </w:rPr>
        <w:t>，</w:t>
      </w:r>
      <w:r>
        <w:rPr>
          <w:rFonts w:hint="eastAsia"/>
        </w:rPr>
        <w:t>此所謂裡有寒者</w:t>
      </w:r>
      <w:r w:rsidR="006C4C45">
        <w:rPr>
          <w:rFonts w:hint="eastAsia"/>
        </w:rPr>
        <w:t>，</w:t>
      </w:r>
      <w:r>
        <w:rPr>
          <w:rFonts w:hint="eastAsia"/>
        </w:rPr>
        <w:t>蓋謂傷寒之熱邪已入裡也。陳氏之解原如斯</w:t>
      </w:r>
      <w:r w:rsidR="006C4C45">
        <w:rPr>
          <w:rFonts w:hint="eastAsia"/>
        </w:rPr>
        <w:t>，</w:t>
      </w:r>
      <w:r>
        <w:rPr>
          <w:rFonts w:hint="eastAsia"/>
        </w:rPr>
        <w:t>愚則亦以為然。至他</w:t>
      </w:r>
      <w:r w:rsidR="00C75F3F">
        <w:rPr>
          <w:rFonts w:hint="eastAsia"/>
        </w:rPr>
        <w:t>注</w:t>
      </w:r>
      <w:r>
        <w:rPr>
          <w:rFonts w:hint="eastAsia"/>
        </w:rPr>
        <w:t>疏家</w:t>
      </w:r>
      <w:r w:rsidR="006C4C45">
        <w:rPr>
          <w:rFonts w:hint="eastAsia"/>
        </w:rPr>
        <w:t>，</w:t>
      </w:r>
      <w:r>
        <w:rPr>
          <w:rFonts w:hint="eastAsia"/>
        </w:rPr>
        <w:t>有謂此寒熱二字宜上下互易</w:t>
      </w:r>
      <w:r w:rsidR="006C4C45">
        <w:rPr>
          <w:rFonts w:hint="eastAsia"/>
        </w:rPr>
        <w:t>，</w:t>
      </w:r>
      <w:r>
        <w:rPr>
          <w:rFonts w:hint="eastAsia"/>
        </w:rPr>
        <w:t>當作外有寒裡有熱者。然其脈象既現浮滑</w:t>
      </w:r>
      <w:r w:rsidR="006C4C45">
        <w:rPr>
          <w:rFonts w:hint="eastAsia"/>
        </w:rPr>
        <w:t>，</w:t>
      </w:r>
      <w:r>
        <w:rPr>
          <w:rFonts w:hint="eastAsia"/>
        </w:rPr>
        <w:t>其外表斷不至惡寒也。有謂此寒字當</w:t>
      </w:r>
      <w:r w:rsidR="00AD7840">
        <w:rPr>
          <w:rFonts w:hint="eastAsia"/>
        </w:rPr>
        <w:t>係</w:t>
      </w:r>
      <w:r>
        <w:rPr>
          <w:rFonts w:hint="eastAsia"/>
        </w:rPr>
        <w:t>痰之誤</w:t>
      </w:r>
      <w:r w:rsidR="006C4C45">
        <w:rPr>
          <w:rFonts w:hint="eastAsia"/>
        </w:rPr>
        <w:t>，</w:t>
      </w:r>
      <w:r>
        <w:rPr>
          <w:rFonts w:hint="eastAsia"/>
        </w:rPr>
        <w:t>因痰寒二音相近</w:t>
      </w:r>
      <w:r w:rsidR="006C4C45">
        <w:rPr>
          <w:rFonts w:hint="eastAsia"/>
        </w:rPr>
        <w:t>，</w:t>
      </w:r>
      <w:r>
        <w:rPr>
          <w:rFonts w:hint="eastAsia"/>
        </w:rPr>
        <w:t>且脈滑亦為有痰之證也。然在寒溫</w:t>
      </w:r>
      <w:r w:rsidR="006C4C45">
        <w:rPr>
          <w:rFonts w:hint="eastAsia"/>
        </w:rPr>
        <w:t>，</w:t>
      </w:r>
      <w:r>
        <w:rPr>
          <w:rFonts w:hint="eastAsia"/>
        </w:rPr>
        <w:t>其脈有滑象原主陽明之熱</w:t>
      </w:r>
      <w:r>
        <w:rPr>
          <w:rFonts w:hint="eastAsia"/>
        </w:rPr>
        <w:lastRenderedPageBreak/>
        <w:t>已實</w:t>
      </w:r>
      <w:r w:rsidR="006C4C45">
        <w:rPr>
          <w:rFonts w:hint="eastAsia"/>
        </w:rPr>
        <w:t>，</w:t>
      </w:r>
      <w:r>
        <w:rPr>
          <w:rFonts w:hint="eastAsia"/>
        </w:rPr>
        <w:t>且足徵病者氣血素充</w:t>
      </w:r>
      <w:r w:rsidR="006C4C45">
        <w:rPr>
          <w:rFonts w:hint="eastAsia"/>
        </w:rPr>
        <w:t>，</w:t>
      </w:r>
      <w:r>
        <w:rPr>
          <w:rFonts w:hint="eastAsia"/>
        </w:rPr>
        <w:t>治亦易愈。若因其脈滑而以為有痰</w:t>
      </w:r>
      <w:r w:rsidR="006C4C45">
        <w:rPr>
          <w:rFonts w:hint="eastAsia"/>
        </w:rPr>
        <w:t>，</w:t>
      </w:r>
      <w:r>
        <w:rPr>
          <w:rFonts w:hint="eastAsia"/>
        </w:rPr>
        <w:t>則白虎湯豈為治痰之劑乎？</w:t>
      </w:r>
    </w:p>
    <w:p w:rsidR="004A7FA7" w:rsidRDefault="00B27E4C" w:rsidP="006F13AA">
      <w:pPr>
        <w:pStyle w:val="2f5"/>
        <w:ind w:firstLine="712"/>
      </w:pPr>
      <w:r>
        <w:rPr>
          <w:rFonts w:hint="eastAsia"/>
        </w:rPr>
        <w:t>第四疑在</w:t>
      </w:r>
      <w:r w:rsidR="006F13AA">
        <w:rPr>
          <w:rFonts w:hint="eastAsia"/>
        </w:rPr>
        <w:t>︿</w:t>
      </w:r>
      <w:r>
        <w:rPr>
          <w:rFonts w:hint="eastAsia"/>
        </w:rPr>
        <w:t>陽明篇</w:t>
      </w:r>
      <w:r w:rsidR="006F13AA">
        <w:rPr>
          <w:rFonts w:hint="eastAsia"/>
        </w:rPr>
        <w:t>﹀</w:t>
      </w:r>
      <w:r>
        <w:rPr>
          <w:rFonts w:hint="eastAsia"/>
        </w:rPr>
        <w:t>第七十六節</w:t>
      </w:r>
      <w:r w:rsidR="006C4C45">
        <w:rPr>
          <w:rFonts w:hint="eastAsia"/>
        </w:rPr>
        <w:t>，</w:t>
      </w:r>
      <w:r>
        <w:rPr>
          <w:rFonts w:hint="eastAsia"/>
        </w:rPr>
        <w:t>其節為病人無表裡證</w:t>
      </w:r>
      <w:r w:rsidR="006C4C45">
        <w:rPr>
          <w:rFonts w:hint="eastAsia"/>
        </w:rPr>
        <w:t>，</w:t>
      </w:r>
      <w:r>
        <w:rPr>
          <w:rFonts w:hint="eastAsia"/>
        </w:rPr>
        <w:t>蓋言無頭痛項強惡寒之表證</w:t>
      </w:r>
      <w:r w:rsidR="006C4C45">
        <w:rPr>
          <w:rFonts w:hint="eastAsia"/>
        </w:rPr>
        <w:t>，</w:t>
      </w:r>
      <w:r>
        <w:rPr>
          <w:rFonts w:hint="eastAsia"/>
        </w:rPr>
        <w:t>又無腹滿便硬之裡證也。繼謂</w:t>
      </w:r>
      <w:r w:rsidR="006F13AA">
        <w:rPr>
          <w:rFonts w:hint="eastAsia"/>
        </w:rPr>
        <w:t>「</w:t>
      </w:r>
      <w:r>
        <w:rPr>
          <w:rFonts w:hint="eastAsia"/>
        </w:rPr>
        <w:t>發熱七八日</w:t>
      </w:r>
      <w:r w:rsidR="006C4C45">
        <w:rPr>
          <w:rFonts w:hint="eastAsia"/>
        </w:rPr>
        <w:t>，</w:t>
      </w:r>
      <w:r>
        <w:rPr>
          <w:rFonts w:hint="eastAsia"/>
        </w:rPr>
        <w:t>雖脈浮數者</w:t>
      </w:r>
      <w:r w:rsidR="006C4C45">
        <w:rPr>
          <w:rFonts w:hint="eastAsia"/>
        </w:rPr>
        <w:t>，</w:t>
      </w:r>
      <w:r>
        <w:rPr>
          <w:rFonts w:hint="eastAsia"/>
        </w:rPr>
        <w:t>可下之</w:t>
      </w:r>
      <w:r w:rsidR="006F13AA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此數語殊令人詫異。夫脈浮宜汗</w:t>
      </w:r>
      <w:r w:rsidR="006C4C45">
        <w:rPr>
          <w:rFonts w:hint="eastAsia"/>
        </w:rPr>
        <w:t>，</w:t>
      </w:r>
      <w:r>
        <w:rPr>
          <w:rFonts w:hint="eastAsia"/>
        </w:rPr>
        <w:t>脈數忌下</w:t>
      </w:r>
      <w:r w:rsidR="006C4C45">
        <w:rPr>
          <w:rFonts w:hint="eastAsia"/>
        </w:rPr>
        <w:t>，</w:t>
      </w:r>
      <w:r>
        <w:rPr>
          <w:rFonts w:hint="eastAsia"/>
        </w:rPr>
        <w:t>人人皆知</w:t>
      </w:r>
      <w:r w:rsidR="006C4C45">
        <w:rPr>
          <w:rFonts w:hint="eastAsia"/>
        </w:rPr>
        <w:t>，</w:t>
      </w:r>
      <w:r>
        <w:rPr>
          <w:rFonts w:hint="eastAsia"/>
        </w:rPr>
        <w:t>況其脈浮數並見而竟下之</w:t>
      </w:r>
      <w:r w:rsidR="006C4C45">
        <w:rPr>
          <w:rFonts w:hint="eastAsia"/>
        </w:rPr>
        <w:t>，</w:t>
      </w:r>
      <w:r>
        <w:rPr>
          <w:rFonts w:hint="eastAsia"/>
        </w:rPr>
        <w:t>其病不愈而脈更加數也必矣</w:t>
      </w:r>
      <w:r w:rsidR="006C4C45">
        <w:rPr>
          <w:rFonts w:hint="eastAsia"/>
        </w:rPr>
        <w:t>，</w:t>
      </w:r>
      <w:r>
        <w:rPr>
          <w:rFonts w:hint="eastAsia"/>
        </w:rPr>
        <w:t>故繼言</w:t>
      </w:r>
      <w:r w:rsidR="006F13AA">
        <w:rPr>
          <w:rFonts w:hint="eastAsia"/>
        </w:rPr>
        <w:t>「</w:t>
      </w:r>
      <w:r>
        <w:rPr>
          <w:rFonts w:hint="eastAsia"/>
        </w:rPr>
        <w:t>假令已下</w:t>
      </w:r>
      <w:r w:rsidR="006C4C45">
        <w:rPr>
          <w:rFonts w:hint="eastAsia"/>
        </w:rPr>
        <w:t>，</w:t>
      </w:r>
      <w:r>
        <w:rPr>
          <w:rFonts w:hint="eastAsia"/>
        </w:rPr>
        <w:t>脈數不解</w:t>
      </w:r>
      <w:r w:rsidR="006F13AA">
        <w:rPr>
          <w:rFonts w:hint="eastAsia"/>
        </w:rPr>
        <w:t>」</w:t>
      </w:r>
      <w:r>
        <w:rPr>
          <w:rFonts w:hint="eastAsia"/>
        </w:rPr>
        <w:t>云云</w:t>
      </w:r>
      <w:r w:rsidR="006C4C45">
        <w:rPr>
          <w:rFonts w:hint="eastAsia"/>
        </w:rPr>
        <w:t>，</w:t>
      </w:r>
      <w:r>
        <w:rPr>
          <w:rFonts w:hint="eastAsia"/>
        </w:rPr>
        <w:t>後則因消谷善饑</w:t>
      </w:r>
      <w:r w:rsidR="006C4C45">
        <w:rPr>
          <w:rFonts w:hint="eastAsia"/>
        </w:rPr>
        <w:t>，</w:t>
      </w:r>
      <w:r>
        <w:rPr>
          <w:rFonts w:hint="eastAsia"/>
        </w:rPr>
        <w:t>久不大便而復以抵當湯下之。夫寒溫之證脈數者</w:t>
      </w:r>
      <w:r w:rsidR="006C4C45">
        <w:rPr>
          <w:rFonts w:hint="eastAsia"/>
        </w:rPr>
        <w:t>，</w:t>
      </w:r>
      <w:r>
        <w:rPr>
          <w:rFonts w:hint="eastAsia"/>
        </w:rPr>
        <w:t>必不思飲食</w:t>
      </w:r>
      <w:r w:rsidR="006C4C45">
        <w:rPr>
          <w:rFonts w:hint="eastAsia"/>
        </w:rPr>
        <w:t>，</w:t>
      </w:r>
      <w:r>
        <w:rPr>
          <w:rFonts w:hint="eastAsia"/>
        </w:rPr>
        <w:t>未見有消</w:t>
      </w:r>
      <w:r w:rsidR="006F13AA">
        <w:rPr>
          <w:rFonts w:hint="eastAsia"/>
        </w:rPr>
        <w:t>穀</w:t>
      </w:r>
      <w:r>
        <w:rPr>
          <w:rFonts w:hint="eastAsia"/>
        </w:rPr>
        <w:t>善饑者</w:t>
      </w:r>
      <w:r w:rsidR="006C4C45">
        <w:rPr>
          <w:rFonts w:hint="eastAsia"/>
        </w:rPr>
        <w:t>，</w:t>
      </w:r>
      <w:r>
        <w:rPr>
          <w:rFonts w:hint="eastAsia"/>
        </w:rPr>
        <w:t>且即消</w:t>
      </w:r>
      <w:r w:rsidR="006F13AA">
        <w:rPr>
          <w:rFonts w:hint="eastAsia"/>
        </w:rPr>
        <w:t>穀</w:t>
      </w:r>
      <w:r>
        <w:rPr>
          <w:rFonts w:hint="eastAsia"/>
        </w:rPr>
        <w:t>善饑</w:t>
      </w:r>
      <w:r w:rsidR="006C4C45">
        <w:rPr>
          <w:rFonts w:hint="eastAsia"/>
        </w:rPr>
        <w:t>，</w:t>
      </w:r>
      <w:r>
        <w:rPr>
          <w:rFonts w:hint="eastAsia"/>
        </w:rPr>
        <w:t>不大便</w:t>
      </w:r>
      <w:r w:rsidR="006C4C45">
        <w:rPr>
          <w:rFonts w:hint="eastAsia"/>
        </w:rPr>
        <w:t>，</w:t>
      </w:r>
      <w:r>
        <w:rPr>
          <w:rFonts w:hint="eastAsia"/>
        </w:rPr>
        <w:t>何以見其必有瘀血</w:t>
      </w:r>
      <w:r w:rsidR="006C4C45">
        <w:rPr>
          <w:rFonts w:hint="eastAsia"/>
        </w:rPr>
        <w:t>，</w:t>
      </w:r>
      <w:r>
        <w:rPr>
          <w:rFonts w:hint="eastAsia"/>
        </w:rPr>
        <w:t>而輕投以抵當湯乎？繼則又言</w:t>
      </w:r>
      <w:r w:rsidR="0032560F">
        <w:rPr>
          <w:rFonts w:hint="eastAsia"/>
        </w:rPr>
        <w:t>「</w:t>
      </w:r>
      <w:r>
        <w:rPr>
          <w:rFonts w:hint="eastAsia"/>
        </w:rPr>
        <w:t>若脈數仍不解而下不止</w:t>
      </w:r>
      <w:r w:rsidR="0032560F">
        <w:rPr>
          <w:rFonts w:hint="eastAsia"/>
        </w:rPr>
        <w:t>」</w:t>
      </w:r>
      <w:r>
        <w:rPr>
          <w:rFonts w:hint="eastAsia"/>
        </w:rPr>
        <w:t>云云</w:t>
      </w:r>
      <w:r w:rsidR="006C4C45">
        <w:rPr>
          <w:rFonts w:hint="eastAsia"/>
        </w:rPr>
        <w:t>，</w:t>
      </w:r>
      <w:r>
        <w:rPr>
          <w:rFonts w:hint="eastAsia"/>
        </w:rPr>
        <w:t>是因一下再下而其人已下脫也。夫用藥以解其脈數</w:t>
      </w:r>
      <w:r w:rsidR="006C4C45">
        <w:rPr>
          <w:rFonts w:hint="eastAsia"/>
        </w:rPr>
        <w:t>，</w:t>
      </w:r>
      <w:r>
        <w:rPr>
          <w:rFonts w:hint="eastAsia"/>
        </w:rPr>
        <w:t>其脈數未解</w:t>
      </w:r>
      <w:r w:rsidR="006C4C45">
        <w:rPr>
          <w:rFonts w:hint="eastAsia"/>
        </w:rPr>
        <w:t>，</w:t>
      </w:r>
      <w:r>
        <w:rPr>
          <w:rFonts w:hint="eastAsia"/>
        </w:rPr>
        <w:t>而轉致其下脫</w:t>
      </w:r>
      <w:r w:rsidR="006C4C45">
        <w:rPr>
          <w:rFonts w:hint="eastAsia"/>
        </w:rPr>
        <w:t>，</w:t>
      </w:r>
      <w:r>
        <w:rPr>
          <w:rFonts w:hint="eastAsia"/>
        </w:rPr>
        <w:t>此其用藥誠為節節失宜</w:t>
      </w:r>
      <w:r w:rsidR="006C4C45">
        <w:rPr>
          <w:rFonts w:hint="eastAsia"/>
        </w:rPr>
        <w:t>，</w:t>
      </w:r>
      <w:r>
        <w:rPr>
          <w:rFonts w:hint="eastAsia"/>
        </w:rPr>
        <w:t>而猶可信為仲景之原文乎？試觀</w:t>
      </w:r>
      <w:r w:rsidR="0032560F">
        <w:rPr>
          <w:rFonts w:hint="eastAsia"/>
        </w:rPr>
        <w:t>︿</w:t>
      </w:r>
      <w:r>
        <w:rPr>
          <w:rFonts w:hint="eastAsia"/>
        </w:rPr>
        <w:t>陽明篇</w:t>
      </w:r>
      <w:r w:rsidR="0032560F">
        <w:rPr>
          <w:rFonts w:hint="eastAsia"/>
        </w:rPr>
        <w:t>﹀</w:t>
      </w:r>
      <w:r>
        <w:rPr>
          <w:rFonts w:hint="eastAsia"/>
        </w:rPr>
        <w:t>第三十一節</w:t>
      </w:r>
      <w:r w:rsidR="006C4C45">
        <w:rPr>
          <w:rFonts w:hint="eastAsia"/>
        </w:rPr>
        <w:t>，</w:t>
      </w:r>
      <w:r>
        <w:rPr>
          <w:rFonts w:hint="eastAsia"/>
        </w:rPr>
        <w:t>仲景對</w:t>
      </w:r>
      <w:r w:rsidR="00D24630">
        <w:rPr>
          <w:rFonts w:hint="eastAsia"/>
        </w:rPr>
        <w:t>於</w:t>
      </w:r>
      <w:r>
        <w:rPr>
          <w:rFonts w:hint="eastAsia"/>
        </w:rPr>
        <w:t>下證如何鄭重</w:t>
      </w:r>
      <w:r w:rsidR="006C4C45">
        <w:rPr>
          <w:rFonts w:hint="eastAsia"/>
        </w:rPr>
        <w:t>，</w:t>
      </w:r>
      <w:r>
        <w:rPr>
          <w:rFonts w:hint="eastAsia"/>
        </w:rPr>
        <w:t>將兩節文對觀</w:t>
      </w:r>
      <w:r w:rsidR="006C4C45">
        <w:rPr>
          <w:rFonts w:hint="eastAsia"/>
        </w:rPr>
        <w:t>，</w:t>
      </w:r>
      <w:r>
        <w:rPr>
          <w:rFonts w:hint="eastAsia"/>
        </w:rPr>
        <w:t>則此節為偽作昭然矣。夫古經之中</w:t>
      </w:r>
      <w:r w:rsidR="006C4C45">
        <w:rPr>
          <w:rFonts w:hint="eastAsia"/>
        </w:rPr>
        <w:t>，</w:t>
      </w:r>
      <w:r>
        <w:rPr>
          <w:rFonts w:hint="eastAsia"/>
        </w:rPr>
        <w:t>猶不免偽作（如</w:t>
      </w:r>
      <w:r w:rsidR="0032560F">
        <w:rPr>
          <w:rFonts w:hint="eastAsia"/>
        </w:rPr>
        <w:t>︽</w:t>
      </w:r>
      <w:r>
        <w:rPr>
          <w:rFonts w:hint="eastAsia"/>
        </w:rPr>
        <w:t>尚書</w:t>
      </w:r>
      <w:r w:rsidR="0032560F">
        <w:rPr>
          <w:rFonts w:hint="eastAsia"/>
        </w:rPr>
        <w:t>︾</w:t>
      </w:r>
      <w:r>
        <w:rPr>
          <w:rFonts w:hint="eastAsia"/>
        </w:rPr>
        <w:t>之今文）</w:t>
      </w:r>
      <w:r w:rsidR="006C4C45">
        <w:rPr>
          <w:rFonts w:hint="eastAsia"/>
        </w:rPr>
        <w:t>，</w:t>
      </w:r>
      <w:r>
        <w:rPr>
          <w:rFonts w:hint="eastAsia"/>
        </w:rPr>
        <w:t>至方</w:t>
      </w:r>
      <w:r w:rsidR="0032560F">
        <w:rPr>
          <w:rFonts w:hint="eastAsia"/>
        </w:rPr>
        <w:t>術</w:t>
      </w:r>
      <w:r>
        <w:rPr>
          <w:rFonts w:hint="eastAsia"/>
        </w:rPr>
        <w:t>之書</w:t>
      </w:r>
      <w:r w:rsidR="006C4C45">
        <w:rPr>
          <w:rFonts w:hint="eastAsia"/>
        </w:rPr>
        <w:t>，</w:t>
      </w:r>
      <w:r>
        <w:rPr>
          <w:rFonts w:hint="eastAsia"/>
        </w:rPr>
        <w:t>其有偽作也</w:t>
      </w:r>
      <w:r w:rsidR="006C4C45">
        <w:rPr>
          <w:rFonts w:hint="eastAsia"/>
        </w:rPr>
        <w:t>，</w:t>
      </w:r>
      <w:r>
        <w:rPr>
          <w:rFonts w:hint="eastAsia"/>
        </w:rPr>
        <w:t>原無足深訝</w:t>
      </w:r>
      <w:r w:rsidR="006C4C45">
        <w:rPr>
          <w:rFonts w:hint="eastAsia"/>
        </w:rPr>
        <w:t>，</w:t>
      </w:r>
      <w:r>
        <w:rPr>
          <w:rFonts w:hint="eastAsia"/>
        </w:rPr>
        <w:t>所望</w:t>
      </w:r>
      <w:r w:rsidR="00C75F3F">
        <w:rPr>
          <w:rFonts w:hint="eastAsia"/>
        </w:rPr>
        <w:t>注</w:t>
      </w:r>
      <w:r>
        <w:rPr>
          <w:rFonts w:hint="eastAsia"/>
        </w:rPr>
        <w:t>疏家審為辨別而批判之</w:t>
      </w:r>
      <w:r w:rsidR="006C4C45">
        <w:rPr>
          <w:rFonts w:hint="eastAsia"/>
        </w:rPr>
        <w:t>，</w:t>
      </w:r>
      <w:r>
        <w:rPr>
          <w:rFonts w:hint="eastAsia"/>
        </w:rPr>
        <w:t>不至貽誤</w:t>
      </w:r>
      <w:r w:rsidR="00D24630">
        <w:rPr>
          <w:rFonts w:hint="eastAsia"/>
        </w:rPr>
        <w:t>於</w:t>
      </w:r>
      <w:r>
        <w:rPr>
          <w:rFonts w:hint="eastAsia"/>
        </w:rPr>
        <w:t>醫界</w:t>
      </w:r>
      <w:r w:rsidR="006C4C45">
        <w:rPr>
          <w:rFonts w:hint="eastAsia"/>
        </w:rPr>
        <w:t>，</w:t>
      </w:r>
      <w:r>
        <w:rPr>
          <w:rFonts w:hint="eastAsia"/>
        </w:rPr>
        <w:t>則幸甚矣！</w:t>
      </w:r>
    </w:p>
    <w:p w:rsidR="0032560F" w:rsidRDefault="0032560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827" w:name="_Toc223763007"/>
      <w:r>
        <w:br w:type="page"/>
      </w:r>
    </w:p>
    <w:p w:rsidR="0032560F" w:rsidRDefault="0032560F" w:rsidP="00657751">
      <w:pPr>
        <w:pStyle w:val="1b"/>
      </w:pPr>
      <w:bookmarkStart w:id="828" w:name="_Toc7561172"/>
      <w:r>
        <w:rPr>
          <w:rFonts w:hint="eastAsia"/>
        </w:rPr>
        <w:lastRenderedPageBreak/>
        <w:t>答王景文問《神州醫藥學報》何以用真武湯治其熱日夜無休止立效</w:t>
      </w:r>
      <w:bookmarkEnd w:id="827"/>
      <w:bookmarkEnd w:id="828"/>
    </w:p>
    <w:p w:rsidR="00B27E4C" w:rsidRDefault="0032560F" w:rsidP="0032560F">
      <w:pPr>
        <w:pStyle w:val="2f3"/>
        <w:ind w:firstLine="712"/>
      </w:pPr>
      <w:r>
        <w:rPr>
          <w:rFonts w:hint="eastAsia"/>
        </w:rPr>
        <w:t>《傷寒論》真武湯乃仲景救誤治之方</w:t>
      </w:r>
      <w:r w:rsidR="006C4C45">
        <w:rPr>
          <w:rFonts w:hint="eastAsia"/>
        </w:rPr>
        <w:t>，</w:t>
      </w:r>
      <w:r>
        <w:rPr>
          <w:rFonts w:hint="eastAsia"/>
        </w:rPr>
        <w:t>其人本少陰煩躁</w:t>
      </w:r>
      <w:r w:rsidR="006C4C45">
        <w:rPr>
          <w:rFonts w:hint="eastAsia"/>
        </w:rPr>
        <w:t>，</w:t>
      </w:r>
      <w:r>
        <w:rPr>
          <w:rFonts w:hint="eastAsia"/>
        </w:rPr>
        <w:t>醫者誤認為太陽煩躁而投以大青龍湯</w:t>
      </w:r>
      <w:r w:rsidR="006C4C45">
        <w:rPr>
          <w:rFonts w:hint="eastAsia"/>
        </w:rPr>
        <w:t>，</w:t>
      </w:r>
      <w:r>
        <w:rPr>
          <w:rFonts w:hint="eastAsia"/>
        </w:rPr>
        <w:t>清之散之太過</w:t>
      </w:r>
      <w:r w:rsidR="006C4C45">
        <w:rPr>
          <w:rFonts w:hint="eastAsia"/>
        </w:rPr>
        <w:t>，</w:t>
      </w:r>
      <w:r>
        <w:rPr>
          <w:rFonts w:hint="eastAsia"/>
        </w:rPr>
        <w:t>遂至其人真陽欲脫</w:t>
      </w:r>
      <w:r w:rsidR="006C4C45">
        <w:rPr>
          <w:rFonts w:hint="eastAsia"/>
        </w:rPr>
        <w:t>，</w:t>
      </w:r>
      <w:r>
        <w:rPr>
          <w:rFonts w:hint="eastAsia"/>
        </w:rPr>
        <w:t>而急用真武湯以收回其欲脫之元陽</w:t>
      </w:r>
      <w:r w:rsidR="006C4C45">
        <w:rPr>
          <w:rFonts w:hint="eastAsia"/>
        </w:rPr>
        <w:t>，</w:t>
      </w:r>
      <w:r>
        <w:rPr>
          <w:rFonts w:hint="eastAsia"/>
        </w:rPr>
        <w:t>此真武湯之正用也。觀《神州醫藥學報》所述之案</w:t>
      </w:r>
      <w:r w:rsidR="006C4C45">
        <w:rPr>
          <w:rFonts w:hint="eastAsia"/>
        </w:rPr>
        <w:t>，</w:t>
      </w:r>
      <w:r>
        <w:rPr>
          <w:rFonts w:hint="eastAsia"/>
        </w:rPr>
        <w:t>原</w:t>
      </w:r>
      <w:r w:rsidR="00AD7840">
        <w:rPr>
          <w:rFonts w:hint="eastAsia"/>
        </w:rPr>
        <w:t>係</w:t>
      </w:r>
      <w:r>
        <w:rPr>
          <w:rFonts w:hint="eastAsia"/>
        </w:rPr>
        <w:t>外感在半表半里</w:t>
      </w:r>
      <w:r w:rsidR="006C4C45">
        <w:rPr>
          <w:rFonts w:hint="eastAsia"/>
        </w:rPr>
        <w:t>，</w:t>
      </w:r>
      <w:r>
        <w:rPr>
          <w:rFonts w:hint="eastAsia"/>
        </w:rPr>
        <w:t>中無大熱</w:t>
      </w:r>
      <w:r w:rsidR="006C4C45">
        <w:rPr>
          <w:rFonts w:hint="eastAsia"/>
        </w:rPr>
        <w:t>，</w:t>
      </w:r>
      <w:r>
        <w:rPr>
          <w:rFonts w:hint="eastAsia"/>
        </w:rPr>
        <w:t>故寒熱往來</w:t>
      </w:r>
      <w:r w:rsidR="006C4C45">
        <w:rPr>
          <w:rFonts w:hint="eastAsia"/>
        </w:rPr>
        <w:t>，</w:t>
      </w:r>
      <w:r>
        <w:rPr>
          <w:rFonts w:hint="eastAsia"/>
        </w:rPr>
        <w:t>脈象濡緩</w:t>
      </w:r>
      <w:r w:rsidR="006C4C45">
        <w:rPr>
          <w:rFonts w:hint="eastAsia"/>
        </w:rPr>
        <w:t>，</w:t>
      </w:r>
      <w:r>
        <w:rPr>
          <w:rFonts w:hint="eastAsia"/>
        </w:rPr>
        <w:t>而投以濕溫之劑</w:t>
      </w:r>
      <w:r w:rsidR="006C4C45">
        <w:rPr>
          <w:rFonts w:hint="eastAsia"/>
        </w:rPr>
        <w:t>，</w:t>
      </w:r>
      <w:r>
        <w:rPr>
          <w:rFonts w:hint="eastAsia"/>
        </w:rPr>
        <w:t>若清之散之太過</w:t>
      </w:r>
      <w:r w:rsidR="006C4C45">
        <w:rPr>
          <w:rFonts w:hint="eastAsia"/>
        </w:rPr>
        <w:t>，</w:t>
      </w:r>
      <w:r>
        <w:rPr>
          <w:rFonts w:hint="eastAsia"/>
        </w:rPr>
        <w:t>證可變為裡寒外熱（即真寒假熱）</w:t>
      </w:r>
      <w:r w:rsidR="006C4C45">
        <w:rPr>
          <w:rFonts w:hint="eastAsia"/>
        </w:rPr>
        <w:t>，</w:t>
      </w:r>
      <w:r>
        <w:rPr>
          <w:rFonts w:hint="eastAsia"/>
        </w:rPr>
        <w:t>其元陽不固較少陰之煩躁益甚</w:t>
      </w:r>
      <w:r w:rsidR="006C4C45">
        <w:rPr>
          <w:rFonts w:hint="eastAsia"/>
        </w:rPr>
        <w:t>，</w:t>
      </w:r>
      <w:r>
        <w:rPr>
          <w:rFonts w:hint="eastAsia"/>
        </w:rPr>
        <w:t>是以其熱雖日夜無休止</w:t>
      </w:r>
      <w:r w:rsidR="006C4C45">
        <w:rPr>
          <w:rFonts w:hint="eastAsia"/>
        </w:rPr>
        <w:t>，</w:t>
      </w:r>
      <w:r>
        <w:rPr>
          <w:rFonts w:hint="eastAsia"/>
        </w:rPr>
        <w:t>口唇焦而舌苔黃膩</w:t>
      </w:r>
      <w:r w:rsidR="006C4C45">
        <w:rPr>
          <w:rFonts w:hint="eastAsia"/>
        </w:rPr>
        <w:t>，</w:t>
      </w:r>
      <w:r>
        <w:rPr>
          <w:rFonts w:hint="eastAsia"/>
        </w:rPr>
        <w:t>其脈反細數微浮而濡也。若疑脈數為有熱</w:t>
      </w:r>
      <w:r w:rsidR="006C4C45">
        <w:rPr>
          <w:rFonts w:hint="eastAsia"/>
        </w:rPr>
        <w:t>，</w:t>
      </w:r>
      <w:r>
        <w:rPr>
          <w:rFonts w:hint="eastAsia"/>
        </w:rPr>
        <w:t>而數脈與細浮濡三脈並見實為元陽搖搖欲脫之候</w:t>
      </w:r>
      <w:r w:rsidR="006C4C45">
        <w:rPr>
          <w:rFonts w:hint="eastAsia"/>
        </w:rPr>
        <w:t>，</w:t>
      </w:r>
      <w:r>
        <w:rPr>
          <w:rFonts w:hint="eastAsia"/>
        </w:rPr>
        <w:t>猶火之垂垂欲滅也。急用真武湯以迎回元陽</w:t>
      </w:r>
      <w:r w:rsidR="006C4C45">
        <w:rPr>
          <w:rFonts w:hint="eastAsia"/>
        </w:rPr>
        <w:t>，</w:t>
      </w:r>
      <w:r>
        <w:rPr>
          <w:rFonts w:hint="eastAsia"/>
        </w:rPr>
        <w:t>俾復本位</w:t>
      </w:r>
      <w:r w:rsidR="006C4C45">
        <w:rPr>
          <w:rFonts w:hint="eastAsia"/>
        </w:rPr>
        <w:t>，</w:t>
      </w:r>
      <w:r>
        <w:rPr>
          <w:rFonts w:hint="eastAsia"/>
        </w:rPr>
        <w:t>則內不涼而外不熱矣。是投以真武湯原是正治之法</w:t>
      </w:r>
      <w:r w:rsidR="006C4C45">
        <w:rPr>
          <w:rFonts w:hint="eastAsia"/>
        </w:rPr>
        <w:t>，</w:t>
      </w:r>
      <w:r>
        <w:rPr>
          <w:rFonts w:hint="eastAsia"/>
        </w:rPr>
        <w:t>故能立建奇功</w:t>
      </w:r>
      <w:r w:rsidR="006C4C45">
        <w:rPr>
          <w:rFonts w:hint="eastAsia"/>
        </w:rPr>
        <w:t>，</w:t>
      </w:r>
      <w:r>
        <w:rPr>
          <w:rFonts w:hint="eastAsia"/>
        </w:rPr>
        <w:t>此中原無疑義也。特其語氣激昂</w:t>
      </w:r>
      <w:r w:rsidR="006C4C45">
        <w:rPr>
          <w:rFonts w:hint="eastAsia"/>
        </w:rPr>
        <w:t>，</w:t>
      </w:r>
      <w:r>
        <w:rPr>
          <w:rFonts w:hint="eastAsia"/>
        </w:rPr>
        <w:t>務令筆鋒搖曳生姿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病情之更改</w:t>
      </w:r>
      <w:r w:rsidR="006C4C45">
        <w:rPr>
          <w:rFonts w:hint="eastAsia"/>
        </w:rPr>
        <w:t>，</w:t>
      </w:r>
      <w:r>
        <w:rPr>
          <w:rFonts w:hint="eastAsia"/>
        </w:rPr>
        <w:t>用藥之精義皆未發明</w:t>
      </w:r>
      <w:r w:rsidR="006C4C45">
        <w:rPr>
          <w:rFonts w:hint="eastAsia"/>
        </w:rPr>
        <w:t>，</w:t>
      </w:r>
      <w:r>
        <w:rPr>
          <w:rFonts w:hint="eastAsia"/>
        </w:rPr>
        <w:t>是以閱者未能了然也。</w:t>
      </w:r>
    </w:p>
    <w:p w:rsidR="0032560F" w:rsidRDefault="0032560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829" w:name="_Toc223762946"/>
      <w:r>
        <w:br w:type="page"/>
      </w:r>
    </w:p>
    <w:p w:rsidR="0032560F" w:rsidRDefault="0032560F" w:rsidP="00657751">
      <w:pPr>
        <w:pStyle w:val="1b"/>
      </w:pPr>
      <w:bookmarkStart w:id="830" w:name="_Toc7561173"/>
      <w:r>
        <w:rPr>
          <w:rFonts w:hint="eastAsia"/>
        </w:rPr>
        <w:lastRenderedPageBreak/>
        <w:t>論吳又可達原飲不可以治溫病</w:t>
      </w:r>
      <w:bookmarkEnd w:id="829"/>
      <w:bookmarkEnd w:id="830"/>
    </w:p>
    <w:p w:rsidR="0032560F" w:rsidRDefault="0032560F" w:rsidP="0032560F">
      <w:pPr>
        <w:pStyle w:val="2f3"/>
        <w:ind w:firstLine="712"/>
      </w:pPr>
      <w:r>
        <w:rPr>
          <w:rFonts w:hint="eastAsia"/>
        </w:rPr>
        <w:t>北方醫者治溫病</w:t>
      </w:r>
      <w:r w:rsidR="006C4C45">
        <w:rPr>
          <w:rFonts w:hint="eastAsia"/>
        </w:rPr>
        <w:t>，</w:t>
      </w:r>
      <w:r>
        <w:rPr>
          <w:rFonts w:hint="eastAsia"/>
        </w:rPr>
        <w:t>恆用吳又可達原飲</w:t>
      </w:r>
      <w:r w:rsidR="006C4C45">
        <w:rPr>
          <w:rFonts w:hint="eastAsia"/>
        </w:rPr>
        <w:t>，</w:t>
      </w:r>
      <w:r>
        <w:rPr>
          <w:rFonts w:hint="eastAsia"/>
        </w:rPr>
        <w:t>此大謬也。吳氏謂崇禎辛巳</w:t>
      </w:r>
      <w:r w:rsidR="006C4C45">
        <w:rPr>
          <w:rFonts w:hint="eastAsia"/>
        </w:rPr>
        <w:t>，</w:t>
      </w:r>
      <w:r>
        <w:rPr>
          <w:rFonts w:hint="eastAsia"/>
        </w:rPr>
        <w:t>疫氣流行</w:t>
      </w:r>
      <w:r w:rsidR="006C4C45">
        <w:rPr>
          <w:rFonts w:hint="eastAsia"/>
        </w:rPr>
        <w:t>，</w:t>
      </w:r>
      <w:r>
        <w:rPr>
          <w:rFonts w:hint="eastAsia"/>
        </w:rPr>
        <w:t>山東、浙江南北兩道感者尤多</w:t>
      </w:r>
      <w:r w:rsidR="006C4C45">
        <w:rPr>
          <w:rFonts w:hint="eastAsia"/>
        </w:rPr>
        <w:t>，</w:t>
      </w:r>
      <w:r>
        <w:rPr>
          <w:rFonts w:hint="eastAsia"/>
        </w:rPr>
        <w:t>遂著《瘟疫論》一書</w:t>
      </w:r>
      <w:r w:rsidR="006C4C45">
        <w:rPr>
          <w:rFonts w:hint="eastAsia"/>
        </w:rPr>
        <w:t>，</w:t>
      </w:r>
      <w:r>
        <w:rPr>
          <w:rFonts w:hint="eastAsia"/>
        </w:rPr>
        <w:t>首載達原飲</w:t>
      </w:r>
      <w:r w:rsidR="006C4C45">
        <w:rPr>
          <w:rFonts w:hint="eastAsia"/>
        </w:rPr>
        <w:t>，</w:t>
      </w:r>
      <w:r>
        <w:rPr>
          <w:rFonts w:hint="eastAsia"/>
        </w:rPr>
        <w:t>為治瘟疫初得之方</w:t>
      </w:r>
      <w:r w:rsidR="006C4C45">
        <w:rPr>
          <w:rFonts w:hint="eastAsia"/>
        </w:rPr>
        <w:t>，</w:t>
      </w:r>
      <w:r>
        <w:rPr>
          <w:rFonts w:hint="eastAsia"/>
        </w:rPr>
        <w:t>原非治溫病之方也。疫者</w:t>
      </w:r>
      <w:r w:rsidR="006C4C45">
        <w:rPr>
          <w:rFonts w:hint="eastAsia"/>
        </w:rPr>
        <w:t>，</w:t>
      </w:r>
      <w:r>
        <w:rPr>
          <w:rFonts w:hint="eastAsia"/>
        </w:rPr>
        <w:t>天地戾氣</w:t>
      </w:r>
      <w:r w:rsidR="006C4C45">
        <w:rPr>
          <w:rFonts w:hint="eastAsia"/>
        </w:rPr>
        <w:t>，</w:t>
      </w:r>
      <w:r>
        <w:rPr>
          <w:rFonts w:hint="eastAsia"/>
        </w:rPr>
        <w:t>其中含有毒菌</w:t>
      </w:r>
      <w:r w:rsidR="006C4C45">
        <w:rPr>
          <w:rFonts w:hint="eastAsia"/>
        </w:rPr>
        <w:t>，</w:t>
      </w:r>
      <w:r>
        <w:rPr>
          <w:rFonts w:hint="eastAsia"/>
        </w:rPr>
        <w:t>遍境傳染若役使然</w:t>
      </w:r>
      <w:r w:rsidR="006C4C45">
        <w:rPr>
          <w:rFonts w:hint="eastAsia"/>
        </w:rPr>
        <w:t>，</w:t>
      </w:r>
      <w:r>
        <w:rPr>
          <w:rFonts w:hint="eastAsia"/>
        </w:rPr>
        <w:t>故名為疫。因疫多病熱</w:t>
      </w:r>
      <w:r w:rsidR="006C4C45">
        <w:rPr>
          <w:rFonts w:hint="eastAsia"/>
        </w:rPr>
        <w:t>，</w:t>
      </w:r>
      <w:r>
        <w:rPr>
          <w:rFonts w:hint="eastAsia"/>
        </w:rPr>
        <w:t>故名為瘟疫（病寒者名為寒疫）</w:t>
      </w:r>
      <w:r w:rsidR="006C4C45">
        <w:rPr>
          <w:rFonts w:hint="eastAsia"/>
        </w:rPr>
        <w:t>，</w:t>
      </w:r>
      <w:r>
        <w:rPr>
          <w:rFonts w:hint="eastAsia"/>
        </w:rPr>
        <w:t>瘟即溫也</w:t>
      </w:r>
      <w:r w:rsidR="006C4C45">
        <w:rPr>
          <w:rFonts w:hint="eastAsia"/>
        </w:rPr>
        <w:t>，</w:t>
      </w:r>
      <w:r>
        <w:rPr>
          <w:rFonts w:hint="eastAsia"/>
        </w:rPr>
        <w:t>是以方中以逐不正之氣為主。至</w:t>
      </w:r>
      <w:r w:rsidR="00D24630">
        <w:rPr>
          <w:rFonts w:hint="eastAsia"/>
        </w:rPr>
        <w:t>於</w:t>
      </w:r>
      <w:r>
        <w:rPr>
          <w:rFonts w:hint="eastAsia"/>
        </w:rPr>
        <w:t>溫病</w:t>
      </w:r>
      <w:r w:rsidR="006C4C45">
        <w:rPr>
          <w:rFonts w:hint="eastAsia"/>
        </w:rPr>
        <w:t>，</w:t>
      </w:r>
      <w:r>
        <w:rPr>
          <w:rFonts w:hint="eastAsia"/>
        </w:rPr>
        <w:t>乃感時序之溫氣</w:t>
      </w:r>
      <w:r w:rsidR="006C4C45">
        <w:rPr>
          <w:rFonts w:hint="eastAsia"/>
        </w:rPr>
        <w:t>，</w:t>
      </w:r>
      <w:r>
        <w:rPr>
          <w:rFonts w:hint="eastAsia"/>
        </w:rPr>
        <w:t>或素感外寒伏</w:t>
      </w:r>
      <w:r w:rsidR="00D24630">
        <w:rPr>
          <w:rFonts w:hint="eastAsia"/>
        </w:rPr>
        <w:t>於</w:t>
      </w:r>
      <w:r>
        <w:rPr>
          <w:rFonts w:hint="eastAsia"/>
        </w:rPr>
        <w:t>膜原</w:t>
      </w:r>
      <w:r w:rsidR="006C4C45">
        <w:rPr>
          <w:rFonts w:hint="eastAsia"/>
        </w:rPr>
        <w:t>，</w:t>
      </w:r>
      <w:r>
        <w:rPr>
          <w:rFonts w:hint="eastAsia"/>
        </w:rPr>
        <w:t>久而化熱</w:t>
      </w:r>
      <w:r w:rsidR="006C4C45">
        <w:rPr>
          <w:rFonts w:hint="eastAsia"/>
        </w:rPr>
        <w:t>，</w:t>
      </w:r>
      <w:r>
        <w:rPr>
          <w:rFonts w:hint="eastAsia"/>
        </w:rPr>
        <w:t>乘時發動</w:t>
      </w:r>
      <w:r w:rsidR="006C4C45">
        <w:rPr>
          <w:rFonts w:hint="eastAsia"/>
        </w:rPr>
        <w:t>，</w:t>
      </w:r>
      <w:r>
        <w:rPr>
          <w:rFonts w:hint="eastAsia"/>
        </w:rPr>
        <w:t>其中原無毒菌</w:t>
      </w:r>
      <w:r w:rsidR="006C4C45">
        <w:rPr>
          <w:rFonts w:hint="eastAsia"/>
        </w:rPr>
        <w:t>，</w:t>
      </w:r>
      <w:r>
        <w:rPr>
          <w:rFonts w:hint="eastAsia"/>
        </w:rPr>
        <w:t>不相傳染。治之者惟務清解其熱</w:t>
      </w:r>
      <w:r w:rsidR="006C4C45">
        <w:rPr>
          <w:rFonts w:hint="eastAsia"/>
        </w:rPr>
        <w:t>，</w:t>
      </w:r>
      <w:r>
        <w:rPr>
          <w:rFonts w:hint="eastAsia"/>
        </w:rPr>
        <w:t>病即可愈</w:t>
      </w:r>
      <w:r w:rsidR="006C4C45">
        <w:rPr>
          <w:rFonts w:hint="eastAsia"/>
        </w:rPr>
        <w:t>，</w:t>
      </w:r>
      <w:r>
        <w:rPr>
          <w:rFonts w:hint="eastAsia"/>
        </w:rPr>
        <w:t>若</w:t>
      </w:r>
      <w:r w:rsidR="00D24630">
        <w:rPr>
          <w:rFonts w:hint="eastAsia"/>
        </w:rPr>
        <w:t>於</w:t>
      </w:r>
      <w:r>
        <w:rPr>
          <w:rFonts w:hint="eastAsia"/>
        </w:rPr>
        <w:t>此鑒別未精</w:t>
      </w:r>
      <w:r w:rsidR="006C4C45">
        <w:rPr>
          <w:rFonts w:hint="eastAsia"/>
        </w:rPr>
        <w:t>，</w:t>
      </w:r>
      <w:r>
        <w:rPr>
          <w:rFonts w:hint="eastAsia"/>
        </w:rPr>
        <w:t>本</w:t>
      </w:r>
      <w:r w:rsidR="00AD7840">
        <w:rPr>
          <w:rFonts w:hint="eastAsia"/>
        </w:rPr>
        <w:t>係</w:t>
      </w:r>
      <w:r>
        <w:rPr>
          <w:rFonts w:hint="eastAsia"/>
        </w:rPr>
        <w:t>溫病而誤投以達原飲</w:t>
      </w:r>
      <w:r w:rsidR="006C4C45">
        <w:rPr>
          <w:rFonts w:hint="eastAsia"/>
        </w:rPr>
        <w:t>，</w:t>
      </w:r>
      <w:r>
        <w:rPr>
          <w:rFonts w:hint="eastAsia"/>
        </w:rPr>
        <w:t>其方中檳榔開破之力既能引溫氣內陷</w:t>
      </w:r>
      <w:r w:rsidR="006C4C45">
        <w:rPr>
          <w:rFonts w:hint="eastAsia"/>
        </w:rPr>
        <w:t>，</w:t>
      </w:r>
      <w:r>
        <w:rPr>
          <w:rFonts w:hint="eastAsia"/>
        </w:rPr>
        <w:t>而厚朴、草果之辛溫開散</w:t>
      </w:r>
      <w:r w:rsidR="006C4C45">
        <w:rPr>
          <w:rFonts w:hint="eastAsia"/>
        </w:rPr>
        <w:t>，</w:t>
      </w:r>
      <w:r>
        <w:rPr>
          <w:rFonts w:hint="eastAsia"/>
        </w:rPr>
        <w:t>大能耗陰助熱</w:t>
      </w:r>
      <w:r w:rsidR="006C4C45">
        <w:rPr>
          <w:rFonts w:hint="eastAsia"/>
        </w:rPr>
        <w:t>，</w:t>
      </w:r>
      <w:r>
        <w:rPr>
          <w:rFonts w:hint="eastAsia"/>
        </w:rPr>
        <w:t>尤非病溫者所宜（病溫者多陰虛</w:t>
      </w:r>
      <w:r w:rsidR="006C4C45">
        <w:rPr>
          <w:rFonts w:hint="eastAsia"/>
        </w:rPr>
        <w:t>，</w:t>
      </w:r>
      <w:r>
        <w:rPr>
          <w:rFonts w:hint="eastAsia"/>
        </w:rPr>
        <w:t>尤忌耗陰之藥）</w:t>
      </w:r>
      <w:r w:rsidR="006C4C45">
        <w:rPr>
          <w:rFonts w:hint="eastAsia"/>
        </w:rPr>
        <w:t>，</w:t>
      </w:r>
      <w:r>
        <w:rPr>
          <w:rFonts w:hint="eastAsia"/>
        </w:rPr>
        <w:t>雖有知母、芍藥、黃芩各一錢</w:t>
      </w:r>
      <w:r w:rsidR="006C4C45">
        <w:rPr>
          <w:rFonts w:hint="eastAsia"/>
        </w:rPr>
        <w:t>，</w:t>
      </w:r>
      <w:r>
        <w:rPr>
          <w:rFonts w:hint="eastAsia"/>
        </w:rPr>
        <w:t>其涼力甚輕</w:t>
      </w:r>
      <w:r w:rsidR="006C4C45">
        <w:rPr>
          <w:rFonts w:hint="eastAsia"/>
        </w:rPr>
        <w:t>，</w:t>
      </w:r>
      <w:r>
        <w:rPr>
          <w:rFonts w:hint="eastAsia"/>
        </w:rPr>
        <w:t>是以用此方治溫病者</w:t>
      </w:r>
      <w:r w:rsidR="006C4C45">
        <w:rPr>
          <w:rFonts w:hint="eastAsia"/>
        </w:rPr>
        <w:t>，</w:t>
      </w:r>
      <w:r>
        <w:rPr>
          <w:rFonts w:hint="eastAsia"/>
        </w:rPr>
        <w:t>未有見其能愈者也。且不惟不能愈</w:t>
      </w:r>
      <w:r w:rsidR="006C4C45">
        <w:rPr>
          <w:rFonts w:hint="eastAsia"/>
        </w:rPr>
        <w:t>，</w:t>
      </w:r>
      <w:r>
        <w:rPr>
          <w:rFonts w:hint="eastAsia"/>
        </w:rPr>
        <w:t>更有</w:t>
      </w:r>
      <w:r w:rsidR="00D24630">
        <w:rPr>
          <w:rFonts w:hint="eastAsia"/>
        </w:rPr>
        <w:t>於</w:t>
      </w:r>
      <w:r>
        <w:rPr>
          <w:rFonts w:hint="eastAsia"/>
        </w:rPr>
        <w:t>初病時服之即陡然變成危險之證者</w:t>
      </w:r>
      <w:r w:rsidR="006C4C45">
        <w:rPr>
          <w:rFonts w:hint="eastAsia"/>
        </w:rPr>
        <w:t>，</w:t>
      </w:r>
      <w:r>
        <w:rPr>
          <w:rFonts w:hint="eastAsia"/>
        </w:rPr>
        <w:t>此非愚之憑空擬議</w:t>
      </w:r>
      <w:r w:rsidR="006C4C45">
        <w:rPr>
          <w:rFonts w:hint="eastAsia"/>
        </w:rPr>
        <w:t>，</w:t>
      </w:r>
      <w:r>
        <w:rPr>
          <w:rFonts w:hint="eastAsia"/>
        </w:rPr>
        <w:t>誠有所見而云然也。</w:t>
      </w:r>
    </w:p>
    <w:p w:rsidR="0032560F" w:rsidRDefault="0032560F" w:rsidP="0032560F">
      <w:pPr>
        <w:pStyle w:val="2f3"/>
        <w:ind w:firstLine="712"/>
      </w:pPr>
      <w:r>
        <w:rPr>
          <w:rFonts w:hint="eastAsia"/>
        </w:rPr>
        <w:t>愚初習醫時</w:t>
      </w:r>
      <w:r w:rsidR="006C4C45">
        <w:rPr>
          <w:rFonts w:hint="eastAsia"/>
        </w:rPr>
        <w:t>，</w:t>
      </w:r>
      <w:r>
        <w:rPr>
          <w:rFonts w:hint="eastAsia"/>
        </w:rPr>
        <w:t>曾見一媼</w:t>
      </w:r>
      <w:r w:rsidR="006C4C45">
        <w:rPr>
          <w:rFonts w:hint="eastAsia"/>
        </w:rPr>
        <w:t>，</w:t>
      </w:r>
      <w:r>
        <w:rPr>
          <w:rFonts w:hint="eastAsia"/>
        </w:rPr>
        <w:t>年過六旬</w:t>
      </w:r>
      <w:r w:rsidR="006C4C45">
        <w:rPr>
          <w:rFonts w:hint="eastAsia"/>
        </w:rPr>
        <w:t>，</w:t>
      </w:r>
      <w:r>
        <w:rPr>
          <w:rFonts w:hint="eastAsia"/>
        </w:rPr>
        <w:t>因傷心過度</w:t>
      </w:r>
      <w:r w:rsidR="006C4C45">
        <w:rPr>
          <w:rFonts w:hint="eastAsia"/>
        </w:rPr>
        <w:t>，</w:t>
      </w:r>
      <w:r>
        <w:rPr>
          <w:rFonts w:hint="eastAsia"/>
        </w:rPr>
        <w:t>積有勞疾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仲春得溫病</w:t>
      </w:r>
      <w:r w:rsidR="006C4C45">
        <w:rPr>
          <w:rFonts w:hint="eastAsia"/>
        </w:rPr>
        <w:t>，</w:t>
      </w:r>
      <w:r>
        <w:rPr>
          <w:rFonts w:hint="eastAsia"/>
        </w:rPr>
        <w:t>醫者投以達原飲</w:t>
      </w:r>
      <w:r w:rsidR="006C4C45">
        <w:rPr>
          <w:rFonts w:hint="eastAsia"/>
        </w:rPr>
        <w:t>，</w:t>
      </w:r>
      <w:r>
        <w:rPr>
          <w:rFonts w:hint="eastAsia"/>
        </w:rPr>
        <w:t>將方中草果改用一錢</w:t>
      </w:r>
      <w:r w:rsidR="006C4C45">
        <w:rPr>
          <w:rFonts w:hint="eastAsia"/>
        </w:rPr>
        <w:t>，</w:t>
      </w:r>
      <w:r>
        <w:rPr>
          <w:rFonts w:hint="eastAsia"/>
        </w:rPr>
        <w:t>謂得汗則愈</w:t>
      </w:r>
      <w:r w:rsidR="006C4C45">
        <w:rPr>
          <w:rFonts w:hint="eastAsia"/>
        </w:rPr>
        <w:t>，</w:t>
      </w:r>
      <w:r>
        <w:rPr>
          <w:rFonts w:hint="eastAsia"/>
        </w:rPr>
        <w:t>乃服後汗未出而病似加重</w:t>
      </w:r>
      <w:r w:rsidR="006C4C45">
        <w:rPr>
          <w:rFonts w:hint="eastAsia"/>
        </w:rPr>
        <w:t>，</w:t>
      </w:r>
      <w:r>
        <w:rPr>
          <w:rFonts w:hint="eastAsia"/>
        </w:rPr>
        <w:t>醫者遂將草果加倍</w:t>
      </w:r>
      <w:r w:rsidR="006C4C45">
        <w:rPr>
          <w:rFonts w:hint="eastAsia"/>
        </w:rPr>
        <w:t>，</w:t>
      </w:r>
      <w:r>
        <w:rPr>
          <w:rFonts w:hint="eastAsia"/>
        </w:rPr>
        <w:t>謂服後必然得汗</w:t>
      </w:r>
      <w:r w:rsidR="006C4C45">
        <w:rPr>
          <w:rFonts w:hint="eastAsia"/>
        </w:rPr>
        <w:t>，</w:t>
      </w:r>
      <w:r>
        <w:rPr>
          <w:rFonts w:hint="eastAsia"/>
        </w:rPr>
        <w:t>果服後頭面汗出如洗</w:t>
      </w:r>
      <w:r w:rsidR="006C4C45">
        <w:rPr>
          <w:rFonts w:hint="eastAsia"/>
        </w:rPr>
        <w:t>，</w:t>
      </w:r>
      <w:r>
        <w:rPr>
          <w:rFonts w:hint="eastAsia"/>
        </w:rPr>
        <w:t>喘息大作</w:t>
      </w:r>
      <w:r w:rsidR="006C4C45">
        <w:rPr>
          <w:rFonts w:hint="eastAsia"/>
        </w:rPr>
        <w:t>，</w:t>
      </w:r>
      <w:r>
        <w:rPr>
          <w:rFonts w:hint="eastAsia"/>
        </w:rPr>
        <w:t>須臾即脫</w:t>
      </w:r>
      <w:r w:rsidR="006C4C45">
        <w:rPr>
          <w:rFonts w:hint="eastAsia"/>
        </w:rPr>
        <w:t>，</w:t>
      </w:r>
      <w:r>
        <w:rPr>
          <w:rFonts w:hint="eastAsia"/>
        </w:rPr>
        <w:t>或疑此證之僨事</w:t>
      </w:r>
      <w:r w:rsidR="006C4C45">
        <w:rPr>
          <w:rFonts w:hint="eastAsia"/>
        </w:rPr>
        <w:t>，</w:t>
      </w:r>
      <w:r>
        <w:rPr>
          <w:rFonts w:hint="eastAsia"/>
        </w:rPr>
        <w:t>當在服達原飲將草果加重</w:t>
      </w:r>
      <w:r w:rsidR="006C4C45">
        <w:rPr>
          <w:rFonts w:hint="eastAsia"/>
        </w:rPr>
        <w:t>，</w:t>
      </w:r>
      <w:r>
        <w:rPr>
          <w:rFonts w:hint="eastAsia"/>
        </w:rPr>
        <w:t>若按其原方份量</w:t>
      </w:r>
      <w:r w:rsidR="006C4C45">
        <w:rPr>
          <w:rFonts w:hint="eastAsia"/>
        </w:rPr>
        <w:t>，</w:t>
      </w:r>
      <w:r>
        <w:rPr>
          <w:rFonts w:hint="eastAsia"/>
        </w:rPr>
        <w:t>草果只用五分</w:t>
      </w:r>
      <w:r w:rsidR="006C4C45">
        <w:rPr>
          <w:rFonts w:hint="eastAsia"/>
        </w:rPr>
        <w:t>，</w:t>
      </w:r>
      <w:r>
        <w:rPr>
          <w:rFonts w:hint="eastAsia"/>
        </w:rPr>
        <w:t>即連服數劑亦應不至汗脫也。答曰「草果性甚猛烈</w:t>
      </w:r>
      <w:r w:rsidR="006C4C45">
        <w:rPr>
          <w:rFonts w:hint="eastAsia"/>
        </w:rPr>
        <w:t>，</w:t>
      </w:r>
      <w:r>
        <w:rPr>
          <w:rFonts w:hint="eastAsia"/>
        </w:rPr>
        <w:t>即五分亦不為少。愚嘗治脾虛泄瀉服藥不效</w:t>
      </w:r>
      <w:r w:rsidR="006C4C45">
        <w:rPr>
          <w:rFonts w:hint="eastAsia"/>
        </w:rPr>
        <w:t>，</w:t>
      </w:r>
      <w:r>
        <w:rPr>
          <w:rFonts w:hint="eastAsia"/>
        </w:rPr>
        <w:t>因思四神丸治五更瀉甚效</w:t>
      </w:r>
      <w:r w:rsidR="006C4C45">
        <w:rPr>
          <w:rFonts w:hint="eastAsia"/>
        </w:rPr>
        <w:t>，</w:t>
      </w:r>
      <w:r>
        <w:rPr>
          <w:rFonts w:hint="eastAsia"/>
        </w:rPr>
        <w:t>中有肉果</w:t>
      </w:r>
      <w:r w:rsidR="006C4C45">
        <w:rPr>
          <w:rFonts w:hint="eastAsia"/>
        </w:rPr>
        <w:t>，</w:t>
      </w:r>
      <w:r>
        <w:rPr>
          <w:rFonts w:hint="eastAsia"/>
        </w:rPr>
        <w:t>本草謂其能健脾澀</w:t>
      </w:r>
      <w:r>
        <w:rPr>
          <w:rFonts w:hint="eastAsia"/>
        </w:rPr>
        <w:lastRenderedPageBreak/>
        <w:t>腸</w:t>
      </w:r>
      <w:r w:rsidR="006C4C45">
        <w:rPr>
          <w:rFonts w:hint="eastAsia"/>
        </w:rPr>
        <w:t>，</w:t>
      </w:r>
      <w:r>
        <w:rPr>
          <w:rFonts w:hint="eastAsia"/>
        </w:rPr>
        <w:t>遂用健補脾胃之藥煎湯送服肉果末五分</w:t>
      </w:r>
      <w:r w:rsidR="006C4C45">
        <w:rPr>
          <w:rFonts w:hint="eastAsia"/>
        </w:rPr>
        <w:t>，</w:t>
      </w:r>
      <w:r>
        <w:rPr>
          <w:rFonts w:hint="eastAsia"/>
        </w:rPr>
        <w:t>須臾覺心中不穩</w:t>
      </w:r>
      <w:r w:rsidR="006C4C45">
        <w:rPr>
          <w:rFonts w:hint="eastAsia"/>
        </w:rPr>
        <w:t>，</w:t>
      </w:r>
      <w:r>
        <w:rPr>
          <w:rFonts w:hint="eastAsia"/>
        </w:rPr>
        <w:t>六脈皆無</w:t>
      </w:r>
      <w:r w:rsidR="006C4C45">
        <w:rPr>
          <w:rFonts w:hint="eastAsia"/>
        </w:rPr>
        <w:t>，</w:t>
      </w:r>
      <w:r>
        <w:rPr>
          <w:rFonts w:hint="eastAsia"/>
        </w:rPr>
        <w:t>遲半點鐘其脈始見</w:t>
      </w:r>
      <w:r w:rsidR="006C4C45">
        <w:rPr>
          <w:rFonts w:hint="eastAsia"/>
        </w:rPr>
        <w:t>，</w:t>
      </w:r>
      <w:r>
        <w:rPr>
          <w:rFonts w:hint="eastAsia"/>
        </w:rPr>
        <w:t>恍悟病人身體虛弱</w:t>
      </w:r>
      <w:r w:rsidR="006C4C45">
        <w:rPr>
          <w:rFonts w:hint="eastAsia"/>
        </w:rPr>
        <w:t>，</w:t>
      </w:r>
      <w:r>
        <w:rPr>
          <w:rFonts w:hint="eastAsia"/>
        </w:rPr>
        <w:t>不勝肉果辛散之力也。草果與肉果性原相近</w:t>
      </w:r>
      <w:r w:rsidR="006C4C45">
        <w:rPr>
          <w:rFonts w:hint="eastAsia"/>
        </w:rPr>
        <w:t>，</w:t>
      </w:r>
      <w:r>
        <w:rPr>
          <w:rFonts w:hint="eastAsia"/>
        </w:rPr>
        <w:t>而其辛散之力更烈</w:t>
      </w:r>
      <w:r w:rsidR="00D24630">
        <w:rPr>
          <w:rFonts w:hint="eastAsia"/>
        </w:rPr>
        <w:t>於</w:t>
      </w:r>
      <w:r>
        <w:rPr>
          <w:rFonts w:hint="eastAsia"/>
        </w:rPr>
        <w:t>肉果</w:t>
      </w:r>
      <w:r w:rsidR="006C4C45">
        <w:rPr>
          <w:rFonts w:hint="eastAsia"/>
        </w:rPr>
        <w:t>，</w:t>
      </w:r>
      <w:r>
        <w:rPr>
          <w:rFonts w:hint="eastAsia"/>
        </w:rPr>
        <w:t>雖方中止用五分</w:t>
      </w:r>
      <w:r w:rsidR="006C4C45">
        <w:rPr>
          <w:rFonts w:hint="eastAsia"/>
        </w:rPr>
        <w:t>，</w:t>
      </w:r>
      <w:r>
        <w:rPr>
          <w:rFonts w:hint="eastAsia"/>
        </w:rPr>
        <w:t>而與檳榔、厚朴並用</w:t>
      </w:r>
      <w:r w:rsidR="006C4C45">
        <w:rPr>
          <w:rFonts w:hint="eastAsia"/>
        </w:rPr>
        <w:t>，</w:t>
      </w:r>
      <w:r>
        <w:rPr>
          <w:rFonts w:hint="eastAsia"/>
        </w:rPr>
        <w:t>其猛烈之力固非小矣。由斯觀之</w:t>
      </w:r>
      <w:r w:rsidR="006C4C45">
        <w:rPr>
          <w:rFonts w:hint="eastAsia"/>
        </w:rPr>
        <w:t>，</w:t>
      </w:r>
      <w:r>
        <w:rPr>
          <w:rFonts w:hint="eastAsia"/>
        </w:rPr>
        <w:t>達原飲可輕用哉」！</w:t>
      </w:r>
    </w:p>
    <w:p w:rsidR="0032560F" w:rsidRDefault="0032560F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32560F" w:rsidRDefault="0032560F" w:rsidP="00657751">
      <w:pPr>
        <w:pStyle w:val="1b"/>
      </w:pPr>
      <w:bookmarkStart w:id="831" w:name="_Toc7561174"/>
      <w:r>
        <w:rPr>
          <w:rFonts w:hint="eastAsia"/>
        </w:rPr>
        <w:lastRenderedPageBreak/>
        <w:t>論吳氏《溫病條辨》二甲復脈三甲復脈二湯</w:t>
      </w:r>
      <w:bookmarkEnd w:id="831"/>
    </w:p>
    <w:p w:rsidR="0032560F" w:rsidRDefault="0032560F" w:rsidP="0032560F">
      <w:pPr>
        <w:pStyle w:val="2f3"/>
        <w:ind w:firstLine="712"/>
      </w:pPr>
      <w:r>
        <w:rPr>
          <w:rFonts w:hint="eastAsia"/>
        </w:rPr>
        <w:t>《金匱》瘧病門有鱉甲煎丸</w:t>
      </w:r>
      <w:r w:rsidR="006C4C45">
        <w:t>，</w:t>
      </w:r>
      <w:r>
        <w:rPr>
          <w:rFonts w:hint="eastAsia"/>
        </w:rPr>
        <w:t>治瘧病以月一日發</w:t>
      </w:r>
      <w:r w:rsidR="006C4C45">
        <w:t>，</w:t>
      </w:r>
      <w:r>
        <w:rPr>
          <w:rFonts w:hint="eastAsia"/>
        </w:rPr>
        <w:t>當十五日愈</w:t>
      </w:r>
      <w:r w:rsidR="006C4C45">
        <w:t>，</w:t>
      </w:r>
      <w:r>
        <w:rPr>
          <w:rFonts w:hint="eastAsia"/>
        </w:rPr>
        <w:t>設不愈</w:t>
      </w:r>
      <w:r w:rsidR="006C4C45">
        <w:t>，</w:t>
      </w:r>
      <w:r>
        <w:rPr>
          <w:rFonts w:hint="eastAsia"/>
        </w:rPr>
        <w:t>當月盡解如其不瘥</w:t>
      </w:r>
      <w:r w:rsidR="006C4C45">
        <w:t>，</w:t>
      </w:r>
      <w:r>
        <w:rPr>
          <w:rFonts w:hint="eastAsia"/>
        </w:rPr>
        <w:t>結為癥瘕</w:t>
      </w:r>
      <w:r w:rsidR="006C4C45">
        <w:t>，</w:t>
      </w:r>
      <w:r>
        <w:rPr>
          <w:rFonts w:hint="eastAsia"/>
        </w:rPr>
        <w:t>名曰瘧母</w:t>
      </w:r>
      <w:r w:rsidR="006C4C45">
        <w:t>，</w:t>
      </w:r>
      <w:r>
        <w:rPr>
          <w:rFonts w:hint="eastAsia"/>
        </w:rPr>
        <w:t>此丸主之。夫鱉甲煎丸既以鱉甲為主藥</w:t>
      </w:r>
      <w:r w:rsidR="006C4C45">
        <w:t>，</w:t>
      </w:r>
      <w:r>
        <w:rPr>
          <w:rFonts w:hint="eastAsia"/>
        </w:rPr>
        <w:t>是其破癥瘕之力多賴鱉甲</w:t>
      </w:r>
      <w:r w:rsidR="006C4C45">
        <w:t>，</w:t>
      </w:r>
      <w:r>
        <w:rPr>
          <w:rFonts w:hint="eastAsia"/>
        </w:rPr>
        <w:t>則鱉甲具有開破猛烈之性明矣。愚曾治久瘧不愈</w:t>
      </w:r>
      <w:r w:rsidR="006C4C45">
        <w:t>，</w:t>
      </w:r>
      <w:r>
        <w:rPr>
          <w:rFonts w:hint="eastAsia"/>
        </w:rPr>
        <w:t>單用鱉甲細末四錢</w:t>
      </w:r>
      <w:r w:rsidR="006C4C45">
        <w:t>，</w:t>
      </w:r>
      <w:r>
        <w:rPr>
          <w:rFonts w:hint="eastAsia"/>
        </w:rPr>
        <w:t>水送服</w:t>
      </w:r>
      <w:r w:rsidR="006C4C45">
        <w:rPr>
          <w:rFonts w:hint="eastAsia"/>
        </w:rPr>
        <w:t>，</w:t>
      </w:r>
      <w:r>
        <w:rPr>
          <w:rFonts w:hint="eastAsia"/>
        </w:rPr>
        <w:t>服後片時</w:t>
      </w:r>
      <w:r w:rsidR="006C4C45">
        <w:t>，</w:t>
      </w:r>
      <w:r>
        <w:rPr>
          <w:rFonts w:hint="eastAsia"/>
        </w:rPr>
        <w:t>覺心中怔忡殊甚</w:t>
      </w:r>
      <w:r w:rsidR="006C4C45">
        <w:t>，</w:t>
      </w:r>
      <w:r>
        <w:rPr>
          <w:rFonts w:hint="eastAsia"/>
        </w:rPr>
        <w:t>移時始愈。夫瘧當未發之先</w:t>
      </w:r>
      <w:r w:rsidR="006C4C45">
        <w:t>，</w:t>
      </w:r>
      <w:r>
        <w:rPr>
          <w:rFonts w:hint="eastAsia"/>
        </w:rPr>
        <w:t>其人原似無病</w:t>
      </w:r>
      <w:r w:rsidR="006C4C45">
        <w:t>，</w:t>
      </w:r>
      <w:r>
        <w:rPr>
          <w:rFonts w:hint="eastAsia"/>
        </w:rPr>
        <w:t>而猶不受鱉甲之開破</w:t>
      </w:r>
      <w:r w:rsidR="006C4C45">
        <w:t>，</w:t>
      </w:r>
      <w:r>
        <w:rPr>
          <w:rFonts w:hint="eastAsia"/>
        </w:rPr>
        <w:t>況當病劇之候</w:t>
      </w:r>
      <w:r w:rsidR="006C4C45">
        <w:t>，</w:t>
      </w:r>
      <w:r>
        <w:rPr>
          <w:rFonts w:hint="eastAsia"/>
        </w:rPr>
        <w:t>邪實正虛</w:t>
      </w:r>
      <w:r w:rsidR="006C4C45">
        <w:t>，</w:t>
      </w:r>
      <w:r>
        <w:rPr>
          <w:rFonts w:hint="eastAsia"/>
        </w:rPr>
        <w:t>幾不能支</w:t>
      </w:r>
      <w:r w:rsidR="006C4C45">
        <w:t>，</w:t>
      </w:r>
      <w:r>
        <w:rPr>
          <w:rFonts w:hint="eastAsia"/>
        </w:rPr>
        <w:t>而猶可漫投以鱉甲</w:t>
      </w:r>
      <w:r w:rsidR="006C4C45">
        <w:t>，</w:t>
      </w:r>
      <w:r>
        <w:rPr>
          <w:rFonts w:hint="eastAsia"/>
        </w:rPr>
        <w:t>且重用鱉甲乎</w:t>
      </w:r>
      <w:r w:rsidR="00E1591E">
        <w:t>？</w:t>
      </w:r>
      <w:r>
        <w:rPr>
          <w:rFonts w:hint="eastAsia"/>
        </w:rPr>
        <w:t>審斯則可進而與論吳氏《溫病條辨》中二甲</w:t>
      </w:r>
      <w:r w:rsidR="00E1591E">
        <w:rPr>
          <w:rFonts w:hint="eastAsia"/>
        </w:rPr>
        <w:t>復脈</w:t>
      </w:r>
      <w:r>
        <w:rPr>
          <w:rFonts w:hint="eastAsia"/>
        </w:rPr>
        <w:t>及三甲</w:t>
      </w:r>
      <w:r w:rsidR="00E1591E">
        <w:rPr>
          <w:rFonts w:hint="eastAsia"/>
        </w:rPr>
        <w:t>復脈</w:t>
      </w:r>
      <w:r>
        <w:rPr>
          <w:rFonts w:hint="eastAsia"/>
        </w:rPr>
        <w:t>二湯矣。</w:t>
      </w:r>
    </w:p>
    <w:p w:rsidR="00B27E4C" w:rsidRDefault="0032560F" w:rsidP="0032560F">
      <w:pPr>
        <w:pStyle w:val="2f3"/>
        <w:ind w:firstLine="712"/>
      </w:pPr>
      <w:r>
        <w:rPr>
          <w:rFonts w:hint="eastAsia"/>
        </w:rPr>
        <w:t>吳氏二甲</w:t>
      </w:r>
      <w:r w:rsidR="00E1591E">
        <w:rPr>
          <w:rFonts w:hint="eastAsia"/>
        </w:rPr>
        <w:t>復脈</w:t>
      </w:r>
      <w:r>
        <w:rPr>
          <w:rFonts w:hint="eastAsia"/>
        </w:rPr>
        <w:t>湯所主之證</w:t>
      </w:r>
      <w:r w:rsidR="006C4C45">
        <w:t>，</w:t>
      </w:r>
      <w:r>
        <w:rPr>
          <w:rFonts w:hint="eastAsia"/>
        </w:rPr>
        <w:t>為熱邪深入下焦</w:t>
      </w:r>
      <w:r w:rsidR="006C4C45">
        <w:t>，</w:t>
      </w:r>
      <w:r>
        <w:rPr>
          <w:rFonts w:hint="eastAsia"/>
        </w:rPr>
        <w:t>脈沉數</w:t>
      </w:r>
      <w:r w:rsidR="006C4C45">
        <w:t>，</w:t>
      </w:r>
      <w:r>
        <w:rPr>
          <w:rFonts w:hint="eastAsia"/>
        </w:rPr>
        <w:t>舌</w:t>
      </w:r>
      <w:r w:rsidR="00E1591E">
        <w:rPr>
          <w:rFonts w:hint="eastAsia"/>
        </w:rPr>
        <w:t>乾</w:t>
      </w:r>
      <w:r>
        <w:rPr>
          <w:rFonts w:hint="eastAsia"/>
        </w:rPr>
        <w:t>齒黑</w:t>
      </w:r>
      <w:r w:rsidR="006C4C45">
        <w:t>，</w:t>
      </w:r>
      <w:r>
        <w:rPr>
          <w:rFonts w:hint="eastAsia"/>
        </w:rPr>
        <w:t>手指但覺蠕動</w:t>
      </w:r>
      <w:r w:rsidR="006C4C45">
        <w:t>，</w:t>
      </w:r>
      <w:r>
        <w:rPr>
          <w:rFonts w:hint="eastAsia"/>
        </w:rPr>
        <w:t>急防痙厥</w:t>
      </w:r>
      <w:r w:rsidR="006C4C45">
        <w:t>，</w:t>
      </w:r>
      <w:r>
        <w:rPr>
          <w:rFonts w:hint="eastAsia"/>
        </w:rPr>
        <w:t>二甲</w:t>
      </w:r>
      <w:r w:rsidR="00E1591E">
        <w:rPr>
          <w:rFonts w:hint="eastAsia"/>
        </w:rPr>
        <w:t>復脈</w:t>
      </w:r>
      <w:r>
        <w:rPr>
          <w:rFonts w:hint="eastAsia"/>
        </w:rPr>
        <w:t>湯主之。其方中重用鱉甲八錢</w:t>
      </w:r>
      <w:r w:rsidR="006C4C45">
        <w:rPr>
          <w:rFonts w:hint="eastAsia"/>
        </w:rPr>
        <w:t>，</w:t>
      </w:r>
      <w:r w:rsidR="00E1591E">
        <w:rPr>
          <w:rFonts w:hint="eastAsia"/>
        </w:rPr>
        <w:t>夫</w:t>
      </w:r>
      <w:r>
        <w:rPr>
          <w:rFonts w:hint="eastAsia"/>
        </w:rPr>
        <w:t>溫病之邪下陷</w:t>
      </w:r>
      <w:r w:rsidR="006C4C45">
        <w:t>，</w:t>
      </w:r>
      <w:r>
        <w:rPr>
          <w:rFonts w:hint="eastAsia"/>
        </w:rPr>
        <w:t>大抵皆體弱之人</w:t>
      </w:r>
      <w:r w:rsidR="006C4C45">
        <w:rPr>
          <w:rFonts w:hint="eastAsia"/>
        </w:rPr>
        <w:t>，</w:t>
      </w:r>
      <w:r>
        <w:rPr>
          <w:rFonts w:hint="eastAsia"/>
        </w:rPr>
        <w:t>為其體弱又經外感之邪熱多日鑠耗</w:t>
      </w:r>
      <w:r w:rsidR="006C4C45">
        <w:t>，</w:t>
      </w:r>
      <w:r>
        <w:rPr>
          <w:rFonts w:hint="eastAsia"/>
        </w:rPr>
        <w:t>則損之又損</w:t>
      </w:r>
      <w:r w:rsidR="006C4C45">
        <w:t>，</w:t>
      </w:r>
      <w:r>
        <w:rPr>
          <w:rFonts w:hint="eastAsia"/>
        </w:rPr>
        <w:t>以致氣血兩虧</w:t>
      </w:r>
      <w:r w:rsidR="006C4C45">
        <w:t>，</w:t>
      </w:r>
      <w:r>
        <w:rPr>
          <w:rFonts w:hint="eastAsia"/>
        </w:rPr>
        <w:t>肝風欲動。其治法當用白虎加人參湯</w:t>
      </w:r>
      <w:r w:rsidR="006C4C45">
        <w:t>，</w:t>
      </w:r>
      <w:r>
        <w:rPr>
          <w:rFonts w:hint="eastAsia"/>
        </w:rPr>
        <w:t>再加生龍骨、生牡蠣各八錢</w:t>
      </w:r>
      <w:r w:rsidR="006C4C45">
        <w:rPr>
          <w:rFonts w:hint="eastAsia"/>
        </w:rPr>
        <w:t>，</w:t>
      </w:r>
      <w:r>
        <w:rPr>
          <w:rFonts w:hint="eastAsia"/>
        </w:rPr>
        <w:t>方中之義以人參補其虛</w:t>
      </w:r>
      <w:r w:rsidR="006C4C45">
        <w:t>，</w:t>
      </w:r>
      <w:r>
        <w:rPr>
          <w:rFonts w:hint="eastAsia"/>
        </w:rPr>
        <w:t>白虎湯解其熱</w:t>
      </w:r>
      <w:r w:rsidR="006C4C45">
        <w:t>，</w:t>
      </w:r>
      <w:r>
        <w:rPr>
          <w:rFonts w:hint="eastAsia"/>
        </w:rPr>
        <w:t>龍骨、牡蠣以鎮肝熄風</w:t>
      </w:r>
      <w:r w:rsidR="006C4C45">
        <w:rPr>
          <w:rFonts w:hint="eastAsia"/>
        </w:rPr>
        <w:t>，</w:t>
      </w:r>
      <w:r>
        <w:rPr>
          <w:rFonts w:hint="eastAsia"/>
        </w:rPr>
        <w:t>此用白虎加人參湯兼取柴胡加龍骨牡蠣湯之義</w:t>
      </w:r>
      <w:r w:rsidR="006C4C45">
        <w:rPr>
          <w:rFonts w:hint="eastAsia"/>
        </w:rPr>
        <w:t>，</w:t>
      </w:r>
      <w:r>
        <w:rPr>
          <w:rFonts w:hint="eastAsia"/>
        </w:rPr>
        <w:t>以熟籌完全</w:t>
      </w:r>
      <w:r w:rsidR="006C4C45">
        <w:t>，</w:t>
      </w:r>
      <w:r>
        <w:rPr>
          <w:rFonts w:hint="eastAsia"/>
        </w:rPr>
        <w:t>自能隨手奏效也。</w:t>
      </w:r>
    </w:p>
    <w:p w:rsidR="00E1591E" w:rsidRDefault="0032560F" w:rsidP="0032560F">
      <w:pPr>
        <w:pStyle w:val="2f3"/>
        <w:ind w:firstLine="712"/>
      </w:pPr>
      <w:r>
        <w:rPr>
          <w:rFonts w:hint="eastAsia"/>
        </w:rPr>
        <w:t>其三甲</w:t>
      </w:r>
      <w:r w:rsidR="00E1591E">
        <w:rPr>
          <w:rFonts w:hint="eastAsia"/>
        </w:rPr>
        <w:t>復脈</w:t>
      </w:r>
      <w:r>
        <w:rPr>
          <w:rFonts w:hint="eastAsia"/>
        </w:rPr>
        <w:t>湯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二甲</w:t>
      </w:r>
      <w:r w:rsidR="00E1591E">
        <w:rPr>
          <w:rFonts w:hint="eastAsia"/>
        </w:rPr>
        <w:t>復脈</w:t>
      </w:r>
      <w:r>
        <w:rPr>
          <w:rFonts w:hint="eastAsia"/>
        </w:rPr>
        <w:t>湯中再加龜板一兩</w:t>
      </w:r>
      <w:r w:rsidR="006C4C45">
        <w:t>，</w:t>
      </w:r>
      <w:r>
        <w:rPr>
          <w:rFonts w:hint="eastAsia"/>
        </w:rPr>
        <w:t>所主之證亦熱邪深入下焦</w:t>
      </w:r>
      <w:r w:rsidR="006C4C45">
        <w:t>，</w:t>
      </w:r>
      <w:r>
        <w:rPr>
          <w:rFonts w:hint="eastAsia"/>
        </w:rPr>
        <w:t>熱深厥甚</w:t>
      </w:r>
      <w:r w:rsidR="006C4C45">
        <w:t>，</w:t>
      </w:r>
      <w:r>
        <w:rPr>
          <w:rFonts w:hint="eastAsia"/>
        </w:rPr>
        <w:t>脈細促</w:t>
      </w:r>
      <w:r w:rsidR="006C4C45">
        <w:t>，</w:t>
      </w:r>
      <w:r>
        <w:rPr>
          <w:rFonts w:hint="eastAsia"/>
        </w:rPr>
        <w:t>心中憺憺大動</w:t>
      </w:r>
      <w:r w:rsidR="006C4C45">
        <w:t>，</w:t>
      </w:r>
      <w:r>
        <w:rPr>
          <w:rFonts w:hint="eastAsia"/>
        </w:rPr>
        <w:t>甚則心中痛者</w:t>
      </w:r>
      <w:r w:rsidR="006C4C45">
        <w:t>，</w:t>
      </w:r>
      <w:r>
        <w:rPr>
          <w:rFonts w:hint="eastAsia"/>
        </w:rPr>
        <w:t>三甲</w:t>
      </w:r>
      <w:r w:rsidR="00E1591E">
        <w:rPr>
          <w:rFonts w:hint="eastAsia"/>
        </w:rPr>
        <w:t>復脈</w:t>
      </w:r>
      <w:r>
        <w:rPr>
          <w:rFonts w:hint="eastAsia"/>
        </w:rPr>
        <w:t>湯主之。</w:t>
      </w:r>
    </w:p>
    <w:p w:rsidR="0032560F" w:rsidRDefault="0032560F" w:rsidP="0032560F">
      <w:pPr>
        <w:pStyle w:val="2f3"/>
        <w:ind w:firstLine="712"/>
      </w:pPr>
      <w:r>
        <w:rPr>
          <w:rFonts w:hint="eastAsia"/>
        </w:rPr>
        <w:t>按</w:t>
      </w:r>
      <w:r w:rsidR="00E1591E">
        <w:t>：</w:t>
      </w:r>
      <w:r>
        <w:rPr>
          <w:rFonts w:hint="eastAsia"/>
        </w:rPr>
        <w:t>此證邪益盛</w:t>
      </w:r>
      <w:r w:rsidR="006C4C45">
        <w:t>，</w:t>
      </w:r>
      <w:r>
        <w:rPr>
          <w:rFonts w:hint="eastAsia"/>
        </w:rPr>
        <w:t>正益虛</w:t>
      </w:r>
      <w:r w:rsidR="006C4C45">
        <w:t>，</w:t>
      </w:r>
      <w:r>
        <w:rPr>
          <w:rFonts w:hint="eastAsia"/>
        </w:rPr>
        <w:t>肝風已動</w:t>
      </w:r>
      <w:r w:rsidR="006C4C45">
        <w:t>，</w:t>
      </w:r>
      <w:r>
        <w:rPr>
          <w:rFonts w:hint="eastAsia"/>
        </w:rPr>
        <w:t>乃肝經虛極將脫之候。鱉甲色青入肝</w:t>
      </w:r>
      <w:r w:rsidR="006C4C45">
        <w:t>，</w:t>
      </w:r>
      <w:r>
        <w:rPr>
          <w:rFonts w:hint="eastAsia"/>
        </w:rPr>
        <w:t>其開破之力注重</w:t>
      </w:r>
      <w:r w:rsidR="00D24630">
        <w:rPr>
          <w:rFonts w:hint="eastAsia"/>
        </w:rPr>
        <w:t>於</w:t>
      </w:r>
      <w:r>
        <w:rPr>
          <w:rFonts w:hint="eastAsia"/>
        </w:rPr>
        <w:t>肝</w:t>
      </w:r>
      <w:r w:rsidR="006C4C45">
        <w:t>，</w:t>
      </w:r>
      <w:r>
        <w:rPr>
          <w:rFonts w:hint="eastAsia"/>
        </w:rPr>
        <w:t>尤所當忌</w:t>
      </w:r>
      <w:r w:rsidR="00E1591E">
        <w:rPr>
          <w:rFonts w:hint="eastAsia"/>
        </w:rPr>
        <w:t>。</w:t>
      </w:r>
      <w:r>
        <w:rPr>
          <w:rFonts w:hint="eastAsia"/>
        </w:rPr>
        <w:t>宜治以前方</w:t>
      </w:r>
      <w:r w:rsidR="006C4C45">
        <w:t>，</w:t>
      </w:r>
      <w:r>
        <w:rPr>
          <w:rFonts w:hint="eastAsia"/>
        </w:rPr>
        <w:t>以生山藥八錢代方中粳米</w:t>
      </w:r>
      <w:r w:rsidR="00F13728">
        <w:t>（</w:t>
      </w:r>
      <w:r>
        <w:rPr>
          <w:rFonts w:hint="eastAsia"/>
        </w:rPr>
        <w:t>生山</w:t>
      </w:r>
      <w:r>
        <w:rPr>
          <w:rFonts w:hint="eastAsia"/>
        </w:rPr>
        <w:lastRenderedPageBreak/>
        <w:t>藥能代粳米和胃兼能滋真陰固氣化</w:t>
      </w:r>
      <w:r w:rsidR="00F13728">
        <w:t>）</w:t>
      </w:r>
      <w:r w:rsidR="006C4C45">
        <w:t>，</w:t>
      </w:r>
      <w:r>
        <w:rPr>
          <w:rFonts w:hint="eastAsia"/>
        </w:rPr>
        <w:t>再用所煎藥湯送服朱砂細末五分</w:t>
      </w:r>
      <w:r w:rsidR="006C4C45">
        <w:t>，</w:t>
      </w:r>
      <w:r>
        <w:rPr>
          <w:rFonts w:hint="eastAsia"/>
        </w:rPr>
        <w:t>亦可奏效。或問</w:t>
      </w:r>
      <w:r w:rsidR="00E1591E">
        <w:t>「</w:t>
      </w:r>
      <w:r>
        <w:rPr>
          <w:rFonts w:hint="eastAsia"/>
        </w:rPr>
        <w:t>吳氏為近代名醫</w:t>
      </w:r>
      <w:r w:rsidR="006C4C45">
        <w:t>，</w:t>
      </w:r>
      <w:r>
        <w:rPr>
          <w:rFonts w:hint="eastAsia"/>
        </w:rPr>
        <w:t>何以治此二證不能擬方盡善</w:t>
      </w:r>
      <w:r w:rsidR="00E1591E">
        <w:rPr>
          <w:rFonts w:hint="eastAsia"/>
        </w:rPr>
        <w:t>」？</w:t>
      </w:r>
      <w:r>
        <w:rPr>
          <w:rFonts w:hint="eastAsia"/>
        </w:rPr>
        <w:t>答曰</w:t>
      </w:r>
      <w:r w:rsidR="00E1591E">
        <w:t>「</w:t>
      </w:r>
      <w:r>
        <w:rPr>
          <w:rFonts w:hint="eastAsia"/>
        </w:rPr>
        <w:t>吳氏誠為近代名醫</w:t>
      </w:r>
      <w:r w:rsidR="006C4C45">
        <w:t>，</w:t>
      </w:r>
      <w:r>
        <w:rPr>
          <w:rFonts w:hint="eastAsia"/>
        </w:rPr>
        <w:t>此非虛譽</w:t>
      </w:r>
      <w:r w:rsidR="006C4C45">
        <w:rPr>
          <w:rFonts w:hint="eastAsia"/>
        </w:rPr>
        <w:t>，</w:t>
      </w:r>
      <w:r>
        <w:rPr>
          <w:rFonts w:hint="eastAsia"/>
        </w:rPr>
        <w:t>然十全之醫</w:t>
      </w:r>
      <w:r w:rsidR="006C4C45">
        <w:t>，</w:t>
      </w:r>
      <w:r>
        <w:rPr>
          <w:rFonts w:hint="eastAsia"/>
        </w:rPr>
        <w:t>世所罕覯</w:t>
      </w:r>
      <w:r w:rsidR="006C4C45">
        <w:rPr>
          <w:rFonts w:hint="eastAsia"/>
        </w:rPr>
        <w:t>，</w:t>
      </w:r>
      <w:r>
        <w:rPr>
          <w:rFonts w:hint="eastAsia"/>
        </w:rPr>
        <w:t>吳氏所短者</w:t>
      </w:r>
      <w:r w:rsidR="006C4C45">
        <w:t>，</w:t>
      </w:r>
      <w:r>
        <w:rPr>
          <w:rFonts w:hint="eastAsia"/>
        </w:rPr>
        <w:t>不善用白虎湯</w:t>
      </w:r>
      <w:r w:rsidR="006C4C45">
        <w:t>，</w:t>
      </w:r>
      <w:r>
        <w:rPr>
          <w:rFonts w:hint="eastAsia"/>
        </w:rPr>
        <w:t>而多所禁忌</w:t>
      </w:r>
      <w:r w:rsidR="006C4C45">
        <w:rPr>
          <w:rFonts w:hint="eastAsia"/>
        </w:rPr>
        <w:t>，</w:t>
      </w:r>
      <w:r>
        <w:rPr>
          <w:rFonts w:hint="eastAsia"/>
        </w:rPr>
        <w:t>是以書中謂脈浮而弦細者</w:t>
      </w:r>
      <w:r w:rsidR="006C4C45">
        <w:t>，</w:t>
      </w:r>
      <w:r>
        <w:rPr>
          <w:rFonts w:hint="eastAsia"/>
        </w:rPr>
        <w:t>不可用白虎湯</w:t>
      </w:r>
      <w:r w:rsidR="00E1591E">
        <w:t>；</w:t>
      </w:r>
      <w:r>
        <w:rPr>
          <w:rFonts w:hint="eastAsia"/>
        </w:rPr>
        <w:t>脈沉者</w:t>
      </w:r>
      <w:r w:rsidR="006C4C45">
        <w:t>，</w:t>
      </w:r>
      <w:r>
        <w:rPr>
          <w:rFonts w:hint="eastAsia"/>
        </w:rPr>
        <w:t>不可用白虎湯</w:t>
      </w:r>
      <w:r w:rsidR="00E1591E">
        <w:t>；</w:t>
      </w:r>
      <w:r>
        <w:rPr>
          <w:rFonts w:hint="eastAsia"/>
        </w:rPr>
        <w:t>汗不出者</w:t>
      </w:r>
      <w:r w:rsidR="006C4C45">
        <w:t>，</w:t>
      </w:r>
      <w:r>
        <w:rPr>
          <w:rFonts w:hint="eastAsia"/>
        </w:rPr>
        <w:t>不可用白虎湯</w:t>
      </w:r>
      <w:r w:rsidR="00E1591E">
        <w:t>；</w:t>
      </w:r>
      <w:r>
        <w:rPr>
          <w:rFonts w:hint="eastAsia"/>
        </w:rPr>
        <w:t>不渴者</w:t>
      </w:r>
      <w:r w:rsidR="006C4C45">
        <w:t>，</w:t>
      </w:r>
      <w:r>
        <w:rPr>
          <w:rFonts w:hint="eastAsia"/>
        </w:rPr>
        <w:t>不可用白虎湯。今觀其二甲、三甲所主之證</w:t>
      </w:r>
      <w:r w:rsidR="006C4C45">
        <w:t>，</w:t>
      </w:r>
      <w:r>
        <w:rPr>
          <w:rFonts w:hint="eastAsia"/>
        </w:rPr>
        <w:t>一則脈沉數</w:t>
      </w:r>
      <w:r w:rsidR="006C4C45">
        <w:t>，</w:t>
      </w:r>
      <w:r>
        <w:rPr>
          <w:rFonts w:hint="eastAsia"/>
        </w:rPr>
        <w:t>一則脈細促</w:t>
      </w:r>
      <w:r w:rsidR="006C4C45">
        <w:t>，</w:t>
      </w:r>
      <w:r>
        <w:rPr>
          <w:rFonts w:hint="eastAsia"/>
        </w:rPr>
        <w:t>而皆不見有汗</w:t>
      </w:r>
      <w:r w:rsidR="006C4C45">
        <w:t>，</w:t>
      </w:r>
      <w:r>
        <w:rPr>
          <w:rFonts w:hint="eastAsia"/>
        </w:rPr>
        <w:t>皆未言渴</w:t>
      </w:r>
      <w:r w:rsidR="006C4C45">
        <w:t>，</w:t>
      </w:r>
      <w:r>
        <w:rPr>
          <w:rFonts w:hint="eastAsia"/>
        </w:rPr>
        <w:t>是皆在其禁用白虎例中</w:t>
      </w:r>
      <w:r w:rsidR="006C4C45">
        <w:t>，</w:t>
      </w:r>
      <w:r>
        <w:rPr>
          <w:rFonts w:hint="eastAsia"/>
        </w:rPr>
        <w:t>是以對</w:t>
      </w:r>
      <w:r w:rsidR="00D24630">
        <w:rPr>
          <w:rFonts w:hint="eastAsia"/>
        </w:rPr>
        <w:t>於</w:t>
      </w:r>
      <w:r>
        <w:rPr>
          <w:rFonts w:hint="eastAsia"/>
        </w:rPr>
        <w:t>此二證不用白虎湯加減</w:t>
      </w:r>
      <w:r w:rsidR="006C4C45">
        <w:t>，</w:t>
      </w:r>
      <w:r>
        <w:rPr>
          <w:rFonts w:hint="eastAsia"/>
        </w:rPr>
        <w:t>而用</w:t>
      </w:r>
      <w:r w:rsidR="00E1591E">
        <w:rPr>
          <w:rFonts w:hint="eastAsia"/>
        </w:rPr>
        <w:t>復脈</w:t>
      </w:r>
      <w:r>
        <w:rPr>
          <w:rFonts w:hint="eastAsia"/>
        </w:rPr>
        <w:t>湯加減也。獨不思龜板在《本經》亦主癥瘕</w:t>
      </w:r>
      <w:r w:rsidR="006C4C45">
        <w:t>，</w:t>
      </w:r>
      <w:r>
        <w:rPr>
          <w:rFonts w:hint="eastAsia"/>
        </w:rPr>
        <w:t>藥房又皆用醋炙</w:t>
      </w:r>
      <w:r w:rsidR="006C4C45">
        <w:t>，</w:t>
      </w:r>
      <w:r>
        <w:rPr>
          <w:rFonts w:hint="eastAsia"/>
        </w:rPr>
        <w:t>其開破之力亦非輕也。</w:t>
      </w:r>
    </w:p>
    <w:p w:rsidR="00CB50B5" w:rsidRDefault="00E1591E" w:rsidP="00CB50B5">
      <w:pPr>
        <w:pStyle w:val="2f3"/>
        <w:ind w:firstLine="712"/>
      </w:pPr>
      <w:r>
        <w:rPr>
          <w:rFonts w:hint="eastAsia"/>
        </w:rPr>
        <w:t>特是吳氏禁用白虎諸條</w:t>
      </w:r>
      <w:r w:rsidR="006C4C45">
        <w:t>，</w:t>
      </w:r>
      <w:r>
        <w:rPr>
          <w:rFonts w:hint="eastAsia"/>
        </w:rPr>
        <w:t>有可信者</w:t>
      </w:r>
      <w:r w:rsidR="006C4C45">
        <w:t>，</w:t>
      </w:r>
      <w:r>
        <w:rPr>
          <w:rFonts w:hint="eastAsia"/>
        </w:rPr>
        <w:t>有顯與經旨背者</w:t>
      </w:r>
      <w:r w:rsidR="006C4C45">
        <w:t>，</w:t>
      </w:r>
      <w:r>
        <w:rPr>
          <w:rFonts w:hint="eastAsia"/>
        </w:rPr>
        <w:t>此尤不可不知。吳氏謂脈浮弦而細者禁用白虎</w:t>
      </w:r>
      <w:r w:rsidR="006C4C45">
        <w:t>，</w:t>
      </w:r>
      <w:r>
        <w:rPr>
          <w:rFonts w:hint="eastAsia"/>
        </w:rPr>
        <w:t>此誠不可用矣。至其謂脈沉者</w:t>
      </w:r>
      <w:r w:rsidR="006C4C45">
        <w:t>，</w:t>
      </w:r>
      <w:r>
        <w:rPr>
          <w:rFonts w:hint="eastAsia"/>
        </w:rPr>
        <w:t>汗不出者、不渴者皆禁用白虎</w:t>
      </w:r>
      <w:r w:rsidR="006C4C45">
        <w:t>，</w:t>
      </w:r>
      <w:r>
        <w:rPr>
          <w:rFonts w:hint="eastAsia"/>
        </w:rPr>
        <w:t>則非是。即愚素所經驗者言之</w:t>
      </w:r>
      <w:r w:rsidR="006C4C45">
        <w:t>，</w:t>
      </w:r>
      <w:r>
        <w:rPr>
          <w:rFonts w:hint="eastAsia"/>
        </w:rPr>
        <w:t>其脈沉而有力歟</w:t>
      </w:r>
      <w:r w:rsidR="006C4C45">
        <w:t>，</w:t>
      </w:r>
      <w:r>
        <w:rPr>
          <w:rFonts w:hint="eastAsia"/>
        </w:rPr>
        <w:t>當</w:t>
      </w:r>
      <w:r w:rsidR="00AD7840">
        <w:rPr>
          <w:rFonts w:hint="eastAsia"/>
        </w:rPr>
        <w:t>係</w:t>
      </w:r>
      <w:r>
        <w:rPr>
          <w:rFonts w:hint="eastAsia"/>
        </w:rPr>
        <w:t>熱邪深陷</w:t>
      </w:r>
      <w:r w:rsidR="006C4C45">
        <w:t>，</w:t>
      </w:r>
      <w:r>
        <w:rPr>
          <w:rFonts w:hint="eastAsia"/>
        </w:rPr>
        <w:t>其氣分素有傷損</w:t>
      </w:r>
      <w:r w:rsidR="006C4C45">
        <w:t>，</w:t>
      </w:r>
      <w:r>
        <w:rPr>
          <w:rFonts w:hint="eastAsia"/>
        </w:rPr>
        <w:t>不能托邪外出。治以白虎加人參湯</w:t>
      </w:r>
      <w:r w:rsidR="006C4C45">
        <w:t>，</w:t>
      </w:r>
      <w:r>
        <w:rPr>
          <w:rFonts w:hint="eastAsia"/>
        </w:rPr>
        <w:t>補氣即以清熱</w:t>
      </w:r>
      <w:r w:rsidR="006C4C45">
        <w:t>，</w:t>
      </w:r>
      <w:r>
        <w:rPr>
          <w:rFonts w:hint="eastAsia"/>
        </w:rPr>
        <w:t>服後其脈之沉者即起</w:t>
      </w:r>
      <w:r w:rsidR="006C4C45">
        <w:t>，</w:t>
      </w:r>
      <w:r>
        <w:rPr>
          <w:rFonts w:hint="eastAsia"/>
        </w:rPr>
        <w:t>而有力者亦化為和平矣。其脈或沉而微細歟</w:t>
      </w:r>
      <w:r w:rsidR="006C4C45">
        <w:t>，</w:t>
      </w:r>
      <w:r>
        <w:rPr>
          <w:rFonts w:hint="eastAsia"/>
        </w:rPr>
        <w:t>若確審其蘊有實熱</w:t>
      </w:r>
      <w:r w:rsidR="006C4C45">
        <w:t>，</w:t>
      </w:r>
      <w:r>
        <w:rPr>
          <w:rFonts w:hint="eastAsia"/>
        </w:rPr>
        <w:t>此少陰腎虛</w:t>
      </w:r>
      <w:r w:rsidR="006C4C45">
        <w:t>，</w:t>
      </w:r>
      <w:r>
        <w:rPr>
          <w:rFonts w:hint="eastAsia"/>
        </w:rPr>
        <w:t>伏氣化熱乘之</w:t>
      </w:r>
      <w:r w:rsidR="006C4C45">
        <w:t>，</w:t>
      </w:r>
      <w:r>
        <w:rPr>
          <w:rFonts w:hint="eastAsia"/>
        </w:rPr>
        <w:t>致腎氣不能上潮以濟心脈之跳動</w:t>
      </w:r>
      <w:r w:rsidR="006C4C45">
        <w:t>，</w:t>
      </w:r>
      <w:r>
        <w:rPr>
          <w:rFonts w:hint="eastAsia"/>
        </w:rPr>
        <w:t>是以其脈若與證相反</w:t>
      </w:r>
      <w:r w:rsidR="006C4C45">
        <w:t>，</w:t>
      </w:r>
      <w:r>
        <w:rPr>
          <w:rFonts w:hint="eastAsia"/>
        </w:rPr>
        <w:t>亦可治以白虎加人參湯</w:t>
      </w:r>
      <w:r w:rsidR="006C4C45">
        <w:t>，</w:t>
      </w:r>
      <w:r>
        <w:rPr>
          <w:rFonts w:hint="eastAsia"/>
        </w:rPr>
        <w:t>用鮮茅根二三兩煮水以煎藥</w:t>
      </w:r>
      <w:r w:rsidR="00F13728">
        <w:t>（</w:t>
      </w:r>
      <w:r w:rsidRPr="00E1591E">
        <w:rPr>
          <w:rFonts w:hint="eastAsia"/>
        </w:rPr>
        <w:t>若無鮮茅根</w:t>
      </w:r>
      <w:r w:rsidR="006C4C45">
        <w:rPr>
          <w:rFonts w:hint="eastAsia"/>
        </w:rPr>
        <w:t>，</w:t>
      </w:r>
      <w:r>
        <w:rPr>
          <w:rFonts w:hint="eastAsia"/>
        </w:rPr>
        <w:t>乾</w:t>
      </w:r>
      <w:r w:rsidRPr="00E1591E">
        <w:rPr>
          <w:rFonts w:hint="eastAsia"/>
        </w:rPr>
        <w:t>茅根亦可用</w:t>
      </w:r>
      <w:r w:rsidR="00F13728">
        <w:t>）</w:t>
      </w:r>
      <w:r w:rsidR="006C4C45">
        <w:t>，</w:t>
      </w:r>
      <w:r>
        <w:rPr>
          <w:rFonts w:hint="eastAsia"/>
        </w:rPr>
        <w:t>其性能發伏熱外出</w:t>
      </w:r>
      <w:r w:rsidR="006C4C45">
        <w:t>，</w:t>
      </w:r>
      <w:r>
        <w:rPr>
          <w:rFonts w:hint="eastAsia"/>
        </w:rPr>
        <w:t>更能引藥力自下上達</w:t>
      </w:r>
      <w:r w:rsidR="006C4C45">
        <w:t>，</w:t>
      </w:r>
      <w:r>
        <w:rPr>
          <w:rFonts w:hint="eastAsia"/>
        </w:rPr>
        <w:t>服後則脈之沉者即起</w:t>
      </w:r>
      <w:r w:rsidR="006C4C45">
        <w:t>，</w:t>
      </w:r>
      <w:r>
        <w:rPr>
          <w:rFonts w:hint="eastAsia"/>
        </w:rPr>
        <w:t>而微細者亦自復其常度矣。其汗不出者</w:t>
      </w:r>
      <w:r w:rsidR="006C4C45">
        <w:t>，</w:t>
      </w:r>
      <w:r>
        <w:rPr>
          <w:rFonts w:hint="eastAsia"/>
        </w:rPr>
        <w:t>若內蘊有實熱</w:t>
      </w:r>
      <w:r w:rsidR="006C4C45">
        <w:t>，</w:t>
      </w:r>
      <w:r>
        <w:rPr>
          <w:rFonts w:hint="eastAsia"/>
        </w:rPr>
        <w:t>正可助以白虎湯以宣佈其熱外達</w:t>
      </w:r>
      <w:r w:rsidR="006C4C45">
        <w:t>，</w:t>
      </w:r>
      <w:r>
        <w:rPr>
          <w:rFonts w:hint="eastAsia"/>
        </w:rPr>
        <w:t>是以恒有病熱無汗</w:t>
      </w:r>
      <w:r w:rsidR="006C4C45">
        <w:t>，</w:t>
      </w:r>
      <w:r>
        <w:rPr>
          <w:rFonts w:hint="eastAsia"/>
        </w:rPr>
        <w:t>服後即汗出而愈者</w:t>
      </w:r>
      <w:r w:rsidR="006C4C45">
        <w:t>，</w:t>
      </w:r>
      <w:r>
        <w:rPr>
          <w:rFonts w:hint="eastAsia"/>
        </w:rPr>
        <w:t>其有不能服即得汗</w:t>
      </w:r>
      <w:r w:rsidR="006C4C45">
        <w:t>，</w:t>
      </w:r>
      <w:r>
        <w:rPr>
          <w:rFonts w:hint="eastAsia"/>
        </w:rPr>
        <w:t>而其外達</w:t>
      </w:r>
      <w:r>
        <w:rPr>
          <w:rFonts w:hint="eastAsia"/>
        </w:rPr>
        <w:lastRenderedPageBreak/>
        <w:t>之力</w:t>
      </w:r>
      <w:r w:rsidR="006C4C45">
        <w:t>，</w:t>
      </w:r>
      <w:r>
        <w:rPr>
          <w:rFonts w:hint="eastAsia"/>
        </w:rPr>
        <w:t>亦能引內蘊之熱息息自皮膚透出</w:t>
      </w:r>
      <w:r w:rsidR="006C4C45">
        <w:t>，</w:t>
      </w:r>
      <w:r>
        <w:rPr>
          <w:rFonts w:hint="eastAsia"/>
        </w:rPr>
        <w:t>使內熱暗消</w:t>
      </w:r>
      <w:r w:rsidR="00D24630">
        <w:rPr>
          <w:rFonts w:hint="eastAsia"/>
        </w:rPr>
        <w:t>於</w:t>
      </w:r>
      <w:r>
        <w:rPr>
          <w:rFonts w:hint="eastAsia"/>
        </w:rPr>
        <w:t>無形。且吳氏原謂白虎湯為達熱出表之劑</w:t>
      </w:r>
      <w:r w:rsidR="006C4C45">
        <w:t>，</w:t>
      </w:r>
      <w:r>
        <w:rPr>
          <w:rFonts w:hint="eastAsia"/>
        </w:rPr>
        <w:t>何以又謂無汗者禁用白虎乎</w:t>
      </w:r>
      <w:r>
        <w:t>？</w:t>
      </w:r>
      <w:r>
        <w:rPr>
          <w:rFonts w:hint="eastAsia"/>
        </w:rPr>
        <w:t>再者</w:t>
      </w:r>
      <w:r w:rsidR="006C4C45">
        <w:t>，</w:t>
      </w:r>
      <w:r>
        <w:rPr>
          <w:rFonts w:hint="eastAsia"/>
        </w:rPr>
        <w:t>白虎湯所主之證</w:t>
      </w:r>
      <w:r w:rsidR="006C4C45">
        <w:t>，</w:t>
      </w:r>
      <w:r>
        <w:rPr>
          <w:rFonts w:hint="eastAsia"/>
        </w:rPr>
        <w:t>兩見</w:t>
      </w:r>
      <w:r w:rsidR="00D24630">
        <w:rPr>
          <w:rFonts w:hint="eastAsia"/>
        </w:rPr>
        <w:t>於</w:t>
      </w:r>
      <w:r>
        <w:rPr>
          <w:rFonts w:hint="eastAsia"/>
        </w:rPr>
        <w:t>《傷寒論》</w:t>
      </w:r>
      <w:r w:rsidR="006C4C45">
        <w:t>，</w:t>
      </w:r>
      <w:r>
        <w:rPr>
          <w:rFonts w:hint="eastAsia"/>
        </w:rPr>
        <w:t>在︿太陽篇﹀</w:t>
      </w:r>
      <w:r w:rsidR="006C4C45">
        <w:t>，</w:t>
      </w:r>
      <w:r>
        <w:rPr>
          <w:rFonts w:hint="eastAsia"/>
        </w:rPr>
        <w:t>一在︿陽明篇﹀。︿太陽篇﹀提綱中</w:t>
      </w:r>
      <w:r w:rsidR="006C4C45">
        <w:t>，</w:t>
      </w:r>
      <w:r>
        <w:rPr>
          <w:rFonts w:hint="eastAsia"/>
        </w:rPr>
        <w:t>未言出汗</w:t>
      </w:r>
      <w:r w:rsidR="006C4C45">
        <w:t>，</w:t>
      </w:r>
      <w:r>
        <w:rPr>
          <w:rFonts w:hint="eastAsia"/>
        </w:rPr>
        <w:t>至︿陽明篇﹀提綱中始有自汗出之文</w:t>
      </w:r>
      <w:r w:rsidR="006C4C45">
        <w:t>，</w:t>
      </w:r>
      <w:r>
        <w:rPr>
          <w:rFonts w:hint="eastAsia"/>
        </w:rPr>
        <w:t>由斯知外感之熱</w:t>
      </w:r>
      <w:r w:rsidR="006C4C45">
        <w:t>，</w:t>
      </w:r>
      <w:r>
        <w:rPr>
          <w:rFonts w:hint="eastAsia"/>
        </w:rPr>
        <w:t>深人已實</w:t>
      </w:r>
      <w:r w:rsidR="006C4C45">
        <w:t>，</w:t>
      </w:r>
      <w:r>
        <w:rPr>
          <w:rFonts w:hint="eastAsia"/>
        </w:rPr>
        <w:t>無論有汗無汗</w:t>
      </w:r>
      <w:r w:rsidR="006C4C45">
        <w:t>，</w:t>
      </w:r>
      <w:r>
        <w:rPr>
          <w:rFonts w:hint="eastAsia"/>
        </w:rPr>
        <w:t>皆可投之</w:t>
      </w:r>
      <w:r w:rsidR="006C4C45">
        <w:t>，</w:t>
      </w:r>
      <w:r>
        <w:rPr>
          <w:rFonts w:hint="eastAsia"/>
        </w:rPr>
        <w:t>此為用白虎湯之定法。豈吳氏但記︿陽明篇﹀用白虎湯之法</w:t>
      </w:r>
      <w:r w:rsidR="006C4C45">
        <w:t>，</w:t>
      </w:r>
      <w:r>
        <w:rPr>
          <w:rFonts w:hint="eastAsia"/>
        </w:rPr>
        <w:t>而忘︿太陽篇﹀用白虎湯之法乎</w:t>
      </w:r>
      <w:r>
        <w:t>？</w:t>
      </w:r>
      <w:r>
        <w:rPr>
          <w:rFonts w:hint="eastAsia"/>
        </w:rPr>
        <w:t>又《傷寒論》用白虎湯之例</w:t>
      </w:r>
      <w:r w:rsidR="006C4C45">
        <w:t>，</w:t>
      </w:r>
      <w:r>
        <w:rPr>
          <w:rFonts w:hint="eastAsia"/>
        </w:rPr>
        <w:t>渴者加人參</w:t>
      </w:r>
      <w:r w:rsidR="006C4C45">
        <w:t>，</w:t>
      </w:r>
      <w:r>
        <w:rPr>
          <w:rFonts w:hint="eastAsia"/>
        </w:rPr>
        <w:t>其不渴而有實熱者</w:t>
      </w:r>
      <w:r w:rsidR="006C4C45">
        <w:t>，</w:t>
      </w:r>
      <w:r>
        <w:rPr>
          <w:rFonts w:hint="eastAsia"/>
        </w:rPr>
        <w:t>單用白虎湯可知矣。吳氏則謂不渴者不用白虎</w:t>
      </w:r>
      <w:r w:rsidR="00CB50B5">
        <w:rPr>
          <w:rFonts w:hint="eastAsia"/>
        </w:rPr>
        <w:t>湯</w:t>
      </w:r>
      <w:r w:rsidR="006C4C45">
        <w:t>，</w:t>
      </w:r>
      <w:r w:rsidR="00CB50B5">
        <w:rPr>
          <w:rFonts w:hint="eastAsia"/>
        </w:rPr>
        <w:t>是渴者可但用白虎湯無須加人參也由斯而論</w:t>
      </w:r>
      <w:r w:rsidR="006C4C45">
        <w:t>，</w:t>
      </w:r>
      <w:r w:rsidR="00CB50B5">
        <w:rPr>
          <w:rFonts w:hint="eastAsia"/>
        </w:rPr>
        <w:t>吳氏不知白虎湯用法</w:t>
      </w:r>
      <w:r w:rsidR="006C4C45">
        <w:t>，</w:t>
      </w:r>
      <w:r w:rsidR="00CB50B5">
        <w:rPr>
          <w:rFonts w:hint="eastAsia"/>
        </w:rPr>
        <w:t>並不知白虎加人參湯用法矣。夫白虎湯與白虎加人參湯</w:t>
      </w:r>
      <w:r w:rsidR="006C4C45">
        <w:t>，</w:t>
      </w:r>
      <w:r w:rsidR="00CB50B5">
        <w:rPr>
          <w:rFonts w:hint="eastAsia"/>
        </w:rPr>
        <w:t>原為治溫病最緊要之方</w:t>
      </w:r>
      <w:r w:rsidR="006C4C45">
        <w:t>，</w:t>
      </w:r>
      <w:r w:rsidR="00CB50B5">
        <w:rPr>
          <w:rFonts w:hint="eastAsia"/>
        </w:rPr>
        <w:t>吳氏欲辨明溫病治法</w:t>
      </w:r>
      <w:r w:rsidR="006C4C45">
        <w:t>，</w:t>
      </w:r>
      <w:r w:rsidR="00CB50B5">
        <w:rPr>
          <w:rFonts w:hint="eastAsia"/>
        </w:rPr>
        <w:t>而對</w:t>
      </w:r>
      <w:r w:rsidR="00D24630">
        <w:rPr>
          <w:rFonts w:hint="eastAsia"/>
        </w:rPr>
        <w:t>於</w:t>
      </w:r>
      <w:r w:rsidR="00CB50B5">
        <w:rPr>
          <w:rFonts w:hint="eastAsia"/>
        </w:rPr>
        <w:t>此二方竟混淆其用法如此</w:t>
      </w:r>
      <w:r w:rsidR="006C4C45">
        <w:t>，</w:t>
      </w:r>
      <w:r w:rsidR="00CB50B5">
        <w:rPr>
          <w:rFonts w:hint="eastAsia"/>
        </w:rPr>
        <w:t>使欲用二方者至望其所設禁忌而卻步</w:t>
      </w:r>
      <w:r w:rsidR="006C4C45">
        <w:t>，</w:t>
      </w:r>
      <w:r w:rsidR="00CB50B5">
        <w:rPr>
          <w:rFonts w:hint="eastAsia"/>
        </w:rPr>
        <w:t>何以挽回溫病中危險之證乎</w:t>
      </w:r>
      <w:r w:rsidR="00CB50B5">
        <w:t>？</w:t>
      </w:r>
      <w:r w:rsidR="00CB50B5">
        <w:rPr>
          <w:rFonts w:hint="eastAsia"/>
        </w:rPr>
        <w:t>愚素</w:t>
      </w:r>
      <w:r w:rsidR="00D24630">
        <w:rPr>
          <w:rFonts w:hint="eastAsia"/>
        </w:rPr>
        <w:t>於</w:t>
      </w:r>
      <w:r w:rsidR="00CB50B5">
        <w:rPr>
          <w:rFonts w:hint="eastAsia"/>
        </w:rPr>
        <w:t>吳氏所著醫案原多推許</w:t>
      </w:r>
      <w:r w:rsidR="006C4C45">
        <w:t>，</w:t>
      </w:r>
      <w:r w:rsidR="00CB50B5">
        <w:rPr>
          <w:rFonts w:hint="eastAsia"/>
        </w:rPr>
        <w:t>恒</w:t>
      </w:r>
      <w:r w:rsidR="00D24630">
        <w:rPr>
          <w:rFonts w:hint="eastAsia"/>
        </w:rPr>
        <w:t>於</w:t>
      </w:r>
      <w:r w:rsidR="00CB50B5">
        <w:rPr>
          <w:rFonts w:hint="eastAsia"/>
        </w:rPr>
        <w:t>醫界力為提倡</w:t>
      </w:r>
      <w:r w:rsidR="006C4C45">
        <w:t>，</w:t>
      </w:r>
      <w:r w:rsidR="00CB50B5">
        <w:rPr>
          <w:rFonts w:hint="eastAsia"/>
        </w:rPr>
        <w:t>以廣其傳</w:t>
      </w:r>
      <w:r w:rsidR="006C4C45">
        <w:t>，</w:t>
      </w:r>
      <w:r w:rsidR="00CB50B5">
        <w:rPr>
          <w:rFonts w:hint="eastAsia"/>
        </w:rPr>
        <w:t>而茲則直揭其短者</w:t>
      </w:r>
      <w:r w:rsidR="006C4C45">
        <w:t>，</w:t>
      </w:r>
      <w:r w:rsidR="00CB50B5">
        <w:rPr>
          <w:rFonts w:hint="eastAsia"/>
        </w:rPr>
        <w:t>為救人計</w:t>
      </w:r>
      <w:r w:rsidR="006C4C45">
        <w:t>，</w:t>
      </w:r>
      <w:r w:rsidR="00CB50B5">
        <w:rPr>
          <w:rFonts w:hint="eastAsia"/>
        </w:rPr>
        <w:t>不敢為前賢諱過也。</w:t>
      </w:r>
    </w:p>
    <w:p w:rsidR="0032560F" w:rsidRDefault="00CB50B5" w:rsidP="00CB50B5">
      <w:pPr>
        <w:pStyle w:val="2f3"/>
        <w:ind w:firstLine="712"/>
      </w:pPr>
      <w:r>
        <w:rPr>
          <w:rFonts w:hint="eastAsia"/>
        </w:rPr>
        <w:t>嘗考吳氏醫案作</w:t>
      </w:r>
      <w:r w:rsidR="00D24630">
        <w:rPr>
          <w:rFonts w:hint="eastAsia"/>
        </w:rPr>
        <w:t>於</w:t>
      </w:r>
      <w:r>
        <w:rPr>
          <w:rFonts w:hint="eastAsia"/>
        </w:rPr>
        <w:t>《溫病條辨》之後</w:t>
      </w:r>
      <w:r w:rsidR="006C4C45">
        <w:rPr>
          <w:rFonts w:hint="eastAsia"/>
        </w:rPr>
        <w:t>，</w:t>
      </w:r>
      <w:r>
        <w:rPr>
          <w:rFonts w:hint="eastAsia"/>
        </w:rPr>
        <w:t>其作《溫病條辨》時</w:t>
      </w:r>
      <w:r w:rsidR="006C4C45">
        <w:t>，</w:t>
      </w:r>
      <w:r>
        <w:rPr>
          <w:rFonts w:hint="eastAsia"/>
        </w:rPr>
        <w:t>似猶未深知石膏之性</w:t>
      </w:r>
      <w:r w:rsidR="006C4C45">
        <w:t>，</w:t>
      </w:r>
      <w:r>
        <w:rPr>
          <w:rFonts w:hint="eastAsia"/>
        </w:rPr>
        <w:t>故</w:t>
      </w:r>
      <w:r w:rsidR="00D24630">
        <w:rPr>
          <w:rFonts w:hint="eastAsia"/>
        </w:rPr>
        <w:t>於</w:t>
      </w:r>
      <w:r>
        <w:rPr>
          <w:rFonts w:hint="eastAsia"/>
        </w:rPr>
        <w:t>白虎湯多所禁忌而不敢輕用</w:t>
      </w:r>
      <w:r w:rsidR="006C4C45">
        <w:t>，</w:t>
      </w:r>
      <w:r>
        <w:rPr>
          <w:rFonts w:hint="eastAsia"/>
        </w:rPr>
        <w:t>其方中生石膏分量只一兩</w:t>
      </w:r>
      <w:r w:rsidR="006C4C45">
        <w:t>，</w:t>
      </w:r>
      <w:r>
        <w:rPr>
          <w:rFonts w:hint="eastAsia"/>
        </w:rPr>
        <w:t>又必煎湯三杯</w:t>
      </w:r>
      <w:r w:rsidR="006C4C45">
        <w:t>，</w:t>
      </w:r>
      <w:r>
        <w:rPr>
          <w:rFonts w:hint="eastAsia"/>
        </w:rPr>
        <w:t>分三次飲下</w:t>
      </w:r>
      <w:r w:rsidR="006C4C45">
        <w:rPr>
          <w:rFonts w:hint="eastAsia"/>
        </w:rPr>
        <w:t>，</w:t>
      </w:r>
      <w:r>
        <w:rPr>
          <w:rFonts w:hint="eastAsia"/>
        </w:rPr>
        <w:t>至其醫案中所載之案</w:t>
      </w:r>
      <w:r w:rsidR="006C4C45">
        <w:t>，</w:t>
      </w:r>
      <w:r>
        <w:rPr>
          <w:rFonts w:hint="eastAsia"/>
        </w:rPr>
        <w:t>若中風、痿痹、痰飲、手足拘攣諸證</w:t>
      </w:r>
      <w:r w:rsidR="006C4C45">
        <w:t>，</w:t>
      </w:r>
      <w:r>
        <w:rPr>
          <w:rFonts w:hint="eastAsia"/>
        </w:rPr>
        <w:t>凡其脈洪實者</w:t>
      </w:r>
      <w:r w:rsidR="006C4C45">
        <w:t>，</w:t>
      </w:r>
      <w:r>
        <w:rPr>
          <w:rFonts w:hint="eastAsia"/>
        </w:rPr>
        <w:t>莫不重用生石膏</w:t>
      </w:r>
      <w:r w:rsidR="006C4C45">
        <w:t>，</w:t>
      </w:r>
      <w:r>
        <w:rPr>
          <w:rFonts w:hint="eastAsia"/>
        </w:rPr>
        <w:t>或數兩</w:t>
      </w:r>
      <w:r w:rsidR="006C4C45">
        <w:t>，</w:t>
      </w:r>
      <w:r>
        <w:rPr>
          <w:rFonts w:hint="eastAsia"/>
        </w:rPr>
        <w:t>或至半斤</w:t>
      </w:r>
      <w:r w:rsidR="006C4C45">
        <w:t>，</w:t>
      </w:r>
      <w:r>
        <w:rPr>
          <w:rFonts w:hint="eastAsia"/>
        </w:rPr>
        <w:t>且恒連服</w:t>
      </w:r>
      <w:r w:rsidR="006C4C45">
        <w:t>，</w:t>
      </w:r>
      <w:r>
        <w:rPr>
          <w:rFonts w:hint="eastAsia"/>
        </w:rPr>
        <w:t>若此有膽有識</w:t>
      </w:r>
      <w:r w:rsidR="006C4C45">
        <w:t>，</w:t>
      </w:r>
      <w:r>
        <w:rPr>
          <w:rFonts w:hint="eastAsia"/>
        </w:rPr>
        <w:t>誠能深知石膏之性也。善哉</w:t>
      </w:r>
      <w:r>
        <w:t>！</w:t>
      </w:r>
      <w:r>
        <w:rPr>
          <w:rFonts w:hint="eastAsia"/>
        </w:rPr>
        <w:t>吳氏之醫學可謂與年俱進矣。</w:t>
      </w:r>
    </w:p>
    <w:p w:rsidR="00CB50B5" w:rsidRDefault="00CB50B5">
      <w:pPr>
        <w:spacing w:after="0" w:line="240" w:lineRule="auto"/>
        <w:ind w:firstLine="0"/>
        <w:rPr>
          <w:rFonts w:eastAsiaTheme="majorEastAsia"/>
          <w:spacing w:val="38"/>
        </w:rPr>
      </w:pPr>
      <w:bookmarkStart w:id="832" w:name="_Toc223762943"/>
      <w:r>
        <w:br w:type="page"/>
      </w:r>
    </w:p>
    <w:p w:rsidR="004A7FA7" w:rsidRDefault="004A7FA7" w:rsidP="00657751">
      <w:pPr>
        <w:pStyle w:val="1b"/>
      </w:pPr>
      <w:bookmarkStart w:id="833" w:name="_Toc7561175"/>
      <w:r>
        <w:rPr>
          <w:rFonts w:hint="eastAsia"/>
        </w:rPr>
        <w:lastRenderedPageBreak/>
        <w:t>論冬傷</w:t>
      </w:r>
      <w:r w:rsidR="00D24630">
        <w:rPr>
          <w:rFonts w:hint="eastAsia"/>
        </w:rPr>
        <w:t>於</w:t>
      </w:r>
      <w:r>
        <w:rPr>
          <w:rFonts w:hint="eastAsia"/>
        </w:rPr>
        <w:t>寒春必病溫及冬不藏精春必病溫治法</w:t>
      </w:r>
      <w:bookmarkEnd w:id="832"/>
      <w:bookmarkEnd w:id="833"/>
    </w:p>
    <w:p w:rsidR="00CB50B5" w:rsidRDefault="004A7FA7" w:rsidP="004A7FA7">
      <w:pPr>
        <w:pStyle w:val="2f3"/>
        <w:ind w:firstLine="712"/>
      </w:pPr>
      <w:r>
        <w:rPr>
          <w:rFonts w:hint="eastAsia"/>
        </w:rPr>
        <w:t>嘗讀《內經》有「冬傷</w:t>
      </w:r>
      <w:r w:rsidR="00D24630">
        <w:rPr>
          <w:rFonts w:hint="eastAsia"/>
        </w:rPr>
        <w:t>於</w:t>
      </w:r>
      <w:r>
        <w:rPr>
          <w:rFonts w:hint="eastAsia"/>
        </w:rPr>
        <w:t>寒</w:t>
      </w:r>
      <w:r w:rsidR="006C4C45">
        <w:rPr>
          <w:rFonts w:hint="eastAsia"/>
        </w:rPr>
        <w:t>，</w:t>
      </w:r>
      <w:r>
        <w:rPr>
          <w:rFonts w:hint="eastAsia"/>
        </w:rPr>
        <w:t>春必病溫」之語</w:t>
      </w:r>
      <w:r w:rsidR="006C4C45">
        <w:rPr>
          <w:rFonts w:hint="eastAsia"/>
        </w:rPr>
        <w:t>，</w:t>
      </w:r>
      <w:r>
        <w:rPr>
          <w:rFonts w:hint="eastAsia"/>
        </w:rPr>
        <w:t>此中原有深義</w:t>
      </w:r>
      <w:r w:rsidR="006C4C45">
        <w:rPr>
          <w:rFonts w:hint="eastAsia"/>
        </w:rPr>
        <w:t>，</w:t>
      </w:r>
      <w:r>
        <w:rPr>
          <w:rFonts w:hint="eastAsia"/>
        </w:rPr>
        <w:t>非淺學人所易窺測也。乃篤信西說者</w:t>
      </w:r>
      <w:r w:rsidR="006C4C45">
        <w:rPr>
          <w:rFonts w:hint="eastAsia"/>
        </w:rPr>
        <w:t>，</w:t>
      </w:r>
      <w:r>
        <w:rPr>
          <w:rFonts w:hint="eastAsia"/>
        </w:rPr>
        <w:t>據病菌潛伏各有定期之說</w:t>
      </w:r>
      <w:r w:rsidR="006C4C45">
        <w:rPr>
          <w:rFonts w:hint="eastAsia"/>
        </w:rPr>
        <w:t>，</w:t>
      </w:r>
      <w:r>
        <w:rPr>
          <w:rFonts w:hint="eastAsia"/>
        </w:rPr>
        <w:t>謂病菌傳</w:t>
      </w:r>
      <w:r w:rsidR="00D24630">
        <w:rPr>
          <w:rFonts w:hint="eastAsia"/>
        </w:rPr>
        <w:t>於</w:t>
      </w:r>
      <w:r>
        <w:rPr>
          <w:rFonts w:hint="eastAsia"/>
        </w:rPr>
        <w:t>人身</w:t>
      </w:r>
      <w:r w:rsidR="006C4C45">
        <w:rPr>
          <w:rFonts w:hint="eastAsia"/>
        </w:rPr>
        <w:t>，</w:t>
      </w:r>
      <w:r>
        <w:rPr>
          <w:rFonts w:hint="eastAsia"/>
        </w:rPr>
        <w:t>未有至一月而始發動者</w:t>
      </w:r>
      <w:r w:rsidR="006C4C45">
        <w:rPr>
          <w:rFonts w:hint="eastAsia"/>
        </w:rPr>
        <w:t>，</w:t>
      </w:r>
      <w:r>
        <w:rPr>
          <w:rFonts w:hint="eastAsia"/>
        </w:rPr>
        <w:t>況數月乎？因此一倡百和</w:t>
      </w:r>
      <w:r w:rsidR="006C4C45">
        <w:rPr>
          <w:rFonts w:hint="eastAsia"/>
        </w:rPr>
        <w:t>，</w:t>
      </w:r>
      <w:r>
        <w:rPr>
          <w:rFonts w:hint="eastAsia"/>
        </w:rPr>
        <w:t>遂謂《內經》皆荒渺之談</w:t>
      </w:r>
      <w:r w:rsidR="006C4C45">
        <w:rPr>
          <w:rFonts w:hint="eastAsia"/>
        </w:rPr>
        <w:t>，</w:t>
      </w:r>
      <w:r>
        <w:rPr>
          <w:rFonts w:hint="eastAsia"/>
        </w:rPr>
        <w:t>分毫不足憑信</w:t>
      </w:r>
      <w:r w:rsidR="006C4C45">
        <w:rPr>
          <w:rFonts w:hint="eastAsia"/>
        </w:rPr>
        <w:t>，</w:t>
      </w:r>
      <w:r>
        <w:rPr>
          <w:rFonts w:hint="eastAsia"/>
        </w:rPr>
        <w:t>不知毒氣之傳染有菌</w:t>
      </w:r>
      <w:r w:rsidR="006C4C45">
        <w:rPr>
          <w:rFonts w:hint="eastAsia"/>
        </w:rPr>
        <w:t>，</w:t>
      </w:r>
      <w:r>
        <w:rPr>
          <w:rFonts w:hint="eastAsia"/>
        </w:rPr>
        <w:t>而冬令嚴寒之氣</w:t>
      </w:r>
      <w:r w:rsidR="006C4C45">
        <w:rPr>
          <w:rFonts w:hint="eastAsia"/>
        </w:rPr>
        <w:t>，</w:t>
      </w:r>
      <w:r>
        <w:rPr>
          <w:rFonts w:hint="eastAsia"/>
        </w:rPr>
        <w:t>為寒水司天之正氣</w:t>
      </w:r>
      <w:r w:rsidR="006C4C45">
        <w:rPr>
          <w:rFonts w:hint="eastAsia"/>
        </w:rPr>
        <w:t>，</w:t>
      </w:r>
      <w:r>
        <w:rPr>
          <w:rFonts w:hint="eastAsia"/>
        </w:rPr>
        <w:t>特其氣嚴寒過甚</w:t>
      </w:r>
      <w:r w:rsidR="006C4C45">
        <w:rPr>
          <w:rFonts w:hint="eastAsia"/>
        </w:rPr>
        <w:t>，</w:t>
      </w:r>
      <w:r>
        <w:rPr>
          <w:rFonts w:hint="eastAsia"/>
        </w:rPr>
        <w:t>或人之居處衣服欠暖</w:t>
      </w:r>
      <w:r w:rsidR="006C4C45">
        <w:rPr>
          <w:rFonts w:hint="eastAsia"/>
        </w:rPr>
        <w:t>，</w:t>
      </w:r>
      <w:r>
        <w:rPr>
          <w:rFonts w:hint="eastAsia"/>
        </w:rPr>
        <w:t>或冒霜雪而出外營生</w:t>
      </w:r>
      <w:r w:rsidR="006C4C45">
        <w:rPr>
          <w:rFonts w:hint="eastAsia"/>
        </w:rPr>
        <w:t>，</w:t>
      </w:r>
      <w:r>
        <w:rPr>
          <w:rFonts w:hint="eastAsia"/>
        </w:rPr>
        <w:t>即不能御此氣耳。是以寒氣之中人也</w:t>
      </w:r>
      <w:r w:rsidR="006C4C45">
        <w:rPr>
          <w:rFonts w:hint="eastAsia"/>
        </w:rPr>
        <w:t>，</w:t>
      </w:r>
      <w:r>
        <w:rPr>
          <w:rFonts w:hint="eastAsia"/>
        </w:rPr>
        <w:t>其重者</w:t>
      </w:r>
      <w:r w:rsidR="006C4C45">
        <w:rPr>
          <w:rFonts w:hint="eastAsia"/>
        </w:rPr>
        <w:t>，</w:t>
      </w:r>
      <w:r>
        <w:rPr>
          <w:rFonts w:hint="eastAsia"/>
        </w:rPr>
        <w:t>實時成病</w:t>
      </w:r>
      <w:r w:rsidR="006C4C45">
        <w:rPr>
          <w:rFonts w:hint="eastAsia"/>
        </w:rPr>
        <w:t>，</w:t>
      </w:r>
      <w:r>
        <w:rPr>
          <w:rFonts w:hint="eastAsia"/>
        </w:rPr>
        <w:t>即冬令之傷寒也。其輕者</w:t>
      </w:r>
      <w:r w:rsidR="006C4C45">
        <w:rPr>
          <w:rFonts w:hint="eastAsia"/>
        </w:rPr>
        <w:t>，</w:t>
      </w:r>
      <w:r>
        <w:rPr>
          <w:rFonts w:hint="eastAsia"/>
        </w:rPr>
        <w:t>微受寒侵</w:t>
      </w:r>
      <w:r w:rsidR="006C4C45">
        <w:rPr>
          <w:rFonts w:hint="eastAsia"/>
        </w:rPr>
        <w:t>，</w:t>
      </w:r>
      <w:r>
        <w:rPr>
          <w:rFonts w:hint="eastAsia"/>
        </w:rPr>
        <w:t>不能即病</w:t>
      </w:r>
      <w:r w:rsidR="006C4C45">
        <w:rPr>
          <w:rFonts w:hint="eastAsia"/>
        </w:rPr>
        <w:t>，</w:t>
      </w:r>
      <w:r>
        <w:rPr>
          <w:rFonts w:hint="eastAsia"/>
        </w:rPr>
        <w:t>由皮膚內侵</w:t>
      </w:r>
      <w:r w:rsidR="006C4C45">
        <w:rPr>
          <w:rFonts w:hint="eastAsia"/>
        </w:rPr>
        <w:t>，</w:t>
      </w:r>
      <w:r>
        <w:rPr>
          <w:rFonts w:hint="eastAsia"/>
        </w:rPr>
        <w:t>潛伏</w:t>
      </w:r>
      <w:r w:rsidR="00D24630">
        <w:rPr>
          <w:rFonts w:hint="eastAsia"/>
        </w:rPr>
        <w:t>於</w:t>
      </w:r>
      <w:r>
        <w:rPr>
          <w:rFonts w:hint="eastAsia"/>
        </w:rPr>
        <w:t>三焦脂膜之中</w:t>
      </w:r>
      <w:r w:rsidR="006C4C45">
        <w:rPr>
          <w:rFonts w:hint="eastAsia"/>
        </w:rPr>
        <w:t>，</w:t>
      </w:r>
      <w:r>
        <w:rPr>
          <w:rFonts w:hint="eastAsia"/>
        </w:rPr>
        <w:t>阻塞氣化之升降流通</w:t>
      </w:r>
      <w:r w:rsidR="006C4C45">
        <w:rPr>
          <w:rFonts w:hint="eastAsia"/>
        </w:rPr>
        <w:t>，</w:t>
      </w:r>
      <w:r>
        <w:rPr>
          <w:rFonts w:hint="eastAsia"/>
        </w:rPr>
        <w:t>即能暗生內熱。迨至內熱積而益深</w:t>
      </w:r>
      <w:r w:rsidR="006C4C45">
        <w:rPr>
          <w:rFonts w:hint="eastAsia"/>
        </w:rPr>
        <w:t>，</w:t>
      </w:r>
      <w:r>
        <w:rPr>
          <w:rFonts w:hint="eastAsia"/>
        </w:rPr>
        <w:t>又兼春回陽生</w:t>
      </w:r>
      <w:r w:rsidR="006C4C45">
        <w:rPr>
          <w:rFonts w:hint="eastAsia"/>
        </w:rPr>
        <w:t>，</w:t>
      </w:r>
      <w:r>
        <w:rPr>
          <w:rFonts w:hint="eastAsia"/>
        </w:rPr>
        <w:t>觸發其熱</w:t>
      </w:r>
      <w:r w:rsidR="006C4C45">
        <w:rPr>
          <w:rFonts w:hint="eastAsia"/>
        </w:rPr>
        <w:t>，</w:t>
      </w:r>
      <w:r>
        <w:rPr>
          <w:rFonts w:hint="eastAsia"/>
        </w:rPr>
        <w:t>或更薄受外感</w:t>
      </w:r>
      <w:r w:rsidR="006C4C45">
        <w:rPr>
          <w:rFonts w:hint="eastAsia"/>
        </w:rPr>
        <w:t>，</w:t>
      </w:r>
      <w:r>
        <w:rPr>
          <w:rFonts w:hint="eastAsia"/>
        </w:rPr>
        <w:t>以激發其熱</w:t>
      </w:r>
      <w:r w:rsidR="006C4C45">
        <w:rPr>
          <w:rFonts w:hint="eastAsia"/>
        </w:rPr>
        <w:t>，</w:t>
      </w:r>
      <w:r>
        <w:rPr>
          <w:rFonts w:hint="eastAsia"/>
        </w:rPr>
        <w:t>是以其熱自內暴發而成溫病</w:t>
      </w:r>
      <w:r w:rsidR="006C4C45">
        <w:rPr>
          <w:rFonts w:hint="eastAsia"/>
        </w:rPr>
        <w:t>，</w:t>
      </w:r>
      <w:r>
        <w:rPr>
          <w:rFonts w:hint="eastAsia"/>
        </w:rPr>
        <w:t>即後世方書所謂伏氣成溫也。</w:t>
      </w:r>
    </w:p>
    <w:p w:rsidR="00CB50B5" w:rsidRDefault="004A7FA7" w:rsidP="004A7FA7">
      <w:pPr>
        <w:pStyle w:val="2f3"/>
        <w:ind w:firstLine="712"/>
      </w:pP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治之之法</w:t>
      </w:r>
      <w:r w:rsidR="006C4C45">
        <w:rPr>
          <w:rFonts w:hint="eastAsia"/>
        </w:rPr>
        <w:t>，</w:t>
      </w:r>
      <w:r>
        <w:rPr>
          <w:rFonts w:hint="eastAsia"/>
        </w:rPr>
        <w:t>有清一代名醫多有謂此證不宜發汗者</w:t>
      </w:r>
      <w:r w:rsidR="006C4C45">
        <w:rPr>
          <w:rFonts w:hint="eastAsia"/>
        </w:rPr>
        <w:t>，</w:t>
      </w:r>
      <w:r>
        <w:rPr>
          <w:rFonts w:hint="eastAsia"/>
        </w:rPr>
        <w:t>然仍宜即脈證之現象而詳為區別。若其脈象雖有實熱</w:t>
      </w:r>
      <w:r w:rsidR="006C4C45">
        <w:rPr>
          <w:rFonts w:hint="eastAsia"/>
        </w:rPr>
        <w:t>，</w:t>
      </w:r>
      <w:r>
        <w:rPr>
          <w:rFonts w:hint="eastAsia"/>
        </w:rPr>
        <w:t>而仍在浮分</w:t>
      </w:r>
      <w:r w:rsidR="006C4C45">
        <w:rPr>
          <w:rFonts w:hint="eastAsia"/>
        </w:rPr>
        <w:t>，</w:t>
      </w:r>
      <w:r>
        <w:rPr>
          <w:rFonts w:hint="eastAsia"/>
        </w:rPr>
        <w:t>且頭疼、舌苔猶白者</w:t>
      </w:r>
      <w:r w:rsidR="006C4C45">
        <w:rPr>
          <w:rFonts w:hint="eastAsia"/>
        </w:rPr>
        <w:t>，</w:t>
      </w:r>
      <w:r>
        <w:rPr>
          <w:rFonts w:hint="eastAsia"/>
        </w:rPr>
        <w:t>仍當投以汗解之劑</w:t>
      </w:r>
      <w:r w:rsidR="006C4C45">
        <w:rPr>
          <w:rFonts w:hint="eastAsia"/>
        </w:rPr>
        <w:t>，</w:t>
      </w:r>
      <w:r>
        <w:rPr>
          <w:rFonts w:hint="eastAsia"/>
        </w:rPr>
        <w:t>然宜以辛涼發汗</w:t>
      </w:r>
      <w:r w:rsidR="006C4C45">
        <w:rPr>
          <w:rFonts w:hint="eastAsia"/>
        </w:rPr>
        <w:t>，</w:t>
      </w:r>
      <w:r>
        <w:rPr>
          <w:rFonts w:hint="eastAsia"/>
        </w:rPr>
        <w:t>若薄荷葉、連翹、蟬蛻諸藥</w:t>
      </w:r>
      <w:r w:rsidR="006C4C45">
        <w:rPr>
          <w:rFonts w:hint="eastAsia"/>
        </w:rPr>
        <w:t>，</w:t>
      </w:r>
      <w:r>
        <w:rPr>
          <w:rFonts w:hint="eastAsia"/>
        </w:rPr>
        <w:t>且更以清熱之藥佐之</w:t>
      </w:r>
      <w:r w:rsidR="006C4C45">
        <w:rPr>
          <w:rFonts w:hint="eastAsia"/>
        </w:rPr>
        <w:t>，</w:t>
      </w:r>
      <w:r>
        <w:rPr>
          <w:rFonts w:hint="eastAsia"/>
        </w:rPr>
        <w:t>若拙擬之清解湯</w:t>
      </w:r>
      <w:r w:rsidR="00CB50B5">
        <w:rPr>
          <w:rFonts w:hint="eastAsia"/>
        </w:rPr>
        <w:t>、</w:t>
      </w:r>
      <w:r>
        <w:rPr>
          <w:rFonts w:hint="eastAsia"/>
        </w:rPr>
        <w:t>涼解湯、寒解湯三方</w:t>
      </w:r>
      <w:r w:rsidR="006C4C45">
        <w:rPr>
          <w:rFonts w:hint="eastAsia"/>
        </w:rPr>
        <w:t>，</w:t>
      </w:r>
      <w:r>
        <w:rPr>
          <w:rFonts w:hint="eastAsia"/>
        </w:rPr>
        <w:t>斟酌病之輕重</w:t>
      </w:r>
      <w:r w:rsidR="006C4C45">
        <w:rPr>
          <w:rFonts w:hint="eastAsia"/>
        </w:rPr>
        <w:t>，</w:t>
      </w:r>
      <w:r>
        <w:rPr>
          <w:rFonts w:hint="eastAsia"/>
        </w:rPr>
        <w:t>皆可選用也。此乃先有伏氣又薄受外感之溫病也。</w:t>
      </w:r>
    </w:p>
    <w:p w:rsidR="00CB50B5" w:rsidRDefault="004A7FA7" w:rsidP="004A7FA7">
      <w:pPr>
        <w:pStyle w:val="2f3"/>
        <w:ind w:firstLine="712"/>
      </w:pPr>
      <w:r>
        <w:rPr>
          <w:rFonts w:hint="eastAsia"/>
        </w:rPr>
        <w:t>若其病初得即表裡壯熱</w:t>
      </w:r>
      <w:r w:rsidR="006C4C45">
        <w:rPr>
          <w:rFonts w:hint="eastAsia"/>
        </w:rPr>
        <w:t>，</w:t>
      </w:r>
      <w:r>
        <w:rPr>
          <w:rFonts w:hint="eastAsia"/>
        </w:rPr>
        <w:t>脈象洪實</w:t>
      </w:r>
      <w:r w:rsidR="006C4C45">
        <w:rPr>
          <w:rFonts w:hint="eastAsia"/>
        </w:rPr>
        <w:t>，</w:t>
      </w:r>
      <w:r>
        <w:rPr>
          <w:rFonts w:hint="eastAsia"/>
        </w:rPr>
        <w:t>其舌苔或白而欲黃者</w:t>
      </w:r>
      <w:r w:rsidR="006C4C45">
        <w:rPr>
          <w:rFonts w:hint="eastAsia"/>
        </w:rPr>
        <w:t>，</w:t>
      </w:r>
      <w:r>
        <w:rPr>
          <w:rFonts w:hint="eastAsia"/>
        </w:rPr>
        <w:t>宜投以白虎湯</w:t>
      </w:r>
      <w:r w:rsidR="006C4C45">
        <w:rPr>
          <w:rFonts w:hint="eastAsia"/>
        </w:rPr>
        <w:t>，</w:t>
      </w:r>
      <w:r>
        <w:rPr>
          <w:rFonts w:hint="eastAsia"/>
        </w:rPr>
        <w:t>再加宣散之品若連翹、茅根諸藥</w:t>
      </w:r>
      <w:r w:rsidR="006C4C45">
        <w:rPr>
          <w:rFonts w:hint="eastAsia"/>
        </w:rPr>
        <w:t>，</w:t>
      </w:r>
      <w:r>
        <w:rPr>
          <w:rFonts w:hint="eastAsia"/>
        </w:rPr>
        <w:t>如此治法</w:t>
      </w:r>
      <w:r w:rsidR="006C4C45">
        <w:rPr>
          <w:rFonts w:hint="eastAsia"/>
        </w:rPr>
        <w:t>，</w:t>
      </w:r>
      <w:r>
        <w:rPr>
          <w:rFonts w:hint="eastAsia"/>
        </w:rPr>
        <w:t>非取汗解</w:t>
      </w:r>
      <w:r w:rsidR="006C4C45">
        <w:rPr>
          <w:rFonts w:hint="eastAsia"/>
        </w:rPr>
        <w:t>，</w:t>
      </w:r>
      <w:r>
        <w:rPr>
          <w:rFonts w:hint="eastAsia"/>
        </w:rPr>
        <w:t>然恆服藥後竟自汗而解</w:t>
      </w:r>
      <w:r w:rsidR="006C4C45">
        <w:rPr>
          <w:rFonts w:hint="eastAsia"/>
        </w:rPr>
        <w:t>，</w:t>
      </w:r>
      <w:r>
        <w:rPr>
          <w:rFonts w:hint="eastAsia"/>
        </w:rPr>
        <w:t>即或服藥後不見汗</w:t>
      </w:r>
      <w:r w:rsidR="006C4C45">
        <w:rPr>
          <w:rFonts w:hint="eastAsia"/>
        </w:rPr>
        <w:t>，</w:t>
      </w:r>
      <w:r>
        <w:rPr>
          <w:rFonts w:hint="eastAsia"/>
        </w:rPr>
        <w:t>其病亦解</w:t>
      </w:r>
      <w:r w:rsidR="006C4C45">
        <w:rPr>
          <w:rFonts w:hint="eastAsia"/>
        </w:rPr>
        <w:t>，</w:t>
      </w:r>
      <w:r>
        <w:rPr>
          <w:rFonts w:hint="eastAsia"/>
        </w:rPr>
        <w:t>因大隊寒涼之品與清輕宣散之品相並</w:t>
      </w:r>
      <w:r w:rsidR="006C4C45">
        <w:rPr>
          <w:rFonts w:hint="eastAsia"/>
        </w:rPr>
        <w:t>，</w:t>
      </w:r>
      <w:r>
        <w:rPr>
          <w:rFonts w:hint="eastAsia"/>
        </w:rPr>
        <w:t>自能排逐</w:t>
      </w:r>
      <w:r>
        <w:rPr>
          <w:rFonts w:hint="eastAsia"/>
        </w:rPr>
        <w:lastRenderedPageBreak/>
        <w:t>內蘊之熱</w:t>
      </w:r>
      <w:r w:rsidR="006C4C45">
        <w:rPr>
          <w:rFonts w:hint="eastAsia"/>
        </w:rPr>
        <w:t>，</w:t>
      </w:r>
      <w:r>
        <w:rPr>
          <w:rFonts w:hint="eastAsia"/>
        </w:rPr>
        <w:t>息息自腠理達</w:t>
      </w:r>
      <w:r w:rsidR="00D24630">
        <w:rPr>
          <w:rFonts w:hint="eastAsia"/>
        </w:rPr>
        <w:t>於</w:t>
      </w:r>
      <w:r>
        <w:rPr>
          <w:rFonts w:hint="eastAsia"/>
        </w:rPr>
        <w:t>皮毛以透出也（此乃伏氣暴發</w:t>
      </w:r>
      <w:r w:rsidR="006C4C45">
        <w:rPr>
          <w:rFonts w:hint="eastAsia"/>
        </w:rPr>
        <w:t>，</w:t>
      </w:r>
      <w:r>
        <w:rPr>
          <w:rFonts w:hint="eastAsia"/>
        </w:rPr>
        <w:t>自內達外之溫病</w:t>
      </w:r>
      <w:r w:rsidR="006C4C45">
        <w:rPr>
          <w:rFonts w:hint="eastAsia"/>
        </w:rPr>
        <w:t>，</w:t>
      </w:r>
      <w:r>
        <w:rPr>
          <w:rFonts w:hint="eastAsia"/>
        </w:rPr>
        <w:t>春夏之交多有之）。蓋此等證皆以先有伏氣</w:t>
      </w:r>
      <w:r w:rsidR="006C4C45">
        <w:rPr>
          <w:rFonts w:hint="eastAsia"/>
        </w:rPr>
        <w:t>，</w:t>
      </w:r>
      <w:r>
        <w:rPr>
          <w:rFonts w:hint="eastAsia"/>
        </w:rPr>
        <w:t>至春深萌動欲發</w:t>
      </w:r>
      <w:r w:rsidR="006C4C45">
        <w:rPr>
          <w:rFonts w:hint="eastAsia"/>
        </w:rPr>
        <w:t>，</w:t>
      </w:r>
      <w:r>
        <w:rPr>
          <w:rFonts w:hint="eastAsia"/>
        </w:rPr>
        <w:t>而又或因暴怒</w:t>
      </w:r>
      <w:r w:rsidR="006C4C45">
        <w:rPr>
          <w:rFonts w:hint="eastAsia"/>
        </w:rPr>
        <w:t>，</w:t>
      </w:r>
      <w:r>
        <w:rPr>
          <w:rFonts w:hint="eastAsia"/>
        </w:rPr>
        <w:t>或因勞心勞力過度</w:t>
      </w:r>
      <w:r w:rsidR="006C4C45">
        <w:rPr>
          <w:rFonts w:hint="eastAsia"/>
        </w:rPr>
        <w:t>，</w:t>
      </w:r>
      <w:r>
        <w:rPr>
          <w:rFonts w:hint="eastAsia"/>
        </w:rPr>
        <w:t>或因作苦</w:t>
      </w:r>
      <w:r w:rsidR="00D24630">
        <w:rPr>
          <w:rFonts w:hint="eastAsia"/>
        </w:rPr>
        <w:t>於</w:t>
      </w:r>
      <w:r>
        <w:rPr>
          <w:rFonts w:hint="eastAsia"/>
        </w:rPr>
        <w:t>烈日之中</w:t>
      </w:r>
      <w:r w:rsidR="006C4C45">
        <w:rPr>
          <w:rFonts w:hint="eastAsia"/>
        </w:rPr>
        <w:t>，</w:t>
      </w:r>
      <w:r>
        <w:rPr>
          <w:rFonts w:hint="eastAsia"/>
        </w:rPr>
        <w:t>或因酣眠</w:t>
      </w:r>
      <w:r w:rsidR="00D24630">
        <w:rPr>
          <w:rFonts w:hint="eastAsia"/>
        </w:rPr>
        <w:t>於</w:t>
      </w:r>
      <w:r>
        <w:rPr>
          <w:rFonts w:hint="eastAsia"/>
        </w:rPr>
        <w:t>暖室內</w:t>
      </w:r>
      <w:r w:rsidR="006C4C45">
        <w:rPr>
          <w:rFonts w:hint="eastAsia"/>
        </w:rPr>
        <w:t>，</w:t>
      </w:r>
      <w:r>
        <w:rPr>
          <w:rFonts w:hint="eastAsia"/>
        </w:rPr>
        <w:t>是以一發表裡即壯熱</w:t>
      </w:r>
      <w:r w:rsidR="006C4C45">
        <w:rPr>
          <w:rFonts w:hint="eastAsia"/>
        </w:rPr>
        <w:t>，</w:t>
      </w:r>
      <w:r>
        <w:rPr>
          <w:rFonts w:hint="eastAsia"/>
        </w:rPr>
        <w:t>治之者</w:t>
      </w:r>
      <w:r w:rsidR="006C4C45">
        <w:rPr>
          <w:rFonts w:hint="eastAsia"/>
        </w:rPr>
        <w:t>，</w:t>
      </w:r>
      <w:r>
        <w:rPr>
          <w:rFonts w:hint="eastAsia"/>
        </w:rPr>
        <w:t>只可宣散清解</w:t>
      </w:r>
      <w:r w:rsidR="006C4C45">
        <w:rPr>
          <w:rFonts w:hint="eastAsia"/>
        </w:rPr>
        <w:t>，</w:t>
      </w:r>
      <w:r>
        <w:rPr>
          <w:rFonts w:hint="eastAsia"/>
        </w:rPr>
        <w:t>而不宜發汗也</w:t>
      </w:r>
      <w:r w:rsidR="006C4C45">
        <w:rPr>
          <w:rFonts w:hint="eastAsia"/>
        </w:rPr>
        <w:t>，</w:t>
      </w:r>
      <w:r>
        <w:rPr>
          <w:rFonts w:hint="eastAsia"/>
        </w:rPr>
        <w:t>此冬傷</w:t>
      </w:r>
      <w:r w:rsidR="00D24630">
        <w:rPr>
          <w:rFonts w:hint="eastAsia"/>
        </w:rPr>
        <w:t>於</w:t>
      </w:r>
      <w:r>
        <w:rPr>
          <w:rFonts w:hint="eastAsia"/>
        </w:rPr>
        <w:t>寒春必病溫之大略治法也。</w:t>
      </w:r>
    </w:p>
    <w:p w:rsidR="00CB50B5" w:rsidRDefault="004A7FA7" w:rsidP="004A7FA7">
      <w:pPr>
        <w:pStyle w:val="2f3"/>
        <w:ind w:firstLine="712"/>
      </w:pPr>
      <w:r>
        <w:rPr>
          <w:rFonts w:hint="eastAsia"/>
        </w:rPr>
        <w:t>《內經》又謂「冬不藏精</w:t>
      </w:r>
      <w:r w:rsidR="006C4C45">
        <w:rPr>
          <w:rFonts w:hint="eastAsia"/>
        </w:rPr>
        <w:t>，</w:t>
      </w:r>
      <w:r>
        <w:rPr>
          <w:rFonts w:hint="eastAsia"/>
        </w:rPr>
        <w:t>春必病溫」</w:t>
      </w:r>
      <w:r w:rsidR="006C4C45">
        <w:rPr>
          <w:rFonts w:hint="eastAsia"/>
        </w:rPr>
        <w:t>，</w:t>
      </w:r>
      <w:r>
        <w:rPr>
          <w:rFonts w:hint="eastAsia"/>
        </w:rPr>
        <w:t>此二語不但為西醫所指摘</w:t>
      </w:r>
      <w:r w:rsidR="006C4C45">
        <w:rPr>
          <w:rFonts w:hint="eastAsia"/>
        </w:rPr>
        <w:t>，</w:t>
      </w:r>
      <w:r>
        <w:rPr>
          <w:rFonts w:hint="eastAsia"/>
        </w:rPr>
        <w:t>即中醫對此節經文亦恆有疑意</w:t>
      </w:r>
      <w:r w:rsidR="006C4C45">
        <w:rPr>
          <w:rFonts w:hint="eastAsia"/>
        </w:rPr>
        <w:t>，</w:t>
      </w:r>
      <w:r>
        <w:rPr>
          <w:rFonts w:hint="eastAsia"/>
        </w:rPr>
        <w:t>謂冬不藏精之人</w:t>
      </w:r>
      <w:r w:rsidR="006C4C45">
        <w:rPr>
          <w:rFonts w:hint="eastAsia"/>
        </w:rPr>
        <w:t>，</w:t>
      </w:r>
      <w:r>
        <w:rPr>
          <w:rFonts w:hint="eastAsia"/>
        </w:rPr>
        <w:t>若因腎虛而寒入腎中</w:t>
      </w:r>
      <w:r w:rsidR="006C4C45">
        <w:rPr>
          <w:rFonts w:hint="eastAsia"/>
        </w:rPr>
        <w:t>，</w:t>
      </w:r>
      <w:r>
        <w:rPr>
          <w:rFonts w:hint="eastAsia"/>
        </w:rPr>
        <w:t>當即成少陰傷寒</w:t>
      </w:r>
      <w:r w:rsidR="006C4C45">
        <w:rPr>
          <w:rFonts w:hint="eastAsia"/>
        </w:rPr>
        <w:t>，</w:t>
      </w:r>
      <w:r>
        <w:rPr>
          <w:rFonts w:hint="eastAsia"/>
        </w:rPr>
        <w:t>為直中真陰之劇證</w:t>
      </w:r>
      <w:r w:rsidR="006C4C45">
        <w:rPr>
          <w:rFonts w:hint="eastAsia"/>
        </w:rPr>
        <w:t>，</w:t>
      </w:r>
      <w:r>
        <w:rPr>
          <w:rFonts w:hint="eastAsia"/>
        </w:rPr>
        <w:t>何能遲至春令而始成溫病？不知此二句經文原有兩解</w:t>
      </w:r>
      <w:r w:rsidR="006C4C45">
        <w:rPr>
          <w:rFonts w:hint="eastAsia"/>
        </w:rPr>
        <w:t>，</w:t>
      </w:r>
      <w:r>
        <w:rPr>
          <w:rFonts w:hint="eastAsia"/>
        </w:rPr>
        <w:t>其所成之溫病亦有兩種</w:t>
      </w:r>
      <w:r w:rsidR="006C4C45">
        <w:rPr>
          <w:rFonts w:hint="eastAsia"/>
        </w:rPr>
        <w:t>，</w:t>
      </w:r>
      <w:r>
        <w:rPr>
          <w:rFonts w:hint="eastAsia"/>
        </w:rPr>
        <w:t>至其治法又皆與尋常治法不同。今試析言之</w:t>
      </w:r>
      <w:r w:rsidR="006C4C45">
        <w:rPr>
          <w:rFonts w:hint="eastAsia"/>
        </w:rPr>
        <w:t>，</w:t>
      </w:r>
      <w:r>
        <w:rPr>
          <w:rFonts w:hint="eastAsia"/>
        </w:rPr>
        <w:t>並詳其治法。</w:t>
      </w:r>
    </w:p>
    <w:p w:rsidR="00CB50B5" w:rsidRDefault="004A7FA7" w:rsidP="004A7FA7">
      <w:pPr>
        <w:pStyle w:val="2f3"/>
        <w:ind w:firstLine="712"/>
      </w:pPr>
      <w:r>
        <w:rPr>
          <w:rFonts w:hint="eastAsia"/>
        </w:rPr>
        <w:t>冬不藏精之人</w:t>
      </w:r>
      <w:r w:rsidR="006C4C45">
        <w:rPr>
          <w:rFonts w:hint="eastAsia"/>
        </w:rPr>
        <w:t>，</w:t>
      </w:r>
      <w:r>
        <w:rPr>
          <w:rFonts w:hint="eastAsia"/>
        </w:rPr>
        <w:t>其所患之溫病</w:t>
      </w:r>
      <w:r w:rsidR="006C4C45">
        <w:rPr>
          <w:rFonts w:hint="eastAsia"/>
        </w:rPr>
        <w:t>，</w:t>
      </w:r>
      <w:r>
        <w:rPr>
          <w:rFonts w:hint="eastAsia"/>
        </w:rPr>
        <w:t>有因猝然感冒而成者。大凡病溫之人</w:t>
      </w:r>
      <w:r w:rsidR="006C4C45">
        <w:rPr>
          <w:rFonts w:hint="eastAsia"/>
        </w:rPr>
        <w:t>，</w:t>
      </w:r>
      <w:r>
        <w:rPr>
          <w:rFonts w:hint="eastAsia"/>
        </w:rPr>
        <w:t>多</w:t>
      </w:r>
      <w:r w:rsidR="00AD7840">
        <w:rPr>
          <w:rFonts w:hint="eastAsia"/>
        </w:rPr>
        <w:t>係</w:t>
      </w:r>
      <w:r>
        <w:rPr>
          <w:rFonts w:hint="eastAsia"/>
        </w:rPr>
        <w:t>內有蘊熱</w:t>
      </w:r>
      <w:r w:rsidR="006C4C45">
        <w:rPr>
          <w:rFonts w:hint="eastAsia"/>
        </w:rPr>
        <w:t>，</w:t>
      </w:r>
      <w:r>
        <w:rPr>
          <w:rFonts w:hint="eastAsia"/>
        </w:rPr>
        <w:t>至春陽萌動之時</w:t>
      </w:r>
      <w:r w:rsidR="006C4C45">
        <w:rPr>
          <w:rFonts w:hint="eastAsia"/>
        </w:rPr>
        <w:t>，</w:t>
      </w:r>
      <w:r>
        <w:rPr>
          <w:rFonts w:hint="eastAsia"/>
        </w:rPr>
        <w:t>又薄受外感拘束</w:t>
      </w:r>
      <w:r w:rsidR="006C4C45">
        <w:rPr>
          <w:rFonts w:hint="eastAsia"/>
        </w:rPr>
        <w:t>，</w:t>
      </w:r>
      <w:r>
        <w:rPr>
          <w:rFonts w:hint="eastAsia"/>
        </w:rPr>
        <w:t>其熱即陡發而成溫。冬不藏精之人</w:t>
      </w:r>
      <w:r w:rsidR="006C4C45">
        <w:rPr>
          <w:rFonts w:hint="eastAsia"/>
        </w:rPr>
        <w:t>，</w:t>
      </w:r>
      <w:r>
        <w:rPr>
          <w:rFonts w:hint="eastAsia"/>
        </w:rPr>
        <w:t>必有陰虛</w:t>
      </w:r>
      <w:r w:rsidR="006C4C45">
        <w:rPr>
          <w:rFonts w:hint="eastAsia"/>
        </w:rPr>
        <w:t>，</w:t>
      </w:r>
      <w:r>
        <w:rPr>
          <w:rFonts w:hint="eastAsia"/>
        </w:rPr>
        <w:t>所生之熱積</w:t>
      </w:r>
      <w:r w:rsidR="00D24630">
        <w:rPr>
          <w:rFonts w:hint="eastAsia"/>
        </w:rPr>
        <w:t>於</w:t>
      </w:r>
      <w:r>
        <w:rPr>
          <w:rFonts w:hint="eastAsia"/>
        </w:rPr>
        <w:t>臟腑</w:t>
      </w:r>
      <w:r w:rsidR="006C4C45">
        <w:rPr>
          <w:rFonts w:hint="eastAsia"/>
        </w:rPr>
        <w:t>，</w:t>
      </w:r>
      <w:r>
        <w:rPr>
          <w:rFonts w:hint="eastAsia"/>
        </w:rPr>
        <w:t>而其為外感所拘束而發動</w:t>
      </w:r>
      <w:r w:rsidR="006C4C45">
        <w:rPr>
          <w:rFonts w:hint="eastAsia"/>
        </w:rPr>
        <w:t>，</w:t>
      </w:r>
      <w:r>
        <w:rPr>
          <w:rFonts w:hint="eastAsia"/>
        </w:rPr>
        <w:t>與內蘊實熱者同也。其發動之後</w:t>
      </w:r>
      <w:r w:rsidR="006C4C45">
        <w:rPr>
          <w:rFonts w:hint="eastAsia"/>
        </w:rPr>
        <w:t>，</w:t>
      </w:r>
      <w:r>
        <w:rPr>
          <w:rFonts w:hint="eastAsia"/>
        </w:rPr>
        <w:t>脈象多數</w:t>
      </w:r>
      <w:r w:rsidR="006C4C45">
        <w:rPr>
          <w:rFonts w:hint="eastAsia"/>
        </w:rPr>
        <w:t>，</w:t>
      </w:r>
      <w:r>
        <w:rPr>
          <w:rFonts w:hint="eastAsia"/>
        </w:rPr>
        <w:t>息多微喘</w:t>
      </w:r>
      <w:r w:rsidR="006C4C45">
        <w:rPr>
          <w:rFonts w:hint="eastAsia"/>
        </w:rPr>
        <w:t>，</w:t>
      </w:r>
      <w:r>
        <w:rPr>
          <w:rFonts w:hint="eastAsia"/>
        </w:rPr>
        <w:t>舌上微有白苔</w:t>
      </w:r>
      <w:r w:rsidR="006C4C45">
        <w:rPr>
          <w:rFonts w:hint="eastAsia"/>
        </w:rPr>
        <w:t>，</w:t>
      </w:r>
      <w:r>
        <w:rPr>
          <w:rFonts w:hint="eastAsia"/>
        </w:rPr>
        <w:t>津液短少</w:t>
      </w:r>
      <w:r w:rsidR="006C4C45">
        <w:rPr>
          <w:rFonts w:hint="eastAsia"/>
        </w:rPr>
        <w:t>，</w:t>
      </w:r>
      <w:r>
        <w:rPr>
          <w:rFonts w:hint="eastAsia"/>
        </w:rPr>
        <w:t>後或乾黃</w:t>
      </w:r>
      <w:r w:rsidR="006C4C45">
        <w:rPr>
          <w:rFonts w:hint="eastAsia"/>
        </w:rPr>
        <w:t>，</w:t>
      </w:r>
      <w:r>
        <w:rPr>
          <w:rFonts w:hint="eastAsia"/>
        </w:rPr>
        <w:t>或舌苔漸黑</w:t>
      </w:r>
      <w:r w:rsidR="006C4C45">
        <w:rPr>
          <w:rFonts w:hint="eastAsia"/>
        </w:rPr>
        <w:t>，</w:t>
      </w:r>
      <w:r>
        <w:rPr>
          <w:rFonts w:hint="eastAsia"/>
        </w:rPr>
        <w:t>狀如斑點（為舌苔甚薄</w:t>
      </w:r>
      <w:r w:rsidR="006C4C45">
        <w:rPr>
          <w:rFonts w:hint="eastAsia"/>
        </w:rPr>
        <w:t>，</w:t>
      </w:r>
      <w:r>
        <w:rPr>
          <w:rFonts w:hint="eastAsia"/>
        </w:rPr>
        <w:t>若有若無</w:t>
      </w:r>
      <w:r w:rsidR="006C4C45">
        <w:rPr>
          <w:rFonts w:hint="eastAsia"/>
        </w:rPr>
        <w:t>，</w:t>
      </w:r>
      <w:r>
        <w:rPr>
          <w:rFonts w:hint="eastAsia"/>
        </w:rPr>
        <w:t>故見舌皮變黑）</w:t>
      </w:r>
      <w:r w:rsidR="006C4C45">
        <w:rPr>
          <w:rFonts w:hint="eastAsia"/>
        </w:rPr>
        <w:t>，</w:t>
      </w:r>
      <w:r>
        <w:rPr>
          <w:rFonts w:hint="eastAsia"/>
        </w:rPr>
        <w:t>或頻飲水不能解渴</w:t>
      </w:r>
      <w:r w:rsidR="006C4C45">
        <w:rPr>
          <w:rFonts w:hint="eastAsia"/>
        </w:rPr>
        <w:t>，</w:t>
      </w:r>
      <w:r>
        <w:rPr>
          <w:rFonts w:hint="eastAsia"/>
        </w:rPr>
        <w:t>或時入陰分益加潮熱</w:t>
      </w:r>
      <w:r w:rsidR="006C4C45">
        <w:rPr>
          <w:rFonts w:hint="eastAsia"/>
        </w:rPr>
        <w:t>，</w:t>
      </w:r>
      <w:r>
        <w:rPr>
          <w:rFonts w:hint="eastAsia"/>
        </w:rPr>
        <w:t>此證初得其舌苔白時</w:t>
      </w:r>
      <w:r w:rsidR="006C4C45">
        <w:rPr>
          <w:rFonts w:hint="eastAsia"/>
        </w:rPr>
        <w:t>，</w:t>
      </w:r>
      <w:r>
        <w:rPr>
          <w:rFonts w:hint="eastAsia"/>
        </w:rPr>
        <w:t>亦可汗解</w:t>
      </w:r>
      <w:r w:rsidR="006C4C45">
        <w:rPr>
          <w:rFonts w:hint="eastAsia"/>
        </w:rPr>
        <w:t>，</w:t>
      </w:r>
      <w:r>
        <w:rPr>
          <w:rFonts w:hint="eastAsia"/>
        </w:rPr>
        <w:t>然須以大滋真陰之藥輔之。愚治此證</w:t>
      </w:r>
      <w:r w:rsidR="006C4C45">
        <w:rPr>
          <w:rFonts w:hint="eastAsia"/>
        </w:rPr>
        <w:t>，</w:t>
      </w:r>
      <w:r>
        <w:rPr>
          <w:rFonts w:hint="eastAsia"/>
        </w:rPr>
        <w:t>恆用連翹、薄荷葉各三錢</w:t>
      </w:r>
      <w:r w:rsidR="006C4C45">
        <w:rPr>
          <w:rFonts w:hint="eastAsia"/>
        </w:rPr>
        <w:t>，</w:t>
      </w:r>
      <w:r>
        <w:rPr>
          <w:rFonts w:hint="eastAsia"/>
        </w:rPr>
        <w:t>玄參、生地黃各一兩</w:t>
      </w:r>
      <w:r w:rsidR="006C4C45">
        <w:rPr>
          <w:rFonts w:hint="eastAsia"/>
        </w:rPr>
        <w:t>，</w:t>
      </w:r>
      <w:r>
        <w:rPr>
          <w:rFonts w:hint="eastAsia"/>
        </w:rPr>
        <w:t>煎湯服之</w:t>
      </w:r>
      <w:r w:rsidR="006C4C45">
        <w:rPr>
          <w:rFonts w:hint="eastAsia"/>
        </w:rPr>
        <w:t>，</w:t>
      </w:r>
      <w:r>
        <w:rPr>
          <w:rFonts w:hint="eastAsia"/>
        </w:rPr>
        <w:t>得汗即愈</w:t>
      </w:r>
      <w:r w:rsidR="006C4C45">
        <w:rPr>
          <w:rFonts w:hint="eastAsia"/>
        </w:rPr>
        <w:t>，</w:t>
      </w:r>
      <w:r>
        <w:rPr>
          <w:rFonts w:hint="eastAsia"/>
        </w:rPr>
        <w:t>若服藥後</w:t>
      </w:r>
      <w:r w:rsidR="006C4C45">
        <w:rPr>
          <w:rFonts w:hint="eastAsia"/>
        </w:rPr>
        <w:t>，</w:t>
      </w:r>
      <w:r>
        <w:rPr>
          <w:rFonts w:hint="eastAsia"/>
        </w:rPr>
        <w:t>汗欲出仍不能出</w:t>
      </w:r>
      <w:r w:rsidR="006C4C45">
        <w:rPr>
          <w:rFonts w:hint="eastAsia"/>
        </w:rPr>
        <w:t>，</w:t>
      </w:r>
      <w:r>
        <w:rPr>
          <w:rFonts w:hint="eastAsia"/>
        </w:rPr>
        <w:t>可用白糖水送服西藥阿斯匹林二分許</w:t>
      </w:r>
      <w:r w:rsidR="006C4C45">
        <w:rPr>
          <w:rFonts w:hint="eastAsia"/>
        </w:rPr>
        <w:t>，</w:t>
      </w:r>
      <w:r>
        <w:rPr>
          <w:rFonts w:hint="eastAsia"/>
        </w:rPr>
        <w:t>其汗即出</w:t>
      </w:r>
      <w:r w:rsidR="006C4C45">
        <w:rPr>
          <w:rFonts w:hint="eastAsia"/>
        </w:rPr>
        <w:t>，</w:t>
      </w:r>
      <w:r>
        <w:rPr>
          <w:rFonts w:hint="eastAsia"/>
        </w:rPr>
        <w:t>或單將玄參、生地黃煎湯</w:t>
      </w:r>
      <w:r w:rsidR="006C4C45">
        <w:rPr>
          <w:rFonts w:hint="eastAsia"/>
        </w:rPr>
        <w:t>，</w:t>
      </w:r>
      <w:r>
        <w:rPr>
          <w:rFonts w:hint="eastAsia"/>
        </w:rPr>
        <w:t>送服阿斯匹林一瓦</w:t>
      </w:r>
      <w:r w:rsidR="006C4C45">
        <w:rPr>
          <w:rFonts w:hint="eastAsia"/>
        </w:rPr>
        <w:t>，</w:t>
      </w:r>
      <w:r>
        <w:rPr>
          <w:rFonts w:hint="eastAsia"/>
        </w:rPr>
        <w:t>亦能得汗。若</w:t>
      </w:r>
      <w:r>
        <w:rPr>
          <w:rFonts w:hint="eastAsia"/>
        </w:rPr>
        <w:lastRenderedPageBreak/>
        <w:t>至熱已傳裡</w:t>
      </w:r>
      <w:r w:rsidR="006C4C45">
        <w:rPr>
          <w:rFonts w:hint="eastAsia"/>
        </w:rPr>
        <w:t>，</w:t>
      </w:r>
      <w:r>
        <w:rPr>
          <w:rFonts w:hint="eastAsia"/>
        </w:rPr>
        <w:t>舌苔欲黃</w:t>
      </w:r>
      <w:r w:rsidR="006C4C45">
        <w:rPr>
          <w:rFonts w:hint="eastAsia"/>
        </w:rPr>
        <w:t>，</w:t>
      </w:r>
      <w:r>
        <w:rPr>
          <w:rFonts w:hint="eastAsia"/>
        </w:rPr>
        <w:t>或至黃而兼黑</w:t>
      </w:r>
      <w:r w:rsidR="006C4C45">
        <w:rPr>
          <w:rFonts w:hint="eastAsia"/>
        </w:rPr>
        <w:t>，</w:t>
      </w:r>
      <w:r>
        <w:rPr>
          <w:rFonts w:hint="eastAsia"/>
        </w:rPr>
        <w:t>脈象數而有力</w:t>
      </w:r>
      <w:r w:rsidR="006C4C45">
        <w:rPr>
          <w:rFonts w:hint="eastAsia"/>
        </w:rPr>
        <w:t>，</w:t>
      </w:r>
      <w:r>
        <w:rPr>
          <w:rFonts w:hint="eastAsia"/>
        </w:rPr>
        <w:t>然按之弦硬</w:t>
      </w:r>
      <w:r w:rsidR="006C4C45">
        <w:rPr>
          <w:rFonts w:hint="eastAsia"/>
        </w:rPr>
        <w:t>，</w:t>
      </w:r>
      <w:r>
        <w:rPr>
          <w:rFonts w:hint="eastAsia"/>
        </w:rPr>
        <w:t>非若陽明有實熱者之洪滑</w:t>
      </w:r>
      <w:r w:rsidR="006C4C45">
        <w:rPr>
          <w:rFonts w:hint="eastAsia"/>
        </w:rPr>
        <w:t>，</w:t>
      </w:r>
      <w:r>
        <w:rPr>
          <w:rFonts w:hint="eastAsia"/>
        </w:rPr>
        <w:t>此陰虛熱實之象</w:t>
      </w:r>
      <w:r w:rsidR="006C4C45">
        <w:rPr>
          <w:rFonts w:hint="eastAsia"/>
        </w:rPr>
        <w:t>，</w:t>
      </w:r>
      <w:r>
        <w:rPr>
          <w:rFonts w:hint="eastAsia"/>
        </w:rPr>
        <w:t>宜治以白虎加人參湯</w:t>
      </w:r>
      <w:r w:rsidR="006C4C45">
        <w:rPr>
          <w:rFonts w:hint="eastAsia"/>
        </w:rPr>
        <w:t>，</w:t>
      </w:r>
      <w:r>
        <w:rPr>
          <w:rFonts w:hint="eastAsia"/>
        </w:rPr>
        <w:t>更以生地黃代知母</w:t>
      </w:r>
      <w:r w:rsidR="006C4C45">
        <w:rPr>
          <w:rFonts w:hint="eastAsia"/>
        </w:rPr>
        <w:t>，</w:t>
      </w:r>
      <w:r>
        <w:rPr>
          <w:rFonts w:hint="eastAsia"/>
        </w:rPr>
        <w:t>生山藥代粳米</w:t>
      </w:r>
      <w:r w:rsidR="006C4C45">
        <w:rPr>
          <w:rFonts w:hint="eastAsia"/>
        </w:rPr>
        <w:t>，</w:t>
      </w:r>
      <w:r>
        <w:rPr>
          <w:rFonts w:hint="eastAsia"/>
        </w:rPr>
        <w:t>煎一大劑</w:t>
      </w:r>
      <w:r w:rsidR="006C4C45">
        <w:rPr>
          <w:rFonts w:hint="eastAsia"/>
        </w:rPr>
        <w:t>，</w:t>
      </w:r>
      <w:r>
        <w:rPr>
          <w:rFonts w:hint="eastAsia"/>
        </w:rPr>
        <w:t>取湯一大碗</w:t>
      </w:r>
      <w:r w:rsidR="006C4C45">
        <w:rPr>
          <w:rFonts w:hint="eastAsia"/>
        </w:rPr>
        <w:t>，</w:t>
      </w:r>
      <w:r>
        <w:rPr>
          <w:rFonts w:hint="eastAsia"/>
        </w:rPr>
        <w:t>分多次溫飲下（拙著傷寒溫病同用方後載有此方</w:t>
      </w:r>
      <w:r w:rsidR="006C4C45">
        <w:rPr>
          <w:rFonts w:hint="eastAsia"/>
        </w:rPr>
        <w:t>，</w:t>
      </w:r>
      <w:r>
        <w:rPr>
          <w:rFonts w:hint="eastAsia"/>
        </w:rPr>
        <w:t>附載治癒之案若干。可參觀也）。</w:t>
      </w:r>
    </w:p>
    <w:p w:rsidR="00CB50B5" w:rsidRDefault="004A7FA7" w:rsidP="004A7FA7">
      <w:pPr>
        <w:pStyle w:val="2f3"/>
        <w:ind w:firstLine="712"/>
      </w:pPr>
      <w:r>
        <w:rPr>
          <w:rFonts w:hint="eastAsia"/>
        </w:rPr>
        <w:t>又有因伏氣所化之熱先伏藏</w:t>
      </w:r>
      <w:r w:rsidR="00D24630">
        <w:rPr>
          <w:rFonts w:hint="eastAsia"/>
        </w:rPr>
        <w:t>於</w:t>
      </w:r>
      <w:r>
        <w:rPr>
          <w:rFonts w:hint="eastAsia"/>
        </w:rPr>
        <w:t>三焦脂膜之中</w:t>
      </w:r>
      <w:r w:rsidR="006C4C45">
        <w:rPr>
          <w:rFonts w:hint="eastAsia"/>
        </w:rPr>
        <w:t>，</w:t>
      </w:r>
      <w:r>
        <w:rPr>
          <w:rFonts w:hint="eastAsia"/>
        </w:rPr>
        <w:t>迨至感春陽萌動而觸發</w:t>
      </w:r>
      <w:r w:rsidR="006C4C45">
        <w:rPr>
          <w:rFonts w:hint="eastAsia"/>
        </w:rPr>
        <w:t>，</w:t>
      </w:r>
      <w:r>
        <w:rPr>
          <w:rFonts w:hint="eastAsia"/>
        </w:rPr>
        <w:t>其發動之後</w:t>
      </w:r>
      <w:r w:rsidR="006C4C45">
        <w:rPr>
          <w:rFonts w:hint="eastAsia"/>
        </w:rPr>
        <w:t>，</w:t>
      </w:r>
      <w:r>
        <w:rPr>
          <w:rFonts w:hint="eastAsia"/>
        </w:rPr>
        <w:t>恆因冬不藏精者</w:t>
      </w:r>
      <w:r w:rsidR="006C4C45">
        <w:rPr>
          <w:rFonts w:hint="eastAsia"/>
        </w:rPr>
        <w:t>，</w:t>
      </w:r>
      <w:r>
        <w:rPr>
          <w:rFonts w:hint="eastAsia"/>
        </w:rPr>
        <w:t>其腎臟虛損</w:t>
      </w:r>
      <w:r w:rsidR="006C4C45">
        <w:rPr>
          <w:rFonts w:hint="eastAsia"/>
        </w:rPr>
        <w:t>，</w:t>
      </w:r>
      <w:r>
        <w:rPr>
          <w:rFonts w:hint="eastAsia"/>
        </w:rPr>
        <w:t>伏氣乘虛而竄入少陰</w:t>
      </w:r>
      <w:r w:rsidR="006C4C45">
        <w:rPr>
          <w:rFonts w:hint="eastAsia"/>
        </w:rPr>
        <w:t>，</w:t>
      </w:r>
      <w:r>
        <w:rPr>
          <w:rFonts w:hint="eastAsia"/>
        </w:rPr>
        <w:t>其為病狀</w:t>
      </w:r>
      <w:r w:rsidR="006C4C45">
        <w:rPr>
          <w:rFonts w:hint="eastAsia"/>
        </w:rPr>
        <w:t>，</w:t>
      </w:r>
      <w:r>
        <w:rPr>
          <w:rFonts w:hint="eastAsia"/>
        </w:rPr>
        <w:t>精神短少</w:t>
      </w:r>
      <w:r w:rsidR="006C4C45">
        <w:rPr>
          <w:rFonts w:hint="eastAsia"/>
        </w:rPr>
        <w:t>，</w:t>
      </w:r>
      <w:r>
        <w:rPr>
          <w:rFonts w:hint="eastAsia"/>
        </w:rPr>
        <w:t>喜偃臥</w:t>
      </w:r>
      <w:r w:rsidR="006C4C45">
        <w:rPr>
          <w:rFonts w:hint="eastAsia"/>
        </w:rPr>
        <w:t>，</w:t>
      </w:r>
      <w:r>
        <w:rPr>
          <w:rFonts w:hint="eastAsia"/>
        </w:rPr>
        <w:t>昏昏似睡</w:t>
      </w:r>
      <w:r w:rsidR="006C4C45">
        <w:rPr>
          <w:rFonts w:hint="eastAsia"/>
        </w:rPr>
        <w:t>，</w:t>
      </w:r>
      <w:r>
        <w:rPr>
          <w:rFonts w:hint="eastAsia"/>
        </w:rPr>
        <w:t>舌皮乾</w:t>
      </w:r>
      <w:r w:rsidR="006C4C45">
        <w:rPr>
          <w:rFonts w:hint="eastAsia"/>
        </w:rPr>
        <w:t>，</w:t>
      </w:r>
      <w:r>
        <w:rPr>
          <w:rFonts w:hint="eastAsia"/>
        </w:rPr>
        <w:t>毫無苔</w:t>
      </w:r>
      <w:r w:rsidR="006C4C45">
        <w:rPr>
          <w:rFonts w:hint="eastAsia"/>
        </w:rPr>
        <w:t>，</w:t>
      </w:r>
      <w:r>
        <w:rPr>
          <w:rFonts w:hint="eastAsia"/>
        </w:rPr>
        <w:t>小便短赤</w:t>
      </w:r>
      <w:r w:rsidR="006C4C45">
        <w:rPr>
          <w:rFonts w:hint="eastAsia"/>
        </w:rPr>
        <w:t>，</w:t>
      </w:r>
      <w:r>
        <w:rPr>
          <w:rFonts w:hint="eastAsia"/>
        </w:rPr>
        <w:t>其熱鬱</w:t>
      </w:r>
      <w:r w:rsidR="00D24630">
        <w:rPr>
          <w:rFonts w:hint="eastAsia"/>
        </w:rPr>
        <w:t>於</w:t>
      </w:r>
      <w:r>
        <w:rPr>
          <w:rFonts w:hint="eastAsia"/>
        </w:rPr>
        <w:t>中而肌膚卻無甚熱。其在冬令</w:t>
      </w:r>
      <w:r w:rsidR="006C4C45">
        <w:rPr>
          <w:rFonts w:hint="eastAsia"/>
        </w:rPr>
        <w:t>，</w:t>
      </w:r>
      <w:r>
        <w:rPr>
          <w:rFonts w:hint="eastAsia"/>
        </w:rPr>
        <w:t>為少陰傷寒</w:t>
      </w:r>
      <w:r w:rsidR="006C4C45">
        <w:rPr>
          <w:rFonts w:hint="eastAsia"/>
        </w:rPr>
        <w:t>，</w:t>
      </w:r>
      <w:r>
        <w:rPr>
          <w:rFonts w:hint="eastAsia"/>
        </w:rPr>
        <w:t>即少陰證</w:t>
      </w:r>
      <w:r w:rsidR="006C4C45">
        <w:rPr>
          <w:rFonts w:hint="eastAsia"/>
        </w:rPr>
        <w:t>，</w:t>
      </w:r>
      <w:r>
        <w:rPr>
          <w:rFonts w:hint="eastAsia"/>
        </w:rPr>
        <w:t>初得宜治以黃連阿膠湯者也。在春令</w:t>
      </w:r>
      <w:r w:rsidR="006C4C45">
        <w:rPr>
          <w:rFonts w:hint="eastAsia"/>
        </w:rPr>
        <w:t>，</w:t>
      </w:r>
      <w:r>
        <w:rPr>
          <w:rFonts w:hint="eastAsia"/>
        </w:rPr>
        <w:t>即為少陰溫病</w:t>
      </w:r>
      <w:r w:rsidR="006C4C45">
        <w:rPr>
          <w:rFonts w:hint="eastAsia"/>
        </w:rPr>
        <w:t>，</w:t>
      </w:r>
      <w:r>
        <w:rPr>
          <w:rFonts w:hint="eastAsia"/>
        </w:rPr>
        <w:t>而愚治此證</w:t>
      </w:r>
      <w:r w:rsidR="006C4C45">
        <w:rPr>
          <w:rFonts w:hint="eastAsia"/>
        </w:rPr>
        <w:t>，</w:t>
      </w:r>
      <w:r>
        <w:rPr>
          <w:rFonts w:hint="eastAsia"/>
        </w:rPr>
        <w:t>恆用白虎加人參湯</w:t>
      </w:r>
      <w:r w:rsidR="006C4C45">
        <w:rPr>
          <w:rFonts w:hint="eastAsia"/>
        </w:rPr>
        <w:t>，</w:t>
      </w:r>
      <w:r>
        <w:rPr>
          <w:rFonts w:hint="eastAsia"/>
        </w:rPr>
        <w:t>以生地黃代知母</w:t>
      </w:r>
      <w:r w:rsidR="006C4C45">
        <w:rPr>
          <w:rFonts w:hint="eastAsia"/>
        </w:rPr>
        <w:t>，</w:t>
      </w:r>
      <w:r>
        <w:rPr>
          <w:rFonts w:hint="eastAsia"/>
        </w:rPr>
        <w:t>生懷山藥代粳米</w:t>
      </w:r>
      <w:r w:rsidR="006C4C45">
        <w:rPr>
          <w:rFonts w:hint="eastAsia"/>
        </w:rPr>
        <w:t>，</w:t>
      </w:r>
      <w:r>
        <w:rPr>
          <w:rFonts w:hint="eastAsia"/>
        </w:rPr>
        <w:t>更先用鮮白茅根三兩煎湯以之代水煎藥</w:t>
      </w:r>
      <w:r w:rsidR="006C4C45">
        <w:rPr>
          <w:rFonts w:hint="eastAsia"/>
        </w:rPr>
        <w:t>，</w:t>
      </w:r>
      <w:r>
        <w:rPr>
          <w:rFonts w:hint="eastAsia"/>
        </w:rPr>
        <w:t>將藥煎一大劑</w:t>
      </w:r>
      <w:r w:rsidR="006C4C45">
        <w:rPr>
          <w:rFonts w:hint="eastAsia"/>
        </w:rPr>
        <w:t>，</w:t>
      </w:r>
      <w:r>
        <w:rPr>
          <w:rFonts w:hint="eastAsia"/>
        </w:rPr>
        <w:t>取湯一大碗</w:t>
      </w:r>
      <w:r w:rsidR="006C4C45">
        <w:rPr>
          <w:rFonts w:hint="eastAsia"/>
        </w:rPr>
        <w:t>，</w:t>
      </w:r>
      <w:r>
        <w:rPr>
          <w:rFonts w:hint="eastAsia"/>
        </w:rPr>
        <w:t>分三次溫飲下</w:t>
      </w:r>
      <w:r w:rsidR="006C4C45">
        <w:rPr>
          <w:rFonts w:hint="eastAsia"/>
        </w:rPr>
        <w:t>，</w:t>
      </w:r>
      <w:r>
        <w:rPr>
          <w:rFonts w:hint="eastAsia"/>
        </w:rPr>
        <w:t>每飲一次調人生雞子黃一枚。初飲一次後</w:t>
      </w:r>
      <w:r w:rsidR="006C4C45">
        <w:rPr>
          <w:rFonts w:hint="eastAsia"/>
        </w:rPr>
        <w:t>，</w:t>
      </w:r>
      <w:r>
        <w:rPr>
          <w:rFonts w:hint="eastAsia"/>
        </w:rPr>
        <w:t>其脈當見大</w:t>
      </w:r>
      <w:r w:rsidR="006C4C45">
        <w:rPr>
          <w:rFonts w:hint="eastAsia"/>
        </w:rPr>
        <w:t>，</w:t>
      </w:r>
      <w:r>
        <w:rPr>
          <w:rFonts w:hint="eastAsia"/>
        </w:rPr>
        <w:t>或變為洪大</w:t>
      </w:r>
      <w:r w:rsidR="006C4C45">
        <w:rPr>
          <w:rFonts w:hint="eastAsia"/>
        </w:rPr>
        <w:t>，</w:t>
      </w:r>
      <w:r>
        <w:rPr>
          <w:rFonts w:hint="eastAsia"/>
        </w:rPr>
        <w:t>飲至三次後</w:t>
      </w:r>
      <w:r w:rsidR="006C4C45">
        <w:rPr>
          <w:rFonts w:hint="eastAsia"/>
        </w:rPr>
        <w:t>，</w:t>
      </w:r>
      <w:r>
        <w:rPr>
          <w:rFonts w:hint="eastAsia"/>
        </w:rPr>
        <w:t>其脈又復和平</w:t>
      </w:r>
      <w:r w:rsidR="006C4C45">
        <w:rPr>
          <w:rFonts w:hint="eastAsia"/>
        </w:rPr>
        <w:t>，</w:t>
      </w:r>
      <w:r>
        <w:rPr>
          <w:rFonts w:hint="eastAsia"/>
        </w:rPr>
        <w:t>而病即愈矣。此即冬不藏精春必病溫者之大略治法也。</w:t>
      </w:r>
    </w:p>
    <w:p w:rsidR="00CB50B5" w:rsidRDefault="004A7FA7" w:rsidP="004A7FA7">
      <w:pPr>
        <w:pStyle w:val="2f3"/>
        <w:ind w:firstLine="712"/>
      </w:pPr>
      <w:r>
        <w:rPr>
          <w:rFonts w:hint="eastAsia"/>
        </w:rPr>
        <w:t>上所論各種溫病治法</w:t>
      </w:r>
      <w:r w:rsidR="006C4C45">
        <w:rPr>
          <w:rFonts w:hint="eastAsia"/>
        </w:rPr>
        <w:t>，</w:t>
      </w:r>
      <w:r>
        <w:rPr>
          <w:rFonts w:hint="eastAsia"/>
        </w:rPr>
        <w:t>原非憑空擬議也</w:t>
      </w:r>
      <w:r w:rsidR="006C4C45">
        <w:rPr>
          <w:rFonts w:hint="eastAsia"/>
        </w:rPr>
        <w:t>，</w:t>
      </w:r>
      <w:r>
        <w:rPr>
          <w:rFonts w:hint="eastAsia"/>
        </w:rPr>
        <w:t>實臨證屢用有效</w:t>
      </w:r>
      <w:r w:rsidR="006C4C45">
        <w:rPr>
          <w:rFonts w:hint="eastAsia"/>
        </w:rPr>
        <w:t>，</w:t>
      </w:r>
      <w:r>
        <w:rPr>
          <w:rFonts w:hint="eastAsia"/>
        </w:rPr>
        <w:t>而後敢公諸醫界同人也。</w:t>
      </w:r>
    </w:p>
    <w:p w:rsidR="00CB50B5" w:rsidRDefault="004A7FA7" w:rsidP="004A7FA7">
      <w:pPr>
        <w:pStyle w:val="2f3"/>
        <w:ind w:firstLine="712"/>
      </w:pPr>
      <w:r>
        <w:rPr>
          <w:rFonts w:hint="eastAsia"/>
        </w:rPr>
        <w:t>有溫病初得即表裡大熱</w:t>
      </w:r>
      <w:r w:rsidR="006C4C45">
        <w:rPr>
          <w:rFonts w:hint="eastAsia"/>
        </w:rPr>
        <w:t>，</w:t>
      </w:r>
      <w:r>
        <w:rPr>
          <w:rFonts w:hint="eastAsia"/>
        </w:rPr>
        <w:t>宜治以白虎湯或白虎加人參湯者</w:t>
      </w:r>
      <w:r w:rsidR="006C4C45">
        <w:rPr>
          <w:rFonts w:hint="eastAsia"/>
        </w:rPr>
        <w:t>，</w:t>
      </w:r>
      <w:r>
        <w:rPr>
          <w:rFonts w:hint="eastAsia"/>
        </w:rPr>
        <w:t>其證發現恆在長夏</w:t>
      </w:r>
      <w:r w:rsidR="006C4C45">
        <w:rPr>
          <w:rFonts w:hint="eastAsia"/>
        </w:rPr>
        <w:t>，</w:t>
      </w:r>
      <w:r>
        <w:rPr>
          <w:rFonts w:hint="eastAsia"/>
        </w:rPr>
        <w:t>或在秋夏之交</w:t>
      </w:r>
      <w:r w:rsidR="006C4C45">
        <w:rPr>
          <w:rFonts w:hint="eastAsia"/>
        </w:rPr>
        <w:t>，</w:t>
      </w:r>
      <w:r>
        <w:rPr>
          <w:rFonts w:hint="eastAsia"/>
        </w:rPr>
        <w:t>而愚生平所遇此等證</w:t>
      </w:r>
      <w:r w:rsidR="006C4C45">
        <w:rPr>
          <w:rFonts w:hint="eastAsia"/>
        </w:rPr>
        <w:t>，</w:t>
      </w:r>
      <w:r>
        <w:rPr>
          <w:rFonts w:hint="eastAsia"/>
        </w:rPr>
        <w:t>大抵在烈日之中</w:t>
      </w:r>
      <w:r w:rsidR="006C4C45">
        <w:rPr>
          <w:rFonts w:hint="eastAsia"/>
        </w:rPr>
        <w:t>，</w:t>
      </w:r>
      <w:r>
        <w:rPr>
          <w:rFonts w:hint="eastAsia"/>
        </w:rPr>
        <w:t>或田間作苦</w:t>
      </w:r>
      <w:r w:rsidR="006C4C45">
        <w:rPr>
          <w:rFonts w:hint="eastAsia"/>
        </w:rPr>
        <w:t>，</w:t>
      </w:r>
      <w:r>
        <w:rPr>
          <w:rFonts w:hint="eastAsia"/>
        </w:rPr>
        <w:t>或長途勞役</w:t>
      </w:r>
      <w:r w:rsidR="006C4C45">
        <w:rPr>
          <w:rFonts w:hint="eastAsia"/>
        </w:rPr>
        <w:t>，</w:t>
      </w:r>
      <w:r>
        <w:rPr>
          <w:rFonts w:hint="eastAsia"/>
        </w:rPr>
        <w:t>此《傷寒論》所謂</w:t>
      </w:r>
      <w:r w:rsidR="00CB50B5">
        <w:rPr>
          <w:rFonts w:hint="eastAsia"/>
        </w:rPr>
        <w:t>暍</w:t>
      </w:r>
      <w:r>
        <w:rPr>
          <w:rFonts w:hint="eastAsia"/>
        </w:rPr>
        <w:t>病也</w:t>
      </w:r>
      <w:r w:rsidR="006C4C45">
        <w:rPr>
          <w:rFonts w:hint="eastAsia"/>
        </w:rPr>
        <w:t>，</w:t>
      </w:r>
      <w:r>
        <w:rPr>
          <w:rFonts w:hint="eastAsia"/>
        </w:rPr>
        <w:t>亦可謂之暑溫也。其脈洪滑有力者</w:t>
      </w:r>
      <w:r w:rsidR="006C4C45">
        <w:rPr>
          <w:rFonts w:hint="eastAsia"/>
        </w:rPr>
        <w:t>，</w:t>
      </w:r>
      <w:r>
        <w:rPr>
          <w:rFonts w:hint="eastAsia"/>
        </w:rPr>
        <w:t>宜用白</w:t>
      </w:r>
      <w:r>
        <w:rPr>
          <w:rFonts w:hint="eastAsia"/>
        </w:rPr>
        <w:lastRenderedPageBreak/>
        <w:t>虎湯。若脈雖洪大而按之不實者</w:t>
      </w:r>
      <w:r w:rsidR="006C4C45">
        <w:rPr>
          <w:rFonts w:hint="eastAsia"/>
        </w:rPr>
        <w:t>，</w:t>
      </w:r>
      <w:r>
        <w:rPr>
          <w:rFonts w:hint="eastAsia"/>
        </w:rPr>
        <w:t>宜用白虎加人參湯。又皆宜煎一大劑</w:t>
      </w:r>
      <w:r w:rsidR="006C4C45">
        <w:rPr>
          <w:rFonts w:hint="eastAsia"/>
        </w:rPr>
        <w:t>，</w:t>
      </w:r>
      <w:r>
        <w:rPr>
          <w:rFonts w:hint="eastAsia"/>
        </w:rPr>
        <w:t>分數次溫飲下</w:t>
      </w:r>
      <w:r w:rsidR="006C4C45">
        <w:rPr>
          <w:rFonts w:hint="eastAsia"/>
        </w:rPr>
        <w:t>，</w:t>
      </w:r>
      <w:r>
        <w:rPr>
          <w:rFonts w:hint="eastAsia"/>
        </w:rPr>
        <w:t>皆可隨手奏效。</w:t>
      </w:r>
    </w:p>
    <w:p w:rsidR="00CB50B5" w:rsidRDefault="00CB50B5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CB50B5" w:rsidRDefault="00CB50B5" w:rsidP="00657751">
      <w:pPr>
        <w:pStyle w:val="1b"/>
      </w:pPr>
      <w:bookmarkStart w:id="834" w:name="_Toc7561176"/>
      <w:r>
        <w:rPr>
          <w:rFonts w:hint="eastAsia"/>
        </w:rPr>
        <w:lastRenderedPageBreak/>
        <w:t>論伏氣化熱未顯然成溫病者之治法</w:t>
      </w:r>
      <w:bookmarkEnd w:id="834"/>
    </w:p>
    <w:p w:rsidR="00553013" w:rsidRDefault="00CB50B5" w:rsidP="00CB50B5">
      <w:pPr>
        <w:pStyle w:val="2f3"/>
        <w:ind w:firstLine="712"/>
      </w:pPr>
      <w:r>
        <w:rPr>
          <w:rFonts w:hint="eastAsia"/>
        </w:rPr>
        <w:t>《內經》謂「冬傷</w:t>
      </w:r>
      <w:r w:rsidR="00D24630">
        <w:rPr>
          <w:rFonts w:hint="eastAsia"/>
        </w:rPr>
        <w:t>於</w:t>
      </w:r>
      <w:r>
        <w:rPr>
          <w:rFonts w:hint="eastAsia"/>
        </w:rPr>
        <w:t>寒</w:t>
      </w:r>
      <w:r w:rsidR="006C4C45">
        <w:t>，</w:t>
      </w:r>
      <w:r>
        <w:rPr>
          <w:rFonts w:hint="eastAsia"/>
        </w:rPr>
        <w:t>春必溫病」</w:t>
      </w:r>
      <w:r w:rsidR="006C4C45">
        <w:t>，</w:t>
      </w:r>
      <w:r>
        <w:rPr>
          <w:rFonts w:hint="eastAsia"/>
        </w:rPr>
        <w:t>此言伏氣化熱成溫病也。究之</w:t>
      </w:r>
      <w:r w:rsidR="004A7FA7">
        <w:rPr>
          <w:rFonts w:hint="eastAsia"/>
        </w:rPr>
        <w:t>伏氣化熱成溫病者</w:t>
      </w:r>
      <w:r w:rsidR="006C4C45">
        <w:rPr>
          <w:rFonts w:hint="eastAsia"/>
        </w:rPr>
        <w:t>，</w:t>
      </w:r>
      <w:r w:rsidR="004A7FA7">
        <w:rPr>
          <w:rFonts w:hint="eastAsia"/>
        </w:rPr>
        <w:t>大抵因復略有感冒</w:t>
      </w:r>
      <w:r w:rsidR="006C4C45">
        <w:rPr>
          <w:rFonts w:hint="eastAsia"/>
        </w:rPr>
        <w:t>，</w:t>
      </w:r>
      <w:r w:rsidR="004A7FA7">
        <w:rPr>
          <w:rFonts w:hint="eastAsia"/>
        </w:rPr>
        <w:t>而後其所化之熱可陡然成溫</w:t>
      </w:r>
      <w:r w:rsidR="006C4C45">
        <w:rPr>
          <w:rFonts w:hint="eastAsia"/>
        </w:rPr>
        <w:t>，</w:t>
      </w:r>
      <w:r w:rsidR="004A7FA7">
        <w:rPr>
          <w:rFonts w:hint="eastAsia"/>
        </w:rPr>
        <w:t>表裡俱覺壯熱。不然者</w:t>
      </w:r>
      <w:r w:rsidR="006C4C45">
        <w:rPr>
          <w:rFonts w:hint="eastAsia"/>
        </w:rPr>
        <w:t>，</w:t>
      </w:r>
      <w:r w:rsidR="004A7FA7">
        <w:rPr>
          <w:rFonts w:hint="eastAsia"/>
        </w:rPr>
        <w:t>雖伏氣所化之熱深入陽明之府</w:t>
      </w:r>
      <w:r w:rsidR="006C4C45">
        <w:rPr>
          <w:rFonts w:hint="eastAsia"/>
        </w:rPr>
        <w:t>，</w:t>
      </w:r>
      <w:r w:rsidR="004A7FA7">
        <w:rPr>
          <w:rFonts w:hint="eastAsia"/>
        </w:rPr>
        <w:t>而無外感束其表</w:t>
      </w:r>
      <w:r w:rsidR="006C4C45">
        <w:rPr>
          <w:rFonts w:hint="eastAsia"/>
        </w:rPr>
        <w:t>，</w:t>
      </w:r>
      <w:r w:rsidR="004A7FA7">
        <w:rPr>
          <w:rFonts w:hint="eastAsia"/>
        </w:rPr>
        <w:t>究不能激發其肌肉之熱</w:t>
      </w:r>
      <w:r w:rsidR="006C4C45">
        <w:rPr>
          <w:rFonts w:hint="eastAsia"/>
        </w:rPr>
        <w:t>，</w:t>
      </w:r>
      <w:r w:rsidR="004A7FA7">
        <w:rPr>
          <w:rFonts w:hint="eastAsia"/>
        </w:rPr>
        <w:t>是以治之者恆不知其為伏氣化熱</w:t>
      </w:r>
      <w:r w:rsidR="006C4C45">
        <w:rPr>
          <w:rFonts w:hint="eastAsia"/>
        </w:rPr>
        <w:t>，</w:t>
      </w:r>
      <w:r w:rsidR="004A7FA7">
        <w:rPr>
          <w:rFonts w:hint="eastAsia"/>
        </w:rPr>
        <w:t>放膽投以治溫病之重劑</w:t>
      </w:r>
      <w:r w:rsidR="006C4C45">
        <w:rPr>
          <w:rFonts w:hint="eastAsia"/>
        </w:rPr>
        <w:t>，</w:t>
      </w:r>
      <w:r w:rsidR="004A7FA7">
        <w:rPr>
          <w:rFonts w:hint="eastAsia"/>
        </w:rPr>
        <w:t>是以其熱遂永留胃府致生他病。今試舉一案以明之</w:t>
      </w:r>
      <w:r w:rsidR="00553013">
        <w:rPr>
          <w:rFonts w:hint="eastAsia"/>
        </w:rPr>
        <w:t>。</w:t>
      </w:r>
    </w:p>
    <w:p w:rsidR="00F336E3" w:rsidRDefault="00553013" w:rsidP="00CB50B5">
      <w:pPr>
        <w:pStyle w:val="2f3"/>
        <w:ind w:firstLine="712"/>
      </w:pPr>
      <w:r w:rsidRPr="00553013">
        <w:rPr>
          <w:rFonts w:hint="eastAsia"/>
        </w:rPr>
        <w:t>天津建設廳科長劉敷陳君</w:t>
      </w:r>
      <w:r w:rsidR="006C4C45">
        <w:t>，</w:t>
      </w:r>
      <w:r w:rsidRPr="00553013">
        <w:rPr>
          <w:rFonts w:hint="eastAsia"/>
        </w:rPr>
        <w:t>愚在奉時之舊友也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4A7FA7">
        <w:rPr>
          <w:rFonts w:hint="eastAsia"/>
        </w:rPr>
        <w:t>壬申正月上旬</w:t>
      </w:r>
      <w:r w:rsidR="006C4C45">
        <w:rPr>
          <w:rFonts w:hint="eastAsia"/>
        </w:rPr>
        <w:t>，</w:t>
      </w:r>
      <w:r w:rsidR="004A7FA7">
        <w:rPr>
          <w:rFonts w:hint="eastAsia"/>
        </w:rPr>
        <w:t>覺心中時時發熱</w:t>
      </w:r>
      <w:r w:rsidR="006C4C45">
        <w:rPr>
          <w:rFonts w:hint="eastAsia"/>
        </w:rPr>
        <w:t>，</w:t>
      </w:r>
      <w:r w:rsidR="004A7FA7">
        <w:rPr>
          <w:rFonts w:hint="eastAsia"/>
        </w:rPr>
        <w:t>而周身又甚畏冷。時愚回籍</w:t>
      </w:r>
      <w:r w:rsidR="006C4C45">
        <w:rPr>
          <w:rFonts w:hint="eastAsia"/>
        </w:rPr>
        <w:t>，</w:t>
      </w:r>
      <w:r w:rsidR="004A7FA7">
        <w:rPr>
          <w:rFonts w:hint="eastAsia"/>
        </w:rPr>
        <w:t>因延他醫</w:t>
      </w:r>
      <w:r>
        <w:rPr>
          <w:rFonts w:hint="eastAsia"/>
        </w:rPr>
        <w:t>診治</w:t>
      </w:r>
      <w:r w:rsidR="006C4C45">
        <w:rPr>
          <w:rFonts w:hint="eastAsia"/>
        </w:rPr>
        <w:t>，</w:t>
      </w:r>
      <w:r w:rsidR="004A7FA7">
        <w:rPr>
          <w:rFonts w:hint="eastAsia"/>
        </w:rPr>
        <w:t>服藥二十餘劑</w:t>
      </w:r>
      <w:r w:rsidR="006C4C45">
        <w:rPr>
          <w:rFonts w:hint="eastAsia"/>
        </w:rPr>
        <w:t>，</w:t>
      </w:r>
      <w:r w:rsidR="004A7FA7">
        <w:rPr>
          <w:rFonts w:hint="eastAsia"/>
        </w:rPr>
        <w:t>病轉增劇</w:t>
      </w:r>
      <w:r w:rsidR="006C4C45">
        <w:rPr>
          <w:rFonts w:hint="eastAsia"/>
        </w:rPr>
        <w:t>，</w:t>
      </w:r>
      <w:r w:rsidR="004A7FA7">
        <w:rPr>
          <w:rFonts w:hint="eastAsia"/>
        </w:rPr>
        <w:t>二便皆閉</w:t>
      </w:r>
      <w:r w:rsidR="006C4C45">
        <w:rPr>
          <w:rFonts w:hint="eastAsia"/>
        </w:rPr>
        <w:t>，</w:t>
      </w:r>
      <w:r w:rsidR="004A7FA7">
        <w:rPr>
          <w:rFonts w:hint="eastAsia"/>
        </w:rPr>
        <w:t>再服他藥</w:t>
      </w:r>
      <w:r w:rsidR="006C4C45">
        <w:rPr>
          <w:rFonts w:hint="eastAsia"/>
        </w:rPr>
        <w:t>，</w:t>
      </w:r>
      <w:r w:rsidR="004A7FA7">
        <w:rPr>
          <w:rFonts w:hint="eastAsia"/>
        </w:rPr>
        <w:t>亦皆吐出</w:t>
      </w:r>
      <w:r w:rsidR="006C4C45">
        <w:rPr>
          <w:rFonts w:hint="eastAsia"/>
        </w:rPr>
        <w:t>，</w:t>
      </w:r>
      <w:r w:rsidR="004A7FA7">
        <w:rPr>
          <w:rFonts w:hint="eastAsia"/>
        </w:rPr>
        <w:t>少進飲食</w:t>
      </w:r>
      <w:r w:rsidR="006C4C45">
        <w:rPr>
          <w:rFonts w:hint="eastAsia"/>
        </w:rPr>
        <w:t>，</w:t>
      </w:r>
      <w:r w:rsidR="004A7FA7">
        <w:rPr>
          <w:rFonts w:hint="eastAsia"/>
        </w:rPr>
        <w:t>亦恆吐出</w:t>
      </w:r>
      <w:r w:rsidR="006C4C45">
        <w:rPr>
          <w:rFonts w:hint="eastAsia"/>
        </w:rPr>
        <w:t>，</w:t>
      </w:r>
      <w:r w:rsidR="004A7FA7">
        <w:rPr>
          <w:rFonts w:hint="eastAsia"/>
        </w:rPr>
        <w:t>此際愚適來津</w:t>
      </w:r>
      <w:r w:rsidR="006C4C45">
        <w:rPr>
          <w:rFonts w:hint="eastAsia"/>
        </w:rPr>
        <w:t>，</w:t>
      </w:r>
      <w:r w:rsidR="004A7FA7">
        <w:rPr>
          <w:rFonts w:hint="eastAsia"/>
        </w:rPr>
        <w:t>診其脈</w:t>
      </w:r>
      <w:r w:rsidR="006C4C45">
        <w:rPr>
          <w:rFonts w:hint="eastAsia"/>
        </w:rPr>
        <w:t>，</w:t>
      </w:r>
      <w:r w:rsidR="004A7FA7">
        <w:rPr>
          <w:rFonts w:hint="eastAsia"/>
        </w:rPr>
        <w:t>弦長有力</w:t>
      </w:r>
      <w:r w:rsidR="006C4C45">
        <w:rPr>
          <w:rFonts w:hint="eastAsia"/>
        </w:rPr>
        <w:t>，</w:t>
      </w:r>
      <w:r w:rsidR="004A7FA7">
        <w:rPr>
          <w:rFonts w:hint="eastAsia"/>
        </w:rPr>
        <w:t>然在沉分</w:t>
      </w:r>
      <w:r w:rsidR="006C4C45">
        <w:rPr>
          <w:rFonts w:hint="eastAsia"/>
        </w:rPr>
        <w:t>，</w:t>
      </w:r>
      <w:r w:rsidR="004A7FA7">
        <w:rPr>
          <w:rFonts w:hint="eastAsia"/>
        </w:rPr>
        <w:t>知其有伏氣化熱</w:t>
      </w:r>
      <w:r w:rsidR="006C4C45">
        <w:rPr>
          <w:rFonts w:hint="eastAsia"/>
        </w:rPr>
        <w:t>，</w:t>
      </w:r>
      <w:r w:rsidR="004A7FA7">
        <w:rPr>
          <w:rFonts w:hint="eastAsia"/>
        </w:rPr>
        <w:t>其熱不能外達</w:t>
      </w:r>
      <w:r w:rsidR="00D24630">
        <w:rPr>
          <w:rFonts w:hint="eastAsia"/>
        </w:rPr>
        <w:t>於</w:t>
      </w:r>
      <w:r w:rsidR="004A7FA7">
        <w:rPr>
          <w:rFonts w:hint="eastAsia"/>
        </w:rPr>
        <w:t>表</w:t>
      </w:r>
      <w:r w:rsidR="006C4C45">
        <w:rPr>
          <w:rFonts w:hint="eastAsia"/>
        </w:rPr>
        <w:t>，</w:t>
      </w:r>
      <w:r w:rsidR="004A7FA7">
        <w:rPr>
          <w:rFonts w:hint="eastAsia"/>
        </w:rPr>
        <w:t>是以心中熱而外畏冷</w:t>
      </w:r>
      <w:r w:rsidR="006C4C45">
        <w:rPr>
          <w:rFonts w:hint="eastAsia"/>
        </w:rPr>
        <w:t>，</w:t>
      </w:r>
      <w:r w:rsidR="004A7FA7">
        <w:rPr>
          <w:rFonts w:hint="eastAsia"/>
        </w:rPr>
        <w:t>此亦熱深厥深之象也。俾先用鮮茅根半斤切碎</w:t>
      </w:r>
      <w:r w:rsidR="006C4C45">
        <w:rPr>
          <w:rFonts w:hint="eastAsia"/>
        </w:rPr>
        <w:t>，</w:t>
      </w:r>
      <w:r w:rsidR="004A7FA7">
        <w:rPr>
          <w:rFonts w:hint="eastAsia"/>
        </w:rPr>
        <w:t>水煮三四沸</w:t>
      </w:r>
      <w:r w:rsidR="006C4C45">
        <w:rPr>
          <w:rFonts w:hint="eastAsia"/>
        </w:rPr>
        <w:t>，</w:t>
      </w:r>
      <w:r w:rsidR="004A7FA7">
        <w:rPr>
          <w:rFonts w:hint="eastAsia"/>
        </w:rPr>
        <w:t>視茅根皆沉水底</w:t>
      </w:r>
      <w:r w:rsidR="006C4C45">
        <w:rPr>
          <w:rFonts w:hint="eastAsia"/>
        </w:rPr>
        <w:t>，</w:t>
      </w:r>
      <w:r w:rsidR="004A7FA7">
        <w:rPr>
          <w:rFonts w:hint="eastAsia"/>
        </w:rPr>
        <w:t>其湯即成</w:t>
      </w:r>
      <w:r w:rsidR="006C4C45">
        <w:rPr>
          <w:rFonts w:hint="eastAsia"/>
        </w:rPr>
        <w:t>，</w:t>
      </w:r>
      <w:r w:rsidR="004A7FA7">
        <w:rPr>
          <w:rFonts w:hint="eastAsia"/>
        </w:rPr>
        <w:t>取清湯三杯</w:t>
      </w:r>
      <w:r w:rsidR="006C4C45">
        <w:rPr>
          <w:rFonts w:hint="eastAsia"/>
        </w:rPr>
        <w:t>，</w:t>
      </w:r>
      <w:r w:rsidR="004A7FA7">
        <w:rPr>
          <w:rFonts w:hint="eastAsia"/>
        </w:rPr>
        <w:t>分三次服</w:t>
      </w:r>
      <w:r w:rsidR="006C4C45">
        <w:rPr>
          <w:rFonts w:hint="eastAsia"/>
        </w:rPr>
        <w:t>，</w:t>
      </w:r>
      <w:r w:rsidR="004A7FA7">
        <w:rPr>
          <w:rFonts w:hint="eastAsia"/>
        </w:rPr>
        <w:t>每服一次</w:t>
      </w:r>
      <w:r w:rsidR="006C4C45">
        <w:rPr>
          <w:rFonts w:hint="eastAsia"/>
        </w:rPr>
        <w:t>，</w:t>
      </w:r>
      <w:r w:rsidR="004A7FA7">
        <w:rPr>
          <w:rFonts w:hint="eastAsia"/>
        </w:rPr>
        <w:t>將土狗三個搗為末</w:t>
      </w:r>
      <w:r w:rsidR="006C4C45">
        <w:rPr>
          <w:rFonts w:hint="eastAsia"/>
        </w:rPr>
        <w:t>，</w:t>
      </w:r>
      <w:r w:rsidR="004A7FA7">
        <w:rPr>
          <w:rFonts w:hint="eastAsia"/>
        </w:rPr>
        <w:t>生赭石三錢亦為細末</w:t>
      </w:r>
      <w:r w:rsidR="006C4C45">
        <w:rPr>
          <w:rFonts w:hint="eastAsia"/>
        </w:rPr>
        <w:t>，</w:t>
      </w:r>
      <w:r w:rsidR="004A7FA7">
        <w:rPr>
          <w:rFonts w:hint="eastAsia"/>
        </w:rPr>
        <w:t>以茅根湯送下</w:t>
      </w:r>
      <w:r w:rsidR="006C4C45">
        <w:rPr>
          <w:rFonts w:hint="eastAsia"/>
        </w:rPr>
        <w:t>，</w:t>
      </w:r>
      <w:r w:rsidR="004A7FA7">
        <w:rPr>
          <w:rFonts w:hint="eastAsia"/>
        </w:rPr>
        <w:t>若服過兩次未吐</w:t>
      </w:r>
      <w:r w:rsidR="006C4C45">
        <w:rPr>
          <w:rFonts w:hint="eastAsia"/>
        </w:rPr>
        <w:t>，</w:t>
      </w:r>
      <w:r w:rsidR="004A7FA7">
        <w:rPr>
          <w:rFonts w:hint="eastAsia"/>
        </w:rPr>
        <w:t>至三次赭石可以不用</w:t>
      </w:r>
      <w:r w:rsidR="006C4C45">
        <w:rPr>
          <w:rFonts w:hint="eastAsia"/>
        </w:rPr>
        <w:t>，</w:t>
      </w:r>
      <w:r w:rsidR="004A7FA7">
        <w:rPr>
          <w:rFonts w:hint="eastAsia"/>
        </w:rPr>
        <w:t>及將藥服後</w:t>
      </w:r>
      <w:r w:rsidR="006C4C45">
        <w:rPr>
          <w:rFonts w:hint="eastAsia"/>
        </w:rPr>
        <w:t>，</w:t>
      </w:r>
      <w:r w:rsidR="004A7FA7">
        <w:rPr>
          <w:rFonts w:hint="eastAsia"/>
        </w:rPr>
        <w:t>嘔吐即止</w:t>
      </w:r>
      <w:r w:rsidR="006C4C45">
        <w:rPr>
          <w:rFonts w:hint="eastAsia"/>
        </w:rPr>
        <w:t>，</w:t>
      </w:r>
      <w:r w:rsidR="004A7FA7">
        <w:rPr>
          <w:rFonts w:hint="eastAsia"/>
        </w:rPr>
        <w:t>小便繼亦通下</w:t>
      </w:r>
      <w:r w:rsidR="006C4C45">
        <w:rPr>
          <w:rFonts w:hint="eastAsia"/>
        </w:rPr>
        <w:t>，</w:t>
      </w:r>
      <w:r w:rsidR="004A7FA7">
        <w:rPr>
          <w:rFonts w:hint="eastAsia"/>
        </w:rPr>
        <w:t>再診其脈</w:t>
      </w:r>
      <w:r w:rsidR="006C4C45">
        <w:rPr>
          <w:rFonts w:hint="eastAsia"/>
        </w:rPr>
        <w:t>，</w:t>
      </w:r>
      <w:r w:rsidR="004A7FA7">
        <w:rPr>
          <w:rFonts w:hint="eastAsia"/>
        </w:rPr>
        <w:t>變為洪長有力</w:t>
      </w:r>
      <w:r w:rsidR="006C4C45">
        <w:rPr>
          <w:rFonts w:hint="eastAsia"/>
        </w:rPr>
        <w:t>，</w:t>
      </w:r>
      <w:r w:rsidR="004A7FA7">
        <w:rPr>
          <w:rFonts w:hint="eastAsia"/>
        </w:rPr>
        <w:t>其心中仍覺發熱</w:t>
      </w:r>
      <w:r w:rsidR="006C4C45">
        <w:rPr>
          <w:rFonts w:hint="eastAsia"/>
        </w:rPr>
        <w:t>，</w:t>
      </w:r>
      <w:r w:rsidR="004A7FA7">
        <w:rPr>
          <w:rFonts w:hint="eastAsia"/>
        </w:rPr>
        <w:t>外表則不畏冷矣。其大便到此已半月未通下</w:t>
      </w:r>
      <w:r w:rsidR="006C4C45">
        <w:rPr>
          <w:rFonts w:hint="eastAsia"/>
        </w:rPr>
        <w:t>，</w:t>
      </w:r>
      <w:r w:rsidR="004A7FA7">
        <w:rPr>
          <w:rFonts w:hint="eastAsia"/>
        </w:rPr>
        <w:t>遂俾用大潞參五錢煎湯</w:t>
      </w:r>
      <w:r w:rsidR="006C4C45">
        <w:rPr>
          <w:rFonts w:hint="eastAsia"/>
        </w:rPr>
        <w:t>，</w:t>
      </w:r>
      <w:r w:rsidR="004A7FA7">
        <w:rPr>
          <w:rFonts w:hint="eastAsia"/>
        </w:rPr>
        <w:t>送服生石膏細末一兩。翌晨大便下燥糞數枚</w:t>
      </w:r>
      <w:r w:rsidR="006C4C45">
        <w:rPr>
          <w:rFonts w:hint="eastAsia"/>
        </w:rPr>
        <w:t>，</w:t>
      </w:r>
      <w:r w:rsidR="004A7FA7">
        <w:rPr>
          <w:rFonts w:hint="eastAsia"/>
        </w:rPr>
        <w:t>黑而且硬</w:t>
      </w:r>
      <w:r w:rsidR="006C4C45">
        <w:rPr>
          <w:rFonts w:hint="eastAsia"/>
        </w:rPr>
        <w:t>，</w:t>
      </w:r>
      <w:r w:rsidR="004A7FA7">
        <w:rPr>
          <w:rFonts w:hint="eastAsia"/>
        </w:rPr>
        <w:t>再診其脈</w:t>
      </w:r>
      <w:r w:rsidR="006C4C45">
        <w:rPr>
          <w:rFonts w:hint="eastAsia"/>
        </w:rPr>
        <w:t>，</w:t>
      </w:r>
      <w:r w:rsidR="004A7FA7">
        <w:rPr>
          <w:rFonts w:hint="eastAsia"/>
        </w:rPr>
        <w:t>力稍緩</w:t>
      </w:r>
      <w:r w:rsidR="006C4C45">
        <w:rPr>
          <w:rFonts w:hint="eastAsia"/>
        </w:rPr>
        <w:t>，</w:t>
      </w:r>
      <w:r w:rsidR="004A7FA7">
        <w:rPr>
          <w:rFonts w:hint="eastAsia"/>
        </w:rPr>
        <w:t>知心中猶覺發熱</w:t>
      </w:r>
      <w:r w:rsidR="006C4C45">
        <w:rPr>
          <w:rFonts w:hint="eastAsia"/>
        </w:rPr>
        <w:t>，</w:t>
      </w:r>
      <w:r w:rsidR="004A7FA7">
        <w:rPr>
          <w:rFonts w:hint="eastAsia"/>
        </w:rPr>
        <w:t>又俾用潞黨參四錢煎湯</w:t>
      </w:r>
      <w:r w:rsidR="006C4C45">
        <w:rPr>
          <w:rFonts w:hint="eastAsia"/>
        </w:rPr>
        <w:t>，</w:t>
      </w:r>
      <w:r w:rsidR="004A7FA7">
        <w:rPr>
          <w:rFonts w:hint="eastAsia"/>
        </w:rPr>
        <w:t>送服生石膏細末八錢。翌晨又下燥糞二十餘枚</w:t>
      </w:r>
      <w:r w:rsidR="006C4C45">
        <w:rPr>
          <w:rFonts w:hint="eastAsia"/>
        </w:rPr>
        <w:t>，</w:t>
      </w:r>
      <w:r w:rsidR="004A7FA7">
        <w:rPr>
          <w:rFonts w:hint="eastAsia"/>
        </w:rPr>
        <w:t>仍未見溏糞。其心中不甚覺熱</w:t>
      </w:r>
      <w:r w:rsidR="006C4C45">
        <w:rPr>
          <w:rFonts w:hint="eastAsia"/>
        </w:rPr>
        <w:t>，</w:t>
      </w:r>
      <w:r w:rsidR="004A7FA7">
        <w:rPr>
          <w:rFonts w:hint="eastAsia"/>
        </w:rPr>
        <w:t>脈象仍似有力</w:t>
      </w:r>
      <w:r w:rsidR="006C4C45">
        <w:rPr>
          <w:rFonts w:hint="eastAsia"/>
        </w:rPr>
        <w:t>，</w:t>
      </w:r>
      <w:r w:rsidR="004A7FA7">
        <w:rPr>
          <w:rFonts w:hint="eastAsia"/>
        </w:rPr>
        <w:t>又俾用潞黨參三錢煎湯</w:t>
      </w:r>
      <w:r w:rsidR="006C4C45">
        <w:rPr>
          <w:rFonts w:hint="eastAsia"/>
        </w:rPr>
        <w:t>，</w:t>
      </w:r>
      <w:r w:rsidR="004A7FA7">
        <w:rPr>
          <w:rFonts w:hint="eastAsia"/>
        </w:rPr>
        <w:t>送服生</w:t>
      </w:r>
      <w:r w:rsidR="004A7FA7">
        <w:rPr>
          <w:rFonts w:hint="eastAsia"/>
        </w:rPr>
        <w:lastRenderedPageBreak/>
        <w:t>石膏細末六錢。又下燥糞十餘枚</w:t>
      </w:r>
      <w:r w:rsidR="006C4C45">
        <w:rPr>
          <w:rFonts w:hint="eastAsia"/>
        </w:rPr>
        <w:t>，</w:t>
      </w:r>
      <w:r w:rsidR="004A7FA7">
        <w:rPr>
          <w:rFonts w:hint="eastAsia"/>
        </w:rPr>
        <w:t>後則繼為溏糞</w:t>
      </w:r>
      <w:r w:rsidR="006C4C45">
        <w:rPr>
          <w:rFonts w:hint="eastAsia"/>
        </w:rPr>
        <w:t>，</w:t>
      </w:r>
      <w:r w:rsidR="004A7FA7">
        <w:rPr>
          <w:rFonts w:hint="eastAsia"/>
        </w:rPr>
        <w:t>病亦從此</w:t>
      </w:r>
      <w:r w:rsidR="00090B73">
        <w:rPr>
          <w:rFonts w:hint="eastAsia"/>
        </w:rPr>
        <w:t>痊愈</w:t>
      </w:r>
      <w:r w:rsidR="004A7FA7">
        <w:rPr>
          <w:rFonts w:hint="eastAsia"/>
        </w:rPr>
        <w:t>矣。蓋凡伏氣化熱竄入胃府</w:t>
      </w:r>
      <w:r w:rsidR="006C4C45">
        <w:rPr>
          <w:rFonts w:hint="eastAsia"/>
        </w:rPr>
        <w:t>，</w:t>
      </w:r>
      <w:r w:rsidR="004A7FA7">
        <w:rPr>
          <w:rFonts w:hint="eastAsia"/>
        </w:rPr>
        <w:t>非重用石膏不解</w:t>
      </w:r>
      <w:r w:rsidR="006C4C45">
        <w:rPr>
          <w:rFonts w:hint="eastAsia"/>
        </w:rPr>
        <w:t>，</w:t>
      </w:r>
      <w:r w:rsidR="004A7FA7">
        <w:rPr>
          <w:rFonts w:hint="eastAsia"/>
        </w:rPr>
        <w:t>《傷寒論》白虎湯原為治此證之的方也。然用白虎湯之例</w:t>
      </w:r>
      <w:r w:rsidR="006C4C45">
        <w:rPr>
          <w:rFonts w:hint="eastAsia"/>
        </w:rPr>
        <w:t>，</w:t>
      </w:r>
      <w:r w:rsidR="004A7FA7">
        <w:rPr>
          <w:rFonts w:hint="eastAsia"/>
        </w:rPr>
        <w:t>汗吐下後皆加人參</w:t>
      </w:r>
      <w:r w:rsidR="006C4C45">
        <w:rPr>
          <w:rFonts w:hint="eastAsia"/>
        </w:rPr>
        <w:t>，</w:t>
      </w:r>
      <w:r w:rsidR="004A7FA7">
        <w:rPr>
          <w:rFonts w:hint="eastAsia"/>
        </w:rPr>
        <w:t>以其虛也</w:t>
      </w:r>
      <w:r w:rsidR="006C4C45">
        <w:rPr>
          <w:rFonts w:hint="eastAsia"/>
        </w:rPr>
        <w:t>，</w:t>
      </w:r>
      <w:r w:rsidR="004A7FA7">
        <w:rPr>
          <w:rFonts w:hint="eastAsia"/>
        </w:rPr>
        <w:t>而此證病已數旬</w:t>
      </w:r>
      <w:r w:rsidR="006C4C45">
        <w:rPr>
          <w:rFonts w:hint="eastAsia"/>
        </w:rPr>
        <w:t>，</w:t>
      </w:r>
      <w:r w:rsidR="004A7FA7">
        <w:rPr>
          <w:rFonts w:hint="eastAsia"/>
        </w:rPr>
        <w:t>且頻嘔吐</w:t>
      </w:r>
      <w:r w:rsidR="006C4C45">
        <w:rPr>
          <w:rFonts w:hint="eastAsia"/>
        </w:rPr>
        <w:t>，</w:t>
      </w:r>
      <w:r w:rsidR="004A7FA7">
        <w:rPr>
          <w:rFonts w:hint="eastAsia"/>
        </w:rPr>
        <w:t>其元氣之虛可知</w:t>
      </w:r>
      <w:r w:rsidR="006C4C45">
        <w:rPr>
          <w:rFonts w:hint="eastAsia"/>
        </w:rPr>
        <w:t>，</w:t>
      </w:r>
      <w:r w:rsidR="004A7FA7">
        <w:rPr>
          <w:rFonts w:hint="eastAsia"/>
        </w:rPr>
        <w:t>故以人參煎湯送石膏</w:t>
      </w:r>
      <w:r w:rsidR="006C4C45">
        <w:rPr>
          <w:rFonts w:hint="eastAsia"/>
        </w:rPr>
        <w:t>，</w:t>
      </w:r>
      <w:r w:rsidR="004A7FA7">
        <w:rPr>
          <w:rFonts w:hint="eastAsia"/>
        </w:rPr>
        <w:t>此亦仿白虎加人參湯之義也。至石膏必為末送服者</w:t>
      </w:r>
      <w:r w:rsidR="006C4C45">
        <w:rPr>
          <w:rFonts w:hint="eastAsia"/>
        </w:rPr>
        <w:t>，</w:t>
      </w:r>
      <w:r w:rsidR="004A7FA7">
        <w:rPr>
          <w:rFonts w:hint="eastAsia"/>
        </w:rPr>
        <w:t>以其涼而重墜之性善通大便</w:t>
      </w:r>
      <w:r w:rsidR="006C4C45">
        <w:rPr>
          <w:rFonts w:hint="eastAsia"/>
        </w:rPr>
        <w:t>，</w:t>
      </w:r>
      <w:r w:rsidR="004A7FA7">
        <w:rPr>
          <w:rFonts w:hint="eastAsia"/>
        </w:rPr>
        <w:t>且較水煮但飲其清湯者</w:t>
      </w:r>
      <w:r w:rsidR="006C4C45">
        <w:rPr>
          <w:rFonts w:hint="eastAsia"/>
        </w:rPr>
        <w:t>，</w:t>
      </w:r>
      <w:r w:rsidR="004A7FA7">
        <w:rPr>
          <w:rFonts w:hint="eastAsia"/>
        </w:rPr>
        <w:t>其退熱之力又增數倍也。是以凡伏氣化熱</w:t>
      </w:r>
      <w:r w:rsidR="006C4C45">
        <w:rPr>
          <w:rFonts w:hint="eastAsia"/>
        </w:rPr>
        <w:t>，</w:t>
      </w:r>
      <w:r w:rsidR="004A7FA7">
        <w:rPr>
          <w:rFonts w:hint="eastAsia"/>
        </w:rPr>
        <w:t>其積久所生之病</w:t>
      </w:r>
      <w:r w:rsidR="006C4C45">
        <w:rPr>
          <w:rFonts w:hint="eastAsia"/>
        </w:rPr>
        <w:t>，</w:t>
      </w:r>
      <w:r w:rsidR="004A7FA7">
        <w:rPr>
          <w:rFonts w:hint="eastAsia"/>
        </w:rPr>
        <w:t>有成肺病者</w:t>
      </w:r>
      <w:r w:rsidR="006C4C45">
        <w:rPr>
          <w:rFonts w:hint="eastAsia"/>
        </w:rPr>
        <w:t>，</w:t>
      </w:r>
      <w:r w:rsidR="004A7FA7">
        <w:rPr>
          <w:rFonts w:hint="eastAsia"/>
        </w:rPr>
        <w:t>有成喉病者</w:t>
      </w:r>
      <w:r w:rsidR="006C4C45">
        <w:rPr>
          <w:rFonts w:hint="eastAsia"/>
        </w:rPr>
        <w:t>，</w:t>
      </w:r>
      <w:r w:rsidR="004A7FA7">
        <w:rPr>
          <w:rFonts w:hint="eastAsia"/>
        </w:rPr>
        <w:t>有生眼疾者</w:t>
      </w:r>
      <w:r w:rsidR="006C4C45">
        <w:rPr>
          <w:rFonts w:hint="eastAsia"/>
        </w:rPr>
        <w:t>，</w:t>
      </w:r>
      <w:r w:rsidR="004A7FA7">
        <w:rPr>
          <w:rFonts w:hint="eastAsia"/>
        </w:rPr>
        <w:t>有患齒疼者</w:t>
      </w:r>
      <w:r w:rsidR="006C4C45">
        <w:rPr>
          <w:rFonts w:hint="eastAsia"/>
        </w:rPr>
        <w:t>，</w:t>
      </w:r>
      <w:r w:rsidR="004A7FA7">
        <w:rPr>
          <w:rFonts w:hint="eastAsia"/>
        </w:rPr>
        <w:t>有病下痢者</w:t>
      </w:r>
      <w:r w:rsidR="006C4C45">
        <w:rPr>
          <w:rFonts w:hint="eastAsia"/>
        </w:rPr>
        <w:t>，</w:t>
      </w:r>
      <w:r w:rsidR="004A7FA7">
        <w:rPr>
          <w:rFonts w:hint="eastAsia"/>
        </w:rPr>
        <w:t>有病腹疼者（即盲腸炎）</w:t>
      </w:r>
      <w:r w:rsidR="006C4C45">
        <w:rPr>
          <w:rFonts w:hint="eastAsia"/>
        </w:rPr>
        <w:t>，</w:t>
      </w:r>
      <w:r w:rsidR="004A7FA7">
        <w:rPr>
          <w:rFonts w:hint="eastAsia"/>
        </w:rPr>
        <w:t>其種種病因若皆由</w:t>
      </w:r>
      <w:r w:rsidR="00D24630">
        <w:rPr>
          <w:rFonts w:hint="eastAsia"/>
        </w:rPr>
        <w:t>於</w:t>
      </w:r>
      <w:r w:rsidR="004A7FA7">
        <w:rPr>
          <w:rFonts w:hint="eastAsia"/>
        </w:rPr>
        <w:t>伏氣化熱</w:t>
      </w:r>
      <w:r w:rsidR="006C4C45">
        <w:rPr>
          <w:rFonts w:hint="eastAsia"/>
        </w:rPr>
        <w:t>，</w:t>
      </w:r>
      <w:r w:rsidR="004A7FA7">
        <w:rPr>
          <w:rFonts w:hint="eastAsia"/>
        </w:rPr>
        <w:t>恆有用一切涼藥</w:t>
      </w:r>
      <w:r w:rsidR="006C4C45">
        <w:rPr>
          <w:rFonts w:hint="eastAsia"/>
        </w:rPr>
        <w:t>，</w:t>
      </w:r>
      <w:r w:rsidR="004A7FA7">
        <w:rPr>
          <w:rFonts w:hint="eastAsia"/>
        </w:rPr>
        <w:t>其病皆不能愈</w:t>
      </w:r>
      <w:r w:rsidR="006C4C45">
        <w:rPr>
          <w:rFonts w:hint="eastAsia"/>
        </w:rPr>
        <w:t>，</w:t>
      </w:r>
      <w:r w:rsidR="004A7FA7">
        <w:rPr>
          <w:rFonts w:hint="eastAsia"/>
        </w:rPr>
        <w:t>而投以白虎湯或投以白虎加人參湯</w:t>
      </w:r>
      <w:r w:rsidR="006C4C45">
        <w:rPr>
          <w:rFonts w:hint="eastAsia"/>
        </w:rPr>
        <w:t>，</w:t>
      </w:r>
      <w:r w:rsidR="004A7FA7">
        <w:rPr>
          <w:rFonts w:hint="eastAsia"/>
        </w:rPr>
        <w:t>再因證加減</w:t>
      </w:r>
      <w:r w:rsidR="006C4C45">
        <w:rPr>
          <w:rFonts w:hint="eastAsia"/>
        </w:rPr>
        <w:t>，</w:t>
      </w:r>
      <w:r w:rsidR="004A7FA7">
        <w:rPr>
          <w:rFonts w:hint="eastAsia"/>
        </w:rPr>
        <w:t>輔以各病當用之藥</w:t>
      </w:r>
      <w:r w:rsidR="006C4C45">
        <w:rPr>
          <w:rFonts w:hint="eastAsia"/>
        </w:rPr>
        <w:t>，</w:t>
      </w:r>
      <w:r w:rsidR="004A7FA7">
        <w:rPr>
          <w:rFonts w:hint="eastAsia"/>
        </w:rPr>
        <w:t>未有不隨手奏效者</w:t>
      </w:r>
      <w:r w:rsidR="006C4C45">
        <w:rPr>
          <w:rFonts w:hint="eastAsia"/>
        </w:rPr>
        <w:t>，</w:t>
      </w:r>
      <w:r w:rsidR="004A7FA7">
        <w:rPr>
          <w:rFonts w:hint="eastAsia"/>
        </w:rPr>
        <w:t>此治伏氣化熱之大略也。至</w:t>
      </w:r>
      <w:r w:rsidR="00D24630">
        <w:rPr>
          <w:rFonts w:hint="eastAsia"/>
        </w:rPr>
        <w:t>於</w:t>
      </w:r>
      <w:r w:rsidR="004A7FA7">
        <w:rPr>
          <w:rFonts w:hint="eastAsia"/>
        </w:rPr>
        <w:t>拙著全書中</w:t>
      </w:r>
      <w:r w:rsidR="006C4C45">
        <w:rPr>
          <w:rFonts w:hint="eastAsia"/>
        </w:rPr>
        <w:t>，</w:t>
      </w:r>
      <w:r w:rsidR="004A7FA7">
        <w:rPr>
          <w:rFonts w:hint="eastAsia"/>
        </w:rPr>
        <w:t>所載伏氣化熱之病甚多</w:t>
      </w:r>
      <w:r w:rsidR="006C4C45">
        <w:rPr>
          <w:rFonts w:hint="eastAsia"/>
        </w:rPr>
        <w:t>，</w:t>
      </w:r>
      <w:r w:rsidR="004A7FA7">
        <w:rPr>
          <w:rFonts w:hint="eastAsia"/>
        </w:rPr>
        <w:t>其治法亦各稍有不同</w:t>
      </w:r>
      <w:r w:rsidR="006C4C45">
        <w:rPr>
          <w:rFonts w:hint="eastAsia"/>
        </w:rPr>
        <w:t>，</w:t>
      </w:r>
      <w:r w:rsidR="004A7FA7">
        <w:rPr>
          <w:rFonts w:hint="eastAsia"/>
        </w:rPr>
        <w:t>皆可參觀。</w:t>
      </w:r>
    </w:p>
    <w:p w:rsidR="00553013" w:rsidRDefault="00553013">
      <w:pPr>
        <w:spacing w:after="0" w:line="240" w:lineRule="auto"/>
        <w:ind w:firstLine="0"/>
        <w:rPr>
          <w:rFonts w:eastAsiaTheme="majorEastAsia"/>
          <w:spacing w:val="38"/>
        </w:rPr>
      </w:pPr>
      <w:bookmarkStart w:id="835" w:name="_Toc223762976"/>
      <w:r>
        <w:br w:type="page"/>
      </w:r>
    </w:p>
    <w:p w:rsidR="00885B37" w:rsidRDefault="00885B37" w:rsidP="00657751">
      <w:pPr>
        <w:pStyle w:val="1b"/>
      </w:pPr>
      <w:bookmarkStart w:id="836" w:name="_Toc7561177"/>
      <w:r>
        <w:rPr>
          <w:rFonts w:hint="eastAsia"/>
        </w:rPr>
        <w:lastRenderedPageBreak/>
        <w:t>詳論猩紅熱治法</w:t>
      </w:r>
      <w:bookmarkEnd w:id="835"/>
      <w:bookmarkEnd w:id="836"/>
    </w:p>
    <w:p w:rsidR="00F96F67" w:rsidRDefault="00885B37" w:rsidP="00885B37">
      <w:pPr>
        <w:pStyle w:val="2f5"/>
        <w:ind w:firstLine="712"/>
      </w:pPr>
      <w:r>
        <w:rPr>
          <w:rFonts w:hint="eastAsia"/>
        </w:rPr>
        <w:t>自入夏以來</w:t>
      </w:r>
      <w:r w:rsidR="006C4C45">
        <w:rPr>
          <w:rFonts w:hint="eastAsia"/>
        </w:rPr>
        <w:t>，</w:t>
      </w:r>
      <w:r>
        <w:rPr>
          <w:rFonts w:hint="eastAsia"/>
        </w:rPr>
        <w:t>各處發生猩紅熱</w:t>
      </w:r>
      <w:r w:rsidR="006C4C45">
        <w:rPr>
          <w:rFonts w:hint="eastAsia"/>
        </w:rPr>
        <w:t>，</w:t>
      </w:r>
      <w:r>
        <w:rPr>
          <w:rFonts w:hint="eastAsia"/>
        </w:rPr>
        <w:t>互相傳染</w:t>
      </w:r>
      <w:r w:rsidR="006C4C45">
        <w:rPr>
          <w:rFonts w:hint="eastAsia"/>
        </w:rPr>
        <w:t>，</w:t>
      </w:r>
      <w:r>
        <w:rPr>
          <w:rFonts w:hint="eastAsia"/>
        </w:rPr>
        <w:t>天氣炎熱而病益加多加劇</w:t>
      </w:r>
      <w:r w:rsidR="006C4C45">
        <w:rPr>
          <w:rFonts w:hint="eastAsia"/>
        </w:rPr>
        <w:t>，</w:t>
      </w:r>
      <w:r>
        <w:rPr>
          <w:rFonts w:hint="eastAsia"/>
        </w:rPr>
        <w:t>治不如法</w:t>
      </w:r>
      <w:r w:rsidR="006C4C45">
        <w:rPr>
          <w:rFonts w:hint="eastAsia"/>
        </w:rPr>
        <w:t>，</w:t>
      </w:r>
      <w:r>
        <w:rPr>
          <w:rFonts w:hint="eastAsia"/>
        </w:rPr>
        <w:t>恆至不救。夫猩紅熱非他</w:t>
      </w:r>
      <w:r w:rsidR="006C4C45">
        <w:rPr>
          <w:rFonts w:hint="eastAsia"/>
        </w:rPr>
        <w:t>，</w:t>
      </w:r>
      <w:r>
        <w:rPr>
          <w:rFonts w:hint="eastAsia"/>
        </w:rPr>
        <w:t>即痧疹而兼溫病也。嘗實驗痧疹之證</w:t>
      </w:r>
      <w:r w:rsidR="006C4C45">
        <w:rPr>
          <w:rFonts w:hint="eastAsia"/>
        </w:rPr>
        <w:t>，</w:t>
      </w:r>
      <w:r>
        <w:rPr>
          <w:rFonts w:hint="eastAsia"/>
        </w:rPr>
        <w:t>如不兼溫病</w:t>
      </w:r>
      <w:r w:rsidR="006C4C45">
        <w:rPr>
          <w:rFonts w:hint="eastAsia"/>
        </w:rPr>
        <w:t>，</w:t>
      </w:r>
      <w:r>
        <w:rPr>
          <w:rFonts w:hint="eastAsia"/>
        </w:rPr>
        <w:t>其將出未出之先</w:t>
      </w:r>
      <w:r w:rsidR="006C4C45">
        <w:rPr>
          <w:rFonts w:hint="eastAsia"/>
        </w:rPr>
        <w:t>，</w:t>
      </w:r>
      <w:r>
        <w:rPr>
          <w:rFonts w:hint="eastAsia"/>
        </w:rPr>
        <w:t>不過微有寒熱</w:t>
      </w:r>
      <w:r w:rsidR="006C4C45">
        <w:rPr>
          <w:rFonts w:hint="eastAsia"/>
        </w:rPr>
        <w:t>，</w:t>
      </w:r>
      <w:r>
        <w:rPr>
          <w:rFonts w:hint="eastAsia"/>
        </w:rPr>
        <w:t>或頭微疼</w:t>
      </w:r>
      <w:r w:rsidR="006C4C45">
        <w:rPr>
          <w:rFonts w:hint="eastAsia"/>
        </w:rPr>
        <w:t>，</w:t>
      </w:r>
      <w:r>
        <w:rPr>
          <w:rFonts w:hint="eastAsia"/>
        </w:rPr>
        <w:t>或眼胞微腫</w:t>
      </w:r>
      <w:r w:rsidR="006C4C45">
        <w:rPr>
          <w:rFonts w:hint="eastAsia"/>
        </w:rPr>
        <w:t>，</w:t>
      </w:r>
      <w:r>
        <w:rPr>
          <w:rFonts w:hint="eastAsia"/>
        </w:rPr>
        <w:t>或肢體微酸懶</w:t>
      </w:r>
      <w:r w:rsidR="006C4C45">
        <w:rPr>
          <w:rFonts w:hint="eastAsia"/>
        </w:rPr>
        <w:t>，</w:t>
      </w:r>
      <w:r>
        <w:rPr>
          <w:rFonts w:hint="eastAsia"/>
        </w:rPr>
        <w:t>或食慾不振。其疹既出之後</w:t>
      </w:r>
      <w:r w:rsidR="006C4C45">
        <w:rPr>
          <w:rFonts w:hint="eastAsia"/>
        </w:rPr>
        <w:t>，</w:t>
      </w:r>
      <w:r>
        <w:rPr>
          <w:rFonts w:hint="eastAsia"/>
        </w:rPr>
        <w:t>其表裡雖俱覺發熱</w:t>
      </w:r>
      <w:r w:rsidR="006C4C45">
        <w:rPr>
          <w:rFonts w:hint="eastAsia"/>
        </w:rPr>
        <w:t>，</w:t>
      </w:r>
      <w:r>
        <w:rPr>
          <w:rFonts w:hint="eastAsia"/>
        </w:rPr>
        <w:t>而實無熾盛之劇熱</w:t>
      </w:r>
      <w:r w:rsidR="006C4C45">
        <w:rPr>
          <w:rFonts w:hint="eastAsia"/>
        </w:rPr>
        <w:t>，</w:t>
      </w:r>
      <w:r>
        <w:rPr>
          <w:rFonts w:hint="eastAsia"/>
        </w:rPr>
        <w:t>治之者始終投以清表（痧疹始終宜用表藥</w:t>
      </w:r>
      <w:r w:rsidR="006C4C45">
        <w:rPr>
          <w:rFonts w:hint="eastAsia"/>
        </w:rPr>
        <w:t>，</w:t>
      </w:r>
      <w:r>
        <w:rPr>
          <w:rFonts w:hint="eastAsia"/>
        </w:rPr>
        <w:t>然宜表以辛涼</w:t>
      </w:r>
      <w:r w:rsidR="006C4C45">
        <w:rPr>
          <w:rFonts w:hint="eastAsia"/>
        </w:rPr>
        <w:t>，</w:t>
      </w:r>
      <w:r>
        <w:rPr>
          <w:rFonts w:hint="eastAsia"/>
        </w:rPr>
        <w:t>不宜表以溫熱）解毒之劑</w:t>
      </w:r>
      <w:r w:rsidR="006C4C45">
        <w:rPr>
          <w:rFonts w:hint="eastAsia"/>
        </w:rPr>
        <w:t>，</w:t>
      </w:r>
      <w:r>
        <w:rPr>
          <w:rFonts w:hint="eastAsia"/>
        </w:rPr>
        <w:t>無不愈者</w:t>
      </w:r>
      <w:r w:rsidR="006C4C45">
        <w:rPr>
          <w:rFonts w:hint="eastAsia"/>
        </w:rPr>
        <w:t>，</w:t>
      </w:r>
      <w:r>
        <w:rPr>
          <w:rFonts w:hint="eastAsia"/>
        </w:rPr>
        <w:t>即或始終不服藥</w:t>
      </w:r>
      <w:r w:rsidR="006C4C45">
        <w:rPr>
          <w:rFonts w:hint="eastAsia"/>
        </w:rPr>
        <w:t>，</w:t>
      </w:r>
      <w:r>
        <w:rPr>
          <w:rFonts w:hint="eastAsia"/>
        </w:rPr>
        <w:t>聽其自出自靨</w:t>
      </w:r>
      <w:r w:rsidR="006C4C45">
        <w:rPr>
          <w:rFonts w:hint="eastAsia"/>
        </w:rPr>
        <w:t>，</w:t>
      </w:r>
      <w:r>
        <w:rPr>
          <w:rFonts w:hint="eastAsia"/>
        </w:rPr>
        <w:t>在一星期間亦可自愈</w:t>
      </w:r>
      <w:r w:rsidR="006C4C45">
        <w:rPr>
          <w:rFonts w:hint="eastAsia"/>
        </w:rPr>
        <w:t>，</w:t>
      </w:r>
      <w:r>
        <w:rPr>
          <w:rFonts w:hint="eastAsia"/>
        </w:rPr>
        <w:t>此以其但有疹毒之熱</w:t>
      </w:r>
      <w:r w:rsidR="006C4C45">
        <w:rPr>
          <w:rFonts w:hint="eastAsia"/>
        </w:rPr>
        <w:t>，</w:t>
      </w:r>
      <w:r>
        <w:rPr>
          <w:rFonts w:hint="eastAsia"/>
        </w:rPr>
        <w:t>而無溫病之熱相助為虐</w:t>
      </w:r>
      <w:r w:rsidR="006C4C45">
        <w:rPr>
          <w:rFonts w:hint="eastAsia"/>
        </w:rPr>
        <w:t>，</w:t>
      </w:r>
      <w:r>
        <w:rPr>
          <w:rFonts w:hint="eastAsia"/>
        </w:rPr>
        <w:t>故其病易愈耳。</w:t>
      </w:r>
    </w:p>
    <w:p w:rsidR="00F96F67" w:rsidRDefault="00885B37" w:rsidP="00885B37">
      <w:pPr>
        <w:pStyle w:val="2f5"/>
        <w:ind w:firstLine="712"/>
      </w:pP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疹而兼溫者</w:t>
      </w:r>
      <w:r w:rsidR="006C4C45">
        <w:rPr>
          <w:rFonts w:hint="eastAsia"/>
        </w:rPr>
        <w:t>，</w:t>
      </w:r>
      <w:r>
        <w:rPr>
          <w:rFonts w:hint="eastAsia"/>
        </w:rPr>
        <w:t>則與斯迥異</w:t>
      </w:r>
      <w:r w:rsidR="006C4C45">
        <w:rPr>
          <w:rFonts w:hint="eastAsia"/>
        </w:rPr>
        <w:t>，</w:t>
      </w:r>
      <w:r>
        <w:rPr>
          <w:rFonts w:hint="eastAsia"/>
        </w:rPr>
        <w:t>其初病之時疹猶未出</w:t>
      </w:r>
      <w:r w:rsidR="006C4C45">
        <w:rPr>
          <w:rFonts w:hint="eastAsia"/>
        </w:rPr>
        <w:t>，</w:t>
      </w:r>
      <w:r>
        <w:rPr>
          <w:rFonts w:hint="eastAsia"/>
        </w:rPr>
        <w:t>即表裡壯熱</w:t>
      </w:r>
      <w:r w:rsidR="006C4C45">
        <w:rPr>
          <w:rFonts w:hint="eastAsia"/>
        </w:rPr>
        <w:t>，</w:t>
      </w:r>
      <w:r>
        <w:rPr>
          <w:rFonts w:hint="eastAsia"/>
        </w:rPr>
        <w:t>因疹毒之熱尚未萌芽</w:t>
      </w:r>
      <w:r w:rsidR="006C4C45">
        <w:rPr>
          <w:rFonts w:hint="eastAsia"/>
        </w:rPr>
        <w:t>，</w:t>
      </w:r>
      <w:r>
        <w:rPr>
          <w:rFonts w:hint="eastAsia"/>
        </w:rPr>
        <w:t>而溫病之熱已熾盛也</w:t>
      </w:r>
      <w:r w:rsidR="006C4C45">
        <w:rPr>
          <w:rFonts w:hint="eastAsia"/>
        </w:rPr>
        <w:t>，</w:t>
      </w:r>
      <w:r>
        <w:rPr>
          <w:rFonts w:hint="eastAsia"/>
        </w:rPr>
        <w:t>治之者宜將薄荷、連翹、蟬蛻諸托表之藥</w:t>
      </w:r>
      <w:r w:rsidR="006C4C45">
        <w:rPr>
          <w:rFonts w:hint="eastAsia"/>
        </w:rPr>
        <w:t>，</w:t>
      </w:r>
      <w:r>
        <w:rPr>
          <w:rFonts w:hint="eastAsia"/>
        </w:rPr>
        <w:t>與玄參、沙參、天花粉諸清裡之藥並用</w:t>
      </w:r>
      <w:r w:rsidR="006C4C45">
        <w:rPr>
          <w:rFonts w:hint="eastAsia"/>
        </w:rPr>
        <w:t>，</w:t>
      </w:r>
      <w:r>
        <w:rPr>
          <w:rFonts w:hint="eastAsia"/>
        </w:rPr>
        <w:t>其連翹可用三錢</w:t>
      </w:r>
      <w:r w:rsidR="006C4C45">
        <w:rPr>
          <w:rFonts w:hint="eastAsia"/>
        </w:rPr>
        <w:t>，</w:t>
      </w:r>
      <w:r>
        <w:rPr>
          <w:rFonts w:hint="eastAsia"/>
        </w:rPr>
        <w:t>薄荷葉、蟬蛻可各用錢半</w:t>
      </w:r>
      <w:r w:rsidR="006C4C45">
        <w:rPr>
          <w:rFonts w:hint="eastAsia"/>
        </w:rPr>
        <w:t>，</w:t>
      </w:r>
      <w:r>
        <w:rPr>
          <w:rFonts w:hint="eastAsia"/>
        </w:rPr>
        <w:t>玄參、沙參、花粉可各用五錢</w:t>
      </w:r>
      <w:r w:rsidR="006C4C45">
        <w:rPr>
          <w:rFonts w:hint="eastAsia"/>
        </w:rPr>
        <w:t>，</w:t>
      </w:r>
      <w:r>
        <w:rPr>
          <w:rFonts w:hint="eastAsia"/>
        </w:rPr>
        <w:t>再少加金銀花、甘草解毒。若慮其痧疹不能透達</w:t>
      </w:r>
      <w:r w:rsidR="006C4C45">
        <w:rPr>
          <w:rFonts w:hint="eastAsia"/>
        </w:rPr>
        <w:t>，</w:t>
      </w:r>
      <w:r>
        <w:rPr>
          <w:rFonts w:hint="eastAsia"/>
        </w:rPr>
        <w:t>可用鮮茅根二兩（如無可代以鮮蘆根）水煮數沸</w:t>
      </w:r>
      <w:r w:rsidR="006C4C45">
        <w:rPr>
          <w:rFonts w:hint="eastAsia"/>
        </w:rPr>
        <w:t>，</w:t>
      </w:r>
      <w:r>
        <w:rPr>
          <w:rFonts w:hint="eastAsia"/>
        </w:rPr>
        <w:t>取清湯數盅</w:t>
      </w:r>
      <w:r w:rsidR="006C4C45">
        <w:rPr>
          <w:rFonts w:hint="eastAsia"/>
        </w:rPr>
        <w:t>，</w:t>
      </w:r>
      <w:r>
        <w:rPr>
          <w:rFonts w:hint="eastAsia"/>
        </w:rPr>
        <w:t>以之代水煎藥</w:t>
      </w:r>
      <w:r w:rsidR="006C4C45">
        <w:rPr>
          <w:rFonts w:hint="eastAsia"/>
        </w:rPr>
        <w:t>，</w:t>
      </w:r>
      <w:r>
        <w:rPr>
          <w:rFonts w:hint="eastAsia"/>
        </w:rPr>
        <w:t>煎湯一大盅</w:t>
      </w:r>
      <w:r w:rsidR="006C4C45">
        <w:rPr>
          <w:rFonts w:hint="eastAsia"/>
        </w:rPr>
        <w:t>，</w:t>
      </w:r>
      <w:r>
        <w:rPr>
          <w:rFonts w:hint="eastAsia"/>
        </w:rPr>
        <w:t>溫服</w:t>
      </w:r>
      <w:r w:rsidR="006C4C45">
        <w:rPr>
          <w:rFonts w:hint="eastAsia"/>
        </w:rPr>
        <w:t>，</w:t>
      </w:r>
      <w:r>
        <w:rPr>
          <w:rFonts w:hint="eastAsia"/>
        </w:rPr>
        <w:t>其疹必完全透出矣</w:t>
      </w:r>
      <w:r w:rsidR="006C4C45">
        <w:rPr>
          <w:rFonts w:hint="eastAsia"/>
        </w:rPr>
        <w:t>，</w:t>
      </w:r>
      <w:r>
        <w:rPr>
          <w:rFonts w:hint="eastAsia"/>
        </w:rPr>
        <w:t>或以外更用鮮茅根數兩煎四五沸以其湯代茶</w:t>
      </w:r>
      <w:r w:rsidR="006C4C45">
        <w:rPr>
          <w:rFonts w:hint="eastAsia"/>
        </w:rPr>
        <w:t>，</w:t>
      </w:r>
      <w:r>
        <w:rPr>
          <w:rFonts w:hint="eastAsia"/>
        </w:rPr>
        <w:t>更佳。</w:t>
      </w:r>
    </w:p>
    <w:p w:rsidR="00F96F67" w:rsidRDefault="00885B37" w:rsidP="00885B37">
      <w:pPr>
        <w:pStyle w:val="2f5"/>
        <w:ind w:firstLine="712"/>
      </w:pPr>
      <w:r>
        <w:rPr>
          <w:rFonts w:hint="eastAsia"/>
        </w:rPr>
        <w:t>若其痧疹雖皆透發</w:t>
      </w:r>
      <w:r w:rsidR="00D24630">
        <w:rPr>
          <w:rFonts w:hint="eastAsia"/>
        </w:rPr>
        <w:t>於</w:t>
      </w:r>
      <w:r>
        <w:rPr>
          <w:rFonts w:hint="eastAsia"/>
        </w:rPr>
        <w:t>外</w:t>
      </w:r>
      <w:r w:rsidR="006C4C45">
        <w:rPr>
          <w:rFonts w:hint="eastAsia"/>
        </w:rPr>
        <w:t>，</w:t>
      </w:r>
      <w:r>
        <w:rPr>
          <w:rFonts w:hint="eastAsia"/>
        </w:rPr>
        <w:t>而火猶熾盛</w:t>
      </w:r>
      <w:r w:rsidR="006C4C45">
        <w:rPr>
          <w:rFonts w:hint="eastAsia"/>
        </w:rPr>
        <w:t>，</w:t>
      </w:r>
      <w:r>
        <w:rPr>
          <w:rFonts w:hint="eastAsia"/>
        </w:rPr>
        <w:t>且深入陽明之府</w:t>
      </w:r>
      <w:r w:rsidR="006C4C45">
        <w:rPr>
          <w:rFonts w:hint="eastAsia"/>
        </w:rPr>
        <w:t>，</w:t>
      </w:r>
      <w:r>
        <w:rPr>
          <w:rFonts w:hint="eastAsia"/>
        </w:rPr>
        <w:t>其舌從前白者至此則漸黃</w:t>
      </w:r>
      <w:r w:rsidR="006C4C45">
        <w:rPr>
          <w:rFonts w:hint="eastAsia"/>
        </w:rPr>
        <w:t>，</w:t>
      </w:r>
      <w:r>
        <w:rPr>
          <w:rFonts w:hint="eastAsia"/>
        </w:rPr>
        <w:t>心中煩熱異常</w:t>
      </w:r>
      <w:r w:rsidR="006C4C45">
        <w:rPr>
          <w:rFonts w:hint="eastAsia"/>
        </w:rPr>
        <w:t>，</w:t>
      </w:r>
      <w:r>
        <w:rPr>
          <w:rFonts w:hint="eastAsia"/>
        </w:rPr>
        <w:t>或氣粗微喘</w:t>
      </w:r>
      <w:r w:rsidR="006C4C45">
        <w:rPr>
          <w:rFonts w:hint="eastAsia"/>
        </w:rPr>
        <w:t>，</w:t>
      </w:r>
      <w:r>
        <w:rPr>
          <w:rFonts w:hint="eastAsia"/>
        </w:rPr>
        <w:t>鼻翅動</w:t>
      </w:r>
      <w:r w:rsidR="006C4C45">
        <w:rPr>
          <w:rFonts w:hint="eastAsia"/>
        </w:rPr>
        <w:t>，</w:t>
      </w:r>
      <w:r>
        <w:rPr>
          <w:rFonts w:hint="eastAsia"/>
        </w:rPr>
        <w:t>或神昏譫語</w:t>
      </w:r>
      <w:r w:rsidR="006C4C45">
        <w:rPr>
          <w:rFonts w:hint="eastAsia"/>
        </w:rPr>
        <w:t>，</w:t>
      </w:r>
      <w:r>
        <w:rPr>
          <w:rFonts w:hint="eastAsia"/>
        </w:rPr>
        <w:t>腦膜生炎</w:t>
      </w:r>
      <w:r w:rsidR="006C4C45">
        <w:rPr>
          <w:rFonts w:hint="eastAsia"/>
        </w:rPr>
        <w:t>，</w:t>
      </w:r>
      <w:r>
        <w:rPr>
          <w:rFonts w:hint="eastAsia"/>
        </w:rPr>
        <w:t>其大便乾燥</w:t>
      </w:r>
      <w:r w:rsidR="006C4C45">
        <w:rPr>
          <w:rFonts w:hint="eastAsia"/>
        </w:rPr>
        <w:t>，</w:t>
      </w:r>
      <w:r>
        <w:rPr>
          <w:rFonts w:hint="eastAsia"/>
        </w:rPr>
        <w:t>小便赤澀</w:t>
      </w:r>
      <w:r w:rsidR="006C4C45">
        <w:rPr>
          <w:rFonts w:hint="eastAsia"/>
        </w:rPr>
        <w:t>，</w:t>
      </w:r>
      <w:r>
        <w:rPr>
          <w:rFonts w:hint="eastAsia"/>
        </w:rPr>
        <w:t>此乃陽明胃腑大實之候</w:t>
      </w:r>
      <w:r w:rsidR="006C4C45">
        <w:rPr>
          <w:rFonts w:hint="eastAsia"/>
        </w:rPr>
        <w:t>，</w:t>
      </w:r>
      <w:r>
        <w:rPr>
          <w:rFonts w:hint="eastAsia"/>
        </w:rPr>
        <w:t>而欲治陽明胃腑之實熱</w:t>
      </w:r>
      <w:r w:rsidR="006C4C45">
        <w:rPr>
          <w:rFonts w:hint="eastAsia"/>
        </w:rPr>
        <w:t>，</w:t>
      </w:r>
      <w:r>
        <w:rPr>
          <w:rFonts w:hint="eastAsia"/>
        </w:rPr>
        <w:t>《傷寒論》</w:t>
      </w:r>
      <w:r>
        <w:rPr>
          <w:rFonts w:hint="eastAsia"/>
        </w:rPr>
        <w:lastRenderedPageBreak/>
        <w:t>白虎湯原為千古不祧之良方</w:t>
      </w:r>
      <w:r w:rsidR="006C4C45">
        <w:rPr>
          <w:rFonts w:hint="eastAsia"/>
        </w:rPr>
        <w:t>，</w:t>
      </w:r>
      <w:r>
        <w:rPr>
          <w:rFonts w:hint="eastAsia"/>
        </w:rPr>
        <w:t>為其兼有疹毒</w:t>
      </w:r>
      <w:r w:rsidR="006C4C45">
        <w:rPr>
          <w:rFonts w:hint="eastAsia"/>
        </w:rPr>
        <w:t>，</w:t>
      </w:r>
      <w:r>
        <w:rPr>
          <w:rFonts w:hint="eastAsia"/>
        </w:rPr>
        <w:t>可</w:t>
      </w:r>
      <w:r w:rsidR="00D24630">
        <w:rPr>
          <w:rFonts w:hint="eastAsia"/>
        </w:rPr>
        <w:t>於</w:t>
      </w:r>
      <w:r>
        <w:rPr>
          <w:rFonts w:hint="eastAsia"/>
        </w:rPr>
        <w:t>方中加連翹二錢</w:t>
      </w:r>
      <w:r w:rsidR="006C4C45">
        <w:rPr>
          <w:rFonts w:hint="eastAsia"/>
        </w:rPr>
        <w:t>，</w:t>
      </w:r>
      <w:r>
        <w:rPr>
          <w:rFonts w:hint="eastAsia"/>
        </w:rPr>
        <w:t>羚羊角一錢（另煎兌服</w:t>
      </w:r>
      <w:r w:rsidR="006C4C45">
        <w:rPr>
          <w:rFonts w:hint="eastAsia"/>
        </w:rPr>
        <w:t>，</w:t>
      </w:r>
      <w:r>
        <w:rPr>
          <w:rFonts w:hint="eastAsia"/>
        </w:rPr>
        <w:t>或銼細末送服</w:t>
      </w:r>
      <w:r w:rsidR="006C4C45">
        <w:rPr>
          <w:rFonts w:hint="eastAsia"/>
        </w:rPr>
        <w:t>，</w:t>
      </w:r>
      <w:r>
        <w:rPr>
          <w:rFonts w:hint="eastAsia"/>
        </w:rPr>
        <w:t>或以金銀花二錢代之）</w:t>
      </w:r>
      <w:r w:rsidR="006C4C45">
        <w:rPr>
          <w:rFonts w:hint="eastAsia"/>
        </w:rPr>
        <w:t>，</w:t>
      </w:r>
      <w:r>
        <w:rPr>
          <w:rFonts w:hint="eastAsia"/>
        </w:rPr>
        <w:t>再用鮮茅根或鮮蘆根煮湯</w:t>
      </w:r>
      <w:r w:rsidR="006C4C45">
        <w:rPr>
          <w:rFonts w:hint="eastAsia"/>
        </w:rPr>
        <w:t>，</w:t>
      </w:r>
      <w:r>
        <w:rPr>
          <w:rFonts w:hint="eastAsia"/>
        </w:rPr>
        <w:t>以之代水煎藥。方中若用生石膏二兩</w:t>
      </w:r>
      <w:r w:rsidR="006C4C45">
        <w:rPr>
          <w:rFonts w:hint="eastAsia"/>
        </w:rPr>
        <w:t>，</w:t>
      </w:r>
      <w:r>
        <w:rPr>
          <w:rFonts w:hint="eastAsia"/>
        </w:rPr>
        <w:t>可煎湯兩盅</w:t>
      </w:r>
      <w:r w:rsidR="006C4C45">
        <w:rPr>
          <w:rFonts w:hint="eastAsia"/>
        </w:rPr>
        <w:t>，</w:t>
      </w:r>
      <w:r>
        <w:rPr>
          <w:rFonts w:hint="eastAsia"/>
        </w:rPr>
        <w:t>分兩次溫服</w:t>
      </w:r>
      <w:r w:rsidR="006C4C45">
        <w:rPr>
          <w:rFonts w:hint="eastAsia"/>
        </w:rPr>
        <w:t>，</w:t>
      </w:r>
      <w:r>
        <w:rPr>
          <w:rFonts w:hint="eastAsia"/>
        </w:rPr>
        <w:t>若用生石膏三兩</w:t>
      </w:r>
      <w:r w:rsidR="006C4C45">
        <w:rPr>
          <w:rFonts w:hint="eastAsia"/>
        </w:rPr>
        <w:t>，</w:t>
      </w:r>
      <w:r>
        <w:rPr>
          <w:rFonts w:hint="eastAsia"/>
        </w:rPr>
        <w:t>可煎湯三盅</w:t>
      </w:r>
      <w:r w:rsidR="006C4C45">
        <w:rPr>
          <w:rFonts w:hint="eastAsia"/>
        </w:rPr>
        <w:t>，</w:t>
      </w:r>
      <w:r>
        <w:rPr>
          <w:rFonts w:hint="eastAsia"/>
        </w:rPr>
        <w:t>分三次溫服。一劑熱未清者</w:t>
      </w:r>
      <w:r w:rsidR="006C4C45">
        <w:rPr>
          <w:rFonts w:hint="eastAsia"/>
        </w:rPr>
        <w:t>，</w:t>
      </w:r>
      <w:r>
        <w:rPr>
          <w:rFonts w:hint="eastAsia"/>
        </w:rPr>
        <w:t>可服至數劑</w:t>
      </w:r>
      <w:r w:rsidR="006C4C45">
        <w:rPr>
          <w:rFonts w:hint="eastAsia"/>
        </w:rPr>
        <w:t>，</w:t>
      </w:r>
      <w:r>
        <w:rPr>
          <w:rFonts w:hint="eastAsia"/>
        </w:rPr>
        <w:t>以服後熱退</w:t>
      </w:r>
      <w:r w:rsidR="006C4C45">
        <w:rPr>
          <w:rFonts w:hint="eastAsia"/>
        </w:rPr>
        <w:t>，</w:t>
      </w:r>
      <w:r>
        <w:rPr>
          <w:rFonts w:hint="eastAsia"/>
        </w:rPr>
        <w:t>大便仍不滑瀉為度。</w:t>
      </w:r>
    </w:p>
    <w:p w:rsidR="00F96F67" w:rsidRDefault="00885B37" w:rsidP="00885B37">
      <w:pPr>
        <w:pStyle w:val="2f5"/>
        <w:ind w:firstLine="712"/>
      </w:pPr>
      <w:r>
        <w:rPr>
          <w:rFonts w:hint="eastAsia"/>
        </w:rPr>
        <w:t>若其胃腑雖有大熱</w:t>
      </w:r>
      <w:r w:rsidR="006C4C45">
        <w:rPr>
          <w:rFonts w:hint="eastAsia"/>
        </w:rPr>
        <w:t>，</w:t>
      </w:r>
      <w:r>
        <w:rPr>
          <w:rFonts w:hint="eastAsia"/>
        </w:rPr>
        <w:t>因小便不利而大便滑瀉者</w:t>
      </w:r>
      <w:r w:rsidR="006C4C45">
        <w:rPr>
          <w:rFonts w:hint="eastAsia"/>
        </w:rPr>
        <w:t>，</w:t>
      </w:r>
      <w:r>
        <w:rPr>
          <w:rFonts w:hint="eastAsia"/>
        </w:rPr>
        <w:t>白虎湯又不可驟服</w:t>
      </w:r>
      <w:r w:rsidR="006C4C45">
        <w:rPr>
          <w:rFonts w:hint="eastAsia"/>
        </w:rPr>
        <w:t>，</w:t>
      </w:r>
      <w:r>
        <w:rPr>
          <w:rFonts w:hint="eastAsia"/>
        </w:rPr>
        <w:t>宜先用滑石、生懷山藥各一兩</w:t>
      </w:r>
      <w:r w:rsidR="006C4C45">
        <w:rPr>
          <w:rFonts w:hint="eastAsia"/>
        </w:rPr>
        <w:t>，</w:t>
      </w:r>
      <w:r>
        <w:rPr>
          <w:rFonts w:hint="eastAsia"/>
        </w:rPr>
        <w:t>生杭芍八錢</w:t>
      </w:r>
      <w:r w:rsidR="006C4C45">
        <w:rPr>
          <w:rFonts w:hint="eastAsia"/>
        </w:rPr>
        <w:t>，</w:t>
      </w:r>
      <w:r>
        <w:rPr>
          <w:rFonts w:hint="eastAsia"/>
        </w:rPr>
        <w:t>連翹、蟬蛻各錢半</w:t>
      </w:r>
      <w:r w:rsidR="006C4C45">
        <w:rPr>
          <w:rFonts w:hint="eastAsia"/>
        </w:rPr>
        <w:t>，</w:t>
      </w:r>
      <w:r>
        <w:rPr>
          <w:rFonts w:hint="eastAsia"/>
        </w:rPr>
        <w:t>甘草三錢（此方即拙擬滋陰宣解湯）</w:t>
      </w:r>
      <w:r w:rsidR="006C4C45">
        <w:rPr>
          <w:rFonts w:hint="eastAsia"/>
        </w:rPr>
        <w:t>，</w:t>
      </w:r>
      <w:r>
        <w:rPr>
          <w:rFonts w:hint="eastAsia"/>
        </w:rPr>
        <w:t>煎湯一大盅服之</w:t>
      </w:r>
      <w:r w:rsidR="006C4C45">
        <w:rPr>
          <w:rFonts w:hint="eastAsia"/>
        </w:rPr>
        <w:t>，</w:t>
      </w:r>
      <w:r>
        <w:rPr>
          <w:rFonts w:hint="eastAsia"/>
        </w:rPr>
        <w:t>其滑瀉當即止。瀉止之後</w:t>
      </w:r>
      <w:r w:rsidR="006C4C45">
        <w:rPr>
          <w:rFonts w:hint="eastAsia"/>
        </w:rPr>
        <w:t>，</w:t>
      </w:r>
      <w:r>
        <w:rPr>
          <w:rFonts w:hint="eastAsia"/>
        </w:rPr>
        <w:t>熱猶不退者</w:t>
      </w:r>
      <w:r w:rsidR="006C4C45">
        <w:rPr>
          <w:rFonts w:hint="eastAsia"/>
        </w:rPr>
        <w:t>，</w:t>
      </w:r>
      <w:r>
        <w:rPr>
          <w:rFonts w:hint="eastAsia"/>
        </w:rPr>
        <w:t>宜</w:t>
      </w:r>
      <w:r w:rsidR="00D24630">
        <w:rPr>
          <w:rFonts w:hint="eastAsia"/>
        </w:rPr>
        <w:t>於</w:t>
      </w:r>
      <w:r>
        <w:rPr>
          <w:rFonts w:hint="eastAsia"/>
        </w:rPr>
        <w:t>初次方中加滑石六錢</w:t>
      </w:r>
      <w:r w:rsidR="006C4C45">
        <w:rPr>
          <w:rFonts w:hint="eastAsia"/>
        </w:rPr>
        <w:t>，</w:t>
      </w:r>
      <w:r>
        <w:rPr>
          <w:rFonts w:hint="eastAsia"/>
        </w:rPr>
        <w:t>服之以退其熱</w:t>
      </w:r>
      <w:r w:rsidR="006C4C45">
        <w:rPr>
          <w:rFonts w:hint="eastAsia"/>
        </w:rPr>
        <w:t>，</w:t>
      </w:r>
      <w:r>
        <w:rPr>
          <w:rFonts w:hint="eastAsia"/>
        </w:rPr>
        <w:t>仍宜煎湯數盅</w:t>
      </w:r>
      <w:r w:rsidR="006C4C45">
        <w:rPr>
          <w:rFonts w:hint="eastAsia"/>
        </w:rPr>
        <w:t>，</w:t>
      </w:r>
      <w:r>
        <w:rPr>
          <w:rFonts w:hint="eastAsia"/>
        </w:rPr>
        <w:t>徐徐溫服。至</w:t>
      </w:r>
      <w:r w:rsidR="00D24630">
        <w:rPr>
          <w:rFonts w:hint="eastAsia"/>
        </w:rPr>
        <w:t>於</w:t>
      </w:r>
      <w:r>
        <w:rPr>
          <w:rFonts w:hint="eastAsia"/>
        </w:rPr>
        <w:t>大熱已退</w:t>
      </w:r>
      <w:r w:rsidR="006C4C45">
        <w:rPr>
          <w:rFonts w:hint="eastAsia"/>
        </w:rPr>
        <w:t>，</w:t>
      </w:r>
      <w:r>
        <w:rPr>
          <w:rFonts w:hint="eastAsia"/>
        </w:rPr>
        <w:t>疹已見靨</w:t>
      </w:r>
      <w:r w:rsidR="006C4C45">
        <w:rPr>
          <w:rFonts w:hint="eastAsia"/>
        </w:rPr>
        <w:t>，</w:t>
      </w:r>
      <w:r>
        <w:rPr>
          <w:rFonts w:hint="eastAsia"/>
        </w:rPr>
        <w:t>而其餘熱猶盛者</w:t>
      </w:r>
      <w:r w:rsidR="006C4C45">
        <w:rPr>
          <w:rFonts w:hint="eastAsia"/>
        </w:rPr>
        <w:t>，</w:t>
      </w:r>
      <w:r>
        <w:rPr>
          <w:rFonts w:hint="eastAsia"/>
        </w:rPr>
        <w:t>宜再治以滋陰清熱解毒之劑</w:t>
      </w:r>
      <w:r w:rsidR="006C4C45">
        <w:rPr>
          <w:rFonts w:hint="eastAsia"/>
        </w:rPr>
        <w:t>，</w:t>
      </w:r>
      <w:r>
        <w:rPr>
          <w:rFonts w:hint="eastAsia"/>
        </w:rPr>
        <w:t>而仍少加托表之藥佐之</w:t>
      </w:r>
      <w:r w:rsidR="006C4C45">
        <w:rPr>
          <w:rFonts w:hint="eastAsia"/>
        </w:rPr>
        <w:t>，</w:t>
      </w:r>
      <w:r>
        <w:rPr>
          <w:rFonts w:hint="eastAsia"/>
        </w:rPr>
        <w:t>方用玄參八錢</w:t>
      </w:r>
      <w:r w:rsidR="006C4C45">
        <w:rPr>
          <w:rFonts w:hint="eastAsia"/>
        </w:rPr>
        <w:t>，</w:t>
      </w:r>
      <w:r>
        <w:rPr>
          <w:rFonts w:hint="eastAsia"/>
        </w:rPr>
        <w:t>沙參、花粉各五錢</w:t>
      </w:r>
      <w:r w:rsidR="006C4C45">
        <w:rPr>
          <w:rFonts w:hint="eastAsia"/>
        </w:rPr>
        <w:t>，</w:t>
      </w:r>
      <w:r>
        <w:rPr>
          <w:rFonts w:hint="eastAsia"/>
        </w:rPr>
        <w:t>連翹、金銀花、鮮蘆根各三錢</w:t>
      </w:r>
      <w:r w:rsidR="006C4C45">
        <w:rPr>
          <w:rFonts w:hint="eastAsia"/>
        </w:rPr>
        <w:t>，</w:t>
      </w:r>
      <w:r>
        <w:rPr>
          <w:rFonts w:hint="eastAsia"/>
        </w:rPr>
        <w:t>甘草二錢</w:t>
      </w:r>
      <w:r w:rsidR="006C4C45">
        <w:rPr>
          <w:rFonts w:hint="eastAsia"/>
        </w:rPr>
        <w:t>，</w:t>
      </w:r>
      <w:r>
        <w:rPr>
          <w:rFonts w:hint="eastAsia"/>
        </w:rPr>
        <w:t>可連服數劑。其熱</w:t>
      </w:r>
      <w:r w:rsidR="00F96F67">
        <w:rPr>
          <w:rFonts w:hint="eastAsia"/>
        </w:rPr>
        <w:t>遞減</w:t>
      </w:r>
      <w:r w:rsidR="006C4C45">
        <w:rPr>
          <w:rFonts w:hint="eastAsia"/>
        </w:rPr>
        <w:t>，</w:t>
      </w:r>
      <w:r>
        <w:rPr>
          <w:rFonts w:hint="eastAsia"/>
        </w:rPr>
        <w:t>藥劑亦宜隨之</w:t>
      </w:r>
      <w:r w:rsidR="00F96F67">
        <w:rPr>
          <w:rFonts w:hint="eastAsia"/>
        </w:rPr>
        <w:t>遞減</w:t>
      </w:r>
      <w:r w:rsidR="006C4C45">
        <w:rPr>
          <w:rFonts w:hint="eastAsia"/>
        </w:rPr>
        <w:t>，</w:t>
      </w:r>
      <w:r>
        <w:rPr>
          <w:rFonts w:hint="eastAsia"/>
        </w:rPr>
        <w:t>迨服至其熱全消停服。以上諸方</w:t>
      </w:r>
      <w:r w:rsidR="006C4C45">
        <w:rPr>
          <w:rFonts w:hint="eastAsia"/>
        </w:rPr>
        <w:t>，</w:t>
      </w:r>
      <w:r>
        <w:rPr>
          <w:rFonts w:hint="eastAsia"/>
        </w:rPr>
        <w:t>若遇證兼喉痧者</w:t>
      </w:r>
      <w:r w:rsidR="006C4C45">
        <w:rPr>
          <w:rFonts w:hint="eastAsia"/>
        </w:rPr>
        <w:t>，</w:t>
      </w:r>
      <w:r>
        <w:rPr>
          <w:rFonts w:hint="eastAsia"/>
        </w:rPr>
        <w:t>宜</w:t>
      </w:r>
      <w:r w:rsidR="00D24630">
        <w:rPr>
          <w:rFonts w:hint="eastAsia"/>
        </w:rPr>
        <w:t>於</w:t>
      </w:r>
      <w:r>
        <w:rPr>
          <w:rFonts w:hint="eastAsia"/>
        </w:rPr>
        <w:t>方中加射</w:t>
      </w:r>
      <w:r w:rsidR="00F96F67">
        <w:rPr>
          <w:rFonts w:hint="eastAsia"/>
        </w:rPr>
        <w:t>干</w:t>
      </w:r>
      <w:r>
        <w:rPr>
          <w:rFonts w:hint="eastAsia"/>
        </w:rPr>
        <w:t>、生蒲黃各三錢。惟治大便滑瀉方中不宜加</w:t>
      </w:r>
      <w:r w:rsidR="006C4C45">
        <w:rPr>
          <w:rFonts w:hint="eastAsia"/>
        </w:rPr>
        <w:t>，</w:t>
      </w:r>
      <w:r>
        <w:rPr>
          <w:rFonts w:hint="eastAsia"/>
        </w:rPr>
        <w:t>可外用硼砂、生寒水石各二錢</w:t>
      </w:r>
      <w:r w:rsidR="006C4C45">
        <w:rPr>
          <w:rFonts w:hint="eastAsia"/>
        </w:rPr>
        <w:t>，</w:t>
      </w:r>
      <w:r>
        <w:rPr>
          <w:rFonts w:hint="eastAsia"/>
        </w:rPr>
        <w:t>梅片、薄荷冰各一分</w:t>
      </w:r>
      <w:r w:rsidR="006C4C45">
        <w:rPr>
          <w:rFonts w:hint="eastAsia"/>
        </w:rPr>
        <w:t>，</w:t>
      </w:r>
      <w:r>
        <w:rPr>
          <w:rFonts w:hint="eastAsia"/>
        </w:rPr>
        <w:t>共研細吹喉中。</w:t>
      </w:r>
    </w:p>
    <w:p w:rsidR="00F96F67" w:rsidRDefault="00F96F67" w:rsidP="00885B37">
      <w:pPr>
        <w:pStyle w:val="2f5"/>
        <w:ind w:firstLine="712"/>
      </w:pPr>
      <w:r>
        <w:rPr>
          <w:rFonts w:hint="eastAsia"/>
        </w:rPr>
        <w:t>按：</w:t>
      </w:r>
      <w:r w:rsidR="00885B37">
        <w:rPr>
          <w:rFonts w:hint="eastAsia"/>
        </w:rPr>
        <w:t>猩紅熱本非危險之證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而所以多危險者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以其證現白虎湯證時</w:t>
      </w:r>
      <w:r w:rsidR="006C4C45">
        <w:rPr>
          <w:rFonts w:hint="eastAsia"/>
        </w:rPr>
        <w:t>，</w:t>
      </w:r>
      <w:r w:rsidR="00885B37">
        <w:rPr>
          <w:rFonts w:hint="eastAsia"/>
        </w:rPr>
        <w:t>醫者不敢放膽用白虎湯治之也。至愚治此證時</w:t>
      </w:r>
      <w:r w:rsidR="006C4C45">
        <w:rPr>
          <w:rFonts w:hint="eastAsia"/>
        </w:rPr>
        <w:t>，</w:t>
      </w:r>
      <w:r w:rsidR="00885B37">
        <w:rPr>
          <w:rFonts w:hint="eastAsia"/>
        </w:rPr>
        <w:t>不但胃腑大實之候可放膽投以大劑白虎湯</w:t>
      </w:r>
      <w:r w:rsidR="006C4C45">
        <w:rPr>
          <w:rFonts w:hint="eastAsia"/>
        </w:rPr>
        <w:t>，</w:t>
      </w:r>
      <w:r w:rsidR="00885B37">
        <w:rPr>
          <w:rFonts w:hint="eastAsia"/>
        </w:rPr>
        <w:t>即當其疹初見點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其人表裡壯熱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脈象浮洪</w:t>
      </w:r>
      <w:r w:rsidR="006C4C45">
        <w:rPr>
          <w:rFonts w:hint="eastAsia"/>
        </w:rPr>
        <w:t>，</w:t>
      </w:r>
      <w:r w:rsidR="00885B37">
        <w:rPr>
          <w:rFonts w:hint="eastAsia"/>
        </w:rPr>
        <w:t>但問其大便實者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恆用生石膏一兩或兩半煎湯</w:t>
      </w:r>
      <w:r w:rsidR="006C4C45">
        <w:rPr>
          <w:rFonts w:hint="eastAsia"/>
        </w:rPr>
        <w:t>，</w:t>
      </w:r>
      <w:r w:rsidR="00885B37">
        <w:rPr>
          <w:rFonts w:hint="eastAsia"/>
        </w:rPr>
        <w:t>送服西藥阿斯匹林二分</w:t>
      </w:r>
      <w:r w:rsidR="006C4C45">
        <w:rPr>
          <w:rFonts w:hint="eastAsia"/>
        </w:rPr>
        <w:t>，</w:t>
      </w:r>
      <w:r w:rsidR="00200D85">
        <w:rPr>
          <w:rFonts w:hint="eastAsia"/>
        </w:rPr>
        <w:t>周</w:t>
      </w:r>
      <w:r w:rsidR="00885B37">
        <w:rPr>
          <w:rFonts w:hint="eastAsia"/>
        </w:rPr>
        <w:t>身得微汗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其疹全發出而熱亦退矣。</w:t>
      </w:r>
      <w:r w:rsidR="00885B37">
        <w:rPr>
          <w:rFonts w:hint="eastAsia"/>
        </w:rPr>
        <w:lastRenderedPageBreak/>
        <w:t>曾治一六七歲幼女</w:t>
      </w:r>
      <w:r w:rsidR="006C4C45">
        <w:rPr>
          <w:rFonts w:hint="eastAsia"/>
        </w:rPr>
        <w:t>，</w:t>
      </w:r>
      <w:r w:rsidR="00885B37">
        <w:rPr>
          <w:rFonts w:hint="eastAsia"/>
        </w:rPr>
        <w:t>病溫半月不愈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其脈象數而有力</w:t>
      </w:r>
      <w:r w:rsidR="006C4C45">
        <w:rPr>
          <w:rFonts w:hint="eastAsia"/>
        </w:rPr>
        <w:t>，</w:t>
      </w:r>
      <w:r w:rsidR="00885B37">
        <w:rPr>
          <w:rFonts w:hint="eastAsia"/>
        </w:rPr>
        <w:t>肌膚熱而乾澀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其心甚煩躁</w:t>
      </w:r>
      <w:r w:rsidR="006C4C45">
        <w:rPr>
          <w:rFonts w:hint="eastAsia"/>
        </w:rPr>
        <w:t>，</w:t>
      </w:r>
      <w:r w:rsidR="00885B37">
        <w:rPr>
          <w:rFonts w:hint="eastAsia"/>
        </w:rPr>
        <w:t>輾轉床上不能安臥</w:t>
      </w:r>
      <w:r w:rsidR="006C4C45">
        <w:rPr>
          <w:rFonts w:hint="eastAsia"/>
        </w:rPr>
        <w:t>，</w:t>
      </w:r>
      <w:r w:rsidR="00885B37">
        <w:rPr>
          <w:rFonts w:hint="eastAsia"/>
        </w:rPr>
        <w:t>疑其病久陰虧</w:t>
      </w:r>
      <w:r w:rsidR="006C4C45">
        <w:rPr>
          <w:rFonts w:hint="eastAsia"/>
        </w:rPr>
        <w:t>，</w:t>
      </w:r>
      <w:r w:rsidR="00885B37">
        <w:rPr>
          <w:rFonts w:hint="eastAsia"/>
        </w:rPr>
        <w:t>不堪外感之灼熱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或其痧疹之毒伏藏未能透出</w:t>
      </w:r>
      <w:r w:rsidR="006C4C45">
        <w:rPr>
          <w:rFonts w:hint="eastAsia"/>
        </w:rPr>
        <w:t>，</w:t>
      </w:r>
      <w:r w:rsidR="00885B37">
        <w:rPr>
          <w:rFonts w:hint="eastAsia"/>
        </w:rPr>
        <w:t>是以其病之現狀若斯。問其大便</w:t>
      </w:r>
      <w:r w:rsidR="006C4C45">
        <w:rPr>
          <w:rFonts w:hint="eastAsia"/>
        </w:rPr>
        <w:t>，</w:t>
      </w:r>
      <w:r w:rsidR="00885B37">
        <w:rPr>
          <w:rFonts w:hint="eastAsia"/>
        </w:rPr>
        <w:t>三日未行</w:t>
      </w:r>
      <w:r w:rsidR="006C4C45">
        <w:rPr>
          <w:rFonts w:hint="eastAsia"/>
        </w:rPr>
        <w:t>，</w:t>
      </w:r>
      <w:r w:rsidR="00885B37">
        <w:rPr>
          <w:rFonts w:hint="eastAsia"/>
        </w:rPr>
        <w:t>投以大劑白虎加人參湯</w:t>
      </w:r>
      <w:r w:rsidR="006C4C45">
        <w:rPr>
          <w:rFonts w:hint="eastAsia"/>
        </w:rPr>
        <w:t>，</w:t>
      </w:r>
      <w:r w:rsidR="00885B37">
        <w:rPr>
          <w:rFonts w:hint="eastAsia"/>
        </w:rPr>
        <w:t>以生山藥代粳米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又為加連翹二錢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蟬蛻一錢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煎湯兩盅</w:t>
      </w:r>
      <w:r w:rsidR="006C4C45">
        <w:rPr>
          <w:rFonts w:hint="eastAsia"/>
        </w:rPr>
        <w:t>，</w:t>
      </w:r>
      <w:r w:rsidR="00885B37">
        <w:rPr>
          <w:rFonts w:hint="eastAsia"/>
        </w:rPr>
        <w:t>分數次溫飲下。連服二劑</w:t>
      </w:r>
      <w:r w:rsidR="006C4C45">
        <w:rPr>
          <w:rFonts w:hint="eastAsia"/>
        </w:rPr>
        <w:t>，</w:t>
      </w:r>
      <w:r w:rsidR="00885B37">
        <w:rPr>
          <w:rFonts w:hint="eastAsia"/>
        </w:rPr>
        <w:t>大便通下</w:t>
      </w:r>
      <w:r w:rsidR="006C4C45">
        <w:rPr>
          <w:rFonts w:hint="eastAsia"/>
        </w:rPr>
        <w:t>，</w:t>
      </w:r>
      <w:r w:rsidR="00885B37">
        <w:rPr>
          <w:rFonts w:hint="eastAsia"/>
        </w:rPr>
        <w:t>大熱已退</w:t>
      </w:r>
      <w:r w:rsidR="006C4C45">
        <w:rPr>
          <w:rFonts w:hint="eastAsia"/>
        </w:rPr>
        <w:t>，</w:t>
      </w:r>
      <w:r w:rsidR="00885B37">
        <w:rPr>
          <w:rFonts w:hint="eastAsia"/>
        </w:rPr>
        <w:t>心中仍騷擾不安。再診其脈</w:t>
      </w:r>
      <w:r w:rsidR="006C4C45">
        <w:rPr>
          <w:rFonts w:hint="eastAsia"/>
        </w:rPr>
        <w:t>，</w:t>
      </w:r>
      <w:r w:rsidR="00885B37">
        <w:rPr>
          <w:rFonts w:hint="eastAsia"/>
        </w:rPr>
        <w:t>已還浮分</w:t>
      </w:r>
      <w:r w:rsidR="006C4C45">
        <w:rPr>
          <w:rFonts w:hint="eastAsia"/>
        </w:rPr>
        <w:t>，</w:t>
      </w:r>
      <w:r w:rsidR="00885B37">
        <w:rPr>
          <w:rFonts w:hint="eastAsia"/>
        </w:rPr>
        <w:t>疑其餘熱可作汗解</w:t>
      </w:r>
      <w:r w:rsidR="006C4C45">
        <w:rPr>
          <w:rFonts w:hint="eastAsia"/>
        </w:rPr>
        <w:t>，</w:t>
      </w:r>
      <w:r w:rsidR="00885B37">
        <w:rPr>
          <w:rFonts w:hint="eastAsia"/>
        </w:rPr>
        <w:t>遂用阿斯匹林一瓦和白糖</w:t>
      </w:r>
      <w:r w:rsidR="0027497E">
        <w:rPr>
          <w:rFonts w:hint="eastAsia"/>
        </w:rPr>
        <w:t>沖水</w:t>
      </w:r>
      <w:r w:rsidR="00885B37">
        <w:rPr>
          <w:rFonts w:hint="eastAsia"/>
        </w:rPr>
        <w:t>服之</w:t>
      </w:r>
      <w:r w:rsidR="006C4C45">
        <w:rPr>
          <w:rFonts w:hint="eastAsia"/>
        </w:rPr>
        <w:t>，</w:t>
      </w:r>
      <w:r w:rsidR="00200D85">
        <w:rPr>
          <w:rFonts w:hint="eastAsia"/>
        </w:rPr>
        <w:t>周</w:t>
      </w:r>
      <w:r w:rsidR="00885B37">
        <w:rPr>
          <w:rFonts w:hint="eastAsia"/>
        </w:rPr>
        <w:t>身得微汗</w:t>
      </w:r>
      <w:r w:rsidR="006C4C45">
        <w:rPr>
          <w:rFonts w:hint="eastAsia"/>
        </w:rPr>
        <w:t>，</w:t>
      </w:r>
      <w:r w:rsidR="00885B37">
        <w:rPr>
          <w:rFonts w:hint="eastAsia"/>
        </w:rPr>
        <w:t>透出白痧</w:t>
      </w:r>
      <w:r w:rsidR="00AE558E">
        <w:rPr>
          <w:rFonts w:hint="eastAsia"/>
        </w:rPr>
        <w:t>若干</w:t>
      </w:r>
      <w:r w:rsidR="006C4C45">
        <w:rPr>
          <w:rFonts w:hint="eastAsia"/>
        </w:rPr>
        <w:t>，</w:t>
      </w:r>
      <w:r w:rsidR="00885B37">
        <w:rPr>
          <w:rFonts w:hint="eastAsia"/>
        </w:rPr>
        <w:t>病遂愈。由斯知阿斯匹林原可為透發痧疹之無上妙藥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而石膏質重氣輕</w:t>
      </w:r>
      <w:r w:rsidR="006C4C45">
        <w:rPr>
          <w:rFonts w:hint="eastAsia"/>
        </w:rPr>
        <w:t>，</w:t>
      </w:r>
      <w:r w:rsidR="00885B37">
        <w:rPr>
          <w:rFonts w:hint="eastAsia"/>
        </w:rPr>
        <w:t>原亦具透表之性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又伍以最善發表之阿斯匹林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其涼散之力盡透</w:t>
      </w:r>
      <w:r w:rsidR="00D24630">
        <w:rPr>
          <w:rFonts w:hint="eastAsia"/>
        </w:rPr>
        <w:t>於</w:t>
      </w:r>
      <w:r w:rsidR="00885B37">
        <w:rPr>
          <w:rFonts w:hint="eastAsia"/>
        </w:rPr>
        <w:t>外</w:t>
      </w:r>
      <w:r w:rsidR="006C4C45">
        <w:rPr>
          <w:rFonts w:hint="eastAsia"/>
        </w:rPr>
        <w:t>，</w:t>
      </w:r>
      <w:r w:rsidR="00885B37">
        <w:rPr>
          <w:rFonts w:hint="eastAsia"/>
        </w:rPr>
        <w:t>化作汗液而不復留中（石膏煮水毫無汁漿是以不復留中）</w:t>
      </w:r>
      <w:r w:rsidR="006C4C45">
        <w:rPr>
          <w:rFonts w:hint="eastAsia"/>
        </w:rPr>
        <w:t>，</w:t>
      </w:r>
      <w:r w:rsidR="00885B37">
        <w:rPr>
          <w:rFonts w:hint="eastAsia"/>
        </w:rPr>
        <w:t>是以胃腑之熱未實而亦可用也。愚臨證五十年</w:t>
      </w:r>
      <w:r w:rsidR="006C4C45">
        <w:rPr>
          <w:rFonts w:hint="eastAsia"/>
        </w:rPr>
        <w:t>，</w:t>
      </w:r>
      <w:r w:rsidR="00885B37">
        <w:rPr>
          <w:rFonts w:hint="eastAsia"/>
        </w:rPr>
        <w:t>治此證者不知凡幾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其始終皆經愚一人治者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約皆能為之治癒也。</w:t>
      </w:r>
    </w:p>
    <w:p w:rsidR="00F96F67" w:rsidRDefault="00992A48" w:rsidP="00F96F67">
      <w:pPr>
        <w:pStyle w:val="2f3"/>
        <w:ind w:firstLine="712"/>
      </w:pPr>
      <w:r>
        <w:rPr>
          <w:rFonts w:hint="eastAsia"/>
        </w:rPr>
        <w:t>愚初來津時</w:t>
      </w:r>
      <w:r w:rsidR="006C4C45">
        <w:t>，</w:t>
      </w:r>
      <w:r>
        <w:rPr>
          <w:rFonts w:hint="eastAsia"/>
        </w:rPr>
        <w:t>原在陸軍為醫正</w:t>
      </w:r>
      <w:r w:rsidR="006C4C45">
        <w:t>，</w:t>
      </w:r>
      <w:r>
        <w:rPr>
          <w:rFonts w:hint="eastAsia"/>
        </w:rPr>
        <w:t>未嘗掛牌行醫</w:t>
      </w:r>
      <w:r w:rsidR="006C4C45">
        <w:rPr>
          <w:rFonts w:hint="eastAsia"/>
        </w:rPr>
        <w:t>，</w:t>
      </w:r>
      <w:r>
        <w:rPr>
          <w:rFonts w:hint="eastAsia"/>
        </w:rPr>
        <w:t>時有中學教員宋志良</w:t>
      </w:r>
      <w:r w:rsidR="006C4C45">
        <w:t>，</w:t>
      </w:r>
      <w:r>
        <w:rPr>
          <w:rFonts w:hint="eastAsia"/>
        </w:rPr>
        <w:t>其兩兒一女皆患猩紅熱</w:t>
      </w:r>
      <w:r w:rsidR="006C4C45">
        <w:t>，</w:t>
      </w:r>
      <w:r>
        <w:rPr>
          <w:rFonts w:hint="eastAsia"/>
        </w:rPr>
        <w:t>延醫治療無效</w:t>
      </w:r>
      <w:r w:rsidR="006C4C45">
        <w:t>，</w:t>
      </w:r>
      <w:r>
        <w:rPr>
          <w:rFonts w:hint="eastAsia"/>
        </w:rPr>
        <w:t>因其素閱拙著《衷中參西錄》</w:t>
      </w:r>
      <w:r w:rsidR="006C4C45">
        <w:t>，</w:t>
      </w:r>
      <w:r>
        <w:rPr>
          <w:rFonts w:hint="eastAsia"/>
        </w:rPr>
        <w:t>遂造寓懇求為之診治</w:t>
      </w:r>
      <w:r w:rsidR="006C4C45">
        <w:rPr>
          <w:rFonts w:hint="eastAsia"/>
        </w:rPr>
        <w:t>，</w:t>
      </w:r>
      <w:r>
        <w:rPr>
          <w:rFonts w:hint="eastAsia"/>
        </w:rPr>
        <w:t>即按以上諸法為之次第治癒。其女年方九歲</w:t>
      </w:r>
      <w:r w:rsidR="006C4C45">
        <w:t>，</w:t>
      </w:r>
      <w:r>
        <w:rPr>
          <w:rFonts w:hint="eastAsia"/>
        </w:rPr>
        <w:t>受病極重</w:t>
      </w:r>
      <w:r w:rsidR="006C4C45">
        <w:t>，</w:t>
      </w:r>
      <w:r>
        <w:rPr>
          <w:rFonts w:hint="eastAsia"/>
        </w:rPr>
        <w:t>周身肌膚皆紅。細審之</w:t>
      </w:r>
      <w:r w:rsidR="006C4C45">
        <w:t>，</w:t>
      </w:r>
      <w:r>
        <w:rPr>
          <w:rFonts w:hint="eastAsia"/>
        </w:rPr>
        <w:t>為所出之疹密佈不分個數。醫者見之</w:t>
      </w:r>
      <w:r w:rsidR="006C4C45">
        <w:t>，</w:t>
      </w:r>
      <w:r>
        <w:rPr>
          <w:rFonts w:hint="eastAsia"/>
        </w:rPr>
        <w:t>謂凡出疹若斯者</w:t>
      </w:r>
      <w:r w:rsidR="006C4C45">
        <w:t>，</w:t>
      </w:r>
      <w:r>
        <w:rPr>
          <w:rFonts w:hint="eastAsia"/>
        </w:rPr>
        <w:t>皆在不治之例</w:t>
      </w:r>
      <w:r w:rsidR="006C4C45">
        <w:t>，</w:t>
      </w:r>
      <w:r>
        <w:rPr>
          <w:rFonts w:hint="eastAsia"/>
        </w:rPr>
        <w:t>志良亦深恐其不治。愚曰</w:t>
      </w:r>
      <w:r>
        <w:t>「</w:t>
      </w:r>
      <w:r>
        <w:rPr>
          <w:rFonts w:hint="eastAsia"/>
        </w:rPr>
        <w:t>此勿憂</w:t>
      </w:r>
      <w:r w:rsidR="006C4C45">
        <w:t>，</w:t>
      </w:r>
      <w:r>
        <w:rPr>
          <w:rFonts w:hint="eastAsia"/>
        </w:rPr>
        <w:t>放膽聽吾用藥</w:t>
      </w:r>
      <w:r w:rsidR="006C4C45">
        <w:t>，</w:t>
      </w:r>
      <w:r>
        <w:rPr>
          <w:rFonts w:hint="eastAsia"/>
        </w:rPr>
        <w:t>必能挽救</w:t>
      </w:r>
      <w:r w:rsidR="006C4C45">
        <w:t>，</w:t>
      </w:r>
      <w:r>
        <w:rPr>
          <w:rFonts w:hint="eastAsia"/>
        </w:rPr>
        <w:t>不過所用之白虎湯中分量加重耳」</w:t>
      </w:r>
      <w:r w:rsidR="006C4C45">
        <w:rPr>
          <w:rFonts w:hint="eastAsia"/>
        </w:rPr>
        <w:t>，</w:t>
      </w:r>
      <w:r>
        <w:rPr>
          <w:rFonts w:hint="eastAsia"/>
        </w:rPr>
        <w:t>方中所用之生石膏自三兩漸加至六兩</w:t>
      </w:r>
      <w:r w:rsidR="00F13728">
        <w:t>（</w:t>
      </w:r>
      <w:r w:rsidRPr="00F96F67">
        <w:rPr>
          <w:rFonts w:hint="eastAsia"/>
        </w:rPr>
        <w:t>皆一劑分作數次服</w:t>
      </w:r>
      <w:r w:rsidR="00F13728">
        <w:t>）</w:t>
      </w:r>
      <w:r w:rsidR="006C4C45">
        <w:t>，</w:t>
      </w:r>
      <w:r>
        <w:rPr>
          <w:rFonts w:hint="eastAsia"/>
        </w:rPr>
        <w:t>始完全將病治癒</w:t>
      </w:r>
      <w:r w:rsidR="00F13728">
        <w:t>（</w:t>
      </w:r>
      <w:r w:rsidRPr="00F96F67">
        <w:rPr>
          <w:rFonts w:hint="eastAsia"/>
        </w:rPr>
        <w:t>凡如此連次重用生石膏者</w:t>
      </w:r>
      <w:r w:rsidR="006C4C45">
        <w:t>，</w:t>
      </w:r>
      <w:r w:rsidRPr="00F96F67">
        <w:rPr>
          <w:rFonts w:hint="eastAsia"/>
        </w:rPr>
        <w:t>皆其大便甚實也</w:t>
      </w:r>
      <w:r w:rsidR="006C4C45">
        <w:t>，</w:t>
      </w:r>
      <w:r w:rsidRPr="00F96F67">
        <w:rPr>
          <w:rFonts w:hint="eastAsia"/>
        </w:rPr>
        <w:t>若大便</w:t>
      </w:r>
      <w:r w:rsidRPr="00F96F67">
        <w:rPr>
          <w:rFonts w:hint="eastAsia"/>
        </w:rPr>
        <w:lastRenderedPageBreak/>
        <w:t>不實者</w:t>
      </w:r>
      <w:r w:rsidR="006C4C45">
        <w:t>，</w:t>
      </w:r>
      <w:r w:rsidRPr="00F96F67">
        <w:rPr>
          <w:rFonts w:hint="eastAsia"/>
        </w:rPr>
        <w:t>不能如此重用</w:t>
      </w:r>
      <w:r w:rsidR="00F13728">
        <w:t>）</w:t>
      </w:r>
      <w:r>
        <w:rPr>
          <w:rFonts w:hint="eastAsia"/>
        </w:rPr>
        <w:t>。志良喜甚</w:t>
      </w:r>
      <w:r w:rsidR="006C4C45">
        <w:t>，</w:t>
      </w:r>
      <w:r>
        <w:rPr>
          <w:rFonts w:hint="eastAsia"/>
        </w:rPr>
        <w:t>遂多刷廣告數千張言明其事</w:t>
      </w:r>
      <w:r w:rsidR="006C4C45">
        <w:t>，</w:t>
      </w:r>
      <w:r>
        <w:rPr>
          <w:rFonts w:hint="eastAsia"/>
        </w:rPr>
        <w:t>以遍佈</w:t>
      </w:r>
      <w:r w:rsidR="00D24630">
        <w:rPr>
          <w:rFonts w:hint="eastAsia"/>
        </w:rPr>
        <w:t>於</w:t>
      </w:r>
      <w:r>
        <w:rPr>
          <w:rFonts w:hint="eastAsia"/>
        </w:rPr>
        <w:t>津沽</w:t>
      </w:r>
      <w:r w:rsidR="006C4C45">
        <w:t>，</w:t>
      </w:r>
      <w:r>
        <w:rPr>
          <w:rFonts w:hint="eastAsia"/>
        </w:rPr>
        <w:t>且從此授課之餘勤苦習醫</w:t>
      </w:r>
      <w:r w:rsidR="006C4C45">
        <w:t>，</w:t>
      </w:r>
      <w:r>
        <w:rPr>
          <w:rFonts w:hint="eastAsia"/>
        </w:rPr>
        <w:t>今已醫術精通</w:t>
      </w:r>
      <w:r w:rsidR="006C4C45">
        <w:t>，</w:t>
      </w:r>
      <w:r>
        <w:rPr>
          <w:rFonts w:hint="eastAsia"/>
        </w:rPr>
        <w:t>救人夥矣。</w:t>
      </w:r>
    </w:p>
    <w:p w:rsidR="00992A48" w:rsidRDefault="00992A48" w:rsidP="00992A48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白虎湯方原以石膏為主藥</w:t>
      </w:r>
      <w:r w:rsidR="006C4C45">
        <w:t>，</w:t>
      </w:r>
      <w:r>
        <w:rPr>
          <w:rFonts w:hint="eastAsia"/>
        </w:rPr>
        <w:t>其原質</w:t>
      </w:r>
      <w:r w:rsidR="00AD7840">
        <w:rPr>
          <w:rFonts w:hint="eastAsia"/>
        </w:rPr>
        <w:t>係</w:t>
      </w:r>
      <w:r>
        <w:rPr>
          <w:rFonts w:hint="eastAsia"/>
        </w:rPr>
        <w:t>硫氧氫鈣化合而成</w:t>
      </w:r>
      <w:r w:rsidR="006C4C45">
        <w:t>，</w:t>
      </w:r>
      <w:r>
        <w:rPr>
          <w:rFonts w:hint="eastAsia"/>
        </w:rPr>
        <w:t>宜生用最忌</w:t>
      </w:r>
      <w:r w:rsidR="00FE72A7">
        <w:rPr>
          <w:rFonts w:hint="eastAsia"/>
        </w:rPr>
        <w:t>煅</w:t>
      </w:r>
      <w:r>
        <w:rPr>
          <w:rFonts w:hint="eastAsia"/>
        </w:rPr>
        <w:t>用。生用之則其硫氧氫之性涼</w:t>
      </w:r>
      <w:r w:rsidR="006C4C45">
        <w:t>，</w:t>
      </w:r>
      <w:r>
        <w:rPr>
          <w:rFonts w:hint="eastAsia"/>
        </w:rPr>
        <w:t>而能散</w:t>
      </w:r>
      <w:r w:rsidR="006C4C45">
        <w:t>，</w:t>
      </w:r>
      <w:r>
        <w:rPr>
          <w:rFonts w:hint="eastAsia"/>
        </w:rPr>
        <w:t>以治外感有實熱者</w:t>
      </w:r>
      <w:r w:rsidR="006C4C45">
        <w:t>，</w:t>
      </w:r>
      <w:r>
        <w:rPr>
          <w:rFonts w:hint="eastAsia"/>
        </w:rPr>
        <w:t>直勝金丹。若</w:t>
      </w:r>
      <w:r w:rsidR="00FE72A7">
        <w:rPr>
          <w:rFonts w:hint="eastAsia"/>
        </w:rPr>
        <w:t>煅</w:t>
      </w:r>
      <w:r>
        <w:rPr>
          <w:rFonts w:hint="eastAsia"/>
        </w:rPr>
        <w:t>之</w:t>
      </w:r>
      <w:r w:rsidR="006C4C45">
        <w:rPr>
          <w:rFonts w:hint="eastAsia"/>
        </w:rPr>
        <w:t>，</w:t>
      </w:r>
      <w:r>
        <w:rPr>
          <w:rFonts w:hint="eastAsia"/>
        </w:rPr>
        <w:t>則其所含之硫氧氫皆飛去</w:t>
      </w:r>
      <w:r w:rsidR="006C4C45">
        <w:t>，</w:t>
      </w:r>
      <w:r>
        <w:rPr>
          <w:rFonts w:hint="eastAsia"/>
        </w:rPr>
        <w:t>所餘之鈣經</w:t>
      </w:r>
      <w:r w:rsidR="00FE72A7">
        <w:rPr>
          <w:rFonts w:hint="eastAsia"/>
        </w:rPr>
        <w:t>煅</w:t>
      </w:r>
      <w:r>
        <w:rPr>
          <w:rFonts w:hint="eastAsia"/>
        </w:rPr>
        <w:t>即成洋灰（</w:t>
      </w:r>
      <w:r w:rsidRPr="00F96F67">
        <w:rPr>
          <w:rFonts w:hint="eastAsia"/>
        </w:rPr>
        <w:t>洋灰原料石膏居多</w:t>
      </w:r>
      <w:r>
        <w:rPr>
          <w:rFonts w:hint="eastAsia"/>
        </w:rPr>
        <w:t>）</w:t>
      </w:r>
      <w:r w:rsidR="006C4C45">
        <w:t>，</w:t>
      </w:r>
      <w:r>
        <w:rPr>
          <w:rFonts w:hint="eastAsia"/>
        </w:rPr>
        <w:t>能在水中結合</w:t>
      </w:r>
      <w:r w:rsidR="006C4C45">
        <w:t>，</w:t>
      </w:r>
      <w:r>
        <w:rPr>
          <w:rFonts w:hint="eastAsia"/>
        </w:rPr>
        <w:t>點豆腐者用之以代鹵水。若誤服之</w:t>
      </w:r>
      <w:r w:rsidR="006C4C45">
        <w:t>，</w:t>
      </w:r>
      <w:r>
        <w:rPr>
          <w:rFonts w:hint="eastAsia"/>
        </w:rPr>
        <w:t>能將人之血脈凝結</w:t>
      </w:r>
      <w:r w:rsidR="006C4C45">
        <w:t>，</w:t>
      </w:r>
      <w:r>
        <w:rPr>
          <w:rFonts w:hint="eastAsia"/>
        </w:rPr>
        <w:t>痰水錮閉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FE72A7">
        <w:rPr>
          <w:rFonts w:hint="eastAsia"/>
        </w:rPr>
        <w:t>煅</w:t>
      </w:r>
      <w:r>
        <w:rPr>
          <w:rFonts w:hint="eastAsia"/>
        </w:rPr>
        <w:t>石膏用至七八錢</w:t>
      </w:r>
      <w:r w:rsidR="006C4C45">
        <w:t>，</w:t>
      </w:r>
      <w:r>
        <w:rPr>
          <w:rFonts w:hint="eastAsia"/>
        </w:rPr>
        <w:t>即足誤人性命。迨至僨事之後</w:t>
      </w:r>
      <w:r w:rsidR="006C4C45">
        <w:t>，</w:t>
      </w:r>
      <w:r>
        <w:rPr>
          <w:rFonts w:hint="eastAsia"/>
        </w:rPr>
        <w:t>猶不知其誤在</w:t>
      </w:r>
      <w:r w:rsidR="00FE72A7">
        <w:rPr>
          <w:rFonts w:hint="eastAsia"/>
        </w:rPr>
        <w:t>煅</w:t>
      </w:r>
      <w:r w:rsidR="006C4C45">
        <w:t>，</w:t>
      </w:r>
      <w:r>
        <w:rPr>
          <w:rFonts w:hint="eastAsia"/>
        </w:rPr>
        <w:t>不在石膏</w:t>
      </w:r>
      <w:r w:rsidR="006C4C45">
        <w:rPr>
          <w:rFonts w:hint="eastAsia"/>
        </w:rPr>
        <w:t>，</w:t>
      </w:r>
      <w:r>
        <w:rPr>
          <w:rFonts w:hint="eastAsia"/>
        </w:rPr>
        <w:t>轉以為石膏</w:t>
      </w:r>
      <w:r w:rsidR="00FE72A7">
        <w:rPr>
          <w:rFonts w:hint="eastAsia"/>
        </w:rPr>
        <w:t>煅</w:t>
      </w:r>
      <w:r>
        <w:rPr>
          <w:rFonts w:hint="eastAsia"/>
        </w:rPr>
        <w:t>用之其猛烈猶足傷人</w:t>
      </w:r>
      <w:r w:rsidR="006C4C45">
        <w:t>，</w:t>
      </w:r>
      <w:r>
        <w:rPr>
          <w:rFonts w:hint="eastAsia"/>
        </w:rPr>
        <w:t>而不</w:t>
      </w:r>
      <w:r w:rsidR="00FE72A7">
        <w:rPr>
          <w:rFonts w:hint="eastAsia"/>
        </w:rPr>
        <w:t>煅</w:t>
      </w:r>
      <w:r>
        <w:rPr>
          <w:rFonts w:hint="eastAsia"/>
        </w:rPr>
        <w:t>者更可知矣。</w:t>
      </w:r>
      <w:r w:rsidR="00D24630">
        <w:rPr>
          <w:rFonts w:hint="eastAsia"/>
        </w:rPr>
        <w:t>於</w:t>
      </w:r>
      <w:r>
        <w:rPr>
          <w:rFonts w:hint="eastAsia"/>
        </w:rPr>
        <w:t>斯一倡百和</w:t>
      </w:r>
      <w:r w:rsidR="006C4C45">
        <w:t>，</w:t>
      </w:r>
      <w:r>
        <w:rPr>
          <w:rFonts w:hint="eastAsia"/>
        </w:rPr>
        <w:t>皆視用石膏為畏途</w:t>
      </w:r>
      <w:r w:rsidR="006C4C45">
        <w:rPr>
          <w:rFonts w:hint="eastAsia"/>
        </w:rPr>
        <w:t>，</w:t>
      </w:r>
      <w:r>
        <w:rPr>
          <w:rFonts w:hint="eastAsia"/>
        </w:rPr>
        <w:t>是以《傷寒論》白虎湯原可為治猩紅熱有一無二之良方</w:t>
      </w:r>
      <w:r w:rsidR="006C4C45">
        <w:t>，</w:t>
      </w:r>
      <w:r>
        <w:rPr>
          <w:rFonts w:hint="eastAsia"/>
        </w:rPr>
        <w:t>而醫者遇當用之時</w:t>
      </w:r>
      <w:r w:rsidR="006C4C45">
        <w:t>，</w:t>
      </w:r>
      <w:r>
        <w:rPr>
          <w:rFonts w:hint="eastAsia"/>
        </w:rPr>
        <w:t>竟不敢放膽一用</w:t>
      </w:r>
      <w:r w:rsidR="006C4C45">
        <w:t>，</w:t>
      </w:r>
      <w:r>
        <w:rPr>
          <w:rFonts w:hint="eastAsia"/>
        </w:rPr>
        <w:t>即或有用者</w:t>
      </w:r>
      <w:r w:rsidR="006C4C45">
        <w:t>，</w:t>
      </w:r>
      <w:r>
        <w:rPr>
          <w:rFonts w:hint="eastAsia"/>
        </w:rPr>
        <w:t>縱不至誤用</w:t>
      </w:r>
      <w:r w:rsidR="00FE72A7">
        <w:rPr>
          <w:rFonts w:hint="eastAsia"/>
        </w:rPr>
        <w:t>煅</w:t>
      </w:r>
      <w:r>
        <w:rPr>
          <w:rFonts w:hint="eastAsia"/>
        </w:rPr>
        <w:t>石膏</w:t>
      </w:r>
      <w:r w:rsidR="006C4C45">
        <w:t>，</w:t>
      </w:r>
      <w:r>
        <w:rPr>
          <w:rFonts w:hint="eastAsia"/>
        </w:rPr>
        <w:t>而終以生石膏之性為大寒</w:t>
      </w:r>
      <w:r w:rsidR="006C4C45">
        <w:t>，</w:t>
      </w:r>
      <w:r>
        <w:rPr>
          <w:rFonts w:hint="eastAsia"/>
        </w:rPr>
        <w:t>重用不過三四錢</w:t>
      </w:r>
      <w:r w:rsidR="006C4C45">
        <w:t>，</w:t>
      </w:r>
      <w:r>
        <w:rPr>
          <w:rFonts w:hint="eastAsia"/>
        </w:rPr>
        <w:t>不知石膏性本微寒</w:t>
      </w:r>
      <w:r w:rsidR="006C4C45">
        <w:t>，</w:t>
      </w:r>
      <w:r>
        <w:rPr>
          <w:rFonts w:hint="eastAsia"/>
        </w:rPr>
        <w:t>明載</w:t>
      </w:r>
      <w:r w:rsidR="00D24630">
        <w:rPr>
          <w:rFonts w:hint="eastAsia"/>
        </w:rPr>
        <w:t>於</w:t>
      </w:r>
      <w:r>
        <w:rPr>
          <w:rFonts w:hint="eastAsia"/>
        </w:rPr>
        <w:t>《神農本經》</w:t>
      </w:r>
      <w:r w:rsidR="006C4C45">
        <w:t>，</w:t>
      </w:r>
      <w:r>
        <w:rPr>
          <w:rFonts w:hint="eastAsia"/>
        </w:rPr>
        <w:t>且質又甚重</w:t>
      </w:r>
      <w:r w:rsidR="006C4C45">
        <w:t>，</w:t>
      </w:r>
      <w:r>
        <w:rPr>
          <w:rFonts w:hint="eastAsia"/>
        </w:rPr>
        <w:t>三四錢不過一小撮耳</w:t>
      </w:r>
      <w:r w:rsidR="006C4C45">
        <w:t>，</w:t>
      </w:r>
      <w:r>
        <w:rPr>
          <w:rFonts w:hint="eastAsia"/>
        </w:rPr>
        <w:t>以微寒之藥欲止用一小撮</w:t>
      </w:r>
      <w:r w:rsidR="006C4C45">
        <w:t>，</w:t>
      </w:r>
      <w:r>
        <w:rPr>
          <w:rFonts w:hint="eastAsia"/>
        </w:rPr>
        <w:t>以救熾盛之毒熱</w:t>
      </w:r>
      <w:r w:rsidR="006C4C45">
        <w:t>，</w:t>
      </w:r>
      <w:r>
        <w:rPr>
          <w:rFonts w:hint="eastAsia"/>
        </w:rPr>
        <w:t>杯水車薪</w:t>
      </w:r>
      <w:r w:rsidR="006C4C45">
        <w:t>，</w:t>
      </w:r>
      <w:r>
        <w:rPr>
          <w:rFonts w:hint="eastAsia"/>
        </w:rPr>
        <w:t>用之果何益乎。是以愚十餘年來</w:t>
      </w:r>
      <w:r w:rsidR="006C4C45">
        <w:t>，</w:t>
      </w:r>
      <w:r>
        <w:rPr>
          <w:rFonts w:hint="eastAsia"/>
        </w:rPr>
        <w:t>對</w:t>
      </w:r>
      <w:r w:rsidR="00D24630">
        <w:rPr>
          <w:rFonts w:hint="eastAsia"/>
        </w:rPr>
        <w:t>於</w:t>
      </w:r>
      <w:r>
        <w:rPr>
          <w:rFonts w:hint="eastAsia"/>
        </w:rPr>
        <w:t>各省醫學志報莫不提倡重用生石膏</w:t>
      </w:r>
      <w:r w:rsidR="006C4C45">
        <w:t>，</w:t>
      </w:r>
      <w:r>
        <w:rPr>
          <w:rFonts w:hint="eastAsia"/>
        </w:rPr>
        <w:t>深戒誤用</w:t>
      </w:r>
      <w:r w:rsidR="00FE72A7">
        <w:rPr>
          <w:rFonts w:hint="eastAsia"/>
        </w:rPr>
        <w:t>煅</w:t>
      </w:r>
      <w:r>
        <w:rPr>
          <w:rFonts w:hint="eastAsia"/>
        </w:rPr>
        <w:t>石膏</w:t>
      </w:r>
      <w:r w:rsidR="006C4C45">
        <w:rPr>
          <w:rFonts w:hint="eastAsia"/>
        </w:rPr>
        <w:t>，</w:t>
      </w:r>
      <w:r>
        <w:rPr>
          <w:rFonts w:hint="eastAsia"/>
        </w:rPr>
        <w:t>而河北全省雖設有醫會</w:t>
      </w:r>
      <w:r w:rsidR="006C4C45">
        <w:t>，</w:t>
      </w:r>
      <w:r>
        <w:rPr>
          <w:rFonts w:hint="eastAsia"/>
        </w:rPr>
        <w:t>實無志報宣傳</w:t>
      </w:r>
      <w:r w:rsidR="006C4C45">
        <w:t>，</w:t>
      </w:r>
      <w:r>
        <w:rPr>
          <w:rFonts w:hint="eastAsia"/>
        </w:rPr>
        <w:t>縱欲革此積弊</w:t>
      </w:r>
      <w:r w:rsidR="006C4C45">
        <w:t>，</w:t>
      </w:r>
      <w:r>
        <w:rPr>
          <w:rFonts w:hint="eastAsia"/>
        </w:rPr>
        <w:t>恒苦無所憑藉</w:t>
      </w:r>
      <w:r w:rsidR="006C4C45">
        <w:t>，</w:t>
      </w:r>
      <w:r>
        <w:rPr>
          <w:rFonts w:hint="eastAsia"/>
        </w:rPr>
        <w:t>殊難徒口為之呼籲。今因論猩紅熱治法論及石膏</w:t>
      </w:r>
      <w:r w:rsidR="006C4C45">
        <w:t>，</w:t>
      </w:r>
      <w:r>
        <w:rPr>
          <w:rFonts w:hint="eastAsia"/>
        </w:rPr>
        <w:t>實不覺心長詞費也。</w:t>
      </w:r>
    </w:p>
    <w:p w:rsidR="00992A48" w:rsidRDefault="00992A48" w:rsidP="00992A48">
      <w:pPr>
        <w:pStyle w:val="2f3"/>
        <w:ind w:firstLine="712"/>
      </w:pPr>
      <w:r>
        <w:rPr>
          <w:rFonts w:hint="eastAsia"/>
        </w:rPr>
        <w:t>或問</w:t>
      </w:r>
      <w:r>
        <w:t>「</w:t>
      </w:r>
      <w:r>
        <w:rPr>
          <w:rFonts w:hint="eastAsia"/>
        </w:rPr>
        <w:t>諸家本草皆謂石膏</w:t>
      </w:r>
      <w:r w:rsidR="00FE72A7">
        <w:rPr>
          <w:rFonts w:hint="eastAsia"/>
        </w:rPr>
        <w:t>煅</w:t>
      </w:r>
      <w:r>
        <w:rPr>
          <w:rFonts w:hint="eastAsia"/>
        </w:rPr>
        <w:t>用之則不寒胃</w:t>
      </w:r>
      <w:r w:rsidR="006C4C45">
        <w:t>，</w:t>
      </w:r>
      <w:r>
        <w:rPr>
          <w:rFonts w:hint="eastAsia"/>
        </w:rPr>
        <w:t>今謂若用</w:t>
      </w:r>
      <w:r w:rsidR="00FE72A7">
        <w:rPr>
          <w:rFonts w:hint="eastAsia"/>
        </w:rPr>
        <w:t>煅</w:t>
      </w:r>
      <w:r>
        <w:rPr>
          <w:rFonts w:hint="eastAsia"/>
        </w:rPr>
        <w:t>石膏至七八錢即足誤人性命</w:t>
      </w:r>
      <w:r w:rsidR="006C4C45">
        <w:t>，</w:t>
      </w:r>
      <w:r>
        <w:rPr>
          <w:rFonts w:hint="eastAsia"/>
        </w:rPr>
        <w:t>是諸家本草之說皆不可信歟」？答曰</w:t>
      </w:r>
      <w:r>
        <w:t>「</w:t>
      </w:r>
      <w:r>
        <w:rPr>
          <w:rFonts w:hint="eastAsia"/>
        </w:rPr>
        <w:t>本草當以《本經》為主</w:t>
      </w:r>
      <w:r w:rsidR="006C4C45">
        <w:t>，</w:t>
      </w:r>
      <w:r>
        <w:rPr>
          <w:rFonts w:hint="eastAsia"/>
        </w:rPr>
        <w:t>其石膏</w:t>
      </w:r>
      <w:r>
        <w:rPr>
          <w:rFonts w:hint="eastAsia"/>
        </w:rPr>
        <w:lastRenderedPageBreak/>
        <w:t>條下未言</w:t>
      </w:r>
      <w:r w:rsidR="00FE72A7">
        <w:rPr>
          <w:rFonts w:hint="eastAsia"/>
        </w:rPr>
        <w:t>煅</w:t>
      </w:r>
      <w:r>
        <w:rPr>
          <w:rFonts w:hint="eastAsia"/>
        </w:rPr>
        <w:t>用</w:t>
      </w:r>
      <w:r w:rsidR="006C4C45">
        <w:rPr>
          <w:rFonts w:hint="eastAsia"/>
        </w:rPr>
        <w:t>，</w:t>
      </w:r>
      <w:r>
        <w:rPr>
          <w:rFonts w:hint="eastAsia"/>
        </w:rPr>
        <w:t>至《名醫別錄》原附《本經》而行者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石膏亦未言</w:t>
      </w:r>
      <w:r w:rsidR="00FE72A7">
        <w:rPr>
          <w:rFonts w:hint="eastAsia"/>
        </w:rPr>
        <w:t>煅</w:t>
      </w:r>
      <w:r>
        <w:rPr>
          <w:rFonts w:hint="eastAsia"/>
        </w:rPr>
        <w:t>用</w:t>
      </w:r>
      <w:r w:rsidR="006C4C45">
        <w:rPr>
          <w:rFonts w:hint="eastAsia"/>
        </w:rPr>
        <w:t>，</w:t>
      </w:r>
      <w:r>
        <w:rPr>
          <w:rFonts w:hint="eastAsia"/>
        </w:rPr>
        <w:t>至到宋時雷氏本草炮製書出</w:t>
      </w:r>
      <w:r w:rsidR="006C4C45">
        <w:t>，</w:t>
      </w:r>
      <w:r>
        <w:rPr>
          <w:rFonts w:hint="eastAsia"/>
        </w:rPr>
        <w:t>對</w:t>
      </w:r>
      <w:r w:rsidR="00D24630">
        <w:rPr>
          <w:rFonts w:hint="eastAsia"/>
        </w:rPr>
        <w:t>於</w:t>
      </w:r>
      <w:r>
        <w:rPr>
          <w:rFonts w:hint="eastAsia"/>
        </w:rPr>
        <w:t>各藥之制法論之最詳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石膏亦未言</w:t>
      </w:r>
      <w:r w:rsidR="00FE72A7">
        <w:rPr>
          <w:rFonts w:hint="eastAsia"/>
        </w:rPr>
        <w:t>煅</w:t>
      </w:r>
      <w:r>
        <w:rPr>
          <w:rFonts w:hint="eastAsia"/>
        </w:rPr>
        <w:t>用。迨有明李氏《綱目》出始載</w:t>
      </w:r>
      <w:r>
        <w:t>『</w:t>
      </w:r>
      <w:r>
        <w:rPr>
          <w:rFonts w:hint="eastAsia"/>
        </w:rPr>
        <w:t>近人因其性寒火</w:t>
      </w:r>
      <w:r w:rsidR="00FE72A7">
        <w:rPr>
          <w:rFonts w:hint="eastAsia"/>
        </w:rPr>
        <w:t>煅</w:t>
      </w:r>
      <w:r>
        <w:rPr>
          <w:rFonts w:hint="eastAsia"/>
        </w:rPr>
        <w:t>過用之</w:t>
      </w:r>
      <w:r w:rsidR="006C4C45">
        <w:t>，</w:t>
      </w:r>
      <w:r>
        <w:rPr>
          <w:rFonts w:hint="eastAsia"/>
        </w:rPr>
        <w:t>不傷脾胃』。夫曰近人不過流俗之傳說耳</w:t>
      </w:r>
      <w:r w:rsidR="006C4C45">
        <w:rPr>
          <w:rFonts w:hint="eastAsia"/>
        </w:rPr>
        <w:t>，</w:t>
      </w:r>
      <w:r>
        <w:rPr>
          <w:rFonts w:hint="eastAsia"/>
        </w:rPr>
        <w:t>從此以後之撰本草者</w:t>
      </w:r>
      <w:r w:rsidR="006C4C45">
        <w:t>，</w:t>
      </w:r>
      <w:r>
        <w:rPr>
          <w:rFonts w:hint="eastAsia"/>
        </w:rPr>
        <w:t>載其語而並將『近人』二位元組去</w:t>
      </w:r>
      <w:r w:rsidR="006C4C45">
        <w:t>，</w:t>
      </w:r>
      <w:r>
        <w:rPr>
          <w:rFonts w:hint="eastAsia"/>
        </w:rPr>
        <w:t>似謂石膏之制法亙古如斯</w:t>
      </w:r>
      <w:r w:rsidR="006C4C45">
        <w:t>，</w:t>
      </w:r>
      <w:r>
        <w:rPr>
          <w:rFonts w:hint="eastAsia"/>
        </w:rPr>
        <w:t>不復研究其可否。此誠所謂人云亦云</w:t>
      </w:r>
      <w:r w:rsidR="006C4C45">
        <w:t>，</w:t>
      </w:r>
      <w:r>
        <w:rPr>
          <w:rFonts w:hint="eastAsia"/>
        </w:rPr>
        <w:t>以訛傳訛者也。且即用古人成方</w:t>
      </w:r>
      <w:r w:rsidR="006C4C45">
        <w:t>，</w:t>
      </w:r>
      <w:r>
        <w:rPr>
          <w:rFonts w:hint="eastAsia"/>
        </w:rPr>
        <w:t>原宜恪遵古人規矩</w:t>
      </w:r>
      <w:r w:rsidR="006C4C45">
        <w:t>，</w:t>
      </w:r>
      <w:r>
        <w:rPr>
          <w:rFonts w:hint="eastAsia"/>
        </w:rPr>
        <w:t>《傷寒論》白虎湯石膏下</w:t>
      </w:r>
      <w:r w:rsidR="006C4C45">
        <w:t>，</w:t>
      </w:r>
      <w:r>
        <w:rPr>
          <w:rFonts w:hint="eastAsia"/>
        </w:rPr>
        <w:t>止注打碎綿裹</w:t>
      </w:r>
      <w:r w:rsidR="006C4C45">
        <w:t>，</w:t>
      </w:r>
      <w:r>
        <w:rPr>
          <w:rFonts w:hint="eastAsia"/>
        </w:rPr>
        <w:t>未嘗言</w:t>
      </w:r>
      <w:r w:rsidR="00FE72A7">
        <w:rPr>
          <w:rFonts w:hint="eastAsia"/>
        </w:rPr>
        <w:t>煅</w:t>
      </w:r>
      <w:r w:rsidR="006C4C45">
        <w:t>，</w:t>
      </w:r>
      <w:r>
        <w:rPr>
          <w:rFonts w:hint="eastAsia"/>
        </w:rPr>
        <w:t>其徑用生者可知。且</w:t>
      </w:r>
      <w:r w:rsidR="00FE72A7">
        <w:rPr>
          <w:rFonts w:hint="eastAsia"/>
        </w:rPr>
        <w:t>煅</w:t>
      </w:r>
      <w:r>
        <w:rPr>
          <w:rFonts w:hint="eastAsia"/>
        </w:rPr>
        <w:t>者煮湯可代鹵水點豆腐</w:t>
      </w:r>
      <w:r w:rsidR="006C4C45">
        <w:t>，</w:t>
      </w:r>
      <w:r>
        <w:rPr>
          <w:rFonts w:hint="eastAsia"/>
        </w:rPr>
        <w:t>是其性與鹵水同也。友人桑素村</w:t>
      </w:r>
      <w:r w:rsidR="00F13728">
        <w:t>（</w:t>
      </w:r>
      <w:r>
        <w:rPr>
          <w:rFonts w:hint="eastAsia"/>
        </w:rPr>
        <w:t>唐山人</w:t>
      </w:r>
      <w:r w:rsidR="00F13728">
        <w:t>）</w:t>
      </w:r>
      <w:r>
        <w:rPr>
          <w:rFonts w:hint="eastAsia"/>
        </w:rPr>
        <w:t>曾言其姊曾飲鹵水一兩殉夫盡節</w:t>
      </w:r>
      <w:r w:rsidR="006C4C45">
        <w:t>，</w:t>
      </w:r>
      <w:r>
        <w:rPr>
          <w:rFonts w:hint="eastAsia"/>
        </w:rPr>
        <w:t>是鹵水不可服明矣</w:t>
      </w:r>
      <w:r w:rsidR="006C4C45">
        <w:t>，</w:t>
      </w:r>
      <w:r>
        <w:rPr>
          <w:rFonts w:hint="eastAsia"/>
        </w:rPr>
        <w:t>豈性同鹵水之</w:t>
      </w:r>
      <w:r w:rsidR="00FE72A7">
        <w:rPr>
          <w:rFonts w:hint="eastAsia"/>
        </w:rPr>
        <w:t>煅</w:t>
      </w:r>
      <w:r>
        <w:rPr>
          <w:rFonts w:hint="eastAsia"/>
        </w:rPr>
        <w:t>石膏獨可服乎</w:t>
      </w:r>
      <w:r>
        <w:t>？</w:t>
      </w:r>
    </w:p>
    <w:p w:rsidR="00F96F67" w:rsidRDefault="00992A48" w:rsidP="00992A48">
      <w:pPr>
        <w:pStyle w:val="2f3"/>
        <w:ind w:firstLine="712"/>
      </w:pPr>
      <w:r>
        <w:rPr>
          <w:rFonts w:hint="eastAsia"/>
        </w:rPr>
        <w:t>或問</w:t>
      </w:r>
      <w:r>
        <w:t>「</w:t>
      </w:r>
      <w:r>
        <w:rPr>
          <w:rFonts w:hint="eastAsia"/>
        </w:rPr>
        <w:t>硫氧之性原熱</w:t>
      </w:r>
      <w:r w:rsidR="006C4C45">
        <w:t>，</w:t>
      </w:r>
      <w:r>
        <w:rPr>
          <w:rFonts w:hint="eastAsia"/>
        </w:rPr>
        <w:t>石膏中既含有硫氧</w:t>
      </w:r>
      <w:r w:rsidR="006C4C45">
        <w:t>，</w:t>
      </w:r>
      <w:r>
        <w:rPr>
          <w:rFonts w:hint="eastAsia"/>
        </w:rPr>
        <w:t>何以其性轉涼乎」</w:t>
      </w:r>
      <w:r>
        <w:t>？</w:t>
      </w:r>
      <w:r>
        <w:rPr>
          <w:rFonts w:hint="eastAsia"/>
        </w:rPr>
        <w:t>答曰</w:t>
      </w:r>
      <w:r>
        <w:t>「</w:t>
      </w:r>
      <w:r>
        <w:rPr>
          <w:rFonts w:hint="eastAsia"/>
        </w:rPr>
        <w:t>硫氧之性雖熱</w:t>
      </w:r>
      <w:r w:rsidR="006C4C45">
        <w:t>，</w:t>
      </w:r>
      <w:r>
        <w:rPr>
          <w:rFonts w:hint="eastAsia"/>
        </w:rPr>
        <w:t>而參之以氫與氧化合</w:t>
      </w:r>
      <w:r w:rsidR="006C4C45">
        <w:t>，</w:t>
      </w:r>
      <w:r>
        <w:rPr>
          <w:rFonts w:hint="eastAsia"/>
        </w:rPr>
        <w:t>即為水素</w:t>
      </w:r>
      <w:r w:rsidR="006C4C45">
        <w:t>，</w:t>
      </w:r>
      <w:r>
        <w:rPr>
          <w:rFonts w:hint="eastAsia"/>
        </w:rPr>
        <w:t>水之性原涼也。且硫氧相合即為西藥硫酸</w:t>
      </w:r>
      <w:r w:rsidR="006C4C45">
        <w:t>，</w:t>
      </w:r>
      <w:r>
        <w:rPr>
          <w:rFonts w:hint="eastAsia"/>
        </w:rPr>
        <w:t>原與鹽酸、硝酸同列</w:t>
      </w:r>
      <w:r w:rsidR="00D24630">
        <w:rPr>
          <w:rFonts w:hint="eastAsia"/>
        </w:rPr>
        <w:t>於</w:t>
      </w:r>
      <w:r>
        <w:rPr>
          <w:rFonts w:hint="eastAsia"/>
        </w:rPr>
        <w:t>解熱藥中</w:t>
      </w:r>
      <w:r w:rsidR="006C4C45">
        <w:t>，</w:t>
      </w:r>
      <w:r>
        <w:rPr>
          <w:rFonts w:hint="eastAsia"/>
        </w:rPr>
        <w:t>既能解熱</w:t>
      </w:r>
      <w:r w:rsidR="006C4C45">
        <w:t>，</w:t>
      </w:r>
      <w:r>
        <w:rPr>
          <w:rFonts w:hint="eastAsia"/>
        </w:rPr>
        <w:t>其性不當以涼論乎</w:t>
      </w:r>
      <w:r>
        <w:t>！</w:t>
      </w:r>
      <w:r>
        <w:rPr>
          <w:rFonts w:hint="eastAsia"/>
        </w:rPr>
        <w:t>不但此也</w:t>
      </w:r>
      <w:r w:rsidR="006C4C45">
        <w:t>，</w:t>
      </w:r>
      <w:r>
        <w:rPr>
          <w:rFonts w:hint="eastAsia"/>
        </w:rPr>
        <w:t>又如西藥阿斯必林</w:t>
      </w:r>
      <w:r w:rsidR="006C4C45">
        <w:t>，</w:t>
      </w:r>
      <w:r>
        <w:rPr>
          <w:rFonts w:hint="eastAsia"/>
        </w:rPr>
        <w:t>最能解熱者也</w:t>
      </w:r>
      <w:r w:rsidR="006C4C45">
        <w:t>，</w:t>
      </w:r>
      <w:r>
        <w:rPr>
          <w:rFonts w:hint="eastAsia"/>
        </w:rPr>
        <w:t>其原料為楊柳皮液加硫酸製成也</w:t>
      </w:r>
      <w:r w:rsidR="006C4C45">
        <w:t>，</w:t>
      </w:r>
      <w:r>
        <w:rPr>
          <w:rFonts w:hint="eastAsia"/>
        </w:rPr>
        <w:t>西藥規尼涅亦解熱藥也</w:t>
      </w:r>
      <w:r w:rsidR="006C4C45">
        <w:t>，</w:t>
      </w:r>
      <w:r>
        <w:rPr>
          <w:rFonts w:hint="eastAsia"/>
        </w:rPr>
        <w:t>其原料為雞納霜加硫酸製成（</w:t>
      </w:r>
      <w:r w:rsidRPr="00992A48">
        <w:rPr>
          <w:rFonts w:hint="eastAsia"/>
        </w:rPr>
        <w:t>名硫酸規尼涅</w:t>
      </w:r>
      <w:r>
        <w:rPr>
          <w:rFonts w:hint="eastAsia"/>
        </w:rPr>
        <w:t>）</w:t>
      </w:r>
      <w:r w:rsidR="006C4C45">
        <w:t>，</w:t>
      </w:r>
      <w:r>
        <w:rPr>
          <w:rFonts w:hint="eastAsia"/>
        </w:rPr>
        <w:t>或加鹽酸製成（</w:t>
      </w:r>
      <w:r w:rsidRPr="00992A48">
        <w:rPr>
          <w:rFonts w:hint="eastAsia"/>
        </w:rPr>
        <w:t>名鹽酸規尼涅</w:t>
      </w:r>
      <w:r>
        <w:rPr>
          <w:rFonts w:hint="eastAsia"/>
        </w:rPr>
        <w:t>）也</w:t>
      </w:r>
      <w:r w:rsidR="006C4C45">
        <w:t>，</w:t>
      </w:r>
      <w:r>
        <w:rPr>
          <w:rFonts w:hint="eastAsia"/>
        </w:rPr>
        <w:t>又如犀角性涼為中西所共認</w:t>
      </w:r>
      <w:r w:rsidR="006C4C45">
        <w:t>，</w:t>
      </w:r>
      <w:r>
        <w:rPr>
          <w:rFonts w:hint="eastAsia"/>
        </w:rPr>
        <w:t>而化學家實驗此物之原質</w:t>
      </w:r>
      <w:r w:rsidR="006C4C45">
        <w:t>，</w:t>
      </w:r>
      <w:r>
        <w:rPr>
          <w:rFonts w:hint="eastAsia"/>
        </w:rPr>
        <w:t>為石灰質少含硫質</w:t>
      </w:r>
      <w:r w:rsidR="006C4C45">
        <w:t>，</w:t>
      </w:r>
      <w:r>
        <w:rPr>
          <w:rFonts w:hint="eastAsia"/>
        </w:rPr>
        <w:t>既含有硫質又何以涼乎</w:t>
      </w:r>
      <w:r>
        <w:t>？</w:t>
      </w:r>
      <w:r>
        <w:rPr>
          <w:rFonts w:hint="eastAsia"/>
        </w:rPr>
        <w:t>而強為之解者</w:t>
      </w:r>
      <w:r w:rsidR="006C4C45">
        <w:t>，</w:t>
      </w:r>
      <w:r>
        <w:rPr>
          <w:rFonts w:hint="eastAsia"/>
        </w:rPr>
        <w:t>有謂硫氧之性少用則涼</w:t>
      </w:r>
      <w:r w:rsidR="006C4C45">
        <w:t>，</w:t>
      </w:r>
      <w:r>
        <w:rPr>
          <w:rFonts w:hint="eastAsia"/>
        </w:rPr>
        <w:t>多用則熱者</w:t>
      </w:r>
      <w:r>
        <w:t>；</w:t>
      </w:r>
      <w:r>
        <w:rPr>
          <w:rFonts w:hint="eastAsia"/>
        </w:rPr>
        <w:t>有謂眾原質相合可以化熱為涼者。究之天之生物</w:t>
      </w:r>
      <w:r w:rsidR="006C4C45">
        <w:t>，</w:t>
      </w:r>
      <w:r>
        <w:rPr>
          <w:rFonts w:hint="eastAsia"/>
        </w:rPr>
        <w:t>凡具</w:t>
      </w:r>
      <w:r>
        <w:rPr>
          <w:rFonts w:hint="eastAsia"/>
        </w:rPr>
        <w:lastRenderedPageBreak/>
        <w:t>有特異之性者</w:t>
      </w:r>
      <w:r w:rsidR="006C4C45">
        <w:t>，</w:t>
      </w:r>
      <w:r>
        <w:rPr>
          <w:rFonts w:hint="eastAsia"/>
        </w:rPr>
        <w:t>其功效恒出</w:t>
      </w:r>
      <w:r w:rsidR="00D24630">
        <w:rPr>
          <w:rFonts w:hint="eastAsia"/>
        </w:rPr>
        <w:t>於</w:t>
      </w:r>
      <w:r>
        <w:rPr>
          <w:rFonts w:hint="eastAsia"/>
        </w:rPr>
        <w:t>原質之外也。此乃物性之良能</w:t>
      </w:r>
      <w:r w:rsidR="006C4C45">
        <w:t>，</w:t>
      </w:r>
      <w:r>
        <w:rPr>
          <w:rFonts w:hint="eastAsia"/>
        </w:rPr>
        <w:t>關</w:t>
      </w:r>
      <w:r w:rsidR="00D24630">
        <w:rPr>
          <w:rFonts w:hint="eastAsia"/>
        </w:rPr>
        <w:t>於</w:t>
      </w:r>
      <w:r>
        <w:rPr>
          <w:rFonts w:hint="eastAsia"/>
        </w:rPr>
        <w:t>氣化之精微</w:t>
      </w:r>
      <w:r w:rsidR="006C4C45">
        <w:t>，</w:t>
      </w:r>
      <w:r>
        <w:rPr>
          <w:rFonts w:hint="eastAsia"/>
        </w:rPr>
        <w:t>而不可徒即形跡之粗以推測也。</w:t>
      </w:r>
    </w:p>
    <w:p w:rsidR="00F96F67" w:rsidRPr="00F96F67" w:rsidRDefault="00992A48" w:rsidP="00F96F67">
      <w:pPr>
        <w:pStyle w:val="2f3"/>
        <w:ind w:firstLine="712"/>
      </w:pPr>
      <w:r>
        <w:rPr>
          <w:rFonts w:asciiTheme="majorEastAsia" w:hAnsiTheme="majorEastAsia" w:hint="eastAsia"/>
        </w:rPr>
        <w:t>【附案】</w:t>
      </w:r>
    </w:p>
    <w:p w:rsidR="00BF6986" w:rsidRDefault="00885B37" w:rsidP="00885B37">
      <w:pPr>
        <w:pStyle w:val="2f5"/>
        <w:ind w:firstLine="712"/>
      </w:pPr>
      <w:r>
        <w:rPr>
          <w:rFonts w:hint="eastAsia"/>
        </w:rPr>
        <w:t>天津許姓學生</w:t>
      </w:r>
      <w:r w:rsidR="006C4C45">
        <w:rPr>
          <w:rFonts w:hint="eastAsia"/>
        </w:rPr>
        <w:t>，</w:t>
      </w:r>
      <w:r>
        <w:rPr>
          <w:rFonts w:hint="eastAsia"/>
        </w:rPr>
        <w:t>年八歲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庚申仲春出疹</w:t>
      </w:r>
      <w:r w:rsidR="006C4C45">
        <w:rPr>
          <w:rFonts w:hint="eastAsia"/>
        </w:rPr>
        <w:t>，</w:t>
      </w:r>
      <w:r>
        <w:rPr>
          <w:rFonts w:hint="eastAsia"/>
        </w:rPr>
        <w:t>初見點兩日即靨</w:t>
      </w:r>
      <w:r w:rsidR="006C4C45">
        <w:rPr>
          <w:rFonts w:hint="eastAsia"/>
        </w:rPr>
        <w:t>，</w:t>
      </w:r>
      <w:r>
        <w:rPr>
          <w:rFonts w:hint="eastAsia"/>
        </w:rPr>
        <w:t>家人初未介意</w:t>
      </w:r>
      <w:r w:rsidR="006C4C45">
        <w:rPr>
          <w:rFonts w:hint="eastAsia"/>
        </w:rPr>
        <w:t>，</w:t>
      </w:r>
      <w:r>
        <w:rPr>
          <w:rFonts w:hint="eastAsia"/>
        </w:rPr>
        <w:t>遲數日</w:t>
      </w:r>
      <w:r w:rsidR="006C4C45">
        <w:rPr>
          <w:rFonts w:hint="eastAsia"/>
        </w:rPr>
        <w:t>，</w:t>
      </w:r>
      <w:r>
        <w:rPr>
          <w:rFonts w:hint="eastAsia"/>
        </w:rPr>
        <w:t>忽又發熱</w:t>
      </w:r>
      <w:r w:rsidR="006C4C45">
        <w:rPr>
          <w:rFonts w:hint="eastAsia"/>
        </w:rPr>
        <w:t>，</w:t>
      </w:r>
      <w:r>
        <w:rPr>
          <w:rFonts w:hint="eastAsia"/>
        </w:rPr>
        <w:t>其父原知醫</w:t>
      </w:r>
      <w:r w:rsidR="006C4C45">
        <w:rPr>
          <w:rFonts w:hint="eastAsia"/>
        </w:rPr>
        <w:t>，</w:t>
      </w:r>
      <w:r>
        <w:rPr>
          <w:rFonts w:hint="eastAsia"/>
        </w:rPr>
        <w:t>意其疹毒未透</w:t>
      </w:r>
      <w:r w:rsidR="006C4C45">
        <w:rPr>
          <w:rFonts w:hint="eastAsia"/>
        </w:rPr>
        <w:t>，</w:t>
      </w:r>
      <w:r>
        <w:rPr>
          <w:rFonts w:hint="eastAsia"/>
        </w:rPr>
        <w:t>自用藥表之</w:t>
      </w:r>
      <w:r w:rsidR="006C4C45">
        <w:rPr>
          <w:rFonts w:hint="eastAsia"/>
        </w:rPr>
        <w:t>，</w:t>
      </w:r>
      <w:r>
        <w:rPr>
          <w:rFonts w:hint="eastAsia"/>
        </w:rPr>
        <w:t>不效。延他醫治療</w:t>
      </w:r>
      <w:r w:rsidR="006C4C45">
        <w:rPr>
          <w:rFonts w:hint="eastAsia"/>
        </w:rPr>
        <w:t>，</w:t>
      </w:r>
      <w:r>
        <w:rPr>
          <w:rFonts w:hint="eastAsia"/>
        </w:rPr>
        <w:t>亦無效</w:t>
      </w:r>
      <w:r w:rsidR="006C4C45">
        <w:rPr>
          <w:rFonts w:hint="eastAsia"/>
        </w:rPr>
        <w:t>，</w:t>
      </w:r>
      <w:r>
        <w:rPr>
          <w:rFonts w:hint="eastAsia"/>
        </w:rPr>
        <w:t>延愚診視</w:t>
      </w:r>
      <w:r w:rsidR="006C4C45">
        <w:rPr>
          <w:rFonts w:hint="eastAsia"/>
        </w:rPr>
        <w:t>，</w:t>
      </w:r>
      <w:r>
        <w:rPr>
          <w:rFonts w:hint="eastAsia"/>
        </w:rPr>
        <w:t>其脈象細數有力</w:t>
      </w:r>
      <w:r w:rsidR="006C4C45">
        <w:rPr>
          <w:rFonts w:hint="eastAsia"/>
        </w:rPr>
        <w:t>，</w:t>
      </w:r>
      <w:r>
        <w:rPr>
          <w:rFonts w:hint="eastAsia"/>
        </w:rPr>
        <w:t>肌膚甚熱</w:t>
      </w:r>
      <w:r w:rsidR="006C4C45">
        <w:rPr>
          <w:rFonts w:hint="eastAsia"/>
        </w:rPr>
        <w:t>，</w:t>
      </w:r>
      <w:r>
        <w:rPr>
          <w:rFonts w:hint="eastAsia"/>
        </w:rPr>
        <w:t>問其心中</w:t>
      </w:r>
      <w:r w:rsidR="006C4C45">
        <w:rPr>
          <w:rFonts w:hint="eastAsia"/>
        </w:rPr>
        <w:t>，</w:t>
      </w:r>
      <w:r>
        <w:rPr>
          <w:rFonts w:hint="eastAsia"/>
        </w:rPr>
        <w:t>亦甚熱</w:t>
      </w:r>
      <w:r w:rsidR="006C4C45">
        <w:rPr>
          <w:rFonts w:hint="eastAsia"/>
        </w:rPr>
        <w:t>，</w:t>
      </w:r>
      <w:r>
        <w:rPr>
          <w:rFonts w:hint="eastAsia"/>
        </w:rPr>
        <w:t>氣息微喘</w:t>
      </w:r>
      <w:r w:rsidR="006C4C45">
        <w:rPr>
          <w:rFonts w:hint="eastAsia"/>
        </w:rPr>
        <w:t>，</w:t>
      </w:r>
      <w:r>
        <w:rPr>
          <w:rFonts w:hint="eastAsia"/>
        </w:rPr>
        <w:t>乾咳無痰</w:t>
      </w:r>
      <w:r w:rsidR="006C4C45">
        <w:rPr>
          <w:rFonts w:hint="eastAsia"/>
        </w:rPr>
        <w:t>，</w:t>
      </w:r>
      <w:r>
        <w:rPr>
          <w:rFonts w:hint="eastAsia"/>
        </w:rPr>
        <w:t>其咽喉覺疼</w:t>
      </w:r>
      <w:r w:rsidR="006C4C45">
        <w:rPr>
          <w:rFonts w:hint="eastAsia"/>
        </w:rPr>
        <w:t>，</w:t>
      </w:r>
      <w:r>
        <w:rPr>
          <w:rFonts w:hint="eastAsia"/>
        </w:rPr>
        <w:t>其外咽喉兩旁各起疙瘩大如桃核之巨者</w:t>
      </w:r>
      <w:r w:rsidR="006C4C45">
        <w:rPr>
          <w:rFonts w:hint="eastAsia"/>
        </w:rPr>
        <w:t>，</w:t>
      </w:r>
      <w:r>
        <w:rPr>
          <w:rFonts w:hint="eastAsia"/>
        </w:rPr>
        <w:t>撫之則疼</w:t>
      </w:r>
      <w:r w:rsidR="006C4C45">
        <w:rPr>
          <w:rFonts w:hint="eastAsia"/>
        </w:rPr>
        <w:t>，</w:t>
      </w:r>
      <w:r>
        <w:rPr>
          <w:rFonts w:hint="eastAsia"/>
        </w:rPr>
        <w:t>此亦疹毒未透之所致也。且視其舌苔已黃</w:t>
      </w:r>
      <w:r w:rsidR="006C4C45">
        <w:rPr>
          <w:rFonts w:hint="eastAsia"/>
        </w:rPr>
        <w:t>，</w:t>
      </w:r>
      <w:r>
        <w:rPr>
          <w:rFonts w:hint="eastAsia"/>
        </w:rPr>
        <w:t>大便數日未行</w:t>
      </w:r>
      <w:r w:rsidR="006C4C45">
        <w:rPr>
          <w:rFonts w:hint="eastAsia"/>
        </w:rPr>
        <w:t>，</w:t>
      </w:r>
      <w:r>
        <w:rPr>
          <w:rFonts w:hint="eastAsia"/>
        </w:rPr>
        <w:t>知其陽明府熱已實</w:t>
      </w:r>
      <w:r w:rsidR="006C4C45">
        <w:rPr>
          <w:rFonts w:hint="eastAsia"/>
        </w:rPr>
        <w:t>，</w:t>
      </w:r>
      <w:r>
        <w:rPr>
          <w:rFonts w:hint="eastAsia"/>
        </w:rPr>
        <w:t>必須清熱與表散之藥並用</w:t>
      </w:r>
      <w:r w:rsidR="006C4C45">
        <w:rPr>
          <w:rFonts w:hint="eastAsia"/>
        </w:rPr>
        <w:t>，</w:t>
      </w:r>
      <w:r>
        <w:rPr>
          <w:rFonts w:hint="eastAsia"/>
        </w:rPr>
        <w:t>方能有效。遂為疏方︰鮮茅根半斤（切碎）</w:t>
      </w:r>
      <w:r w:rsidR="006C4C45">
        <w:rPr>
          <w:rFonts w:hint="eastAsia"/>
        </w:rPr>
        <w:t>，</w:t>
      </w:r>
      <w:r>
        <w:rPr>
          <w:rFonts w:hint="eastAsia"/>
        </w:rPr>
        <w:t>生石膏二兩（搗細）</w:t>
      </w:r>
      <w:r w:rsidR="006C4C45">
        <w:rPr>
          <w:rFonts w:hint="eastAsia"/>
        </w:rPr>
        <w:t>，</w:t>
      </w:r>
      <w:r>
        <w:rPr>
          <w:rFonts w:hint="eastAsia"/>
        </w:rPr>
        <w:t>西藥阿斯匹林一瓦半。先將茅根、石膏水煮四五沸</w:t>
      </w:r>
      <w:r w:rsidR="006C4C45">
        <w:rPr>
          <w:rFonts w:hint="eastAsia"/>
        </w:rPr>
        <w:t>，</w:t>
      </w:r>
      <w:r>
        <w:rPr>
          <w:rFonts w:hint="eastAsia"/>
        </w:rPr>
        <w:t>視茅根皆沉水底</w:t>
      </w:r>
      <w:r w:rsidR="006C4C45">
        <w:rPr>
          <w:rFonts w:hint="eastAsia"/>
        </w:rPr>
        <w:t>，</w:t>
      </w:r>
      <w:r>
        <w:rPr>
          <w:rFonts w:hint="eastAsia"/>
        </w:rPr>
        <w:t>其湯即成</w:t>
      </w:r>
      <w:r w:rsidR="006C4C45">
        <w:rPr>
          <w:rFonts w:hint="eastAsia"/>
        </w:rPr>
        <w:t>，</w:t>
      </w:r>
      <w:r>
        <w:rPr>
          <w:rFonts w:hint="eastAsia"/>
        </w:rPr>
        <w:t>取清湯一大碗</w:t>
      </w:r>
      <w:r w:rsidR="006C4C45">
        <w:rPr>
          <w:rFonts w:hint="eastAsia"/>
        </w:rPr>
        <w:t>，</w:t>
      </w:r>
      <w:r>
        <w:rPr>
          <w:rFonts w:hint="eastAsia"/>
        </w:rPr>
        <w:t>分三次溫飲下</w:t>
      </w:r>
      <w:r w:rsidR="006C4C45">
        <w:rPr>
          <w:rFonts w:hint="eastAsia"/>
        </w:rPr>
        <w:t>，</w:t>
      </w:r>
      <w:r>
        <w:rPr>
          <w:rFonts w:hint="eastAsia"/>
        </w:rPr>
        <w:t>每飲一次</w:t>
      </w:r>
      <w:r w:rsidR="006C4C45">
        <w:rPr>
          <w:rFonts w:hint="eastAsia"/>
        </w:rPr>
        <w:t>，</w:t>
      </w:r>
      <w:r>
        <w:rPr>
          <w:rFonts w:hint="eastAsia"/>
        </w:rPr>
        <w:t>送服阿斯匹林半瓦。初次飲後</w:t>
      </w:r>
      <w:r w:rsidR="006C4C45">
        <w:rPr>
          <w:rFonts w:hint="eastAsia"/>
        </w:rPr>
        <w:t>，</w:t>
      </w:r>
      <w:r>
        <w:rPr>
          <w:rFonts w:hint="eastAsia"/>
        </w:rPr>
        <w:t>遲兩點鐘再飲第二次。若初服後即出汗</w:t>
      </w:r>
      <w:r w:rsidR="006C4C45">
        <w:rPr>
          <w:rFonts w:hint="eastAsia"/>
        </w:rPr>
        <w:t>，</w:t>
      </w:r>
      <w:r>
        <w:rPr>
          <w:rFonts w:hint="eastAsia"/>
        </w:rPr>
        <w:t>後二次阿斯匹林宜少用</w:t>
      </w:r>
      <w:r w:rsidR="006C4C45">
        <w:rPr>
          <w:rFonts w:hint="eastAsia"/>
        </w:rPr>
        <w:t>，</w:t>
      </w:r>
      <w:r>
        <w:rPr>
          <w:rFonts w:hint="eastAsia"/>
        </w:rPr>
        <w:t>如法將藥服完</w:t>
      </w:r>
      <w:r w:rsidR="006C4C45">
        <w:rPr>
          <w:rFonts w:hint="eastAsia"/>
        </w:rPr>
        <w:t>，</w:t>
      </w:r>
      <w:r>
        <w:rPr>
          <w:rFonts w:hint="eastAsia"/>
        </w:rPr>
        <w:t>翌日視之</w:t>
      </w:r>
      <w:r w:rsidR="006C4C45">
        <w:rPr>
          <w:rFonts w:hint="eastAsia"/>
        </w:rPr>
        <w:t>，</w:t>
      </w:r>
      <w:r>
        <w:rPr>
          <w:rFonts w:hint="eastAsia"/>
        </w:rPr>
        <w:t>上半身微見紅點</w:t>
      </w:r>
      <w:r w:rsidR="006C4C45">
        <w:rPr>
          <w:rFonts w:hint="eastAsia"/>
        </w:rPr>
        <w:t>，</w:t>
      </w:r>
      <w:r>
        <w:rPr>
          <w:rFonts w:hint="eastAsia"/>
        </w:rPr>
        <w:t>熱退強半</w:t>
      </w:r>
      <w:r w:rsidR="006C4C45">
        <w:rPr>
          <w:rFonts w:hint="eastAsia"/>
        </w:rPr>
        <w:t>，</w:t>
      </w:r>
      <w:r>
        <w:rPr>
          <w:rFonts w:hint="eastAsia"/>
        </w:rPr>
        <w:t>脈亦較前平和</w:t>
      </w:r>
      <w:r w:rsidR="006C4C45">
        <w:rPr>
          <w:rFonts w:hint="eastAsia"/>
        </w:rPr>
        <w:t>，</w:t>
      </w:r>
      <w:r>
        <w:rPr>
          <w:rFonts w:hint="eastAsia"/>
        </w:rPr>
        <w:t>喉疼亦稍輕</w:t>
      </w:r>
      <w:r w:rsidR="006C4C45">
        <w:rPr>
          <w:rFonts w:hint="eastAsia"/>
        </w:rPr>
        <w:t>，</w:t>
      </w:r>
      <w:r>
        <w:rPr>
          <w:rFonts w:hint="eastAsia"/>
        </w:rPr>
        <w:t>其大便仍未通下</w:t>
      </w:r>
      <w:r w:rsidR="006C4C45">
        <w:rPr>
          <w:rFonts w:hint="eastAsia"/>
        </w:rPr>
        <w:t>，</w:t>
      </w:r>
      <w:r>
        <w:rPr>
          <w:rFonts w:hint="eastAsia"/>
        </w:rPr>
        <w:t>遂將原方茅根改用五兩</w:t>
      </w:r>
      <w:r w:rsidR="006C4C45">
        <w:rPr>
          <w:rFonts w:hint="eastAsia"/>
        </w:rPr>
        <w:t>，</w:t>
      </w:r>
      <w:r>
        <w:rPr>
          <w:rFonts w:hint="eastAsia"/>
        </w:rPr>
        <w:t>石膏改用兩半</w:t>
      </w:r>
      <w:r w:rsidR="006C4C45">
        <w:rPr>
          <w:rFonts w:hint="eastAsia"/>
        </w:rPr>
        <w:t>，</w:t>
      </w:r>
      <w:r>
        <w:rPr>
          <w:rFonts w:hint="eastAsia"/>
        </w:rPr>
        <w:t>阿斯匹林改用一瓦</w:t>
      </w:r>
      <w:r w:rsidR="006C4C45">
        <w:rPr>
          <w:rFonts w:hint="eastAsia"/>
        </w:rPr>
        <w:t>，</w:t>
      </w:r>
      <w:r>
        <w:rPr>
          <w:rFonts w:hint="eastAsia"/>
        </w:rPr>
        <w:t>仍將前二味煎湯分三次送服阿斯匹林</w:t>
      </w:r>
      <w:r w:rsidR="006C4C45">
        <w:rPr>
          <w:rFonts w:hint="eastAsia"/>
        </w:rPr>
        <w:t>，</w:t>
      </w:r>
      <w:r>
        <w:rPr>
          <w:rFonts w:hint="eastAsia"/>
        </w:rPr>
        <w:t>服後疹出見多</w:t>
      </w:r>
      <w:r w:rsidR="006C4C45">
        <w:rPr>
          <w:rFonts w:hint="eastAsia"/>
        </w:rPr>
        <w:t>，</w:t>
      </w:r>
      <w:r>
        <w:rPr>
          <w:rFonts w:hint="eastAsia"/>
        </w:rPr>
        <w:t>大便通下</w:t>
      </w:r>
      <w:r w:rsidR="006C4C45">
        <w:rPr>
          <w:rFonts w:hint="eastAsia"/>
        </w:rPr>
        <w:t>，</w:t>
      </w:r>
      <w:r>
        <w:rPr>
          <w:rFonts w:hint="eastAsia"/>
        </w:rPr>
        <w:t>表裡之熱已退十之八九</w:t>
      </w:r>
      <w:r w:rsidR="006C4C45">
        <w:rPr>
          <w:rFonts w:hint="eastAsia"/>
        </w:rPr>
        <w:t>，</w:t>
      </w:r>
      <w:r>
        <w:rPr>
          <w:rFonts w:hint="eastAsia"/>
        </w:rPr>
        <w:t>咽喉之疼又輕</w:t>
      </w:r>
      <w:r w:rsidR="006C4C45">
        <w:rPr>
          <w:rFonts w:hint="eastAsia"/>
        </w:rPr>
        <w:t>，</w:t>
      </w:r>
      <w:r>
        <w:rPr>
          <w:rFonts w:hint="eastAsia"/>
        </w:rPr>
        <w:t>惟外邊疙瘩則仍舊。愚恐其所出之疹仍如從前之靨急</w:t>
      </w:r>
      <w:r w:rsidR="006C4C45">
        <w:rPr>
          <w:rFonts w:hint="eastAsia"/>
        </w:rPr>
        <w:t>，</w:t>
      </w:r>
      <w:r>
        <w:rPr>
          <w:rFonts w:hint="eastAsia"/>
        </w:rPr>
        <w:t>俾每日用鮮茅根四兩以之煮湯當茶外</w:t>
      </w:r>
      <w:r w:rsidR="006C4C45">
        <w:rPr>
          <w:rFonts w:hint="eastAsia"/>
        </w:rPr>
        <w:t>，</w:t>
      </w:r>
      <w:r>
        <w:rPr>
          <w:rFonts w:hint="eastAsia"/>
        </w:rPr>
        <w:t>又用金銀花六錢</w:t>
      </w:r>
      <w:r w:rsidR="006C4C45">
        <w:rPr>
          <w:rFonts w:hint="eastAsia"/>
        </w:rPr>
        <w:t>，</w:t>
      </w:r>
      <w:r>
        <w:rPr>
          <w:rFonts w:hint="eastAsia"/>
        </w:rPr>
        <w:t>甘草三錢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煎湯一大杯</w:t>
      </w:r>
      <w:r w:rsidR="006C4C45">
        <w:rPr>
          <w:rFonts w:hint="eastAsia"/>
        </w:rPr>
        <w:t>，</w:t>
      </w:r>
      <w:r>
        <w:rPr>
          <w:rFonts w:hint="eastAsia"/>
        </w:rPr>
        <w:t>分三次溫服</w:t>
      </w:r>
      <w:r w:rsidR="006C4C45">
        <w:rPr>
          <w:rFonts w:hint="eastAsia"/>
        </w:rPr>
        <w:t>，</w:t>
      </w:r>
      <w:r>
        <w:rPr>
          <w:rFonts w:hint="eastAsia"/>
        </w:rPr>
        <w:t>每次送梅花點舌丹一丸（若在大人可作兩次服每次送服二丸）</w:t>
      </w:r>
      <w:r w:rsidR="006C4C45">
        <w:rPr>
          <w:rFonts w:hint="eastAsia"/>
        </w:rPr>
        <w:t>，</w:t>
      </w:r>
      <w:r>
        <w:rPr>
          <w:rFonts w:hint="eastAsia"/>
        </w:rPr>
        <w:t>如此四日</w:t>
      </w:r>
      <w:r w:rsidR="006C4C45">
        <w:rPr>
          <w:rFonts w:hint="eastAsia"/>
        </w:rPr>
        <w:t>，</w:t>
      </w:r>
      <w:r>
        <w:rPr>
          <w:rFonts w:hint="eastAsia"/>
        </w:rPr>
        <w:t>疙瘩亦消無芥蒂矣。</w:t>
      </w:r>
    </w:p>
    <w:p w:rsidR="00BF6986" w:rsidRDefault="00885B37" w:rsidP="00BF6986">
      <w:pPr>
        <w:pStyle w:val="2f5"/>
        <w:ind w:firstLine="712"/>
      </w:pPr>
      <w:r w:rsidRPr="00BF6986">
        <w:rPr>
          <w:rFonts w:hint="eastAsia"/>
        </w:rPr>
        <w:t>按︰</w:t>
      </w:r>
      <w:r>
        <w:rPr>
          <w:rFonts w:hint="eastAsia"/>
        </w:rPr>
        <w:t>此證脈僅細數有力</w:t>
      </w:r>
      <w:r w:rsidR="006C4C45">
        <w:rPr>
          <w:rFonts w:hint="eastAsia"/>
        </w:rPr>
        <w:t>，</w:t>
      </w:r>
      <w:r>
        <w:rPr>
          <w:rFonts w:hint="eastAsia"/>
        </w:rPr>
        <w:t>原非洪大有力</w:t>
      </w:r>
      <w:r w:rsidR="006C4C45">
        <w:rPr>
          <w:rFonts w:hint="eastAsia"/>
        </w:rPr>
        <w:t>，</w:t>
      </w:r>
      <w:r>
        <w:rPr>
          <w:rFonts w:hint="eastAsia"/>
        </w:rPr>
        <w:t>似石膏可以少用</w:t>
      </w:r>
      <w:r w:rsidR="006C4C45">
        <w:rPr>
          <w:rFonts w:hint="eastAsia"/>
        </w:rPr>
        <w:t>，</w:t>
      </w:r>
      <w:r>
        <w:rPr>
          <w:rFonts w:hint="eastAsia"/>
        </w:rPr>
        <w:t>而方中猶用生石膏二兩及兩半者</w:t>
      </w:r>
      <w:r w:rsidR="006C4C45">
        <w:rPr>
          <w:rFonts w:hint="eastAsia"/>
        </w:rPr>
        <w:t>，</w:t>
      </w:r>
      <w:r>
        <w:rPr>
          <w:rFonts w:hint="eastAsia"/>
        </w:rPr>
        <w:t>因與</w:t>
      </w:r>
      <w:r w:rsidR="00AE558E">
        <w:rPr>
          <w:rFonts w:hint="eastAsia"/>
        </w:rPr>
        <w:t>若干</w:t>
      </w:r>
      <w:r>
        <w:rPr>
          <w:rFonts w:hint="eastAsia"/>
        </w:rPr>
        <w:t>之茅根同煮</w:t>
      </w:r>
      <w:r w:rsidR="006C4C45">
        <w:rPr>
          <w:rFonts w:hint="eastAsia"/>
        </w:rPr>
        <w:t>，</w:t>
      </w:r>
      <w:r>
        <w:rPr>
          <w:rFonts w:hint="eastAsia"/>
        </w:rPr>
        <w:t>而茅根之渣可以減去石膏之力也。</w:t>
      </w:r>
    </w:p>
    <w:p w:rsidR="00885B37" w:rsidRDefault="00BF6986" w:rsidP="00BF6986">
      <w:pPr>
        <w:pStyle w:val="2f5"/>
        <w:ind w:firstLine="712"/>
      </w:pPr>
      <w:r>
        <w:rPr>
          <w:rFonts w:hint="eastAsia"/>
        </w:rPr>
        <w:t>又按：</w:t>
      </w:r>
      <w:r w:rsidR="00885B37">
        <w:rPr>
          <w:rFonts w:hint="eastAsia"/>
        </w:rPr>
        <w:t>此證若</w:t>
      </w:r>
      <w:r w:rsidR="00D24630">
        <w:rPr>
          <w:rFonts w:hint="eastAsia"/>
        </w:rPr>
        <w:t>於</w:t>
      </w:r>
      <w:r w:rsidR="00885B37">
        <w:rPr>
          <w:rFonts w:hint="eastAsia"/>
        </w:rPr>
        <w:t>方中多用羚羊角數錢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另煎湯兌藥中服之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亦可再將疹表出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而其價此時太昂</w:t>
      </w:r>
      <w:r w:rsidR="006C4C45">
        <w:rPr>
          <w:rFonts w:hint="eastAsia"/>
        </w:rPr>
        <w:t>，</w:t>
      </w:r>
      <w:r w:rsidR="00885B37">
        <w:rPr>
          <w:rFonts w:hint="eastAsia"/>
        </w:rPr>
        <w:t>無力之家實辦不到</w:t>
      </w:r>
      <w:r w:rsidR="006C4C45">
        <w:rPr>
          <w:rFonts w:hint="eastAsia"/>
        </w:rPr>
        <w:t>，</w:t>
      </w:r>
      <w:r w:rsidR="00885B37">
        <w:rPr>
          <w:rFonts w:hint="eastAsia"/>
        </w:rPr>
        <w:t>是以愚擬得茅根、石膏、阿斯匹林並用以代之。凡證之宜用羚羊角者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可將此三味為方治之也。且此三味並用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又有勝</w:t>
      </w:r>
      <w:r w:rsidR="00D24630">
        <w:rPr>
          <w:rFonts w:hint="eastAsia"/>
        </w:rPr>
        <w:t>於</w:t>
      </w:r>
      <w:r w:rsidR="00885B37">
        <w:rPr>
          <w:rFonts w:hint="eastAsia"/>
        </w:rPr>
        <w:t>但用羚羊角之時也。</w:t>
      </w:r>
      <w:r w:rsidRPr="00BF6986">
        <w:rPr>
          <w:rFonts w:hint="eastAsia"/>
        </w:rPr>
        <w:t>第二卷羚羊角辨</w:t>
      </w:r>
      <w:r w:rsidR="006C4C45">
        <w:rPr>
          <w:rFonts w:hint="eastAsia"/>
        </w:rPr>
        <w:t>，</w:t>
      </w:r>
      <w:r w:rsidRPr="00BF6986">
        <w:rPr>
          <w:rFonts w:hint="eastAsia"/>
        </w:rPr>
        <w:t>後附有治癒之案可參觀</w:t>
      </w:r>
      <w:r>
        <w:rPr>
          <w:rFonts w:hint="eastAsia"/>
        </w:rPr>
        <w:t>。</w:t>
      </w:r>
    </w:p>
    <w:p w:rsidR="002315AC" w:rsidRDefault="002315AC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BF6986" w:rsidRDefault="002315AC" w:rsidP="00657751">
      <w:pPr>
        <w:pStyle w:val="1b"/>
      </w:pPr>
      <w:bookmarkStart w:id="837" w:name="_Toc7561178"/>
      <w:r>
        <w:rPr>
          <w:rFonts w:hint="eastAsia"/>
        </w:rPr>
        <w:lastRenderedPageBreak/>
        <w:t>論天水散</w:t>
      </w:r>
      <w:r w:rsidR="00F13728">
        <w:t>（</w:t>
      </w:r>
      <w:r>
        <w:rPr>
          <w:rFonts w:hint="eastAsia"/>
        </w:rPr>
        <w:t>即六一散</w:t>
      </w:r>
      <w:r w:rsidR="00F13728">
        <w:t>）</w:t>
      </w:r>
      <w:r>
        <w:rPr>
          <w:rFonts w:hint="eastAsia"/>
        </w:rPr>
        <w:t>治中暑宜</w:t>
      </w:r>
      <w:r w:rsidR="00D24630">
        <w:rPr>
          <w:rFonts w:hint="eastAsia"/>
        </w:rPr>
        <w:t>於</w:t>
      </w:r>
      <w:r>
        <w:rPr>
          <w:rFonts w:hint="eastAsia"/>
        </w:rPr>
        <w:t>南方</w:t>
      </w:r>
      <w:r w:rsidR="006C4C45">
        <w:t>，</w:t>
      </w:r>
      <w:r>
        <w:rPr>
          <w:rFonts w:hint="eastAsia"/>
        </w:rPr>
        <w:t>北方用之宜稍變通</w:t>
      </w:r>
      <w:bookmarkEnd w:id="837"/>
    </w:p>
    <w:p w:rsidR="00BF6986" w:rsidRDefault="002315AC" w:rsidP="00BF6986">
      <w:pPr>
        <w:pStyle w:val="2f5"/>
        <w:ind w:firstLine="712"/>
      </w:pPr>
      <w:r>
        <w:rPr>
          <w:rFonts w:hint="eastAsia"/>
        </w:rPr>
        <w:t>河間天水散</w:t>
      </w:r>
      <w:r w:rsidR="006C4C45">
        <w:t>，</w:t>
      </w:r>
      <w:r>
        <w:rPr>
          <w:rFonts w:hint="eastAsia"/>
        </w:rPr>
        <w:t>為清暑之妙藥</w:t>
      </w:r>
      <w:r w:rsidR="006C4C45">
        <w:rPr>
          <w:rFonts w:hint="eastAsia"/>
        </w:rPr>
        <w:t>，</w:t>
      </w:r>
      <w:r>
        <w:rPr>
          <w:rFonts w:hint="eastAsia"/>
        </w:rPr>
        <w:t>究之南方用之最為適宜</w:t>
      </w:r>
      <w:r w:rsidR="006C4C45">
        <w:t>，</w:t>
      </w:r>
      <w:r>
        <w:rPr>
          <w:rFonts w:hint="eastAsia"/>
        </w:rPr>
        <w:t>若北方用之</w:t>
      </w:r>
      <w:r w:rsidR="006C4C45">
        <w:t>，</w:t>
      </w:r>
      <w:r>
        <w:rPr>
          <w:rFonts w:hint="eastAsia"/>
        </w:rPr>
        <w:t>原宜稍為變通。蓋南方之暑多挾濕</w:t>
      </w:r>
      <w:r w:rsidR="006C4C45">
        <w:t>，</w:t>
      </w:r>
      <w:r>
        <w:rPr>
          <w:rFonts w:hint="eastAsia"/>
        </w:rPr>
        <w:t>故宜重用滑石</w:t>
      </w:r>
      <w:r w:rsidR="006C4C45">
        <w:t>，</w:t>
      </w:r>
      <w:r>
        <w:rPr>
          <w:rFonts w:hint="eastAsia"/>
        </w:rPr>
        <w:t>利濕即以瀉熱。若在北方</w:t>
      </w:r>
      <w:r w:rsidR="006C4C45">
        <w:t>，</w:t>
      </w:r>
      <w:r>
        <w:rPr>
          <w:rFonts w:hint="eastAsia"/>
        </w:rPr>
        <w:t>病暑者多不挾濕</w:t>
      </w:r>
      <w:r w:rsidR="006C4C45">
        <w:t>，</w:t>
      </w:r>
      <w:r>
        <w:rPr>
          <w:rFonts w:hint="eastAsia"/>
        </w:rPr>
        <w:t>或更挾有燥氣</w:t>
      </w:r>
      <w:r w:rsidR="006C4C45">
        <w:t>，</w:t>
      </w:r>
      <w:r>
        <w:rPr>
          <w:rFonts w:hint="eastAsia"/>
        </w:rPr>
        <w:t>若亦重用滑石以利其濕</w:t>
      </w:r>
      <w:r w:rsidR="006C4C45">
        <w:t>，</w:t>
      </w:r>
      <w:r>
        <w:rPr>
          <w:rFonts w:hint="eastAsia"/>
        </w:rPr>
        <w:t>將濕去而燥愈甚</w:t>
      </w:r>
      <w:r w:rsidR="006C4C45">
        <w:t>，</w:t>
      </w:r>
      <w:r>
        <w:rPr>
          <w:rFonts w:hint="eastAsia"/>
        </w:rPr>
        <w:t>暑熱轉不易消也。愚因是擬得一方</w:t>
      </w:r>
      <w:r w:rsidR="006C4C45">
        <w:t>，</w:t>
      </w:r>
      <w:r>
        <w:rPr>
          <w:rFonts w:hint="eastAsia"/>
        </w:rPr>
        <w:t>用滑石四兩</w:t>
      </w:r>
      <w:r w:rsidR="006C4C45">
        <w:t>，</w:t>
      </w:r>
      <w:r>
        <w:rPr>
          <w:rFonts w:hint="eastAsia"/>
        </w:rPr>
        <w:t>生石膏四兩</w:t>
      </w:r>
      <w:r w:rsidR="006C4C45">
        <w:t>，</w:t>
      </w:r>
      <w:r>
        <w:rPr>
          <w:rFonts w:hint="eastAsia"/>
        </w:rPr>
        <w:t>粉甘草二兩</w:t>
      </w:r>
      <w:r w:rsidR="006C4C45">
        <w:t>，</w:t>
      </w:r>
      <w:r>
        <w:rPr>
          <w:rFonts w:hint="eastAsia"/>
        </w:rPr>
        <w:t>朱砂一兩</w:t>
      </w:r>
      <w:r w:rsidR="006C4C45">
        <w:t>，</w:t>
      </w:r>
      <w:r>
        <w:rPr>
          <w:rFonts w:hint="eastAsia"/>
        </w:rPr>
        <w:t>薄荷冰一錢</w:t>
      </w:r>
      <w:r w:rsidR="006C4C45">
        <w:t>，</w:t>
      </w:r>
      <w:r>
        <w:rPr>
          <w:rFonts w:hint="eastAsia"/>
        </w:rPr>
        <w:t>共為細末</w:t>
      </w:r>
      <w:r w:rsidR="006C4C45">
        <w:t>，</w:t>
      </w:r>
      <w:r>
        <w:rPr>
          <w:rFonts w:hint="eastAsia"/>
        </w:rPr>
        <w:t>每服二錢</w:t>
      </w:r>
      <w:r w:rsidR="006C4C45">
        <w:t>，</w:t>
      </w:r>
      <w:r>
        <w:rPr>
          <w:rFonts w:hint="eastAsia"/>
        </w:rPr>
        <w:t>名之曰加味天水散。以治北方之暑病固效</w:t>
      </w:r>
      <w:r w:rsidR="006C4C45">
        <w:t>，</w:t>
      </w:r>
      <w:r>
        <w:rPr>
          <w:rFonts w:hint="eastAsia"/>
        </w:rPr>
        <w:t>以治南方之暑病</w:t>
      </w:r>
      <w:r w:rsidR="006C4C45">
        <w:t>，</w:t>
      </w:r>
      <w:r>
        <w:rPr>
          <w:rFonts w:hint="eastAsia"/>
        </w:rPr>
        <w:t>亦無不效也。方中之義用滑石、生石膏以解暑病之熱</w:t>
      </w:r>
      <w:r w:rsidR="006C4C45">
        <w:t>，</w:t>
      </w:r>
      <w:r>
        <w:rPr>
          <w:rFonts w:hint="eastAsia"/>
        </w:rPr>
        <w:t>而石膏解熱兼能透表</w:t>
      </w:r>
      <w:r w:rsidR="006C4C45">
        <w:t>，</w:t>
      </w:r>
      <w:r>
        <w:rPr>
          <w:rFonts w:hint="eastAsia"/>
        </w:rPr>
        <w:t>有薄荷冰以助之</w:t>
      </w:r>
      <w:r w:rsidR="006C4C45">
        <w:t>，</w:t>
      </w:r>
      <w:r>
        <w:rPr>
          <w:rFonts w:hint="eastAsia"/>
        </w:rPr>
        <w:t>熱可自肌膚散出</w:t>
      </w:r>
      <w:r w:rsidR="006C4C45">
        <w:t>，</w:t>
      </w:r>
      <w:r>
        <w:rPr>
          <w:rFonts w:hint="eastAsia"/>
        </w:rPr>
        <w:t>滑石解熱兼能利水</w:t>
      </w:r>
      <w:r w:rsidR="006C4C45">
        <w:t>，</w:t>
      </w:r>
      <w:r>
        <w:rPr>
          <w:rFonts w:hint="eastAsia"/>
        </w:rPr>
        <w:t>有甘草以和之</w:t>
      </w:r>
      <w:r w:rsidR="00F13728">
        <w:t>（</w:t>
      </w:r>
      <w:r w:rsidRPr="00BF6986">
        <w:rPr>
          <w:rFonts w:hint="eastAsia"/>
        </w:rPr>
        <w:t>生甘草為末服之</w:t>
      </w:r>
      <w:r w:rsidR="006C4C45">
        <w:t>，</w:t>
      </w:r>
      <w:r w:rsidRPr="00BF6986">
        <w:rPr>
          <w:rFonts w:hint="eastAsia"/>
        </w:rPr>
        <w:t>最善利水</w:t>
      </w:r>
      <w:r w:rsidR="006C4C45">
        <w:rPr>
          <w:rFonts w:hint="eastAsia"/>
        </w:rPr>
        <w:t>，</w:t>
      </w:r>
      <w:r w:rsidRPr="00BF6986">
        <w:rPr>
          <w:rFonts w:hint="eastAsia"/>
        </w:rPr>
        <w:t>且水利而不傷陰</w:t>
      </w:r>
      <w:r w:rsidR="00F13728">
        <w:t>）</w:t>
      </w:r>
      <w:r w:rsidR="006C4C45">
        <w:t>，</w:t>
      </w:r>
      <w:r>
        <w:rPr>
          <w:rFonts w:hint="eastAsia"/>
        </w:rPr>
        <w:t>熱可自小便瀉出</w:t>
      </w:r>
      <w:r w:rsidR="006C4C45">
        <w:t>，</w:t>
      </w:r>
      <w:r>
        <w:rPr>
          <w:rFonts w:hint="eastAsia"/>
        </w:rPr>
        <w:t>又恐暑氣內侵</w:t>
      </w:r>
      <w:r w:rsidR="006C4C45">
        <w:t>，</w:t>
      </w:r>
      <w:r>
        <w:rPr>
          <w:rFonts w:hint="eastAsia"/>
        </w:rPr>
        <w:t>心經為熱所傷</w:t>
      </w:r>
      <w:r w:rsidR="006C4C45">
        <w:t>，</w:t>
      </w:r>
      <w:r>
        <w:rPr>
          <w:rFonts w:hint="eastAsia"/>
        </w:rPr>
        <w:t>故仿益元散之義加朱砂（</w:t>
      </w:r>
      <w:r w:rsidRPr="00BF6986">
        <w:rPr>
          <w:rFonts w:hint="eastAsia"/>
        </w:rPr>
        <w:t>天水散加朱砂名益元散</w:t>
      </w:r>
      <w:r>
        <w:rPr>
          <w:rFonts w:hint="eastAsia"/>
        </w:rPr>
        <w:t>）以涼心血</w:t>
      </w:r>
      <w:r w:rsidR="006C4C45">
        <w:t>，</w:t>
      </w:r>
      <w:r>
        <w:rPr>
          <w:rFonts w:hint="eastAsia"/>
        </w:rPr>
        <w:t>即以鎮安神明</w:t>
      </w:r>
      <w:r w:rsidR="006C4C45">
        <w:t>，</w:t>
      </w:r>
      <w:r>
        <w:rPr>
          <w:rFonts w:hint="eastAsia"/>
        </w:rPr>
        <w:t>使不至怔忡瞀亂也。</w:t>
      </w:r>
    </w:p>
    <w:p w:rsidR="00885B37" w:rsidRDefault="002315AC" w:rsidP="00BF6986">
      <w:pPr>
        <w:pStyle w:val="2f5"/>
        <w:ind w:firstLine="712"/>
      </w:pPr>
      <w:r>
        <w:rPr>
          <w:rFonts w:hint="eastAsia"/>
        </w:rPr>
        <w:t>又人受暑熱未必即病</w:t>
      </w:r>
      <w:r w:rsidR="006C4C45">
        <w:t>，</w:t>
      </w:r>
      <w:r>
        <w:rPr>
          <w:rFonts w:hint="eastAsia"/>
        </w:rPr>
        <w:t>亦恒如冬令伏氣伏</w:t>
      </w:r>
      <w:r w:rsidR="00D24630">
        <w:rPr>
          <w:rFonts w:hint="eastAsia"/>
        </w:rPr>
        <w:t>於</w:t>
      </w:r>
      <w:r>
        <w:rPr>
          <w:rFonts w:hint="eastAsia"/>
        </w:rPr>
        <w:t>膜原</w:t>
      </w:r>
      <w:r w:rsidR="006C4C45">
        <w:t>，</w:t>
      </w:r>
      <w:r>
        <w:rPr>
          <w:rFonts w:hint="eastAsia"/>
        </w:rPr>
        <w:t>至秋深感涼氣激薄而陡然暴發</w:t>
      </w:r>
      <w:r w:rsidR="006C4C45">
        <w:t>，</w:t>
      </w:r>
      <w:r>
        <w:rPr>
          <w:rFonts w:hint="eastAsia"/>
        </w:rPr>
        <w:t>腹疼作瀉</w:t>
      </w:r>
      <w:r w:rsidR="006C4C45">
        <w:t>，</w:t>
      </w:r>
      <w:r>
        <w:rPr>
          <w:rFonts w:hint="eastAsia"/>
        </w:rPr>
        <w:t>其瀉也</w:t>
      </w:r>
      <w:r w:rsidR="006C4C45">
        <w:t>，</w:t>
      </w:r>
      <w:r>
        <w:rPr>
          <w:rFonts w:hint="eastAsia"/>
        </w:rPr>
        <w:t>暴注下迫</w:t>
      </w:r>
      <w:r w:rsidR="006C4C45">
        <w:t>，</w:t>
      </w:r>
      <w:r>
        <w:rPr>
          <w:rFonts w:hint="eastAsia"/>
        </w:rPr>
        <w:t>恒一點鐘瀉十餘次</w:t>
      </w:r>
      <w:r w:rsidR="006C4C45">
        <w:t>，</w:t>
      </w:r>
      <w:r>
        <w:rPr>
          <w:rFonts w:hint="eastAsia"/>
        </w:rPr>
        <w:t>亦有吐瀉交作者。其甚者</w:t>
      </w:r>
      <w:r w:rsidR="006C4C45">
        <w:t>，</w:t>
      </w:r>
      <w:r>
        <w:rPr>
          <w:rFonts w:hint="eastAsia"/>
        </w:rPr>
        <w:t>或兩腿轉筋。然身不涼</w:t>
      </w:r>
      <w:r w:rsidR="006C4C45">
        <w:t>，</w:t>
      </w:r>
      <w:r>
        <w:rPr>
          <w:rFonts w:hint="eastAsia"/>
        </w:rPr>
        <w:t>脈不閉</w:t>
      </w:r>
      <w:r w:rsidR="006C4C45">
        <w:t>，</w:t>
      </w:r>
      <w:r>
        <w:rPr>
          <w:rFonts w:hint="eastAsia"/>
        </w:rPr>
        <w:t>心中惟覺熱甚</w:t>
      </w:r>
      <w:r w:rsidR="006C4C45">
        <w:t>，</w:t>
      </w:r>
      <w:r>
        <w:rPr>
          <w:rFonts w:hint="eastAsia"/>
        </w:rPr>
        <w:t>急欲飲涼食冰者</w:t>
      </w:r>
      <w:r w:rsidR="006C4C45">
        <w:t>，</w:t>
      </w:r>
      <w:r>
        <w:rPr>
          <w:rFonts w:hint="eastAsia"/>
        </w:rPr>
        <w:t>此仍</w:t>
      </w:r>
      <w:r w:rsidR="00AD7840">
        <w:rPr>
          <w:rFonts w:hint="eastAsia"/>
        </w:rPr>
        <w:t>係</w:t>
      </w:r>
      <w:r>
        <w:rPr>
          <w:rFonts w:hint="eastAsia"/>
        </w:rPr>
        <w:t>暑熱為病</w:t>
      </w:r>
      <w:r w:rsidR="006C4C45">
        <w:t>，</w:t>
      </w:r>
      <w:r>
        <w:rPr>
          <w:rFonts w:hint="eastAsia"/>
        </w:rPr>
        <w:t>實與霍亂不同。丁卯季夏暑熱異常</w:t>
      </w:r>
      <w:r w:rsidR="006C4C45">
        <w:t>，</w:t>
      </w:r>
      <w:r>
        <w:rPr>
          <w:rFonts w:hint="eastAsia"/>
        </w:rPr>
        <w:t>中秋節後發現此等證甚多</w:t>
      </w:r>
      <w:r w:rsidR="006C4C45">
        <w:rPr>
          <w:rFonts w:hint="eastAsia"/>
        </w:rPr>
        <w:t>，</w:t>
      </w:r>
      <w:r>
        <w:rPr>
          <w:rFonts w:hint="eastAsia"/>
        </w:rPr>
        <w:t>重用生石膏煎湯送服益元散</w:t>
      </w:r>
      <w:r w:rsidR="006C4C45">
        <w:t>，</w:t>
      </w:r>
      <w:r>
        <w:rPr>
          <w:rFonts w:hint="eastAsia"/>
        </w:rPr>
        <w:t>其病即愈。腹中疼甚者</w:t>
      </w:r>
      <w:r w:rsidR="006C4C45">
        <w:t>，</w:t>
      </w:r>
      <w:r>
        <w:rPr>
          <w:rFonts w:hint="eastAsia"/>
        </w:rPr>
        <w:t>可用白芍、甘草</w:t>
      </w:r>
      <w:r w:rsidR="00F13728">
        <w:t>（</w:t>
      </w:r>
      <w:r w:rsidRPr="00BF6986">
        <w:rPr>
          <w:rFonts w:hint="eastAsia"/>
        </w:rPr>
        <w:t>益元散中甘草甚少</w:t>
      </w:r>
      <w:r w:rsidR="006C4C45">
        <w:rPr>
          <w:rFonts w:hint="eastAsia"/>
        </w:rPr>
        <w:t>，</w:t>
      </w:r>
      <w:r w:rsidRPr="00BF6986">
        <w:rPr>
          <w:rFonts w:hint="eastAsia"/>
        </w:rPr>
        <w:t>故加之</w:t>
      </w:r>
      <w:r w:rsidR="00F13728">
        <w:t>）</w:t>
      </w:r>
      <w:r>
        <w:rPr>
          <w:rFonts w:hint="eastAsia"/>
        </w:rPr>
        <w:t>與石膏同煎湯</w:t>
      </w:r>
      <w:r w:rsidR="006C4C45">
        <w:t>，</w:t>
      </w:r>
      <w:r>
        <w:rPr>
          <w:rFonts w:hint="eastAsia"/>
        </w:rPr>
        <w:t>送服益元散。若瀉甚者</w:t>
      </w:r>
      <w:r w:rsidR="006C4C45">
        <w:t>，</w:t>
      </w:r>
      <w:r>
        <w:rPr>
          <w:rFonts w:hint="eastAsia"/>
        </w:rPr>
        <w:t>可用生山藥、甘草與石膏同煎湯</w:t>
      </w:r>
      <w:r w:rsidR="006C4C45">
        <w:t>，</w:t>
      </w:r>
      <w:r>
        <w:rPr>
          <w:rFonts w:hint="eastAsia"/>
        </w:rPr>
        <w:t>送服益元散</w:t>
      </w:r>
      <w:r w:rsidR="006C4C45">
        <w:t>，</w:t>
      </w:r>
      <w:r>
        <w:rPr>
          <w:rFonts w:hint="eastAsia"/>
        </w:rPr>
        <w:t>或用拙擬滋陰潤燥湯</w:t>
      </w:r>
      <w:r w:rsidR="00F13728">
        <w:t>（</w:t>
      </w:r>
      <w:r w:rsidRPr="00BF6986">
        <w:rPr>
          <w:rFonts w:hint="eastAsia"/>
        </w:rPr>
        <w:t>方在三期五卷</w:t>
      </w:r>
      <w:r w:rsidR="006C4C45">
        <w:t>，</w:t>
      </w:r>
      <w:r w:rsidR="00AD7840">
        <w:rPr>
          <w:rFonts w:hint="eastAsia"/>
        </w:rPr>
        <w:t>係</w:t>
      </w:r>
      <w:r w:rsidRPr="00BF6986">
        <w:rPr>
          <w:rFonts w:hint="eastAsia"/>
        </w:rPr>
        <w:t>滑石、生</w:t>
      </w:r>
      <w:r w:rsidRPr="00BF6986">
        <w:rPr>
          <w:rFonts w:hint="eastAsia"/>
        </w:rPr>
        <w:lastRenderedPageBreak/>
        <w:t>山藥各一兩</w:t>
      </w:r>
      <w:r w:rsidR="006C4C45">
        <w:t>，</w:t>
      </w:r>
      <w:r w:rsidRPr="00BF6986">
        <w:rPr>
          <w:rFonts w:hint="eastAsia"/>
        </w:rPr>
        <w:t>生杭芍六錢</w:t>
      </w:r>
      <w:r w:rsidR="006C4C45">
        <w:t>，</w:t>
      </w:r>
      <w:r w:rsidRPr="00BF6986">
        <w:rPr>
          <w:rFonts w:hint="eastAsia"/>
        </w:rPr>
        <w:t>甘草三錢</w:t>
      </w:r>
      <w:r w:rsidR="00F13728">
        <w:t>）</w:t>
      </w:r>
      <w:r>
        <w:rPr>
          <w:rFonts w:hint="eastAsia"/>
        </w:rPr>
        <w:t>加生石膏兩餘或二兩</w:t>
      </w:r>
      <w:r w:rsidR="006C4C45">
        <w:t>，</w:t>
      </w:r>
      <w:r>
        <w:rPr>
          <w:rFonts w:hint="eastAsia"/>
        </w:rPr>
        <w:t>同煎服</w:t>
      </w:r>
      <w:r w:rsidR="006C4C45">
        <w:t>，</w:t>
      </w:r>
      <w:r>
        <w:rPr>
          <w:rFonts w:hint="eastAsia"/>
        </w:rPr>
        <w:t>病亦可愈。其欲食冰者</w:t>
      </w:r>
      <w:r w:rsidR="006C4C45">
        <w:t>，</w:t>
      </w:r>
      <w:r>
        <w:rPr>
          <w:rFonts w:hint="eastAsia"/>
        </w:rPr>
        <w:t>可即與之以冰</w:t>
      </w:r>
      <w:r w:rsidR="006C4C45">
        <w:t>，</w:t>
      </w:r>
      <w:r>
        <w:rPr>
          <w:rFonts w:hint="eastAsia"/>
        </w:rPr>
        <w:t>欲飲井泉涼水者</w:t>
      </w:r>
      <w:r w:rsidR="006C4C45">
        <w:t>，</w:t>
      </w:r>
      <w:r>
        <w:rPr>
          <w:rFonts w:hint="eastAsia"/>
        </w:rPr>
        <w:t>可即與之以井泉水</w:t>
      </w:r>
      <w:r w:rsidR="006C4C45">
        <w:t>，</w:t>
      </w:r>
      <w:r>
        <w:rPr>
          <w:rFonts w:hint="eastAsia"/>
        </w:rPr>
        <w:t>聽其儘量食之飲之無礙也。且凡吐不止者</w:t>
      </w:r>
      <w:r w:rsidR="006C4C45">
        <w:t>，</w:t>
      </w:r>
      <w:r>
        <w:rPr>
          <w:rFonts w:hint="eastAsia"/>
        </w:rPr>
        <w:t>若欲食冰</w:t>
      </w:r>
      <w:r w:rsidR="006C4C45">
        <w:t>，</w:t>
      </w:r>
      <w:r>
        <w:rPr>
          <w:rFonts w:hint="eastAsia"/>
        </w:rPr>
        <w:t>聽其儘量食之</w:t>
      </w:r>
      <w:r w:rsidR="006C4C45">
        <w:t>，</w:t>
      </w:r>
      <w:r>
        <w:rPr>
          <w:rFonts w:hint="eastAsia"/>
        </w:rPr>
        <w:t>其吐即可止</w:t>
      </w:r>
      <w:r w:rsidR="006C4C45">
        <w:t>，</w:t>
      </w:r>
      <w:r>
        <w:rPr>
          <w:rFonts w:hint="eastAsia"/>
        </w:rPr>
        <w:t>腹疼下瀉亦可並愈</w:t>
      </w:r>
      <w:r w:rsidR="006C4C45">
        <w:rPr>
          <w:rFonts w:hint="eastAsia"/>
        </w:rPr>
        <w:t>，</w:t>
      </w:r>
      <w:r>
        <w:rPr>
          <w:rFonts w:hint="eastAsia"/>
        </w:rPr>
        <w:t>其間有不並愈者</w:t>
      </w:r>
      <w:r w:rsidR="006C4C45">
        <w:t>，</w:t>
      </w:r>
      <w:r>
        <w:rPr>
          <w:rFonts w:hint="eastAsia"/>
        </w:rPr>
        <w:t>而其吐既止</w:t>
      </w:r>
      <w:r w:rsidR="006C4C45">
        <w:t>，</w:t>
      </w:r>
      <w:r>
        <w:rPr>
          <w:rFonts w:hint="eastAsia"/>
        </w:rPr>
        <w:t>亦易用藥為之調治也。</w:t>
      </w:r>
    </w:p>
    <w:p w:rsidR="002315AC" w:rsidRDefault="002315AC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2315AC" w:rsidRDefault="002315AC" w:rsidP="00657751">
      <w:pPr>
        <w:pStyle w:val="1b"/>
      </w:pPr>
      <w:bookmarkStart w:id="838" w:name="_Toc7561179"/>
      <w:r>
        <w:rPr>
          <w:rFonts w:hint="eastAsia"/>
        </w:rPr>
        <w:lastRenderedPageBreak/>
        <w:t>論伏暑成瘧治法</w:t>
      </w:r>
      <w:bookmarkEnd w:id="838"/>
    </w:p>
    <w:p w:rsidR="00BF6986" w:rsidRDefault="002315AC" w:rsidP="00BF6986">
      <w:pPr>
        <w:pStyle w:val="2f3"/>
        <w:ind w:firstLine="712"/>
      </w:pPr>
      <w:r>
        <w:rPr>
          <w:rFonts w:hint="eastAsia"/>
        </w:rPr>
        <w:t>方書謂冬冷多溫病</w:t>
      </w:r>
      <w:r w:rsidR="006C4C45">
        <w:t>，</w:t>
      </w:r>
      <w:r>
        <w:rPr>
          <w:rFonts w:hint="eastAsia"/>
        </w:rPr>
        <w:t>夏熱多瘧病。此言冬日過冷</w:t>
      </w:r>
      <w:r w:rsidR="006C4C45">
        <w:t>，</w:t>
      </w:r>
      <w:r>
        <w:rPr>
          <w:rFonts w:hint="eastAsia"/>
        </w:rPr>
        <w:t>人身有伏寒</w:t>
      </w:r>
      <w:r w:rsidR="006C4C45">
        <w:t>，</w:t>
      </w:r>
      <w:r>
        <w:rPr>
          <w:rFonts w:hint="eastAsia"/>
        </w:rPr>
        <w:t>至春隨春陽化熱</w:t>
      </w:r>
      <w:r w:rsidR="006C4C45">
        <w:t>，</w:t>
      </w:r>
      <w:r>
        <w:rPr>
          <w:rFonts w:hint="eastAsia"/>
        </w:rPr>
        <w:t>即多成溫病</w:t>
      </w:r>
      <w:r>
        <w:t>；</w:t>
      </w:r>
      <w:r>
        <w:rPr>
          <w:rFonts w:hint="eastAsia"/>
        </w:rPr>
        <w:t>夏日過熱</w:t>
      </w:r>
      <w:r w:rsidR="006C4C45">
        <w:t>，</w:t>
      </w:r>
      <w:r>
        <w:rPr>
          <w:rFonts w:hint="eastAsia"/>
        </w:rPr>
        <w:t>人身有伏暑</w:t>
      </w:r>
      <w:r w:rsidR="006C4C45">
        <w:t>，</w:t>
      </w:r>
      <w:r>
        <w:rPr>
          <w:rFonts w:hint="eastAsia"/>
        </w:rPr>
        <w:t>至秋為薄寒所激發</w:t>
      </w:r>
      <w:r w:rsidR="006C4C45">
        <w:t>，</w:t>
      </w:r>
      <w:r>
        <w:rPr>
          <w:rFonts w:hint="eastAsia"/>
        </w:rPr>
        <w:t>即多生瘧疾也。丁卯季夏暑熱異常</w:t>
      </w:r>
      <w:r w:rsidR="006C4C45">
        <w:t>，</w:t>
      </w:r>
      <w:r>
        <w:rPr>
          <w:rFonts w:hint="eastAsia"/>
        </w:rPr>
        <w:t>京津一帶因熱而死者甚多</w:t>
      </w:r>
      <w:r w:rsidR="006C4C45">
        <w:t>，</w:t>
      </w:r>
      <w:r>
        <w:rPr>
          <w:rFonts w:hint="eastAsia"/>
        </w:rPr>
        <w:t>至秋果多瘧疾</w:t>
      </w:r>
      <w:r w:rsidR="006C4C45">
        <w:rPr>
          <w:rFonts w:hint="eastAsia"/>
        </w:rPr>
        <w:t>，</w:t>
      </w:r>
      <w:r>
        <w:rPr>
          <w:rFonts w:hint="eastAsia"/>
        </w:rPr>
        <w:t>服西藥金雞納霜亦可愈</w:t>
      </w:r>
      <w:r w:rsidR="006C4C45">
        <w:t>，</w:t>
      </w:r>
      <w:r>
        <w:rPr>
          <w:rFonts w:hint="eastAsia"/>
        </w:rPr>
        <w:t>而愈後恒屢次反復。姻家王姓少年</w:t>
      </w:r>
      <w:r w:rsidR="006C4C45">
        <w:t>，</w:t>
      </w:r>
      <w:r>
        <w:rPr>
          <w:rFonts w:hint="eastAsia"/>
        </w:rPr>
        <w:t>寄居津門</w:t>
      </w:r>
      <w:r w:rsidR="006C4C45">
        <w:t>，</w:t>
      </w:r>
      <w:r>
        <w:rPr>
          <w:rFonts w:hint="eastAsia"/>
        </w:rPr>
        <w:t>服金雞納霜愈瘧三次後</w:t>
      </w:r>
      <w:r w:rsidR="006C4C45">
        <w:t>，</w:t>
      </w:r>
      <w:r>
        <w:rPr>
          <w:rFonts w:hint="eastAsia"/>
        </w:rPr>
        <w:t>又反復。連服前藥數次</w:t>
      </w:r>
      <w:r w:rsidR="006C4C45">
        <w:t>，</w:t>
      </w:r>
      <w:r>
        <w:rPr>
          <w:rFonts w:hint="eastAsia"/>
        </w:rPr>
        <w:t>竟毫無效驗</w:t>
      </w:r>
      <w:r w:rsidR="006C4C45">
        <w:rPr>
          <w:rFonts w:hint="eastAsia"/>
        </w:rPr>
        <w:t>，</w:t>
      </w:r>
      <w:r>
        <w:rPr>
          <w:rFonts w:hint="eastAsia"/>
        </w:rPr>
        <w:t>診其脈</w:t>
      </w:r>
      <w:r w:rsidR="006C4C45">
        <w:t>，</w:t>
      </w:r>
      <w:r>
        <w:rPr>
          <w:rFonts w:hint="eastAsia"/>
        </w:rPr>
        <w:t>左右皆弦長有力。夫弦為瘧脈</w:t>
      </w:r>
      <w:r w:rsidR="006C4C45">
        <w:t>，</w:t>
      </w:r>
      <w:r>
        <w:rPr>
          <w:rFonts w:hint="eastAsia"/>
        </w:rPr>
        <w:t>其長而有力者</w:t>
      </w:r>
      <w:r w:rsidR="006C4C45">
        <w:t>，</w:t>
      </w:r>
      <w:r>
        <w:rPr>
          <w:rFonts w:hint="eastAsia"/>
        </w:rPr>
        <w:t>顯</w:t>
      </w:r>
      <w:r w:rsidR="00AD7840">
        <w:rPr>
          <w:rFonts w:hint="eastAsia"/>
        </w:rPr>
        <w:t>係</w:t>
      </w:r>
      <w:r>
        <w:rPr>
          <w:rFonts w:hint="eastAsia"/>
        </w:rPr>
        <w:t>有伏暑之熱也</w:t>
      </w:r>
      <w:r w:rsidR="006C4C45">
        <w:rPr>
          <w:rFonts w:hint="eastAsia"/>
        </w:rPr>
        <w:t>，</w:t>
      </w:r>
      <w:r>
        <w:rPr>
          <w:rFonts w:hint="eastAsia"/>
        </w:rPr>
        <w:t>為開白虎湯方</w:t>
      </w:r>
      <w:r w:rsidR="006C4C45">
        <w:t>，</w:t>
      </w:r>
      <w:r>
        <w:rPr>
          <w:rFonts w:hint="eastAsia"/>
        </w:rPr>
        <w:t>重用生石膏二兩</w:t>
      </w:r>
      <w:r w:rsidR="006C4C45">
        <w:t>，</w:t>
      </w:r>
      <w:r>
        <w:rPr>
          <w:rFonts w:hint="eastAsia"/>
        </w:rPr>
        <w:t>又加柴胡、何首烏各二錢</w:t>
      </w:r>
      <w:r w:rsidR="006C4C45">
        <w:t>，</w:t>
      </w:r>
      <w:r>
        <w:rPr>
          <w:rFonts w:hint="eastAsia"/>
        </w:rPr>
        <w:t>一劑而瘧愈</w:t>
      </w:r>
      <w:r w:rsidR="006C4C45">
        <w:t>，</w:t>
      </w:r>
      <w:r>
        <w:rPr>
          <w:rFonts w:hint="eastAsia"/>
        </w:rPr>
        <w:t>恐未除根</w:t>
      </w:r>
      <w:r w:rsidR="006C4C45">
        <w:t>，</w:t>
      </w:r>
      <w:r>
        <w:rPr>
          <w:rFonts w:hint="eastAsia"/>
        </w:rPr>
        <w:t>即原方又服一劑</w:t>
      </w:r>
      <w:r w:rsidR="006C4C45">
        <w:t>，</w:t>
      </w:r>
      <w:r>
        <w:rPr>
          <w:rFonts w:hint="eastAsia"/>
        </w:rPr>
        <w:t>從此而病不反復矣。此方用白虎湯以解伏暑</w:t>
      </w:r>
      <w:r w:rsidR="006C4C45">
        <w:t>，</w:t>
      </w:r>
      <w:r>
        <w:rPr>
          <w:rFonts w:hint="eastAsia"/>
        </w:rPr>
        <w:t>而又加柴胡、何首烏者</w:t>
      </w:r>
      <w:r w:rsidR="006C4C45">
        <w:t>，</w:t>
      </w:r>
      <w:r>
        <w:rPr>
          <w:rFonts w:hint="eastAsia"/>
        </w:rPr>
        <w:t>凡外感之證其脈有弦象者</w:t>
      </w:r>
      <w:r w:rsidR="006C4C45">
        <w:t>，</w:t>
      </w:r>
      <w:r>
        <w:rPr>
          <w:rFonts w:hint="eastAsia"/>
        </w:rPr>
        <w:t>必兼有少陽之病</w:t>
      </w:r>
      <w:r w:rsidR="006C4C45">
        <w:t>，</w:t>
      </w:r>
      <w:r>
        <w:rPr>
          <w:rFonts w:hint="eastAsia"/>
        </w:rPr>
        <w:t>宜用柴胡清之</w:t>
      </w:r>
      <w:r w:rsidR="006C4C45">
        <w:t>，</w:t>
      </w:r>
      <w:r>
        <w:rPr>
          <w:rFonts w:hint="eastAsia"/>
        </w:rPr>
        <w:t>而外邪久在少陽</w:t>
      </w:r>
      <w:r w:rsidR="006C4C45">
        <w:t>，</w:t>
      </w:r>
      <w:r>
        <w:rPr>
          <w:rFonts w:hint="eastAsia"/>
        </w:rPr>
        <w:t>其經必虛</w:t>
      </w:r>
      <w:r w:rsidR="006C4C45">
        <w:t>，</w:t>
      </w:r>
      <w:r>
        <w:rPr>
          <w:rFonts w:hint="eastAsia"/>
        </w:rPr>
        <w:t>又宜用何首烏補之</w:t>
      </w:r>
      <w:r w:rsidR="006C4C45">
        <w:t>，</w:t>
      </w:r>
      <w:r>
        <w:rPr>
          <w:rFonts w:hint="eastAsia"/>
        </w:rPr>
        <w:t>二藥並用</w:t>
      </w:r>
      <w:r w:rsidR="006C4C45">
        <w:t>，</w:t>
      </w:r>
      <w:r>
        <w:rPr>
          <w:rFonts w:hint="eastAsia"/>
        </w:rPr>
        <w:t>一扶正</w:t>
      </w:r>
      <w:r w:rsidR="006C4C45">
        <w:t>，</w:t>
      </w:r>
      <w:r>
        <w:rPr>
          <w:rFonts w:hint="eastAsia"/>
        </w:rPr>
        <w:t>一逐邪也。少陽與陽明並治</w:t>
      </w:r>
      <w:r w:rsidR="006C4C45">
        <w:t>，</w:t>
      </w:r>
      <w:r>
        <w:rPr>
          <w:rFonts w:hint="eastAsia"/>
        </w:rPr>
        <w:t>是以伏暑愈而瘧亦隨愈也。後旬日</w:t>
      </w:r>
      <w:r w:rsidR="006C4C45">
        <w:t>，</w:t>
      </w:r>
      <w:r>
        <w:rPr>
          <w:rFonts w:hint="eastAsia"/>
        </w:rPr>
        <w:t>病者</w:t>
      </w:r>
      <w:r w:rsidRPr="002315AC">
        <w:rPr>
          <w:rFonts w:hint="eastAsia"/>
        </w:rPr>
        <w:t>至寓致謝</w:t>
      </w:r>
      <w:r w:rsidR="006C4C45">
        <w:t>，</w:t>
      </w:r>
      <w:r w:rsidRPr="002315AC">
        <w:rPr>
          <w:rFonts w:hint="eastAsia"/>
        </w:rPr>
        <w:t>言從前服西藥愈後</w:t>
      </w:r>
      <w:r w:rsidR="006C4C45">
        <w:t>，</w:t>
      </w:r>
      <w:r w:rsidRPr="002315AC">
        <w:rPr>
          <w:rFonts w:hint="eastAsia"/>
        </w:rPr>
        <w:t>仍覺頭昏、神瞀、心中煩躁</w:t>
      </w:r>
      <w:r w:rsidR="006C4C45">
        <w:t>，</w:t>
      </w:r>
      <w:r w:rsidRPr="002315AC">
        <w:rPr>
          <w:rFonts w:hint="eastAsia"/>
        </w:rPr>
        <w:t>自服大劑石膏後</w:t>
      </w:r>
      <w:r w:rsidR="006C4C45">
        <w:t>，</w:t>
      </w:r>
      <w:r w:rsidRPr="002315AC">
        <w:rPr>
          <w:rFonts w:hint="eastAsia"/>
        </w:rPr>
        <w:t>頓覺精神清爽</w:t>
      </w:r>
      <w:r w:rsidR="006C4C45">
        <w:t>，</w:t>
      </w:r>
      <w:r w:rsidRPr="002315AC">
        <w:rPr>
          <w:rFonts w:hint="eastAsia"/>
        </w:rPr>
        <w:t>俯仰之間似別有天地</w:t>
      </w:r>
      <w:r w:rsidR="006C4C45">
        <w:t>，</w:t>
      </w:r>
      <w:r w:rsidRPr="002315AC">
        <w:rPr>
          <w:rFonts w:hint="eastAsia"/>
        </w:rPr>
        <w:t>石膏之功用何其弘哉。愚曰</w:t>
      </w:r>
      <w:r>
        <w:t>「</w:t>
      </w:r>
      <w:r w:rsidRPr="002315AC">
        <w:rPr>
          <w:rFonts w:hint="eastAsia"/>
        </w:rPr>
        <w:t>石膏為藥品中第一良藥</w:t>
      </w:r>
      <w:r w:rsidR="006C4C45">
        <w:t>，</w:t>
      </w:r>
      <w:r w:rsidRPr="002315AC">
        <w:rPr>
          <w:rFonts w:hint="eastAsia"/>
        </w:rPr>
        <w:t>真有起死回生之功。然止宜生用</w:t>
      </w:r>
      <w:r w:rsidR="006C4C45">
        <w:t>，</w:t>
      </w:r>
      <w:r w:rsidRPr="002315AC">
        <w:rPr>
          <w:rFonts w:hint="eastAsia"/>
        </w:rPr>
        <w:t>而不可</w:t>
      </w:r>
      <w:r w:rsidR="00FE72A7">
        <w:rPr>
          <w:rFonts w:hint="eastAsia"/>
        </w:rPr>
        <w:t>煅</w:t>
      </w:r>
      <w:r w:rsidRPr="002315AC">
        <w:rPr>
          <w:rFonts w:hint="eastAsia"/>
        </w:rPr>
        <w:t>用</w:t>
      </w:r>
      <w:r w:rsidR="006C4C45">
        <w:t>，</w:t>
      </w:r>
      <w:r>
        <w:rPr>
          <w:rFonts w:hint="eastAsia"/>
        </w:rPr>
        <w:t>余</w:t>
      </w:r>
      <w:r w:rsidRPr="002315AC">
        <w:rPr>
          <w:rFonts w:hint="eastAsia"/>
        </w:rPr>
        <w:t>屢次登各處醫學志報論之詳矣。彼西人謂其不堪列</w:t>
      </w:r>
      <w:r w:rsidR="00D24630">
        <w:rPr>
          <w:rFonts w:hint="eastAsia"/>
        </w:rPr>
        <w:t>於</w:t>
      </w:r>
      <w:r w:rsidRPr="002315AC">
        <w:rPr>
          <w:rFonts w:hint="eastAsia"/>
        </w:rPr>
        <w:t>藥品者</w:t>
      </w:r>
      <w:r w:rsidR="006C4C45">
        <w:t>，</w:t>
      </w:r>
      <w:r w:rsidRPr="002315AC">
        <w:rPr>
          <w:rFonts w:hint="eastAsia"/>
        </w:rPr>
        <w:t>原其初次未定之論</w:t>
      </w:r>
      <w:r w:rsidR="00F13728">
        <w:t>（</w:t>
      </w:r>
      <w:r w:rsidRPr="002315AC">
        <w:rPr>
          <w:rFonts w:hint="eastAsia"/>
        </w:rPr>
        <w:t>近今西人</w:t>
      </w:r>
      <w:r w:rsidR="006C4C45">
        <w:t>，</w:t>
      </w:r>
      <w:r w:rsidRPr="002315AC">
        <w:rPr>
          <w:rFonts w:hint="eastAsia"/>
        </w:rPr>
        <w:t>已知石膏有大用</w:t>
      </w:r>
      <w:r w:rsidR="006C4C45">
        <w:t>，</w:t>
      </w:r>
      <w:r w:rsidRPr="002315AC">
        <w:rPr>
          <w:rFonts w:hint="eastAsia"/>
        </w:rPr>
        <w:t>詳</w:t>
      </w:r>
      <w:r w:rsidR="00D24630">
        <w:rPr>
          <w:rFonts w:hint="eastAsia"/>
        </w:rPr>
        <w:t>於</w:t>
      </w:r>
      <w:r w:rsidRPr="002315AC">
        <w:rPr>
          <w:rFonts w:hint="eastAsia"/>
        </w:rPr>
        <w:t>二卷石膏</w:t>
      </w:r>
      <w:r w:rsidR="00FE72A7">
        <w:rPr>
          <w:rFonts w:hint="eastAsia"/>
        </w:rPr>
        <w:t>煅</w:t>
      </w:r>
      <w:r w:rsidRPr="002315AC">
        <w:rPr>
          <w:rFonts w:hint="eastAsia"/>
        </w:rPr>
        <w:t>用即同鹵水說篇</w:t>
      </w:r>
      <w:r w:rsidR="00F13728">
        <w:t>）</w:t>
      </w:r>
      <w:r w:rsidRPr="002315AC">
        <w:rPr>
          <w:rFonts w:hint="eastAsia"/>
        </w:rPr>
        <w:t>。而崇西法者</w:t>
      </w:r>
      <w:r w:rsidR="006C4C45">
        <w:t>，</w:t>
      </w:r>
      <w:r w:rsidRPr="002315AC">
        <w:rPr>
          <w:rFonts w:hint="eastAsia"/>
        </w:rPr>
        <w:t>至今猶盛傳其說</w:t>
      </w:r>
      <w:r w:rsidR="006C4C45">
        <w:t>，</w:t>
      </w:r>
      <w:r w:rsidRPr="002315AC">
        <w:rPr>
          <w:rFonts w:hint="eastAsia"/>
        </w:rPr>
        <w:t>何其大夢猶醒也</w:t>
      </w:r>
      <w:r>
        <w:rPr>
          <w:rFonts w:hint="eastAsia"/>
        </w:rPr>
        <w:t>」</w:t>
      </w:r>
      <w:r w:rsidRPr="002315AC">
        <w:rPr>
          <w:rFonts w:hint="eastAsia"/>
        </w:rPr>
        <w:t>。</w:t>
      </w:r>
    </w:p>
    <w:p w:rsidR="002315AC" w:rsidRDefault="002315AC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BF6986" w:rsidRDefault="00BF6986" w:rsidP="00BF6986">
      <w:pPr>
        <w:pStyle w:val="2f3"/>
        <w:ind w:firstLine="712"/>
      </w:pPr>
    </w:p>
    <w:p w:rsidR="002315AC" w:rsidRDefault="002315AC" w:rsidP="002315AC">
      <w:pPr>
        <w:pStyle w:val="75"/>
      </w:pPr>
    </w:p>
    <w:p w:rsidR="002315AC" w:rsidRDefault="002315AC" w:rsidP="002315AC">
      <w:pPr>
        <w:pStyle w:val="75"/>
      </w:pPr>
    </w:p>
    <w:p w:rsidR="00BF6986" w:rsidRDefault="002315AC" w:rsidP="002315AC">
      <w:pPr>
        <w:pStyle w:val="75"/>
      </w:pPr>
      <w:bookmarkStart w:id="839" w:name="_Toc7561180"/>
      <w:r>
        <w:rPr>
          <w:rFonts w:hint="eastAsia"/>
        </w:rPr>
        <w:t>︿第六卷﹀</w:t>
      </w:r>
      <w:bookmarkEnd w:id="839"/>
    </w:p>
    <w:p w:rsidR="002315AC" w:rsidRDefault="002315AC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2315AC" w:rsidRDefault="002315AC" w:rsidP="00885B37">
      <w:pPr>
        <w:pStyle w:val="2f5"/>
        <w:ind w:firstLine="712"/>
      </w:pPr>
      <w:bookmarkStart w:id="840" w:name="_Toc223762977"/>
      <w:r w:rsidRPr="002315AC">
        <w:rPr>
          <w:rFonts w:hint="eastAsia"/>
        </w:rPr>
        <w:lastRenderedPageBreak/>
        <w:t>此卷論黃疸、痢疾、霍亂、鼠疫四證。黃疸原分內傷、外感兩種。疾似屬內傷</w:t>
      </w:r>
      <w:r w:rsidR="006C4C45">
        <w:t>，</w:t>
      </w:r>
      <w:r w:rsidRPr="002315AC">
        <w:rPr>
          <w:rFonts w:hint="eastAsia"/>
        </w:rPr>
        <w:t>然多感初秋之氣而成</w:t>
      </w:r>
      <w:r w:rsidR="006C4C45">
        <w:t>，</w:t>
      </w:r>
      <w:r w:rsidRPr="002315AC">
        <w:rPr>
          <w:rFonts w:hint="eastAsia"/>
        </w:rPr>
        <w:t>是亦兼外感也。霍亂、鼠疫雖為外感傳染之證</w:t>
      </w:r>
      <w:r w:rsidR="006C4C45">
        <w:t>，</w:t>
      </w:r>
      <w:r w:rsidRPr="002315AC">
        <w:rPr>
          <w:rFonts w:hint="eastAsia"/>
        </w:rPr>
        <w:t>而病霍亂者多先脾胃傷損</w:t>
      </w:r>
      <w:r w:rsidR="006C4C45">
        <w:t>，</w:t>
      </w:r>
      <w:r w:rsidRPr="002315AC">
        <w:rPr>
          <w:rFonts w:hint="eastAsia"/>
        </w:rPr>
        <w:t>病鼠疫者多先腎臟虛弱</w:t>
      </w:r>
      <w:r w:rsidR="006C4C45">
        <w:t>，</w:t>
      </w:r>
      <w:r w:rsidRPr="002315AC">
        <w:rPr>
          <w:rFonts w:hint="eastAsia"/>
        </w:rPr>
        <w:t>是</w:t>
      </w:r>
      <w:r>
        <w:t>亦恒</w:t>
      </w:r>
      <w:r w:rsidRPr="002315AC">
        <w:rPr>
          <w:rFonts w:hint="eastAsia"/>
        </w:rPr>
        <w:t>兼內傷也。因將四證匯為一編</w:t>
      </w:r>
      <w:r w:rsidR="006C4C45">
        <w:t>，</w:t>
      </w:r>
      <w:r w:rsidRPr="002315AC">
        <w:rPr>
          <w:rFonts w:hint="eastAsia"/>
        </w:rPr>
        <w:t>細細論之。</w:t>
      </w:r>
    </w:p>
    <w:p w:rsidR="005447E2" w:rsidRDefault="005447E2" w:rsidP="00657751">
      <w:pPr>
        <w:pStyle w:val="1b"/>
      </w:pPr>
      <w:bookmarkStart w:id="841" w:name="_Toc223762963"/>
      <w:bookmarkStart w:id="842" w:name="_Toc7561181"/>
      <w:r>
        <w:rPr>
          <w:rFonts w:hint="eastAsia"/>
        </w:rPr>
        <w:t>論黃膽有內傷外感及內傷外感之兼證並詳治法</w:t>
      </w:r>
      <w:bookmarkEnd w:id="841"/>
      <w:bookmarkEnd w:id="842"/>
    </w:p>
    <w:p w:rsidR="005447E2" w:rsidRDefault="005447E2" w:rsidP="005447E2">
      <w:pPr>
        <w:pStyle w:val="2f5"/>
        <w:ind w:firstLine="712"/>
      </w:pPr>
      <w:r>
        <w:rPr>
          <w:rFonts w:hint="eastAsia"/>
        </w:rPr>
        <w:t>黃膽之證</w:t>
      </w:r>
      <w:r w:rsidR="006C4C45">
        <w:rPr>
          <w:rFonts w:hint="eastAsia"/>
        </w:rPr>
        <w:t>，</w:t>
      </w:r>
      <w:r>
        <w:rPr>
          <w:rFonts w:hint="eastAsia"/>
        </w:rPr>
        <w:t>中說謂脾受濕熱</w:t>
      </w:r>
      <w:r w:rsidR="006C4C45">
        <w:rPr>
          <w:rFonts w:hint="eastAsia"/>
        </w:rPr>
        <w:t>，</w:t>
      </w:r>
      <w:r>
        <w:rPr>
          <w:rFonts w:hint="eastAsia"/>
        </w:rPr>
        <w:t>西說謂膽汁濫行</w:t>
      </w:r>
      <w:r w:rsidR="006C4C45">
        <w:rPr>
          <w:rFonts w:hint="eastAsia"/>
        </w:rPr>
        <w:t>，</w:t>
      </w:r>
      <w:r>
        <w:rPr>
          <w:rFonts w:hint="eastAsia"/>
        </w:rPr>
        <w:t>究之二說原可溝通也。黃膽之載</w:t>
      </w:r>
      <w:r w:rsidR="00D24630">
        <w:rPr>
          <w:rFonts w:hint="eastAsia"/>
        </w:rPr>
        <w:t>於</w:t>
      </w:r>
      <w:r>
        <w:rPr>
          <w:rFonts w:hint="eastAsia"/>
        </w:rPr>
        <w:t>方書者</w:t>
      </w:r>
      <w:r w:rsidR="006C4C45">
        <w:rPr>
          <w:rFonts w:hint="eastAsia"/>
        </w:rPr>
        <w:t>，</w:t>
      </w:r>
      <w:r>
        <w:rPr>
          <w:rFonts w:hint="eastAsia"/>
        </w:rPr>
        <w:t>原有內傷、外感兩種</w:t>
      </w:r>
      <w:r w:rsidR="006C4C45">
        <w:rPr>
          <w:rFonts w:hint="eastAsia"/>
        </w:rPr>
        <w:t>，</w:t>
      </w:r>
      <w:r>
        <w:rPr>
          <w:rFonts w:hint="eastAsia"/>
        </w:rPr>
        <w:t>試先以內傷者言之。內傷黃膽</w:t>
      </w:r>
      <w:r w:rsidR="006C4C45">
        <w:rPr>
          <w:rFonts w:hint="eastAsia"/>
        </w:rPr>
        <w:t>，</w:t>
      </w:r>
      <w:r>
        <w:rPr>
          <w:rFonts w:hint="eastAsia"/>
        </w:rPr>
        <w:t>身無熱而發黃</w:t>
      </w:r>
      <w:r w:rsidR="006C4C45">
        <w:rPr>
          <w:rFonts w:hint="eastAsia"/>
        </w:rPr>
        <w:t>，</w:t>
      </w:r>
      <w:r>
        <w:rPr>
          <w:rFonts w:hint="eastAsia"/>
        </w:rPr>
        <w:t>其來以漸</w:t>
      </w:r>
      <w:r w:rsidR="006C4C45">
        <w:rPr>
          <w:rFonts w:hint="eastAsia"/>
        </w:rPr>
        <w:t>，</w:t>
      </w:r>
      <w:r>
        <w:rPr>
          <w:rFonts w:hint="eastAsia"/>
        </w:rPr>
        <w:t>先小便黃</w:t>
      </w:r>
      <w:r w:rsidR="006C4C45">
        <w:rPr>
          <w:rFonts w:hint="eastAsia"/>
        </w:rPr>
        <w:t>，</w:t>
      </w:r>
      <w:r>
        <w:rPr>
          <w:rFonts w:hint="eastAsia"/>
        </w:rPr>
        <w:t>繼則眼黃</w:t>
      </w:r>
      <w:r w:rsidR="006C4C45">
        <w:rPr>
          <w:rFonts w:hint="eastAsia"/>
        </w:rPr>
        <w:t>，</w:t>
      </w:r>
      <w:r>
        <w:rPr>
          <w:rFonts w:hint="eastAsia"/>
        </w:rPr>
        <w:t>繼則周身皆黃</w:t>
      </w:r>
      <w:r w:rsidR="006C4C45">
        <w:rPr>
          <w:rFonts w:hint="eastAsia"/>
        </w:rPr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大便色白</w:t>
      </w:r>
      <w:r w:rsidR="006C4C45">
        <w:rPr>
          <w:rFonts w:hint="eastAsia"/>
        </w:rPr>
        <w:t>，</w:t>
      </w:r>
      <w:r>
        <w:rPr>
          <w:rFonts w:hint="eastAsia"/>
        </w:rPr>
        <w:t>恆多閉塞</w:t>
      </w:r>
      <w:r w:rsidR="006C4C45">
        <w:rPr>
          <w:rFonts w:hint="eastAsia"/>
        </w:rPr>
        <w:t>，</w:t>
      </w:r>
      <w:r>
        <w:rPr>
          <w:rFonts w:hint="eastAsia"/>
        </w:rPr>
        <w:t>乃脾土傷濕（不必有熱）而累及膽與小腸也。蓋人身之氣化由中焦而升降</w:t>
      </w:r>
      <w:r w:rsidR="006C4C45">
        <w:rPr>
          <w:rFonts w:hint="eastAsia"/>
        </w:rPr>
        <w:t>，</w:t>
      </w:r>
      <w:r>
        <w:rPr>
          <w:rFonts w:hint="eastAsia"/>
        </w:rPr>
        <w:t>脾土受濕</w:t>
      </w:r>
      <w:r w:rsidR="006C4C45">
        <w:rPr>
          <w:rFonts w:hint="eastAsia"/>
        </w:rPr>
        <w:t>，</w:t>
      </w:r>
      <w:r>
        <w:rPr>
          <w:rFonts w:hint="eastAsia"/>
        </w:rPr>
        <w:t>升降不能自如以敷布其氣化</w:t>
      </w:r>
      <w:r w:rsidR="006C4C45">
        <w:rPr>
          <w:rFonts w:hint="eastAsia"/>
        </w:rPr>
        <w:t>，</w:t>
      </w:r>
      <w:r>
        <w:rPr>
          <w:rFonts w:hint="eastAsia"/>
        </w:rPr>
        <w:t>而肝膽之氣化遂因之湮瘀（黃坤載謂肝膽之升降由</w:t>
      </w:r>
      <w:r w:rsidR="00D24630">
        <w:rPr>
          <w:rFonts w:hint="eastAsia"/>
        </w:rPr>
        <w:t>於</w:t>
      </w:r>
      <w:r>
        <w:rPr>
          <w:rFonts w:hint="eastAsia"/>
        </w:rPr>
        <w:t>脾胃</w:t>
      </w:r>
      <w:r w:rsidR="006C4C45">
        <w:rPr>
          <w:rFonts w:hint="eastAsia"/>
        </w:rPr>
        <w:t>，</w:t>
      </w:r>
      <w:r>
        <w:rPr>
          <w:rFonts w:hint="eastAsia"/>
        </w:rPr>
        <w:t>確有至理）</w:t>
      </w:r>
      <w:r w:rsidR="006C4C45">
        <w:rPr>
          <w:rFonts w:hint="eastAsia"/>
        </w:rPr>
        <w:t>，</w:t>
      </w:r>
      <w:r>
        <w:rPr>
          <w:rFonts w:hint="eastAsia"/>
        </w:rPr>
        <w:t>膽囊所藏之汁亦因之湮瘀而蓄極妄行</w:t>
      </w:r>
      <w:r w:rsidR="006C4C45">
        <w:rPr>
          <w:rFonts w:hint="eastAsia"/>
        </w:rPr>
        <w:t>，</w:t>
      </w:r>
      <w:r>
        <w:rPr>
          <w:rFonts w:hint="eastAsia"/>
        </w:rPr>
        <w:t>不注</w:t>
      </w:r>
      <w:r w:rsidR="00D24630">
        <w:rPr>
          <w:rFonts w:hint="eastAsia"/>
        </w:rPr>
        <w:t>於</w:t>
      </w:r>
      <w:r>
        <w:rPr>
          <w:rFonts w:hint="eastAsia"/>
        </w:rPr>
        <w:t>小腸以化食</w:t>
      </w:r>
      <w:r w:rsidR="006C4C45">
        <w:rPr>
          <w:rFonts w:hint="eastAsia"/>
        </w:rPr>
        <w:t>，</w:t>
      </w:r>
      <w:r>
        <w:rPr>
          <w:rFonts w:hint="eastAsia"/>
        </w:rPr>
        <w:t>轉溢</w:t>
      </w:r>
      <w:r w:rsidR="00D24630">
        <w:rPr>
          <w:rFonts w:hint="eastAsia"/>
        </w:rPr>
        <w:t>於</w:t>
      </w:r>
      <w:r>
        <w:rPr>
          <w:rFonts w:hint="eastAsia"/>
        </w:rPr>
        <w:t>血中而周身發黃</w:t>
      </w:r>
      <w:r w:rsidR="006C4C45">
        <w:rPr>
          <w:rFonts w:hint="eastAsia"/>
        </w:rPr>
        <w:t>，</w:t>
      </w:r>
      <w:r>
        <w:rPr>
          <w:rFonts w:hint="eastAsia"/>
        </w:rPr>
        <w:t>是以仲景治內傷黃膽之方</w:t>
      </w:r>
      <w:r w:rsidR="006C4C45">
        <w:rPr>
          <w:rFonts w:hint="eastAsia"/>
        </w:rPr>
        <w:t>，</w:t>
      </w:r>
      <w:r>
        <w:rPr>
          <w:rFonts w:hint="eastAsia"/>
        </w:rPr>
        <w:t>均是膽脾兼顧。試觀《金匱》黃膽門</w:t>
      </w:r>
      <w:r w:rsidR="006C4C45">
        <w:rPr>
          <w:rFonts w:hint="eastAsia"/>
        </w:rPr>
        <w:t>，</w:t>
      </w:r>
      <w:r>
        <w:rPr>
          <w:rFonts w:hint="eastAsia"/>
        </w:rPr>
        <w:t>其小柴胡湯顯為治少陽膽經之方無論矣。他如治穀疸之茵陳蒿湯</w:t>
      </w:r>
      <w:r w:rsidR="006C4C45">
        <w:rPr>
          <w:rFonts w:hint="eastAsia"/>
        </w:rPr>
        <w:t>，</w:t>
      </w:r>
      <w:r>
        <w:rPr>
          <w:rFonts w:hint="eastAsia"/>
        </w:rPr>
        <w:t>治酒疸之梔子黃柏湯</w:t>
      </w:r>
      <w:r w:rsidR="006C4C45">
        <w:rPr>
          <w:rFonts w:hint="eastAsia"/>
        </w:rPr>
        <w:t>，</w:t>
      </w:r>
      <w:r>
        <w:rPr>
          <w:rFonts w:hint="eastAsia"/>
        </w:rPr>
        <w:t>一主以茵陳</w:t>
      </w:r>
      <w:r w:rsidR="006C4C45">
        <w:rPr>
          <w:rFonts w:hint="eastAsia"/>
        </w:rPr>
        <w:t>，</w:t>
      </w:r>
      <w:r>
        <w:rPr>
          <w:rFonts w:hint="eastAsia"/>
        </w:rPr>
        <w:t>一主以梔子</w:t>
      </w:r>
      <w:r w:rsidR="006C4C45">
        <w:rPr>
          <w:rFonts w:hint="eastAsia"/>
        </w:rPr>
        <w:t>，</w:t>
      </w:r>
      <w:r>
        <w:rPr>
          <w:rFonts w:hint="eastAsia"/>
        </w:rPr>
        <w:t>非注重清肝膽之熱</w:t>
      </w:r>
      <w:r w:rsidR="006C4C45">
        <w:rPr>
          <w:rFonts w:hint="eastAsia"/>
        </w:rPr>
        <w:t>，</w:t>
      </w:r>
      <w:r>
        <w:rPr>
          <w:rFonts w:hint="eastAsia"/>
        </w:rPr>
        <w:t>俾肝膽消其炎腫而膽汁得由正路以入</w:t>
      </w:r>
      <w:r w:rsidR="00D24630">
        <w:rPr>
          <w:rFonts w:hint="eastAsia"/>
        </w:rPr>
        <w:t>於</w:t>
      </w:r>
      <w:r>
        <w:rPr>
          <w:rFonts w:hint="eastAsia"/>
        </w:rPr>
        <w:t>小腸乎？至</w:t>
      </w:r>
      <w:r w:rsidR="00D24630">
        <w:rPr>
          <w:rFonts w:hint="eastAsia"/>
        </w:rPr>
        <w:t>於</w:t>
      </w:r>
      <w:r>
        <w:rPr>
          <w:rFonts w:hint="eastAsia"/>
        </w:rPr>
        <w:t>女勞疸之硝石礬石散</w:t>
      </w:r>
      <w:r w:rsidR="006C4C45">
        <w:rPr>
          <w:rFonts w:hint="eastAsia"/>
        </w:rPr>
        <w:t>，</w:t>
      </w:r>
      <w:r w:rsidRPr="005447E2">
        <w:rPr>
          <w:rFonts w:hint="eastAsia"/>
        </w:rPr>
        <w:t>浮視之似與膽無涉</w:t>
      </w:r>
      <w:r w:rsidR="006C4C45">
        <w:t>，</w:t>
      </w:r>
      <w:r w:rsidRPr="005447E2">
        <w:rPr>
          <w:rFonts w:hint="eastAsia"/>
        </w:rPr>
        <w:t>深核之實亦注重治膽</w:t>
      </w:r>
      <w:r>
        <w:rPr>
          <w:rFonts w:hint="eastAsia"/>
        </w:rPr>
        <w:t>之藥。何以言之</w:t>
      </w:r>
      <w:r>
        <w:t>？</w:t>
      </w:r>
      <w:r>
        <w:rPr>
          <w:rFonts w:hint="eastAsia"/>
        </w:rPr>
        <w:t>硝石為焰硝</w:t>
      </w:r>
      <w:r w:rsidR="006C4C45">
        <w:t>，</w:t>
      </w:r>
      <w:r>
        <w:rPr>
          <w:rFonts w:hint="eastAsia"/>
        </w:rPr>
        <w:t>亦名火硝</w:t>
      </w:r>
      <w:r w:rsidR="006C4C45">
        <w:t>，</w:t>
      </w:r>
      <w:r>
        <w:rPr>
          <w:rFonts w:hint="eastAsia"/>
        </w:rPr>
        <w:t>性涼而味辛</w:t>
      </w:r>
      <w:r w:rsidR="006C4C45">
        <w:t>，</w:t>
      </w:r>
      <w:r>
        <w:rPr>
          <w:rFonts w:hint="eastAsia"/>
        </w:rPr>
        <w:t>得金之味</w:t>
      </w:r>
      <w:r>
        <w:t>。</w:t>
      </w:r>
      <w:r>
        <w:rPr>
          <w:rFonts w:hint="eastAsia"/>
        </w:rPr>
        <w:t>礬石為皂礬</w:t>
      </w:r>
      <w:r w:rsidR="006C4C45">
        <w:t>，</w:t>
      </w:r>
      <w:r>
        <w:rPr>
          <w:rFonts w:hint="eastAsia"/>
        </w:rPr>
        <w:t>又名青礬、綠礬</w:t>
      </w:r>
      <w:r w:rsidR="00F13728">
        <w:t>（</w:t>
      </w:r>
      <w:r w:rsidRPr="005447E2">
        <w:rPr>
          <w:rFonts w:hint="eastAsia"/>
        </w:rPr>
        <w:t>礬石是皂礬</w:t>
      </w:r>
      <w:r w:rsidR="006C4C45">
        <w:t>，</w:t>
      </w:r>
      <w:r w:rsidRPr="005447E2">
        <w:rPr>
          <w:rFonts w:hint="eastAsia"/>
        </w:rPr>
        <w:t>不是白礬</w:t>
      </w:r>
      <w:r w:rsidR="006C4C45">
        <w:t>，</w:t>
      </w:r>
      <w:r w:rsidRPr="005447E2">
        <w:rPr>
          <w:rFonts w:hint="eastAsia"/>
        </w:rPr>
        <w:t>解在三期第三卷審定《金匱》硝石礬石散下</w:t>
      </w:r>
      <w:r w:rsidR="00F13728">
        <w:t>）</w:t>
      </w:r>
      <w:r w:rsidR="006C4C45">
        <w:t>，</w:t>
      </w:r>
      <w:r w:rsidR="00AD7840">
        <w:rPr>
          <w:rFonts w:hint="eastAsia"/>
        </w:rPr>
        <w:t>係</w:t>
      </w:r>
      <w:r>
        <w:rPr>
          <w:rFonts w:hint="eastAsia"/>
        </w:rPr>
        <w:t>硫酸與鐵化合</w:t>
      </w:r>
      <w:r w:rsidR="006C4C45">
        <w:t>，</w:t>
      </w:r>
      <w:r>
        <w:rPr>
          <w:rFonts w:hint="eastAsia"/>
        </w:rPr>
        <w:t>得</w:t>
      </w:r>
      <w:r>
        <w:rPr>
          <w:rFonts w:hint="eastAsia"/>
        </w:rPr>
        <w:lastRenderedPageBreak/>
        <w:t>金之質</w:t>
      </w:r>
      <w:r w:rsidR="006C4C45">
        <w:t>，</w:t>
      </w:r>
      <w:r>
        <w:rPr>
          <w:rFonts w:hint="eastAsia"/>
        </w:rPr>
        <w:t>肝膽木盛</w:t>
      </w:r>
      <w:r w:rsidR="006C4C45">
        <w:t>，</w:t>
      </w:r>
      <w:r>
        <w:rPr>
          <w:rFonts w:hint="eastAsia"/>
        </w:rPr>
        <w:t>膽汁妄行</w:t>
      </w:r>
      <w:r w:rsidR="006C4C45">
        <w:t>，</w:t>
      </w:r>
      <w:r>
        <w:rPr>
          <w:rFonts w:hint="eastAsia"/>
        </w:rPr>
        <w:t>故可借含有金味金質之藥以制之</w:t>
      </w:r>
      <w:r w:rsidR="00F13728">
        <w:t>（</w:t>
      </w:r>
      <w:r w:rsidRPr="005447E2">
        <w:rPr>
          <w:rFonts w:hint="eastAsia"/>
        </w:rPr>
        <w:t>皂礬色青味酸</w:t>
      </w:r>
      <w:r w:rsidR="006C4C45">
        <w:rPr>
          <w:rFonts w:hint="eastAsia"/>
        </w:rPr>
        <w:t>，</w:t>
      </w:r>
      <w:r w:rsidRPr="005447E2">
        <w:rPr>
          <w:rFonts w:hint="eastAsia"/>
        </w:rPr>
        <w:t>尤為肝膽專藥</w:t>
      </w:r>
      <w:r w:rsidR="00F13728">
        <w:t>）</w:t>
      </w:r>
      <w:r>
        <w:rPr>
          <w:rFonts w:hint="eastAsia"/>
        </w:rPr>
        <w:t>。彼訾中醫不知黃疸之原因在</w:t>
      </w:r>
      <w:r w:rsidR="00D24630">
        <w:rPr>
          <w:rFonts w:hint="eastAsia"/>
        </w:rPr>
        <w:t>於</w:t>
      </w:r>
      <w:r>
        <w:rPr>
          <w:rFonts w:hint="eastAsia"/>
        </w:rPr>
        <w:t>膽汁妄行者</w:t>
      </w:r>
      <w:r w:rsidR="006C4C45">
        <w:t>，</w:t>
      </w:r>
      <w:r>
        <w:rPr>
          <w:rFonts w:hint="eastAsia"/>
        </w:rPr>
        <w:t>其生平未見仲景之書</w:t>
      </w:r>
      <w:r w:rsidR="006C4C45">
        <w:t>，</w:t>
      </w:r>
      <w:r>
        <w:rPr>
          <w:rFonts w:hint="eastAsia"/>
        </w:rPr>
        <w:t>即見之而亦未能深思也。</w:t>
      </w:r>
    </w:p>
    <w:p w:rsidR="005447E2" w:rsidRDefault="00F9267A" w:rsidP="005447E2">
      <w:pPr>
        <w:pStyle w:val="2f5"/>
        <w:ind w:firstLine="712"/>
      </w:pPr>
      <w:r>
        <w:rPr>
          <w:rFonts w:hint="eastAsia"/>
        </w:rPr>
        <w:t>硝石礬石散</w:t>
      </w:r>
      <w:r w:rsidR="005447E2">
        <w:rPr>
          <w:rFonts w:hint="eastAsia"/>
        </w:rPr>
        <w:t>為治女勞疸之的方</w:t>
      </w:r>
      <w:r w:rsidR="006C4C45">
        <w:rPr>
          <w:rFonts w:hint="eastAsia"/>
        </w:rPr>
        <w:t>，</w:t>
      </w:r>
      <w:r w:rsidR="005447E2">
        <w:rPr>
          <w:rFonts w:hint="eastAsia"/>
        </w:rPr>
        <w:t>實可為治內傷黃膽之總方</w:t>
      </w:r>
      <w:r w:rsidR="006C4C45">
        <w:rPr>
          <w:rFonts w:hint="eastAsia"/>
        </w:rPr>
        <w:t>，</w:t>
      </w:r>
      <w:r w:rsidR="005447E2">
        <w:rPr>
          <w:rFonts w:hint="eastAsia"/>
        </w:rPr>
        <w:t>其方硝石（俗名火硝</w:t>
      </w:r>
      <w:r w:rsidR="006C4C45">
        <w:rPr>
          <w:rFonts w:hint="eastAsia"/>
        </w:rPr>
        <w:t>，</w:t>
      </w:r>
      <w:r w:rsidR="005447E2">
        <w:rPr>
          <w:rFonts w:hint="eastAsia"/>
        </w:rPr>
        <w:t>亦名焰硝）</w:t>
      </w:r>
      <w:r>
        <w:rPr>
          <w:rFonts w:hint="eastAsia"/>
        </w:rPr>
        <w:t>、</w:t>
      </w:r>
      <w:r w:rsidR="005447E2">
        <w:rPr>
          <w:rFonts w:hint="eastAsia"/>
        </w:rPr>
        <w:t>礬石等分為散</w:t>
      </w:r>
      <w:r w:rsidR="006C4C45">
        <w:rPr>
          <w:rFonts w:hint="eastAsia"/>
        </w:rPr>
        <w:t>，</w:t>
      </w:r>
      <w:r w:rsidR="005447E2">
        <w:rPr>
          <w:rFonts w:hint="eastAsia"/>
        </w:rPr>
        <w:t>大麥粥汁和服方寸匕（約重一錢）</w:t>
      </w:r>
      <w:r w:rsidR="006C4C45">
        <w:rPr>
          <w:rFonts w:hint="eastAsia"/>
        </w:rPr>
        <w:t>，</w:t>
      </w:r>
      <w:r w:rsidR="005447E2">
        <w:rPr>
          <w:rFonts w:hint="eastAsia"/>
        </w:rPr>
        <w:t>日三服</w:t>
      </w:r>
      <w:r w:rsidR="006C4C45">
        <w:rPr>
          <w:rFonts w:hint="eastAsia"/>
        </w:rPr>
        <w:t>，</w:t>
      </w:r>
      <w:r w:rsidR="005447E2">
        <w:rPr>
          <w:rFonts w:hint="eastAsia"/>
        </w:rPr>
        <w:t>病隨大小便去</w:t>
      </w:r>
      <w:r w:rsidR="006C4C45">
        <w:rPr>
          <w:rFonts w:hint="eastAsia"/>
        </w:rPr>
        <w:t>，</w:t>
      </w:r>
      <w:r w:rsidR="005447E2">
        <w:rPr>
          <w:rFonts w:hint="eastAsia"/>
        </w:rPr>
        <w:t>小便正黃色</w:t>
      </w:r>
      <w:r w:rsidR="006C4C45">
        <w:rPr>
          <w:rFonts w:hint="eastAsia"/>
        </w:rPr>
        <w:t>，</w:t>
      </w:r>
      <w:r w:rsidR="005447E2">
        <w:rPr>
          <w:rFonts w:hint="eastAsia"/>
        </w:rPr>
        <w:t>大便正黑色是也。特是方中礬石</w:t>
      </w:r>
      <w:r w:rsidR="006C4C45">
        <w:rPr>
          <w:rFonts w:hint="eastAsia"/>
        </w:rPr>
        <w:t>，</w:t>
      </w:r>
      <w:r w:rsidR="005447E2">
        <w:rPr>
          <w:rFonts w:hint="eastAsia"/>
        </w:rPr>
        <w:t>釋者皆以白礬當之</w:t>
      </w:r>
      <w:r w:rsidR="006C4C45">
        <w:rPr>
          <w:rFonts w:hint="eastAsia"/>
        </w:rPr>
        <w:t>，</w:t>
      </w:r>
      <w:r w:rsidR="005447E2">
        <w:rPr>
          <w:rFonts w:hint="eastAsia"/>
        </w:rPr>
        <w:t>不無遺議。考《本經》礬石一名羽涅</w:t>
      </w:r>
      <w:r w:rsidR="006C4C45">
        <w:rPr>
          <w:rFonts w:hint="eastAsia"/>
        </w:rPr>
        <w:t>，</w:t>
      </w:r>
      <w:r w:rsidR="005447E2">
        <w:rPr>
          <w:rFonts w:hint="eastAsia"/>
        </w:rPr>
        <w:t>《爾雅》又名涅石。徐氏說文釋涅字</w:t>
      </w:r>
      <w:r w:rsidR="006C4C45">
        <w:rPr>
          <w:rFonts w:hint="eastAsia"/>
        </w:rPr>
        <w:t>，</w:t>
      </w:r>
      <w:r w:rsidR="005447E2">
        <w:rPr>
          <w:rFonts w:hint="eastAsia"/>
        </w:rPr>
        <w:t>謂黑土在水中</w:t>
      </w:r>
      <w:r w:rsidR="006C4C45">
        <w:rPr>
          <w:rFonts w:hint="eastAsia"/>
        </w:rPr>
        <w:t>，</w:t>
      </w:r>
      <w:r w:rsidR="005447E2">
        <w:rPr>
          <w:rFonts w:hint="eastAsia"/>
        </w:rPr>
        <w:t>當</w:t>
      </w:r>
      <w:r w:rsidR="00AD7840">
        <w:rPr>
          <w:rFonts w:hint="eastAsia"/>
        </w:rPr>
        <w:t>係</w:t>
      </w:r>
      <w:r w:rsidR="005447E2">
        <w:rPr>
          <w:rFonts w:hint="eastAsia"/>
        </w:rPr>
        <w:t>染黑之色。礬石既名為涅石</w:t>
      </w:r>
      <w:r w:rsidR="006C4C45">
        <w:rPr>
          <w:rFonts w:hint="eastAsia"/>
        </w:rPr>
        <w:t>，</w:t>
      </w:r>
      <w:r w:rsidR="005447E2">
        <w:rPr>
          <w:rFonts w:hint="eastAsia"/>
        </w:rPr>
        <w:t>亦當為染黑色所需之物</w:t>
      </w:r>
      <w:r w:rsidR="006C4C45">
        <w:rPr>
          <w:rFonts w:hint="eastAsia"/>
        </w:rPr>
        <w:t>，</w:t>
      </w:r>
      <w:r w:rsidR="005447E2">
        <w:rPr>
          <w:rFonts w:hint="eastAsia"/>
        </w:rPr>
        <w:t>豈非今之皂礬乎？是知皂礬、白礬</w:t>
      </w:r>
      <w:r w:rsidR="006C4C45">
        <w:rPr>
          <w:rFonts w:hint="eastAsia"/>
        </w:rPr>
        <w:t>，</w:t>
      </w:r>
      <w:r w:rsidR="005447E2">
        <w:rPr>
          <w:rFonts w:hint="eastAsia"/>
        </w:rPr>
        <w:t>古人皆名為礬石</w:t>
      </w:r>
      <w:r w:rsidR="006C4C45">
        <w:rPr>
          <w:rFonts w:hint="eastAsia"/>
        </w:rPr>
        <w:t>，</w:t>
      </w:r>
      <w:r w:rsidR="005447E2">
        <w:rPr>
          <w:rFonts w:hint="eastAsia"/>
        </w:rPr>
        <w:t>而愚臨症體驗以來</w:t>
      </w:r>
      <w:r w:rsidR="006C4C45">
        <w:rPr>
          <w:rFonts w:hint="eastAsia"/>
        </w:rPr>
        <w:t>，</w:t>
      </w:r>
      <w:r w:rsidR="005447E2">
        <w:rPr>
          <w:rFonts w:hint="eastAsia"/>
        </w:rPr>
        <w:t>知以治黃膽</w:t>
      </w:r>
      <w:r w:rsidR="006C4C45">
        <w:rPr>
          <w:rFonts w:hint="eastAsia"/>
        </w:rPr>
        <w:t>，</w:t>
      </w:r>
      <w:r w:rsidR="005447E2">
        <w:rPr>
          <w:rFonts w:hint="eastAsia"/>
        </w:rPr>
        <w:t>白礬之功效</w:t>
      </w:r>
      <w:r w:rsidR="006C4C45">
        <w:rPr>
          <w:rFonts w:hint="eastAsia"/>
        </w:rPr>
        <w:t>，</w:t>
      </w:r>
      <w:r w:rsidR="005447E2">
        <w:rPr>
          <w:rFonts w:hint="eastAsia"/>
        </w:rPr>
        <w:t>誠不如皂礬。蓋黃膽之證</w:t>
      </w:r>
      <w:r w:rsidR="006C4C45">
        <w:rPr>
          <w:rFonts w:hint="eastAsia"/>
        </w:rPr>
        <w:t>，</w:t>
      </w:r>
      <w:r w:rsidR="005447E2">
        <w:rPr>
          <w:rFonts w:hint="eastAsia"/>
        </w:rPr>
        <w:t>中法謂由脾中蘊蓄濕熱</w:t>
      </w:r>
      <w:r w:rsidR="006C4C45">
        <w:rPr>
          <w:rFonts w:hint="eastAsia"/>
        </w:rPr>
        <w:t>，</w:t>
      </w:r>
      <w:r w:rsidR="005447E2">
        <w:rPr>
          <w:rFonts w:hint="eastAsia"/>
        </w:rPr>
        <w:t>西法謂由膽汁溢</w:t>
      </w:r>
      <w:r w:rsidR="00D24630">
        <w:rPr>
          <w:rFonts w:hint="eastAsia"/>
        </w:rPr>
        <w:t>於</w:t>
      </w:r>
      <w:r w:rsidR="005447E2">
        <w:rPr>
          <w:rFonts w:hint="eastAsia"/>
        </w:rPr>
        <w:t>血中。皂礬退熱燥濕之力</w:t>
      </w:r>
      <w:r w:rsidR="006C4C45">
        <w:rPr>
          <w:rFonts w:hint="eastAsia"/>
        </w:rPr>
        <w:t>，</w:t>
      </w:r>
      <w:r w:rsidR="005447E2">
        <w:rPr>
          <w:rFonts w:hint="eastAsia"/>
        </w:rPr>
        <w:t>不讓白礬</w:t>
      </w:r>
      <w:r w:rsidR="006C4C45">
        <w:rPr>
          <w:rFonts w:hint="eastAsia"/>
        </w:rPr>
        <w:t>，</w:t>
      </w:r>
      <w:r w:rsidR="005447E2">
        <w:rPr>
          <w:rFonts w:hint="eastAsia"/>
        </w:rPr>
        <w:t>故能去脾中濕熱</w:t>
      </w:r>
      <w:r w:rsidR="006C4C45">
        <w:rPr>
          <w:rFonts w:hint="eastAsia"/>
        </w:rPr>
        <w:t>，</w:t>
      </w:r>
      <w:r w:rsidR="005447E2">
        <w:rPr>
          <w:rFonts w:hint="eastAsia"/>
        </w:rPr>
        <w:t>而其色綠且青（亦名綠礬</w:t>
      </w:r>
      <w:r w:rsidR="006C4C45">
        <w:rPr>
          <w:rFonts w:hint="eastAsia"/>
        </w:rPr>
        <w:t>，</w:t>
      </w:r>
      <w:r w:rsidR="005447E2">
        <w:rPr>
          <w:rFonts w:hint="eastAsia"/>
        </w:rPr>
        <w:t>又名青礬）</w:t>
      </w:r>
      <w:r w:rsidR="006C4C45">
        <w:rPr>
          <w:rFonts w:hint="eastAsia"/>
        </w:rPr>
        <w:t>，</w:t>
      </w:r>
      <w:r w:rsidR="005447E2">
        <w:rPr>
          <w:rFonts w:hint="eastAsia"/>
        </w:rPr>
        <w:t>能兼入膽經</w:t>
      </w:r>
      <w:r w:rsidR="006C4C45">
        <w:rPr>
          <w:rFonts w:hint="eastAsia"/>
        </w:rPr>
        <w:t>，</w:t>
      </w:r>
      <w:r w:rsidR="005447E2">
        <w:rPr>
          <w:rFonts w:hint="eastAsia"/>
        </w:rPr>
        <w:t>借其酸收之味</w:t>
      </w:r>
      <w:r w:rsidR="006C4C45">
        <w:rPr>
          <w:rFonts w:hint="eastAsia"/>
        </w:rPr>
        <w:t>，</w:t>
      </w:r>
      <w:r w:rsidR="005447E2">
        <w:rPr>
          <w:rFonts w:hint="eastAsia"/>
        </w:rPr>
        <w:t>以斂膽汁之妄行。且此物化學家原可用硫酸水化鐵而成</w:t>
      </w:r>
      <w:r w:rsidR="006C4C45">
        <w:rPr>
          <w:rFonts w:hint="eastAsia"/>
        </w:rPr>
        <w:t>，</w:t>
      </w:r>
      <w:r w:rsidR="005447E2">
        <w:rPr>
          <w:rFonts w:hint="eastAsia"/>
        </w:rPr>
        <w:t>是知礦中所產之皂礬</w:t>
      </w:r>
      <w:r w:rsidR="006C4C45">
        <w:rPr>
          <w:rFonts w:hint="eastAsia"/>
        </w:rPr>
        <w:t>，</w:t>
      </w:r>
      <w:r w:rsidR="005447E2">
        <w:rPr>
          <w:rFonts w:hint="eastAsia"/>
        </w:rPr>
        <w:t>亦必多含鐵質。尤可借金鐵之餘氣</w:t>
      </w:r>
      <w:r w:rsidR="006C4C45">
        <w:rPr>
          <w:rFonts w:hint="eastAsia"/>
        </w:rPr>
        <w:t>，</w:t>
      </w:r>
      <w:r w:rsidR="005447E2">
        <w:rPr>
          <w:rFonts w:hint="eastAsia"/>
        </w:rPr>
        <w:t>以鎮肝膽之本也。硝石性寒</w:t>
      </w:r>
      <w:r w:rsidR="006C4C45">
        <w:rPr>
          <w:rFonts w:hint="eastAsia"/>
        </w:rPr>
        <w:t>，</w:t>
      </w:r>
      <w:r w:rsidR="005447E2">
        <w:rPr>
          <w:rFonts w:hint="eastAsia"/>
        </w:rPr>
        <w:t>能解臟腑之實熱</w:t>
      </w:r>
      <w:r w:rsidR="006C4C45">
        <w:rPr>
          <w:rFonts w:hint="eastAsia"/>
        </w:rPr>
        <w:t>，</w:t>
      </w:r>
      <w:r w:rsidR="005447E2">
        <w:rPr>
          <w:rFonts w:hint="eastAsia"/>
        </w:rPr>
        <w:t>味鹹入血分</w:t>
      </w:r>
      <w:r w:rsidR="006C4C45">
        <w:rPr>
          <w:rFonts w:hint="eastAsia"/>
        </w:rPr>
        <w:t>，</w:t>
      </w:r>
      <w:r w:rsidR="005447E2">
        <w:rPr>
          <w:rFonts w:hint="eastAsia"/>
        </w:rPr>
        <w:t>又善解血分之熱</w:t>
      </w:r>
      <w:r w:rsidR="006C4C45">
        <w:rPr>
          <w:rFonts w:hint="eastAsia"/>
        </w:rPr>
        <w:t>，</w:t>
      </w:r>
      <w:r w:rsidR="005447E2">
        <w:rPr>
          <w:rFonts w:hint="eastAsia"/>
        </w:rPr>
        <w:t>且其性善消</w:t>
      </w:r>
      <w:r w:rsidR="006C4C45">
        <w:rPr>
          <w:rFonts w:hint="eastAsia"/>
        </w:rPr>
        <w:t>，</w:t>
      </w:r>
      <w:r w:rsidR="005447E2">
        <w:rPr>
          <w:rFonts w:hint="eastAsia"/>
        </w:rPr>
        <w:t>遇火即燃</w:t>
      </w:r>
      <w:r w:rsidR="006C4C45">
        <w:rPr>
          <w:rFonts w:hint="eastAsia"/>
        </w:rPr>
        <w:t>，</w:t>
      </w:r>
      <w:r w:rsidR="005447E2">
        <w:rPr>
          <w:rFonts w:hint="eastAsia"/>
        </w:rPr>
        <w:t>又多含</w:t>
      </w:r>
      <w:r>
        <w:rPr>
          <w:rFonts w:hint="eastAsia"/>
        </w:rPr>
        <w:t>氧</w:t>
      </w:r>
      <w:r w:rsidR="005447E2">
        <w:rPr>
          <w:rFonts w:hint="eastAsia"/>
        </w:rPr>
        <w:t>氣。人身之血</w:t>
      </w:r>
      <w:r w:rsidR="006C4C45">
        <w:rPr>
          <w:rFonts w:hint="eastAsia"/>
        </w:rPr>
        <w:t>，</w:t>
      </w:r>
      <w:r w:rsidR="005447E2">
        <w:rPr>
          <w:rFonts w:hint="eastAsia"/>
        </w:rPr>
        <w:t>得</w:t>
      </w:r>
      <w:r>
        <w:rPr>
          <w:rFonts w:hint="eastAsia"/>
        </w:rPr>
        <w:t>氧</w:t>
      </w:r>
      <w:r w:rsidR="005447E2">
        <w:rPr>
          <w:rFonts w:hint="eastAsia"/>
        </w:rPr>
        <w:t>氣則赤。又借硝石之消力</w:t>
      </w:r>
      <w:r w:rsidR="006C4C45">
        <w:rPr>
          <w:rFonts w:hint="eastAsia"/>
        </w:rPr>
        <w:t>，</w:t>
      </w:r>
      <w:r w:rsidR="005447E2">
        <w:rPr>
          <w:rFonts w:hint="eastAsia"/>
        </w:rPr>
        <w:t>以消融血中之渣滓</w:t>
      </w:r>
      <w:r w:rsidR="006C4C45">
        <w:rPr>
          <w:rFonts w:hint="eastAsia"/>
        </w:rPr>
        <w:t>，</w:t>
      </w:r>
      <w:r w:rsidR="005447E2">
        <w:rPr>
          <w:rFonts w:hint="eastAsia"/>
        </w:rPr>
        <w:t>則血之因膽汁而色變者</w:t>
      </w:r>
      <w:r w:rsidR="006C4C45">
        <w:rPr>
          <w:rFonts w:hint="eastAsia"/>
        </w:rPr>
        <w:t>，</w:t>
      </w:r>
      <w:r w:rsidR="005447E2">
        <w:rPr>
          <w:rFonts w:hint="eastAsia"/>
        </w:rPr>
        <w:t>不難復</w:t>
      </w:r>
      <w:r w:rsidR="00D24630">
        <w:rPr>
          <w:rFonts w:hint="eastAsia"/>
        </w:rPr>
        <w:t>於</w:t>
      </w:r>
      <w:r w:rsidR="005447E2">
        <w:rPr>
          <w:rFonts w:hint="eastAsia"/>
        </w:rPr>
        <w:t>正矣。矧此證大便難者甚多</w:t>
      </w:r>
      <w:r w:rsidR="006C4C45">
        <w:rPr>
          <w:rFonts w:hint="eastAsia"/>
        </w:rPr>
        <w:t>，</w:t>
      </w:r>
      <w:r w:rsidR="005447E2">
        <w:rPr>
          <w:rFonts w:hint="eastAsia"/>
        </w:rPr>
        <w:t>得硝石以軟堅開結</w:t>
      </w:r>
      <w:r w:rsidR="006C4C45">
        <w:rPr>
          <w:rFonts w:hint="eastAsia"/>
        </w:rPr>
        <w:t>，</w:t>
      </w:r>
      <w:r w:rsidR="005447E2">
        <w:rPr>
          <w:rFonts w:hint="eastAsia"/>
        </w:rPr>
        <w:t>濕熱可從大便而解</w:t>
      </w:r>
      <w:r w:rsidR="006C4C45">
        <w:rPr>
          <w:rFonts w:hint="eastAsia"/>
        </w:rPr>
        <w:t>，</w:t>
      </w:r>
      <w:r w:rsidR="005447E2">
        <w:rPr>
          <w:rFonts w:hint="eastAsia"/>
        </w:rPr>
        <w:t>而其鹹寒之性</w:t>
      </w:r>
      <w:r w:rsidR="006C4C45">
        <w:rPr>
          <w:rFonts w:hint="eastAsia"/>
        </w:rPr>
        <w:t>，</w:t>
      </w:r>
      <w:r w:rsidR="005447E2">
        <w:rPr>
          <w:rFonts w:hint="eastAsia"/>
        </w:rPr>
        <w:t>善</w:t>
      </w:r>
      <w:r w:rsidR="005447E2">
        <w:rPr>
          <w:rFonts w:hint="eastAsia"/>
        </w:rPr>
        <w:lastRenderedPageBreak/>
        <w:t>清水腑之熱</w:t>
      </w:r>
      <w:r w:rsidR="006C4C45">
        <w:rPr>
          <w:rFonts w:hint="eastAsia"/>
        </w:rPr>
        <w:t>，</w:t>
      </w:r>
      <w:r w:rsidR="005447E2">
        <w:rPr>
          <w:rFonts w:hint="eastAsia"/>
        </w:rPr>
        <w:t>即兼能使濕熱自小便解也。至用大麥粥送服者</w:t>
      </w:r>
      <w:r w:rsidR="006C4C45">
        <w:rPr>
          <w:rFonts w:hint="eastAsia"/>
        </w:rPr>
        <w:t>，</w:t>
      </w:r>
      <w:r w:rsidR="005447E2">
        <w:rPr>
          <w:rFonts w:hint="eastAsia"/>
        </w:rPr>
        <w:t>取其補助脾胃之土以勝濕</w:t>
      </w:r>
      <w:r w:rsidR="006C4C45">
        <w:rPr>
          <w:rFonts w:hint="eastAsia"/>
        </w:rPr>
        <w:t>，</w:t>
      </w:r>
      <w:r w:rsidR="005447E2">
        <w:rPr>
          <w:rFonts w:hint="eastAsia"/>
        </w:rPr>
        <w:t>而其甘平之性</w:t>
      </w:r>
      <w:r w:rsidR="006C4C45">
        <w:rPr>
          <w:rFonts w:hint="eastAsia"/>
        </w:rPr>
        <w:t>，</w:t>
      </w:r>
      <w:r w:rsidR="005447E2">
        <w:rPr>
          <w:rFonts w:hint="eastAsia"/>
        </w:rPr>
        <w:t>兼能緩硝礬之猛峻</w:t>
      </w:r>
      <w:r w:rsidR="006C4C45">
        <w:rPr>
          <w:rFonts w:hint="eastAsia"/>
        </w:rPr>
        <w:t>，</w:t>
      </w:r>
      <w:r w:rsidR="005447E2">
        <w:rPr>
          <w:rFonts w:hint="eastAsia"/>
        </w:rPr>
        <w:t>猶白虎湯中之用粳米也。</w:t>
      </w:r>
    </w:p>
    <w:p w:rsidR="00F9267A" w:rsidRDefault="005447E2" w:rsidP="00F9267A">
      <w:pPr>
        <w:pStyle w:val="2f5"/>
        <w:ind w:firstLine="712"/>
      </w:pPr>
      <w:r w:rsidRPr="00F9267A">
        <w:rPr>
          <w:rFonts w:hint="eastAsia"/>
        </w:rPr>
        <w:t>按︰</w:t>
      </w:r>
      <w:r>
        <w:rPr>
          <w:rFonts w:hint="eastAsia"/>
        </w:rPr>
        <w:t>原方礬石下注有</w:t>
      </w:r>
      <w:r w:rsidR="00F9267A">
        <w:rPr>
          <w:rFonts w:hint="eastAsia"/>
        </w:rPr>
        <w:t>「</w:t>
      </w:r>
      <w:r>
        <w:rPr>
          <w:rFonts w:hint="eastAsia"/>
        </w:rPr>
        <w:t>燒</w:t>
      </w:r>
      <w:r w:rsidR="00F9267A">
        <w:rPr>
          <w:rFonts w:hint="eastAsia"/>
        </w:rPr>
        <w:t>」</w:t>
      </w:r>
      <w:r>
        <w:rPr>
          <w:rFonts w:hint="eastAsia"/>
        </w:rPr>
        <w:t>字</w:t>
      </w:r>
      <w:r w:rsidR="006C4C45">
        <w:rPr>
          <w:rFonts w:hint="eastAsia"/>
        </w:rPr>
        <w:t>，</w:t>
      </w:r>
      <w:r>
        <w:rPr>
          <w:rFonts w:hint="eastAsia"/>
        </w:rPr>
        <w:t>蓋以礬石酸味太烈</w:t>
      </w:r>
      <w:r w:rsidR="006C4C45">
        <w:rPr>
          <w:rFonts w:hint="eastAsia"/>
        </w:rPr>
        <w:t>，</w:t>
      </w:r>
      <w:r>
        <w:rPr>
          <w:rFonts w:hint="eastAsia"/>
        </w:rPr>
        <w:t>制為枯礬則稍和緩</w:t>
      </w:r>
      <w:r w:rsidR="006C4C45">
        <w:rPr>
          <w:rFonts w:hint="eastAsia"/>
        </w:rPr>
        <w:t>，</w:t>
      </w:r>
      <w:r>
        <w:rPr>
          <w:rFonts w:hint="eastAsia"/>
        </w:rPr>
        <w:t>而愚實驗以來</w:t>
      </w:r>
      <w:r w:rsidR="006C4C45">
        <w:rPr>
          <w:rFonts w:hint="eastAsia"/>
        </w:rPr>
        <w:t>，</w:t>
      </w:r>
      <w:r>
        <w:rPr>
          <w:rFonts w:hint="eastAsia"/>
        </w:rPr>
        <w:t>知徑用生者</w:t>
      </w:r>
      <w:r w:rsidR="006C4C45">
        <w:rPr>
          <w:rFonts w:hint="eastAsia"/>
        </w:rPr>
        <w:t>，</w:t>
      </w:r>
      <w:r>
        <w:rPr>
          <w:rFonts w:hint="eastAsia"/>
        </w:rPr>
        <w:t>其效更速。臨證者</w:t>
      </w:r>
      <w:r w:rsidR="006C4C45">
        <w:rPr>
          <w:rFonts w:hint="eastAsia"/>
        </w:rPr>
        <w:t>，</w:t>
      </w:r>
      <w:r>
        <w:rPr>
          <w:rFonts w:hint="eastAsia"/>
        </w:rPr>
        <w:t>相其身體強弱</w:t>
      </w:r>
      <w:r w:rsidR="006C4C45">
        <w:rPr>
          <w:rFonts w:hint="eastAsia"/>
        </w:rPr>
        <w:t>，</w:t>
      </w:r>
      <w:r>
        <w:rPr>
          <w:rFonts w:hint="eastAsia"/>
        </w:rPr>
        <w:t>斟酌適宜可也。</w:t>
      </w:r>
    </w:p>
    <w:p w:rsidR="005447E2" w:rsidRDefault="005447E2" w:rsidP="00F9267A">
      <w:pPr>
        <w:pStyle w:val="2f5"/>
        <w:ind w:firstLine="712"/>
      </w:pPr>
      <w:r>
        <w:rPr>
          <w:rFonts w:hint="eastAsia"/>
        </w:rPr>
        <w:t>或曰</w:t>
      </w:r>
      <w:r w:rsidR="00F9267A">
        <w:rPr>
          <w:rFonts w:hint="eastAsia"/>
        </w:rPr>
        <w:t>「</w:t>
      </w:r>
      <w:r>
        <w:rPr>
          <w:rFonts w:hint="eastAsia"/>
        </w:rPr>
        <w:t>硝石、朴硝性原相近</w:t>
      </w:r>
      <w:r w:rsidR="006C4C45">
        <w:rPr>
          <w:rFonts w:hint="eastAsia"/>
        </w:rPr>
        <w:t>，</w:t>
      </w:r>
      <w:r>
        <w:rPr>
          <w:rFonts w:hint="eastAsia"/>
        </w:rPr>
        <w:t>仲景他方皆用朴硝</w:t>
      </w:r>
      <w:r w:rsidR="006C4C45">
        <w:rPr>
          <w:rFonts w:hint="eastAsia"/>
        </w:rPr>
        <w:t>，</w:t>
      </w:r>
      <w:r>
        <w:rPr>
          <w:rFonts w:hint="eastAsia"/>
        </w:rPr>
        <w:t>何此方獨用硝石</w:t>
      </w:r>
      <w:r w:rsidR="00F9267A">
        <w:rPr>
          <w:rFonts w:hint="eastAsia"/>
        </w:rPr>
        <w:t>」</w:t>
      </w:r>
      <w:r>
        <w:rPr>
          <w:rFonts w:hint="eastAsia"/>
        </w:rPr>
        <w:t>？答曰</w:t>
      </w:r>
      <w:r w:rsidR="00F9267A">
        <w:rPr>
          <w:rFonts w:hint="eastAsia"/>
        </w:rPr>
        <w:t>「</w:t>
      </w:r>
      <w:r>
        <w:rPr>
          <w:rFonts w:hint="eastAsia"/>
        </w:rPr>
        <w:t>朴硝味鹹</w:t>
      </w:r>
      <w:r w:rsidR="006C4C45">
        <w:rPr>
          <w:rFonts w:hint="eastAsia"/>
        </w:rPr>
        <w:t>，</w:t>
      </w:r>
      <w:r>
        <w:rPr>
          <w:rFonts w:hint="eastAsia"/>
        </w:rPr>
        <w:t>硝石則鹹而兼辛</w:t>
      </w:r>
      <w:r w:rsidR="006C4C45">
        <w:rPr>
          <w:rFonts w:hint="eastAsia"/>
        </w:rPr>
        <w:t>，</w:t>
      </w:r>
      <w:r>
        <w:rPr>
          <w:rFonts w:hint="eastAsia"/>
        </w:rPr>
        <w:t>辛者金之味也。就此一方觀之</w:t>
      </w:r>
      <w:r w:rsidR="006C4C45">
        <w:rPr>
          <w:rFonts w:hint="eastAsia"/>
        </w:rPr>
        <w:t>，</w:t>
      </w:r>
      <w:r>
        <w:rPr>
          <w:rFonts w:hint="eastAsia"/>
        </w:rPr>
        <w:t>礬石既含有鐵質</w:t>
      </w:r>
      <w:r w:rsidR="006C4C45">
        <w:rPr>
          <w:rFonts w:hint="eastAsia"/>
        </w:rPr>
        <w:t>，</w:t>
      </w:r>
      <w:r>
        <w:rPr>
          <w:rFonts w:hint="eastAsia"/>
        </w:rPr>
        <w:t>硝石又具有金味</w:t>
      </w:r>
      <w:r w:rsidR="006C4C45">
        <w:rPr>
          <w:rFonts w:hint="eastAsia"/>
        </w:rPr>
        <w:t>，</w:t>
      </w:r>
      <w:r>
        <w:rPr>
          <w:rFonts w:hint="eastAsia"/>
        </w:rPr>
        <w:t>既善理脾中之濕熱</w:t>
      </w:r>
      <w:r w:rsidR="006C4C45">
        <w:rPr>
          <w:rFonts w:hint="eastAsia"/>
        </w:rPr>
        <w:t>，</w:t>
      </w:r>
      <w:r>
        <w:rPr>
          <w:rFonts w:hint="eastAsia"/>
        </w:rPr>
        <w:t>又善制膽汁之妄行</w:t>
      </w:r>
      <w:r w:rsidR="006C4C45">
        <w:rPr>
          <w:rFonts w:hint="eastAsia"/>
        </w:rPr>
        <w:t>，</w:t>
      </w:r>
      <w:r>
        <w:rPr>
          <w:rFonts w:hint="eastAsia"/>
        </w:rPr>
        <w:t>中、西醫學之理</w:t>
      </w:r>
      <w:r w:rsidR="006C4C45">
        <w:rPr>
          <w:rFonts w:hint="eastAsia"/>
        </w:rPr>
        <w:t>，</w:t>
      </w:r>
      <w:r>
        <w:rPr>
          <w:rFonts w:hint="eastAsia"/>
        </w:rPr>
        <w:t>皆包括</w:t>
      </w:r>
      <w:r w:rsidR="00D24630">
        <w:rPr>
          <w:rFonts w:hint="eastAsia"/>
        </w:rPr>
        <w:t>於</w:t>
      </w:r>
      <w:r>
        <w:rPr>
          <w:rFonts w:hint="eastAsia"/>
        </w:rPr>
        <w:t>一方之中</w:t>
      </w:r>
      <w:r w:rsidR="006C4C45">
        <w:rPr>
          <w:rFonts w:hint="eastAsia"/>
        </w:rPr>
        <w:t>，</w:t>
      </w:r>
      <w:r>
        <w:rPr>
          <w:rFonts w:hint="eastAsia"/>
        </w:rPr>
        <w:t>所以為醫中之聖也。且朴硝降下之力多</w:t>
      </w:r>
      <w:r w:rsidR="006C4C45">
        <w:rPr>
          <w:rFonts w:hint="eastAsia"/>
        </w:rPr>
        <w:t>，</w:t>
      </w:r>
      <w:r>
        <w:rPr>
          <w:rFonts w:hint="eastAsia"/>
        </w:rPr>
        <w:t>硝石消融之力多（理詳砂淋丸下）。膽汁之溢</w:t>
      </w:r>
      <w:r w:rsidR="00D24630">
        <w:rPr>
          <w:rFonts w:hint="eastAsia"/>
        </w:rPr>
        <w:t>於</w:t>
      </w:r>
      <w:r>
        <w:rPr>
          <w:rFonts w:hint="eastAsia"/>
        </w:rPr>
        <w:t>血中者</w:t>
      </w:r>
      <w:r w:rsidR="006C4C45">
        <w:rPr>
          <w:rFonts w:hint="eastAsia"/>
        </w:rPr>
        <w:t>，</w:t>
      </w:r>
      <w:r>
        <w:rPr>
          <w:rFonts w:hint="eastAsia"/>
        </w:rPr>
        <w:t>佈滿周身難盡降下</w:t>
      </w:r>
      <w:r w:rsidR="006C4C45">
        <w:rPr>
          <w:rFonts w:hint="eastAsia"/>
        </w:rPr>
        <w:t>，</w:t>
      </w:r>
      <w:r>
        <w:rPr>
          <w:rFonts w:hint="eastAsia"/>
        </w:rPr>
        <w:t>實深賴硝石之善消融也。又朴硝為水之精華結聚</w:t>
      </w:r>
      <w:r w:rsidR="006C4C45">
        <w:rPr>
          <w:rFonts w:hint="eastAsia"/>
        </w:rPr>
        <w:t>，</w:t>
      </w:r>
      <w:r>
        <w:rPr>
          <w:rFonts w:hint="eastAsia"/>
        </w:rPr>
        <w:t>其鹹寒之性</w:t>
      </w:r>
      <w:r w:rsidR="006C4C45">
        <w:rPr>
          <w:rFonts w:hint="eastAsia"/>
        </w:rPr>
        <w:t>，</w:t>
      </w:r>
      <w:r>
        <w:rPr>
          <w:rFonts w:hint="eastAsia"/>
        </w:rPr>
        <w:t>似與脾濕者不宜。硝石遇火則燃</w:t>
      </w:r>
      <w:r w:rsidR="006C4C45">
        <w:rPr>
          <w:rFonts w:hint="eastAsia"/>
        </w:rPr>
        <w:t>，</w:t>
      </w:r>
      <w:r>
        <w:rPr>
          <w:rFonts w:hint="eastAsia"/>
        </w:rPr>
        <w:t>兼得水中真陽之氣。其味之鹹不若朴硝</w:t>
      </w:r>
      <w:r w:rsidR="006C4C45">
        <w:rPr>
          <w:rFonts w:hint="eastAsia"/>
        </w:rPr>
        <w:t>，</w:t>
      </w:r>
      <w:r>
        <w:rPr>
          <w:rFonts w:hint="eastAsia"/>
        </w:rPr>
        <w:t>且兼有辛味。似能散濕氣之鬱結</w:t>
      </w:r>
      <w:r w:rsidR="006C4C45">
        <w:rPr>
          <w:rFonts w:hint="eastAsia"/>
        </w:rPr>
        <w:t>，</w:t>
      </w:r>
      <w:r>
        <w:rPr>
          <w:rFonts w:hint="eastAsia"/>
        </w:rPr>
        <w:t>而不致助脾濕也。特是《金匱》治內傷黃膽</w:t>
      </w:r>
      <w:r w:rsidR="006C4C45">
        <w:rPr>
          <w:rFonts w:hint="eastAsia"/>
        </w:rPr>
        <w:t>，</w:t>
      </w:r>
      <w:r>
        <w:rPr>
          <w:rFonts w:hint="eastAsia"/>
        </w:rPr>
        <w:t>雖各有主方</w:t>
      </w:r>
      <w:r w:rsidR="006C4C45">
        <w:rPr>
          <w:rFonts w:hint="eastAsia"/>
        </w:rPr>
        <w:t>，</w:t>
      </w:r>
      <w:r>
        <w:rPr>
          <w:rFonts w:hint="eastAsia"/>
        </w:rPr>
        <w:t>而愚臨證經驗以來</w:t>
      </w:r>
      <w:r w:rsidR="006C4C45">
        <w:rPr>
          <w:rFonts w:hint="eastAsia"/>
        </w:rPr>
        <w:t>，</w:t>
      </w:r>
      <w:r>
        <w:rPr>
          <w:rFonts w:hint="eastAsia"/>
        </w:rPr>
        <w:t>知治女勞疸之硝石礬石散不但治女勞疸甚效</w:t>
      </w:r>
      <w:r w:rsidR="006C4C45">
        <w:rPr>
          <w:rFonts w:hint="eastAsia"/>
        </w:rPr>
        <w:t>，</w:t>
      </w:r>
      <w:r>
        <w:rPr>
          <w:rFonts w:hint="eastAsia"/>
        </w:rPr>
        <w:t>即用以治各種內傷黃膽</w:t>
      </w:r>
      <w:r w:rsidR="006C4C45">
        <w:rPr>
          <w:rFonts w:hint="eastAsia"/>
        </w:rPr>
        <w:t>，</w:t>
      </w:r>
      <w:r>
        <w:rPr>
          <w:rFonts w:hint="eastAsia"/>
        </w:rPr>
        <w:t>亦皆可隨手奏效。惟用其方時</w:t>
      </w:r>
      <w:r w:rsidR="006C4C45">
        <w:rPr>
          <w:rFonts w:hint="eastAsia"/>
        </w:rPr>
        <w:t>，</w:t>
      </w:r>
      <w:r>
        <w:rPr>
          <w:rFonts w:hint="eastAsia"/>
        </w:rPr>
        <w:t>宜隨證制宜而善為變通耳</w:t>
      </w:r>
      <w:r w:rsidR="00F9267A">
        <w:rPr>
          <w:rFonts w:hint="eastAsia"/>
        </w:rPr>
        <w:t>」</w:t>
      </w:r>
      <w:r>
        <w:rPr>
          <w:rFonts w:hint="eastAsia"/>
        </w:rPr>
        <w:t>。</w:t>
      </w:r>
    </w:p>
    <w:p w:rsidR="00AA0EC0" w:rsidRDefault="005447E2" w:rsidP="00AA0EC0">
      <w:pPr>
        <w:pStyle w:val="2f5"/>
        <w:ind w:firstLine="712"/>
      </w:pPr>
      <w:r w:rsidRPr="00AA0EC0">
        <w:rPr>
          <w:rFonts w:hint="eastAsia"/>
        </w:rPr>
        <w:t>按︰</w:t>
      </w:r>
      <w:r>
        <w:rPr>
          <w:rFonts w:hint="eastAsia"/>
        </w:rPr>
        <w:t>硝石礬石散原方</w:t>
      </w:r>
      <w:r w:rsidR="006C4C45">
        <w:rPr>
          <w:rFonts w:hint="eastAsia"/>
        </w:rPr>
        <w:t>，</w:t>
      </w:r>
      <w:r>
        <w:rPr>
          <w:rFonts w:hint="eastAsia"/>
        </w:rPr>
        <w:t>用硝石、礬石等分為散</w:t>
      </w:r>
      <w:r w:rsidR="006C4C45">
        <w:rPr>
          <w:rFonts w:hint="eastAsia"/>
        </w:rPr>
        <w:t>，</w:t>
      </w:r>
      <w:r>
        <w:rPr>
          <w:rFonts w:hint="eastAsia"/>
        </w:rPr>
        <w:t>每服方寸匕（約重一錢）</w:t>
      </w:r>
      <w:r w:rsidR="006C4C45">
        <w:rPr>
          <w:rFonts w:hint="eastAsia"/>
        </w:rPr>
        <w:t>，</w:t>
      </w:r>
      <w:r>
        <w:rPr>
          <w:rFonts w:hint="eastAsia"/>
        </w:rPr>
        <w:t>大麥粥送下。其用大麥粥者</w:t>
      </w:r>
      <w:r w:rsidR="006C4C45">
        <w:rPr>
          <w:rFonts w:hint="eastAsia"/>
        </w:rPr>
        <w:t>，</w:t>
      </w:r>
      <w:r>
        <w:rPr>
          <w:rFonts w:hint="eastAsia"/>
        </w:rPr>
        <w:t>所以調和二石之性</w:t>
      </w:r>
      <w:r w:rsidR="006C4C45">
        <w:rPr>
          <w:rFonts w:hint="eastAsia"/>
        </w:rPr>
        <w:t>，</w:t>
      </w:r>
      <w:r>
        <w:rPr>
          <w:rFonts w:hint="eastAsia"/>
        </w:rPr>
        <w:t>使之與胃相宜也。至愚用此方時</w:t>
      </w:r>
      <w:r w:rsidR="006C4C45">
        <w:rPr>
          <w:rFonts w:hint="eastAsia"/>
        </w:rPr>
        <w:t>，</w:t>
      </w:r>
      <w:r>
        <w:rPr>
          <w:rFonts w:hint="eastAsia"/>
        </w:rPr>
        <w:t>為散藥難服</w:t>
      </w:r>
      <w:r w:rsidR="006C4C45">
        <w:rPr>
          <w:rFonts w:hint="eastAsia"/>
        </w:rPr>
        <w:t>，</w:t>
      </w:r>
      <w:r>
        <w:rPr>
          <w:rFonts w:hint="eastAsia"/>
        </w:rPr>
        <w:t>恆用炒熟大麥</w:t>
      </w:r>
      <w:r w:rsidR="00AA0EC0">
        <w:rPr>
          <w:rFonts w:hint="eastAsia"/>
        </w:rPr>
        <w:t>麵</w:t>
      </w:r>
      <w:r w:rsidR="006C4C45">
        <w:rPr>
          <w:rFonts w:hint="eastAsia"/>
        </w:rPr>
        <w:t>，</w:t>
      </w:r>
      <w:r>
        <w:rPr>
          <w:rFonts w:hint="eastAsia"/>
        </w:rPr>
        <w:t>或小麥</w:t>
      </w:r>
      <w:r w:rsidR="00AA0EC0">
        <w:rPr>
          <w:rFonts w:hint="eastAsia"/>
        </w:rPr>
        <w:t>麵</w:t>
      </w:r>
      <w:r>
        <w:rPr>
          <w:rFonts w:hint="eastAsia"/>
        </w:rPr>
        <w:t>亦可</w:t>
      </w:r>
      <w:r w:rsidR="006C4C45">
        <w:rPr>
          <w:rFonts w:hint="eastAsia"/>
        </w:rPr>
        <w:t>，</w:t>
      </w:r>
      <w:r>
        <w:rPr>
          <w:rFonts w:hint="eastAsia"/>
        </w:rPr>
        <w:t>與二石之末等分</w:t>
      </w:r>
      <w:r w:rsidR="006C4C45">
        <w:rPr>
          <w:rFonts w:hint="eastAsia"/>
        </w:rPr>
        <w:t>，</w:t>
      </w:r>
      <w:r>
        <w:rPr>
          <w:rFonts w:hint="eastAsia"/>
        </w:rPr>
        <w:t>和水為丸</w:t>
      </w:r>
      <w:r w:rsidR="006C4C45">
        <w:rPr>
          <w:rFonts w:hint="eastAsia"/>
        </w:rPr>
        <w:t>，</w:t>
      </w:r>
      <w:r>
        <w:rPr>
          <w:rFonts w:hint="eastAsia"/>
        </w:rPr>
        <w:t>如五味子大</w:t>
      </w:r>
      <w:r w:rsidR="006C4C45">
        <w:rPr>
          <w:rFonts w:hint="eastAsia"/>
        </w:rPr>
        <w:t>，</w:t>
      </w:r>
      <w:r>
        <w:rPr>
          <w:rFonts w:hint="eastAsia"/>
        </w:rPr>
        <w:t>每服二錢</w:t>
      </w:r>
      <w:r w:rsidR="006C4C45">
        <w:rPr>
          <w:rFonts w:hint="eastAsia"/>
        </w:rPr>
        <w:t>，</w:t>
      </w:r>
      <w:r>
        <w:rPr>
          <w:rFonts w:hint="eastAsia"/>
        </w:rPr>
        <w:t>隨證擇藥之相宜者</w:t>
      </w:r>
      <w:r w:rsidR="006C4C45">
        <w:rPr>
          <w:rFonts w:hint="eastAsia"/>
        </w:rPr>
        <w:t>，</w:t>
      </w:r>
      <w:r>
        <w:rPr>
          <w:rFonts w:hint="eastAsia"/>
        </w:rPr>
        <w:t>數味煎湯送下（因藥中已有麥</w:t>
      </w:r>
      <w:r w:rsidR="00AA0EC0">
        <w:rPr>
          <w:rFonts w:hint="eastAsia"/>
        </w:rPr>
        <w:t>麵</w:t>
      </w:r>
      <w:r>
        <w:rPr>
          <w:rFonts w:hint="eastAsia"/>
        </w:rPr>
        <w:t>為</w:t>
      </w:r>
      <w:r>
        <w:rPr>
          <w:rFonts w:hint="eastAsia"/>
        </w:rPr>
        <w:lastRenderedPageBreak/>
        <w:t>丸</w:t>
      </w:r>
      <w:r w:rsidR="006C4C45">
        <w:rPr>
          <w:rFonts w:hint="eastAsia"/>
        </w:rPr>
        <w:t>，</w:t>
      </w:r>
      <w:r>
        <w:rPr>
          <w:rFonts w:hint="eastAsia"/>
        </w:rPr>
        <w:t>不必再送以大麥粥）。其有實熱者</w:t>
      </w:r>
      <w:r w:rsidR="006C4C45">
        <w:rPr>
          <w:rFonts w:hint="eastAsia"/>
        </w:rPr>
        <w:t>，</w:t>
      </w:r>
      <w:r>
        <w:rPr>
          <w:rFonts w:hint="eastAsia"/>
        </w:rPr>
        <w:t>可用茵陳、梔子煎湯送服。有食積者</w:t>
      </w:r>
      <w:r w:rsidR="006C4C45">
        <w:rPr>
          <w:rFonts w:hint="eastAsia"/>
        </w:rPr>
        <w:t>，</w:t>
      </w:r>
      <w:r>
        <w:rPr>
          <w:rFonts w:hint="eastAsia"/>
        </w:rPr>
        <w:t>可用生雞內金、山楂煎湯送服。大便結者</w:t>
      </w:r>
      <w:r w:rsidR="006C4C45">
        <w:rPr>
          <w:rFonts w:hint="eastAsia"/>
        </w:rPr>
        <w:t>，</w:t>
      </w:r>
      <w:r>
        <w:rPr>
          <w:rFonts w:hint="eastAsia"/>
        </w:rPr>
        <w:t>可用大黃、麻仁煎湯送服。小便閉者</w:t>
      </w:r>
      <w:r w:rsidR="006C4C45">
        <w:rPr>
          <w:rFonts w:hint="eastAsia"/>
        </w:rPr>
        <w:t>，</w:t>
      </w:r>
      <w:r>
        <w:rPr>
          <w:rFonts w:hint="eastAsia"/>
        </w:rPr>
        <w:t>可用滑石、生杭芍煎湯送服。噁心嘔吐者</w:t>
      </w:r>
      <w:r w:rsidR="006C4C45">
        <w:rPr>
          <w:rFonts w:hint="eastAsia"/>
        </w:rPr>
        <w:t>，</w:t>
      </w:r>
      <w:r>
        <w:rPr>
          <w:rFonts w:hint="eastAsia"/>
        </w:rPr>
        <w:t>可用赭石、青黛煎湯送服。左脈沉而無力者</w:t>
      </w:r>
      <w:r w:rsidR="006C4C45">
        <w:rPr>
          <w:rFonts w:hint="eastAsia"/>
        </w:rPr>
        <w:t>，</w:t>
      </w:r>
      <w:r>
        <w:rPr>
          <w:rFonts w:hint="eastAsia"/>
        </w:rPr>
        <w:t>可用生黃</w:t>
      </w:r>
      <w:r w:rsidR="00AA0EC0">
        <w:rPr>
          <w:rFonts w:hint="eastAsia"/>
        </w:rPr>
        <w:t>耆</w:t>
      </w:r>
      <w:r>
        <w:rPr>
          <w:rFonts w:hint="eastAsia"/>
        </w:rPr>
        <w:t>、生薑煎湯送服。右脈沉而無力者</w:t>
      </w:r>
      <w:r w:rsidR="006C4C45">
        <w:rPr>
          <w:rFonts w:hint="eastAsia"/>
        </w:rPr>
        <w:t>，</w:t>
      </w:r>
      <w:r>
        <w:rPr>
          <w:rFonts w:hint="eastAsia"/>
        </w:rPr>
        <w:t>可用白朮、陳皮煎湯送服。其左右之脈沉遲而弦</w:t>
      </w:r>
      <w:r w:rsidR="006C4C45">
        <w:rPr>
          <w:rFonts w:hint="eastAsia"/>
        </w:rPr>
        <w:t>，</w:t>
      </w:r>
      <w:r>
        <w:rPr>
          <w:rFonts w:hint="eastAsia"/>
        </w:rPr>
        <w:t>且心中覺涼</w:t>
      </w:r>
      <w:r w:rsidR="006C4C45">
        <w:rPr>
          <w:rFonts w:hint="eastAsia"/>
        </w:rPr>
        <w:t>，</w:t>
      </w:r>
      <w:r>
        <w:rPr>
          <w:rFonts w:hint="eastAsia"/>
        </w:rPr>
        <w:t>色黃黯者</w:t>
      </w:r>
      <w:r w:rsidR="006C4C45">
        <w:rPr>
          <w:rFonts w:hint="eastAsia"/>
        </w:rPr>
        <w:t>，</w:t>
      </w:r>
      <w:r>
        <w:rPr>
          <w:rFonts w:hint="eastAsia"/>
        </w:rPr>
        <w:t>附子、乾薑皆可加入湯藥之中。脈浮有外感者</w:t>
      </w:r>
      <w:r w:rsidR="006C4C45">
        <w:rPr>
          <w:rFonts w:hint="eastAsia"/>
        </w:rPr>
        <w:t>，</w:t>
      </w:r>
      <w:r>
        <w:rPr>
          <w:rFonts w:hint="eastAsia"/>
        </w:rPr>
        <w:t>可先用甘草煎湯送服西藥阿斯匹林一瓦</w:t>
      </w:r>
      <w:r w:rsidR="006C4C45">
        <w:rPr>
          <w:rFonts w:hint="eastAsia"/>
        </w:rPr>
        <w:t>，</w:t>
      </w:r>
      <w:r>
        <w:rPr>
          <w:rFonts w:hint="eastAsia"/>
        </w:rPr>
        <w:t>出汗後再用甘草湯送服丸藥。又凡服此丸藥而嫌其味劣者</w:t>
      </w:r>
      <w:r w:rsidR="006C4C45">
        <w:rPr>
          <w:rFonts w:hint="eastAsia"/>
        </w:rPr>
        <w:t>，</w:t>
      </w:r>
      <w:r>
        <w:rPr>
          <w:rFonts w:hint="eastAsia"/>
        </w:rPr>
        <w:t>皆可</w:t>
      </w:r>
      <w:r w:rsidR="00D24630">
        <w:rPr>
          <w:rFonts w:hint="eastAsia"/>
        </w:rPr>
        <w:t>於</w:t>
      </w:r>
      <w:r>
        <w:rPr>
          <w:rFonts w:hint="eastAsia"/>
        </w:rPr>
        <w:t>所服湯藥中加甘草數錢以調之。</w:t>
      </w:r>
    </w:p>
    <w:p w:rsidR="00AA0EC0" w:rsidRDefault="00AA0EC0" w:rsidP="00AA0EC0">
      <w:pPr>
        <w:pStyle w:val="2f5"/>
        <w:ind w:firstLine="712"/>
      </w:pPr>
      <w:r w:rsidRPr="00AA0EC0">
        <w:rPr>
          <w:rFonts w:hint="eastAsia"/>
        </w:rPr>
        <w:t>至內傷黃疸證皆宜用此丸者</w:t>
      </w:r>
      <w:r w:rsidR="006C4C45">
        <w:t>，</w:t>
      </w:r>
      <w:r w:rsidRPr="00AA0EC0">
        <w:rPr>
          <w:rFonts w:hint="eastAsia"/>
        </w:rPr>
        <w:t>其原因有數端。脾臟為濕所傷者</w:t>
      </w:r>
      <w:r w:rsidR="006C4C45">
        <w:t>，</w:t>
      </w:r>
      <w:r w:rsidRPr="00AA0EC0">
        <w:rPr>
          <w:rFonts w:hint="eastAsia"/>
        </w:rPr>
        <w:t>其膨脹之形有似水母。嘗見漁人得水母</w:t>
      </w:r>
      <w:r w:rsidR="006C4C45">
        <w:t>，</w:t>
      </w:r>
      <w:r w:rsidRPr="00AA0EC0">
        <w:rPr>
          <w:rFonts w:hint="eastAsia"/>
        </w:rPr>
        <w:t>敷以礬末</w:t>
      </w:r>
      <w:r w:rsidR="006C4C45">
        <w:t>，</w:t>
      </w:r>
      <w:r w:rsidRPr="00AA0EC0">
        <w:rPr>
          <w:rFonts w:hint="eastAsia"/>
        </w:rPr>
        <w:t>所含之水即全然流出。因此散中有礬石</w:t>
      </w:r>
      <w:r w:rsidR="006C4C45">
        <w:t>，</w:t>
      </w:r>
      <w:r w:rsidRPr="00AA0EC0">
        <w:rPr>
          <w:rFonts w:hint="eastAsia"/>
        </w:rPr>
        <w:t>其控治脾中之水</w:t>
      </w:r>
      <w:r w:rsidR="006C4C45">
        <w:t>，</w:t>
      </w:r>
      <w:r w:rsidRPr="00AA0EC0">
        <w:rPr>
          <w:rFonts w:hint="eastAsia"/>
        </w:rPr>
        <w:t>亦猶水母之敷以礬末也。</w:t>
      </w:r>
      <w:r w:rsidR="005447E2">
        <w:rPr>
          <w:rFonts w:hint="eastAsia"/>
        </w:rPr>
        <w:t>又黃膽之證</w:t>
      </w:r>
      <w:r w:rsidR="006C4C45">
        <w:rPr>
          <w:rFonts w:hint="eastAsia"/>
        </w:rPr>
        <w:t>，</w:t>
      </w:r>
      <w:r w:rsidR="005447E2">
        <w:rPr>
          <w:rFonts w:hint="eastAsia"/>
        </w:rPr>
        <w:t>西人謂恆有膽石阻塞膽囊之口</w:t>
      </w:r>
      <w:r w:rsidR="006C4C45">
        <w:rPr>
          <w:rFonts w:hint="eastAsia"/>
        </w:rPr>
        <w:t>，</w:t>
      </w:r>
      <w:r w:rsidR="005447E2">
        <w:rPr>
          <w:rFonts w:hint="eastAsia"/>
        </w:rPr>
        <w:t>若尿道之有淋石也。硝石、礬石並用</w:t>
      </w:r>
      <w:r w:rsidR="006C4C45">
        <w:rPr>
          <w:rFonts w:hint="eastAsia"/>
        </w:rPr>
        <w:t>，</w:t>
      </w:r>
      <w:r w:rsidR="005447E2">
        <w:rPr>
          <w:rFonts w:hint="eastAsia"/>
        </w:rPr>
        <w:t>則膽石可消。又西人謂小腸中有鉤蟲亦可令人成黃膽</w:t>
      </w:r>
      <w:r w:rsidR="006C4C45">
        <w:rPr>
          <w:rFonts w:hint="eastAsia"/>
        </w:rPr>
        <w:t>，</w:t>
      </w:r>
      <w:r w:rsidR="005447E2">
        <w:rPr>
          <w:rFonts w:hint="eastAsia"/>
        </w:rPr>
        <w:t>硝石、礬石並用</w:t>
      </w:r>
      <w:r w:rsidR="006C4C45">
        <w:rPr>
          <w:rFonts w:hint="eastAsia"/>
        </w:rPr>
        <w:t>，</w:t>
      </w:r>
      <w:r w:rsidR="005447E2">
        <w:rPr>
          <w:rFonts w:hint="eastAsia"/>
        </w:rPr>
        <w:t>則鉤蟲可除</w:t>
      </w:r>
      <w:r w:rsidR="006C4C45">
        <w:rPr>
          <w:rFonts w:hint="eastAsia"/>
        </w:rPr>
        <w:t>，</w:t>
      </w:r>
      <w:r w:rsidR="005447E2">
        <w:rPr>
          <w:rFonts w:hint="eastAsia"/>
        </w:rPr>
        <w:t>此所以用此統治內傷黃膽</w:t>
      </w:r>
      <w:r w:rsidR="006C4C45">
        <w:rPr>
          <w:rFonts w:hint="eastAsia"/>
        </w:rPr>
        <w:t>，</w:t>
      </w:r>
      <w:r w:rsidR="005447E2">
        <w:rPr>
          <w:rFonts w:hint="eastAsia"/>
        </w:rPr>
        <w:t>但變通其送服之湯藥</w:t>
      </w:r>
      <w:r w:rsidR="006C4C45">
        <w:rPr>
          <w:rFonts w:hint="eastAsia"/>
        </w:rPr>
        <w:t>，</w:t>
      </w:r>
      <w:r w:rsidR="005447E2">
        <w:rPr>
          <w:rFonts w:hint="eastAsia"/>
        </w:rPr>
        <w:t>皆可隨手奏效也。</w:t>
      </w:r>
    </w:p>
    <w:p w:rsidR="00AA0EC0" w:rsidRDefault="005447E2" w:rsidP="00AA0EC0">
      <w:pPr>
        <w:pStyle w:val="2f5"/>
        <w:ind w:firstLine="712"/>
      </w:pPr>
      <w:r>
        <w:rPr>
          <w:rFonts w:hint="eastAsia"/>
        </w:rPr>
        <w:t>至外感黃膽</w:t>
      </w:r>
      <w:r w:rsidR="006C4C45">
        <w:rPr>
          <w:rFonts w:hint="eastAsia"/>
        </w:rPr>
        <w:t>，</w:t>
      </w:r>
      <w:r>
        <w:rPr>
          <w:rFonts w:hint="eastAsia"/>
        </w:rPr>
        <w:t>約皆身有大熱</w:t>
      </w:r>
      <w:r w:rsidR="006C4C45">
        <w:rPr>
          <w:rFonts w:hint="eastAsia"/>
        </w:rPr>
        <w:t>，</w:t>
      </w:r>
      <w:r>
        <w:rPr>
          <w:rFonts w:hint="eastAsia"/>
        </w:rPr>
        <w:t>乃寒溫之熱</w:t>
      </w:r>
      <w:r w:rsidR="006C4C45">
        <w:rPr>
          <w:rFonts w:hint="eastAsia"/>
        </w:rPr>
        <w:t>，</w:t>
      </w:r>
      <w:r>
        <w:rPr>
          <w:rFonts w:hint="eastAsia"/>
        </w:rPr>
        <w:t>傳入陽明之府</w:t>
      </w:r>
      <w:r w:rsidR="006C4C45">
        <w:rPr>
          <w:rFonts w:hint="eastAsia"/>
        </w:rPr>
        <w:t>，</w:t>
      </w:r>
      <w:r>
        <w:rPr>
          <w:rFonts w:hint="eastAsia"/>
        </w:rPr>
        <w:t>其熱旁鑠</w:t>
      </w:r>
      <w:r w:rsidR="006C4C45">
        <w:rPr>
          <w:rFonts w:hint="eastAsia"/>
        </w:rPr>
        <w:t>，</w:t>
      </w:r>
      <w:r>
        <w:rPr>
          <w:rFonts w:hint="eastAsia"/>
        </w:rPr>
        <w:t>累及膽脾</w:t>
      </w:r>
      <w:r w:rsidR="006C4C45">
        <w:rPr>
          <w:rFonts w:hint="eastAsia"/>
        </w:rPr>
        <w:t>，</w:t>
      </w:r>
      <w:r>
        <w:rPr>
          <w:rFonts w:hint="eastAsia"/>
        </w:rPr>
        <w:t>或脾中素有積濕</w:t>
      </w:r>
      <w:r w:rsidR="006C4C45">
        <w:rPr>
          <w:rFonts w:hint="eastAsia"/>
        </w:rPr>
        <w:t>，</w:t>
      </w:r>
      <w:r>
        <w:rPr>
          <w:rFonts w:hint="eastAsia"/>
        </w:rPr>
        <w:t>熱入</w:t>
      </w:r>
      <w:r w:rsidR="00D24630">
        <w:rPr>
          <w:rFonts w:hint="eastAsia"/>
        </w:rPr>
        <w:t>於</w:t>
      </w:r>
      <w:r>
        <w:rPr>
          <w:rFonts w:hint="eastAsia"/>
        </w:rPr>
        <w:t>脾與濕合</w:t>
      </w:r>
      <w:r w:rsidR="006C4C45">
        <w:rPr>
          <w:rFonts w:hint="eastAsia"/>
        </w:rPr>
        <w:t>，</w:t>
      </w:r>
      <w:r>
        <w:rPr>
          <w:rFonts w:hint="eastAsia"/>
        </w:rPr>
        <w:t>其濕熱蘊而生黃</w:t>
      </w:r>
      <w:r w:rsidR="006C4C45">
        <w:rPr>
          <w:rFonts w:hint="eastAsia"/>
        </w:rPr>
        <w:t>，</w:t>
      </w:r>
      <w:r>
        <w:rPr>
          <w:rFonts w:hint="eastAsia"/>
        </w:rPr>
        <w:t>外透肌膚而成疸</w:t>
      </w:r>
      <w:r w:rsidR="006C4C45">
        <w:rPr>
          <w:rFonts w:hint="eastAsia"/>
        </w:rPr>
        <w:t>，</w:t>
      </w:r>
      <w:r>
        <w:rPr>
          <w:rFonts w:hint="eastAsia"/>
        </w:rPr>
        <w:t>或膽中所寄之相火素熾</w:t>
      </w:r>
      <w:r w:rsidR="006C4C45">
        <w:rPr>
          <w:rFonts w:hint="eastAsia"/>
        </w:rPr>
        <w:t>，</w:t>
      </w:r>
      <w:r>
        <w:rPr>
          <w:rFonts w:hint="eastAsia"/>
        </w:rPr>
        <w:t>熱入</w:t>
      </w:r>
      <w:r w:rsidR="00D24630">
        <w:rPr>
          <w:rFonts w:hint="eastAsia"/>
        </w:rPr>
        <w:t>於</w:t>
      </w:r>
      <w:r>
        <w:rPr>
          <w:rFonts w:hint="eastAsia"/>
        </w:rPr>
        <w:t>膽與火並</w:t>
      </w:r>
      <w:r w:rsidR="006C4C45">
        <w:rPr>
          <w:rFonts w:hint="eastAsia"/>
        </w:rPr>
        <w:t>，</w:t>
      </w:r>
      <w:r>
        <w:rPr>
          <w:rFonts w:hint="eastAsia"/>
        </w:rPr>
        <w:t>其膽管因熱腫閉</w:t>
      </w:r>
      <w:r w:rsidR="006C4C45">
        <w:rPr>
          <w:rFonts w:hint="eastAsia"/>
        </w:rPr>
        <w:t>，</w:t>
      </w:r>
      <w:r>
        <w:rPr>
          <w:rFonts w:hint="eastAsia"/>
        </w:rPr>
        <w:t>膽汁旁溢混</w:t>
      </w:r>
      <w:r w:rsidR="00D24630">
        <w:rPr>
          <w:rFonts w:hint="eastAsia"/>
        </w:rPr>
        <w:t>於</w:t>
      </w:r>
      <w:r>
        <w:rPr>
          <w:rFonts w:hint="eastAsia"/>
        </w:rPr>
        <w:t>血中</w:t>
      </w:r>
      <w:r w:rsidR="006C4C45">
        <w:rPr>
          <w:rFonts w:hint="eastAsia"/>
        </w:rPr>
        <w:t>，</w:t>
      </w:r>
      <w:r>
        <w:rPr>
          <w:rFonts w:hint="eastAsia"/>
        </w:rPr>
        <w:t>亦外現成疸。是以仲景治外感黃膽有三方</w:t>
      </w:r>
      <w:r w:rsidR="006C4C45">
        <w:rPr>
          <w:rFonts w:hint="eastAsia"/>
        </w:rPr>
        <w:t>，</w:t>
      </w:r>
      <w:r>
        <w:rPr>
          <w:rFonts w:hint="eastAsia"/>
        </w:rPr>
        <w:t>皆載</w:t>
      </w:r>
      <w:r w:rsidR="00D24630">
        <w:rPr>
          <w:rFonts w:hint="eastAsia"/>
        </w:rPr>
        <w:t>於</w:t>
      </w:r>
      <w:r>
        <w:rPr>
          <w:rFonts w:hint="eastAsia"/>
        </w:rPr>
        <w:t>《傷寒論》</w:t>
      </w:r>
      <w:r w:rsidR="00AA0EC0">
        <w:rPr>
          <w:rFonts w:hint="eastAsia"/>
        </w:rPr>
        <w:t>︿</w:t>
      </w:r>
      <w:r>
        <w:rPr>
          <w:rFonts w:hint="eastAsia"/>
        </w:rPr>
        <w:t>陽明篇</w:t>
      </w:r>
      <w:r w:rsidR="00AA0EC0">
        <w:rPr>
          <w:rFonts w:hint="eastAsia"/>
        </w:rPr>
        <w:t>﹀</w:t>
      </w:r>
      <w:r w:rsidR="006C4C45">
        <w:rPr>
          <w:rFonts w:hint="eastAsia"/>
        </w:rPr>
        <w:t>，</w:t>
      </w:r>
      <w:r>
        <w:rPr>
          <w:rFonts w:hint="eastAsia"/>
        </w:rPr>
        <w:t>一為茵陳蒿湯</w:t>
      </w:r>
      <w:r w:rsidR="006C4C45">
        <w:rPr>
          <w:rFonts w:hint="eastAsia"/>
        </w:rPr>
        <w:t>，</w:t>
      </w:r>
      <w:r>
        <w:rPr>
          <w:rFonts w:hint="eastAsia"/>
        </w:rPr>
        <w:t>二為梔子柏皮湯</w:t>
      </w:r>
      <w:r w:rsidR="006C4C45">
        <w:rPr>
          <w:rFonts w:hint="eastAsia"/>
        </w:rPr>
        <w:t>，</w:t>
      </w:r>
      <w:r>
        <w:rPr>
          <w:rFonts w:hint="eastAsia"/>
        </w:rPr>
        <w:t>三為麻黃連翹赤小豆湯</w:t>
      </w:r>
      <w:r w:rsidR="006C4C45">
        <w:rPr>
          <w:rFonts w:hint="eastAsia"/>
        </w:rPr>
        <w:t>，</w:t>
      </w:r>
      <w:r>
        <w:rPr>
          <w:rFonts w:hint="eastAsia"/>
        </w:rPr>
        <w:t>皆膽脾並治也。且統觀仲</w:t>
      </w:r>
      <w:r>
        <w:rPr>
          <w:rFonts w:hint="eastAsia"/>
        </w:rPr>
        <w:lastRenderedPageBreak/>
        <w:t>景治內傷、外感黃膽之方</w:t>
      </w:r>
      <w:r w:rsidR="006C4C45">
        <w:rPr>
          <w:rFonts w:hint="eastAsia"/>
        </w:rPr>
        <w:t>，</w:t>
      </w:r>
      <w:r>
        <w:rPr>
          <w:rFonts w:hint="eastAsia"/>
        </w:rPr>
        <w:t>皆以茵陳蒿為首方</w:t>
      </w:r>
      <w:r w:rsidR="006C4C45">
        <w:rPr>
          <w:rFonts w:hint="eastAsia"/>
        </w:rPr>
        <w:t>，</w:t>
      </w:r>
      <w:r>
        <w:rPr>
          <w:rFonts w:hint="eastAsia"/>
        </w:rPr>
        <w:t>誠以茵陳蒿性涼色青</w:t>
      </w:r>
      <w:r w:rsidR="006C4C45">
        <w:rPr>
          <w:rFonts w:hint="eastAsia"/>
        </w:rPr>
        <w:t>，</w:t>
      </w:r>
      <w:r>
        <w:rPr>
          <w:rFonts w:hint="eastAsia"/>
        </w:rPr>
        <w:t>能入肝膽</w:t>
      </w:r>
      <w:r w:rsidR="006C4C45">
        <w:rPr>
          <w:rFonts w:hint="eastAsia"/>
        </w:rPr>
        <w:t>，</w:t>
      </w:r>
      <w:r>
        <w:rPr>
          <w:rFonts w:hint="eastAsia"/>
        </w:rPr>
        <w:t>既善瀉肝膽之熱</w:t>
      </w:r>
      <w:r w:rsidR="006C4C45">
        <w:rPr>
          <w:rFonts w:hint="eastAsia"/>
        </w:rPr>
        <w:t>，</w:t>
      </w:r>
      <w:r>
        <w:rPr>
          <w:rFonts w:hint="eastAsia"/>
        </w:rPr>
        <w:t>又善達肝膽之鬱</w:t>
      </w:r>
      <w:r w:rsidR="006C4C45">
        <w:rPr>
          <w:rFonts w:hint="eastAsia"/>
        </w:rPr>
        <w:t>，</w:t>
      </w:r>
      <w:r>
        <w:rPr>
          <w:rFonts w:hint="eastAsia"/>
        </w:rPr>
        <w:t>為理肝膽最要之品</w:t>
      </w:r>
      <w:r w:rsidR="006C4C45">
        <w:rPr>
          <w:rFonts w:hint="eastAsia"/>
        </w:rPr>
        <w:t>，</w:t>
      </w:r>
      <w:r>
        <w:rPr>
          <w:rFonts w:hint="eastAsia"/>
        </w:rPr>
        <w:t>即為治黃膽最要之品。</w:t>
      </w:r>
    </w:p>
    <w:p w:rsidR="00AA0EC0" w:rsidRDefault="005447E2" w:rsidP="00AA0EC0">
      <w:pPr>
        <w:pStyle w:val="2f5"/>
        <w:ind w:firstLine="712"/>
      </w:pPr>
      <w:r>
        <w:rPr>
          <w:rFonts w:hint="eastAsia"/>
        </w:rPr>
        <w:t>至愚生平治外感黃膽</w:t>
      </w:r>
      <w:r w:rsidR="006C4C45">
        <w:rPr>
          <w:rFonts w:hint="eastAsia"/>
        </w:rPr>
        <w:t>，</w:t>
      </w:r>
      <w:r>
        <w:rPr>
          <w:rFonts w:hint="eastAsia"/>
        </w:rPr>
        <w:t>亦即遵用《傷寒論》三方</w:t>
      </w:r>
      <w:r w:rsidR="006C4C45">
        <w:rPr>
          <w:rFonts w:hint="eastAsia"/>
        </w:rPr>
        <w:t>，</w:t>
      </w:r>
      <w:r>
        <w:rPr>
          <w:rFonts w:hint="eastAsia"/>
        </w:rPr>
        <w:t>而</w:t>
      </w:r>
      <w:r w:rsidR="00D24630">
        <w:rPr>
          <w:rFonts w:hint="eastAsia"/>
        </w:rPr>
        <w:t>於</w:t>
      </w:r>
      <w:r>
        <w:rPr>
          <w:rFonts w:hint="eastAsia"/>
        </w:rPr>
        <w:t>其熱甚者</w:t>
      </w:r>
      <w:r w:rsidR="006C4C45">
        <w:rPr>
          <w:rFonts w:hint="eastAsia"/>
        </w:rPr>
        <w:t>，</w:t>
      </w:r>
      <w:r>
        <w:rPr>
          <w:rFonts w:hint="eastAsia"/>
        </w:rPr>
        <w:t>恆</w:t>
      </w:r>
      <w:r w:rsidR="00D24630">
        <w:rPr>
          <w:rFonts w:hint="eastAsia"/>
        </w:rPr>
        <w:t>於</w:t>
      </w:r>
      <w:r>
        <w:rPr>
          <w:rFonts w:hint="eastAsia"/>
        </w:rPr>
        <w:t>方中加龍膽草數錢。又用麻黃連翹赤小豆湯時</w:t>
      </w:r>
      <w:r w:rsidR="006C4C45">
        <w:rPr>
          <w:rFonts w:hint="eastAsia"/>
        </w:rPr>
        <w:t>，</w:t>
      </w:r>
      <w:r>
        <w:rPr>
          <w:rFonts w:hint="eastAsia"/>
        </w:rPr>
        <w:t>恆加滑石數錢</w:t>
      </w:r>
      <w:r w:rsidR="006C4C45">
        <w:rPr>
          <w:rFonts w:hint="eastAsia"/>
        </w:rPr>
        <w:t>，</w:t>
      </w:r>
      <w:r>
        <w:rPr>
          <w:rFonts w:hint="eastAsia"/>
        </w:rPr>
        <w:t>恐連翹利水之力不足</w:t>
      </w:r>
      <w:r w:rsidR="006C4C45">
        <w:rPr>
          <w:rFonts w:hint="eastAsia"/>
        </w:rPr>
        <w:t>，</w:t>
      </w:r>
      <w:r>
        <w:rPr>
          <w:rFonts w:hint="eastAsia"/>
        </w:rPr>
        <w:t>故加滑石以助之。</w:t>
      </w:r>
      <w:r w:rsidR="00AA0EC0" w:rsidRPr="00AA0EC0">
        <w:rPr>
          <w:rFonts w:hint="eastAsia"/>
        </w:rPr>
        <w:t>至赤小豆</w:t>
      </w:r>
      <w:r w:rsidR="006C4C45">
        <w:t>，</w:t>
      </w:r>
      <w:r w:rsidR="00AA0EC0" w:rsidRPr="00AA0EC0">
        <w:rPr>
          <w:rFonts w:hint="eastAsia"/>
        </w:rPr>
        <w:t>宜用作飯之赤小豆</w:t>
      </w:r>
      <w:r w:rsidR="006C4C45">
        <w:t>，</w:t>
      </w:r>
      <w:r w:rsidR="00AA0EC0" w:rsidRPr="00AA0EC0">
        <w:rPr>
          <w:rFonts w:hint="eastAsia"/>
        </w:rPr>
        <w:t>斷不可誤用相思子。至</w:t>
      </w:r>
      <w:r w:rsidR="00D24630">
        <w:rPr>
          <w:rFonts w:hint="eastAsia"/>
        </w:rPr>
        <w:t>於</w:t>
      </w:r>
      <w:r w:rsidR="00AA0EC0" w:rsidRPr="00AA0EC0">
        <w:rPr>
          <w:rFonts w:hint="eastAsia"/>
        </w:rPr>
        <w:t>奉天藥房皆用相思子亦名紅豆者為赤小豆</w:t>
      </w:r>
      <w:r w:rsidR="006C4C45">
        <w:t>，</w:t>
      </w:r>
      <w:r w:rsidR="00AA0EC0" w:rsidRPr="00AA0EC0">
        <w:rPr>
          <w:rFonts w:hint="eastAsia"/>
        </w:rPr>
        <w:t>誤甚。</w:t>
      </w:r>
      <w:r>
        <w:rPr>
          <w:rFonts w:hint="eastAsia"/>
        </w:rPr>
        <w:t>若其證為白虎湯或白虎加人參湯證及三承氣湯證</w:t>
      </w:r>
      <w:r w:rsidR="006C4C45">
        <w:rPr>
          <w:rFonts w:hint="eastAsia"/>
        </w:rPr>
        <w:t>，</w:t>
      </w:r>
      <w:r>
        <w:rPr>
          <w:rFonts w:hint="eastAsia"/>
        </w:rPr>
        <w:t>而身黃者</w:t>
      </w:r>
      <w:r w:rsidR="006C4C45">
        <w:rPr>
          <w:rFonts w:hint="eastAsia"/>
        </w:rPr>
        <w:t>，</w:t>
      </w:r>
      <w:r>
        <w:rPr>
          <w:rFonts w:hint="eastAsia"/>
        </w:rPr>
        <w:t>又恆</w:t>
      </w:r>
      <w:r w:rsidR="00D24630">
        <w:rPr>
          <w:rFonts w:hint="eastAsia"/>
        </w:rPr>
        <w:t>於</w:t>
      </w:r>
      <w:r>
        <w:rPr>
          <w:rFonts w:hint="eastAsia"/>
        </w:rPr>
        <w:t>白虎承氣中</w:t>
      </w:r>
      <w:r w:rsidR="006C4C45">
        <w:rPr>
          <w:rFonts w:hint="eastAsia"/>
        </w:rPr>
        <w:t>，</w:t>
      </w:r>
      <w:r>
        <w:rPr>
          <w:rFonts w:hint="eastAsia"/>
        </w:rPr>
        <w:t>加茵陳蒿數錢。其間有但用外感諸方不效者</w:t>
      </w:r>
      <w:r w:rsidR="006C4C45">
        <w:rPr>
          <w:rFonts w:hint="eastAsia"/>
        </w:rPr>
        <w:t>，</w:t>
      </w:r>
      <w:r>
        <w:rPr>
          <w:rFonts w:hint="eastAsia"/>
        </w:rPr>
        <w:t>亦可用外感諸方煎湯</w:t>
      </w:r>
      <w:r w:rsidR="006C4C45">
        <w:rPr>
          <w:rFonts w:hint="eastAsia"/>
        </w:rPr>
        <w:t>，</w:t>
      </w:r>
      <w:r>
        <w:rPr>
          <w:rFonts w:hint="eastAsia"/>
        </w:rPr>
        <w:t>送服硝石礬石散。</w:t>
      </w:r>
    </w:p>
    <w:p w:rsidR="00253EB5" w:rsidRDefault="005447E2" w:rsidP="00AA0EC0">
      <w:pPr>
        <w:pStyle w:val="2f5"/>
        <w:ind w:firstLine="712"/>
      </w:pPr>
      <w:r>
        <w:rPr>
          <w:rFonts w:hint="eastAsia"/>
        </w:rPr>
        <w:t>黃膽之證又有先受外感未即病</w:t>
      </w:r>
      <w:r w:rsidR="006C4C45">
        <w:rPr>
          <w:rFonts w:hint="eastAsia"/>
        </w:rPr>
        <w:t>，</w:t>
      </w:r>
      <w:r>
        <w:rPr>
          <w:rFonts w:hint="eastAsia"/>
        </w:rPr>
        <w:t>迨釀成內傷而後發現者。歲在乙丑</w:t>
      </w:r>
      <w:r w:rsidR="006C4C45">
        <w:rPr>
          <w:rFonts w:hint="eastAsia"/>
        </w:rPr>
        <w:t>，</w:t>
      </w:r>
      <w:r>
        <w:rPr>
          <w:rFonts w:hint="eastAsia"/>
        </w:rPr>
        <w:t>客居滄州</w:t>
      </w:r>
      <w:r w:rsidR="006C4C45">
        <w:rPr>
          <w:rFonts w:hint="eastAsia"/>
        </w:rPr>
        <w:t>，</w:t>
      </w:r>
      <w:r>
        <w:rPr>
          <w:rFonts w:hint="eastAsia"/>
        </w:rPr>
        <w:t>自仲秋至孟冬一方多有黃膽證</w:t>
      </w:r>
      <w:r w:rsidR="006C4C45">
        <w:rPr>
          <w:rFonts w:hint="eastAsia"/>
        </w:rPr>
        <w:t>，</w:t>
      </w:r>
      <w:r>
        <w:rPr>
          <w:rFonts w:hint="eastAsia"/>
        </w:rPr>
        <w:t>其人身無大熱</w:t>
      </w:r>
      <w:r w:rsidR="006C4C45">
        <w:rPr>
          <w:rFonts w:hint="eastAsia"/>
        </w:rPr>
        <w:t>，</w:t>
      </w:r>
      <w:r>
        <w:rPr>
          <w:rFonts w:hint="eastAsia"/>
        </w:rPr>
        <w:t>心中滿悶</w:t>
      </w:r>
      <w:r w:rsidR="006C4C45">
        <w:rPr>
          <w:rFonts w:hint="eastAsia"/>
        </w:rPr>
        <w:t>，</w:t>
      </w:r>
      <w:r>
        <w:rPr>
          <w:rFonts w:hint="eastAsia"/>
        </w:rPr>
        <w:t>時或覺熱</w:t>
      </w:r>
      <w:r w:rsidR="006C4C45">
        <w:rPr>
          <w:rFonts w:hint="eastAsia"/>
        </w:rPr>
        <w:t>，</w:t>
      </w:r>
      <w:r>
        <w:rPr>
          <w:rFonts w:hint="eastAsia"/>
        </w:rPr>
        <w:t>見飲食則噁心</w:t>
      </w:r>
      <w:r w:rsidR="006C4C45">
        <w:rPr>
          <w:rFonts w:hint="eastAsia"/>
        </w:rPr>
        <w:t>，</w:t>
      </w:r>
      <w:r>
        <w:rPr>
          <w:rFonts w:hint="eastAsia"/>
        </w:rPr>
        <w:t>強食之恆作嘔吐</w:t>
      </w:r>
      <w:r w:rsidR="006C4C45">
        <w:rPr>
          <w:rFonts w:hint="eastAsia"/>
        </w:rPr>
        <w:t>，</w:t>
      </w:r>
      <w:r>
        <w:rPr>
          <w:rFonts w:hint="eastAsia"/>
        </w:rPr>
        <w:t>或食後不能下行</w:t>
      </w:r>
      <w:r w:rsidR="006C4C45">
        <w:rPr>
          <w:rFonts w:hint="eastAsia"/>
        </w:rPr>
        <w:t>，</w:t>
      </w:r>
      <w:r>
        <w:rPr>
          <w:rFonts w:hint="eastAsia"/>
        </w:rPr>
        <w:t>劇者至成結證</w:t>
      </w:r>
      <w:r w:rsidR="006C4C45">
        <w:rPr>
          <w:rFonts w:hint="eastAsia"/>
        </w:rPr>
        <w:t>，</w:t>
      </w:r>
      <w:r>
        <w:rPr>
          <w:rFonts w:hint="eastAsia"/>
        </w:rPr>
        <w:t>又間有腹中覺涼</w:t>
      </w:r>
      <w:r w:rsidR="006C4C45">
        <w:rPr>
          <w:rFonts w:hint="eastAsia"/>
        </w:rPr>
        <w:t>，</w:t>
      </w:r>
      <w:r>
        <w:rPr>
          <w:rFonts w:hint="eastAsia"/>
        </w:rPr>
        <w:t>食後飲食不能消化者。愚共治六十餘人</w:t>
      </w:r>
      <w:r w:rsidR="006C4C45">
        <w:rPr>
          <w:rFonts w:hint="eastAsia"/>
        </w:rPr>
        <w:t>，</w:t>
      </w:r>
      <w:r>
        <w:rPr>
          <w:rFonts w:hint="eastAsia"/>
        </w:rPr>
        <w:t>皆隨手奏效。其脈左似有熱</w:t>
      </w:r>
      <w:r w:rsidR="006C4C45">
        <w:rPr>
          <w:rFonts w:hint="eastAsia"/>
        </w:rPr>
        <w:t>，</w:t>
      </w:r>
      <w:r>
        <w:rPr>
          <w:rFonts w:hint="eastAsia"/>
        </w:rPr>
        <w:t>右多鬱象</w:t>
      </w:r>
      <w:r w:rsidR="006C4C45">
        <w:rPr>
          <w:rFonts w:hint="eastAsia"/>
        </w:rPr>
        <w:t>，</w:t>
      </w:r>
      <w:r>
        <w:rPr>
          <w:rFonts w:hint="eastAsia"/>
        </w:rPr>
        <w:t>蓋其肝膽熱而脾胃涼也。原因為本年季夏陰雨連旬</w:t>
      </w:r>
      <w:r w:rsidR="006C4C45">
        <w:rPr>
          <w:rFonts w:hint="eastAsia"/>
        </w:rPr>
        <w:t>，</w:t>
      </w:r>
      <w:r>
        <w:rPr>
          <w:rFonts w:hint="eastAsia"/>
        </w:rPr>
        <w:t>空氣之中所含水分過度</w:t>
      </w:r>
      <w:r w:rsidR="006C4C45">
        <w:rPr>
          <w:rFonts w:hint="eastAsia"/>
        </w:rPr>
        <w:t>，</w:t>
      </w:r>
      <w:r>
        <w:rPr>
          <w:rFonts w:hint="eastAsia"/>
        </w:rPr>
        <w:t>人處其中</w:t>
      </w:r>
      <w:r w:rsidR="006C4C45">
        <w:rPr>
          <w:rFonts w:hint="eastAsia"/>
        </w:rPr>
        <w:t>，</w:t>
      </w:r>
      <w:r>
        <w:rPr>
          <w:rFonts w:hint="eastAsia"/>
        </w:rPr>
        <w:t>臟腑為濕所傷。肝膽屬木</w:t>
      </w:r>
      <w:r w:rsidR="006C4C45">
        <w:rPr>
          <w:rFonts w:hint="eastAsia"/>
        </w:rPr>
        <w:t>，</w:t>
      </w:r>
      <w:r>
        <w:rPr>
          <w:rFonts w:hint="eastAsia"/>
        </w:rPr>
        <w:t>稟少陽之性</w:t>
      </w:r>
      <w:r w:rsidR="006C4C45">
        <w:rPr>
          <w:rFonts w:hint="eastAsia"/>
        </w:rPr>
        <w:t>，</w:t>
      </w:r>
      <w:r>
        <w:rPr>
          <w:rFonts w:hint="eastAsia"/>
        </w:rPr>
        <w:t>濕鬱久則生熱</w:t>
      </w:r>
      <w:r w:rsidR="006C4C45">
        <w:rPr>
          <w:rFonts w:hint="eastAsia"/>
        </w:rPr>
        <w:t>，</w:t>
      </w:r>
      <w:r>
        <w:rPr>
          <w:rFonts w:hint="eastAsia"/>
        </w:rPr>
        <w:t>脾胃屬土</w:t>
      </w:r>
      <w:r w:rsidR="006C4C45">
        <w:rPr>
          <w:rFonts w:hint="eastAsia"/>
        </w:rPr>
        <w:t>，</w:t>
      </w:r>
      <w:r>
        <w:rPr>
          <w:rFonts w:hint="eastAsia"/>
        </w:rPr>
        <w:t>稟太陰之性</w:t>
      </w:r>
      <w:r w:rsidR="006C4C45">
        <w:rPr>
          <w:rFonts w:hint="eastAsia"/>
        </w:rPr>
        <w:t>，</w:t>
      </w:r>
      <w:r>
        <w:rPr>
          <w:rFonts w:hint="eastAsia"/>
        </w:rPr>
        <w:t>濕鬱久則生寒</w:t>
      </w:r>
      <w:r w:rsidR="006C4C45">
        <w:rPr>
          <w:rFonts w:hint="eastAsia"/>
        </w:rPr>
        <w:t>，</w:t>
      </w:r>
      <w:r>
        <w:rPr>
          <w:rFonts w:hint="eastAsia"/>
        </w:rPr>
        <w:t>此自然之理也。為木因濕鬱而生熱</w:t>
      </w:r>
      <w:r w:rsidR="006C4C45">
        <w:rPr>
          <w:rFonts w:hint="eastAsia"/>
        </w:rPr>
        <w:t>，</w:t>
      </w:r>
      <w:r>
        <w:rPr>
          <w:rFonts w:hint="eastAsia"/>
        </w:rPr>
        <w:t>則膽囊之口腫脹</w:t>
      </w:r>
      <w:r w:rsidR="006C4C45">
        <w:rPr>
          <w:rFonts w:hint="eastAsia"/>
        </w:rPr>
        <w:t>，</w:t>
      </w:r>
      <w:r>
        <w:rPr>
          <w:rFonts w:hint="eastAsia"/>
        </w:rPr>
        <w:t>不能輸其汁</w:t>
      </w:r>
      <w:r w:rsidR="00D24630">
        <w:rPr>
          <w:rFonts w:hint="eastAsia"/>
        </w:rPr>
        <w:t>於</w:t>
      </w:r>
      <w:r>
        <w:rPr>
          <w:rFonts w:hint="eastAsia"/>
        </w:rPr>
        <w:t>小腸以化食</w:t>
      </w:r>
      <w:r w:rsidR="006C4C45">
        <w:rPr>
          <w:rFonts w:hint="eastAsia"/>
        </w:rPr>
        <w:t>，</w:t>
      </w:r>
      <w:r>
        <w:rPr>
          <w:rFonts w:hint="eastAsia"/>
        </w:rPr>
        <w:t>轉溢</w:t>
      </w:r>
      <w:r w:rsidR="00D24630">
        <w:rPr>
          <w:rFonts w:hint="eastAsia"/>
        </w:rPr>
        <w:t>於</w:t>
      </w:r>
      <w:r>
        <w:rPr>
          <w:rFonts w:hint="eastAsia"/>
        </w:rPr>
        <w:t>血分</w:t>
      </w:r>
      <w:r w:rsidR="006C4C45">
        <w:rPr>
          <w:rFonts w:hint="eastAsia"/>
        </w:rPr>
        <w:t>，</w:t>
      </w:r>
      <w:r>
        <w:rPr>
          <w:rFonts w:hint="eastAsia"/>
        </w:rPr>
        <w:t>色透肌表而發黃。為土因濕鬱而生寒</w:t>
      </w:r>
      <w:r w:rsidR="006C4C45">
        <w:rPr>
          <w:rFonts w:hint="eastAsia"/>
        </w:rPr>
        <w:t>，</w:t>
      </w:r>
      <w:r>
        <w:rPr>
          <w:rFonts w:hint="eastAsia"/>
        </w:rPr>
        <w:t>故脾胃火衰</w:t>
      </w:r>
      <w:r w:rsidR="006C4C45">
        <w:rPr>
          <w:rFonts w:hint="eastAsia"/>
        </w:rPr>
        <w:t>，</w:t>
      </w:r>
      <w:r>
        <w:rPr>
          <w:rFonts w:hint="eastAsia"/>
        </w:rPr>
        <w:t>不能熟腐水穀</w:t>
      </w:r>
      <w:r w:rsidR="006C4C45">
        <w:rPr>
          <w:rFonts w:hint="eastAsia"/>
        </w:rPr>
        <w:t>，</w:t>
      </w:r>
      <w:r>
        <w:rPr>
          <w:rFonts w:hint="eastAsia"/>
        </w:rPr>
        <w:t>運轉下行</w:t>
      </w:r>
      <w:r w:rsidR="006C4C45">
        <w:rPr>
          <w:rFonts w:hint="eastAsia"/>
        </w:rPr>
        <w:t>，</w:t>
      </w:r>
      <w:r>
        <w:rPr>
          <w:rFonts w:hint="eastAsia"/>
        </w:rPr>
        <w:t>是以恆作脹滿</w:t>
      </w:r>
      <w:r w:rsidR="006C4C45">
        <w:rPr>
          <w:rFonts w:hint="eastAsia"/>
        </w:rPr>
        <w:t>，</w:t>
      </w:r>
      <w:r>
        <w:rPr>
          <w:rFonts w:hint="eastAsia"/>
        </w:rPr>
        <w:t>或成結證。為疏方用茵陳、梔子、連翹各三錢</w:t>
      </w:r>
      <w:r w:rsidR="006C4C45">
        <w:rPr>
          <w:rFonts w:hint="eastAsia"/>
        </w:rPr>
        <w:t>，</w:t>
      </w:r>
      <w:r>
        <w:rPr>
          <w:rFonts w:hint="eastAsia"/>
        </w:rPr>
        <w:t>瀉肝膽之熱</w:t>
      </w:r>
      <w:r w:rsidR="006C4C45">
        <w:rPr>
          <w:rFonts w:hint="eastAsia"/>
        </w:rPr>
        <w:t>，</w:t>
      </w:r>
      <w:r>
        <w:rPr>
          <w:rFonts w:hint="eastAsia"/>
        </w:rPr>
        <w:t>即以消膽囊之腫脹；厚朴、陳皮、生麥芽</w:t>
      </w:r>
      <w:r w:rsidR="00535AB8">
        <w:rPr>
          <w:rFonts w:hint="eastAsia"/>
        </w:rPr>
        <w:lastRenderedPageBreak/>
        <w:t>（</w:t>
      </w:r>
      <w:r w:rsidR="00535AB8" w:rsidRPr="00535AB8">
        <w:rPr>
          <w:rFonts w:hint="eastAsia"/>
        </w:rPr>
        <w:t>麥芽生用不但能開胃</w:t>
      </w:r>
      <w:r w:rsidR="006C4C45">
        <w:rPr>
          <w:rFonts w:hint="eastAsia"/>
        </w:rPr>
        <w:t>，</w:t>
      </w:r>
      <w:r w:rsidR="00535AB8" w:rsidRPr="00535AB8">
        <w:rPr>
          <w:rFonts w:hint="eastAsia"/>
        </w:rPr>
        <w:t>且善舒肝膽之鬱</w:t>
      </w:r>
      <w:r w:rsidR="00535AB8">
        <w:rPr>
          <w:rFonts w:hint="eastAsia"/>
        </w:rPr>
        <w:t>）</w:t>
      </w:r>
      <w:r>
        <w:rPr>
          <w:rFonts w:hint="eastAsia"/>
        </w:rPr>
        <w:t>各二錢</w:t>
      </w:r>
      <w:r w:rsidR="006C4C45">
        <w:rPr>
          <w:rFonts w:hint="eastAsia"/>
        </w:rPr>
        <w:t>，</w:t>
      </w:r>
      <w:r>
        <w:rPr>
          <w:rFonts w:hint="eastAsia"/>
        </w:rPr>
        <w:t>生薑五錢</w:t>
      </w:r>
      <w:r w:rsidR="006C4C45">
        <w:rPr>
          <w:rFonts w:hint="eastAsia"/>
        </w:rPr>
        <w:t>，</w:t>
      </w:r>
      <w:r>
        <w:rPr>
          <w:rFonts w:hint="eastAsia"/>
        </w:rPr>
        <w:t>開脾胃之鬱</w:t>
      </w:r>
      <w:r w:rsidR="006C4C45">
        <w:rPr>
          <w:rFonts w:hint="eastAsia"/>
        </w:rPr>
        <w:t>，</w:t>
      </w:r>
      <w:r>
        <w:rPr>
          <w:rFonts w:hint="eastAsia"/>
        </w:rPr>
        <w:t>即以祛脾胃之寒；茯苓片、生薏米、赤小豆、甘草各三錢</w:t>
      </w:r>
      <w:r w:rsidR="006C4C45">
        <w:rPr>
          <w:rFonts w:hint="eastAsia"/>
        </w:rPr>
        <w:t>，</w:t>
      </w:r>
      <w:r>
        <w:rPr>
          <w:rFonts w:hint="eastAsia"/>
        </w:rPr>
        <w:t>瀉臟腑之濕</w:t>
      </w:r>
      <w:r w:rsidR="006C4C45">
        <w:rPr>
          <w:rFonts w:hint="eastAsia"/>
        </w:rPr>
        <w:t>，</w:t>
      </w:r>
      <w:r>
        <w:rPr>
          <w:rFonts w:hint="eastAsia"/>
        </w:rPr>
        <w:t>更能培土以勝濕</w:t>
      </w:r>
      <w:r w:rsidR="006C4C45">
        <w:rPr>
          <w:rFonts w:hint="eastAsia"/>
        </w:rPr>
        <w:t>，</w:t>
      </w:r>
      <w:r>
        <w:rPr>
          <w:rFonts w:hint="eastAsia"/>
        </w:rPr>
        <w:t>且重用甘草即以矯茵陳蒿之劣味也（此證聞茵陳之味多噁心嘔吐</w:t>
      </w:r>
      <w:r w:rsidR="006C4C45">
        <w:rPr>
          <w:rFonts w:hint="eastAsia"/>
        </w:rPr>
        <w:t>，</w:t>
      </w:r>
      <w:r>
        <w:rPr>
          <w:rFonts w:hint="eastAsia"/>
        </w:rPr>
        <w:t>故用甘草調之）。服一劑後</w:t>
      </w:r>
      <w:r w:rsidR="006C4C45">
        <w:rPr>
          <w:rFonts w:hint="eastAsia"/>
        </w:rPr>
        <w:t>，</w:t>
      </w:r>
      <w:r>
        <w:rPr>
          <w:rFonts w:hint="eastAsia"/>
        </w:rPr>
        <w:t>心中不覺熱者</w:t>
      </w:r>
      <w:r w:rsidR="006C4C45">
        <w:rPr>
          <w:rFonts w:hint="eastAsia"/>
        </w:rPr>
        <w:t>，</w:t>
      </w:r>
      <w:r>
        <w:rPr>
          <w:rFonts w:hint="eastAsia"/>
        </w:rPr>
        <w:t>去梔子</w:t>
      </w:r>
      <w:r w:rsidR="006C4C45">
        <w:rPr>
          <w:rFonts w:hint="eastAsia"/>
        </w:rPr>
        <w:t>，</w:t>
      </w:r>
      <w:r>
        <w:rPr>
          <w:rFonts w:hint="eastAsia"/>
        </w:rPr>
        <w:t>加生杭芍三錢</w:t>
      </w:r>
      <w:r w:rsidR="006C4C45">
        <w:rPr>
          <w:rFonts w:hint="eastAsia"/>
        </w:rPr>
        <w:t>，</w:t>
      </w:r>
      <w:r>
        <w:rPr>
          <w:rFonts w:hint="eastAsia"/>
        </w:rPr>
        <w:t>再服一劑</w:t>
      </w:r>
      <w:r w:rsidR="006C4C45">
        <w:rPr>
          <w:rFonts w:hint="eastAsia"/>
        </w:rPr>
        <w:t>，</w:t>
      </w:r>
      <w:r>
        <w:rPr>
          <w:rFonts w:hint="eastAsia"/>
        </w:rPr>
        <w:t>若仍不能食者</w:t>
      </w:r>
      <w:r w:rsidR="006C4C45">
        <w:rPr>
          <w:rFonts w:hint="eastAsia"/>
        </w:rPr>
        <w:t>，</w:t>
      </w:r>
      <w:r>
        <w:rPr>
          <w:rFonts w:hint="eastAsia"/>
        </w:rPr>
        <w:t>用乾薑二錢以代生薑</w:t>
      </w:r>
      <w:r w:rsidR="006C4C45">
        <w:rPr>
          <w:rFonts w:hint="eastAsia"/>
        </w:rPr>
        <w:t>，</w:t>
      </w:r>
      <w:r>
        <w:rPr>
          <w:rFonts w:hint="eastAsia"/>
        </w:rPr>
        <w:t>若心中不覺熱轉覺涼者</w:t>
      </w:r>
      <w:r w:rsidR="006C4C45">
        <w:rPr>
          <w:rFonts w:hint="eastAsia"/>
        </w:rPr>
        <w:t>，</w:t>
      </w:r>
      <w:r>
        <w:rPr>
          <w:rFonts w:hint="eastAsia"/>
        </w:rPr>
        <w:t>初服即不用梔子</w:t>
      </w:r>
      <w:r w:rsidR="006C4C45">
        <w:rPr>
          <w:rFonts w:hint="eastAsia"/>
        </w:rPr>
        <w:t>，</w:t>
      </w:r>
      <w:r>
        <w:rPr>
          <w:rFonts w:hint="eastAsia"/>
        </w:rPr>
        <w:t>以乾薑代生薑。涼甚者</w:t>
      </w:r>
      <w:r w:rsidR="006C4C45">
        <w:rPr>
          <w:rFonts w:hint="eastAsia"/>
        </w:rPr>
        <w:t>，</w:t>
      </w:r>
      <w:r>
        <w:rPr>
          <w:rFonts w:hint="eastAsia"/>
        </w:rPr>
        <w:t>乾薑可用至五六錢。嘔吐者</w:t>
      </w:r>
      <w:r w:rsidR="006C4C45">
        <w:rPr>
          <w:rFonts w:hint="eastAsia"/>
        </w:rPr>
        <w:t>，</w:t>
      </w:r>
      <w:r>
        <w:rPr>
          <w:rFonts w:hint="eastAsia"/>
        </w:rPr>
        <w:t>加赭石六錢或至一兩。服後吐仍不止者</w:t>
      </w:r>
      <w:r w:rsidR="006C4C45">
        <w:rPr>
          <w:rFonts w:hint="eastAsia"/>
        </w:rPr>
        <w:t>，</w:t>
      </w:r>
      <w:r>
        <w:rPr>
          <w:rFonts w:hint="eastAsia"/>
        </w:rPr>
        <w:t>可先用開水送服赭石細末四五錢</w:t>
      </w:r>
      <w:r w:rsidR="006C4C45">
        <w:rPr>
          <w:rFonts w:hint="eastAsia"/>
        </w:rPr>
        <w:t>，</w:t>
      </w:r>
      <w:r>
        <w:rPr>
          <w:rFonts w:hint="eastAsia"/>
        </w:rPr>
        <w:t>再服湯藥。胃脘腸中結而不通者</w:t>
      </w:r>
      <w:r w:rsidR="006C4C45">
        <w:rPr>
          <w:rFonts w:hint="eastAsia"/>
        </w:rPr>
        <w:t>，</w:t>
      </w:r>
      <w:r>
        <w:rPr>
          <w:rFonts w:hint="eastAsia"/>
        </w:rPr>
        <w:t>用湯藥送服牽牛（炒熟）為末三錢</w:t>
      </w:r>
      <w:r w:rsidR="006C4C45">
        <w:rPr>
          <w:rFonts w:hint="eastAsia"/>
        </w:rPr>
        <w:t>，</w:t>
      </w:r>
      <w:r>
        <w:rPr>
          <w:rFonts w:hint="eastAsia"/>
        </w:rPr>
        <w:t>通利後即減去。如此服至能進飲食</w:t>
      </w:r>
      <w:r w:rsidR="006C4C45">
        <w:rPr>
          <w:rFonts w:hint="eastAsia"/>
        </w:rPr>
        <w:t>，</w:t>
      </w:r>
      <w:r>
        <w:rPr>
          <w:rFonts w:hint="eastAsia"/>
        </w:rPr>
        <w:t>即可停藥。黃色未退</w:t>
      </w:r>
      <w:r w:rsidR="006C4C45">
        <w:rPr>
          <w:rFonts w:hint="eastAsia"/>
        </w:rPr>
        <w:t>，</w:t>
      </w:r>
      <w:r>
        <w:rPr>
          <w:rFonts w:hint="eastAsia"/>
        </w:rPr>
        <w:t>自能徐消。此等黃膽</w:t>
      </w:r>
      <w:r w:rsidR="006C4C45">
        <w:rPr>
          <w:rFonts w:hint="eastAsia"/>
        </w:rPr>
        <w:t>，</w:t>
      </w:r>
      <w:r>
        <w:rPr>
          <w:rFonts w:hint="eastAsia"/>
        </w:rPr>
        <w:t>乃先有外感內伏</w:t>
      </w:r>
      <w:r w:rsidR="006C4C45">
        <w:rPr>
          <w:rFonts w:hint="eastAsia"/>
        </w:rPr>
        <w:t>，</w:t>
      </w:r>
      <w:r>
        <w:rPr>
          <w:rFonts w:hint="eastAsia"/>
        </w:rPr>
        <w:t>釀成內傷</w:t>
      </w:r>
      <w:r w:rsidR="006C4C45">
        <w:rPr>
          <w:rFonts w:hint="eastAsia"/>
        </w:rPr>
        <w:t>，</w:t>
      </w:r>
      <w:r>
        <w:rPr>
          <w:rFonts w:hint="eastAsia"/>
        </w:rPr>
        <w:t>當</w:t>
      </w:r>
      <w:r w:rsidR="00D24630">
        <w:rPr>
          <w:rFonts w:hint="eastAsia"/>
        </w:rPr>
        <w:t>於</w:t>
      </w:r>
      <w:r>
        <w:rPr>
          <w:rFonts w:hint="eastAsia"/>
        </w:rPr>
        <w:t>《傷寒論》、《金匱》所載之黃膽以外另為一種矣。</w:t>
      </w:r>
    </w:p>
    <w:p w:rsidR="005447E2" w:rsidRDefault="005447E2" w:rsidP="00AA0EC0">
      <w:pPr>
        <w:pStyle w:val="2f5"/>
        <w:ind w:firstLine="712"/>
      </w:pPr>
      <w:r>
        <w:rPr>
          <w:rFonts w:hint="eastAsia"/>
        </w:rPr>
        <w:t>或問</w:t>
      </w:r>
      <w:r w:rsidR="00253EB5">
        <w:rPr>
          <w:rFonts w:hint="eastAsia"/>
        </w:rPr>
        <w:t>「</w:t>
      </w:r>
      <w:r>
        <w:rPr>
          <w:rFonts w:hint="eastAsia"/>
        </w:rPr>
        <w:t>醫學具有科學性質</w:t>
      </w:r>
      <w:r w:rsidR="006C4C45">
        <w:rPr>
          <w:rFonts w:hint="eastAsia"/>
        </w:rPr>
        <w:t>，</w:t>
      </w:r>
      <w:r>
        <w:rPr>
          <w:rFonts w:hint="eastAsia"/>
        </w:rPr>
        <w:t>原貴證實</w:t>
      </w:r>
      <w:r w:rsidR="006C4C45">
        <w:rPr>
          <w:rFonts w:hint="eastAsia"/>
        </w:rPr>
        <w:t>，</w:t>
      </w:r>
      <w:r>
        <w:rPr>
          <w:rFonts w:hint="eastAsia"/>
        </w:rPr>
        <w:t>即議論之間</w:t>
      </w:r>
      <w:r w:rsidR="006C4C45">
        <w:rPr>
          <w:rFonts w:hint="eastAsia"/>
        </w:rPr>
        <w:t>，</w:t>
      </w:r>
      <w:r>
        <w:rPr>
          <w:rFonts w:hint="eastAsia"/>
        </w:rPr>
        <w:t>亦貴確有實據。仲景治黃膽雖</w:t>
      </w:r>
      <w:r w:rsidR="00253EB5">
        <w:rPr>
          <w:rFonts w:hint="eastAsia"/>
        </w:rPr>
        <w:t>云</w:t>
      </w:r>
      <w:r>
        <w:rPr>
          <w:rFonts w:hint="eastAsia"/>
        </w:rPr>
        <w:t>膽脾並治</w:t>
      </w:r>
      <w:r w:rsidR="006C4C45">
        <w:rPr>
          <w:rFonts w:hint="eastAsia"/>
        </w:rPr>
        <w:t>，</w:t>
      </w:r>
      <w:r>
        <w:rPr>
          <w:rFonts w:hint="eastAsia"/>
        </w:rPr>
        <w:t>不過即其所用之藥揣摩而得。然嘗考之《傷寒論》</w:t>
      </w:r>
      <w:r w:rsidR="006C4C45">
        <w:rPr>
          <w:rFonts w:hint="eastAsia"/>
        </w:rPr>
        <w:t>，</w:t>
      </w:r>
      <w:r>
        <w:rPr>
          <w:rFonts w:hint="eastAsia"/>
        </w:rPr>
        <w:t>謂</w:t>
      </w:r>
      <w:r w:rsidR="00253EB5">
        <w:rPr>
          <w:rFonts w:hint="eastAsia"/>
        </w:rPr>
        <w:t>『</w:t>
      </w:r>
      <w:r>
        <w:rPr>
          <w:rFonts w:hint="eastAsia"/>
        </w:rPr>
        <w:t>傷寒脈浮而緩</w:t>
      </w:r>
      <w:r w:rsidR="006C4C45">
        <w:rPr>
          <w:rFonts w:hint="eastAsia"/>
        </w:rPr>
        <w:t>，</w:t>
      </w:r>
      <w:r>
        <w:rPr>
          <w:rFonts w:hint="eastAsia"/>
        </w:rPr>
        <w:t>手足自溫</w:t>
      </w:r>
      <w:r w:rsidR="006C4C45">
        <w:rPr>
          <w:rFonts w:hint="eastAsia"/>
        </w:rPr>
        <w:t>，</w:t>
      </w:r>
      <w:r>
        <w:rPr>
          <w:rFonts w:hint="eastAsia"/>
        </w:rPr>
        <w:t>是為繫在太陰</w:t>
      </w:r>
      <w:r w:rsidR="006C4C45">
        <w:rPr>
          <w:rFonts w:hint="eastAsia"/>
        </w:rPr>
        <w:t>，</w:t>
      </w:r>
      <w:r>
        <w:rPr>
          <w:rFonts w:hint="eastAsia"/>
        </w:rPr>
        <w:t>太陰者</w:t>
      </w:r>
      <w:r w:rsidR="006C4C45">
        <w:rPr>
          <w:rFonts w:hint="eastAsia"/>
        </w:rPr>
        <w:t>，</w:t>
      </w:r>
      <w:r>
        <w:rPr>
          <w:rFonts w:hint="eastAsia"/>
        </w:rPr>
        <w:t>身當發黃</w:t>
      </w:r>
      <w:r w:rsidR="00253EB5">
        <w:rPr>
          <w:rFonts w:hint="eastAsia"/>
        </w:rPr>
        <w:t>』</w:t>
      </w:r>
      <w:r w:rsidR="006C4C45">
        <w:rPr>
          <w:rFonts w:hint="eastAsia"/>
        </w:rPr>
        <w:t>，</w:t>
      </w:r>
      <w:r>
        <w:rPr>
          <w:rFonts w:hint="eastAsia"/>
        </w:rPr>
        <w:t>是但言發黃證由</w:t>
      </w:r>
      <w:r w:rsidR="00D24630">
        <w:rPr>
          <w:rFonts w:hint="eastAsia"/>
        </w:rPr>
        <w:t>於</w:t>
      </w:r>
      <w:r>
        <w:rPr>
          <w:rFonts w:hint="eastAsia"/>
        </w:rPr>
        <w:t>脾也。又嘗考之《金匱》</w:t>
      </w:r>
      <w:r w:rsidR="006C4C45">
        <w:rPr>
          <w:rFonts w:hint="eastAsia"/>
        </w:rPr>
        <w:t>，</w:t>
      </w:r>
      <w:r>
        <w:rPr>
          <w:rFonts w:hint="eastAsia"/>
        </w:rPr>
        <w:t>謂</w:t>
      </w:r>
      <w:r w:rsidR="00253EB5">
        <w:rPr>
          <w:rFonts w:hint="eastAsia"/>
        </w:rPr>
        <w:t>『</w:t>
      </w:r>
      <w:r>
        <w:rPr>
          <w:rFonts w:hint="eastAsia"/>
        </w:rPr>
        <w:t>寸口脈浮而緩</w:t>
      </w:r>
      <w:r w:rsidR="006C4C45">
        <w:rPr>
          <w:rFonts w:hint="eastAsia"/>
        </w:rPr>
        <w:t>，</w:t>
      </w:r>
      <w:r>
        <w:rPr>
          <w:rFonts w:hint="eastAsia"/>
        </w:rPr>
        <w:t>浮則為風</w:t>
      </w:r>
      <w:r w:rsidR="006C4C45">
        <w:rPr>
          <w:rFonts w:hint="eastAsia"/>
        </w:rPr>
        <w:t>，</w:t>
      </w:r>
      <w:r>
        <w:rPr>
          <w:rFonts w:hint="eastAsia"/>
        </w:rPr>
        <w:t>緩則為痺</w:t>
      </w:r>
      <w:r w:rsidR="006C4C45">
        <w:rPr>
          <w:rFonts w:hint="eastAsia"/>
        </w:rPr>
        <w:t>，</w:t>
      </w:r>
      <w:r>
        <w:rPr>
          <w:rFonts w:hint="eastAsia"/>
        </w:rPr>
        <w:t>痺非中風</w:t>
      </w:r>
      <w:r w:rsidR="006C4C45">
        <w:rPr>
          <w:rFonts w:hint="eastAsia"/>
        </w:rPr>
        <w:t>，</w:t>
      </w:r>
      <w:r>
        <w:rPr>
          <w:rFonts w:hint="eastAsia"/>
        </w:rPr>
        <w:t>四肢苦煩</w:t>
      </w:r>
      <w:r w:rsidR="006C4C45">
        <w:rPr>
          <w:rFonts w:hint="eastAsia"/>
        </w:rPr>
        <w:t>，</w:t>
      </w:r>
      <w:r>
        <w:rPr>
          <w:rFonts w:hint="eastAsia"/>
        </w:rPr>
        <w:t>脾色必黃</w:t>
      </w:r>
      <w:r w:rsidR="006C4C45">
        <w:rPr>
          <w:rFonts w:hint="eastAsia"/>
        </w:rPr>
        <w:t>，</w:t>
      </w:r>
      <w:r>
        <w:rPr>
          <w:rFonts w:hint="eastAsia"/>
        </w:rPr>
        <w:t>瘀熱以行</w:t>
      </w:r>
      <w:r w:rsidR="00253EB5">
        <w:rPr>
          <w:rFonts w:hint="eastAsia"/>
        </w:rPr>
        <w:t>』</w:t>
      </w:r>
      <w:r w:rsidR="006C4C45">
        <w:rPr>
          <w:rFonts w:hint="eastAsia"/>
        </w:rPr>
        <w:t>，</w:t>
      </w:r>
      <w:r>
        <w:rPr>
          <w:rFonts w:hint="eastAsia"/>
        </w:rPr>
        <w:t>是《金匱》論黃膽亦責重脾也。夫古人立言原多渾括</w:t>
      </w:r>
      <w:r w:rsidR="006C4C45">
        <w:rPr>
          <w:rFonts w:hint="eastAsia"/>
        </w:rPr>
        <w:t>，</w:t>
      </w:r>
      <w:r>
        <w:rPr>
          <w:rFonts w:hint="eastAsia"/>
        </w:rPr>
        <w:t>後世</w:t>
      </w:r>
      <w:r w:rsidR="00C75F3F">
        <w:rPr>
          <w:rFonts w:hint="eastAsia"/>
        </w:rPr>
        <w:t>注</w:t>
      </w:r>
      <w:r>
        <w:rPr>
          <w:rFonts w:hint="eastAsia"/>
        </w:rPr>
        <w:t>疏宜為詳解</w:t>
      </w:r>
      <w:r w:rsidR="006C4C45">
        <w:rPr>
          <w:rFonts w:hint="eastAsia"/>
        </w:rPr>
        <w:t>，</w:t>
      </w:r>
      <w:r>
        <w:rPr>
          <w:rFonts w:hint="eastAsia"/>
        </w:rPr>
        <w:t>當西醫未來之先</w:t>
      </w:r>
      <w:r w:rsidR="006C4C45">
        <w:rPr>
          <w:rFonts w:hint="eastAsia"/>
        </w:rPr>
        <w:t>，</w:t>
      </w:r>
      <w:r>
        <w:rPr>
          <w:rFonts w:hint="eastAsia"/>
        </w:rPr>
        <w:t>吾中華方書之祖述仲景者</w:t>
      </w:r>
      <w:r w:rsidR="006C4C45">
        <w:rPr>
          <w:rFonts w:hint="eastAsia"/>
        </w:rPr>
        <w:t>，</w:t>
      </w:r>
      <w:r>
        <w:rPr>
          <w:rFonts w:hint="eastAsia"/>
        </w:rPr>
        <w:t>亦有顯然謂黃膽病由</w:t>
      </w:r>
      <w:r w:rsidR="00D24630">
        <w:rPr>
          <w:rFonts w:hint="eastAsia"/>
        </w:rPr>
        <w:t>於</w:t>
      </w:r>
      <w:r>
        <w:rPr>
          <w:rFonts w:hint="eastAsia"/>
        </w:rPr>
        <w:t>膽汁溢</w:t>
      </w:r>
      <w:r w:rsidR="00D24630">
        <w:rPr>
          <w:rFonts w:hint="eastAsia"/>
        </w:rPr>
        <w:t>於</w:t>
      </w:r>
      <w:r>
        <w:rPr>
          <w:rFonts w:hint="eastAsia"/>
        </w:rPr>
        <w:t>血中者乎</w:t>
      </w:r>
      <w:r w:rsidR="00253EB5">
        <w:rPr>
          <w:rFonts w:hint="eastAsia"/>
        </w:rPr>
        <w:t>」</w:t>
      </w:r>
      <w:r>
        <w:rPr>
          <w:rFonts w:hint="eastAsia"/>
        </w:rPr>
        <w:t>？答曰</w:t>
      </w:r>
      <w:r w:rsidR="00253EB5">
        <w:rPr>
          <w:rFonts w:hint="eastAsia"/>
        </w:rPr>
        <w:t>「</w:t>
      </w:r>
      <w:r>
        <w:rPr>
          <w:rFonts w:hint="eastAsia"/>
        </w:rPr>
        <w:t>有之。明季喻嘉言著《寓意草》</w:t>
      </w:r>
      <w:r w:rsidR="006C4C45">
        <w:rPr>
          <w:rFonts w:hint="eastAsia"/>
        </w:rPr>
        <w:t>，</w:t>
      </w:r>
      <w:r>
        <w:rPr>
          <w:rFonts w:hint="eastAsia"/>
        </w:rPr>
        <w:t>其論錢小魯嗜酒成病</w:t>
      </w:r>
      <w:r w:rsidR="006C4C45">
        <w:rPr>
          <w:rFonts w:hint="eastAsia"/>
        </w:rPr>
        <w:t>，</w:t>
      </w:r>
      <w:r>
        <w:rPr>
          <w:rFonts w:hint="eastAsia"/>
        </w:rPr>
        <w:t>謂膽之熱汁滿而溢</w:t>
      </w:r>
      <w:r w:rsidR="00D24630">
        <w:rPr>
          <w:rFonts w:hint="eastAsia"/>
        </w:rPr>
        <w:t>於</w:t>
      </w:r>
      <w:r>
        <w:rPr>
          <w:rFonts w:hint="eastAsia"/>
        </w:rPr>
        <w:t>外</w:t>
      </w:r>
      <w:r w:rsidR="006C4C45">
        <w:rPr>
          <w:rFonts w:hint="eastAsia"/>
        </w:rPr>
        <w:t>，</w:t>
      </w:r>
      <w:r>
        <w:rPr>
          <w:rFonts w:hint="eastAsia"/>
        </w:rPr>
        <w:t>以漸滲</w:t>
      </w:r>
      <w:r w:rsidR="00D24630">
        <w:rPr>
          <w:rFonts w:hint="eastAsia"/>
        </w:rPr>
        <w:t>於</w:t>
      </w:r>
      <w:r>
        <w:rPr>
          <w:rFonts w:hint="eastAsia"/>
        </w:rPr>
        <w:t>經絡</w:t>
      </w:r>
      <w:r w:rsidR="006C4C45">
        <w:rPr>
          <w:rFonts w:hint="eastAsia"/>
        </w:rPr>
        <w:t>，</w:t>
      </w:r>
      <w:r>
        <w:rPr>
          <w:rFonts w:hint="eastAsia"/>
        </w:rPr>
        <w:t>則身目俱</w:t>
      </w:r>
      <w:r>
        <w:rPr>
          <w:rFonts w:hint="eastAsia"/>
        </w:rPr>
        <w:lastRenderedPageBreak/>
        <w:t>黃</w:t>
      </w:r>
      <w:r w:rsidR="006C4C45">
        <w:rPr>
          <w:rFonts w:hint="eastAsia"/>
        </w:rPr>
        <w:t>，</w:t>
      </w:r>
      <w:r>
        <w:rPr>
          <w:rFonts w:hint="eastAsia"/>
        </w:rPr>
        <w:t>為酒疸之病云云。豈非顯然與西說相同乎？夫西人對</w:t>
      </w:r>
      <w:r w:rsidR="00D24630">
        <w:rPr>
          <w:rFonts w:hint="eastAsia"/>
        </w:rPr>
        <w:t>於</w:t>
      </w:r>
      <w:r>
        <w:rPr>
          <w:rFonts w:hint="eastAsia"/>
        </w:rPr>
        <w:t>此證必剖驗而後知</w:t>
      </w:r>
      <w:r w:rsidR="006C4C45">
        <w:rPr>
          <w:rFonts w:hint="eastAsia"/>
        </w:rPr>
        <w:t>，</w:t>
      </w:r>
      <w:r>
        <w:rPr>
          <w:rFonts w:hint="eastAsia"/>
        </w:rPr>
        <w:t>喻氏則未經剖驗而已知。非喻氏之智遠出西人之上</w:t>
      </w:r>
      <w:r w:rsidR="006C4C45">
        <w:rPr>
          <w:rFonts w:hint="eastAsia"/>
        </w:rPr>
        <w:t>，</w:t>
      </w:r>
      <w:r>
        <w:rPr>
          <w:rFonts w:hint="eastAsia"/>
        </w:rPr>
        <w:t>誠以喻氏最深</w:t>
      </w:r>
      <w:r w:rsidR="00D24630">
        <w:rPr>
          <w:rFonts w:hint="eastAsia"/>
        </w:rPr>
        <w:t>於</w:t>
      </w:r>
      <w:r>
        <w:rPr>
          <w:rFonts w:hint="eastAsia"/>
        </w:rPr>
        <w:t>《金匱》、《傷寒論》</w:t>
      </w:r>
      <w:r w:rsidR="006C4C45">
        <w:rPr>
          <w:rFonts w:hint="eastAsia"/>
        </w:rPr>
        <w:t>，</w:t>
      </w:r>
      <w:r>
        <w:rPr>
          <w:rFonts w:hint="eastAsia"/>
        </w:rPr>
        <w:t>因熟讀仲景之書</w:t>
      </w:r>
      <w:r w:rsidR="006C4C45">
        <w:rPr>
          <w:rFonts w:hint="eastAsia"/>
        </w:rPr>
        <w:t>，</w:t>
      </w:r>
      <w:r>
        <w:rPr>
          <w:rFonts w:hint="eastAsia"/>
        </w:rPr>
        <w:t>觀其方中所用之藥而有所會心也。由斯觀之</w:t>
      </w:r>
      <w:r w:rsidR="006C4C45">
        <w:rPr>
          <w:rFonts w:hint="eastAsia"/>
        </w:rPr>
        <w:t>，</w:t>
      </w:r>
      <w:r>
        <w:rPr>
          <w:rFonts w:hint="eastAsia"/>
        </w:rPr>
        <w:t>愚謂仲景治黃膽原膽脾並治者</w:t>
      </w:r>
      <w:r w:rsidR="006C4C45">
        <w:rPr>
          <w:rFonts w:hint="eastAsia"/>
        </w:rPr>
        <w:t>，</w:t>
      </w:r>
      <w:r>
        <w:rPr>
          <w:rFonts w:hint="eastAsia"/>
        </w:rPr>
        <w:t>固非無稽之談也</w:t>
      </w:r>
      <w:r w:rsidR="00253EB5">
        <w:rPr>
          <w:rFonts w:hint="eastAsia"/>
        </w:rPr>
        <w:t>」</w:t>
      </w:r>
      <w:r>
        <w:rPr>
          <w:rFonts w:hint="eastAsia"/>
        </w:rPr>
        <w:t>。</w:t>
      </w:r>
    </w:p>
    <w:p w:rsidR="00253EB5" w:rsidRDefault="00253EB5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253EB5" w:rsidRDefault="00253EB5" w:rsidP="00657751">
      <w:pPr>
        <w:pStyle w:val="1b"/>
      </w:pPr>
      <w:bookmarkStart w:id="843" w:name="_Toc7561182"/>
      <w:r w:rsidRPr="00253EB5">
        <w:rPr>
          <w:rFonts w:hint="eastAsia"/>
        </w:rPr>
        <w:lastRenderedPageBreak/>
        <w:t>徐伯英論審定硝石礬石散</w:t>
      </w:r>
      <w:bookmarkEnd w:id="843"/>
    </w:p>
    <w:p w:rsidR="005447E2" w:rsidRDefault="005447E2" w:rsidP="005447E2">
      <w:pPr>
        <w:pStyle w:val="2f5"/>
        <w:ind w:firstLine="712"/>
      </w:pPr>
      <w:r>
        <w:rPr>
          <w:rFonts w:hint="eastAsia"/>
        </w:rPr>
        <w:t>《金匱》硝石礬石散方</w:t>
      </w:r>
      <w:r w:rsidR="006C4C45">
        <w:rPr>
          <w:rFonts w:hint="eastAsia"/>
        </w:rPr>
        <w:t>，</w:t>
      </w:r>
      <w:r>
        <w:rPr>
          <w:rFonts w:hint="eastAsia"/>
        </w:rPr>
        <w:t>原治內傷黃膽</w:t>
      </w:r>
      <w:r w:rsidR="006C4C45">
        <w:rPr>
          <w:rFonts w:hint="eastAsia"/>
        </w:rPr>
        <w:t>，</w:t>
      </w:r>
      <w:r>
        <w:rPr>
          <w:rFonts w:hint="eastAsia"/>
        </w:rPr>
        <w:t>張錫純氏之發明功效卓然大著。至礬石即皂礬</w:t>
      </w:r>
      <w:r w:rsidR="006C4C45">
        <w:rPr>
          <w:rFonts w:hint="eastAsia"/>
        </w:rPr>
        <w:t>，</w:t>
      </w:r>
      <w:r>
        <w:rPr>
          <w:rFonts w:hint="eastAsia"/>
        </w:rPr>
        <w:t>張石頑亦曾</w:t>
      </w:r>
      <w:r w:rsidR="00D24630">
        <w:rPr>
          <w:rFonts w:hint="eastAsia"/>
        </w:rPr>
        <w:t>於</w:t>
      </w:r>
      <w:r>
        <w:rPr>
          <w:rFonts w:hint="eastAsia"/>
        </w:rPr>
        <w:t>《本經達源》論及</w:t>
      </w:r>
      <w:r w:rsidR="006C4C45">
        <w:rPr>
          <w:rFonts w:hint="eastAsia"/>
        </w:rPr>
        <w:t>，</w:t>
      </w:r>
      <w:r>
        <w:rPr>
          <w:rFonts w:hint="eastAsia"/>
        </w:rPr>
        <w:t>而先生則引《本經》兼名涅石、《爾雅》又名羽涅</w:t>
      </w:r>
      <w:r w:rsidR="006C4C45">
        <w:rPr>
          <w:rFonts w:hint="eastAsia"/>
        </w:rPr>
        <w:t>，</w:t>
      </w:r>
      <w:r>
        <w:rPr>
          <w:rFonts w:hint="eastAsia"/>
        </w:rPr>
        <w:t>即一涅字</w:t>
      </w:r>
      <w:r w:rsidR="006C4C45">
        <w:rPr>
          <w:rFonts w:hint="eastAsia"/>
        </w:rPr>
        <w:t>，</w:t>
      </w:r>
      <w:r>
        <w:rPr>
          <w:rFonts w:hint="eastAsia"/>
        </w:rPr>
        <w:t>知其當為皂礬</w:t>
      </w:r>
      <w:r w:rsidR="006C4C45">
        <w:rPr>
          <w:rFonts w:hint="eastAsia"/>
        </w:rPr>
        <w:t>，</w:t>
      </w:r>
      <w:r>
        <w:rPr>
          <w:rFonts w:hint="eastAsia"/>
        </w:rPr>
        <w:t>又即其服藥後大便正黑色</w:t>
      </w:r>
      <w:r w:rsidR="006C4C45">
        <w:rPr>
          <w:rFonts w:hint="eastAsia"/>
        </w:rPr>
        <w:t>，</w:t>
      </w:r>
      <w:r>
        <w:rPr>
          <w:rFonts w:hint="eastAsia"/>
        </w:rPr>
        <w:t>愈知其當為皂礬</w:t>
      </w:r>
      <w:r w:rsidR="006C4C45">
        <w:rPr>
          <w:rFonts w:hint="eastAsia"/>
        </w:rPr>
        <w:t>，</w:t>
      </w:r>
      <w:r>
        <w:rPr>
          <w:rFonts w:hint="eastAsia"/>
        </w:rPr>
        <w:t>可謂具有特識。又</w:t>
      </w:r>
      <w:r w:rsidR="00D24630">
        <w:rPr>
          <w:rFonts w:hint="eastAsia"/>
        </w:rPr>
        <w:t>於</w:t>
      </w:r>
      <w:r>
        <w:rPr>
          <w:rFonts w:hint="eastAsia"/>
        </w:rPr>
        <w:t>臨證之時</w:t>
      </w:r>
      <w:r w:rsidR="006C4C45">
        <w:rPr>
          <w:rFonts w:hint="eastAsia"/>
        </w:rPr>
        <w:t>，</w:t>
      </w:r>
      <w:r>
        <w:rPr>
          <w:rFonts w:hint="eastAsia"/>
        </w:rPr>
        <w:t>見其左脈細弱者</w:t>
      </w:r>
      <w:r w:rsidR="006C4C45">
        <w:rPr>
          <w:rFonts w:hint="eastAsia"/>
        </w:rP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肝陽不能條暢</w:t>
      </w:r>
      <w:r w:rsidR="006C4C45">
        <w:rPr>
          <w:rFonts w:hint="eastAsia"/>
        </w:rPr>
        <w:t>，</w:t>
      </w:r>
      <w:r>
        <w:rPr>
          <w:rFonts w:hint="eastAsia"/>
        </w:rPr>
        <w:t>則用黃</w:t>
      </w:r>
      <w:r w:rsidR="00253EB5">
        <w:rPr>
          <w:rFonts w:hint="eastAsia"/>
        </w:rPr>
        <w:t>耆</w:t>
      </w:r>
      <w:r>
        <w:rPr>
          <w:rFonts w:hint="eastAsia"/>
        </w:rPr>
        <w:t>、當歸、桂枝尖諸藥煎湯送服</w:t>
      </w:r>
      <w:r w:rsidR="006C4C45">
        <w:rPr>
          <w:rFonts w:hint="eastAsia"/>
        </w:rPr>
        <w:t>，</w:t>
      </w:r>
      <w:r>
        <w:rPr>
          <w:rFonts w:hint="eastAsia"/>
        </w:rPr>
        <w:t>若見其右脈濡弱者</w:t>
      </w:r>
      <w:r w:rsidR="006C4C45">
        <w:rPr>
          <w:rFonts w:hint="eastAsia"/>
        </w:rP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脾胃不能健運</w:t>
      </w:r>
      <w:r w:rsidR="006C4C45">
        <w:rPr>
          <w:rFonts w:hint="eastAsia"/>
        </w:rPr>
        <w:t>，</w:t>
      </w:r>
      <w:r>
        <w:rPr>
          <w:rFonts w:hint="eastAsia"/>
        </w:rPr>
        <w:t>則用白朮、陳皮、薏米諸藥煎湯送服</w:t>
      </w:r>
      <w:r w:rsidR="006C4C45">
        <w:rPr>
          <w:rFonts w:hint="eastAsia"/>
        </w:rPr>
        <w:t>，</w:t>
      </w:r>
      <w:r>
        <w:rPr>
          <w:rFonts w:hint="eastAsia"/>
        </w:rPr>
        <w:t>不拘拘送以大麥粥</w:t>
      </w:r>
      <w:r w:rsidR="006C4C45">
        <w:rPr>
          <w:rFonts w:hint="eastAsia"/>
        </w:rPr>
        <w:t>，</w:t>
      </w:r>
      <w:r>
        <w:rPr>
          <w:rFonts w:hint="eastAsia"/>
        </w:rPr>
        <w:t>此誠善用古方</w:t>
      </w:r>
      <w:r w:rsidR="006C4C45">
        <w:rPr>
          <w:rFonts w:hint="eastAsia"/>
        </w:rPr>
        <w:t>，</w:t>
      </w:r>
      <w:r>
        <w:rPr>
          <w:rFonts w:hint="eastAsia"/>
        </w:rPr>
        <w:t>更能通變化裁者也。友人史</w:t>
      </w:r>
      <w:r w:rsidR="00253EB5">
        <w:rPr>
          <w:rFonts w:hint="eastAsia"/>
        </w:rPr>
        <w:t>九神州</w:t>
      </w:r>
      <w:r w:rsidR="006C4C45">
        <w:rPr>
          <w:rFonts w:hint="eastAsia"/>
        </w:rPr>
        <w:t>，</w:t>
      </w:r>
      <w:r>
        <w:rPr>
          <w:rFonts w:hint="eastAsia"/>
        </w:rPr>
        <w:t>治一婦人病黃病五六年</w:t>
      </w:r>
      <w:r w:rsidR="006C4C45">
        <w:rPr>
          <w:rFonts w:hint="eastAsia"/>
        </w:rPr>
        <w:t>，</w:t>
      </w:r>
      <w:r>
        <w:rPr>
          <w:rFonts w:hint="eastAsia"/>
        </w:rPr>
        <w:t>肌膚面目俱黃</w:t>
      </w:r>
      <w:r w:rsidR="006C4C45">
        <w:rPr>
          <w:rFonts w:hint="eastAsia"/>
        </w:rPr>
        <w:t>，</w:t>
      </w:r>
      <w:r>
        <w:rPr>
          <w:rFonts w:hint="eastAsia"/>
        </w:rPr>
        <w:t>癸亥秋感受客邪</w:t>
      </w:r>
      <w:r w:rsidR="006C4C45">
        <w:rPr>
          <w:rFonts w:hint="eastAsia"/>
        </w:rPr>
        <w:t>，</w:t>
      </w:r>
      <w:r>
        <w:rPr>
          <w:rFonts w:hint="eastAsia"/>
        </w:rPr>
        <w:t>寒熱往來</w:t>
      </w:r>
      <w:r w:rsidR="006C4C45">
        <w:rPr>
          <w:rFonts w:hint="eastAsia"/>
        </w:rPr>
        <w:t>，</w:t>
      </w:r>
      <w:r>
        <w:rPr>
          <w:rFonts w:hint="eastAsia"/>
        </w:rPr>
        <w:t>周身浮腫。</w:t>
      </w:r>
      <w:r w:rsidR="00253EB5">
        <w:rPr>
          <w:rFonts w:hint="eastAsia"/>
        </w:rPr>
        <w:t>九州</w:t>
      </w:r>
      <w:r>
        <w:rPr>
          <w:rFonts w:hint="eastAsia"/>
        </w:rPr>
        <w:t>與柴胡桂枝湯和解之</w:t>
      </w:r>
      <w:r w:rsidR="006C4C45">
        <w:rPr>
          <w:rFonts w:hint="eastAsia"/>
        </w:rPr>
        <w:t>，</w:t>
      </w:r>
      <w:r>
        <w:rPr>
          <w:rFonts w:hint="eastAsia"/>
        </w:rPr>
        <w:t>二劑腫消</w:t>
      </w:r>
      <w:r w:rsidR="006C4C45">
        <w:rPr>
          <w:rFonts w:hint="eastAsia"/>
        </w:rPr>
        <w:t>，</w:t>
      </w:r>
      <w:r>
        <w:rPr>
          <w:rFonts w:hint="eastAsia"/>
        </w:rPr>
        <w:t>寒熱不作</w:t>
      </w:r>
      <w:r w:rsidR="006C4C45">
        <w:rPr>
          <w:rFonts w:hint="eastAsia"/>
        </w:rPr>
        <w:t>，</w:t>
      </w:r>
      <w:r>
        <w:rPr>
          <w:rFonts w:hint="eastAsia"/>
        </w:rPr>
        <w:t>遂配硝石礬石散一劑</w:t>
      </w:r>
      <w:r w:rsidR="006C4C45">
        <w:rPr>
          <w:rFonts w:hint="eastAsia"/>
        </w:rPr>
        <w:t>，</w:t>
      </w:r>
      <w:r>
        <w:rPr>
          <w:rFonts w:hint="eastAsia"/>
        </w:rPr>
        <w:t>俾用大麥粥和服。數日後復來</w:t>
      </w:r>
      <w:r w:rsidR="00253EB5">
        <w:rPr>
          <w:rFonts w:hint="eastAsia"/>
        </w:rPr>
        <w:t>云「</w:t>
      </w:r>
      <w:r>
        <w:rPr>
          <w:rFonts w:hint="eastAsia"/>
        </w:rPr>
        <w:t>此藥入腹似難容受</w:t>
      </w:r>
      <w:r w:rsidR="006C4C45">
        <w:rPr>
          <w:rFonts w:hint="eastAsia"/>
        </w:rPr>
        <w:t>，</w:t>
      </w:r>
      <w:r>
        <w:rPr>
          <w:rFonts w:hint="eastAsia"/>
        </w:rPr>
        <w:t>得無有他慮否</w:t>
      </w:r>
      <w:r w:rsidR="00253EB5">
        <w:rPr>
          <w:rFonts w:hint="eastAsia"/>
        </w:rPr>
        <w:t>」</w:t>
      </w:r>
      <w:r>
        <w:rPr>
          <w:rFonts w:hint="eastAsia"/>
        </w:rPr>
        <w:t>？</w:t>
      </w:r>
      <w:r w:rsidR="00253EB5">
        <w:rPr>
          <w:rFonts w:hint="eastAsia"/>
        </w:rPr>
        <w:t>九神州</w:t>
      </w:r>
      <w:r>
        <w:rPr>
          <w:rFonts w:hint="eastAsia"/>
        </w:rPr>
        <w:t>令放膽服之</w:t>
      </w:r>
      <w:r w:rsidR="006C4C45">
        <w:rPr>
          <w:rFonts w:hint="eastAsia"/>
        </w:rPr>
        <w:t>，</w:t>
      </w:r>
      <w:r>
        <w:rPr>
          <w:rFonts w:hint="eastAsia"/>
        </w:rPr>
        <w:t>倘有差錯</w:t>
      </w:r>
      <w:r w:rsidR="006C4C45">
        <w:rPr>
          <w:rFonts w:hint="eastAsia"/>
        </w:rPr>
        <w:t>，</w:t>
      </w:r>
      <w:r>
        <w:rPr>
          <w:rFonts w:hint="eastAsia"/>
        </w:rPr>
        <w:t>吾願領咎</w:t>
      </w:r>
      <w:r w:rsidR="00253EB5">
        <w:rPr>
          <w:rFonts w:hint="eastAsia"/>
        </w:rPr>
        <w:t>。</w:t>
      </w:r>
      <w:r>
        <w:rPr>
          <w:rFonts w:hint="eastAsia"/>
        </w:rPr>
        <w:t>又服兩劑其黃盡失。</w:t>
      </w:r>
      <w:r w:rsidR="00253EB5">
        <w:rPr>
          <w:rFonts w:hint="eastAsia"/>
        </w:rPr>
        <w:t>九神州</w:t>
      </w:r>
      <w:r>
        <w:rPr>
          <w:rFonts w:hint="eastAsia"/>
        </w:rPr>
        <w:t>欣然述之</w:t>
      </w:r>
      <w:r w:rsidR="00D24630">
        <w:rPr>
          <w:rFonts w:hint="eastAsia"/>
        </w:rPr>
        <w:t>於</w:t>
      </w:r>
      <w:r>
        <w:rPr>
          <w:rFonts w:hint="eastAsia"/>
        </w:rPr>
        <w:t>予。予曰「仲聖之方固屬神矣</w:t>
      </w:r>
      <w:r w:rsidR="006C4C45">
        <w:rPr>
          <w:rFonts w:hint="eastAsia"/>
        </w:rPr>
        <w:t>，</w:t>
      </w:r>
      <w:r>
        <w:rPr>
          <w:rFonts w:hint="eastAsia"/>
        </w:rPr>
        <w:t>苟非張先生之審定而闡發之</w:t>
      </w:r>
      <w:r w:rsidR="006C4C45">
        <w:rPr>
          <w:rFonts w:hint="eastAsia"/>
        </w:rPr>
        <w:t>，</w:t>
      </w:r>
      <w:r>
        <w:rPr>
          <w:rFonts w:hint="eastAsia"/>
        </w:rPr>
        <w:t>則亦沉潛汩沒</w:t>
      </w:r>
      <w:r w:rsidR="006C4C45">
        <w:rPr>
          <w:rFonts w:hint="eastAsia"/>
        </w:rPr>
        <w:t>，</w:t>
      </w:r>
      <w:r>
        <w:rPr>
          <w:rFonts w:hint="eastAsia"/>
        </w:rPr>
        <w:t>黯淡無光耳</w:t>
      </w:r>
      <w:r w:rsidR="00253EB5">
        <w:rPr>
          <w:rFonts w:hint="eastAsia"/>
        </w:rPr>
        <w:t>」</w:t>
      </w:r>
      <w:r>
        <w:rPr>
          <w:rFonts w:hint="eastAsia"/>
        </w:rPr>
        <w:t>。噫！古人創方固難</w:t>
      </w:r>
      <w:r w:rsidR="006C4C45">
        <w:rPr>
          <w:rFonts w:hint="eastAsia"/>
        </w:rPr>
        <w:t>，</w:t>
      </w:r>
      <w:r>
        <w:rPr>
          <w:rFonts w:hint="eastAsia"/>
        </w:rPr>
        <w:t>而今人用方亦豈易易哉！</w:t>
      </w:r>
    </w:p>
    <w:p w:rsidR="00253EB5" w:rsidRDefault="00253EB5">
      <w:pPr>
        <w:spacing w:after="0" w:line="240" w:lineRule="auto"/>
        <w:ind w:firstLine="0"/>
        <w:rPr>
          <w:rFonts w:eastAsiaTheme="majorEastAsia"/>
          <w:spacing w:val="38"/>
        </w:rPr>
      </w:pPr>
      <w:bookmarkStart w:id="844" w:name="_Toc223762958"/>
      <w:r>
        <w:br w:type="page"/>
      </w:r>
    </w:p>
    <w:p w:rsidR="00253EB5" w:rsidRDefault="00253EB5" w:rsidP="00657751">
      <w:pPr>
        <w:pStyle w:val="1b"/>
      </w:pPr>
      <w:bookmarkStart w:id="845" w:name="_Toc7561183"/>
      <w:r>
        <w:rPr>
          <w:rFonts w:hint="eastAsia"/>
        </w:rPr>
        <w:lastRenderedPageBreak/>
        <w:t>論痢證治法</w:t>
      </w:r>
      <w:bookmarkEnd w:id="844"/>
      <w:r>
        <w:rPr>
          <w:rFonts w:hint="eastAsia"/>
        </w:rPr>
        <w:t>（附︰開胃資生丹）</w:t>
      </w:r>
      <w:bookmarkEnd w:id="845"/>
    </w:p>
    <w:p w:rsidR="00A47EA5" w:rsidRDefault="00253EB5" w:rsidP="00253EB5">
      <w:pPr>
        <w:pStyle w:val="2f5"/>
        <w:ind w:firstLine="712"/>
      </w:pPr>
      <w:r>
        <w:rPr>
          <w:rFonts w:hint="eastAsia"/>
        </w:rPr>
        <w:t>唐容川曰「《內經》</w:t>
      </w:r>
      <w:r w:rsidR="0034120C">
        <w:rPr>
          <w:rFonts w:hint="eastAsia"/>
        </w:rPr>
        <w:t>云</w:t>
      </w:r>
      <w:r>
        <w:rPr>
          <w:rFonts w:hint="eastAsia"/>
        </w:rPr>
        <w:t>『諸嘔吐酸</w:t>
      </w:r>
      <w:r w:rsidR="006C4C45">
        <w:rPr>
          <w:rFonts w:hint="eastAsia"/>
        </w:rPr>
        <w:t>，</w:t>
      </w:r>
      <w:r>
        <w:rPr>
          <w:rFonts w:hint="eastAsia"/>
        </w:rPr>
        <w:t>暴注下迫</w:t>
      </w:r>
      <w:r w:rsidR="006C4C45">
        <w:rPr>
          <w:rFonts w:hint="eastAsia"/>
        </w:rPr>
        <w:t>，</w:t>
      </w:r>
      <w:r>
        <w:rPr>
          <w:rFonts w:hint="eastAsia"/>
        </w:rPr>
        <w:t>皆屬</w:t>
      </w:r>
      <w:r w:rsidR="00D24630">
        <w:rPr>
          <w:rFonts w:hint="eastAsia"/>
        </w:rPr>
        <w:t>於</w:t>
      </w:r>
      <w:r>
        <w:rPr>
          <w:rFonts w:hint="eastAsia"/>
        </w:rPr>
        <w:t>熱』</w:t>
      </w:r>
      <w:r w:rsidR="006C4C45">
        <w:rPr>
          <w:rFonts w:hint="eastAsia"/>
        </w:rPr>
        <w:t>，</w:t>
      </w:r>
      <w:r>
        <w:rPr>
          <w:rFonts w:hint="eastAsia"/>
        </w:rPr>
        <w:t>下迫與吐酸同言</w:t>
      </w:r>
      <w:r w:rsidR="006C4C45">
        <w:rPr>
          <w:rFonts w:hint="eastAsia"/>
        </w:rPr>
        <w:t>，</w:t>
      </w:r>
      <w:r>
        <w:rPr>
          <w:rFonts w:hint="eastAsia"/>
        </w:rPr>
        <w:t>則知其屬</w:t>
      </w:r>
      <w:r w:rsidR="00D24630">
        <w:rPr>
          <w:rFonts w:hint="eastAsia"/>
        </w:rPr>
        <w:t>於</w:t>
      </w:r>
      <w:r>
        <w:rPr>
          <w:rFonts w:hint="eastAsia"/>
        </w:rPr>
        <w:t>肝熱也。仲景</w:t>
      </w:r>
      <w:r w:rsidR="00D24630">
        <w:rPr>
          <w:rFonts w:hint="eastAsia"/>
        </w:rPr>
        <w:t>於</w:t>
      </w:r>
      <w:r>
        <w:rPr>
          <w:rFonts w:hint="eastAsia"/>
        </w:rPr>
        <w:t>下利後重便膿血者</w:t>
      </w:r>
      <w:r w:rsidR="006C4C45">
        <w:rPr>
          <w:rFonts w:hint="eastAsia"/>
        </w:rPr>
        <w:t>，</w:t>
      </w:r>
      <w:r>
        <w:rPr>
          <w:rFonts w:hint="eastAsia"/>
        </w:rPr>
        <w:t>亦詳</w:t>
      </w:r>
      <w:r w:rsidR="00D24630">
        <w:rPr>
          <w:rFonts w:hint="eastAsia"/>
        </w:rPr>
        <w:t>於</w:t>
      </w:r>
      <w:r w:rsidR="00A47EA5">
        <w:rPr>
          <w:rFonts w:hint="eastAsia"/>
        </w:rPr>
        <w:t>︿</w:t>
      </w:r>
      <w:r>
        <w:rPr>
          <w:rFonts w:hint="eastAsia"/>
        </w:rPr>
        <w:t>厥陰篇</w:t>
      </w:r>
      <w:r w:rsidR="00A47EA5">
        <w:rPr>
          <w:rFonts w:hint="eastAsia"/>
        </w:rPr>
        <w:t>﹀</w:t>
      </w:r>
      <w:r>
        <w:rPr>
          <w:rFonts w:hint="eastAsia"/>
        </w:rPr>
        <w:t>中</w:t>
      </w:r>
      <w:r w:rsidR="006C4C45">
        <w:rPr>
          <w:rFonts w:hint="eastAsia"/>
        </w:rPr>
        <w:t>，</w:t>
      </w:r>
      <w:r>
        <w:rPr>
          <w:rFonts w:hint="eastAsia"/>
        </w:rPr>
        <w:t>皆以痢屬肝經也。蓋痢多發</w:t>
      </w:r>
      <w:r w:rsidR="00D24630">
        <w:rPr>
          <w:rFonts w:hint="eastAsia"/>
        </w:rPr>
        <w:t>於</w:t>
      </w:r>
      <w:r>
        <w:rPr>
          <w:rFonts w:hint="eastAsia"/>
        </w:rPr>
        <w:t>秋</w:t>
      </w:r>
      <w:r w:rsidR="006C4C45">
        <w:rPr>
          <w:rFonts w:hint="eastAsia"/>
        </w:rPr>
        <w:t>，</w:t>
      </w:r>
      <w:r>
        <w:rPr>
          <w:rFonts w:hint="eastAsia"/>
        </w:rPr>
        <w:t>乃肺金不清</w:t>
      </w:r>
      <w:r w:rsidR="006C4C45">
        <w:rPr>
          <w:rFonts w:hint="eastAsia"/>
        </w:rPr>
        <w:t>，</w:t>
      </w:r>
      <w:r>
        <w:rPr>
          <w:rFonts w:hint="eastAsia"/>
        </w:rPr>
        <w:t>肝木遏鬱。肝主疏泄</w:t>
      </w:r>
      <w:r w:rsidR="006C4C45">
        <w:rPr>
          <w:rFonts w:hint="eastAsia"/>
        </w:rPr>
        <w:t>，</w:t>
      </w:r>
      <w:r>
        <w:rPr>
          <w:rFonts w:hint="eastAsia"/>
        </w:rPr>
        <w:t>其疏泄之力太過</w:t>
      </w:r>
      <w:r w:rsidR="006C4C45">
        <w:rPr>
          <w:rFonts w:hint="eastAsia"/>
        </w:rPr>
        <w:t>，</w:t>
      </w:r>
      <w:r>
        <w:rPr>
          <w:rFonts w:hint="eastAsia"/>
        </w:rPr>
        <w:t>則暴注裡急</w:t>
      </w:r>
      <w:r w:rsidR="006C4C45">
        <w:rPr>
          <w:rFonts w:hint="eastAsia"/>
        </w:rPr>
        <w:t>，</w:t>
      </w:r>
      <w:r>
        <w:rPr>
          <w:rFonts w:hint="eastAsia"/>
        </w:rPr>
        <w:t>有不能待之勢。然或大腸開通</w:t>
      </w:r>
      <w:r w:rsidR="006C4C45">
        <w:rPr>
          <w:rFonts w:hint="eastAsia"/>
        </w:rPr>
        <w:t>，</w:t>
      </w:r>
      <w:r>
        <w:rPr>
          <w:rFonts w:hint="eastAsia"/>
        </w:rPr>
        <w:t>則直瀉下矣。乃大腸為肺金之腑</w:t>
      </w:r>
      <w:r w:rsidR="006C4C45">
        <w:rPr>
          <w:rFonts w:hint="eastAsia"/>
        </w:rPr>
        <w:t>，</w:t>
      </w:r>
      <w:r>
        <w:rPr>
          <w:rFonts w:hint="eastAsia"/>
        </w:rPr>
        <w:t>金性收澀</w:t>
      </w:r>
      <w:r w:rsidR="006C4C45">
        <w:rPr>
          <w:rFonts w:hint="eastAsia"/>
        </w:rPr>
        <w:t>，</w:t>
      </w:r>
      <w:r>
        <w:rPr>
          <w:rFonts w:hint="eastAsia"/>
        </w:rPr>
        <w:t>秋日當令</w:t>
      </w:r>
      <w:r w:rsidR="006C4C45">
        <w:rPr>
          <w:rFonts w:hint="eastAsia"/>
        </w:rPr>
        <w:t>，</w:t>
      </w:r>
      <w:r>
        <w:rPr>
          <w:rFonts w:hint="eastAsia"/>
        </w:rPr>
        <w:t>而不使瀉出</w:t>
      </w:r>
      <w:r w:rsidR="006C4C45">
        <w:rPr>
          <w:rFonts w:hint="eastAsia"/>
        </w:rPr>
        <w:t>，</w:t>
      </w:r>
      <w:r>
        <w:rPr>
          <w:rFonts w:hint="eastAsia"/>
        </w:rPr>
        <w:t>則滯塞不得快利</w:t>
      </w:r>
      <w:r w:rsidR="006C4C45">
        <w:rPr>
          <w:rFonts w:hint="eastAsia"/>
        </w:rPr>
        <w:t>，</w:t>
      </w:r>
      <w:r>
        <w:rPr>
          <w:rFonts w:hint="eastAsia"/>
        </w:rPr>
        <w:t>遂為後重。是以治痢者</w:t>
      </w:r>
      <w:r w:rsidR="006C4C45">
        <w:rPr>
          <w:rFonts w:hint="eastAsia"/>
        </w:rPr>
        <w:t>，</w:t>
      </w:r>
      <w:r>
        <w:rPr>
          <w:rFonts w:hint="eastAsia"/>
        </w:rPr>
        <w:t>開其肺氣</w:t>
      </w:r>
      <w:r w:rsidR="006C4C45">
        <w:rPr>
          <w:rFonts w:hint="eastAsia"/>
        </w:rPr>
        <w:t>，</w:t>
      </w:r>
      <w:r>
        <w:rPr>
          <w:rFonts w:hint="eastAsia"/>
        </w:rPr>
        <w:t>清其肝火</w:t>
      </w:r>
      <w:r w:rsidR="006C4C45">
        <w:rPr>
          <w:rFonts w:hint="eastAsia"/>
        </w:rPr>
        <w:t>，</w:t>
      </w:r>
      <w:r>
        <w:rPr>
          <w:rFonts w:hint="eastAsia"/>
        </w:rPr>
        <w:t>則下痢自愈」</w:t>
      </w:r>
      <w:r w:rsidR="00A47EA5">
        <w:rPr>
          <w:rFonts w:hint="eastAsia"/>
        </w:rPr>
        <w:t>。</w:t>
      </w:r>
    </w:p>
    <w:p w:rsidR="00A47EA5" w:rsidRDefault="00A47EA5" w:rsidP="00253EB5">
      <w:pPr>
        <w:pStyle w:val="2f5"/>
        <w:ind w:firstLine="712"/>
      </w:pPr>
      <w:r>
        <w:rPr>
          <w:rFonts w:hint="eastAsia"/>
        </w:rPr>
        <w:t>按：</w:t>
      </w:r>
      <w:r w:rsidR="00253EB5">
        <w:rPr>
          <w:rFonts w:hint="eastAsia"/>
        </w:rPr>
        <w:t>此論甚超妙</w:t>
      </w:r>
      <w:r w:rsidR="006C4C45">
        <w:rPr>
          <w:rFonts w:hint="eastAsia"/>
        </w:rPr>
        <w:t>，</w:t>
      </w:r>
      <w:r w:rsidR="00253EB5">
        <w:rPr>
          <w:rFonts w:hint="eastAsia"/>
        </w:rPr>
        <w:t>其推詳痢之原因及治痢之法</w:t>
      </w:r>
      <w:r w:rsidR="006C4C45">
        <w:rPr>
          <w:rFonts w:hint="eastAsia"/>
        </w:rPr>
        <w:t>，</w:t>
      </w:r>
      <w:r w:rsidR="00253EB5">
        <w:rPr>
          <w:rFonts w:hint="eastAsia"/>
        </w:rPr>
        <w:t>皆確當。愚今特引伸其說</w:t>
      </w:r>
      <w:r w:rsidR="006C4C45">
        <w:rPr>
          <w:rFonts w:hint="eastAsia"/>
        </w:rPr>
        <w:t>，</w:t>
      </w:r>
      <w:r w:rsidR="00253EB5">
        <w:rPr>
          <w:rFonts w:hint="eastAsia"/>
        </w:rPr>
        <w:t>復為詳悉言之。蓋木雖旺</w:t>
      </w:r>
      <w:r w:rsidR="00D24630">
        <w:rPr>
          <w:rFonts w:hint="eastAsia"/>
        </w:rPr>
        <w:t>於</w:t>
      </w:r>
      <w:r w:rsidR="00253EB5">
        <w:rPr>
          <w:rFonts w:hint="eastAsia"/>
        </w:rPr>
        <w:t>春</w:t>
      </w:r>
      <w:r w:rsidR="006C4C45">
        <w:rPr>
          <w:rFonts w:hint="eastAsia"/>
        </w:rPr>
        <w:t>，</w:t>
      </w:r>
      <w:r w:rsidR="00253EB5">
        <w:rPr>
          <w:rFonts w:hint="eastAsia"/>
        </w:rPr>
        <w:t>而其發榮滋長實在</w:t>
      </w:r>
      <w:r w:rsidR="00D24630">
        <w:rPr>
          <w:rFonts w:hint="eastAsia"/>
        </w:rPr>
        <w:t>於</w:t>
      </w:r>
      <w:r w:rsidR="00253EB5">
        <w:rPr>
          <w:rFonts w:hint="eastAsia"/>
        </w:rPr>
        <w:t>夏</w:t>
      </w:r>
      <w:r w:rsidR="006C4C45">
        <w:rPr>
          <w:rFonts w:hint="eastAsia"/>
        </w:rPr>
        <w:t>，</w:t>
      </w:r>
      <w:r w:rsidR="00253EB5">
        <w:rPr>
          <w:rFonts w:hint="eastAsia"/>
        </w:rPr>
        <w:t>故季夏六月為未月</w:t>
      </w:r>
      <w:r w:rsidR="006C4C45">
        <w:rPr>
          <w:rFonts w:hint="eastAsia"/>
        </w:rPr>
        <w:t>，</w:t>
      </w:r>
      <w:r w:rsidR="00253EB5">
        <w:rPr>
          <w:rFonts w:hint="eastAsia"/>
        </w:rPr>
        <w:t>未者</w:t>
      </w:r>
      <w:r w:rsidR="006C4C45">
        <w:rPr>
          <w:rFonts w:hint="eastAsia"/>
        </w:rPr>
        <w:t>，</w:t>
      </w:r>
      <w:r w:rsidR="00253EB5">
        <w:rPr>
          <w:rFonts w:hint="eastAsia"/>
        </w:rPr>
        <w:t>木重葉也</w:t>
      </w:r>
      <w:r w:rsidR="006C4C45">
        <w:rPr>
          <w:rFonts w:hint="eastAsia"/>
        </w:rPr>
        <w:t>，</w:t>
      </w:r>
      <w:r w:rsidR="00253EB5">
        <w:rPr>
          <w:rFonts w:hint="eastAsia"/>
        </w:rPr>
        <w:t>言木至此旺之極也。而肝臟屬木</w:t>
      </w:r>
      <w:r w:rsidR="006C4C45">
        <w:rPr>
          <w:rFonts w:hint="eastAsia"/>
        </w:rPr>
        <w:t>，</w:t>
      </w:r>
      <w:r w:rsidR="00253EB5">
        <w:rPr>
          <w:rFonts w:hint="eastAsia"/>
        </w:rPr>
        <w:t>故</w:t>
      </w:r>
      <w:r w:rsidR="00D24630">
        <w:rPr>
          <w:rFonts w:hint="eastAsia"/>
        </w:rPr>
        <w:t>於</w:t>
      </w:r>
      <w:r w:rsidR="00253EB5">
        <w:rPr>
          <w:rFonts w:hint="eastAsia"/>
        </w:rPr>
        <w:t>六月亦極旺。肝木過旺而侮克脾土</w:t>
      </w:r>
      <w:r w:rsidR="006C4C45">
        <w:rPr>
          <w:rFonts w:hint="eastAsia"/>
        </w:rPr>
        <w:t>，</w:t>
      </w:r>
      <w:r w:rsidR="00253EB5">
        <w:rPr>
          <w:rFonts w:hint="eastAsia"/>
        </w:rPr>
        <w:t>是以季夏多暴注下瀉之證</w:t>
      </w:r>
      <w:r w:rsidR="006C4C45">
        <w:rPr>
          <w:rFonts w:hint="eastAsia"/>
        </w:rPr>
        <w:t>，</w:t>
      </w:r>
      <w:r w:rsidR="00253EB5">
        <w:rPr>
          <w:rFonts w:hint="eastAsia"/>
        </w:rPr>
        <w:t>而痢證甚少</w:t>
      </w:r>
      <w:r w:rsidR="006C4C45">
        <w:rPr>
          <w:rFonts w:hint="eastAsia"/>
        </w:rPr>
        <w:t>，</w:t>
      </w:r>
      <w:r w:rsidR="00253EB5">
        <w:rPr>
          <w:rFonts w:hint="eastAsia"/>
        </w:rPr>
        <w:t>因肺金猶未當令</w:t>
      </w:r>
      <w:r w:rsidR="006C4C45">
        <w:rPr>
          <w:rFonts w:hint="eastAsia"/>
        </w:rPr>
        <w:t>，</w:t>
      </w:r>
      <w:r w:rsidR="00253EB5">
        <w:rPr>
          <w:rFonts w:hint="eastAsia"/>
        </w:rPr>
        <w:t>其收澀之力甚微也。即其時偶有患痢者</w:t>
      </w:r>
      <w:r w:rsidR="006C4C45">
        <w:rPr>
          <w:rFonts w:hint="eastAsia"/>
        </w:rPr>
        <w:t>，</w:t>
      </w:r>
      <w:r w:rsidR="00253EB5">
        <w:rPr>
          <w:rFonts w:hint="eastAsia"/>
        </w:rPr>
        <w:t>亦多</w:t>
      </w:r>
      <w:r w:rsidR="00AD7840">
        <w:rPr>
          <w:rFonts w:hint="eastAsia"/>
        </w:rPr>
        <w:t>係</w:t>
      </w:r>
      <w:r w:rsidR="00253EB5">
        <w:rPr>
          <w:rFonts w:hint="eastAsia"/>
        </w:rPr>
        <w:t>濕熱釀成</w:t>
      </w:r>
      <w:r w:rsidR="006C4C45">
        <w:rPr>
          <w:rFonts w:hint="eastAsia"/>
        </w:rPr>
        <w:t>，</w:t>
      </w:r>
      <w:r w:rsidR="00253EB5">
        <w:rPr>
          <w:rFonts w:hint="eastAsia"/>
        </w:rPr>
        <w:t>但利濕清熱</w:t>
      </w:r>
      <w:r w:rsidR="006C4C45">
        <w:rPr>
          <w:rFonts w:hint="eastAsia"/>
        </w:rPr>
        <w:t>，</w:t>
      </w:r>
      <w:r w:rsidR="00253EB5">
        <w:rPr>
          <w:rFonts w:hint="eastAsia"/>
        </w:rPr>
        <w:t>病即可愈</w:t>
      </w:r>
      <w:r w:rsidR="006C4C45">
        <w:rPr>
          <w:rFonts w:hint="eastAsia"/>
        </w:rPr>
        <w:t>，</w:t>
      </w:r>
      <w:r w:rsidR="00253EB5">
        <w:rPr>
          <w:rFonts w:hint="eastAsia"/>
        </w:rPr>
        <w:t>是以六一散為治暑痢之定方</w:t>
      </w:r>
      <w:r w:rsidR="006C4C45">
        <w:rPr>
          <w:rFonts w:hint="eastAsia"/>
        </w:rPr>
        <w:t>，</w:t>
      </w:r>
      <w:r w:rsidR="00253EB5">
        <w:rPr>
          <w:rFonts w:hint="eastAsia"/>
        </w:rPr>
        <w:t>而非所論</w:t>
      </w:r>
      <w:r w:rsidR="00D24630">
        <w:rPr>
          <w:rFonts w:hint="eastAsia"/>
        </w:rPr>
        <w:t>於</w:t>
      </w:r>
      <w:r w:rsidR="00253EB5">
        <w:rPr>
          <w:rFonts w:hint="eastAsia"/>
        </w:rPr>
        <w:t>秋日之痢也。迨至已交秋令</w:t>
      </w:r>
      <w:r w:rsidR="006C4C45">
        <w:rPr>
          <w:rFonts w:hint="eastAsia"/>
        </w:rPr>
        <w:t>，</w:t>
      </w:r>
      <w:r w:rsidR="00253EB5">
        <w:rPr>
          <w:rFonts w:hint="eastAsia"/>
        </w:rPr>
        <w:t>金氣漸伸</w:t>
      </w:r>
      <w:r w:rsidR="006C4C45">
        <w:rPr>
          <w:rFonts w:hint="eastAsia"/>
        </w:rPr>
        <w:t>，</w:t>
      </w:r>
      <w:r w:rsidR="00253EB5">
        <w:rPr>
          <w:rFonts w:hint="eastAsia"/>
        </w:rPr>
        <w:t>木氣漸斂</w:t>
      </w:r>
      <w:r w:rsidR="006C4C45">
        <w:rPr>
          <w:rFonts w:hint="eastAsia"/>
        </w:rPr>
        <w:t>，</w:t>
      </w:r>
      <w:r w:rsidR="00253EB5">
        <w:rPr>
          <w:rFonts w:hint="eastAsia"/>
        </w:rPr>
        <w:t>人之臟腑原可安</w:t>
      </w:r>
      <w:r w:rsidR="00D24630">
        <w:rPr>
          <w:rFonts w:hint="eastAsia"/>
        </w:rPr>
        <w:t>於</w:t>
      </w:r>
      <w:r w:rsidR="00253EB5">
        <w:rPr>
          <w:rFonts w:hint="eastAsia"/>
        </w:rPr>
        <w:t>時序之常</w:t>
      </w:r>
      <w:r w:rsidR="006C4C45">
        <w:rPr>
          <w:rFonts w:hint="eastAsia"/>
        </w:rPr>
        <w:t>，</w:t>
      </w:r>
      <w:r w:rsidR="00253EB5">
        <w:rPr>
          <w:rFonts w:hint="eastAsia"/>
        </w:rPr>
        <w:t>不必發生痢證也。惟其人先有蘊熱</w:t>
      </w:r>
      <w:r w:rsidR="006C4C45">
        <w:rPr>
          <w:rFonts w:hint="eastAsia"/>
        </w:rPr>
        <w:t>，</w:t>
      </w:r>
      <w:r w:rsidR="00253EB5">
        <w:rPr>
          <w:rFonts w:hint="eastAsia"/>
        </w:rPr>
        <w:t>則肝木乘熱恣肆</w:t>
      </w:r>
      <w:r w:rsidR="006C4C45">
        <w:rPr>
          <w:rFonts w:hint="eastAsia"/>
        </w:rPr>
        <w:t>，</w:t>
      </w:r>
      <w:r w:rsidR="00253EB5">
        <w:rPr>
          <w:rFonts w:hint="eastAsia"/>
        </w:rPr>
        <w:t>當斂而不斂</w:t>
      </w:r>
      <w:r w:rsidR="006C4C45">
        <w:rPr>
          <w:rFonts w:hint="eastAsia"/>
        </w:rPr>
        <w:t>，</w:t>
      </w:r>
      <w:r w:rsidR="00253EB5">
        <w:rPr>
          <w:rFonts w:hint="eastAsia"/>
        </w:rPr>
        <w:t>又</w:t>
      </w:r>
      <w:r w:rsidR="00D24630">
        <w:rPr>
          <w:rFonts w:hint="eastAsia"/>
        </w:rPr>
        <w:t>於</w:t>
      </w:r>
      <w:r w:rsidR="00253EB5">
        <w:rPr>
          <w:rFonts w:hint="eastAsia"/>
        </w:rPr>
        <w:t>飲食起居之間感受寒涼</w:t>
      </w:r>
      <w:r w:rsidR="006C4C45">
        <w:rPr>
          <w:rFonts w:hint="eastAsia"/>
        </w:rPr>
        <w:t>，</w:t>
      </w:r>
      <w:r w:rsidR="00253EB5">
        <w:rPr>
          <w:rFonts w:hint="eastAsia"/>
        </w:rPr>
        <w:t>肺金乘寒涼之氣</w:t>
      </w:r>
      <w:r w:rsidR="006C4C45">
        <w:rPr>
          <w:rFonts w:hint="eastAsia"/>
        </w:rPr>
        <w:t>，</w:t>
      </w:r>
      <w:r w:rsidR="00253EB5">
        <w:rPr>
          <w:rFonts w:hint="eastAsia"/>
        </w:rPr>
        <w:t>愈施其肅降收澀之權</w:t>
      </w:r>
      <w:r w:rsidR="006C4C45">
        <w:rPr>
          <w:rFonts w:hint="eastAsia"/>
        </w:rPr>
        <w:t>，</w:t>
      </w:r>
      <w:r w:rsidR="00253EB5">
        <w:rPr>
          <w:rFonts w:hint="eastAsia"/>
        </w:rPr>
        <w:t>則金木相犯</w:t>
      </w:r>
      <w:r w:rsidR="006C4C45">
        <w:rPr>
          <w:rFonts w:hint="eastAsia"/>
        </w:rPr>
        <w:t>，</w:t>
      </w:r>
      <w:r w:rsidR="00253EB5">
        <w:rPr>
          <w:rFonts w:hint="eastAsia"/>
        </w:rPr>
        <w:t>交迫</w:t>
      </w:r>
      <w:r w:rsidR="00D24630">
        <w:rPr>
          <w:rFonts w:hint="eastAsia"/>
        </w:rPr>
        <w:t>於</w:t>
      </w:r>
      <w:r w:rsidR="00253EB5">
        <w:rPr>
          <w:rFonts w:hint="eastAsia"/>
        </w:rPr>
        <w:t>腸中</w:t>
      </w:r>
      <w:r w:rsidR="006C4C45">
        <w:rPr>
          <w:rFonts w:hint="eastAsia"/>
        </w:rPr>
        <w:t>，</w:t>
      </w:r>
      <w:r w:rsidR="00253EB5">
        <w:rPr>
          <w:rFonts w:hint="eastAsia"/>
        </w:rPr>
        <w:t>而痢作矣。是知痢之成也</w:t>
      </w:r>
      <w:r w:rsidR="006C4C45">
        <w:rPr>
          <w:rFonts w:hint="eastAsia"/>
        </w:rPr>
        <w:t>，</w:t>
      </w:r>
      <w:r w:rsidR="00253EB5">
        <w:rPr>
          <w:rFonts w:hint="eastAsia"/>
        </w:rPr>
        <w:t>固由</w:t>
      </w:r>
      <w:r w:rsidR="00D24630">
        <w:rPr>
          <w:rFonts w:hint="eastAsia"/>
        </w:rPr>
        <w:t>於</w:t>
      </w:r>
      <w:r w:rsidR="00253EB5">
        <w:rPr>
          <w:rFonts w:hint="eastAsia"/>
        </w:rPr>
        <w:t>金木相犯</w:t>
      </w:r>
      <w:r w:rsidR="006C4C45">
        <w:rPr>
          <w:rFonts w:hint="eastAsia"/>
        </w:rPr>
        <w:t>，</w:t>
      </w:r>
      <w:r w:rsidR="00253EB5">
        <w:rPr>
          <w:rFonts w:hint="eastAsia"/>
        </w:rPr>
        <w:t>而金木之相犯</w:t>
      </w:r>
      <w:r w:rsidR="006C4C45">
        <w:rPr>
          <w:rFonts w:hint="eastAsia"/>
        </w:rPr>
        <w:t>，</w:t>
      </w:r>
      <w:r w:rsidR="00253EB5">
        <w:rPr>
          <w:rFonts w:hint="eastAsia"/>
        </w:rPr>
        <w:t>實又因寒火交爭之力以激動之也。若唐氏所謂開肺清肝</w:t>
      </w:r>
      <w:r w:rsidR="006C4C45">
        <w:rPr>
          <w:rFonts w:hint="eastAsia"/>
        </w:rPr>
        <w:t>，</w:t>
      </w:r>
      <w:r w:rsidR="00253EB5">
        <w:rPr>
          <w:rFonts w:hint="eastAsia"/>
        </w:rPr>
        <w:t>原為正治之法</w:t>
      </w:r>
      <w:r w:rsidR="006C4C45">
        <w:rPr>
          <w:rFonts w:hint="eastAsia"/>
        </w:rPr>
        <w:t>，</w:t>
      </w:r>
      <w:r w:rsidR="00253EB5">
        <w:rPr>
          <w:rFonts w:hint="eastAsia"/>
        </w:rPr>
        <w:t>然止可施</w:t>
      </w:r>
      <w:r w:rsidR="00D24630">
        <w:rPr>
          <w:rFonts w:hint="eastAsia"/>
        </w:rPr>
        <w:t>於</w:t>
      </w:r>
      <w:r w:rsidR="00253EB5">
        <w:rPr>
          <w:rFonts w:hint="eastAsia"/>
        </w:rPr>
        <w:t>病之初起</w:t>
      </w:r>
      <w:r w:rsidR="006C4C45">
        <w:rPr>
          <w:rFonts w:hint="eastAsia"/>
        </w:rPr>
        <w:t>，</w:t>
      </w:r>
      <w:r w:rsidR="00253EB5">
        <w:rPr>
          <w:rFonts w:hint="eastAsia"/>
        </w:rPr>
        <w:t>非所論</w:t>
      </w:r>
      <w:r w:rsidR="00D24630">
        <w:rPr>
          <w:rFonts w:hint="eastAsia"/>
        </w:rPr>
        <w:t>於</w:t>
      </w:r>
      <w:r w:rsidR="00253EB5">
        <w:rPr>
          <w:rFonts w:hint="eastAsia"/>
        </w:rPr>
        <w:t>痢病之已深也。且統觀古今</w:t>
      </w:r>
      <w:r w:rsidR="00253EB5">
        <w:rPr>
          <w:rFonts w:hint="eastAsia"/>
        </w:rPr>
        <w:lastRenderedPageBreak/>
        <w:t>治痢之方</w:t>
      </w:r>
      <w:r w:rsidR="006C4C45">
        <w:rPr>
          <w:rFonts w:hint="eastAsia"/>
        </w:rPr>
        <w:t>，</w:t>
      </w:r>
      <w:r w:rsidR="00253EB5">
        <w:rPr>
          <w:rFonts w:hint="eastAsia"/>
        </w:rPr>
        <w:t>大抵皆用之</w:t>
      </w:r>
      <w:r w:rsidR="00D24630">
        <w:rPr>
          <w:rFonts w:hint="eastAsia"/>
        </w:rPr>
        <w:t>於</w:t>
      </w:r>
      <w:r w:rsidR="00253EB5">
        <w:rPr>
          <w:rFonts w:hint="eastAsia"/>
        </w:rPr>
        <w:t>初期則效</w:t>
      </w:r>
      <w:r w:rsidR="006C4C45">
        <w:rPr>
          <w:rFonts w:hint="eastAsia"/>
        </w:rPr>
        <w:t>，</w:t>
      </w:r>
      <w:r w:rsidR="00253EB5">
        <w:rPr>
          <w:rFonts w:hint="eastAsia"/>
        </w:rPr>
        <w:t>用之</w:t>
      </w:r>
      <w:r w:rsidR="00D24630">
        <w:rPr>
          <w:rFonts w:hint="eastAsia"/>
        </w:rPr>
        <w:t>於</w:t>
      </w:r>
      <w:r w:rsidR="00253EB5">
        <w:rPr>
          <w:rFonts w:hint="eastAsia"/>
        </w:rPr>
        <w:t>末期則不效。今特將痢證分為數期</w:t>
      </w:r>
      <w:r w:rsidR="006C4C45">
        <w:rPr>
          <w:rFonts w:hint="eastAsia"/>
        </w:rPr>
        <w:t>，</w:t>
      </w:r>
      <w:r w:rsidR="00253EB5">
        <w:rPr>
          <w:rFonts w:hint="eastAsia"/>
        </w:rPr>
        <w:t>詳陳其病之情狀及治法</w:t>
      </w:r>
      <w:r w:rsidR="00D24630">
        <w:rPr>
          <w:rFonts w:hint="eastAsia"/>
        </w:rPr>
        <w:t>於</w:t>
      </w:r>
      <w:r w:rsidR="00253EB5">
        <w:rPr>
          <w:rFonts w:hint="eastAsia"/>
        </w:rPr>
        <w:t>下。</w:t>
      </w:r>
    </w:p>
    <w:p w:rsidR="00A47EA5" w:rsidRDefault="00253EB5" w:rsidP="00253EB5">
      <w:pPr>
        <w:pStyle w:val="2f5"/>
        <w:ind w:firstLine="712"/>
      </w:pPr>
      <w:r>
        <w:rPr>
          <w:rFonts w:hint="eastAsia"/>
        </w:rPr>
        <w:t>痢之初得也</w:t>
      </w:r>
      <w:r w:rsidR="006C4C45">
        <w:rPr>
          <w:rFonts w:hint="eastAsia"/>
        </w:rPr>
        <w:t>，</w:t>
      </w:r>
      <w:r>
        <w:rPr>
          <w:rFonts w:hint="eastAsia"/>
        </w:rPr>
        <w:t>時時下利膿血</w:t>
      </w:r>
      <w:r w:rsidR="006C4C45">
        <w:rPr>
          <w:rFonts w:hint="eastAsia"/>
        </w:rPr>
        <w:t>，</w:t>
      </w:r>
      <w:r>
        <w:rPr>
          <w:rFonts w:hint="eastAsia"/>
        </w:rPr>
        <w:t>後重</w:t>
      </w:r>
      <w:r w:rsidR="006C4C45">
        <w:rPr>
          <w:rFonts w:hint="eastAsia"/>
        </w:rPr>
        <w:t>，</w:t>
      </w:r>
      <w:r>
        <w:rPr>
          <w:rFonts w:hint="eastAsia"/>
        </w:rPr>
        <w:t>腸疼</w:t>
      </w:r>
      <w:r w:rsidR="006C4C45">
        <w:rPr>
          <w:rFonts w:hint="eastAsia"/>
        </w:rPr>
        <w:t>，</w:t>
      </w:r>
      <w:r>
        <w:rPr>
          <w:rFonts w:hint="eastAsia"/>
        </w:rPr>
        <w:t>而所下膿則甚稠</w:t>
      </w:r>
      <w:r w:rsidR="006C4C45">
        <w:rPr>
          <w:rFonts w:hint="eastAsia"/>
        </w:rPr>
        <w:t>，</w:t>
      </w:r>
      <w:r>
        <w:rPr>
          <w:rFonts w:hint="eastAsia"/>
        </w:rPr>
        <w:t>血則甚鮮</w:t>
      </w:r>
      <w:r w:rsidR="006C4C45">
        <w:rPr>
          <w:rFonts w:hint="eastAsia"/>
        </w:rPr>
        <w:t>，</w:t>
      </w:r>
      <w:r>
        <w:rPr>
          <w:rFonts w:hint="eastAsia"/>
        </w:rPr>
        <w:t>腹疼亦不甚劇</w:t>
      </w:r>
      <w:r w:rsidR="006C4C45">
        <w:rPr>
          <w:rFonts w:hint="eastAsia"/>
        </w:rPr>
        <w:t>，</w:t>
      </w:r>
      <w:r>
        <w:rPr>
          <w:rFonts w:hint="eastAsia"/>
        </w:rPr>
        <w:t>脈之滑實者</w:t>
      </w:r>
      <w:r w:rsidR="006C4C45">
        <w:rPr>
          <w:rFonts w:hint="eastAsia"/>
        </w:rPr>
        <w:t>，</w:t>
      </w:r>
      <w:r>
        <w:rPr>
          <w:rFonts w:hint="eastAsia"/>
        </w:rPr>
        <w:t>可用小承氣湯加生杭芍四錢</w:t>
      </w:r>
      <w:r w:rsidR="006C4C45">
        <w:rPr>
          <w:rFonts w:hint="eastAsia"/>
        </w:rPr>
        <w:t>，</w:t>
      </w:r>
      <w:r>
        <w:rPr>
          <w:rFonts w:hint="eastAsia"/>
        </w:rPr>
        <w:t>甘草二錢下之。蓋方中</w:t>
      </w:r>
      <w:r w:rsidR="00A47EA5">
        <w:rPr>
          <w:rFonts w:hint="eastAsia"/>
        </w:rPr>
        <w:t>朴</w:t>
      </w:r>
      <w:r>
        <w:rPr>
          <w:rFonts w:hint="eastAsia"/>
        </w:rPr>
        <w:t>、實原可開肺</w:t>
      </w:r>
      <w:r w:rsidR="006C4C45">
        <w:rPr>
          <w:rFonts w:hint="eastAsia"/>
        </w:rPr>
        <w:t>，</w:t>
      </w:r>
      <w:r>
        <w:rPr>
          <w:rFonts w:hint="eastAsia"/>
        </w:rPr>
        <w:t>大黃、芍藥又善清肝</w:t>
      </w:r>
      <w:r w:rsidR="006C4C45">
        <w:rPr>
          <w:rFonts w:hint="eastAsia"/>
        </w:rPr>
        <w:t>，</w:t>
      </w:r>
      <w:r>
        <w:rPr>
          <w:rFonts w:hint="eastAsia"/>
        </w:rPr>
        <w:t>且厚朴溫而黃、芍涼</w:t>
      </w:r>
      <w:r w:rsidR="006C4C45">
        <w:rPr>
          <w:rFonts w:hint="eastAsia"/>
        </w:rPr>
        <w:t>，</w:t>
      </w:r>
      <w:r>
        <w:rPr>
          <w:rFonts w:hint="eastAsia"/>
        </w:rPr>
        <w:t>更可交平其寒熱</w:t>
      </w:r>
      <w:r w:rsidR="006C4C45">
        <w:rPr>
          <w:rFonts w:hint="eastAsia"/>
        </w:rPr>
        <w:t>，</w:t>
      </w:r>
      <w:r>
        <w:rPr>
          <w:rFonts w:hint="eastAsia"/>
        </w:rPr>
        <w:t>以成滌腸蕩滯之功</w:t>
      </w:r>
      <w:r w:rsidR="006C4C45">
        <w:rPr>
          <w:rFonts w:hint="eastAsia"/>
        </w:rPr>
        <w:t>，</w:t>
      </w:r>
      <w:r>
        <w:rPr>
          <w:rFonts w:hint="eastAsia"/>
        </w:rPr>
        <w:t>加甘草者</w:t>
      </w:r>
      <w:r w:rsidR="006C4C45">
        <w:rPr>
          <w:rFonts w:hint="eastAsia"/>
        </w:rPr>
        <w:t>，</w:t>
      </w:r>
      <w:r>
        <w:rPr>
          <w:rFonts w:hint="eastAsia"/>
        </w:rPr>
        <w:t>取其能調胃兼能緩肝</w:t>
      </w:r>
      <w:r w:rsidR="006C4C45">
        <w:rPr>
          <w:rFonts w:hint="eastAsia"/>
        </w:rPr>
        <w:t>，</w:t>
      </w:r>
      <w:r>
        <w:rPr>
          <w:rFonts w:hint="eastAsia"/>
        </w:rPr>
        <w:t>即以緩承氣下降之力也。</w:t>
      </w:r>
    </w:p>
    <w:p w:rsidR="00A47EA5" w:rsidRPr="00A47EA5" w:rsidRDefault="00A47EA5" w:rsidP="00A47EA5">
      <w:pPr>
        <w:pStyle w:val="2f5"/>
        <w:ind w:firstLine="712"/>
      </w:pPr>
      <w:r>
        <w:rPr>
          <w:rFonts w:hint="eastAsia"/>
        </w:rPr>
        <w:t>其脈按之不實者</w:t>
      </w:r>
      <w:r w:rsidR="006C4C45">
        <w:rPr>
          <w:rFonts w:hint="eastAsia"/>
        </w:rPr>
        <w:t>，</w:t>
      </w:r>
      <w:r>
        <w:rPr>
          <w:rFonts w:hint="eastAsia"/>
        </w:rPr>
        <w:t>可治以拙擬化滯湯（</w:t>
      </w:r>
      <w:r w:rsidRPr="00A47EA5">
        <w:rPr>
          <w:rFonts w:hint="eastAsia"/>
        </w:rPr>
        <w:t>方載三期痢疾門</w:t>
      </w:r>
      <w:r w:rsidR="006C4C45">
        <w:rPr>
          <w:rFonts w:hint="eastAsia"/>
        </w:rPr>
        <w:t>，</w:t>
      </w:r>
      <w:r w:rsidR="00AD7840">
        <w:rPr>
          <w:rFonts w:hint="eastAsia"/>
        </w:rPr>
        <w:t>係</w:t>
      </w:r>
      <w:r w:rsidRPr="00A47EA5">
        <w:rPr>
          <w:rFonts w:hint="eastAsia"/>
        </w:rPr>
        <w:t>生杭芍一兩</w:t>
      </w:r>
      <w:r w:rsidR="006C4C45">
        <w:rPr>
          <w:rFonts w:hint="eastAsia"/>
        </w:rPr>
        <w:t>，</w:t>
      </w:r>
      <w:r w:rsidRPr="00A47EA5">
        <w:rPr>
          <w:rFonts w:hint="eastAsia"/>
        </w:rPr>
        <w:t>當歸、山楂各六錢</w:t>
      </w:r>
      <w:r w:rsidR="006C4C45">
        <w:rPr>
          <w:rFonts w:hint="eastAsia"/>
        </w:rPr>
        <w:t>，</w:t>
      </w:r>
      <w:r w:rsidRPr="00A47EA5">
        <w:rPr>
          <w:rFonts w:hint="eastAsia"/>
        </w:rPr>
        <w:t>萊菔子五錢</w:t>
      </w:r>
      <w:r w:rsidR="006C4C45">
        <w:rPr>
          <w:rFonts w:hint="eastAsia"/>
        </w:rPr>
        <w:t>，</w:t>
      </w:r>
      <w:r w:rsidRPr="00A47EA5">
        <w:rPr>
          <w:rFonts w:hint="eastAsia"/>
        </w:rPr>
        <w:t>甘草、生薑各二錢</w:t>
      </w:r>
      <w:r>
        <w:rPr>
          <w:rFonts w:hint="eastAsia"/>
        </w:rPr>
        <w:t>）</w:t>
      </w:r>
      <w:r w:rsidR="006C4C45">
        <w:rPr>
          <w:rFonts w:hint="eastAsia"/>
        </w:rPr>
        <w:t>，</w:t>
      </w:r>
      <w:r w:rsidRPr="00A47EA5">
        <w:rPr>
          <w:rFonts w:hint="eastAsia"/>
        </w:rPr>
        <w:t>方中之意用芍藥以泄肝之熱</w:t>
      </w:r>
      <w:r w:rsidR="006C4C45">
        <w:t>，</w:t>
      </w:r>
      <w:r w:rsidRPr="00A47EA5">
        <w:rPr>
          <w:rFonts w:hint="eastAsia"/>
        </w:rPr>
        <w:t>甘草以緩肝之急</w:t>
      </w:r>
      <w:r w:rsidR="006C4C45">
        <w:t>，</w:t>
      </w:r>
      <w:r w:rsidRPr="00A47EA5">
        <w:rPr>
          <w:rFonts w:hint="eastAsia"/>
        </w:rPr>
        <w:t>萊菔子以開氣分之滯</w:t>
      </w:r>
      <w:r w:rsidR="006C4C45">
        <w:t>，</w:t>
      </w:r>
      <w:r w:rsidRPr="00A47EA5">
        <w:rPr>
          <w:rFonts w:hint="eastAsia"/>
        </w:rPr>
        <w:t>當歸、山楂以化血升之滯</w:t>
      </w:r>
      <w:r w:rsidR="006C4C45">
        <w:t>，</w:t>
      </w:r>
      <w:r w:rsidRPr="00A47EA5">
        <w:rPr>
          <w:rFonts w:hint="eastAsia"/>
        </w:rPr>
        <w:t>生薑與芍藥並用又善調寒熱之互相凝滯</w:t>
      </w:r>
      <w:r w:rsidR="006C4C45">
        <w:t>，</w:t>
      </w:r>
      <w:r w:rsidRPr="00A47EA5">
        <w:rPr>
          <w:rFonts w:hint="eastAsia"/>
        </w:rPr>
        <w:t>且當歸之汁液最滑</w:t>
      </w:r>
      <w:r w:rsidR="006C4C45">
        <w:t>，</w:t>
      </w:r>
      <w:r w:rsidRPr="00A47EA5">
        <w:rPr>
          <w:rFonts w:hint="eastAsia"/>
        </w:rPr>
        <w:t>痢患滯下而以當歸滑之</w:t>
      </w:r>
      <w:r w:rsidR="006C4C45">
        <w:t>，</w:t>
      </w:r>
      <w:r w:rsidRPr="00A47EA5">
        <w:rPr>
          <w:rFonts w:hint="eastAsia"/>
        </w:rPr>
        <w:t>其滯下愈而痢自愈也</w:t>
      </w:r>
      <w:r>
        <w:rPr>
          <w:rFonts w:hint="eastAsia"/>
        </w:rPr>
        <w:t>。</w:t>
      </w:r>
    </w:p>
    <w:p w:rsidR="00A47EA5" w:rsidRDefault="00253EB5" w:rsidP="00253EB5">
      <w:pPr>
        <w:pStyle w:val="2f5"/>
        <w:ind w:firstLine="712"/>
      </w:pPr>
      <w:r>
        <w:rPr>
          <w:rFonts w:hint="eastAsia"/>
        </w:rPr>
        <w:t>若當此期不治</w:t>
      </w:r>
      <w:r w:rsidR="006C4C45">
        <w:rPr>
          <w:rFonts w:hint="eastAsia"/>
        </w:rPr>
        <w:t>，</w:t>
      </w:r>
      <w:r>
        <w:rPr>
          <w:rFonts w:hint="eastAsia"/>
        </w:rPr>
        <w:t>或治以前方而仍不愈</w:t>
      </w:r>
      <w:r w:rsidR="006C4C45">
        <w:rPr>
          <w:rFonts w:hint="eastAsia"/>
        </w:rPr>
        <w:t>，</w:t>
      </w:r>
      <w:r>
        <w:rPr>
          <w:rFonts w:hint="eastAsia"/>
        </w:rPr>
        <w:t>或遷延數旬或至累月</w:t>
      </w:r>
      <w:r w:rsidR="006C4C45">
        <w:rPr>
          <w:rFonts w:hint="eastAsia"/>
        </w:rPr>
        <w:t>，</w:t>
      </w:r>
      <w:r>
        <w:rPr>
          <w:rFonts w:hint="eastAsia"/>
        </w:rPr>
        <w:t>其腹疼浸劇</w:t>
      </w:r>
      <w:r w:rsidR="006C4C45">
        <w:rPr>
          <w:rFonts w:hint="eastAsia"/>
        </w:rPr>
        <w:t>，</w:t>
      </w:r>
      <w:r>
        <w:rPr>
          <w:rFonts w:hint="eastAsia"/>
        </w:rPr>
        <w:t>所下者雖未甚改色</w:t>
      </w:r>
      <w:r w:rsidR="006C4C45">
        <w:rPr>
          <w:rFonts w:hint="eastAsia"/>
        </w:rPr>
        <w:t>，</w:t>
      </w:r>
      <w:r>
        <w:rPr>
          <w:rFonts w:hint="eastAsia"/>
        </w:rPr>
        <w:t>而間雜以脂膜</w:t>
      </w:r>
      <w:r w:rsidR="006C4C45">
        <w:rPr>
          <w:rFonts w:hint="eastAsia"/>
        </w:rPr>
        <w:t>，</w:t>
      </w:r>
      <w:r>
        <w:rPr>
          <w:rFonts w:hint="eastAsia"/>
        </w:rPr>
        <w:t>其脈或略數或微虛</w:t>
      </w:r>
      <w:r w:rsidR="006C4C45">
        <w:rPr>
          <w:rFonts w:hint="eastAsia"/>
        </w:rPr>
        <w:t>，</w:t>
      </w:r>
      <w:r>
        <w:rPr>
          <w:rFonts w:hint="eastAsia"/>
        </w:rPr>
        <w:t>宜治以拙擬燮理湯</w:t>
      </w:r>
      <w:r w:rsidR="00A47EA5">
        <w:rPr>
          <w:rFonts w:hint="eastAsia"/>
        </w:rPr>
        <w:t>（</w:t>
      </w:r>
      <w:r w:rsidR="00A47EA5" w:rsidRPr="00A47EA5">
        <w:rPr>
          <w:rFonts w:hint="eastAsia"/>
        </w:rPr>
        <w:t>方載三期痢疾門</w:t>
      </w:r>
      <w:r w:rsidR="006C4C45">
        <w:t>，</w:t>
      </w:r>
      <w:r w:rsidR="00AD7840">
        <w:rPr>
          <w:rFonts w:hint="eastAsia"/>
        </w:rPr>
        <w:t>係</w:t>
      </w:r>
      <w:r w:rsidR="00A47EA5" w:rsidRPr="00A47EA5">
        <w:rPr>
          <w:rFonts w:hint="eastAsia"/>
        </w:rPr>
        <w:t>生懷山藥八錢</w:t>
      </w:r>
      <w:r w:rsidR="006C4C45">
        <w:t>，</w:t>
      </w:r>
      <w:r w:rsidR="00A47EA5" w:rsidRPr="00A47EA5">
        <w:rPr>
          <w:rFonts w:hint="eastAsia"/>
        </w:rPr>
        <w:t>生杭芍六錢</w:t>
      </w:r>
      <w:r w:rsidR="006C4C45">
        <w:t>，</w:t>
      </w:r>
      <w:r w:rsidR="00A47EA5" w:rsidRPr="00A47EA5">
        <w:rPr>
          <w:rFonts w:hint="eastAsia"/>
        </w:rPr>
        <w:t>金銀花五錢</w:t>
      </w:r>
      <w:r w:rsidR="006C4C45">
        <w:t>，</w:t>
      </w:r>
      <w:r w:rsidR="00A47EA5" w:rsidRPr="00A47EA5">
        <w:rPr>
          <w:rFonts w:hint="eastAsia"/>
        </w:rPr>
        <w:t>牛蒡子、甘草各二錢</w:t>
      </w:r>
      <w:r w:rsidR="006C4C45">
        <w:t>，</w:t>
      </w:r>
      <w:r w:rsidR="00A47EA5" w:rsidRPr="00A47EA5">
        <w:rPr>
          <w:rFonts w:hint="eastAsia"/>
        </w:rPr>
        <w:t>黃連、肉桂各錢半</w:t>
      </w:r>
      <w:r w:rsidR="00A47EA5">
        <w:rPr>
          <w:rFonts w:hint="eastAsia"/>
        </w:rPr>
        <w:t>）</w:t>
      </w:r>
      <w:r>
        <w:rPr>
          <w:rFonts w:hint="eastAsia"/>
        </w:rPr>
        <w:t>。</w:t>
      </w:r>
      <w:r w:rsidR="00A47EA5" w:rsidRPr="00A47EA5">
        <w:rPr>
          <w:rFonts w:hint="eastAsia"/>
        </w:rPr>
        <w:t>方中之意</w:t>
      </w:r>
      <w:r w:rsidR="006C4C45">
        <w:rPr>
          <w:rFonts w:hint="eastAsia"/>
        </w:rPr>
        <w:t>，</w:t>
      </w:r>
      <w:r w:rsidR="00A47EA5" w:rsidRPr="00A47EA5">
        <w:rPr>
          <w:rFonts w:hint="eastAsia"/>
        </w:rPr>
        <w:t>黃連、肉桂</w:t>
      </w:r>
      <w:r w:rsidR="00F13728">
        <w:t>（</w:t>
      </w:r>
      <w:r w:rsidR="00A47EA5" w:rsidRPr="00A47EA5">
        <w:rPr>
          <w:rFonts w:hint="eastAsia"/>
        </w:rPr>
        <w:t>煎時後人</w:t>
      </w:r>
      <w:r w:rsidR="00F13728">
        <w:t>）</w:t>
      </w:r>
      <w:r w:rsidR="00A47EA5" w:rsidRPr="00A47EA5">
        <w:rPr>
          <w:rFonts w:hint="eastAsia"/>
        </w:rPr>
        <w:t>等分並用</w:t>
      </w:r>
      <w:r w:rsidR="006C4C45">
        <w:t>，</w:t>
      </w:r>
      <w:r w:rsidR="00A47EA5" w:rsidRPr="00A47EA5">
        <w:rPr>
          <w:rFonts w:hint="eastAsia"/>
        </w:rPr>
        <w:t>能交陰陽</w:t>
      </w:r>
      <w:r w:rsidR="00D24630">
        <w:rPr>
          <w:rFonts w:hint="eastAsia"/>
        </w:rPr>
        <w:t>於</w:t>
      </w:r>
      <w:r w:rsidR="00A47EA5" w:rsidRPr="00A47EA5">
        <w:rPr>
          <w:rFonts w:hint="eastAsia"/>
        </w:rPr>
        <w:t>頃刻</w:t>
      </w:r>
      <w:r w:rsidR="006C4C45">
        <w:t>，</w:t>
      </w:r>
      <w:r w:rsidR="00A47EA5" w:rsidRPr="00A47EA5">
        <w:rPr>
          <w:rFonts w:hint="eastAsia"/>
        </w:rPr>
        <w:t>以化其互爭</w:t>
      </w:r>
      <w:r w:rsidR="006C4C45">
        <w:t>，</w:t>
      </w:r>
      <w:r w:rsidR="00A47EA5" w:rsidRPr="00A47EA5">
        <w:rPr>
          <w:rFonts w:hint="eastAsia"/>
        </w:rPr>
        <w:t>實為燮理陰陽之主藥</w:t>
      </w:r>
      <w:r w:rsidR="006C4C45">
        <w:t>，</w:t>
      </w:r>
      <w:r w:rsidR="00A47EA5" w:rsidRPr="00A47EA5">
        <w:rPr>
          <w:rFonts w:hint="eastAsia"/>
        </w:rPr>
        <w:t>即為解寒火凝滯之要品</w:t>
      </w:r>
      <w:r w:rsidR="006C4C45">
        <w:t>，</w:t>
      </w:r>
      <w:r w:rsidR="00A47EA5" w:rsidRPr="00A47EA5">
        <w:rPr>
          <w:rFonts w:hint="eastAsia"/>
        </w:rPr>
        <w:t>況肉桂原善平肝</w:t>
      </w:r>
      <w:r w:rsidR="006C4C45">
        <w:t>，</w:t>
      </w:r>
      <w:r w:rsidR="00A47EA5" w:rsidRPr="00A47EA5">
        <w:rPr>
          <w:rFonts w:hint="eastAsia"/>
        </w:rPr>
        <w:t>黃連原善厚腸</w:t>
      </w:r>
      <w:r w:rsidR="006C4C45">
        <w:t>，</w:t>
      </w:r>
      <w:r w:rsidR="00A47EA5" w:rsidRPr="00A47EA5">
        <w:rPr>
          <w:rFonts w:hint="eastAsia"/>
        </w:rPr>
        <w:t>二藥相助為理</w:t>
      </w:r>
      <w:r w:rsidR="006C4C45">
        <w:t>，</w:t>
      </w:r>
      <w:r w:rsidR="00A47EA5" w:rsidRPr="00A47EA5">
        <w:rPr>
          <w:rFonts w:hint="eastAsia"/>
        </w:rPr>
        <w:t>則平肝不失</w:t>
      </w:r>
      <w:r w:rsidR="00D24630">
        <w:rPr>
          <w:rFonts w:hint="eastAsia"/>
        </w:rPr>
        <w:t>於</w:t>
      </w:r>
      <w:r w:rsidR="00A47EA5" w:rsidRPr="00A47EA5">
        <w:rPr>
          <w:rFonts w:hint="eastAsia"/>
        </w:rPr>
        <w:t>熱</w:t>
      </w:r>
      <w:r w:rsidR="006C4C45">
        <w:t>，</w:t>
      </w:r>
      <w:r w:rsidR="00A47EA5" w:rsidRPr="00A47EA5">
        <w:rPr>
          <w:rFonts w:hint="eastAsia"/>
        </w:rPr>
        <w:t>厚腸不失</w:t>
      </w:r>
      <w:r w:rsidR="00D24630">
        <w:rPr>
          <w:rFonts w:hint="eastAsia"/>
        </w:rPr>
        <w:t>於</w:t>
      </w:r>
      <w:r w:rsidR="00A47EA5" w:rsidRPr="00A47EA5">
        <w:rPr>
          <w:rFonts w:hint="eastAsia"/>
        </w:rPr>
        <w:t>涼</w:t>
      </w:r>
      <w:r w:rsidR="006C4C45">
        <w:t>，</w:t>
      </w:r>
      <w:r w:rsidR="00A47EA5" w:rsidRPr="00A47EA5">
        <w:rPr>
          <w:rFonts w:hint="eastAsia"/>
        </w:rPr>
        <w:t>又佐以芍藥、甘草</w:t>
      </w:r>
      <w:r w:rsidR="006C4C45">
        <w:t>，</w:t>
      </w:r>
      <w:r w:rsidR="00A47EA5" w:rsidRPr="00A47EA5">
        <w:rPr>
          <w:rFonts w:hint="eastAsia"/>
        </w:rPr>
        <w:t>善愈腹疼</w:t>
      </w:r>
      <w:r w:rsidR="006C4C45">
        <w:t>，</w:t>
      </w:r>
      <w:r w:rsidR="00A47EA5" w:rsidRPr="00A47EA5">
        <w:rPr>
          <w:rFonts w:hint="eastAsia"/>
        </w:rPr>
        <w:t>亦即善解寒火凝滯也</w:t>
      </w:r>
      <w:r w:rsidR="006C4C45">
        <w:t>，</w:t>
      </w:r>
      <w:r w:rsidR="00A47EA5" w:rsidRPr="00A47EA5">
        <w:rPr>
          <w:rFonts w:hint="eastAsia"/>
        </w:rPr>
        <w:t>用山藥者</w:t>
      </w:r>
      <w:r w:rsidR="006C4C45">
        <w:t>，</w:t>
      </w:r>
      <w:r w:rsidR="00A47EA5" w:rsidRPr="00A47EA5">
        <w:rPr>
          <w:rFonts w:hint="eastAsia"/>
        </w:rPr>
        <w:t>下痢久則陰分</w:t>
      </w:r>
      <w:r w:rsidR="00A47EA5" w:rsidRPr="00A47EA5">
        <w:rPr>
          <w:rFonts w:hint="eastAsia"/>
        </w:rPr>
        <w:lastRenderedPageBreak/>
        <w:t>必虧</w:t>
      </w:r>
      <w:r w:rsidR="006C4C45">
        <w:t>，</w:t>
      </w:r>
      <w:r w:rsidR="00A47EA5" w:rsidRPr="00A47EA5">
        <w:rPr>
          <w:rFonts w:hint="eastAsia"/>
        </w:rPr>
        <w:t>山藥之多液</w:t>
      </w:r>
      <w:r w:rsidR="006C4C45">
        <w:t>，</w:t>
      </w:r>
      <w:r w:rsidR="00A47EA5" w:rsidRPr="00A47EA5">
        <w:rPr>
          <w:rFonts w:hint="eastAsia"/>
        </w:rPr>
        <w:t>可滋臟腑之真陰</w:t>
      </w:r>
      <w:r w:rsidR="006C4C45">
        <w:t>，</w:t>
      </w:r>
      <w:r w:rsidR="00A47EA5" w:rsidRPr="00A47EA5">
        <w:rPr>
          <w:rFonts w:hint="eastAsia"/>
        </w:rPr>
        <w:t>且下痢久則氣化不固</w:t>
      </w:r>
      <w:r w:rsidR="006C4C45">
        <w:t>，</w:t>
      </w:r>
      <w:r w:rsidR="00A47EA5" w:rsidRPr="00A47EA5">
        <w:rPr>
          <w:rFonts w:hint="eastAsia"/>
        </w:rPr>
        <w:t>山藥之益氣</w:t>
      </w:r>
      <w:r w:rsidR="006C4C45">
        <w:t>，</w:t>
      </w:r>
      <w:r w:rsidR="00A47EA5" w:rsidRPr="00A47EA5">
        <w:rPr>
          <w:rFonts w:hint="eastAsia"/>
        </w:rPr>
        <w:t>更能固下焦之氣化也</w:t>
      </w:r>
      <w:r w:rsidR="006C4C45">
        <w:t>，</w:t>
      </w:r>
      <w:r w:rsidR="00A47EA5" w:rsidRPr="00A47EA5">
        <w:rPr>
          <w:rFonts w:hint="eastAsia"/>
        </w:rPr>
        <w:t>用金銀花、牛蒡子者</w:t>
      </w:r>
      <w:r w:rsidR="006C4C45">
        <w:t>，</w:t>
      </w:r>
      <w:r w:rsidR="00A47EA5" w:rsidRPr="00A47EA5">
        <w:rPr>
          <w:rFonts w:hint="eastAsia"/>
        </w:rPr>
        <w:t>因所下者雜以脂膜</w:t>
      </w:r>
      <w:r w:rsidR="006C4C45">
        <w:t>，</w:t>
      </w:r>
      <w:r w:rsidR="00A47EA5" w:rsidRPr="00A47EA5">
        <w:rPr>
          <w:rFonts w:hint="eastAsia"/>
        </w:rPr>
        <w:t>腸中似將腐爛</w:t>
      </w:r>
      <w:r w:rsidR="006C4C45">
        <w:t>，</w:t>
      </w:r>
      <w:r w:rsidR="00A47EA5" w:rsidRPr="00A47EA5">
        <w:rPr>
          <w:rFonts w:hint="eastAsia"/>
        </w:rPr>
        <w:t>二藥善解瘡瘍熱毒</w:t>
      </w:r>
      <w:r w:rsidR="006C4C45">
        <w:rPr>
          <w:rFonts w:hint="eastAsia"/>
        </w:rPr>
        <w:t>，</w:t>
      </w:r>
      <w:r w:rsidR="00A47EA5" w:rsidRPr="00A47EA5">
        <w:rPr>
          <w:rFonts w:hint="eastAsia"/>
        </w:rPr>
        <w:t>即可預防腸中腐爛也。其脈象若有實熱</w:t>
      </w:r>
      <w:r w:rsidR="006C4C45">
        <w:t>，</w:t>
      </w:r>
      <w:r w:rsidR="00A47EA5" w:rsidRPr="00A47EA5">
        <w:rPr>
          <w:rFonts w:hint="eastAsia"/>
        </w:rPr>
        <w:t>或更兼懶進飲食者</w:t>
      </w:r>
      <w:r w:rsidR="006C4C45">
        <w:t>，</w:t>
      </w:r>
      <w:r w:rsidR="00A47EA5" w:rsidRPr="00A47EA5">
        <w:rPr>
          <w:rFonts w:hint="eastAsia"/>
        </w:rPr>
        <w:t>宜用此藥湯送服去皮鴉膽子三十粒。</w:t>
      </w:r>
    </w:p>
    <w:p w:rsidR="00D96B8E" w:rsidRDefault="00D96B8E" w:rsidP="00253EB5">
      <w:pPr>
        <w:pStyle w:val="2f5"/>
        <w:ind w:firstLine="712"/>
      </w:pPr>
      <w:r w:rsidRPr="00D96B8E">
        <w:rPr>
          <w:rFonts w:hint="eastAsia"/>
        </w:rPr>
        <w:t>痢證雖因先有積熱後為涼迫而得</w:t>
      </w:r>
      <w:r w:rsidR="006C4C45">
        <w:t>，</w:t>
      </w:r>
      <w:r w:rsidRPr="00D96B8E">
        <w:rPr>
          <w:rFonts w:hint="eastAsia"/>
        </w:rPr>
        <w:t>迨其日久</w:t>
      </w:r>
      <w:r w:rsidR="006C4C45">
        <w:t>，</w:t>
      </w:r>
      <w:r w:rsidRPr="00D96B8E">
        <w:rPr>
          <w:rFonts w:hint="eastAsia"/>
        </w:rPr>
        <w:t>又恒有熱無涼</w:t>
      </w:r>
      <w:r w:rsidR="006C4C45">
        <w:t>，</w:t>
      </w:r>
      <w:r w:rsidRPr="00D96B8E">
        <w:rPr>
          <w:rFonts w:hint="eastAsia"/>
        </w:rPr>
        <w:t>猶傷</w:t>
      </w:r>
      <w:r w:rsidR="00D24630">
        <w:rPr>
          <w:rFonts w:hint="eastAsia"/>
        </w:rPr>
        <w:t>於</w:t>
      </w:r>
      <w:r w:rsidRPr="00D96B8E">
        <w:rPr>
          <w:rFonts w:hint="eastAsia"/>
        </w:rPr>
        <w:t>寒者之轉病熱也。所以此方雖黃連、肉桂等分並用</w:t>
      </w:r>
      <w:r w:rsidR="006C4C45">
        <w:t>，</w:t>
      </w:r>
      <w:r w:rsidRPr="00D96B8E">
        <w:rPr>
          <w:rFonts w:hint="eastAsia"/>
        </w:rPr>
        <w:t>而肉桂之熱究不敵黃連之涼。況重用白芍以為黃連之佐使</w:t>
      </w:r>
      <w:r w:rsidR="006C4C45">
        <w:t>，</w:t>
      </w:r>
      <w:r w:rsidRPr="00D96B8E">
        <w:rPr>
          <w:rFonts w:hint="eastAsia"/>
        </w:rPr>
        <w:t>見其脈象有熱者</w:t>
      </w:r>
      <w:r w:rsidR="006C4C45">
        <w:t>，</w:t>
      </w:r>
      <w:r w:rsidRPr="00D96B8E">
        <w:rPr>
          <w:rFonts w:hint="eastAsia"/>
        </w:rPr>
        <w:t>又以之送服鴉膽子仁</w:t>
      </w:r>
      <w:r w:rsidR="006C4C45">
        <w:t>，</w:t>
      </w:r>
      <w:r w:rsidRPr="00D96B8E">
        <w:rPr>
          <w:rFonts w:hint="eastAsia"/>
        </w:rPr>
        <w:t>是此湯為燮理陰陽之劑</w:t>
      </w:r>
      <w:r w:rsidR="006C4C45">
        <w:t>，</w:t>
      </w:r>
      <w:r w:rsidRPr="00D96B8E">
        <w:rPr>
          <w:rFonts w:hint="eastAsia"/>
        </w:rPr>
        <w:t>而實則清火之劑也。</w:t>
      </w:r>
      <w:r w:rsidR="00253EB5">
        <w:rPr>
          <w:rFonts w:hint="eastAsia"/>
        </w:rPr>
        <w:t>愚生平用此方治癒之人甚多</w:t>
      </w:r>
      <w:r w:rsidR="006C4C45">
        <w:rPr>
          <w:rFonts w:hint="eastAsia"/>
        </w:rPr>
        <w:t>，</w:t>
      </w:r>
      <w:r w:rsidR="00253EB5">
        <w:rPr>
          <w:rFonts w:hint="eastAsia"/>
        </w:rPr>
        <w:t>無論新痢、久痢皆可用。</w:t>
      </w:r>
      <w:r w:rsidRPr="00D96B8E">
        <w:rPr>
          <w:rFonts w:hint="eastAsia"/>
        </w:rPr>
        <w:t>鐵嶺醫士田聘卿</w:t>
      </w:r>
      <w:r w:rsidR="006C4C45">
        <w:t>，</w:t>
      </w:r>
      <w:r w:rsidRPr="00D96B8E">
        <w:rPr>
          <w:rFonts w:hint="eastAsia"/>
        </w:rPr>
        <w:t>用此方治癒痢證多人</w:t>
      </w:r>
      <w:r w:rsidR="006C4C45">
        <w:t>，</w:t>
      </w:r>
      <w:r w:rsidRPr="00D96B8E">
        <w:rPr>
          <w:rFonts w:hint="eastAsia"/>
        </w:rPr>
        <w:t>曾登《紹興醫報》聲明。乙丑春在滄州</w:t>
      </w:r>
      <w:r w:rsidR="006C4C45">
        <w:t>，</w:t>
      </w:r>
      <w:r w:rsidRPr="00D96B8E">
        <w:rPr>
          <w:rFonts w:hint="eastAsia"/>
        </w:rPr>
        <w:t>遇滄州城南宜卿白君</w:t>
      </w:r>
      <w:r w:rsidR="006C4C45">
        <w:t>，</w:t>
      </w:r>
      <w:r w:rsidRPr="00D96B8E">
        <w:rPr>
          <w:rFonts w:hint="eastAsia"/>
        </w:rPr>
        <w:t>非業醫而好閱醫書</w:t>
      </w:r>
      <w:r w:rsidR="006C4C45">
        <w:t>，</w:t>
      </w:r>
      <w:r w:rsidRPr="00D96B8E">
        <w:rPr>
          <w:rFonts w:hint="eastAsia"/>
        </w:rPr>
        <w:t>言其族弟年三十余</w:t>
      </w:r>
      <w:r w:rsidR="006C4C45">
        <w:t>，</w:t>
      </w:r>
      <w:r w:rsidRPr="00D96B8E">
        <w:rPr>
          <w:rFonts w:hint="eastAsia"/>
        </w:rPr>
        <w:t>患痢近一年</w:t>
      </w:r>
      <w:r w:rsidR="006C4C45">
        <w:t>，</w:t>
      </w:r>
      <w:r w:rsidRPr="00D96B8E">
        <w:rPr>
          <w:rFonts w:hint="eastAsia"/>
        </w:rPr>
        <w:t>百藥不效</w:t>
      </w:r>
      <w:r w:rsidR="006C4C45">
        <w:t>，</w:t>
      </w:r>
      <w:r w:rsidRPr="00D96B8E">
        <w:rPr>
          <w:rFonts w:hint="eastAsia"/>
        </w:rPr>
        <w:t>浸至臥床不起</w:t>
      </w:r>
      <w:r w:rsidR="006C4C45">
        <w:t>，</w:t>
      </w:r>
      <w:r w:rsidRPr="00D96B8E">
        <w:rPr>
          <w:rFonts w:hint="eastAsia"/>
        </w:rPr>
        <w:t>為開此方授之</w:t>
      </w:r>
      <w:r w:rsidR="006C4C45">
        <w:t>，</w:t>
      </w:r>
      <w:r w:rsidRPr="00D96B8E">
        <w:rPr>
          <w:rFonts w:hint="eastAsia"/>
        </w:rPr>
        <w:t>服三劑</w:t>
      </w:r>
      <w:r w:rsidR="00090B73">
        <w:rPr>
          <w:rFonts w:hint="eastAsia"/>
        </w:rPr>
        <w:t>痊愈</w:t>
      </w:r>
      <w:r w:rsidRPr="00D96B8E">
        <w:rPr>
          <w:rFonts w:hint="eastAsia"/>
        </w:rPr>
        <w:t>。</w:t>
      </w:r>
    </w:p>
    <w:p w:rsidR="00D96B8E" w:rsidRDefault="00253EB5" w:rsidP="00253EB5">
      <w:pPr>
        <w:pStyle w:val="2f5"/>
        <w:ind w:firstLine="712"/>
      </w:pPr>
      <w:r>
        <w:rPr>
          <w:rFonts w:hint="eastAsia"/>
        </w:rPr>
        <w:t>用上方雖新痢、久痢皆可奏效</w:t>
      </w:r>
      <w:r w:rsidR="006C4C45">
        <w:rPr>
          <w:rFonts w:hint="eastAsia"/>
        </w:rPr>
        <w:t>，</w:t>
      </w:r>
      <w:r>
        <w:rPr>
          <w:rFonts w:hint="eastAsia"/>
        </w:rPr>
        <w:t>而其腸中大抵未至腐爛也。乃有腹中時時切疼後重</w:t>
      </w:r>
      <w:r w:rsidR="006C4C45">
        <w:rPr>
          <w:rFonts w:hint="eastAsia"/>
        </w:rPr>
        <w:t>，</w:t>
      </w:r>
      <w:r>
        <w:rPr>
          <w:rFonts w:hint="eastAsia"/>
        </w:rPr>
        <w:t>所下者多如爛炙</w:t>
      </w:r>
      <w:r w:rsidR="006C4C45">
        <w:rPr>
          <w:rFonts w:hint="eastAsia"/>
        </w:rPr>
        <w:t>，</w:t>
      </w:r>
      <w:r>
        <w:rPr>
          <w:rFonts w:hint="eastAsia"/>
        </w:rPr>
        <w:t>雜以脂膜</w:t>
      </w:r>
      <w:r w:rsidR="006C4C45">
        <w:rPr>
          <w:rFonts w:hint="eastAsia"/>
        </w:rPr>
        <w:t>，</w:t>
      </w:r>
      <w:r>
        <w:rPr>
          <w:rFonts w:hint="eastAsia"/>
        </w:rPr>
        <w:t>是其腸中已腐爛矣</w:t>
      </w:r>
      <w:r w:rsidR="006C4C45">
        <w:rPr>
          <w:rFonts w:hint="eastAsia"/>
        </w:rPr>
        <w:t>，</w:t>
      </w:r>
      <w:r>
        <w:rPr>
          <w:rFonts w:hint="eastAsia"/>
        </w:rPr>
        <w:t>當治以拙擬通變白頭翁湯</w:t>
      </w:r>
      <w:r w:rsidR="00D96B8E">
        <w:rPr>
          <w:rFonts w:hint="eastAsia"/>
        </w:rPr>
        <w:t>（</w:t>
      </w:r>
      <w:r w:rsidR="00D96B8E" w:rsidRPr="00D96B8E">
        <w:rPr>
          <w:rFonts w:hint="eastAsia"/>
        </w:rPr>
        <w:t>方載三期痢疾門</w:t>
      </w:r>
      <w:r w:rsidR="006C4C45">
        <w:t>，</w:t>
      </w:r>
      <w:r w:rsidR="00AD7840">
        <w:rPr>
          <w:rFonts w:hint="eastAsia"/>
        </w:rPr>
        <w:t>係</w:t>
      </w:r>
      <w:r w:rsidR="00D96B8E" w:rsidRPr="00D96B8E">
        <w:rPr>
          <w:rFonts w:hint="eastAsia"/>
        </w:rPr>
        <w:t>生山藥一兩</w:t>
      </w:r>
      <w:r w:rsidR="006C4C45">
        <w:t>，</w:t>
      </w:r>
      <w:r w:rsidR="00D96B8E" w:rsidRPr="00D96B8E">
        <w:rPr>
          <w:rFonts w:hint="eastAsia"/>
        </w:rPr>
        <w:t>白頭翁、生杭芍各四錢</w:t>
      </w:r>
      <w:r w:rsidR="006C4C45">
        <w:t>，</w:t>
      </w:r>
      <w:r w:rsidR="00D96B8E" w:rsidRPr="00D96B8E">
        <w:rPr>
          <w:rFonts w:hint="eastAsia"/>
        </w:rPr>
        <w:t>秦皮、生地榆、三七各三錢</w:t>
      </w:r>
      <w:r w:rsidR="006C4C45">
        <w:t>，</w:t>
      </w:r>
      <w:r w:rsidR="00D96B8E" w:rsidRPr="00D96B8E">
        <w:rPr>
          <w:rFonts w:hint="eastAsia"/>
        </w:rPr>
        <w:t>鴉膽子去皮六十粒</w:t>
      </w:r>
      <w:r w:rsidR="006C4C45">
        <w:t>，</w:t>
      </w:r>
      <w:r w:rsidR="00D96B8E" w:rsidRPr="00D96B8E">
        <w:rPr>
          <w:rFonts w:hint="eastAsia"/>
        </w:rPr>
        <w:t>甘草二錢</w:t>
      </w:r>
      <w:r w:rsidR="006C4C45">
        <w:t>，</w:t>
      </w:r>
      <w:r w:rsidR="00D96B8E" w:rsidRPr="00D96B8E">
        <w:rPr>
          <w:rFonts w:hint="eastAsia"/>
        </w:rPr>
        <w:t>先用白糖水送服三七、鴉膽子一半</w:t>
      </w:r>
      <w:r w:rsidR="006C4C45">
        <w:t>，</w:t>
      </w:r>
      <w:r w:rsidR="00D96B8E" w:rsidRPr="00D96B8E">
        <w:rPr>
          <w:rFonts w:hint="eastAsia"/>
        </w:rPr>
        <w:t>再將餘藥煎服</w:t>
      </w:r>
      <w:r w:rsidR="006C4C45">
        <w:t>，</w:t>
      </w:r>
      <w:r w:rsidR="00D96B8E" w:rsidRPr="00D96B8E">
        <w:rPr>
          <w:rFonts w:hint="eastAsia"/>
        </w:rPr>
        <w:t>至將藥煎渣時</w:t>
      </w:r>
      <w:r w:rsidR="006C4C45">
        <w:t>，</w:t>
      </w:r>
      <w:r w:rsidR="00D96B8E" w:rsidRPr="00D96B8E">
        <w:rPr>
          <w:rFonts w:hint="eastAsia"/>
        </w:rPr>
        <w:t>仍先用白糖水送服三七、鴉膽子餘一半</w:t>
      </w:r>
      <w:r w:rsidR="00D96B8E">
        <w:rPr>
          <w:rFonts w:hint="eastAsia"/>
        </w:rPr>
        <w:t>）</w:t>
      </w:r>
      <w:r>
        <w:rPr>
          <w:rFonts w:hint="eastAsia"/>
        </w:rPr>
        <w:t>。方中之意</w:t>
      </w:r>
      <w:r w:rsidR="006C4C45">
        <w:rPr>
          <w:rFonts w:hint="eastAsia"/>
        </w:rPr>
        <w:t>，</w:t>
      </w:r>
      <w:r>
        <w:rPr>
          <w:rFonts w:hint="eastAsia"/>
        </w:rPr>
        <w:t>用白頭翁、秦皮、芍藥、生地榆以清熱</w:t>
      </w:r>
      <w:r w:rsidR="006C4C45">
        <w:rPr>
          <w:rFonts w:hint="eastAsia"/>
        </w:rPr>
        <w:t>，</w:t>
      </w:r>
      <w:r>
        <w:rPr>
          <w:rFonts w:hint="eastAsia"/>
        </w:rPr>
        <w:t>三七、鴉膽子以化瘀生新</w:t>
      </w:r>
      <w:r w:rsidR="006C4C45">
        <w:rPr>
          <w:rFonts w:hint="eastAsia"/>
        </w:rPr>
        <w:t>，</w:t>
      </w:r>
      <w:r>
        <w:rPr>
          <w:rFonts w:hint="eastAsia"/>
        </w:rPr>
        <w:t>治腸中腐爛</w:t>
      </w:r>
      <w:r w:rsidR="006C4C45">
        <w:rPr>
          <w:rFonts w:hint="eastAsia"/>
        </w:rPr>
        <w:t>，</w:t>
      </w:r>
      <w:r>
        <w:rPr>
          <w:rFonts w:hint="eastAsia"/>
        </w:rPr>
        <w:t>而又重用生山藥</w:t>
      </w:r>
      <w:r w:rsidR="006C4C45">
        <w:rPr>
          <w:rFonts w:hint="eastAsia"/>
        </w:rPr>
        <w:t>，</w:t>
      </w:r>
      <w:r>
        <w:rPr>
          <w:rFonts w:hint="eastAsia"/>
        </w:rPr>
        <w:t>以滋其久耗之津液</w:t>
      </w:r>
      <w:r w:rsidR="006C4C45">
        <w:rPr>
          <w:rFonts w:hint="eastAsia"/>
        </w:rPr>
        <w:t>，</w:t>
      </w:r>
      <w:r>
        <w:rPr>
          <w:rFonts w:hint="eastAsia"/>
        </w:rPr>
        <w:t>固其已虛之氣化</w:t>
      </w:r>
      <w:r w:rsidR="006C4C45">
        <w:rPr>
          <w:rFonts w:hint="eastAsia"/>
        </w:rPr>
        <w:t>，</w:t>
      </w:r>
      <w:r>
        <w:rPr>
          <w:rFonts w:hint="eastAsia"/>
        </w:rPr>
        <w:t>所以奏效甚捷</w:t>
      </w:r>
      <w:r>
        <w:rPr>
          <w:rFonts w:hint="eastAsia"/>
        </w:rPr>
        <w:lastRenderedPageBreak/>
        <w:t>也。愚在奉時</w:t>
      </w:r>
      <w:r w:rsidR="006C4C45">
        <w:rPr>
          <w:rFonts w:hint="eastAsia"/>
        </w:rPr>
        <w:t>，</w:t>
      </w:r>
      <w:r>
        <w:rPr>
          <w:rFonts w:hint="eastAsia"/>
        </w:rPr>
        <w:t>有</w:t>
      </w:r>
      <w:r w:rsidR="00D96B8E" w:rsidRPr="00D96B8E">
        <w:rPr>
          <w:rFonts w:hint="eastAsia"/>
        </w:rPr>
        <w:t>陸軍團長王劍秋君</w:t>
      </w:r>
      <w:r>
        <w:rPr>
          <w:rFonts w:hint="eastAsia"/>
        </w:rPr>
        <w:t>下痢甚劇</w:t>
      </w:r>
      <w:r w:rsidR="006C4C45">
        <w:rPr>
          <w:rFonts w:hint="eastAsia"/>
        </w:rPr>
        <w:t>，</w:t>
      </w:r>
      <w:r w:rsidR="00D96B8E" w:rsidRPr="00D96B8E">
        <w:rPr>
          <w:rFonts w:hint="eastAsia"/>
        </w:rPr>
        <w:t>住東人南滿醫院中兩旬無效</w:t>
      </w:r>
      <w:r w:rsidR="006C4C45">
        <w:rPr>
          <w:rFonts w:hint="eastAsia"/>
        </w:rPr>
        <w:t>，</w:t>
      </w:r>
      <w:r>
        <w:rPr>
          <w:rFonts w:hint="eastAsia"/>
        </w:rPr>
        <w:t>曾以此方治癒</w:t>
      </w:r>
      <w:r w:rsidR="006C4C45">
        <w:rPr>
          <w:rFonts w:hint="eastAsia"/>
        </w:rPr>
        <w:t>，</w:t>
      </w:r>
      <w:r>
        <w:rPr>
          <w:rFonts w:hint="eastAsia"/>
        </w:rPr>
        <w:t>其詳案載此方之後可考也。至素有鴉片嗜好者</w:t>
      </w:r>
      <w:r w:rsidR="006C4C45">
        <w:rPr>
          <w:rFonts w:hint="eastAsia"/>
        </w:rPr>
        <w:t>，</w:t>
      </w:r>
      <w:r>
        <w:rPr>
          <w:rFonts w:hint="eastAsia"/>
        </w:rPr>
        <w:t>無論其痢之初得及日久</w:t>
      </w:r>
      <w:r w:rsidR="006C4C45">
        <w:rPr>
          <w:rFonts w:hint="eastAsia"/>
        </w:rPr>
        <w:t>，</w:t>
      </w:r>
      <w:r>
        <w:rPr>
          <w:rFonts w:hint="eastAsia"/>
        </w:rPr>
        <w:t>皆宜治以此方</w:t>
      </w:r>
      <w:r w:rsidR="006C4C45">
        <w:rPr>
          <w:rFonts w:hint="eastAsia"/>
        </w:rPr>
        <w:t>，</w:t>
      </w:r>
      <w:r>
        <w:rPr>
          <w:rFonts w:hint="eastAsia"/>
        </w:rPr>
        <w:t>用之屢建奇功。至地榆方書多炒炭用之</w:t>
      </w:r>
      <w:r w:rsidR="006C4C45">
        <w:rPr>
          <w:rFonts w:hint="eastAsia"/>
        </w:rPr>
        <w:t>，</w:t>
      </w:r>
      <w:r>
        <w:rPr>
          <w:rFonts w:hint="eastAsia"/>
        </w:rPr>
        <w:t>而此方生用者</w:t>
      </w:r>
      <w:r w:rsidR="006C4C45">
        <w:rPr>
          <w:rFonts w:hint="eastAsia"/>
        </w:rPr>
        <w:t>，</w:t>
      </w:r>
      <w:r>
        <w:rPr>
          <w:rFonts w:hint="eastAsia"/>
        </w:rPr>
        <w:t>因生用性涼</w:t>
      </w:r>
      <w:r w:rsidR="006C4C45">
        <w:rPr>
          <w:rFonts w:hint="eastAsia"/>
        </w:rPr>
        <w:t>，</w:t>
      </w:r>
      <w:r>
        <w:rPr>
          <w:rFonts w:hint="eastAsia"/>
        </w:rPr>
        <w:t>善保人之肌膚</w:t>
      </w:r>
      <w:r w:rsidR="006C4C45">
        <w:rPr>
          <w:rFonts w:hint="eastAsia"/>
        </w:rPr>
        <w:t>，</w:t>
      </w:r>
      <w:r>
        <w:rPr>
          <w:rFonts w:hint="eastAsia"/>
        </w:rPr>
        <w:t>使不因熱潰爛</w:t>
      </w:r>
      <w:r w:rsidR="006C4C45">
        <w:rPr>
          <w:rFonts w:hint="eastAsia"/>
        </w:rPr>
        <w:t>，</w:t>
      </w:r>
      <w:r>
        <w:rPr>
          <w:rFonts w:hint="eastAsia"/>
        </w:rPr>
        <w:t>是以被湯火傷肌膚者</w:t>
      </w:r>
      <w:r w:rsidR="006C4C45">
        <w:rPr>
          <w:rFonts w:hint="eastAsia"/>
        </w:rPr>
        <w:t>，</w:t>
      </w:r>
      <w:r>
        <w:rPr>
          <w:rFonts w:hint="eastAsia"/>
        </w:rPr>
        <w:t>用生地榆為末</w:t>
      </w:r>
      <w:r w:rsidR="006C4C45">
        <w:rPr>
          <w:rFonts w:hint="eastAsia"/>
        </w:rPr>
        <w:t>，</w:t>
      </w:r>
      <w:r>
        <w:rPr>
          <w:rFonts w:hint="eastAsia"/>
        </w:rPr>
        <w:t>香油調敷立愈。痢之熱毒侵入腸中肌膚</w:t>
      </w:r>
      <w:r w:rsidR="006C4C45">
        <w:rPr>
          <w:rFonts w:hint="eastAsia"/>
        </w:rPr>
        <w:t>，</w:t>
      </w:r>
      <w:r>
        <w:rPr>
          <w:rFonts w:hint="eastAsia"/>
        </w:rPr>
        <w:t>久至腐爛</w:t>
      </w:r>
      <w:r w:rsidR="006C4C45">
        <w:rPr>
          <w:rFonts w:hint="eastAsia"/>
        </w:rPr>
        <w:t>，</w:t>
      </w:r>
      <w:r>
        <w:rPr>
          <w:rFonts w:hint="eastAsia"/>
        </w:rPr>
        <w:t>亦猶湯火傷人肌膚至潰爛也</w:t>
      </w:r>
      <w:r w:rsidR="006C4C45">
        <w:rPr>
          <w:rFonts w:hint="eastAsia"/>
        </w:rPr>
        <w:t>，</w:t>
      </w:r>
      <w:r>
        <w:rPr>
          <w:rFonts w:hint="eastAsia"/>
        </w:rPr>
        <w:t>此地榆之所以生用也。至白頭翁湯原方</w:t>
      </w:r>
      <w:r w:rsidR="006C4C45">
        <w:rPr>
          <w:rFonts w:hint="eastAsia"/>
        </w:rPr>
        <w:t>，</w:t>
      </w:r>
      <w:r>
        <w:rPr>
          <w:rFonts w:hint="eastAsia"/>
        </w:rPr>
        <w:t>原白頭翁、秦皮與黃連、黃柏並用</w:t>
      </w:r>
      <w:r w:rsidR="006C4C45">
        <w:rPr>
          <w:rFonts w:hint="eastAsia"/>
        </w:rPr>
        <w:t>，</w:t>
      </w:r>
      <w:r>
        <w:rPr>
          <w:rFonts w:hint="eastAsia"/>
        </w:rPr>
        <w:t>方中藥品若此純用苦寒者</w:t>
      </w:r>
      <w:r w:rsidR="006C4C45">
        <w:rPr>
          <w:rFonts w:hint="eastAsia"/>
        </w:rPr>
        <w:t>，</w:t>
      </w:r>
      <w:r>
        <w:rPr>
          <w:rFonts w:hint="eastAsia"/>
        </w:rPr>
        <w:t>誠以其方本治厥陰熱痢</w:t>
      </w:r>
      <w:r w:rsidR="006C4C45">
        <w:rPr>
          <w:rFonts w:hint="eastAsia"/>
        </w:rPr>
        <w:t>，</w:t>
      </w:r>
      <w:r>
        <w:rPr>
          <w:rFonts w:hint="eastAsia"/>
        </w:rPr>
        <w:t>原挾有傷寒實熱。今用以治痢久腸中腐爛</w:t>
      </w:r>
      <w:r w:rsidR="006C4C45">
        <w:rPr>
          <w:rFonts w:hint="eastAsia"/>
        </w:rPr>
        <w:t>，</w:t>
      </w:r>
      <w:r>
        <w:rPr>
          <w:rFonts w:hint="eastAsia"/>
        </w:rPr>
        <w:t>故不得不為變通也。</w:t>
      </w:r>
    </w:p>
    <w:p w:rsidR="00D96B8E" w:rsidRDefault="00253EB5" w:rsidP="00253EB5">
      <w:pPr>
        <w:pStyle w:val="2f5"/>
        <w:ind w:firstLine="712"/>
      </w:pPr>
      <w:r>
        <w:rPr>
          <w:rFonts w:hint="eastAsia"/>
        </w:rPr>
        <w:t>上之痢證</w:t>
      </w:r>
      <w:r w:rsidR="006C4C45">
        <w:rPr>
          <w:rFonts w:hint="eastAsia"/>
        </w:rPr>
        <w:t>，</w:t>
      </w:r>
      <w:r>
        <w:rPr>
          <w:rFonts w:hint="eastAsia"/>
        </w:rPr>
        <w:t>又可治以拙擬生化丹</w:t>
      </w:r>
      <w:r w:rsidR="00D96B8E">
        <w:rPr>
          <w:rFonts w:hint="eastAsia"/>
        </w:rPr>
        <w:t>（</w:t>
      </w:r>
      <w:r w:rsidR="00D96B8E" w:rsidRPr="00D96B8E">
        <w:rPr>
          <w:rFonts w:hint="eastAsia"/>
        </w:rPr>
        <w:t>方載三期痢疾門</w:t>
      </w:r>
      <w:r w:rsidR="006C4C45">
        <w:t>，</w:t>
      </w:r>
      <w:r w:rsidR="00AD7840">
        <w:rPr>
          <w:rFonts w:hint="eastAsia"/>
        </w:rPr>
        <w:t>係</w:t>
      </w:r>
      <w:r w:rsidR="00D96B8E" w:rsidRPr="00D96B8E">
        <w:rPr>
          <w:rFonts w:hint="eastAsia"/>
        </w:rPr>
        <w:t>金銀花</w:t>
      </w:r>
      <w:r w:rsidR="00D96B8E">
        <w:t>一</w:t>
      </w:r>
      <w:r w:rsidR="00D96B8E" w:rsidRPr="00D96B8E">
        <w:rPr>
          <w:rFonts w:hint="eastAsia"/>
        </w:rPr>
        <w:t>兩</w:t>
      </w:r>
      <w:r w:rsidR="006C4C45">
        <w:t>，</w:t>
      </w:r>
      <w:r w:rsidR="00D96B8E" w:rsidRPr="00D96B8E">
        <w:rPr>
          <w:rFonts w:hint="eastAsia"/>
        </w:rPr>
        <w:t>生杭芍六錢</w:t>
      </w:r>
      <w:r w:rsidR="006C4C45">
        <w:rPr>
          <w:rFonts w:hint="eastAsia"/>
        </w:rPr>
        <w:t>，</w:t>
      </w:r>
      <w:r w:rsidR="00D96B8E" w:rsidRPr="00D96B8E">
        <w:rPr>
          <w:rFonts w:hint="eastAsia"/>
        </w:rPr>
        <w:t>粉甘草三錢</w:t>
      </w:r>
      <w:r w:rsidR="006C4C45">
        <w:t>，</w:t>
      </w:r>
      <w:r w:rsidR="00D96B8E" w:rsidRPr="00D96B8E">
        <w:rPr>
          <w:rFonts w:hint="eastAsia"/>
        </w:rPr>
        <w:t>三七細末三錢</w:t>
      </w:r>
      <w:r w:rsidR="006C4C45">
        <w:t>，</w:t>
      </w:r>
      <w:r w:rsidR="00D96B8E" w:rsidRPr="00D96B8E">
        <w:rPr>
          <w:rFonts w:hint="eastAsia"/>
        </w:rPr>
        <w:t>鴉膽子去皮六十粒</w:t>
      </w:r>
      <w:r w:rsidR="00D96B8E">
        <w:rPr>
          <w:rFonts w:hint="eastAsia"/>
        </w:rPr>
        <w:t>）</w:t>
      </w:r>
      <w:r>
        <w:rPr>
          <w:rFonts w:hint="eastAsia"/>
        </w:rPr>
        <w:t>。為其虛甚</w:t>
      </w:r>
      <w:r w:rsidR="006C4C45">
        <w:rPr>
          <w:rFonts w:hint="eastAsia"/>
        </w:rPr>
        <w:t>，</w:t>
      </w:r>
      <w:r>
        <w:rPr>
          <w:rFonts w:hint="eastAsia"/>
        </w:rPr>
        <w:t>加生懷山藥一兩。先用白糖水送服三七、鴉膽子各一半</w:t>
      </w:r>
      <w:r w:rsidR="006C4C45">
        <w:rPr>
          <w:rFonts w:hint="eastAsia"/>
        </w:rPr>
        <w:t>，</w:t>
      </w:r>
      <w:r>
        <w:rPr>
          <w:rFonts w:hint="eastAsia"/>
        </w:rPr>
        <w:t>再將餘四味煎湯服。至煎渣服時</w:t>
      </w:r>
      <w:r w:rsidR="006C4C45">
        <w:rPr>
          <w:rFonts w:hint="eastAsia"/>
        </w:rPr>
        <w:t>，</w:t>
      </w:r>
      <w:r>
        <w:rPr>
          <w:rFonts w:hint="eastAsia"/>
        </w:rPr>
        <w:t>仍先用白糖水送服所餘之三七、鴉膽子</w:t>
      </w:r>
      <w:r w:rsidR="006C4C45">
        <w:rPr>
          <w:rFonts w:hint="eastAsia"/>
        </w:rPr>
        <w:t>，</w:t>
      </w:r>
      <w:r>
        <w:rPr>
          <w:rFonts w:hint="eastAsia"/>
        </w:rPr>
        <w:t>再煎服湯藥。蓋痢證至此</w:t>
      </w:r>
      <w:r w:rsidR="006C4C45">
        <w:rPr>
          <w:rFonts w:hint="eastAsia"/>
        </w:rPr>
        <w:t>，</w:t>
      </w:r>
      <w:r>
        <w:rPr>
          <w:rFonts w:hint="eastAsia"/>
        </w:rPr>
        <w:t>西人謂之腸潰瘍</w:t>
      </w:r>
      <w:r w:rsidR="006C4C45">
        <w:rPr>
          <w:rFonts w:hint="eastAsia"/>
        </w:rPr>
        <w:t>，</w:t>
      </w:r>
      <w:r>
        <w:rPr>
          <w:rFonts w:hint="eastAsia"/>
        </w:rPr>
        <w:t>不可但以痢治</w:t>
      </w:r>
      <w:r w:rsidR="006C4C45">
        <w:rPr>
          <w:rFonts w:hint="eastAsia"/>
        </w:rPr>
        <w:t>，</w:t>
      </w:r>
      <w:r>
        <w:rPr>
          <w:rFonts w:hint="eastAsia"/>
        </w:rPr>
        <w:t>宜半從瘡治</w:t>
      </w:r>
      <w:r w:rsidR="006C4C45">
        <w:rPr>
          <w:rFonts w:hint="eastAsia"/>
        </w:rPr>
        <w:t>，</w:t>
      </w:r>
      <w:r>
        <w:rPr>
          <w:rFonts w:hint="eastAsia"/>
        </w:rPr>
        <w:t>是以用金銀花、粉甘草以解瘡家之熱毒</w:t>
      </w:r>
      <w:r w:rsidR="006C4C45">
        <w:rPr>
          <w:rFonts w:hint="eastAsia"/>
        </w:rPr>
        <w:t>，</w:t>
      </w:r>
      <w:r>
        <w:rPr>
          <w:rFonts w:hint="eastAsia"/>
        </w:rPr>
        <w:t>三七、鴉膽子以化瘀生新；而鴉膽子味至苦</w:t>
      </w:r>
      <w:r w:rsidR="006C4C45">
        <w:rPr>
          <w:rFonts w:hint="eastAsia"/>
        </w:rPr>
        <w:t>，</w:t>
      </w:r>
      <w:r>
        <w:rPr>
          <w:rFonts w:hint="eastAsia"/>
        </w:rPr>
        <w:t>且有消除之力（搗膏能點疣）</w:t>
      </w:r>
      <w:r w:rsidR="006C4C45">
        <w:rPr>
          <w:rFonts w:hint="eastAsia"/>
        </w:rPr>
        <w:t>，</w:t>
      </w:r>
      <w:r>
        <w:rPr>
          <w:rFonts w:hint="eastAsia"/>
        </w:rPr>
        <w:t>又可除痢證傳染之毒菌</w:t>
      </w:r>
      <w:r w:rsidR="006C4C45">
        <w:rPr>
          <w:rFonts w:hint="eastAsia"/>
        </w:rPr>
        <w:t>，</w:t>
      </w:r>
      <w:r>
        <w:rPr>
          <w:rFonts w:hint="eastAsia"/>
        </w:rPr>
        <w:t>用芍藥泄肝火</w:t>
      </w:r>
      <w:r w:rsidR="006C4C45">
        <w:rPr>
          <w:rFonts w:hint="eastAsia"/>
        </w:rPr>
        <w:t>，</w:t>
      </w:r>
      <w:r>
        <w:rPr>
          <w:rFonts w:hint="eastAsia"/>
        </w:rPr>
        <w:t>以治痢之本病</w:t>
      </w:r>
      <w:r w:rsidR="006C4C45">
        <w:rPr>
          <w:rFonts w:hint="eastAsia"/>
        </w:rPr>
        <w:t>，</w:t>
      </w:r>
      <w:r>
        <w:rPr>
          <w:rFonts w:hint="eastAsia"/>
        </w:rPr>
        <w:t>又恐其痢久傷陰</w:t>
      </w:r>
      <w:r w:rsidR="006C4C45">
        <w:rPr>
          <w:rFonts w:hint="eastAsia"/>
        </w:rPr>
        <w:t>，</w:t>
      </w:r>
      <w:r>
        <w:rPr>
          <w:rFonts w:hint="eastAsia"/>
        </w:rPr>
        <w:t>及下焦氣化不固</w:t>
      </w:r>
      <w:r w:rsidR="006C4C45">
        <w:rPr>
          <w:rFonts w:hint="eastAsia"/>
        </w:rPr>
        <w:t>，</w:t>
      </w:r>
      <w:r>
        <w:rPr>
          <w:rFonts w:hint="eastAsia"/>
        </w:rPr>
        <w:t>是以又重用生山藥</w:t>
      </w:r>
      <w:r w:rsidR="006C4C45">
        <w:rPr>
          <w:rFonts w:hint="eastAsia"/>
        </w:rPr>
        <w:t>，</w:t>
      </w:r>
      <w:r>
        <w:rPr>
          <w:rFonts w:hint="eastAsia"/>
        </w:rPr>
        <w:t>以滋陰液</w:t>
      </w:r>
      <w:r w:rsidR="006C4C45">
        <w:rPr>
          <w:rFonts w:hint="eastAsia"/>
        </w:rPr>
        <w:t>，</w:t>
      </w:r>
      <w:r>
        <w:rPr>
          <w:rFonts w:hint="eastAsia"/>
        </w:rPr>
        <w:t>固氣化</w:t>
      </w:r>
      <w:r w:rsidR="006C4C45">
        <w:rPr>
          <w:rFonts w:hint="eastAsia"/>
        </w:rPr>
        <w:t>，</w:t>
      </w:r>
      <w:r>
        <w:rPr>
          <w:rFonts w:hint="eastAsia"/>
        </w:rPr>
        <w:t>此所以投之必效也（</w:t>
      </w:r>
      <w:r w:rsidR="00D96B8E" w:rsidRPr="00D96B8E">
        <w:rPr>
          <w:rFonts w:hint="eastAsia"/>
        </w:rPr>
        <w:t>第三期本方後載有醫案可參觀</w:t>
      </w:r>
      <w:r>
        <w:rPr>
          <w:rFonts w:hint="eastAsia"/>
        </w:rPr>
        <w:t>）。當愚初擬此方時</w:t>
      </w:r>
      <w:r w:rsidR="006C4C45">
        <w:rPr>
          <w:rFonts w:hint="eastAsia"/>
        </w:rPr>
        <w:t>，</w:t>
      </w:r>
      <w:r>
        <w:rPr>
          <w:rFonts w:hint="eastAsia"/>
        </w:rPr>
        <w:t>猶未見西人腸潰瘍之說</w:t>
      </w:r>
      <w:r w:rsidR="006C4C45">
        <w:rPr>
          <w:rFonts w:hint="eastAsia"/>
        </w:rPr>
        <w:t>，</w:t>
      </w:r>
      <w:r>
        <w:rPr>
          <w:rFonts w:hint="eastAsia"/>
        </w:rPr>
        <w:t>及後見西書</w:t>
      </w:r>
      <w:r w:rsidR="006C4C45">
        <w:rPr>
          <w:rFonts w:hint="eastAsia"/>
        </w:rPr>
        <w:t>，</w:t>
      </w:r>
      <w:r>
        <w:rPr>
          <w:rFonts w:hint="eastAsia"/>
        </w:rPr>
        <w:t>其所載治法</w:t>
      </w:r>
      <w:r w:rsidR="006C4C45">
        <w:rPr>
          <w:rFonts w:hint="eastAsia"/>
        </w:rPr>
        <w:t>，</w:t>
      </w:r>
      <w:r>
        <w:rPr>
          <w:rFonts w:hint="eastAsia"/>
        </w:rPr>
        <w:t>但注重腸潰瘍</w:t>
      </w:r>
      <w:r w:rsidR="006C4C45">
        <w:rPr>
          <w:rFonts w:hint="eastAsia"/>
        </w:rPr>
        <w:t>，</w:t>
      </w:r>
      <w:r>
        <w:rPr>
          <w:rFonts w:hint="eastAsia"/>
        </w:rPr>
        <w:t>而不知兼用藥清痢之本源</w:t>
      </w:r>
      <w:r w:rsidR="006C4C45">
        <w:rPr>
          <w:rFonts w:hint="eastAsia"/>
        </w:rPr>
        <w:t>，</w:t>
      </w:r>
      <w:r>
        <w:rPr>
          <w:rFonts w:hint="eastAsia"/>
        </w:rPr>
        <w:t>是以不如此方之效也。</w:t>
      </w:r>
    </w:p>
    <w:p w:rsidR="00667B47" w:rsidRDefault="00253EB5" w:rsidP="00253EB5">
      <w:pPr>
        <w:pStyle w:val="2f5"/>
        <w:ind w:firstLine="712"/>
      </w:pPr>
      <w:r>
        <w:rPr>
          <w:rFonts w:hint="eastAsia"/>
        </w:rPr>
        <w:lastRenderedPageBreak/>
        <w:t>有下痢日久</w:t>
      </w:r>
      <w:r w:rsidR="006C4C45">
        <w:rPr>
          <w:rFonts w:hint="eastAsia"/>
        </w:rPr>
        <w:t>，</w:t>
      </w:r>
      <w:r>
        <w:rPr>
          <w:rFonts w:hint="eastAsia"/>
        </w:rPr>
        <w:t>虛熱上蒸</w:t>
      </w:r>
      <w:r w:rsidR="006C4C45">
        <w:rPr>
          <w:rFonts w:hint="eastAsia"/>
        </w:rPr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所下者形如爛炙</w:t>
      </w:r>
      <w:r w:rsidR="006C4C45">
        <w:rPr>
          <w:rFonts w:hint="eastAsia"/>
        </w:rPr>
        <w:t>，</w:t>
      </w:r>
      <w:r>
        <w:rPr>
          <w:rFonts w:hint="eastAsia"/>
        </w:rPr>
        <w:t>雜以脂膜</w:t>
      </w:r>
      <w:r w:rsidR="006C4C45">
        <w:rPr>
          <w:rFonts w:hint="eastAsia"/>
        </w:rPr>
        <w:t>，</w:t>
      </w:r>
      <w:r>
        <w:rPr>
          <w:rFonts w:hint="eastAsia"/>
        </w:rPr>
        <w:t>又兼腐敗之色</w:t>
      </w:r>
      <w:r w:rsidR="006C4C45">
        <w:rPr>
          <w:rFonts w:hint="eastAsia"/>
        </w:rPr>
        <w:t>，</w:t>
      </w:r>
      <w:r>
        <w:rPr>
          <w:rFonts w:hint="eastAsia"/>
        </w:rPr>
        <w:t>腥臭異常</w:t>
      </w:r>
      <w:r w:rsidR="006C4C45">
        <w:rPr>
          <w:rFonts w:hint="eastAsia"/>
        </w:rPr>
        <w:t>，</w:t>
      </w:r>
      <w:r>
        <w:rPr>
          <w:rFonts w:hint="eastAsia"/>
        </w:rPr>
        <w:t>腹中時時切疼益甚者</w:t>
      </w:r>
      <w:r w:rsidR="006C4C45">
        <w:rPr>
          <w:rFonts w:hint="eastAsia"/>
        </w:rPr>
        <w:t>，</w:t>
      </w:r>
      <w:r>
        <w:rPr>
          <w:rFonts w:hint="eastAsia"/>
        </w:rPr>
        <w:t>此腹中生機將斷</w:t>
      </w:r>
      <w:r w:rsidR="006C4C45">
        <w:rPr>
          <w:rFonts w:hint="eastAsia"/>
        </w:rPr>
        <w:t>，</w:t>
      </w:r>
      <w:r>
        <w:rPr>
          <w:rFonts w:hint="eastAsia"/>
        </w:rPr>
        <w:t>其為病尤重矣。宜治以前方</w:t>
      </w:r>
      <w:r w:rsidR="006C4C45">
        <w:rPr>
          <w:rFonts w:hint="eastAsia"/>
        </w:rPr>
        <w:t>，</w:t>
      </w:r>
      <w:r>
        <w:rPr>
          <w:rFonts w:hint="eastAsia"/>
        </w:rPr>
        <w:t>再加潞黨參、天門冬各三錢。此用參以助其生機</w:t>
      </w:r>
      <w:r w:rsidR="006C4C45">
        <w:rPr>
          <w:rFonts w:hint="eastAsia"/>
        </w:rPr>
        <w:t>，</w:t>
      </w:r>
      <w:r>
        <w:rPr>
          <w:rFonts w:hint="eastAsia"/>
        </w:rPr>
        <w:t>即用天冬以調劑參之熱也。</w:t>
      </w:r>
    </w:p>
    <w:p w:rsidR="00667B47" w:rsidRDefault="00667B47" w:rsidP="00253EB5">
      <w:pPr>
        <w:pStyle w:val="2f5"/>
        <w:ind w:firstLine="712"/>
      </w:pPr>
      <w:r>
        <w:rPr>
          <w:rFonts w:hint="eastAsia"/>
        </w:rPr>
        <w:t>又</w:t>
      </w:r>
      <w:r w:rsidR="00253EB5">
        <w:rPr>
          <w:rFonts w:hint="eastAsia"/>
        </w:rPr>
        <w:t>有原素傷煙色</w:t>
      </w:r>
      <w:r w:rsidR="006C4C45">
        <w:rPr>
          <w:rFonts w:hint="eastAsia"/>
        </w:rPr>
        <w:t>，</w:t>
      </w:r>
      <w:r w:rsidR="00253EB5">
        <w:rPr>
          <w:rFonts w:hint="eastAsia"/>
        </w:rPr>
        <w:t>腎經虛憊</w:t>
      </w:r>
      <w:r w:rsidR="006C4C45">
        <w:rPr>
          <w:rFonts w:hint="eastAsia"/>
        </w:rPr>
        <w:t>，</w:t>
      </w:r>
      <w:r w:rsidR="00253EB5">
        <w:rPr>
          <w:rFonts w:hint="eastAsia"/>
        </w:rPr>
        <w:t>復下痢日久</w:t>
      </w:r>
      <w:r w:rsidR="006C4C45">
        <w:rPr>
          <w:rFonts w:hint="eastAsia"/>
        </w:rPr>
        <w:t>，</w:t>
      </w:r>
      <w:r w:rsidR="00253EB5">
        <w:rPr>
          <w:rFonts w:hint="eastAsia"/>
        </w:rPr>
        <w:t>腸中欲腐爛</w:t>
      </w:r>
      <w:r w:rsidR="006C4C45">
        <w:rPr>
          <w:rFonts w:hint="eastAsia"/>
        </w:rPr>
        <w:t>，</w:t>
      </w:r>
      <w:r w:rsidR="00253EB5">
        <w:rPr>
          <w:rFonts w:hint="eastAsia"/>
        </w:rPr>
        <w:t>其下焦之氣化愈虛脫而不能固攝者</w:t>
      </w:r>
      <w:r w:rsidR="006C4C45">
        <w:rPr>
          <w:rFonts w:hint="eastAsia"/>
        </w:rPr>
        <w:t>，</w:t>
      </w:r>
      <w:r w:rsidR="00253EB5">
        <w:rPr>
          <w:rFonts w:hint="eastAsia"/>
        </w:rPr>
        <w:t>宜治以拙擬三寶粥</w:t>
      </w:r>
      <w:r>
        <w:rPr>
          <w:rFonts w:hint="eastAsia"/>
        </w:rPr>
        <w:t>（</w:t>
      </w:r>
      <w:r w:rsidRPr="00667B47">
        <w:rPr>
          <w:rFonts w:hint="eastAsia"/>
        </w:rPr>
        <w:t>方載三期痢疾門</w:t>
      </w:r>
      <w:r w:rsidR="006C4C45">
        <w:t>，</w:t>
      </w:r>
      <w:r w:rsidR="00AD7840">
        <w:rPr>
          <w:rFonts w:hint="eastAsia"/>
        </w:rPr>
        <w:t>係</w:t>
      </w:r>
      <w:r w:rsidRPr="00667B47">
        <w:rPr>
          <w:rFonts w:hint="eastAsia"/>
        </w:rPr>
        <w:t>生懷山藥細末一兩煮作粥</w:t>
      </w:r>
      <w:r w:rsidR="006C4C45">
        <w:t>，</w:t>
      </w:r>
      <w:r w:rsidRPr="00667B47">
        <w:rPr>
          <w:rFonts w:hint="eastAsia"/>
        </w:rPr>
        <w:t>送服去皮鴉膽子五十粒、三七細末二錢</w:t>
      </w:r>
      <w:r>
        <w:rPr>
          <w:rFonts w:hint="eastAsia"/>
        </w:rPr>
        <w:t>）</w:t>
      </w:r>
      <w:r w:rsidR="00253EB5">
        <w:rPr>
          <w:rFonts w:hint="eastAsia"/>
        </w:rPr>
        <w:t>。方中之意</w:t>
      </w:r>
      <w:r w:rsidR="006C4C45">
        <w:rPr>
          <w:rFonts w:hint="eastAsia"/>
        </w:rPr>
        <w:t>，</w:t>
      </w:r>
      <w:r w:rsidR="00253EB5">
        <w:rPr>
          <w:rFonts w:hint="eastAsia"/>
        </w:rPr>
        <w:t>用三七、鴉膽子以治腸中之腐爛</w:t>
      </w:r>
      <w:r w:rsidR="006C4C45">
        <w:rPr>
          <w:rFonts w:hint="eastAsia"/>
        </w:rPr>
        <w:t>，</w:t>
      </w:r>
      <w:r w:rsidR="00253EB5">
        <w:rPr>
          <w:rFonts w:hint="eastAsia"/>
        </w:rPr>
        <w:t>用山藥粥以補下焦之虛脫也。</w:t>
      </w:r>
    </w:p>
    <w:p w:rsidR="00667B47" w:rsidRDefault="00667B47" w:rsidP="00253EB5">
      <w:pPr>
        <w:pStyle w:val="2f5"/>
        <w:ind w:firstLine="712"/>
      </w:pPr>
      <w:r w:rsidRPr="00667B47">
        <w:rPr>
          <w:rFonts w:hint="eastAsia"/>
        </w:rPr>
        <w:t>戊午中秋</w:t>
      </w:r>
      <w:r w:rsidR="006C4C45">
        <w:t>，</w:t>
      </w:r>
      <w:r w:rsidRPr="00667B47">
        <w:rPr>
          <w:rFonts w:hint="eastAsia"/>
        </w:rPr>
        <w:t>愚初至奉天</w:t>
      </w:r>
      <w:r w:rsidR="006C4C45">
        <w:t>，</w:t>
      </w:r>
      <w:r w:rsidRPr="00667B47">
        <w:rPr>
          <w:rFonts w:hint="eastAsia"/>
        </w:rPr>
        <w:t>有鐵嶺少年李濟臣者</w:t>
      </w:r>
      <w:r w:rsidR="006C4C45">
        <w:t>，</w:t>
      </w:r>
      <w:r w:rsidRPr="00667B47">
        <w:rPr>
          <w:rFonts w:hint="eastAsia"/>
        </w:rPr>
        <w:t>素有嗜好</w:t>
      </w:r>
      <w:r w:rsidR="006C4C45">
        <w:t>，</w:t>
      </w:r>
      <w:r w:rsidRPr="00667B47">
        <w:rPr>
          <w:rFonts w:hint="eastAsia"/>
        </w:rPr>
        <w:t>又多內寵</w:t>
      </w:r>
      <w:r w:rsidR="006C4C45">
        <w:t>，</w:t>
      </w:r>
      <w:r w:rsidRPr="00667B47">
        <w:rPr>
          <w:rFonts w:hint="eastAsia"/>
        </w:rPr>
        <w:t>患痢四十餘日</w:t>
      </w:r>
      <w:r w:rsidR="006C4C45">
        <w:t>，</w:t>
      </w:r>
      <w:r w:rsidRPr="00667B47">
        <w:rPr>
          <w:rFonts w:hint="eastAsia"/>
        </w:rPr>
        <w:t>屢次延醫服藥而病勢浸增亦以為無藥可醫矣。後愚診治</w:t>
      </w:r>
      <w:r w:rsidR="006C4C45">
        <w:t>，</w:t>
      </w:r>
      <w:r w:rsidRPr="00667B47">
        <w:rPr>
          <w:rFonts w:hint="eastAsia"/>
        </w:rPr>
        <w:t>其脈細弱而數</w:t>
      </w:r>
      <w:r w:rsidR="006C4C45">
        <w:t>，</w:t>
      </w:r>
      <w:r w:rsidRPr="00667B47">
        <w:rPr>
          <w:rFonts w:hint="eastAsia"/>
        </w:rPr>
        <w:t>兩尺重按即無所下者膿血相雜</w:t>
      </w:r>
      <w:r w:rsidR="006C4C45">
        <w:t>，</w:t>
      </w:r>
      <w:r w:rsidRPr="00667B47">
        <w:rPr>
          <w:rFonts w:hint="eastAsia"/>
        </w:rPr>
        <w:t>或似爛炙</w:t>
      </w:r>
      <w:r w:rsidR="006C4C45">
        <w:t>，</w:t>
      </w:r>
      <w:r w:rsidRPr="00667B47">
        <w:rPr>
          <w:rFonts w:hint="eastAsia"/>
        </w:rPr>
        <w:t>亦間有見好糞之時。治以三寶粥方</w:t>
      </w:r>
      <w:r w:rsidR="006C4C45">
        <w:t>，</w:t>
      </w:r>
      <w:r w:rsidRPr="00667B47">
        <w:rPr>
          <w:rFonts w:hint="eastAsia"/>
        </w:rPr>
        <w:t>服後兩點鐘腹疼一陣</w:t>
      </w:r>
      <w:r w:rsidR="006C4C45">
        <w:t>，</w:t>
      </w:r>
      <w:r w:rsidRPr="00667B47">
        <w:rPr>
          <w:rFonts w:hint="eastAsia"/>
        </w:rPr>
        <w:t>下膿血若干。其家人疑藥不對證。愚曰</w:t>
      </w:r>
      <w:r>
        <w:t>「</w:t>
      </w:r>
      <w:r w:rsidRPr="00667B47">
        <w:rPr>
          <w:rFonts w:hint="eastAsia"/>
        </w:rPr>
        <w:t>非也</w:t>
      </w:r>
      <w:r w:rsidR="006C4C45">
        <w:t>，</w:t>
      </w:r>
      <w:r w:rsidRPr="00667B47">
        <w:rPr>
          <w:rFonts w:hint="eastAsia"/>
        </w:rPr>
        <w:t>腸中瘀滯下盡則愈矣</w:t>
      </w:r>
      <w:r>
        <w:rPr>
          <w:rFonts w:hint="eastAsia"/>
        </w:rPr>
        <w:t>」</w:t>
      </w:r>
      <w:r w:rsidR="006C4C45">
        <w:rPr>
          <w:rFonts w:hint="eastAsia"/>
        </w:rPr>
        <w:t>，</w:t>
      </w:r>
      <w:r w:rsidRPr="00667B47">
        <w:rPr>
          <w:rFonts w:hint="eastAsia"/>
        </w:rPr>
        <w:t>俾再用白糖水送服鴉膽子仁五十</w:t>
      </w:r>
      <w:r w:rsidR="006C4C45">
        <w:rPr>
          <w:rFonts w:hint="eastAsia"/>
        </w:rPr>
        <w:t>，</w:t>
      </w:r>
      <w:r w:rsidRPr="00667B47">
        <w:rPr>
          <w:rFonts w:hint="eastAsia"/>
        </w:rPr>
        <w:t>時已屆晚九點鐘</w:t>
      </w:r>
      <w:r w:rsidR="006C4C45">
        <w:t>，</w:t>
      </w:r>
      <w:r w:rsidRPr="00667B47">
        <w:rPr>
          <w:rFonts w:hint="eastAsia"/>
        </w:rPr>
        <w:t>一夜安睡</w:t>
      </w:r>
      <w:r w:rsidR="006C4C45">
        <w:t>，</w:t>
      </w:r>
      <w:r w:rsidRPr="00667B47">
        <w:rPr>
          <w:rFonts w:hint="eastAsia"/>
        </w:rPr>
        <w:t>至明晨大便不見膿血矣。後俾用山藥粥送服鴉膽子仁二十粒</w:t>
      </w:r>
      <w:r w:rsidR="006C4C45">
        <w:t>，</w:t>
      </w:r>
      <w:r w:rsidRPr="00667B47">
        <w:rPr>
          <w:rFonts w:hint="eastAsia"/>
        </w:rPr>
        <w:t>連服數次</w:t>
      </w:r>
      <w:r w:rsidR="006C4C45">
        <w:t>，</w:t>
      </w:r>
      <w:r w:rsidRPr="00667B47">
        <w:rPr>
          <w:rFonts w:hint="eastAsia"/>
        </w:rPr>
        <w:t>將鴉膽子仁遞減至六七粒</w:t>
      </w:r>
      <w:r w:rsidR="006C4C45">
        <w:t>，</w:t>
      </w:r>
      <w:r w:rsidRPr="00667B47">
        <w:rPr>
          <w:rFonts w:hint="eastAsia"/>
        </w:rPr>
        <w:t>不惟病癒</w:t>
      </w:r>
      <w:r w:rsidR="006C4C45">
        <w:t>，</w:t>
      </w:r>
      <w:r w:rsidRPr="00667B47">
        <w:rPr>
          <w:rFonts w:hint="eastAsia"/>
        </w:rPr>
        <w:t>身體亦漸強壯矣。聞濟臣愈後</w:t>
      </w:r>
      <w:r w:rsidR="006C4C45">
        <w:t>，</w:t>
      </w:r>
      <w:r w:rsidRPr="00667B47">
        <w:rPr>
          <w:rFonts w:hint="eastAsia"/>
        </w:rPr>
        <w:t>其舉家欣喜之餘</w:t>
      </w:r>
      <w:r w:rsidR="006C4C45">
        <w:t>，</w:t>
      </w:r>
      <w:r w:rsidRPr="00667B47">
        <w:rPr>
          <w:rFonts w:hint="eastAsia"/>
        </w:rPr>
        <w:t>又忽痛哭</w:t>
      </w:r>
      <w:r w:rsidR="006C4C45">
        <w:t>，</w:t>
      </w:r>
      <w:r w:rsidRPr="00667B47">
        <w:rPr>
          <w:rFonts w:hint="eastAsia"/>
        </w:rPr>
        <w:t>因濟臣之尊翁</w:t>
      </w:r>
      <w:r w:rsidR="00F13728">
        <w:t>（</w:t>
      </w:r>
      <w:r w:rsidRPr="00667B47">
        <w:rPr>
          <w:rFonts w:hint="eastAsia"/>
        </w:rPr>
        <w:t>本溪湖煤礦總辦</w:t>
      </w:r>
      <w:r w:rsidR="00F13728">
        <w:t>）</w:t>
      </w:r>
      <w:r w:rsidR="00D24630">
        <w:rPr>
          <w:rFonts w:hint="eastAsia"/>
        </w:rPr>
        <w:t>於</w:t>
      </w:r>
      <w:r w:rsidRPr="00667B47">
        <w:rPr>
          <w:rFonts w:hint="eastAsia"/>
        </w:rPr>
        <w:t>前一歲因痢病故</w:t>
      </w:r>
      <w:r w:rsidR="006C4C45">
        <w:t>，</w:t>
      </w:r>
      <w:r w:rsidRPr="00667B47">
        <w:rPr>
          <w:rFonts w:hint="eastAsia"/>
        </w:rPr>
        <w:t>今因濟臣得救而愈</w:t>
      </w:r>
      <w:r w:rsidR="006C4C45">
        <w:t>，</w:t>
      </w:r>
      <w:r w:rsidRPr="00667B47">
        <w:rPr>
          <w:rFonts w:hint="eastAsia"/>
        </w:rPr>
        <w:t>轉悲從前之未遇良醫而枉死也。由斯知藥果對證</w:t>
      </w:r>
      <w:r w:rsidR="006C4C45">
        <w:t>，</w:t>
      </w:r>
      <w:r w:rsidRPr="00667B47">
        <w:rPr>
          <w:rFonts w:hint="eastAsia"/>
        </w:rPr>
        <w:t>誠有奪命之權也</w:t>
      </w:r>
      <w:r>
        <w:rPr>
          <w:rFonts w:hint="eastAsia"/>
        </w:rPr>
        <w:t>。</w:t>
      </w:r>
    </w:p>
    <w:p w:rsidR="00667B47" w:rsidRDefault="00253EB5" w:rsidP="00667B47">
      <w:pPr>
        <w:pStyle w:val="2f5"/>
        <w:ind w:firstLine="712"/>
      </w:pPr>
      <w:r>
        <w:rPr>
          <w:rFonts w:hint="eastAsia"/>
        </w:rPr>
        <w:lastRenderedPageBreak/>
        <w:t>有下痢或赤、或白、或赤白參半</w:t>
      </w:r>
      <w:r w:rsidR="006C4C45">
        <w:rPr>
          <w:rFonts w:hint="eastAsia"/>
        </w:rPr>
        <w:t>，</w:t>
      </w:r>
      <w:r>
        <w:rPr>
          <w:rFonts w:hint="eastAsia"/>
        </w:rPr>
        <w:t>後重腹疼</w:t>
      </w:r>
      <w:r w:rsidR="006C4C45">
        <w:rPr>
          <w:rFonts w:hint="eastAsia"/>
        </w:rPr>
        <w:t>，</w:t>
      </w:r>
      <w:r>
        <w:rPr>
          <w:rFonts w:hint="eastAsia"/>
        </w:rPr>
        <w:t>表裡俱覺發熱</w:t>
      </w:r>
      <w:r w:rsidR="006C4C45">
        <w:rPr>
          <w:rFonts w:hint="eastAsia"/>
        </w:rPr>
        <w:t>，</w:t>
      </w:r>
      <w:r>
        <w:rPr>
          <w:rFonts w:hint="eastAsia"/>
        </w:rPr>
        <w:t>服涼藥而熱不退</w:t>
      </w:r>
      <w:r w:rsidR="006C4C45">
        <w:rPr>
          <w:rFonts w:hint="eastAsia"/>
        </w:rPr>
        <w:t>，</w:t>
      </w:r>
      <w:r>
        <w:rPr>
          <w:rFonts w:hint="eastAsia"/>
        </w:rPr>
        <w:t>痢亦不愈</w:t>
      </w:r>
      <w:r w:rsidR="006C4C45">
        <w:rPr>
          <w:rFonts w:hint="eastAsia"/>
        </w:rPr>
        <w:t>，</w:t>
      </w:r>
      <w:r>
        <w:rPr>
          <w:rFonts w:hint="eastAsia"/>
        </w:rPr>
        <w:t>其脈確有實熱者。此等痢證原兼有外感之熱</w:t>
      </w:r>
      <w:r w:rsidR="006C4C45">
        <w:rPr>
          <w:rFonts w:hint="eastAsia"/>
        </w:rPr>
        <w:t>，</w:t>
      </w:r>
      <w:r>
        <w:rPr>
          <w:rFonts w:hint="eastAsia"/>
        </w:rPr>
        <w:t>其熱又實在陽明之腑</w:t>
      </w:r>
      <w:r w:rsidR="006C4C45">
        <w:rPr>
          <w:rFonts w:hint="eastAsia"/>
        </w:rPr>
        <w:t>，</w:t>
      </w:r>
      <w:r>
        <w:rPr>
          <w:rFonts w:hint="eastAsia"/>
        </w:rPr>
        <w:t>非</w:t>
      </w:r>
      <w:r w:rsidR="00667B47">
        <w:rPr>
          <w:rFonts w:hint="eastAsia"/>
        </w:rPr>
        <w:t>︿</w:t>
      </w:r>
      <w:r>
        <w:rPr>
          <w:rFonts w:hint="eastAsia"/>
        </w:rPr>
        <w:t>少陰篇</w:t>
      </w:r>
      <w:r w:rsidR="00667B47">
        <w:rPr>
          <w:rFonts w:hint="eastAsia"/>
        </w:rPr>
        <w:t>﹀</w:t>
      </w:r>
      <w:r>
        <w:rPr>
          <w:rFonts w:hint="eastAsia"/>
        </w:rPr>
        <w:t>之桃花湯所能愈</w:t>
      </w:r>
      <w:r w:rsidR="006C4C45">
        <w:rPr>
          <w:rFonts w:hint="eastAsia"/>
        </w:rPr>
        <w:t>，</w:t>
      </w:r>
      <w:r>
        <w:rPr>
          <w:rFonts w:hint="eastAsia"/>
        </w:rPr>
        <w:t>亦非</w:t>
      </w:r>
      <w:r w:rsidR="00667B47">
        <w:rPr>
          <w:rFonts w:hint="eastAsia"/>
        </w:rPr>
        <w:t>︿</w:t>
      </w:r>
      <w:r>
        <w:rPr>
          <w:rFonts w:hint="eastAsia"/>
        </w:rPr>
        <w:t>厥陰篇</w:t>
      </w:r>
      <w:r w:rsidR="00667B47">
        <w:rPr>
          <w:rFonts w:hint="eastAsia"/>
        </w:rPr>
        <w:t>﹀</w:t>
      </w:r>
      <w:r>
        <w:rPr>
          <w:rFonts w:hint="eastAsia"/>
        </w:rPr>
        <w:t>之白頭翁湯所能愈也。惟治以拙擬通變白虎加人參湯</w:t>
      </w:r>
      <w:r w:rsidR="00667B47">
        <w:rPr>
          <w:rFonts w:hint="eastAsia"/>
        </w:rPr>
        <w:t>（</w:t>
      </w:r>
      <w:r w:rsidR="00667B47" w:rsidRPr="00667B47">
        <w:rPr>
          <w:rFonts w:hint="eastAsia"/>
        </w:rPr>
        <w:t>方載三期痢疾門</w:t>
      </w:r>
      <w:r w:rsidR="006C4C45">
        <w:t>，</w:t>
      </w:r>
      <w:r w:rsidR="00AD7840">
        <w:rPr>
          <w:rFonts w:hint="eastAsia"/>
        </w:rPr>
        <w:t>係</w:t>
      </w:r>
      <w:r w:rsidR="00667B47" w:rsidRPr="00667B47">
        <w:rPr>
          <w:rFonts w:hint="eastAsia"/>
        </w:rPr>
        <w:t>生石膏二兩</w:t>
      </w:r>
      <w:r w:rsidR="006C4C45">
        <w:t>，</w:t>
      </w:r>
      <w:r w:rsidR="00667B47" w:rsidRPr="00667B47">
        <w:rPr>
          <w:rFonts w:hint="eastAsia"/>
        </w:rPr>
        <w:t>生杭芍八錢</w:t>
      </w:r>
      <w:r w:rsidR="006C4C45">
        <w:t>，</w:t>
      </w:r>
      <w:r w:rsidR="00667B47" w:rsidRPr="00667B47">
        <w:rPr>
          <w:rFonts w:hint="eastAsia"/>
        </w:rPr>
        <w:t>生懷山藥六錢</w:t>
      </w:r>
      <w:r w:rsidR="006C4C45">
        <w:t>，</w:t>
      </w:r>
      <w:r w:rsidR="00667B47" w:rsidRPr="00667B47">
        <w:rPr>
          <w:rFonts w:hint="eastAsia"/>
        </w:rPr>
        <w:t>野</w:t>
      </w:r>
      <w:r w:rsidR="002F5F70">
        <w:rPr>
          <w:rFonts w:hint="eastAsia"/>
        </w:rPr>
        <w:t>臺</w:t>
      </w:r>
      <w:r w:rsidR="00667B47" w:rsidRPr="00667B47">
        <w:rPr>
          <w:rFonts w:hint="eastAsia"/>
        </w:rPr>
        <w:t>參五錢、甘草二錢</w:t>
      </w:r>
      <w:r w:rsidR="006C4C45">
        <w:t>，</w:t>
      </w:r>
      <w:r w:rsidR="00667B47" w:rsidRPr="00667B47">
        <w:rPr>
          <w:rFonts w:hint="eastAsia"/>
        </w:rPr>
        <w:t>煎湯兩盅</w:t>
      </w:r>
      <w:r w:rsidR="006C4C45">
        <w:t>，</w:t>
      </w:r>
      <w:r w:rsidR="00667B47" w:rsidRPr="00667B47">
        <w:rPr>
          <w:rFonts w:hint="eastAsia"/>
        </w:rPr>
        <w:t>分三次溫飲下</w:t>
      </w:r>
      <w:r w:rsidR="00667B47">
        <w:rPr>
          <w:rFonts w:hint="eastAsia"/>
        </w:rPr>
        <w:t>）</w:t>
      </w:r>
      <w:r>
        <w:rPr>
          <w:rFonts w:hint="eastAsia"/>
        </w:rPr>
        <w:t>則隨手奏效。痢證身熱不休</w:t>
      </w:r>
      <w:r w:rsidR="006C4C45">
        <w:rPr>
          <w:rFonts w:hint="eastAsia"/>
        </w:rPr>
        <w:t>，</w:t>
      </w:r>
      <w:r>
        <w:rPr>
          <w:rFonts w:hint="eastAsia"/>
        </w:rPr>
        <w:t>服清火藥而熱亦不休者</w:t>
      </w:r>
      <w:r w:rsidR="006C4C45">
        <w:rPr>
          <w:rFonts w:hint="eastAsia"/>
        </w:rPr>
        <w:t>，</w:t>
      </w:r>
      <w:r>
        <w:rPr>
          <w:rFonts w:hint="eastAsia"/>
        </w:rPr>
        <w:t>方書多諉為不治</w:t>
      </w:r>
      <w:r w:rsidR="006C4C45">
        <w:rPr>
          <w:rFonts w:hint="eastAsia"/>
        </w:rPr>
        <w:t>，</w:t>
      </w:r>
      <w:r>
        <w:rPr>
          <w:rFonts w:hint="eastAsia"/>
        </w:rPr>
        <w:t>然治果對證</w:t>
      </w:r>
      <w:r w:rsidR="006C4C45">
        <w:rPr>
          <w:rFonts w:hint="eastAsia"/>
        </w:rPr>
        <w:t>，</w:t>
      </w:r>
      <w:r>
        <w:rPr>
          <w:rFonts w:hint="eastAsia"/>
        </w:rPr>
        <w:t>其熱焉有不休之理？此誠因外感之熱邪隨痢深陷</w:t>
      </w:r>
      <w:r w:rsidR="006C4C45">
        <w:rPr>
          <w:rFonts w:hint="eastAsia"/>
        </w:rPr>
        <w:t>，</w:t>
      </w:r>
      <w:r>
        <w:rPr>
          <w:rFonts w:hint="eastAsia"/>
        </w:rPr>
        <w:t>永無出路</w:t>
      </w:r>
      <w:r w:rsidR="006C4C45">
        <w:rPr>
          <w:rFonts w:hint="eastAsia"/>
        </w:rPr>
        <w:t>，</w:t>
      </w:r>
      <w:r>
        <w:rPr>
          <w:rFonts w:hint="eastAsia"/>
        </w:rPr>
        <w:t>以致痢為熱邪所助</w:t>
      </w:r>
      <w:r w:rsidR="006C4C45">
        <w:rPr>
          <w:rFonts w:hint="eastAsia"/>
        </w:rPr>
        <w:t>，</w:t>
      </w:r>
      <w:r>
        <w:rPr>
          <w:rFonts w:hint="eastAsia"/>
        </w:rPr>
        <w:t>日甚一日</w:t>
      </w:r>
      <w:r w:rsidR="006C4C45">
        <w:rPr>
          <w:rFonts w:hint="eastAsia"/>
        </w:rPr>
        <w:t>，</w:t>
      </w:r>
      <w:r>
        <w:rPr>
          <w:rFonts w:hint="eastAsia"/>
        </w:rPr>
        <w:t>而永無愈期</w:t>
      </w:r>
      <w:r w:rsidR="006C4C45">
        <w:rPr>
          <w:rFonts w:hint="eastAsia"/>
        </w:rPr>
        <w:t>，</w:t>
      </w:r>
      <w:r>
        <w:rPr>
          <w:rFonts w:hint="eastAsia"/>
        </w:rPr>
        <w:t>治以此湯</w:t>
      </w:r>
      <w:r w:rsidR="006C4C45">
        <w:rPr>
          <w:rFonts w:hint="eastAsia"/>
        </w:rPr>
        <w:t>，</w:t>
      </w:r>
      <w:r>
        <w:rPr>
          <w:rFonts w:hint="eastAsia"/>
        </w:rPr>
        <w:t>以人參助石膏</w:t>
      </w:r>
      <w:r w:rsidR="006C4C45">
        <w:rPr>
          <w:rFonts w:hint="eastAsia"/>
        </w:rPr>
        <w:t>，</w:t>
      </w:r>
      <w:r>
        <w:rPr>
          <w:rFonts w:hint="eastAsia"/>
        </w:rPr>
        <w:t>能使深陷之熱邪徐徐上升外散</w:t>
      </w:r>
      <w:r w:rsidR="006C4C45">
        <w:rPr>
          <w:rFonts w:hint="eastAsia"/>
        </w:rPr>
        <w:t>，</w:t>
      </w:r>
      <w:r>
        <w:rPr>
          <w:rFonts w:hint="eastAsia"/>
        </w:rPr>
        <w:t>消解無餘</w:t>
      </w:r>
      <w:r w:rsidR="006C4C45">
        <w:rPr>
          <w:rFonts w:hint="eastAsia"/>
        </w:rPr>
        <w:t>，</w:t>
      </w:r>
      <w:r>
        <w:rPr>
          <w:rFonts w:hint="eastAsia"/>
        </w:rPr>
        <w:t>加以芍藥、甘草以理後重腹疼</w:t>
      </w:r>
      <w:r w:rsidR="006C4C45">
        <w:rPr>
          <w:rFonts w:hint="eastAsia"/>
        </w:rPr>
        <w:t>，</w:t>
      </w:r>
      <w:r>
        <w:rPr>
          <w:rFonts w:hint="eastAsia"/>
        </w:rPr>
        <w:t>生山藥以滋陰固下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6C4C45">
        <w:rPr>
          <w:rFonts w:hint="eastAsia"/>
        </w:rPr>
        <w:t>，</w:t>
      </w:r>
      <w:r>
        <w:rPr>
          <w:rFonts w:hint="eastAsia"/>
        </w:rPr>
        <w:t>熱退而痢亦遂愈。方中之藥原以芍藥代知母</w:t>
      </w:r>
      <w:r w:rsidR="006C4C45">
        <w:rPr>
          <w:rFonts w:hint="eastAsia"/>
        </w:rPr>
        <w:t>，</w:t>
      </w:r>
      <w:r>
        <w:rPr>
          <w:rFonts w:hint="eastAsia"/>
        </w:rPr>
        <w:t>生山藥代粳米</w:t>
      </w:r>
      <w:r w:rsidR="006C4C45">
        <w:rPr>
          <w:rFonts w:hint="eastAsia"/>
        </w:rPr>
        <w:t>，</w:t>
      </w:r>
      <w:r>
        <w:rPr>
          <w:rFonts w:hint="eastAsia"/>
        </w:rPr>
        <w:t>與白虎加人參湯之原方猶相彷彿</w:t>
      </w:r>
      <w:r w:rsidR="006C4C45">
        <w:rPr>
          <w:rFonts w:hint="eastAsia"/>
        </w:rPr>
        <w:t>，</w:t>
      </w:r>
      <w:r>
        <w:rPr>
          <w:rFonts w:hint="eastAsia"/>
        </w:rPr>
        <w:t>故曰通變白虎加人參湯也。愚生平用此方治癒此等痢證甚多</w:t>
      </w:r>
      <w:r w:rsidR="006C4C45">
        <w:rPr>
          <w:rFonts w:hint="eastAsia"/>
        </w:rPr>
        <w:t>，</w:t>
      </w:r>
      <w:r w:rsidR="00667B47">
        <w:rPr>
          <w:rFonts w:hint="eastAsia"/>
        </w:rPr>
        <w:t>第三期本方後載有數案可參觀也。</w:t>
      </w:r>
    </w:p>
    <w:p w:rsidR="001C3BAE" w:rsidRDefault="00667B47" w:rsidP="00667B47">
      <w:pPr>
        <w:pStyle w:val="2f5"/>
        <w:ind w:firstLine="712"/>
      </w:pPr>
      <w:r>
        <w:rPr>
          <w:rFonts w:hint="eastAsia"/>
        </w:rPr>
        <w:t>按：</w:t>
      </w:r>
      <w:r w:rsidR="00253EB5">
        <w:rPr>
          <w:rFonts w:hint="eastAsia"/>
        </w:rPr>
        <w:t>此外感之熱與痢相並</w:t>
      </w:r>
      <w:r w:rsidR="006C4C45">
        <w:rPr>
          <w:rFonts w:hint="eastAsia"/>
        </w:rPr>
        <w:t>，</w:t>
      </w:r>
      <w:r w:rsidR="00253EB5">
        <w:rPr>
          <w:rFonts w:hint="eastAsia"/>
        </w:rPr>
        <w:t>最為險證。嘗見東人</w:t>
      </w:r>
      <w:r>
        <w:rPr>
          <w:rFonts w:hint="eastAsia"/>
        </w:rPr>
        <w:t>志賀洁</w:t>
      </w:r>
      <w:r w:rsidR="00253EB5">
        <w:rPr>
          <w:rFonts w:hint="eastAsia"/>
        </w:rPr>
        <w:t>著有《赤痢新論》</w:t>
      </w:r>
      <w:r w:rsidR="006C4C45">
        <w:rPr>
          <w:rFonts w:hint="eastAsia"/>
        </w:rPr>
        <w:t>，</w:t>
      </w:r>
      <w:r w:rsidR="00253EB5">
        <w:rPr>
          <w:rFonts w:hint="eastAsia"/>
        </w:rPr>
        <w:t>大為丁仲祜所推許。然其中載有未治癒之案二則</w:t>
      </w:r>
      <w:r>
        <w:rPr>
          <w:rFonts w:hint="eastAsia"/>
        </w:rPr>
        <w:t>。</w:t>
      </w:r>
      <w:r w:rsidR="00253EB5">
        <w:rPr>
          <w:rFonts w:hint="eastAsia"/>
        </w:rPr>
        <w:t>一體溫至</w:t>
      </w:r>
      <w:r>
        <w:t>三十八度七分</w:t>
      </w:r>
      <w:r w:rsidR="006C4C45">
        <w:rPr>
          <w:rFonts w:hint="eastAsia"/>
        </w:rPr>
        <w:t>，</w:t>
      </w:r>
      <w:r w:rsidR="00253EB5">
        <w:rPr>
          <w:rFonts w:hint="eastAsia"/>
        </w:rPr>
        <w:t>脈搏至百一十至</w:t>
      </w:r>
      <w:r w:rsidR="006C4C45">
        <w:rPr>
          <w:rFonts w:hint="eastAsia"/>
        </w:rPr>
        <w:t>，</w:t>
      </w:r>
      <w:r w:rsidR="00253EB5">
        <w:rPr>
          <w:rFonts w:hint="eastAsia"/>
        </w:rPr>
        <w:t>神識蒙昏</w:t>
      </w:r>
      <w:r w:rsidR="006C4C45">
        <w:rPr>
          <w:rFonts w:hint="eastAsia"/>
        </w:rPr>
        <w:t>，</w:t>
      </w:r>
      <w:r w:rsidR="00253EB5">
        <w:rPr>
          <w:rFonts w:hint="eastAsia"/>
        </w:rPr>
        <w:t>言語不清</w:t>
      </w:r>
      <w:r w:rsidR="006C4C45">
        <w:rPr>
          <w:rFonts w:hint="eastAsia"/>
        </w:rPr>
        <w:t>，</w:t>
      </w:r>
      <w:r w:rsidR="00253EB5">
        <w:rPr>
          <w:rFonts w:hint="eastAsia"/>
        </w:rPr>
        <w:t>舌腫大乾燥</w:t>
      </w:r>
      <w:r w:rsidR="006C4C45">
        <w:rPr>
          <w:rFonts w:hint="eastAsia"/>
        </w:rPr>
        <w:t>，</w:t>
      </w:r>
      <w:r w:rsidR="00253EB5">
        <w:rPr>
          <w:rFonts w:hint="eastAsia"/>
        </w:rPr>
        <w:t>舌苔剝離</w:t>
      </w:r>
      <w:r w:rsidR="006C4C45">
        <w:rPr>
          <w:rFonts w:hint="eastAsia"/>
        </w:rPr>
        <w:t>，</w:t>
      </w:r>
      <w:r w:rsidR="00253EB5">
        <w:rPr>
          <w:rFonts w:hint="eastAsia"/>
        </w:rPr>
        <w:t>顯然夾雜外感之實熱可知</w:t>
      </w:r>
      <w:r w:rsidR="006C4C45">
        <w:rPr>
          <w:rFonts w:hint="eastAsia"/>
        </w:rPr>
        <w:t>，</w:t>
      </w:r>
      <w:r w:rsidR="00253EB5">
        <w:rPr>
          <w:rFonts w:hint="eastAsia"/>
        </w:rPr>
        <w:t>乃東人不知以清其外感實熱為要務</w:t>
      </w:r>
      <w:r w:rsidR="006C4C45">
        <w:rPr>
          <w:rFonts w:hint="eastAsia"/>
        </w:rPr>
        <w:t>，</w:t>
      </w:r>
      <w:r w:rsidR="00253EB5">
        <w:rPr>
          <w:rFonts w:hint="eastAsia"/>
        </w:rPr>
        <w:t>而惟日注射以治痢之血清</w:t>
      </w:r>
      <w:r w:rsidR="006C4C45">
        <w:rPr>
          <w:rFonts w:hint="eastAsia"/>
        </w:rPr>
        <w:t>，</w:t>
      </w:r>
      <w:r w:rsidR="00253EB5">
        <w:rPr>
          <w:rFonts w:hint="eastAsia"/>
        </w:rPr>
        <w:t>竟至不救</w:t>
      </w:r>
      <w:r>
        <w:rPr>
          <w:rFonts w:hint="eastAsia"/>
        </w:rPr>
        <w:t>。</w:t>
      </w:r>
      <w:r w:rsidR="00253EB5">
        <w:rPr>
          <w:rFonts w:hint="eastAsia"/>
        </w:rPr>
        <w:t>其二發劇熱</w:t>
      </w:r>
      <w:r w:rsidR="006C4C45">
        <w:rPr>
          <w:rFonts w:hint="eastAsia"/>
        </w:rPr>
        <w:t>，</w:t>
      </w:r>
      <w:r w:rsidR="00253EB5">
        <w:rPr>
          <w:rFonts w:hint="eastAsia"/>
        </w:rPr>
        <w:t>夜發躁狂之舉動</w:t>
      </w:r>
      <w:r w:rsidR="006C4C45">
        <w:rPr>
          <w:rFonts w:hint="eastAsia"/>
        </w:rPr>
        <w:t>，</w:t>
      </w:r>
      <w:r w:rsidR="00253EB5">
        <w:rPr>
          <w:rFonts w:hint="eastAsia"/>
        </w:rPr>
        <w:t>後則時發譫語</w:t>
      </w:r>
      <w:r w:rsidR="006C4C45">
        <w:rPr>
          <w:rFonts w:hint="eastAsia"/>
        </w:rPr>
        <w:t>，</w:t>
      </w:r>
      <w:r w:rsidR="00253EB5">
        <w:rPr>
          <w:rFonts w:hint="eastAsia"/>
        </w:rPr>
        <w:t>體溫達</w:t>
      </w:r>
      <w:r>
        <w:t>四十度二分</w:t>
      </w:r>
      <w:r w:rsidR="006C4C45">
        <w:rPr>
          <w:rFonts w:hint="eastAsia"/>
        </w:rPr>
        <w:t>，</w:t>
      </w:r>
      <w:r w:rsidR="00253EB5">
        <w:rPr>
          <w:rFonts w:hint="eastAsia"/>
        </w:rPr>
        <w:t>此又顯然有外感之大熱也。案中未載治法</w:t>
      </w:r>
      <w:r w:rsidR="006C4C45">
        <w:rPr>
          <w:rFonts w:hint="eastAsia"/>
        </w:rPr>
        <w:t>，</w:t>
      </w:r>
      <w:r w:rsidR="00253EB5">
        <w:rPr>
          <w:rFonts w:hint="eastAsia"/>
        </w:rPr>
        <w:t>想其治法</w:t>
      </w:r>
      <w:r w:rsidR="006C4C45">
        <w:rPr>
          <w:rFonts w:hint="eastAsia"/>
        </w:rPr>
        <w:t>，</w:t>
      </w:r>
      <w:r w:rsidR="00253EB5">
        <w:rPr>
          <w:rFonts w:hint="eastAsia"/>
        </w:rPr>
        <w:t>亦與前同</w:t>
      </w:r>
      <w:r w:rsidR="006C4C45">
        <w:rPr>
          <w:rFonts w:hint="eastAsia"/>
        </w:rPr>
        <w:t>，</w:t>
      </w:r>
      <w:r w:rsidR="00253EB5">
        <w:rPr>
          <w:rFonts w:hint="eastAsia"/>
        </w:rPr>
        <w:t>是以亦至不救。設此</w:t>
      </w:r>
      <w:r w:rsidR="00253EB5">
        <w:rPr>
          <w:rFonts w:hint="eastAsia"/>
        </w:rPr>
        <w:lastRenderedPageBreak/>
        <w:t>二證若治以拙擬之通變白虎加人參湯</w:t>
      </w:r>
      <w:r w:rsidR="006C4C45">
        <w:rPr>
          <w:rFonts w:hint="eastAsia"/>
        </w:rPr>
        <w:t>，</w:t>
      </w:r>
      <w:r w:rsidR="00253EB5">
        <w:rPr>
          <w:rFonts w:hint="eastAsia"/>
        </w:rPr>
        <w:t>若慮病重藥輕</w:t>
      </w:r>
      <w:r w:rsidR="006C4C45">
        <w:rPr>
          <w:rFonts w:hint="eastAsia"/>
        </w:rPr>
        <w:t>，</w:t>
      </w:r>
      <w:r w:rsidR="00253EB5">
        <w:rPr>
          <w:rFonts w:hint="eastAsia"/>
        </w:rPr>
        <w:t>可將兩劑並作一劑</w:t>
      </w:r>
      <w:r w:rsidR="006C4C45">
        <w:rPr>
          <w:rFonts w:hint="eastAsia"/>
        </w:rPr>
        <w:t>，</w:t>
      </w:r>
      <w:r w:rsidR="00253EB5">
        <w:rPr>
          <w:rFonts w:hint="eastAsia"/>
        </w:rPr>
        <w:t>煎湯四五茶杯</w:t>
      </w:r>
      <w:r w:rsidR="006C4C45">
        <w:rPr>
          <w:rFonts w:hint="eastAsia"/>
        </w:rPr>
        <w:t>，</w:t>
      </w:r>
      <w:r w:rsidR="00253EB5">
        <w:rPr>
          <w:rFonts w:hint="eastAsia"/>
        </w:rPr>
        <w:t>分多次徐徐溫飲下</w:t>
      </w:r>
      <w:r w:rsidR="006C4C45">
        <w:rPr>
          <w:rFonts w:hint="eastAsia"/>
        </w:rPr>
        <w:t>，</w:t>
      </w:r>
      <w:r w:rsidR="00253EB5">
        <w:rPr>
          <w:rFonts w:hint="eastAsia"/>
        </w:rPr>
        <w:t>病癒不必盡劑</w:t>
      </w:r>
      <w:r w:rsidR="006C4C45">
        <w:rPr>
          <w:rFonts w:hint="eastAsia"/>
        </w:rPr>
        <w:t>，</w:t>
      </w:r>
      <w:r w:rsidR="00253EB5">
        <w:rPr>
          <w:rFonts w:hint="eastAsia"/>
        </w:rPr>
        <w:t>其熱焉有不退之理？大熱既退</w:t>
      </w:r>
      <w:r w:rsidR="006C4C45">
        <w:rPr>
          <w:rFonts w:hint="eastAsia"/>
        </w:rPr>
        <w:t>，</w:t>
      </w:r>
      <w:r w:rsidR="00253EB5">
        <w:rPr>
          <w:rFonts w:hint="eastAsia"/>
        </w:rPr>
        <w:t>痢自隨愈</w:t>
      </w:r>
      <w:r w:rsidR="006C4C45">
        <w:rPr>
          <w:rFonts w:hint="eastAsia"/>
        </w:rPr>
        <w:t>，</w:t>
      </w:r>
      <w:r w:rsidR="00253EB5">
        <w:rPr>
          <w:rFonts w:hint="eastAsia"/>
        </w:rPr>
        <w:t>而東人見不及此者</w:t>
      </w:r>
      <w:r w:rsidR="006C4C45">
        <w:rPr>
          <w:rFonts w:hint="eastAsia"/>
        </w:rPr>
        <w:t>，</w:t>
      </w:r>
      <w:r w:rsidR="00253EB5">
        <w:rPr>
          <w:rFonts w:hint="eastAsia"/>
        </w:rPr>
        <w:t>因東人盡棄舊日之中學</w:t>
      </w:r>
      <w:r w:rsidR="006C4C45">
        <w:rPr>
          <w:rFonts w:hint="eastAsia"/>
        </w:rPr>
        <w:t>，</w:t>
      </w:r>
      <w:r w:rsidR="00253EB5">
        <w:rPr>
          <w:rFonts w:hint="eastAsia"/>
        </w:rPr>
        <w:t>而專尚西學也。蓋中、西醫學原可相助為理</w:t>
      </w:r>
      <w:r w:rsidR="006C4C45">
        <w:rPr>
          <w:rFonts w:hint="eastAsia"/>
        </w:rPr>
        <w:t>，</w:t>
      </w:r>
      <w:r w:rsidR="00253EB5">
        <w:rPr>
          <w:rFonts w:hint="eastAsia"/>
        </w:rPr>
        <w:t>而不宜偏廢</w:t>
      </w:r>
      <w:r w:rsidR="006C4C45">
        <w:rPr>
          <w:rFonts w:hint="eastAsia"/>
        </w:rPr>
        <w:t>，</w:t>
      </w:r>
      <w:r w:rsidR="00253EB5">
        <w:rPr>
          <w:rFonts w:hint="eastAsia"/>
        </w:rPr>
        <w:t>吾國果欲醫學之振興</w:t>
      </w:r>
      <w:r w:rsidR="006C4C45">
        <w:rPr>
          <w:rFonts w:hint="eastAsia"/>
        </w:rPr>
        <w:t>，</w:t>
      </w:r>
      <w:r w:rsidR="00253EB5">
        <w:rPr>
          <w:rFonts w:hint="eastAsia"/>
        </w:rPr>
        <w:t>固非溝通中、西不可也。</w:t>
      </w:r>
    </w:p>
    <w:p w:rsidR="001C3BAE" w:rsidRDefault="00253EB5" w:rsidP="00667B47">
      <w:pPr>
        <w:pStyle w:val="2f5"/>
        <w:ind w:firstLine="712"/>
      </w:pPr>
      <w:r>
        <w:rPr>
          <w:rFonts w:hint="eastAsia"/>
        </w:rPr>
        <w:t>上所論之痢證乃外感之熱已入陽明之腑者也</w:t>
      </w:r>
      <w:r w:rsidR="006C4C45">
        <w:rPr>
          <w:rFonts w:hint="eastAsia"/>
        </w:rPr>
        <w:t>，</w:t>
      </w:r>
      <w:r>
        <w:rPr>
          <w:rFonts w:hint="eastAsia"/>
        </w:rPr>
        <w:t>然痢證初得</w:t>
      </w:r>
      <w:r w:rsidR="006C4C45">
        <w:rPr>
          <w:rFonts w:hint="eastAsia"/>
        </w:rPr>
        <w:t>，</w:t>
      </w:r>
      <w:r>
        <w:rPr>
          <w:rFonts w:hint="eastAsia"/>
        </w:rPr>
        <w:t>恆有因外感束縛而激動其內傷者</w:t>
      </w:r>
      <w:r w:rsidR="006C4C45">
        <w:rPr>
          <w:rFonts w:hint="eastAsia"/>
        </w:rPr>
        <w:t>，</w:t>
      </w:r>
      <w:r>
        <w:rPr>
          <w:rFonts w:hint="eastAsia"/>
        </w:rPr>
        <w:t>臨證者宜細心體察。果其有外感束縛也</w:t>
      </w:r>
      <w:r w:rsidR="006C4C45">
        <w:rPr>
          <w:rFonts w:hint="eastAsia"/>
        </w:rPr>
        <w:t>，</w:t>
      </w:r>
      <w:r>
        <w:rPr>
          <w:rFonts w:hint="eastAsia"/>
        </w:rPr>
        <w:t>宜先用藥解其外感</w:t>
      </w:r>
      <w:r w:rsidR="006C4C45">
        <w:rPr>
          <w:rFonts w:hint="eastAsia"/>
        </w:rPr>
        <w:t>，</w:t>
      </w:r>
      <w:r>
        <w:rPr>
          <w:rFonts w:hint="eastAsia"/>
        </w:rPr>
        <w:t>而後治痢</w:t>
      </w:r>
      <w:r w:rsidR="006C4C45">
        <w:rPr>
          <w:rFonts w:hint="eastAsia"/>
        </w:rPr>
        <w:t>，</w:t>
      </w:r>
      <w:r>
        <w:rPr>
          <w:rFonts w:hint="eastAsia"/>
        </w:rPr>
        <w:t>或加解表之藥</w:t>
      </w:r>
      <w:r w:rsidR="00D24630">
        <w:rPr>
          <w:rFonts w:hint="eastAsia"/>
        </w:rPr>
        <w:t>於</w:t>
      </w:r>
      <w:r>
        <w:rPr>
          <w:rFonts w:hint="eastAsia"/>
        </w:rPr>
        <w:t>治痢藥中</w:t>
      </w:r>
      <w:r w:rsidR="006C4C45">
        <w:rPr>
          <w:rFonts w:hint="eastAsia"/>
        </w:rPr>
        <w:t>，</w:t>
      </w:r>
      <w:r>
        <w:rPr>
          <w:rFonts w:hint="eastAsia"/>
        </w:rPr>
        <w:t>或用治痢藥煎湯送服西藥阿斯匹林瓦許亦可解表。設若忽不加察</w:t>
      </w:r>
      <w:r w:rsidR="006C4C45">
        <w:rPr>
          <w:rFonts w:hint="eastAsia"/>
        </w:rPr>
        <w:t>，</w:t>
      </w:r>
      <w:r>
        <w:rPr>
          <w:rFonts w:hint="eastAsia"/>
        </w:rPr>
        <w:t>則外感之邪隨痢內陷</w:t>
      </w:r>
      <w:r w:rsidR="006C4C45">
        <w:rPr>
          <w:rFonts w:hint="eastAsia"/>
        </w:rPr>
        <w:t>，</w:t>
      </w:r>
      <w:r>
        <w:rPr>
          <w:rFonts w:hint="eastAsia"/>
        </w:rPr>
        <w:t>即成通變白虎加人參湯所主之險證</w:t>
      </w:r>
      <w:r w:rsidR="006C4C45">
        <w:rPr>
          <w:rFonts w:hint="eastAsia"/>
        </w:rPr>
        <w:t>，</w:t>
      </w:r>
      <w:r>
        <w:rPr>
          <w:rFonts w:hint="eastAsia"/>
        </w:rPr>
        <w:t>何如早治為愈也。</w:t>
      </w:r>
    </w:p>
    <w:p w:rsidR="001C3BAE" w:rsidRDefault="00253EB5" w:rsidP="00667B47">
      <w:pPr>
        <w:pStyle w:val="2f5"/>
        <w:ind w:firstLine="712"/>
      </w:pPr>
      <w:r>
        <w:rPr>
          <w:rFonts w:hint="eastAsia"/>
        </w:rPr>
        <w:t>痢證雖為寒熱凝滯而成</w:t>
      </w:r>
      <w:r w:rsidR="006C4C45">
        <w:rPr>
          <w:rFonts w:hint="eastAsia"/>
        </w:rPr>
        <w:t>，</w:t>
      </w:r>
      <w:r>
        <w:rPr>
          <w:rFonts w:hint="eastAsia"/>
        </w:rPr>
        <w:t>而論者多謂白痢偏寒</w:t>
      </w:r>
      <w:r w:rsidR="006C4C45">
        <w:rPr>
          <w:rFonts w:hint="eastAsia"/>
        </w:rPr>
        <w:t>，</w:t>
      </w:r>
      <w:r>
        <w:rPr>
          <w:rFonts w:hint="eastAsia"/>
        </w:rPr>
        <w:t>赤痢偏熱</w:t>
      </w:r>
      <w:r w:rsidR="006C4C45">
        <w:rPr>
          <w:rFonts w:hint="eastAsia"/>
        </w:rPr>
        <w:t>，</w:t>
      </w:r>
      <w:r>
        <w:rPr>
          <w:rFonts w:hint="eastAsia"/>
        </w:rPr>
        <w:t>然此為痢證之常</w:t>
      </w:r>
      <w:r w:rsidR="006C4C45">
        <w:rPr>
          <w:rFonts w:hint="eastAsia"/>
        </w:rPr>
        <w:t>，</w:t>
      </w:r>
      <w:r>
        <w:rPr>
          <w:rFonts w:hint="eastAsia"/>
        </w:rPr>
        <w:t>而又不可概論也。今試舉治癒之案以明之。同莊張</w:t>
      </w:r>
      <w:r w:rsidR="001C3BAE">
        <w:rPr>
          <w:rFonts w:hint="eastAsia"/>
        </w:rPr>
        <w:t>申甫</w:t>
      </w:r>
      <w:r w:rsidR="001C3BAE">
        <w:rPr>
          <w:rFonts w:ascii="新細明體" w:eastAsia="新細明體" w:hAnsi="新細明體" w:cs="新細明體" w:hint="eastAsia"/>
        </w:rPr>
        <w:t>表兄</w:t>
      </w:r>
      <w:r w:rsidR="001C3BAE">
        <w:rPr>
          <w:rFonts w:hint="eastAsia"/>
        </w:rPr>
        <w:t>之夫人</w:t>
      </w:r>
      <w:r w:rsidR="006C4C45">
        <w:rPr>
          <w:rFonts w:hint="eastAsia"/>
        </w:rPr>
        <w:t>，</w:t>
      </w:r>
      <w:r>
        <w:rPr>
          <w:rFonts w:hint="eastAsia"/>
        </w:rPr>
        <w:t>年近六旬</w:t>
      </w:r>
      <w:r w:rsidR="006C4C45">
        <w:rPr>
          <w:rFonts w:hint="eastAsia"/>
        </w:rPr>
        <w:t>，</w:t>
      </w:r>
      <w:r>
        <w:rPr>
          <w:rFonts w:hint="eastAsia"/>
        </w:rPr>
        <w:t>素多疾病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季夏晨起</w:t>
      </w:r>
      <w:r w:rsidR="006C4C45">
        <w:rPr>
          <w:rFonts w:hint="eastAsia"/>
        </w:rPr>
        <w:t>，</w:t>
      </w:r>
      <w:r>
        <w:rPr>
          <w:rFonts w:hint="eastAsia"/>
        </w:rPr>
        <w:t>偶下白痢</w:t>
      </w:r>
      <w:r w:rsidR="006C4C45">
        <w:rPr>
          <w:rFonts w:hint="eastAsia"/>
        </w:rPr>
        <w:t>，</w:t>
      </w:r>
      <w:r>
        <w:rPr>
          <w:rFonts w:hint="eastAsia"/>
        </w:rPr>
        <w:t>至暮十餘次。秉燭後</w:t>
      </w:r>
      <w:r w:rsidR="006C4C45">
        <w:rPr>
          <w:rFonts w:hint="eastAsia"/>
        </w:rPr>
        <w:t>，</w:t>
      </w:r>
      <w:r>
        <w:rPr>
          <w:rFonts w:hint="eastAsia"/>
        </w:rPr>
        <w:t>忽周身大熱</w:t>
      </w:r>
      <w:r w:rsidR="006C4C45">
        <w:rPr>
          <w:rFonts w:hint="eastAsia"/>
        </w:rPr>
        <w:t>，</w:t>
      </w:r>
      <w:r>
        <w:rPr>
          <w:rFonts w:hint="eastAsia"/>
        </w:rPr>
        <w:t>昏不知人</w:t>
      </w:r>
      <w:r w:rsidR="006C4C45">
        <w:rPr>
          <w:rFonts w:hint="eastAsia"/>
        </w:rPr>
        <w:t>，</w:t>
      </w:r>
      <w:r>
        <w:rPr>
          <w:rFonts w:hint="eastAsia"/>
        </w:rPr>
        <w:t>循衣摸床</w:t>
      </w:r>
      <w:r w:rsidR="006C4C45">
        <w:rPr>
          <w:rFonts w:hint="eastAsia"/>
        </w:rPr>
        <w:t>，</w:t>
      </w:r>
      <w:r>
        <w:rPr>
          <w:rFonts w:hint="eastAsia"/>
        </w:rPr>
        <w:t>呼之不應</w:t>
      </w:r>
      <w:r w:rsidR="006C4C45">
        <w:rPr>
          <w:rFonts w:hint="eastAsia"/>
        </w:rPr>
        <w:t>，</w:t>
      </w:r>
      <w:r>
        <w:rPr>
          <w:rFonts w:hint="eastAsia"/>
        </w:rPr>
        <w:t>其脈洪而無力</w:t>
      </w:r>
      <w:r w:rsidR="006C4C45">
        <w:rPr>
          <w:rFonts w:hint="eastAsia"/>
        </w:rPr>
        <w:t>，</w:t>
      </w:r>
      <w:r>
        <w:rPr>
          <w:rFonts w:hint="eastAsia"/>
        </w:rPr>
        <w:t>肌膚之熱烙手</w:t>
      </w:r>
      <w:r w:rsidR="006C4C45">
        <w:rPr>
          <w:rFonts w:hint="eastAsia"/>
        </w:rPr>
        <w:t>，</w:t>
      </w:r>
      <w:r>
        <w:rPr>
          <w:rFonts w:hint="eastAsia"/>
        </w:rPr>
        <w:t>知其痢因傷暑而成</w:t>
      </w:r>
      <w:r w:rsidR="006C4C45">
        <w:rPr>
          <w:rFonts w:hint="eastAsia"/>
        </w:rPr>
        <w:t>，</w:t>
      </w:r>
      <w:r>
        <w:rPr>
          <w:rFonts w:hint="eastAsia"/>
        </w:rPr>
        <w:t>且多病之身不禁暑熱之熏蒸</w:t>
      </w:r>
      <w:r w:rsidR="006C4C45">
        <w:rPr>
          <w:rFonts w:hint="eastAsia"/>
        </w:rPr>
        <w:t>，</w:t>
      </w:r>
      <w:r>
        <w:rPr>
          <w:rFonts w:hint="eastAsia"/>
        </w:rPr>
        <w:t>所以若是昏沉也。急用生石膏三兩</w:t>
      </w:r>
      <w:r w:rsidR="006C4C45">
        <w:rPr>
          <w:rFonts w:hint="eastAsia"/>
        </w:rPr>
        <w:t>，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參四錢</w:t>
      </w:r>
      <w:r w:rsidR="006C4C45">
        <w:rPr>
          <w:rFonts w:hint="eastAsia"/>
        </w:rPr>
        <w:t>，</w:t>
      </w:r>
      <w:r>
        <w:rPr>
          <w:rFonts w:hint="eastAsia"/>
        </w:rPr>
        <w:t>煎湯一大碗</w:t>
      </w:r>
      <w:r w:rsidR="006C4C45">
        <w:rPr>
          <w:rFonts w:hint="eastAsia"/>
        </w:rPr>
        <w:t>，</w:t>
      </w:r>
      <w:r>
        <w:rPr>
          <w:rFonts w:hint="eastAsia"/>
        </w:rPr>
        <w:t>俾徐徐溫飲下</w:t>
      </w:r>
      <w:r w:rsidR="006C4C45">
        <w:rPr>
          <w:rFonts w:hint="eastAsia"/>
        </w:rPr>
        <w:t>，</w:t>
      </w:r>
      <w:r>
        <w:rPr>
          <w:rFonts w:hint="eastAsia"/>
        </w:rPr>
        <w:t>至夜半盡劑而醒。詰朝煎渣再服</w:t>
      </w:r>
      <w:r w:rsidR="006C4C45">
        <w:rPr>
          <w:rFonts w:hint="eastAsia"/>
        </w:rPr>
        <w:t>，</w:t>
      </w:r>
      <w:r>
        <w:rPr>
          <w:rFonts w:hint="eastAsia"/>
        </w:rPr>
        <w:t>熱退痢亦遂愈。此純係白痢而竟若是之熱也。</w:t>
      </w:r>
    </w:p>
    <w:p w:rsidR="001C3BAE" w:rsidRDefault="001C3BAE" w:rsidP="00667B47">
      <w:pPr>
        <w:pStyle w:val="2f5"/>
        <w:ind w:firstLine="712"/>
      </w:pPr>
      <w:r w:rsidRPr="001C3BAE">
        <w:rPr>
          <w:rFonts w:hint="eastAsia"/>
        </w:rPr>
        <w:lastRenderedPageBreak/>
        <w:t>又奉天陸軍連長何閣臣</w:t>
      </w:r>
      <w:r w:rsidR="006C4C45">
        <w:t>，</w:t>
      </w:r>
      <w:r w:rsidRPr="001C3BAE">
        <w:rPr>
          <w:rFonts w:hint="eastAsia"/>
        </w:rPr>
        <w:t>年三十許</w:t>
      </w:r>
      <w:r w:rsidR="006C4C45">
        <w:t>，</w:t>
      </w:r>
      <w:r w:rsidRPr="001C3BAE">
        <w:rPr>
          <w:rFonts w:hint="eastAsia"/>
        </w:rPr>
        <w:t>因初夏在鄭州駐防多受潮濕</w:t>
      </w:r>
      <w:r w:rsidR="006C4C45">
        <w:t>，</w:t>
      </w:r>
      <w:r w:rsidRPr="001C3BAE">
        <w:rPr>
          <w:rFonts w:hint="eastAsia"/>
        </w:rPr>
        <w:t>患痢數月不愈。至季秋還奉</w:t>
      </w:r>
      <w:r w:rsidR="006C4C45">
        <w:t>，</w:t>
      </w:r>
      <w:r w:rsidRPr="001C3BAE">
        <w:rPr>
          <w:rFonts w:hint="eastAsia"/>
        </w:rPr>
        <w:t>病益加劇</w:t>
      </w:r>
      <w:r w:rsidR="006C4C45">
        <w:t>，</w:t>
      </w:r>
      <w:r w:rsidRPr="001C3BAE">
        <w:rPr>
          <w:rFonts w:hint="eastAsia"/>
        </w:rPr>
        <w:t>下多紫血</w:t>
      </w:r>
      <w:r w:rsidR="006C4C45">
        <w:t>，</w:t>
      </w:r>
      <w:r w:rsidRPr="001C3BAE">
        <w:rPr>
          <w:rFonts w:hint="eastAsia"/>
        </w:rPr>
        <w:t>雜以脂膜</w:t>
      </w:r>
      <w:r w:rsidR="006C4C45">
        <w:t>，</w:t>
      </w:r>
      <w:r w:rsidRPr="001C3BAE">
        <w:rPr>
          <w:rFonts w:hint="eastAsia"/>
        </w:rPr>
        <w:t>間似爛炙</w:t>
      </w:r>
      <w:r w:rsidR="006C4C45">
        <w:t>，</w:t>
      </w:r>
      <w:r w:rsidRPr="001C3BAE">
        <w:rPr>
          <w:rFonts w:hint="eastAsia"/>
        </w:rPr>
        <w:t>腹中時時切疼。或授以龍眼肉包鴉膽子仁方</w:t>
      </w:r>
      <w:r w:rsidR="006C4C45">
        <w:t>，</w:t>
      </w:r>
      <w:r w:rsidRPr="001C3BAE">
        <w:rPr>
          <w:rFonts w:hint="eastAsia"/>
        </w:rPr>
        <w:t>服之益增重</w:t>
      </w:r>
      <w:r w:rsidR="006C4C45">
        <w:t>，</w:t>
      </w:r>
      <w:r w:rsidRPr="001C3BAE">
        <w:rPr>
          <w:rFonts w:hint="eastAsia"/>
        </w:rPr>
        <w:t>來院求為診治。其脈微弱而沉</w:t>
      </w:r>
      <w:r w:rsidR="006C4C45">
        <w:t>，</w:t>
      </w:r>
      <w:r w:rsidRPr="001C3BAE">
        <w:rPr>
          <w:rFonts w:hint="eastAsia"/>
        </w:rPr>
        <w:t>左脈幾不見</w:t>
      </w:r>
      <w:r w:rsidR="006C4C45">
        <w:rPr>
          <w:rFonts w:hint="eastAsia"/>
        </w:rPr>
        <w:t>，</w:t>
      </w:r>
      <w:r w:rsidRPr="001C3BAE">
        <w:rPr>
          <w:rFonts w:hint="eastAsia"/>
        </w:rPr>
        <w:t>俾用生硫黃細末攙熟麥面少許作丸</w:t>
      </w:r>
      <w:r w:rsidR="006C4C45">
        <w:t>，</w:t>
      </w:r>
      <w:r w:rsidRPr="001C3BAE">
        <w:rPr>
          <w:rFonts w:hint="eastAsia"/>
        </w:rPr>
        <w:t>又重用生山藥、熟地黃、龍眼肉煎湯送服</w:t>
      </w:r>
      <w:r w:rsidR="006C4C45">
        <w:t>，</w:t>
      </w:r>
      <w:r w:rsidRPr="001C3BAE">
        <w:rPr>
          <w:rFonts w:hint="eastAsia"/>
        </w:rPr>
        <w:t>日兩次</w:t>
      </w:r>
      <w:r w:rsidR="006C4C45">
        <w:t>，</w:t>
      </w:r>
      <w:r w:rsidRPr="001C3BAE">
        <w:rPr>
          <w:rFonts w:hint="eastAsia"/>
        </w:rPr>
        <w:t>每次服硫黃約有七八分</w:t>
      </w:r>
      <w:r w:rsidR="006C4C45">
        <w:t>，</w:t>
      </w:r>
      <w:r w:rsidRPr="001C3BAE">
        <w:rPr>
          <w:rFonts w:hint="eastAsia"/>
        </w:rPr>
        <w:t>服至旬餘始愈。此純</w:t>
      </w:r>
      <w:r w:rsidR="00AD7840">
        <w:rPr>
          <w:rFonts w:hint="eastAsia"/>
        </w:rPr>
        <w:t>係</w:t>
      </w:r>
      <w:r w:rsidRPr="001C3BAE">
        <w:rPr>
          <w:rFonts w:hint="eastAsia"/>
        </w:rPr>
        <w:t>赤痢而竟若是之寒也。</w:t>
      </w:r>
    </w:p>
    <w:p w:rsidR="004618EC" w:rsidRDefault="00253EB5" w:rsidP="00667B47">
      <w:pPr>
        <w:pStyle w:val="2f5"/>
        <w:ind w:firstLine="712"/>
      </w:pPr>
      <w:r>
        <w:rPr>
          <w:rFonts w:hint="eastAsia"/>
        </w:rPr>
        <w:t>有前後連兩次病痢</w:t>
      </w:r>
      <w:r w:rsidR="006C4C45">
        <w:rPr>
          <w:rFonts w:hint="eastAsia"/>
        </w:rPr>
        <w:t>，</w:t>
      </w:r>
      <w:r>
        <w:rPr>
          <w:rFonts w:hint="eastAsia"/>
        </w:rPr>
        <w:t>其前後寒熱不同者</w:t>
      </w:r>
      <w:r w:rsidR="006C4C45">
        <w:rPr>
          <w:rFonts w:hint="eastAsia"/>
        </w:rPr>
        <w:t>，</w:t>
      </w:r>
      <w:r>
        <w:rPr>
          <w:rFonts w:hint="eastAsia"/>
        </w:rPr>
        <w:t>為細診其脈</w:t>
      </w:r>
      <w:r w:rsidR="006C4C45">
        <w:rPr>
          <w:rFonts w:hint="eastAsia"/>
        </w:rPr>
        <w:t>，</w:t>
      </w:r>
      <w:r>
        <w:rPr>
          <w:rFonts w:hint="eastAsia"/>
        </w:rPr>
        <w:t>前後迥異</w:t>
      </w:r>
      <w:r w:rsidR="006C4C45">
        <w:rPr>
          <w:rFonts w:hint="eastAsia"/>
        </w:rPr>
        <w:t>，</w:t>
      </w:r>
      <w:r>
        <w:rPr>
          <w:rFonts w:hint="eastAsia"/>
        </w:rPr>
        <w:t>始能用藥各得其宜</w:t>
      </w:r>
      <w:r w:rsidR="006C4C45">
        <w:rPr>
          <w:rFonts w:hint="eastAsia"/>
        </w:rPr>
        <w:t>，</w:t>
      </w:r>
      <w:r>
        <w:rPr>
          <w:rFonts w:hint="eastAsia"/>
        </w:rPr>
        <w:t>無所差誤</w:t>
      </w:r>
      <w:r w:rsidR="006C4C45">
        <w:rPr>
          <w:rFonts w:hint="eastAsia"/>
        </w:rPr>
        <w:t>，</w:t>
      </w:r>
      <w:r w:rsidR="001C3BAE" w:rsidRPr="001C3BAE">
        <w:rPr>
          <w:rFonts w:hint="eastAsia"/>
        </w:rPr>
        <w:t>今複舉兩案</w:t>
      </w:r>
      <w:r w:rsidR="00D24630">
        <w:rPr>
          <w:rFonts w:hint="eastAsia"/>
        </w:rPr>
        <w:t>於</w:t>
      </w:r>
      <w:r w:rsidR="001C3BAE" w:rsidRPr="001C3BAE">
        <w:rPr>
          <w:rFonts w:hint="eastAsia"/>
        </w:rPr>
        <w:t>下以</w:t>
      </w:r>
      <w:r w:rsidR="004618EC">
        <w:rPr>
          <w:rFonts w:hint="eastAsia"/>
        </w:rPr>
        <w:t>徵</w:t>
      </w:r>
      <w:r w:rsidR="001C3BAE" w:rsidRPr="001C3BAE">
        <w:rPr>
          <w:rFonts w:hint="eastAsia"/>
        </w:rPr>
        <w:t>明之</w:t>
      </w:r>
      <w:r>
        <w:rPr>
          <w:rFonts w:hint="eastAsia"/>
        </w:rPr>
        <w:t>。</w:t>
      </w:r>
    </w:p>
    <w:p w:rsidR="004618EC" w:rsidRPr="004618EC" w:rsidRDefault="004618EC" w:rsidP="004618EC">
      <w:pPr>
        <w:pStyle w:val="2f3"/>
        <w:ind w:firstLine="712"/>
      </w:pPr>
      <w:r w:rsidRPr="004618EC">
        <w:rPr>
          <w:rFonts w:hint="eastAsia"/>
        </w:rPr>
        <w:t>歲己巳</w:t>
      </w:r>
      <w:r w:rsidR="006C4C45">
        <w:t>，</w:t>
      </w:r>
      <w:r w:rsidRPr="004618EC">
        <w:rPr>
          <w:rFonts w:hint="eastAsia"/>
        </w:rPr>
        <w:t>在德州</w:t>
      </w:r>
      <w:r w:rsidR="006C4C45">
        <w:t>，</w:t>
      </w:r>
      <w:r w:rsidRPr="004618EC">
        <w:rPr>
          <w:rFonts w:hint="eastAsia"/>
        </w:rPr>
        <w:t>有盧雅雨公曾孫女</w:t>
      </w:r>
      <w:r w:rsidR="006C4C45">
        <w:t>，</w:t>
      </w:r>
      <w:r w:rsidRPr="004618EC">
        <w:rPr>
          <w:rFonts w:hint="eastAsia"/>
        </w:rPr>
        <w:t>適桑園鎮吳姓</w:t>
      </w:r>
      <w:r w:rsidR="006C4C45">
        <w:t>，</w:t>
      </w:r>
      <w:r w:rsidRPr="004618EC">
        <w:rPr>
          <w:rFonts w:hint="eastAsia"/>
        </w:rPr>
        <w:t>年五十六歲</w:t>
      </w:r>
      <w:r w:rsidR="006C4C45">
        <w:t>，</w:t>
      </w:r>
      <w:r w:rsidR="00D24630">
        <w:rPr>
          <w:rFonts w:hint="eastAsia"/>
        </w:rPr>
        <w:t>於</w:t>
      </w:r>
      <w:r w:rsidRPr="004618EC">
        <w:rPr>
          <w:rFonts w:hint="eastAsia"/>
        </w:rPr>
        <w:t>季夏下痢赤白</w:t>
      </w:r>
      <w:r w:rsidR="006C4C45">
        <w:t>，</w:t>
      </w:r>
      <w:r w:rsidRPr="004618EC">
        <w:rPr>
          <w:rFonts w:hint="eastAsia"/>
        </w:rPr>
        <w:t>延至仲冬不愈</w:t>
      </w:r>
      <w:r w:rsidR="006C4C45">
        <w:t>，</w:t>
      </w:r>
      <w:r w:rsidRPr="004618EC">
        <w:rPr>
          <w:rFonts w:hint="eastAsia"/>
        </w:rPr>
        <w:t>延醫十餘人</w:t>
      </w:r>
      <w:r w:rsidR="006C4C45">
        <w:t>，</w:t>
      </w:r>
      <w:r w:rsidRPr="004618EC">
        <w:rPr>
          <w:rFonts w:hint="eastAsia"/>
        </w:rPr>
        <w:t>服藥百劑</w:t>
      </w:r>
      <w:r w:rsidR="006C4C45">
        <w:t>，</w:t>
      </w:r>
      <w:r w:rsidRPr="004618EC">
        <w:rPr>
          <w:rFonts w:hint="eastAsia"/>
        </w:rPr>
        <w:t>皆無效驗。其弟盧月潭</w:t>
      </w:r>
      <w:r w:rsidR="006C4C45">
        <w:t>，</w:t>
      </w:r>
      <w:r w:rsidRPr="004618EC">
        <w:rPr>
          <w:rFonts w:hint="eastAsia"/>
        </w:rPr>
        <w:t>素通醫學</w:t>
      </w:r>
      <w:r w:rsidR="006C4C45">
        <w:t>，</w:t>
      </w:r>
      <w:r w:rsidRPr="004618EC">
        <w:rPr>
          <w:rFonts w:hint="eastAsia"/>
        </w:rPr>
        <w:t>偶與愚覿面談及</w:t>
      </w:r>
      <w:r w:rsidR="006C4C45">
        <w:t>，</w:t>
      </w:r>
      <w:r w:rsidRPr="004618EC">
        <w:rPr>
          <w:rFonts w:hint="eastAsia"/>
        </w:rPr>
        <w:t>問還有治否。答曰</w:t>
      </w:r>
      <w:r>
        <w:t>「</w:t>
      </w:r>
      <w:r w:rsidRPr="004618EC">
        <w:rPr>
          <w:rFonts w:hint="eastAsia"/>
        </w:rPr>
        <w:t>此病既可久延歲月</w:t>
      </w:r>
      <w:r w:rsidR="006C4C45">
        <w:t>，</w:t>
      </w:r>
      <w:r w:rsidRPr="004618EC">
        <w:rPr>
          <w:rFonts w:hint="eastAsia"/>
        </w:rPr>
        <w:t>並非難治之證</w:t>
      </w:r>
      <w:r w:rsidR="006C4C45">
        <w:t>，</w:t>
      </w:r>
      <w:r w:rsidRPr="004618EC">
        <w:rPr>
          <w:rFonts w:hint="eastAsia"/>
        </w:rPr>
        <w:t>但視用藥何如耳</w:t>
      </w:r>
      <w:r>
        <w:rPr>
          <w:rFonts w:hint="eastAsia"/>
        </w:rPr>
        <w:t>」</w:t>
      </w:r>
      <w:r w:rsidR="006C4C45">
        <w:rPr>
          <w:rFonts w:hint="eastAsia"/>
        </w:rPr>
        <w:t>，</w:t>
      </w:r>
      <w:r w:rsidRPr="004618EC">
        <w:rPr>
          <w:rFonts w:hint="eastAsia"/>
        </w:rPr>
        <w:t>月潭因求往視</w:t>
      </w:r>
      <w:r w:rsidR="006C4C45">
        <w:t>，</w:t>
      </w:r>
      <w:r w:rsidRPr="004618EC">
        <w:rPr>
          <w:rFonts w:hint="eastAsia"/>
        </w:rPr>
        <w:t>其脈象微弱</w:t>
      </w:r>
      <w:r w:rsidR="006C4C45">
        <w:t>，</w:t>
      </w:r>
      <w:r w:rsidRPr="004618EC">
        <w:rPr>
          <w:rFonts w:hint="eastAsia"/>
        </w:rPr>
        <w:t>至數略數</w:t>
      </w:r>
      <w:r w:rsidR="006C4C45">
        <w:t>，</w:t>
      </w:r>
      <w:r w:rsidRPr="004618EC">
        <w:rPr>
          <w:rFonts w:hint="eastAsia"/>
        </w:rPr>
        <w:t>飲食減少</w:t>
      </w:r>
      <w:r w:rsidR="006C4C45">
        <w:t>，</w:t>
      </w:r>
      <w:r w:rsidRPr="004618EC">
        <w:rPr>
          <w:rFonts w:hint="eastAsia"/>
        </w:rPr>
        <w:t>頭目時或眩暈</w:t>
      </w:r>
      <w:r w:rsidR="006C4C45">
        <w:t>，</w:t>
      </w:r>
      <w:r w:rsidRPr="004618EC">
        <w:rPr>
          <w:rFonts w:hint="eastAsia"/>
        </w:rPr>
        <w:t>心中微覺煩熱</w:t>
      </w:r>
      <w:r w:rsidR="006C4C45">
        <w:t>，</w:t>
      </w:r>
      <w:r w:rsidRPr="004618EC">
        <w:rPr>
          <w:rFonts w:hint="eastAsia"/>
        </w:rPr>
        <w:t>便時下墜作疼</w:t>
      </w:r>
      <w:r w:rsidR="006C4C45">
        <w:t>，</w:t>
      </w:r>
      <w:r w:rsidRPr="004618EC">
        <w:rPr>
          <w:rFonts w:hint="eastAsia"/>
        </w:rPr>
        <w:t>惟不甚劇</w:t>
      </w:r>
      <w:r w:rsidR="006C4C45">
        <w:t>，</w:t>
      </w:r>
      <w:r w:rsidRPr="004618EC">
        <w:rPr>
          <w:rFonts w:hint="eastAsia"/>
        </w:rPr>
        <w:t>所下者赤白參半</w:t>
      </w:r>
      <w:r w:rsidR="006C4C45">
        <w:t>，</w:t>
      </w:r>
      <w:r w:rsidRPr="004618EC">
        <w:rPr>
          <w:rFonts w:hint="eastAsia"/>
        </w:rPr>
        <w:t>間有脂膜相雜。詢其生平下焦畏涼</w:t>
      </w:r>
      <w:r w:rsidR="006C4C45">
        <w:rPr>
          <w:rFonts w:hint="eastAsia"/>
        </w:rPr>
        <w:t>，</w:t>
      </w:r>
      <w:r w:rsidRPr="004618EC">
        <w:rPr>
          <w:rFonts w:hint="eastAsia"/>
        </w:rPr>
        <w:t>是以從前服藥略加溫補</w:t>
      </w:r>
      <w:r w:rsidR="006C4C45">
        <w:t>，</w:t>
      </w:r>
      <w:r w:rsidRPr="004618EC">
        <w:rPr>
          <w:rFonts w:hint="eastAsia"/>
        </w:rPr>
        <w:t>上即煩熱</w:t>
      </w:r>
      <w:r w:rsidR="006C4C45">
        <w:t>，</w:t>
      </w:r>
      <w:r w:rsidRPr="004618EC">
        <w:rPr>
          <w:rFonts w:hint="eastAsia"/>
        </w:rPr>
        <w:t>略為清解</w:t>
      </w:r>
      <w:r w:rsidR="006C4C45">
        <w:t>，</w:t>
      </w:r>
      <w:r w:rsidRPr="004618EC">
        <w:rPr>
          <w:rFonts w:hint="eastAsia"/>
        </w:rPr>
        <w:t>下即泄瀉也。乃為初次擬得三寶粥方治之</w:t>
      </w:r>
      <w:r w:rsidR="006C4C45">
        <w:t>，</w:t>
      </w:r>
      <w:r w:rsidRPr="004618EC">
        <w:rPr>
          <w:rFonts w:hint="eastAsia"/>
        </w:rPr>
        <w:t>藥雖偏</w:t>
      </w:r>
      <w:r w:rsidR="00D24630">
        <w:rPr>
          <w:rFonts w:hint="eastAsia"/>
        </w:rPr>
        <w:t>於</w:t>
      </w:r>
      <w:r w:rsidRPr="004618EC">
        <w:rPr>
          <w:rFonts w:hint="eastAsia"/>
        </w:rPr>
        <w:t>涼</w:t>
      </w:r>
      <w:r w:rsidR="006C4C45">
        <w:t>，</w:t>
      </w:r>
      <w:r w:rsidRPr="004618EC">
        <w:rPr>
          <w:rFonts w:hint="eastAsia"/>
        </w:rPr>
        <w:t>而有山藥粥以補其下焦</w:t>
      </w:r>
      <w:r w:rsidR="006C4C45">
        <w:t>，</w:t>
      </w:r>
      <w:r w:rsidRPr="004618EC">
        <w:rPr>
          <w:rFonts w:hint="eastAsia"/>
        </w:rPr>
        <w:t>服後必不至泄瀉。上午服一劑</w:t>
      </w:r>
      <w:r w:rsidR="006C4C45">
        <w:t>，</w:t>
      </w:r>
      <w:r w:rsidRPr="004618EC">
        <w:rPr>
          <w:rFonts w:hint="eastAsia"/>
        </w:rPr>
        <w:t>病覺輕。至晚間又服一劑</w:t>
      </w:r>
      <w:r w:rsidR="006C4C45">
        <w:t>，</w:t>
      </w:r>
      <w:r w:rsidRPr="004618EC">
        <w:rPr>
          <w:rFonts w:hint="eastAsia"/>
        </w:rPr>
        <w:t>其病遂愈。後旬日</w:t>
      </w:r>
      <w:r w:rsidR="006C4C45">
        <w:t>，</w:t>
      </w:r>
      <w:r w:rsidRPr="004618EC">
        <w:rPr>
          <w:rFonts w:hint="eastAsia"/>
        </w:rPr>
        <w:t>因登樓受涼</w:t>
      </w:r>
      <w:r w:rsidR="006C4C45">
        <w:t>，</w:t>
      </w:r>
      <w:r w:rsidRPr="004618EC">
        <w:rPr>
          <w:rFonts w:hint="eastAsia"/>
        </w:rPr>
        <w:t>其痢陡然反復</w:t>
      </w:r>
      <w:r w:rsidR="006C4C45">
        <w:t>，</w:t>
      </w:r>
      <w:r w:rsidRPr="004618EC">
        <w:rPr>
          <w:rFonts w:hint="eastAsia"/>
        </w:rPr>
        <w:t>日下十餘次</w:t>
      </w:r>
      <w:r w:rsidR="006C4C45">
        <w:t>，</w:t>
      </w:r>
      <w:r w:rsidRPr="004618EC">
        <w:rPr>
          <w:rFonts w:hint="eastAsia"/>
        </w:rPr>
        <w:t>腹疼劇</w:t>
      </w:r>
      <w:r w:rsidR="00D24630">
        <w:rPr>
          <w:rFonts w:hint="eastAsia"/>
        </w:rPr>
        <w:t>於</w:t>
      </w:r>
      <w:r w:rsidRPr="004618EC">
        <w:rPr>
          <w:rFonts w:hint="eastAsia"/>
        </w:rPr>
        <w:t>從前</w:t>
      </w:r>
      <w:r w:rsidR="006C4C45">
        <w:t>，</w:t>
      </w:r>
      <w:r w:rsidRPr="004618EC">
        <w:rPr>
          <w:rFonts w:hint="eastAsia"/>
        </w:rPr>
        <w:t>其脈象微弱如前</w:t>
      </w:r>
      <w:r w:rsidR="006C4C45">
        <w:t>，</w:t>
      </w:r>
      <w:r w:rsidRPr="004618EC">
        <w:rPr>
          <w:rFonts w:hint="eastAsia"/>
        </w:rPr>
        <w:t>而</w:t>
      </w:r>
      <w:r w:rsidRPr="004618EC">
        <w:rPr>
          <w:rFonts w:hint="eastAsia"/>
        </w:rPr>
        <w:lastRenderedPageBreak/>
        <w:t>至數不數</w:t>
      </w:r>
      <w:r w:rsidR="006C4C45">
        <w:rPr>
          <w:rFonts w:hint="eastAsia"/>
        </w:rPr>
        <w:t>，</w:t>
      </w:r>
      <w:r w:rsidRPr="004618EC">
        <w:rPr>
          <w:rFonts w:hint="eastAsia"/>
        </w:rPr>
        <w:t>俾仍用山藥粥送服生硫黃細末三分</w:t>
      </w:r>
      <w:r w:rsidR="006C4C45">
        <w:t>，</w:t>
      </w:r>
      <w:r w:rsidRPr="004618EC">
        <w:rPr>
          <w:rFonts w:hint="eastAsia"/>
        </w:rPr>
        <w:t>亦一日服二次。病大見愈</w:t>
      </w:r>
      <w:r w:rsidR="006C4C45">
        <w:t>，</w:t>
      </w:r>
      <w:r w:rsidRPr="004618EC">
        <w:rPr>
          <w:rFonts w:hint="eastAsia"/>
        </w:rPr>
        <w:t>脈象亦較前有力。翌晨又服一次</w:t>
      </w:r>
      <w:r w:rsidR="006C4C45">
        <w:t>，</w:t>
      </w:r>
      <w:r w:rsidRPr="004618EC">
        <w:rPr>
          <w:rFonts w:hint="eastAsia"/>
        </w:rPr>
        <w:t>心微覺熱</w:t>
      </w:r>
      <w:r w:rsidR="006C4C45">
        <w:t>，</w:t>
      </w:r>
      <w:r w:rsidRPr="004618EC">
        <w:rPr>
          <w:rFonts w:hint="eastAsia"/>
        </w:rPr>
        <w:t>又改用三寶粥方</w:t>
      </w:r>
      <w:r w:rsidR="006C4C45">
        <w:t>，</w:t>
      </w:r>
      <w:r w:rsidRPr="004618EC">
        <w:rPr>
          <w:rFonts w:hint="eastAsia"/>
        </w:rPr>
        <w:t>一劑而愈。</w:t>
      </w:r>
    </w:p>
    <w:p w:rsidR="004618EC" w:rsidRDefault="004618EC" w:rsidP="00667B47">
      <w:pPr>
        <w:pStyle w:val="2f5"/>
        <w:ind w:firstLine="712"/>
      </w:pPr>
      <w:r w:rsidRPr="004618EC">
        <w:rPr>
          <w:rFonts w:hint="eastAsia"/>
        </w:rPr>
        <w:t>又愚在奉天時</w:t>
      </w:r>
      <w:r w:rsidR="006C4C45">
        <w:t>，</w:t>
      </w:r>
      <w:r w:rsidRPr="004618EC">
        <w:rPr>
          <w:rFonts w:hint="eastAsia"/>
        </w:rPr>
        <w:t>有二十七師炮兵第一營營長劉鐵山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253EB5">
        <w:rPr>
          <w:rFonts w:hint="eastAsia"/>
        </w:rPr>
        <w:t>初秋得痢證甚劇。其痢膿血稠粘</w:t>
      </w:r>
      <w:r w:rsidR="006C4C45">
        <w:rPr>
          <w:rFonts w:hint="eastAsia"/>
        </w:rPr>
        <w:t>，</w:t>
      </w:r>
      <w:r w:rsidR="00253EB5">
        <w:rPr>
          <w:rFonts w:hint="eastAsia"/>
        </w:rPr>
        <w:t>脈象弦細</w:t>
      </w:r>
      <w:r w:rsidR="006C4C45">
        <w:rPr>
          <w:rFonts w:hint="eastAsia"/>
        </w:rPr>
        <w:t>，</w:t>
      </w:r>
      <w:r w:rsidR="00253EB5">
        <w:rPr>
          <w:rFonts w:hint="eastAsia"/>
        </w:rPr>
        <w:t>重診仍然有力</w:t>
      </w:r>
      <w:r w:rsidR="006C4C45">
        <w:rPr>
          <w:rFonts w:hint="eastAsia"/>
        </w:rPr>
        <w:t>，</w:t>
      </w:r>
      <w:r w:rsidR="00253EB5">
        <w:rPr>
          <w:rFonts w:hint="eastAsia"/>
        </w:rPr>
        <w:t>治以通變白頭翁湯</w:t>
      </w:r>
      <w:r w:rsidR="006C4C45">
        <w:rPr>
          <w:rFonts w:hint="eastAsia"/>
        </w:rPr>
        <w:t>，</w:t>
      </w:r>
      <w:r w:rsidR="00253EB5">
        <w:rPr>
          <w:rFonts w:hint="eastAsia"/>
        </w:rPr>
        <w:t>兩劑</w:t>
      </w:r>
      <w:r w:rsidR="00090B73">
        <w:rPr>
          <w:rFonts w:hint="eastAsia"/>
        </w:rPr>
        <w:t>痊愈</w:t>
      </w:r>
      <w:r w:rsidR="00253EB5">
        <w:rPr>
          <w:rFonts w:hint="eastAsia"/>
        </w:rPr>
        <w:t>。隔旬餘</w:t>
      </w:r>
      <w:r w:rsidR="006C4C45">
        <w:rPr>
          <w:rFonts w:hint="eastAsia"/>
        </w:rPr>
        <w:t>，</w:t>
      </w:r>
      <w:r w:rsidR="00253EB5">
        <w:rPr>
          <w:rFonts w:hint="eastAsia"/>
        </w:rPr>
        <w:t>痢又反覆</w:t>
      </w:r>
      <w:r w:rsidR="006C4C45">
        <w:rPr>
          <w:rFonts w:hint="eastAsia"/>
        </w:rPr>
        <w:t>，</w:t>
      </w:r>
      <w:r w:rsidR="00253EB5">
        <w:rPr>
          <w:rFonts w:hint="eastAsia"/>
        </w:rPr>
        <w:t>自用原方治之</w:t>
      </w:r>
      <w:r w:rsidR="006C4C45">
        <w:rPr>
          <w:rFonts w:hint="eastAsia"/>
        </w:rPr>
        <w:t>，</w:t>
      </w:r>
      <w:r w:rsidR="00253EB5">
        <w:rPr>
          <w:rFonts w:hint="eastAsia"/>
        </w:rPr>
        <w:t>病轉增劇</w:t>
      </w:r>
      <w:r w:rsidR="006C4C45">
        <w:rPr>
          <w:rFonts w:hint="eastAsia"/>
        </w:rPr>
        <w:t>，</w:t>
      </w:r>
      <w:r w:rsidR="00253EB5">
        <w:rPr>
          <w:rFonts w:hint="eastAsia"/>
        </w:rPr>
        <w:t>復來院求診</w:t>
      </w:r>
      <w:r w:rsidR="006C4C45">
        <w:rPr>
          <w:rFonts w:hint="eastAsia"/>
        </w:rPr>
        <w:t>，</w:t>
      </w:r>
      <w:r w:rsidR="00253EB5">
        <w:rPr>
          <w:rFonts w:hint="eastAsia"/>
        </w:rPr>
        <w:t>其脈弦細兼遲</w:t>
      </w:r>
      <w:r w:rsidR="006C4C45">
        <w:rPr>
          <w:rFonts w:hint="eastAsia"/>
        </w:rPr>
        <w:t>，</w:t>
      </w:r>
      <w:r w:rsidR="00253EB5">
        <w:rPr>
          <w:rFonts w:hint="eastAsia"/>
        </w:rPr>
        <w:t>不任循按</w:t>
      </w:r>
      <w:r w:rsidR="006C4C45">
        <w:rPr>
          <w:rFonts w:hint="eastAsia"/>
        </w:rPr>
        <w:t>，</w:t>
      </w:r>
      <w:r w:rsidR="00253EB5">
        <w:rPr>
          <w:rFonts w:hint="eastAsia"/>
        </w:rPr>
        <w:t>知其已成寒痢</w:t>
      </w:r>
      <w:r w:rsidR="006C4C45">
        <w:rPr>
          <w:rFonts w:hint="eastAsia"/>
        </w:rPr>
        <w:t>，</w:t>
      </w:r>
      <w:r w:rsidR="00253EB5">
        <w:rPr>
          <w:rFonts w:hint="eastAsia"/>
        </w:rPr>
        <w:t>所以不受原方也。俾用生懷山藥細末煮粥</w:t>
      </w:r>
      <w:r w:rsidR="006C4C45">
        <w:rPr>
          <w:rFonts w:hint="eastAsia"/>
        </w:rPr>
        <w:t>，</w:t>
      </w:r>
      <w:r w:rsidR="00253EB5">
        <w:rPr>
          <w:rFonts w:hint="eastAsia"/>
        </w:rPr>
        <w:t>送服小茴香細末一錢、生硫黃細末四分</w:t>
      </w:r>
      <w:r w:rsidR="006C4C45">
        <w:rPr>
          <w:rFonts w:hint="eastAsia"/>
        </w:rPr>
        <w:t>，</w:t>
      </w:r>
      <w:r w:rsidR="00253EB5">
        <w:rPr>
          <w:rFonts w:hint="eastAsia"/>
        </w:rPr>
        <w:t>數次</w:t>
      </w:r>
      <w:r w:rsidR="00090B73">
        <w:rPr>
          <w:rFonts w:hint="eastAsia"/>
        </w:rPr>
        <w:t>痊愈</w:t>
      </w:r>
      <w:r w:rsidR="00253EB5">
        <w:rPr>
          <w:rFonts w:hint="eastAsia"/>
        </w:rPr>
        <w:t>。</w:t>
      </w:r>
    </w:p>
    <w:p w:rsidR="004618EC" w:rsidRPr="004618EC" w:rsidRDefault="004618EC" w:rsidP="004618EC">
      <w:pPr>
        <w:pStyle w:val="2f5"/>
        <w:ind w:firstLine="712"/>
      </w:pPr>
      <w:r w:rsidRPr="004618EC">
        <w:rPr>
          <w:rFonts w:hint="eastAsia"/>
        </w:rPr>
        <w:t>上所治二案</w:t>
      </w:r>
      <w:r w:rsidR="006C4C45">
        <w:rPr>
          <w:rFonts w:hint="eastAsia"/>
        </w:rPr>
        <w:t>，</w:t>
      </w:r>
      <w:r w:rsidRPr="004618EC">
        <w:rPr>
          <w:rFonts w:hint="eastAsia"/>
        </w:rPr>
        <w:t>皆前病痢則熱、後病痢則寒者也。而治之者隨病機之轉移</w:t>
      </w:r>
      <w:r w:rsidR="006C4C45">
        <w:rPr>
          <w:rFonts w:hint="eastAsia"/>
        </w:rPr>
        <w:t>，</w:t>
      </w:r>
      <w:r>
        <w:rPr>
          <w:rFonts w:hint="eastAsia"/>
        </w:rPr>
        <w:t>而互治以涼熱之藥</w:t>
      </w:r>
      <w:r w:rsidR="006C4C45">
        <w:rPr>
          <w:rFonts w:hint="eastAsia"/>
        </w:rPr>
        <w:t>，</w:t>
      </w:r>
      <w:r>
        <w:rPr>
          <w:rFonts w:hint="eastAsia"/>
        </w:rPr>
        <w:t>自能隨手奏效。</w:t>
      </w:r>
      <w:r w:rsidRPr="004618EC">
        <w:rPr>
          <w:rFonts w:hint="eastAsia"/>
        </w:rPr>
        <w:t>至</w:t>
      </w:r>
      <w:r w:rsidR="00D24630">
        <w:rPr>
          <w:rFonts w:hint="eastAsia"/>
        </w:rPr>
        <w:t>於</w:t>
      </w:r>
      <w:r w:rsidRPr="004618EC">
        <w:rPr>
          <w:rFonts w:hint="eastAsia"/>
        </w:rPr>
        <w:t>第一案</w:t>
      </w:r>
      <w:r w:rsidR="006C4C45">
        <w:t>，</w:t>
      </w:r>
      <w:r w:rsidRPr="004618EC">
        <w:rPr>
          <w:rFonts w:hint="eastAsia"/>
        </w:rPr>
        <w:t>初次用涼藥治癒</w:t>
      </w:r>
      <w:r w:rsidR="006C4C45">
        <w:t>，</w:t>
      </w:r>
      <w:r w:rsidRPr="004618EC">
        <w:rPr>
          <w:rFonts w:hint="eastAsia"/>
        </w:rPr>
        <w:t>後用熱藥治之將愈</w:t>
      </w:r>
      <w:r w:rsidR="006C4C45">
        <w:t>，</w:t>
      </w:r>
      <w:r w:rsidRPr="004618EC">
        <w:rPr>
          <w:rFonts w:hint="eastAsia"/>
        </w:rPr>
        <w:t>而又以涼藥收功</w:t>
      </w:r>
      <w:r w:rsidR="006C4C45">
        <w:t>，</w:t>
      </w:r>
      <w:r w:rsidRPr="004618EC">
        <w:rPr>
          <w:rFonts w:hint="eastAsia"/>
        </w:rPr>
        <w:t>此又在臨證時細心研究</w:t>
      </w:r>
      <w:r w:rsidR="006C4C45">
        <w:t>，</w:t>
      </w:r>
      <w:r w:rsidRPr="004618EC">
        <w:rPr>
          <w:rFonts w:hint="eastAsia"/>
        </w:rPr>
        <w:t>息息與病機相符也。</w:t>
      </w:r>
    </w:p>
    <w:p w:rsidR="004618EC" w:rsidRDefault="00253EB5" w:rsidP="00667B47">
      <w:pPr>
        <w:pStyle w:val="2f5"/>
        <w:ind w:firstLine="712"/>
      </w:pPr>
      <w:r>
        <w:rPr>
          <w:rFonts w:hint="eastAsia"/>
        </w:rPr>
        <w:t>有痢證</w:t>
      </w:r>
      <w:r w:rsidR="006C4C45">
        <w:rPr>
          <w:rFonts w:hint="eastAsia"/>
        </w:rPr>
        <w:t>，</w:t>
      </w:r>
      <w:r>
        <w:rPr>
          <w:rFonts w:hint="eastAsia"/>
        </w:rPr>
        <w:t>上熱下涼</w:t>
      </w:r>
      <w:r w:rsidR="006C4C45">
        <w:rPr>
          <w:rFonts w:hint="eastAsia"/>
        </w:rPr>
        <w:t>，</w:t>
      </w:r>
      <w:r>
        <w:rPr>
          <w:rFonts w:hint="eastAsia"/>
        </w:rPr>
        <w:t>所用之藥宜上下分途</w:t>
      </w:r>
      <w:r w:rsidR="006C4C45">
        <w:rPr>
          <w:rFonts w:hint="eastAsia"/>
        </w:rPr>
        <w:t>，</w:t>
      </w:r>
      <w:r>
        <w:rPr>
          <w:rFonts w:hint="eastAsia"/>
        </w:rPr>
        <w:t>以涼治上</w:t>
      </w:r>
      <w:r w:rsidR="006C4C45">
        <w:rPr>
          <w:rFonts w:hint="eastAsia"/>
        </w:rPr>
        <w:t>，</w:t>
      </w:r>
      <w:r>
        <w:rPr>
          <w:rFonts w:hint="eastAsia"/>
        </w:rPr>
        <w:t>以熱治下者。曾治天津張姓媼</w:t>
      </w:r>
      <w:r w:rsidR="006C4C45">
        <w:rPr>
          <w:rFonts w:hint="eastAsia"/>
        </w:rPr>
        <w:t>，</w:t>
      </w:r>
      <w:r>
        <w:rPr>
          <w:rFonts w:hint="eastAsia"/>
        </w:rPr>
        <w:t>年近五旬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孟秋患痢</w:t>
      </w:r>
      <w:r w:rsidR="006C4C45">
        <w:rPr>
          <w:rFonts w:hint="eastAsia"/>
        </w:rPr>
        <w:t>，</w:t>
      </w:r>
      <w:r>
        <w:rPr>
          <w:rFonts w:hint="eastAsia"/>
        </w:rPr>
        <w:t>兩旬不愈</w:t>
      </w:r>
      <w:r w:rsidR="006C4C45">
        <w:rPr>
          <w:rFonts w:hint="eastAsia"/>
        </w:rPr>
        <w:t>，</w:t>
      </w:r>
      <w:r>
        <w:rPr>
          <w:rFonts w:hint="eastAsia"/>
        </w:rPr>
        <w:t>所下者赤痢雜以血水</w:t>
      </w:r>
      <w:r w:rsidR="006C4C45">
        <w:rPr>
          <w:rFonts w:hint="eastAsia"/>
        </w:rPr>
        <w:t>，</w:t>
      </w:r>
      <w:r>
        <w:rPr>
          <w:rFonts w:hint="eastAsia"/>
        </w:rPr>
        <w:t>後重腹疼</w:t>
      </w:r>
      <w:r w:rsidR="006C4C45">
        <w:rPr>
          <w:rFonts w:hint="eastAsia"/>
        </w:rPr>
        <w:t>，</w:t>
      </w:r>
      <w:r>
        <w:rPr>
          <w:rFonts w:hint="eastAsia"/>
        </w:rPr>
        <w:t>繼則痢少瀉多</w:t>
      </w:r>
      <w:r w:rsidR="006C4C45">
        <w:rPr>
          <w:rFonts w:hint="eastAsia"/>
        </w:rPr>
        <w:t>，</w:t>
      </w:r>
      <w:r>
        <w:rPr>
          <w:rFonts w:hint="eastAsia"/>
        </w:rPr>
        <w:t>亦兼瀉血水</w:t>
      </w:r>
      <w:r w:rsidR="006C4C45">
        <w:rPr>
          <w:rFonts w:hint="eastAsia"/>
        </w:rPr>
        <w:t>，</w:t>
      </w:r>
      <w:r>
        <w:rPr>
          <w:rFonts w:hint="eastAsia"/>
        </w:rPr>
        <w:t>上焦煩熱</w:t>
      </w:r>
      <w:r w:rsidR="006C4C45">
        <w:rPr>
          <w:rFonts w:hint="eastAsia"/>
        </w:rPr>
        <w:t>，</w:t>
      </w:r>
      <w:r>
        <w:rPr>
          <w:rFonts w:hint="eastAsia"/>
        </w:rPr>
        <w:t>噤口不食</w:t>
      </w:r>
      <w:r w:rsidR="006C4C45">
        <w:rPr>
          <w:rFonts w:hint="eastAsia"/>
        </w:rPr>
        <w:t>，</w:t>
      </w:r>
      <w:r>
        <w:rPr>
          <w:rFonts w:hint="eastAsia"/>
        </w:rPr>
        <w:t>聞食味即噁心欲嘔</w:t>
      </w:r>
      <w:r w:rsidR="006C4C45">
        <w:rPr>
          <w:rFonts w:hint="eastAsia"/>
        </w:rPr>
        <w:t>，</w:t>
      </w:r>
      <w:r>
        <w:rPr>
          <w:rFonts w:hint="eastAsia"/>
        </w:rPr>
        <w:t>頭目眩暈</w:t>
      </w:r>
      <w:r w:rsidR="006C4C45">
        <w:rPr>
          <w:rFonts w:hint="eastAsia"/>
        </w:rPr>
        <w:t>，</w:t>
      </w:r>
      <w:r>
        <w:rPr>
          <w:rFonts w:hint="eastAsia"/>
        </w:rPr>
        <w:t>不能起床</w:t>
      </w:r>
      <w:r w:rsidR="006C4C45">
        <w:rPr>
          <w:rFonts w:hint="eastAsia"/>
        </w:rPr>
        <w:t>，</w:t>
      </w:r>
      <w:r>
        <w:rPr>
          <w:rFonts w:hint="eastAsia"/>
        </w:rPr>
        <w:t>其脈關前浮弦</w:t>
      </w:r>
      <w:r w:rsidR="006C4C45">
        <w:rPr>
          <w:rFonts w:hint="eastAsia"/>
        </w:rPr>
        <w:t>，</w:t>
      </w:r>
      <w:r>
        <w:rPr>
          <w:rFonts w:hint="eastAsia"/>
        </w:rPr>
        <w:t>重診不實</w:t>
      </w:r>
      <w:r w:rsidR="006C4C45">
        <w:rPr>
          <w:rFonts w:hint="eastAsia"/>
        </w:rPr>
        <w:t>，</w:t>
      </w:r>
      <w:r>
        <w:rPr>
          <w:rFonts w:hint="eastAsia"/>
        </w:rPr>
        <w:t>兩尺則微弱無根</w:t>
      </w:r>
      <w:r w:rsidR="006C4C45">
        <w:rPr>
          <w:rFonts w:hint="eastAsia"/>
        </w:rPr>
        <w:t>，</w:t>
      </w:r>
      <w:r>
        <w:rPr>
          <w:rFonts w:hint="eastAsia"/>
        </w:rPr>
        <w:t>一息五至</w:t>
      </w:r>
      <w:r w:rsidR="006C4C45">
        <w:rPr>
          <w:rFonts w:hint="eastAsia"/>
        </w:rPr>
        <w:t>，</w:t>
      </w:r>
      <w:r>
        <w:rPr>
          <w:rFonts w:hint="eastAsia"/>
        </w:rPr>
        <w:t>病人自覺心中怔忡</w:t>
      </w:r>
      <w:r w:rsidR="006C4C45">
        <w:rPr>
          <w:rFonts w:hint="eastAsia"/>
        </w:rPr>
        <w:t>，</w:t>
      </w:r>
      <w:r>
        <w:rPr>
          <w:rFonts w:hint="eastAsia"/>
        </w:rPr>
        <w:t>精神恍惚</w:t>
      </w:r>
      <w:r w:rsidR="006C4C45">
        <w:rPr>
          <w:rFonts w:hint="eastAsia"/>
        </w:rPr>
        <w:t>，</w:t>
      </w:r>
      <w:r>
        <w:rPr>
          <w:rFonts w:hint="eastAsia"/>
        </w:rPr>
        <w:t>似難支持</w:t>
      </w:r>
      <w:r w:rsidR="006C4C45">
        <w:rPr>
          <w:rFonts w:hint="eastAsia"/>
        </w:rPr>
        <w:t>，</w:t>
      </w:r>
      <w:r>
        <w:rPr>
          <w:rFonts w:hint="eastAsia"/>
        </w:rPr>
        <w:t>此乃虛極將脫之兆也。遂急用淨萸肉、生懷山藥各一兩</w:t>
      </w:r>
      <w:r w:rsidR="006C4C45">
        <w:rPr>
          <w:rFonts w:hint="eastAsia"/>
        </w:rPr>
        <w:t>，</w:t>
      </w:r>
      <w:r>
        <w:rPr>
          <w:rFonts w:hint="eastAsia"/>
        </w:rPr>
        <w:t>大熟地、龍眼肉、白龍骨各五錢</w:t>
      </w:r>
      <w:r w:rsidR="006C4C45">
        <w:rPr>
          <w:rFonts w:hint="eastAsia"/>
        </w:rPr>
        <w:t>，</w:t>
      </w:r>
      <w:r>
        <w:rPr>
          <w:rFonts w:hint="eastAsia"/>
        </w:rPr>
        <w:t>生杭芍、雲苓片、炙甘草各二錢</w:t>
      </w:r>
      <w:r w:rsidR="006C4C45">
        <w:rPr>
          <w:rFonts w:hint="eastAsia"/>
        </w:rPr>
        <w:t>，</w:t>
      </w:r>
      <w:r>
        <w:rPr>
          <w:rFonts w:hint="eastAsia"/>
        </w:rPr>
        <w:t>俾煎湯兩盅</w:t>
      </w:r>
      <w:r w:rsidR="006C4C45">
        <w:rPr>
          <w:rFonts w:hint="eastAsia"/>
        </w:rPr>
        <w:t>，</w:t>
      </w:r>
      <w:r>
        <w:rPr>
          <w:rFonts w:hint="eastAsia"/>
        </w:rPr>
        <w:t>分兩次溫服下。初服一次</w:t>
      </w:r>
      <w:r w:rsidR="006C4C45">
        <w:rPr>
          <w:rFonts w:hint="eastAsia"/>
        </w:rPr>
        <w:t>，</w:t>
      </w:r>
      <w:r>
        <w:rPr>
          <w:rFonts w:hint="eastAsia"/>
        </w:rPr>
        <w:t>心神即覺安穩。盡劑後</w:t>
      </w:r>
      <w:r w:rsidR="006C4C45">
        <w:rPr>
          <w:rFonts w:hint="eastAsia"/>
        </w:rPr>
        <w:t>，</w:t>
      </w:r>
      <w:r>
        <w:rPr>
          <w:rFonts w:hint="eastAsia"/>
        </w:rPr>
        <w:t>少進飲食</w:t>
      </w:r>
      <w:r w:rsidR="006C4C45">
        <w:rPr>
          <w:rFonts w:hint="eastAsia"/>
        </w:rPr>
        <w:t>，</w:t>
      </w:r>
      <w:r>
        <w:rPr>
          <w:rFonts w:hint="eastAsia"/>
        </w:rPr>
        <w:t>瀉</w:t>
      </w:r>
      <w:r>
        <w:rPr>
          <w:rFonts w:hint="eastAsia"/>
        </w:rPr>
        <w:lastRenderedPageBreak/>
        <w:t>痢亦少止。又即原方加生地黃四錢</w:t>
      </w:r>
      <w:r w:rsidR="006C4C45">
        <w:rPr>
          <w:rFonts w:hint="eastAsia"/>
        </w:rPr>
        <w:t>，</w:t>
      </w:r>
      <w:r>
        <w:rPr>
          <w:rFonts w:hint="eastAsia"/>
        </w:rPr>
        <w:t>炙甘草改用三錢</w:t>
      </w:r>
      <w:r w:rsidR="006C4C45">
        <w:rPr>
          <w:rFonts w:hint="eastAsia"/>
        </w:rPr>
        <w:t>，</w:t>
      </w:r>
      <w:r>
        <w:rPr>
          <w:rFonts w:hint="eastAsia"/>
        </w:rPr>
        <w:t>煎湯兩盅</w:t>
      </w:r>
      <w:r w:rsidR="006C4C45">
        <w:rPr>
          <w:rFonts w:hint="eastAsia"/>
        </w:rPr>
        <w:t>，</w:t>
      </w:r>
      <w:r>
        <w:rPr>
          <w:rFonts w:hint="eastAsia"/>
        </w:rPr>
        <w:t>分兩次溫服下</w:t>
      </w:r>
      <w:r w:rsidR="006C4C45">
        <w:rPr>
          <w:rFonts w:hint="eastAsia"/>
        </w:rPr>
        <w:t>，</w:t>
      </w:r>
      <w:r>
        <w:rPr>
          <w:rFonts w:hint="eastAsia"/>
        </w:rPr>
        <w:t>每服一次送服生硫黃細末二分半</w:t>
      </w:r>
      <w:r w:rsidR="006C4C45">
        <w:rPr>
          <w:rFonts w:hint="eastAsia"/>
        </w:rPr>
        <w:t>，</w:t>
      </w:r>
      <w:r>
        <w:rPr>
          <w:rFonts w:hint="eastAsia"/>
        </w:rPr>
        <w:t>日服一劑</w:t>
      </w:r>
      <w:r w:rsidR="006C4C45">
        <w:rPr>
          <w:rFonts w:hint="eastAsia"/>
        </w:rPr>
        <w:t>，</w:t>
      </w:r>
      <w:r>
        <w:rPr>
          <w:rFonts w:hint="eastAsia"/>
        </w:rPr>
        <w:t>數日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253EB5" w:rsidRDefault="00253EB5" w:rsidP="00667B47">
      <w:pPr>
        <w:pStyle w:val="2f5"/>
        <w:ind w:firstLine="712"/>
      </w:pP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暑天熱痢</w:t>
      </w:r>
      <w:r w:rsidR="006C4C45">
        <w:rPr>
          <w:rFonts w:hint="eastAsia"/>
        </w:rPr>
        <w:t>，</w:t>
      </w:r>
      <w:r>
        <w:rPr>
          <w:rFonts w:hint="eastAsia"/>
        </w:rPr>
        <w:t>宜治以六一散</w:t>
      </w:r>
      <w:r w:rsidR="006C4C45">
        <w:rPr>
          <w:rFonts w:hint="eastAsia"/>
        </w:rPr>
        <w:t>，</w:t>
      </w:r>
      <w:r>
        <w:rPr>
          <w:rFonts w:hint="eastAsia"/>
        </w:rPr>
        <w:t>前已言之</w:t>
      </w:r>
      <w:r w:rsidR="006C4C45">
        <w:rPr>
          <w:rFonts w:hint="eastAsia"/>
        </w:rPr>
        <w:t>，</w:t>
      </w:r>
      <w:r>
        <w:rPr>
          <w:rFonts w:hint="eastAsia"/>
        </w:rPr>
        <w:t>然南方之暑熱兼濕</w:t>
      </w:r>
      <w:r w:rsidR="006C4C45">
        <w:rPr>
          <w:rFonts w:hint="eastAsia"/>
        </w:rPr>
        <w:t>，</w:t>
      </w:r>
      <w:r>
        <w:rPr>
          <w:rFonts w:hint="eastAsia"/>
        </w:rPr>
        <w:t>用六一散誠為至當</w:t>
      </w:r>
      <w:r w:rsidR="006C4C45">
        <w:rPr>
          <w:rFonts w:hint="eastAsia"/>
        </w:rPr>
        <w:t>，</w:t>
      </w:r>
      <w:r>
        <w:rPr>
          <w:rFonts w:hint="eastAsia"/>
        </w:rPr>
        <w:t>北方之暑熱恆不兼濕</w:t>
      </w:r>
      <w:r w:rsidR="006C4C45">
        <w:rPr>
          <w:rFonts w:hint="eastAsia"/>
        </w:rPr>
        <w:t>，</w:t>
      </w:r>
      <w:r>
        <w:rPr>
          <w:rFonts w:hint="eastAsia"/>
        </w:rPr>
        <w:t>且有兼燥之時</w:t>
      </w:r>
      <w:r w:rsidR="006C4C45">
        <w:rPr>
          <w:rFonts w:hint="eastAsia"/>
        </w:rPr>
        <w:t>，</w:t>
      </w:r>
      <w:r>
        <w:rPr>
          <w:rFonts w:hint="eastAsia"/>
        </w:rPr>
        <w:t>若用六一散時</w:t>
      </w:r>
      <w:r w:rsidR="006C4C45">
        <w:rPr>
          <w:rFonts w:hint="eastAsia"/>
        </w:rPr>
        <w:t>，</w:t>
      </w:r>
      <w:r>
        <w:rPr>
          <w:rFonts w:hint="eastAsia"/>
        </w:rPr>
        <w:t>原當有所變通。愚嘗擬得一方</w:t>
      </w:r>
      <w:r w:rsidR="006C4C45">
        <w:rPr>
          <w:rFonts w:hint="eastAsia"/>
        </w:rPr>
        <w:t>，</w:t>
      </w:r>
      <w:r>
        <w:rPr>
          <w:rFonts w:hint="eastAsia"/>
        </w:rPr>
        <w:t>用之甚效</w:t>
      </w:r>
      <w:r w:rsidR="006C4C45">
        <w:rPr>
          <w:rFonts w:hint="eastAsia"/>
        </w:rPr>
        <w:t>，</w:t>
      </w:r>
      <w:r>
        <w:rPr>
          <w:rFonts w:hint="eastAsia"/>
        </w:rPr>
        <w:t>方用滑石、生石膏各五錢</w:t>
      </w:r>
      <w:r w:rsidR="006C4C45">
        <w:rPr>
          <w:rFonts w:hint="eastAsia"/>
        </w:rPr>
        <w:t>，</w:t>
      </w:r>
      <w:r>
        <w:rPr>
          <w:rFonts w:hint="eastAsia"/>
        </w:rPr>
        <w:t>硃砂、粉甘草細末各二錢</w:t>
      </w:r>
      <w:r w:rsidR="006C4C45">
        <w:rPr>
          <w:rFonts w:hint="eastAsia"/>
        </w:rPr>
        <w:t>，</w:t>
      </w:r>
      <w:r>
        <w:rPr>
          <w:rFonts w:hint="eastAsia"/>
        </w:rPr>
        <w:t>薄荷冰一分</w:t>
      </w:r>
      <w:r w:rsidR="006C4C45">
        <w:rPr>
          <w:rFonts w:hint="eastAsia"/>
        </w:rPr>
        <w:t>，</w:t>
      </w:r>
      <w:r>
        <w:rPr>
          <w:rFonts w:hint="eastAsia"/>
        </w:rPr>
        <w:t>共和勻</w:t>
      </w:r>
      <w:r w:rsidR="006C4C45">
        <w:rPr>
          <w:rFonts w:hint="eastAsia"/>
        </w:rPr>
        <w:t>，</w:t>
      </w:r>
      <w:r>
        <w:rPr>
          <w:rFonts w:hint="eastAsia"/>
        </w:rPr>
        <w:t>每服二錢</w:t>
      </w:r>
      <w:r w:rsidR="006C4C45">
        <w:rPr>
          <w:rFonts w:hint="eastAsia"/>
        </w:rPr>
        <w:t>，</w:t>
      </w:r>
      <w:r>
        <w:rPr>
          <w:rFonts w:hint="eastAsia"/>
        </w:rPr>
        <w:t>開水送下。熱甚痢劇者</w:t>
      </w:r>
      <w:r w:rsidR="006C4C45">
        <w:rPr>
          <w:rFonts w:hint="eastAsia"/>
        </w:rPr>
        <w:t>，</w:t>
      </w:r>
      <w:r>
        <w:rPr>
          <w:rFonts w:hint="eastAsia"/>
        </w:rPr>
        <w:t>一日可服五六次。名之曰加味益元散</w:t>
      </w:r>
      <w:r w:rsidR="006C4C45">
        <w:rPr>
          <w:rFonts w:hint="eastAsia"/>
        </w:rPr>
        <w:t>，</w:t>
      </w:r>
      <w:r>
        <w:rPr>
          <w:rFonts w:hint="eastAsia"/>
        </w:rPr>
        <w:t>蓋以六一散加硃砂為益元散</w:t>
      </w:r>
      <w:r w:rsidR="006C4C45">
        <w:rPr>
          <w:rFonts w:hint="eastAsia"/>
        </w:rPr>
        <w:t>，</w:t>
      </w:r>
      <w:r>
        <w:rPr>
          <w:rFonts w:hint="eastAsia"/>
        </w:rPr>
        <w:t>茲則又加石膏、薄荷冰也。</w:t>
      </w:r>
    </w:p>
    <w:p w:rsidR="0058433A" w:rsidRDefault="00253EB5" w:rsidP="004618EC">
      <w:pPr>
        <w:pStyle w:val="2f5"/>
        <w:ind w:firstLine="712"/>
      </w:pPr>
      <w:r>
        <w:rPr>
          <w:rFonts w:hint="eastAsia"/>
        </w:rPr>
        <w:t>按︰暑熱之痢恆有噤口不食者</w:t>
      </w:r>
      <w:r w:rsidR="006C4C45">
        <w:rPr>
          <w:rFonts w:hint="eastAsia"/>
        </w:rPr>
        <w:t>，</w:t>
      </w:r>
      <w:r>
        <w:rPr>
          <w:rFonts w:hint="eastAsia"/>
        </w:rPr>
        <w:t>而治以加味益元散</w:t>
      </w:r>
      <w:r w:rsidR="006C4C45">
        <w:rPr>
          <w:rFonts w:hint="eastAsia"/>
        </w:rPr>
        <w:t>，</w:t>
      </w:r>
      <w:r>
        <w:rPr>
          <w:rFonts w:hint="eastAsia"/>
        </w:rPr>
        <w:t>即可振興其食慾</w:t>
      </w:r>
      <w:r w:rsidR="006C4C45">
        <w:rPr>
          <w:rFonts w:hint="eastAsia"/>
        </w:rPr>
        <w:t>，</w:t>
      </w:r>
      <w:r>
        <w:rPr>
          <w:rFonts w:hint="eastAsia"/>
        </w:rPr>
        <w:t>若非暑熱之痢而亦不思飲食者</w:t>
      </w:r>
      <w:r w:rsidR="006C4C45">
        <w:rPr>
          <w:rFonts w:hint="eastAsia"/>
        </w:rPr>
        <w:t>，</w:t>
      </w:r>
      <w:r>
        <w:rPr>
          <w:rFonts w:hint="eastAsia"/>
        </w:rPr>
        <w:t>宜用硃砂、粉甘草細末等分</w:t>
      </w:r>
      <w:r w:rsidR="006C4C45">
        <w:rPr>
          <w:rFonts w:hint="eastAsia"/>
        </w:rPr>
        <w:t>，</w:t>
      </w:r>
      <w:r>
        <w:rPr>
          <w:rFonts w:hint="eastAsia"/>
        </w:rPr>
        <w:t>少加薄荷冰</w:t>
      </w:r>
      <w:r w:rsidR="006C4C45">
        <w:rPr>
          <w:rFonts w:hint="eastAsia"/>
        </w:rPr>
        <w:t>，</w:t>
      </w:r>
      <w:r>
        <w:rPr>
          <w:rFonts w:hint="eastAsia"/>
        </w:rPr>
        <w:t>每服一錢</w:t>
      </w:r>
      <w:r w:rsidR="006C4C45">
        <w:rPr>
          <w:rFonts w:hint="eastAsia"/>
        </w:rPr>
        <w:t>，</w:t>
      </w:r>
      <w:r>
        <w:rPr>
          <w:rFonts w:hint="eastAsia"/>
        </w:rPr>
        <w:t>竹茹煎湯送下</w:t>
      </w:r>
      <w:r w:rsidR="006C4C45">
        <w:rPr>
          <w:rFonts w:hint="eastAsia"/>
        </w:rPr>
        <w:t>，</w:t>
      </w:r>
      <w:r>
        <w:rPr>
          <w:rFonts w:hint="eastAsia"/>
        </w:rPr>
        <w:t>即可思食。蓋此等證多因肝膽之火挾胃氣上逆</w:t>
      </w:r>
      <w:r w:rsidR="006C4C45">
        <w:rPr>
          <w:rFonts w:hint="eastAsia"/>
        </w:rPr>
        <w:t>，</w:t>
      </w:r>
      <w:r>
        <w:rPr>
          <w:rFonts w:hint="eastAsia"/>
        </w:rPr>
        <w:t>其人聞食味即噁心欲嘔</w:t>
      </w:r>
      <w:r w:rsidR="006C4C45">
        <w:rPr>
          <w:rFonts w:hint="eastAsia"/>
        </w:rPr>
        <w:t>，</w:t>
      </w:r>
      <w:r>
        <w:rPr>
          <w:rFonts w:hint="eastAsia"/>
        </w:rPr>
        <w:t>所以不能進食</w:t>
      </w:r>
      <w:r w:rsidR="006C4C45">
        <w:rPr>
          <w:rFonts w:hint="eastAsia"/>
        </w:rPr>
        <w:t>，</w:t>
      </w:r>
      <w:r>
        <w:rPr>
          <w:rFonts w:hint="eastAsia"/>
        </w:rPr>
        <w:t>用硃砂以降胃鎮肝</w:t>
      </w:r>
      <w:r w:rsidR="006C4C45">
        <w:rPr>
          <w:rFonts w:hint="eastAsia"/>
        </w:rPr>
        <w:t>，</w:t>
      </w:r>
      <w:r>
        <w:rPr>
          <w:rFonts w:hint="eastAsia"/>
        </w:rPr>
        <w:t>甘草以和胃緩肝</w:t>
      </w:r>
      <w:r w:rsidR="006C4C45">
        <w:rPr>
          <w:rFonts w:hint="eastAsia"/>
        </w:rPr>
        <w:t>，</w:t>
      </w:r>
      <w:r>
        <w:rPr>
          <w:rFonts w:hint="eastAsia"/>
        </w:rPr>
        <w:t>竹茹以平其逆氣</w:t>
      </w:r>
      <w:r w:rsidR="006C4C45">
        <w:rPr>
          <w:rFonts w:hint="eastAsia"/>
        </w:rPr>
        <w:t>，</w:t>
      </w:r>
      <w:r>
        <w:rPr>
          <w:rFonts w:hint="eastAsia"/>
        </w:rPr>
        <w:t>薄荷冰以散其鬱熱</w:t>
      </w:r>
      <w:r w:rsidR="006C4C45">
        <w:rPr>
          <w:rFonts w:hint="eastAsia"/>
        </w:rPr>
        <w:t>，</w:t>
      </w:r>
      <w:r>
        <w:rPr>
          <w:rFonts w:hint="eastAsia"/>
        </w:rPr>
        <w:t>所以服之即效也。因此方屢次奏功</w:t>
      </w:r>
      <w:r w:rsidR="006C4C45">
        <w:rPr>
          <w:rFonts w:hint="eastAsia"/>
        </w:rPr>
        <w:t>，</w:t>
      </w:r>
      <w:r>
        <w:rPr>
          <w:rFonts w:hint="eastAsia"/>
        </w:rPr>
        <w:t>遂名之曰開胃資生丹。</w:t>
      </w:r>
    </w:p>
    <w:p w:rsidR="0058433A" w:rsidRDefault="0058433A" w:rsidP="004618EC">
      <w:pPr>
        <w:pStyle w:val="2f5"/>
        <w:ind w:firstLine="712"/>
      </w:pPr>
      <w:r>
        <w:rPr>
          <w:rFonts w:hint="eastAsia"/>
        </w:rPr>
        <w:t>又</w:t>
      </w:r>
      <w:r w:rsidR="00253EB5">
        <w:rPr>
          <w:rFonts w:hint="eastAsia"/>
        </w:rPr>
        <w:t>有當暑熱之時</w:t>
      </w:r>
      <w:r w:rsidR="006C4C45">
        <w:rPr>
          <w:rFonts w:hint="eastAsia"/>
        </w:rPr>
        <w:t>，</w:t>
      </w:r>
      <w:r w:rsidR="00253EB5">
        <w:rPr>
          <w:rFonts w:hint="eastAsia"/>
        </w:rPr>
        <w:t>其肝膽腸胃先有蘊熱</w:t>
      </w:r>
      <w:r w:rsidR="006C4C45">
        <w:rPr>
          <w:rFonts w:hint="eastAsia"/>
        </w:rPr>
        <w:t>，</w:t>
      </w:r>
      <w:r w:rsidR="00253EB5">
        <w:rPr>
          <w:rFonts w:hint="eastAsia"/>
        </w:rPr>
        <w:t>又更奔走作勞</w:t>
      </w:r>
      <w:r w:rsidR="00D24630">
        <w:rPr>
          <w:rFonts w:hint="eastAsia"/>
        </w:rPr>
        <w:t>於</w:t>
      </w:r>
      <w:r w:rsidR="00253EB5">
        <w:rPr>
          <w:rFonts w:hint="eastAsia"/>
        </w:rPr>
        <w:t>烈日之中</w:t>
      </w:r>
      <w:r w:rsidR="006C4C45">
        <w:rPr>
          <w:rFonts w:hint="eastAsia"/>
        </w:rPr>
        <w:t>，</w:t>
      </w:r>
      <w:r w:rsidR="00253EB5">
        <w:rPr>
          <w:rFonts w:hint="eastAsia"/>
        </w:rPr>
        <w:t>陡然下痢</w:t>
      </w:r>
      <w:r w:rsidR="006C4C45">
        <w:rPr>
          <w:rFonts w:hint="eastAsia"/>
        </w:rPr>
        <w:t>，</w:t>
      </w:r>
      <w:r w:rsidR="00253EB5">
        <w:rPr>
          <w:rFonts w:hint="eastAsia"/>
        </w:rPr>
        <w:t>多帶鮮血</w:t>
      </w:r>
      <w:r w:rsidR="006C4C45">
        <w:rPr>
          <w:rFonts w:hint="eastAsia"/>
        </w:rPr>
        <w:t>，</w:t>
      </w:r>
      <w:r w:rsidR="00253EB5">
        <w:rPr>
          <w:rFonts w:hint="eastAsia"/>
        </w:rPr>
        <w:t>其脈洪大者。宜治以大劑白虎湯</w:t>
      </w:r>
      <w:r w:rsidR="006C4C45">
        <w:rPr>
          <w:rFonts w:hint="eastAsia"/>
        </w:rPr>
        <w:t>，</w:t>
      </w:r>
      <w:r w:rsidR="00253EB5">
        <w:rPr>
          <w:rFonts w:hint="eastAsia"/>
        </w:rPr>
        <w:t>煎數盅</w:t>
      </w:r>
      <w:r w:rsidR="006C4C45">
        <w:rPr>
          <w:rFonts w:hint="eastAsia"/>
        </w:rPr>
        <w:t>，</w:t>
      </w:r>
      <w:r w:rsidR="00253EB5">
        <w:rPr>
          <w:rFonts w:hint="eastAsia"/>
        </w:rPr>
        <w:t>分數次溫飲下</w:t>
      </w:r>
      <w:r w:rsidR="006C4C45">
        <w:rPr>
          <w:rFonts w:hint="eastAsia"/>
        </w:rPr>
        <w:t>，</w:t>
      </w:r>
      <w:r w:rsidR="00253EB5">
        <w:rPr>
          <w:rFonts w:hint="eastAsia"/>
        </w:rPr>
        <w:t>每次送服鴉膽子仁三十粒。若其脈雖洪大而按之虛者</w:t>
      </w:r>
      <w:r w:rsidR="006C4C45">
        <w:rPr>
          <w:rFonts w:hint="eastAsia"/>
        </w:rPr>
        <w:t>，</w:t>
      </w:r>
      <w:r w:rsidR="00253EB5">
        <w:rPr>
          <w:rFonts w:hint="eastAsia"/>
        </w:rPr>
        <w:t>宜治以大劑白虎加人參湯</w:t>
      </w:r>
      <w:r w:rsidR="006C4C45">
        <w:rPr>
          <w:rFonts w:hint="eastAsia"/>
        </w:rPr>
        <w:t>，</w:t>
      </w:r>
      <w:r w:rsidR="00253EB5">
        <w:rPr>
          <w:rFonts w:hint="eastAsia"/>
        </w:rPr>
        <w:t>送服鴉膽子仁。</w:t>
      </w:r>
    </w:p>
    <w:p w:rsidR="0058433A" w:rsidRDefault="0058433A" w:rsidP="004618EC">
      <w:pPr>
        <w:pStyle w:val="2f5"/>
        <w:ind w:firstLine="712"/>
      </w:pPr>
      <w:r>
        <w:rPr>
          <w:rFonts w:hint="eastAsia"/>
        </w:rPr>
        <w:t>又</w:t>
      </w:r>
      <w:r w:rsidR="00253EB5">
        <w:rPr>
          <w:rFonts w:hint="eastAsia"/>
        </w:rPr>
        <w:t>有痢久清陽下陷者</w:t>
      </w:r>
      <w:r w:rsidR="006C4C45">
        <w:rPr>
          <w:rFonts w:hint="eastAsia"/>
        </w:rPr>
        <w:t>，</w:t>
      </w:r>
      <w:r w:rsidR="00253EB5">
        <w:rPr>
          <w:rFonts w:hint="eastAsia"/>
        </w:rPr>
        <w:t>即胸中大氣因痢下陷也</w:t>
      </w:r>
      <w:r w:rsidR="006C4C45">
        <w:rPr>
          <w:rFonts w:hint="eastAsia"/>
        </w:rPr>
        <w:t>，</w:t>
      </w:r>
      <w:r w:rsidR="00253EB5">
        <w:rPr>
          <w:rFonts w:hint="eastAsia"/>
        </w:rPr>
        <w:t>其病情常覺下墜腹疼（此氣分下陷</w:t>
      </w:r>
      <w:r w:rsidR="006C4C45">
        <w:rPr>
          <w:rFonts w:hint="eastAsia"/>
        </w:rPr>
        <w:t>，</w:t>
      </w:r>
      <w:r w:rsidR="00253EB5">
        <w:rPr>
          <w:rFonts w:hint="eastAsia"/>
        </w:rPr>
        <w:t>迫其下焦腹疼）</w:t>
      </w:r>
      <w:r w:rsidR="006C4C45">
        <w:rPr>
          <w:rFonts w:hint="eastAsia"/>
        </w:rPr>
        <w:t>，</w:t>
      </w:r>
      <w:r w:rsidR="00253EB5">
        <w:rPr>
          <w:rFonts w:hint="eastAsia"/>
        </w:rPr>
        <w:t>或痢或瀉</w:t>
      </w:r>
      <w:r w:rsidR="006C4C45">
        <w:rPr>
          <w:rFonts w:hint="eastAsia"/>
        </w:rPr>
        <w:t>，</w:t>
      </w:r>
      <w:r w:rsidR="00253EB5">
        <w:rPr>
          <w:rFonts w:hint="eastAsia"/>
        </w:rPr>
        <w:t>多帶虛氣</w:t>
      </w:r>
      <w:r w:rsidR="006C4C45">
        <w:rPr>
          <w:rFonts w:hint="eastAsia"/>
        </w:rPr>
        <w:t>，</w:t>
      </w:r>
      <w:r w:rsidR="00253EB5">
        <w:rPr>
          <w:rFonts w:hint="eastAsia"/>
        </w:rPr>
        <w:t>呼吸短氣</w:t>
      </w:r>
      <w:r w:rsidR="006C4C45">
        <w:rPr>
          <w:rFonts w:hint="eastAsia"/>
        </w:rPr>
        <w:t>，</w:t>
      </w:r>
      <w:r w:rsidR="00253EB5">
        <w:rPr>
          <w:rFonts w:hint="eastAsia"/>
        </w:rPr>
        <w:t>或兼有寒熱往來</w:t>
      </w:r>
      <w:r w:rsidR="006C4C45">
        <w:rPr>
          <w:rFonts w:hint="eastAsia"/>
        </w:rPr>
        <w:t>，</w:t>
      </w:r>
      <w:r w:rsidR="00253EB5">
        <w:rPr>
          <w:rFonts w:hint="eastAsia"/>
        </w:rPr>
        <w:lastRenderedPageBreak/>
        <w:t>其脈象遲弱者</w:t>
      </w:r>
      <w:r w:rsidR="006C4C45">
        <w:rPr>
          <w:rFonts w:hint="eastAsia"/>
        </w:rPr>
        <w:t>，</w:t>
      </w:r>
      <w:r w:rsidR="00253EB5">
        <w:rPr>
          <w:rFonts w:hint="eastAsia"/>
        </w:rPr>
        <w:t>宜治以拙擬升陷湯</w:t>
      </w:r>
      <w:r>
        <w:rPr>
          <w:rFonts w:hint="eastAsia"/>
        </w:rPr>
        <w:t>（</w:t>
      </w:r>
      <w:r w:rsidRPr="0058433A">
        <w:rPr>
          <w:rFonts w:hint="eastAsia"/>
        </w:rPr>
        <w:t>方載三期第四卷</w:t>
      </w:r>
      <w:r w:rsidR="006C4C45">
        <w:t>，</w:t>
      </w:r>
      <w:r w:rsidR="00AD7840">
        <w:rPr>
          <w:rFonts w:hint="eastAsia"/>
        </w:rPr>
        <w:t>係</w:t>
      </w:r>
      <w:r w:rsidRPr="0058433A">
        <w:rPr>
          <w:rFonts w:hint="eastAsia"/>
        </w:rPr>
        <w:t>生箭</w:t>
      </w:r>
      <w:r w:rsidR="00E9784A">
        <w:rPr>
          <w:rFonts w:hint="eastAsia"/>
        </w:rPr>
        <w:t>耆</w:t>
      </w:r>
      <w:r w:rsidRPr="0058433A">
        <w:rPr>
          <w:rFonts w:hint="eastAsia"/>
        </w:rPr>
        <w:t>六錢</w:t>
      </w:r>
      <w:r w:rsidR="006C4C45">
        <w:t>，</w:t>
      </w:r>
      <w:r w:rsidRPr="0058433A">
        <w:rPr>
          <w:rFonts w:hint="eastAsia"/>
        </w:rPr>
        <w:t>知母三錢</w:t>
      </w:r>
      <w:r w:rsidR="006C4C45">
        <w:t>，</w:t>
      </w:r>
      <w:r w:rsidRPr="0058433A">
        <w:rPr>
          <w:rFonts w:hint="eastAsia"/>
        </w:rPr>
        <w:t>柴胡、桔梗各錢半</w:t>
      </w:r>
      <w:r w:rsidR="006C4C45">
        <w:t>，</w:t>
      </w:r>
      <w:r w:rsidRPr="0058433A">
        <w:rPr>
          <w:rFonts w:hint="eastAsia"/>
        </w:rPr>
        <w:t>升麻一錢</w:t>
      </w:r>
      <w:r>
        <w:rPr>
          <w:rFonts w:hint="eastAsia"/>
        </w:rPr>
        <w:t>）</w:t>
      </w:r>
      <w:r w:rsidR="006C4C45">
        <w:rPr>
          <w:rFonts w:hint="eastAsia"/>
        </w:rPr>
        <w:t>，</w:t>
      </w:r>
      <w:r w:rsidR="00253EB5">
        <w:rPr>
          <w:rFonts w:hint="eastAsia"/>
        </w:rPr>
        <w:t>去知母</w:t>
      </w:r>
      <w:r w:rsidR="006C4C45">
        <w:rPr>
          <w:rFonts w:hint="eastAsia"/>
        </w:rPr>
        <w:t>，</w:t>
      </w:r>
      <w:r w:rsidR="00253EB5">
        <w:rPr>
          <w:rFonts w:hint="eastAsia"/>
        </w:rPr>
        <w:t>加生懷山藥六錢</w:t>
      </w:r>
      <w:r w:rsidR="006C4C45">
        <w:rPr>
          <w:rFonts w:hint="eastAsia"/>
        </w:rPr>
        <w:t>，</w:t>
      </w:r>
      <w:r w:rsidR="00253EB5">
        <w:rPr>
          <w:rFonts w:hint="eastAsia"/>
        </w:rPr>
        <w:t>白頭翁三錢。蓋原方之意</w:t>
      </w:r>
      <w:r w:rsidR="006C4C45">
        <w:rPr>
          <w:rFonts w:hint="eastAsia"/>
        </w:rPr>
        <w:t>，</w:t>
      </w:r>
      <w:r w:rsidR="00253EB5">
        <w:rPr>
          <w:rFonts w:hint="eastAsia"/>
        </w:rPr>
        <w:t>原用生箭</w:t>
      </w:r>
      <w:r>
        <w:rPr>
          <w:rFonts w:hint="eastAsia"/>
        </w:rPr>
        <w:t>耆</w:t>
      </w:r>
      <w:r w:rsidR="00253EB5">
        <w:rPr>
          <w:rFonts w:hint="eastAsia"/>
        </w:rPr>
        <w:t>以升補胸中大氣</w:t>
      </w:r>
      <w:r w:rsidR="006C4C45">
        <w:rPr>
          <w:rFonts w:hint="eastAsia"/>
        </w:rPr>
        <w:t>，</w:t>
      </w:r>
      <w:r w:rsidR="00253EB5">
        <w:rPr>
          <w:rFonts w:hint="eastAsia"/>
        </w:rPr>
        <w:t>而以柴胡、桔梗、升麻之善升清陽者以輔之</w:t>
      </w:r>
      <w:r w:rsidR="006C4C45">
        <w:rPr>
          <w:rFonts w:hint="eastAsia"/>
        </w:rPr>
        <w:t>，</w:t>
      </w:r>
      <w:r w:rsidR="00253EB5">
        <w:rPr>
          <w:rFonts w:hint="eastAsia"/>
        </w:rPr>
        <w:t>更加知母以調劑黃</w:t>
      </w:r>
      <w:r>
        <w:rPr>
          <w:rFonts w:hint="eastAsia"/>
        </w:rPr>
        <w:t>耆</w:t>
      </w:r>
      <w:r w:rsidR="00253EB5">
        <w:rPr>
          <w:rFonts w:hint="eastAsia"/>
        </w:rPr>
        <w:t>之熱也。茲因下焦瀉痢頻頻</w:t>
      </w:r>
      <w:r w:rsidR="006C4C45">
        <w:rPr>
          <w:rFonts w:hint="eastAsia"/>
        </w:rPr>
        <w:t>，</w:t>
      </w:r>
      <w:r w:rsidR="00253EB5">
        <w:rPr>
          <w:rFonts w:hint="eastAsia"/>
        </w:rPr>
        <w:t>氣化不固</w:t>
      </w:r>
      <w:r w:rsidR="006C4C45">
        <w:rPr>
          <w:rFonts w:hint="eastAsia"/>
        </w:rPr>
        <w:t>，</w:t>
      </w:r>
      <w:r w:rsidR="00253EB5">
        <w:rPr>
          <w:rFonts w:hint="eastAsia"/>
        </w:rPr>
        <w:t>故以白頭翁易知母</w:t>
      </w:r>
      <w:r w:rsidR="006C4C45">
        <w:rPr>
          <w:rFonts w:hint="eastAsia"/>
        </w:rPr>
        <w:t>，</w:t>
      </w:r>
      <w:r w:rsidR="00253EB5">
        <w:rPr>
          <w:rFonts w:hint="eastAsia"/>
        </w:rPr>
        <w:t>而更以山藥輔之。因知母之性寒而滑</w:t>
      </w:r>
      <w:r w:rsidR="006C4C45">
        <w:rPr>
          <w:rFonts w:hint="eastAsia"/>
        </w:rPr>
        <w:t>，</w:t>
      </w:r>
      <w:r w:rsidR="00253EB5">
        <w:rPr>
          <w:rFonts w:hint="eastAsia"/>
        </w:rPr>
        <w:t>白頭翁之性涼而澀</w:t>
      </w:r>
      <w:r w:rsidR="006C4C45">
        <w:rPr>
          <w:rFonts w:hint="eastAsia"/>
        </w:rPr>
        <w:t>，</w:t>
      </w:r>
      <w:r w:rsidR="00253EB5">
        <w:rPr>
          <w:rFonts w:hint="eastAsia"/>
        </w:rPr>
        <w:t>其涼也能解黃</w:t>
      </w:r>
      <w:r>
        <w:rPr>
          <w:rFonts w:hint="eastAsia"/>
        </w:rPr>
        <w:t>耆</w:t>
      </w:r>
      <w:r w:rsidR="00253EB5">
        <w:rPr>
          <w:rFonts w:hint="eastAsia"/>
        </w:rPr>
        <w:t>之熱</w:t>
      </w:r>
      <w:r w:rsidR="006C4C45">
        <w:rPr>
          <w:rFonts w:hint="eastAsia"/>
        </w:rPr>
        <w:t>，</w:t>
      </w:r>
      <w:r w:rsidR="00253EB5">
        <w:rPr>
          <w:rFonts w:hint="eastAsia"/>
        </w:rPr>
        <w:t>其澀也能固氣化之脫</w:t>
      </w:r>
      <w:r w:rsidR="006C4C45">
        <w:rPr>
          <w:rFonts w:hint="eastAsia"/>
        </w:rPr>
        <w:t>，</w:t>
      </w:r>
      <w:r w:rsidR="00253EB5">
        <w:rPr>
          <w:rFonts w:hint="eastAsia"/>
        </w:rPr>
        <w:t>且為治痢要藥</w:t>
      </w:r>
      <w:r w:rsidR="006C4C45">
        <w:rPr>
          <w:rFonts w:hint="eastAsia"/>
        </w:rPr>
        <w:t>，</w:t>
      </w:r>
      <w:r w:rsidR="00253EB5">
        <w:rPr>
          <w:rFonts w:hint="eastAsia"/>
        </w:rPr>
        <w:t>伍以山藥</w:t>
      </w:r>
      <w:r w:rsidR="006C4C45">
        <w:rPr>
          <w:rFonts w:hint="eastAsia"/>
        </w:rPr>
        <w:t>，</w:t>
      </w:r>
      <w:r w:rsidR="00253EB5">
        <w:rPr>
          <w:rFonts w:hint="eastAsia"/>
        </w:rPr>
        <w:t>又為止瀉之要藥也。</w:t>
      </w:r>
    </w:p>
    <w:p w:rsidR="003016F7" w:rsidRDefault="003016F7" w:rsidP="003016F7">
      <w:pPr>
        <w:pStyle w:val="2f3"/>
        <w:ind w:firstLine="712"/>
      </w:pPr>
      <w:r>
        <w:rPr>
          <w:rFonts w:hint="eastAsia"/>
        </w:rPr>
        <w:t>又方書中論痢證</w:t>
      </w:r>
      <w:r w:rsidR="006C4C45">
        <w:t>，</w:t>
      </w:r>
      <w:r>
        <w:rPr>
          <w:rFonts w:hint="eastAsia"/>
        </w:rPr>
        <w:t>有所謂奇恒痢者</w:t>
      </w:r>
      <w:r w:rsidR="006C4C45">
        <w:t>，</w:t>
      </w:r>
      <w:r>
        <w:rPr>
          <w:rFonts w:hint="eastAsia"/>
        </w:rPr>
        <w:t>言其迥異乎恒常之痢也。愚</w:t>
      </w:r>
      <w:r w:rsidR="00D24630">
        <w:rPr>
          <w:rFonts w:hint="eastAsia"/>
        </w:rPr>
        <w:t>於</w:t>
      </w:r>
      <w:r>
        <w:rPr>
          <w:rFonts w:hint="eastAsia"/>
        </w:rPr>
        <w:t>此證未見過</w:t>
      </w:r>
      <w:r w:rsidR="006C4C45">
        <w:t>，</w:t>
      </w:r>
      <w:r>
        <w:rPr>
          <w:rFonts w:hint="eastAsia"/>
        </w:rPr>
        <w:t>特錄前哲之說以補之。</w:t>
      </w:r>
    </w:p>
    <w:p w:rsidR="003016F7" w:rsidRDefault="003016F7" w:rsidP="003016F7">
      <w:pPr>
        <w:pStyle w:val="2f3"/>
        <w:ind w:firstLine="712"/>
      </w:pPr>
      <w:r>
        <w:rPr>
          <w:rFonts w:hint="eastAsia"/>
        </w:rPr>
        <w:t>張隱庵曰</w:t>
      </w:r>
      <w:r>
        <w:t>「</w:t>
      </w:r>
      <w:r>
        <w:rPr>
          <w:rFonts w:hint="eastAsia"/>
        </w:rPr>
        <w:t>奇恒痢證</w:t>
      </w:r>
      <w:r w:rsidR="006C4C45">
        <w:t>，</w:t>
      </w:r>
      <w:r>
        <w:rPr>
          <w:rFonts w:hint="eastAsia"/>
        </w:rPr>
        <w:t>三陽並至</w:t>
      </w:r>
      <w:r w:rsidR="006C4C45">
        <w:t>，</w:t>
      </w:r>
      <w:r>
        <w:rPr>
          <w:rFonts w:hint="eastAsia"/>
        </w:rPr>
        <w:t>三陰莫當</w:t>
      </w:r>
      <w:r w:rsidR="006C4C45">
        <w:t>，</w:t>
      </w:r>
      <w:r>
        <w:rPr>
          <w:rFonts w:hint="eastAsia"/>
        </w:rPr>
        <w:t>九竅皆塞</w:t>
      </w:r>
      <w:r w:rsidR="006C4C45">
        <w:t>，</w:t>
      </w:r>
      <w:r>
        <w:rPr>
          <w:rFonts w:hint="eastAsia"/>
        </w:rPr>
        <w:t>陽氣旁溢</w:t>
      </w:r>
      <w:r w:rsidR="006C4C45">
        <w:t>，</w:t>
      </w:r>
      <w:r>
        <w:rPr>
          <w:rFonts w:hint="eastAsia"/>
        </w:rPr>
        <w:t>咽乾喉塞痛</w:t>
      </w:r>
      <w:r w:rsidR="006C4C45">
        <w:t>，</w:t>
      </w:r>
      <w:r>
        <w:rPr>
          <w:rFonts w:hint="eastAsia"/>
        </w:rPr>
        <w:t>並</w:t>
      </w:r>
      <w:r w:rsidR="00D24630">
        <w:rPr>
          <w:rFonts w:hint="eastAsia"/>
        </w:rPr>
        <w:t>於</w:t>
      </w:r>
      <w:r>
        <w:rPr>
          <w:rFonts w:hint="eastAsia"/>
        </w:rPr>
        <w:t>陰則上下無常</w:t>
      </w:r>
      <w:r w:rsidR="006C4C45">
        <w:t>，</w:t>
      </w:r>
      <w:r>
        <w:rPr>
          <w:rFonts w:hint="eastAsia"/>
        </w:rPr>
        <w:t>薄為腸澼</w:t>
      </w:r>
      <w:r w:rsidR="006C4C45">
        <w:t>，</w:t>
      </w:r>
      <w:r>
        <w:rPr>
          <w:rFonts w:hint="eastAsia"/>
        </w:rPr>
        <w:t>其脈緩小遲澀。血溫身熱者死</w:t>
      </w:r>
      <w:r w:rsidR="006C4C45">
        <w:t>，</w:t>
      </w:r>
      <w:r>
        <w:rPr>
          <w:rFonts w:hint="eastAsia"/>
        </w:rPr>
        <w:t>熱見七日者死。蓋因陽氣偏劇</w:t>
      </w:r>
      <w:r w:rsidR="006C4C45">
        <w:t>，</w:t>
      </w:r>
      <w:r>
        <w:rPr>
          <w:rFonts w:hint="eastAsia"/>
        </w:rPr>
        <w:t>陰氣受傷</w:t>
      </w:r>
      <w:r w:rsidR="006C4C45">
        <w:t>，</w:t>
      </w:r>
      <w:r>
        <w:rPr>
          <w:rFonts w:hint="eastAsia"/>
        </w:rPr>
        <w:t>是以脈小沉澀</w:t>
      </w:r>
      <w:r w:rsidR="006C4C45">
        <w:rPr>
          <w:rFonts w:hint="eastAsia"/>
        </w:rPr>
        <w:t>，</w:t>
      </w:r>
      <w:r>
        <w:rPr>
          <w:rFonts w:hint="eastAsia"/>
        </w:rPr>
        <w:t>此證急宜用大承氣湯瀉陽養陰</w:t>
      </w:r>
      <w:r w:rsidR="006C4C45">
        <w:t>，</w:t>
      </w:r>
      <w:r>
        <w:rPr>
          <w:rFonts w:hint="eastAsia"/>
        </w:rPr>
        <w:t>緩則不救。若不知奇恒之因</w:t>
      </w:r>
      <w:r w:rsidR="006C4C45">
        <w:t>，</w:t>
      </w:r>
      <w:r>
        <w:rPr>
          <w:rFonts w:hint="eastAsia"/>
        </w:rPr>
        <w:t>見脈氣平緩而用平易之劑</w:t>
      </w:r>
      <w:r w:rsidR="006C4C45">
        <w:t>，</w:t>
      </w:r>
      <w:r>
        <w:rPr>
          <w:rFonts w:hint="eastAsia"/>
        </w:rPr>
        <w:t>必至誤事」。</w:t>
      </w:r>
    </w:p>
    <w:p w:rsidR="003016F7" w:rsidRDefault="003016F7" w:rsidP="003016F7">
      <w:pPr>
        <w:pStyle w:val="2f3"/>
        <w:ind w:firstLine="712"/>
      </w:pPr>
      <w:r>
        <w:rPr>
          <w:rFonts w:hint="eastAsia"/>
        </w:rPr>
        <w:t>陳修園曰</w:t>
      </w:r>
      <w:r>
        <w:t>「</w:t>
      </w:r>
      <w:r>
        <w:rPr>
          <w:rFonts w:hint="eastAsia"/>
        </w:rPr>
        <w:t>嘉慶戊午</w:t>
      </w:r>
      <w:r w:rsidR="006C4C45">
        <w:t>，</w:t>
      </w:r>
      <w:r>
        <w:rPr>
          <w:rFonts w:hint="eastAsia"/>
        </w:rPr>
        <w:t>夏泉王孝廉患痢七日</w:t>
      </w:r>
      <w:r w:rsidR="006C4C45">
        <w:t>，</w:t>
      </w:r>
      <w:r>
        <w:rPr>
          <w:rFonts w:hint="eastAsia"/>
        </w:rPr>
        <w:t>忽</w:t>
      </w:r>
      <w:r w:rsidR="00D24630">
        <w:rPr>
          <w:rFonts w:hint="eastAsia"/>
        </w:rPr>
        <w:t>於</w:t>
      </w:r>
      <w:r>
        <w:rPr>
          <w:rFonts w:hint="eastAsia"/>
        </w:rPr>
        <w:t>寅卯之交</w:t>
      </w:r>
      <w:r w:rsidR="006C4C45">
        <w:rPr>
          <w:rFonts w:hint="eastAsia"/>
        </w:rPr>
        <w:t>，</w:t>
      </w:r>
      <w:r>
        <w:rPr>
          <w:rFonts w:hint="eastAsia"/>
        </w:rPr>
        <w:t>聲微啞</w:t>
      </w:r>
      <w:r w:rsidR="006C4C45">
        <w:t>，</w:t>
      </w:r>
      <w:r>
        <w:rPr>
          <w:rFonts w:hint="eastAsia"/>
        </w:rPr>
        <w:t>譫語半刻即止</w:t>
      </w:r>
      <w:r w:rsidR="006C4C45">
        <w:t>，</w:t>
      </w:r>
      <w:r>
        <w:rPr>
          <w:rFonts w:hint="eastAsia"/>
        </w:rPr>
        <w:t>酉刻死。七月</w:t>
      </w:r>
      <w:r w:rsidR="006C4C45">
        <w:t>，</w:t>
      </w:r>
      <w:r>
        <w:rPr>
          <w:rFonts w:hint="eastAsia"/>
        </w:rPr>
        <w:t>榕城葉廣文觀風之弟患同前證來延</w:t>
      </w:r>
      <w:r w:rsidR="006C4C45">
        <w:t>，</w:t>
      </w:r>
      <w:r>
        <w:rPr>
          <w:rFonts w:hint="eastAsia"/>
        </w:rPr>
        <w:t>言伊弟患痢不甚重</w:t>
      </w:r>
      <w:r w:rsidR="006C4C45">
        <w:t>，</w:t>
      </w:r>
      <w:r>
        <w:rPr>
          <w:rFonts w:hint="eastAsia"/>
        </w:rPr>
        <w:t>飲食如常</w:t>
      </w:r>
      <w:r w:rsidR="006C4C45">
        <w:t>，</w:t>
      </w:r>
      <w:r>
        <w:rPr>
          <w:rFonts w:hint="eastAsia"/>
        </w:rPr>
        <w:t>惟早晨咽微疼</w:t>
      </w:r>
      <w:r w:rsidR="006C4C45">
        <w:t>，</w:t>
      </w:r>
      <w:r>
        <w:rPr>
          <w:rFonts w:hint="eastAsia"/>
        </w:rPr>
        <w:t>如見鬼狀</w:t>
      </w:r>
      <w:r w:rsidR="006C4C45">
        <w:t>，</w:t>
      </w:r>
      <w:r>
        <w:rPr>
          <w:rFonts w:hint="eastAsia"/>
        </w:rPr>
        <w:t>午刻即止。時屆酉刻</w:t>
      </w:r>
      <w:r w:rsidR="006C4C45">
        <w:t>，</w:t>
      </w:r>
      <w:r>
        <w:rPr>
          <w:rFonts w:hint="eastAsia"/>
        </w:rPr>
        <w:t>告以不必往診</w:t>
      </w:r>
      <w:r w:rsidR="006C4C45">
        <w:t>，</w:t>
      </w:r>
      <w:r>
        <w:rPr>
          <w:rFonts w:hint="eastAsia"/>
        </w:rPr>
        <w:t>令其速回看視</w:t>
      </w:r>
      <w:r w:rsidR="006C4C45">
        <w:rPr>
          <w:rFonts w:hint="eastAsia"/>
        </w:rPr>
        <w:t>，</w:t>
      </w:r>
      <w:r>
        <w:rPr>
          <w:rFonts w:hint="eastAsia"/>
        </w:rPr>
        <w:t>果</w:t>
      </w:r>
      <w:r w:rsidR="00D24630">
        <w:rPr>
          <w:rFonts w:hint="eastAsia"/>
        </w:rPr>
        <w:t>於</w:t>
      </w:r>
      <w:r>
        <w:rPr>
          <w:rFonts w:hint="eastAsia"/>
        </w:rPr>
        <w:t>酉戌之交死</w:t>
      </w:r>
      <w:r w:rsidR="006C4C45">
        <w:rPr>
          <w:rFonts w:hint="eastAsia"/>
        </w:rPr>
        <w:t>，</w:t>
      </w:r>
      <w:r>
        <w:rPr>
          <w:rFonts w:hint="eastAsia"/>
        </w:rPr>
        <w:t>此皆奇恒痢也。若早投以大承氣湯</w:t>
      </w:r>
      <w:r w:rsidR="006C4C45">
        <w:t>，</w:t>
      </w:r>
      <w:r>
        <w:rPr>
          <w:rFonts w:hint="eastAsia"/>
        </w:rPr>
        <w:t>猶可挽回」。細審隱庵、修園所言奇恒痢之病狀病情</w:t>
      </w:r>
      <w:r w:rsidR="006C4C45">
        <w:t>，</w:t>
      </w:r>
      <w:r>
        <w:rPr>
          <w:rFonts w:hint="eastAsia"/>
        </w:rPr>
        <w:t>知當</w:t>
      </w:r>
      <w:r w:rsidR="00AD7840">
        <w:rPr>
          <w:rFonts w:hint="eastAsia"/>
        </w:rPr>
        <w:t>係</w:t>
      </w:r>
      <w:r>
        <w:rPr>
          <w:rFonts w:hint="eastAsia"/>
        </w:rPr>
        <w:t>少陰熱痢</w:t>
      </w:r>
      <w:r w:rsidR="006C4C45">
        <w:rPr>
          <w:rFonts w:hint="eastAsia"/>
        </w:rPr>
        <w:t>，</w:t>
      </w:r>
      <w:r>
        <w:rPr>
          <w:rFonts w:hint="eastAsia"/>
        </w:rPr>
        <w:t>蓋冬傷</w:t>
      </w:r>
      <w:r w:rsidR="00D24630">
        <w:rPr>
          <w:rFonts w:hint="eastAsia"/>
        </w:rPr>
        <w:t>於</w:t>
      </w:r>
      <w:r>
        <w:rPr>
          <w:rFonts w:hint="eastAsia"/>
        </w:rPr>
        <w:t>寒未即發</w:t>
      </w:r>
      <w:r w:rsidR="006C4C45">
        <w:t>，</w:t>
      </w:r>
      <w:r>
        <w:rPr>
          <w:rFonts w:hint="eastAsia"/>
        </w:rPr>
        <w:t>或他時所受之寒未即發</w:t>
      </w:r>
      <w:r w:rsidR="006C4C45">
        <w:t>，</w:t>
      </w:r>
      <w:r>
        <w:rPr>
          <w:rFonts w:hint="eastAsia"/>
        </w:rPr>
        <w:t>伏</w:t>
      </w:r>
      <w:r w:rsidR="00D24630">
        <w:rPr>
          <w:rFonts w:hint="eastAsia"/>
        </w:rPr>
        <w:t>於</w:t>
      </w:r>
      <w:r>
        <w:rPr>
          <w:rFonts w:hint="eastAsia"/>
        </w:rPr>
        <w:t>三焦脂膜之中</w:t>
      </w:r>
      <w:r w:rsidR="006C4C45">
        <w:t>，</w:t>
      </w:r>
      <w:r>
        <w:rPr>
          <w:rFonts w:hint="eastAsia"/>
        </w:rPr>
        <w:t>久而化熱</w:t>
      </w:r>
      <w:r w:rsidR="006C4C45">
        <w:t>，</w:t>
      </w:r>
      <w:r>
        <w:rPr>
          <w:rFonts w:hint="eastAsia"/>
        </w:rPr>
        <w:t>下陷</w:t>
      </w:r>
      <w:r w:rsidR="00D24630">
        <w:rPr>
          <w:rFonts w:hint="eastAsia"/>
        </w:rPr>
        <w:t>於</w:t>
      </w:r>
      <w:r>
        <w:rPr>
          <w:rFonts w:hint="eastAsia"/>
        </w:rPr>
        <w:t>少陰</w:t>
      </w:r>
      <w:r w:rsidR="006C4C45">
        <w:t>，</w:t>
      </w:r>
      <w:r>
        <w:rPr>
          <w:rFonts w:hint="eastAsia"/>
        </w:rPr>
        <w:t>若在冬令</w:t>
      </w:r>
      <w:r w:rsidR="006C4C45">
        <w:t>，</w:t>
      </w:r>
      <w:r>
        <w:rPr>
          <w:rFonts w:hint="eastAsia"/>
        </w:rPr>
        <w:lastRenderedPageBreak/>
        <w:t>則為少陰傷寒</w:t>
      </w:r>
      <w:r w:rsidR="00F13728">
        <w:t>（</w:t>
      </w:r>
      <w:r w:rsidRPr="003016F7">
        <w:rPr>
          <w:rFonts w:hint="eastAsia"/>
        </w:rPr>
        <w:t>此少陰傷寒之熱證</w:t>
      </w:r>
      <w:r w:rsidR="006C4C45">
        <w:t>，</w:t>
      </w:r>
      <w:r w:rsidRPr="003016F7">
        <w:rPr>
          <w:rFonts w:hint="eastAsia"/>
        </w:rPr>
        <w:t>初得之即宜治以涼藥者也</w:t>
      </w:r>
      <w:r w:rsidR="00F13728">
        <w:t>）</w:t>
      </w:r>
      <w:r w:rsidR="006C4C45">
        <w:t>，</w:t>
      </w:r>
      <w:r>
        <w:rPr>
          <w:rFonts w:hint="eastAsia"/>
        </w:rPr>
        <w:t>若在他時</w:t>
      </w:r>
      <w:r w:rsidR="006C4C45">
        <w:t>，</w:t>
      </w:r>
      <w:r>
        <w:rPr>
          <w:rFonts w:hint="eastAsia"/>
        </w:rPr>
        <w:t>則為少陰溫病</w:t>
      </w:r>
      <w:r w:rsidR="00F13728">
        <w:t>（</w:t>
      </w:r>
      <w:r w:rsidRPr="003016F7">
        <w:rPr>
          <w:rFonts w:hint="eastAsia"/>
        </w:rPr>
        <w:t>即溫病中其熱甚實而脈反細者</w:t>
      </w:r>
      <w:r w:rsidR="00F13728">
        <w:t>）</w:t>
      </w:r>
      <w:r w:rsidR="006C4C45">
        <w:t>，</w:t>
      </w:r>
      <w:r>
        <w:rPr>
          <w:rFonts w:hint="eastAsia"/>
        </w:rPr>
        <w:t>若再有肝火乘之</w:t>
      </w:r>
      <w:r w:rsidR="006C4C45">
        <w:t>，</w:t>
      </w:r>
      <w:r>
        <w:rPr>
          <w:rFonts w:hint="eastAsia"/>
        </w:rPr>
        <w:t>可純下青色之水。宜急用大承氣湯下之</w:t>
      </w:r>
      <w:r w:rsidR="006C4C45">
        <w:t>，</w:t>
      </w:r>
      <w:r>
        <w:rPr>
          <w:rFonts w:hint="eastAsia"/>
        </w:rPr>
        <w:t>《傷寒論》有明文也。蓋乙癸同源</w:t>
      </w:r>
      <w:r w:rsidR="006C4C45">
        <w:t>，</w:t>
      </w:r>
      <w:r>
        <w:rPr>
          <w:rFonts w:hint="eastAsia"/>
        </w:rPr>
        <w:t>腎熱而肝亦恒熱</w:t>
      </w:r>
      <w:r w:rsidR="006C4C45">
        <w:t>，</w:t>
      </w:r>
      <w:r>
        <w:rPr>
          <w:rFonts w:hint="eastAsia"/>
        </w:rPr>
        <w:t>當此少陰病熱之時</w:t>
      </w:r>
      <w:r w:rsidR="006C4C45">
        <w:t>，</w:t>
      </w:r>
      <w:r>
        <w:rPr>
          <w:rFonts w:hint="eastAsia"/>
        </w:rPr>
        <w:t>肝腎之火相並</w:t>
      </w:r>
      <w:r w:rsidR="006C4C45">
        <w:t>，</w:t>
      </w:r>
      <w:r>
        <w:rPr>
          <w:rFonts w:hint="eastAsia"/>
        </w:rPr>
        <w:t>可迫膽汁妄行而下青水</w:t>
      </w:r>
      <w:r w:rsidR="006C4C45">
        <w:t>，</w:t>
      </w:r>
      <w:r>
        <w:rPr>
          <w:rFonts w:hint="eastAsia"/>
        </w:rPr>
        <w:t>即可累腸中生炎下利膿血。下青水者宜治以大承氣湯</w:t>
      </w:r>
      <w:r w:rsidR="006C4C45">
        <w:t>，</w:t>
      </w:r>
      <w:r>
        <w:rPr>
          <w:rFonts w:hint="eastAsia"/>
        </w:rPr>
        <w:t>下膿血者亦宜治以大承氣湯</w:t>
      </w:r>
      <w:r w:rsidR="006C4C45">
        <w:t>，</w:t>
      </w:r>
      <w:r>
        <w:rPr>
          <w:rFonts w:hint="eastAsia"/>
        </w:rPr>
        <w:t>固可比例而知也。況修園所遇之兩證</w:t>
      </w:r>
      <w:r w:rsidR="006C4C45">
        <w:t>，</w:t>
      </w:r>
      <w:r>
        <w:rPr>
          <w:rFonts w:hint="eastAsia"/>
        </w:rPr>
        <w:t>皆年在戊午</w:t>
      </w:r>
      <w:r w:rsidR="006C4C45">
        <w:t>，</w:t>
      </w:r>
      <w:r>
        <w:rPr>
          <w:rFonts w:hint="eastAsia"/>
        </w:rPr>
        <w:t>天干為火運</w:t>
      </w:r>
      <w:r w:rsidR="006C4C45">
        <w:t>，</w:t>
      </w:r>
      <w:r>
        <w:rPr>
          <w:rFonts w:hint="eastAsia"/>
        </w:rPr>
        <w:t>地支又為少陰司天</w:t>
      </w:r>
      <w:r w:rsidR="006C4C45">
        <w:t>，</w:t>
      </w:r>
      <w:r>
        <w:rPr>
          <w:rFonts w:hint="eastAsia"/>
        </w:rPr>
        <w:t>腎中之火必旺（</w:t>
      </w:r>
      <w:r w:rsidRPr="003016F7">
        <w:rPr>
          <w:rFonts w:hint="eastAsia"/>
        </w:rPr>
        <w:t>司天者</w:t>
      </w:r>
      <w:r w:rsidR="006C4C45">
        <w:rPr>
          <w:rFonts w:hint="eastAsia"/>
        </w:rPr>
        <w:t>，</w:t>
      </w:r>
      <w:r w:rsidRPr="003016F7">
        <w:rPr>
          <w:rFonts w:hint="eastAsia"/>
        </w:rPr>
        <w:t>可主一歲之令</w:t>
      </w:r>
      <w:r w:rsidR="006C4C45">
        <w:t>，</w:t>
      </w:r>
      <w:r w:rsidRPr="003016F7">
        <w:rPr>
          <w:rFonts w:hint="eastAsia"/>
        </w:rPr>
        <w:t>不但主上半年</w:t>
      </w:r>
      <w:r w:rsidR="006C4C45">
        <w:t>，</w:t>
      </w:r>
      <w:r w:rsidRPr="003016F7">
        <w:rPr>
          <w:rFonts w:hint="eastAsia"/>
        </w:rPr>
        <w:t>況其病發</w:t>
      </w:r>
      <w:r w:rsidR="00D24630">
        <w:rPr>
          <w:rFonts w:hint="eastAsia"/>
        </w:rPr>
        <w:t>於</w:t>
      </w:r>
      <w:r w:rsidRPr="003016F7">
        <w:rPr>
          <w:rFonts w:hint="eastAsia"/>
        </w:rPr>
        <w:t>秋</w:t>
      </w:r>
      <w:r w:rsidR="006C4C45">
        <w:t>，</w:t>
      </w:r>
      <w:r w:rsidRPr="003016F7">
        <w:rPr>
          <w:rFonts w:hint="eastAsia"/>
        </w:rPr>
        <w:t>而其病根多伏</w:t>
      </w:r>
      <w:r w:rsidR="00D24630">
        <w:rPr>
          <w:rFonts w:hint="eastAsia"/>
        </w:rPr>
        <w:t>於</w:t>
      </w:r>
      <w:r w:rsidRPr="003016F7">
        <w:rPr>
          <w:rFonts w:hint="eastAsia"/>
        </w:rPr>
        <w:t>夏</w:t>
      </w:r>
      <w:r>
        <w:rPr>
          <w:rFonts w:hint="eastAsia"/>
        </w:rPr>
        <w:t>）至七月</w:t>
      </w:r>
      <w:r w:rsidR="006C4C45">
        <w:t>，</w:t>
      </w:r>
      <w:r>
        <w:rPr>
          <w:rFonts w:hint="eastAsia"/>
        </w:rPr>
        <w:t>則陽明燥金在泉</w:t>
      </w:r>
      <w:r w:rsidR="006C4C45">
        <w:t>，</w:t>
      </w:r>
      <w:r>
        <w:rPr>
          <w:rFonts w:hint="eastAsia"/>
        </w:rPr>
        <w:t>熱而且燥</w:t>
      </w:r>
      <w:r w:rsidR="006C4C45">
        <w:t>，</w:t>
      </w:r>
      <w:r>
        <w:rPr>
          <w:rFonts w:hint="eastAsia"/>
        </w:rPr>
        <w:t>其熱愈甚。前證未詳病發何月</w:t>
      </w:r>
      <w:r w:rsidR="006C4C45">
        <w:t>，</w:t>
      </w:r>
      <w:r>
        <w:rPr>
          <w:rFonts w:hint="eastAsia"/>
        </w:rPr>
        <w:t>而後證之發則在</w:t>
      </w:r>
      <w:r w:rsidR="00D24630">
        <w:rPr>
          <w:rFonts w:hint="eastAsia"/>
        </w:rPr>
        <w:t>於</w:t>
      </w:r>
      <w:r>
        <w:rPr>
          <w:rFonts w:hint="eastAsia"/>
        </w:rPr>
        <w:t>七月也。至二證之危皆在酉時者</w:t>
      </w:r>
      <w:r w:rsidR="006C4C45">
        <w:t>，</w:t>
      </w:r>
      <w:r>
        <w:rPr>
          <w:rFonts w:hint="eastAsia"/>
        </w:rPr>
        <w:t>燥金正旺之時也。隱庵謂此病之危在</w:t>
      </w:r>
      <w:r w:rsidR="00D24630">
        <w:rPr>
          <w:rFonts w:hint="eastAsia"/>
        </w:rPr>
        <w:t>於</w:t>
      </w:r>
      <w:r>
        <w:rPr>
          <w:rFonts w:hint="eastAsia"/>
        </w:rPr>
        <w:t>七日</w:t>
      </w:r>
      <w:r w:rsidR="006C4C45">
        <w:t>，</w:t>
      </w:r>
      <w:r>
        <w:rPr>
          <w:rFonts w:hint="eastAsia"/>
        </w:rPr>
        <w:t>修園所錄二案亦一死</w:t>
      </w:r>
      <w:r w:rsidR="00D24630">
        <w:rPr>
          <w:rFonts w:hint="eastAsia"/>
        </w:rPr>
        <w:t>於</w:t>
      </w:r>
      <w:r>
        <w:rPr>
          <w:rFonts w:hint="eastAsia"/>
        </w:rPr>
        <w:t>七日</w:t>
      </w:r>
      <w:r w:rsidR="006C4C45">
        <w:t>，</w:t>
      </w:r>
      <w:r>
        <w:rPr>
          <w:rFonts w:hint="eastAsia"/>
        </w:rPr>
        <w:t>因火之數生</w:t>
      </w:r>
      <w:r w:rsidR="00D24630">
        <w:rPr>
          <w:rFonts w:hint="eastAsia"/>
        </w:rPr>
        <w:t>於</w:t>
      </w:r>
      <w:r>
        <w:rPr>
          <w:rFonts w:hint="eastAsia"/>
        </w:rPr>
        <w:t>二而成</w:t>
      </w:r>
      <w:r w:rsidR="00D24630">
        <w:rPr>
          <w:rFonts w:hint="eastAsia"/>
        </w:rPr>
        <w:t>於</w:t>
      </w:r>
      <w:r>
        <w:rPr>
          <w:rFonts w:hint="eastAsia"/>
        </w:rPr>
        <w:t>七也。</w:t>
      </w:r>
    </w:p>
    <w:p w:rsidR="003016F7" w:rsidRDefault="003016F7" w:rsidP="003016F7">
      <w:pPr>
        <w:pStyle w:val="2f3"/>
        <w:ind w:firstLine="712"/>
      </w:pPr>
      <w:r w:rsidRPr="003016F7">
        <w:rPr>
          <w:rFonts w:hint="eastAsia"/>
        </w:rPr>
        <w:t>特是隱庵之論奇恒痢雖甚確</w:t>
      </w:r>
      <w:r w:rsidR="006C4C45">
        <w:t>，</w:t>
      </w:r>
      <w:r w:rsidRPr="003016F7">
        <w:rPr>
          <w:rFonts w:hint="eastAsia"/>
        </w:rPr>
        <w:t>然仍</w:t>
      </w:r>
      <w:r w:rsidR="00AD7840">
        <w:rPr>
          <w:rFonts w:hint="eastAsia"/>
        </w:rPr>
        <w:t>係</w:t>
      </w:r>
      <w:r w:rsidRPr="003016F7">
        <w:rPr>
          <w:rFonts w:hint="eastAsia"/>
        </w:rPr>
        <w:t>渾同言之</w:t>
      </w:r>
      <w:r w:rsidR="006C4C45">
        <w:t>，</w:t>
      </w:r>
      <w:r w:rsidRPr="003016F7">
        <w:rPr>
          <w:rFonts w:hint="eastAsia"/>
        </w:rPr>
        <w:t>須代為剖析</w:t>
      </w:r>
      <w:r w:rsidR="006C4C45">
        <w:t>，</w:t>
      </w:r>
      <w:r w:rsidRPr="003016F7">
        <w:rPr>
          <w:rFonts w:hint="eastAsia"/>
        </w:rPr>
        <w:t>其理始明。蓋渾曰三陽並至</w:t>
      </w:r>
      <w:r w:rsidR="006C4C45">
        <w:t>，</w:t>
      </w:r>
      <w:r w:rsidRPr="003016F7">
        <w:rPr>
          <w:rFonts w:hint="eastAsia"/>
        </w:rPr>
        <w:t>其脈象當浮大</w:t>
      </w:r>
      <w:r w:rsidR="006C4C45">
        <w:t>，</w:t>
      </w:r>
      <w:r w:rsidRPr="003016F7">
        <w:rPr>
          <w:rFonts w:hint="eastAsia"/>
        </w:rPr>
        <w:t>何以反沉而小乎</w:t>
      </w:r>
      <w:r>
        <w:t>？</w:t>
      </w:r>
      <w:r w:rsidRPr="003016F7">
        <w:rPr>
          <w:rFonts w:hint="eastAsia"/>
        </w:rPr>
        <w:t>渾曰三陰莫當</w:t>
      </w:r>
      <w:r w:rsidR="006C4C45">
        <w:t>，</w:t>
      </w:r>
      <w:r w:rsidRPr="003016F7">
        <w:rPr>
          <w:rFonts w:hint="eastAsia"/>
        </w:rPr>
        <w:t>凡陽盛陰虛者</w:t>
      </w:r>
      <w:r w:rsidR="006C4C45">
        <w:t>，</w:t>
      </w:r>
      <w:r w:rsidRPr="003016F7">
        <w:rPr>
          <w:rFonts w:hint="eastAsia"/>
        </w:rPr>
        <w:t>脈搏必數</w:t>
      </w:r>
      <w:r w:rsidR="006C4C45">
        <w:t>，</w:t>
      </w:r>
      <w:r w:rsidRPr="003016F7">
        <w:rPr>
          <w:rFonts w:hint="eastAsia"/>
        </w:rPr>
        <w:t>何以其脈之沉小者又</w:t>
      </w:r>
      <w:r>
        <w:rPr>
          <w:rFonts w:hint="eastAsia"/>
        </w:rPr>
        <w:t>復</w:t>
      </w:r>
      <w:r w:rsidRPr="003016F7">
        <w:rPr>
          <w:rFonts w:hint="eastAsia"/>
        </w:rPr>
        <w:t>兼澀</w:t>
      </w:r>
      <w:r w:rsidR="006C4C45">
        <w:t>，</w:t>
      </w:r>
      <w:r w:rsidRPr="003016F7">
        <w:rPr>
          <w:rFonts w:hint="eastAsia"/>
        </w:rPr>
        <w:t>澀非近</w:t>
      </w:r>
      <w:r w:rsidR="00D24630">
        <w:rPr>
          <w:rFonts w:hint="eastAsia"/>
        </w:rPr>
        <w:t>於</w:t>
      </w:r>
      <w:r w:rsidRPr="003016F7">
        <w:rPr>
          <w:rFonts w:hint="eastAsia"/>
        </w:rPr>
        <w:t>遲乎</w:t>
      </w:r>
      <w:r>
        <w:t>？</w:t>
      </w:r>
      <w:r w:rsidRPr="003016F7">
        <w:rPr>
          <w:rFonts w:hint="eastAsia"/>
        </w:rPr>
        <w:t>惟確知其</w:t>
      </w:r>
      <w:r w:rsidR="00AD7840">
        <w:rPr>
          <w:rFonts w:hint="eastAsia"/>
        </w:rPr>
        <w:t>係</w:t>
      </w:r>
      <w:r w:rsidRPr="003016F7">
        <w:rPr>
          <w:rFonts w:hint="eastAsia"/>
        </w:rPr>
        <w:t>少陰熱痢（少陰有寒痢</w:t>
      </w:r>
      <w:r w:rsidR="006C4C45">
        <w:rPr>
          <w:rFonts w:hint="eastAsia"/>
        </w:rPr>
        <w:t>，</w:t>
      </w:r>
      <w:r w:rsidRPr="003016F7">
        <w:rPr>
          <w:rFonts w:hint="eastAsia"/>
        </w:rPr>
        <w:t>桃花湯所主之證是也）</w:t>
      </w:r>
      <w:r w:rsidR="006C4C45">
        <w:t>，</w:t>
      </w:r>
      <w:r w:rsidRPr="003016F7">
        <w:rPr>
          <w:rFonts w:hint="eastAsia"/>
        </w:rPr>
        <w:t>其可疑之處自渙然冰釋。蓋少陰之熱證</w:t>
      </w:r>
      <w:r w:rsidR="006C4C45">
        <w:t>，</w:t>
      </w:r>
      <w:r w:rsidRPr="003016F7">
        <w:rPr>
          <w:rFonts w:hint="eastAsia"/>
        </w:rPr>
        <w:t>因伏氣之熱下陷耗其真陰</w:t>
      </w:r>
      <w:r w:rsidR="006C4C45">
        <w:t>，</w:t>
      </w:r>
      <w:r w:rsidRPr="003016F7">
        <w:rPr>
          <w:rFonts w:hint="eastAsia"/>
        </w:rPr>
        <w:t>致腎中陰氣不能上潮與心中陽氣相濟</w:t>
      </w:r>
      <w:r w:rsidR="006C4C45">
        <w:t>，</w:t>
      </w:r>
      <w:r w:rsidRPr="003016F7">
        <w:rPr>
          <w:rFonts w:hint="eastAsia"/>
        </w:rPr>
        <w:t>則心脈之跳動必無力</w:t>
      </w:r>
      <w:r w:rsidR="006C4C45">
        <w:t>，</w:t>
      </w:r>
      <w:r w:rsidRPr="003016F7">
        <w:rPr>
          <w:rFonts w:hint="eastAsia"/>
        </w:rPr>
        <w:t>是以少陰之病無論或涼或熱</w:t>
      </w:r>
      <w:r w:rsidR="006C4C45">
        <w:t>，</w:t>
      </w:r>
      <w:r w:rsidRPr="003016F7">
        <w:rPr>
          <w:rFonts w:hint="eastAsia"/>
        </w:rPr>
        <w:t>其脈皆微細</w:t>
      </w:r>
      <w:r w:rsidR="006C4C45">
        <w:t>，</w:t>
      </w:r>
      <w:r w:rsidRPr="003016F7">
        <w:rPr>
          <w:rFonts w:hint="eastAsia"/>
        </w:rPr>
        <w:t>此證之脈小沉澀</w:t>
      </w:r>
      <w:r w:rsidR="006C4C45">
        <w:t>，</w:t>
      </w:r>
      <w:r w:rsidRPr="003016F7">
        <w:rPr>
          <w:rFonts w:hint="eastAsia"/>
        </w:rPr>
        <w:t>與少陰病之脈微細者同也。少陰之病因陰氣不上潮</w:t>
      </w:r>
      <w:r w:rsidR="006C4C45">
        <w:t>，</w:t>
      </w:r>
      <w:r w:rsidRPr="003016F7">
        <w:rPr>
          <w:rFonts w:hint="eastAsia"/>
        </w:rPr>
        <w:t>其上焦多生燥熱</w:t>
      </w:r>
      <w:r w:rsidR="006C4C45">
        <w:t>，</w:t>
      </w:r>
      <w:r w:rsidRPr="003016F7">
        <w:rPr>
          <w:rFonts w:hint="eastAsia"/>
        </w:rPr>
        <w:t>致咽痛</w:t>
      </w:r>
      <w:r w:rsidR="006C4C45">
        <w:t>，</w:t>
      </w:r>
      <w:r w:rsidRPr="003016F7">
        <w:rPr>
          <w:rFonts w:hint="eastAsia"/>
        </w:rPr>
        <w:t>咽中傷生瘡。此證之咽</w:t>
      </w:r>
      <w:r w:rsidR="00AF58A5">
        <w:rPr>
          <w:rFonts w:hint="eastAsia"/>
        </w:rPr>
        <w:t>乾</w:t>
      </w:r>
      <w:r w:rsidRPr="003016F7">
        <w:rPr>
          <w:rFonts w:hint="eastAsia"/>
        </w:rPr>
        <w:t>、微痛、微啞</w:t>
      </w:r>
      <w:r w:rsidR="006C4C45">
        <w:t>，</w:t>
      </w:r>
      <w:r w:rsidRPr="003016F7">
        <w:rPr>
          <w:rFonts w:hint="eastAsia"/>
        </w:rPr>
        <w:t>與少陰病之咽痛、咽中傷生瘡者同也。至其所謂偶發</w:t>
      </w:r>
      <w:r w:rsidRPr="003016F7">
        <w:rPr>
          <w:rFonts w:hint="eastAsia"/>
        </w:rPr>
        <w:lastRenderedPageBreak/>
        <w:t>譫語</w:t>
      </w:r>
      <w:r w:rsidR="006C4C45">
        <w:t>，</w:t>
      </w:r>
      <w:r w:rsidRPr="003016F7">
        <w:rPr>
          <w:rFonts w:hint="eastAsia"/>
        </w:rPr>
        <w:t>如見鬼狀者</w:t>
      </w:r>
      <w:r w:rsidR="006C4C45">
        <w:t>，</w:t>
      </w:r>
      <w:r w:rsidRPr="003016F7">
        <w:rPr>
          <w:rFonts w:hint="eastAsia"/>
        </w:rPr>
        <w:t>誠以少陰病因陰陽之氣不相接續</w:t>
      </w:r>
      <w:r w:rsidR="006C4C45">
        <w:t>，</w:t>
      </w:r>
      <w:r w:rsidRPr="003016F7">
        <w:rPr>
          <w:rFonts w:hint="eastAsia"/>
        </w:rPr>
        <w:t>所以多兼煩躁</w:t>
      </w:r>
      <w:r w:rsidR="006C4C45">
        <w:t>，</w:t>
      </w:r>
      <w:r w:rsidRPr="003016F7">
        <w:rPr>
          <w:rFonts w:hint="eastAsia"/>
        </w:rPr>
        <w:t>其煩躁之極</w:t>
      </w:r>
      <w:r w:rsidR="006C4C45">
        <w:t>，</w:t>
      </w:r>
      <w:r w:rsidRPr="003016F7">
        <w:rPr>
          <w:rFonts w:hint="eastAsia"/>
        </w:rPr>
        <w:t>言語狀態或至狂妄</w:t>
      </w:r>
      <w:r w:rsidR="006C4C45">
        <w:t>，</w:t>
      </w:r>
      <w:r w:rsidRPr="003016F7">
        <w:rPr>
          <w:rFonts w:hint="eastAsia"/>
        </w:rPr>
        <w:t>而仍與陽明大熱譫語不省人事者不同</w:t>
      </w:r>
      <w:r w:rsidR="006C4C45">
        <w:t>，</w:t>
      </w:r>
      <w:r w:rsidRPr="003016F7">
        <w:rPr>
          <w:rFonts w:hint="eastAsia"/>
        </w:rPr>
        <w:t>是以旋發而旋止也。夫少陰病原多險證</w:t>
      </w:r>
      <w:r w:rsidR="006C4C45">
        <w:t>，</w:t>
      </w:r>
      <w:r w:rsidRPr="003016F7">
        <w:rPr>
          <w:rFonts w:hint="eastAsia"/>
        </w:rPr>
        <w:t>以其陰陽之氣果分毫不相接續</w:t>
      </w:r>
      <w:r w:rsidR="006C4C45">
        <w:t>，</w:t>
      </w:r>
      <w:r w:rsidRPr="003016F7">
        <w:rPr>
          <w:rFonts w:hint="eastAsia"/>
        </w:rPr>
        <w:t>其危險即可生</w:t>
      </w:r>
      <w:r w:rsidR="00D24630">
        <w:rPr>
          <w:rFonts w:hint="eastAsia"/>
        </w:rPr>
        <w:t>於</w:t>
      </w:r>
      <w:r w:rsidRPr="003016F7">
        <w:rPr>
          <w:rFonts w:hint="eastAsia"/>
        </w:rPr>
        <w:t>頃刻之間</w:t>
      </w:r>
      <w:r w:rsidR="006C4C45">
        <w:rPr>
          <w:rFonts w:hint="eastAsia"/>
        </w:rPr>
        <w:t>，</w:t>
      </w:r>
      <w:r w:rsidRPr="003016F7">
        <w:rPr>
          <w:rFonts w:hint="eastAsia"/>
        </w:rPr>
        <w:t>而奇恒痢證又加以肝膽之火</w:t>
      </w:r>
      <w:r w:rsidR="006C4C45">
        <w:t>，</w:t>
      </w:r>
      <w:r w:rsidRPr="003016F7">
        <w:rPr>
          <w:rFonts w:hint="eastAsia"/>
        </w:rPr>
        <w:t>與伏氣下陷之熱相助為虐</w:t>
      </w:r>
      <w:r w:rsidR="006C4C45">
        <w:t>，</w:t>
      </w:r>
      <w:r w:rsidRPr="003016F7">
        <w:rPr>
          <w:rFonts w:hint="eastAsia"/>
        </w:rPr>
        <w:t>是以較他少陰證尤險。隱庵謂治以大承氣湯</w:t>
      </w:r>
      <w:r w:rsidR="006C4C45">
        <w:t>，</w:t>
      </w:r>
      <w:r w:rsidRPr="003016F7">
        <w:rPr>
          <w:rFonts w:hint="eastAsia"/>
        </w:rPr>
        <w:t>乃急下之以存真陰也。若下後而真陰不能自</w:t>
      </w:r>
      <w:r w:rsidR="00AF58A5">
        <w:rPr>
          <w:rFonts w:hint="eastAsia"/>
        </w:rPr>
        <w:t>復</w:t>
      </w:r>
      <w:r w:rsidR="006C4C45">
        <w:t>，</w:t>
      </w:r>
      <w:r w:rsidRPr="003016F7">
        <w:rPr>
          <w:rFonts w:hint="eastAsia"/>
        </w:rPr>
        <w:t>其脈仍不起</w:t>
      </w:r>
      <w:r w:rsidR="006C4C45">
        <w:t>，</w:t>
      </w:r>
      <w:r w:rsidRPr="003016F7">
        <w:rPr>
          <w:rFonts w:hint="eastAsia"/>
        </w:rPr>
        <w:t>熱仍不退者</w:t>
      </w:r>
      <w:r w:rsidR="006C4C45">
        <w:t>，</w:t>
      </w:r>
      <w:r w:rsidRPr="003016F7">
        <w:rPr>
          <w:rFonts w:hint="eastAsia"/>
        </w:rPr>
        <w:t>擬以大劑白虎加人參湯</w:t>
      </w:r>
      <w:r w:rsidR="006C4C45">
        <w:t>，</w:t>
      </w:r>
      <w:r w:rsidRPr="003016F7">
        <w:rPr>
          <w:rFonts w:hint="eastAsia"/>
        </w:rPr>
        <w:t>去粳米</w:t>
      </w:r>
      <w:r w:rsidR="006C4C45">
        <w:t>，</w:t>
      </w:r>
      <w:r w:rsidRPr="003016F7">
        <w:rPr>
          <w:rFonts w:hint="eastAsia"/>
        </w:rPr>
        <w:t>代以生懷山藥一兩</w:t>
      </w:r>
      <w:r w:rsidR="006C4C45">
        <w:t>，</w:t>
      </w:r>
      <w:r w:rsidRPr="003016F7">
        <w:rPr>
          <w:rFonts w:hint="eastAsia"/>
        </w:rPr>
        <w:t>煎湯數盅</w:t>
      </w:r>
      <w:r w:rsidR="006C4C45">
        <w:t>，</w:t>
      </w:r>
      <w:r w:rsidRPr="003016F7">
        <w:rPr>
          <w:rFonts w:hint="eastAsia"/>
        </w:rPr>
        <w:t>分數次徐徐溫飲下</w:t>
      </w:r>
      <w:r w:rsidR="006C4C45">
        <w:t>，</w:t>
      </w:r>
      <w:r w:rsidRPr="003016F7">
        <w:rPr>
          <w:rFonts w:hint="eastAsia"/>
        </w:rPr>
        <w:t>自當脈起熱退</w:t>
      </w:r>
      <w:r w:rsidR="006C4C45">
        <w:t>，</w:t>
      </w:r>
      <w:r w:rsidRPr="003016F7">
        <w:rPr>
          <w:rFonts w:hint="eastAsia"/>
        </w:rPr>
        <w:t>而痢亦遂愈也。方中之義用白虎湯以清肝腎之熱</w:t>
      </w:r>
      <w:r w:rsidR="006C4C45">
        <w:rPr>
          <w:rFonts w:hint="eastAsia"/>
        </w:rPr>
        <w:t>，</w:t>
      </w:r>
      <w:r w:rsidRPr="003016F7">
        <w:rPr>
          <w:rFonts w:hint="eastAsia"/>
        </w:rPr>
        <w:t>而山藥以滋腎中真陰</w:t>
      </w:r>
      <w:r w:rsidR="006C4C45">
        <w:t>，</w:t>
      </w:r>
      <w:r w:rsidRPr="003016F7">
        <w:rPr>
          <w:rFonts w:hint="eastAsia"/>
        </w:rPr>
        <w:t>兼可代粳米調胃</w:t>
      </w:r>
      <w:r w:rsidR="006C4C45">
        <w:t>，</w:t>
      </w:r>
      <w:r w:rsidRPr="003016F7">
        <w:rPr>
          <w:rFonts w:hint="eastAsia"/>
        </w:rPr>
        <w:t>協同甘草以緩白虎之下趨</w:t>
      </w:r>
      <w:r w:rsidR="006C4C45">
        <w:t>，</w:t>
      </w:r>
      <w:r w:rsidRPr="003016F7">
        <w:rPr>
          <w:rFonts w:hint="eastAsia"/>
        </w:rPr>
        <w:t>其滋腎之力</w:t>
      </w:r>
      <w:r w:rsidR="006C4C45">
        <w:rPr>
          <w:rFonts w:hint="eastAsia"/>
        </w:rPr>
        <w:t>，</w:t>
      </w:r>
      <w:r w:rsidRPr="003016F7">
        <w:rPr>
          <w:rFonts w:hint="eastAsia"/>
        </w:rPr>
        <w:t>又能協同人參</w:t>
      </w:r>
      <w:r w:rsidR="006C4C45">
        <w:rPr>
          <w:rFonts w:hint="eastAsia"/>
        </w:rPr>
        <w:t>，</w:t>
      </w:r>
      <w:r w:rsidRPr="003016F7">
        <w:rPr>
          <w:rFonts w:hint="eastAsia"/>
        </w:rPr>
        <w:t>以助陰氣之上潮</w:t>
      </w:r>
      <w:r w:rsidR="006C4C45">
        <w:t>，</w:t>
      </w:r>
      <w:r w:rsidRPr="003016F7">
        <w:rPr>
          <w:rFonts w:hint="eastAsia"/>
        </w:rPr>
        <w:t>其陰陽之氣互相接續</w:t>
      </w:r>
      <w:r w:rsidR="006C4C45">
        <w:t>，</w:t>
      </w:r>
      <w:r w:rsidRPr="003016F7">
        <w:rPr>
          <w:rFonts w:hint="eastAsia"/>
        </w:rPr>
        <w:t>脈之跳動自然舒暢</w:t>
      </w:r>
      <w:r w:rsidR="006C4C45">
        <w:t>，</w:t>
      </w:r>
      <w:r w:rsidRPr="003016F7">
        <w:rPr>
          <w:rFonts w:hint="eastAsia"/>
        </w:rPr>
        <w:t>臟腑之鬱熱亦即隨脈外透矣。</w:t>
      </w:r>
    </w:p>
    <w:p w:rsidR="00AF58A5" w:rsidRDefault="00AF58A5" w:rsidP="00AF58A5">
      <w:pPr>
        <w:pStyle w:val="2f3"/>
        <w:ind w:firstLine="712"/>
      </w:pPr>
      <w:r>
        <w:rPr>
          <w:rFonts w:hint="eastAsia"/>
        </w:rPr>
        <w:t>又東人志賀潔《赤痢新論》謂熱帶之地有阿米巴赤痢。阿米巴之現狀</w:t>
      </w:r>
      <w:r w:rsidR="006C4C45">
        <w:t>，</w:t>
      </w:r>
      <w:r>
        <w:rPr>
          <w:rFonts w:hint="eastAsia"/>
        </w:rPr>
        <w:t>為球形或為橢圓之結核</w:t>
      </w:r>
      <w:r w:rsidR="006C4C45">
        <w:t>，</w:t>
      </w:r>
      <w:r>
        <w:rPr>
          <w:rFonts w:hint="eastAsia"/>
        </w:rPr>
        <w:t>與尋常赤痢菌之為杆狀者不同。其外有包</w:t>
      </w:r>
      <w:r w:rsidR="006C4C45">
        <w:t>，</w:t>
      </w:r>
      <w:r>
        <w:rPr>
          <w:rFonts w:hint="eastAsia"/>
        </w:rPr>
        <w:t>為玻璃透明形。其內結之核為血球</w:t>
      </w:r>
      <w:r w:rsidR="006C4C45">
        <w:t>，</w:t>
      </w:r>
      <w:r>
        <w:rPr>
          <w:rFonts w:hint="eastAsia"/>
        </w:rPr>
        <w:t>間有膿球。取新便下之混血黏液一滴置玻璃片上</w:t>
      </w:r>
      <w:r w:rsidR="006C4C45">
        <w:t>，</w:t>
      </w:r>
      <w:r>
        <w:rPr>
          <w:rFonts w:hint="eastAsia"/>
        </w:rPr>
        <w:t>加以生理的食鹽水</w:t>
      </w:r>
      <w:r w:rsidR="006C4C45">
        <w:t>，</w:t>
      </w:r>
      <w:r>
        <w:rPr>
          <w:rFonts w:hint="eastAsia"/>
        </w:rPr>
        <w:t>更以小玻璃片輕複其上</w:t>
      </w:r>
      <w:r w:rsidR="006C4C45">
        <w:t>，</w:t>
      </w:r>
      <w:r>
        <w:rPr>
          <w:rFonts w:hint="eastAsia"/>
        </w:rPr>
        <w:t>以顯微鏡視之</w:t>
      </w:r>
      <w:r w:rsidR="006C4C45">
        <w:t>，</w:t>
      </w:r>
      <w:r>
        <w:rPr>
          <w:rFonts w:hint="eastAsia"/>
        </w:rPr>
        <w:t>若有假足之伸縮助其活動</w:t>
      </w:r>
      <w:r w:rsidR="006C4C45">
        <w:t>，</w:t>
      </w:r>
      <w:r>
        <w:rPr>
          <w:rFonts w:hint="eastAsia"/>
        </w:rPr>
        <w:t>即為阿米巴赤痢之原蟲。其劇者</w:t>
      </w:r>
      <w:r w:rsidR="006C4C45">
        <w:t>，</w:t>
      </w:r>
      <w:r>
        <w:rPr>
          <w:rFonts w:hint="eastAsia"/>
        </w:rPr>
        <w:t>痢中混有壞疽潰瘍片</w:t>
      </w:r>
      <w:r w:rsidR="006C4C45">
        <w:t>，</w:t>
      </w:r>
      <w:r>
        <w:rPr>
          <w:rFonts w:hint="eastAsia"/>
        </w:rPr>
        <w:t>而帶有腐肉樣之臭氣</w:t>
      </w:r>
      <w:r w:rsidR="006C4C45">
        <w:t>，</w:t>
      </w:r>
      <w:r>
        <w:rPr>
          <w:rFonts w:hint="eastAsia"/>
        </w:rPr>
        <w:t>或為污泥色。至其證狀之經過</w:t>
      </w:r>
      <w:r w:rsidR="006C4C45">
        <w:t>，</w:t>
      </w:r>
      <w:r>
        <w:rPr>
          <w:rFonts w:hint="eastAsia"/>
        </w:rPr>
        <w:t>與慢性赤痢大略相似</w:t>
      </w:r>
      <w:r w:rsidR="006C4C45">
        <w:t>，</w:t>
      </w:r>
      <w:r>
        <w:rPr>
          <w:rFonts w:hint="eastAsia"/>
        </w:rPr>
        <w:t>其身體大率無過熱之溫度</w:t>
      </w:r>
      <w:r w:rsidR="006C4C45">
        <w:t>，</w:t>
      </w:r>
      <w:r>
        <w:rPr>
          <w:rFonts w:hint="eastAsia"/>
        </w:rPr>
        <w:t>或遲至累年累月而猶可支援者。此證治法</w:t>
      </w:r>
      <w:r w:rsidR="006C4C45">
        <w:t>，</w:t>
      </w:r>
      <w:r>
        <w:rPr>
          <w:rFonts w:hint="eastAsia"/>
        </w:rPr>
        <w:t>宜日服甘汞十分瓦之三</w:t>
      </w:r>
      <w:r w:rsidR="00F13728">
        <w:t>（</w:t>
      </w:r>
      <w:r>
        <w:rPr>
          <w:rFonts w:hint="eastAsia"/>
        </w:rPr>
        <w:t>當分三次服</w:t>
      </w:r>
      <w:r w:rsidR="00F13728">
        <w:t>）</w:t>
      </w:r>
      <w:r w:rsidR="006C4C45">
        <w:t>，</w:t>
      </w:r>
      <w:r>
        <w:rPr>
          <w:rFonts w:hint="eastAsia"/>
        </w:rPr>
        <w:t>連服七八日。但須注意</w:t>
      </w:r>
      <w:r w:rsidR="00D24630">
        <w:rPr>
          <w:rFonts w:hint="eastAsia"/>
        </w:rPr>
        <w:t>於</w:t>
      </w:r>
      <w:r>
        <w:rPr>
          <w:rFonts w:hint="eastAsia"/>
        </w:rPr>
        <w:t>中毒狀</w:t>
      </w:r>
      <w:r w:rsidR="006C4C45">
        <w:t>，</w:t>
      </w:r>
      <w:r>
        <w:rPr>
          <w:rFonts w:hint="eastAsia"/>
        </w:rPr>
        <w:t>稍發現中毒形狀宜速停。又可服硫黃半瓦</w:t>
      </w:r>
      <w:r w:rsidR="006C4C45">
        <w:t>，</w:t>
      </w:r>
      <w:r>
        <w:rPr>
          <w:rFonts w:hint="eastAsia"/>
        </w:rPr>
        <w:t>一</w:t>
      </w:r>
      <w:r>
        <w:rPr>
          <w:rFonts w:hint="eastAsia"/>
        </w:rPr>
        <w:lastRenderedPageBreak/>
        <w:t>日三次。又宜用金雞納霜為注腸劑</w:t>
      </w:r>
      <w:r w:rsidR="006C4C45">
        <w:t>，</w:t>
      </w:r>
      <w:r>
        <w:rPr>
          <w:rFonts w:hint="eastAsia"/>
        </w:rPr>
        <w:t>惟不可即用濃厚之液</w:t>
      </w:r>
      <w:r w:rsidR="006C4C45">
        <w:t>，</w:t>
      </w:r>
      <w:r>
        <w:rPr>
          <w:rFonts w:hint="eastAsia"/>
        </w:rPr>
        <w:t>最初當用五千倍之溶液</w:t>
      </w:r>
      <w:r w:rsidR="006C4C45">
        <w:t>，</w:t>
      </w:r>
      <w:r>
        <w:rPr>
          <w:rFonts w:hint="eastAsia"/>
        </w:rPr>
        <w:t>繼乃可用至千倍水者</w:t>
      </w:r>
      <w:r w:rsidR="006C4C45">
        <w:t>，</w:t>
      </w:r>
      <w:r>
        <w:rPr>
          <w:rFonts w:hint="eastAsia"/>
        </w:rPr>
        <w:t>數日後則用至五百倍水者。</w:t>
      </w:r>
    </w:p>
    <w:p w:rsidR="003016F7" w:rsidRDefault="00AF58A5" w:rsidP="00AF58A5">
      <w:pPr>
        <w:pStyle w:val="2f3"/>
        <w:ind w:firstLine="712"/>
      </w:pPr>
      <w:r>
        <w:rPr>
          <w:rFonts w:hint="eastAsia"/>
        </w:rPr>
        <w:t>觀東人此段議論</w:t>
      </w:r>
      <w:r w:rsidR="006C4C45">
        <w:t>，</w:t>
      </w:r>
      <w:r>
        <w:rPr>
          <w:rFonts w:hint="eastAsia"/>
        </w:rPr>
        <w:t>可謂</w:t>
      </w:r>
      <w:r w:rsidR="00D24630">
        <w:rPr>
          <w:rFonts w:hint="eastAsia"/>
        </w:rPr>
        <w:t>於</w:t>
      </w:r>
      <w:r>
        <w:rPr>
          <w:rFonts w:hint="eastAsia"/>
        </w:rPr>
        <w:t>痢證研究甚細。愚未至熱帶</w:t>
      </w:r>
      <w:r w:rsidR="006C4C45">
        <w:t>，</w:t>
      </w:r>
      <w:r>
        <w:rPr>
          <w:rFonts w:hint="eastAsia"/>
        </w:rPr>
        <w:t>所以未治過阿米巴痢</w:t>
      </w:r>
      <w:r w:rsidR="006C4C45">
        <w:t>，</w:t>
      </w:r>
      <w:r>
        <w:rPr>
          <w:rFonts w:hint="eastAsia"/>
        </w:rPr>
        <w:t>然彼又云間有傳至溫帶者</w:t>
      </w:r>
      <w:r w:rsidR="006C4C45">
        <w:t>，</w:t>
      </w:r>
      <w:r>
        <w:rPr>
          <w:rFonts w:hint="eastAsia"/>
        </w:rPr>
        <w:t>而愚生平所治之痢</w:t>
      </w:r>
      <w:r w:rsidR="006C4C45">
        <w:t>，</w:t>
      </w:r>
      <w:r>
        <w:rPr>
          <w:rFonts w:hint="eastAsia"/>
        </w:rPr>
        <w:t>若彼所述阿米巴之狀況者亦恒有之</w:t>
      </w:r>
      <w:r w:rsidR="006C4C45">
        <w:t>，</w:t>
      </w:r>
      <w:r>
        <w:rPr>
          <w:rFonts w:hint="eastAsia"/>
        </w:rPr>
        <w:t>而但用自所制諸方亦皆治癒</w:t>
      </w:r>
      <w:r w:rsidR="006C4C45">
        <w:t>，</w:t>
      </w:r>
      <w:r>
        <w:rPr>
          <w:rFonts w:hint="eastAsia"/>
        </w:rPr>
        <w:t>其中有阿米巴痢與否</w:t>
      </w:r>
      <w:r w:rsidR="006C4C45">
        <w:t>，</w:t>
      </w:r>
      <w:r>
        <w:rPr>
          <w:rFonts w:hint="eastAsia"/>
        </w:rPr>
        <w:t>原難決定</w:t>
      </w:r>
      <w:r w:rsidR="006C4C45">
        <w:t>，</w:t>
      </w:r>
      <w:r>
        <w:rPr>
          <w:rFonts w:hint="eastAsia"/>
        </w:rPr>
        <w:t>以後再遇此等證當亦用其法驗之。至彼謂阿米巴痢當治以硫黃</w:t>
      </w:r>
      <w:r w:rsidR="006C4C45">
        <w:t>，</w:t>
      </w:r>
      <w:r>
        <w:rPr>
          <w:rFonts w:hint="eastAsia"/>
        </w:rPr>
        <w:t>而愚生平治痢原恒有用硫黃之時</w:t>
      </w:r>
      <w:r w:rsidR="006C4C45">
        <w:t>，</w:t>
      </w:r>
      <w:r>
        <w:rPr>
          <w:rFonts w:hint="eastAsia"/>
        </w:rPr>
        <w:t>非因見其書而始知用硫黃也。</w:t>
      </w:r>
    </w:p>
    <w:p w:rsidR="00AF58A5" w:rsidRDefault="00253EB5" w:rsidP="004618EC">
      <w:pPr>
        <w:pStyle w:val="2f5"/>
        <w:ind w:firstLine="712"/>
      </w:pPr>
      <w:r>
        <w:rPr>
          <w:rFonts w:hint="eastAsia"/>
        </w:rPr>
        <w:t>諸痢之外又有所謂休息痢者</w:t>
      </w:r>
      <w:r w:rsidR="006C4C45">
        <w:rPr>
          <w:rFonts w:hint="eastAsia"/>
        </w:rPr>
        <w:t>，</w:t>
      </w:r>
      <w:r>
        <w:rPr>
          <w:rFonts w:hint="eastAsia"/>
        </w:rPr>
        <w:t>其痢大抵皆不甚重而不易除根</w:t>
      </w:r>
      <w:r w:rsidR="006C4C45">
        <w:rPr>
          <w:rFonts w:hint="eastAsia"/>
        </w:rPr>
        <w:t>，</w:t>
      </w:r>
      <w:r>
        <w:rPr>
          <w:rFonts w:hint="eastAsia"/>
        </w:rPr>
        <w:t>治癒恆屢次反覆</w:t>
      </w:r>
      <w:r w:rsidR="006C4C45">
        <w:rPr>
          <w:rFonts w:hint="eastAsia"/>
        </w:rPr>
        <w:t>，</w:t>
      </w:r>
      <w:r>
        <w:rPr>
          <w:rFonts w:hint="eastAsia"/>
        </w:rPr>
        <w:t>雖遷延日久而猶可支持</w:t>
      </w:r>
      <w:r w:rsidR="006C4C45">
        <w:rPr>
          <w:rFonts w:hint="eastAsia"/>
        </w:rPr>
        <w:t>，</w:t>
      </w:r>
      <w:r>
        <w:rPr>
          <w:rFonts w:hint="eastAsia"/>
        </w:rPr>
        <w:t>有若阿米巴痢之輕者</w:t>
      </w:r>
      <w:r w:rsidR="006C4C45">
        <w:rPr>
          <w:rFonts w:hint="eastAsia"/>
        </w:rPr>
        <w:t>，</w:t>
      </w:r>
      <w:r>
        <w:rPr>
          <w:rFonts w:hint="eastAsia"/>
        </w:rPr>
        <w:t>至累年累月不愈而猶可支持也</w:t>
      </w:r>
      <w:r w:rsidR="006C4C45">
        <w:rPr>
          <w:rFonts w:hint="eastAsia"/>
        </w:rPr>
        <w:t>，</w:t>
      </w:r>
      <w:r>
        <w:rPr>
          <w:rFonts w:hint="eastAsia"/>
        </w:rPr>
        <w:t>或此等痢即阿米巴痢歟？須待後實驗。然其所以屢次反覆者</w:t>
      </w:r>
      <w:r w:rsidR="006C4C45">
        <w:rPr>
          <w:rFonts w:hint="eastAsia"/>
        </w:rPr>
        <w:t>，</w:t>
      </w:r>
      <w:r>
        <w:rPr>
          <w:rFonts w:hint="eastAsia"/>
        </w:rPr>
        <w:t>實因有原蟲伏</w:t>
      </w:r>
      <w:r w:rsidR="00D24630">
        <w:rPr>
          <w:rFonts w:hint="eastAsia"/>
        </w:rPr>
        <w:t>於</w:t>
      </w:r>
      <w:r>
        <w:rPr>
          <w:rFonts w:hint="eastAsia"/>
        </w:rPr>
        <w:t>大小腸曲折之處</w:t>
      </w:r>
      <w:r w:rsidR="006C4C45">
        <w:rPr>
          <w:rFonts w:hint="eastAsia"/>
        </w:rPr>
        <w:t>，</w:t>
      </w:r>
      <w:r>
        <w:rPr>
          <w:rFonts w:hint="eastAsia"/>
        </w:rPr>
        <w:t>是以愈而復發</w:t>
      </w:r>
      <w:r w:rsidR="006C4C45">
        <w:rPr>
          <w:rFonts w:hint="eastAsia"/>
        </w:rPr>
        <w:t>，</w:t>
      </w:r>
      <w:r>
        <w:rPr>
          <w:rFonts w:hint="eastAsia"/>
        </w:rPr>
        <w:t>惟用藥除淨其原蟲則不反覆矣。至除之之法</w:t>
      </w:r>
      <w:r w:rsidR="006C4C45">
        <w:rPr>
          <w:rFonts w:hint="eastAsia"/>
        </w:rPr>
        <w:t>，</w:t>
      </w:r>
      <w:r>
        <w:rPr>
          <w:rFonts w:hint="eastAsia"/>
        </w:rPr>
        <w:t>證之近</w:t>
      </w:r>
      <w:r w:rsidR="00D24630">
        <w:rPr>
          <w:rFonts w:hint="eastAsia"/>
        </w:rPr>
        <w:t>於</w:t>
      </w:r>
      <w:r>
        <w:rPr>
          <w:rFonts w:hint="eastAsia"/>
        </w:rPr>
        <w:t>熱者</w:t>
      </w:r>
      <w:r w:rsidR="006C4C45">
        <w:rPr>
          <w:rFonts w:hint="eastAsia"/>
        </w:rPr>
        <w:t>，</w:t>
      </w:r>
      <w:r>
        <w:rPr>
          <w:rFonts w:hint="eastAsia"/>
        </w:rPr>
        <w:t>可用鴉膽子仁</w:t>
      </w:r>
      <w:r w:rsidR="006C4C45">
        <w:rPr>
          <w:rFonts w:hint="eastAsia"/>
        </w:rPr>
        <w:t>，</w:t>
      </w:r>
      <w:r>
        <w:rPr>
          <w:rFonts w:hint="eastAsia"/>
        </w:rPr>
        <w:t>以治痢之藥佐之；近</w:t>
      </w:r>
      <w:r w:rsidR="00D24630">
        <w:rPr>
          <w:rFonts w:hint="eastAsia"/>
        </w:rPr>
        <w:t>於</w:t>
      </w:r>
      <w:r>
        <w:rPr>
          <w:rFonts w:hint="eastAsia"/>
        </w:rPr>
        <w:t>涼者</w:t>
      </w:r>
      <w:r w:rsidR="006C4C45">
        <w:rPr>
          <w:rFonts w:hint="eastAsia"/>
        </w:rPr>
        <w:t>，</w:t>
      </w:r>
      <w:r>
        <w:rPr>
          <w:rFonts w:hint="eastAsia"/>
        </w:rPr>
        <w:t>可用硫黃末</w:t>
      </w:r>
      <w:r w:rsidR="006C4C45">
        <w:rPr>
          <w:rFonts w:hint="eastAsia"/>
        </w:rPr>
        <w:t>，</w:t>
      </w:r>
      <w:r>
        <w:rPr>
          <w:rFonts w:hint="eastAsia"/>
        </w:rPr>
        <w:t>而以治痢之藥佐之。再者</w:t>
      </w:r>
      <w:r w:rsidR="006C4C45">
        <w:rPr>
          <w:rFonts w:hint="eastAsia"/>
        </w:rPr>
        <w:t>，</w:t>
      </w:r>
      <w:r>
        <w:rPr>
          <w:rFonts w:hint="eastAsia"/>
        </w:rPr>
        <w:t>無論或熱或涼</w:t>
      </w:r>
      <w:r w:rsidR="006C4C45">
        <w:rPr>
          <w:rFonts w:hint="eastAsia"/>
        </w:rPr>
        <w:t>，</w:t>
      </w:r>
      <w:r>
        <w:rPr>
          <w:rFonts w:hint="eastAsia"/>
        </w:rPr>
        <w:t>所用藥中皆宜加木賊一錢</w:t>
      </w:r>
      <w:r w:rsidR="006C4C45">
        <w:rPr>
          <w:rFonts w:hint="eastAsia"/>
        </w:rPr>
        <w:t>，</w:t>
      </w:r>
      <w:r>
        <w:rPr>
          <w:rFonts w:hint="eastAsia"/>
        </w:rPr>
        <w:t>為其性善平肝</w:t>
      </w:r>
      <w:r w:rsidR="006C4C45">
        <w:rPr>
          <w:rFonts w:hint="eastAsia"/>
        </w:rPr>
        <w:t>，</w:t>
      </w:r>
      <w:r>
        <w:rPr>
          <w:rFonts w:hint="eastAsia"/>
        </w:rPr>
        <w:t>又善去腸風止血</w:t>
      </w:r>
      <w:r w:rsidR="006C4C45">
        <w:rPr>
          <w:rFonts w:hint="eastAsia"/>
        </w:rPr>
        <w:t>，</w:t>
      </w:r>
      <w:r>
        <w:rPr>
          <w:rFonts w:hint="eastAsia"/>
        </w:rPr>
        <w:t>故後世本草謂其善治休息痢也。其脾胃不健壯者</w:t>
      </w:r>
      <w:r w:rsidR="006C4C45">
        <w:rPr>
          <w:rFonts w:hint="eastAsia"/>
        </w:rPr>
        <w:t>，</w:t>
      </w:r>
      <w:r>
        <w:rPr>
          <w:rFonts w:hint="eastAsia"/>
        </w:rPr>
        <w:t>又宜兼用健補脾胃之藥以清痢之上源</w:t>
      </w:r>
      <w:r w:rsidR="006C4C45">
        <w:rPr>
          <w:rFonts w:hint="eastAsia"/>
        </w:rPr>
        <w:t>，</w:t>
      </w:r>
      <w:r>
        <w:rPr>
          <w:rFonts w:hint="eastAsia"/>
        </w:rPr>
        <w:t>自能祓除病根也。</w:t>
      </w:r>
    </w:p>
    <w:p w:rsidR="00AF58A5" w:rsidRDefault="00AF58A5" w:rsidP="00AF58A5">
      <w:pPr>
        <w:pStyle w:val="2f3"/>
        <w:ind w:firstLine="712"/>
      </w:pPr>
      <w:r w:rsidRPr="00AF58A5">
        <w:rPr>
          <w:rFonts w:hint="eastAsia"/>
        </w:rPr>
        <w:t>又有非因痢之毒菌未淨</w:t>
      </w:r>
      <w:r w:rsidR="006C4C45">
        <w:t>，</w:t>
      </w:r>
      <w:r w:rsidRPr="00AF58A5">
        <w:rPr>
          <w:rFonts w:hint="eastAsia"/>
        </w:rPr>
        <w:t>實因外感之熱潛伏未淨</w:t>
      </w:r>
      <w:r w:rsidR="006C4C45">
        <w:t>，</w:t>
      </w:r>
      <w:r w:rsidRPr="00AF58A5">
        <w:rPr>
          <w:rFonts w:hint="eastAsia"/>
        </w:rPr>
        <w:t>而成休息痢者。邑中諸生王荷軒</w:t>
      </w:r>
      <w:r w:rsidR="006C4C45">
        <w:t>，</w:t>
      </w:r>
      <w:r w:rsidRPr="00AF58A5">
        <w:rPr>
          <w:rFonts w:hint="eastAsia"/>
        </w:rPr>
        <w:t>年六十七歲</w:t>
      </w:r>
      <w:r w:rsidR="006C4C45">
        <w:t>，</w:t>
      </w:r>
      <w:r w:rsidR="00D24630">
        <w:rPr>
          <w:rFonts w:hint="eastAsia"/>
        </w:rPr>
        <w:t>於</w:t>
      </w:r>
      <w:r w:rsidRPr="00AF58A5">
        <w:rPr>
          <w:rFonts w:hint="eastAsia"/>
        </w:rPr>
        <w:t>中秋得痢證</w:t>
      </w:r>
      <w:r w:rsidR="006C4C45">
        <w:t>，</w:t>
      </w:r>
      <w:r w:rsidRPr="00AF58A5">
        <w:rPr>
          <w:rFonts w:hint="eastAsia"/>
        </w:rPr>
        <w:t>醫治二十餘日不效。後愚診視</w:t>
      </w:r>
      <w:r w:rsidR="006C4C45">
        <w:t>，</w:t>
      </w:r>
      <w:r w:rsidRPr="00AF58A5">
        <w:rPr>
          <w:rFonts w:hint="eastAsia"/>
        </w:rPr>
        <w:t>其痢赤白膠滯</w:t>
      </w:r>
      <w:r w:rsidR="006C4C45">
        <w:t>，</w:t>
      </w:r>
      <w:r w:rsidRPr="00AF58A5">
        <w:rPr>
          <w:rFonts w:hint="eastAsia"/>
        </w:rPr>
        <w:t>下行時覺腸中熱而且</w:t>
      </w:r>
      <w:r>
        <w:rPr>
          <w:rFonts w:hint="eastAsia"/>
        </w:rPr>
        <w:t>乾</w:t>
      </w:r>
      <w:r w:rsidR="006C4C45">
        <w:t>，</w:t>
      </w:r>
      <w:r w:rsidRPr="00AF58A5">
        <w:rPr>
          <w:rFonts w:hint="eastAsia"/>
        </w:rPr>
        <w:t>小便亦覺發熱</w:t>
      </w:r>
      <w:r w:rsidR="006C4C45">
        <w:t>，</w:t>
      </w:r>
      <w:r w:rsidRPr="00AF58A5">
        <w:rPr>
          <w:rFonts w:hint="eastAsia"/>
        </w:rPr>
        <w:t>腹疼下墜</w:t>
      </w:r>
      <w:r w:rsidR="006C4C45">
        <w:t>，</w:t>
      </w:r>
      <w:r w:rsidRPr="00AF58A5">
        <w:rPr>
          <w:rFonts w:hint="eastAsia"/>
        </w:rPr>
        <w:t>並迫其脊骨盡處亦下</w:t>
      </w:r>
      <w:r w:rsidRPr="00AF58A5">
        <w:rPr>
          <w:rFonts w:hint="eastAsia"/>
        </w:rPr>
        <w:lastRenderedPageBreak/>
        <w:t>墜作疼</w:t>
      </w:r>
      <w:r w:rsidR="006C4C45">
        <w:t>，</w:t>
      </w:r>
      <w:r w:rsidRPr="00AF58A5">
        <w:rPr>
          <w:rFonts w:hint="eastAsia"/>
        </w:rPr>
        <w:t>且時作眩暈</w:t>
      </w:r>
      <w:r w:rsidR="006C4C45">
        <w:t>，</w:t>
      </w:r>
      <w:r w:rsidRPr="00AF58A5">
        <w:rPr>
          <w:rFonts w:hint="eastAsia"/>
        </w:rPr>
        <w:t>其脈洪長有力</w:t>
      </w:r>
      <w:r w:rsidR="006C4C45">
        <w:t>，</w:t>
      </w:r>
      <w:r w:rsidRPr="00AF58A5">
        <w:rPr>
          <w:rFonts w:hint="eastAsia"/>
        </w:rPr>
        <w:t>舌有白苔甚厚。愚曰</w:t>
      </w:r>
      <w:r>
        <w:t>「</w:t>
      </w:r>
      <w:r w:rsidRPr="00AF58A5">
        <w:rPr>
          <w:rFonts w:hint="eastAsia"/>
        </w:rPr>
        <w:t>此外感之熱挾痢毒之熱下迫</w:t>
      </w:r>
      <w:r w:rsidR="006C4C45">
        <w:t>，</w:t>
      </w:r>
      <w:r w:rsidRPr="00AF58A5">
        <w:rPr>
          <w:rFonts w:hint="eastAsia"/>
        </w:rPr>
        <w:t>故現種種病狀</w:t>
      </w:r>
      <w:r w:rsidR="006C4C45">
        <w:t>，</w:t>
      </w:r>
      <w:r w:rsidRPr="00AF58A5">
        <w:rPr>
          <w:rFonts w:hint="eastAsia"/>
        </w:rPr>
        <w:t>非</w:t>
      </w:r>
      <w:r>
        <w:t>治痢</w:t>
      </w:r>
      <w:r w:rsidRPr="00AF58A5">
        <w:rPr>
          <w:rFonts w:hint="eastAsia"/>
        </w:rPr>
        <w:t>兼治外感不可</w:t>
      </w:r>
      <w:r>
        <w:rPr>
          <w:rFonts w:hint="eastAsia"/>
        </w:rPr>
        <w:t>」</w:t>
      </w:r>
      <w:r w:rsidR="006C4C45">
        <w:rPr>
          <w:rFonts w:hint="eastAsia"/>
        </w:rPr>
        <w:t>，</w:t>
      </w:r>
      <w:r w:rsidRPr="00AF58A5">
        <w:rPr>
          <w:rFonts w:hint="eastAsia"/>
        </w:rPr>
        <w:t>投以通變白虎加人參湯</w:t>
      </w:r>
      <w:r w:rsidR="006C4C45">
        <w:t>，</w:t>
      </w:r>
      <w:r w:rsidRPr="00AF58A5">
        <w:rPr>
          <w:rFonts w:hint="eastAsia"/>
        </w:rPr>
        <w:t>兩劑諸病皆愈。診其脈</w:t>
      </w:r>
      <w:r w:rsidR="006C4C45">
        <w:t>，</w:t>
      </w:r>
      <w:r w:rsidRPr="00AF58A5">
        <w:rPr>
          <w:rFonts w:hint="eastAsia"/>
        </w:rPr>
        <w:t>猶有餘熱</w:t>
      </w:r>
      <w:r w:rsidR="006C4C45">
        <w:t>，</w:t>
      </w:r>
      <w:r w:rsidRPr="00AF58A5">
        <w:rPr>
          <w:rFonts w:hint="eastAsia"/>
        </w:rPr>
        <w:t>擬再用石膏清之。病家疑年高之人</w:t>
      </w:r>
      <w:r w:rsidR="006C4C45">
        <w:t>，</w:t>
      </w:r>
      <w:r w:rsidRPr="00AF58A5">
        <w:rPr>
          <w:rFonts w:hint="eastAsia"/>
        </w:rPr>
        <w:t>石膏不可屢服</w:t>
      </w:r>
      <w:r w:rsidR="006C4C45">
        <w:t>，</w:t>
      </w:r>
      <w:r w:rsidRPr="00AF58A5">
        <w:rPr>
          <w:rFonts w:hint="eastAsia"/>
        </w:rPr>
        <w:t>愚亦應聘他往。後二十餘日痢</w:t>
      </w:r>
      <w:r>
        <w:rPr>
          <w:rFonts w:hint="eastAsia"/>
        </w:rPr>
        <w:t>復</w:t>
      </w:r>
      <w:r w:rsidRPr="00AF58A5">
        <w:rPr>
          <w:rFonts w:hint="eastAsia"/>
        </w:rPr>
        <w:t>作</w:t>
      </w:r>
      <w:r w:rsidR="006C4C45">
        <w:t>，</w:t>
      </w:r>
      <w:r w:rsidRPr="00AF58A5">
        <w:rPr>
          <w:rFonts w:hint="eastAsia"/>
        </w:rPr>
        <w:t>延他醫治療</w:t>
      </w:r>
      <w:r w:rsidR="006C4C45">
        <w:t>，</w:t>
      </w:r>
      <w:r w:rsidR="00D24630">
        <w:rPr>
          <w:rFonts w:hint="eastAsia"/>
        </w:rPr>
        <w:t>於</w:t>
      </w:r>
      <w:r w:rsidRPr="00AF58A5">
        <w:rPr>
          <w:rFonts w:hint="eastAsia"/>
        </w:rPr>
        <w:t>治痢藥中雜以甘寒濡潤之品</w:t>
      </w:r>
      <w:r w:rsidR="006C4C45">
        <w:t>，</w:t>
      </w:r>
      <w:r w:rsidRPr="00AF58A5">
        <w:rPr>
          <w:rFonts w:hint="eastAsia"/>
        </w:rPr>
        <w:t>致外感之餘熱永留不去</w:t>
      </w:r>
      <w:r w:rsidR="006C4C45">
        <w:t>，</w:t>
      </w:r>
      <w:r w:rsidRPr="00AF58A5">
        <w:rPr>
          <w:rFonts w:hint="eastAsia"/>
        </w:rPr>
        <w:t>其痢雖愈而屢次反復。延至明年仲夏</w:t>
      </w:r>
      <w:r w:rsidR="006C4C45">
        <w:t>，</w:t>
      </w:r>
      <w:r w:rsidRPr="00AF58A5">
        <w:rPr>
          <w:rFonts w:hint="eastAsia"/>
        </w:rPr>
        <w:t>反復甚劇</w:t>
      </w:r>
      <w:r w:rsidR="006C4C45">
        <w:t>，</w:t>
      </w:r>
      <w:r>
        <w:rPr>
          <w:rFonts w:hint="eastAsia"/>
        </w:rPr>
        <w:t>復</w:t>
      </w:r>
      <w:r w:rsidRPr="00AF58A5">
        <w:rPr>
          <w:rFonts w:hint="eastAsia"/>
        </w:rPr>
        <w:t>延愚診治。其脈象病證皆若從前。因謂之曰</w:t>
      </w:r>
      <w:r>
        <w:t>「</w:t>
      </w:r>
      <w:r w:rsidRPr="00AF58A5">
        <w:rPr>
          <w:rFonts w:hint="eastAsia"/>
        </w:rPr>
        <w:t>去歲若肯多服生石膏數兩</w:t>
      </w:r>
      <w:r w:rsidR="006C4C45">
        <w:t>，</w:t>
      </w:r>
      <w:r w:rsidRPr="00AF58A5">
        <w:rPr>
          <w:rFonts w:hint="eastAsia"/>
        </w:rPr>
        <w:t>何至有以後屢次之反復</w:t>
      </w:r>
      <w:r w:rsidR="006C4C45">
        <w:t>，</w:t>
      </w:r>
      <w:r w:rsidRPr="00AF58A5">
        <w:rPr>
          <w:rFonts w:hint="eastAsia"/>
        </w:rPr>
        <w:t>今不可再留邪矣</w:t>
      </w:r>
      <w:r>
        <w:rPr>
          <w:rFonts w:hint="eastAsia"/>
        </w:rPr>
        <w:t>」</w:t>
      </w:r>
      <w:r w:rsidR="006C4C45">
        <w:t>，</w:t>
      </w:r>
      <w:r w:rsidRPr="00AF58A5">
        <w:rPr>
          <w:rFonts w:hint="eastAsia"/>
        </w:rPr>
        <w:t>仍投以通變白虎加人參湯</w:t>
      </w:r>
      <w:r w:rsidR="006C4C45">
        <w:t>，</w:t>
      </w:r>
      <w:r w:rsidRPr="00AF58A5">
        <w:rPr>
          <w:rFonts w:hint="eastAsia"/>
        </w:rPr>
        <w:t>連服三劑</w:t>
      </w:r>
      <w:r w:rsidR="00090B73">
        <w:rPr>
          <w:rFonts w:hint="eastAsia"/>
        </w:rPr>
        <w:t>痊愈</w:t>
      </w:r>
      <w:r w:rsidR="006C4C45">
        <w:t>，</w:t>
      </w:r>
      <w:r w:rsidRPr="00AF58A5">
        <w:rPr>
          <w:rFonts w:hint="eastAsia"/>
        </w:rPr>
        <w:t>而脈亦和平</w:t>
      </w:r>
      <w:r w:rsidR="006C4C45">
        <w:t>，</w:t>
      </w:r>
      <w:r w:rsidRPr="00AF58A5">
        <w:rPr>
          <w:rFonts w:hint="eastAsia"/>
        </w:rPr>
        <w:t>自此永不反復</w:t>
      </w:r>
      <w:r>
        <w:rPr>
          <w:rFonts w:hint="eastAsia"/>
        </w:rPr>
        <w:t>。</w:t>
      </w:r>
    </w:p>
    <w:p w:rsidR="00274B81" w:rsidRDefault="00253EB5" w:rsidP="004618EC">
      <w:pPr>
        <w:pStyle w:val="2f5"/>
        <w:ind w:firstLine="712"/>
      </w:pPr>
      <w:r>
        <w:rPr>
          <w:rFonts w:hint="eastAsia"/>
        </w:rPr>
        <w:t>痢證又有日下痢頻頻</w:t>
      </w:r>
      <w:r w:rsidR="006C4C45">
        <w:rPr>
          <w:rFonts w:hint="eastAsia"/>
        </w:rPr>
        <w:t>，</w:t>
      </w:r>
      <w:r>
        <w:rPr>
          <w:rFonts w:hint="eastAsia"/>
        </w:rPr>
        <w:t>其腸中仍有燥結</w:t>
      </w:r>
      <w:r w:rsidR="006C4C45">
        <w:rPr>
          <w:rFonts w:hint="eastAsia"/>
        </w:rPr>
        <w:t>，</w:t>
      </w:r>
      <w:r>
        <w:rPr>
          <w:rFonts w:hint="eastAsia"/>
        </w:rPr>
        <w:t>必去其燥結而痢始愈者</w:t>
      </w:r>
      <w:r w:rsidR="006C4C45">
        <w:rPr>
          <w:rFonts w:hint="eastAsia"/>
        </w:rPr>
        <w:t>，</w:t>
      </w:r>
      <w:r>
        <w:rPr>
          <w:rFonts w:hint="eastAsia"/>
        </w:rPr>
        <w:t>此固屬罕見之證</w:t>
      </w:r>
      <w:r w:rsidR="006C4C45">
        <w:rPr>
          <w:rFonts w:hint="eastAsia"/>
        </w:rPr>
        <w:t>，</w:t>
      </w:r>
      <w:r>
        <w:rPr>
          <w:rFonts w:hint="eastAsia"/>
        </w:rPr>
        <w:t>而治痢者實不可不知也。表弟劉</w:t>
      </w:r>
      <w:r w:rsidR="00274B81">
        <w:rPr>
          <w:rFonts w:hint="eastAsia"/>
        </w:rPr>
        <w:t>昌緒</w:t>
      </w:r>
      <w:r w:rsidR="006C4C45">
        <w:rPr>
          <w:rFonts w:hint="eastAsia"/>
        </w:rPr>
        <w:t>，</w:t>
      </w:r>
      <w:r>
        <w:rPr>
          <w:rFonts w:hint="eastAsia"/>
        </w:rPr>
        <w:t>年二十四歲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中秋下痢</w:t>
      </w:r>
      <w:r w:rsidR="006C4C45">
        <w:rPr>
          <w:rFonts w:hint="eastAsia"/>
        </w:rPr>
        <w:t>，</w:t>
      </w:r>
      <w:r>
        <w:rPr>
          <w:rFonts w:hint="eastAsia"/>
        </w:rPr>
        <w:t>膿血稠粘</w:t>
      </w:r>
      <w:r w:rsidR="006C4C45">
        <w:rPr>
          <w:rFonts w:hint="eastAsia"/>
        </w:rPr>
        <w:t>，</w:t>
      </w:r>
      <w:r>
        <w:rPr>
          <w:rFonts w:hint="eastAsia"/>
        </w:rPr>
        <w:t>一日十五六次</w:t>
      </w:r>
      <w:r w:rsidR="006C4C45">
        <w:rPr>
          <w:rFonts w:hint="eastAsia"/>
        </w:rPr>
        <w:t>，</w:t>
      </w:r>
      <w:r>
        <w:rPr>
          <w:rFonts w:hint="eastAsia"/>
        </w:rPr>
        <w:t>腹疼後重甚劇。治以化滯湯</w:t>
      </w:r>
      <w:r w:rsidR="006C4C45">
        <w:rPr>
          <w:rFonts w:hint="eastAsia"/>
        </w:rPr>
        <w:t>，</w:t>
      </w:r>
      <w:r>
        <w:rPr>
          <w:rFonts w:hint="eastAsia"/>
        </w:rPr>
        <w:t>連服兩劑</w:t>
      </w:r>
      <w:r w:rsidR="006C4C45">
        <w:rPr>
          <w:rFonts w:hint="eastAsia"/>
        </w:rPr>
        <w:t>，</w:t>
      </w:r>
      <w:r>
        <w:rPr>
          <w:rFonts w:hint="eastAsia"/>
        </w:rPr>
        <w:t>下痢次數似少減</w:t>
      </w:r>
      <w:r w:rsidR="006C4C45">
        <w:rPr>
          <w:rFonts w:hint="eastAsia"/>
        </w:rPr>
        <w:t>，</w:t>
      </w:r>
      <w:r>
        <w:rPr>
          <w:rFonts w:hint="eastAsia"/>
        </w:rPr>
        <w:t>而後重腹疼如舊。細診其脈</w:t>
      </w:r>
      <w:r w:rsidR="006C4C45">
        <w:rPr>
          <w:rFonts w:hint="eastAsia"/>
        </w:rPr>
        <w:t>，</w:t>
      </w:r>
      <w:r>
        <w:rPr>
          <w:rFonts w:hint="eastAsia"/>
        </w:rPr>
        <w:t>尺部重按甚實</w:t>
      </w:r>
      <w:r w:rsidR="006C4C45">
        <w:rPr>
          <w:rFonts w:hint="eastAsia"/>
        </w:rPr>
        <w:t>，</w:t>
      </w:r>
      <w:r>
        <w:rPr>
          <w:rFonts w:hint="eastAsia"/>
        </w:rPr>
        <w:t>疑其腸有結糞</w:t>
      </w:r>
      <w:r w:rsidR="006C4C45">
        <w:rPr>
          <w:rFonts w:hint="eastAsia"/>
        </w:rPr>
        <w:t>，</w:t>
      </w:r>
      <w:r>
        <w:rPr>
          <w:rFonts w:hint="eastAsia"/>
        </w:rPr>
        <w:t>投以小承氣湯加生杭芍數錢</w:t>
      </w:r>
      <w:r w:rsidR="006C4C45">
        <w:rPr>
          <w:rFonts w:hint="eastAsia"/>
        </w:rPr>
        <w:t>，</w:t>
      </w:r>
      <w:r>
        <w:rPr>
          <w:rFonts w:hint="eastAsia"/>
        </w:rPr>
        <w:t>下燥糞長約四寸</w:t>
      </w:r>
      <w:r w:rsidR="006C4C45">
        <w:rPr>
          <w:rFonts w:hint="eastAsia"/>
        </w:rPr>
        <w:t>，</w:t>
      </w:r>
      <w:r>
        <w:rPr>
          <w:rFonts w:hint="eastAsia"/>
        </w:rPr>
        <w:t>後重腹疼頓愈十之八九。再與以化滯湯一劑</w:t>
      </w:r>
      <w:r w:rsidR="006C4C45">
        <w:rPr>
          <w:rFonts w:hint="eastAsia"/>
        </w:rPr>
        <w:t>，</w:t>
      </w:r>
      <w:r>
        <w:rPr>
          <w:rFonts w:hint="eastAsia"/>
        </w:rPr>
        <w:t>病若失。</w:t>
      </w:r>
    </w:p>
    <w:p w:rsidR="00274B81" w:rsidRDefault="00253EB5" w:rsidP="004618EC">
      <w:pPr>
        <w:pStyle w:val="2f5"/>
        <w:ind w:firstLine="712"/>
      </w:pPr>
      <w:r>
        <w:rPr>
          <w:rFonts w:hint="eastAsia"/>
        </w:rPr>
        <w:t>治痢最要藥品</w:t>
      </w:r>
      <w:r w:rsidR="006C4C45">
        <w:rPr>
          <w:rFonts w:hint="eastAsia"/>
        </w:rPr>
        <w:t>，</w:t>
      </w:r>
      <w:r>
        <w:rPr>
          <w:rFonts w:hint="eastAsia"/>
        </w:rPr>
        <w:t>其痢之偏熱者</w:t>
      </w:r>
      <w:r w:rsidR="006C4C45">
        <w:rPr>
          <w:rFonts w:hint="eastAsia"/>
        </w:rPr>
        <w:t>，</w:t>
      </w:r>
      <w:r>
        <w:rPr>
          <w:rFonts w:hint="eastAsia"/>
        </w:rPr>
        <w:t>當以鴉膽子為最要之藥</w:t>
      </w:r>
      <w:r w:rsidR="006C4C45">
        <w:rPr>
          <w:rFonts w:hint="eastAsia"/>
        </w:rPr>
        <w:t>，</w:t>
      </w:r>
      <w:r>
        <w:rPr>
          <w:rFonts w:hint="eastAsia"/>
        </w:rPr>
        <w:t>其痢之偏寒者</w:t>
      </w:r>
      <w:r w:rsidR="006C4C45">
        <w:rPr>
          <w:rFonts w:hint="eastAsia"/>
        </w:rPr>
        <w:t>，</w:t>
      </w:r>
      <w:r>
        <w:rPr>
          <w:rFonts w:hint="eastAsia"/>
        </w:rPr>
        <w:t>當以硫黃為最要之藥</w:t>
      </w:r>
      <w:r w:rsidR="006C4C45">
        <w:rPr>
          <w:rFonts w:hint="eastAsia"/>
        </w:rPr>
        <w:t>，</w:t>
      </w:r>
      <w:r>
        <w:rPr>
          <w:rFonts w:hint="eastAsia"/>
        </w:rPr>
        <w:t>以此二藥皆有消除痢中原蟲之力也。此二種藥</w:t>
      </w:r>
      <w:r w:rsidR="006C4C45">
        <w:rPr>
          <w:rFonts w:hint="eastAsia"/>
        </w:rPr>
        <w:t>，</w:t>
      </w:r>
      <w:r>
        <w:rPr>
          <w:rFonts w:hint="eastAsia"/>
        </w:rPr>
        <w:t>上所錄方案中已屢言之</w:t>
      </w:r>
      <w:r w:rsidR="006C4C45">
        <w:rPr>
          <w:rFonts w:hint="eastAsia"/>
        </w:rPr>
        <w:t>，</w:t>
      </w:r>
      <w:r>
        <w:rPr>
          <w:rFonts w:hint="eastAsia"/>
        </w:rPr>
        <w:t>今再</w:t>
      </w:r>
      <w:r w:rsidR="00274B81">
        <w:rPr>
          <w:rFonts w:hint="eastAsia"/>
        </w:rPr>
        <w:t>詳細</w:t>
      </w:r>
      <w:r>
        <w:rPr>
          <w:rFonts w:hint="eastAsia"/>
        </w:rPr>
        <w:t>論之。</w:t>
      </w:r>
    </w:p>
    <w:p w:rsidR="00274B81" w:rsidRDefault="00253EB5" w:rsidP="00274B81">
      <w:pPr>
        <w:pStyle w:val="2f5"/>
        <w:ind w:firstLine="712"/>
      </w:pPr>
      <w:r>
        <w:rPr>
          <w:rFonts w:hint="eastAsia"/>
        </w:rPr>
        <w:lastRenderedPageBreak/>
        <w:t>鴉膽子</w:t>
      </w:r>
      <w:r w:rsidR="006C4C45">
        <w:rPr>
          <w:rFonts w:hint="eastAsia"/>
        </w:rPr>
        <w:t>，</w:t>
      </w:r>
      <w:r>
        <w:rPr>
          <w:rFonts w:hint="eastAsia"/>
        </w:rPr>
        <w:t>一名鴨蛋子</w:t>
      </w:r>
      <w:r w:rsidR="006C4C45">
        <w:rPr>
          <w:rFonts w:hint="eastAsia"/>
        </w:rPr>
        <w:t>，</w:t>
      </w:r>
      <w:r>
        <w:rPr>
          <w:rFonts w:hint="eastAsia"/>
        </w:rPr>
        <w:t>其性善涼血</w:t>
      </w:r>
      <w:r w:rsidR="006C4C45">
        <w:rPr>
          <w:rFonts w:hint="eastAsia"/>
        </w:rPr>
        <w:t>，</w:t>
      </w:r>
      <w:r>
        <w:rPr>
          <w:rFonts w:hint="eastAsia"/>
        </w:rPr>
        <w:t>止血</w:t>
      </w:r>
      <w:r w:rsidR="006C4C45">
        <w:rPr>
          <w:rFonts w:hint="eastAsia"/>
        </w:rPr>
        <w:t>，</w:t>
      </w:r>
      <w:r>
        <w:rPr>
          <w:rFonts w:hint="eastAsia"/>
        </w:rPr>
        <w:t>兼能化瘀生新。凡痢之偏</w:t>
      </w:r>
      <w:r w:rsidR="00D24630">
        <w:rPr>
          <w:rFonts w:hint="eastAsia"/>
        </w:rPr>
        <w:t>於</w:t>
      </w:r>
      <w:r>
        <w:rPr>
          <w:rFonts w:hint="eastAsia"/>
        </w:rPr>
        <w:t>熱者</w:t>
      </w:r>
      <w:r w:rsidR="006C4C45">
        <w:rPr>
          <w:rFonts w:hint="eastAsia"/>
        </w:rPr>
        <w:t>，</w:t>
      </w:r>
      <w:r>
        <w:rPr>
          <w:rFonts w:hint="eastAsia"/>
        </w:rPr>
        <w:t>用之皆有捷效</w:t>
      </w:r>
      <w:r w:rsidR="006C4C45">
        <w:rPr>
          <w:rFonts w:hint="eastAsia"/>
        </w:rPr>
        <w:t>，</w:t>
      </w:r>
      <w:r>
        <w:rPr>
          <w:rFonts w:hint="eastAsia"/>
        </w:rPr>
        <w:t>而以治下鮮血之痢</w:t>
      </w:r>
      <w:r w:rsidR="006C4C45">
        <w:rPr>
          <w:rFonts w:hint="eastAsia"/>
        </w:rPr>
        <w:t>，</w:t>
      </w:r>
      <w:r>
        <w:rPr>
          <w:rFonts w:hint="eastAsia"/>
        </w:rPr>
        <w:t>瀉血水之痢</w:t>
      </w:r>
      <w:r w:rsidR="006C4C45">
        <w:rPr>
          <w:rFonts w:hint="eastAsia"/>
        </w:rPr>
        <w:t>，</w:t>
      </w:r>
      <w:r>
        <w:rPr>
          <w:rFonts w:hint="eastAsia"/>
        </w:rPr>
        <w:t>則尤效。鴉膽子又善清胃腑之熱</w:t>
      </w:r>
      <w:r w:rsidR="006C4C45">
        <w:rPr>
          <w:rFonts w:hint="eastAsia"/>
        </w:rPr>
        <w:t>，</w:t>
      </w:r>
      <w:r>
        <w:rPr>
          <w:rFonts w:hint="eastAsia"/>
        </w:rPr>
        <w:t>凡胃脘有實熱充塞、噤口不食者</w:t>
      </w:r>
      <w:r w:rsidR="006C4C45">
        <w:rPr>
          <w:rFonts w:hint="eastAsia"/>
        </w:rPr>
        <w:t>，</w:t>
      </w:r>
      <w:r>
        <w:rPr>
          <w:rFonts w:hint="eastAsia"/>
        </w:rPr>
        <w:t>服之即可進食。服時須去其硬皮</w:t>
      </w:r>
      <w:r w:rsidR="006C4C45">
        <w:rPr>
          <w:rFonts w:hint="eastAsia"/>
        </w:rPr>
        <w:t>，</w:t>
      </w:r>
      <w:r>
        <w:rPr>
          <w:rFonts w:hint="eastAsia"/>
        </w:rPr>
        <w:t>若去皮時其中仁破者</w:t>
      </w:r>
      <w:r w:rsidR="006C4C45">
        <w:rPr>
          <w:rFonts w:hint="eastAsia"/>
        </w:rPr>
        <w:t>，</w:t>
      </w:r>
      <w:r>
        <w:rPr>
          <w:rFonts w:hint="eastAsia"/>
        </w:rPr>
        <w:t>即不宜服</w:t>
      </w:r>
      <w:r w:rsidR="006C4C45">
        <w:rPr>
          <w:rFonts w:hint="eastAsia"/>
        </w:rPr>
        <w:t>，</w:t>
      </w:r>
      <w:r>
        <w:rPr>
          <w:rFonts w:hint="eastAsia"/>
        </w:rPr>
        <w:t>因破者服後易消</w:t>
      </w:r>
      <w:r w:rsidR="006C4C45">
        <w:rPr>
          <w:rFonts w:hint="eastAsia"/>
        </w:rPr>
        <w:t>，</w:t>
      </w:r>
      <w:r>
        <w:rPr>
          <w:rFonts w:hint="eastAsia"/>
        </w:rPr>
        <w:t>其苦味遽出</w:t>
      </w:r>
      <w:r w:rsidR="006C4C45">
        <w:rPr>
          <w:rFonts w:hint="eastAsia"/>
        </w:rPr>
        <w:t>，</w:t>
      </w:r>
      <w:r>
        <w:rPr>
          <w:rFonts w:hint="eastAsia"/>
        </w:rPr>
        <w:t>恆令人嘔吐</w:t>
      </w:r>
      <w:r w:rsidR="006C4C45">
        <w:rPr>
          <w:rFonts w:hint="eastAsia"/>
        </w:rPr>
        <w:t>，</w:t>
      </w:r>
      <w:r>
        <w:rPr>
          <w:rFonts w:hint="eastAsia"/>
        </w:rPr>
        <w:t>是以治痢成方</w:t>
      </w:r>
      <w:r w:rsidR="006C4C45">
        <w:rPr>
          <w:rFonts w:hint="eastAsia"/>
        </w:rPr>
        <w:t>，</w:t>
      </w:r>
      <w:r>
        <w:rPr>
          <w:rFonts w:hint="eastAsia"/>
        </w:rPr>
        <w:t>有用龍眼肉包鴉膽子仁囫圇吞服者。藥局中秘方</w:t>
      </w:r>
      <w:r w:rsidR="006C4C45">
        <w:rPr>
          <w:rFonts w:hint="eastAsia"/>
        </w:rPr>
        <w:t>，</w:t>
      </w:r>
      <w:r>
        <w:rPr>
          <w:rFonts w:hint="eastAsia"/>
        </w:rPr>
        <w:t>有將鴉膽子仁用益元散為衣</w:t>
      </w:r>
      <w:r w:rsidR="006C4C45">
        <w:rPr>
          <w:rFonts w:hint="eastAsia"/>
        </w:rPr>
        <w:t>，</w:t>
      </w:r>
      <w:r>
        <w:rPr>
          <w:rFonts w:hint="eastAsia"/>
        </w:rPr>
        <w:t>名之為菩提丹者</w:t>
      </w:r>
      <w:r w:rsidR="006C4C45">
        <w:rPr>
          <w:rFonts w:hint="eastAsia"/>
        </w:rPr>
        <w:t>，</w:t>
      </w:r>
      <w:r>
        <w:rPr>
          <w:rFonts w:hint="eastAsia"/>
        </w:rPr>
        <w:t>是皆防其入胃即化出其苦味也</w:t>
      </w:r>
      <w:r w:rsidR="006C4C45">
        <w:rPr>
          <w:rFonts w:hint="eastAsia"/>
        </w:rPr>
        <w:t>，</w:t>
      </w:r>
      <w:r>
        <w:rPr>
          <w:rFonts w:hint="eastAsia"/>
        </w:rPr>
        <w:t>若以西藥局中膠囊盛之吞服</w:t>
      </w:r>
      <w:r w:rsidR="006C4C45">
        <w:rPr>
          <w:rFonts w:hint="eastAsia"/>
        </w:rPr>
        <w:t>，</w:t>
      </w:r>
      <w:r>
        <w:rPr>
          <w:rFonts w:hint="eastAsia"/>
        </w:rPr>
        <w:t>雖破者亦可用</w:t>
      </w:r>
      <w:r w:rsidR="00981955">
        <w:rPr>
          <w:rFonts w:hint="eastAsia"/>
        </w:rPr>
        <w:t>。其性善涼血止血</w:t>
      </w:r>
      <w:r w:rsidR="006C4C45">
        <w:t>，</w:t>
      </w:r>
      <w:r w:rsidR="00981955">
        <w:rPr>
          <w:rFonts w:hint="eastAsia"/>
        </w:rPr>
        <w:t>兼能化瘀生</w:t>
      </w:r>
      <w:r w:rsidR="006C4C45">
        <w:t>，</w:t>
      </w:r>
      <w:r w:rsidR="00981955">
        <w:rPr>
          <w:rFonts w:hint="eastAsia"/>
        </w:rPr>
        <w:t>凡痢之偏</w:t>
      </w:r>
      <w:r w:rsidR="00D24630">
        <w:rPr>
          <w:rFonts w:hint="eastAsia"/>
        </w:rPr>
        <w:t>於</w:t>
      </w:r>
      <w:r w:rsidR="00981955">
        <w:rPr>
          <w:rFonts w:hint="eastAsia"/>
        </w:rPr>
        <w:t>熱者</w:t>
      </w:r>
      <w:r w:rsidR="006C4C45">
        <w:t>，</w:t>
      </w:r>
      <w:r w:rsidR="00981955">
        <w:rPr>
          <w:rFonts w:hint="eastAsia"/>
        </w:rPr>
        <w:t>用之皆有捷效</w:t>
      </w:r>
      <w:r w:rsidR="006C4C45">
        <w:t>，</w:t>
      </w:r>
      <w:r w:rsidR="00981955">
        <w:rPr>
          <w:rFonts w:hint="eastAsia"/>
        </w:rPr>
        <w:t>而以治下鮮血之痢</w:t>
      </w:r>
      <w:r w:rsidR="006C4C45">
        <w:t>，</w:t>
      </w:r>
      <w:r w:rsidR="00981955">
        <w:rPr>
          <w:rFonts w:hint="eastAsia"/>
        </w:rPr>
        <w:t>瀉血水之痢則尤效。歲在壬寅</w:t>
      </w:r>
      <w:r w:rsidR="006C4C45">
        <w:t>，</w:t>
      </w:r>
      <w:r w:rsidR="00981955">
        <w:rPr>
          <w:rFonts w:hint="eastAsia"/>
        </w:rPr>
        <w:t>有滄州友人滕玉可</w:t>
      </w:r>
      <w:r w:rsidR="006C4C45">
        <w:t>，</w:t>
      </w:r>
      <w:r w:rsidR="00981955">
        <w:rPr>
          <w:rFonts w:hint="eastAsia"/>
        </w:rPr>
        <w:t>設教</w:t>
      </w:r>
      <w:r w:rsidR="00D24630">
        <w:rPr>
          <w:rFonts w:hint="eastAsia"/>
        </w:rPr>
        <w:t>於</w:t>
      </w:r>
      <w:r w:rsidR="00981955">
        <w:rPr>
          <w:rFonts w:hint="eastAsia"/>
        </w:rPr>
        <w:t>鄰村。其年過五旬</w:t>
      </w:r>
      <w:r w:rsidR="006C4C45">
        <w:t>，</w:t>
      </w:r>
      <w:r w:rsidR="00981955">
        <w:rPr>
          <w:rFonts w:hint="eastAsia"/>
        </w:rPr>
        <w:t>當中秋時下赤痢甚劇</w:t>
      </w:r>
      <w:r w:rsidR="006C4C45">
        <w:t>，</w:t>
      </w:r>
      <w:r w:rsidR="00981955">
        <w:rPr>
          <w:rFonts w:hint="eastAsia"/>
        </w:rPr>
        <w:t>且多鮮血</w:t>
      </w:r>
      <w:r w:rsidR="006C4C45">
        <w:t>，</w:t>
      </w:r>
      <w:r w:rsidR="00981955">
        <w:rPr>
          <w:rFonts w:hint="eastAsia"/>
        </w:rPr>
        <w:t>服藥二十餘日無效。適愚他出新歸</w:t>
      </w:r>
      <w:r w:rsidR="006C4C45">
        <w:t>，</w:t>
      </w:r>
      <w:r w:rsidR="00981955">
        <w:rPr>
          <w:rFonts w:hint="eastAsia"/>
        </w:rPr>
        <w:t>過訪之</w:t>
      </w:r>
      <w:r w:rsidR="006C4C45">
        <w:t>，</w:t>
      </w:r>
      <w:r w:rsidR="00981955">
        <w:rPr>
          <w:rFonts w:hint="eastAsia"/>
        </w:rPr>
        <w:t>求為診治。其脈象洪滑</w:t>
      </w:r>
      <w:r w:rsidR="006C4C45">
        <w:t>，</w:t>
      </w:r>
      <w:r w:rsidR="00981955">
        <w:rPr>
          <w:rFonts w:hint="eastAsia"/>
        </w:rPr>
        <w:t>知其純</w:t>
      </w:r>
      <w:r w:rsidR="00AD7840">
        <w:rPr>
          <w:rFonts w:hint="eastAsia"/>
        </w:rPr>
        <w:t>係</w:t>
      </w:r>
      <w:r w:rsidR="00981955">
        <w:rPr>
          <w:rFonts w:hint="eastAsia"/>
        </w:rPr>
        <w:t>熱痢。彼時愚雖深知鴉膽子之功效</w:t>
      </w:r>
      <w:r w:rsidR="006C4C45">
        <w:t>，</w:t>
      </w:r>
      <w:r w:rsidR="00981955">
        <w:rPr>
          <w:rFonts w:hint="eastAsia"/>
        </w:rPr>
        <w:t>而猶以為苦參子</w:t>
      </w:r>
      <w:r w:rsidR="00AD7840">
        <w:rPr>
          <w:rFonts w:hint="eastAsia"/>
        </w:rPr>
        <w:t>係</w:t>
      </w:r>
      <w:r w:rsidR="00981955">
        <w:rPr>
          <w:rFonts w:hint="eastAsia"/>
        </w:rPr>
        <w:t>通行共知之名</w:t>
      </w:r>
      <w:r w:rsidR="006C4C45">
        <w:t>，</w:t>
      </w:r>
      <w:r w:rsidR="00981955">
        <w:rPr>
          <w:rFonts w:hint="eastAsia"/>
        </w:rPr>
        <w:t>因謂之曰</w:t>
      </w:r>
      <w:r w:rsidR="00981955">
        <w:t>「</w:t>
      </w:r>
      <w:r w:rsidR="00981955">
        <w:rPr>
          <w:rFonts w:hint="eastAsia"/>
        </w:rPr>
        <w:t>此易治</w:t>
      </w:r>
      <w:r w:rsidR="006C4C45">
        <w:t>，</w:t>
      </w:r>
      <w:r w:rsidR="00981955">
        <w:rPr>
          <w:rFonts w:hint="eastAsia"/>
        </w:rPr>
        <w:t>買苦參子百餘粒去皮</w:t>
      </w:r>
      <w:r w:rsidR="006C4C45">
        <w:t>，</w:t>
      </w:r>
      <w:r w:rsidR="00981955">
        <w:rPr>
          <w:rFonts w:hint="eastAsia"/>
        </w:rPr>
        <w:t>揀其仁之成實者</w:t>
      </w:r>
      <w:r w:rsidR="006C4C45">
        <w:t>，</w:t>
      </w:r>
      <w:r w:rsidR="00981955">
        <w:rPr>
          <w:rFonts w:hint="eastAsia"/>
        </w:rPr>
        <w:t>每服六十粒</w:t>
      </w:r>
      <w:r w:rsidR="006C4C45">
        <w:t>，</w:t>
      </w:r>
      <w:r w:rsidR="00981955">
        <w:rPr>
          <w:rFonts w:hint="eastAsia"/>
        </w:rPr>
        <w:t>白糖水送下</w:t>
      </w:r>
      <w:r w:rsidR="006C4C45">
        <w:t>，</w:t>
      </w:r>
      <w:r w:rsidR="00981955">
        <w:rPr>
          <w:rFonts w:hint="eastAsia"/>
        </w:rPr>
        <w:t>兩次即愈矣」</w:t>
      </w:r>
      <w:r w:rsidR="006C4C45">
        <w:rPr>
          <w:rFonts w:hint="eastAsia"/>
        </w:rPr>
        <w:t>，</w:t>
      </w:r>
      <w:r w:rsidR="00981955">
        <w:rPr>
          <w:rFonts w:hint="eastAsia"/>
        </w:rPr>
        <w:t>翌日愚復他出</w:t>
      </w:r>
      <w:r w:rsidR="006C4C45">
        <w:t>，</w:t>
      </w:r>
      <w:r w:rsidR="00981955">
        <w:rPr>
          <w:rFonts w:hint="eastAsia"/>
        </w:rPr>
        <w:t>二十餘日始歸</w:t>
      </w:r>
      <w:r w:rsidR="006C4C45">
        <w:t>，</w:t>
      </w:r>
      <w:r w:rsidR="00981955">
        <w:rPr>
          <w:rFonts w:hint="eastAsia"/>
        </w:rPr>
        <w:t>又訪之</w:t>
      </w:r>
      <w:r w:rsidR="006C4C45">
        <w:t>，</w:t>
      </w:r>
      <w:r w:rsidR="00981955">
        <w:rPr>
          <w:rFonts w:hint="eastAsia"/>
        </w:rPr>
        <w:t>言</w:t>
      </w:r>
      <w:r w:rsidR="00981955">
        <w:t>「</w:t>
      </w:r>
      <w:r w:rsidR="00981955">
        <w:rPr>
          <w:rFonts w:hint="eastAsia"/>
        </w:rPr>
        <w:t>遍詢藥房皆無苦參子</w:t>
      </w:r>
      <w:r w:rsidR="006C4C45">
        <w:t>，</w:t>
      </w:r>
      <w:r w:rsidR="00981955">
        <w:rPr>
          <w:rFonts w:hint="eastAsia"/>
        </w:rPr>
        <w:t>後病益劇</w:t>
      </w:r>
      <w:r w:rsidR="006C4C45">
        <w:t>，</w:t>
      </w:r>
      <w:r w:rsidR="00981955">
        <w:rPr>
          <w:rFonts w:hint="eastAsia"/>
        </w:rPr>
        <w:t>遣人至敝州購來</w:t>
      </w:r>
      <w:r w:rsidR="006C4C45">
        <w:t>，</w:t>
      </w:r>
      <w:r w:rsidR="00981955">
        <w:rPr>
          <w:rFonts w:hint="eastAsia"/>
        </w:rPr>
        <w:t>果如法服之兩次</w:t>
      </w:r>
      <w:r w:rsidR="00090B73">
        <w:rPr>
          <w:rFonts w:hint="eastAsia"/>
        </w:rPr>
        <w:t>痊愈</w:t>
      </w:r>
      <w:r w:rsidR="006C4C45">
        <w:t>，</w:t>
      </w:r>
      <w:r w:rsidR="00981955">
        <w:rPr>
          <w:rFonts w:hint="eastAsia"/>
        </w:rPr>
        <w:t>真仙方也」</w:t>
      </w:r>
      <w:r w:rsidR="006C4C45">
        <w:t>，</w:t>
      </w:r>
      <w:r w:rsidR="00981955">
        <w:rPr>
          <w:rFonts w:hint="eastAsia"/>
        </w:rPr>
        <w:t>愚曰</w:t>
      </w:r>
      <w:r w:rsidR="00981955">
        <w:t>「</w:t>
      </w:r>
      <w:r w:rsidR="00981955">
        <w:rPr>
          <w:rFonts w:hint="eastAsia"/>
        </w:rPr>
        <w:t>前因粗心</w:t>
      </w:r>
      <w:r w:rsidR="006C4C45">
        <w:t>，</w:t>
      </w:r>
      <w:r w:rsidR="00981955">
        <w:rPr>
          <w:rFonts w:hint="eastAsia"/>
        </w:rPr>
        <w:t>言之未詳。苦參子即鴉膽子</w:t>
      </w:r>
      <w:r w:rsidR="006C4C45">
        <w:t>，</w:t>
      </w:r>
      <w:r w:rsidR="00981955">
        <w:rPr>
          <w:rFonts w:hint="eastAsia"/>
        </w:rPr>
        <w:t>藥房中又名為鴨蛋子</w:t>
      </w:r>
      <w:r w:rsidR="006C4C45">
        <w:t>，</w:t>
      </w:r>
      <w:r w:rsidR="00981955">
        <w:rPr>
          <w:rFonts w:hint="eastAsia"/>
        </w:rPr>
        <w:t>各藥房中皆有</w:t>
      </w:r>
      <w:r w:rsidR="006C4C45">
        <w:t>，</w:t>
      </w:r>
      <w:r w:rsidR="00981955">
        <w:rPr>
          <w:rFonts w:hint="eastAsia"/>
        </w:rPr>
        <w:t>特其見聞甚陋</w:t>
      </w:r>
      <w:r w:rsidR="006C4C45">
        <w:t>，</w:t>
      </w:r>
      <w:r w:rsidR="00981955">
        <w:rPr>
          <w:rFonts w:hint="eastAsia"/>
        </w:rPr>
        <w:t>不知其為苦參子耳」</w:t>
      </w:r>
      <w:r w:rsidR="006C4C45">
        <w:rPr>
          <w:rFonts w:hint="eastAsia"/>
        </w:rPr>
        <w:t>，</w:t>
      </w:r>
      <w:r w:rsidR="00981955">
        <w:rPr>
          <w:rFonts w:hint="eastAsia"/>
        </w:rPr>
        <w:t>後玉可旋里</w:t>
      </w:r>
      <w:r w:rsidR="006C4C45">
        <w:t>，</w:t>
      </w:r>
      <w:r w:rsidR="00981955">
        <w:rPr>
          <w:rFonts w:hint="eastAsia"/>
        </w:rPr>
        <w:t>其族人有自奉天病重歸來者</w:t>
      </w:r>
      <w:r w:rsidR="006C4C45">
        <w:t>，</w:t>
      </w:r>
      <w:r w:rsidR="00981955">
        <w:rPr>
          <w:rFonts w:hint="eastAsia"/>
        </w:rPr>
        <w:t>大便下血年餘</w:t>
      </w:r>
      <w:r w:rsidR="006C4C45">
        <w:rPr>
          <w:rFonts w:hint="eastAsia"/>
        </w:rPr>
        <w:t>，</w:t>
      </w:r>
      <w:r w:rsidR="00981955">
        <w:rPr>
          <w:rFonts w:hint="eastAsia"/>
        </w:rPr>
        <w:t>一身悉腫</w:t>
      </w:r>
      <w:r w:rsidR="006C4C45">
        <w:t>，</w:t>
      </w:r>
      <w:r w:rsidR="00981955">
        <w:rPr>
          <w:rFonts w:hint="eastAsia"/>
        </w:rPr>
        <w:t>百藥不效</w:t>
      </w:r>
      <w:r w:rsidR="006C4C45">
        <w:t>，</w:t>
      </w:r>
      <w:r w:rsidR="00981955">
        <w:rPr>
          <w:rFonts w:hint="eastAsia"/>
        </w:rPr>
        <w:t>玉可授以此方</w:t>
      </w:r>
      <w:r w:rsidR="006C4C45">
        <w:t>，</w:t>
      </w:r>
      <w:r w:rsidR="00981955">
        <w:rPr>
          <w:rFonts w:hint="eastAsia"/>
        </w:rPr>
        <w:t>如法服之</w:t>
      </w:r>
      <w:r w:rsidR="006C4C45">
        <w:t>，</w:t>
      </w:r>
      <w:r w:rsidR="00981955">
        <w:rPr>
          <w:rFonts w:hint="eastAsia"/>
        </w:rPr>
        <w:t>三次</w:t>
      </w:r>
      <w:r w:rsidR="00090B73">
        <w:rPr>
          <w:rFonts w:hint="eastAsia"/>
        </w:rPr>
        <w:t>痊愈</w:t>
      </w:r>
      <w:r w:rsidR="00981955">
        <w:rPr>
          <w:rFonts w:hint="eastAsia"/>
        </w:rPr>
        <w:t>。</w:t>
      </w:r>
    </w:p>
    <w:p w:rsidR="00274B81" w:rsidRDefault="00981955" w:rsidP="00274B81">
      <w:pPr>
        <w:pStyle w:val="2f3"/>
        <w:ind w:firstLine="712"/>
      </w:pPr>
      <w:r w:rsidRPr="00981955">
        <w:rPr>
          <w:rFonts w:hint="eastAsia"/>
        </w:rPr>
        <w:lastRenderedPageBreak/>
        <w:t>鴉膽子又善清胃腑之熱</w:t>
      </w:r>
      <w:r w:rsidR="006C4C45">
        <w:t>，</w:t>
      </w:r>
      <w:r w:rsidRPr="00981955">
        <w:rPr>
          <w:rFonts w:hint="eastAsia"/>
        </w:rPr>
        <w:t>凡胃脘有實熱充塞、噤口不食者</w:t>
      </w:r>
      <w:r w:rsidR="006C4C45">
        <w:t>，</w:t>
      </w:r>
      <w:r w:rsidRPr="00981955">
        <w:rPr>
          <w:rFonts w:hint="eastAsia"/>
        </w:rPr>
        <w:t>服之即可進食。鄰村武生李佐廷</w:t>
      </w:r>
      <w:r w:rsidR="006C4C45">
        <w:t>，</w:t>
      </w:r>
      <w:r w:rsidRPr="00981955">
        <w:rPr>
          <w:rFonts w:hint="eastAsia"/>
        </w:rPr>
        <w:t>年五旬</w:t>
      </w:r>
      <w:r w:rsidR="006C4C45">
        <w:t>，</w:t>
      </w:r>
      <w:r w:rsidRPr="00981955">
        <w:rPr>
          <w:rFonts w:hint="eastAsia"/>
        </w:rPr>
        <w:t>素有嗜好</w:t>
      </w:r>
      <w:r w:rsidR="006C4C45">
        <w:t>，</w:t>
      </w:r>
      <w:r w:rsidRPr="00981955">
        <w:rPr>
          <w:rFonts w:hint="eastAsia"/>
        </w:rPr>
        <w:t>身形羸弱。當霍亂盛行之時</w:t>
      </w:r>
      <w:r w:rsidR="006C4C45">
        <w:t>，</w:t>
      </w:r>
      <w:r w:rsidRPr="00981955">
        <w:rPr>
          <w:rFonts w:hint="eastAsia"/>
        </w:rPr>
        <w:t>忽然腹中覺疼</w:t>
      </w:r>
      <w:r w:rsidR="006C4C45">
        <w:t>，</w:t>
      </w:r>
      <w:r w:rsidRPr="00981955">
        <w:rPr>
          <w:rFonts w:hint="eastAsia"/>
        </w:rPr>
        <w:t>噁心嘔吐</w:t>
      </w:r>
      <w:r w:rsidR="006C4C45">
        <w:t>，</w:t>
      </w:r>
      <w:r w:rsidRPr="00981955">
        <w:rPr>
          <w:rFonts w:hint="eastAsia"/>
        </w:rPr>
        <w:t>下利膿血</w:t>
      </w:r>
      <w:r w:rsidR="006C4C45">
        <w:t>，</w:t>
      </w:r>
      <w:r w:rsidRPr="00981955">
        <w:rPr>
          <w:rFonts w:hint="eastAsia"/>
        </w:rPr>
        <w:t>懼甚</w:t>
      </w:r>
      <w:r w:rsidR="006C4C45">
        <w:t>，</w:t>
      </w:r>
      <w:r w:rsidRPr="00981955">
        <w:rPr>
          <w:rFonts w:hint="eastAsia"/>
        </w:rPr>
        <w:t>以為必是霍亂證。診其脈</w:t>
      </w:r>
      <w:r w:rsidR="006C4C45">
        <w:t>，</w:t>
      </w:r>
      <w:r w:rsidRPr="00981955">
        <w:rPr>
          <w:rFonts w:hint="eastAsia"/>
        </w:rPr>
        <w:t>毫無閉塞之象</w:t>
      </w:r>
      <w:r w:rsidR="006C4C45">
        <w:t>，</w:t>
      </w:r>
      <w:r w:rsidRPr="00981955">
        <w:rPr>
          <w:rFonts w:hint="eastAsia"/>
        </w:rPr>
        <w:t>惟弦數無力</w:t>
      </w:r>
      <w:r w:rsidR="006C4C45">
        <w:t>，</w:t>
      </w:r>
      <w:r w:rsidRPr="00981955">
        <w:rPr>
          <w:rFonts w:hint="eastAsia"/>
        </w:rPr>
        <w:t>左關稍實</w:t>
      </w:r>
      <w:r w:rsidR="006C4C45">
        <w:t>，</w:t>
      </w:r>
      <w:r w:rsidRPr="00981955">
        <w:rPr>
          <w:rFonts w:hint="eastAsia"/>
        </w:rPr>
        <w:t>遂曉之曰</w:t>
      </w:r>
      <w:r>
        <w:t>「</w:t>
      </w:r>
      <w:r w:rsidRPr="00981955">
        <w:rPr>
          <w:rFonts w:hint="eastAsia"/>
        </w:rPr>
        <w:t>此非霍亂</w:t>
      </w:r>
      <w:r w:rsidR="006C4C45">
        <w:t>，</w:t>
      </w:r>
      <w:r w:rsidRPr="00981955">
        <w:rPr>
          <w:rFonts w:hint="eastAsia"/>
        </w:rPr>
        <w:t>乃下焦寒火交迫</w:t>
      </w:r>
      <w:r w:rsidR="006C4C45">
        <w:t>，</w:t>
      </w:r>
      <w:r w:rsidRPr="00981955">
        <w:rPr>
          <w:rFonts w:hint="eastAsia"/>
        </w:rPr>
        <w:t>致腹中作疼下膿血</w:t>
      </w:r>
      <w:r w:rsidR="006C4C45">
        <w:t>，</w:t>
      </w:r>
      <w:r w:rsidRPr="00981955">
        <w:rPr>
          <w:rFonts w:hint="eastAsia"/>
        </w:rPr>
        <w:t>上焦虛熱壅滯</w:t>
      </w:r>
      <w:r w:rsidR="006C4C45">
        <w:t>，</w:t>
      </w:r>
      <w:r w:rsidRPr="00981955">
        <w:rPr>
          <w:rFonts w:hint="eastAsia"/>
        </w:rPr>
        <w:t>故噁心嘔吐</w:t>
      </w:r>
      <w:r w:rsidR="006C4C45">
        <w:t>，</w:t>
      </w:r>
      <w:r w:rsidRPr="00981955">
        <w:rPr>
          <w:rFonts w:hint="eastAsia"/>
        </w:rPr>
        <w:t>實</w:t>
      </w:r>
      <w:r w:rsidR="00AD7840">
        <w:rPr>
          <w:rFonts w:hint="eastAsia"/>
        </w:rPr>
        <w:t>係</w:t>
      </w:r>
      <w:r w:rsidRPr="00981955">
        <w:rPr>
          <w:rFonts w:hint="eastAsia"/>
        </w:rPr>
        <w:t>痢證之劇者</w:t>
      </w:r>
      <w:r>
        <w:rPr>
          <w:rFonts w:hint="eastAsia"/>
        </w:rPr>
        <w:t>」</w:t>
      </w:r>
      <w:r w:rsidR="006C4C45">
        <w:rPr>
          <w:rFonts w:hint="eastAsia"/>
        </w:rPr>
        <w:t>，</w:t>
      </w:r>
      <w:r w:rsidRPr="00981955">
        <w:rPr>
          <w:rFonts w:hint="eastAsia"/>
        </w:rPr>
        <w:t>遂投以生杭芍六錢</w:t>
      </w:r>
      <w:r w:rsidR="006C4C45">
        <w:t>，</w:t>
      </w:r>
      <w:r w:rsidRPr="00981955">
        <w:rPr>
          <w:rFonts w:hint="eastAsia"/>
        </w:rPr>
        <w:t>竹茹、清半夏各三錢</w:t>
      </w:r>
      <w:r w:rsidR="006C4C45">
        <w:t>，</w:t>
      </w:r>
      <w:r w:rsidRPr="00981955">
        <w:rPr>
          <w:rFonts w:hint="eastAsia"/>
        </w:rPr>
        <w:t>甘草、生薑各二錢。一劑嘔吐即愈</w:t>
      </w:r>
      <w:r w:rsidR="006C4C45">
        <w:t>，</w:t>
      </w:r>
      <w:r w:rsidRPr="00981955">
        <w:rPr>
          <w:rFonts w:hint="eastAsia"/>
        </w:rPr>
        <w:t>腹疼亦輕</w:t>
      </w:r>
      <w:r w:rsidR="006C4C45">
        <w:t>，</w:t>
      </w:r>
      <w:r w:rsidRPr="00981955">
        <w:rPr>
          <w:rFonts w:hint="eastAsia"/>
        </w:rPr>
        <w:t>而痢猶不愈</w:t>
      </w:r>
      <w:r w:rsidR="006C4C45">
        <w:t>，</w:t>
      </w:r>
      <w:r w:rsidRPr="00981955">
        <w:rPr>
          <w:rFonts w:hint="eastAsia"/>
        </w:rPr>
        <w:t>不思飲食。俾但用鴉膽子仁二十五粒</w:t>
      </w:r>
      <w:r w:rsidR="006C4C45">
        <w:t>，</w:t>
      </w:r>
      <w:r w:rsidRPr="00981955">
        <w:rPr>
          <w:rFonts w:hint="eastAsia"/>
        </w:rPr>
        <w:t>一日服兩次</w:t>
      </w:r>
      <w:r w:rsidR="006C4C45">
        <w:t>，</w:t>
      </w:r>
      <w:r w:rsidRPr="00981955">
        <w:rPr>
          <w:rFonts w:hint="eastAsia"/>
        </w:rPr>
        <w:t>白糖水送下</w:t>
      </w:r>
      <w:r w:rsidR="006C4C45">
        <w:t>，</w:t>
      </w:r>
      <w:r w:rsidRPr="00981955">
        <w:rPr>
          <w:rFonts w:hint="eastAsia"/>
        </w:rPr>
        <w:t>病若失。審斯知鴉膽子不但善理下焦</w:t>
      </w:r>
      <w:r w:rsidR="006C4C45">
        <w:t>，</w:t>
      </w:r>
      <w:r w:rsidRPr="00981955">
        <w:rPr>
          <w:rFonts w:hint="eastAsia"/>
        </w:rPr>
        <w:t>即上焦鬱熱用之亦妙</w:t>
      </w:r>
      <w:r w:rsidR="006C4C45">
        <w:t>，</w:t>
      </w:r>
      <w:r w:rsidRPr="00981955">
        <w:rPr>
          <w:rFonts w:hint="eastAsia"/>
        </w:rPr>
        <w:t>此所以治噤口痢而有捷效也。</w:t>
      </w:r>
    </w:p>
    <w:p w:rsidR="00253EB5" w:rsidRDefault="00253EB5" w:rsidP="004618EC">
      <w:pPr>
        <w:pStyle w:val="2f5"/>
        <w:ind w:firstLine="712"/>
      </w:pPr>
      <w:r>
        <w:rPr>
          <w:rFonts w:hint="eastAsia"/>
        </w:rPr>
        <w:t>硫黃原稟火之精氣</w:t>
      </w:r>
      <w:r w:rsidR="006C4C45">
        <w:rPr>
          <w:rFonts w:hint="eastAsia"/>
        </w:rPr>
        <w:t>，</w:t>
      </w:r>
      <w:r>
        <w:rPr>
          <w:rFonts w:hint="eastAsia"/>
        </w:rPr>
        <w:t>其挾有雜質者有時有毒</w:t>
      </w:r>
      <w:r w:rsidR="006C4C45">
        <w:rPr>
          <w:rFonts w:hint="eastAsia"/>
        </w:rPr>
        <w:t>，</w:t>
      </w:r>
      <w:r>
        <w:rPr>
          <w:rFonts w:hint="eastAsia"/>
        </w:rPr>
        <w:t>若其色純黃</w:t>
      </w:r>
      <w:r w:rsidR="006C4C45">
        <w:rPr>
          <w:rFonts w:hint="eastAsia"/>
        </w:rPr>
        <w:t>，</w:t>
      </w:r>
      <w:r>
        <w:rPr>
          <w:rFonts w:hint="eastAsia"/>
        </w:rPr>
        <w:t>即純係硫質</w:t>
      </w:r>
      <w:r w:rsidR="006C4C45">
        <w:rPr>
          <w:rFonts w:hint="eastAsia"/>
        </w:rPr>
        <w:t>，</w:t>
      </w:r>
      <w:r>
        <w:rPr>
          <w:rFonts w:hint="eastAsia"/>
        </w:rPr>
        <w:t>分毫無毒</w:t>
      </w:r>
      <w:r w:rsidR="006C4C45">
        <w:rPr>
          <w:rFonts w:hint="eastAsia"/>
        </w:rPr>
        <w:t>，</w:t>
      </w:r>
      <w:r>
        <w:rPr>
          <w:rFonts w:hint="eastAsia"/>
        </w:rPr>
        <w:t>為補相火暖下焦之主藥。痢證下焦涼者</w:t>
      </w:r>
      <w:r w:rsidR="006C4C45">
        <w:rPr>
          <w:rFonts w:hint="eastAsia"/>
        </w:rPr>
        <w:t>，</w:t>
      </w:r>
      <w:r>
        <w:rPr>
          <w:rFonts w:hint="eastAsia"/>
        </w:rPr>
        <w:t>其上焦恆有虛熱</w:t>
      </w:r>
      <w:r w:rsidR="006C4C45">
        <w:rPr>
          <w:rFonts w:hint="eastAsia"/>
        </w:rPr>
        <w:t>，</w:t>
      </w:r>
      <w:r>
        <w:rPr>
          <w:rFonts w:hint="eastAsia"/>
        </w:rPr>
        <w:t>硫黃質重</w:t>
      </w:r>
      <w:r w:rsidR="006C4C45">
        <w:rPr>
          <w:rFonts w:hint="eastAsia"/>
        </w:rPr>
        <w:t>，</w:t>
      </w:r>
      <w:r>
        <w:rPr>
          <w:rFonts w:hint="eastAsia"/>
        </w:rPr>
        <w:t>其熱力直達下焦而不至助上焦之虛熱</w:t>
      </w:r>
      <w:r w:rsidR="006C4C45">
        <w:rPr>
          <w:rFonts w:hint="eastAsia"/>
        </w:rPr>
        <w:t>，</w:t>
      </w:r>
      <w:r>
        <w:rPr>
          <w:rFonts w:hint="eastAsia"/>
        </w:rPr>
        <w:t>且痢之寒者雖宜治以熱藥</w:t>
      </w:r>
      <w:r w:rsidR="006C4C45">
        <w:rPr>
          <w:rFonts w:hint="eastAsia"/>
        </w:rPr>
        <w:t>，</w:t>
      </w:r>
      <w:r>
        <w:rPr>
          <w:rFonts w:hint="eastAsia"/>
        </w:rPr>
        <w:t>而仍忌溫補收澀之品。至硫黃</w:t>
      </w:r>
      <w:r w:rsidR="006C4C45">
        <w:rPr>
          <w:rFonts w:hint="eastAsia"/>
        </w:rPr>
        <w:t>，</w:t>
      </w:r>
      <w:r>
        <w:rPr>
          <w:rFonts w:hint="eastAsia"/>
        </w:rPr>
        <w:t>諸家本草謂其能使大便潤、小便長</w:t>
      </w:r>
      <w:r w:rsidR="006C4C45">
        <w:rPr>
          <w:rFonts w:hint="eastAsia"/>
        </w:rPr>
        <w:t>，</w:t>
      </w:r>
      <w:r>
        <w:rPr>
          <w:rFonts w:hint="eastAsia"/>
        </w:rPr>
        <w:t>西人謂</w:t>
      </w:r>
      <w:r w:rsidR="00AD7840">
        <w:rPr>
          <w:rFonts w:hint="eastAsia"/>
        </w:rPr>
        <w:t>係</w:t>
      </w:r>
      <w:r>
        <w:rPr>
          <w:rFonts w:hint="eastAsia"/>
        </w:rPr>
        <w:t>輕瀉藥之品</w:t>
      </w:r>
      <w:r w:rsidR="006C4C45">
        <w:rPr>
          <w:rFonts w:hint="eastAsia"/>
        </w:rPr>
        <w:t>，</w:t>
      </w:r>
      <w:r>
        <w:rPr>
          <w:rFonts w:hint="eastAsia"/>
        </w:rPr>
        <w:t>是其性熱而能通</w:t>
      </w:r>
      <w:r w:rsidR="006C4C45">
        <w:rPr>
          <w:rFonts w:hint="eastAsia"/>
        </w:rPr>
        <w:t>，</w:t>
      </w:r>
      <w:r>
        <w:rPr>
          <w:rFonts w:hint="eastAsia"/>
        </w:rPr>
        <w:t>故以治寒痢最宜也。愚屢次品驗此藥</w:t>
      </w:r>
      <w:r w:rsidR="006C4C45">
        <w:rPr>
          <w:rFonts w:hint="eastAsia"/>
        </w:rPr>
        <w:t>，</w:t>
      </w:r>
      <w:r>
        <w:rPr>
          <w:rFonts w:hint="eastAsia"/>
        </w:rPr>
        <w:t>人之因寒作瀉者</w:t>
      </w:r>
      <w:r w:rsidR="006C4C45">
        <w:rPr>
          <w:rFonts w:hint="eastAsia"/>
        </w:rPr>
        <w:t>，</w:t>
      </w:r>
      <w:r>
        <w:rPr>
          <w:rFonts w:hint="eastAsia"/>
        </w:rPr>
        <w:t>服之大抵止瀉之時多</w:t>
      </w:r>
      <w:r w:rsidR="006C4C45">
        <w:rPr>
          <w:rFonts w:hint="eastAsia"/>
        </w:rPr>
        <w:t>，</w:t>
      </w:r>
      <w:r>
        <w:rPr>
          <w:rFonts w:hint="eastAsia"/>
        </w:rPr>
        <w:t>更有五更瀉證</w:t>
      </w:r>
      <w:r w:rsidR="006C4C45">
        <w:rPr>
          <w:rFonts w:hint="eastAsia"/>
        </w:rPr>
        <w:t>，</w:t>
      </w:r>
      <w:r>
        <w:rPr>
          <w:rFonts w:hint="eastAsia"/>
        </w:rPr>
        <w:t>服他藥不效</w:t>
      </w:r>
      <w:r w:rsidR="006C4C45">
        <w:rPr>
          <w:rFonts w:hint="eastAsia"/>
        </w:rPr>
        <w:t>，</w:t>
      </w:r>
      <w:r>
        <w:rPr>
          <w:rFonts w:hint="eastAsia"/>
        </w:rPr>
        <w:t>而放膽服硫黃即愈者。又間有本</w:t>
      </w:r>
      <w:r w:rsidR="00AD7840">
        <w:rPr>
          <w:rFonts w:hint="eastAsia"/>
        </w:rPr>
        <w:t>係</w:t>
      </w:r>
      <w:r>
        <w:rPr>
          <w:rFonts w:hint="eastAsia"/>
        </w:rPr>
        <w:t>因寒作瀉</w:t>
      </w:r>
      <w:r w:rsidR="006C4C45">
        <w:rPr>
          <w:rFonts w:hint="eastAsia"/>
        </w:rPr>
        <w:t>，</w:t>
      </w:r>
      <w:r>
        <w:rPr>
          <w:rFonts w:hint="eastAsia"/>
        </w:rPr>
        <w:t>服硫黃而瀉轉劇者</w:t>
      </w:r>
      <w:r w:rsidR="006C4C45">
        <w:rPr>
          <w:rFonts w:hint="eastAsia"/>
        </w:rPr>
        <w:t>，</w:t>
      </w:r>
      <w:r>
        <w:rPr>
          <w:rFonts w:hint="eastAsia"/>
        </w:rPr>
        <w:t>惟與乾薑、白朮、五味等藥同用</w:t>
      </w:r>
      <w:r w:rsidR="006C4C45">
        <w:rPr>
          <w:rFonts w:hint="eastAsia"/>
        </w:rPr>
        <w:t>，</w:t>
      </w:r>
      <w:r>
        <w:rPr>
          <w:rFonts w:hint="eastAsia"/>
        </w:rPr>
        <w:t>則確能治因寒作瀉而無更瀉之弊。古方書用硫黃皆</w:t>
      </w:r>
      <w:r w:rsidR="00AD7840">
        <w:rPr>
          <w:rFonts w:hint="eastAsia"/>
        </w:rPr>
        <w:t>係</w:t>
      </w:r>
      <w:r>
        <w:rPr>
          <w:rFonts w:hint="eastAsia"/>
        </w:rPr>
        <w:t>制用</w:t>
      </w:r>
      <w:r w:rsidR="006C4C45">
        <w:rPr>
          <w:rFonts w:hint="eastAsia"/>
        </w:rPr>
        <w:t>，</w:t>
      </w:r>
      <w:r>
        <w:rPr>
          <w:rFonts w:hint="eastAsia"/>
        </w:rPr>
        <w:t>然制之則熱力減</w:t>
      </w:r>
      <w:r w:rsidR="006C4C45">
        <w:rPr>
          <w:rFonts w:hint="eastAsia"/>
        </w:rPr>
        <w:t>，</w:t>
      </w:r>
      <w:r>
        <w:rPr>
          <w:rFonts w:hint="eastAsia"/>
        </w:rPr>
        <w:t>必須多服</w:t>
      </w:r>
      <w:r w:rsidR="006C4C45">
        <w:rPr>
          <w:rFonts w:hint="eastAsia"/>
        </w:rPr>
        <w:t>，</w:t>
      </w:r>
      <w:r>
        <w:rPr>
          <w:rFonts w:hint="eastAsia"/>
        </w:rPr>
        <w:t>有時轉因多服而生燥</w:t>
      </w:r>
      <w:r w:rsidR="006C4C45">
        <w:rPr>
          <w:rFonts w:hint="eastAsia"/>
        </w:rPr>
        <w:t>，</w:t>
      </w:r>
      <w:r>
        <w:rPr>
          <w:rFonts w:hint="eastAsia"/>
        </w:rPr>
        <w:t>實不如少服生者之為愈也。且擇其純係硫質者用之</w:t>
      </w:r>
      <w:r w:rsidR="006C4C45">
        <w:rPr>
          <w:rFonts w:hint="eastAsia"/>
        </w:rPr>
        <w:t>，</w:t>
      </w:r>
      <w:r>
        <w:rPr>
          <w:rFonts w:hint="eastAsia"/>
        </w:rPr>
        <w:t>原分毫無毒</w:t>
      </w:r>
      <w:r w:rsidR="006C4C45">
        <w:rPr>
          <w:rFonts w:hint="eastAsia"/>
        </w:rPr>
        <w:t>，</w:t>
      </w:r>
      <w:r>
        <w:rPr>
          <w:rFonts w:hint="eastAsia"/>
        </w:rPr>
        <w:t>亦無須多方制之也。至其用量</w:t>
      </w:r>
      <w:r w:rsidR="006C4C45">
        <w:rPr>
          <w:rFonts w:hint="eastAsia"/>
        </w:rPr>
        <w:t>，</w:t>
      </w:r>
      <w:r>
        <w:rPr>
          <w:rFonts w:hint="eastAsia"/>
        </w:rPr>
        <w:t>若以治寒痢</w:t>
      </w:r>
      <w:r w:rsidR="006C4C45">
        <w:rPr>
          <w:rFonts w:hint="eastAsia"/>
        </w:rPr>
        <w:t>，</w:t>
      </w:r>
      <w:r>
        <w:rPr>
          <w:rFonts w:hint="eastAsia"/>
        </w:rPr>
        <w:t>一次可服二三分</w:t>
      </w:r>
      <w:r w:rsidR="006C4C45">
        <w:rPr>
          <w:rFonts w:hint="eastAsia"/>
        </w:rPr>
        <w:t>，</w:t>
      </w:r>
      <w:r>
        <w:rPr>
          <w:rFonts w:hint="eastAsia"/>
        </w:rPr>
        <w:t>極量至五六</w:t>
      </w:r>
      <w:r>
        <w:rPr>
          <w:rFonts w:hint="eastAsia"/>
        </w:rPr>
        <w:lastRenderedPageBreak/>
        <w:t>分</w:t>
      </w:r>
      <w:r w:rsidR="006C4C45">
        <w:rPr>
          <w:rFonts w:hint="eastAsia"/>
        </w:rPr>
        <w:t>，</w:t>
      </w:r>
      <w:r>
        <w:rPr>
          <w:rFonts w:hint="eastAsia"/>
        </w:rPr>
        <w:t>而以治他證</w:t>
      </w:r>
      <w:r w:rsidR="006C4C45">
        <w:rPr>
          <w:rFonts w:hint="eastAsia"/>
        </w:rPr>
        <w:t>，</w:t>
      </w:r>
      <w:r>
        <w:rPr>
          <w:rFonts w:hint="eastAsia"/>
        </w:rPr>
        <w:t>則不在此例。曾治鄰村</w:t>
      </w:r>
      <w:r w:rsidR="00704AC8">
        <w:rPr>
          <w:rFonts w:hint="eastAsia"/>
        </w:rPr>
        <w:t>泊北莊</w:t>
      </w:r>
      <w:r>
        <w:rPr>
          <w:rFonts w:hint="eastAsia"/>
        </w:rPr>
        <w:t>張氏婦</w:t>
      </w:r>
      <w:r w:rsidR="006C4C45">
        <w:rPr>
          <w:rFonts w:hint="eastAsia"/>
        </w:rPr>
        <w:t>，</w:t>
      </w:r>
      <w:r>
        <w:rPr>
          <w:rFonts w:hint="eastAsia"/>
        </w:rPr>
        <w:t>年二十餘</w:t>
      </w:r>
      <w:r w:rsidR="006C4C45">
        <w:rPr>
          <w:rFonts w:hint="eastAsia"/>
        </w:rPr>
        <w:t>，</w:t>
      </w:r>
      <w:r>
        <w:rPr>
          <w:rFonts w:hint="eastAsia"/>
        </w:rPr>
        <w:t>胃寒作吐</w:t>
      </w:r>
      <w:r w:rsidR="006C4C45">
        <w:rPr>
          <w:rFonts w:hint="eastAsia"/>
        </w:rPr>
        <w:t>，</w:t>
      </w:r>
      <w:r>
        <w:rPr>
          <w:rFonts w:hint="eastAsia"/>
        </w:rPr>
        <w:t>所吐之食分毫不能消化（凡食後半日吐出不消化者</w:t>
      </w:r>
      <w:r w:rsidR="006C4C45">
        <w:rPr>
          <w:rFonts w:hint="eastAsia"/>
        </w:rPr>
        <w:t>，</w:t>
      </w:r>
      <w:r>
        <w:rPr>
          <w:rFonts w:hint="eastAsia"/>
        </w:rPr>
        <w:t>皆</w:t>
      </w:r>
      <w:r w:rsidR="00AD7840">
        <w:rPr>
          <w:rFonts w:hint="eastAsia"/>
        </w:rPr>
        <w:t>係</w:t>
      </w:r>
      <w:r>
        <w:rPr>
          <w:rFonts w:hint="eastAsia"/>
        </w:rPr>
        <w:t>胃寒）</w:t>
      </w:r>
      <w:r w:rsidR="006C4C45">
        <w:rPr>
          <w:rFonts w:hint="eastAsia"/>
        </w:rPr>
        <w:t>，</w:t>
      </w:r>
      <w:r>
        <w:rPr>
          <w:rFonts w:hint="eastAsia"/>
        </w:rPr>
        <w:t>醫治半年無效</w:t>
      </w:r>
      <w:r w:rsidR="006C4C45">
        <w:rPr>
          <w:rFonts w:hint="eastAsia"/>
        </w:rPr>
        <w:t>，</w:t>
      </w:r>
      <w:r>
        <w:rPr>
          <w:rFonts w:hint="eastAsia"/>
        </w:rPr>
        <w:t>雖投以極熱之藥亦分毫不覺熱</w:t>
      </w:r>
      <w:r w:rsidR="006C4C45">
        <w:rPr>
          <w:rFonts w:hint="eastAsia"/>
        </w:rPr>
        <w:t>，</w:t>
      </w:r>
      <w:r>
        <w:rPr>
          <w:rFonts w:hint="eastAsia"/>
        </w:rPr>
        <w:t>脈甚細弱</w:t>
      </w:r>
      <w:r w:rsidR="006C4C45">
        <w:rPr>
          <w:rFonts w:hint="eastAsia"/>
        </w:rPr>
        <w:t>，</w:t>
      </w:r>
      <w:r>
        <w:rPr>
          <w:rFonts w:hint="eastAsia"/>
        </w:rPr>
        <w:t>且又沉遲</w:t>
      </w:r>
      <w:r w:rsidR="006C4C45">
        <w:rPr>
          <w:rFonts w:hint="eastAsia"/>
        </w:rPr>
        <w:t>，</w:t>
      </w:r>
      <w:r>
        <w:rPr>
          <w:rFonts w:hint="eastAsia"/>
        </w:rPr>
        <w:t>知其胃寒過甚</w:t>
      </w:r>
      <w:r w:rsidR="006C4C45">
        <w:rPr>
          <w:rFonts w:hint="eastAsia"/>
        </w:rPr>
        <w:t>，</w:t>
      </w:r>
      <w:r>
        <w:rPr>
          <w:rFonts w:hint="eastAsia"/>
        </w:rPr>
        <w:t>但用草木之品恐難療治</w:t>
      </w:r>
      <w:r w:rsidR="006C4C45">
        <w:rPr>
          <w:rFonts w:hint="eastAsia"/>
        </w:rPr>
        <w:t>，</w:t>
      </w:r>
      <w:r>
        <w:rPr>
          <w:rFonts w:hint="eastAsia"/>
        </w:rPr>
        <w:t>俾用生硫黃細末一兩</w:t>
      </w:r>
      <w:r w:rsidR="006C4C45">
        <w:rPr>
          <w:rFonts w:hint="eastAsia"/>
        </w:rPr>
        <w:t>，</w:t>
      </w:r>
      <w:r>
        <w:rPr>
          <w:rFonts w:hint="eastAsia"/>
        </w:rPr>
        <w:t>分作十二包</w:t>
      </w:r>
      <w:r w:rsidR="006C4C45">
        <w:rPr>
          <w:rFonts w:hint="eastAsia"/>
        </w:rPr>
        <w:t>，</w:t>
      </w:r>
      <w:r>
        <w:rPr>
          <w:rFonts w:hint="eastAsia"/>
        </w:rPr>
        <w:t>先服一包</w:t>
      </w:r>
      <w:r w:rsidR="006C4C45">
        <w:rPr>
          <w:rFonts w:hint="eastAsia"/>
        </w:rPr>
        <w:t>，</w:t>
      </w:r>
      <w:r>
        <w:rPr>
          <w:rFonts w:hint="eastAsia"/>
        </w:rPr>
        <w:t>過兩句鍾不覺熱</w:t>
      </w:r>
      <w:r w:rsidR="006C4C45">
        <w:rPr>
          <w:rFonts w:hint="eastAsia"/>
        </w:rPr>
        <w:t>，</w:t>
      </w:r>
      <w:r>
        <w:rPr>
          <w:rFonts w:hint="eastAsia"/>
        </w:rPr>
        <w:t>再服一包。又為開湯劑乾薑、炙甘草各一兩</w:t>
      </w:r>
      <w:r w:rsidR="006C4C45">
        <w:rPr>
          <w:rFonts w:hint="eastAsia"/>
        </w:rPr>
        <w:t>，</w:t>
      </w:r>
      <w:r>
        <w:rPr>
          <w:rFonts w:hint="eastAsia"/>
        </w:rPr>
        <w:t>烏附子、廣油桂、補骨脂、</w:t>
      </w:r>
      <w:r w:rsidR="006A705A">
        <w:rPr>
          <w:rFonts w:hint="eastAsia"/>
        </w:rPr>
        <w:t>於朮</w:t>
      </w:r>
      <w:r>
        <w:rPr>
          <w:rFonts w:hint="eastAsia"/>
        </w:rPr>
        <w:t>各五錢</w:t>
      </w:r>
      <w:r w:rsidR="006C4C45">
        <w:rPr>
          <w:rFonts w:hint="eastAsia"/>
        </w:rPr>
        <w:t>，</w:t>
      </w:r>
      <w:r>
        <w:rPr>
          <w:rFonts w:hint="eastAsia"/>
        </w:rPr>
        <w:t>厚朴二錢</w:t>
      </w:r>
      <w:r w:rsidR="006C4C45">
        <w:rPr>
          <w:rFonts w:hint="eastAsia"/>
        </w:rPr>
        <w:t>，</w:t>
      </w:r>
      <w:r>
        <w:rPr>
          <w:rFonts w:hint="eastAsia"/>
        </w:rPr>
        <w:t>日煎服一劑。其硫黃當日服至八包</w:t>
      </w:r>
      <w:r w:rsidR="006C4C45">
        <w:rPr>
          <w:rFonts w:hint="eastAsia"/>
        </w:rPr>
        <w:t>，</w:t>
      </w:r>
      <w:r>
        <w:rPr>
          <w:rFonts w:hint="eastAsia"/>
        </w:rPr>
        <w:t>猶不覺熱</w:t>
      </w:r>
      <w:r w:rsidR="006C4C45">
        <w:rPr>
          <w:rFonts w:hint="eastAsia"/>
        </w:rPr>
        <w:t>，</w:t>
      </w:r>
      <w:r>
        <w:rPr>
          <w:rFonts w:hint="eastAsia"/>
        </w:rPr>
        <w:t>然自此即不吐食矣。後數日</w:t>
      </w:r>
      <w:r w:rsidR="006C4C45">
        <w:rPr>
          <w:rFonts w:hint="eastAsia"/>
        </w:rPr>
        <w:t>，</w:t>
      </w:r>
      <w:r>
        <w:rPr>
          <w:rFonts w:hint="eastAsia"/>
        </w:rPr>
        <w:t>似又反覆</w:t>
      </w:r>
      <w:r w:rsidR="006C4C45">
        <w:rPr>
          <w:rFonts w:hint="eastAsia"/>
        </w:rPr>
        <w:t>，</w:t>
      </w:r>
      <w:r>
        <w:rPr>
          <w:rFonts w:hint="eastAsia"/>
        </w:rPr>
        <w:t>遂</w:t>
      </w:r>
      <w:r w:rsidR="00D24630">
        <w:rPr>
          <w:rFonts w:hint="eastAsia"/>
        </w:rPr>
        <w:t>於</w:t>
      </w:r>
      <w:r>
        <w:rPr>
          <w:rFonts w:hint="eastAsia"/>
        </w:rPr>
        <w:t>湯劑中加代赭石細末五錢</w:t>
      </w:r>
      <w:r w:rsidR="006C4C45">
        <w:rPr>
          <w:rFonts w:hint="eastAsia"/>
        </w:rPr>
        <w:t>，</w:t>
      </w:r>
      <w:r>
        <w:rPr>
          <w:rFonts w:hint="eastAsia"/>
        </w:rPr>
        <w:t>硫黃仍每日服八包</w:t>
      </w:r>
      <w:r w:rsidR="006C4C45">
        <w:rPr>
          <w:rFonts w:hint="eastAsia"/>
        </w:rPr>
        <w:t>，</w:t>
      </w:r>
      <w:r>
        <w:rPr>
          <w:rFonts w:hint="eastAsia"/>
        </w:rPr>
        <w:t>其吐又止。連服數日</w:t>
      </w:r>
      <w:r w:rsidR="006C4C45">
        <w:rPr>
          <w:rFonts w:hint="eastAsia"/>
        </w:rPr>
        <w:t>，</w:t>
      </w:r>
      <w:r>
        <w:rPr>
          <w:rFonts w:hint="eastAsia"/>
        </w:rPr>
        <w:t>覺微熱</w:t>
      </w:r>
      <w:r w:rsidR="006C4C45">
        <w:rPr>
          <w:rFonts w:hint="eastAsia"/>
        </w:rPr>
        <w:t>，</w:t>
      </w:r>
      <w:r>
        <w:rPr>
          <w:rFonts w:hint="eastAsia"/>
        </w:rPr>
        <w:t>俾將硫黃減半</w:t>
      </w:r>
      <w:r w:rsidR="006C4C45">
        <w:rPr>
          <w:rFonts w:hint="eastAsia"/>
        </w:rPr>
        <w:t>，</w:t>
      </w:r>
      <w:r>
        <w:rPr>
          <w:rFonts w:hint="eastAsia"/>
        </w:rPr>
        <w:t>湯劑亦減半</w:t>
      </w:r>
      <w:r w:rsidR="006C4C45">
        <w:rPr>
          <w:rFonts w:hint="eastAsia"/>
        </w:rPr>
        <w:t>，</w:t>
      </w:r>
      <w:r>
        <w:rPr>
          <w:rFonts w:hint="eastAsia"/>
        </w:rPr>
        <w:t>惟赭石改用三錢。又服二十餘日</w:t>
      </w:r>
      <w:r w:rsidR="006C4C45">
        <w:rPr>
          <w:rFonts w:hint="eastAsia"/>
        </w:rPr>
        <w:t>，</w:t>
      </w:r>
      <w:r>
        <w:rPr>
          <w:rFonts w:hint="eastAsia"/>
        </w:rPr>
        <w:t>其吐永不反覆。愚生平用硫黃治病</w:t>
      </w:r>
      <w:r w:rsidR="006C4C45">
        <w:rPr>
          <w:rFonts w:hint="eastAsia"/>
        </w:rPr>
        <w:t>，</w:t>
      </w:r>
      <w:r>
        <w:rPr>
          <w:rFonts w:hint="eastAsia"/>
        </w:rPr>
        <w:t>以此證所用之量為最大。至</w:t>
      </w:r>
      <w:r w:rsidR="00D24630">
        <w:rPr>
          <w:rFonts w:hint="eastAsia"/>
        </w:rPr>
        <w:t>於</w:t>
      </w:r>
      <w:r>
        <w:rPr>
          <w:rFonts w:hint="eastAsia"/>
        </w:rPr>
        <w:t>西藥中硫黃三種</w:t>
      </w:r>
      <w:r w:rsidR="006C4C45">
        <w:rPr>
          <w:rFonts w:hint="eastAsia"/>
        </w:rPr>
        <w:t>，</w:t>
      </w:r>
      <w:r>
        <w:rPr>
          <w:rFonts w:hint="eastAsia"/>
        </w:rPr>
        <w:t>其初次制者名昇華硫黃</w:t>
      </w:r>
      <w:r w:rsidR="006C4C45">
        <w:rPr>
          <w:rFonts w:hint="eastAsia"/>
        </w:rPr>
        <w:t>，</w:t>
      </w:r>
      <w:r>
        <w:rPr>
          <w:rFonts w:hint="eastAsia"/>
        </w:rPr>
        <w:t>只外用</w:t>
      </w:r>
      <w:r w:rsidR="00D24630">
        <w:rPr>
          <w:rFonts w:hint="eastAsia"/>
        </w:rPr>
        <w:t>於</w:t>
      </w:r>
      <w:r>
        <w:rPr>
          <w:rFonts w:hint="eastAsia"/>
        </w:rPr>
        <w:t>瘡瘍</w:t>
      </w:r>
      <w:r w:rsidR="006C4C45">
        <w:rPr>
          <w:rFonts w:hint="eastAsia"/>
        </w:rPr>
        <w:t>，</w:t>
      </w:r>
      <w:r>
        <w:rPr>
          <w:rFonts w:hint="eastAsia"/>
        </w:rPr>
        <w:t>不可內服。用昇華硫黃再制之</w:t>
      </w:r>
      <w:r w:rsidR="006C4C45">
        <w:rPr>
          <w:rFonts w:hint="eastAsia"/>
        </w:rPr>
        <w:t>，</w:t>
      </w:r>
      <w:r>
        <w:rPr>
          <w:rFonts w:hint="eastAsia"/>
        </w:rPr>
        <w:t>為精製硫黃</w:t>
      </w:r>
      <w:r w:rsidR="006C4C45">
        <w:rPr>
          <w:rFonts w:hint="eastAsia"/>
        </w:rPr>
        <w:t>，</w:t>
      </w:r>
      <w:r>
        <w:rPr>
          <w:rFonts w:hint="eastAsia"/>
        </w:rPr>
        <w:t>用精製硫黃再制之為沉降硫黃</w:t>
      </w:r>
      <w:r w:rsidR="006C4C45">
        <w:rPr>
          <w:rFonts w:hint="eastAsia"/>
        </w:rPr>
        <w:t>，</w:t>
      </w:r>
      <w:r>
        <w:rPr>
          <w:rFonts w:hint="eastAsia"/>
        </w:rPr>
        <w:t>此二種硫黃可以內服。然欲其熱力充足</w:t>
      </w:r>
      <w:r w:rsidR="006C4C45">
        <w:rPr>
          <w:rFonts w:hint="eastAsia"/>
        </w:rPr>
        <w:t>，</w:t>
      </w:r>
      <w:r>
        <w:rPr>
          <w:rFonts w:hint="eastAsia"/>
        </w:rPr>
        <w:t>服之可以補助元陽、溫暖下焦</w:t>
      </w:r>
      <w:r w:rsidR="006C4C45">
        <w:rPr>
          <w:rFonts w:hint="eastAsia"/>
        </w:rPr>
        <w:t>，</w:t>
      </w:r>
      <w:r>
        <w:rPr>
          <w:rFonts w:hint="eastAsia"/>
        </w:rPr>
        <w:t>究不若擇純質生硫黃服之之為愈也。</w:t>
      </w:r>
      <w:r w:rsidR="00704AC8" w:rsidRPr="00704AC8">
        <w:rPr>
          <w:rFonts w:hint="eastAsia"/>
        </w:rPr>
        <w:t>三期第八卷載有服生硫黃法</w:t>
      </w:r>
      <w:r w:rsidR="006C4C45">
        <w:t>，</w:t>
      </w:r>
      <w:r w:rsidR="00704AC8" w:rsidRPr="00704AC8">
        <w:rPr>
          <w:rFonts w:hint="eastAsia"/>
        </w:rPr>
        <w:t>附有醫案若干可參觀。</w:t>
      </w:r>
    </w:p>
    <w:p w:rsidR="004C7D65" w:rsidRDefault="004C7D65" w:rsidP="00253EB5">
      <w:pPr>
        <w:pStyle w:val="2f3"/>
        <w:ind w:firstLine="712"/>
      </w:pPr>
      <w:r w:rsidRPr="004C7D65">
        <w:rPr>
          <w:rFonts w:hint="eastAsia"/>
        </w:rPr>
        <w:t>至西法治痢之方</w:t>
      </w:r>
      <w:r w:rsidR="006C4C45">
        <w:t>，</w:t>
      </w:r>
      <w:r w:rsidRPr="004C7D65">
        <w:rPr>
          <w:rFonts w:hint="eastAsia"/>
        </w:rPr>
        <w:t>謂初期宜用下劑</w:t>
      </w:r>
      <w:r w:rsidR="006C4C45">
        <w:t>，</w:t>
      </w:r>
      <w:r w:rsidRPr="004C7D65">
        <w:rPr>
          <w:rFonts w:hint="eastAsia"/>
        </w:rPr>
        <w:t>若甘汞、蓖麻子油、大黃、硫苦等是也</w:t>
      </w:r>
      <w:r w:rsidR="006C4C45">
        <w:t>，</w:t>
      </w:r>
      <w:r w:rsidRPr="004C7D65">
        <w:rPr>
          <w:rFonts w:hint="eastAsia"/>
        </w:rPr>
        <w:t>而最佳者惟甘汞及蓖麻子油。方用甘汞半瓦</w:t>
      </w:r>
      <w:r w:rsidR="006C4C45">
        <w:t>，</w:t>
      </w:r>
      <w:r w:rsidRPr="004C7D65">
        <w:rPr>
          <w:rFonts w:hint="eastAsia"/>
        </w:rPr>
        <w:t>一次服下</w:t>
      </w:r>
      <w:r w:rsidR="006C4C45">
        <w:t>，</w:t>
      </w:r>
      <w:r w:rsidRPr="004C7D65">
        <w:rPr>
          <w:rFonts w:hint="eastAsia"/>
        </w:rPr>
        <w:t>再用蓖麻子油十五瓦</w:t>
      </w:r>
      <w:r w:rsidR="006C4C45">
        <w:t>，</w:t>
      </w:r>
      <w:r w:rsidRPr="004C7D65">
        <w:rPr>
          <w:rFonts w:hint="eastAsia"/>
        </w:rPr>
        <w:t>一次服下</w:t>
      </w:r>
      <w:r w:rsidR="006C4C45">
        <w:t>，</w:t>
      </w:r>
      <w:r w:rsidRPr="004C7D65">
        <w:rPr>
          <w:rFonts w:hint="eastAsia"/>
        </w:rPr>
        <w:t>當覺輕快</w:t>
      </w:r>
      <w:r w:rsidR="006C4C45">
        <w:rPr>
          <w:rFonts w:hint="eastAsia"/>
        </w:rPr>
        <w:t>，</w:t>
      </w:r>
      <w:r w:rsidRPr="004C7D65">
        <w:rPr>
          <w:rFonts w:hint="eastAsia"/>
        </w:rPr>
        <w:t>或先服蓖麻子油一次</w:t>
      </w:r>
      <w:r w:rsidR="006C4C45">
        <w:t>，</w:t>
      </w:r>
      <w:r w:rsidRPr="004C7D65">
        <w:rPr>
          <w:rFonts w:hint="eastAsia"/>
        </w:rPr>
        <w:t>後每間三時服甘汞半瓦</w:t>
      </w:r>
      <w:r w:rsidR="006C4C45">
        <w:t>，</w:t>
      </w:r>
      <w:r w:rsidRPr="004C7D65">
        <w:rPr>
          <w:rFonts w:hint="eastAsia"/>
        </w:rPr>
        <w:t>服至三次後</w:t>
      </w:r>
      <w:r w:rsidR="006C4C45">
        <w:t>，</w:t>
      </w:r>
      <w:r w:rsidRPr="004C7D65">
        <w:rPr>
          <w:rFonts w:hint="eastAsia"/>
        </w:rPr>
        <w:t>再服蓖麻子油一次</w:t>
      </w:r>
      <w:r w:rsidR="006C4C45">
        <w:t>，</w:t>
      </w:r>
      <w:r w:rsidRPr="004C7D65">
        <w:rPr>
          <w:rFonts w:hint="eastAsia"/>
        </w:rPr>
        <w:t>為赤痢初期療法中之最佳者。若</w:t>
      </w:r>
      <w:r w:rsidR="00D24630">
        <w:rPr>
          <w:rFonts w:hint="eastAsia"/>
        </w:rPr>
        <w:t>於</w:t>
      </w:r>
      <w:r w:rsidRPr="004C7D65">
        <w:rPr>
          <w:rFonts w:hint="eastAsia"/>
        </w:rPr>
        <w:t>服下劑之後</w:t>
      </w:r>
      <w:r w:rsidR="006C4C45">
        <w:t>，</w:t>
      </w:r>
      <w:r w:rsidRPr="004C7D65">
        <w:rPr>
          <w:rFonts w:hint="eastAsia"/>
        </w:rPr>
        <w:t>而仍未</w:t>
      </w:r>
      <w:r w:rsidR="00090B73">
        <w:rPr>
          <w:rFonts w:hint="eastAsia"/>
        </w:rPr>
        <w:t>痊愈</w:t>
      </w:r>
      <w:r w:rsidRPr="004C7D65">
        <w:rPr>
          <w:rFonts w:hint="eastAsia"/>
        </w:rPr>
        <w:t>者</w:t>
      </w:r>
      <w:r w:rsidR="006C4C45">
        <w:t>，</w:t>
      </w:r>
      <w:r w:rsidRPr="004C7D65">
        <w:rPr>
          <w:rFonts w:hint="eastAsia"/>
        </w:rPr>
        <w:t>宜用次硝酸蒼鉛二瓦</w:t>
      </w:r>
      <w:r w:rsidR="006C4C45">
        <w:t>，</w:t>
      </w:r>
      <w:r w:rsidRPr="004C7D65">
        <w:rPr>
          <w:rFonts w:hint="eastAsia"/>
        </w:rPr>
        <w:t>重曹一瓦半</w:t>
      </w:r>
      <w:r w:rsidR="006C4C45">
        <w:t>，</w:t>
      </w:r>
      <w:r w:rsidRPr="004C7D65">
        <w:rPr>
          <w:rFonts w:hint="eastAsia"/>
        </w:rPr>
        <w:t>安知必林一瓦半</w:t>
      </w:r>
      <w:r w:rsidR="006C4C45">
        <w:t>，</w:t>
      </w:r>
      <w:r w:rsidRPr="004C7D65">
        <w:rPr>
          <w:rFonts w:hint="eastAsia"/>
        </w:rPr>
        <w:t>白糖一瓦半</w:t>
      </w:r>
      <w:r w:rsidR="006C4C45">
        <w:t>，</w:t>
      </w:r>
      <w:r w:rsidRPr="004C7D65">
        <w:rPr>
          <w:rFonts w:hint="eastAsia"/>
        </w:rPr>
        <w:t>和</w:t>
      </w:r>
      <w:r w:rsidRPr="004C7D65">
        <w:rPr>
          <w:rFonts w:hint="eastAsia"/>
        </w:rPr>
        <w:lastRenderedPageBreak/>
        <w:t>勻</w:t>
      </w:r>
      <w:r w:rsidR="006C4C45">
        <w:t>，</w:t>
      </w:r>
      <w:r w:rsidRPr="004C7D65">
        <w:rPr>
          <w:rFonts w:hint="eastAsia"/>
        </w:rPr>
        <w:t>為一日之量</w:t>
      </w:r>
      <w:r w:rsidR="006C4C45">
        <w:t>，</w:t>
      </w:r>
      <w:r w:rsidRPr="004C7D65">
        <w:rPr>
          <w:rFonts w:hint="eastAsia"/>
        </w:rPr>
        <w:t>均分三次服下。此方若仍未</w:t>
      </w:r>
      <w:r w:rsidR="00090B73">
        <w:rPr>
          <w:rFonts w:hint="eastAsia"/>
        </w:rPr>
        <w:t>痊愈</w:t>
      </w:r>
      <w:r w:rsidRPr="004C7D65">
        <w:rPr>
          <w:rFonts w:hint="eastAsia"/>
        </w:rPr>
        <w:t>者</w:t>
      </w:r>
      <w:r w:rsidR="006C4C45">
        <w:t>，</w:t>
      </w:r>
      <w:r w:rsidRPr="004C7D65">
        <w:rPr>
          <w:rFonts w:hint="eastAsia"/>
        </w:rPr>
        <w:t>宜再用次硝酸蒼鉛三瓦</w:t>
      </w:r>
      <w:r w:rsidR="006C4C45">
        <w:t>，</w:t>
      </w:r>
      <w:r w:rsidRPr="004C7D65">
        <w:rPr>
          <w:rFonts w:hint="eastAsia"/>
        </w:rPr>
        <w:t>單那爾並二瓦</w:t>
      </w:r>
      <w:r w:rsidR="006C4C45">
        <w:t>，</w:t>
      </w:r>
      <w:r w:rsidRPr="004C7D65">
        <w:rPr>
          <w:rFonts w:hint="eastAsia"/>
        </w:rPr>
        <w:t>重曹一瓦半</w:t>
      </w:r>
      <w:r w:rsidR="006C4C45">
        <w:t>，</w:t>
      </w:r>
      <w:r w:rsidRPr="004C7D65">
        <w:rPr>
          <w:rFonts w:hint="eastAsia"/>
        </w:rPr>
        <w:t>和勻</w:t>
      </w:r>
      <w:r w:rsidR="006C4C45">
        <w:t>，</w:t>
      </w:r>
      <w:r w:rsidRPr="004C7D65">
        <w:rPr>
          <w:rFonts w:hint="eastAsia"/>
        </w:rPr>
        <w:t>為一日之量</w:t>
      </w:r>
      <w:r w:rsidR="006C4C45">
        <w:t>，</w:t>
      </w:r>
      <w:r w:rsidRPr="004C7D65">
        <w:rPr>
          <w:rFonts w:hint="eastAsia"/>
        </w:rPr>
        <w:t>均分三次服下</w:t>
      </w:r>
      <w:r w:rsidR="006C4C45">
        <w:t>，</w:t>
      </w:r>
      <w:r w:rsidRPr="004C7D65">
        <w:rPr>
          <w:rFonts w:hint="eastAsia"/>
        </w:rPr>
        <w:t>或用次硝酸蒼鉛三瓦</w:t>
      </w:r>
      <w:r w:rsidR="006C4C45">
        <w:t>，</w:t>
      </w:r>
      <w:r w:rsidRPr="004C7D65">
        <w:rPr>
          <w:rFonts w:hint="eastAsia"/>
        </w:rPr>
        <w:t>瓦魯貌拉兒並兩瓦</w:t>
      </w:r>
      <w:r w:rsidR="006C4C45">
        <w:t>，</w:t>
      </w:r>
      <w:r w:rsidRPr="004C7D65">
        <w:rPr>
          <w:rFonts w:hint="eastAsia"/>
        </w:rPr>
        <w:t>和勻</w:t>
      </w:r>
      <w:r w:rsidR="006C4C45">
        <w:t>，</w:t>
      </w:r>
      <w:r w:rsidRPr="004C7D65">
        <w:rPr>
          <w:rFonts w:hint="eastAsia"/>
        </w:rPr>
        <w:t>為一日之量</w:t>
      </w:r>
      <w:r w:rsidR="006C4C45">
        <w:t>，</w:t>
      </w:r>
      <w:r w:rsidRPr="004C7D65">
        <w:rPr>
          <w:rFonts w:hint="eastAsia"/>
        </w:rPr>
        <w:t>均分三次服下。</w:t>
      </w:r>
    </w:p>
    <w:p w:rsidR="00253EB5" w:rsidRDefault="004C7D65" w:rsidP="00253EB5">
      <w:pPr>
        <w:pStyle w:val="2f3"/>
        <w:ind w:firstLine="712"/>
      </w:pPr>
      <w:r w:rsidRPr="004C7D65">
        <w:rPr>
          <w:rFonts w:hint="eastAsia"/>
        </w:rPr>
        <w:t>按</w:t>
      </w:r>
      <w:r>
        <w:t>：</w:t>
      </w:r>
      <w:r w:rsidRPr="004C7D65">
        <w:rPr>
          <w:rFonts w:hint="eastAsia"/>
        </w:rPr>
        <w:t>次硝酸蒼鉛對</w:t>
      </w:r>
      <w:r w:rsidR="00D24630">
        <w:rPr>
          <w:rFonts w:hint="eastAsia"/>
        </w:rPr>
        <w:t>於</w:t>
      </w:r>
      <w:r w:rsidRPr="004C7D65">
        <w:rPr>
          <w:rFonts w:hint="eastAsia"/>
        </w:rPr>
        <w:t>腸壁肌膚最有被覆保護之功用</w:t>
      </w:r>
      <w:r w:rsidR="006C4C45">
        <w:t>，</w:t>
      </w:r>
      <w:r w:rsidRPr="004C7D65">
        <w:rPr>
          <w:rFonts w:hint="eastAsia"/>
        </w:rPr>
        <w:t>又能減少腸之運動</w:t>
      </w:r>
      <w:r w:rsidR="006C4C45">
        <w:t>，</w:t>
      </w:r>
      <w:r w:rsidRPr="004C7D65">
        <w:rPr>
          <w:rFonts w:hint="eastAsia"/>
        </w:rPr>
        <w:t>又有防腐之力</w:t>
      </w:r>
      <w:r w:rsidR="006C4C45">
        <w:t>，</w:t>
      </w:r>
      <w:r w:rsidRPr="004C7D65">
        <w:rPr>
          <w:rFonts w:hint="eastAsia"/>
        </w:rPr>
        <w:t>故為止瀉要藥。重曹外用為含漱品</w:t>
      </w:r>
      <w:r w:rsidR="006C4C45">
        <w:t>，</w:t>
      </w:r>
      <w:r w:rsidR="00D24630">
        <w:rPr>
          <w:rFonts w:hint="eastAsia"/>
        </w:rPr>
        <w:t>於</w:t>
      </w:r>
      <w:r w:rsidRPr="004C7D65">
        <w:rPr>
          <w:rFonts w:hint="eastAsia"/>
        </w:rPr>
        <w:t>呼吸器之加答兒為吸入藥</w:t>
      </w:r>
      <w:r w:rsidR="006C4C45">
        <w:t>，</w:t>
      </w:r>
      <w:r w:rsidRPr="004C7D65">
        <w:rPr>
          <w:rFonts w:hint="eastAsia"/>
        </w:rPr>
        <w:t>內用</w:t>
      </w:r>
      <w:r w:rsidR="00D24630">
        <w:rPr>
          <w:rFonts w:hint="eastAsia"/>
        </w:rPr>
        <w:t>於</w:t>
      </w:r>
      <w:r w:rsidRPr="004C7D65">
        <w:rPr>
          <w:rFonts w:hint="eastAsia"/>
        </w:rPr>
        <w:t>種種之消化不良</w:t>
      </w:r>
      <w:r w:rsidR="006C4C45">
        <w:t>，</w:t>
      </w:r>
      <w:r w:rsidRPr="004C7D65">
        <w:rPr>
          <w:rFonts w:hint="eastAsia"/>
        </w:rPr>
        <w:t>為制酸藥</w:t>
      </w:r>
      <w:r w:rsidR="006C4C45">
        <w:rPr>
          <w:rFonts w:hint="eastAsia"/>
        </w:rPr>
        <w:t>，</w:t>
      </w:r>
      <w:r w:rsidRPr="004C7D65">
        <w:rPr>
          <w:rFonts w:hint="eastAsia"/>
        </w:rPr>
        <w:t>其他用</w:t>
      </w:r>
      <w:r w:rsidR="00D24630">
        <w:rPr>
          <w:rFonts w:hint="eastAsia"/>
        </w:rPr>
        <w:t>於</w:t>
      </w:r>
      <w:r w:rsidRPr="004C7D65">
        <w:rPr>
          <w:rFonts w:hint="eastAsia"/>
        </w:rPr>
        <w:t>尿酸、疼風、僂麻質斯、膀胱加答兒等。安知必林為確實普通之解熱藥</w:t>
      </w:r>
      <w:r w:rsidR="006C4C45">
        <w:t>，</w:t>
      </w:r>
      <w:r w:rsidRPr="004C7D65">
        <w:rPr>
          <w:rFonts w:hint="eastAsia"/>
        </w:rPr>
        <w:t>凡肺勞之發熱</w:t>
      </w:r>
      <w:r w:rsidR="006C4C45">
        <w:t>，</w:t>
      </w:r>
      <w:r w:rsidRPr="004C7D65">
        <w:rPr>
          <w:rFonts w:hint="eastAsia"/>
        </w:rPr>
        <w:t>腸窒扶斯熱、間歇熱、再歸熱及一切熱病皆用之</w:t>
      </w:r>
      <w:r w:rsidR="006C4C45">
        <w:rPr>
          <w:rFonts w:hint="eastAsia"/>
        </w:rPr>
        <w:t>，</w:t>
      </w:r>
      <w:r w:rsidRPr="004C7D65">
        <w:rPr>
          <w:rFonts w:hint="eastAsia"/>
        </w:rPr>
        <w:t>又為急性關節僂麻質斯特效藥</w:t>
      </w:r>
      <w:r w:rsidR="006C4C45">
        <w:t>，</w:t>
      </w:r>
      <w:r w:rsidRPr="004C7D65">
        <w:rPr>
          <w:rFonts w:hint="eastAsia"/>
        </w:rPr>
        <w:t>又為鎮痛藥</w:t>
      </w:r>
      <w:r w:rsidR="006C4C45">
        <w:t>，</w:t>
      </w:r>
      <w:r w:rsidRPr="004C7D65">
        <w:rPr>
          <w:rFonts w:hint="eastAsia"/>
        </w:rPr>
        <w:t>凡僂麻質斯性骨節痛、頭痛、偏頭痛、神經痛、痛風、月經痛等均用之。又有鎮痙之作用</w:t>
      </w:r>
      <w:r w:rsidR="006C4C45">
        <w:t>，</w:t>
      </w:r>
      <w:r w:rsidRPr="004C7D65">
        <w:rPr>
          <w:rFonts w:hint="eastAsia"/>
        </w:rPr>
        <w:t>故能治喘息病</w:t>
      </w:r>
      <w:r w:rsidR="006C4C45">
        <w:t>，</w:t>
      </w:r>
      <w:r w:rsidRPr="004C7D65">
        <w:rPr>
          <w:rFonts w:hint="eastAsia"/>
        </w:rPr>
        <w:t>與鹽酸歇魯因並用</w:t>
      </w:r>
      <w:r w:rsidR="006C4C45">
        <w:t>，</w:t>
      </w:r>
      <w:r w:rsidRPr="004C7D65">
        <w:rPr>
          <w:rFonts w:hint="eastAsia"/>
        </w:rPr>
        <w:t>尤為特效。外用為防腐藥及止血藥。單那爾並不甚溶解</w:t>
      </w:r>
      <w:r w:rsidR="00D24630">
        <w:rPr>
          <w:rFonts w:hint="eastAsia"/>
        </w:rPr>
        <w:t>於</w:t>
      </w:r>
      <w:r w:rsidRPr="004C7D65">
        <w:rPr>
          <w:rFonts w:hint="eastAsia"/>
        </w:rPr>
        <w:t>胃中</w:t>
      </w:r>
      <w:r w:rsidR="006C4C45">
        <w:t>，</w:t>
      </w:r>
      <w:r w:rsidRPr="004C7D65">
        <w:rPr>
          <w:rFonts w:hint="eastAsia"/>
        </w:rPr>
        <w:t>下至腸中始分解為蛋白與單寧酸</w:t>
      </w:r>
      <w:r w:rsidR="006C4C45">
        <w:t>，</w:t>
      </w:r>
      <w:r w:rsidRPr="004C7D65">
        <w:rPr>
          <w:rFonts w:hint="eastAsia"/>
        </w:rPr>
        <w:t>呈單寧酸之收斂作用</w:t>
      </w:r>
      <w:r w:rsidR="006C4C45">
        <w:t>，</w:t>
      </w:r>
      <w:r w:rsidRPr="004C7D65">
        <w:rPr>
          <w:rFonts w:hint="eastAsia"/>
        </w:rPr>
        <w:t>故不害胃之消化機能</w:t>
      </w:r>
      <w:r w:rsidR="006C4C45">
        <w:t>，</w:t>
      </w:r>
      <w:r w:rsidRPr="004C7D65">
        <w:rPr>
          <w:rFonts w:hint="eastAsia"/>
        </w:rPr>
        <w:t>為腸之收斂藥。本品為無味之藥物</w:t>
      </w:r>
      <w:r w:rsidR="006C4C45">
        <w:t>，</w:t>
      </w:r>
      <w:r w:rsidRPr="004C7D65">
        <w:rPr>
          <w:rFonts w:hint="eastAsia"/>
        </w:rPr>
        <w:t>最適</w:t>
      </w:r>
      <w:r w:rsidR="00D24630">
        <w:rPr>
          <w:rFonts w:hint="eastAsia"/>
        </w:rPr>
        <w:t>於</w:t>
      </w:r>
      <w:r w:rsidRPr="004C7D65">
        <w:rPr>
          <w:rFonts w:hint="eastAsia"/>
        </w:rPr>
        <w:t>小兒之治療</w:t>
      </w:r>
      <w:r w:rsidR="006C4C45">
        <w:t>，</w:t>
      </w:r>
      <w:r w:rsidRPr="004C7D65">
        <w:rPr>
          <w:rFonts w:hint="eastAsia"/>
        </w:rPr>
        <w:t>專用</w:t>
      </w:r>
      <w:r w:rsidR="00D24630">
        <w:rPr>
          <w:rFonts w:hint="eastAsia"/>
        </w:rPr>
        <w:t>於</w:t>
      </w:r>
      <w:r w:rsidRPr="004C7D65">
        <w:rPr>
          <w:rFonts w:hint="eastAsia"/>
        </w:rPr>
        <w:t>大小腸加答兒腸濾囊之潰瘍機轉</w:t>
      </w:r>
      <w:r w:rsidR="006C4C45">
        <w:t>，</w:t>
      </w:r>
      <w:r w:rsidRPr="004C7D65">
        <w:rPr>
          <w:rFonts w:hint="eastAsia"/>
        </w:rPr>
        <w:t>肺勞患者之下</w:t>
      </w:r>
      <w:r w:rsidR="006C4C45">
        <w:t>，</w:t>
      </w:r>
      <w:r w:rsidRPr="004C7D65">
        <w:rPr>
          <w:rFonts w:hint="eastAsia"/>
        </w:rPr>
        <w:t>慢性赤痢</w:t>
      </w:r>
      <w:r w:rsidR="006C4C45">
        <w:t>，</w:t>
      </w:r>
      <w:r w:rsidRPr="004C7D65">
        <w:rPr>
          <w:rFonts w:hint="eastAsia"/>
        </w:rPr>
        <w:t>腸窒扶斯</w:t>
      </w:r>
      <w:r w:rsidR="006C4C45">
        <w:t>，</w:t>
      </w:r>
      <w:r w:rsidRPr="004C7D65">
        <w:rPr>
          <w:rFonts w:hint="eastAsia"/>
        </w:rPr>
        <w:t>夏期小兒之下痢等。瓦魯貌拉兒並</w:t>
      </w:r>
      <w:r w:rsidR="00AD7840">
        <w:rPr>
          <w:rFonts w:hint="eastAsia"/>
        </w:rPr>
        <w:t>係</w:t>
      </w:r>
      <w:r w:rsidRPr="004C7D65">
        <w:rPr>
          <w:rFonts w:hint="eastAsia"/>
        </w:rPr>
        <w:t>臭化沒食子酸與蛋白質之新化生物</w:t>
      </w:r>
      <w:r w:rsidR="006C4C45">
        <w:t>，</w:t>
      </w:r>
      <w:r w:rsidRPr="004C7D65">
        <w:rPr>
          <w:rFonts w:hint="eastAsia"/>
        </w:rPr>
        <w:t>為黑褐色粉末</w:t>
      </w:r>
      <w:r w:rsidR="006C4C45">
        <w:t>，</w:t>
      </w:r>
      <w:r w:rsidRPr="004C7D65">
        <w:rPr>
          <w:rFonts w:hint="eastAsia"/>
        </w:rPr>
        <w:t>有芳香之氣</w:t>
      </w:r>
      <w:r w:rsidR="006C4C45">
        <w:t>，</w:t>
      </w:r>
      <w:r w:rsidRPr="004C7D65">
        <w:rPr>
          <w:rFonts w:hint="eastAsia"/>
        </w:rPr>
        <w:t>入人腸內之後</w:t>
      </w:r>
      <w:r w:rsidR="006C4C45">
        <w:t>，</w:t>
      </w:r>
      <w:r w:rsidRPr="004C7D65">
        <w:rPr>
          <w:rFonts w:hint="eastAsia"/>
        </w:rPr>
        <w:t>始現其收斂作用。其收斂之性</w:t>
      </w:r>
      <w:r w:rsidR="006C4C45">
        <w:t>，</w:t>
      </w:r>
      <w:r w:rsidRPr="004C7D65">
        <w:rPr>
          <w:rFonts w:hint="eastAsia"/>
        </w:rPr>
        <w:t>略似單寧酸</w:t>
      </w:r>
      <w:r w:rsidR="006C4C45">
        <w:t>，</w:t>
      </w:r>
      <w:r w:rsidRPr="004C7D65">
        <w:rPr>
          <w:rFonts w:hint="eastAsia"/>
        </w:rPr>
        <w:t>而為次硝酸蒼鉛之伍藥</w:t>
      </w:r>
      <w:r>
        <w:rPr>
          <w:rFonts w:hint="eastAsia"/>
        </w:rPr>
        <w:t>。</w:t>
      </w:r>
    </w:p>
    <w:p w:rsidR="004C7D65" w:rsidRPr="00253EB5" w:rsidRDefault="004C7D65" w:rsidP="00253EB5">
      <w:pPr>
        <w:pStyle w:val="2f3"/>
        <w:ind w:firstLine="712"/>
      </w:pPr>
      <w:r w:rsidRPr="004C7D65">
        <w:rPr>
          <w:rFonts w:hint="eastAsia"/>
        </w:rPr>
        <w:t>觀上所錄三方中之藥性</w:t>
      </w:r>
      <w:r w:rsidR="006C4C45">
        <w:t>，</w:t>
      </w:r>
      <w:r w:rsidRPr="004C7D65">
        <w:rPr>
          <w:rFonts w:hint="eastAsia"/>
        </w:rPr>
        <w:t>知其第一方為解熱化滯防腐收斂之劑</w:t>
      </w:r>
      <w:r w:rsidR="006C4C45">
        <w:t>，</w:t>
      </w:r>
      <w:r w:rsidRPr="004C7D65">
        <w:rPr>
          <w:rFonts w:hint="eastAsia"/>
        </w:rPr>
        <w:t>其第二方、</w:t>
      </w:r>
      <w:r>
        <w:rPr>
          <w:rFonts w:hint="eastAsia"/>
        </w:rPr>
        <w:t>第三方</w:t>
      </w:r>
      <w:r w:rsidRPr="004C7D65">
        <w:rPr>
          <w:rFonts w:hint="eastAsia"/>
        </w:rPr>
        <w:t>則但為防腐收斂之劑。其制方之妙</w:t>
      </w:r>
      <w:r w:rsidR="006C4C45">
        <w:t>，</w:t>
      </w:r>
      <w:r w:rsidRPr="004C7D65">
        <w:rPr>
          <w:rFonts w:hint="eastAsia"/>
        </w:rPr>
        <w:t>當以第一方為最善。蓋痢證多熱</w:t>
      </w:r>
      <w:r w:rsidR="006C4C45">
        <w:t>，</w:t>
      </w:r>
      <w:r w:rsidRPr="004C7D65">
        <w:rPr>
          <w:rFonts w:hint="eastAsia"/>
        </w:rPr>
        <w:t>安</w:t>
      </w:r>
      <w:r w:rsidRPr="004C7D65">
        <w:rPr>
          <w:rFonts w:hint="eastAsia"/>
        </w:rPr>
        <w:lastRenderedPageBreak/>
        <w:t>知必林善解腸中炎熱</w:t>
      </w:r>
      <w:r w:rsidR="006C4C45">
        <w:t>，</w:t>
      </w:r>
      <w:r w:rsidRPr="004C7D65">
        <w:rPr>
          <w:rFonts w:hint="eastAsia"/>
        </w:rPr>
        <w:t>且有防腐之效。痢證因氣化凝滯</w:t>
      </w:r>
      <w:r w:rsidR="006C4C45">
        <w:t>，</w:t>
      </w:r>
      <w:r w:rsidRPr="004C7D65">
        <w:rPr>
          <w:rFonts w:hint="eastAsia"/>
        </w:rPr>
        <w:t>恒後重腹痛</w:t>
      </w:r>
      <w:r w:rsidR="006C4C45">
        <w:t>，</w:t>
      </w:r>
      <w:r w:rsidRPr="004C7D65">
        <w:rPr>
          <w:rFonts w:hint="eastAsia"/>
        </w:rPr>
        <w:t>重曹力善化滯</w:t>
      </w:r>
      <w:r w:rsidR="00F13728">
        <w:t>（</w:t>
      </w:r>
      <w:r w:rsidRPr="004C7D65">
        <w:rPr>
          <w:rFonts w:hint="eastAsia"/>
        </w:rPr>
        <w:t>性與</w:t>
      </w:r>
      <w:r>
        <w:rPr>
          <w:rFonts w:hint="eastAsia"/>
        </w:rPr>
        <w:t>鹹</w:t>
      </w:r>
      <w:r w:rsidRPr="004C7D65">
        <w:rPr>
          <w:rFonts w:hint="eastAsia"/>
        </w:rPr>
        <w:t>同</w:t>
      </w:r>
      <w:r w:rsidR="00F13728">
        <w:t>）</w:t>
      </w:r>
      <w:r w:rsidRPr="004C7D65">
        <w:rPr>
          <w:rFonts w:hint="eastAsia"/>
        </w:rPr>
        <w:t>可除後重腹痛。至次硝酸蒼鉛</w:t>
      </w:r>
      <w:r w:rsidR="006C4C45">
        <w:t>，</w:t>
      </w:r>
      <w:r w:rsidRPr="004C7D65">
        <w:rPr>
          <w:rFonts w:hint="eastAsia"/>
        </w:rPr>
        <w:t>雖有收斂之性</w:t>
      </w:r>
      <w:r w:rsidR="006C4C45">
        <w:t>，</w:t>
      </w:r>
      <w:r w:rsidRPr="004C7D65">
        <w:rPr>
          <w:rFonts w:hint="eastAsia"/>
        </w:rPr>
        <w:t>似與痢證之滯下者不相宜</w:t>
      </w:r>
      <w:r w:rsidR="006C4C45">
        <w:t>，</w:t>
      </w:r>
      <w:r w:rsidRPr="004C7D65">
        <w:rPr>
          <w:rFonts w:hint="eastAsia"/>
        </w:rPr>
        <w:t>而為痢證防腐之主藥</w:t>
      </w:r>
      <w:r w:rsidR="006C4C45">
        <w:t>，</w:t>
      </w:r>
      <w:r w:rsidRPr="004C7D65">
        <w:rPr>
          <w:rFonts w:hint="eastAsia"/>
        </w:rPr>
        <w:t>故亦為治痢要藥。至</w:t>
      </w:r>
      <w:r w:rsidR="00D24630">
        <w:rPr>
          <w:rFonts w:hint="eastAsia"/>
        </w:rPr>
        <w:t>於</w:t>
      </w:r>
      <w:r w:rsidRPr="004C7D65">
        <w:rPr>
          <w:rFonts w:hint="eastAsia"/>
        </w:rPr>
        <w:t>第二、三方雖亦能防腐</w:t>
      </w:r>
      <w:r w:rsidR="006C4C45">
        <w:t>，</w:t>
      </w:r>
      <w:r w:rsidRPr="004C7D65">
        <w:rPr>
          <w:rFonts w:hint="eastAsia"/>
        </w:rPr>
        <w:t>而其收斂之力較重</w:t>
      </w:r>
      <w:r w:rsidR="006C4C45">
        <w:t>，</w:t>
      </w:r>
      <w:r w:rsidRPr="004C7D65">
        <w:rPr>
          <w:rFonts w:hint="eastAsia"/>
        </w:rPr>
        <w:t>似有留邪之弊</w:t>
      </w:r>
      <w:r w:rsidR="006C4C45">
        <w:t>，</w:t>
      </w:r>
      <w:r w:rsidRPr="004C7D65">
        <w:rPr>
          <w:rFonts w:hint="eastAsia"/>
        </w:rPr>
        <w:t>縱能將痢治癒</w:t>
      </w:r>
      <w:r w:rsidR="006C4C45">
        <w:t>，</w:t>
      </w:r>
      <w:r w:rsidRPr="004C7D65">
        <w:rPr>
          <w:rFonts w:hint="eastAsia"/>
        </w:rPr>
        <w:t>必多需時日。是以西醫治痢證</w:t>
      </w:r>
      <w:r w:rsidR="006C4C45">
        <w:t>，</w:t>
      </w:r>
      <w:r w:rsidRPr="004C7D65">
        <w:rPr>
          <w:rFonts w:hint="eastAsia"/>
        </w:rPr>
        <w:t>即尋常痢證亦必</w:t>
      </w:r>
      <w:r w:rsidR="00166055">
        <w:rPr>
          <w:rFonts w:hint="eastAsia"/>
        </w:rPr>
        <w:t>歷</w:t>
      </w:r>
      <w:r w:rsidRPr="004C7D65">
        <w:rPr>
          <w:rFonts w:hint="eastAsia"/>
        </w:rPr>
        <w:t>旬日或至兩旬始能收功。西學醫書所載治痢之案可考也。近今用西藥治痢者</w:t>
      </w:r>
      <w:r w:rsidR="006C4C45">
        <w:t>，</w:t>
      </w:r>
      <w:r w:rsidR="00D24630">
        <w:rPr>
          <w:rFonts w:hint="eastAsia"/>
        </w:rPr>
        <w:t>於</w:t>
      </w:r>
      <w:r w:rsidRPr="004C7D65">
        <w:rPr>
          <w:rFonts w:hint="eastAsia"/>
        </w:rPr>
        <w:t>服通下藥後</w:t>
      </w:r>
      <w:r w:rsidR="006C4C45">
        <w:t>，</w:t>
      </w:r>
      <w:r w:rsidRPr="004C7D65">
        <w:rPr>
          <w:rFonts w:hint="eastAsia"/>
        </w:rPr>
        <w:t>恒遽服乙必格散</w:t>
      </w:r>
      <w:r w:rsidR="00F13728">
        <w:t>（</w:t>
      </w:r>
      <w:r w:rsidRPr="004C7D65">
        <w:rPr>
          <w:rFonts w:hint="eastAsia"/>
        </w:rPr>
        <w:t>即阿片吐根散</w:t>
      </w:r>
      <w:r w:rsidR="00F13728">
        <w:t>）</w:t>
      </w:r>
      <w:r w:rsidRPr="004C7D65">
        <w:rPr>
          <w:rFonts w:hint="eastAsia"/>
        </w:rPr>
        <w:t>止之</w:t>
      </w:r>
      <w:r w:rsidR="006C4C45">
        <w:t>，</w:t>
      </w:r>
      <w:r w:rsidRPr="004C7D65">
        <w:rPr>
          <w:rFonts w:hint="eastAsia"/>
        </w:rPr>
        <w:t>尤無足取。夫痢證原名滯下</w:t>
      </w:r>
      <w:r w:rsidR="006C4C45">
        <w:t>，</w:t>
      </w:r>
      <w:r w:rsidRPr="004C7D65">
        <w:rPr>
          <w:rFonts w:hint="eastAsia"/>
        </w:rPr>
        <w:t>其下本患滯</w:t>
      </w:r>
      <w:r w:rsidR="006C4C45">
        <w:t>，</w:t>
      </w:r>
      <w:r w:rsidRPr="004C7D65">
        <w:rPr>
          <w:rFonts w:hint="eastAsia"/>
        </w:rPr>
        <w:t>而更投以收斂過劇之品</w:t>
      </w:r>
      <w:r w:rsidR="006C4C45">
        <w:t>，</w:t>
      </w:r>
      <w:r w:rsidRPr="004C7D65">
        <w:rPr>
          <w:rFonts w:hint="eastAsia"/>
        </w:rPr>
        <w:t>滯者不愈滯乎</w:t>
      </w:r>
      <w:r w:rsidR="009D08B9">
        <w:t>！</w:t>
      </w:r>
      <w:r w:rsidRPr="004C7D65">
        <w:rPr>
          <w:rFonts w:hint="eastAsia"/>
        </w:rPr>
        <w:t>惟治痢至將愈時</w:t>
      </w:r>
      <w:r w:rsidR="006C4C45">
        <w:t>，</w:t>
      </w:r>
      <w:r w:rsidRPr="004C7D65">
        <w:rPr>
          <w:rFonts w:hint="eastAsia"/>
        </w:rPr>
        <w:t>因下焦氣化不固</w:t>
      </w:r>
      <w:r w:rsidR="006C4C45">
        <w:t>，</w:t>
      </w:r>
      <w:r w:rsidRPr="004C7D65">
        <w:rPr>
          <w:rFonts w:hint="eastAsia"/>
        </w:rPr>
        <w:t>而兼泄瀉者</w:t>
      </w:r>
      <w:r w:rsidR="006C4C45">
        <w:t>，</w:t>
      </w:r>
      <w:r w:rsidRPr="004C7D65">
        <w:rPr>
          <w:rFonts w:hint="eastAsia"/>
        </w:rPr>
        <w:t>始不防用止瀉之藥。然所謂止瀉之藥</w:t>
      </w:r>
      <w:r w:rsidR="006C4C45">
        <w:t>，</w:t>
      </w:r>
      <w:r w:rsidRPr="004C7D65">
        <w:rPr>
          <w:rFonts w:hint="eastAsia"/>
        </w:rPr>
        <w:t>亦非必收斂之品也</w:t>
      </w:r>
      <w:r w:rsidR="006C4C45">
        <w:t>，</w:t>
      </w:r>
      <w:r w:rsidRPr="004C7D65">
        <w:rPr>
          <w:rFonts w:hint="eastAsia"/>
        </w:rPr>
        <w:t>或壯健其脾胃</w:t>
      </w:r>
      <w:r w:rsidR="006C4C45">
        <w:t>，</w:t>
      </w:r>
      <w:r w:rsidRPr="004C7D65">
        <w:rPr>
          <w:rFonts w:hint="eastAsia"/>
        </w:rPr>
        <w:t>或補益其氣血</w:t>
      </w:r>
      <w:r w:rsidR="006C4C45">
        <w:t>，</w:t>
      </w:r>
      <w:r w:rsidRPr="004C7D65">
        <w:rPr>
          <w:rFonts w:hint="eastAsia"/>
        </w:rPr>
        <w:t>或調節其飲食</w:t>
      </w:r>
      <w:r w:rsidR="006C4C45">
        <w:t>，</w:t>
      </w:r>
      <w:r w:rsidRPr="004C7D65">
        <w:rPr>
          <w:rFonts w:hint="eastAsia"/>
        </w:rPr>
        <w:t>其泄瀉愈而痢亦隨愈矣。至西醫治痢用防腐除菌藥以浣腸</w:t>
      </w:r>
      <w:r w:rsidR="006C4C45">
        <w:t>，</w:t>
      </w:r>
      <w:r w:rsidRPr="004C7D65">
        <w:rPr>
          <w:rFonts w:hint="eastAsia"/>
        </w:rPr>
        <w:t>用痢門血清藥以注射</w:t>
      </w:r>
      <w:r w:rsidR="006C4C45">
        <w:t>，</w:t>
      </w:r>
      <w:r w:rsidRPr="004C7D65">
        <w:rPr>
          <w:rFonts w:hint="eastAsia"/>
        </w:rPr>
        <w:t>則皆佳方也。</w:t>
      </w:r>
    </w:p>
    <w:p w:rsidR="009D08B9" w:rsidRDefault="009D08B9">
      <w:pPr>
        <w:spacing w:after="0" w:line="240" w:lineRule="auto"/>
        <w:ind w:firstLine="0"/>
        <w:rPr>
          <w:rFonts w:eastAsiaTheme="majorEastAsia"/>
          <w:spacing w:val="38"/>
        </w:rPr>
      </w:pPr>
      <w:bookmarkStart w:id="846" w:name="_Toc223762961"/>
      <w:r>
        <w:br w:type="page"/>
      </w:r>
    </w:p>
    <w:p w:rsidR="009D08B9" w:rsidRDefault="009D08B9" w:rsidP="00657751">
      <w:pPr>
        <w:pStyle w:val="1b"/>
      </w:pPr>
      <w:bookmarkStart w:id="847" w:name="_Toc7561184"/>
      <w:r>
        <w:rPr>
          <w:rFonts w:hint="eastAsia"/>
        </w:rPr>
        <w:lastRenderedPageBreak/>
        <w:t>論霍亂治法</w:t>
      </w:r>
      <w:bookmarkEnd w:id="846"/>
      <w:bookmarkEnd w:id="847"/>
    </w:p>
    <w:p w:rsidR="009D08B9" w:rsidRDefault="009D08B9" w:rsidP="009D08B9">
      <w:pPr>
        <w:pStyle w:val="2f5"/>
        <w:ind w:firstLine="712"/>
      </w:pPr>
      <w:r>
        <w:rPr>
          <w:rFonts w:hint="eastAsia"/>
        </w:rPr>
        <w:t>霍亂為最險要緊急之證</w:t>
      </w:r>
      <w:r w:rsidR="006C4C45">
        <w:rPr>
          <w:rFonts w:hint="eastAsia"/>
        </w:rPr>
        <w:t>，</w:t>
      </w:r>
      <w:r>
        <w:rPr>
          <w:rFonts w:hint="eastAsia"/>
        </w:rPr>
        <w:t>且其證分陰陽</w:t>
      </w:r>
      <w:r w:rsidR="006C4C45">
        <w:rPr>
          <w:rFonts w:hint="eastAsia"/>
        </w:rPr>
        <w:t>，</w:t>
      </w:r>
      <w:r>
        <w:rPr>
          <w:rFonts w:hint="eastAsia"/>
        </w:rPr>
        <w:t>陰證宜治以溫藥</w:t>
      </w:r>
      <w:r w:rsidR="006C4C45">
        <w:rPr>
          <w:rFonts w:hint="eastAsia"/>
        </w:rPr>
        <w:t>，</w:t>
      </w:r>
      <w:r>
        <w:rPr>
          <w:rFonts w:hint="eastAsia"/>
        </w:rPr>
        <w:t>陽證宜治以涼藥</w:t>
      </w:r>
      <w:r w:rsidR="006C4C45">
        <w:rPr>
          <w:rFonts w:hint="eastAsia"/>
        </w:rPr>
        <w:t>，</w:t>
      </w:r>
      <w:r>
        <w:rPr>
          <w:rFonts w:hint="eastAsia"/>
        </w:rPr>
        <w:t>設或辨證不清</w:t>
      </w:r>
      <w:r w:rsidR="006C4C45">
        <w:rPr>
          <w:rFonts w:hint="eastAsia"/>
        </w:rPr>
        <w:t>，</w:t>
      </w:r>
      <w:r>
        <w:rPr>
          <w:rFonts w:hint="eastAsia"/>
        </w:rPr>
        <w:t>而涼熱誤投</w:t>
      </w:r>
      <w:r w:rsidR="006C4C45">
        <w:rPr>
          <w:rFonts w:hint="eastAsia"/>
        </w:rPr>
        <w:t>，</w:t>
      </w:r>
      <w:r>
        <w:rPr>
          <w:rFonts w:hint="eastAsia"/>
        </w:rPr>
        <w:t>必凶危立見。即辨證清矣</w:t>
      </w:r>
      <w:r w:rsidR="006C4C45">
        <w:rPr>
          <w:rFonts w:hint="eastAsia"/>
        </w:rPr>
        <w:t>，</w:t>
      </w:r>
      <w:r>
        <w:rPr>
          <w:rFonts w:hint="eastAsia"/>
        </w:rPr>
        <w:t>而用藥涼熱不爽</w:t>
      </w:r>
      <w:r w:rsidR="006C4C45">
        <w:rPr>
          <w:rFonts w:hint="eastAsia"/>
        </w:rPr>
        <w:t>，</w:t>
      </w:r>
      <w:r>
        <w:rPr>
          <w:rFonts w:hint="eastAsia"/>
        </w:rPr>
        <w:t>亦未必能救其強半也。己未孟秋</w:t>
      </w:r>
      <w:r w:rsidR="006C4C45">
        <w:rPr>
          <w:rFonts w:hint="eastAsia"/>
        </w:rPr>
        <w:t>，</w:t>
      </w:r>
      <w:r>
        <w:rPr>
          <w:rFonts w:hint="eastAsia"/>
        </w:rPr>
        <w:t>奉天霍亂盛行</w:t>
      </w:r>
      <w:r w:rsidR="006C4C45">
        <w:rPr>
          <w:rFonts w:hint="eastAsia"/>
        </w:rPr>
        <w:t>，</w:t>
      </w:r>
      <w:r>
        <w:rPr>
          <w:rFonts w:hint="eastAsia"/>
        </w:rPr>
        <w:t>吐瀉轉筋</w:t>
      </w:r>
      <w:r w:rsidR="006C4C45">
        <w:rPr>
          <w:rFonts w:hint="eastAsia"/>
        </w:rPr>
        <w:t>，</w:t>
      </w:r>
      <w:r>
        <w:rPr>
          <w:rFonts w:hint="eastAsia"/>
        </w:rPr>
        <w:t>甚者脈閉</w:t>
      </w:r>
      <w:r w:rsidR="006C4C45">
        <w:rPr>
          <w:rFonts w:hint="eastAsia"/>
        </w:rPr>
        <w:t>，</w:t>
      </w:r>
      <w:r>
        <w:rPr>
          <w:rFonts w:hint="eastAsia"/>
        </w:rPr>
        <w:t>身冷如冰</w:t>
      </w:r>
      <w:r w:rsidR="006C4C45">
        <w:rPr>
          <w:rFonts w:hint="eastAsia"/>
        </w:rPr>
        <w:t>，</w:t>
      </w:r>
      <w:r>
        <w:rPr>
          <w:rFonts w:hint="eastAsia"/>
        </w:rPr>
        <w:t>而心中發熱</w:t>
      </w:r>
      <w:r w:rsidR="006C4C45">
        <w:rPr>
          <w:rFonts w:hint="eastAsia"/>
        </w:rPr>
        <w:t>，</w:t>
      </w:r>
      <w:r>
        <w:rPr>
          <w:rFonts w:hint="eastAsia"/>
        </w:rPr>
        <w:t>嗜飲涼水。愚斷為陽證</w:t>
      </w:r>
      <w:r w:rsidR="006C4C45">
        <w:rPr>
          <w:rFonts w:hint="eastAsia"/>
        </w:rPr>
        <w:t>，</w:t>
      </w:r>
      <w:r>
        <w:rPr>
          <w:rFonts w:hint="eastAsia"/>
        </w:rPr>
        <w:t>而擬得急救回生丹一方</w:t>
      </w:r>
      <w:r w:rsidR="006C4C45">
        <w:rPr>
          <w:rFonts w:hint="eastAsia"/>
        </w:rPr>
        <w:t>，</w:t>
      </w:r>
      <w:r>
        <w:rPr>
          <w:rFonts w:hint="eastAsia"/>
        </w:rPr>
        <w:t>藥性雖涼</w:t>
      </w:r>
      <w:r w:rsidR="006C4C45">
        <w:rPr>
          <w:rFonts w:hint="eastAsia"/>
        </w:rPr>
        <w:t>，</w:t>
      </w:r>
      <w:r>
        <w:rPr>
          <w:rFonts w:hint="eastAsia"/>
        </w:rPr>
        <w:t>然善發汗</w:t>
      </w:r>
      <w:r w:rsidR="006C4C45">
        <w:rPr>
          <w:rFonts w:hint="eastAsia"/>
        </w:rPr>
        <w:t>，</w:t>
      </w:r>
      <w:r>
        <w:rPr>
          <w:rFonts w:hint="eastAsia"/>
        </w:rPr>
        <w:t>且善解毒</w:t>
      </w:r>
      <w:r w:rsidR="006C4C45">
        <w:rPr>
          <w:rFonts w:hint="eastAsia"/>
        </w:rPr>
        <w:t>，</w:t>
      </w:r>
      <w:r>
        <w:rPr>
          <w:rFonts w:hint="eastAsia"/>
        </w:rPr>
        <w:t>能使內伏之毒熱透表外出</w:t>
      </w:r>
      <w:r w:rsidR="006C4C45">
        <w:rPr>
          <w:rFonts w:hint="eastAsia"/>
        </w:rPr>
        <w:t>，</w:t>
      </w:r>
      <w:r>
        <w:rPr>
          <w:rFonts w:hint="eastAsia"/>
        </w:rPr>
        <w:t>而身之涼者可溫</w:t>
      </w:r>
      <w:r w:rsidR="006C4C45">
        <w:rPr>
          <w:rFonts w:hint="eastAsia"/>
        </w:rPr>
        <w:t>，</w:t>
      </w:r>
      <w:r>
        <w:rPr>
          <w:rFonts w:hint="eastAsia"/>
        </w:rPr>
        <w:t>脈之閉者可現</w:t>
      </w:r>
      <w:r w:rsidR="006C4C45">
        <w:rPr>
          <w:rFonts w:hint="eastAsia"/>
        </w:rPr>
        <w:t>，</w:t>
      </w:r>
      <w:r>
        <w:rPr>
          <w:rFonts w:hint="eastAsia"/>
        </w:rPr>
        <w:t>服此方者</w:t>
      </w:r>
      <w:r w:rsidR="006C4C45">
        <w:rPr>
          <w:rFonts w:hint="eastAsia"/>
        </w:rPr>
        <w:t>，</w:t>
      </w:r>
      <w:r>
        <w:rPr>
          <w:rFonts w:hint="eastAsia"/>
        </w:rPr>
        <w:t>大抵皆愈。繼又擬得衛生防疫寶丹方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前方之中加辛香溫通之藥兩味</w:t>
      </w:r>
      <w:r w:rsidR="006C4C45">
        <w:rPr>
          <w:rFonts w:hint="eastAsia"/>
        </w:rPr>
        <w:t>，</w:t>
      </w:r>
      <w:r>
        <w:rPr>
          <w:rFonts w:hint="eastAsia"/>
        </w:rPr>
        <w:t>俾其藥性涼熱適均</w:t>
      </w:r>
      <w:r w:rsidR="006C4C45">
        <w:rPr>
          <w:rFonts w:hint="eastAsia"/>
        </w:rPr>
        <w:t>，</w:t>
      </w:r>
      <w:r>
        <w:rPr>
          <w:rFonts w:hint="eastAsia"/>
        </w:rPr>
        <w:t>日服數十粒可暗消病根</w:t>
      </w:r>
      <w:r w:rsidR="00D24630">
        <w:rPr>
          <w:rFonts w:hint="eastAsia"/>
        </w:rPr>
        <w:t>於</w:t>
      </w:r>
      <w:r>
        <w:rPr>
          <w:rFonts w:hint="eastAsia"/>
        </w:rPr>
        <w:t>無形。若含數粒</w:t>
      </w:r>
      <w:r w:rsidR="006C4C45">
        <w:rPr>
          <w:rFonts w:hint="eastAsia"/>
        </w:rPr>
        <w:t>，</w:t>
      </w:r>
      <w:r>
        <w:rPr>
          <w:rFonts w:hint="eastAsia"/>
        </w:rPr>
        <w:t>可省視病人不受傳染。時有劉耀華者</w:t>
      </w:r>
      <w:r w:rsidR="006C4C45">
        <w:rPr>
          <w:rFonts w:hint="eastAsia"/>
        </w:rPr>
        <w:t>，</w:t>
      </w:r>
      <w:r w:rsidRPr="009D08B9">
        <w:rPr>
          <w:rFonts w:hint="eastAsia"/>
        </w:rPr>
        <w:t>滄州城裡人</w:t>
      </w:r>
      <w:r w:rsidR="006C4C45">
        <w:t>，</w:t>
      </w:r>
      <w:r w:rsidRPr="009D08B9">
        <w:rPr>
          <w:rFonts w:hint="eastAsia"/>
        </w:rPr>
        <w:t>充奉天財政</w:t>
      </w:r>
      <w:r>
        <w:rPr>
          <w:rFonts w:hint="eastAsia"/>
        </w:rPr>
        <w:t>廳司書</w:t>
      </w:r>
      <w:r w:rsidR="006C4C45">
        <w:rPr>
          <w:rFonts w:hint="eastAsia"/>
        </w:rPr>
        <w:t>，</w:t>
      </w:r>
      <w:r>
        <w:rPr>
          <w:rFonts w:hint="eastAsia"/>
        </w:rPr>
        <w:t>見病者臥街頭</w:t>
      </w:r>
      <w:r w:rsidR="006C4C45">
        <w:rPr>
          <w:rFonts w:hint="eastAsia"/>
        </w:rPr>
        <w:t>，</w:t>
      </w:r>
      <w:r>
        <w:rPr>
          <w:rFonts w:hint="eastAsia"/>
        </w:rPr>
        <w:t>吐瀉轉筋</w:t>
      </w:r>
      <w:r w:rsidR="006C4C45">
        <w:rPr>
          <w:rFonts w:hint="eastAsia"/>
        </w:rPr>
        <w:t>，</w:t>
      </w:r>
      <w:r>
        <w:rPr>
          <w:rFonts w:hint="eastAsia"/>
        </w:rPr>
        <w:t>病勢垂危</w:t>
      </w:r>
      <w:r w:rsidR="006C4C45">
        <w:rPr>
          <w:rFonts w:hint="eastAsia"/>
        </w:rPr>
        <w:t>，</w:t>
      </w:r>
      <w:r>
        <w:rPr>
          <w:rFonts w:hint="eastAsia"/>
        </w:rPr>
        <w:t>而耀華適帶有衛生防疫寶丹</w:t>
      </w:r>
      <w:r w:rsidR="006C4C45">
        <w:rPr>
          <w:rFonts w:hint="eastAsia"/>
        </w:rPr>
        <w:t>，</w:t>
      </w:r>
      <w:r>
        <w:rPr>
          <w:rFonts w:hint="eastAsia"/>
        </w:rPr>
        <w:t>與以數十粒</w:t>
      </w:r>
      <w:r w:rsidR="006C4C45">
        <w:rPr>
          <w:rFonts w:hint="eastAsia"/>
        </w:rPr>
        <w:t>，</w:t>
      </w:r>
      <w:r>
        <w:rPr>
          <w:rFonts w:hint="eastAsia"/>
        </w:rPr>
        <w:t>復至茶館尋開水半盞</w:t>
      </w:r>
      <w:r w:rsidR="006C4C45">
        <w:rPr>
          <w:rFonts w:hint="eastAsia"/>
        </w:rPr>
        <w:t>，</w:t>
      </w:r>
      <w:r>
        <w:rPr>
          <w:rFonts w:hint="eastAsia"/>
        </w:rPr>
        <w:t>俾送下</w:t>
      </w:r>
      <w:r w:rsidR="006C4C45">
        <w:rPr>
          <w:rFonts w:hint="eastAsia"/>
        </w:rPr>
        <w:t>，</w:t>
      </w:r>
      <w:r>
        <w:rPr>
          <w:rFonts w:hint="eastAsia"/>
        </w:rPr>
        <w:t>須臾吐瀉轉筋皆愈</w:t>
      </w:r>
      <w:r w:rsidR="006C4C45">
        <w:rPr>
          <w:rFonts w:hint="eastAsia"/>
        </w:rPr>
        <w:t>，</w:t>
      </w:r>
      <w:r>
        <w:rPr>
          <w:rFonts w:hint="eastAsia"/>
        </w:rPr>
        <w:t>而可起坐矣。繼有</w:t>
      </w:r>
      <w:r w:rsidRPr="009D08B9">
        <w:rPr>
          <w:rFonts w:hint="eastAsia"/>
        </w:rPr>
        <w:t>扶順縣飄爾屯煤礦經理尚習珍</w:t>
      </w:r>
      <w:r w:rsidR="006C4C45">
        <w:rPr>
          <w:rFonts w:hint="eastAsia"/>
        </w:rPr>
        <w:t>，</w:t>
      </w:r>
      <w:r>
        <w:rPr>
          <w:rFonts w:hint="eastAsia"/>
        </w:rPr>
        <w:t>來院購防疫之藥</w:t>
      </w:r>
      <w:r w:rsidR="006C4C45">
        <w:rPr>
          <w:rFonts w:hint="eastAsia"/>
        </w:rPr>
        <w:t>，</w:t>
      </w:r>
      <w:r>
        <w:rPr>
          <w:rFonts w:hint="eastAsia"/>
        </w:rPr>
        <w:t>即將衛生防疫寶丹二百包與之。其煤礦工人患霍亂者</w:t>
      </w:r>
      <w:r w:rsidR="006C4C45">
        <w:rPr>
          <w:rFonts w:hint="eastAsia"/>
        </w:rPr>
        <w:t>，</w:t>
      </w:r>
      <w:r>
        <w:rPr>
          <w:rFonts w:hint="eastAsia"/>
        </w:rPr>
        <w:t>或服八十粒</w:t>
      </w:r>
      <w:r w:rsidR="006C4C45">
        <w:rPr>
          <w:rFonts w:hint="eastAsia"/>
        </w:rPr>
        <w:t>，</w:t>
      </w:r>
      <w:r>
        <w:rPr>
          <w:rFonts w:hint="eastAsia"/>
        </w:rPr>
        <w:t>或服一百二十粒</w:t>
      </w:r>
      <w:r w:rsidR="006C4C45">
        <w:rPr>
          <w:rFonts w:hint="eastAsia"/>
        </w:rPr>
        <w:t>，</w:t>
      </w:r>
      <w:r>
        <w:rPr>
          <w:rFonts w:hint="eastAsia"/>
        </w:rPr>
        <w:t>皆完全救愈</w:t>
      </w:r>
      <w:r w:rsidR="006C4C45">
        <w:rPr>
          <w:rFonts w:hint="eastAsia"/>
        </w:rPr>
        <w:t>，</w:t>
      </w:r>
      <w:r w:rsidRPr="009D08B9">
        <w:rPr>
          <w:rFonts w:hint="eastAsia"/>
        </w:rPr>
        <w:t>一方競托尚君來購此藥</w:t>
      </w:r>
      <w:r w:rsidR="006C4C45">
        <w:t>，</w:t>
      </w:r>
      <w:r w:rsidRPr="009D08B9">
        <w:rPr>
          <w:rFonts w:hint="eastAsia"/>
        </w:rPr>
        <w:t>呼為神丹。由斯知衛生防疫寶丹之</w:t>
      </w:r>
      <w:r w:rsidR="00D24630">
        <w:rPr>
          <w:rFonts w:hint="eastAsia"/>
        </w:rPr>
        <w:t>於</w:t>
      </w:r>
      <w:r w:rsidRPr="009D08B9">
        <w:rPr>
          <w:rFonts w:hint="eastAsia"/>
        </w:rPr>
        <w:t>霍亂</w:t>
      </w:r>
      <w:r w:rsidR="006C4C45">
        <w:t>，</w:t>
      </w:r>
      <w:r w:rsidRPr="009D08B9">
        <w:rPr>
          <w:rFonts w:hint="eastAsia"/>
        </w:rPr>
        <w:t>既可防之</w:t>
      </w:r>
      <w:r w:rsidR="00D24630">
        <w:rPr>
          <w:rFonts w:hint="eastAsia"/>
        </w:rPr>
        <w:t>於</w:t>
      </w:r>
      <w:r w:rsidRPr="009D08B9">
        <w:rPr>
          <w:rFonts w:hint="eastAsia"/>
        </w:rPr>
        <w:t>未然</w:t>
      </w:r>
      <w:r w:rsidR="006C4C45">
        <w:t>，</w:t>
      </w:r>
      <w:r w:rsidRPr="009D08B9">
        <w:rPr>
          <w:rFonts w:hint="eastAsia"/>
        </w:rPr>
        <w:t>又可制之</w:t>
      </w:r>
      <w:r w:rsidR="00D24630">
        <w:rPr>
          <w:rFonts w:hint="eastAsia"/>
        </w:rPr>
        <w:t>於</w:t>
      </w:r>
      <w:r w:rsidRPr="009D08B9">
        <w:rPr>
          <w:rFonts w:hint="eastAsia"/>
        </w:rPr>
        <w:t>既發</w:t>
      </w:r>
      <w:r w:rsidR="006C4C45">
        <w:t>，</w:t>
      </w:r>
      <w:r w:rsidRPr="009D08B9">
        <w:rPr>
          <w:rFonts w:hint="eastAsia"/>
        </w:rPr>
        <w:t>其功效亦不減急救回生丹也。</w:t>
      </w:r>
    </w:p>
    <w:p w:rsidR="009D08B9" w:rsidRDefault="009D08B9" w:rsidP="009D08B9">
      <w:pPr>
        <w:pStyle w:val="2f5"/>
        <w:ind w:firstLine="712"/>
      </w:pPr>
      <w:r>
        <w:rPr>
          <w:rFonts w:hint="eastAsia"/>
        </w:rPr>
        <w:t>且此二方不獨用</w:t>
      </w:r>
      <w:r w:rsidR="00D24630">
        <w:rPr>
          <w:rFonts w:hint="eastAsia"/>
        </w:rPr>
        <w:t>於</w:t>
      </w:r>
      <w:r>
        <w:rPr>
          <w:rFonts w:hint="eastAsia"/>
        </w:rPr>
        <w:t>奉天一方有效也</w:t>
      </w:r>
      <w:r w:rsidR="006C4C45">
        <w:t>，</w:t>
      </w:r>
      <w:r>
        <w:rPr>
          <w:rFonts w:hint="eastAsia"/>
        </w:rPr>
        <w:t>斯歲直隸、山東亦多此證</w:t>
      </w:r>
      <w:r w:rsidR="006C4C45">
        <w:t>，</w:t>
      </w:r>
      <w:r>
        <w:rPr>
          <w:rFonts w:hint="eastAsia"/>
        </w:rPr>
        <w:t>直隸故城縣尹袁霖普君寄函問治此證之方</w:t>
      </w:r>
      <w:r w:rsidR="006C4C45">
        <w:t>，</w:t>
      </w:r>
      <w:r>
        <w:rPr>
          <w:rFonts w:hint="eastAsia"/>
        </w:rPr>
        <w:t>因開急救回生丹方與之</w:t>
      </w:r>
      <w:r w:rsidR="006C4C45">
        <w:t>，</w:t>
      </w:r>
      <w:r>
        <w:rPr>
          <w:rFonts w:hint="eastAsia"/>
        </w:rPr>
        <w:t>袁君按方施藥二百六十劑</w:t>
      </w:r>
      <w:r w:rsidR="006C4C45">
        <w:t>，</w:t>
      </w:r>
      <w:r>
        <w:rPr>
          <w:rFonts w:hint="eastAsia"/>
        </w:rPr>
        <w:t>即救愈二百六十人。又將其方遍傳直隸、山東各縣</w:t>
      </w:r>
      <w:r w:rsidR="006C4C45">
        <w:t>，</w:t>
      </w:r>
      <w:r>
        <w:rPr>
          <w:rFonts w:hint="eastAsia"/>
        </w:rPr>
        <w:t>且又呈明省長登之北洋</w:t>
      </w:r>
      <w:r>
        <w:rPr>
          <w:rFonts w:hint="eastAsia"/>
        </w:rPr>
        <w:lastRenderedPageBreak/>
        <w:t>公報</w:t>
      </w:r>
      <w:r w:rsidR="006C4C45">
        <w:t>，</w:t>
      </w:r>
      <w:r>
        <w:rPr>
          <w:rFonts w:hint="eastAsia"/>
        </w:rPr>
        <w:t>袁君可謂好行其德者矣。次年直南數十縣又有此證</w:t>
      </w:r>
      <w:r w:rsidR="006C4C45">
        <w:t>，</w:t>
      </w:r>
      <w:r>
        <w:rPr>
          <w:rFonts w:hint="eastAsia"/>
        </w:rPr>
        <w:t>袁君復來問方。審其所述病之情狀</w:t>
      </w:r>
      <w:r w:rsidR="006C4C45">
        <w:t>，</w:t>
      </w:r>
      <w:r>
        <w:rPr>
          <w:rFonts w:hint="eastAsia"/>
        </w:rPr>
        <w:t>似陽中伏陰</w:t>
      </w:r>
      <w:r w:rsidR="006C4C45">
        <w:t>，</w:t>
      </w:r>
      <w:r>
        <w:rPr>
          <w:rFonts w:hint="eastAsia"/>
        </w:rPr>
        <w:t>又為寄去衛生防疫寶丹方</w:t>
      </w:r>
      <w:r w:rsidR="006C4C45">
        <w:t>，</w:t>
      </w:r>
      <w:r>
        <w:rPr>
          <w:rFonts w:hint="eastAsia"/>
        </w:rPr>
        <w:t>袁君按方自製藥六大劑</w:t>
      </w:r>
      <w:r w:rsidR="006C4C45">
        <w:t>，</w:t>
      </w:r>
      <w:r>
        <w:rPr>
          <w:rFonts w:hint="eastAsia"/>
        </w:rPr>
        <w:t>救愈千人</w:t>
      </w:r>
      <w:r w:rsidR="006C4C45">
        <w:t>，</w:t>
      </w:r>
      <w:r>
        <w:rPr>
          <w:rFonts w:hint="eastAsia"/>
        </w:rPr>
        <w:t>仍複傳遍各縣</w:t>
      </w:r>
      <w:r w:rsidR="006C4C45">
        <w:t>，</w:t>
      </w:r>
      <w:r>
        <w:rPr>
          <w:rFonts w:hint="eastAsia"/>
        </w:rPr>
        <w:t>呈明省長登之北洋公報</w:t>
      </w:r>
      <w:r w:rsidR="006C4C45">
        <w:t>，</w:t>
      </w:r>
      <w:r>
        <w:rPr>
          <w:rFonts w:hint="eastAsia"/>
        </w:rPr>
        <w:t>且此兩次</w:t>
      </w:r>
      <w:r w:rsidR="006C4C45">
        <w:t>，</w:t>
      </w:r>
      <w:r>
        <w:rPr>
          <w:rFonts w:hint="eastAsia"/>
        </w:rPr>
        <w:t>本籍鹽山亦有此證</w:t>
      </w:r>
      <w:r w:rsidR="006C4C45">
        <w:t>，</w:t>
      </w:r>
      <w:r>
        <w:rPr>
          <w:rFonts w:hint="eastAsia"/>
        </w:rPr>
        <w:t>愚曾寄方</w:t>
      </w:r>
      <w:r w:rsidR="00D24630">
        <w:rPr>
          <w:rFonts w:hint="eastAsia"/>
        </w:rPr>
        <w:t>於</w:t>
      </w:r>
      <w:r>
        <w:rPr>
          <w:rFonts w:hint="eastAsia"/>
        </w:rPr>
        <w:t>長子蔭潮</w:t>
      </w:r>
      <w:r w:rsidR="006C4C45">
        <w:t>，</w:t>
      </w:r>
      <w:r>
        <w:rPr>
          <w:rFonts w:hint="eastAsia"/>
        </w:rPr>
        <w:t>亦按方施治</w:t>
      </w:r>
      <w:r w:rsidR="006C4C45">
        <w:t>，</w:t>
      </w:r>
      <w:r>
        <w:rPr>
          <w:rFonts w:hint="eastAsia"/>
        </w:rPr>
        <w:t>皆奏效。</w:t>
      </w:r>
    </w:p>
    <w:p w:rsidR="009D08B9" w:rsidRDefault="009D08B9" w:rsidP="009D08B9">
      <w:pPr>
        <w:pStyle w:val="2f5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以上諸徵驗</w:t>
      </w:r>
      <w:r w:rsidR="006C4C45">
        <w:t>，</w:t>
      </w:r>
      <w:r>
        <w:rPr>
          <w:rFonts w:hint="eastAsia"/>
        </w:rPr>
        <w:t>則急救回生丹與衛生防疫寶丹可為治陽霍亂之定方矣</w:t>
      </w:r>
      <w:r w:rsidR="006C4C45">
        <w:t>，</w:t>
      </w:r>
      <w:r>
        <w:rPr>
          <w:rFonts w:hint="eastAsia"/>
        </w:rPr>
        <w:t>而實未嘗以之治陰霍亂也。即有時霍亂或陽中伏陰</w:t>
      </w:r>
      <w:r w:rsidR="006C4C45">
        <w:t>，</w:t>
      </w:r>
      <w:r>
        <w:rPr>
          <w:rFonts w:hint="eastAsia"/>
        </w:rPr>
        <w:t>或陰陽交爭</w:t>
      </w:r>
      <w:r w:rsidR="006C4C45">
        <w:t>，</w:t>
      </w:r>
      <w:r>
        <w:rPr>
          <w:rFonts w:hint="eastAsia"/>
        </w:rPr>
        <w:t>亦止治以衛生防疫寶丹</w:t>
      </w:r>
      <w:r w:rsidR="006C4C45">
        <w:t>，</w:t>
      </w:r>
      <w:r>
        <w:rPr>
          <w:rFonts w:hint="eastAsia"/>
        </w:rPr>
        <w:t>而未嘗治以急救回生丹也。近時杭州裘吉生君所梓三三醫書</w:t>
      </w:r>
      <w:r w:rsidR="006C4C45">
        <w:t>，</w:t>
      </w:r>
      <w:r>
        <w:rPr>
          <w:rFonts w:hint="eastAsia"/>
        </w:rPr>
        <w:t>其初集第八種為《時行伏陰芻言》</w:t>
      </w:r>
      <w:r w:rsidR="006C4C45">
        <w:t>，</w:t>
      </w:r>
      <w:r>
        <w:rPr>
          <w:rFonts w:hint="eastAsia"/>
        </w:rPr>
        <w:t>著此書者為田雲槎</w:t>
      </w:r>
      <w:r w:rsidR="006C4C45">
        <w:t>，</w:t>
      </w:r>
      <w:r>
        <w:rPr>
          <w:rFonts w:hint="eastAsia"/>
        </w:rPr>
        <w:t>未詳何時何地人。評此書者為當陽李貢三</w:t>
      </w:r>
      <w:r w:rsidR="00F13728">
        <w:t>（</w:t>
      </w:r>
      <w:r>
        <w:rPr>
          <w:rFonts w:hint="eastAsia"/>
        </w:rPr>
        <w:t>名振聲</w:t>
      </w:r>
      <w:r w:rsidR="00F13728">
        <w:t>）</w:t>
      </w:r>
      <w:r w:rsidR="006C4C45">
        <w:t>，</w:t>
      </w:r>
      <w:r>
        <w:rPr>
          <w:rFonts w:hint="eastAsia"/>
        </w:rPr>
        <w:t>其所謂時行伏陰者</w:t>
      </w:r>
      <w:r w:rsidR="006C4C45">
        <w:t>，</w:t>
      </w:r>
      <w:r>
        <w:rPr>
          <w:rFonts w:hint="eastAsia"/>
        </w:rPr>
        <w:t>吐瀉轉筋、肌消目陷、脈沉遲、四肢拘緊、腹疼心不覺熱。此與陰證霍亂幾無以異</w:t>
      </w:r>
      <w:r w:rsidR="006C4C45">
        <w:t>，</w:t>
      </w:r>
      <w:r>
        <w:rPr>
          <w:rFonts w:hint="eastAsia"/>
        </w:rPr>
        <w:t>而李君謂衛生防疫寶丹善治此證</w:t>
      </w:r>
      <w:r w:rsidR="006C4C45">
        <w:t>，</w:t>
      </w:r>
      <w:r>
        <w:rPr>
          <w:rFonts w:hint="eastAsia"/>
        </w:rPr>
        <w:t>若兼有外感者</w:t>
      </w:r>
      <w:r w:rsidR="006C4C45">
        <w:t>，</w:t>
      </w:r>
      <w:r>
        <w:rPr>
          <w:rFonts w:hint="eastAsia"/>
        </w:rPr>
        <w:t>急救回生丹亦可用。此誠愚制方時所念不及此者也</w:t>
      </w:r>
      <w:r w:rsidR="006C4C45">
        <w:t>，</w:t>
      </w:r>
      <w:r>
        <w:rPr>
          <w:rFonts w:hint="eastAsia"/>
        </w:rPr>
        <w:t>今錄其原文</w:t>
      </w:r>
      <w:r w:rsidR="00D24630">
        <w:rPr>
          <w:rFonts w:hint="eastAsia"/>
        </w:rPr>
        <w:t>於</w:t>
      </w:r>
      <w:r>
        <w:rPr>
          <w:rFonts w:hint="eastAsia"/>
        </w:rPr>
        <w:t>下以備參觀。</w:t>
      </w:r>
    </w:p>
    <w:p w:rsidR="00D349E2" w:rsidRDefault="009D08B9" w:rsidP="009D08B9">
      <w:pPr>
        <w:pStyle w:val="2f5"/>
        <w:ind w:firstLine="712"/>
      </w:pPr>
      <w:r>
        <w:rPr>
          <w:rFonts w:hint="eastAsia"/>
        </w:rPr>
        <w:t>【《時行伏陰芻言》李</w:t>
      </w:r>
      <w:r w:rsidR="00D349E2">
        <w:rPr>
          <w:rFonts w:hint="eastAsia"/>
        </w:rPr>
        <w:t>君貢三</w:t>
      </w:r>
      <w:r>
        <w:rPr>
          <w:rFonts w:hint="eastAsia"/>
        </w:rPr>
        <w:t>評語原文】</w:t>
      </w:r>
    </w:p>
    <w:p w:rsidR="009D08B9" w:rsidRDefault="009D08B9" w:rsidP="009D08B9">
      <w:pPr>
        <w:pStyle w:val="2f5"/>
        <w:ind w:firstLine="712"/>
      </w:pPr>
      <w:r>
        <w:rPr>
          <w:rFonts w:hint="eastAsia"/>
        </w:rPr>
        <w:t>辛酉六月三十日</w:t>
      </w:r>
      <w:r w:rsidR="006C4C45">
        <w:rPr>
          <w:rFonts w:hint="eastAsia"/>
        </w:rPr>
        <w:t>，</w:t>
      </w:r>
      <w:r w:rsidR="00D349E2">
        <w:rPr>
          <w:rFonts w:hint="eastAsia"/>
        </w:rPr>
        <w:t>余</w:t>
      </w:r>
      <w:r>
        <w:rPr>
          <w:rFonts w:hint="eastAsia"/>
        </w:rPr>
        <w:t>方就診戚家</w:t>
      </w:r>
      <w:r w:rsidR="006C4C45">
        <w:rPr>
          <w:rFonts w:hint="eastAsia"/>
        </w:rPr>
        <w:t>，</w:t>
      </w:r>
      <w:r>
        <w:rPr>
          <w:rFonts w:hint="eastAsia"/>
        </w:rPr>
        <w:t>不意長兒</w:t>
      </w:r>
      <w:r w:rsidR="00D349E2">
        <w:rPr>
          <w:rFonts w:hint="eastAsia"/>
        </w:rPr>
        <w:t>大新</w:t>
      </w:r>
      <w:r>
        <w:rPr>
          <w:rFonts w:hint="eastAsia"/>
        </w:rPr>
        <w:t>（現年十二）大瀉不止</w:t>
      </w:r>
      <w:r w:rsidR="006C4C45">
        <w:rPr>
          <w:rFonts w:hint="eastAsia"/>
        </w:rPr>
        <w:t>，</w:t>
      </w:r>
      <w:r>
        <w:rPr>
          <w:rFonts w:hint="eastAsia"/>
        </w:rPr>
        <w:t>及</w:t>
      </w:r>
      <w:r w:rsidR="00D349E2">
        <w:rPr>
          <w:rFonts w:hint="eastAsia"/>
        </w:rPr>
        <w:t>余</w:t>
      </w:r>
      <w:r>
        <w:rPr>
          <w:rFonts w:hint="eastAsia"/>
        </w:rPr>
        <w:t>回家</w:t>
      </w:r>
      <w:r w:rsidR="006C4C45">
        <w:rPr>
          <w:rFonts w:hint="eastAsia"/>
        </w:rPr>
        <w:t>，</w:t>
      </w:r>
      <w:r>
        <w:rPr>
          <w:rFonts w:hint="eastAsia"/>
        </w:rPr>
        <w:t>而吐亦作矣。其脈尤緊而遲</w:t>
      </w:r>
      <w:r w:rsidR="006C4C45">
        <w:rPr>
          <w:rFonts w:hint="eastAsia"/>
        </w:rPr>
        <w:t>，</w:t>
      </w:r>
      <w:r>
        <w:rPr>
          <w:rFonts w:hint="eastAsia"/>
        </w:rPr>
        <w:t>四末微麻</w:t>
      </w:r>
      <w:r w:rsidR="006C4C45">
        <w:rPr>
          <w:rFonts w:hint="eastAsia"/>
        </w:rPr>
        <w:t>，</w:t>
      </w:r>
      <w:r>
        <w:rPr>
          <w:rFonts w:hint="eastAsia"/>
        </w:rPr>
        <w:t>頭疼</w:t>
      </w:r>
      <w:r w:rsidR="006C4C45">
        <w:rPr>
          <w:rFonts w:hint="eastAsia"/>
        </w:rPr>
        <w:t>，</w:t>
      </w:r>
      <w:r>
        <w:rPr>
          <w:rFonts w:hint="eastAsia"/>
        </w:rPr>
        <w:t>身熱</w:t>
      </w:r>
      <w:r w:rsidR="006C4C45">
        <w:rPr>
          <w:rFonts w:hint="eastAsia"/>
        </w:rPr>
        <w:t>，</w:t>
      </w:r>
      <w:r>
        <w:rPr>
          <w:rFonts w:hint="eastAsia"/>
        </w:rPr>
        <w:t>無汗</w:t>
      </w:r>
      <w:r w:rsidR="006C4C45">
        <w:rPr>
          <w:rFonts w:hint="eastAsia"/>
        </w:rPr>
        <w:t>，</w:t>
      </w:r>
      <w:r>
        <w:rPr>
          <w:rFonts w:hint="eastAsia"/>
        </w:rPr>
        <w:t>口渴</w:t>
      </w:r>
      <w:r w:rsidR="006C4C45">
        <w:rPr>
          <w:rFonts w:hint="eastAsia"/>
        </w:rPr>
        <w:t>，</w:t>
      </w:r>
      <w:r>
        <w:rPr>
          <w:rFonts w:hint="eastAsia"/>
        </w:rPr>
        <w:t>此伏陰而兼外感也</w:t>
      </w:r>
      <w:r w:rsidR="006C4C45">
        <w:rPr>
          <w:rFonts w:hint="eastAsia"/>
        </w:rPr>
        <w:t>，</w:t>
      </w:r>
      <w:r>
        <w:rPr>
          <w:rFonts w:hint="eastAsia"/>
        </w:rPr>
        <w:t>遂投以先生所創之急救回生丹。小兒此證雖屬伏陰</w:t>
      </w:r>
      <w:r w:rsidR="006C4C45">
        <w:rPr>
          <w:rFonts w:hint="eastAsia"/>
        </w:rPr>
        <w:t>，</w:t>
      </w:r>
      <w:r>
        <w:rPr>
          <w:rFonts w:hint="eastAsia"/>
        </w:rPr>
        <w:t>因有兼證</w:t>
      </w:r>
      <w:r w:rsidR="006C4C45">
        <w:rPr>
          <w:rFonts w:hint="eastAsia"/>
        </w:rPr>
        <w:t>，</w:t>
      </w:r>
      <w:r>
        <w:rPr>
          <w:rFonts w:hint="eastAsia"/>
        </w:rPr>
        <w:t>須兼解表</w:t>
      </w:r>
      <w:r w:rsidR="006C4C45">
        <w:rPr>
          <w:rFonts w:hint="eastAsia"/>
        </w:rPr>
        <w:t>，</w:t>
      </w:r>
      <w:r>
        <w:rPr>
          <w:rFonts w:hint="eastAsia"/>
        </w:rPr>
        <w:t>且先生謂此丹服之可溫復得汗</w:t>
      </w:r>
      <w:r w:rsidR="006C4C45">
        <w:rPr>
          <w:rFonts w:hint="eastAsia"/>
        </w:rPr>
        <w:t>，</w:t>
      </w:r>
      <w:r>
        <w:rPr>
          <w:rFonts w:hint="eastAsia"/>
        </w:rPr>
        <w:t>故與之。從此可知無論伏陰霍亂</w:t>
      </w:r>
      <w:r w:rsidR="006C4C45">
        <w:rPr>
          <w:rFonts w:hint="eastAsia"/>
        </w:rPr>
        <w:t>，</w:t>
      </w:r>
      <w:r>
        <w:rPr>
          <w:rFonts w:hint="eastAsia"/>
        </w:rPr>
        <w:t>其病初起時</w:t>
      </w:r>
      <w:r w:rsidR="006C4C45">
        <w:rPr>
          <w:rFonts w:hint="eastAsia"/>
        </w:rPr>
        <w:t>，</w:t>
      </w:r>
      <w:r>
        <w:rPr>
          <w:rFonts w:hint="eastAsia"/>
        </w:rPr>
        <w:t>可先與此丹</w:t>
      </w:r>
      <w:r w:rsidR="006C4C45">
        <w:rPr>
          <w:rFonts w:hint="eastAsia"/>
        </w:rPr>
        <w:t>，</w:t>
      </w:r>
      <w:r>
        <w:rPr>
          <w:rFonts w:hint="eastAsia"/>
        </w:rPr>
        <w:t>令其得汗以減其勢</w:t>
      </w:r>
      <w:r w:rsidR="006C4C45">
        <w:rPr>
          <w:rFonts w:hint="eastAsia"/>
        </w:rPr>
        <w:t>，</w:t>
      </w:r>
      <w:r>
        <w:rPr>
          <w:rFonts w:hint="eastAsia"/>
        </w:rPr>
        <w:t>而後再分途治之可也（若但</w:t>
      </w:r>
      <w:r w:rsidR="00AD7840">
        <w:rPr>
          <w:rFonts w:hint="eastAsia"/>
        </w:rPr>
        <w:t>係</w:t>
      </w:r>
      <w:r>
        <w:rPr>
          <w:rFonts w:hint="eastAsia"/>
        </w:rPr>
        <w:t>伏陰</w:t>
      </w:r>
      <w:r>
        <w:rPr>
          <w:rFonts w:hint="eastAsia"/>
        </w:rPr>
        <w:lastRenderedPageBreak/>
        <w:t>證</w:t>
      </w:r>
      <w:r w:rsidR="006C4C45">
        <w:rPr>
          <w:rFonts w:hint="eastAsia"/>
        </w:rPr>
        <w:t>，</w:t>
      </w:r>
      <w:r>
        <w:rPr>
          <w:rFonts w:hint="eastAsia"/>
        </w:rPr>
        <w:t>先與以先生所制衛生防疫寶丹更妙）。乃服藥後</w:t>
      </w:r>
      <w:r w:rsidR="006C4C45">
        <w:rPr>
          <w:rFonts w:hint="eastAsia"/>
        </w:rPr>
        <w:t>，</w:t>
      </w:r>
      <w:r>
        <w:rPr>
          <w:rFonts w:hint="eastAsia"/>
        </w:rPr>
        <w:t>須臾汗出</w:t>
      </w:r>
      <w:r w:rsidR="006C4C45">
        <w:rPr>
          <w:rFonts w:hint="eastAsia"/>
        </w:rPr>
        <w:t>，</w:t>
      </w:r>
      <w:r>
        <w:rPr>
          <w:rFonts w:hint="eastAsia"/>
        </w:rPr>
        <w:t>吐瀉之勢亦稍緩</w:t>
      </w:r>
      <w:r w:rsidR="006C4C45">
        <w:rPr>
          <w:rFonts w:hint="eastAsia"/>
        </w:rPr>
        <w:t>，</w:t>
      </w:r>
      <w:r>
        <w:rPr>
          <w:rFonts w:hint="eastAsia"/>
        </w:rPr>
        <w:t>繼與以漂蒼朮三錢</w:t>
      </w:r>
      <w:r w:rsidR="006C4C45">
        <w:rPr>
          <w:rFonts w:hint="eastAsia"/>
        </w:rPr>
        <w:t>，</w:t>
      </w:r>
      <w:r>
        <w:rPr>
          <w:rFonts w:hint="eastAsia"/>
        </w:rPr>
        <w:t>枳殼二錢</w:t>
      </w:r>
      <w:r w:rsidR="006C4C45">
        <w:rPr>
          <w:rFonts w:hint="eastAsia"/>
        </w:rPr>
        <w:t>，</w:t>
      </w:r>
      <w:r>
        <w:rPr>
          <w:rFonts w:hint="eastAsia"/>
        </w:rPr>
        <w:t>厚朴錢半</w:t>
      </w:r>
      <w:r w:rsidR="006C4C45">
        <w:rPr>
          <w:rFonts w:hint="eastAsia"/>
        </w:rPr>
        <w:t>，</w:t>
      </w:r>
      <w:r>
        <w:rPr>
          <w:rFonts w:hint="eastAsia"/>
        </w:rPr>
        <w:t>西砂仁、廣陳皮、炙甘草、蘇葉各一錢</w:t>
      </w:r>
      <w:r w:rsidR="006C4C45">
        <w:rPr>
          <w:rFonts w:hint="eastAsia"/>
        </w:rPr>
        <w:t>，</w:t>
      </w:r>
      <w:r>
        <w:rPr>
          <w:rFonts w:hint="eastAsia"/>
        </w:rPr>
        <w:t>薄荷八分</w:t>
      </w:r>
      <w:r w:rsidR="006C4C45">
        <w:rPr>
          <w:rFonts w:hint="eastAsia"/>
        </w:rPr>
        <w:t>，</w:t>
      </w:r>
      <w:r>
        <w:rPr>
          <w:rFonts w:hint="eastAsia"/>
        </w:rPr>
        <w:t>加生薑、大棗</w:t>
      </w:r>
      <w:r w:rsidR="006C4C45">
        <w:rPr>
          <w:rFonts w:hint="eastAsia"/>
        </w:rPr>
        <w:t>，</w:t>
      </w:r>
      <w:r>
        <w:rPr>
          <w:rFonts w:hint="eastAsia"/>
        </w:rPr>
        <w:t>煎湯服之</w:t>
      </w:r>
      <w:r w:rsidR="006C4C45">
        <w:rPr>
          <w:rFonts w:hint="eastAsia"/>
        </w:rPr>
        <w:t>，</w:t>
      </w:r>
      <w:r>
        <w:rPr>
          <w:rFonts w:hint="eastAsia"/>
        </w:rPr>
        <w:t>未盡劑而愈。</w:t>
      </w:r>
    </w:p>
    <w:p w:rsidR="00D349E2" w:rsidRPr="00D349E2" w:rsidRDefault="00D349E2" w:rsidP="00D349E2">
      <w:pPr>
        <w:pStyle w:val="2f5"/>
        <w:ind w:firstLine="712"/>
      </w:pPr>
      <w:r w:rsidRPr="00D349E2">
        <w:rPr>
          <w:rFonts w:hint="eastAsia"/>
        </w:rPr>
        <w:t>按︰</w:t>
      </w:r>
      <w:r>
        <w:rPr>
          <w:rFonts w:hint="eastAsia"/>
        </w:rPr>
        <w:t>其子兼外感</w:t>
      </w:r>
      <w:r w:rsidR="006C4C45">
        <w:rPr>
          <w:rFonts w:hint="eastAsia"/>
        </w:rPr>
        <w:t>，</w:t>
      </w:r>
      <w:r>
        <w:rPr>
          <w:rFonts w:hint="eastAsia"/>
        </w:rPr>
        <w:t>所以身熱口渴。若但為伏陰</w:t>
      </w:r>
      <w:r w:rsidR="006C4C45">
        <w:rPr>
          <w:rFonts w:hint="eastAsia"/>
        </w:rPr>
        <w:t>，</w:t>
      </w:r>
      <w:r>
        <w:rPr>
          <w:rFonts w:hint="eastAsia"/>
        </w:rPr>
        <w:t>初則吐瀉</w:t>
      </w:r>
      <w:r w:rsidR="006C4C45">
        <w:rPr>
          <w:rFonts w:hint="eastAsia"/>
        </w:rPr>
        <w:t>，</w:t>
      </w:r>
      <w:r>
        <w:rPr>
          <w:rFonts w:hint="eastAsia"/>
        </w:rPr>
        <w:t>繼則身冷、轉筋、目眶塌陷</w:t>
      </w:r>
      <w:r w:rsidR="006C4C45">
        <w:rPr>
          <w:rFonts w:hint="eastAsia"/>
        </w:rPr>
        <w:t>，</w:t>
      </w:r>
      <w:r>
        <w:rPr>
          <w:rFonts w:hint="eastAsia"/>
        </w:rPr>
        <w:t>無一不與霍亂相同</w:t>
      </w:r>
      <w:r w:rsidR="006C4C45">
        <w:rPr>
          <w:rFonts w:hint="eastAsia"/>
        </w:rPr>
        <w:t>，</w:t>
      </w:r>
      <w:r>
        <w:rPr>
          <w:rFonts w:hint="eastAsia"/>
        </w:rPr>
        <w:t>惟心中不覺發熱</w:t>
      </w:r>
      <w:r w:rsidR="006C4C45">
        <w:rPr>
          <w:rFonts w:hint="eastAsia"/>
        </w:rPr>
        <w:t>，</w:t>
      </w:r>
      <w:r>
        <w:rPr>
          <w:rFonts w:hint="eastAsia"/>
        </w:rPr>
        <w:t>且四肢有拘急之象耳。斯實彷彿陰證霍亂</w:t>
      </w:r>
      <w:r w:rsidR="006C4C45">
        <w:rPr>
          <w:rFonts w:hint="eastAsia"/>
        </w:rPr>
        <w:t>，</w:t>
      </w:r>
      <w:r>
        <w:rPr>
          <w:rFonts w:hint="eastAsia"/>
        </w:rPr>
        <w:t>與《傷寒論》所載之霍亂相似</w:t>
      </w:r>
      <w:r w:rsidR="006C4C45">
        <w:rPr>
          <w:rFonts w:hint="eastAsia"/>
        </w:rPr>
        <w:t>，</w:t>
      </w:r>
      <w:r>
        <w:rPr>
          <w:rFonts w:hint="eastAsia"/>
        </w:rPr>
        <w:t>故其書所載復陽消陰法</w:t>
      </w:r>
      <w:r w:rsidR="006C4C45">
        <w:rPr>
          <w:rFonts w:hint="eastAsia"/>
        </w:rPr>
        <w:t>，</w:t>
      </w:r>
      <w:r>
        <w:rPr>
          <w:rFonts w:hint="eastAsia"/>
        </w:rPr>
        <w:t>即</w:t>
      </w:r>
      <w:r w:rsidR="00AD7840">
        <w:rPr>
          <w:rFonts w:hint="eastAsia"/>
        </w:rPr>
        <w:t>係</w:t>
      </w:r>
      <w:r>
        <w:rPr>
          <w:rFonts w:hint="eastAsia"/>
        </w:rPr>
        <w:t>附子理中湯。今李君</w:t>
      </w:r>
      <w:r w:rsidR="00D24630">
        <w:rPr>
          <w:rFonts w:hint="eastAsia"/>
        </w:rPr>
        <w:t>於</w:t>
      </w:r>
      <w:r>
        <w:rPr>
          <w:rFonts w:hint="eastAsia"/>
        </w:rPr>
        <w:t>其初得</w:t>
      </w:r>
      <w:r w:rsidR="006C4C45">
        <w:rPr>
          <w:rFonts w:hint="eastAsia"/>
        </w:rPr>
        <w:t>，</w:t>
      </w:r>
      <w:r>
        <w:rPr>
          <w:rFonts w:hint="eastAsia"/>
        </w:rPr>
        <w:t>謂可治以急救回生丹</w:t>
      </w:r>
      <w:r w:rsidR="006C4C45">
        <w:rPr>
          <w:rFonts w:hint="eastAsia"/>
        </w:rPr>
        <w:t>，</w:t>
      </w:r>
      <w:r>
        <w:rPr>
          <w:rFonts w:hint="eastAsia"/>
        </w:rPr>
        <w:t>且謂若治以衛生防疫寶丹更妙。蓋衛生防疫寶丹</w:t>
      </w:r>
      <w:r w:rsidR="006C4C45">
        <w:rPr>
          <w:rFonts w:hint="eastAsia"/>
        </w:rPr>
        <w:t>，</w:t>
      </w:r>
      <w:r>
        <w:rPr>
          <w:rFonts w:hint="eastAsia"/>
        </w:rPr>
        <w:t>初服下覺涼</w:t>
      </w:r>
      <w:r w:rsidR="006C4C45">
        <w:rPr>
          <w:rFonts w:hint="eastAsia"/>
        </w:rPr>
        <w:t>，</w:t>
      </w:r>
      <w:r>
        <w:rPr>
          <w:rFonts w:hint="eastAsia"/>
        </w:rPr>
        <w:t>繼則終歸</w:t>
      </w:r>
      <w:r w:rsidR="00D24630">
        <w:rPr>
          <w:rFonts w:hint="eastAsia"/>
        </w:rPr>
        <w:t>於</w:t>
      </w:r>
      <w:r>
        <w:rPr>
          <w:rFonts w:hint="eastAsia"/>
        </w:rPr>
        <w:t>熱</w:t>
      </w:r>
      <w:r w:rsidR="006C4C45">
        <w:rPr>
          <w:rFonts w:hint="eastAsia"/>
        </w:rPr>
        <w:t>，</w:t>
      </w:r>
      <w:r>
        <w:rPr>
          <w:rFonts w:hint="eastAsia"/>
        </w:rPr>
        <w:t>因冰片、薄荷冰皆性熱用涼也</w:t>
      </w:r>
      <w:r w:rsidR="006C4C45">
        <w:rPr>
          <w:rFonts w:hint="eastAsia"/>
        </w:rPr>
        <w:t>，</w:t>
      </w:r>
      <w:r>
        <w:rPr>
          <w:rFonts w:hint="eastAsia"/>
        </w:rPr>
        <w:t>況細辛、白芷原屬溫熱之品</w:t>
      </w:r>
      <w:r w:rsidR="006C4C45">
        <w:rPr>
          <w:rFonts w:hint="eastAsia"/>
        </w:rPr>
        <w:t>，</w:t>
      </w:r>
      <w:r>
        <w:rPr>
          <w:rFonts w:hint="eastAsia"/>
        </w:rPr>
        <w:t>是以此丹之妙用</w:t>
      </w:r>
      <w:r w:rsidR="006C4C45">
        <w:rPr>
          <w:rFonts w:hint="eastAsia"/>
        </w:rPr>
        <w:t>，</w:t>
      </w:r>
      <w:r>
        <w:rPr>
          <w:rFonts w:hint="eastAsia"/>
        </w:rPr>
        <w:t>在上能清</w:t>
      </w:r>
      <w:r w:rsidR="006C4C45">
        <w:rPr>
          <w:rFonts w:hint="eastAsia"/>
        </w:rPr>
        <w:t>，</w:t>
      </w:r>
      <w:r>
        <w:rPr>
          <w:rFonts w:hint="eastAsia"/>
        </w:rPr>
        <w:t>在下能溫耳。至急救回生丹</w:t>
      </w:r>
      <w:r w:rsidR="006C4C45">
        <w:rPr>
          <w:rFonts w:hint="eastAsia"/>
        </w:rPr>
        <w:t>，</w:t>
      </w:r>
      <w:r>
        <w:rPr>
          <w:rFonts w:hint="eastAsia"/>
        </w:rPr>
        <w:t>無辛、芷之熱</w:t>
      </w:r>
      <w:r w:rsidR="006C4C45">
        <w:rPr>
          <w:rFonts w:hint="eastAsia"/>
        </w:rPr>
        <w:t>，</w:t>
      </w:r>
      <w:r>
        <w:rPr>
          <w:rFonts w:hint="eastAsia"/>
        </w:rPr>
        <w:t>硃砂又加重</w:t>
      </w:r>
      <w:r w:rsidR="006C4C45">
        <w:rPr>
          <w:rFonts w:hint="eastAsia"/>
        </w:rPr>
        <w:t>，</w:t>
      </w:r>
      <w:r>
        <w:rPr>
          <w:rFonts w:hint="eastAsia"/>
        </w:rPr>
        <w:t>藥性似偏</w:t>
      </w:r>
      <w:r w:rsidR="00D24630">
        <w:rPr>
          <w:rFonts w:hint="eastAsia"/>
        </w:rPr>
        <w:t>於</w:t>
      </w:r>
      <w:r>
        <w:rPr>
          <w:rFonts w:hint="eastAsia"/>
        </w:rPr>
        <w:t>涼矣</w:t>
      </w:r>
      <w:r w:rsidR="006C4C45">
        <w:rPr>
          <w:rFonts w:hint="eastAsia"/>
        </w:rPr>
        <w:t>，</w:t>
      </w:r>
      <w:r>
        <w:rPr>
          <w:rFonts w:hint="eastAsia"/>
        </w:rPr>
        <w:t>然硃砂原汞硫化合</w:t>
      </w:r>
      <w:r w:rsidR="006C4C45">
        <w:rPr>
          <w:rFonts w:hint="eastAsia"/>
        </w:rPr>
        <w:t>，</w:t>
      </w:r>
      <w:r>
        <w:rPr>
          <w:rFonts w:hint="eastAsia"/>
        </w:rPr>
        <w:t>涼中含有熱性</w:t>
      </w:r>
      <w:r w:rsidR="006C4C45">
        <w:rPr>
          <w:rFonts w:hint="eastAsia"/>
        </w:rPr>
        <w:t>，</w:t>
      </w:r>
      <w:r>
        <w:rPr>
          <w:rFonts w:hint="eastAsia"/>
        </w:rPr>
        <w:t>況冰片、薄荷冰亦加多</w:t>
      </w:r>
      <w:r w:rsidR="006C4C45">
        <w:rPr>
          <w:rFonts w:hint="eastAsia"/>
        </w:rPr>
        <w:t>，</w:t>
      </w:r>
      <w:r>
        <w:rPr>
          <w:rFonts w:hint="eastAsia"/>
        </w:rPr>
        <w:t>發汗甚捷</w:t>
      </w:r>
      <w:r w:rsidR="006C4C45">
        <w:rPr>
          <w:rFonts w:hint="eastAsia"/>
        </w:rPr>
        <w:t>，</w:t>
      </w:r>
      <w:r>
        <w:rPr>
          <w:rFonts w:hint="eastAsia"/>
        </w:rPr>
        <w:t>服後無論新受之外感</w:t>
      </w:r>
      <w:r w:rsidR="006C4C45">
        <w:rPr>
          <w:rFonts w:hint="eastAsia"/>
        </w:rPr>
        <w:t>，</w:t>
      </w:r>
      <w:r>
        <w:rPr>
          <w:rFonts w:hint="eastAsia"/>
        </w:rPr>
        <w:t>久伏之邪氣</w:t>
      </w:r>
      <w:r w:rsidR="006C4C45">
        <w:rPr>
          <w:rFonts w:hint="eastAsia"/>
        </w:rPr>
        <w:t>，</w:t>
      </w:r>
      <w:r>
        <w:rPr>
          <w:rFonts w:hint="eastAsia"/>
        </w:rPr>
        <w:t>皆可由汗透出。由斯觀之</w:t>
      </w:r>
      <w:r w:rsidR="006C4C45">
        <w:rPr>
          <w:rFonts w:hint="eastAsia"/>
        </w:rPr>
        <w:t>，</w:t>
      </w:r>
      <w:r>
        <w:rPr>
          <w:rFonts w:hint="eastAsia"/>
        </w:rPr>
        <w:t>若果</w:t>
      </w:r>
      <w:r w:rsidR="00AD7840">
        <w:rPr>
          <w:rFonts w:hint="eastAsia"/>
        </w:rPr>
        <w:t>係</w:t>
      </w:r>
      <w:r>
        <w:rPr>
          <w:rFonts w:hint="eastAsia"/>
        </w:rPr>
        <w:t>陽證霍亂</w:t>
      </w:r>
      <w:r w:rsidR="006C4C45">
        <w:rPr>
          <w:rFonts w:hint="eastAsia"/>
        </w:rPr>
        <w:t>，</w:t>
      </w:r>
      <w:r>
        <w:rPr>
          <w:rFonts w:hint="eastAsia"/>
        </w:rPr>
        <w:t>即放膽投以急救回生丹</w:t>
      </w:r>
      <w:r w:rsidR="006C4C45">
        <w:rPr>
          <w:rFonts w:hint="eastAsia"/>
        </w:rPr>
        <w:t>，</w:t>
      </w:r>
      <w:r>
        <w:rPr>
          <w:rFonts w:hint="eastAsia"/>
        </w:rPr>
        <w:t>必能回生。若不能斷其為陰為陽</w:t>
      </w:r>
      <w:r w:rsidR="006C4C45">
        <w:rPr>
          <w:rFonts w:hint="eastAsia"/>
        </w:rPr>
        <w:t>，</w:t>
      </w:r>
      <w:r>
        <w:rPr>
          <w:rFonts w:hint="eastAsia"/>
        </w:rPr>
        <w:t>即投以衛生防疫寶丹</w:t>
      </w:r>
      <w:r w:rsidR="006C4C45">
        <w:rPr>
          <w:rFonts w:hint="eastAsia"/>
        </w:rPr>
        <w:t>，</w:t>
      </w:r>
      <w:r>
        <w:rPr>
          <w:rFonts w:hint="eastAsia"/>
        </w:rPr>
        <w:t>亦無不效也。</w:t>
      </w:r>
      <w:r w:rsidRPr="00D349E2">
        <w:rPr>
          <w:rFonts w:hint="eastAsia"/>
        </w:rPr>
        <w:t>夫方自愚制</w:t>
      </w:r>
      <w:r w:rsidR="006C4C45">
        <w:t>，</w:t>
      </w:r>
      <w:r w:rsidRPr="00D349E2">
        <w:rPr>
          <w:rFonts w:hint="eastAsia"/>
        </w:rPr>
        <w:t>經李君發明之而其用愈廣</w:t>
      </w:r>
      <w:r w:rsidR="006C4C45">
        <w:t>，</w:t>
      </w:r>
      <w:r w:rsidRPr="00D349E2">
        <w:rPr>
          <w:rFonts w:hint="eastAsia"/>
        </w:rPr>
        <w:t>亦愈妙</w:t>
      </w:r>
      <w:r w:rsidR="006C4C45">
        <w:t>，</w:t>
      </w:r>
      <w:r w:rsidRPr="00D349E2">
        <w:rPr>
          <w:rFonts w:hint="eastAsia"/>
        </w:rPr>
        <w:t>李君真愚之益友矣。爰將二方之制法服法詳列</w:t>
      </w:r>
      <w:r w:rsidR="00D24630">
        <w:rPr>
          <w:rFonts w:hint="eastAsia"/>
        </w:rPr>
        <w:t>於</w:t>
      </w:r>
      <w:r w:rsidRPr="00D349E2">
        <w:rPr>
          <w:rFonts w:hint="eastAsia"/>
        </w:rPr>
        <w:t>下。</w:t>
      </w:r>
    </w:p>
    <w:p w:rsidR="00D349E2" w:rsidRDefault="00D349E2" w:rsidP="00D349E2">
      <w:pPr>
        <w:pStyle w:val="5a"/>
      </w:pPr>
      <w:bookmarkStart w:id="848" w:name="_Toc7561185"/>
      <w:r>
        <w:rPr>
          <w:rFonts w:hint="eastAsia"/>
        </w:rPr>
        <w:t>【急救回生丹】</w:t>
      </w:r>
      <w:bookmarkEnd w:id="848"/>
    </w:p>
    <w:p w:rsidR="00D349E2" w:rsidRDefault="00D349E2" w:rsidP="00D349E2">
      <w:pPr>
        <w:pStyle w:val="2f5"/>
        <w:ind w:firstLine="712"/>
      </w:pPr>
      <w:r>
        <w:rPr>
          <w:rFonts w:hint="eastAsia"/>
        </w:rPr>
        <w:lastRenderedPageBreak/>
        <w:t>頂好朱砂一錢半</w:t>
      </w:r>
      <w:r w:rsidR="006C4C45">
        <w:t>，</w:t>
      </w:r>
      <w:r>
        <w:rPr>
          <w:rFonts w:hint="eastAsia"/>
        </w:rPr>
        <w:t>粉甘草細末一錢</w:t>
      </w:r>
      <w:r w:rsidR="006C4C45">
        <w:t>，</w:t>
      </w:r>
      <w:r>
        <w:rPr>
          <w:rFonts w:hint="eastAsia"/>
        </w:rPr>
        <w:t>冰片三分</w:t>
      </w:r>
      <w:r w:rsidR="006C4C45">
        <w:t>，</w:t>
      </w:r>
      <w:r>
        <w:rPr>
          <w:rFonts w:hint="eastAsia"/>
        </w:rPr>
        <w:t>薄荷冰二分。共為細末</w:t>
      </w:r>
      <w:r w:rsidR="006C4C45">
        <w:t>，</w:t>
      </w:r>
      <w:r>
        <w:rPr>
          <w:rFonts w:hint="eastAsia"/>
        </w:rPr>
        <w:t>分三次服。多半點鐘服一次</w:t>
      </w:r>
      <w:r w:rsidR="006C4C45">
        <w:t>，</w:t>
      </w:r>
      <w:r>
        <w:rPr>
          <w:rFonts w:hint="eastAsia"/>
        </w:rPr>
        <w:t>開水送下</w:t>
      </w:r>
      <w:r w:rsidR="006C4C45">
        <w:t>，</w:t>
      </w:r>
      <w:r>
        <w:rPr>
          <w:rFonts w:hint="eastAsia"/>
        </w:rPr>
        <w:t>溫覆得汗即愈。若初服即得汗者</w:t>
      </w:r>
      <w:r w:rsidR="006C4C45">
        <w:t>，</w:t>
      </w:r>
      <w:r>
        <w:rPr>
          <w:rFonts w:hint="eastAsia"/>
        </w:rPr>
        <w:t>後二次可徐徐服之。吐劇者</w:t>
      </w:r>
      <w:r w:rsidR="006C4C45">
        <w:t>，</w:t>
      </w:r>
      <w:r>
        <w:rPr>
          <w:rFonts w:hint="eastAsia"/>
        </w:rPr>
        <w:t>宜</w:t>
      </w:r>
      <w:r w:rsidR="00D24630">
        <w:rPr>
          <w:rFonts w:hint="eastAsia"/>
        </w:rPr>
        <w:t>於</w:t>
      </w:r>
      <w:r>
        <w:rPr>
          <w:rFonts w:hint="eastAsia"/>
        </w:rPr>
        <w:t>甫吐後服之。</w:t>
      </w:r>
    </w:p>
    <w:p w:rsidR="00D349E2" w:rsidRDefault="00D349E2" w:rsidP="00D349E2">
      <w:pPr>
        <w:pStyle w:val="5a"/>
      </w:pPr>
      <w:bookmarkStart w:id="849" w:name="_Toc7561186"/>
      <w:r>
        <w:rPr>
          <w:rFonts w:hint="eastAsia"/>
        </w:rPr>
        <w:t>【衛生防疫寶丹】</w:t>
      </w:r>
      <w:bookmarkEnd w:id="849"/>
    </w:p>
    <w:p w:rsidR="00D349E2" w:rsidRDefault="00D349E2" w:rsidP="00D349E2">
      <w:pPr>
        <w:pStyle w:val="2f5"/>
        <w:ind w:firstLine="712"/>
      </w:pPr>
      <w:r>
        <w:rPr>
          <w:rFonts w:hint="eastAsia"/>
        </w:rPr>
        <w:t>粉甘草細末十兩</w:t>
      </w:r>
      <w:r w:rsidR="006C4C45">
        <w:t>，</w:t>
      </w:r>
      <w:r>
        <w:rPr>
          <w:rFonts w:hint="eastAsia"/>
        </w:rPr>
        <w:t>細辛細末兩半</w:t>
      </w:r>
      <w:r w:rsidR="006C4C45">
        <w:t>，</w:t>
      </w:r>
      <w:r>
        <w:rPr>
          <w:rFonts w:hint="eastAsia"/>
        </w:rPr>
        <w:t>香白芷細末一兩</w:t>
      </w:r>
      <w:r w:rsidR="006C4C45">
        <w:t>，</w:t>
      </w:r>
      <w:r>
        <w:rPr>
          <w:rFonts w:hint="eastAsia"/>
        </w:rPr>
        <w:t>薄荷冰細末四錢</w:t>
      </w:r>
      <w:r w:rsidR="006C4C45">
        <w:t>，</w:t>
      </w:r>
      <w:r>
        <w:rPr>
          <w:rFonts w:hint="eastAsia"/>
        </w:rPr>
        <w:t>冰片細末三錢</w:t>
      </w:r>
      <w:r w:rsidR="006C4C45">
        <w:t>，</w:t>
      </w:r>
      <w:r>
        <w:rPr>
          <w:rFonts w:hint="eastAsia"/>
        </w:rPr>
        <w:t>頂好朱砂細末三兩。將前五味水泛為丸</w:t>
      </w:r>
      <w:r w:rsidR="006C4C45">
        <w:t>，</w:t>
      </w:r>
      <w:r>
        <w:rPr>
          <w:rFonts w:hint="eastAsia"/>
        </w:rPr>
        <w:t>綠豆大</w:t>
      </w:r>
      <w:r w:rsidR="006C4C45">
        <w:t>，</w:t>
      </w:r>
      <w:r>
        <w:rPr>
          <w:rFonts w:hint="eastAsia"/>
        </w:rPr>
        <w:t>陰乾</w:t>
      </w:r>
      <w:r w:rsidR="00F13728">
        <w:t>（</w:t>
      </w:r>
      <w:r>
        <w:rPr>
          <w:rFonts w:hint="eastAsia"/>
        </w:rPr>
        <w:t>不宜曬</w:t>
      </w:r>
      <w:r w:rsidR="00F13728">
        <w:t>）</w:t>
      </w:r>
      <w:r w:rsidR="006C4C45">
        <w:t>，</w:t>
      </w:r>
      <w:r>
        <w:rPr>
          <w:rFonts w:hint="eastAsia"/>
        </w:rPr>
        <w:t>朱砂為衣</w:t>
      </w:r>
      <w:r w:rsidR="006C4C45">
        <w:t>，</w:t>
      </w:r>
      <w:r>
        <w:rPr>
          <w:rFonts w:hint="eastAsia"/>
        </w:rPr>
        <w:t>勿令餘剩</w:t>
      </w:r>
      <w:r w:rsidR="006C4C45">
        <w:t>，</w:t>
      </w:r>
      <w:r>
        <w:rPr>
          <w:rFonts w:hint="eastAsia"/>
        </w:rPr>
        <w:t>務令外皮堅實、光滑</w:t>
      </w:r>
      <w:r w:rsidR="006C4C45">
        <w:t>，</w:t>
      </w:r>
      <w:r>
        <w:rPr>
          <w:rFonts w:hint="eastAsia"/>
        </w:rPr>
        <w:t>可不走味。霍亂輕者</w:t>
      </w:r>
      <w:r w:rsidR="006C4C45">
        <w:t>，</w:t>
      </w:r>
      <w:r>
        <w:rPr>
          <w:rFonts w:hint="eastAsia"/>
        </w:rPr>
        <w:t>服一百二十粒</w:t>
      </w:r>
      <w:r w:rsidR="006C4C45">
        <w:t>，</w:t>
      </w:r>
      <w:r>
        <w:rPr>
          <w:rFonts w:hint="eastAsia"/>
        </w:rPr>
        <w:t>重者服一百六十粒或二百粒</w:t>
      </w:r>
      <w:r w:rsidR="006C4C45">
        <w:t>，</w:t>
      </w:r>
      <w:r>
        <w:rPr>
          <w:rFonts w:hint="eastAsia"/>
        </w:rPr>
        <w:t>開水送下</w:t>
      </w:r>
      <w:r w:rsidR="006C4C45">
        <w:t>，</w:t>
      </w:r>
      <w:r>
        <w:rPr>
          <w:rFonts w:hint="eastAsia"/>
        </w:rPr>
        <w:t>服一次未</w:t>
      </w:r>
      <w:r w:rsidR="00090B73">
        <w:rPr>
          <w:rFonts w:hint="eastAsia"/>
        </w:rPr>
        <w:t>痊愈</w:t>
      </w:r>
      <w:r>
        <w:rPr>
          <w:rFonts w:hint="eastAsia"/>
        </w:rPr>
        <w:t>者</w:t>
      </w:r>
      <w:r w:rsidR="006C4C45">
        <w:t>，</w:t>
      </w:r>
      <w:r>
        <w:rPr>
          <w:rFonts w:hint="eastAsia"/>
        </w:rPr>
        <w:t>可繼續服至數次。一方皆宜服之</w:t>
      </w:r>
      <w:r w:rsidR="00090B73">
        <w:rPr>
          <w:rFonts w:hint="eastAsia"/>
        </w:rPr>
        <w:t>痊愈</w:t>
      </w:r>
      <w:r>
        <w:rPr>
          <w:rFonts w:hint="eastAsia"/>
        </w:rPr>
        <w:t>然後停服。</w:t>
      </w:r>
    </w:p>
    <w:p w:rsidR="00D349E2" w:rsidRDefault="00D349E2" w:rsidP="00D349E2">
      <w:pPr>
        <w:pStyle w:val="2f5"/>
        <w:ind w:firstLine="712"/>
      </w:pPr>
      <w:r>
        <w:t>又按：</w:t>
      </w:r>
      <w:r w:rsidR="009D08B9">
        <w:rPr>
          <w:rFonts w:hint="eastAsia"/>
        </w:rPr>
        <w:t>衛生防疫寶丹多服亦可發汗</w:t>
      </w:r>
      <w:r w:rsidR="006C4C45">
        <w:rPr>
          <w:rFonts w:hint="eastAsia"/>
        </w:rPr>
        <w:t>，</w:t>
      </w:r>
      <w:r w:rsidR="009D08B9">
        <w:rPr>
          <w:rFonts w:hint="eastAsia"/>
        </w:rPr>
        <w:t>無論霍亂因涼因熱</w:t>
      </w:r>
      <w:r w:rsidR="006C4C45">
        <w:rPr>
          <w:rFonts w:hint="eastAsia"/>
        </w:rPr>
        <w:t>，</w:t>
      </w:r>
      <w:r w:rsidR="009D08B9">
        <w:rPr>
          <w:rFonts w:hint="eastAsia"/>
        </w:rPr>
        <w:t>用之皆效</w:t>
      </w:r>
      <w:r w:rsidR="006C4C45">
        <w:rPr>
          <w:rFonts w:hint="eastAsia"/>
        </w:rPr>
        <w:t>，</w:t>
      </w:r>
      <w:r w:rsidR="009D08B9">
        <w:rPr>
          <w:rFonts w:hint="eastAsia"/>
        </w:rPr>
        <w:t>並治一切暴病痧證</w:t>
      </w:r>
      <w:r w:rsidR="006C4C45">
        <w:rPr>
          <w:rFonts w:hint="eastAsia"/>
        </w:rPr>
        <w:t>，</w:t>
      </w:r>
      <w:r w:rsidR="009D08B9">
        <w:rPr>
          <w:rFonts w:hint="eastAsia"/>
        </w:rPr>
        <w:t>頭疼</w:t>
      </w:r>
      <w:r w:rsidR="006C4C45">
        <w:rPr>
          <w:rFonts w:hint="eastAsia"/>
        </w:rPr>
        <w:t>，</w:t>
      </w:r>
      <w:r w:rsidR="009D08B9">
        <w:rPr>
          <w:rFonts w:hint="eastAsia"/>
        </w:rPr>
        <w:t>心煩</w:t>
      </w:r>
      <w:r w:rsidR="006C4C45">
        <w:rPr>
          <w:rFonts w:hint="eastAsia"/>
        </w:rPr>
        <w:t>，</w:t>
      </w:r>
      <w:r w:rsidR="009D08B9">
        <w:rPr>
          <w:rFonts w:hint="eastAsia"/>
        </w:rPr>
        <w:t>四肢作疼</w:t>
      </w:r>
      <w:r w:rsidR="006C4C45">
        <w:rPr>
          <w:rFonts w:hint="eastAsia"/>
        </w:rPr>
        <w:t>，</w:t>
      </w:r>
      <w:r w:rsidR="009D08B9">
        <w:rPr>
          <w:rFonts w:hint="eastAsia"/>
        </w:rPr>
        <w:t>泄瀉</w:t>
      </w:r>
      <w:r w:rsidR="006C4C45">
        <w:rPr>
          <w:rFonts w:hint="eastAsia"/>
        </w:rPr>
        <w:t>，</w:t>
      </w:r>
      <w:r w:rsidR="009D08B9">
        <w:rPr>
          <w:rFonts w:hint="eastAsia"/>
        </w:rPr>
        <w:t>痢疾</w:t>
      </w:r>
      <w:r w:rsidR="006C4C45">
        <w:rPr>
          <w:rFonts w:hint="eastAsia"/>
        </w:rPr>
        <w:t>，</w:t>
      </w:r>
      <w:r w:rsidR="009D08B9">
        <w:rPr>
          <w:rFonts w:hint="eastAsia"/>
        </w:rPr>
        <w:t>呃逆（治此證尤效）。若無病者</w:t>
      </w:r>
      <w:r w:rsidR="006C4C45">
        <w:rPr>
          <w:rFonts w:hint="eastAsia"/>
        </w:rPr>
        <w:t>，</w:t>
      </w:r>
      <w:r w:rsidR="009D08B9">
        <w:rPr>
          <w:rFonts w:hint="eastAsia"/>
        </w:rPr>
        <w:t>每飯後服二十粒</w:t>
      </w:r>
      <w:r w:rsidR="006C4C45">
        <w:rPr>
          <w:rFonts w:hint="eastAsia"/>
        </w:rPr>
        <w:t>，</w:t>
      </w:r>
      <w:r w:rsidR="009D08B9">
        <w:rPr>
          <w:rFonts w:hint="eastAsia"/>
        </w:rPr>
        <w:t>能使飲食速消</w:t>
      </w:r>
      <w:r w:rsidR="006C4C45">
        <w:rPr>
          <w:rFonts w:hint="eastAsia"/>
        </w:rPr>
        <w:t>，</w:t>
      </w:r>
      <w:r w:rsidR="009D08B9">
        <w:rPr>
          <w:rFonts w:hint="eastAsia"/>
        </w:rPr>
        <w:t>飯量驟加</w:t>
      </w:r>
      <w:r w:rsidR="006C4C45">
        <w:rPr>
          <w:rFonts w:hint="eastAsia"/>
        </w:rPr>
        <w:t>，</w:t>
      </w:r>
      <w:r w:rsidR="009D08B9">
        <w:rPr>
          <w:rFonts w:hint="eastAsia"/>
        </w:rPr>
        <w:t>實為健胃良藥。且每日服之</w:t>
      </w:r>
      <w:r w:rsidR="006C4C45">
        <w:rPr>
          <w:rFonts w:hint="eastAsia"/>
        </w:rPr>
        <w:t>，</w:t>
      </w:r>
      <w:r w:rsidR="009D08B9">
        <w:rPr>
          <w:rFonts w:hint="eastAsia"/>
        </w:rPr>
        <w:t>尤能預防一切雜證</w:t>
      </w:r>
      <w:r w:rsidR="006C4C45">
        <w:rPr>
          <w:rFonts w:hint="eastAsia"/>
        </w:rPr>
        <w:t>，</w:t>
      </w:r>
      <w:r w:rsidR="009D08B9">
        <w:rPr>
          <w:rFonts w:hint="eastAsia"/>
        </w:rPr>
        <w:t>不受傳染。</w:t>
      </w:r>
    </w:p>
    <w:p w:rsidR="009D08B9" w:rsidRDefault="009D08B9" w:rsidP="00D349E2">
      <w:pPr>
        <w:pStyle w:val="2f5"/>
        <w:ind w:firstLine="712"/>
      </w:pPr>
      <w:r>
        <w:rPr>
          <w:rFonts w:hint="eastAsia"/>
        </w:rPr>
        <w:t>霍亂之證</w:t>
      </w:r>
      <w:r w:rsidR="006C4C45">
        <w:rPr>
          <w:rFonts w:hint="eastAsia"/>
        </w:rPr>
        <w:t>，</w:t>
      </w:r>
      <w:r>
        <w:rPr>
          <w:rFonts w:hint="eastAsia"/>
        </w:rPr>
        <w:t>有但用上二方不效者</w:t>
      </w:r>
      <w:r w:rsidR="006C4C45">
        <w:rPr>
          <w:rFonts w:hint="eastAsia"/>
        </w:rPr>
        <w:t>，</w:t>
      </w:r>
      <w:r>
        <w:rPr>
          <w:rFonts w:hint="eastAsia"/>
        </w:rPr>
        <w:t>其吐瀉已極</w:t>
      </w:r>
      <w:r w:rsidR="006C4C45">
        <w:rPr>
          <w:rFonts w:hint="eastAsia"/>
        </w:rPr>
        <w:t>，</w:t>
      </w:r>
      <w:r>
        <w:rPr>
          <w:rFonts w:hint="eastAsia"/>
        </w:rPr>
        <w:t>奄奄一息將脫者是也。方書有謂霍亂為脫疫者</w:t>
      </w:r>
      <w:r w:rsidR="006C4C45">
        <w:rPr>
          <w:rFonts w:hint="eastAsia"/>
        </w:rPr>
        <w:t>，</w:t>
      </w:r>
      <w:r>
        <w:rPr>
          <w:rFonts w:hint="eastAsia"/>
        </w:rPr>
        <w:t>實指此候。此時無論病因為涼為熱</w:t>
      </w:r>
      <w:r w:rsidR="006C4C45">
        <w:rPr>
          <w:rFonts w:hint="eastAsia"/>
        </w:rPr>
        <w:t>，</w:t>
      </w:r>
      <w:r>
        <w:rPr>
          <w:rFonts w:hint="eastAsia"/>
        </w:rPr>
        <w:t>皆當急用人參八錢以復其陽</w:t>
      </w:r>
      <w:r w:rsidR="006C4C45">
        <w:rPr>
          <w:rFonts w:hint="eastAsia"/>
        </w:rPr>
        <w:t>，</w:t>
      </w:r>
      <w:r>
        <w:rPr>
          <w:rFonts w:hint="eastAsia"/>
        </w:rPr>
        <w:t>生山藥一兩、生杭芍六錢以滋其陰</w:t>
      </w:r>
      <w:r w:rsidR="006C4C45">
        <w:rPr>
          <w:rFonts w:hint="eastAsia"/>
        </w:rPr>
        <w:t>，</w:t>
      </w:r>
      <w:r>
        <w:rPr>
          <w:rFonts w:hint="eastAsia"/>
        </w:rPr>
        <w:t>山萸肉八錢以斂肝氣之脫（此證吐瀉之始</w:t>
      </w:r>
      <w:r w:rsidR="006C4C45">
        <w:rPr>
          <w:rFonts w:hint="eastAsia"/>
        </w:rPr>
        <w:t>，</w:t>
      </w:r>
      <w:r>
        <w:rPr>
          <w:rFonts w:hint="eastAsia"/>
        </w:rPr>
        <w:t>肝木助邪侮土</w:t>
      </w:r>
      <w:r w:rsidR="006C4C45">
        <w:rPr>
          <w:rFonts w:hint="eastAsia"/>
        </w:rPr>
        <w:t>，</w:t>
      </w:r>
      <w:r>
        <w:rPr>
          <w:rFonts w:hint="eastAsia"/>
        </w:rPr>
        <w:t>吐瀉之極而肝氣轉先脫</w:t>
      </w:r>
      <w:r w:rsidR="006C4C45">
        <w:rPr>
          <w:rFonts w:hint="eastAsia"/>
        </w:rPr>
        <w:t>，</w:t>
      </w:r>
      <w:r>
        <w:rPr>
          <w:rFonts w:hint="eastAsia"/>
        </w:rPr>
        <w:t>將肝氣斂住而元氣可固）</w:t>
      </w:r>
      <w:r w:rsidR="006C4C45">
        <w:rPr>
          <w:rFonts w:hint="eastAsia"/>
        </w:rPr>
        <w:t>，</w:t>
      </w:r>
      <w:r>
        <w:rPr>
          <w:rFonts w:hint="eastAsia"/>
        </w:rPr>
        <w:t>炙甘草三錢以和中氣之漓</w:t>
      </w:r>
      <w:r w:rsidR="006C4C45">
        <w:rPr>
          <w:rFonts w:hint="eastAsia"/>
        </w:rPr>
        <w:t>，</w:t>
      </w:r>
      <w:r>
        <w:rPr>
          <w:rFonts w:hint="eastAsia"/>
        </w:rPr>
        <w:t>赭石細末四錢引人參之力下行即以防其嘔吐</w:t>
      </w:r>
      <w:r w:rsidR="006C4C45">
        <w:rPr>
          <w:rFonts w:hint="eastAsia"/>
        </w:rPr>
        <w:t>，</w:t>
      </w:r>
      <w:r w:rsidR="00D349E2">
        <w:rPr>
          <w:rFonts w:hint="eastAsia"/>
        </w:rPr>
        <w:t>朱</w:t>
      </w:r>
      <w:r>
        <w:rPr>
          <w:rFonts w:hint="eastAsia"/>
        </w:rPr>
        <w:t>砂、童便</w:t>
      </w:r>
      <w:r>
        <w:rPr>
          <w:rFonts w:hint="eastAsia"/>
        </w:rPr>
        <w:lastRenderedPageBreak/>
        <w:t>（先用溫熱童便送服硃砂細末五分</w:t>
      </w:r>
      <w:r w:rsidR="006C4C45">
        <w:rPr>
          <w:rFonts w:hint="eastAsia"/>
        </w:rPr>
        <w:t>，</w:t>
      </w:r>
      <w:r>
        <w:rPr>
          <w:rFonts w:hint="eastAsia"/>
        </w:rPr>
        <w:t>再煎服前藥）以交其心腎。此方</w:t>
      </w:r>
      <w:r w:rsidR="00D349E2" w:rsidRPr="00D349E2">
        <w:rPr>
          <w:rFonts w:hint="eastAsia"/>
        </w:rPr>
        <w:t>載三期第四卷</w:t>
      </w:r>
      <w:r>
        <w:rPr>
          <w:rFonts w:hint="eastAsia"/>
        </w:rPr>
        <w:t>名急救回陽湯</w:t>
      </w:r>
      <w:r w:rsidR="006C4C45">
        <w:rPr>
          <w:rFonts w:hint="eastAsia"/>
        </w:rPr>
        <w:t>，</w:t>
      </w:r>
      <w:r>
        <w:rPr>
          <w:rFonts w:hint="eastAsia"/>
        </w:rPr>
        <w:t>實陰陽俱補也。心中覺熱者</w:t>
      </w:r>
      <w:r w:rsidR="006C4C45">
        <w:rPr>
          <w:rFonts w:hint="eastAsia"/>
        </w:rPr>
        <w:t>，</w:t>
      </w:r>
      <w:r>
        <w:rPr>
          <w:rFonts w:hint="eastAsia"/>
        </w:rPr>
        <w:t>加天冬六七錢。身涼、脈不見、心中分毫不覺熱者</w:t>
      </w:r>
      <w:r w:rsidR="006C4C45">
        <w:rPr>
          <w:rFonts w:hint="eastAsia"/>
        </w:rPr>
        <w:t>，</w:t>
      </w:r>
      <w:r>
        <w:rPr>
          <w:rFonts w:hint="eastAsia"/>
        </w:rPr>
        <w:t>去芍藥</w:t>
      </w:r>
      <w:r w:rsidR="006C4C45">
        <w:rPr>
          <w:rFonts w:hint="eastAsia"/>
        </w:rPr>
        <w:t>，</w:t>
      </w:r>
      <w:r>
        <w:rPr>
          <w:rFonts w:hint="eastAsia"/>
        </w:rPr>
        <w:t>加烏附子一錢。若心中猶覺熱</w:t>
      </w:r>
      <w:r w:rsidR="006C4C45">
        <w:rPr>
          <w:rFonts w:hint="eastAsia"/>
        </w:rPr>
        <w:t>，</w:t>
      </w:r>
      <w:r>
        <w:rPr>
          <w:rFonts w:hint="eastAsia"/>
        </w:rPr>
        <w:t>雖身涼脈閉</w:t>
      </w:r>
      <w:r w:rsidR="006C4C45">
        <w:rPr>
          <w:rFonts w:hint="eastAsia"/>
        </w:rPr>
        <w:t>，</w:t>
      </w:r>
      <w:r>
        <w:rPr>
          <w:rFonts w:hint="eastAsia"/>
        </w:rPr>
        <w:t>不可投以熱藥。汗多者</w:t>
      </w:r>
      <w:r w:rsidR="006C4C45">
        <w:rPr>
          <w:rFonts w:hint="eastAsia"/>
        </w:rPr>
        <w:t>，</w:t>
      </w:r>
      <w:r>
        <w:rPr>
          <w:rFonts w:hint="eastAsia"/>
        </w:rPr>
        <w:t>萸肉可用至兩餘。方中人參</w:t>
      </w:r>
      <w:r w:rsidR="006C4C45">
        <w:rPr>
          <w:rFonts w:hint="eastAsia"/>
        </w:rPr>
        <w:t>，</w:t>
      </w:r>
      <w:r>
        <w:rPr>
          <w:rFonts w:hint="eastAsia"/>
        </w:rPr>
        <w:t>若用野</w:t>
      </w:r>
      <w:r w:rsidR="002F5F70">
        <w:rPr>
          <w:rFonts w:hint="eastAsia"/>
        </w:rPr>
        <w:t>臺</w:t>
      </w:r>
      <w:r>
        <w:rPr>
          <w:rFonts w:hint="eastAsia"/>
        </w:rPr>
        <w:t>參</w:t>
      </w:r>
      <w:r w:rsidR="006C4C45">
        <w:rPr>
          <w:rFonts w:hint="eastAsia"/>
        </w:rPr>
        <w:t>，</w:t>
      </w:r>
      <w:r>
        <w:rPr>
          <w:rFonts w:hint="eastAsia"/>
        </w:rPr>
        <w:t>即按方中份量</w:t>
      </w:r>
      <w:r w:rsidR="006C4C45">
        <w:rPr>
          <w:rFonts w:hint="eastAsia"/>
        </w:rPr>
        <w:t>，</w:t>
      </w:r>
      <w:r>
        <w:rPr>
          <w:rFonts w:hint="eastAsia"/>
        </w:rPr>
        <w:t>若用野山參</w:t>
      </w:r>
      <w:r w:rsidR="006C4C45">
        <w:rPr>
          <w:rFonts w:hint="eastAsia"/>
        </w:rPr>
        <w:t>，</w:t>
      </w:r>
      <w:r>
        <w:rPr>
          <w:rFonts w:hint="eastAsia"/>
        </w:rPr>
        <w:t>份量宜減半</w:t>
      </w:r>
      <w:r w:rsidR="006C4C45">
        <w:rPr>
          <w:rFonts w:hint="eastAsia"/>
        </w:rPr>
        <w:t>，</w:t>
      </w:r>
      <w:r>
        <w:rPr>
          <w:rFonts w:hint="eastAsia"/>
        </w:rPr>
        <w:t>另燉兌服。</w:t>
      </w:r>
    </w:p>
    <w:p w:rsidR="006B653E" w:rsidRDefault="009D08B9" w:rsidP="00D349E2">
      <w:pPr>
        <w:pStyle w:val="2f5"/>
        <w:ind w:firstLine="712"/>
      </w:pPr>
      <w:r w:rsidRPr="00D349E2">
        <w:rPr>
          <w:rFonts w:hint="eastAsia"/>
        </w:rPr>
        <w:t>按︰</w:t>
      </w:r>
      <w:r>
        <w:rPr>
          <w:rFonts w:hint="eastAsia"/>
        </w:rPr>
        <w:t>此方當用</w:t>
      </w:r>
      <w:r w:rsidR="00D24630">
        <w:rPr>
          <w:rFonts w:hint="eastAsia"/>
        </w:rPr>
        <w:t>於</w:t>
      </w:r>
      <w:r>
        <w:rPr>
          <w:rFonts w:hint="eastAsia"/>
        </w:rPr>
        <w:t>吐瀉既止之後</w:t>
      </w:r>
      <w:r w:rsidR="006C4C45">
        <w:rPr>
          <w:rFonts w:hint="eastAsia"/>
        </w:rPr>
        <w:t>，</w:t>
      </w:r>
      <w:r>
        <w:rPr>
          <w:rFonts w:hint="eastAsia"/>
        </w:rPr>
        <w:t>若其勢雖垂危</w:t>
      </w:r>
      <w:r w:rsidR="006C4C45">
        <w:rPr>
          <w:rFonts w:hint="eastAsia"/>
        </w:rPr>
        <w:t>，</w:t>
      </w:r>
      <w:r>
        <w:rPr>
          <w:rFonts w:hint="eastAsia"/>
        </w:rPr>
        <w:t>而吐瀉猶未止</w:t>
      </w:r>
      <w:r w:rsidR="006C4C45">
        <w:rPr>
          <w:rFonts w:hint="eastAsia"/>
        </w:rPr>
        <w:t>，</w:t>
      </w:r>
      <w:r>
        <w:rPr>
          <w:rFonts w:hint="eastAsia"/>
        </w:rPr>
        <w:t>仍當審其涼熱</w:t>
      </w:r>
      <w:r w:rsidR="006C4C45">
        <w:rPr>
          <w:rFonts w:hint="eastAsia"/>
        </w:rPr>
        <w:t>，</w:t>
      </w:r>
      <w:r>
        <w:rPr>
          <w:rFonts w:hint="eastAsia"/>
        </w:rPr>
        <w:t>用前二方</w:t>
      </w:r>
      <w:r w:rsidR="006C4C45">
        <w:rPr>
          <w:rFonts w:hint="eastAsia"/>
        </w:rPr>
        <w:t>，</w:t>
      </w:r>
      <w:r>
        <w:rPr>
          <w:rFonts w:hint="eastAsia"/>
        </w:rPr>
        <w:t>以清內毒</w:t>
      </w:r>
      <w:r w:rsidR="006C4C45">
        <w:rPr>
          <w:rFonts w:hint="eastAsia"/>
        </w:rPr>
        <w:t>，</w:t>
      </w:r>
      <w:r>
        <w:rPr>
          <w:rFonts w:hint="eastAsia"/>
        </w:rPr>
        <w:t>然後以此方繼之。其服藥距離時間</w:t>
      </w:r>
      <w:r w:rsidR="006C4C45">
        <w:rPr>
          <w:rFonts w:hint="eastAsia"/>
        </w:rPr>
        <w:t>，</w:t>
      </w:r>
      <w:r>
        <w:rPr>
          <w:rFonts w:hint="eastAsia"/>
        </w:rPr>
        <w:t>約在多半點鐘。曾治奉天</w:t>
      </w:r>
      <w:r w:rsidR="006B653E">
        <w:rPr>
          <w:rFonts w:hint="eastAsia"/>
        </w:rPr>
        <w:t>小南關</w:t>
      </w:r>
      <w:r>
        <w:rPr>
          <w:rFonts w:hint="eastAsia"/>
        </w:rPr>
        <w:t>寇姓媼</w:t>
      </w:r>
      <w:r w:rsidR="006C4C45">
        <w:rPr>
          <w:rFonts w:hint="eastAsia"/>
        </w:rPr>
        <w:t>，</w:t>
      </w:r>
      <w:r>
        <w:rPr>
          <w:rFonts w:hint="eastAsia"/>
        </w:rPr>
        <w:t>霍亂吐瀉一日夜</w:t>
      </w:r>
      <w:r w:rsidR="006C4C45">
        <w:rPr>
          <w:rFonts w:hint="eastAsia"/>
        </w:rPr>
        <w:t>，</w:t>
      </w:r>
      <w:r>
        <w:rPr>
          <w:rFonts w:hint="eastAsia"/>
        </w:rPr>
        <w:t>及愚診視時</w:t>
      </w:r>
      <w:r w:rsidR="006C4C45">
        <w:rPr>
          <w:rFonts w:hint="eastAsia"/>
        </w:rPr>
        <w:t>，</w:t>
      </w:r>
      <w:r>
        <w:rPr>
          <w:rFonts w:hint="eastAsia"/>
        </w:rPr>
        <w:t>吐瀉已止</w:t>
      </w:r>
      <w:r w:rsidR="006C4C45">
        <w:rPr>
          <w:rFonts w:hint="eastAsia"/>
        </w:rPr>
        <w:t>，</w:t>
      </w:r>
      <w:r>
        <w:rPr>
          <w:rFonts w:hint="eastAsia"/>
        </w:rPr>
        <w:t>周身皆涼</w:t>
      </w:r>
      <w:r w:rsidR="006C4C45">
        <w:rPr>
          <w:rFonts w:hint="eastAsia"/>
        </w:rPr>
        <w:t>，</w:t>
      </w:r>
      <w:r>
        <w:rPr>
          <w:rFonts w:hint="eastAsia"/>
        </w:rPr>
        <w:t>六脈閉塞</w:t>
      </w:r>
      <w:r w:rsidR="006C4C45">
        <w:rPr>
          <w:rFonts w:hint="eastAsia"/>
        </w:rPr>
        <w:t>，</w:t>
      </w:r>
      <w:r>
        <w:rPr>
          <w:rFonts w:hint="eastAsia"/>
        </w:rPr>
        <w:t>精神昏憒</w:t>
      </w:r>
      <w:r w:rsidR="006C4C45">
        <w:rPr>
          <w:rFonts w:hint="eastAsia"/>
        </w:rPr>
        <w:t>，</w:t>
      </w:r>
      <w:r>
        <w:rPr>
          <w:rFonts w:hint="eastAsia"/>
        </w:rPr>
        <w:t>閉目無聲</w:t>
      </w:r>
      <w:r w:rsidR="006C4C45">
        <w:rPr>
          <w:rFonts w:hint="eastAsia"/>
        </w:rPr>
        <w:t>，</w:t>
      </w:r>
      <w:r>
        <w:rPr>
          <w:rFonts w:hint="eastAsia"/>
        </w:rPr>
        <w:t>而呼之仍有知覺</w:t>
      </w:r>
      <w:r w:rsidR="006C4C45">
        <w:rPr>
          <w:rFonts w:hint="eastAsia"/>
        </w:rPr>
        <w:t>，</w:t>
      </w:r>
      <w:r>
        <w:rPr>
          <w:rFonts w:hint="eastAsia"/>
        </w:rPr>
        <w:t>且恆蹙其額</w:t>
      </w:r>
      <w:r w:rsidR="006C4C45">
        <w:rPr>
          <w:rFonts w:hint="eastAsia"/>
        </w:rPr>
        <w:t>，</w:t>
      </w:r>
      <w:r>
        <w:rPr>
          <w:rFonts w:hint="eastAsia"/>
        </w:rPr>
        <w:t>知霍亂之毒猶擾亂</w:t>
      </w:r>
      <w:r w:rsidR="00D24630">
        <w:rPr>
          <w:rFonts w:hint="eastAsia"/>
        </w:rPr>
        <w:t>於</w:t>
      </w:r>
      <w:r>
        <w:rPr>
          <w:rFonts w:hint="eastAsia"/>
        </w:rPr>
        <w:t>其心中也。問其吐瀉時情狀</w:t>
      </w:r>
      <w:r w:rsidR="006C4C45">
        <w:rPr>
          <w:rFonts w:hint="eastAsia"/>
        </w:rPr>
        <w:t>，</w:t>
      </w:r>
      <w:r>
        <w:rPr>
          <w:rFonts w:hint="eastAsia"/>
        </w:rPr>
        <w:t>常覺心中發熱</w:t>
      </w:r>
      <w:r w:rsidR="006C4C45">
        <w:rPr>
          <w:rFonts w:hint="eastAsia"/>
        </w:rPr>
        <w:t>，</w:t>
      </w:r>
      <w:r>
        <w:rPr>
          <w:rFonts w:hint="eastAsia"/>
        </w:rPr>
        <w:t>頻頻嗜飲涼水</w:t>
      </w:r>
      <w:r w:rsidR="006C4C45">
        <w:rPr>
          <w:rFonts w:hint="eastAsia"/>
        </w:rPr>
        <w:t>，</w:t>
      </w:r>
      <w:r>
        <w:rPr>
          <w:rFonts w:hint="eastAsia"/>
        </w:rPr>
        <w:t>知其確係陽證。先與以急救回生丹三分之一</w:t>
      </w:r>
      <w:r w:rsidR="006C4C45">
        <w:rPr>
          <w:rFonts w:hint="eastAsia"/>
        </w:rPr>
        <w:t>，</w:t>
      </w:r>
      <w:r>
        <w:rPr>
          <w:rFonts w:hint="eastAsia"/>
        </w:rPr>
        <w:t>和溫開水灌下。遲半點鐘</w:t>
      </w:r>
      <w:r w:rsidR="006C4C45">
        <w:rPr>
          <w:rFonts w:hint="eastAsia"/>
        </w:rPr>
        <w:t>，</w:t>
      </w:r>
      <w:r>
        <w:rPr>
          <w:rFonts w:hint="eastAsia"/>
        </w:rPr>
        <w:t>視其形狀較安</w:t>
      </w:r>
      <w:r w:rsidR="006C4C45">
        <w:rPr>
          <w:rFonts w:hint="eastAsia"/>
        </w:rPr>
        <w:t>，</w:t>
      </w:r>
      <w:r>
        <w:rPr>
          <w:rFonts w:hint="eastAsia"/>
        </w:rPr>
        <w:t>仍身涼無脈</w:t>
      </w:r>
      <w:r w:rsidR="006C4C45">
        <w:rPr>
          <w:rFonts w:hint="eastAsia"/>
        </w:rPr>
        <w:t>，</w:t>
      </w:r>
      <w:r>
        <w:rPr>
          <w:rFonts w:hint="eastAsia"/>
        </w:rPr>
        <w:t>俾煎急救回陽湯一劑</w:t>
      </w:r>
      <w:r w:rsidR="006C4C45">
        <w:rPr>
          <w:rFonts w:hint="eastAsia"/>
        </w:rPr>
        <w:t>，</w:t>
      </w:r>
      <w:r>
        <w:rPr>
          <w:rFonts w:hint="eastAsia"/>
        </w:rPr>
        <w:t>徐徐灌下</w:t>
      </w:r>
      <w:r w:rsidR="006C4C45">
        <w:rPr>
          <w:rFonts w:hint="eastAsia"/>
        </w:rPr>
        <w:t>，</w:t>
      </w:r>
      <w:r>
        <w:rPr>
          <w:rFonts w:hint="eastAsia"/>
        </w:rPr>
        <w:t>且囑其服藥以後</w:t>
      </w:r>
      <w:r w:rsidR="006C4C45">
        <w:rPr>
          <w:rFonts w:hint="eastAsia"/>
        </w:rPr>
        <w:t>，</w:t>
      </w:r>
      <w:r>
        <w:rPr>
          <w:rFonts w:hint="eastAsia"/>
        </w:rPr>
        <w:t>且不時少與以溫開水。至翌晨</w:t>
      </w:r>
      <w:r w:rsidR="006C4C45">
        <w:rPr>
          <w:rFonts w:hint="eastAsia"/>
        </w:rPr>
        <w:t>，</w:t>
      </w:r>
      <w:r>
        <w:rPr>
          <w:rFonts w:hint="eastAsia"/>
        </w:rPr>
        <w:t>復為診視</w:t>
      </w:r>
      <w:r w:rsidR="006C4C45">
        <w:rPr>
          <w:rFonts w:hint="eastAsia"/>
        </w:rPr>
        <w:t>，</w:t>
      </w:r>
      <w:r>
        <w:rPr>
          <w:rFonts w:hint="eastAsia"/>
        </w:rPr>
        <w:t>身熱脈出</w:t>
      </w:r>
      <w:r w:rsidR="006C4C45">
        <w:rPr>
          <w:rFonts w:hint="eastAsia"/>
        </w:rPr>
        <w:t>，</w:t>
      </w:r>
      <w:r>
        <w:rPr>
          <w:rFonts w:hint="eastAsia"/>
        </w:rPr>
        <w:t>已能言語</w:t>
      </w:r>
      <w:r w:rsidR="006C4C45">
        <w:rPr>
          <w:rFonts w:hint="eastAsia"/>
        </w:rPr>
        <w:t>，</w:t>
      </w:r>
      <w:r>
        <w:rPr>
          <w:rFonts w:hint="eastAsia"/>
        </w:rPr>
        <w:t>仍自言心中熱甚</w:t>
      </w:r>
      <w:r w:rsidR="006C4C45">
        <w:rPr>
          <w:rFonts w:hint="eastAsia"/>
        </w:rPr>
        <w:t>，</w:t>
      </w:r>
      <w:r>
        <w:rPr>
          <w:rFonts w:hint="eastAsia"/>
        </w:rPr>
        <w:t>遂用玄參二兩</w:t>
      </w:r>
      <w:r w:rsidR="006C4C45">
        <w:rPr>
          <w:rFonts w:hint="eastAsia"/>
        </w:rPr>
        <w:t>，</w:t>
      </w:r>
      <w:r>
        <w:rPr>
          <w:rFonts w:hint="eastAsia"/>
        </w:rPr>
        <w:t>潞參一兩</w:t>
      </w:r>
      <w:r w:rsidR="006C4C45">
        <w:rPr>
          <w:rFonts w:hint="eastAsia"/>
        </w:rPr>
        <w:t>，</w:t>
      </w:r>
      <w:r>
        <w:rPr>
          <w:rFonts w:hint="eastAsia"/>
        </w:rPr>
        <w:t>煎湯一大碗</w:t>
      </w:r>
      <w:r w:rsidR="006C4C45">
        <w:rPr>
          <w:rFonts w:hint="eastAsia"/>
        </w:rPr>
        <w:t>，</w:t>
      </w:r>
      <w:r>
        <w:rPr>
          <w:rFonts w:hint="eastAsia"/>
        </w:rPr>
        <w:t>俾徐徐溫飲下</w:t>
      </w:r>
      <w:r w:rsidR="006C4C45">
        <w:rPr>
          <w:rFonts w:hint="eastAsia"/>
        </w:rPr>
        <w:t>，</w:t>
      </w:r>
      <w:r>
        <w:rPr>
          <w:rFonts w:hint="eastAsia"/>
        </w:rPr>
        <w:t>盡劑而愈。詳觀此案</w:t>
      </w:r>
      <w:r w:rsidR="006C4C45">
        <w:rPr>
          <w:rFonts w:hint="eastAsia"/>
        </w:rPr>
        <w:t>，</w:t>
      </w:r>
      <w:r>
        <w:rPr>
          <w:rFonts w:hint="eastAsia"/>
        </w:rPr>
        <w:t>當知用急救回陽湯之方針矣。</w:t>
      </w:r>
    </w:p>
    <w:p w:rsidR="006B653E" w:rsidRDefault="009D08B9" w:rsidP="00D349E2">
      <w:pPr>
        <w:pStyle w:val="2f5"/>
        <w:ind w:firstLine="712"/>
      </w:pPr>
      <w:r>
        <w:rPr>
          <w:rFonts w:hint="eastAsia"/>
        </w:rPr>
        <w:t>上所擬治霍亂三方</w:t>
      </w:r>
      <w:r w:rsidR="006C4C45">
        <w:rPr>
          <w:rFonts w:hint="eastAsia"/>
        </w:rPr>
        <w:t>，</w:t>
      </w:r>
      <w:r>
        <w:rPr>
          <w:rFonts w:hint="eastAsia"/>
        </w:rPr>
        <w:t>急救回生丹宜</w:t>
      </w:r>
      <w:r w:rsidR="00D24630">
        <w:rPr>
          <w:rFonts w:hint="eastAsia"/>
        </w:rPr>
        <w:t>於</w:t>
      </w:r>
      <w:r>
        <w:rPr>
          <w:rFonts w:hint="eastAsia"/>
        </w:rPr>
        <w:t>霍亂之偏熱者</w:t>
      </w:r>
      <w:r w:rsidR="006C4C45">
        <w:rPr>
          <w:rFonts w:hint="eastAsia"/>
        </w:rPr>
        <w:t>，</w:t>
      </w:r>
      <w:r>
        <w:rPr>
          <w:rFonts w:hint="eastAsia"/>
        </w:rPr>
        <w:t>衛生防疫寶丹宜</w:t>
      </w:r>
      <w:r w:rsidR="00D24630">
        <w:rPr>
          <w:rFonts w:hint="eastAsia"/>
        </w:rPr>
        <w:t>於</w:t>
      </w:r>
      <w:r>
        <w:rPr>
          <w:rFonts w:hint="eastAsia"/>
        </w:rPr>
        <w:t>霍亂之偏涼者</w:t>
      </w:r>
      <w:r w:rsidR="006C4C45">
        <w:rPr>
          <w:rFonts w:hint="eastAsia"/>
        </w:rPr>
        <w:t>，</w:t>
      </w:r>
      <w:r>
        <w:rPr>
          <w:rFonts w:hint="eastAsia"/>
        </w:rPr>
        <w:t>急救回陽湯以救霍亂之將脫者。治霍亂之方</w:t>
      </w:r>
      <w:r w:rsidR="006C4C45">
        <w:rPr>
          <w:rFonts w:hint="eastAsia"/>
        </w:rPr>
        <w:t>，</w:t>
      </w:r>
      <w:r>
        <w:rPr>
          <w:rFonts w:hint="eastAsia"/>
        </w:rPr>
        <w:t>似已略備</w:t>
      </w:r>
      <w:r w:rsidR="006C4C45">
        <w:rPr>
          <w:rFonts w:hint="eastAsia"/>
        </w:rPr>
        <w:t>，</w:t>
      </w:r>
      <w:r>
        <w:rPr>
          <w:rFonts w:hint="eastAsia"/>
        </w:rPr>
        <w:t>然霍亂中間有大涼、大熱之證</w:t>
      </w:r>
      <w:r w:rsidR="006C4C45">
        <w:rPr>
          <w:rFonts w:hint="eastAsia"/>
        </w:rPr>
        <w:t>，</w:t>
      </w:r>
      <w:r>
        <w:rPr>
          <w:rFonts w:hint="eastAsia"/>
        </w:rPr>
        <w:t>似宜另商治法</w:t>
      </w:r>
      <w:r w:rsidR="006C4C45">
        <w:rPr>
          <w:rFonts w:hint="eastAsia"/>
        </w:rPr>
        <w:t>，</w:t>
      </w:r>
      <w:r>
        <w:rPr>
          <w:rFonts w:hint="eastAsia"/>
        </w:rPr>
        <w:t>今更進而申論之。</w:t>
      </w:r>
    </w:p>
    <w:p w:rsidR="006B653E" w:rsidRDefault="009D08B9" w:rsidP="00D349E2">
      <w:pPr>
        <w:pStyle w:val="2f5"/>
        <w:ind w:firstLine="712"/>
      </w:pPr>
      <w:r>
        <w:rPr>
          <w:rFonts w:hint="eastAsia"/>
        </w:rPr>
        <w:lastRenderedPageBreak/>
        <w:t>《傷寒論》之論霍亂也</w:t>
      </w:r>
      <w:r w:rsidR="006C4C45">
        <w:rPr>
          <w:rFonts w:hint="eastAsia"/>
        </w:rPr>
        <w:t>，</w:t>
      </w:r>
      <w:r>
        <w:rPr>
          <w:rFonts w:hint="eastAsia"/>
        </w:rPr>
        <w:t>主</w:t>
      </w:r>
      <w:r w:rsidR="00D24630">
        <w:rPr>
          <w:rFonts w:hint="eastAsia"/>
        </w:rPr>
        <w:t>於</w:t>
      </w:r>
      <w:r>
        <w:rPr>
          <w:rFonts w:hint="eastAsia"/>
        </w:rPr>
        <w:t>寒</w:t>
      </w:r>
      <w:r w:rsidR="006C4C45">
        <w:rPr>
          <w:rFonts w:hint="eastAsia"/>
        </w:rPr>
        <w:t>，</w:t>
      </w:r>
      <w:r>
        <w:rPr>
          <w:rFonts w:hint="eastAsia"/>
        </w:rPr>
        <w:t>且主</w:t>
      </w:r>
      <w:r w:rsidR="00D24630">
        <w:rPr>
          <w:rFonts w:hint="eastAsia"/>
        </w:rPr>
        <w:t>於</w:t>
      </w:r>
      <w:r>
        <w:rPr>
          <w:rFonts w:hint="eastAsia"/>
        </w:rPr>
        <w:t>大寒</w:t>
      </w:r>
      <w:r w:rsidR="006C4C45">
        <w:rPr>
          <w:rFonts w:hint="eastAsia"/>
        </w:rPr>
        <w:t>，</w:t>
      </w:r>
      <w:r>
        <w:rPr>
          <w:rFonts w:hint="eastAsia"/>
        </w:rPr>
        <w:t>若理中加附子、通脈四逆加人參諸方</w:t>
      </w:r>
      <w:r w:rsidR="006C4C45">
        <w:rPr>
          <w:rFonts w:hint="eastAsia"/>
        </w:rPr>
        <w:t>，</w:t>
      </w:r>
      <w:r>
        <w:rPr>
          <w:rFonts w:hint="eastAsia"/>
        </w:rPr>
        <w:t>皆治大寒之藥也。然其各節中多言惡寒</w:t>
      </w:r>
      <w:r w:rsidR="006C4C45">
        <w:rPr>
          <w:rFonts w:hint="eastAsia"/>
        </w:rPr>
        <w:t>，</w:t>
      </w:r>
      <w:r>
        <w:rPr>
          <w:rFonts w:hint="eastAsia"/>
        </w:rPr>
        <w:t>四肢拘急</w:t>
      </w:r>
      <w:r w:rsidR="006C4C45">
        <w:rPr>
          <w:rFonts w:hint="eastAsia"/>
        </w:rPr>
        <w:t>，</w:t>
      </w:r>
      <w:r>
        <w:rPr>
          <w:rFonts w:hint="eastAsia"/>
        </w:rPr>
        <w:t>厥冷</w:t>
      </w:r>
      <w:r w:rsidR="006C4C45">
        <w:rPr>
          <w:rFonts w:hint="eastAsia"/>
        </w:rPr>
        <w:t>，</w:t>
      </w:r>
      <w:r>
        <w:rPr>
          <w:rFonts w:hint="eastAsia"/>
        </w:rPr>
        <w:t>或吐利汗出</w:t>
      </w:r>
      <w:r w:rsidR="006C4C45">
        <w:rPr>
          <w:rFonts w:hint="eastAsia"/>
        </w:rPr>
        <w:t>，</w:t>
      </w:r>
      <w:r>
        <w:rPr>
          <w:rFonts w:hint="eastAsia"/>
        </w:rPr>
        <w:t>或寒多不用水</w:t>
      </w:r>
      <w:r w:rsidR="006C4C45">
        <w:rPr>
          <w:rFonts w:hint="eastAsia"/>
        </w:rPr>
        <w:t>，</w:t>
      </w:r>
      <w:r>
        <w:rPr>
          <w:rFonts w:hint="eastAsia"/>
        </w:rPr>
        <w:t>必其病象中現如此形狀</w:t>
      </w:r>
      <w:r w:rsidR="006C4C45">
        <w:rPr>
          <w:rFonts w:hint="eastAsia"/>
        </w:rPr>
        <w:t>，</w:t>
      </w:r>
      <w:r>
        <w:rPr>
          <w:rFonts w:hint="eastAsia"/>
        </w:rPr>
        <w:t>且脈象沉細欲無者</w:t>
      </w:r>
      <w:r w:rsidR="006C4C45">
        <w:rPr>
          <w:rFonts w:hint="eastAsia"/>
        </w:rPr>
        <w:t>，</w:t>
      </w:r>
      <w:r>
        <w:rPr>
          <w:rFonts w:hint="eastAsia"/>
        </w:rPr>
        <w:t>方可酌用《傷寒論》中諸方以急回其陽。陽回之後</w:t>
      </w:r>
      <w:r w:rsidR="006C4C45">
        <w:rPr>
          <w:rFonts w:hint="eastAsia"/>
        </w:rPr>
        <w:t>，</w:t>
      </w:r>
      <w:r>
        <w:rPr>
          <w:rFonts w:hint="eastAsia"/>
        </w:rPr>
        <w:t>間有覺煩熱者</w:t>
      </w:r>
      <w:r w:rsidR="006C4C45">
        <w:rPr>
          <w:rFonts w:hint="eastAsia"/>
        </w:rPr>
        <w:t>，</w:t>
      </w:r>
      <w:r>
        <w:rPr>
          <w:rFonts w:hint="eastAsia"/>
        </w:rPr>
        <w:t>又宜急服涼潤滋陰之藥</w:t>
      </w:r>
      <w:r w:rsidR="006C4C45">
        <w:rPr>
          <w:rFonts w:hint="eastAsia"/>
        </w:rPr>
        <w:t>，</w:t>
      </w:r>
      <w:r>
        <w:rPr>
          <w:rFonts w:hint="eastAsia"/>
        </w:rPr>
        <w:t>以善其後。蓋陽回其心臟跳動有力</w:t>
      </w:r>
      <w:r w:rsidR="006C4C45">
        <w:rPr>
          <w:rFonts w:hint="eastAsia"/>
        </w:rPr>
        <w:t>，</w:t>
      </w:r>
      <w:r>
        <w:rPr>
          <w:rFonts w:hint="eastAsia"/>
        </w:rPr>
        <w:t>則脈可復</w:t>
      </w:r>
      <w:r w:rsidR="006C4C45">
        <w:rPr>
          <w:rFonts w:hint="eastAsia"/>
        </w:rPr>
        <w:t>，</w:t>
      </w:r>
      <w:r>
        <w:rPr>
          <w:rFonts w:hint="eastAsia"/>
        </w:rPr>
        <w:t>身可熱</w:t>
      </w:r>
      <w:r w:rsidR="006C4C45">
        <w:rPr>
          <w:rFonts w:hint="eastAsia"/>
        </w:rPr>
        <w:t>，</w:t>
      </w:r>
      <w:r>
        <w:rPr>
          <w:rFonts w:hint="eastAsia"/>
        </w:rPr>
        <w:t>吐瀉亦可止。因其從前吐瀉過劇</w:t>
      </w:r>
      <w:r w:rsidR="006C4C45">
        <w:rPr>
          <w:rFonts w:hint="eastAsia"/>
        </w:rPr>
        <w:t>，</w:t>
      </w:r>
      <w:r>
        <w:rPr>
          <w:rFonts w:hint="eastAsia"/>
        </w:rPr>
        <w:t>傷其陰分</w:t>
      </w:r>
      <w:r w:rsidR="006C4C45">
        <w:rPr>
          <w:rFonts w:hint="eastAsia"/>
        </w:rPr>
        <w:t>，</w:t>
      </w:r>
      <w:r>
        <w:rPr>
          <w:rFonts w:hint="eastAsia"/>
        </w:rPr>
        <w:t>是以陽回之後恆有覺煩熱者</w:t>
      </w:r>
      <w:r w:rsidR="006C4C45">
        <w:rPr>
          <w:rFonts w:hint="eastAsia"/>
        </w:rPr>
        <w:t>，</w:t>
      </w:r>
      <w:r>
        <w:rPr>
          <w:rFonts w:hint="eastAsia"/>
        </w:rPr>
        <w:t>故又宜服涼潤滋陰之藥以善其後也。然此等證極少</w:t>
      </w:r>
      <w:r w:rsidR="006C4C45">
        <w:rPr>
          <w:rFonts w:hint="eastAsia"/>
        </w:rPr>
        <w:t>，</w:t>
      </w:r>
      <w:r>
        <w:rPr>
          <w:rFonts w:hint="eastAsia"/>
        </w:rPr>
        <w:t>愚經歷霍亂多次</w:t>
      </w:r>
      <w:r w:rsidR="006C4C45">
        <w:rPr>
          <w:rFonts w:hint="eastAsia"/>
        </w:rPr>
        <w:t>，</w:t>
      </w:r>
      <w:r>
        <w:rPr>
          <w:rFonts w:hint="eastAsia"/>
        </w:rPr>
        <w:t>所治若此等證者不過四五焉</w:t>
      </w:r>
      <w:r w:rsidR="006B653E">
        <w:rPr>
          <w:rFonts w:hint="eastAsia"/>
        </w:rPr>
        <w:t>。</w:t>
      </w:r>
    </w:p>
    <w:p w:rsidR="009D08B9" w:rsidRDefault="009D08B9" w:rsidP="00D349E2">
      <w:pPr>
        <w:pStyle w:val="2f5"/>
        <w:ind w:firstLine="712"/>
      </w:pPr>
      <w:r>
        <w:rPr>
          <w:rFonts w:hint="eastAsia"/>
        </w:rPr>
        <w:t>至霍亂之大熱者</w:t>
      </w:r>
      <w:r w:rsidR="006C4C45">
        <w:rPr>
          <w:rFonts w:hint="eastAsia"/>
        </w:rPr>
        <w:t>，</w:t>
      </w:r>
      <w:r>
        <w:rPr>
          <w:rFonts w:hint="eastAsia"/>
        </w:rPr>
        <w:t>則恆有之。憶昔壬寅孟秋</w:t>
      </w:r>
      <w:r w:rsidR="006C4C45">
        <w:rPr>
          <w:rFonts w:hint="eastAsia"/>
        </w:rPr>
        <w:t>，</w:t>
      </w:r>
      <w:r>
        <w:rPr>
          <w:rFonts w:hint="eastAsia"/>
        </w:rPr>
        <w:t>邑中霍亂盛行</w:t>
      </w:r>
      <w:r w:rsidR="006C4C45">
        <w:rPr>
          <w:rFonts w:hint="eastAsia"/>
        </w:rPr>
        <w:t>，</w:t>
      </w:r>
      <w:r>
        <w:rPr>
          <w:rFonts w:hint="eastAsia"/>
        </w:rPr>
        <w:t>按涼治者多僨事</w:t>
      </w:r>
      <w:r w:rsidR="006C4C45">
        <w:rPr>
          <w:rFonts w:hint="eastAsia"/>
        </w:rPr>
        <w:t>，</w:t>
      </w:r>
      <w:r>
        <w:rPr>
          <w:rFonts w:hint="eastAsia"/>
        </w:rPr>
        <w:t>按熱治者亦愈否參半</w:t>
      </w:r>
      <w:r w:rsidR="006C4C45">
        <w:rPr>
          <w:rFonts w:hint="eastAsia"/>
        </w:rPr>
        <w:t>，</w:t>
      </w:r>
      <w:r>
        <w:rPr>
          <w:rFonts w:hint="eastAsia"/>
        </w:rPr>
        <w:t>惟放膽恣飲新汲井泉水者皆愈</w:t>
      </w:r>
      <w:r w:rsidR="006C4C45">
        <w:rPr>
          <w:rFonts w:hint="eastAsia"/>
        </w:rPr>
        <w:t>，</w:t>
      </w:r>
      <w:r>
        <w:rPr>
          <w:rFonts w:hint="eastAsia"/>
        </w:rPr>
        <w:t>愚則重用羚羊角治癒此證若干。後愚問恣飲井泉水愈者數人</w:t>
      </w:r>
      <w:r w:rsidR="006C4C45">
        <w:rPr>
          <w:rFonts w:hint="eastAsia"/>
        </w:rPr>
        <w:t>，</w:t>
      </w:r>
      <w:r>
        <w:rPr>
          <w:rFonts w:hint="eastAsia"/>
        </w:rPr>
        <w:t>皆言彼時雖吐瀉交作</w:t>
      </w:r>
      <w:r w:rsidR="006C4C45">
        <w:rPr>
          <w:rFonts w:hint="eastAsia"/>
        </w:rPr>
        <w:t>，</w:t>
      </w:r>
      <w:r>
        <w:rPr>
          <w:rFonts w:hint="eastAsia"/>
        </w:rPr>
        <w:t>脈微身涼</w:t>
      </w:r>
      <w:r w:rsidR="006C4C45">
        <w:rPr>
          <w:rFonts w:hint="eastAsia"/>
        </w:rPr>
        <w:t>，</w:t>
      </w:r>
      <w:r>
        <w:rPr>
          <w:rFonts w:hint="eastAsia"/>
        </w:rPr>
        <w:t>而心中則熱而且渴</w:t>
      </w:r>
      <w:r w:rsidR="006C4C45">
        <w:rPr>
          <w:rFonts w:hint="eastAsia"/>
        </w:rPr>
        <w:t>，</w:t>
      </w:r>
      <w:r>
        <w:rPr>
          <w:rFonts w:hint="eastAsia"/>
        </w:rPr>
        <w:t>須臾難忍</w:t>
      </w:r>
      <w:r w:rsidR="006C4C45">
        <w:rPr>
          <w:rFonts w:hint="eastAsia"/>
        </w:rPr>
        <w:t>，</w:t>
      </w:r>
      <w:r>
        <w:rPr>
          <w:rFonts w:hint="eastAsia"/>
        </w:rPr>
        <w:t>惟恣飲涼水可稍解</w:t>
      </w:r>
      <w:r w:rsidR="006C4C45">
        <w:rPr>
          <w:rFonts w:hint="eastAsia"/>
        </w:rPr>
        <w:t>，</w:t>
      </w:r>
      <w:r>
        <w:rPr>
          <w:rFonts w:hint="eastAsia"/>
        </w:rPr>
        <w:t>飲後須臾復吐出</w:t>
      </w:r>
      <w:r w:rsidR="006C4C45">
        <w:rPr>
          <w:rFonts w:hint="eastAsia"/>
        </w:rPr>
        <w:t>，</w:t>
      </w:r>
      <w:r>
        <w:rPr>
          <w:rFonts w:hint="eastAsia"/>
        </w:rPr>
        <w:t>又須再飲</w:t>
      </w:r>
      <w:r w:rsidR="006C4C45">
        <w:rPr>
          <w:rFonts w:hint="eastAsia"/>
        </w:rPr>
        <w:t>，</w:t>
      </w:r>
      <w:r>
        <w:rPr>
          <w:rFonts w:hint="eastAsia"/>
        </w:rPr>
        <w:t>過半日涼水飲近一大水桶</w:t>
      </w:r>
      <w:r w:rsidR="006C4C45">
        <w:rPr>
          <w:rFonts w:hint="eastAsia"/>
        </w:rPr>
        <w:t>，</w:t>
      </w:r>
      <w:r>
        <w:rPr>
          <w:rFonts w:hint="eastAsia"/>
        </w:rPr>
        <w:t>熱渴漸愈而吐瀉亦止矣。</w:t>
      </w:r>
    </w:p>
    <w:p w:rsidR="006B653E" w:rsidRDefault="009D08B9" w:rsidP="006B653E">
      <w:pPr>
        <w:pStyle w:val="2f5"/>
        <w:ind w:firstLine="712"/>
      </w:pPr>
      <w:r w:rsidRPr="006B653E">
        <w:rPr>
          <w:rFonts w:hint="eastAsia"/>
        </w:rPr>
        <w:t>按︰</w:t>
      </w:r>
      <w:r>
        <w:rPr>
          <w:rFonts w:hint="eastAsia"/>
        </w:rPr>
        <w:t>此原當飲以冰水</w:t>
      </w:r>
      <w:r w:rsidR="006C4C45">
        <w:rPr>
          <w:rFonts w:hint="eastAsia"/>
        </w:rPr>
        <w:t>，</w:t>
      </w:r>
      <w:r>
        <w:rPr>
          <w:rFonts w:hint="eastAsia"/>
        </w:rPr>
        <w:t>或食冰塊</w:t>
      </w:r>
      <w:r w:rsidR="006C4C45">
        <w:rPr>
          <w:rFonts w:hint="eastAsia"/>
        </w:rPr>
        <w:t>，</w:t>
      </w:r>
      <w:r>
        <w:rPr>
          <w:rFonts w:hint="eastAsia"/>
        </w:rPr>
        <w:t>而鄉村無冰</w:t>
      </w:r>
      <w:r w:rsidR="006C4C45">
        <w:rPr>
          <w:rFonts w:hint="eastAsia"/>
        </w:rPr>
        <w:t>，</w:t>
      </w:r>
      <w:r>
        <w:rPr>
          <w:rFonts w:hint="eastAsia"/>
        </w:rPr>
        <w:t>故以井泉水代之。</w:t>
      </w:r>
    </w:p>
    <w:p w:rsidR="006B653E" w:rsidRDefault="009D08B9" w:rsidP="006B653E">
      <w:pPr>
        <w:pStyle w:val="2f5"/>
        <w:ind w:firstLine="712"/>
      </w:pPr>
      <w:r>
        <w:rPr>
          <w:rFonts w:hint="eastAsia"/>
        </w:rPr>
        <w:t>丁卯季夏</w:t>
      </w:r>
      <w:r w:rsidR="006C4C45">
        <w:rPr>
          <w:rFonts w:hint="eastAsia"/>
        </w:rPr>
        <w:t>，</w:t>
      </w:r>
      <w:r>
        <w:rPr>
          <w:rFonts w:hint="eastAsia"/>
        </w:rPr>
        <w:t>天氣炎熱非常</w:t>
      </w:r>
      <w:r w:rsidR="006C4C45">
        <w:rPr>
          <w:rFonts w:hint="eastAsia"/>
        </w:rPr>
        <w:t>，</w:t>
      </w:r>
      <w:r>
        <w:rPr>
          <w:rFonts w:hint="eastAsia"/>
        </w:rPr>
        <w:t>愚臨睡時偶食西瓜數塊</w:t>
      </w:r>
      <w:r w:rsidR="006C4C45">
        <w:rPr>
          <w:rFonts w:hint="eastAsia"/>
        </w:rPr>
        <w:t>，</w:t>
      </w:r>
      <w:r>
        <w:rPr>
          <w:rFonts w:hint="eastAsia"/>
        </w:rPr>
        <w:t>睡至黎明</w:t>
      </w:r>
      <w:r w:rsidR="006C4C45">
        <w:rPr>
          <w:rFonts w:hint="eastAsia"/>
        </w:rPr>
        <w:t>，</w:t>
      </w:r>
      <w:r>
        <w:rPr>
          <w:rFonts w:hint="eastAsia"/>
        </w:rPr>
        <w:t>覺心中擾亂噁心</w:t>
      </w:r>
      <w:r w:rsidR="006C4C45">
        <w:rPr>
          <w:rFonts w:hint="eastAsia"/>
        </w:rPr>
        <w:t>，</w:t>
      </w:r>
      <w:r>
        <w:rPr>
          <w:rFonts w:hint="eastAsia"/>
        </w:rPr>
        <w:t>連吐三次</w:t>
      </w:r>
      <w:r w:rsidR="006C4C45">
        <w:rPr>
          <w:rFonts w:hint="eastAsia"/>
        </w:rPr>
        <w:t>，</w:t>
      </w:r>
      <w:r>
        <w:rPr>
          <w:rFonts w:hint="eastAsia"/>
        </w:rPr>
        <w:t>繼又作瀉。急服急救回生丹錢許</w:t>
      </w:r>
      <w:r w:rsidR="006C4C45">
        <w:rPr>
          <w:rFonts w:hint="eastAsia"/>
        </w:rPr>
        <w:t>，</w:t>
      </w:r>
      <w:r>
        <w:rPr>
          <w:rFonts w:hint="eastAsia"/>
        </w:rPr>
        <w:t>心中稍安。須臾病又如舊</w:t>
      </w:r>
      <w:r w:rsidR="006C4C45">
        <w:rPr>
          <w:rFonts w:hint="eastAsia"/>
        </w:rPr>
        <w:t>，</w:t>
      </w:r>
      <w:r>
        <w:rPr>
          <w:rFonts w:hint="eastAsia"/>
        </w:rPr>
        <w:t>且覺心中發熱</w:t>
      </w:r>
      <w:r w:rsidR="006C4C45">
        <w:rPr>
          <w:rFonts w:hint="eastAsia"/>
        </w:rPr>
        <w:t>，</w:t>
      </w:r>
      <w:r>
        <w:rPr>
          <w:rFonts w:hint="eastAsia"/>
        </w:rPr>
        <w:t>火氣上騰</w:t>
      </w:r>
      <w:r w:rsidR="006C4C45">
        <w:rPr>
          <w:rFonts w:hint="eastAsia"/>
        </w:rPr>
        <w:t>，</w:t>
      </w:r>
      <w:r>
        <w:rPr>
          <w:rFonts w:hint="eastAsia"/>
        </w:rPr>
        <w:t>右腿轉筋</w:t>
      </w:r>
      <w:r w:rsidR="006C4C45">
        <w:rPr>
          <w:rFonts w:hint="eastAsia"/>
        </w:rPr>
        <w:t>，</w:t>
      </w:r>
      <w:r>
        <w:rPr>
          <w:rFonts w:hint="eastAsia"/>
        </w:rPr>
        <w:t>而身不涼</w:t>
      </w:r>
      <w:r w:rsidR="006C4C45">
        <w:rPr>
          <w:rFonts w:hint="eastAsia"/>
        </w:rPr>
        <w:t>，</w:t>
      </w:r>
      <w:r>
        <w:rPr>
          <w:rFonts w:hint="eastAsia"/>
        </w:rPr>
        <w:t>脈不閉</w:t>
      </w:r>
      <w:r w:rsidR="006C4C45">
        <w:rPr>
          <w:rFonts w:hint="eastAsia"/>
        </w:rPr>
        <w:t>，</w:t>
      </w:r>
      <w:r>
        <w:rPr>
          <w:rFonts w:hint="eastAsia"/>
        </w:rPr>
        <w:t>自知純係熱證。《千金方》治霍亂用治中湯（即理中湯）</w:t>
      </w:r>
      <w:r w:rsidR="006C4C45">
        <w:rPr>
          <w:rFonts w:hint="eastAsia"/>
        </w:rPr>
        <w:t>，</w:t>
      </w:r>
      <w:r>
        <w:rPr>
          <w:rFonts w:hint="eastAsia"/>
        </w:rPr>
        <w:t>轉筋者加石膏</w:t>
      </w:r>
      <w:r w:rsidR="006C4C45">
        <w:rPr>
          <w:rFonts w:hint="eastAsia"/>
        </w:rPr>
        <w:t>，</w:t>
      </w:r>
      <w:r>
        <w:rPr>
          <w:rFonts w:hint="eastAsia"/>
        </w:rPr>
        <w:t>是霍亂之兼熱者原可重用石膏也。遂煎白虎加人參湯一大劑</w:t>
      </w:r>
      <w:r w:rsidR="006C4C45">
        <w:rPr>
          <w:rFonts w:hint="eastAsia"/>
        </w:rPr>
        <w:t>，</w:t>
      </w:r>
      <w:r>
        <w:rPr>
          <w:rFonts w:hint="eastAsia"/>
        </w:rPr>
        <w:t>服後病又稍愈。須臾仍然反覆</w:t>
      </w:r>
      <w:r w:rsidR="006C4C45">
        <w:rPr>
          <w:rFonts w:hint="eastAsia"/>
        </w:rPr>
        <w:t>，</w:t>
      </w:r>
      <w:r>
        <w:rPr>
          <w:rFonts w:hint="eastAsia"/>
        </w:rPr>
        <w:t>心中熱渴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思食冰</w:t>
      </w:r>
      <w:r w:rsidR="006C4C45">
        <w:rPr>
          <w:rFonts w:hint="eastAsia"/>
        </w:rPr>
        <w:t>，</w:t>
      </w:r>
      <w:r>
        <w:rPr>
          <w:rFonts w:hint="eastAsia"/>
        </w:rPr>
        <w:t>遂買冰若干</w:t>
      </w:r>
      <w:r w:rsidR="006C4C45">
        <w:rPr>
          <w:rFonts w:hint="eastAsia"/>
        </w:rPr>
        <w:t>，</w:t>
      </w:r>
      <w:r>
        <w:rPr>
          <w:rFonts w:hint="eastAsia"/>
        </w:rPr>
        <w:t>分作小塊吞之</w:t>
      </w:r>
      <w:r w:rsidR="006C4C45">
        <w:rPr>
          <w:rFonts w:hint="eastAsia"/>
        </w:rPr>
        <w:t>，</w:t>
      </w:r>
      <w:r>
        <w:rPr>
          <w:rFonts w:hint="eastAsia"/>
        </w:rPr>
        <w:t>閱點半鐘</w:t>
      </w:r>
      <w:r w:rsidR="006C4C45">
        <w:rPr>
          <w:rFonts w:hint="eastAsia"/>
        </w:rPr>
        <w:t>，</w:t>
      </w:r>
      <w:r>
        <w:rPr>
          <w:rFonts w:hint="eastAsia"/>
        </w:rPr>
        <w:t>約食冰二斤</w:t>
      </w:r>
      <w:r w:rsidR="006C4C45">
        <w:rPr>
          <w:rFonts w:hint="eastAsia"/>
        </w:rPr>
        <w:t>，</w:t>
      </w:r>
      <w:r>
        <w:rPr>
          <w:rFonts w:hint="eastAsia"/>
        </w:rPr>
        <w:t>熱渴、吐瀉俱止</w:t>
      </w:r>
      <w:r w:rsidR="006C4C45">
        <w:rPr>
          <w:rFonts w:hint="eastAsia"/>
        </w:rPr>
        <w:t>，</w:t>
      </w:r>
      <w:r>
        <w:rPr>
          <w:rFonts w:hint="eastAsia"/>
        </w:rPr>
        <w:t>而病若失矣。此雖因食涼物激動伏暑之熱</w:t>
      </w:r>
      <w:r w:rsidR="006C4C45">
        <w:rPr>
          <w:rFonts w:hint="eastAsia"/>
        </w:rPr>
        <w:t>，</w:t>
      </w:r>
      <w:r>
        <w:rPr>
          <w:rFonts w:hint="eastAsia"/>
        </w:rPr>
        <w:t>然吐瀉轉筋非霍亂而何也？上二案皆證之大熱者也</w:t>
      </w:r>
      <w:r w:rsidR="006C4C45">
        <w:rPr>
          <w:rFonts w:hint="eastAsia"/>
        </w:rPr>
        <w:t>，</w:t>
      </w:r>
      <w:r>
        <w:rPr>
          <w:rFonts w:hint="eastAsia"/>
        </w:rPr>
        <w:t>若無井泉水與無冰之處</w:t>
      </w:r>
      <w:r w:rsidR="006C4C45">
        <w:rPr>
          <w:rFonts w:hint="eastAsia"/>
        </w:rPr>
        <w:t>，</w:t>
      </w:r>
      <w:r>
        <w:rPr>
          <w:rFonts w:hint="eastAsia"/>
        </w:rPr>
        <w:t>可用鮮梨片或西瓜蘸生石膏細末食之</w:t>
      </w:r>
      <w:r w:rsidR="006C4C45">
        <w:rPr>
          <w:rFonts w:hint="eastAsia"/>
        </w:rPr>
        <w:t>，</w:t>
      </w:r>
      <w:r>
        <w:rPr>
          <w:rFonts w:hint="eastAsia"/>
        </w:rPr>
        <w:t>此愚治寒溫之病</w:t>
      </w:r>
      <w:r w:rsidR="006C4C45">
        <w:rPr>
          <w:rFonts w:hint="eastAsia"/>
        </w:rPr>
        <w:t>，</w:t>
      </w:r>
      <w:r>
        <w:rPr>
          <w:rFonts w:hint="eastAsia"/>
        </w:rPr>
        <w:t>陽明大熱且嘔不受藥者之方也。究之其病發動之時</w:t>
      </w:r>
      <w:r w:rsidR="006C4C45">
        <w:rPr>
          <w:rFonts w:hint="eastAsia"/>
        </w:rPr>
        <w:t>，</w:t>
      </w:r>
      <w:r>
        <w:rPr>
          <w:rFonts w:hint="eastAsia"/>
        </w:rPr>
        <w:t>其大涼者仍宜先服衛生防疫寶丹</w:t>
      </w:r>
      <w:r w:rsidR="006C4C45">
        <w:rPr>
          <w:rFonts w:hint="eastAsia"/>
        </w:rPr>
        <w:t>，</w:t>
      </w:r>
      <w:r>
        <w:rPr>
          <w:rFonts w:hint="eastAsia"/>
        </w:rPr>
        <w:t>其大熱者仍宜先服急救回生丹</w:t>
      </w:r>
      <w:r w:rsidR="006C4C45">
        <w:rPr>
          <w:rFonts w:hint="eastAsia"/>
        </w:rPr>
        <w:t>，</w:t>
      </w:r>
      <w:r>
        <w:rPr>
          <w:rFonts w:hint="eastAsia"/>
        </w:rPr>
        <w:t>因此二藥皆能除毒菌、助心臟</w:t>
      </w:r>
      <w:r w:rsidR="006C4C45">
        <w:rPr>
          <w:rFonts w:hint="eastAsia"/>
        </w:rPr>
        <w:t>，</w:t>
      </w:r>
      <w:r>
        <w:rPr>
          <w:rFonts w:hint="eastAsia"/>
        </w:rPr>
        <w:t>使心臟不至受毒麻痺</w:t>
      </w:r>
      <w:r w:rsidR="006C4C45">
        <w:rPr>
          <w:rFonts w:hint="eastAsia"/>
        </w:rPr>
        <w:t>，</w:t>
      </w:r>
      <w:r>
        <w:rPr>
          <w:rFonts w:hint="eastAsia"/>
        </w:rPr>
        <w:t>病自無危險也。</w:t>
      </w:r>
    </w:p>
    <w:p w:rsidR="009D08B9" w:rsidRDefault="006B653E" w:rsidP="006B653E">
      <w:pPr>
        <w:pStyle w:val="2f5"/>
        <w:ind w:firstLine="712"/>
      </w:pPr>
      <w:r>
        <w:rPr>
          <w:rFonts w:hint="eastAsia"/>
        </w:rPr>
        <w:t>時賢</w:t>
      </w:r>
      <w:r w:rsidR="009D08B9">
        <w:rPr>
          <w:rFonts w:hint="eastAsia"/>
        </w:rPr>
        <w:t>申濟人（順義縣人）曰「霍亂有陰陽之辨。若</w:t>
      </w:r>
      <w:r w:rsidR="00D24630">
        <w:rPr>
          <w:rFonts w:hint="eastAsia"/>
        </w:rPr>
        <w:t>於</w:t>
      </w:r>
      <w:r w:rsidR="009D08B9">
        <w:rPr>
          <w:rFonts w:hint="eastAsia"/>
        </w:rPr>
        <w:t>六、七月間</w:t>
      </w:r>
      <w:r w:rsidR="006C4C45">
        <w:rPr>
          <w:rFonts w:hint="eastAsia"/>
        </w:rPr>
        <w:t>，</w:t>
      </w:r>
      <w:r w:rsidR="009D08B9">
        <w:rPr>
          <w:rFonts w:hint="eastAsia"/>
        </w:rPr>
        <w:t>或棲當樓窗</w:t>
      </w:r>
      <w:r w:rsidR="006C4C45">
        <w:rPr>
          <w:rFonts w:hint="eastAsia"/>
        </w:rPr>
        <w:t>，</w:t>
      </w:r>
      <w:r w:rsidR="009D08B9">
        <w:rPr>
          <w:rFonts w:hint="eastAsia"/>
        </w:rPr>
        <w:t>或夜臥露地</w:t>
      </w:r>
      <w:r w:rsidR="006C4C45">
        <w:rPr>
          <w:rFonts w:hint="eastAsia"/>
        </w:rPr>
        <w:t>，</w:t>
      </w:r>
      <w:r w:rsidR="009D08B9">
        <w:rPr>
          <w:rFonts w:hint="eastAsia"/>
        </w:rPr>
        <w:t>忽患上吐下瀉、兩腿筋抽、眼窩青、唇黑、身涼、有汗、脈沉伏者</w:t>
      </w:r>
      <w:r w:rsidR="006C4C45">
        <w:rPr>
          <w:rFonts w:hint="eastAsia"/>
        </w:rPr>
        <w:t>，</w:t>
      </w:r>
      <w:r w:rsidR="009D08B9">
        <w:rPr>
          <w:rFonts w:hint="eastAsia"/>
        </w:rPr>
        <w:t>此陰證也</w:t>
      </w:r>
      <w:r w:rsidR="006C4C45">
        <w:rPr>
          <w:rFonts w:hint="eastAsia"/>
        </w:rPr>
        <w:t>，</w:t>
      </w:r>
      <w:r w:rsidR="009D08B9">
        <w:rPr>
          <w:rFonts w:hint="eastAsia"/>
        </w:rPr>
        <w:t>急以針刺尺澤、少澤、委中（此穴宜深寸許）、十宣</w:t>
      </w:r>
      <w:r w:rsidR="006C4C45">
        <w:rPr>
          <w:rFonts w:hint="eastAsia"/>
        </w:rPr>
        <w:t>，</w:t>
      </w:r>
      <w:r w:rsidR="009D08B9">
        <w:rPr>
          <w:rFonts w:hint="eastAsia"/>
        </w:rPr>
        <w:t>若吐瀉不止</w:t>
      </w:r>
      <w:r w:rsidR="006C4C45">
        <w:rPr>
          <w:rFonts w:hint="eastAsia"/>
        </w:rPr>
        <w:t>，</w:t>
      </w:r>
      <w:r w:rsidR="009D08B9">
        <w:rPr>
          <w:rFonts w:hint="eastAsia"/>
        </w:rPr>
        <w:t>刺中脘、水分</w:t>
      </w:r>
      <w:r w:rsidR="006C4C45">
        <w:rPr>
          <w:rFonts w:hint="eastAsia"/>
        </w:rPr>
        <w:t>，</w:t>
      </w:r>
      <w:r w:rsidR="009D08B9">
        <w:rPr>
          <w:rFonts w:hint="eastAsia"/>
        </w:rPr>
        <w:t>其病立愈。若身熱、無汗、脈沉緊、腹疼甚、嘔而不得上出、脹而不得下瀉</w:t>
      </w:r>
      <w:r w:rsidR="006C4C45">
        <w:rPr>
          <w:rFonts w:hint="eastAsia"/>
        </w:rPr>
        <w:t>，</w:t>
      </w:r>
      <w:r w:rsidR="009D08B9">
        <w:rPr>
          <w:rFonts w:hint="eastAsia"/>
        </w:rPr>
        <w:t>此陽證也</w:t>
      </w:r>
      <w:r w:rsidR="006C4C45">
        <w:rPr>
          <w:rFonts w:hint="eastAsia"/>
        </w:rPr>
        <w:t>，</w:t>
      </w:r>
      <w:r w:rsidR="009D08B9">
        <w:rPr>
          <w:rFonts w:hint="eastAsia"/>
        </w:rPr>
        <w:t>急用針刺少商、委中、尺澤</w:t>
      </w:r>
      <w:r w:rsidR="006C4C45">
        <w:rPr>
          <w:rFonts w:hint="eastAsia"/>
        </w:rPr>
        <w:t>，</w:t>
      </w:r>
      <w:r w:rsidR="009D08B9">
        <w:rPr>
          <w:rFonts w:hint="eastAsia"/>
        </w:rPr>
        <w:t>腹疼不止</w:t>
      </w:r>
      <w:r w:rsidR="006C4C45">
        <w:rPr>
          <w:rFonts w:hint="eastAsia"/>
        </w:rPr>
        <w:t>，</w:t>
      </w:r>
      <w:r w:rsidR="009D08B9">
        <w:rPr>
          <w:rFonts w:hint="eastAsia"/>
        </w:rPr>
        <w:t>刺氣海、章門、足三里</w:t>
      </w:r>
      <w:r w:rsidR="006C4C45">
        <w:rPr>
          <w:rFonts w:hint="eastAsia"/>
        </w:rPr>
        <w:t>，</w:t>
      </w:r>
      <w:r w:rsidR="009D08B9">
        <w:rPr>
          <w:rFonts w:hint="eastAsia"/>
        </w:rPr>
        <w:t>根據法灸刺</w:t>
      </w:r>
      <w:r w:rsidR="006C4C45">
        <w:rPr>
          <w:rFonts w:hint="eastAsia"/>
        </w:rPr>
        <w:t>，</w:t>
      </w:r>
      <w:r w:rsidR="009D08B9">
        <w:rPr>
          <w:rFonts w:hint="eastAsia"/>
        </w:rPr>
        <w:t>無不愈者。</w:t>
      </w:r>
    </w:p>
    <w:p w:rsidR="009D08B9" w:rsidRDefault="009D08B9" w:rsidP="006B653E">
      <w:pPr>
        <w:pStyle w:val="2f5"/>
        <w:ind w:firstLine="712"/>
      </w:pPr>
      <w:r w:rsidRPr="006B653E">
        <w:rPr>
          <w:rFonts w:hint="eastAsia"/>
        </w:rPr>
        <w:t>按︰</w:t>
      </w:r>
      <w:r>
        <w:rPr>
          <w:rFonts w:hint="eastAsia"/>
        </w:rPr>
        <w:t>此論辨陰陽之證頗精確</w:t>
      </w:r>
      <w:r w:rsidR="006C4C45">
        <w:rPr>
          <w:rFonts w:hint="eastAsia"/>
        </w:rPr>
        <w:t>，</w:t>
      </w:r>
      <w:r>
        <w:rPr>
          <w:rFonts w:hint="eastAsia"/>
        </w:rPr>
        <w:t>其謂陰證腿筋抽者</w:t>
      </w:r>
      <w:r w:rsidR="006C4C45">
        <w:rPr>
          <w:rFonts w:hint="eastAsia"/>
        </w:rPr>
        <w:t>，</w:t>
      </w:r>
      <w:r>
        <w:rPr>
          <w:rFonts w:hint="eastAsia"/>
        </w:rPr>
        <w:t>非轉筋也</w:t>
      </w:r>
      <w:r w:rsidR="006C4C45">
        <w:rPr>
          <w:rFonts w:hint="eastAsia"/>
        </w:rPr>
        <w:t>，</w:t>
      </w:r>
      <w:r>
        <w:rPr>
          <w:rFonts w:hint="eastAsia"/>
        </w:rPr>
        <w:t>即《傷寒論》所謂四肢拘急也。若轉筋</w:t>
      </w:r>
      <w:r w:rsidR="006C4C45">
        <w:rPr>
          <w:rFonts w:hint="eastAsia"/>
        </w:rPr>
        <w:t>，</w:t>
      </w:r>
      <w:r>
        <w:rPr>
          <w:rFonts w:hint="eastAsia"/>
        </w:rPr>
        <w:t>則陰陽之證皆有矣。其謂眼窩青、唇黑者</w:t>
      </w:r>
      <w:r w:rsidR="006C4C45">
        <w:rPr>
          <w:rFonts w:hint="eastAsia"/>
        </w:rPr>
        <w:t>，</w:t>
      </w:r>
      <w:r>
        <w:rPr>
          <w:rFonts w:hint="eastAsia"/>
        </w:rPr>
        <w:t>斯實陰證之明徵。其謂身涼、脈沉伏者</w:t>
      </w:r>
      <w:r w:rsidR="006C4C45">
        <w:rPr>
          <w:rFonts w:hint="eastAsia"/>
        </w:rPr>
        <w:t>，</w:t>
      </w:r>
      <w:r>
        <w:rPr>
          <w:rFonts w:hint="eastAsia"/>
        </w:rPr>
        <w:t>陽證亦間有之</w:t>
      </w:r>
      <w:r w:rsidR="006C4C45">
        <w:rPr>
          <w:rFonts w:hint="eastAsia"/>
        </w:rPr>
        <w:t>，</w:t>
      </w:r>
      <w:r>
        <w:rPr>
          <w:rFonts w:hint="eastAsia"/>
        </w:rPr>
        <w:t>然陰證至此時恆惡寒</w:t>
      </w:r>
      <w:r w:rsidR="006C4C45">
        <w:rPr>
          <w:rFonts w:hint="eastAsia"/>
        </w:rPr>
        <w:t>，</w:t>
      </w:r>
      <w:r>
        <w:rPr>
          <w:rFonts w:hint="eastAsia"/>
        </w:rPr>
        <w:t>身欲</w:t>
      </w:r>
      <w:r w:rsidR="006B653E">
        <w:rPr>
          <w:rFonts w:hint="eastAsia"/>
        </w:rPr>
        <w:t>厚覆</w:t>
      </w:r>
      <w:r>
        <w:rPr>
          <w:rFonts w:hint="eastAsia"/>
        </w:rPr>
        <w:t>；陽證則始終不惡寒</w:t>
      </w:r>
      <w:r w:rsidR="006C4C45">
        <w:rPr>
          <w:rFonts w:hint="eastAsia"/>
        </w:rPr>
        <w:t>，</w:t>
      </w:r>
      <w:r>
        <w:rPr>
          <w:rFonts w:hint="eastAsia"/>
        </w:rPr>
        <w:t>即復以單被亦不欲。至其謂陰證有汗</w:t>
      </w:r>
      <w:r w:rsidR="006C4C45">
        <w:rPr>
          <w:rFonts w:hint="eastAsia"/>
        </w:rPr>
        <w:t>，</w:t>
      </w:r>
      <w:r>
        <w:rPr>
          <w:rFonts w:hint="eastAsia"/>
        </w:rPr>
        <w:t>陽證無汗</w:t>
      </w:r>
      <w:r w:rsidR="006C4C45">
        <w:rPr>
          <w:rFonts w:hint="eastAsia"/>
        </w:rPr>
        <w:t>，</w:t>
      </w:r>
      <w:r>
        <w:rPr>
          <w:rFonts w:hint="eastAsia"/>
        </w:rPr>
        <w:t>此論最確。又其論陰證</w:t>
      </w:r>
      <w:r w:rsidR="006C4C45">
        <w:rPr>
          <w:rFonts w:hint="eastAsia"/>
        </w:rPr>
        <w:t>，</w:t>
      </w:r>
      <w:r>
        <w:rPr>
          <w:rFonts w:hint="eastAsia"/>
        </w:rPr>
        <w:t>未言腹疼</w:t>
      </w:r>
      <w:r w:rsidR="006C4C45">
        <w:rPr>
          <w:rFonts w:hint="eastAsia"/>
        </w:rPr>
        <w:t>，</w:t>
      </w:r>
      <w:r>
        <w:rPr>
          <w:rFonts w:hint="eastAsia"/>
        </w:rPr>
        <w:t>論陽證則言腹疼甚</w:t>
      </w:r>
      <w:r w:rsidR="006C4C45">
        <w:rPr>
          <w:rFonts w:hint="eastAsia"/>
        </w:rPr>
        <w:t>，</w:t>
      </w:r>
      <w:r>
        <w:rPr>
          <w:rFonts w:hint="eastAsia"/>
        </w:rPr>
        <w:t>蓋陽證邪正相爭</w:t>
      </w:r>
      <w:r w:rsidR="006C4C45">
        <w:rPr>
          <w:rFonts w:hint="eastAsia"/>
        </w:rPr>
        <w:t>，</w:t>
      </w:r>
      <w:r>
        <w:rPr>
          <w:rFonts w:hint="eastAsia"/>
        </w:rPr>
        <w:t>仍有抗拒之力</w:t>
      </w:r>
      <w:r w:rsidR="006C4C45">
        <w:rPr>
          <w:rFonts w:hint="eastAsia"/>
        </w:rPr>
        <w:t>，</w:t>
      </w:r>
      <w:r>
        <w:rPr>
          <w:rFonts w:hint="eastAsia"/>
        </w:rPr>
        <w:t>其吐不得吐、瀉不得瀉者必然腹疼</w:t>
      </w:r>
      <w:r w:rsidR="006C4C45">
        <w:rPr>
          <w:rFonts w:hint="eastAsia"/>
        </w:rPr>
        <w:t>，</w:t>
      </w:r>
      <w:r>
        <w:rPr>
          <w:rFonts w:hint="eastAsia"/>
        </w:rPr>
        <w:t>即吐瀉頻頻者亦恆腹疼</w:t>
      </w:r>
      <w:r w:rsidR="006C4C45">
        <w:rPr>
          <w:rFonts w:hint="eastAsia"/>
        </w:rPr>
        <w:t>，</w:t>
      </w:r>
      <w:r>
        <w:rPr>
          <w:rFonts w:hint="eastAsia"/>
        </w:rPr>
        <w:t>至陰證則邪太盛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正太衰</w:t>
      </w:r>
      <w:r w:rsidR="006C4C45">
        <w:rPr>
          <w:rFonts w:hint="eastAsia"/>
        </w:rPr>
        <w:t>，</w:t>
      </w:r>
      <w:r>
        <w:rPr>
          <w:rFonts w:hint="eastAsia"/>
        </w:rPr>
        <w:t>毫無抗拒之力</w:t>
      </w:r>
      <w:r w:rsidR="006C4C45">
        <w:rPr>
          <w:rFonts w:hint="eastAsia"/>
        </w:rPr>
        <w:t>，</w:t>
      </w:r>
      <w:r>
        <w:rPr>
          <w:rFonts w:hint="eastAsia"/>
        </w:rPr>
        <w:t>初得或猶有腹疼者</w:t>
      </w:r>
      <w:r w:rsidR="006C4C45">
        <w:rPr>
          <w:rFonts w:hint="eastAsia"/>
        </w:rPr>
        <w:t>，</w:t>
      </w:r>
      <w:r>
        <w:rPr>
          <w:rFonts w:hint="eastAsia"/>
        </w:rPr>
        <w:t>至吐瀉數次後即不腹疼矣。至其以腹疼、吐不能吐、瀉不能瀉</w:t>
      </w:r>
      <w:r w:rsidR="006C4C45">
        <w:rPr>
          <w:rFonts w:hint="eastAsia"/>
        </w:rPr>
        <w:t>，</w:t>
      </w:r>
      <w:r>
        <w:rPr>
          <w:rFonts w:hint="eastAsia"/>
        </w:rPr>
        <w:t>名為乾霍亂者</w:t>
      </w:r>
      <w:r w:rsidR="006C4C45">
        <w:rPr>
          <w:rFonts w:hint="eastAsia"/>
        </w:rPr>
        <w:t>，</w:t>
      </w:r>
      <w:r>
        <w:rPr>
          <w:rFonts w:hint="eastAsia"/>
        </w:rPr>
        <w:t>專屬</w:t>
      </w:r>
      <w:r w:rsidR="00D24630">
        <w:rPr>
          <w:rFonts w:hint="eastAsia"/>
        </w:rPr>
        <w:t>於</w:t>
      </w:r>
      <w:r>
        <w:rPr>
          <w:rFonts w:hint="eastAsia"/>
        </w:rPr>
        <w:t>陽證</w:t>
      </w:r>
      <w:r w:rsidR="006C4C45">
        <w:rPr>
          <w:rFonts w:hint="eastAsia"/>
        </w:rPr>
        <w:t>，</w:t>
      </w:r>
      <w:r>
        <w:rPr>
          <w:rFonts w:hint="eastAsia"/>
        </w:rPr>
        <w:t>尤具有特識。所論針刺十餘穴皆為治此證要著</w:t>
      </w:r>
      <w:r w:rsidR="006C4C45">
        <w:rPr>
          <w:rFonts w:hint="eastAsia"/>
        </w:rPr>
        <w:t>，</w:t>
      </w:r>
      <w:r>
        <w:rPr>
          <w:rFonts w:hint="eastAsia"/>
        </w:rPr>
        <w:t>即不諳針灸者亦宜單習此十餘穴</w:t>
      </w:r>
      <w:r w:rsidR="006C4C45">
        <w:rPr>
          <w:rFonts w:hint="eastAsia"/>
        </w:rPr>
        <w:t>，</w:t>
      </w:r>
      <w:r>
        <w:rPr>
          <w:rFonts w:hint="eastAsia"/>
        </w:rPr>
        <w:t>以備不時之需</w:t>
      </w:r>
      <w:r w:rsidR="006C4C45">
        <w:rPr>
          <w:rFonts w:hint="eastAsia"/>
        </w:rPr>
        <w:t>，</w:t>
      </w:r>
      <w:r>
        <w:rPr>
          <w:rFonts w:hint="eastAsia"/>
        </w:rPr>
        <w:t>且臨時果能針藥並用</w:t>
      </w:r>
      <w:r w:rsidR="006C4C45">
        <w:rPr>
          <w:rFonts w:hint="eastAsia"/>
        </w:rPr>
        <w:t>，</w:t>
      </w:r>
      <w:r>
        <w:rPr>
          <w:rFonts w:hint="eastAsia"/>
        </w:rPr>
        <w:t>證愈必速。總之證無論涼熱</w:t>
      </w:r>
      <w:r w:rsidR="006C4C45">
        <w:rPr>
          <w:rFonts w:hint="eastAsia"/>
        </w:rPr>
        <w:t>，</w:t>
      </w:r>
      <w:r>
        <w:rPr>
          <w:rFonts w:hint="eastAsia"/>
        </w:rPr>
        <w:t>凡驗其病原蟲若蝌蚪形而曲其尾者</w:t>
      </w:r>
      <w:r w:rsidR="006C4C45">
        <w:rPr>
          <w:rFonts w:hint="eastAsia"/>
        </w:rPr>
        <w:t>，</w:t>
      </w:r>
      <w:r>
        <w:rPr>
          <w:rFonts w:hint="eastAsia"/>
        </w:rPr>
        <w:t>皆霍亂也。又天津鮑</w:t>
      </w:r>
      <w:r w:rsidR="006B653E">
        <w:rPr>
          <w:rFonts w:hint="eastAsia"/>
        </w:rPr>
        <w:t>雲卿</w:t>
      </w:r>
      <w:r>
        <w:rPr>
          <w:rFonts w:hint="eastAsia"/>
        </w:rPr>
        <w:t>曰「</w:t>
      </w:r>
      <w:r w:rsidR="006B653E">
        <w:rPr>
          <w:rFonts w:hint="eastAsia"/>
        </w:rPr>
        <w:t>余</w:t>
      </w:r>
      <w:r>
        <w:rPr>
          <w:rFonts w:hint="eastAsia"/>
        </w:rPr>
        <w:t>遇純陰霍亂</w:t>
      </w:r>
      <w:r w:rsidR="006C4C45">
        <w:rPr>
          <w:rFonts w:hint="eastAsia"/>
        </w:rPr>
        <w:t>，</w:t>
      </w:r>
      <w:r>
        <w:rPr>
          <w:rFonts w:hint="eastAsia"/>
        </w:rPr>
        <w:t>分毫不覺熱者</w:t>
      </w:r>
      <w:r w:rsidR="006C4C45">
        <w:rPr>
          <w:rFonts w:hint="eastAsia"/>
        </w:rPr>
        <w:t>，</w:t>
      </w:r>
      <w:r>
        <w:rPr>
          <w:rFonts w:hint="eastAsia"/>
        </w:rPr>
        <w:t>恆用大塊生薑切成方片</w:t>
      </w:r>
      <w:r w:rsidR="006C4C45">
        <w:rPr>
          <w:rFonts w:hint="eastAsia"/>
        </w:rPr>
        <w:t>，</w:t>
      </w:r>
      <w:r>
        <w:rPr>
          <w:rFonts w:hint="eastAsia"/>
        </w:rPr>
        <w:t>密排臍上兩層</w:t>
      </w:r>
      <w:r w:rsidR="006C4C45">
        <w:rPr>
          <w:rFonts w:hint="eastAsia"/>
        </w:rPr>
        <w:t>，</w:t>
      </w:r>
      <w:r>
        <w:rPr>
          <w:rFonts w:hint="eastAsia"/>
        </w:rPr>
        <w:t>摶艾絨如棗大灸之</w:t>
      </w:r>
      <w:r w:rsidR="006C4C45">
        <w:rPr>
          <w:rFonts w:hint="eastAsia"/>
        </w:rPr>
        <w:t>，</w:t>
      </w:r>
      <w:r>
        <w:rPr>
          <w:rFonts w:hint="eastAsia"/>
        </w:rPr>
        <w:t>其吐瀉轉筋可立止」</w:t>
      </w:r>
      <w:r w:rsidR="006B653E">
        <w:rPr>
          <w:rFonts w:hint="eastAsia"/>
        </w:rPr>
        <w:t>。</w:t>
      </w:r>
    </w:p>
    <w:p w:rsidR="006B653E" w:rsidRDefault="006B653E" w:rsidP="006B653E">
      <w:pPr>
        <w:pStyle w:val="2f3"/>
        <w:ind w:firstLine="712"/>
      </w:pPr>
      <w:r>
        <w:rPr>
          <w:rFonts w:hint="eastAsia"/>
        </w:rPr>
        <w:t>從前壬寅歲</w:t>
      </w:r>
      <w:r w:rsidR="006C4C45">
        <w:t>，</w:t>
      </w:r>
      <w:r>
        <w:rPr>
          <w:rFonts w:hint="eastAsia"/>
        </w:rPr>
        <w:t>少陽相火司天</w:t>
      </w:r>
      <w:r w:rsidR="006C4C45">
        <w:t>，</w:t>
      </w:r>
      <w:r>
        <w:rPr>
          <w:rFonts w:hint="eastAsia"/>
        </w:rPr>
        <w:t>厥陰風木在泉</w:t>
      </w:r>
      <w:r w:rsidR="006C4C45">
        <w:t>，</w:t>
      </w:r>
      <w:r>
        <w:rPr>
          <w:rFonts w:hint="eastAsia"/>
        </w:rPr>
        <w:t>風火相煽</w:t>
      </w:r>
      <w:r w:rsidR="006C4C45">
        <w:t>，</w:t>
      </w:r>
      <w:r>
        <w:rPr>
          <w:rFonts w:hint="eastAsia"/>
        </w:rPr>
        <w:t>歲氣主熱</w:t>
      </w:r>
      <w:r w:rsidR="006C4C45">
        <w:t>，</w:t>
      </w:r>
      <w:r>
        <w:rPr>
          <w:rFonts w:hint="eastAsia"/>
        </w:rPr>
        <w:t>其歲孟秋發生霍亂</w:t>
      </w:r>
      <w:r w:rsidR="006C4C45">
        <w:t>，</w:t>
      </w:r>
      <w:r>
        <w:rPr>
          <w:rFonts w:hint="eastAsia"/>
        </w:rPr>
        <w:t>傳染甚廣</w:t>
      </w:r>
      <w:r w:rsidR="006C4C45">
        <w:t>，</w:t>
      </w:r>
      <w:r>
        <w:rPr>
          <w:rFonts w:hint="eastAsia"/>
        </w:rPr>
        <w:t>其病皆肝膽之火熾盛</w:t>
      </w:r>
      <w:r w:rsidR="006C4C45">
        <w:t>，</w:t>
      </w:r>
      <w:r>
        <w:rPr>
          <w:rFonts w:hint="eastAsia"/>
        </w:rPr>
        <w:t>前已言之。今歲壬申</w:t>
      </w:r>
      <w:r w:rsidR="006C4C45">
        <w:t>，</w:t>
      </w:r>
      <w:r>
        <w:rPr>
          <w:rFonts w:hint="eastAsia"/>
        </w:rPr>
        <w:t>其天干與壬寅年皆為木運</w:t>
      </w:r>
      <w:r w:rsidR="00F13728">
        <w:t>（</w:t>
      </w:r>
      <w:r>
        <w:rPr>
          <w:rFonts w:hint="eastAsia"/>
        </w:rPr>
        <w:t>丁壬化木</w:t>
      </w:r>
      <w:r w:rsidR="00F13728">
        <w:t>）</w:t>
      </w:r>
      <w:r w:rsidR="006C4C45">
        <w:t>，</w:t>
      </w:r>
      <w:r>
        <w:rPr>
          <w:rFonts w:hint="eastAsia"/>
        </w:rPr>
        <w:t>地支寅與申</w:t>
      </w:r>
      <w:r w:rsidR="006C4C45">
        <w:t>，</w:t>
      </w:r>
      <w:r>
        <w:rPr>
          <w:rFonts w:hint="eastAsia"/>
        </w:rPr>
        <w:t>其司天在泉皆同</w:t>
      </w:r>
      <w:r w:rsidR="006C4C45">
        <w:t>，</w:t>
      </w:r>
      <w:r>
        <w:rPr>
          <w:rFonts w:hint="eastAsia"/>
        </w:rPr>
        <w:t>是以發生之霍亂亦多肝膽火盛</w:t>
      </w:r>
      <w:r w:rsidR="006C4C45">
        <w:t>，</w:t>
      </w:r>
      <w:r>
        <w:rPr>
          <w:rFonts w:hint="eastAsia"/>
        </w:rPr>
        <w:t>因之嘔吐恒甚劇。曾治一婦人</w:t>
      </w:r>
      <w:r w:rsidR="006C4C45">
        <w:t>，</w:t>
      </w:r>
      <w:r>
        <w:rPr>
          <w:rFonts w:hint="eastAsia"/>
        </w:rPr>
        <w:t>得斯病即飲水一口下嚥亦即吐出</w:t>
      </w:r>
      <w:r w:rsidR="006C4C45">
        <w:t>，</w:t>
      </w:r>
      <w:r>
        <w:rPr>
          <w:rFonts w:hint="eastAsia"/>
        </w:rPr>
        <w:t>醫者皆窮</w:t>
      </w:r>
      <w:r w:rsidR="00D24630">
        <w:rPr>
          <w:rFonts w:hint="eastAsia"/>
        </w:rPr>
        <w:t>於</w:t>
      </w:r>
      <w:r>
        <w:rPr>
          <w:rFonts w:hint="eastAsia"/>
        </w:rPr>
        <w:t>用藥。後愚視之</w:t>
      </w:r>
      <w:r w:rsidR="006C4C45">
        <w:t>，</w:t>
      </w:r>
      <w:r>
        <w:rPr>
          <w:rFonts w:hint="eastAsia"/>
        </w:rPr>
        <w:t>其六脈若有若無</w:t>
      </w:r>
      <w:r w:rsidR="006C4C45">
        <w:t>，</w:t>
      </w:r>
      <w:r>
        <w:rPr>
          <w:rFonts w:hint="eastAsia"/>
        </w:rPr>
        <w:t>自言心中熱不能支。問想食冰否</w:t>
      </w:r>
      <w:r>
        <w:t>？</w:t>
      </w:r>
      <w:r>
        <w:rPr>
          <w:rFonts w:hint="eastAsia"/>
        </w:rPr>
        <w:t>答言想甚。遂俾買冰若干</w:t>
      </w:r>
      <w:r w:rsidR="006C4C45">
        <w:t>，</w:t>
      </w:r>
      <w:r>
        <w:rPr>
          <w:rFonts w:hint="eastAsia"/>
        </w:rPr>
        <w:t>屬其儘量吞服小冰塊</w:t>
      </w:r>
      <w:r w:rsidR="006C4C45">
        <w:t>，</w:t>
      </w:r>
      <w:r>
        <w:rPr>
          <w:rFonts w:hint="eastAsia"/>
        </w:rPr>
        <w:t>約食冰斤半</w:t>
      </w:r>
      <w:r w:rsidR="006C4C45">
        <w:t>，</w:t>
      </w:r>
      <w:r>
        <w:rPr>
          <w:rFonts w:hint="eastAsia"/>
        </w:rPr>
        <w:t>其嘔吐止矣。與以急救回生丹一劑</w:t>
      </w:r>
      <w:r w:rsidR="006C4C45">
        <w:t>，</w:t>
      </w:r>
      <w:r>
        <w:rPr>
          <w:rFonts w:hint="eastAsia"/>
        </w:rPr>
        <w:t>俾分三次服下</w:t>
      </w:r>
      <w:r w:rsidR="006C4C45">
        <w:t>，</w:t>
      </w:r>
      <w:r>
        <w:rPr>
          <w:rFonts w:hint="eastAsia"/>
        </w:rPr>
        <w:t>病遂愈。</w:t>
      </w:r>
    </w:p>
    <w:p w:rsidR="006B653E" w:rsidRDefault="006B653E" w:rsidP="006B653E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《內經》司天在泉之說</w:t>
      </w:r>
      <w:r w:rsidR="006C4C45">
        <w:t>，</w:t>
      </w:r>
      <w:r>
        <w:rPr>
          <w:rFonts w:hint="eastAsia"/>
        </w:rPr>
        <w:t>當時醫者多不信。然臨證之際固不必拘拘本此</w:t>
      </w:r>
      <w:r w:rsidR="006C4C45">
        <w:t>，</w:t>
      </w:r>
      <w:r>
        <w:rPr>
          <w:rFonts w:hint="eastAsia"/>
        </w:rPr>
        <w:t>而病證與氣運之會合</w:t>
      </w:r>
      <w:r w:rsidR="006C4C45">
        <w:t>，</w:t>
      </w:r>
      <w:r>
        <w:rPr>
          <w:rFonts w:hint="eastAsia"/>
        </w:rPr>
        <w:t>恒有顯然可</w:t>
      </w:r>
      <w:r w:rsidR="00B25E75">
        <w:rPr>
          <w:rFonts w:hint="eastAsia"/>
        </w:rPr>
        <w:t>徵</w:t>
      </w:r>
      <w:r>
        <w:rPr>
          <w:rFonts w:hint="eastAsia"/>
        </w:rPr>
        <w:t>者</w:t>
      </w:r>
      <w:r w:rsidR="006C4C45">
        <w:t>，</w:t>
      </w:r>
      <w:r>
        <w:rPr>
          <w:rFonts w:hint="eastAsia"/>
        </w:rPr>
        <w:t>千古詒留之聖訓</w:t>
      </w:r>
      <w:r w:rsidR="006C4C45">
        <w:t>，</w:t>
      </w:r>
      <w:r>
        <w:rPr>
          <w:rFonts w:hint="eastAsia"/>
        </w:rPr>
        <w:t>豈可盡視為荒渺哉</w:t>
      </w:r>
      <w:r w:rsidR="00B25E75">
        <w:rPr>
          <w:rFonts w:hint="eastAsia"/>
        </w:rPr>
        <w:t>！</w:t>
      </w:r>
      <w:r>
        <w:rPr>
          <w:rFonts w:hint="eastAsia"/>
        </w:rPr>
        <w:t>今歲霍亂過後</w:t>
      </w:r>
      <w:r w:rsidR="006C4C45">
        <w:t>，</w:t>
      </w:r>
      <w:r>
        <w:rPr>
          <w:rFonts w:hint="eastAsia"/>
        </w:rPr>
        <w:t>有河南公安局劉鎮南君來函言</w:t>
      </w:r>
      <w:r w:rsidR="006C4C45">
        <w:t>，</w:t>
      </w:r>
      <w:r>
        <w:rPr>
          <w:rFonts w:hint="eastAsia"/>
        </w:rPr>
        <w:t>當霍亂盛行之時</w:t>
      </w:r>
      <w:r w:rsidR="006C4C45">
        <w:t>，</w:t>
      </w:r>
      <w:r>
        <w:rPr>
          <w:rFonts w:hint="eastAsia"/>
        </w:rPr>
        <w:t>偶披閱《衷中參西錄》</w:t>
      </w:r>
      <w:r w:rsidR="006C4C45">
        <w:t>，</w:t>
      </w:r>
      <w:r>
        <w:rPr>
          <w:rFonts w:hint="eastAsia"/>
        </w:rPr>
        <w:t>得衛生防疫寶丹</w:t>
      </w:r>
      <w:r w:rsidR="006C4C45">
        <w:t>，</w:t>
      </w:r>
      <w:r>
        <w:rPr>
          <w:rFonts w:hint="eastAsia"/>
        </w:rPr>
        <w:t>自出資配藥一料</w:t>
      </w:r>
      <w:r w:rsidR="006C4C45">
        <w:t>，</w:t>
      </w:r>
      <w:r>
        <w:rPr>
          <w:rFonts w:hint="eastAsia"/>
        </w:rPr>
        <w:t>服者皆愈。同人見藥甚效</w:t>
      </w:r>
      <w:r w:rsidR="006C4C45">
        <w:t>，</w:t>
      </w:r>
      <w:r>
        <w:rPr>
          <w:rFonts w:hint="eastAsia"/>
        </w:rPr>
        <w:t>又共</w:t>
      </w:r>
      <w:r>
        <w:rPr>
          <w:rFonts w:hint="eastAsia"/>
        </w:rPr>
        <w:lastRenderedPageBreak/>
        <w:t>集資配藥若干</w:t>
      </w:r>
      <w:r w:rsidR="006C4C45">
        <w:t>，</w:t>
      </w:r>
      <w:r>
        <w:rPr>
          <w:rFonts w:hint="eastAsia"/>
        </w:rPr>
        <w:t>廣為施捨</w:t>
      </w:r>
      <w:r w:rsidR="006C4C45">
        <w:t>，</w:t>
      </w:r>
      <w:r>
        <w:rPr>
          <w:rFonts w:hint="eastAsia"/>
        </w:rPr>
        <w:t>並登本市民報</w:t>
      </w:r>
      <w:r w:rsidR="006C4C45">
        <w:t>，</w:t>
      </w:r>
      <w:r>
        <w:rPr>
          <w:rFonts w:hint="eastAsia"/>
        </w:rPr>
        <w:t>且將方送全省賑務會</w:t>
      </w:r>
      <w:r w:rsidR="006C4C45">
        <w:t>，</w:t>
      </w:r>
      <w:r>
        <w:rPr>
          <w:rFonts w:hint="eastAsia"/>
        </w:rPr>
        <w:t>以分送各縣分會</w:t>
      </w:r>
      <w:r w:rsidR="006C4C45">
        <w:t>，</w:t>
      </w:r>
      <w:r>
        <w:rPr>
          <w:rFonts w:hint="eastAsia"/>
        </w:rPr>
        <w:t>廣為施捨</w:t>
      </w:r>
      <w:r w:rsidR="006C4C45">
        <w:t>，</w:t>
      </w:r>
      <w:r>
        <w:rPr>
          <w:rFonts w:hint="eastAsia"/>
        </w:rPr>
        <w:t>而同時災黎之賴以全活者不勝計矣。</w:t>
      </w:r>
    </w:p>
    <w:p w:rsidR="005447E2" w:rsidRDefault="006B653E" w:rsidP="006B653E">
      <w:pPr>
        <w:pStyle w:val="2f3"/>
        <w:ind w:firstLine="712"/>
      </w:pPr>
      <w:r>
        <w:rPr>
          <w:rFonts w:hint="eastAsia"/>
        </w:rPr>
        <w:t>又山東煙臺同善社高硯樵來函言</w:t>
      </w:r>
      <w:r w:rsidR="006C4C45">
        <w:t>，</w:t>
      </w:r>
      <w:r>
        <w:rPr>
          <w:rFonts w:hint="eastAsia"/>
        </w:rPr>
        <w:t>其處當霍亂猖獗之時</w:t>
      </w:r>
      <w:r w:rsidR="006C4C45">
        <w:t>，</w:t>
      </w:r>
      <w:r>
        <w:rPr>
          <w:rFonts w:hint="eastAsia"/>
        </w:rPr>
        <w:t>紳商富戶共計配衛生防疫寶丹一百六十餘料</w:t>
      </w:r>
      <w:r w:rsidR="006C4C45">
        <w:t>，</w:t>
      </w:r>
      <w:r>
        <w:rPr>
          <w:rFonts w:hint="eastAsia"/>
        </w:rPr>
        <w:t>約計治癒一萬多人</w:t>
      </w:r>
      <w:r w:rsidR="006C4C45">
        <w:t>，</w:t>
      </w:r>
      <w:r>
        <w:rPr>
          <w:rFonts w:hint="eastAsia"/>
        </w:rPr>
        <w:t>且遇吐瀉已極將脫者</w:t>
      </w:r>
      <w:r w:rsidR="006C4C45">
        <w:t>，</w:t>
      </w:r>
      <w:r>
        <w:rPr>
          <w:rFonts w:hint="eastAsia"/>
        </w:rPr>
        <w:t>兼治以急救回陽湯</w:t>
      </w:r>
      <w:r w:rsidR="006C4C45">
        <w:t>，</w:t>
      </w:r>
      <w:r>
        <w:rPr>
          <w:rFonts w:hint="eastAsia"/>
        </w:rPr>
        <w:t>其陽回後</w:t>
      </w:r>
      <w:r w:rsidR="006C4C45">
        <w:t>，</w:t>
      </w:r>
      <w:r>
        <w:rPr>
          <w:rFonts w:hint="eastAsia"/>
        </w:rPr>
        <w:t>間有發生火熱</w:t>
      </w:r>
      <w:r w:rsidR="006C4C45">
        <w:t>，</w:t>
      </w:r>
      <w:r>
        <w:rPr>
          <w:rFonts w:hint="eastAsia"/>
        </w:rPr>
        <w:t>急投以白虎加人參湯治癒者。其詳函在後第八卷中可參觀。</w:t>
      </w:r>
    </w:p>
    <w:p w:rsidR="00B25E75" w:rsidRDefault="00B25E75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B25E75" w:rsidRDefault="00B25E75" w:rsidP="00657751">
      <w:pPr>
        <w:pStyle w:val="1b"/>
      </w:pPr>
      <w:bookmarkStart w:id="850" w:name="_Toc7561187"/>
      <w:r>
        <w:rPr>
          <w:rFonts w:hint="eastAsia"/>
        </w:rPr>
        <w:lastRenderedPageBreak/>
        <w:t>論鼠疫之原因及治法（附︰坎離互根湯）</w:t>
      </w:r>
      <w:bookmarkEnd w:id="850"/>
    </w:p>
    <w:p w:rsidR="00B25E75" w:rsidRDefault="00B25E75" w:rsidP="00B25E75">
      <w:pPr>
        <w:pStyle w:val="2f5"/>
        <w:ind w:firstLine="712"/>
      </w:pPr>
      <w:r>
        <w:rPr>
          <w:rFonts w:hint="eastAsia"/>
        </w:rPr>
        <w:t>自鼠疫之證流毒甚烈</w:t>
      </w:r>
      <w:r w:rsidR="006C4C45">
        <w:rPr>
          <w:rFonts w:hint="eastAsia"/>
        </w:rPr>
        <w:t>，</w:t>
      </w:r>
      <w:r>
        <w:rPr>
          <w:rFonts w:hint="eastAsia"/>
        </w:rPr>
        <w:t>醫者對</w:t>
      </w:r>
      <w:r w:rsidR="00D24630">
        <w:rPr>
          <w:rFonts w:hint="eastAsia"/>
        </w:rPr>
        <w:t>於</w:t>
      </w:r>
      <w:r>
        <w:rPr>
          <w:rFonts w:hint="eastAsia"/>
        </w:rPr>
        <w:t>此證未之前聞</w:t>
      </w:r>
      <w:r w:rsidR="006C4C45">
        <w:rPr>
          <w:rFonts w:hint="eastAsia"/>
        </w:rPr>
        <w:t>，</w:t>
      </w:r>
      <w:r>
        <w:rPr>
          <w:rFonts w:hint="eastAsia"/>
        </w:rPr>
        <w:t>即治療此證未有專方</w:t>
      </w:r>
      <w:r w:rsidR="006C4C45">
        <w:rPr>
          <w:rFonts w:hint="eastAsia"/>
        </w:rPr>
        <w:t>，</w:t>
      </w:r>
      <w:r>
        <w:rPr>
          <w:rFonts w:hint="eastAsia"/>
        </w:rPr>
        <w:t>致</w:t>
      </w:r>
      <w:r w:rsidRPr="00B25E75">
        <w:rPr>
          <w:rFonts w:hint="eastAsia"/>
        </w:rPr>
        <w:t>國家一遇此證之發生</w:t>
      </w:r>
      <w:r w:rsidR="006C4C45">
        <w:t>，</w:t>
      </w:r>
      <w:r w:rsidRPr="00B25E75">
        <w:rPr>
          <w:rFonts w:hint="eastAsia"/>
        </w:rPr>
        <w:t>即設局防疫委之西醫</w:t>
      </w:r>
      <w:r w:rsidR="006C4C45">
        <w:t>，</w:t>
      </w:r>
      <w:r w:rsidRPr="00B25E75">
        <w:rPr>
          <w:rFonts w:hint="eastAsia"/>
        </w:rPr>
        <w:t>而西醫又毫無確實療法</w:t>
      </w:r>
      <w:r w:rsidR="006C4C45">
        <w:t>，</w:t>
      </w:r>
      <w:r w:rsidRPr="00B25E75">
        <w:rPr>
          <w:rFonts w:hint="eastAsia"/>
        </w:rPr>
        <w:t>惟置之隔離所中聽其自死</w:t>
      </w:r>
      <w:r w:rsidR="006C4C45">
        <w:t>，</w:t>
      </w:r>
      <w:r w:rsidRPr="00B25E75">
        <w:rPr>
          <w:rFonts w:hint="eastAsia"/>
        </w:rPr>
        <w:t>致患此證者百中難愈二三</w:t>
      </w:r>
      <w:r w:rsidR="006C4C45">
        <w:t>，</w:t>
      </w:r>
      <w:r w:rsidRPr="00B25E75">
        <w:rPr>
          <w:rFonts w:hint="eastAsia"/>
        </w:rPr>
        <w:t>良可慨也。</w:t>
      </w:r>
      <w:r>
        <w:rPr>
          <w:rFonts w:hint="eastAsia"/>
        </w:rPr>
        <w:t>不知此證發生之初</w:t>
      </w:r>
      <w:r w:rsidR="006C4C45">
        <w:rPr>
          <w:rFonts w:hint="eastAsia"/>
        </w:rPr>
        <w:t>，</w:t>
      </w:r>
      <w:r>
        <w:rPr>
          <w:rFonts w:hint="eastAsia"/>
        </w:rPr>
        <w:t>原是少陰傷寒中之熱證類</w:t>
      </w:r>
      <w:r w:rsidR="006C4C45">
        <w:rPr>
          <w:rFonts w:hint="eastAsia"/>
        </w:rPr>
        <w:t>，</w:t>
      </w:r>
      <w:r>
        <w:rPr>
          <w:rFonts w:hint="eastAsia"/>
        </w:rPr>
        <w:t>至極點始醞釀成毒</w:t>
      </w:r>
      <w:r w:rsidR="006C4C45">
        <w:rPr>
          <w:rFonts w:hint="eastAsia"/>
        </w:rPr>
        <w:t>，</w:t>
      </w:r>
      <w:r>
        <w:rPr>
          <w:rFonts w:hint="eastAsia"/>
        </w:rPr>
        <w:t>互相傳染。今欲知此證之原因及治法</w:t>
      </w:r>
      <w:r w:rsidR="006C4C45">
        <w:rPr>
          <w:rFonts w:hint="eastAsia"/>
        </w:rPr>
        <w:t>，</w:t>
      </w:r>
      <w:r>
        <w:rPr>
          <w:rFonts w:hint="eastAsia"/>
        </w:rPr>
        <w:t>須先明少陰傷寒之熱證。</w:t>
      </w:r>
    </w:p>
    <w:p w:rsidR="00B25E75" w:rsidRDefault="00B25E75" w:rsidP="00B25E75">
      <w:pPr>
        <w:pStyle w:val="2f5"/>
        <w:ind w:firstLine="712"/>
      </w:pPr>
      <w:r>
        <w:rPr>
          <w:rFonts w:hint="eastAsia"/>
        </w:rPr>
        <w:t>嘗讀《傷寒論》︿少陰篇﹀</w:t>
      </w:r>
      <w:r w:rsidR="006C4C45">
        <w:rPr>
          <w:rFonts w:hint="eastAsia"/>
        </w:rPr>
        <w:t>，</w:t>
      </w:r>
      <w:r>
        <w:rPr>
          <w:rFonts w:hint="eastAsia"/>
        </w:rPr>
        <w:t>所載之證有寒有熱</w:t>
      </w:r>
      <w:r w:rsidR="006C4C45">
        <w:rPr>
          <w:rFonts w:hint="eastAsia"/>
        </w:rPr>
        <w:t>，</w:t>
      </w:r>
      <w:r>
        <w:rPr>
          <w:rFonts w:hint="eastAsia"/>
        </w:rPr>
        <w:t>論者多謂寒水之氣直中</w:t>
      </w:r>
      <w:r w:rsidR="00D24630">
        <w:rPr>
          <w:rFonts w:hint="eastAsia"/>
        </w:rPr>
        <w:t>於</w:t>
      </w:r>
      <w:r>
        <w:rPr>
          <w:rFonts w:hint="eastAsia"/>
        </w:rPr>
        <w:t>少陰</w:t>
      </w:r>
      <w:r w:rsidR="006C4C45">
        <w:rPr>
          <w:rFonts w:hint="eastAsia"/>
        </w:rPr>
        <w:t>，</w:t>
      </w:r>
      <w:r>
        <w:rPr>
          <w:rFonts w:hint="eastAsia"/>
        </w:rPr>
        <w:t>則為寒證</w:t>
      </w:r>
      <w:r w:rsidR="006C4C45">
        <w:rPr>
          <w:rFonts w:hint="eastAsia"/>
        </w:rPr>
        <w:t>，</w:t>
      </w:r>
      <w:r>
        <w:rPr>
          <w:rFonts w:hint="eastAsia"/>
        </w:rPr>
        <w:t>自三陽傳來</w:t>
      </w:r>
      <w:r w:rsidR="006C4C45">
        <w:rPr>
          <w:rFonts w:hint="eastAsia"/>
        </w:rPr>
        <w:t>，</w:t>
      </w:r>
      <w:r>
        <w:rPr>
          <w:rFonts w:hint="eastAsia"/>
        </w:rPr>
        <w:t>則為熱證。執斯說也</w:t>
      </w:r>
      <w:r w:rsidR="006C4C45">
        <w:rPr>
          <w:rFonts w:hint="eastAsia"/>
        </w:rPr>
        <w:t>，</w:t>
      </w:r>
      <w:r>
        <w:rPr>
          <w:rFonts w:hint="eastAsia"/>
        </w:rPr>
        <w:t>何以陰病兩三日即有用黃連阿膠湯及大承氣湯者？蓋寒氣侵人之重者</w:t>
      </w:r>
      <w:r w:rsidR="006C4C45">
        <w:rPr>
          <w:rFonts w:hint="eastAsia"/>
        </w:rPr>
        <w:t>，</w:t>
      </w:r>
      <w:r>
        <w:rPr>
          <w:rFonts w:hint="eastAsia"/>
        </w:rPr>
        <w:t>若當時竄入陰為少陰傷寒之寒證。其寒氣侵人之輕者</w:t>
      </w:r>
      <w:r w:rsidR="006C4C45">
        <w:rPr>
          <w:rFonts w:hint="eastAsia"/>
        </w:rPr>
        <w:t>，</w:t>
      </w:r>
      <w:r>
        <w:rPr>
          <w:rFonts w:hint="eastAsia"/>
        </w:rPr>
        <w:t>伏</w:t>
      </w:r>
      <w:r w:rsidR="00D24630">
        <w:rPr>
          <w:rFonts w:hint="eastAsia"/>
        </w:rPr>
        <w:t>於</w:t>
      </w:r>
      <w:r>
        <w:rPr>
          <w:rFonts w:hint="eastAsia"/>
        </w:rPr>
        <w:t>三焦脂膜之中</w:t>
      </w:r>
      <w:r w:rsidR="006C4C45">
        <w:rPr>
          <w:rFonts w:hint="eastAsia"/>
        </w:rPr>
        <w:t>，</w:t>
      </w:r>
      <w:r>
        <w:rPr>
          <w:rFonts w:hint="eastAsia"/>
        </w:rPr>
        <w:t>不能使人即病</w:t>
      </w:r>
      <w:r w:rsidR="006C4C45">
        <w:rPr>
          <w:rFonts w:hint="eastAsia"/>
        </w:rPr>
        <w:t>，</w:t>
      </w:r>
      <w:r>
        <w:rPr>
          <w:rFonts w:hint="eastAsia"/>
        </w:rPr>
        <w:t>而阻塞氣化之流通</w:t>
      </w:r>
      <w:r w:rsidR="006C4C45">
        <w:rPr>
          <w:rFonts w:hint="eastAsia"/>
        </w:rPr>
        <w:t>，</w:t>
      </w:r>
      <w:r>
        <w:rPr>
          <w:rFonts w:hint="eastAsia"/>
        </w:rPr>
        <w:t>暗生內熱</w:t>
      </w:r>
      <w:r w:rsidR="006C4C45">
        <w:rPr>
          <w:rFonts w:hint="eastAsia"/>
        </w:rPr>
        <w:t>，</w:t>
      </w:r>
      <w:r>
        <w:rPr>
          <w:rFonts w:hint="eastAsia"/>
        </w:rPr>
        <w:t>後因腎臟虛損</w:t>
      </w:r>
      <w:r w:rsidR="006C4C45">
        <w:rPr>
          <w:rFonts w:hint="eastAsia"/>
        </w:rPr>
        <w:t>，</w:t>
      </w:r>
      <w:r>
        <w:rPr>
          <w:rFonts w:hint="eastAsia"/>
        </w:rPr>
        <w:t>則伏氣所化之熱即可乘虛而入腎</w:t>
      </w:r>
      <w:r w:rsidR="006C4C45">
        <w:rPr>
          <w:rFonts w:hint="eastAsia"/>
        </w:rPr>
        <w:t>，</w:t>
      </w:r>
      <w:r>
        <w:rPr>
          <w:rFonts w:hint="eastAsia"/>
        </w:rPr>
        <w:t>或腎中因虛生熱</w:t>
      </w:r>
      <w:r w:rsidR="006C4C45">
        <w:rPr>
          <w:rFonts w:hint="eastAsia"/>
        </w:rPr>
        <w:t>，</w:t>
      </w:r>
      <w:r>
        <w:rPr>
          <w:rFonts w:hint="eastAsia"/>
        </w:rPr>
        <w:t>與伏氣所化之熱相招引</w:t>
      </w:r>
      <w:r w:rsidR="006C4C45">
        <w:rPr>
          <w:rFonts w:hint="eastAsia"/>
        </w:rPr>
        <w:t>，</w:t>
      </w:r>
      <w:r>
        <w:rPr>
          <w:rFonts w:hint="eastAsia"/>
        </w:rPr>
        <w:t>伏氣為同氣之求</w:t>
      </w:r>
      <w:r w:rsidR="006C4C45">
        <w:rPr>
          <w:rFonts w:hint="eastAsia"/>
        </w:rPr>
        <w:t>，</w:t>
      </w:r>
      <w:r>
        <w:rPr>
          <w:rFonts w:hint="eastAsia"/>
        </w:rPr>
        <w:t>亦易入腎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斯虛熱實熱</w:t>
      </w:r>
      <w:r w:rsidR="006C4C45">
        <w:rPr>
          <w:rFonts w:hint="eastAsia"/>
        </w:rPr>
        <w:t>，</w:t>
      </w:r>
      <w:r>
        <w:rPr>
          <w:rFonts w:hint="eastAsia"/>
        </w:rPr>
        <w:t>相助為虐</w:t>
      </w:r>
      <w:r w:rsidR="006C4C45">
        <w:rPr>
          <w:rFonts w:hint="eastAsia"/>
        </w:rPr>
        <w:t>，</w:t>
      </w:r>
      <w:r>
        <w:rPr>
          <w:rFonts w:hint="eastAsia"/>
        </w:rPr>
        <w:t>互傷腎陰</w:t>
      </w:r>
      <w:r w:rsidR="006C4C45">
        <w:rPr>
          <w:rFonts w:hint="eastAsia"/>
        </w:rPr>
        <w:t>，</w:t>
      </w:r>
      <w:r>
        <w:rPr>
          <w:rFonts w:hint="eastAsia"/>
        </w:rPr>
        <w:t>致腎氣不能上潮</w:t>
      </w:r>
      <w:r w:rsidR="00D24630">
        <w:rPr>
          <w:rFonts w:hint="eastAsia"/>
        </w:rPr>
        <w:t>於</w:t>
      </w:r>
      <w:r>
        <w:rPr>
          <w:rFonts w:hint="eastAsia"/>
        </w:rPr>
        <w:t>心</w:t>
      </w:r>
      <w:r w:rsidR="006C4C45">
        <w:rPr>
          <w:rFonts w:hint="eastAsia"/>
        </w:rPr>
        <w:t>，</w:t>
      </w:r>
      <w:r>
        <w:rPr>
          <w:rFonts w:hint="eastAsia"/>
        </w:rPr>
        <w:t>多生煩躁（此少陰病有心中煩躁之理）。再者</w:t>
      </w:r>
      <w:r w:rsidR="006C4C45">
        <w:rPr>
          <w:rFonts w:hint="eastAsia"/>
        </w:rPr>
        <w:t>，</w:t>
      </w:r>
      <w:r>
        <w:rPr>
          <w:rFonts w:hint="eastAsia"/>
        </w:rPr>
        <w:t>心主脈</w:t>
      </w:r>
      <w:r w:rsidR="006C4C45">
        <w:rPr>
          <w:rFonts w:hint="eastAsia"/>
        </w:rPr>
        <w:t>，</w:t>
      </w:r>
      <w:r>
        <w:rPr>
          <w:rFonts w:hint="eastAsia"/>
        </w:rPr>
        <w:t>而屬火</w:t>
      </w:r>
      <w:r w:rsidR="006C4C45">
        <w:rPr>
          <w:rFonts w:hint="eastAsia"/>
        </w:rPr>
        <w:t>，</w:t>
      </w:r>
      <w:r>
        <w:rPr>
          <w:rFonts w:hint="eastAsia"/>
        </w:rPr>
        <w:t>必得腎水之上濟</w:t>
      </w:r>
      <w:r w:rsidR="006C4C45">
        <w:rPr>
          <w:rFonts w:hint="eastAsia"/>
        </w:rPr>
        <w:t>，</w:t>
      </w:r>
      <w:r>
        <w:rPr>
          <w:rFonts w:hint="eastAsia"/>
        </w:rPr>
        <w:t>然後陰陽互根</w:t>
      </w:r>
      <w:r w:rsidR="006C4C45">
        <w:rPr>
          <w:rFonts w:hint="eastAsia"/>
        </w:rPr>
        <w:t>，</w:t>
      </w:r>
      <w:r>
        <w:rPr>
          <w:rFonts w:hint="eastAsia"/>
        </w:rPr>
        <w:t>跳動常旺</w:t>
      </w:r>
      <w:r w:rsidR="006C4C45">
        <w:rPr>
          <w:rFonts w:hint="eastAsia"/>
        </w:rPr>
        <w:t>，</w:t>
      </w:r>
      <w:r>
        <w:rPr>
          <w:rFonts w:hint="eastAsia"/>
        </w:rPr>
        <w:t>今既腎水不上潮</w:t>
      </w:r>
      <w:r w:rsidR="006C4C45">
        <w:rPr>
          <w:rFonts w:hint="eastAsia"/>
        </w:rPr>
        <w:t>，</w:t>
      </w:r>
      <w:r>
        <w:rPr>
          <w:rFonts w:hint="eastAsia"/>
        </w:rPr>
        <w:t>則陰陽之氣不相接續</w:t>
      </w:r>
      <w:r w:rsidR="006C4C45">
        <w:rPr>
          <w:rFonts w:hint="eastAsia"/>
        </w:rPr>
        <w:t>，</w:t>
      </w:r>
      <w:r>
        <w:rPr>
          <w:rFonts w:hint="eastAsia"/>
        </w:rPr>
        <w:t>失其互根之妙用</w:t>
      </w:r>
      <w:r w:rsidR="006C4C45">
        <w:rPr>
          <w:rFonts w:hint="eastAsia"/>
        </w:rPr>
        <w:t>，</w:t>
      </w:r>
      <w:r>
        <w:rPr>
          <w:rFonts w:hint="eastAsia"/>
        </w:rPr>
        <w:t>其脈之跳動多無力（此少陰病無論寒熱其脈皆微細之理）。人身之精神與人身之氣化原相憑根據</w:t>
      </w:r>
      <w:r w:rsidR="006C4C45">
        <w:rPr>
          <w:rFonts w:hint="eastAsia"/>
        </w:rPr>
        <w:t>，</w:t>
      </w:r>
      <w:r>
        <w:rPr>
          <w:rFonts w:hint="eastAsia"/>
        </w:rPr>
        <w:t>今因陰陽之氣不相接續</w:t>
      </w:r>
      <w:r w:rsidR="006C4C45">
        <w:rPr>
          <w:rFonts w:hint="eastAsia"/>
        </w:rPr>
        <w:t>，</w:t>
      </w:r>
      <w:r>
        <w:rPr>
          <w:rFonts w:hint="eastAsia"/>
        </w:rPr>
        <w:t>則精神失其憑根據</w:t>
      </w:r>
      <w:r w:rsidR="006C4C45">
        <w:rPr>
          <w:rFonts w:hint="eastAsia"/>
        </w:rPr>
        <w:t>，</w:t>
      </w:r>
      <w:r>
        <w:rPr>
          <w:rFonts w:hint="eastAsia"/>
        </w:rPr>
        <w:t>遂不能振作而昏昏欲睡（此少陰病但欲寐之理）。且腎陰之氣既不能上潮以濡潤上焦</w:t>
      </w:r>
      <w:r w:rsidR="006C4C45">
        <w:rPr>
          <w:rFonts w:hint="eastAsia"/>
        </w:rPr>
        <w:t>，</w:t>
      </w:r>
      <w:r>
        <w:rPr>
          <w:rFonts w:hint="eastAsia"/>
        </w:rPr>
        <w:t>則上焦必乾而發熱</w:t>
      </w:r>
      <w:r w:rsidR="006C4C45">
        <w:rPr>
          <w:rFonts w:hint="eastAsia"/>
        </w:rPr>
        <w:t>，</w:t>
      </w:r>
      <w:r>
        <w:rPr>
          <w:rFonts w:hint="eastAsia"/>
        </w:rPr>
        <w:t>口舌無津</w:t>
      </w:r>
      <w:r w:rsidR="006C4C45">
        <w:rPr>
          <w:rFonts w:hint="eastAsia"/>
        </w:rPr>
        <w:t>，</w:t>
      </w:r>
      <w:r>
        <w:rPr>
          <w:rFonts w:hint="eastAsia"/>
        </w:rPr>
        <w:t>肺臟因乾熱而咳</w:t>
      </w:r>
      <w:r>
        <w:rPr>
          <w:rFonts w:hint="eastAsia"/>
        </w:rPr>
        <w:lastRenderedPageBreak/>
        <w:t>嗽</w:t>
      </w:r>
      <w:r w:rsidR="006C4C45">
        <w:rPr>
          <w:rFonts w:hint="eastAsia"/>
        </w:rPr>
        <w:t>，</w:t>
      </w:r>
      <w:r>
        <w:rPr>
          <w:rFonts w:hint="eastAsia"/>
        </w:rPr>
        <w:t>咽喉因乾熱而作痛</w:t>
      </w:r>
      <w:r w:rsidR="006C4C45">
        <w:rPr>
          <w:rFonts w:hint="eastAsia"/>
        </w:rPr>
        <w:t>，</w:t>
      </w:r>
      <w:r>
        <w:rPr>
          <w:rFonts w:hint="eastAsia"/>
        </w:rPr>
        <w:t>此皆少陰之兼證</w:t>
      </w:r>
      <w:r w:rsidR="006C4C45">
        <w:rPr>
          <w:rFonts w:hint="eastAsia"/>
        </w:rPr>
        <w:t>，</w:t>
      </w:r>
      <w:r>
        <w:rPr>
          <w:rFonts w:hint="eastAsia"/>
        </w:rPr>
        <w:t>均見</w:t>
      </w:r>
      <w:r w:rsidR="00D24630">
        <w:rPr>
          <w:rFonts w:hint="eastAsia"/>
        </w:rPr>
        <w:t>於</w:t>
      </w:r>
      <w:r>
        <w:rPr>
          <w:rFonts w:hint="eastAsia"/>
        </w:rPr>
        <w:t>︿少陰篇﹀者也。《內經》謂「冬傷</w:t>
      </w:r>
      <w:r w:rsidR="00D24630">
        <w:rPr>
          <w:rFonts w:hint="eastAsia"/>
        </w:rPr>
        <w:t>於</w:t>
      </w:r>
      <w:r>
        <w:rPr>
          <w:rFonts w:hint="eastAsia"/>
        </w:rPr>
        <w:t>寒</w:t>
      </w:r>
      <w:r w:rsidR="006C4C45">
        <w:rPr>
          <w:rFonts w:hint="eastAsia"/>
        </w:rPr>
        <w:t>，</w:t>
      </w:r>
      <w:r>
        <w:rPr>
          <w:rFonts w:hint="eastAsia"/>
        </w:rPr>
        <w:t>春必病溫」</w:t>
      </w:r>
      <w:r w:rsidR="006C4C45">
        <w:rPr>
          <w:rFonts w:hint="eastAsia"/>
        </w:rPr>
        <w:t>，</w:t>
      </w:r>
      <w:r>
        <w:rPr>
          <w:rFonts w:hint="eastAsia"/>
        </w:rPr>
        <w:t>此言伏氣化熱為病也</w:t>
      </w:r>
      <w:r w:rsidR="006C4C45">
        <w:rPr>
          <w:rFonts w:hint="eastAsia"/>
        </w:rPr>
        <w:t>，</w:t>
      </w:r>
      <w:r>
        <w:rPr>
          <w:rFonts w:hint="eastAsia"/>
        </w:rPr>
        <w:t>然其病未必入少陰也。《內經》又謂「冬不藏精</w:t>
      </w:r>
      <w:r w:rsidR="006C4C45">
        <w:rPr>
          <w:rFonts w:hint="eastAsia"/>
        </w:rPr>
        <w:t>，</w:t>
      </w:r>
      <w:r>
        <w:rPr>
          <w:rFonts w:hint="eastAsia"/>
        </w:rPr>
        <w:t>春必病溫」</w:t>
      </w:r>
      <w:r w:rsidR="006C4C45">
        <w:rPr>
          <w:rFonts w:hint="eastAsia"/>
        </w:rPr>
        <w:t>，</w:t>
      </w:r>
      <w:r>
        <w:rPr>
          <w:rFonts w:hint="eastAsia"/>
        </w:rPr>
        <w:t>此則多</w:t>
      </w:r>
      <w:r w:rsidR="00AD7840">
        <w:rPr>
          <w:rFonts w:hint="eastAsia"/>
        </w:rPr>
        <w:t>係</w:t>
      </w:r>
      <w:r>
        <w:rPr>
          <w:rFonts w:hint="eastAsia"/>
        </w:rPr>
        <w:t>伏氣化熱</w:t>
      </w:r>
      <w:r w:rsidR="006C4C45">
        <w:rPr>
          <w:rFonts w:hint="eastAsia"/>
        </w:rPr>
        <w:t>，</w:t>
      </w:r>
      <w:r>
        <w:rPr>
          <w:rFonts w:hint="eastAsia"/>
        </w:rPr>
        <w:t>乘虛入少陰之病</w:t>
      </w:r>
      <w:r w:rsidR="006C4C45">
        <w:rPr>
          <w:rFonts w:hint="eastAsia"/>
        </w:rPr>
        <w:t>，</w:t>
      </w:r>
      <w:r>
        <w:rPr>
          <w:rFonts w:hint="eastAsia"/>
        </w:rPr>
        <w:t>因此病較伏氣入他臟而為病者難</w:t>
      </w:r>
      <w:r w:rsidR="00D24630">
        <w:rPr>
          <w:rFonts w:hint="eastAsia"/>
        </w:rPr>
        <w:t>於</w:t>
      </w:r>
      <w:r>
        <w:rPr>
          <w:rFonts w:hint="eastAsia"/>
        </w:rPr>
        <w:t>辨認</w:t>
      </w:r>
      <w:r w:rsidR="006C4C45">
        <w:rPr>
          <w:rFonts w:hint="eastAsia"/>
        </w:rPr>
        <w:t>，</w:t>
      </w:r>
      <w:r>
        <w:rPr>
          <w:rFonts w:hint="eastAsia"/>
        </w:rPr>
        <w:t>且不易治療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D24630">
        <w:rPr>
          <w:rFonts w:hint="eastAsia"/>
        </w:rPr>
        <w:t>於</w:t>
      </w:r>
      <w:r>
        <w:rPr>
          <w:rFonts w:hint="eastAsia"/>
        </w:rPr>
        <w:t>冬傷</w:t>
      </w:r>
      <w:r w:rsidR="00D24630">
        <w:rPr>
          <w:rFonts w:hint="eastAsia"/>
        </w:rPr>
        <w:t>於</w:t>
      </w:r>
      <w:r>
        <w:rPr>
          <w:rFonts w:hint="eastAsia"/>
        </w:rPr>
        <w:t>寒春必溫病之外</w:t>
      </w:r>
      <w:r w:rsidR="006C4C45">
        <w:rPr>
          <w:rFonts w:hint="eastAsia"/>
        </w:rPr>
        <w:t>，</w:t>
      </w:r>
      <w:r>
        <w:rPr>
          <w:rFonts w:hint="eastAsia"/>
        </w:rPr>
        <w:t>特為明辨而重申之也。蓋同是伏氣發動</w:t>
      </w:r>
      <w:r w:rsidR="006C4C45">
        <w:rPr>
          <w:rFonts w:hint="eastAsia"/>
        </w:rPr>
        <w:t>，</w:t>
      </w:r>
      <w:r>
        <w:rPr>
          <w:rFonts w:hint="eastAsia"/>
        </w:rPr>
        <w:t>竄入少陰為病</w:t>
      </w:r>
      <w:r w:rsidR="006C4C45">
        <w:rPr>
          <w:rFonts w:hint="eastAsia"/>
        </w:rPr>
        <w:t>，</w:t>
      </w:r>
      <w:r>
        <w:rPr>
          <w:rFonts w:hint="eastAsia"/>
        </w:rPr>
        <w:t>而有未屆春令先發</w:t>
      </w:r>
      <w:r w:rsidR="00D24630">
        <w:rPr>
          <w:rFonts w:hint="eastAsia"/>
        </w:rPr>
        <w:t>於</w:t>
      </w:r>
      <w:r>
        <w:rPr>
          <w:rFonts w:hint="eastAsia"/>
        </w:rPr>
        <w:t>冬令者</w:t>
      </w:r>
      <w:r w:rsidR="006C4C45">
        <w:rPr>
          <w:rFonts w:hint="eastAsia"/>
        </w:rPr>
        <w:t>，</w:t>
      </w:r>
      <w:r>
        <w:rPr>
          <w:rFonts w:hint="eastAsia"/>
        </w:rPr>
        <w:t>則為少陰傷寒</w:t>
      </w:r>
      <w:r w:rsidR="006C4C45">
        <w:rPr>
          <w:rFonts w:hint="eastAsia"/>
        </w:rPr>
        <w:t>，</w:t>
      </w:r>
      <w:r>
        <w:rPr>
          <w:rFonts w:hint="eastAsia"/>
        </w:rPr>
        <w:t>即</w:t>
      </w:r>
      <w:r w:rsidR="00AD7840">
        <w:rPr>
          <w:rFonts w:hint="eastAsia"/>
        </w:rPr>
        <w:t>係</w:t>
      </w:r>
      <w:r>
        <w:rPr>
          <w:rFonts w:hint="eastAsia"/>
        </w:rPr>
        <w:t>少陰傷寒之熱證</w:t>
      </w:r>
      <w:r w:rsidR="006C4C45">
        <w:rPr>
          <w:rFonts w:hint="eastAsia"/>
        </w:rPr>
        <w:t>，</w:t>
      </w:r>
      <w:r>
        <w:rPr>
          <w:rFonts w:hint="eastAsia"/>
        </w:rPr>
        <w:t>初得之即宜用涼藥者也；其感春陽之萌動而後發</w:t>
      </w:r>
      <w:r w:rsidR="006C4C45">
        <w:rPr>
          <w:rFonts w:hint="eastAsia"/>
        </w:rPr>
        <w:t>，</w:t>
      </w:r>
      <w:r>
        <w:rPr>
          <w:rFonts w:hint="eastAsia"/>
        </w:rPr>
        <w:t>及發</w:t>
      </w:r>
      <w:r w:rsidR="00D24630">
        <w:rPr>
          <w:rFonts w:hint="eastAsia"/>
        </w:rPr>
        <w:t>於</w:t>
      </w:r>
      <w:r>
        <w:rPr>
          <w:rFonts w:hint="eastAsia"/>
        </w:rPr>
        <w:t>夏</w:t>
      </w:r>
      <w:r w:rsidR="006C4C45">
        <w:rPr>
          <w:rFonts w:hint="eastAsia"/>
        </w:rPr>
        <w:t>，</w:t>
      </w:r>
      <w:r>
        <w:rPr>
          <w:rFonts w:hint="eastAsia"/>
        </w:rPr>
        <w:t>發</w:t>
      </w:r>
      <w:r w:rsidR="00D24630">
        <w:rPr>
          <w:rFonts w:hint="eastAsia"/>
        </w:rPr>
        <w:t>於</w:t>
      </w:r>
      <w:r>
        <w:rPr>
          <w:rFonts w:hint="eastAsia"/>
        </w:rPr>
        <w:t>秋者</w:t>
      </w:r>
      <w:r w:rsidR="006C4C45">
        <w:rPr>
          <w:rFonts w:hint="eastAsia"/>
        </w:rPr>
        <w:t>，</w:t>
      </w:r>
      <w:r>
        <w:rPr>
          <w:rFonts w:hint="eastAsia"/>
        </w:rPr>
        <w:t>皆可為少陰溫病</w:t>
      </w:r>
      <w:r w:rsidR="006C4C45">
        <w:rPr>
          <w:rFonts w:hint="eastAsia"/>
        </w:rPr>
        <w:t>，</w:t>
      </w:r>
      <w:r>
        <w:rPr>
          <w:rFonts w:hint="eastAsia"/>
        </w:rPr>
        <w:t>即溫病之中有鬱熱</w:t>
      </w:r>
      <w:r w:rsidR="006C4C45">
        <w:rPr>
          <w:rFonts w:hint="eastAsia"/>
        </w:rPr>
        <w:t>，</w:t>
      </w:r>
      <w:r>
        <w:rPr>
          <w:rFonts w:hint="eastAsia"/>
        </w:rPr>
        <w:t>其脈象轉微細無力者也</w:t>
      </w:r>
      <w:r w:rsidR="006C4C45">
        <w:rPr>
          <w:rFonts w:hint="eastAsia"/>
        </w:rPr>
        <w:t>，</w:t>
      </w:r>
      <w:r>
        <w:rPr>
          <w:rFonts w:hint="eastAsia"/>
        </w:rPr>
        <w:t>其病雖異而治法則同也。既明乎此</w:t>
      </w:r>
      <w:r w:rsidR="006C4C45">
        <w:rPr>
          <w:rFonts w:hint="eastAsia"/>
        </w:rPr>
        <w:t>，</w:t>
      </w:r>
      <w:r>
        <w:rPr>
          <w:rFonts w:hint="eastAsia"/>
        </w:rPr>
        <w:t>試再進而論鼠疫。</w:t>
      </w:r>
    </w:p>
    <w:p w:rsidR="00B25E75" w:rsidRDefault="00B25E75" w:rsidP="00B25E75">
      <w:pPr>
        <w:pStyle w:val="2f5"/>
        <w:ind w:firstLine="712"/>
      </w:pPr>
      <w:r>
        <w:rPr>
          <w:rFonts w:hint="eastAsia"/>
        </w:rPr>
        <w:t>鼠疫之證初起</w:t>
      </w:r>
      <w:r w:rsidR="006C4C45">
        <w:rPr>
          <w:rFonts w:hint="eastAsia"/>
        </w:rPr>
        <w:t>，</w:t>
      </w:r>
      <w:r>
        <w:rPr>
          <w:rFonts w:hint="eastAsia"/>
        </w:rPr>
        <w:t>其心莫不煩躁也；其脈不但微細</w:t>
      </w:r>
      <w:r w:rsidR="006C4C45">
        <w:rPr>
          <w:rFonts w:hint="eastAsia"/>
        </w:rPr>
        <w:t>，</w:t>
      </w:r>
      <w:r>
        <w:rPr>
          <w:rFonts w:hint="eastAsia"/>
        </w:rPr>
        <w:t>恆至數兼遲（間有初得脈洪數者</w:t>
      </w:r>
      <w:r w:rsidR="006C4C45">
        <w:rPr>
          <w:rFonts w:hint="eastAsia"/>
        </w:rPr>
        <w:t>，</w:t>
      </w:r>
      <w:r>
        <w:rPr>
          <w:rFonts w:hint="eastAsia"/>
        </w:rPr>
        <w:t>乃鼠疫之最輕者）；其精神頹敗異常</w:t>
      </w:r>
      <w:r w:rsidR="006C4C45">
        <w:rPr>
          <w:rFonts w:hint="eastAsia"/>
        </w:rPr>
        <w:t>，</w:t>
      </w:r>
      <w:r>
        <w:rPr>
          <w:rFonts w:hint="eastAsia"/>
        </w:rPr>
        <w:t>閉目昏昏</w:t>
      </w:r>
      <w:r w:rsidR="006C4C45">
        <w:rPr>
          <w:rFonts w:hint="eastAsia"/>
        </w:rPr>
        <w:t>，</w:t>
      </w:r>
      <w:r>
        <w:rPr>
          <w:rFonts w:hint="eastAsia"/>
        </w:rPr>
        <w:t>不但欲睡</w:t>
      </w:r>
      <w:r w:rsidR="006C4C45">
        <w:rPr>
          <w:rFonts w:hint="eastAsia"/>
        </w:rPr>
        <w:t>，</w:t>
      </w:r>
      <w:r>
        <w:rPr>
          <w:rFonts w:hint="eastAsia"/>
        </w:rPr>
        <w:t>且甚厭人呼喚；其口舌不但發乾</w:t>
      </w:r>
      <w:r w:rsidR="006C4C45">
        <w:rPr>
          <w:rFonts w:hint="eastAsia"/>
        </w:rPr>
        <w:t>，</w:t>
      </w:r>
      <w:r>
        <w:rPr>
          <w:rFonts w:hint="eastAsia"/>
        </w:rPr>
        <w:t>視其舌上</w:t>
      </w:r>
      <w:r w:rsidR="006C4C45">
        <w:rPr>
          <w:rFonts w:hint="eastAsia"/>
        </w:rPr>
        <w:t>，</w:t>
      </w:r>
      <w:r>
        <w:rPr>
          <w:rFonts w:hint="eastAsia"/>
        </w:rPr>
        <w:t>毫無舌苔</w:t>
      </w:r>
      <w:r w:rsidR="006C4C45">
        <w:rPr>
          <w:rFonts w:hint="eastAsia"/>
        </w:rPr>
        <w:t>，</w:t>
      </w:r>
      <w:r>
        <w:rPr>
          <w:rFonts w:hint="eastAsia"/>
        </w:rPr>
        <w:t>而舌皮乾亮如鏡；其人不但咳嗽咽痛</w:t>
      </w:r>
      <w:r w:rsidR="006C4C45">
        <w:rPr>
          <w:rFonts w:hint="eastAsia"/>
        </w:rPr>
        <w:t>，</w:t>
      </w:r>
      <w:r>
        <w:rPr>
          <w:rFonts w:hint="eastAsia"/>
        </w:rPr>
        <w:t>其肺燥之極</w:t>
      </w:r>
      <w:r w:rsidR="006C4C45">
        <w:rPr>
          <w:rFonts w:hint="eastAsia"/>
        </w:rPr>
        <w:t>，</w:t>
      </w:r>
      <w:r>
        <w:rPr>
          <w:rFonts w:hint="eastAsia"/>
        </w:rPr>
        <w:t>可至腐爛</w:t>
      </w:r>
      <w:r w:rsidR="006C4C45">
        <w:rPr>
          <w:rFonts w:hint="eastAsia"/>
        </w:rPr>
        <w:t>，</w:t>
      </w:r>
      <w:r>
        <w:rPr>
          <w:rFonts w:hint="eastAsia"/>
        </w:rPr>
        <w:t>嘔吐血水（奉天人言辛亥年此證垂危時多嘔吐血水）</w:t>
      </w:r>
      <w:r w:rsidR="006C4C45">
        <w:rPr>
          <w:rFonts w:hint="eastAsia"/>
        </w:rPr>
        <w:t>，</w:t>
      </w:r>
      <w:r>
        <w:rPr>
          <w:rFonts w:hint="eastAsia"/>
        </w:rPr>
        <w:t>由斯而論</w:t>
      </w:r>
      <w:r w:rsidR="006C4C45">
        <w:rPr>
          <w:rFonts w:hint="eastAsia"/>
        </w:rPr>
        <w:t>，</w:t>
      </w:r>
      <w:r>
        <w:rPr>
          <w:rFonts w:hint="eastAsia"/>
        </w:rPr>
        <w:t>鼠疫固少陰熱證之至重者也。雖其成鼠疫之後</w:t>
      </w:r>
      <w:r w:rsidR="006C4C45">
        <w:rPr>
          <w:rFonts w:hint="eastAsia"/>
        </w:rPr>
        <w:t>，</w:t>
      </w:r>
      <w:r>
        <w:rPr>
          <w:rFonts w:hint="eastAsia"/>
        </w:rPr>
        <w:t>釀為毒菌</w:t>
      </w:r>
      <w:r w:rsidR="006C4C45">
        <w:rPr>
          <w:rFonts w:hint="eastAsia"/>
        </w:rPr>
        <w:t>，</w:t>
      </w:r>
      <w:r>
        <w:rPr>
          <w:rFonts w:hint="eastAsia"/>
        </w:rPr>
        <w:t>互相傳染</w:t>
      </w:r>
      <w:r w:rsidR="006C4C45">
        <w:rPr>
          <w:rFonts w:hint="eastAsia"/>
        </w:rPr>
        <w:t>，</w:t>
      </w:r>
      <w:r>
        <w:rPr>
          <w:rFonts w:hint="eastAsia"/>
        </w:rPr>
        <w:t>變證歧出</w:t>
      </w:r>
      <w:r w:rsidR="006C4C45">
        <w:rPr>
          <w:rFonts w:hint="eastAsia"/>
        </w:rPr>
        <w:t>，</w:t>
      </w:r>
      <w:r>
        <w:rPr>
          <w:rFonts w:hint="eastAsia"/>
        </w:rPr>
        <w:t>有為結核性者</w:t>
      </w:r>
      <w:r w:rsidR="006C4C45">
        <w:rPr>
          <w:rFonts w:hint="eastAsia"/>
        </w:rPr>
        <w:t>，</w:t>
      </w:r>
      <w:r>
        <w:rPr>
          <w:rFonts w:hint="eastAsia"/>
        </w:rPr>
        <w:t>有為敗血性者。而當其起點之初</w:t>
      </w:r>
      <w:r w:rsidR="006C4C45">
        <w:rPr>
          <w:rFonts w:hint="eastAsia"/>
        </w:rPr>
        <w:t>，</w:t>
      </w:r>
      <w:r>
        <w:rPr>
          <w:rFonts w:hint="eastAsia"/>
        </w:rPr>
        <w:t>大抵不外上之所述也</w:t>
      </w:r>
      <w:r w:rsidR="006C4C45">
        <w:rPr>
          <w:rFonts w:hint="eastAsia"/>
        </w:rPr>
        <w:t>，</w:t>
      </w:r>
      <w:r>
        <w:rPr>
          <w:rFonts w:hint="eastAsia"/>
        </w:rPr>
        <w:t>然此非愚之憑空擬議也</w:t>
      </w:r>
      <w:r w:rsidR="006C4C45">
        <w:rPr>
          <w:rFonts w:hint="eastAsia"/>
        </w:rPr>
        <w:t>，</w:t>
      </w:r>
      <w:r>
        <w:rPr>
          <w:rFonts w:hint="eastAsia"/>
        </w:rPr>
        <w:t>試舉一案以徵之。</w:t>
      </w:r>
    </w:p>
    <w:p w:rsidR="00B25E75" w:rsidRDefault="00B25E75" w:rsidP="00B25E75">
      <w:pPr>
        <w:pStyle w:val="2f5"/>
        <w:ind w:firstLine="712"/>
      </w:pPr>
      <w:r>
        <w:rPr>
          <w:rFonts w:hint="eastAsia"/>
        </w:rPr>
        <w:t>民國十年黑龍江哈爾濱一帶鼠疫盛行</w:t>
      </w:r>
      <w:r w:rsidR="006C4C45">
        <w:rPr>
          <w:rFonts w:hint="eastAsia"/>
        </w:rPr>
        <w:t>，</w:t>
      </w:r>
      <w:r>
        <w:rPr>
          <w:rFonts w:hint="eastAsia"/>
        </w:rPr>
        <w:t>奉天防範甚嚴</w:t>
      </w:r>
      <w:r w:rsidR="006C4C45">
        <w:rPr>
          <w:rFonts w:hint="eastAsia"/>
        </w:rPr>
        <w:t>，</w:t>
      </w:r>
      <w:r>
        <w:rPr>
          <w:rFonts w:hint="eastAsia"/>
        </w:rPr>
        <w:t>未能傳染入境。惟中國銀行與江省銀行之間互相交通</w:t>
      </w:r>
      <w:r w:rsidR="006C4C45">
        <w:rPr>
          <w:rFonts w:hint="eastAsia"/>
        </w:rPr>
        <w:t>，</w:t>
      </w:r>
      <w:r>
        <w:rPr>
          <w:rFonts w:hint="eastAsia"/>
        </w:rPr>
        <w:t>鼠疫之毒菌因之有所傳染。</w:t>
      </w:r>
      <w:r w:rsidRPr="00B25E75">
        <w:rPr>
          <w:rFonts w:hint="eastAsia"/>
        </w:rPr>
        <w:t>其行中經理施蘭孫者</w:t>
      </w:r>
      <w:r w:rsidR="006C4C45">
        <w:t>，</w:t>
      </w:r>
      <w:r w:rsidRPr="00B25E75">
        <w:rPr>
          <w:rFonts w:hint="eastAsia"/>
        </w:rPr>
        <w:t>浙江人</w:t>
      </w:r>
      <w:r w:rsidR="006C4C45">
        <w:rPr>
          <w:rFonts w:hint="eastAsia"/>
        </w:rPr>
        <w:t>，</w:t>
      </w:r>
      <w:r>
        <w:rPr>
          <w:rFonts w:hint="eastAsia"/>
        </w:rPr>
        <w:t>年三十餘</w:t>
      </w:r>
      <w:r w:rsidR="006C4C45">
        <w:rPr>
          <w:rFonts w:hint="eastAsia"/>
        </w:rPr>
        <w:t>，</w:t>
      </w:r>
      <w:r>
        <w:rPr>
          <w:rFonts w:hint="eastAsia"/>
        </w:rPr>
        <w:t>發生肺炎性鼠疫</w:t>
      </w:r>
      <w:r w:rsidR="006C4C45">
        <w:rPr>
          <w:rFonts w:hint="eastAsia"/>
        </w:rPr>
        <w:t>，</w:t>
      </w:r>
      <w:r>
        <w:rPr>
          <w:rFonts w:hint="eastAsia"/>
        </w:rPr>
        <w:t>神識時明時憒</w:t>
      </w:r>
      <w:r w:rsidR="006C4C45">
        <w:rPr>
          <w:rFonts w:hint="eastAsia"/>
        </w:rPr>
        <w:t>，</w:t>
      </w:r>
      <w:r>
        <w:rPr>
          <w:rFonts w:hint="eastAsia"/>
        </w:rPr>
        <w:t>恆作譫語</w:t>
      </w:r>
      <w:r w:rsidR="006C4C45">
        <w:rPr>
          <w:rFonts w:hint="eastAsia"/>
        </w:rPr>
        <w:t>，</w:t>
      </w:r>
      <w:r>
        <w:rPr>
          <w:rFonts w:hint="eastAsia"/>
        </w:rPr>
        <w:t>四肢逆冷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心中發熱</w:t>
      </w:r>
      <w:r w:rsidR="006C4C45">
        <w:rPr>
          <w:rFonts w:hint="eastAsia"/>
        </w:rPr>
        <w:t>，</w:t>
      </w:r>
      <w:r>
        <w:rPr>
          <w:rFonts w:hint="eastAsia"/>
        </w:rPr>
        <w:t>思食涼物</w:t>
      </w:r>
      <w:r w:rsidR="006C4C45">
        <w:rPr>
          <w:rFonts w:hint="eastAsia"/>
        </w:rPr>
        <w:t>，</w:t>
      </w:r>
      <w:r>
        <w:rPr>
          <w:rFonts w:hint="eastAsia"/>
        </w:rPr>
        <w:t>小便短赤</w:t>
      </w:r>
      <w:r w:rsidR="006C4C45">
        <w:rPr>
          <w:rFonts w:hint="eastAsia"/>
        </w:rPr>
        <w:t>，</w:t>
      </w:r>
      <w:r>
        <w:rPr>
          <w:rFonts w:hint="eastAsia"/>
        </w:rPr>
        <w:t>大便數日未行。其脈沉細而遲</w:t>
      </w:r>
      <w:r w:rsidR="006C4C45">
        <w:rPr>
          <w:rFonts w:hint="eastAsia"/>
        </w:rPr>
        <w:t>，</w:t>
      </w:r>
      <w:r>
        <w:rPr>
          <w:rFonts w:hint="eastAsia"/>
        </w:rPr>
        <w:t>心雖發熱</w:t>
      </w:r>
      <w:r w:rsidR="006C4C45">
        <w:rPr>
          <w:rFonts w:hint="eastAsia"/>
        </w:rPr>
        <w:t>，</w:t>
      </w:r>
      <w:r>
        <w:rPr>
          <w:rFonts w:hint="eastAsia"/>
        </w:rPr>
        <w:t>而周身肌膚之熱度無異常人</w:t>
      </w:r>
      <w:r w:rsidR="006C4C45">
        <w:rPr>
          <w:rFonts w:hint="eastAsia"/>
        </w:rPr>
        <w:t>，</w:t>
      </w:r>
      <w:r>
        <w:rPr>
          <w:rFonts w:hint="eastAsia"/>
        </w:rPr>
        <w:t>且閉目昏昏似睡</w:t>
      </w:r>
      <w:r w:rsidR="006C4C45">
        <w:rPr>
          <w:rFonts w:hint="eastAsia"/>
        </w:rPr>
        <w:t>，</w:t>
      </w:r>
      <w:r>
        <w:rPr>
          <w:rFonts w:hint="eastAsia"/>
        </w:rPr>
        <w:t>呼之眼微開</w:t>
      </w:r>
      <w:r w:rsidR="006C4C45">
        <w:rPr>
          <w:rFonts w:hint="eastAsia"/>
        </w:rPr>
        <w:t>，</w:t>
      </w:r>
      <w:r>
        <w:rPr>
          <w:rFonts w:hint="eastAsia"/>
        </w:rPr>
        <w:t>此誠《傷寒論》少陰篇所謂但欲寐之景象也。其舌上無苔</w:t>
      </w:r>
      <w:r w:rsidR="006C4C45">
        <w:rPr>
          <w:rFonts w:hint="eastAsia"/>
        </w:rPr>
        <w:t>，</w:t>
      </w:r>
      <w:r>
        <w:rPr>
          <w:rFonts w:hint="eastAsia"/>
        </w:rPr>
        <w:t>乾亮如鏡</w:t>
      </w:r>
      <w:r w:rsidR="006C4C45">
        <w:rPr>
          <w:rFonts w:hint="eastAsia"/>
        </w:rPr>
        <w:t>，</w:t>
      </w:r>
      <w:r>
        <w:rPr>
          <w:rFonts w:hint="eastAsia"/>
        </w:rPr>
        <w:t>喉中亦乾甚</w:t>
      </w:r>
      <w:r w:rsidR="006C4C45">
        <w:rPr>
          <w:rFonts w:hint="eastAsia"/>
        </w:rPr>
        <w:t>，</w:t>
      </w:r>
      <w:r>
        <w:rPr>
          <w:rFonts w:hint="eastAsia"/>
        </w:rPr>
        <w:t>且微覺疼</w:t>
      </w:r>
      <w:r w:rsidR="006C4C45">
        <w:rPr>
          <w:rFonts w:hint="eastAsia"/>
        </w:rPr>
        <w:t>，</w:t>
      </w:r>
      <w:r>
        <w:rPr>
          <w:rFonts w:hint="eastAsia"/>
        </w:rPr>
        <w:t>時作乾咳</w:t>
      </w:r>
      <w:r w:rsidR="006C4C45">
        <w:rPr>
          <w:rFonts w:hint="eastAsia"/>
        </w:rPr>
        <w:t>，</w:t>
      </w:r>
      <w:r>
        <w:rPr>
          <w:rFonts w:hint="eastAsia"/>
        </w:rPr>
        <w:t>此乃因燥生熱</w:t>
      </w:r>
      <w:r w:rsidR="006C4C45">
        <w:rPr>
          <w:rFonts w:hint="eastAsia"/>
        </w:rPr>
        <w:t>，</w:t>
      </w:r>
      <w:r>
        <w:rPr>
          <w:rFonts w:hint="eastAsia"/>
        </w:rPr>
        <w:t>腎氣不能上達</w:t>
      </w:r>
      <w:r w:rsidR="006C4C45">
        <w:rPr>
          <w:rFonts w:hint="eastAsia"/>
        </w:rPr>
        <w:t>，</w:t>
      </w:r>
      <w:r>
        <w:rPr>
          <w:rFonts w:hint="eastAsia"/>
        </w:rPr>
        <w:t>陰陽不相接續</w:t>
      </w:r>
      <w:r w:rsidR="006C4C45">
        <w:rPr>
          <w:rFonts w:hint="eastAsia"/>
        </w:rPr>
        <w:t>，</w:t>
      </w:r>
      <w:r>
        <w:rPr>
          <w:rFonts w:hint="eastAsia"/>
        </w:rPr>
        <w:t>故證象、脈象如此</w:t>
      </w:r>
      <w:r w:rsidR="006C4C45">
        <w:rPr>
          <w:rFonts w:hint="eastAsia"/>
        </w:rPr>
        <w:t>，</w:t>
      </w:r>
      <w:r>
        <w:rPr>
          <w:rFonts w:hint="eastAsia"/>
        </w:rPr>
        <w:t>其為鼠疫無疑也。此證若燥熱至</w:t>
      </w:r>
      <w:r w:rsidR="00D24630">
        <w:rPr>
          <w:rFonts w:hint="eastAsia"/>
        </w:rPr>
        <w:t>於</w:t>
      </w:r>
      <w:r>
        <w:rPr>
          <w:rFonts w:hint="eastAsia"/>
        </w:rPr>
        <w:t>極點</w:t>
      </w:r>
      <w:r w:rsidR="006C4C45">
        <w:rPr>
          <w:rFonts w:hint="eastAsia"/>
        </w:rPr>
        <w:t>，</w:t>
      </w:r>
      <w:r>
        <w:rPr>
          <w:rFonts w:hint="eastAsia"/>
        </w:rPr>
        <w:t>肺葉腐爛</w:t>
      </w:r>
      <w:r w:rsidR="006C4C45">
        <w:rPr>
          <w:rFonts w:hint="eastAsia"/>
        </w:rPr>
        <w:t>，</w:t>
      </w:r>
      <w:r>
        <w:rPr>
          <w:rFonts w:hint="eastAsia"/>
        </w:rPr>
        <w:t>咳吐血水</w:t>
      </w:r>
      <w:r w:rsidR="006C4C45">
        <w:rPr>
          <w:rFonts w:hint="eastAsia"/>
        </w:rPr>
        <w:t>，</w:t>
      </w:r>
      <w:r>
        <w:rPr>
          <w:rFonts w:hint="eastAsia"/>
        </w:rPr>
        <w:t>則不能治矣。猶幸未至其候</w:t>
      </w:r>
      <w:r w:rsidR="006C4C45">
        <w:rPr>
          <w:rFonts w:hint="eastAsia"/>
        </w:rPr>
        <w:t>，</w:t>
      </w:r>
      <w:r>
        <w:rPr>
          <w:rFonts w:hint="eastAsia"/>
        </w:rPr>
        <w:t>急用藥調治</w:t>
      </w:r>
      <w:r w:rsidR="006C4C45">
        <w:rPr>
          <w:rFonts w:hint="eastAsia"/>
        </w:rPr>
        <w:t>，</w:t>
      </w:r>
      <w:r>
        <w:rPr>
          <w:rFonts w:hint="eastAsia"/>
        </w:rPr>
        <w:t>尚可挽回。其治之之法</w:t>
      </w:r>
      <w:r w:rsidR="006C4C45">
        <w:rPr>
          <w:rFonts w:hint="eastAsia"/>
        </w:rPr>
        <w:t>，</w:t>
      </w:r>
      <w:r>
        <w:rPr>
          <w:rFonts w:hint="eastAsia"/>
        </w:rPr>
        <w:t>當以潤燥清熱為主</w:t>
      </w:r>
      <w:r w:rsidR="006C4C45">
        <w:rPr>
          <w:rFonts w:hint="eastAsia"/>
        </w:rPr>
        <w:t>，</w:t>
      </w:r>
      <w:r>
        <w:rPr>
          <w:rFonts w:hint="eastAsia"/>
        </w:rPr>
        <w:t>又必須助其腎氣</w:t>
      </w:r>
      <w:r w:rsidR="006C4C45">
        <w:rPr>
          <w:rFonts w:hint="eastAsia"/>
        </w:rPr>
        <w:t>，</w:t>
      </w:r>
      <w:r>
        <w:rPr>
          <w:rFonts w:hint="eastAsia"/>
        </w:rPr>
        <w:t>使之上達</w:t>
      </w:r>
      <w:r w:rsidR="006C4C45">
        <w:rPr>
          <w:rFonts w:hint="eastAsia"/>
        </w:rPr>
        <w:t>，</w:t>
      </w:r>
      <w:r>
        <w:rPr>
          <w:rFonts w:hint="eastAsia"/>
        </w:rPr>
        <w:t>與上焦之陽分相接續而成坎離相濟之實用</w:t>
      </w:r>
      <w:r w:rsidR="006C4C45">
        <w:rPr>
          <w:rFonts w:hint="eastAsia"/>
        </w:rPr>
        <w:t>，</w:t>
      </w:r>
      <w:r>
        <w:rPr>
          <w:rFonts w:hint="eastAsia"/>
        </w:rPr>
        <w:t>則脈變洪大</w:t>
      </w:r>
      <w:r w:rsidR="006C4C45">
        <w:rPr>
          <w:rFonts w:hint="eastAsia"/>
        </w:rPr>
        <w:t>，</w:t>
      </w:r>
      <w:r>
        <w:rPr>
          <w:rFonts w:hint="eastAsia"/>
        </w:rPr>
        <w:t>始為吉兆。爰為疏方</w:t>
      </w:r>
      <w:r w:rsidR="00D24630">
        <w:rPr>
          <w:rFonts w:hint="eastAsia"/>
        </w:rPr>
        <w:t>於</w:t>
      </w:r>
      <w:r>
        <w:rPr>
          <w:rFonts w:hint="eastAsia"/>
        </w:rPr>
        <w:t>下︰生石膏（三兩搗細）</w:t>
      </w:r>
      <w:r w:rsidR="00602465">
        <w:rPr>
          <w:rFonts w:hint="eastAsia"/>
        </w:rPr>
        <w:t>、</w:t>
      </w:r>
      <w:r>
        <w:rPr>
          <w:rFonts w:hint="eastAsia"/>
        </w:rPr>
        <w:t>知母（八錢）</w:t>
      </w:r>
      <w:r w:rsidR="00602465">
        <w:rPr>
          <w:rFonts w:hint="eastAsia"/>
        </w:rPr>
        <w:t>、</w:t>
      </w:r>
      <w:r>
        <w:rPr>
          <w:rFonts w:hint="eastAsia"/>
        </w:rPr>
        <w:t>玄參（八錢）</w:t>
      </w:r>
      <w:r w:rsidR="00602465">
        <w:rPr>
          <w:rFonts w:hint="eastAsia"/>
        </w:rPr>
        <w:t>、</w:t>
      </w:r>
      <w:r>
        <w:rPr>
          <w:rFonts w:hint="eastAsia"/>
        </w:rPr>
        <w:t>生懷山藥（六錢）</w:t>
      </w:r>
      <w:r w:rsidR="00602465">
        <w:rPr>
          <w:rFonts w:hint="eastAsia"/>
        </w:rPr>
        <w:t>、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參（五錢）</w:t>
      </w:r>
      <w:r w:rsidR="00602465">
        <w:rPr>
          <w:rFonts w:hint="eastAsia"/>
        </w:rPr>
        <w:t>、</w:t>
      </w:r>
      <w:r>
        <w:rPr>
          <w:rFonts w:hint="eastAsia"/>
        </w:rPr>
        <w:t>甘草（三錢）</w:t>
      </w:r>
      <w:r w:rsidR="00602465">
        <w:rPr>
          <w:rFonts w:hint="eastAsia"/>
        </w:rPr>
        <w:t>。</w:t>
      </w:r>
      <w:r>
        <w:rPr>
          <w:rFonts w:hint="eastAsia"/>
        </w:rPr>
        <w:t>共煎湯三茶盅</w:t>
      </w:r>
      <w:r w:rsidR="006C4C45">
        <w:rPr>
          <w:rFonts w:hint="eastAsia"/>
        </w:rPr>
        <w:t>，</w:t>
      </w:r>
      <w:r>
        <w:rPr>
          <w:rFonts w:hint="eastAsia"/>
        </w:rPr>
        <w:t>分三次溫飲下。</w:t>
      </w:r>
    </w:p>
    <w:p w:rsidR="00602465" w:rsidRDefault="00B25E75" w:rsidP="00602465">
      <w:pPr>
        <w:pStyle w:val="2f5"/>
        <w:ind w:firstLine="712"/>
      </w:pPr>
      <w:r w:rsidRPr="00602465">
        <w:rPr>
          <w:rFonts w:hint="eastAsia"/>
        </w:rPr>
        <w:t>按︰</w:t>
      </w:r>
      <w:r>
        <w:rPr>
          <w:rFonts w:hint="eastAsia"/>
        </w:rPr>
        <w:t>此方即</w:t>
      </w:r>
      <w:r w:rsidR="00602465" w:rsidRPr="00602465">
        <w:rPr>
          <w:rFonts w:hint="eastAsia"/>
        </w:rPr>
        <w:t>即拙著《衷中參西錄》三期六卷中</w:t>
      </w:r>
      <w:r>
        <w:rPr>
          <w:rFonts w:hint="eastAsia"/>
        </w:rPr>
        <w:t>白虎加人參湯以山藥代粳米</w:t>
      </w:r>
      <w:r w:rsidR="006C4C45">
        <w:rPr>
          <w:rFonts w:hint="eastAsia"/>
        </w:rPr>
        <w:t>，</w:t>
      </w:r>
      <w:r>
        <w:rPr>
          <w:rFonts w:hint="eastAsia"/>
        </w:rPr>
        <w:t>而又加玄參也。方中之意</w:t>
      </w:r>
      <w:r w:rsidR="006C4C45">
        <w:rPr>
          <w:rFonts w:hint="eastAsia"/>
        </w:rPr>
        <w:t>，</w:t>
      </w:r>
      <w:r>
        <w:rPr>
          <w:rFonts w:hint="eastAsia"/>
        </w:rPr>
        <w:t>用石膏以清外感之實熱</w:t>
      </w:r>
      <w:r w:rsidR="006C4C45">
        <w:rPr>
          <w:rFonts w:hint="eastAsia"/>
        </w:rPr>
        <w:t>，</w:t>
      </w:r>
      <w:r>
        <w:rPr>
          <w:rFonts w:hint="eastAsia"/>
        </w:rPr>
        <w:t>用山藥、知母、玄參以下滋腎陰、上潤肺燥</w:t>
      </w:r>
      <w:r w:rsidR="006C4C45">
        <w:rPr>
          <w:rFonts w:hint="eastAsia"/>
        </w:rPr>
        <w:t>，</w:t>
      </w:r>
      <w:r>
        <w:rPr>
          <w:rFonts w:hint="eastAsia"/>
        </w:rPr>
        <w:t>用人參者</w:t>
      </w:r>
      <w:r w:rsidR="006C4C45">
        <w:rPr>
          <w:rFonts w:hint="eastAsia"/>
        </w:rPr>
        <w:t>，</w:t>
      </w:r>
      <w:r>
        <w:rPr>
          <w:rFonts w:hint="eastAsia"/>
        </w:rPr>
        <w:t>誠以熱邪下陷</w:t>
      </w:r>
      <w:r w:rsidR="00D24630">
        <w:rPr>
          <w:rFonts w:hint="eastAsia"/>
        </w:rPr>
        <w:t>於</w:t>
      </w:r>
      <w:r>
        <w:rPr>
          <w:rFonts w:hint="eastAsia"/>
        </w:rPr>
        <w:t>少陰</w:t>
      </w:r>
      <w:r w:rsidR="006C4C45">
        <w:rPr>
          <w:rFonts w:hint="eastAsia"/>
        </w:rPr>
        <w:t>，</w:t>
      </w:r>
      <w:r>
        <w:rPr>
          <w:rFonts w:hint="eastAsia"/>
        </w:rPr>
        <w:t>遏抑腎氣不能上達</w:t>
      </w:r>
      <w:r w:rsidR="006C4C45">
        <w:rPr>
          <w:rFonts w:hint="eastAsia"/>
        </w:rPr>
        <w:t>，</w:t>
      </w:r>
      <w:r>
        <w:rPr>
          <w:rFonts w:hint="eastAsia"/>
        </w:rPr>
        <w:t>而人參補而兼升之力</w:t>
      </w:r>
      <w:r w:rsidR="006C4C45">
        <w:rPr>
          <w:rFonts w:hint="eastAsia"/>
        </w:rPr>
        <w:t>，</w:t>
      </w:r>
      <w:r>
        <w:rPr>
          <w:rFonts w:hint="eastAsia"/>
        </w:rPr>
        <w:t>既能助腎氣上達</w:t>
      </w:r>
      <w:r w:rsidR="006C4C45">
        <w:rPr>
          <w:rFonts w:hint="eastAsia"/>
        </w:rPr>
        <w:t>，</w:t>
      </w:r>
      <w:r>
        <w:rPr>
          <w:rFonts w:hint="eastAsia"/>
        </w:rPr>
        <w:t>更能助石膏以逐除下陷之熱邪</w:t>
      </w:r>
      <w:r w:rsidR="006C4C45">
        <w:rPr>
          <w:rFonts w:hint="eastAsia"/>
        </w:rPr>
        <w:t>，</w:t>
      </w:r>
      <w:r>
        <w:rPr>
          <w:rFonts w:hint="eastAsia"/>
        </w:rPr>
        <w:t>使之上升外散也</w:t>
      </w:r>
      <w:r w:rsidR="006C4C45">
        <w:rPr>
          <w:rFonts w:hint="eastAsia"/>
        </w:rPr>
        <w:t>，</w:t>
      </w:r>
      <w:r>
        <w:rPr>
          <w:rFonts w:hint="eastAsia"/>
        </w:rPr>
        <w:t>且凡陰虛兼有實熱者</w:t>
      </w:r>
      <w:r w:rsidR="006C4C45">
        <w:rPr>
          <w:rFonts w:hint="eastAsia"/>
        </w:rPr>
        <w:t>，</w:t>
      </w:r>
      <w:r>
        <w:rPr>
          <w:rFonts w:hint="eastAsia"/>
        </w:rPr>
        <w:t>恆但用白虎湯不能退熱</w:t>
      </w:r>
      <w:r w:rsidR="006C4C45">
        <w:rPr>
          <w:rFonts w:hint="eastAsia"/>
        </w:rPr>
        <w:t>，</w:t>
      </w:r>
      <w:r>
        <w:rPr>
          <w:rFonts w:hint="eastAsia"/>
        </w:rPr>
        <w:t>而治以白虎加人參湯始能退熱</w:t>
      </w:r>
      <w:r w:rsidR="006C4C45">
        <w:rPr>
          <w:rFonts w:hint="eastAsia"/>
        </w:rPr>
        <w:t>，</w:t>
      </w:r>
      <w:r>
        <w:rPr>
          <w:rFonts w:hint="eastAsia"/>
        </w:rPr>
        <w:t>是人參與石膏並用</w:t>
      </w:r>
      <w:r w:rsidR="006C4C45">
        <w:rPr>
          <w:rFonts w:hint="eastAsia"/>
        </w:rPr>
        <w:t>，</w:t>
      </w:r>
      <w:r>
        <w:rPr>
          <w:rFonts w:hint="eastAsia"/>
        </w:rPr>
        <w:t>原能立復真陰</w:t>
      </w:r>
      <w:r w:rsidR="00D24630">
        <w:rPr>
          <w:rFonts w:hint="eastAsia"/>
        </w:rPr>
        <w:t>於</w:t>
      </w:r>
      <w:r>
        <w:rPr>
          <w:rFonts w:hint="eastAsia"/>
        </w:rPr>
        <w:t>邪熱熾盛之時也。</w:t>
      </w:r>
    </w:p>
    <w:p w:rsidR="00602465" w:rsidRDefault="00B25E75" w:rsidP="00602465">
      <w:pPr>
        <w:pStyle w:val="2f5"/>
        <w:ind w:firstLine="712"/>
      </w:pPr>
      <w:r>
        <w:rPr>
          <w:rFonts w:hint="eastAsia"/>
        </w:rPr>
        <w:lastRenderedPageBreak/>
        <w:t>將藥三次服完</w:t>
      </w:r>
      <w:r w:rsidR="006C4C45">
        <w:rPr>
          <w:rFonts w:hint="eastAsia"/>
        </w:rPr>
        <w:t>，</w:t>
      </w:r>
      <w:r>
        <w:rPr>
          <w:rFonts w:hint="eastAsia"/>
        </w:rPr>
        <w:t>身熱</w:t>
      </w:r>
      <w:r w:rsidR="006C4C45">
        <w:rPr>
          <w:rFonts w:hint="eastAsia"/>
        </w:rPr>
        <w:t>，</w:t>
      </w:r>
      <w:r>
        <w:rPr>
          <w:rFonts w:hint="eastAsia"/>
        </w:rPr>
        <w:t>脈起</w:t>
      </w:r>
      <w:r w:rsidR="006C4C45">
        <w:rPr>
          <w:rFonts w:hint="eastAsia"/>
        </w:rPr>
        <w:t>，</w:t>
      </w:r>
      <w:r>
        <w:rPr>
          <w:rFonts w:hint="eastAsia"/>
        </w:rPr>
        <w:t>舌上微潤</w:t>
      </w:r>
      <w:r w:rsidR="006C4C45">
        <w:rPr>
          <w:rFonts w:hint="eastAsia"/>
        </w:rPr>
        <w:t>，</w:t>
      </w:r>
      <w:r>
        <w:rPr>
          <w:rFonts w:hint="eastAsia"/>
        </w:rPr>
        <w:t>精神亦明瞭</w:t>
      </w:r>
      <w:r w:rsidR="006C4C45">
        <w:rPr>
          <w:rFonts w:hint="eastAsia"/>
        </w:rPr>
        <w:t>，</w:t>
      </w:r>
      <w:r>
        <w:rPr>
          <w:rFonts w:hint="eastAsia"/>
        </w:rPr>
        <w:t>惟大便猶未通下</w:t>
      </w:r>
      <w:r w:rsidR="006C4C45">
        <w:rPr>
          <w:rFonts w:hint="eastAsia"/>
        </w:rPr>
        <w:t>，</w:t>
      </w:r>
      <w:r>
        <w:rPr>
          <w:rFonts w:hint="eastAsia"/>
        </w:rPr>
        <w:t>內蘊之熱猶未盡清。俾即原方再服一劑</w:t>
      </w:r>
      <w:r w:rsidR="006C4C45">
        <w:rPr>
          <w:rFonts w:hint="eastAsia"/>
        </w:rPr>
        <w:t>，</w:t>
      </w:r>
      <w:r>
        <w:rPr>
          <w:rFonts w:hint="eastAsia"/>
        </w:rPr>
        <w:t>其大便遂通下</w:t>
      </w:r>
      <w:r w:rsidR="006C4C45">
        <w:rPr>
          <w:rFonts w:hint="eastAsia"/>
        </w:rPr>
        <w:t>，</w:t>
      </w:r>
      <w:r>
        <w:rPr>
          <w:rFonts w:hint="eastAsia"/>
        </w:rPr>
        <w:t>餘熱亦遂盡消矣。為此證無結核敗血之現象</w:t>
      </w:r>
      <w:r w:rsidR="006C4C45">
        <w:rPr>
          <w:rFonts w:hint="eastAsia"/>
        </w:rPr>
        <w:t>，</w:t>
      </w:r>
      <w:r>
        <w:rPr>
          <w:rFonts w:hint="eastAsia"/>
        </w:rPr>
        <w:t>而有肺燥、舌乾、喉疼之徵</w:t>
      </w:r>
      <w:r w:rsidR="006C4C45">
        <w:rPr>
          <w:rFonts w:hint="eastAsia"/>
        </w:rPr>
        <w:t>，</w:t>
      </w:r>
      <w:r>
        <w:rPr>
          <w:rFonts w:hint="eastAsia"/>
        </w:rPr>
        <w:t>故可名之為肺炎性鼠疫也。</w:t>
      </w:r>
    </w:p>
    <w:p w:rsidR="00B25E75" w:rsidRDefault="00B25E75" w:rsidP="00602465">
      <w:pPr>
        <w:pStyle w:val="2f5"/>
        <w:ind w:firstLine="712"/>
      </w:pPr>
      <w:r>
        <w:rPr>
          <w:rFonts w:hint="eastAsia"/>
        </w:rPr>
        <w:t>後又治一人</w:t>
      </w:r>
      <w:r w:rsidR="006C4C45">
        <w:rPr>
          <w:rFonts w:hint="eastAsia"/>
        </w:rPr>
        <w:t>，</w:t>
      </w:r>
      <w:r>
        <w:rPr>
          <w:rFonts w:hint="eastAsia"/>
        </w:rPr>
        <w:t>其病之狀況大致皆與前證同</w:t>
      </w:r>
      <w:r w:rsidR="006C4C45">
        <w:rPr>
          <w:rFonts w:hint="eastAsia"/>
        </w:rPr>
        <w:t>，</w:t>
      </w:r>
      <w:r>
        <w:rPr>
          <w:rFonts w:hint="eastAsia"/>
        </w:rPr>
        <w:t>惟其脈之沉細及咽喉之乾疼則較前尤甚</w:t>
      </w:r>
      <w:r w:rsidR="006C4C45">
        <w:rPr>
          <w:rFonts w:hint="eastAsia"/>
        </w:rPr>
        <w:t>，</w:t>
      </w:r>
      <w:r>
        <w:rPr>
          <w:rFonts w:hint="eastAsia"/>
        </w:rPr>
        <w:t>仍投以前方</w:t>
      </w:r>
      <w:r w:rsidR="006C4C45">
        <w:rPr>
          <w:rFonts w:hint="eastAsia"/>
        </w:rPr>
        <w:t>，</w:t>
      </w:r>
      <w:r>
        <w:rPr>
          <w:rFonts w:hint="eastAsia"/>
        </w:rPr>
        <w:t>俾用鮮白茅根煎湯</w:t>
      </w:r>
      <w:r w:rsidR="006C4C45">
        <w:rPr>
          <w:rFonts w:hint="eastAsia"/>
        </w:rPr>
        <w:t>，</w:t>
      </w:r>
      <w:r>
        <w:rPr>
          <w:rFonts w:hint="eastAsia"/>
        </w:rPr>
        <w:t>以之代水煎藥</w:t>
      </w:r>
      <w:r w:rsidR="006C4C45">
        <w:rPr>
          <w:rFonts w:hint="eastAsia"/>
        </w:rPr>
        <w:t>，</w:t>
      </w:r>
      <w:r>
        <w:rPr>
          <w:rFonts w:hint="eastAsia"/>
        </w:rPr>
        <w:t>及將藥煎成</w:t>
      </w:r>
      <w:r w:rsidR="006C4C45">
        <w:rPr>
          <w:rFonts w:hint="eastAsia"/>
        </w:rPr>
        <w:t>，</w:t>
      </w:r>
      <w:r>
        <w:rPr>
          <w:rFonts w:hint="eastAsia"/>
        </w:rPr>
        <w:t>又調入生雞子黃同服</w:t>
      </w:r>
      <w:r w:rsidR="006C4C45">
        <w:rPr>
          <w:rFonts w:hint="eastAsia"/>
        </w:rPr>
        <w:t>，</w:t>
      </w:r>
      <w:r>
        <w:rPr>
          <w:rFonts w:hint="eastAsia"/>
        </w:rPr>
        <w:t>服後效驗異常</w:t>
      </w:r>
      <w:r w:rsidR="006C4C45">
        <w:rPr>
          <w:rFonts w:hint="eastAsia"/>
        </w:rPr>
        <w:t>，</w:t>
      </w:r>
      <w:r>
        <w:rPr>
          <w:rFonts w:hint="eastAsia"/>
        </w:rPr>
        <w:t>因名其方為坎離互根湯。爰將其方詳細錄出</w:t>
      </w:r>
      <w:r w:rsidR="006C4C45">
        <w:rPr>
          <w:rFonts w:hint="eastAsia"/>
        </w:rPr>
        <w:t>，</w:t>
      </w:r>
      <w:r>
        <w:rPr>
          <w:rFonts w:hint="eastAsia"/>
        </w:rPr>
        <w:t>以備醫界之</w:t>
      </w:r>
      <w:r w:rsidR="00E514AF">
        <w:rPr>
          <w:rFonts w:hint="eastAsia"/>
        </w:rPr>
        <w:t>採</w:t>
      </w:r>
      <w:r>
        <w:rPr>
          <w:rFonts w:hint="eastAsia"/>
        </w:rPr>
        <w:t>用。</w:t>
      </w:r>
    </w:p>
    <w:p w:rsidR="00B25E75" w:rsidRDefault="00B25E75" w:rsidP="00602465">
      <w:pPr>
        <w:pStyle w:val="5a"/>
      </w:pPr>
      <w:bookmarkStart w:id="851" w:name="_Toc7561188"/>
      <w:r>
        <w:rPr>
          <w:rFonts w:hint="eastAsia"/>
        </w:rPr>
        <w:t>【坎離互根湯】</w:t>
      </w:r>
      <w:bookmarkEnd w:id="851"/>
    </w:p>
    <w:p w:rsidR="00602465" w:rsidRDefault="00B25E75" w:rsidP="00B25E75">
      <w:pPr>
        <w:pStyle w:val="2f5"/>
        <w:ind w:firstLine="712"/>
      </w:pPr>
      <w:r>
        <w:rPr>
          <w:rFonts w:hint="eastAsia"/>
        </w:rPr>
        <w:t>生石膏（三兩搗細）</w:t>
      </w:r>
      <w:r w:rsidR="00602465">
        <w:rPr>
          <w:rFonts w:hint="eastAsia"/>
        </w:rPr>
        <w:t>、</w:t>
      </w:r>
      <w:r>
        <w:rPr>
          <w:rFonts w:hint="eastAsia"/>
        </w:rPr>
        <w:t>知母（八錢）</w:t>
      </w:r>
      <w:r w:rsidR="00602465">
        <w:rPr>
          <w:rFonts w:hint="eastAsia"/>
        </w:rPr>
        <w:t>、</w:t>
      </w:r>
      <w:r>
        <w:rPr>
          <w:rFonts w:hint="eastAsia"/>
        </w:rPr>
        <w:t>玄參（八錢）</w:t>
      </w:r>
      <w:r w:rsidR="00602465">
        <w:rPr>
          <w:rFonts w:hint="eastAsia"/>
        </w:rPr>
        <w:t>、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參（五錢）</w:t>
      </w:r>
      <w:r w:rsidR="00602465">
        <w:rPr>
          <w:rFonts w:hint="eastAsia"/>
        </w:rPr>
        <w:t>、</w:t>
      </w:r>
      <w:r>
        <w:rPr>
          <w:rFonts w:hint="eastAsia"/>
        </w:rPr>
        <w:t>生懷山藥（五錢）</w:t>
      </w:r>
      <w:r w:rsidR="00602465">
        <w:rPr>
          <w:rFonts w:hint="eastAsia"/>
        </w:rPr>
        <w:t>、</w:t>
      </w:r>
      <w:r>
        <w:rPr>
          <w:rFonts w:hint="eastAsia"/>
        </w:rPr>
        <w:t>甘草（二錢）</w:t>
      </w:r>
      <w:r w:rsidR="00602465">
        <w:rPr>
          <w:rFonts w:hint="eastAsia"/>
        </w:rPr>
        <w:t>、</w:t>
      </w:r>
      <w:r>
        <w:rPr>
          <w:rFonts w:hint="eastAsia"/>
        </w:rPr>
        <w:t>雞子黃（三枚）</w:t>
      </w:r>
      <w:r w:rsidR="00602465">
        <w:rPr>
          <w:rFonts w:hint="eastAsia"/>
        </w:rPr>
        <w:t>、</w:t>
      </w:r>
      <w:r>
        <w:rPr>
          <w:rFonts w:hint="eastAsia"/>
        </w:rPr>
        <w:t>鮮茅根（四兩切碎）</w:t>
      </w:r>
      <w:r w:rsidR="00602465">
        <w:rPr>
          <w:rFonts w:hint="eastAsia"/>
        </w:rPr>
        <w:t>。</w:t>
      </w:r>
    </w:p>
    <w:p w:rsidR="00602465" w:rsidRDefault="00B25E75" w:rsidP="00B25E75">
      <w:pPr>
        <w:pStyle w:val="2f5"/>
        <w:ind w:firstLine="712"/>
      </w:pPr>
      <w:r>
        <w:rPr>
          <w:rFonts w:hint="eastAsia"/>
        </w:rPr>
        <w:t>先將茅根煎數沸</w:t>
      </w:r>
      <w:r w:rsidR="006C4C45">
        <w:rPr>
          <w:rFonts w:hint="eastAsia"/>
        </w:rPr>
        <w:t>，</w:t>
      </w:r>
      <w:r>
        <w:rPr>
          <w:rFonts w:hint="eastAsia"/>
        </w:rPr>
        <w:t>視茅根皆沉水底</w:t>
      </w:r>
      <w:r w:rsidR="006C4C45">
        <w:rPr>
          <w:rFonts w:hint="eastAsia"/>
        </w:rPr>
        <w:t>，</w:t>
      </w:r>
      <w:r>
        <w:rPr>
          <w:rFonts w:hint="eastAsia"/>
        </w:rPr>
        <w:t>取其湯以之代水</w:t>
      </w:r>
      <w:r w:rsidR="006C4C45">
        <w:rPr>
          <w:rFonts w:hint="eastAsia"/>
        </w:rPr>
        <w:t>，</w:t>
      </w:r>
      <w:r>
        <w:rPr>
          <w:rFonts w:hint="eastAsia"/>
        </w:rPr>
        <w:t>煎方中前六味</w:t>
      </w:r>
      <w:r w:rsidR="006C4C45">
        <w:rPr>
          <w:rFonts w:hint="eastAsia"/>
        </w:rPr>
        <w:t>，</w:t>
      </w:r>
      <w:r>
        <w:rPr>
          <w:rFonts w:hint="eastAsia"/>
        </w:rPr>
        <w:t>取湯三盅</w:t>
      </w:r>
      <w:r w:rsidR="006C4C45">
        <w:rPr>
          <w:rFonts w:hint="eastAsia"/>
        </w:rPr>
        <w:t>，</w:t>
      </w:r>
      <w:r>
        <w:rPr>
          <w:rFonts w:hint="eastAsia"/>
        </w:rPr>
        <w:t>分三次溫服下。每服一次</w:t>
      </w:r>
      <w:r w:rsidR="006C4C45">
        <w:rPr>
          <w:rFonts w:hint="eastAsia"/>
        </w:rPr>
        <w:t>，</w:t>
      </w:r>
      <w:r>
        <w:rPr>
          <w:rFonts w:hint="eastAsia"/>
        </w:rPr>
        <w:t>調入生雞子黃一枚。此方比前方多雞子黃</w:t>
      </w:r>
      <w:r w:rsidR="006C4C45">
        <w:rPr>
          <w:rFonts w:hint="eastAsia"/>
        </w:rPr>
        <w:t>，</w:t>
      </w:r>
      <w:r>
        <w:rPr>
          <w:rFonts w:hint="eastAsia"/>
        </w:rPr>
        <w:t>而又以茅根湯煎藥者</w:t>
      </w:r>
      <w:r w:rsidR="006C4C45">
        <w:rPr>
          <w:rFonts w:hint="eastAsia"/>
        </w:rPr>
        <w:t>，</w:t>
      </w:r>
      <w:r>
        <w:rPr>
          <w:rFonts w:hint="eastAsia"/>
        </w:rPr>
        <w:t>因雞子黃生用善滋腎潤肺</w:t>
      </w:r>
      <w:r w:rsidR="006C4C45">
        <w:rPr>
          <w:rFonts w:hint="eastAsia"/>
        </w:rPr>
        <w:t>，</w:t>
      </w:r>
      <w:r>
        <w:rPr>
          <w:rFonts w:hint="eastAsia"/>
        </w:rPr>
        <w:t>而茅根稟少陽最初之氣</w:t>
      </w:r>
      <w:r w:rsidR="006C4C45">
        <w:rPr>
          <w:rFonts w:hint="eastAsia"/>
        </w:rPr>
        <w:t>，</w:t>
      </w:r>
      <w:r>
        <w:rPr>
          <w:rFonts w:hint="eastAsia"/>
        </w:rPr>
        <w:t>其性涼而上升</w:t>
      </w:r>
      <w:r w:rsidR="006C4C45">
        <w:rPr>
          <w:rFonts w:hint="eastAsia"/>
        </w:rPr>
        <w:t>，</w:t>
      </w:r>
      <w:r>
        <w:rPr>
          <w:rFonts w:hint="eastAsia"/>
        </w:rPr>
        <w:t>能發起脈象之沉細也。上方</w:t>
      </w:r>
      <w:r w:rsidR="006C4C45">
        <w:rPr>
          <w:rFonts w:hint="eastAsia"/>
        </w:rPr>
        <w:t>，</w:t>
      </w:r>
      <w:r>
        <w:rPr>
          <w:rFonts w:hint="eastAsia"/>
        </w:rPr>
        <w:t>乃取《傷寒論》</w:t>
      </w:r>
      <w:r w:rsidR="00602465">
        <w:rPr>
          <w:rFonts w:hint="eastAsia"/>
        </w:rPr>
        <w:t>︿</w:t>
      </w:r>
      <w:r>
        <w:rPr>
          <w:rFonts w:hint="eastAsia"/>
        </w:rPr>
        <w:t>少陰篇</w:t>
      </w:r>
      <w:r w:rsidR="00602465">
        <w:rPr>
          <w:rFonts w:hint="eastAsia"/>
        </w:rPr>
        <w:t>﹀</w:t>
      </w:r>
      <w:r>
        <w:rPr>
          <w:rFonts w:hint="eastAsia"/>
        </w:rPr>
        <w:t>黃連阿膠湯與</w:t>
      </w:r>
      <w:r w:rsidR="00602465">
        <w:rPr>
          <w:rFonts w:hint="eastAsia"/>
        </w:rPr>
        <w:t>︿</w:t>
      </w:r>
      <w:r>
        <w:rPr>
          <w:rFonts w:hint="eastAsia"/>
        </w:rPr>
        <w:t>太陽篇</w:t>
      </w:r>
      <w:r w:rsidR="00602465">
        <w:rPr>
          <w:rFonts w:hint="eastAsia"/>
        </w:rPr>
        <w:t>﹀</w:t>
      </w:r>
      <w:r>
        <w:rPr>
          <w:rFonts w:hint="eastAsia"/>
        </w:rPr>
        <w:t>白虎加人參湯之義</w:t>
      </w:r>
      <w:r w:rsidR="006C4C45">
        <w:rPr>
          <w:rFonts w:hint="eastAsia"/>
        </w:rPr>
        <w:t>，</w:t>
      </w:r>
      <w:r>
        <w:rPr>
          <w:rFonts w:hint="eastAsia"/>
        </w:rPr>
        <w:t>而合為一方也。黃連阿膠湯原黃連、黃芩、芍藥、阿膠、雞子黃並用</w:t>
      </w:r>
      <w:r w:rsidR="006C4C45">
        <w:rPr>
          <w:rFonts w:hint="eastAsia"/>
        </w:rPr>
        <w:t>，</w:t>
      </w:r>
      <w:r>
        <w:rPr>
          <w:rFonts w:hint="eastAsia"/>
        </w:rPr>
        <w:t>為此時無真阿膠</w:t>
      </w:r>
      <w:r w:rsidR="006C4C45">
        <w:rPr>
          <w:rFonts w:hint="eastAsia"/>
        </w:rPr>
        <w:t>，</w:t>
      </w:r>
      <w:r>
        <w:rPr>
          <w:rFonts w:hint="eastAsia"/>
        </w:rPr>
        <w:t>故以玄參代之；為方中有石膏、知母</w:t>
      </w:r>
      <w:r w:rsidR="006C4C45">
        <w:rPr>
          <w:rFonts w:hint="eastAsia"/>
        </w:rPr>
        <w:t>，</w:t>
      </w:r>
      <w:r>
        <w:rPr>
          <w:rFonts w:hint="eastAsia"/>
        </w:rPr>
        <w:t>可以省去黃連、黃芩諸藥。西人謂雞子黃中含有副腎髓質之分泌素</w:t>
      </w:r>
      <w:r w:rsidR="006C4C45">
        <w:rPr>
          <w:rFonts w:hint="eastAsia"/>
        </w:rPr>
        <w:t>，</w:t>
      </w:r>
      <w:r>
        <w:rPr>
          <w:rFonts w:hint="eastAsia"/>
        </w:rPr>
        <w:t>故能大滋腎中真陰</w:t>
      </w:r>
      <w:r w:rsidR="006C4C45">
        <w:rPr>
          <w:rFonts w:hint="eastAsia"/>
        </w:rPr>
        <w:t>，</w:t>
      </w:r>
      <w:r>
        <w:rPr>
          <w:rFonts w:hint="eastAsia"/>
        </w:rPr>
        <w:t>實為黃連阿膠湯中之主藥</w:t>
      </w:r>
      <w:r w:rsidR="006C4C45">
        <w:rPr>
          <w:rFonts w:hint="eastAsia"/>
        </w:rPr>
        <w:t>，</w:t>
      </w:r>
      <w:r>
        <w:rPr>
          <w:rFonts w:hint="eastAsia"/>
        </w:rPr>
        <w:t>而不以名湯者</w:t>
      </w:r>
      <w:r w:rsidR="006C4C45">
        <w:rPr>
          <w:rFonts w:hint="eastAsia"/>
        </w:rPr>
        <w:t>，</w:t>
      </w:r>
      <w:r>
        <w:rPr>
          <w:rFonts w:hint="eastAsia"/>
        </w:rPr>
        <w:t>以其宜生調入而不可煎湯也。</w:t>
      </w:r>
      <w:r>
        <w:rPr>
          <w:rFonts w:hint="eastAsia"/>
        </w:rPr>
        <w:lastRenderedPageBreak/>
        <w:t>是以單用此一味</w:t>
      </w:r>
      <w:r w:rsidR="006C4C45">
        <w:rPr>
          <w:rFonts w:hint="eastAsia"/>
        </w:rPr>
        <w:t>，</w:t>
      </w:r>
      <w:r>
        <w:rPr>
          <w:rFonts w:hint="eastAsia"/>
        </w:rPr>
        <w:t>而黃連阿膠湯之功用仍在。至</w:t>
      </w:r>
      <w:r w:rsidR="00D24630">
        <w:rPr>
          <w:rFonts w:hint="eastAsia"/>
        </w:rPr>
        <w:t>於</w:t>
      </w:r>
      <w:r>
        <w:rPr>
          <w:rFonts w:hint="eastAsia"/>
        </w:rPr>
        <w:t>白虎加人參湯中去粳米</w:t>
      </w:r>
      <w:r w:rsidR="006C4C45">
        <w:rPr>
          <w:rFonts w:hint="eastAsia"/>
        </w:rPr>
        <w:t>，</w:t>
      </w:r>
      <w:r>
        <w:rPr>
          <w:rFonts w:hint="eastAsia"/>
        </w:rPr>
        <w:t>而以生山藥代之</w:t>
      </w:r>
      <w:r w:rsidR="006C4C45">
        <w:rPr>
          <w:rFonts w:hint="eastAsia"/>
        </w:rPr>
        <w:t>，</w:t>
      </w:r>
      <w:r>
        <w:rPr>
          <w:rFonts w:hint="eastAsia"/>
        </w:rPr>
        <w:t>以山藥之性既能和胃（原方用粳米</w:t>
      </w:r>
      <w:r w:rsidR="006C4C45">
        <w:rPr>
          <w:rFonts w:hint="eastAsia"/>
        </w:rPr>
        <w:t>，</w:t>
      </w:r>
      <w:r>
        <w:rPr>
          <w:rFonts w:hint="eastAsia"/>
        </w:rPr>
        <w:t>亦取其和胃）</w:t>
      </w:r>
      <w:r w:rsidR="006C4C45">
        <w:rPr>
          <w:rFonts w:hint="eastAsia"/>
        </w:rPr>
        <w:t>，</w:t>
      </w:r>
      <w:r>
        <w:rPr>
          <w:rFonts w:hint="eastAsia"/>
        </w:rPr>
        <w:t>又能助玄參、雞子黃滋腎也。用白虎湯以解伏氣之熱</w:t>
      </w:r>
      <w:r w:rsidR="006C4C45">
        <w:rPr>
          <w:rFonts w:hint="eastAsia"/>
        </w:rPr>
        <w:t>，</w:t>
      </w:r>
      <w:r>
        <w:rPr>
          <w:rFonts w:hint="eastAsia"/>
        </w:rPr>
        <w:t>而更加人參者</w:t>
      </w:r>
      <w:r w:rsidR="006C4C45">
        <w:rPr>
          <w:rFonts w:hint="eastAsia"/>
        </w:rPr>
        <w:t>，</w:t>
      </w:r>
      <w:r>
        <w:rPr>
          <w:rFonts w:hint="eastAsia"/>
        </w:rPr>
        <w:t>取人參與石膏並用</w:t>
      </w:r>
      <w:r w:rsidR="006C4C45">
        <w:rPr>
          <w:rFonts w:hint="eastAsia"/>
        </w:rPr>
        <w:t>，</w:t>
      </w:r>
      <w:r>
        <w:rPr>
          <w:rFonts w:hint="eastAsia"/>
        </w:rPr>
        <w:t>最善生津止渴</w:t>
      </w:r>
      <w:r w:rsidR="006C4C45">
        <w:rPr>
          <w:rFonts w:hint="eastAsia"/>
        </w:rPr>
        <w:t>，</w:t>
      </w:r>
      <w:r>
        <w:rPr>
          <w:rFonts w:hint="eastAsia"/>
        </w:rPr>
        <w:t>以解寒溫之燥熱</w:t>
      </w:r>
      <w:r w:rsidR="006C4C45">
        <w:rPr>
          <w:rFonts w:hint="eastAsia"/>
        </w:rPr>
        <w:t>，</w:t>
      </w:r>
      <w:r>
        <w:rPr>
          <w:rFonts w:hint="eastAsia"/>
        </w:rPr>
        <w:t>而其補益之力</w:t>
      </w:r>
      <w:r w:rsidR="006C4C45">
        <w:rPr>
          <w:rFonts w:hint="eastAsia"/>
        </w:rPr>
        <w:t>，</w:t>
      </w:r>
      <w:r>
        <w:rPr>
          <w:rFonts w:hint="eastAsia"/>
        </w:rPr>
        <w:t>又能入</w:t>
      </w:r>
      <w:r w:rsidR="00D24630">
        <w:rPr>
          <w:rFonts w:hint="eastAsia"/>
        </w:rPr>
        <w:t>於</w:t>
      </w:r>
      <w:r>
        <w:rPr>
          <w:rFonts w:hint="eastAsia"/>
        </w:rPr>
        <w:t>下焦</w:t>
      </w:r>
      <w:r w:rsidR="006C4C45">
        <w:rPr>
          <w:rFonts w:hint="eastAsia"/>
        </w:rPr>
        <w:t>，</w:t>
      </w:r>
      <w:r>
        <w:rPr>
          <w:rFonts w:hint="eastAsia"/>
        </w:rPr>
        <w:t>以助腎氣之上達</w:t>
      </w:r>
      <w:r w:rsidR="006C4C45">
        <w:rPr>
          <w:rFonts w:hint="eastAsia"/>
        </w:rPr>
        <w:t>，</w:t>
      </w:r>
      <w:r>
        <w:rPr>
          <w:rFonts w:hint="eastAsia"/>
        </w:rPr>
        <w:t>俾其陰陽之氣相接續</w:t>
      </w:r>
      <w:r w:rsidR="006C4C45">
        <w:rPr>
          <w:rFonts w:hint="eastAsia"/>
        </w:rPr>
        <w:t>，</w:t>
      </w:r>
      <w:r>
        <w:rPr>
          <w:rFonts w:hint="eastAsia"/>
        </w:rPr>
        <w:t>其脈之微細者可變為洪大</w:t>
      </w:r>
      <w:r w:rsidR="006C4C45">
        <w:rPr>
          <w:rFonts w:hint="eastAsia"/>
        </w:rPr>
        <w:t>，</w:t>
      </w:r>
      <w:r>
        <w:rPr>
          <w:rFonts w:hint="eastAsia"/>
        </w:rPr>
        <w:t>而邪可外透矣。繼又服之</w:t>
      </w:r>
      <w:r w:rsidR="006C4C45">
        <w:rPr>
          <w:rFonts w:hint="eastAsia"/>
        </w:rPr>
        <w:t>，</w:t>
      </w:r>
      <w:r>
        <w:rPr>
          <w:rFonts w:hint="eastAsia"/>
        </w:rPr>
        <w:t>脈之洪大者漸臻</w:t>
      </w:r>
      <w:r w:rsidR="00D24630">
        <w:rPr>
          <w:rFonts w:hint="eastAsia"/>
        </w:rPr>
        <w:t>於</w:t>
      </w:r>
      <w:r>
        <w:rPr>
          <w:rFonts w:hint="eastAsia"/>
        </w:rPr>
        <w:t>和平</w:t>
      </w:r>
      <w:r w:rsidR="006C4C45">
        <w:rPr>
          <w:rFonts w:hint="eastAsia"/>
        </w:rPr>
        <w:t>，</w:t>
      </w:r>
      <w:r>
        <w:rPr>
          <w:rFonts w:hint="eastAsia"/>
        </w:rPr>
        <w:t>而病即</w:t>
      </w:r>
      <w:r w:rsidR="00090B73">
        <w:rPr>
          <w:rFonts w:hint="eastAsia"/>
        </w:rPr>
        <w:t>痊愈</w:t>
      </w:r>
      <w:r>
        <w:rPr>
          <w:rFonts w:hint="eastAsia"/>
        </w:rPr>
        <w:t>矣。</w:t>
      </w:r>
    </w:p>
    <w:p w:rsidR="00602465" w:rsidRDefault="00B25E75" w:rsidP="00602465">
      <w:pPr>
        <w:pStyle w:val="2f5"/>
        <w:ind w:firstLine="712"/>
      </w:pPr>
      <w:r>
        <w:rPr>
          <w:rFonts w:hint="eastAsia"/>
        </w:rPr>
        <w:t>咳嗽者</w:t>
      </w:r>
      <w:r w:rsidR="006C4C45">
        <w:rPr>
          <w:rFonts w:hint="eastAsia"/>
        </w:rPr>
        <w:t>，</w:t>
      </w:r>
      <w:r>
        <w:rPr>
          <w:rFonts w:hint="eastAsia"/>
        </w:rPr>
        <w:t>加川貝母三錢。咽喉疼者</w:t>
      </w:r>
      <w:r w:rsidR="006C4C45">
        <w:rPr>
          <w:rFonts w:hint="eastAsia"/>
        </w:rPr>
        <w:t>，</w:t>
      </w:r>
      <w:r>
        <w:rPr>
          <w:rFonts w:hint="eastAsia"/>
        </w:rPr>
        <w:t>加射</w:t>
      </w:r>
      <w:r w:rsidR="00602465">
        <w:rPr>
          <w:rFonts w:hint="eastAsia"/>
        </w:rPr>
        <w:t>干</w:t>
      </w:r>
      <w:r>
        <w:rPr>
          <w:rFonts w:hint="eastAsia"/>
        </w:rPr>
        <w:t>三錢。嘔吐血水者</w:t>
      </w:r>
      <w:r w:rsidR="006C4C45">
        <w:rPr>
          <w:rFonts w:hint="eastAsia"/>
        </w:rPr>
        <w:t>，</w:t>
      </w:r>
      <w:r>
        <w:rPr>
          <w:rFonts w:hint="eastAsia"/>
        </w:rPr>
        <w:t>加三七細末二錢</w:t>
      </w:r>
      <w:r w:rsidR="006C4C45">
        <w:rPr>
          <w:rFonts w:hint="eastAsia"/>
        </w:rPr>
        <w:t>，</w:t>
      </w:r>
      <w:r>
        <w:rPr>
          <w:rFonts w:hint="eastAsia"/>
        </w:rPr>
        <w:t>犀角、羚羊角細末各一錢</w:t>
      </w:r>
      <w:r w:rsidR="006C4C45">
        <w:rPr>
          <w:rFonts w:hint="eastAsia"/>
        </w:rPr>
        <w:t>，</w:t>
      </w:r>
      <w:r>
        <w:rPr>
          <w:rFonts w:hint="eastAsia"/>
        </w:rPr>
        <w:t>三味和勻</w:t>
      </w:r>
      <w:r w:rsidR="006C4C45">
        <w:rPr>
          <w:rFonts w:hint="eastAsia"/>
        </w:rPr>
        <w:t>，</w:t>
      </w:r>
      <w:r>
        <w:rPr>
          <w:rFonts w:hint="eastAsia"/>
        </w:rPr>
        <w:t>分三次送服</w:t>
      </w:r>
      <w:r w:rsidR="006C4C45">
        <w:rPr>
          <w:rFonts w:hint="eastAsia"/>
        </w:rPr>
        <w:t>，</w:t>
      </w:r>
      <w:r>
        <w:rPr>
          <w:rFonts w:hint="eastAsia"/>
        </w:rPr>
        <w:t>或但用三七亦可。其大便不實者</w:t>
      </w:r>
      <w:r w:rsidR="006C4C45">
        <w:rPr>
          <w:rFonts w:hint="eastAsia"/>
        </w:rPr>
        <w:t>，</w:t>
      </w:r>
      <w:r>
        <w:rPr>
          <w:rFonts w:hint="eastAsia"/>
        </w:rPr>
        <w:t>宜斟酌緩服。若大便滑瀉者</w:t>
      </w:r>
      <w:r w:rsidR="006C4C45">
        <w:rPr>
          <w:rFonts w:hint="eastAsia"/>
        </w:rPr>
        <w:t>，</w:t>
      </w:r>
      <w:r>
        <w:rPr>
          <w:rFonts w:hint="eastAsia"/>
        </w:rPr>
        <w:t>非下焦有寒</w:t>
      </w:r>
      <w:r w:rsidR="006C4C45">
        <w:rPr>
          <w:rFonts w:hint="eastAsia"/>
        </w:rPr>
        <w:t>，</w:t>
      </w:r>
      <w:r>
        <w:rPr>
          <w:rFonts w:hint="eastAsia"/>
        </w:rPr>
        <w:t>實因小便不利</w:t>
      </w:r>
      <w:r w:rsidR="006C4C45">
        <w:rPr>
          <w:rFonts w:hint="eastAsia"/>
        </w:rPr>
        <w:t>，</w:t>
      </w:r>
      <w:r>
        <w:rPr>
          <w:rFonts w:hint="eastAsia"/>
        </w:rPr>
        <w:t>宜服拙擬滋陰清燥湯</w:t>
      </w:r>
      <w:r w:rsidR="00602465">
        <w:rPr>
          <w:rFonts w:hint="eastAsia"/>
        </w:rPr>
        <w:t>（</w:t>
      </w:r>
      <w:r w:rsidR="00602465" w:rsidRPr="00602465">
        <w:rPr>
          <w:rFonts w:hint="eastAsia"/>
        </w:rPr>
        <w:t>方載三期五卷</w:t>
      </w:r>
      <w:r w:rsidR="006C4C45">
        <w:t>，</w:t>
      </w:r>
      <w:r w:rsidR="00AD7840">
        <w:rPr>
          <w:rFonts w:hint="eastAsia"/>
        </w:rPr>
        <w:t>係</w:t>
      </w:r>
      <w:r w:rsidR="00602465" w:rsidRPr="00602465">
        <w:rPr>
          <w:rFonts w:hint="eastAsia"/>
        </w:rPr>
        <w:t>生懷山藥、滑石各一兩</w:t>
      </w:r>
      <w:r w:rsidR="006C4C45">
        <w:t>，</w:t>
      </w:r>
      <w:r w:rsidR="00602465" w:rsidRPr="00602465">
        <w:rPr>
          <w:rFonts w:hint="eastAsia"/>
        </w:rPr>
        <w:t>生杭芍藥五錢、甘草三錢</w:t>
      </w:r>
      <w:r w:rsidR="00602465"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滑瀉止後</w:t>
      </w:r>
      <w:r w:rsidR="006C4C45">
        <w:rPr>
          <w:rFonts w:hint="eastAsia"/>
        </w:rPr>
        <w:t>，</w:t>
      </w:r>
      <w:r>
        <w:rPr>
          <w:rFonts w:hint="eastAsia"/>
        </w:rPr>
        <w:t>再服前方</w:t>
      </w:r>
      <w:r w:rsidR="006C4C45">
        <w:rPr>
          <w:rFonts w:hint="eastAsia"/>
        </w:rPr>
        <w:t>，</w:t>
      </w:r>
      <w:r>
        <w:rPr>
          <w:rFonts w:hint="eastAsia"/>
        </w:rPr>
        <w:t>又宜將方中石膏減作二兩</w:t>
      </w:r>
      <w:r w:rsidR="006C4C45">
        <w:rPr>
          <w:rFonts w:hint="eastAsia"/>
        </w:rPr>
        <w:t>，</w:t>
      </w:r>
      <w:r>
        <w:rPr>
          <w:rFonts w:hint="eastAsia"/>
        </w:rPr>
        <w:t>生山藥倍作一兩</w:t>
      </w:r>
      <w:r w:rsidR="006C4C45">
        <w:rPr>
          <w:rFonts w:hint="eastAsia"/>
        </w:rPr>
        <w:t>，</w:t>
      </w:r>
      <w:r>
        <w:rPr>
          <w:rFonts w:hint="eastAsia"/>
        </w:rPr>
        <w:t>緩緩與服。其脈象間有不微細遲緩</w:t>
      </w:r>
      <w:r w:rsidR="006C4C45">
        <w:rPr>
          <w:rFonts w:hint="eastAsia"/>
        </w:rPr>
        <w:t>，</w:t>
      </w:r>
      <w:r>
        <w:rPr>
          <w:rFonts w:hint="eastAsia"/>
        </w:rPr>
        <w:t>而近</w:t>
      </w:r>
      <w:r w:rsidR="00D24630">
        <w:rPr>
          <w:rFonts w:hint="eastAsia"/>
        </w:rPr>
        <w:t>於</w:t>
      </w:r>
      <w:r>
        <w:rPr>
          <w:rFonts w:hint="eastAsia"/>
        </w:rPr>
        <w:t>洪數者</w:t>
      </w:r>
      <w:r w:rsidR="006C4C45">
        <w:rPr>
          <w:rFonts w:hint="eastAsia"/>
        </w:rPr>
        <w:t>，</w:t>
      </w:r>
      <w:r>
        <w:rPr>
          <w:rFonts w:hint="eastAsia"/>
        </w:rPr>
        <w:t>此乃鼠疫之最輕者</w:t>
      </w:r>
      <w:r w:rsidR="006C4C45">
        <w:rPr>
          <w:rFonts w:hint="eastAsia"/>
        </w:rPr>
        <w:t>，</w:t>
      </w:r>
      <w:r>
        <w:rPr>
          <w:rFonts w:hint="eastAsia"/>
        </w:rPr>
        <w:t>治以此方</w:t>
      </w:r>
      <w:r w:rsidR="006C4C45">
        <w:rPr>
          <w:rFonts w:hint="eastAsia"/>
        </w:rPr>
        <w:t>，</w:t>
      </w:r>
      <w:r>
        <w:rPr>
          <w:rFonts w:hint="eastAsia"/>
        </w:rPr>
        <w:t>一服當即速愈。總之</w:t>
      </w:r>
      <w:r w:rsidR="006C4C45">
        <w:rPr>
          <w:rFonts w:hint="eastAsia"/>
        </w:rPr>
        <w:t>，</w:t>
      </w:r>
      <w:r>
        <w:rPr>
          <w:rFonts w:hint="eastAsia"/>
        </w:rPr>
        <w:t>此證燥熱愈甚</w:t>
      </w:r>
      <w:r w:rsidR="006C4C45">
        <w:rPr>
          <w:rFonts w:hint="eastAsia"/>
        </w:rPr>
        <w:t>，</w:t>
      </w:r>
      <w:r>
        <w:rPr>
          <w:rFonts w:hint="eastAsia"/>
        </w:rPr>
        <w:t>則脈愈遲弱</w:t>
      </w:r>
      <w:r w:rsidR="006C4C45">
        <w:rPr>
          <w:rFonts w:hint="eastAsia"/>
        </w:rPr>
        <w:t>，</w:t>
      </w:r>
      <w:r>
        <w:rPr>
          <w:rFonts w:hint="eastAsia"/>
        </w:rPr>
        <w:t>身轉不熱。若服藥後脈起身熱</w:t>
      </w:r>
      <w:r w:rsidR="006C4C45">
        <w:rPr>
          <w:rFonts w:hint="eastAsia"/>
        </w:rPr>
        <w:t>，</w:t>
      </w:r>
      <w:r>
        <w:rPr>
          <w:rFonts w:hint="eastAsia"/>
        </w:rPr>
        <w:t>則病機已向愈矣。愚初治此證時</w:t>
      </w:r>
      <w:r w:rsidR="006C4C45">
        <w:rPr>
          <w:rFonts w:hint="eastAsia"/>
        </w:rPr>
        <w:t>，</w:t>
      </w:r>
      <w:r>
        <w:rPr>
          <w:rFonts w:hint="eastAsia"/>
        </w:rPr>
        <w:t>曾但用白虎加人參湯</w:t>
      </w:r>
      <w:r w:rsidR="006C4C45">
        <w:rPr>
          <w:rFonts w:hint="eastAsia"/>
        </w:rPr>
        <w:t>，</w:t>
      </w:r>
      <w:r>
        <w:rPr>
          <w:rFonts w:hint="eastAsia"/>
        </w:rPr>
        <w:t>以生山藥代粳米</w:t>
      </w:r>
      <w:r w:rsidR="006C4C45">
        <w:rPr>
          <w:rFonts w:hint="eastAsia"/>
        </w:rPr>
        <w:t>，</w:t>
      </w:r>
      <w:r>
        <w:rPr>
          <w:rFonts w:hint="eastAsia"/>
        </w:rPr>
        <w:t>治癒後</w:t>
      </w:r>
      <w:r w:rsidR="006C4C45">
        <w:rPr>
          <w:rFonts w:hint="eastAsia"/>
        </w:rPr>
        <w:t>，</w:t>
      </w:r>
      <w:r>
        <w:rPr>
          <w:rFonts w:hint="eastAsia"/>
        </w:rPr>
        <w:t>擬得此方</w:t>
      </w:r>
      <w:r w:rsidR="006C4C45">
        <w:rPr>
          <w:rFonts w:hint="eastAsia"/>
        </w:rPr>
        <w:t>，</w:t>
      </w:r>
      <w:r>
        <w:rPr>
          <w:rFonts w:hint="eastAsia"/>
        </w:rPr>
        <w:t>奏傚尤捷。</w:t>
      </w:r>
    </w:p>
    <w:p w:rsidR="00602465" w:rsidRDefault="00B25E75" w:rsidP="00602465">
      <w:pPr>
        <w:pStyle w:val="2f5"/>
        <w:ind w:firstLine="712"/>
      </w:pPr>
      <w:r>
        <w:rPr>
          <w:rFonts w:hint="eastAsia"/>
        </w:rPr>
        <w:t>或疑寒溫之證皆不傳染</w:t>
      </w:r>
      <w:r w:rsidR="006C4C45">
        <w:rPr>
          <w:rFonts w:hint="eastAsia"/>
        </w:rPr>
        <w:t>，</w:t>
      </w:r>
      <w:r>
        <w:rPr>
          <w:rFonts w:hint="eastAsia"/>
        </w:rPr>
        <w:t>鼠疫既為少陰寒溫證之劇者所成</w:t>
      </w:r>
      <w:r w:rsidR="006C4C45">
        <w:rPr>
          <w:rFonts w:hint="eastAsia"/>
        </w:rPr>
        <w:t>，</w:t>
      </w:r>
      <w:r>
        <w:rPr>
          <w:rFonts w:hint="eastAsia"/>
        </w:rPr>
        <w:t>何以獨易傳染？不知其傳染之毒菌</w:t>
      </w:r>
      <w:r w:rsidR="006C4C45">
        <w:rPr>
          <w:rFonts w:hint="eastAsia"/>
        </w:rPr>
        <w:t>，</w:t>
      </w:r>
      <w:r>
        <w:rPr>
          <w:rFonts w:hint="eastAsia"/>
        </w:rPr>
        <w:t>皆生</w:t>
      </w:r>
      <w:r w:rsidR="00D24630">
        <w:rPr>
          <w:rFonts w:hint="eastAsia"/>
        </w:rPr>
        <w:t>於</w:t>
      </w:r>
      <w:r>
        <w:rPr>
          <w:rFonts w:hint="eastAsia"/>
        </w:rPr>
        <w:t>病終不愈</w:t>
      </w:r>
      <w:r w:rsidR="006C4C45">
        <w:rPr>
          <w:rFonts w:hint="eastAsia"/>
        </w:rPr>
        <w:t>，</w:t>
      </w:r>
      <w:r>
        <w:rPr>
          <w:rFonts w:hint="eastAsia"/>
        </w:rPr>
        <w:t>甚至臟腑潰敗</w:t>
      </w:r>
      <w:r w:rsidR="006C4C45">
        <w:rPr>
          <w:rFonts w:hint="eastAsia"/>
        </w:rPr>
        <w:t>，</w:t>
      </w:r>
      <w:r>
        <w:rPr>
          <w:rFonts w:hint="eastAsia"/>
        </w:rPr>
        <w:t>或因陰陽之氣久不接續</w:t>
      </w:r>
      <w:r w:rsidR="006C4C45">
        <w:rPr>
          <w:rFonts w:hint="eastAsia"/>
        </w:rPr>
        <w:t>，</w:t>
      </w:r>
      <w:r>
        <w:rPr>
          <w:rFonts w:hint="eastAsia"/>
        </w:rPr>
        <w:t>血脈之流通可至閉塞</w:t>
      </w:r>
      <w:r w:rsidR="006C4C45">
        <w:rPr>
          <w:rFonts w:hint="eastAsia"/>
        </w:rPr>
        <w:t>，</w:t>
      </w:r>
      <w:r>
        <w:rPr>
          <w:rFonts w:hint="eastAsia"/>
        </w:rPr>
        <w:t>因閉塞而成腐敗</w:t>
      </w:r>
      <w:r w:rsidR="006C4C45">
        <w:rPr>
          <w:rFonts w:hint="eastAsia"/>
        </w:rPr>
        <w:t>，</w:t>
      </w:r>
      <w:r>
        <w:rPr>
          <w:rFonts w:hint="eastAsia"/>
        </w:rPr>
        <w:t>此皆足以釀毒以相傳染也</w:t>
      </w:r>
      <w:r w:rsidR="006C4C45">
        <w:rPr>
          <w:rFonts w:hint="eastAsia"/>
        </w:rPr>
        <w:t>，</w:t>
      </w:r>
      <w:r>
        <w:rPr>
          <w:rFonts w:hint="eastAsia"/>
        </w:rPr>
        <w:t>少陰寒溫之</w:t>
      </w:r>
      <w:r>
        <w:rPr>
          <w:rFonts w:hint="eastAsia"/>
        </w:rPr>
        <w:lastRenderedPageBreak/>
        <w:t>未變鼠疫者</w:t>
      </w:r>
      <w:r w:rsidR="006C4C45">
        <w:rPr>
          <w:rFonts w:hint="eastAsia"/>
        </w:rPr>
        <w:t>，</w:t>
      </w:r>
      <w:r>
        <w:rPr>
          <w:rFonts w:hint="eastAsia"/>
        </w:rPr>
        <w:t>其劇不至此</w:t>
      </w:r>
      <w:r w:rsidR="006C4C45">
        <w:rPr>
          <w:rFonts w:hint="eastAsia"/>
        </w:rPr>
        <w:t>，</w:t>
      </w:r>
      <w:r>
        <w:rPr>
          <w:rFonts w:hint="eastAsia"/>
        </w:rPr>
        <w:t>所以不傳染也。至此證之因傳染而成者</w:t>
      </w:r>
      <w:r w:rsidR="006C4C45">
        <w:rPr>
          <w:rFonts w:hint="eastAsia"/>
        </w:rPr>
        <w:t>，</w:t>
      </w:r>
      <w:r>
        <w:rPr>
          <w:rFonts w:hint="eastAsia"/>
        </w:rPr>
        <w:t>其毒愈醞釀而愈甚</w:t>
      </w:r>
      <w:r w:rsidR="006C4C45">
        <w:rPr>
          <w:rFonts w:hint="eastAsia"/>
        </w:rPr>
        <w:t>，</w:t>
      </w:r>
      <w:r>
        <w:rPr>
          <w:rFonts w:hint="eastAsia"/>
        </w:rPr>
        <w:t>即病不甚劇而亦可傳他人</w:t>
      </w:r>
      <w:r w:rsidR="006C4C45">
        <w:rPr>
          <w:rFonts w:hint="eastAsia"/>
        </w:rPr>
        <w:t>，</w:t>
      </w:r>
      <w:r>
        <w:rPr>
          <w:rFonts w:hint="eastAsia"/>
        </w:rPr>
        <w:t>所以此病偶有見端</w:t>
      </w:r>
      <w:r w:rsidR="006C4C45">
        <w:rPr>
          <w:rFonts w:hint="eastAsia"/>
        </w:rPr>
        <w:t>，</w:t>
      </w:r>
      <w:r>
        <w:rPr>
          <w:rFonts w:hint="eastAsia"/>
        </w:rPr>
        <w:t>即宜嚴為防範也。</w:t>
      </w:r>
    </w:p>
    <w:p w:rsidR="00602465" w:rsidRDefault="00602465" w:rsidP="00602465">
      <w:pPr>
        <w:pStyle w:val="2f5"/>
        <w:ind w:firstLine="712"/>
      </w:pPr>
      <w:r>
        <w:rPr>
          <w:rFonts w:hint="eastAsia"/>
        </w:rPr>
        <w:t>按：</w:t>
      </w:r>
      <w:r w:rsidR="00B25E75">
        <w:rPr>
          <w:rFonts w:hint="eastAsia"/>
        </w:rPr>
        <w:t>此證之傳變</w:t>
      </w:r>
      <w:r w:rsidR="006C4C45">
        <w:rPr>
          <w:rFonts w:hint="eastAsia"/>
        </w:rPr>
        <w:t>，</w:t>
      </w:r>
      <w:r w:rsidR="00B25E75">
        <w:rPr>
          <w:rFonts w:hint="eastAsia"/>
        </w:rPr>
        <w:t>又分數種。後觀哈爾濱斯年報告之病狀</w:t>
      </w:r>
      <w:r w:rsidR="006C4C45">
        <w:rPr>
          <w:rFonts w:hint="eastAsia"/>
        </w:rPr>
        <w:t>，</w:t>
      </w:r>
      <w:r w:rsidR="00B25E75">
        <w:rPr>
          <w:rFonts w:hint="eastAsia"/>
        </w:rPr>
        <w:t>實甚複雜</w:t>
      </w:r>
      <w:r w:rsidR="006C4C45">
        <w:rPr>
          <w:rFonts w:hint="eastAsia"/>
        </w:rPr>
        <w:t>，</w:t>
      </w:r>
      <w:r w:rsidR="00B25E75">
        <w:rPr>
          <w:rFonts w:hint="eastAsia"/>
        </w:rPr>
        <w:t>今錄其原文</w:t>
      </w:r>
      <w:r w:rsidR="00D24630">
        <w:rPr>
          <w:rFonts w:hint="eastAsia"/>
        </w:rPr>
        <w:t>於</w:t>
      </w:r>
      <w:r w:rsidR="00B25E75">
        <w:rPr>
          <w:rFonts w:hint="eastAsia"/>
        </w:rPr>
        <w:t>下</w:t>
      </w:r>
      <w:r w:rsidR="006C4C45">
        <w:rPr>
          <w:rFonts w:hint="eastAsia"/>
        </w:rPr>
        <w:t>，</w:t>
      </w:r>
      <w:r w:rsidR="00B25E75">
        <w:rPr>
          <w:rFonts w:hint="eastAsia"/>
        </w:rPr>
        <w:t>以備參考。</w:t>
      </w:r>
    </w:p>
    <w:p w:rsidR="00E91342" w:rsidRPr="00E91342" w:rsidRDefault="00E91342" w:rsidP="00E91342">
      <w:pPr>
        <w:pStyle w:val="2f3"/>
        <w:ind w:firstLine="712"/>
      </w:pPr>
      <w:r w:rsidRPr="00E91342">
        <w:rPr>
          <w:rFonts w:hint="eastAsia"/>
        </w:rPr>
        <w:t>【民國十年春</w:t>
      </w:r>
      <w:r w:rsidR="006C4C45">
        <w:t>，</w:t>
      </w:r>
      <w:r w:rsidRPr="00E91342">
        <w:rPr>
          <w:rFonts w:hint="eastAsia"/>
        </w:rPr>
        <w:t>哈爾濱防疫醫官趙含章君報告文】</w:t>
      </w:r>
    </w:p>
    <w:p w:rsidR="00E91342" w:rsidRDefault="00B25E75" w:rsidP="00602465">
      <w:pPr>
        <w:pStyle w:val="2f5"/>
        <w:ind w:firstLine="712"/>
      </w:pPr>
      <w:r>
        <w:rPr>
          <w:rFonts w:hint="eastAsia"/>
        </w:rPr>
        <w:t>斯年鼠疫之病狀︰染後三日至七日</w:t>
      </w:r>
      <w:r w:rsidR="006C4C45">
        <w:rPr>
          <w:rFonts w:hint="eastAsia"/>
        </w:rPr>
        <w:t>，</w:t>
      </w:r>
      <w:r>
        <w:rPr>
          <w:rFonts w:hint="eastAsia"/>
        </w:rPr>
        <w:t>為潛伏期。先有頭痛、眩暈、食慾不振、倦怠、嘔吐等前驅證</w:t>
      </w:r>
      <w:r w:rsidR="006C4C45">
        <w:rPr>
          <w:rFonts w:hint="eastAsia"/>
        </w:rPr>
        <w:t>，</w:t>
      </w:r>
      <w:r>
        <w:rPr>
          <w:rFonts w:hint="eastAsia"/>
        </w:rPr>
        <w:t>或有不發前驅證者</w:t>
      </w:r>
      <w:r w:rsidR="006C4C45">
        <w:rPr>
          <w:rFonts w:hint="eastAsia"/>
        </w:rPr>
        <w:t>，</w:t>
      </w:r>
      <w:r>
        <w:rPr>
          <w:rFonts w:hint="eastAsia"/>
        </w:rPr>
        <w:t>繼則惡寒、戰慄</w:t>
      </w:r>
      <w:r w:rsidR="006C4C45">
        <w:rPr>
          <w:rFonts w:hint="eastAsia"/>
        </w:rPr>
        <w:t>，</w:t>
      </w:r>
      <w:r>
        <w:rPr>
          <w:rFonts w:hint="eastAsia"/>
        </w:rPr>
        <w:t>忽發大熱</w:t>
      </w:r>
      <w:r w:rsidR="006C4C45">
        <w:rPr>
          <w:rFonts w:hint="eastAsia"/>
        </w:rPr>
        <w:t>，</w:t>
      </w:r>
      <w:r>
        <w:rPr>
          <w:rFonts w:hint="eastAsia"/>
        </w:rPr>
        <w:t>達</w:t>
      </w:r>
      <w:r w:rsidR="00E91342">
        <w:t>三十九度至四十度</w:t>
      </w:r>
      <w:r>
        <w:rPr>
          <w:rFonts w:hint="eastAsia"/>
        </w:rPr>
        <w:t>以上</w:t>
      </w:r>
      <w:r w:rsidR="006C4C45">
        <w:rPr>
          <w:rFonts w:hint="eastAsia"/>
        </w:rPr>
        <w:t>，</w:t>
      </w:r>
      <w:r>
        <w:rPr>
          <w:rFonts w:hint="eastAsia"/>
        </w:rPr>
        <w:t>或稽留</w:t>
      </w:r>
      <w:r w:rsidR="006C4C45">
        <w:rPr>
          <w:rFonts w:hint="eastAsia"/>
        </w:rPr>
        <w:t>，</w:t>
      </w:r>
      <w:r>
        <w:rPr>
          <w:rFonts w:hint="eastAsia"/>
        </w:rPr>
        <w:t>或漸次降下</w:t>
      </w:r>
      <w:r w:rsidR="006C4C45">
        <w:rPr>
          <w:rFonts w:hint="eastAsia"/>
        </w:rPr>
        <w:t>，</w:t>
      </w:r>
      <w:r>
        <w:rPr>
          <w:rFonts w:hint="eastAsia"/>
        </w:rPr>
        <w:t>淋巴管發生腫脹。在發熱前或發熱之一二日內</w:t>
      </w:r>
      <w:r w:rsidR="006C4C45">
        <w:rPr>
          <w:rFonts w:hint="eastAsia"/>
        </w:rPr>
        <w:t>，</w:t>
      </w:r>
      <w:r>
        <w:rPr>
          <w:rFonts w:hint="eastAsia"/>
        </w:rPr>
        <w:t>即發腫塊一個</w:t>
      </w:r>
      <w:r w:rsidR="006C4C45">
        <w:rPr>
          <w:rFonts w:hint="eastAsia"/>
        </w:rPr>
        <w:t>，</w:t>
      </w:r>
      <w:r>
        <w:rPr>
          <w:rFonts w:hint="eastAsia"/>
        </w:rPr>
        <w:t>有時一側同發兩個</w:t>
      </w:r>
      <w:r w:rsidR="006C4C45">
        <w:rPr>
          <w:rFonts w:hint="eastAsia"/>
        </w:rPr>
        <w:t>，</w:t>
      </w:r>
      <w:r>
        <w:rPr>
          <w:rFonts w:hint="eastAsia"/>
        </w:rPr>
        <w:t>如左股腺與左腋窩腺而並發是也。該腫塊或化膿</w:t>
      </w:r>
      <w:r w:rsidR="006C4C45">
        <w:rPr>
          <w:rFonts w:hint="eastAsia"/>
        </w:rPr>
        <w:t>，</w:t>
      </w:r>
      <w:r>
        <w:rPr>
          <w:rFonts w:hint="eastAsia"/>
        </w:rPr>
        <w:t>或消散</w:t>
      </w:r>
      <w:r w:rsidR="006C4C45">
        <w:rPr>
          <w:rFonts w:hint="eastAsia"/>
        </w:rPr>
        <w:t>，</w:t>
      </w:r>
      <w:r>
        <w:rPr>
          <w:rFonts w:hint="eastAsia"/>
        </w:rPr>
        <w:t>殊不一定。大部沉嗜眠睡（此即少陰證之但欲寐之理）</w:t>
      </w:r>
      <w:r w:rsidR="006C4C45">
        <w:rPr>
          <w:rFonts w:hint="eastAsia"/>
        </w:rPr>
        <w:t>，</w:t>
      </w:r>
      <w:r>
        <w:rPr>
          <w:rFonts w:hint="eastAsia"/>
        </w:rPr>
        <w:t>夜間每發譫語。初期多泄瀉二三次</w:t>
      </w:r>
      <w:r w:rsidR="006C4C45">
        <w:rPr>
          <w:rFonts w:hint="eastAsia"/>
        </w:rPr>
        <w:t>，</w:t>
      </w:r>
      <w:r>
        <w:rPr>
          <w:rFonts w:hint="eastAsia"/>
        </w:rPr>
        <w:t>尿含蛋白（此傷腎之徵）</w:t>
      </w:r>
      <w:r w:rsidR="006C4C45">
        <w:rPr>
          <w:rFonts w:hint="eastAsia"/>
        </w:rPr>
        <w:t>，</w:t>
      </w:r>
      <w:r>
        <w:rPr>
          <w:rFonts w:hint="eastAsia"/>
        </w:rPr>
        <w:t>病後一二日</w:t>
      </w:r>
      <w:r w:rsidR="006C4C45">
        <w:rPr>
          <w:rFonts w:hint="eastAsia"/>
        </w:rPr>
        <w:t>，</w:t>
      </w:r>
      <w:r>
        <w:rPr>
          <w:rFonts w:hint="eastAsia"/>
        </w:rPr>
        <w:t>肝脾常見肥大</w:t>
      </w:r>
      <w:r w:rsidR="006C4C45">
        <w:rPr>
          <w:rFonts w:hint="eastAsia"/>
        </w:rPr>
        <w:t>，</w:t>
      </w:r>
      <w:r>
        <w:rPr>
          <w:rFonts w:hint="eastAsia"/>
        </w:rPr>
        <w:t>輕證三四日體溫下降可愈</w:t>
      </w:r>
      <w:r w:rsidR="006C4C45">
        <w:rPr>
          <w:rFonts w:hint="eastAsia"/>
        </w:rPr>
        <w:t>，</w:t>
      </w:r>
      <w:r>
        <w:rPr>
          <w:rFonts w:hint="eastAsia"/>
        </w:rPr>
        <w:t>重證二日至七日多心臟麻痺（其脈象細微</w:t>
      </w:r>
      <w:r w:rsidR="006C4C45">
        <w:rPr>
          <w:rFonts w:hint="eastAsia"/>
        </w:rPr>
        <w:t>，</w:t>
      </w:r>
      <w:r>
        <w:rPr>
          <w:rFonts w:hint="eastAsia"/>
        </w:rPr>
        <w:t>同</w:t>
      </w:r>
      <w:r w:rsidR="00D24630">
        <w:rPr>
          <w:rFonts w:hint="eastAsia"/>
        </w:rPr>
        <w:t>於</w:t>
      </w:r>
      <w:r>
        <w:rPr>
          <w:rFonts w:hint="eastAsia"/>
        </w:rPr>
        <w:t>少陰病脈可知）。此證可分腺腫性、敗血性、肺炎性百斯篤（即鼠疫）三種。腺腫百斯篤最佔多數</w:t>
      </w:r>
      <w:r w:rsidR="006C4C45">
        <w:rPr>
          <w:rFonts w:hint="eastAsia"/>
        </w:rPr>
        <w:t>，</w:t>
      </w:r>
      <w:r>
        <w:rPr>
          <w:rFonts w:hint="eastAsia"/>
        </w:rPr>
        <w:t>一處或各處之淋巴管並其周遭組織俱發炎證</w:t>
      </w:r>
      <w:r w:rsidR="006C4C45">
        <w:rPr>
          <w:rFonts w:hint="eastAsia"/>
        </w:rPr>
        <w:t>，</w:t>
      </w:r>
      <w:r>
        <w:rPr>
          <w:rFonts w:hint="eastAsia"/>
        </w:rPr>
        <w:t>其鼠腺及大腿上三角部之淋巴腺尤易罹之</w:t>
      </w:r>
      <w:r w:rsidR="006C4C45">
        <w:rPr>
          <w:rFonts w:hint="eastAsia"/>
        </w:rPr>
        <w:t>，</w:t>
      </w:r>
      <w:r>
        <w:rPr>
          <w:rFonts w:hint="eastAsia"/>
        </w:rPr>
        <w:t>腋窩腺及頭部腺次之</w:t>
      </w:r>
      <w:r w:rsidR="006C4C45">
        <w:rPr>
          <w:rFonts w:hint="eastAsia"/>
        </w:rPr>
        <w:t>，</w:t>
      </w:r>
      <w:r>
        <w:rPr>
          <w:rFonts w:hint="eastAsia"/>
        </w:rPr>
        <w:t>又間侵後頭腺、肘前後腺、耳前後腺、膝腺等。其敗血性百斯篤</w:t>
      </w:r>
      <w:r w:rsidR="006C4C45">
        <w:rPr>
          <w:rFonts w:hint="eastAsia"/>
        </w:rPr>
        <w:t>，</w:t>
      </w:r>
      <w:r>
        <w:rPr>
          <w:rFonts w:hint="eastAsia"/>
        </w:rPr>
        <w:t>發大如小豆之斑</w:t>
      </w:r>
      <w:r w:rsidR="006C4C45">
        <w:rPr>
          <w:rFonts w:hint="eastAsia"/>
        </w:rPr>
        <w:t>，</w:t>
      </w:r>
      <w:r>
        <w:rPr>
          <w:rFonts w:hint="eastAsia"/>
        </w:rPr>
        <w:t>疼痛頗甚</w:t>
      </w:r>
      <w:r w:rsidR="006C4C45">
        <w:rPr>
          <w:rFonts w:hint="eastAsia"/>
        </w:rPr>
        <w:t>，</w:t>
      </w:r>
      <w:r>
        <w:rPr>
          <w:rFonts w:hint="eastAsia"/>
        </w:rPr>
        <w:t>且即變為膿</w:t>
      </w:r>
      <w:r w:rsidR="006C4C45">
        <w:rPr>
          <w:rFonts w:hint="eastAsia"/>
        </w:rPr>
        <w:t>，</w:t>
      </w:r>
      <w:r>
        <w:rPr>
          <w:rFonts w:hint="eastAsia"/>
        </w:rPr>
        <w:t>或更進而變壞疽性潰瘍</w:t>
      </w:r>
      <w:r w:rsidR="006C4C45">
        <w:rPr>
          <w:rFonts w:hint="eastAsia"/>
        </w:rPr>
        <w:t>，</w:t>
      </w:r>
      <w:r>
        <w:rPr>
          <w:rFonts w:hint="eastAsia"/>
        </w:rPr>
        <w:t>又有誘起淋巴腺炎者。肺炎性百斯篤之證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劇烈殊甚</w:t>
      </w:r>
      <w:r w:rsidR="006C4C45">
        <w:rPr>
          <w:rFonts w:hint="eastAsia"/>
        </w:rPr>
        <w:t>，</w:t>
      </w:r>
      <w:r>
        <w:rPr>
          <w:rFonts w:hint="eastAsia"/>
        </w:rPr>
        <w:t>一如加答兒性肺炎或格魯布肺炎</w:t>
      </w:r>
      <w:r w:rsidR="006C4C45">
        <w:rPr>
          <w:rFonts w:hint="eastAsia"/>
        </w:rPr>
        <w:t>，</w:t>
      </w:r>
      <w:r>
        <w:rPr>
          <w:rFonts w:hint="eastAsia"/>
        </w:rPr>
        <w:t>咯出之痰中含有百斯篤菌</w:t>
      </w:r>
      <w:r w:rsidR="006C4C45">
        <w:rPr>
          <w:rFonts w:hint="eastAsia"/>
        </w:rPr>
        <w:t>，</w:t>
      </w:r>
      <w:r>
        <w:rPr>
          <w:rFonts w:hint="eastAsia"/>
        </w:rPr>
        <w:t>乃最猛惡者也。</w:t>
      </w:r>
    </w:p>
    <w:p w:rsidR="00E91342" w:rsidRDefault="00E91342" w:rsidP="00602465">
      <w:pPr>
        <w:pStyle w:val="2f5"/>
        <w:ind w:firstLine="712"/>
      </w:pPr>
      <w:r>
        <w:rPr>
          <w:rFonts w:hint="eastAsia"/>
        </w:rPr>
        <w:t>按：</w:t>
      </w:r>
      <w:r w:rsidR="00B25E75">
        <w:rPr>
          <w:rFonts w:hint="eastAsia"/>
        </w:rPr>
        <w:t>上段述鼠疫之情狀</w:t>
      </w:r>
      <w:r w:rsidR="006C4C45">
        <w:rPr>
          <w:rFonts w:hint="eastAsia"/>
        </w:rPr>
        <w:t>，</w:t>
      </w:r>
      <w:r w:rsidR="00B25E75">
        <w:rPr>
          <w:rFonts w:hint="eastAsia"/>
        </w:rPr>
        <w:t>可為詳悉盡致</w:t>
      </w:r>
      <w:r w:rsidR="006C4C45">
        <w:rPr>
          <w:rFonts w:hint="eastAsia"/>
        </w:rPr>
        <w:t>，</w:t>
      </w:r>
      <w:r w:rsidR="00B25E75">
        <w:rPr>
          <w:rFonts w:hint="eastAsia"/>
        </w:rPr>
        <w:t>而竟未言及治法</w:t>
      </w:r>
      <w:r w:rsidR="006C4C45">
        <w:rPr>
          <w:rFonts w:hint="eastAsia"/>
        </w:rPr>
        <w:t>，</w:t>
      </w:r>
      <w:r w:rsidR="00B25E75">
        <w:rPr>
          <w:rFonts w:hint="eastAsia"/>
        </w:rPr>
        <w:t>想西醫對</w:t>
      </w:r>
      <w:r w:rsidR="00D24630">
        <w:rPr>
          <w:rFonts w:hint="eastAsia"/>
        </w:rPr>
        <w:t>於</w:t>
      </w:r>
      <w:r w:rsidR="00B25E75">
        <w:rPr>
          <w:rFonts w:hint="eastAsia"/>
        </w:rPr>
        <w:t>此證並無確實之治法也。且其謂輕證三四日體溫下降可愈</w:t>
      </w:r>
      <w:r w:rsidR="006C4C45">
        <w:rPr>
          <w:rFonts w:hint="eastAsia"/>
        </w:rPr>
        <w:t>，</w:t>
      </w:r>
      <w:r w:rsidR="00B25E75">
        <w:rPr>
          <w:rFonts w:hint="eastAsia"/>
        </w:rPr>
        <w:t>至其重證</w:t>
      </w:r>
      <w:r w:rsidR="006C4C45">
        <w:rPr>
          <w:rFonts w:hint="eastAsia"/>
        </w:rPr>
        <w:t>，</w:t>
      </w:r>
      <w:r w:rsidR="00B25E75">
        <w:rPr>
          <w:rFonts w:hint="eastAsia"/>
        </w:rPr>
        <w:t>體溫不下降</w:t>
      </w:r>
      <w:r w:rsidR="006C4C45">
        <w:rPr>
          <w:rFonts w:hint="eastAsia"/>
        </w:rPr>
        <w:t>，</w:t>
      </w:r>
      <w:r w:rsidR="00B25E75">
        <w:rPr>
          <w:rFonts w:hint="eastAsia"/>
        </w:rPr>
        <w:t>豈不可用藥使之下降？至言重證垂危</w:t>
      </w:r>
      <w:r w:rsidR="006C4C45">
        <w:rPr>
          <w:rFonts w:hint="eastAsia"/>
        </w:rPr>
        <w:t>，</w:t>
      </w:r>
      <w:r w:rsidR="00B25E75">
        <w:rPr>
          <w:rFonts w:hint="eastAsia"/>
        </w:rPr>
        <w:t>恆至心臟麻痺</w:t>
      </w:r>
      <w:r w:rsidR="006C4C45">
        <w:rPr>
          <w:rFonts w:hint="eastAsia"/>
        </w:rPr>
        <w:t>，</w:t>
      </w:r>
      <w:r w:rsidR="00B25E75">
        <w:rPr>
          <w:rFonts w:hint="eastAsia"/>
        </w:rPr>
        <w:t>推其麻痺之由</w:t>
      </w:r>
      <w:r w:rsidR="006C4C45">
        <w:rPr>
          <w:rFonts w:hint="eastAsia"/>
        </w:rPr>
        <w:t>，</w:t>
      </w:r>
      <w:r w:rsidR="00B25E75">
        <w:rPr>
          <w:rFonts w:hint="eastAsia"/>
        </w:rPr>
        <w:t>即愚所謂腎氣不上達</w:t>
      </w:r>
      <w:r w:rsidR="00D24630">
        <w:rPr>
          <w:rFonts w:hint="eastAsia"/>
        </w:rPr>
        <w:t>於</w:t>
      </w:r>
      <w:r w:rsidR="00B25E75">
        <w:rPr>
          <w:rFonts w:hint="eastAsia"/>
        </w:rPr>
        <w:t>心</w:t>
      </w:r>
      <w:r w:rsidR="006C4C45">
        <w:rPr>
          <w:rFonts w:hint="eastAsia"/>
        </w:rPr>
        <w:t>，</w:t>
      </w:r>
      <w:r w:rsidR="00B25E75">
        <w:rPr>
          <w:rFonts w:hint="eastAsia"/>
        </w:rPr>
        <w:t>其陰陽之氣不相接續</w:t>
      </w:r>
      <w:r w:rsidR="006C4C45">
        <w:rPr>
          <w:rFonts w:hint="eastAsia"/>
        </w:rPr>
        <w:t>，</w:t>
      </w:r>
      <w:r w:rsidR="00B25E75">
        <w:rPr>
          <w:rFonts w:hint="eastAsia"/>
        </w:rPr>
        <w:t>心臟遂跳動無力</w:t>
      </w:r>
      <w:r w:rsidR="006C4C45">
        <w:rPr>
          <w:rFonts w:hint="eastAsia"/>
        </w:rPr>
        <w:t>，</w:t>
      </w:r>
      <w:r w:rsidR="00B25E75">
        <w:rPr>
          <w:rFonts w:hint="eastAsia"/>
        </w:rPr>
        <w:t>致脈象沉遲細弱也。此證若當其大熱之初</w:t>
      </w:r>
      <w:r w:rsidR="006C4C45">
        <w:rPr>
          <w:rFonts w:hint="eastAsia"/>
        </w:rPr>
        <w:t>，</w:t>
      </w:r>
      <w:r w:rsidR="00B25E75">
        <w:rPr>
          <w:rFonts w:hint="eastAsia"/>
        </w:rPr>
        <w:t>急投以坎離互根湯</w:t>
      </w:r>
      <w:r w:rsidR="006C4C45">
        <w:rPr>
          <w:rFonts w:hint="eastAsia"/>
        </w:rPr>
        <w:t>，</w:t>
      </w:r>
      <w:r w:rsidR="00B25E75">
        <w:rPr>
          <w:rFonts w:hint="eastAsia"/>
        </w:rPr>
        <w:t>既能退熱</w:t>
      </w:r>
      <w:r w:rsidR="006C4C45">
        <w:rPr>
          <w:rFonts w:hint="eastAsia"/>
        </w:rPr>
        <w:t>，</w:t>
      </w:r>
      <w:r w:rsidR="00B25E75">
        <w:rPr>
          <w:rFonts w:hint="eastAsia"/>
        </w:rPr>
        <w:t>又能升達腎氣</w:t>
      </w:r>
      <w:r w:rsidR="006C4C45">
        <w:rPr>
          <w:rFonts w:hint="eastAsia"/>
        </w:rPr>
        <w:t>，</w:t>
      </w:r>
      <w:r w:rsidR="00B25E75">
        <w:rPr>
          <w:rFonts w:hint="eastAsia"/>
        </w:rPr>
        <w:t>其心臟得腎氣之助</w:t>
      </w:r>
      <w:r w:rsidR="006C4C45">
        <w:rPr>
          <w:rFonts w:hint="eastAsia"/>
        </w:rPr>
        <w:t>，</w:t>
      </w:r>
      <w:r w:rsidR="00B25E75">
        <w:rPr>
          <w:rFonts w:hint="eastAsia"/>
        </w:rPr>
        <w:t>不至麻痺</w:t>
      </w:r>
      <w:r w:rsidR="006C4C45">
        <w:rPr>
          <w:rFonts w:hint="eastAsia"/>
        </w:rPr>
        <w:t>，</w:t>
      </w:r>
      <w:r w:rsidR="00B25E75">
        <w:rPr>
          <w:rFonts w:hint="eastAsia"/>
        </w:rPr>
        <w:t>即不難轉危為安也。又其謂大部沉嗜眠睡</w:t>
      </w:r>
      <w:r w:rsidR="006C4C45">
        <w:rPr>
          <w:rFonts w:hint="eastAsia"/>
        </w:rPr>
        <w:t>，</w:t>
      </w:r>
      <w:r w:rsidR="00B25E75">
        <w:rPr>
          <w:rFonts w:hint="eastAsia"/>
        </w:rPr>
        <w:t>與愚所經歷者之狀似昏睡</w:t>
      </w:r>
      <w:r w:rsidR="006C4C45">
        <w:rPr>
          <w:rFonts w:hint="eastAsia"/>
        </w:rPr>
        <w:t>，</w:t>
      </w:r>
      <w:r w:rsidR="00B25E75">
        <w:rPr>
          <w:rFonts w:hint="eastAsia"/>
        </w:rPr>
        <w:t>皆有少陰病但欲寐之現象</w:t>
      </w:r>
      <w:r w:rsidR="006C4C45">
        <w:rPr>
          <w:rFonts w:hint="eastAsia"/>
        </w:rPr>
        <w:t>，</w:t>
      </w:r>
      <w:r w:rsidR="00B25E75">
        <w:rPr>
          <w:rFonts w:hint="eastAsia"/>
        </w:rPr>
        <w:t>亦足徵愚謂此證</w:t>
      </w:r>
      <w:r w:rsidR="00AD7840">
        <w:rPr>
          <w:rFonts w:hint="eastAsia"/>
        </w:rPr>
        <w:t>係</w:t>
      </w:r>
      <w:r w:rsidR="00B25E75">
        <w:rPr>
          <w:rFonts w:hint="eastAsia"/>
        </w:rPr>
        <w:t>伏氣化熱入腎變成者</w:t>
      </w:r>
      <w:r w:rsidR="006C4C45">
        <w:rPr>
          <w:rFonts w:hint="eastAsia"/>
        </w:rPr>
        <w:t>，</w:t>
      </w:r>
      <w:r w:rsidR="00B25E75">
        <w:rPr>
          <w:rFonts w:hint="eastAsia"/>
        </w:rPr>
        <w:t>原非無稽之談也。特是愚前用之方</w:t>
      </w:r>
      <w:r w:rsidR="006C4C45">
        <w:rPr>
          <w:rFonts w:hint="eastAsia"/>
        </w:rPr>
        <w:t>，</w:t>
      </w:r>
      <w:r w:rsidR="00B25E75">
        <w:rPr>
          <w:rFonts w:hint="eastAsia"/>
        </w:rPr>
        <w:t>因在奉天未見傳染之毒</w:t>
      </w:r>
      <w:r w:rsidR="006C4C45">
        <w:rPr>
          <w:rFonts w:hint="eastAsia"/>
        </w:rPr>
        <w:t>，</w:t>
      </w:r>
      <w:r w:rsidR="00B25E75">
        <w:rPr>
          <w:rFonts w:hint="eastAsia"/>
        </w:rPr>
        <w:t>所以治法不備</w:t>
      </w:r>
      <w:r w:rsidR="006C4C45">
        <w:rPr>
          <w:rFonts w:hint="eastAsia"/>
        </w:rPr>
        <w:t>，</w:t>
      </w:r>
      <w:r w:rsidR="00B25E75">
        <w:rPr>
          <w:rFonts w:hint="eastAsia"/>
        </w:rPr>
        <w:t>後閱《山西醫志》</w:t>
      </w:r>
      <w:r w:rsidR="006C4C45">
        <w:rPr>
          <w:rFonts w:hint="eastAsia"/>
        </w:rPr>
        <w:t>，</w:t>
      </w:r>
      <w:r w:rsidR="00B25E75">
        <w:rPr>
          <w:rFonts w:hint="eastAsia"/>
        </w:rPr>
        <w:t>載有廈門吳錫璜《鼠疫消弭及療法》一篇</w:t>
      </w:r>
      <w:r w:rsidR="006C4C45">
        <w:rPr>
          <w:rFonts w:hint="eastAsia"/>
        </w:rPr>
        <w:t>，</w:t>
      </w:r>
      <w:r w:rsidR="00B25E75">
        <w:rPr>
          <w:rFonts w:hint="eastAsia"/>
        </w:rPr>
        <w:t>其用藥注重解毒</w:t>
      </w:r>
      <w:r w:rsidR="006C4C45">
        <w:rPr>
          <w:rFonts w:hint="eastAsia"/>
        </w:rPr>
        <w:t>，</w:t>
      </w:r>
      <w:r w:rsidR="00B25E75">
        <w:rPr>
          <w:rFonts w:hint="eastAsia"/>
        </w:rPr>
        <w:t>實能匡愚所不逮</w:t>
      </w:r>
      <w:r w:rsidR="006C4C45">
        <w:rPr>
          <w:rFonts w:hint="eastAsia"/>
        </w:rPr>
        <w:t>，</w:t>
      </w:r>
      <w:r w:rsidR="00B25E75">
        <w:rPr>
          <w:rFonts w:hint="eastAsia"/>
        </w:rPr>
        <w:t>爰詳錄之</w:t>
      </w:r>
      <w:r w:rsidR="00D24630">
        <w:rPr>
          <w:rFonts w:hint="eastAsia"/>
        </w:rPr>
        <w:t>於</w:t>
      </w:r>
      <w:r w:rsidR="00B25E75">
        <w:rPr>
          <w:rFonts w:hint="eastAsia"/>
        </w:rPr>
        <w:t>下</w:t>
      </w:r>
      <w:r w:rsidR="006C4C45">
        <w:rPr>
          <w:rFonts w:hint="eastAsia"/>
        </w:rPr>
        <w:t>，</w:t>
      </w:r>
      <w:r w:rsidR="00B25E75">
        <w:rPr>
          <w:rFonts w:hint="eastAsia"/>
        </w:rPr>
        <w:t>以備治斯證者之</w:t>
      </w:r>
      <w:r w:rsidR="00E514AF">
        <w:rPr>
          <w:rFonts w:hint="eastAsia"/>
        </w:rPr>
        <w:t>採</w:t>
      </w:r>
      <w:r w:rsidR="00B25E75">
        <w:rPr>
          <w:rFonts w:hint="eastAsia"/>
        </w:rPr>
        <w:t>取。</w:t>
      </w:r>
    </w:p>
    <w:p w:rsidR="00E91342" w:rsidRDefault="00E91342" w:rsidP="00602465">
      <w:pPr>
        <w:pStyle w:val="2f5"/>
        <w:ind w:firstLine="712"/>
      </w:pPr>
      <w:r w:rsidRPr="00E91342">
        <w:rPr>
          <w:rFonts w:hint="eastAsia"/>
        </w:rPr>
        <w:t>【吳錫璜君登志原文】</w:t>
      </w:r>
    </w:p>
    <w:p w:rsidR="00B25E75" w:rsidRDefault="00B25E75" w:rsidP="00602465">
      <w:pPr>
        <w:pStyle w:val="2f5"/>
        <w:ind w:firstLine="712"/>
      </w:pPr>
      <w:r>
        <w:rPr>
          <w:rFonts w:hint="eastAsia"/>
        </w:rPr>
        <w:t>疫菌既染</w:t>
      </w:r>
      <w:r w:rsidR="006C4C45">
        <w:rPr>
          <w:rFonts w:hint="eastAsia"/>
        </w:rPr>
        <w:t>，</w:t>
      </w:r>
      <w:r>
        <w:rPr>
          <w:rFonts w:hint="eastAsia"/>
        </w:rPr>
        <w:t>危險萬狀</w:t>
      </w:r>
      <w:r w:rsidR="006C4C45">
        <w:rPr>
          <w:rFonts w:hint="eastAsia"/>
        </w:rPr>
        <w:t>，</w:t>
      </w:r>
      <w:r>
        <w:rPr>
          <w:rFonts w:hint="eastAsia"/>
        </w:rPr>
        <w:t>大略分為腺鼠疫、肺鼠疫二種。其為證也</w:t>
      </w:r>
      <w:r w:rsidR="006C4C45">
        <w:rPr>
          <w:rFonts w:hint="eastAsia"/>
        </w:rPr>
        <w:t>，</w:t>
      </w:r>
      <w:r>
        <w:rPr>
          <w:rFonts w:hint="eastAsia"/>
        </w:rPr>
        <w:t>先犯心臟</w:t>
      </w:r>
      <w:r w:rsidR="006C4C45">
        <w:rPr>
          <w:rFonts w:hint="eastAsia"/>
        </w:rPr>
        <w:t>，</w:t>
      </w:r>
      <w:r>
        <w:rPr>
          <w:rFonts w:hint="eastAsia"/>
        </w:rPr>
        <w:t>使心力衰弱</w:t>
      </w:r>
      <w:r w:rsidR="006C4C45">
        <w:rPr>
          <w:rFonts w:hint="eastAsia"/>
        </w:rPr>
        <w:t>，</w:t>
      </w:r>
      <w:r>
        <w:rPr>
          <w:rFonts w:hint="eastAsia"/>
        </w:rPr>
        <w:t>凡脈搏如絲</w:t>
      </w:r>
      <w:r w:rsidR="006C4C45">
        <w:rPr>
          <w:rFonts w:hint="eastAsia"/>
        </w:rPr>
        <w:t>，</w:t>
      </w:r>
      <w:r>
        <w:rPr>
          <w:rFonts w:hint="eastAsia"/>
        </w:rPr>
        <w:t>即為疫毒侵犯心臟唯一之確據。其次體溫速升</w:t>
      </w:r>
      <w:r w:rsidR="006C4C45">
        <w:rPr>
          <w:rFonts w:hint="eastAsia"/>
        </w:rPr>
        <w:t>，</w:t>
      </w:r>
      <w:r>
        <w:rPr>
          <w:rFonts w:hint="eastAsia"/>
        </w:rPr>
        <w:t>頭痛眩暈</w:t>
      </w:r>
      <w:r w:rsidR="006C4C45">
        <w:rPr>
          <w:rFonts w:hint="eastAsia"/>
        </w:rPr>
        <w:t>，</w:t>
      </w:r>
      <w:r>
        <w:rPr>
          <w:rFonts w:hint="eastAsia"/>
        </w:rPr>
        <w:t>或作嘔吐</w:t>
      </w:r>
      <w:r w:rsidR="006C4C45">
        <w:rPr>
          <w:rFonts w:hint="eastAsia"/>
        </w:rPr>
        <w:t>，</w:t>
      </w:r>
      <w:r>
        <w:rPr>
          <w:rFonts w:hint="eastAsia"/>
        </w:rPr>
        <w:t>漸漸意識朦朧</w:t>
      </w:r>
      <w:r w:rsidR="006C4C45">
        <w:rPr>
          <w:rFonts w:hint="eastAsia"/>
        </w:rPr>
        <w:t>，</w:t>
      </w:r>
      <w:r>
        <w:rPr>
          <w:rFonts w:hint="eastAsia"/>
        </w:rPr>
        <w:t>陷</w:t>
      </w:r>
      <w:r w:rsidR="00D24630">
        <w:rPr>
          <w:rFonts w:hint="eastAsia"/>
        </w:rPr>
        <w:t>於</w:t>
      </w:r>
      <w:r>
        <w:rPr>
          <w:rFonts w:hint="eastAsia"/>
        </w:rPr>
        <w:t>昏睡譫語</w:t>
      </w:r>
      <w:r w:rsidR="006C4C45">
        <w:rPr>
          <w:rFonts w:hint="eastAsia"/>
        </w:rPr>
        <w:t>，</w:t>
      </w:r>
      <w:r>
        <w:rPr>
          <w:rFonts w:hint="eastAsia"/>
        </w:rPr>
        <w:t>狀態癡呆</w:t>
      </w:r>
      <w:r w:rsidR="006C4C45">
        <w:rPr>
          <w:rFonts w:hint="eastAsia"/>
        </w:rPr>
        <w:t>，</w:t>
      </w:r>
      <w:r>
        <w:rPr>
          <w:rFonts w:hint="eastAsia"/>
        </w:rPr>
        <w:t>行步蹣跚</w:t>
      </w:r>
      <w:r w:rsidR="006C4C45">
        <w:rPr>
          <w:rFonts w:hint="eastAsia"/>
        </w:rPr>
        <w:t>，</w:t>
      </w:r>
      <w:r>
        <w:rPr>
          <w:rFonts w:hint="eastAsia"/>
        </w:rPr>
        <w:t>眼結膜強度充血</w:t>
      </w:r>
      <w:r w:rsidR="006C4C45">
        <w:rPr>
          <w:rFonts w:hint="eastAsia"/>
        </w:rPr>
        <w:t>，</w:t>
      </w:r>
      <w:r>
        <w:rPr>
          <w:rFonts w:hint="eastAsia"/>
        </w:rPr>
        <w:t>舌帶白色</w:t>
      </w:r>
      <w:r w:rsidR="006C4C45">
        <w:rPr>
          <w:rFonts w:hint="eastAsia"/>
        </w:rPr>
        <w:t>，</w:t>
      </w:r>
      <w:r>
        <w:rPr>
          <w:rFonts w:hint="eastAsia"/>
        </w:rPr>
        <w:t>如鍛石撒上</w:t>
      </w:r>
      <w:r w:rsidR="006C4C45">
        <w:rPr>
          <w:rFonts w:hint="eastAsia"/>
        </w:rPr>
        <w:t>，</w:t>
      </w:r>
      <w:r>
        <w:rPr>
          <w:rFonts w:hint="eastAsia"/>
        </w:rPr>
        <w:t>或污紫如熟李</w:t>
      </w:r>
      <w:r w:rsidR="006C4C45">
        <w:rPr>
          <w:rFonts w:hint="eastAsia"/>
        </w:rPr>
        <w:t>，</w:t>
      </w:r>
      <w:r>
        <w:rPr>
          <w:rFonts w:hint="eastAsia"/>
        </w:rPr>
        <w:t>頸腺、腋窩、大腿上近陰處</w:t>
      </w:r>
      <w:r>
        <w:rPr>
          <w:rFonts w:hint="eastAsia"/>
        </w:rPr>
        <w:lastRenderedPageBreak/>
        <w:t>起腫脹疼痛</w:t>
      </w:r>
      <w:r w:rsidR="006C4C45">
        <w:rPr>
          <w:rFonts w:hint="eastAsia"/>
        </w:rPr>
        <w:t>，</w:t>
      </w:r>
      <w:r>
        <w:rPr>
          <w:rFonts w:hint="eastAsia"/>
        </w:rPr>
        <w:t>劇烈者三日即死。其神氣清者</w:t>
      </w:r>
      <w:r w:rsidR="006C4C45">
        <w:rPr>
          <w:rFonts w:hint="eastAsia"/>
        </w:rPr>
        <w:t>，</w:t>
      </w:r>
      <w:r>
        <w:rPr>
          <w:rFonts w:hint="eastAsia"/>
        </w:rPr>
        <w:t>可多遷延數日。尋常用方</w:t>
      </w:r>
      <w:r w:rsidR="006C4C45">
        <w:rPr>
          <w:rFonts w:hint="eastAsia"/>
        </w:rPr>
        <w:t>，</w:t>
      </w:r>
      <w:r>
        <w:rPr>
          <w:rFonts w:hint="eastAsia"/>
        </w:rPr>
        <w:t>有效有不效。茲將歷試有效者</w:t>
      </w:r>
      <w:r w:rsidR="006C4C45">
        <w:rPr>
          <w:rFonts w:hint="eastAsia"/>
        </w:rPr>
        <w:t>，</w:t>
      </w:r>
      <w:r>
        <w:rPr>
          <w:rFonts w:hint="eastAsia"/>
        </w:rPr>
        <w:t>詳細錄出</w:t>
      </w:r>
      <w:r w:rsidR="006C4C45">
        <w:rPr>
          <w:rFonts w:hint="eastAsia"/>
        </w:rPr>
        <w:t>，</w:t>
      </w:r>
      <w:r>
        <w:rPr>
          <w:rFonts w:hint="eastAsia"/>
        </w:rPr>
        <w:t>以公諸醫界。</w:t>
      </w:r>
    </w:p>
    <w:p w:rsidR="00B25E75" w:rsidRDefault="00B25E75" w:rsidP="00E91342">
      <w:pPr>
        <w:pStyle w:val="5a"/>
      </w:pPr>
      <w:bookmarkStart w:id="852" w:name="_Toc7561189"/>
      <w:r>
        <w:rPr>
          <w:rFonts w:hint="eastAsia"/>
        </w:rPr>
        <w:t>【王孟英治結核法】</w:t>
      </w:r>
      <w:bookmarkEnd w:id="852"/>
    </w:p>
    <w:p w:rsidR="00E91342" w:rsidRDefault="00B25E75" w:rsidP="00B25E75">
      <w:pPr>
        <w:pStyle w:val="2f5"/>
        <w:ind w:firstLine="712"/>
      </w:pPr>
      <w:r>
        <w:rPr>
          <w:rFonts w:hint="eastAsia"/>
        </w:rPr>
        <w:t>初起用王孟英治結核方合神犀丹多服累效</w:t>
      </w:r>
      <w:r w:rsidR="006C4C45">
        <w:rPr>
          <w:rFonts w:hint="eastAsia"/>
        </w:rPr>
        <w:t>，</w:t>
      </w:r>
      <w:r>
        <w:rPr>
          <w:rFonts w:hint="eastAsia"/>
        </w:rPr>
        <w:t>方用金銀花二兩</w:t>
      </w:r>
      <w:r w:rsidR="006C4C45">
        <w:rPr>
          <w:rFonts w:hint="eastAsia"/>
        </w:rPr>
        <w:t>，</w:t>
      </w:r>
      <w:r>
        <w:rPr>
          <w:rFonts w:hint="eastAsia"/>
        </w:rPr>
        <w:t>蒲公英二兩</w:t>
      </w:r>
      <w:r w:rsidR="006C4C45">
        <w:rPr>
          <w:rFonts w:hint="eastAsia"/>
        </w:rPr>
        <w:t>，</w:t>
      </w:r>
      <w:r>
        <w:rPr>
          <w:rFonts w:hint="eastAsia"/>
        </w:rPr>
        <w:t>皂刺錢半</w:t>
      </w:r>
      <w:r w:rsidR="006C4C45">
        <w:rPr>
          <w:rFonts w:hint="eastAsia"/>
        </w:rPr>
        <w:t>，</w:t>
      </w:r>
      <w:r>
        <w:rPr>
          <w:rFonts w:hint="eastAsia"/>
        </w:rPr>
        <w:t>粉甘草一錢。嘔者</w:t>
      </w:r>
      <w:r w:rsidR="006C4C45">
        <w:rPr>
          <w:rFonts w:hint="eastAsia"/>
        </w:rPr>
        <w:t>，</w:t>
      </w:r>
      <w:r>
        <w:rPr>
          <w:rFonts w:hint="eastAsia"/>
        </w:rPr>
        <w:t>去甘草</w:t>
      </w:r>
      <w:r w:rsidR="006C4C45">
        <w:rPr>
          <w:rFonts w:hint="eastAsia"/>
        </w:rPr>
        <w:t>，</w:t>
      </w:r>
      <w:r>
        <w:rPr>
          <w:rFonts w:hint="eastAsia"/>
        </w:rPr>
        <w:t>加鮮竹茹一兩</w:t>
      </w:r>
      <w:r w:rsidR="006C4C45">
        <w:rPr>
          <w:rFonts w:hint="eastAsia"/>
        </w:rPr>
        <w:t>，</w:t>
      </w:r>
      <w:r>
        <w:rPr>
          <w:rFonts w:hint="eastAsia"/>
        </w:rPr>
        <w:t>若無鮮竹茹</w:t>
      </w:r>
      <w:r w:rsidR="006C4C45">
        <w:rPr>
          <w:rFonts w:hint="eastAsia"/>
        </w:rPr>
        <w:t>，</w:t>
      </w:r>
      <w:r>
        <w:rPr>
          <w:rFonts w:hint="eastAsia"/>
        </w:rPr>
        <w:t>可以淨青黛三錢代之。大便秘、熱重者</w:t>
      </w:r>
      <w:r w:rsidR="006C4C45">
        <w:rPr>
          <w:rFonts w:hint="eastAsia"/>
        </w:rPr>
        <w:t>，</w:t>
      </w:r>
      <w:r>
        <w:rPr>
          <w:rFonts w:hint="eastAsia"/>
        </w:rPr>
        <w:t>加大黃三錢</w:t>
      </w:r>
      <w:r w:rsidR="006C4C45">
        <w:rPr>
          <w:rFonts w:hint="eastAsia"/>
        </w:rPr>
        <w:t>，</w:t>
      </w:r>
      <w:r>
        <w:rPr>
          <w:rFonts w:hint="eastAsia"/>
        </w:rPr>
        <w:t>水煎合神犀丹服</w:t>
      </w:r>
      <w:r w:rsidR="006C4C45">
        <w:rPr>
          <w:rFonts w:hint="eastAsia"/>
        </w:rPr>
        <w:t>，</w:t>
      </w:r>
      <w:r>
        <w:rPr>
          <w:rFonts w:hint="eastAsia"/>
        </w:rPr>
        <w:t>如仍不止</w:t>
      </w:r>
      <w:r w:rsidR="006C4C45">
        <w:rPr>
          <w:rFonts w:hint="eastAsia"/>
        </w:rPr>
        <w:t>，</w:t>
      </w:r>
      <w:r>
        <w:rPr>
          <w:rFonts w:hint="eastAsia"/>
        </w:rPr>
        <w:t>用藏紅花二錢煎湯</w:t>
      </w:r>
      <w:r w:rsidR="006C4C45">
        <w:rPr>
          <w:rFonts w:hint="eastAsia"/>
        </w:rPr>
        <w:t>，</w:t>
      </w:r>
      <w:r>
        <w:rPr>
          <w:rFonts w:hint="eastAsia"/>
        </w:rPr>
        <w:t>送服真熊膽二分</w:t>
      </w:r>
      <w:r w:rsidR="006C4C45">
        <w:rPr>
          <w:rFonts w:hint="eastAsia"/>
        </w:rPr>
        <w:t>，</w:t>
      </w:r>
      <w:r>
        <w:rPr>
          <w:rFonts w:hint="eastAsia"/>
        </w:rPr>
        <w:t>即止。此方用蒲公英、金銀花、皂刺合神犀丹</w:t>
      </w:r>
      <w:r w:rsidR="006C4C45">
        <w:rPr>
          <w:rFonts w:hint="eastAsia"/>
        </w:rPr>
        <w:t>，</w:t>
      </w:r>
      <w:r>
        <w:rPr>
          <w:rFonts w:hint="eastAsia"/>
        </w:rPr>
        <w:t>不但解毒</w:t>
      </w:r>
      <w:r w:rsidR="006C4C45">
        <w:rPr>
          <w:rFonts w:hint="eastAsia"/>
        </w:rPr>
        <w:t>，</w:t>
      </w:r>
      <w:r>
        <w:rPr>
          <w:rFonts w:hint="eastAsia"/>
        </w:rPr>
        <w:t>兼能解血熱、散血滯</w:t>
      </w:r>
      <w:r w:rsidR="006C4C45">
        <w:rPr>
          <w:rFonts w:hint="eastAsia"/>
        </w:rPr>
        <w:t>，</w:t>
      </w:r>
      <w:r>
        <w:rPr>
          <w:rFonts w:hint="eastAsia"/>
        </w:rPr>
        <w:t>實為治鼠疫結核之聖藥。若白泡疔</w:t>
      </w:r>
      <w:r w:rsidR="006C4C45">
        <w:rPr>
          <w:rFonts w:hint="eastAsia"/>
        </w:rPr>
        <w:t>，</w:t>
      </w:r>
      <w:r>
        <w:rPr>
          <w:rFonts w:hint="eastAsia"/>
        </w:rPr>
        <w:t>本方去皂刺</w:t>
      </w:r>
      <w:r w:rsidR="006C4C45">
        <w:rPr>
          <w:rFonts w:hint="eastAsia"/>
        </w:rPr>
        <w:t>，</w:t>
      </w:r>
      <w:r>
        <w:rPr>
          <w:rFonts w:hint="eastAsia"/>
        </w:rPr>
        <w:t>加白菊花一兩</w:t>
      </w:r>
      <w:r w:rsidR="00E91342">
        <w:rPr>
          <w:rFonts w:hint="eastAsia"/>
        </w:rPr>
        <w:t>。</w:t>
      </w:r>
      <w:r>
        <w:rPr>
          <w:rFonts w:hint="eastAsia"/>
        </w:rPr>
        <w:t>兼黑痘</w:t>
      </w:r>
      <w:r w:rsidR="006C4C45">
        <w:rPr>
          <w:rFonts w:hint="eastAsia"/>
        </w:rPr>
        <w:t>，</w:t>
      </w:r>
      <w:r>
        <w:rPr>
          <w:rFonts w:hint="eastAsia"/>
        </w:rPr>
        <w:t>用神犀丹、紫金錠間服。</w:t>
      </w:r>
    </w:p>
    <w:p w:rsidR="00B25E75" w:rsidRDefault="00B25E75" w:rsidP="00B25E75">
      <w:pPr>
        <w:pStyle w:val="2f5"/>
        <w:ind w:firstLine="712"/>
      </w:pPr>
      <w:r>
        <w:rPr>
          <w:rFonts w:hint="eastAsia"/>
        </w:rPr>
        <w:t>達樵</w:t>
      </w:r>
      <w:r w:rsidR="00E91342">
        <w:rPr>
          <w:rFonts w:hint="eastAsia"/>
        </w:rPr>
        <w:t>云</w:t>
      </w:r>
      <w:r>
        <w:rPr>
          <w:rFonts w:hint="eastAsia"/>
        </w:rPr>
        <w:t>「病者發頭疼</w:t>
      </w:r>
      <w:r w:rsidR="006C4C45">
        <w:rPr>
          <w:rFonts w:hint="eastAsia"/>
        </w:rPr>
        <w:t>，</w:t>
      </w:r>
      <w:r>
        <w:rPr>
          <w:rFonts w:hint="eastAsia"/>
        </w:rPr>
        <w:t>四肢倦怠</w:t>
      </w:r>
      <w:r w:rsidR="006C4C45">
        <w:rPr>
          <w:rFonts w:hint="eastAsia"/>
        </w:rPr>
        <w:t>，</w:t>
      </w:r>
      <w:r>
        <w:rPr>
          <w:rFonts w:hint="eastAsia"/>
        </w:rPr>
        <w:t>骨節禁錮</w:t>
      </w:r>
      <w:r w:rsidR="006C4C45">
        <w:rPr>
          <w:rFonts w:hint="eastAsia"/>
        </w:rPr>
        <w:t>，</w:t>
      </w:r>
      <w:r>
        <w:rPr>
          <w:rFonts w:hint="eastAsia"/>
        </w:rPr>
        <w:t>或長紅點</w:t>
      </w:r>
      <w:r w:rsidR="006C4C45">
        <w:rPr>
          <w:rFonts w:hint="eastAsia"/>
        </w:rPr>
        <w:t>，</w:t>
      </w:r>
      <w:r>
        <w:rPr>
          <w:rFonts w:hint="eastAsia"/>
        </w:rPr>
        <w:t>或發丹疹</w:t>
      </w:r>
      <w:r w:rsidR="006C4C45">
        <w:rPr>
          <w:rFonts w:hint="eastAsia"/>
        </w:rPr>
        <w:t>，</w:t>
      </w:r>
      <w:r>
        <w:rPr>
          <w:rFonts w:hint="eastAsia"/>
        </w:rPr>
        <w:t>或嘔或瀉</w:t>
      </w:r>
      <w:r w:rsidR="006C4C45">
        <w:rPr>
          <w:rFonts w:hint="eastAsia"/>
        </w:rPr>
        <w:t>，</w:t>
      </w:r>
      <w:r>
        <w:rPr>
          <w:rFonts w:hint="eastAsia"/>
        </w:rPr>
        <w:t>舌乾喉痛</w:t>
      </w:r>
      <w:r w:rsidR="006C4C45">
        <w:rPr>
          <w:rFonts w:hint="eastAsia"/>
        </w:rPr>
        <w:t>，</w:t>
      </w:r>
      <w:r>
        <w:rPr>
          <w:rFonts w:hint="eastAsia"/>
        </w:rPr>
        <w:t>間有猝然神昏、痰湧、竅閉者</w:t>
      </w:r>
      <w:r w:rsidR="006C4C45">
        <w:rPr>
          <w:rFonts w:hint="eastAsia"/>
        </w:rPr>
        <w:t>，</w:t>
      </w:r>
      <w:r>
        <w:rPr>
          <w:rFonts w:hint="eastAsia"/>
        </w:rPr>
        <w:t>此</w:t>
      </w:r>
      <w:r w:rsidR="00AD7840">
        <w:rPr>
          <w:rFonts w:hint="eastAsia"/>
        </w:rPr>
        <w:t>係</w:t>
      </w:r>
      <w:r>
        <w:rPr>
          <w:rFonts w:hint="eastAsia"/>
        </w:rPr>
        <w:t>穢毒內閉</w:t>
      </w:r>
      <w:r w:rsidR="006C4C45">
        <w:rPr>
          <w:rFonts w:hint="eastAsia"/>
        </w:rPr>
        <w:t>，</w:t>
      </w:r>
      <w:r>
        <w:rPr>
          <w:rFonts w:hint="eastAsia"/>
        </w:rPr>
        <w:t>毒氣攻心</w:t>
      </w:r>
      <w:r w:rsidR="006C4C45">
        <w:rPr>
          <w:rFonts w:hint="eastAsia"/>
        </w:rPr>
        <w:t>，</w:t>
      </w:r>
      <w:r>
        <w:rPr>
          <w:rFonts w:hint="eastAsia"/>
        </w:rPr>
        <w:t>宜用芳香辟穢、解毒護心之品</w:t>
      </w:r>
      <w:r w:rsidR="006C4C45">
        <w:rPr>
          <w:rFonts w:hint="eastAsia"/>
        </w:rPr>
        <w:t>，</w:t>
      </w:r>
      <w:r>
        <w:rPr>
          <w:rFonts w:hint="eastAsia"/>
        </w:rPr>
        <w:t>辟穢驅毒飲主之」</w:t>
      </w:r>
      <w:r w:rsidR="00E91342">
        <w:rPr>
          <w:rFonts w:hint="eastAsia"/>
        </w:rPr>
        <w:t>。</w:t>
      </w:r>
    </w:p>
    <w:p w:rsidR="00B25E75" w:rsidRDefault="00B25E75" w:rsidP="00E91342">
      <w:pPr>
        <w:pStyle w:val="5a"/>
      </w:pPr>
      <w:bookmarkStart w:id="853" w:name="_Toc7561190"/>
      <w:r>
        <w:rPr>
          <w:rFonts w:hint="eastAsia"/>
        </w:rPr>
        <w:t>【辟穢驅毒飲】</w:t>
      </w:r>
      <w:bookmarkEnd w:id="853"/>
    </w:p>
    <w:p w:rsidR="00E91342" w:rsidRDefault="00B25E75" w:rsidP="00B25E75">
      <w:pPr>
        <w:pStyle w:val="2f5"/>
        <w:ind w:firstLine="712"/>
      </w:pPr>
      <w:r>
        <w:rPr>
          <w:rFonts w:hint="eastAsia"/>
        </w:rPr>
        <w:t>西牛黃（八分研</w:t>
      </w:r>
      <w:r w:rsidR="00E91342">
        <w:rPr>
          <w:rFonts w:hint="eastAsia"/>
        </w:rPr>
        <w:t>沖</w:t>
      </w:r>
      <w:r>
        <w:rPr>
          <w:rFonts w:hint="eastAsia"/>
        </w:rPr>
        <w:t>）</w:t>
      </w:r>
      <w:r w:rsidR="00E91342">
        <w:rPr>
          <w:rFonts w:hint="eastAsia"/>
        </w:rPr>
        <w:t>、</w:t>
      </w:r>
      <w:r>
        <w:rPr>
          <w:rFonts w:hint="eastAsia"/>
        </w:rPr>
        <w:t>人中黃（三錢）</w:t>
      </w:r>
      <w:r w:rsidR="00E91342">
        <w:rPr>
          <w:rFonts w:hint="eastAsia"/>
        </w:rPr>
        <w:t>、</w:t>
      </w:r>
      <w:r>
        <w:rPr>
          <w:rFonts w:hint="eastAsia"/>
        </w:rPr>
        <w:t>九節菖蒲（五分）</w:t>
      </w:r>
      <w:r w:rsidR="00E91342">
        <w:rPr>
          <w:rFonts w:hint="eastAsia"/>
        </w:rPr>
        <w:t>、</w:t>
      </w:r>
      <w:r>
        <w:rPr>
          <w:rFonts w:hint="eastAsia"/>
        </w:rPr>
        <w:t>靛葉（錢半）</w:t>
      </w:r>
      <w:r w:rsidR="00E91342">
        <w:rPr>
          <w:rFonts w:hint="eastAsia"/>
        </w:rPr>
        <w:t>、</w:t>
      </w:r>
      <w:r>
        <w:rPr>
          <w:rFonts w:hint="eastAsia"/>
        </w:rPr>
        <w:t>忍冬蕊（五錢鮮者蒸露亦可）</w:t>
      </w:r>
      <w:r w:rsidR="00E91342">
        <w:rPr>
          <w:rFonts w:hint="eastAsia"/>
        </w:rPr>
        <w:t>、</w:t>
      </w:r>
      <w:r>
        <w:rPr>
          <w:rFonts w:hint="eastAsia"/>
        </w:rPr>
        <w:t>野鬱金（一錢）</w:t>
      </w:r>
      <w:r w:rsidR="00E91342">
        <w:rPr>
          <w:rFonts w:hint="eastAsia"/>
        </w:rPr>
        <w:t>。</w:t>
      </w:r>
    </w:p>
    <w:p w:rsidR="00E91342" w:rsidRDefault="00B25E75" w:rsidP="00B25E75">
      <w:pPr>
        <w:pStyle w:val="2f5"/>
        <w:ind w:firstLine="712"/>
      </w:pPr>
      <w:r>
        <w:rPr>
          <w:rFonts w:hint="eastAsia"/>
        </w:rPr>
        <w:t>水煎服。如見結核</w:t>
      </w:r>
      <w:r w:rsidR="006C4C45">
        <w:rPr>
          <w:rFonts w:hint="eastAsia"/>
        </w:rPr>
        <w:t>，</w:t>
      </w:r>
      <w:r>
        <w:rPr>
          <w:rFonts w:hint="eastAsia"/>
        </w:rPr>
        <w:t>或發斑</w:t>
      </w:r>
      <w:r w:rsidR="006C4C45">
        <w:rPr>
          <w:rFonts w:hint="eastAsia"/>
        </w:rPr>
        <w:t>，</w:t>
      </w:r>
      <w:r>
        <w:rPr>
          <w:rFonts w:hint="eastAsia"/>
        </w:rPr>
        <w:t>或生疔</w:t>
      </w:r>
      <w:r w:rsidR="006C4C45">
        <w:rPr>
          <w:rFonts w:hint="eastAsia"/>
        </w:rPr>
        <w:t>，</w:t>
      </w:r>
      <w:r>
        <w:rPr>
          <w:rFonts w:hint="eastAsia"/>
        </w:rPr>
        <w:t>加藏紅花八分、桃仁三錢、熊膽四分（送服）。大渴引飲</w:t>
      </w:r>
      <w:r w:rsidR="006C4C45">
        <w:rPr>
          <w:rFonts w:hint="eastAsia"/>
        </w:rPr>
        <w:t>，</w:t>
      </w:r>
      <w:r>
        <w:rPr>
          <w:rFonts w:hint="eastAsia"/>
        </w:rPr>
        <w:t>汗多</w:t>
      </w:r>
      <w:r w:rsidR="006C4C45">
        <w:rPr>
          <w:rFonts w:hint="eastAsia"/>
        </w:rPr>
        <w:t>，</w:t>
      </w:r>
      <w:r>
        <w:rPr>
          <w:rFonts w:hint="eastAsia"/>
        </w:rPr>
        <w:t>加犀角、金汁。神昏譫語</w:t>
      </w:r>
      <w:r w:rsidR="006C4C45">
        <w:rPr>
          <w:rFonts w:hint="eastAsia"/>
        </w:rPr>
        <w:t>，</w:t>
      </w:r>
      <w:r>
        <w:rPr>
          <w:rFonts w:hint="eastAsia"/>
        </w:rPr>
        <w:t>宜用至寶丹或安宮牛黃丸</w:t>
      </w:r>
      <w:r w:rsidR="006C4C45">
        <w:rPr>
          <w:rFonts w:hint="eastAsia"/>
        </w:rPr>
        <w:t>，</w:t>
      </w:r>
      <w:r>
        <w:rPr>
          <w:rFonts w:hint="eastAsia"/>
        </w:rPr>
        <w:t>開水和服</w:t>
      </w:r>
      <w:r w:rsidR="006C4C45">
        <w:rPr>
          <w:rFonts w:hint="eastAsia"/>
        </w:rPr>
        <w:t>，</w:t>
      </w:r>
      <w:r>
        <w:rPr>
          <w:rFonts w:hint="eastAsia"/>
        </w:rPr>
        <w:t>先開內竅。此證初起</w:t>
      </w:r>
      <w:r w:rsidR="006C4C45">
        <w:rPr>
          <w:rFonts w:hint="eastAsia"/>
        </w:rPr>
        <w:t>，</w:t>
      </w:r>
      <w:r>
        <w:rPr>
          <w:rFonts w:hint="eastAsia"/>
        </w:rPr>
        <w:t>不可即下</w:t>
      </w:r>
      <w:r w:rsidR="006C4C45">
        <w:rPr>
          <w:rFonts w:hint="eastAsia"/>
        </w:rPr>
        <w:t>，</w:t>
      </w:r>
      <w:r>
        <w:rPr>
          <w:rFonts w:hint="eastAsia"/>
        </w:rPr>
        <w:t>審其口燥</w:t>
      </w:r>
      <w:r w:rsidR="006C4C45">
        <w:rPr>
          <w:rFonts w:hint="eastAsia"/>
        </w:rPr>
        <w:t>，</w:t>
      </w:r>
      <w:r>
        <w:rPr>
          <w:rFonts w:hint="eastAsia"/>
        </w:rPr>
        <w:t>神昏</w:t>
      </w:r>
      <w:r w:rsidR="006C4C45">
        <w:rPr>
          <w:rFonts w:hint="eastAsia"/>
        </w:rPr>
        <w:t>，</w:t>
      </w:r>
      <w:r>
        <w:rPr>
          <w:rFonts w:hint="eastAsia"/>
        </w:rPr>
        <w:t>熱熾</w:t>
      </w:r>
      <w:r w:rsidR="006C4C45">
        <w:rPr>
          <w:rFonts w:hint="eastAsia"/>
        </w:rPr>
        <w:t>，</w:t>
      </w:r>
      <w:r>
        <w:rPr>
          <w:rFonts w:hint="eastAsia"/>
        </w:rPr>
        <w:t>有下</w:t>
      </w:r>
      <w:r>
        <w:rPr>
          <w:rFonts w:hint="eastAsia"/>
        </w:rPr>
        <w:lastRenderedPageBreak/>
        <w:t>證者</w:t>
      </w:r>
      <w:r w:rsidR="006C4C45">
        <w:rPr>
          <w:rFonts w:hint="eastAsia"/>
        </w:rPr>
        <w:t>，</w:t>
      </w:r>
      <w:r>
        <w:rPr>
          <w:rFonts w:hint="eastAsia"/>
        </w:rPr>
        <w:t>先辟穢解毒</w:t>
      </w:r>
      <w:r w:rsidR="006C4C45">
        <w:rPr>
          <w:rFonts w:hint="eastAsia"/>
        </w:rPr>
        <w:t>，</w:t>
      </w:r>
      <w:r>
        <w:rPr>
          <w:rFonts w:hint="eastAsia"/>
        </w:rPr>
        <w:t>然後議下</w:t>
      </w:r>
      <w:r w:rsidR="006C4C45">
        <w:rPr>
          <w:rFonts w:hint="eastAsia"/>
        </w:rPr>
        <w:t>，</w:t>
      </w:r>
      <w:r>
        <w:rPr>
          <w:rFonts w:hint="eastAsia"/>
        </w:rPr>
        <w:t>每獲效。下法用大黃煮湯</w:t>
      </w:r>
      <w:r w:rsidR="006C4C45">
        <w:rPr>
          <w:rFonts w:hint="eastAsia"/>
        </w:rPr>
        <w:t>，</w:t>
      </w:r>
      <w:r>
        <w:rPr>
          <w:rFonts w:hint="eastAsia"/>
        </w:rPr>
        <w:t>泡紫雪丹五分良。忌早用大苦大寒</w:t>
      </w:r>
      <w:r w:rsidR="006C4C45">
        <w:rPr>
          <w:rFonts w:hint="eastAsia"/>
        </w:rPr>
        <w:t>，</w:t>
      </w:r>
      <w:r>
        <w:rPr>
          <w:rFonts w:hint="eastAsia"/>
        </w:rPr>
        <w:t>以致冰閉。若脈道阻滯</w:t>
      </w:r>
      <w:r w:rsidR="006C4C45">
        <w:rPr>
          <w:rFonts w:hint="eastAsia"/>
        </w:rPr>
        <w:t>，</w:t>
      </w:r>
      <w:r>
        <w:rPr>
          <w:rFonts w:hint="eastAsia"/>
        </w:rPr>
        <w:t>形容慘淡</w:t>
      </w:r>
      <w:r w:rsidR="006C4C45">
        <w:rPr>
          <w:rFonts w:hint="eastAsia"/>
        </w:rPr>
        <w:t>，</w:t>
      </w:r>
      <w:r>
        <w:rPr>
          <w:rFonts w:hint="eastAsia"/>
        </w:rPr>
        <w:t>神氣模糊</w:t>
      </w:r>
      <w:r w:rsidR="006C4C45">
        <w:rPr>
          <w:rFonts w:hint="eastAsia"/>
        </w:rPr>
        <w:t>，</w:t>
      </w:r>
      <w:r>
        <w:rPr>
          <w:rFonts w:hint="eastAsia"/>
        </w:rPr>
        <w:t>惡核痛甚者</w:t>
      </w:r>
      <w:r w:rsidR="006C4C45">
        <w:rPr>
          <w:rFonts w:hint="eastAsia"/>
        </w:rPr>
        <w:t>，</w:t>
      </w:r>
      <w:r>
        <w:rPr>
          <w:rFonts w:hint="eastAsia"/>
        </w:rPr>
        <w:t>宜用解毒活血湯。</w:t>
      </w:r>
    </w:p>
    <w:p w:rsidR="00E91342" w:rsidRDefault="00B25E75" w:rsidP="00B25E75">
      <w:pPr>
        <w:pStyle w:val="2f5"/>
        <w:ind w:firstLine="712"/>
      </w:pPr>
      <w:r>
        <w:rPr>
          <w:rFonts w:hint="eastAsia"/>
        </w:rPr>
        <w:t>連翹（三錢）</w:t>
      </w:r>
      <w:r w:rsidR="00E91342">
        <w:rPr>
          <w:rFonts w:hint="eastAsia"/>
        </w:rPr>
        <w:t>、</w:t>
      </w:r>
      <w:r>
        <w:rPr>
          <w:rFonts w:hint="eastAsia"/>
        </w:rPr>
        <w:t>柴胡（二錢）</w:t>
      </w:r>
      <w:r w:rsidR="00E91342">
        <w:rPr>
          <w:rFonts w:hint="eastAsia"/>
        </w:rPr>
        <w:t>、</w:t>
      </w:r>
      <w:r>
        <w:rPr>
          <w:rFonts w:hint="eastAsia"/>
        </w:rPr>
        <w:t>葛根（二錢）</w:t>
      </w:r>
      <w:r w:rsidR="00E91342">
        <w:rPr>
          <w:rFonts w:hint="eastAsia"/>
        </w:rPr>
        <w:t>、</w:t>
      </w:r>
      <w:r>
        <w:rPr>
          <w:rFonts w:hint="eastAsia"/>
        </w:rPr>
        <w:t>生地（五錢）</w:t>
      </w:r>
      <w:r w:rsidR="00E91342">
        <w:rPr>
          <w:rFonts w:hint="eastAsia"/>
        </w:rPr>
        <w:t>、</w:t>
      </w:r>
      <w:r>
        <w:rPr>
          <w:rFonts w:hint="eastAsia"/>
        </w:rPr>
        <w:t>赤芍（三錢）</w:t>
      </w:r>
      <w:r w:rsidR="00E91342">
        <w:rPr>
          <w:rFonts w:hint="eastAsia"/>
        </w:rPr>
        <w:t>、</w:t>
      </w:r>
      <w:r>
        <w:rPr>
          <w:rFonts w:hint="eastAsia"/>
        </w:rPr>
        <w:t>紅花（五錢）</w:t>
      </w:r>
      <w:r w:rsidR="00E91342">
        <w:rPr>
          <w:rFonts w:hint="eastAsia"/>
        </w:rPr>
        <w:t>、</w:t>
      </w:r>
      <w:r>
        <w:rPr>
          <w:rFonts w:hint="eastAsia"/>
        </w:rPr>
        <w:t>桃仁（八錢）</w:t>
      </w:r>
      <w:r w:rsidR="00E91342">
        <w:rPr>
          <w:rFonts w:hint="eastAsia"/>
        </w:rPr>
        <w:t>、</w:t>
      </w:r>
      <w:r>
        <w:rPr>
          <w:rFonts w:hint="eastAsia"/>
        </w:rPr>
        <w:t>川</w:t>
      </w:r>
      <w:r w:rsidR="00E91342">
        <w:rPr>
          <w:rFonts w:hint="eastAsia"/>
        </w:rPr>
        <w:t>朴</w:t>
      </w:r>
      <w:r>
        <w:rPr>
          <w:rFonts w:hint="eastAsia"/>
        </w:rPr>
        <w:t>（一錢後下）</w:t>
      </w:r>
      <w:r w:rsidR="00E91342">
        <w:rPr>
          <w:rFonts w:hint="eastAsia"/>
        </w:rPr>
        <w:t>、</w:t>
      </w:r>
      <w:r>
        <w:rPr>
          <w:rFonts w:hint="eastAsia"/>
        </w:rPr>
        <w:t>當歸（錢半）</w:t>
      </w:r>
      <w:r w:rsidR="00E91342">
        <w:rPr>
          <w:rFonts w:hint="eastAsia"/>
        </w:rPr>
        <w:t>、</w:t>
      </w:r>
      <w:r>
        <w:rPr>
          <w:rFonts w:hint="eastAsia"/>
        </w:rPr>
        <w:t>甘草（二錢）蘇木（二兩）</w:t>
      </w:r>
      <w:r w:rsidR="00E91342">
        <w:rPr>
          <w:rFonts w:hint="eastAsia"/>
        </w:rPr>
        <w:t>。</w:t>
      </w:r>
    </w:p>
    <w:p w:rsidR="00E91342" w:rsidRDefault="00B25E75" w:rsidP="00B25E75">
      <w:pPr>
        <w:pStyle w:val="2f5"/>
        <w:ind w:firstLine="712"/>
      </w:pPr>
      <w:r>
        <w:rPr>
          <w:rFonts w:hint="eastAsia"/>
        </w:rPr>
        <w:t>輕證初起</w:t>
      </w:r>
      <w:r w:rsidR="006C4C45">
        <w:rPr>
          <w:rFonts w:hint="eastAsia"/>
        </w:rPr>
        <w:t>，</w:t>
      </w:r>
      <w:r>
        <w:rPr>
          <w:rFonts w:hint="eastAsia"/>
        </w:rPr>
        <w:t>每三點鐘服一次。危證初起</w:t>
      </w:r>
      <w:r w:rsidR="006C4C45">
        <w:rPr>
          <w:rFonts w:hint="eastAsia"/>
        </w:rPr>
        <w:t>，</w:t>
      </w:r>
      <w:r>
        <w:rPr>
          <w:rFonts w:hint="eastAsia"/>
        </w:rPr>
        <w:t>兩點鐘服一次</w:t>
      </w:r>
      <w:r w:rsidR="006C4C45">
        <w:rPr>
          <w:rFonts w:hint="eastAsia"/>
        </w:rPr>
        <w:t>，</w:t>
      </w:r>
      <w:r>
        <w:rPr>
          <w:rFonts w:hint="eastAsia"/>
        </w:rPr>
        <w:t>或合數劑熬膏</w:t>
      </w:r>
      <w:r w:rsidR="006C4C45">
        <w:rPr>
          <w:rFonts w:hint="eastAsia"/>
        </w:rPr>
        <w:t>，</w:t>
      </w:r>
      <w:r>
        <w:rPr>
          <w:rFonts w:hint="eastAsia"/>
        </w:rPr>
        <w:t>連連服之。或熱</w:t>
      </w:r>
      <w:r w:rsidR="006C4C45">
        <w:rPr>
          <w:rFonts w:hint="eastAsia"/>
        </w:rPr>
        <w:t>，</w:t>
      </w:r>
      <w:r>
        <w:rPr>
          <w:rFonts w:hint="eastAsia"/>
        </w:rPr>
        <w:t>或渴</w:t>
      </w:r>
      <w:r w:rsidR="006C4C45">
        <w:rPr>
          <w:rFonts w:hint="eastAsia"/>
        </w:rPr>
        <w:t>，</w:t>
      </w:r>
      <w:r>
        <w:rPr>
          <w:rFonts w:hint="eastAsia"/>
        </w:rPr>
        <w:t>或出汗</w:t>
      </w:r>
      <w:r w:rsidR="006C4C45">
        <w:rPr>
          <w:rFonts w:hint="eastAsia"/>
        </w:rPr>
        <w:t>，</w:t>
      </w:r>
      <w:r>
        <w:rPr>
          <w:rFonts w:hint="eastAsia"/>
        </w:rPr>
        <w:t>或吐血</w:t>
      </w:r>
      <w:r w:rsidR="006C4C45">
        <w:rPr>
          <w:rFonts w:hint="eastAsia"/>
        </w:rPr>
        <w:t>，</w:t>
      </w:r>
      <w:r>
        <w:rPr>
          <w:rFonts w:hint="eastAsia"/>
        </w:rPr>
        <w:t>加生石膏一兩</w:t>
      </w:r>
      <w:r w:rsidR="006C4C45">
        <w:rPr>
          <w:rFonts w:hint="eastAsia"/>
        </w:rPr>
        <w:t>，</w:t>
      </w:r>
      <w:r>
        <w:rPr>
          <w:rFonts w:hint="eastAsia"/>
        </w:rPr>
        <w:t>蘆根汁一杯</w:t>
      </w:r>
      <w:r w:rsidR="006C4C45">
        <w:rPr>
          <w:rFonts w:hint="eastAsia"/>
        </w:rPr>
        <w:t>，</w:t>
      </w:r>
      <w:r>
        <w:rPr>
          <w:rFonts w:hint="eastAsia"/>
        </w:rPr>
        <w:t>和藥膏服</w:t>
      </w:r>
      <w:r w:rsidR="006C4C45">
        <w:rPr>
          <w:rFonts w:hint="eastAsia"/>
        </w:rPr>
        <w:t>，</w:t>
      </w:r>
      <w:r>
        <w:rPr>
          <w:rFonts w:hint="eastAsia"/>
        </w:rPr>
        <w:t>並多服羚羊角及犀角所磨之汁。孕婦加桑寄生一兩、黃芩一兩</w:t>
      </w:r>
      <w:r w:rsidR="006C4C45">
        <w:rPr>
          <w:rFonts w:hint="eastAsia"/>
        </w:rPr>
        <w:t>，</w:t>
      </w:r>
      <w:r>
        <w:rPr>
          <w:rFonts w:hint="eastAsia"/>
        </w:rPr>
        <w:t>略減桃仁、紅花。</w:t>
      </w:r>
    </w:p>
    <w:p w:rsidR="00E91342" w:rsidRDefault="00B25E75" w:rsidP="00B25E75">
      <w:pPr>
        <w:pStyle w:val="2f5"/>
        <w:ind w:firstLine="712"/>
      </w:pPr>
      <w:r>
        <w:rPr>
          <w:rFonts w:hint="eastAsia"/>
        </w:rPr>
        <w:t>熱甚口燥無津</w:t>
      </w:r>
      <w:r w:rsidR="006C4C45">
        <w:rPr>
          <w:rFonts w:hint="eastAsia"/>
        </w:rPr>
        <w:t>，</w:t>
      </w:r>
      <w:r>
        <w:rPr>
          <w:rFonts w:hint="eastAsia"/>
        </w:rPr>
        <w:t>脈象洪數</w:t>
      </w:r>
      <w:r w:rsidR="006C4C45">
        <w:rPr>
          <w:rFonts w:hint="eastAsia"/>
        </w:rPr>
        <w:t>，</w:t>
      </w:r>
      <w:r>
        <w:rPr>
          <w:rFonts w:hint="eastAsia"/>
        </w:rPr>
        <w:t>唇焦大渴者</w:t>
      </w:r>
      <w:r w:rsidR="006C4C45">
        <w:rPr>
          <w:rFonts w:hint="eastAsia"/>
        </w:rPr>
        <w:t>，</w:t>
      </w:r>
      <w:r>
        <w:rPr>
          <w:rFonts w:hint="eastAsia"/>
        </w:rPr>
        <w:t>用清瘟敗毒飲。項腫者</w:t>
      </w:r>
      <w:r w:rsidR="006C4C45">
        <w:rPr>
          <w:rFonts w:hint="eastAsia"/>
        </w:rPr>
        <w:t>，</w:t>
      </w:r>
      <w:r>
        <w:rPr>
          <w:rFonts w:hint="eastAsia"/>
        </w:rPr>
        <w:t>俗名蝦蟆瘟</w:t>
      </w:r>
      <w:r w:rsidR="006C4C45">
        <w:rPr>
          <w:rFonts w:hint="eastAsia"/>
        </w:rPr>
        <w:t>，</w:t>
      </w:r>
      <w:r>
        <w:rPr>
          <w:rFonts w:hint="eastAsia"/>
        </w:rPr>
        <w:t>用普濟消毒飲（二方俱見《溫熱經緯》）</w:t>
      </w:r>
      <w:r w:rsidR="006C4C45">
        <w:rPr>
          <w:rFonts w:hint="eastAsia"/>
        </w:rPr>
        <w:t>，</w:t>
      </w:r>
      <w:r>
        <w:rPr>
          <w:rFonts w:hint="eastAsia"/>
        </w:rPr>
        <w:t>多服必效。吐紅涎者</w:t>
      </w:r>
      <w:r w:rsidR="006C4C45">
        <w:rPr>
          <w:rFonts w:hint="eastAsia"/>
        </w:rPr>
        <w:t>，</w:t>
      </w:r>
      <w:r>
        <w:rPr>
          <w:rFonts w:hint="eastAsia"/>
        </w:rPr>
        <w:t>鮮蘆根取汁和服。便秘者</w:t>
      </w:r>
      <w:r w:rsidR="006C4C45">
        <w:rPr>
          <w:rFonts w:hint="eastAsia"/>
        </w:rPr>
        <w:t>，</w:t>
      </w:r>
      <w:r>
        <w:rPr>
          <w:rFonts w:hint="eastAsia"/>
        </w:rPr>
        <w:t>加大黃三錢。</w:t>
      </w:r>
    </w:p>
    <w:p w:rsidR="00E91342" w:rsidRDefault="00692C26" w:rsidP="00692C26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上所論者</w:t>
      </w:r>
      <w:r w:rsidR="006C4C45">
        <w:t>，</w:t>
      </w:r>
      <w:r>
        <w:rPr>
          <w:rFonts w:hint="eastAsia"/>
        </w:rPr>
        <w:t>開端雖外肺鼠疫、腺鼠疫</w:t>
      </w:r>
      <w:r w:rsidR="006C4C45">
        <w:t>，</w:t>
      </w:r>
      <w:r>
        <w:rPr>
          <w:rFonts w:hint="eastAsia"/>
        </w:rPr>
        <w:t>至後則渾論鼠疫</w:t>
      </w:r>
      <w:r w:rsidR="006C4C45">
        <w:t>，</w:t>
      </w:r>
      <w:r>
        <w:rPr>
          <w:rFonts w:hint="eastAsia"/>
        </w:rPr>
        <w:t>實未明言何者為肺鼠疫</w:t>
      </w:r>
      <w:r w:rsidR="006C4C45">
        <w:t>，</w:t>
      </w:r>
      <w:r>
        <w:rPr>
          <w:rFonts w:hint="eastAsia"/>
        </w:rPr>
        <w:t>何者為腺鼠疫。至西人則謂肺百斯篤</w:t>
      </w:r>
      <w:r w:rsidR="006C4C45">
        <w:t>，</w:t>
      </w:r>
      <w:r>
        <w:rPr>
          <w:rFonts w:hint="eastAsia"/>
        </w:rPr>
        <w:t>由鼻腔肺胃腸中而吸收其毒</w:t>
      </w:r>
      <w:r w:rsidR="00D24630">
        <w:rPr>
          <w:rFonts w:hint="eastAsia"/>
        </w:rPr>
        <w:t>於</w:t>
      </w:r>
      <w:r>
        <w:rPr>
          <w:rFonts w:hint="eastAsia"/>
        </w:rPr>
        <w:t>血中</w:t>
      </w:r>
      <w:r w:rsidR="006C4C45">
        <w:t>，</w:t>
      </w:r>
      <w:r>
        <w:rPr>
          <w:rFonts w:hint="eastAsia"/>
        </w:rPr>
        <w:t>其證狀因種類而殊</w:t>
      </w:r>
      <w:r w:rsidR="006C4C45">
        <w:t>，</w:t>
      </w:r>
      <w:r>
        <w:rPr>
          <w:rFonts w:hint="eastAsia"/>
        </w:rPr>
        <w:t>多有陡然惡寒</w:t>
      </w:r>
      <w:r w:rsidR="006C4C45">
        <w:t>，</w:t>
      </w:r>
      <w:r>
        <w:rPr>
          <w:rFonts w:hint="eastAsia"/>
        </w:rPr>
        <w:t>繼則發熱</w:t>
      </w:r>
      <w:r w:rsidR="006C4C45">
        <w:t>，</w:t>
      </w:r>
      <w:r>
        <w:rPr>
          <w:rFonts w:hint="eastAsia"/>
        </w:rPr>
        <w:t>一二日間或頭痛</w:t>
      </w:r>
      <w:r w:rsidR="006C4C45">
        <w:t>，</w:t>
      </w:r>
      <w:r>
        <w:rPr>
          <w:rFonts w:hint="eastAsia"/>
        </w:rPr>
        <w:t>或有劇烈之腦證</w:t>
      </w:r>
      <w:r w:rsidR="006C4C45">
        <w:t>，</w:t>
      </w:r>
      <w:r>
        <w:rPr>
          <w:rFonts w:hint="eastAsia"/>
        </w:rPr>
        <w:t>發狂而死者</w:t>
      </w:r>
      <w:r>
        <w:t>；</w:t>
      </w:r>
      <w:r>
        <w:rPr>
          <w:rFonts w:hint="eastAsia"/>
        </w:rPr>
        <w:t>有狀似昏睡</w:t>
      </w:r>
      <w:r w:rsidR="006C4C45">
        <w:t>，</w:t>
      </w:r>
      <w:r>
        <w:rPr>
          <w:rFonts w:hint="eastAsia"/>
        </w:rPr>
        <w:t>而起嘔吐</w:t>
      </w:r>
      <w:r w:rsidR="006C4C45">
        <w:t>，</w:t>
      </w:r>
      <w:r>
        <w:rPr>
          <w:rFonts w:hint="eastAsia"/>
        </w:rPr>
        <w:t>腹痛雷鳴</w:t>
      </w:r>
      <w:r w:rsidR="006C4C45">
        <w:t>，</w:t>
      </w:r>
      <w:r>
        <w:rPr>
          <w:rFonts w:hint="eastAsia"/>
        </w:rPr>
        <w:t>或大便泄瀉</w:t>
      </w:r>
      <w:r w:rsidR="006C4C45">
        <w:t>，</w:t>
      </w:r>
      <w:r>
        <w:rPr>
          <w:rFonts w:hint="eastAsia"/>
        </w:rPr>
        <w:t>或便秘</w:t>
      </w:r>
      <w:r w:rsidR="006C4C45">
        <w:t>，</w:t>
      </w:r>
      <w:r>
        <w:rPr>
          <w:rFonts w:hint="eastAsia"/>
        </w:rPr>
        <w:t>或便血者。腺百斯篤</w:t>
      </w:r>
      <w:r w:rsidR="006C4C45">
        <w:t>，</w:t>
      </w:r>
      <w:r>
        <w:rPr>
          <w:rFonts w:hint="eastAsia"/>
        </w:rPr>
        <w:t>首侵股腺</w:t>
      </w:r>
      <w:r w:rsidR="006C4C45">
        <w:t>，</w:t>
      </w:r>
      <w:r>
        <w:rPr>
          <w:rFonts w:hint="eastAsia"/>
        </w:rPr>
        <w:t>鼠蹊發腫痛</w:t>
      </w:r>
      <w:r w:rsidR="006C4C45">
        <w:t>，</w:t>
      </w:r>
      <w:r>
        <w:rPr>
          <w:rFonts w:hint="eastAsia"/>
        </w:rPr>
        <w:t>或先犯腋下腺而後及其他</w:t>
      </w:r>
      <w:r w:rsidR="006C4C45">
        <w:t>，</w:t>
      </w:r>
      <w:r>
        <w:rPr>
          <w:rFonts w:hint="eastAsia"/>
        </w:rPr>
        <w:t>該腫腺鄰近之皮膚潮紅灼熱</w:t>
      </w:r>
      <w:r w:rsidR="006C4C45">
        <w:t>，</w:t>
      </w:r>
      <w:r>
        <w:rPr>
          <w:rFonts w:hint="eastAsia"/>
        </w:rPr>
        <w:t>終則呈敗血證狀而死。無論何地</w:t>
      </w:r>
      <w:r w:rsidR="006C4C45">
        <w:t>，</w:t>
      </w:r>
      <w:r>
        <w:rPr>
          <w:rFonts w:hint="eastAsia"/>
        </w:rPr>
        <w:t>苟發生此種病</w:t>
      </w:r>
      <w:r w:rsidR="006C4C45">
        <w:t>，</w:t>
      </w:r>
      <w:r>
        <w:rPr>
          <w:rFonts w:hint="eastAsia"/>
        </w:rPr>
        <w:lastRenderedPageBreak/>
        <w:t>當盡力防其傳染。觀此論</w:t>
      </w:r>
      <w:r w:rsidR="006C4C45">
        <w:t>，</w:t>
      </w:r>
      <w:r>
        <w:rPr>
          <w:rFonts w:hint="eastAsia"/>
        </w:rPr>
        <w:t>言肺鼠疫毒侵臟腑</w:t>
      </w:r>
      <w:r w:rsidR="006C4C45">
        <w:t>，</w:t>
      </w:r>
      <w:r>
        <w:rPr>
          <w:rFonts w:hint="eastAsia"/>
        </w:rPr>
        <w:t>由口鼻傳入</w:t>
      </w:r>
      <w:r w:rsidR="006C4C45">
        <w:rPr>
          <w:rFonts w:hint="eastAsia"/>
        </w:rPr>
        <w:t>，</w:t>
      </w:r>
      <w:r>
        <w:rPr>
          <w:rFonts w:hint="eastAsia"/>
        </w:rPr>
        <w:t>而腺鼠疫止言其毒侵入之腺</w:t>
      </w:r>
      <w:r w:rsidR="006C4C45">
        <w:t>，</w:t>
      </w:r>
      <w:r>
        <w:rPr>
          <w:rFonts w:hint="eastAsia"/>
        </w:rPr>
        <w:t>而未言其侵入之路</w:t>
      </w:r>
      <w:r w:rsidR="006C4C45">
        <w:t>，</w:t>
      </w:r>
      <w:r>
        <w:rPr>
          <w:rFonts w:hint="eastAsia"/>
        </w:rPr>
        <w:t>以愚斷之</w:t>
      </w:r>
      <w:r w:rsidR="006C4C45">
        <w:t>，</w:t>
      </w:r>
      <w:r>
        <w:rPr>
          <w:rFonts w:hint="eastAsia"/>
        </w:rPr>
        <w:t>亦由口鼻隨呼吸之氣傳入。蓋人身之腺</w:t>
      </w:r>
      <w:r w:rsidR="006C4C45">
        <w:t>，</w:t>
      </w:r>
      <w:r>
        <w:rPr>
          <w:rFonts w:hint="eastAsia"/>
        </w:rPr>
        <w:t>為衛氣通行之道路</w:t>
      </w:r>
      <w:r w:rsidR="006C4C45">
        <w:t>，</w:t>
      </w:r>
      <w:r>
        <w:rPr>
          <w:rFonts w:hint="eastAsia"/>
        </w:rPr>
        <w:t>衛氣固與肺氣相貫通者也。其人若先有伏氣之邪在內</w:t>
      </w:r>
      <w:r w:rsidR="006C4C45">
        <w:t>，</w:t>
      </w:r>
      <w:r>
        <w:rPr>
          <w:rFonts w:hint="eastAsia"/>
        </w:rPr>
        <w:t>則同氣相招</w:t>
      </w:r>
      <w:r w:rsidR="006C4C45">
        <w:t>，</w:t>
      </w:r>
      <w:r>
        <w:rPr>
          <w:rFonts w:hint="eastAsia"/>
        </w:rPr>
        <w:t>疫毒即深入臟腑。其人若無伏氣之邪</w:t>
      </w:r>
      <w:r w:rsidR="006C4C45">
        <w:t>，</w:t>
      </w:r>
      <w:r>
        <w:rPr>
          <w:rFonts w:hint="eastAsia"/>
        </w:rPr>
        <w:t>疫毒由口鼻傳入</w:t>
      </w:r>
      <w:r w:rsidR="006C4C45">
        <w:t>，</w:t>
      </w:r>
      <w:r>
        <w:rPr>
          <w:rFonts w:hint="eastAsia"/>
        </w:rPr>
        <w:t>即隨衛氣流轉</w:t>
      </w:r>
      <w:r w:rsidR="006C4C45">
        <w:t>，</w:t>
      </w:r>
      <w:r>
        <w:rPr>
          <w:rFonts w:hint="eastAsia"/>
        </w:rPr>
        <w:t>侵入腺中</w:t>
      </w:r>
      <w:r w:rsidR="006C4C45">
        <w:t>，</w:t>
      </w:r>
      <w:r>
        <w:rPr>
          <w:rFonts w:hint="eastAsia"/>
        </w:rPr>
        <w:t>發生毒核。其果發生毒核也</w:t>
      </w:r>
      <w:r w:rsidR="006C4C45">
        <w:t>，</w:t>
      </w:r>
      <w:r>
        <w:rPr>
          <w:rFonts w:hint="eastAsia"/>
        </w:rPr>
        <w:t>固宜用吳君所言消核逐穢解毒諸方</w:t>
      </w:r>
      <w:r w:rsidR="006C4C45">
        <w:rPr>
          <w:rFonts w:hint="eastAsia"/>
        </w:rPr>
        <w:t>，</w:t>
      </w:r>
      <w:r>
        <w:rPr>
          <w:rFonts w:hint="eastAsia"/>
        </w:rPr>
        <w:t>其非結核而毒氣內陷也</w:t>
      </w:r>
      <w:r w:rsidR="006C4C45">
        <w:t>，</w:t>
      </w:r>
      <w:r>
        <w:rPr>
          <w:rFonts w:hint="eastAsia"/>
        </w:rPr>
        <w:t>欲清熱兼托毒外出</w:t>
      </w:r>
      <w:r w:rsidR="006C4C45">
        <w:t>，</w:t>
      </w:r>
      <w:r>
        <w:rPr>
          <w:rFonts w:hint="eastAsia"/>
        </w:rPr>
        <w:t>仍宜用拙擬之坎離互根湯。蓋如西人之所謂狀似昏睡</w:t>
      </w:r>
      <w:r w:rsidR="006C4C45">
        <w:t>，</w:t>
      </w:r>
      <w:r>
        <w:rPr>
          <w:rFonts w:hint="eastAsia"/>
        </w:rPr>
        <w:t>趙君之所謂心臟麻痹</w:t>
      </w:r>
      <w:r w:rsidR="006C4C45">
        <w:t>，</w:t>
      </w:r>
      <w:r>
        <w:rPr>
          <w:rFonts w:hint="eastAsia"/>
        </w:rPr>
        <w:t>吳君之所謂熱甚口渴無津者</w:t>
      </w:r>
      <w:r w:rsidR="006C4C45">
        <w:t>，</w:t>
      </w:r>
      <w:r>
        <w:rPr>
          <w:rFonts w:hint="eastAsia"/>
        </w:rPr>
        <w:t>皆與愚所論少陰證變鼠疫之狀況相似也。為其心腎不相濟</w:t>
      </w:r>
      <w:r w:rsidR="006C4C45">
        <w:t>，</w:t>
      </w:r>
      <w:r>
        <w:rPr>
          <w:rFonts w:hint="eastAsia"/>
        </w:rPr>
        <w:t>上焦燥熱</w:t>
      </w:r>
      <w:r w:rsidR="006C4C45">
        <w:t>，</w:t>
      </w:r>
      <w:r>
        <w:rPr>
          <w:rFonts w:hint="eastAsia"/>
        </w:rPr>
        <w:t>肺先受傷</w:t>
      </w:r>
      <w:r w:rsidR="006C4C45">
        <w:t>，</w:t>
      </w:r>
      <w:r>
        <w:rPr>
          <w:rFonts w:hint="eastAsia"/>
        </w:rPr>
        <w:t>而治斯病者遂名之為肺鼠疫也。若其人肺鼠疫與腺鼠疫並見者</w:t>
      </w:r>
      <w:r w:rsidR="006C4C45">
        <w:t>，</w:t>
      </w:r>
      <w:r>
        <w:rPr>
          <w:rFonts w:hint="eastAsia"/>
        </w:rPr>
        <w:t>則愚與吳君之方又當並用</w:t>
      </w:r>
      <w:r w:rsidR="006C4C45">
        <w:t>，</w:t>
      </w:r>
      <w:r>
        <w:rPr>
          <w:rFonts w:hint="eastAsia"/>
        </w:rPr>
        <w:t>或相其所緩急而或先或後接續用之亦可。</w:t>
      </w:r>
    </w:p>
    <w:p w:rsidR="00EF1825" w:rsidRDefault="00692C26" w:rsidP="00692C26">
      <w:pPr>
        <w:pStyle w:val="2f3"/>
        <w:ind w:firstLine="712"/>
      </w:pPr>
      <w:r w:rsidRPr="00692C26">
        <w:rPr>
          <w:rFonts w:hint="eastAsia"/>
        </w:rPr>
        <w:t>由少陰寒溫以變鼠疫</w:t>
      </w:r>
      <w:r w:rsidR="006C4C45">
        <w:t>，</w:t>
      </w:r>
      <w:r w:rsidRPr="00692C26">
        <w:rPr>
          <w:rFonts w:hint="eastAsia"/>
        </w:rPr>
        <w:t>是實愚之創論</w:t>
      </w:r>
      <w:r w:rsidR="006C4C45">
        <w:rPr>
          <w:rFonts w:hint="eastAsia"/>
        </w:rPr>
        <w:t>，</w:t>
      </w:r>
      <w:r w:rsidRPr="00692C26">
        <w:rPr>
          <w:rFonts w:hint="eastAsia"/>
        </w:rPr>
        <w:t>而近閱中古方書</w:t>
      </w:r>
      <w:r w:rsidR="006C4C45">
        <w:t>，</w:t>
      </w:r>
      <w:r w:rsidRPr="00692C26">
        <w:rPr>
          <w:rFonts w:hint="eastAsia"/>
        </w:rPr>
        <w:t>似早寓有此說。</w:t>
      </w:r>
      <w:r w:rsidR="00B25E75">
        <w:rPr>
          <w:rFonts w:hint="eastAsia"/>
        </w:rPr>
        <w:t>《千金方》曰「惡核病者</w:t>
      </w:r>
      <w:r w:rsidR="006C4C45">
        <w:rPr>
          <w:rFonts w:hint="eastAsia"/>
        </w:rPr>
        <w:t>，</w:t>
      </w:r>
      <w:r w:rsidR="00B25E75">
        <w:rPr>
          <w:rFonts w:hint="eastAsia"/>
        </w:rPr>
        <w:t>肉中忽有核</w:t>
      </w:r>
      <w:r w:rsidR="006C4C45">
        <w:rPr>
          <w:rFonts w:hint="eastAsia"/>
        </w:rPr>
        <w:t>，</w:t>
      </w:r>
      <w:r w:rsidR="00B25E75">
        <w:rPr>
          <w:rFonts w:hint="eastAsia"/>
        </w:rPr>
        <w:t>累大如李核</w:t>
      </w:r>
      <w:r w:rsidR="006C4C45">
        <w:rPr>
          <w:rFonts w:hint="eastAsia"/>
        </w:rPr>
        <w:t>，</w:t>
      </w:r>
      <w:r w:rsidR="00B25E75">
        <w:rPr>
          <w:rFonts w:hint="eastAsia"/>
        </w:rPr>
        <w:t>小如豆粒</w:t>
      </w:r>
      <w:r w:rsidR="006C4C45">
        <w:rPr>
          <w:rFonts w:hint="eastAsia"/>
        </w:rPr>
        <w:t>，</w:t>
      </w:r>
      <w:r w:rsidR="00B25E75">
        <w:rPr>
          <w:rFonts w:hint="eastAsia"/>
        </w:rPr>
        <w:t>皮肉痛</w:t>
      </w:r>
      <w:r w:rsidR="006C4C45">
        <w:rPr>
          <w:rFonts w:hint="eastAsia"/>
        </w:rPr>
        <w:t>，</w:t>
      </w:r>
      <w:r w:rsidR="00B25E75">
        <w:rPr>
          <w:rFonts w:hint="eastAsia"/>
        </w:rPr>
        <w:t>壯熱</w:t>
      </w:r>
      <w:r>
        <w:rPr>
          <w:rFonts w:ascii="新細明體-ExtB" w:eastAsia="新細明體-ExtB" w:hAnsi="新細明體-ExtB" w:cs="新細明體-ExtB" w:hint="eastAsia"/>
        </w:rPr>
        <w:t>𤺢</w:t>
      </w:r>
      <w:r w:rsidR="00B25E75">
        <w:rPr>
          <w:rFonts w:hint="eastAsia"/>
        </w:rPr>
        <w:t>索</w:t>
      </w:r>
      <w:r w:rsidR="006C4C45">
        <w:rPr>
          <w:rFonts w:hint="eastAsia"/>
        </w:rPr>
        <w:t>，</w:t>
      </w:r>
      <w:r w:rsidR="00B25E75">
        <w:rPr>
          <w:rFonts w:hint="eastAsia"/>
        </w:rPr>
        <w:t>惡寒是也</w:t>
      </w:r>
      <w:r w:rsidR="006C4C45">
        <w:rPr>
          <w:rFonts w:hint="eastAsia"/>
        </w:rPr>
        <w:t>，</w:t>
      </w:r>
      <w:r w:rsidR="00B25E75">
        <w:rPr>
          <w:rFonts w:hint="eastAsia"/>
        </w:rPr>
        <w:t>與諸瘡根瘰</w:t>
      </w:r>
      <w:r>
        <w:rPr>
          <w:rFonts w:hint="eastAsia"/>
        </w:rPr>
        <w:t>癧</w:t>
      </w:r>
      <w:r w:rsidR="00B25E75">
        <w:rPr>
          <w:rFonts w:hint="eastAsia"/>
        </w:rPr>
        <w:t>結筋相似。其瘡根瘰</w:t>
      </w:r>
      <w:r>
        <w:rPr>
          <w:rFonts w:hint="eastAsia"/>
        </w:rPr>
        <w:t>癧</w:t>
      </w:r>
      <w:r w:rsidR="00B25E75">
        <w:rPr>
          <w:rFonts w:hint="eastAsia"/>
        </w:rPr>
        <w:t>因瘡而生</w:t>
      </w:r>
      <w:r w:rsidR="006C4C45">
        <w:rPr>
          <w:rFonts w:hint="eastAsia"/>
        </w:rPr>
        <w:t>，</w:t>
      </w:r>
      <w:r w:rsidR="00B25E75">
        <w:rPr>
          <w:rFonts w:hint="eastAsia"/>
        </w:rPr>
        <w:t>似緩無毒。惡核病猝然而起</w:t>
      </w:r>
      <w:r w:rsidR="006C4C45">
        <w:rPr>
          <w:rFonts w:hint="eastAsia"/>
        </w:rPr>
        <w:t>，</w:t>
      </w:r>
      <w:r w:rsidR="00B25E75">
        <w:rPr>
          <w:rFonts w:hint="eastAsia"/>
        </w:rPr>
        <w:t>有毒</w:t>
      </w:r>
      <w:r w:rsidR="006C4C45">
        <w:rPr>
          <w:rFonts w:hint="eastAsia"/>
        </w:rPr>
        <w:t>，</w:t>
      </w:r>
      <w:r w:rsidR="00B25E75">
        <w:rPr>
          <w:rFonts w:hint="eastAsia"/>
        </w:rPr>
        <w:t>若不治</w:t>
      </w:r>
      <w:r w:rsidR="006C4C45">
        <w:rPr>
          <w:rFonts w:hint="eastAsia"/>
        </w:rPr>
        <w:t>，</w:t>
      </w:r>
      <w:r w:rsidR="00B25E75">
        <w:rPr>
          <w:rFonts w:hint="eastAsia"/>
        </w:rPr>
        <w:t>入腹煩悶殺人</w:t>
      </w:r>
      <w:r w:rsidR="006C4C45">
        <w:rPr>
          <w:rFonts w:hint="eastAsia"/>
        </w:rPr>
        <w:t>，</w:t>
      </w:r>
      <w:r w:rsidR="00B25E75">
        <w:rPr>
          <w:rFonts w:hint="eastAsia"/>
        </w:rPr>
        <w:t>皆由冬受溫風</w:t>
      </w:r>
      <w:r w:rsidR="006C4C45">
        <w:rPr>
          <w:rFonts w:hint="eastAsia"/>
        </w:rPr>
        <w:t>，</w:t>
      </w:r>
      <w:r w:rsidR="00B25E75">
        <w:rPr>
          <w:rFonts w:hint="eastAsia"/>
        </w:rPr>
        <w:t>至春夏有暴寒相搏</w:t>
      </w:r>
      <w:r w:rsidR="006C4C45">
        <w:rPr>
          <w:rFonts w:hint="eastAsia"/>
        </w:rPr>
        <w:t>，</w:t>
      </w:r>
      <w:r w:rsidR="00B25E75">
        <w:rPr>
          <w:rFonts w:hint="eastAsia"/>
        </w:rPr>
        <w:t>氣結成此毒也」</w:t>
      </w:r>
      <w:r w:rsidR="006C4C45">
        <w:rPr>
          <w:rFonts w:hint="eastAsia"/>
        </w:rPr>
        <w:t>，</w:t>
      </w:r>
      <w:r w:rsidR="00B25E75">
        <w:rPr>
          <w:rFonts w:hint="eastAsia"/>
        </w:rPr>
        <w:t>觀此論所謂惡核</w:t>
      </w:r>
      <w:r w:rsidR="006C4C45">
        <w:rPr>
          <w:rFonts w:hint="eastAsia"/>
        </w:rPr>
        <w:t>，</w:t>
      </w:r>
      <w:r w:rsidR="00B25E75">
        <w:rPr>
          <w:rFonts w:hint="eastAsia"/>
        </w:rPr>
        <w:t>似即</w:t>
      </w:r>
      <w:r w:rsidR="00AD7840">
        <w:rPr>
          <w:rFonts w:hint="eastAsia"/>
        </w:rPr>
        <w:t>係</w:t>
      </w:r>
      <w:r w:rsidR="00B25E75">
        <w:rPr>
          <w:rFonts w:hint="eastAsia"/>
        </w:rPr>
        <w:t>鼠疫之惡核。觀其所謂冬受溫風</w:t>
      </w:r>
      <w:r w:rsidR="006C4C45">
        <w:rPr>
          <w:rFonts w:hint="eastAsia"/>
        </w:rPr>
        <w:t>，</w:t>
      </w:r>
      <w:r w:rsidR="00B25E75">
        <w:rPr>
          <w:rFonts w:hint="eastAsia"/>
        </w:rPr>
        <w:t>至春夏又感寒而發</w:t>
      </w:r>
      <w:r w:rsidR="006C4C45">
        <w:rPr>
          <w:rFonts w:hint="eastAsia"/>
        </w:rPr>
        <w:t>，</w:t>
      </w:r>
      <w:r w:rsidR="00B25E75">
        <w:rPr>
          <w:rFonts w:hint="eastAsia"/>
        </w:rPr>
        <w:t>又似愚所謂伏氣化熱下陷少陰</w:t>
      </w:r>
      <w:r w:rsidR="006C4C45">
        <w:rPr>
          <w:rFonts w:hint="eastAsia"/>
        </w:rPr>
        <w:t>，</w:t>
      </w:r>
      <w:r w:rsidR="00B25E75">
        <w:rPr>
          <w:rFonts w:hint="eastAsia"/>
        </w:rPr>
        <w:t>由寒溫而變鼠疫也。蓋伏氣化熱之後</w:t>
      </w:r>
      <w:r w:rsidR="006C4C45">
        <w:rPr>
          <w:rFonts w:hint="eastAsia"/>
        </w:rPr>
        <w:t>，</w:t>
      </w:r>
      <w:r w:rsidR="00B25E75">
        <w:rPr>
          <w:rFonts w:hint="eastAsia"/>
        </w:rPr>
        <w:t>恆有因薄受外感而後發者。由斯知鼠疫之證</w:t>
      </w:r>
      <w:r w:rsidR="006C4C45">
        <w:rPr>
          <w:rFonts w:hint="eastAsia"/>
        </w:rPr>
        <w:t>，</w:t>
      </w:r>
      <w:r w:rsidR="00B25E75">
        <w:rPr>
          <w:rFonts w:hint="eastAsia"/>
        </w:rPr>
        <w:t>自唐時已有</w:t>
      </w:r>
      <w:r w:rsidR="006C4C45">
        <w:rPr>
          <w:rFonts w:hint="eastAsia"/>
        </w:rPr>
        <w:t>，</w:t>
      </w:r>
      <w:r w:rsidR="00B25E75">
        <w:rPr>
          <w:rFonts w:hint="eastAsia"/>
        </w:rPr>
        <w:t>特無鼠疫之名耳。</w:t>
      </w:r>
    </w:p>
    <w:p w:rsidR="00EF1825" w:rsidRDefault="00EF1825" w:rsidP="00EF1825">
      <w:pPr>
        <w:pStyle w:val="2f3"/>
        <w:ind w:firstLine="712"/>
      </w:pPr>
      <w:r>
        <w:rPr>
          <w:rFonts w:hint="eastAsia"/>
        </w:rPr>
        <w:lastRenderedPageBreak/>
        <w:t>又鼠疫之名</w:t>
      </w:r>
      <w:r w:rsidR="006C4C45">
        <w:t>，</w:t>
      </w:r>
      <w:r>
        <w:rPr>
          <w:rFonts w:hint="eastAsia"/>
        </w:rPr>
        <w:t>非起自西人也。德州李保初《藥言隨筆》曰</w:t>
      </w:r>
      <w:r>
        <w:t>「</w:t>
      </w:r>
      <w:r>
        <w:rPr>
          <w:rFonts w:hint="eastAsia"/>
        </w:rPr>
        <w:t>滇黔兩粵</w:t>
      </w:r>
      <w:r w:rsidR="006C4C45">
        <w:t>，</w:t>
      </w:r>
      <w:r>
        <w:rPr>
          <w:rFonts w:hint="eastAsia"/>
        </w:rPr>
        <w:t>向有時疫癢子證</w:t>
      </w:r>
      <w:r w:rsidR="006C4C45">
        <w:t>，</w:t>
      </w:r>
      <w:r>
        <w:rPr>
          <w:rFonts w:hint="eastAsia"/>
        </w:rPr>
        <w:t>患者十中難愈二三</w:t>
      </w:r>
      <w:r w:rsidR="006C4C45">
        <w:t>，</w:t>
      </w:r>
      <w:r>
        <w:rPr>
          <w:rFonts w:hint="eastAsia"/>
        </w:rPr>
        <w:t>甚至舉家傳染。俗名耗子</w:t>
      </w:r>
      <w:r w:rsidR="00F13728">
        <w:t>（</w:t>
      </w:r>
      <w:r w:rsidRPr="00EF1825">
        <w:rPr>
          <w:rFonts w:hint="eastAsia"/>
        </w:rPr>
        <w:t>為鼠能耗物是以俗呼為耗子</w:t>
      </w:r>
      <w:r w:rsidR="00F13728">
        <w:t>）</w:t>
      </w:r>
      <w:r>
        <w:rPr>
          <w:rFonts w:hint="eastAsia"/>
        </w:rPr>
        <w:t>病</w:t>
      </w:r>
      <w:r w:rsidR="006C4C45">
        <w:t>，</w:t>
      </w:r>
      <w:r>
        <w:rPr>
          <w:rFonts w:hint="eastAsia"/>
        </w:rPr>
        <w:t>以其鼠先感受</w:t>
      </w:r>
      <w:r w:rsidR="006C4C45">
        <w:t>，</w:t>
      </w:r>
      <w:r>
        <w:rPr>
          <w:rFonts w:hint="eastAsia"/>
        </w:rPr>
        <w:t>如見有斃鼠</w:t>
      </w:r>
      <w:r w:rsidR="006C4C45">
        <w:t>，</w:t>
      </w:r>
      <w:r>
        <w:rPr>
          <w:rFonts w:hint="eastAsia"/>
        </w:rPr>
        <w:t>人觸其臭氣則病</w:t>
      </w:r>
      <w:r w:rsidR="006C4C45">
        <w:t>，</w:t>
      </w:r>
      <w:r>
        <w:rPr>
          <w:rFonts w:hint="eastAsia"/>
        </w:rPr>
        <w:t>室中或不見鼠時</w:t>
      </w:r>
      <w:r w:rsidR="006C4C45">
        <w:t>，</w:t>
      </w:r>
      <w:r>
        <w:rPr>
          <w:rFonts w:hint="eastAsia"/>
        </w:rPr>
        <w:t>證必流行。所感病象</w:t>
      </w:r>
      <w:r w:rsidR="006C4C45">
        <w:t>，</w:t>
      </w:r>
      <w:r>
        <w:rPr>
          <w:rFonts w:hint="eastAsia"/>
        </w:rPr>
        <w:t>無論男女壯弱</w:t>
      </w:r>
      <w:r w:rsidR="006C4C45">
        <w:t>，</w:t>
      </w:r>
      <w:r>
        <w:rPr>
          <w:rFonts w:hint="eastAsia"/>
        </w:rPr>
        <w:t>一經發熱</w:t>
      </w:r>
      <w:r w:rsidR="006C4C45">
        <w:t>，</w:t>
      </w:r>
      <w:r>
        <w:rPr>
          <w:rFonts w:hint="eastAsia"/>
        </w:rPr>
        <w:t>即生癢子</w:t>
      </w:r>
      <w:r w:rsidR="006C4C45">
        <w:t>，</w:t>
      </w:r>
      <w:r>
        <w:rPr>
          <w:rFonts w:hint="eastAsia"/>
        </w:rPr>
        <w:t>或在腋下</w:t>
      </w:r>
      <w:r w:rsidR="006C4C45">
        <w:t>，</w:t>
      </w:r>
      <w:r>
        <w:rPr>
          <w:rFonts w:hint="eastAsia"/>
        </w:rPr>
        <w:t>或現兩胯、兩腮</w:t>
      </w:r>
      <w:r w:rsidR="006C4C45">
        <w:t>，</w:t>
      </w:r>
      <w:r>
        <w:rPr>
          <w:rFonts w:hint="eastAsia"/>
        </w:rPr>
        <w:t>或痛而不見其形</w:t>
      </w:r>
      <w:r w:rsidR="006C4C45">
        <w:rPr>
          <w:rFonts w:hint="eastAsia"/>
        </w:rPr>
        <w:t>，</w:t>
      </w:r>
      <w:r>
        <w:rPr>
          <w:rFonts w:hint="eastAsia"/>
        </w:rPr>
        <w:t>遲則三五日</w:t>
      </w:r>
      <w:r w:rsidR="006C4C45">
        <w:t>，</w:t>
      </w:r>
      <w:r>
        <w:rPr>
          <w:rFonts w:hint="eastAsia"/>
        </w:rPr>
        <w:t>速則一晝夜即斃。辛丑夏邑</w:t>
      </w:r>
      <w:r w:rsidR="006C4C45">
        <w:t>，</w:t>
      </w:r>
      <w:r>
        <w:rPr>
          <w:rFonts w:hint="eastAsia"/>
        </w:rPr>
        <w:t>適有患此證者</w:t>
      </w:r>
      <w:r w:rsidR="006C4C45">
        <w:t>，</w:t>
      </w:r>
      <w:r>
        <w:rPr>
          <w:rFonts w:hint="eastAsia"/>
        </w:rPr>
        <w:t>診之其脈輕則細數</w:t>
      </w:r>
      <w:r w:rsidR="006C4C45">
        <w:t>，</w:t>
      </w:r>
      <w:r>
        <w:rPr>
          <w:rFonts w:hint="eastAsia"/>
        </w:rPr>
        <w:t>重則伏澀</w:t>
      </w:r>
      <w:r w:rsidR="006C4C45">
        <w:t>，</w:t>
      </w:r>
      <w:r>
        <w:rPr>
          <w:rFonts w:hint="eastAsia"/>
        </w:rPr>
        <w:t>遂悟時證之由</w:t>
      </w:r>
      <w:r w:rsidR="006C4C45">
        <w:t>，</w:t>
      </w:r>
      <w:r>
        <w:rPr>
          <w:rFonts w:hint="eastAsia"/>
        </w:rPr>
        <w:t>其所以鼠先感受者</w:t>
      </w:r>
      <w:r w:rsidR="006C4C45">
        <w:t>，</w:t>
      </w:r>
      <w:r>
        <w:rPr>
          <w:rFonts w:hint="eastAsia"/>
        </w:rPr>
        <w:t>非有奇異之毒</w:t>
      </w:r>
      <w:r w:rsidR="006C4C45">
        <w:t>，</w:t>
      </w:r>
      <w:r>
        <w:rPr>
          <w:rFonts w:hint="eastAsia"/>
        </w:rPr>
        <w:t>實感天地之氣偏耳。以鼠穴居之性</w:t>
      </w:r>
      <w:r w:rsidR="006C4C45">
        <w:t>，</w:t>
      </w:r>
      <w:r>
        <w:rPr>
          <w:rFonts w:hint="eastAsia"/>
        </w:rPr>
        <w:t>晝伏夜動</w:t>
      </w:r>
      <w:r w:rsidR="006C4C45">
        <w:t>，</w:t>
      </w:r>
      <w:r>
        <w:rPr>
          <w:rFonts w:hint="eastAsia"/>
        </w:rPr>
        <w:t>藉地氣以生存</w:t>
      </w:r>
      <w:r w:rsidR="006C4C45">
        <w:t>，</w:t>
      </w:r>
      <w:r>
        <w:rPr>
          <w:rFonts w:hint="eastAsia"/>
        </w:rPr>
        <w:t>如地氣不達</w:t>
      </w:r>
      <w:r w:rsidR="006C4C45">
        <w:t>，</w:t>
      </w:r>
      <w:r>
        <w:rPr>
          <w:rFonts w:hint="eastAsia"/>
        </w:rPr>
        <w:t>陰氣失職</w:t>
      </w:r>
      <w:r w:rsidR="006C4C45">
        <w:t>，</w:t>
      </w:r>
      <w:r>
        <w:rPr>
          <w:rFonts w:hint="eastAsia"/>
        </w:rPr>
        <w:t>鼠失其養</w:t>
      </w:r>
      <w:r w:rsidR="006C4C45">
        <w:t>，</w:t>
      </w:r>
      <w:r>
        <w:rPr>
          <w:rFonts w:hint="eastAsia"/>
        </w:rPr>
        <w:t>即不能居</w:t>
      </w:r>
      <w:r w:rsidR="006C4C45">
        <w:t>，</w:t>
      </w:r>
      <w:r>
        <w:rPr>
          <w:rFonts w:hint="eastAsia"/>
        </w:rPr>
        <w:t>是以他徙</w:t>
      </w:r>
      <w:r w:rsidR="006C4C45">
        <w:t>，</w:t>
      </w:r>
      <w:r>
        <w:rPr>
          <w:rFonts w:hint="eastAsia"/>
        </w:rPr>
        <w:t>不徙則斃。人居天地氣交之中</w:t>
      </w:r>
      <w:r w:rsidR="006C4C45">
        <w:t>，</w:t>
      </w:r>
      <w:r>
        <w:rPr>
          <w:rFonts w:hint="eastAsia"/>
        </w:rPr>
        <w:t>必二氣均調</w:t>
      </w:r>
      <w:r w:rsidR="006C4C45">
        <w:t>，</w:t>
      </w:r>
      <w:r>
        <w:rPr>
          <w:rFonts w:hint="eastAsia"/>
        </w:rPr>
        <w:t>臟腑始順</w:t>
      </w:r>
      <w:r w:rsidR="006C4C45">
        <w:t>，</w:t>
      </w:r>
      <w:r>
        <w:rPr>
          <w:rFonts w:hint="eastAsia"/>
        </w:rPr>
        <w:t>適無病。設或二氣有偏</w:t>
      </w:r>
      <w:r w:rsidR="006C4C45">
        <w:t>，</w:t>
      </w:r>
      <w:r>
        <w:rPr>
          <w:rFonts w:hint="eastAsia"/>
        </w:rPr>
        <w:t>其偏之極</w:t>
      </w:r>
      <w:r w:rsidR="006C4C45">
        <w:t>，</w:t>
      </w:r>
      <w:r>
        <w:rPr>
          <w:rFonts w:hint="eastAsia"/>
        </w:rPr>
        <w:t>更至</w:t>
      </w:r>
      <w:r w:rsidR="00D24630">
        <w:rPr>
          <w:rFonts w:hint="eastAsia"/>
        </w:rPr>
        <w:t>於</w:t>
      </w:r>
      <w:r>
        <w:rPr>
          <w:rFonts w:hint="eastAsia"/>
        </w:rPr>
        <w:t>孤獨</w:t>
      </w:r>
      <w:r w:rsidR="006C4C45">
        <w:t>，</w:t>
      </w:r>
      <w:r>
        <w:rPr>
          <w:rFonts w:hint="eastAsia"/>
        </w:rPr>
        <w:t>人處其間即大為所累。是以天地之氣通則為泰</w:t>
      </w:r>
      <w:r w:rsidR="006C4C45">
        <w:t>，</w:t>
      </w:r>
      <w:r>
        <w:rPr>
          <w:rFonts w:hint="eastAsia"/>
        </w:rPr>
        <w:t>塞則為否</w:t>
      </w:r>
      <w:r w:rsidR="006C4C45">
        <w:t>，</w:t>
      </w:r>
      <w:r>
        <w:rPr>
          <w:rFonts w:hint="eastAsia"/>
        </w:rPr>
        <w:t>泰則萬物生</w:t>
      </w:r>
      <w:r w:rsidR="006C4C45">
        <w:t>，</w:t>
      </w:r>
      <w:r>
        <w:rPr>
          <w:rFonts w:hint="eastAsia"/>
        </w:rPr>
        <w:t>否則萬物枯</w:t>
      </w:r>
      <w:r w:rsidR="006C4C45">
        <w:t>，</w:t>
      </w:r>
      <w:r>
        <w:rPr>
          <w:rFonts w:hint="eastAsia"/>
        </w:rPr>
        <w:t>此自然之理也。今即物性以證人病</w:t>
      </w:r>
      <w:r w:rsidR="006C4C45">
        <w:t>，</w:t>
      </w:r>
      <w:r>
        <w:rPr>
          <w:rFonts w:hint="eastAsia"/>
        </w:rPr>
        <w:t>則知二氣何者偏勝</w:t>
      </w:r>
      <w:r w:rsidR="006C4C45">
        <w:t>，</w:t>
      </w:r>
      <w:r>
        <w:rPr>
          <w:rFonts w:hint="eastAsia"/>
        </w:rPr>
        <w:t>何者偏虛</w:t>
      </w:r>
      <w:r w:rsidR="006C4C45">
        <w:t>，</w:t>
      </w:r>
      <w:r>
        <w:rPr>
          <w:rFonts w:hint="eastAsia"/>
        </w:rPr>
        <w:t>補偏救弊</w:t>
      </w:r>
      <w:r w:rsidR="006C4C45">
        <w:t>，</w:t>
      </w:r>
      <w:r>
        <w:rPr>
          <w:rFonts w:hint="eastAsia"/>
        </w:rPr>
        <w:t>必能奏效」。</w:t>
      </w:r>
    </w:p>
    <w:p w:rsidR="00EF1825" w:rsidRDefault="00EF1825" w:rsidP="00EF1825">
      <w:pPr>
        <w:pStyle w:val="2f3"/>
        <w:ind w:firstLine="712"/>
      </w:pPr>
      <w:r>
        <w:rPr>
          <w:rFonts w:hint="eastAsia"/>
        </w:rPr>
        <w:t>觀《藥言隨筆》之所云云</w:t>
      </w:r>
      <w:r w:rsidR="006C4C45">
        <w:t>，</w:t>
      </w:r>
      <w:r>
        <w:rPr>
          <w:rFonts w:hint="eastAsia"/>
        </w:rPr>
        <w:t>知滇黔兩粵早有鼠疫之病</w:t>
      </w:r>
      <w:r w:rsidR="006C4C45">
        <w:t>，</w:t>
      </w:r>
      <w:r>
        <w:rPr>
          <w:rFonts w:hint="eastAsia"/>
        </w:rPr>
        <w:t>亦早知其病起點</w:t>
      </w:r>
      <w:r w:rsidR="00D24630">
        <w:rPr>
          <w:rFonts w:hint="eastAsia"/>
        </w:rPr>
        <w:t>於</w:t>
      </w:r>
      <w:r>
        <w:rPr>
          <w:rFonts w:hint="eastAsia"/>
        </w:rPr>
        <w:t>鼠</w:t>
      </w:r>
      <w:r w:rsidR="006C4C45">
        <w:t>，</w:t>
      </w:r>
      <w:r>
        <w:rPr>
          <w:rFonts w:hint="eastAsia"/>
        </w:rPr>
        <w:t>故名為耗子病。其所謂生癢子者</w:t>
      </w:r>
      <w:r w:rsidR="006C4C45">
        <w:t>，</w:t>
      </w:r>
      <w:r>
        <w:rPr>
          <w:rFonts w:hint="eastAsia"/>
        </w:rPr>
        <w:t>或在腋下</w:t>
      </w:r>
      <w:r w:rsidR="006C4C45">
        <w:t>，</w:t>
      </w:r>
      <w:r>
        <w:rPr>
          <w:rFonts w:hint="eastAsia"/>
        </w:rPr>
        <w:t>或現兩胯、兩腮</w:t>
      </w:r>
      <w:r w:rsidR="006C4C45">
        <w:t>，</w:t>
      </w:r>
      <w:r>
        <w:rPr>
          <w:rFonts w:hint="eastAsia"/>
        </w:rPr>
        <w:t>即結核也。且其謂地氣不達</w:t>
      </w:r>
      <w:r w:rsidR="006C4C45">
        <w:t>，</w:t>
      </w:r>
      <w:r>
        <w:rPr>
          <w:rFonts w:hint="eastAsia"/>
        </w:rPr>
        <w:t>陰氣失職</w:t>
      </w:r>
      <w:r w:rsidR="006C4C45">
        <w:t>，</w:t>
      </w:r>
      <w:r>
        <w:rPr>
          <w:rFonts w:hint="eastAsia"/>
        </w:rPr>
        <w:t>則鼠病</w:t>
      </w:r>
      <w:r w:rsidR="006C4C45">
        <w:rPr>
          <w:rFonts w:hint="eastAsia"/>
        </w:rPr>
        <w:t>，</w:t>
      </w:r>
      <w:r>
        <w:rPr>
          <w:rFonts w:hint="eastAsia"/>
        </w:rPr>
        <w:t>又謂二氣偏之極</w:t>
      </w:r>
      <w:r w:rsidR="006C4C45">
        <w:t>，</w:t>
      </w:r>
      <w:r>
        <w:rPr>
          <w:rFonts w:hint="eastAsia"/>
        </w:rPr>
        <w:t>則人即不堪</w:t>
      </w:r>
      <w:r w:rsidR="001A0B77">
        <w:t>。</w:t>
      </w:r>
      <w:r>
        <w:rPr>
          <w:rFonts w:hint="eastAsia"/>
        </w:rPr>
        <w:t>又謂天地之氣通則為泰</w:t>
      </w:r>
      <w:r w:rsidR="006C4C45">
        <w:t>，</w:t>
      </w:r>
      <w:r>
        <w:rPr>
          <w:rFonts w:hint="eastAsia"/>
        </w:rPr>
        <w:t>而萬物生</w:t>
      </w:r>
      <w:r w:rsidR="006C4C45">
        <w:t>，</w:t>
      </w:r>
      <w:r>
        <w:rPr>
          <w:rFonts w:hint="eastAsia"/>
        </w:rPr>
        <w:t>塞則為否</w:t>
      </w:r>
      <w:r w:rsidR="006C4C45">
        <w:t>，</w:t>
      </w:r>
      <w:r>
        <w:rPr>
          <w:rFonts w:hint="eastAsia"/>
        </w:rPr>
        <w:t>而萬物枯</w:t>
      </w:r>
      <w:r w:rsidR="006C4C45">
        <w:t>，</w:t>
      </w:r>
      <w:r>
        <w:rPr>
          <w:rFonts w:hint="eastAsia"/>
        </w:rPr>
        <w:t>諸多名論</w:t>
      </w:r>
      <w:r w:rsidR="006C4C45">
        <w:t>，</w:t>
      </w:r>
      <w:r>
        <w:rPr>
          <w:rFonts w:hint="eastAsia"/>
        </w:rPr>
        <w:t>皆可與愚所謂少陰寒溫病</w:t>
      </w:r>
      <w:r w:rsidR="006C4C45">
        <w:t>，</w:t>
      </w:r>
      <w:r>
        <w:rPr>
          <w:rFonts w:hint="eastAsia"/>
        </w:rPr>
        <w:t>因陰陽之氣不相接續</w:t>
      </w:r>
      <w:r w:rsidR="006C4C45">
        <w:t>，</w:t>
      </w:r>
      <w:r>
        <w:rPr>
          <w:rFonts w:hint="eastAsia"/>
        </w:rPr>
        <w:t>致變鼠疫之理相發明也。蓋彼所論者</w:t>
      </w:r>
      <w:r w:rsidR="006C4C45">
        <w:t>，</w:t>
      </w:r>
      <w:r>
        <w:rPr>
          <w:rFonts w:hint="eastAsia"/>
        </w:rPr>
        <w:t>天地之氣化</w:t>
      </w:r>
      <w:r w:rsidR="006C4C45">
        <w:t>，</w:t>
      </w:r>
      <w:r>
        <w:rPr>
          <w:rFonts w:hint="eastAsia"/>
        </w:rPr>
        <w:t>愚所論者</w:t>
      </w:r>
      <w:r w:rsidR="006C4C45">
        <w:t>，</w:t>
      </w:r>
      <w:r>
        <w:rPr>
          <w:rFonts w:hint="eastAsia"/>
        </w:rPr>
        <w:t>人身之氣化</w:t>
      </w:r>
      <w:r w:rsidR="006C4C45">
        <w:t>，</w:t>
      </w:r>
      <w:r>
        <w:rPr>
          <w:rFonts w:hint="eastAsia"/>
        </w:rPr>
        <w:t>究之人身之氣化實隨天地之氣化為轉移。當此地氣不達</w:t>
      </w:r>
      <w:r w:rsidR="006C4C45">
        <w:t>，</w:t>
      </w:r>
      <w:r>
        <w:rPr>
          <w:rFonts w:hint="eastAsia"/>
        </w:rPr>
        <w:lastRenderedPageBreak/>
        <w:t>陰氣失職之時</w:t>
      </w:r>
      <w:r w:rsidR="006C4C45">
        <w:t>，</w:t>
      </w:r>
      <w:r>
        <w:rPr>
          <w:rFonts w:hint="eastAsia"/>
        </w:rPr>
        <w:t>人身下焦之氣化亦必不能上達</w:t>
      </w:r>
      <w:r w:rsidR="006C4C45">
        <w:t>，</w:t>
      </w:r>
      <w:r>
        <w:rPr>
          <w:rFonts w:hint="eastAsia"/>
        </w:rPr>
        <w:t>此時有病少陰寒溫者</w:t>
      </w:r>
      <w:r w:rsidR="006C4C45">
        <w:t>，</w:t>
      </w:r>
      <w:r>
        <w:rPr>
          <w:rFonts w:hint="eastAsia"/>
        </w:rPr>
        <w:t>其為鼠疫之起點固易易也。至《藥言》謂鼠因穴居</w:t>
      </w:r>
      <w:r w:rsidR="006C4C45">
        <w:t>，</w:t>
      </w:r>
      <w:r>
        <w:rPr>
          <w:rFonts w:hint="eastAsia"/>
        </w:rPr>
        <w:t>故先受病</w:t>
      </w:r>
      <w:r w:rsidR="006C4C45">
        <w:t>，</w:t>
      </w:r>
      <w:r>
        <w:rPr>
          <w:rFonts w:hint="eastAsia"/>
        </w:rPr>
        <w:t>是又謂由鼠起點也。總之自鼠起點</w:t>
      </w:r>
      <w:r w:rsidR="006C4C45">
        <w:t>，</w:t>
      </w:r>
      <w:r>
        <w:rPr>
          <w:rFonts w:hint="eastAsia"/>
        </w:rPr>
        <w:t>或自人起點</w:t>
      </w:r>
      <w:r w:rsidR="006C4C45">
        <w:t>，</w:t>
      </w:r>
      <w:r>
        <w:rPr>
          <w:rFonts w:hint="eastAsia"/>
        </w:rPr>
        <w:t>原無二理。其起點之後</w:t>
      </w:r>
      <w:r w:rsidR="006C4C45">
        <w:t>，</w:t>
      </w:r>
      <w:r>
        <w:rPr>
          <w:rFonts w:hint="eastAsia"/>
        </w:rPr>
        <w:t>愈傳愈廣</w:t>
      </w:r>
      <w:r w:rsidR="006C4C45">
        <w:t>，</w:t>
      </w:r>
      <w:r>
        <w:rPr>
          <w:rFonts w:hint="eastAsia"/>
        </w:rPr>
        <w:t>亦愈傳愈毒</w:t>
      </w:r>
      <w:r w:rsidR="006C4C45">
        <w:t>，</w:t>
      </w:r>
      <w:r>
        <w:rPr>
          <w:rFonts w:hint="eastAsia"/>
        </w:rPr>
        <w:t>則一也。《藥言隨筆》一書</w:t>
      </w:r>
      <w:r w:rsidR="006C4C45">
        <w:t>，</w:t>
      </w:r>
      <w:r>
        <w:rPr>
          <w:rFonts w:hint="eastAsia"/>
        </w:rPr>
        <w:t>誠</w:t>
      </w:r>
      <w:r w:rsidR="00D24630">
        <w:rPr>
          <w:rFonts w:hint="eastAsia"/>
        </w:rPr>
        <w:t>於</w:t>
      </w:r>
      <w:r>
        <w:rPr>
          <w:rFonts w:hint="eastAsia"/>
        </w:rPr>
        <w:t>醫學多所發明</w:t>
      </w:r>
      <w:r w:rsidR="006C4C45">
        <w:t>，</w:t>
      </w:r>
      <w:r>
        <w:rPr>
          <w:rFonts w:hint="eastAsia"/>
        </w:rPr>
        <w:t>惟其流傳不廣</w:t>
      </w:r>
      <w:r w:rsidR="006C4C45">
        <w:t>，</w:t>
      </w:r>
      <w:r>
        <w:rPr>
          <w:rFonts w:hint="eastAsia"/>
        </w:rPr>
        <w:t>醫界多未見耳。</w:t>
      </w:r>
    </w:p>
    <w:p w:rsidR="001A0B77" w:rsidRDefault="001A0B77" w:rsidP="001A0B77">
      <w:pPr>
        <w:pStyle w:val="2f3"/>
        <w:ind w:firstLine="712"/>
      </w:pPr>
      <w:r>
        <w:rPr>
          <w:rFonts w:hint="eastAsia"/>
        </w:rPr>
        <w:t>又嘗考鼠疫之毒菌為杆形</w:t>
      </w:r>
      <w:r w:rsidR="006C4C45">
        <w:t>，</w:t>
      </w:r>
      <w:r>
        <w:rPr>
          <w:rFonts w:hint="eastAsia"/>
        </w:rPr>
        <w:t>兩端實而中空。凡鐵杆之含有電氣者</w:t>
      </w:r>
      <w:r w:rsidR="006C4C45">
        <w:t>，</w:t>
      </w:r>
      <w:r>
        <w:rPr>
          <w:rFonts w:hint="eastAsia"/>
        </w:rPr>
        <w:t>必一端為陽電</w:t>
      </w:r>
      <w:r w:rsidR="006C4C45">
        <w:t>，</w:t>
      </w:r>
      <w:r>
        <w:rPr>
          <w:rFonts w:hint="eastAsia"/>
        </w:rPr>
        <w:t>一端為陰電</w:t>
      </w:r>
      <w:r w:rsidR="006C4C45">
        <w:rPr>
          <w:rFonts w:hint="eastAsia"/>
        </w:rPr>
        <w:t>，</w:t>
      </w:r>
      <w:r>
        <w:rPr>
          <w:rFonts w:hint="eastAsia"/>
        </w:rPr>
        <w:t>今觀鼠疫毒菌之狀</w:t>
      </w:r>
      <w:r w:rsidR="006C4C45">
        <w:t>，</w:t>
      </w:r>
      <w:r>
        <w:rPr>
          <w:rFonts w:hint="eastAsia"/>
        </w:rPr>
        <w:t>其兩端實者</w:t>
      </w:r>
      <w:r w:rsidR="006C4C45">
        <w:t>，</w:t>
      </w:r>
      <w:r>
        <w:rPr>
          <w:rFonts w:hint="eastAsia"/>
        </w:rPr>
        <w:t>一端為陽</w:t>
      </w:r>
      <w:r w:rsidR="006C4C45">
        <w:t>，</w:t>
      </w:r>
      <w:r>
        <w:rPr>
          <w:rFonts w:hint="eastAsia"/>
        </w:rPr>
        <w:t>一端為陰可知</w:t>
      </w:r>
      <w:r w:rsidR="006C4C45">
        <w:t>，</w:t>
      </w:r>
      <w:r>
        <w:rPr>
          <w:rFonts w:hint="eastAsia"/>
        </w:rPr>
        <w:t>其中空者</w:t>
      </w:r>
      <w:r w:rsidR="006C4C45">
        <w:rPr>
          <w:rFonts w:hint="eastAsia"/>
        </w:rPr>
        <w:t>，</w:t>
      </w:r>
      <w:r>
        <w:rPr>
          <w:rFonts w:hint="eastAsia"/>
        </w:rPr>
        <w:t>陰陽之氣不相接續可知</w:t>
      </w:r>
      <w:r w:rsidR="006C4C45">
        <w:t>，</w:t>
      </w:r>
      <w:r>
        <w:rPr>
          <w:rFonts w:hint="eastAsia"/>
        </w:rPr>
        <w:t>病因如此</w:t>
      </w:r>
      <w:r w:rsidR="006C4C45">
        <w:t>，</w:t>
      </w:r>
      <w:r>
        <w:rPr>
          <w:rFonts w:hint="eastAsia"/>
        </w:rPr>
        <w:t>毒菌之現狀亦如此</w:t>
      </w:r>
      <w:r w:rsidR="006C4C45">
        <w:t>，</w:t>
      </w:r>
      <w:r>
        <w:rPr>
          <w:rFonts w:hint="eastAsia"/>
        </w:rPr>
        <w:t>是氣化之實際</w:t>
      </w:r>
      <w:r w:rsidR="006C4C45">
        <w:t>，</w:t>
      </w:r>
      <w:r>
        <w:rPr>
          <w:rFonts w:hint="eastAsia"/>
        </w:rPr>
        <w:t>亦可以跡象求也。由斯知陰陽之氣相合</w:t>
      </w:r>
      <w:r w:rsidR="006C4C45">
        <w:t>，</w:t>
      </w:r>
      <w:r>
        <w:rPr>
          <w:rFonts w:hint="eastAsia"/>
        </w:rPr>
        <w:t>即為生旺之氣</w:t>
      </w:r>
      <w:r>
        <w:t>；</w:t>
      </w:r>
      <w:r>
        <w:rPr>
          <w:rFonts w:hint="eastAsia"/>
        </w:rPr>
        <w:t>陰陽之氣離</w:t>
      </w:r>
      <w:r w:rsidR="006C4C45">
        <w:t>，</w:t>
      </w:r>
      <w:r>
        <w:rPr>
          <w:rFonts w:hint="eastAsia"/>
        </w:rPr>
        <w:t>即為腐敗之氣</w:t>
      </w:r>
      <w:r w:rsidR="006C4C45">
        <w:rPr>
          <w:rFonts w:hint="eastAsia"/>
        </w:rPr>
        <w:t>，</w:t>
      </w:r>
      <w:r>
        <w:rPr>
          <w:rFonts w:hint="eastAsia"/>
        </w:rPr>
        <w:t>為其身有腐敗之氣</w:t>
      </w:r>
      <w:r w:rsidR="006C4C45">
        <w:t>，</w:t>
      </w:r>
      <w:r>
        <w:rPr>
          <w:rFonts w:hint="eastAsia"/>
        </w:rPr>
        <w:t>故內則氣化否塞</w:t>
      </w:r>
      <w:r w:rsidR="006C4C45">
        <w:t>，</w:t>
      </w:r>
      <w:r>
        <w:rPr>
          <w:rFonts w:hint="eastAsia"/>
        </w:rPr>
        <w:t>致心臟麻痹</w:t>
      </w:r>
      <w:r w:rsidR="006C4C45">
        <w:t>，</w:t>
      </w:r>
      <w:r>
        <w:rPr>
          <w:rFonts w:hint="eastAsia"/>
        </w:rPr>
        <w:t>肺臟潰爛</w:t>
      </w:r>
      <w:r w:rsidR="006C4C45">
        <w:t>，</w:t>
      </w:r>
      <w:r>
        <w:rPr>
          <w:rFonts w:hint="eastAsia"/>
        </w:rPr>
        <w:t>外則血脈凝滯</w:t>
      </w:r>
      <w:r w:rsidR="006C4C45">
        <w:t>，</w:t>
      </w:r>
      <w:r>
        <w:rPr>
          <w:rFonts w:hint="eastAsia"/>
        </w:rPr>
        <w:t>而或為結核</w:t>
      </w:r>
      <w:r w:rsidR="006C4C45">
        <w:t>，</w:t>
      </w:r>
      <w:r>
        <w:rPr>
          <w:rFonts w:hint="eastAsia"/>
        </w:rPr>
        <w:t>或為敗血性也。是以治此證者</w:t>
      </w:r>
      <w:r w:rsidR="006C4C45">
        <w:t>，</w:t>
      </w:r>
      <w:r>
        <w:rPr>
          <w:rFonts w:hint="eastAsia"/>
        </w:rPr>
        <w:t>仍當以燮和陰陽為保身立命之基</w:t>
      </w:r>
      <w:r w:rsidR="006C4C45">
        <w:t>，</w:t>
      </w:r>
      <w:r>
        <w:rPr>
          <w:rFonts w:hint="eastAsia"/>
        </w:rPr>
        <w:t>使身中氣化生旺</w:t>
      </w:r>
      <w:r w:rsidR="006C4C45">
        <w:t>，</w:t>
      </w:r>
      <w:r>
        <w:rPr>
          <w:rFonts w:hint="eastAsia"/>
        </w:rPr>
        <w:t>自能逐毒氣外出</w:t>
      </w:r>
      <w:r w:rsidR="006C4C45">
        <w:t>，</w:t>
      </w:r>
      <w:r>
        <w:rPr>
          <w:rFonts w:hint="eastAsia"/>
        </w:rPr>
        <w:t>而又佐以清火、消毒、逐穢之品</w:t>
      </w:r>
      <w:r w:rsidR="006C4C45">
        <w:t>，</w:t>
      </w:r>
      <w:r>
        <w:rPr>
          <w:rFonts w:hint="eastAsia"/>
        </w:rPr>
        <w:t>鼠疫雖至險</w:t>
      </w:r>
      <w:r w:rsidR="006C4C45">
        <w:t>，</w:t>
      </w:r>
      <w:r>
        <w:rPr>
          <w:rFonts w:hint="eastAsia"/>
        </w:rPr>
        <w:t>亦可隨手奏效也。</w:t>
      </w:r>
    </w:p>
    <w:p w:rsidR="00C11C45" w:rsidRDefault="001A0B77" w:rsidP="00692C26">
      <w:pPr>
        <w:pStyle w:val="2f3"/>
        <w:ind w:firstLine="712"/>
      </w:pPr>
      <w:r>
        <w:rPr>
          <w:rFonts w:hint="eastAsia"/>
        </w:rPr>
        <w:t>愚初作此鼠疫論時</w:t>
      </w:r>
      <w:r w:rsidR="006C4C45">
        <w:t>，</w:t>
      </w:r>
      <w:r>
        <w:rPr>
          <w:rFonts w:hint="eastAsia"/>
        </w:rPr>
        <w:t>猶未見此《藥言隨筆》也</w:t>
      </w:r>
      <w:r w:rsidR="006C4C45">
        <w:t>，</w:t>
      </w:r>
      <w:r>
        <w:rPr>
          <w:rFonts w:hint="eastAsia"/>
        </w:rPr>
        <w:t>故論成之後猶遊移未遽以示人。</w:t>
      </w:r>
      <w:r w:rsidRPr="001A0B77">
        <w:rPr>
          <w:rFonts w:hint="eastAsia"/>
        </w:rPr>
        <w:t>後見此書</w:t>
      </w:r>
      <w:r w:rsidR="006C4C45">
        <w:t>，</w:t>
      </w:r>
      <w:r w:rsidRPr="001A0B77">
        <w:rPr>
          <w:rFonts w:hint="eastAsia"/>
        </w:rPr>
        <w:t>繼又見</w:t>
      </w:r>
      <w:r w:rsidR="00B25E75">
        <w:rPr>
          <w:rFonts w:hint="eastAsia"/>
        </w:rPr>
        <w:t>漢皋友人冉雪峰《鼠疫問題解決》</w:t>
      </w:r>
      <w:r w:rsidR="006C4C45">
        <w:rPr>
          <w:rFonts w:hint="eastAsia"/>
        </w:rPr>
        <w:t>，</w:t>
      </w:r>
      <w:r w:rsidR="00B25E75">
        <w:rPr>
          <w:rFonts w:hint="eastAsia"/>
        </w:rPr>
        <w:t>謂水不濟火則為陽燥</w:t>
      </w:r>
      <w:r w:rsidR="006C4C45">
        <w:rPr>
          <w:rFonts w:hint="eastAsia"/>
        </w:rPr>
        <w:t>，</w:t>
      </w:r>
      <w:r w:rsidR="00B25E75">
        <w:rPr>
          <w:rFonts w:hint="eastAsia"/>
        </w:rPr>
        <w:t>火不蒸水則又為陰燥</w:t>
      </w:r>
      <w:r w:rsidR="006C4C45">
        <w:rPr>
          <w:rFonts w:hint="eastAsia"/>
        </w:rPr>
        <w:t>，</w:t>
      </w:r>
      <w:r w:rsidR="00B25E75">
        <w:rPr>
          <w:rFonts w:hint="eastAsia"/>
        </w:rPr>
        <w:t>火衰不交</w:t>
      </w:r>
      <w:r w:rsidR="00D24630">
        <w:rPr>
          <w:rFonts w:hint="eastAsia"/>
        </w:rPr>
        <w:t>於</w:t>
      </w:r>
      <w:r w:rsidR="00B25E75">
        <w:rPr>
          <w:rFonts w:hint="eastAsia"/>
        </w:rPr>
        <w:t>水固為陰燥</w:t>
      </w:r>
      <w:r w:rsidR="006C4C45">
        <w:rPr>
          <w:rFonts w:hint="eastAsia"/>
        </w:rPr>
        <w:t>，</w:t>
      </w:r>
      <w:r w:rsidR="00B25E75">
        <w:rPr>
          <w:rFonts w:hint="eastAsia"/>
        </w:rPr>
        <w:t>水凝自不與火交亦為陰燥。鼠疫之病</w:t>
      </w:r>
      <w:r w:rsidR="006C4C45">
        <w:rPr>
          <w:rFonts w:hint="eastAsia"/>
        </w:rPr>
        <w:t>，</w:t>
      </w:r>
      <w:r w:rsidR="00B25E75">
        <w:rPr>
          <w:rFonts w:hint="eastAsia"/>
        </w:rPr>
        <w:t>陰凝成燥</w:t>
      </w:r>
      <w:r w:rsidR="006C4C45">
        <w:rPr>
          <w:rFonts w:hint="eastAsia"/>
        </w:rPr>
        <w:t>，</w:t>
      </w:r>
      <w:r w:rsidR="00B25E75">
        <w:rPr>
          <w:rFonts w:hint="eastAsia"/>
        </w:rPr>
        <w:t>燥甚化毒之為病也。又謂</w:t>
      </w:r>
      <w:r>
        <w:rPr>
          <w:rFonts w:hint="eastAsia"/>
        </w:rPr>
        <w:t>「</w:t>
      </w:r>
      <w:r w:rsidR="00B25E75">
        <w:rPr>
          <w:rFonts w:hint="eastAsia"/>
        </w:rPr>
        <w:t>他證以脈洪數為熱進</w:t>
      </w:r>
      <w:r w:rsidR="006C4C45">
        <w:rPr>
          <w:rFonts w:hint="eastAsia"/>
        </w:rPr>
        <w:t>，</w:t>
      </w:r>
      <w:r w:rsidR="00B25E75">
        <w:rPr>
          <w:rFonts w:hint="eastAsia"/>
        </w:rPr>
        <w:t>微弱為熱退</w:t>
      </w:r>
      <w:r w:rsidR="006C4C45">
        <w:rPr>
          <w:rFonts w:hint="eastAsia"/>
        </w:rPr>
        <w:t>，</w:t>
      </w:r>
      <w:r w:rsidR="00B25E75">
        <w:rPr>
          <w:rFonts w:hint="eastAsia"/>
        </w:rPr>
        <w:t>此證則以微弱為熱進</w:t>
      </w:r>
      <w:r w:rsidR="006C4C45">
        <w:rPr>
          <w:rFonts w:hint="eastAsia"/>
        </w:rPr>
        <w:t>，</w:t>
      </w:r>
      <w:r w:rsidR="00B25E75">
        <w:rPr>
          <w:rFonts w:hint="eastAsia"/>
        </w:rPr>
        <w:t>洪數為熱退</w:t>
      </w:r>
      <w:r>
        <w:rPr>
          <w:rFonts w:hint="eastAsia"/>
        </w:rPr>
        <w:t>」</w:t>
      </w:r>
      <w:r w:rsidR="006C4C45">
        <w:rPr>
          <w:rFonts w:hint="eastAsia"/>
        </w:rPr>
        <w:t>，</w:t>
      </w:r>
      <w:r w:rsidR="00B25E75">
        <w:rPr>
          <w:rFonts w:hint="eastAsia"/>
        </w:rPr>
        <w:t>皆與愚所論少陰證可變鼠疫</w:t>
      </w:r>
      <w:r w:rsidR="006C4C45">
        <w:rPr>
          <w:rFonts w:hint="eastAsia"/>
        </w:rPr>
        <w:t>，</w:t>
      </w:r>
      <w:r w:rsidR="00B25E75">
        <w:rPr>
          <w:rFonts w:hint="eastAsia"/>
        </w:rPr>
        <w:t>其病情脈狀莫不吻合。至冉雪峰所著之書</w:t>
      </w:r>
      <w:r w:rsidR="006C4C45">
        <w:rPr>
          <w:rFonts w:hint="eastAsia"/>
        </w:rPr>
        <w:t>，</w:t>
      </w:r>
      <w:r w:rsidR="00B25E75">
        <w:rPr>
          <w:rFonts w:hint="eastAsia"/>
        </w:rPr>
        <w:t>詳悉精微</w:t>
      </w:r>
      <w:r w:rsidR="006C4C45">
        <w:rPr>
          <w:rFonts w:hint="eastAsia"/>
        </w:rPr>
        <w:t>，</w:t>
      </w:r>
      <w:r w:rsidR="00B25E75">
        <w:rPr>
          <w:rFonts w:hint="eastAsia"/>
        </w:rPr>
        <w:t>無理不徹</w:t>
      </w:r>
      <w:r w:rsidR="006C4C45">
        <w:rPr>
          <w:rFonts w:hint="eastAsia"/>
        </w:rPr>
        <w:t>，</w:t>
      </w:r>
      <w:r w:rsidR="00B25E75">
        <w:rPr>
          <w:rFonts w:hint="eastAsia"/>
        </w:rPr>
        <w:t>無法不備</w:t>
      </w:r>
      <w:r w:rsidR="006C4C45">
        <w:rPr>
          <w:rFonts w:hint="eastAsia"/>
        </w:rPr>
        <w:t>，</w:t>
      </w:r>
      <w:r w:rsidR="00B25E75">
        <w:rPr>
          <w:rFonts w:hint="eastAsia"/>
        </w:rPr>
        <w:t>洵可為治鼠疫</w:t>
      </w:r>
      <w:r w:rsidR="00B25E75">
        <w:rPr>
          <w:rFonts w:hint="eastAsia"/>
        </w:rPr>
        <w:lastRenderedPageBreak/>
        <w:t>者之金科玉律</w:t>
      </w:r>
      <w:r w:rsidR="006C4C45">
        <w:rPr>
          <w:rFonts w:hint="eastAsia"/>
        </w:rPr>
        <w:t>，</w:t>
      </w:r>
      <w:r w:rsidR="00B25E75">
        <w:rPr>
          <w:rFonts w:hint="eastAsia"/>
        </w:rPr>
        <w:t>而拙論中未</w:t>
      </w:r>
      <w:r w:rsidR="00E514AF">
        <w:rPr>
          <w:rFonts w:hint="eastAsia"/>
        </w:rPr>
        <w:t>採</w:t>
      </w:r>
      <w:r w:rsidR="00B25E75">
        <w:rPr>
          <w:rFonts w:hint="eastAsia"/>
        </w:rPr>
        <w:t>用其方者</w:t>
      </w:r>
      <w:r w:rsidR="006C4C45">
        <w:rPr>
          <w:rFonts w:hint="eastAsia"/>
        </w:rPr>
        <w:t>，</w:t>
      </w:r>
      <w:r w:rsidR="00B25E75">
        <w:rPr>
          <w:rFonts w:hint="eastAsia"/>
        </w:rPr>
        <w:t>正以全書之方皆宜遵用</w:t>
      </w:r>
      <w:r w:rsidR="006C4C45">
        <w:rPr>
          <w:rFonts w:hint="eastAsia"/>
        </w:rPr>
        <w:t>，</w:t>
      </w:r>
      <w:r w:rsidR="00B25E75">
        <w:rPr>
          <w:rFonts w:hint="eastAsia"/>
        </w:rPr>
        <w:t>非僅可</w:t>
      </w:r>
      <w:r w:rsidR="00E514AF">
        <w:rPr>
          <w:rFonts w:hint="eastAsia"/>
        </w:rPr>
        <w:t>採</w:t>
      </w:r>
      <w:r w:rsidR="00B25E75">
        <w:rPr>
          <w:rFonts w:hint="eastAsia"/>
        </w:rPr>
        <w:t>用其一二也</w:t>
      </w:r>
      <w:r w:rsidR="006C4C45">
        <w:rPr>
          <w:rFonts w:hint="eastAsia"/>
        </w:rPr>
        <w:t>，</w:t>
      </w:r>
      <w:r w:rsidR="00B25E75">
        <w:rPr>
          <w:rFonts w:hint="eastAsia"/>
        </w:rPr>
        <w:t>欲研究鼠疫之治法者</w:t>
      </w:r>
      <w:r w:rsidR="006C4C45">
        <w:rPr>
          <w:rFonts w:hint="eastAsia"/>
        </w:rPr>
        <w:t>，</w:t>
      </w:r>
      <w:r w:rsidR="00B25E75">
        <w:rPr>
          <w:rFonts w:hint="eastAsia"/>
        </w:rPr>
        <w:t>取冉雪峰之書與拙論參觀可也。</w:t>
      </w:r>
    </w:p>
    <w:p w:rsidR="00C11C45" w:rsidRDefault="00C11C45" w:rsidP="00692C26">
      <w:pPr>
        <w:pStyle w:val="2f3"/>
        <w:ind w:firstLine="712"/>
      </w:pPr>
      <w:r>
        <w:rPr>
          <w:rFonts w:hint="eastAsia"/>
        </w:rPr>
        <w:t>又</w:t>
      </w:r>
      <w:r w:rsidR="00B25E75">
        <w:rPr>
          <w:rFonts w:hint="eastAsia"/>
        </w:rPr>
        <w:t>香山友人劉蔚楚</w:t>
      </w:r>
      <w:r w:rsidR="006C4C45">
        <w:rPr>
          <w:rFonts w:hint="eastAsia"/>
        </w:rPr>
        <w:t>，</w:t>
      </w:r>
      <w:r w:rsidR="00B25E75">
        <w:rPr>
          <w:rFonts w:hint="eastAsia"/>
        </w:rPr>
        <w:t>治鼠疫結核之劇者</w:t>
      </w:r>
      <w:r w:rsidR="006C4C45">
        <w:rPr>
          <w:rFonts w:hint="eastAsia"/>
        </w:rPr>
        <w:t>，</w:t>
      </w:r>
      <w:r w:rsidR="00B25E75">
        <w:rPr>
          <w:rFonts w:hint="eastAsia"/>
        </w:rPr>
        <w:t>曾重用麝香六分</w:t>
      </w:r>
      <w:r w:rsidR="006C4C45">
        <w:rPr>
          <w:rFonts w:hint="eastAsia"/>
        </w:rPr>
        <w:t>，</w:t>
      </w:r>
      <w:r w:rsidR="00B25E75">
        <w:rPr>
          <w:rFonts w:hint="eastAsia"/>
        </w:rPr>
        <w:t>作十餘次</w:t>
      </w:r>
      <w:r w:rsidR="006C4C45">
        <w:rPr>
          <w:rFonts w:hint="eastAsia"/>
        </w:rPr>
        <w:t>，</w:t>
      </w:r>
      <w:r w:rsidR="00B25E75">
        <w:rPr>
          <w:rFonts w:hint="eastAsia"/>
        </w:rPr>
        <w:t>用解毒活血清火之藥煮湯</w:t>
      </w:r>
      <w:r w:rsidR="006C4C45">
        <w:rPr>
          <w:rFonts w:hint="eastAsia"/>
        </w:rPr>
        <w:t>，</w:t>
      </w:r>
      <w:r w:rsidR="00B25E75">
        <w:rPr>
          <w:rFonts w:hint="eastAsia"/>
        </w:rPr>
        <w:t>連連送下而愈。冉雪峰治鼠疫方中</w:t>
      </w:r>
      <w:r w:rsidR="006C4C45">
        <w:rPr>
          <w:rFonts w:hint="eastAsia"/>
        </w:rPr>
        <w:t>，</w:t>
      </w:r>
      <w:r w:rsidR="00B25E75">
        <w:rPr>
          <w:rFonts w:hint="eastAsia"/>
        </w:rPr>
        <w:t>亦有用所煮湯藥送服麝香</w:t>
      </w:r>
      <w:r w:rsidR="006C4C45">
        <w:rPr>
          <w:rFonts w:hint="eastAsia"/>
        </w:rPr>
        <w:t>，</w:t>
      </w:r>
      <w:r w:rsidR="00B25E75">
        <w:rPr>
          <w:rFonts w:hint="eastAsia"/>
        </w:rPr>
        <w:t>以通絡透毒者</w:t>
      </w:r>
      <w:r w:rsidR="006C4C45">
        <w:rPr>
          <w:rFonts w:hint="eastAsia"/>
        </w:rPr>
        <w:t>，</w:t>
      </w:r>
      <w:r w:rsidR="00B25E75">
        <w:rPr>
          <w:rFonts w:hint="eastAsia"/>
        </w:rPr>
        <w:t>又可補吳錫璜方中所未備也。</w:t>
      </w:r>
    </w:p>
    <w:p w:rsidR="00B25E75" w:rsidRDefault="00C11C45" w:rsidP="00692C26">
      <w:pPr>
        <w:pStyle w:val="2f3"/>
        <w:ind w:firstLine="712"/>
      </w:pPr>
      <w:r>
        <w:rPr>
          <w:rFonts w:hint="eastAsia"/>
        </w:rPr>
        <w:t>又</w:t>
      </w:r>
      <w:r w:rsidR="00B25E75">
        <w:rPr>
          <w:rFonts w:hint="eastAsia"/>
        </w:rPr>
        <w:t>欒州友人朱缽文告愚曰「</w:t>
      </w:r>
      <w:r>
        <w:rPr>
          <w:rFonts w:hint="eastAsia"/>
        </w:rPr>
        <w:t>余</w:t>
      </w:r>
      <w:r w:rsidR="00B25E75">
        <w:rPr>
          <w:rFonts w:hint="eastAsia"/>
        </w:rPr>
        <w:t>有善消鼠疫結核之方</w:t>
      </w:r>
      <w:r w:rsidR="006C4C45">
        <w:rPr>
          <w:rFonts w:hint="eastAsia"/>
        </w:rPr>
        <w:t>，</w:t>
      </w:r>
      <w:r w:rsidR="00B25E75">
        <w:rPr>
          <w:rFonts w:hint="eastAsia"/>
        </w:rPr>
        <w:t>用川大黃五錢</w:t>
      </w:r>
      <w:r w:rsidR="006C4C45">
        <w:rPr>
          <w:rFonts w:hint="eastAsia"/>
        </w:rPr>
        <w:t>，</w:t>
      </w:r>
      <w:r w:rsidR="00B25E75">
        <w:rPr>
          <w:rFonts w:hint="eastAsia"/>
        </w:rPr>
        <w:t>甘草五錢</w:t>
      </w:r>
      <w:r w:rsidR="006C4C45">
        <w:rPr>
          <w:rFonts w:hint="eastAsia"/>
        </w:rPr>
        <w:t>，</w:t>
      </w:r>
      <w:r w:rsidR="00B25E75">
        <w:rPr>
          <w:rFonts w:hint="eastAsia"/>
        </w:rPr>
        <w:t>生牡蠣六錢（搗碎）</w:t>
      </w:r>
      <w:r w:rsidR="006C4C45">
        <w:rPr>
          <w:rFonts w:hint="eastAsia"/>
        </w:rPr>
        <w:t>，</w:t>
      </w:r>
      <w:r w:rsidR="00B25E75">
        <w:rPr>
          <w:rFonts w:hint="eastAsia"/>
        </w:rPr>
        <w:t>栝蔞仁四十粒（搗碎）</w:t>
      </w:r>
      <w:r w:rsidR="006C4C45">
        <w:rPr>
          <w:rFonts w:hint="eastAsia"/>
        </w:rPr>
        <w:t>，</w:t>
      </w:r>
      <w:r w:rsidR="00B25E75">
        <w:rPr>
          <w:rFonts w:hint="eastAsia"/>
        </w:rPr>
        <w:t>連翹三錢。煎湯服之</w:t>
      </w:r>
      <w:r w:rsidR="006C4C45">
        <w:rPr>
          <w:rFonts w:hint="eastAsia"/>
        </w:rPr>
        <w:t>，</w:t>
      </w:r>
      <w:r w:rsidR="00B25E75">
        <w:rPr>
          <w:rFonts w:hint="eastAsia"/>
        </w:rPr>
        <w:t>其核必消」</w:t>
      </w:r>
      <w:r>
        <w:rPr>
          <w:rFonts w:hint="eastAsia"/>
        </w:rPr>
        <w:t>。</w:t>
      </w:r>
    </w:p>
    <w:p w:rsidR="00C11C45" w:rsidRDefault="00B25E75" w:rsidP="00C11C45">
      <w:pPr>
        <w:pStyle w:val="2f5"/>
        <w:ind w:firstLine="712"/>
      </w:pPr>
      <w:r w:rsidRPr="00C11C45">
        <w:rPr>
          <w:rFonts w:hint="eastAsia"/>
        </w:rPr>
        <w:t>按︰</w:t>
      </w:r>
      <w:r>
        <w:rPr>
          <w:rFonts w:hint="eastAsia"/>
        </w:rPr>
        <w:t>此方大黃五錢似近猛烈</w:t>
      </w:r>
      <w:r w:rsidR="006C4C45">
        <w:rPr>
          <w:rFonts w:hint="eastAsia"/>
        </w:rPr>
        <w:t>，</w:t>
      </w:r>
      <w:r>
        <w:rPr>
          <w:rFonts w:hint="eastAsia"/>
        </w:rPr>
        <w:t>而與甘草等分並用</w:t>
      </w:r>
      <w:r w:rsidR="006C4C45">
        <w:rPr>
          <w:rFonts w:hint="eastAsia"/>
        </w:rPr>
        <w:t>，</w:t>
      </w:r>
      <w:r>
        <w:rPr>
          <w:rFonts w:hint="eastAsia"/>
        </w:rPr>
        <w:t>其猛烈之性已化為緩和矣</w:t>
      </w:r>
      <w:r w:rsidR="006C4C45">
        <w:rPr>
          <w:rFonts w:hint="eastAsia"/>
        </w:rPr>
        <w:t>，</w:t>
      </w:r>
      <w:r>
        <w:rPr>
          <w:rFonts w:hint="eastAsia"/>
        </w:rPr>
        <w:t>所以能穩善建功也。</w:t>
      </w:r>
    </w:p>
    <w:p w:rsidR="00B25E75" w:rsidRDefault="00B25E75" w:rsidP="00C11C45">
      <w:pPr>
        <w:pStyle w:val="2f5"/>
        <w:ind w:firstLine="712"/>
      </w:pPr>
      <w:r>
        <w:rPr>
          <w:rFonts w:hint="eastAsia"/>
        </w:rPr>
        <w:t>紹興何廉臣所編《全國名醫驗案類編》</w:t>
      </w:r>
      <w:r w:rsidR="006C4C45">
        <w:rPr>
          <w:rFonts w:hint="eastAsia"/>
        </w:rPr>
        <w:t>，</w:t>
      </w:r>
      <w:r>
        <w:rPr>
          <w:rFonts w:hint="eastAsia"/>
        </w:rPr>
        <w:t>最推重廣東羅氏芝園</w:t>
      </w:r>
      <w:r w:rsidR="006C4C45">
        <w:rPr>
          <w:rFonts w:hint="eastAsia"/>
        </w:rPr>
        <w:t>，</w:t>
      </w:r>
      <w:r>
        <w:rPr>
          <w:rFonts w:hint="eastAsia"/>
        </w:rPr>
        <w:t>謂其經驗弘富</w:t>
      </w:r>
      <w:r w:rsidR="006C4C45">
        <w:rPr>
          <w:rFonts w:hint="eastAsia"/>
        </w:rPr>
        <w:t>，</w:t>
      </w:r>
      <w:r>
        <w:rPr>
          <w:rFonts w:hint="eastAsia"/>
        </w:rPr>
        <w:t>細心揣摹</w:t>
      </w:r>
      <w:r w:rsidR="006C4C45">
        <w:rPr>
          <w:rFonts w:hint="eastAsia"/>
        </w:rPr>
        <w:t>，</w:t>
      </w:r>
      <w:r>
        <w:rPr>
          <w:rFonts w:hint="eastAsia"/>
        </w:rPr>
        <w:t>剖察病情如老吏斷獄</w:t>
      </w:r>
      <w:r w:rsidR="006C4C45">
        <w:rPr>
          <w:rFonts w:hint="eastAsia"/>
        </w:rPr>
        <w:t>，</w:t>
      </w:r>
      <w:r>
        <w:rPr>
          <w:rFonts w:hint="eastAsia"/>
        </w:rPr>
        <w:t>羅列治法如名將談兵</w:t>
      </w:r>
      <w:r w:rsidR="006C4C45">
        <w:rPr>
          <w:rFonts w:hint="eastAsia"/>
        </w:rPr>
        <w:t>，</w:t>
      </w:r>
      <w:r>
        <w:rPr>
          <w:rFonts w:hint="eastAsia"/>
        </w:rPr>
        <w:t>以活血去瘀之方</w:t>
      </w:r>
      <w:r w:rsidR="006C4C45">
        <w:rPr>
          <w:rFonts w:hint="eastAsia"/>
        </w:rPr>
        <w:t>，</w:t>
      </w:r>
      <w:r>
        <w:rPr>
          <w:rFonts w:hint="eastAsia"/>
        </w:rPr>
        <w:t>劃清鼠疫主治界限</w:t>
      </w:r>
      <w:r w:rsidR="006C4C45">
        <w:rPr>
          <w:rFonts w:hint="eastAsia"/>
        </w:rPr>
        <w:t>，</w:t>
      </w:r>
      <w:r>
        <w:rPr>
          <w:rFonts w:hint="eastAsia"/>
        </w:rPr>
        <w:t>允推卓識</w:t>
      </w:r>
      <w:r w:rsidR="006C4C45">
        <w:rPr>
          <w:rFonts w:hint="eastAsia"/>
        </w:rPr>
        <w:t>，</w:t>
      </w:r>
      <w:r>
        <w:rPr>
          <w:rFonts w:hint="eastAsia"/>
        </w:rPr>
        <w:t>爰為節述其因、證、方、藥</w:t>
      </w:r>
      <w:r w:rsidR="006C4C45">
        <w:rPr>
          <w:rFonts w:hint="eastAsia"/>
        </w:rPr>
        <w:t>，</w:t>
      </w:r>
      <w:r>
        <w:rPr>
          <w:rFonts w:hint="eastAsia"/>
        </w:rPr>
        <w:t>俾後學有所取法。</w:t>
      </w:r>
    </w:p>
    <w:p w:rsidR="00B25E75" w:rsidRDefault="00B25E75" w:rsidP="00B25E75">
      <w:pPr>
        <w:pStyle w:val="2f5"/>
        <w:ind w:firstLine="712"/>
      </w:pPr>
      <w:r>
        <w:rPr>
          <w:rFonts w:hint="eastAsia"/>
        </w:rPr>
        <w:t>【一探原因】</w:t>
      </w:r>
    </w:p>
    <w:p w:rsidR="00B25E75" w:rsidRDefault="00B25E75" w:rsidP="00B25E75">
      <w:pPr>
        <w:pStyle w:val="2f5"/>
        <w:ind w:firstLine="712"/>
      </w:pPr>
      <w:r>
        <w:rPr>
          <w:rFonts w:hint="eastAsia"/>
        </w:rPr>
        <w:t>城市污穢必多</w:t>
      </w:r>
      <w:r w:rsidR="006C4C45">
        <w:rPr>
          <w:rFonts w:hint="eastAsia"/>
        </w:rPr>
        <w:t>，</w:t>
      </w:r>
      <w:r>
        <w:rPr>
          <w:rFonts w:hint="eastAsia"/>
        </w:rPr>
        <w:t>鬱而成</w:t>
      </w:r>
      <w:r w:rsidR="006C4C45">
        <w:rPr>
          <w:rFonts w:hint="eastAsia"/>
        </w:rPr>
        <w:t>，</w:t>
      </w:r>
      <w:r>
        <w:rPr>
          <w:rFonts w:hint="eastAsia"/>
        </w:rPr>
        <w:t>其毒先見</w:t>
      </w:r>
      <w:r w:rsidR="006C4C45">
        <w:rPr>
          <w:rFonts w:hint="eastAsia"/>
        </w:rPr>
        <w:t>，</w:t>
      </w:r>
      <w:r>
        <w:rPr>
          <w:rFonts w:hint="eastAsia"/>
        </w:rPr>
        <w:t>鄉村污穢較少</w:t>
      </w:r>
      <w:r w:rsidR="006C4C45">
        <w:rPr>
          <w:rFonts w:hint="eastAsia"/>
        </w:rPr>
        <w:t>，</w:t>
      </w:r>
      <w:r>
        <w:rPr>
          <w:rFonts w:hint="eastAsia"/>
        </w:rPr>
        <w:t>鬱而成</w:t>
      </w:r>
      <w:r w:rsidR="006C4C45">
        <w:rPr>
          <w:rFonts w:hint="eastAsia"/>
        </w:rPr>
        <w:t>，</w:t>
      </w:r>
      <w:r>
        <w:rPr>
          <w:rFonts w:hint="eastAsia"/>
        </w:rPr>
        <w:t>其毒次及</w:t>
      </w:r>
      <w:r w:rsidR="006C4C45">
        <w:rPr>
          <w:rFonts w:hint="eastAsia"/>
        </w:rPr>
        <w:t>，</w:t>
      </w:r>
      <w:r>
        <w:rPr>
          <w:rFonts w:hint="eastAsia"/>
        </w:rPr>
        <w:t>故熱毒重蒸</w:t>
      </w:r>
      <w:r w:rsidR="006C4C45">
        <w:rPr>
          <w:rFonts w:hint="eastAsia"/>
        </w:rPr>
        <w:t>，</w:t>
      </w:r>
      <w:r>
        <w:rPr>
          <w:rFonts w:hint="eastAsia"/>
        </w:rPr>
        <w:t>鼠先受之</w:t>
      </w:r>
      <w:r w:rsidR="006C4C45">
        <w:rPr>
          <w:rFonts w:hint="eastAsia"/>
        </w:rPr>
        <w:t>，</w:t>
      </w:r>
      <w:r>
        <w:rPr>
          <w:rFonts w:hint="eastAsia"/>
        </w:rPr>
        <w:t>人隨感之</w:t>
      </w:r>
      <w:r w:rsidR="006C4C45">
        <w:rPr>
          <w:rFonts w:hint="eastAsia"/>
        </w:rPr>
        <w:t>，</w:t>
      </w:r>
      <w:r>
        <w:rPr>
          <w:rFonts w:hint="eastAsia"/>
        </w:rPr>
        <w:t>由毛孔氣管入達</w:t>
      </w:r>
      <w:r w:rsidR="00D24630">
        <w:rPr>
          <w:rFonts w:hint="eastAsia"/>
        </w:rPr>
        <w:t>於</w:t>
      </w:r>
      <w:r>
        <w:rPr>
          <w:rFonts w:hint="eastAsia"/>
        </w:rPr>
        <w:t>血管</w:t>
      </w:r>
      <w:r w:rsidR="006C4C45">
        <w:rPr>
          <w:rFonts w:hint="eastAsia"/>
        </w:rPr>
        <w:t>，</w:t>
      </w:r>
      <w:r>
        <w:rPr>
          <w:rFonts w:hint="eastAsia"/>
        </w:rPr>
        <w:t>所以血壅不行也。血已不行</w:t>
      </w:r>
      <w:r w:rsidR="006C4C45">
        <w:rPr>
          <w:rFonts w:hint="eastAsia"/>
        </w:rPr>
        <w:t>，</w:t>
      </w:r>
      <w:r>
        <w:rPr>
          <w:rFonts w:hint="eastAsia"/>
        </w:rPr>
        <w:t>漸紅漸腫</w:t>
      </w:r>
      <w:r w:rsidR="006C4C45">
        <w:rPr>
          <w:rFonts w:hint="eastAsia"/>
        </w:rPr>
        <w:t>，</w:t>
      </w:r>
      <w:r>
        <w:rPr>
          <w:rFonts w:hint="eastAsia"/>
        </w:rPr>
        <w:t>微痛微熱</w:t>
      </w:r>
      <w:r w:rsidR="006C4C45">
        <w:rPr>
          <w:rFonts w:hint="eastAsia"/>
        </w:rPr>
        <w:t>，</w:t>
      </w:r>
      <w:r>
        <w:rPr>
          <w:rFonts w:hint="eastAsia"/>
        </w:rPr>
        <w:t>結核如瘰</w:t>
      </w:r>
      <w:r w:rsidR="00C11C45">
        <w:rPr>
          <w:rFonts w:hint="eastAsia"/>
        </w:rPr>
        <w:t>癧</w:t>
      </w:r>
      <w:r w:rsidR="006C4C45">
        <w:rPr>
          <w:rFonts w:hint="eastAsia"/>
        </w:rPr>
        <w:t>，</w:t>
      </w:r>
      <w:r>
        <w:rPr>
          <w:rFonts w:hint="eastAsia"/>
        </w:rPr>
        <w:t>多見</w:t>
      </w:r>
      <w:r w:rsidR="00D24630">
        <w:rPr>
          <w:rFonts w:hint="eastAsia"/>
        </w:rPr>
        <w:t>於</w:t>
      </w:r>
      <w:r>
        <w:rPr>
          <w:rFonts w:hint="eastAsia"/>
        </w:rPr>
        <w:t>頸脅醃膀大腿之間</w:t>
      </w:r>
      <w:r w:rsidR="006C4C45">
        <w:rPr>
          <w:rFonts w:hint="eastAsia"/>
        </w:rPr>
        <w:t>，</w:t>
      </w:r>
      <w:r>
        <w:rPr>
          <w:rFonts w:hint="eastAsia"/>
        </w:rPr>
        <w:t>亦見</w:t>
      </w:r>
      <w:r w:rsidR="00D24630">
        <w:rPr>
          <w:rFonts w:hint="eastAsia"/>
        </w:rPr>
        <w:t>於</w:t>
      </w:r>
      <w:r>
        <w:rPr>
          <w:rFonts w:hint="eastAsia"/>
        </w:rPr>
        <w:t>手足頭面腹背</w:t>
      </w:r>
      <w:r w:rsidR="006C4C45">
        <w:rPr>
          <w:rFonts w:hint="eastAsia"/>
        </w:rPr>
        <w:t>，</w:t>
      </w:r>
      <w:r>
        <w:rPr>
          <w:rFonts w:hint="eastAsia"/>
        </w:rPr>
        <w:t>爾時體雖不安</w:t>
      </w:r>
      <w:r w:rsidR="006C4C45">
        <w:rPr>
          <w:rFonts w:hint="eastAsia"/>
        </w:rPr>
        <w:t>，</w:t>
      </w:r>
      <w:r>
        <w:rPr>
          <w:rFonts w:hint="eastAsia"/>
        </w:rPr>
        <w:t>猶可支持</w:t>
      </w:r>
      <w:r w:rsidR="006C4C45">
        <w:rPr>
          <w:rFonts w:hint="eastAsia"/>
        </w:rPr>
        <w:t>，</w:t>
      </w:r>
      <w:r>
        <w:rPr>
          <w:rFonts w:hint="eastAsia"/>
        </w:rPr>
        <w:t>病尚淺也。由淺而深</w:t>
      </w:r>
      <w:r w:rsidR="006C4C45">
        <w:rPr>
          <w:rFonts w:hint="eastAsia"/>
        </w:rPr>
        <w:t>，</w:t>
      </w:r>
      <w:r>
        <w:rPr>
          <w:rFonts w:hint="eastAsia"/>
        </w:rPr>
        <w:t>愈腫愈大</w:t>
      </w:r>
      <w:r w:rsidR="006C4C45">
        <w:rPr>
          <w:rFonts w:hint="eastAsia"/>
        </w:rPr>
        <w:t>，</w:t>
      </w:r>
      <w:r>
        <w:rPr>
          <w:rFonts w:hint="eastAsia"/>
        </w:rPr>
        <w:t>邪</w:t>
      </w:r>
      <w:r>
        <w:rPr>
          <w:rFonts w:hint="eastAsia"/>
        </w:rPr>
        <w:lastRenderedPageBreak/>
        <w:t>氣與正氣相搏</w:t>
      </w:r>
      <w:r w:rsidR="006C4C45">
        <w:rPr>
          <w:rFonts w:hint="eastAsia"/>
        </w:rPr>
        <w:t>，</w:t>
      </w:r>
      <w:r>
        <w:rPr>
          <w:rFonts w:hint="eastAsia"/>
        </w:rPr>
        <w:t>而熱作矣。熱作而見為頭痛身痺</w:t>
      </w:r>
      <w:r w:rsidR="006C4C45">
        <w:rPr>
          <w:rFonts w:hint="eastAsia"/>
        </w:rPr>
        <w:t>，</w:t>
      </w:r>
      <w:r>
        <w:rPr>
          <w:rFonts w:hint="eastAsia"/>
        </w:rPr>
        <w:t>熱甚而見為大汗作渴</w:t>
      </w:r>
      <w:r w:rsidR="006C4C45">
        <w:rPr>
          <w:rFonts w:hint="eastAsia"/>
        </w:rPr>
        <w:t>，</w:t>
      </w:r>
      <w:r>
        <w:rPr>
          <w:rFonts w:hint="eastAsia"/>
        </w:rPr>
        <w:t>則病已重矣。</w:t>
      </w:r>
    </w:p>
    <w:p w:rsidR="00B25E75" w:rsidRDefault="00B25E75" w:rsidP="00B25E75">
      <w:pPr>
        <w:pStyle w:val="2f5"/>
        <w:ind w:firstLine="712"/>
      </w:pPr>
      <w:r>
        <w:rPr>
          <w:rFonts w:hint="eastAsia"/>
        </w:rPr>
        <w:t>【二辨證候】</w:t>
      </w:r>
    </w:p>
    <w:p w:rsidR="00B25E75" w:rsidRDefault="00B25E75" w:rsidP="00B25E75">
      <w:pPr>
        <w:pStyle w:val="2f5"/>
        <w:ind w:firstLine="712"/>
      </w:pPr>
      <w:r>
        <w:rPr>
          <w:rFonts w:hint="eastAsia"/>
        </w:rPr>
        <w:t>鼠疫初起</w:t>
      </w:r>
      <w:r w:rsidR="006C4C45">
        <w:rPr>
          <w:rFonts w:hint="eastAsia"/>
        </w:rPr>
        <w:t>，</w:t>
      </w:r>
      <w:r>
        <w:rPr>
          <w:rFonts w:hint="eastAsia"/>
        </w:rPr>
        <w:t>有先惡寒者</w:t>
      </w:r>
      <w:r w:rsidR="006C4C45">
        <w:rPr>
          <w:rFonts w:hint="eastAsia"/>
        </w:rPr>
        <w:t>，</w:t>
      </w:r>
      <w:r>
        <w:rPr>
          <w:rFonts w:hint="eastAsia"/>
        </w:rPr>
        <w:t>有不惡寒者</w:t>
      </w:r>
      <w:r w:rsidR="006C4C45">
        <w:rPr>
          <w:rFonts w:hint="eastAsia"/>
        </w:rPr>
        <w:t>，</w:t>
      </w:r>
      <w:r>
        <w:rPr>
          <w:rFonts w:hint="eastAsia"/>
        </w:rPr>
        <w:t>既熱之後即不惡寒</w:t>
      </w:r>
      <w:r w:rsidR="006C4C45">
        <w:rPr>
          <w:rFonts w:hint="eastAsia"/>
        </w:rPr>
        <w:t>，</w:t>
      </w:r>
      <w:r>
        <w:rPr>
          <w:rFonts w:hint="eastAsia"/>
        </w:rPr>
        <w:t>有先核而後熱者</w:t>
      </w:r>
      <w:r w:rsidR="006C4C45">
        <w:rPr>
          <w:rFonts w:hint="eastAsia"/>
        </w:rPr>
        <w:t>，</w:t>
      </w:r>
      <w:r>
        <w:rPr>
          <w:rFonts w:hint="eastAsia"/>
        </w:rPr>
        <w:t>有先熱而後核者</w:t>
      </w:r>
      <w:r w:rsidR="006C4C45">
        <w:rPr>
          <w:rFonts w:hint="eastAsia"/>
        </w:rPr>
        <w:t>，</w:t>
      </w:r>
      <w:r>
        <w:rPr>
          <w:rFonts w:hint="eastAsia"/>
        </w:rPr>
        <w:t>有熱核同見者</w:t>
      </w:r>
      <w:r w:rsidR="006C4C45">
        <w:rPr>
          <w:rFonts w:hint="eastAsia"/>
        </w:rPr>
        <w:t>，</w:t>
      </w:r>
      <w:r>
        <w:rPr>
          <w:rFonts w:hint="eastAsia"/>
        </w:rPr>
        <w:t>有見核不見熱者</w:t>
      </w:r>
      <w:r w:rsidR="006C4C45">
        <w:rPr>
          <w:rFonts w:hint="eastAsia"/>
        </w:rPr>
        <w:t>，</w:t>
      </w:r>
      <w:r>
        <w:rPr>
          <w:rFonts w:hint="eastAsia"/>
        </w:rPr>
        <w:t>有見熱不見核者</w:t>
      </w:r>
      <w:r w:rsidR="006C4C45">
        <w:rPr>
          <w:rFonts w:hint="eastAsia"/>
        </w:rPr>
        <w:t>，</w:t>
      </w:r>
      <w:r>
        <w:rPr>
          <w:rFonts w:hint="eastAsia"/>
        </w:rPr>
        <w:t>有汗有不汗者</w:t>
      </w:r>
      <w:r w:rsidR="006C4C45">
        <w:rPr>
          <w:rFonts w:hint="eastAsia"/>
        </w:rPr>
        <w:t>，</w:t>
      </w:r>
      <w:r>
        <w:rPr>
          <w:rFonts w:hint="eastAsia"/>
        </w:rPr>
        <w:t>有渴有不渴者</w:t>
      </w:r>
      <w:r w:rsidR="006C4C45">
        <w:rPr>
          <w:rFonts w:hint="eastAsia"/>
        </w:rPr>
        <w:t>，</w:t>
      </w:r>
      <w:r>
        <w:rPr>
          <w:rFonts w:hint="eastAsia"/>
        </w:rPr>
        <w:t>皆無不頭痛、身痛、四肢酸痺</w:t>
      </w:r>
      <w:r w:rsidR="006C4C45">
        <w:rPr>
          <w:rFonts w:hint="eastAsia"/>
        </w:rPr>
        <w:t>，</w:t>
      </w:r>
      <w:r>
        <w:rPr>
          <w:rFonts w:hint="eastAsia"/>
        </w:rPr>
        <w:t>其兼見者</w:t>
      </w:r>
      <w:r w:rsidR="00C11C45">
        <w:rPr>
          <w:rFonts w:hint="eastAsia"/>
        </w:rPr>
        <w:t>疔</w:t>
      </w:r>
      <w:r w:rsidR="00B67698">
        <w:rPr>
          <w:rFonts w:hint="eastAsia"/>
        </w:rPr>
        <w:t>、</w:t>
      </w:r>
      <w:r>
        <w:rPr>
          <w:rFonts w:hint="eastAsia"/>
        </w:rPr>
        <w:t>瘡、</w:t>
      </w:r>
      <w:r w:rsidR="00C11C45">
        <w:rPr>
          <w:rFonts w:hint="eastAsia"/>
        </w:rPr>
        <w:t>斑</w:t>
      </w:r>
      <w:r>
        <w:rPr>
          <w:rFonts w:hint="eastAsia"/>
        </w:rPr>
        <w:t>、疹、衄、嗽、咯、吐</w:t>
      </w:r>
      <w:r w:rsidR="006C4C45">
        <w:rPr>
          <w:rFonts w:hint="eastAsia"/>
        </w:rPr>
        <w:t>，</w:t>
      </w:r>
      <w:r>
        <w:rPr>
          <w:rFonts w:hint="eastAsia"/>
        </w:rPr>
        <w:t>甚則煩躁、懊</w:t>
      </w:r>
      <w:r w:rsidR="00B67698">
        <w:rPr>
          <w:rFonts w:ascii="新細明體" w:eastAsia="新細明體" w:hAnsi="新細明體" w:cs="新細明體" w:hint="eastAsia"/>
        </w:rPr>
        <w:t>憹</w:t>
      </w:r>
      <w:r>
        <w:rPr>
          <w:rFonts w:hint="eastAsia"/>
        </w:rPr>
        <w:t>、昏譫、癲狂、痞滿、腹痛、便結旁流、舌焦起刺、鼻黑如煤、目瞑耳聾、骨痿足腫、舌唇裂裂、脈厥體厥</w:t>
      </w:r>
      <w:r w:rsidR="006C4C45">
        <w:rPr>
          <w:rFonts w:hint="eastAsia"/>
        </w:rPr>
        <w:t>，</w:t>
      </w:r>
      <w:r>
        <w:rPr>
          <w:rFonts w:hint="eastAsia"/>
        </w:rPr>
        <w:t>種種惡證</w:t>
      </w:r>
      <w:r w:rsidR="006C4C45">
        <w:rPr>
          <w:rFonts w:hint="eastAsia"/>
        </w:rPr>
        <w:t>，</w:t>
      </w:r>
      <w:r>
        <w:rPr>
          <w:rFonts w:hint="eastAsia"/>
        </w:rPr>
        <w:t>幾難悉數</w:t>
      </w:r>
      <w:r w:rsidR="006C4C45">
        <w:rPr>
          <w:rFonts w:hint="eastAsia"/>
        </w:rPr>
        <w:t>，</w:t>
      </w:r>
      <w:r>
        <w:rPr>
          <w:rFonts w:hint="eastAsia"/>
        </w:rPr>
        <w:t>無非熱毒迫血成瘀所致</w:t>
      </w:r>
      <w:r w:rsidR="006C4C45">
        <w:rPr>
          <w:rFonts w:hint="eastAsia"/>
        </w:rPr>
        <w:t>，</w:t>
      </w:r>
      <w:r>
        <w:rPr>
          <w:rFonts w:hint="eastAsia"/>
        </w:rPr>
        <w:t>然其間亦有輕重</w:t>
      </w:r>
      <w:r w:rsidR="00B67698">
        <w:rPr>
          <w:rFonts w:hint="eastAsia"/>
        </w:rPr>
        <w:t>。</w:t>
      </w:r>
      <w:r>
        <w:rPr>
          <w:rFonts w:hint="eastAsia"/>
        </w:rPr>
        <w:t>核小、色白、不發熱</w:t>
      </w:r>
      <w:r w:rsidR="006C4C45">
        <w:rPr>
          <w:rFonts w:hint="eastAsia"/>
        </w:rPr>
        <w:t>，</w:t>
      </w:r>
      <w:r>
        <w:rPr>
          <w:rFonts w:hint="eastAsia"/>
        </w:rPr>
        <w:t>為輕證。核小而紅、頭微痛、身微熱、體微酸</w:t>
      </w:r>
      <w:r w:rsidR="006C4C45">
        <w:rPr>
          <w:rFonts w:hint="eastAsia"/>
        </w:rPr>
        <w:t>，</w:t>
      </w:r>
      <w:r>
        <w:rPr>
          <w:rFonts w:hint="eastAsia"/>
        </w:rPr>
        <w:t>為稍重證。單核紅腫、大熱、大渴、頭痛、身痛、四肢酸痺</w:t>
      </w:r>
      <w:r w:rsidR="006C4C45">
        <w:rPr>
          <w:rFonts w:hint="eastAsia"/>
        </w:rPr>
        <w:t>，</w:t>
      </w:r>
      <w:r>
        <w:rPr>
          <w:rFonts w:hint="eastAsia"/>
        </w:rPr>
        <w:t>為重證。或陡見熱渴痛痺四證</w:t>
      </w:r>
      <w:r w:rsidR="006C4C45">
        <w:rPr>
          <w:rFonts w:hint="eastAsia"/>
        </w:rPr>
        <w:t>，</w:t>
      </w:r>
      <w:r>
        <w:rPr>
          <w:rFonts w:hint="eastAsia"/>
        </w:rPr>
        <w:t>或初惡寒旋見四證</w:t>
      </w:r>
      <w:r w:rsidR="006C4C45">
        <w:rPr>
          <w:rFonts w:hint="eastAsia"/>
        </w:rPr>
        <w:t>，</w:t>
      </w:r>
      <w:r>
        <w:rPr>
          <w:rFonts w:hint="eastAsia"/>
        </w:rPr>
        <w:t>未見結核</w:t>
      </w:r>
      <w:r w:rsidR="006C4C45">
        <w:rPr>
          <w:rFonts w:hint="eastAsia"/>
        </w:rPr>
        <w:t>，</w:t>
      </w:r>
      <w:r>
        <w:rPr>
          <w:rFonts w:hint="eastAsia"/>
        </w:rPr>
        <w:t>及舌黑起刺</w:t>
      </w:r>
      <w:r w:rsidR="006C4C45">
        <w:rPr>
          <w:rFonts w:hint="eastAsia"/>
        </w:rPr>
        <w:t>，</w:t>
      </w:r>
      <w:r>
        <w:rPr>
          <w:rFonts w:hint="eastAsia"/>
        </w:rPr>
        <w:t>循衣摸床</w:t>
      </w:r>
      <w:r w:rsidR="006C4C45">
        <w:rPr>
          <w:rFonts w:hint="eastAsia"/>
        </w:rPr>
        <w:t>，</w:t>
      </w:r>
      <w:r>
        <w:rPr>
          <w:rFonts w:hint="eastAsia"/>
        </w:rPr>
        <w:t>手足擺舞</w:t>
      </w:r>
      <w:r w:rsidR="006C4C45">
        <w:rPr>
          <w:rFonts w:hint="eastAsia"/>
        </w:rPr>
        <w:t>，</w:t>
      </w:r>
      <w:r>
        <w:rPr>
          <w:rFonts w:hint="eastAsia"/>
        </w:rPr>
        <w:t>脈厥體厥</w:t>
      </w:r>
      <w:r w:rsidR="006C4C45">
        <w:rPr>
          <w:rFonts w:hint="eastAsia"/>
        </w:rPr>
        <w:t>，</w:t>
      </w:r>
      <w:r>
        <w:rPr>
          <w:rFonts w:hint="eastAsia"/>
        </w:rPr>
        <w:t>與疫證盛時</w:t>
      </w:r>
      <w:r w:rsidR="006C4C45">
        <w:rPr>
          <w:rFonts w:hint="eastAsia"/>
        </w:rPr>
        <w:t>，</w:t>
      </w:r>
      <w:r>
        <w:rPr>
          <w:rFonts w:hint="eastAsia"/>
        </w:rPr>
        <w:t>忽手足抽搐</w:t>
      </w:r>
      <w:r w:rsidR="006C4C45">
        <w:rPr>
          <w:rFonts w:hint="eastAsia"/>
        </w:rPr>
        <w:t>，</w:t>
      </w:r>
      <w:r>
        <w:rPr>
          <w:rFonts w:hint="eastAsia"/>
        </w:rPr>
        <w:t>不省人事</w:t>
      </w:r>
      <w:r w:rsidR="006C4C45">
        <w:rPr>
          <w:rFonts w:hint="eastAsia"/>
        </w:rPr>
        <w:t>，</w:t>
      </w:r>
      <w:r>
        <w:rPr>
          <w:rFonts w:hint="eastAsia"/>
        </w:rPr>
        <w:t>面身紅赤</w:t>
      </w:r>
      <w:r w:rsidR="006C4C45">
        <w:rPr>
          <w:rFonts w:hint="eastAsia"/>
        </w:rPr>
        <w:t>，</w:t>
      </w:r>
      <w:r>
        <w:rPr>
          <w:rFonts w:hint="eastAsia"/>
        </w:rPr>
        <w:t>不見結核</w:t>
      </w:r>
      <w:r w:rsidR="006C4C45">
        <w:rPr>
          <w:rFonts w:hint="eastAsia"/>
        </w:rPr>
        <w:t>，</w:t>
      </w:r>
      <w:r>
        <w:rPr>
          <w:rFonts w:hint="eastAsia"/>
        </w:rPr>
        <w:t>感毒最盛</w:t>
      </w:r>
      <w:r w:rsidR="006C4C45">
        <w:rPr>
          <w:rFonts w:hint="eastAsia"/>
        </w:rPr>
        <w:t>，</w:t>
      </w:r>
      <w:r>
        <w:rPr>
          <w:rFonts w:hint="eastAsia"/>
        </w:rPr>
        <w:t>壞人至速</w:t>
      </w:r>
      <w:r w:rsidR="006C4C45">
        <w:rPr>
          <w:rFonts w:hint="eastAsia"/>
        </w:rPr>
        <w:t>，</w:t>
      </w:r>
      <w:r>
        <w:rPr>
          <w:rFonts w:hint="eastAsia"/>
        </w:rPr>
        <w:t>皆至危證。</w:t>
      </w:r>
    </w:p>
    <w:p w:rsidR="00B25E75" w:rsidRDefault="00B25E75" w:rsidP="00B25E75">
      <w:pPr>
        <w:pStyle w:val="2f5"/>
        <w:ind w:firstLine="712"/>
      </w:pPr>
      <w:r>
        <w:rPr>
          <w:rFonts w:hint="eastAsia"/>
        </w:rPr>
        <w:t>【三論治法方藥】</w:t>
      </w:r>
    </w:p>
    <w:p w:rsidR="00B67698" w:rsidRDefault="00B25E75" w:rsidP="00B25E75">
      <w:pPr>
        <w:pStyle w:val="2f3"/>
        <w:ind w:firstLine="712"/>
      </w:pPr>
      <w:r>
        <w:rPr>
          <w:rFonts w:hint="eastAsia"/>
        </w:rPr>
        <w:t>古方如普濟消毒飲、銀翹敗毒散</w:t>
      </w:r>
      <w:r w:rsidR="006C4C45">
        <w:rPr>
          <w:rFonts w:hint="eastAsia"/>
        </w:rPr>
        <w:t>，</w:t>
      </w:r>
      <w:r>
        <w:rPr>
          <w:rFonts w:hint="eastAsia"/>
        </w:rPr>
        <w:t>近方如銀翹散、代賑普濟散等</w:t>
      </w:r>
      <w:r w:rsidR="006C4C45">
        <w:rPr>
          <w:rFonts w:hint="eastAsia"/>
        </w:rPr>
        <w:t>，</w:t>
      </w:r>
      <w:r>
        <w:rPr>
          <w:rFonts w:hint="eastAsia"/>
        </w:rPr>
        <w:t>雖皆能清熱解毒</w:t>
      </w:r>
      <w:r w:rsidR="006C4C45">
        <w:rPr>
          <w:rFonts w:hint="eastAsia"/>
        </w:rPr>
        <w:t>，</w:t>
      </w:r>
      <w:r>
        <w:rPr>
          <w:rFonts w:hint="eastAsia"/>
        </w:rPr>
        <w:t>而無活血去瘀之藥</w:t>
      </w:r>
      <w:r w:rsidR="006C4C45">
        <w:rPr>
          <w:rFonts w:hint="eastAsia"/>
        </w:rPr>
        <w:t>，</w:t>
      </w:r>
      <w:r>
        <w:rPr>
          <w:rFonts w:hint="eastAsia"/>
        </w:rPr>
        <w:t>用之多不效。惟王清任活血解毒湯</w:t>
      </w:r>
      <w:r w:rsidR="006C4C45">
        <w:rPr>
          <w:rFonts w:hint="eastAsia"/>
        </w:rPr>
        <w:t>，</w:t>
      </w:r>
      <w:r>
        <w:rPr>
          <w:rFonts w:hint="eastAsia"/>
        </w:rPr>
        <w:t>桃仁八錢去皮尖打</w:t>
      </w:r>
      <w:r w:rsidR="006C4C45">
        <w:rPr>
          <w:rFonts w:hint="eastAsia"/>
        </w:rPr>
        <w:t>，</w:t>
      </w:r>
      <w:r>
        <w:rPr>
          <w:rFonts w:hint="eastAsia"/>
        </w:rPr>
        <w:t>紅花五錢</w:t>
      </w:r>
      <w:r w:rsidR="006C4C45">
        <w:rPr>
          <w:rFonts w:hint="eastAsia"/>
        </w:rPr>
        <w:t>，</w:t>
      </w:r>
      <w:r>
        <w:rPr>
          <w:rFonts w:hint="eastAsia"/>
        </w:rPr>
        <w:t>當歸錢半</w:t>
      </w:r>
      <w:r w:rsidR="006C4C45">
        <w:rPr>
          <w:rFonts w:hint="eastAsia"/>
        </w:rPr>
        <w:t>，</w:t>
      </w:r>
      <w:r>
        <w:rPr>
          <w:rFonts w:hint="eastAsia"/>
        </w:rPr>
        <w:t>川</w:t>
      </w:r>
      <w:r w:rsidR="00B67698">
        <w:rPr>
          <w:rFonts w:hint="eastAsia"/>
        </w:rPr>
        <w:t>朴</w:t>
      </w:r>
      <w:r>
        <w:rPr>
          <w:rFonts w:hint="eastAsia"/>
        </w:rPr>
        <w:t>一錢</w:t>
      </w:r>
      <w:r w:rsidR="006C4C45">
        <w:rPr>
          <w:rFonts w:hint="eastAsia"/>
        </w:rPr>
        <w:t>，</w:t>
      </w:r>
      <w:r>
        <w:rPr>
          <w:rFonts w:hint="eastAsia"/>
        </w:rPr>
        <w:t>柴胡一錢</w:t>
      </w:r>
      <w:r w:rsidR="006C4C45">
        <w:rPr>
          <w:rFonts w:hint="eastAsia"/>
        </w:rPr>
        <w:t>，</w:t>
      </w:r>
      <w:r>
        <w:rPr>
          <w:rFonts w:hint="eastAsia"/>
        </w:rPr>
        <w:t>連翹三錢</w:t>
      </w:r>
      <w:r w:rsidR="006C4C45">
        <w:rPr>
          <w:rFonts w:hint="eastAsia"/>
        </w:rPr>
        <w:t>，</w:t>
      </w:r>
      <w:r>
        <w:rPr>
          <w:rFonts w:hint="eastAsia"/>
        </w:rPr>
        <w:t>赤芍三錢</w:t>
      </w:r>
      <w:r w:rsidR="006C4C45">
        <w:rPr>
          <w:rFonts w:hint="eastAsia"/>
        </w:rPr>
        <w:t>，</w:t>
      </w:r>
      <w:r>
        <w:rPr>
          <w:rFonts w:hint="eastAsia"/>
        </w:rPr>
        <w:t>生地五錢</w:t>
      </w:r>
      <w:r w:rsidR="006C4C45">
        <w:rPr>
          <w:rFonts w:hint="eastAsia"/>
        </w:rPr>
        <w:t>，</w:t>
      </w:r>
      <w:r>
        <w:rPr>
          <w:rFonts w:hint="eastAsia"/>
        </w:rPr>
        <w:t>葛根一錢</w:t>
      </w:r>
      <w:r w:rsidR="006C4C45">
        <w:rPr>
          <w:rFonts w:hint="eastAsia"/>
        </w:rPr>
        <w:t>，</w:t>
      </w:r>
      <w:r>
        <w:rPr>
          <w:rFonts w:hint="eastAsia"/>
        </w:rPr>
        <w:t>生甘草一錢。方以桃仁為君</w:t>
      </w:r>
      <w:r w:rsidR="006C4C45">
        <w:rPr>
          <w:rFonts w:hint="eastAsia"/>
        </w:rPr>
        <w:t>，</w:t>
      </w:r>
      <w:r>
        <w:rPr>
          <w:rFonts w:hint="eastAsia"/>
        </w:rPr>
        <w:t>而輔以當歸</w:t>
      </w:r>
      <w:r w:rsidR="006C4C45">
        <w:rPr>
          <w:rFonts w:hint="eastAsia"/>
        </w:rPr>
        <w:t>，</w:t>
      </w:r>
      <w:r>
        <w:rPr>
          <w:rFonts w:hint="eastAsia"/>
        </w:rPr>
        <w:t>去瘀而通壅；連、</w:t>
      </w:r>
      <w:r>
        <w:rPr>
          <w:rFonts w:hint="eastAsia"/>
        </w:rPr>
        <w:lastRenderedPageBreak/>
        <w:t>芍為臣</w:t>
      </w:r>
      <w:r w:rsidR="006C4C45">
        <w:rPr>
          <w:rFonts w:hint="eastAsia"/>
        </w:rPr>
        <w:t>，</w:t>
      </w:r>
      <w:r>
        <w:rPr>
          <w:rFonts w:hint="eastAsia"/>
        </w:rPr>
        <w:t>而兼以地</w:t>
      </w:r>
      <w:r w:rsidR="006C4C45">
        <w:rPr>
          <w:rFonts w:hint="eastAsia"/>
        </w:rPr>
        <w:t>，</w:t>
      </w:r>
      <w:r>
        <w:rPr>
          <w:rFonts w:hint="eastAsia"/>
        </w:rPr>
        <w:t>清熱而解毒</w:t>
      </w:r>
      <w:r w:rsidR="006C4C45">
        <w:rPr>
          <w:rFonts w:hint="eastAsia"/>
        </w:rPr>
        <w:t>，</w:t>
      </w:r>
      <w:r w:rsidR="00B67698">
        <w:rPr>
          <w:rFonts w:hint="eastAsia"/>
        </w:rPr>
        <w:t>朴</w:t>
      </w:r>
      <w:r>
        <w:rPr>
          <w:rFonts w:hint="eastAsia"/>
        </w:rPr>
        <w:t>、甘為佐使</w:t>
      </w:r>
      <w:r w:rsidR="006C4C45">
        <w:rPr>
          <w:rFonts w:hint="eastAsia"/>
        </w:rPr>
        <w:t>，</w:t>
      </w:r>
      <w:r>
        <w:rPr>
          <w:rFonts w:hint="eastAsia"/>
        </w:rPr>
        <w:t>疏氣而和藥</w:t>
      </w:r>
      <w:r w:rsidR="006C4C45">
        <w:rPr>
          <w:rFonts w:hint="eastAsia"/>
        </w:rPr>
        <w:t>，</w:t>
      </w:r>
      <w:r>
        <w:rPr>
          <w:rFonts w:hint="eastAsia"/>
        </w:rPr>
        <w:t>氣行則血通；柴、葛以解肌退熱而拒邪</w:t>
      </w:r>
      <w:r w:rsidR="006C4C45">
        <w:rPr>
          <w:rFonts w:hint="eastAsia"/>
        </w:rPr>
        <w:t>，</w:t>
      </w:r>
      <w:r>
        <w:rPr>
          <w:rFonts w:hint="eastAsia"/>
        </w:rPr>
        <w:t>邪除則病癒</w:t>
      </w:r>
      <w:r w:rsidR="006C4C45">
        <w:rPr>
          <w:rFonts w:hint="eastAsia"/>
        </w:rPr>
        <w:t>，</w:t>
      </w:r>
      <w:r>
        <w:rPr>
          <w:rFonts w:hint="eastAsia"/>
        </w:rPr>
        <w:t>惟其對證用藥</w:t>
      </w:r>
      <w:r w:rsidR="006C4C45">
        <w:rPr>
          <w:rFonts w:hint="eastAsia"/>
        </w:rPr>
        <w:t>，</w:t>
      </w:r>
      <w:r>
        <w:rPr>
          <w:rFonts w:hint="eastAsia"/>
        </w:rPr>
        <w:t>故能投無不效。蓋此證熱毒本也</w:t>
      </w:r>
      <w:r w:rsidR="006C4C45">
        <w:rPr>
          <w:rFonts w:hint="eastAsia"/>
        </w:rPr>
        <w:t>，</w:t>
      </w:r>
      <w:r>
        <w:rPr>
          <w:rFonts w:hint="eastAsia"/>
        </w:rPr>
        <w:t>瘀血標也</w:t>
      </w:r>
      <w:r w:rsidR="006C4C45">
        <w:rPr>
          <w:rFonts w:hint="eastAsia"/>
        </w:rPr>
        <w:t>，</w:t>
      </w:r>
      <w:r>
        <w:rPr>
          <w:rFonts w:hint="eastAsia"/>
        </w:rPr>
        <w:t>而標實與本同重</w:t>
      </w:r>
      <w:r w:rsidR="006C4C45">
        <w:rPr>
          <w:rFonts w:hint="eastAsia"/>
        </w:rPr>
        <w:t>，</w:t>
      </w:r>
      <w:r>
        <w:rPr>
          <w:rFonts w:hint="eastAsia"/>
        </w:rPr>
        <w:t>故標本未甚者</w:t>
      </w:r>
      <w:r w:rsidR="006C4C45">
        <w:rPr>
          <w:rFonts w:hint="eastAsia"/>
        </w:rPr>
        <w:t>，</w:t>
      </w:r>
      <w:r>
        <w:rPr>
          <w:rFonts w:hint="eastAsia"/>
        </w:rPr>
        <w:t>原方可愈</w:t>
      </w:r>
      <w:r w:rsidR="006C4C45">
        <w:rPr>
          <w:rFonts w:hint="eastAsia"/>
        </w:rPr>
        <w:t>，</w:t>
      </w:r>
      <w:r>
        <w:rPr>
          <w:rFonts w:hint="eastAsia"/>
        </w:rPr>
        <w:t>標本已甚者</w:t>
      </w:r>
      <w:r w:rsidR="006C4C45">
        <w:rPr>
          <w:rFonts w:hint="eastAsia"/>
        </w:rPr>
        <w:t>，</w:t>
      </w:r>
      <w:r>
        <w:rPr>
          <w:rFonts w:hint="eastAsia"/>
        </w:rPr>
        <w:t>傳表宜加白虎</w:t>
      </w:r>
      <w:r w:rsidR="006C4C45">
        <w:rPr>
          <w:rFonts w:hint="eastAsia"/>
        </w:rPr>
        <w:t>，</w:t>
      </w:r>
      <w:r>
        <w:rPr>
          <w:rFonts w:hint="eastAsia"/>
        </w:rPr>
        <w:t>傳裡宜加承氣</w:t>
      </w:r>
      <w:r w:rsidR="006C4C45">
        <w:rPr>
          <w:rFonts w:hint="eastAsia"/>
        </w:rPr>
        <w:t>，</w:t>
      </w:r>
      <w:r>
        <w:rPr>
          <w:rFonts w:hint="eastAsia"/>
        </w:rPr>
        <w:t>毒甚宜加羚、犀。如連進後</w:t>
      </w:r>
      <w:r w:rsidR="006C4C45">
        <w:rPr>
          <w:rFonts w:hint="eastAsia"/>
        </w:rPr>
        <w:t>，</w:t>
      </w:r>
      <w:r>
        <w:rPr>
          <w:rFonts w:hint="eastAsia"/>
        </w:rPr>
        <w:t>汗出熱清</w:t>
      </w:r>
      <w:r w:rsidR="006C4C45">
        <w:rPr>
          <w:rFonts w:hint="eastAsia"/>
        </w:rPr>
        <w:t>，</w:t>
      </w:r>
      <w:r>
        <w:rPr>
          <w:rFonts w:hint="eastAsia"/>
        </w:rPr>
        <w:t>可減除柴、葛；毒下瘀少</w:t>
      </w:r>
      <w:r w:rsidR="006C4C45">
        <w:rPr>
          <w:rFonts w:hint="eastAsia"/>
        </w:rPr>
        <w:t>，</w:t>
      </w:r>
      <w:r>
        <w:rPr>
          <w:rFonts w:hint="eastAsia"/>
        </w:rPr>
        <w:t>可減輕桃、紅</w:t>
      </w:r>
      <w:r w:rsidR="006C4C45">
        <w:rPr>
          <w:rFonts w:hint="eastAsia"/>
        </w:rPr>
        <w:t>，</w:t>
      </w:r>
      <w:r>
        <w:rPr>
          <w:rFonts w:hint="eastAsia"/>
        </w:rPr>
        <w:t>其他當隨證加減。輕證照原方一服</w:t>
      </w:r>
      <w:r w:rsidR="006C4C45">
        <w:rPr>
          <w:rFonts w:hint="eastAsia"/>
        </w:rPr>
        <w:t>，</w:t>
      </w:r>
      <w:r>
        <w:rPr>
          <w:rFonts w:hint="eastAsia"/>
        </w:rPr>
        <w:t>稍重證</w:t>
      </w:r>
      <w:r w:rsidR="006C4C45">
        <w:rPr>
          <w:rFonts w:hint="eastAsia"/>
        </w:rPr>
        <w:t>，</w:t>
      </w:r>
      <w:r>
        <w:rPr>
          <w:rFonts w:hint="eastAsia"/>
        </w:rPr>
        <w:t>日夜二服</w:t>
      </w:r>
      <w:r w:rsidR="006C4C45">
        <w:rPr>
          <w:rFonts w:hint="eastAsia"/>
        </w:rPr>
        <w:t>，</w:t>
      </w:r>
      <w:r>
        <w:rPr>
          <w:rFonts w:hint="eastAsia"/>
        </w:rPr>
        <w:t>加金銀花、竹葉各二錢</w:t>
      </w:r>
      <w:r w:rsidR="006C4C45">
        <w:rPr>
          <w:rFonts w:hint="eastAsia"/>
        </w:rPr>
        <w:t>，</w:t>
      </w:r>
      <w:r>
        <w:rPr>
          <w:rFonts w:hint="eastAsia"/>
        </w:rPr>
        <w:t>如口渴微汗</w:t>
      </w:r>
      <w:r w:rsidR="006C4C45">
        <w:rPr>
          <w:rFonts w:hint="eastAsia"/>
        </w:rPr>
        <w:t>，</w:t>
      </w:r>
      <w:r>
        <w:rPr>
          <w:rFonts w:hint="eastAsia"/>
        </w:rPr>
        <w:t>加石膏五錢</w:t>
      </w:r>
      <w:r w:rsidR="006C4C45">
        <w:rPr>
          <w:rFonts w:hint="eastAsia"/>
        </w:rPr>
        <w:t>，</w:t>
      </w:r>
      <w:r>
        <w:rPr>
          <w:rFonts w:hint="eastAsia"/>
        </w:rPr>
        <w:t>知母三錢。重證、危證、至危證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初起惡寒</w:t>
      </w:r>
      <w:r w:rsidR="006C4C45">
        <w:rPr>
          <w:rFonts w:hint="eastAsia"/>
        </w:rPr>
        <w:t>，</w:t>
      </w:r>
      <w:r>
        <w:rPr>
          <w:rFonts w:hint="eastAsia"/>
        </w:rPr>
        <w:t>照原方服</w:t>
      </w:r>
      <w:r w:rsidR="006C4C45">
        <w:rPr>
          <w:rFonts w:hint="eastAsia"/>
        </w:rPr>
        <w:t>，</w:t>
      </w:r>
      <w:r>
        <w:rPr>
          <w:rFonts w:hint="eastAsia"/>
        </w:rPr>
        <w:t>柴胡、葛根各加一錢</w:t>
      </w:r>
      <w:r w:rsidR="006C4C45">
        <w:rPr>
          <w:rFonts w:hint="eastAsia"/>
        </w:rPr>
        <w:t>，</w:t>
      </w:r>
      <w:r>
        <w:rPr>
          <w:rFonts w:hint="eastAsia"/>
        </w:rPr>
        <w:t>若見大熱</w:t>
      </w:r>
      <w:r w:rsidR="006C4C45">
        <w:rPr>
          <w:rFonts w:hint="eastAsia"/>
        </w:rPr>
        <w:t>，</w:t>
      </w:r>
      <w:r>
        <w:rPr>
          <w:rFonts w:hint="eastAsia"/>
        </w:rPr>
        <w:t>初加金銀花、竹葉各三錢</w:t>
      </w:r>
      <w:r w:rsidR="006C4C45">
        <w:rPr>
          <w:rFonts w:hint="eastAsia"/>
        </w:rPr>
        <w:t>，</w:t>
      </w:r>
      <w:r>
        <w:rPr>
          <w:rFonts w:hint="eastAsia"/>
        </w:rPr>
        <w:t>西藏紅花一錢</w:t>
      </w:r>
      <w:r w:rsidR="006C4C45">
        <w:rPr>
          <w:rFonts w:hint="eastAsia"/>
        </w:rPr>
        <w:t>，</w:t>
      </w:r>
      <w:r>
        <w:rPr>
          <w:rFonts w:hint="eastAsia"/>
        </w:rPr>
        <w:t>危證錢半</w:t>
      </w:r>
      <w:r w:rsidR="006C4C45">
        <w:rPr>
          <w:rFonts w:hint="eastAsia"/>
        </w:rPr>
        <w:t>，</w:t>
      </w:r>
      <w:r>
        <w:rPr>
          <w:rFonts w:hint="eastAsia"/>
        </w:rPr>
        <w:t>或加紫草三錢</w:t>
      </w:r>
      <w:r w:rsidR="006C4C45">
        <w:rPr>
          <w:rFonts w:hint="eastAsia"/>
        </w:rPr>
        <w:t>，</w:t>
      </w:r>
      <w:r>
        <w:rPr>
          <w:rFonts w:hint="eastAsia"/>
        </w:rPr>
        <w:t>蘇木三錢。疔瘡</w:t>
      </w:r>
      <w:r w:rsidR="006C4C45">
        <w:rPr>
          <w:rFonts w:hint="eastAsia"/>
        </w:rPr>
        <w:t>，</w:t>
      </w:r>
      <w:r>
        <w:rPr>
          <w:rFonts w:hint="eastAsia"/>
        </w:rPr>
        <w:t>加紫花地丁三錢</w:t>
      </w:r>
      <w:r w:rsidR="006C4C45">
        <w:rPr>
          <w:rFonts w:hint="eastAsia"/>
        </w:rPr>
        <w:t>，</w:t>
      </w:r>
      <w:r>
        <w:rPr>
          <w:rFonts w:hint="eastAsia"/>
        </w:rPr>
        <w:t>洋菊葉汁一杯</w:t>
      </w:r>
      <w:r w:rsidR="00B67698">
        <w:rPr>
          <w:rFonts w:hint="eastAsia"/>
        </w:rPr>
        <w:t>沖</w:t>
      </w:r>
      <w:r>
        <w:rPr>
          <w:rFonts w:hint="eastAsia"/>
        </w:rPr>
        <w:t>。小便不利</w:t>
      </w:r>
      <w:r w:rsidR="006C4C45">
        <w:rPr>
          <w:rFonts w:hint="eastAsia"/>
        </w:rPr>
        <w:t>，</w:t>
      </w:r>
      <w:r>
        <w:rPr>
          <w:rFonts w:hint="eastAsia"/>
        </w:rPr>
        <w:t>加車前子三錢。痰多加川貝母三錢</w:t>
      </w:r>
      <w:r w:rsidR="006C4C45">
        <w:rPr>
          <w:rFonts w:hint="eastAsia"/>
        </w:rPr>
        <w:t>，</w:t>
      </w:r>
      <w:r>
        <w:rPr>
          <w:rFonts w:hint="eastAsia"/>
        </w:rPr>
        <w:t>生萊菔汁兩杯</w:t>
      </w:r>
      <w:r w:rsidR="00B67698">
        <w:rPr>
          <w:rFonts w:hint="eastAsia"/>
        </w:rPr>
        <w:t>沖</w:t>
      </w:r>
      <w:r>
        <w:rPr>
          <w:rFonts w:hint="eastAsia"/>
        </w:rPr>
        <w:t>。若痰壅神昏</w:t>
      </w:r>
      <w:r w:rsidR="006C4C45">
        <w:rPr>
          <w:rFonts w:hint="eastAsia"/>
        </w:rPr>
        <w:t>，</w:t>
      </w:r>
      <w:r>
        <w:rPr>
          <w:rFonts w:hint="eastAsia"/>
        </w:rPr>
        <w:t>又非前藥可治</w:t>
      </w:r>
      <w:r w:rsidR="006C4C45">
        <w:rPr>
          <w:rFonts w:hint="eastAsia"/>
        </w:rPr>
        <w:t>，</w:t>
      </w:r>
      <w:r>
        <w:rPr>
          <w:rFonts w:hint="eastAsia"/>
        </w:rPr>
        <w:t>當加鮮石菖蒲汁一瓢</w:t>
      </w:r>
      <w:r w:rsidR="00B67698">
        <w:rPr>
          <w:rFonts w:hint="eastAsia"/>
        </w:rPr>
        <w:t>沖</w:t>
      </w:r>
      <w:r w:rsidR="006C4C45">
        <w:rPr>
          <w:rFonts w:hint="eastAsia"/>
        </w:rPr>
        <w:t>，</w:t>
      </w:r>
      <w:r>
        <w:rPr>
          <w:rFonts w:hint="eastAsia"/>
        </w:rPr>
        <w:t>鮮竹瀝兩瓢</w:t>
      </w:r>
      <w:r w:rsidR="00B67698">
        <w:rPr>
          <w:rFonts w:hint="eastAsia"/>
        </w:rPr>
        <w:t>沖</w:t>
      </w:r>
      <w:r w:rsidR="006C4C45">
        <w:rPr>
          <w:rFonts w:hint="eastAsia"/>
        </w:rPr>
        <w:t>，</w:t>
      </w:r>
      <w:r>
        <w:rPr>
          <w:rFonts w:hint="eastAsia"/>
        </w:rPr>
        <w:t>或礞石滾痰丸三錢包煎。若見癲狂</w:t>
      </w:r>
      <w:r w:rsidR="006C4C45">
        <w:rPr>
          <w:rFonts w:hint="eastAsia"/>
        </w:rPr>
        <w:t>，</w:t>
      </w:r>
      <w:r>
        <w:rPr>
          <w:rFonts w:hint="eastAsia"/>
        </w:rPr>
        <w:t>雙劑合服</w:t>
      </w:r>
      <w:r w:rsidR="006C4C45">
        <w:rPr>
          <w:rFonts w:hint="eastAsia"/>
        </w:rPr>
        <w:t>，</w:t>
      </w:r>
      <w:r>
        <w:rPr>
          <w:rFonts w:hint="eastAsia"/>
        </w:rPr>
        <w:t>加重白虎</w:t>
      </w:r>
      <w:r w:rsidR="006C4C45">
        <w:rPr>
          <w:rFonts w:hint="eastAsia"/>
        </w:rPr>
        <w:t>，</w:t>
      </w:r>
      <w:r>
        <w:rPr>
          <w:rFonts w:hint="eastAsia"/>
        </w:rPr>
        <w:t>並竹葉心、羚角、犀角、西藏紅花各三錢。血從上逆</w:t>
      </w:r>
      <w:r w:rsidR="006C4C45">
        <w:rPr>
          <w:rFonts w:hint="eastAsia"/>
        </w:rPr>
        <w:t>，</w:t>
      </w:r>
      <w:r>
        <w:rPr>
          <w:rFonts w:hint="eastAsia"/>
        </w:rPr>
        <w:t>見衄咯等證</w:t>
      </w:r>
      <w:r w:rsidR="006C4C45">
        <w:rPr>
          <w:rFonts w:hint="eastAsia"/>
        </w:rPr>
        <w:t>，</w:t>
      </w:r>
      <w:r>
        <w:rPr>
          <w:rFonts w:hint="eastAsia"/>
        </w:rPr>
        <w:t>加犀角、丹皮各三錢</w:t>
      </w:r>
      <w:r w:rsidR="006C4C45">
        <w:rPr>
          <w:rFonts w:hint="eastAsia"/>
        </w:rPr>
        <w:t>，</w:t>
      </w:r>
      <w:r>
        <w:rPr>
          <w:rFonts w:hint="eastAsia"/>
        </w:rPr>
        <w:t>鮮茅根、鮮蘆根各四兩。見</w:t>
      </w:r>
      <w:r w:rsidR="00B67698">
        <w:rPr>
          <w:rFonts w:hint="eastAsia"/>
        </w:rPr>
        <w:t>斑</w:t>
      </w:r>
      <w:r>
        <w:rPr>
          <w:rFonts w:hint="eastAsia"/>
        </w:rPr>
        <w:t>加石膏一兩</w:t>
      </w:r>
      <w:r w:rsidR="006C4C45">
        <w:rPr>
          <w:rFonts w:hint="eastAsia"/>
        </w:rPr>
        <w:t>，</w:t>
      </w:r>
      <w:r>
        <w:rPr>
          <w:rFonts w:hint="eastAsia"/>
        </w:rPr>
        <w:t>知母五錢</w:t>
      </w:r>
      <w:r w:rsidR="006C4C45">
        <w:rPr>
          <w:rFonts w:hint="eastAsia"/>
        </w:rPr>
        <w:t>，</w:t>
      </w:r>
      <w:r>
        <w:rPr>
          <w:rFonts w:hint="eastAsia"/>
        </w:rPr>
        <w:t>元參二錢</w:t>
      </w:r>
      <w:r w:rsidR="006C4C45">
        <w:rPr>
          <w:rFonts w:hint="eastAsia"/>
        </w:rPr>
        <w:t>，</w:t>
      </w:r>
      <w:r>
        <w:rPr>
          <w:rFonts w:hint="eastAsia"/>
        </w:rPr>
        <w:t>犀角二錢。見疹加金銀花、牛蒡子各三錢</w:t>
      </w:r>
      <w:r w:rsidR="006C4C45">
        <w:rPr>
          <w:rFonts w:hint="eastAsia"/>
        </w:rPr>
        <w:t>，</w:t>
      </w:r>
      <w:r>
        <w:rPr>
          <w:rFonts w:hint="eastAsia"/>
        </w:rPr>
        <w:t>竹葉、大青葉、丹皮各二錢。老弱幼小</w:t>
      </w:r>
      <w:r w:rsidR="006C4C45">
        <w:rPr>
          <w:rFonts w:hint="eastAsia"/>
        </w:rPr>
        <w:t>，</w:t>
      </w:r>
      <w:r>
        <w:rPr>
          <w:rFonts w:hint="eastAsia"/>
        </w:rPr>
        <w:t>急進只用單劑</w:t>
      </w:r>
      <w:r w:rsidR="006C4C45">
        <w:rPr>
          <w:rFonts w:hint="eastAsia"/>
        </w:rPr>
        <w:t>，</w:t>
      </w:r>
      <w:r>
        <w:rPr>
          <w:rFonts w:hint="eastAsia"/>
        </w:rPr>
        <w:t>日夜惟二服</w:t>
      </w:r>
      <w:r w:rsidR="006C4C45">
        <w:rPr>
          <w:rFonts w:hint="eastAsia"/>
        </w:rPr>
        <w:t>，</w:t>
      </w:r>
      <w:r>
        <w:rPr>
          <w:rFonts w:hint="eastAsia"/>
        </w:rPr>
        <w:t>加石膏</w:t>
      </w:r>
      <w:r w:rsidR="006C4C45">
        <w:rPr>
          <w:rFonts w:hint="eastAsia"/>
        </w:rPr>
        <w:t>，</w:t>
      </w:r>
      <w:r>
        <w:rPr>
          <w:rFonts w:hint="eastAsia"/>
        </w:rPr>
        <w:t>大黃減半。所加各藥</w:t>
      </w:r>
      <w:r w:rsidR="006C4C45">
        <w:rPr>
          <w:rFonts w:hint="eastAsia"/>
        </w:rPr>
        <w:t>，</w:t>
      </w:r>
      <w:r>
        <w:rPr>
          <w:rFonts w:hint="eastAsia"/>
        </w:rPr>
        <w:t>小兒皆宜減半。五、六歲</w:t>
      </w:r>
      <w:r w:rsidR="006C4C45">
        <w:rPr>
          <w:rFonts w:hint="eastAsia"/>
        </w:rPr>
        <w:t>，</w:t>
      </w:r>
      <w:r>
        <w:rPr>
          <w:rFonts w:hint="eastAsia"/>
        </w:rPr>
        <w:t>一劑同煎</w:t>
      </w:r>
      <w:r w:rsidR="006C4C45">
        <w:rPr>
          <w:rFonts w:hint="eastAsia"/>
        </w:rPr>
        <w:t>，</w:t>
      </w:r>
      <w:r>
        <w:rPr>
          <w:rFonts w:hint="eastAsia"/>
        </w:rPr>
        <w:t>分二次服</w:t>
      </w:r>
      <w:r w:rsidR="006C4C45">
        <w:rPr>
          <w:rFonts w:hint="eastAsia"/>
        </w:rPr>
        <w:t>，</w:t>
      </w:r>
      <w:r>
        <w:rPr>
          <w:rFonts w:hint="eastAsia"/>
        </w:rPr>
        <w:t>重危之證</w:t>
      </w:r>
      <w:r w:rsidR="006C4C45">
        <w:rPr>
          <w:rFonts w:hint="eastAsia"/>
        </w:rPr>
        <w:t>，</w:t>
      </w:r>
      <w:r>
        <w:rPr>
          <w:rFonts w:hint="eastAsia"/>
        </w:rPr>
        <w:t>一劑作一服。幼小不能服藥</w:t>
      </w:r>
      <w:r w:rsidR="006C4C45">
        <w:rPr>
          <w:rFonts w:hint="eastAsia"/>
        </w:rPr>
        <w:t>，</w:t>
      </w:r>
      <w:r>
        <w:rPr>
          <w:rFonts w:hint="eastAsia"/>
        </w:rPr>
        <w:t>用針刺結核三四刺</w:t>
      </w:r>
      <w:r w:rsidR="006C4C45">
        <w:rPr>
          <w:rFonts w:hint="eastAsia"/>
        </w:rPr>
        <w:t>，</w:t>
      </w:r>
      <w:r>
        <w:rPr>
          <w:rFonts w:hint="eastAsia"/>
        </w:rPr>
        <w:t>以如意油調經驗塗核散（山慈菇三錢</w:t>
      </w:r>
      <w:r w:rsidR="006C4C45">
        <w:rPr>
          <w:rFonts w:hint="eastAsia"/>
        </w:rPr>
        <w:t>，</w:t>
      </w:r>
      <w:r>
        <w:rPr>
          <w:rFonts w:hint="eastAsia"/>
        </w:rPr>
        <w:t>真青黛一錢</w:t>
      </w:r>
      <w:r w:rsidR="006C4C45">
        <w:rPr>
          <w:rFonts w:hint="eastAsia"/>
        </w:rPr>
        <w:t>，</w:t>
      </w:r>
      <w:r>
        <w:rPr>
          <w:rFonts w:hint="eastAsia"/>
        </w:rPr>
        <w:t>生黃柏錢半</w:t>
      </w:r>
      <w:r w:rsidR="006C4C45">
        <w:rPr>
          <w:rFonts w:hint="eastAsia"/>
        </w:rPr>
        <w:t>，</w:t>
      </w:r>
      <w:r>
        <w:rPr>
          <w:rFonts w:hint="eastAsia"/>
        </w:rPr>
        <w:t>浙貝錢半</w:t>
      </w:r>
      <w:r w:rsidR="006C4C45">
        <w:rPr>
          <w:rFonts w:hint="eastAsia"/>
        </w:rPr>
        <w:t>，</w:t>
      </w:r>
      <w:r>
        <w:rPr>
          <w:rFonts w:hint="eastAsia"/>
        </w:rPr>
        <w:t>赤小豆二錢</w:t>
      </w:r>
      <w:r w:rsidR="006C4C45">
        <w:rPr>
          <w:rFonts w:hint="eastAsia"/>
        </w:rPr>
        <w:t>，</w:t>
      </w:r>
      <w:r>
        <w:rPr>
          <w:rFonts w:hint="eastAsia"/>
        </w:rPr>
        <w:t>共研細末）日夜頻塗十餘次可愈。婦女同治</w:t>
      </w:r>
      <w:r w:rsidR="006C4C45">
        <w:rPr>
          <w:rFonts w:hint="eastAsia"/>
        </w:rPr>
        <w:t>，</w:t>
      </w:r>
      <w:r>
        <w:rPr>
          <w:rFonts w:hint="eastAsia"/>
        </w:rPr>
        <w:t>惟孕婦加黃</w:t>
      </w:r>
      <w:r>
        <w:rPr>
          <w:rFonts w:hint="eastAsia"/>
        </w:rPr>
        <w:lastRenderedPageBreak/>
        <w:t>芩、桑寄生各三錢以安胎。初起即宜急服</w:t>
      </w:r>
      <w:r w:rsidR="006C4C45">
        <w:rPr>
          <w:rFonts w:hint="eastAsia"/>
        </w:rPr>
        <w:t>，</w:t>
      </w:r>
      <w:r>
        <w:rPr>
          <w:rFonts w:hint="eastAsia"/>
        </w:rPr>
        <w:t>熱甚尤宜急進</w:t>
      </w:r>
      <w:r w:rsidR="006C4C45">
        <w:rPr>
          <w:rFonts w:hint="eastAsia"/>
        </w:rPr>
        <w:t>，</w:t>
      </w:r>
      <w:r>
        <w:rPr>
          <w:rFonts w:hint="eastAsia"/>
        </w:rPr>
        <w:t>熱久胎必墜。若疑桃仁、紅花墮胎</w:t>
      </w:r>
      <w:r w:rsidR="006C4C45">
        <w:rPr>
          <w:rFonts w:hint="eastAsia"/>
        </w:rPr>
        <w:t>，</w:t>
      </w:r>
      <w:r>
        <w:rPr>
          <w:rFonts w:hint="eastAsia"/>
        </w:rPr>
        <w:t>可改用紫草、紫背天葵各三錢。惟宜下者除芒硝。以上諸法</w:t>
      </w:r>
      <w:r w:rsidR="006C4C45">
        <w:rPr>
          <w:rFonts w:hint="eastAsia"/>
        </w:rPr>
        <w:t>，</w:t>
      </w:r>
      <w:r>
        <w:rPr>
          <w:rFonts w:hint="eastAsia"/>
        </w:rPr>
        <w:t>俱從屢次試驗得來</w:t>
      </w:r>
      <w:r w:rsidR="006C4C45">
        <w:rPr>
          <w:rFonts w:hint="eastAsia"/>
        </w:rPr>
        <w:t>，</w:t>
      </w:r>
      <w:r>
        <w:rPr>
          <w:rFonts w:hint="eastAsia"/>
        </w:rPr>
        <w:t>證以強壯者為多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D24630">
        <w:rPr>
          <w:rFonts w:hint="eastAsia"/>
        </w:rPr>
        <w:t>於</w:t>
      </w:r>
      <w:r>
        <w:rPr>
          <w:rFonts w:hint="eastAsia"/>
        </w:rPr>
        <w:t>人屬強壯</w:t>
      </w:r>
      <w:r w:rsidR="006C4C45">
        <w:rPr>
          <w:rFonts w:hint="eastAsia"/>
        </w:rPr>
        <w:t>，</w:t>
      </w:r>
      <w:r>
        <w:rPr>
          <w:rFonts w:hint="eastAsia"/>
        </w:rPr>
        <w:t>毒盛熱旺</w:t>
      </w:r>
      <w:r w:rsidR="006C4C45">
        <w:rPr>
          <w:rFonts w:hint="eastAsia"/>
        </w:rPr>
        <w:t>，</w:t>
      </w:r>
      <w:r>
        <w:rPr>
          <w:rFonts w:hint="eastAsia"/>
        </w:rPr>
        <w:t>每</w:t>
      </w:r>
      <w:r w:rsidR="00D24630">
        <w:rPr>
          <w:rFonts w:hint="eastAsia"/>
        </w:rPr>
        <w:t>於</w:t>
      </w:r>
      <w:r>
        <w:rPr>
          <w:rFonts w:hint="eastAsia"/>
        </w:rPr>
        <w:t>重危之證</w:t>
      </w:r>
      <w:r w:rsidR="006C4C45">
        <w:rPr>
          <w:rFonts w:hint="eastAsia"/>
        </w:rPr>
        <w:t>，</w:t>
      </w:r>
      <w:r>
        <w:rPr>
          <w:rFonts w:hint="eastAsia"/>
        </w:rPr>
        <w:t>必加羚角、犀角、西藏紅花</w:t>
      </w:r>
      <w:r w:rsidR="006C4C45">
        <w:rPr>
          <w:rFonts w:hint="eastAsia"/>
        </w:rPr>
        <w:t>，</w:t>
      </w:r>
      <w:r>
        <w:rPr>
          <w:rFonts w:hint="eastAsia"/>
        </w:rPr>
        <w:t>取其見效較捷耳。無如人情多儉</w:t>
      </w:r>
      <w:r w:rsidR="006C4C45">
        <w:rPr>
          <w:rFonts w:hint="eastAsia"/>
        </w:rPr>
        <w:t>，</w:t>
      </w:r>
      <w:r>
        <w:rPr>
          <w:rFonts w:hint="eastAsia"/>
        </w:rPr>
        <w:t>富者聞而退縮</w:t>
      </w:r>
      <w:r w:rsidR="006C4C45">
        <w:rPr>
          <w:rFonts w:hint="eastAsia"/>
        </w:rPr>
        <w:t>，</w:t>
      </w:r>
      <w:r>
        <w:rPr>
          <w:rFonts w:hint="eastAsia"/>
        </w:rPr>
        <w:t>貧者更可知矣。茲為推展</w:t>
      </w:r>
      <w:r w:rsidR="006C4C45">
        <w:rPr>
          <w:rFonts w:hint="eastAsia"/>
        </w:rPr>
        <w:t>，</w:t>
      </w:r>
      <w:r>
        <w:rPr>
          <w:rFonts w:hint="eastAsia"/>
        </w:rPr>
        <w:t>分別熱盛毒盛兩途</w:t>
      </w:r>
      <w:r w:rsidR="006C4C45">
        <w:rPr>
          <w:rFonts w:hint="eastAsia"/>
        </w:rPr>
        <w:t>，</w:t>
      </w:r>
      <w:r>
        <w:rPr>
          <w:rFonts w:hint="eastAsia"/>
        </w:rPr>
        <w:t>隨證加藥</w:t>
      </w:r>
      <w:r w:rsidR="006C4C45">
        <w:rPr>
          <w:rFonts w:hint="eastAsia"/>
        </w:rPr>
        <w:t>，</w:t>
      </w:r>
      <w:r>
        <w:rPr>
          <w:rFonts w:hint="eastAsia"/>
        </w:rPr>
        <w:t>亦足以治病。如初</w:t>
      </w:r>
      <w:r w:rsidR="00AD7840">
        <w:rPr>
          <w:rFonts w:hint="eastAsia"/>
        </w:rPr>
        <w:t>係</w:t>
      </w:r>
      <w:r>
        <w:rPr>
          <w:rFonts w:hint="eastAsia"/>
        </w:rPr>
        <w:t>熱盛之證</w:t>
      </w:r>
      <w:r w:rsidR="006C4C45">
        <w:rPr>
          <w:rFonts w:hint="eastAsia"/>
        </w:rPr>
        <w:t>，</w:t>
      </w:r>
      <w:r>
        <w:rPr>
          <w:rFonts w:hint="eastAsia"/>
        </w:rPr>
        <w:t>加石膏、知母、淡竹葉或螺靨菜（或名雷公根）、龍膽草、白茅根之類</w:t>
      </w:r>
      <w:r w:rsidR="006C4C45">
        <w:rPr>
          <w:rFonts w:hint="eastAsia"/>
        </w:rPr>
        <w:t>，</w:t>
      </w:r>
      <w:r>
        <w:rPr>
          <w:rFonts w:hint="eastAsia"/>
        </w:rPr>
        <w:t>便可清熱。如兼有毒盛之證</w:t>
      </w:r>
      <w:r w:rsidR="006C4C45">
        <w:rPr>
          <w:rFonts w:hint="eastAsia"/>
        </w:rPr>
        <w:t>，</w:t>
      </w:r>
      <w:r>
        <w:rPr>
          <w:rFonts w:hint="eastAsia"/>
        </w:rPr>
        <w:t>加金銀花、牛蒡子、人中黃之類</w:t>
      </w:r>
      <w:r w:rsidR="006C4C45">
        <w:rPr>
          <w:rFonts w:hint="eastAsia"/>
        </w:rPr>
        <w:t>，</w:t>
      </w:r>
      <w:r>
        <w:rPr>
          <w:rFonts w:hint="eastAsia"/>
        </w:rPr>
        <w:t>便可以解毒。若熱毒入心包</w:t>
      </w:r>
      <w:r w:rsidR="006C4C45">
        <w:rPr>
          <w:rFonts w:hint="eastAsia"/>
        </w:rPr>
        <w:t>，</w:t>
      </w:r>
      <w:r>
        <w:rPr>
          <w:rFonts w:hint="eastAsia"/>
        </w:rPr>
        <w:t>羚角、犀角、藏紅花雖屬緊要</w:t>
      </w:r>
      <w:r w:rsidR="006C4C45">
        <w:rPr>
          <w:rFonts w:hint="eastAsia"/>
        </w:rPr>
        <w:t>，</w:t>
      </w:r>
      <w:r>
        <w:rPr>
          <w:rFonts w:hint="eastAsia"/>
        </w:rPr>
        <w:t>然加生竹葉心、生燈心、黃芩、梔子、麥冬心、蓮子心、元參心之類</w:t>
      </w:r>
      <w:r w:rsidR="006C4C45">
        <w:rPr>
          <w:rFonts w:hint="eastAsia"/>
        </w:rPr>
        <w:t>，</w:t>
      </w:r>
      <w:r>
        <w:rPr>
          <w:rFonts w:hint="eastAsia"/>
        </w:rPr>
        <w:t>便可除心包之熱毒。若熱毒入裡</w:t>
      </w:r>
      <w:r w:rsidR="006C4C45">
        <w:rPr>
          <w:rFonts w:hint="eastAsia"/>
        </w:rPr>
        <w:t>，</w:t>
      </w:r>
      <w:r>
        <w:rPr>
          <w:rFonts w:hint="eastAsia"/>
        </w:rPr>
        <w:t>加大黃、朴硝、枳殼以瀉之</w:t>
      </w:r>
      <w:r w:rsidR="006C4C45">
        <w:rPr>
          <w:rFonts w:hint="eastAsia"/>
        </w:rPr>
        <w:t>，</w:t>
      </w:r>
      <w:r>
        <w:rPr>
          <w:rFonts w:hint="eastAsia"/>
        </w:rPr>
        <w:t>便可去腸胃之熱毒。</w:t>
      </w:r>
    </w:p>
    <w:p w:rsidR="00B67698" w:rsidRDefault="00B25E75" w:rsidP="00B25E75">
      <w:pPr>
        <w:pStyle w:val="2f3"/>
        <w:ind w:firstLine="712"/>
      </w:pPr>
      <w:r>
        <w:rPr>
          <w:rFonts w:hint="eastAsia"/>
        </w:rPr>
        <w:t>平潭友人李健頤</w:t>
      </w:r>
      <w:r w:rsidR="006C4C45">
        <w:rPr>
          <w:rFonts w:hint="eastAsia"/>
        </w:rPr>
        <w:t>，</w:t>
      </w:r>
      <w:r>
        <w:rPr>
          <w:rFonts w:hint="eastAsia"/>
        </w:rPr>
        <w:t>著有《鼠疫新篇》一書</w:t>
      </w:r>
      <w:r w:rsidR="006C4C45">
        <w:rPr>
          <w:rFonts w:hint="eastAsia"/>
        </w:rPr>
        <w:t>，</w:t>
      </w:r>
      <w:r>
        <w:rPr>
          <w:rFonts w:hint="eastAsia"/>
        </w:rPr>
        <w:t>蒙贈一冊</w:t>
      </w:r>
      <w:r w:rsidR="006C4C45">
        <w:rPr>
          <w:rFonts w:hint="eastAsia"/>
        </w:rPr>
        <w:t>，</w:t>
      </w:r>
      <w:r>
        <w:rPr>
          <w:rFonts w:hint="eastAsia"/>
        </w:rPr>
        <w:t>論鼠疫之病</w:t>
      </w:r>
      <w:r w:rsidR="006C4C45">
        <w:rPr>
          <w:rFonts w:hint="eastAsia"/>
        </w:rPr>
        <w:t>，</w:t>
      </w:r>
      <w:r>
        <w:rPr>
          <w:rFonts w:hint="eastAsia"/>
        </w:rPr>
        <w:t>謂</w:t>
      </w:r>
      <w:r w:rsidR="00AD7840">
        <w:rPr>
          <w:rFonts w:hint="eastAsia"/>
        </w:rPr>
        <w:t>係</w:t>
      </w:r>
      <w:r>
        <w:rPr>
          <w:rFonts w:hint="eastAsia"/>
        </w:rPr>
        <w:t>有一種黑蟻傳染</w:t>
      </w:r>
      <w:r w:rsidR="00D24630">
        <w:rPr>
          <w:rFonts w:hint="eastAsia"/>
        </w:rPr>
        <w:t>於</w:t>
      </w:r>
      <w:r>
        <w:rPr>
          <w:rFonts w:hint="eastAsia"/>
        </w:rPr>
        <w:t>鼠</w:t>
      </w:r>
      <w:r w:rsidR="006C4C45">
        <w:rPr>
          <w:rFonts w:hint="eastAsia"/>
        </w:rPr>
        <w:t>，</w:t>
      </w:r>
      <w:r>
        <w:rPr>
          <w:rFonts w:hint="eastAsia"/>
        </w:rPr>
        <w:t>再傳</w:t>
      </w:r>
      <w:r w:rsidR="00D24630">
        <w:rPr>
          <w:rFonts w:hint="eastAsia"/>
        </w:rPr>
        <w:t>於</w:t>
      </w:r>
      <w:r>
        <w:rPr>
          <w:rFonts w:hint="eastAsia"/>
        </w:rPr>
        <w:t>人。其中所載之醫案治法</w:t>
      </w:r>
      <w:r w:rsidR="006C4C45">
        <w:rPr>
          <w:rFonts w:hint="eastAsia"/>
        </w:rPr>
        <w:t>，</w:t>
      </w:r>
      <w:r>
        <w:rPr>
          <w:rFonts w:hint="eastAsia"/>
        </w:rPr>
        <w:t>莫不精良</w:t>
      </w:r>
      <w:r w:rsidR="006C4C45">
        <w:rPr>
          <w:rFonts w:hint="eastAsia"/>
        </w:rPr>
        <w:t>，</w:t>
      </w:r>
      <w:r>
        <w:rPr>
          <w:rFonts w:hint="eastAsia"/>
        </w:rPr>
        <w:t>而遇此證之熱甚者</w:t>
      </w:r>
      <w:r w:rsidR="006C4C45">
        <w:rPr>
          <w:rFonts w:hint="eastAsia"/>
        </w:rPr>
        <w:t>，</w:t>
      </w:r>
      <w:r>
        <w:rPr>
          <w:rFonts w:hint="eastAsia"/>
        </w:rPr>
        <w:t>恆放膽重用生石膏</w:t>
      </w:r>
      <w:r w:rsidR="006C4C45">
        <w:rPr>
          <w:rFonts w:hint="eastAsia"/>
        </w:rPr>
        <w:t>，</w:t>
      </w:r>
      <w:r>
        <w:rPr>
          <w:rFonts w:hint="eastAsia"/>
        </w:rPr>
        <w:t>有一劑而用至八兩者</w:t>
      </w:r>
      <w:r w:rsidR="006C4C45">
        <w:rPr>
          <w:rFonts w:hint="eastAsia"/>
        </w:rPr>
        <w:t>，</w:t>
      </w:r>
      <w:r>
        <w:rPr>
          <w:rFonts w:hint="eastAsia"/>
        </w:rPr>
        <w:t>有治癒一證而用至二斤強者</w:t>
      </w:r>
      <w:r w:rsidR="006C4C45">
        <w:rPr>
          <w:rFonts w:hint="eastAsia"/>
        </w:rPr>
        <w:t>，</w:t>
      </w:r>
      <w:r>
        <w:rPr>
          <w:rFonts w:hint="eastAsia"/>
        </w:rPr>
        <w:t>可為有膽有識。爰錄其治癒之案一則</w:t>
      </w:r>
      <w:r w:rsidR="006C4C45">
        <w:rPr>
          <w:rFonts w:hint="eastAsia"/>
        </w:rPr>
        <w:t>，</w:t>
      </w:r>
      <w:r>
        <w:rPr>
          <w:rFonts w:hint="eastAsia"/>
        </w:rPr>
        <w:t>以為治斯病者之標準。平潭</w:t>
      </w:r>
      <w:r w:rsidR="00B67698">
        <w:rPr>
          <w:rFonts w:hint="eastAsia"/>
        </w:rPr>
        <w:t>觀音井</w:t>
      </w:r>
      <w:r>
        <w:rPr>
          <w:rFonts w:hint="eastAsia"/>
        </w:rPr>
        <w:t>蔡</w:t>
      </w:r>
      <w:r w:rsidR="00B67698">
        <w:rPr>
          <w:rFonts w:hint="eastAsia"/>
        </w:rPr>
        <w:t>瑞春</w:t>
      </w:r>
      <w:r w:rsidR="006C4C45">
        <w:rPr>
          <w:rFonts w:hint="eastAsia"/>
        </w:rPr>
        <w:t>，</w:t>
      </w:r>
      <w:r>
        <w:rPr>
          <w:rFonts w:hint="eastAsia"/>
        </w:rPr>
        <w:t>年五十八歲</w:t>
      </w:r>
      <w:r w:rsidR="006C4C45">
        <w:rPr>
          <w:rFonts w:hint="eastAsia"/>
        </w:rPr>
        <w:t>，</w:t>
      </w:r>
      <w:r>
        <w:rPr>
          <w:rFonts w:hint="eastAsia"/>
        </w:rPr>
        <w:t>初起惡寒</w:t>
      </w:r>
      <w:r w:rsidR="006C4C45">
        <w:rPr>
          <w:rFonts w:hint="eastAsia"/>
        </w:rPr>
        <w:t>，</w:t>
      </w:r>
      <w:r>
        <w:rPr>
          <w:rFonts w:hint="eastAsia"/>
        </w:rPr>
        <w:t>旋即發熱</w:t>
      </w:r>
      <w:r w:rsidR="006C4C45">
        <w:rPr>
          <w:rFonts w:hint="eastAsia"/>
        </w:rPr>
        <w:t>，</w:t>
      </w:r>
      <w:r>
        <w:rPr>
          <w:rFonts w:hint="eastAsia"/>
        </w:rPr>
        <w:t>熱甚口渴</w:t>
      </w:r>
      <w:r w:rsidR="006C4C45">
        <w:rPr>
          <w:rFonts w:hint="eastAsia"/>
        </w:rPr>
        <w:t>，</w:t>
      </w:r>
      <w:r>
        <w:rPr>
          <w:rFonts w:hint="eastAsia"/>
        </w:rPr>
        <w:t>手足痺疼</w:t>
      </w:r>
      <w:r w:rsidR="006C4C45">
        <w:rPr>
          <w:rFonts w:hint="eastAsia"/>
        </w:rPr>
        <w:t>，</w:t>
      </w:r>
      <w:r>
        <w:rPr>
          <w:rFonts w:hint="eastAsia"/>
        </w:rPr>
        <w:t>胯下贅生一核</w:t>
      </w:r>
      <w:r w:rsidR="006C4C45">
        <w:rPr>
          <w:rFonts w:hint="eastAsia"/>
        </w:rPr>
        <w:t>，</w:t>
      </w:r>
      <w:r>
        <w:rPr>
          <w:rFonts w:hint="eastAsia"/>
        </w:rPr>
        <w:t>熱痛非常</w:t>
      </w:r>
      <w:r w:rsidR="006C4C45">
        <w:rPr>
          <w:rFonts w:hint="eastAsia"/>
        </w:rPr>
        <w:t>，</w:t>
      </w:r>
      <w:r>
        <w:rPr>
          <w:rFonts w:hint="eastAsia"/>
        </w:rPr>
        <w:t>胸脹嘔血</w:t>
      </w:r>
      <w:r w:rsidR="006C4C45">
        <w:rPr>
          <w:rFonts w:hint="eastAsia"/>
        </w:rPr>
        <w:t>，</w:t>
      </w:r>
      <w:r>
        <w:rPr>
          <w:rFonts w:hint="eastAsia"/>
        </w:rPr>
        <w:t>目赤神昏</w:t>
      </w:r>
      <w:r w:rsidR="006C4C45">
        <w:rPr>
          <w:rFonts w:hint="eastAsia"/>
        </w:rPr>
        <w:t>，</w:t>
      </w:r>
      <w:r>
        <w:rPr>
          <w:rFonts w:hint="eastAsia"/>
        </w:rPr>
        <w:t>脈數苔黃。因其先觸睹死鼠</w:t>
      </w:r>
      <w:r w:rsidR="006C4C45">
        <w:rPr>
          <w:rFonts w:hint="eastAsia"/>
        </w:rPr>
        <w:t>，</w:t>
      </w:r>
      <w:r>
        <w:rPr>
          <w:rFonts w:hint="eastAsia"/>
        </w:rPr>
        <w:t>毛竅大開</w:t>
      </w:r>
      <w:r w:rsidR="006C4C45">
        <w:rPr>
          <w:rFonts w:hint="eastAsia"/>
        </w:rPr>
        <w:t>，</w:t>
      </w:r>
      <w:r>
        <w:rPr>
          <w:rFonts w:hint="eastAsia"/>
        </w:rPr>
        <w:t>毒氣傳入血管</w:t>
      </w:r>
      <w:r w:rsidR="006C4C45">
        <w:rPr>
          <w:rFonts w:hint="eastAsia"/>
        </w:rPr>
        <w:t>，</w:t>
      </w:r>
      <w:r>
        <w:rPr>
          <w:rFonts w:hint="eastAsia"/>
        </w:rPr>
        <w:t>潛伏體內</w:t>
      </w:r>
      <w:r w:rsidR="006C4C45">
        <w:rPr>
          <w:rFonts w:hint="eastAsia"/>
        </w:rPr>
        <w:t>，</w:t>
      </w:r>
      <w:r>
        <w:rPr>
          <w:rFonts w:hint="eastAsia"/>
        </w:rPr>
        <w:t>復因外感春陽之氣而為引線</w:t>
      </w:r>
      <w:r w:rsidR="006C4C45">
        <w:rPr>
          <w:rFonts w:hint="eastAsia"/>
        </w:rPr>
        <w:t>，</w:t>
      </w:r>
      <w:r>
        <w:rPr>
          <w:rFonts w:hint="eastAsia"/>
        </w:rPr>
        <w:t>是以胃熱則嘔逆</w:t>
      </w:r>
      <w:r w:rsidR="006C4C45">
        <w:rPr>
          <w:rFonts w:hint="eastAsia"/>
        </w:rPr>
        <w:t>，</w:t>
      </w:r>
      <w:r>
        <w:rPr>
          <w:rFonts w:hint="eastAsia"/>
        </w:rPr>
        <w:t>肺傷則噴血</w:t>
      </w:r>
      <w:r w:rsidR="006C4C45">
        <w:rPr>
          <w:rFonts w:hint="eastAsia"/>
        </w:rPr>
        <w:t>，</w:t>
      </w:r>
      <w:r>
        <w:rPr>
          <w:rFonts w:hint="eastAsia"/>
        </w:rPr>
        <w:t>熱深內竄肺絡</w:t>
      </w:r>
      <w:r w:rsidR="006C4C45">
        <w:rPr>
          <w:rFonts w:hint="eastAsia"/>
        </w:rPr>
        <w:t>，</w:t>
      </w:r>
      <w:r>
        <w:rPr>
          <w:rFonts w:hint="eastAsia"/>
        </w:rPr>
        <w:t>肺與心近</w:t>
      </w:r>
      <w:r w:rsidR="006C4C45">
        <w:rPr>
          <w:rFonts w:hint="eastAsia"/>
        </w:rPr>
        <w:t>，</w:t>
      </w:r>
      <w:r>
        <w:rPr>
          <w:rFonts w:hint="eastAsia"/>
        </w:rPr>
        <w:t>影響阻礙</w:t>
      </w:r>
      <w:r w:rsidR="006C4C45">
        <w:rPr>
          <w:rFonts w:hint="eastAsia"/>
        </w:rPr>
        <w:t>，</w:t>
      </w:r>
      <w:r>
        <w:rPr>
          <w:rFonts w:hint="eastAsia"/>
        </w:rPr>
        <w:t>心不守舍</w:t>
      </w:r>
      <w:r w:rsidR="006C4C45">
        <w:rPr>
          <w:rFonts w:hint="eastAsia"/>
        </w:rPr>
        <w:t>，</w:t>
      </w:r>
      <w:r>
        <w:rPr>
          <w:rFonts w:hint="eastAsia"/>
        </w:rPr>
        <w:t>故昏迷譫語</w:t>
      </w:r>
      <w:r w:rsidR="006C4C45">
        <w:rPr>
          <w:rFonts w:hint="eastAsia"/>
        </w:rPr>
        <w:t>，</w:t>
      </w:r>
      <w:r>
        <w:rPr>
          <w:rFonts w:hint="eastAsia"/>
        </w:rPr>
        <w:t>此證涉危篤</w:t>
      </w:r>
      <w:r w:rsidR="006C4C45">
        <w:rPr>
          <w:rFonts w:hint="eastAsia"/>
        </w:rPr>
        <w:t>，</w:t>
      </w:r>
      <w:r>
        <w:rPr>
          <w:rFonts w:hint="eastAsia"/>
        </w:rPr>
        <w:t>急</w:t>
      </w:r>
      <w:r>
        <w:rPr>
          <w:rFonts w:hint="eastAsia"/>
        </w:rPr>
        <w:lastRenderedPageBreak/>
        <w:t>宜清胃、瀉肺、攻毒、解熱重劑急進</w:t>
      </w:r>
      <w:r w:rsidR="006C4C45">
        <w:rPr>
          <w:rFonts w:hint="eastAsia"/>
        </w:rPr>
        <w:t>，</w:t>
      </w:r>
      <w:r>
        <w:rPr>
          <w:rFonts w:hint="eastAsia"/>
        </w:rPr>
        <w:t>庶能挽救。方擬用加減解毒活血湯加石膏、蘆根。</w:t>
      </w:r>
    </w:p>
    <w:p w:rsidR="00B67698" w:rsidRDefault="00B25E75" w:rsidP="00B25E75">
      <w:pPr>
        <w:pStyle w:val="2f3"/>
        <w:ind w:firstLine="712"/>
      </w:pPr>
      <w:r>
        <w:rPr>
          <w:rFonts w:hint="eastAsia"/>
        </w:rPr>
        <w:t>荊芥穗（三錢）</w:t>
      </w:r>
      <w:r w:rsidR="00B67698">
        <w:rPr>
          <w:rFonts w:hint="eastAsia"/>
        </w:rPr>
        <w:t>、</w:t>
      </w:r>
      <w:r>
        <w:rPr>
          <w:rFonts w:hint="eastAsia"/>
        </w:rPr>
        <w:t>連翹（三錢）</w:t>
      </w:r>
      <w:r w:rsidR="00B67698">
        <w:rPr>
          <w:rFonts w:hint="eastAsia"/>
        </w:rPr>
        <w:t>、</w:t>
      </w:r>
      <w:r>
        <w:rPr>
          <w:rFonts w:hint="eastAsia"/>
        </w:rPr>
        <w:t>金銀花（五錢）</w:t>
      </w:r>
      <w:r w:rsidR="00B67698">
        <w:rPr>
          <w:rFonts w:hint="eastAsia"/>
        </w:rPr>
        <w:t>、</w:t>
      </w:r>
      <w:r>
        <w:rPr>
          <w:rFonts w:hint="eastAsia"/>
        </w:rPr>
        <w:t>浙貝母（三錢）</w:t>
      </w:r>
      <w:r w:rsidR="00B67698">
        <w:rPr>
          <w:rFonts w:hint="eastAsia"/>
        </w:rPr>
        <w:t>、</w:t>
      </w:r>
      <w:r>
        <w:rPr>
          <w:rFonts w:hint="eastAsia"/>
        </w:rPr>
        <w:t>生地黃（五錢）</w:t>
      </w:r>
      <w:r w:rsidR="00B67698">
        <w:rPr>
          <w:rFonts w:hint="eastAsia"/>
        </w:rPr>
        <w:t>、</w:t>
      </w:r>
      <w:r>
        <w:rPr>
          <w:rFonts w:hint="eastAsia"/>
        </w:rPr>
        <w:t>赤芍藥（三錢）</w:t>
      </w:r>
      <w:r w:rsidR="00B67698">
        <w:rPr>
          <w:rFonts w:hint="eastAsia"/>
        </w:rPr>
        <w:t>、</w:t>
      </w:r>
      <w:r>
        <w:rPr>
          <w:rFonts w:hint="eastAsia"/>
        </w:rPr>
        <w:t>桃仁（五錢）</w:t>
      </w:r>
      <w:r w:rsidR="00B67698">
        <w:rPr>
          <w:rFonts w:hint="eastAsia"/>
        </w:rPr>
        <w:t>、</w:t>
      </w:r>
      <w:r>
        <w:rPr>
          <w:rFonts w:hint="eastAsia"/>
        </w:rPr>
        <w:t>川紅花（三錢）</w:t>
      </w:r>
      <w:r w:rsidR="00B67698">
        <w:rPr>
          <w:rFonts w:hint="eastAsia"/>
        </w:rPr>
        <w:t>、</w:t>
      </w:r>
      <w:r>
        <w:rPr>
          <w:rFonts w:hint="eastAsia"/>
        </w:rPr>
        <w:t>紫草（三錢）</w:t>
      </w:r>
      <w:r w:rsidR="00B67698">
        <w:rPr>
          <w:rFonts w:hint="eastAsia"/>
        </w:rPr>
        <w:t>、</w:t>
      </w:r>
      <w:r>
        <w:rPr>
          <w:rFonts w:hint="eastAsia"/>
        </w:rPr>
        <w:t>生石膏（二兩搗細）</w:t>
      </w:r>
      <w:r w:rsidR="00B67698">
        <w:rPr>
          <w:rFonts w:hint="eastAsia"/>
        </w:rPr>
        <w:t>、</w:t>
      </w:r>
      <w:r>
        <w:rPr>
          <w:rFonts w:hint="eastAsia"/>
        </w:rPr>
        <w:t>鮮蘆根（一兩）</w:t>
      </w:r>
      <w:r w:rsidR="00B67698">
        <w:rPr>
          <w:rFonts w:hint="eastAsia"/>
        </w:rPr>
        <w:t>、</w:t>
      </w:r>
      <w:r>
        <w:rPr>
          <w:rFonts w:hint="eastAsia"/>
        </w:rPr>
        <w:t>雄黃精（一錢）</w:t>
      </w:r>
      <w:r w:rsidR="00B67698">
        <w:rPr>
          <w:rFonts w:hint="eastAsia"/>
        </w:rPr>
        <w:t>、</w:t>
      </w:r>
      <w:r>
        <w:rPr>
          <w:rFonts w:hint="eastAsia"/>
        </w:rPr>
        <w:t>冰片（五分）</w:t>
      </w:r>
      <w:r w:rsidR="00B67698">
        <w:rPr>
          <w:rFonts w:hint="eastAsia"/>
        </w:rPr>
        <w:t>。</w:t>
      </w:r>
    </w:p>
    <w:p w:rsidR="009D08B9" w:rsidRDefault="00B25E75" w:rsidP="00B25E75">
      <w:pPr>
        <w:pStyle w:val="2f3"/>
        <w:ind w:firstLine="712"/>
      </w:pPr>
      <w:r>
        <w:rPr>
          <w:rFonts w:hint="eastAsia"/>
        </w:rPr>
        <w:t>將前十一味煎湯兩盅</w:t>
      </w:r>
      <w:r w:rsidR="006C4C45">
        <w:rPr>
          <w:rFonts w:hint="eastAsia"/>
        </w:rPr>
        <w:t>，</w:t>
      </w:r>
      <w:r>
        <w:rPr>
          <w:rFonts w:hint="eastAsia"/>
        </w:rPr>
        <w:t>分兩次溫服。後二味共研細末</w:t>
      </w:r>
      <w:r w:rsidR="006C4C45">
        <w:rPr>
          <w:rFonts w:hint="eastAsia"/>
        </w:rPr>
        <w:t>，</w:t>
      </w:r>
      <w:r>
        <w:rPr>
          <w:rFonts w:hint="eastAsia"/>
        </w:rPr>
        <w:t>分兩次用湯藥送服。將藥連服二劑</w:t>
      </w:r>
      <w:r w:rsidR="006C4C45">
        <w:rPr>
          <w:rFonts w:hint="eastAsia"/>
        </w:rPr>
        <w:t>，</w:t>
      </w:r>
      <w:r>
        <w:rPr>
          <w:rFonts w:hint="eastAsia"/>
        </w:rPr>
        <w:t>嘔平血止</w:t>
      </w:r>
      <w:r w:rsidR="006C4C45">
        <w:rPr>
          <w:rFonts w:hint="eastAsia"/>
        </w:rPr>
        <w:t>，</w:t>
      </w:r>
      <w:r>
        <w:rPr>
          <w:rFonts w:hint="eastAsia"/>
        </w:rPr>
        <w:t>熱退胸舒。將原方減雄黃</w:t>
      </w:r>
      <w:r w:rsidR="006C4C45">
        <w:rPr>
          <w:rFonts w:hint="eastAsia"/>
        </w:rPr>
        <w:t>，</w:t>
      </w:r>
      <w:r>
        <w:rPr>
          <w:rFonts w:hint="eastAsia"/>
        </w:rPr>
        <w:t>加錦紋大黃五錢</w:t>
      </w:r>
      <w:r w:rsidR="006C4C45">
        <w:rPr>
          <w:rFonts w:hint="eastAsia"/>
        </w:rPr>
        <w:t>，</w:t>
      </w:r>
      <w:r>
        <w:rPr>
          <w:rFonts w:hint="eastAsia"/>
        </w:rPr>
        <w:t>以瀉胃中餘毒</w:t>
      </w:r>
      <w:r w:rsidR="006C4C45">
        <w:rPr>
          <w:rFonts w:hint="eastAsia"/>
        </w:rPr>
        <w:t>，</w:t>
      </w:r>
      <w:r>
        <w:rPr>
          <w:rFonts w:hint="eastAsia"/>
        </w:rPr>
        <w:t>服兩劑</w:t>
      </w:r>
      <w:r w:rsidR="006C4C45">
        <w:rPr>
          <w:rFonts w:hint="eastAsia"/>
        </w:rPr>
        <w:t>，</w:t>
      </w:r>
      <w:r>
        <w:rPr>
          <w:rFonts w:hint="eastAsia"/>
        </w:rPr>
        <w:t>諸恙悉解。</w:t>
      </w:r>
    </w:p>
    <w:p w:rsidR="00B67698" w:rsidRDefault="00B67698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9D08B9" w:rsidRDefault="009D08B9" w:rsidP="005447E2">
      <w:pPr>
        <w:pStyle w:val="2f3"/>
        <w:ind w:firstLine="712"/>
      </w:pPr>
    </w:p>
    <w:p w:rsidR="00B67698" w:rsidRDefault="00B67698" w:rsidP="00B67698">
      <w:pPr>
        <w:pStyle w:val="75"/>
      </w:pPr>
    </w:p>
    <w:p w:rsidR="00B67698" w:rsidRDefault="00B67698" w:rsidP="00B67698">
      <w:pPr>
        <w:pStyle w:val="75"/>
      </w:pPr>
    </w:p>
    <w:p w:rsidR="00B67698" w:rsidRDefault="00B67698" w:rsidP="00B67698">
      <w:pPr>
        <w:pStyle w:val="75"/>
      </w:pPr>
      <w:bookmarkStart w:id="854" w:name="_Toc7561191"/>
      <w:r>
        <w:rPr>
          <w:rFonts w:hint="eastAsia"/>
        </w:rPr>
        <w:t>︿第七卷﹀</w:t>
      </w:r>
      <w:bookmarkEnd w:id="854"/>
    </w:p>
    <w:p w:rsidR="00B67698" w:rsidRDefault="00B67698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B67698" w:rsidRDefault="00D614C2" w:rsidP="005447E2">
      <w:pPr>
        <w:pStyle w:val="2f3"/>
        <w:ind w:firstLine="712"/>
      </w:pPr>
      <w:r w:rsidRPr="00D614C2">
        <w:rPr>
          <w:rFonts w:hint="eastAsia"/>
        </w:rPr>
        <w:lastRenderedPageBreak/>
        <w:t>此卷論痰飲、咳嗽、水臌、氣臌、吐血諸雜證</w:t>
      </w:r>
      <w:r w:rsidR="006C4C45">
        <w:t>，</w:t>
      </w:r>
      <w:r w:rsidRPr="00D614C2">
        <w:rPr>
          <w:rFonts w:hint="eastAsia"/>
        </w:rPr>
        <w:t>多與前四期互相發明。至</w:t>
      </w:r>
      <w:r w:rsidR="00D24630">
        <w:rPr>
          <w:rFonts w:hint="eastAsia"/>
        </w:rPr>
        <w:t>於</w:t>
      </w:r>
      <w:r w:rsidRPr="00D614C2">
        <w:rPr>
          <w:rFonts w:hint="eastAsia"/>
        </w:rPr>
        <w:t>治血臌、治疔、治癩、治革脈諸論</w:t>
      </w:r>
      <w:r w:rsidR="006C4C45">
        <w:t>，</w:t>
      </w:r>
      <w:r w:rsidRPr="00D614C2">
        <w:rPr>
          <w:rFonts w:hint="eastAsia"/>
        </w:rPr>
        <w:t>則補從前所未備也。後論婦女科、小兒科</w:t>
      </w:r>
      <w:r w:rsidR="006C4C45">
        <w:t>，</w:t>
      </w:r>
      <w:r w:rsidRPr="00D614C2">
        <w:rPr>
          <w:rFonts w:hint="eastAsia"/>
        </w:rPr>
        <w:t>亦宜與從前諸編匯通參觀。末則附以治瘋犬傷方、解觸電氣方、救外傷方</w:t>
      </w:r>
      <w:r w:rsidR="006C4C45">
        <w:t>，</w:t>
      </w:r>
      <w:r w:rsidRPr="00D614C2">
        <w:rPr>
          <w:rFonts w:hint="eastAsia"/>
        </w:rPr>
        <w:t>皆活人之要術也。</w:t>
      </w:r>
    </w:p>
    <w:p w:rsidR="00D614C2" w:rsidRDefault="00D614C2" w:rsidP="00657751">
      <w:pPr>
        <w:pStyle w:val="1b"/>
      </w:pPr>
      <w:bookmarkStart w:id="855" w:name="_Toc7561192"/>
      <w:r>
        <w:rPr>
          <w:rFonts w:hint="eastAsia"/>
        </w:rPr>
        <w:t>答</w:t>
      </w:r>
      <w:r w:rsidR="002F5F70">
        <w:rPr>
          <w:rFonts w:hint="eastAsia"/>
        </w:rPr>
        <w:t>臺</w:t>
      </w:r>
      <w:r>
        <w:rPr>
          <w:rFonts w:hint="eastAsia"/>
        </w:rPr>
        <w:t>灣嚴坤榮代友問痰飲治法</w:t>
      </w:r>
      <w:bookmarkEnd w:id="855"/>
    </w:p>
    <w:p w:rsidR="00D614C2" w:rsidRDefault="00D614C2" w:rsidP="00D614C2">
      <w:pPr>
        <w:pStyle w:val="2f5"/>
        <w:ind w:firstLine="712"/>
      </w:pPr>
      <w:r>
        <w:rPr>
          <w:rFonts w:hint="eastAsia"/>
        </w:rPr>
        <w:t>詳觀來案</w:t>
      </w:r>
      <w:r w:rsidR="006C4C45">
        <w:rPr>
          <w:rFonts w:hint="eastAsia"/>
        </w:rPr>
        <w:t>，</w:t>
      </w:r>
      <w:r>
        <w:rPr>
          <w:rFonts w:hint="eastAsia"/>
        </w:rPr>
        <w:t>知此證乃寒飲結胸之甚者。拙擬理飲湯</w:t>
      </w:r>
      <w:r w:rsidR="006C4C45">
        <w:rPr>
          <w:rFonts w:hint="eastAsia"/>
        </w:rPr>
        <w:t>，</w:t>
      </w:r>
      <w:r>
        <w:rPr>
          <w:rFonts w:hint="eastAsia"/>
        </w:rPr>
        <w:t>原為治此證的方</w:t>
      </w:r>
      <w:r w:rsidR="006C4C45">
        <w:rPr>
          <w:rFonts w:hint="eastAsia"/>
        </w:rPr>
        <w:t>，</w:t>
      </w:r>
      <w:r>
        <w:rPr>
          <w:rFonts w:hint="eastAsia"/>
        </w:rPr>
        <w:t>特其藥味與份量宜稍為更改耳。今擬一方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>
        <w:rPr>
          <w:rFonts w:hint="eastAsia"/>
        </w:rPr>
        <w:t>以備</w:t>
      </w:r>
      <w:r w:rsidR="00E514AF">
        <w:rPr>
          <w:rFonts w:hint="eastAsia"/>
        </w:rPr>
        <w:t>採</w:t>
      </w:r>
      <w:r>
        <w:rPr>
          <w:rFonts w:hint="eastAsia"/>
        </w:rPr>
        <w:t>擇。方用生箭耆一兩</w:t>
      </w:r>
      <w:r w:rsidR="006C4C45">
        <w:rPr>
          <w:rFonts w:hint="eastAsia"/>
        </w:rPr>
        <w:t>，</w:t>
      </w:r>
      <w:r>
        <w:rPr>
          <w:rFonts w:hint="eastAsia"/>
        </w:rPr>
        <w:t>乾薑八錢</w:t>
      </w:r>
      <w:r w:rsidR="006C4C45">
        <w:rPr>
          <w:rFonts w:hint="eastAsia"/>
        </w:rPr>
        <w:t>，</w:t>
      </w:r>
      <w:r w:rsidR="006A705A">
        <w:rPr>
          <w:rFonts w:hint="eastAsia"/>
        </w:rPr>
        <w:t>於朮</w:t>
      </w:r>
      <w:r>
        <w:rPr>
          <w:rFonts w:hint="eastAsia"/>
        </w:rPr>
        <w:t>四錢</w:t>
      </w:r>
      <w:r w:rsidR="006C4C45">
        <w:rPr>
          <w:rFonts w:hint="eastAsia"/>
        </w:rPr>
        <w:t>，</w:t>
      </w:r>
      <w:r>
        <w:rPr>
          <w:rFonts w:hint="eastAsia"/>
        </w:rPr>
        <w:t>桂枝尖、茯苓片、炙甘草各三錢</w:t>
      </w:r>
      <w:r w:rsidR="006C4C45">
        <w:rPr>
          <w:rFonts w:hint="eastAsia"/>
        </w:rPr>
        <w:t>，</w:t>
      </w:r>
      <w:r>
        <w:rPr>
          <w:rFonts w:hint="eastAsia"/>
        </w:rPr>
        <w:t>厚朴、陳皮各二錢</w:t>
      </w:r>
      <w:r w:rsidR="006C4C45">
        <w:rPr>
          <w:rFonts w:hint="eastAsia"/>
        </w:rPr>
        <w:t>，</w:t>
      </w:r>
      <w:r>
        <w:rPr>
          <w:rFonts w:hint="eastAsia"/>
        </w:rPr>
        <w:t>煎湯服。方中之義</w:t>
      </w:r>
      <w:r w:rsidR="006C4C45">
        <w:rPr>
          <w:rFonts w:hint="eastAsia"/>
        </w:rPr>
        <w:t>，</w:t>
      </w:r>
      <w:r>
        <w:rPr>
          <w:rFonts w:hint="eastAsia"/>
        </w:rPr>
        <w:t>用黃耆以補胸中大氣</w:t>
      </w:r>
      <w:r w:rsidR="006C4C45">
        <w:rPr>
          <w:rFonts w:hint="eastAsia"/>
        </w:rPr>
        <w:t>，</w:t>
      </w:r>
      <w:r>
        <w:rPr>
          <w:rFonts w:hint="eastAsia"/>
        </w:rPr>
        <w:t>大氣壯旺</w:t>
      </w:r>
      <w:r w:rsidR="006C4C45">
        <w:rPr>
          <w:rFonts w:hint="eastAsia"/>
        </w:rPr>
        <w:t>，</w:t>
      </w:r>
      <w:r>
        <w:rPr>
          <w:rFonts w:hint="eastAsia"/>
        </w:rPr>
        <w:t>自能運化水飲</w:t>
      </w:r>
      <w:r w:rsidR="006C4C45">
        <w:rPr>
          <w:rFonts w:hint="eastAsia"/>
        </w:rPr>
        <w:t>，</w:t>
      </w:r>
      <w:r>
        <w:rPr>
          <w:rFonts w:hint="eastAsia"/>
        </w:rPr>
        <w:t>仲景所謂「大氣一轉</w:t>
      </w:r>
      <w:r w:rsidR="006C4C45">
        <w:rPr>
          <w:rFonts w:hint="eastAsia"/>
        </w:rPr>
        <w:t>，</w:t>
      </w:r>
      <w:r>
        <w:rPr>
          <w:rFonts w:hint="eastAsia"/>
        </w:rPr>
        <w:t>其氣（指水飲之氣）乃散」也</w:t>
      </w:r>
      <w:r w:rsidR="006C4C45">
        <w:rPr>
          <w:rFonts w:hint="eastAsia"/>
        </w:rPr>
        <w:t>，</w:t>
      </w:r>
      <w:r>
        <w:rPr>
          <w:rFonts w:hint="eastAsia"/>
        </w:rPr>
        <w:t>而黃耆協同乾薑、桂枝</w:t>
      </w:r>
      <w:r w:rsidR="006C4C45">
        <w:rPr>
          <w:rFonts w:hint="eastAsia"/>
        </w:rPr>
        <w:t>，</w:t>
      </w:r>
      <w:r>
        <w:rPr>
          <w:rFonts w:hint="eastAsia"/>
        </w:rPr>
        <w:t>又能補助心肺之陽</w:t>
      </w:r>
      <w:r w:rsidR="006C4C45">
        <w:rPr>
          <w:rFonts w:hint="eastAsia"/>
        </w:rPr>
        <w:t>，</w:t>
      </w:r>
      <w:r>
        <w:rPr>
          <w:rFonts w:hint="eastAsia"/>
        </w:rPr>
        <w:t>使心肺陽足</w:t>
      </w:r>
      <w:r w:rsidR="006C4C45">
        <w:rPr>
          <w:rFonts w:hint="eastAsia"/>
        </w:rPr>
        <w:t>，</w:t>
      </w:r>
      <w:r>
        <w:rPr>
          <w:rFonts w:hint="eastAsia"/>
        </w:rPr>
        <w:t>如日麗中天</w:t>
      </w:r>
      <w:r w:rsidR="006C4C45">
        <w:rPr>
          <w:rFonts w:hint="eastAsia"/>
        </w:rPr>
        <w:t>，</w:t>
      </w:r>
      <w:r>
        <w:rPr>
          <w:rFonts w:hint="eastAsia"/>
        </w:rPr>
        <w:t>陰霾自開</w:t>
      </w:r>
      <w:r w:rsidR="006C4C45">
        <w:rPr>
          <w:rFonts w:hint="eastAsia"/>
        </w:rPr>
        <w:t>，</w:t>
      </w:r>
      <w:r>
        <w:rPr>
          <w:rFonts w:hint="eastAsia"/>
        </w:rPr>
        <w:t>更用白朮、茯苓以理脾之濕</w:t>
      </w:r>
      <w:r w:rsidR="006C4C45">
        <w:rPr>
          <w:rFonts w:hint="eastAsia"/>
        </w:rPr>
        <w:t>，</w:t>
      </w:r>
      <w:r>
        <w:rPr>
          <w:rFonts w:hint="eastAsia"/>
        </w:rPr>
        <w:t>厚朴、陳皮以通胃之氣</w:t>
      </w:r>
      <w:r w:rsidR="006C4C45">
        <w:rPr>
          <w:rFonts w:hint="eastAsia"/>
        </w:rPr>
        <w:t>，</w:t>
      </w:r>
      <w:r>
        <w:rPr>
          <w:rFonts w:hint="eastAsia"/>
        </w:rPr>
        <w:t>氣順濕消</w:t>
      </w:r>
      <w:r w:rsidR="006C4C45">
        <w:rPr>
          <w:rFonts w:hint="eastAsia"/>
        </w:rPr>
        <w:t>，</w:t>
      </w:r>
      <w:r>
        <w:rPr>
          <w:rFonts w:hint="eastAsia"/>
        </w:rPr>
        <w:t>痰飲自除</w:t>
      </w:r>
      <w:r w:rsidR="006C4C45">
        <w:rPr>
          <w:rFonts w:hint="eastAsia"/>
        </w:rPr>
        <w:t>，</w:t>
      </w:r>
      <w:r>
        <w:rPr>
          <w:rFonts w:hint="eastAsia"/>
        </w:rPr>
        <w:t>用炙甘草者</w:t>
      </w:r>
      <w:r w:rsidR="006C4C45">
        <w:rPr>
          <w:rFonts w:hint="eastAsia"/>
        </w:rPr>
        <w:t>，</w:t>
      </w:r>
      <w:r>
        <w:rPr>
          <w:rFonts w:hint="eastAsia"/>
        </w:rPr>
        <w:t>取其至甘之味</w:t>
      </w:r>
      <w:r w:rsidR="006C4C45">
        <w:rPr>
          <w:rFonts w:hint="eastAsia"/>
        </w:rPr>
        <w:t>，</w:t>
      </w:r>
      <w:r>
        <w:rPr>
          <w:rFonts w:hint="eastAsia"/>
        </w:rPr>
        <w:t>能調乾薑之辛辣</w:t>
      </w:r>
      <w:r w:rsidR="006C4C45">
        <w:rPr>
          <w:rFonts w:hint="eastAsia"/>
        </w:rPr>
        <w:t>，</w:t>
      </w:r>
      <w:r>
        <w:rPr>
          <w:rFonts w:hint="eastAsia"/>
        </w:rPr>
        <w:t>而乾薑得甘草</w:t>
      </w:r>
      <w:r w:rsidR="006C4C45">
        <w:rPr>
          <w:rFonts w:hint="eastAsia"/>
        </w:rPr>
        <w:t>，</w:t>
      </w:r>
      <w:r>
        <w:rPr>
          <w:rFonts w:hint="eastAsia"/>
        </w:rPr>
        <w:t>且能逗留其熱力</w:t>
      </w:r>
      <w:r w:rsidR="006C4C45">
        <w:rPr>
          <w:rFonts w:hint="eastAsia"/>
        </w:rPr>
        <w:t>，</w:t>
      </w:r>
      <w:r>
        <w:rPr>
          <w:rFonts w:hint="eastAsia"/>
        </w:rPr>
        <w:t>使之綿長</w:t>
      </w:r>
      <w:r w:rsidR="006C4C45">
        <w:rPr>
          <w:rFonts w:hint="eastAsia"/>
        </w:rPr>
        <w:t>，</w:t>
      </w:r>
      <w:r>
        <w:rPr>
          <w:rFonts w:hint="eastAsia"/>
        </w:rPr>
        <w:t>並能緩和其熱力</w:t>
      </w:r>
      <w:r w:rsidR="006C4C45">
        <w:rPr>
          <w:rFonts w:hint="eastAsia"/>
        </w:rPr>
        <w:t>，</w:t>
      </w:r>
      <w:r>
        <w:rPr>
          <w:rFonts w:hint="eastAsia"/>
        </w:rPr>
        <w:t>使不猛烈也。</w:t>
      </w:r>
    </w:p>
    <w:p w:rsidR="00D614C2" w:rsidRDefault="00D614C2" w:rsidP="00D614C2">
      <w:pPr>
        <w:pStyle w:val="2f5"/>
        <w:ind w:firstLine="712"/>
      </w:pPr>
      <w:r w:rsidRPr="00D614C2">
        <w:rPr>
          <w:rFonts w:hint="eastAsia"/>
        </w:rPr>
        <w:t>按︰</w:t>
      </w:r>
      <w:r>
        <w:rPr>
          <w:rFonts w:hint="eastAsia"/>
        </w:rPr>
        <w:t>此方即《金匱》苓桂朮甘湯</w:t>
      </w:r>
      <w:r w:rsidR="006C4C45">
        <w:rPr>
          <w:rFonts w:hint="eastAsia"/>
        </w:rPr>
        <w:t>，</w:t>
      </w:r>
      <w:r>
        <w:rPr>
          <w:rFonts w:hint="eastAsia"/>
        </w:rPr>
        <w:t>加黃耆、乾薑、厚朴、陳皮</w:t>
      </w:r>
      <w:r w:rsidR="006C4C45">
        <w:rPr>
          <w:rFonts w:hint="eastAsia"/>
        </w:rPr>
        <w:t>，</w:t>
      </w:r>
      <w:r>
        <w:rPr>
          <w:rFonts w:hint="eastAsia"/>
        </w:rPr>
        <w:t>亦即拙擬之理飲湯（方在三期第三卷）去芍藥也。原方之用芍藥者</w:t>
      </w:r>
      <w:r w:rsidR="006C4C45">
        <w:rPr>
          <w:rFonts w:hint="eastAsia"/>
        </w:rPr>
        <w:t>，</w:t>
      </w:r>
      <w:r>
        <w:rPr>
          <w:rFonts w:hint="eastAsia"/>
        </w:rPr>
        <w:t>因寒飲之證</w:t>
      </w:r>
      <w:r w:rsidR="006C4C45">
        <w:rPr>
          <w:rFonts w:hint="eastAsia"/>
        </w:rPr>
        <w:t>，</w:t>
      </w:r>
      <w:r>
        <w:rPr>
          <w:rFonts w:hint="eastAsia"/>
        </w:rPr>
        <w:t>有迫其真陽外越</w:t>
      </w:r>
      <w:r w:rsidR="006C4C45">
        <w:rPr>
          <w:rFonts w:hint="eastAsia"/>
        </w:rPr>
        <w:t>，</w:t>
      </w:r>
      <w:r>
        <w:rPr>
          <w:rFonts w:hint="eastAsia"/>
        </w:rPr>
        <w:t>周身作灼</w:t>
      </w:r>
      <w:r w:rsidR="006C4C45">
        <w:rPr>
          <w:rFonts w:hint="eastAsia"/>
        </w:rPr>
        <w:t>，</w:t>
      </w:r>
      <w:r>
        <w:rPr>
          <w:rFonts w:hint="eastAsia"/>
        </w:rPr>
        <w:t>或激其真陽上竄</w:t>
      </w:r>
      <w:r w:rsidR="006C4C45">
        <w:rPr>
          <w:rFonts w:hint="eastAsia"/>
        </w:rPr>
        <w:t>，</w:t>
      </w:r>
      <w:r>
        <w:rPr>
          <w:rFonts w:hint="eastAsia"/>
        </w:rPr>
        <w:t>目眩耳聾者</w:t>
      </w:r>
      <w:r w:rsidR="006C4C45">
        <w:rPr>
          <w:rFonts w:hint="eastAsia"/>
        </w:rPr>
        <w:t>，</w:t>
      </w:r>
      <w:r>
        <w:rPr>
          <w:rFonts w:hint="eastAsia"/>
        </w:rPr>
        <w:t>芍藥酸斂苦降之性</w:t>
      </w:r>
      <w:r w:rsidR="006C4C45">
        <w:rPr>
          <w:rFonts w:hint="eastAsia"/>
        </w:rPr>
        <w:t>，</w:t>
      </w:r>
      <w:r>
        <w:rPr>
          <w:rFonts w:hint="eastAsia"/>
        </w:rPr>
        <w:t>能收斂上竄外越之元陽歸根也（然必與溫補之藥同用方有此效）。此病原無此證</w:t>
      </w:r>
      <w:r w:rsidR="006C4C45">
        <w:rPr>
          <w:rFonts w:hint="eastAsia"/>
        </w:rPr>
        <w:t>，</w:t>
      </w:r>
      <w:r>
        <w:rPr>
          <w:rFonts w:hint="eastAsia"/>
        </w:rPr>
        <w:t>故不</w:t>
      </w:r>
      <w:r>
        <w:rPr>
          <w:rFonts w:hint="eastAsia"/>
        </w:rPr>
        <w:lastRenderedPageBreak/>
        <w:t>用白芍。至黃耆在原方中</w:t>
      </w:r>
      <w:r w:rsidR="006C4C45">
        <w:rPr>
          <w:rFonts w:hint="eastAsia"/>
        </w:rPr>
        <w:t>，</w:t>
      </w:r>
      <w:r>
        <w:rPr>
          <w:rFonts w:hint="eastAsia"/>
        </w:rPr>
        <w:t>原以痰飲既開、自覺氣不足者加之。茲則開始即重用黃耆者</w:t>
      </w:r>
      <w:r w:rsidR="006C4C45">
        <w:rPr>
          <w:rFonts w:hint="eastAsia"/>
        </w:rPr>
        <w:t>，</w:t>
      </w:r>
      <w:r>
        <w:rPr>
          <w:rFonts w:hint="eastAsia"/>
        </w:rPr>
        <w:t>誠以寒飲固結二十餘年</w:t>
      </w:r>
      <w:r w:rsidR="006C4C45">
        <w:rPr>
          <w:rFonts w:hint="eastAsia"/>
        </w:rPr>
        <w:t>，</w:t>
      </w:r>
      <w:r>
        <w:rPr>
          <w:rFonts w:hint="eastAsia"/>
        </w:rPr>
        <w:t>非有黃耆之大力者</w:t>
      </w:r>
      <w:r w:rsidR="006C4C45">
        <w:rPr>
          <w:rFonts w:hint="eastAsia"/>
        </w:rPr>
        <w:t>，</w:t>
      </w:r>
      <w:r>
        <w:rPr>
          <w:rFonts w:hint="eastAsia"/>
        </w:rPr>
        <w:t>不能斡旋諸藥以成功也。</w:t>
      </w:r>
    </w:p>
    <w:p w:rsidR="00D614C2" w:rsidRDefault="00D614C2" w:rsidP="00D614C2">
      <w:pPr>
        <w:pStyle w:val="2f5"/>
        <w:ind w:firstLine="712"/>
      </w:pPr>
      <w:r w:rsidRPr="00D614C2">
        <w:rPr>
          <w:rFonts w:hint="eastAsia"/>
        </w:rPr>
        <w:t>又按︰此方大能補助上焦之陽分</w:t>
      </w:r>
      <w:r w:rsidR="006C4C45">
        <w:rPr>
          <w:rFonts w:hint="eastAsia"/>
        </w:rPr>
        <w:t>，</w:t>
      </w:r>
      <w:r w:rsidRPr="00D614C2">
        <w:rPr>
          <w:rFonts w:hint="eastAsia"/>
        </w:rPr>
        <w:t>而人之元陽</w:t>
      </w:r>
      <w:r w:rsidR="006C4C45">
        <w:rPr>
          <w:rFonts w:hint="eastAsia"/>
        </w:rPr>
        <w:t>，</w:t>
      </w:r>
      <w:r w:rsidRPr="00D614C2">
        <w:rPr>
          <w:rFonts w:hint="eastAsia"/>
        </w:rPr>
        <w:t>其根柢實在</w:t>
      </w:r>
      <w:r w:rsidR="00D24630">
        <w:rPr>
          <w:rFonts w:hint="eastAsia"/>
        </w:rPr>
        <w:t>於</w:t>
      </w:r>
      <w:r w:rsidRPr="00D614C2">
        <w:rPr>
          <w:rFonts w:hint="eastAsia"/>
        </w:rPr>
        <w:t>下</w:t>
      </w:r>
      <w:r w:rsidR="006C4C45">
        <w:rPr>
          <w:rFonts w:hint="eastAsia"/>
        </w:rPr>
        <w:t>，</w:t>
      </w:r>
      <w:r w:rsidRPr="00D614C2">
        <w:rPr>
          <w:rFonts w:hint="eastAsia"/>
        </w:rPr>
        <w:t>若更兼服</w:t>
      </w:r>
      <w:r>
        <w:rPr>
          <w:rFonts w:hint="eastAsia"/>
        </w:rPr>
        <w:t>生硫黃</w:t>
      </w:r>
      <w:r w:rsidR="006C4C45">
        <w:rPr>
          <w:rFonts w:hint="eastAsia"/>
        </w:rPr>
        <w:t>，</w:t>
      </w:r>
      <w:r>
        <w:rPr>
          <w:rFonts w:hint="eastAsia"/>
        </w:rPr>
        <w:t>以培下焦之陽</w:t>
      </w:r>
      <w:r w:rsidR="006C4C45">
        <w:rPr>
          <w:rFonts w:hint="eastAsia"/>
        </w:rPr>
        <w:t>，</w:t>
      </w:r>
      <w:r>
        <w:rPr>
          <w:rFonts w:hint="eastAsia"/>
        </w:rPr>
        <w:t>則奏效更速</w:t>
      </w:r>
      <w:r w:rsidR="006C4C45">
        <w:rPr>
          <w:rFonts w:hint="eastAsia"/>
        </w:rPr>
        <w:t>，</w:t>
      </w:r>
      <w:r>
        <w:rPr>
          <w:rFonts w:hint="eastAsia"/>
        </w:rPr>
        <w:t>所言東硫黃亦可用</w:t>
      </w:r>
      <w:r w:rsidR="006C4C45">
        <w:rPr>
          <w:rFonts w:hint="eastAsia"/>
        </w:rPr>
        <w:t>，</w:t>
      </w:r>
      <w:r>
        <w:rPr>
          <w:rFonts w:hint="eastAsia"/>
        </w:rPr>
        <w:t>須擇其純黃者方無雜質</w:t>
      </w:r>
      <w:r w:rsidR="006C4C45">
        <w:rPr>
          <w:rFonts w:hint="eastAsia"/>
        </w:rPr>
        <w:t>，</w:t>
      </w:r>
      <w:r>
        <w:rPr>
          <w:rFonts w:hint="eastAsia"/>
        </w:rPr>
        <w:t>惟其熱力減少</w:t>
      </w:r>
      <w:r w:rsidR="006C4C45">
        <w:rPr>
          <w:rFonts w:hint="eastAsia"/>
        </w:rPr>
        <w:t>，</w:t>
      </w:r>
      <w:r>
        <w:rPr>
          <w:rFonts w:hint="eastAsia"/>
        </w:rPr>
        <w:t>不如中硫黃耳。其用量</w:t>
      </w:r>
      <w:r w:rsidR="006C4C45">
        <w:rPr>
          <w:rFonts w:hint="eastAsia"/>
        </w:rPr>
        <w:t>，</w:t>
      </w:r>
      <w:r>
        <w:rPr>
          <w:rFonts w:hint="eastAsia"/>
        </w:rPr>
        <w:t>初次可服細末一錢</w:t>
      </w:r>
      <w:r w:rsidR="006C4C45">
        <w:rPr>
          <w:rFonts w:hint="eastAsia"/>
        </w:rPr>
        <w:t>，</w:t>
      </w:r>
      <w:r>
        <w:rPr>
          <w:rFonts w:hint="eastAsia"/>
        </w:rPr>
        <w:t>不覺熱則漸漸加多</w:t>
      </w:r>
      <w:r w:rsidR="006C4C45">
        <w:rPr>
          <w:rFonts w:hint="eastAsia"/>
        </w:rPr>
        <w:t>，</w:t>
      </w:r>
      <w:r>
        <w:rPr>
          <w:rFonts w:hint="eastAsia"/>
        </w:rPr>
        <w:t>一日之極量</w:t>
      </w:r>
      <w:r w:rsidR="006C4C45">
        <w:rPr>
          <w:rFonts w:hint="eastAsia"/>
        </w:rPr>
        <w:t>，</w:t>
      </w:r>
      <w:r>
        <w:rPr>
          <w:rFonts w:hint="eastAsia"/>
        </w:rPr>
        <w:t>可至半兩</w:t>
      </w:r>
      <w:r w:rsidR="006C4C45">
        <w:rPr>
          <w:rFonts w:hint="eastAsia"/>
        </w:rPr>
        <w:t>，</w:t>
      </w:r>
      <w:r>
        <w:rPr>
          <w:rFonts w:hint="eastAsia"/>
        </w:rPr>
        <w:t>然須分四五次服下</w:t>
      </w:r>
      <w:r w:rsidR="006C4C45">
        <w:rPr>
          <w:rFonts w:hint="eastAsia"/>
        </w:rPr>
        <w:t>，</w:t>
      </w:r>
      <w:r>
        <w:rPr>
          <w:rFonts w:hint="eastAsia"/>
        </w:rPr>
        <w:t>不必與湯藥同時服</w:t>
      </w:r>
      <w:r w:rsidR="006C4C45">
        <w:rPr>
          <w:rFonts w:hint="eastAsia"/>
        </w:rPr>
        <w:t>，</w:t>
      </w:r>
      <w:r>
        <w:rPr>
          <w:rFonts w:hint="eastAsia"/>
        </w:rPr>
        <w:t>或先或後均可。</w:t>
      </w:r>
    </w:p>
    <w:p w:rsidR="00D614C2" w:rsidRDefault="00D614C2" w:rsidP="00D614C2">
      <w:pPr>
        <w:pStyle w:val="2f5"/>
        <w:ind w:firstLine="712"/>
      </w:pPr>
      <w:r>
        <w:rPr>
          <w:rFonts w:hint="eastAsia"/>
        </w:rPr>
        <w:t>【附原問】</w:t>
      </w:r>
    </w:p>
    <w:p w:rsidR="00AB08F5" w:rsidRDefault="00D614C2" w:rsidP="00D614C2">
      <w:pPr>
        <w:pStyle w:val="2f5"/>
        <w:ind w:firstLine="712"/>
      </w:pPr>
      <w:r w:rsidRPr="00D614C2">
        <w:rPr>
          <w:rFonts w:hint="eastAsia"/>
        </w:rPr>
        <w:t>向讀尊著《醫學衷中參西錄》</w:t>
      </w:r>
      <w:r w:rsidR="006C4C45">
        <w:t>，</w:t>
      </w:r>
      <w:r w:rsidRPr="00D614C2">
        <w:rPr>
          <w:rFonts w:hint="eastAsia"/>
        </w:rPr>
        <w:t>所擬諸方</w:t>
      </w:r>
      <w:r w:rsidR="006C4C45">
        <w:t>，</w:t>
      </w:r>
      <w:r w:rsidRPr="00D614C2">
        <w:rPr>
          <w:rFonts w:hint="eastAsia"/>
        </w:rPr>
        <w:t>皆有精義</w:t>
      </w:r>
      <w:r w:rsidR="006C4C45">
        <w:t>，</w:t>
      </w:r>
      <w:r w:rsidRPr="00D614C2">
        <w:rPr>
          <w:rFonts w:hint="eastAsia"/>
        </w:rPr>
        <w:t>每照方試用</w:t>
      </w:r>
      <w:r w:rsidR="006C4C45">
        <w:t>，</w:t>
      </w:r>
      <w:r w:rsidRPr="00D614C2">
        <w:rPr>
          <w:rFonts w:hint="eastAsia"/>
        </w:rPr>
        <w:t>莫不奏效。</w:t>
      </w:r>
      <w:r>
        <w:rPr>
          <w:rFonts w:hint="eastAsia"/>
        </w:rPr>
        <w:t>敝友患寒飲喘嗽</w:t>
      </w:r>
      <w:r w:rsidR="006C4C45">
        <w:rPr>
          <w:rFonts w:hint="eastAsia"/>
        </w:rPr>
        <w:t>，</w:t>
      </w:r>
      <w:r>
        <w:rPr>
          <w:rFonts w:hint="eastAsia"/>
        </w:rPr>
        <w:t>照方治療未效。據其自述病因</w:t>
      </w:r>
      <w:r w:rsidR="006C4C45">
        <w:rPr>
          <w:rFonts w:hint="eastAsia"/>
        </w:rPr>
        <w:t>，</w:t>
      </w:r>
      <w:r>
        <w:rPr>
          <w:rFonts w:hint="eastAsia"/>
        </w:rPr>
        <w:t>自二十歲六月遭兵燹</w:t>
      </w:r>
      <w:r w:rsidR="006C4C45">
        <w:rPr>
          <w:rFonts w:hint="eastAsia"/>
        </w:rPr>
        <w:t>，</w:t>
      </w:r>
      <w:r>
        <w:rPr>
          <w:rFonts w:hint="eastAsia"/>
        </w:rPr>
        <w:t>困山澤中</w:t>
      </w:r>
      <w:r w:rsidR="006C4C45">
        <w:rPr>
          <w:rFonts w:hint="eastAsia"/>
        </w:rPr>
        <w:t>，</w:t>
      </w:r>
      <w:r>
        <w:rPr>
          <w:rFonts w:hint="eastAsia"/>
        </w:rPr>
        <w:t>絕飲食五日夜</w:t>
      </w:r>
      <w:r w:rsidR="006C4C45">
        <w:rPr>
          <w:rFonts w:hint="eastAsia"/>
        </w:rPr>
        <w:t>，</w:t>
      </w:r>
      <w:r>
        <w:rPr>
          <w:rFonts w:hint="eastAsia"/>
        </w:rPr>
        <w:t>歸家急汲井水一小桶飲之</w:t>
      </w:r>
      <w:r w:rsidR="006C4C45">
        <w:rPr>
          <w:rFonts w:hint="eastAsia"/>
        </w:rPr>
        <w:t>，</w:t>
      </w:r>
      <w:r>
        <w:rPr>
          <w:rFonts w:hint="eastAsia"/>
        </w:rPr>
        <w:t>至二十一歲六月</w:t>
      </w:r>
      <w:r w:rsidR="006C4C45">
        <w:rPr>
          <w:rFonts w:hint="eastAsia"/>
        </w:rPr>
        <w:t>，</w:t>
      </w:r>
      <w:r>
        <w:rPr>
          <w:rFonts w:hint="eastAsia"/>
        </w:rPr>
        <w:t>遂發大喘。一日夜後</w:t>
      </w:r>
      <w:r w:rsidR="006C4C45">
        <w:rPr>
          <w:rFonts w:hint="eastAsia"/>
        </w:rPr>
        <w:t>，</w:t>
      </w:r>
      <w:r>
        <w:rPr>
          <w:rFonts w:hint="eastAsia"/>
        </w:rPr>
        <w:t>飲二陳湯加乾薑、細辛、五味漸安</w:t>
      </w:r>
      <w:r w:rsidR="006C4C45">
        <w:rPr>
          <w:rFonts w:hint="eastAsia"/>
        </w:rPr>
        <w:t>，</w:t>
      </w:r>
      <w:r>
        <w:rPr>
          <w:rFonts w:hint="eastAsia"/>
        </w:rPr>
        <w:t>從此痰飲喘嗽</w:t>
      </w:r>
      <w:r w:rsidR="006C4C45">
        <w:rPr>
          <w:rFonts w:hint="eastAsia"/>
        </w:rPr>
        <w:t>，</w:t>
      </w:r>
      <w:r>
        <w:rPr>
          <w:rFonts w:hint="eastAsia"/>
        </w:rPr>
        <w:t>成為痼疾</w:t>
      </w:r>
      <w:r w:rsidR="006C4C45">
        <w:rPr>
          <w:rFonts w:hint="eastAsia"/>
        </w:rPr>
        <w:t>，</w:t>
      </w:r>
      <w:r>
        <w:rPr>
          <w:rFonts w:hint="eastAsia"/>
        </w:rPr>
        <w:t>所服之藥</w:t>
      </w:r>
      <w:r w:rsidR="006C4C45">
        <w:rPr>
          <w:rFonts w:hint="eastAsia"/>
        </w:rPr>
        <w:t>，</w:t>
      </w:r>
      <w:r>
        <w:rPr>
          <w:rFonts w:hint="eastAsia"/>
        </w:rPr>
        <w:t>大燥大熱則可</w:t>
      </w:r>
      <w:r w:rsidR="006C4C45">
        <w:rPr>
          <w:rFonts w:hint="eastAsia"/>
        </w:rPr>
        <w:t>，</w:t>
      </w:r>
      <w:r>
        <w:rPr>
          <w:rFonts w:hint="eastAsia"/>
        </w:rPr>
        <w:t>涼劑點滴不敢下嚥。若誤服之</w:t>
      </w:r>
      <w:r w:rsidR="006C4C45">
        <w:rPr>
          <w:rFonts w:hint="eastAsia"/>
        </w:rPr>
        <w:t>，</w:t>
      </w:r>
      <w:r>
        <w:rPr>
          <w:rFonts w:hint="eastAsia"/>
        </w:rPr>
        <w:t>即胸氣急而喘作</w:t>
      </w:r>
      <w:r w:rsidR="006C4C45">
        <w:rPr>
          <w:rFonts w:hint="eastAsia"/>
        </w:rPr>
        <w:t>，</w:t>
      </w:r>
      <w:r>
        <w:rPr>
          <w:rFonts w:hint="eastAsia"/>
        </w:rPr>
        <w:t>須咳出極多水飲方止。小便一點鐘五六次</w:t>
      </w:r>
      <w:r w:rsidR="006C4C45">
        <w:rPr>
          <w:rFonts w:hint="eastAsia"/>
        </w:rPr>
        <w:t>，</w:t>
      </w:r>
      <w:r>
        <w:rPr>
          <w:rFonts w:hint="eastAsia"/>
        </w:rPr>
        <w:t>如白水</w:t>
      </w:r>
      <w:r w:rsidR="006C4C45">
        <w:rPr>
          <w:rFonts w:hint="eastAsia"/>
        </w:rPr>
        <w:t>，</w:t>
      </w:r>
      <w:r>
        <w:rPr>
          <w:rFonts w:hint="eastAsia"/>
        </w:rPr>
        <w:t>若無喘</w:t>
      </w:r>
      <w:r w:rsidR="006C4C45">
        <w:rPr>
          <w:rFonts w:hint="eastAsia"/>
        </w:rPr>
        <w:t>，</w:t>
      </w:r>
      <w:r>
        <w:rPr>
          <w:rFonts w:hint="eastAsia"/>
        </w:rPr>
        <w:t>小便亦照常。飲食無論肉味菜蔬</w:t>
      </w:r>
      <w:r w:rsidR="006C4C45">
        <w:rPr>
          <w:rFonts w:hint="eastAsia"/>
        </w:rPr>
        <w:t>，</w:t>
      </w:r>
      <w:r>
        <w:rPr>
          <w:rFonts w:hint="eastAsia"/>
        </w:rPr>
        <w:t>俱要燥熱之品</w:t>
      </w:r>
      <w:r w:rsidR="006C4C45">
        <w:rPr>
          <w:rFonts w:hint="eastAsia"/>
        </w:rPr>
        <w:t>，</w:t>
      </w:r>
      <w:r>
        <w:rPr>
          <w:rFonts w:hint="eastAsia"/>
        </w:rPr>
        <w:t>粥湯、菜湯概不敢飲。其病情喜燥熱而惡冷濕者如此。其病狀暑天稍安</w:t>
      </w:r>
      <w:r w:rsidR="006C4C45">
        <w:rPr>
          <w:rFonts w:hint="eastAsia"/>
        </w:rPr>
        <w:t>，</w:t>
      </w:r>
      <w:r>
        <w:rPr>
          <w:rFonts w:hint="eastAsia"/>
        </w:rPr>
        <w:t>每至霜降後朝朝發喘</w:t>
      </w:r>
      <w:r w:rsidR="006C4C45">
        <w:rPr>
          <w:rFonts w:hint="eastAsia"/>
        </w:rPr>
        <w:t>，</w:t>
      </w:r>
      <w:r>
        <w:rPr>
          <w:rFonts w:hint="eastAsia"/>
        </w:rPr>
        <w:t>必屆巳時吐出痰飲若干</w:t>
      </w:r>
      <w:r w:rsidR="006C4C45">
        <w:rPr>
          <w:rFonts w:hint="eastAsia"/>
        </w:rPr>
        <w:t>，</w:t>
      </w:r>
      <w:r>
        <w:rPr>
          <w:rFonts w:hint="eastAsia"/>
        </w:rPr>
        <w:t>始稍定</w:t>
      </w:r>
      <w:r w:rsidR="006C4C45">
        <w:rPr>
          <w:rFonts w:hint="eastAsia"/>
        </w:rPr>
        <w:t>，</w:t>
      </w:r>
      <w:r>
        <w:rPr>
          <w:rFonts w:hint="eastAsia"/>
        </w:rPr>
        <w:t>或飲極滾之湯</w:t>
      </w:r>
      <w:r w:rsidR="006C4C45">
        <w:rPr>
          <w:rFonts w:hint="eastAsia"/>
        </w:rPr>
        <w:t>，</w:t>
      </w:r>
      <w:r>
        <w:rPr>
          <w:rFonts w:hint="eastAsia"/>
        </w:rPr>
        <w:t>亦能咳出痰飲數口</w:t>
      </w:r>
      <w:r w:rsidR="006C4C45">
        <w:rPr>
          <w:rFonts w:hint="eastAsia"/>
        </w:rPr>
        <w:t>，</w:t>
      </w:r>
      <w:r>
        <w:rPr>
          <w:rFonts w:hint="eastAsia"/>
        </w:rPr>
        <w:t>胸膈略寬舒</w:t>
      </w:r>
      <w:r w:rsidR="006C4C45">
        <w:rPr>
          <w:rFonts w:hint="eastAsia"/>
        </w:rPr>
        <w:t>，</w:t>
      </w:r>
      <w:r>
        <w:rPr>
          <w:rFonts w:hint="eastAsia"/>
        </w:rPr>
        <w:t>迄今二十六七載矣。近用黎蘆散吐法及十棗湯等下法</w:t>
      </w:r>
      <w:r w:rsidR="006C4C45">
        <w:rPr>
          <w:rFonts w:hint="eastAsia"/>
        </w:rPr>
        <w:t>，</w:t>
      </w:r>
      <w:r>
        <w:rPr>
          <w:rFonts w:hint="eastAsia"/>
        </w:rPr>
        <w:t>皆出痰飲數升</w:t>
      </w:r>
      <w:r w:rsidR="006C4C45">
        <w:rPr>
          <w:rFonts w:hint="eastAsia"/>
        </w:rPr>
        <w:t>，</w:t>
      </w:r>
      <w:r>
        <w:rPr>
          <w:rFonts w:hint="eastAsia"/>
        </w:rPr>
        <w:t>證仍如故</w:t>
      </w:r>
      <w:r w:rsidR="006C4C45">
        <w:rPr>
          <w:rFonts w:hint="eastAsia"/>
        </w:rPr>
        <w:t>，</w:t>
      </w:r>
      <w:r>
        <w:rPr>
          <w:rFonts w:hint="eastAsia"/>
        </w:rPr>
        <w:t>《金匱》︿痰飲篇﹀及寒水所關</w:t>
      </w:r>
      <w:r>
        <w:rPr>
          <w:rFonts w:hint="eastAsia"/>
        </w:rPr>
        <w:lastRenderedPageBreak/>
        <w:t>等劑</w:t>
      </w:r>
      <w:r w:rsidR="006C4C45">
        <w:rPr>
          <w:rFonts w:hint="eastAsia"/>
        </w:rPr>
        <w:t>，</w:t>
      </w:r>
      <w:r>
        <w:rPr>
          <w:rFonts w:hint="eastAsia"/>
        </w:rPr>
        <w:t>服過數十次</w:t>
      </w:r>
      <w:r w:rsidR="006C4C45">
        <w:rPr>
          <w:rFonts w:hint="eastAsia"/>
        </w:rPr>
        <w:t>，</w:t>
      </w:r>
      <w:r>
        <w:rPr>
          <w:rFonts w:hint="eastAsia"/>
        </w:rPr>
        <w:t>證亦如故</w:t>
      </w:r>
      <w:r w:rsidR="006C4C45">
        <w:rPr>
          <w:rFonts w:hint="eastAsia"/>
        </w:rPr>
        <w:t>，</w:t>
      </w:r>
      <w:r>
        <w:rPr>
          <w:rFonts w:hint="eastAsia"/>
        </w:rPr>
        <w:t>想此證既能延歲月</w:t>
      </w:r>
      <w:r w:rsidR="006C4C45">
        <w:rPr>
          <w:rFonts w:hint="eastAsia"/>
        </w:rPr>
        <w:t>，</w:t>
      </w:r>
      <w:r>
        <w:rPr>
          <w:rFonts w:hint="eastAsia"/>
        </w:rPr>
        <w:t>必有療法</w:t>
      </w:r>
      <w:r w:rsidR="006C4C45">
        <w:rPr>
          <w:rFonts w:hint="eastAsia"/>
        </w:rPr>
        <w:t>，</w:t>
      </w:r>
      <w:r>
        <w:rPr>
          <w:rFonts w:hint="eastAsia"/>
        </w:rPr>
        <w:t>乞先生賜以良方</w:t>
      </w:r>
      <w:r w:rsidR="006C4C45">
        <w:rPr>
          <w:rFonts w:hint="eastAsia"/>
        </w:rPr>
        <w:t>，</w:t>
      </w:r>
      <w:r>
        <w:rPr>
          <w:rFonts w:hint="eastAsia"/>
        </w:rPr>
        <w:t>果能祓除病根</w:t>
      </w:r>
      <w:r w:rsidR="006C4C45">
        <w:rPr>
          <w:rFonts w:hint="eastAsia"/>
        </w:rPr>
        <w:t>，</w:t>
      </w:r>
      <w:r>
        <w:rPr>
          <w:rFonts w:hint="eastAsia"/>
        </w:rPr>
        <w:t>感佩當無既也。又《衷中參西錄》載有服生硫黃法</w:t>
      </w:r>
      <w:r w:rsidR="006C4C45">
        <w:rPr>
          <w:rFonts w:hint="eastAsia"/>
        </w:rPr>
        <w:t>，</w:t>
      </w:r>
      <w:r>
        <w:rPr>
          <w:rFonts w:hint="eastAsia"/>
        </w:rPr>
        <w:t>未審日本硫黃可服否？</w:t>
      </w:r>
    </w:p>
    <w:p w:rsidR="00AB08F5" w:rsidRDefault="00AB08F5" w:rsidP="00D614C2">
      <w:pPr>
        <w:pStyle w:val="2f5"/>
        <w:ind w:firstLine="712"/>
      </w:pPr>
      <w:r>
        <w:rPr>
          <w:rFonts w:asciiTheme="majorEastAsia" w:hAnsiTheme="majorEastAsia" w:hint="eastAsia"/>
        </w:rPr>
        <w:t>【</w:t>
      </w:r>
      <w:r w:rsidR="00D614C2">
        <w:rPr>
          <w:rFonts w:hint="eastAsia"/>
        </w:rPr>
        <w:t>服藥愈後謝函</w:t>
      </w:r>
      <w:r>
        <w:rPr>
          <w:rFonts w:asciiTheme="majorEastAsia" w:hAnsiTheme="majorEastAsia" w:hint="eastAsia"/>
        </w:rPr>
        <w:t>】</w:t>
      </w:r>
    </w:p>
    <w:p w:rsidR="00D614C2" w:rsidRDefault="00D614C2" w:rsidP="00D614C2">
      <w:pPr>
        <w:pStyle w:val="2f5"/>
        <w:ind w:firstLine="712"/>
      </w:pPr>
      <w:r>
        <w:rPr>
          <w:rFonts w:hint="eastAsia"/>
        </w:rPr>
        <w:t>接函教</w:t>
      </w:r>
      <w:r w:rsidR="006C4C45">
        <w:rPr>
          <w:rFonts w:hint="eastAsia"/>
        </w:rPr>
        <w:t>，</w:t>
      </w:r>
      <w:r>
        <w:rPr>
          <w:rFonts w:hint="eastAsia"/>
        </w:rPr>
        <w:t>蒙授妙方</w:t>
      </w:r>
      <w:r w:rsidR="006C4C45">
        <w:rPr>
          <w:rFonts w:hint="eastAsia"/>
        </w:rPr>
        <w:t>，</w:t>
      </w:r>
      <w:r>
        <w:rPr>
          <w:rFonts w:hint="eastAsia"/>
        </w:rPr>
        <w:t>治療敝友奇異之宿病</w:t>
      </w:r>
      <w:r w:rsidR="006C4C45">
        <w:rPr>
          <w:rFonts w:hint="eastAsia"/>
        </w:rPr>
        <w:t>，</w:t>
      </w:r>
      <w:r>
        <w:rPr>
          <w:rFonts w:hint="eastAsia"/>
        </w:rPr>
        <w:t>連服四五劑</w:t>
      </w:r>
      <w:r w:rsidR="006C4C45">
        <w:rPr>
          <w:rFonts w:hint="eastAsia"/>
        </w:rPr>
        <w:t>，</w:t>
      </w:r>
      <w:r>
        <w:rPr>
          <w:rFonts w:hint="eastAsia"/>
        </w:rPr>
        <w:t>呼吸即覺順適。後又照方服七八劑</w:t>
      </w:r>
      <w:r w:rsidR="006C4C45">
        <w:rPr>
          <w:rFonts w:hint="eastAsia"/>
        </w:rPr>
        <w:t>，</w:t>
      </w:r>
      <w:r>
        <w:rPr>
          <w:rFonts w:hint="eastAsia"/>
        </w:rPr>
        <w:t>寒飲消除</w:t>
      </w:r>
      <w:r w:rsidR="006C4C45">
        <w:rPr>
          <w:rFonts w:hint="eastAsia"/>
        </w:rPr>
        <w:t>，</w:t>
      </w:r>
      <w:r>
        <w:rPr>
          <w:rFonts w:hint="eastAsia"/>
        </w:rPr>
        <w:t>喘證</w:t>
      </w:r>
      <w:r w:rsidR="00090B73">
        <w:rPr>
          <w:rFonts w:hint="eastAsia"/>
        </w:rPr>
        <w:t>痊愈</w:t>
      </w:r>
      <w:r w:rsidR="00AB08F5">
        <w:rPr>
          <w:rFonts w:hint="eastAsia"/>
        </w:rPr>
        <w:t>。</w:t>
      </w:r>
      <w:r w:rsidR="00AB08F5" w:rsidRPr="00AB08F5">
        <w:rPr>
          <w:rFonts w:hint="eastAsia"/>
        </w:rPr>
        <w:t>一豎經藥驅逐</w:t>
      </w:r>
      <w:r w:rsidR="006C4C45">
        <w:t>，</w:t>
      </w:r>
      <w:r w:rsidR="00AB08F5" w:rsidRPr="00AB08F5">
        <w:rPr>
          <w:rFonts w:hint="eastAsia"/>
        </w:rPr>
        <w:t>竟歸</w:t>
      </w:r>
      <w:r w:rsidR="00D24630">
        <w:rPr>
          <w:rFonts w:hint="eastAsia"/>
        </w:rPr>
        <w:t>於</w:t>
      </w:r>
      <w:r w:rsidR="00AB08F5" w:rsidRPr="00AB08F5">
        <w:rPr>
          <w:rFonts w:hint="eastAsia"/>
        </w:rPr>
        <w:t>無何有之鄉矣。敝友沾再造之恩</w:t>
      </w:r>
      <w:r w:rsidR="006C4C45">
        <w:t>，</w:t>
      </w:r>
      <w:r w:rsidR="00AB08F5" w:rsidRPr="00AB08F5">
        <w:rPr>
          <w:rFonts w:hint="eastAsia"/>
        </w:rPr>
        <w:t>愧無以報。茲值歲暮將屆</w:t>
      </w:r>
      <w:r w:rsidR="006C4C45">
        <w:t>，</w:t>
      </w:r>
      <w:r w:rsidR="00AB08F5" w:rsidRPr="00AB08F5">
        <w:rPr>
          <w:rFonts w:hint="eastAsia"/>
        </w:rPr>
        <w:t>敬具敝處土產製造柑餅二瓿</w:t>
      </w:r>
      <w:r w:rsidR="006C4C45">
        <w:t>，</w:t>
      </w:r>
      <w:r w:rsidR="00AB08F5" w:rsidRPr="00AB08F5">
        <w:rPr>
          <w:rFonts w:hint="eastAsia"/>
        </w:rPr>
        <w:t>付郵奉上</w:t>
      </w:r>
      <w:r w:rsidR="006C4C45">
        <w:t>，</w:t>
      </w:r>
      <w:r w:rsidR="00AB08F5" w:rsidRPr="00AB08F5">
        <w:rPr>
          <w:rFonts w:hint="eastAsia"/>
        </w:rPr>
        <w:t>聊申謝忱</w:t>
      </w:r>
      <w:r w:rsidR="006C4C45">
        <w:t>，</w:t>
      </w:r>
      <w:r w:rsidR="00AB08F5" w:rsidRPr="00AB08F5">
        <w:rPr>
          <w:rFonts w:hint="eastAsia"/>
        </w:rPr>
        <w:t>伏乞笑納</w:t>
      </w:r>
      <w:r w:rsidR="006C4C45">
        <w:t>，</w:t>
      </w:r>
      <w:r w:rsidR="00AB08F5" w:rsidRPr="00AB08F5">
        <w:rPr>
          <w:rFonts w:hint="eastAsia"/>
        </w:rPr>
        <w:t>幸勿見麾是荷。</w:t>
      </w:r>
    </w:p>
    <w:p w:rsidR="001B44D9" w:rsidRDefault="001B44D9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1B44D9" w:rsidRDefault="001B44D9" w:rsidP="00657751">
      <w:pPr>
        <w:pStyle w:val="1b"/>
      </w:pPr>
      <w:bookmarkStart w:id="856" w:name="_Toc7561193"/>
      <w:r>
        <w:rPr>
          <w:rFonts w:hint="eastAsia"/>
        </w:rPr>
        <w:lastRenderedPageBreak/>
        <w:t>答張汝偉問其令尊咳嗽治法</w:t>
      </w:r>
      <w:bookmarkEnd w:id="856"/>
    </w:p>
    <w:p w:rsidR="001B44D9" w:rsidRDefault="001B44D9" w:rsidP="001B44D9">
      <w:pPr>
        <w:pStyle w:val="2f5"/>
        <w:ind w:firstLine="712"/>
      </w:pPr>
      <w:r>
        <w:rPr>
          <w:rFonts w:hint="eastAsia"/>
        </w:rPr>
        <w:t>閱第九期</w:t>
      </w:r>
      <w:r w:rsidR="00F13728">
        <w:t>（</w:t>
      </w:r>
      <w:r>
        <w:rPr>
          <w:rFonts w:hint="eastAsia"/>
        </w:rPr>
        <w:t>杭州醫報</w:t>
      </w:r>
      <w:r w:rsidR="00F13728">
        <w:t>）</w:t>
      </w:r>
      <w:r>
        <w:rPr>
          <w:rFonts w:hint="eastAsia"/>
        </w:rPr>
        <w:t>所登之案</w:t>
      </w:r>
      <w:r w:rsidR="006C4C45">
        <w:t>，</w:t>
      </w:r>
      <w:r>
        <w:rPr>
          <w:rFonts w:hint="eastAsia"/>
        </w:rPr>
        <w:t>原</w:t>
      </w:r>
      <w:r w:rsidR="00AD7840">
        <w:rPr>
          <w:rFonts w:hint="eastAsia"/>
        </w:rPr>
        <w:t>係</w:t>
      </w:r>
      <w:r>
        <w:rPr>
          <w:rFonts w:hint="eastAsia"/>
        </w:rPr>
        <w:t>失血陰虧之體</w:t>
      </w:r>
      <w:r w:rsidR="006C4C45">
        <w:t>，</w:t>
      </w:r>
      <w:r>
        <w:rPr>
          <w:rFonts w:hint="eastAsia"/>
        </w:rPr>
        <w:t>所用之藥非不對證</w:t>
      </w:r>
      <w:r w:rsidR="006C4C45">
        <w:t>，</w:t>
      </w:r>
      <w:r>
        <w:rPr>
          <w:rFonts w:hint="eastAsia"/>
        </w:rPr>
        <w:t>而無大效者</w:t>
      </w:r>
      <w:r w:rsidR="006C4C45">
        <w:rPr>
          <w:rFonts w:hint="eastAsia"/>
        </w:rPr>
        <w:t>，</w:t>
      </w:r>
      <w:r>
        <w:rPr>
          <w:rFonts w:hint="eastAsia"/>
        </w:rPr>
        <w:t>藥力不專也。治此等證者</w:t>
      </w:r>
      <w:r w:rsidR="006C4C45">
        <w:t>，</w:t>
      </w:r>
      <w:r>
        <w:rPr>
          <w:rFonts w:hint="eastAsia"/>
        </w:rPr>
        <w:t>宜認定宗旨</w:t>
      </w:r>
      <w:r w:rsidR="006C4C45">
        <w:t>，</w:t>
      </w:r>
      <w:r>
        <w:rPr>
          <w:rFonts w:hint="eastAsia"/>
        </w:rPr>
        <w:t>擇藥之可用者兩三味</w:t>
      </w:r>
      <w:r w:rsidR="006C4C45">
        <w:t>，</w:t>
      </w:r>
      <w:r>
        <w:rPr>
          <w:rFonts w:hint="eastAsia"/>
        </w:rPr>
        <w:t>放膽用之</w:t>
      </w:r>
      <w:r w:rsidR="006C4C45">
        <w:t>，</w:t>
      </w:r>
      <w:r>
        <w:rPr>
          <w:rFonts w:hint="eastAsia"/>
        </w:rPr>
        <w:t>始能有效。今擬兩方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t>，</w:t>
      </w:r>
      <w:r>
        <w:rPr>
          <w:rFonts w:hint="eastAsia"/>
        </w:rPr>
        <w:t>以備</w:t>
      </w:r>
      <w:r w:rsidR="00E514AF">
        <w:rPr>
          <w:rFonts w:hint="eastAsia"/>
        </w:rPr>
        <w:t>採</w:t>
      </w:r>
      <w:r>
        <w:rPr>
          <w:rFonts w:hint="eastAsia"/>
        </w:rPr>
        <w:t>用。</w:t>
      </w:r>
    </w:p>
    <w:p w:rsidR="001B44D9" w:rsidRDefault="001B44D9" w:rsidP="001B44D9">
      <w:pPr>
        <w:pStyle w:val="2f5"/>
        <w:ind w:firstLine="712"/>
      </w:pPr>
      <w:r>
        <w:rPr>
          <w:rFonts w:hint="eastAsia"/>
        </w:rPr>
        <w:t>一方用懷熟地二兩</w:t>
      </w:r>
      <w:r w:rsidR="006C4C45">
        <w:t>，</w:t>
      </w:r>
      <w:r>
        <w:rPr>
          <w:rFonts w:hint="eastAsia"/>
        </w:rPr>
        <w:t>炒薏米一兩</w:t>
      </w:r>
      <w:r w:rsidR="006C4C45">
        <w:t>，</w:t>
      </w:r>
      <w:r>
        <w:rPr>
          <w:rFonts w:hint="eastAsia"/>
        </w:rPr>
        <w:t>此藥須購生者</w:t>
      </w:r>
      <w:r w:rsidR="006C4C45">
        <w:t>，</w:t>
      </w:r>
      <w:r>
        <w:rPr>
          <w:rFonts w:hint="eastAsia"/>
        </w:rPr>
        <w:t>自炒作老黃色</w:t>
      </w:r>
      <w:r w:rsidR="006C4C45">
        <w:t>，</w:t>
      </w:r>
      <w:r>
        <w:rPr>
          <w:rFonts w:hint="eastAsia"/>
        </w:rPr>
        <w:t>旋炒旋用</w:t>
      </w:r>
      <w:r w:rsidR="006C4C45">
        <w:t>，</w:t>
      </w:r>
      <w:r>
        <w:rPr>
          <w:rFonts w:hint="eastAsia"/>
        </w:rPr>
        <w:t>搗成粗渣</w:t>
      </w:r>
      <w:r w:rsidR="006C4C45">
        <w:rPr>
          <w:rFonts w:hint="eastAsia"/>
        </w:rPr>
        <w:t>，</w:t>
      </w:r>
      <w:r>
        <w:rPr>
          <w:rFonts w:hint="eastAsia"/>
        </w:rPr>
        <w:t>將二味頭次煎湯兩茶杯</w:t>
      </w:r>
      <w:r w:rsidR="006C4C45">
        <w:t>，</w:t>
      </w:r>
      <w:r>
        <w:rPr>
          <w:rFonts w:hint="eastAsia"/>
        </w:rPr>
        <w:t>二次煎湯一杯半</w:t>
      </w:r>
      <w:r w:rsidR="006C4C45">
        <w:t>，</w:t>
      </w:r>
      <w:r>
        <w:rPr>
          <w:rFonts w:hint="eastAsia"/>
        </w:rPr>
        <w:t>同調和</w:t>
      </w:r>
      <w:r w:rsidR="006C4C45">
        <w:t>，</w:t>
      </w:r>
      <w:r>
        <w:rPr>
          <w:rFonts w:hint="eastAsia"/>
        </w:rPr>
        <w:t>為一日之量</w:t>
      </w:r>
      <w:r w:rsidR="006C4C45">
        <w:t>，</w:t>
      </w:r>
      <w:r>
        <w:rPr>
          <w:rFonts w:hint="eastAsia"/>
        </w:rPr>
        <w:t>分三次溫服。方中之意</w:t>
      </w:r>
      <w:r w:rsidR="006C4C45">
        <w:rPr>
          <w:rFonts w:hint="eastAsia"/>
        </w:rPr>
        <w:t>，</w:t>
      </w:r>
      <w:r>
        <w:rPr>
          <w:rFonts w:hint="eastAsia"/>
        </w:rPr>
        <w:t>重用熟地以大滋真陰</w:t>
      </w:r>
      <w:r w:rsidR="006C4C45">
        <w:t>，</w:t>
      </w:r>
      <w:r>
        <w:rPr>
          <w:rFonts w:hint="eastAsia"/>
        </w:rPr>
        <w:t>恐其多用泥胃</w:t>
      </w:r>
      <w:r w:rsidR="006C4C45">
        <w:t>，</w:t>
      </w:r>
      <w:r>
        <w:rPr>
          <w:rFonts w:hint="eastAsia"/>
        </w:rPr>
        <w:t>故佐以薏米</w:t>
      </w:r>
      <w:r w:rsidR="006C4C45">
        <w:t>，</w:t>
      </w:r>
      <w:r>
        <w:rPr>
          <w:rFonts w:hint="eastAsia"/>
        </w:rPr>
        <w:t>以健胃利濕</w:t>
      </w:r>
      <w:r w:rsidR="006C4C45">
        <w:t>，</w:t>
      </w:r>
      <w:r>
        <w:rPr>
          <w:rFonts w:hint="eastAsia"/>
        </w:rPr>
        <w:t>即以行熟地之滯也。曾治鄰村武生李佐亭之令堂</w:t>
      </w:r>
      <w:r w:rsidR="006C4C45">
        <w:t>，</w:t>
      </w:r>
      <w:r>
        <w:rPr>
          <w:rFonts w:hint="eastAsia"/>
        </w:rPr>
        <w:t>年七旬</w:t>
      </w:r>
      <w:r w:rsidR="006C4C45">
        <w:t>，</w:t>
      </w:r>
      <w:r>
        <w:rPr>
          <w:rFonts w:hint="eastAsia"/>
        </w:rPr>
        <w:t>自少年即有勞疾</w:t>
      </w:r>
      <w:r w:rsidR="006C4C45">
        <w:t>，</w:t>
      </w:r>
      <w:r>
        <w:rPr>
          <w:rFonts w:hint="eastAsia"/>
        </w:rPr>
        <w:t>年益高疾益甚</w:t>
      </w:r>
      <w:r w:rsidR="006C4C45">
        <w:t>，</w:t>
      </w:r>
      <w:r>
        <w:rPr>
          <w:rFonts w:hint="eastAsia"/>
        </w:rPr>
        <w:t>浸至喘嗽</w:t>
      </w:r>
      <w:r w:rsidR="006C4C45">
        <w:t>，</w:t>
      </w:r>
      <w:r>
        <w:rPr>
          <w:rFonts w:hint="eastAsia"/>
        </w:rPr>
        <w:t>夜不能臥。俾用熟地切成小片</w:t>
      </w:r>
      <w:r w:rsidR="006C4C45">
        <w:t>，</w:t>
      </w:r>
      <w:r>
        <w:rPr>
          <w:rFonts w:hint="eastAsia"/>
        </w:rPr>
        <w:t>細細嚼咽之</w:t>
      </w:r>
      <w:r w:rsidR="006C4C45">
        <w:t>，</w:t>
      </w:r>
      <w:r>
        <w:rPr>
          <w:rFonts w:hint="eastAsia"/>
        </w:rPr>
        <w:t>日盡兩許</w:t>
      </w:r>
      <w:r w:rsidR="006C4C45">
        <w:t>，</w:t>
      </w:r>
      <w:r>
        <w:rPr>
          <w:rFonts w:hint="eastAsia"/>
        </w:rPr>
        <w:t>服月餘</w:t>
      </w:r>
      <w:r w:rsidR="006C4C45">
        <w:t>，</w:t>
      </w:r>
      <w:r>
        <w:rPr>
          <w:rFonts w:hint="eastAsia"/>
        </w:rPr>
        <w:t>忽然氣息歸根</w:t>
      </w:r>
      <w:r w:rsidR="006C4C45">
        <w:t>，</w:t>
      </w:r>
      <w:r>
        <w:rPr>
          <w:rFonts w:hint="eastAsia"/>
        </w:rPr>
        <w:t>喘嗽頓止</w:t>
      </w:r>
      <w:r w:rsidR="006C4C45">
        <w:t>，</w:t>
      </w:r>
      <w:r>
        <w:rPr>
          <w:rFonts w:hint="eastAsia"/>
        </w:rPr>
        <w:t>徹底安睡。其家人轉甚惶恐</w:t>
      </w:r>
      <w:r w:rsidR="006C4C45">
        <w:t>，</w:t>
      </w:r>
      <w:r>
        <w:rPr>
          <w:rFonts w:hint="eastAsia"/>
        </w:rPr>
        <w:t>以為數十年積勞</w:t>
      </w:r>
      <w:r w:rsidR="006C4C45">
        <w:t>，</w:t>
      </w:r>
      <w:r>
        <w:rPr>
          <w:rFonts w:hint="eastAsia"/>
        </w:rPr>
        <w:t>一日盡愈</w:t>
      </w:r>
      <w:r w:rsidR="006C4C45">
        <w:t>，</w:t>
      </w:r>
      <w:r>
        <w:rPr>
          <w:rFonts w:hint="eastAsia"/>
        </w:rPr>
        <w:t>疑非吉兆</w:t>
      </w:r>
      <w:r w:rsidR="006C4C45">
        <w:t>，</w:t>
      </w:r>
      <w:r>
        <w:rPr>
          <w:rFonts w:hint="eastAsia"/>
        </w:rPr>
        <w:t>倉猝迎為診視</w:t>
      </w:r>
      <w:r w:rsidR="006C4C45">
        <w:t>，</w:t>
      </w:r>
      <w:r>
        <w:rPr>
          <w:rFonts w:hint="eastAsia"/>
        </w:rPr>
        <w:t>六脈和平無病</w:t>
      </w:r>
      <w:r w:rsidR="006C4C45">
        <w:t>，</w:t>
      </w:r>
      <w:r>
        <w:rPr>
          <w:rFonts w:hint="eastAsia"/>
        </w:rPr>
        <w:t>因笑謂其家人曰</w:t>
      </w:r>
      <w:r>
        <w:t>「</w:t>
      </w:r>
      <w:r>
        <w:rPr>
          <w:rFonts w:hint="eastAsia"/>
        </w:rPr>
        <w:t>病癒矣</w:t>
      </w:r>
      <w:r w:rsidR="006C4C45">
        <w:t>，</w:t>
      </w:r>
      <w:r>
        <w:rPr>
          <w:rFonts w:hint="eastAsia"/>
        </w:rPr>
        <w:t>何又懼為</w:t>
      </w:r>
      <w:r>
        <w:t>？</w:t>
      </w:r>
      <w:r>
        <w:rPr>
          <w:rFonts w:hint="eastAsia"/>
        </w:rPr>
        <w:t>此乃熟地之功也」</w:t>
      </w:r>
      <w:r w:rsidR="006C4C45">
        <w:rPr>
          <w:rFonts w:hint="eastAsia"/>
        </w:rPr>
        <w:t>，</w:t>
      </w:r>
      <w:r>
        <w:rPr>
          <w:rFonts w:hint="eastAsia"/>
        </w:rPr>
        <w:t>後果勞疾大見輕減</w:t>
      </w:r>
      <w:r w:rsidR="006C4C45">
        <w:t>，</w:t>
      </w:r>
      <w:r>
        <w:rPr>
          <w:rFonts w:hint="eastAsia"/>
        </w:rPr>
        <w:t>壽逾八旬。</w:t>
      </w:r>
    </w:p>
    <w:p w:rsidR="001B44D9" w:rsidRDefault="001B44D9" w:rsidP="001B44D9">
      <w:pPr>
        <w:pStyle w:val="2f5"/>
        <w:ind w:firstLine="712"/>
      </w:pPr>
      <w:r>
        <w:rPr>
          <w:rFonts w:hint="eastAsia"/>
        </w:rPr>
        <w:t>一方生懷山藥軋為細末</w:t>
      </w:r>
      <w:r w:rsidR="006C4C45">
        <w:t>，</w:t>
      </w:r>
      <w:r>
        <w:rPr>
          <w:rFonts w:hint="eastAsia"/>
        </w:rPr>
        <w:t>每用一兩</w:t>
      </w:r>
      <w:r w:rsidR="006C4C45">
        <w:t>，</w:t>
      </w:r>
      <w:r>
        <w:rPr>
          <w:rFonts w:hint="eastAsia"/>
        </w:rPr>
        <w:t>涼水調入小鍋煮作茶湯</w:t>
      </w:r>
      <w:r w:rsidR="006C4C45">
        <w:t>，</w:t>
      </w:r>
      <w:r>
        <w:rPr>
          <w:rFonts w:hint="eastAsia"/>
        </w:rPr>
        <w:t>送服西藥含糖百布聖八分</w:t>
      </w:r>
      <w:r w:rsidR="00F13728">
        <w:t>（</w:t>
      </w:r>
      <w:r w:rsidRPr="001B44D9">
        <w:rPr>
          <w:rFonts w:hint="eastAsia"/>
        </w:rPr>
        <w:t>若百布聖不含糖者</w:t>
      </w:r>
      <w:r w:rsidR="006C4C45">
        <w:rPr>
          <w:rFonts w:hint="eastAsia"/>
        </w:rPr>
        <w:t>，</w:t>
      </w:r>
      <w:r w:rsidRPr="001B44D9">
        <w:rPr>
          <w:rFonts w:hint="eastAsia"/>
        </w:rPr>
        <w:t>宜斟酌少用</w:t>
      </w:r>
      <w:r w:rsidR="00F13728">
        <w:t>）</w:t>
      </w:r>
      <w:r w:rsidR="006C4C45">
        <w:t>，</w:t>
      </w:r>
      <w:r>
        <w:rPr>
          <w:rFonts w:hint="eastAsia"/>
        </w:rPr>
        <w:t>日服兩次</w:t>
      </w:r>
      <w:r w:rsidR="006C4C45">
        <w:t>，</w:t>
      </w:r>
      <w:r>
        <w:rPr>
          <w:rFonts w:hint="eastAsia"/>
        </w:rPr>
        <w:t>若取其適口</w:t>
      </w:r>
      <w:r w:rsidR="006C4C45">
        <w:t>，</w:t>
      </w:r>
      <w:r>
        <w:rPr>
          <w:rFonts w:hint="eastAsia"/>
        </w:rPr>
        <w:t>可少用白糖調之。方中之意</w:t>
      </w:r>
      <w:r w:rsidR="006C4C45">
        <w:t>，</w:t>
      </w:r>
      <w:r>
        <w:rPr>
          <w:rFonts w:hint="eastAsia"/>
        </w:rPr>
        <w:t>用山藥以補肺、補脾、補腎</w:t>
      </w:r>
      <w:r w:rsidR="006C4C45">
        <w:t>，</w:t>
      </w:r>
      <w:r>
        <w:rPr>
          <w:rFonts w:hint="eastAsia"/>
        </w:rPr>
        <w:t>恐其多服久服或有滯泥</w:t>
      </w:r>
      <w:r w:rsidR="006C4C45">
        <w:t>，</w:t>
      </w:r>
      <w:r>
        <w:rPr>
          <w:rFonts w:hint="eastAsia"/>
        </w:rPr>
        <w:t>故佐以百布聖</w:t>
      </w:r>
      <w:r w:rsidR="006C4C45">
        <w:t>，</w:t>
      </w:r>
      <w:r>
        <w:rPr>
          <w:rFonts w:hint="eastAsia"/>
        </w:rPr>
        <w:t>以運化之</w:t>
      </w:r>
      <w:r w:rsidR="006C4C45">
        <w:t>，</w:t>
      </w:r>
      <w:r>
        <w:rPr>
          <w:rFonts w:hint="eastAsia"/>
        </w:rPr>
        <w:t>因此藥原用豬、牛之胃液製成</w:t>
      </w:r>
      <w:r w:rsidR="006C4C45">
        <w:t>，</w:t>
      </w:r>
      <w:r>
        <w:rPr>
          <w:rFonts w:hint="eastAsia"/>
        </w:rPr>
        <w:t>是以饒有運化之力也。</w:t>
      </w:r>
    </w:p>
    <w:p w:rsidR="00D614C2" w:rsidRDefault="001B44D9" w:rsidP="001B44D9">
      <w:pPr>
        <w:pStyle w:val="2f5"/>
        <w:ind w:firstLine="712"/>
      </w:pPr>
      <w:r>
        <w:rPr>
          <w:rFonts w:hint="eastAsia"/>
        </w:rPr>
        <w:lastRenderedPageBreak/>
        <w:t>按</w:t>
      </w:r>
      <w:r>
        <w:t>：</w:t>
      </w:r>
      <w:r>
        <w:rPr>
          <w:rFonts w:hint="eastAsia"/>
        </w:rPr>
        <w:t>山藥雖</w:t>
      </w:r>
      <w:r w:rsidR="00AD7840">
        <w:rPr>
          <w:rFonts w:hint="eastAsia"/>
        </w:rPr>
        <w:t>係</w:t>
      </w:r>
      <w:r>
        <w:rPr>
          <w:rFonts w:hint="eastAsia"/>
        </w:rPr>
        <w:t>尋常服食之物</w:t>
      </w:r>
      <w:r w:rsidR="006C4C45">
        <w:t>，</w:t>
      </w:r>
      <w:r>
        <w:rPr>
          <w:rFonts w:hint="eastAsia"/>
        </w:rPr>
        <w:t>實為藥中上品</w:t>
      </w:r>
      <w:r w:rsidR="006C4C45">
        <w:t>，</w:t>
      </w:r>
      <w:r>
        <w:rPr>
          <w:rFonts w:hint="eastAsia"/>
        </w:rPr>
        <w:t>拙著《衷中參西錄》三期、四期所載重用山藥治癒之險證甚夥</w:t>
      </w:r>
      <w:r w:rsidR="006C4C45">
        <w:t>，</w:t>
      </w:r>
      <w:r>
        <w:rPr>
          <w:rFonts w:hint="eastAsia"/>
        </w:rPr>
        <w:t>而以之治虛勞喘嗽</w:t>
      </w:r>
      <w:r w:rsidR="006C4C45">
        <w:t>，</w:t>
      </w:r>
      <w:r>
        <w:rPr>
          <w:rFonts w:hint="eastAsia"/>
        </w:rPr>
        <w:t>尤為最要之品</w:t>
      </w:r>
      <w:r w:rsidR="006C4C45">
        <w:t>，</w:t>
      </w:r>
      <w:r>
        <w:rPr>
          <w:rFonts w:hint="eastAsia"/>
        </w:rPr>
        <w:t>兄素喜閱拙著</w:t>
      </w:r>
      <w:r w:rsidR="006C4C45">
        <w:t>，</w:t>
      </w:r>
      <w:r>
        <w:rPr>
          <w:rFonts w:hint="eastAsia"/>
        </w:rPr>
        <w:t>想皆見之。今更伍以西藥百布聖</w:t>
      </w:r>
      <w:r w:rsidR="006C4C45">
        <w:t>，</w:t>
      </w:r>
      <w:r>
        <w:rPr>
          <w:rFonts w:hint="eastAsia"/>
        </w:rPr>
        <w:t>以相助為理</w:t>
      </w:r>
      <w:r w:rsidR="006C4C45">
        <w:t>，</w:t>
      </w:r>
      <w:r>
        <w:rPr>
          <w:rFonts w:hint="eastAsia"/>
        </w:rPr>
        <w:t>實更相得益彰矣。</w:t>
      </w:r>
    </w:p>
    <w:p w:rsidR="001B44D9" w:rsidRDefault="001B44D9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1B44D9" w:rsidRDefault="001B44D9" w:rsidP="00657751">
      <w:pPr>
        <w:pStyle w:val="1b"/>
      </w:pPr>
      <w:bookmarkStart w:id="857" w:name="_Toc7561194"/>
      <w:r>
        <w:rPr>
          <w:rFonts w:hint="eastAsia"/>
        </w:rPr>
        <w:lastRenderedPageBreak/>
        <w:t>答張汝偉服藥有效致謝書</w:t>
      </w:r>
      <w:bookmarkEnd w:id="857"/>
    </w:p>
    <w:p w:rsidR="00AB08F5" w:rsidRPr="001B44D9" w:rsidRDefault="001B44D9" w:rsidP="001B44D9">
      <w:pPr>
        <w:pStyle w:val="2f3"/>
        <w:ind w:firstLine="712"/>
      </w:pPr>
      <w:r>
        <w:rPr>
          <w:rFonts w:hint="eastAsia"/>
        </w:rPr>
        <w:t>閱本報第十七期</w:t>
      </w:r>
      <w:r w:rsidR="006C4C45">
        <w:t>，</w:t>
      </w:r>
      <w:r>
        <w:rPr>
          <w:rFonts w:hint="eastAsia"/>
        </w:rPr>
        <w:t>知尊大人服拙擬之方有效</w:t>
      </w:r>
      <w:r w:rsidR="006C4C45">
        <w:t>，</w:t>
      </w:r>
      <w:r>
        <w:rPr>
          <w:rFonts w:hint="eastAsia"/>
        </w:rPr>
        <w:t>不勝欣喜。其方常服</w:t>
      </w:r>
      <w:r w:rsidR="006C4C45">
        <w:t>，</w:t>
      </w:r>
      <w:r>
        <w:rPr>
          <w:rFonts w:hint="eastAsia"/>
        </w:rPr>
        <w:t>當必有</w:t>
      </w:r>
      <w:r w:rsidR="00090B73">
        <w:rPr>
          <w:rFonts w:hint="eastAsia"/>
        </w:rPr>
        <w:t>痊愈</w:t>
      </w:r>
      <w:r>
        <w:rPr>
          <w:rFonts w:hint="eastAsia"/>
        </w:rPr>
        <w:t>之日。誠以熟地黃與炒薏米並用</w:t>
      </w:r>
      <w:r w:rsidR="006C4C45">
        <w:t>，</w:t>
      </w:r>
      <w:r>
        <w:rPr>
          <w:rFonts w:hint="eastAsia"/>
        </w:rPr>
        <w:t>並非僅仿六味丸而取其君也</w:t>
      </w:r>
      <w:r w:rsidR="00F13728">
        <w:t>（</w:t>
      </w:r>
      <w:r w:rsidRPr="001B44D9">
        <w:rPr>
          <w:rFonts w:hint="eastAsia"/>
        </w:rPr>
        <w:t>仿六味而取其君是謝書中語</w:t>
      </w:r>
      <w:r w:rsidR="00F13728">
        <w:t>）</w:t>
      </w:r>
      <w:r>
        <w:rPr>
          <w:rFonts w:hint="eastAsia"/>
        </w:rPr>
        <w:t>。古之地黃丸</w:t>
      </w:r>
      <w:r w:rsidR="006C4C45">
        <w:t>，</w:t>
      </w:r>
      <w:r>
        <w:rPr>
          <w:rFonts w:hint="eastAsia"/>
        </w:rPr>
        <w:t>原用乾地黃</w:t>
      </w:r>
      <w:r w:rsidR="006C4C45">
        <w:t>，</w:t>
      </w:r>
      <w:r>
        <w:rPr>
          <w:rFonts w:hint="eastAsia"/>
        </w:rPr>
        <w:t>即今之生地黃</w:t>
      </w:r>
      <w:r w:rsidR="006C4C45">
        <w:t>，</w:t>
      </w:r>
      <w:r>
        <w:rPr>
          <w:rFonts w:hint="eastAsia"/>
        </w:rPr>
        <w:t>其性原涼</w:t>
      </w:r>
      <w:r w:rsidR="006C4C45">
        <w:t>，</w:t>
      </w:r>
      <w:r>
        <w:rPr>
          <w:rFonts w:hint="eastAsia"/>
        </w:rPr>
        <w:t>而以桂、附濟之</w:t>
      </w:r>
      <w:r w:rsidR="006C4C45">
        <w:t>，</w:t>
      </w:r>
      <w:r>
        <w:rPr>
          <w:rFonts w:hint="eastAsia"/>
        </w:rPr>
        <w:t>則涼熱調和</w:t>
      </w:r>
      <w:r w:rsidR="006C4C45">
        <w:t>，</w:t>
      </w:r>
      <w:r>
        <w:rPr>
          <w:rFonts w:hint="eastAsia"/>
        </w:rPr>
        <w:t>且桂用桂枝</w:t>
      </w:r>
      <w:r w:rsidR="006C4C45">
        <w:t>，</w:t>
      </w:r>
      <w:r>
        <w:rPr>
          <w:rFonts w:hint="eastAsia"/>
        </w:rPr>
        <w:t>即《本經》之牡桂</w:t>
      </w:r>
      <w:r w:rsidR="006C4C45">
        <w:t>，</w:t>
      </w:r>
      <w:r>
        <w:rPr>
          <w:rFonts w:hint="eastAsia"/>
        </w:rPr>
        <w:t>其力上升下達</w:t>
      </w:r>
      <w:r w:rsidR="006C4C45">
        <w:t>，</w:t>
      </w:r>
      <w:r>
        <w:rPr>
          <w:rFonts w:hint="eastAsia"/>
        </w:rPr>
        <w:t>宣通氣分</w:t>
      </w:r>
      <w:r w:rsidR="006C4C45">
        <w:t>，</w:t>
      </w:r>
      <w:r>
        <w:rPr>
          <w:rFonts w:hint="eastAsia"/>
        </w:rPr>
        <w:t>是以方中雖有薯蕷之補</w:t>
      </w:r>
      <w:r w:rsidR="006C4C45">
        <w:t>，</w:t>
      </w:r>
      <w:r>
        <w:rPr>
          <w:rFonts w:hint="eastAsia"/>
        </w:rPr>
        <w:t>萸肉之斂</w:t>
      </w:r>
      <w:r w:rsidR="006C4C45">
        <w:t>，</w:t>
      </w:r>
      <w:r>
        <w:rPr>
          <w:rFonts w:hint="eastAsia"/>
        </w:rPr>
        <w:t>而不失</w:t>
      </w:r>
      <w:r w:rsidR="00D24630">
        <w:rPr>
          <w:rFonts w:hint="eastAsia"/>
        </w:rPr>
        <w:t>於</w:t>
      </w:r>
      <w:r>
        <w:rPr>
          <w:rFonts w:hint="eastAsia"/>
        </w:rPr>
        <w:t>滯泥。後世改用熟地黃</w:t>
      </w:r>
      <w:r w:rsidR="006C4C45">
        <w:t>，</w:t>
      </w:r>
      <w:r>
        <w:rPr>
          <w:rFonts w:hint="eastAsia"/>
        </w:rPr>
        <w:t>其性已溫</w:t>
      </w:r>
      <w:r w:rsidR="006C4C45">
        <w:t>，</w:t>
      </w:r>
      <w:r>
        <w:rPr>
          <w:rFonts w:hint="eastAsia"/>
        </w:rPr>
        <w:t>再用桂、附佐之</w:t>
      </w:r>
      <w:r w:rsidR="006C4C45">
        <w:t>，</w:t>
      </w:r>
      <w:r>
        <w:rPr>
          <w:rFonts w:hint="eastAsia"/>
        </w:rPr>
        <w:t>無大寒者服之</w:t>
      </w:r>
      <w:r w:rsidR="006C4C45">
        <w:t>，</w:t>
      </w:r>
      <w:r>
        <w:rPr>
          <w:rFonts w:hint="eastAsia"/>
        </w:rPr>
        <w:t>恒失</w:t>
      </w:r>
      <w:r w:rsidR="00D24630">
        <w:rPr>
          <w:rFonts w:hint="eastAsia"/>
        </w:rPr>
        <w:t>於</w:t>
      </w:r>
      <w:r>
        <w:rPr>
          <w:rFonts w:hint="eastAsia"/>
        </w:rPr>
        <w:t>熱。</w:t>
      </w:r>
      <w:r w:rsidR="00D24630">
        <w:rPr>
          <w:rFonts w:hint="eastAsia"/>
        </w:rPr>
        <w:t>於</w:t>
      </w:r>
      <w:r>
        <w:rPr>
          <w:rFonts w:hint="eastAsia"/>
        </w:rPr>
        <w:t>斯有錢仲陽之六味地黃丸出</w:t>
      </w:r>
      <w:r w:rsidR="006C4C45">
        <w:t>，</w:t>
      </w:r>
      <w:r>
        <w:rPr>
          <w:rFonts w:hint="eastAsia"/>
        </w:rPr>
        <w:t>其方雖近平易</w:t>
      </w:r>
      <w:r w:rsidR="006C4C45">
        <w:t>，</w:t>
      </w:r>
      <w:r>
        <w:rPr>
          <w:rFonts w:hint="eastAsia"/>
        </w:rPr>
        <w:t>然生地黃變為熟地黃</w:t>
      </w:r>
      <w:r w:rsidR="006C4C45">
        <w:t>，</w:t>
      </w:r>
      <w:r>
        <w:rPr>
          <w:rFonts w:hint="eastAsia"/>
        </w:rPr>
        <w:t>其性原</w:t>
      </w:r>
      <w:r w:rsidRPr="001B44D9">
        <w:rPr>
          <w:rFonts w:hint="eastAsia"/>
        </w:rPr>
        <w:t>膩</w:t>
      </w:r>
      <w:r w:rsidR="006C4C45">
        <w:t>，</w:t>
      </w:r>
      <w:r w:rsidRPr="001B44D9">
        <w:rPr>
          <w:rFonts w:hint="eastAsia"/>
        </w:rPr>
        <w:t>既無桂、附之宣通</w:t>
      </w:r>
      <w:r w:rsidR="006C4C45">
        <w:t>，</w:t>
      </w:r>
      <w:r w:rsidRPr="001B44D9">
        <w:rPr>
          <w:rFonts w:hint="eastAsia"/>
        </w:rPr>
        <w:t>又有蕷、萸之補斂</w:t>
      </w:r>
      <w:r w:rsidR="006C4C45">
        <w:t>，</w:t>
      </w:r>
      <w:r w:rsidRPr="001B44D9">
        <w:rPr>
          <w:rFonts w:hint="eastAsia"/>
        </w:rPr>
        <w:t>其方即板滯不靈矣。是以拙擬方中</w:t>
      </w:r>
      <w:r w:rsidR="006C4C45">
        <w:t>，</w:t>
      </w:r>
      <w:r w:rsidRPr="001B44D9">
        <w:rPr>
          <w:rFonts w:hint="eastAsia"/>
        </w:rPr>
        <w:t>既重用熟地黃</w:t>
      </w:r>
      <w:r w:rsidR="006C4C45">
        <w:t>，</w:t>
      </w:r>
      <w:r w:rsidRPr="001B44D9">
        <w:rPr>
          <w:rFonts w:hint="eastAsia"/>
        </w:rPr>
        <w:t>而薯蕷、萸肉概不敢用</w:t>
      </w:r>
      <w:r w:rsidR="006C4C45">
        <w:t>，</w:t>
      </w:r>
      <w:r w:rsidRPr="001B44D9">
        <w:rPr>
          <w:rFonts w:hint="eastAsia"/>
        </w:rPr>
        <w:t>惟佐以薏米</w:t>
      </w:r>
      <w:r w:rsidR="006C4C45">
        <w:t>，</w:t>
      </w:r>
      <w:r w:rsidRPr="001B44D9">
        <w:rPr>
          <w:rFonts w:hint="eastAsia"/>
        </w:rPr>
        <w:t>因薏米之性</w:t>
      </w:r>
      <w:r w:rsidR="006C4C45">
        <w:t>，</w:t>
      </w:r>
      <w:r w:rsidRPr="001B44D9">
        <w:rPr>
          <w:rFonts w:hint="eastAsia"/>
        </w:rPr>
        <w:t>其滲濕利痰有似苓</w:t>
      </w:r>
      <w:r>
        <w:rPr>
          <w:rFonts w:hint="eastAsia"/>
        </w:rPr>
        <w:t>、</w:t>
      </w:r>
      <w:r w:rsidRPr="001B44D9">
        <w:rPr>
          <w:rFonts w:hint="eastAsia"/>
        </w:rPr>
        <w:t>澤。苓、澤原為地黃之輔佐品</w:t>
      </w:r>
      <w:r w:rsidR="006C4C45">
        <w:t>，</w:t>
      </w:r>
      <w:r w:rsidRPr="001B44D9">
        <w:rPr>
          <w:rFonts w:hint="eastAsia"/>
        </w:rPr>
        <w:t>而以薏米代之者</w:t>
      </w:r>
      <w:r w:rsidR="006C4C45">
        <w:t>，</w:t>
      </w:r>
      <w:r w:rsidRPr="001B44D9">
        <w:rPr>
          <w:rFonts w:hint="eastAsia"/>
        </w:rPr>
        <w:t>因其為尋常食物</w:t>
      </w:r>
      <w:r w:rsidR="006C4C45">
        <w:t>，</w:t>
      </w:r>
      <w:r w:rsidRPr="001B44D9">
        <w:rPr>
          <w:rFonts w:hint="eastAsia"/>
        </w:rPr>
        <w:t>以佐味甘汁濃之熟地黃</w:t>
      </w:r>
      <w:r w:rsidR="006C4C45">
        <w:t>，</w:t>
      </w:r>
      <w:r w:rsidRPr="001B44D9">
        <w:rPr>
          <w:rFonts w:hint="eastAsia"/>
        </w:rPr>
        <w:t>可常服之而不厭也。且炒之則色黃氣香</w:t>
      </w:r>
      <w:r w:rsidR="006C4C45">
        <w:t>，</w:t>
      </w:r>
      <w:r w:rsidRPr="001B44D9">
        <w:rPr>
          <w:rFonts w:hint="eastAsia"/>
        </w:rPr>
        <w:t>可以醒脾健胃</w:t>
      </w:r>
      <w:r w:rsidR="006C4C45">
        <w:t>，</w:t>
      </w:r>
      <w:r w:rsidRPr="001B44D9">
        <w:rPr>
          <w:rFonts w:hint="eastAsia"/>
        </w:rPr>
        <w:t>俾中土之氣化壯旺</w:t>
      </w:r>
      <w:r w:rsidR="006C4C45">
        <w:t>，</w:t>
      </w:r>
      <w:r w:rsidRPr="001B44D9">
        <w:rPr>
          <w:rFonts w:hint="eastAsia"/>
        </w:rPr>
        <w:t>自能行滯化瘀</w:t>
      </w:r>
      <w:r w:rsidR="006C4C45">
        <w:t>，</w:t>
      </w:r>
      <w:r w:rsidRPr="001B44D9">
        <w:rPr>
          <w:rFonts w:hint="eastAsia"/>
        </w:rPr>
        <w:t>雖以熟地黃之滯泥</w:t>
      </w:r>
      <w:r w:rsidR="006C4C45">
        <w:t>，</w:t>
      </w:r>
      <w:r w:rsidRPr="001B44D9">
        <w:rPr>
          <w:rFonts w:hint="eastAsia"/>
        </w:rPr>
        <w:t>亦可常服而無弊也。</w:t>
      </w:r>
    </w:p>
    <w:p w:rsidR="001B44D9" w:rsidRDefault="001B44D9">
      <w:pPr>
        <w:spacing w:after="0" w:line="240" w:lineRule="auto"/>
        <w:ind w:firstLine="0"/>
        <w:rPr>
          <w:rFonts w:eastAsiaTheme="majorEastAsia"/>
          <w:spacing w:val="38"/>
        </w:rPr>
      </w:pPr>
      <w:bookmarkStart w:id="858" w:name="_Toc223762964"/>
      <w:r>
        <w:br w:type="page"/>
      </w:r>
    </w:p>
    <w:p w:rsidR="001B44D9" w:rsidRDefault="001B44D9" w:rsidP="00657751">
      <w:pPr>
        <w:pStyle w:val="1b"/>
      </w:pPr>
      <w:bookmarkStart w:id="859" w:name="_Toc7561195"/>
      <w:r>
        <w:rPr>
          <w:rFonts w:hint="eastAsia"/>
        </w:rPr>
        <w:lastRenderedPageBreak/>
        <w:t>論水臌氣臌治法</w:t>
      </w:r>
      <w:bookmarkEnd w:id="858"/>
      <w:r>
        <w:rPr>
          <w:rFonts w:hint="eastAsia"/>
        </w:rPr>
        <w:t>（附︰表裡分消湯）</w:t>
      </w:r>
      <w:bookmarkEnd w:id="859"/>
    </w:p>
    <w:p w:rsidR="001B44D9" w:rsidRDefault="001B44D9" w:rsidP="001B44D9">
      <w:pPr>
        <w:pStyle w:val="2f5"/>
        <w:ind w:firstLine="712"/>
      </w:pPr>
      <w:r>
        <w:rPr>
          <w:rFonts w:hint="eastAsia"/>
        </w:rPr>
        <w:t>水臌、氣臌形原相近。《內經》謂「按之而窅不起者</w:t>
      </w:r>
      <w:r w:rsidR="006C4C45">
        <w:rPr>
          <w:rFonts w:hint="eastAsia"/>
        </w:rPr>
        <w:t>，</w:t>
      </w:r>
      <w:r>
        <w:rPr>
          <w:rFonts w:hint="eastAsia"/>
        </w:rPr>
        <w:t>風水也」</w:t>
      </w:r>
      <w:r w:rsidR="006C4C45">
        <w:rPr>
          <w:rFonts w:hint="eastAsia"/>
        </w:rPr>
        <w:t>，</w:t>
      </w:r>
      <w:r>
        <w:rPr>
          <w:rFonts w:hint="eastAsia"/>
        </w:rPr>
        <w:t>愚臨證品驗以來</w:t>
      </w:r>
      <w:r w:rsidR="006C4C45">
        <w:rPr>
          <w:rFonts w:hint="eastAsia"/>
        </w:rPr>
        <w:t>，</w:t>
      </w:r>
      <w:r>
        <w:rPr>
          <w:rFonts w:hint="eastAsia"/>
        </w:rPr>
        <w:t>知凡水證</w:t>
      </w:r>
      <w:r w:rsidR="006C4C45">
        <w:rPr>
          <w:rFonts w:hint="eastAsia"/>
        </w:rPr>
        <w:t>，</w:t>
      </w:r>
      <w:r>
        <w:rPr>
          <w:rFonts w:hint="eastAsia"/>
        </w:rPr>
        <w:t>以手按其腫處成凹</w:t>
      </w:r>
      <w:r w:rsidR="006C4C45">
        <w:rPr>
          <w:rFonts w:hint="eastAsia"/>
        </w:rPr>
        <w:t>，</w:t>
      </w:r>
      <w:r>
        <w:rPr>
          <w:rFonts w:hint="eastAsia"/>
        </w:rPr>
        <w:t>皆不能隨手而起。至氣臌</w:t>
      </w:r>
      <w:r w:rsidR="006C4C45">
        <w:rPr>
          <w:rFonts w:hint="eastAsia"/>
        </w:rPr>
        <w:t>，</w:t>
      </w:r>
      <w:r>
        <w:rPr>
          <w:rFonts w:hint="eastAsia"/>
        </w:rPr>
        <w:t>以手重按成凹</w:t>
      </w:r>
      <w:r w:rsidR="006C4C45">
        <w:rPr>
          <w:rFonts w:hint="eastAsia"/>
        </w:rPr>
        <w:t>，</w:t>
      </w:r>
      <w:r>
        <w:rPr>
          <w:rFonts w:hint="eastAsia"/>
        </w:rPr>
        <w:t>則必隨手而起。惟單腹脹病</w:t>
      </w:r>
      <w:r w:rsidR="006C4C45">
        <w:rPr>
          <w:rFonts w:hint="eastAsia"/>
        </w:rPr>
        <w:t>，</w:t>
      </w:r>
      <w:r>
        <w:rPr>
          <w:rFonts w:hint="eastAsia"/>
        </w:rPr>
        <w:t>其中水臌、氣臌皆有</w:t>
      </w:r>
      <w:r w:rsidR="006C4C45">
        <w:rPr>
          <w:rFonts w:hint="eastAsia"/>
        </w:rPr>
        <w:t>，</w:t>
      </w:r>
      <w:r>
        <w:rPr>
          <w:rFonts w:hint="eastAsia"/>
        </w:rPr>
        <w:t>因其所鬱氣與水皆積腹中</w:t>
      </w:r>
      <w:r w:rsidR="006C4C45">
        <w:rPr>
          <w:rFonts w:hint="eastAsia"/>
        </w:rPr>
        <w:t>，</w:t>
      </w:r>
      <w:r>
        <w:rPr>
          <w:rFonts w:hint="eastAsia"/>
        </w:rPr>
        <w:t>不能外透肌肉</w:t>
      </w:r>
      <w:r w:rsidR="006C4C45">
        <w:rPr>
          <w:rFonts w:hint="eastAsia"/>
        </w:rPr>
        <w:t>，</w:t>
      </w:r>
      <w:r>
        <w:rPr>
          <w:rFonts w:hint="eastAsia"/>
        </w:rPr>
        <w:t>按之亦不成凹</w:t>
      </w:r>
      <w:r w:rsidR="006C4C45">
        <w:rPr>
          <w:rFonts w:hint="eastAsia"/>
        </w:rPr>
        <w:t>，</w:t>
      </w:r>
      <w:r>
        <w:rPr>
          <w:rFonts w:hint="eastAsia"/>
        </w:rPr>
        <w:t>似難辨其為水、為氣。然水臌必然小便短少</w:t>
      </w:r>
      <w:r w:rsidR="006C4C45">
        <w:rPr>
          <w:rFonts w:hint="eastAsia"/>
        </w:rPr>
        <w:t>，</w:t>
      </w:r>
      <w:r>
        <w:rPr>
          <w:rFonts w:hint="eastAsia"/>
        </w:rPr>
        <w:t>氣臌必覺肝胃氣滯</w:t>
      </w:r>
      <w:r w:rsidR="006C4C45">
        <w:rPr>
          <w:rFonts w:hint="eastAsia"/>
        </w:rPr>
        <w:t>，</w:t>
      </w:r>
      <w:r>
        <w:rPr>
          <w:rFonts w:hint="eastAsia"/>
        </w:rPr>
        <w:t>是明徵也。今試進論其治法。</w:t>
      </w:r>
    </w:p>
    <w:p w:rsidR="001B44D9" w:rsidRDefault="001B44D9" w:rsidP="001B44D9">
      <w:pPr>
        <w:pStyle w:val="2f5"/>
        <w:ind w:firstLine="712"/>
      </w:pPr>
      <w:r>
        <w:rPr>
          <w:rFonts w:hint="eastAsia"/>
        </w:rPr>
        <w:t>《金匱》論水病</w:t>
      </w:r>
      <w:r w:rsidR="006C4C45">
        <w:rPr>
          <w:rFonts w:hint="eastAsia"/>
        </w:rPr>
        <w:t>，</w:t>
      </w:r>
      <w:r>
        <w:rPr>
          <w:rFonts w:hint="eastAsia"/>
        </w:rPr>
        <w:t>分風水、皮水、正水、石水。謂風水、皮水脈浮</w:t>
      </w:r>
      <w:r w:rsidR="006C4C45">
        <w:rPr>
          <w:rFonts w:hint="eastAsia"/>
        </w:rPr>
        <w:t>，</w:t>
      </w:r>
      <w:r>
        <w:rPr>
          <w:rFonts w:hint="eastAsia"/>
        </w:rPr>
        <w:t>正水、石水脈沉</w:t>
      </w:r>
      <w:r w:rsidR="006C4C45">
        <w:rPr>
          <w:rFonts w:hint="eastAsia"/>
        </w:rPr>
        <w:t>，</w:t>
      </w:r>
      <w:r>
        <w:rPr>
          <w:rFonts w:hint="eastAsia"/>
        </w:rPr>
        <w:t>然水病之劇者</w:t>
      </w:r>
      <w:r w:rsidR="006C4C45">
        <w:rPr>
          <w:rFonts w:hint="eastAsia"/>
        </w:rPr>
        <w:t>，</w:t>
      </w:r>
      <w:r>
        <w:rPr>
          <w:rFonts w:hint="eastAsia"/>
        </w:rPr>
        <w:t>脈之部位皆腫</w:t>
      </w:r>
      <w:r w:rsidR="006C4C45">
        <w:rPr>
          <w:rFonts w:hint="eastAsia"/>
        </w:rPr>
        <w:t>，</w:t>
      </w:r>
      <w:r>
        <w:rPr>
          <w:rFonts w:hint="eastAsia"/>
        </w:rPr>
        <w:t>必重按之成凹其脈方見</w:t>
      </w:r>
      <w:r w:rsidR="006C4C45">
        <w:rPr>
          <w:rFonts w:hint="eastAsia"/>
        </w:rPr>
        <w:t>，</w:t>
      </w:r>
      <w:r>
        <w:rPr>
          <w:rFonts w:hint="eastAsia"/>
        </w:rPr>
        <w:t>原難辨其浮沉</w:t>
      </w:r>
      <w:r w:rsidR="006C4C45">
        <w:rPr>
          <w:rFonts w:hint="eastAsia"/>
        </w:rPr>
        <w:t>，</w:t>
      </w:r>
      <w:r>
        <w:rPr>
          <w:rFonts w:hint="eastAsia"/>
        </w:rPr>
        <w:t>及觀其治法</w:t>
      </w:r>
      <w:r w:rsidR="006C4C45">
        <w:rPr>
          <w:rFonts w:hint="eastAsia"/>
        </w:rPr>
        <w:t>，</w:t>
      </w:r>
      <w:r>
        <w:rPr>
          <w:rFonts w:hint="eastAsia"/>
        </w:rPr>
        <w:t>脈浮者宜發汗</w:t>
      </w:r>
      <w:r w:rsidR="006C4C45">
        <w:rPr>
          <w:rFonts w:hint="eastAsia"/>
        </w:rPr>
        <w:t>，</w:t>
      </w:r>
      <w:r>
        <w:rPr>
          <w:rFonts w:hint="eastAsia"/>
        </w:rPr>
        <w:t>恆佐以涼潤之藥；脈沉者宜利小便</w:t>
      </w:r>
      <w:r w:rsidR="006C4C45">
        <w:rPr>
          <w:rFonts w:hint="eastAsia"/>
        </w:rPr>
        <w:t>，</w:t>
      </w:r>
      <w:r>
        <w:rPr>
          <w:rFonts w:hint="eastAsia"/>
        </w:rPr>
        <w:t>恆佐以溫通之藥</w:t>
      </w:r>
      <w:r w:rsidR="006C4C45">
        <w:rPr>
          <w:rFonts w:hint="eastAsia"/>
        </w:rPr>
        <w:t>，</w:t>
      </w:r>
      <w:r>
        <w:rPr>
          <w:rFonts w:hint="eastAsia"/>
        </w:rPr>
        <w:t>是知水腫原分涼熱</w:t>
      </w:r>
      <w:r w:rsidR="006C4C45">
        <w:rPr>
          <w:rFonts w:hint="eastAsia"/>
        </w:rPr>
        <w:t>，</w:t>
      </w:r>
      <w:r>
        <w:rPr>
          <w:rFonts w:hint="eastAsia"/>
        </w:rPr>
        <w:t>其涼熱之脈</w:t>
      </w:r>
      <w:r w:rsidR="006C4C45">
        <w:rPr>
          <w:rFonts w:hint="eastAsia"/>
        </w:rPr>
        <w:t>，</w:t>
      </w:r>
      <w:r>
        <w:rPr>
          <w:rFonts w:hint="eastAsia"/>
        </w:rPr>
        <w:t>可</w:t>
      </w:r>
      <w:r w:rsidR="00D24630">
        <w:rPr>
          <w:rFonts w:hint="eastAsia"/>
        </w:rPr>
        <w:t>於</w:t>
      </w:r>
      <w:r>
        <w:rPr>
          <w:rFonts w:hint="eastAsia"/>
        </w:rPr>
        <w:t>有力、無力辨之。愚治此證</w:t>
      </w:r>
      <w:r w:rsidR="006C4C45">
        <w:rPr>
          <w:rFonts w:hint="eastAsia"/>
        </w:rPr>
        <w:t>，</w:t>
      </w:r>
      <w:r>
        <w:rPr>
          <w:rFonts w:hint="eastAsia"/>
        </w:rPr>
        <w:t>對</w:t>
      </w:r>
      <w:r w:rsidR="00D24630">
        <w:rPr>
          <w:rFonts w:hint="eastAsia"/>
        </w:rPr>
        <w:t>於</w:t>
      </w:r>
      <w:r>
        <w:rPr>
          <w:rFonts w:hint="eastAsia"/>
        </w:rPr>
        <w:t>脈之有力者</w:t>
      </w:r>
      <w:r w:rsidR="006C4C45">
        <w:rPr>
          <w:rFonts w:hint="eastAsia"/>
        </w:rPr>
        <w:t>，</w:t>
      </w:r>
      <w:r>
        <w:rPr>
          <w:rFonts w:hint="eastAsia"/>
        </w:rPr>
        <w:t>亦恆先發其汗</w:t>
      </w:r>
      <w:r w:rsidR="006C4C45">
        <w:rPr>
          <w:rFonts w:hint="eastAsia"/>
        </w:rPr>
        <w:t>，</w:t>
      </w:r>
      <w:r>
        <w:rPr>
          <w:rFonts w:hint="eastAsia"/>
        </w:rPr>
        <w:t>曾擬有表裡分消湯</w:t>
      </w:r>
      <w:r w:rsidR="006C4C45">
        <w:rPr>
          <w:rFonts w:hint="eastAsia"/>
        </w:rPr>
        <w:t>，</w:t>
      </w:r>
      <w:r>
        <w:rPr>
          <w:rFonts w:hint="eastAsia"/>
        </w:rPr>
        <w:t>爰錄其方</w:t>
      </w:r>
      <w:r w:rsidR="00D24630">
        <w:rPr>
          <w:rFonts w:hint="eastAsia"/>
        </w:rPr>
        <w:t>於</w:t>
      </w:r>
      <w:r>
        <w:rPr>
          <w:rFonts w:hint="eastAsia"/>
        </w:rPr>
        <w:t>下。</w:t>
      </w:r>
    </w:p>
    <w:p w:rsidR="001B44D9" w:rsidRDefault="001B44D9" w:rsidP="001B44D9">
      <w:pPr>
        <w:pStyle w:val="2f5"/>
        <w:ind w:firstLine="712"/>
      </w:pPr>
      <w:r>
        <w:rPr>
          <w:rFonts w:hint="eastAsia"/>
        </w:rPr>
        <w:t>【表裡分消湯】</w:t>
      </w:r>
    </w:p>
    <w:p w:rsidR="00456E0D" w:rsidRDefault="001B44D9" w:rsidP="001B44D9">
      <w:pPr>
        <w:pStyle w:val="2f5"/>
        <w:ind w:firstLine="712"/>
      </w:pPr>
      <w:r>
        <w:rPr>
          <w:rFonts w:hint="eastAsia"/>
        </w:rPr>
        <w:t>麻黃三錢</w:t>
      </w:r>
      <w:r w:rsidR="006C4C45">
        <w:rPr>
          <w:rFonts w:hint="eastAsia"/>
        </w:rPr>
        <w:t>，</w:t>
      </w:r>
      <w:r>
        <w:rPr>
          <w:rFonts w:hint="eastAsia"/>
        </w:rPr>
        <w:t>生石膏、滑石各六錢</w:t>
      </w:r>
      <w:r w:rsidR="006C4C45">
        <w:rPr>
          <w:rFonts w:hint="eastAsia"/>
        </w:rPr>
        <w:t>，</w:t>
      </w:r>
      <w:r>
        <w:rPr>
          <w:rFonts w:hint="eastAsia"/>
        </w:rPr>
        <w:t>西藥阿斯匹林一瓦。將前三味煎湯</w:t>
      </w:r>
      <w:r w:rsidR="006C4C45">
        <w:rPr>
          <w:rFonts w:hint="eastAsia"/>
        </w:rPr>
        <w:t>，</w:t>
      </w:r>
      <w:r>
        <w:rPr>
          <w:rFonts w:hint="eastAsia"/>
        </w:rPr>
        <w:t>送服阿斯匹林。若服藥一點鐘後不出汗者</w:t>
      </w:r>
      <w:r w:rsidR="006C4C45">
        <w:rPr>
          <w:rFonts w:hint="eastAsia"/>
        </w:rPr>
        <w:t>，</w:t>
      </w:r>
      <w:r>
        <w:rPr>
          <w:rFonts w:hint="eastAsia"/>
        </w:rPr>
        <w:t>再服阿斯匹林一瓦。若服後仍不出汗</w:t>
      </w:r>
      <w:r w:rsidR="006C4C45">
        <w:rPr>
          <w:rFonts w:hint="eastAsia"/>
        </w:rPr>
        <w:t>，</w:t>
      </w:r>
      <w:r>
        <w:rPr>
          <w:rFonts w:hint="eastAsia"/>
        </w:rPr>
        <w:t>還可再服</w:t>
      </w:r>
      <w:r w:rsidR="006C4C45">
        <w:rPr>
          <w:rFonts w:hint="eastAsia"/>
        </w:rPr>
        <w:t>，</w:t>
      </w:r>
      <w:r>
        <w:rPr>
          <w:rFonts w:hint="eastAsia"/>
        </w:rPr>
        <w:t>當以汗出為目標。</w:t>
      </w:r>
    </w:p>
    <w:p w:rsidR="00456E0D" w:rsidRDefault="001B44D9" w:rsidP="001B44D9">
      <w:pPr>
        <w:pStyle w:val="2f5"/>
        <w:ind w:firstLine="712"/>
      </w:pPr>
      <w:r>
        <w:rPr>
          <w:rFonts w:hint="eastAsia"/>
        </w:rPr>
        <w:t>麻黃之性</w:t>
      </w:r>
      <w:r w:rsidR="006C4C45">
        <w:rPr>
          <w:rFonts w:hint="eastAsia"/>
        </w:rPr>
        <w:t>，</w:t>
      </w:r>
      <w:r>
        <w:rPr>
          <w:rFonts w:hint="eastAsia"/>
        </w:rPr>
        <w:t>不但善</w:t>
      </w:r>
      <w:r w:rsidR="00D24630">
        <w:rPr>
          <w:rFonts w:hint="eastAsia"/>
        </w:rPr>
        <w:t>於</w:t>
      </w:r>
      <w:r>
        <w:rPr>
          <w:rFonts w:hint="eastAsia"/>
        </w:rPr>
        <w:t>發汗</w:t>
      </w:r>
      <w:r w:rsidR="006C4C45">
        <w:rPr>
          <w:rFonts w:hint="eastAsia"/>
        </w:rPr>
        <w:t>，</w:t>
      </w:r>
      <w:r>
        <w:rPr>
          <w:rFonts w:hint="eastAsia"/>
        </w:rPr>
        <w:t>徐靈胎謂能深入積痰凝血之中</w:t>
      </w:r>
      <w:r w:rsidR="006C4C45">
        <w:rPr>
          <w:rFonts w:hint="eastAsia"/>
        </w:rPr>
        <w:t>，</w:t>
      </w:r>
      <w:r>
        <w:rPr>
          <w:rFonts w:hint="eastAsia"/>
        </w:rPr>
        <w:t>凡藥力所不到之處</w:t>
      </w:r>
      <w:r w:rsidR="006C4C45">
        <w:rPr>
          <w:rFonts w:hint="eastAsia"/>
        </w:rPr>
        <w:t>，</w:t>
      </w:r>
      <w:r>
        <w:rPr>
          <w:rFonts w:hint="eastAsia"/>
        </w:rPr>
        <w:t>此能無微不至</w:t>
      </w:r>
      <w:r w:rsidR="006C4C45">
        <w:rPr>
          <w:rFonts w:hint="eastAsia"/>
        </w:rPr>
        <w:t>，</w:t>
      </w:r>
      <w:r>
        <w:rPr>
          <w:rFonts w:hint="eastAsia"/>
        </w:rPr>
        <w:t>是以服之外透肌表</w:t>
      </w:r>
      <w:r w:rsidR="006C4C45">
        <w:rPr>
          <w:rFonts w:hint="eastAsia"/>
        </w:rPr>
        <w:t>，</w:t>
      </w:r>
      <w:r>
        <w:rPr>
          <w:rFonts w:hint="eastAsia"/>
        </w:rPr>
        <w:t>內利小便</w:t>
      </w:r>
      <w:r w:rsidR="006C4C45">
        <w:rPr>
          <w:rFonts w:hint="eastAsia"/>
        </w:rPr>
        <w:t>，</w:t>
      </w:r>
      <w:r>
        <w:rPr>
          <w:rFonts w:hint="eastAsia"/>
        </w:rPr>
        <w:t>水病可由汗、便而解矣。惟其性偏</w:t>
      </w:r>
      <w:r w:rsidR="00D24630">
        <w:rPr>
          <w:rFonts w:hint="eastAsia"/>
        </w:rPr>
        <w:t>於</w:t>
      </w:r>
      <w:r>
        <w:rPr>
          <w:rFonts w:hint="eastAsia"/>
        </w:rPr>
        <w:t>熱</w:t>
      </w:r>
      <w:r w:rsidR="006C4C45">
        <w:rPr>
          <w:rFonts w:hint="eastAsia"/>
        </w:rPr>
        <w:t>，</w:t>
      </w:r>
      <w:r>
        <w:rPr>
          <w:rFonts w:hint="eastAsia"/>
        </w:rPr>
        <w:t>似與水病之有熱者不宜</w:t>
      </w:r>
      <w:r w:rsidR="006C4C45">
        <w:rPr>
          <w:rFonts w:hint="eastAsia"/>
        </w:rPr>
        <w:t>，</w:t>
      </w:r>
      <w:r>
        <w:rPr>
          <w:rFonts w:hint="eastAsia"/>
        </w:rPr>
        <w:t>故用生石膏以解其熱。又其力雖</w:t>
      </w:r>
      <w:r w:rsidR="00456E0D">
        <w:rPr>
          <w:rFonts w:hint="eastAsia"/>
        </w:rPr>
        <w:t>云</w:t>
      </w:r>
      <w:r>
        <w:rPr>
          <w:rFonts w:hint="eastAsia"/>
        </w:rPr>
        <w:t>無微不</w:t>
      </w:r>
      <w:r>
        <w:rPr>
          <w:rFonts w:hint="eastAsia"/>
        </w:rPr>
        <w:lastRenderedPageBreak/>
        <w:t>至</w:t>
      </w:r>
      <w:r w:rsidR="006C4C45">
        <w:rPr>
          <w:rFonts w:hint="eastAsia"/>
        </w:rPr>
        <w:t>，</w:t>
      </w:r>
      <w:r>
        <w:rPr>
          <w:rFonts w:hint="eastAsia"/>
        </w:rPr>
        <w:t>究偏</w:t>
      </w:r>
      <w:r w:rsidR="00D24630">
        <w:rPr>
          <w:rFonts w:hint="eastAsia"/>
        </w:rPr>
        <w:t>於</w:t>
      </w:r>
      <w:r>
        <w:rPr>
          <w:rFonts w:hint="eastAsia"/>
        </w:rPr>
        <w:t>上升</w:t>
      </w:r>
      <w:r w:rsidR="006C4C45">
        <w:rPr>
          <w:rFonts w:hint="eastAsia"/>
        </w:rPr>
        <w:t>，</w:t>
      </w:r>
      <w:r>
        <w:rPr>
          <w:rFonts w:hint="eastAsia"/>
        </w:rPr>
        <w:t>故又用滑石引之以下達膀胱</w:t>
      </w:r>
      <w:r w:rsidR="006C4C45">
        <w:rPr>
          <w:rFonts w:hint="eastAsia"/>
        </w:rPr>
        <w:t>，</w:t>
      </w:r>
      <w:r>
        <w:rPr>
          <w:rFonts w:hint="eastAsia"/>
        </w:rPr>
        <w:t>即其利水之效愈捷也。至用西藥阿斯匹林者</w:t>
      </w:r>
      <w:r w:rsidR="006C4C45">
        <w:rPr>
          <w:rFonts w:hint="eastAsia"/>
        </w:rPr>
        <w:t>，</w:t>
      </w:r>
      <w:r>
        <w:rPr>
          <w:rFonts w:hint="eastAsia"/>
        </w:rPr>
        <w:t>因患此證者</w:t>
      </w:r>
      <w:r w:rsidR="006C4C45">
        <w:rPr>
          <w:rFonts w:hint="eastAsia"/>
        </w:rPr>
        <w:t>，</w:t>
      </w:r>
      <w:r>
        <w:rPr>
          <w:rFonts w:hint="eastAsia"/>
        </w:rPr>
        <w:t>其肌膚為水錮閉</w:t>
      </w:r>
      <w:r w:rsidR="006C4C45">
        <w:rPr>
          <w:rFonts w:hint="eastAsia"/>
        </w:rPr>
        <w:t>，</w:t>
      </w:r>
      <w:r>
        <w:rPr>
          <w:rFonts w:hint="eastAsia"/>
        </w:rPr>
        <w:t>汗原不易發透</w:t>
      </w:r>
      <w:r w:rsidR="006C4C45">
        <w:rPr>
          <w:rFonts w:hint="eastAsia"/>
        </w:rPr>
        <w:t>，</w:t>
      </w:r>
      <w:r>
        <w:rPr>
          <w:rFonts w:hint="eastAsia"/>
        </w:rPr>
        <w:t>多用麻黃又恐其性熱耗陰</w:t>
      </w:r>
      <w:r w:rsidR="006C4C45">
        <w:rPr>
          <w:rFonts w:hint="eastAsia"/>
        </w:rPr>
        <w:t>，</w:t>
      </w:r>
      <w:r>
        <w:rPr>
          <w:rFonts w:hint="eastAsia"/>
        </w:rPr>
        <w:t>阿斯匹林善發汗</w:t>
      </w:r>
      <w:r w:rsidR="006C4C45">
        <w:rPr>
          <w:rFonts w:hint="eastAsia"/>
        </w:rPr>
        <w:t>，</w:t>
      </w:r>
      <w:r>
        <w:rPr>
          <w:rFonts w:hint="eastAsia"/>
        </w:rPr>
        <w:t>又善清熱</w:t>
      </w:r>
      <w:r w:rsidR="006C4C45">
        <w:rPr>
          <w:rFonts w:hint="eastAsia"/>
        </w:rPr>
        <w:t>，</w:t>
      </w:r>
      <w:r>
        <w:rPr>
          <w:rFonts w:hint="eastAsia"/>
        </w:rPr>
        <w:t>故可用為麻黃之佐使</w:t>
      </w:r>
      <w:r w:rsidR="006C4C45">
        <w:rPr>
          <w:rFonts w:hint="eastAsia"/>
        </w:rPr>
        <w:t>，</w:t>
      </w:r>
      <w:r>
        <w:rPr>
          <w:rFonts w:hint="eastAsia"/>
        </w:rPr>
        <w:t>且其原質存</w:t>
      </w:r>
      <w:r w:rsidR="00D24630">
        <w:rPr>
          <w:rFonts w:hint="eastAsia"/>
        </w:rPr>
        <w:t>於</w:t>
      </w:r>
      <w:r>
        <w:rPr>
          <w:rFonts w:hint="eastAsia"/>
        </w:rPr>
        <w:t>楊柳皮液中</w:t>
      </w:r>
      <w:r w:rsidR="006C4C45">
        <w:rPr>
          <w:rFonts w:hint="eastAsia"/>
        </w:rPr>
        <w:t>，</w:t>
      </w:r>
      <w:r>
        <w:rPr>
          <w:rFonts w:hint="eastAsia"/>
        </w:rPr>
        <w:t>原與中藥並用無礙也。</w:t>
      </w:r>
    </w:p>
    <w:p w:rsidR="00456E0D" w:rsidRDefault="001B44D9" w:rsidP="001B44D9">
      <w:pPr>
        <w:pStyle w:val="2f5"/>
        <w:ind w:firstLine="712"/>
      </w:pPr>
      <w:r>
        <w:rPr>
          <w:rFonts w:hint="eastAsia"/>
        </w:rPr>
        <w:t>若汗已透</w:t>
      </w:r>
      <w:r w:rsidR="006C4C45">
        <w:rPr>
          <w:rFonts w:hint="eastAsia"/>
        </w:rPr>
        <w:t>，</w:t>
      </w:r>
      <w:r>
        <w:rPr>
          <w:rFonts w:hint="eastAsia"/>
        </w:rPr>
        <w:t>腫雖見消</w:t>
      </w:r>
      <w:r w:rsidR="006C4C45">
        <w:rPr>
          <w:rFonts w:hint="eastAsia"/>
        </w:rPr>
        <w:t>，</w:t>
      </w:r>
      <w:r>
        <w:rPr>
          <w:rFonts w:hint="eastAsia"/>
        </w:rPr>
        <w:t>未能</w:t>
      </w:r>
      <w:r w:rsidR="00090B73">
        <w:rPr>
          <w:rFonts w:hint="eastAsia"/>
        </w:rPr>
        <w:t>痊愈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宜專利其小便。而利小便之藥</w:t>
      </w:r>
      <w:r w:rsidR="006C4C45">
        <w:rPr>
          <w:rFonts w:hint="eastAsia"/>
        </w:rPr>
        <w:t>，</w:t>
      </w:r>
      <w:r>
        <w:rPr>
          <w:rFonts w:hint="eastAsia"/>
        </w:rPr>
        <w:t>以鮮白茅根湯為最效</w:t>
      </w:r>
      <w:r w:rsidR="006C4C45">
        <w:rPr>
          <w:rFonts w:hint="eastAsia"/>
        </w:rPr>
        <w:t>，</w:t>
      </w:r>
      <w:r>
        <w:rPr>
          <w:rFonts w:hint="eastAsia"/>
        </w:rPr>
        <w:t>或與車前並用</w:t>
      </w:r>
      <w:r w:rsidR="006C4C45">
        <w:rPr>
          <w:rFonts w:hint="eastAsia"/>
        </w:rPr>
        <w:t>，</w:t>
      </w:r>
      <w:r>
        <w:rPr>
          <w:rFonts w:hint="eastAsia"/>
        </w:rPr>
        <w:t>則尤效。憶辛酉臘底</w:t>
      </w:r>
      <w:r w:rsidR="006C4C45">
        <w:rPr>
          <w:rFonts w:hint="eastAsia"/>
        </w:rPr>
        <w:t>，</w:t>
      </w:r>
      <w:r w:rsidR="00456E0D" w:rsidRPr="00456E0D">
        <w:rPr>
          <w:rFonts w:hint="eastAsia"/>
        </w:rPr>
        <w:t>自奉還籍</w:t>
      </w:r>
      <w:r w:rsidR="006C4C45">
        <w:t>，</w:t>
      </w:r>
      <w:r w:rsidR="00456E0D" w:rsidRPr="00456E0D">
        <w:rPr>
          <w:rFonts w:hint="eastAsia"/>
        </w:rPr>
        <w:t>有鄰村學生毛德潤</w:t>
      </w:r>
      <w:r w:rsidR="006C4C45">
        <w:rPr>
          <w:rFonts w:hint="eastAsia"/>
        </w:rPr>
        <w:t>，</w:t>
      </w:r>
      <w:r>
        <w:rPr>
          <w:rFonts w:hint="eastAsia"/>
        </w:rPr>
        <w:t>年二十</w:t>
      </w:r>
      <w:r w:rsidR="006C4C45">
        <w:rPr>
          <w:rFonts w:hint="eastAsia"/>
        </w:rPr>
        <w:t>，</w:t>
      </w:r>
      <w:r>
        <w:rPr>
          <w:rFonts w:hint="eastAsia"/>
        </w:rPr>
        <w:t>得水腫證</w:t>
      </w:r>
      <w:r w:rsidR="006C4C45">
        <w:rPr>
          <w:rFonts w:hint="eastAsia"/>
        </w:rPr>
        <w:t>，</w:t>
      </w:r>
      <w:r>
        <w:rPr>
          <w:rFonts w:hint="eastAsia"/>
        </w:rPr>
        <w:t>醫治月餘</w:t>
      </w:r>
      <w:r w:rsidR="006C4C45">
        <w:rPr>
          <w:rFonts w:hint="eastAsia"/>
        </w:rPr>
        <w:t>，</w:t>
      </w:r>
      <w:r>
        <w:rPr>
          <w:rFonts w:hint="eastAsia"/>
        </w:rPr>
        <w:t>病益劇</w:t>
      </w:r>
      <w:r w:rsidR="006C4C45">
        <w:rPr>
          <w:rFonts w:hint="eastAsia"/>
        </w:rPr>
        <w:t>，</w:t>
      </w:r>
      <w:r>
        <w:rPr>
          <w:rFonts w:hint="eastAsia"/>
        </w:rPr>
        <w:t>頭面周身皆腫</w:t>
      </w:r>
      <w:r w:rsidR="006C4C45">
        <w:rPr>
          <w:rFonts w:hint="eastAsia"/>
        </w:rPr>
        <w:t>，</w:t>
      </w:r>
      <w:r>
        <w:rPr>
          <w:rFonts w:hint="eastAsia"/>
        </w:rPr>
        <w:t>腹如抱甕</w:t>
      </w:r>
      <w:r w:rsidR="006C4C45">
        <w:rPr>
          <w:rFonts w:hint="eastAsia"/>
        </w:rPr>
        <w:t>，</w:t>
      </w:r>
      <w:r>
        <w:rPr>
          <w:rFonts w:hint="eastAsia"/>
        </w:rPr>
        <w:t>夜不能臥</w:t>
      </w:r>
      <w:r w:rsidR="006C4C45">
        <w:rPr>
          <w:rFonts w:hint="eastAsia"/>
        </w:rPr>
        <w:t>，</w:t>
      </w:r>
      <w:r w:rsidR="00456E0D">
        <w:rPr>
          <w:rFonts w:hint="eastAsia"/>
        </w:rPr>
        <w:t>依</w:t>
      </w:r>
      <w:r>
        <w:rPr>
          <w:rFonts w:hint="eastAsia"/>
        </w:rPr>
        <w:t>壁喘息</w:t>
      </w:r>
      <w:r w:rsidR="006C4C45">
        <w:rPr>
          <w:rFonts w:hint="eastAsia"/>
        </w:rPr>
        <w:t>，</w:t>
      </w:r>
      <w:r>
        <w:rPr>
          <w:rFonts w:hint="eastAsia"/>
        </w:rPr>
        <w:t>蓋其腹之腫脹異常</w:t>
      </w:r>
      <w:r w:rsidR="006C4C45">
        <w:rPr>
          <w:rFonts w:hint="eastAsia"/>
        </w:rPr>
        <w:t>，</w:t>
      </w:r>
      <w:r>
        <w:rPr>
          <w:rFonts w:hint="eastAsia"/>
        </w:rPr>
        <w:t>無容息之地</w:t>
      </w:r>
      <w:r w:rsidR="006C4C45">
        <w:rPr>
          <w:rFonts w:hint="eastAsia"/>
        </w:rPr>
        <w:t>，</w:t>
      </w:r>
      <w:r>
        <w:rPr>
          <w:rFonts w:hint="eastAsia"/>
        </w:rPr>
        <w:t>其氣幾不能吸入</w:t>
      </w:r>
      <w:r w:rsidR="006C4C45">
        <w:rPr>
          <w:rFonts w:hint="eastAsia"/>
        </w:rPr>
        <w:t>，</w:t>
      </w:r>
      <w:r>
        <w:rPr>
          <w:rFonts w:hint="eastAsia"/>
        </w:rPr>
        <w:t>故作喘也。其脈六部細數</w:t>
      </w:r>
      <w:r w:rsidR="006C4C45">
        <w:rPr>
          <w:rFonts w:hint="eastAsia"/>
        </w:rPr>
        <w:t>，</w:t>
      </w:r>
      <w:r>
        <w:rPr>
          <w:rFonts w:hint="eastAsia"/>
        </w:rPr>
        <w:t>心中發熱</w:t>
      </w:r>
      <w:r w:rsidR="006C4C45">
        <w:rPr>
          <w:rFonts w:hint="eastAsia"/>
        </w:rPr>
        <w:t>，</w:t>
      </w:r>
      <w:r>
        <w:rPr>
          <w:rFonts w:hint="eastAsia"/>
        </w:rPr>
        <w:t>小便不利</w:t>
      </w:r>
      <w:r w:rsidR="006C4C45">
        <w:rPr>
          <w:rFonts w:hint="eastAsia"/>
        </w:rPr>
        <w:t>，</w:t>
      </w:r>
      <w:r>
        <w:rPr>
          <w:rFonts w:hint="eastAsia"/>
        </w:rPr>
        <w:t>知其病久陰虛</w:t>
      </w:r>
      <w:r w:rsidR="006C4C45">
        <w:rPr>
          <w:rFonts w:hint="eastAsia"/>
        </w:rPr>
        <w:t>，</w:t>
      </w:r>
      <w:r>
        <w:rPr>
          <w:rFonts w:hint="eastAsia"/>
        </w:rPr>
        <w:t>不能化陽</w:t>
      </w:r>
      <w:r w:rsidR="006C4C45">
        <w:rPr>
          <w:rFonts w:hint="eastAsia"/>
        </w:rPr>
        <w:t>，</w:t>
      </w:r>
      <w:r>
        <w:rPr>
          <w:rFonts w:hint="eastAsia"/>
        </w:rPr>
        <w:t>致有此證。俾命人力剖凍地</w:t>
      </w:r>
      <w:r w:rsidR="006C4C45">
        <w:rPr>
          <w:rFonts w:hint="eastAsia"/>
        </w:rPr>
        <w:t>，</w:t>
      </w:r>
      <w:r>
        <w:rPr>
          <w:rFonts w:hint="eastAsia"/>
        </w:rPr>
        <w:t>取鮮茅根</w:t>
      </w:r>
      <w:r w:rsidR="006C4C45">
        <w:rPr>
          <w:rFonts w:hint="eastAsia"/>
        </w:rPr>
        <w:t>，</w:t>
      </w:r>
      <w:r>
        <w:rPr>
          <w:rFonts w:hint="eastAsia"/>
        </w:rPr>
        <w:t>每日用鮮茅根六兩</w:t>
      </w:r>
      <w:r w:rsidR="006C4C45">
        <w:rPr>
          <w:rFonts w:hint="eastAsia"/>
        </w:rPr>
        <w:t>，</w:t>
      </w:r>
      <w:r>
        <w:rPr>
          <w:rFonts w:hint="eastAsia"/>
        </w:rPr>
        <w:t>銼碎</w:t>
      </w:r>
      <w:r w:rsidR="006C4C45">
        <w:rPr>
          <w:rFonts w:hint="eastAsia"/>
        </w:rPr>
        <w:t>，</w:t>
      </w:r>
      <w:r>
        <w:rPr>
          <w:rFonts w:hint="eastAsia"/>
        </w:rPr>
        <w:t>和水三大碗</w:t>
      </w:r>
      <w:r w:rsidR="006C4C45">
        <w:rPr>
          <w:rFonts w:hint="eastAsia"/>
        </w:rPr>
        <w:t>，</w:t>
      </w:r>
      <w:r>
        <w:rPr>
          <w:rFonts w:hint="eastAsia"/>
        </w:rPr>
        <w:t>以小鍋煎一沸</w:t>
      </w:r>
      <w:r w:rsidR="006C4C45">
        <w:rPr>
          <w:rFonts w:hint="eastAsia"/>
        </w:rPr>
        <w:t>，</w:t>
      </w:r>
      <w:r>
        <w:rPr>
          <w:rFonts w:hint="eastAsia"/>
        </w:rPr>
        <w:t>即移置爐旁</w:t>
      </w:r>
      <w:r w:rsidR="006C4C45">
        <w:rPr>
          <w:rFonts w:hint="eastAsia"/>
        </w:rPr>
        <w:t>，</w:t>
      </w:r>
      <w:r>
        <w:rPr>
          <w:rFonts w:hint="eastAsia"/>
        </w:rPr>
        <w:t>仍近爐眼徐徐溫之</w:t>
      </w:r>
      <w:r w:rsidR="006C4C45">
        <w:rPr>
          <w:rFonts w:hint="eastAsia"/>
        </w:rPr>
        <w:t>，</w:t>
      </w:r>
      <w:r>
        <w:rPr>
          <w:rFonts w:hint="eastAsia"/>
        </w:rPr>
        <w:t>待半點鐘</w:t>
      </w:r>
      <w:r w:rsidR="006C4C45">
        <w:rPr>
          <w:rFonts w:hint="eastAsia"/>
        </w:rPr>
        <w:t>，</w:t>
      </w:r>
      <w:r>
        <w:rPr>
          <w:rFonts w:hint="eastAsia"/>
        </w:rPr>
        <w:t>再煎一沸</w:t>
      </w:r>
      <w:r w:rsidR="006C4C45">
        <w:rPr>
          <w:rFonts w:hint="eastAsia"/>
        </w:rPr>
        <w:t>，</w:t>
      </w:r>
      <w:r>
        <w:rPr>
          <w:rFonts w:hint="eastAsia"/>
        </w:rPr>
        <w:t>猶如前置爐旁</w:t>
      </w:r>
      <w:r w:rsidR="006C4C45">
        <w:rPr>
          <w:rFonts w:hint="eastAsia"/>
        </w:rPr>
        <w:t>，</w:t>
      </w:r>
      <w:r>
        <w:rPr>
          <w:rFonts w:hint="eastAsia"/>
        </w:rPr>
        <w:t>須臾茅根皆沉水底</w:t>
      </w:r>
      <w:r w:rsidR="006C4C45">
        <w:rPr>
          <w:rFonts w:hint="eastAsia"/>
        </w:rPr>
        <w:t>，</w:t>
      </w:r>
      <w:r>
        <w:rPr>
          <w:rFonts w:hint="eastAsia"/>
        </w:rPr>
        <w:t>可得清湯兩大碗</w:t>
      </w:r>
      <w:r w:rsidR="006C4C45">
        <w:rPr>
          <w:rFonts w:hint="eastAsia"/>
        </w:rPr>
        <w:t>，</w:t>
      </w:r>
      <w:r>
        <w:rPr>
          <w:rFonts w:hint="eastAsia"/>
        </w:rPr>
        <w:t>為一日之量</w:t>
      </w:r>
      <w:r w:rsidR="006C4C45">
        <w:rPr>
          <w:rFonts w:hint="eastAsia"/>
        </w:rPr>
        <w:t>，</w:t>
      </w:r>
      <w:r>
        <w:rPr>
          <w:rFonts w:hint="eastAsia"/>
        </w:rPr>
        <w:t>徐徐當茶溫飲之。再用生車前子數兩</w:t>
      </w:r>
      <w:r w:rsidR="006C4C45">
        <w:rPr>
          <w:rFonts w:hint="eastAsia"/>
        </w:rPr>
        <w:t>，</w:t>
      </w:r>
      <w:r>
        <w:rPr>
          <w:rFonts w:hint="eastAsia"/>
        </w:rPr>
        <w:t>自炒至微熟</w:t>
      </w:r>
      <w:r w:rsidR="006C4C45">
        <w:rPr>
          <w:rFonts w:hint="eastAsia"/>
        </w:rPr>
        <w:t>，</w:t>
      </w:r>
      <w:r>
        <w:rPr>
          <w:rFonts w:hint="eastAsia"/>
        </w:rPr>
        <w:t>三指取一撮</w:t>
      </w:r>
      <w:r w:rsidR="006C4C45">
        <w:rPr>
          <w:rFonts w:hint="eastAsia"/>
        </w:rPr>
        <w:t>，</w:t>
      </w:r>
      <w:r>
        <w:rPr>
          <w:rFonts w:hint="eastAsia"/>
        </w:rPr>
        <w:t>細細嚼咽之</w:t>
      </w:r>
      <w:r w:rsidR="006C4C45">
        <w:rPr>
          <w:rFonts w:hint="eastAsia"/>
        </w:rPr>
        <w:t>，</w:t>
      </w:r>
      <w:r>
        <w:rPr>
          <w:rFonts w:hint="eastAsia"/>
        </w:rPr>
        <w:t>夜間睡醒時亦如此</w:t>
      </w:r>
      <w:r w:rsidR="006C4C45">
        <w:rPr>
          <w:rFonts w:hint="eastAsia"/>
        </w:rPr>
        <w:t>，</w:t>
      </w:r>
      <w:r>
        <w:rPr>
          <w:rFonts w:hint="eastAsia"/>
        </w:rPr>
        <w:t>嚼服一晝夜</w:t>
      </w:r>
      <w:r w:rsidR="006C4C45">
        <w:rPr>
          <w:rFonts w:hint="eastAsia"/>
        </w:rPr>
        <w:t>，</w:t>
      </w:r>
      <w:r>
        <w:rPr>
          <w:rFonts w:hint="eastAsia"/>
        </w:rPr>
        <w:t>約盡七八錢。如此二日</w:t>
      </w:r>
      <w:r w:rsidR="006C4C45">
        <w:rPr>
          <w:rFonts w:hint="eastAsia"/>
        </w:rPr>
        <w:t>，</w:t>
      </w:r>
      <w:r>
        <w:rPr>
          <w:rFonts w:hint="eastAsia"/>
        </w:rPr>
        <w:t>小便已利</w:t>
      </w:r>
      <w:r w:rsidR="006C4C45">
        <w:rPr>
          <w:rFonts w:hint="eastAsia"/>
        </w:rPr>
        <w:t>，</w:t>
      </w:r>
      <w:r>
        <w:rPr>
          <w:rFonts w:hint="eastAsia"/>
        </w:rPr>
        <w:t>其腹仍膨脹板硬。俾用大蔥白三斤</w:t>
      </w:r>
      <w:r w:rsidR="006C4C45">
        <w:rPr>
          <w:rFonts w:hint="eastAsia"/>
        </w:rPr>
        <w:t>，</w:t>
      </w:r>
      <w:r>
        <w:rPr>
          <w:rFonts w:hint="eastAsia"/>
        </w:rPr>
        <w:t>切作絲</w:t>
      </w:r>
      <w:r w:rsidR="006C4C45">
        <w:rPr>
          <w:rFonts w:hint="eastAsia"/>
        </w:rPr>
        <w:t>，</w:t>
      </w:r>
      <w:r>
        <w:rPr>
          <w:rFonts w:hint="eastAsia"/>
        </w:rPr>
        <w:t>和醋炒至將熟</w:t>
      </w:r>
      <w:r w:rsidR="006C4C45">
        <w:rPr>
          <w:rFonts w:hint="eastAsia"/>
        </w:rPr>
        <w:t>，</w:t>
      </w:r>
      <w:r>
        <w:rPr>
          <w:rFonts w:hint="eastAsia"/>
        </w:rPr>
        <w:t>乘熱裹以布</w:t>
      </w:r>
      <w:r w:rsidR="006C4C45">
        <w:rPr>
          <w:rFonts w:hint="eastAsia"/>
        </w:rPr>
        <w:t>，</w:t>
      </w:r>
      <w:r>
        <w:rPr>
          <w:rFonts w:hint="eastAsia"/>
        </w:rPr>
        <w:t>置臍上熨之。若涼</w:t>
      </w:r>
      <w:r w:rsidR="006C4C45">
        <w:rPr>
          <w:rFonts w:hint="eastAsia"/>
        </w:rPr>
        <w:t>，</w:t>
      </w:r>
      <w:r>
        <w:rPr>
          <w:rFonts w:hint="eastAsia"/>
        </w:rPr>
        <w:t>則仍置鍋中</w:t>
      </w:r>
      <w:r w:rsidR="006C4C45">
        <w:rPr>
          <w:rFonts w:hint="eastAsia"/>
        </w:rPr>
        <w:t>，</w:t>
      </w:r>
      <w:r>
        <w:rPr>
          <w:rFonts w:hint="eastAsia"/>
        </w:rPr>
        <w:t>加醋少許炒熱再熨。自晚間熨至臨睡時止</w:t>
      </w:r>
      <w:r w:rsidR="006C4C45">
        <w:rPr>
          <w:rFonts w:hint="eastAsia"/>
        </w:rPr>
        <w:t>，</w:t>
      </w:r>
      <w:r>
        <w:rPr>
          <w:rFonts w:hint="eastAsia"/>
        </w:rPr>
        <w:t>一夜小便十餘次</w:t>
      </w:r>
      <w:r w:rsidR="006C4C45">
        <w:rPr>
          <w:rFonts w:hint="eastAsia"/>
        </w:rPr>
        <w:t>，</w:t>
      </w:r>
      <w:r>
        <w:rPr>
          <w:rFonts w:hint="eastAsia"/>
        </w:rPr>
        <w:t>翌晨按其腹如常人矣。蓋茅根如此煎法</w:t>
      </w:r>
      <w:r w:rsidR="006C4C45">
        <w:rPr>
          <w:rFonts w:hint="eastAsia"/>
        </w:rPr>
        <w:t>，</w:t>
      </w:r>
      <w:r>
        <w:rPr>
          <w:rFonts w:hint="eastAsia"/>
        </w:rPr>
        <w:t>取其新鮮涼潤之性大能滋陰清熱（久煎則無此效）。陰滋熱清</w:t>
      </w:r>
      <w:r w:rsidR="006C4C45">
        <w:rPr>
          <w:rFonts w:hint="eastAsia"/>
        </w:rPr>
        <w:t>，</w:t>
      </w:r>
      <w:r>
        <w:rPr>
          <w:rFonts w:hint="eastAsia"/>
        </w:rPr>
        <w:t>小便自利。若遇證之輕者</w:t>
      </w:r>
      <w:r w:rsidR="006C4C45">
        <w:rPr>
          <w:rFonts w:hint="eastAsia"/>
        </w:rPr>
        <w:t>，</w:t>
      </w:r>
      <w:r>
        <w:rPr>
          <w:rFonts w:hint="eastAsia"/>
        </w:rPr>
        <w:t>但用徐服車前子法亦可消腫</w:t>
      </w:r>
      <w:r w:rsidR="006C4C45">
        <w:rPr>
          <w:rFonts w:hint="eastAsia"/>
        </w:rPr>
        <w:t>，</w:t>
      </w:r>
      <w:r>
        <w:rPr>
          <w:rFonts w:hint="eastAsia"/>
        </w:rPr>
        <w:t>曾用之屢次奏功矣。</w:t>
      </w:r>
    </w:p>
    <w:p w:rsidR="00456E0D" w:rsidRDefault="00456E0D" w:rsidP="001B44D9">
      <w:pPr>
        <w:pStyle w:val="2f5"/>
        <w:ind w:firstLine="712"/>
      </w:pPr>
      <w:r>
        <w:rPr>
          <w:rFonts w:hint="eastAsia"/>
        </w:rPr>
        <w:lastRenderedPageBreak/>
        <w:t>按：</w:t>
      </w:r>
      <w:r w:rsidR="001B44D9">
        <w:rPr>
          <w:rFonts w:hint="eastAsia"/>
        </w:rPr>
        <w:t>此證雖因病久陰虛</w:t>
      </w:r>
      <w:r w:rsidR="006C4C45">
        <w:rPr>
          <w:rFonts w:hint="eastAsia"/>
        </w:rPr>
        <w:t>，</w:t>
      </w:r>
      <w:r w:rsidR="001B44D9">
        <w:rPr>
          <w:rFonts w:hint="eastAsia"/>
        </w:rPr>
        <w:t>究非原來陰虛</w:t>
      </w:r>
      <w:r w:rsidR="006C4C45">
        <w:rPr>
          <w:rFonts w:hint="eastAsia"/>
        </w:rPr>
        <w:t>，</w:t>
      </w:r>
      <w:r w:rsidR="001B44D9">
        <w:rPr>
          <w:rFonts w:hint="eastAsia"/>
        </w:rPr>
        <w:t>若其人平素陰虛</w:t>
      </w:r>
      <w:r w:rsidR="006C4C45">
        <w:rPr>
          <w:rFonts w:hint="eastAsia"/>
        </w:rPr>
        <w:t>，</w:t>
      </w:r>
      <w:r w:rsidR="001B44D9">
        <w:rPr>
          <w:rFonts w:hint="eastAsia"/>
        </w:rPr>
        <w:t>以致小便不利</w:t>
      </w:r>
      <w:r w:rsidR="006C4C45">
        <w:rPr>
          <w:rFonts w:hint="eastAsia"/>
        </w:rPr>
        <w:t>，</w:t>
      </w:r>
      <w:r w:rsidR="001B44D9">
        <w:rPr>
          <w:rFonts w:hint="eastAsia"/>
        </w:rPr>
        <w:t>積成水腫者</w:t>
      </w:r>
      <w:r w:rsidR="006C4C45">
        <w:rPr>
          <w:rFonts w:hint="eastAsia"/>
        </w:rPr>
        <w:t>，</w:t>
      </w:r>
      <w:r w:rsidR="001B44D9">
        <w:rPr>
          <w:rFonts w:hint="eastAsia"/>
        </w:rPr>
        <w:t>宜每用熟地黃兩半</w:t>
      </w:r>
      <w:r w:rsidR="006C4C45">
        <w:rPr>
          <w:rFonts w:hint="eastAsia"/>
        </w:rPr>
        <w:t>，</w:t>
      </w:r>
      <w:r w:rsidR="001B44D9">
        <w:rPr>
          <w:rFonts w:hint="eastAsia"/>
        </w:rPr>
        <w:t>與茅根同煎服。若恐兩沸不能將地黃煎透</w:t>
      </w:r>
      <w:r w:rsidR="006C4C45">
        <w:rPr>
          <w:rFonts w:hint="eastAsia"/>
        </w:rPr>
        <w:t>，</w:t>
      </w:r>
      <w:r w:rsidR="001B44D9">
        <w:rPr>
          <w:rFonts w:hint="eastAsia"/>
        </w:rPr>
        <w:t>可先將地黃煮十餘沸</w:t>
      </w:r>
      <w:r w:rsidR="006C4C45">
        <w:rPr>
          <w:rFonts w:hint="eastAsia"/>
        </w:rPr>
        <w:t>，</w:t>
      </w:r>
      <w:r w:rsidR="001B44D9">
        <w:rPr>
          <w:rFonts w:hint="eastAsia"/>
        </w:rPr>
        <w:t>再加茅根同煮。至車前子</w:t>
      </w:r>
      <w:r w:rsidR="006C4C45">
        <w:rPr>
          <w:rFonts w:hint="eastAsia"/>
        </w:rPr>
        <w:t>，</w:t>
      </w:r>
      <w:r w:rsidR="001B44D9">
        <w:rPr>
          <w:rFonts w:hint="eastAsia"/>
        </w:rPr>
        <w:t>仍宜少少嚼服</w:t>
      </w:r>
      <w:r w:rsidR="006C4C45">
        <w:rPr>
          <w:rFonts w:hint="eastAsia"/>
        </w:rPr>
        <w:t>，</w:t>
      </w:r>
      <w:r w:rsidR="001B44D9">
        <w:rPr>
          <w:rFonts w:hint="eastAsia"/>
        </w:rPr>
        <w:t>一日可服四五錢。</w:t>
      </w:r>
    </w:p>
    <w:p w:rsidR="00456E0D" w:rsidRDefault="001B44D9" w:rsidP="001B44D9">
      <w:pPr>
        <w:pStyle w:val="2f5"/>
        <w:ind w:firstLine="712"/>
      </w:pP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因涼成水臌者</w:t>
      </w:r>
      <w:r w:rsidR="006C4C45">
        <w:rPr>
          <w:rFonts w:hint="eastAsia"/>
        </w:rPr>
        <w:t>，</w:t>
      </w:r>
      <w:r>
        <w:rPr>
          <w:rFonts w:hint="eastAsia"/>
        </w:rPr>
        <w:t>其脈必細微遲弱</w:t>
      </w:r>
      <w:r w:rsidR="006C4C45">
        <w:rPr>
          <w:rFonts w:hint="eastAsia"/>
        </w:rPr>
        <w:t>，</w:t>
      </w:r>
      <w:r>
        <w:rPr>
          <w:rFonts w:hint="eastAsia"/>
        </w:rPr>
        <w:t>或心中覺涼</w:t>
      </w:r>
      <w:r w:rsidR="006C4C45">
        <w:rPr>
          <w:rFonts w:hint="eastAsia"/>
        </w:rPr>
        <w:t>，</w:t>
      </w:r>
      <w:r>
        <w:rPr>
          <w:rFonts w:hint="eastAsia"/>
        </w:rPr>
        <w:t>或大便泄瀉</w:t>
      </w:r>
      <w:r w:rsidR="006C4C45">
        <w:rPr>
          <w:rFonts w:hint="eastAsia"/>
        </w:rPr>
        <w:t>，</w:t>
      </w:r>
      <w:r>
        <w:rPr>
          <w:rFonts w:hint="eastAsia"/>
        </w:rPr>
        <w:t>宜用花椒目六錢</w:t>
      </w:r>
      <w:r w:rsidR="006C4C45">
        <w:rPr>
          <w:rFonts w:hint="eastAsia"/>
        </w:rPr>
        <w:t>，</w:t>
      </w:r>
      <w:r>
        <w:rPr>
          <w:rFonts w:hint="eastAsia"/>
        </w:rPr>
        <w:t>炒熟搗爛</w:t>
      </w:r>
      <w:r w:rsidR="006C4C45">
        <w:rPr>
          <w:rFonts w:hint="eastAsia"/>
        </w:rPr>
        <w:t>，</w:t>
      </w:r>
      <w:r>
        <w:rPr>
          <w:rFonts w:hint="eastAsia"/>
        </w:rPr>
        <w:t>煎湯送服生硫黃細末五分。若服後不覺溫暖</w:t>
      </w:r>
      <w:r w:rsidR="006C4C45">
        <w:rPr>
          <w:rFonts w:hint="eastAsia"/>
        </w:rPr>
        <w:t>，</w:t>
      </w:r>
      <w:r>
        <w:rPr>
          <w:rFonts w:hint="eastAsia"/>
        </w:rPr>
        <w:t>可品驗加多</w:t>
      </w:r>
      <w:r w:rsidR="006C4C45">
        <w:rPr>
          <w:rFonts w:hint="eastAsia"/>
        </w:rPr>
        <w:t>，</w:t>
      </w:r>
      <w:r>
        <w:rPr>
          <w:rFonts w:hint="eastAsia"/>
        </w:rPr>
        <w:t>以服後移時微覺溫暖為度。蓋利小便之藥多涼</w:t>
      </w:r>
      <w:r w:rsidR="006C4C45">
        <w:rPr>
          <w:rFonts w:hint="eastAsia"/>
        </w:rPr>
        <w:t>，</w:t>
      </w:r>
      <w:r>
        <w:rPr>
          <w:rFonts w:hint="eastAsia"/>
        </w:rPr>
        <w:t>二藥乃性溫能利小便者也。若脾胃虛損</w:t>
      </w:r>
      <w:r w:rsidR="006C4C45">
        <w:rPr>
          <w:rFonts w:hint="eastAsia"/>
        </w:rPr>
        <w:t>，</w:t>
      </w:r>
      <w:r>
        <w:rPr>
          <w:rFonts w:hint="eastAsia"/>
        </w:rPr>
        <w:t>不能運化水飲者</w:t>
      </w:r>
      <w:r w:rsidR="006C4C45">
        <w:rPr>
          <w:rFonts w:hint="eastAsia"/>
        </w:rPr>
        <w:t>，</w:t>
      </w:r>
      <w:r>
        <w:rPr>
          <w:rFonts w:hint="eastAsia"/>
        </w:rPr>
        <w:t>宜治以健脾降胃之品</w:t>
      </w:r>
      <w:r w:rsidR="006C4C45">
        <w:rPr>
          <w:rFonts w:hint="eastAsia"/>
        </w:rPr>
        <w:t>，</w:t>
      </w:r>
      <w:r>
        <w:rPr>
          <w:rFonts w:hint="eastAsia"/>
        </w:rPr>
        <w:t>而以利小便之藥佐之。</w:t>
      </w:r>
    </w:p>
    <w:p w:rsidR="00456E0D" w:rsidRDefault="001B44D9" w:rsidP="001B44D9">
      <w:pPr>
        <w:pStyle w:val="2f5"/>
        <w:ind w:firstLine="712"/>
      </w:pPr>
      <w:r>
        <w:rPr>
          <w:rFonts w:hint="eastAsia"/>
        </w:rPr>
        <w:t>總之</w:t>
      </w:r>
      <w:r w:rsidR="006C4C45">
        <w:rPr>
          <w:rFonts w:hint="eastAsia"/>
        </w:rPr>
        <w:t>，</w:t>
      </w:r>
      <w:r>
        <w:rPr>
          <w:rFonts w:hint="eastAsia"/>
        </w:rPr>
        <w:t>水臌之證</w:t>
      </w:r>
      <w:r w:rsidR="006C4C45">
        <w:rPr>
          <w:rFonts w:hint="eastAsia"/>
        </w:rPr>
        <w:t>，</w:t>
      </w:r>
      <w:r>
        <w:rPr>
          <w:rFonts w:hint="eastAsia"/>
        </w:rPr>
        <w:t>未有小便通利而成者。是以治此證者</w:t>
      </w:r>
      <w:r w:rsidR="006C4C45">
        <w:rPr>
          <w:rFonts w:hint="eastAsia"/>
        </w:rPr>
        <w:t>，</w:t>
      </w:r>
      <w:r>
        <w:rPr>
          <w:rFonts w:hint="eastAsia"/>
        </w:rPr>
        <w:t>當以利小便為要務。</w:t>
      </w:r>
      <w:r w:rsidR="00456E0D" w:rsidRPr="00456E0D">
        <w:rPr>
          <w:rFonts w:hint="eastAsia"/>
        </w:rPr>
        <w:t>今特錄素所治癒小便不利之案兩則</w:t>
      </w:r>
      <w:r w:rsidR="006C4C45">
        <w:t>，</w:t>
      </w:r>
      <w:r w:rsidR="00456E0D" w:rsidRPr="00456E0D">
        <w:rPr>
          <w:rFonts w:hint="eastAsia"/>
        </w:rPr>
        <w:t>以備治水證者之參觀。</w:t>
      </w:r>
    </w:p>
    <w:p w:rsidR="00B81105" w:rsidRDefault="00B81105" w:rsidP="00B81105">
      <w:pPr>
        <w:pStyle w:val="2f3"/>
        <w:ind w:firstLine="712"/>
      </w:pPr>
      <w:r>
        <w:rPr>
          <w:rFonts w:hint="eastAsia"/>
        </w:rPr>
        <w:t>鄰村劉叟</w:t>
      </w:r>
      <w:r w:rsidR="006C4C45">
        <w:t>，</w:t>
      </w:r>
      <w:r>
        <w:rPr>
          <w:rFonts w:hint="eastAsia"/>
        </w:rPr>
        <w:t>年六旬</w:t>
      </w:r>
      <w:r w:rsidR="006C4C45">
        <w:t>，</w:t>
      </w:r>
      <w:r>
        <w:rPr>
          <w:rFonts w:hint="eastAsia"/>
        </w:rPr>
        <w:t>先小便帶血數日</w:t>
      </w:r>
      <w:r w:rsidR="006C4C45">
        <w:t>，</w:t>
      </w:r>
      <w:r>
        <w:rPr>
          <w:rFonts w:hint="eastAsia"/>
        </w:rPr>
        <w:t>忽小便不通</w:t>
      </w:r>
      <w:r w:rsidR="006C4C45">
        <w:t>，</w:t>
      </w:r>
      <w:r>
        <w:rPr>
          <w:rFonts w:hint="eastAsia"/>
        </w:rPr>
        <w:t>以手揉擠小腹</w:t>
      </w:r>
      <w:r w:rsidR="006C4C45">
        <w:t>，</w:t>
      </w:r>
      <w:r>
        <w:rPr>
          <w:rFonts w:hint="eastAsia"/>
        </w:rPr>
        <w:t>流血水少許</w:t>
      </w:r>
      <w:r w:rsidR="006C4C45">
        <w:t>，</w:t>
      </w:r>
      <w:r>
        <w:rPr>
          <w:rFonts w:hint="eastAsia"/>
        </w:rPr>
        <w:t>數次揉擠</w:t>
      </w:r>
      <w:r w:rsidR="006C4C45">
        <w:t>，</w:t>
      </w:r>
      <w:r>
        <w:rPr>
          <w:rFonts w:hint="eastAsia"/>
        </w:rPr>
        <w:t>疼痛不堪</w:t>
      </w:r>
      <w:r w:rsidR="006C4C45">
        <w:t>，</w:t>
      </w:r>
      <w:r>
        <w:rPr>
          <w:rFonts w:hint="eastAsia"/>
        </w:rPr>
        <w:t>求為診治</w:t>
      </w:r>
      <w:r w:rsidR="006C4C45">
        <w:t>，</w:t>
      </w:r>
      <w:r>
        <w:rPr>
          <w:rFonts w:hint="eastAsia"/>
        </w:rPr>
        <w:t>其脈沉而有力。時當仲夏</w:t>
      </w:r>
      <w:r w:rsidR="006C4C45">
        <w:t>，</w:t>
      </w:r>
      <w:r>
        <w:rPr>
          <w:rFonts w:hint="eastAsia"/>
        </w:rPr>
        <w:t>覆厚被猶覺寒涼</w:t>
      </w:r>
      <w:r w:rsidR="006C4C45">
        <w:t>，</w:t>
      </w:r>
      <w:r>
        <w:rPr>
          <w:rFonts w:hint="eastAsia"/>
        </w:rPr>
        <w:t>知其實熱</w:t>
      </w:r>
      <w:r w:rsidR="00A507A7">
        <w:rPr>
          <w:rFonts w:hint="eastAsia"/>
        </w:rPr>
        <w:t>鬱</w:t>
      </w:r>
      <w:r w:rsidR="00D24630">
        <w:rPr>
          <w:rFonts w:hint="eastAsia"/>
        </w:rPr>
        <w:t>於</w:t>
      </w:r>
      <w:r>
        <w:rPr>
          <w:rFonts w:hint="eastAsia"/>
        </w:rPr>
        <w:t>下焦</w:t>
      </w:r>
      <w:r w:rsidR="006C4C45">
        <w:t>，</w:t>
      </w:r>
      <w:r>
        <w:rPr>
          <w:rFonts w:hint="eastAsia"/>
        </w:rPr>
        <w:t>溺管因熱而腫脹也。為疏方滑石、生杭芍各一兩</w:t>
      </w:r>
      <w:r w:rsidR="006C4C45">
        <w:t>，</w:t>
      </w:r>
      <w:r>
        <w:rPr>
          <w:rFonts w:hint="eastAsia"/>
        </w:rPr>
        <w:t>知母、黃柏各八錢。煎劑</w:t>
      </w:r>
      <w:r w:rsidR="006C4C45">
        <w:t>，</w:t>
      </w:r>
      <w:r>
        <w:rPr>
          <w:rFonts w:hint="eastAsia"/>
        </w:rPr>
        <w:t>小便通利。又加木通、海金沙各二錢</w:t>
      </w:r>
      <w:r w:rsidR="006C4C45">
        <w:t>，</w:t>
      </w:r>
      <w:r>
        <w:rPr>
          <w:rFonts w:hint="eastAsia"/>
        </w:rPr>
        <w:t>服兩劑</w:t>
      </w:r>
      <w:r w:rsidR="00090B73">
        <w:rPr>
          <w:rFonts w:hint="eastAsia"/>
        </w:rPr>
        <w:t>痊愈</w:t>
      </w:r>
    </w:p>
    <w:p w:rsidR="00456E0D" w:rsidRDefault="00B81105" w:rsidP="00B81105">
      <w:pPr>
        <w:pStyle w:val="2f3"/>
        <w:ind w:firstLine="712"/>
      </w:pPr>
      <w:r>
        <w:rPr>
          <w:rFonts w:hint="eastAsia"/>
        </w:rPr>
        <w:t>又奉天省公署護兵石玉和</w:t>
      </w:r>
      <w:r w:rsidR="006C4C45">
        <w:t>，</w:t>
      </w:r>
      <w:r>
        <w:rPr>
          <w:rFonts w:hint="eastAsia"/>
        </w:rPr>
        <w:t>忽然小便不通</w:t>
      </w:r>
      <w:r w:rsidR="006C4C45">
        <w:t>，</w:t>
      </w:r>
      <w:r>
        <w:rPr>
          <w:rFonts w:hint="eastAsia"/>
        </w:rPr>
        <w:t>入西醫院治之。西醫治以引溺管</w:t>
      </w:r>
      <w:r w:rsidR="006C4C45">
        <w:t>，</w:t>
      </w:r>
      <w:r>
        <w:rPr>
          <w:rFonts w:hint="eastAsia"/>
        </w:rPr>
        <w:t>小便通出。有頃</w:t>
      </w:r>
      <w:r w:rsidR="006C4C45">
        <w:t>，</w:t>
      </w:r>
      <w:r>
        <w:rPr>
          <w:rFonts w:hint="eastAsia"/>
        </w:rPr>
        <w:t>小便復存蓄若干</w:t>
      </w:r>
      <w:r w:rsidR="006C4C45">
        <w:t>，</w:t>
      </w:r>
      <w:r>
        <w:rPr>
          <w:rFonts w:hint="eastAsia"/>
        </w:rPr>
        <w:t>西醫又納一橡皮管使久在其中</w:t>
      </w:r>
      <w:r w:rsidR="006C4C45">
        <w:t>，</w:t>
      </w:r>
      <w:r>
        <w:rPr>
          <w:rFonts w:hint="eastAsia"/>
        </w:rPr>
        <w:t>有溺即通出。乃初雖稍利</w:t>
      </w:r>
      <w:r w:rsidR="006C4C45">
        <w:t>，</w:t>
      </w:r>
      <w:r>
        <w:rPr>
          <w:rFonts w:hint="eastAsia"/>
        </w:rPr>
        <w:t>繼則小便仍不能出</w:t>
      </w:r>
      <w:r w:rsidR="006C4C45">
        <w:rPr>
          <w:rFonts w:hint="eastAsia"/>
        </w:rPr>
        <w:t>，</w:t>
      </w:r>
      <w:r>
        <w:rPr>
          <w:rFonts w:hint="eastAsia"/>
        </w:rPr>
        <w:t>西醫辭不治</w:t>
      </w:r>
      <w:r w:rsidR="006C4C45">
        <w:t>，</w:t>
      </w:r>
      <w:r>
        <w:rPr>
          <w:rFonts w:hint="eastAsia"/>
        </w:rPr>
        <w:t>遂來院求為診治</w:t>
      </w:r>
      <w:r w:rsidR="006C4C45">
        <w:rPr>
          <w:rFonts w:hint="eastAsia"/>
        </w:rPr>
        <w:t>，</w:t>
      </w:r>
      <w:r>
        <w:rPr>
          <w:rFonts w:hint="eastAsia"/>
        </w:rPr>
        <w:t>其脈弦遲細弱</w:t>
      </w:r>
      <w:r w:rsidR="006C4C45">
        <w:t>，</w:t>
      </w:r>
      <w:r>
        <w:rPr>
          <w:rFonts w:hint="eastAsia"/>
        </w:rPr>
        <w:t>自言下焦疼甚</w:t>
      </w:r>
      <w:r w:rsidR="006C4C45">
        <w:t>，</w:t>
      </w:r>
      <w:r>
        <w:rPr>
          <w:rFonts w:hint="eastAsia"/>
        </w:rPr>
        <w:t>知其小便因涼而凝也。為疏方用黨參、椒目、懷牛膝各五錢</w:t>
      </w:r>
      <w:r w:rsidR="006C4C45">
        <w:t>，</w:t>
      </w:r>
      <w:r>
        <w:rPr>
          <w:rFonts w:hint="eastAsia"/>
        </w:rPr>
        <w:t>烏附子、廣條桂、當歸各三錢</w:t>
      </w:r>
      <w:r w:rsidR="006C4C45">
        <w:t>，</w:t>
      </w:r>
      <w:r>
        <w:rPr>
          <w:rFonts w:hint="eastAsia"/>
        </w:rPr>
        <w:t>乾薑、小茴香、沒藥、威靈仙、甘草各二錢。連服</w:t>
      </w:r>
      <w:r>
        <w:rPr>
          <w:rFonts w:hint="eastAsia"/>
        </w:rPr>
        <w:lastRenderedPageBreak/>
        <w:t>三劑</w:t>
      </w:r>
      <w:r w:rsidR="006C4C45">
        <w:t>，</w:t>
      </w:r>
      <w:r>
        <w:rPr>
          <w:rFonts w:hint="eastAsia"/>
        </w:rPr>
        <w:t>小便利而腹疼亦愈。遂停藥</w:t>
      </w:r>
      <w:r w:rsidR="006C4C45">
        <w:t>，</w:t>
      </w:r>
      <w:r>
        <w:rPr>
          <w:rFonts w:hint="eastAsia"/>
        </w:rPr>
        <w:t>俾日用生硫黃錢許</w:t>
      </w:r>
      <w:r w:rsidR="006C4C45">
        <w:t>，</w:t>
      </w:r>
      <w:r>
        <w:rPr>
          <w:rFonts w:hint="eastAsia"/>
        </w:rPr>
        <w:t>分兩次服下</w:t>
      </w:r>
      <w:r w:rsidR="006C4C45">
        <w:t>，</w:t>
      </w:r>
      <w:r>
        <w:rPr>
          <w:rFonts w:hint="eastAsia"/>
        </w:rPr>
        <w:t>以善其後。方中之義黨參、靈仙並用</w:t>
      </w:r>
      <w:r w:rsidR="006C4C45">
        <w:t>，</w:t>
      </w:r>
      <w:r>
        <w:rPr>
          <w:rFonts w:hint="eastAsia"/>
        </w:rPr>
        <w:t>可治氣虛小便不利</w:t>
      </w:r>
      <w:r w:rsidR="006C4C45">
        <w:t>，</w:t>
      </w:r>
      <w:r>
        <w:rPr>
          <w:rFonts w:hint="eastAsia"/>
        </w:rPr>
        <w:t>椒目與桂、附、乾薑並用</w:t>
      </w:r>
      <w:r w:rsidR="006C4C45">
        <w:t>，</w:t>
      </w:r>
      <w:r>
        <w:rPr>
          <w:rFonts w:hint="eastAsia"/>
        </w:rPr>
        <w:t>可治因寒小便不利</w:t>
      </w:r>
      <w:r w:rsidR="006C4C45">
        <w:t>，</w:t>
      </w:r>
      <w:r>
        <w:rPr>
          <w:rFonts w:hint="eastAsia"/>
        </w:rPr>
        <w:t>又佐以當歸、牛膝、茴香、沒藥、甘草諸藥</w:t>
      </w:r>
      <w:r w:rsidR="006C4C45">
        <w:t>，</w:t>
      </w:r>
      <w:r>
        <w:rPr>
          <w:rFonts w:hint="eastAsia"/>
        </w:rPr>
        <w:t>或潤而滑之</w:t>
      </w:r>
      <w:r w:rsidR="006C4C45">
        <w:t>，</w:t>
      </w:r>
      <w:r>
        <w:rPr>
          <w:rFonts w:hint="eastAsia"/>
        </w:rPr>
        <w:t>或引而下之</w:t>
      </w:r>
      <w:r w:rsidR="006C4C45">
        <w:t>，</w:t>
      </w:r>
      <w:r>
        <w:rPr>
          <w:rFonts w:hint="eastAsia"/>
        </w:rPr>
        <w:t>或辛香以透竅</w:t>
      </w:r>
      <w:r w:rsidR="006C4C45">
        <w:t>，</w:t>
      </w:r>
      <w:r>
        <w:rPr>
          <w:rFonts w:hint="eastAsia"/>
        </w:rPr>
        <w:t>或溫通以開瘀</w:t>
      </w:r>
      <w:r w:rsidR="006C4C45">
        <w:t>，</w:t>
      </w:r>
      <w:r>
        <w:rPr>
          <w:rFonts w:hint="eastAsia"/>
        </w:rPr>
        <w:t>或和中以止疼</w:t>
      </w:r>
      <w:r w:rsidR="006C4C45">
        <w:t>，</w:t>
      </w:r>
      <w:r>
        <w:rPr>
          <w:rFonts w:hint="eastAsia"/>
        </w:rPr>
        <w:t>眾藥相濟為功</w:t>
      </w:r>
      <w:r w:rsidR="006C4C45">
        <w:t>，</w:t>
      </w:r>
      <w:r>
        <w:rPr>
          <w:rFonts w:hint="eastAsia"/>
        </w:rPr>
        <w:t>所以奏效甚速也。此與前案均</w:t>
      </w:r>
      <w:r w:rsidR="00AD7840">
        <w:rPr>
          <w:rFonts w:hint="eastAsia"/>
        </w:rPr>
        <w:t>係</w:t>
      </w:r>
      <w:r>
        <w:rPr>
          <w:rFonts w:hint="eastAsia"/>
        </w:rPr>
        <w:t>小便不通</w:t>
      </w:r>
      <w:r w:rsidR="006C4C45">
        <w:t>，</w:t>
      </w:r>
      <w:r>
        <w:rPr>
          <w:rFonts w:hint="eastAsia"/>
        </w:rPr>
        <w:t>而病因之涼熱判若天淵</w:t>
      </w:r>
      <w:r w:rsidR="006C4C45">
        <w:t>，</w:t>
      </w:r>
      <w:r>
        <w:rPr>
          <w:rFonts w:hint="eastAsia"/>
        </w:rPr>
        <w:t>治之者能勿因證疏方哉。</w:t>
      </w:r>
    </w:p>
    <w:p w:rsidR="00B81105" w:rsidRDefault="001B44D9" w:rsidP="001B44D9">
      <w:pPr>
        <w:pStyle w:val="2f5"/>
        <w:ind w:firstLine="712"/>
      </w:pPr>
      <w:r>
        <w:rPr>
          <w:rFonts w:hint="eastAsia"/>
        </w:rPr>
        <w:t>有因胞繫了戾</w:t>
      </w:r>
      <w:r w:rsidR="006C4C45">
        <w:rPr>
          <w:rFonts w:hint="eastAsia"/>
        </w:rPr>
        <w:t>，</w:t>
      </w:r>
      <w:r>
        <w:rPr>
          <w:rFonts w:hint="eastAsia"/>
        </w:rPr>
        <w:t>致小便不通者。其證偶因嘔吐咳逆</w:t>
      </w:r>
      <w:r w:rsidR="006C4C45">
        <w:rPr>
          <w:rFonts w:hint="eastAsia"/>
        </w:rPr>
        <w:t>，</w:t>
      </w:r>
      <w:r>
        <w:rPr>
          <w:rFonts w:hint="eastAsia"/>
        </w:rPr>
        <w:t>或側臥欠伸</w:t>
      </w:r>
      <w:r w:rsidR="006C4C45">
        <w:rPr>
          <w:rFonts w:hint="eastAsia"/>
        </w:rPr>
        <w:t>，</w:t>
      </w:r>
      <w:r>
        <w:rPr>
          <w:rFonts w:hint="eastAsia"/>
        </w:rPr>
        <w:t>仍可通少許</w:t>
      </w:r>
      <w:r w:rsidR="006C4C45">
        <w:rPr>
          <w:rFonts w:hint="eastAsia"/>
        </w:rPr>
        <w:t>，</w:t>
      </w:r>
      <w:r>
        <w:rPr>
          <w:rFonts w:hint="eastAsia"/>
        </w:rPr>
        <w:t>俗名為轉胞病。孕婦與產後及自高墜下者</w:t>
      </w:r>
      <w:r w:rsidR="006C4C45">
        <w:rPr>
          <w:rFonts w:hint="eastAsia"/>
        </w:rPr>
        <w:t>，</w:t>
      </w:r>
      <w:r>
        <w:rPr>
          <w:rFonts w:hint="eastAsia"/>
        </w:rPr>
        <w:t>間有此病。拙擬有升麻黃</w:t>
      </w:r>
      <w:r w:rsidR="00B81105">
        <w:rPr>
          <w:rFonts w:hint="eastAsia"/>
        </w:rPr>
        <w:t>耆</w:t>
      </w:r>
      <w:r>
        <w:rPr>
          <w:rFonts w:hint="eastAsia"/>
        </w:rPr>
        <w:t>湯</w:t>
      </w:r>
      <w:r w:rsidR="00B81105">
        <w:rPr>
          <w:rFonts w:hint="eastAsia"/>
        </w:rPr>
        <w:t>（</w:t>
      </w:r>
      <w:r w:rsidR="00B81105" w:rsidRPr="00B81105">
        <w:rPr>
          <w:rFonts w:hint="eastAsia"/>
        </w:rPr>
        <w:t>方載三期二卷</w:t>
      </w:r>
      <w:r w:rsidR="00AD7840">
        <w:rPr>
          <w:rFonts w:hint="eastAsia"/>
        </w:rPr>
        <w:t>係</w:t>
      </w:r>
      <w:r w:rsidR="00B81105" w:rsidRPr="00B81105">
        <w:rPr>
          <w:rFonts w:hint="eastAsia"/>
        </w:rPr>
        <w:t>生箭</w:t>
      </w:r>
      <w:r w:rsidR="00E9784A">
        <w:rPr>
          <w:rFonts w:hint="eastAsia"/>
        </w:rPr>
        <w:t>耆</w:t>
      </w:r>
      <w:r w:rsidR="00B81105" w:rsidRPr="00B81105">
        <w:rPr>
          <w:rFonts w:hint="eastAsia"/>
        </w:rPr>
        <w:t>五錢當歸四錢</w:t>
      </w:r>
      <w:r w:rsidR="006C4C45">
        <w:t>，</w:t>
      </w:r>
      <w:r w:rsidR="00B81105" w:rsidRPr="00B81105">
        <w:rPr>
          <w:rFonts w:hint="eastAsia"/>
        </w:rPr>
        <w:t>升麻三錢</w:t>
      </w:r>
      <w:r w:rsidR="006C4C45">
        <w:t>，</w:t>
      </w:r>
      <w:r w:rsidR="00B81105" w:rsidRPr="00B81105">
        <w:rPr>
          <w:rFonts w:hint="eastAsia"/>
        </w:rPr>
        <w:t>柴胡二錢</w:t>
      </w:r>
      <w:r w:rsidR="00B81105"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曾用之治癒數人</w:t>
      </w:r>
      <w:r w:rsidR="006C4C45">
        <w:rPr>
          <w:rFonts w:hint="eastAsia"/>
        </w:rPr>
        <w:t>，</w:t>
      </w:r>
      <w:r>
        <w:rPr>
          <w:rFonts w:hint="eastAsia"/>
        </w:rPr>
        <w:t>此升提胞</w:t>
      </w:r>
      <w:r w:rsidR="00AD7840">
        <w:rPr>
          <w:rFonts w:hint="eastAsia"/>
        </w:rPr>
        <w:t>係</w:t>
      </w:r>
      <w:r>
        <w:rPr>
          <w:rFonts w:hint="eastAsia"/>
        </w:rPr>
        <w:t>而使之轉正也。</w:t>
      </w:r>
    </w:p>
    <w:p w:rsidR="001B44D9" w:rsidRDefault="00B81105" w:rsidP="001B44D9">
      <w:pPr>
        <w:pStyle w:val="2f5"/>
        <w:ind w:firstLine="712"/>
      </w:pPr>
      <w:r>
        <w:rPr>
          <w:rFonts w:hint="eastAsia"/>
        </w:rPr>
        <w:t>又</w:t>
      </w:r>
      <w:r w:rsidR="001B44D9">
        <w:rPr>
          <w:rFonts w:hint="eastAsia"/>
        </w:rPr>
        <w:t>華元化有通小便秘方</w:t>
      </w:r>
      <w:r w:rsidR="006C4C45">
        <w:rPr>
          <w:rFonts w:hint="eastAsia"/>
        </w:rPr>
        <w:t>，</w:t>
      </w:r>
      <w:r w:rsidR="001B44D9">
        <w:rPr>
          <w:rFonts w:hint="eastAsia"/>
        </w:rPr>
        <w:t>愚知之而未嘗試用</w:t>
      </w:r>
      <w:r w:rsidR="006C4C45">
        <w:rPr>
          <w:rFonts w:hint="eastAsia"/>
        </w:rPr>
        <w:t>，</w:t>
      </w:r>
      <w:r w:rsidR="001B44D9">
        <w:rPr>
          <w:rFonts w:hint="eastAsia"/>
        </w:rPr>
        <w:t>後閱杭報</w:t>
      </w:r>
      <w:r w:rsidR="006C4C45">
        <w:rPr>
          <w:rFonts w:hint="eastAsia"/>
        </w:rPr>
        <w:t>，</w:t>
      </w:r>
      <w:r w:rsidR="001B44D9">
        <w:rPr>
          <w:rFonts w:hint="eastAsia"/>
        </w:rPr>
        <w:t>見</w:t>
      </w:r>
      <w:r>
        <w:rPr>
          <w:rFonts w:hint="eastAsia"/>
        </w:rPr>
        <w:t>時</w:t>
      </w:r>
      <w:r>
        <w:rPr>
          <w:rFonts w:ascii="新細明體" w:eastAsia="新細明體" w:hAnsi="新細明體" w:cs="新細明體" w:hint="eastAsia"/>
        </w:rPr>
        <w:t>賢</w:t>
      </w:r>
      <w:r w:rsidR="001B44D9">
        <w:rPr>
          <w:rFonts w:hint="eastAsia"/>
        </w:rPr>
        <w:t>蕭</w:t>
      </w:r>
      <w:r>
        <w:rPr>
          <w:rFonts w:hint="eastAsia"/>
        </w:rPr>
        <w:t>介青</w:t>
      </w:r>
      <w:r w:rsidR="001B44D9">
        <w:rPr>
          <w:rFonts w:hint="eastAsia"/>
        </w:rPr>
        <w:t>言用其方加升麻一錢</w:t>
      </w:r>
      <w:r w:rsidR="006C4C45">
        <w:rPr>
          <w:rFonts w:hint="eastAsia"/>
        </w:rPr>
        <w:t>，</w:t>
      </w:r>
      <w:r w:rsidR="001B44D9">
        <w:rPr>
          <w:rFonts w:hint="eastAsia"/>
        </w:rPr>
        <w:t>曾治癒其令妹二日一夜小便不通及陶姓男子一日夜小便不通</w:t>
      </w:r>
      <w:r w:rsidR="006C4C45">
        <w:rPr>
          <w:rFonts w:hint="eastAsia"/>
        </w:rPr>
        <w:t>，</w:t>
      </w:r>
      <w:r w:rsidR="001B44D9">
        <w:rPr>
          <w:rFonts w:hint="eastAsia"/>
        </w:rPr>
        <w:t>皆投之即效</w:t>
      </w:r>
      <w:r w:rsidR="006C4C45">
        <w:rPr>
          <w:rFonts w:hint="eastAsia"/>
        </w:rPr>
        <w:t>，</w:t>
      </w:r>
      <w:r w:rsidR="001B44D9">
        <w:rPr>
          <w:rFonts w:hint="eastAsia"/>
        </w:rPr>
        <w:t>方</w:t>
      </w:r>
      <w:r w:rsidR="00AD7840">
        <w:rPr>
          <w:rFonts w:hint="eastAsia"/>
        </w:rPr>
        <w:t>係</w:t>
      </w:r>
      <w:r w:rsidR="001B44D9">
        <w:rPr>
          <w:rFonts w:hint="eastAsia"/>
        </w:rPr>
        <w:t>人參、蓮子心、車前子、王不留行各三錢</w:t>
      </w:r>
      <w:r w:rsidR="006C4C45">
        <w:rPr>
          <w:rFonts w:hint="eastAsia"/>
        </w:rPr>
        <w:t>，</w:t>
      </w:r>
      <w:r w:rsidR="001B44D9">
        <w:rPr>
          <w:rFonts w:hint="eastAsia"/>
        </w:rPr>
        <w:t>甘草一錢</w:t>
      </w:r>
      <w:r w:rsidR="006C4C45">
        <w:rPr>
          <w:rFonts w:hint="eastAsia"/>
        </w:rPr>
        <w:t>，</w:t>
      </w:r>
      <w:r w:rsidR="001B44D9">
        <w:rPr>
          <w:rFonts w:hint="eastAsia"/>
        </w:rPr>
        <w:t>肉桂三分</w:t>
      </w:r>
      <w:r w:rsidR="006C4C45">
        <w:rPr>
          <w:rFonts w:hint="eastAsia"/>
        </w:rPr>
        <w:t>，</w:t>
      </w:r>
      <w:r w:rsidR="001B44D9">
        <w:rPr>
          <w:rFonts w:hint="eastAsia"/>
        </w:rPr>
        <w:t>白果十二枚。</w:t>
      </w:r>
    </w:p>
    <w:p w:rsidR="00B81105" w:rsidRDefault="001B44D9" w:rsidP="00B81105">
      <w:pPr>
        <w:pStyle w:val="2f5"/>
        <w:ind w:firstLine="712"/>
      </w:pPr>
      <w:r>
        <w:rPr>
          <w:rFonts w:hint="eastAsia"/>
        </w:rPr>
        <w:t>按︰方中白果</w:t>
      </w:r>
      <w:r w:rsidR="006C4C45">
        <w:rPr>
          <w:rFonts w:hint="eastAsia"/>
        </w:rPr>
        <w:t>，</w:t>
      </w:r>
      <w:r>
        <w:rPr>
          <w:rFonts w:hint="eastAsia"/>
        </w:rPr>
        <w:t>若以治咳嗽</w:t>
      </w:r>
      <w:r w:rsidR="006C4C45">
        <w:rPr>
          <w:rFonts w:hint="eastAsia"/>
        </w:rPr>
        <w:t>，</w:t>
      </w:r>
      <w:r>
        <w:rPr>
          <w:rFonts w:hint="eastAsia"/>
        </w:rPr>
        <w:t>可連皮搗爛用之</w:t>
      </w:r>
      <w:r w:rsidR="006C4C45">
        <w:rPr>
          <w:rFonts w:hint="eastAsia"/>
        </w:rPr>
        <w:t>，</w:t>
      </w:r>
      <w:r>
        <w:rPr>
          <w:rFonts w:hint="eastAsia"/>
        </w:rPr>
        <w:t>取其皮能斂肺也</w:t>
      </w:r>
      <w:r w:rsidR="006C4C45">
        <w:rPr>
          <w:rFonts w:hint="eastAsia"/>
        </w:rPr>
        <w:t>，</w:t>
      </w:r>
      <w:r>
        <w:rPr>
          <w:rFonts w:hint="eastAsia"/>
        </w:rPr>
        <w:t>若以利小便</w:t>
      </w:r>
      <w:r w:rsidR="006C4C45">
        <w:rPr>
          <w:rFonts w:hint="eastAsia"/>
        </w:rPr>
        <w:t>，</w:t>
      </w:r>
      <w:r>
        <w:rPr>
          <w:rFonts w:hint="eastAsia"/>
        </w:rPr>
        <w:t>宜去皮搗爛用之</w:t>
      </w:r>
      <w:r w:rsidR="006C4C45">
        <w:rPr>
          <w:rFonts w:hint="eastAsia"/>
        </w:rPr>
        <w:t>，</w:t>
      </w:r>
      <w:r>
        <w:rPr>
          <w:rFonts w:hint="eastAsia"/>
        </w:rPr>
        <w:t>取其滑而能降也。</w:t>
      </w:r>
    </w:p>
    <w:p w:rsidR="00AB08F5" w:rsidRDefault="001B44D9" w:rsidP="00B81105">
      <w:pPr>
        <w:pStyle w:val="2f5"/>
        <w:ind w:firstLine="712"/>
      </w:pP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氣臌</w:t>
      </w:r>
      <w:r w:rsidR="006C4C45">
        <w:rPr>
          <w:rFonts w:hint="eastAsia"/>
        </w:rPr>
        <w:t>，</w:t>
      </w:r>
      <w:r>
        <w:rPr>
          <w:rFonts w:hint="eastAsia"/>
        </w:rPr>
        <w:t>多</w:t>
      </w:r>
      <w:r w:rsidR="00AD7840">
        <w:rPr>
          <w:rFonts w:hint="eastAsia"/>
        </w:rPr>
        <w:t>係</w:t>
      </w:r>
      <w:r>
        <w:rPr>
          <w:rFonts w:hint="eastAsia"/>
        </w:rPr>
        <w:t>脾有瘀滯所致。蓋脾為後天之主</w:t>
      </w:r>
      <w:r w:rsidR="006C4C45">
        <w:rPr>
          <w:rFonts w:hint="eastAsia"/>
        </w:rPr>
        <w:t>，</w:t>
      </w:r>
      <w:r>
        <w:rPr>
          <w:rFonts w:hint="eastAsia"/>
        </w:rPr>
        <w:t>居中央以運四旁</w:t>
      </w:r>
      <w:r w:rsidR="006C4C45">
        <w:rPr>
          <w:rFonts w:hint="eastAsia"/>
        </w:rPr>
        <w:t>，</w:t>
      </w:r>
      <w:r>
        <w:rPr>
          <w:rFonts w:hint="eastAsia"/>
        </w:rPr>
        <w:t>其中原多回血管</w:t>
      </w:r>
      <w:r w:rsidR="006C4C45">
        <w:rPr>
          <w:rFonts w:hint="eastAsia"/>
        </w:rPr>
        <w:t>，</w:t>
      </w:r>
      <w:r>
        <w:rPr>
          <w:rFonts w:hint="eastAsia"/>
        </w:rPr>
        <w:t>以流通氣化。若有瘀滯以阻其氣化</w:t>
      </w:r>
      <w:r w:rsidR="006C4C45">
        <w:rPr>
          <w:rFonts w:hint="eastAsia"/>
        </w:rPr>
        <w:t>，</w:t>
      </w:r>
      <w:r>
        <w:rPr>
          <w:rFonts w:hint="eastAsia"/>
        </w:rPr>
        <w:t>腹中即生脹滿</w:t>
      </w:r>
      <w:r w:rsidR="006C4C45">
        <w:rPr>
          <w:rFonts w:hint="eastAsia"/>
        </w:rPr>
        <w:t>，</w:t>
      </w:r>
      <w:r>
        <w:rPr>
          <w:rFonts w:hint="eastAsia"/>
        </w:rPr>
        <w:t>久則積為氣臌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《內經》所謂</w:t>
      </w:r>
      <w:r w:rsidR="00B81105">
        <w:rPr>
          <w:rFonts w:hint="eastAsia"/>
        </w:rPr>
        <w:t>「</w:t>
      </w:r>
      <w:r>
        <w:rPr>
          <w:rFonts w:hint="eastAsia"/>
        </w:rPr>
        <w:t>諸濕腫滿皆屬脾也</w:t>
      </w:r>
      <w:r w:rsidR="00B81105">
        <w:rPr>
          <w:rFonts w:hint="eastAsia"/>
        </w:rPr>
        <w:t>」</w:t>
      </w:r>
      <w:r>
        <w:rPr>
          <w:rFonts w:hint="eastAsia"/>
        </w:rPr>
        <w:t>。拙擬有雞</w:t>
      </w:r>
      <w:r w:rsidR="00B81105">
        <w:rPr>
          <w:rFonts w:hint="eastAsia"/>
        </w:rPr>
        <w:t>胵</w:t>
      </w:r>
      <w:r>
        <w:rPr>
          <w:rFonts w:hint="eastAsia"/>
        </w:rPr>
        <w:t>湯</w:t>
      </w:r>
      <w:r w:rsidR="00B81105">
        <w:rPr>
          <w:rFonts w:hint="eastAsia"/>
        </w:rPr>
        <w:t>（方載三期二卷</w:t>
      </w:r>
      <w:r w:rsidR="006C4C45">
        <w:t>，</w:t>
      </w:r>
      <w:r w:rsidR="00AD7840">
        <w:rPr>
          <w:rFonts w:hint="eastAsia"/>
        </w:rPr>
        <w:t>係</w:t>
      </w:r>
      <w:r w:rsidR="00B81105">
        <w:rPr>
          <w:rFonts w:hint="eastAsia"/>
        </w:rPr>
        <w:t>生雞內金、白朮、生杭芍各四錢</w:t>
      </w:r>
      <w:r w:rsidR="006C4C45">
        <w:t>，</w:t>
      </w:r>
      <w:r w:rsidR="00B81105">
        <w:rPr>
          <w:rFonts w:hint="eastAsia"/>
        </w:rPr>
        <w:t>柴胡、陳皮各錢半</w:t>
      </w:r>
      <w:r w:rsidR="006C4C45">
        <w:t>，</w:t>
      </w:r>
      <w:r w:rsidR="00B81105">
        <w:rPr>
          <w:rFonts w:hint="eastAsia"/>
        </w:rPr>
        <w:t>生薑三錢）</w:t>
      </w:r>
      <w:r w:rsidR="006C4C45">
        <w:rPr>
          <w:rFonts w:hint="eastAsia"/>
        </w:rPr>
        <w:t>，</w:t>
      </w:r>
      <w:r>
        <w:rPr>
          <w:rFonts w:hint="eastAsia"/>
        </w:rPr>
        <w:t>曾用之屢次奏效。方中之意</w:t>
      </w:r>
      <w:r w:rsidR="006C4C45">
        <w:rPr>
          <w:rFonts w:hint="eastAsia"/>
        </w:rPr>
        <w:t>，</w:t>
      </w:r>
      <w:r>
        <w:rPr>
          <w:rFonts w:hint="eastAsia"/>
        </w:rPr>
        <w:t>用雞內金以開脾之瘀</w:t>
      </w:r>
      <w:r w:rsidR="006C4C45">
        <w:rPr>
          <w:rFonts w:hint="eastAsia"/>
        </w:rPr>
        <w:t>，</w:t>
      </w:r>
      <w:r>
        <w:rPr>
          <w:rFonts w:hint="eastAsia"/>
        </w:rPr>
        <w:t>白朮以助脾之運</w:t>
      </w:r>
      <w:r w:rsidR="006C4C45">
        <w:rPr>
          <w:rFonts w:hint="eastAsia"/>
        </w:rPr>
        <w:t>，</w:t>
      </w:r>
      <w:r>
        <w:rPr>
          <w:rFonts w:hint="eastAsia"/>
        </w:rPr>
        <w:t>柴胡、陳皮以升降脾氣</w:t>
      </w:r>
      <w:r w:rsidR="006C4C45">
        <w:rPr>
          <w:rFonts w:hint="eastAsia"/>
        </w:rPr>
        <w:t>，</w:t>
      </w:r>
      <w:r>
        <w:rPr>
          <w:rFonts w:hint="eastAsia"/>
        </w:rPr>
        <w:t>白芍以利小便</w:t>
      </w:r>
      <w:r w:rsidR="006C4C45">
        <w:rPr>
          <w:rFonts w:hint="eastAsia"/>
        </w:rPr>
        <w:t>，</w:t>
      </w:r>
      <w:r>
        <w:rPr>
          <w:rFonts w:hint="eastAsia"/>
        </w:rPr>
        <w:t>防有蓄水</w:t>
      </w:r>
      <w:r w:rsidR="006C4C45">
        <w:rPr>
          <w:rFonts w:hint="eastAsia"/>
        </w:rPr>
        <w:t>，</w:t>
      </w:r>
      <w:r>
        <w:rPr>
          <w:rFonts w:hint="eastAsia"/>
        </w:rPr>
        <w:t>生薑以通竅絡兼和營衛也。統論藥性</w:t>
      </w:r>
      <w:r w:rsidR="006C4C45">
        <w:rPr>
          <w:rFonts w:hint="eastAsia"/>
        </w:rPr>
        <w:t>，</w:t>
      </w:r>
      <w:r>
        <w:rPr>
          <w:rFonts w:hint="eastAsia"/>
        </w:rPr>
        <w:t>原在不涼不熱之間。然此證有偏涼者</w:t>
      </w:r>
      <w:r w:rsidR="006C4C45">
        <w:rPr>
          <w:rFonts w:hint="eastAsia"/>
        </w:rPr>
        <w:t>，</w:t>
      </w:r>
      <w:r>
        <w:rPr>
          <w:rFonts w:hint="eastAsia"/>
        </w:rPr>
        <w:t>則桂、附、乾薑可以酌加；有偏熱者</w:t>
      </w:r>
      <w:r w:rsidR="006C4C45">
        <w:rPr>
          <w:rFonts w:hint="eastAsia"/>
        </w:rPr>
        <w:t>，</w:t>
      </w:r>
      <w:r>
        <w:rPr>
          <w:rFonts w:hint="eastAsia"/>
        </w:rPr>
        <w:t>則芩、連、梔子可以酌加。若其脈證皆實</w:t>
      </w:r>
      <w:r w:rsidR="006C4C45">
        <w:rPr>
          <w:rFonts w:hint="eastAsia"/>
        </w:rPr>
        <w:t>，</w:t>
      </w:r>
      <w:r>
        <w:rPr>
          <w:rFonts w:hint="eastAsia"/>
        </w:rPr>
        <w:t>服藥數劑不見愈者</w:t>
      </w:r>
      <w:r w:rsidR="006C4C45">
        <w:rPr>
          <w:rFonts w:hint="eastAsia"/>
        </w:rPr>
        <w:t>，</w:t>
      </w:r>
      <w:r>
        <w:rPr>
          <w:rFonts w:hint="eastAsia"/>
        </w:rPr>
        <w:t>可用所煎藥湯送服黑丑頭次所軋細末錢半</w:t>
      </w:r>
      <w:r w:rsidR="006C4C45">
        <w:rPr>
          <w:rFonts w:hint="eastAsia"/>
        </w:rPr>
        <w:t>，</w:t>
      </w:r>
      <w:r>
        <w:rPr>
          <w:rFonts w:hint="eastAsia"/>
        </w:rPr>
        <w:t>服後大便通行</w:t>
      </w:r>
      <w:r w:rsidR="006C4C45">
        <w:rPr>
          <w:rFonts w:hint="eastAsia"/>
        </w:rPr>
        <w:t>，</w:t>
      </w:r>
      <w:r>
        <w:rPr>
          <w:rFonts w:hint="eastAsia"/>
        </w:rPr>
        <w:t>病即稍愈</w:t>
      </w:r>
      <w:r w:rsidR="006C4C45">
        <w:rPr>
          <w:rFonts w:hint="eastAsia"/>
        </w:rPr>
        <w:t>，</w:t>
      </w:r>
      <w:r>
        <w:rPr>
          <w:rFonts w:hint="eastAsia"/>
        </w:rPr>
        <w:t>然須服原方數日</w:t>
      </w:r>
      <w:r w:rsidR="006C4C45">
        <w:rPr>
          <w:rFonts w:hint="eastAsia"/>
        </w:rPr>
        <w:t>，</w:t>
      </w:r>
      <w:r>
        <w:rPr>
          <w:rFonts w:hint="eastAsia"/>
        </w:rPr>
        <w:t>日用一次</w:t>
      </w:r>
      <w:r w:rsidR="006C4C45">
        <w:rPr>
          <w:rFonts w:hint="eastAsia"/>
        </w:rPr>
        <w:t>，</w:t>
      </w:r>
      <w:r>
        <w:rPr>
          <w:rFonts w:hint="eastAsia"/>
        </w:rPr>
        <w:t>連用恐傷氣分。此水臌氣臌治法之大略也（</w:t>
      </w:r>
      <w:r w:rsidR="00B81105" w:rsidRPr="00B81105">
        <w:rPr>
          <w:rFonts w:hint="eastAsia"/>
        </w:rPr>
        <w:t>第三期二卷載有</w:t>
      </w:r>
      <w:r>
        <w:rPr>
          <w:rFonts w:hint="eastAsia"/>
        </w:rPr>
        <w:t>治水臌氣臌諸方案宜參觀）。</w:t>
      </w:r>
    </w:p>
    <w:p w:rsidR="00B81105" w:rsidRDefault="00B81105">
      <w:pPr>
        <w:spacing w:after="0" w:line="240" w:lineRule="auto"/>
        <w:ind w:firstLine="0"/>
        <w:rPr>
          <w:rFonts w:eastAsiaTheme="majorEastAsia"/>
          <w:spacing w:val="38"/>
        </w:rPr>
      </w:pPr>
      <w:bookmarkStart w:id="860" w:name="_Toc223762965"/>
      <w:r>
        <w:br w:type="page"/>
      </w:r>
    </w:p>
    <w:p w:rsidR="00B81105" w:rsidRDefault="00B81105" w:rsidP="00657751">
      <w:pPr>
        <w:pStyle w:val="1b"/>
      </w:pPr>
      <w:bookmarkStart w:id="861" w:name="_Toc7561196"/>
      <w:r>
        <w:rPr>
          <w:rFonts w:hint="eastAsia"/>
        </w:rPr>
        <w:lastRenderedPageBreak/>
        <w:t>論血臌治法</w:t>
      </w:r>
      <w:bookmarkEnd w:id="860"/>
      <w:bookmarkEnd w:id="861"/>
    </w:p>
    <w:p w:rsidR="008D0A9F" w:rsidRDefault="00B81105" w:rsidP="00B81105">
      <w:pPr>
        <w:pStyle w:val="2f5"/>
        <w:ind w:firstLine="712"/>
      </w:pPr>
      <w:r>
        <w:rPr>
          <w:rFonts w:hint="eastAsia"/>
        </w:rPr>
        <w:t>水臌、氣臌之外</w:t>
      </w:r>
      <w:r w:rsidR="006C4C45">
        <w:rPr>
          <w:rFonts w:hint="eastAsia"/>
        </w:rPr>
        <w:t>，</w:t>
      </w:r>
      <w:r>
        <w:rPr>
          <w:rFonts w:hint="eastAsia"/>
        </w:rPr>
        <w:t>又有所謂血臌者</w:t>
      </w:r>
      <w:r w:rsidR="006C4C45">
        <w:rPr>
          <w:rFonts w:hint="eastAsia"/>
        </w:rPr>
        <w:t>，</w:t>
      </w:r>
      <w:r>
        <w:rPr>
          <w:rFonts w:hint="eastAsia"/>
        </w:rPr>
        <w:t>其證較水臌、氣臌尤為難治。然其證甚稀少</w:t>
      </w:r>
      <w:r w:rsidR="006C4C45">
        <w:rPr>
          <w:rFonts w:hint="eastAsia"/>
        </w:rPr>
        <w:t>，</w:t>
      </w:r>
      <w:r>
        <w:rPr>
          <w:rFonts w:hint="eastAsia"/>
        </w:rPr>
        <w:t>醫者或臨證數十年不一遇</w:t>
      </w:r>
      <w:r w:rsidR="006C4C45">
        <w:rPr>
          <w:rFonts w:hint="eastAsia"/>
        </w:rPr>
        <w:t>，</w:t>
      </w:r>
      <w:r>
        <w:rPr>
          <w:rFonts w:hint="eastAsia"/>
        </w:rPr>
        <w:t>即或遇之</w:t>
      </w:r>
      <w:r w:rsidR="006C4C45">
        <w:rPr>
          <w:rFonts w:hint="eastAsia"/>
        </w:rPr>
        <w:t>，</w:t>
      </w:r>
      <w:r>
        <w:rPr>
          <w:rFonts w:hint="eastAsia"/>
        </w:rPr>
        <w:t>亦止認為水臌、氣臌</w:t>
      </w:r>
      <w:r w:rsidR="006C4C45">
        <w:rPr>
          <w:rFonts w:hint="eastAsia"/>
        </w:rPr>
        <w:t>，</w:t>
      </w:r>
      <w:r>
        <w:rPr>
          <w:rFonts w:hint="eastAsia"/>
        </w:rPr>
        <w:t>而不知為血臌。是以方書鮮有論此證者</w:t>
      </w:r>
      <w:r w:rsidR="006C4C45">
        <w:rPr>
          <w:rFonts w:hint="eastAsia"/>
        </w:rPr>
        <w:t>，</w:t>
      </w:r>
      <w:r>
        <w:rPr>
          <w:rFonts w:hint="eastAsia"/>
        </w:rPr>
        <w:t>誠以此證之腫脹形狀</w:t>
      </w:r>
      <w:r w:rsidR="006C4C45">
        <w:rPr>
          <w:rFonts w:hint="eastAsia"/>
        </w:rPr>
        <w:t>，</w:t>
      </w:r>
      <w:r>
        <w:rPr>
          <w:rFonts w:hint="eastAsia"/>
        </w:rPr>
        <w:t>與水臌、氣臌幾無以辨</w:t>
      </w:r>
      <w:r w:rsidR="006C4C45">
        <w:rPr>
          <w:rFonts w:hint="eastAsia"/>
        </w:rPr>
        <w:t>，</w:t>
      </w:r>
      <w:r>
        <w:rPr>
          <w:rFonts w:hint="eastAsia"/>
        </w:rPr>
        <w:t>所可辨者</w:t>
      </w:r>
      <w:r w:rsidR="006C4C45">
        <w:rPr>
          <w:rFonts w:hint="eastAsia"/>
        </w:rPr>
        <w:t>，</w:t>
      </w:r>
      <w:r>
        <w:rPr>
          <w:rFonts w:hint="eastAsia"/>
        </w:rPr>
        <w:t>其周身之回血管紫紋外現耳。</w:t>
      </w:r>
    </w:p>
    <w:p w:rsidR="008D0A9F" w:rsidRDefault="00B81105" w:rsidP="00B81105">
      <w:pPr>
        <w:pStyle w:val="2f5"/>
        <w:ind w:firstLine="712"/>
      </w:pPr>
      <w:r>
        <w:rPr>
          <w:rFonts w:hint="eastAsia"/>
        </w:rPr>
        <w:t>血臌之由</w:t>
      </w:r>
      <w:r w:rsidR="006C4C45">
        <w:rPr>
          <w:rFonts w:hint="eastAsia"/>
        </w:rPr>
        <w:t>，</w:t>
      </w:r>
      <w:r>
        <w:rPr>
          <w:rFonts w:hint="eastAsia"/>
        </w:rPr>
        <w:t>多因努力過甚</w:t>
      </w:r>
      <w:r w:rsidR="006C4C45">
        <w:rPr>
          <w:rFonts w:hint="eastAsia"/>
        </w:rPr>
        <w:t>，</w:t>
      </w:r>
      <w:r>
        <w:rPr>
          <w:rFonts w:hint="eastAsia"/>
        </w:rPr>
        <w:t>激動氣血</w:t>
      </w:r>
      <w:r w:rsidR="006C4C45">
        <w:rPr>
          <w:rFonts w:hint="eastAsia"/>
        </w:rPr>
        <w:t>，</w:t>
      </w:r>
      <w:r>
        <w:rPr>
          <w:rFonts w:hint="eastAsia"/>
        </w:rPr>
        <w:t>或因暴怒動氣</w:t>
      </w:r>
      <w:r w:rsidR="006C4C45">
        <w:rPr>
          <w:rFonts w:hint="eastAsia"/>
        </w:rPr>
        <w:t>，</w:t>
      </w:r>
      <w:r>
        <w:rPr>
          <w:rFonts w:hint="eastAsia"/>
        </w:rPr>
        <w:t>血隨氣升</w:t>
      </w:r>
      <w:r w:rsidR="006C4C45">
        <w:rPr>
          <w:rFonts w:hint="eastAsia"/>
        </w:rPr>
        <w:t>，</w:t>
      </w:r>
      <w:r>
        <w:rPr>
          <w:rFonts w:hint="eastAsia"/>
        </w:rPr>
        <w:t>以致血不歸經</w:t>
      </w:r>
      <w:r w:rsidR="006C4C45">
        <w:rPr>
          <w:rFonts w:hint="eastAsia"/>
        </w:rPr>
        <w:t>，</w:t>
      </w:r>
      <w:r>
        <w:rPr>
          <w:rFonts w:hint="eastAsia"/>
        </w:rPr>
        <w:t>而又未即吐出瀉出</w:t>
      </w:r>
      <w:r w:rsidR="006C4C45">
        <w:rPr>
          <w:rFonts w:hint="eastAsia"/>
        </w:rPr>
        <w:t>，</w:t>
      </w:r>
      <w:r>
        <w:rPr>
          <w:rFonts w:hint="eastAsia"/>
        </w:rPr>
        <w:t>遂留</w:t>
      </w:r>
      <w:r w:rsidR="00D24630">
        <w:rPr>
          <w:rFonts w:hint="eastAsia"/>
        </w:rPr>
        <w:t>於</w:t>
      </w:r>
      <w:r>
        <w:rPr>
          <w:rFonts w:hint="eastAsia"/>
        </w:rPr>
        <w:t>臟腑</w:t>
      </w:r>
      <w:r w:rsidR="006C4C45">
        <w:rPr>
          <w:rFonts w:hint="eastAsia"/>
        </w:rPr>
        <w:t>，</w:t>
      </w:r>
      <w:r>
        <w:rPr>
          <w:rFonts w:hint="eastAsia"/>
        </w:rPr>
        <w:t>阻塞經絡</w:t>
      </w:r>
      <w:r w:rsidR="006C4C45">
        <w:rPr>
          <w:rFonts w:hint="eastAsia"/>
        </w:rPr>
        <w:t>，</w:t>
      </w:r>
      <w:r>
        <w:rPr>
          <w:rFonts w:hint="eastAsia"/>
        </w:rPr>
        <w:t>周身之氣化因之不通</w:t>
      </w:r>
      <w:r w:rsidR="006C4C45">
        <w:rPr>
          <w:rFonts w:hint="eastAsia"/>
        </w:rPr>
        <w:t>，</w:t>
      </w:r>
      <w:r>
        <w:rPr>
          <w:rFonts w:hint="eastAsia"/>
        </w:rPr>
        <w:t>三焦之水飲因之不行</w:t>
      </w:r>
      <w:r w:rsidR="006C4C45">
        <w:rPr>
          <w:rFonts w:hint="eastAsia"/>
        </w:rPr>
        <w:t>，</w:t>
      </w:r>
      <w:r>
        <w:rPr>
          <w:rFonts w:hint="eastAsia"/>
        </w:rPr>
        <w:t>所以血臌之證初起</w:t>
      </w:r>
      <w:r w:rsidR="006C4C45">
        <w:rPr>
          <w:rFonts w:hint="eastAsia"/>
        </w:rPr>
        <w:t>，</w:t>
      </w:r>
      <w:r>
        <w:rPr>
          <w:rFonts w:hint="eastAsia"/>
        </w:rPr>
        <w:t>多兼水與氣也。迨至瘀血漸積漸滿</w:t>
      </w:r>
      <w:r w:rsidR="006C4C45">
        <w:rPr>
          <w:rFonts w:hint="eastAsia"/>
        </w:rPr>
        <w:t>，</w:t>
      </w:r>
      <w:r>
        <w:rPr>
          <w:rFonts w:hint="eastAsia"/>
        </w:rPr>
        <w:t>周身之血管皆為瘀血充塞</w:t>
      </w:r>
      <w:r w:rsidR="006C4C45">
        <w:rPr>
          <w:rFonts w:hint="eastAsia"/>
        </w:rPr>
        <w:t>，</w:t>
      </w:r>
      <w:r>
        <w:rPr>
          <w:rFonts w:hint="eastAsia"/>
        </w:rPr>
        <w:t>其回血管膚淺易見</w:t>
      </w:r>
      <w:r w:rsidR="006C4C45">
        <w:rPr>
          <w:rFonts w:hint="eastAsia"/>
        </w:rPr>
        <w:t>，</w:t>
      </w:r>
      <w:r>
        <w:rPr>
          <w:rFonts w:hint="eastAsia"/>
        </w:rPr>
        <w:t>遂呈紫色</w:t>
      </w:r>
      <w:r w:rsidR="006C4C45">
        <w:rPr>
          <w:rFonts w:hint="eastAsia"/>
        </w:rPr>
        <w:t>，</w:t>
      </w:r>
      <w:r>
        <w:rPr>
          <w:rFonts w:hint="eastAsia"/>
        </w:rPr>
        <w:t>且由呈紫色之處</w:t>
      </w:r>
      <w:r w:rsidR="006C4C45">
        <w:rPr>
          <w:rFonts w:hint="eastAsia"/>
        </w:rPr>
        <w:t>，</w:t>
      </w:r>
      <w:r>
        <w:rPr>
          <w:rFonts w:hint="eastAsia"/>
        </w:rPr>
        <w:t>而細紋旁達</w:t>
      </w:r>
      <w:r w:rsidR="006C4C45">
        <w:rPr>
          <w:rFonts w:hint="eastAsia"/>
        </w:rPr>
        <w:t>，</w:t>
      </w:r>
      <w:r>
        <w:rPr>
          <w:rFonts w:hint="eastAsia"/>
        </w:rPr>
        <w:t>初則兩三處</w:t>
      </w:r>
      <w:r w:rsidR="006C4C45">
        <w:rPr>
          <w:rFonts w:hint="eastAsia"/>
        </w:rPr>
        <w:t>，</w:t>
      </w:r>
      <w:r>
        <w:rPr>
          <w:rFonts w:hint="eastAsia"/>
        </w:rPr>
        <w:t>浸至遍身皆是紫紋。若</w:t>
      </w:r>
      <w:r w:rsidR="00D24630">
        <w:rPr>
          <w:rFonts w:hint="eastAsia"/>
        </w:rPr>
        <w:t>於</w:t>
      </w:r>
      <w:r>
        <w:rPr>
          <w:rFonts w:hint="eastAsia"/>
        </w:rPr>
        <w:t>回血管紫色初見時</w:t>
      </w:r>
      <w:r w:rsidR="006C4C45">
        <w:rPr>
          <w:rFonts w:hint="eastAsia"/>
        </w:rPr>
        <w:t>，</w:t>
      </w:r>
      <w:r>
        <w:rPr>
          <w:rFonts w:hint="eastAsia"/>
        </w:rPr>
        <w:t>其身體猶可支持者</w:t>
      </w:r>
      <w:r w:rsidR="006C4C45">
        <w:rPr>
          <w:rFonts w:hint="eastAsia"/>
        </w:rPr>
        <w:t>，</w:t>
      </w:r>
      <w:r>
        <w:rPr>
          <w:rFonts w:hint="eastAsia"/>
        </w:rPr>
        <w:t>宜先用《金匱》下瘀血湯加野</w:t>
      </w:r>
      <w:r w:rsidR="002F5F70">
        <w:rPr>
          <w:rFonts w:hint="eastAsia"/>
        </w:rPr>
        <w:t>臺</w:t>
      </w:r>
      <w:r>
        <w:rPr>
          <w:rFonts w:hint="eastAsia"/>
        </w:rPr>
        <w:t>參數錢下之。其腹中之瘀血下後</w:t>
      </w:r>
      <w:r w:rsidR="006C4C45">
        <w:rPr>
          <w:rFonts w:hint="eastAsia"/>
        </w:rPr>
        <w:t>，</w:t>
      </w:r>
      <w:r>
        <w:rPr>
          <w:rFonts w:hint="eastAsia"/>
        </w:rPr>
        <w:t>可再用藥消其血管中之瘀血</w:t>
      </w:r>
      <w:r w:rsidR="006C4C45">
        <w:rPr>
          <w:rFonts w:hint="eastAsia"/>
        </w:rPr>
        <w:t>，</w:t>
      </w:r>
      <w:r>
        <w:rPr>
          <w:rFonts w:hint="eastAsia"/>
        </w:rPr>
        <w:t>而輔以利水理氣之品</w:t>
      </w:r>
      <w:r w:rsidR="006C4C45">
        <w:rPr>
          <w:rFonts w:hint="eastAsia"/>
        </w:rPr>
        <w:t>，</w:t>
      </w:r>
      <w:r>
        <w:rPr>
          <w:rFonts w:hint="eastAsia"/>
        </w:rPr>
        <w:t>程功一月</w:t>
      </w:r>
      <w:r w:rsidR="006C4C45">
        <w:rPr>
          <w:rFonts w:hint="eastAsia"/>
        </w:rPr>
        <w:t>，</w:t>
      </w:r>
      <w:r>
        <w:rPr>
          <w:rFonts w:hint="eastAsia"/>
        </w:rPr>
        <w:t>庶可奏效。若至遍身回血管多現紫色</w:t>
      </w:r>
      <w:r w:rsidR="006C4C45">
        <w:rPr>
          <w:rFonts w:hint="eastAsia"/>
        </w:rPr>
        <w:t>，</w:t>
      </w:r>
      <w:r>
        <w:rPr>
          <w:rFonts w:hint="eastAsia"/>
        </w:rPr>
        <w:t>病候至此</w:t>
      </w:r>
      <w:r w:rsidR="006C4C45">
        <w:rPr>
          <w:rFonts w:hint="eastAsia"/>
        </w:rPr>
        <w:t>，</w:t>
      </w:r>
      <w:r>
        <w:rPr>
          <w:rFonts w:hint="eastAsia"/>
        </w:rPr>
        <w:t>其身體必羸弱已甚</w:t>
      </w:r>
      <w:r w:rsidR="006C4C45">
        <w:rPr>
          <w:rFonts w:hint="eastAsia"/>
        </w:rPr>
        <w:t>，</w:t>
      </w:r>
      <w:r>
        <w:rPr>
          <w:rFonts w:hint="eastAsia"/>
        </w:rPr>
        <w:t>即投以下瘀血湯</w:t>
      </w:r>
      <w:r w:rsidR="006C4C45">
        <w:rPr>
          <w:rFonts w:hint="eastAsia"/>
        </w:rPr>
        <w:t>，</w:t>
      </w:r>
      <w:r>
        <w:rPr>
          <w:rFonts w:hint="eastAsia"/>
        </w:rPr>
        <w:t>恐瘀血下後轉不能支持</w:t>
      </w:r>
      <w:r w:rsidR="006C4C45">
        <w:rPr>
          <w:rFonts w:hint="eastAsia"/>
        </w:rPr>
        <w:t>，</w:t>
      </w:r>
      <w:r>
        <w:rPr>
          <w:rFonts w:hint="eastAsia"/>
        </w:rPr>
        <w:t>可用拙擬化瘀通經散</w:t>
      </w:r>
      <w:r w:rsidR="008D0A9F">
        <w:rPr>
          <w:rFonts w:hint="eastAsia"/>
        </w:rPr>
        <w:t>（</w:t>
      </w:r>
      <w:r w:rsidR="008D0A9F" w:rsidRPr="008D0A9F">
        <w:rPr>
          <w:rFonts w:hint="eastAsia"/>
        </w:rPr>
        <w:t>方在後論女子癥瘕治法篇中</w:t>
      </w:r>
      <w:r w:rsidR="008D0A9F"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再酌加三七末服之</w:t>
      </w:r>
      <w:r w:rsidR="006C4C45">
        <w:rPr>
          <w:rFonts w:hint="eastAsia"/>
        </w:rPr>
        <w:t>，</w:t>
      </w:r>
      <w:r>
        <w:rPr>
          <w:rFonts w:hint="eastAsia"/>
        </w:rPr>
        <w:t>或用利水理氣之藥煎湯送服</w:t>
      </w:r>
      <w:r w:rsidR="006C4C45">
        <w:rPr>
          <w:rFonts w:hint="eastAsia"/>
        </w:rPr>
        <w:t>，</w:t>
      </w:r>
      <w:r>
        <w:rPr>
          <w:rFonts w:hint="eastAsia"/>
        </w:rPr>
        <w:t>久之亦可奏效。若腹中瘀血已下</w:t>
      </w:r>
      <w:r w:rsidR="006C4C45">
        <w:rPr>
          <w:rFonts w:hint="eastAsia"/>
        </w:rPr>
        <w:t>，</w:t>
      </w:r>
      <w:r>
        <w:rPr>
          <w:rFonts w:hint="eastAsia"/>
        </w:rPr>
        <w:t>而周身之紫紋未消者</w:t>
      </w:r>
      <w:r w:rsidR="006C4C45">
        <w:rPr>
          <w:rFonts w:hint="eastAsia"/>
        </w:rPr>
        <w:t>，</w:t>
      </w:r>
      <w:r>
        <w:rPr>
          <w:rFonts w:hint="eastAsia"/>
        </w:rPr>
        <w:t>可用丹參、三七末各一錢</w:t>
      </w:r>
      <w:r w:rsidR="006C4C45">
        <w:rPr>
          <w:rFonts w:hint="eastAsia"/>
        </w:rPr>
        <w:t>，</w:t>
      </w:r>
      <w:r>
        <w:rPr>
          <w:rFonts w:hint="eastAsia"/>
        </w:rPr>
        <w:t>再用山楂四錢煎湯</w:t>
      </w:r>
      <w:r w:rsidR="006C4C45">
        <w:rPr>
          <w:rFonts w:hint="eastAsia"/>
        </w:rPr>
        <w:t>，</w:t>
      </w:r>
      <w:r w:rsidR="008D0A9F">
        <w:rPr>
          <w:rFonts w:hint="eastAsia"/>
        </w:rPr>
        <w:t>沖</w:t>
      </w:r>
      <w:r>
        <w:rPr>
          <w:rFonts w:hint="eastAsia"/>
        </w:rPr>
        <w:t>紅糖水送服</w:t>
      </w:r>
      <w:r w:rsidR="006C4C45">
        <w:rPr>
          <w:rFonts w:hint="eastAsia"/>
        </w:rPr>
        <w:t>，</w:t>
      </w:r>
      <w:r>
        <w:rPr>
          <w:rFonts w:hint="eastAsia"/>
        </w:rPr>
        <w:t>日兩次</w:t>
      </w:r>
      <w:r w:rsidR="006C4C45">
        <w:rPr>
          <w:rFonts w:hint="eastAsia"/>
        </w:rPr>
        <w:t>，</w:t>
      </w:r>
      <w:r>
        <w:rPr>
          <w:rFonts w:hint="eastAsia"/>
        </w:rPr>
        <w:t>久自能消。</w:t>
      </w:r>
    </w:p>
    <w:p w:rsidR="00B81105" w:rsidRDefault="00B81105" w:rsidP="00B81105">
      <w:pPr>
        <w:pStyle w:val="2f5"/>
        <w:ind w:firstLine="712"/>
      </w:pPr>
      <w:r>
        <w:rPr>
          <w:rFonts w:hint="eastAsia"/>
        </w:rPr>
        <w:lastRenderedPageBreak/>
        <w:t>《金匱》下瘀血湯︰大黃三兩（當為今之九錢）</w:t>
      </w:r>
      <w:r w:rsidR="006C4C45">
        <w:rPr>
          <w:rFonts w:hint="eastAsia"/>
        </w:rPr>
        <w:t>，</w:t>
      </w:r>
      <w:r>
        <w:rPr>
          <w:rFonts w:hint="eastAsia"/>
        </w:rPr>
        <w:t>桃仁三十個</w:t>
      </w:r>
      <w:r w:rsidR="006C4C45">
        <w:rPr>
          <w:rFonts w:hint="eastAsia"/>
        </w:rPr>
        <w:t>，</w:t>
      </w:r>
      <w:r w:rsidR="008D0A9F">
        <w:rPr>
          <w:rFonts w:hint="eastAsia"/>
        </w:rPr>
        <w:t>蟅</w:t>
      </w:r>
      <w:r>
        <w:rPr>
          <w:rFonts w:hint="eastAsia"/>
        </w:rPr>
        <w:t>蟲二十枚去足熬（炒也）。上三味末之</w:t>
      </w:r>
      <w:r w:rsidR="006C4C45">
        <w:rPr>
          <w:rFonts w:hint="eastAsia"/>
        </w:rPr>
        <w:t>，</w:t>
      </w:r>
      <w:r>
        <w:rPr>
          <w:rFonts w:hint="eastAsia"/>
        </w:rPr>
        <w:t>煉蜜和為四丸</w:t>
      </w:r>
      <w:r w:rsidR="006C4C45">
        <w:rPr>
          <w:rFonts w:hint="eastAsia"/>
        </w:rPr>
        <w:t>，</w:t>
      </w:r>
      <w:r>
        <w:rPr>
          <w:rFonts w:hint="eastAsia"/>
        </w:rPr>
        <w:t>以酒一升（約四兩強）煮一丸</w:t>
      </w:r>
      <w:r w:rsidR="006C4C45">
        <w:rPr>
          <w:rFonts w:hint="eastAsia"/>
        </w:rPr>
        <w:t>，</w:t>
      </w:r>
      <w:r>
        <w:rPr>
          <w:rFonts w:hint="eastAsia"/>
        </w:rPr>
        <w:t>取八合頓服之</w:t>
      </w:r>
      <w:r w:rsidR="006C4C45">
        <w:rPr>
          <w:rFonts w:hint="eastAsia"/>
        </w:rPr>
        <w:t>，</w:t>
      </w:r>
      <w:r>
        <w:rPr>
          <w:rFonts w:hint="eastAsia"/>
        </w:rPr>
        <w:t>瘀血下如豚肝。</w:t>
      </w:r>
    </w:p>
    <w:p w:rsidR="008D0A9F" w:rsidRPr="008D0A9F" w:rsidRDefault="008D0A9F" w:rsidP="008D0A9F">
      <w:pPr>
        <w:pStyle w:val="2f5"/>
        <w:ind w:firstLine="712"/>
      </w:pPr>
      <w:r>
        <w:rPr>
          <w:rFonts w:hint="eastAsia"/>
        </w:rPr>
        <w:t>按︰此方必先為丸而後作湯服者</w:t>
      </w:r>
      <w:r w:rsidR="006C4C45">
        <w:rPr>
          <w:rFonts w:hint="eastAsia"/>
        </w:rPr>
        <w:t>，</w:t>
      </w:r>
      <w:r>
        <w:rPr>
          <w:rFonts w:hint="eastAsia"/>
        </w:rPr>
        <w:t>是不但服藥汁</w:t>
      </w:r>
      <w:r w:rsidR="006C4C45">
        <w:rPr>
          <w:rFonts w:hint="eastAsia"/>
        </w:rPr>
        <w:t>，</w:t>
      </w:r>
      <w:r>
        <w:rPr>
          <w:rFonts w:hint="eastAsia"/>
        </w:rPr>
        <w:t>實兼服藥渣也。蓋如此服法</w:t>
      </w:r>
      <w:r w:rsidR="006C4C45">
        <w:rPr>
          <w:rFonts w:hint="eastAsia"/>
        </w:rPr>
        <w:t>，</w:t>
      </w:r>
      <w:r>
        <w:rPr>
          <w:rFonts w:hint="eastAsia"/>
        </w:rPr>
        <w:t>能使藥之力緩而且大</w:t>
      </w:r>
      <w:r w:rsidR="006C4C45">
        <w:rPr>
          <w:rFonts w:hint="eastAsia"/>
        </w:rPr>
        <w:t>，</w:t>
      </w:r>
      <w:r>
        <w:rPr>
          <w:rFonts w:hint="eastAsia"/>
        </w:rPr>
        <w:t>其腹中瘀久之血</w:t>
      </w:r>
      <w:r w:rsidR="006C4C45">
        <w:rPr>
          <w:rFonts w:hint="eastAsia"/>
        </w:rPr>
        <w:t>，</w:t>
      </w:r>
      <w:r>
        <w:rPr>
          <w:rFonts w:hint="eastAsia"/>
        </w:rPr>
        <w:t>可一服盡下</w:t>
      </w:r>
      <w:r w:rsidR="006C4C45">
        <w:rPr>
          <w:rFonts w:hint="eastAsia"/>
        </w:rPr>
        <w:t>，</w:t>
      </w:r>
      <w:r>
        <w:rPr>
          <w:rFonts w:hint="eastAsia"/>
        </w:rPr>
        <w:t>有用此方者</w:t>
      </w:r>
      <w:r w:rsidR="006C4C45">
        <w:rPr>
          <w:rFonts w:hint="eastAsia"/>
        </w:rPr>
        <w:t>，</w:t>
      </w:r>
      <w:r>
        <w:rPr>
          <w:rFonts w:hint="eastAsia"/>
        </w:rPr>
        <w:t>必按此服法方效。又杏仁之皮有毒</w:t>
      </w:r>
      <w:r w:rsidR="006C4C45">
        <w:rPr>
          <w:rFonts w:hint="eastAsia"/>
        </w:rPr>
        <w:t>，</w:t>
      </w:r>
      <w:r>
        <w:rPr>
          <w:rFonts w:hint="eastAsia"/>
        </w:rPr>
        <w:t>桃仁之皮無毒</w:t>
      </w:r>
      <w:r w:rsidR="006C4C45">
        <w:rPr>
          <w:rFonts w:hint="eastAsia"/>
        </w:rPr>
        <w:t>，</w:t>
      </w:r>
      <w:r>
        <w:rPr>
          <w:rFonts w:hint="eastAsia"/>
        </w:rPr>
        <w:t>其皮色紅</w:t>
      </w:r>
      <w:r w:rsidR="006C4C45">
        <w:rPr>
          <w:rFonts w:hint="eastAsia"/>
        </w:rPr>
        <w:t>，</w:t>
      </w:r>
      <w:r>
        <w:rPr>
          <w:rFonts w:hint="eastAsia"/>
        </w:rPr>
        <w:t>活血之力尤大</w:t>
      </w:r>
      <w:r w:rsidR="006C4C45">
        <w:rPr>
          <w:rFonts w:hint="eastAsia"/>
        </w:rPr>
        <w:t>，</w:t>
      </w:r>
      <w:r>
        <w:rPr>
          <w:rFonts w:hint="eastAsia"/>
        </w:rPr>
        <w:t>此方桃仁</w:t>
      </w:r>
      <w:r w:rsidR="006C4C45">
        <w:rPr>
          <w:rFonts w:hint="eastAsia"/>
        </w:rPr>
        <w:t>，</w:t>
      </w:r>
      <w:r>
        <w:rPr>
          <w:rFonts w:hint="eastAsia"/>
        </w:rPr>
        <w:t>似宜帶皮生用</w:t>
      </w:r>
      <w:r w:rsidR="006C4C45">
        <w:rPr>
          <w:rFonts w:hint="eastAsia"/>
        </w:rPr>
        <w:t>，</w:t>
      </w:r>
      <w:r>
        <w:rPr>
          <w:rFonts w:hint="eastAsia"/>
        </w:rPr>
        <w:t>然果用帶皮生桃仁時</w:t>
      </w:r>
      <w:r w:rsidR="006C4C45">
        <w:rPr>
          <w:rFonts w:hint="eastAsia"/>
        </w:rPr>
        <w:t>，</w:t>
      </w:r>
      <w:r>
        <w:rPr>
          <w:rFonts w:hint="eastAsia"/>
        </w:rPr>
        <w:t>須審辨其確為桃仁</w:t>
      </w:r>
      <w:r w:rsidR="006C4C45">
        <w:rPr>
          <w:rFonts w:hint="eastAsia"/>
        </w:rPr>
        <w:t>，</w:t>
      </w:r>
      <w:r>
        <w:rPr>
          <w:rFonts w:hint="eastAsia"/>
        </w:rPr>
        <w:t>勿令其以帶皮之杏仁誤充。</w:t>
      </w:r>
      <w:r w:rsidRPr="008D0A9F">
        <w:rPr>
          <w:rFonts w:hint="eastAsia"/>
        </w:rPr>
        <w:t>至</w:t>
      </w:r>
      <w:r w:rsidR="00D24630">
        <w:rPr>
          <w:rFonts w:hint="eastAsia"/>
        </w:rPr>
        <w:t>於</w:t>
      </w:r>
      <w:r w:rsidRPr="008D0A9F">
        <w:rPr>
          <w:rFonts w:hint="eastAsia"/>
        </w:rPr>
        <w:t>䗪蟲</w:t>
      </w:r>
      <w:r w:rsidR="006C4C45">
        <w:t>，</w:t>
      </w:r>
      <w:r w:rsidRPr="008D0A9F">
        <w:rPr>
          <w:rFonts w:hint="eastAsia"/>
        </w:rPr>
        <w:t>藥方中尤多差誤</w:t>
      </w:r>
      <w:r w:rsidR="006C4C45">
        <w:t>，</w:t>
      </w:r>
      <w:r w:rsidRPr="008D0A9F">
        <w:rPr>
          <w:rFonts w:hint="eastAsia"/>
        </w:rPr>
        <w:t>第二卷中前有䗪蟲辨</w:t>
      </w:r>
      <w:r w:rsidR="006C4C45">
        <w:t>，</w:t>
      </w:r>
      <w:r w:rsidRPr="008D0A9F">
        <w:rPr>
          <w:rFonts w:hint="eastAsia"/>
        </w:rPr>
        <w:t>細閱之自能辨䗪蟲之真偽。</w:t>
      </w:r>
    </w:p>
    <w:p w:rsidR="001B44D9" w:rsidRDefault="00B81105" w:rsidP="008D0A9F">
      <w:pPr>
        <w:pStyle w:val="2f5"/>
        <w:ind w:firstLine="712"/>
      </w:pPr>
      <w:r>
        <w:rPr>
          <w:rFonts w:hint="eastAsia"/>
        </w:rPr>
        <w:t>究之</w:t>
      </w:r>
      <w:r w:rsidR="006C4C45">
        <w:rPr>
          <w:rFonts w:hint="eastAsia"/>
        </w:rPr>
        <w:t>，</w:t>
      </w:r>
      <w:r>
        <w:rPr>
          <w:rFonts w:hint="eastAsia"/>
        </w:rPr>
        <w:t>病血臌者</w:t>
      </w:r>
      <w:r w:rsidR="006C4C45">
        <w:rPr>
          <w:rFonts w:hint="eastAsia"/>
        </w:rPr>
        <w:t>，</w:t>
      </w:r>
      <w:r>
        <w:rPr>
          <w:rFonts w:hint="eastAsia"/>
        </w:rPr>
        <w:t>其身體猶稍壯實</w:t>
      </w:r>
      <w:r w:rsidR="006C4C45">
        <w:rPr>
          <w:rFonts w:hint="eastAsia"/>
        </w:rPr>
        <w:t>，</w:t>
      </w:r>
      <w:r>
        <w:rPr>
          <w:rFonts w:hint="eastAsia"/>
        </w:rPr>
        <w:t>如法服藥</w:t>
      </w:r>
      <w:r w:rsidR="006C4C45">
        <w:rPr>
          <w:rFonts w:hint="eastAsia"/>
        </w:rPr>
        <w:t>，</w:t>
      </w:r>
      <w:r>
        <w:rPr>
          <w:rFonts w:hint="eastAsia"/>
        </w:rPr>
        <w:t>原可治癒</w:t>
      </w:r>
      <w:r w:rsidR="006C4C45">
        <w:rPr>
          <w:rFonts w:hint="eastAsia"/>
        </w:rPr>
        <w:t>，</w:t>
      </w:r>
      <w:r>
        <w:rPr>
          <w:rFonts w:hint="eastAsia"/>
        </w:rPr>
        <w:t>若至身體羸弱者</w:t>
      </w:r>
      <w:r w:rsidR="006C4C45">
        <w:rPr>
          <w:rFonts w:hint="eastAsia"/>
        </w:rPr>
        <w:t>，</w:t>
      </w:r>
      <w:r>
        <w:rPr>
          <w:rFonts w:hint="eastAsia"/>
        </w:rPr>
        <w:t>即能將其瘀治淨</w:t>
      </w:r>
      <w:r w:rsidR="006C4C45">
        <w:rPr>
          <w:rFonts w:hint="eastAsia"/>
        </w:rPr>
        <w:t>，</w:t>
      </w:r>
      <w:r>
        <w:rPr>
          <w:rFonts w:hint="eastAsia"/>
        </w:rPr>
        <w:t>而轉有危險</w:t>
      </w:r>
      <w:r w:rsidR="006C4C45">
        <w:rPr>
          <w:rFonts w:hint="eastAsia"/>
        </w:rPr>
        <w:t>，</w:t>
      </w:r>
      <w:r>
        <w:rPr>
          <w:rFonts w:hint="eastAsia"/>
        </w:rPr>
        <w:t>此又不可不知。臨證時務將此事言明</w:t>
      </w:r>
      <w:r w:rsidR="006C4C45">
        <w:rPr>
          <w:rFonts w:hint="eastAsia"/>
        </w:rPr>
        <w:t>，</w:t>
      </w:r>
      <w:r>
        <w:rPr>
          <w:rFonts w:hint="eastAsia"/>
        </w:rPr>
        <w:t>若病家懇求</w:t>
      </w:r>
      <w:r w:rsidR="006C4C45">
        <w:rPr>
          <w:rFonts w:hint="eastAsia"/>
        </w:rPr>
        <w:t>，</w:t>
      </w:r>
      <w:r>
        <w:rPr>
          <w:rFonts w:hint="eastAsia"/>
        </w:rPr>
        <w:t>再為治之未晚也。</w:t>
      </w:r>
    </w:p>
    <w:p w:rsidR="008D0A9F" w:rsidRDefault="008D0A9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862" w:name="_Toc223762957"/>
      <w:r>
        <w:br w:type="page"/>
      </w:r>
    </w:p>
    <w:p w:rsidR="008D0A9F" w:rsidRDefault="008D0A9F" w:rsidP="00657751">
      <w:pPr>
        <w:pStyle w:val="1b"/>
      </w:pPr>
      <w:bookmarkStart w:id="863" w:name="_Toc7561197"/>
      <w:r>
        <w:rPr>
          <w:rFonts w:hint="eastAsia"/>
        </w:rPr>
        <w:lastRenderedPageBreak/>
        <w:t>論吐血衄血之原因及治法</w:t>
      </w:r>
      <w:bookmarkEnd w:id="862"/>
      <w:bookmarkEnd w:id="863"/>
    </w:p>
    <w:p w:rsidR="008D0A9F" w:rsidRDefault="008D0A9F" w:rsidP="008D0A9F">
      <w:pPr>
        <w:pStyle w:val="2f5"/>
        <w:ind w:firstLine="712"/>
      </w:pPr>
      <w:r>
        <w:rPr>
          <w:rFonts w:hint="eastAsia"/>
        </w:rPr>
        <w:t>《內經》︿厥論篇﹀謂「陽明厥逆衄嘔血」</w:t>
      </w:r>
      <w:r w:rsidR="006C4C45">
        <w:rPr>
          <w:rFonts w:hint="eastAsia"/>
        </w:rPr>
        <w:t>，</w:t>
      </w:r>
      <w:r>
        <w:rPr>
          <w:rFonts w:hint="eastAsia"/>
        </w:rPr>
        <w:t>此陽明指胃腑而言也。蓋胃腑以熟腐水穀</w:t>
      </w:r>
      <w:r w:rsidR="006C4C45">
        <w:rPr>
          <w:rFonts w:hint="eastAsia"/>
        </w:rPr>
        <w:t>，</w:t>
      </w:r>
      <w:r>
        <w:rPr>
          <w:rFonts w:hint="eastAsia"/>
        </w:rPr>
        <w:t>傳送飲食為職</w:t>
      </w:r>
      <w:r w:rsidR="006C4C45">
        <w:rPr>
          <w:rFonts w:hint="eastAsia"/>
        </w:rPr>
        <w:t>，</w:t>
      </w:r>
      <w:r>
        <w:rPr>
          <w:rFonts w:hint="eastAsia"/>
        </w:rPr>
        <w:t>其中氣化</w:t>
      </w:r>
      <w:r w:rsidR="006C4C45">
        <w:rPr>
          <w:rFonts w:hint="eastAsia"/>
        </w:rPr>
        <w:t>，</w:t>
      </w:r>
      <w:r>
        <w:rPr>
          <w:rFonts w:hint="eastAsia"/>
        </w:rPr>
        <w:t>原以息息下行為順</w:t>
      </w:r>
      <w:r w:rsidR="006C4C45">
        <w:rPr>
          <w:rFonts w:hint="eastAsia"/>
        </w:rPr>
        <w:t>，</w:t>
      </w:r>
      <w:r>
        <w:rPr>
          <w:rFonts w:hint="eastAsia"/>
        </w:rPr>
        <w:t>乃有時不下行而上逆</w:t>
      </w:r>
      <w:r w:rsidR="006C4C45">
        <w:rPr>
          <w:rFonts w:hint="eastAsia"/>
        </w:rPr>
        <w:t>，</w:t>
      </w:r>
      <w:r>
        <w:rPr>
          <w:rFonts w:hint="eastAsia"/>
        </w:rPr>
        <w:t>胃中之血亦恆隨之上逆。其上逆之極</w:t>
      </w:r>
      <w:r w:rsidR="006C4C45">
        <w:rPr>
          <w:rFonts w:hint="eastAsia"/>
        </w:rPr>
        <w:t>，</w:t>
      </w:r>
      <w:r>
        <w:rPr>
          <w:rFonts w:hint="eastAsia"/>
        </w:rPr>
        <w:t>可將胃壁之膜排擠破裂</w:t>
      </w:r>
      <w:r w:rsidR="006C4C45">
        <w:rPr>
          <w:rFonts w:hint="eastAsia"/>
        </w:rPr>
        <w:t>，</w:t>
      </w:r>
      <w:r>
        <w:rPr>
          <w:rFonts w:hint="eastAsia"/>
        </w:rPr>
        <w:t>而成嘔血之證</w:t>
      </w:r>
      <w:r w:rsidR="006C4C45">
        <w:rPr>
          <w:rFonts w:hint="eastAsia"/>
        </w:rPr>
        <w:t>，</w:t>
      </w:r>
      <w:r>
        <w:rPr>
          <w:rFonts w:hint="eastAsia"/>
        </w:rPr>
        <w:t>或循陽明之經絡上行</w:t>
      </w:r>
      <w:r w:rsidR="006C4C45">
        <w:rPr>
          <w:rFonts w:hint="eastAsia"/>
        </w:rPr>
        <w:t>，</w:t>
      </w:r>
      <w:r>
        <w:rPr>
          <w:rFonts w:hint="eastAsia"/>
        </w:rPr>
        <w:t>而成衄血之證。是以《內經》謂「陽明厥逆衄嘔血也」。由此知</w:t>
      </w:r>
      <w:r w:rsidR="006C4C45">
        <w:rPr>
          <w:rFonts w:hint="eastAsia"/>
        </w:rPr>
        <w:t>，</w:t>
      </w:r>
      <w:r>
        <w:rPr>
          <w:rFonts w:hint="eastAsia"/>
        </w:rPr>
        <w:t>無論其證之或虛或實</w:t>
      </w:r>
      <w:r w:rsidR="006C4C45">
        <w:rPr>
          <w:rFonts w:hint="eastAsia"/>
        </w:rPr>
        <w:t>，</w:t>
      </w:r>
      <w:r>
        <w:rPr>
          <w:rFonts w:hint="eastAsia"/>
        </w:rPr>
        <w:t>或涼或熱</w:t>
      </w:r>
      <w:r w:rsidR="006C4C45">
        <w:rPr>
          <w:rFonts w:hint="eastAsia"/>
        </w:rPr>
        <w:t>，</w:t>
      </w:r>
      <w:r>
        <w:rPr>
          <w:rFonts w:hint="eastAsia"/>
        </w:rPr>
        <w:t>治之者</w:t>
      </w:r>
      <w:r w:rsidR="006C4C45">
        <w:rPr>
          <w:rFonts w:hint="eastAsia"/>
        </w:rPr>
        <w:t>，</w:t>
      </w:r>
      <w:r>
        <w:rPr>
          <w:rFonts w:hint="eastAsia"/>
        </w:rPr>
        <w:t>皆當以降胃之品為主</w:t>
      </w:r>
      <w:r w:rsidR="006C4C45">
        <w:rPr>
          <w:rFonts w:hint="eastAsia"/>
        </w:rPr>
        <w:t>，</w:t>
      </w:r>
      <w:r>
        <w:rPr>
          <w:rFonts w:hint="eastAsia"/>
        </w:rPr>
        <w:t>而降胃之最有力者</w:t>
      </w:r>
      <w:r w:rsidR="006C4C45">
        <w:rPr>
          <w:rFonts w:hint="eastAsia"/>
        </w:rPr>
        <w:t>，</w:t>
      </w:r>
      <w:r>
        <w:rPr>
          <w:rFonts w:hint="eastAsia"/>
        </w:rPr>
        <w:t>莫赭石若也</w:t>
      </w:r>
      <w:r w:rsidR="006C4C45">
        <w:rPr>
          <w:rFonts w:hint="eastAsia"/>
        </w:rPr>
        <w:t>，</w:t>
      </w:r>
      <w:r>
        <w:rPr>
          <w:rFonts w:hint="eastAsia"/>
        </w:rPr>
        <w:t>故愚治吐衄之證</w:t>
      </w:r>
      <w:r w:rsidR="006C4C45">
        <w:rPr>
          <w:rFonts w:hint="eastAsia"/>
        </w:rPr>
        <w:t>，</w:t>
      </w:r>
      <w:r>
        <w:rPr>
          <w:rFonts w:hint="eastAsia"/>
        </w:rPr>
        <w:t>方中皆重用赭石</w:t>
      </w:r>
      <w:r w:rsidR="006C4C45">
        <w:rPr>
          <w:rFonts w:hint="eastAsia"/>
        </w:rPr>
        <w:t>，</w:t>
      </w:r>
      <w:r>
        <w:rPr>
          <w:rFonts w:hint="eastAsia"/>
        </w:rPr>
        <w:t>再細審其胃氣不降之所以然</w:t>
      </w:r>
      <w:r w:rsidR="006C4C45">
        <w:rPr>
          <w:rFonts w:hint="eastAsia"/>
        </w:rPr>
        <w:t>，</w:t>
      </w:r>
      <w:r>
        <w:rPr>
          <w:rFonts w:hint="eastAsia"/>
        </w:rPr>
        <w:t>而各以相當之藥品輔之。茲爰將所用之方</w:t>
      </w:r>
      <w:r w:rsidR="006C4C45">
        <w:rPr>
          <w:rFonts w:hint="eastAsia"/>
        </w:rPr>
        <w:t>，</w:t>
      </w:r>
      <w:r>
        <w:rPr>
          <w:rFonts w:hint="eastAsia"/>
        </w:rPr>
        <w:t>詳列</w:t>
      </w:r>
      <w:r w:rsidR="00D24630">
        <w:rPr>
          <w:rFonts w:hint="eastAsia"/>
        </w:rPr>
        <w:t>於</w:t>
      </w:r>
      <w:r>
        <w:rPr>
          <w:rFonts w:hint="eastAsia"/>
        </w:rPr>
        <w:t>下。</w:t>
      </w:r>
    </w:p>
    <w:p w:rsidR="008D0A9F" w:rsidRDefault="008D0A9F" w:rsidP="008D0A9F">
      <w:pPr>
        <w:pStyle w:val="5a"/>
      </w:pPr>
      <w:bookmarkStart w:id="864" w:name="_Toc7561198"/>
      <w:r>
        <w:rPr>
          <w:rFonts w:hint="eastAsia"/>
        </w:rPr>
        <w:t>【平胃寒降湯】</w:t>
      </w:r>
      <w:bookmarkEnd w:id="864"/>
    </w:p>
    <w:p w:rsidR="008D0A9F" w:rsidRDefault="008D0A9F" w:rsidP="008D0A9F">
      <w:pPr>
        <w:pStyle w:val="2f5"/>
        <w:ind w:firstLine="712"/>
      </w:pPr>
      <w:r>
        <w:rPr>
          <w:rFonts w:hint="eastAsia"/>
        </w:rPr>
        <w:t>治吐衄證脈象洪滑重按甚實者</w:t>
      </w:r>
      <w:r w:rsidR="006C4C45">
        <w:rPr>
          <w:rFonts w:hint="eastAsia"/>
        </w:rPr>
        <w:t>，</w:t>
      </w:r>
      <w:r>
        <w:rPr>
          <w:rFonts w:hint="eastAsia"/>
        </w:rPr>
        <w:t>此因熱而胃氣不降也。</w:t>
      </w:r>
    </w:p>
    <w:p w:rsidR="008D0A9F" w:rsidRDefault="008D0A9F" w:rsidP="008D0A9F">
      <w:pPr>
        <w:pStyle w:val="2f5"/>
        <w:ind w:firstLine="712"/>
      </w:pPr>
      <w:r>
        <w:rPr>
          <w:rFonts w:hint="eastAsia"/>
        </w:rPr>
        <w:t>生赭石（一兩軋細）、栝蔞仁（一兩炒搗）、生杭芍（八錢）、嫩竹茹（三錢細末）、牛蒡子（三錢搗碎）、甘草（錢半）。</w:t>
      </w:r>
    </w:p>
    <w:p w:rsidR="008D0A9F" w:rsidRDefault="008D0A9F" w:rsidP="008D0A9F">
      <w:pPr>
        <w:pStyle w:val="2f5"/>
        <w:ind w:firstLine="712"/>
      </w:pPr>
      <w:r w:rsidRPr="008D0A9F">
        <w:rPr>
          <w:rFonts w:hint="eastAsia"/>
        </w:rPr>
        <w:t>此拙著第三期吐衄門中寒降湯</w:t>
      </w:r>
      <w:r w:rsidR="006C4C45">
        <w:rPr>
          <w:rFonts w:hint="eastAsia"/>
        </w:rPr>
        <w:t>，</w:t>
      </w:r>
      <w:r>
        <w:rPr>
          <w:rFonts w:hint="eastAsia"/>
        </w:rPr>
        <w:t>而略有加減也。服後血仍不止者</w:t>
      </w:r>
      <w:r w:rsidR="006C4C45">
        <w:rPr>
          <w:rFonts w:hint="eastAsia"/>
        </w:rPr>
        <w:t>，</w:t>
      </w:r>
      <w:r>
        <w:rPr>
          <w:rFonts w:hint="eastAsia"/>
        </w:rPr>
        <w:t>可加生地黃一兩</w:t>
      </w:r>
      <w:r w:rsidR="006C4C45">
        <w:rPr>
          <w:rFonts w:hint="eastAsia"/>
        </w:rPr>
        <w:t>，</w:t>
      </w:r>
      <w:r>
        <w:rPr>
          <w:rFonts w:hint="eastAsia"/>
        </w:rPr>
        <w:t>三七細末三錢（分兩次</w:t>
      </w:r>
      <w:r w:rsidR="006C4C45">
        <w:rPr>
          <w:rFonts w:hint="eastAsia"/>
        </w:rPr>
        <w:t>，</w:t>
      </w:r>
      <w:r>
        <w:rPr>
          <w:rFonts w:hint="eastAsia"/>
        </w:rPr>
        <w:t>用頭煎、二煎之湯送服）。</w:t>
      </w:r>
    </w:p>
    <w:p w:rsidR="008D0A9F" w:rsidRDefault="008D0A9F" w:rsidP="008D0A9F">
      <w:pPr>
        <w:pStyle w:val="2f5"/>
        <w:ind w:firstLine="712"/>
      </w:pPr>
      <w:r>
        <w:rPr>
          <w:rFonts w:hint="eastAsia"/>
        </w:rPr>
        <w:t>吐衄之證</w:t>
      </w:r>
      <w:r w:rsidR="006C4C45">
        <w:rPr>
          <w:rFonts w:hint="eastAsia"/>
        </w:rPr>
        <w:t>，</w:t>
      </w:r>
      <w:r>
        <w:rPr>
          <w:rFonts w:hint="eastAsia"/>
        </w:rPr>
        <w:t>忌重用涼藥及藥炭強止其血。因吐衄之時</w:t>
      </w:r>
      <w:r w:rsidR="006C4C45">
        <w:rPr>
          <w:rFonts w:hint="eastAsia"/>
        </w:rPr>
        <w:t>，</w:t>
      </w:r>
      <w:r>
        <w:rPr>
          <w:rFonts w:hint="eastAsia"/>
        </w:rPr>
        <w:t>血不歸經</w:t>
      </w:r>
      <w:r w:rsidR="006C4C45">
        <w:rPr>
          <w:rFonts w:hint="eastAsia"/>
        </w:rPr>
        <w:t>，</w:t>
      </w:r>
      <w:r>
        <w:rPr>
          <w:rFonts w:hint="eastAsia"/>
        </w:rPr>
        <w:t>遽止以涼藥及藥炭</w:t>
      </w:r>
      <w:r w:rsidR="006C4C45">
        <w:rPr>
          <w:rFonts w:hint="eastAsia"/>
        </w:rPr>
        <w:t>，</w:t>
      </w:r>
      <w:r>
        <w:rPr>
          <w:rFonts w:hint="eastAsia"/>
        </w:rPr>
        <w:t>則經絡瘀塞</w:t>
      </w:r>
      <w:r w:rsidR="006C4C45">
        <w:rPr>
          <w:rFonts w:hint="eastAsia"/>
        </w:rPr>
        <w:t>，</w:t>
      </w:r>
      <w:r>
        <w:rPr>
          <w:rFonts w:hint="eastAsia"/>
        </w:rPr>
        <w:t>血止之後</w:t>
      </w:r>
      <w:r w:rsidR="006C4C45">
        <w:rPr>
          <w:rFonts w:hint="eastAsia"/>
        </w:rPr>
        <w:t>，</w:t>
      </w:r>
      <w:r>
        <w:rPr>
          <w:rFonts w:hint="eastAsia"/>
        </w:rPr>
        <w:t>轉成血痺虛勞之證</w:t>
      </w:r>
      <w:r w:rsidR="006C4C45">
        <w:rPr>
          <w:rFonts w:hint="eastAsia"/>
        </w:rPr>
        <w:t>，</w:t>
      </w:r>
      <w:r>
        <w:rPr>
          <w:rFonts w:hint="eastAsia"/>
        </w:rPr>
        <w:t>是以方中加生地黃一兩</w:t>
      </w:r>
      <w:r w:rsidR="006C4C45">
        <w:rPr>
          <w:rFonts w:hint="eastAsia"/>
        </w:rPr>
        <w:t>，</w:t>
      </w:r>
      <w:r>
        <w:rPr>
          <w:rFonts w:hint="eastAsia"/>
        </w:rPr>
        <w:t>即加三七之善止血兼善化瘀血者以輔之也。</w:t>
      </w:r>
    </w:p>
    <w:p w:rsidR="008D0A9F" w:rsidRDefault="008D0A9F" w:rsidP="008D0A9F">
      <w:pPr>
        <w:pStyle w:val="5a"/>
      </w:pPr>
      <w:bookmarkStart w:id="865" w:name="_Toc7561199"/>
      <w:r>
        <w:rPr>
          <w:rFonts w:hint="eastAsia"/>
        </w:rPr>
        <w:lastRenderedPageBreak/>
        <w:t>【健胃溫降湯】</w:t>
      </w:r>
      <w:bookmarkEnd w:id="865"/>
    </w:p>
    <w:p w:rsidR="008D0A9F" w:rsidRDefault="008D0A9F" w:rsidP="008D0A9F">
      <w:pPr>
        <w:pStyle w:val="2f5"/>
        <w:ind w:firstLine="712"/>
      </w:pPr>
      <w:r>
        <w:rPr>
          <w:rFonts w:hint="eastAsia"/>
        </w:rPr>
        <w:t>治吐衄證脈象虛濡遲弱</w:t>
      </w:r>
      <w:r w:rsidR="006C4C45">
        <w:rPr>
          <w:rFonts w:hint="eastAsia"/>
        </w:rPr>
        <w:t>，</w:t>
      </w:r>
      <w:r>
        <w:rPr>
          <w:rFonts w:hint="eastAsia"/>
        </w:rPr>
        <w:t>飲食停滯胃口</w:t>
      </w:r>
      <w:r w:rsidR="006C4C45">
        <w:rPr>
          <w:rFonts w:hint="eastAsia"/>
        </w:rPr>
        <w:t>，</w:t>
      </w:r>
      <w:r>
        <w:rPr>
          <w:rFonts w:hint="eastAsia"/>
        </w:rPr>
        <w:t>不能下行</w:t>
      </w:r>
      <w:r w:rsidR="006C4C45">
        <w:rPr>
          <w:rFonts w:hint="eastAsia"/>
        </w:rPr>
        <w:t>，</w:t>
      </w:r>
      <w:r>
        <w:rPr>
          <w:rFonts w:hint="eastAsia"/>
        </w:rPr>
        <w:t>此因涼而胃氣不降也。</w:t>
      </w:r>
    </w:p>
    <w:p w:rsidR="008D0A9F" w:rsidRDefault="008D0A9F" w:rsidP="008D0A9F">
      <w:pPr>
        <w:pStyle w:val="2f5"/>
        <w:ind w:firstLine="712"/>
      </w:pPr>
      <w:r>
        <w:rPr>
          <w:rFonts w:hint="eastAsia"/>
        </w:rPr>
        <w:t>生赭石（八錢軋細）、生懷山藥（六錢）、白朮（四錢炒）、乾薑（三錢）、清半夏（三錢溫水淘淨礬味）、生杭芍（二錢）、厚朴（錢半）。</w:t>
      </w:r>
    </w:p>
    <w:p w:rsidR="00853A81" w:rsidRDefault="008D0A9F" w:rsidP="008D0A9F">
      <w:pPr>
        <w:pStyle w:val="2f5"/>
        <w:ind w:firstLine="712"/>
      </w:pPr>
      <w:r>
        <w:rPr>
          <w:rFonts w:hint="eastAsia"/>
        </w:rPr>
        <w:t>此方原名溫降湯</w:t>
      </w:r>
      <w:r w:rsidR="006C4C45">
        <w:rPr>
          <w:rFonts w:hint="eastAsia"/>
        </w:rPr>
        <w:t>，</w:t>
      </w:r>
      <w:r>
        <w:rPr>
          <w:rFonts w:hint="eastAsia"/>
        </w:rPr>
        <w:t>茲則</w:t>
      </w:r>
      <w:r w:rsidR="00D24630">
        <w:rPr>
          <w:rFonts w:hint="eastAsia"/>
        </w:rPr>
        <w:t>於</w:t>
      </w:r>
      <w:r>
        <w:rPr>
          <w:rFonts w:hint="eastAsia"/>
        </w:rPr>
        <w:t>其份量略有加減也。方中猶用芍藥者</w:t>
      </w:r>
      <w:r w:rsidR="006C4C45">
        <w:rPr>
          <w:rFonts w:hint="eastAsia"/>
        </w:rPr>
        <w:t>，</w:t>
      </w:r>
      <w:r>
        <w:rPr>
          <w:rFonts w:hint="eastAsia"/>
        </w:rPr>
        <w:t>防肝中所寄之相火不受乾薑之溫熱也。</w:t>
      </w:r>
    </w:p>
    <w:p w:rsidR="008D0A9F" w:rsidRDefault="008D0A9F" w:rsidP="008D0A9F">
      <w:pPr>
        <w:pStyle w:val="2f5"/>
        <w:ind w:firstLine="712"/>
      </w:pPr>
      <w:r>
        <w:rPr>
          <w:rFonts w:hint="eastAsia"/>
        </w:rPr>
        <w:t>吐衄之證因涼者極少</w:t>
      </w:r>
      <w:r w:rsidR="006C4C45">
        <w:rPr>
          <w:rFonts w:hint="eastAsia"/>
        </w:rPr>
        <w:t>，</w:t>
      </w:r>
      <w:r>
        <w:rPr>
          <w:rFonts w:hint="eastAsia"/>
        </w:rPr>
        <w:t>愚臨證四十餘年</w:t>
      </w:r>
      <w:r w:rsidR="006C4C45">
        <w:rPr>
          <w:rFonts w:hint="eastAsia"/>
        </w:rPr>
        <w:t>，</w:t>
      </w:r>
      <w:r>
        <w:rPr>
          <w:rFonts w:hint="eastAsia"/>
        </w:rPr>
        <w:t>僅遇兩童子</w:t>
      </w:r>
      <w:r w:rsidR="006C4C45">
        <w:rPr>
          <w:rFonts w:hint="eastAsia"/>
        </w:rPr>
        <w:t>，</w:t>
      </w:r>
      <w:r>
        <w:rPr>
          <w:rFonts w:hint="eastAsia"/>
        </w:rPr>
        <w:t>一因涼致胃氣不降吐血</w:t>
      </w:r>
      <w:r w:rsidR="006C4C45">
        <w:rPr>
          <w:rFonts w:hint="eastAsia"/>
        </w:rPr>
        <w:t>，</w:t>
      </w:r>
      <w:r>
        <w:rPr>
          <w:rFonts w:hint="eastAsia"/>
        </w:rPr>
        <w:t>一因涼致胃氣不降衄血</w:t>
      </w:r>
      <w:r w:rsidR="006C4C45">
        <w:rPr>
          <w:rFonts w:hint="eastAsia"/>
        </w:rPr>
        <w:t>，</w:t>
      </w:r>
      <w:r>
        <w:rPr>
          <w:rFonts w:hint="eastAsia"/>
        </w:rPr>
        <w:t>皆用溫降湯治癒</w:t>
      </w:r>
      <w:r w:rsidR="006C4C45">
        <w:rPr>
          <w:rFonts w:hint="eastAsia"/>
        </w:rPr>
        <w:t>，</w:t>
      </w:r>
      <w:r>
        <w:rPr>
          <w:rFonts w:hint="eastAsia"/>
        </w:rPr>
        <w:t>其詳案皆載原方之後</w:t>
      </w:r>
      <w:r w:rsidR="006C4C45">
        <w:rPr>
          <w:rFonts w:hint="eastAsia"/>
        </w:rPr>
        <w:t>，</w:t>
      </w:r>
      <w:r>
        <w:rPr>
          <w:rFonts w:hint="eastAsia"/>
        </w:rPr>
        <w:t>可參觀。</w:t>
      </w:r>
    </w:p>
    <w:p w:rsidR="008D0A9F" w:rsidRDefault="008D0A9F" w:rsidP="00853A81">
      <w:pPr>
        <w:pStyle w:val="5a"/>
      </w:pPr>
      <w:bookmarkStart w:id="866" w:name="_Toc7561200"/>
      <w:r>
        <w:rPr>
          <w:rFonts w:hint="eastAsia"/>
        </w:rPr>
        <w:t>【瀉肝降胃湯】</w:t>
      </w:r>
      <w:bookmarkEnd w:id="866"/>
    </w:p>
    <w:p w:rsidR="00853A81" w:rsidRDefault="008D0A9F" w:rsidP="008D0A9F">
      <w:pPr>
        <w:pStyle w:val="2f5"/>
        <w:ind w:firstLine="712"/>
      </w:pPr>
      <w:r>
        <w:rPr>
          <w:rFonts w:hint="eastAsia"/>
        </w:rPr>
        <w:t>治吐衄證左脈弦長有力</w:t>
      </w:r>
      <w:r w:rsidR="006C4C45">
        <w:rPr>
          <w:rFonts w:hint="eastAsia"/>
        </w:rPr>
        <w:t>，</w:t>
      </w:r>
      <w:r>
        <w:rPr>
          <w:rFonts w:hint="eastAsia"/>
        </w:rPr>
        <w:t>或肋下脹滿作疼</w:t>
      </w:r>
      <w:r w:rsidR="006C4C45">
        <w:rPr>
          <w:rFonts w:hint="eastAsia"/>
        </w:rPr>
        <w:t>，</w:t>
      </w:r>
      <w:r>
        <w:rPr>
          <w:rFonts w:hint="eastAsia"/>
        </w:rPr>
        <w:t>或頻作呃逆</w:t>
      </w:r>
      <w:r w:rsidR="006C4C45">
        <w:rPr>
          <w:rFonts w:hint="eastAsia"/>
        </w:rPr>
        <w:t>，</w:t>
      </w:r>
      <w:r>
        <w:rPr>
          <w:rFonts w:hint="eastAsia"/>
        </w:rPr>
        <w:t>此肝膽之氣火上衝胃腑</w:t>
      </w:r>
      <w:r w:rsidR="006C4C45">
        <w:rPr>
          <w:rFonts w:hint="eastAsia"/>
        </w:rPr>
        <w:t>，</w:t>
      </w:r>
      <w:r>
        <w:rPr>
          <w:rFonts w:hint="eastAsia"/>
        </w:rPr>
        <w:t>致胃氣不降而吐衄也。</w:t>
      </w:r>
    </w:p>
    <w:p w:rsidR="00853A81" w:rsidRDefault="008D0A9F" w:rsidP="008D0A9F">
      <w:pPr>
        <w:pStyle w:val="2f5"/>
        <w:ind w:firstLine="712"/>
      </w:pPr>
      <w:r>
        <w:rPr>
          <w:rFonts w:hint="eastAsia"/>
        </w:rPr>
        <w:t>生赭石（八錢搗細）</w:t>
      </w:r>
      <w:r w:rsidR="00853A81">
        <w:rPr>
          <w:rFonts w:hint="eastAsia"/>
        </w:rPr>
        <w:t>、</w:t>
      </w:r>
      <w:r>
        <w:rPr>
          <w:rFonts w:hint="eastAsia"/>
        </w:rPr>
        <w:t>生杭芍（一兩）</w:t>
      </w:r>
      <w:r w:rsidR="00853A81">
        <w:rPr>
          <w:rFonts w:hint="eastAsia"/>
        </w:rPr>
        <w:t>、</w:t>
      </w:r>
      <w:r>
        <w:rPr>
          <w:rFonts w:hint="eastAsia"/>
        </w:rPr>
        <w:t>生石決明（六錢搗細）</w:t>
      </w:r>
      <w:r w:rsidR="00853A81">
        <w:rPr>
          <w:rFonts w:hint="eastAsia"/>
        </w:rPr>
        <w:t>、</w:t>
      </w:r>
      <w:r>
        <w:rPr>
          <w:rFonts w:hint="eastAsia"/>
        </w:rPr>
        <w:t>栝蔞仁（四錢炒搗）</w:t>
      </w:r>
      <w:r w:rsidR="00853A81">
        <w:rPr>
          <w:rFonts w:hint="eastAsia"/>
        </w:rPr>
        <w:t>、</w:t>
      </w:r>
      <w:r>
        <w:rPr>
          <w:rFonts w:hint="eastAsia"/>
        </w:rPr>
        <w:t>甘草（四錢）</w:t>
      </w:r>
      <w:r w:rsidR="00853A81">
        <w:rPr>
          <w:rFonts w:hint="eastAsia"/>
        </w:rPr>
        <w:t>、</w:t>
      </w:r>
      <w:r>
        <w:rPr>
          <w:rFonts w:hint="eastAsia"/>
        </w:rPr>
        <w:t>龍膽草（二錢）淨青黛（二錢）</w:t>
      </w:r>
      <w:r w:rsidR="00853A81">
        <w:rPr>
          <w:rFonts w:hint="eastAsia"/>
        </w:rPr>
        <w:t>。</w:t>
      </w:r>
    </w:p>
    <w:p w:rsidR="008D0A9F" w:rsidRDefault="008D0A9F" w:rsidP="008D0A9F">
      <w:pPr>
        <w:pStyle w:val="2f5"/>
        <w:ind w:firstLine="712"/>
      </w:pPr>
      <w:r>
        <w:rPr>
          <w:rFonts w:hint="eastAsia"/>
        </w:rPr>
        <w:t>此方因病之原因在膽火肝氣上衝</w:t>
      </w:r>
      <w:r w:rsidR="006C4C45">
        <w:rPr>
          <w:rFonts w:hint="eastAsia"/>
        </w:rPr>
        <w:t>，</w:t>
      </w:r>
      <w:r>
        <w:rPr>
          <w:rFonts w:hint="eastAsia"/>
        </w:rPr>
        <w:t>故重用芍藥、石決明及龍膽、青黛諸藥</w:t>
      </w:r>
      <w:r w:rsidR="006C4C45">
        <w:rPr>
          <w:rFonts w:hint="eastAsia"/>
        </w:rPr>
        <w:t>，</w:t>
      </w:r>
      <w:r>
        <w:rPr>
          <w:rFonts w:hint="eastAsia"/>
        </w:rPr>
        <w:t>以涼之、鎮之。至甘草多用至四錢者</w:t>
      </w:r>
      <w:r w:rsidR="006C4C45">
        <w:rPr>
          <w:rFonts w:hint="eastAsia"/>
        </w:rPr>
        <w:t>，</w:t>
      </w:r>
      <w:r>
        <w:rPr>
          <w:rFonts w:hint="eastAsia"/>
        </w:rPr>
        <w:t>取其能緩肝之急</w:t>
      </w:r>
      <w:r w:rsidR="006C4C45">
        <w:rPr>
          <w:rFonts w:hint="eastAsia"/>
        </w:rPr>
        <w:t>，</w:t>
      </w:r>
      <w:r>
        <w:rPr>
          <w:rFonts w:hint="eastAsia"/>
        </w:rPr>
        <w:t>兼以防諸寒涼之藥傷脾胃也。</w:t>
      </w:r>
    </w:p>
    <w:p w:rsidR="008D0A9F" w:rsidRDefault="008D0A9F" w:rsidP="00853A81">
      <w:pPr>
        <w:pStyle w:val="5a"/>
      </w:pPr>
      <w:bookmarkStart w:id="867" w:name="_Toc7561201"/>
      <w:r>
        <w:rPr>
          <w:rFonts w:hint="eastAsia"/>
        </w:rPr>
        <w:t>【鎮衝降胃湯】</w:t>
      </w:r>
      <w:bookmarkEnd w:id="867"/>
    </w:p>
    <w:p w:rsidR="00853A81" w:rsidRDefault="008D0A9F" w:rsidP="008D0A9F">
      <w:pPr>
        <w:pStyle w:val="2f5"/>
        <w:ind w:firstLine="712"/>
      </w:pPr>
      <w:r>
        <w:rPr>
          <w:rFonts w:hint="eastAsia"/>
        </w:rPr>
        <w:lastRenderedPageBreak/>
        <w:t>治吐衄證右脈弦長有力</w:t>
      </w:r>
      <w:r w:rsidR="006C4C45">
        <w:rPr>
          <w:rFonts w:hint="eastAsia"/>
        </w:rPr>
        <w:t>，</w:t>
      </w:r>
      <w:r>
        <w:rPr>
          <w:rFonts w:hint="eastAsia"/>
        </w:rPr>
        <w:t>時覺有氣起在下焦</w:t>
      </w:r>
      <w:r w:rsidR="006C4C45">
        <w:rPr>
          <w:rFonts w:hint="eastAsia"/>
        </w:rPr>
        <w:t>，</w:t>
      </w:r>
      <w:r>
        <w:rPr>
          <w:rFonts w:hint="eastAsia"/>
        </w:rPr>
        <w:t>上衝胃腑</w:t>
      </w:r>
      <w:r w:rsidR="006C4C45">
        <w:rPr>
          <w:rFonts w:hint="eastAsia"/>
        </w:rPr>
        <w:t>，</w:t>
      </w:r>
      <w:r>
        <w:rPr>
          <w:rFonts w:hint="eastAsia"/>
        </w:rPr>
        <w:t>飲食停滯不下</w:t>
      </w:r>
      <w:r w:rsidR="006C4C45">
        <w:rPr>
          <w:rFonts w:hint="eastAsia"/>
        </w:rPr>
        <w:t>，</w:t>
      </w:r>
      <w:r>
        <w:rPr>
          <w:rFonts w:hint="eastAsia"/>
        </w:rPr>
        <w:t>或頻作呃逆</w:t>
      </w:r>
      <w:r w:rsidR="006C4C45">
        <w:rPr>
          <w:rFonts w:hint="eastAsia"/>
        </w:rPr>
        <w:t>，</w:t>
      </w:r>
      <w:r>
        <w:rPr>
          <w:rFonts w:hint="eastAsia"/>
        </w:rPr>
        <w:t>此衝氣上衝</w:t>
      </w:r>
      <w:r w:rsidR="006C4C45">
        <w:rPr>
          <w:rFonts w:hint="eastAsia"/>
        </w:rPr>
        <w:t>，</w:t>
      </w:r>
      <w:r>
        <w:rPr>
          <w:rFonts w:hint="eastAsia"/>
        </w:rPr>
        <w:t>以致胃不降而吐衄也。</w:t>
      </w:r>
    </w:p>
    <w:p w:rsidR="00853A81" w:rsidRDefault="008D0A9F" w:rsidP="008D0A9F">
      <w:pPr>
        <w:pStyle w:val="2f5"/>
        <w:ind w:firstLine="712"/>
      </w:pPr>
      <w:r>
        <w:rPr>
          <w:rFonts w:hint="eastAsia"/>
        </w:rPr>
        <w:t>生赭石（一兩軋細）</w:t>
      </w:r>
      <w:r w:rsidR="00853A81">
        <w:rPr>
          <w:rFonts w:hint="eastAsia"/>
        </w:rPr>
        <w:t>、</w:t>
      </w:r>
      <w:r>
        <w:rPr>
          <w:rFonts w:hint="eastAsia"/>
        </w:rPr>
        <w:t>生懷山藥（一兩）</w:t>
      </w:r>
      <w:r w:rsidR="00853A81">
        <w:rPr>
          <w:rFonts w:hint="eastAsia"/>
        </w:rPr>
        <w:t>、</w:t>
      </w:r>
      <w:r>
        <w:rPr>
          <w:rFonts w:hint="eastAsia"/>
        </w:rPr>
        <w:t>生龍骨（八錢搗細）</w:t>
      </w:r>
      <w:r w:rsidR="00853A81">
        <w:rPr>
          <w:rFonts w:hint="eastAsia"/>
        </w:rPr>
        <w:t>、</w:t>
      </w:r>
      <w:r>
        <w:rPr>
          <w:rFonts w:hint="eastAsia"/>
        </w:rPr>
        <w:t>生牡蠣（八錢搗細）</w:t>
      </w:r>
      <w:r w:rsidR="00853A81">
        <w:rPr>
          <w:rFonts w:hint="eastAsia"/>
        </w:rPr>
        <w:t>、</w:t>
      </w:r>
      <w:r>
        <w:rPr>
          <w:rFonts w:hint="eastAsia"/>
        </w:rPr>
        <w:t>生杭芍（三錢）</w:t>
      </w:r>
      <w:r w:rsidR="00853A81">
        <w:rPr>
          <w:rFonts w:hint="eastAsia"/>
        </w:rPr>
        <w:t>、</w:t>
      </w:r>
      <w:r>
        <w:rPr>
          <w:rFonts w:hint="eastAsia"/>
        </w:rPr>
        <w:t>甘草（二錢）</w:t>
      </w:r>
      <w:r w:rsidR="00853A81">
        <w:rPr>
          <w:rFonts w:hint="eastAsia"/>
        </w:rPr>
        <w:t>、</w:t>
      </w:r>
      <w:r>
        <w:rPr>
          <w:rFonts w:hint="eastAsia"/>
        </w:rPr>
        <w:t>廣三七（細末二錢</w:t>
      </w:r>
      <w:r w:rsidR="006C4C45">
        <w:rPr>
          <w:rFonts w:hint="eastAsia"/>
        </w:rPr>
        <w:t>，</w:t>
      </w:r>
      <w:r>
        <w:rPr>
          <w:rFonts w:hint="eastAsia"/>
        </w:rPr>
        <w:t>分兩次用頭煎二煎之湯送服）</w:t>
      </w:r>
      <w:r w:rsidR="00853A81">
        <w:rPr>
          <w:rFonts w:hint="eastAsia"/>
        </w:rPr>
        <w:t>。</w:t>
      </w:r>
    </w:p>
    <w:p w:rsidR="008D0A9F" w:rsidRDefault="008D0A9F" w:rsidP="008D0A9F">
      <w:pPr>
        <w:pStyle w:val="2f5"/>
        <w:ind w:firstLine="712"/>
      </w:pPr>
      <w:r>
        <w:rPr>
          <w:rFonts w:hint="eastAsia"/>
        </w:rPr>
        <w:t>方中龍骨、牡蠣</w:t>
      </w:r>
      <w:r w:rsidR="006C4C45">
        <w:rPr>
          <w:rFonts w:hint="eastAsia"/>
        </w:rPr>
        <w:t>，</w:t>
      </w:r>
      <w:r>
        <w:rPr>
          <w:rFonts w:hint="eastAsia"/>
        </w:rPr>
        <w:t>不但取其能斂衝</w:t>
      </w:r>
      <w:r w:rsidR="006C4C45">
        <w:rPr>
          <w:rFonts w:hint="eastAsia"/>
        </w:rPr>
        <w:t>，</w:t>
      </w:r>
      <w:r>
        <w:rPr>
          <w:rFonts w:hint="eastAsia"/>
        </w:rPr>
        <w:t>且又能鎮肝</w:t>
      </w:r>
      <w:r w:rsidR="006C4C45">
        <w:rPr>
          <w:rFonts w:hint="eastAsia"/>
        </w:rPr>
        <w:t>，</w:t>
      </w:r>
      <w:r>
        <w:rPr>
          <w:rFonts w:hint="eastAsia"/>
        </w:rPr>
        <w:t>因衝氣上衝之由</w:t>
      </w:r>
      <w:r w:rsidR="006C4C45">
        <w:rPr>
          <w:rFonts w:hint="eastAsia"/>
        </w:rPr>
        <w:t>，</w:t>
      </w:r>
      <w:r>
        <w:rPr>
          <w:rFonts w:hint="eastAsia"/>
        </w:rPr>
        <w:t>恆與肝氣有關係也。</w:t>
      </w:r>
    </w:p>
    <w:p w:rsidR="008D0A9F" w:rsidRDefault="008D0A9F" w:rsidP="00853A81">
      <w:pPr>
        <w:pStyle w:val="5a"/>
      </w:pPr>
      <w:bookmarkStart w:id="868" w:name="_Toc7561202"/>
      <w:r>
        <w:rPr>
          <w:rFonts w:hint="eastAsia"/>
        </w:rPr>
        <w:t>【滋陰清降湯】</w:t>
      </w:r>
      <w:bookmarkEnd w:id="868"/>
    </w:p>
    <w:p w:rsidR="00853A81" w:rsidRDefault="008D0A9F" w:rsidP="008D0A9F">
      <w:pPr>
        <w:pStyle w:val="2f5"/>
        <w:ind w:firstLine="712"/>
      </w:pPr>
      <w:r>
        <w:rPr>
          <w:rFonts w:hint="eastAsia"/>
        </w:rPr>
        <w:t>治吐衄證失血過多</w:t>
      </w:r>
      <w:r w:rsidR="006C4C45">
        <w:rPr>
          <w:rFonts w:hint="eastAsia"/>
        </w:rPr>
        <w:t>，</w:t>
      </w:r>
      <w:r>
        <w:rPr>
          <w:rFonts w:hint="eastAsia"/>
        </w:rPr>
        <w:t>陰分虧損</w:t>
      </w:r>
      <w:r w:rsidR="006C4C45">
        <w:rPr>
          <w:rFonts w:hint="eastAsia"/>
        </w:rPr>
        <w:t>，</w:t>
      </w:r>
      <w:r>
        <w:rPr>
          <w:rFonts w:hint="eastAsia"/>
        </w:rPr>
        <w:t>不能潛陽而作熱</w:t>
      </w:r>
      <w:r w:rsidR="006C4C45">
        <w:rPr>
          <w:rFonts w:hint="eastAsia"/>
        </w:rPr>
        <w:t>，</w:t>
      </w:r>
      <w:r>
        <w:rPr>
          <w:rFonts w:hint="eastAsia"/>
        </w:rPr>
        <w:t>不能納氣而作喘</w:t>
      </w:r>
      <w:r w:rsidR="006C4C45">
        <w:rPr>
          <w:rFonts w:hint="eastAsia"/>
        </w:rPr>
        <w:t>，</w:t>
      </w:r>
      <w:r>
        <w:rPr>
          <w:rFonts w:hint="eastAsia"/>
        </w:rPr>
        <w:t>甚或衝氣因虛上</w:t>
      </w:r>
      <w:r w:rsidR="00853A81">
        <w:rPr>
          <w:rFonts w:hint="eastAsia"/>
        </w:rPr>
        <w:t>干</w:t>
      </w:r>
      <w:r w:rsidR="006C4C45">
        <w:rPr>
          <w:rFonts w:hint="eastAsia"/>
        </w:rPr>
        <w:t>，</w:t>
      </w:r>
      <w:r>
        <w:rPr>
          <w:rFonts w:hint="eastAsia"/>
        </w:rPr>
        <w:t>為呃逆、眩暈、咳嗽</w:t>
      </w:r>
      <w:r w:rsidR="006C4C45">
        <w:rPr>
          <w:rFonts w:hint="eastAsia"/>
        </w:rPr>
        <w:t>，</w:t>
      </w:r>
      <w:r>
        <w:rPr>
          <w:rFonts w:hint="eastAsia"/>
        </w:rPr>
        <w:t>心血因不能內榮</w:t>
      </w:r>
      <w:r w:rsidR="006C4C45">
        <w:rPr>
          <w:rFonts w:hint="eastAsia"/>
        </w:rPr>
        <w:t>，</w:t>
      </w:r>
      <w:r>
        <w:rPr>
          <w:rFonts w:hint="eastAsia"/>
        </w:rPr>
        <w:t>為怔忡、驚悸、不寐</w:t>
      </w:r>
      <w:r w:rsidR="006C4C45">
        <w:rPr>
          <w:rFonts w:hint="eastAsia"/>
        </w:rPr>
        <w:t>，</w:t>
      </w:r>
      <w:r>
        <w:rPr>
          <w:rFonts w:hint="eastAsia"/>
        </w:rPr>
        <w:t>脈象浮數重按無力者。</w:t>
      </w:r>
    </w:p>
    <w:p w:rsidR="00853A81" w:rsidRDefault="008D0A9F" w:rsidP="008D0A9F">
      <w:pPr>
        <w:pStyle w:val="2f5"/>
        <w:ind w:firstLine="712"/>
      </w:pPr>
      <w:r>
        <w:rPr>
          <w:rFonts w:hint="eastAsia"/>
        </w:rPr>
        <w:t>生赭石（八錢軋細）</w:t>
      </w:r>
      <w:r w:rsidR="00853A81">
        <w:rPr>
          <w:rFonts w:hint="eastAsia"/>
        </w:rPr>
        <w:t>、</w:t>
      </w:r>
      <w:r>
        <w:rPr>
          <w:rFonts w:hint="eastAsia"/>
        </w:rPr>
        <w:t>生懷山藥（一兩）</w:t>
      </w:r>
      <w:r w:rsidR="00853A81">
        <w:rPr>
          <w:rFonts w:hint="eastAsia"/>
        </w:rPr>
        <w:t>、</w:t>
      </w:r>
      <w:r>
        <w:rPr>
          <w:rFonts w:hint="eastAsia"/>
        </w:rPr>
        <w:t>生地黃（八錢）</w:t>
      </w:r>
      <w:r w:rsidR="00853A81">
        <w:rPr>
          <w:rFonts w:hint="eastAsia"/>
        </w:rPr>
        <w:t>、</w:t>
      </w:r>
      <w:r>
        <w:rPr>
          <w:rFonts w:hint="eastAsia"/>
        </w:rPr>
        <w:t>生龍骨（六錢搗細）</w:t>
      </w:r>
      <w:r w:rsidR="00853A81">
        <w:rPr>
          <w:rFonts w:hint="eastAsia"/>
        </w:rPr>
        <w:t>、</w:t>
      </w:r>
      <w:r>
        <w:rPr>
          <w:rFonts w:hint="eastAsia"/>
        </w:rPr>
        <w:t>生牡蠣（六錢搗細）</w:t>
      </w:r>
      <w:r w:rsidR="00853A81">
        <w:rPr>
          <w:rFonts w:hint="eastAsia"/>
        </w:rPr>
        <w:t>、</w:t>
      </w:r>
      <w:r>
        <w:rPr>
          <w:rFonts w:hint="eastAsia"/>
        </w:rPr>
        <w:t>生杭芍（四錢）</w:t>
      </w:r>
      <w:r w:rsidR="00853A81">
        <w:rPr>
          <w:rFonts w:hint="eastAsia"/>
        </w:rPr>
        <w:t>、</w:t>
      </w:r>
      <w:r>
        <w:rPr>
          <w:rFonts w:hint="eastAsia"/>
        </w:rPr>
        <w:t>甘草（二錢）</w:t>
      </w:r>
      <w:r w:rsidR="00853A81">
        <w:rPr>
          <w:rFonts w:hint="eastAsia"/>
        </w:rPr>
        <w:t>、</w:t>
      </w:r>
      <w:r>
        <w:rPr>
          <w:rFonts w:hint="eastAsia"/>
        </w:rPr>
        <w:t>廣三七（細末二錢</w:t>
      </w:r>
      <w:r w:rsidR="006C4C45">
        <w:rPr>
          <w:rFonts w:hint="eastAsia"/>
        </w:rPr>
        <w:t>，</w:t>
      </w:r>
      <w:r>
        <w:rPr>
          <w:rFonts w:hint="eastAsia"/>
        </w:rPr>
        <w:t>分兩次用頭煎二煎之湯送服）</w:t>
      </w:r>
      <w:r w:rsidR="00853A81">
        <w:rPr>
          <w:rFonts w:hint="eastAsia"/>
        </w:rPr>
        <w:t>。</w:t>
      </w:r>
    </w:p>
    <w:p w:rsidR="008D0A9F" w:rsidRDefault="00853A81" w:rsidP="008D0A9F">
      <w:pPr>
        <w:pStyle w:val="2f5"/>
        <w:ind w:firstLine="712"/>
      </w:pPr>
      <w:r w:rsidRPr="00853A81">
        <w:rPr>
          <w:rFonts w:hint="eastAsia"/>
        </w:rPr>
        <w:t>比方即三期吐衄門中清降湯</w:t>
      </w:r>
      <w:r w:rsidR="006C4C45">
        <w:rPr>
          <w:rFonts w:hint="eastAsia"/>
        </w:rPr>
        <w:t>，</w:t>
      </w:r>
      <w:r w:rsidR="008D0A9F">
        <w:rPr>
          <w:rFonts w:hint="eastAsia"/>
        </w:rPr>
        <w:t>加龍骨、牡蠣、地黃、三七也。原方所主之病</w:t>
      </w:r>
      <w:r w:rsidR="006C4C45">
        <w:rPr>
          <w:rFonts w:hint="eastAsia"/>
        </w:rPr>
        <w:t>，</w:t>
      </w:r>
      <w:r w:rsidR="008D0A9F">
        <w:rPr>
          <w:rFonts w:hint="eastAsia"/>
        </w:rPr>
        <w:t>原與此方無異</w:t>
      </w:r>
      <w:r w:rsidR="006C4C45">
        <w:rPr>
          <w:rFonts w:hint="eastAsia"/>
        </w:rPr>
        <w:t>，</w:t>
      </w:r>
      <w:r w:rsidR="008D0A9F">
        <w:rPr>
          <w:rFonts w:hint="eastAsia"/>
        </w:rPr>
        <w:t>而加此數味治此病尤有把握。此因臨證既多</w:t>
      </w:r>
      <w:r w:rsidR="006C4C45">
        <w:rPr>
          <w:rFonts w:hint="eastAsia"/>
        </w:rPr>
        <w:t>，</w:t>
      </w:r>
      <w:r w:rsidR="008D0A9F">
        <w:rPr>
          <w:rFonts w:hint="eastAsia"/>
        </w:rPr>
        <w:t>屢次用之皆驗</w:t>
      </w:r>
      <w:r w:rsidR="006C4C45">
        <w:rPr>
          <w:rFonts w:hint="eastAsia"/>
        </w:rPr>
        <w:t>，</w:t>
      </w:r>
      <w:r w:rsidR="008D0A9F">
        <w:rPr>
          <w:rFonts w:hint="eastAsia"/>
        </w:rPr>
        <w:t>故</w:t>
      </w:r>
      <w:r w:rsidR="00D24630">
        <w:rPr>
          <w:rFonts w:hint="eastAsia"/>
        </w:rPr>
        <w:t>於</w:t>
      </w:r>
      <w:r w:rsidR="008D0A9F">
        <w:rPr>
          <w:rFonts w:hint="eastAsia"/>
        </w:rPr>
        <w:t>原方有所增加也。</w:t>
      </w:r>
    </w:p>
    <w:p w:rsidR="008D0A9F" w:rsidRDefault="008D0A9F" w:rsidP="00853A81">
      <w:pPr>
        <w:pStyle w:val="5a"/>
      </w:pPr>
      <w:bookmarkStart w:id="869" w:name="_Toc7561203"/>
      <w:r>
        <w:rPr>
          <w:rFonts w:hint="eastAsia"/>
        </w:rPr>
        <w:lastRenderedPageBreak/>
        <w:t>【保元清降湯】</w:t>
      </w:r>
      <w:bookmarkEnd w:id="869"/>
    </w:p>
    <w:p w:rsidR="00853A81" w:rsidRDefault="008D0A9F" w:rsidP="008D0A9F">
      <w:pPr>
        <w:pStyle w:val="2f5"/>
        <w:ind w:firstLine="712"/>
      </w:pPr>
      <w:r>
        <w:rPr>
          <w:rFonts w:hint="eastAsia"/>
        </w:rPr>
        <w:t>治吐衄證血脫氣亦隨脫</w:t>
      </w:r>
      <w:r w:rsidR="006C4C45">
        <w:rPr>
          <w:rFonts w:hint="eastAsia"/>
        </w:rPr>
        <w:t>，</w:t>
      </w:r>
      <w:r>
        <w:rPr>
          <w:rFonts w:hint="eastAsia"/>
        </w:rPr>
        <w:t>言語若不接續</w:t>
      </w:r>
      <w:r w:rsidR="006C4C45">
        <w:rPr>
          <w:rFonts w:hint="eastAsia"/>
        </w:rPr>
        <w:t>，</w:t>
      </w:r>
      <w:r>
        <w:rPr>
          <w:rFonts w:hint="eastAsia"/>
        </w:rPr>
        <w:t>動則作喘</w:t>
      </w:r>
      <w:r w:rsidR="006C4C45">
        <w:rPr>
          <w:rFonts w:hint="eastAsia"/>
        </w:rPr>
        <w:t>，</w:t>
      </w:r>
      <w:r>
        <w:rPr>
          <w:rFonts w:hint="eastAsia"/>
        </w:rPr>
        <w:t>脈象浮弦</w:t>
      </w:r>
      <w:r w:rsidR="006C4C45">
        <w:rPr>
          <w:rFonts w:hint="eastAsia"/>
        </w:rPr>
        <w:t>，</w:t>
      </w:r>
      <w:r>
        <w:rPr>
          <w:rFonts w:hint="eastAsia"/>
        </w:rPr>
        <w:t>重按無力者。</w:t>
      </w:r>
    </w:p>
    <w:p w:rsidR="00853A81" w:rsidRDefault="008D0A9F" w:rsidP="008D0A9F">
      <w:pPr>
        <w:pStyle w:val="2f5"/>
        <w:ind w:firstLine="712"/>
      </w:pPr>
      <w:r>
        <w:rPr>
          <w:rFonts w:hint="eastAsia"/>
        </w:rPr>
        <w:t>生赭石（一兩軋細）</w:t>
      </w:r>
      <w:r w:rsidR="00853A81">
        <w:rPr>
          <w:rFonts w:hint="eastAsia"/>
        </w:rPr>
        <w:t>、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參（五錢）</w:t>
      </w:r>
      <w:r w:rsidR="00853A81">
        <w:rPr>
          <w:rFonts w:hint="eastAsia"/>
        </w:rPr>
        <w:t>、</w:t>
      </w:r>
      <w:r>
        <w:rPr>
          <w:rFonts w:hint="eastAsia"/>
        </w:rPr>
        <w:t>生地黃（一兩）</w:t>
      </w:r>
      <w:r w:rsidR="00853A81">
        <w:rPr>
          <w:rFonts w:hint="eastAsia"/>
        </w:rPr>
        <w:t>、</w:t>
      </w:r>
      <w:r>
        <w:rPr>
          <w:rFonts w:hint="eastAsia"/>
        </w:rPr>
        <w:t>生懷山藥（八錢）</w:t>
      </w:r>
      <w:r w:rsidR="00853A81">
        <w:rPr>
          <w:rFonts w:hint="eastAsia"/>
        </w:rPr>
        <w:t>、</w:t>
      </w:r>
      <w:r>
        <w:rPr>
          <w:rFonts w:hint="eastAsia"/>
        </w:rPr>
        <w:t>淨萸肉（八錢）</w:t>
      </w:r>
      <w:r w:rsidR="00853A81">
        <w:rPr>
          <w:rFonts w:hint="eastAsia"/>
        </w:rPr>
        <w:t>、</w:t>
      </w:r>
      <w:r>
        <w:rPr>
          <w:rFonts w:hint="eastAsia"/>
        </w:rPr>
        <w:t>生龍骨（六錢搗細）</w:t>
      </w:r>
      <w:r w:rsidR="00853A81">
        <w:rPr>
          <w:rFonts w:hint="eastAsia"/>
        </w:rPr>
        <w:t>、</w:t>
      </w:r>
      <w:r>
        <w:rPr>
          <w:rFonts w:hint="eastAsia"/>
        </w:rPr>
        <w:t>生杭芍（四錢）</w:t>
      </w:r>
      <w:r w:rsidR="00853A81">
        <w:rPr>
          <w:rFonts w:hint="eastAsia"/>
        </w:rPr>
        <w:t>、</w:t>
      </w:r>
      <w:r>
        <w:rPr>
          <w:rFonts w:hint="eastAsia"/>
        </w:rPr>
        <w:t>廣三七（細末三錢</w:t>
      </w:r>
      <w:r w:rsidR="006C4C45">
        <w:rPr>
          <w:rFonts w:hint="eastAsia"/>
        </w:rPr>
        <w:t>，</w:t>
      </w:r>
      <w:r>
        <w:rPr>
          <w:rFonts w:hint="eastAsia"/>
        </w:rPr>
        <w:t>分兩次用頭煎二煎之湯送服）</w:t>
      </w:r>
      <w:r w:rsidR="00853A81">
        <w:rPr>
          <w:rFonts w:hint="eastAsia"/>
        </w:rPr>
        <w:t>。</w:t>
      </w:r>
    </w:p>
    <w:p w:rsidR="008D0A9F" w:rsidRDefault="00853A81" w:rsidP="008D0A9F">
      <w:pPr>
        <w:pStyle w:val="2f5"/>
        <w:ind w:firstLine="712"/>
      </w:pPr>
      <w:r w:rsidRPr="00853A81">
        <w:rPr>
          <w:rFonts w:hint="eastAsia"/>
        </w:rPr>
        <w:t>此方曾載</w:t>
      </w:r>
      <w:r w:rsidR="00D24630">
        <w:rPr>
          <w:rFonts w:hint="eastAsia"/>
        </w:rPr>
        <w:t>於</w:t>
      </w:r>
      <w:r w:rsidRPr="00853A81">
        <w:rPr>
          <w:rFonts w:hint="eastAsia"/>
        </w:rPr>
        <w:t>第三期吐衄門</w:t>
      </w:r>
      <w:r w:rsidR="006C4C45">
        <w:rPr>
          <w:rFonts w:hint="eastAsia"/>
        </w:rPr>
        <w:t>，</w:t>
      </w:r>
      <w:r w:rsidR="008D0A9F">
        <w:rPr>
          <w:rFonts w:hint="eastAsia"/>
        </w:rPr>
        <w:t>而茲則略有加減也。</w:t>
      </w:r>
    </w:p>
    <w:p w:rsidR="008D0A9F" w:rsidRDefault="008D0A9F" w:rsidP="00853A81">
      <w:pPr>
        <w:pStyle w:val="5a"/>
      </w:pPr>
      <w:bookmarkStart w:id="870" w:name="_Toc7561204"/>
      <w:r>
        <w:rPr>
          <w:rFonts w:hint="eastAsia"/>
        </w:rPr>
        <w:t>【保元寒降湯】</w:t>
      </w:r>
      <w:bookmarkEnd w:id="870"/>
    </w:p>
    <w:p w:rsidR="00853A81" w:rsidRDefault="008D0A9F" w:rsidP="008D0A9F">
      <w:pPr>
        <w:pStyle w:val="2f3"/>
        <w:ind w:firstLine="712"/>
      </w:pPr>
      <w:r>
        <w:rPr>
          <w:rFonts w:hint="eastAsia"/>
        </w:rPr>
        <w:t>治吐衄證血脫氣亦隨脫</w:t>
      </w:r>
      <w:r w:rsidR="006C4C45">
        <w:rPr>
          <w:rFonts w:hint="eastAsia"/>
        </w:rPr>
        <w:t>，</w:t>
      </w:r>
      <w:r>
        <w:rPr>
          <w:rFonts w:hint="eastAsia"/>
        </w:rPr>
        <w:t>喘促咳逆</w:t>
      </w:r>
      <w:r w:rsidR="006C4C45">
        <w:rPr>
          <w:rFonts w:hint="eastAsia"/>
        </w:rPr>
        <w:t>，</w:t>
      </w:r>
      <w:r>
        <w:rPr>
          <w:rFonts w:hint="eastAsia"/>
        </w:rPr>
        <w:t>心中煩熱</w:t>
      </w:r>
      <w:r w:rsidR="006C4C45">
        <w:rPr>
          <w:rFonts w:hint="eastAsia"/>
        </w:rPr>
        <w:t>，</w:t>
      </w:r>
      <w:r>
        <w:rPr>
          <w:rFonts w:hint="eastAsia"/>
        </w:rPr>
        <w:t>其脈上盛下虛者。</w:t>
      </w:r>
    </w:p>
    <w:p w:rsidR="00853A81" w:rsidRDefault="008D0A9F" w:rsidP="008D0A9F">
      <w:pPr>
        <w:pStyle w:val="2f3"/>
        <w:ind w:firstLine="712"/>
      </w:pPr>
      <w:r>
        <w:rPr>
          <w:rFonts w:hint="eastAsia"/>
        </w:rPr>
        <w:t>生赭石（一兩軋細）</w:t>
      </w:r>
      <w:r w:rsidR="00853A81">
        <w:rPr>
          <w:rFonts w:hint="eastAsia"/>
        </w:rPr>
        <w:t>、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參（五錢）</w:t>
      </w:r>
      <w:r w:rsidR="00853A81">
        <w:rPr>
          <w:rFonts w:hint="eastAsia"/>
        </w:rPr>
        <w:t>、</w:t>
      </w:r>
      <w:r>
        <w:rPr>
          <w:rFonts w:hint="eastAsia"/>
        </w:rPr>
        <w:t>生地黃（一兩）</w:t>
      </w:r>
      <w:r w:rsidR="00853A81">
        <w:rPr>
          <w:rFonts w:hint="eastAsia"/>
        </w:rPr>
        <w:t>、</w:t>
      </w:r>
      <w:r>
        <w:rPr>
          <w:rFonts w:hint="eastAsia"/>
        </w:rPr>
        <w:t>知母（八錢）</w:t>
      </w:r>
      <w:r w:rsidR="00853A81">
        <w:rPr>
          <w:rFonts w:hint="eastAsia"/>
        </w:rPr>
        <w:t>、</w:t>
      </w:r>
      <w:r>
        <w:rPr>
          <w:rFonts w:hint="eastAsia"/>
        </w:rPr>
        <w:t>淨萸肉（八錢）</w:t>
      </w:r>
      <w:r w:rsidR="00853A81">
        <w:rPr>
          <w:rFonts w:hint="eastAsia"/>
        </w:rPr>
        <w:t>、</w:t>
      </w:r>
      <w:r>
        <w:rPr>
          <w:rFonts w:hint="eastAsia"/>
        </w:rPr>
        <w:t>生龍骨（六錢搗細）</w:t>
      </w:r>
      <w:r w:rsidR="00853A81">
        <w:rPr>
          <w:rFonts w:hint="eastAsia"/>
        </w:rPr>
        <w:t>、</w:t>
      </w:r>
      <w:r>
        <w:rPr>
          <w:rFonts w:hint="eastAsia"/>
        </w:rPr>
        <w:t>生牡蠣（六錢搗細）</w:t>
      </w:r>
      <w:r w:rsidR="00853A81">
        <w:rPr>
          <w:rFonts w:hint="eastAsia"/>
        </w:rPr>
        <w:t>、</w:t>
      </w:r>
      <w:r>
        <w:rPr>
          <w:rFonts w:hint="eastAsia"/>
        </w:rPr>
        <w:t>生杭芍（四錢）</w:t>
      </w:r>
      <w:r w:rsidR="00853A81">
        <w:rPr>
          <w:rFonts w:hint="eastAsia"/>
        </w:rPr>
        <w:t>、</w:t>
      </w:r>
      <w:r>
        <w:rPr>
          <w:rFonts w:hint="eastAsia"/>
        </w:rPr>
        <w:t>廣三七（細末三錢搗</w:t>
      </w:r>
      <w:r w:rsidR="006C4C45">
        <w:rPr>
          <w:rFonts w:hint="eastAsia"/>
        </w:rPr>
        <w:t>，</w:t>
      </w:r>
      <w:r>
        <w:rPr>
          <w:rFonts w:hint="eastAsia"/>
        </w:rPr>
        <w:t>分兩次用頭煎二煎藥湯送服）</w:t>
      </w:r>
      <w:r w:rsidR="00853A81">
        <w:rPr>
          <w:rFonts w:hint="eastAsia"/>
        </w:rPr>
        <w:t>。</w:t>
      </w:r>
    </w:p>
    <w:p w:rsidR="00853A81" w:rsidRDefault="008D0A9F" w:rsidP="008D0A9F">
      <w:pPr>
        <w:pStyle w:val="2f3"/>
        <w:ind w:firstLine="712"/>
      </w:pPr>
      <w:r>
        <w:rPr>
          <w:rFonts w:hint="eastAsia"/>
        </w:rPr>
        <w:t>此方亦載</w:t>
      </w:r>
      <w:r w:rsidR="00D24630">
        <w:rPr>
          <w:rFonts w:hint="eastAsia"/>
        </w:rPr>
        <w:t>於</w:t>
      </w:r>
      <w:r w:rsidR="00853A81">
        <w:rPr>
          <w:rFonts w:hint="eastAsia"/>
        </w:rPr>
        <w:t>三期</w:t>
      </w:r>
      <w:r>
        <w:rPr>
          <w:rFonts w:hint="eastAsia"/>
        </w:rPr>
        <w:t>吐衄門中</w:t>
      </w:r>
      <w:r w:rsidR="006C4C45">
        <w:rPr>
          <w:rFonts w:hint="eastAsia"/>
        </w:rPr>
        <w:t>，</w:t>
      </w:r>
      <w:r>
        <w:rPr>
          <w:rFonts w:hint="eastAsia"/>
        </w:rPr>
        <w:t>而茲則略有更改也。</w:t>
      </w:r>
      <w:r w:rsidR="00853A81" w:rsidRPr="00853A81">
        <w:rPr>
          <w:rFonts w:hint="eastAsia"/>
        </w:rPr>
        <w:t>至</w:t>
      </w:r>
      <w:r w:rsidR="00D24630">
        <w:rPr>
          <w:rFonts w:hint="eastAsia"/>
        </w:rPr>
        <w:t>於</w:t>
      </w:r>
      <w:r w:rsidR="00853A81" w:rsidRPr="00853A81">
        <w:rPr>
          <w:rFonts w:hint="eastAsia"/>
        </w:rPr>
        <w:t>第三期所載此二方之原方</w:t>
      </w:r>
      <w:r w:rsidR="006C4C45">
        <w:rPr>
          <w:rFonts w:hint="eastAsia"/>
        </w:rPr>
        <w:t>，</w:t>
      </w:r>
      <w:r>
        <w:rPr>
          <w:rFonts w:hint="eastAsia"/>
        </w:rPr>
        <w:t>非不可用</w:t>
      </w:r>
      <w:r w:rsidR="006C4C45">
        <w:rPr>
          <w:rFonts w:hint="eastAsia"/>
        </w:rPr>
        <w:t>，</w:t>
      </w:r>
      <w:r>
        <w:rPr>
          <w:rFonts w:hint="eastAsia"/>
        </w:rPr>
        <w:t>宜彼宜此之間</w:t>
      </w:r>
      <w:r w:rsidR="006C4C45">
        <w:rPr>
          <w:rFonts w:hint="eastAsia"/>
        </w:rPr>
        <w:t>，</w:t>
      </w:r>
      <w:r>
        <w:rPr>
          <w:rFonts w:hint="eastAsia"/>
        </w:rPr>
        <w:t>細為斟酌可也。</w:t>
      </w:r>
    </w:p>
    <w:p w:rsidR="00853A81" w:rsidRDefault="008D0A9F" w:rsidP="008D0A9F">
      <w:pPr>
        <w:pStyle w:val="2f3"/>
        <w:ind w:firstLine="712"/>
      </w:pPr>
      <w:r>
        <w:rPr>
          <w:rFonts w:hint="eastAsia"/>
        </w:rPr>
        <w:t>上所列諸方</w:t>
      </w:r>
      <w:r w:rsidR="006C4C45">
        <w:rPr>
          <w:rFonts w:hint="eastAsia"/>
        </w:rPr>
        <w:t>，</w:t>
      </w:r>
      <w:r>
        <w:rPr>
          <w:rFonts w:hint="eastAsia"/>
        </w:rPr>
        <w:t>用之與病因相當</w:t>
      </w:r>
      <w:r w:rsidR="006C4C45">
        <w:rPr>
          <w:rFonts w:hint="eastAsia"/>
        </w:rPr>
        <w:t>，</w:t>
      </w:r>
      <w:r>
        <w:rPr>
          <w:rFonts w:hint="eastAsia"/>
        </w:rPr>
        <w:t>大抵皆能奏效</w:t>
      </w:r>
      <w:r w:rsidR="006C4C45">
        <w:rPr>
          <w:rFonts w:hint="eastAsia"/>
        </w:rPr>
        <w:t>，</w:t>
      </w:r>
      <w:r>
        <w:rPr>
          <w:rFonts w:hint="eastAsia"/>
        </w:rPr>
        <w:t>然病機之呈露多端</w:t>
      </w:r>
      <w:r w:rsidR="006C4C45">
        <w:rPr>
          <w:rFonts w:hint="eastAsia"/>
        </w:rPr>
        <w:t>，</w:t>
      </w:r>
      <w:r>
        <w:rPr>
          <w:rFonts w:hint="eastAsia"/>
        </w:rPr>
        <w:t>病因即隨之各異</w:t>
      </w:r>
      <w:r w:rsidR="006C4C45">
        <w:rPr>
          <w:rFonts w:hint="eastAsia"/>
        </w:rPr>
        <w:t>，</w:t>
      </w:r>
      <w:r>
        <w:rPr>
          <w:rFonts w:hint="eastAsia"/>
        </w:rPr>
        <w:t>臨證既久</w:t>
      </w:r>
      <w:r w:rsidR="006C4C45">
        <w:rPr>
          <w:rFonts w:hint="eastAsia"/>
        </w:rPr>
        <w:t>，</w:t>
      </w:r>
      <w:r>
        <w:rPr>
          <w:rFonts w:hint="eastAsia"/>
        </w:rPr>
        <w:t>所治癒吐衄之驗案</w:t>
      </w:r>
      <w:r w:rsidR="006C4C45">
        <w:rPr>
          <w:rFonts w:hint="eastAsia"/>
        </w:rPr>
        <w:t>，</w:t>
      </w:r>
      <w:r>
        <w:rPr>
          <w:rFonts w:hint="eastAsia"/>
        </w:rPr>
        <w:t>間有不用上列諸方者</w:t>
      </w:r>
      <w:r w:rsidR="006C4C45">
        <w:rPr>
          <w:rFonts w:hint="eastAsia"/>
        </w:rPr>
        <w:t>，</w:t>
      </w:r>
      <w:r w:rsidR="00853A81" w:rsidRPr="00853A81">
        <w:rPr>
          <w:rFonts w:hint="eastAsia"/>
        </w:rPr>
        <w:t>今試舉數案以明之。</w:t>
      </w:r>
    </w:p>
    <w:p w:rsidR="00853A81" w:rsidRDefault="00853A81" w:rsidP="008D0A9F">
      <w:pPr>
        <w:pStyle w:val="2f3"/>
        <w:ind w:firstLine="712"/>
      </w:pPr>
    </w:p>
    <w:p w:rsidR="000347E9" w:rsidRDefault="000347E9" w:rsidP="000347E9">
      <w:pPr>
        <w:pStyle w:val="2f3"/>
        <w:ind w:firstLine="712"/>
      </w:pPr>
      <w:r>
        <w:rPr>
          <w:rFonts w:hint="eastAsia"/>
        </w:rPr>
        <w:lastRenderedPageBreak/>
        <w:t>奉天警務處長王連波君夫人</w:t>
      </w:r>
      <w:r w:rsidR="006C4C45">
        <w:t>，</w:t>
      </w:r>
      <w:r>
        <w:rPr>
          <w:rFonts w:hint="eastAsia"/>
        </w:rPr>
        <w:t>患吐血證</w:t>
      </w:r>
      <w:r w:rsidR="006C4C45">
        <w:t>，</w:t>
      </w:r>
      <w:r>
        <w:rPr>
          <w:rFonts w:hint="eastAsia"/>
        </w:rPr>
        <w:t>來院診治。其脈微數</w:t>
      </w:r>
      <w:r w:rsidR="006C4C45">
        <w:t>，</w:t>
      </w:r>
      <w:r>
        <w:rPr>
          <w:rFonts w:hint="eastAsia"/>
        </w:rPr>
        <w:t>按之不實。其吐血之先</w:t>
      </w:r>
      <w:r w:rsidR="006C4C45">
        <w:t>，</w:t>
      </w:r>
      <w:r>
        <w:rPr>
          <w:rFonts w:hint="eastAsia"/>
        </w:rPr>
        <w:t>必連聲咳嗽</w:t>
      </w:r>
      <w:r w:rsidR="006C4C45">
        <w:t>，</w:t>
      </w:r>
      <w:r>
        <w:rPr>
          <w:rFonts w:hint="eastAsia"/>
        </w:rPr>
        <w:t>劇時即繼之以吐血。因思此證若先治癒其咳嗽</w:t>
      </w:r>
      <w:r w:rsidR="006C4C45">
        <w:t>，</w:t>
      </w:r>
      <w:r>
        <w:rPr>
          <w:rFonts w:hint="eastAsia"/>
        </w:rPr>
        <w:t>其吐血當自愈</w:t>
      </w:r>
      <w:r w:rsidR="006C4C45">
        <w:rPr>
          <w:rFonts w:hint="eastAsia"/>
        </w:rPr>
        <w:t>，</w:t>
      </w:r>
      <w:r>
        <w:rPr>
          <w:rFonts w:hint="eastAsia"/>
        </w:rPr>
        <w:t>遂用川貝八錢</w:t>
      </w:r>
      <w:r w:rsidR="006C4C45">
        <w:t>，</w:t>
      </w:r>
      <w:r>
        <w:rPr>
          <w:rFonts w:hint="eastAsia"/>
        </w:rPr>
        <w:t>煎取清湯四盅</w:t>
      </w:r>
      <w:r w:rsidR="006C4C45">
        <w:t>，</w:t>
      </w:r>
      <w:r>
        <w:rPr>
          <w:rFonts w:hint="eastAsia"/>
        </w:rPr>
        <w:t>調入生懷山藥細末一兩</w:t>
      </w:r>
      <w:r w:rsidR="006C4C45">
        <w:t>，</w:t>
      </w:r>
      <w:r>
        <w:rPr>
          <w:rFonts w:hint="eastAsia"/>
        </w:rPr>
        <w:t>煮作粥</w:t>
      </w:r>
      <w:r w:rsidR="006C4C45">
        <w:t>，</w:t>
      </w:r>
      <w:r>
        <w:rPr>
          <w:rFonts w:hint="eastAsia"/>
        </w:rPr>
        <w:t>分數次服之。一日連進二劑</w:t>
      </w:r>
      <w:r w:rsidR="006C4C45">
        <w:t>，</w:t>
      </w:r>
      <w:r>
        <w:rPr>
          <w:rFonts w:hint="eastAsia"/>
        </w:rPr>
        <w:t>咳嗽頓止。以後日進一劑</w:t>
      </w:r>
      <w:r w:rsidR="006C4C45">
        <w:t>，</w:t>
      </w:r>
      <w:r>
        <w:rPr>
          <w:rFonts w:hint="eastAsia"/>
        </w:rPr>
        <w:t>嗽愈吐血亦愈。隔旬日</w:t>
      </w:r>
      <w:r w:rsidR="006C4C45">
        <w:t>，</w:t>
      </w:r>
      <w:r>
        <w:rPr>
          <w:rFonts w:hint="eastAsia"/>
        </w:rPr>
        <w:t>夜中夢被人淩虐過甚</w:t>
      </w:r>
      <w:r w:rsidR="006C4C45">
        <w:t>，</w:t>
      </w:r>
      <w:r>
        <w:rPr>
          <w:rFonts w:hint="eastAsia"/>
        </w:rPr>
        <w:t>遂</w:t>
      </w:r>
      <w:r w:rsidR="00D24630">
        <w:rPr>
          <w:rFonts w:hint="eastAsia"/>
        </w:rPr>
        <w:t>於</w:t>
      </w:r>
      <w:r>
        <w:rPr>
          <w:rFonts w:hint="eastAsia"/>
        </w:rPr>
        <w:t>夢中哭醒</w:t>
      </w:r>
      <w:r w:rsidR="006C4C45">
        <w:t>，</w:t>
      </w:r>
      <w:r>
        <w:rPr>
          <w:rFonts w:hint="eastAsia"/>
        </w:rPr>
        <w:t>病驟反復</w:t>
      </w:r>
      <w:r w:rsidR="006C4C45">
        <w:rPr>
          <w:rFonts w:hint="eastAsia"/>
        </w:rPr>
        <w:t>，</w:t>
      </w:r>
      <w:r>
        <w:rPr>
          <w:rFonts w:hint="eastAsia"/>
        </w:rPr>
        <w:t>因知其肝氣必遏鬱也</w:t>
      </w:r>
      <w:r w:rsidR="006C4C45">
        <w:t>，</w:t>
      </w:r>
      <w:r>
        <w:rPr>
          <w:rFonts w:hint="eastAsia"/>
        </w:rPr>
        <w:t>治以調肝、養肝兼鎮肝之藥</w:t>
      </w:r>
      <w:r w:rsidR="006C4C45">
        <w:t>，</w:t>
      </w:r>
      <w:r>
        <w:rPr>
          <w:rFonts w:hint="eastAsia"/>
        </w:rPr>
        <w:t>數劑無效</w:t>
      </w:r>
      <w:r w:rsidR="006C4C45">
        <w:rPr>
          <w:rFonts w:hint="eastAsia"/>
        </w:rPr>
        <w:t>，</w:t>
      </w:r>
      <w:r>
        <w:rPr>
          <w:rFonts w:hint="eastAsia"/>
        </w:rPr>
        <w:t>且夜中若作夢惱怒</w:t>
      </w:r>
      <w:r w:rsidR="006C4C45">
        <w:t>，</w:t>
      </w:r>
      <w:r>
        <w:rPr>
          <w:rFonts w:hint="eastAsia"/>
        </w:rPr>
        <w:t>其日吐血必劇。精思再四</w:t>
      </w:r>
      <w:r w:rsidR="006C4C45">
        <w:t>，</w:t>
      </w:r>
      <w:r>
        <w:rPr>
          <w:rFonts w:hint="eastAsia"/>
        </w:rPr>
        <w:t>恍悟平肝之藥</w:t>
      </w:r>
      <w:r w:rsidR="006C4C45">
        <w:t>，</w:t>
      </w:r>
      <w:r>
        <w:rPr>
          <w:rFonts w:hint="eastAsia"/>
        </w:rPr>
        <w:t>以桂為最要</w:t>
      </w:r>
      <w:r w:rsidR="006C4C45">
        <w:t>，</w:t>
      </w:r>
      <w:r>
        <w:rPr>
          <w:rFonts w:hint="eastAsia"/>
        </w:rPr>
        <w:t>單用之則失</w:t>
      </w:r>
      <w:r w:rsidR="00D24630">
        <w:rPr>
          <w:rFonts w:hint="eastAsia"/>
        </w:rPr>
        <w:t>於</w:t>
      </w:r>
      <w:r>
        <w:rPr>
          <w:rFonts w:hint="eastAsia"/>
        </w:rPr>
        <w:t>熱</w:t>
      </w:r>
      <w:r>
        <w:t>；</w:t>
      </w:r>
      <w:r>
        <w:rPr>
          <w:rFonts w:hint="eastAsia"/>
        </w:rPr>
        <w:t>降胃之藥</w:t>
      </w:r>
      <w:r w:rsidR="006C4C45">
        <w:t>，</w:t>
      </w:r>
      <w:r>
        <w:rPr>
          <w:rFonts w:hint="eastAsia"/>
        </w:rPr>
        <w:t>以大黃為最要</w:t>
      </w:r>
      <w:r w:rsidR="006C4C45">
        <w:t>，</w:t>
      </w:r>
      <w:r>
        <w:rPr>
          <w:rFonts w:hint="eastAsia"/>
        </w:rPr>
        <w:t>單用之則失</w:t>
      </w:r>
      <w:r w:rsidR="00D24630">
        <w:rPr>
          <w:rFonts w:hint="eastAsia"/>
        </w:rPr>
        <w:t>於</w:t>
      </w:r>
      <w:r>
        <w:rPr>
          <w:rFonts w:hint="eastAsia"/>
        </w:rPr>
        <w:t>寒</w:t>
      </w:r>
      <w:r w:rsidR="006C4C45">
        <w:t>，</w:t>
      </w:r>
      <w:r>
        <w:rPr>
          <w:rFonts w:hint="eastAsia"/>
        </w:rPr>
        <w:t>若二藥並用</w:t>
      </w:r>
      <w:r w:rsidR="006C4C45">
        <w:t>，</w:t>
      </w:r>
      <w:r>
        <w:rPr>
          <w:rFonts w:hint="eastAsia"/>
        </w:rPr>
        <w:t>則寒熱相濟</w:t>
      </w:r>
      <w:r w:rsidR="006C4C45">
        <w:t>，</w:t>
      </w:r>
      <w:r>
        <w:rPr>
          <w:rFonts w:hint="eastAsia"/>
        </w:rPr>
        <w:t>性歸和平</w:t>
      </w:r>
      <w:r w:rsidR="006C4C45">
        <w:t>，</w:t>
      </w:r>
      <w:r>
        <w:rPr>
          <w:rFonts w:hint="eastAsia"/>
        </w:rPr>
        <w:t>降胃平肝</w:t>
      </w:r>
      <w:r w:rsidR="006C4C45">
        <w:t>，</w:t>
      </w:r>
      <w:r>
        <w:rPr>
          <w:rFonts w:hint="eastAsia"/>
        </w:rPr>
        <w:t>兼顧無遺</w:t>
      </w:r>
      <w:r w:rsidR="006C4C45">
        <w:t>，</w:t>
      </w:r>
      <w:r>
        <w:rPr>
          <w:rFonts w:hint="eastAsia"/>
        </w:rPr>
        <w:t>必能奏效。遂用大黃、肉桂細末各一錢和勻</w:t>
      </w:r>
      <w:r w:rsidR="006C4C45">
        <w:t>，</w:t>
      </w:r>
      <w:r>
        <w:rPr>
          <w:rFonts w:hint="eastAsia"/>
        </w:rPr>
        <w:t>更用生赭石細末八錢煎湯送服</w:t>
      </w:r>
      <w:r w:rsidR="006C4C45">
        <w:t>，</w:t>
      </w:r>
      <w:r>
        <w:rPr>
          <w:rFonts w:hint="eastAsia"/>
        </w:rPr>
        <w:t>從此吐血遂愈</w:t>
      </w:r>
      <w:r w:rsidR="006C4C45">
        <w:t>，</w:t>
      </w:r>
      <w:r>
        <w:rPr>
          <w:rFonts w:hint="eastAsia"/>
        </w:rPr>
        <w:t>惡夢亦不復作矣。</w:t>
      </w:r>
    </w:p>
    <w:p w:rsidR="00853A81" w:rsidRDefault="000347E9" w:rsidP="000347E9">
      <w:pPr>
        <w:pStyle w:val="2f3"/>
        <w:ind w:firstLine="712"/>
      </w:pPr>
      <w:r>
        <w:rPr>
          <w:rFonts w:hint="eastAsia"/>
        </w:rPr>
        <w:t>繼又有濟南金姓少年</w:t>
      </w:r>
      <w:r w:rsidR="006C4C45">
        <w:t>，</w:t>
      </w:r>
      <w:r>
        <w:rPr>
          <w:rFonts w:hint="eastAsia"/>
        </w:rPr>
        <w:t>寓居奉天</w:t>
      </w:r>
      <w:r w:rsidR="006C4C45">
        <w:t>，</w:t>
      </w:r>
      <w:r>
        <w:rPr>
          <w:rFonts w:hint="eastAsia"/>
        </w:rPr>
        <w:t>其人身體強壯</w:t>
      </w:r>
      <w:r w:rsidR="006C4C45">
        <w:t>，</w:t>
      </w:r>
      <w:r>
        <w:rPr>
          <w:rFonts w:hint="eastAsia"/>
        </w:rPr>
        <w:t>驟得吐血證</w:t>
      </w:r>
      <w:r w:rsidR="006C4C45">
        <w:t>，</w:t>
      </w:r>
      <w:r>
        <w:rPr>
          <w:rFonts w:hint="eastAsia"/>
        </w:rPr>
        <w:t>其脈左右皆有力。遂變通上用之方</w:t>
      </w:r>
      <w:r w:rsidR="006C4C45">
        <w:t>，</w:t>
      </w:r>
      <w:r>
        <w:rPr>
          <w:rFonts w:hint="eastAsia"/>
        </w:rPr>
        <w:t>用生赭石細末六錢</w:t>
      </w:r>
      <w:r w:rsidR="006C4C45">
        <w:t>，</w:t>
      </w:r>
      <w:r>
        <w:rPr>
          <w:rFonts w:hint="eastAsia"/>
        </w:rPr>
        <w:t>與大黃、肉桂細末各一錢和勻</w:t>
      </w:r>
      <w:r w:rsidR="006C4C45">
        <w:t>，</w:t>
      </w:r>
      <w:r>
        <w:rPr>
          <w:rFonts w:hint="eastAsia"/>
        </w:rPr>
        <w:t>開水送服</w:t>
      </w:r>
      <w:r w:rsidR="006C4C45">
        <w:t>，</w:t>
      </w:r>
      <w:r>
        <w:rPr>
          <w:rFonts w:hint="eastAsia"/>
        </w:rPr>
        <w:t>其病立愈</w:t>
      </w:r>
      <w:r w:rsidR="006C4C45">
        <w:rPr>
          <w:rFonts w:hint="eastAsia"/>
        </w:rPr>
        <w:t>，</w:t>
      </w:r>
      <w:r>
        <w:rPr>
          <w:rFonts w:hint="eastAsia"/>
        </w:rPr>
        <w:t>後因用此方屢次見效</w:t>
      </w:r>
      <w:r w:rsidR="006C4C45">
        <w:t>，</w:t>
      </w:r>
      <w:r>
        <w:rPr>
          <w:rFonts w:hint="eastAsia"/>
        </w:rPr>
        <w:t>遂將此方登</w:t>
      </w:r>
      <w:r w:rsidR="00D24630">
        <w:rPr>
          <w:rFonts w:hint="eastAsia"/>
        </w:rPr>
        <w:t>於</w:t>
      </w:r>
      <w:r>
        <w:rPr>
          <w:rFonts w:hint="eastAsia"/>
        </w:rPr>
        <w:t>三期《衷中參西錄》</w:t>
      </w:r>
      <w:r w:rsidR="006C4C45">
        <w:t>，</w:t>
      </w:r>
      <w:r>
        <w:rPr>
          <w:rFonts w:hint="eastAsia"/>
        </w:rPr>
        <w:t>名之為秘紅丹。至身形不甚壯實者</w:t>
      </w:r>
      <w:r w:rsidR="006C4C45">
        <w:t>，</w:t>
      </w:r>
      <w:r>
        <w:rPr>
          <w:rFonts w:hint="eastAsia"/>
        </w:rPr>
        <w:t>仍如前方服為妥。</w:t>
      </w:r>
    </w:p>
    <w:p w:rsidR="000347E9" w:rsidRDefault="000347E9" w:rsidP="000347E9">
      <w:pPr>
        <w:pStyle w:val="2f3"/>
        <w:ind w:firstLine="712"/>
      </w:pPr>
      <w:r w:rsidRPr="000347E9">
        <w:rPr>
          <w:rFonts w:hint="eastAsia"/>
        </w:rPr>
        <w:t>又治滄州城東路莊子馬氏婦</w:t>
      </w:r>
      <w:r w:rsidR="006C4C45">
        <w:t>，</w:t>
      </w:r>
      <w:r w:rsidRPr="000347E9">
        <w:rPr>
          <w:rFonts w:hint="eastAsia"/>
        </w:rPr>
        <w:t>咳血三年不愈</w:t>
      </w:r>
      <w:r w:rsidR="006C4C45">
        <w:t>，</w:t>
      </w:r>
      <w:r w:rsidRPr="000347E9">
        <w:rPr>
          <w:rFonts w:hint="eastAsia"/>
        </w:rPr>
        <w:t>即延醫治愈</w:t>
      </w:r>
      <w:r w:rsidR="006C4C45">
        <w:t>，</w:t>
      </w:r>
      <w:r w:rsidRPr="000347E9">
        <w:rPr>
          <w:rFonts w:hint="eastAsia"/>
        </w:rPr>
        <w:t>旋又反復。後愚診視其夜間多汗</w:t>
      </w:r>
      <w:r w:rsidR="006C4C45">
        <w:t>，</w:t>
      </w:r>
      <w:r w:rsidRPr="000347E9">
        <w:rPr>
          <w:rFonts w:hint="eastAsia"/>
        </w:rPr>
        <w:t>遂先用生龍骨、生牡蠣、凈萸肉各一兩</w:t>
      </w:r>
      <w:r w:rsidR="006C4C45">
        <w:t>，</w:t>
      </w:r>
      <w:r w:rsidRPr="000347E9">
        <w:rPr>
          <w:rFonts w:hint="eastAsia"/>
        </w:rPr>
        <w:t>以止其汗。連服兩劑</w:t>
      </w:r>
      <w:r w:rsidR="006C4C45">
        <w:t>，</w:t>
      </w:r>
      <w:r w:rsidRPr="000347E9">
        <w:rPr>
          <w:rFonts w:hint="eastAsia"/>
        </w:rPr>
        <w:t>汗止而咳血亦愈。自此永不反復。繼有表弟張印權出外新歸</w:t>
      </w:r>
      <w:r w:rsidR="006C4C45">
        <w:t>，</w:t>
      </w:r>
      <w:r w:rsidRPr="000347E9">
        <w:rPr>
          <w:rFonts w:hint="eastAsia"/>
        </w:rPr>
        <w:t>言患吐血證</w:t>
      </w:r>
      <w:r w:rsidR="006C4C45">
        <w:t>，</w:t>
      </w:r>
      <w:r w:rsidRPr="000347E9">
        <w:rPr>
          <w:rFonts w:hint="eastAsia"/>
        </w:rPr>
        <w:t>初則旬日或浹辰吐血數口</w:t>
      </w:r>
      <w:r w:rsidR="006C4C45">
        <w:t>，</w:t>
      </w:r>
      <w:r w:rsidRPr="000347E9">
        <w:rPr>
          <w:rFonts w:hint="eastAsia"/>
        </w:rPr>
        <w:t>浸至每日必吐</w:t>
      </w:r>
      <w:r w:rsidR="006C4C45">
        <w:t>，</w:t>
      </w:r>
      <w:r w:rsidRPr="000347E9">
        <w:rPr>
          <w:rFonts w:hint="eastAsia"/>
        </w:rPr>
        <w:t>屢治無效。其脈近和平</w:t>
      </w:r>
      <w:r w:rsidR="006C4C45">
        <w:t>，</w:t>
      </w:r>
      <w:r w:rsidRPr="000347E9">
        <w:rPr>
          <w:rFonts w:hint="eastAsia"/>
        </w:rPr>
        <w:t>微有芤象</w:t>
      </w:r>
      <w:r w:rsidR="006C4C45">
        <w:rPr>
          <w:rFonts w:hint="eastAsia"/>
        </w:rPr>
        <w:t>，</w:t>
      </w:r>
      <w:r w:rsidRPr="000347E9">
        <w:rPr>
          <w:rFonts w:hint="eastAsia"/>
        </w:rPr>
        <w:t>亦治</w:t>
      </w:r>
      <w:r w:rsidRPr="000347E9">
        <w:rPr>
          <w:rFonts w:hint="eastAsia"/>
        </w:rPr>
        <w:lastRenderedPageBreak/>
        <w:t>以此方</w:t>
      </w:r>
      <w:r w:rsidR="006C4C45">
        <w:t>，</w:t>
      </w:r>
      <w:r w:rsidRPr="000347E9">
        <w:rPr>
          <w:rFonts w:hint="eastAsia"/>
        </w:rPr>
        <w:t>三劑</w:t>
      </w:r>
      <w:r w:rsidR="00090B73">
        <w:rPr>
          <w:rFonts w:hint="eastAsia"/>
        </w:rPr>
        <w:t>痊愈</w:t>
      </w:r>
      <w:r w:rsidRPr="000347E9">
        <w:rPr>
          <w:rFonts w:hint="eastAsia"/>
        </w:rPr>
        <w:t>。後將此方傳</w:t>
      </w:r>
      <w:r w:rsidR="00D24630">
        <w:rPr>
          <w:rFonts w:hint="eastAsia"/>
        </w:rPr>
        <w:t>於</w:t>
      </w:r>
      <w:r w:rsidRPr="000347E9">
        <w:rPr>
          <w:rFonts w:hint="eastAsia"/>
        </w:rPr>
        <w:t>同邑醫友趙景山、張康亭</w:t>
      </w:r>
      <w:r w:rsidR="006C4C45">
        <w:t>，</w:t>
      </w:r>
      <w:r w:rsidRPr="000347E9">
        <w:rPr>
          <w:rFonts w:hint="eastAsia"/>
        </w:rPr>
        <w:t>皆以之治癒咳血、吐血之久不愈者。後又將其方煎湯送服三七細末二錢</w:t>
      </w:r>
      <w:r w:rsidR="006C4C45">
        <w:t>，</w:t>
      </w:r>
      <w:r w:rsidRPr="000347E9">
        <w:rPr>
          <w:rFonts w:hint="eastAsia"/>
        </w:rPr>
        <w:t>則奏效尤捷。因名其方為補絡補管湯</w:t>
      </w:r>
      <w:r w:rsidR="006C4C45">
        <w:t>，</w:t>
      </w:r>
      <w:r w:rsidRPr="000347E9">
        <w:rPr>
          <w:rFonts w:hint="eastAsia"/>
        </w:rPr>
        <w:t>登</w:t>
      </w:r>
      <w:r w:rsidR="00D24630">
        <w:rPr>
          <w:rFonts w:hint="eastAsia"/>
        </w:rPr>
        <w:t>於</w:t>
      </w:r>
      <w:r w:rsidRPr="000347E9">
        <w:rPr>
          <w:rFonts w:hint="eastAsia"/>
        </w:rPr>
        <w:t>第三期吐衄門</w:t>
      </w:r>
      <w:r>
        <w:rPr>
          <w:rFonts w:hint="eastAsia"/>
        </w:rPr>
        <w:t>中。蓋咳血者</w:t>
      </w:r>
      <w:r w:rsidR="006C4C45">
        <w:t>，</w:t>
      </w:r>
      <w:r>
        <w:rPr>
          <w:rFonts w:hint="eastAsia"/>
        </w:rPr>
        <w:t>多因肺中絡破</w:t>
      </w:r>
      <w:r>
        <w:t>；</w:t>
      </w:r>
      <w:r>
        <w:rPr>
          <w:rFonts w:hint="eastAsia"/>
        </w:rPr>
        <w:t>吐血者</w:t>
      </w:r>
      <w:r w:rsidR="006C4C45">
        <w:t>，</w:t>
      </w:r>
      <w:r>
        <w:rPr>
          <w:rFonts w:hint="eastAsia"/>
        </w:rPr>
        <w:t>多因胃中血管破</w:t>
      </w:r>
      <w:r w:rsidR="006C4C45">
        <w:t>，</w:t>
      </w:r>
      <w:r>
        <w:rPr>
          <w:rFonts w:hint="eastAsia"/>
        </w:rPr>
        <w:t>其破裂之處</w:t>
      </w:r>
      <w:r w:rsidR="006C4C45">
        <w:t>，</w:t>
      </w:r>
      <w:r>
        <w:rPr>
          <w:rFonts w:hint="eastAsia"/>
        </w:rPr>
        <w:t>若久不愈</w:t>
      </w:r>
      <w:r w:rsidR="006C4C45">
        <w:t>，</w:t>
      </w:r>
      <w:r>
        <w:rPr>
          <w:rFonts w:hint="eastAsia"/>
        </w:rPr>
        <w:t>咳血、吐血之證亦必不愈</w:t>
      </w:r>
      <w:r w:rsidR="006C4C45">
        <w:t>，</w:t>
      </w:r>
      <w:r>
        <w:rPr>
          <w:rFonts w:hint="eastAsia"/>
        </w:rPr>
        <w:t>龍骨、牡蠣、萸肉皆善斂補其破裂之處</w:t>
      </w:r>
      <w:r w:rsidR="006C4C45">
        <w:t>，</w:t>
      </w:r>
      <w:r>
        <w:rPr>
          <w:rFonts w:hint="eastAsia"/>
        </w:rPr>
        <w:t>三七又善化瘀生新</w:t>
      </w:r>
      <w:r w:rsidR="006C4C45">
        <w:t>，</w:t>
      </w:r>
      <w:r>
        <w:rPr>
          <w:rFonts w:hint="eastAsia"/>
        </w:rPr>
        <w:t>使其破裂之處速愈</w:t>
      </w:r>
      <w:r w:rsidR="006C4C45">
        <w:t>，</w:t>
      </w:r>
      <w:r>
        <w:rPr>
          <w:rFonts w:hint="eastAsia"/>
        </w:rPr>
        <w:t>是以愈後不再反復也。若服藥後血仍不止者</w:t>
      </w:r>
      <w:r w:rsidR="006C4C45">
        <w:t>，</w:t>
      </w:r>
      <w:r>
        <w:rPr>
          <w:rFonts w:hint="eastAsia"/>
        </w:rPr>
        <w:t>可加生赭石細末五六錢</w:t>
      </w:r>
      <w:r w:rsidR="006C4C45">
        <w:t>，</w:t>
      </w:r>
      <w:r>
        <w:rPr>
          <w:rFonts w:hint="eastAsia"/>
        </w:rPr>
        <w:t>同煎服。</w:t>
      </w:r>
    </w:p>
    <w:p w:rsidR="000347E9" w:rsidRDefault="000347E9" w:rsidP="000347E9">
      <w:pPr>
        <w:pStyle w:val="2f3"/>
        <w:ind w:firstLine="712"/>
      </w:pPr>
      <w:r>
        <w:rPr>
          <w:rFonts w:hint="eastAsia"/>
        </w:rPr>
        <w:t>又治舊滄州北關趙姓</w:t>
      </w:r>
      <w:r w:rsidR="006C4C45">
        <w:t>，</w:t>
      </w:r>
      <w:r>
        <w:rPr>
          <w:rFonts w:hint="eastAsia"/>
        </w:rPr>
        <w:t>年過四旬</w:t>
      </w:r>
      <w:r w:rsidR="006C4C45">
        <w:t>，</w:t>
      </w:r>
      <w:r>
        <w:rPr>
          <w:rFonts w:hint="eastAsia"/>
        </w:rPr>
        <w:t>患吐血證</w:t>
      </w:r>
      <w:r w:rsidR="006C4C45">
        <w:t>，</w:t>
      </w:r>
      <w:r>
        <w:rPr>
          <w:rFonts w:hint="eastAsia"/>
        </w:rPr>
        <w:t>從前治癒</w:t>
      </w:r>
      <w:r w:rsidR="006C4C45">
        <w:t>，</w:t>
      </w:r>
      <w:r>
        <w:rPr>
          <w:rFonts w:hint="eastAsia"/>
        </w:rPr>
        <w:t>屢次反復</w:t>
      </w:r>
      <w:r w:rsidR="006C4C45">
        <w:t>，</w:t>
      </w:r>
      <w:r>
        <w:rPr>
          <w:rFonts w:hint="eastAsia"/>
        </w:rPr>
        <w:t>已</w:t>
      </w:r>
      <w:r w:rsidR="00B70EEE">
        <w:rPr>
          <w:rFonts w:hint="eastAsia"/>
        </w:rPr>
        <w:t>歷</w:t>
      </w:r>
      <w:r>
        <w:rPr>
          <w:rFonts w:hint="eastAsia"/>
        </w:rPr>
        <w:t>三年</w:t>
      </w:r>
      <w:r w:rsidR="006C4C45">
        <w:t>，</w:t>
      </w:r>
      <w:r>
        <w:rPr>
          <w:rFonts w:hint="eastAsia"/>
        </w:rPr>
        <w:t>有年重</w:t>
      </w:r>
      <w:r w:rsidR="00D24630">
        <w:rPr>
          <w:rFonts w:hint="eastAsia"/>
        </w:rPr>
        <w:t>於</w:t>
      </w:r>
      <w:r>
        <w:rPr>
          <w:rFonts w:hint="eastAsia"/>
        </w:rPr>
        <w:t>一年之勢。其脈濡而遲</w:t>
      </w:r>
      <w:r w:rsidR="006C4C45">
        <w:t>，</w:t>
      </w:r>
      <w:r>
        <w:rPr>
          <w:rFonts w:hint="eastAsia"/>
        </w:rPr>
        <w:t>氣息虛</w:t>
      </w:r>
      <w:r w:rsidR="006C4C45">
        <w:t>，</w:t>
      </w:r>
      <w:r>
        <w:rPr>
          <w:rFonts w:hint="eastAsia"/>
        </w:rPr>
        <w:t>常覺呼氣不能上達</w:t>
      </w:r>
      <w:r w:rsidR="006C4C45">
        <w:t>，</w:t>
      </w:r>
      <w:r>
        <w:rPr>
          <w:rFonts w:hint="eastAsia"/>
        </w:rPr>
        <w:t>且少腹間時覺有氣下墮</w:t>
      </w:r>
      <w:r w:rsidR="006C4C45">
        <w:t>，</w:t>
      </w:r>
      <w:r>
        <w:rPr>
          <w:rFonts w:hint="eastAsia"/>
        </w:rPr>
        <w:t>此胸中宗氣</w:t>
      </w:r>
      <w:r w:rsidR="00F13728">
        <w:t>（</w:t>
      </w:r>
      <w:r>
        <w:rPr>
          <w:rFonts w:hint="eastAsia"/>
        </w:rPr>
        <w:t>亦名大氣</w:t>
      </w:r>
      <w:r w:rsidR="00F13728">
        <w:t>）</w:t>
      </w:r>
      <w:r>
        <w:rPr>
          <w:rFonts w:hint="eastAsia"/>
        </w:rPr>
        <w:t>下陷也。《內經》謂宗氣積</w:t>
      </w:r>
      <w:r w:rsidR="00D24630">
        <w:rPr>
          <w:rFonts w:hint="eastAsia"/>
        </w:rPr>
        <w:t>於</w:t>
      </w:r>
      <w:r>
        <w:rPr>
          <w:rFonts w:hint="eastAsia"/>
        </w:rPr>
        <w:t>胸中</w:t>
      </w:r>
      <w:r w:rsidR="006C4C45">
        <w:t>，</w:t>
      </w:r>
      <w:r>
        <w:rPr>
          <w:rFonts w:hint="eastAsia"/>
        </w:rPr>
        <w:t>以貫心脈而行呼吸</w:t>
      </w:r>
      <w:r w:rsidR="006C4C45">
        <w:t>，</w:t>
      </w:r>
      <w:r>
        <w:rPr>
          <w:rFonts w:hint="eastAsia"/>
        </w:rPr>
        <w:t>是宗氣不但能統攝氣分</w:t>
      </w:r>
      <w:r w:rsidR="006C4C45">
        <w:t>，</w:t>
      </w:r>
      <w:r>
        <w:rPr>
          <w:rFonts w:hint="eastAsia"/>
        </w:rPr>
        <w:t>並能主宰血分</w:t>
      </w:r>
      <w:r w:rsidR="006C4C45">
        <w:t>，</w:t>
      </w:r>
      <w:r>
        <w:rPr>
          <w:rFonts w:hint="eastAsia"/>
        </w:rPr>
        <w:t>因其下陷</w:t>
      </w:r>
      <w:r w:rsidR="006C4C45">
        <w:t>，</w:t>
      </w:r>
      <w:r>
        <w:rPr>
          <w:rFonts w:hint="eastAsia"/>
        </w:rPr>
        <w:t>則血分失其統攝</w:t>
      </w:r>
      <w:r w:rsidR="006C4C45">
        <w:t>，</w:t>
      </w:r>
      <w:r>
        <w:rPr>
          <w:rFonts w:hint="eastAsia"/>
        </w:rPr>
        <w:t>所以妄行也。遂投以拙擬升陷湯</w:t>
      </w:r>
      <w:r w:rsidR="00F13728">
        <w:t>（</w:t>
      </w:r>
      <w:r w:rsidR="00B70EEE" w:rsidRPr="00B70EEE">
        <w:rPr>
          <w:rFonts w:hint="eastAsia"/>
        </w:rPr>
        <w:t>方在三期四卷</w:t>
      </w:r>
      <w:r w:rsidR="006C4C45">
        <w:t>，</w:t>
      </w:r>
      <w:r w:rsidR="00AD7840">
        <w:rPr>
          <w:rFonts w:hint="eastAsia"/>
        </w:rPr>
        <w:t>係</w:t>
      </w:r>
      <w:r w:rsidR="00B70EEE" w:rsidRPr="00B70EEE">
        <w:rPr>
          <w:rFonts w:hint="eastAsia"/>
        </w:rPr>
        <w:t>生箭</w:t>
      </w:r>
      <w:r w:rsidR="00E9784A">
        <w:rPr>
          <w:rFonts w:hint="eastAsia"/>
        </w:rPr>
        <w:t>耆</w:t>
      </w:r>
      <w:r w:rsidR="00B70EEE" w:rsidRPr="00B70EEE">
        <w:rPr>
          <w:rFonts w:hint="eastAsia"/>
        </w:rPr>
        <w:t>六錢</w:t>
      </w:r>
      <w:r w:rsidR="006C4C45">
        <w:t>，</w:t>
      </w:r>
      <w:r w:rsidR="00B70EEE" w:rsidRPr="00B70EEE">
        <w:rPr>
          <w:rFonts w:hint="eastAsia"/>
        </w:rPr>
        <w:t>知母四錢</w:t>
      </w:r>
      <w:r w:rsidR="006C4C45">
        <w:t>，</w:t>
      </w:r>
      <w:r w:rsidR="00B70EEE" w:rsidRPr="00B70EEE">
        <w:rPr>
          <w:rFonts w:hint="eastAsia"/>
        </w:rPr>
        <w:t>桔梗、柴胡各錢半、升麻一錢</w:t>
      </w:r>
      <w:r w:rsidR="00F13728">
        <w:t>）</w:t>
      </w:r>
      <w:r w:rsidR="006C4C45">
        <w:t>，</w:t>
      </w:r>
      <w:r>
        <w:rPr>
          <w:rFonts w:hint="eastAsia"/>
        </w:rPr>
        <w:t>加生龍骨、生牡蠣各六錢。服兩劑後</w:t>
      </w:r>
      <w:r w:rsidR="006C4C45">
        <w:t>，</w:t>
      </w:r>
      <w:r>
        <w:rPr>
          <w:rFonts w:hint="eastAsia"/>
        </w:rPr>
        <w:t>氣息即順</w:t>
      </w:r>
      <w:r w:rsidR="006C4C45">
        <w:t>，</w:t>
      </w:r>
      <w:r>
        <w:rPr>
          <w:rFonts w:hint="eastAsia"/>
        </w:rPr>
        <w:t>少腹亦不下</w:t>
      </w:r>
      <w:r w:rsidR="006C4C45">
        <w:t>，</w:t>
      </w:r>
      <w:r>
        <w:rPr>
          <w:rFonts w:hint="eastAsia"/>
        </w:rPr>
        <w:t>遂將升麻減去</w:t>
      </w:r>
      <w:r w:rsidR="006C4C45">
        <w:t>，</w:t>
      </w:r>
      <w:r>
        <w:rPr>
          <w:rFonts w:hint="eastAsia"/>
        </w:rPr>
        <w:t>加生懷山藥一兩</w:t>
      </w:r>
      <w:r w:rsidR="006C4C45">
        <w:t>，</w:t>
      </w:r>
      <w:r>
        <w:rPr>
          <w:rFonts w:hint="eastAsia"/>
        </w:rPr>
        <w:t>又服數劑</w:t>
      </w:r>
      <w:r w:rsidR="006C4C45">
        <w:t>，</w:t>
      </w:r>
      <w:r>
        <w:rPr>
          <w:rFonts w:hint="eastAsia"/>
        </w:rPr>
        <w:t>其吐血證自此除根。</w:t>
      </w:r>
    </w:p>
    <w:p w:rsidR="000347E9" w:rsidRDefault="00B70EEE" w:rsidP="008D0A9F">
      <w:pPr>
        <w:pStyle w:val="2f3"/>
        <w:ind w:firstLine="712"/>
      </w:pPr>
      <w:r>
        <w:rPr>
          <w:rFonts w:hint="eastAsia"/>
        </w:rPr>
        <w:t>按：</w:t>
      </w:r>
      <w:r w:rsidR="008D0A9F">
        <w:rPr>
          <w:rFonts w:hint="eastAsia"/>
        </w:rPr>
        <w:t>吐衄證最忌黃</w:t>
      </w:r>
      <w:r w:rsidR="00853A81">
        <w:rPr>
          <w:rFonts w:hint="eastAsia"/>
        </w:rPr>
        <w:t>耆</w:t>
      </w:r>
      <w:r w:rsidR="008D0A9F">
        <w:rPr>
          <w:rFonts w:hint="eastAsia"/>
        </w:rPr>
        <w:t>、升、柴、桔梗諸藥</w:t>
      </w:r>
      <w:r w:rsidR="006C4C45">
        <w:rPr>
          <w:rFonts w:hint="eastAsia"/>
        </w:rPr>
        <w:t>，</w:t>
      </w:r>
      <w:r w:rsidR="008D0A9F">
        <w:rPr>
          <w:rFonts w:hint="eastAsia"/>
        </w:rPr>
        <w:t>恐其能助氣上升血亦隨之上升也。若確知病</w:t>
      </w:r>
      <w:r w:rsidR="00AD7840">
        <w:rPr>
          <w:rFonts w:hint="eastAsia"/>
        </w:rPr>
        <w:t>係</w:t>
      </w:r>
      <w:r w:rsidR="008D0A9F">
        <w:rPr>
          <w:rFonts w:hint="eastAsia"/>
        </w:rPr>
        <w:t>宗氣下陷</w:t>
      </w:r>
      <w:r w:rsidR="006C4C45">
        <w:rPr>
          <w:rFonts w:hint="eastAsia"/>
        </w:rPr>
        <w:t>，</w:t>
      </w:r>
      <w:r w:rsidR="008D0A9F">
        <w:rPr>
          <w:rFonts w:hint="eastAsia"/>
        </w:rPr>
        <w:t>可以放膽用之</w:t>
      </w:r>
      <w:r w:rsidR="006C4C45">
        <w:rPr>
          <w:rFonts w:hint="eastAsia"/>
        </w:rPr>
        <w:t>，</w:t>
      </w:r>
      <w:r w:rsidR="008D0A9F">
        <w:rPr>
          <w:rFonts w:hint="eastAsia"/>
        </w:rPr>
        <w:t>然必佐以龍骨、牡蠣</w:t>
      </w:r>
      <w:r w:rsidR="006C4C45">
        <w:rPr>
          <w:rFonts w:hint="eastAsia"/>
        </w:rPr>
        <w:t>，</w:t>
      </w:r>
      <w:r w:rsidR="008D0A9F">
        <w:rPr>
          <w:rFonts w:hint="eastAsia"/>
        </w:rPr>
        <w:t>以固血之本源</w:t>
      </w:r>
      <w:r w:rsidR="006C4C45">
        <w:rPr>
          <w:rFonts w:hint="eastAsia"/>
        </w:rPr>
        <w:t>，</w:t>
      </w:r>
      <w:r w:rsidR="008D0A9F">
        <w:rPr>
          <w:rFonts w:hint="eastAsia"/>
        </w:rPr>
        <w:t>始無血隨氣升之虞也。</w:t>
      </w:r>
    </w:p>
    <w:p w:rsidR="00B70EEE" w:rsidRDefault="008D0A9F" w:rsidP="008D0A9F">
      <w:pPr>
        <w:pStyle w:val="2f3"/>
        <w:ind w:firstLine="712"/>
      </w:pPr>
      <w:r>
        <w:rPr>
          <w:rFonts w:hint="eastAsia"/>
        </w:rPr>
        <w:lastRenderedPageBreak/>
        <w:t>吐衄證之因宗氣下陷者極少</w:t>
      </w:r>
      <w:r w:rsidR="006C4C45">
        <w:rPr>
          <w:rFonts w:hint="eastAsia"/>
        </w:rPr>
        <w:t>，</w:t>
      </w:r>
      <w:r>
        <w:rPr>
          <w:rFonts w:hint="eastAsia"/>
        </w:rPr>
        <w:t>愚臨證四十餘年</w:t>
      </w:r>
      <w:r w:rsidR="006C4C45">
        <w:rPr>
          <w:rFonts w:hint="eastAsia"/>
        </w:rPr>
        <w:t>，</w:t>
      </w:r>
      <w:r>
        <w:rPr>
          <w:rFonts w:hint="eastAsia"/>
        </w:rPr>
        <w:t>僅遇趙姓一人</w:t>
      </w:r>
      <w:r w:rsidR="006C4C45">
        <w:rPr>
          <w:rFonts w:hint="eastAsia"/>
        </w:rPr>
        <w:t>，</w:t>
      </w:r>
      <w:r>
        <w:rPr>
          <w:rFonts w:hint="eastAsia"/>
        </w:rPr>
        <w:t>再四斟酌</w:t>
      </w:r>
      <w:r w:rsidR="006C4C45">
        <w:rPr>
          <w:rFonts w:hint="eastAsia"/>
        </w:rPr>
        <w:t>，</w:t>
      </w:r>
      <w:r>
        <w:rPr>
          <w:rFonts w:hint="eastAsia"/>
        </w:rPr>
        <w:t>投以升陷湯加龍骨、牡蠣治癒</w:t>
      </w:r>
      <w:r w:rsidR="006C4C45">
        <w:rPr>
          <w:rFonts w:hint="eastAsia"/>
        </w:rPr>
        <w:t>，</w:t>
      </w:r>
      <w:r>
        <w:rPr>
          <w:rFonts w:hint="eastAsia"/>
        </w:rPr>
        <w:t>然此方實不可輕試也。近津沽有張姓</w:t>
      </w:r>
      <w:r w:rsidR="006C4C45">
        <w:rPr>
          <w:rFonts w:hint="eastAsia"/>
        </w:rPr>
        <w:t>，</w:t>
      </w:r>
      <w:r>
        <w:rPr>
          <w:rFonts w:hint="eastAsia"/>
        </w:rPr>
        <w:t>年過三旬</w:t>
      </w:r>
      <w:r w:rsidR="006C4C45">
        <w:rPr>
          <w:rFonts w:hint="eastAsia"/>
        </w:rPr>
        <w:t>，</w:t>
      </w:r>
      <w:r>
        <w:rPr>
          <w:rFonts w:hint="eastAsia"/>
        </w:rPr>
        <w:t>患吐血證</w:t>
      </w:r>
      <w:r w:rsidR="006C4C45">
        <w:rPr>
          <w:rFonts w:hint="eastAsia"/>
        </w:rPr>
        <w:t>，</w:t>
      </w:r>
      <w:r>
        <w:rPr>
          <w:rFonts w:hint="eastAsia"/>
        </w:rPr>
        <w:t>醫者方中有柴胡二錢</w:t>
      </w:r>
      <w:r w:rsidR="006C4C45">
        <w:rPr>
          <w:rFonts w:hint="eastAsia"/>
        </w:rPr>
        <w:t>，</w:t>
      </w:r>
      <w:r>
        <w:rPr>
          <w:rFonts w:hint="eastAsia"/>
        </w:rPr>
        <w:t>服後遂大吐不止</w:t>
      </w:r>
      <w:r w:rsidR="006C4C45">
        <w:rPr>
          <w:rFonts w:hint="eastAsia"/>
        </w:rPr>
        <w:t>，</w:t>
      </w:r>
      <w:r>
        <w:rPr>
          <w:rFonts w:hint="eastAsia"/>
        </w:rPr>
        <w:t>倉猝迎愚診視</w:t>
      </w:r>
      <w:r w:rsidR="006C4C45">
        <w:rPr>
          <w:rFonts w:hint="eastAsia"/>
        </w:rPr>
        <w:t>，</w:t>
      </w:r>
      <w:r>
        <w:rPr>
          <w:rFonts w:hint="eastAsia"/>
        </w:rPr>
        <w:t>其脈弦長有力</w:t>
      </w:r>
      <w:r w:rsidR="006C4C45">
        <w:rPr>
          <w:rFonts w:hint="eastAsia"/>
        </w:rPr>
        <w:t>，</w:t>
      </w:r>
      <w:r>
        <w:rPr>
          <w:rFonts w:hint="eastAsia"/>
        </w:rPr>
        <w:t>心中發熱</w:t>
      </w:r>
      <w:r w:rsidR="006C4C45">
        <w:rPr>
          <w:rFonts w:hint="eastAsia"/>
        </w:rP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胃氣因熱不降也</w:t>
      </w:r>
      <w:r w:rsidR="006C4C45">
        <w:rPr>
          <w:rFonts w:hint="eastAsia"/>
        </w:rPr>
        <w:t>，</w:t>
      </w:r>
      <w:r>
        <w:rPr>
          <w:rFonts w:hint="eastAsia"/>
        </w:rPr>
        <w:t>所攜藥囊中</w:t>
      </w:r>
      <w:r w:rsidR="006C4C45">
        <w:rPr>
          <w:rFonts w:hint="eastAsia"/>
        </w:rPr>
        <w:t>，</w:t>
      </w:r>
      <w:r>
        <w:rPr>
          <w:rFonts w:hint="eastAsia"/>
        </w:rPr>
        <w:t>有生赭石細末約兩餘</w:t>
      </w:r>
      <w:r w:rsidR="006C4C45">
        <w:rPr>
          <w:rFonts w:hint="eastAsia"/>
        </w:rPr>
        <w:t>，</w:t>
      </w:r>
      <w:r>
        <w:rPr>
          <w:rFonts w:hint="eastAsia"/>
        </w:rPr>
        <w:t>俾急用水送服強半</w:t>
      </w:r>
      <w:r w:rsidR="006C4C45">
        <w:rPr>
          <w:rFonts w:hint="eastAsia"/>
        </w:rPr>
        <w:t>，</w:t>
      </w:r>
      <w:r>
        <w:rPr>
          <w:rFonts w:hint="eastAsia"/>
        </w:rPr>
        <w:t>候約十二分鐘</w:t>
      </w:r>
      <w:r w:rsidR="006C4C45">
        <w:rPr>
          <w:rFonts w:hint="eastAsia"/>
        </w:rPr>
        <w:t>，</w:t>
      </w:r>
      <w:r>
        <w:rPr>
          <w:rFonts w:hint="eastAsia"/>
        </w:rPr>
        <w:t>覺心中和平</w:t>
      </w:r>
      <w:r w:rsidR="006C4C45">
        <w:rPr>
          <w:rFonts w:hint="eastAsia"/>
        </w:rPr>
        <w:t>，</w:t>
      </w:r>
      <w:r>
        <w:rPr>
          <w:rFonts w:hint="eastAsia"/>
        </w:rPr>
        <w:t>又送服其餘</w:t>
      </w:r>
      <w:r w:rsidR="006C4C45">
        <w:rPr>
          <w:rFonts w:hint="eastAsia"/>
        </w:rPr>
        <w:t>，</w:t>
      </w:r>
      <w:r>
        <w:rPr>
          <w:rFonts w:hint="eastAsia"/>
        </w:rPr>
        <w:t>其吐頓止</w:t>
      </w:r>
      <w:r w:rsidR="006C4C45">
        <w:rPr>
          <w:rFonts w:hint="eastAsia"/>
        </w:rPr>
        <w:t>，</w:t>
      </w:r>
      <w:r>
        <w:rPr>
          <w:rFonts w:hint="eastAsia"/>
        </w:rPr>
        <w:t>繼用平胃寒降湯調之</w:t>
      </w:r>
      <w:r w:rsidR="006C4C45">
        <w:rPr>
          <w:rFonts w:hint="eastAsia"/>
        </w:rPr>
        <w:t>，</w:t>
      </w:r>
      <w:r w:rsidR="00090B73">
        <w:rPr>
          <w:rFonts w:hint="eastAsia"/>
        </w:rPr>
        <w:t>痊愈</w:t>
      </w:r>
      <w:r>
        <w:rPr>
          <w:rFonts w:hint="eastAsia"/>
        </w:rPr>
        <w:t>。是知同一吐血證也</w:t>
      </w:r>
      <w:r w:rsidR="006C4C45">
        <w:rPr>
          <w:rFonts w:hint="eastAsia"/>
        </w:rPr>
        <w:t>，</w:t>
      </w:r>
      <w:r>
        <w:rPr>
          <w:rFonts w:hint="eastAsia"/>
        </w:rPr>
        <w:t>有時用柴胡而愈</w:t>
      </w:r>
      <w:r w:rsidR="006C4C45">
        <w:rPr>
          <w:rFonts w:hint="eastAsia"/>
        </w:rPr>
        <w:t>，</w:t>
      </w:r>
      <w:r>
        <w:rPr>
          <w:rFonts w:hint="eastAsia"/>
        </w:rPr>
        <w:t>有時用柴胡幾至誤人性命</w:t>
      </w:r>
      <w:r w:rsidR="006C4C45">
        <w:rPr>
          <w:rFonts w:hint="eastAsia"/>
        </w:rPr>
        <w:t>，</w:t>
      </w:r>
      <w:r>
        <w:rPr>
          <w:rFonts w:hint="eastAsia"/>
        </w:rPr>
        <w:t>審證時豈可不細心哉。</w:t>
      </w:r>
    </w:p>
    <w:p w:rsidR="00B70EEE" w:rsidRDefault="008D0A9F" w:rsidP="008D0A9F">
      <w:pPr>
        <w:pStyle w:val="2f3"/>
        <w:ind w:firstLine="712"/>
      </w:pP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婦女倒經之證</w:t>
      </w:r>
      <w:r w:rsidR="006C4C45">
        <w:rPr>
          <w:rFonts w:hint="eastAsia"/>
        </w:rPr>
        <w:t>，</w:t>
      </w:r>
      <w:r>
        <w:rPr>
          <w:rFonts w:hint="eastAsia"/>
        </w:rPr>
        <w:t>每至行經之期</w:t>
      </w:r>
      <w:r w:rsidR="006C4C45">
        <w:rPr>
          <w:rFonts w:hint="eastAsia"/>
        </w:rPr>
        <w:t>，</w:t>
      </w:r>
      <w:r>
        <w:rPr>
          <w:rFonts w:hint="eastAsia"/>
        </w:rPr>
        <w:t>其血不下行而上逆作吐衄者</w:t>
      </w:r>
      <w:r w:rsidR="006C4C45">
        <w:rPr>
          <w:rFonts w:hint="eastAsia"/>
        </w:rPr>
        <w:t>，</w:t>
      </w:r>
      <w:r>
        <w:rPr>
          <w:rFonts w:hint="eastAsia"/>
        </w:rPr>
        <w:t>宜治以四物湯去川芎</w:t>
      </w:r>
      <w:r w:rsidR="006C4C45">
        <w:rPr>
          <w:rFonts w:hint="eastAsia"/>
        </w:rPr>
        <w:t>，</w:t>
      </w:r>
      <w:r>
        <w:rPr>
          <w:rFonts w:hint="eastAsia"/>
        </w:rPr>
        <w:t>加懷牛膝、生赭石細末</w:t>
      </w:r>
      <w:r w:rsidR="006C4C45">
        <w:rPr>
          <w:rFonts w:hint="eastAsia"/>
        </w:rPr>
        <w:t>，</w:t>
      </w:r>
      <w:r>
        <w:rPr>
          <w:rFonts w:hint="eastAsia"/>
        </w:rPr>
        <w:t>先期連服數劑可愈</w:t>
      </w:r>
      <w:r w:rsidR="006C4C45">
        <w:rPr>
          <w:rFonts w:hint="eastAsia"/>
        </w:rPr>
        <w:t>，</w:t>
      </w:r>
      <w:r>
        <w:rPr>
          <w:rFonts w:hint="eastAsia"/>
        </w:rPr>
        <w:t>然其證亦間有因氣陷者</w:t>
      </w:r>
      <w:r w:rsidR="006C4C45">
        <w:rPr>
          <w:rFonts w:hint="eastAsia"/>
        </w:rPr>
        <w:t>，</w:t>
      </w:r>
      <w:r>
        <w:rPr>
          <w:rFonts w:hint="eastAsia"/>
        </w:rPr>
        <w:t>臨證時又宜細察。曾治一室女吐血</w:t>
      </w:r>
      <w:r w:rsidR="006C4C45">
        <w:rPr>
          <w:rFonts w:hint="eastAsia"/>
        </w:rPr>
        <w:t>，</w:t>
      </w:r>
      <w:r>
        <w:rPr>
          <w:rFonts w:hint="eastAsia"/>
        </w:rPr>
        <w:t>及一少婦衄血</w:t>
      </w:r>
      <w:r w:rsidR="006C4C45">
        <w:rPr>
          <w:rFonts w:hint="eastAsia"/>
        </w:rPr>
        <w:t>，</w:t>
      </w:r>
      <w:r>
        <w:rPr>
          <w:rFonts w:hint="eastAsia"/>
        </w:rPr>
        <w:t>皆</w:t>
      </w:r>
      <w:r w:rsidR="00AD7840">
        <w:rPr>
          <w:rFonts w:hint="eastAsia"/>
        </w:rPr>
        <w:t>係</w:t>
      </w:r>
      <w:r>
        <w:rPr>
          <w:rFonts w:hint="eastAsia"/>
        </w:rPr>
        <w:t>倒行經證</w:t>
      </w:r>
      <w:r w:rsidR="006C4C45">
        <w:rPr>
          <w:rFonts w:hint="eastAsia"/>
        </w:rPr>
        <w:t>，</w:t>
      </w:r>
      <w:r>
        <w:rPr>
          <w:rFonts w:hint="eastAsia"/>
        </w:rPr>
        <w:t>其脈皆微弱無力</w:t>
      </w:r>
      <w:r w:rsidR="006C4C45">
        <w:rPr>
          <w:rFonts w:hint="eastAsia"/>
        </w:rPr>
        <w:t>，</w:t>
      </w:r>
      <w:r>
        <w:rPr>
          <w:rFonts w:hint="eastAsia"/>
        </w:rPr>
        <w:t>氣短不足以息</w:t>
      </w:r>
      <w:r w:rsidR="006C4C45">
        <w:rPr>
          <w:rFonts w:hint="eastAsia"/>
        </w:rPr>
        <w:t>，</w:t>
      </w:r>
      <w:r>
        <w:rPr>
          <w:rFonts w:hint="eastAsia"/>
        </w:rPr>
        <w:t>少腹時有氣下墜</w:t>
      </w:r>
      <w:r w:rsidR="006C4C45">
        <w:rPr>
          <w:rFonts w:hint="eastAsia"/>
        </w:rPr>
        <w:t>，</w:t>
      </w:r>
      <w:r>
        <w:rPr>
          <w:rFonts w:hint="eastAsia"/>
        </w:rPr>
        <w:t>皆治以他止血之藥不效</w:t>
      </w:r>
      <w:r w:rsidR="006C4C45">
        <w:rPr>
          <w:rFonts w:hint="eastAsia"/>
        </w:rPr>
        <w:t>，</w:t>
      </w:r>
      <w:r>
        <w:rPr>
          <w:rFonts w:hint="eastAsia"/>
        </w:rPr>
        <w:t>後再三斟酌</w:t>
      </w:r>
      <w:r w:rsidR="006C4C45">
        <w:rPr>
          <w:rFonts w:hint="eastAsia"/>
        </w:rPr>
        <w:t>，</w:t>
      </w:r>
      <w:r>
        <w:rPr>
          <w:rFonts w:hint="eastAsia"/>
        </w:rPr>
        <w:t>皆投以升陷湯</w:t>
      </w:r>
      <w:r w:rsidR="006C4C45">
        <w:rPr>
          <w:rFonts w:hint="eastAsia"/>
        </w:rPr>
        <w:t>，</w:t>
      </w:r>
      <w:r>
        <w:rPr>
          <w:rFonts w:hint="eastAsia"/>
        </w:rPr>
        <w:t>先期連服</w:t>
      </w:r>
      <w:r w:rsidR="006C4C45">
        <w:rPr>
          <w:rFonts w:hint="eastAsia"/>
        </w:rPr>
        <w:t>，</w:t>
      </w:r>
      <w:r>
        <w:rPr>
          <w:rFonts w:hint="eastAsia"/>
        </w:rPr>
        <w:t>數日</w:t>
      </w:r>
      <w:r w:rsidR="00090B73">
        <w:rPr>
          <w:rFonts w:hint="eastAsia"/>
        </w:rPr>
        <w:t>痊愈</w:t>
      </w:r>
      <w:r>
        <w:rPr>
          <w:rFonts w:hint="eastAsia"/>
        </w:rPr>
        <w:t>。總之</w:t>
      </w:r>
      <w:r w:rsidR="006C4C45">
        <w:rPr>
          <w:rFonts w:hint="eastAsia"/>
        </w:rPr>
        <w:t>，</w:t>
      </w:r>
      <w:r>
        <w:rPr>
          <w:rFonts w:hint="eastAsia"/>
        </w:rPr>
        <w:t>吐衄之證</w:t>
      </w:r>
      <w:r w:rsidR="006C4C45">
        <w:rPr>
          <w:rFonts w:hint="eastAsia"/>
        </w:rPr>
        <w:t>，</w:t>
      </w:r>
      <w:r>
        <w:rPr>
          <w:rFonts w:hint="eastAsia"/>
        </w:rPr>
        <w:t>大抵皆因熱而氣逆</w:t>
      </w:r>
      <w:r w:rsidR="006C4C45">
        <w:rPr>
          <w:rFonts w:hint="eastAsia"/>
        </w:rPr>
        <w:t>，</w:t>
      </w:r>
      <w:r>
        <w:rPr>
          <w:rFonts w:hint="eastAsia"/>
        </w:rPr>
        <w:t>其因涼氣逆者極少</w:t>
      </w:r>
      <w:r w:rsidR="006C4C45">
        <w:rPr>
          <w:rFonts w:hint="eastAsia"/>
        </w:rPr>
        <w:t>，</w:t>
      </w:r>
      <w:r>
        <w:rPr>
          <w:rFonts w:hint="eastAsia"/>
        </w:rPr>
        <w:t>即兼衝氣肝氣衝逆</w:t>
      </w:r>
      <w:r w:rsidR="006C4C45">
        <w:rPr>
          <w:rFonts w:hint="eastAsia"/>
        </w:rPr>
        <w:t>，</w:t>
      </w:r>
      <w:r>
        <w:rPr>
          <w:rFonts w:hint="eastAsia"/>
        </w:rPr>
        <w:t>亦皆挾熱</w:t>
      </w:r>
      <w:r w:rsidR="006C4C45">
        <w:rPr>
          <w:rFonts w:hint="eastAsia"/>
        </w:rPr>
        <w:t>，</w:t>
      </w:r>
      <w:r>
        <w:rPr>
          <w:rFonts w:hint="eastAsia"/>
        </w:rPr>
        <w:t>若至因氣下陷致吐衄者</w:t>
      </w:r>
      <w:r w:rsidR="006C4C45">
        <w:rPr>
          <w:rFonts w:hint="eastAsia"/>
        </w:rPr>
        <w:t>，</w:t>
      </w:r>
      <w:r>
        <w:rPr>
          <w:rFonts w:hint="eastAsia"/>
        </w:rPr>
        <w:t>不過千中之一二耳。</w:t>
      </w:r>
    </w:p>
    <w:p w:rsidR="00B70EEE" w:rsidRDefault="00B70EEE" w:rsidP="008D0A9F">
      <w:pPr>
        <w:pStyle w:val="2f3"/>
        <w:ind w:firstLine="712"/>
      </w:pPr>
      <w:r w:rsidRPr="00B70EEE">
        <w:rPr>
          <w:rFonts w:hint="eastAsia"/>
        </w:rPr>
        <w:t>又天津北甯路材料科委員趙一清</w:t>
      </w:r>
      <w:r w:rsidR="006C4C45">
        <w:rPr>
          <w:rFonts w:hint="eastAsia"/>
        </w:rPr>
        <w:t>，</w:t>
      </w:r>
      <w:r w:rsidR="008D0A9F">
        <w:rPr>
          <w:rFonts w:hint="eastAsia"/>
        </w:rPr>
        <w:t>年近三旬</w:t>
      </w:r>
      <w:r w:rsidR="006C4C45">
        <w:rPr>
          <w:rFonts w:hint="eastAsia"/>
        </w:rPr>
        <w:t>，</w:t>
      </w:r>
      <w:r w:rsidR="008D0A9F">
        <w:rPr>
          <w:rFonts w:hint="eastAsia"/>
        </w:rPr>
        <w:t>病吐血</w:t>
      </w:r>
      <w:r w:rsidR="006C4C45">
        <w:rPr>
          <w:rFonts w:hint="eastAsia"/>
        </w:rPr>
        <w:t>，</w:t>
      </w:r>
      <w:r w:rsidR="008D0A9F">
        <w:rPr>
          <w:rFonts w:hint="eastAsia"/>
        </w:rPr>
        <w:t>經醫治癒</w:t>
      </w:r>
      <w:r w:rsidR="006C4C45">
        <w:rPr>
          <w:rFonts w:hint="eastAsia"/>
        </w:rPr>
        <w:t>，</w:t>
      </w:r>
      <w:r w:rsidR="008D0A9F">
        <w:rPr>
          <w:rFonts w:hint="eastAsia"/>
        </w:rPr>
        <w:t>而飲食之間若稍食硬物</w:t>
      </w:r>
      <w:r w:rsidR="006C4C45">
        <w:rPr>
          <w:rFonts w:hint="eastAsia"/>
        </w:rPr>
        <w:t>，</w:t>
      </w:r>
      <w:r w:rsidR="008D0A9F">
        <w:rPr>
          <w:rFonts w:hint="eastAsia"/>
        </w:rPr>
        <w:t>或所食過飽</w:t>
      </w:r>
      <w:r w:rsidR="006C4C45">
        <w:rPr>
          <w:rFonts w:hint="eastAsia"/>
        </w:rPr>
        <w:t>，</w:t>
      </w:r>
      <w:r w:rsidR="008D0A9F">
        <w:rPr>
          <w:rFonts w:hint="eastAsia"/>
        </w:rPr>
        <w:t>病即反覆</w:t>
      </w:r>
      <w:r w:rsidR="006C4C45">
        <w:rPr>
          <w:rFonts w:hint="eastAsia"/>
        </w:rPr>
        <w:t>，</w:t>
      </w:r>
      <w:r w:rsidR="008D0A9F">
        <w:rPr>
          <w:rFonts w:hint="eastAsia"/>
        </w:rPr>
        <w:t>診其六脈和平</w:t>
      </w:r>
      <w:r w:rsidR="006C4C45">
        <w:rPr>
          <w:rFonts w:hint="eastAsia"/>
        </w:rPr>
        <w:t>，</w:t>
      </w:r>
      <w:r w:rsidR="008D0A9F">
        <w:rPr>
          <w:rFonts w:hint="eastAsia"/>
        </w:rPr>
        <w:t>重按似有不足</w:t>
      </w:r>
      <w:r w:rsidR="006C4C45">
        <w:rPr>
          <w:rFonts w:hint="eastAsia"/>
        </w:rPr>
        <w:t>，</w:t>
      </w:r>
      <w:r w:rsidR="008D0A9F">
        <w:rPr>
          <w:rFonts w:hint="eastAsia"/>
        </w:rPr>
        <w:t>知其脾胃消化弱</w:t>
      </w:r>
      <w:r w:rsidR="006C4C45">
        <w:rPr>
          <w:rFonts w:hint="eastAsia"/>
        </w:rPr>
        <w:t>，</w:t>
      </w:r>
      <w:r w:rsidR="008D0A9F">
        <w:rPr>
          <w:rFonts w:hint="eastAsia"/>
        </w:rPr>
        <w:t>其胃中出血之處</w:t>
      </w:r>
      <w:r w:rsidR="006C4C45">
        <w:rPr>
          <w:rFonts w:hint="eastAsia"/>
        </w:rPr>
        <w:t>，</w:t>
      </w:r>
      <w:r w:rsidR="008D0A9F">
        <w:rPr>
          <w:rFonts w:hint="eastAsia"/>
        </w:rPr>
        <w:t>所生肌肉猶未復原</w:t>
      </w:r>
      <w:r w:rsidR="006C4C45">
        <w:rPr>
          <w:rFonts w:hint="eastAsia"/>
        </w:rPr>
        <w:t>，</w:t>
      </w:r>
      <w:r w:rsidR="008D0A9F">
        <w:rPr>
          <w:rFonts w:hint="eastAsia"/>
        </w:rPr>
        <w:t>是以被食物撐擠</w:t>
      </w:r>
      <w:r w:rsidR="006C4C45">
        <w:rPr>
          <w:rFonts w:hint="eastAsia"/>
        </w:rPr>
        <w:t>，</w:t>
      </w:r>
      <w:r w:rsidR="008D0A9F">
        <w:rPr>
          <w:rFonts w:hint="eastAsia"/>
        </w:rPr>
        <w:t>因傷其處而復出血也。斯當健其脾胃</w:t>
      </w:r>
      <w:r w:rsidR="006C4C45">
        <w:rPr>
          <w:rFonts w:hint="eastAsia"/>
        </w:rPr>
        <w:t>，</w:t>
      </w:r>
      <w:r w:rsidR="008D0A9F">
        <w:rPr>
          <w:rFonts w:hint="eastAsia"/>
        </w:rPr>
        <w:t>補其傷處</w:t>
      </w:r>
      <w:r w:rsidR="006C4C45">
        <w:rPr>
          <w:rFonts w:hint="eastAsia"/>
        </w:rPr>
        <w:t>，</w:t>
      </w:r>
      <w:r w:rsidR="008D0A9F">
        <w:rPr>
          <w:rFonts w:hint="eastAsia"/>
        </w:rPr>
        <w:t>吐血之病庶可除根。為疏方用生山藥、赤</w:t>
      </w:r>
      <w:r w:rsidR="008D0A9F">
        <w:rPr>
          <w:rFonts w:hint="eastAsia"/>
        </w:rPr>
        <w:lastRenderedPageBreak/>
        <w:t>石脂各八錢</w:t>
      </w:r>
      <w:r w:rsidR="006C4C45">
        <w:rPr>
          <w:rFonts w:hint="eastAsia"/>
        </w:rPr>
        <w:t>，</w:t>
      </w:r>
      <w:r w:rsidR="008D0A9F">
        <w:rPr>
          <w:rFonts w:hint="eastAsia"/>
        </w:rPr>
        <w:t>龍骨、牡蠣、淨萸肉各五錢</w:t>
      </w:r>
      <w:r w:rsidR="006C4C45">
        <w:rPr>
          <w:rFonts w:hint="eastAsia"/>
        </w:rPr>
        <w:t>，</w:t>
      </w:r>
      <w:r w:rsidR="008D0A9F">
        <w:rPr>
          <w:rFonts w:hint="eastAsia"/>
        </w:rPr>
        <w:t>白朮、生明沒藥各三錢</w:t>
      </w:r>
      <w:r w:rsidR="006C4C45">
        <w:rPr>
          <w:rFonts w:hint="eastAsia"/>
        </w:rPr>
        <w:t>，</w:t>
      </w:r>
      <w:r w:rsidR="008D0A9F">
        <w:rPr>
          <w:rFonts w:hint="eastAsia"/>
        </w:rPr>
        <w:t>天花粉、甘草各二錢。按此方加減</w:t>
      </w:r>
      <w:r w:rsidR="006C4C45">
        <w:rPr>
          <w:rFonts w:hint="eastAsia"/>
        </w:rPr>
        <w:t>，</w:t>
      </w:r>
      <w:r w:rsidR="008D0A9F">
        <w:rPr>
          <w:rFonts w:hint="eastAsia"/>
        </w:rPr>
        <w:t>服之旬餘</w:t>
      </w:r>
      <w:r w:rsidR="006C4C45">
        <w:rPr>
          <w:rFonts w:hint="eastAsia"/>
        </w:rPr>
        <w:t>，</w:t>
      </w:r>
      <w:r w:rsidR="008D0A9F">
        <w:rPr>
          <w:rFonts w:hint="eastAsia"/>
        </w:rPr>
        <w:t>病遂除根。</w:t>
      </w:r>
    </w:p>
    <w:p w:rsidR="00B70EEE" w:rsidRDefault="00B70EEE" w:rsidP="008D0A9F">
      <w:pPr>
        <w:pStyle w:val="2f3"/>
        <w:ind w:firstLine="712"/>
      </w:pPr>
      <w:r>
        <w:rPr>
          <w:rFonts w:hint="eastAsia"/>
        </w:rPr>
        <w:t>按：</w:t>
      </w:r>
      <w:r w:rsidR="008D0A9F">
        <w:rPr>
          <w:rFonts w:hint="eastAsia"/>
        </w:rPr>
        <w:t>此方中重用石脂者</w:t>
      </w:r>
      <w:r w:rsidR="006C4C45">
        <w:rPr>
          <w:rFonts w:hint="eastAsia"/>
        </w:rPr>
        <w:t>，</w:t>
      </w:r>
      <w:r w:rsidR="008D0A9F">
        <w:rPr>
          <w:rFonts w:hint="eastAsia"/>
        </w:rPr>
        <w:t>因治吐衄病</w:t>
      </w:r>
      <w:r w:rsidR="006C4C45">
        <w:rPr>
          <w:rFonts w:hint="eastAsia"/>
        </w:rPr>
        <w:t>，</w:t>
      </w:r>
      <w:r w:rsidR="008D0A9F">
        <w:rPr>
          <w:rFonts w:hint="eastAsia"/>
        </w:rPr>
        <w:t>凡其大便不實者</w:t>
      </w:r>
      <w:r w:rsidR="006C4C45">
        <w:rPr>
          <w:rFonts w:hint="eastAsia"/>
        </w:rPr>
        <w:t>，</w:t>
      </w:r>
      <w:r w:rsidR="008D0A9F">
        <w:rPr>
          <w:rFonts w:hint="eastAsia"/>
        </w:rPr>
        <w:t>可用之以代赭石降胃</w:t>
      </w:r>
      <w:r w:rsidR="006C4C45">
        <w:rPr>
          <w:rFonts w:hint="eastAsia"/>
        </w:rPr>
        <w:t>，</w:t>
      </w:r>
      <w:r w:rsidR="008D0A9F">
        <w:rPr>
          <w:rFonts w:hint="eastAsia"/>
        </w:rPr>
        <w:t>蓋赭石能降胃而兼能通大便</w:t>
      </w:r>
      <w:r w:rsidR="006C4C45">
        <w:rPr>
          <w:rFonts w:hint="eastAsia"/>
        </w:rPr>
        <w:t>，</w:t>
      </w:r>
      <w:r w:rsidR="008D0A9F">
        <w:rPr>
          <w:rFonts w:hint="eastAsia"/>
        </w:rPr>
        <w:t>赤石脂亦能降胃而轉能固大便</w:t>
      </w:r>
      <w:r w:rsidR="006C4C45">
        <w:rPr>
          <w:rFonts w:hint="eastAsia"/>
        </w:rPr>
        <w:t>，</w:t>
      </w:r>
      <w:r w:rsidR="008D0A9F">
        <w:rPr>
          <w:rFonts w:hint="eastAsia"/>
        </w:rPr>
        <w:t>且其性善保護腸胃之膜</w:t>
      </w:r>
      <w:r w:rsidR="006C4C45">
        <w:rPr>
          <w:rFonts w:hint="eastAsia"/>
        </w:rPr>
        <w:t>，</w:t>
      </w:r>
      <w:r w:rsidR="008D0A9F">
        <w:rPr>
          <w:rFonts w:hint="eastAsia"/>
        </w:rPr>
        <w:t>而有生肌之效</w:t>
      </w:r>
      <w:r w:rsidR="006C4C45">
        <w:rPr>
          <w:rFonts w:hint="eastAsia"/>
        </w:rPr>
        <w:t>，</w:t>
      </w:r>
      <w:r w:rsidR="008D0A9F">
        <w:rPr>
          <w:rFonts w:hint="eastAsia"/>
        </w:rPr>
        <w:t>使胃膜因出血而傷者可速愈也。</w:t>
      </w:r>
      <w:r w:rsidRPr="00B70EEE">
        <w:rPr>
          <w:rFonts w:hint="eastAsia"/>
        </w:rPr>
        <w:t>此物原是陶土</w:t>
      </w:r>
      <w:r w:rsidR="006C4C45">
        <w:t>，</w:t>
      </w:r>
      <w:r w:rsidRPr="00B70EEE">
        <w:rPr>
          <w:rFonts w:hint="eastAsia"/>
        </w:rPr>
        <w:t>宜興茶壺即用此燒成</w:t>
      </w:r>
      <w:r w:rsidR="006C4C45">
        <w:t>，</w:t>
      </w:r>
      <w:r w:rsidRPr="00B70EEE">
        <w:rPr>
          <w:rFonts w:hint="eastAsia"/>
        </w:rPr>
        <w:t>津沽藥房恒將石脂研細</w:t>
      </w:r>
      <w:r w:rsidR="006C4C45">
        <w:t>，</w:t>
      </w:r>
      <w:r w:rsidRPr="00B70EEE">
        <w:rPr>
          <w:rFonts w:hint="eastAsia"/>
        </w:rPr>
        <w:t>水和捏作小餅</w:t>
      </w:r>
      <w:r w:rsidR="006C4C45">
        <w:t>，</w:t>
      </w:r>
      <w:r w:rsidRPr="00B70EEE">
        <w:rPr>
          <w:rFonts w:hint="eastAsia"/>
        </w:rPr>
        <w:t>煤火</w:t>
      </w:r>
      <w:r w:rsidR="00FE72A7">
        <w:rPr>
          <w:rFonts w:hint="eastAsia"/>
        </w:rPr>
        <w:t>煅</w:t>
      </w:r>
      <w:r w:rsidRPr="00B70EEE">
        <w:rPr>
          <w:rFonts w:hint="eastAsia"/>
        </w:rPr>
        <w:t>之</w:t>
      </w:r>
      <w:r w:rsidR="006C4C45">
        <w:t>，</w:t>
      </w:r>
      <w:r w:rsidRPr="00B70EEE">
        <w:rPr>
          <w:rFonts w:hint="eastAsia"/>
        </w:rPr>
        <w:t>是將陶土變為陶瓦矣</w:t>
      </w:r>
      <w:r w:rsidR="006C4C45">
        <w:t>，</w:t>
      </w:r>
      <w:r w:rsidRPr="00B70EEE">
        <w:rPr>
          <w:rFonts w:hint="eastAsia"/>
        </w:rPr>
        <w:t>尚可以入藥乎</w:t>
      </w:r>
      <w:r>
        <w:t>？</w:t>
      </w:r>
      <w:r w:rsidRPr="00B70EEE">
        <w:rPr>
          <w:rFonts w:hint="eastAsia"/>
        </w:rPr>
        <w:t>是以愚在天津</w:t>
      </w:r>
      <w:r w:rsidR="006C4C45">
        <w:t>，</w:t>
      </w:r>
      <w:r w:rsidRPr="00B70EEE">
        <w:rPr>
          <w:rFonts w:hint="eastAsia"/>
        </w:rPr>
        <w:t>每用石脂</w:t>
      </w:r>
      <w:r w:rsidR="006C4C45">
        <w:t>，</w:t>
      </w:r>
      <w:r w:rsidRPr="00B70EEE">
        <w:rPr>
          <w:rFonts w:hint="eastAsia"/>
        </w:rPr>
        <w:t>必開明生赤石脂</w:t>
      </w:r>
      <w:r w:rsidR="006C4C45">
        <w:t>，</w:t>
      </w:r>
      <w:r w:rsidRPr="00B70EEE">
        <w:rPr>
          <w:rFonts w:hint="eastAsia"/>
        </w:rPr>
        <w:t>夫石脂亦分生熟</w:t>
      </w:r>
      <w:r w:rsidR="006C4C45">
        <w:t>，</w:t>
      </w:r>
      <w:r w:rsidRPr="00B70EEE">
        <w:rPr>
          <w:rFonts w:hint="eastAsia"/>
        </w:rPr>
        <w:t>如此開方</w:t>
      </w:r>
      <w:r w:rsidR="006C4C45">
        <w:t>，</w:t>
      </w:r>
      <w:r w:rsidRPr="00B70EEE">
        <w:rPr>
          <w:rFonts w:hint="eastAsia"/>
        </w:rPr>
        <w:t>實足貽笑</w:t>
      </w:r>
      <w:r w:rsidR="00D24630">
        <w:rPr>
          <w:rFonts w:hint="eastAsia"/>
        </w:rPr>
        <w:t>於</w:t>
      </w:r>
      <w:r w:rsidRPr="00B70EEE">
        <w:rPr>
          <w:rFonts w:hint="eastAsia"/>
        </w:rPr>
        <w:t>大雅也。</w:t>
      </w:r>
    </w:p>
    <w:p w:rsidR="00B70EEE" w:rsidRDefault="00B70EEE" w:rsidP="008D0A9F">
      <w:pPr>
        <w:pStyle w:val="2f3"/>
        <w:ind w:firstLine="712"/>
      </w:pPr>
      <w:r w:rsidRPr="00B70EEE">
        <w:rPr>
          <w:rFonts w:hint="eastAsia"/>
        </w:rPr>
        <w:t>或問</w:t>
      </w:r>
      <w:r>
        <w:t>「</w:t>
      </w:r>
      <w:r w:rsidRPr="00B70EEE">
        <w:rPr>
          <w:rFonts w:hint="eastAsia"/>
        </w:rPr>
        <w:t>吐血、衄血二證</w:t>
      </w:r>
      <w:r w:rsidR="006C4C45">
        <w:t>，</w:t>
      </w:r>
      <w:r w:rsidRPr="00B70EEE">
        <w:rPr>
          <w:rFonts w:hint="eastAsia"/>
        </w:rPr>
        <w:t>方書多分治。吐血顯然出</w:t>
      </w:r>
      <w:r w:rsidR="00D24630">
        <w:rPr>
          <w:rFonts w:hint="eastAsia"/>
        </w:rPr>
        <w:t>於</w:t>
      </w:r>
      <w:r w:rsidRPr="00B70EEE">
        <w:rPr>
          <w:rFonts w:hint="eastAsia"/>
        </w:rPr>
        <w:t>胃</w:t>
      </w:r>
      <w:r w:rsidR="006C4C45">
        <w:t>，</w:t>
      </w:r>
      <w:r w:rsidRPr="00B70EEE">
        <w:rPr>
          <w:rFonts w:hint="eastAsia"/>
        </w:rPr>
        <w:t>為胃氣逆上無疑。今遵《內經》</w:t>
      </w:r>
      <w:r>
        <w:rPr>
          <w:rFonts w:hint="eastAsia"/>
        </w:rPr>
        <w:t>『</w:t>
      </w:r>
      <w:r w:rsidRPr="00B70EEE">
        <w:rPr>
          <w:rFonts w:hint="eastAsia"/>
        </w:rPr>
        <w:t>陽明厥逆衄嘔血</w:t>
      </w:r>
      <w:r>
        <w:rPr>
          <w:rFonts w:hint="eastAsia"/>
        </w:rPr>
        <w:t>』</w:t>
      </w:r>
      <w:r w:rsidRPr="00B70EEE">
        <w:rPr>
          <w:rFonts w:hint="eastAsia"/>
        </w:rPr>
        <w:t>一語</w:t>
      </w:r>
      <w:r w:rsidR="006C4C45">
        <w:t>，</w:t>
      </w:r>
      <w:r w:rsidRPr="00B70EEE">
        <w:rPr>
          <w:rFonts w:hint="eastAsia"/>
        </w:rPr>
        <w:t>二證皆統同論之</w:t>
      </w:r>
      <w:r w:rsidR="006C4C45">
        <w:t>，</w:t>
      </w:r>
      <w:r w:rsidRPr="00B70EEE">
        <w:rPr>
          <w:rFonts w:hint="eastAsia"/>
        </w:rPr>
        <w:t>所用之方無少差別</w:t>
      </w:r>
      <w:r w:rsidR="006C4C45">
        <w:t>，</w:t>
      </w:r>
      <w:r w:rsidRPr="00B70EEE">
        <w:rPr>
          <w:rFonts w:hint="eastAsia"/>
        </w:rPr>
        <w:t>《內經》之言果信而有征乎</w:t>
      </w:r>
      <w:r>
        <w:rPr>
          <w:rFonts w:hint="eastAsia"/>
        </w:rPr>
        <w:t>」</w:t>
      </w:r>
      <w:r>
        <w:t>？</w:t>
      </w:r>
      <w:r w:rsidRPr="00B70EEE">
        <w:rPr>
          <w:rFonts w:hint="eastAsia"/>
        </w:rPr>
        <w:t>答曰</w:t>
      </w:r>
      <w:r>
        <w:t>「</w:t>
      </w:r>
      <w:r w:rsidRPr="00B70EEE">
        <w:rPr>
          <w:rFonts w:hint="eastAsia"/>
        </w:rPr>
        <w:t>愚生平研究醫學</w:t>
      </w:r>
      <w:r w:rsidR="006C4C45">
        <w:t>，</w:t>
      </w:r>
      <w:r w:rsidRPr="00B70EEE">
        <w:rPr>
          <w:rFonts w:hint="eastAsia"/>
        </w:rPr>
        <w:t>必有確實</w:t>
      </w:r>
      <w:r>
        <w:rPr>
          <w:rFonts w:hint="eastAsia"/>
        </w:rPr>
        <w:t>徵</w:t>
      </w:r>
      <w:r w:rsidRPr="00B70EEE">
        <w:rPr>
          <w:rFonts w:hint="eastAsia"/>
        </w:rPr>
        <w:t>驗</w:t>
      </w:r>
      <w:r w:rsidR="006C4C45">
        <w:t>，</w:t>
      </w:r>
      <w:r w:rsidRPr="00B70EEE">
        <w:rPr>
          <w:rFonts w:hint="eastAsia"/>
        </w:rPr>
        <w:t>然後筆之</w:t>
      </w:r>
      <w:r w:rsidR="00D24630">
        <w:rPr>
          <w:rFonts w:hint="eastAsia"/>
        </w:rPr>
        <w:t>於</w:t>
      </w:r>
      <w:r w:rsidRPr="00B70EEE">
        <w:rPr>
          <w:rFonts w:hint="eastAsia"/>
        </w:rPr>
        <w:t>書</w:t>
      </w:r>
      <w:r w:rsidR="006C4C45">
        <w:t>，</w:t>
      </w:r>
      <w:r w:rsidRPr="00B70EEE">
        <w:rPr>
          <w:rFonts w:hint="eastAsia"/>
        </w:rPr>
        <w:t>即對</w:t>
      </w:r>
      <w:r w:rsidR="00D24630">
        <w:rPr>
          <w:rFonts w:hint="eastAsia"/>
        </w:rPr>
        <w:t>於</w:t>
      </w:r>
      <w:r w:rsidRPr="00B70EEE">
        <w:rPr>
          <w:rFonts w:hint="eastAsia"/>
        </w:rPr>
        <w:t>《內經》亦未敢輕信。猶憶少年時</w:t>
      </w:r>
      <w:r w:rsidR="006C4C45">
        <w:t>，</w:t>
      </w:r>
      <w:r w:rsidRPr="00B70EEE">
        <w:rPr>
          <w:rFonts w:hint="eastAsia"/>
        </w:rPr>
        <w:t>在外祖家</w:t>
      </w:r>
      <w:r w:rsidR="006C4C45">
        <w:t>，</w:t>
      </w:r>
      <w:r w:rsidRPr="00B70EEE">
        <w:rPr>
          <w:rFonts w:hint="eastAsia"/>
        </w:rPr>
        <w:t>有表兄劉慶甫</w:t>
      </w:r>
      <w:r w:rsidR="006C4C45">
        <w:t>，</w:t>
      </w:r>
      <w:r w:rsidRPr="00B70EEE">
        <w:rPr>
          <w:rFonts w:hint="eastAsia"/>
        </w:rPr>
        <w:t>年弱冠</w:t>
      </w:r>
      <w:r w:rsidR="006C4C45">
        <w:t>，</w:t>
      </w:r>
      <w:r w:rsidRPr="00B70EEE">
        <w:rPr>
          <w:rFonts w:hint="eastAsia"/>
        </w:rPr>
        <w:t>時患衄血證</w:t>
      </w:r>
      <w:r w:rsidR="006C4C45">
        <w:rPr>
          <w:rFonts w:hint="eastAsia"/>
        </w:rPr>
        <w:t>，</w:t>
      </w:r>
      <w:r w:rsidRPr="00B70EEE">
        <w:rPr>
          <w:rFonts w:hint="eastAsia"/>
        </w:rPr>
        <w:t>始則數日一衄</w:t>
      </w:r>
      <w:r w:rsidR="006C4C45">
        <w:t>，</w:t>
      </w:r>
      <w:r w:rsidRPr="00B70EEE">
        <w:rPr>
          <w:rFonts w:hint="eastAsia"/>
        </w:rPr>
        <w:t>繼則每日必衄</w:t>
      </w:r>
      <w:r w:rsidR="006C4C45">
        <w:t>，</w:t>
      </w:r>
      <w:r w:rsidRPr="00B70EEE">
        <w:rPr>
          <w:rFonts w:hint="eastAsia"/>
        </w:rPr>
        <w:t>百藥不效。適其比鄰有少年病勞瘵者</w:t>
      </w:r>
      <w:r w:rsidR="006C4C45">
        <w:t>，</w:t>
      </w:r>
      <w:r w:rsidRPr="00B70EEE">
        <w:rPr>
          <w:rFonts w:hint="eastAsia"/>
        </w:rPr>
        <w:t>常與同坐閒話</w:t>
      </w:r>
      <w:r w:rsidR="006C4C45">
        <w:rPr>
          <w:rFonts w:hint="eastAsia"/>
        </w:rPr>
        <w:t>，</w:t>
      </w:r>
      <w:r w:rsidRPr="00B70EEE">
        <w:rPr>
          <w:rFonts w:hint="eastAsia"/>
        </w:rPr>
        <w:t>一日正在衄血之際</w:t>
      </w:r>
      <w:r w:rsidR="006C4C45">
        <w:t>，</w:t>
      </w:r>
      <w:r w:rsidRPr="00B70EEE">
        <w:rPr>
          <w:rFonts w:hint="eastAsia"/>
        </w:rPr>
        <w:t>忽聞哭聲</w:t>
      </w:r>
      <w:r w:rsidR="006C4C45">
        <w:t>，</w:t>
      </w:r>
      <w:r w:rsidRPr="00B70EEE">
        <w:rPr>
          <w:rFonts w:hint="eastAsia"/>
        </w:rPr>
        <w:t>知勞瘵者已死</w:t>
      </w:r>
      <w:r w:rsidR="006C4C45">
        <w:t>，</w:t>
      </w:r>
      <w:r w:rsidRPr="00B70EEE">
        <w:rPr>
          <w:rFonts w:hint="eastAsia"/>
        </w:rPr>
        <w:t>陡然驚懼寒戰</w:t>
      </w:r>
      <w:r w:rsidR="006C4C45">
        <w:t>，</w:t>
      </w:r>
      <w:r w:rsidRPr="00B70EEE">
        <w:rPr>
          <w:rFonts w:hint="eastAsia"/>
        </w:rPr>
        <w:t>其衄頓止</w:t>
      </w:r>
      <w:r w:rsidR="006C4C45">
        <w:t>，</w:t>
      </w:r>
      <w:r w:rsidRPr="00B70EEE">
        <w:rPr>
          <w:rFonts w:hint="eastAsia"/>
        </w:rPr>
        <w:t>從此不再反復。夫恐則氣下</w:t>
      </w:r>
      <w:r w:rsidR="006C4C45">
        <w:t>，</w:t>
      </w:r>
      <w:r w:rsidRPr="00B70EEE">
        <w:rPr>
          <w:rFonts w:hint="eastAsia"/>
        </w:rPr>
        <w:t>《本經》原有明文</w:t>
      </w:r>
      <w:r w:rsidR="006C4C45">
        <w:t>，</w:t>
      </w:r>
      <w:r w:rsidRPr="00B70EEE">
        <w:rPr>
          <w:rFonts w:hint="eastAsia"/>
        </w:rPr>
        <w:t>其理實為人所共知。因驚懼氣下而衄止</w:t>
      </w:r>
      <w:r w:rsidR="006C4C45">
        <w:t>，</w:t>
      </w:r>
      <w:r w:rsidRPr="00B70EEE">
        <w:rPr>
          <w:rFonts w:hint="eastAsia"/>
        </w:rPr>
        <w:t>其衄血之時</w:t>
      </w:r>
      <w:r w:rsidR="006C4C45">
        <w:t>，</w:t>
      </w:r>
      <w:r w:rsidRPr="00B70EEE">
        <w:rPr>
          <w:rFonts w:hint="eastAsia"/>
        </w:rPr>
        <w:t>因氣逆可知矣。蓋吐血與衄血病狀不同而其病因則同也</w:t>
      </w:r>
      <w:r w:rsidR="006C4C45">
        <w:t>，</w:t>
      </w:r>
      <w:r w:rsidRPr="00B70EEE">
        <w:rPr>
          <w:rFonts w:hint="eastAsia"/>
        </w:rPr>
        <w:t>治之者何事過為區別乎</w:t>
      </w:r>
      <w:r>
        <w:rPr>
          <w:rFonts w:hint="eastAsia"/>
        </w:rPr>
        <w:t>」</w:t>
      </w:r>
      <w:r w:rsidRPr="00B70EEE">
        <w:rPr>
          <w:rFonts w:hint="eastAsia"/>
        </w:rPr>
        <w:t>。</w:t>
      </w:r>
    </w:p>
    <w:p w:rsidR="00803A74" w:rsidRDefault="008D0A9F" w:rsidP="008D0A9F">
      <w:pPr>
        <w:pStyle w:val="2f3"/>
        <w:ind w:firstLine="712"/>
      </w:pPr>
      <w:r>
        <w:rPr>
          <w:rFonts w:hint="eastAsia"/>
        </w:rPr>
        <w:lastRenderedPageBreak/>
        <w:t>或問</w:t>
      </w:r>
      <w:r w:rsidR="00B70EEE">
        <w:rPr>
          <w:rFonts w:hint="eastAsia"/>
        </w:rPr>
        <w:t>「</w:t>
      </w:r>
      <w:r>
        <w:rPr>
          <w:rFonts w:hint="eastAsia"/>
        </w:rPr>
        <w:t>方書治吐衄之方甚多</w:t>
      </w:r>
      <w:r w:rsidR="006C4C45">
        <w:rPr>
          <w:rFonts w:hint="eastAsia"/>
        </w:rPr>
        <w:t>，</w:t>
      </w:r>
      <w:r>
        <w:rPr>
          <w:rFonts w:hint="eastAsia"/>
        </w:rPr>
        <w:t>今詳論吐衄治法</w:t>
      </w:r>
      <w:r w:rsidR="006C4C45">
        <w:rPr>
          <w:rFonts w:hint="eastAsia"/>
        </w:rPr>
        <w:t>，</w:t>
      </w:r>
      <w:r>
        <w:rPr>
          <w:rFonts w:hint="eastAsia"/>
        </w:rPr>
        <w:t>皆</w:t>
      </w:r>
      <w:r w:rsidR="00AD7840">
        <w:rPr>
          <w:rFonts w:hint="eastAsia"/>
        </w:rPr>
        <w:t>係</w:t>
      </w:r>
      <w:r>
        <w:rPr>
          <w:rFonts w:hint="eastAsia"/>
        </w:rPr>
        <w:t>自擬</w:t>
      </w:r>
      <w:r w:rsidR="006C4C45">
        <w:rPr>
          <w:rFonts w:hint="eastAsia"/>
        </w:rPr>
        <w:t>，</w:t>
      </w:r>
      <w:r>
        <w:rPr>
          <w:rFonts w:hint="eastAsia"/>
        </w:rPr>
        <w:t>豈治吐衄成方皆無可取乎</w:t>
      </w:r>
      <w:r w:rsidR="00B70EEE">
        <w:rPr>
          <w:rFonts w:hint="eastAsia"/>
        </w:rPr>
        <w:t>」</w:t>
      </w:r>
      <w:r>
        <w:rPr>
          <w:rFonts w:hint="eastAsia"/>
        </w:rPr>
        <w:t>？答曰</w:t>
      </w:r>
      <w:r w:rsidR="00B70EEE">
        <w:rPr>
          <w:rFonts w:hint="eastAsia"/>
        </w:rPr>
        <w:t>「</w:t>
      </w:r>
      <w:r>
        <w:rPr>
          <w:rFonts w:hint="eastAsia"/>
        </w:rPr>
        <w:t>非也。《金匱》治吐衄有瀉心湯</w:t>
      </w:r>
      <w:r w:rsidR="006C4C45">
        <w:rPr>
          <w:rFonts w:hint="eastAsia"/>
        </w:rPr>
        <w:t>，</w:t>
      </w:r>
      <w:r>
        <w:rPr>
          <w:rFonts w:hint="eastAsia"/>
        </w:rPr>
        <w:t>其方以大黃為主</w:t>
      </w:r>
      <w:r w:rsidR="006C4C45">
        <w:rPr>
          <w:rFonts w:hint="eastAsia"/>
        </w:rPr>
        <w:t>，</w:t>
      </w:r>
      <w:r>
        <w:rPr>
          <w:rFonts w:hint="eastAsia"/>
        </w:rPr>
        <w:t>直入陽明</w:t>
      </w:r>
      <w:r w:rsidR="006C4C45">
        <w:rPr>
          <w:rFonts w:hint="eastAsia"/>
        </w:rPr>
        <w:t>，</w:t>
      </w:r>
      <w:r>
        <w:rPr>
          <w:rFonts w:hint="eastAsia"/>
        </w:rPr>
        <w:t>以降胃氣</w:t>
      </w:r>
      <w:r w:rsidR="006C4C45">
        <w:rPr>
          <w:rFonts w:hint="eastAsia"/>
        </w:rPr>
        <w:t>，</w:t>
      </w:r>
      <w:r>
        <w:rPr>
          <w:rFonts w:hint="eastAsia"/>
        </w:rPr>
        <w:t>佐以黃芩</w:t>
      </w:r>
      <w:r w:rsidR="006C4C45">
        <w:rPr>
          <w:rFonts w:hint="eastAsia"/>
        </w:rPr>
        <w:t>，</w:t>
      </w:r>
      <w:r>
        <w:rPr>
          <w:rFonts w:hint="eastAsia"/>
        </w:rPr>
        <w:t>以清肺金之熱</w:t>
      </w:r>
      <w:r w:rsidR="006C4C45">
        <w:rPr>
          <w:rFonts w:hint="eastAsia"/>
        </w:rPr>
        <w:t>，</w:t>
      </w:r>
      <w:r>
        <w:rPr>
          <w:rFonts w:hint="eastAsia"/>
        </w:rPr>
        <w:t>俾其清肅之氣下行</w:t>
      </w:r>
      <w:r w:rsidR="006C4C45">
        <w:rPr>
          <w:rFonts w:hint="eastAsia"/>
        </w:rPr>
        <w:t>，</w:t>
      </w:r>
      <w:r>
        <w:rPr>
          <w:rFonts w:hint="eastAsia"/>
        </w:rPr>
        <w:t>以助陽明之降力</w:t>
      </w:r>
      <w:r w:rsidR="006C4C45">
        <w:rPr>
          <w:rFonts w:hint="eastAsia"/>
        </w:rPr>
        <w:t>，</w:t>
      </w:r>
      <w:r>
        <w:rPr>
          <w:rFonts w:hint="eastAsia"/>
        </w:rPr>
        <w:t>黃連以清心火之熱</w:t>
      </w:r>
      <w:r w:rsidR="006C4C45">
        <w:rPr>
          <w:rFonts w:hint="eastAsia"/>
        </w:rPr>
        <w:t>，</w:t>
      </w:r>
      <w:r>
        <w:rPr>
          <w:rFonts w:hint="eastAsia"/>
        </w:rPr>
        <w:t>俾其亢陽默化潛伏</w:t>
      </w:r>
      <w:r w:rsidR="006C4C45">
        <w:rPr>
          <w:rFonts w:hint="eastAsia"/>
        </w:rPr>
        <w:t>，</w:t>
      </w:r>
      <w:r>
        <w:rPr>
          <w:rFonts w:hint="eastAsia"/>
        </w:rPr>
        <w:t>以保少陰之真液</w:t>
      </w:r>
      <w:r w:rsidR="006C4C45">
        <w:rPr>
          <w:rFonts w:hint="eastAsia"/>
        </w:rPr>
        <w:t>，</w:t>
      </w:r>
      <w:r>
        <w:rPr>
          <w:rFonts w:hint="eastAsia"/>
        </w:rPr>
        <w:t>是瀉之適所以補之也。凡因熱氣逆吐衄者</w:t>
      </w:r>
      <w:r w:rsidR="006C4C45">
        <w:rPr>
          <w:rFonts w:hint="eastAsia"/>
        </w:rPr>
        <w:t>，</w:t>
      </w:r>
      <w:r>
        <w:rPr>
          <w:rFonts w:hint="eastAsia"/>
        </w:rPr>
        <w:t>至極危險之時用之</w:t>
      </w:r>
      <w:r w:rsidR="006C4C45">
        <w:rPr>
          <w:rFonts w:hint="eastAsia"/>
        </w:rPr>
        <w:t>，</w:t>
      </w:r>
      <w:r>
        <w:rPr>
          <w:rFonts w:hint="eastAsia"/>
        </w:rPr>
        <w:t>皆可立止。血止以後</w:t>
      </w:r>
      <w:r w:rsidR="006C4C45">
        <w:rPr>
          <w:rFonts w:hint="eastAsia"/>
        </w:rPr>
        <w:t>，</w:t>
      </w:r>
      <w:r>
        <w:rPr>
          <w:rFonts w:hint="eastAsia"/>
        </w:rPr>
        <w:t>然後細審其病因</w:t>
      </w:r>
      <w:r w:rsidR="006C4C45">
        <w:rPr>
          <w:rFonts w:hint="eastAsia"/>
        </w:rPr>
        <w:t>，</w:t>
      </w:r>
      <w:r>
        <w:rPr>
          <w:rFonts w:hint="eastAsia"/>
        </w:rPr>
        <w:t>徐為調補未晚也。然因方中重用大黃</w:t>
      </w:r>
      <w:r w:rsidR="006C4C45">
        <w:rPr>
          <w:rFonts w:hint="eastAsia"/>
        </w:rPr>
        <w:t>，</w:t>
      </w:r>
      <w:r>
        <w:rPr>
          <w:rFonts w:hint="eastAsia"/>
        </w:rPr>
        <w:t>吐衄者皆不敢輕服</w:t>
      </w:r>
      <w:r w:rsidR="006C4C45">
        <w:rPr>
          <w:rFonts w:hint="eastAsia"/>
        </w:rPr>
        <w:t>，</w:t>
      </w:r>
      <w:r>
        <w:rPr>
          <w:rFonts w:hint="eastAsia"/>
        </w:rPr>
        <w:t>則良方竟見埋沒矣。不知大黃與黃連並用</w:t>
      </w:r>
      <w:r w:rsidR="006C4C45">
        <w:rPr>
          <w:rFonts w:hint="eastAsia"/>
        </w:rPr>
        <w:t>，</w:t>
      </w:r>
      <w:r>
        <w:rPr>
          <w:rFonts w:hint="eastAsia"/>
        </w:rPr>
        <w:t>但能降胃</w:t>
      </w:r>
      <w:r w:rsidR="006C4C45">
        <w:rPr>
          <w:rFonts w:hint="eastAsia"/>
        </w:rPr>
        <w:t>，</w:t>
      </w:r>
      <w:r>
        <w:rPr>
          <w:rFonts w:hint="eastAsia"/>
        </w:rPr>
        <w:t>不能通腸</w:t>
      </w:r>
      <w:r w:rsidR="006C4C45">
        <w:rPr>
          <w:rFonts w:hint="eastAsia"/>
        </w:rPr>
        <w:t>，</w:t>
      </w:r>
      <w:r>
        <w:rPr>
          <w:rFonts w:hint="eastAsia"/>
        </w:rPr>
        <w:t>雖吐衄至身形極虛</w:t>
      </w:r>
      <w:r w:rsidR="006C4C45">
        <w:rPr>
          <w:rFonts w:hint="eastAsia"/>
        </w:rPr>
        <w:t>，</w:t>
      </w:r>
      <w:r>
        <w:rPr>
          <w:rFonts w:hint="eastAsia"/>
        </w:rPr>
        <w:t>服後斷無泄瀉下脫之弊</w:t>
      </w:r>
      <w:r w:rsidR="006C4C45">
        <w:rPr>
          <w:rFonts w:hint="eastAsia"/>
        </w:rPr>
        <w:t>，</w:t>
      </w:r>
      <w:r>
        <w:rPr>
          <w:rFonts w:hint="eastAsia"/>
        </w:rPr>
        <w:t>乃素遇吐衄證</w:t>
      </w:r>
      <w:r w:rsidR="006C4C45">
        <w:rPr>
          <w:rFonts w:hint="eastAsia"/>
        </w:rPr>
        <w:t>，</w:t>
      </w:r>
      <w:r>
        <w:rPr>
          <w:rFonts w:hint="eastAsia"/>
        </w:rPr>
        <w:t>曾開此方兩次</w:t>
      </w:r>
      <w:r w:rsidR="006C4C45">
        <w:rPr>
          <w:rFonts w:hint="eastAsia"/>
        </w:rPr>
        <w:t>，</w:t>
      </w:r>
      <w:r>
        <w:rPr>
          <w:rFonts w:hint="eastAsia"/>
        </w:rPr>
        <w:t>病家皆不敢服</w:t>
      </w:r>
      <w:r w:rsidR="006C4C45">
        <w:rPr>
          <w:rFonts w:hint="eastAsia"/>
        </w:rPr>
        <w:t>，</w:t>
      </w:r>
      <w:r>
        <w:rPr>
          <w:rFonts w:hint="eastAsia"/>
        </w:rPr>
        <w:t>遂不得已另擬平胃寒降湯代之</w:t>
      </w:r>
      <w:r w:rsidR="006C4C45">
        <w:rPr>
          <w:rFonts w:hint="eastAsia"/>
        </w:rPr>
        <w:t>，</w:t>
      </w:r>
      <w:r>
        <w:rPr>
          <w:rFonts w:hint="eastAsia"/>
        </w:rPr>
        <w:t>此所以委曲以行其救人之</w:t>
      </w:r>
      <w:r w:rsidR="00803A74">
        <w:rPr>
          <w:rFonts w:hint="eastAsia"/>
        </w:rPr>
        <w:t>術</w:t>
      </w:r>
      <w:r>
        <w:rPr>
          <w:rFonts w:hint="eastAsia"/>
        </w:rPr>
        <w:t>也</w:t>
      </w:r>
      <w:r w:rsidR="00803A74">
        <w:rPr>
          <w:rFonts w:hint="eastAsia"/>
        </w:rPr>
        <w:t>」</w:t>
      </w:r>
      <w:r>
        <w:rPr>
          <w:rFonts w:hint="eastAsia"/>
        </w:rPr>
        <w:t>。</w:t>
      </w:r>
    </w:p>
    <w:p w:rsidR="00803A74" w:rsidRDefault="00803A74" w:rsidP="008D0A9F">
      <w:pPr>
        <w:pStyle w:val="2f3"/>
        <w:ind w:firstLine="712"/>
      </w:pPr>
      <w:r>
        <w:rPr>
          <w:rFonts w:hint="eastAsia"/>
        </w:rPr>
        <w:t>又</w:t>
      </w:r>
      <w:r w:rsidR="008D0A9F">
        <w:rPr>
          <w:rFonts w:hint="eastAsia"/>
        </w:rPr>
        <w:t>《金匱》有柏葉湯方</w:t>
      </w:r>
      <w:r w:rsidR="006C4C45">
        <w:rPr>
          <w:rFonts w:hint="eastAsia"/>
        </w:rPr>
        <w:t>，</w:t>
      </w:r>
      <w:r w:rsidR="008D0A9F">
        <w:rPr>
          <w:rFonts w:hint="eastAsia"/>
        </w:rPr>
        <w:t>為治因寒氣逆以致吐血者之良方也</w:t>
      </w:r>
      <w:r w:rsidR="006C4C45">
        <w:rPr>
          <w:rFonts w:hint="eastAsia"/>
        </w:rPr>
        <w:t>，</w:t>
      </w:r>
      <w:r w:rsidR="008D0A9F">
        <w:rPr>
          <w:rFonts w:hint="eastAsia"/>
        </w:rPr>
        <w:t>故其方中用乾薑、艾葉以暖胃</w:t>
      </w:r>
      <w:r w:rsidR="006C4C45">
        <w:rPr>
          <w:rFonts w:hint="eastAsia"/>
        </w:rPr>
        <w:t>，</w:t>
      </w:r>
      <w:r w:rsidR="008D0A9F">
        <w:rPr>
          <w:rFonts w:hint="eastAsia"/>
        </w:rPr>
        <w:t>用馬通汁以降胃</w:t>
      </w:r>
      <w:r w:rsidR="006C4C45">
        <w:rPr>
          <w:rFonts w:hint="eastAsia"/>
        </w:rPr>
        <w:t>，</w:t>
      </w:r>
      <w:r w:rsidR="008D0A9F">
        <w:rPr>
          <w:rFonts w:hint="eastAsia"/>
        </w:rPr>
        <w:t>然又慮薑、艾之辛熱</w:t>
      </w:r>
      <w:r w:rsidR="006C4C45">
        <w:rPr>
          <w:rFonts w:hint="eastAsia"/>
        </w:rPr>
        <w:t>，</w:t>
      </w:r>
      <w:r w:rsidR="008D0A9F">
        <w:rPr>
          <w:rFonts w:hint="eastAsia"/>
        </w:rPr>
        <w:t>宜</w:t>
      </w:r>
      <w:r w:rsidR="00D24630">
        <w:rPr>
          <w:rFonts w:hint="eastAsia"/>
        </w:rPr>
        <w:t>於</w:t>
      </w:r>
      <w:r w:rsidR="008D0A9F">
        <w:rPr>
          <w:rFonts w:hint="eastAsia"/>
        </w:rPr>
        <w:t>脾胃</w:t>
      </w:r>
      <w:r w:rsidR="006C4C45">
        <w:rPr>
          <w:rFonts w:hint="eastAsia"/>
        </w:rPr>
        <w:t>，</w:t>
      </w:r>
      <w:r w:rsidR="008D0A9F">
        <w:rPr>
          <w:rFonts w:hint="eastAsia"/>
        </w:rPr>
        <w:t>不宜</w:t>
      </w:r>
      <w:r w:rsidR="00D24630">
        <w:rPr>
          <w:rFonts w:hint="eastAsia"/>
        </w:rPr>
        <w:t>於</w:t>
      </w:r>
      <w:r w:rsidR="008D0A9F">
        <w:rPr>
          <w:rFonts w:hint="eastAsia"/>
        </w:rPr>
        <w:t>肝膽</w:t>
      </w:r>
      <w:r w:rsidR="006C4C45">
        <w:rPr>
          <w:rFonts w:hint="eastAsia"/>
        </w:rPr>
        <w:t>，</w:t>
      </w:r>
      <w:r w:rsidR="008D0A9F">
        <w:rPr>
          <w:rFonts w:hint="eastAsia"/>
        </w:rPr>
        <w:t>恐服藥之後</w:t>
      </w:r>
      <w:r w:rsidR="006C4C45">
        <w:rPr>
          <w:rFonts w:hint="eastAsia"/>
        </w:rPr>
        <w:t>，</w:t>
      </w:r>
      <w:r w:rsidR="008D0A9F">
        <w:rPr>
          <w:rFonts w:hint="eastAsia"/>
        </w:rPr>
        <w:t>肝膽所寄之相火妄動</w:t>
      </w:r>
      <w:r w:rsidR="006C4C45">
        <w:rPr>
          <w:rFonts w:hint="eastAsia"/>
        </w:rPr>
        <w:t>，</w:t>
      </w:r>
      <w:r w:rsidR="008D0A9F">
        <w:rPr>
          <w:rFonts w:hint="eastAsia"/>
        </w:rPr>
        <w:t>故又用柏葉之善</w:t>
      </w:r>
      <w:r w:rsidR="00D24630">
        <w:rPr>
          <w:rFonts w:hint="eastAsia"/>
        </w:rPr>
        <w:t>於</w:t>
      </w:r>
      <w:r w:rsidR="008D0A9F">
        <w:rPr>
          <w:rFonts w:hint="eastAsia"/>
        </w:rPr>
        <w:t>鎮肝</w:t>
      </w:r>
      <w:r w:rsidR="006C4C45">
        <w:rPr>
          <w:rFonts w:hint="eastAsia"/>
        </w:rPr>
        <w:t>，</w:t>
      </w:r>
      <w:r w:rsidR="008D0A9F">
        <w:rPr>
          <w:rFonts w:hint="eastAsia"/>
        </w:rPr>
        <w:t>且善</w:t>
      </w:r>
      <w:r w:rsidR="00D24630">
        <w:rPr>
          <w:rFonts w:hint="eastAsia"/>
        </w:rPr>
        <w:t>於</w:t>
      </w:r>
      <w:r w:rsidR="008D0A9F">
        <w:rPr>
          <w:rFonts w:hint="eastAsia"/>
        </w:rPr>
        <w:t>涼肝者以輔之</w:t>
      </w:r>
      <w:r w:rsidR="006C4C45">
        <w:rPr>
          <w:rFonts w:hint="eastAsia"/>
        </w:rPr>
        <w:t>，</w:t>
      </w:r>
      <w:r w:rsidR="008D0A9F">
        <w:rPr>
          <w:rFonts w:hint="eastAsia"/>
        </w:rPr>
        <w:t>此所謂有節制之師</w:t>
      </w:r>
      <w:r w:rsidR="006C4C45">
        <w:rPr>
          <w:rFonts w:hint="eastAsia"/>
        </w:rPr>
        <w:t>，</w:t>
      </w:r>
      <w:r w:rsidR="008D0A9F">
        <w:rPr>
          <w:rFonts w:hint="eastAsia"/>
        </w:rPr>
        <w:t>先自立</w:t>
      </w:r>
      <w:r w:rsidR="00D24630">
        <w:rPr>
          <w:rFonts w:hint="eastAsia"/>
        </w:rPr>
        <w:t>於</w:t>
      </w:r>
      <w:r w:rsidR="008D0A9F">
        <w:rPr>
          <w:rFonts w:hint="eastAsia"/>
        </w:rPr>
        <w:t>不敗之地</w:t>
      </w:r>
      <w:r w:rsidR="006C4C45">
        <w:rPr>
          <w:rFonts w:hint="eastAsia"/>
        </w:rPr>
        <w:t>，</w:t>
      </w:r>
      <w:r w:rsidR="008D0A9F">
        <w:rPr>
          <w:rFonts w:hint="eastAsia"/>
        </w:rPr>
        <w:t>而後能克敵致勝也。至後世薛立齋謂</w:t>
      </w:r>
      <w:r w:rsidR="006C4C45">
        <w:rPr>
          <w:rFonts w:hint="eastAsia"/>
        </w:rPr>
        <w:t>，</w:t>
      </w:r>
      <w:r w:rsidR="008D0A9F">
        <w:rPr>
          <w:rFonts w:hint="eastAsia"/>
        </w:rPr>
        <w:t>因寒吐血者</w:t>
      </w:r>
      <w:r w:rsidR="006C4C45">
        <w:rPr>
          <w:rFonts w:hint="eastAsia"/>
        </w:rPr>
        <w:t>，</w:t>
      </w:r>
      <w:r w:rsidR="008D0A9F">
        <w:rPr>
          <w:rFonts w:hint="eastAsia"/>
        </w:rPr>
        <w:t>宜治以理中湯加當歸</w:t>
      </w:r>
      <w:r w:rsidR="006C4C45">
        <w:rPr>
          <w:rFonts w:hint="eastAsia"/>
        </w:rPr>
        <w:t>，</w:t>
      </w:r>
      <w:r w:rsidR="008D0A9F">
        <w:rPr>
          <w:rFonts w:hint="eastAsia"/>
        </w:rPr>
        <w:t>但知暖胃</w:t>
      </w:r>
      <w:r w:rsidR="006C4C45">
        <w:rPr>
          <w:rFonts w:hint="eastAsia"/>
        </w:rPr>
        <w:t>，</w:t>
      </w:r>
      <w:r w:rsidR="008D0A9F">
        <w:rPr>
          <w:rFonts w:hint="eastAsia"/>
        </w:rPr>
        <w:t>不知降胃</w:t>
      </w:r>
      <w:r w:rsidR="006C4C45">
        <w:rPr>
          <w:rFonts w:hint="eastAsia"/>
        </w:rPr>
        <w:t>，</w:t>
      </w:r>
      <w:r w:rsidR="008D0A9F">
        <w:rPr>
          <w:rFonts w:hint="eastAsia"/>
        </w:rPr>
        <w:t>並不知鎮肝涼肝</w:t>
      </w:r>
      <w:r w:rsidR="006C4C45">
        <w:rPr>
          <w:rFonts w:hint="eastAsia"/>
        </w:rPr>
        <w:t>，</w:t>
      </w:r>
      <w:r w:rsidR="008D0A9F">
        <w:rPr>
          <w:rFonts w:hint="eastAsia"/>
        </w:rPr>
        <w:t>其方遠遜</w:t>
      </w:r>
      <w:r w:rsidR="00D24630">
        <w:rPr>
          <w:rFonts w:hint="eastAsia"/>
        </w:rPr>
        <w:t>於</w:t>
      </w:r>
      <w:r w:rsidR="008D0A9F">
        <w:rPr>
          <w:rFonts w:hint="eastAsia"/>
        </w:rPr>
        <w:t>柏葉湯矣。然此時有喜服西藥</w:t>
      </w:r>
      <w:r w:rsidR="006C4C45">
        <w:rPr>
          <w:rFonts w:hint="eastAsia"/>
        </w:rPr>
        <w:t>，</w:t>
      </w:r>
      <w:r w:rsidR="008D0A9F">
        <w:rPr>
          <w:rFonts w:hint="eastAsia"/>
        </w:rPr>
        <w:t>恆譏中藥為不潔</w:t>
      </w:r>
      <w:r w:rsidR="006C4C45">
        <w:rPr>
          <w:rFonts w:hint="eastAsia"/>
        </w:rPr>
        <w:t>，</w:t>
      </w:r>
      <w:r w:rsidR="008D0A9F">
        <w:rPr>
          <w:rFonts w:hint="eastAsia"/>
        </w:rPr>
        <w:t>若雜以馬通汁</w:t>
      </w:r>
      <w:r w:rsidR="006C4C45">
        <w:rPr>
          <w:rFonts w:hint="eastAsia"/>
        </w:rPr>
        <w:t>，</w:t>
      </w:r>
      <w:r w:rsidR="008D0A9F">
        <w:rPr>
          <w:rFonts w:hint="eastAsia"/>
        </w:rPr>
        <w:t>將益嫌其不潔矣</w:t>
      </w:r>
      <w:r w:rsidR="006C4C45">
        <w:rPr>
          <w:rFonts w:hint="eastAsia"/>
        </w:rPr>
        <w:t>，</w:t>
      </w:r>
      <w:r w:rsidR="008D0A9F">
        <w:rPr>
          <w:rFonts w:hint="eastAsia"/>
        </w:rPr>
        <w:t>是以愚另擬健胃溫降湯以代之也。</w:t>
      </w:r>
    </w:p>
    <w:p w:rsidR="00803A74" w:rsidRDefault="008D0A9F" w:rsidP="008D0A9F">
      <w:pPr>
        <w:pStyle w:val="2f3"/>
        <w:ind w:firstLine="712"/>
      </w:pPr>
      <w:r>
        <w:rPr>
          <w:rFonts w:hint="eastAsia"/>
        </w:rPr>
        <w:t>近時醫者治吐衄</w:t>
      </w:r>
      <w:r w:rsidR="006C4C45">
        <w:rPr>
          <w:rFonts w:hint="eastAsia"/>
        </w:rPr>
        <w:t>，</w:t>
      </w:r>
      <w:r>
        <w:rPr>
          <w:rFonts w:hint="eastAsia"/>
        </w:rPr>
        <w:t>喜用濟生犀角地黃湯</w:t>
      </w:r>
      <w:r w:rsidR="006C4C45">
        <w:rPr>
          <w:rFonts w:hint="eastAsia"/>
        </w:rPr>
        <w:t>，</w:t>
      </w:r>
      <w:r>
        <w:rPr>
          <w:rFonts w:hint="eastAsia"/>
        </w:rPr>
        <w:t>然其方原治傷寒胃火熱盛以致吐血、衄血之方</w:t>
      </w:r>
      <w:r w:rsidR="006C4C45">
        <w:rPr>
          <w:rFonts w:hint="eastAsia"/>
        </w:rPr>
        <w:t>，</w:t>
      </w:r>
      <w:r>
        <w:rPr>
          <w:rFonts w:hint="eastAsia"/>
        </w:rPr>
        <w:t>無外感而吐衄者用之</w:t>
      </w:r>
      <w:r w:rsidR="006C4C45">
        <w:rPr>
          <w:rFonts w:hint="eastAsia"/>
        </w:rPr>
        <w:t>，</w:t>
      </w:r>
      <w:r>
        <w:rPr>
          <w:rFonts w:hint="eastAsia"/>
        </w:rPr>
        <w:t>未免失</w:t>
      </w:r>
      <w:r w:rsidR="00D24630">
        <w:rPr>
          <w:rFonts w:hint="eastAsia"/>
        </w:rPr>
        <w:t>於</w:t>
      </w:r>
      <w:r>
        <w:rPr>
          <w:rFonts w:hint="eastAsia"/>
        </w:rPr>
        <w:t>寒涼</w:t>
      </w:r>
      <w:r w:rsidR="006C4C45">
        <w:rPr>
          <w:rFonts w:hint="eastAsia"/>
        </w:rPr>
        <w:t>，</w:t>
      </w:r>
      <w:r>
        <w:rPr>
          <w:rFonts w:hint="eastAsia"/>
        </w:rPr>
        <w:t>其血若因寒涼而驟止</w:t>
      </w:r>
      <w:r w:rsidR="006C4C45">
        <w:rPr>
          <w:rFonts w:hint="eastAsia"/>
        </w:rPr>
        <w:t>，</w:t>
      </w:r>
      <w:r>
        <w:rPr>
          <w:rFonts w:hint="eastAsia"/>
        </w:rPr>
        <w:t>轉成血</w:t>
      </w:r>
      <w:r>
        <w:rPr>
          <w:rFonts w:hint="eastAsia"/>
        </w:rPr>
        <w:lastRenderedPageBreak/>
        <w:t>痺虛勞之病。至愚治寒溫吐衄者</w:t>
      </w:r>
      <w:r w:rsidR="006C4C45">
        <w:rPr>
          <w:rFonts w:hint="eastAsia"/>
        </w:rPr>
        <w:t>，</w:t>
      </w:r>
      <w:r>
        <w:rPr>
          <w:rFonts w:hint="eastAsia"/>
        </w:rPr>
        <w:t>亦偶用其方</w:t>
      </w:r>
      <w:r w:rsidR="006C4C45">
        <w:rPr>
          <w:rFonts w:hint="eastAsia"/>
        </w:rPr>
        <w:t>，</w:t>
      </w:r>
      <w:r>
        <w:rPr>
          <w:rFonts w:hint="eastAsia"/>
        </w:rPr>
        <w:t>然必以其方煎湯送服三七細末二錢</w:t>
      </w:r>
      <w:r w:rsidR="006C4C45">
        <w:rPr>
          <w:rFonts w:hint="eastAsia"/>
        </w:rPr>
        <w:t>，</w:t>
      </w:r>
      <w:r>
        <w:rPr>
          <w:rFonts w:hint="eastAsia"/>
        </w:rPr>
        <w:t>始不至血瘀為恙</w:t>
      </w:r>
      <w:r w:rsidR="006C4C45">
        <w:rPr>
          <w:rFonts w:hint="eastAsia"/>
        </w:rPr>
        <w:t>，</w:t>
      </w:r>
      <w:r>
        <w:rPr>
          <w:rFonts w:hint="eastAsia"/>
        </w:rPr>
        <w:t>若其脈左右皆洪實者</w:t>
      </w:r>
      <w:r w:rsidR="006C4C45">
        <w:rPr>
          <w:rFonts w:hint="eastAsia"/>
        </w:rPr>
        <w:t>，</w:t>
      </w:r>
      <w:r>
        <w:rPr>
          <w:rFonts w:hint="eastAsia"/>
        </w:rPr>
        <w:t>又宜加羚羊角二錢</w:t>
      </w:r>
      <w:r w:rsidR="006C4C45">
        <w:rPr>
          <w:rFonts w:hint="eastAsia"/>
        </w:rPr>
        <w:t>，</w:t>
      </w:r>
      <w:r>
        <w:rPr>
          <w:rFonts w:hint="eastAsia"/>
        </w:rPr>
        <w:t>以瀉肝膽之熱</w:t>
      </w:r>
      <w:r w:rsidR="006C4C45">
        <w:rPr>
          <w:rFonts w:hint="eastAsia"/>
        </w:rPr>
        <w:t>，</w:t>
      </w:r>
      <w:r>
        <w:rPr>
          <w:rFonts w:hint="eastAsia"/>
        </w:rPr>
        <w:t>則血始能止。</w:t>
      </w:r>
    </w:p>
    <w:p w:rsidR="00803A74" w:rsidRDefault="008D0A9F" w:rsidP="008D0A9F">
      <w:pPr>
        <w:pStyle w:val="2f3"/>
        <w:ind w:firstLine="712"/>
      </w:pPr>
      <w:r>
        <w:rPr>
          <w:rFonts w:hint="eastAsia"/>
        </w:rPr>
        <w:t>至葛可久之十灰散</w:t>
      </w:r>
      <w:r w:rsidR="006C4C45">
        <w:rPr>
          <w:rFonts w:hint="eastAsia"/>
        </w:rPr>
        <w:t>，</w:t>
      </w:r>
      <w:r>
        <w:rPr>
          <w:rFonts w:hint="eastAsia"/>
        </w:rPr>
        <w:t>經陳修園為之疏解</w:t>
      </w:r>
      <w:r w:rsidR="006C4C45">
        <w:rPr>
          <w:rFonts w:hint="eastAsia"/>
        </w:rPr>
        <w:t>，</w:t>
      </w:r>
      <w:r>
        <w:rPr>
          <w:rFonts w:hint="eastAsia"/>
        </w:rPr>
        <w:t>治吐衄者亦多用之。夫以藥炭止血</w:t>
      </w:r>
      <w:r w:rsidR="006C4C45">
        <w:rPr>
          <w:rFonts w:hint="eastAsia"/>
        </w:rPr>
        <w:t>，</w:t>
      </w:r>
      <w:r>
        <w:rPr>
          <w:rFonts w:hint="eastAsia"/>
        </w:rPr>
        <w:t>原為吐衄者所甚忌</w:t>
      </w:r>
      <w:r w:rsidR="006C4C45">
        <w:rPr>
          <w:rFonts w:hint="eastAsia"/>
        </w:rPr>
        <w:t>，</w:t>
      </w:r>
      <w:r>
        <w:rPr>
          <w:rFonts w:hint="eastAsia"/>
        </w:rPr>
        <w:t>猶幸其雜有大黃炭（方下注灰存性即是炭）</w:t>
      </w:r>
      <w:r w:rsidR="006C4C45">
        <w:rPr>
          <w:rFonts w:hint="eastAsia"/>
        </w:rPr>
        <w:t>，</w:t>
      </w:r>
      <w:r>
        <w:rPr>
          <w:rFonts w:hint="eastAsia"/>
        </w:rPr>
        <w:t>其降胃開瘀之力猶存</w:t>
      </w:r>
      <w:r w:rsidR="006C4C45">
        <w:rPr>
          <w:rFonts w:hint="eastAsia"/>
        </w:rPr>
        <w:t>，</w:t>
      </w:r>
      <w:r>
        <w:rPr>
          <w:rFonts w:hint="eastAsia"/>
        </w:rPr>
        <w:t>為差強人意耳。其方遇吐衄之輕者</w:t>
      </w:r>
      <w:r w:rsidR="006C4C45">
        <w:rPr>
          <w:rFonts w:hint="eastAsia"/>
        </w:rPr>
        <w:t>，</w:t>
      </w:r>
      <w:r>
        <w:rPr>
          <w:rFonts w:hint="eastAsia"/>
        </w:rPr>
        <w:t>或亦能奏效</w:t>
      </w:r>
      <w:r w:rsidR="006C4C45">
        <w:rPr>
          <w:rFonts w:hint="eastAsia"/>
        </w:rPr>
        <w:t>，</w:t>
      </w:r>
      <w:r>
        <w:rPr>
          <w:rFonts w:hint="eastAsia"/>
        </w:rPr>
        <w:t>而愚</w:t>
      </w:r>
      <w:r w:rsidR="00D24630">
        <w:rPr>
          <w:rFonts w:hint="eastAsia"/>
        </w:rPr>
        <w:t>於</w:t>
      </w:r>
      <w:r>
        <w:rPr>
          <w:rFonts w:hint="eastAsia"/>
        </w:rPr>
        <w:t>其方</w:t>
      </w:r>
      <w:r w:rsidR="006C4C45">
        <w:rPr>
          <w:rFonts w:hint="eastAsia"/>
        </w:rPr>
        <w:t>，</w:t>
      </w:r>
      <w:r>
        <w:rPr>
          <w:rFonts w:hint="eastAsia"/>
        </w:rPr>
        <w:t>實未嘗一用也。至</w:t>
      </w:r>
      <w:r w:rsidR="00D24630">
        <w:rPr>
          <w:rFonts w:hint="eastAsia"/>
        </w:rPr>
        <w:t>於</w:t>
      </w:r>
      <w:r>
        <w:rPr>
          <w:rFonts w:hint="eastAsia"/>
        </w:rPr>
        <w:t>治吐衄便方</w:t>
      </w:r>
      <w:r w:rsidR="006C4C45">
        <w:rPr>
          <w:rFonts w:hint="eastAsia"/>
        </w:rPr>
        <w:t>，</w:t>
      </w:r>
      <w:r>
        <w:rPr>
          <w:rFonts w:hint="eastAsia"/>
        </w:rPr>
        <w:t>有用其吐衄之血作炭服者</w:t>
      </w:r>
      <w:r w:rsidR="006C4C45">
        <w:rPr>
          <w:rFonts w:hint="eastAsia"/>
        </w:rPr>
        <w:t>，</w:t>
      </w:r>
      <w:r>
        <w:rPr>
          <w:rFonts w:hint="eastAsia"/>
        </w:rPr>
        <w:t>有用</w:t>
      </w:r>
      <w:r w:rsidR="00803A74">
        <w:rPr>
          <w:rFonts w:hint="eastAsia"/>
        </w:rPr>
        <w:t>髪髲</w:t>
      </w:r>
      <w:r>
        <w:rPr>
          <w:rFonts w:hint="eastAsia"/>
        </w:rPr>
        <w:t>（即剃下之短髮）作炭服者</w:t>
      </w:r>
      <w:r w:rsidR="006C4C45">
        <w:rPr>
          <w:rFonts w:hint="eastAsia"/>
        </w:rPr>
        <w:t>，</w:t>
      </w:r>
      <w:r>
        <w:rPr>
          <w:rFonts w:hint="eastAsia"/>
        </w:rPr>
        <w:t>此二種炭皆有化瘀生新之力</w:t>
      </w:r>
      <w:r w:rsidR="006C4C45">
        <w:rPr>
          <w:rFonts w:hint="eastAsia"/>
        </w:rPr>
        <w:t>，</w:t>
      </w:r>
      <w:r>
        <w:rPr>
          <w:rFonts w:hint="eastAsia"/>
        </w:rPr>
        <w:t>而善止血</w:t>
      </w:r>
      <w:r w:rsidR="006C4C45">
        <w:rPr>
          <w:rFonts w:hint="eastAsia"/>
        </w:rPr>
        <w:t>，</w:t>
      </w:r>
      <w:r>
        <w:rPr>
          <w:rFonts w:hint="eastAsia"/>
        </w:rPr>
        <w:t>勝</w:t>
      </w:r>
      <w:r w:rsidR="00D24630">
        <w:rPr>
          <w:rFonts w:hint="eastAsia"/>
        </w:rPr>
        <w:t>於</w:t>
      </w:r>
      <w:r>
        <w:rPr>
          <w:rFonts w:hint="eastAsia"/>
        </w:rPr>
        <w:t>諸藥之炭但能止血而不能化瘀血以生新血者遠矣。</w:t>
      </w:r>
    </w:p>
    <w:p w:rsidR="00803A74" w:rsidRDefault="00803A74" w:rsidP="008D0A9F">
      <w:pPr>
        <w:pStyle w:val="2f3"/>
        <w:ind w:firstLine="712"/>
      </w:pPr>
      <w:r>
        <w:rPr>
          <w:rFonts w:hint="eastAsia"/>
        </w:rPr>
        <w:t>又</w:t>
      </w:r>
      <w:r w:rsidR="008D0A9F">
        <w:rPr>
          <w:rFonts w:hint="eastAsia"/>
        </w:rPr>
        <w:t>方書有謂血脫者</w:t>
      </w:r>
      <w:r w:rsidR="006C4C45">
        <w:rPr>
          <w:rFonts w:hint="eastAsia"/>
        </w:rPr>
        <w:t>，</w:t>
      </w:r>
      <w:r w:rsidR="008D0A9F">
        <w:rPr>
          <w:rFonts w:hint="eastAsia"/>
        </w:rPr>
        <w:t>當先益其氣</w:t>
      </w:r>
      <w:r w:rsidR="006C4C45">
        <w:rPr>
          <w:rFonts w:hint="eastAsia"/>
        </w:rPr>
        <w:t>，</w:t>
      </w:r>
      <w:r w:rsidR="008D0A9F">
        <w:rPr>
          <w:rFonts w:hint="eastAsia"/>
        </w:rPr>
        <w:t>宜治以獨參湯</w:t>
      </w:r>
      <w:r w:rsidR="006C4C45">
        <w:rPr>
          <w:rFonts w:hint="eastAsia"/>
        </w:rPr>
        <w:t>，</w:t>
      </w:r>
      <w:r w:rsidR="008D0A9F">
        <w:rPr>
          <w:rFonts w:hint="eastAsia"/>
        </w:rPr>
        <w:t>然血脫須有分別</w:t>
      </w:r>
      <w:r w:rsidR="006C4C45">
        <w:rPr>
          <w:rFonts w:hint="eastAsia"/>
        </w:rPr>
        <w:t>，</w:t>
      </w:r>
      <w:r w:rsidR="008D0A9F">
        <w:rPr>
          <w:rFonts w:hint="eastAsia"/>
        </w:rPr>
        <w:t>若其血自二便下脫</w:t>
      </w:r>
      <w:r w:rsidR="006C4C45">
        <w:rPr>
          <w:rFonts w:hint="eastAsia"/>
        </w:rPr>
        <w:t>，</w:t>
      </w:r>
      <w:r w:rsidR="008D0A9F">
        <w:rPr>
          <w:rFonts w:hint="eastAsia"/>
        </w:rPr>
        <w:t>其脈且微弱無力者</w:t>
      </w:r>
      <w:r w:rsidR="006C4C45">
        <w:rPr>
          <w:rFonts w:hint="eastAsia"/>
        </w:rPr>
        <w:t>，</w:t>
      </w:r>
      <w:r w:rsidR="008D0A9F">
        <w:rPr>
          <w:rFonts w:hint="eastAsia"/>
        </w:rPr>
        <w:t>獨參湯原可用</w:t>
      </w:r>
      <w:r w:rsidR="006C4C45">
        <w:rPr>
          <w:rFonts w:hint="eastAsia"/>
        </w:rPr>
        <w:t>，</w:t>
      </w:r>
      <w:r w:rsidR="008D0A9F">
        <w:rPr>
          <w:rFonts w:hint="eastAsia"/>
        </w:rPr>
        <w:t>若血因吐衄而脫者</w:t>
      </w:r>
      <w:r w:rsidR="006C4C45">
        <w:rPr>
          <w:rFonts w:hint="eastAsia"/>
        </w:rPr>
        <w:t>，</w:t>
      </w:r>
      <w:r w:rsidR="008D0A9F">
        <w:rPr>
          <w:rFonts w:hint="eastAsia"/>
        </w:rPr>
        <w:t>縱脈象微弱</w:t>
      </w:r>
      <w:r w:rsidR="006C4C45">
        <w:rPr>
          <w:rFonts w:hint="eastAsia"/>
        </w:rPr>
        <w:t>，</w:t>
      </w:r>
      <w:r w:rsidR="008D0A9F">
        <w:rPr>
          <w:rFonts w:hint="eastAsia"/>
        </w:rPr>
        <w:t>亦不宜用。夫人身之陰陽原相維繫</w:t>
      </w:r>
      <w:r w:rsidR="006C4C45">
        <w:rPr>
          <w:rFonts w:hint="eastAsia"/>
        </w:rPr>
        <w:t>，</w:t>
      </w:r>
      <w:r w:rsidR="008D0A9F">
        <w:rPr>
          <w:rFonts w:hint="eastAsia"/>
        </w:rPr>
        <w:t>即人身之氣血相維繫也。吐衄血者因陰血虧損</w:t>
      </w:r>
      <w:r w:rsidR="006C4C45">
        <w:rPr>
          <w:rFonts w:hint="eastAsia"/>
        </w:rPr>
        <w:t>，</w:t>
      </w:r>
      <w:r w:rsidR="008D0A9F">
        <w:rPr>
          <w:rFonts w:hint="eastAsia"/>
        </w:rPr>
        <w:t>維繫無力</w:t>
      </w:r>
      <w:r w:rsidR="006C4C45">
        <w:rPr>
          <w:rFonts w:hint="eastAsia"/>
        </w:rPr>
        <w:t>，</w:t>
      </w:r>
      <w:r w:rsidR="008D0A9F">
        <w:rPr>
          <w:rFonts w:hint="eastAsia"/>
        </w:rPr>
        <w:t>原有孤陽浮越之虞</w:t>
      </w:r>
      <w:r w:rsidR="006C4C45">
        <w:rPr>
          <w:rFonts w:hint="eastAsia"/>
        </w:rPr>
        <w:t>，</w:t>
      </w:r>
      <w:r w:rsidR="008D0A9F">
        <w:rPr>
          <w:rFonts w:hint="eastAsia"/>
        </w:rPr>
        <w:t>而復用獨參湯以助其浮越</w:t>
      </w:r>
      <w:r w:rsidR="006C4C45">
        <w:rPr>
          <w:rFonts w:hint="eastAsia"/>
        </w:rPr>
        <w:t>，</w:t>
      </w:r>
      <w:r w:rsidR="008D0A9F">
        <w:rPr>
          <w:rFonts w:hint="eastAsia"/>
        </w:rPr>
        <w:t>不但其氣易上奔（喻嘉言謂氣虛欲脫者</w:t>
      </w:r>
      <w:r w:rsidR="006C4C45">
        <w:rPr>
          <w:rFonts w:hint="eastAsia"/>
        </w:rPr>
        <w:t>，</w:t>
      </w:r>
      <w:r w:rsidR="008D0A9F">
        <w:rPr>
          <w:rFonts w:hint="eastAsia"/>
        </w:rPr>
        <w:t>但服人參</w:t>
      </w:r>
      <w:r w:rsidR="006C4C45">
        <w:rPr>
          <w:rFonts w:hint="eastAsia"/>
        </w:rPr>
        <w:t>，</w:t>
      </w:r>
      <w:r w:rsidR="008D0A9F">
        <w:rPr>
          <w:rFonts w:hint="eastAsia"/>
        </w:rPr>
        <w:t>轉令氣高不返）</w:t>
      </w:r>
      <w:r w:rsidR="006C4C45">
        <w:rPr>
          <w:rFonts w:hint="eastAsia"/>
        </w:rPr>
        <w:t>，</w:t>
      </w:r>
      <w:r w:rsidR="008D0A9F">
        <w:rPr>
          <w:rFonts w:hint="eastAsia"/>
        </w:rPr>
        <w:t>血亦將隨之上奔而復吐衄矣。是拙擬治吐衄方中</w:t>
      </w:r>
      <w:r w:rsidR="006C4C45">
        <w:rPr>
          <w:rFonts w:hint="eastAsia"/>
        </w:rPr>
        <w:t>，</w:t>
      </w:r>
      <w:r w:rsidR="008D0A9F">
        <w:rPr>
          <w:rFonts w:hint="eastAsia"/>
        </w:rPr>
        <w:t>凡用參者</w:t>
      </w:r>
      <w:r w:rsidR="006C4C45">
        <w:rPr>
          <w:rFonts w:hint="eastAsia"/>
        </w:rPr>
        <w:t>，</w:t>
      </w:r>
      <w:r w:rsidR="008D0A9F">
        <w:rPr>
          <w:rFonts w:hint="eastAsia"/>
        </w:rPr>
        <w:t>必重用赭石輔之</w:t>
      </w:r>
      <w:r w:rsidR="006C4C45">
        <w:rPr>
          <w:rFonts w:hint="eastAsia"/>
        </w:rPr>
        <w:t>，</w:t>
      </w:r>
      <w:r w:rsidR="008D0A9F">
        <w:rPr>
          <w:rFonts w:hint="eastAsia"/>
        </w:rPr>
        <w:t>使其力下達也。</w:t>
      </w:r>
    </w:p>
    <w:p w:rsidR="00803A74" w:rsidRDefault="008D0A9F" w:rsidP="008D0A9F">
      <w:pPr>
        <w:pStyle w:val="2f3"/>
        <w:ind w:firstLine="712"/>
      </w:pPr>
      <w:r>
        <w:rPr>
          <w:rFonts w:hint="eastAsia"/>
        </w:rPr>
        <w:t>尋常服食之物</w:t>
      </w:r>
      <w:r w:rsidR="006C4C45">
        <w:rPr>
          <w:rFonts w:hint="eastAsia"/>
        </w:rPr>
        <w:t>，</w:t>
      </w:r>
      <w:r>
        <w:rPr>
          <w:rFonts w:hint="eastAsia"/>
        </w:rPr>
        <w:t>亦有善止血者</w:t>
      </w:r>
      <w:r w:rsidR="006C4C45">
        <w:rPr>
          <w:rFonts w:hint="eastAsia"/>
        </w:rPr>
        <w:t>，</w:t>
      </w:r>
      <w:r>
        <w:rPr>
          <w:rFonts w:hint="eastAsia"/>
        </w:rPr>
        <w:t>鮮藕汁、鮮萊菔汁是也。曾見有吐衄不止者</w:t>
      </w:r>
      <w:r w:rsidR="006C4C45">
        <w:rPr>
          <w:rFonts w:hint="eastAsia"/>
        </w:rPr>
        <w:t>，</w:t>
      </w:r>
      <w:r>
        <w:rPr>
          <w:rFonts w:hint="eastAsia"/>
        </w:rPr>
        <w:t>用鮮藕自然汁一大盅溫飲之（勿令熟）</w:t>
      </w:r>
      <w:r w:rsidR="006C4C45">
        <w:rPr>
          <w:rFonts w:hint="eastAsia"/>
        </w:rPr>
        <w:t>，</w:t>
      </w:r>
      <w:r>
        <w:rPr>
          <w:rFonts w:hint="eastAsia"/>
        </w:rPr>
        <w:t>或鮮萊菔自然汁一大盅溫飲之</w:t>
      </w:r>
      <w:r w:rsidR="006C4C45">
        <w:rPr>
          <w:rFonts w:hint="eastAsia"/>
        </w:rPr>
        <w:t>，</w:t>
      </w:r>
      <w:r>
        <w:rPr>
          <w:rFonts w:hint="eastAsia"/>
        </w:rPr>
        <w:t>或二汁並飲之</w:t>
      </w:r>
      <w:r w:rsidR="006C4C45">
        <w:rPr>
          <w:rFonts w:hint="eastAsia"/>
        </w:rPr>
        <w:t>，</w:t>
      </w:r>
      <w:r>
        <w:rPr>
          <w:rFonts w:hint="eastAsia"/>
        </w:rPr>
        <w:t>皆可奏效。</w:t>
      </w:r>
    </w:p>
    <w:p w:rsidR="00803A74" w:rsidRDefault="008D0A9F" w:rsidP="008D0A9F">
      <w:pPr>
        <w:pStyle w:val="2f3"/>
        <w:ind w:firstLine="712"/>
      </w:pPr>
      <w:r>
        <w:rPr>
          <w:rFonts w:hint="eastAsia"/>
        </w:rPr>
        <w:lastRenderedPageBreak/>
        <w:t>有堂兄</w:t>
      </w:r>
      <w:r w:rsidR="00803A74">
        <w:rPr>
          <w:rFonts w:hint="eastAsia"/>
        </w:rPr>
        <w:t>贊宸</w:t>
      </w:r>
      <w:r w:rsidR="006C4C45">
        <w:rPr>
          <w:rFonts w:hint="eastAsia"/>
        </w:rPr>
        <w:t>，</w:t>
      </w:r>
      <w:r>
        <w:rPr>
          <w:rFonts w:hint="eastAsia"/>
        </w:rPr>
        <w:t>年五旬</w:t>
      </w:r>
      <w:r w:rsidR="006C4C45">
        <w:rPr>
          <w:rFonts w:hint="eastAsia"/>
        </w:rPr>
        <w:t>，</w:t>
      </w:r>
      <w:r>
        <w:rPr>
          <w:rFonts w:hint="eastAsia"/>
        </w:rPr>
        <w:t>得吐血證</w:t>
      </w:r>
      <w:r w:rsidR="006C4C45">
        <w:rPr>
          <w:rFonts w:hint="eastAsia"/>
        </w:rPr>
        <w:t>，</w:t>
      </w:r>
      <w:r>
        <w:rPr>
          <w:rFonts w:hint="eastAsia"/>
        </w:rPr>
        <w:t>延醫治不效</w:t>
      </w:r>
      <w:r w:rsidR="006C4C45">
        <w:rPr>
          <w:rFonts w:hint="eastAsia"/>
        </w:rPr>
        <w:t>，</w:t>
      </w:r>
      <w:r>
        <w:rPr>
          <w:rFonts w:hint="eastAsia"/>
        </w:rPr>
        <w:t>脈象滑動</w:t>
      </w:r>
      <w:r w:rsidR="006C4C45">
        <w:rPr>
          <w:rFonts w:hint="eastAsia"/>
        </w:rPr>
        <w:t>，</w:t>
      </w:r>
      <w:r>
        <w:rPr>
          <w:rFonts w:hint="eastAsia"/>
        </w:rPr>
        <w:t>按之不實。時愚年少</w:t>
      </w:r>
      <w:r w:rsidR="006C4C45">
        <w:rPr>
          <w:rFonts w:hint="eastAsia"/>
        </w:rPr>
        <w:t>，</w:t>
      </w:r>
      <w:r>
        <w:rPr>
          <w:rFonts w:hint="eastAsia"/>
        </w:rPr>
        <w:t>不敢輕</w:t>
      </w:r>
      <w:r w:rsidR="00D24630">
        <w:rPr>
          <w:rFonts w:hint="eastAsia"/>
        </w:rPr>
        <w:t>於</w:t>
      </w:r>
      <w:r>
        <w:rPr>
          <w:rFonts w:hint="eastAsia"/>
        </w:rPr>
        <w:t>疏方</w:t>
      </w:r>
      <w:r w:rsidR="006C4C45">
        <w:rPr>
          <w:rFonts w:hint="eastAsia"/>
        </w:rPr>
        <w:t>，</w:t>
      </w:r>
      <w:r>
        <w:rPr>
          <w:rFonts w:hint="eastAsia"/>
        </w:rPr>
        <w:t>遂用鮮藕、鮮白茅根各四兩</w:t>
      </w:r>
      <w:r w:rsidR="006C4C45">
        <w:rPr>
          <w:rFonts w:hint="eastAsia"/>
        </w:rPr>
        <w:t>，</w:t>
      </w:r>
      <w:r>
        <w:rPr>
          <w:rFonts w:hint="eastAsia"/>
        </w:rPr>
        <w:t>切碎</w:t>
      </w:r>
      <w:r w:rsidR="006C4C45">
        <w:rPr>
          <w:rFonts w:hint="eastAsia"/>
        </w:rPr>
        <w:t>，</w:t>
      </w:r>
      <w:r>
        <w:rPr>
          <w:rFonts w:hint="eastAsia"/>
        </w:rPr>
        <w:t>煎湯兩大碗</w:t>
      </w:r>
      <w:r w:rsidR="006C4C45">
        <w:rPr>
          <w:rFonts w:hint="eastAsia"/>
        </w:rPr>
        <w:t>，</w:t>
      </w:r>
      <w:r>
        <w:rPr>
          <w:rFonts w:hint="eastAsia"/>
        </w:rPr>
        <w:t>徐徐當茶飲之</w:t>
      </w:r>
      <w:r w:rsidR="006C4C45">
        <w:rPr>
          <w:rFonts w:hint="eastAsia"/>
        </w:rPr>
        <w:t>，</w:t>
      </w:r>
      <w:r>
        <w:rPr>
          <w:rFonts w:hint="eastAsia"/>
        </w:rPr>
        <w:t>數日</w:t>
      </w:r>
      <w:r w:rsidR="00090B73">
        <w:rPr>
          <w:rFonts w:hint="eastAsia"/>
        </w:rPr>
        <w:t>痊愈</w:t>
      </w:r>
      <w:r>
        <w:rPr>
          <w:rFonts w:hint="eastAsia"/>
        </w:rPr>
        <w:t>。自言未飲此湯時</w:t>
      </w:r>
      <w:r w:rsidR="006C4C45">
        <w:rPr>
          <w:rFonts w:hint="eastAsia"/>
        </w:rPr>
        <w:t>，</w:t>
      </w:r>
      <w:r>
        <w:rPr>
          <w:rFonts w:hint="eastAsia"/>
        </w:rPr>
        <w:t>心若虛懸無著</w:t>
      </w:r>
      <w:r w:rsidR="006C4C45">
        <w:rPr>
          <w:rFonts w:hint="eastAsia"/>
        </w:rPr>
        <w:t>，</w:t>
      </w:r>
      <w:r>
        <w:rPr>
          <w:rFonts w:hint="eastAsia"/>
        </w:rPr>
        <w:t>既飲之後</w:t>
      </w:r>
      <w:r w:rsidR="006C4C45">
        <w:rPr>
          <w:rFonts w:hint="eastAsia"/>
        </w:rPr>
        <w:t>，</w:t>
      </w:r>
      <w:r>
        <w:rPr>
          <w:rFonts w:hint="eastAsia"/>
        </w:rPr>
        <w:t>若以手按心還其本位</w:t>
      </w:r>
      <w:r w:rsidR="006C4C45">
        <w:rPr>
          <w:rFonts w:hint="eastAsia"/>
        </w:rPr>
        <w:t>，</w:t>
      </w:r>
      <w:r>
        <w:rPr>
          <w:rFonts w:hint="eastAsia"/>
        </w:rPr>
        <w:t>何其神妙如是哉！隔數日</w:t>
      </w:r>
      <w:r w:rsidR="006C4C45">
        <w:rPr>
          <w:rFonts w:hint="eastAsia"/>
        </w:rPr>
        <w:t>，</w:t>
      </w:r>
      <w:r>
        <w:rPr>
          <w:rFonts w:hint="eastAsia"/>
        </w:rPr>
        <w:t>又有鄰村劉姓少年患吐血證</w:t>
      </w:r>
      <w:r w:rsidR="006C4C45">
        <w:rPr>
          <w:rFonts w:hint="eastAsia"/>
        </w:rPr>
        <w:t>，</w:t>
      </w:r>
      <w:r>
        <w:rPr>
          <w:rFonts w:hint="eastAsia"/>
        </w:rPr>
        <w:t>其脈象有力</w:t>
      </w:r>
      <w:r w:rsidR="006C4C45">
        <w:rPr>
          <w:rFonts w:hint="eastAsia"/>
        </w:rPr>
        <w:t>，</w:t>
      </w:r>
      <w:r>
        <w:rPr>
          <w:rFonts w:hint="eastAsia"/>
        </w:rPr>
        <w:t>心中發熱</w:t>
      </w:r>
      <w:r w:rsidR="006C4C45">
        <w:rPr>
          <w:rFonts w:hint="eastAsia"/>
        </w:rPr>
        <w:t>，</w:t>
      </w:r>
      <w:r>
        <w:rPr>
          <w:rFonts w:hint="eastAsia"/>
        </w:rPr>
        <w:t>遂用前方</w:t>
      </w:r>
      <w:r w:rsidR="006C4C45">
        <w:rPr>
          <w:rFonts w:hint="eastAsia"/>
        </w:rPr>
        <w:t>，</w:t>
      </w:r>
      <w:r>
        <w:rPr>
          <w:rFonts w:hint="eastAsia"/>
        </w:rPr>
        <w:t>又加鮮小薊根四兩</w:t>
      </w:r>
      <w:r w:rsidR="006C4C45">
        <w:rPr>
          <w:rFonts w:hint="eastAsia"/>
        </w:rPr>
        <w:t>，</w:t>
      </w:r>
      <w:r>
        <w:rPr>
          <w:rFonts w:hint="eastAsia"/>
        </w:rPr>
        <w:t>如前煮湯飲之</w:t>
      </w:r>
      <w:r w:rsidR="006C4C45">
        <w:rPr>
          <w:rFonts w:hint="eastAsia"/>
        </w:rPr>
        <w:t>，</w:t>
      </w:r>
      <w:r>
        <w:rPr>
          <w:rFonts w:hint="eastAsia"/>
        </w:rPr>
        <w:t>亦愈。因名前方為二鮮飲</w:t>
      </w:r>
      <w:r w:rsidR="006C4C45">
        <w:rPr>
          <w:rFonts w:hint="eastAsia"/>
        </w:rPr>
        <w:t>，</w:t>
      </w:r>
      <w:r>
        <w:rPr>
          <w:rFonts w:hint="eastAsia"/>
        </w:rPr>
        <w:t>後方為三鮮飲</w:t>
      </w:r>
      <w:r w:rsidR="006C4C45">
        <w:rPr>
          <w:rFonts w:hint="eastAsia"/>
        </w:rPr>
        <w:t>，</w:t>
      </w:r>
      <w:r w:rsidR="00803A74" w:rsidRPr="00803A74">
        <w:rPr>
          <w:rFonts w:hint="eastAsia"/>
        </w:rPr>
        <w:t>皆登</w:t>
      </w:r>
      <w:r w:rsidR="00D24630">
        <w:rPr>
          <w:rFonts w:hint="eastAsia"/>
        </w:rPr>
        <w:t>於</w:t>
      </w:r>
      <w:r w:rsidR="00803A74" w:rsidRPr="00803A74">
        <w:rPr>
          <w:rFonts w:hint="eastAsia"/>
        </w:rPr>
        <w:t>三期吐衄</w:t>
      </w:r>
      <w:r w:rsidR="00803A74">
        <w:rPr>
          <w:rFonts w:hint="eastAsia"/>
        </w:rPr>
        <w:t>門中</w:t>
      </w:r>
      <w:r>
        <w:rPr>
          <w:rFonts w:hint="eastAsia"/>
        </w:rPr>
        <w:t>。</w:t>
      </w:r>
    </w:p>
    <w:p w:rsidR="00CC3771" w:rsidRDefault="00803A74" w:rsidP="00803A74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小薊名刺薊</w:t>
      </w:r>
      <w:r w:rsidR="006C4C45">
        <w:t>，</w:t>
      </w:r>
      <w:r>
        <w:rPr>
          <w:rFonts w:hint="eastAsia"/>
        </w:rPr>
        <w:t>俗名刺爾菜</w:t>
      </w:r>
      <w:r w:rsidR="006C4C45">
        <w:t>，</w:t>
      </w:r>
      <w:r>
        <w:rPr>
          <w:rFonts w:hint="eastAsia"/>
        </w:rPr>
        <w:t>一名青青菜</w:t>
      </w:r>
      <w:r w:rsidR="006C4C45">
        <w:t>，</w:t>
      </w:r>
      <w:r>
        <w:rPr>
          <w:rFonts w:hint="eastAsia"/>
        </w:rPr>
        <w:t>嫩時可以作羹</w:t>
      </w:r>
      <w:r w:rsidR="006C4C45">
        <w:t>，</w:t>
      </w:r>
      <w:r>
        <w:rPr>
          <w:rFonts w:hint="eastAsia"/>
        </w:rPr>
        <w:t>其葉長</w:t>
      </w:r>
      <w:r w:rsidR="006C4C45">
        <w:t>，</w:t>
      </w:r>
      <w:r>
        <w:rPr>
          <w:rFonts w:hint="eastAsia"/>
        </w:rPr>
        <w:t>微有絨毛</w:t>
      </w:r>
      <w:r w:rsidR="006C4C45">
        <w:t>，</w:t>
      </w:r>
      <w:r>
        <w:rPr>
          <w:rFonts w:hint="eastAsia"/>
        </w:rPr>
        <w:t>葉邊多刺</w:t>
      </w:r>
      <w:r w:rsidR="006C4C45">
        <w:t>，</w:t>
      </w:r>
      <w:r>
        <w:rPr>
          <w:rFonts w:hint="eastAsia"/>
        </w:rPr>
        <w:t>莖高尺許</w:t>
      </w:r>
      <w:r w:rsidR="006C4C45">
        <w:t>，</w:t>
      </w:r>
      <w:r>
        <w:rPr>
          <w:rFonts w:hint="eastAsia"/>
        </w:rPr>
        <w:t>開花紫而微藍</w:t>
      </w:r>
      <w:r w:rsidR="006C4C45">
        <w:t>，</w:t>
      </w:r>
      <w:r>
        <w:rPr>
          <w:rFonts w:hint="eastAsia"/>
        </w:rPr>
        <w:t>狀若小絨球</w:t>
      </w:r>
      <w:r w:rsidR="006C4C45">
        <w:t>，</w:t>
      </w:r>
      <w:r>
        <w:rPr>
          <w:rFonts w:hint="eastAsia"/>
        </w:rPr>
        <w:t>津沽藥房皆以之為大薊</w:t>
      </w:r>
      <w:r w:rsidR="006C4C45">
        <w:t>，</w:t>
      </w:r>
      <w:r>
        <w:rPr>
          <w:rFonts w:hint="eastAsia"/>
        </w:rPr>
        <w:t>實屬差誤。至大薊</w:t>
      </w:r>
      <w:r w:rsidR="006C4C45">
        <w:t>，</w:t>
      </w:r>
      <w:r>
        <w:rPr>
          <w:rFonts w:hint="eastAsia"/>
        </w:rPr>
        <w:t>鹽邑藥房中所鬻者</w:t>
      </w:r>
      <w:r w:rsidR="006C4C45">
        <w:t>，</w:t>
      </w:r>
      <w:r>
        <w:rPr>
          <w:rFonts w:hint="eastAsia"/>
        </w:rPr>
        <w:t>在本地名曲曲菜</w:t>
      </w:r>
      <w:r w:rsidR="006C4C45">
        <w:t>，</w:t>
      </w:r>
      <w:r>
        <w:rPr>
          <w:rFonts w:hint="eastAsia"/>
        </w:rPr>
        <w:t>狀若蒲公英而葉微縐</w:t>
      </w:r>
      <w:r w:rsidR="006C4C45">
        <w:t>，</w:t>
      </w:r>
      <w:r>
        <w:rPr>
          <w:rFonts w:hint="eastAsia"/>
        </w:rPr>
        <w:t>嫩時可生啖</w:t>
      </w:r>
      <w:r w:rsidR="006C4C45">
        <w:t>，</w:t>
      </w:r>
      <w:r>
        <w:rPr>
          <w:rFonts w:hint="eastAsia"/>
        </w:rPr>
        <w:t>味微苦</w:t>
      </w:r>
      <w:r w:rsidR="006C4C45">
        <w:t>，</w:t>
      </w:r>
      <w:r>
        <w:rPr>
          <w:rFonts w:hint="eastAsia"/>
        </w:rPr>
        <w:t>莖高</w:t>
      </w:r>
      <w:r w:rsidR="00D24630">
        <w:rPr>
          <w:rFonts w:hint="eastAsia"/>
        </w:rPr>
        <w:t>於</w:t>
      </w:r>
      <w:r>
        <w:rPr>
          <w:rFonts w:hint="eastAsia"/>
        </w:rPr>
        <w:t>小薊數倍</w:t>
      </w:r>
      <w:r w:rsidR="006C4C45">
        <w:t>，</w:t>
      </w:r>
      <w:r>
        <w:rPr>
          <w:rFonts w:hint="eastAsia"/>
        </w:rPr>
        <w:t>開黃花</w:t>
      </w:r>
      <w:r w:rsidR="006C4C45">
        <w:t>，</w:t>
      </w:r>
      <w:r>
        <w:rPr>
          <w:rFonts w:hint="eastAsia"/>
        </w:rPr>
        <w:t>亦如蒲公英。津沽藥房轉以此為小薊</w:t>
      </w:r>
      <w:r w:rsidR="006C4C45">
        <w:t>，</w:t>
      </w:r>
      <w:r>
        <w:rPr>
          <w:rFonts w:hint="eastAsia"/>
        </w:rPr>
        <w:t>即以形象較之</w:t>
      </w:r>
      <w:r w:rsidR="006C4C45">
        <w:t>，</w:t>
      </w:r>
      <w:r>
        <w:rPr>
          <w:rFonts w:hint="eastAsia"/>
        </w:rPr>
        <w:t>亦可知其差誤。曾</w:t>
      </w:r>
      <w:r w:rsidR="00E514AF">
        <w:rPr>
          <w:rFonts w:hint="eastAsia"/>
        </w:rPr>
        <w:t>採</w:t>
      </w:r>
      <w:r>
        <w:rPr>
          <w:rFonts w:hint="eastAsia"/>
        </w:rPr>
        <w:t>其鮮者用之治吐衄</w:t>
      </w:r>
      <w:r w:rsidR="006C4C45">
        <w:t>，</w:t>
      </w:r>
      <w:r>
        <w:rPr>
          <w:rFonts w:hint="eastAsia"/>
        </w:rPr>
        <w:t>亦有效</w:t>
      </w:r>
      <w:r w:rsidR="006C4C45">
        <w:t>，</w:t>
      </w:r>
      <w:r>
        <w:rPr>
          <w:rFonts w:hint="eastAsia"/>
        </w:rPr>
        <w:t>然不如小薊之效驗異常耳。後遊漢皋</w:t>
      </w:r>
      <w:r w:rsidR="006C4C45">
        <w:t>，</w:t>
      </w:r>
      <w:r>
        <w:rPr>
          <w:rFonts w:hint="eastAsia"/>
        </w:rPr>
        <w:t>見有狀類小薊而其莖葉花皆大</w:t>
      </w:r>
      <w:r w:rsidR="00D24630">
        <w:rPr>
          <w:rFonts w:hint="eastAsia"/>
        </w:rPr>
        <w:t>於</w:t>
      </w:r>
      <w:r>
        <w:rPr>
          <w:rFonts w:hint="eastAsia"/>
        </w:rPr>
        <w:t>小薊一倍</w:t>
      </w:r>
      <w:r w:rsidR="006C4C45">
        <w:t>，</w:t>
      </w:r>
      <w:r>
        <w:rPr>
          <w:rFonts w:hint="eastAsia"/>
        </w:rPr>
        <w:t>疑此</w:t>
      </w:r>
      <w:r w:rsidR="00AD7840">
        <w:rPr>
          <w:rFonts w:hint="eastAsia"/>
        </w:rPr>
        <w:t>係</w:t>
      </w:r>
      <w:r>
        <w:rPr>
          <w:rFonts w:hint="eastAsia"/>
        </w:rPr>
        <w:t>真大薊</w:t>
      </w:r>
      <w:r w:rsidR="006C4C45">
        <w:t>，</w:t>
      </w:r>
      <w:r>
        <w:rPr>
          <w:rFonts w:hint="eastAsia"/>
        </w:rPr>
        <w:t>未暇</w:t>
      </w:r>
      <w:r w:rsidR="00E514AF">
        <w:rPr>
          <w:rFonts w:hint="eastAsia"/>
        </w:rPr>
        <w:t>採</w:t>
      </w:r>
      <w:r>
        <w:rPr>
          <w:rFonts w:hint="eastAsia"/>
        </w:rPr>
        <w:t>用。後門生高如璧</w:t>
      </w:r>
      <w:r w:rsidR="006C4C45">
        <w:t>，</w:t>
      </w:r>
      <w:r>
        <w:rPr>
          <w:rFonts w:hint="eastAsia"/>
        </w:rPr>
        <w:t>在丹徒亦曾見此</w:t>
      </w:r>
      <w:r w:rsidR="006C4C45">
        <w:t>，</w:t>
      </w:r>
      <w:r w:rsidR="00E514AF">
        <w:rPr>
          <w:rFonts w:hint="eastAsia"/>
        </w:rPr>
        <w:t>採</w:t>
      </w:r>
      <w:r>
        <w:rPr>
          <w:rFonts w:hint="eastAsia"/>
        </w:rPr>
        <w:t>其鮮者以治吐衄極效</w:t>
      </w:r>
      <w:r w:rsidR="006C4C45">
        <w:t>，</w:t>
      </w:r>
      <w:r>
        <w:rPr>
          <w:rFonts w:hint="eastAsia"/>
        </w:rPr>
        <w:t>向愚述之</w:t>
      </w:r>
      <w:r w:rsidR="006C4C45">
        <w:t>，</w:t>
      </w:r>
      <w:r>
        <w:rPr>
          <w:rFonts w:hint="eastAsia"/>
        </w:rPr>
        <w:t>亦疑是真大薊。則葉如蒲公英而微縐者</w:t>
      </w:r>
      <w:r w:rsidR="006C4C45">
        <w:t>，</w:t>
      </w:r>
      <w:r>
        <w:rPr>
          <w:rFonts w:hint="eastAsia"/>
        </w:rPr>
        <w:t>非大薊矣。然此實猶在懸揣未定之中</w:t>
      </w:r>
      <w:r w:rsidR="006C4C45">
        <w:t>，</w:t>
      </w:r>
      <w:r>
        <w:rPr>
          <w:rFonts w:hint="eastAsia"/>
        </w:rPr>
        <w:t>今登諸報端</w:t>
      </w:r>
      <w:r w:rsidR="006C4C45">
        <w:t>，</w:t>
      </w:r>
      <w:r>
        <w:rPr>
          <w:rFonts w:hint="eastAsia"/>
        </w:rPr>
        <w:t>深望醫界博物君子能辨別大薊之真偽者</w:t>
      </w:r>
      <w:r w:rsidR="006C4C45">
        <w:t>，</w:t>
      </w:r>
      <w:r>
        <w:rPr>
          <w:rFonts w:hint="eastAsia"/>
        </w:rPr>
        <w:t>詳為指示也。</w:t>
      </w:r>
    </w:p>
    <w:p w:rsidR="00803A74" w:rsidRDefault="00803A74" w:rsidP="00803A74">
      <w:pPr>
        <w:pStyle w:val="2f3"/>
        <w:ind w:firstLine="712"/>
      </w:pPr>
      <w:r>
        <w:rPr>
          <w:rFonts w:hint="eastAsia"/>
        </w:rPr>
        <w:t>又按</w:t>
      </w:r>
      <w:r w:rsidR="00CC3771">
        <w:t>：</w:t>
      </w:r>
      <w:r>
        <w:rPr>
          <w:rFonts w:hint="eastAsia"/>
        </w:rPr>
        <w:t>凡大、小薊須皆用鮮者</w:t>
      </w:r>
      <w:r w:rsidR="006C4C45">
        <w:t>，</w:t>
      </w:r>
      <w:r>
        <w:rPr>
          <w:rFonts w:hint="eastAsia"/>
        </w:rPr>
        <w:t>若取其自然汁代開水飲之更佳。至藥房中之</w:t>
      </w:r>
      <w:r w:rsidR="00CC3771">
        <w:rPr>
          <w:rFonts w:hint="eastAsia"/>
        </w:rPr>
        <w:t>乾</w:t>
      </w:r>
      <w:r>
        <w:rPr>
          <w:rFonts w:hint="eastAsia"/>
        </w:rPr>
        <w:t>者</w:t>
      </w:r>
      <w:r w:rsidR="006C4C45">
        <w:t>，</w:t>
      </w:r>
      <w:r>
        <w:rPr>
          <w:rFonts w:hint="eastAsia"/>
        </w:rPr>
        <w:t>用之實無甚效驗。</w:t>
      </w:r>
    </w:p>
    <w:p w:rsidR="00803A74" w:rsidRDefault="00803A74" w:rsidP="00803A74">
      <w:pPr>
        <w:pStyle w:val="2f3"/>
        <w:ind w:firstLine="712"/>
      </w:pPr>
      <w:r>
        <w:rPr>
          <w:rFonts w:hint="eastAsia"/>
        </w:rPr>
        <w:lastRenderedPageBreak/>
        <w:t>近在津沽治吐衄</w:t>
      </w:r>
      <w:r w:rsidR="006C4C45">
        <w:t>，</w:t>
      </w:r>
      <w:r>
        <w:rPr>
          <w:rFonts w:hint="eastAsia"/>
        </w:rPr>
        <w:t>又恒有中西藥並用之時</w:t>
      </w:r>
      <w:r w:rsidR="006C4C45">
        <w:rPr>
          <w:rFonts w:hint="eastAsia"/>
        </w:rPr>
        <w:t>，</w:t>
      </w:r>
      <w:r>
        <w:rPr>
          <w:rFonts w:hint="eastAsia"/>
        </w:rPr>
        <w:t>因各大工廠中皆有專醫</w:t>
      </w:r>
      <w:r w:rsidR="006C4C45">
        <w:t>，</w:t>
      </w:r>
      <w:r>
        <w:rPr>
          <w:rFonts w:hint="eastAsia"/>
        </w:rPr>
        <w:t>若外醫開方煎服湯藥不便</w:t>
      </w:r>
      <w:r w:rsidR="006C4C45">
        <w:t>，</w:t>
      </w:r>
      <w:r>
        <w:rPr>
          <w:rFonts w:hint="eastAsia"/>
        </w:rPr>
        <w:t>恒予以生赭石細末一兩</w:t>
      </w:r>
      <w:r w:rsidR="006C4C45">
        <w:t>，</w:t>
      </w:r>
      <w:r>
        <w:rPr>
          <w:rFonts w:hint="eastAsia"/>
        </w:rPr>
        <w:t>均分作三包</w:t>
      </w:r>
      <w:r w:rsidR="006C4C45">
        <w:t>，</w:t>
      </w:r>
      <w:r>
        <w:rPr>
          <w:rFonts w:hint="eastAsia"/>
        </w:rPr>
        <w:t>又用醋酸鉛十分瓦之二</w:t>
      </w:r>
      <w:r w:rsidR="006C4C45">
        <w:t>，</w:t>
      </w:r>
      <w:r>
        <w:rPr>
          <w:rFonts w:hint="eastAsia"/>
        </w:rPr>
        <w:t>分加</w:t>
      </w:r>
      <w:r w:rsidR="00D24630">
        <w:rPr>
          <w:rFonts w:hint="eastAsia"/>
        </w:rPr>
        <w:t>於</w:t>
      </w:r>
      <w:r>
        <w:rPr>
          <w:rFonts w:hint="eastAsia"/>
        </w:rPr>
        <w:t>三包之中</w:t>
      </w:r>
      <w:r w:rsidR="006C4C45">
        <w:t>，</w:t>
      </w:r>
      <w:r>
        <w:rPr>
          <w:rFonts w:hint="eastAsia"/>
        </w:rPr>
        <w:t>為一日之量</w:t>
      </w:r>
      <w:r w:rsidR="006C4C45">
        <w:t>，</w:t>
      </w:r>
      <w:r>
        <w:rPr>
          <w:rFonts w:hint="eastAsia"/>
        </w:rPr>
        <w:t>每服一包</w:t>
      </w:r>
      <w:r w:rsidR="006C4C45">
        <w:t>，</w:t>
      </w:r>
      <w:r>
        <w:rPr>
          <w:rFonts w:hint="eastAsia"/>
        </w:rPr>
        <w:t>開水送下。若脈象有力</w:t>
      </w:r>
      <w:r w:rsidR="006C4C45">
        <w:t>，</w:t>
      </w:r>
      <w:r>
        <w:rPr>
          <w:rFonts w:hint="eastAsia"/>
        </w:rPr>
        <w:t>心中發熱者</w:t>
      </w:r>
      <w:r w:rsidR="006C4C45">
        <w:t>，</w:t>
      </w:r>
      <w:r>
        <w:rPr>
          <w:rFonts w:hint="eastAsia"/>
        </w:rPr>
        <w:t>又恒</w:t>
      </w:r>
      <w:r w:rsidR="00D24630">
        <w:rPr>
          <w:rFonts w:hint="eastAsia"/>
        </w:rPr>
        <w:t>於</w:t>
      </w:r>
      <w:r>
        <w:rPr>
          <w:rFonts w:hint="eastAsia"/>
        </w:rPr>
        <w:t>每包之中加芒硝六七分</w:t>
      </w:r>
      <w:r w:rsidR="006C4C45">
        <w:t>，</w:t>
      </w:r>
      <w:r>
        <w:rPr>
          <w:rFonts w:hint="eastAsia"/>
        </w:rPr>
        <w:t>以瀉心經之熱。連服兩三日</w:t>
      </w:r>
      <w:r w:rsidR="006C4C45">
        <w:t>，</w:t>
      </w:r>
      <w:r>
        <w:rPr>
          <w:rFonts w:hint="eastAsia"/>
        </w:rPr>
        <w:t>大抵皆能治癒。</w:t>
      </w:r>
    </w:p>
    <w:p w:rsidR="001B44D9" w:rsidRDefault="008D0A9F" w:rsidP="008D0A9F">
      <w:pPr>
        <w:pStyle w:val="2f3"/>
        <w:ind w:firstLine="712"/>
      </w:pP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咳血之證</w:t>
      </w:r>
      <w:r w:rsidR="006C4C45">
        <w:rPr>
          <w:rFonts w:hint="eastAsia"/>
        </w:rPr>
        <w:t>，</w:t>
      </w:r>
      <w:r>
        <w:rPr>
          <w:rFonts w:hint="eastAsia"/>
        </w:rPr>
        <w:t>上所錄醫案中間或連帶論及</w:t>
      </w:r>
      <w:r w:rsidR="006C4C45">
        <w:rPr>
          <w:rFonts w:hint="eastAsia"/>
        </w:rPr>
        <w:t>，</w:t>
      </w:r>
      <w:r>
        <w:rPr>
          <w:rFonts w:hint="eastAsia"/>
        </w:rPr>
        <w:t>實非專為咳血發也。因咳血原出</w:t>
      </w:r>
      <w:r w:rsidR="00D24630">
        <w:rPr>
          <w:rFonts w:hint="eastAsia"/>
        </w:rPr>
        <w:t>於</w:t>
      </w:r>
      <w:r>
        <w:rPr>
          <w:rFonts w:hint="eastAsia"/>
        </w:rPr>
        <w:t>肺</w:t>
      </w:r>
      <w:r w:rsidR="006C4C45">
        <w:rPr>
          <w:rFonts w:hint="eastAsia"/>
        </w:rPr>
        <w:t>，</w:t>
      </w:r>
      <w:r>
        <w:rPr>
          <w:rFonts w:hint="eastAsia"/>
        </w:rPr>
        <w:t>其詳細治法皆載</w:t>
      </w:r>
      <w:r w:rsidR="00D24630">
        <w:rPr>
          <w:rFonts w:hint="eastAsia"/>
        </w:rPr>
        <w:t>於</w:t>
      </w:r>
      <w:r w:rsidR="00CC3771">
        <w:rPr>
          <w:rFonts w:hint="eastAsia"/>
        </w:rPr>
        <w:t>前第三卷肺病門中</w:t>
      </w:r>
      <w:r w:rsidR="006C4C45">
        <w:rPr>
          <w:rFonts w:hint="eastAsia"/>
        </w:rPr>
        <w:t>，</w:t>
      </w:r>
      <w:r>
        <w:rPr>
          <w:rFonts w:hint="eastAsia"/>
        </w:rPr>
        <w:t>茲不贅。</w:t>
      </w:r>
    </w:p>
    <w:p w:rsidR="00CC3771" w:rsidRDefault="00CC3771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CC3771" w:rsidRDefault="00CC3771" w:rsidP="00657751">
      <w:pPr>
        <w:pStyle w:val="1b"/>
      </w:pPr>
      <w:bookmarkStart w:id="871" w:name="_Toc7561205"/>
      <w:r>
        <w:rPr>
          <w:rFonts w:hint="eastAsia"/>
        </w:rPr>
        <w:lastRenderedPageBreak/>
        <w:t>論治吐血、衄血不可但用涼藥及藥炭強止其血</w:t>
      </w:r>
      <w:bookmarkEnd w:id="871"/>
    </w:p>
    <w:p w:rsidR="008D0A9F" w:rsidRPr="00CC3771" w:rsidRDefault="00CC3771" w:rsidP="00CC3771">
      <w:pPr>
        <w:pStyle w:val="2f3"/>
        <w:ind w:firstLine="712"/>
      </w:pPr>
      <w:r>
        <w:rPr>
          <w:rFonts w:hint="eastAsia"/>
        </w:rPr>
        <w:t>嘗思治吐血、衄血者</w:t>
      </w:r>
      <w:r w:rsidR="006C4C45">
        <w:t>，</w:t>
      </w:r>
      <w:r>
        <w:rPr>
          <w:rFonts w:hint="eastAsia"/>
        </w:rPr>
        <w:t>止其吐衄非難</w:t>
      </w:r>
      <w:r w:rsidR="006C4C45">
        <w:t>，</w:t>
      </w:r>
      <w:r>
        <w:rPr>
          <w:rFonts w:hint="eastAsia"/>
        </w:rPr>
        <w:t>止其吐衄而不使轉生他病是為難耳。蓋凡吐衄之證</w:t>
      </w:r>
      <w:r w:rsidR="006C4C45">
        <w:t>，</w:t>
      </w:r>
      <w:r>
        <w:rPr>
          <w:rFonts w:hint="eastAsia"/>
        </w:rPr>
        <w:t>無論其為虛、為實、為涼</w:t>
      </w:r>
      <w:r w:rsidR="00F13728">
        <w:t>（</w:t>
      </w:r>
      <w:r w:rsidRPr="00CC3771">
        <w:rPr>
          <w:rFonts w:hint="eastAsia"/>
        </w:rPr>
        <w:t>此證間有涼者</w:t>
      </w:r>
      <w:r w:rsidR="00F13728">
        <w:t>）</w:t>
      </w:r>
      <w:r>
        <w:rPr>
          <w:rFonts w:hint="eastAsia"/>
        </w:rPr>
        <w:t>、為熱</w:t>
      </w:r>
      <w:r w:rsidR="006C4C45">
        <w:t>，</w:t>
      </w:r>
      <w:r>
        <w:rPr>
          <w:rFonts w:hint="eastAsia"/>
        </w:rPr>
        <w:t>約皆胃氣上逆</w:t>
      </w:r>
      <w:r w:rsidR="00F13728">
        <w:t>（</w:t>
      </w:r>
      <w:r w:rsidRPr="00CC3771">
        <w:rPr>
          <w:rFonts w:hint="eastAsia"/>
        </w:rPr>
        <w:t>《內經》謂陽明厥逆衄嘔血</w:t>
      </w:r>
      <w:r w:rsidR="00F13728">
        <w:t>）</w:t>
      </w:r>
      <w:r w:rsidR="006C4C45">
        <w:t>，</w:t>
      </w:r>
      <w:r>
        <w:rPr>
          <w:rFonts w:hint="eastAsia"/>
        </w:rPr>
        <w:t>或胃氣上逆更兼衝氣上衝</w:t>
      </w:r>
      <w:r w:rsidR="006C4C45">
        <w:t>，</w:t>
      </w:r>
      <w:r>
        <w:rPr>
          <w:rFonts w:hint="eastAsia"/>
        </w:rPr>
        <w:t>以致血不歸經</w:t>
      </w:r>
      <w:r w:rsidR="006C4C45">
        <w:t>，</w:t>
      </w:r>
      <w:r>
        <w:rPr>
          <w:rFonts w:hint="eastAsia"/>
        </w:rPr>
        <w:t>由吐衄而出也。治之者</w:t>
      </w:r>
      <w:r w:rsidR="006C4C45">
        <w:t>，</w:t>
      </w:r>
      <w:r>
        <w:rPr>
          <w:rFonts w:hint="eastAsia"/>
        </w:rPr>
        <w:t>或以為血熱妄行</w:t>
      </w:r>
      <w:r w:rsidR="006C4C45">
        <w:t>，</w:t>
      </w:r>
      <w:r>
        <w:rPr>
          <w:rFonts w:hint="eastAsia"/>
        </w:rPr>
        <w:t>而投以極涼之品</w:t>
      </w:r>
      <w:r w:rsidR="0077546C">
        <w:t>；</w:t>
      </w:r>
      <w:r>
        <w:rPr>
          <w:rFonts w:hint="eastAsia"/>
        </w:rPr>
        <w:t>或以為黑能勝紅</w:t>
      </w:r>
      <w:r w:rsidR="006C4C45">
        <w:t>，</w:t>
      </w:r>
      <w:r>
        <w:rPr>
          <w:rFonts w:hint="eastAsia"/>
        </w:rPr>
        <w:t>而投以藥炒之炭。如此治法</w:t>
      </w:r>
      <w:r w:rsidR="006C4C45">
        <w:t>，</w:t>
      </w:r>
      <w:r>
        <w:rPr>
          <w:rFonts w:hint="eastAsia"/>
        </w:rPr>
        <w:t>原不難隨手奏效</w:t>
      </w:r>
      <w:r w:rsidR="006C4C45">
        <w:t>，</w:t>
      </w:r>
      <w:r>
        <w:rPr>
          <w:rFonts w:hint="eastAsia"/>
        </w:rPr>
        <w:t>使血立止</w:t>
      </w:r>
      <w:r w:rsidR="006C4C45">
        <w:t>，</w:t>
      </w:r>
      <w:r>
        <w:rPr>
          <w:rFonts w:hint="eastAsia"/>
        </w:rPr>
        <w:t>迨血止之後</w:t>
      </w:r>
      <w:r w:rsidR="006C4C45">
        <w:t>，</w:t>
      </w:r>
      <w:r>
        <w:rPr>
          <w:rFonts w:hint="eastAsia"/>
        </w:rPr>
        <w:t>初則有似發悶</w:t>
      </w:r>
      <w:r w:rsidR="006C4C45">
        <w:t>，</w:t>
      </w:r>
      <w:r>
        <w:rPr>
          <w:rFonts w:hint="eastAsia"/>
        </w:rPr>
        <w:t>繼則飲食減少</w:t>
      </w:r>
      <w:r w:rsidR="006C4C45">
        <w:t>，</w:t>
      </w:r>
      <w:r>
        <w:rPr>
          <w:rFonts w:hint="eastAsia"/>
        </w:rPr>
        <w:t>繼則發熱勞嗽。此無他</w:t>
      </w:r>
      <w:r w:rsidR="006C4C45">
        <w:t>，</w:t>
      </w:r>
      <w:r>
        <w:rPr>
          <w:rFonts w:hint="eastAsia"/>
        </w:rPr>
        <w:t>當其胃氣上逆</w:t>
      </w:r>
      <w:r w:rsidR="006C4C45">
        <w:t>，</w:t>
      </w:r>
      <w:r w:rsidR="0077546C">
        <w:rPr>
          <w:rFonts w:ascii="新細明體" w:eastAsia="新細明體" w:hAnsi="新細明體" w:cs="新細明體" w:hint="eastAsia"/>
        </w:rPr>
        <w:t>衝</w:t>
      </w:r>
      <w:r>
        <w:rPr>
          <w:rFonts w:hint="eastAsia"/>
        </w:rPr>
        <w:t>氣上</w:t>
      </w:r>
      <w:r w:rsidR="0077546C">
        <w:rPr>
          <w:rFonts w:hint="eastAsia"/>
        </w:rPr>
        <w:t>衝</w:t>
      </w:r>
      <w:r>
        <w:rPr>
          <w:rFonts w:hint="eastAsia"/>
        </w:rPr>
        <w:t>之時</w:t>
      </w:r>
      <w:r w:rsidR="006C4C45">
        <w:t>，</w:t>
      </w:r>
      <w:r>
        <w:rPr>
          <w:rFonts w:hint="eastAsia"/>
        </w:rPr>
        <w:t>排擠其血離經妄行</w:t>
      </w:r>
      <w:r w:rsidR="006C4C45">
        <w:t>，</w:t>
      </w:r>
      <w:r>
        <w:rPr>
          <w:rFonts w:hint="eastAsia"/>
        </w:rPr>
        <w:t>其上焦、中焦血管盡為血液充塞</w:t>
      </w:r>
      <w:r w:rsidR="006C4C45">
        <w:t>，</w:t>
      </w:r>
      <w:r>
        <w:rPr>
          <w:rFonts w:hint="eastAsia"/>
        </w:rPr>
        <w:t>而驟以涼藥及藥炭止之</w:t>
      </w:r>
      <w:r w:rsidR="006C4C45">
        <w:t>，</w:t>
      </w:r>
      <w:r>
        <w:rPr>
          <w:rFonts w:hint="eastAsia"/>
        </w:rPr>
        <w:t>則血管充塞之血強半凝結其中</w:t>
      </w:r>
      <w:r w:rsidR="006C4C45">
        <w:t>，</w:t>
      </w:r>
      <w:r>
        <w:rPr>
          <w:rFonts w:hint="eastAsia"/>
        </w:rPr>
        <w:t>而不能流通</w:t>
      </w:r>
      <w:r w:rsidR="006C4C45">
        <w:t>，</w:t>
      </w:r>
      <w:r>
        <w:rPr>
          <w:rFonts w:hint="eastAsia"/>
        </w:rPr>
        <w:t>此所以血止之後</w:t>
      </w:r>
      <w:r w:rsidR="006C4C45">
        <w:t>，</w:t>
      </w:r>
      <w:r>
        <w:rPr>
          <w:rFonts w:hint="eastAsia"/>
        </w:rPr>
        <w:t>始則發悶減食</w:t>
      </w:r>
      <w:r w:rsidR="006C4C45">
        <w:t>，</w:t>
      </w:r>
      <w:r>
        <w:rPr>
          <w:rFonts w:hint="eastAsia"/>
        </w:rPr>
        <w:t>繼則發熱勞嗽也。此時若遇明醫理者</w:t>
      </w:r>
      <w:r w:rsidR="006C4C45">
        <w:t>，</w:t>
      </w:r>
      <w:r>
        <w:rPr>
          <w:rFonts w:hint="eastAsia"/>
        </w:rPr>
        <w:t>知其為血痹虛勞</w:t>
      </w:r>
      <w:r w:rsidR="006C4C45">
        <w:t>，</w:t>
      </w:r>
      <w:r>
        <w:rPr>
          <w:rFonts w:hint="eastAsia"/>
        </w:rPr>
        <w:t>而急投以《金匱》血痹虛勞門之大黃䗪蟲丸</w:t>
      </w:r>
      <w:r w:rsidR="006C4C45">
        <w:t>，</w:t>
      </w:r>
      <w:r>
        <w:rPr>
          <w:rFonts w:hint="eastAsia"/>
        </w:rPr>
        <w:t>或陳大夫所傳仲景之百勞丸</w:t>
      </w:r>
      <w:r w:rsidR="006C4C45">
        <w:t>，</w:t>
      </w:r>
      <w:r>
        <w:rPr>
          <w:rFonts w:hint="eastAsia"/>
        </w:rPr>
        <w:t>以消除瘀血為主</w:t>
      </w:r>
      <w:r w:rsidR="006C4C45">
        <w:t>，</w:t>
      </w:r>
      <w:r>
        <w:rPr>
          <w:rFonts w:hint="eastAsia"/>
        </w:rPr>
        <w:t>而以補助氣血之藥輔之</w:t>
      </w:r>
      <w:r w:rsidR="006C4C45">
        <w:t>，</w:t>
      </w:r>
      <w:r>
        <w:rPr>
          <w:rFonts w:hint="eastAsia"/>
        </w:rPr>
        <w:t>可救十中之六七。然治此等證而能如此用藥者</w:t>
      </w:r>
      <w:r w:rsidR="006C4C45">
        <w:t>，</w:t>
      </w:r>
      <w:r>
        <w:rPr>
          <w:rFonts w:hint="eastAsia"/>
        </w:rPr>
        <w:t>生平實不多見也。至見其發悶而投以理氣之藥</w:t>
      </w:r>
      <w:r w:rsidR="006C4C45">
        <w:t>，</w:t>
      </w:r>
      <w:r>
        <w:rPr>
          <w:rFonts w:hint="eastAsia"/>
        </w:rPr>
        <w:t>見其食少而投以健胃之藥</w:t>
      </w:r>
      <w:r w:rsidR="006C4C45">
        <w:t>，</w:t>
      </w:r>
      <w:r>
        <w:rPr>
          <w:rFonts w:hint="eastAsia"/>
        </w:rPr>
        <w:t>見其發勞嗽而投以滋陰補肺之藥</w:t>
      </w:r>
      <w:r w:rsidR="006C4C45">
        <w:t>，</w:t>
      </w:r>
      <w:r>
        <w:rPr>
          <w:rFonts w:hint="eastAsia"/>
        </w:rPr>
        <w:t>如此治</w:t>
      </w:r>
      <w:r w:rsidRPr="00CC3771">
        <w:rPr>
          <w:rFonts w:hint="eastAsia"/>
        </w:rPr>
        <w:t>法百中實難愈一矣</w:t>
      </w:r>
      <w:r w:rsidR="006C4C45">
        <w:rPr>
          <w:rFonts w:hint="eastAsia"/>
        </w:rPr>
        <w:t>，</w:t>
      </w:r>
      <w:r w:rsidRPr="00CC3771">
        <w:rPr>
          <w:rFonts w:hint="eastAsia"/>
        </w:rPr>
        <w:t>而溯厥由來</w:t>
      </w:r>
      <w:r w:rsidR="006C4C45">
        <w:t>，</w:t>
      </w:r>
      <w:r w:rsidRPr="00CC3771">
        <w:rPr>
          <w:rFonts w:hint="eastAsia"/>
        </w:rPr>
        <w:t>何莫非但知用涼藥及用藥炭者階之厲也。然涼藥亦非不可用也</w:t>
      </w:r>
      <w:r w:rsidR="006C4C45">
        <w:t>，</w:t>
      </w:r>
      <w:r w:rsidRPr="00CC3771">
        <w:rPr>
          <w:rFonts w:hint="eastAsia"/>
        </w:rPr>
        <w:t>試觀仲景瀉心湯</w:t>
      </w:r>
      <w:r w:rsidR="006C4C45">
        <w:t>，</w:t>
      </w:r>
      <w:r w:rsidRPr="00CC3771">
        <w:rPr>
          <w:rFonts w:hint="eastAsia"/>
        </w:rPr>
        <w:t>為治吐血、衄血之主方</w:t>
      </w:r>
      <w:r w:rsidR="006C4C45">
        <w:t>，</w:t>
      </w:r>
      <w:r w:rsidRPr="00CC3771">
        <w:rPr>
          <w:rFonts w:hint="eastAsia"/>
        </w:rPr>
        <w:t>用黃連、黃芩以清熱</w:t>
      </w:r>
      <w:r w:rsidR="006C4C45">
        <w:t>，</w:t>
      </w:r>
      <w:r w:rsidRPr="00CC3771">
        <w:rPr>
          <w:rFonts w:hint="eastAsia"/>
        </w:rPr>
        <w:t>而必倍用大黃</w:t>
      </w:r>
      <w:r w:rsidR="00F13728">
        <w:t>（</w:t>
      </w:r>
      <w:r w:rsidRPr="00CC3771">
        <w:rPr>
          <w:rFonts w:hint="eastAsia"/>
        </w:rPr>
        <w:t>原方芩、連各一兩</w:t>
      </w:r>
      <w:r w:rsidR="006C4C45">
        <w:t>，</w:t>
      </w:r>
      <w:r w:rsidRPr="00CC3771">
        <w:rPr>
          <w:rFonts w:hint="eastAsia"/>
        </w:rPr>
        <w:t>大黃二兩</w:t>
      </w:r>
      <w:r w:rsidR="00F13728">
        <w:t>）</w:t>
      </w:r>
      <w:r w:rsidRPr="00CC3771">
        <w:rPr>
          <w:rFonts w:hint="eastAsia"/>
        </w:rPr>
        <w:t>以降胃破血</w:t>
      </w:r>
      <w:r w:rsidR="006C4C45">
        <w:t>，</w:t>
      </w:r>
      <w:r w:rsidRPr="00CC3771">
        <w:rPr>
          <w:rFonts w:hint="eastAsia"/>
        </w:rPr>
        <w:t>則上焦、中焦血管之血不受排擠</w:t>
      </w:r>
      <w:r w:rsidR="006C4C45">
        <w:t>，</w:t>
      </w:r>
      <w:r w:rsidRPr="00CC3771">
        <w:rPr>
          <w:rFonts w:hint="eastAsia"/>
        </w:rPr>
        <w:t>不患凝結</w:t>
      </w:r>
      <w:r w:rsidR="006C4C45">
        <w:t>，</w:t>
      </w:r>
      <w:r w:rsidRPr="00CC3771">
        <w:rPr>
          <w:rFonts w:hint="eastAsia"/>
        </w:rPr>
        <w:t>是以芩、連雖涼可用也。至</w:t>
      </w:r>
      <w:r w:rsidR="00D24630">
        <w:rPr>
          <w:rFonts w:hint="eastAsia"/>
        </w:rPr>
        <w:t>於</w:t>
      </w:r>
      <w:r w:rsidRPr="00CC3771">
        <w:rPr>
          <w:rFonts w:hint="eastAsia"/>
        </w:rPr>
        <w:t>藥炭亦有可用者</w:t>
      </w:r>
      <w:r w:rsidR="006C4C45">
        <w:t>，</w:t>
      </w:r>
      <w:r w:rsidRPr="00CC3771">
        <w:rPr>
          <w:rFonts w:hint="eastAsia"/>
        </w:rPr>
        <w:t>如葛可久之十灰散</w:t>
      </w:r>
      <w:r w:rsidR="006C4C45">
        <w:t>，</w:t>
      </w:r>
      <w:r w:rsidRPr="00CC3771">
        <w:rPr>
          <w:rFonts w:hint="eastAsia"/>
        </w:rPr>
        <w:t>其中亦有大黃</w:t>
      </w:r>
      <w:r w:rsidR="006C4C45">
        <w:t>，</w:t>
      </w:r>
      <w:r w:rsidRPr="00CC3771">
        <w:rPr>
          <w:rFonts w:hint="eastAsia"/>
        </w:rPr>
        <w:t>且又燒之存性</w:t>
      </w:r>
      <w:r w:rsidR="006C4C45">
        <w:t>，</w:t>
      </w:r>
      <w:r w:rsidRPr="00CC3771">
        <w:rPr>
          <w:rFonts w:hint="eastAsia"/>
        </w:rPr>
        <w:t>不至過燒</w:t>
      </w:r>
      <w:r w:rsidRPr="00CC3771">
        <w:rPr>
          <w:rFonts w:hint="eastAsia"/>
        </w:rPr>
        <w:lastRenderedPageBreak/>
        <w:t>為灰</w:t>
      </w:r>
      <w:r w:rsidR="006C4C45">
        <w:t>，</w:t>
      </w:r>
      <w:r w:rsidRPr="00CC3771">
        <w:rPr>
          <w:rFonts w:hint="eastAsia"/>
        </w:rPr>
        <w:t>止血之中</w:t>
      </w:r>
      <w:r w:rsidR="006C4C45">
        <w:t>，</w:t>
      </w:r>
      <w:r w:rsidRPr="00CC3771">
        <w:rPr>
          <w:rFonts w:hint="eastAsia"/>
        </w:rPr>
        <w:t>仍寓降胃破血之意也</w:t>
      </w:r>
      <w:r w:rsidR="006C4C45">
        <w:t>，</w:t>
      </w:r>
      <w:r w:rsidRPr="00CC3771">
        <w:rPr>
          <w:rFonts w:hint="eastAsia"/>
        </w:rPr>
        <w:t>其差強人意耳。愚臨證四十餘年</w:t>
      </w:r>
      <w:r w:rsidR="006C4C45">
        <w:t>，</w:t>
      </w:r>
      <w:r w:rsidRPr="00CC3771">
        <w:rPr>
          <w:rFonts w:hint="eastAsia"/>
        </w:rPr>
        <w:t>瀉心湯固常用之</w:t>
      </w:r>
      <w:r w:rsidR="006C4C45">
        <w:t>，</w:t>
      </w:r>
      <w:r w:rsidRPr="00CC3771">
        <w:rPr>
          <w:rFonts w:hint="eastAsia"/>
        </w:rPr>
        <w:t>而</w:t>
      </w:r>
      <w:r w:rsidR="00D24630">
        <w:rPr>
          <w:rFonts w:hint="eastAsia"/>
        </w:rPr>
        <w:t>於</w:t>
      </w:r>
      <w:r w:rsidRPr="00CC3771">
        <w:rPr>
          <w:rFonts w:hint="eastAsia"/>
        </w:rPr>
        <w:t>十灰散實未嘗一用也。然嘗仿十灰散之意</w:t>
      </w:r>
      <w:r w:rsidR="006C4C45">
        <w:t>，</w:t>
      </w:r>
      <w:r w:rsidRPr="00CC3771">
        <w:rPr>
          <w:rFonts w:hint="eastAsia"/>
        </w:rPr>
        <w:t>獨用血餘</w:t>
      </w:r>
      <w:r w:rsidR="00FE72A7">
        <w:rPr>
          <w:rFonts w:hint="eastAsia"/>
        </w:rPr>
        <w:t>煅</w:t>
      </w:r>
      <w:r w:rsidRPr="00CC3771">
        <w:rPr>
          <w:rFonts w:hint="eastAsia"/>
        </w:rPr>
        <w:t>之存性（</w:t>
      </w:r>
      <w:r>
        <w:rPr>
          <w:rFonts w:hint="eastAsia"/>
        </w:rPr>
        <w:t>將剃下短髮洗淨</w:t>
      </w:r>
      <w:r w:rsidR="006C4C45">
        <w:t>，</w:t>
      </w:r>
      <w:r>
        <w:rPr>
          <w:rFonts w:hint="eastAsia"/>
        </w:rPr>
        <w:t>鍋炒至融化</w:t>
      </w:r>
      <w:r w:rsidR="006C4C45">
        <w:t>，</w:t>
      </w:r>
      <w:r>
        <w:rPr>
          <w:rFonts w:hint="eastAsia"/>
        </w:rPr>
        <w:t>晾冷軋細過羅用之</w:t>
      </w:r>
      <w:r w:rsidR="006C4C45">
        <w:rPr>
          <w:rFonts w:hint="eastAsia"/>
        </w:rPr>
        <w:t>，</w:t>
      </w:r>
      <w:r>
        <w:rPr>
          <w:rFonts w:hint="eastAsia"/>
        </w:rPr>
        <w:t>《本經》</w:t>
      </w:r>
      <w:r w:rsidR="0077546C">
        <w:rPr>
          <w:rFonts w:hint="eastAsia"/>
        </w:rPr>
        <w:t>髮</w:t>
      </w:r>
      <w:r>
        <w:rPr>
          <w:rFonts w:hint="eastAsia"/>
        </w:rPr>
        <w:t>髲即靠頭皮之</w:t>
      </w:r>
      <w:r w:rsidR="0077546C">
        <w:rPr>
          <w:rFonts w:hint="eastAsia"/>
        </w:rPr>
        <w:t>髮</w:t>
      </w:r>
      <w:r w:rsidRPr="00CC3771">
        <w:rPr>
          <w:rFonts w:hint="eastAsia"/>
        </w:rPr>
        <w:t>）</w:t>
      </w:r>
      <w:r w:rsidR="006C4C45">
        <w:t>，</w:t>
      </w:r>
      <w:r w:rsidRPr="00CC3771">
        <w:rPr>
          <w:rFonts w:hint="eastAsia"/>
        </w:rPr>
        <w:t>用之以治吐衄既善止血又能化瘀血、生新血</w:t>
      </w:r>
      <w:r w:rsidR="006C4C45">
        <w:t>，</w:t>
      </w:r>
      <w:r w:rsidRPr="00CC3771">
        <w:rPr>
          <w:rFonts w:hint="eastAsia"/>
        </w:rPr>
        <w:t>勝</w:t>
      </w:r>
      <w:r w:rsidR="00D24630">
        <w:rPr>
          <w:rFonts w:hint="eastAsia"/>
        </w:rPr>
        <w:t>於</w:t>
      </w:r>
      <w:r w:rsidRPr="00CC3771">
        <w:rPr>
          <w:rFonts w:hint="eastAsia"/>
        </w:rPr>
        <w:t>十灰散遠矣。</w:t>
      </w:r>
    </w:p>
    <w:p w:rsidR="0077546C" w:rsidRDefault="0077546C" w:rsidP="0077546C">
      <w:pPr>
        <w:pStyle w:val="2f3"/>
        <w:ind w:firstLine="712"/>
      </w:pPr>
      <w:r>
        <w:rPr>
          <w:rFonts w:hint="eastAsia"/>
        </w:rPr>
        <w:t>至《金匱》之方</w:t>
      </w:r>
      <w:r w:rsidR="006C4C45">
        <w:t>，</w:t>
      </w:r>
      <w:r>
        <w:rPr>
          <w:rFonts w:hint="eastAsia"/>
        </w:rPr>
        <w:t>原宜遵用</w:t>
      </w:r>
      <w:r w:rsidR="006C4C45">
        <w:t>，</w:t>
      </w:r>
      <w:r>
        <w:rPr>
          <w:rFonts w:hint="eastAsia"/>
        </w:rPr>
        <w:t>亦不妨遵古方之義而為之變通</w:t>
      </w:r>
      <w:r w:rsidR="006C4C45">
        <w:rPr>
          <w:rFonts w:hint="eastAsia"/>
        </w:rPr>
        <w:t>，</w:t>
      </w:r>
      <w:r>
        <w:rPr>
          <w:rFonts w:hint="eastAsia"/>
        </w:rPr>
        <w:t>如瀉心湯方</w:t>
      </w:r>
      <w:r w:rsidR="006C4C45">
        <w:t>，</w:t>
      </w:r>
      <w:r>
        <w:rPr>
          <w:rFonts w:hint="eastAsia"/>
        </w:rPr>
        <w:t>若畏大黃之力稍猛</w:t>
      </w:r>
      <w:r w:rsidR="006C4C45">
        <w:t>，</w:t>
      </w:r>
      <w:r>
        <w:rPr>
          <w:rFonts w:hint="eastAsia"/>
        </w:rPr>
        <w:t>可去大黃</w:t>
      </w:r>
      <w:r w:rsidR="006C4C45">
        <w:t>，</w:t>
      </w:r>
      <w:r>
        <w:rPr>
          <w:rFonts w:hint="eastAsia"/>
        </w:rPr>
        <w:t>加三七以化瘀血、赭石以降胃鎮衝。曾擬方用黃芩、黃連各三錢</w:t>
      </w:r>
      <w:r w:rsidR="006C4C45">
        <w:t>，</w:t>
      </w:r>
      <w:r>
        <w:rPr>
          <w:rFonts w:hint="eastAsia"/>
        </w:rPr>
        <w:t>赭石六錢</w:t>
      </w:r>
      <w:r w:rsidR="006C4C45">
        <w:t>，</w:t>
      </w:r>
      <w:r>
        <w:rPr>
          <w:rFonts w:hint="eastAsia"/>
        </w:rPr>
        <w:t>煎湯送服三七細末二錢。若不用黃連</w:t>
      </w:r>
      <w:r w:rsidR="006C4C45">
        <w:t>，</w:t>
      </w:r>
      <w:r>
        <w:rPr>
          <w:rFonts w:hint="eastAsia"/>
        </w:rPr>
        <w:t>而用瓜蔞仁六錢代之</w:t>
      </w:r>
      <w:r w:rsidR="006C4C45">
        <w:t>，</w:t>
      </w:r>
      <w:r>
        <w:rPr>
          <w:rFonts w:hint="eastAsia"/>
        </w:rPr>
        <w:t>更佳。蓋黃連有澀性</w:t>
      </w:r>
      <w:r w:rsidR="006C4C45">
        <w:t>，</w:t>
      </w:r>
      <w:r>
        <w:rPr>
          <w:rFonts w:hint="eastAsia"/>
        </w:rPr>
        <w:t>終不若蔞仁能開蕩胸膈、清熱降胃</w:t>
      </w:r>
      <w:r w:rsidR="006C4C45">
        <w:t>，</w:t>
      </w:r>
      <w:r>
        <w:rPr>
          <w:rFonts w:hint="eastAsia"/>
        </w:rPr>
        <w:t>即以引血下行也。至欲用大黃䗪蟲丸</w:t>
      </w:r>
      <w:r w:rsidR="006C4C45">
        <w:t>，</w:t>
      </w:r>
      <w:r>
        <w:rPr>
          <w:rFonts w:hint="eastAsia"/>
        </w:rPr>
        <w:t>而畏水蛭、乾漆之性甚烈</w:t>
      </w:r>
      <w:r w:rsidR="006C4C45">
        <w:t>，</w:t>
      </w:r>
      <w:r>
        <w:rPr>
          <w:rFonts w:hint="eastAsia"/>
        </w:rPr>
        <w:t>可仿其意</w:t>
      </w:r>
      <w:r w:rsidR="006C4C45">
        <w:t>，</w:t>
      </w:r>
      <w:r>
        <w:rPr>
          <w:rFonts w:hint="eastAsia"/>
        </w:rPr>
        <w:t>用生懷山藥二兩</w:t>
      </w:r>
      <w:r w:rsidR="006C4C45">
        <w:t>，</w:t>
      </w:r>
      <w:r>
        <w:rPr>
          <w:rFonts w:hint="eastAsia"/>
        </w:rPr>
        <w:t>山楂一兩</w:t>
      </w:r>
      <w:r w:rsidR="006C4C45">
        <w:t>，</w:t>
      </w:r>
      <w:r>
        <w:rPr>
          <w:rFonts w:hint="eastAsia"/>
        </w:rPr>
        <w:t>煎湯四茶杯</w:t>
      </w:r>
      <w:r w:rsidR="006C4C45">
        <w:t>，</w:t>
      </w:r>
      <w:r>
        <w:rPr>
          <w:rFonts w:hint="eastAsia"/>
        </w:rPr>
        <w:t>調以蔗糖</w:t>
      </w:r>
      <w:r w:rsidR="006C4C45">
        <w:t>，</w:t>
      </w:r>
      <w:r>
        <w:rPr>
          <w:rFonts w:hint="eastAsia"/>
        </w:rPr>
        <w:t>令其適口</w:t>
      </w:r>
      <w:r w:rsidR="006C4C45">
        <w:t>，</w:t>
      </w:r>
      <w:r>
        <w:rPr>
          <w:rFonts w:hint="eastAsia"/>
        </w:rPr>
        <w:t>為一日之量</w:t>
      </w:r>
      <w:r w:rsidR="006C4C45">
        <w:t>，</w:t>
      </w:r>
      <w:r>
        <w:rPr>
          <w:rFonts w:hint="eastAsia"/>
        </w:rPr>
        <w:t>每飲一杯</w:t>
      </w:r>
      <w:r w:rsidR="006C4C45">
        <w:t>，</w:t>
      </w:r>
      <w:r>
        <w:rPr>
          <w:rFonts w:hint="eastAsia"/>
        </w:rPr>
        <w:t>送服生雞內金末一錢</w:t>
      </w:r>
      <w:r w:rsidR="006C4C45">
        <w:t>，</w:t>
      </w:r>
      <w:r>
        <w:rPr>
          <w:rFonts w:hint="eastAsia"/>
        </w:rPr>
        <w:t>既補其虛</w:t>
      </w:r>
      <w:r w:rsidR="006C4C45">
        <w:t>，</w:t>
      </w:r>
      <w:r>
        <w:rPr>
          <w:rFonts w:hint="eastAsia"/>
        </w:rPr>
        <w:t>又化其瘀</w:t>
      </w:r>
      <w:r w:rsidR="006C4C45">
        <w:t>，</w:t>
      </w:r>
      <w:r>
        <w:rPr>
          <w:rFonts w:hint="eastAsia"/>
        </w:rPr>
        <w:t>且可以之當茶</w:t>
      </w:r>
      <w:r w:rsidR="006C4C45">
        <w:t>，</w:t>
      </w:r>
      <w:r>
        <w:rPr>
          <w:rFonts w:hint="eastAsia"/>
        </w:rPr>
        <w:t>久服自見功效。</w:t>
      </w:r>
    </w:p>
    <w:p w:rsidR="008D0A9F" w:rsidRDefault="0077546C" w:rsidP="0077546C">
      <w:pPr>
        <w:pStyle w:val="2f3"/>
        <w:ind w:firstLine="712"/>
      </w:pPr>
      <w:r>
        <w:rPr>
          <w:rFonts w:hint="eastAsia"/>
        </w:rPr>
        <w:t>或問</w:t>
      </w:r>
      <w:r>
        <w:t>「</w:t>
      </w:r>
      <w:r>
        <w:rPr>
          <w:rFonts w:hint="eastAsia"/>
        </w:rPr>
        <w:t>濟生犀角地黃湯</w:t>
      </w:r>
      <w:r w:rsidR="006C4C45">
        <w:t>，</w:t>
      </w:r>
      <w:r>
        <w:rPr>
          <w:rFonts w:hint="eastAsia"/>
        </w:rPr>
        <w:t>今之治吐衄者</w:t>
      </w:r>
      <w:r w:rsidR="006C4C45">
        <w:t>，</w:t>
      </w:r>
      <w:r>
        <w:rPr>
          <w:rFonts w:hint="eastAsia"/>
        </w:rPr>
        <w:t>奉為不祧之良方</w:t>
      </w:r>
      <w:r w:rsidR="006C4C45">
        <w:t>，</w:t>
      </w:r>
      <w:r>
        <w:rPr>
          <w:rFonts w:hint="eastAsia"/>
        </w:rPr>
        <w:t>其方原純</w:t>
      </w:r>
      <w:r w:rsidR="00AD7840">
        <w:rPr>
          <w:rFonts w:hint="eastAsia"/>
        </w:rPr>
        <w:t>係</w:t>
      </w:r>
      <w:r>
        <w:rPr>
          <w:rFonts w:hint="eastAsia"/>
        </w:rPr>
        <w:t>涼藥</w:t>
      </w:r>
      <w:r w:rsidR="006C4C45">
        <w:t>，</w:t>
      </w:r>
      <w:r>
        <w:rPr>
          <w:rFonts w:hint="eastAsia"/>
        </w:rPr>
        <w:t>將毋亦不可用乎」</w:t>
      </w:r>
      <w:r>
        <w:t>？</w:t>
      </w:r>
      <w:r>
        <w:rPr>
          <w:rFonts w:hint="eastAsia"/>
        </w:rPr>
        <w:t>答曰</w:t>
      </w:r>
      <w:r>
        <w:t>「</w:t>
      </w:r>
      <w:r>
        <w:rPr>
          <w:rFonts w:hint="eastAsia"/>
        </w:rPr>
        <w:t>犀角地黃湯</w:t>
      </w:r>
      <w:r w:rsidR="006C4C45">
        <w:t>，</w:t>
      </w:r>
      <w:r>
        <w:rPr>
          <w:rFonts w:hint="eastAsia"/>
        </w:rPr>
        <w:t>原治傷寒、溫病熱入陽明之府</w:t>
      </w:r>
      <w:r w:rsidR="006C4C45">
        <w:t>，</w:t>
      </w:r>
      <w:r>
        <w:rPr>
          <w:rFonts w:hint="eastAsia"/>
        </w:rPr>
        <w:t>其胃氣因熱上逆</w:t>
      </w:r>
      <w:r w:rsidR="006C4C45">
        <w:t>，</w:t>
      </w:r>
      <w:r>
        <w:rPr>
          <w:rFonts w:hint="eastAsia"/>
        </w:rPr>
        <w:t>血亦隨之上逆</w:t>
      </w:r>
      <w:r w:rsidR="006C4C45">
        <w:t>，</w:t>
      </w:r>
      <w:r>
        <w:rPr>
          <w:rFonts w:hint="eastAsia"/>
        </w:rPr>
        <w:t>不得不重用涼藥以清胃腑之熱</w:t>
      </w:r>
      <w:r w:rsidR="006C4C45">
        <w:t>，</w:t>
      </w:r>
      <w:r>
        <w:rPr>
          <w:rFonts w:hint="eastAsia"/>
        </w:rPr>
        <w:t>此治外感中吐衄之方</w:t>
      </w:r>
      <w:r w:rsidR="006C4C45">
        <w:t>，</w:t>
      </w:r>
      <w:r>
        <w:rPr>
          <w:rFonts w:hint="eastAsia"/>
        </w:rPr>
        <w:t>非治內傷吐衄之方也。然犀角之性原能降胃地黃之性亦能逐痹（</w:t>
      </w:r>
      <w:r w:rsidRPr="0077546C">
        <w:rPr>
          <w:rFonts w:hint="eastAsia"/>
        </w:rPr>
        <w:t>《本經》謂逐血</w:t>
      </w:r>
      <w:r w:rsidR="006C4C45">
        <w:t>，</w:t>
      </w:r>
      <w:r w:rsidRPr="0077546C">
        <w:rPr>
          <w:rFonts w:hint="eastAsia"/>
        </w:rPr>
        <w:t>然必生地黃作丸藥服之能有斯效</w:t>
      </w:r>
      <w:r w:rsidR="006C4C45">
        <w:t>，</w:t>
      </w:r>
      <w:r w:rsidRPr="0077546C">
        <w:rPr>
          <w:rFonts w:hint="eastAsia"/>
        </w:rPr>
        <w:t>煎湯服則力減</w:t>
      </w:r>
      <w:r w:rsidR="006C4C45">
        <w:t>，</w:t>
      </w:r>
      <w:r w:rsidRPr="0077546C">
        <w:rPr>
          <w:rFonts w:hint="eastAsia"/>
        </w:rPr>
        <w:t>若制為熟地黃則逐痹之力全無</w:t>
      </w:r>
      <w:r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若吐衄之證胃腑有實熱者</w:t>
      </w:r>
      <w:r w:rsidR="006C4C45">
        <w:t>，</w:t>
      </w:r>
      <w:r>
        <w:rPr>
          <w:rFonts w:hint="eastAsia"/>
        </w:rPr>
        <w:t>亦不妨暫用</w:t>
      </w:r>
      <w:r w:rsidR="006C4C45">
        <w:rPr>
          <w:rFonts w:hint="eastAsia"/>
        </w:rPr>
        <w:t>，</w:t>
      </w:r>
      <w:r>
        <w:rPr>
          <w:rFonts w:hint="eastAsia"/>
        </w:rPr>
        <w:t>迨血止之後</w:t>
      </w:r>
      <w:r w:rsidR="006C4C45">
        <w:t>，</w:t>
      </w:r>
      <w:r>
        <w:rPr>
          <w:rFonts w:hint="eastAsia"/>
        </w:rPr>
        <w:t>又宜急服活血化瘀之藥數劑</w:t>
      </w:r>
      <w:r w:rsidR="006C4C45">
        <w:t>，</w:t>
      </w:r>
      <w:r>
        <w:rPr>
          <w:rFonts w:hint="eastAsia"/>
        </w:rPr>
        <w:t>以善其後。至愚用此方</w:t>
      </w:r>
      <w:r w:rsidR="006C4C45">
        <w:t>，</w:t>
      </w:r>
      <w:r>
        <w:rPr>
          <w:rFonts w:hint="eastAsia"/>
        </w:rPr>
        <w:t>則仿陶節庵加當歸、紅花之意</w:t>
      </w:r>
      <w:r w:rsidR="006C4C45">
        <w:t>，</w:t>
      </w:r>
      <w:r>
        <w:rPr>
          <w:rFonts w:hint="eastAsia"/>
        </w:rPr>
        <w:t>將藥煎湯送服三七</w:t>
      </w:r>
      <w:r>
        <w:rPr>
          <w:rFonts w:hint="eastAsia"/>
        </w:rPr>
        <w:lastRenderedPageBreak/>
        <w:t>細末二錢。究之</w:t>
      </w:r>
      <w:r w:rsidR="006C4C45">
        <w:rPr>
          <w:rFonts w:hint="eastAsia"/>
        </w:rPr>
        <w:t>，</w:t>
      </w:r>
      <w:r>
        <w:rPr>
          <w:rFonts w:hint="eastAsia"/>
        </w:rPr>
        <w:t>涼藥非不可用</w:t>
      </w:r>
      <w:r w:rsidR="006C4C45">
        <w:t>，</w:t>
      </w:r>
      <w:r>
        <w:rPr>
          <w:rFonts w:hint="eastAsia"/>
        </w:rPr>
        <w:t>然不可但用涼藥</w:t>
      </w:r>
      <w:r w:rsidR="006C4C45">
        <w:t>，</w:t>
      </w:r>
      <w:r>
        <w:rPr>
          <w:rFonts w:hint="eastAsia"/>
        </w:rPr>
        <w:t>而不知所以駕馭之耳。上所論吐衄治法</w:t>
      </w:r>
      <w:r w:rsidR="006C4C45">
        <w:t>，</w:t>
      </w:r>
      <w:r>
        <w:rPr>
          <w:rFonts w:hint="eastAsia"/>
        </w:rPr>
        <w:t>不過其約略耳</w:t>
      </w:r>
      <w:r w:rsidR="006C4C45">
        <w:rPr>
          <w:rFonts w:hint="eastAsia"/>
        </w:rPr>
        <w:t>，</w:t>
      </w: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咳血治法</w:t>
      </w:r>
      <w:r w:rsidR="006C4C45">
        <w:t>，</w:t>
      </w:r>
      <w:r>
        <w:rPr>
          <w:rFonts w:hint="eastAsia"/>
        </w:rPr>
        <w:t>又與此不同</w:t>
      </w:r>
      <w:r w:rsidR="006C4C45">
        <w:t>，</w:t>
      </w:r>
      <w:r>
        <w:rPr>
          <w:rFonts w:hint="eastAsia"/>
        </w:rPr>
        <w:t>三期第二卷論吐血、衄血、咳血治法甚詳</w:t>
      </w:r>
      <w:r w:rsidR="006C4C45">
        <w:t>，</w:t>
      </w:r>
      <w:r>
        <w:rPr>
          <w:rFonts w:hint="eastAsia"/>
        </w:rPr>
        <w:t>宜參觀。</w:t>
      </w:r>
    </w:p>
    <w:p w:rsidR="00461ECF" w:rsidRDefault="00461ECF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7546C" w:rsidRDefault="0077546C" w:rsidP="00657751">
      <w:pPr>
        <w:pStyle w:val="1b"/>
      </w:pPr>
      <w:bookmarkStart w:id="872" w:name="_Toc7561206"/>
      <w:r>
        <w:rPr>
          <w:rFonts w:hint="eastAsia"/>
        </w:rPr>
        <w:lastRenderedPageBreak/>
        <w:t>論吐血、衄血證間有因寒者</w:t>
      </w:r>
      <w:bookmarkEnd w:id="872"/>
    </w:p>
    <w:p w:rsidR="0077546C" w:rsidRDefault="0077546C" w:rsidP="0077546C">
      <w:pPr>
        <w:pStyle w:val="2f3"/>
        <w:ind w:firstLine="712"/>
      </w:pPr>
      <w:r>
        <w:rPr>
          <w:rFonts w:hint="eastAsia"/>
        </w:rPr>
        <w:t>《內經》︿厥論篇﹀謂「陽明厥逆衄嘔血」</w:t>
      </w:r>
      <w:r w:rsidR="006C4C45">
        <w:rPr>
          <w:rFonts w:hint="eastAsia"/>
        </w:rPr>
        <w:t>，</w:t>
      </w:r>
      <w:r>
        <w:rPr>
          <w:rFonts w:hint="eastAsia"/>
        </w:rPr>
        <w:t>所謂陽明者</w:t>
      </w:r>
      <w:r w:rsidR="006C4C45">
        <w:t>，</w:t>
      </w:r>
      <w:r>
        <w:rPr>
          <w:rFonts w:hint="eastAsia"/>
        </w:rPr>
        <w:t>指胃腑而言也</w:t>
      </w:r>
      <w:r w:rsidR="006C4C45">
        <w:t>，</w:t>
      </w:r>
      <w:r>
        <w:rPr>
          <w:rFonts w:hint="eastAsia"/>
        </w:rPr>
        <w:t>所謂厥逆者</w:t>
      </w:r>
      <w:r w:rsidR="006C4C45">
        <w:t>，</w:t>
      </w:r>
      <w:r>
        <w:rPr>
          <w:rFonts w:hint="eastAsia"/>
        </w:rPr>
        <w:t>指胃腑之所上行而言也。蓋胃以消化飲食</w:t>
      </w:r>
      <w:r w:rsidR="006C4C45">
        <w:t>，</w:t>
      </w:r>
      <w:r>
        <w:rPr>
          <w:rFonts w:hint="eastAsia"/>
        </w:rPr>
        <w:t>傳送下行為職</w:t>
      </w:r>
      <w:r w:rsidR="006C4C45">
        <w:t>，</w:t>
      </w:r>
      <w:r>
        <w:rPr>
          <w:rFonts w:hint="eastAsia"/>
        </w:rPr>
        <w:t>是以胃氣以息息下行為順。設或上行則為厥逆</w:t>
      </w:r>
      <w:r w:rsidR="006C4C45">
        <w:t>，</w:t>
      </w:r>
      <w:r>
        <w:rPr>
          <w:rFonts w:hint="eastAsia"/>
        </w:rPr>
        <w:t>胃氣厥逆</w:t>
      </w:r>
      <w:r w:rsidR="006C4C45">
        <w:t>，</w:t>
      </w:r>
      <w:r>
        <w:rPr>
          <w:rFonts w:hint="eastAsia"/>
        </w:rPr>
        <w:t>可至衄血、嘔血</w:t>
      </w:r>
      <w:r w:rsidR="006C4C45">
        <w:t>，</w:t>
      </w:r>
      <w:r>
        <w:rPr>
          <w:rFonts w:hint="eastAsia"/>
        </w:rPr>
        <w:t>因血隨胃氣上行也</w:t>
      </w:r>
      <w:r w:rsidR="006C4C45">
        <w:rPr>
          <w:rFonts w:hint="eastAsia"/>
        </w:rPr>
        <w:t>，</w:t>
      </w:r>
      <w:r>
        <w:rPr>
          <w:rFonts w:hint="eastAsia"/>
        </w:rPr>
        <w:t>然胃氣厥逆因熱者固多</w:t>
      </w:r>
      <w:r w:rsidR="006C4C45">
        <w:t>，</w:t>
      </w:r>
      <w:r>
        <w:rPr>
          <w:rFonts w:hint="eastAsia"/>
        </w:rPr>
        <w:t>因寒者亦間有之。歲在壬寅</w:t>
      </w:r>
      <w:r w:rsidR="006C4C45">
        <w:t>，</w:t>
      </w:r>
      <w:r>
        <w:rPr>
          <w:rFonts w:hint="eastAsia"/>
        </w:rPr>
        <w:t>曾訓蒙</w:t>
      </w:r>
      <w:r w:rsidR="00D24630">
        <w:rPr>
          <w:rFonts w:hint="eastAsia"/>
        </w:rPr>
        <w:t>於</w:t>
      </w:r>
      <w:r>
        <w:rPr>
          <w:rFonts w:hint="eastAsia"/>
        </w:rPr>
        <w:t>邑之北境劉仁村</w:t>
      </w:r>
      <w:r w:rsidR="006C4C45">
        <w:t>，</w:t>
      </w:r>
      <w:r>
        <w:rPr>
          <w:rFonts w:hint="eastAsia"/>
        </w:rPr>
        <w:t>愚之外祖家也。有學生劉玉良者</w:t>
      </w:r>
      <w:r w:rsidR="006C4C45">
        <w:t>，</w:t>
      </w:r>
      <w:r>
        <w:rPr>
          <w:rFonts w:hint="eastAsia"/>
        </w:rPr>
        <w:t>年十三歲</w:t>
      </w:r>
      <w:r w:rsidR="006C4C45">
        <w:t>，</w:t>
      </w:r>
      <w:r>
        <w:rPr>
          <w:rFonts w:hint="eastAsia"/>
        </w:rPr>
        <w:t>一日之間衄血四次。診其脈甚和平</w:t>
      </w:r>
      <w:r w:rsidR="006C4C45">
        <w:t>，</w:t>
      </w:r>
      <w:r>
        <w:rPr>
          <w:rFonts w:hint="eastAsia"/>
        </w:rPr>
        <w:t>詢其心中不覺涼熱</w:t>
      </w:r>
      <w:r w:rsidR="006C4C45">
        <w:rPr>
          <w:rFonts w:hint="eastAsia"/>
        </w:rPr>
        <w:t>，</w:t>
      </w:r>
      <w:r>
        <w:rPr>
          <w:rFonts w:hint="eastAsia"/>
        </w:rPr>
        <w:t>因思吐衄之證熱者居多</w:t>
      </w:r>
      <w:r w:rsidR="006C4C45">
        <w:t>，</w:t>
      </w:r>
      <w:r>
        <w:rPr>
          <w:rFonts w:hint="eastAsia"/>
        </w:rPr>
        <w:t>且以童子少陽之體</w:t>
      </w:r>
      <w:r w:rsidR="006C4C45">
        <w:t>，</w:t>
      </w:r>
      <w:r>
        <w:rPr>
          <w:rFonts w:hint="eastAsia"/>
        </w:rPr>
        <w:t>時又當夏令</w:t>
      </w:r>
      <w:r w:rsidR="006C4C45">
        <w:t>，</w:t>
      </w:r>
      <w:r>
        <w:rPr>
          <w:rFonts w:hint="eastAsia"/>
        </w:rPr>
        <w:t>遂略用清涼止血之品</w:t>
      </w:r>
      <w:r w:rsidR="006C4C45">
        <w:t>，</w:t>
      </w:r>
      <w:r>
        <w:rPr>
          <w:rFonts w:hint="eastAsia"/>
        </w:rPr>
        <w:t>衄益甚</w:t>
      </w:r>
      <w:r w:rsidR="006C4C45">
        <w:t>，</w:t>
      </w:r>
      <w:r>
        <w:rPr>
          <w:rFonts w:hint="eastAsia"/>
        </w:rPr>
        <w:t>脈象亦現微弱</w:t>
      </w:r>
      <w:r w:rsidR="006C4C45">
        <w:t>，</w:t>
      </w:r>
      <w:r>
        <w:rPr>
          <w:rFonts w:hint="eastAsia"/>
        </w:rPr>
        <w:t>知其胃氣因寒不降</w:t>
      </w:r>
      <w:r w:rsidR="006C4C45">
        <w:t>，</w:t>
      </w:r>
      <w:r>
        <w:rPr>
          <w:rFonts w:hint="eastAsia"/>
        </w:rPr>
        <w:t>轉迫血上逆而為衄也。投以拙擬溫降湯</w:t>
      </w:r>
      <w:r w:rsidR="006C4C45">
        <w:t>，</w:t>
      </w:r>
      <w:r>
        <w:rPr>
          <w:rFonts w:hint="eastAsia"/>
        </w:rPr>
        <w:t>方見前論吐血、衄血治法中</w:t>
      </w:r>
      <w:r w:rsidR="006C4C45">
        <w:t>，</w:t>
      </w:r>
      <w:r>
        <w:rPr>
          <w:rFonts w:hint="eastAsia"/>
        </w:rPr>
        <w:t>一劑即愈。隔數日又有他校學生</w:t>
      </w:r>
      <w:r w:rsidR="006C4C45">
        <w:t>，</w:t>
      </w:r>
      <w:r>
        <w:rPr>
          <w:rFonts w:hint="eastAsia"/>
        </w:rPr>
        <w:t>年十四歲</w:t>
      </w:r>
      <w:r w:rsidR="006C4C45">
        <w:t>，</w:t>
      </w:r>
      <w:r>
        <w:rPr>
          <w:rFonts w:hint="eastAsia"/>
        </w:rPr>
        <w:t>吐血數日不愈</w:t>
      </w:r>
      <w:r w:rsidR="006C4C45">
        <w:t>，</w:t>
      </w:r>
      <w:r>
        <w:rPr>
          <w:rFonts w:hint="eastAsia"/>
        </w:rPr>
        <w:t>其吐之時</w:t>
      </w:r>
      <w:r w:rsidR="006C4C45">
        <w:t>，</w:t>
      </w:r>
      <w:r>
        <w:rPr>
          <w:rFonts w:hint="eastAsia"/>
        </w:rPr>
        <w:t>多由</w:t>
      </w:r>
      <w:r w:rsidR="00D24630">
        <w:rPr>
          <w:rFonts w:hint="eastAsia"/>
        </w:rPr>
        <w:t>於</w:t>
      </w:r>
      <w:r>
        <w:rPr>
          <w:rFonts w:hint="eastAsia"/>
        </w:rPr>
        <w:t>咳嗽</w:t>
      </w:r>
      <w:r w:rsidR="006C4C45">
        <w:rPr>
          <w:rFonts w:hint="eastAsia"/>
        </w:rPr>
        <w:t>，</w:t>
      </w:r>
      <w:r>
        <w:rPr>
          <w:rFonts w:hint="eastAsia"/>
        </w:rPr>
        <w:t>診其脈</w:t>
      </w:r>
      <w:r w:rsidR="006C4C45">
        <w:t>，</w:t>
      </w:r>
      <w:r>
        <w:rPr>
          <w:rFonts w:hint="eastAsia"/>
        </w:rPr>
        <w:t>甚遲濡</w:t>
      </w:r>
      <w:r w:rsidR="006C4C45">
        <w:t>，</w:t>
      </w:r>
      <w:r>
        <w:rPr>
          <w:rFonts w:hint="eastAsia"/>
        </w:rPr>
        <w:t>右關尤甚</w:t>
      </w:r>
      <w:r w:rsidR="006C4C45">
        <w:rPr>
          <w:rFonts w:hint="eastAsia"/>
        </w:rPr>
        <w:t>，</w:t>
      </w:r>
      <w:r>
        <w:rPr>
          <w:rFonts w:hint="eastAsia"/>
        </w:rPr>
        <w:t>疑其脾胃虛寒</w:t>
      </w:r>
      <w:r w:rsidR="006C4C45">
        <w:t>，</w:t>
      </w:r>
      <w:r>
        <w:rPr>
          <w:rFonts w:hint="eastAsia"/>
        </w:rPr>
        <w:t>不能運化飲食</w:t>
      </w:r>
      <w:r w:rsidR="006C4C45">
        <w:t>，</w:t>
      </w:r>
      <w:r>
        <w:rPr>
          <w:rFonts w:hint="eastAsia"/>
        </w:rPr>
        <w:t>詢之果然。蓋吐血之證多由</w:t>
      </w:r>
      <w:r w:rsidR="00D24630">
        <w:rPr>
          <w:rFonts w:hint="eastAsia"/>
        </w:rPr>
        <w:t>於</w:t>
      </w:r>
      <w:r>
        <w:rPr>
          <w:rFonts w:hint="eastAsia"/>
        </w:rPr>
        <w:t>胃氣不降</w:t>
      </w:r>
      <w:r w:rsidR="006C4C45">
        <w:rPr>
          <w:rFonts w:hint="eastAsia"/>
        </w:rPr>
        <w:t>，</w:t>
      </w:r>
      <w:r>
        <w:rPr>
          <w:rFonts w:hint="eastAsia"/>
        </w:rPr>
        <w:t>飲食不能運化</w:t>
      </w:r>
      <w:r w:rsidR="006C4C45">
        <w:t>，</w:t>
      </w:r>
      <w:r>
        <w:rPr>
          <w:rFonts w:hint="eastAsia"/>
        </w:rPr>
        <w:t>胃氣即不能下降。咳嗽之證</w:t>
      </w:r>
      <w:r w:rsidR="006C4C45">
        <w:t>，</w:t>
      </w:r>
      <w:r>
        <w:rPr>
          <w:rFonts w:hint="eastAsia"/>
        </w:rPr>
        <w:t>多由</w:t>
      </w:r>
      <w:r w:rsidR="00D24630">
        <w:rPr>
          <w:rFonts w:hint="eastAsia"/>
        </w:rPr>
        <w:t>於</w:t>
      </w:r>
      <w:r>
        <w:rPr>
          <w:rFonts w:hint="eastAsia"/>
        </w:rPr>
        <w:t>痰飲入肺</w:t>
      </w:r>
      <w:r w:rsidR="006C4C45">
        <w:rPr>
          <w:rFonts w:hint="eastAsia"/>
        </w:rPr>
        <w:t>，</w:t>
      </w:r>
      <w:r>
        <w:rPr>
          <w:rFonts w:hint="eastAsia"/>
        </w:rPr>
        <w:t>飲食遲</w:t>
      </w:r>
      <w:r w:rsidR="00D24630">
        <w:rPr>
          <w:rFonts w:hint="eastAsia"/>
        </w:rPr>
        <w:t>於</w:t>
      </w:r>
      <w:r>
        <w:rPr>
          <w:rFonts w:hint="eastAsia"/>
        </w:rPr>
        <w:t>運化</w:t>
      </w:r>
      <w:r w:rsidR="006C4C45">
        <w:t>，</w:t>
      </w:r>
      <w:r>
        <w:rPr>
          <w:rFonts w:hint="eastAsia"/>
        </w:rPr>
        <w:t>又必多生痰飲</w:t>
      </w:r>
      <w:r w:rsidR="006C4C45">
        <w:t>，</w:t>
      </w:r>
      <w:r>
        <w:rPr>
          <w:rFonts w:hint="eastAsia"/>
        </w:rPr>
        <w:t>因痰飲而生咳嗽</w:t>
      </w:r>
      <w:r w:rsidR="006C4C45">
        <w:t>，</w:t>
      </w:r>
      <w:r>
        <w:rPr>
          <w:rFonts w:hint="eastAsia"/>
        </w:rPr>
        <w:t>因咳嗽而氣之不降者</w:t>
      </w:r>
      <w:r w:rsidR="006C4C45">
        <w:rPr>
          <w:rFonts w:hint="eastAsia"/>
        </w:rPr>
        <w:t>，</w:t>
      </w:r>
      <w:r>
        <w:rPr>
          <w:rFonts w:hint="eastAsia"/>
        </w:rPr>
        <w:t>更轉而上逆</w:t>
      </w:r>
      <w:r w:rsidR="006C4C45">
        <w:t>，</w:t>
      </w:r>
      <w:r>
        <w:rPr>
          <w:rFonts w:hint="eastAsia"/>
        </w:rPr>
        <w:t>此吐血之所由來也</w:t>
      </w:r>
      <w:r w:rsidR="006C4C45">
        <w:t>，</w:t>
      </w:r>
      <w:r>
        <w:rPr>
          <w:rFonts w:hint="eastAsia"/>
        </w:rPr>
        <w:t>亦投以溫降湯</w:t>
      </w:r>
      <w:r w:rsidR="006C4C45">
        <w:t>，</w:t>
      </w:r>
      <w:r>
        <w:rPr>
          <w:rFonts w:hint="eastAsia"/>
        </w:rPr>
        <w:t>一劑血止</w:t>
      </w:r>
      <w:r w:rsidR="006C4C45">
        <w:t>，</w:t>
      </w:r>
      <w:r>
        <w:rPr>
          <w:rFonts w:hint="eastAsia"/>
        </w:rPr>
        <w:t>接服數劑</w:t>
      </w:r>
      <w:r w:rsidR="006C4C45">
        <w:t>，</w:t>
      </w:r>
      <w:r>
        <w:rPr>
          <w:rFonts w:hint="eastAsia"/>
        </w:rPr>
        <w:t>飲食運化</w:t>
      </w:r>
      <w:r w:rsidR="006C4C45">
        <w:t>，</w:t>
      </w:r>
      <w:r>
        <w:rPr>
          <w:rFonts w:hint="eastAsia"/>
        </w:rPr>
        <w:t>咳嗽亦愈。</w:t>
      </w:r>
    </w:p>
    <w:p w:rsidR="00461ECF" w:rsidRDefault="00461ECF" w:rsidP="00461ECF">
      <w:pPr>
        <w:pStyle w:val="2f3"/>
        <w:ind w:firstLine="712"/>
      </w:pPr>
      <w:r>
        <w:rPr>
          <w:rFonts w:hint="eastAsia"/>
        </w:rPr>
        <w:t>近在瀋陽醫學研究會論及此事</w:t>
      </w:r>
      <w:r w:rsidR="006C4C45">
        <w:t>，</w:t>
      </w:r>
      <w:r>
        <w:rPr>
          <w:rFonts w:hint="eastAsia"/>
        </w:rPr>
        <w:t>會友李進修謂</w:t>
      </w:r>
      <w:r>
        <w:t>「</w:t>
      </w:r>
      <w:r>
        <w:rPr>
          <w:rFonts w:hint="eastAsia"/>
        </w:rPr>
        <w:t>從前小東關有老醫徐敬亭者</w:t>
      </w:r>
      <w:r w:rsidR="006C4C45">
        <w:t>，</w:t>
      </w:r>
      <w:r>
        <w:rPr>
          <w:rFonts w:hint="eastAsia"/>
        </w:rPr>
        <w:t>曾用理中湯治癒歷久不愈之吐血證」</w:t>
      </w:r>
      <w:r w:rsidR="006C4C45">
        <w:t>，</w:t>
      </w:r>
      <w:r>
        <w:rPr>
          <w:rFonts w:hint="eastAsia"/>
        </w:rPr>
        <w:t>是吐血誠有因寒者之明徵也。然徐君但用理中湯以暖胃補胃</w:t>
      </w:r>
      <w:r w:rsidR="006C4C45">
        <w:t>，</w:t>
      </w:r>
      <w:r>
        <w:rPr>
          <w:rFonts w:hint="eastAsia"/>
        </w:rPr>
        <w:t>而不知用赭石、半夏佐之以降胃氣</w:t>
      </w:r>
      <w:r w:rsidR="006C4C45">
        <w:t>，</w:t>
      </w:r>
      <w:r>
        <w:rPr>
          <w:rFonts w:hint="eastAsia"/>
        </w:rPr>
        <w:t>是處方猶未盡善也。特</w:t>
      </w:r>
      <w:r>
        <w:rPr>
          <w:rFonts w:hint="eastAsia"/>
        </w:rPr>
        <w:lastRenderedPageBreak/>
        <w:t>是藥房製藥</w:t>
      </w:r>
      <w:r w:rsidR="006C4C45">
        <w:t>，</w:t>
      </w:r>
      <w:r>
        <w:rPr>
          <w:rFonts w:hint="eastAsia"/>
        </w:rPr>
        <w:t>多不如法</w:t>
      </w:r>
      <w:r w:rsidR="006C4C45">
        <w:t>，</w:t>
      </w:r>
      <w:r>
        <w:rPr>
          <w:rFonts w:hint="eastAsia"/>
        </w:rPr>
        <w:t>雖清半夏中亦有礬</w:t>
      </w:r>
      <w:r w:rsidR="006C4C45">
        <w:t>，</w:t>
      </w:r>
      <w:r>
        <w:rPr>
          <w:rFonts w:hint="eastAsia"/>
        </w:rPr>
        <w:t>以治吐衄及嘔吐</w:t>
      </w:r>
      <w:r w:rsidR="006C4C45">
        <w:t>，</w:t>
      </w:r>
      <w:r>
        <w:rPr>
          <w:rFonts w:hint="eastAsia"/>
        </w:rPr>
        <w:t>必須將礬味用微溫之水淘淨。淘時</w:t>
      </w:r>
      <w:r w:rsidR="006C4C45">
        <w:t>，</w:t>
      </w:r>
      <w:r>
        <w:rPr>
          <w:rFonts w:hint="eastAsia"/>
        </w:rPr>
        <w:t>必</w:t>
      </w:r>
      <w:r w:rsidR="00D24630">
        <w:rPr>
          <w:rFonts w:hint="eastAsia"/>
        </w:rPr>
        <w:t>於</w:t>
      </w:r>
      <w:r>
        <w:rPr>
          <w:rFonts w:hint="eastAsia"/>
        </w:rPr>
        <w:t>方中原定之分量外多加數錢</w:t>
      </w:r>
      <w:r w:rsidR="006C4C45">
        <w:t>，</w:t>
      </w:r>
      <w:r>
        <w:rPr>
          <w:rFonts w:hint="eastAsia"/>
        </w:rPr>
        <w:t>以補其淘去礬味所減之分量及藥力。</w:t>
      </w:r>
    </w:p>
    <w:p w:rsidR="00461ECF" w:rsidRDefault="00461ECF" w:rsidP="00461ECF">
      <w:pPr>
        <w:pStyle w:val="2f3"/>
        <w:ind w:firstLine="712"/>
      </w:pPr>
      <w:r>
        <w:rPr>
          <w:rFonts w:hint="eastAsia"/>
        </w:rPr>
        <w:t>又薛立齋原有血因寒而吐者</w:t>
      </w:r>
      <w:r w:rsidR="006C4C45">
        <w:t>，</w:t>
      </w:r>
      <w:r>
        <w:rPr>
          <w:rFonts w:hint="eastAsia"/>
        </w:rPr>
        <w:t>治用理中湯加當歸之說。特其因寒致吐血之理</w:t>
      </w:r>
      <w:r w:rsidR="006C4C45">
        <w:t>，</w:t>
      </w:r>
      <w:r>
        <w:rPr>
          <w:rFonts w:hint="eastAsia"/>
        </w:rPr>
        <w:t>未嘗說明</w:t>
      </w:r>
      <w:r w:rsidR="006C4C45">
        <w:t>，</w:t>
      </w:r>
      <w:r>
        <w:rPr>
          <w:rFonts w:hint="eastAsia"/>
        </w:rPr>
        <w:t>是以後世間有駁其說者。由斯知著醫書者宜將病之原因仔細發透</w:t>
      </w:r>
      <w:r w:rsidR="006C4C45">
        <w:t>，</w:t>
      </w:r>
      <w:r>
        <w:rPr>
          <w:rFonts w:hint="eastAsia"/>
        </w:rPr>
        <w:t>俾讀其書者易</w:t>
      </w:r>
      <w:r w:rsidR="00D24630">
        <w:rPr>
          <w:rFonts w:hint="eastAsia"/>
        </w:rPr>
        <w:t>於</w:t>
      </w:r>
      <w:r>
        <w:rPr>
          <w:rFonts w:hint="eastAsia"/>
        </w:rPr>
        <w:t>會悟</w:t>
      </w:r>
      <w:r w:rsidR="006C4C45">
        <w:t>，</w:t>
      </w:r>
      <w:r>
        <w:rPr>
          <w:rFonts w:hint="eastAsia"/>
        </w:rPr>
        <w:t>不至生疑為善。</w:t>
      </w:r>
    </w:p>
    <w:p w:rsidR="00461ECF" w:rsidRDefault="00461ECF" w:rsidP="00461ECF">
      <w:pPr>
        <w:pStyle w:val="2f3"/>
        <w:ind w:firstLine="712"/>
      </w:pPr>
      <w:r>
        <w:rPr>
          <w:rFonts w:hint="eastAsia"/>
        </w:rPr>
        <w:t>證在疑是之間</w:t>
      </w:r>
      <w:r w:rsidR="006C4C45">
        <w:t>，</w:t>
      </w:r>
      <w:r>
        <w:rPr>
          <w:rFonts w:hint="eastAsia"/>
        </w:rPr>
        <w:t>即名醫亦未必審證無差</w:t>
      </w:r>
      <w:r w:rsidR="006C4C45">
        <w:t>，</w:t>
      </w:r>
      <w:r>
        <w:rPr>
          <w:rFonts w:hint="eastAsia"/>
        </w:rPr>
        <w:t>至疏方投之仍無甚閃失者</w:t>
      </w:r>
      <w:r w:rsidR="006C4C45">
        <w:t>，</w:t>
      </w:r>
      <w:r>
        <w:rPr>
          <w:rFonts w:hint="eastAsia"/>
        </w:rPr>
        <w:t>實賴方中用意周密、佐伍得宜也。如此因寒吐衄之證</w:t>
      </w:r>
      <w:r w:rsidR="006C4C45">
        <w:t>，</w:t>
      </w:r>
      <w:r>
        <w:rPr>
          <w:rFonts w:hint="eastAsia"/>
        </w:rPr>
        <w:t>若果審證不差</w:t>
      </w:r>
      <w:r w:rsidR="006C4C45">
        <w:t>，</w:t>
      </w:r>
      <w:r>
        <w:rPr>
          <w:rFonts w:hint="eastAsia"/>
        </w:rPr>
        <w:t>上列三方服之皆可奏效。若或審證有誤</w:t>
      </w:r>
      <w:r w:rsidR="006C4C45">
        <w:t>，</w:t>
      </w:r>
      <w:r>
        <w:rPr>
          <w:rFonts w:hint="eastAsia"/>
        </w:rPr>
        <w:t>服拙擬之溫降湯方</w:t>
      </w:r>
      <w:r w:rsidR="006C4C45">
        <w:t>，</w:t>
      </w:r>
      <w:r>
        <w:rPr>
          <w:rFonts w:hint="eastAsia"/>
        </w:rPr>
        <w:t>雖不能愈</w:t>
      </w:r>
      <w:r w:rsidR="006C4C45">
        <w:t>，</w:t>
      </w:r>
      <w:r>
        <w:rPr>
          <w:rFonts w:hint="eastAsia"/>
        </w:rPr>
        <w:t>吐衄猶或不至加劇。若服彼二方</w:t>
      </w:r>
      <w:r w:rsidR="006C4C45">
        <w:t>，</w:t>
      </w:r>
      <w:r>
        <w:rPr>
          <w:rFonts w:hint="eastAsia"/>
        </w:rPr>
        <w:t>即難免</w:t>
      </w:r>
      <w:r w:rsidR="00D24630">
        <w:rPr>
          <w:rFonts w:hint="eastAsia"/>
        </w:rPr>
        <w:t>於</w:t>
      </w:r>
      <w:r>
        <w:rPr>
          <w:rFonts w:hint="eastAsia"/>
        </w:rPr>
        <w:t>危險矣。愚非自矜制方之善</w:t>
      </w:r>
      <w:r w:rsidR="006C4C45">
        <w:t>，</w:t>
      </w:r>
      <w:r>
        <w:rPr>
          <w:rFonts w:hint="eastAsia"/>
        </w:rPr>
        <w:t>因此事</w:t>
      </w:r>
      <w:r w:rsidR="00D24630">
        <w:rPr>
          <w:rFonts w:hint="eastAsia"/>
        </w:rPr>
        <w:t>於</w:t>
      </w:r>
      <w:r>
        <w:rPr>
          <w:rFonts w:hint="eastAsia"/>
        </w:rPr>
        <w:t>行醫之道甚有關係</w:t>
      </w:r>
      <w:r w:rsidR="006C4C45">
        <w:t>，</w:t>
      </w:r>
      <w:r>
        <w:rPr>
          <w:rFonts w:hint="eastAsia"/>
        </w:rPr>
        <w:t>則疏方之始不得不審思熟慮也。</w:t>
      </w:r>
    </w:p>
    <w:p w:rsidR="00461ECF" w:rsidRDefault="00461ECF" w:rsidP="00461ECF">
      <w:pPr>
        <w:pStyle w:val="2f3"/>
        <w:ind w:firstLine="712"/>
      </w:pPr>
      <w:r>
        <w:rPr>
          <w:rFonts w:hint="eastAsia"/>
        </w:rPr>
        <w:t>不惟吐衄之證有因寒者</w:t>
      </w:r>
      <w:r w:rsidR="006C4C45">
        <w:t>，</w:t>
      </w:r>
      <w:r>
        <w:rPr>
          <w:rFonts w:hint="eastAsia"/>
        </w:rPr>
        <w:t>即便血之證亦有因寒者</w:t>
      </w:r>
      <w:r w:rsidR="006C4C45">
        <w:t>，</w:t>
      </w:r>
      <w:r>
        <w:rPr>
          <w:rFonts w:hint="eastAsia"/>
        </w:rPr>
        <w:t>特其證皆不多見耳。鄰村高邊務高某</w:t>
      </w:r>
      <w:r w:rsidR="006C4C45">
        <w:t>，</w:t>
      </w:r>
      <w:r>
        <w:rPr>
          <w:rFonts w:hint="eastAsia"/>
        </w:rPr>
        <w:t>年四十餘</w:t>
      </w:r>
      <w:r w:rsidR="006C4C45">
        <w:t>，</w:t>
      </w:r>
      <w:r>
        <w:rPr>
          <w:rFonts w:hint="eastAsia"/>
        </w:rPr>
        <w:t>小便下血久不愈</w:t>
      </w:r>
      <w:r w:rsidR="006C4C45">
        <w:t>，</w:t>
      </w:r>
      <w:r>
        <w:rPr>
          <w:rFonts w:hint="eastAsia"/>
        </w:rPr>
        <w:t>其脈微細而遲</w:t>
      </w:r>
      <w:r w:rsidR="006C4C45">
        <w:t>，</w:t>
      </w:r>
      <w:r>
        <w:rPr>
          <w:rFonts w:hint="eastAsia"/>
        </w:rPr>
        <w:t>身體虛弱</w:t>
      </w:r>
      <w:r w:rsidR="006C4C45">
        <w:t>，</w:t>
      </w:r>
      <w:r>
        <w:rPr>
          <w:rFonts w:hint="eastAsia"/>
        </w:rPr>
        <w:t>惡寒</w:t>
      </w:r>
      <w:r w:rsidR="006C4C45"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知其脾胃虛寒</w:t>
      </w:r>
      <w:r w:rsidR="006C4C45">
        <w:t>，</w:t>
      </w:r>
      <w:r>
        <w:rPr>
          <w:rFonts w:hint="eastAsia"/>
        </w:rPr>
        <w:t>中氣下陷</w:t>
      </w:r>
      <w:r w:rsidR="006C4C45">
        <w:t>，</w:t>
      </w:r>
      <w:r>
        <w:rPr>
          <w:rFonts w:hint="eastAsia"/>
        </w:rPr>
        <w:t>黃坤載所謂「血之亡</w:t>
      </w:r>
      <w:r w:rsidR="00D24630">
        <w:rPr>
          <w:rFonts w:hint="eastAsia"/>
        </w:rPr>
        <w:t>於</w:t>
      </w:r>
      <w:r>
        <w:rPr>
          <w:rFonts w:hint="eastAsia"/>
        </w:rPr>
        <w:t>便溺者</w:t>
      </w:r>
      <w:r w:rsidR="006C4C45">
        <w:t>，</w:t>
      </w:r>
      <w:r>
        <w:rPr>
          <w:rFonts w:hint="eastAsia"/>
        </w:rPr>
        <w:t>太陰不升也」</w:t>
      </w:r>
      <w:r w:rsidR="006C4C45">
        <w:rPr>
          <w:rFonts w:hint="eastAsia"/>
        </w:rPr>
        <w:t>，</w:t>
      </w:r>
      <w:r>
        <w:rPr>
          <w:rFonts w:hint="eastAsia"/>
        </w:rPr>
        <w:t>為疏方乾薑、</w:t>
      </w:r>
      <w:r w:rsidR="006A705A">
        <w:rPr>
          <w:rFonts w:hint="eastAsia"/>
        </w:rPr>
        <w:t>於朮</w:t>
      </w:r>
      <w:r>
        <w:rPr>
          <w:rFonts w:hint="eastAsia"/>
        </w:rPr>
        <w:t>各四錢</w:t>
      </w:r>
      <w:r w:rsidR="006C4C45">
        <w:t>，</w:t>
      </w:r>
      <w:r>
        <w:rPr>
          <w:rFonts w:hint="eastAsia"/>
        </w:rPr>
        <w:t>生山藥、熟地黃各六錢</w:t>
      </w:r>
      <w:r w:rsidR="006C4C45">
        <w:t>，</w:t>
      </w:r>
      <w:r>
        <w:rPr>
          <w:rFonts w:hint="eastAsia"/>
        </w:rPr>
        <w:t>烏附子、炙甘草各三錢。煎服一劑血即見少</w:t>
      </w:r>
      <w:r w:rsidR="006C4C45">
        <w:t>，</w:t>
      </w:r>
      <w:r>
        <w:rPr>
          <w:rFonts w:hint="eastAsia"/>
        </w:rPr>
        <w:t>連服十餘劑</w:t>
      </w:r>
      <w:r w:rsidR="00090B73">
        <w:rPr>
          <w:rFonts w:hint="eastAsia"/>
        </w:rPr>
        <w:t>痊愈</w:t>
      </w:r>
      <w:r>
        <w:rPr>
          <w:rFonts w:hint="eastAsia"/>
        </w:rPr>
        <w:t>。此方中不用肉桂者</w:t>
      </w:r>
      <w:r w:rsidR="006C4C45">
        <w:t>，</w:t>
      </w:r>
      <w:r>
        <w:rPr>
          <w:rFonts w:hint="eastAsia"/>
        </w:rPr>
        <w:t>恐其動血分也。</w:t>
      </w:r>
    </w:p>
    <w:p w:rsidR="00461ECF" w:rsidRDefault="00461EC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873" w:name="_Toc223762967"/>
      <w:r>
        <w:br w:type="page"/>
      </w:r>
    </w:p>
    <w:p w:rsidR="00461ECF" w:rsidRDefault="00461ECF" w:rsidP="00657751">
      <w:pPr>
        <w:pStyle w:val="1b"/>
      </w:pPr>
      <w:bookmarkStart w:id="874" w:name="_Toc7561207"/>
      <w:r>
        <w:rPr>
          <w:rFonts w:hint="eastAsia"/>
        </w:rPr>
        <w:lastRenderedPageBreak/>
        <w:t>論衝氣上衝之病因病狀病脈及治法</w:t>
      </w:r>
      <w:bookmarkEnd w:id="873"/>
      <w:bookmarkEnd w:id="874"/>
    </w:p>
    <w:p w:rsidR="00461ECF" w:rsidRDefault="00461ECF" w:rsidP="00461ECF">
      <w:pPr>
        <w:pStyle w:val="2f5"/>
        <w:ind w:firstLine="712"/>
      </w:pPr>
      <w:r>
        <w:rPr>
          <w:rFonts w:hint="eastAsia"/>
        </w:rPr>
        <w:t>衝氣上衝之病甚多</w:t>
      </w:r>
      <w:r w:rsidR="006C4C45">
        <w:rPr>
          <w:rFonts w:hint="eastAsia"/>
        </w:rPr>
        <w:t>，</w:t>
      </w:r>
      <w:r>
        <w:rPr>
          <w:rFonts w:hint="eastAsia"/>
        </w:rPr>
        <w:t>而醫者識其病者甚少</w:t>
      </w:r>
      <w:r w:rsidR="006C4C45">
        <w:rPr>
          <w:rFonts w:hint="eastAsia"/>
        </w:rPr>
        <w:t>，</w:t>
      </w:r>
      <w:r>
        <w:rPr>
          <w:rFonts w:hint="eastAsia"/>
        </w:rPr>
        <w:t>即或能識此病</w:t>
      </w:r>
      <w:r w:rsidR="006C4C45">
        <w:rPr>
          <w:rFonts w:hint="eastAsia"/>
        </w:rPr>
        <w:t>，</w:t>
      </w:r>
      <w:r>
        <w:rPr>
          <w:rFonts w:hint="eastAsia"/>
        </w:rPr>
        <w:t>亦多不能洞悉其病因</w:t>
      </w:r>
      <w:r w:rsidR="006C4C45">
        <w:rPr>
          <w:rFonts w:hint="eastAsia"/>
        </w:rPr>
        <w:t>，</w:t>
      </w:r>
      <w:r>
        <w:rPr>
          <w:rFonts w:hint="eastAsia"/>
        </w:rPr>
        <w:t>而施以相當之治法。衝者</w:t>
      </w:r>
      <w:r w:rsidR="006C4C45">
        <w:rPr>
          <w:rFonts w:hint="eastAsia"/>
        </w:rPr>
        <w:t>，</w:t>
      </w:r>
      <w:r>
        <w:rPr>
          <w:rFonts w:hint="eastAsia"/>
        </w:rPr>
        <w:t>奇經八脈之一</w:t>
      </w:r>
      <w:r w:rsidR="006C4C45">
        <w:rPr>
          <w:rFonts w:hint="eastAsia"/>
        </w:rPr>
        <w:t>，</w:t>
      </w:r>
      <w:r>
        <w:rPr>
          <w:rFonts w:hint="eastAsia"/>
        </w:rPr>
        <w:t>其脈在胞室之兩旁</w:t>
      </w:r>
      <w:r w:rsidR="006C4C45">
        <w:rPr>
          <w:rFonts w:hint="eastAsia"/>
        </w:rPr>
        <w:t>，</w:t>
      </w:r>
      <w:r>
        <w:rPr>
          <w:rFonts w:hint="eastAsia"/>
        </w:rPr>
        <w:t>與任脈相連</w:t>
      </w:r>
      <w:r w:rsidR="006C4C45">
        <w:rPr>
          <w:rFonts w:hint="eastAsia"/>
        </w:rPr>
        <w:t>，</w:t>
      </w:r>
      <w:r>
        <w:rPr>
          <w:rFonts w:hint="eastAsia"/>
        </w:rPr>
        <w:t>為腎臟之輔弼</w:t>
      </w:r>
      <w:r w:rsidR="006C4C45">
        <w:rPr>
          <w:rFonts w:hint="eastAsia"/>
        </w:rPr>
        <w:t>，</w:t>
      </w:r>
      <w:r>
        <w:rPr>
          <w:rFonts w:hint="eastAsia"/>
        </w:rPr>
        <w:t>氣化相通</w:t>
      </w:r>
      <w:r w:rsidR="006C4C45">
        <w:rPr>
          <w:rFonts w:hint="eastAsia"/>
        </w:rPr>
        <w:t>，</w:t>
      </w:r>
      <w:r>
        <w:rPr>
          <w:rFonts w:hint="eastAsia"/>
        </w:rPr>
        <w:t>是以腎虛之人</w:t>
      </w:r>
      <w:r w:rsidR="006C4C45">
        <w:rPr>
          <w:rFonts w:hint="eastAsia"/>
        </w:rPr>
        <w:t>，</w:t>
      </w:r>
      <w:r>
        <w:rPr>
          <w:rFonts w:hint="eastAsia"/>
        </w:rPr>
        <w:t>衝氣多不能收斂</w:t>
      </w:r>
      <w:r w:rsidR="006C4C45">
        <w:rPr>
          <w:rFonts w:hint="eastAsia"/>
        </w:rPr>
        <w:t>，</w:t>
      </w:r>
      <w:r>
        <w:rPr>
          <w:rFonts w:hint="eastAsia"/>
        </w:rPr>
        <w:t>而有上衝之弊。況衝脈之上</w:t>
      </w:r>
      <w:r w:rsidR="00AD7840">
        <w:rPr>
          <w:rFonts w:hint="eastAsia"/>
        </w:rPr>
        <w:t>係</w:t>
      </w:r>
      <w:r>
        <w:rPr>
          <w:rFonts w:hint="eastAsia"/>
        </w:rPr>
        <w:t>原隸陽明胃府</w:t>
      </w:r>
      <w:r w:rsidR="006C4C45">
        <w:rPr>
          <w:rFonts w:hint="eastAsia"/>
        </w:rPr>
        <w:t>，</w:t>
      </w:r>
      <w:r>
        <w:rPr>
          <w:rFonts w:hint="eastAsia"/>
        </w:rPr>
        <w:t>因衝氣上衝</w:t>
      </w:r>
      <w:r w:rsidR="006C4C45">
        <w:rPr>
          <w:rFonts w:hint="eastAsia"/>
        </w:rPr>
        <w:t>，</w:t>
      </w:r>
      <w:r>
        <w:rPr>
          <w:rFonts w:hint="eastAsia"/>
        </w:rPr>
        <w:t>胃府之氣亦失其息息下行之常（胃氣以息息下行為常）</w:t>
      </w:r>
      <w:r w:rsidR="006C4C45">
        <w:rPr>
          <w:rFonts w:hint="eastAsia"/>
        </w:rPr>
        <w:t>，</w:t>
      </w:r>
      <w:r>
        <w:rPr>
          <w:rFonts w:hint="eastAsia"/>
        </w:rPr>
        <w:t>或亦轉而上逆</w:t>
      </w:r>
      <w:r w:rsidR="006C4C45">
        <w:rPr>
          <w:rFonts w:hint="eastAsia"/>
        </w:rPr>
        <w:t>，</w:t>
      </w:r>
      <w:r>
        <w:rPr>
          <w:rFonts w:hint="eastAsia"/>
        </w:rPr>
        <w:t>阻塞飲食</w:t>
      </w:r>
      <w:r w:rsidR="006C4C45">
        <w:rPr>
          <w:rFonts w:hint="eastAsia"/>
        </w:rPr>
        <w:t>，</w:t>
      </w:r>
      <w:r>
        <w:rPr>
          <w:rFonts w:hint="eastAsia"/>
        </w:rPr>
        <w:t>不能下行</w:t>
      </w:r>
      <w:r w:rsidR="006C4C45">
        <w:rPr>
          <w:rFonts w:hint="eastAsia"/>
        </w:rPr>
        <w:t>，</w:t>
      </w:r>
      <w:r>
        <w:rPr>
          <w:rFonts w:hint="eastAsia"/>
        </w:rPr>
        <w:t>多化痰涎</w:t>
      </w:r>
      <w:r w:rsidR="006C4C45">
        <w:rPr>
          <w:rFonts w:hint="eastAsia"/>
        </w:rPr>
        <w:t>，</w:t>
      </w:r>
      <w:r>
        <w:rPr>
          <w:rFonts w:hint="eastAsia"/>
        </w:rPr>
        <w:t>因腹中膨悶、噦氣、呃逆連連不止</w:t>
      </w:r>
      <w:r w:rsidR="006C4C45">
        <w:rPr>
          <w:rFonts w:hint="eastAsia"/>
        </w:rPr>
        <w:t>，</w:t>
      </w:r>
      <w:r>
        <w:rPr>
          <w:rFonts w:hint="eastAsia"/>
        </w:rPr>
        <w:t>甚則兩肋疼脹、頭目眩暈</w:t>
      </w:r>
      <w:r w:rsidR="006C4C45">
        <w:rPr>
          <w:rFonts w:hint="eastAsia"/>
        </w:rPr>
        <w:t>，</w:t>
      </w:r>
      <w:r>
        <w:rPr>
          <w:rFonts w:hint="eastAsia"/>
        </w:rPr>
        <w:t>其脈則弦硬而長</w:t>
      </w:r>
      <w:r w:rsidR="006C4C45">
        <w:rPr>
          <w:rFonts w:hint="eastAsia"/>
        </w:rPr>
        <w:t>，</w:t>
      </w:r>
      <w:r>
        <w:rPr>
          <w:rFonts w:hint="eastAsia"/>
        </w:rPr>
        <w:t>乃肝脈之現象也。蓋衝氣上衝之證</w:t>
      </w:r>
      <w:r w:rsidR="006C4C45">
        <w:rPr>
          <w:rFonts w:hint="eastAsia"/>
        </w:rPr>
        <w:t>，</w:t>
      </w:r>
      <w:r>
        <w:rPr>
          <w:rFonts w:hint="eastAsia"/>
        </w:rPr>
        <w:t>固由</w:t>
      </w:r>
      <w:r w:rsidR="00D24630">
        <w:rPr>
          <w:rFonts w:hint="eastAsia"/>
        </w:rPr>
        <w:t>於</w:t>
      </w:r>
      <w:r>
        <w:rPr>
          <w:rFonts w:hint="eastAsia"/>
        </w:rPr>
        <w:t>腎臟之虛</w:t>
      </w:r>
      <w:r w:rsidR="006C4C45">
        <w:rPr>
          <w:rFonts w:hint="eastAsia"/>
        </w:rPr>
        <w:t>，</w:t>
      </w:r>
      <w:r>
        <w:rPr>
          <w:rFonts w:hint="eastAsia"/>
        </w:rPr>
        <w:t>亦多由肝氣恣橫</w:t>
      </w:r>
      <w:r w:rsidR="006C4C45">
        <w:rPr>
          <w:rFonts w:hint="eastAsia"/>
        </w:rPr>
        <w:t>，</w:t>
      </w:r>
      <w:r>
        <w:rPr>
          <w:rFonts w:hint="eastAsia"/>
        </w:rPr>
        <w:t>素性多怒之人</w:t>
      </w:r>
      <w:r w:rsidR="006C4C45">
        <w:rPr>
          <w:rFonts w:hint="eastAsia"/>
        </w:rPr>
        <w:t>，</w:t>
      </w:r>
      <w:r>
        <w:rPr>
          <w:rFonts w:hint="eastAsia"/>
        </w:rPr>
        <w:t>其肝氣之暴發</w:t>
      </w:r>
      <w:r w:rsidR="006C4C45">
        <w:rPr>
          <w:rFonts w:hint="eastAsia"/>
        </w:rPr>
        <w:t>，</w:t>
      </w:r>
      <w:r>
        <w:rPr>
          <w:rFonts w:hint="eastAsia"/>
        </w:rPr>
        <w:t>更助衝胃之氣上逆</w:t>
      </w:r>
      <w:r w:rsidR="006C4C45">
        <w:rPr>
          <w:rFonts w:hint="eastAsia"/>
        </w:rPr>
        <w:t>，</w:t>
      </w:r>
      <w:r>
        <w:rPr>
          <w:rFonts w:hint="eastAsia"/>
        </w:rPr>
        <w:t>故脈之現象如此</w:t>
      </w:r>
      <w:r w:rsidR="006C4C45">
        <w:rPr>
          <w:rFonts w:hint="eastAsia"/>
        </w:rPr>
        <w:t>，</w:t>
      </w:r>
      <w:r>
        <w:rPr>
          <w:rFonts w:hint="eastAsia"/>
        </w:rPr>
        <w:t>治此證者</w:t>
      </w:r>
      <w:r w:rsidR="006C4C45">
        <w:rPr>
          <w:rFonts w:hint="eastAsia"/>
        </w:rPr>
        <w:t>，</w:t>
      </w:r>
      <w:r>
        <w:rPr>
          <w:rFonts w:hint="eastAsia"/>
        </w:rPr>
        <w:t>宜以斂衝、鎮衝為主</w:t>
      </w:r>
      <w:r w:rsidR="006C4C45">
        <w:rPr>
          <w:rFonts w:hint="eastAsia"/>
        </w:rPr>
        <w:t>，</w:t>
      </w:r>
      <w:r>
        <w:rPr>
          <w:rFonts w:hint="eastAsia"/>
        </w:rPr>
        <w:t>而以降胃、平肝之藥佐之。其脈象數而覺熱者</w:t>
      </w:r>
      <w:r w:rsidR="006C4C45">
        <w:rPr>
          <w:rFonts w:hint="eastAsia"/>
        </w:rPr>
        <w:t>，</w:t>
      </w:r>
      <w:r>
        <w:rPr>
          <w:rFonts w:hint="eastAsia"/>
        </w:rPr>
        <w:t>宜再輔以滋陰退熱之品。愚生平治癒此證已不勝紀</w:t>
      </w:r>
      <w:r w:rsidR="006C4C45">
        <w:rPr>
          <w:rFonts w:hint="eastAsia"/>
        </w:rPr>
        <w:t>，</w:t>
      </w:r>
      <w:r>
        <w:rPr>
          <w:rFonts w:hint="eastAsia"/>
        </w:rPr>
        <w:t>近在滄州連治癒數人</w:t>
      </w:r>
      <w:r w:rsidR="006C4C45">
        <w:rPr>
          <w:rFonts w:hint="eastAsia"/>
        </w:rPr>
        <w:t>，</w:t>
      </w:r>
      <w:r>
        <w:rPr>
          <w:rFonts w:hint="eastAsia"/>
        </w:rPr>
        <w:t>爰將治癒之案詳列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>
        <w:rPr>
          <w:rFonts w:hint="eastAsia"/>
        </w:rPr>
        <w:t>以備參觀。</w:t>
      </w:r>
    </w:p>
    <w:p w:rsidR="00461ECF" w:rsidRDefault="00461ECF" w:rsidP="00461ECF">
      <w:pPr>
        <w:pStyle w:val="2f5"/>
        <w:ind w:firstLine="712"/>
      </w:pPr>
      <w:r>
        <w:rPr>
          <w:rFonts w:hint="eastAsia"/>
        </w:rPr>
        <w:t>滄州</w:t>
      </w:r>
      <w:r w:rsidRPr="00461ECF">
        <w:rPr>
          <w:rFonts w:hint="eastAsia"/>
        </w:rPr>
        <w:t>中學學生安瑰奇</w:t>
      </w:r>
      <w:r w:rsidR="006C4C45">
        <w:rPr>
          <w:rFonts w:hint="eastAsia"/>
        </w:rPr>
        <w:t>，</w:t>
      </w:r>
      <w:r>
        <w:rPr>
          <w:rFonts w:hint="eastAsia"/>
        </w:rPr>
        <w:t>年十八九</w:t>
      </w:r>
      <w:r w:rsidR="006C4C45">
        <w:rPr>
          <w:rFonts w:hint="eastAsia"/>
        </w:rPr>
        <w:t>，</w:t>
      </w:r>
      <w:r>
        <w:rPr>
          <w:rFonts w:hint="eastAsia"/>
        </w:rPr>
        <w:t>胸脅滿悶</w:t>
      </w:r>
      <w:r w:rsidR="006C4C45">
        <w:rPr>
          <w:rFonts w:hint="eastAsia"/>
        </w:rPr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時作噦逆</w:t>
      </w:r>
      <w:r w:rsidR="006C4C45">
        <w:rPr>
          <w:rFonts w:hint="eastAsia"/>
        </w:rPr>
        <w:t>，</w:t>
      </w:r>
      <w:r>
        <w:rPr>
          <w:rFonts w:hint="eastAsia"/>
        </w:rPr>
        <w:t>腹中漉漉有聲</w:t>
      </w:r>
      <w:r w:rsidR="006C4C45">
        <w:rPr>
          <w:rFonts w:hint="eastAsia"/>
        </w:rPr>
        <w:t>，</w:t>
      </w:r>
      <w:r>
        <w:rPr>
          <w:rFonts w:hint="eastAsia"/>
        </w:rPr>
        <w:t>蓋氣衝痰涎作響也</w:t>
      </w:r>
      <w:r w:rsidR="006C4C45">
        <w:rPr>
          <w:rFonts w:hint="eastAsia"/>
        </w:rPr>
        <w:t>，</w:t>
      </w:r>
      <w:r>
        <w:rPr>
          <w:rFonts w:hint="eastAsia"/>
        </w:rPr>
        <w:t>大便乾燥</w:t>
      </w:r>
      <w:r w:rsidR="006C4C45">
        <w:rPr>
          <w:rFonts w:hint="eastAsia"/>
        </w:rPr>
        <w:t>，</w:t>
      </w:r>
      <w:r>
        <w:rPr>
          <w:rFonts w:hint="eastAsia"/>
        </w:rPr>
        <w:t>脈象弦長有力。為疏方</w:t>
      </w:r>
      <w:r w:rsidR="006C4C45">
        <w:rPr>
          <w:rFonts w:hint="eastAsia"/>
        </w:rPr>
        <w:t>，</w:t>
      </w:r>
      <w:r>
        <w:rPr>
          <w:rFonts w:hint="eastAsia"/>
        </w:rPr>
        <w:t>用生龍骨、牡蠣、代赭石各八錢</w:t>
      </w:r>
      <w:r w:rsidR="006C4C45">
        <w:rPr>
          <w:rFonts w:hint="eastAsia"/>
        </w:rPr>
        <w:t>，</w:t>
      </w:r>
      <w:r>
        <w:rPr>
          <w:rFonts w:hint="eastAsia"/>
        </w:rPr>
        <w:t>生山藥、生芡實各六錢</w:t>
      </w:r>
      <w:r w:rsidR="006C4C45">
        <w:rPr>
          <w:rFonts w:hint="eastAsia"/>
        </w:rPr>
        <w:t>，</w:t>
      </w:r>
      <w:r>
        <w:rPr>
          <w:rFonts w:hint="eastAsia"/>
        </w:rPr>
        <w:t>半夏、生杭芍各四錢</w:t>
      </w:r>
      <w:r w:rsidR="006C4C45">
        <w:rPr>
          <w:rFonts w:hint="eastAsia"/>
        </w:rPr>
        <w:t>，</w:t>
      </w:r>
      <w:r>
        <w:rPr>
          <w:rFonts w:hint="eastAsia"/>
        </w:rPr>
        <w:t>芒硝、蘇子各二錢</w:t>
      </w:r>
      <w:r w:rsidR="006C4C45">
        <w:rPr>
          <w:rFonts w:hint="eastAsia"/>
        </w:rPr>
        <w:t>，</w:t>
      </w:r>
      <w:r>
        <w:rPr>
          <w:rFonts w:hint="eastAsia"/>
        </w:rPr>
        <w:t>厚朴、甘草各錢半。一劑後</w:t>
      </w:r>
      <w:r w:rsidR="006C4C45">
        <w:rPr>
          <w:rFonts w:hint="eastAsia"/>
        </w:rPr>
        <w:t>，</w:t>
      </w:r>
      <w:r>
        <w:rPr>
          <w:rFonts w:hint="eastAsia"/>
        </w:rPr>
        <w:t>脈即柔和</w:t>
      </w:r>
      <w:r w:rsidR="006C4C45">
        <w:rPr>
          <w:rFonts w:hint="eastAsia"/>
        </w:rPr>
        <w:t>，</w:t>
      </w:r>
      <w:r>
        <w:rPr>
          <w:rFonts w:hint="eastAsia"/>
        </w:rPr>
        <w:t>按方略有加減</w:t>
      </w:r>
      <w:r w:rsidR="006C4C45">
        <w:rPr>
          <w:rFonts w:hint="eastAsia"/>
        </w:rPr>
        <w:t>，</w:t>
      </w:r>
      <w:r>
        <w:rPr>
          <w:rFonts w:hint="eastAsia"/>
        </w:rPr>
        <w:t>數劑</w:t>
      </w:r>
      <w:r w:rsidR="00090B73">
        <w:rPr>
          <w:rFonts w:hint="eastAsia"/>
        </w:rPr>
        <w:t>痊愈</w:t>
      </w:r>
      <w:r>
        <w:rPr>
          <w:rFonts w:hint="eastAsia"/>
        </w:rPr>
        <w:t>。陳修園謂龍骨、牡蠣為治痰之神品</w:t>
      </w:r>
      <w:r w:rsidR="006C4C45">
        <w:rPr>
          <w:rFonts w:hint="eastAsia"/>
        </w:rPr>
        <w:t>，</w:t>
      </w:r>
      <w:r>
        <w:rPr>
          <w:rFonts w:hint="eastAsia"/>
        </w:rPr>
        <w:t>然泛用之多不見效</w:t>
      </w:r>
      <w:r w:rsidR="006C4C45">
        <w:rPr>
          <w:rFonts w:hint="eastAsia"/>
        </w:rPr>
        <w:t>，</w:t>
      </w:r>
      <w:r>
        <w:rPr>
          <w:rFonts w:hint="eastAsia"/>
        </w:rPr>
        <w:t>惟以治此證之痰</w:t>
      </w:r>
      <w:r w:rsidR="006C4C45">
        <w:rPr>
          <w:rFonts w:hint="eastAsia"/>
        </w:rPr>
        <w:t>，</w:t>
      </w:r>
      <w:r>
        <w:rPr>
          <w:rFonts w:hint="eastAsia"/>
        </w:rPr>
        <w:t>則效驗非常</w:t>
      </w:r>
      <w:r w:rsidR="006C4C45">
        <w:rPr>
          <w:rFonts w:hint="eastAsia"/>
        </w:rPr>
        <w:t>，</w:t>
      </w:r>
      <w:r>
        <w:rPr>
          <w:rFonts w:hint="eastAsia"/>
        </w:rPr>
        <w:t>因此等痰涎</w:t>
      </w:r>
      <w:r w:rsidR="006C4C45">
        <w:rPr>
          <w:rFonts w:hint="eastAsia"/>
        </w:rPr>
        <w:t>，</w:t>
      </w:r>
      <w:r>
        <w:rPr>
          <w:rFonts w:hint="eastAsia"/>
        </w:rPr>
        <w:t>原因衝氣上衝而生</w:t>
      </w:r>
      <w:r w:rsidR="006C4C45">
        <w:rPr>
          <w:rFonts w:hint="eastAsia"/>
        </w:rPr>
        <w:t>，</w:t>
      </w:r>
      <w:r>
        <w:rPr>
          <w:rFonts w:hint="eastAsia"/>
        </w:rPr>
        <w:t>龍骨、牡蠣能鎮斂衝氣</w:t>
      </w:r>
      <w:r w:rsidR="006C4C45">
        <w:rPr>
          <w:rFonts w:hint="eastAsia"/>
        </w:rPr>
        <w:t>，</w:t>
      </w:r>
      <w:r>
        <w:rPr>
          <w:rFonts w:hint="eastAsia"/>
        </w:rPr>
        <w:t>自能引導痰涎</w:t>
      </w:r>
      <w:r>
        <w:rPr>
          <w:rFonts w:hint="eastAsia"/>
        </w:rPr>
        <w:lastRenderedPageBreak/>
        <w:t>下行也。蓋修園原謂其能導引逆上之火、氾濫之水</w:t>
      </w:r>
      <w:r w:rsidR="006C4C45">
        <w:rPr>
          <w:rFonts w:hint="eastAsia"/>
        </w:rPr>
        <w:t>，</w:t>
      </w:r>
      <w:r>
        <w:rPr>
          <w:rFonts w:hint="eastAsia"/>
        </w:rPr>
        <w:t>下歸其宅</w:t>
      </w:r>
      <w:r w:rsidR="006C4C45">
        <w:rPr>
          <w:rFonts w:hint="eastAsia"/>
        </w:rPr>
        <w:t>，</w:t>
      </w:r>
      <w:r>
        <w:rPr>
          <w:rFonts w:hint="eastAsia"/>
        </w:rPr>
        <w:t>故能治痰。夫火逆上</w:t>
      </w:r>
      <w:r w:rsidR="006C4C45">
        <w:rPr>
          <w:rFonts w:hint="eastAsia"/>
        </w:rPr>
        <w:t>，</w:t>
      </w:r>
      <w:r>
        <w:rPr>
          <w:rFonts w:hint="eastAsia"/>
        </w:rPr>
        <w:t>水氾濫</w:t>
      </w:r>
      <w:r w:rsidR="006C4C45">
        <w:rPr>
          <w:rFonts w:hint="eastAsia"/>
        </w:rPr>
        <w:t>，</w:t>
      </w:r>
      <w:r>
        <w:rPr>
          <w:rFonts w:hint="eastAsia"/>
        </w:rPr>
        <w:t>其中原有衝氣上衝也。</w:t>
      </w:r>
    </w:p>
    <w:p w:rsidR="00B23063" w:rsidRDefault="00461ECF" w:rsidP="00461ECF">
      <w:pPr>
        <w:pStyle w:val="2f5"/>
        <w:ind w:firstLine="712"/>
      </w:pPr>
      <w:r w:rsidRPr="00461ECF">
        <w:rPr>
          <w:rFonts w:hint="eastAsia"/>
        </w:rPr>
        <w:t>又天津南馬廠所住陸軍營長趙松如</w:t>
      </w:r>
      <w:r w:rsidR="006C4C45">
        <w:rPr>
          <w:rFonts w:hint="eastAsia"/>
        </w:rPr>
        <w:t>，</w:t>
      </w:r>
      <w:r>
        <w:rPr>
          <w:rFonts w:hint="eastAsia"/>
        </w:rPr>
        <w:t>因有衝氣上衝病</w:t>
      </w:r>
      <w:r w:rsidR="006C4C45">
        <w:rPr>
          <w:rFonts w:hint="eastAsia"/>
        </w:rPr>
        <w:t>，</w:t>
      </w:r>
      <w:r w:rsidR="00B23063">
        <w:rPr>
          <w:rFonts w:hint="eastAsia"/>
        </w:rPr>
        <w:t>來滄求為診治</w:t>
      </w:r>
      <w:r w:rsidR="006C4C45">
        <w:rPr>
          <w:rFonts w:hint="eastAsia"/>
        </w:rPr>
        <w:t>，</w:t>
      </w:r>
      <w:r>
        <w:rPr>
          <w:rFonts w:hint="eastAsia"/>
        </w:rPr>
        <w:t>自言患此病已三年</w:t>
      </w:r>
      <w:r w:rsidR="006C4C45">
        <w:rPr>
          <w:rFonts w:hint="eastAsia"/>
        </w:rPr>
        <w:t>，</w:t>
      </w:r>
      <w:r>
        <w:rPr>
          <w:rFonts w:hint="eastAsia"/>
        </w:rPr>
        <w:t>百方調治</w:t>
      </w:r>
      <w:r w:rsidR="006C4C45">
        <w:rPr>
          <w:rFonts w:hint="eastAsia"/>
        </w:rPr>
        <w:t>，</w:t>
      </w:r>
      <w:r>
        <w:rPr>
          <w:rFonts w:hint="eastAsia"/>
        </w:rPr>
        <w:t>毫無效驗。其病脈情狀大略與前案同</w:t>
      </w:r>
      <w:r w:rsidR="006C4C45">
        <w:rPr>
          <w:rFonts w:hint="eastAsia"/>
        </w:rPr>
        <w:t>，</w:t>
      </w:r>
      <w:r>
        <w:rPr>
          <w:rFonts w:hint="eastAsia"/>
        </w:rPr>
        <w:t>惟無痰聲漉漉</w:t>
      </w:r>
      <w:r w:rsidR="006C4C45">
        <w:rPr>
          <w:rFonts w:hint="eastAsia"/>
        </w:rPr>
        <w:t>，</w:t>
      </w:r>
      <w:r>
        <w:rPr>
          <w:rFonts w:hint="eastAsia"/>
        </w:rPr>
        <w:t>而尺脈稍弱。遂</w:t>
      </w:r>
      <w:r w:rsidR="00D24630">
        <w:rPr>
          <w:rFonts w:hint="eastAsia"/>
        </w:rPr>
        <w:t>於</w:t>
      </w:r>
      <w:r>
        <w:rPr>
          <w:rFonts w:hint="eastAsia"/>
        </w:rPr>
        <w:t>前方去芒硝</w:t>
      </w:r>
      <w:r w:rsidR="006C4C45">
        <w:rPr>
          <w:rFonts w:hint="eastAsia"/>
        </w:rPr>
        <w:t>，</w:t>
      </w:r>
      <w:r>
        <w:rPr>
          <w:rFonts w:hint="eastAsia"/>
        </w:rPr>
        <w:t>加柏子仁、枸杞子各五錢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461ECF" w:rsidRDefault="00B23063" w:rsidP="00461ECF">
      <w:pPr>
        <w:pStyle w:val="2f5"/>
        <w:ind w:firstLine="712"/>
      </w:pPr>
      <w:r>
        <w:rPr>
          <w:rFonts w:hint="eastAsia"/>
        </w:rPr>
        <w:t>又</w:t>
      </w:r>
      <w:r w:rsidR="00461ECF">
        <w:rPr>
          <w:rFonts w:hint="eastAsia"/>
        </w:rPr>
        <w:t>滄州一叟</w:t>
      </w:r>
      <w:r w:rsidR="006C4C45">
        <w:rPr>
          <w:rFonts w:hint="eastAsia"/>
        </w:rPr>
        <w:t>，</w:t>
      </w:r>
      <w:r w:rsidR="00461ECF">
        <w:rPr>
          <w:rFonts w:hint="eastAsia"/>
        </w:rPr>
        <w:t>年七十四歲</w:t>
      </w:r>
      <w:r w:rsidR="006C4C45">
        <w:rPr>
          <w:rFonts w:hint="eastAsia"/>
        </w:rPr>
        <w:t>，</w:t>
      </w:r>
      <w:r w:rsidR="00461ECF">
        <w:rPr>
          <w:rFonts w:hint="eastAsia"/>
        </w:rPr>
        <w:t>性浮躁</w:t>
      </w:r>
      <w:r w:rsidR="006C4C45">
        <w:rPr>
          <w:rFonts w:hint="eastAsia"/>
        </w:rPr>
        <w:t>，</w:t>
      </w:r>
      <w:r w:rsidR="00461ECF">
        <w:rPr>
          <w:rFonts w:hint="eastAsia"/>
        </w:rPr>
        <w:t>因常常忿怒</w:t>
      </w:r>
      <w:r w:rsidR="006C4C45">
        <w:rPr>
          <w:rFonts w:hint="eastAsia"/>
        </w:rPr>
        <w:t>，</w:t>
      </w:r>
      <w:r w:rsidR="00461ECF">
        <w:rPr>
          <w:rFonts w:hint="eastAsia"/>
        </w:rPr>
        <w:t>致衝氣上衝</w:t>
      </w:r>
      <w:r w:rsidR="006C4C45">
        <w:rPr>
          <w:rFonts w:hint="eastAsia"/>
        </w:rPr>
        <w:t>，</w:t>
      </w:r>
      <w:r w:rsidR="00461ECF">
        <w:rPr>
          <w:rFonts w:hint="eastAsia"/>
        </w:rPr>
        <w:t>劇時覺有氣自下上衝</w:t>
      </w:r>
      <w:r w:rsidR="006C4C45">
        <w:rPr>
          <w:rFonts w:hint="eastAsia"/>
        </w:rPr>
        <w:t>，</w:t>
      </w:r>
      <w:r w:rsidR="00461ECF">
        <w:rPr>
          <w:rFonts w:hint="eastAsia"/>
        </w:rPr>
        <w:t>杜塞咽喉</w:t>
      </w:r>
      <w:r w:rsidR="006C4C45">
        <w:rPr>
          <w:rFonts w:hint="eastAsia"/>
        </w:rPr>
        <w:t>，</w:t>
      </w:r>
      <w:r w:rsidR="00461ECF">
        <w:rPr>
          <w:rFonts w:hint="eastAsia"/>
        </w:rPr>
        <w:t>有危在頃刻之勢</w:t>
      </w:r>
      <w:r w:rsidR="006C4C45">
        <w:rPr>
          <w:rFonts w:hint="eastAsia"/>
        </w:rPr>
        <w:t>，</w:t>
      </w:r>
      <w:r w:rsidR="00461ECF">
        <w:rPr>
          <w:rFonts w:hint="eastAsia"/>
        </w:rPr>
        <w:t>其脈左右皆弦硬異常。為其年高</w:t>
      </w:r>
      <w:r w:rsidR="006C4C45">
        <w:rPr>
          <w:rFonts w:hint="eastAsia"/>
        </w:rPr>
        <w:t>，</w:t>
      </w:r>
      <w:r w:rsidR="00461ECF">
        <w:rPr>
          <w:rFonts w:hint="eastAsia"/>
        </w:rPr>
        <w:t>遂</w:t>
      </w:r>
      <w:r w:rsidR="00D24630">
        <w:rPr>
          <w:rFonts w:hint="eastAsia"/>
        </w:rPr>
        <w:t>於</w:t>
      </w:r>
      <w:r w:rsidR="00461ECF">
        <w:rPr>
          <w:rFonts w:hint="eastAsia"/>
        </w:rPr>
        <w:t>前第二方中加野</w:t>
      </w:r>
      <w:r w:rsidR="002F5F70">
        <w:rPr>
          <w:rFonts w:hint="eastAsia"/>
        </w:rPr>
        <w:t>臺</w:t>
      </w:r>
      <w:r w:rsidR="00461ECF">
        <w:rPr>
          <w:rFonts w:hint="eastAsia"/>
        </w:rPr>
        <w:t>參三錢</w:t>
      </w:r>
      <w:r w:rsidR="006C4C45">
        <w:rPr>
          <w:rFonts w:hint="eastAsia"/>
        </w:rPr>
        <w:t>，</w:t>
      </w:r>
      <w:r w:rsidR="00461ECF">
        <w:rPr>
          <w:rFonts w:hint="eastAsia"/>
        </w:rPr>
        <w:t>一劑見輕。又服一劑</w:t>
      </w:r>
      <w:r w:rsidR="006C4C45">
        <w:rPr>
          <w:rFonts w:hint="eastAsia"/>
        </w:rPr>
        <w:t>，</w:t>
      </w:r>
      <w:r w:rsidR="00461ECF">
        <w:rPr>
          <w:rFonts w:hint="eastAsia"/>
        </w:rPr>
        <w:t>衝氣遂不上衝</w:t>
      </w:r>
      <w:r w:rsidR="006C4C45">
        <w:rPr>
          <w:rFonts w:hint="eastAsia"/>
        </w:rPr>
        <w:t>，</w:t>
      </w:r>
      <w:r w:rsidR="00461ECF">
        <w:rPr>
          <w:rFonts w:hint="eastAsia"/>
        </w:rPr>
        <w:t>又服數劑以善其後。為治此證多用第二方加減</w:t>
      </w:r>
      <w:r w:rsidR="006C4C45">
        <w:rPr>
          <w:rFonts w:hint="eastAsia"/>
        </w:rPr>
        <w:t>，</w:t>
      </w:r>
      <w:r w:rsidR="00461ECF">
        <w:rPr>
          <w:rFonts w:hint="eastAsia"/>
        </w:rPr>
        <w:t>因名為降胃鎮衝湯。</w:t>
      </w:r>
    </w:p>
    <w:p w:rsidR="00B23063" w:rsidRDefault="00B23063">
      <w:pPr>
        <w:spacing w:after="0" w:line="240" w:lineRule="auto"/>
        <w:ind w:firstLine="0"/>
        <w:rPr>
          <w:rFonts w:eastAsiaTheme="majorEastAsia"/>
          <w:spacing w:val="38"/>
        </w:rPr>
      </w:pPr>
      <w:bookmarkStart w:id="875" w:name="_Toc223762968"/>
      <w:r>
        <w:br w:type="page"/>
      </w:r>
    </w:p>
    <w:p w:rsidR="00461ECF" w:rsidRDefault="00461ECF" w:rsidP="00657751">
      <w:pPr>
        <w:pStyle w:val="1b"/>
      </w:pPr>
      <w:bookmarkStart w:id="876" w:name="_Toc7561208"/>
      <w:r>
        <w:rPr>
          <w:rFonts w:hint="eastAsia"/>
        </w:rPr>
        <w:lastRenderedPageBreak/>
        <w:t>論火不歸原治法</w:t>
      </w:r>
      <w:bookmarkEnd w:id="875"/>
      <w:bookmarkEnd w:id="876"/>
    </w:p>
    <w:p w:rsidR="00B23063" w:rsidRDefault="00461ECF" w:rsidP="00461ECF">
      <w:pPr>
        <w:pStyle w:val="2f5"/>
        <w:ind w:firstLine="712"/>
      </w:pPr>
      <w:r>
        <w:rPr>
          <w:rFonts w:hint="eastAsia"/>
        </w:rPr>
        <w:t>方書謂下焦之火生</w:t>
      </w:r>
      <w:r w:rsidR="00D24630">
        <w:rPr>
          <w:rFonts w:hint="eastAsia"/>
        </w:rPr>
        <w:t>於</w:t>
      </w:r>
      <w:r>
        <w:rPr>
          <w:rFonts w:hint="eastAsia"/>
        </w:rPr>
        <w:t>命門</w:t>
      </w:r>
      <w:r w:rsidR="006C4C45">
        <w:rPr>
          <w:rFonts w:hint="eastAsia"/>
        </w:rPr>
        <w:t>，</w:t>
      </w:r>
      <w:r>
        <w:rPr>
          <w:rFonts w:hint="eastAsia"/>
        </w:rPr>
        <w:t>名為陰分之火</w:t>
      </w:r>
      <w:r w:rsidR="006C4C45">
        <w:rPr>
          <w:rFonts w:hint="eastAsia"/>
        </w:rPr>
        <w:t>，</w:t>
      </w:r>
      <w:r>
        <w:rPr>
          <w:rFonts w:hint="eastAsia"/>
        </w:rPr>
        <w:t>又謂之龍雷之火</w:t>
      </w:r>
      <w:r w:rsidR="006C4C45">
        <w:rPr>
          <w:rFonts w:hint="eastAsia"/>
        </w:rPr>
        <w:t>，</w:t>
      </w:r>
      <w:r>
        <w:rPr>
          <w:rFonts w:hint="eastAsia"/>
        </w:rPr>
        <w:t>實膚淺之論也。下焦之火為先天之元陽</w:t>
      </w:r>
      <w:r w:rsidR="006C4C45">
        <w:rPr>
          <w:rFonts w:hint="eastAsia"/>
        </w:rPr>
        <w:t>，</w:t>
      </w:r>
      <w:r>
        <w:rPr>
          <w:rFonts w:hint="eastAsia"/>
        </w:rPr>
        <w:t>生</w:t>
      </w:r>
      <w:r w:rsidR="00D24630">
        <w:rPr>
          <w:rFonts w:hint="eastAsia"/>
        </w:rPr>
        <w:t>於</w:t>
      </w:r>
      <w:r>
        <w:rPr>
          <w:rFonts w:hint="eastAsia"/>
        </w:rPr>
        <w:t>氣海之元氣</w:t>
      </w:r>
      <w:r w:rsidR="006C4C45">
        <w:rPr>
          <w:rFonts w:hint="eastAsia"/>
        </w:rPr>
        <w:t>，</w:t>
      </w:r>
      <w:r>
        <w:rPr>
          <w:rFonts w:hint="eastAsia"/>
        </w:rPr>
        <w:t>蓋就其能撐持全身論</w:t>
      </w:r>
      <w:r w:rsidR="006C4C45">
        <w:rPr>
          <w:rFonts w:hint="eastAsia"/>
        </w:rPr>
        <w:t>，</w:t>
      </w:r>
      <w:r>
        <w:rPr>
          <w:rFonts w:hint="eastAsia"/>
        </w:rPr>
        <w:t>則為元氣；就其能溫暖全身論</w:t>
      </w:r>
      <w:r w:rsidR="006C4C45">
        <w:rPr>
          <w:rFonts w:hint="eastAsia"/>
        </w:rPr>
        <w:t>，</w:t>
      </w:r>
      <w:r>
        <w:rPr>
          <w:rFonts w:hint="eastAsia"/>
        </w:rPr>
        <w:t>則為元陽</w:t>
      </w:r>
      <w:r w:rsidR="006C4C45">
        <w:rPr>
          <w:rFonts w:hint="eastAsia"/>
        </w:rPr>
        <w:t>，</w:t>
      </w:r>
      <w:r>
        <w:rPr>
          <w:rFonts w:hint="eastAsia"/>
        </w:rPr>
        <w:t>此氣海之元陽</w:t>
      </w:r>
      <w:r w:rsidR="006C4C45">
        <w:rPr>
          <w:rFonts w:hint="eastAsia"/>
        </w:rPr>
        <w:t>，</w:t>
      </w:r>
      <w:r>
        <w:rPr>
          <w:rFonts w:hint="eastAsia"/>
        </w:rPr>
        <w:t>為人生命之本源</w:t>
      </w:r>
      <w:r w:rsidR="006C4C45">
        <w:rPr>
          <w:rFonts w:hint="eastAsia"/>
        </w:rPr>
        <w:t>，</w:t>
      </w:r>
      <w:r>
        <w:rPr>
          <w:rFonts w:hint="eastAsia"/>
        </w:rPr>
        <w:t>無論陰分、陽分之火</w:t>
      </w:r>
      <w:r w:rsidR="006C4C45">
        <w:rPr>
          <w:rFonts w:hint="eastAsia"/>
        </w:rPr>
        <w:t>，</w:t>
      </w:r>
      <w:r>
        <w:rPr>
          <w:rFonts w:hint="eastAsia"/>
        </w:rPr>
        <w:t>皆</w:t>
      </w:r>
      <w:r w:rsidR="00D24630">
        <w:rPr>
          <w:rFonts w:hint="eastAsia"/>
        </w:rPr>
        <w:t>於</w:t>
      </w:r>
      <w:r>
        <w:rPr>
          <w:rFonts w:hint="eastAsia"/>
        </w:rPr>
        <w:t>此肇基。氣海</w:t>
      </w:r>
      <w:r w:rsidR="006C4C45">
        <w:rPr>
          <w:rFonts w:hint="eastAsia"/>
        </w:rPr>
        <w:t>，</w:t>
      </w:r>
      <w:r>
        <w:rPr>
          <w:rFonts w:hint="eastAsia"/>
        </w:rPr>
        <w:t>純係脂膜護繞摶結而成</w:t>
      </w:r>
      <w:r w:rsidR="006C4C45">
        <w:rPr>
          <w:rFonts w:hint="eastAsia"/>
        </w:rPr>
        <w:t>，</w:t>
      </w:r>
      <w:r>
        <w:rPr>
          <w:rFonts w:hint="eastAsia"/>
        </w:rPr>
        <w:t>其脂膜旁出一條</w:t>
      </w:r>
      <w:r w:rsidR="006C4C45">
        <w:rPr>
          <w:rFonts w:hint="eastAsia"/>
        </w:rPr>
        <w:t>，</w:t>
      </w:r>
      <w:r>
        <w:rPr>
          <w:rFonts w:hint="eastAsia"/>
        </w:rPr>
        <w:t>與脊骨自下數第七節相連。夾其七節兩旁</w:t>
      </w:r>
      <w:r w:rsidR="006C4C45">
        <w:rPr>
          <w:rFonts w:hint="eastAsia"/>
        </w:rPr>
        <w:t>，</w:t>
      </w:r>
      <w:r>
        <w:rPr>
          <w:rFonts w:hint="eastAsia"/>
        </w:rPr>
        <w:t>各有一穴</w:t>
      </w:r>
      <w:r w:rsidR="006C4C45">
        <w:rPr>
          <w:rFonts w:hint="eastAsia"/>
        </w:rPr>
        <w:t>，</w:t>
      </w:r>
      <w:r>
        <w:rPr>
          <w:rFonts w:hint="eastAsia"/>
        </w:rPr>
        <w:t>《內經》謂七節之旁中有小心也</w:t>
      </w:r>
      <w:r w:rsidR="006C4C45">
        <w:rPr>
          <w:rFonts w:hint="eastAsia"/>
        </w:rPr>
        <w:t>，</w:t>
      </w:r>
      <w:r>
        <w:rPr>
          <w:rFonts w:hint="eastAsia"/>
        </w:rPr>
        <w:t>而氣海之元陽由此透入脊中</w:t>
      </w:r>
      <w:r w:rsidR="006C4C45">
        <w:rPr>
          <w:rFonts w:hint="eastAsia"/>
        </w:rPr>
        <w:t>，</w:t>
      </w:r>
      <w:r>
        <w:rPr>
          <w:rFonts w:hint="eastAsia"/>
        </w:rPr>
        <w:t>因元陽為生命之本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D24630">
        <w:rPr>
          <w:rFonts w:hint="eastAsia"/>
        </w:rPr>
        <w:t>於</w:t>
      </w:r>
      <w:r>
        <w:rPr>
          <w:rFonts w:hint="eastAsia"/>
        </w:rPr>
        <w:t>元陽透脊之處謂之命門。由斯觀之</w:t>
      </w:r>
      <w:r w:rsidR="006C4C45">
        <w:rPr>
          <w:rFonts w:hint="eastAsia"/>
        </w:rPr>
        <w:t>，</w:t>
      </w:r>
      <w:r>
        <w:rPr>
          <w:rFonts w:hint="eastAsia"/>
        </w:rPr>
        <w:t>命門之實用</w:t>
      </w:r>
      <w:r w:rsidR="006C4C45">
        <w:rPr>
          <w:rFonts w:hint="eastAsia"/>
        </w:rPr>
        <w:t>，</w:t>
      </w:r>
      <w:r>
        <w:rPr>
          <w:rFonts w:hint="eastAsia"/>
        </w:rPr>
        <w:t>不過為氣海司管鑰之職</w:t>
      </w:r>
      <w:r w:rsidR="006C4C45">
        <w:rPr>
          <w:rFonts w:hint="eastAsia"/>
        </w:rPr>
        <w:t>，</w:t>
      </w:r>
      <w:r>
        <w:rPr>
          <w:rFonts w:hint="eastAsia"/>
        </w:rPr>
        <w:t>下焦之火</w:t>
      </w:r>
      <w:r w:rsidR="006C4C45">
        <w:rPr>
          <w:rFonts w:hint="eastAsia"/>
        </w:rPr>
        <w:t>，</w:t>
      </w:r>
      <w:r>
        <w:rPr>
          <w:rFonts w:hint="eastAsia"/>
        </w:rPr>
        <w:t>仍當屬</w:t>
      </w:r>
      <w:r w:rsidR="00D24630">
        <w:rPr>
          <w:rFonts w:hint="eastAsia"/>
        </w:rPr>
        <w:t>於</w:t>
      </w:r>
      <w:r>
        <w:rPr>
          <w:rFonts w:hint="eastAsia"/>
        </w:rPr>
        <w:t>氣海之元陽</w:t>
      </w:r>
      <w:r w:rsidR="006C4C45">
        <w:rPr>
          <w:rFonts w:hint="eastAsia"/>
        </w:rPr>
        <w:t>，</w:t>
      </w:r>
      <w:r>
        <w:rPr>
          <w:rFonts w:hint="eastAsia"/>
        </w:rPr>
        <w:t>論下焦之火上竄不歸原</w:t>
      </w:r>
      <w:r w:rsidR="006C4C45">
        <w:rPr>
          <w:rFonts w:hint="eastAsia"/>
        </w:rPr>
        <w:t>，</w:t>
      </w:r>
      <w:r>
        <w:rPr>
          <w:rFonts w:hint="eastAsia"/>
        </w:rPr>
        <w:t>亦氣海元陽之浮越也。然其病渾名火不歸原</w:t>
      </w:r>
      <w:r w:rsidR="006C4C45">
        <w:rPr>
          <w:rFonts w:hint="eastAsia"/>
        </w:rPr>
        <w:t>，</w:t>
      </w:r>
      <w:r>
        <w:rPr>
          <w:rFonts w:hint="eastAsia"/>
        </w:rPr>
        <w:t>其病因原有數端</w:t>
      </w:r>
      <w:r w:rsidR="006C4C45">
        <w:rPr>
          <w:rFonts w:hint="eastAsia"/>
        </w:rPr>
        <w:t>，</w:t>
      </w:r>
      <w:r>
        <w:rPr>
          <w:rFonts w:hint="eastAsia"/>
        </w:rPr>
        <w:t>治法各有所宜</w:t>
      </w:r>
      <w:r w:rsidR="006C4C45">
        <w:rPr>
          <w:rFonts w:hint="eastAsia"/>
        </w:rPr>
        <w:t>，</w:t>
      </w:r>
      <w:r>
        <w:rPr>
          <w:rFonts w:hint="eastAsia"/>
        </w:rPr>
        <w:t>爰詳細臚列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 w:rsidR="00B23063" w:rsidRPr="00B23063">
        <w:rPr>
          <w:rFonts w:hint="eastAsia"/>
        </w:rPr>
        <w:t>以質諸醫界同人</w:t>
      </w:r>
      <w:r w:rsidR="00B23063">
        <w:rPr>
          <w:rFonts w:hint="eastAsia"/>
        </w:rPr>
        <w:t>。</w:t>
      </w:r>
    </w:p>
    <w:p w:rsidR="00B23063" w:rsidRDefault="00461ECF" w:rsidP="00461ECF">
      <w:pPr>
        <w:pStyle w:val="2f5"/>
        <w:ind w:firstLine="712"/>
      </w:pPr>
      <w:r>
        <w:rPr>
          <w:rFonts w:hint="eastAsia"/>
        </w:rPr>
        <w:t>有氣海元氣虛損</w:t>
      </w:r>
      <w:r w:rsidR="006C4C45">
        <w:rPr>
          <w:rFonts w:hint="eastAsia"/>
        </w:rPr>
        <w:t>，</w:t>
      </w:r>
      <w:r>
        <w:rPr>
          <w:rFonts w:hint="eastAsia"/>
        </w:rPr>
        <w:t>不能固攝下焦氣化</w:t>
      </w:r>
      <w:r w:rsidR="006C4C45">
        <w:rPr>
          <w:rFonts w:hint="eastAsia"/>
        </w:rPr>
        <w:t>，</w:t>
      </w:r>
      <w:r>
        <w:rPr>
          <w:rFonts w:hint="eastAsia"/>
        </w:rPr>
        <w:t>致元陽因之浮越者</w:t>
      </w:r>
      <w:r w:rsidR="006C4C45">
        <w:rPr>
          <w:rFonts w:hint="eastAsia"/>
        </w:rPr>
        <w:t>，</w:t>
      </w:r>
      <w:r>
        <w:rPr>
          <w:rFonts w:hint="eastAsia"/>
        </w:rPr>
        <w:t>其脈尺弱寸強</w:t>
      </w:r>
      <w:r w:rsidR="006C4C45">
        <w:rPr>
          <w:rFonts w:hint="eastAsia"/>
        </w:rPr>
        <w:t>，</w:t>
      </w:r>
      <w:r>
        <w:rPr>
          <w:rFonts w:hint="eastAsia"/>
        </w:rPr>
        <w:t>浮大無根</w:t>
      </w:r>
      <w:r w:rsidR="006C4C45">
        <w:rPr>
          <w:rFonts w:hint="eastAsia"/>
        </w:rPr>
        <w:t>，</w:t>
      </w:r>
      <w:r>
        <w:rPr>
          <w:rFonts w:hint="eastAsia"/>
        </w:rPr>
        <w:t>其為病</w:t>
      </w:r>
      <w:r w:rsidR="006C4C45">
        <w:rPr>
          <w:rFonts w:hint="eastAsia"/>
        </w:rPr>
        <w:t>，</w:t>
      </w:r>
      <w:r>
        <w:rPr>
          <w:rFonts w:hint="eastAsia"/>
        </w:rPr>
        <w:t>或頭目眩暈</w:t>
      </w:r>
      <w:r w:rsidR="006C4C45">
        <w:rPr>
          <w:rFonts w:hint="eastAsia"/>
        </w:rPr>
        <w:t>，</w:t>
      </w:r>
      <w:r>
        <w:rPr>
          <w:rFonts w:hint="eastAsia"/>
        </w:rPr>
        <w:t>或面紅耳熱</w:t>
      </w:r>
      <w:r w:rsidR="006C4C45">
        <w:rPr>
          <w:rFonts w:hint="eastAsia"/>
        </w:rPr>
        <w:t>，</w:t>
      </w:r>
      <w:r>
        <w:rPr>
          <w:rFonts w:hint="eastAsia"/>
        </w:rPr>
        <w:t>或心熱怔忡</w:t>
      </w:r>
      <w:r w:rsidR="006C4C45">
        <w:rPr>
          <w:rFonts w:hint="eastAsia"/>
        </w:rPr>
        <w:t>，</w:t>
      </w:r>
      <w:r>
        <w:rPr>
          <w:rFonts w:hint="eastAsia"/>
        </w:rPr>
        <w:t>或氣粗息賁</w:t>
      </w:r>
      <w:r w:rsidR="006C4C45">
        <w:rPr>
          <w:rFonts w:hint="eastAsia"/>
        </w:rPr>
        <w:t>，</w:t>
      </w:r>
      <w:r>
        <w:rPr>
          <w:rFonts w:hint="eastAsia"/>
        </w:rPr>
        <w:t>宜治以淨萸肉、生山藥各一兩</w:t>
      </w:r>
      <w:r w:rsidR="006C4C45">
        <w:rPr>
          <w:rFonts w:hint="eastAsia"/>
        </w:rPr>
        <w:t>，</w:t>
      </w:r>
      <w:r>
        <w:rPr>
          <w:rFonts w:hint="eastAsia"/>
        </w:rPr>
        <w:t>人參、玄參、代赭石、生龍骨、生牡蠣各五錢。心中發熱者</w:t>
      </w:r>
      <w:r w:rsidR="006C4C45">
        <w:rPr>
          <w:rFonts w:hint="eastAsia"/>
        </w:rPr>
        <w:t>，</w:t>
      </w:r>
      <w:r>
        <w:rPr>
          <w:rFonts w:hint="eastAsia"/>
        </w:rPr>
        <w:t>酌加生地黃、天冬各數錢</w:t>
      </w:r>
      <w:r w:rsidR="006C4C45">
        <w:rPr>
          <w:rFonts w:hint="eastAsia"/>
        </w:rPr>
        <w:t>，</w:t>
      </w:r>
      <w:r>
        <w:rPr>
          <w:rFonts w:hint="eastAsia"/>
        </w:rPr>
        <w:t>補而斂之</w:t>
      </w:r>
      <w:r w:rsidR="006C4C45">
        <w:rPr>
          <w:rFonts w:hint="eastAsia"/>
        </w:rPr>
        <w:t>，</w:t>
      </w:r>
      <w:r>
        <w:rPr>
          <w:rFonts w:hint="eastAsia"/>
        </w:rPr>
        <w:t>鎮而安之</w:t>
      </w:r>
      <w:r w:rsidR="006C4C45">
        <w:rPr>
          <w:rFonts w:hint="eastAsia"/>
        </w:rPr>
        <w:t>，</w:t>
      </w:r>
      <w:r>
        <w:rPr>
          <w:rFonts w:hint="eastAsia"/>
        </w:rPr>
        <w:t>元陽自歸其宅也。方中用赭石者</w:t>
      </w:r>
      <w:r w:rsidR="006C4C45">
        <w:rPr>
          <w:rFonts w:hint="eastAsia"/>
        </w:rPr>
        <w:t>，</w:t>
      </w:r>
      <w:r>
        <w:rPr>
          <w:rFonts w:hint="eastAsia"/>
        </w:rPr>
        <w:t>因人參雖饒有溫補之性</w:t>
      </w:r>
      <w:r w:rsidR="006C4C45">
        <w:rPr>
          <w:rFonts w:hint="eastAsia"/>
        </w:rPr>
        <w:t>，</w:t>
      </w:r>
      <w:r>
        <w:rPr>
          <w:rFonts w:hint="eastAsia"/>
        </w:rPr>
        <w:t>而力多上行</w:t>
      </w:r>
      <w:r w:rsidR="006C4C45">
        <w:rPr>
          <w:rFonts w:hint="eastAsia"/>
        </w:rPr>
        <w:t>，</w:t>
      </w:r>
      <w:r>
        <w:rPr>
          <w:rFonts w:hint="eastAsia"/>
        </w:rPr>
        <w:t>與赭石並用</w:t>
      </w:r>
      <w:r w:rsidR="006C4C45">
        <w:rPr>
          <w:rFonts w:hint="eastAsia"/>
        </w:rPr>
        <w:t>，</w:t>
      </w:r>
      <w:r>
        <w:rPr>
          <w:rFonts w:hint="eastAsia"/>
        </w:rPr>
        <w:t>則力專下注</w:t>
      </w:r>
      <w:r w:rsidR="006C4C45">
        <w:rPr>
          <w:rFonts w:hint="eastAsia"/>
        </w:rPr>
        <w:t>，</w:t>
      </w:r>
      <w:r>
        <w:rPr>
          <w:rFonts w:hint="eastAsia"/>
        </w:rPr>
        <w:t>且赭石重墜之性</w:t>
      </w:r>
      <w:r w:rsidR="006C4C45">
        <w:rPr>
          <w:rFonts w:hint="eastAsia"/>
        </w:rPr>
        <w:t>，</w:t>
      </w:r>
      <w:r>
        <w:rPr>
          <w:rFonts w:hint="eastAsia"/>
        </w:rPr>
        <w:t>又善佐龍骨、牡蠣以潛陽也。</w:t>
      </w:r>
    </w:p>
    <w:p w:rsidR="00B23063" w:rsidRDefault="00461ECF" w:rsidP="00461ECF">
      <w:pPr>
        <w:pStyle w:val="2f5"/>
        <w:ind w:firstLine="712"/>
      </w:pPr>
      <w:r>
        <w:rPr>
          <w:rFonts w:hint="eastAsia"/>
        </w:rPr>
        <w:t>有下焦真陰虛損</w:t>
      </w:r>
      <w:r w:rsidR="006C4C45">
        <w:rPr>
          <w:rFonts w:hint="eastAsia"/>
        </w:rPr>
        <w:t>，</w:t>
      </w:r>
      <w:r>
        <w:rPr>
          <w:rFonts w:hint="eastAsia"/>
        </w:rPr>
        <w:t>元陽無所繫戀而浮越者</w:t>
      </w:r>
      <w:r w:rsidR="006C4C45">
        <w:rPr>
          <w:rFonts w:hint="eastAsia"/>
        </w:rPr>
        <w:t>，</w:t>
      </w:r>
      <w:r>
        <w:rPr>
          <w:rFonts w:hint="eastAsia"/>
        </w:rPr>
        <w:t>其脈象多弦數</w:t>
      </w:r>
      <w:r w:rsidR="006C4C45">
        <w:rPr>
          <w:rFonts w:hint="eastAsia"/>
        </w:rPr>
        <w:t>，</w:t>
      </w:r>
      <w:r>
        <w:rPr>
          <w:rFonts w:hint="eastAsia"/>
        </w:rPr>
        <w:t>或重按無力。其證時作灼熱</w:t>
      </w:r>
      <w:r w:rsidR="006C4C45">
        <w:rPr>
          <w:rFonts w:hint="eastAsia"/>
        </w:rPr>
        <w:t>，</w:t>
      </w:r>
      <w:r>
        <w:rPr>
          <w:rFonts w:hint="eastAsia"/>
        </w:rPr>
        <w:t>或口苦舌乾</w:t>
      </w:r>
      <w:r w:rsidR="006C4C45">
        <w:rPr>
          <w:rFonts w:hint="eastAsia"/>
        </w:rPr>
        <w:t>，</w:t>
      </w:r>
      <w:r>
        <w:rPr>
          <w:rFonts w:hint="eastAsia"/>
        </w:rPr>
        <w:t>或喘嗽連連</w:t>
      </w:r>
      <w:r w:rsidR="006C4C45">
        <w:rPr>
          <w:rFonts w:hint="eastAsia"/>
        </w:rPr>
        <w:t>，</w:t>
      </w:r>
      <w:r>
        <w:rPr>
          <w:rFonts w:hint="eastAsia"/>
        </w:rPr>
        <w:t>宜用生山藥、熟地黃各一兩</w:t>
      </w:r>
      <w:r w:rsidR="006C4C45">
        <w:rPr>
          <w:rFonts w:hint="eastAsia"/>
        </w:rPr>
        <w:t>，</w:t>
      </w:r>
      <w:r>
        <w:rPr>
          <w:rFonts w:hint="eastAsia"/>
        </w:rPr>
        <w:t>玄參、生</w:t>
      </w:r>
      <w:r>
        <w:rPr>
          <w:rFonts w:hint="eastAsia"/>
        </w:rPr>
        <w:lastRenderedPageBreak/>
        <w:t>龍骨、生牡蠣、生龜板、甘枸杞各五錢</w:t>
      </w:r>
      <w:r w:rsidR="006C4C45">
        <w:rPr>
          <w:rFonts w:hint="eastAsia"/>
        </w:rPr>
        <w:t>，</w:t>
      </w:r>
      <w:r>
        <w:rPr>
          <w:rFonts w:hint="eastAsia"/>
        </w:rPr>
        <w:t>生杭芍三錢</w:t>
      </w:r>
      <w:r w:rsidR="006C4C45">
        <w:rPr>
          <w:rFonts w:hint="eastAsia"/>
        </w:rPr>
        <w:t>，</w:t>
      </w:r>
      <w:r>
        <w:rPr>
          <w:rFonts w:hint="eastAsia"/>
        </w:rPr>
        <w:t>生雞內金、甘草各錢半。此所謂壯水之主</w:t>
      </w:r>
      <w:r w:rsidR="006C4C45">
        <w:rPr>
          <w:rFonts w:hint="eastAsia"/>
        </w:rPr>
        <w:t>，</w:t>
      </w:r>
      <w:r>
        <w:rPr>
          <w:rFonts w:hint="eastAsia"/>
        </w:rPr>
        <w:t>以制陽光也。</w:t>
      </w:r>
    </w:p>
    <w:p w:rsidR="00B23063" w:rsidRDefault="00461ECF" w:rsidP="00461ECF">
      <w:pPr>
        <w:pStyle w:val="2f5"/>
        <w:ind w:firstLine="712"/>
      </w:pPr>
      <w:r>
        <w:rPr>
          <w:rFonts w:hint="eastAsia"/>
        </w:rPr>
        <w:t>若其下焦陰分既虛</w:t>
      </w:r>
      <w:r w:rsidR="006C4C45">
        <w:rPr>
          <w:rFonts w:hint="eastAsia"/>
        </w:rPr>
        <w:t>，</w:t>
      </w:r>
      <w:r>
        <w:rPr>
          <w:rFonts w:hint="eastAsia"/>
        </w:rPr>
        <w:t>而陽分亦微有不足者</w:t>
      </w:r>
      <w:r w:rsidR="006C4C45">
        <w:rPr>
          <w:rFonts w:hint="eastAsia"/>
        </w:rPr>
        <w:t>，</w:t>
      </w:r>
      <w:r>
        <w:rPr>
          <w:rFonts w:hint="eastAsia"/>
        </w:rPr>
        <w:t>其人上焦常熱</w:t>
      </w:r>
      <w:r w:rsidR="006C4C45">
        <w:rPr>
          <w:rFonts w:hint="eastAsia"/>
        </w:rPr>
        <w:t>，</w:t>
      </w:r>
      <w:r>
        <w:rPr>
          <w:rFonts w:hint="eastAsia"/>
        </w:rPr>
        <w:t>下焦間有覺涼之時</w:t>
      </w:r>
      <w:r w:rsidR="006C4C45">
        <w:rPr>
          <w:rFonts w:hint="eastAsia"/>
        </w:rPr>
        <w:t>，</w:t>
      </w:r>
      <w:r>
        <w:rPr>
          <w:rFonts w:hint="eastAsia"/>
        </w:rPr>
        <w:t>宜治以《金匱》崔氏八味丸</w:t>
      </w:r>
      <w:r w:rsidR="006C4C45">
        <w:rPr>
          <w:rFonts w:hint="eastAsia"/>
        </w:rPr>
        <w:t>，</w:t>
      </w:r>
      <w:r>
        <w:rPr>
          <w:rFonts w:hint="eastAsia"/>
        </w:rPr>
        <w:t>以生地易熟地（原方乾地黃</w:t>
      </w:r>
      <w:r w:rsidR="006C4C45">
        <w:rPr>
          <w:rFonts w:hint="eastAsia"/>
        </w:rPr>
        <w:t>，</w:t>
      </w:r>
      <w:r>
        <w:rPr>
          <w:rFonts w:hint="eastAsia"/>
        </w:rPr>
        <w:t>即是藥局中生地）</w:t>
      </w:r>
      <w:r w:rsidR="006C4C45">
        <w:rPr>
          <w:rFonts w:hint="eastAsia"/>
        </w:rPr>
        <w:t>，</w:t>
      </w:r>
      <w:r>
        <w:rPr>
          <w:rFonts w:hint="eastAsia"/>
        </w:rPr>
        <w:t>更宜將茯苓、澤瀉份量減三分之二</w:t>
      </w:r>
      <w:r w:rsidR="006C4C45">
        <w:rPr>
          <w:rFonts w:hint="eastAsia"/>
        </w:rPr>
        <w:t>，</w:t>
      </w:r>
      <w:r>
        <w:rPr>
          <w:rFonts w:hint="eastAsia"/>
        </w:rPr>
        <w:t>將丸劑一料</w:t>
      </w:r>
      <w:r w:rsidR="006C4C45">
        <w:rPr>
          <w:rFonts w:hint="eastAsia"/>
        </w:rPr>
        <w:t>，</w:t>
      </w:r>
      <w:r>
        <w:rPr>
          <w:rFonts w:hint="eastAsia"/>
        </w:rPr>
        <w:t>分作湯藥八劑服之。</w:t>
      </w:r>
    </w:p>
    <w:p w:rsidR="00B23063" w:rsidRDefault="00461ECF" w:rsidP="00461ECF">
      <w:pPr>
        <w:pStyle w:val="2f5"/>
        <w:ind w:firstLine="712"/>
      </w:pPr>
      <w:r>
        <w:rPr>
          <w:rFonts w:hint="eastAsia"/>
        </w:rPr>
        <w:t>有氣海元陽大虛</w:t>
      </w:r>
      <w:r w:rsidR="006C4C45">
        <w:rPr>
          <w:rFonts w:hint="eastAsia"/>
        </w:rPr>
        <w:t>，</w:t>
      </w:r>
      <w:r>
        <w:rPr>
          <w:rFonts w:hint="eastAsia"/>
        </w:rPr>
        <w:t>其下焦又積有沉寒錮冷</w:t>
      </w:r>
      <w:r w:rsidR="006C4C45">
        <w:rPr>
          <w:rFonts w:hint="eastAsia"/>
        </w:rPr>
        <w:t>，</w:t>
      </w:r>
      <w:r>
        <w:rPr>
          <w:rFonts w:hint="eastAsia"/>
        </w:rPr>
        <w:t>逼迫元陽如火之將滅</w:t>
      </w:r>
      <w:r w:rsidR="006C4C45">
        <w:rPr>
          <w:rFonts w:hint="eastAsia"/>
        </w:rPr>
        <w:t>，</w:t>
      </w:r>
      <w:r>
        <w:rPr>
          <w:rFonts w:hint="eastAsia"/>
        </w:rPr>
        <w:t>而其焰轉上竄者</w:t>
      </w:r>
      <w:r w:rsidR="006C4C45">
        <w:rPr>
          <w:rFonts w:hint="eastAsia"/>
        </w:rPr>
        <w:t>，</w:t>
      </w:r>
      <w:r>
        <w:rPr>
          <w:rFonts w:hint="eastAsia"/>
        </w:rPr>
        <w:t>其脈弦遲細弱</w:t>
      </w:r>
      <w:r w:rsidR="006C4C45">
        <w:rPr>
          <w:rFonts w:hint="eastAsia"/>
        </w:rPr>
        <w:t>，</w:t>
      </w:r>
      <w:r>
        <w:rPr>
          <w:rFonts w:hint="eastAsia"/>
        </w:rPr>
        <w:t>或兩寸浮分似有力。其為證</w:t>
      </w:r>
      <w:r w:rsidR="006C4C45">
        <w:rPr>
          <w:rFonts w:hint="eastAsia"/>
        </w:rPr>
        <w:t>，</w:t>
      </w:r>
      <w:r>
        <w:rPr>
          <w:rFonts w:hint="eastAsia"/>
        </w:rPr>
        <w:t>心中煩躁不安</w:t>
      </w:r>
      <w:r w:rsidR="006C4C45">
        <w:rPr>
          <w:rFonts w:hint="eastAsia"/>
        </w:rPr>
        <w:t>，</w:t>
      </w:r>
      <w:r>
        <w:rPr>
          <w:rFonts w:hint="eastAsia"/>
        </w:rPr>
        <w:t>上焦時作灼熱</w:t>
      </w:r>
      <w:r w:rsidR="006C4C45">
        <w:rPr>
          <w:rFonts w:hint="eastAsia"/>
        </w:rPr>
        <w:t>，</w:t>
      </w:r>
      <w:r>
        <w:rPr>
          <w:rFonts w:hint="eastAsia"/>
        </w:rPr>
        <w:t>而其下焦轉覺涼甚</w:t>
      </w:r>
      <w:r w:rsidR="006C4C45">
        <w:rPr>
          <w:rFonts w:hint="eastAsia"/>
        </w:rPr>
        <w:t>，</w:t>
      </w:r>
      <w:r>
        <w:rPr>
          <w:rFonts w:hint="eastAsia"/>
        </w:rPr>
        <w:t>或常作泄瀉</w:t>
      </w:r>
      <w:r w:rsidR="006C4C45">
        <w:rPr>
          <w:rFonts w:hint="eastAsia"/>
        </w:rPr>
        <w:t>，</w:t>
      </w:r>
      <w:r>
        <w:rPr>
          <w:rFonts w:hint="eastAsia"/>
        </w:rPr>
        <w:t>宜用烏附子、人參、生山藥各五錢</w:t>
      </w:r>
      <w:r w:rsidR="006C4C45">
        <w:rPr>
          <w:rFonts w:hint="eastAsia"/>
        </w:rPr>
        <w:t>，</w:t>
      </w:r>
      <w:r>
        <w:rPr>
          <w:rFonts w:hint="eastAsia"/>
        </w:rPr>
        <w:t>淨萸肉、胡桃肉各四錢</w:t>
      </w:r>
      <w:r w:rsidR="006C4C45">
        <w:rPr>
          <w:rFonts w:hint="eastAsia"/>
        </w:rPr>
        <w:t>，</w:t>
      </w:r>
      <w:r>
        <w:rPr>
          <w:rFonts w:hint="eastAsia"/>
        </w:rPr>
        <w:t>赭石、生杭芍、懷牛膝各三錢</w:t>
      </w:r>
      <w:r w:rsidR="006C4C45">
        <w:rPr>
          <w:rFonts w:hint="eastAsia"/>
        </w:rPr>
        <w:t>，</w:t>
      </w:r>
      <w:r>
        <w:rPr>
          <w:rFonts w:hint="eastAsia"/>
        </w:rPr>
        <w:t>雲苓片、甘草各錢半。泄瀉者宜去赭石</w:t>
      </w:r>
      <w:r w:rsidR="006C4C45">
        <w:rPr>
          <w:rFonts w:hint="eastAsia"/>
        </w:rPr>
        <w:t>，</w:t>
      </w:r>
      <w:r>
        <w:rPr>
          <w:rFonts w:hint="eastAsia"/>
        </w:rPr>
        <w:t>此方書所謂引火歸原之法也。方中用芍藥者</w:t>
      </w:r>
      <w:r w:rsidR="006C4C45">
        <w:rPr>
          <w:rFonts w:hint="eastAsia"/>
        </w:rPr>
        <w:t>，</w:t>
      </w:r>
      <w:r>
        <w:rPr>
          <w:rFonts w:hint="eastAsia"/>
        </w:rPr>
        <w:t>非以解上焦之熱</w:t>
      </w:r>
      <w:r w:rsidR="006C4C45">
        <w:rPr>
          <w:rFonts w:hint="eastAsia"/>
        </w:rPr>
        <w:t>，</w:t>
      </w:r>
      <w:r>
        <w:rPr>
          <w:rFonts w:hint="eastAsia"/>
        </w:rPr>
        <w:t>以其與參、附並用</w:t>
      </w:r>
      <w:r w:rsidR="006C4C45">
        <w:rPr>
          <w:rFonts w:hint="eastAsia"/>
        </w:rPr>
        <w:t>，</w:t>
      </w:r>
      <w:r>
        <w:rPr>
          <w:rFonts w:hint="eastAsia"/>
        </w:rPr>
        <w:t>大能收斂元陽</w:t>
      </w:r>
      <w:r w:rsidR="006C4C45">
        <w:rPr>
          <w:rFonts w:hint="eastAsia"/>
        </w:rPr>
        <w:t>，</w:t>
      </w:r>
      <w:r>
        <w:rPr>
          <w:rFonts w:hint="eastAsia"/>
        </w:rPr>
        <w:t>下歸其宅。然引火歸原之法</w:t>
      </w:r>
      <w:r w:rsidR="006C4C45">
        <w:rPr>
          <w:rFonts w:hint="eastAsia"/>
        </w:rPr>
        <w:t>，</w:t>
      </w:r>
      <w:r>
        <w:rPr>
          <w:rFonts w:hint="eastAsia"/>
        </w:rPr>
        <w:t>非可概用</w:t>
      </w:r>
      <w:r w:rsidR="00D24630">
        <w:rPr>
          <w:rFonts w:hint="eastAsia"/>
        </w:rPr>
        <w:t>於</w:t>
      </w:r>
      <w:r>
        <w:rPr>
          <w:rFonts w:hint="eastAsia"/>
        </w:rPr>
        <w:t>火不歸原之證</w:t>
      </w:r>
      <w:r w:rsidR="006C4C45">
        <w:rPr>
          <w:rFonts w:hint="eastAsia"/>
        </w:rPr>
        <w:t>，</w:t>
      </w:r>
      <w:r>
        <w:rPr>
          <w:rFonts w:hint="eastAsia"/>
        </w:rPr>
        <w:t>必遇此等證與脈</w:t>
      </w:r>
      <w:r w:rsidR="006C4C45">
        <w:rPr>
          <w:rFonts w:hint="eastAsia"/>
        </w:rPr>
        <w:t>，</w:t>
      </w:r>
      <w:r>
        <w:rPr>
          <w:rFonts w:hint="eastAsia"/>
        </w:rPr>
        <w:t>然後可用引火歸原之法</w:t>
      </w:r>
      <w:r w:rsidR="006C4C45">
        <w:rPr>
          <w:rFonts w:hint="eastAsia"/>
        </w:rPr>
        <w:t>，</w:t>
      </w:r>
      <w:r>
        <w:rPr>
          <w:rFonts w:hint="eastAsia"/>
        </w:rPr>
        <w:t>又必須將藥晾至微溫</w:t>
      </w:r>
      <w:r w:rsidR="006C4C45">
        <w:rPr>
          <w:rFonts w:hint="eastAsia"/>
        </w:rPr>
        <w:t>，</w:t>
      </w:r>
      <w:r>
        <w:rPr>
          <w:rFonts w:hint="eastAsia"/>
        </w:rPr>
        <w:t>然後服之</w:t>
      </w:r>
      <w:r w:rsidR="006C4C45">
        <w:rPr>
          <w:rFonts w:hint="eastAsia"/>
        </w:rPr>
        <w:t>，</w:t>
      </w:r>
      <w:r>
        <w:rPr>
          <w:rFonts w:hint="eastAsia"/>
        </w:rPr>
        <w:t>方與上焦之燥熱無礙。</w:t>
      </w:r>
    </w:p>
    <w:p w:rsidR="00B23063" w:rsidRDefault="00461ECF" w:rsidP="00461ECF">
      <w:pPr>
        <w:pStyle w:val="2f5"/>
        <w:ind w:firstLine="712"/>
      </w:pPr>
      <w:r>
        <w:rPr>
          <w:rFonts w:hint="eastAsia"/>
        </w:rPr>
        <w:t>有因衝氣上衝兼胃氣上逆</w:t>
      </w:r>
      <w:r w:rsidR="006C4C45">
        <w:rPr>
          <w:rFonts w:hint="eastAsia"/>
        </w:rPr>
        <w:t>，</w:t>
      </w:r>
      <w:r>
        <w:rPr>
          <w:rFonts w:hint="eastAsia"/>
        </w:rPr>
        <w:t>致氣海元陽隨之浮越者</w:t>
      </w:r>
      <w:r w:rsidR="006C4C45">
        <w:rPr>
          <w:rFonts w:hint="eastAsia"/>
        </w:rPr>
        <w:t>，</w:t>
      </w:r>
      <w:r>
        <w:rPr>
          <w:rFonts w:hint="eastAsia"/>
        </w:rPr>
        <w:t>其脈多弦長有力</w:t>
      </w:r>
      <w:r w:rsidR="006C4C45">
        <w:rPr>
          <w:rFonts w:hint="eastAsia"/>
        </w:rPr>
        <w:t>，</w:t>
      </w:r>
      <w:r>
        <w:rPr>
          <w:rFonts w:hint="eastAsia"/>
        </w:rPr>
        <w:t>右部尤甚</w:t>
      </w:r>
      <w:r w:rsidR="006C4C45">
        <w:rPr>
          <w:rFonts w:hint="eastAsia"/>
        </w:rPr>
        <w:t>，</w:t>
      </w:r>
      <w:r>
        <w:rPr>
          <w:rFonts w:hint="eastAsia"/>
        </w:rPr>
        <w:t>李士材脈訣歌括所謂直上直下也。其證覺胸中滿悶煩熱</w:t>
      </w:r>
      <w:r w:rsidR="006C4C45">
        <w:rPr>
          <w:rFonts w:hint="eastAsia"/>
        </w:rPr>
        <w:t>，</w:t>
      </w:r>
      <w:r>
        <w:rPr>
          <w:rFonts w:hint="eastAsia"/>
        </w:rPr>
        <w:t>時作呃逆</w:t>
      </w:r>
      <w:r w:rsidR="006C4C45">
        <w:rPr>
          <w:rFonts w:hint="eastAsia"/>
        </w:rPr>
        <w:t>，</w:t>
      </w:r>
      <w:r>
        <w:rPr>
          <w:rFonts w:hint="eastAsia"/>
        </w:rPr>
        <w:t>多吐痰涎</w:t>
      </w:r>
      <w:r w:rsidR="006C4C45">
        <w:rPr>
          <w:rFonts w:hint="eastAsia"/>
        </w:rPr>
        <w:t>，</w:t>
      </w:r>
      <w:r>
        <w:rPr>
          <w:rFonts w:hint="eastAsia"/>
        </w:rPr>
        <w:t>劇者覺痰火與上衝之氣杜塞咽喉</w:t>
      </w:r>
      <w:r w:rsidR="006C4C45">
        <w:rPr>
          <w:rFonts w:hint="eastAsia"/>
        </w:rPr>
        <w:t>，</w:t>
      </w:r>
      <w:r>
        <w:rPr>
          <w:rFonts w:hint="eastAsia"/>
        </w:rPr>
        <w:t>幾不能息</w:t>
      </w:r>
      <w:r w:rsidR="006C4C45">
        <w:rPr>
          <w:rFonts w:hint="eastAsia"/>
        </w:rPr>
        <w:t>，</w:t>
      </w:r>
      <w:r>
        <w:rPr>
          <w:rFonts w:hint="eastAsia"/>
        </w:rPr>
        <w:t>宜治以拙擬降胃鎮衝湯（</w:t>
      </w:r>
      <w:r w:rsidR="00B23063" w:rsidRPr="00B23063">
        <w:rPr>
          <w:rFonts w:hint="eastAsia"/>
        </w:rPr>
        <w:t>在前論</w:t>
      </w:r>
      <w:r w:rsidR="00B23063">
        <w:rPr>
          <w:rFonts w:hint="eastAsia"/>
        </w:rPr>
        <w:t>衝</w:t>
      </w:r>
      <w:r w:rsidR="00B23063" w:rsidRPr="00B23063">
        <w:rPr>
          <w:rFonts w:hint="eastAsia"/>
        </w:rPr>
        <w:t>氣上</w:t>
      </w:r>
      <w:r w:rsidR="00B23063">
        <w:rPr>
          <w:rFonts w:hint="eastAsia"/>
        </w:rPr>
        <w:t>衝</w:t>
      </w:r>
      <w:r w:rsidR="00B23063" w:rsidRPr="00B23063">
        <w:rPr>
          <w:rFonts w:hint="eastAsia"/>
        </w:rPr>
        <w:t>治法中</w:t>
      </w:r>
      <w:r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俾衝、胃之氣下降</w:t>
      </w:r>
      <w:r w:rsidR="006C4C45">
        <w:rPr>
          <w:rFonts w:hint="eastAsia"/>
        </w:rPr>
        <w:t>，</w:t>
      </w:r>
      <w:r>
        <w:rPr>
          <w:rFonts w:hint="eastAsia"/>
        </w:rPr>
        <w:t>而諸病自愈矣。</w:t>
      </w:r>
    </w:p>
    <w:p w:rsidR="00B23063" w:rsidRDefault="00461ECF" w:rsidP="00461ECF">
      <w:pPr>
        <w:pStyle w:val="2f5"/>
        <w:ind w:firstLine="712"/>
      </w:pPr>
      <w:r>
        <w:rPr>
          <w:rFonts w:hint="eastAsia"/>
        </w:rPr>
        <w:lastRenderedPageBreak/>
        <w:t>有因用心過度</w:t>
      </w:r>
      <w:r w:rsidR="006C4C45">
        <w:rPr>
          <w:rFonts w:hint="eastAsia"/>
        </w:rPr>
        <w:t>，</w:t>
      </w:r>
      <w:r>
        <w:rPr>
          <w:rFonts w:hint="eastAsia"/>
        </w:rPr>
        <w:t>心中生熱</w:t>
      </w:r>
      <w:r w:rsidR="006C4C45">
        <w:rPr>
          <w:rFonts w:hint="eastAsia"/>
        </w:rPr>
        <w:t>，</w:t>
      </w:r>
      <w:r>
        <w:rPr>
          <w:rFonts w:hint="eastAsia"/>
        </w:rPr>
        <w:t>牽動少陽相火（即膽肝中所寄之相火）</w:t>
      </w:r>
      <w:r w:rsidR="006C4C45">
        <w:rPr>
          <w:rFonts w:hint="eastAsia"/>
        </w:rPr>
        <w:t>，</w:t>
      </w:r>
      <w:r>
        <w:rPr>
          <w:rFonts w:hint="eastAsia"/>
        </w:rPr>
        <w:t>上越且外越者</w:t>
      </w:r>
      <w:r w:rsidR="006C4C45">
        <w:rPr>
          <w:rFonts w:hint="eastAsia"/>
        </w:rPr>
        <w:t>，</w:t>
      </w:r>
      <w:r>
        <w:rPr>
          <w:rFonts w:hint="eastAsia"/>
        </w:rPr>
        <w:t>其脈寸關皆有力</w:t>
      </w:r>
      <w:r w:rsidR="006C4C45">
        <w:rPr>
          <w:rFonts w:hint="eastAsia"/>
        </w:rPr>
        <w:t>，</w:t>
      </w:r>
      <w:r>
        <w:rPr>
          <w:rFonts w:hint="eastAsia"/>
        </w:rPr>
        <w:t>多兼滑象</w:t>
      </w:r>
      <w:r w:rsidR="006C4C45">
        <w:rPr>
          <w:rFonts w:hint="eastAsia"/>
        </w:rPr>
        <w:t>，</w:t>
      </w:r>
      <w:r>
        <w:rPr>
          <w:rFonts w:hint="eastAsia"/>
        </w:rPr>
        <w:t>或脈搏略數。其為病</w:t>
      </w:r>
      <w:r w:rsidR="006C4C45">
        <w:rPr>
          <w:rFonts w:hint="eastAsia"/>
        </w:rPr>
        <w:t>，</w:t>
      </w:r>
      <w:r>
        <w:rPr>
          <w:rFonts w:hint="eastAsia"/>
        </w:rPr>
        <w:t>心中煩躁不安</w:t>
      </w:r>
      <w:r w:rsidR="006C4C45">
        <w:rPr>
          <w:rFonts w:hint="eastAsia"/>
        </w:rPr>
        <w:t>，</w:t>
      </w:r>
      <w:r>
        <w:rPr>
          <w:rFonts w:hint="eastAsia"/>
        </w:rPr>
        <w:t>多生疑惑</w:t>
      </w:r>
      <w:r w:rsidR="006C4C45">
        <w:rPr>
          <w:rFonts w:hint="eastAsia"/>
        </w:rPr>
        <w:t>，</w:t>
      </w:r>
      <w:r>
        <w:rPr>
          <w:rFonts w:hint="eastAsia"/>
        </w:rPr>
        <w:t>或多忿怒</w:t>
      </w:r>
      <w:r w:rsidR="006C4C45">
        <w:rPr>
          <w:rFonts w:hint="eastAsia"/>
        </w:rPr>
        <w:t>，</w:t>
      </w:r>
      <w:r>
        <w:rPr>
          <w:rFonts w:hint="eastAsia"/>
        </w:rPr>
        <w:t>或覺熱起脅下</w:t>
      </w:r>
      <w:r w:rsidR="006C4C45">
        <w:rPr>
          <w:rFonts w:hint="eastAsia"/>
        </w:rPr>
        <w:t>，</w:t>
      </w:r>
      <w:r>
        <w:rPr>
          <w:rFonts w:hint="eastAsia"/>
        </w:rPr>
        <w:t>散</w:t>
      </w:r>
      <w:r w:rsidR="00D24630">
        <w:rPr>
          <w:rFonts w:hint="eastAsia"/>
        </w:rPr>
        <w:t>於</w:t>
      </w:r>
      <w:r>
        <w:rPr>
          <w:rFonts w:hint="eastAsia"/>
        </w:rPr>
        <w:t>周身</w:t>
      </w:r>
      <w:r w:rsidR="006C4C45">
        <w:rPr>
          <w:rFonts w:hint="eastAsia"/>
        </w:rPr>
        <w:t>，</w:t>
      </w:r>
      <w:r>
        <w:rPr>
          <w:rFonts w:hint="eastAsia"/>
        </w:rPr>
        <w:t>治用生懷山藥細末六七錢</w:t>
      </w:r>
      <w:r w:rsidR="006C4C45">
        <w:rPr>
          <w:rFonts w:hint="eastAsia"/>
        </w:rPr>
        <w:t>，</w:t>
      </w:r>
      <w:r>
        <w:rPr>
          <w:rFonts w:hint="eastAsia"/>
        </w:rPr>
        <w:t>煮作粥</w:t>
      </w:r>
      <w:r w:rsidR="006C4C45">
        <w:rPr>
          <w:rFonts w:hint="eastAsia"/>
        </w:rPr>
        <w:t>，</w:t>
      </w:r>
      <w:r>
        <w:rPr>
          <w:rFonts w:hint="eastAsia"/>
        </w:rPr>
        <w:t>晨間送服芒硝三錢</w:t>
      </w:r>
      <w:r w:rsidR="006C4C45">
        <w:rPr>
          <w:rFonts w:hint="eastAsia"/>
        </w:rPr>
        <w:t>，</w:t>
      </w:r>
      <w:r>
        <w:rPr>
          <w:rFonts w:hint="eastAsia"/>
        </w:rPr>
        <w:t>晚送服西藥臭剝兩瓦。蓋芒硝鹹寒</w:t>
      </w:r>
      <w:r w:rsidR="006C4C45">
        <w:rPr>
          <w:rFonts w:hint="eastAsia"/>
        </w:rPr>
        <w:t>，</w:t>
      </w:r>
      <w:r>
        <w:rPr>
          <w:rFonts w:hint="eastAsia"/>
        </w:rPr>
        <w:t>善解心經之熱</w:t>
      </w:r>
      <w:r w:rsidR="006C4C45">
        <w:rPr>
          <w:rFonts w:hint="eastAsia"/>
        </w:rPr>
        <w:t>，</w:t>
      </w:r>
      <w:r>
        <w:rPr>
          <w:rFonts w:hint="eastAsia"/>
        </w:rPr>
        <w:t>以開心下熱痰（此證心下多有熱痰）</w:t>
      </w:r>
      <w:r w:rsidR="00B23063">
        <w:rPr>
          <w:rFonts w:hint="eastAsia"/>
        </w:rPr>
        <w:t>。</w:t>
      </w:r>
      <w:r>
        <w:rPr>
          <w:rFonts w:hint="eastAsia"/>
        </w:rPr>
        <w:t>臭剝性亦鹹寒</w:t>
      </w:r>
      <w:r w:rsidR="006C4C45">
        <w:rPr>
          <w:rFonts w:hint="eastAsia"/>
        </w:rPr>
        <w:t>，</w:t>
      </w:r>
      <w:r>
        <w:rPr>
          <w:rFonts w:hint="eastAsia"/>
        </w:rPr>
        <w:t>能解心經之熱</w:t>
      </w:r>
      <w:r w:rsidR="006C4C45">
        <w:rPr>
          <w:rFonts w:hint="eastAsia"/>
        </w:rPr>
        <w:t>，</w:t>
      </w:r>
      <w:r>
        <w:rPr>
          <w:rFonts w:hint="eastAsia"/>
        </w:rPr>
        <w:t>又善制相火妄動。至送以山藥粥者</w:t>
      </w:r>
      <w:r w:rsidR="006C4C45">
        <w:rPr>
          <w:rFonts w:hint="eastAsia"/>
        </w:rPr>
        <w:t>，</w:t>
      </w:r>
      <w:r>
        <w:rPr>
          <w:rFonts w:hint="eastAsia"/>
        </w:rPr>
        <w:t>因鹹寒之藥與脾胃不宜</w:t>
      </w:r>
      <w:r w:rsidR="006C4C45">
        <w:rPr>
          <w:rFonts w:hint="eastAsia"/>
        </w:rPr>
        <w:t>，</w:t>
      </w:r>
      <w:r>
        <w:rPr>
          <w:rFonts w:hint="eastAsia"/>
        </w:rPr>
        <w:t>且能耗人津液</w:t>
      </w:r>
      <w:r w:rsidR="006C4C45">
        <w:rPr>
          <w:rFonts w:hint="eastAsia"/>
        </w:rPr>
        <w:t>，</w:t>
      </w:r>
      <w:r>
        <w:rPr>
          <w:rFonts w:hint="eastAsia"/>
        </w:rPr>
        <w:t>而山藥則善</w:t>
      </w:r>
      <w:r w:rsidR="00D24630">
        <w:rPr>
          <w:rFonts w:hint="eastAsia"/>
        </w:rPr>
        <w:t>於</w:t>
      </w:r>
      <w:r>
        <w:rPr>
          <w:rFonts w:hint="eastAsia"/>
        </w:rPr>
        <w:t>養脾胃、滋津液</w:t>
      </w:r>
      <w:r w:rsidR="006C4C45">
        <w:rPr>
          <w:rFonts w:hint="eastAsia"/>
        </w:rPr>
        <w:t>，</w:t>
      </w:r>
      <w:r>
        <w:rPr>
          <w:rFonts w:hint="eastAsia"/>
        </w:rPr>
        <w:t>用之送服硝、剝</w:t>
      </w:r>
      <w:r w:rsidR="006C4C45">
        <w:rPr>
          <w:rFonts w:hint="eastAsia"/>
        </w:rPr>
        <w:t>，</w:t>
      </w:r>
      <w:r>
        <w:rPr>
          <w:rFonts w:hint="eastAsia"/>
        </w:rPr>
        <w:t>取其相濟以成功</w:t>
      </w:r>
      <w:r w:rsidR="006C4C45">
        <w:rPr>
          <w:rFonts w:hint="eastAsia"/>
        </w:rPr>
        <w:t>，</w:t>
      </w:r>
      <w:r>
        <w:rPr>
          <w:rFonts w:hint="eastAsia"/>
        </w:rPr>
        <w:t>猶《金匱》之硝石礬石散送以大麥粥也。</w:t>
      </w:r>
    </w:p>
    <w:p w:rsidR="00B23063" w:rsidRDefault="00461ECF" w:rsidP="00461ECF">
      <w:pPr>
        <w:pStyle w:val="2f5"/>
        <w:ind w:firstLine="712"/>
      </w:pPr>
      <w:r>
        <w:rPr>
          <w:rFonts w:hint="eastAsia"/>
        </w:rPr>
        <w:t>有因心肺脾胃之陽甚虛</w:t>
      </w:r>
      <w:r w:rsidR="006C4C45">
        <w:rPr>
          <w:rFonts w:hint="eastAsia"/>
        </w:rPr>
        <w:t>，</w:t>
      </w:r>
      <w:r>
        <w:rPr>
          <w:rFonts w:hint="eastAsia"/>
        </w:rPr>
        <w:t>致寒飲停</w:t>
      </w:r>
      <w:r w:rsidR="00D24630">
        <w:rPr>
          <w:rFonts w:hint="eastAsia"/>
        </w:rPr>
        <w:t>於</w:t>
      </w:r>
      <w:r>
        <w:rPr>
          <w:rFonts w:hint="eastAsia"/>
        </w:rPr>
        <w:t>中焦</w:t>
      </w:r>
      <w:r w:rsidR="006C4C45">
        <w:rPr>
          <w:rFonts w:hint="eastAsia"/>
        </w:rPr>
        <w:t>，</w:t>
      </w:r>
      <w:r>
        <w:rPr>
          <w:rFonts w:hint="eastAsia"/>
        </w:rPr>
        <w:t>且溢</w:t>
      </w:r>
      <w:r w:rsidR="00D24630">
        <w:rPr>
          <w:rFonts w:hint="eastAsia"/>
        </w:rPr>
        <w:t>於</w:t>
      </w:r>
      <w:r>
        <w:rPr>
          <w:rFonts w:hint="eastAsia"/>
        </w:rPr>
        <w:t>膈上</w:t>
      </w:r>
      <w:r w:rsidR="006C4C45">
        <w:rPr>
          <w:rFonts w:hint="eastAsia"/>
        </w:rPr>
        <w:t>，</w:t>
      </w:r>
      <w:r>
        <w:rPr>
          <w:rFonts w:hint="eastAsia"/>
        </w:rPr>
        <w:t>逼迫心肺脾胃之陽上越兼外越者</w:t>
      </w:r>
      <w:r w:rsidR="006C4C45">
        <w:rPr>
          <w:rFonts w:hint="eastAsia"/>
        </w:rPr>
        <w:t>，</w:t>
      </w:r>
      <w:r>
        <w:rPr>
          <w:rFonts w:hint="eastAsia"/>
        </w:rPr>
        <w:t>其脈多弦遲細弱</w:t>
      </w:r>
      <w:r w:rsidR="006C4C45">
        <w:rPr>
          <w:rFonts w:hint="eastAsia"/>
        </w:rPr>
        <w:t>，</w:t>
      </w:r>
      <w:r>
        <w:rPr>
          <w:rFonts w:hint="eastAsia"/>
        </w:rPr>
        <w:t>六部皆然</w:t>
      </w:r>
      <w:r w:rsidR="006C4C45">
        <w:rPr>
          <w:rFonts w:hint="eastAsia"/>
        </w:rPr>
        <w:t>，</w:t>
      </w:r>
      <w:r>
        <w:rPr>
          <w:rFonts w:hint="eastAsia"/>
        </w:rPr>
        <w:t>又間有浮大而軟</w:t>
      </w:r>
      <w:r w:rsidR="006C4C45">
        <w:rPr>
          <w:rFonts w:hint="eastAsia"/>
        </w:rPr>
        <w:t>，</w:t>
      </w:r>
      <w:r>
        <w:rPr>
          <w:rFonts w:hint="eastAsia"/>
        </w:rPr>
        <w:t>按之豁然者。其現證</w:t>
      </w:r>
      <w:r w:rsidR="006C4C45">
        <w:rPr>
          <w:rFonts w:hint="eastAsia"/>
        </w:rPr>
        <w:t>，</w:t>
      </w:r>
      <w:r>
        <w:rPr>
          <w:rFonts w:hint="eastAsia"/>
        </w:rPr>
        <w:t>或目眩耳聾</w:t>
      </w:r>
      <w:r w:rsidR="006C4C45">
        <w:rPr>
          <w:rFonts w:hint="eastAsia"/>
        </w:rPr>
        <w:t>，</w:t>
      </w:r>
      <w:r>
        <w:rPr>
          <w:rFonts w:hint="eastAsia"/>
        </w:rPr>
        <w:t>或周身發熱</w:t>
      </w:r>
      <w:r w:rsidR="006C4C45">
        <w:rPr>
          <w:rFonts w:hint="eastAsia"/>
        </w:rPr>
        <w:t>，</w:t>
      </w:r>
      <w:r>
        <w:rPr>
          <w:rFonts w:hint="eastAsia"/>
        </w:rPr>
        <w:t>或覺短氣</w:t>
      </w:r>
      <w:r w:rsidR="006C4C45">
        <w:rPr>
          <w:rFonts w:hint="eastAsia"/>
        </w:rPr>
        <w:t>，</w:t>
      </w:r>
      <w:r>
        <w:rPr>
          <w:rFonts w:hint="eastAsia"/>
        </w:rPr>
        <w:t>或咳喘</w:t>
      </w:r>
      <w:r w:rsidR="006C4C45">
        <w:rPr>
          <w:rFonts w:hint="eastAsia"/>
        </w:rPr>
        <w:t>，</w:t>
      </w:r>
      <w:r>
        <w:rPr>
          <w:rFonts w:hint="eastAsia"/>
        </w:rPr>
        <w:t>或心中發熱</w:t>
      </w:r>
      <w:r w:rsidR="006C4C45">
        <w:rPr>
          <w:rFonts w:hint="eastAsia"/>
        </w:rPr>
        <w:t>，</w:t>
      </w:r>
      <w:r>
        <w:rPr>
          <w:rFonts w:hint="eastAsia"/>
        </w:rPr>
        <w:t>思食鮮果</w:t>
      </w:r>
      <w:r w:rsidR="006C4C45">
        <w:rPr>
          <w:rFonts w:hint="eastAsia"/>
        </w:rPr>
        <w:t>，</w:t>
      </w:r>
      <w:r>
        <w:rPr>
          <w:rFonts w:hint="eastAsia"/>
        </w:rPr>
        <w:t>而食後轉覺心中脹滿病加劇者</w:t>
      </w:r>
      <w:r w:rsidR="006C4C45">
        <w:rPr>
          <w:rFonts w:hint="eastAsia"/>
        </w:rPr>
        <w:t>，</w:t>
      </w:r>
      <w:r>
        <w:rPr>
          <w:rFonts w:hint="eastAsia"/>
        </w:rPr>
        <w:t>宜用拙擬理飲湯</w:t>
      </w:r>
      <w:r w:rsidR="00B23063">
        <w:rPr>
          <w:rFonts w:hint="eastAsia"/>
        </w:rPr>
        <w:t>（</w:t>
      </w:r>
      <w:r w:rsidR="00B23063" w:rsidRPr="00B23063">
        <w:rPr>
          <w:rFonts w:hint="eastAsia"/>
        </w:rPr>
        <w:t>方見本卷首篇中</w:t>
      </w:r>
      <w:r w:rsidR="00B23063">
        <w:rPr>
          <w:rFonts w:hint="eastAsia"/>
        </w:rPr>
        <w:t>）</w:t>
      </w:r>
      <w:r>
        <w:rPr>
          <w:rFonts w:hint="eastAsia"/>
        </w:rPr>
        <w:t>。服數劑後</w:t>
      </w:r>
      <w:r w:rsidR="006C4C45">
        <w:rPr>
          <w:rFonts w:hint="eastAsia"/>
        </w:rPr>
        <w:t>，</w:t>
      </w:r>
      <w:r>
        <w:rPr>
          <w:rFonts w:hint="eastAsia"/>
        </w:rPr>
        <w:t>心中不覺熱、轉覺涼者</w:t>
      </w:r>
      <w:r w:rsidR="006C4C45">
        <w:rPr>
          <w:rFonts w:hint="eastAsia"/>
        </w:rPr>
        <w:t>，</w:t>
      </w:r>
      <w:r>
        <w:rPr>
          <w:rFonts w:hint="eastAsia"/>
        </w:rPr>
        <w:t>去芍藥。或覺氣不足者</w:t>
      </w:r>
      <w:r w:rsidR="006C4C45">
        <w:rPr>
          <w:rFonts w:hint="eastAsia"/>
        </w:rPr>
        <w:t>，</w:t>
      </w:r>
      <w:r>
        <w:rPr>
          <w:rFonts w:hint="eastAsia"/>
        </w:rPr>
        <w:t>加生箭</w:t>
      </w:r>
      <w:r w:rsidR="00B23063">
        <w:rPr>
          <w:rFonts w:hint="eastAsia"/>
        </w:rPr>
        <w:t>耆</w:t>
      </w:r>
      <w:r>
        <w:rPr>
          <w:rFonts w:hint="eastAsia"/>
        </w:rPr>
        <w:t>三錢。</w:t>
      </w:r>
    </w:p>
    <w:p w:rsidR="00B23063" w:rsidRDefault="00B23063" w:rsidP="00461ECF">
      <w:pPr>
        <w:pStyle w:val="2f5"/>
        <w:ind w:firstLine="712"/>
      </w:pPr>
      <w:r>
        <w:rPr>
          <w:rFonts w:hint="eastAsia"/>
        </w:rPr>
        <w:t>按：</w:t>
      </w:r>
      <w:r w:rsidR="00461ECF">
        <w:rPr>
          <w:rFonts w:hint="eastAsia"/>
        </w:rPr>
        <w:t>此證如此治法</w:t>
      </w:r>
      <w:r w:rsidR="006C4C45">
        <w:rPr>
          <w:rFonts w:hint="eastAsia"/>
        </w:rPr>
        <w:t>，</w:t>
      </w:r>
      <w:r w:rsidR="00461ECF">
        <w:rPr>
          <w:rFonts w:hint="eastAsia"/>
        </w:rPr>
        <w:t>即方書所謂用溫燥健補脾胃之藥可以制伏相火</w:t>
      </w:r>
      <w:r w:rsidR="006C4C45">
        <w:rPr>
          <w:rFonts w:hint="eastAsia"/>
        </w:rPr>
        <w:t>，</w:t>
      </w:r>
      <w:r w:rsidR="00461ECF">
        <w:rPr>
          <w:rFonts w:hint="eastAsia"/>
        </w:rPr>
        <w:t>不知其所伏者非相火</w:t>
      </w:r>
      <w:r w:rsidR="006C4C45">
        <w:rPr>
          <w:rFonts w:hint="eastAsia"/>
        </w:rPr>
        <w:t>，</w:t>
      </w:r>
      <w:r w:rsidR="00461ECF">
        <w:rPr>
          <w:rFonts w:hint="eastAsia"/>
        </w:rPr>
        <w:t>實</w:t>
      </w:r>
      <w:r w:rsidR="00AD7840">
        <w:rPr>
          <w:rFonts w:hint="eastAsia"/>
        </w:rPr>
        <w:t>係</w:t>
      </w:r>
      <w:r w:rsidR="00461ECF">
        <w:rPr>
          <w:rFonts w:hint="eastAsia"/>
        </w:rPr>
        <w:t>溫燥之藥能掃除寒飲</w:t>
      </w:r>
      <w:r w:rsidR="006C4C45">
        <w:rPr>
          <w:rFonts w:hint="eastAsia"/>
        </w:rPr>
        <w:t>，</w:t>
      </w:r>
      <w:r w:rsidR="00461ECF">
        <w:rPr>
          <w:rFonts w:hint="eastAsia"/>
        </w:rPr>
        <w:t>而心肺脾胃之陽自安其宅也。</w:t>
      </w:r>
    </w:p>
    <w:p w:rsidR="00B23063" w:rsidRDefault="00461ECF" w:rsidP="00461ECF">
      <w:pPr>
        <w:pStyle w:val="2f5"/>
        <w:ind w:firstLine="712"/>
      </w:pPr>
      <w:r>
        <w:rPr>
          <w:rFonts w:hint="eastAsia"/>
        </w:rPr>
        <w:t>上所列火不歸原之證</w:t>
      </w:r>
      <w:r w:rsidR="006C4C45">
        <w:rPr>
          <w:rFonts w:hint="eastAsia"/>
        </w:rPr>
        <w:t>，</w:t>
      </w:r>
      <w:r>
        <w:rPr>
          <w:rFonts w:hint="eastAsia"/>
        </w:rPr>
        <w:t>其病因雖不同</w:t>
      </w:r>
      <w:r w:rsidR="006C4C45">
        <w:rPr>
          <w:rFonts w:hint="eastAsia"/>
        </w:rPr>
        <w:t>，</w:t>
      </w:r>
      <w:r>
        <w:rPr>
          <w:rFonts w:hint="eastAsia"/>
        </w:rPr>
        <w:t>而皆</w:t>
      </w:r>
      <w:r w:rsidR="00AD7840">
        <w:rPr>
          <w:rFonts w:hint="eastAsia"/>
        </w:rPr>
        <w:t>係</w:t>
      </w:r>
      <w:r>
        <w:rPr>
          <w:rFonts w:hint="eastAsia"/>
        </w:rPr>
        <w:t>內傷</w:t>
      </w:r>
      <w:r w:rsidR="006C4C45">
        <w:rPr>
          <w:rFonts w:hint="eastAsia"/>
        </w:rPr>
        <w:t>，</w:t>
      </w:r>
      <w:r>
        <w:rPr>
          <w:rFonts w:hint="eastAsia"/>
        </w:rPr>
        <w:t>至外感之證</w:t>
      </w:r>
      <w:r w:rsidR="006C4C45">
        <w:rPr>
          <w:rFonts w:hint="eastAsia"/>
        </w:rPr>
        <w:t>，</w:t>
      </w:r>
      <w:r>
        <w:rPr>
          <w:rFonts w:hint="eastAsia"/>
        </w:rPr>
        <w:t>亦有火不歸原者</w:t>
      </w:r>
      <w:r w:rsidR="006C4C45">
        <w:rPr>
          <w:rFonts w:hint="eastAsia"/>
        </w:rPr>
        <w:t>，</w:t>
      </w:r>
      <w:r>
        <w:rPr>
          <w:rFonts w:hint="eastAsia"/>
        </w:rPr>
        <w:t>傷寒、溫病中之戴陽證是也。其證之現狀</w:t>
      </w:r>
      <w:r w:rsidR="006C4C45">
        <w:rPr>
          <w:rFonts w:hint="eastAsia"/>
        </w:rPr>
        <w:t>，</w:t>
      </w:r>
      <w:r>
        <w:rPr>
          <w:rFonts w:hint="eastAsia"/>
        </w:rPr>
        <w:t>面赤、氣粗、煩躁不安</w:t>
      </w:r>
      <w:r w:rsidR="006C4C45">
        <w:rPr>
          <w:rFonts w:hint="eastAsia"/>
        </w:rPr>
        <w:t>，</w:t>
      </w:r>
      <w:r>
        <w:rPr>
          <w:rFonts w:hint="eastAsia"/>
        </w:rPr>
        <w:t>脈象雖大</w:t>
      </w:r>
      <w:r w:rsidR="006C4C45">
        <w:rPr>
          <w:rFonts w:hint="eastAsia"/>
        </w:rPr>
        <w:t>，</w:t>
      </w:r>
      <w:r>
        <w:rPr>
          <w:rFonts w:hint="eastAsia"/>
        </w:rPr>
        <w:t>按之無力</w:t>
      </w:r>
      <w:r w:rsidR="006C4C45">
        <w:rPr>
          <w:rFonts w:hint="eastAsia"/>
        </w:rPr>
        <w:t>，</w:t>
      </w:r>
      <w:r>
        <w:rPr>
          <w:rFonts w:hint="eastAsia"/>
        </w:rPr>
        <w:t>又多寸盛尺虛</w:t>
      </w:r>
      <w:r w:rsidR="006C4C45">
        <w:rPr>
          <w:rFonts w:hint="eastAsia"/>
        </w:rPr>
        <w:t>，</w:t>
      </w:r>
      <w:r>
        <w:rPr>
          <w:rFonts w:hint="eastAsia"/>
        </w:rPr>
        <w:t>此乃下焦虛寒</w:t>
      </w:r>
      <w:r w:rsidR="006C4C45">
        <w:rPr>
          <w:rFonts w:hint="eastAsia"/>
        </w:rPr>
        <w:t>，</w:t>
      </w:r>
      <w:r>
        <w:rPr>
          <w:rFonts w:hint="eastAsia"/>
        </w:rPr>
        <w:t>孤陽上越之危候</w:t>
      </w:r>
      <w:r w:rsidR="006C4C45">
        <w:rPr>
          <w:rFonts w:hint="eastAsia"/>
        </w:rPr>
        <w:t>，</w:t>
      </w:r>
      <w:r>
        <w:rPr>
          <w:rFonts w:hint="eastAsia"/>
        </w:rPr>
        <w:t>頗類寒溫</w:t>
      </w:r>
      <w:r>
        <w:rPr>
          <w:rFonts w:hint="eastAsia"/>
        </w:rPr>
        <w:lastRenderedPageBreak/>
        <w:t>中陰極似陽證。然陰極似陽</w:t>
      </w:r>
      <w:r w:rsidR="006C4C45">
        <w:rPr>
          <w:rFonts w:hint="eastAsia"/>
        </w:rPr>
        <w:t>，</w:t>
      </w:r>
      <w:r>
        <w:rPr>
          <w:rFonts w:hint="eastAsia"/>
        </w:rPr>
        <w:t>乃內外異致</w:t>
      </w:r>
      <w:r w:rsidR="006C4C45">
        <w:rPr>
          <w:rFonts w:hint="eastAsia"/>
        </w:rPr>
        <w:t>，</w:t>
      </w:r>
      <w:r>
        <w:rPr>
          <w:rFonts w:hint="eastAsia"/>
        </w:rPr>
        <w:t>戴陽證乃上下異致也</w:t>
      </w:r>
      <w:r w:rsidR="006C4C45">
        <w:rPr>
          <w:rFonts w:hint="eastAsia"/>
        </w:rPr>
        <w:t>，</w:t>
      </w:r>
      <w:r>
        <w:rPr>
          <w:rFonts w:hint="eastAsia"/>
        </w:rPr>
        <w:t>宜用《傷寒論》通脈四逆湯</w:t>
      </w:r>
      <w:r w:rsidR="006C4C45">
        <w:rPr>
          <w:rFonts w:hint="eastAsia"/>
        </w:rPr>
        <w:t>，</w:t>
      </w:r>
      <w:r>
        <w:rPr>
          <w:rFonts w:hint="eastAsia"/>
        </w:rPr>
        <w:t>加蔥、加人參治之（原方原謂面赤者加蔥</w:t>
      </w:r>
      <w:r w:rsidR="006C4C45">
        <w:rPr>
          <w:rFonts w:hint="eastAsia"/>
        </w:rPr>
        <w:t>，</w:t>
      </w:r>
      <w:r>
        <w:rPr>
          <w:rFonts w:hint="eastAsia"/>
        </w:rPr>
        <w:t>面赤即戴陽證）。</w:t>
      </w:r>
    </w:p>
    <w:p w:rsidR="00461ECF" w:rsidRDefault="00461ECF" w:rsidP="00461ECF">
      <w:pPr>
        <w:pStyle w:val="2f5"/>
        <w:ind w:firstLine="712"/>
      </w:pPr>
      <w:r>
        <w:rPr>
          <w:rFonts w:hint="eastAsia"/>
        </w:rPr>
        <w:t>特是戴陽之證不一</w:t>
      </w:r>
      <w:r w:rsidR="006C4C45">
        <w:rPr>
          <w:rFonts w:hint="eastAsia"/>
        </w:rPr>
        <w:t>，</w:t>
      </w:r>
      <w:r>
        <w:rPr>
          <w:rFonts w:hint="eastAsia"/>
        </w:rPr>
        <w:t>使果若少陰脈之沉細</w:t>
      </w:r>
      <w:r w:rsidR="006C4C45">
        <w:rPr>
          <w:rFonts w:hint="eastAsia"/>
        </w:rPr>
        <w:t>，</w:t>
      </w:r>
      <w:r>
        <w:rPr>
          <w:rFonts w:hint="eastAsia"/>
        </w:rPr>
        <w:t>或其脈非沉細而按之指下豁然毫無根柢</w:t>
      </w:r>
      <w:r w:rsidR="006C4C45">
        <w:rPr>
          <w:rFonts w:hint="eastAsia"/>
        </w:rPr>
        <w:t>，</w:t>
      </w:r>
      <w:r>
        <w:rPr>
          <w:rFonts w:hint="eastAsia"/>
        </w:rPr>
        <w:t>且至數不數者</w:t>
      </w:r>
      <w:r w:rsidR="006C4C45">
        <w:rPr>
          <w:rFonts w:hint="eastAsia"/>
        </w:rPr>
        <w:t>，</w:t>
      </w:r>
      <w:r>
        <w:rPr>
          <w:rFonts w:hint="eastAsia"/>
        </w:rPr>
        <w:t>方可用通脈四逆湯方。若脈沉細而數或浮大而數者</w:t>
      </w:r>
      <w:r w:rsidR="006C4C45">
        <w:rPr>
          <w:rFonts w:hint="eastAsia"/>
        </w:rPr>
        <w:t>，</w:t>
      </w:r>
      <w:r>
        <w:rPr>
          <w:rFonts w:hint="eastAsia"/>
        </w:rPr>
        <w:t>其方即斷不可用。曾治</w:t>
      </w:r>
      <w:r w:rsidR="00FF437B">
        <w:rPr>
          <w:rFonts w:ascii="新細明體-ExtB" w:eastAsia="新細明體-ExtB" w:hAnsi="新細明體-ExtB" w:cs="新細明體-ExtB" w:hint="eastAsia"/>
        </w:rPr>
        <w:t>手</w:t>
      </w:r>
      <w:r w:rsidR="00FF437B">
        <w:rPr>
          <w:rFonts w:ascii="新細明體" w:eastAsia="新細明體" w:hAnsi="新細明體" w:cs="新細明體" w:hint="eastAsia"/>
        </w:rPr>
        <w:t>表兄</w:t>
      </w:r>
      <w:r>
        <w:rPr>
          <w:rFonts w:hint="eastAsia"/>
        </w:rPr>
        <w:t>王</w:t>
      </w:r>
      <w:r w:rsidR="00FF437B">
        <w:rPr>
          <w:rFonts w:hint="eastAsia"/>
        </w:rPr>
        <w:t>瑞亭</w:t>
      </w:r>
      <w:r w:rsidR="006C4C45">
        <w:rPr>
          <w:rFonts w:hint="eastAsia"/>
        </w:rPr>
        <w:t>，</w:t>
      </w:r>
      <w:r>
        <w:rPr>
          <w:rFonts w:hint="eastAsia"/>
        </w:rPr>
        <w:t>年四十餘</w:t>
      </w:r>
      <w:r w:rsidR="006C4C45">
        <w:rPr>
          <w:rFonts w:hint="eastAsia"/>
        </w:rPr>
        <w:t>，</w:t>
      </w:r>
      <w:r>
        <w:rPr>
          <w:rFonts w:hint="eastAsia"/>
        </w:rPr>
        <w:t>身形素虛</w:t>
      </w:r>
      <w:r w:rsidR="006C4C45">
        <w:rPr>
          <w:rFonts w:hint="eastAsia"/>
        </w:rPr>
        <w:t>，</w:t>
      </w:r>
      <w:r>
        <w:rPr>
          <w:rFonts w:hint="eastAsia"/>
        </w:rPr>
        <w:t>傷寒四五日間</w:t>
      </w:r>
      <w:r w:rsidR="006C4C45">
        <w:rPr>
          <w:rFonts w:hint="eastAsia"/>
        </w:rPr>
        <w:t>，</w:t>
      </w:r>
      <w:r>
        <w:rPr>
          <w:rFonts w:hint="eastAsia"/>
        </w:rPr>
        <w:t>延為診視</w:t>
      </w:r>
      <w:r w:rsidR="006C4C45">
        <w:rPr>
          <w:rFonts w:hint="eastAsia"/>
        </w:rPr>
        <w:t>，</w:t>
      </w:r>
      <w:r>
        <w:rPr>
          <w:rFonts w:hint="eastAsia"/>
        </w:rPr>
        <w:t>其脈關前洪滑</w:t>
      </w:r>
      <w:r w:rsidR="006C4C45">
        <w:rPr>
          <w:rFonts w:hint="eastAsia"/>
        </w:rPr>
        <w:t>，</w:t>
      </w:r>
      <w:r>
        <w:rPr>
          <w:rFonts w:hint="eastAsia"/>
        </w:rPr>
        <w:t>兩尺無力</w:t>
      </w:r>
      <w:r w:rsidR="006C4C45">
        <w:rPr>
          <w:rFonts w:hint="eastAsia"/>
        </w:rPr>
        <w:t>，</w:t>
      </w:r>
      <w:r>
        <w:rPr>
          <w:rFonts w:hint="eastAsia"/>
        </w:rPr>
        <w:t>為開拙擬仙露湯</w:t>
      </w:r>
      <w:r w:rsidR="006C4C45">
        <w:rPr>
          <w:rFonts w:hint="eastAsia"/>
        </w:rPr>
        <w:t>，</w:t>
      </w:r>
      <w:r>
        <w:rPr>
          <w:rFonts w:hint="eastAsia"/>
        </w:rPr>
        <w:t>因其尺弱</w:t>
      </w:r>
      <w:r w:rsidR="006C4C45">
        <w:rPr>
          <w:rFonts w:hint="eastAsia"/>
        </w:rPr>
        <w:t>，</w:t>
      </w:r>
      <w:r>
        <w:rPr>
          <w:rFonts w:hint="eastAsia"/>
        </w:rPr>
        <w:t>囑其將藥徐徐飲下</w:t>
      </w:r>
      <w:r w:rsidR="006C4C45">
        <w:rPr>
          <w:rFonts w:hint="eastAsia"/>
        </w:rPr>
        <w:t>，</w:t>
      </w:r>
      <w:r>
        <w:rPr>
          <w:rFonts w:hint="eastAsia"/>
        </w:rPr>
        <w:t>一次只溫飲一大口</w:t>
      </w:r>
      <w:r w:rsidR="006C4C45">
        <w:rPr>
          <w:rFonts w:hint="eastAsia"/>
        </w:rPr>
        <w:t>，</w:t>
      </w:r>
      <w:r>
        <w:rPr>
          <w:rFonts w:hint="eastAsia"/>
        </w:rPr>
        <w:t>防其寒涼侵下焦也。病家忽愚所囑</w:t>
      </w:r>
      <w:r w:rsidR="006C4C45">
        <w:rPr>
          <w:rFonts w:hint="eastAsia"/>
        </w:rPr>
        <w:t>，</w:t>
      </w:r>
      <w:r>
        <w:rPr>
          <w:rFonts w:hint="eastAsia"/>
        </w:rPr>
        <w:t>竟頓飲之</w:t>
      </w:r>
      <w:r w:rsidR="006C4C45">
        <w:rPr>
          <w:rFonts w:hint="eastAsia"/>
        </w:rPr>
        <w:t>，</w:t>
      </w:r>
      <w:r>
        <w:rPr>
          <w:rFonts w:hint="eastAsia"/>
        </w:rPr>
        <w:t>遂致滑瀉數次</w:t>
      </w:r>
      <w:r w:rsidR="006C4C45">
        <w:rPr>
          <w:rFonts w:hint="eastAsia"/>
        </w:rPr>
        <w:t>，</w:t>
      </w:r>
      <w:r>
        <w:rPr>
          <w:rFonts w:hint="eastAsia"/>
        </w:rPr>
        <w:t>多帶冷沫</w:t>
      </w:r>
      <w:r w:rsidR="006C4C45">
        <w:rPr>
          <w:rFonts w:hint="eastAsia"/>
        </w:rPr>
        <w:t>，</w:t>
      </w:r>
      <w:r>
        <w:rPr>
          <w:rFonts w:hint="eastAsia"/>
        </w:rPr>
        <w:t>上焦益覺煩躁</w:t>
      </w:r>
      <w:r w:rsidR="006C4C45">
        <w:rPr>
          <w:rFonts w:hint="eastAsia"/>
        </w:rPr>
        <w:t>，</w:t>
      </w:r>
      <w:r>
        <w:rPr>
          <w:rFonts w:hint="eastAsia"/>
        </w:rPr>
        <w:t>鼻如煙熏</w:t>
      </w:r>
      <w:r w:rsidR="006C4C45">
        <w:rPr>
          <w:rFonts w:hint="eastAsia"/>
        </w:rPr>
        <w:t>，</w:t>
      </w:r>
      <w:r>
        <w:rPr>
          <w:rFonts w:hint="eastAsia"/>
        </w:rPr>
        <w:t>面如火炙</w:t>
      </w:r>
      <w:r w:rsidR="006C4C45">
        <w:rPr>
          <w:rFonts w:hint="eastAsia"/>
        </w:rPr>
        <w:t>，</w:t>
      </w:r>
      <w:r>
        <w:rPr>
          <w:rFonts w:hint="eastAsia"/>
        </w:rPr>
        <w:t>其關前脈大</w:t>
      </w:r>
      <w:r w:rsidR="00D24630">
        <w:rPr>
          <w:rFonts w:hint="eastAsia"/>
        </w:rPr>
        <w:t>於</w:t>
      </w:r>
      <w:r>
        <w:rPr>
          <w:rFonts w:hint="eastAsia"/>
        </w:rPr>
        <w:t>從前一倍</w:t>
      </w:r>
      <w:r w:rsidR="006C4C45">
        <w:rPr>
          <w:rFonts w:hint="eastAsia"/>
        </w:rPr>
        <w:t>，</w:t>
      </w:r>
      <w:r>
        <w:rPr>
          <w:rFonts w:hint="eastAsia"/>
        </w:rPr>
        <w:t>數至七至</w:t>
      </w:r>
      <w:r w:rsidR="006C4C45">
        <w:rPr>
          <w:rFonts w:hint="eastAsia"/>
        </w:rPr>
        <w:t>，</w:t>
      </w:r>
      <w:r>
        <w:rPr>
          <w:rFonts w:hint="eastAsia"/>
        </w:rPr>
        <w:t>知其已成戴陽之證</w:t>
      </w:r>
      <w:r w:rsidR="006C4C45">
        <w:rPr>
          <w:rFonts w:hint="eastAsia"/>
        </w:rPr>
        <w:t>，</w:t>
      </w:r>
      <w:r>
        <w:rPr>
          <w:rFonts w:hint="eastAsia"/>
        </w:rPr>
        <w:t>急用野</w:t>
      </w:r>
      <w:r w:rsidR="002F5F70">
        <w:rPr>
          <w:rFonts w:hint="eastAsia"/>
        </w:rPr>
        <w:t>臺</w:t>
      </w:r>
      <w:r>
        <w:rPr>
          <w:rFonts w:hint="eastAsia"/>
        </w:rPr>
        <w:t>參一兩</w:t>
      </w:r>
      <w:r w:rsidR="006C4C45">
        <w:rPr>
          <w:rFonts w:hint="eastAsia"/>
        </w:rPr>
        <w:t>，</w:t>
      </w:r>
      <w:r>
        <w:rPr>
          <w:rFonts w:hint="eastAsia"/>
        </w:rPr>
        <w:t>煎湯八分茶盅</w:t>
      </w:r>
      <w:r w:rsidR="006C4C45">
        <w:rPr>
          <w:rFonts w:hint="eastAsia"/>
        </w:rPr>
        <w:t>，</w:t>
      </w:r>
      <w:r>
        <w:rPr>
          <w:rFonts w:hint="eastAsia"/>
        </w:rPr>
        <w:t>兌童便半盅（須用五歲以下童子便）</w:t>
      </w:r>
      <w:r w:rsidR="006C4C45">
        <w:rPr>
          <w:rFonts w:hint="eastAsia"/>
        </w:rPr>
        <w:t>，</w:t>
      </w:r>
      <w:r>
        <w:rPr>
          <w:rFonts w:hint="eastAsia"/>
        </w:rPr>
        <w:t>將藥碗置涼水盆中</w:t>
      </w:r>
      <w:r w:rsidR="006C4C45">
        <w:rPr>
          <w:rFonts w:hint="eastAsia"/>
        </w:rPr>
        <w:t>，</w:t>
      </w:r>
      <w:r>
        <w:rPr>
          <w:rFonts w:hint="eastAsia"/>
        </w:rPr>
        <w:t>候冷頓飲之。又急用知母、玄參、生地各一兩</w:t>
      </w:r>
      <w:r w:rsidR="006C4C45">
        <w:rPr>
          <w:rFonts w:hint="eastAsia"/>
        </w:rPr>
        <w:t>，</w:t>
      </w:r>
      <w:r>
        <w:rPr>
          <w:rFonts w:hint="eastAsia"/>
        </w:rPr>
        <w:t>煎湯一大碗候用。自服參後</w:t>
      </w:r>
      <w:r w:rsidR="006C4C45">
        <w:rPr>
          <w:rFonts w:hint="eastAsia"/>
        </w:rPr>
        <w:t>，</w:t>
      </w:r>
      <w:r>
        <w:rPr>
          <w:rFonts w:hint="eastAsia"/>
        </w:rPr>
        <w:t>屢診其脈</w:t>
      </w:r>
      <w:r w:rsidR="006C4C45">
        <w:rPr>
          <w:rFonts w:hint="eastAsia"/>
        </w:rPr>
        <w:t>，</w:t>
      </w:r>
      <w:r>
        <w:rPr>
          <w:rFonts w:hint="eastAsia"/>
        </w:rPr>
        <w:t>過半點鐘</w:t>
      </w:r>
      <w:r w:rsidR="006C4C45">
        <w:rPr>
          <w:rFonts w:hint="eastAsia"/>
        </w:rPr>
        <w:t>，</w:t>
      </w:r>
      <w:r>
        <w:rPr>
          <w:rFonts w:hint="eastAsia"/>
        </w:rPr>
        <w:t>脈象漸漸收斂</w:t>
      </w:r>
      <w:r w:rsidR="006C4C45">
        <w:rPr>
          <w:rFonts w:hint="eastAsia"/>
        </w:rPr>
        <w:t>，</w:t>
      </w:r>
      <w:r>
        <w:rPr>
          <w:rFonts w:hint="eastAsia"/>
        </w:rPr>
        <w:t>脈搏似又加數</w:t>
      </w:r>
      <w:r w:rsidR="006C4C45">
        <w:rPr>
          <w:rFonts w:hint="eastAsia"/>
        </w:rPr>
        <w:t>，</w:t>
      </w:r>
      <w:r>
        <w:rPr>
          <w:rFonts w:hint="eastAsia"/>
        </w:rPr>
        <w:t>遂急用候服之藥燉極熱</w:t>
      </w:r>
      <w:r w:rsidR="006C4C45">
        <w:rPr>
          <w:rFonts w:hint="eastAsia"/>
        </w:rPr>
        <w:t>，</w:t>
      </w:r>
      <w:r>
        <w:rPr>
          <w:rFonts w:hint="eastAsia"/>
        </w:rPr>
        <w:t>徐徐飲下</w:t>
      </w:r>
      <w:r w:rsidR="006C4C45">
        <w:rPr>
          <w:rFonts w:hint="eastAsia"/>
        </w:rPr>
        <w:t>，</w:t>
      </w:r>
      <w:r>
        <w:rPr>
          <w:rFonts w:hint="eastAsia"/>
        </w:rPr>
        <w:t>一次只飲藥一口</w:t>
      </w:r>
      <w:r w:rsidR="006C4C45">
        <w:rPr>
          <w:rFonts w:hint="eastAsia"/>
        </w:rPr>
        <w:t>，</w:t>
      </w:r>
      <w:r>
        <w:rPr>
          <w:rFonts w:hint="eastAsia"/>
        </w:rPr>
        <w:t>閱兩點鐘盡劑</w:t>
      </w:r>
      <w:r w:rsidR="006C4C45">
        <w:rPr>
          <w:rFonts w:hint="eastAsia"/>
        </w:rPr>
        <w:t>，</w:t>
      </w:r>
      <w:r>
        <w:rPr>
          <w:rFonts w:hint="eastAsia"/>
        </w:rPr>
        <w:t>周身微汗而愈。</w:t>
      </w:r>
    </w:p>
    <w:p w:rsidR="00FF437B" w:rsidRDefault="00461ECF" w:rsidP="00FF437B">
      <w:pPr>
        <w:pStyle w:val="2f5"/>
        <w:ind w:firstLine="712"/>
      </w:pPr>
      <w:r>
        <w:rPr>
          <w:rFonts w:hint="eastAsia"/>
        </w:rPr>
        <w:t>按︰此證上焦原有燥熱</w:t>
      </w:r>
      <w:r w:rsidR="006C4C45">
        <w:rPr>
          <w:rFonts w:hint="eastAsia"/>
        </w:rPr>
        <w:t>，</w:t>
      </w:r>
      <w:r>
        <w:rPr>
          <w:rFonts w:hint="eastAsia"/>
        </w:rPr>
        <w:t>因初次涼藥頓服</w:t>
      </w:r>
      <w:r w:rsidR="006C4C45">
        <w:rPr>
          <w:rFonts w:hint="eastAsia"/>
        </w:rPr>
        <w:t>，</w:t>
      </w:r>
      <w:r>
        <w:rPr>
          <w:rFonts w:hint="eastAsia"/>
        </w:rPr>
        <w:t>通過病所</w:t>
      </w:r>
      <w:r w:rsidR="006C4C45">
        <w:rPr>
          <w:rFonts w:hint="eastAsia"/>
        </w:rPr>
        <w:t>，</w:t>
      </w:r>
      <w:r>
        <w:rPr>
          <w:rFonts w:hint="eastAsia"/>
        </w:rPr>
        <w:t>直達下焦</w:t>
      </w:r>
      <w:r w:rsidR="006C4C45">
        <w:rPr>
          <w:rFonts w:hint="eastAsia"/>
        </w:rPr>
        <w:t>，</w:t>
      </w:r>
      <w:r>
        <w:rPr>
          <w:rFonts w:hint="eastAsia"/>
        </w:rPr>
        <w:t>上焦燥熱仍留。迨下焦滑瀉</w:t>
      </w:r>
      <w:r w:rsidR="006C4C45">
        <w:rPr>
          <w:rFonts w:hint="eastAsia"/>
        </w:rPr>
        <w:t>，</w:t>
      </w:r>
      <w:r>
        <w:rPr>
          <w:rFonts w:hint="eastAsia"/>
        </w:rPr>
        <w:t>元陽上浮</w:t>
      </w:r>
      <w:r w:rsidR="006C4C45">
        <w:rPr>
          <w:rFonts w:hint="eastAsia"/>
        </w:rPr>
        <w:t>，</w:t>
      </w:r>
      <w:r>
        <w:rPr>
          <w:rFonts w:hint="eastAsia"/>
        </w:rPr>
        <w:t>益助上焦之熱</w:t>
      </w:r>
      <w:r w:rsidR="006C4C45">
        <w:rPr>
          <w:rFonts w:hint="eastAsia"/>
        </w:rPr>
        <w:t>，</w:t>
      </w:r>
      <w:r>
        <w:rPr>
          <w:rFonts w:hint="eastAsia"/>
        </w:rPr>
        <w:t>現種種熱象</w:t>
      </w:r>
      <w:r w:rsidR="006C4C45">
        <w:rPr>
          <w:rFonts w:hint="eastAsia"/>
        </w:rPr>
        <w:t>，</w:t>
      </w:r>
      <w:r>
        <w:rPr>
          <w:rFonts w:hint="eastAsia"/>
        </w:rPr>
        <w:t>脈數七至。此時不但薑、附分毫不敢用</w:t>
      </w:r>
      <w:r w:rsidR="006C4C45">
        <w:rPr>
          <w:rFonts w:hint="eastAsia"/>
        </w:rPr>
        <w:t>，</w:t>
      </w:r>
      <w:r>
        <w:rPr>
          <w:rFonts w:hint="eastAsia"/>
        </w:rPr>
        <w:t>即單用人參</w:t>
      </w:r>
      <w:r w:rsidR="006C4C45">
        <w:rPr>
          <w:rFonts w:hint="eastAsia"/>
        </w:rPr>
        <w:t>，</w:t>
      </w:r>
      <w:r>
        <w:rPr>
          <w:rFonts w:hint="eastAsia"/>
        </w:rPr>
        <w:t>上焦之燥熱亦必格拒不受。故以童便之性下趨者佐之</w:t>
      </w:r>
      <w:r w:rsidR="006C4C45">
        <w:rPr>
          <w:rFonts w:hint="eastAsia"/>
        </w:rPr>
        <w:t>，</w:t>
      </w:r>
      <w:r>
        <w:rPr>
          <w:rFonts w:hint="eastAsia"/>
        </w:rPr>
        <w:t>又復將藥候至極涼頓服下。迨遲之有傾</w:t>
      </w:r>
      <w:r w:rsidR="006C4C45">
        <w:rPr>
          <w:rFonts w:hint="eastAsia"/>
        </w:rPr>
        <w:t>，</w:t>
      </w:r>
      <w:r>
        <w:rPr>
          <w:rFonts w:hint="eastAsia"/>
        </w:rPr>
        <w:t>脈象收斂</w:t>
      </w:r>
      <w:r w:rsidR="006C4C45">
        <w:rPr>
          <w:rFonts w:hint="eastAsia"/>
        </w:rPr>
        <w:t>，</w:t>
      </w:r>
      <w:r>
        <w:rPr>
          <w:rFonts w:hint="eastAsia"/>
        </w:rPr>
        <w:t>至數加數</w:t>
      </w:r>
      <w:r w:rsidR="006C4C45">
        <w:rPr>
          <w:rFonts w:hint="eastAsia"/>
        </w:rPr>
        <w:t>，</w:t>
      </w:r>
      <w:r>
        <w:rPr>
          <w:rFonts w:hint="eastAsia"/>
        </w:rPr>
        <w:t>是下焦得參溫補之力而元陽收回</w:t>
      </w:r>
      <w:r w:rsidR="006C4C45">
        <w:rPr>
          <w:rFonts w:hint="eastAsia"/>
        </w:rPr>
        <w:t>，</w:t>
      </w:r>
      <w:r>
        <w:rPr>
          <w:rFonts w:hint="eastAsia"/>
        </w:rPr>
        <w:t>其上焦因參反激之力而燥熱益增也</w:t>
      </w:r>
      <w:r w:rsidR="006C4C45">
        <w:rPr>
          <w:rFonts w:hint="eastAsia"/>
        </w:rPr>
        <w:t>，</w:t>
      </w:r>
      <w:r>
        <w:rPr>
          <w:rFonts w:hint="eastAsia"/>
        </w:rPr>
        <w:t>故又急用大涼</w:t>
      </w:r>
      <w:r>
        <w:rPr>
          <w:rFonts w:hint="eastAsia"/>
        </w:rPr>
        <w:lastRenderedPageBreak/>
        <w:t>大潤之藥</w:t>
      </w:r>
      <w:r w:rsidR="006C4C45">
        <w:rPr>
          <w:rFonts w:hint="eastAsia"/>
        </w:rPr>
        <w:t>，</w:t>
      </w:r>
      <w:r>
        <w:rPr>
          <w:rFonts w:hint="eastAsia"/>
        </w:rPr>
        <w:t>乘熱徐徐飲之</w:t>
      </w:r>
      <w:r w:rsidR="006C4C45">
        <w:rPr>
          <w:rFonts w:hint="eastAsia"/>
        </w:rPr>
        <w:t>，</w:t>
      </w:r>
      <w:r>
        <w:rPr>
          <w:rFonts w:hint="eastAsia"/>
        </w:rPr>
        <w:t>以清上焦之燥熱</w:t>
      </w:r>
      <w:r w:rsidR="006C4C45">
        <w:rPr>
          <w:rFonts w:hint="eastAsia"/>
        </w:rPr>
        <w:t>，</w:t>
      </w:r>
      <w:r>
        <w:rPr>
          <w:rFonts w:hint="eastAsia"/>
        </w:rPr>
        <w:t>而不使其寒涼之性復侵下焦</w:t>
      </w:r>
      <w:r w:rsidR="006C4C45">
        <w:rPr>
          <w:rFonts w:hint="eastAsia"/>
        </w:rPr>
        <w:t>，</w:t>
      </w:r>
      <w:r>
        <w:rPr>
          <w:rFonts w:hint="eastAsia"/>
        </w:rPr>
        <w:t>此</w:t>
      </w:r>
      <w:r w:rsidR="00D24630">
        <w:rPr>
          <w:rFonts w:hint="eastAsia"/>
        </w:rPr>
        <w:t>於</w:t>
      </w:r>
      <w:r>
        <w:rPr>
          <w:rFonts w:hint="eastAsia"/>
        </w:rPr>
        <w:t>萬難用藥之際</w:t>
      </w:r>
      <w:r w:rsidR="006C4C45">
        <w:rPr>
          <w:rFonts w:hint="eastAsia"/>
        </w:rPr>
        <w:t>，</w:t>
      </w:r>
      <w:r>
        <w:rPr>
          <w:rFonts w:hint="eastAsia"/>
        </w:rPr>
        <w:t>仍欲用藥息息吻合</w:t>
      </w:r>
      <w:r w:rsidR="006C4C45">
        <w:rPr>
          <w:rFonts w:hint="eastAsia"/>
        </w:rPr>
        <w:t>，</w:t>
      </w:r>
      <w:r>
        <w:rPr>
          <w:rFonts w:hint="eastAsia"/>
        </w:rPr>
        <w:t>實亦費盡躊躇矣。</w:t>
      </w:r>
      <w:r w:rsidR="00FF437B">
        <w:rPr>
          <w:rFonts w:hint="eastAsia"/>
        </w:rPr>
        <w:t>上所列火不歸原之治法共七則</w:t>
      </w:r>
      <w:r w:rsidR="006C4C45">
        <w:t>，</w:t>
      </w:r>
      <w:r w:rsidR="00FF437B">
        <w:rPr>
          <w:rFonts w:hint="eastAsia"/>
        </w:rPr>
        <w:t>已略舉其大凡矣。</w:t>
      </w:r>
    </w:p>
    <w:p w:rsidR="00222DC7" w:rsidRDefault="00222DC7">
      <w:pPr>
        <w:spacing w:after="0" w:line="240" w:lineRule="auto"/>
        <w:ind w:firstLine="0"/>
        <w:rPr>
          <w:rFonts w:eastAsiaTheme="majorEastAsia"/>
          <w:spacing w:val="38"/>
        </w:rPr>
      </w:pPr>
      <w:bookmarkStart w:id="877" w:name="_Toc223762985"/>
      <w:r>
        <w:br w:type="page"/>
      </w:r>
    </w:p>
    <w:p w:rsidR="00222DC7" w:rsidRDefault="00222DC7" w:rsidP="00657751">
      <w:pPr>
        <w:pStyle w:val="1b"/>
      </w:pPr>
      <w:bookmarkStart w:id="878" w:name="_Toc7561209"/>
      <w:r>
        <w:rPr>
          <w:rFonts w:hint="eastAsia"/>
        </w:rPr>
        <w:lastRenderedPageBreak/>
        <w:t>虛勞溫病皆忌橘紅說</w:t>
      </w:r>
      <w:bookmarkEnd w:id="877"/>
      <w:bookmarkEnd w:id="878"/>
    </w:p>
    <w:p w:rsidR="00222DC7" w:rsidRDefault="00222DC7" w:rsidP="00222DC7">
      <w:pPr>
        <w:pStyle w:val="2f5"/>
        <w:ind w:firstLine="712"/>
      </w:pPr>
      <w:r>
        <w:rPr>
          <w:rFonts w:hint="eastAsia"/>
        </w:rPr>
        <w:t>半夏、橘紅皆為利痰之藥</w:t>
      </w:r>
      <w:r w:rsidR="006C4C45">
        <w:rPr>
          <w:rFonts w:hint="eastAsia"/>
        </w:rPr>
        <w:t>，</w:t>
      </w:r>
      <w:r>
        <w:rPr>
          <w:rFonts w:hint="eastAsia"/>
        </w:rPr>
        <w:t>然宜</w:t>
      </w:r>
      <w:r w:rsidR="00D24630">
        <w:rPr>
          <w:rFonts w:hint="eastAsia"/>
        </w:rPr>
        <w:t>於</w:t>
      </w:r>
      <w:r>
        <w:rPr>
          <w:rFonts w:hint="eastAsia"/>
        </w:rPr>
        <w:t>濕寒之痰</w:t>
      </w:r>
      <w:r w:rsidR="006C4C45">
        <w:rPr>
          <w:rFonts w:hint="eastAsia"/>
        </w:rPr>
        <w:t>，</w:t>
      </w:r>
      <w:r>
        <w:rPr>
          <w:rFonts w:hint="eastAsia"/>
        </w:rPr>
        <w:t>不宜</w:t>
      </w:r>
      <w:r w:rsidR="00D24630">
        <w:rPr>
          <w:rFonts w:hint="eastAsia"/>
        </w:rPr>
        <w:t>於</w:t>
      </w:r>
      <w:r>
        <w:rPr>
          <w:rFonts w:hint="eastAsia"/>
        </w:rPr>
        <w:t>燥熱之痰</w:t>
      </w:r>
      <w:r w:rsidR="006C4C45">
        <w:rPr>
          <w:rFonts w:hint="eastAsia"/>
        </w:rPr>
        <w:t>，</w:t>
      </w:r>
      <w:r>
        <w:rPr>
          <w:rFonts w:hint="eastAsia"/>
        </w:rPr>
        <w:t>至陰虛生熱有痰</w:t>
      </w:r>
      <w:r w:rsidR="006C4C45">
        <w:rPr>
          <w:rFonts w:hint="eastAsia"/>
        </w:rPr>
        <w:t>，</w:t>
      </w:r>
      <w:r>
        <w:rPr>
          <w:rFonts w:hint="eastAsia"/>
        </w:rPr>
        <w:t>外感溫熱有痰</w:t>
      </w:r>
      <w:r w:rsidR="006C4C45">
        <w:rPr>
          <w:rFonts w:hint="eastAsia"/>
        </w:rPr>
        <w:t>，</w:t>
      </w:r>
      <w:r>
        <w:rPr>
          <w:rFonts w:hint="eastAsia"/>
        </w:rPr>
        <w:t>尤所當忌。究之伍藥得宜</w:t>
      </w:r>
      <w:r w:rsidR="006C4C45">
        <w:rPr>
          <w:rFonts w:hint="eastAsia"/>
        </w:rPr>
        <w:t>，</w:t>
      </w:r>
      <w:r>
        <w:rPr>
          <w:rFonts w:hint="eastAsia"/>
        </w:rPr>
        <w:t>半夏或猶可用</w:t>
      </w:r>
      <w:r w:rsidR="006C4C45">
        <w:rPr>
          <w:rFonts w:hint="eastAsia"/>
        </w:rPr>
        <w:t>，</w:t>
      </w:r>
      <w:r>
        <w:rPr>
          <w:rFonts w:hint="eastAsia"/>
        </w:rPr>
        <w:t>是以《傷寒論》竹葉石膏湯、《金匱》麥門冬湯皆用之</w:t>
      </w:r>
      <w:r w:rsidR="006C4C45">
        <w:rPr>
          <w:rFonts w:hint="eastAsia"/>
        </w:rPr>
        <w:t>，</w:t>
      </w:r>
      <w:r>
        <w:rPr>
          <w:rFonts w:hint="eastAsia"/>
        </w:rPr>
        <w:t>至橘紅則無論伍以何藥</w:t>
      </w:r>
      <w:r w:rsidR="006C4C45">
        <w:rPr>
          <w:rFonts w:hint="eastAsia"/>
        </w:rPr>
        <w:t>，</w:t>
      </w:r>
      <w:r>
        <w:rPr>
          <w:rFonts w:hint="eastAsia"/>
        </w:rPr>
        <w:t>皆不宜用。試略舉數案</w:t>
      </w:r>
      <w:r w:rsidR="00D24630">
        <w:rPr>
          <w:rFonts w:hint="eastAsia"/>
        </w:rPr>
        <w:t>於</w:t>
      </w:r>
      <w:r>
        <w:rPr>
          <w:rFonts w:hint="eastAsia"/>
        </w:rPr>
        <w:t>下以明之。</w:t>
      </w:r>
    </w:p>
    <w:p w:rsidR="00222DC7" w:rsidRDefault="00222DC7" w:rsidP="00222DC7">
      <w:pPr>
        <w:pStyle w:val="2f5"/>
        <w:ind w:firstLine="712"/>
      </w:pPr>
      <w:r>
        <w:rPr>
          <w:rFonts w:hint="eastAsia"/>
        </w:rPr>
        <w:t>本邑</w:t>
      </w:r>
      <w:r w:rsidR="00D24630">
        <w:rPr>
          <w:rFonts w:hint="eastAsia"/>
        </w:rPr>
        <w:t>於</w:t>
      </w:r>
      <w:r>
        <w:rPr>
          <w:rFonts w:hint="eastAsia"/>
        </w:rPr>
        <w:t>姓媼</w:t>
      </w:r>
      <w:r w:rsidR="006C4C45">
        <w:rPr>
          <w:rFonts w:hint="eastAsia"/>
        </w:rPr>
        <w:t>，</w:t>
      </w:r>
      <w:r>
        <w:rPr>
          <w:rFonts w:hint="eastAsia"/>
        </w:rPr>
        <w:t>勞熱喘嗽</w:t>
      </w:r>
      <w:r w:rsidR="006C4C45">
        <w:rPr>
          <w:rFonts w:hint="eastAsia"/>
        </w:rPr>
        <w:t>，</w:t>
      </w:r>
      <w:r>
        <w:rPr>
          <w:rFonts w:hint="eastAsia"/>
        </w:rPr>
        <w:t>醫治數月</w:t>
      </w:r>
      <w:r w:rsidR="006C4C45">
        <w:rPr>
          <w:rFonts w:hint="eastAsia"/>
        </w:rPr>
        <w:t>，</w:t>
      </w:r>
      <w:r>
        <w:rPr>
          <w:rFonts w:hint="eastAsia"/>
        </w:rPr>
        <w:t>病益加劇</w:t>
      </w:r>
      <w:r w:rsidR="006C4C45">
        <w:rPr>
          <w:rFonts w:hint="eastAsia"/>
        </w:rPr>
        <w:t>，</w:t>
      </w:r>
      <w:r>
        <w:rPr>
          <w:rFonts w:hint="eastAsia"/>
        </w:rPr>
        <w:t>不能起床</w:t>
      </w:r>
      <w:r w:rsidR="006C4C45">
        <w:rPr>
          <w:rFonts w:hint="eastAsia"/>
        </w:rPr>
        <w:t>，</w:t>
      </w:r>
      <w:r>
        <w:rPr>
          <w:rFonts w:hint="eastAsia"/>
        </w:rPr>
        <w:t>脈搏近七至</w:t>
      </w:r>
      <w:r w:rsidR="006C4C45">
        <w:rPr>
          <w:rFonts w:hint="eastAsia"/>
        </w:rPr>
        <w:t>，</w:t>
      </w:r>
      <w:r>
        <w:rPr>
          <w:rFonts w:hint="eastAsia"/>
        </w:rPr>
        <w:t>心中熱而且乾</w:t>
      </w:r>
      <w:r w:rsidR="006C4C45">
        <w:rPr>
          <w:rFonts w:hint="eastAsia"/>
        </w:rPr>
        <w:t>，</w:t>
      </w:r>
      <w:r>
        <w:rPr>
          <w:rFonts w:hint="eastAsia"/>
        </w:rPr>
        <w:t>喘嗽連連</w:t>
      </w:r>
      <w:r w:rsidR="006C4C45">
        <w:rPr>
          <w:rFonts w:hint="eastAsia"/>
        </w:rPr>
        <w:t>，</w:t>
      </w:r>
      <w:r>
        <w:rPr>
          <w:rFonts w:hint="eastAsia"/>
        </w:rPr>
        <w:t>勢極危險</w:t>
      </w:r>
      <w:r w:rsidR="006C4C45">
        <w:rPr>
          <w:rFonts w:hint="eastAsia"/>
        </w:rPr>
        <w:t>，</w:t>
      </w:r>
      <w:r>
        <w:rPr>
          <w:rFonts w:hint="eastAsia"/>
        </w:rPr>
        <w:t>所服之方</w:t>
      </w:r>
      <w:r w:rsidR="006C4C45">
        <w:rPr>
          <w:rFonts w:hint="eastAsia"/>
        </w:rPr>
        <w:t>，</w:t>
      </w:r>
      <w:r>
        <w:rPr>
          <w:rFonts w:hint="eastAsia"/>
        </w:rPr>
        <w:t>積三十餘紙</w:t>
      </w:r>
      <w:r w:rsidR="006C4C45">
        <w:rPr>
          <w:rFonts w:hint="eastAsia"/>
        </w:rPr>
        <w:t>，</w:t>
      </w:r>
      <w:r>
        <w:rPr>
          <w:rFonts w:hint="eastAsia"/>
        </w:rPr>
        <w:t>曾經六七醫生之手</w:t>
      </w:r>
      <w:r w:rsidR="006C4C45">
        <w:rPr>
          <w:rFonts w:hint="eastAsia"/>
        </w:rPr>
        <w:t>，</w:t>
      </w:r>
      <w:r>
        <w:rPr>
          <w:rFonts w:hint="eastAsia"/>
        </w:rPr>
        <w:t>而方中皆有橘紅</w:t>
      </w:r>
      <w:r w:rsidR="006C4C45">
        <w:rPr>
          <w:rFonts w:hint="eastAsia"/>
        </w:rPr>
        <w:t>，</w:t>
      </w:r>
      <w:r>
        <w:rPr>
          <w:rFonts w:hint="eastAsia"/>
        </w:rPr>
        <w:t>其餘若玄參、沙參、枸杞、天冬、貝母、牛蒡、生熟地黃諸藥</w:t>
      </w:r>
      <w:r w:rsidR="006C4C45">
        <w:rPr>
          <w:rFonts w:hint="eastAsia"/>
        </w:rPr>
        <w:t>，</w:t>
      </w:r>
      <w:r>
        <w:rPr>
          <w:rFonts w:hint="eastAsia"/>
        </w:rPr>
        <w:t>大致皆對證</w:t>
      </w:r>
      <w:r w:rsidR="006C4C45">
        <w:rPr>
          <w:rFonts w:hint="eastAsia"/>
        </w:rPr>
        <w:t>，</w:t>
      </w:r>
      <w:r>
        <w:rPr>
          <w:rFonts w:hint="eastAsia"/>
        </w:rPr>
        <w:t>而其心中若是之熱而乾者</w:t>
      </w:r>
      <w:r w:rsidR="006C4C45">
        <w:rPr>
          <w:rFonts w:hint="eastAsia"/>
        </w:rPr>
        <w:t>，</w:t>
      </w:r>
      <w:r>
        <w:rPr>
          <w:rFonts w:hint="eastAsia"/>
        </w:rPr>
        <w:t>顯</w:t>
      </w:r>
      <w:r w:rsidR="00AD7840">
        <w:rPr>
          <w:rFonts w:hint="eastAsia"/>
        </w:rPr>
        <w:t>係</w:t>
      </w:r>
      <w:r>
        <w:rPr>
          <w:rFonts w:hint="eastAsia"/>
        </w:rPr>
        <w:t>橘紅之弊也。愚投以生懷山藥一兩</w:t>
      </w:r>
      <w:r w:rsidR="006C4C45">
        <w:rPr>
          <w:rFonts w:hint="eastAsia"/>
        </w:rPr>
        <w:t>，</w:t>
      </w:r>
      <w:r>
        <w:rPr>
          <w:rFonts w:hint="eastAsia"/>
        </w:rPr>
        <w:t>玄參、沙參、枸杞、龍眼肉、熟地黃各五錢</w:t>
      </w:r>
      <w:r w:rsidR="006C4C45">
        <w:rPr>
          <w:rFonts w:hint="eastAsia"/>
        </w:rPr>
        <w:t>，</w:t>
      </w:r>
      <w:r>
        <w:rPr>
          <w:rFonts w:hint="eastAsia"/>
        </w:rPr>
        <w:t>川貝、甘草各二錢</w:t>
      </w:r>
      <w:r w:rsidR="006C4C45">
        <w:rPr>
          <w:rFonts w:hint="eastAsia"/>
        </w:rPr>
        <w:t>，</w:t>
      </w:r>
      <w:r>
        <w:rPr>
          <w:rFonts w:hint="eastAsia"/>
        </w:rPr>
        <w:t>生雞內金錢半。煎服一劑</w:t>
      </w:r>
      <w:r w:rsidR="006C4C45">
        <w:rPr>
          <w:rFonts w:hint="eastAsia"/>
        </w:rPr>
        <w:t>，</w:t>
      </w:r>
      <w:r>
        <w:rPr>
          <w:rFonts w:hint="eastAsia"/>
        </w:rPr>
        <w:t>即不覺乾</w:t>
      </w:r>
      <w:r w:rsidR="006C4C45">
        <w:rPr>
          <w:rFonts w:hint="eastAsia"/>
        </w:rPr>
        <w:t>，</w:t>
      </w:r>
      <w:r>
        <w:rPr>
          <w:rFonts w:hint="eastAsia"/>
        </w:rPr>
        <w:t>即其方略為加減</w:t>
      </w:r>
      <w:r w:rsidR="006C4C45">
        <w:rPr>
          <w:rFonts w:hint="eastAsia"/>
        </w:rPr>
        <w:t>，</w:t>
      </w:r>
      <w:r>
        <w:rPr>
          <w:rFonts w:hint="eastAsia"/>
        </w:rPr>
        <w:t>又服十餘劑</w:t>
      </w:r>
      <w:r w:rsidR="006C4C45">
        <w:rPr>
          <w:rFonts w:hint="eastAsia"/>
        </w:rPr>
        <w:t>，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222DC7" w:rsidRDefault="00222DC7" w:rsidP="00222DC7">
      <w:pPr>
        <w:pStyle w:val="2f5"/>
        <w:ind w:firstLine="712"/>
      </w:pPr>
      <w:r w:rsidRPr="00222DC7">
        <w:rPr>
          <w:rFonts w:hint="eastAsia"/>
        </w:rPr>
        <w:t>又治奉天商業學校校長李葆平</w:t>
      </w:r>
      <w:r w:rsidR="006C4C45">
        <w:rPr>
          <w:rFonts w:hint="eastAsia"/>
        </w:rPr>
        <w:t>，</w:t>
      </w:r>
      <w:r>
        <w:rPr>
          <w:rFonts w:hint="eastAsia"/>
        </w:rPr>
        <w:t>得風溫證</w:t>
      </w:r>
      <w:r w:rsidR="006C4C45">
        <w:rPr>
          <w:rFonts w:hint="eastAsia"/>
        </w:rPr>
        <w:t>，</w:t>
      </w:r>
      <w:r>
        <w:rPr>
          <w:rFonts w:hint="eastAsia"/>
        </w:rPr>
        <w:t>發熱、頭疼、咳嗽</w:t>
      </w:r>
      <w:r w:rsidR="006C4C45">
        <w:rPr>
          <w:rFonts w:hint="eastAsia"/>
        </w:rPr>
        <w:t>，</w:t>
      </w:r>
      <w:r>
        <w:rPr>
          <w:rFonts w:hint="eastAsia"/>
        </w:rPr>
        <w:t>延醫服藥一劑</w:t>
      </w:r>
      <w:r w:rsidR="006C4C45">
        <w:rPr>
          <w:rFonts w:hint="eastAsia"/>
        </w:rPr>
        <w:t>，</w:t>
      </w:r>
      <w:r>
        <w:rPr>
          <w:rFonts w:hint="eastAsia"/>
        </w:rPr>
        <w:t>頭疼益劇</w:t>
      </w:r>
      <w:r w:rsidR="006C4C45">
        <w:rPr>
          <w:rFonts w:hint="eastAsia"/>
        </w:rPr>
        <w:t>，</w:t>
      </w:r>
      <w:r>
        <w:rPr>
          <w:rFonts w:hint="eastAsia"/>
        </w:rPr>
        <w:t>熱嗽亦不少減。其脈浮洪而長</w:t>
      </w:r>
      <w:r w:rsidR="006C4C45">
        <w:rPr>
          <w:rFonts w:hint="eastAsia"/>
        </w:rPr>
        <w:t>，</w:t>
      </w:r>
      <w:r>
        <w:rPr>
          <w:rFonts w:hint="eastAsia"/>
        </w:rPr>
        <w:t>知其陽明經府皆熱也。視所服方</w:t>
      </w:r>
      <w:r w:rsidR="006C4C45">
        <w:rPr>
          <w:rFonts w:hint="eastAsia"/>
        </w:rPr>
        <w:t>，</w:t>
      </w:r>
      <w:r>
        <w:rPr>
          <w:rFonts w:hint="eastAsia"/>
        </w:rPr>
        <w:t>有薄荷、連翹諸藥以解表</w:t>
      </w:r>
      <w:r w:rsidR="006C4C45">
        <w:rPr>
          <w:rFonts w:hint="eastAsia"/>
        </w:rPr>
        <w:t>，</w:t>
      </w:r>
      <w:r>
        <w:rPr>
          <w:rFonts w:hint="eastAsia"/>
        </w:rPr>
        <w:t>知母、玄參諸藥以清裡</w:t>
      </w:r>
      <w:r w:rsidR="006C4C45">
        <w:rPr>
          <w:rFonts w:hint="eastAsia"/>
        </w:rPr>
        <w:t>，</w:t>
      </w:r>
      <w:r>
        <w:rPr>
          <w:rFonts w:hint="eastAsia"/>
        </w:rPr>
        <w:t>而雜以橘紅三錢</w:t>
      </w:r>
      <w:r w:rsidR="006C4C45">
        <w:rPr>
          <w:rFonts w:hint="eastAsia"/>
        </w:rPr>
        <w:t>，</w:t>
      </w:r>
      <w:r>
        <w:rPr>
          <w:rFonts w:hint="eastAsia"/>
        </w:rPr>
        <w:t>諸藥之功盡為橘紅所掩矣。為即原方去橘紅</w:t>
      </w:r>
      <w:r w:rsidR="006C4C45">
        <w:rPr>
          <w:rFonts w:hint="eastAsia"/>
        </w:rPr>
        <w:t>，</w:t>
      </w:r>
      <w:r>
        <w:rPr>
          <w:rFonts w:hint="eastAsia"/>
        </w:rPr>
        <w:t>加生石膏一兩</w:t>
      </w:r>
      <w:r w:rsidR="006C4C45">
        <w:rPr>
          <w:rFonts w:hint="eastAsia"/>
        </w:rPr>
        <w:t>，</w:t>
      </w:r>
      <w:r>
        <w:rPr>
          <w:rFonts w:hint="eastAsia"/>
        </w:rPr>
        <w:t>一劑而愈。</w:t>
      </w:r>
    </w:p>
    <w:p w:rsidR="00222DC7" w:rsidRDefault="00222DC7" w:rsidP="00222DC7">
      <w:pPr>
        <w:pStyle w:val="2f5"/>
        <w:ind w:firstLine="712"/>
      </w:pPr>
      <w:r w:rsidRPr="00222DC7">
        <w:rPr>
          <w:rFonts w:hint="eastAsia"/>
        </w:rPr>
        <w:t>又治滄州益盛鐵工廠翻沙工人孫連瑞</w:t>
      </w:r>
      <w:r w:rsidR="006C4C45">
        <w:t>，</w:t>
      </w:r>
      <w:r>
        <w:rPr>
          <w:rFonts w:hint="eastAsia"/>
        </w:rPr>
        <w:t>肺臟受風</w:t>
      </w:r>
      <w:r w:rsidR="006C4C45">
        <w:rPr>
          <w:rFonts w:hint="eastAsia"/>
        </w:rPr>
        <w:t>，</w:t>
      </w:r>
      <w:r>
        <w:rPr>
          <w:rFonts w:hint="eastAsia"/>
        </w:rPr>
        <w:t>咳嗽吐痰</w:t>
      </w:r>
      <w:r w:rsidR="006C4C45">
        <w:rPr>
          <w:rFonts w:hint="eastAsia"/>
        </w:rPr>
        <w:t>，</w:t>
      </w:r>
      <w:r>
        <w:rPr>
          <w:rFonts w:hint="eastAsia"/>
        </w:rPr>
        <w:t>醫者投以散風利痰之劑</w:t>
      </w:r>
      <w:r w:rsidR="006C4C45">
        <w:rPr>
          <w:rFonts w:hint="eastAsia"/>
        </w:rPr>
        <w:t>，</w:t>
      </w:r>
      <w:r>
        <w:rPr>
          <w:rFonts w:hint="eastAsia"/>
        </w:rPr>
        <w:t>中有毛橘紅二錢</w:t>
      </w:r>
      <w:r w:rsidR="006C4C45">
        <w:rPr>
          <w:rFonts w:hint="eastAsia"/>
        </w:rPr>
        <w:t>，</w:t>
      </w:r>
      <w:r>
        <w:rPr>
          <w:rFonts w:hint="eastAsia"/>
        </w:rPr>
        <w:t>服後即大口吐血</w:t>
      </w:r>
      <w:r w:rsidR="006C4C45">
        <w:rPr>
          <w:rFonts w:hint="eastAsia"/>
        </w:rPr>
        <w:t>，</w:t>
      </w:r>
      <w:r>
        <w:rPr>
          <w:rFonts w:hint="eastAsia"/>
        </w:rPr>
        <w:t>咳嗽益甚</w:t>
      </w:r>
      <w:r w:rsidR="006C4C45">
        <w:rPr>
          <w:rFonts w:hint="eastAsia"/>
        </w:rPr>
        <w:t>，</w:t>
      </w:r>
      <w:r>
        <w:rPr>
          <w:rFonts w:hint="eastAsia"/>
        </w:rPr>
        <w:t>其脈浮而微數</w:t>
      </w:r>
      <w:r w:rsidR="006C4C45">
        <w:rPr>
          <w:rFonts w:hint="eastAsia"/>
        </w:rPr>
        <w:t>，</w:t>
      </w:r>
      <w:r>
        <w:rPr>
          <w:rFonts w:hint="eastAsia"/>
        </w:rPr>
        <w:t>右部寸關皆有力</w:t>
      </w:r>
      <w:r w:rsidR="006C4C45">
        <w:rPr>
          <w:rFonts w:hint="eastAsia"/>
        </w:rPr>
        <w:t>，</w:t>
      </w:r>
      <w:r>
        <w:rPr>
          <w:rFonts w:hint="eastAsia"/>
        </w:rPr>
        <w:t>投以《傷寒論》麻杏甘石湯</w:t>
      </w:r>
      <w:r w:rsidR="006C4C45">
        <w:rPr>
          <w:rFonts w:hint="eastAsia"/>
        </w:rPr>
        <w:t>，</w:t>
      </w:r>
      <w:r>
        <w:rPr>
          <w:rFonts w:hint="eastAsia"/>
        </w:rPr>
        <w:t>方中生石膏用一兩</w:t>
      </w:r>
      <w:r w:rsidR="006C4C45">
        <w:rPr>
          <w:rFonts w:hint="eastAsia"/>
        </w:rPr>
        <w:t>，</w:t>
      </w:r>
      <w:r>
        <w:rPr>
          <w:rFonts w:hint="eastAsia"/>
        </w:rPr>
        <w:t>麻黃用一錢</w:t>
      </w:r>
      <w:r w:rsidR="006C4C45">
        <w:rPr>
          <w:rFonts w:hint="eastAsia"/>
        </w:rPr>
        <w:t>，</w:t>
      </w:r>
      <w:r>
        <w:rPr>
          <w:rFonts w:hint="eastAsia"/>
        </w:rPr>
        <w:t>煎</w:t>
      </w:r>
      <w:r>
        <w:rPr>
          <w:rFonts w:hint="eastAsia"/>
        </w:rPr>
        <w:lastRenderedPageBreak/>
        <w:t>湯送服旱三七細末二錢。一劑血止。又去三七</w:t>
      </w:r>
      <w:r w:rsidR="006C4C45">
        <w:rPr>
          <w:rFonts w:hint="eastAsia"/>
        </w:rPr>
        <w:t>，</w:t>
      </w:r>
      <w:r>
        <w:rPr>
          <w:rFonts w:hint="eastAsia"/>
        </w:rPr>
        <w:t>加丹參三錢</w:t>
      </w:r>
      <w:r w:rsidR="006C4C45">
        <w:rPr>
          <w:rFonts w:hint="eastAsia"/>
        </w:rPr>
        <w:t>，</w:t>
      </w:r>
      <w:r>
        <w:rPr>
          <w:rFonts w:hint="eastAsia"/>
        </w:rPr>
        <w:t>再服一劑</w:t>
      </w:r>
      <w:r w:rsidR="006C4C45">
        <w:rPr>
          <w:rFonts w:hint="eastAsia"/>
        </w:rPr>
        <w:t>，</w:t>
      </w:r>
      <w:r>
        <w:rPr>
          <w:rFonts w:hint="eastAsia"/>
        </w:rPr>
        <w:t>痰嗽亦愈。方中加丹參者</w:t>
      </w:r>
      <w:r w:rsidR="006C4C45">
        <w:rPr>
          <w:rFonts w:hint="eastAsia"/>
        </w:rPr>
        <w:t>，</w:t>
      </w:r>
      <w:r>
        <w:rPr>
          <w:rFonts w:hint="eastAsia"/>
        </w:rPr>
        <w:t>恐其經絡中留有瘀血</w:t>
      </w:r>
      <w:r w:rsidR="006C4C45">
        <w:rPr>
          <w:rFonts w:hint="eastAsia"/>
        </w:rPr>
        <w:t>，</w:t>
      </w:r>
      <w:r>
        <w:rPr>
          <w:rFonts w:hint="eastAsia"/>
        </w:rPr>
        <w:t>釀成異日虛勞之證</w:t>
      </w:r>
      <w:r w:rsidR="006C4C45">
        <w:rPr>
          <w:rFonts w:hint="eastAsia"/>
        </w:rPr>
        <w:t>，</w:t>
      </w:r>
      <w:r>
        <w:rPr>
          <w:rFonts w:hint="eastAsia"/>
        </w:rPr>
        <w:t>故加丹參以化之。</w:t>
      </w:r>
    </w:p>
    <w:p w:rsidR="00222DC7" w:rsidRDefault="00222DC7" w:rsidP="00222DC7">
      <w:pPr>
        <w:pStyle w:val="2f5"/>
        <w:ind w:firstLine="712"/>
      </w:pPr>
      <w:r>
        <w:rPr>
          <w:rFonts w:hint="eastAsia"/>
        </w:rPr>
        <w:t>統觀以上三案</w:t>
      </w:r>
      <w:r w:rsidR="006C4C45">
        <w:rPr>
          <w:rFonts w:hint="eastAsia"/>
        </w:rPr>
        <w:t>，</w:t>
      </w:r>
      <w:r>
        <w:rPr>
          <w:rFonts w:hint="eastAsia"/>
        </w:rPr>
        <w:t>橘紅為虛勞溫病之禁藥</w:t>
      </w:r>
      <w:r w:rsidR="006C4C45">
        <w:rPr>
          <w:rFonts w:hint="eastAsia"/>
        </w:rPr>
        <w:t>，</w:t>
      </w:r>
      <w:r>
        <w:rPr>
          <w:rFonts w:hint="eastAsia"/>
        </w:rPr>
        <w:t>不彰彰可考哉！而醫者習慣用之</w:t>
      </w:r>
      <w:r w:rsidR="006C4C45">
        <w:rPr>
          <w:rFonts w:hint="eastAsia"/>
        </w:rPr>
        <w:t>，</w:t>
      </w:r>
      <w:r>
        <w:rPr>
          <w:rFonts w:hint="eastAsia"/>
        </w:rPr>
        <w:t>既不能研究其性</w:t>
      </w:r>
      <w:r w:rsidR="00D24630">
        <w:rPr>
          <w:rFonts w:hint="eastAsia"/>
        </w:rPr>
        <w:t>於</w:t>
      </w:r>
      <w:r>
        <w:rPr>
          <w:rFonts w:hint="eastAsia"/>
        </w:rPr>
        <w:t>平素</w:t>
      </w:r>
      <w:r w:rsidR="006C4C45">
        <w:rPr>
          <w:rFonts w:hint="eastAsia"/>
        </w:rPr>
        <w:t>，</w:t>
      </w:r>
      <w:r>
        <w:rPr>
          <w:rFonts w:hint="eastAsia"/>
        </w:rPr>
        <w:t>至用之病勢增進</w:t>
      </w:r>
      <w:r w:rsidR="006C4C45">
        <w:rPr>
          <w:rFonts w:hint="eastAsia"/>
        </w:rPr>
        <w:t>，</w:t>
      </w:r>
      <w:r>
        <w:rPr>
          <w:rFonts w:hint="eastAsia"/>
        </w:rPr>
        <w:t>仍不知為誤用橘紅所致</w:t>
      </w:r>
      <w:r w:rsidR="006C4C45">
        <w:rPr>
          <w:rFonts w:hint="eastAsia"/>
        </w:rPr>
        <w:t>，</w:t>
      </w:r>
      <w:r>
        <w:rPr>
          <w:rFonts w:hint="eastAsia"/>
        </w:rPr>
        <w:t>不將夢夢終身哉！</w:t>
      </w:r>
      <w:r w:rsidRPr="00222DC7">
        <w:rPr>
          <w:rFonts w:hint="eastAsia"/>
        </w:rPr>
        <w:t>喻南昌曰</w:t>
      </w:r>
      <w:r>
        <w:rPr>
          <w:rFonts w:hint="eastAsia"/>
        </w:rPr>
        <w:t>「</w:t>
      </w:r>
      <w:r w:rsidRPr="00222DC7">
        <w:rPr>
          <w:rFonts w:hint="eastAsia"/>
        </w:rPr>
        <w:t>彼病未除</w:t>
      </w:r>
      <w:r w:rsidR="006C4C45">
        <w:t>，</w:t>
      </w:r>
      <w:r w:rsidRPr="00222DC7">
        <w:rPr>
          <w:rFonts w:hint="eastAsia"/>
        </w:rPr>
        <w:t>我心先瘁</w:t>
      </w:r>
      <w:r>
        <w:t>」</w:t>
      </w:r>
      <w:r w:rsidR="006C4C45">
        <w:t>，</w:t>
      </w:r>
      <w:r w:rsidRPr="00222DC7">
        <w:rPr>
          <w:rFonts w:hint="eastAsia"/>
        </w:rPr>
        <w:t>是誠仁人之言</w:t>
      </w:r>
      <w:r w:rsidR="006C4C45">
        <w:t>，</w:t>
      </w:r>
      <w:r w:rsidRPr="00222DC7">
        <w:rPr>
          <w:rFonts w:hint="eastAsia"/>
        </w:rPr>
        <w:t>凡我醫界同人</w:t>
      </w:r>
      <w:r w:rsidR="006C4C45">
        <w:t>，</w:t>
      </w:r>
      <w:r w:rsidRPr="00222DC7">
        <w:rPr>
          <w:rFonts w:hint="eastAsia"/>
        </w:rPr>
        <w:t>倘其不惜腦力心血</w:t>
      </w:r>
      <w:r w:rsidR="006C4C45">
        <w:t>，</w:t>
      </w:r>
      <w:r w:rsidRPr="00222DC7">
        <w:rPr>
          <w:rFonts w:hint="eastAsia"/>
        </w:rPr>
        <w:t>以精研藥性</w:t>
      </w:r>
      <w:r w:rsidR="00D24630">
        <w:rPr>
          <w:rFonts w:hint="eastAsia"/>
        </w:rPr>
        <w:t>於</w:t>
      </w:r>
      <w:r w:rsidRPr="00222DC7">
        <w:rPr>
          <w:rFonts w:hint="eastAsia"/>
        </w:rPr>
        <w:t>居恒</w:t>
      </w:r>
      <w:r w:rsidR="006C4C45">
        <w:t>，</w:t>
      </w:r>
      <w:r w:rsidRPr="00222DC7">
        <w:rPr>
          <w:rFonts w:hint="eastAsia"/>
        </w:rPr>
        <w:t>更審機察變</w:t>
      </w:r>
      <w:r w:rsidR="00D24630">
        <w:rPr>
          <w:rFonts w:hint="eastAsia"/>
        </w:rPr>
        <w:t>於</w:t>
      </w:r>
      <w:r w:rsidRPr="00222DC7">
        <w:rPr>
          <w:rFonts w:hint="eastAsia"/>
        </w:rPr>
        <w:t>臨證</w:t>
      </w:r>
      <w:r w:rsidR="006C4C45">
        <w:t>，</w:t>
      </w:r>
      <w:r w:rsidRPr="00222DC7">
        <w:rPr>
          <w:rFonts w:hint="eastAsia"/>
        </w:rPr>
        <w:t>救人之命即以造己之福</w:t>
      </w:r>
      <w:r w:rsidR="006C4C45">
        <w:t>，</w:t>
      </w:r>
      <w:r w:rsidRPr="00222DC7">
        <w:rPr>
          <w:rFonts w:hint="eastAsia"/>
        </w:rPr>
        <w:t>豈不美哉。</w:t>
      </w:r>
    </w:p>
    <w:p w:rsidR="000B5FA2" w:rsidRDefault="000B5FA2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222DC7" w:rsidRDefault="000B5FA2" w:rsidP="00657751">
      <w:pPr>
        <w:pStyle w:val="1b"/>
      </w:pPr>
      <w:bookmarkStart w:id="879" w:name="_Toc7561210"/>
      <w:r>
        <w:rPr>
          <w:rFonts w:hint="eastAsia"/>
        </w:rPr>
        <w:lastRenderedPageBreak/>
        <w:t>論治疔宜重用大黃（附︰大黃掃毒湯）</w:t>
      </w:r>
      <w:bookmarkEnd w:id="879"/>
    </w:p>
    <w:p w:rsidR="00222DC7" w:rsidRDefault="000B5FA2" w:rsidP="00222DC7">
      <w:pPr>
        <w:pStyle w:val="2f5"/>
        <w:ind w:firstLine="712"/>
      </w:pPr>
      <w:r>
        <w:rPr>
          <w:rFonts w:hint="eastAsia"/>
        </w:rPr>
        <w:t>瘡瘍以疔毒為最緊要</w:t>
      </w:r>
      <w:r w:rsidR="006C4C45">
        <w:t>，</w:t>
      </w:r>
      <w:r>
        <w:rPr>
          <w:rFonts w:hint="eastAsia"/>
        </w:rPr>
        <w:t>因其毒發</w:t>
      </w:r>
      <w:r w:rsidR="00D24630">
        <w:rPr>
          <w:rFonts w:hint="eastAsia"/>
        </w:rPr>
        <w:t>於</w:t>
      </w:r>
      <w:r>
        <w:rPr>
          <w:rFonts w:hint="eastAsia"/>
        </w:rPr>
        <w:t>臟腑</w:t>
      </w:r>
      <w:r w:rsidR="006C4C45">
        <w:t>，</w:t>
      </w:r>
      <w:r>
        <w:rPr>
          <w:rFonts w:hint="eastAsia"/>
        </w:rPr>
        <w:t>非僅在</w:t>
      </w:r>
      <w:r w:rsidR="00D24630">
        <w:rPr>
          <w:rFonts w:hint="eastAsia"/>
        </w:rPr>
        <w:t>於</w:t>
      </w:r>
      <w:r>
        <w:rPr>
          <w:rFonts w:hint="eastAsia"/>
        </w:rPr>
        <w:t>經絡</w:t>
      </w:r>
      <w:r w:rsidR="006C4C45">
        <w:rPr>
          <w:rFonts w:hint="eastAsia"/>
        </w:rPr>
        <w:t>，</w:t>
      </w:r>
      <w:r>
        <w:rPr>
          <w:rFonts w:hint="eastAsia"/>
        </w:rPr>
        <w:t>其脈多見沉緊。緊者毒也</w:t>
      </w:r>
      <w:r w:rsidR="006C4C45">
        <w:t>，</w:t>
      </w:r>
      <w:r>
        <w:rPr>
          <w:rFonts w:hint="eastAsia"/>
        </w:rPr>
        <w:t>緊在沉部</w:t>
      </w:r>
      <w:r w:rsidR="006C4C45">
        <w:t>，</w:t>
      </w:r>
      <w:r>
        <w:rPr>
          <w:rFonts w:hint="eastAsia"/>
        </w:rPr>
        <w:t>其毒在內可知也。至其重者</w:t>
      </w:r>
      <w:r w:rsidR="006C4C45">
        <w:t>，</w:t>
      </w:r>
      <w:r>
        <w:rPr>
          <w:rFonts w:hint="eastAsia"/>
        </w:rPr>
        <w:t>發</w:t>
      </w:r>
      <w:r w:rsidR="00D24630">
        <w:rPr>
          <w:rFonts w:hint="eastAsia"/>
        </w:rPr>
        <w:t>於</w:t>
      </w:r>
      <w:r>
        <w:rPr>
          <w:rFonts w:hint="eastAsia"/>
        </w:rPr>
        <w:t>鳩尾穴處</w:t>
      </w:r>
      <w:r w:rsidR="006C4C45">
        <w:t>，</w:t>
      </w:r>
      <w:r>
        <w:rPr>
          <w:rFonts w:hint="eastAsia"/>
        </w:rPr>
        <w:t>名為半日疔</w:t>
      </w:r>
      <w:r w:rsidR="006C4C45">
        <w:t>，</w:t>
      </w:r>
      <w:r>
        <w:rPr>
          <w:rFonts w:hint="eastAsia"/>
        </w:rPr>
        <w:t>言半日之間即有關</w:t>
      </w:r>
      <w:r w:rsidR="00D24630">
        <w:rPr>
          <w:rFonts w:hint="eastAsia"/>
        </w:rPr>
        <w:t>於</w:t>
      </w:r>
      <w:r>
        <w:rPr>
          <w:rFonts w:hint="eastAsia"/>
        </w:rPr>
        <w:t>人性命也。若</w:t>
      </w:r>
      <w:r w:rsidR="00AD7840">
        <w:rPr>
          <w:rFonts w:hint="eastAsia"/>
        </w:rPr>
        <w:t>係</w:t>
      </w:r>
      <w:r>
        <w:rPr>
          <w:rFonts w:hint="eastAsia"/>
        </w:rPr>
        <w:t>此種疔毒</w:t>
      </w:r>
      <w:r w:rsidR="006C4C45">
        <w:t>，</w:t>
      </w:r>
      <w:r>
        <w:rPr>
          <w:rFonts w:hint="eastAsia"/>
        </w:rPr>
        <w:t>當</w:t>
      </w:r>
      <w:r w:rsidR="00D24630">
        <w:rPr>
          <w:rFonts w:hint="eastAsia"/>
        </w:rPr>
        <w:t>於</w:t>
      </w:r>
      <w:r>
        <w:rPr>
          <w:rFonts w:hint="eastAsia"/>
        </w:rPr>
        <w:t>未發現之前</w:t>
      </w:r>
      <w:r w:rsidR="006C4C45">
        <w:t>，</w:t>
      </w:r>
      <w:r>
        <w:rPr>
          <w:rFonts w:hint="eastAsia"/>
        </w:rPr>
        <w:t>其人或心中怔忡</w:t>
      </w:r>
      <w:r w:rsidR="006C4C45">
        <w:t>，</w:t>
      </w:r>
      <w:r>
        <w:rPr>
          <w:rFonts w:hint="eastAsia"/>
        </w:rPr>
        <w:t>或鳩尾處隱隱作疼</w:t>
      </w:r>
      <w:r w:rsidR="006C4C45">
        <w:t>，</w:t>
      </w:r>
      <w:r>
        <w:rPr>
          <w:rFonts w:hint="eastAsia"/>
        </w:rPr>
        <w:t>或其處若發炎熱</w:t>
      </w:r>
      <w:r w:rsidR="006C4C45">
        <w:t>，</w:t>
      </w:r>
      <w:r>
        <w:rPr>
          <w:rFonts w:hint="eastAsia"/>
        </w:rPr>
        <w:t>似有漫腫形跡</w:t>
      </w:r>
      <w:r w:rsidR="006C4C45">
        <w:t>，</w:t>
      </w:r>
      <w:r>
        <w:rPr>
          <w:rFonts w:hint="eastAsia"/>
        </w:rPr>
        <w:t>其脈象見沉緊者</w:t>
      </w:r>
      <w:r w:rsidR="006C4C45">
        <w:t>，</w:t>
      </w:r>
      <w:r>
        <w:rPr>
          <w:rFonts w:hint="eastAsia"/>
        </w:rPr>
        <w:t>即宜預防鳩尾穴處生疔</w:t>
      </w:r>
      <w:r w:rsidR="006C4C45">
        <w:t>，</w:t>
      </w:r>
      <w:r>
        <w:rPr>
          <w:rFonts w:hint="eastAsia"/>
        </w:rPr>
        <w:t>而投以大劑解毒清血之品。其大便實者</w:t>
      </w:r>
      <w:r w:rsidR="006C4C45">
        <w:t>，</w:t>
      </w:r>
      <w:r>
        <w:rPr>
          <w:rFonts w:hint="eastAsia"/>
        </w:rPr>
        <w:t>用大黃雜</w:t>
      </w:r>
      <w:r w:rsidR="00D24630">
        <w:rPr>
          <w:rFonts w:hint="eastAsia"/>
        </w:rPr>
        <w:t>於</w:t>
      </w:r>
      <w:r>
        <w:rPr>
          <w:rFonts w:hint="eastAsia"/>
        </w:rPr>
        <w:t>解毒藥中下之</w:t>
      </w:r>
      <w:r w:rsidR="006C4C45">
        <w:rPr>
          <w:rFonts w:hint="eastAsia"/>
        </w:rPr>
        <w:t>，</w:t>
      </w:r>
      <w:r>
        <w:rPr>
          <w:rFonts w:hint="eastAsia"/>
        </w:rPr>
        <w:t>其疔即可暗消</w:t>
      </w:r>
      <w:r w:rsidR="00D24630">
        <w:rPr>
          <w:rFonts w:hint="eastAsia"/>
        </w:rPr>
        <w:t>於</w:t>
      </w:r>
      <w:r>
        <w:rPr>
          <w:rFonts w:hint="eastAsia"/>
        </w:rPr>
        <w:t>無形。此等疔毒</w:t>
      </w:r>
      <w:r w:rsidR="006C4C45">
        <w:t>，</w:t>
      </w:r>
      <w:r>
        <w:rPr>
          <w:rFonts w:hint="eastAsia"/>
        </w:rPr>
        <w:t>若待其發出始為療治</w:t>
      </w:r>
      <w:r w:rsidR="006C4C45">
        <w:t>，</w:t>
      </w:r>
      <w:r>
        <w:rPr>
          <w:rFonts w:hint="eastAsia"/>
        </w:rPr>
        <w:t>恒有不及治者矣。</w:t>
      </w:r>
    </w:p>
    <w:p w:rsidR="000B5FA2" w:rsidRDefault="000B5FA2" w:rsidP="000B5FA2">
      <w:pPr>
        <w:pStyle w:val="2f5"/>
        <w:ind w:firstLine="712"/>
      </w:pPr>
      <w:r>
        <w:rPr>
          <w:rFonts w:hint="eastAsia"/>
        </w:rPr>
        <w:t>至若他處生疔</w:t>
      </w:r>
      <w:r w:rsidR="006C4C45">
        <w:t>，</w:t>
      </w:r>
      <w:r>
        <w:rPr>
          <w:rFonts w:hint="eastAsia"/>
        </w:rPr>
        <w:t>原不必如此預防</w:t>
      </w:r>
      <w:r w:rsidR="006C4C45">
        <w:t>，</w:t>
      </w:r>
      <w:r>
        <w:rPr>
          <w:rFonts w:hint="eastAsia"/>
        </w:rPr>
        <w:t>而用他藥治之不效者</w:t>
      </w:r>
      <w:r w:rsidR="006C4C45">
        <w:t>，</w:t>
      </w:r>
      <w:r>
        <w:rPr>
          <w:rFonts w:hint="eastAsia"/>
        </w:rPr>
        <w:t>亦宜重用大黃降下其毒。憶愚少時</w:t>
      </w:r>
      <w:r w:rsidR="006C4C45">
        <w:t>，</w:t>
      </w:r>
      <w:r>
        <w:rPr>
          <w:rFonts w:hint="eastAsia"/>
        </w:rPr>
        <w:t>見同里患疔者二人</w:t>
      </w:r>
      <w:r w:rsidR="006C4C45">
        <w:t>，</w:t>
      </w:r>
      <w:r>
        <w:rPr>
          <w:rFonts w:hint="eastAsia"/>
        </w:rPr>
        <w:t>一起</w:t>
      </w:r>
      <w:r w:rsidR="00D24630">
        <w:rPr>
          <w:rFonts w:hint="eastAsia"/>
        </w:rPr>
        <w:t>於</w:t>
      </w:r>
      <w:r>
        <w:rPr>
          <w:rFonts w:hint="eastAsia"/>
        </w:rPr>
        <w:t>腦後</w:t>
      </w:r>
      <w:r w:rsidR="006C4C45">
        <w:t>，</w:t>
      </w:r>
      <w:r>
        <w:rPr>
          <w:rFonts w:hint="eastAsia"/>
        </w:rPr>
        <w:t>二日死</w:t>
      </w:r>
      <w:r w:rsidR="006C4C45">
        <w:t>，</w:t>
      </w:r>
      <w:r>
        <w:rPr>
          <w:rFonts w:hint="eastAsia"/>
        </w:rPr>
        <w:t>一起</w:t>
      </w:r>
      <w:r w:rsidR="00D24630">
        <w:rPr>
          <w:rFonts w:hint="eastAsia"/>
        </w:rPr>
        <w:t>於</w:t>
      </w:r>
      <w:r>
        <w:rPr>
          <w:rFonts w:hint="eastAsia"/>
        </w:rPr>
        <w:t>手三里穴</w:t>
      </w:r>
      <w:r w:rsidR="006C4C45">
        <w:t>，</w:t>
      </w:r>
      <w:r>
        <w:rPr>
          <w:rFonts w:hint="eastAsia"/>
        </w:rPr>
        <w:t>三日死。彼時愚已為人疏方治病</w:t>
      </w:r>
      <w:r w:rsidR="006C4C45">
        <w:t>，</w:t>
      </w:r>
      <w:r>
        <w:rPr>
          <w:rFonts w:hint="eastAsia"/>
        </w:rPr>
        <w:t>而聲名未孚</w:t>
      </w:r>
      <w:r w:rsidR="00D24630">
        <w:rPr>
          <w:rFonts w:hint="eastAsia"/>
        </w:rPr>
        <w:t>於</w:t>
      </w:r>
      <w:r>
        <w:rPr>
          <w:rFonts w:hint="eastAsia"/>
        </w:rPr>
        <w:t>鄉里</w:t>
      </w:r>
      <w:r w:rsidR="006C4C45">
        <w:t>，</w:t>
      </w:r>
      <w:r>
        <w:rPr>
          <w:rFonts w:hint="eastAsia"/>
        </w:rPr>
        <w:t>病家以為年少無閱歷</w:t>
      </w:r>
      <w:r w:rsidR="006C4C45">
        <w:t>，</w:t>
      </w:r>
      <w:r>
        <w:rPr>
          <w:rFonts w:hint="eastAsia"/>
        </w:rPr>
        <w:t>不相延也。後愚堂侄女</w:t>
      </w:r>
      <w:r w:rsidR="00D24630">
        <w:rPr>
          <w:rFonts w:hint="eastAsia"/>
        </w:rPr>
        <w:t>於</w:t>
      </w:r>
      <w:r>
        <w:rPr>
          <w:rFonts w:hint="eastAsia"/>
        </w:rPr>
        <w:t>口角生疔</w:t>
      </w:r>
      <w:r w:rsidR="006C4C45">
        <w:t>，</w:t>
      </w:r>
      <w:r>
        <w:rPr>
          <w:rFonts w:hint="eastAsia"/>
        </w:rPr>
        <w:t>疼痛異常</w:t>
      </w:r>
      <w:r w:rsidR="006C4C45">
        <w:t>，</w:t>
      </w:r>
      <w:r>
        <w:rPr>
          <w:rFonts w:hint="eastAsia"/>
        </w:rPr>
        <w:t>心中忙亂</w:t>
      </w:r>
      <w:r w:rsidR="006C4C45">
        <w:rPr>
          <w:rFonts w:hint="eastAsia"/>
        </w:rPr>
        <w:t>，</w:t>
      </w:r>
      <w:r>
        <w:rPr>
          <w:rFonts w:hint="eastAsia"/>
        </w:rPr>
        <w:t>投以清熱解毒藥不效</w:t>
      </w:r>
      <w:r w:rsidR="006C4C45">
        <w:t>，</w:t>
      </w:r>
      <w:r>
        <w:rPr>
          <w:rFonts w:hint="eastAsia"/>
        </w:rPr>
        <w:t>脈象沉緊</w:t>
      </w:r>
      <w:r w:rsidR="006C4C45">
        <w:t>，</w:t>
      </w:r>
      <w:r>
        <w:rPr>
          <w:rFonts w:hint="eastAsia"/>
        </w:rPr>
        <w:t>大便三日未行</w:t>
      </w:r>
      <w:r w:rsidR="006C4C45">
        <w:rPr>
          <w:rFonts w:hint="eastAsia"/>
        </w:rPr>
        <w:t>，</w:t>
      </w:r>
      <w:r>
        <w:rPr>
          <w:rFonts w:hint="eastAsia"/>
        </w:rPr>
        <w:t>恍悟寒溫之證</w:t>
      </w:r>
      <w:r w:rsidR="006C4C45">
        <w:t>，</w:t>
      </w:r>
      <w:r>
        <w:rPr>
          <w:rFonts w:hint="eastAsia"/>
        </w:rPr>
        <w:t>若脈象沉洪者</w:t>
      </w:r>
      <w:r w:rsidR="006C4C45">
        <w:t>，</w:t>
      </w:r>
      <w:r>
        <w:rPr>
          <w:rFonts w:hint="eastAsia"/>
        </w:rPr>
        <w:t>可用藥下之</w:t>
      </w:r>
      <w:r w:rsidR="006C4C45">
        <w:t>，</w:t>
      </w:r>
      <w:r>
        <w:rPr>
          <w:rFonts w:hint="eastAsia"/>
        </w:rPr>
        <w:t>以其熱在裡也。今脈象沉緊</w:t>
      </w:r>
      <w:r w:rsidR="006C4C45">
        <w:t>，</w:t>
      </w:r>
      <w:r>
        <w:rPr>
          <w:rFonts w:hint="eastAsia"/>
        </w:rPr>
        <w:t>夫緊為有毒（</w:t>
      </w:r>
      <w:r w:rsidRPr="000B5FA2">
        <w:rPr>
          <w:rFonts w:hint="eastAsia"/>
        </w:rPr>
        <w:t>非若傷寒之緊脈為寒也</w:t>
      </w:r>
      <w:r>
        <w:rPr>
          <w:rFonts w:hint="eastAsia"/>
        </w:rPr>
        <w:t>）</w:t>
      </w:r>
      <w:r w:rsidR="006C4C45">
        <w:t>，</w:t>
      </w:r>
      <w:r>
        <w:rPr>
          <w:rFonts w:hint="eastAsia"/>
        </w:rPr>
        <w:t>緊而且沉</w:t>
      </w:r>
      <w:r w:rsidR="006C4C45">
        <w:rPr>
          <w:rFonts w:hint="eastAsia"/>
        </w:rPr>
        <w:t>，</w:t>
      </w:r>
      <w:r>
        <w:rPr>
          <w:rFonts w:hint="eastAsia"/>
        </w:rPr>
        <w:t>其毒在裡可知。律以寒溫脈之沉洪者可下其熱</w:t>
      </w:r>
      <w:r w:rsidR="006C4C45">
        <w:t>，</w:t>
      </w:r>
      <w:r>
        <w:rPr>
          <w:rFonts w:hint="eastAsia"/>
        </w:rPr>
        <w:t>則疔毒脈之沉緊者當亦可下其毒也</w:t>
      </w:r>
      <w:r w:rsidR="006C4C45">
        <w:t>，</w:t>
      </w:r>
      <w:r>
        <w:rPr>
          <w:rFonts w:hint="eastAsia"/>
        </w:rPr>
        <w:t>況其大便三日未行乎。遂為疏方大黃、天花粉各一兩</w:t>
      </w:r>
      <w:r w:rsidR="006C4C45">
        <w:t>，</w:t>
      </w:r>
      <w:r>
        <w:rPr>
          <w:rFonts w:hint="eastAsia"/>
        </w:rPr>
        <w:t>皂刺四錢</w:t>
      </w:r>
      <w:r w:rsidR="006C4C45">
        <w:t>，</w:t>
      </w:r>
      <w:r>
        <w:rPr>
          <w:rFonts w:hint="eastAsia"/>
        </w:rPr>
        <w:t>穿山甲、乳香、沒藥（皆不去油）</w:t>
      </w:r>
      <w:r w:rsidR="006C4C45">
        <w:t>，</w:t>
      </w:r>
      <w:r>
        <w:rPr>
          <w:rFonts w:hint="eastAsia"/>
        </w:rPr>
        <w:t>各三錢</w:t>
      </w:r>
      <w:r w:rsidR="006C4C45">
        <w:t>，</w:t>
      </w:r>
      <w:r>
        <w:rPr>
          <w:rFonts w:hint="eastAsia"/>
        </w:rPr>
        <w:t>薄荷葉一錢</w:t>
      </w:r>
      <w:r w:rsidR="006C4C45">
        <w:t>，</w:t>
      </w:r>
      <w:r>
        <w:rPr>
          <w:rFonts w:hint="eastAsia"/>
        </w:rPr>
        <w:t>全蜈蚣三大條。煎服一劑</w:t>
      </w:r>
      <w:r w:rsidR="006C4C45">
        <w:t>，</w:t>
      </w:r>
      <w:r>
        <w:rPr>
          <w:rFonts w:hint="eastAsia"/>
        </w:rPr>
        <w:t>大便通下</w:t>
      </w:r>
      <w:r w:rsidR="006C4C45">
        <w:t>，</w:t>
      </w:r>
      <w:r>
        <w:rPr>
          <w:rFonts w:hint="eastAsia"/>
        </w:rPr>
        <w:t>疼減心安</w:t>
      </w:r>
      <w:r w:rsidR="006C4C45">
        <w:rPr>
          <w:rFonts w:hint="eastAsia"/>
        </w:rPr>
        <w:t>，</w:t>
      </w:r>
      <w:r>
        <w:rPr>
          <w:rFonts w:hint="eastAsia"/>
        </w:rPr>
        <w:t>遂去大黃</w:t>
      </w:r>
      <w:r w:rsidR="006C4C45">
        <w:t>，</w:t>
      </w:r>
      <w:r>
        <w:rPr>
          <w:rFonts w:hint="eastAsia"/>
        </w:rPr>
        <w:t>又服一劑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0B5FA2" w:rsidRDefault="000B5FA2" w:rsidP="000B5FA2">
      <w:pPr>
        <w:pStyle w:val="2f5"/>
        <w:ind w:firstLine="712"/>
      </w:pPr>
      <w:r>
        <w:rPr>
          <w:rFonts w:hint="eastAsia"/>
        </w:rPr>
        <w:lastRenderedPageBreak/>
        <w:t>按</w:t>
      </w:r>
      <w:r>
        <w:t>：</w:t>
      </w:r>
      <w:r>
        <w:rPr>
          <w:rFonts w:hint="eastAsia"/>
        </w:rPr>
        <w:t>用大黃通其大便</w:t>
      </w:r>
      <w:r w:rsidR="006C4C45">
        <w:t>，</w:t>
      </w:r>
      <w:r>
        <w:rPr>
          <w:rFonts w:hint="eastAsia"/>
        </w:rPr>
        <w:t>不必其大便多日未行</w:t>
      </w:r>
      <w:r w:rsidR="006C4C45">
        <w:t>，</w:t>
      </w:r>
      <w:r>
        <w:rPr>
          <w:rFonts w:hint="eastAsia"/>
        </w:rPr>
        <w:t>凡脈象沉緊</w:t>
      </w:r>
      <w:r w:rsidR="006C4C45">
        <w:t>，</w:t>
      </w:r>
      <w:r>
        <w:rPr>
          <w:rFonts w:hint="eastAsia"/>
        </w:rPr>
        <w:t>其大便不滑瀉者皆可用。若身體弱者</w:t>
      </w:r>
      <w:r w:rsidR="006C4C45">
        <w:t>，</w:t>
      </w:r>
      <w:r>
        <w:rPr>
          <w:rFonts w:hint="eastAsia"/>
        </w:rPr>
        <w:t>大黃可以斟酌少用。愚用此方救人多矣</w:t>
      </w:r>
      <w:r w:rsidR="006C4C45">
        <w:t>，</w:t>
      </w:r>
      <w:r>
        <w:rPr>
          <w:rFonts w:hint="eastAsia"/>
        </w:rPr>
        <w:t>因用之屢建奇效</w:t>
      </w:r>
      <w:r w:rsidR="006C4C45">
        <w:t>，</w:t>
      </w:r>
      <w:r>
        <w:rPr>
          <w:rFonts w:hint="eastAsia"/>
        </w:rPr>
        <w:t>遂名之為大黃掃毒湯。</w:t>
      </w:r>
    </w:p>
    <w:p w:rsidR="000B5FA2" w:rsidRDefault="000B5FA2" w:rsidP="000B5FA2">
      <w:pPr>
        <w:pStyle w:val="2f5"/>
        <w:ind w:firstLine="712"/>
      </w:pPr>
      <w:r>
        <w:rPr>
          <w:rFonts w:hint="eastAsia"/>
        </w:rPr>
        <w:t>友人朱缽文傳一治療方</w:t>
      </w:r>
      <w:r w:rsidR="006C4C45">
        <w:t>，</w:t>
      </w:r>
      <w:r>
        <w:rPr>
          <w:rFonts w:hint="eastAsia"/>
        </w:rPr>
        <w:t>大黃、甘草各一兩</w:t>
      </w:r>
      <w:r w:rsidR="006C4C45">
        <w:t>，</w:t>
      </w:r>
      <w:r>
        <w:rPr>
          <w:rFonts w:hint="eastAsia"/>
        </w:rPr>
        <w:t>生牡蠣六錢</w:t>
      </w:r>
      <w:r w:rsidR="006C4C45">
        <w:t>，</w:t>
      </w:r>
      <w:r>
        <w:rPr>
          <w:rFonts w:hint="eastAsia"/>
        </w:rPr>
        <w:t>瓜蔞仁四十粒搗碎</w:t>
      </w:r>
      <w:r w:rsidR="006C4C45">
        <w:t>，</w:t>
      </w:r>
      <w:r>
        <w:rPr>
          <w:rFonts w:hint="eastAsia"/>
        </w:rPr>
        <w:t>疔在上者</w:t>
      </w:r>
      <w:r w:rsidR="006C4C45">
        <w:rPr>
          <w:rFonts w:hint="eastAsia"/>
        </w:rPr>
        <w:t>，</w:t>
      </w:r>
      <w:r>
        <w:rPr>
          <w:rFonts w:hint="eastAsia"/>
        </w:rPr>
        <w:t>川芎三錢作引</w:t>
      </w:r>
      <w:r w:rsidR="006C4C45">
        <w:t>，</w:t>
      </w:r>
      <w:r>
        <w:rPr>
          <w:rFonts w:hint="eastAsia"/>
        </w:rPr>
        <w:t>在兩臂者</w:t>
      </w:r>
      <w:r w:rsidR="006C4C45">
        <w:rPr>
          <w:rFonts w:hint="eastAsia"/>
        </w:rPr>
        <w:t>，</w:t>
      </w:r>
      <w:r>
        <w:rPr>
          <w:rFonts w:hint="eastAsia"/>
        </w:rPr>
        <w:t>桂枝尖三錢作引</w:t>
      </w:r>
      <w:r w:rsidR="006C4C45">
        <w:t>，</w:t>
      </w:r>
      <w:r>
        <w:rPr>
          <w:rFonts w:hint="eastAsia"/>
        </w:rPr>
        <w:t>在下者</w:t>
      </w:r>
      <w:r w:rsidR="006C4C45">
        <w:rPr>
          <w:rFonts w:hint="eastAsia"/>
        </w:rPr>
        <w:t>，</w:t>
      </w:r>
      <w:r>
        <w:rPr>
          <w:rFonts w:hint="eastAsia"/>
        </w:rPr>
        <w:t>懷牛膝三錢作引</w:t>
      </w:r>
      <w:r w:rsidR="006C4C45">
        <w:t>，</w:t>
      </w:r>
      <w:r>
        <w:rPr>
          <w:rFonts w:hint="eastAsia"/>
        </w:rPr>
        <w:t>煎服立愈。身壯實者</w:t>
      </w:r>
      <w:r w:rsidR="006C4C45">
        <w:t>，</w:t>
      </w:r>
      <w:r>
        <w:rPr>
          <w:rFonts w:hint="eastAsia"/>
        </w:rPr>
        <w:t>大黃可斟酌多用</w:t>
      </w:r>
      <w:r w:rsidR="006C4C45">
        <w:rPr>
          <w:rFonts w:hint="eastAsia"/>
        </w:rPr>
        <w:t>，</w:t>
      </w:r>
      <w:r>
        <w:rPr>
          <w:rFonts w:hint="eastAsia"/>
        </w:rPr>
        <w:t>此亦重用大黃</w:t>
      </w:r>
      <w:r w:rsidR="006C4C45">
        <w:t>，</w:t>
      </w:r>
      <w:r>
        <w:rPr>
          <w:rFonts w:hint="eastAsia"/>
        </w:rPr>
        <w:t>是以奏效甚捷也。</w:t>
      </w:r>
    </w:p>
    <w:p w:rsidR="00222DC7" w:rsidRDefault="000B5FA2" w:rsidP="000B5FA2">
      <w:pPr>
        <w:pStyle w:val="2f5"/>
        <w:ind w:firstLine="712"/>
      </w:pPr>
      <w:r>
        <w:rPr>
          <w:rFonts w:hint="eastAsia"/>
        </w:rPr>
        <w:t>又第一卷答陳董塵書篇中有刺疔法</w:t>
      </w:r>
      <w:r w:rsidR="006C4C45">
        <w:t>，</w:t>
      </w:r>
      <w:r>
        <w:rPr>
          <w:rFonts w:hint="eastAsia"/>
        </w:rPr>
        <w:t>宜參觀。</w:t>
      </w:r>
    </w:p>
    <w:p w:rsidR="00AD68D6" w:rsidRDefault="00AD68D6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AD68D6" w:rsidRDefault="00AD68D6" w:rsidP="00657751">
      <w:pPr>
        <w:pStyle w:val="1b"/>
      </w:pPr>
      <w:bookmarkStart w:id="880" w:name="_Toc7561211"/>
      <w:r>
        <w:rPr>
          <w:rFonts w:hint="eastAsia"/>
        </w:rPr>
        <w:lastRenderedPageBreak/>
        <w:t>論治癩</w:t>
      </w:r>
      <w:bookmarkEnd w:id="880"/>
    </w:p>
    <w:p w:rsidR="00222DC7" w:rsidRDefault="00AD68D6" w:rsidP="00AD68D6">
      <w:pPr>
        <w:pStyle w:val="2f3"/>
        <w:ind w:firstLine="712"/>
      </w:pPr>
      <w:r>
        <w:rPr>
          <w:rFonts w:hint="eastAsia"/>
        </w:rPr>
        <w:t>癩之為證</w:t>
      </w:r>
      <w:r w:rsidR="006C4C45">
        <w:t>，</w:t>
      </w:r>
      <w:r>
        <w:rPr>
          <w:rFonts w:hint="eastAsia"/>
        </w:rPr>
        <w:t>方書罕載</w:t>
      </w:r>
      <w:r w:rsidR="006C4C45">
        <w:rPr>
          <w:rFonts w:hint="eastAsia"/>
        </w:rPr>
        <w:t>，</w:t>
      </w:r>
      <w:r>
        <w:rPr>
          <w:rFonts w:hint="eastAsia"/>
        </w:rPr>
        <w:t>愚初亦以為猶若疥癬不必注意也。自戊午來奉天</w:t>
      </w:r>
      <w:r w:rsidR="006C4C45">
        <w:t>，</w:t>
      </w:r>
      <w:r>
        <w:rPr>
          <w:rFonts w:hint="eastAsia"/>
        </w:rPr>
        <w:t>診病</w:t>
      </w:r>
      <w:r w:rsidR="00D24630">
        <w:rPr>
          <w:rFonts w:hint="eastAsia"/>
        </w:rPr>
        <w:t>於</w:t>
      </w:r>
      <w:r>
        <w:rPr>
          <w:rFonts w:hint="eastAsia"/>
        </w:rPr>
        <w:t>立達醫院</w:t>
      </w:r>
      <w:r w:rsidR="006C4C45">
        <w:t>，</w:t>
      </w:r>
      <w:r>
        <w:rPr>
          <w:rFonts w:hint="eastAsia"/>
        </w:rPr>
        <w:t>遇癩證之劇者若干</w:t>
      </w:r>
      <w:r w:rsidR="006C4C45">
        <w:t>，</w:t>
      </w:r>
      <w:r>
        <w:rPr>
          <w:rFonts w:hint="eastAsia"/>
        </w:rPr>
        <w:t>有患證數年</w:t>
      </w:r>
      <w:r w:rsidR="006C4C45">
        <w:t>，</w:t>
      </w:r>
      <w:r>
        <w:rPr>
          <w:rFonts w:hint="eastAsia"/>
        </w:rPr>
        <w:t>費藥資甚巨</w:t>
      </w:r>
      <w:r w:rsidR="006C4C45">
        <w:t>，</w:t>
      </w:r>
      <w:r>
        <w:rPr>
          <w:rFonts w:hint="eastAsia"/>
        </w:rPr>
        <w:t>不能治癒者</w:t>
      </w:r>
      <w:r w:rsidR="006C4C45">
        <w:t>，</w:t>
      </w:r>
      <w:r>
        <w:rPr>
          <w:rFonts w:hint="eastAsia"/>
        </w:rPr>
        <w:t>經愚手</w:t>
      </w:r>
      <w:r w:rsidR="006C4C45">
        <w:t>，</w:t>
      </w:r>
      <w:r>
        <w:rPr>
          <w:rFonts w:hint="eastAsia"/>
        </w:rPr>
        <w:t>皆服藥數劑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後有錦州縣署傳達處戎寶亭患此證</w:t>
      </w:r>
      <w:r w:rsidR="006C4C45">
        <w:t>，</w:t>
      </w:r>
      <w:r>
        <w:rPr>
          <w:rFonts w:hint="eastAsia"/>
        </w:rPr>
        <w:t>在其本地服藥無效</w:t>
      </w:r>
      <w:r w:rsidR="006C4C45">
        <w:t>，</w:t>
      </w:r>
      <w:r>
        <w:rPr>
          <w:rFonts w:hint="eastAsia"/>
        </w:rPr>
        <w:t>來奉求為診治</w:t>
      </w:r>
      <w:r w:rsidR="006C4C45">
        <w:t>，</w:t>
      </w:r>
      <w:r>
        <w:rPr>
          <w:rFonts w:hint="eastAsia"/>
        </w:rPr>
        <w:t>服藥六劑即愈</w:t>
      </w:r>
      <w:r w:rsidR="006C4C45">
        <w:rPr>
          <w:rFonts w:hint="eastAsia"/>
        </w:rPr>
        <w:t>，</w:t>
      </w:r>
      <w:r>
        <w:rPr>
          <w:rFonts w:hint="eastAsia"/>
        </w:rPr>
        <w:t>隔三年</w:t>
      </w:r>
      <w:r w:rsidR="006C4C45">
        <w:t>，</w:t>
      </w:r>
      <w:r>
        <w:rPr>
          <w:rFonts w:hint="eastAsia"/>
        </w:rPr>
        <w:t>其證陡然反復。先起自面上</w:t>
      </w:r>
      <w:r w:rsidR="006C4C45">
        <w:t>，</w:t>
      </w:r>
      <w:r>
        <w:rPr>
          <w:rFonts w:hint="eastAsia"/>
        </w:rPr>
        <w:t>狀若頑癬</w:t>
      </w:r>
      <w:r w:rsidR="006C4C45">
        <w:t>，</w:t>
      </w:r>
      <w:r>
        <w:rPr>
          <w:rFonts w:hint="eastAsia"/>
        </w:rPr>
        <w:t>搔破則流黃水</w:t>
      </w:r>
      <w:r w:rsidR="006C4C45">
        <w:t>，</w:t>
      </w:r>
      <w:r>
        <w:rPr>
          <w:rFonts w:hint="eastAsia"/>
        </w:rPr>
        <w:t>其未破之處</w:t>
      </w:r>
      <w:r w:rsidR="006C4C45">
        <w:t>，</w:t>
      </w:r>
      <w:r>
        <w:rPr>
          <w:rFonts w:hint="eastAsia"/>
        </w:rPr>
        <w:t>皮膚片片脫落</w:t>
      </w:r>
      <w:r w:rsidR="006C4C45">
        <w:t>，</w:t>
      </w:r>
      <w:r>
        <w:rPr>
          <w:rFonts w:hint="eastAsia"/>
        </w:rPr>
        <w:t>奇癢難熬</w:t>
      </w:r>
      <w:r w:rsidR="006C4C45">
        <w:t>，</w:t>
      </w:r>
      <w:r>
        <w:rPr>
          <w:rFonts w:hint="eastAsia"/>
        </w:rPr>
        <w:t>歌哭萬狀。在其本處服藥十餘日</w:t>
      </w:r>
      <w:r w:rsidR="006C4C45">
        <w:t>，</w:t>
      </w:r>
      <w:r>
        <w:rPr>
          <w:rFonts w:hint="eastAsia"/>
        </w:rPr>
        <w:t>分毫無效</w:t>
      </w:r>
      <w:r w:rsidR="006C4C45">
        <w:t>，</w:t>
      </w:r>
      <w:r>
        <w:rPr>
          <w:rFonts w:hint="eastAsia"/>
        </w:rPr>
        <w:t>復來奉求為診治</w:t>
      </w:r>
      <w:r w:rsidR="006C4C45">
        <w:rPr>
          <w:rFonts w:hint="eastAsia"/>
        </w:rPr>
        <w:t>，</w:t>
      </w:r>
      <w:r>
        <w:rPr>
          <w:rFonts w:hint="eastAsia"/>
        </w:rPr>
        <w:t>其脈象洪實</w:t>
      </w:r>
      <w:r w:rsidR="006C4C45">
        <w:t>，</w:t>
      </w:r>
      <w:r>
        <w:rPr>
          <w:rFonts w:hint="eastAsia"/>
        </w:rPr>
        <w:t>自言心中煩躁異常</w:t>
      </w:r>
      <w:r w:rsidR="006C4C45">
        <w:t>，</w:t>
      </w:r>
      <w:r>
        <w:rPr>
          <w:rFonts w:hint="eastAsia"/>
        </w:rPr>
        <w:t>夜間尤甚</w:t>
      </w:r>
      <w:r w:rsidR="006C4C45">
        <w:t>，</w:t>
      </w:r>
      <w:r>
        <w:rPr>
          <w:rFonts w:hint="eastAsia"/>
        </w:rPr>
        <w:t>膚愈癢而心愈躁</w:t>
      </w:r>
      <w:r w:rsidR="006C4C45">
        <w:t>，</w:t>
      </w:r>
      <w:r>
        <w:rPr>
          <w:rFonts w:hint="eastAsia"/>
        </w:rPr>
        <w:t>徹夜不眠</w:t>
      </w:r>
      <w:r w:rsidR="006C4C45">
        <w:t>，</w:t>
      </w:r>
      <w:r>
        <w:rPr>
          <w:rFonts w:hint="eastAsia"/>
        </w:rPr>
        <w:t>若再不愈</w:t>
      </w:r>
      <w:r w:rsidR="006C4C45">
        <w:t>，</w:t>
      </w:r>
      <w:r>
        <w:rPr>
          <w:rFonts w:hint="eastAsia"/>
        </w:rPr>
        <w:t>實難支援</w:t>
      </w:r>
      <w:r w:rsidR="006C4C45">
        <w:t>，</w:t>
      </w:r>
      <w:r>
        <w:rPr>
          <w:rFonts w:hint="eastAsia"/>
        </w:rPr>
        <w:t>遂為疏方用蛇退四條</w:t>
      </w:r>
      <w:r w:rsidR="006C4C45">
        <w:t>，</w:t>
      </w:r>
      <w:r>
        <w:rPr>
          <w:rFonts w:hint="eastAsia"/>
        </w:rPr>
        <w:t>蟬退、僵蠶、全蠍、甘草各二錢</w:t>
      </w:r>
      <w:r w:rsidR="006C4C45">
        <w:t>，</w:t>
      </w:r>
      <w:r>
        <w:rPr>
          <w:rFonts w:hint="eastAsia"/>
        </w:rPr>
        <w:t>黃連、防風和三錢</w:t>
      </w:r>
      <w:r w:rsidR="006C4C45">
        <w:t>，</w:t>
      </w:r>
      <w:r>
        <w:rPr>
          <w:rFonts w:hint="eastAsia"/>
        </w:rPr>
        <w:t>天花粉六錢</w:t>
      </w:r>
      <w:r w:rsidR="006C4C45">
        <w:t>，</w:t>
      </w:r>
      <w:r>
        <w:rPr>
          <w:rFonts w:hint="eastAsia"/>
        </w:rPr>
        <w:t>大楓子十二粒</w:t>
      </w:r>
      <w:r w:rsidR="006C4C45">
        <w:t>，</w:t>
      </w:r>
      <w:r>
        <w:rPr>
          <w:rFonts w:hint="eastAsia"/>
        </w:rPr>
        <w:t>連皮搗碎。為其脈洪心躁</w:t>
      </w:r>
      <w:r w:rsidR="006C4C45">
        <w:t>，</w:t>
      </w:r>
      <w:r>
        <w:rPr>
          <w:rFonts w:hint="eastAsia"/>
        </w:rPr>
        <w:t>又為加生石膏細末兩半。煎湯兩茶盅</w:t>
      </w:r>
      <w:r w:rsidR="006C4C45">
        <w:t>，</w:t>
      </w:r>
      <w:r>
        <w:rPr>
          <w:rFonts w:hint="eastAsia"/>
        </w:rPr>
        <w:t>分兩次溫飲下</w:t>
      </w:r>
      <w:r w:rsidR="006C4C45">
        <w:t>，</w:t>
      </w:r>
      <w:r>
        <w:rPr>
          <w:rFonts w:hint="eastAsia"/>
        </w:rPr>
        <w:t>連服三劑</w:t>
      </w:r>
      <w:r w:rsidR="006C4C45">
        <w:t>，</w:t>
      </w:r>
      <w:r>
        <w:rPr>
          <w:rFonts w:hint="eastAsia"/>
        </w:rPr>
        <w:t>面上流黃水處皆結痂</w:t>
      </w:r>
      <w:r w:rsidR="006C4C45">
        <w:t>，</w:t>
      </w:r>
      <w:r>
        <w:rPr>
          <w:rFonts w:hint="eastAsia"/>
        </w:rPr>
        <w:t>其有舊結之痂皆脫落</w:t>
      </w:r>
      <w:r w:rsidR="006C4C45">
        <w:t>，</w:t>
      </w:r>
      <w:r>
        <w:rPr>
          <w:rFonts w:hint="eastAsia"/>
        </w:rPr>
        <w:t>瘙癢煩躁皆愈強半</w:t>
      </w:r>
      <w:r w:rsidR="006C4C45">
        <w:t>，</w:t>
      </w:r>
      <w:r>
        <w:rPr>
          <w:rFonts w:hint="eastAsia"/>
        </w:rPr>
        <w:t>脈之洪實亦減半</w:t>
      </w:r>
      <w:r w:rsidR="006C4C45">
        <w:rPr>
          <w:rFonts w:hint="eastAsia"/>
        </w:rPr>
        <w:t>，</w:t>
      </w:r>
      <w:r>
        <w:rPr>
          <w:rFonts w:hint="eastAsia"/>
        </w:rPr>
        <w:t>遂去石膏</w:t>
      </w:r>
      <w:r w:rsidR="006C4C45">
        <w:t>，</w:t>
      </w:r>
      <w:r>
        <w:rPr>
          <w:rFonts w:hint="eastAsia"/>
        </w:rPr>
        <w:t>加龍膽草三錢</w:t>
      </w:r>
      <w:r w:rsidR="006C4C45">
        <w:t>，</w:t>
      </w:r>
      <w:r>
        <w:rPr>
          <w:rFonts w:hint="eastAsia"/>
        </w:rPr>
        <w:t>服一劑</w:t>
      </w:r>
      <w:r w:rsidR="006C4C45">
        <w:t>，</w:t>
      </w:r>
      <w:r>
        <w:rPr>
          <w:rFonts w:hint="eastAsia"/>
        </w:rPr>
        <w:t>從前周身之似有似無者</w:t>
      </w:r>
      <w:r w:rsidR="006C4C45">
        <w:t>，</w:t>
      </w:r>
      <w:r>
        <w:rPr>
          <w:rFonts w:hint="eastAsia"/>
        </w:rPr>
        <w:t>其癩亦皆發出作瘙癢</w:t>
      </w:r>
      <w:r w:rsidR="006C4C45">
        <w:rPr>
          <w:rFonts w:hint="eastAsia"/>
        </w:rPr>
        <w:t>，</w:t>
      </w:r>
      <w:r>
        <w:rPr>
          <w:rFonts w:hint="eastAsia"/>
        </w:rPr>
        <w:t>仍按原方連服數劑</w:t>
      </w:r>
      <w:r w:rsidR="006C4C45">
        <w:t>，</w:t>
      </w:r>
      <w:r w:rsidR="00090B73">
        <w:rPr>
          <w:rFonts w:hint="eastAsia"/>
        </w:rPr>
        <w:t>痊愈</w:t>
      </w:r>
      <w:r w:rsidR="006C4C45">
        <w:t>，</w:t>
      </w:r>
      <w:r>
        <w:rPr>
          <w:rFonts w:hint="eastAsia"/>
        </w:rPr>
        <w:t>愈後病人心甚感激。夫先賢伯牛之疾</w:t>
      </w:r>
      <w:r w:rsidR="006C4C45">
        <w:t>，</w:t>
      </w:r>
      <w:r>
        <w:rPr>
          <w:rFonts w:hint="eastAsia"/>
        </w:rPr>
        <w:t>自古先儒傳說謂是癩病</w:t>
      </w:r>
      <w:r w:rsidR="006C4C45">
        <w:t>，</w:t>
      </w:r>
      <w:r>
        <w:rPr>
          <w:rFonts w:hint="eastAsia"/>
        </w:rPr>
        <w:t>素嘗疑之</w:t>
      </w:r>
      <w:r w:rsidR="006C4C45">
        <w:t>，</w:t>
      </w:r>
      <w:r>
        <w:rPr>
          <w:rFonts w:hint="eastAsia"/>
        </w:rPr>
        <w:t>今乃知癩之為病</w:t>
      </w:r>
      <w:r w:rsidR="006C4C45">
        <w:t>，</w:t>
      </w:r>
      <w:r>
        <w:rPr>
          <w:rFonts w:hint="eastAsia"/>
        </w:rPr>
        <w:t>誠與性命有關也。至方中之藥</w:t>
      </w:r>
      <w:r w:rsidR="006C4C45">
        <w:t>，</w:t>
      </w:r>
      <w:r>
        <w:rPr>
          <w:rFonts w:hint="eastAsia"/>
        </w:rPr>
        <w:t>諸藥皆可因證加減</w:t>
      </w:r>
      <w:r w:rsidR="006C4C45">
        <w:t>，</w:t>
      </w:r>
      <w:r>
        <w:rPr>
          <w:rFonts w:hint="eastAsia"/>
        </w:rPr>
        <w:t>或用或不用</w:t>
      </w:r>
      <w:r w:rsidR="006C4C45">
        <w:t>，</w:t>
      </w:r>
      <w:r>
        <w:rPr>
          <w:rFonts w:hint="eastAsia"/>
        </w:rPr>
        <w:t>而蛇退則在所必需</w:t>
      </w:r>
      <w:r w:rsidR="006C4C45">
        <w:t>，</w:t>
      </w:r>
      <w:r>
        <w:rPr>
          <w:rFonts w:hint="eastAsia"/>
        </w:rPr>
        <w:t>以其既善解毒</w:t>
      </w:r>
      <w:r w:rsidR="00F13728">
        <w:t>（</w:t>
      </w:r>
      <w:r>
        <w:rPr>
          <w:rFonts w:hint="eastAsia"/>
        </w:rPr>
        <w:t>以毒攻毒</w:t>
      </w:r>
      <w:r w:rsidR="00F13728">
        <w:t>）</w:t>
      </w:r>
      <w:r w:rsidR="006C4C45">
        <w:t>，</w:t>
      </w:r>
      <w:r>
        <w:rPr>
          <w:rFonts w:hint="eastAsia"/>
        </w:rPr>
        <w:t>又善去風</w:t>
      </w:r>
      <w:r w:rsidR="006C4C45">
        <w:t>，</w:t>
      </w:r>
      <w:r>
        <w:rPr>
          <w:rFonts w:hint="eastAsia"/>
        </w:rPr>
        <w:t>且有以皮達皮之妙也。若畏大楓子有毒</w:t>
      </w:r>
      <w:r w:rsidR="006C4C45">
        <w:t>，，</w:t>
      </w:r>
      <w:r>
        <w:rPr>
          <w:rFonts w:hint="eastAsia"/>
        </w:rPr>
        <w:t>不欲服者</w:t>
      </w:r>
      <w:r w:rsidR="006C4C45">
        <w:t>，</w:t>
      </w:r>
      <w:r>
        <w:rPr>
          <w:rFonts w:hint="eastAsia"/>
        </w:rPr>
        <w:t>減去此味亦可。</w:t>
      </w:r>
    </w:p>
    <w:p w:rsidR="00AD68D6" w:rsidRDefault="00AD68D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881" w:name="_Toc223762996"/>
      <w:r>
        <w:br w:type="page"/>
      </w:r>
    </w:p>
    <w:p w:rsidR="00AD68D6" w:rsidRDefault="00AD68D6" w:rsidP="00657751">
      <w:pPr>
        <w:pStyle w:val="1b"/>
      </w:pPr>
      <w:bookmarkStart w:id="882" w:name="_Toc7561212"/>
      <w:r>
        <w:rPr>
          <w:rFonts w:hint="eastAsia"/>
        </w:rPr>
        <w:lastRenderedPageBreak/>
        <w:t>駁方書貴陽抑陰論</w:t>
      </w:r>
      <w:bookmarkEnd w:id="881"/>
      <w:bookmarkEnd w:id="882"/>
    </w:p>
    <w:p w:rsidR="00CB0EDF" w:rsidRDefault="00AD68D6" w:rsidP="00AD68D6">
      <w:pPr>
        <w:pStyle w:val="2f3"/>
        <w:ind w:firstLine="712"/>
      </w:pPr>
      <w:r>
        <w:rPr>
          <w:rFonts w:hint="eastAsia"/>
        </w:rPr>
        <w:t>嘗思一陰一陽</w:t>
      </w:r>
      <w:r w:rsidR="006C4C45">
        <w:rPr>
          <w:rFonts w:hint="eastAsia"/>
        </w:rPr>
        <w:t>，</w:t>
      </w:r>
      <w:r>
        <w:rPr>
          <w:rFonts w:hint="eastAsia"/>
        </w:rPr>
        <w:t>互為之根</w:t>
      </w:r>
      <w:r w:rsidR="006C4C45">
        <w:rPr>
          <w:rFonts w:hint="eastAsia"/>
        </w:rPr>
        <w:t>，</w:t>
      </w:r>
      <w:r>
        <w:rPr>
          <w:rFonts w:hint="eastAsia"/>
        </w:rPr>
        <w:t>天地之氣化也。人稟天地之氣化以生</w:t>
      </w:r>
      <w:r w:rsidR="006C4C45">
        <w:rPr>
          <w:rFonts w:hint="eastAsia"/>
        </w:rPr>
        <w:t>，</w:t>
      </w:r>
      <w:r>
        <w:rPr>
          <w:rFonts w:hint="eastAsia"/>
        </w:rPr>
        <w:t>即人身各具一小天地</w:t>
      </w:r>
      <w:r w:rsidR="006C4C45">
        <w:rPr>
          <w:rFonts w:hint="eastAsia"/>
        </w:rPr>
        <w:t>，</w:t>
      </w:r>
      <w:r>
        <w:rPr>
          <w:rFonts w:hint="eastAsia"/>
        </w:rPr>
        <w:t>其氣化何獨不然</w:t>
      </w:r>
      <w:r w:rsidR="006C4C45">
        <w:rPr>
          <w:rFonts w:hint="eastAsia"/>
        </w:rPr>
        <w:t>，</w:t>
      </w:r>
      <w:r>
        <w:rPr>
          <w:rFonts w:hint="eastAsia"/>
        </w:rPr>
        <w:t>是以人之全身</w:t>
      </w:r>
      <w:r w:rsidR="006C4C45">
        <w:rPr>
          <w:rFonts w:hint="eastAsia"/>
        </w:rPr>
        <w:t>，</w:t>
      </w:r>
      <w:r>
        <w:rPr>
          <w:rFonts w:hint="eastAsia"/>
        </w:rPr>
        <w:t>陰陽互相維繫</w:t>
      </w:r>
      <w:r w:rsidR="006C4C45">
        <w:rPr>
          <w:rFonts w:hint="eastAsia"/>
        </w:rPr>
        <w:t>，</w:t>
      </w:r>
      <w:r>
        <w:rPr>
          <w:rFonts w:hint="eastAsia"/>
        </w:rPr>
        <w:t>上焦之陽藏</w:t>
      </w:r>
      <w:r w:rsidR="00D24630">
        <w:rPr>
          <w:rFonts w:hint="eastAsia"/>
        </w:rPr>
        <w:t>於</w:t>
      </w:r>
      <w:r>
        <w:rPr>
          <w:rFonts w:hint="eastAsia"/>
        </w:rPr>
        <w:t>心中血</w:t>
      </w:r>
      <w:r w:rsidR="006C4C45">
        <w:rPr>
          <w:rFonts w:hint="eastAsia"/>
        </w:rPr>
        <w:t>，</w:t>
      </w:r>
      <w:r>
        <w:rPr>
          <w:rFonts w:hint="eastAsia"/>
        </w:rPr>
        <w:t>中焦之陽函</w:t>
      </w:r>
      <w:r w:rsidR="00D24630">
        <w:rPr>
          <w:rFonts w:hint="eastAsia"/>
        </w:rPr>
        <w:t>於</w:t>
      </w:r>
      <w:r>
        <w:rPr>
          <w:rFonts w:hint="eastAsia"/>
        </w:rPr>
        <w:t>胃液</w:t>
      </w:r>
      <w:r w:rsidR="006C4C45">
        <w:rPr>
          <w:rFonts w:hint="eastAsia"/>
        </w:rPr>
        <w:t>，</w:t>
      </w:r>
      <w:r>
        <w:rPr>
          <w:rFonts w:hint="eastAsia"/>
        </w:rPr>
        <w:t>下焦之陽存</w:t>
      </w:r>
      <w:r w:rsidR="00D24630">
        <w:rPr>
          <w:rFonts w:hint="eastAsia"/>
        </w:rPr>
        <w:t>於</w:t>
      </w:r>
      <w:r>
        <w:rPr>
          <w:rFonts w:hint="eastAsia"/>
        </w:rPr>
        <w:t>腎水</w:t>
      </w:r>
      <w:r w:rsidR="006C4C45">
        <w:rPr>
          <w:rFonts w:hint="eastAsia"/>
        </w:rPr>
        <w:t>，</w:t>
      </w:r>
      <w:r>
        <w:rPr>
          <w:rFonts w:hint="eastAsia"/>
        </w:rPr>
        <w:t>凡心血、胃液、腎水皆陰也。充類言之</w:t>
      </w:r>
      <w:r w:rsidR="006C4C45">
        <w:rPr>
          <w:rFonts w:hint="eastAsia"/>
        </w:rPr>
        <w:t>，</w:t>
      </w:r>
      <w:r>
        <w:rPr>
          <w:rFonts w:hint="eastAsia"/>
        </w:rPr>
        <w:t>凡全身津液脂膏脈腺存在之處</w:t>
      </w:r>
      <w:r w:rsidR="006C4C45">
        <w:rPr>
          <w:rFonts w:hint="eastAsia"/>
        </w:rPr>
        <w:t>，</w:t>
      </w:r>
      <w:r>
        <w:rPr>
          <w:rFonts w:hint="eastAsia"/>
        </w:rPr>
        <w:t>即元陽留蓄之處。陽無陰則飛越</w:t>
      </w:r>
      <w:r w:rsidR="006C4C45">
        <w:rPr>
          <w:rFonts w:hint="eastAsia"/>
        </w:rPr>
        <w:t>，</w:t>
      </w:r>
      <w:r>
        <w:rPr>
          <w:rFonts w:hint="eastAsia"/>
        </w:rPr>
        <w:t>陰無陽則凝滯</w:t>
      </w:r>
      <w:r w:rsidR="006C4C45">
        <w:rPr>
          <w:rFonts w:hint="eastAsia"/>
        </w:rPr>
        <w:t>，</w:t>
      </w:r>
      <w:r>
        <w:rPr>
          <w:rFonts w:hint="eastAsia"/>
        </w:rPr>
        <w:t>陽盛</w:t>
      </w:r>
      <w:r w:rsidR="00D24630">
        <w:rPr>
          <w:rFonts w:hint="eastAsia"/>
        </w:rPr>
        <w:t>於</w:t>
      </w:r>
      <w:r>
        <w:rPr>
          <w:rFonts w:hint="eastAsia"/>
        </w:rPr>
        <w:t>陰則熱</w:t>
      </w:r>
      <w:r w:rsidR="006C4C45">
        <w:rPr>
          <w:rFonts w:hint="eastAsia"/>
        </w:rPr>
        <w:t>，</w:t>
      </w:r>
      <w:r>
        <w:rPr>
          <w:rFonts w:hint="eastAsia"/>
        </w:rPr>
        <w:t>陰盛</w:t>
      </w:r>
      <w:r w:rsidR="00D24630">
        <w:rPr>
          <w:rFonts w:hint="eastAsia"/>
        </w:rPr>
        <w:t>於</w:t>
      </w:r>
      <w:r>
        <w:rPr>
          <w:rFonts w:hint="eastAsia"/>
        </w:rPr>
        <w:t>陽則冷</w:t>
      </w:r>
      <w:r w:rsidR="006C4C45">
        <w:rPr>
          <w:rFonts w:hint="eastAsia"/>
        </w:rPr>
        <w:t>，</w:t>
      </w:r>
      <w:r>
        <w:rPr>
          <w:rFonts w:hint="eastAsia"/>
        </w:rPr>
        <w:t>由斯知陰陽偏盛則人病</w:t>
      </w:r>
      <w:r w:rsidR="006C4C45">
        <w:rPr>
          <w:rFonts w:hint="eastAsia"/>
        </w:rPr>
        <w:t>，</w:t>
      </w:r>
      <w:r>
        <w:rPr>
          <w:rFonts w:hint="eastAsia"/>
        </w:rPr>
        <w:t>陰陽平均則人安</w:t>
      </w:r>
      <w:r w:rsidR="006C4C45">
        <w:rPr>
          <w:rFonts w:hint="eastAsia"/>
        </w:rPr>
        <w:t>，</w:t>
      </w:r>
      <w:r>
        <w:rPr>
          <w:rFonts w:hint="eastAsia"/>
        </w:rPr>
        <w:t>陰陽相維則人生</w:t>
      </w:r>
      <w:r w:rsidR="006C4C45">
        <w:rPr>
          <w:rFonts w:hint="eastAsia"/>
        </w:rPr>
        <w:t>，</w:t>
      </w:r>
      <w:r>
        <w:rPr>
          <w:rFonts w:hint="eastAsia"/>
        </w:rPr>
        <w:t>陰陽相離則人死。彼為貴陽抑陰之論者</w:t>
      </w:r>
      <w:r w:rsidR="006C4C45">
        <w:rPr>
          <w:rFonts w:hint="eastAsia"/>
        </w:rPr>
        <w:t>，</w:t>
      </w:r>
      <w:r>
        <w:rPr>
          <w:rFonts w:hint="eastAsia"/>
        </w:rPr>
        <w:t>竟謂陽一分未盡則人不死</w:t>
      </w:r>
      <w:r w:rsidR="006C4C45">
        <w:rPr>
          <w:rFonts w:hint="eastAsia"/>
        </w:rPr>
        <w:t>，</w:t>
      </w:r>
      <w:r>
        <w:rPr>
          <w:rFonts w:hint="eastAsia"/>
        </w:rPr>
        <w:t>陰一分未盡則人不仙</w:t>
      </w:r>
      <w:r w:rsidR="006C4C45">
        <w:rPr>
          <w:rFonts w:hint="eastAsia"/>
        </w:rPr>
        <w:t>，</w:t>
      </w:r>
      <w:r>
        <w:rPr>
          <w:rFonts w:hint="eastAsia"/>
        </w:rPr>
        <w:t>斯何異夢中說夢也。然此則論未病之時</w:t>
      </w:r>
      <w:r w:rsidR="006C4C45">
        <w:rPr>
          <w:rFonts w:hint="eastAsia"/>
        </w:rPr>
        <w:t>，</w:t>
      </w:r>
      <w:r>
        <w:rPr>
          <w:rFonts w:hint="eastAsia"/>
        </w:rPr>
        <w:t>陰陽關</w:t>
      </w:r>
      <w:r w:rsidR="00D24630">
        <w:rPr>
          <w:rFonts w:hint="eastAsia"/>
        </w:rPr>
        <w:t>於</w:t>
      </w:r>
      <w:r>
        <w:rPr>
          <w:rFonts w:hint="eastAsia"/>
        </w:rPr>
        <w:t>人身之緊要</w:t>
      </w:r>
      <w:r w:rsidR="006C4C45">
        <w:rPr>
          <w:rFonts w:hint="eastAsia"/>
        </w:rPr>
        <w:t>，</w:t>
      </w:r>
      <w:r>
        <w:rPr>
          <w:rFonts w:hint="eastAsia"/>
        </w:rPr>
        <w:t>原無軒也。若論已病</w:t>
      </w:r>
      <w:r w:rsidR="006C4C45">
        <w:rPr>
          <w:rFonts w:hint="eastAsia"/>
        </w:rPr>
        <w:t>，</w:t>
      </w:r>
      <w:r>
        <w:rPr>
          <w:rFonts w:hint="eastAsia"/>
        </w:rPr>
        <w:t>又恆陽常有餘</w:t>
      </w:r>
      <w:r w:rsidR="006C4C45">
        <w:rPr>
          <w:rFonts w:hint="eastAsia"/>
        </w:rPr>
        <w:t>，</w:t>
      </w:r>
      <w:r>
        <w:rPr>
          <w:rFonts w:hint="eastAsia"/>
        </w:rPr>
        <w:t>陰常不足（朱丹溪曾有此論）。醫者當調其陰陽</w:t>
      </w:r>
      <w:r w:rsidR="006C4C45">
        <w:rPr>
          <w:rFonts w:hint="eastAsia"/>
        </w:rPr>
        <w:t>，</w:t>
      </w:r>
      <w:r>
        <w:rPr>
          <w:rFonts w:hint="eastAsia"/>
        </w:rPr>
        <w:t>使之歸</w:t>
      </w:r>
      <w:r w:rsidR="00D24630">
        <w:rPr>
          <w:rFonts w:hint="eastAsia"/>
        </w:rPr>
        <w:t>於</w:t>
      </w:r>
      <w:r>
        <w:rPr>
          <w:rFonts w:hint="eastAsia"/>
        </w:rPr>
        <w:t>和平</w:t>
      </w:r>
      <w:r w:rsidR="006C4C45">
        <w:rPr>
          <w:rFonts w:hint="eastAsia"/>
        </w:rPr>
        <w:t>，</w:t>
      </w:r>
      <w:r>
        <w:rPr>
          <w:rFonts w:hint="eastAsia"/>
        </w:rPr>
        <w:t>或滋陰以化陽</w:t>
      </w:r>
      <w:r w:rsidR="006C4C45">
        <w:rPr>
          <w:rFonts w:hint="eastAsia"/>
        </w:rPr>
        <w:t>，</w:t>
      </w:r>
      <w:r>
        <w:rPr>
          <w:rFonts w:hint="eastAsia"/>
        </w:rPr>
        <w:t>或瀉陽以保陰</w:t>
      </w:r>
      <w:r w:rsidR="006C4C45">
        <w:rPr>
          <w:rFonts w:hint="eastAsia"/>
        </w:rPr>
        <w:t>，</w:t>
      </w:r>
      <w:r>
        <w:rPr>
          <w:rFonts w:hint="eastAsia"/>
        </w:rPr>
        <w:t>其宜如此治者</w:t>
      </w:r>
      <w:r w:rsidR="006C4C45">
        <w:rPr>
          <w:rFonts w:hint="eastAsia"/>
        </w:rPr>
        <w:t>，</w:t>
      </w:r>
      <w:r>
        <w:rPr>
          <w:rFonts w:hint="eastAsia"/>
        </w:rPr>
        <w:t>又恆居十之八九。倘曰不然</w:t>
      </w:r>
      <w:r w:rsidR="006C4C45">
        <w:rPr>
          <w:rFonts w:hint="eastAsia"/>
        </w:rPr>
        <w:t>，</w:t>
      </w:r>
      <w:r>
        <w:rPr>
          <w:rFonts w:hint="eastAsia"/>
        </w:rPr>
        <w:t>試即諸病徵之。</w:t>
      </w:r>
    </w:p>
    <w:p w:rsidR="00CB0EDF" w:rsidRDefault="00AD68D6" w:rsidP="00AD68D6">
      <w:pPr>
        <w:pStyle w:val="2f3"/>
        <w:ind w:firstLine="712"/>
      </w:pPr>
      <w:r>
        <w:rPr>
          <w:rFonts w:hint="eastAsia"/>
        </w:rPr>
        <w:t>病有內傷外感之殊</w:t>
      </w:r>
      <w:r w:rsidR="006C4C45">
        <w:rPr>
          <w:rFonts w:hint="eastAsia"/>
        </w:rPr>
        <w:t>，</w:t>
      </w:r>
      <w:r>
        <w:rPr>
          <w:rFonts w:hint="eastAsia"/>
        </w:rPr>
        <w:t>而外感實居三分之二</w:t>
      </w:r>
      <w:r w:rsidR="006C4C45">
        <w:rPr>
          <w:rFonts w:hint="eastAsia"/>
        </w:rPr>
        <w:t>，</w:t>
      </w:r>
      <w:r>
        <w:rPr>
          <w:rFonts w:hint="eastAsia"/>
        </w:rPr>
        <w:t>今先以外感言之</w:t>
      </w:r>
      <w:r w:rsidR="006C4C45">
        <w:rPr>
          <w:rFonts w:hint="eastAsia"/>
        </w:rPr>
        <w:t>，</w:t>
      </w:r>
      <w:r>
        <w:rPr>
          <w:rFonts w:hint="eastAsia"/>
        </w:rPr>
        <w:t>傷寒、溫病、疫病皆外感也</w:t>
      </w:r>
      <w:r w:rsidR="006C4C45">
        <w:rPr>
          <w:rFonts w:hint="eastAsia"/>
        </w:rPr>
        <w:t>，</w:t>
      </w:r>
      <w:r>
        <w:rPr>
          <w:rFonts w:hint="eastAsia"/>
        </w:rPr>
        <w:t>而傷寒中</w:t>
      </w:r>
      <w:r w:rsidR="00D24630">
        <w:rPr>
          <w:rFonts w:hint="eastAsia"/>
        </w:rPr>
        <w:t>於</w:t>
      </w:r>
      <w:r>
        <w:rPr>
          <w:rFonts w:hint="eastAsia"/>
        </w:rPr>
        <w:t>陰經</w:t>
      </w:r>
      <w:r w:rsidR="006C4C45">
        <w:rPr>
          <w:rFonts w:hint="eastAsia"/>
        </w:rPr>
        <w:t>，</w:t>
      </w:r>
      <w:r>
        <w:rPr>
          <w:rFonts w:hint="eastAsia"/>
        </w:rPr>
        <w:t>宜用熱藥者</w:t>
      </w:r>
      <w:r w:rsidR="006C4C45">
        <w:rPr>
          <w:rFonts w:hint="eastAsia"/>
        </w:rPr>
        <w:t>，</w:t>
      </w:r>
      <w:r>
        <w:rPr>
          <w:rFonts w:hint="eastAsia"/>
        </w:rPr>
        <w:t>百中無二三也；溫病則純乎溫熱</w:t>
      </w:r>
      <w:r w:rsidR="006C4C45">
        <w:rPr>
          <w:rFonts w:hint="eastAsia"/>
        </w:rPr>
        <w:t>，</w:t>
      </w:r>
      <w:r>
        <w:rPr>
          <w:rFonts w:hint="eastAsia"/>
        </w:rPr>
        <w:t>已無他議；疫病雖間有寒疫</w:t>
      </w:r>
      <w:r w:rsidR="006C4C45">
        <w:rPr>
          <w:rFonts w:hint="eastAsia"/>
        </w:rPr>
        <w:t>，</w:t>
      </w:r>
      <w:r>
        <w:rPr>
          <w:rFonts w:hint="eastAsia"/>
        </w:rPr>
        <w:t>亦百中之一二也。他如或瘧</w:t>
      </w:r>
      <w:r w:rsidR="006C4C45">
        <w:rPr>
          <w:rFonts w:hint="eastAsia"/>
        </w:rPr>
        <w:t>，</w:t>
      </w:r>
      <w:r>
        <w:rPr>
          <w:rFonts w:hint="eastAsia"/>
        </w:rPr>
        <w:t>或疹</w:t>
      </w:r>
      <w:r w:rsidR="006C4C45">
        <w:rPr>
          <w:rFonts w:hint="eastAsia"/>
        </w:rPr>
        <w:t>，</w:t>
      </w:r>
      <w:r>
        <w:rPr>
          <w:rFonts w:hint="eastAsia"/>
        </w:rPr>
        <w:t>或痧證</w:t>
      </w:r>
      <w:r w:rsidR="006C4C45">
        <w:rPr>
          <w:rFonts w:hint="eastAsia"/>
        </w:rPr>
        <w:t>，</w:t>
      </w:r>
      <w:r>
        <w:rPr>
          <w:rFonts w:hint="eastAsia"/>
        </w:rPr>
        <w:t>或霍亂</w:t>
      </w:r>
      <w:r w:rsidR="006C4C45">
        <w:rPr>
          <w:rFonts w:hint="eastAsia"/>
        </w:rPr>
        <w:t>，</w:t>
      </w:r>
      <w:r>
        <w:rPr>
          <w:rFonts w:hint="eastAsia"/>
        </w:rPr>
        <w:t>亦皆熱者居多</w:t>
      </w:r>
      <w:r w:rsidR="006C4C45">
        <w:rPr>
          <w:rFonts w:hint="eastAsia"/>
        </w:rPr>
        <w:t>，</w:t>
      </w:r>
      <w:r>
        <w:rPr>
          <w:rFonts w:hint="eastAsia"/>
        </w:rPr>
        <w:t>而暑</w:t>
      </w:r>
      <w:r w:rsidR="00CB0EDF">
        <w:rPr>
          <w:rFonts w:hint="eastAsia"/>
        </w:rPr>
        <w:t>暍</w:t>
      </w:r>
      <w:r>
        <w:rPr>
          <w:rFonts w:hint="eastAsia"/>
        </w:rPr>
        <w:t>之病更無論矣。</w:t>
      </w:r>
    </w:p>
    <w:p w:rsidR="00AD68D6" w:rsidRDefault="00AD68D6" w:rsidP="00AD68D6">
      <w:pPr>
        <w:pStyle w:val="2f3"/>
        <w:ind w:firstLine="712"/>
      </w:pPr>
      <w:r>
        <w:rPr>
          <w:rFonts w:hint="eastAsia"/>
        </w:rPr>
        <w:t>試再以內傷言之</w:t>
      </w:r>
      <w:r w:rsidR="006C4C45">
        <w:rPr>
          <w:rFonts w:hint="eastAsia"/>
        </w:rPr>
        <w:t>，</w:t>
      </w:r>
      <w:r>
        <w:rPr>
          <w:rFonts w:hint="eastAsia"/>
        </w:rPr>
        <w:t>內傷之病</w:t>
      </w:r>
      <w:r w:rsidR="006C4C45">
        <w:rPr>
          <w:rFonts w:hint="eastAsia"/>
        </w:rPr>
        <w:t>，</w:t>
      </w:r>
      <w:r>
        <w:rPr>
          <w:rFonts w:hint="eastAsia"/>
        </w:rPr>
        <w:t>虛勞者居其半</w:t>
      </w:r>
      <w:r w:rsidR="006C4C45">
        <w:rPr>
          <w:rFonts w:hint="eastAsia"/>
        </w:rPr>
        <w:t>，</w:t>
      </w:r>
      <w:r>
        <w:rPr>
          <w:rFonts w:hint="eastAsia"/>
        </w:rPr>
        <w:t>而勞字從火</w:t>
      </w:r>
      <w:r w:rsidR="006C4C45">
        <w:rPr>
          <w:rFonts w:hint="eastAsia"/>
        </w:rPr>
        <w:t>，</w:t>
      </w:r>
      <w:r>
        <w:rPr>
          <w:rFonts w:hint="eastAsia"/>
        </w:rPr>
        <w:t>其人大抵皆陰虛陽盛</w:t>
      </w:r>
      <w:r w:rsidR="006C4C45">
        <w:rPr>
          <w:rFonts w:hint="eastAsia"/>
        </w:rPr>
        <w:t>，</w:t>
      </w:r>
      <w:r>
        <w:rPr>
          <w:rFonts w:hint="eastAsia"/>
        </w:rPr>
        <w:t>究之亦非真陽盛</w:t>
      </w:r>
      <w:r w:rsidR="006C4C45">
        <w:rPr>
          <w:rFonts w:hint="eastAsia"/>
        </w:rPr>
        <w:t>，</w:t>
      </w:r>
      <w:r>
        <w:rPr>
          <w:rFonts w:hint="eastAsia"/>
        </w:rPr>
        <w:t>乃陰獨虛致陽偏盛耳。他如或吐衄</w:t>
      </w:r>
      <w:r w:rsidR="006C4C45">
        <w:rPr>
          <w:rFonts w:hint="eastAsia"/>
        </w:rPr>
        <w:t>，</w:t>
      </w:r>
      <w:r>
        <w:rPr>
          <w:rFonts w:hint="eastAsia"/>
        </w:rPr>
        <w:t>或淋痢</w:t>
      </w:r>
      <w:r w:rsidR="006C4C45">
        <w:rPr>
          <w:rFonts w:hint="eastAsia"/>
        </w:rPr>
        <w:t>，</w:t>
      </w:r>
      <w:r>
        <w:rPr>
          <w:rFonts w:hint="eastAsia"/>
        </w:rPr>
        <w:t>或肺病、喉病、眼疾</w:t>
      </w:r>
      <w:r w:rsidR="006C4C45">
        <w:rPr>
          <w:rFonts w:hint="eastAsia"/>
        </w:rPr>
        <w:t>，</w:t>
      </w:r>
      <w:r>
        <w:rPr>
          <w:rFonts w:hint="eastAsia"/>
        </w:rPr>
        <w:t>或黃膽</w:t>
      </w:r>
      <w:r w:rsidR="006C4C45">
        <w:rPr>
          <w:rFonts w:hint="eastAsia"/>
        </w:rPr>
        <w:t>，</w:t>
      </w:r>
      <w:r>
        <w:rPr>
          <w:rFonts w:hint="eastAsia"/>
        </w:rPr>
        <w:t>或水病、腫脹、二便不利</w:t>
      </w:r>
      <w:r w:rsidR="006C4C45">
        <w:rPr>
          <w:rFonts w:hint="eastAsia"/>
        </w:rPr>
        <w:t>，</w:t>
      </w:r>
      <w:r>
        <w:rPr>
          <w:rFonts w:hint="eastAsia"/>
        </w:rPr>
        <w:t>或嗽</w:t>
      </w:r>
      <w:r w:rsidR="006C4C45">
        <w:rPr>
          <w:rFonts w:hint="eastAsia"/>
        </w:rPr>
        <w:t>，</w:t>
      </w:r>
      <w:r>
        <w:rPr>
          <w:rFonts w:hint="eastAsia"/>
        </w:rPr>
        <w:t>或喘</w:t>
      </w:r>
      <w:r w:rsidR="006C4C45">
        <w:rPr>
          <w:rFonts w:hint="eastAsia"/>
        </w:rPr>
        <w:t>，</w:t>
      </w:r>
      <w:r>
        <w:rPr>
          <w:rFonts w:hint="eastAsia"/>
        </w:rPr>
        <w:t>或各種瘡毒</w:t>
      </w:r>
      <w:r w:rsidR="006C4C45">
        <w:rPr>
          <w:rFonts w:hint="eastAsia"/>
        </w:rPr>
        <w:t>，</w:t>
      </w:r>
      <w:r>
        <w:rPr>
          <w:rFonts w:hint="eastAsia"/>
        </w:rPr>
        <w:t>以</w:t>
      </w:r>
      <w:r>
        <w:rPr>
          <w:rFonts w:hint="eastAsia"/>
        </w:rPr>
        <w:lastRenderedPageBreak/>
        <w:t>上諸證</w:t>
      </w:r>
      <w:r w:rsidR="006C4C45">
        <w:rPr>
          <w:rFonts w:hint="eastAsia"/>
        </w:rPr>
        <w:t>，</w:t>
      </w:r>
      <w:r>
        <w:rPr>
          <w:rFonts w:hint="eastAsia"/>
        </w:rPr>
        <w:t>已為內傷之大凡</w:t>
      </w:r>
      <w:r w:rsidR="006C4C45">
        <w:rPr>
          <w:rFonts w:hint="eastAsia"/>
        </w:rPr>
        <w:t>，</w:t>
      </w:r>
      <w:r>
        <w:rPr>
          <w:rFonts w:hint="eastAsia"/>
        </w:rPr>
        <w:t>而陽盛陰虛者實為十之八九也。世之業醫者</w:t>
      </w:r>
      <w:r w:rsidR="006C4C45">
        <w:rPr>
          <w:rFonts w:hint="eastAsia"/>
        </w:rPr>
        <w:t>，</w:t>
      </w:r>
      <w:r>
        <w:rPr>
          <w:rFonts w:hint="eastAsia"/>
        </w:rPr>
        <w:t>能無</w:t>
      </w:r>
      <w:r w:rsidR="00D24630">
        <w:rPr>
          <w:rFonts w:hint="eastAsia"/>
        </w:rPr>
        <w:t>於</w:t>
      </w:r>
      <w:r>
        <w:rPr>
          <w:rFonts w:hint="eastAsia"/>
        </w:rPr>
        <w:t>臨證之際</w:t>
      </w:r>
      <w:r w:rsidR="006C4C45">
        <w:rPr>
          <w:rFonts w:hint="eastAsia"/>
        </w:rPr>
        <w:t>，</w:t>
      </w:r>
      <w:r>
        <w:rPr>
          <w:rFonts w:hint="eastAsia"/>
        </w:rPr>
        <w:t>以急急保其真陰為先務乎？即其病真屬陽虛</w:t>
      </w:r>
      <w:r w:rsidR="006C4C45">
        <w:rPr>
          <w:rFonts w:hint="eastAsia"/>
        </w:rPr>
        <w:t>，</w:t>
      </w:r>
      <w:r>
        <w:rPr>
          <w:rFonts w:hint="eastAsia"/>
        </w:rPr>
        <w:t>當用補陽之藥者</w:t>
      </w:r>
      <w:r w:rsidR="006C4C45">
        <w:rPr>
          <w:rFonts w:hint="eastAsia"/>
        </w:rPr>
        <w:t>，</w:t>
      </w:r>
      <w:r>
        <w:rPr>
          <w:rFonts w:hint="eastAsia"/>
        </w:rPr>
        <w:t>亦宜少佐以滋陰之品</w:t>
      </w:r>
      <w:r w:rsidR="006C4C45">
        <w:rPr>
          <w:rFonts w:hint="eastAsia"/>
        </w:rPr>
        <w:t>，</w:t>
      </w:r>
      <w:r>
        <w:rPr>
          <w:rFonts w:hint="eastAsia"/>
        </w:rPr>
        <w:t>蓋上焦陰分不虛而後可受參、</w:t>
      </w:r>
      <w:r w:rsidR="00CB0EDF">
        <w:rPr>
          <w:rFonts w:hint="eastAsia"/>
        </w:rPr>
        <w:t>耆</w:t>
      </w:r>
      <w:r w:rsidR="006C4C45">
        <w:rPr>
          <w:rFonts w:hint="eastAsia"/>
        </w:rPr>
        <w:t>，</w:t>
      </w:r>
      <w:r>
        <w:rPr>
          <w:rFonts w:hint="eastAsia"/>
        </w:rPr>
        <w:t>下焦陰分不虛而後可受桂、附也。</w:t>
      </w:r>
    </w:p>
    <w:p w:rsidR="000B5FA2" w:rsidRDefault="000D0753" w:rsidP="000D0753">
      <w:pPr>
        <w:pStyle w:val="2f3"/>
        <w:ind w:firstLine="712"/>
      </w:pPr>
      <w:r>
        <w:rPr>
          <w:rFonts w:hint="eastAsia"/>
        </w:rPr>
        <w:t>此稿甫成</w:t>
      </w:r>
      <w:r w:rsidR="006C4C45">
        <w:t>，</w:t>
      </w:r>
      <w:r>
        <w:rPr>
          <w:rFonts w:hint="eastAsia"/>
        </w:rPr>
        <w:t>適有客至</w:t>
      </w:r>
      <w:r w:rsidR="006C4C45">
        <w:t>，</w:t>
      </w:r>
      <w:r>
        <w:rPr>
          <w:rFonts w:hint="eastAsia"/>
        </w:rPr>
        <w:t>閱一過而問曰</w:t>
      </w:r>
      <w:r>
        <w:t>「</w:t>
      </w:r>
      <w:r>
        <w:rPr>
          <w:rFonts w:hint="eastAsia"/>
        </w:rPr>
        <w:t>醫家貴陽抑陰之說誠為差謬</w:t>
      </w:r>
      <w:r w:rsidR="006C4C45">
        <w:t>，</w:t>
      </w:r>
      <w:r>
        <w:rPr>
          <w:rFonts w:hint="eastAsia"/>
        </w:rPr>
        <w:t>原可直斥其非。至陰一分未盡不仙之說</w:t>
      </w:r>
      <w:r w:rsidR="006C4C45">
        <w:t>，</w:t>
      </w:r>
      <w:r>
        <w:rPr>
          <w:rFonts w:hint="eastAsia"/>
        </w:rPr>
        <w:t>亦並斥之</w:t>
      </w:r>
      <w:r w:rsidR="006C4C45">
        <w:t>，</w:t>
      </w:r>
      <w:r>
        <w:rPr>
          <w:rFonts w:hint="eastAsia"/>
        </w:rPr>
        <w:t>而仙家有號紫陽</w:t>
      </w:r>
      <w:r w:rsidR="006C4C45">
        <w:t>，</w:t>
      </w:r>
      <w:r>
        <w:rPr>
          <w:rFonts w:hint="eastAsia"/>
        </w:rPr>
        <w:t>號純陽者</w:t>
      </w:r>
      <w:r w:rsidR="006C4C45">
        <w:t>，</w:t>
      </w:r>
      <w:r>
        <w:rPr>
          <w:rFonts w:hint="eastAsia"/>
        </w:rPr>
        <w:t>又作何解乎」</w:t>
      </w:r>
      <w:r>
        <w:t>？</w:t>
      </w:r>
      <w:r>
        <w:rPr>
          <w:rFonts w:hint="eastAsia"/>
        </w:rPr>
        <w:t>答曰</w:t>
      </w:r>
      <w:r>
        <w:t>「</w:t>
      </w:r>
      <w:r>
        <w:rPr>
          <w:rFonts w:hint="eastAsia"/>
        </w:rPr>
        <w:t>所謂仙者</w:t>
      </w:r>
      <w:r w:rsidR="006C4C45">
        <w:t>，</w:t>
      </w:r>
      <w:r>
        <w:rPr>
          <w:rFonts w:hint="eastAsia"/>
        </w:rPr>
        <w:t>乃凝煉其神明</w:t>
      </w:r>
      <w:r w:rsidR="006C4C45">
        <w:t>，</w:t>
      </w:r>
      <w:r>
        <w:rPr>
          <w:rFonts w:hint="eastAsia"/>
        </w:rPr>
        <w:t>使之終不磨滅也。《內經》謂『兩精相搏謂之神</w:t>
      </w:r>
      <w:r>
        <w:t>』</w:t>
      </w:r>
      <w:r w:rsidR="006C4C45">
        <w:t>，</w:t>
      </w:r>
      <w:r>
        <w:rPr>
          <w:rFonts w:hint="eastAsia"/>
        </w:rPr>
        <w:t>道經謂『煉精化氣</w:t>
      </w:r>
      <w:r w:rsidR="006C4C45">
        <w:t>，</w:t>
      </w:r>
      <w:r>
        <w:rPr>
          <w:rFonts w:hint="eastAsia"/>
        </w:rPr>
        <w:t>煉氣化神』</w:t>
      </w:r>
      <w:r w:rsidR="006C4C45">
        <w:rPr>
          <w:rFonts w:hint="eastAsia"/>
        </w:rPr>
        <w:t>，</w:t>
      </w:r>
      <w:r>
        <w:rPr>
          <w:rFonts w:hint="eastAsia"/>
        </w:rPr>
        <w:t>所謂精者</w:t>
      </w:r>
      <w:r w:rsidR="006C4C45">
        <w:t>，</w:t>
      </w:r>
      <w:r>
        <w:rPr>
          <w:rFonts w:hint="eastAsia"/>
        </w:rPr>
        <w:t>果陰也陽也</w:t>
      </w:r>
      <w:r>
        <w:t>？</w:t>
      </w:r>
      <w:r>
        <w:rPr>
          <w:rFonts w:hint="eastAsia"/>
        </w:rPr>
        <w:t>蓋仙家修成內丹</w:t>
      </w:r>
      <w:r w:rsidR="006C4C45">
        <w:t>，</w:t>
      </w:r>
      <w:r>
        <w:rPr>
          <w:rFonts w:hint="eastAsia"/>
        </w:rPr>
        <w:t>神明洞徹</w:t>
      </w:r>
      <w:r w:rsidR="006C4C45">
        <w:t>，</w:t>
      </w:r>
      <w:r>
        <w:rPr>
          <w:rFonts w:hint="eastAsia"/>
        </w:rPr>
        <w:t>如日麗中天</w:t>
      </w:r>
      <w:r w:rsidR="006C4C45">
        <w:t>，</w:t>
      </w:r>
      <w:r>
        <w:rPr>
          <w:rFonts w:hint="eastAsia"/>
        </w:rPr>
        <w:t>光景長新</w:t>
      </w:r>
      <w:r w:rsidR="006C4C45">
        <w:t>，</w:t>
      </w:r>
      <w:r>
        <w:rPr>
          <w:rFonts w:hint="eastAsia"/>
        </w:rPr>
        <w:t>而自號為紫陽、純陽者</w:t>
      </w:r>
      <w:r w:rsidR="006C4C45">
        <w:t>，</w:t>
      </w:r>
      <w:r>
        <w:rPr>
          <w:rFonts w:hint="eastAsia"/>
        </w:rPr>
        <w:t>欲取法乎懸象也。然日為太陽</w:t>
      </w:r>
      <w:r w:rsidR="006C4C45">
        <w:t>，</w:t>
      </w:r>
      <w:r>
        <w:rPr>
          <w:rFonts w:hint="eastAsia"/>
        </w:rPr>
        <w:t>在地為火</w:t>
      </w:r>
      <w:r w:rsidR="006C4C45">
        <w:t>，</w:t>
      </w:r>
      <w:r>
        <w:rPr>
          <w:rFonts w:hint="eastAsia"/>
        </w:rPr>
        <w:t>火之燃燒</w:t>
      </w:r>
      <w:r w:rsidR="006C4C45">
        <w:t>，</w:t>
      </w:r>
      <w:r>
        <w:rPr>
          <w:rFonts w:hint="eastAsia"/>
        </w:rPr>
        <w:t>心賴氧氣</w:t>
      </w:r>
      <w:r w:rsidR="00F13728">
        <w:t>（</w:t>
      </w:r>
      <w:r w:rsidRPr="000D0753">
        <w:rPr>
          <w:rFonts w:hint="eastAsia"/>
        </w:rPr>
        <w:t>火非氧氣不著</w:t>
      </w:r>
      <w:r w:rsidR="00F13728">
        <w:t>）</w:t>
      </w:r>
      <w:r w:rsidR="006C4C45">
        <w:t>，</w:t>
      </w:r>
      <w:r>
        <w:rPr>
          <w:rFonts w:hint="eastAsia"/>
        </w:rPr>
        <w:t>火之上炎</w:t>
      </w:r>
      <w:r w:rsidR="006C4C45">
        <w:t>，</w:t>
      </w:r>
      <w:r>
        <w:rPr>
          <w:rFonts w:hint="eastAsia"/>
        </w:rPr>
        <w:t>具有氫氣（</w:t>
      </w:r>
      <w:r w:rsidRPr="000D0753">
        <w:rPr>
          <w:rFonts w:hint="eastAsia"/>
        </w:rPr>
        <w:t>爐心有氫氣</w:t>
      </w:r>
      <w:r>
        <w:rPr>
          <w:rFonts w:hint="eastAsia"/>
        </w:rPr>
        <w:t>）</w:t>
      </w:r>
      <w:r w:rsidR="006C4C45">
        <w:t>，</w:t>
      </w:r>
      <w:r>
        <w:rPr>
          <w:rFonts w:hint="eastAsia"/>
        </w:rPr>
        <w:t>氫氧相合</w:t>
      </w:r>
      <w:r w:rsidR="006C4C45">
        <w:t>，</w:t>
      </w:r>
      <w:r>
        <w:rPr>
          <w:rFonts w:hint="eastAsia"/>
        </w:rPr>
        <w:t>即為水素</w:t>
      </w:r>
      <w:r>
        <w:t>。</w:t>
      </w:r>
      <w:r>
        <w:rPr>
          <w:rFonts w:hint="eastAsia"/>
        </w:rPr>
        <w:t>火中既含有真水</w:t>
      </w:r>
      <w:r w:rsidR="006C4C45">
        <w:t>，</w:t>
      </w:r>
      <w:r>
        <w:rPr>
          <w:rFonts w:hint="eastAsia"/>
        </w:rPr>
        <w:t>火原非純陽也</w:t>
      </w:r>
      <w:r w:rsidR="006C4C45">
        <w:rPr>
          <w:rFonts w:hint="eastAsia"/>
        </w:rPr>
        <w:t>，</w:t>
      </w:r>
      <w:r>
        <w:rPr>
          <w:rFonts w:hint="eastAsia"/>
        </w:rPr>
        <w:t>且日</w:t>
      </w:r>
      <w:r w:rsidR="00D24630">
        <w:rPr>
          <w:rFonts w:hint="eastAsia"/>
        </w:rPr>
        <w:t>於</w:t>
      </w:r>
      <w:r>
        <w:rPr>
          <w:rFonts w:hint="eastAsia"/>
        </w:rPr>
        <w:t>卦為離</w:t>
      </w:r>
      <w:r w:rsidR="006C4C45">
        <w:t>，</w:t>
      </w:r>
      <w:r>
        <w:rPr>
          <w:rFonts w:hint="eastAsia"/>
        </w:rPr>
        <w:t>離之象</w:t>
      </w:r>
      <w:r w:rsidR="006C4C45">
        <w:t>，</w:t>
      </w:r>
      <w:r>
        <w:rPr>
          <w:rFonts w:hint="eastAsia"/>
        </w:rPr>
        <w:t>外陽而內陰</w:t>
      </w:r>
      <w:r w:rsidR="006C4C45">
        <w:t>，</w:t>
      </w:r>
      <w:r>
        <w:rPr>
          <w:rFonts w:hint="eastAsia"/>
        </w:rPr>
        <w:t>是以日之體外明而內暗</w:t>
      </w:r>
      <w:r w:rsidR="006C4C45">
        <w:t>，</w:t>
      </w:r>
      <w:r>
        <w:rPr>
          <w:rFonts w:hint="eastAsia"/>
        </w:rPr>
        <w:t>其暗處猶火之有燃燒料也。更徵之日月相望</w:t>
      </w:r>
      <w:r w:rsidR="006C4C45">
        <w:t>，</w:t>
      </w:r>
      <w:r>
        <w:rPr>
          <w:rFonts w:hint="eastAsia"/>
        </w:rPr>
        <w:t>月若正對日之暗處</w:t>
      </w:r>
      <w:r w:rsidR="006C4C45">
        <w:t>，</w:t>
      </w:r>
      <w:r>
        <w:rPr>
          <w:rFonts w:hint="eastAsia"/>
        </w:rPr>
        <w:t>其光明即立減</w:t>
      </w:r>
      <w:r w:rsidR="006C4C45">
        <w:t>，</w:t>
      </w:r>
      <w:r>
        <w:rPr>
          <w:rFonts w:hint="eastAsia"/>
        </w:rPr>
        <w:t>由斯知日中含有真陰</w:t>
      </w:r>
      <w:r w:rsidR="006C4C45">
        <w:t>，</w:t>
      </w:r>
      <w:r>
        <w:rPr>
          <w:rFonts w:hint="eastAsia"/>
        </w:rPr>
        <w:t>日亦非純陽也。況天干中之甲乙</w:t>
      </w:r>
      <w:r w:rsidR="006C4C45">
        <w:t>，</w:t>
      </w:r>
      <w:r>
        <w:rPr>
          <w:rFonts w:hint="eastAsia"/>
        </w:rPr>
        <w:t>皆為東方之生氣</w:t>
      </w:r>
      <w:r w:rsidR="006C4C45">
        <w:t>，</w:t>
      </w:r>
      <w:r>
        <w:rPr>
          <w:rFonts w:hint="eastAsia"/>
        </w:rPr>
        <w:t>甲為陽而乙為陰</w:t>
      </w:r>
      <w:r w:rsidR="006C4C45">
        <w:t>，</w:t>
      </w:r>
      <w:r>
        <w:rPr>
          <w:rFonts w:hint="eastAsia"/>
        </w:rPr>
        <w:t>人之所知也。乃仙家內丹修成之後</w:t>
      </w:r>
      <w:r w:rsidR="006C4C45">
        <w:t>，</w:t>
      </w:r>
      <w:r>
        <w:rPr>
          <w:rFonts w:hint="eastAsia"/>
        </w:rPr>
        <w:t>不曰太甲金丹</w:t>
      </w:r>
      <w:r w:rsidR="006C4C45">
        <w:t>，</w:t>
      </w:r>
      <w:r>
        <w:rPr>
          <w:rFonts w:hint="eastAsia"/>
        </w:rPr>
        <w:t>而曰太乙金丹者</w:t>
      </w:r>
      <w:r w:rsidR="006C4C45">
        <w:t>，</w:t>
      </w:r>
      <w:r>
        <w:rPr>
          <w:rFonts w:hint="eastAsia"/>
        </w:rPr>
        <w:t>因道書不為女子說法</w:t>
      </w:r>
      <w:r w:rsidR="006C4C45">
        <w:t>，</w:t>
      </w:r>
      <w:r>
        <w:rPr>
          <w:rFonts w:hint="eastAsia"/>
        </w:rPr>
        <w:t>多為男子說法。若為女子說法</w:t>
      </w:r>
      <w:r w:rsidR="006C4C45">
        <w:t>，</w:t>
      </w:r>
      <w:r>
        <w:rPr>
          <w:rFonts w:hint="eastAsia"/>
        </w:rPr>
        <w:t>自當名為太甲金丹</w:t>
      </w:r>
      <w:r w:rsidR="006C4C45">
        <w:t>，</w:t>
      </w:r>
      <w:r>
        <w:rPr>
          <w:rFonts w:hint="eastAsia"/>
        </w:rPr>
        <w:t>陰資</w:t>
      </w:r>
      <w:r w:rsidR="00D24630">
        <w:rPr>
          <w:rFonts w:hint="eastAsia"/>
        </w:rPr>
        <w:t>於</w:t>
      </w:r>
      <w:r>
        <w:rPr>
          <w:rFonts w:hint="eastAsia"/>
        </w:rPr>
        <w:t>陽也</w:t>
      </w:r>
      <w:r>
        <w:t>；</w:t>
      </w:r>
      <w:r>
        <w:rPr>
          <w:rFonts w:hint="eastAsia"/>
        </w:rPr>
        <w:t>為多為男子說法</w:t>
      </w:r>
      <w:r w:rsidR="006C4C45">
        <w:t>，</w:t>
      </w:r>
      <w:r>
        <w:rPr>
          <w:rFonts w:hint="eastAsia"/>
        </w:rPr>
        <w:t>則必需乎太乙金丹</w:t>
      </w:r>
      <w:r w:rsidR="006C4C45">
        <w:rPr>
          <w:rFonts w:hint="eastAsia"/>
        </w:rPr>
        <w:t>，</w:t>
      </w:r>
      <w:r>
        <w:rPr>
          <w:rFonts w:hint="eastAsia"/>
        </w:rPr>
        <w:t>陽資</w:t>
      </w:r>
      <w:r w:rsidR="00D24630">
        <w:rPr>
          <w:rFonts w:hint="eastAsia"/>
        </w:rPr>
        <w:t>於</w:t>
      </w:r>
      <w:r>
        <w:rPr>
          <w:rFonts w:hint="eastAsia"/>
        </w:rPr>
        <w:t>陰也。究之</w:t>
      </w:r>
      <w:r w:rsidR="006C4C45">
        <w:rPr>
          <w:rFonts w:hint="eastAsia"/>
        </w:rPr>
        <w:t>，</w:t>
      </w:r>
      <w:r>
        <w:rPr>
          <w:rFonts w:hint="eastAsia"/>
        </w:rPr>
        <w:t>仍不外陰陽互根之理也</w:t>
      </w:r>
      <w:r w:rsidR="006C4C45">
        <w:rPr>
          <w:rFonts w:hint="eastAsia"/>
        </w:rPr>
        <w:t>，</w:t>
      </w:r>
      <w:r>
        <w:rPr>
          <w:rFonts w:hint="eastAsia"/>
        </w:rPr>
        <w:t>蓋自太極朕兆以來</w:t>
      </w:r>
      <w:r w:rsidR="006C4C45">
        <w:t>，</w:t>
      </w:r>
      <w:r>
        <w:rPr>
          <w:rFonts w:hint="eastAsia"/>
        </w:rPr>
        <w:t>兩儀攸分</w:t>
      </w:r>
      <w:r w:rsidR="006C4C45">
        <w:t>，</w:t>
      </w:r>
      <w:r>
        <w:rPr>
          <w:rFonts w:hint="eastAsia"/>
        </w:rPr>
        <w:t>而少陰、少陽即互涵</w:t>
      </w:r>
      <w:r w:rsidR="00D24630">
        <w:rPr>
          <w:rFonts w:hint="eastAsia"/>
        </w:rPr>
        <w:t>於</w:t>
      </w:r>
      <w:r>
        <w:rPr>
          <w:rFonts w:hint="eastAsia"/>
        </w:rPr>
        <w:t>太陽、</w:t>
      </w:r>
      <w:r>
        <w:rPr>
          <w:rFonts w:hint="eastAsia"/>
        </w:rPr>
        <w:lastRenderedPageBreak/>
        <w:t>太陰之中</w:t>
      </w:r>
      <w:r w:rsidR="00F13728">
        <w:t>（</w:t>
      </w:r>
      <w:r w:rsidRPr="000D0753">
        <w:rPr>
          <w:rFonts w:hint="eastAsia"/>
        </w:rPr>
        <w:t>太陽中有少陰</w:t>
      </w:r>
      <w:r w:rsidR="006C4C45">
        <w:rPr>
          <w:rFonts w:hint="eastAsia"/>
        </w:rPr>
        <w:t>，</w:t>
      </w:r>
      <w:r w:rsidRPr="000D0753">
        <w:rPr>
          <w:rFonts w:hint="eastAsia"/>
        </w:rPr>
        <w:t>太陰中有少陽</w:t>
      </w:r>
      <w:r w:rsidR="00F13728">
        <w:t>）</w:t>
      </w:r>
      <w:r>
        <w:rPr>
          <w:rFonts w:hint="eastAsia"/>
        </w:rPr>
        <w:t>。陰陽互根</w:t>
      </w:r>
      <w:r w:rsidR="006C4C45">
        <w:t>，</w:t>
      </w:r>
      <w:r>
        <w:rPr>
          <w:rFonts w:hint="eastAsia"/>
        </w:rPr>
        <w:t>即陰陽互生</w:t>
      </w:r>
      <w:r w:rsidR="006C4C45">
        <w:rPr>
          <w:rFonts w:hint="eastAsia"/>
        </w:rPr>
        <w:t>，</w:t>
      </w:r>
      <w:r>
        <w:rPr>
          <w:rFonts w:hint="eastAsia"/>
        </w:rPr>
        <w:t>生天地此理</w:t>
      </w:r>
      <w:r w:rsidR="006C4C45">
        <w:t>，</w:t>
      </w:r>
      <w:r>
        <w:rPr>
          <w:rFonts w:hint="eastAsia"/>
        </w:rPr>
        <w:t>生人物此理</w:t>
      </w:r>
      <w:r w:rsidR="006C4C45">
        <w:t>，</w:t>
      </w:r>
      <w:r>
        <w:rPr>
          <w:rFonts w:hint="eastAsia"/>
        </w:rPr>
        <w:t>醫學、仙學亦莫不本乎此理。彼謂陰一分未盡則人不仙者</w:t>
      </w:r>
      <w:r w:rsidR="006C4C45">
        <w:t>，</w:t>
      </w:r>
      <w:r>
        <w:rPr>
          <w:rFonts w:hint="eastAsia"/>
        </w:rPr>
        <w:t>亦知仙家所謂太乙金丹者作何解乎</w:t>
      </w:r>
      <w:r w:rsidR="00EF4CB6">
        <w:t>？</w:t>
      </w:r>
      <w:r>
        <w:rPr>
          <w:rFonts w:hint="eastAsia"/>
        </w:rPr>
        <w:t>愚向曾論學醫者當兼用靜坐之功</w:t>
      </w:r>
      <w:r w:rsidR="006C4C45">
        <w:t>，</w:t>
      </w:r>
      <w:r>
        <w:rPr>
          <w:rFonts w:hint="eastAsia"/>
        </w:rPr>
        <w:t>以悟哲學</w:t>
      </w:r>
      <w:r w:rsidR="006C4C45">
        <w:t>，</w:t>
      </w:r>
      <w:r>
        <w:rPr>
          <w:rFonts w:hint="eastAsia"/>
        </w:rPr>
        <w:t>是以今論醫學而兼及仙學</w:t>
      </w:r>
      <w:r w:rsidR="006C4C45">
        <w:t>，</w:t>
      </w:r>
      <w:r>
        <w:rPr>
          <w:rFonts w:hint="eastAsia"/>
        </w:rPr>
        <w:t>仙學亦哲學也</w:t>
      </w:r>
      <w:r w:rsidR="00EF4CB6">
        <w:rPr>
          <w:rFonts w:hint="eastAsia"/>
        </w:rPr>
        <w:t>」</w:t>
      </w:r>
      <w:r>
        <w:rPr>
          <w:rFonts w:hint="eastAsia"/>
        </w:rPr>
        <w:t>。</w:t>
      </w:r>
    </w:p>
    <w:p w:rsidR="00EF4CB6" w:rsidRDefault="00EF4CB6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EF4CB6" w:rsidRDefault="00EF4CB6" w:rsidP="00657751">
      <w:pPr>
        <w:pStyle w:val="1b"/>
      </w:pPr>
      <w:bookmarkStart w:id="883" w:name="_Toc7561213"/>
      <w:r>
        <w:rPr>
          <w:rFonts w:hint="eastAsia"/>
        </w:rPr>
        <w:lastRenderedPageBreak/>
        <w:t>治虛勞證宜慎防汗脫說</w:t>
      </w:r>
      <w:bookmarkEnd w:id="883"/>
    </w:p>
    <w:p w:rsidR="000B5FA2" w:rsidRDefault="00EF4CB6" w:rsidP="00EF4CB6">
      <w:pPr>
        <w:pStyle w:val="2f3"/>
        <w:ind w:firstLine="712"/>
      </w:pPr>
      <w:r>
        <w:rPr>
          <w:rFonts w:hint="eastAsia"/>
        </w:rPr>
        <w:t>人身之汗</w:t>
      </w:r>
      <w:r w:rsidR="006C4C45">
        <w:t>，</w:t>
      </w:r>
      <w:r>
        <w:rPr>
          <w:rFonts w:hint="eastAsia"/>
        </w:rPr>
        <w:t>猶天地之有雨也。天地陰陽和而後雨</w:t>
      </w:r>
      <w:r w:rsidR="006C4C45">
        <w:t>，</w:t>
      </w:r>
      <w:r>
        <w:rPr>
          <w:rFonts w:hint="eastAsia"/>
        </w:rPr>
        <w:t>人身亦陰陽和而後汗。然雨不可過</w:t>
      </w:r>
      <w:r w:rsidR="006C4C45">
        <w:t>，</w:t>
      </w:r>
      <w:r>
        <w:rPr>
          <w:rFonts w:hint="eastAsia"/>
        </w:rPr>
        <w:t>過雨則田禾淹沒</w:t>
      </w:r>
      <w:r w:rsidR="006C4C45">
        <w:t>，</w:t>
      </w:r>
      <w:r>
        <w:rPr>
          <w:rFonts w:hint="eastAsia"/>
        </w:rPr>
        <w:t>汗亦不可過</w:t>
      </w:r>
      <w:r w:rsidR="006C4C45">
        <w:t>，</w:t>
      </w:r>
      <w:r>
        <w:rPr>
          <w:rFonts w:hint="eastAsia"/>
        </w:rPr>
        <w:t>過汗則身體虛弱。是以微汗之解肌者</w:t>
      </w:r>
      <w:r w:rsidR="006C4C45">
        <w:t>，</w:t>
      </w:r>
      <w:r>
        <w:rPr>
          <w:rFonts w:hint="eastAsia"/>
        </w:rPr>
        <w:t>可以和營衛、去灼熱、散外感、通經絡、消腫脹、利小便、排泄惡濁外出·汗之為用亦廣矣。若大汗淋漓</w:t>
      </w:r>
      <w:r w:rsidR="006C4C45">
        <w:t>，</w:t>
      </w:r>
      <w:r>
        <w:rPr>
          <w:rFonts w:hint="eastAsia"/>
        </w:rPr>
        <w:t>又或因之亡陽</w:t>
      </w:r>
      <w:r w:rsidR="006C4C45">
        <w:t>，</w:t>
      </w:r>
      <w:r>
        <w:rPr>
          <w:rFonts w:hint="eastAsia"/>
        </w:rPr>
        <w:t>因之亡陰</w:t>
      </w:r>
      <w:r w:rsidR="006C4C45">
        <w:t>，</w:t>
      </w:r>
      <w:r>
        <w:rPr>
          <w:rFonts w:hint="eastAsia"/>
        </w:rPr>
        <w:t>甚或陰陽俱亡</w:t>
      </w:r>
      <w:r w:rsidR="006C4C45">
        <w:t>，</w:t>
      </w:r>
      <w:r>
        <w:rPr>
          <w:rFonts w:hint="eastAsia"/>
        </w:rPr>
        <w:t>脫其元氣</w:t>
      </w:r>
      <w:r w:rsidR="006C4C45">
        <w:t>，</w:t>
      </w:r>
      <w:r>
        <w:rPr>
          <w:rFonts w:hint="eastAsia"/>
        </w:rPr>
        <w:t>種種危機更伏</w:t>
      </w:r>
      <w:r w:rsidR="00D24630">
        <w:rPr>
          <w:rFonts w:hint="eastAsia"/>
        </w:rPr>
        <w:t>於</w:t>
      </w:r>
      <w:r>
        <w:rPr>
          <w:rFonts w:hint="eastAsia"/>
        </w:rPr>
        <w:t>汗之中矣</w:t>
      </w:r>
      <w:r w:rsidR="006C4C45">
        <w:t>，</w:t>
      </w:r>
      <w:r>
        <w:rPr>
          <w:rFonts w:hint="eastAsia"/>
        </w:rPr>
        <w:t>而在陰虛勞熱者</w:t>
      </w:r>
      <w:r w:rsidR="006C4C45">
        <w:t>，</w:t>
      </w:r>
      <w:r>
        <w:rPr>
          <w:rFonts w:hint="eastAsia"/>
        </w:rPr>
        <w:t>為尤甚。虛勞之證</w:t>
      </w:r>
      <w:r w:rsidR="006C4C45">
        <w:t>，</w:t>
      </w:r>
      <w:r>
        <w:rPr>
          <w:rFonts w:hint="eastAsia"/>
        </w:rPr>
        <w:t>有易出汗者</w:t>
      </w:r>
      <w:r w:rsidR="006C4C45">
        <w:t>，</w:t>
      </w:r>
      <w:r>
        <w:rPr>
          <w:rFonts w:hint="eastAsia"/>
        </w:rPr>
        <w:t>其人外衛氣虛</w:t>
      </w:r>
      <w:r w:rsidR="006C4C45">
        <w:t>，</w:t>
      </w:r>
      <w:r>
        <w:rPr>
          <w:rFonts w:hint="eastAsia"/>
        </w:rPr>
        <w:t>一經發熱</w:t>
      </w:r>
      <w:r w:rsidRPr="00EF4CB6">
        <w:rPr>
          <w:rFonts w:hint="eastAsia"/>
        </w:rPr>
        <w:t>汗即隨熱外泄</w:t>
      </w:r>
      <w:r w:rsidR="006C4C45">
        <w:rPr>
          <w:rFonts w:hint="eastAsia"/>
        </w:rPr>
        <w:t>，</w:t>
      </w:r>
      <w:r w:rsidRPr="00EF4CB6">
        <w:rPr>
          <w:rFonts w:hint="eastAsia"/>
        </w:rPr>
        <w:t>治之者</w:t>
      </w:r>
      <w:r w:rsidR="006C4C45">
        <w:t>，</w:t>
      </w:r>
      <w:r w:rsidRPr="00EF4CB6">
        <w:rPr>
          <w:rFonts w:hint="eastAsia"/>
        </w:rPr>
        <w:t>宜</w:t>
      </w:r>
      <w:r w:rsidR="00D24630">
        <w:rPr>
          <w:rFonts w:hint="eastAsia"/>
        </w:rPr>
        <w:t>於</w:t>
      </w:r>
      <w:r w:rsidRPr="00EF4CB6">
        <w:rPr>
          <w:rFonts w:hint="eastAsia"/>
        </w:rPr>
        <w:t>滋補藥中</w:t>
      </w:r>
      <w:r w:rsidR="006C4C45">
        <w:t>，</w:t>
      </w:r>
      <w:r w:rsidRPr="00EF4CB6">
        <w:rPr>
          <w:rFonts w:hint="eastAsia"/>
        </w:rPr>
        <w:t>加生龍骨、生牡蠣、山萸肉以斂其汗。有分毫不出汗者</w:t>
      </w:r>
      <w:r w:rsidR="006C4C45">
        <w:t>，</w:t>
      </w:r>
      <w:r w:rsidRPr="00EF4CB6">
        <w:rPr>
          <w:rFonts w:hint="eastAsia"/>
        </w:rPr>
        <w:t>其人肌膚乾澀</w:t>
      </w:r>
      <w:r w:rsidR="006C4C45">
        <w:t>，</w:t>
      </w:r>
      <w:r w:rsidRPr="00EF4CB6">
        <w:rPr>
          <w:rFonts w:hint="eastAsia"/>
        </w:rPr>
        <w:t>津液枯短</w:t>
      </w:r>
      <w:r w:rsidR="006C4C45">
        <w:t>，</w:t>
      </w:r>
      <w:r w:rsidRPr="00EF4CB6">
        <w:rPr>
          <w:rFonts w:hint="eastAsia"/>
        </w:rPr>
        <w:t>陰分虛甚</w:t>
      </w:r>
      <w:r w:rsidR="006C4C45">
        <w:t>，</w:t>
      </w:r>
      <w:r w:rsidRPr="00EF4CB6">
        <w:rPr>
          <w:rFonts w:hint="eastAsia"/>
        </w:rPr>
        <w:t>不能應陽升而化汗</w:t>
      </w:r>
      <w:r w:rsidR="006C4C45">
        <w:t>，</w:t>
      </w:r>
      <w:r w:rsidRPr="00EF4CB6">
        <w:rPr>
          <w:rFonts w:hint="eastAsia"/>
        </w:rPr>
        <w:t>其灼熱之時</w:t>
      </w:r>
      <w:r w:rsidR="006C4C45">
        <w:t>，</w:t>
      </w:r>
      <w:r w:rsidRPr="00EF4CB6">
        <w:rPr>
          <w:rFonts w:hint="eastAsia"/>
        </w:rPr>
        <w:t>肌膚之乾澀益甚</w:t>
      </w:r>
      <w:r w:rsidR="006C4C45">
        <w:t>，</w:t>
      </w:r>
      <w:r w:rsidRPr="00EF4CB6">
        <w:rPr>
          <w:rFonts w:hint="eastAsia"/>
        </w:rPr>
        <w:t>亦宜少加龍骨、牡蠣、萸肉諸藥</w:t>
      </w:r>
      <w:r w:rsidR="006C4C45">
        <w:t>，</w:t>
      </w:r>
      <w:r w:rsidRPr="00EF4CB6">
        <w:rPr>
          <w:rFonts w:hint="eastAsia"/>
        </w:rPr>
        <w:t>防其出汗。何者</w:t>
      </w:r>
      <w:r>
        <w:t>？</w:t>
      </w:r>
      <w:r w:rsidRPr="00EF4CB6">
        <w:rPr>
          <w:rFonts w:hint="eastAsia"/>
        </w:rPr>
        <w:t>蓋因其汗蓄久不出</w:t>
      </w:r>
      <w:r w:rsidR="006C4C45">
        <w:t>，</w:t>
      </w:r>
      <w:r w:rsidRPr="00EF4CB6">
        <w:rPr>
          <w:rFonts w:hint="eastAsia"/>
        </w:rPr>
        <w:t>服藥之後</w:t>
      </w:r>
      <w:r w:rsidR="006C4C45">
        <w:t>，</w:t>
      </w:r>
      <w:r w:rsidRPr="00EF4CB6">
        <w:rPr>
          <w:rFonts w:hint="eastAsia"/>
        </w:rPr>
        <w:t>陰分滋長</w:t>
      </w:r>
      <w:r w:rsidR="006C4C45">
        <w:t>，</w:t>
      </w:r>
      <w:r w:rsidRPr="00EF4CB6">
        <w:rPr>
          <w:rFonts w:hint="eastAsia"/>
        </w:rPr>
        <w:t>能與陽分洽浹</w:t>
      </w:r>
      <w:r w:rsidR="006C4C45">
        <w:t>，</w:t>
      </w:r>
      <w:r w:rsidRPr="00EF4CB6">
        <w:rPr>
          <w:rFonts w:hint="eastAsia"/>
        </w:rPr>
        <w:t>其人恒突然汗出</w:t>
      </w:r>
      <w:r w:rsidR="006C4C45">
        <w:t>，</w:t>
      </w:r>
      <w:r w:rsidRPr="00EF4CB6">
        <w:rPr>
          <w:rFonts w:hint="eastAsia"/>
        </w:rPr>
        <w:t>若其為解肌之微汗</w:t>
      </w:r>
      <w:r w:rsidR="006C4C45">
        <w:t>，</w:t>
      </w:r>
      <w:r w:rsidRPr="00EF4CB6">
        <w:rPr>
          <w:rFonts w:hint="eastAsia"/>
        </w:rPr>
        <w:t>病或因之減輕</w:t>
      </w:r>
      <w:r w:rsidR="006C4C45">
        <w:t>，</w:t>
      </w:r>
      <w:r w:rsidRPr="00EF4CB6">
        <w:rPr>
          <w:rFonts w:hint="eastAsia"/>
        </w:rPr>
        <w:t>若為淋漓之大汗</w:t>
      </w:r>
      <w:r w:rsidR="006C4C45">
        <w:t>，</w:t>
      </w:r>
      <w:r w:rsidRPr="00EF4CB6">
        <w:rPr>
          <w:rFonts w:hint="eastAsia"/>
        </w:rPr>
        <w:t>病必因之加重</w:t>
      </w:r>
      <w:r w:rsidR="006C4C45">
        <w:t>，</w:t>
      </w:r>
      <w:r w:rsidRPr="00EF4CB6">
        <w:rPr>
          <w:rFonts w:hint="eastAsia"/>
        </w:rPr>
        <w:t>甚或至</w:t>
      </w:r>
      <w:r w:rsidR="00D24630">
        <w:rPr>
          <w:rFonts w:hint="eastAsia"/>
        </w:rPr>
        <w:t>於</w:t>
      </w:r>
      <w:r w:rsidRPr="00EF4CB6">
        <w:rPr>
          <w:rFonts w:hint="eastAsia"/>
        </w:rPr>
        <w:t>不治。是以治此等證者</w:t>
      </w:r>
      <w:r w:rsidR="006C4C45">
        <w:t>，</w:t>
      </w:r>
      <w:r w:rsidRPr="00EF4CB6">
        <w:rPr>
          <w:rFonts w:hint="eastAsia"/>
        </w:rPr>
        <w:t>皆宜防其出汗。其服藥至脈有起色時</w:t>
      </w:r>
      <w:r w:rsidR="006C4C45">
        <w:t>，</w:t>
      </w:r>
      <w:r w:rsidRPr="00EF4CB6">
        <w:rPr>
          <w:rFonts w:hint="eastAsia"/>
        </w:rPr>
        <w:t>尤宜謹防</w:t>
      </w:r>
      <w:r w:rsidR="006C4C45">
        <w:rPr>
          <w:rFonts w:hint="eastAsia"/>
        </w:rPr>
        <w:t>，</w:t>
      </w:r>
      <w:r w:rsidRPr="00EF4CB6">
        <w:rPr>
          <w:rFonts w:hint="eastAsia"/>
        </w:rPr>
        <w:t>可預購凈萸肉二兩</w:t>
      </w:r>
      <w:r w:rsidR="006C4C45">
        <w:t>，</w:t>
      </w:r>
      <w:r w:rsidRPr="00EF4CB6">
        <w:rPr>
          <w:rFonts w:hint="eastAsia"/>
        </w:rPr>
        <w:t>生龍骨、生牡蠣各一兩備用。其人將汗時</w:t>
      </w:r>
      <w:r w:rsidR="006C4C45">
        <w:t>，</w:t>
      </w:r>
      <w:r w:rsidRPr="00EF4CB6">
        <w:rPr>
          <w:rFonts w:hint="eastAsia"/>
        </w:rPr>
        <w:t>必先有煩躁之意</w:t>
      </w:r>
      <w:r w:rsidR="006C4C45">
        <w:t>，</w:t>
      </w:r>
      <w:r w:rsidRPr="00EF4CB6">
        <w:rPr>
          <w:rFonts w:hint="eastAsia"/>
        </w:rPr>
        <w:t>或周身兼覺發熱</w:t>
      </w:r>
      <w:r w:rsidR="006C4C45">
        <w:t>，</w:t>
      </w:r>
      <w:r w:rsidRPr="00EF4CB6">
        <w:rPr>
          <w:rFonts w:hint="eastAsia"/>
        </w:rPr>
        <w:t>即速將所備之藥煎湯兩盅</w:t>
      </w:r>
      <w:r w:rsidR="006C4C45">
        <w:t>，</w:t>
      </w:r>
      <w:r w:rsidRPr="00EF4CB6">
        <w:rPr>
          <w:rFonts w:hint="eastAsia"/>
        </w:rPr>
        <w:t>先溫服一盅</w:t>
      </w:r>
      <w:r w:rsidR="006C4C45">
        <w:t>，</w:t>
      </w:r>
      <w:r w:rsidRPr="00EF4CB6">
        <w:rPr>
          <w:rFonts w:hint="eastAsia"/>
        </w:rPr>
        <w:t>服後汗猶不止者</w:t>
      </w:r>
      <w:r w:rsidR="006C4C45">
        <w:t>，</w:t>
      </w:r>
      <w:r w:rsidRPr="00EF4CB6">
        <w:rPr>
          <w:rFonts w:hint="eastAsia"/>
        </w:rPr>
        <w:t>再溫服一盅</w:t>
      </w:r>
      <w:r w:rsidR="006C4C45">
        <w:t>，</w:t>
      </w:r>
      <w:r w:rsidRPr="00EF4CB6">
        <w:rPr>
          <w:rFonts w:hint="eastAsia"/>
        </w:rPr>
        <w:t>即出汗亦必不至虛脫也。至其人或因泄瀉日久致虛者</w:t>
      </w:r>
      <w:r w:rsidR="006C4C45">
        <w:t>，</w:t>
      </w:r>
      <w:r w:rsidRPr="00EF4CB6">
        <w:rPr>
          <w:rFonts w:hint="eastAsia"/>
        </w:rPr>
        <w:t>若用藥將其大便補住後</w:t>
      </w:r>
      <w:r w:rsidR="006C4C45">
        <w:t>，</w:t>
      </w:r>
      <w:r w:rsidRPr="00EF4CB6">
        <w:rPr>
          <w:rFonts w:hint="eastAsia"/>
        </w:rPr>
        <w:t>其臟腑之氣化不復下溜</w:t>
      </w:r>
      <w:r w:rsidR="006C4C45">
        <w:t>，</w:t>
      </w:r>
      <w:r w:rsidRPr="00EF4CB6">
        <w:rPr>
          <w:rFonts w:hint="eastAsia"/>
        </w:rPr>
        <w:t>即有轉而上升之機</w:t>
      </w:r>
      <w:r w:rsidR="006C4C45">
        <w:t>，</w:t>
      </w:r>
      <w:r w:rsidRPr="00EF4CB6">
        <w:rPr>
          <w:rFonts w:hint="eastAsia"/>
        </w:rPr>
        <w:t>此時亦宜預防其出汗</w:t>
      </w:r>
      <w:r w:rsidR="006C4C45">
        <w:t>，</w:t>
      </w:r>
      <w:r w:rsidRPr="00EF4CB6">
        <w:rPr>
          <w:rFonts w:hint="eastAsia"/>
        </w:rPr>
        <w:t>而購藥以備之</w:t>
      </w:r>
      <w:r w:rsidR="006C4C45">
        <w:t>，</w:t>
      </w:r>
      <w:r w:rsidRPr="00EF4CB6">
        <w:rPr>
          <w:rFonts w:hint="eastAsia"/>
        </w:rPr>
        <w:t>或更</w:t>
      </w:r>
      <w:r w:rsidR="00D24630">
        <w:rPr>
          <w:rFonts w:hint="eastAsia"/>
        </w:rPr>
        <w:t>於</w:t>
      </w:r>
      <w:r w:rsidRPr="00EF4CB6">
        <w:rPr>
          <w:rFonts w:hint="eastAsia"/>
        </w:rPr>
        <w:t>所服藥中兼用斂汗之品。</w:t>
      </w:r>
    </w:p>
    <w:p w:rsidR="00EF4CB6" w:rsidRDefault="00EF4CB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884" w:name="_Toc223762999"/>
      <w:r>
        <w:br w:type="page"/>
      </w:r>
    </w:p>
    <w:p w:rsidR="00EF4CB6" w:rsidRDefault="00EF4CB6" w:rsidP="00657751">
      <w:pPr>
        <w:pStyle w:val="1b"/>
      </w:pPr>
      <w:bookmarkStart w:id="885" w:name="_Toc7561214"/>
      <w:r>
        <w:rPr>
          <w:rFonts w:hint="eastAsia"/>
        </w:rPr>
        <w:lastRenderedPageBreak/>
        <w:t>答翁義方問呃逆氣鬱治法</w:t>
      </w:r>
      <w:bookmarkEnd w:id="884"/>
      <w:bookmarkEnd w:id="885"/>
    </w:p>
    <w:p w:rsidR="00EF4CB6" w:rsidRDefault="00EF4CB6" w:rsidP="00EF4CB6">
      <w:pPr>
        <w:pStyle w:val="2f3"/>
        <w:ind w:firstLine="712"/>
      </w:pPr>
      <w:r>
        <w:rPr>
          <w:rFonts w:hint="eastAsia"/>
        </w:rPr>
        <w:t>詳觀一百十一號（紹興醫藥學星期報）所登之案</w:t>
      </w:r>
      <w:r w:rsidR="006C4C45">
        <w:rPr>
          <w:rFonts w:hint="eastAsia"/>
        </w:rPr>
        <w:t>，</w:t>
      </w:r>
      <w:r>
        <w:rPr>
          <w:rFonts w:hint="eastAsia"/>
        </w:rPr>
        <w:t>其呃逆終不愈者</w:t>
      </w:r>
      <w:r w:rsidR="006C4C45">
        <w:rPr>
          <w:rFonts w:hint="eastAsia"/>
        </w:rPr>
        <w:t>，</w:t>
      </w:r>
      <w:r>
        <w:rPr>
          <w:rFonts w:hint="eastAsia"/>
        </w:rPr>
        <w:t>以其虛而兼鬱也。然觀其飽時加重</w:t>
      </w:r>
      <w:r w:rsidR="006C4C45">
        <w:rPr>
          <w:rFonts w:hint="eastAsia"/>
        </w:rPr>
        <w:t>，</w:t>
      </w:r>
      <w:r>
        <w:rPr>
          <w:rFonts w:hint="eastAsia"/>
        </w:rPr>
        <w:t>饑時見輕</w:t>
      </w:r>
      <w:r w:rsidR="006C4C45">
        <w:rPr>
          <w:rFonts w:hint="eastAsia"/>
        </w:rPr>
        <w:t>，</w:t>
      </w:r>
      <w:r>
        <w:rPr>
          <w:rFonts w:hint="eastAsia"/>
        </w:rPr>
        <w:t>知病因之由</w:t>
      </w:r>
      <w:r w:rsidR="00D24630">
        <w:rPr>
          <w:rFonts w:hint="eastAsia"/>
        </w:rPr>
        <w:t>於</w:t>
      </w:r>
      <w:r>
        <w:rPr>
          <w:rFonts w:hint="eastAsia"/>
        </w:rPr>
        <w:t>鬱者多</w:t>
      </w:r>
      <w:r w:rsidR="006C4C45">
        <w:rPr>
          <w:rFonts w:hint="eastAsia"/>
        </w:rPr>
        <w:t>，</w:t>
      </w:r>
      <w:r>
        <w:rPr>
          <w:rFonts w:hint="eastAsia"/>
        </w:rPr>
        <w:t>由</w:t>
      </w:r>
      <w:r w:rsidR="00D24630">
        <w:rPr>
          <w:rFonts w:hint="eastAsia"/>
        </w:rPr>
        <w:t>於</w:t>
      </w:r>
      <w:r>
        <w:rPr>
          <w:rFonts w:hint="eastAsia"/>
        </w:rPr>
        <w:t>虛者少。若能令其分毫不鬱</w:t>
      </w:r>
      <w:r w:rsidR="006C4C45">
        <w:rPr>
          <w:rFonts w:hint="eastAsia"/>
        </w:rPr>
        <w:t>，</w:t>
      </w:r>
      <w:r>
        <w:rPr>
          <w:rFonts w:hint="eastAsia"/>
        </w:rPr>
        <w:t>其呃當止。鬱開呃止</w:t>
      </w:r>
      <w:r w:rsidR="006C4C45">
        <w:rPr>
          <w:rFonts w:hint="eastAsia"/>
        </w:rPr>
        <w:t>，</w:t>
      </w:r>
      <w:r>
        <w:rPr>
          <w:rFonts w:hint="eastAsia"/>
        </w:rPr>
        <w:t>氣化流通</w:t>
      </w:r>
      <w:r w:rsidR="006C4C45">
        <w:rPr>
          <w:rFonts w:hint="eastAsia"/>
        </w:rPr>
        <w:t>，</w:t>
      </w:r>
      <w:r>
        <w:rPr>
          <w:rFonts w:hint="eastAsia"/>
        </w:rPr>
        <w:t>雖有所虛</w:t>
      </w:r>
      <w:r w:rsidR="006C4C45">
        <w:rPr>
          <w:rFonts w:hint="eastAsia"/>
        </w:rPr>
        <w:t>，</w:t>
      </w:r>
      <w:r>
        <w:rPr>
          <w:rFonts w:hint="eastAsia"/>
        </w:rPr>
        <w:t>自能漸漸復原。特是理虛中之鬱最為難事</w:t>
      </w:r>
      <w:r w:rsidR="006C4C45">
        <w:rPr>
          <w:rFonts w:hint="eastAsia"/>
        </w:rPr>
        <w:t>，</w:t>
      </w:r>
      <w:r>
        <w:rPr>
          <w:rFonts w:hint="eastAsia"/>
        </w:rPr>
        <w:t>必所用之藥分毫不傷氣化</w:t>
      </w:r>
      <w:r w:rsidR="006C4C45">
        <w:rPr>
          <w:rFonts w:hint="eastAsia"/>
        </w:rPr>
        <w:t>，</w:t>
      </w:r>
      <w:r>
        <w:rPr>
          <w:rFonts w:hint="eastAsia"/>
        </w:rPr>
        <w:t>俾其鬱開得一分</w:t>
      </w:r>
      <w:r w:rsidR="006C4C45">
        <w:rPr>
          <w:rFonts w:hint="eastAsia"/>
        </w:rPr>
        <w:t>，</w:t>
      </w:r>
      <w:r>
        <w:rPr>
          <w:rFonts w:hint="eastAsia"/>
        </w:rPr>
        <w:t>其氣化自能復原一分</w:t>
      </w:r>
      <w:r w:rsidR="006C4C45">
        <w:rPr>
          <w:rFonts w:hint="eastAsia"/>
        </w:rPr>
        <w:t>，</w:t>
      </w:r>
      <w:r>
        <w:rPr>
          <w:rFonts w:hint="eastAsia"/>
        </w:rPr>
        <w:t>始克有效。</w:t>
      </w:r>
      <w:r w:rsidRPr="00EF4CB6">
        <w:rPr>
          <w:rFonts w:hint="eastAsia"/>
        </w:rPr>
        <w:t>拙著《衷中參西錄》載有衛生防疫寶丹</w:t>
      </w:r>
      <w:r w:rsidR="00F13728">
        <w:t>（</w:t>
      </w:r>
      <w:r w:rsidRPr="00EF4CB6">
        <w:rPr>
          <w:rFonts w:hint="eastAsia"/>
        </w:rPr>
        <w:t>方詳本期第六卷論霍亂治法後</w:t>
      </w:r>
      <w:r w:rsidR="00F13728">
        <w:t>）</w:t>
      </w:r>
      <w:r w:rsidR="006C4C45">
        <w:rPr>
          <w:rFonts w:hint="eastAsia"/>
        </w:rPr>
        <w:t>，</w:t>
      </w:r>
      <w:r>
        <w:rPr>
          <w:rFonts w:hint="eastAsia"/>
        </w:rPr>
        <w:t>原</w:t>
      </w:r>
      <w:r w:rsidR="00AD7840">
        <w:rPr>
          <w:rFonts w:hint="eastAsia"/>
        </w:rPr>
        <w:t>係</w:t>
      </w:r>
      <w:r>
        <w:rPr>
          <w:rFonts w:hint="eastAsia"/>
        </w:rPr>
        <w:t>治霍亂急證之方</w:t>
      </w:r>
      <w:r w:rsidR="006C4C45">
        <w:rPr>
          <w:rFonts w:hint="eastAsia"/>
        </w:rPr>
        <w:t>，</w:t>
      </w:r>
      <w:r>
        <w:rPr>
          <w:rFonts w:hint="eastAsia"/>
        </w:rPr>
        <w:t>無論其證因涼因熱</w:t>
      </w:r>
      <w:r w:rsidR="006C4C45">
        <w:rPr>
          <w:rFonts w:hint="eastAsia"/>
        </w:rPr>
        <w:t>，</w:t>
      </w:r>
      <w:r>
        <w:rPr>
          <w:rFonts w:hint="eastAsia"/>
        </w:rPr>
        <w:t>皆屢試屢驗。</w:t>
      </w:r>
      <w:r w:rsidRPr="00EF4CB6">
        <w:rPr>
          <w:rFonts w:hint="eastAsia"/>
        </w:rPr>
        <w:t>後值瀋陽趙海珊營長之兄峻峰</w:t>
      </w:r>
      <w:r w:rsidR="006C4C45">
        <w:rPr>
          <w:rFonts w:hint="eastAsia"/>
        </w:rPr>
        <w:t>，</w:t>
      </w:r>
      <w:r>
        <w:rPr>
          <w:rFonts w:hint="eastAsia"/>
        </w:rPr>
        <w:t>得溫病甚劇</w:t>
      </w:r>
      <w:r w:rsidR="006C4C45">
        <w:rPr>
          <w:rFonts w:hint="eastAsia"/>
        </w:rPr>
        <w:t>，</w:t>
      </w:r>
      <w:r>
        <w:rPr>
          <w:rFonts w:hint="eastAsia"/>
        </w:rPr>
        <w:t>舁至院中求為</w:t>
      </w:r>
      <w:r w:rsidR="00D24630">
        <w:rPr>
          <w:rFonts w:hint="eastAsia"/>
        </w:rPr>
        <w:t>診治</w:t>
      </w:r>
      <w:r w:rsidR="006C4C45">
        <w:rPr>
          <w:rFonts w:hint="eastAsia"/>
        </w:rPr>
        <w:t>，</w:t>
      </w:r>
      <w:r>
        <w:rPr>
          <w:rFonts w:hint="eastAsia"/>
        </w:rPr>
        <w:t>數日就愈</w:t>
      </w:r>
      <w:r w:rsidR="006C4C45">
        <w:rPr>
          <w:rFonts w:hint="eastAsia"/>
        </w:rPr>
        <w:t>，</w:t>
      </w:r>
      <w:r>
        <w:rPr>
          <w:rFonts w:hint="eastAsia"/>
        </w:rPr>
        <w:t>忽作呃逆</w:t>
      </w:r>
      <w:r w:rsidR="006C4C45">
        <w:rPr>
          <w:rFonts w:hint="eastAsia"/>
        </w:rPr>
        <w:t>，</w:t>
      </w:r>
      <w:r>
        <w:rPr>
          <w:rFonts w:hint="eastAsia"/>
        </w:rPr>
        <w:t>晝夜不止</w:t>
      </w:r>
      <w:r w:rsidR="006C4C45">
        <w:rPr>
          <w:rFonts w:hint="eastAsia"/>
        </w:rPr>
        <w:t>，</w:t>
      </w:r>
      <w:r>
        <w:rPr>
          <w:rFonts w:hint="eastAsia"/>
        </w:rPr>
        <w:t>服藥無效。因思衛生防疫寶丹</w:t>
      </w:r>
      <w:r w:rsidR="006C4C45">
        <w:rPr>
          <w:rFonts w:hint="eastAsia"/>
        </w:rPr>
        <w:t>，</w:t>
      </w:r>
      <w:r>
        <w:rPr>
          <w:rFonts w:hint="eastAsia"/>
        </w:rPr>
        <w:t>最善行氣理鬱</w:t>
      </w:r>
      <w:r w:rsidR="006C4C45">
        <w:rPr>
          <w:rFonts w:hint="eastAsia"/>
        </w:rPr>
        <w:t>，</w:t>
      </w:r>
      <w:r>
        <w:rPr>
          <w:rFonts w:hint="eastAsia"/>
        </w:rPr>
        <w:t>俾一次服五十粒</w:t>
      </w:r>
      <w:r w:rsidR="006C4C45">
        <w:rPr>
          <w:rFonts w:hint="eastAsia"/>
        </w:rPr>
        <w:t>，</w:t>
      </w:r>
      <w:r>
        <w:rPr>
          <w:rFonts w:hint="eastAsia"/>
        </w:rPr>
        <w:t>呃逆頓止。又數日</w:t>
      </w:r>
      <w:r w:rsidRPr="00EF4CB6">
        <w:rPr>
          <w:rFonts w:hint="eastAsia"/>
        </w:rPr>
        <w:t>有奉天督署衛隊旅陳姓軍人</w:t>
      </w:r>
      <w:r>
        <w:rPr>
          <w:rFonts w:hint="eastAsia"/>
        </w:rPr>
        <w:t>患呃逆證</w:t>
      </w:r>
      <w:r w:rsidR="006C4C45">
        <w:rPr>
          <w:rFonts w:hint="eastAsia"/>
        </w:rPr>
        <w:t>，</w:t>
      </w:r>
      <w:r>
        <w:rPr>
          <w:rFonts w:hint="eastAsia"/>
        </w:rPr>
        <w:t>旬日不止</w:t>
      </w:r>
      <w:r w:rsidR="006C4C45">
        <w:rPr>
          <w:rFonts w:hint="eastAsia"/>
        </w:rPr>
        <w:t>，</w:t>
      </w:r>
      <w:r>
        <w:rPr>
          <w:rFonts w:hint="eastAsia"/>
        </w:rPr>
        <w:t>眠食俱廢</w:t>
      </w:r>
      <w:r w:rsidR="006C4C45">
        <w:rPr>
          <w:rFonts w:hint="eastAsia"/>
        </w:rPr>
        <w:t>，</w:t>
      </w:r>
      <w:r w:rsidR="00BF6E85" w:rsidRPr="00BF6E85">
        <w:rPr>
          <w:rFonts w:hint="eastAsia"/>
        </w:rPr>
        <w:t>旅中醫官屢次用藥無效</w:t>
      </w:r>
      <w:r w:rsidR="006C4C45">
        <w:t>，</w:t>
      </w:r>
      <w:r w:rsidR="00BF6E85" w:rsidRPr="00BF6E85">
        <w:rPr>
          <w:rFonts w:hint="eastAsia"/>
        </w:rPr>
        <w:t>辭令回家靜養</w:t>
      </w:r>
      <w:r w:rsidR="006C4C45">
        <w:t>，</w:t>
      </w:r>
      <w:r w:rsidR="00BF6E85" w:rsidRPr="00BF6E85">
        <w:rPr>
          <w:rFonts w:hint="eastAsia"/>
        </w:rPr>
        <w:t>因來院中求為治療</w:t>
      </w:r>
      <w:r w:rsidR="006C4C45">
        <w:rPr>
          <w:rFonts w:hint="eastAsia"/>
        </w:rPr>
        <w:t>，</w:t>
      </w:r>
      <w:r>
        <w:rPr>
          <w:rFonts w:hint="eastAsia"/>
        </w:rPr>
        <w:t>精神疲憊</w:t>
      </w:r>
      <w:r w:rsidR="006C4C45">
        <w:rPr>
          <w:rFonts w:hint="eastAsia"/>
        </w:rPr>
        <w:t>，</w:t>
      </w:r>
      <w:r>
        <w:rPr>
          <w:rFonts w:hint="eastAsia"/>
        </w:rPr>
        <w:t>幾不能支。亦治以衛生防疫寶丹</w:t>
      </w:r>
      <w:r w:rsidR="006C4C45">
        <w:rPr>
          <w:rFonts w:hint="eastAsia"/>
        </w:rPr>
        <w:t>，</w:t>
      </w:r>
      <w:r>
        <w:rPr>
          <w:rFonts w:hint="eastAsia"/>
        </w:rPr>
        <w:t>俾服八十粒</w:t>
      </w:r>
      <w:r w:rsidR="006C4C45">
        <w:rPr>
          <w:rFonts w:hint="eastAsia"/>
        </w:rPr>
        <w:t>，</w:t>
      </w:r>
      <w:r>
        <w:rPr>
          <w:rFonts w:hint="eastAsia"/>
        </w:rPr>
        <w:t>亦一次即愈。由斯知衛生防疫寶丹</w:t>
      </w:r>
      <w:r w:rsidR="006C4C45">
        <w:rPr>
          <w:rFonts w:hint="eastAsia"/>
        </w:rPr>
        <w:t>，</w:t>
      </w:r>
      <w:r>
        <w:rPr>
          <w:rFonts w:hint="eastAsia"/>
        </w:rPr>
        <w:t>治呃逆確有把握</w:t>
      </w:r>
      <w:r w:rsidR="006C4C45">
        <w:rPr>
          <w:rFonts w:hint="eastAsia"/>
        </w:rPr>
        <w:t>，</w:t>
      </w:r>
      <w:r>
        <w:rPr>
          <w:rFonts w:hint="eastAsia"/>
        </w:rPr>
        <w:t>無論其為虛、為鬱</w:t>
      </w:r>
      <w:r w:rsidR="006C4C45">
        <w:rPr>
          <w:rFonts w:hint="eastAsia"/>
        </w:rPr>
        <w:t>，</w:t>
      </w:r>
      <w:r>
        <w:rPr>
          <w:rFonts w:hint="eastAsia"/>
        </w:rPr>
        <w:t>用之皆可奏效也。蓋方中冰片、薄荷冰為透竅通氣之妙藥</w:t>
      </w:r>
      <w:r w:rsidR="006C4C45">
        <w:rPr>
          <w:rFonts w:hint="eastAsia"/>
        </w:rPr>
        <w:t>，</w:t>
      </w:r>
      <w:r>
        <w:rPr>
          <w:rFonts w:hint="eastAsia"/>
        </w:rPr>
        <w:t>而細辛善降逆氣</w:t>
      </w:r>
      <w:r w:rsidR="006C4C45">
        <w:rPr>
          <w:rFonts w:hint="eastAsia"/>
        </w:rPr>
        <w:t>，</w:t>
      </w:r>
      <w:r>
        <w:rPr>
          <w:rFonts w:hint="eastAsia"/>
        </w:rPr>
        <w:t>白芷善達鬱氣</w:t>
      </w:r>
      <w:r w:rsidR="006C4C45">
        <w:rPr>
          <w:rFonts w:hint="eastAsia"/>
        </w:rPr>
        <w:t>，</w:t>
      </w:r>
      <w:r>
        <w:rPr>
          <w:rFonts w:hint="eastAsia"/>
        </w:rPr>
        <w:t>硃砂能鎮衝氣之衝逆</w:t>
      </w:r>
      <w:r w:rsidR="006C4C45">
        <w:rPr>
          <w:rFonts w:hint="eastAsia"/>
        </w:rPr>
        <w:t>，</w:t>
      </w:r>
      <w:r>
        <w:rPr>
          <w:rFonts w:hint="eastAsia"/>
        </w:rPr>
        <w:t>甘草能緩肝氣之忿激</w:t>
      </w:r>
      <w:r w:rsidR="006C4C45">
        <w:rPr>
          <w:rFonts w:hint="eastAsia"/>
        </w:rPr>
        <w:t>，</w:t>
      </w:r>
      <w:r>
        <w:rPr>
          <w:rFonts w:hint="eastAsia"/>
        </w:rPr>
        <w:t>藥非為呃逆專方</w:t>
      </w:r>
      <w:r w:rsidR="006C4C45">
        <w:rPr>
          <w:rFonts w:hint="eastAsia"/>
        </w:rPr>
        <w:t>，</w:t>
      </w:r>
      <w:r>
        <w:rPr>
          <w:rFonts w:hint="eastAsia"/>
        </w:rPr>
        <w:t>而無一味非治呃逆必需之品</w:t>
      </w:r>
      <w:r w:rsidR="006C4C45">
        <w:rPr>
          <w:rFonts w:hint="eastAsia"/>
        </w:rPr>
        <w:t>，</w:t>
      </w:r>
      <w:r>
        <w:rPr>
          <w:rFonts w:hint="eastAsia"/>
        </w:rPr>
        <w:t>是以投之皆效也。若其人下元虛甚者</w:t>
      </w:r>
      <w:r w:rsidR="006C4C45">
        <w:rPr>
          <w:rFonts w:hint="eastAsia"/>
        </w:rPr>
        <w:t>，</w:t>
      </w:r>
      <w:r>
        <w:rPr>
          <w:rFonts w:hint="eastAsia"/>
        </w:rPr>
        <w:t>可濃煎生山藥汁送服。其挾熱者</w:t>
      </w:r>
      <w:r w:rsidR="006C4C45">
        <w:rPr>
          <w:rFonts w:hint="eastAsia"/>
        </w:rPr>
        <w:t>，</w:t>
      </w:r>
      <w:r>
        <w:rPr>
          <w:rFonts w:hint="eastAsia"/>
        </w:rPr>
        <w:t>白芍、麥冬煎湯送服。其挾寒者</w:t>
      </w:r>
      <w:r w:rsidR="006C4C45">
        <w:rPr>
          <w:rFonts w:hint="eastAsia"/>
        </w:rPr>
        <w:t>，</w:t>
      </w:r>
      <w:r>
        <w:rPr>
          <w:rFonts w:hint="eastAsia"/>
        </w:rPr>
        <w:t>乾薑、厚朴煎湯送服。愚用之數十次</w:t>
      </w:r>
      <w:r w:rsidR="006C4C45">
        <w:rPr>
          <w:rFonts w:hint="eastAsia"/>
        </w:rPr>
        <w:t>，</w:t>
      </w:r>
      <w:r>
        <w:rPr>
          <w:rFonts w:hint="eastAsia"/>
        </w:rPr>
        <w:t>未有不隨手奏效者。若倉猝不暇作丸藥</w:t>
      </w:r>
      <w:r w:rsidR="006C4C45">
        <w:rPr>
          <w:rFonts w:hint="eastAsia"/>
        </w:rPr>
        <w:t>，</w:t>
      </w:r>
      <w:r>
        <w:rPr>
          <w:rFonts w:hint="eastAsia"/>
        </w:rPr>
        <w:t>可為末服之。</w:t>
      </w:r>
    </w:p>
    <w:p w:rsidR="00DE572A" w:rsidRDefault="00DE572A" w:rsidP="00657751">
      <w:pPr>
        <w:pStyle w:val="1b"/>
      </w:pPr>
      <w:bookmarkStart w:id="886" w:name="_Toc7561215"/>
      <w:r>
        <w:rPr>
          <w:rFonts w:hint="eastAsia"/>
        </w:rPr>
        <w:lastRenderedPageBreak/>
        <w:t>論治癇瘋</w:t>
      </w:r>
      <w:bookmarkEnd w:id="886"/>
    </w:p>
    <w:p w:rsidR="00DE572A" w:rsidRDefault="00DE572A" w:rsidP="00DE572A">
      <w:pPr>
        <w:pStyle w:val="2f3"/>
        <w:ind w:firstLine="712"/>
      </w:pPr>
      <w:r>
        <w:rPr>
          <w:rFonts w:hint="eastAsia"/>
        </w:rPr>
        <w:t>癇瘋最為難治之證</w:t>
      </w:r>
      <w:r w:rsidR="006C4C45">
        <w:t>，</w:t>
      </w:r>
      <w:r>
        <w:rPr>
          <w:rFonts w:hint="eastAsia"/>
        </w:rPr>
        <w:t>因其根蒂最深（</w:t>
      </w:r>
      <w:r w:rsidRPr="00DE572A">
        <w:rPr>
          <w:rFonts w:hint="eastAsia"/>
        </w:rPr>
        <w:t>論者謂此病得</w:t>
      </w:r>
      <w:r w:rsidR="00D24630">
        <w:rPr>
          <w:rFonts w:hint="eastAsia"/>
        </w:rPr>
        <w:t>於</w:t>
      </w:r>
      <w:r w:rsidRPr="00DE572A">
        <w:rPr>
          <w:rFonts w:hint="eastAsia"/>
        </w:rPr>
        <w:t>先天未降生之時</w:t>
      </w:r>
      <w:r>
        <w:rPr>
          <w:rFonts w:hint="eastAsia"/>
        </w:rPr>
        <w:t>）</w:t>
      </w:r>
      <w:r w:rsidR="006C4C45">
        <w:t>，</w:t>
      </w:r>
      <w:r>
        <w:rPr>
          <w:rFonts w:hint="eastAsia"/>
        </w:rPr>
        <w:t>故不易治耳。愚平素對</w:t>
      </w:r>
      <w:r w:rsidR="00D24630">
        <w:rPr>
          <w:rFonts w:hint="eastAsia"/>
        </w:rPr>
        <w:t>於</w:t>
      </w:r>
      <w:r>
        <w:rPr>
          <w:rFonts w:hint="eastAsia"/>
        </w:rPr>
        <w:t>此證</w:t>
      </w:r>
      <w:r w:rsidR="006C4C45">
        <w:t>，</w:t>
      </w:r>
      <w:r>
        <w:rPr>
          <w:rFonts w:hint="eastAsia"/>
        </w:rPr>
        <w:t>有單用磨刀水治癒者</w:t>
      </w:r>
      <w:r w:rsidR="006C4C45">
        <w:t>，</w:t>
      </w:r>
      <w:r>
        <w:rPr>
          <w:rFonts w:hint="eastAsia"/>
        </w:rPr>
        <w:t>有單用熊膽治癒者</w:t>
      </w:r>
      <w:r w:rsidR="006C4C45">
        <w:t>，</w:t>
      </w:r>
      <w:r>
        <w:rPr>
          <w:rFonts w:hint="eastAsia"/>
        </w:rPr>
        <w:t>有單用蘆薈治癒者</w:t>
      </w:r>
      <w:r w:rsidR="006C4C45">
        <w:t>，</w:t>
      </w:r>
      <w:r>
        <w:rPr>
          <w:rFonts w:hint="eastAsia"/>
        </w:rPr>
        <w:t>有用磁朱丸加赭石治癒者</w:t>
      </w:r>
      <w:r w:rsidR="006C4C45">
        <w:t>，</w:t>
      </w:r>
      <w:r>
        <w:rPr>
          <w:rFonts w:hint="eastAsia"/>
        </w:rPr>
        <w:t>有日用西藥臭素加里、抱水格魯拉爾諸藥強制其腦筋使不暴發</w:t>
      </w:r>
      <w:r w:rsidR="006C4C45">
        <w:t>，</w:t>
      </w:r>
      <w:r>
        <w:rPr>
          <w:rFonts w:hint="eastAsia"/>
        </w:rPr>
        <w:t>而徐以健脾利痰清火鎮驚之藥治癒者。然如此治法</w:t>
      </w:r>
      <w:r w:rsidR="006C4C45">
        <w:t>，</w:t>
      </w:r>
      <w:r>
        <w:rPr>
          <w:rFonts w:hint="eastAsia"/>
        </w:rPr>
        <w:t>效者固多</w:t>
      </w:r>
      <w:r w:rsidR="006C4C45">
        <w:t>，</w:t>
      </w:r>
      <w:r>
        <w:rPr>
          <w:rFonts w:hint="eastAsia"/>
        </w:rPr>
        <w:t>不效者亦恒有之</w:t>
      </w:r>
      <w:r w:rsidR="006C4C45">
        <w:t>，</w:t>
      </w:r>
      <w:r>
        <w:rPr>
          <w:rFonts w:hint="eastAsia"/>
        </w:rPr>
        <w:t>仍覺對</w:t>
      </w:r>
      <w:r w:rsidR="00D24630">
        <w:rPr>
          <w:rFonts w:hint="eastAsia"/>
        </w:rPr>
        <w:t>於</w:t>
      </w:r>
      <w:r>
        <w:rPr>
          <w:rFonts w:hint="eastAsia"/>
        </w:rPr>
        <w:t>此證未有把握。後治奉天小西邊門外王氏婦</w:t>
      </w:r>
      <w:r w:rsidR="006C4C45">
        <w:t>，</w:t>
      </w:r>
      <w:r>
        <w:rPr>
          <w:rFonts w:hint="eastAsia"/>
        </w:rPr>
        <w:t>年近三旬</w:t>
      </w:r>
      <w:r w:rsidR="006C4C45">
        <w:t>，</w:t>
      </w:r>
      <w:r>
        <w:rPr>
          <w:rFonts w:hint="eastAsia"/>
        </w:rPr>
        <w:t>得癇瘋證</w:t>
      </w:r>
      <w:r w:rsidR="006C4C45">
        <w:t>，</w:t>
      </w:r>
      <w:r>
        <w:rPr>
          <w:rFonts w:hint="eastAsia"/>
        </w:rPr>
        <w:t>醫治年餘不愈</w:t>
      </w:r>
      <w:r w:rsidR="006C4C45">
        <w:t>，</w:t>
      </w:r>
      <w:r>
        <w:rPr>
          <w:rFonts w:hint="eastAsia"/>
        </w:rPr>
        <w:t>浸至每日必發</w:t>
      </w:r>
      <w:r w:rsidR="006C4C45">
        <w:t>，</w:t>
      </w:r>
      <w:r>
        <w:rPr>
          <w:rFonts w:hint="eastAsia"/>
        </w:rPr>
        <w:t>且病勢較重。其證甫發時作狂笑</w:t>
      </w:r>
      <w:r w:rsidR="006C4C45">
        <w:t>，</w:t>
      </w:r>
      <w:r>
        <w:rPr>
          <w:rFonts w:hint="eastAsia"/>
        </w:rPr>
        <w:t>繼則肢體抽掣</w:t>
      </w:r>
      <w:r w:rsidR="006C4C45">
        <w:t>，</w:t>
      </w:r>
      <w:r>
        <w:rPr>
          <w:rFonts w:hint="eastAsia"/>
        </w:rPr>
        <w:t>昏不知人</w:t>
      </w:r>
      <w:r w:rsidR="006C4C45">
        <w:rPr>
          <w:rFonts w:hint="eastAsia"/>
        </w:rPr>
        <w:t>，</w:t>
      </w:r>
      <w:r>
        <w:rPr>
          <w:rFonts w:hint="eastAsia"/>
        </w:rPr>
        <w:t>脈象滑實</w:t>
      </w:r>
      <w:r w:rsidR="006C4C45">
        <w:t>，</w:t>
      </w:r>
      <w:r>
        <w:rPr>
          <w:rFonts w:hint="eastAsia"/>
        </w:rPr>
        <w:t>關前尤甚</w:t>
      </w:r>
      <w:r w:rsidR="006C4C45">
        <w:rPr>
          <w:rFonts w:hint="eastAsia"/>
        </w:rPr>
        <w:t>，</w:t>
      </w:r>
      <w:r>
        <w:rPr>
          <w:rFonts w:hint="eastAsia"/>
        </w:rPr>
        <w:t>知其痰火充盛</w:t>
      </w:r>
      <w:r w:rsidR="006C4C45">
        <w:t>，</w:t>
      </w:r>
      <w:r>
        <w:rPr>
          <w:rFonts w:hint="eastAsia"/>
        </w:rPr>
        <w:t>上並</w:t>
      </w:r>
      <w:r w:rsidR="00D24630">
        <w:rPr>
          <w:rFonts w:hint="eastAsia"/>
        </w:rPr>
        <w:t>於</w:t>
      </w:r>
      <w:r>
        <w:rPr>
          <w:rFonts w:hint="eastAsia"/>
        </w:rPr>
        <w:t>心</w:t>
      </w:r>
      <w:r w:rsidR="006C4C45">
        <w:t>，</w:t>
      </w:r>
      <w:r>
        <w:rPr>
          <w:rFonts w:hint="eastAsia"/>
        </w:rPr>
        <w:t>神不守舍</w:t>
      </w:r>
      <w:r w:rsidR="006C4C45">
        <w:t>，</w:t>
      </w:r>
      <w:r>
        <w:rPr>
          <w:rFonts w:hint="eastAsia"/>
        </w:rPr>
        <w:t>故作狂笑</w:t>
      </w:r>
      <w:r w:rsidR="006C4C45">
        <w:t>，</w:t>
      </w:r>
      <w:r>
        <w:rPr>
          <w:rFonts w:hint="eastAsia"/>
        </w:rPr>
        <w:t>痰火上並不已</w:t>
      </w:r>
      <w:r w:rsidR="006C4C45">
        <w:t>，</w:t>
      </w:r>
      <w:r>
        <w:rPr>
          <w:rFonts w:hint="eastAsia"/>
        </w:rPr>
        <w:t>迫激腦筋</w:t>
      </w:r>
      <w:r w:rsidR="006C4C45">
        <w:t>，</w:t>
      </w:r>
      <w:r>
        <w:rPr>
          <w:rFonts w:hint="eastAsia"/>
        </w:rPr>
        <w:t>失其所司</w:t>
      </w:r>
      <w:r w:rsidR="006C4C45">
        <w:t>，</w:t>
      </w:r>
      <w:r>
        <w:rPr>
          <w:rFonts w:hint="eastAsia"/>
        </w:rPr>
        <w:t>故肢體抽掣</w:t>
      </w:r>
      <w:r w:rsidR="006C4C45">
        <w:t>，</w:t>
      </w:r>
      <w:r>
        <w:rPr>
          <w:rFonts w:hint="eastAsia"/>
        </w:rPr>
        <w:t>失其知覺也。先投以拙擬蕩痰湯</w:t>
      </w:r>
      <w:r w:rsidR="00F13728">
        <w:t>（</w:t>
      </w:r>
      <w:r w:rsidRPr="00DE572A">
        <w:rPr>
          <w:rFonts w:hint="eastAsia"/>
        </w:rPr>
        <w:t>方在三期三卷</w:t>
      </w:r>
      <w:r w:rsidR="006C4C45">
        <w:t>，</w:t>
      </w:r>
      <w:r w:rsidR="00AD7840">
        <w:rPr>
          <w:rFonts w:hint="eastAsia"/>
        </w:rPr>
        <w:t>係</w:t>
      </w:r>
      <w:r w:rsidRPr="00DE572A">
        <w:rPr>
          <w:rFonts w:hint="eastAsia"/>
        </w:rPr>
        <w:t>生赭石細末二兩</w:t>
      </w:r>
      <w:r w:rsidR="006C4C45">
        <w:t>，</w:t>
      </w:r>
      <w:r w:rsidRPr="00DE572A">
        <w:rPr>
          <w:rFonts w:hint="eastAsia"/>
        </w:rPr>
        <w:t>大黃一兩</w:t>
      </w:r>
      <w:r w:rsidR="006C4C45">
        <w:t>，</w:t>
      </w:r>
      <w:r>
        <w:rPr>
          <w:rFonts w:hint="eastAsia"/>
        </w:rPr>
        <w:t>朴</w:t>
      </w:r>
      <w:r w:rsidRPr="00DE572A">
        <w:rPr>
          <w:rFonts w:hint="eastAsia"/>
        </w:rPr>
        <w:t>硝六錢</w:t>
      </w:r>
      <w:r w:rsidR="006C4C45">
        <w:t>，</w:t>
      </w:r>
      <w:r w:rsidRPr="00DE572A">
        <w:rPr>
          <w:rFonts w:hint="eastAsia"/>
        </w:rPr>
        <w:t>清半夏、</w:t>
      </w:r>
      <w:r w:rsidR="00A507A7">
        <w:rPr>
          <w:rFonts w:hint="eastAsia"/>
        </w:rPr>
        <w:t>鬱</w:t>
      </w:r>
      <w:r w:rsidRPr="00DE572A">
        <w:rPr>
          <w:rFonts w:hint="eastAsia"/>
        </w:rPr>
        <w:t>金各三錢</w:t>
      </w:r>
      <w:r w:rsidR="00F13728">
        <w:t>）</w:t>
      </w:r>
      <w:r w:rsidR="006C4C45">
        <w:t>，</w:t>
      </w:r>
      <w:r>
        <w:rPr>
          <w:rFonts w:hint="eastAsia"/>
        </w:rPr>
        <w:t>間日一劑。三劑後</w:t>
      </w:r>
      <w:r w:rsidR="006C4C45">
        <w:t>，</w:t>
      </w:r>
      <w:r>
        <w:rPr>
          <w:rFonts w:hint="eastAsia"/>
        </w:rPr>
        <w:t>病勢稍輕</w:t>
      </w:r>
      <w:r w:rsidR="006C4C45">
        <w:t>，</w:t>
      </w:r>
      <w:r>
        <w:rPr>
          <w:rFonts w:hint="eastAsia"/>
        </w:rPr>
        <w:t>遂改用丸藥</w:t>
      </w:r>
      <w:r w:rsidR="006C4C45">
        <w:t>，</w:t>
      </w:r>
      <w:r>
        <w:rPr>
          <w:rFonts w:hint="eastAsia"/>
        </w:rPr>
        <w:t>硫化鉛、生赭石、芒硝各二兩</w:t>
      </w:r>
      <w:r w:rsidR="006C4C45">
        <w:t>，</w:t>
      </w:r>
      <w:r>
        <w:rPr>
          <w:rFonts w:hint="eastAsia"/>
        </w:rPr>
        <w:t>朱砂、青黛、白礬各一兩</w:t>
      </w:r>
      <w:r w:rsidR="006C4C45">
        <w:t>，</w:t>
      </w:r>
      <w:r>
        <w:rPr>
          <w:rFonts w:hint="eastAsia"/>
        </w:rPr>
        <w:t>黃丹五錢</w:t>
      </w:r>
      <w:r w:rsidR="006C4C45">
        <w:t>，</w:t>
      </w:r>
      <w:r>
        <w:rPr>
          <w:rFonts w:hint="eastAsia"/>
        </w:rPr>
        <w:t>共為細末</w:t>
      </w:r>
      <w:r w:rsidR="006C4C45">
        <w:t>，</w:t>
      </w:r>
      <w:r>
        <w:rPr>
          <w:rFonts w:hint="eastAsia"/>
        </w:rPr>
        <w:t>復用生懷山藥四兩為細末</w:t>
      </w:r>
      <w:r w:rsidR="006C4C45">
        <w:t>，</w:t>
      </w:r>
      <w:r>
        <w:rPr>
          <w:rFonts w:hint="eastAsia"/>
        </w:rPr>
        <w:t>焙熟</w:t>
      </w:r>
      <w:r w:rsidR="006C4C45">
        <w:t>，</w:t>
      </w:r>
      <w:r>
        <w:rPr>
          <w:rFonts w:hint="eastAsia"/>
        </w:rPr>
        <w:t>調和諸藥中</w:t>
      </w:r>
      <w:r w:rsidR="006C4C45">
        <w:t>，</w:t>
      </w:r>
      <w:r>
        <w:rPr>
          <w:rFonts w:hint="eastAsia"/>
        </w:rPr>
        <w:t>煉蜜為丸</w:t>
      </w:r>
      <w:r w:rsidR="006C4C45">
        <w:t>，</w:t>
      </w:r>
      <w:r>
        <w:rPr>
          <w:rFonts w:hint="eastAsia"/>
        </w:rPr>
        <w:t>二錢重。當空心時</w:t>
      </w:r>
      <w:r w:rsidR="006C4C45">
        <w:t>，</w:t>
      </w:r>
      <w:r>
        <w:rPr>
          <w:rFonts w:hint="eastAsia"/>
        </w:rPr>
        <w:t>開水送服一丸</w:t>
      </w:r>
      <w:r w:rsidR="006C4C45">
        <w:t>，</w:t>
      </w:r>
      <w:r>
        <w:rPr>
          <w:rFonts w:hint="eastAsia"/>
        </w:rPr>
        <w:t>日兩次</w:t>
      </w:r>
      <w:r w:rsidR="006C4C45">
        <w:rPr>
          <w:rFonts w:hint="eastAsia"/>
        </w:rPr>
        <w:t>，</w:t>
      </w:r>
      <w:r>
        <w:rPr>
          <w:rFonts w:hint="eastAsia"/>
        </w:rPr>
        <w:t>服至百丸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DE572A" w:rsidRDefault="00DE572A" w:rsidP="00DE572A">
      <w:pPr>
        <w:pStyle w:val="2f3"/>
        <w:ind w:firstLine="712"/>
      </w:pPr>
      <w:r>
        <w:rPr>
          <w:rFonts w:hint="eastAsia"/>
        </w:rPr>
        <w:t>又治奉天女師範劉姓學生</w:t>
      </w:r>
      <w:r w:rsidR="006C4C45">
        <w:t>，</w:t>
      </w:r>
      <w:r>
        <w:rPr>
          <w:rFonts w:hint="eastAsia"/>
        </w:rPr>
        <w:t>素患癇風</w:t>
      </w:r>
      <w:r w:rsidR="006C4C45">
        <w:rPr>
          <w:rFonts w:hint="eastAsia"/>
        </w:rPr>
        <w:t>，</w:t>
      </w:r>
      <w:r>
        <w:rPr>
          <w:rFonts w:hint="eastAsia"/>
        </w:rPr>
        <w:t>愚曾用羚羊角加清火、理痰、鎮肝之藥治癒。隔二年</w:t>
      </w:r>
      <w:r w:rsidR="006C4C45">
        <w:t>，</w:t>
      </w:r>
      <w:r>
        <w:rPr>
          <w:rFonts w:hint="eastAsia"/>
        </w:rPr>
        <w:t>證又反復</w:t>
      </w:r>
      <w:r w:rsidR="006C4C45">
        <w:t>，</w:t>
      </w:r>
      <w:r>
        <w:rPr>
          <w:rFonts w:hint="eastAsia"/>
        </w:rPr>
        <w:t>再投以原方不效</w:t>
      </w:r>
      <w:r w:rsidR="006C4C45">
        <w:rPr>
          <w:rFonts w:hint="eastAsia"/>
        </w:rPr>
        <w:t>，</w:t>
      </w:r>
      <w:r>
        <w:rPr>
          <w:rFonts w:hint="eastAsia"/>
        </w:rPr>
        <w:t>亦與以此丸</w:t>
      </w:r>
      <w:r w:rsidR="006C4C45">
        <w:t>，</w:t>
      </w:r>
      <w:r>
        <w:rPr>
          <w:rFonts w:hint="eastAsia"/>
        </w:rPr>
        <w:t>服盡六十丸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DE572A" w:rsidRDefault="00DE572A" w:rsidP="00DE572A">
      <w:pPr>
        <w:pStyle w:val="2f3"/>
        <w:ind w:firstLine="712"/>
      </w:pPr>
      <w:r>
        <w:rPr>
          <w:rFonts w:hint="eastAsia"/>
        </w:rPr>
        <w:t>又治一瀋陽縣鄉間童子</w:t>
      </w:r>
      <w:r w:rsidR="006C4C45">
        <w:t>，</w:t>
      </w:r>
      <w:r>
        <w:rPr>
          <w:rFonts w:hint="eastAsia"/>
        </w:rPr>
        <w:t>年七八歲夜間睡時騷擾不安</w:t>
      </w:r>
      <w:r w:rsidR="006C4C45">
        <w:t>，</w:t>
      </w:r>
      <w:r>
        <w:rPr>
          <w:rFonts w:hint="eastAsia"/>
        </w:rPr>
        <w:t>似有抽掣之狀</w:t>
      </w:r>
      <w:r w:rsidR="006C4C45">
        <w:t>，</w:t>
      </w:r>
      <w:r>
        <w:rPr>
          <w:rFonts w:hint="eastAsia"/>
        </w:rPr>
        <w:t>此亦癇風也</w:t>
      </w:r>
      <w:r w:rsidR="006C4C45">
        <w:t>，</w:t>
      </w:r>
      <w:r>
        <w:rPr>
          <w:rFonts w:hint="eastAsia"/>
        </w:rPr>
        <w:t>亦治以此丸</w:t>
      </w:r>
      <w:r w:rsidR="006C4C45">
        <w:t>，</w:t>
      </w:r>
      <w:r>
        <w:rPr>
          <w:rFonts w:hint="eastAsia"/>
        </w:rPr>
        <w:t>服至四十丸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BF6E85" w:rsidRDefault="00DE572A" w:rsidP="00DE572A">
      <w:pPr>
        <w:pStyle w:val="2f3"/>
        <w:ind w:firstLine="712"/>
      </w:pPr>
      <w:r>
        <w:rPr>
          <w:rFonts w:hint="eastAsia"/>
        </w:rPr>
        <w:lastRenderedPageBreak/>
        <w:t>此丸不但治癇風</w:t>
      </w:r>
      <w:r w:rsidR="006C4C45">
        <w:t>，</w:t>
      </w:r>
      <w:r>
        <w:rPr>
          <w:rFonts w:hint="eastAsia"/>
        </w:rPr>
        <w:t>又善治神經之病</w:t>
      </w:r>
      <w:r w:rsidR="006C4C45">
        <w:rPr>
          <w:rFonts w:hint="eastAsia"/>
        </w:rPr>
        <w:t>，</w:t>
      </w:r>
      <w:r>
        <w:rPr>
          <w:rFonts w:hint="eastAsia"/>
        </w:rPr>
        <w:t>奉天陸軍軍官趙嘏齋</w:t>
      </w:r>
      <w:r w:rsidR="006C4C45">
        <w:t>，</w:t>
      </w:r>
      <w:r>
        <w:rPr>
          <w:rFonts w:hint="eastAsia"/>
        </w:rPr>
        <w:t>年五十許</w:t>
      </w:r>
      <w:r w:rsidR="006C4C45">
        <w:t>，</w:t>
      </w:r>
      <w:r>
        <w:rPr>
          <w:rFonts w:hint="eastAsia"/>
        </w:rPr>
        <w:t>數年頭迷心亂</w:t>
      </w:r>
      <w:r w:rsidR="006C4C45">
        <w:t>，</w:t>
      </w:r>
      <w:r>
        <w:rPr>
          <w:rFonts w:hint="eastAsia"/>
        </w:rPr>
        <w:t>精神恍惚</w:t>
      </w:r>
      <w:r w:rsidR="006C4C45">
        <w:t>，</w:t>
      </w:r>
      <w:r>
        <w:rPr>
          <w:rFonts w:hint="eastAsia"/>
        </w:rPr>
        <w:t>不由自主</w:t>
      </w:r>
      <w:r w:rsidR="006C4C45">
        <w:t>，</w:t>
      </w:r>
      <w:r>
        <w:rPr>
          <w:rFonts w:hint="eastAsia"/>
        </w:rPr>
        <w:t>屢次醫治不愈</w:t>
      </w:r>
      <w:r w:rsidR="006C4C45">
        <w:t>，</w:t>
      </w:r>
      <w:r>
        <w:rPr>
          <w:rFonts w:hint="eastAsia"/>
        </w:rPr>
        <w:t>亦治以此丸</w:t>
      </w:r>
      <w:r w:rsidR="006C4C45">
        <w:t>，</w:t>
      </w:r>
      <w:r>
        <w:rPr>
          <w:rFonts w:hint="eastAsia"/>
        </w:rPr>
        <w:t>惟方中白礬改為硼砂</w:t>
      </w:r>
      <w:r w:rsidR="006C4C45">
        <w:t>，</w:t>
      </w:r>
      <w:r>
        <w:rPr>
          <w:rFonts w:hint="eastAsia"/>
        </w:rPr>
        <w:t>仍用一兩</w:t>
      </w:r>
      <w:r w:rsidR="006C4C45">
        <w:t>，</w:t>
      </w:r>
      <w:r>
        <w:rPr>
          <w:rFonts w:hint="eastAsia"/>
        </w:rPr>
        <w:t>亦服至百丸</w:t>
      </w:r>
      <w:r w:rsidR="00090B73">
        <w:rPr>
          <w:rFonts w:hint="eastAsia"/>
        </w:rPr>
        <w:t>痊愈</w:t>
      </w:r>
      <w:r>
        <w:rPr>
          <w:rFonts w:hint="eastAsia"/>
        </w:rPr>
        <w:t>。因此丸屢用皆效</w:t>
      </w:r>
      <w:r w:rsidR="006C4C45">
        <w:t>，</w:t>
      </w:r>
      <w:r>
        <w:rPr>
          <w:rFonts w:hint="eastAsia"/>
        </w:rPr>
        <w:t>遂名此丸為愈癇丸</w:t>
      </w:r>
      <w:r w:rsidR="006C4C45">
        <w:rPr>
          <w:rFonts w:hint="eastAsia"/>
        </w:rPr>
        <w:t>，</w:t>
      </w:r>
      <w:r>
        <w:rPr>
          <w:rFonts w:hint="eastAsia"/>
        </w:rPr>
        <w:t>而以硼砂易白礬者</w:t>
      </w:r>
      <w:r w:rsidR="006C4C45">
        <w:t>，</w:t>
      </w:r>
      <w:r>
        <w:rPr>
          <w:rFonts w:hint="eastAsia"/>
        </w:rPr>
        <w:t>名為息神丸。</w:t>
      </w:r>
    </w:p>
    <w:p w:rsidR="00DE572A" w:rsidRDefault="00DE572A" w:rsidP="00DE572A">
      <w:pPr>
        <w:pStyle w:val="5a"/>
      </w:pPr>
      <w:bookmarkStart w:id="887" w:name="_Toc7561216"/>
      <w:r>
        <w:rPr>
          <w:rFonts w:ascii="新細明體" w:eastAsia="新細明體" w:hAnsi="新細明體" w:hint="eastAsia"/>
        </w:rPr>
        <w:t>【</w:t>
      </w:r>
      <w:r>
        <w:rPr>
          <w:rFonts w:hint="eastAsia"/>
        </w:rPr>
        <w:t>附制硫化鉛法</w:t>
      </w:r>
      <w:r>
        <w:rPr>
          <w:rFonts w:ascii="新細明體" w:eastAsia="新細明體" w:hAnsi="新細明體" w:hint="eastAsia"/>
        </w:rPr>
        <w:t>】</w:t>
      </w:r>
      <w:bookmarkEnd w:id="887"/>
    </w:p>
    <w:p w:rsidR="00DE572A" w:rsidRDefault="00DE572A" w:rsidP="00DE572A">
      <w:pPr>
        <w:pStyle w:val="2f3"/>
        <w:ind w:firstLine="712"/>
      </w:pPr>
      <w:r>
        <w:rPr>
          <w:rFonts w:hint="eastAsia"/>
        </w:rPr>
        <w:t>用真黑鉛、硫黃細末各一斤。先將鉛人鐵鍋中熔化</w:t>
      </w:r>
      <w:r w:rsidR="006C4C45">
        <w:t>，</w:t>
      </w:r>
      <w:r>
        <w:rPr>
          <w:rFonts w:hint="eastAsia"/>
        </w:rPr>
        <w:t>即將硫黃末四五兩撒在鉛上</w:t>
      </w:r>
      <w:r w:rsidR="006C4C45">
        <w:t>，</w:t>
      </w:r>
      <w:r>
        <w:rPr>
          <w:rFonts w:hint="eastAsia"/>
        </w:rPr>
        <w:t>硫黃即發焰</w:t>
      </w:r>
      <w:r w:rsidR="006C4C45">
        <w:t>，</w:t>
      </w:r>
      <w:r>
        <w:rPr>
          <w:rFonts w:hint="eastAsia"/>
        </w:rPr>
        <w:t>急用鐵鏟拌炒</w:t>
      </w:r>
      <w:r w:rsidR="006C4C45">
        <w:t>，</w:t>
      </w:r>
      <w:r>
        <w:rPr>
          <w:rFonts w:hint="eastAsia"/>
        </w:rPr>
        <w:t>所熔之鉛即結成砂子。其有未盡結者</w:t>
      </w:r>
      <w:r w:rsidR="006C4C45">
        <w:rPr>
          <w:rFonts w:hint="eastAsia"/>
        </w:rPr>
        <w:t>，</w:t>
      </w:r>
      <w:r>
        <w:rPr>
          <w:rFonts w:hint="eastAsia"/>
        </w:rPr>
        <w:t>又須將硫黃末接續撒其上</w:t>
      </w:r>
      <w:r w:rsidR="006C4C45">
        <w:t>，</w:t>
      </w:r>
      <w:r>
        <w:rPr>
          <w:rFonts w:hint="eastAsia"/>
        </w:rPr>
        <w:t>勿令火熄</w:t>
      </w:r>
      <w:r w:rsidR="006C4C45">
        <w:t>，</w:t>
      </w:r>
      <w:r>
        <w:rPr>
          <w:rFonts w:hint="eastAsia"/>
        </w:rPr>
        <w:t>仍不住拌化之</w:t>
      </w:r>
      <w:r w:rsidR="006C4C45">
        <w:t>，</w:t>
      </w:r>
      <w:r>
        <w:rPr>
          <w:rFonts w:hint="eastAsia"/>
        </w:rPr>
        <w:t>鉛盡結成砂子為度。待晾冷</w:t>
      </w:r>
      <w:r w:rsidR="006C4C45">
        <w:t>，</w:t>
      </w:r>
      <w:r>
        <w:rPr>
          <w:rFonts w:hint="eastAsia"/>
        </w:rPr>
        <w:t>所結砂子色若鉛灰</w:t>
      </w:r>
      <w:r w:rsidR="006C4C45">
        <w:t>，</w:t>
      </w:r>
      <w:r>
        <w:rPr>
          <w:rFonts w:hint="eastAsia"/>
        </w:rPr>
        <w:t>入藥缽細研為粉</w:t>
      </w:r>
      <w:r w:rsidR="006C4C45">
        <w:rPr>
          <w:rFonts w:hint="eastAsia"/>
        </w:rPr>
        <w:t>，</w:t>
      </w:r>
      <w:r>
        <w:rPr>
          <w:rFonts w:hint="eastAsia"/>
        </w:rPr>
        <w:t>去其研之成餅者</w:t>
      </w:r>
      <w:r w:rsidR="006C4C45">
        <w:t>，</w:t>
      </w:r>
      <w:r>
        <w:rPr>
          <w:rFonts w:hint="eastAsia"/>
        </w:rPr>
        <w:t>所餘之粉用芒硝半斤</w:t>
      </w:r>
      <w:r w:rsidR="006C4C45">
        <w:t>，</w:t>
      </w:r>
      <w:r>
        <w:rPr>
          <w:rFonts w:hint="eastAsia"/>
        </w:rPr>
        <w:t>分三次沖水</w:t>
      </w:r>
      <w:r w:rsidR="006C4C45">
        <w:t>，</w:t>
      </w:r>
      <w:r>
        <w:rPr>
          <w:rFonts w:hint="eastAsia"/>
        </w:rPr>
        <w:t>將其粉煮過三次</w:t>
      </w:r>
      <w:r w:rsidR="006C4C45">
        <w:t>，</w:t>
      </w:r>
      <w:r>
        <w:rPr>
          <w:rFonts w:hint="eastAsia"/>
        </w:rPr>
        <w:t>然後入藥。</w:t>
      </w:r>
    </w:p>
    <w:p w:rsidR="00185BD0" w:rsidRDefault="00185BD0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185BD0" w:rsidRDefault="00185BD0" w:rsidP="00657751">
      <w:pPr>
        <w:pStyle w:val="1b"/>
      </w:pPr>
      <w:bookmarkStart w:id="888" w:name="_Toc7561217"/>
      <w:r>
        <w:rPr>
          <w:rFonts w:hint="eastAsia"/>
        </w:rPr>
        <w:lastRenderedPageBreak/>
        <w:t>論癲狂失心之原因及治法</w:t>
      </w:r>
      <w:bookmarkEnd w:id="888"/>
    </w:p>
    <w:p w:rsidR="00185BD0" w:rsidRDefault="00185BD0" w:rsidP="00185BD0">
      <w:pPr>
        <w:pStyle w:val="2f3"/>
        <w:ind w:firstLine="712"/>
      </w:pPr>
      <w:r>
        <w:rPr>
          <w:rFonts w:hint="eastAsia"/>
        </w:rPr>
        <w:t>人之元神在腦</w:t>
      </w:r>
      <w:r w:rsidR="006C4C45">
        <w:t>，</w:t>
      </w:r>
      <w:r>
        <w:rPr>
          <w:rFonts w:hint="eastAsia"/>
        </w:rPr>
        <w:t>識神在心</w:t>
      </w:r>
      <w:r w:rsidR="006C4C45">
        <w:rPr>
          <w:rFonts w:hint="eastAsia"/>
        </w:rPr>
        <w:t>，</w:t>
      </w:r>
      <w:r>
        <w:rPr>
          <w:rFonts w:hint="eastAsia"/>
        </w:rPr>
        <w:t>無病之人識神與元神息息相通</w:t>
      </w:r>
      <w:r w:rsidR="006C4C45">
        <w:t>，</w:t>
      </w:r>
      <w:r>
        <w:rPr>
          <w:rFonts w:hint="eastAsia"/>
        </w:rPr>
        <w:t>是以能獨照庶務</w:t>
      </w:r>
      <w:r w:rsidR="006C4C45">
        <w:t>，</w:t>
      </w:r>
      <w:r>
        <w:rPr>
          <w:rFonts w:hint="eastAsia"/>
        </w:rPr>
        <w:t>鑒別是非</w:t>
      </w:r>
      <w:r w:rsidR="006C4C45">
        <w:t>，</w:t>
      </w:r>
      <w:r>
        <w:rPr>
          <w:rFonts w:hint="eastAsia"/>
        </w:rPr>
        <w:t>而毫無錯謬。乃有時元神、識神相通之路有所隔閡</w:t>
      </w:r>
      <w:r w:rsidR="006C4C45">
        <w:t>，</w:t>
      </w:r>
      <w:r>
        <w:rPr>
          <w:rFonts w:hint="eastAsia"/>
        </w:rPr>
        <w:t>其人之神明艱險失其所用</w:t>
      </w:r>
      <w:r w:rsidR="006C4C45">
        <w:t>，</w:t>
      </w:r>
      <w:r>
        <w:rPr>
          <w:rFonts w:hint="eastAsia"/>
        </w:rPr>
        <w:t>恒至顛倒是非</w:t>
      </w:r>
      <w:r w:rsidR="006C4C45">
        <w:t>，</w:t>
      </w:r>
      <w:r>
        <w:rPr>
          <w:rFonts w:hint="eastAsia"/>
        </w:rPr>
        <w:t>狂妄背戾</w:t>
      </w:r>
      <w:r w:rsidR="006C4C45">
        <w:t>，</w:t>
      </w:r>
      <w:r>
        <w:rPr>
          <w:rFonts w:hint="eastAsia"/>
        </w:rPr>
        <w:t>而汩沒其原來之知覺</w:t>
      </w:r>
      <w:r w:rsidR="006C4C45">
        <w:rPr>
          <w:rFonts w:hint="eastAsia"/>
        </w:rPr>
        <w:t>，</w:t>
      </w:r>
      <w:r>
        <w:rPr>
          <w:rFonts w:hint="eastAsia"/>
        </w:rPr>
        <w:t>此何故也</w:t>
      </w:r>
      <w:r>
        <w:t>？</w:t>
      </w:r>
      <w:r>
        <w:rPr>
          <w:rFonts w:hint="eastAsia"/>
        </w:rPr>
        <w:t>蓋腦中之元神</w:t>
      </w:r>
      <w:r w:rsidR="006C4C45">
        <w:rPr>
          <w:rFonts w:hint="eastAsia"/>
        </w:rPr>
        <w:t>，</w:t>
      </w:r>
      <w:r>
        <w:rPr>
          <w:rFonts w:hint="eastAsia"/>
        </w:rPr>
        <w:t>體也</w:t>
      </w:r>
      <w:r w:rsidR="006C4C45">
        <w:t>，</w:t>
      </w:r>
      <w:r>
        <w:rPr>
          <w:rFonts w:hint="eastAsia"/>
        </w:rPr>
        <w:t>心中識神</w:t>
      </w:r>
      <w:r w:rsidR="006C4C45">
        <w:rPr>
          <w:rFonts w:hint="eastAsia"/>
        </w:rPr>
        <w:t>，</w:t>
      </w:r>
      <w:r>
        <w:rPr>
          <w:rFonts w:hint="eastAsia"/>
        </w:rPr>
        <w:t>用也。人欲用其神明</w:t>
      </w:r>
      <w:r w:rsidR="006C4C45">
        <w:t>，</w:t>
      </w:r>
      <w:r>
        <w:rPr>
          <w:rFonts w:hint="eastAsia"/>
        </w:rPr>
        <w:t>則自腦達心</w:t>
      </w:r>
      <w:r>
        <w:t>；</w:t>
      </w:r>
      <w:r>
        <w:rPr>
          <w:rFonts w:hint="eastAsia"/>
        </w:rPr>
        <w:t>不用其神明</w:t>
      </w:r>
      <w:r w:rsidR="006C4C45">
        <w:t>，</w:t>
      </w:r>
      <w:r>
        <w:rPr>
          <w:rFonts w:hint="eastAsia"/>
        </w:rPr>
        <w:t>則仍由心歸腦。若其心腦之間有所隔閡</w:t>
      </w:r>
      <w:r w:rsidR="006C4C45">
        <w:t>，</w:t>
      </w:r>
      <w:r>
        <w:rPr>
          <w:rFonts w:hint="eastAsia"/>
        </w:rPr>
        <w:t>則欲用其神明</w:t>
      </w:r>
      <w:r w:rsidR="006C4C45">
        <w:t>，</w:t>
      </w:r>
      <w:r>
        <w:rPr>
          <w:rFonts w:hint="eastAsia"/>
        </w:rPr>
        <w:t>而其神明不能由腦達心</w:t>
      </w:r>
      <w:r w:rsidR="006C4C45">
        <w:t>，</w:t>
      </w:r>
      <w:r>
        <w:rPr>
          <w:rFonts w:hint="eastAsia"/>
        </w:rPr>
        <w:t>是以神明頓失其所司</w:t>
      </w:r>
      <w:r w:rsidR="006C4C45">
        <w:rPr>
          <w:rFonts w:hint="eastAsia"/>
        </w:rPr>
        <w:t>，</w:t>
      </w:r>
      <w:r>
        <w:rPr>
          <w:rFonts w:hint="eastAsia"/>
        </w:rPr>
        <w:t>而究其隔閡者果為何物</w:t>
      </w:r>
      <w:r w:rsidR="006C4C45">
        <w:t>，</w:t>
      </w:r>
      <w:r>
        <w:rPr>
          <w:rFonts w:hint="eastAsia"/>
        </w:rPr>
        <w:t>則無非痰涎凝滯而已。</w:t>
      </w:r>
    </w:p>
    <w:p w:rsidR="00185BD0" w:rsidRDefault="00185BD0" w:rsidP="00185BD0">
      <w:pPr>
        <w:pStyle w:val="2f3"/>
        <w:ind w:firstLine="712"/>
      </w:pPr>
      <w:r>
        <w:rPr>
          <w:rFonts w:hint="eastAsia"/>
        </w:rPr>
        <w:t>蓋人之神明屬陽而性熱</w:t>
      </w:r>
      <w:r w:rsidR="006C4C45">
        <w:t>，</w:t>
      </w:r>
      <w:r>
        <w:rPr>
          <w:rFonts w:hint="eastAsia"/>
        </w:rPr>
        <w:t>凡其人心中有不釋然</w:t>
      </w:r>
      <w:r w:rsidR="006C4C45">
        <w:t>，</w:t>
      </w:r>
      <w:r>
        <w:rPr>
          <w:rFonts w:hint="eastAsia"/>
        </w:rPr>
        <w:t>或憂思</w:t>
      </w:r>
      <w:r w:rsidR="006C4C45">
        <w:t>，</w:t>
      </w:r>
      <w:r>
        <w:rPr>
          <w:rFonts w:hint="eastAsia"/>
        </w:rPr>
        <w:t>或忿怒</w:t>
      </w:r>
      <w:r w:rsidR="006C4C45">
        <w:t>，</w:t>
      </w:r>
      <w:r>
        <w:rPr>
          <w:rFonts w:hint="eastAsia"/>
        </w:rPr>
        <w:t>或用心過度</w:t>
      </w:r>
      <w:r w:rsidR="006C4C45">
        <w:t>，</w:t>
      </w:r>
      <w:r>
        <w:rPr>
          <w:rFonts w:hint="eastAsia"/>
        </w:rPr>
        <w:t>其神明常存</w:t>
      </w:r>
      <w:r w:rsidR="00D24630">
        <w:rPr>
          <w:rFonts w:hint="eastAsia"/>
        </w:rPr>
        <w:t>於</w:t>
      </w:r>
      <w:r>
        <w:rPr>
          <w:rFonts w:hint="eastAsia"/>
        </w:rPr>
        <w:t>心中</w:t>
      </w:r>
      <w:r w:rsidR="006C4C45">
        <w:t>，</w:t>
      </w:r>
      <w:r>
        <w:rPr>
          <w:rFonts w:hint="eastAsia"/>
        </w:rPr>
        <w:t>必致其心中生熱</w:t>
      </w:r>
      <w:r w:rsidR="006C4C45">
        <w:t>，</w:t>
      </w:r>
      <w:r>
        <w:rPr>
          <w:rFonts w:hint="eastAsia"/>
        </w:rPr>
        <w:t>灼耗水飲</w:t>
      </w:r>
      <w:r w:rsidR="006C4C45">
        <w:t>，</w:t>
      </w:r>
      <w:r>
        <w:rPr>
          <w:rFonts w:hint="eastAsia"/>
        </w:rPr>
        <w:t>而為膠痰</w:t>
      </w:r>
      <w:r w:rsidR="006C4C45">
        <w:t>，</w:t>
      </w:r>
      <w:r>
        <w:rPr>
          <w:rFonts w:hint="eastAsia"/>
        </w:rPr>
        <w:t>其甚或成頑痰</w:t>
      </w:r>
      <w:r w:rsidR="006C4C45">
        <w:t>，</w:t>
      </w:r>
      <w:r>
        <w:rPr>
          <w:rFonts w:hint="eastAsia"/>
        </w:rPr>
        <w:t>此痰隨心血上行</w:t>
      </w:r>
      <w:r w:rsidR="006C4C45">
        <w:t>，</w:t>
      </w:r>
      <w:r>
        <w:rPr>
          <w:rFonts w:hint="eastAsia"/>
        </w:rPr>
        <w:t>最易凝滯</w:t>
      </w:r>
      <w:r w:rsidR="00D24630">
        <w:rPr>
          <w:rFonts w:hint="eastAsia"/>
        </w:rPr>
        <w:t>於</w:t>
      </w:r>
      <w:r>
        <w:rPr>
          <w:rFonts w:hint="eastAsia"/>
        </w:rPr>
        <w:t>心腦相通之路。其凝滯之甚者</w:t>
      </w:r>
      <w:r w:rsidR="006C4C45">
        <w:t>，</w:t>
      </w:r>
      <w:r>
        <w:rPr>
          <w:rFonts w:hint="eastAsia"/>
        </w:rPr>
        <w:t>元神與識神即被其隔閡而不相通矣。</w:t>
      </w:r>
    </w:p>
    <w:p w:rsidR="00185BD0" w:rsidRDefault="00185BD0" w:rsidP="00185BD0">
      <w:pPr>
        <w:pStyle w:val="2f3"/>
        <w:ind w:firstLine="712"/>
      </w:pPr>
      <w:r>
        <w:rPr>
          <w:rFonts w:hint="eastAsia"/>
        </w:rPr>
        <w:t>是以愚治此證</w:t>
      </w:r>
      <w:r w:rsidR="006C4C45">
        <w:t>，</w:t>
      </w:r>
      <w:r>
        <w:rPr>
          <w:rFonts w:hint="eastAsia"/>
        </w:rPr>
        <w:t>其脈甚洪實者</w:t>
      </w:r>
      <w:r w:rsidR="006C4C45">
        <w:t>，</w:t>
      </w:r>
      <w:r>
        <w:rPr>
          <w:rFonts w:hint="eastAsia"/>
        </w:rPr>
        <w:t>恒投以大劑承氣湯</w:t>
      </w:r>
      <w:r w:rsidR="006C4C45">
        <w:t>，</w:t>
      </w:r>
      <w:r>
        <w:rPr>
          <w:rFonts w:hint="eastAsia"/>
        </w:rPr>
        <w:t>而重用赭石輔之</w:t>
      </w:r>
      <w:r w:rsidR="006C4C45">
        <w:t>，</w:t>
      </w:r>
      <w:r>
        <w:rPr>
          <w:rFonts w:hint="eastAsia"/>
        </w:rPr>
        <w:t>大黃可用至一兩</w:t>
      </w:r>
      <w:r w:rsidR="006C4C45">
        <w:t>，</w:t>
      </w:r>
      <w:r>
        <w:rPr>
          <w:rFonts w:hint="eastAsia"/>
        </w:rPr>
        <w:t>生赭石可用至二兩</w:t>
      </w:r>
      <w:r w:rsidR="006C4C45">
        <w:t>，</w:t>
      </w:r>
      <w:r>
        <w:rPr>
          <w:rFonts w:hint="eastAsia"/>
        </w:rPr>
        <w:t>名之為蕩痰湯。其證極重者</w:t>
      </w:r>
      <w:r w:rsidR="006C4C45">
        <w:t>，</w:t>
      </w:r>
      <w:r>
        <w:rPr>
          <w:rFonts w:hint="eastAsia"/>
        </w:rPr>
        <w:t>又恒用所煎湯藥送服甘遂細末一錢</w:t>
      </w:r>
      <w:r w:rsidR="006C4C45">
        <w:t>，</w:t>
      </w:r>
      <w:r>
        <w:rPr>
          <w:rFonts w:hint="eastAsia"/>
        </w:rPr>
        <w:t>名之為蕩痰加甘遂湯。其方皆載</w:t>
      </w:r>
      <w:r w:rsidR="00D24630">
        <w:rPr>
          <w:rFonts w:hint="eastAsia"/>
        </w:rPr>
        <w:t>於</w:t>
      </w:r>
      <w:r>
        <w:rPr>
          <w:rFonts w:hint="eastAsia"/>
        </w:rPr>
        <w:t>第三期三卷</w:t>
      </w:r>
      <w:r w:rsidR="006C4C45">
        <w:t>，</w:t>
      </w:r>
      <w:r>
        <w:rPr>
          <w:rFonts w:hint="eastAsia"/>
        </w:rPr>
        <w:t>茲不復詳論。惟近在天津</w:t>
      </w:r>
      <w:r w:rsidR="006C4C45">
        <w:t>，</w:t>
      </w:r>
      <w:r>
        <w:rPr>
          <w:rFonts w:hint="eastAsia"/>
        </w:rPr>
        <w:t>治河東李公樓劉姓女子</w:t>
      </w:r>
      <w:r w:rsidR="006C4C45">
        <w:t>，</w:t>
      </w:r>
      <w:r>
        <w:rPr>
          <w:rFonts w:hint="eastAsia"/>
        </w:rPr>
        <w:t>得失心病</w:t>
      </w:r>
      <w:r w:rsidR="006C4C45">
        <w:t>，</w:t>
      </w:r>
      <w:r>
        <w:rPr>
          <w:rFonts w:hint="eastAsia"/>
        </w:rPr>
        <w:t>然有輕時</w:t>
      </w:r>
      <w:r w:rsidR="006C4C45">
        <w:t>，</w:t>
      </w:r>
      <w:r>
        <w:rPr>
          <w:rFonts w:hint="eastAsia"/>
        </w:rPr>
        <w:t>每逢大便乾燥時則加劇</w:t>
      </w:r>
      <w:r w:rsidR="006C4C45">
        <w:t>，</w:t>
      </w:r>
      <w:r>
        <w:rPr>
          <w:rFonts w:hint="eastAsia"/>
        </w:rPr>
        <w:t>遂俾用生赭石細末</w:t>
      </w:r>
      <w:r w:rsidR="006C4C45">
        <w:t>，</w:t>
      </w:r>
      <w:r>
        <w:rPr>
          <w:rFonts w:hint="eastAsia"/>
        </w:rPr>
        <w:t>每服三錢</w:t>
      </w:r>
      <w:r w:rsidR="006C4C45">
        <w:t>，</w:t>
      </w:r>
      <w:r>
        <w:rPr>
          <w:rFonts w:hint="eastAsia"/>
        </w:rPr>
        <w:t>日兩次</w:t>
      </w:r>
      <w:r w:rsidR="006C4C45">
        <w:rPr>
          <w:rFonts w:hint="eastAsia"/>
        </w:rPr>
        <w:t>，</w:t>
      </w:r>
      <w:r>
        <w:rPr>
          <w:rFonts w:hint="eastAsia"/>
        </w:rPr>
        <w:t>連服月餘</w:t>
      </w:r>
      <w:r w:rsidR="006C4C45">
        <w:t>，</w:t>
      </w:r>
      <w:r>
        <w:rPr>
          <w:rFonts w:hint="eastAsia"/>
        </w:rPr>
        <w:t>大便之乾燥除</w:t>
      </w:r>
      <w:r w:rsidR="006C4C45">
        <w:t>，</w:t>
      </w:r>
      <w:r>
        <w:rPr>
          <w:rFonts w:hint="eastAsia"/>
        </w:rPr>
        <w:t>而病亦遂愈矣。誠以赭石重墜之性</w:t>
      </w:r>
      <w:r w:rsidR="006C4C45">
        <w:t>，</w:t>
      </w:r>
      <w:r>
        <w:rPr>
          <w:rFonts w:hint="eastAsia"/>
        </w:rPr>
        <w:t>能引其隔閡元神、識神之痰涎下行也。</w:t>
      </w:r>
    </w:p>
    <w:p w:rsidR="00185BD0" w:rsidRDefault="00185BD0" w:rsidP="00185BD0">
      <w:pPr>
        <w:pStyle w:val="2f3"/>
        <w:ind w:firstLine="712"/>
      </w:pPr>
      <w:r>
        <w:rPr>
          <w:rFonts w:hint="eastAsia"/>
        </w:rPr>
        <w:lastRenderedPageBreak/>
        <w:t>又愚在籍時</w:t>
      </w:r>
      <w:r w:rsidR="006C4C45">
        <w:t>，</w:t>
      </w:r>
      <w:r>
        <w:rPr>
          <w:rFonts w:hint="eastAsia"/>
        </w:rPr>
        <w:t>曾治一室女得失心病甚劇</w:t>
      </w:r>
      <w:r w:rsidR="006C4C45">
        <w:t>，</w:t>
      </w:r>
      <w:r>
        <w:rPr>
          <w:rFonts w:hint="eastAsia"/>
        </w:rPr>
        <w:t>不知服藥</w:t>
      </w:r>
      <w:r w:rsidR="006C4C45">
        <w:t>，</w:t>
      </w:r>
      <w:r>
        <w:rPr>
          <w:rFonts w:hint="eastAsia"/>
        </w:rPr>
        <w:t>其家人又不欲強灌之</w:t>
      </w:r>
      <w:r w:rsidR="006C4C45">
        <w:t>，</w:t>
      </w:r>
      <w:r>
        <w:rPr>
          <w:rFonts w:hint="eastAsia"/>
        </w:rPr>
        <w:t>遂俾用以朴硝當鹽</w:t>
      </w:r>
      <w:r w:rsidR="006C4C45">
        <w:t>，</w:t>
      </w:r>
      <w:r>
        <w:rPr>
          <w:rFonts w:hint="eastAsia"/>
        </w:rPr>
        <w:t>置</w:t>
      </w:r>
      <w:r w:rsidR="00D24630">
        <w:rPr>
          <w:rFonts w:hint="eastAsia"/>
        </w:rPr>
        <w:t>於</w:t>
      </w:r>
      <w:r>
        <w:rPr>
          <w:rFonts w:hint="eastAsia"/>
        </w:rPr>
        <w:t>其所日用飲食中</w:t>
      </w:r>
      <w:r w:rsidR="006C4C45">
        <w:t>，</w:t>
      </w:r>
      <w:r>
        <w:rPr>
          <w:rFonts w:hint="eastAsia"/>
        </w:rPr>
        <w:t>月餘其病亦愈。蓋朴硝味鹹性寒</w:t>
      </w:r>
      <w:r w:rsidR="006C4C45">
        <w:t>，</w:t>
      </w:r>
      <w:r>
        <w:rPr>
          <w:rFonts w:hint="eastAsia"/>
        </w:rPr>
        <w:t>原為心經對宮之藥</w:t>
      </w:r>
      <w:r w:rsidR="006C4C45">
        <w:t>，</w:t>
      </w:r>
      <w:r>
        <w:rPr>
          <w:rFonts w:hint="eastAsia"/>
        </w:rPr>
        <w:t>故大能清心經之熱</w:t>
      </w:r>
      <w:r w:rsidR="006C4C45">
        <w:t>，</w:t>
      </w:r>
      <w:r>
        <w:rPr>
          <w:rFonts w:hint="eastAsia"/>
        </w:rPr>
        <w:t>而其開通消化之力</w:t>
      </w:r>
      <w:r w:rsidR="006C4C45">
        <w:t>，</w:t>
      </w:r>
      <w:r>
        <w:rPr>
          <w:rFonts w:hint="eastAsia"/>
        </w:rPr>
        <w:t>又善清頑痰、膠痰</w:t>
      </w:r>
      <w:r w:rsidR="006C4C45">
        <w:t>，</w:t>
      </w:r>
      <w:r>
        <w:rPr>
          <w:rFonts w:hint="eastAsia"/>
        </w:rPr>
        <w:t>是以服之亦立見功效也</w:t>
      </w:r>
      <w:r w:rsidR="006C4C45">
        <w:t>，</w:t>
      </w:r>
      <w:r>
        <w:rPr>
          <w:rFonts w:hint="eastAsia"/>
        </w:rPr>
        <w:t>因其方簡便易用</w:t>
      </w:r>
      <w:r w:rsidR="006C4C45">
        <w:t>，</w:t>
      </w:r>
      <w:r>
        <w:rPr>
          <w:rFonts w:hint="eastAsia"/>
        </w:rPr>
        <w:t>遂載</w:t>
      </w:r>
      <w:r w:rsidR="00D24630">
        <w:rPr>
          <w:rFonts w:hint="eastAsia"/>
        </w:rPr>
        <w:t>於</w:t>
      </w:r>
      <w:r>
        <w:rPr>
          <w:rFonts w:hint="eastAsia"/>
        </w:rPr>
        <w:t>三期書中。後醫界同人亦用此方有效</w:t>
      </w:r>
      <w:r w:rsidR="006C4C45">
        <w:t>，</w:t>
      </w:r>
      <w:r>
        <w:rPr>
          <w:rFonts w:hint="eastAsia"/>
        </w:rPr>
        <w:t>致書相告者數處焉</w:t>
      </w:r>
      <w:r w:rsidR="006C4C45">
        <w:rPr>
          <w:rFonts w:hint="eastAsia"/>
        </w:rPr>
        <w:t>，</w:t>
      </w:r>
      <w:r>
        <w:rPr>
          <w:rFonts w:hint="eastAsia"/>
        </w:rPr>
        <w:t>由斯觀之</w:t>
      </w:r>
      <w:r w:rsidR="006C4C45">
        <w:t>，</w:t>
      </w:r>
      <w:r>
        <w:rPr>
          <w:rFonts w:hint="eastAsia"/>
        </w:rPr>
        <w:t>若遇癲狂失心之劇者</w:t>
      </w:r>
      <w:r w:rsidR="006C4C45">
        <w:t>，</w:t>
      </w:r>
      <w:r>
        <w:rPr>
          <w:rFonts w:hint="eastAsia"/>
        </w:rPr>
        <w:t>又不妨兩方並作一方用。</w:t>
      </w:r>
    </w:p>
    <w:p w:rsidR="00DE572A" w:rsidRDefault="00185BD0" w:rsidP="00185BD0">
      <w:pPr>
        <w:pStyle w:val="2f3"/>
        <w:ind w:firstLine="712"/>
      </w:pPr>
      <w:r>
        <w:rPr>
          <w:rFonts w:hint="eastAsia"/>
        </w:rPr>
        <w:t>特是上所論者</w:t>
      </w:r>
      <w:r w:rsidR="006C4C45">
        <w:t>，</w:t>
      </w:r>
      <w:r>
        <w:rPr>
          <w:rFonts w:hint="eastAsia"/>
        </w:rPr>
        <w:t>皆癲狂失心之實證也。有其人上盛下虛</w:t>
      </w:r>
      <w:r w:rsidR="006C4C45">
        <w:t>，</w:t>
      </w:r>
      <w:r>
        <w:rPr>
          <w:rFonts w:hint="eastAsia"/>
        </w:rPr>
        <w:t>其下焦之真陰真陽不相維繫</w:t>
      </w:r>
      <w:r w:rsidR="006C4C45">
        <w:t>，</w:t>
      </w:r>
      <w:r>
        <w:rPr>
          <w:rFonts w:hint="eastAsia"/>
        </w:rPr>
        <w:t>又加肝風內動為引</w:t>
      </w:r>
      <w:r w:rsidR="006C4C45">
        <w:t>，</w:t>
      </w:r>
      <w:r>
        <w:rPr>
          <w:rFonts w:hint="eastAsia"/>
        </w:rPr>
        <w:t>陡然痰火上奔</w:t>
      </w:r>
      <w:r w:rsidR="006C4C45">
        <w:t>，</w:t>
      </w:r>
      <w:r>
        <w:rPr>
          <w:rFonts w:hint="eastAsia"/>
        </w:rPr>
        <w:t>致迷亂其本性者</w:t>
      </w:r>
      <w:r w:rsidR="006C4C45">
        <w:t>，</w:t>
      </w:r>
      <w:r>
        <w:rPr>
          <w:rFonts w:hint="eastAsia"/>
        </w:rPr>
        <w:t>其治法詳</w:t>
      </w:r>
      <w:r w:rsidR="00D24630">
        <w:rPr>
          <w:rFonts w:hint="eastAsia"/>
        </w:rPr>
        <w:t>於</w:t>
      </w:r>
      <w:r>
        <w:rPr>
          <w:rFonts w:hint="eastAsia"/>
        </w:rPr>
        <w:t>三期三卷中</w:t>
      </w:r>
      <w:r w:rsidR="006C4C45">
        <w:t>，</w:t>
      </w:r>
      <w:r>
        <w:rPr>
          <w:rFonts w:hint="eastAsia"/>
        </w:rPr>
        <w:t>且附載有治癒之案</w:t>
      </w:r>
      <w:r w:rsidR="006C4C45">
        <w:t>，</w:t>
      </w:r>
      <w:r>
        <w:rPr>
          <w:rFonts w:hint="eastAsia"/>
        </w:rPr>
        <w:t>可參觀也。</w:t>
      </w:r>
    </w:p>
    <w:p w:rsidR="00185BD0" w:rsidRDefault="00185BD0">
      <w:pPr>
        <w:spacing w:after="0" w:line="240" w:lineRule="auto"/>
        <w:ind w:firstLine="0"/>
        <w:rPr>
          <w:rFonts w:eastAsiaTheme="majorEastAsia"/>
          <w:spacing w:val="38"/>
        </w:rPr>
      </w:pPr>
      <w:bookmarkStart w:id="889" w:name="_Toc223762947"/>
      <w:r>
        <w:br w:type="page"/>
      </w:r>
    </w:p>
    <w:p w:rsidR="00185BD0" w:rsidRDefault="00185BD0" w:rsidP="00657751">
      <w:pPr>
        <w:pStyle w:val="1b"/>
      </w:pPr>
      <w:bookmarkStart w:id="890" w:name="_Toc7561218"/>
      <w:r>
        <w:rPr>
          <w:rFonts w:hint="eastAsia"/>
        </w:rPr>
        <w:lastRenderedPageBreak/>
        <w:t>論革脈之形狀及治法</w:t>
      </w:r>
      <w:bookmarkEnd w:id="889"/>
      <w:bookmarkEnd w:id="890"/>
    </w:p>
    <w:p w:rsidR="0053328E" w:rsidRDefault="00185BD0" w:rsidP="00185BD0">
      <w:pPr>
        <w:pStyle w:val="2f3"/>
        <w:ind w:firstLine="712"/>
      </w:pPr>
      <w:r>
        <w:rPr>
          <w:rFonts w:hint="eastAsia"/>
        </w:rPr>
        <w:t>革脈最為病脈中之險脈</w:t>
      </w:r>
      <w:r w:rsidR="006C4C45">
        <w:rPr>
          <w:rFonts w:hint="eastAsia"/>
        </w:rPr>
        <w:t>，</w:t>
      </w:r>
      <w:r>
        <w:rPr>
          <w:rFonts w:hint="eastAsia"/>
        </w:rPr>
        <w:t>而人多忽之</w:t>
      </w:r>
      <w:r w:rsidR="006C4C45">
        <w:rPr>
          <w:rFonts w:hint="eastAsia"/>
        </w:rPr>
        <w:t>，</w:t>
      </w:r>
      <w:r>
        <w:rPr>
          <w:rFonts w:hint="eastAsia"/>
        </w:rPr>
        <w:t>以其不知革脈之真象</w:t>
      </w:r>
      <w:r w:rsidR="006C4C45">
        <w:rPr>
          <w:rFonts w:hint="eastAsia"/>
        </w:rPr>
        <w:t>，</w:t>
      </w:r>
      <w:r>
        <w:rPr>
          <w:rFonts w:hint="eastAsia"/>
        </w:rPr>
        <w:t>即知之</w:t>
      </w:r>
      <w:r w:rsidR="006C4C45">
        <w:rPr>
          <w:rFonts w:hint="eastAsia"/>
        </w:rPr>
        <w:t>，</w:t>
      </w:r>
      <w:r>
        <w:rPr>
          <w:rFonts w:hint="eastAsia"/>
        </w:rPr>
        <w:t>亦多不知治法也。其形狀如按鼓革</w:t>
      </w:r>
      <w:r w:rsidR="006C4C45">
        <w:rPr>
          <w:rFonts w:hint="eastAsia"/>
        </w:rPr>
        <w:t>，</w:t>
      </w:r>
      <w:r>
        <w:rPr>
          <w:rFonts w:hint="eastAsia"/>
        </w:rPr>
        <w:t>外雖硬而中空</w:t>
      </w:r>
      <w:r w:rsidR="006C4C45">
        <w:rPr>
          <w:rFonts w:hint="eastAsia"/>
        </w:rPr>
        <w:t>，</w:t>
      </w:r>
      <w:r>
        <w:rPr>
          <w:rFonts w:hint="eastAsia"/>
        </w:rPr>
        <w:t>即弦脈之大而有力者。因其脈與弦脈相近</w:t>
      </w:r>
      <w:r w:rsidR="006C4C45">
        <w:rPr>
          <w:rFonts w:hint="eastAsia"/>
        </w:rPr>
        <w:t>，</w:t>
      </w:r>
      <w:r>
        <w:rPr>
          <w:rFonts w:hint="eastAsia"/>
        </w:rPr>
        <w:t>是以其脈雖大而不洪（無起伏</w:t>
      </w:r>
      <w:r w:rsidR="006C4C45">
        <w:rPr>
          <w:rFonts w:hint="eastAsia"/>
        </w:rPr>
        <w:t>，</w:t>
      </w:r>
      <w:r>
        <w:rPr>
          <w:rFonts w:hint="eastAsia"/>
        </w:rPr>
        <w:t>故不洪）</w:t>
      </w:r>
      <w:r w:rsidR="006C4C45">
        <w:rPr>
          <w:rFonts w:hint="eastAsia"/>
        </w:rPr>
        <w:t>，</w:t>
      </w:r>
      <w:r>
        <w:rPr>
          <w:rFonts w:hint="eastAsia"/>
        </w:rPr>
        <w:t>雖有力而不滑（中空</w:t>
      </w:r>
      <w:r w:rsidR="006C4C45">
        <w:rPr>
          <w:rFonts w:hint="eastAsia"/>
        </w:rPr>
        <w:t>，</w:t>
      </w:r>
      <w:r>
        <w:rPr>
          <w:rFonts w:hint="eastAsia"/>
        </w:rPr>
        <w:t>故不滑）</w:t>
      </w:r>
      <w:r w:rsidR="006C4C45">
        <w:rPr>
          <w:rFonts w:hint="eastAsia"/>
        </w:rPr>
        <w:t>，</w:t>
      </w:r>
      <w:r>
        <w:rPr>
          <w:rFonts w:hint="eastAsia"/>
        </w:rPr>
        <w:t>即此以揣摩此脈</w:t>
      </w:r>
      <w:r w:rsidR="006C4C45">
        <w:rPr>
          <w:rFonts w:hint="eastAsia"/>
        </w:rPr>
        <w:t>，</w:t>
      </w:r>
      <w:r>
        <w:rPr>
          <w:rFonts w:hint="eastAsia"/>
        </w:rPr>
        <w:t>其真像可得矣。其主病為陰陽離絕</w:t>
      </w:r>
      <w:r w:rsidR="006C4C45">
        <w:rPr>
          <w:rFonts w:hint="eastAsia"/>
        </w:rPr>
        <w:t>，</w:t>
      </w:r>
      <w:r>
        <w:rPr>
          <w:rFonts w:hint="eastAsia"/>
        </w:rPr>
        <w:t>上下不相維繫</w:t>
      </w:r>
      <w:r w:rsidR="006C4C45">
        <w:rPr>
          <w:rFonts w:hint="eastAsia"/>
        </w:rPr>
        <w:t>，</w:t>
      </w:r>
      <w:r>
        <w:rPr>
          <w:rFonts w:hint="eastAsia"/>
        </w:rPr>
        <w:t>脈至如此</w:t>
      </w:r>
      <w:r w:rsidR="006C4C45">
        <w:rPr>
          <w:rFonts w:hint="eastAsia"/>
        </w:rPr>
        <w:t>，</w:t>
      </w:r>
      <w:r>
        <w:rPr>
          <w:rFonts w:hint="eastAsia"/>
        </w:rPr>
        <w:t>病將變革（此又革脈之所以命名）</w:t>
      </w:r>
      <w:r w:rsidR="006C4C45">
        <w:rPr>
          <w:rFonts w:hint="eastAsia"/>
        </w:rPr>
        <w:t>，</w:t>
      </w:r>
      <w:r>
        <w:rPr>
          <w:rFonts w:hint="eastAsia"/>
        </w:rPr>
        <w:t>有危在頃刻之勢。丁卯在津</w:t>
      </w:r>
      <w:r w:rsidR="006C4C45">
        <w:rPr>
          <w:rFonts w:hint="eastAsia"/>
        </w:rPr>
        <w:t>，</w:t>
      </w:r>
      <w:r>
        <w:rPr>
          <w:rFonts w:hint="eastAsia"/>
        </w:rPr>
        <w:t>治癒革脈之證數次</w:t>
      </w:r>
      <w:r w:rsidR="006C4C45">
        <w:rPr>
          <w:rFonts w:hint="eastAsia"/>
        </w:rPr>
        <w:t>，</w:t>
      </w:r>
      <w:r>
        <w:rPr>
          <w:rFonts w:hint="eastAsia"/>
        </w:rPr>
        <w:t>惟有一媼八旬有六</w:t>
      </w:r>
      <w:r w:rsidR="006C4C45">
        <w:rPr>
          <w:rFonts w:hint="eastAsia"/>
        </w:rPr>
        <w:t>，</w:t>
      </w:r>
      <w:r>
        <w:rPr>
          <w:rFonts w:hint="eastAsia"/>
        </w:rPr>
        <w:t>治之未癒</w:t>
      </w:r>
      <w:r w:rsidR="006C4C45">
        <w:rPr>
          <w:rFonts w:hint="eastAsia"/>
        </w:rPr>
        <w:t>，</w:t>
      </w:r>
      <w:r>
        <w:rPr>
          <w:rFonts w:hint="eastAsia"/>
        </w:rPr>
        <w:t>此乃年歲所關也。今特將其脈之最險者詳錄一則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>
        <w:rPr>
          <w:rFonts w:hint="eastAsia"/>
        </w:rPr>
        <w:t>以為治斯證者之嚆矢。</w:t>
      </w:r>
    </w:p>
    <w:p w:rsidR="00185BD0" w:rsidRDefault="00185BD0" w:rsidP="00185BD0">
      <w:pPr>
        <w:pStyle w:val="2f3"/>
        <w:ind w:firstLine="712"/>
      </w:pPr>
      <w:r>
        <w:rPr>
          <w:rFonts w:hint="eastAsia"/>
        </w:rPr>
        <w:t>外孫王</w:t>
      </w:r>
      <w:r w:rsidR="0053328E">
        <w:rPr>
          <w:rFonts w:hint="eastAsia"/>
        </w:rPr>
        <w:t>竹孫</w:t>
      </w:r>
      <w:r>
        <w:rPr>
          <w:rFonts w:hint="eastAsia"/>
        </w:rPr>
        <w:t>年五十</w:t>
      </w:r>
      <w:r w:rsidR="006C4C45">
        <w:rPr>
          <w:rFonts w:hint="eastAsia"/>
        </w:rPr>
        <w:t>，</w:t>
      </w:r>
      <w:r>
        <w:rPr>
          <w:rFonts w:hint="eastAsia"/>
        </w:rPr>
        <w:t>身體素羸弱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仲夏得溫病</w:t>
      </w:r>
      <w:r w:rsidR="006C4C45">
        <w:rPr>
          <w:rFonts w:hint="eastAsia"/>
        </w:rPr>
        <w:t>，</w:t>
      </w:r>
      <w:r>
        <w:rPr>
          <w:rFonts w:hint="eastAsia"/>
        </w:rPr>
        <w:t>心中熱而煩躁</w:t>
      </w:r>
      <w:r w:rsidR="006C4C45">
        <w:rPr>
          <w:rFonts w:hint="eastAsia"/>
        </w:rPr>
        <w:t>，</w:t>
      </w:r>
      <w:r>
        <w:rPr>
          <w:rFonts w:hint="eastAsia"/>
        </w:rPr>
        <w:t>忽起忽臥</w:t>
      </w:r>
      <w:r w:rsidR="006C4C45">
        <w:rPr>
          <w:rFonts w:hint="eastAsia"/>
        </w:rPr>
        <w:t>，</w:t>
      </w:r>
      <w:r>
        <w:rPr>
          <w:rFonts w:hint="eastAsia"/>
        </w:rPr>
        <w:t>無一息之停</w:t>
      </w:r>
      <w:r w:rsidR="006C4C45">
        <w:rPr>
          <w:rFonts w:hint="eastAsia"/>
        </w:rPr>
        <w:t>，</w:t>
      </w:r>
      <w:r>
        <w:rPr>
          <w:rFonts w:hint="eastAsia"/>
        </w:rPr>
        <w:t>其脈大而且硬</w:t>
      </w:r>
      <w:r w:rsidR="006C4C45">
        <w:rPr>
          <w:rFonts w:hint="eastAsia"/>
        </w:rPr>
        <w:t>，</w:t>
      </w:r>
      <w:r>
        <w:rPr>
          <w:rFonts w:hint="eastAsia"/>
        </w:rPr>
        <w:t>微兼洪象</w:t>
      </w:r>
      <w:r w:rsidR="006C4C45">
        <w:rPr>
          <w:rFonts w:hint="eastAsia"/>
        </w:rPr>
        <w:t>，</w:t>
      </w:r>
      <w:r>
        <w:rPr>
          <w:rFonts w:hint="eastAsia"/>
        </w:rPr>
        <w:t>其舌苔薄而微黑</w:t>
      </w:r>
      <w:r w:rsidR="006C4C45">
        <w:rPr>
          <w:rFonts w:hint="eastAsia"/>
        </w:rPr>
        <w:t>，</w:t>
      </w:r>
      <w:r>
        <w:rPr>
          <w:rFonts w:hint="eastAsia"/>
        </w:rPr>
        <w:t>其黑處若斑點</w:t>
      </w:r>
      <w:r w:rsidR="006C4C45">
        <w:rPr>
          <w:rFonts w:hint="eastAsia"/>
        </w:rPr>
        <w:t>，</w:t>
      </w:r>
      <w:r>
        <w:rPr>
          <w:rFonts w:hint="eastAsia"/>
        </w:rPr>
        <w:t>知其內傷與外感並重也。其大便四日未行</w:t>
      </w:r>
      <w:r w:rsidR="006C4C45">
        <w:rPr>
          <w:rFonts w:hint="eastAsia"/>
        </w:rPr>
        <w:t>，</w:t>
      </w:r>
      <w:r>
        <w:rPr>
          <w:rFonts w:hint="eastAsia"/>
        </w:rPr>
        <w:t>腹中脹滿</w:t>
      </w:r>
      <w:r w:rsidR="006C4C45">
        <w:rPr>
          <w:rFonts w:hint="eastAsia"/>
        </w:rPr>
        <w:t>，</w:t>
      </w:r>
      <w:r>
        <w:rPr>
          <w:rFonts w:hint="eastAsia"/>
        </w:rPr>
        <w:t>按之且有硬處</w:t>
      </w:r>
      <w:r w:rsidR="006C4C45">
        <w:rPr>
          <w:rFonts w:hint="eastAsia"/>
        </w:rPr>
        <w:t>，</w:t>
      </w:r>
      <w:r>
        <w:rPr>
          <w:rFonts w:hint="eastAsia"/>
        </w:rPr>
        <w:t>其家人言</w:t>
      </w:r>
      <w:r w:rsidR="006C4C45">
        <w:rPr>
          <w:rFonts w:hint="eastAsia"/>
        </w:rPr>
        <w:t>，</w:t>
      </w:r>
      <w:r>
        <w:rPr>
          <w:rFonts w:hint="eastAsia"/>
        </w:rPr>
        <w:t>腹中滿硬</w:t>
      </w:r>
      <w:r w:rsidR="00AD7840">
        <w:rPr>
          <w:rFonts w:hint="eastAsia"/>
        </w:rPr>
        <w:t>係</w:t>
      </w:r>
      <w:r>
        <w:rPr>
          <w:rFonts w:hint="eastAsia"/>
        </w:rPr>
        <w:t>宿病</w:t>
      </w:r>
      <w:r w:rsidR="006C4C45">
        <w:rPr>
          <w:rFonts w:hint="eastAsia"/>
        </w:rPr>
        <w:t>，</w:t>
      </w:r>
      <w:r>
        <w:rPr>
          <w:rFonts w:hint="eastAsia"/>
        </w:rPr>
        <w:t>已逾半載</w:t>
      </w:r>
      <w:r w:rsidR="006C4C45">
        <w:rPr>
          <w:rFonts w:hint="eastAsia"/>
        </w:rPr>
        <w:t>，</w:t>
      </w:r>
      <w:r>
        <w:rPr>
          <w:rFonts w:hint="eastAsia"/>
        </w:rPr>
        <w:t>為有此病</w:t>
      </w:r>
      <w:r w:rsidR="006C4C45">
        <w:rPr>
          <w:rFonts w:hint="eastAsia"/>
        </w:rPr>
        <w:t>，</w:t>
      </w:r>
      <w:r>
        <w:rPr>
          <w:rFonts w:hint="eastAsia"/>
        </w:rPr>
        <w:t>所以身形益羸弱</w:t>
      </w:r>
      <w:r w:rsidR="006C4C45">
        <w:rPr>
          <w:rFonts w:hint="eastAsia"/>
        </w:rPr>
        <w:t>，</w:t>
      </w:r>
      <w:r>
        <w:rPr>
          <w:rFonts w:hint="eastAsia"/>
        </w:rPr>
        <w:t>因思宿病宜從緩治</w:t>
      </w:r>
      <w:r w:rsidR="006C4C45">
        <w:rPr>
          <w:rFonts w:hint="eastAsia"/>
        </w:rPr>
        <w:t>，</w:t>
      </w:r>
      <w:r>
        <w:rPr>
          <w:rFonts w:hint="eastAsia"/>
        </w:rPr>
        <w:t>當以清其溫熱為急務。為疏方用白虎加人參湯</w:t>
      </w:r>
      <w:r w:rsidR="006C4C45">
        <w:rPr>
          <w:rFonts w:hint="eastAsia"/>
        </w:rPr>
        <w:t>，</w:t>
      </w:r>
      <w:r>
        <w:rPr>
          <w:rFonts w:hint="eastAsia"/>
        </w:rPr>
        <w:t>方中石膏用生者兩半</w:t>
      </w:r>
      <w:r w:rsidR="006C4C45">
        <w:rPr>
          <w:rFonts w:hint="eastAsia"/>
        </w:rPr>
        <w:t>，</w:t>
      </w:r>
      <w:r>
        <w:rPr>
          <w:rFonts w:hint="eastAsia"/>
        </w:rPr>
        <w:t>人參用野</w:t>
      </w:r>
      <w:r w:rsidR="002F5F70">
        <w:rPr>
          <w:rFonts w:hint="eastAsia"/>
        </w:rPr>
        <w:t>臺</w:t>
      </w:r>
      <w:r>
        <w:rPr>
          <w:rFonts w:hint="eastAsia"/>
        </w:rPr>
        <w:t>參五錢</w:t>
      </w:r>
      <w:r w:rsidR="006C4C45">
        <w:rPr>
          <w:rFonts w:hint="eastAsia"/>
        </w:rPr>
        <w:t>，</w:t>
      </w:r>
      <w:r>
        <w:rPr>
          <w:rFonts w:hint="eastAsia"/>
        </w:rPr>
        <w:t>又以生山藥八錢代方中粳米</w:t>
      </w:r>
      <w:r w:rsidR="006C4C45">
        <w:rPr>
          <w:rFonts w:hint="eastAsia"/>
        </w:rPr>
        <w:t>，</w:t>
      </w:r>
      <w:r>
        <w:rPr>
          <w:rFonts w:hint="eastAsia"/>
        </w:rPr>
        <w:t>煎湯兩盅</w:t>
      </w:r>
      <w:r w:rsidR="006C4C45">
        <w:rPr>
          <w:rFonts w:hint="eastAsia"/>
        </w:rPr>
        <w:t>，</w:t>
      </w:r>
      <w:r>
        <w:rPr>
          <w:rFonts w:hint="eastAsia"/>
        </w:rPr>
        <w:t>分三次溫飲下。一劑</w:t>
      </w:r>
      <w:r w:rsidR="006C4C45">
        <w:rPr>
          <w:rFonts w:hint="eastAsia"/>
        </w:rPr>
        <w:t>，</w:t>
      </w:r>
      <w:r>
        <w:rPr>
          <w:rFonts w:hint="eastAsia"/>
        </w:rPr>
        <w:t>外感之熱已退強半</w:t>
      </w:r>
      <w:r w:rsidR="006C4C45">
        <w:rPr>
          <w:rFonts w:hint="eastAsia"/>
        </w:rPr>
        <w:t>，</w:t>
      </w:r>
      <w:r>
        <w:rPr>
          <w:rFonts w:hint="eastAsia"/>
        </w:rPr>
        <w:t>煩躁略減</w:t>
      </w:r>
      <w:r w:rsidR="006C4C45">
        <w:rPr>
          <w:rFonts w:hint="eastAsia"/>
        </w:rPr>
        <w:t>，</w:t>
      </w:r>
      <w:r>
        <w:rPr>
          <w:rFonts w:hint="eastAsia"/>
        </w:rPr>
        <w:t>仍然起臥不安</w:t>
      </w:r>
      <w:r w:rsidR="006C4C45">
        <w:rPr>
          <w:rFonts w:hint="eastAsia"/>
        </w:rPr>
        <w:t>，</w:t>
      </w:r>
      <w:r>
        <w:rPr>
          <w:rFonts w:hint="eastAsia"/>
        </w:rPr>
        <w:t>而可睡片時。脈之洪像已無</w:t>
      </w:r>
      <w:r w:rsidR="006C4C45">
        <w:rPr>
          <w:rFonts w:hint="eastAsia"/>
        </w:rPr>
        <w:t>，</w:t>
      </w:r>
      <w:r>
        <w:rPr>
          <w:rFonts w:hint="eastAsia"/>
        </w:rPr>
        <w:t>而大硬如故</w:t>
      </w:r>
      <w:r w:rsidR="006C4C45">
        <w:rPr>
          <w:rFonts w:hint="eastAsia"/>
        </w:rPr>
        <w:t>，</w:t>
      </w:r>
      <w:r>
        <w:rPr>
          <w:rFonts w:hint="eastAsia"/>
        </w:rPr>
        <w:t>其大便尤未通下</w:t>
      </w:r>
      <w:r w:rsidR="006C4C45">
        <w:rPr>
          <w:rFonts w:hint="eastAsia"/>
        </w:rPr>
        <w:t>，</w:t>
      </w:r>
      <w:r>
        <w:rPr>
          <w:rFonts w:hint="eastAsia"/>
        </w:rPr>
        <w:t>腹中脹益甚</w:t>
      </w:r>
      <w:r w:rsidR="006C4C45">
        <w:rPr>
          <w:rFonts w:hint="eastAsia"/>
        </w:rPr>
        <w:t>，</w:t>
      </w:r>
      <w:r>
        <w:rPr>
          <w:rFonts w:hint="eastAsia"/>
        </w:rPr>
        <w:t>遂用生赭石細末、生懷山藥各一兩</w:t>
      </w:r>
      <w:r w:rsidR="006C4C45">
        <w:rPr>
          <w:rFonts w:hint="eastAsia"/>
        </w:rPr>
        <w:t>，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參六錢</w:t>
      </w:r>
      <w:r w:rsidR="006C4C45">
        <w:rPr>
          <w:rFonts w:hint="eastAsia"/>
        </w:rPr>
        <w:t>，</w:t>
      </w:r>
      <w:r>
        <w:rPr>
          <w:rFonts w:hint="eastAsia"/>
        </w:rPr>
        <w:t>知母、玄參各五錢</w:t>
      </w:r>
      <w:r w:rsidR="006C4C45">
        <w:rPr>
          <w:rFonts w:hint="eastAsia"/>
        </w:rPr>
        <w:t>，</w:t>
      </w:r>
      <w:r>
        <w:rPr>
          <w:rFonts w:hint="eastAsia"/>
        </w:rPr>
        <w:t>生雞內金錢半</w:t>
      </w:r>
      <w:r w:rsidR="006C4C45">
        <w:rPr>
          <w:rFonts w:hint="eastAsia"/>
        </w:rPr>
        <w:t>，</w:t>
      </w:r>
      <w:r>
        <w:rPr>
          <w:rFonts w:hint="eastAsia"/>
        </w:rPr>
        <w:t>煎湯服後</w:t>
      </w:r>
      <w:r w:rsidR="006C4C45">
        <w:rPr>
          <w:rFonts w:hint="eastAsia"/>
        </w:rPr>
        <w:t>，</w:t>
      </w:r>
      <w:r>
        <w:rPr>
          <w:rFonts w:hint="eastAsia"/>
        </w:rPr>
        <w:t>大便通下</w:t>
      </w:r>
      <w:r w:rsidR="006C4C45">
        <w:rPr>
          <w:rFonts w:hint="eastAsia"/>
        </w:rPr>
        <w:t>，</w:t>
      </w:r>
      <w:r>
        <w:rPr>
          <w:rFonts w:hint="eastAsia"/>
        </w:rPr>
        <w:t>遲兩點鐘</w:t>
      </w:r>
      <w:r w:rsidR="006C4C45">
        <w:rPr>
          <w:rFonts w:hint="eastAsia"/>
        </w:rPr>
        <w:t>，</w:t>
      </w:r>
      <w:r>
        <w:rPr>
          <w:rFonts w:hint="eastAsia"/>
        </w:rPr>
        <w:t>腹中作響</w:t>
      </w:r>
      <w:r w:rsidR="006C4C45">
        <w:rPr>
          <w:rFonts w:hint="eastAsia"/>
        </w:rPr>
        <w:t>，</w:t>
      </w:r>
      <w:r>
        <w:rPr>
          <w:rFonts w:hint="eastAsia"/>
        </w:rPr>
        <w:t>覺瘀積已開</w:t>
      </w:r>
      <w:r w:rsidR="006C4C45">
        <w:rPr>
          <w:rFonts w:hint="eastAsia"/>
        </w:rPr>
        <w:t>，</w:t>
      </w:r>
      <w:r>
        <w:rPr>
          <w:rFonts w:hint="eastAsia"/>
        </w:rPr>
        <w:t>連下三次</w:t>
      </w:r>
      <w:r w:rsidR="006C4C45">
        <w:rPr>
          <w:rFonts w:hint="eastAsia"/>
        </w:rPr>
        <w:t>，</w:t>
      </w:r>
      <w:r>
        <w:rPr>
          <w:rFonts w:hint="eastAsia"/>
        </w:rPr>
        <w:t>皆</w:t>
      </w:r>
      <w:r w:rsidR="00AD7840">
        <w:rPr>
          <w:rFonts w:hint="eastAsia"/>
        </w:rPr>
        <w:t>係</w:t>
      </w:r>
      <w:r>
        <w:rPr>
          <w:rFonts w:hint="eastAsia"/>
        </w:rPr>
        <w:t>陳積</w:t>
      </w:r>
      <w:r w:rsidR="006C4C45">
        <w:rPr>
          <w:rFonts w:hint="eastAsia"/>
        </w:rPr>
        <w:t>，</w:t>
      </w:r>
      <w:r>
        <w:rPr>
          <w:rFonts w:hint="eastAsia"/>
        </w:rPr>
        <w:t>其證陡變</w:t>
      </w:r>
      <w:r w:rsidR="006C4C45">
        <w:rPr>
          <w:rFonts w:hint="eastAsia"/>
        </w:rPr>
        <w:t>，</w:t>
      </w:r>
      <w:r>
        <w:rPr>
          <w:rFonts w:hint="eastAsia"/>
        </w:rPr>
        <w:t>脈之大與硬</w:t>
      </w:r>
      <w:r w:rsidR="006C4C45">
        <w:rPr>
          <w:rFonts w:hint="eastAsia"/>
        </w:rPr>
        <w:t>，</w:t>
      </w:r>
      <w:r>
        <w:rPr>
          <w:rFonts w:hint="eastAsia"/>
        </w:rPr>
        <w:t>較前幾加</w:t>
      </w:r>
      <w:r>
        <w:rPr>
          <w:rFonts w:hint="eastAsia"/>
        </w:rPr>
        <w:lastRenderedPageBreak/>
        <w:t>兩倍</w:t>
      </w:r>
      <w:r w:rsidR="006C4C45">
        <w:rPr>
          <w:rFonts w:hint="eastAsia"/>
        </w:rPr>
        <w:t>，</w:t>
      </w:r>
      <w:r>
        <w:rPr>
          <w:rFonts w:hint="eastAsia"/>
        </w:rPr>
        <w:t>周身脈管皆大動</w:t>
      </w:r>
      <w:r w:rsidR="006C4C45">
        <w:rPr>
          <w:rFonts w:hint="eastAsia"/>
        </w:rPr>
        <w:t>，</w:t>
      </w:r>
      <w:r>
        <w:rPr>
          <w:rFonts w:hint="eastAsia"/>
        </w:rPr>
        <w:t>幾有破裂之勢</w:t>
      </w:r>
      <w:r w:rsidR="006C4C45">
        <w:rPr>
          <w:rFonts w:hint="eastAsia"/>
        </w:rPr>
        <w:t>，</w:t>
      </w:r>
      <w:r>
        <w:rPr>
          <w:rFonts w:hint="eastAsia"/>
        </w:rPr>
        <w:t>其心中之煩躁</w:t>
      </w:r>
      <w:r w:rsidR="006C4C45">
        <w:rPr>
          <w:rFonts w:hint="eastAsia"/>
        </w:rPr>
        <w:t>，</w:t>
      </w:r>
      <w:r>
        <w:rPr>
          <w:rFonts w:hint="eastAsia"/>
        </w:rPr>
        <w:t>精神之騷擾</w:t>
      </w:r>
      <w:r w:rsidR="006C4C45">
        <w:rPr>
          <w:rFonts w:hint="eastAsia"/>
        </w:rPr>
        <w:t>，</w:t>
      </w:r>
      <w:r>
        <w:rPr>
          <w:rFonts w:hint="eastAsia"/>
        </w:rPr>
        <w:t>起臥之頻頻不安</w:t>
      </w:r>
      <w:r w:rsidR="006C4C45">
        <w:rPr>
          <w:rFonts w:hint="eastAsia"/>
        </w:rPr>
        <w:t>，</w:t>
      </w:r>
      <w:r>
        <w:rPr>
          <w:rFonts w:hint="eastAsia"/>
        </w:rPr>
        <w:t>實有不可言語形容者。其家人環視懼甚</w:t>
      </w:r>
      <w:r w:rsidR="006C4C45">
        <w:rPr>
          <w:rFonts w:hint="eastAsia"/>
        </w:rPr>
        <w:t>，</w:t>
      </w:r>
      <w:r>
        <w:rPr>
          <w:rFonts w:hint="eastAsia"/>
        </w:rPr>
        <w:t>愚毅然許為治癒</w:t>
      </w:r>
      <w:r w:rsidR="006C4C45">
        <w:rPr>
          <w:rFonts w:hint="eastAsia"/>
        </w:rPr>
        <w:t>，</w:t>
      </w:r>
      <w:r>
        <w:rPr>
          <w:rFonts w:hint="eastAsia"/>
        </w:rPr>
        <w:t>遂急開淨萸肉、生龍骨各兩半</w:t>
      </w:r>
      <w:r w:rsidR="006C4C45">
        <w:rPr>
          <w:rFonts w:hint="eastAsia"/>
        </w:rPr>
        <w:t>，</w:t>
      </w:r>
      <w:r>
        <w:rPr>
          <w:rFonts w:hint="eastAsia"/>
        </w:rPr>
        <w:t>熟地黃、生山藥各一兩</w:t>
      </w:r>
      <w:r w:rsidR="006C4C45">
        <w:rPr>
          <w:rFonts w:hint="eastAsia"/>
        </w:rPr>
        <w:t>，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參、白朮各六錢</w:t>
      </w:r>
      <w:r w:rsidR="006C4C45">
        <w:rPr>
          <w:rFonts w:hint="eastAsia"/>
        </w:rPr>
        <w:t>，</w:t>
      </w:r>
      <w:r>
        <w:rPr>
          <w:rFonts w:hint="eastAsia"/>
        </w:rPr>
        <w:t>炙甘草三錢。煎湯一大碗</w:t>
      </w:r>
      <w:r w:rsidR="006C4C45">
        <w:rPr>
          <w:rFonts w:hint="eastAsia"/>
        </w:rPr>
        <w:t>，</w:t>
      </w:r>
      <w:r>
        <w:rPr>
          <w:rFonts w:hint="eastAsia"/>
        </w:rPr>
        <w:t>分兩次溫飲下</w:t>
      </w:r>
      <w:r w:rsidR="006C4C45">
        <w:rPr>
          <w:rFonts w:hint="eastAsia"/>
        </w:rPr>
        <w:t>，</w:t>
      </w:r>
      <w:r>
        <w:rPr>
          <w:rFonts w:hint="eastAsia"/>
        </w:rPr>
        <w:t>其狀況稍安</w:t>
      </w:r>
      <w:r w:rsidR="006C4C45">
        <w:rPr>
          <w:rFonts w:hint="eastAsia"/>
        </w:rPr>
        <w:t>，</w:t>
      </w:r>
      <w:r>
        <w:rPr>
          <w:rFonts w:hint="eastAsia"/>
        </w:rPr>
        <w:t>脈亦見斂</w:t>
      </w:r>
      <w:r w:rsidR="006C4C45">
        <w:rPr>
          <w:rFonts w:hint="eastAsia"/>
        </w:rPr>
        <w:t>，</w:t>
      </w:r>
      <w:r>
        <w:rPr>
          <w:rFonts w:hint="eastAsia"/>
        </w:rPr>
        <w:t>當日按方又進一劑</w:t>
      </w:r>
      <w:r w:rsidR="006C4C45">
        <w:rPr>
          <w:rFonts w:hint="eastAsia"/>
        </w:rPr>
        <w:t>，</w:t>
      </w:r>
      <w:r>
        <w:rPr>
          <w:rFonts w:hint="eastAsia"/>
        </w:rPr>
        <w:t>可以安臥。須臾</w:t>
      </w:r>
      <w:r w:rsidR="006C4C45">
        <w:rPr>
          <w:rFonts w:hint="eastAsia"/>
        </w:rPr>
        <w:t>，</w:t>
      </w:r>
      <w:r>
        <w:rPr>
          <w:rFonts w:hint="eastAsia"/>
        </w:rPr>
        <w:t>其脈漸若瘀積未下時</w:t>
      </w:r>
      <w:r w:rsidR="006C4C45">
        <w:rPr>
          <w:rFonts w:hint="eastAsia"/>
        </w:rPr>
        <w:t>，</w:t>
      </w:r>
      <w:r>
        <w:rPr>
          <w:rFonts w:hint="eastAsia"/>
        </w:rPr>
        <w:t>其腹亦見軟</w:t>
      </w:r>
      <w:r w:rsidR="006C4C45">
        <w:rPr>
          <w:rFonts w:hint="eastAsia"/>
        </w:rPr>
        <w:t>，</w:t>
      </w:r>
      <w:r>
        <w:rPr>
          <w:rFonts w:hint="eastAsia"/>
        </w:rPr>
        <w:t>惟心中時或發熱</w:t>
      </w:r>
      <w:r w:rsidR="006C4C45">
        <w:rPr>
          <w:rFonts w:hint="eastAsia"/>
        </w:rPr>
        <w:t>，</w:t>
      </w:r>
      <w:r>
        <w:rPr>
          <w:rFonts w:hint="eastAsia"/>
        </w:rPr>
        <w:t>繼將原方去白朮</w:t>
      </w:r>
      <w:r w:rsidR="006C4C45">
        <w:rPr>
          <w:rFonts w:hint="eastAsia"/>
        </w:rPr>
        <w:t>，</w:t>
      </w:r>
      <w:r>
        <w:rPr>
          <w:rFonts w:hint="eastAsia"/>
        </w:rPr>
        <w:t>加生地黃八錢</w:t>
      </w:r>
      <w:r w:rsidR="006C4C45">
        <w:rPr>
          <w:rFonts w:hint="eastAsia"/>
        </w:rPr>
        <w:t>，</w:t>
      </w:r>
      <w:r>
        <w:rPr>
          <w:rFonts w:hint="eastAsia"/>
        </w:rPr>
        <w:t>日服一劑。三劑後</w:t>
      </w:r>
      <w:r w:rsidR="006C4C45">
        <w:rPr>
          <w:rFonts w:hint="eastAsia"/>
        </w:rPr>
        <w:t>，</w:t>
      </w:r>
      <w:r>
        <w:rPr>
          <w:rFonts w:hint="eastAsia"/>
        </w:rPr>
        <w:t>脈象已近平和</w:t>
      </w:r>
      <w:r w:rsidR="006C4C45">
        <w:rPr>
          <w:rFonts w:hint="eastAsia"/>
        </w:rPr>
        <w:t>，</w:t>
      </w:r>
      <w:r>
        <w:rPr>
          <w:rFonts w:hint="eastAsia"/>
        </w:rPr>
        <w:t>而大便數日未行</w:t>
      </w:r>
      <w:r w:rsidR="006C4C45">
        <w:rPr>
          <w:rFonts w:hint="eastAsia"/>
        </w:rPr>
        <w:t>，</w:t>
      </w:r>
      <w:r>
        <w:rPr>
          <w:rFonts w:hint="eastAsia"/>
        </w:rPr>
        <w:t>且自覺陳積未淨</w:t>
      </w:r>
      <w:r w:rsidR="006C4C45">
        <w:rPr>
          <w:rFonts w:hint="eastAsia"/>
        </w:rPr>
        <w:t>，</w:t>
      </w:r>
      <w:r>
        <w:rPr>
          <w:rFonts w:hint="eastAsia"/>
        </w:rPr>
        <w:t>遂將萸肉、龍骨各減五錢</w:t>
      </w:r>
      <w:r w:rsidR="006C4C45">
        <w:rPr>
          <w:rFonts w:hint="eastAsia"/>
        </w:rPr>
        <w:t>，</w:t>
      </w:r>
      <w:r>
        <w:rPr>
          <w:rFonts w:hint="eastAsia"/>
        </w:rPr>
        <w:t>加生赭石六錢</w:t>
      </w:r>
      <w:r w:rsidR="006C4C45">
        <w:rPr>
          <w:rFonts w:hint="eastAsia"/>
        </w:rPr>
        <w:t>，</w:t>
      </w:r>
      <w:r>
        <w:rPr>
          <w:rFonts w:hint="eastAsia"/>
        </w:rPr>
        <w:t>當歸三錢。又下瘀積若干</w:t>
      </w:r>
      <w:r w:rsidR="006C4C45">
        <w:rPr>
          <w:rFonts w:hint="eastAsia"/>
        </w:rPr>
        <w:t>，</w:t>
      </w:r>
      <w:r>
        <w:rPr>
          <w:rFonts w:hint="eastAsia"/>
        </w:rPr>
        <w:t>其脈又見大</w:t>
      </w:r>
      <w:r w:rsidR="006C4C45">
        <w:rPr>
          <w:rFonts w:hint="eastAsia"/>
        </w:rPr>
        <w:t>，</w:t>
      </w:r>
      <w:r>
        <w:rPr>
          <w:rFonts w:hint="eastAsia"/>
        </w:rPr>
        <w:t>遂去赭石、當歸</w:t>
      </w:r>
      <w:r w:rsidR="006C4C45">
        <w:rPr>
          <w:rFonts w:hint="eastAsia"/>
        </w:rPr>
        <w:t>，</w:t>
      </w:r>
      <w:r>
        <w:rPr>
          <w:rFonts w:hint="eastAsia"/>
        </w:rPr>
        <w:t>連服十餘劑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53328E" w:rsidRDefault="0053328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53328E" w:rsidRDefault="0053328E" w:rsidP="00657751">
      <w:pPr>
        <w:pStyle w:val="1b"/>
      </w:pPr>
      <w:bookmarkStart w:id="891" w:name="_Toc7561219"/>
      <w:r>
        <w:rPr>
          <w:rFonts w:hint="eastAsia"/>
        </w:rPr>
        <w:lastRenderedPageBreak/>
        <w:t>答人問鐵汁與四物湯補血之比較</w:t>
      </w:r>
      <w:bookmarkEnd w:id="891"/>
    </w:p>
    <w:p w:rsidR="00185BD0" w:rsidRDefault="0053328E" w:rsidP="0053328E">
      <w:pPr>
        <w:pStyle w:val="2f3"/>
        <w:ind w:firstLine="712"/>
      </w:pPr>
      <w:r>
        <w:rPr>
          <w:rFonts w:hint="eastAsia"/>
        </w:rPr>
        <w:t>鐵汁所以能補血者</w:t>
      </w:r>
      <w:r w:rsidR="006C4C45">
        <w:t>，</w:t>
      </w:r>
      <w:r>
        <w:rPr>
          <w:rFonts w:hint="eastAsia"/>
        </w:rPr>
        <w:t>因人血中有鐵銹</w:t>
      </w:r>
      <w:r w:rsidR="006C4C45">
        <w:t>，</w:t>
      </w:r>
      <w:r>
        <w:rPr>
          <w:rFonts w:hint="eastAsia"/>
        </w:rPr>
        <w:t>鐵汁入腹</w:t>
      </w:r>
      <w:r w:rsidR="006C4C45">
        <w:t>，</w:t>
      </w:r>
      <w:r>
        <w:rPr>
          <w:rFonts w:hint="eastAsia"/>
        </w:rPr>
        <w:t>與腹中氧氣化合</w:t>
      </w:r>
      <w:r w:rsidR="006C4C45">
        <w:t>，</w:t>
      </w:r>
      <w:r>
        <w:rPr>
          <w:rFonts w:hint="eastAsia"/>
        </w:rPr>
        <w:t>即成鐵銹以補血中鐵質之缺乏。然人血中之鐵質僅居千分之一</w:t>
      </w:r>
      <w:r w:rsidR="006C4C45">
        <w:t>，</w:t>
      </w:r>
      <w:r>
        <w:rPr>
          <w:rFonts w:hint="eastAsia"/>
        </w:rPr>
        <w:t>即常飲鐵汁</w:t>
      </w:r>
      <w:r w:rsidR="006C4C45">
        <w:t>，</w:t>
      </w:r>
      <w:r>
        <w:rPr>
          <w:rFonts w:hint="eastAsia"/>
        </w:rPr>
        <w:t>不過將血中之鐵質補足</w:t>
      </w:r>
      <w:r w:rsidR="006C4C45">
        <w:t>，</w:t>
      </w:r>
      <w:r>
        <w:rPr>
          <w:rFonts w:hint="eastAsia"/>
        </w:rPr>
        <w:t>若再</w:t>
      </w:r>
      <w:r w:rsidR="00D24630">
        <w:rPr>
          <w:rFonts w:hint="eastAsia"/>
        </w:rPr>
        <w:t>於</w:t>
      </w:r>
      <w:r>
        <w:rPr>
          <w:rFonts w:hint="eastAsia"/>
        </w:rPr>
        <w:t>其原有之定分補之加多</w:t>
      </w:r>
      <w:r w:rsidR="006C4C45">
        <w:t>，</w:t>
      </w:r>
      <w:r>
        <w:rPr>
          <w:rFonts w:hint="eastAsia"/>
        </w:rPr>
        <w:t>臟腑間轉生重墜之病</w:t>
      </w:r>
      <w:r w:rsidR="006C4C45">
        <w:t>，</w:t>
      </w:r>
      <w:r>
        <w:rPr>
          <w:rFonts w:hint="eastAsia"/>
        </w:rPr>
        <w:t>此愚得諸目睹實驗者也。至</w:t>
      </w:r>
      <w:r w:rsidR="00D24630">
        <w:rPr>
          <w:rFonts w:hint="eastAsia"/>
        </w:rPr>
        <w:t>於</w:t>
      </w:r>
      <w:r>
        <w:rPr>
          <w:rFonts w:hint="eastAsia"/>
        </w:rPr>
        <w:t>血球為血中之重要分子</w:t>
      </w:r>
      <w:r w:rsidR="006C4C45">
        <w:t>，</w:t>
      </w:r>
      <w:r>
        <w:rPr>
          <w:rFonts w:hint="eastAsia"/>
        </w:rPr>
        <w:t>明水為血中之最大分子</w:t>
      </w:r>
      <w:r w:rsidR="006C4C45">
        <w:t>，</w:t>
      </w:r>
      <w:r>
        <w:rPr>
          <w:rFonts w:hint="eastAsia"/>
        </w:rPr>
        <w:t>皆非鐵汁所能補益</w:t>
      </w:r>
      <w:r w:rsidR="006C4C45">
        <w:t>，</w:t>
      </w:r>
      <w:r>
        <w:rPr>
          <w:rFonts w:hint="eastAsia"/>
        </w:rPr>
        <w:t>而四物湯實能補益之</w:t>
      </w:r>
      <w:r w:rsidR="006C4C45">
        <w:t>，</w:t>
      </w:r>
      <w:r>
        <w:rPr>
          <w:rFonts w:hint="eastAsia"/>
        </w:rPr>
        <w:t>且地黃中原含有鐵質</w:t>
      </w:r>
      <w:r w:rsidR="006C4C45">
        <w:t>，</w:t>
      </w:r>
      <w:r>
        <w:rPr>
          <w:rFonts w:hint="eastAsia"/>
        </w:rPr>
        <w:t>故曬之其色純黑</w:t>
      </w:r>
      <w:r w:rsidR="006C4C45">
        <w:t>，</w:t>
      </w:r>
      <w:r>
        <w:rPr>
          <w:rFonts w:hint="eastAsia"/>
        </w:rPr>
        <w:t>由斯知四物湯不但能補血中血球明水</w:t>
      </w:r>
      <w:r w:rsidR="006C4C45">
        <w:t>，</w:t>
      </w:r>
      <w:r>
        <w:rPr>
          <w:rFonts w:hint="eastAsia"/>
        </w:rPr>
        <w:t>並能補血中鐵質也。鐵汁補血之功用</w:t>
      </w:r>
      <w:r w:rsidR="006C4C45">
        <w:t>，</w:t>
      </w:r>
      <w:r>
        <w:rPr>
          <w:rFonts w:hint="eastAsia"/>
        </w:rPr>
        <w:t>安能及四物湯哉</w:t>
      </w:r>
      <w:r>
        <w:t>！</w:t>
      </w:r>
    </w:p>
    <w:p w:rsidR="0053328E" w:rsidRDefault="0053328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53328E" w:rsidRDefault="0053328E" w:rsidP="00657751">
      <w:pPr>
        <w:pStyle w:val="1b"/>
      </w:pPr>
      <w:bookmarkStart w:id="892" w:name="_Toc7561220"/>
      <w:r>
        <w:rPr>
          <w:rFonts w:hint="eastAsia"/>
        </w:rPr>
        <w:lastRenderedPageBreak/>
        <w:t>答人問四物湯能補血中血球及明水之理</w:t>
      </w:r>
      <w:bookmarkEnd w:id="892"/>
    </w:p>
    <w:p w:rsidR="0053328E" w:rsidRDefault="0053328E" w:rsidP="0053328E">
      <w:pPr>
        <w:pStyle w:val="2f3"/>
        <w:ind w:firstLine="712"/>
      </w:pPr>
      <w:r>
        <w:rPr>
          <w:rFonts w:hint="eastAsia"/>
        </w:rPr>
        <w:t>當歸色紅似血</w:t>
      </w:r>
      <w:r w:rsidR="006C4C45">
        <w:t>，</w:t>
      </w:r>
      <w:r>
        <w:rPr>
          <w:rFonts w:hint="eastAsia"/>
        </w:rPr>
        <w:t>其汁稠黏有似血液</w:t>
      </w:r>
      <w:r w:rsidR="006C4C45">
        <w:t>，</w:t>
      </w:r>
      <w:r>
        <w:rPr>
          <w:rFonts w:hint="eastAsia"/>
        </w:rPr>
        <w:t>且微有血腥之氣</w:t>
      </w:r>
      <w:r w:rsidR="006C4C45">
        <w:t>，</w:t>
      </w:r>
      <w:r>
        <w:rPr>
          <w:rFonts w:hint="eastAsia"/>
        </w:rPr>
        <w:t>《本經》謂煮汁飲之尤良</w:t>
      </w:r>
      <w:r w:rsidR="006C4C45">
        <w:t>，</w:t>
      </w:r>
      <w:r>
        <w:rPr>
          <w:rFonts w:hint="eastAsia"/>
        </w:rPr>
        <w:t>是為取與血相類之汁液</w:t>
      </w:r>
      <w:r w:rsidR="006C4C45">
        <w:t>，</w:t>
      </w:r>
      <w:r>
        <w:rPr>
          <w:rFonts w:hint="eastAsia"/>
        </w:rPr>
        <w:t>以補血分之不足也。芎藭能引腹中氫氣上達</w:t>
      </w:r>
      <w:r w:rsidR="006C4C45">
        <w:t>，</w:t>
      </w:r>
      <w:r>
        <w:rPr>
          <w:rFonts w:hint="eastAsia"/>
        </w:rPr>
        <w:t>與吸入之氧氣化合而生水</w:t>
      </w:r>
      <w:r w:rsidR="006C4C45">
        <w:t>，</w:t>
      </w:r>
      <w:r>
        <w:rPr>
          <w:rFonts w:hint="eastAsia"/>
        </w:rPr>
        <w:t>水氣涵濡</w:t>
      </w:r>
      <w:r w:rsidR="006C4C45">
        <w:t>，</w:t>
      </w:r>
      <w:r>
        <w:rPr>
          <w:rFonts w:hint="eastAsia"/>
        </w:rPr>
        <w:t>則血脈自得其養</w:t>
      </w:r>
      <w:r w:rsidR="006C4C45">
        <w:t>，</w:t>
      </w:r>
      <w:r>
        <w:rPr>
          <w:rFonts w:hint="eastAsia"/>
        </w:rPr>
        <w:t>且其氣香能升清</w:t>
      </w:r>
      <w:r w:rsidR="006C4C45">
        <w:t>，</w:t>
      </w:r>
      <w:r>
        <w:rPr>
          <w:rFonts w:hint="eastAsia"/>
        </w:rPr>
        <w:t>味辛能降濁</w:t>
      </w:r>
      <w:r w:rsidR="006C4C45">
        <w:t>，</w:t>
      </w:r>
      <w:r>
        <w:rPr>
          <w:rFonts w:hint="eastAsia"/>
        </w:rPr>
        <w:t>故上至頭目</w:t>
      </w:r>
      <w:r w:rsidR="006C4C45">
        <w:t>，</w:t>
      </w:r>
      <w:r>
        <w:rPr>
          <w:rFonts w:hint="eastAsia"/>
        </w:rPr>
        <w:t>下至血海</w:t>
      </w:r>
      <w:r w:rsidR="006C4C45">
        <w:t>，</w:t>
      </w:r>
      <w:r>
        <w:rPr>
          <w:rFonts w:hint="eastAsia"/>
        </w:rPr>
        <w:t>調暢血氣</w:t>
      </w:r>
      <w:r w:rsidR="006C4C45">
        <w:t>，</w:t>
      </w:r>
      <w:r>
        <w:rPr>
          <w:rFonts w:hint="eastAsia"/>
        </w:rPr>
        <w:t>俾無凝滯</w:t>
      </w:r>
      <w:r w:rsidR="006C4C45">
        <w:t>，</w:t>
      </w:r>
      <w:r>
        <w:rPr>
          <w:rFonts w:hint="eastAsia"/>
        </w:rPr>
        <w:t>雖非生血之主藥</w:t>
      </w:r>
      <w:r w:rsidR="006C4C45">
        <w:t>，</w:t>
      </w:r>
      <w:r>
        <w:rPr>
          <w:rFonts w:hint="eastAsia"/>
        </w:rPr>
        <w:t>亦生血之輔佐品也。地黃性涼多液</w:t>
      </w:r>
      <w:r w:rsidR="006C4C45">
        <w:t>，</w:t>
      </w:r>
      <w:r>
        <w:rPr>
          <w:rFonts w:hint="eastAsia"/>
        </w:rPr>
        <w:t>色黑又含有鐵質</w:t>
      </w:r>
      <w:r w:rsidR="006C4C45">
        <w:t>，</w:t>
      </w:r>
      <w:r>
        <w:rPr>
          <w:rFonts w:hint="eastAsia"/>
        </w:rPr>
        <w:t>既能大滋真陰</w:t>
      </w:r>
      <w:r w:rsidR="006C4C45">
        <w:t>，</w:t>
      </w:r>
      <w:r>
        <w:rPr>
          <w:rFonts w:hint="eastAsia"/>
        </w:rPr>
        <w:t>尤善引浮越之相火下行（</w:t>
      </w:r>
      <w:r w:rsidRPr="0053328E">
        <w:rPr>
          <w:rFonts w:hint="eastAsia"/>
        </w:rPr>
        <w:t>相火類電氣</w:t>
      </w:r>
      <w:r w:rsidR="006C4C45">
        <w:rPr>
          <w:rFonts w:hint="eastAsia"/>
        </w:rPr>
        <w:t>，</w:t>
      </w:r>
      <w:r w:rsidRPr="0053328E">
        <w:rPr>
          <w:rFonts w:hint="eastAsia"/>
        </w:rPr>
        <w:t>故鐵能引之下行</w:t>
      </w:r>
      <w:r>
        <w:rPr>
          <w:rFonts w:hint="eastAsia"/>
        </w:rPr>
        <w:t>）</w:t>
      </w:r>
      <w:r w:rsidR="006C4C45">
        <w:t>，</w:t>
      </w:r>
      <w:r>
        <w:rPr>
          <w:rFonts w:hint="eastAsia"/>
        </w:rPr>
        <w:t>以清上焦燥熱</w:t>
      </w:r>
      <w:r w:rsidR="006C4C45">
        <w:t>，</w:t>
      </w:r>
      <w:r>
        <w:rPr>
          <w:rFonts w:hint="eastAsia"/>
        </w:rPr>
        <w:t>則心君常得陰精之奉</w:t>
      </w:r>
      <w:r w:rsidR="00F13728">
        <w:t>（</w:t>
      </w:r>
      <w:r>
        <w:rPr>
          <w:rFonts w:hint="eastAsia"/>
        </w:rPr>
        <w:t>《內經》謂</w:t>
      </w:r>
      <w:r w:rsidR="00AD6BB8">
        <w:rPr>
          <w:rFonts w:hint="eastAsia"/>
        </w:rPr>
        <w:t>「</w:t>
      </w:r>
      <w:r>
        <w:rPr>
          <w:rFonts w:hint="eastAsia"/>
        </w:rPr>
        <w:t>陰精所奉其人壽</w:t>
      </w:r>
      <w:r w:rsidR="00AD6BB8">
        <w:rPr>
          <w:rFonts w:hint="eastAsia"/>
        </w:rPr>
        <w:t>」</w:t>
      </w:r>
      <w:r w:rsidR="00F13728">
        <w:t>）</w:t>
      </w:r>
      <w:r w:rsidR="006C4C45">
        <w:t>，</w:t>
      </w:r>
      <w:r>
        <w:rPr>
          <w:rFonts w:hint="eastAsia"/>
        </w:rPr>
        <w:t>生血之功必益溥也。芍藥華</w:t>
      </w:r>
      <w:r w:rsidR="00D24630">
        <w:rPr>
          <w:rFonts w:hint="eastAsia"/>
        </w:rPr>
        <w:t>於</w:t>
      </w:r>
      <w:r>
        <w:rPr>
          <w:rFonts w:hint="eastAsia"/>
        </w:rPr>
        <w:t>春夏之交其味酸而兼苦</w:t>
      </w:r>
      <w:r w:rsidR="006C4C45">
        <w:t>，</w:t>
      </w:r>
      <w:r>
        <w:rPr>
          <w:rFonts w:hint="eastAsia"/>
        </w:rPr>
        <w:t>其酸也能斂肝火</w:t>
      </w:r>
      <w:r w:rsidR="006C4C45">
        <w:t>，</w:t>
      </w:r>
      <w:r>
        <w:rPr>
          <w:rFonts w:hint="eastAsia"/>
        </w:rPr>
        <w:t>其苦也能瀉心熱</w:t>
      </w:r>
      <w:r w:rsidR="006C4C45">
        <w:t>，</w:t>
      </w:r>
      <w:r>
        <w:rPr>
          <w:rFonts w:hint="eastAsia"/>
        </w:rPr>
        <w:t>實能調養木火之髒</w:t>
      </w:r>
      <w:r w:rsidR="006C4C45">
        <w:t>，</w:t>
      </w:r>
      <w:r>
        <w:rPr>
          <w:rFonts w:hint="eastAsia"/>
        </w:rPr>
        <w:t>使不至相助熾盛</w:t>
      </w:r>
      <w:r w:rsidR="006C4C45">
        <w:t>，</w:t>
      </w:r>
      <w:r>
        <w:rPr>
          <w:rFonts w:hint="eastAsia"/>
        </w:rPr>
        <w:t>且其汁漿稠黏</w:t>
      </w:r>
      <w:r w:rsidR="006C4C45">
        <w:t>，</w:t>
      </w:r>
      <w:r>
        <w:rPr>
          <w:rFonts w:hint="eastAsia"/>
        </w:rPr>
        <w:t>亦</w:t>
      </w:r>
      <w:r w:rsidR="00AD7840">
        <w:rPr>
          <w:rFonts w:hint="eastAsia"/>
        </w:rPr>
        <w:t>係</w:t>
      </w:r>
      <w:r>
        <w:rPr>
          <w:rFonts w:hint="eastAsia"/>
        </w:rPr>
        <w:t>滋陰之品</w:t>
      </w:r>
      <w:r w:rsidR="006C4C45">
        <w:t>，</w:t>
      </w:r>
      <w:r>
        <w:rPr>
          <w:rFonts w:hint="eastAsia"/>
        </w:rPr>
        <w:t>滋陰即能養血也。要之</w:t>
      </w:r>
      <w:r w:rsidR="006C4C45">
        <w:t>，</w:t>
      </w:r>
      <w:r>
        <w:rPr>
          <w:rFonts w:hint="eastAsia"/>
        </w:rPr>
        <w:t>歸、芎溫而地、芍涼</w:t>
      </w:r>
      <w:r w:rsidR="006C4C45">
        <w:t>，</w:t>
      </w:r>
      <w:r>
        <w:rPr>
          <w:rFonts w:hint="eastAsia"/>
        </w:rPr>
        <w:t>涼溫相調</w:t>
      </w:r>
      <w:r w:rsidR="006C4C45">
        <w:t>，</w:t>
      </w:r>
      <w:r>
        <w:rPr>
          <w:rFonts w:hint="eastAsia"/>
        </w:rPr>
        <w:t>性始和平。地、芍專養血分</w:t>
      </w:r>
      <w:r w:rsidR="006C4C45">
        <w:t>，</w:t>
      </w:r>
      <w:r>
        <w:rPr>
          <w:rFonts w:hint="eastAsia"/>
        </w:rPr>
        <w:t>歸、芎兼理氣分</w:t>
      </w:r>
      <w:r w:rsidR="006C4C45">
        <w:t>，</w:t>
      </w:r>
      <w:r>
        <w:rPr>
          <w:rFonts w:hint="eastAsia"/>
        </w:rPr>
        <w:t>氣血雙理</w:t>
      </w:r>
      <w:r w:rsidR="006C4C45">
        <w:t>，</w:t>
      </w:r>
      <w:r>
        <w:rPr>
          <w:rFonts w:hint="eastAsia"/>
        </w:rPr>
        <w:t>而人始無病</w:t>
      </w:r>
      <w:r w:rsidR="006C4C45">
        <w:t>，</w:t>
      </w:r>
      <w:r>
        <w:rPr>
          <w:rFonts w:hint="eastAsia"/>
        </w:rPr>
        <w:t>《內經》謂</w:t>
      </w:r>
      <w:r w:rsidR="00AD6BB8">
        <w:t>「</w:t>
      </w:r>
      <w:r>
        <w:rPr>
          <w:rFonts w:hint="eastAsia"/>
        </w:rPr>
        <w:t>中焦受氣取汁</w:t>
      </w:r>
      <w:r w:rsidR="006C4C45">
        <w:t>，</w:t>
      </w:r>
      <w:r>
        <w:rPr>
          <w:rFonts w:hint="eastAsia"/>
        </w:rPr>
        <w:t>變化而赤是為血</w:t>
      </w:r>
      <w:r w:rsidR="00AD6BB8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故凡物之汁漿濃厚、性味和平者</w:t>
      </w:r>
      <w:r w:rsidR="006C4C45">
        <w:t>，</w:t>
      </w:r>
      <w:r>
        <w:rPr>
          <w:rFonts w:hint="eastAsia"/>
        </w:rPr>
        <w:t>皆可由胃達</w:t>
      </w:r>
      <w:r w:rsidR="00D24630">
        <w:rPr>
          <w:rFonts w:hint="eastAsia"/>
        </w:rPr>
        <w:t>於</w:t>
      </w:r>
      <w:r>
        <w:rPr>
          <w:rFonts w:hint="eastAsia"/>
        </w:rPr>
        <w:t>小腸乳糜管中</w:t>
      </w:r>
      <w:r w:rsidR="006C4C45">
        <w:t>，</w:t>
      </w:r>
      <w:r>
        <w:rPr>
          <w:rFonts w:hint="eastAsia"/>
        </w:rPr>
        <w:t>而多化乳糜汁</w:t>
      </w:r>
      <w:r w:rsidR="006C4C45">
        <w:t>，</w:t>
      </w:r>
      <w:r>
        <w:rPr>
          <w:rFonts w:hint="eastAsia"/>
        </w:rPr>
        <w:t>此汁上升</w:t>
      </w:r>
      <w:r w:rsidR="00D24630">
        <w:rPr>
          <w:rFonts w:hint="eastAsia"/>
        </w:rPr>
        <w:t>於</w:t>
      </w:r>
      <w:r>
        <w:rPr>
          <w:rFonts w:hint="eastAsia"/>
        </w:rPr>
        <w:t>心</w:t>
      </w:r>
      <w:r w:rsidR="006C4C45">
        <w:t>，</w:t>
      </w:r>
      <w:r>
        <w:rPr>
          <w:rFonts w:hint="eastAsia"/>
        </w:rPr>
        <w:t>即可變化而為血球、明水矣。況四物湯諸藥</w:t>
      </w:r>
      <w:r w:rsidR="006C4C45">
        <w:t>，</w:t>
      </w:r>
      <w:r>
        <w:rPr>
          <w:rFonts w:hint="eastAsia"/>
        </w:rPr>
        <w:t>更善</w:t>
      </w:r>
      <w:r w:rsidR="00D24630">
        <w:rPr>
          <w:rFonts w:hint="eastAsia"/>
        </w:rPr>
        <w:t>於</w:t>
      </w:r>
      <w:r>
        <w:rPr>
          <w:rFonts w:hint="eastAsia"/>
        </w:rPr>
        <w:t>養血、調血者乎</w:t>
      </w:r>
      <w:r w:rsidR="00AD6BB8">
        <w:t>！</w:t>
      </w:r>
    </w:p>
    <w:p w:rsidR="00AD6BB8" w:rsidRDefault="00AD6BB8">
      <w:pPr>
        <w:spacing w:after="0" w:line="240" w:lineRule="auto"/>
        <w:ind w:firstLine="0"/>
        <w:rPr>
          <w:rFonts w:eastAsiaTheme="majorEastAsia"/>
          <w:spacing w:val="38"/>
        </w:rPr>
      </w:pPr>
      <w:bookmarkStart w:id="893" w:name="_Toc223762978"/>
      <w:r>
        <w:br w:type="page"/>
      </w:r>
    </w:p>
    <w:p w:rsidR="00AD6BB8" w:rsidRDefault="00AD6BB8" w:rsidP="00657751">
      <w:pPr>
        <w:pStyle w:val="1b"/>
      </w:pPr>
      <w:bookmarkStart w:id="894" w:name="_Toc7561221"/>
      <w:r>
        <w:rPr>
          <w:rFonts w:hint="eastAsia"/>
        </w:rPr>
        <w:lastRenderedPageBreak/>
        <w:t>論女子癥瘕治法</w:t>
      </w:r>
      <w:bookmarkEnd w:id="893"/>
      <w:r>
        <w:rPr>
          <w:rFonts w:hint="eastAsia"/>
        </w:rPr>
        <w:t>（附︰化瘀通經散）</w:t>
      </w:r>
      <w:bookmarkEnd w:id="894"/>
    </w:p>
    <w:p w:rsidR="00AD6BB8" w:rsidRDefault="00AD6BB8" w:rsidP="00AD6BB8">
      <w:pPr>
        <w:pStyle w:val="2f3"/>
        <w:ind w:firstLine="712"/>
      </w:pPr>
      <w:r>
        <w:rPr>
          <w:rFonts w:hint="eastAsia"/>
        </w:rPr>
        <w:t>女子癥瘕</w:t>
      </w:r>
      <w:r w:rsidR="006C4C45">
        <w:rPr>
          <w:rFonts w:hint="eastAsia"/>
        </w:rPr>
        <w:t>，</w:t>
      </w:r>
      <w:r>
        <w:rPr>
          <w:rFonts w:hint="eastAsia"/>
        </w:rPr>
        <w:t>多因產後惡露未淨</w:t>
      </w:r>
      <w:r w:rsidR="006C4C45">
        <w:rPr>
          <w:rFonts w:hint="eastAsia"/>
        </w:rPr>
        <w:t>，</w:t>
      </w:r>
      <w:r>
        <w:rPr>
          <w:rFonts w:hint="eastAsia"/>
        </w:rPr>
        <w:t>凝結</w:t>
      </w:r>
      <w:r w:rsidR="00D24630">
        <w:rPr>
          <w:rFonts w:hint="eastAsia"/>
        </w:rPr>
        <w:t>於</w:t>
      </w:r>
      <w:r>
        <w:rPr>
          <w:rFonts w:hint="eastAsia"/>
        </w:rPr>
        <w:t>衝任之中</w:t>
      </w:r>
      <w:r w:rsidR="006C4C45">
        <w:rPr>
          <w:rFonts w:hint="eastAsia"/>
        </w:rPr>
        <w:t>，</w:t>
      </w:r>
      <w:r>
        <w:rPr>
          <w:rFonts w:hint="eastAsia"/>
        </w:rPr>
        <w:t>而流走之新血</w:t>
      </w:r>
      <w:r w:rsidR="006C4C45">
        <w:rPr>
          <w:rFonts w:hint="eastAsia"/>
        </w:rPr>
        <w:t>，</w:t>
      </w:r>
      <w:r>
        <w:rPr>
          <w:rFonts w:hint="eastAsia"/>
        </w:rPr>
        <w:t>又日凝滯其上以附益之</w:t>
      </w:r>
      <w:r w:rsidR="006C4C45">
        <w:rPr>
          <w:rFonts w:hint="eastAsia"/>
        </w:rPr>
        <w:t>，</w:t>
      </w:r>
      <w:r>
        <w:rPr>
          <w:rFonts w:hint="eastAsia"/>
        </w:rPr>
        <w:t>遂漸積而為癥瘕矣。癥者</w:t>
      </w:r>
      <w:r w:rsidR="006C4C45">
        <w:rPr>
          <w:rFonts w:hint="eastAsia"/>
        </w:rPr>
        <w:t>，</w:t>
      </w:r>
      <w:r>
        <w:rPr>
          <w:rFonts w:hint="eastAsia"/>
        </w:rPr>
        <w:t>有實可徵</w:t>
      </w:r>
      <w:r w:rsidR="006C4C45">
        <w:rPr>
          <w:rFonts w:hint="eastAsia"/>
        </w:rPr>
        <w:t>，</w:t>
      </w:r>
      <w:r>
        <w:rPr>
          <w:rFonts w:hint="eastAsia"/>
        </w:rPr>
        <w:t>在一處不移。瘕者</w:t>
      </w:r>
      <w:r w:rsidR="006C4C45">
        <w:rPr>
          <w:rFonts w:hint="eastAsia"/>
        </w:rPr>
        <w:t>，</w:t>
      </w:r>
      <w:r>
        <w:rPr>
          <w:rFonts w:hint="eastAsia"/>
        </w:rPr>
        <w:t>猶可移動</w:t>
      </w:r>
      <w:r w:rsidR="006C4C45">
        <w:rPr>
          <w:rFonts w:hint="eastAsia"/>
        </w:rPr>
        <w:t>，</w:t>
      </w:r>
      <w:r>
        <w:rPr>
          <w:rFonts w:hint="eastAsia"/>
        </w:rPr>
        <w:t>按之或有或無</w:t>
      </w:r>
      <w:r w:rsidR="006C4C45">
        <w:rPr>
          <w:rFonts w:hint="eastAsia"/>
        </w:rPr>
        <w:t>，</w:t>
      </w:r>
      <w:r>
        <w:rPr>
          <w:rFonts w:hint="eastAsia"/>
        </w:rPr>
        <w:t>若有所假托。由斯而論</w:t>
      </w:r>
      <w:r w:rsidR="006C4C45">
        <w:rPr>
          <w:rFonts w:hint="eastAsia"/>
        </w:rPr>
        <w:t>，</w:t>
      </w:r>
      <w:r>
        <w:rPr>
          <w:rFonts w:hint="eastAsia"/>
        </w:rPr>
        <w:t>癥固甚</w:t>
      </w:r>
      <w:r w:rsidR="00D24630">
        <w:rPr>
          <w:rFonts w:hint="eastAsia"/>
        </w:rPr>
        <w:t>於</w:t>
      </w:r>
      <w:r>
        <w:rPr>
          <w:rFonts w:hint="eastAsia"/>
        </w:rPr>
        <w:t>瘕矣。此證若在數月以裡</w:t>
      </w:r>
      <w:r w:rsidR="006C4C45">
        <w:rPr>
          <w:rFonts w:hint="eastAsia"/>
        </w:rPr>
        <w:t>，</w:t>
      </w:r>
      <w:r>
        <w:rPr>
          <w:rFonts w:hint="eastAsia"/>
        </w:rPr>
        <w:t>其身體猶強壯</w:t>
      </w:r>
      <w:r w:rsidR="006C4C45">
        <w:rPr>
          <w:rFonts w:hint="eastAsia"/>
        </w:rPr>
        <w:t>，</w:t>
      </w:r>
      <w:r>
        <w:rPr>
          <w:rFonts w:hint="eastAsia"/>
        </w:rPr>
        <w:t>所結之癥瘕猶未甚堅</w:t>
      </w:r>
      <w:r w:rsidR="006C4C45">
        <w:rPr>
          <w:rFonts w:hint="eastAsia"/>
        </w:rPr>
        <w:t>，</w:t>
      </w:r>
      <w:r>
        <w:rPr>
          <w:rFonts w:hint="eastAsia"/>
        </w:rPr>
        <w:t>可用《金匱》下瘀血湯下之。然必如《金匱》所載服法</w:t>
      </w:r>
      <w:r w:rsidR="006C4C45">
        <w:rPr>
          <w:rFonts w:hint="eastAsia"/>
        </w:rPr>
        <w:t>，</w:t>
      </w:r>
      <w:r>
        <w:rPr>
          <w:rFonts w:hint="eastAsia"/>
        </w:rPr>
        <w:t>先制為丸</w:t>
      </w:r>
      <w:r w:rsidR="006C4C45">
        <w:rPr>
          <w:rFonts w:hint="eastAsia"/>
        </w:rPr>
        <w:t>，</w:t>
      </w:r>
      <w:r>
        <w:rPr>
          <w:rFonts w:hint="eastAsia"/>
        </w:rPr>
        <w:t>再煎為湯</w:t>
      </w:r>
      <w:r w:rsidR="006C4C45">
        <w:rPr>
          <w:rFonts w:hint="eastAsia"/>
        </w:rPr>
        <w:t>，</w:t>
      </w:r>
      <w:r>
        <w:rPr>
          <w:rFonts w:hint="eastAsia"/>
        </w:rPr>
        <w:t>連渣服之方效。若其病已逾年</w:t>
      </w:r>
      <w:r w:rsidR="006C4C45">
        <w:rPr>
          <w:rFonts w:hint="eastAsia"/>
        </w:rPr>
        <w:t>，</w:t>
      </w:r>
      <w:r>
        <w:rPr>
          <w:rFonts w:hint="eastAsia"/>
        </w:rPr>
        <w:t>或至數年</w:t>
      </w:r>
      <w:r w:rsidR="006C4C45">
        <w:rPr>
          <w:rFonts w:hint="eastAsia"/>
        </w:rPr>
        <w:t>，</w:t>
      </w:r>
      <w:r>
        <w:rPr>
          <w:rFonts w:hint="eastAsia"/>
        </w:rPr>
        <w:t>癥瘕積將滿腹</w:t>
      </w:r>
      <w:r w:rsidR="006C4C45">
        <w:rPr>
          <w:rFonts w:hint="eastAsia"/>
        </w:rPr>
        <w:t>，</w:t>
      </w:r>
      <w:r>
        <w:rPr>
          <w:rFonts w:hint="eastAsia"/>
        </w:rPr>
        <w:t>硬如鐵石</w:t>
      </w:r>
      <w:r w:rsidR="006C4C45">
        <w:rPr>
          <w:rFonts w:hint="eastAsia"/>
        </w:rPr>
        <w:t>，</w:t>
      </w:r>
      <w:r>
        <w:rPr>
          <w:rFonts w:hint="eastAsia"/>
        </w:rPr>
        <w:t>月信閉塞</w:t>
      </w:r>
      <w:r w:rsidR="006C4C45">
        <w:rPr>
          <w:rFonts w:hint="eastAsia"/>
        </w:rPr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浸成癆瘵</w:t>
      </w:r>
      <w:r w:rsidR="006C4C45">
        <w:rPr>
          <w:rFonts w:hint="eastAsia"/>
        </w:rPr>
        <w:t>，</w:t>
      </w:r>
      <w:r>
        <w:rPr>
          <w:rFonts w:hint="eastAsia"/>
        </w:rPr>
        <w:t>病勢至此</w:t>
      </w:r>
      <w:r w:rsidR="006C4C45">
        <w:rPr>
          <w:rFonts w:hint="eastAsia"/>
        </w:rPr>
        <w:t>，</w:t>
      </w:r>
      <w:r>
        <w:rPr>
          <w:rFonts w:hint="eastAsia"/>
        </w:rPr>
        <w:t>再投以下瘀血湯</w:t>
      </w:r>
      <w:r w:rsidR="006C4C45">
        <w:rPr>
          <w:rFonts w:hint="eastAsia"/>
        </w:rPr>
        <w:t>，</w:t>
      </w:r>
      <w:r>
        <w:rPr>
          <w:rFonts w:hint="eastAsia"/>
        </w:rPr>
        <w:t>必不能任受</w:t>
      </w:r>
      <w:r w:rsidR="006C4C45">
        <w:rPr>
          <w:rFonts w:hint="eastAsia"/>
        </w:rPr>
        <w:t>，</w:t>
      </w:r>
      <w:r>
        <w:rPr>
          <w:rFonts w:hint="eastAsia"/>
        </w:rPr>
        <w:t>即能任受</w:t>
      </w:r>
      <w:r w:rsidR="006C4C45">
        <w:rPr>
          <w:rFonts w:hint="eastAsia"/>
        </w:rPr>
        <w:t>，</w:t>
      </w:r>
      <w:r>
        <w:rPr>
          <w:rFonts w:hint="eastAsia"/>
        </w:rPr>
        <w:t>亦不能將瘀血通下</w:t>
      </w:r>
      <w:r w:rsidR="006C4C45">
        <w:rPr>
          <w:rFonts w:hint="eastAsia"/>
        </w:rPr>
        <w:t>，</w:t>
      </w:r>
      <w:r>
        <w:rPr>
          <w:rFonts w:hint="eastAsia"/>
        </w:rPr>
        <w:t>惟治以拙擬理衝湯（</w:t>
      </w:r>
      <w:r w:rsidRPr="00AD6BB8">
        <w:rPr>
          <w:rFonts w:hint="eastAsia"/>
        </w:rPr>
        <w:t>方載三期第八卷</w:t>
      </w:r>
      <w:r>
        <w:rPr>
          <w:rFonts w:hint="eastAsia"/>
        </w:rPr>
        <w:t>）補破之藥並用</w:t>
      </w:r>
      <w:r w:rsidR="006C4C45">
        <w:rPr>
          <w:rFonts w:hint="eastAsia"/>
        </w:rPr>
        <w:t>，</w:t>
      </w:r>
      <w:r>
        <w:rPr>
          <w:rFonts w:hint="eastAsia"/>
        </w:rPr>
        <w:t>其身形弱者服之</w:t>
      </w:r>
      <w:r w:rsidR="006C4C45">
        <w:rPr>
          <w:rFonts w:hint="eastAsia"/>
        </w:rPr>
        <w:t>，</w:t>
      </w:r>
      <w:r>
        <w:rPr>
          <w:rFonts w:hint="eastAsia"/>
        </w:rPr>
        <w:t>更可轉弱為強</w:t>
      </w:r>
      <w:r w:rsidR="006C4C45">
        <w:rPr>
          <w:rFonts w:hint="eastAsia"/>
        </w:rPr>
        <w:t>，</w:t>
      </w:r>
      <w:r>
        <w:rPr>
          <w:rFonts w:hint="eastAsia"/>
        </w:rPr>
        <w:t>即十餘年久積之癥瘕</w:t>
      </w:r>
      <w:r w:rsidR="006C4C45">
        <w:rPr>
          <w:rFonts w:hint="eastAsia"/>
        </w:rPr>
        <w:t>，</w:t>
      </w:r>
      <w:r>
        <w:rPr>
          <w:rFonts w:hint="eastAsia"/>
        </w:rPr>
        <w:t>硬如鐵石</w:t>
      </w:r>
      <w:r w:rsidR="006C4C45">
        <w:rPr>
          <w:rFonts w:hint="eastAsia"/>
        </w:rPr>
        <w:t>，</w:t>
      </w:r>
      <w:r>
        <w:rPr>
          <w:rFonts w:hint="eastAsia"/>
        </w:rPr>
        <w:t>久久服之</w:t>
      </w:r>
      <w:r w:rsidR="006C4C45">
        <w:rPr>
          <w:rFonts w:hint="eastAsia"/>
        </w:rPr>
        <w:t>，</w:t>
      </w:r>
      <w:r>
        <w:rPr>
          <w:rFonts w:hint="eastAsia"/>
        </w:rPr>
        <w:t>亦可徐徐盡消。本方後附載有治癒之案若干</w:t>
      </w:r>
      <w:r w:rsidR="006C4C45">
        <w:rPr>
          <w:rFonts w:hint="eastAsia"/>
        </w:rPr>
        <w:t>，</w:t>
      </w:r>
      <w:r>
        <w:rPr>
          <w:rFonts w:hint="eastAsia"/>
        </w:rPr>
        <w:t>可參觀也。近在津門</w:t>
      </w:r>
      <w:r w:rsidR="006C4C45">
        <w:rPr>
          <w:rFonts w:hint="eastAsia"/>
        </w:rPr>
        <w:t>，</w:t>
      </w:r>
      <w:r>
        <w:rPr>
          <w:rFonts w:hint="eastAsia"/>
        </w:rPr>
        <w:t>用其方因證加減</w:t>
      </w:r>
      <w:r w:rsidR="006C4C45">
        <w:rPr>
          <w:rFonts w:hint="eastAsia"/>
        </w:rPr>
        <w:t>，</w:t>
      </w:r>
      <w:r>
        <w:rPr>
          <w:rFonts w:hint="eastAsia"/>
        </w:rPr>
        <w:t>治癒癥瘕數人。爰錄一案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>
        <w:rPr>
          <w:rFonts w:hint="eastAsia"/>
        </w:rPr>
        <w:t>以為治斯病之粗規。</w:t>
      </w:r>
    </w:p>
    <w:p w:rsidR="00AD6BB8" w:rsidRDefault="00AD6BB8" w:rsidP="00AD6BB8">
      <w:pPr>
        <w:pStyle w:val="2f3"/>
        <w:ind w:firstLine="712"/>
      </w:pPr>
      <w:r w:rsidRPr="00AD6BB8">
        <w:rPr>
          <w:rFonts w:hint="eastAsia"/>
        </w:rPr>
        <w:t>天津特別一區三義莊張氏婦</w:t>
      </w:r>
      <w:r w:rsidR="006C4C45">
        <w:rPr>
          <w:rFonts w:hint="eastAsia"/>
        </w:rPr>
        <w:t>，</w:t>
      </w:r>
      <w:r>
        <w:rPr>
          <w:rFonts w:hint="eastAsia"/>
        </w:rPr>
        <w:t>年近四旬</w:t>
      </w:r>
      <w:r w:rsidR="006C4C45">
        <w:rPr>
          <w:rFonts w:hint="eastAsia"/>
        </w:rPr>
        <w:t>，</w:t>
      </w:r>
      <w:r>
        <w:rPr>
          <w:rFonts w:hint="eastAsia"/>
        </w:rPr>
        <w:t>自言「五年之前</w:t>
      </w:r>
      <w:r w:rsidR="006C4C45">
        <w:rPr>
          <w:rFonts w:hint="eastAsia"/>
        </w:rPr>
        <w:t>，</w:t>
      </w:r>
      <w:r>
        <w:rPr>
          <w:rFonts w:hint="eastAsia"/>
        </w:rPr>
        <w:t>因產後惡露未淨</w:t>
      </w:r>
      <w:r w:rsidR="006C4C45">
        <w:rPr>
          <w:rFonts w:hint="eastAsia"/>
        </w:rPr>
        <w:t>，</w:t>
      </w:r>
      <w:r>
        <w:rPr>
          <w:rFonts w:hint="eastAsia"/>
        </w:rPr>
        <w:t>積為硬塊</w:t>
      </w:r>
      <w:r w:rsidR="006C4C45">
        <w:rPr>
          <w:rFonts w:hint="eastAsia"/>
        </w:rPr>
        <w:t>，</w:t>
      </w:r>
      <w:r>
        <w:rPr>
          <w:rFonts w:hint="eastAsia"/>
        </w:rPr>
        <w:t>其大如橘</w:t>
      </w:r>
      <w:r w:rsidR="006C4C45">
        <w:rPr>
          <w:rFonts w:hint="eastAsia"/>
        </w:rPr>
        <w:t>，</w:t>
      </w:r>
      <w:r>
        <w:rPr>
          <w:rFonts w:hint="eastAsia"/>
        </w:rPr>
        <w:t>積久漸大。初在臍下</w:t>
      </w:r>
      <w:r w:rsidR="006C4C45">
        <w:rPr>
          <w:rFonts w:hint="eastAsia"/>
        </w:rPr>
        <w:t>，</w:t>
      </w:r>
      <w:r>
        <w:rPr>
          <w:rFonts w:hint="eastAsia"/>
        </w:rPr>
        <w:t>今則過臍已三四寸矣。其後積而漸大者</w:t>
      </w:r>
      <w:r w:rsidR="006C4C45">
        <w:rPr>
          <w:rFonts w:hint="eastAsia"/>
        </w:rPr>
        <w:t>，</w:t>
      </w:r>
      <w:r>
        <w:rPr>
          <w:rFonts w:hint="eastAsia"/>
        </w:rPr>
        <w:t>按之猶軟。其初積之塊</w:t>
      </w:r>
      <w:r w:rsidR="006C4C45">
        <w:rPr>
          <w:rFonts w:hint="eastAsia"/>
        </w:rPr>
        <w:t>，</w:t>
      </w:r>
      <w:r>
        <w:rPr>
          <w:rFonts w:hint="eastAsia"/>
        </w:rPr>
        <w:t>則硬如鐵石</w:t>
      </w:r>
      <w:r w:rsidR="006C4C45">
        <w:rPr>
          <w:rFonts w:hint="eastAsia"/>
        </w:rPr>
        <w:t>，</w:t>
      </w:r>
      <w:r>
        <w:rPr>
          <w:rFonts w:hint="eastAsia"/>
        </w:rPr>
        <w:t>且覺其處甚涼</w:t>
      </w:r>
      <w:r w:rsidR="006C4C45">
        <w:rPr>
          <w:rFonts w:hint="eastAsia"/>
        </w:rPr>
        <w:t>，</w:t>
      </w:r>
      <w:r>
        <w:rPr>
          <w:rFonts w:hint="eastAsia"/>
        </w:rPr>
        <w:t>初猶不疼</w:t>
      </w:r>
      <w:r w:rsidR="006C4C45">
        <w:rPr>
          <w:rFonts w:hint="eastAsia"/>
        </w:rPr>
        <w:t>，</w:t>
      </w:r>
      <w:r>
        <w:rPr>
          <w:rFonts w:hint="eastAsia"/>
        </w:rPr>
        <w:t>自今年來漸覺疼痛</w:t>
      </w:r>
      <w:r w:rsidR="006C4C45">
        <w:rPr>
          <w:rFonts w:hint="eastAsia"/>
        </w:rPr>
        <w:t>，</w:t>
      </w:r>
      <w:r>
        <w:rPr>
          <w:rFonts w:hint="eastAsia"/>
        </w:rPr>
        <w:t>從前服藥若干</w:t>
      </w:r>
      <w:r w:rsidR="006C4C45">
        <w:rPr>
          <w:rFonts w:hint="eastAsia"/>
        </w:rPr>
        <w:t>，</w:t>
      </w:r>
      <w:r>
        <w:rPr>
          <w:rFonts w:hint="eastAsia"/>
        </w:rPr>
        <w:t>分毫無效</w:t>
      </w:r>
      <w:r w:rsidR="006C4C45">
        <w:rPr>
          <w:rFonts w:hint="eastAsia"/>
        </w:rPr>
        <w:t>，</w:t>
      </w:r>
      <w:r>
        <w:rPr>
          <w:rFonts w:hint="eastAsia"/>
        </w:rPr>
        <w:t>轉致飲食減少</w:t>
      </w:r>
      <w:r w:rsidR="006C4C45">
        <w:rPr>
          <w:rFonts w:hint="eastAsia"/>
        </w:rPr>
        <w:t>，</w:t>
      </w:r>
      <w:r>
        <w:rPr>
          <w:rFonts w:hint="eastAsia"/>
        </w:rPr>
        <w:t>身體軟弱</w:t>
      </w:r>
      <w:r w:rsidR="006C4C45">
        <w:rPr>
          <w:rFonts w:hint="eastAsia"/>
        </w:rPr>
        <w:t>，</w:t>
      </w:r>
      <w:r>
        <w:rPr>
          <w:rFonts w:hint="eastAsia"/>
        </w:rPr>
        <w:t>不知還可治否」？言之似甚懼者。愚曰「此勿憂</w:t>
      </w:r>
      <w:r w:rsidR="006C4C45">
        <w:rPr>
          <w:rFonts w:hint="eastAsia"/>
        </w:rPr>
        <w:t>，</w:t>
      </w:r>
      <w:r>
        <w:rPr>
          <w:rFonts w:hint="eastAsia"/>
        </w:rPr>
        <w:t>保必愈」</w:t>
      </w:r>
      <w:r w:rsidR="006C4C45">
        <w:rPr>
          <w:rFonts w:hint="eastAsia"/>
        </w:rPr>
        <w:t>，</w:t>
      </w:r>
      <w:r>
        <w:rPr>
          <w:rFonts w:hint="eastAsia"/>
        </w:rPr>
        <w:t>因問其月信猶通否</w:t>
      </w:r>
      <w:r w:rsidR="006C4C45">
        <w:rPr>
          <w:rFonts w:hint="eastAsia"/>
        </w:rPr>
        <w:t>，</w:t>
      </w:r>
      <w:r>
        <w:rPr>
          <w:rFonts w:hint="eastAsia"/>
        </w:rPr>
        <w:t>言從前猶按月通行</w:t>
      </w:r>
      <w:r w:rsidR="006C4C45">
        <w:rPr>
          <w:rFonts w:hint="eastAsia"/>
        </w:rPr>
        <w:t>，</w:t>
      </w:r>
      <w:r>
        <w:rPr>
          <w:rFonts w:hint="eastAsia"/>
        </w:rPr>
        <w:t>今雖些許通行</w:t>
      </w:r>
      <w:r w:rsidR="006C4C45">
        <w:rPr>
          <w:rFonts w:hint="eastAsia"/>
        </w:rPr>
        <w:t>，</w:t>
      </w:r>
      <w:r>
        <w:rPr>
          <w:rFonts w:hint="eastAsia"/>
        </w:rPr>
        <w:t>已不按月</w:t>
      </w:r>
      <w:r w:rsidR="006C4C45">
        <w:rPr>
          <w:rFonts w:hint="eastAsia"/>
        </w:rPr>
        <w:t>，</w:t>
      </w:r>
      <w:r>
        <w:rPr>
          <w:rFonts w:hint="eastAsia"/>
        </w:rPr>
        <w:t>且其來浸少</w:t>
      </w:r>
      <w:r w:rsidR="006C4C45">
        <w:rPr>
          <w:rFonts w:hint="eastAsia"/>
        </w:rPr>
        <w:t>，</w:t>
      </w:r>
      <w:r>
        <w:rPr>
          <w:rFonts w:hint="eastAsia"/>
        </w:rPr>
        <w:t>今已兩月未見矣。診其脈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澀而無力</w:t>
      </w:r>
      <w:r w:rsidR="006C4C45">
        <w:rPr>
          <w:rFonts w:hint="eastAsia"/>
        </w:rPr>
        <w:t>，</w:t>
      </w:r>
      <w:r>
        <w:rPr>
          <w:rFonts w:hint="eastAsia"/>
        </w:rPr>
        <w:t>兩尺尤弱。爰為疏方︰生黃耆四錢</w:t>
      </w:r>
      <w:r w:rsidR="006C4C45">
        <w:rPr>
          <w:rFonts w:hint="eastAsia"/>
        </w:rPr>
        <w:t>，</w:t>
      </w:r>
      <w:r>
        <w:rPr>
          <w:rFonts w:hint="eastAsia"/>
        </w:rPr>
        <w:t>黨參、白朮、當歸、生山藥、三稜、莪朮、生雞內金各三錢</w:t>
      </w:r>
      <w:r w:rsidR="006C4C45">
        <w:rPr>
          <w:rFonts w:hint="eastAsia"/>
        </w:rPr>
        <w:t>，</w:t>
      </w:r>
      <w:r>
        <w:rPr>
          <w:rFonts w:hint="eastAsia"/>
        </w:rPr>
        <w:t>桃仁、紅花、生水蛭各二錢</w:t>
      </w:r>
      <w:r w:rsidR="006C4C45">
        <w:rPr>
          <w:rFonts w:hint="eastAsia"/>
        </w:rPr>
        <w:t>，</w:t>
      </w:r>
      <w:r>
        <w:rPr>
          <w:rFonts w:hint="eastAsia"/>
        </w:rPr>
        <w:t>蟅蟲五個</w:t>
      </w:r>
      <w:r w:rsidR="006C4C45">
        <w:rPr>
          <w:rFonts w:hint="eastAsia"/>
        </w:rPr>
        <w:t>，</w:t>
      </w:r>
      <w:r>
        <w:rPr>
          <w:rFonts w:hint="eastAsia"/>
        </w:rPr>
        <w:t>小茴香錢半。煎湯一大盅</w:t>
      </w:r>
      <w:r w:rsidR="006C4C45">
        <w:rPr>
          <w:rFonts w:hint="eastAsia"/>
        </w:rPr>
        <w:t>，</w:t>
      </w:r>
      <w:r>
        <w:rPr>
          <w:rFonts w:hint="eastAsia"/>
        </w:rPr>
        <w:t>溫服</w:t>
      </w:r>
      <w:r w:rsidR="006C4C45">
        <w:rPr>
          <w:rFonts w:hint="eastAsia"/>
        </w:rPr>
        <w:t>，</w:t>
      </w:r>
      <w:r>
        <w:rPr>
          <w:rFonts w:hint="eastAsia"/>
        </w:rPr>
        <w:t>將藥連服四劑</w:t>
      </w:r>
      <w:r w:rsidR="006C4C45">
        <w:rPr>
          <w:rFonts w:hint="eastAsia"/>
        </w:rPr>
        <w:t>，</w:t>
      </w:r>
      <w:r>
        <w:rPr>
          <w:rFonts w:hint="eastAsia"/>
        </w:rPr>
        <w:t>腹已不疼</w:t>
      </w:r>
      <w:r w:rsidR="006C4C45">
        <w:rPr>
          <w:rFonts w:hint="eastAsia"/>
        </w:rPr>
        <w:t>，</w:t>
      </w:r>
      <w:r>
        <w:rPr>
          <w:rFonts w:hint="eastAsia"/>
        </w:rPr>
        <w:t>病處已不覺涼</w:t>
      </w:r>
      <w:r w:rsidR="006C4C45">
        <w:rPr>
          <w:rFonts w:hint="eastAsia"/>
        </w:rPr>
        <w:t>，</w:t>
      </w:r>
      <w:r>
        <w:rPr>
          <w:rFonts w:hint="eastAsia"/>
        </w:rPr>
        <w:t>飲食加多</w:t>
      </w:r>
      <w:r w:rsidR="006C4C45">
        <w:rPr>
          <w:rFonts w:hint="eastAsia"/>
        </w:rPr>
        <w:t>，</w:t>
      </w:r>
      <w:r>
        <w:rPr>
          <w:rFonts w:hint="eastAsia"/>
        </w:rPr>
        <w:t>脈亦略有起色</w:t>
      </w:r>
      <w:r w:rsidR="006C4C45">
        <w:rPr>
          <w:rFonts w:hint="eastAsia"/>
        </w:rPr>
        <w:t>，</w:t>
      </w:r>
      <w:r>
        <w:rPr>
          <w:rFonts w:hint="eastAsia"/>
        </w:rPr>
        <w:t>遂即原方去小茴香</w:t>
      </w:r>
      <w:r w:rsidR="006C4C45">
        <w:rPr>
          <w:rFonts w:hint="eastAsia"/>
        </w:rPr>
        <w:t>，</w:t>
      </w:r>
      <w:r>
        <w:rPr>
          <w:rFonts w:hint="eastAsia"/>
        </w:rPr>
        <w:t>又服五劑</w:t>
      </w:r>
      <w:r w:rsidR="006C4C45">
        <w:rPr>
          <w:rFonts w:hint="eastAsia"/>
        </w:rPr>
        <w:t>，</w:t>
      </w:r>
      <w:r>
        <w:rPr>
          <w:rFonts w:hint="eastAsia"/>
        </w:rPr>
        <w:t>病雖未消而周遭已漸軟。惟上焦覺微熱</w:t>
      </w:r>
      <w:r w:rsidR="006C4C45">
        <w:rPr>
          <w:rFonts w:hint="eastAsia"/>
        </w:rPr>
        <w:t>，</w:t>
      </w:r>
      <w:r>
        <w:rPr>
          <w:rFonts w:hint="eastAsia"/>
        </w:rPr>
        <w:t>因</w:t>
      </w:r>
      <w:r w:rsidR="00D24630">
        <w:rPr>
          <w:rFonts w:hint="eastAsia"/>
        </w:rPr>
        <w:t>於</w:t>
      </w:r>
      <w:r>
        <w:rPr>
          <w:rFonts w:hint="eastAsia"/>
        </w:rPr>
        <w:t>方中加玄參三錢</w:t>
      </w:r>
      <w:r w:rsidR="006C4C45">
        <w:rPr>
          <w:rFonts w:hint="eastAsia"/>
        </w:rPr>
        <w:t>，</w:t>
      </w:r>
      <w:r>
        <w:rPr>
          <w:rFonts w:hint="eastAsia"/>
        </w:rPr>
        <w:t>樗雞八枚。又連服十餘劑</w:t>
      </w:r>
      <w:r w:rsidR="006C4C45">
        <w:rPr>
          <w:rFonts w:hint="eastAsia"/>
        </w:rPr>
        <w:t>，</w:t>
      </w:r>
      <w:r>
        <w:rPr>
          <w:rFonts w:hint="eastAsia"/>
        </w:rPr>
        <w:t>其癥瘕全消。</w:t>
      </w:r>
    </w:p>
    <w:p w:rsidR="00AD6BB8" w:rsidRDefault="00AD6BB8" w:rsidP="00AD6BB8">
      <w:pPr>
        <w:pStyle w:val="2f3"/>
        <w:ind w:firstLine="712"/>
      </w:pPr>
      <w:r>
        <w:rPr>
          <w:rFonts w:hint="eastAsia"/>
        </w:rPr>
        <w:t>然癥瘕不必盡屬瘀血也。大抵瘀血結為癥瘕者</w:t>
      </w:r>
      <w:r w:rsidR="006C4C45">
        <w:rPr>
          <w:rFonts w:hint="eastAsia"/>
        </w:rPr>
        <w:t>，</w:t>
      </w:r>
      <w:r>
        <w:rPr>
          <w:rFonts w:hint="eastAsia"/>
        </w:rPr>
        <w:t>其人必礙生育</w:t>
      </w:r>
      <w:r w:rsidR="006C4C45">
        <w:rPr>
          <w:rFonts w:hint="eastAsia"/>
        </w:rPr>
        <w:t>，</w:t>
      </w:r>
      <w:r>
        <w:rPr>
          <w:rFonts w:hint="eastAsia"/>
        </w:rPr>
        <w:t>月信恆閉</w:t>
      </w:r>
      <w:r w:rsidR="006C4C45">
        <w:rPr>
          <w:rFonts w:hint="eastAsia"/>
        </w:rPr>
        <w:t>，</w:t>
      </w:r>
      <w:r>
        <w:rPr>
          <w:rFonts w:hint="eastAsia"/>
        </w:rPr>
        <w:t>若其人不礙生育</w:t>
      </w:r>
      <w:r w:rsidR="006C4C45">
        <w:rPr>
          <w:rFonts w:hint="eastAsia"/>
        </w:rPr>
        <w:t>，</w:t>
      </w:r>
      <w:r>
        <w:rPr>
          <w:rFonts w:hint="eastAsia"/>
        </w:rPr>
        <w:t>月信亦屢見者</w:t>
      </w:r>
      <w:r w:rsidR="006C4C45">
        <w:rPr>
          <w:rFonts w:hint="eastAsia"/>
        </w:rPr>
        <w:t>，</w:t>
      </w:r>
      <w:r>
        <w:rPr>
          <w:rFonts w:hint="eastAsia"/>
        </w:rPr>
        <w:t>其癥瘕多</w:t>
      </w:r>
      <w:r w:rsidR="00AD7840">
        <w:rPr>
          <w:rFonts w:hint="eastAsia"/>
        </w:rPr>
        <w:t>係</w:t>
      </w:r>
      <w:r>
        <w:rPr>
          <w:rFonts w:hint="eastAsia"/>
        </w:rPr>
        <w:t>冷積。其身形壯實者</w:t>
      </w:r>
      <w:r w:rsidR="006C4C45">
        <w:rPr>
          <w:rFonts w:hint="eastAsia"/>
        </w:rPr>
        <w:t>，</w:t>
      </w:r>
      <w:r>
        <w:rPr>
          <w:rFonts w:hint="eastAsia"/>
        </w:rPr>
        <w:t>可用炒熟牽牛頭次所軋之末三錢下之</w:t>
      </w:r>
      <w:r w:rsidR="006C4C45">
        <w:rPr>
          <w:rFonts w:hint="eastAsia"/>
        </w:rPr>
        <w:t>，</w:t>
      </w:r>
      <w:r>
        <w:rPr>
          <w:rFonts w:hint="eastAsia"/>
        </w:rPr>
        <w:t>所下之積恆為半透明白色</w:t>
      </w:r>
      <w:r w:rsidR="006C4C45">
        <w:rPr>
          <w:rFonts w:hint="eastAsia"/>
        </w:rPr>
        <w:t>，</w:t>
      </w:r>
      <w:r>
        <w:rPr>
          <w:rFonts w:hint="eastAsia"/>
        </w:rPr>
        <w:t>狀若綠豆粉所熬之糊。若其身形稍弱者</w:t>
      </w:r>
      <w:r w:rsidR="006C4C45">
        <w:rPr>
          <w:rFonts w:hint="eastAsia"/>
        </w:rPr>
        <w:t>，</w:t>
      </w:r>
      <w:r>
        <w:rPr>
          <w:rFonts w:hint="eastAsia"/>
        </w:rPr>
        <w:t>亦可用黃耆、人參諸補氣之藥煎湯</w:t>
      </w:r>
      <w:r w:rsidR="006C4C45">
        <w:rPr>
          <w:rFonts w:hint="eastAsia"/>
        </w:rPr>
        <w:t>，</w:t>
      </w:r>
      <w:r>
        <w:rPr>
          <w:rFonts w:hint="eastAsia"/>
        </w:rPr>
        <w:t>送服牽牛末。若畏服此峻攻之藥者</w:t>
      </w:r>
      <w:r w:rsidR="006C4C45">
        <w:rPr>
          <w:rFonts w:hint="eastAsia"/>
        </w:rPr>
        <w:t>，</w:t>
      </w:r>
      <w:r>
        <w:rPr>
          <w:rFonts w:hint="eastAsia"/>
        </w:rPr>
        <w:t>亦可徐服丸藥化之。方用胡椒、白礬各二兩</w:t>
      </w:r>
      <w:r w:rsidR="006C4C45">
        <w:rPr>
          <w:rFonts w:hint="eastAsia"/>
        </w:rPr>
        <w:t>，</w:t>
      </w:r>
      <w:r>
        <w:rPr>
          <w:rFonts w:hint="eastAsia"/>
        </w:rPr>
        <w:t>再用炒熟麥麵和之為丸</w:t>
      </w:r>
      <w:r w:rsidR="006C4C45">
        <w:rPr>
          <w:rFonts w:hint="eastAsia"/>
        </w:rPr>
        <w:t>，</w:t>
      </w:r>
      <w:r>
        <w:rPr>
          <w:rFonts w:hint="eastAsia"/>
        </w:rPr>
        <w:t>桐子大。每服錢半</w:t>
      </w:r>
      <w:r w:rsidR="006C4C45">
        <w:rPr>
          <w:rFonts w:hint="eastAsia"/>
        </w:rPr>
        <w:t>，</w:t>
      </w:r>
      <w:r>
        <w:rPr>
          <w:rFonts w:hint="eastAsia"/>
        </w:rPr>
        <w:t>日兩次。服至月餘</w:t>
      </w:r>
      <w:r w:rsidR="006C4C45">
        <w:rPr>
          <w:rFonts w:hint="eastAsia"/>
        </w:rPr>
        <w:t>，</w:t>
      </w:r>
      <w:r>
        <w:rPr>
          <w:rFonts w:hint="eastAsia"/>
        </w:rPr>
        <w:t>其癥瘕自消。</w:t>
      </w:r>
    </w:p>
    <w:p w:rsidR="00AD6BB8" w:rsidRDefault="00AD6BB8" w:rsidP="00AD6BB8">
      <w:pPr>
        <w:pStyle w:val="2f3"/>
        <w:ind w:firstLine="712"/>
      </w:pPr>
      <w:r>
        <w:rPr>
          <w:rFonts w:hint="eastAsia"/>
        </w:rPr>
        <w:t>若其處覺涼者</w:t>
      </w:r>
      <w:r w:rsidR="006C4C45">
        <w:rPr>
          <w:rFonts w:hint="eastAsia"/>
        </w:rPr>
        <w:t>，</w:t>
      </w:r>
      <w:r>
        <w:rPr>
          <w:rFonts w:hint="eastAsia"/>
        </w:rPr>
        <w:t>多服溫暖宣通之藥</w:t>
      </w:r>
      <w:r w:rsidR="006C4C45">
        <w:rPr>
          <w:rFonts w:hint="eastAsia"/>
        </w:rPr>
        <w:t>，</w:t>
      </w:r>
      <w:r>
        <w:rPr>
          <w:rFonts w:hint="eastAsia"/>
        </w:rPr>
        <w:t>其積亦可下。曾治</w:t>
      </w:r>
      <w:r w:rsidRPr="00AD6BB8">
        <w:rPr>
          <w:rFonts w:hint="eastAsia"/>
        </w:rPr>
        <w:t>滄州賈官屯張氏婦</w:t>
      </w:r>
      <w:r>
        <w:rPr>
          <w:rFonts w:hint="eastAsia"/>
        </w:rPr>
        <w:t>上焦滿悶</w:t>
      </w:r>
      <w:r w:rsidR="006C4C45">
        <w:t>，</w:t>
      </w:r>
      <w:r w:rsidR="000D0CC2" w:rsidRPr="000D0CC2">
        <w:rPr>
          <w:rFonts w:hint="eastAsia"/>
        </w:rPr>
        <w:t>煩躁</w:t>
      </w:r>
      <w:r w:rsidR="006C4C45">
        <w:t>，</w:t>
      </w:r>
      <w:r w:rsidR="000D0CC2" w:rsidRPr="000D0CC2">
        <w:rPr>
          <w:rFonts w:hint="eastAsia"/>
        </w:rPr>
        <w:t>不能飲食</w:t>
      </w:r>
      <w:r w:rsidR="006C4C45">
        <w:t>，</w:t>
      </w:r>
      <w:r w:rsidR="000D0CC2" w:rsidRPr="000D0CC2">
        <w:rPr>
          <w:rFonts w:hint="eastAsia"/>
        </w:rPr>
        <w:t>下焦板硬</w:t>
      </w:r>
      <w:r w:rsidR="006C4C45">
        <w:t>，</w:t>
      </w:r>
      <w:r w:rsidR="000D0CC2" w:rsidRPr="000D0CC2">
        <w:rPr>
          <w:rFonts w:hint="eastAsia"/>
        </w:rPr>
        <w:t>月信逾兩月未見</w:t>
      </w:r>
      <w:r w:rsidR="006C4C45">
        <w:t>，</w:t>
      </w:r>
      <w:r w:rsidR="000D0CC2" w:rsidRPr="000D0CC2">
        <w:rPr>
          <w:rFonts w:hint="eastAsia"/>
        </w:rPr>
        <w:t>脈象左右皆弦細。仲師謂雙弦者寒</w:t>
      </w:r>
      <w:r w:rsidR="006C4C45">
        <w:t>，</w:t>
      </w:r>
      <w:r w:rsidR="000D0CC2" w:rsidRPr="000D0CC2">
        <w:rPr>
          <w:rFonts w:hint="eastAsia"/>
        </w:rPr>
        <w:t>偏弦者飲</w:t>
      </w:r>
      <w:r w:rsidR="006C4C45">
        <w:t>，</w:t>
      </w:r>
      <w:r w:rsidR="000D0CC2" w:rsidRPr="000D0CC2">
        <w:rPr>
          <w:rFonts w:hint="eastAsia"/>
        </w:rPr>
        <w:t>脈象如此</w:t>
      </w:r>
      <w:r w:rsidR="006C4C45">
        <w:t>，</w:t>
      </w:r>
      <w:r w:rsidR="000D0CC2" w:rsidRPr="000D0CC2">
        <w:rPr>
          <w:rFonts w:hint="eastAsia"/>
        </w:rPr>
        <w:t>其為上有寒飲</w:t>
      </w:r>
      <w:r w:rsidR="006C4C45">
        <w:t>，</w:t>
      </w:r>
      <w:r w:rsidR="000D0CC2" w:rsidRPr="000D0CC2">
        <w:rPr>
          <w:rFonts w:hint="eastAsia"/>
        </w:rPr>
        <w:t>下有寒積無疑。其煩躁乃假像</w:t>
      </w:r>
      <w:r w:rsidR="006C4C45">
        <w:t>，</w:t>
      </w:r>
      <w:r w:rsidR="000D0CC2" w:rsidRPr="000D0CC2">
        <w:rPr>
          <w:rFonts w:hint="eastAsia"/>
        </w:rPr>
        <w:t>寒飲逼心肺之陽上浮也。為疏方用乾薑五錢</w:t>
      </w:r>
      <w:r w:rsidR="006C4C45">
        <w:t>，</w:t>
      </w:r>
      <w:r w:rsidR="00D24630">
        <w:rPr>
          <w:rFonts w:hint="eastAsia"/>
        </w:rPr>
        <w:t>於</w:t>
      </w:r>
      <w:r w:rsidR="000D0CC2" w:rsidRPr="000D0CC2">
        <w:rPr>
          <w:rFonts w:hint="eastAsia"/>
        </w:rPr>
        <w:t>白</w:t>
      </w:r>
      <w:r w:rsidR="000D0CC2">
        <w:rPr>
          <w:rFonts w:hint="eastAsia"/>
        </w:rPr>
        <w:t>朮</w:t>
      </w:r>
      <w:r w:rsidR="000D0CC2" w:rsidRPr="000D0CC2">
        <w:rPr>
          <w:rFonts w:hint="eastAsia"/>
        </w:rPr>
        <w:t>四錢</w:t>
      </w:r>
      <w:r w:rsidR="006C4C45">
        <w:t>，</w:t>
      </w:r>
      <w:r w:rsidR="000D0CC2" w:rsidRPr="000D0CC2">
        <w:rPr>
          <w:rFonts w:hint="eastAsia"/>
        </w:rPr>
        <w:t>烏附子三錢</w:t>
      </w:r>
      <w:r w:rsidR="006C4C45">
        <w:t>，</w:t>
      </w:r>
      <w:r w:rsidR="000D0CC2" w:rsidRPr="000D0CC2">
        <w:rPr>
          <w:rFonts w:hint="eastAsia"/>
        </w:rPr>
        <w:t>雲苓片、炙甘草各二錢</w:t>
      </w:r>
      <w:r w:rsidR="006C4C45">
        <w:t>，</w:t>
      </w:r>
      <w:r w:rsidR="000D0CC2" w:rsidRPr="000D0CC2">
        <w:rPr>
          <w:rFonts w:hint="eastAsia"/>
        </w:rPr>
        <w:t>陳皮、厚朴各錢半</w:t>
      </w:r>
      <w:r w:rsidR="006C4C45">
        <w:t>，</w:t>
      </w:r>
      <w:r w:rsidR="000D0CC2" w:rsidRPr="000D0CC2">
        <w:rPr>
          <w:rFonts w:hint="eastAsia"/>
        </w:rPr>
        <w:t>為其煩躁加生白芍三錢以為反佐。一劑滿悶煩躁皆見愈。又服一劑能進飲食</w:t>
      </w:r>
      <w:r w:rsidR="006C4C45">
        <w:t>，</w:t>
      </w:r>
      <w:r w:rsidR="000D0CC2" w:rsidRPr="000D0CC2">
        <w:rPr>
          <w:rFonts w:hint="eastAsia"/>
        </w:rPr>
        <w:t>且覺腹中涼甚</w:t>
      </w:r>
      <w:r w:rsidR="006C4C45">
        <w:t>，</w:t>
      </w:r>
      <w:r w:rsidR="000D0CC2" w:rsidRPr="000D0CC2">
        <w:rPr>
          <w:rFonts w:hint="eastAsia"/>
        </w:rPr>
        <w:t>遂去芍藥</w:t>
      </w:r>
      <w:r w:rsidR="006C4C45">
        <w:t>，</w:t>
      </w:r>
      <w:r w:rsidR="000D0CC2" w:rsidRPr="000D0CC2">
        <w:rPr>
          <w:rFonts w:hint="eastAsia"/>
        </w:rPr>
        <w:t>將附子改用五錢。後又將乾薑減半</w:t>
      </w:r>
      <w:r w:rsidR="006C4C45">
        <w:t>，</w:t>
      </w:r>
      <w:r w:rsidR="000D0CC2" w:rsidRPr="000D0CC2">
        <w:rPr>
          <w:rFonts w:hint="eastAsia"/>
        </w:rPr>
        <w:t>附子加至八錢。服逾十劑</w:t>
      </w:r>
      <w:r w:rsidR="006C4C45">
        <w:t>，</w:t>
      </w:r>
      <w:r w:rsidR="000D0CC2" w:rsidRPr="000D0CC2">
        <w:rPr>
          <w:rFonts w:hint="eastAsia"/>
        </w:rPr>
        <w:t>大便日行數次</w:t>
      </w:r>
      <w:r w:rsidR="006C4C45">
        <w:t>，</w:t>
      </w:r>
      <w:r w:rsidR="000D0CC2" w:rsidRPr="000D0CC2">
        <w:rPr>
          <w:rFonts w:hint="eastAsia"/>
        </w:rPr>
        <w:t>多</w:t>
      </w:r>
      <w:r w:rsidR="00AD7840">
        <w:rPr>
          <w:rFonts w:hint="eastAsia"/>
        </w:rPr>
        <w:t>係</w:t>
      </w:r>
      <w:r w:rsidR="000D0CC2" w:rsidRPr="000D0CC2">
        <w:rPr>
          <w:rFonts w:hint="eastAsia"/>
        </w:rPr>
        <w:t>白色冷</w:t>
      </w:r>
      <w:r w:rsidR="000D0CC2" w:rsidRPr="000D0CC2">
        <w:rPr>
          <w:rFonts w:hint="eastAsia"/>
        </w:rPr>
        <w:lastRenderedPageBreak/>
        <w:t>積</w:t>
      </w:r>
      <w:r w:rsidR="006C4C45">
        <w:rPr>
          <w:rFonts w:hint="eastAsia"/>
        </w:rPr>
        <w:t>，</w:t>
      </w:r>
      <w:r w:rsidR="000D0CC2" w:rsidRPr="000D0CC2">
        <w:rPr>
          <w:rFonts w:hint="eastAsia"/>
        </w:rPr>
        <w:t>湯藥仍日進一劑。如此五日</w:t>
      </w:r>
      <w:r w:rsidR="006C4C45">
        <w:t>，</w:t>
      </w:r>
      <w:r w:rsidR="000D0CC2" w:rsidRPr="000D0CC2">
        <w:rPr>
          <w:rFonts w:hint="eastAsia"/>
        </w:rPr>
        <w:t>冷積瀉盡</w:t>
      </w:r>
      <w:r w:rsidR="006C4C45">
        <w:t>，</w:t>
      </w:r>
      <w:r w:rsidR="000D0CC2" w:rsidRPr="000D0CC2">
        <w:rPr>
          <w:rFonts w:hint="eastAsia"/>
        </w:rPr>
        <w:t>大便自止</w:t>
      </w:r>
      <w:r w:rsidR="006C4C45">
        <w:rPr>
          <w:rFonts w:hint="eastAsia"/>
        </w:rPr>
        <w:t>，</w:t>
      </w:r>
      <w:r w:rsidR="000D0CC2" w:rsidRPr="000D0CC2">
        <w:rPr>
          <w:rFonts w:hint="eastAsia"/>
        </w:rPr>
        <w:t>再診其脈</w:t>
      </w:r>
      <w:r w:rsidR="006C4C45">
        <w:t>，</w:t>
      </w:r>
      <w:r w:rsidR="000D0CC2" w:rsidRPr="000D0CC2">
        <w:rPr>
          <w:rFonts w:hint="eastAsia"/>
        </w:rPr>
        <w:t>見有滑象</w:t>
      </w:r>
      <w:r w:rsidR="006C4C45">
        <w:t>，</w:t>
      </w:r>
      <w:r w:rsidR="000D0CC2" w:rsidRPr="000D0CC2">
        <w:rPr>
          <w:rFonts w:hint="eastAsia"/>
        </w:rPr>
        <w:t>尺部按之如珠</w:t>
      </w:r>
      <w:r w:rsidR="006C4C45">
        <w:t>，</w:t>
      </w:r>
      <w:r w:rsidR="000D0CC2" w:rsidRPr="000D0CC2">
        <w:rPr>
          <w:rFonts w:hint="eastAsia"/>
        </w:rPr>
        <w:t>知</w:t>
      </w:r>
      <w:r w:rsidR="00AD7840">
        <w:rPr>
          <w:rFonts w:hint="eastAsia"/>
        </w:rPr>
        <w:t>係</w:t>
      </w:r>
      <w:r w:rsidR="000D0CC2" w:rsidRPr="000D0CC2">
        <w:rPr>
          <w:rFonts w:hint="eastAsia"/>
        </w:rPr>
        <w:t>受孕</w:t>
      </w:r>
      <w:r w:rsidR="006C4C45">
        <w:t>，</w:t>
      </w:r>
      <w:r w:rsidR="000D0CC2" w:rsidRPr="000D0CC2">
        <w:rPr>
          <w:rFonts w:hint="eastAsia"/>
        </w:rPr>
        <w:t>俾停藥勿服</w:t>
      </w:r>
      <w:r w:rsidR="006C4C45">
        <w:rPr>
          <w:rFonts w:hint="eastAsia"/>
        </w:rPr>
        <w:t>，</w:t>
      </w:r>
      <w:r w:rsidR="000D0CC2" w:rsidRPr="000D0CC2">
        <w:rPr>
          <w:rFonts w:hint="eastAsia"/>
        </w:rPr>
        <w:t>至期生子無恙。夫附子原有損胎之說</w:t>
      </w:r>
      <w:r w:rsidR="006C4C45">
        <w:t>，</w:t>
      </w:r>
      <w:r w:rsidR="000D0CC2" w:rsidRPr="000D0CC2">
        <w:rPr>
          <w:rFonts w:hint="eastAsia"/>
        </w:rPr>
        <w:t>此證服附子若此之多</w:t>
      </w:r>
      <w:r w:rsidR="006C4C45">
        <w:t>，</w:t>
      </w:r>
      <w:r w:rsidR="000D0CC2" w:rsidRPr="000D0CC2">
        <w:rPr>
          <w:rFonts w:hint="eastAsia"/>
        </w:rPr>
        <w:t>而胎竟安然</w:t>
      </w:r>
      <w:r w:rsidR="006C4C45">
        <w:t>，</w:t>
      </w:r>
      <w:r w:rsidR="000D0CC2" w:rsidRPr="000D0CC2">
        <w:rPr>
          <w:rFonts w:hint="eastAsia"/>
        </w:rPr>
        <w:t>誠所謂</w:t>
      </w:r>
      <w:r w:rsidR="000D0CC2">
        <w:rPr>
          <w:rFonts w:hint="eastAsia"/>
        </w:rPr>
        <w:t>「</w:t>
      </w:r>
      <w:r w:rsidR="000D0CC2" w:rsidRPr="000D0CC2">
        <w:rPr>
          <w:rFonts w:hint="eastAsia"/>
        </w:rPr>
        <w:t>有故無殞</w:t>
      </w:r>
      <w:r w:rsidR="006C4C45">
        <w:t>，</w:t>
      </w:r>
      <w:r w:rsidR="000D0CC2" w:rsidRPr="000D0CC2">
        <w:rPr>
          <w:rFonts w:hint="eastAsia"/>
        </w:rPr>
        <w:t>亦無殞</w:t>
      </w:r>
      <w:r w:rsidR="000D0CC2">
        <w:rPr>
          <w:rFonts w:hint="eastAsia"/>
        </w:rPr>
        <w:t>」</w:t>
      </w:r>
      <w:r w:rsidR="000D0CC2" w:rsidRPr="000D0CC2">
        <w:rPr>
          <w:rFonts w:hint="eastAsia"/>
        </w:rPr>
        <w:t>者也。</w:t>
      </w:r>
    </w:p>
    <w:p w:rsidR="000D0CC2" w:rsidRDefault="000D0CC2" w:rsidP="00AD6BB8">
      <w:pPr>
        <w:pStyle w:val="2f3"/>
        <w:ind w:firstLine="712"/>
      </w:pPr>
      <w:r>
        <w:rPr>
          <w:rFonts w:hint="eastAsia"/>
        </w:rPr>
        <w:t>又</w:t>
      </w:r>
      <w:r w:rsidR="00AD6BB8">
        <w:rPr>
          <w:rFonts w:hint="eastAsia"/>
        </w:rPr>
        <w:t>無論血瘀冷積</w:t>
      </w:r>
      <w:r w:rsidR="006C4C45">
        <w:rPr>
          <w:rFonts w:hint="eastAsia"/>
        </w:rPr>
        <w:t>，</w:t>
      </w:r>
      <w:r w:rsidR="00AD6BB8">
        <w:rPr>
          <w:rFonts w:hint="eastAsia"/>
        </w:rPr>
        <w:t>日服真鹿角膠四五錢（分兩次燉化服之）</w:t>
      </w:r>
      <w:r w:rsidR="006C4C45">
        <w:rPr>
          <w:rFonts w:hint="eastAsia"/>
        </w:rPr>
        <w:t>，</w:t>
      </w:r>
      <w:r w:rsidR="00AD6BB8">
        <w:rPr>
          <w:rFonts w:hint="eastAsia"/>
        </w:rPr>
        <w:t>日久亦可徐消</w:t>
      </w:r>
      <w:r w:rsidR="006C4C45">
        <w:rPr>
          <w:rFonts w:hint="eastAsia"/>
        </w:rPr>
        <w:t>，</w:t>
      </w:r>
      <w:r w:rsidR="00AD6BB8">
        <w:rPr>
          <w:rFonts w:hint="eastAsia"/>
        </w:rPr>
        <w:t>蓋鹿角膠原能入衝任以通血脈</w:t>
      </w:r>
      <w:r w:rsidR="006C4C45">
        <w:rPr>
          <w:rFonts w:hint="eastAsia"/>
        </w:rPr>
        <w:t>，</w:t>
      </w:r>
      <w:r w:rsidR="00AD6BB8">
        <w:rPr>
          <w:rFonts w:hint="eastAsia"/>
        </w:rPr>
        <w:t>又能入督脈以助元陽</w:t>
      </w:r>
      <w:r w:rsidR="006C4C45">
        <w:rPr>
          <w:rFonts w:hint="eastAsia"/>
        </w:rPr>
        <w:t>，</w:t>
      </w:r>
      <w:r w:rsidR="00AD6BB8">
        <w:rPr>
          <w:rFonts w:hint="eastAsia"/>
        </w:rPr>
        <w:t>是以無論瘀血冷積</w:t>
      </w:r>
      <w:r w:rsidR="006C4C45">
        <w:rPr>
          <w:rFonts w:hint="eastAsia"/>
        </w:rPr>
        <w:t>，</w:t>
      </w:r>
      <w:r w:rsidR="00AD6BB8">
        <w:rPr>
          <w:rFonts w:hint="eastAsia"/>
        </w:rPr>
        <w:t>皆能徐為消化也。</w:t>
      </w:r>
    </w:p>
    <w:p w:rsidR="000D0CC2" w:rsidRDefault="00AD6BB8" w:rsidP="00AD6BB8">
      <w:pPr>
        <w:pStyle w:val="2f3"/>
        <w:ind w:firstLine="712"/>
      </w:pPr>
      <w:r>
        <w:rPr>
          <w:rFonts w:hint="eastAsia"/>
        </w:rPr>
        <w:t>近又擬一消瘕兼通經閉方</w:t>
      </w:r>
      <w:r w:rsidR="006C4C45">
        <w:rPr>
          <w:rFonts w:hint="eastAsia"/>
        </w:rPr>
        <w:t>，</w:t>
      </w:r>
      <w:r>
        <w:rPr>
          <w:rFonts w:hint="eastAsia"/>
        </w:rPr>
        <w:t>用炒白朮、天冬、生雞內金等分</w:t>
      </w:r>
      <w:r w:rsidR="006C4C45">
        <w:rPr>
          <w:rFonts w:hint="eastAsia"/>
        </w:rPr>
        <w:t>，</w:t>
      </w:r>
      <w:r>
        <w:rPr>
          <w:rFonts w:hint="eastAsia"/>
        </w:rPr>
        <w:t>為細末。以治</w:t>
      </w:r>
      <w:r w:rsidR="000D0CC2">
        <w:rPr>
          <w:rFonts w:hint="eastAsia"/>
        </w:rPr>
        <w:t>癥</w:t>
      </w:r>
      <w:r>
        <w:rPr>
          <w:rFonts w:hint="eastAsia"/>
        </w:rPr>
        <w:t>瘕堅結及月事不通</w:t>
      </w:r>
      <w:r w:rsidR="006C4C45">
        <w:rPr>
          <w:rFonts w:hint="eastAsia"/>
        </w:rPr>
        <w:t>，</w:t>
      </w:r>
      <w:r>
        <w:rPr>
          <w:rFonts w:hint="eastAsia"/>
        </w:rPr>
        <w:t>每服三錢</w:t>
      </w:r>
      <w:r w:rsidR="006C4C45">
        <w:rPr>
          <w:rFonts w:hint="eastAsia"/>
        </w:rPr>
        <w:t>，</w:t>
      </w:r>
      <w:r>
        <w:rPr>
          <w:rFonts w:hint="eastAsia"/>
        </w:rPr>
        <w:t>開水送下</w:t>
      </w:r>
      <w:r w:rsidR="006C4C45">
        <w:rPr>
          <w:rFonts w:hint="eastAsia"/>
        </w:rPr>
        <w:t>，</w:t>
      </w:r>
      <w:r>
        <w:rPr>
          <w:rFonts w:hint="eastAsia"/>
        </w:rPr>
        <w:t>日再服。若用山楂片三錢煎湯</w:t>
      </w:r>
      <w:r w:rsidR="006C4C45">
        <w:rPr>
          <w:rFonts w:hint="eastAsia"/>
        </w:rPr>
        <w:t>，</w:t>
      </w:r>
      <w:r w:rsidR="000D0CC2">
        <w:rPr>
          <w:rFonts w:hint="eastAsia"/>
        </w:rPr>
        <w:t>沖</w:t>
      </w:r>
      <w:r>
        <w:rPr>
          <w:rFonts w:hint="eastAsia"/>
        </w:rPr>
        <w:t>化紅蔗糖三錢</w:t>
      </w:r>
      <w:r w:rsidR="006C4C45">
        <w:rPr>
          <w:rFonts w:hint="eastAsia"/>
        </w:rPr>
        <w:t>，</w:t>
      </w:r>
      <w:r>
        <w:rPr>
          <w:rFonts w:hint="eastAsia"/>
        </w:rPr>
        <w:t>以之送藥</w:t>
      </w:r>
      <w:r w:rsidR="006C4C45">
        <w:rPr>
          <w:rFonts w:hint="eastAsia"/>
        </w:rPr>
        <w:t>，</w:t>
      </w:r>
      <w:r>
        <w:rPr>
          <w:rFonts w:hint="eastAsia"/>
        </w:rPr>
        <w:t>更佳</w:t>
      </w:r>
      <w:r w:rsidR="006C4C45">
        <w:rPr>
          <w:rFonts w:hint="eastAsia"/>
        </w:rPr>
        <w:t>，</w:t>
      </w:r>
      <w:r>
        <w:rPr>
          <w:rFonts w:hint="eastAsia"/>
        </w:rPr>
        <w:t>因用之屢有效驗</w:t>
      </w:r>
      <w:r w:rsidR="006C4C45">
        <w:rPr>
          <w:rFonts w:hint="eastAsia"/>
        </w:rPr>
        <w:t>，</w:t>
      </w:r>
      <w:r>
        <w:rPr>
          <w:rFonts w:hint="eastAsia"/>
        </w:rPr>
        <w:t>爰名為化瘀通經散。</w:t>
      </w:r>
    </w:p>
    <w:p w:rsidR="00673360" w:rsidRPr="00673360" w:rsidRDefault="00673360" w:rsidP="00673360">
      <w:pPr>
        <w:pStyle w:val="2f5"/>
        <w:ind w:firstLine="712"/>
      </w:pPr>
      <w:r>
        <w:rPr>
          <w:rFonts w:hint="eastAsia"/>
        </w:rPr>
        <w:t>雞內金原饒有化瘀之力</w:t>
      </w:r>
      <w:r w:rsidR="006C4C45">
        <w:rPr>
          <w:rFonts w:hint="eastAsia"/>
        </w:rPr>
        <w:t>，</w:t>
      </w:r>
      <w:r>
        <w:rPr>
          <w:rFonts w:hint="eastAsia"/>
        </w:rPr>
        <w:t>能化瘀當即善消癥瘕</w:t>
      </w:r>
      <w:r w:rsidR="006C4C45">
        <w:rPr>
          <w:rFonts w:hint="eastAsia"/>
        </w:rPr>
        <w:t>，</w:t>
      </w:r>
      <w:r>
        <w:rPr>
          <w:rFonts w:hint="eastAsia"/>
        </w:rPr>
        <w:t>然向未嘗單用之以奏效也。因所擬理衝湯中原有生雞內金三錢</w:t>
      </w:r>
      <w:r w:rsidR="006C4C45">
        <w:rPr>
          <w:rFonts w:hint="eastAsia"/>
        </w:rPr>
        <w:t>，</w:t>
      </w:r>
      <w:r>
        <w:rPr>
          <w:rFonts w:hint="eastAsia"/>
        </w:rPr>
        <w:t>方後注雲「若虛弱者</w:t>
      </w:r>
      <w:r w:rsidR="006C4C45">
        <w:rPr>
          <w:rFonts w:hint="eastAsia"/>
        </w:rPr>
        <w:t>，</w:t>
      </w:r>
      <w:r>
        <w:rPr>
          <w:rFonts w:hint="eastAsia"/>
        </w:rPr>
        <w:t>宜去三稜、莪朮</w:t>
      </w:r>
      <w:r w:rsidR="006C4C45">
        <w:rPr>
          <w:rFonts w:hint="eastAsia"/>
        </w:rPr>
        <w:t>，</w:t>
      </w:r>
      <w:r>
        <w:rPr>
          <w:rFonts w:hint="eastAsia"/>
        </w:rPr>
        <w:t>將雞內金改用四錢」。</w:t>
      </w:r>
      <w:r w:rsidRPr="00673360">
        <w:rPr>
          <w:rFonts w:hint="eastAsia"/>
        </w:rPr>
        <w:t>此書初梓</w:t>
      </w:r>
      <w:r w:rsidR="00D24630">
        <w:rPr>
          <w:rFonts w:hint="eastAsia"/>
        </w:rPr>
        <w:t>於</w:t>
      </w:r>
      <w:r w:rsidRPr="00673360">
        <w:rPr>
          <w:rFonts w:hint="eastAsia"/>
        </w:rPr>
        <w:t>奉天</w:t>
      </w:r>
      <w:r w:rsidR="006C4C45">
        <w:rPr>
          <w:rFonts w:hint="eastAsia"/>
        </w:rPr>
        <w:t>，</w:t>
      </w:r>
      <w:r w:rsidRPr="00673360">
        <w:rPr>
          <w:rFonts w:hint="eastAsia"/>
        </w:rPr>
        <w:t>奉天稅捐局長齊自芸先生</w:t>
      </w:r>
      <w:r w:rsidR="006C4C45">
        <w:rPr>
          <w:rFonts w:hint="eastAsia"/>
        </w:rPr>
        <w:t>，</w:t>
      </w:r>
      <w:r w:rsidRPr="00673360">
        <w:rPr>
          <w:rFonts w:hint="eastAsia"/>
        </w:rPr>
        <w:t>博學通醫</w:t>
      </w:r>
      <w:r w:rsidR="006C4C45">
        <w:rPr>
          <w:rFonts w:hint="eastAsia"/>
        </w:rPr>
        <w:t>，</w:t>
      </w:r>
      <w:r w:rsidRPr="00673360">
        <w:rPr>
          <w:rFonts w:hint="eastAsia"/>
        </w:rPr>
        <w:t>用此方按注中如此加減</w:t>
      </w:r>
      <w:r w:rsidR="006C4C45">
        <w:rPr>
          <w:rFonts w:hint="eastAsia"/>
        </w:rPr>
        <w:t>，</w:t>
      </w:r>
      <w:r w:rsidRPr="00673360">
        <w:rPr>
          <w:rFonts w:hint="eastAsia"/>
        </w:rPr>
        <w:t>治癒癥瘕垂危之證</w:t>
      </w:r>
      <w:r w:rsidR="006C4C45">
        <w:rPr>
          <w:rFonts w:hint="eastAsia"/>
        </w:rPr>
        <w:t>，</w:t>
      </w:r>
      <w:r w:rsidRPr="00673360">
        <w:rPr>
          <w:rFonts w:hint="eastAsia"/>
        </w:rPr>
        <w:t>因商之省長海泉劉公</w:t>
      </w:r>
      <w:r w:rsidR="006C4C45">
        <w:rPr>
          <w:rFonts w:hint="eastAsia"/>
        </w:rPr>
        <w:t>，</w:t>
      </w:r>
      <w:r w:rsidRPr="00673360">
        <w:rPr>
          <w:rFonts w:hint="eastAsia"/>
        </w:rPr>
        <w:t>延愚至奉為建立達醫院。由此知</w:t>
      </w:r>
      <w:r>
        <w:rPr>
          <w:rFonts w:hint="eastAsia"/>
        </w:rPr>
        <w:t>雞內金之消癥瘕</w:t>
      </w:r>
      <w:r w:rsidR="006C4C45">
        <w:rPr>
          <w:rFonts w:hint="eastAsia"/>
        </w:rPr>
        <w:t>，</w:t>
      </w:r>
      <w:r>
        <w:rPr>
          <w:rFonts w:hint="eastAsia"/>
        </w:rPr>
        <w:t>誠不讓三稜、莪朮矣。夫能消癥瘕</w:t>
      </w:r>
      <w:r w:rsidR="006C4C45">
        <w:rPr>
          <w:rFonts w:hint="eastAsia"/>
        </w:rPr>
        <w:t>，</w:t>
      </w:r>
      <w:r>
        <w:rPr>
          <w:rFonts w:hint="eastAsia"/>
        </w:rPr>
        <w:t>即能通月信</w:t>
      </w:r>
      <w:r w:rsidR="006C4C45">
        <w:rPr>
          <w:rFonts w:hint="eastAsia"/>
        </w:rPr>
        <w:t>，</w:t>
      </w:r>
      <w:r>
        <w:rPr>
          <w:rFonts w:hint="eastAsia"/>
        </w:rPr>
        <w:t>此原一定之理</w:t>
      </w:r>
      <w:r w:rsidR="006C4C45">
        <w:rPr>
          <w:rFonts w:hint="eastAsia"/>
        </w:rPr>
        <w:t>，</w:t>
      </w:r>
      <w:r>
        <w:rPr>
          <w:rFonts w:hint="eastAsia"/>
        </w:rPr>
        <w:t>然未經臨證實驗</w:t>
      </w:r>
      <w:r w:rsidR="006C4C45">
        <w:rPr>
          <w:rFonts w:hint="eastAsia"/>
        </w:rPr>
        <w:t>，</w:t>
      </w:r>
      <w:r>
        <w:rPr>
          <w:rFonts w:hint="eastAsia"/>
        </w:rPr>
        <w:t>不敢但憑理想確定也</w:t>
      </w:r>
      <w:r w:rsidR="006C4C45">
        <w:rPr>
          <w:rFonts w:hint="eastAsia"/>
        </w:rPr>
        <w:t>，</w:t>
      </w:r>
      <w:r>
        <w:rPr>
          <w:rFonts w:hint="eastAsia"/>
        </w:rPr>
        <w:t>後來</w:t>
      </w:r>
      <w:r w:rsidRPr="00673360">
        <w:rPr>
          <w:rFonts w:hint="eastAsia"/>
        </w:rPr>
        <w:t>津治河東車站旁</w:t>
      </w:r>
      <w:r>
        <w:rPr>
          <w:rFonts w:hint="eastAsia"/>
        </w:rPr>
        <w:t>楊氏女</w:t>
      </w:r>
      <w:r w:rsidR="006C4C45">
        <w:rPr>
          <w:rFonts w:hint="eastAsia"/>
        </w:rPr>
        <w:t>，</w:t>
      </w:r>
      <w:r>
        <w:rPr>
          <w:rFonts w:hint="eastAsia"/>
        </w:rPr>
        <w:t>因患瘰癧</w:t>
      </w:r>
      <w:r w:rsidR="006C4C45">
        <w:rPr>
          <w:rFonts w:hint="eastAsia"/>
        </w:rPr>
        <w:t>，</w:t>
      </w:r>
      <w:r>
        <w:rPr>
          <w:rFonts w:hint="eastAsia"/>
        </w:rPr>
        <w:t>過服寒涼開散之藥</w:t>
      </w:r>
      <w:r w:rsidR="006C4C45">
        <w:rPr>
          <w:rFonts w:hint="eastAsia"/>
        </w:rPr>
        <w:t>，</w:t>
      </w:r>
      <w:r>
        <w:rPr>
          <w:rFonts w:hint="eastAsia"/>
        </w:rPr>
        <w:t>傷其脾胃</w:t>
      </w:r>
      <w:r w:rsidR="006C4C45">
        <w:rPr>
          <w:rFonts w:hint="eastAsia"/>
        </w:rPr>
        <w:t>，</w:t>
      </w:r>
      <w:r>
        <w:rPr>
          <w:rFonts w:hint="eastAsia"/>
        </w:rPr>
        <w:t>以致食後脹滿</w:t>
      </w:r>
      <w:r w:rsidR="006C4C45">
        <w:rPr>
          <w:rFonts w:hint="eastAsia"/>
        </w:rPr>
        <w:t>，</w:t>
      </w:r>
      <w:r>
        <w:rPr>
          <w:rFonts w:hint="eastAsia"/>
        </w:rPr>
        <w:t>不能消化</w:t>
      </w:r>
      <w:r w:rsidR="006C4C45">
        <w:rPr>
          <w:rFonts w:hint="eastAsia"/>
        </w:rPr>
        <w:t>，</w:t>
      </w:r>
      <w:r>
        <w:rPr>
          <w:rFonts w:hint="eastAsia"/>
        </w:rPr>
        <w:t>重用溫補脾胃之劑</w:t>
      </w:r>
      <w:r w:rsidR="006C4C45">
        <w:rPr>
          <w:rFonts w:hint="eastAsia"/>
        </w:rPr>
        <w:t>，</w:t>
      </w:r>
      <w:r>
        <w:rPr>
          <w:rFonts w:hint="eastAsia"/>
        </w:rPr>
        <w:t>加生雞內金二錢</w:t>
      </w:r>
      <w:r w:rsidR="006C4C45">
        <w:rPr>
          <w:rFonts w:hint="eastAsia"/>
        </w:rPr>
        <w:t>，</w:t>
      </w:r>
      <w:r>
        <w:rPr>
          <w:rFonts w:hint="eastAsia"/>
        </w:rPr>
        <w:t>以運化藥力。後服數劑來更方</w:t>
      </w:r>
      <w:r w:rsidR="006C4C45">
        <w:rPr>
          <w:rFonts w:hint="eastAsia"/>
        </w:rPr>
        <w:t>，</w:t>
      </w:r>
      <w:r>
        <w:rPr>
          <w:rFonts w:hint="eastAsia"/>
        </w:rPr>
        <w:t>言病甚見愈</w:t>
      </w:r>
      <w:r w:rsidR="006C4C45">
        <w:rPr>
          <w:rFonts w:hint="eastAsia"/>
        </w:rPr>
        <w:t>，</w:t>
      </w:r>
      <w:r>
        <w:rPr>
          <w:rFonts w:hint="eastAsia"/>
        </w:rPr>
        <w:t>惟初服此藥之夜</w:t>
      </w:r>
      <w:r w:rsidR="006C4C45">
        <w:rPr>
          <w:rFonts w:hint="eastAsia"/>
        </w:rPr>
        <w:t>，</w:t>
      </w:r>
      <w:r>
        <w:rPr>
          <w:rFonts w:hint="eastAsia"/>
        </w:rPr>
        <w:t>經即通下</w:t>
      </w:r>
      <w:r w:rsidR="006C4C45">
        <w:rPr>
          <w:rFonts w:hint="eastAsia"/>
        </w:rPr>
        <w:t>，</w:t>
      </w:r>
      <w:r>
        <w:rPr>
          <w:rFonts w:hint="eastAsia"/>
        </w:rPr>
        <w:t>隔前經期未旬日耳。因其病已見愈</w:t>
      </w:r>
      <w:r w:rsidR="006C4C45">
        <w:rPr>
          <w:rFonts w:hint="eastAsia"/>
        </w:rPr>
        <w:t>，</w:t>
      </w:r>
      <w:r>
        <w:rPr>
          <w:rFonts w:hint="eastAsia"/>
        </w:rPr>
        <w:t>聞此</w:t>
      </w:r>
      <w:r>
        <w:rPr>
          <w:rFonts w:hint="eastAsia"/>
        </w:rPr>
        <w:lastRenderedPageBreak/>
        <w:t>言未嘗注意</w:t>
      </w:r>
      <w:r w:rsidR="006C4C45">
        <w:rPr>
          <w:rFonts w:hint="eastAsia"/>
        </w:rPr>
        <w:t>，</w:t>
      </w:r>
      <w:r>
        <w:rPr>
          <w:rFonts w:hint="eastAsia"/>
        </w:rPr>
        <w:t>更方中仍有生雞內金二錢。又服數劑</w:t>
      </w:r>
      <w:r w:rsidR="006C4C45">
        <w:rPr>
          <w:rFonts w:hint="eastAsia"/>
        </w:rPr>
        <w:t>，</w:t>
      </w:r>
      <w:r>
        <w:rPr>
          <w:rFonts w:hint="eastAsia"/>
        </w:rPr>
        <w:t>來求更方</w:t>
      </w:r>
      <w:r w:rsidR="006C4C45">
        <w:rPr>
          <w:rFonts w:hint="eastAsia"/>
        </w:rPr>
        <w:t>，</w:t>
      </w:r>
      <w:r>
        <w:rPr>
          <w:rFonts w:hint="eastAsia"/>
        </w:rPr>
        <w:t>言病已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唯一月之內</w:t>
      </w:r>
      <w:r w:rsidR="006C4C45">
        <w:rPr>
          <w:rFonts w:hint="eastAsia"/>
        </w:rPr>
        <w:t>，</w:t>
      </w:r>
      <w:r>
        <w:rPr>
          <w:rFonts w:hint="eastAsia"/>
        </w:rPr>
        <w:t>行經三次</w:t>
      </w:r>
      <w:r w:rsidR="006C4C45">
        <w:rPr>
          <w:rFonts w:hint="eastAsia"/>
        </w:rPr>
        <w:t>，</w:t>
      </w:r>
      <w:r>
        <w:rPr>
          <w:rFonts w:hint="eastAsia"/>
        </w:rPr>
        <w:t>後二次在服藥之後</w:t>
      </w:r>
      <w:r w:rsidR="006C4C45">
        <w:rPr>
          <w:rFonts w:hint="eastAsia"/>
        </w:rPr>
        <w:t>，</w:t>
      </w:r>
      <w:r>
        <w:rPr>
          <w:rFonts w:hint="eastAsia"/>
        </w:rPr>
        <w:t>所來甚少</w:t>
      </w:r>
      <w:r w:rsidR="006C4C45">
        <w:rPr>
          <w:rFonts w:hint="eastAsia"/>
        </w:rPr>
        <w:t>，</w:t>
      </w:r>
      <w:r>
        <w:rPr>
          <w:rFonts w:hint="eastAsia"/>
        </w:rPr>
        <w:t>仍乞再為調治</w:t>
      </w:r>
      <w:r w:rsidR="006C4C45">
        <w:rPr>
          <w:rFonts w:hint="eastAsia"/>
        </w:rPr>
        <w:t>，</w:t>
      </w:r>
      <w:r>
        <w:rPr>
          <w:rFonts w:hint="eastAsia"/>
        </w:rPr>
        <w:t>愚恍悟此誠因用雞內金之故</w:t>
      </w:r>
      <w:r w:rsidR="006C4C45">
        <w:rPr>
          <w:rFonts w:hint="eastAsia"/>
        </w:rPr>
        <w:t>，</w:t>
      </w:r>
      <w:r>
        <w:rPr>
          <w:rFonts w:hint="eastAsia"/>
        </w:rPr>
        <w:t>由此可確知雞內金通經之力。因憶在奉時</w:t>
      </w:r>
      <w:r w:rsidR="006C4C45">
        <w:rPr>
          <w:rFonts w:hint="eastAsia"/>
        </w:rPr>
        <w:t>，</w:t>
      </w:r>
      <w:r>
        <w:rPr>
          <w:rFonts w:hint="eastAsia"/>
        </w:rPr>
        <w:t>曾治大東關宋氏女</w:t>
      </w:r>
      <w:r w:rsidR="006C4C45">
        <w:rPr>
          <w:rFonts w:hint="eastAsia"/>
        </w:rPr>
        <w:t>，</w:t>
      </w:r>
      <w:r>
        <w:rPr>
          <w:rFonts w:hint="eastAsia"/>
        </w:rPr>
        <w:t>胃有瘀積作疼</w:t>
      </w:r>
      <w:r w:rsidR="006C4C45">
        <w:rPr>
          <w:rFonts w:hint="eastAsia"/>
        </w:rPr>
        <w:t>，</w:t>
      </w:r>
      <w:r>
        <w:rPr>
          <w:rFonts w:hint="eastAsia"/>
        </w:rPr>
        <w:t>方中重用生雞內金</w:t>
      </w:r>
      <w:r w:rsidR="006C4C45">
        <w:rPr>
          <w:rFonts w:hint="eastAsia"/>
        </w:rPr>
        <w:t>，</w:t>
      </w:r>
      <w:r>
        <w:rPr>
          <w:rFonts w:hint="eastAsia"/>
        </w:rPr>
        <w:t>服數劑後</w:t>
      </w:r>
      <w:r w:rsidR="006C4C45">
        <w:rPr>
          <w:rFonts w:hint="eastAsia"/>
        </w:rPr>
        <w:t>，</w:t>
      </w:r>
      <w:r>
        <w:rPr>
          <w:rFonts w:hint="eastAsia"/>
        </w:rPr>
        <w:t>二便下血而愈</w:t>
      </w:r>
      <w:r w:rsidR="006C4C45">
        <w:rPr>
          <w:rFonts w:hint="eastAsia"/>
        </w:rPr>
        <w:t>，</w:t>
      </w:r>
      <w:r>
        <w:rPr>
          <w:rFonts w:hint="eastAsia"/>
        </w:rPr>
        <w:t>此固見雞內金消瘀之力</w:t>
      </w:r>
      <w:r w:rsidR="006C4C45">
        <w:rPr>
          <w:rFonts w:hint="eastAsia"/>
        </w:rPr>
        <w:t>，</w:t>
      </w:r>
      <w:r>
        <w:rPr>
          <w:rFonts w:hint="eastAsia"/>
        </w:rPr>
        <w:t>實並見雞內金通經之力也。總前後數案參觀</w:t>
      </w:r>
      <w:r w:rsidR="006C4C45">
        <w:rPr>
          <w:rFonts w:hint="eastAsia"/>
        </w:rPr>
        <w:t>，</w:t>
      </w:r>
      <w:r>
        <w:rPr>
          <w:rFonts w:hint="eastAsia"/>
        </w:rPr>
        <w:t>雞內金消瘀通經之力</w:t>
      </w:r>
      <w:r w:rsidR="006C4C45">
        <w:rPr>
          <w:rFonts w:hint="eastAsia"/>
        </w:rPr>
        <w:t>，</w:t>
      </w:r>
      <w:r>
        <w:rPr>
          <w:rFonts w:hint="eastAsia"/>
        </w:rPr>
        <w:t>洵兼擅其長矣。此方中伍以白朮者</w:t>
      </w:r>
      <w:r w:rsidR="006C4C45">
        <w:rPr>
          <w:rFonts w:hint="eastAsia"/>
        </w:rPr>
        <w:t>，</w:t>
      </w:r>
      <w:r>
        <w:rPr>
          <w:rFonts w:hint="eastAsia"/>
        </w:rPr>
        <w:t>恐脾胃虛弱</w:t>
      </w:r>
      <w:r w:rsidR="006C4C45">
        <w:rPr>
          <w:rFonts w:hint="eastAsia"/>
        </w:rPr>
        <w:t>，</w:t>
      </w:r>
      <w:r>
        <w:rPr>
          <w:rFonts w:hint="eastAsia"/>
        </w:rPr>
        <w:t>不任雞內金之開通也。更輔以天冬者</w:t>
      </w:r>
      <w:r w:rsidR="006C4C45">
        <w:rPr>
          <w:rFonts w:hint="eastAsia"/>
        </w:rPr>
        <w:t>，</w:t>
      </w:r>
      <w:r>
        <w:rPr>
          <w:rFonts w:hint="eastAsia"/>
        </w:rPr>
        <w:t>恐陰虛有熱</w:t>
      </w:r>
      <w:r w:rsidR="006C4C45">
        <w:rPr>
          <w:rFonts w:hint="eastAsia"/>
        </w:rPr>
        <w:t>，</w:t>
      </w:r>
      <w:r>
        <w:rPr>
          <w:rFonts w:hint="eastAsia"/>
        </w:rPr>
        <w:t>不受白朮之溫燥也。然雞內金必須生用</w:t>
      </w:r>
      <w:r w:rsidR="006C4C45">
        <w:rPr>
          <w:rFonts w:hint="eastAsia"/>
        </w:rPr>
        <w:t>，</w:t>
      </w:r>
      <w:r>
        <w:rPr>
          <w:rFonts w:hint="eastAsia"/>
        </w:rPr>
        <w:t>方有效驗</w:t>
      </w:r>
      <w:r w:rsidR="006C4C45">
        <w:rPr>
          <w:rFonts w:hint="eastAsia"/>
        </w:rPr>
        <w:t>，</w:t>
      </w:r>
      <w:r>
        <w:rPr>
          <w:rFonts w:hint="eastAsia"/>
        </w:rPr>
        <w:t>若炒熟用之則無效矣。</w:t>
      </w:r>
      <w:r w:rsidRPr="00673360">
        <w:rPr>
          <w:rFonts w:hint="eastAsia"/>
        </w:rPr>
        <w:t>因其含有稀鹽酸</w:t>
      </w:r>
      <w:r w:rsidR="006C4C45">
        <w:t>，</w:t>
      </w:r>
      <w:r w:rsidRPr="00673360">
        <w:rPr>
          <w:rFonts w:hint="eastAsia"/>
        </w:rPr>
        <w:t>是以善</w:t>
      </w:r>
      <w:r w:rsidR="00D24630">
        <w:rPr>
          <w:rFonts w:hint="eastAsia"/>
        </w:rPr>
        <w:t>於</w:t>
      </w:r>
      <w:r w:rsidRPr="00673360">
        <w:rPr>
          <w:rFonts w:hint="eastAsia"/>
        </w:rPr>
        <w:t>化物</w:t>
      </w:r>
      <w:r w:rsidR="006C4C45">
        <w:t>，</w:t>
      </w:r>
      <w:r w:rsidRPr="00673360">
        <w:rPr>
          <w:rFonts w:hint="eastAsia"/>
        </w:rPr>
        <w:t>炒之則其稀鹽酸即飛去</w:t>
      </w:r>
      <w:r w:rsidR="006C4C45">
        <w:t>，</w:t>
      </w:r>
      <w:r w:rsidRPr="00673360">
        <w:rPr>
          <w:rFonts w:hint="eastAsia"/>
        </w:rPr>
        <w:t>所以無效也</w:t>
      </w:r>
      <w:r>
        <w:rPr>
          <w:rFonts w:hint="eastAsia"/>
        </w:rPr>
        <w:t>。</w:t>
      </w:r>
    </w:p>
    <w:p w:rsidR="00673360" w:rsidRDefault="00673360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673360" w:rsidRDefault="00673360" w:rsidP="00657751">
      <w:pPr>
        <w:pStyle w:val="1b"/>
      </w:pPr>
      <w:bookmarkStart w:id="895" w:name="_Toc7561222"/>
      <w:r>
        <w:rPr>
          <w:rFonts w:hint="eastAsia"/>
        </w:rPr>
        <w:lastRenderedPageBreak/>
        <w:t>論帶證治法</w:t>
      </w:r>
      <w:bookmarkEnd w:id="895"/>
    </w:p>
    <w:p w:rsidR="00673360" w:rsidRDefault="00673360" w:rsidP="00673360">
      <w:pPr>
        <w:pStyle w:val="2f3"/>
        <w:ind w:firstLine="712"/>
      </w:pPr>
      <w:r>
        <w:rPr>
          <w:rFonts w:hint="eastAsia"/>
        </w:rPr>
        <w:t>女子帶證</w:t>
      </w:r>
      <w:r w:rsidR="006C4C45">
        <w:t>，</w:t>
      </w:r>
      <w:r>
        <w:rPr>
          <w:rFonts w:hint="eastAsia"/>
        </w:rPr>
        <w:t>來自衝任或胞室</w:t>
      </w:r>
      <w:r w:rsidR="006C4C45">
        <w:t>，</w:t>
      </w:r>
      <w:r>
        <w:rPr>
          <w:rFonts w:hint="eastAsia"/>
        </w:rPr>
        <w:t>而名為帶者</w:t>
      </w:r>
      <w:r w:rsidR="006C4C45">
        <w:t>，</w:t>
      </w:r>
      <w:r>
        <w:rPr>
          <w:rFonts w:hint="eastAsia"/>
        </w:rPr>
        <w:t>責在帶脈不能約束也。方書辨其帶下之色</w:t>
      </w:r>
      <w:r w:rsidR="006C4C45">
        <w:t>，</w:t>
      </w:r>
      <w:r>
        <w:rPr>
          <w:rFonts w:hint="eastAsia"/>
        </w:rPr>
        <w:t>分為五帶</w:t>
      </w:r>
      <w:r w:rsidR="006C4C45">
        <w:t>，</w:t>
      </w:r>
      <w:r>
        <w:rPr>
          <w:rFonts w:hint="eastAsia"/>
        </w:rPr>
        <w:t>而究之赤白二帶可分括之。赤者多熱</w:t>
      </w:r>
      <w:r w:rsidR="006C4C45">
        <w:t>，</w:t>
      </w:r>
      <w:r>
        <w:rPr>
          <w:rFonts w:hint="eastAsia"/>
        </w:rPr>
        <w:t>白者多涼</w:t>
      </w:r>
      <w:r w:rsidR="006C4C45">
        <w:t>，</w:t>
      </w:r>
      <w:r>
        <w:rPr>
          <w:rFonts w:hint="eastAsia"/>
        </w:rPr>
        <w:t>而辨其涼熱</w:t>
      </w:r>
      <w:r w:rsidR="006C4C45">
        <w:t>，</w:t>
      </w:r>
      <w:r>
        <w:rPr>
          <w:rFonts w:hint="eastAsia"/>
        </w:rPr>
        <w:t>又不可盡在赤白也。宜細詢其自覺或涼或熱</w:t>
      </w:r>
      <w:r w:rsidR="006C4C45">
        <w:t>，</w:t>
      </w:r>
      <w:r>
        <w:rPr>
          <w:rFonts w:hint="eastAsia"/>
        </w:rPr>
        <w:t>參以脈之或遲或數</w:t>
      </w:r>
      <w:r w:rsidR="006C4C45">
        <w:t>，</w:t>
      </w:r>
      <w:r>
        <w:rPr>
          <w:rFonts w:hint="eastAsia"/>
        </w:rPr>
        <w:t>有力無力</w:t>
      </w:r>
      <w:r w:rsidR="006C4C45">
        <w:t>，</w:t>
      </w:r>
      <w:r>
        <w:rPr>
          <w:rFonts w:hint="eastAsia"/>
        </w:rPr>
        <w:t>則涼熱可辨矣。治法宜用收澀之品</w:t>
      </w:r>
      <w:r w:rsidR="006C4C45">
        <w:t>，</w:t>
      </w:r>
      <w:r>
        <w:rPr>
          <w:rFonts w:hint="eastAsia"/>
        </w:rPr>
        <w:t>而以化瘀通滯之藥佐之。曾擬有清帶湯（方載三期八卷</w:t>
      </w:r>
      <w:r w:rsidR="006C4C45">
        <w:t>，</w:t>
      </w:r>
      <w:r w:rsidR="00AD7840">
        <w:rPr>
          <w:rFonts w:hint="eastAsia"/>
        </w:rPr>
        <w:t>係</w:t>
      </w:r>
      <w:r>
        <w:rPr>
          <w:rFonts w:hint="eastAsia"/>
        </w:rPr>
        <w:t>生山藥一兩</w:t>
      </w:r>
      <w:r w:rsidR="006C4C45">
        <w:t>，</w:t>
      </w:r>
      <w:r>
        <w:rPr>
          <w:rFonts w:hint="eastAsia"/>
        </w:rPr>
        <w:t>生龍骨、生牡蠣各六錢</w:t>
      </w:r>
      <w:r w:rsidR="006C4C45">
        <w:t>，</w:t>
      </w:r>
      <w:r>
        <w:rPr>
          <w:rFonts w:hint="eastAsia"/>
        </w:rPr>
        <w:t>海螵蛸去甲四錢</w:t>
      </w:r>
      <w:r w:rsidR="006C4C45">
        <w:rPr>
          <w:rFonts w:hint="eastAsia"/>
        </w:rPr>
        <w:t>，</w:t>
      </w:r>
      <w:r>
        <w:rPr>
          <w:rFonts w:hint="eastAsia"/>
        </w:rPr>
        <w:t>茜草二錢）證偏熱者</w:t>
      </w:r>
      <w:r w:rsidR="006C4C45">
        <w:t>，</w:t>
      </w:r>
      <w:r>
        <w:rPr>
          <w:rFonts w:hint="eastAsia"/>
        </w:rPr>
        <w:t>加生杭芍、生地黃</w:t>
      </w:r>
      <w:r w:rsidR="00375561">
        <w:t>；</w:t>
      </w:r>
      <w:r>
        <w:rPr>
          <w:rFonts w:hint="eastAsia"/>
        </w:rPr>
        <w:t>熱甚者</w:t>
      </w:r>
      <w:r w:rsidR="006C4C45">
        <w:t>，</w:t>
      </w:r>
      <w:r>
        <w:rPr>
          <w:rFonts w:hint="eastAsia"/>
        </w:rPr>
        <w:t>加苦參、黃柏</w:t>
      </w:r>
      <w:r w:rsidR="006C4C45">
        <w:t>，</w:t>
      </w:r>
      <w:r>
        <w:rPr>
          <w:rFonts w:hint="eastAsia"/>
        </w:rPr>
        <w:t>或兼用防腐之藥若金銀花、旱三七、鴉膽子仁皆可酌用。證偏涼者</w:t>
      </w:r>
      <w:r w:rsidR="006C4C45">
        <w:t>，</w:t>
      </w:r>
      <w:r>
        <w:rPr>
          <w:rFonts w:hint="eastAsia"/>
        </w:rPr>
        <w:t>加白</w:t>
      </w:r>
      <w:r w:rsidR="00375561">
        <w:rPr>
          <w:rFonts w:hint="eastAsia"/>
        </w:rPr>
        <w:t>朮</w:t>
      </w:r>
      <w:r>
        <w:rPr>
          <w:rFonts w:hint="eastAsia"/>
        </w:rPr>
        <w:t>、鹿角膠</w:t>
      </w:r>
      <w:r w:rsidR="00375561">
        <w:t>；</w:t>
      </w:r>
      <w:r>
        <w:rPr>
          <w:rFonts w:hint="eastAsia"/>
        </w:rPr>
        <w:t>涼甚者</w:t>
      </w:r>
      <w:r w:rsidR="006C4C45">
        <w:t>，</w:t>
      </w:r>
      <w:r>
        <w:rPr>
          <w:rFonts w:hint="eastAsia"/>
        </w:rPr>
        <w:t>加乾薑、桂、附、小茴香。</w:t>
      </w:r>
    </w:p>
    <w:p w:rsidR="00673360" w:rsidRDefault="00673360" w:rsidP="00673360">
      <w:pPr>
        <w:pStyle w:val="2f3"/>
        <w:ind w:firstLine="712"/>
      </w:pPr>
      <w:r>
        <w:rPr>
          <w:rFonts w:hint="eastAsia"/>
        </w:rPr>
        <w:t>又擬有清帶丸方</w:t>
      </w:r>
      <w:r w:rsidR="006C4C45">
        <w:t>，</w:t>
      </w:r>
      <w:r>
        <w:rPr>
          <w:rFonts w:hint="eastAsia"/>
        </w:rPr>
        <w:t>用龍骨、牡蠣皆</w:t>
      </w:r>
      <w:r w:rsidR="00FE72A7">
        <w:rPr>
          <w:rFonts w:hint="eastAsia"/>
        </w:rPr>
        <w:t>煅</w:t>
      </w:r>
      <w:r>
        <w:rPr>
          <w:rFonts w:hint="eastAsia"/>
        </w:rPr>
        <w:t>透</w:t>
      </w:r>
      <w:r w:rsidR="006C4C45">
        <w:t>，</w:t>
      </w:r>
      <w:r>
        <w:rPr>
          <w:rFonts w:hint="eastAsia"/>
        </w:rPr>
        <w:t>等分為細末</w:t>
      </w:r>
      <w:r w:rsidR="006C4C45">
        <w:t>，</w:t>
      </w:r>
      <w:r>
        <w:rPr>
          <w:rFonts w:hint="eastAsia"/>
        </w:rPr>
        <w:t>和以西藥骨湃波拔爾撒謨（</w:t>
      </w:r>
      <w:r w:rsidRPr="00673360">
        <w:rPr>
          <w:rFonts w:hint="eastAsia"/>
        </w:rPr>
        <w:t>亦名哥拜巴脂</w:t>
      </w:r>
      <w:r>
        <w:rPr>
          <w:rFonts w:hint="eastAsia"/>
        </w:rPr>
        <w:t>）為丸</w:t>
      </w:r>
      <w:r w:rsidR="006C4C45">
        <w:t>，</w:t>
      </w:r>
      <w:r>
        <w:rPr>
          <w:rFonts w:hint="eastAsia"/>
        </w:rPr>
        <w:t>黃豆粒大</w:t>
      </w:r>
      <w:r w:rsidR="006C4C45">
        <w:t>，</w:t>
      </w:r>
      <w:r>
        <w:rPr>
          <w:rFonts w:hint="eastAsia"/>
        </w:rPr>
        <w:t>每服十丸</w:t>
      </w:r>
      <w:r w:rsidR="006C4C45">
        <w:t>，</w:t>
      </w:r>
      <w:r>
        <w:rPr>
          <w:rFonts w:hint="eastAsia"/>
        </w:rPr>
        <w:t>日兩次。滄州西美陳氏婦</w:t>
      </w:r>
      <w:r w:rsidR="006C4C45">
        <w:t>，</w:t>
      </w:r>
      <w:r>
        <w:rPr>
          <w:rFonts w:hint="eastAsia"/>
        </w:rPr>
        <w:t>過門久不育</w:t>
      </w:r>
      <w:r w:rsidR="006C4C45">
        <w:t>，</w:t>
      </w:r>
      <w:r>
        <w:rPr>
          <w:rFonts w:hint="eastAsia"/>
        </w:rPr>
        <w:t>白帶證甚劇</w:t>
      </w:r>
      <w:r w:rsidR="006C4C45">
        <w:rPr>
          <w:rFonts w:hint="eastAsia"/>
        </w:rPr>
        <w:t>，</w:t>
      </w:r>
      <w:r>
        <w:rPr>
          <w:rFonts w:hint="eastAsia"/>
        </w:rPr>
        <w:t>為制此丸</w:t>
      </w:r>
      <w:r w:rsidR="006C4C45">
        <w:t>，</w:t>
      </w:r>
      <w:r>
        <w:rPr>
          <w:rFonts w:hint="eastAsia"/>
        </w:rPr>
        <w:t>服之即愈</w:t>
      </w:r>
      <w:r w:rsidR="006C4C45">
        <w:t>，</w:t>
      </w:r>
      <w:r>
        <w:rPr>
          <w:rFonts w:hint="eastAsia"/>
        </w:rPr>
        <w:t>未逾年即生子矣。</w:t>
      </w:r>
    </w:p>
    <w:p w:rsidR="00375561" w:rsidRDefault="00673360" w:rsidP="00673360">
      <w:pPr>
        <w:pStyle w:val="2f3"/>
        <w:ind w:firstLine="712"/>
      </w:pPr>
      <w:r>
        <w:rPr>
          <w:rFonts w:hint="eastAsia"/>
        </w:rPr>
        <w:t>近閱《杭州醫報》</w:t>
      </w:r>
      <w:r w:rsidR="006C4C45">
        <w:t>，</w:t>
      </w:r>
      <w:r>
        <w:rPr>
          <w:rFonts w:hint="eastAsia"/>
        </w:rPr>
        <w:t>載有俗傳治白帶便方</w:t>
      </w:r>
      <w:r w:rsidR="006C4C45">
        <w:t>，</w:t>
      </w:r>
      <w:r>
        <w:rPr>
          <w:rFonts w:hint="eastAsia"/>
        </w:rPr>
        <w:t>用綠豆芽連頭根三斤</w:t>
      </w:r>
      <w:r w:rsidR="006C4C45">
        <w:t>，</w:t>
      </w:r>
      <w:r>
        <w:rPr>
          <w:rFonts w:hint="eastAsia"/>
        </w:rPr>
        <w:t>洗凈</w:t>
      </w:r>
      <w:r w:rsidR="006C4C45">
        <w:t>，</w:t>
      </w:r>
      <w:r>
        <w:rPr>
          <w:rFonts w:hint="eastAsia"/>
        </w:rPr>
        <w:t>加水兩大碗</w:t>
      </w:r>
      <w:r w:rsidR="006C4C45">
        <w:t>，</w:t>
      </w:r>
      <w:r>
        <w:rPr>
          <w:rFonts w:hint="eastAsia"/>
        </w:rPr>
        <w:t>煎透去渣</w:t>
      </w:r>
      <w:r w:rsidR="006C4C45">
        <w:t>，</w:t>
      </w:r>
      <w:r>
        <w:rPr>
          <w:rFonts w:hint="eastAsia"/>
        </w:rPr>
        <w:t>加生薑汁三兩、黃蔗糖四兩</w:t>
      </w:r>
      <w:r w:rsidR="006C4C45">
        <w:t>，</w:t>
      </w:r>
      <w:r>
        <w:rPr>
          <w:rFonts w:hint="eastAsia"/>
        </w:rPr>
        <w:t>慢火收膏</w:t>
      </w:r>
      <w:r w:rsidR="006C4C45">
        <w:t>，</w:t>
      </w:r>
      <w:r>
        <w:rPr>
          <w:rFonts w:hint="eastAsia"/>
        </w:rPr>
        <w:t>每晨開水沖服。約十二日服一料</w:t>
      </w:r>
      <w:r w:rsidR="006C4C45">
        <w:t>，</w:t>
      </w:r>
      <w:r>
        <w:rPr>
          <w:rFonts w:hint="eastAsia"/>
        </w:rPr>
        <w:t>服至兩料必愈。</w:t>
      </w:r>
    </w:p>
    <w:p w:rsidR="0053328E" w:rsidRPr="00673360" w:rsidRDefault="00673360" w:rsidP="00673360">
      <w:pPr>
        <w:pStyle w:val="2f3"/>
        <w:ind w:firstLine="712"/>
      </w:pPr>
      <w:r>
        <w:rPr>
          <w:rFonts w:hint="eastAsia"/>
        </w:rPr>
        <w:t>按</w:t>
      </w:r>
      <w:r w:rsidR="00375561">
        <w:t>：</w:t>
      </w:r>
      <w:r>
        <w:rPr>
          <w:rFonts w:hint="eastAsia"/>
        </w:rPr>
        <w:t>此方用之數次</w:t>
      </w:r>
      <w:r w:rsidR="006C4C45">
        <w:t>，</w:t>
      </w:r>
      <w:r>
        <w:rPr>
          <w:rFonts w:hint="eastAsia"/>
        </w:rPr>
        <w:t>頗有效驗。</w:t>
      </w:r>
    </w:p>
    <w:p w:rsidR="004B2FA9" w:rsidRDefault="004B2FA9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4B2FA9" w:rsidRDefault="004B2FA9" w:rsidP="00657751">
      <w:pPr>
        <w:pStyle w:val="1b"/>
      </w:pPr>
      <w:bookmarkStart w:id="896" w:name="_Toc7561223"/>
      <w:r>
        <w:rPr>
          <w:rFonts w:hint="eastAsia"/>
        </w:rPr>
        <w:lastRenderedPageBreak/>
        <w:t>論血崩治法</w:t>
      </w:r>
      <w:bookmarkEnd w:id="896"/>
    </w:p>
    <w:p w:rsidR="004B2FA9" w:rsidRDefault="004B2FA9" w:rsidP="004B2FA9">
      <w:pPr>
        <w:pStyle w:val="2f3"/>
        <w:ind w:firstLine="712"/>
      </w:pPr>
      <w:r>
        <w:rPr>
          <w:rFonts w:hint="eastAsia"/>
        </w:rPr>
        <w:t>女子血崩</w:t>
      </w:r>
      <w:r w:rsidR="006C4C45">
        <w:t>，</w:t>
      </w:r>
      <w:r>
        <w:rPr>
          <w:rFonts w:hint="eastAsia"/>
        </w:rPr>
        <w:t>因腎臟氣化不固</w:t>
      </w:r>
      <w:r w:rsidR="006C4C45">
        <w:t>，</w:t>
      </w:r>
      <w:r>
        <w:rPr>
          <w:rFonts w:hint="eastAsia"/>
        </w:rPr>
        <w:t>而衝任滑脫也。曾擬有固衝湯（</w:t>
      </w:r>
      <w:r w:rsidRPr="004B2FA9">
        <w:rPr>
          <w:rFonts w:hint="eastAsia"/>
        </w:rPr>
        <w:t>方載三期八卷</w:t>
      </w:r>
      <w:r w:rsidR="006C4C45">
        <w:t>，</w:t>
      </w:r>
      <w:r w:rsidR="00AD7840">
        <w:rPr>
          <w:rFonts w:hint="eastAsia"/>
        </w:rPr>
        <w:t>係</w:t>
      </w:r>
      <w:r w:rsidRPr="004B2FA9">
        <w:rPr>
          <w:rFonts w:hint="eastAsia"/>
        </w:rPr>
        <w:t>白</w:t>
      </w:r>
      <w:r>
        <w:rPr>
          <w:rFonts w:hint="eastAsia"/>
        </w:rPr>
        <w:t>朮</w:t>
      </w:r>
      <w:r w:rsidRPr="004B2FA9">
        <w:rPr>
          <w:rFonts w:hint="eastAsia"/>
        </w:rPr>
        <w:t>一兩、生箭</w:t>
      </w:r>
      <w:r w:rsidR="00E9784A">
        <w:rPr>
          <w:rFonts w:hint="eastAsia"/>
        </w:rPr>
        <w:t>耆</w:t>
      </w:r>
      <w:r w:rsidRPr="004B2FA9">
        <w:rPr>
          <w:rFonts w:hint="eastAsia"/>
        </w:rPr>
        <w:t>、淨萸肉、龍骨、牡蠣各六錢</w:t>
      </w:r>
      <w:r w:rsidR="006C4C45">
        <w:t>，</w:t>
      </w:r>
      <w:r w:rsidRPr="004B2FA9">
        <w:rPr>
          <w:rFonts w:hint="eastAsia"/>
        </w:rPr>
        <w:t>生杭芍、海螵蛸去甲各四錢</w:t>
      </w:r>
      <w:r w:rsidR="006C4C45">
        <w:t>，</w:t>
      </w:r>
      <w:r w:rsidRPr="004B2FA9">
        <w:rPr>
          <w:rFonts w:hint="eastAsia"/>
        </w:rPr>
        <w:t>茜草、棕邊炭各二錢</w:t>
      </w:r>
      <w:r w:rsidR="006C4C45">
        <w:t>，</w:t>
      </w:r>
      <w:r w:rsidRPr="004B2FA9">
        <w:rPr>
          <w:rFonts w:hint="eastAsia"/>
        </w:rPr>
        <w:t>煎湯送服五倍子細末一錢</w:t>
      </w:r>
      <w:r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脈象熱者</w:t>
      </w:r>
      <w:r w:rsidR="006C4C45">
        <w:rPr>
          <w:rFonts w:hint="eastAsia"/>
        </w:rPr>
        <w:t>，</w:t>
      </w:r>
      <w:r>
        <w:rPr>
          <w:rFonts w:hint="eastAsia"/>
        </w:rPr>
        <w:t>加大生地一兩</w:t>
      </w:r>
      <w:r w:rsidR="000C4D36">
        <w:t>；</w:t>
      </w:r>
      <w:r>
        <w:rPr>
          <w:rFonts w:hint="eastAsia"/>
        </w:rPr>
        <w:t>涼者加烏附子二錢</w:t>
      </w:r>
      <w:r w:rsidR="000C4D36">
        <w:t>；</w:t>
      </w:r>
      <w:r>
        <w:rPr>
          <w:rFonts w:hint="eastAsia"/>
        </w:rPr>
        <w:t>大怒之後</w:t>
      </w:r>
      <w:r w:rsidR="006C4C45">
        <w:t>，</w:t>
      </w:r>
      <w:r>
        <w:rPr>
          <w:rFonts w:hint="eastAsia"/>
        </w:rPr>
        <w:t>因肝氣衝激血崩者</w:t>
      </w:r>
      <w:r w:rsidR="006C4C45">
        <w:t>，</w:t>
      </w:r>
      <w:r>
        <w:rPr>
          <w:rFonts w:hint="eastAsia"/>
        </w:rPr>
        <w:t>加柴胡二錢。若服兩劑不愈</w:t>
      </w:r>
      <w:r w:rsidR="006C4C45">
        <w:t>，</w:t>
      </w:r>
      <w:r>
        <w:rPr>
          <w:rFonts w:hint="eastAsia"/>
        </w:rPr>
        <w:t>去棕邊炭</w:t>
      </w:r>
      <w:r w:rsidR="006C4C45">
        <w:t>，</w:t>
      </w:r>
      <w:r>
        <w:rPr>
          <w:rFonts w:hint="eastAsia"/>
        </w:rPr>
        <w:t>加真阿膠五錢</w:t>
      </w:r>
      <w:r w:rsidR="006C4C45">
        <w:t>，</w:t>
      </w:r>
      <w:r>
        <w:rPr>
          <w:rFonts w:hint="eastAsia"/>
        </w:rPr>
        <w:t>另燉同服。服藥覺熱者</w:t>
      </w:r>
      <w:r w:rsidR="006C4C45">
        <w:rPr>
          <w:rFonts w:hint="eastAsia"/>
        </w:rPr>
        <w:t>，</w:t>
      </w:r>
      <w:r>
        <w:rPr>
          <w:rFonts w:hint="eastAsia"/>
        </w:rPr>
        <w:t>宜酌加生地。有用此方嫌螵蛸、茜草有消瘀之力</w:t>
      </w:r>
      <w:r w:rsidR="006C4C45">
        <w:t>，</w:t>
      </w:r>
      <w:r>
        <w:rPr>
          <w:rFonts w:hint="eastAsia"/>
        </w:rPr>
        <w:t>而減去之者</w:t>
      </w:r>
      <w:r w:rsidR="006C4C45">
        <w:t>，</w:t>
      </w:r>
      <w:r>
        <w:rPr>
          <w:rFonts w:hint="eastAsia"/>
        </w:rPr>
        <w:t>服藥數劑無效</w:t>
      </w:r>
      <w:r w:rsidR="006C4C45">
        <w:t>，</w:t>
      </w:r>
      <w:r>
        <w:rPr>
          <w:rFonts w:hint="eastAsia"/>
        </w:rPr>
        <w:t>求愚為之診治。俾服原方</w:t>
      </w:r>
      <w:r w:rsidR="006C4C45">
        <w:t>，</w:t>
      </w:r>
      <w:r>
        <w:rPr>
          <w:rFonts w:hint="eastAsia"/>
        </w:rPr>
        <w:t>一劑而愈。醫者與病家</w:t>
      </w:r>
      <w:r w:rsidR="006C4C45">
        <w:t>，</w:t>
      </w:r>
      <w:r>
        <w:rPr>
          <w:rFonts w:hint="eastAsia"/>
        </w:rPr>
        <w:t>皆甚詫異。愚曰</w:t>
      </w:r>
      <w:r w:rsidR="000C4D36">
        <w:t>「</w:t>
      </w:r>
      <w:r>
        <w:rPr>
          <w:rFonts w:hint="eastAsia"/>
        </w:rPr>
        <w:t>海螵蛸即烏賊骨。茜草即蘆茹</w:t>
      </w:r>
      <w:r w:rsidR="00F13728">
        <w:t>（</w:t>
      </w:r>
      <w:r w:rsidRPr="004B2FA9">
        <w:rPr>
          <w:rFonts w:hint="eastAsia"/>
        </w:rPr>
        <w:t>《詩經》作茹蘆</w:t>
      </w:r>
      <w:r w:rsidR="00F13728">
        <w:t>）</w:t>
      </w:r>
      <w:r>
        <w:rPr>
          <w:rFonts w:hint="eastAsia"/>
        </w:rPr>
        <w:t>。《內經》四烏賊骨一蘆茹丸</w:t>
      </w:r>
      <w:r w:rsidR="006C4C45">
        <w:t>，</w:t>
      </w:r>
      <w:r>
        <w:rPr>
          <w:rFonts w:hint="eastAsia"/>
        </w:rPr>
        <w:t>以雀卵鮑魚湯送下</w:t>
      </w:r>
      <w:r w:rsidR="006C4C45">
        <w:t>，</w:t>
      </w:r>
      <w:r>
        <w:rPr>
          <w:rFonts w:hint="eastAsia"/>
        </w:rPr>
        <w:t>原治傷肝之病</w:t>
      </w:r>
      <w:r w:rsidR="006C4C45">
        <w:t>，</w:t>
      </w:r>
      <w:r>
        <w:rPr>
          <w:rFonts w:hint="eastAsia"/>
        </w:rPr>
        <w:t>時時前後血。固</w:t>
      </w:r>
      <w:r w:rsidR="000C4D36">
        <w:rPr>
          <w:rFonts w:hint="eastAsia"/>
        </w:rPr>
        <w:t>衝</w:t>
      </w:r>
      <w:r>
        <w:rPr>
          <w:rFonts w:hint="eastAsia"/>
        </w:rPr>
        <w:t>湯中用此</w:t>
      </w:r>
      <w:r w:rsidR="006C4C45">
        <w:t>，</w:t>
      </w:r>
      <w:r>
        <w:rPr>
          <w:rFonts w:hint="eastAsia"/>
        </w:rPr>
        <w:t>實遵《內經》之旨也</w:t>
      </w:r>
      <w:r w:rsidR="000C4D36">
        <w:rPr>
          <w:rFonts w:hint="eastAsia"/>
        </w:rPr>
        <w:t>」</w:t>
      </w:r>
      <w:r>
        <w:rPr>
          <w:rFonts w:hint="eastAsia"/>
        </w:rPr>
        <w:t>。</w:t>
      </w:r>
      <w:r>
        <w:t>"</w:t>
      </w:r>
    </w:p>
    <w:p w:rsidR="004B2FA9" w:rsidRDefault="004B2FA9" w:rsidP="004B2FA9">
      <w:pPr>
        <w:pStyle w:val="2f3"/>
        <w:ind w:firstLine="712"/>
      </w:pPr>
      <w:r>
        <w:rPr>
          <w:rFonts w:hint="eastAsia"/>
        </w:rPr>
        <w:t>按</w:t>
      </w:r>
      <w:r w:rsidR="000C4D36">
        <w:t>：</w:t>
      </w:r>
      <w:r>
        <w:rPr>
          <w:rFonts w:hint="eastAsia"/>
        </w:rPr>
        <w:t>此方肝氣</w:t>
      </w:r>
      <w:r w:rsidR="000C4D36">
        <w:rPr>
          <w:rFonts w:hint="eastAsia"/>
        </w:rPr>
        <w:t>衝</w:t>
      </w:r>
      <w:r>
        <w:rPr>
          <w:rFonts w:hint="eastAsia"/>
        </w:rPr>
        <w:t>者</w:t>
      </w:r>
      <w:r w:rsidR="006C4C45">
        <w:t>，</w:t>
      </w:r>
      <w:r>
        <w:rPr>
          <w:rFonts w:hint="eastAsia"/>
        </w:rPr>
        <w:t>宜加柴胡</w:t>
      </w:r>
      <w:r w:rsidR="006C4C45">
        <w:t>，</w:t>
      </w:r>
      <w:r>
        <w:rPr>
          <w:rFonts w:hint="eastAsia"/>
        </w:rPr>
        <w:t>即非肝氣</w:t>
      </w:r>
      <w:r w:rsidR="000C4D36">
        <w:rPr>
          <w:rFonts w:hint="eastAsia"/>
        </w:rPr>
        <w:t>衝</w:t>
      </w:r>
      <w:r>
        <w:rPr>
          <w:rFonts w:hint="eastAsia"/>
        </w:rPr>
        <w:t>者</w:t>
      </w:r>
      <w:r w:rsidR="006C4C45">
        <w:t>，</w:t>
      </w:r>
      <w:r>
        <w:rPr>
          <w:rFonts w:hint="eastAsia"/>
        </w:rPr>
        <w:t>亦可加柴胡。小兒蔭潮在京</w:t>
      </w:r>
      <w:r w:rsidR="006C4C45">
        <w:t>，</w:t>
      </w:r>
      <w:r>
        <w:rPr>
          <w:rFonts w:hint="eastAsia"/>
        </w:rPr>
        <w:t>曾治廣西黃姓婦人</w:t>
      </w:r>
      <w:r w:rsidR="006C4C45">
        <w:t>，</w:t>
      </w:r>
      <w:r>
        <w:rPr>
          <w:rFonts w:hint="eastAsia"/>
        </w:rPr>
        <w:t>患血崩甚劇。投以固</w:t>
      </w:r>
      <w:r w:rsidR="000C4D36">
        <w:rPr>
          <w:rFonts w:hint="eastAsia"/>
        </w:rPr>
        <w:t>衝</w:t>
      </w:r>
      <w:r>
        <w:rPr>
          <w:rFonts w:hint="eastAsia"/>
        </w:rPr>
        <w:t>湯未效。遂加柴胡二錢</w:t>
      </w:r>
      <w:r w:rsidR="006C4C45">
        <w:t>，</w:t>
      </w:r>
      <w:r>
        <w:rPr>
          <w:rFonts w:hint="eastAsia"/>
        </w:rPr>
        <w:t>助黃</w:t>
      </w:r>
      <w:r w:rsidR="00E9784A">
        <w:rPr>
          <w:rFonts w:hint="eastAsia"/>
        </w:rPr>
        <w:t>耆</w:t>
      </w:r>
      <w:r>
        <w:rPr>
          <w:rFonts w:hint="eastAsia"/>
        </w:rPr>
        <w:t>以升提氣化</w:t>
      </w:r>
      <w:r w:rsidR="006C4C45">
        <w:t>，</w:t>
      </w:r>
      <w:r>
        <w:rPr>
          <w:rFonts w:hint="eastAsia"/>
        </w:rPr>
        <w:t>服之即愈。因斯知病非由</w:t>
      </w:r>
      <w:r w:rsidR="00D24630">
        <w:rPr>
          <w:rFonts w:hint="eastAsia"/>
        </w:rPr>
        <w:t>於</w:t>
      </w:r>
      <w:r>
        <w:rPr>
          <w:rFonts w:hint="eastAsia"/>
        </w:rPr>
        <w:t>肝氣</w:t>
      </w:r>
      <w:r w:rsidR="000C4D36">
        <w:rPr>
          <w:rFonts w:hint="eastAsia"/>
        </w:rPr>
        <w:t>衝</w:t>
      </w:r>
      <w:r>
        <w:rPr>
          <w:rFonts w:hint="eastAsia"/>
        </w:rPr>
        <w:t>者</w:t>
      </w:r>
      <w:r w:rsidR="006C4C45">
        <w:t>，</w:t>
      </w:r>
      <w:r>
        <w:rPr>
          <w:rFonts w:hint="eastAsia"/>
        </w:rPr>
        <w:t>亦宜加柴胡</w:t>
      </w:r>
      <w:r w:rsidR="00D24630">
        <w:rPr>
          <w:rFonts w:hint="eastAsia"/>
        </w:rPr>
        <w:t>於</w:t>
      </w:r>
      <w:r>
        <w:rPr>
          <w:rFonts w:hint="eastAsia"/>
        </w:rPr>
        <w:t>方中也。</w:t>
      </w:r>
    </w:p>
    <w:p w:rsidR="000C4D36" w:rsidRDefault="004B2FA9" w:rsidP="004B2FA9">
      <w:pPr>
        <w:pStyle w:val="2f3"/>
        <w:ind w:firstLine="712"/>
      </w:pPr>
      <w:r>
        <w:rPr>
          <w:rFonts w:hint="eastAsia"/>
        </w:rPr>
        <w:t>《傅青主女科》有治老婦血崩方</w:t>
      </w:r>
      <w:r w:rsidR="000C4D36">
        <w:t>：</w:t>
      </w:r>
      <w:r>
        <w:rPr>
          <w:rFonts w:hint="eastAsia"/>
        </w:rPr>
        <w:t>生黃</w:t>
      </w:r>
      <w:r w:rsidR="00E9784A">
        <w:rPr>
          <w:rFonts w:hint="eastAsia"/>
        </w:rPr>
        <w:t>耆</w:t>
      </w:r>
      <w:r>
        <w:rPr>
          <w:rFonts w:hint="eastAsia"/>
        </w:rPr>
        <w:t>、當歸身（酒洗）各一兩</w:t>
      </w:r>
      <w:r w:rsidR="006C4C45">
        <w:t>，</w:t>
      </w:r>
      <w:r>
        <w:rPr>
          <w:rFonts w:hint="eastAsia"/>
        </w:rPr>
        <w:t>桑葉十四片</w:t>
      </w:r>
      <w:r w:rsidR="006C4C45">
        <w:t>，</w:t>
      </w:r>
      <w:r>
        <w:rPr>
          <w:rFonts w:hint="eastAsia"/>
        </w:rPr>
        <w:t>三七細末三錢</w:t>
      </w:r>
      <w:r w:rsidR="00F13728">
        <w:t>（</w:t>
      </w:r>
      <w:r>
        <w:rPr>
          <w:rFonts w:hint="eastAsia"/>
        </w:rPr>
        <w:t>藥湯送服</w:t>
      </w:r>
      <w:r w:rsidR="00F13728">
        <w:t>）</w:t>
      </w:r>
      <w:r w:rsidR="006C4C45">
        <w:t>，</w:t>
      </w:r>
      <w:r>
        <w:rPr>
          <w:rFonts w:hint="eastAsia"/>
        </w:rPr>
        <w:t>煎服</w:t>
      </w:r>
      <w:r w:rsidR="006C4C45">
        <w:t>，</w:t>
      </w:r>
      <w:r>
        <w:rPr>
          <w:rFonts w:hint="eastAsia"/>
        </w:rPr>
        <w:t>藥服二劑血止</w:t>
      </w:r>
      <w:r w:rsidR="006C4C45">
        <w:t>，</w:t>
      </w:r>
      <w:r>
        <w:rPr>
          <w:rFonts w:hint="eastAsia"/>
        </w:rPr>
        <w:t>四劑不再發。</w:t>
      </w:r>
    </w:p>
    <w:p w:rsidR="004B2FA9" w:rsidRDefault="004B2FA9" w:rsidP="004B2FA9">
      <w:pPr>
        <w:pStyle w:val="2f3"/>
        <w:ind w:firstLine="712"/>
      </w:pPr>
      <w:r>
        <w:rPr>
          <w:rFonts w:hint="eastAsia"/>
        </w:rPr>
        <w:t>按</w:t>
      </w:r>
      <w:r w:rsidR="000C4D36">
        <w:t>：</w:t>
      </w:r>
      <w:r>
        <w:rPr>
          <w:rFonts w:hint="eastAsia"/>
        </w:rPr>
        <w:t>此方治少年婦女此病亦效</w:t>
      </w:r>
      <w:r w:rsidR="006C4C45">
        <w:rPr>
          <w:rFonts w:hint="eastAsia"/>
        </w:rPr>
        <w:t>，</w:t>
      </w:r>
      <w:r>
        <w:rPr>
          <w:rFonts w:hint="eastAsia"/>
        </w:rPr>
        <w:t>然多宜酌加生地黃</w:t>
      </w:r>
      <w:r w:rsidR="006C4C45">
        <w:t>，</w:t>
      </w:r>
      <w:r>
        <w:rPr>
          <w:rFonts w:hint="eastAsia"/>
        </w:rPr>
        <w:t>若有熱者</w:t>
      </w:r>
      <w:r w:rsidR="006C4C45">
        <w:t>，</w:t>
      </w:r>
      <w:r>
        <w:rPr>
          <w:rFonts w:hint="eastAsia"/>
        </w:rPr>
        <w:t>必加至兩</w:t>
      </w:r>
      <w:r w:rsidR="000C4D36">
        <w:rPr>
          <w:rFonts w:hint="eastAsia"/>
        </w:rPr>
        <w:t>餘</w:t>
      </w:r>
      <w:r>
        <w:rPr>
          <w:rFonts w:hint="eastAsia"/>
        </w:rPr>
        <w:t>方能奏效。</w:t>
      </w:r>
    </w:p>
    <w:p w:rsidR="004B2FA9" w:rsidRDefault="004B2FA9" w:rsidP="004B2FA9">
      <w:pPr>
        <w:pStyle w:val="2f3"/>
        <w:ind w:firstLine="712"/>
      </w:pPr>
      <w:r>
        <w:rPr>
          <w:rFonts w:hint="eastAsia"/>
        </w:rPr>
        <w:lastRenderedPageBreak/>
        <w:t>又諸城友人王肖舫傳一治血崩秘方</w:t>
      </w:r>
      <w:r w:rsidR="006C4C45">
        <w:t>，</w:t>
      </w:r>
      <w:r>
        <w:rPr>
          <w:rFonts w:hint="eastAsia"/>
        </w:rPr>
        <w:t>用青萊菔生搗取汁</w:t>
      </w:r>
      <w:r w:rsidR="006C4C45">
        <w:t>，</w:t>
      </w:r>
      <w:r>
        <w:rPr>
          <w:rFonts w:hint="eastAsia"/>
        </w:rPr>
        <w:t>加白糖數匙</w:t>
      </w:r>
      <w:r w:rsidR="006C4C45">
        <w:t>，</w:t>
      </w:r>
      <w:r>
        <w:rPr>
          <w:rFonts w:hint="eastAsia"/>
        </w:rPr>
        <w:t>微火燉溫</w:t>
      </w:r>
      <w:r w:rsidR="006C4C45">
        <w:t>，</w:t>
      </w:r>
      <w:r>
        <w:rPr>
          <w:rFonts w:hint="eastAsia"/>
        </w:rPr>
        <w:t>陸續飲至三大盅</w:t>
      </w:r>
      <w:r w:rsidR="006C4C45">
        <w:t>，</w:t>
      </w:r>
      <w:r>
        <w:rPr>
          <w:rFonts w:hint="eastAsia"/>
        </w:rPr>
        <w:t>必愈。</w:t>
      </w:r>
    </w:p>
    <w:p w:rsidR="004B2FA9" w:rsidRDefault="004B2FA9" w:rsidP="004B2FA9">
      <w:pPr>
        <w:pStyle w:val="2f3"/>
        <w:ind w:firstLine="712"/>
      </w:pPr>
      <w:r>
        <w:rPr>
          <w:rFonts w:hint="eastAsia"/>
        </w:rPr>
        <w:t>按</w:t>
      </w:r>
      <w:r w:rsidR="000C4D36">
        <w:t>：</w:t>
      </w:r>
      <w:r>
        <w:rPr>
          <w:rFonts w:hint="eastAsia"/>
        </w:rPr>
        <w:t>此方肖舫曾治有極重驗案</w:t>
      </w:r>
      <w:r w:rsidR="006C4C45">
        <w:t>，</w:t>
      </w:r>
      <w:r>
        <w:rPr>
          <w:rFonts w:hint="eastAsia"/>
        </w:rPr>
        <w:t>登</w:t>
      </w:r>
      <w:r w:rsidR="00D24630">
        <w:rPr>
          <w:rFonts w:hint="eastAsia"/>
        </w:rPr>
        <w:t>於</w:t>
      </w:r>
      <w:r>
        <w:rPr>
          <w:rFonts w:hint="eastAsia"/>
        </w:rPr>
        <w:t>《紹興醫報》。</w:t>
      </w:r>
    </w:p>
    <w:p w:rsidR="000C4D36" w:rsidRDefault="004B2FA9" w:rsidP="000C4D36">
      <w:pPr>
        <w:pStyle w:val="2f3"/>
        <w:ind w:firstLine="712"/>
      </w:pPr>
      <w:r>
        <w:rPr>
          <w:rFonts w:hint="eastAsia"/>
        </w:rPr>
        <w:t>又西藥中有麥角</w:t>
      </w:r>
      <w:r w:rsidR="006C4C45">
        <w:t>，</w:t>
      </w:r>
      <w:r>
        <w:rPr>
          <w:rFonts w:hint="eastAsia"/>
        </w:rPr>
        <w:t>原黴麥上所生之小角</w:t>
      </w:r>
      <w:r w:rsidR="006C4C45">
        <w:t>，</w:t>
      </w:r>
      <w:r>
        <w:rPr>
          <w:rFonts w:hint="eastAsia"/>
        </w:rPr>
        <w:t>其性最善收攝血管</w:t>
      </w:r>
      <w:r w:rsidR="006C4C45">
        <w:t>，</w:t>
      </w:r>
      <w:r>
        <w:rPr>
          <w:rFonts w:hint="eastAsia"/>
        </w:rPr>
        <w:t>能治一切失血之證</w:t>
      </w:r>
      <w:r w:rsidR="006C4C45">
        <w:t>，</w:t>
      </w:r>
      <w:r>
        <w:rPr>
          <w:rFonts w:hint="eastAsia"/>
        </w:rPr>
        <w:t>而對</w:t>
      </w:r>
      <w:r w:rsidR="00D24630">
        <w:rPr>
          <w:rFonts w:hint="eastAsia"/>
        </w:rPr>
        <w:t>於</w:t>
      </w:r>
      <w:r>
        <w:rPr>
          <w:rFonts w:hint="eastAsia"/>
        </w:rPr>
        <w:t>下血者用之尤效。角之最大者</w:t>
      </w:r>
      <w:r w:rsidR="006C4C45">
        <w:t>，</w:t>
      </w:r>
      <w:r>
        <w:rPr>
          <w:rFonts w:hint="eastAsia"/>
        </w:rPr>
        <w:t>長近寸許</w:t>
      </w:r>
      <w:r w:rsidR="006C4C45">
        <w:t>，</w:t>
      </w:r>
      <w:r>
        <w:rPr>
          <w:rFonts w:hint="eastAsia"/>
        </w:rPr>
        <w:t>以一枚和乳糖（</w:t>
      </w:r>
      <w:r w:rsidRPr="004B2FA9">
        <w:rPr>
          <w:rFonts w:hint="eastAsia"/>
        </w:rPr>
        <w:t>無乳糖可代以白蔗糖</w:t>
      </w:r>
      <w:r>
        <w:rPr>
          <w:rFonts w:hint="eastAsia"/>
        </w:rPr>
        <w:t>）研細</w:t>
      </w:r>
      <w:r w:rsidR="006C4C45">
        <w:t>，</w:t>
      </w:r>
      <w:r>
        <w:rPr>
          <w:rFonts w:hint="eastAsia"/>
        </w:rPr>
        <w:t>可作兩次服。愚常用之與止血之藥並服</w:t>
      </w:r>
      <w:r w:rsidR="006C4C45">
        <w:t>，</w:t>
      </w:r>
      <w:r>
        <w:rPr>
          <w:rFonts w:hint="eastAsia"/>
        </w:rPr>
        <w:t>恒有捷效。西人又制有麥角流膏</w:t>
      </w:r>
      <w:r w:rsidR="006C4C45">
        <w:t>，</w:t>
      </w:r>
      <w:r>
        <w:rPr>
          <w:rFonts w:hint="eastAsia"/>
        </w:rPr>
        <w:t>盛以玻璃小管</w:t>
      </w:r>
      <w:r w:rsidR="000C4D36">
        <w:rPr>
          <w:rFonts w:hint="eastAsia"/>
        </w:rPr>
        <w:t>每管一瓦</w:t>
      </w:r>
      <w:r w:rsidR="006C4C45">
        <w:t>，</w:t>
      </w:r>
      <w:r w:rsidR="000C4D36">
        <w:rPr>
          <w:rFonts w:hint="eastAsia"/>
        </w:rPr>
        <w:t>用以注射臂上靜脈管</w:t>
      </w:r>
      <w:r w:rsidR="006C4C45">
        <w:t>，</w:t>
      </w:r>
      <w:r w:rsidR="000C4D36">
        <w:rPr>
          <w:rFonts w:hint="eastAsia"/>
        </w:rPr>
        <w:t>一切下血之證</w:t>
      </w:r>
      <w:r w:rsidR="006C4C45">
        <w:t>，</w:t>
      </w:r>
      <w:r w:rsidR="000C4D36">
        <w:rPr>
          <w:rFonts w:hint="eastAsia"/>
        </w:rPr>
        <w:t>用之皆效。惟血立止後</w:t>
      </w:r>
      <w:r w:rsidR="006C4C45">
        <w:t>，</w:t>
      </w:r>
      <w:r w:rsidR="000C4D36">
        <w:rPr>
          <w:rFonts w:hint="eastAsia"/>
        </w:rPr>
        <w:t>宜急服三七細末數次</w:t>
      </w:r>
      <w:r w:rsidR="006C4C45">
        <w:t>，</w:t>
      </w:r>
      <w:r w:rsidR="000C4D36">
        <w:rPr>
          <w:rFonts w:hint="eastAsia"/>
        </w:rPr>
        <w:t>每次二錢</w:t>
      </w:r>
      <w:r w:rsidR="006C4C45">
        <w:t>，</w:t>
      </w:r>
      <w:r w:rsidR="000C4D36">
        <w:rPr>
          <w:rFonts w:hint="eastAsia"/>
        </w:rPr>
        <w:t>方無他虞。不然</w:t>
      </w:r>
      <w:r w:rsidR="006C4C45">
        <w:t>，</w:t>
      </w:r>
      <w:r w:rsidR="000C4D36">
        <w:rPr>
          <w:rFonts w:hint="eastAsia"/>
        </w:rPr>
        <w:t>恒有因血止脈痹</w:t>
      </w:r>
      <w:r w:rsidR="006C4C45">
        <w:t>，</w:t>
      </w:r>
      <w:r w:rsidR="000C4D36">
        <w:rPr>
          <w:rFonts w:hint="eastAsia"/>
        </w:rPr>
        <w:t>而變為虛勞證者</w:t>
      </w:r>
      <w:r w:rsidR="006C4C45">
        <w:t>，</w:t>
      </w:r>
      <w:r w:rsidR="000C4D36">
        <w:rPr>
          <w:rFonts w:hint="eastAsia"/>
        </w:rPr>
        <w:t>此又不可不知也。</w:t>
      </w:r>
    </w:p>
    <w:p w:rsidR="000C4D36" w:rsidRDefault="000C4D36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0C4D36" w:rsidRDefault="000C4D36" w:rsidP="00657751">
      <w:pPr>
        <w:pStyle w:val="1b"/>
      </w:pPr>
      <w:bookmarkStart w:id="897" w:name="_Toc7561224"/>
      <w:r>
        <w:rPr>
          <w:rFonts w:hint="eastAsia"/>
        </w:rPr>
        <w:lastRenderedPageBreak/>
        <w:t>論治女子血崩有兩種特效藥</w:t>
      </w:r>
      <w:bookmarkEnd w:id="897"/>
    </w:p>
    <w:p w:rsidR="000C4D36" w:rsidRDefault="000C4D36" w:rsidP="000C4D36">
      <w:pPr>
        <w:pStyle w:val="2f3"/>
        <w:ind w:firstLine="712"/>
      </w:pPr>
      <w:r>
        <w:rPr>
          <w:rFonts w:hint="eastAsia"/>
        </w:rPr>
        <w:t>一種為宿根之草</w:t>
      </w:r>
      <w:r w:rsidR="006C4C45">
        <w:t>，</w:t>
      </w:r>
      <w:r>
        <w:rPr>
          <w:rFonts w:hint="eastAsia"/>
        </w:rPr>
        <w:t>一根恒生數莖</w:t>
      </w:r>
      <w:r w:rsidR="006C4C45">
        <w:t>，</w:t>
      </w:r>
      <w:r>
        <w:rPr>
          <w:rFonts w:hint="eastAsia"/>
        </w:rPr>
        <w:t>高不盈尺</w:t>
      </w:r>
      <w:r w:rsidR="006C4C45">
        <w:t>，</w:t>
      </w:r>
      <w:r>
        <w:rPr>
          <w:rFonts w:hint="eastAsia"/>
        </w:rPr>
        <w:t>葉似地膚微寬</w:t>
      </w:r>
      <w:r w:rsidR="006C4C45">
        <w:rPr>
          <w:rFonts w:hint="eastAsia"/>
        </w:rPr>
        <w:t>，</w:t>
      </w:r>
      <w:r>
        <w:rPr>
          <w:rFonts w:hint="eastAsia"/>
        </w:rPr>
        <w:t>厚則加倍</w:t>
      </w:r>
      <w:r w:rsidR="006C4C45">
        <w:t>，</w:t>
      </w:r>
      <w:r>
        <w:rPr>
          <w:rFonts w:hint="eastAsia"/>
        </w:rPr>
        <w:t>其色綠而微帶蒼色</w:t>
      </w:r>
      <w:r w:rsidR="006C4C45">
        <w:t>，</w:t>
      </w:r>
      <w:r>
        <w:rPr>
          <w:rFonts w:hint="eastAsia"/>
        </w:rPr>
        <w:t>孟夏開小白花</w:t>
      </w:r>
      <w:r w:rsidR="006C4C45">
        <w:t>，</w:t>
      </w:r>
      <w:r>
        <w:rPr>
          <w:rFonts w:hint="eastAsia"/>
        </w:rPr>
        <w:t>結實如杜梨</w:t>
      </w:r>
      <w:r w:rsidR="006C4C45">
        <w:t>，</w:t>
      </w:r>
      <w:r>
        <w:rPr>
          <w:rFonts w:hint="eastAsia"/>
        </w:rPr>
        <w:t>色如其葉</w:t>
      </w:r>
      <w:r w:rsidR="006C4C45">
        <w:t>，</w:t>
      </w:r>
      <w:r>
        <w:rPr>
          <w:rFonts w:hint="eastAsia"/>
        </w:rPr>
        <w:t>老而微黃</w:t>
      </w:r>
      <w:r w:rsidR="006C4C45">
        <w:t>，</w:t>
      </w:r>
      <w:r>
        <w:rPr>
          <w:rFonts w:hint="eastAsia"/>
        </w:rPr>
        <w:t>多生</w:t>
      </w:r>
      <w:r w:rsidR="00D24630">
        <w:rPr>
          <w:rFonts w:hint="eastAsia"/>
        </w:rPr>
        <w:t>於</w:t>
      </w:r>
      <w:r>
        <w:rPr>
          <w:rFonts w:hint="eastAsia"/>
        </w:rPr>
        <w:t>宅畔路旁板硬之地</w:t>
      </w:r>
      <w:r w:rsidR="006C4C45">
        <w:t>，</w:t>
      </w:r>
      <w:r>
        <w:rPr>
          <w:rFonts w:hint="eastAsia"/>
        </w:rPr>
        <w:t>俗呼為牡牛蛋</w:t>
      </w:r>
      <w:r w:rsidR="006C4C45">
        <w:t>，</w:t>
      </w:r>
      <w:r>
        <w:rPr>
          <w:rFonts w:hint="eastAsia"/>
        </w:rPr>
        <w:t>又名臭科子</w:t>
      </w:r>
      <w:r w:rsidR="006C4C45">
        <w:t>，</w:t>
      </w:r>
      <w:r>
        <w:rPr>
          <w:rFonts w:hint="eastAsia"/>
        </w:rPr>
        <w:t>然實未有臭味</w:t>
      </w:r>
      <w:r w:rsidR="006C4C45">
        <w:rPr>
          <w:rFonts w:hint="eastAsia"/>
        </w:rPr>
        <w:t>，</w:t>
      </w:r>
      <w:r>
        <w:rPr>
          <w:rFonts w:hint="eastAsia"/>
        </w:rPr>
        <w:t>初不知其可入藥也。戊辰孟夏</w:t>
      </w:r>
      <w:r w:rsidR="006C4C45">
        <w:t>，</w:t>
      </w:r>
      <w:r>
        <w:rPr>
          <w:rFonts w:hint="eastAsia"/>
        </w:rPr>
        <w:t>愚有事回籍</w:t>
      </w:r>
      <w:r w:rsidR="006C4C45">
        <w:rPr>
          <w:rFonts w:hint="eastAsia"/>
        </w:rPr>
        <w:t>，</w:t>
      </w:r>
      <w:r>
        <w:rPr>
          <w:rFonts w:hint="eastAsia"/>
        </w:rPr>
        <w:t>有縣治南關王氏婦</w:t>
      </w:r>
      <w:r w:rsidR="006C4C45">
        <w:t>，</w:t>
      </w:r>
      <w:r>
        <w:rPr>
          <w:rFonts w:hint="eastAsia"/>
        </w:rPr>
        <w:t>患血崩</w:t>
      </w:r>
      <w:r w:rsidR="006C4C45">
        <w:t>，</w:t>
      </w:r>
      <w:r>
        <w:rPr>
          <w:rFonts w:hint="eastAsia"/>
        </w:rPr>
        <w:t>服藥不效</w:t>
      </w:r>
      <w:r w:rsidR="006C4C45">
        <w:rPr>
          <w:rFonts w:hint="eastAsia"/>
        </w:rPr>
        <w:t>，</w:t>
      </w:r>
      <w:r>
        <w:rPr>
          <w:rFonts w:hint="eastAsia"/>
        </w:rPr>
        <w:t>有人教用此草連根實切碎</w:t>
      </w:r>
      <w:r w:rsidR="006C4C45">
        <w:t>，</w:t>
      </w:r>
      <w:r>
        <w:rPr>
          <w:rFonts w:hint="eastAsia"/>
        </w:rPr>
        <w:t>煮湯飲之</w:t>
      </w:r>
      <w:r w:rsidR="006C4C45">
        <w:t>，</w:t>
      </w:r>
      <w:r>
        <w:rPr>
          <w:rFonts w:hint="eastAsia"/>
        </w:rPr>
        <w:t>其病頓愈。後愚回津言及此方。門生李毅伯謂</w:t>
      </w:r>
      <w:r w:rsidR="003A1C9F">
        <w:t>「</w:t>
      </w:r>
      <w:r>
        <w:rPr>
          <w:rFonts w:hint="eastAsia"/>
        </w:rPr>
        <w:t>此方</w:t>
      </w:r>
      <w:r w:rsidR="008B2A1F">
        <w:rPr>
          <w:rFonts w:hint="eastAsia"/>
        </w:rPr>
        <w:t>余</w:t>
      </w:r>
      <w:r>
        <w:rPr>
          <w:rFonts w:hint="eastAsia"/>
        </w:rPr>
        <w:t>素知之</w:t>
      </w:r>
      <w:r w:rsidR="006C4C45">
        <w:t>，</w:t>
      </w:r>
      <w:r>
        <w:rPr>
          <w:rFonts w:hint="eastAsia"/>
        </w:rPr>
        <w:t>若加黑豆一小握</w:t>
      </w:r>
      <w:r w:rsidR="006C4C45">
        <w:t>，</w:t>
      </w:r>
      <w:r>
        <w:rPr>
          <w:rFonts w:hint="eastAsia"/>
        </w:rPr>
        <w:t>用水、酒各半煎湯</w:t>
      </w:r>
      <w:r w:rsidR="006C4C45">
        <w:t>，</w:t>
      </w:r>
      <w:r>
        <w:rPr>
          <w:rFonts w:hint="eastAsia"/>
        </w:rPr>
        <w:t>則更效矣</w:t>
      </w:r>
      <w:r w:rsidR="003A1C9F">
        <w:rPr>
          <w:rFonts w:hint="eastAsia"/>
        </w:rPr>
        <w:t>」</w:t>
      </w:r>
      <w:r>
        <w:rPr>
          <w:rFonts w:hint="eastAsia"/>
        </w:rPr>
        <w:t>。</w:t>
      </w:r>
    </w:p>
    <w:p w:rsidR="000C4D36" w:rsidRDefault="000C4D36" w:rsidP="000C4D36">
      <w:pPr>
        <w:pStyle w:val="2f3"/>
        <w:ind w:firstLine="712"/>
      </w:pPr>
      <w:r>
        <w:rPr>
          <w:rFonts w:hint="eastAsia"/>
        </w:rPr>
        <w:t>一種為當年種生之草</w:t>
      </w:r>
      <w:r w:rsidR="006C4C45">
        <w:t>，</w:t>
      </w:r>
      <w:r>
        <w:rPr>
          <w:rFonts w:hint="eastAsia"/>
        </w:rPr>
        <w:t>棵高尺</w:t>
      </w:r>
      <w:r w:rsidR="003A1C9F">
        <w:rPr>
          <w:rFonts w:hint="eastAsia"/>
        </w:rPr>
        <w:t>餘</w:t>
      </w:r>
      <w:r w:rsidR="006C4C45">
        <w:t>，</w:t>
      </w:r>
      <w:r>
        <w:rPr>
          <w:rFonts w:hint="eastAsia"/>
        </w:rPr>
        <w:t>葉圓而有尖</w:t>
      </w:r>
      <w:r w:rsidR="006C4C45">
        <w:t>，</w:t>
      </w:r>
      <w:r>
        <w:rPr>
          <w:rFonts w:hint="eastAsia"/>
        </w:rPr>
        <w:t>色深綠</w:t>
      </w:r>
      <w:r w:rsidR="006C4C45">
        <w:t>，</w:t>
      </w:r>
      <w:r>
        <w:rPr>
          <w:rFonts w:hint="eastAsia"/>
        </w:rPr>
        <w:t>季夏開小白花</w:t>
      </w:r>
      <w:r w:rsidR="006C4C45">
        <w:t>，</w:t>
      </w:r>
      <w:r>
        <w:rPr>
          <w:rFonts w:hint="eastAsia"/>
        </w:rPr>
        <w:t>五出黃蕊</w:t>
      </w:r>
      <w:r w:rsidR="006C4C45">
        <w:t>，</w:t>
      </w:r>
      <w:r>
        <w:rPr>
          <w:rFonts w:hint="eastAsia"/>
        </w:rPr>
        <w:t>結實大如五味</w:t>
      </w:r>
      <w:r w:rsidR="006C4C45">
        <w:t>，</w:t>
      </w:r>
      <w:r>
        <w:rPr>
          <w:rFonts w:hint="eastAsia"/>
        </w:rPr>
        <w:t>狀若小茄</w:t>
      </w:r>
      <w:r w:rsidR="006C4C45">
        <w:t>，</w:t>
      </w:r>
      <w:r>
        <w:rPr>
          <w:rFonts w:hint="eastAsia"/>
        </w:rPr>
        <w:t>嫩則綠</w:t>
      </w:r>
      <w:r w:rsidR="006C4C45">
        <w:t>，</w:t>
      </w:r>
      <w:r>
        <w:rPr>
          <w:rFonts w:hint="eastAsia"/>
        </w:rPr>
        <w:t>熟則紅</w:t>
      </w:r>
      <w:r w:rsidR="006C4C45">
        <w:t>，</w:t>
      </w:r>
      <w:r>
        <w:rPr>
          <w:rFonts w:hint="eastAsia"/>
        </w:rPr>
        <w:t>老則紫黑</w:t>
      </w:r>
      <w:r w:rsidR="006C4C45">
        <w:t>，</w:t>
      </w:r>
      <w:r>
        <w:rPr>
          <w:rFonts w:hint="eastAsia"/>
        </w:rPr>
        <w:t>中含甜漿可食</w:t>
      </w:r>
      <w:r w:rsidR="006C4C45">
        <w:t>，</w:t>
      </w:r>
      <w:r>
        <w:rPr>
          <w:rFonts w:hint="eastAsia"/>
        </w:rPr>
        <w:t>俗名野茄子</w:t>
      </w:r>
      <w:r w:rsidR="006C4C45">
        <w:t>，</w:t>
      </w:r>
      <w:r>
        <w:rPr>
          <w:rFonts w:hint="eastAsia"/>
        </w:rPr>
        <w:t>有山之處呼為山茄子</w:t>
      </w:r>
      <w:r w:rsidR="006C4C45">
        <w:rPr>
          <w:rFonts w:hint="eastAsia"/>
        </w:rPr>
        <w:t>，</w:t>
      </w:r>
      <w:r>
        <w:rPr>
          <w:rFonts w:hint="eastAsia"/>
        </w:rPr>
        <w:t>奉省醫者多</w:t>
      </w:r>
      <w:r w:rsidR="00E514AF">
        <w:rPr>
          <w:rFonts w:hint="eastAsia"/>
        </w:rPr>
        <w:t>採</w:t>
      </w:r>
      <w:r>
        <w:rPr>
          <w:rFonts w:hint="eastAsia"/>
        </w:rPr>
        <w:t>此草陰乾備用。若遇血崩時</w:t>
      </w:r>
      <w:r w:rsidR="006C4C45">
        <w:t>，</w:t>
      </w:r>
      <w:r>
        <w:rPr>
          <w:rFonts w:hint="eastAsia"/>
        </w:rPr>
        <w:t>將其梗葉實共切碎煎湯服之立愈。在津曾與友人張相臣言及此草</w:t>
      </w:r>
      <w:r w:rsidR="006C4C45">
        <w:t>，</w:t>
      </w:r>
      <w:r>
        <w:rPr>
          <w:rFonts w:hint="eastAsia"/>
        </w:rPr>
        <w:t>相臣謂</w:t>
      </w:r>
      <w:r w:rsidR="003A1C9F">
        <w:t>「</w:t>
      </w:r>
      <w:r>
        <w:rPr>
          <w:rFonts w:hint="eastAsia"/>
        </w:rPr>
        <w:t>此即《本草綱目》之龍葵</w:t>
      </w:r>
      <w:r w:rsidR="006C4C45">
        <w:t>，</w:t>
      </w:r>
      <w:r>
        <w:rPr>
          <w:rFonts w:hint="eastAsia"/>
        </w:rPr>
        <w:t>名天茄子</w:t>
      </w:r>
      <w:r w:rsidR="006C4C45">
        <w:t>，</w:t>
      </w:r>
      <w:r>
        <w:rPr>
          <w:rFonts w:hint="eastAsia"/>
        </w:rPr>
        <w:t>一名老鴉晴草者是也</w:t>
      </w:r>
      <w:r w:rsidR="003A1C9F">
        <w:rPr>
          <w:rFonts w:hint="eastAsia"/>
        </w:rPr>
        <w:t>」</w:t>
      </w:r>
      <w:r w:rsidR="006C4C45">
        <w:t>，</w:t>
      </w:r>
      <w:r>
        <w:rPr>
          <w:rFonts w:hint="eastAsia"/>
        </w:rPr>
        <w:t>而愚查《綱目》龍葵</w:t>
      </w:r>
      <w:r w:rsidR="006C4C45">
        <w:t>，</w:t>
      </w:r>
      <w:r>
        <w:rPr>
          <w:rFonts w:hint="eastAsia"/>
        </w:rPr>
        <w:t>言治吐血不止</w:t>
      </w:r>
      <w:r w:rsidR="006C4C45">
        <w:t>，</w:t>
      </w:r>
      <w:r>
        <w:rPr>
          <w:rFonts w:hint="eastAsia"/>
        </w:rPr>
        <w:t>未嘗言治血崩。然治吐血之藥</w:t>
      </w:r>
      <w:r w:rsidR="006C4C45">
        <w:t>，</w:t>
      </w:r>
      <w:r>
        <w:rPr>
          <w:rFonts w:hint="eastAsia"/>
        </w:rPr>
        <w:t>恒兼能治下血</w:t>
      </w:r>
      <w:r w:rsidR="006C4C45">
        <w:t>，</w:t>
      </w:r>
      <w:r>
        <w:rPr>
          <w:rFonts w:hint="eastAsia"/>
        </w:rPr>
        <w:t>若三七、茜草諸藥是明</w:t>
      </w:r>
      <w:r w:rsidR="003A1C9F">
        <w:rPr>
          <w:rFonts w:hint="eastAsia"/>
        </w:rPr>
        <w:t>徵</w:t>
      </w:r>
      <w:r>
        <w:rPr>
          <w:rFonts w:hint="eastAsia"/>
        </w:rPr>
        <w:t>也。以遍地皆有之草</w:t>
      </w:r>
      <w:r w:rsidR="006C4C45">
        <w:t>，</w:t>
      </w:r>
      <w:r>
        <w:rPr>
          <w:rFonts w:hint="eastAsia"/>
        </w:rPr>
        <w:t>而能治如此重病</w:t>
      </w:r>
      <w:r w:rsidR="006C4C45">
        <w:t>，</w:t>
      </w:r>
      <w:r>
        <w:rPr>
          <w:rFonts w:hint="eastAsia"/>
        </w:rPr>
        <w:t>洵堪珍哉。</w:t>
      </w:r>
    </w:p>
    <w:p w:rsidR="003A1C9F" w:rsidRDefault="003A1C9F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3A1C9F" w:rsidRDefault="003A1C9F" w:rsidP="00657751">
      <w:pPr>
        <w:pStyle w:val="1b"/>
      </w:pPr>
      <w:bookmarkStart w:id="898" w:name="_Toc7561225"/>
      <w:r>
        <w:rPr>
          <w:rFonts w:hint="eastAsia"/>
        </w:rPr>
        <w:lastRenderedPageBreak/>
        <w:t>論婦人不妊治法</w:t>
      </w:r>
      <w:bookmarkEnd w:id="898"/>
    </w:p>
    <w:p w:rsidR="003A1C9F" w:rsidRDefault="003A1C9F" w:rsidP="003A1C9F">
      <w:pPr>
        <w:pStyle w:val="2f3"/>
        <w:ind w:firstLine="712"/>
      </w:pPr>
      <w:r>
        <w:rPr>
          <w:rFonts w:hint="eastAsia"/>
        </w:rPr>
        <w:t>婦人不妊之原因甚多</w:t>
      </w:r>
      <w:r w:rsidR="006C4C45">
        <w:t>，</w:t>
      </w:r>
      <w:r>
        <w:rPr>
          <w:rFonts w:hint="eastAsia"/>
        </w:rPr>
        <w:t>至其人經脈調和</w:t>
      </w:r>
      <w:r w:rsidR="006C4C45">
        <w:t>，</w:t>
      </w:r>
      <w:r>
        <w:rPr>
          <w:rFonts w:hint="eastAsia"/>
        </w:rPr>
        <w:t>素無他病</w:t>
      </w:r>
      <w:r w:rsidR="006C4C45">
        <w:t>，</w:t>
      </w:r>
      <w:r>
        <w:rPr>
          <w:rFonts w:hint="eastAsia"/>
        </w:rPr>
        <w:t>而竟多年不妊者</w:t>
      </w:r>
      <w:r w:rsidR="006C4C45">
        <w:t>，</w:t>
      </w:r>
      <w:r>
        <w:rPr>
          <w:rFonts w:hint="eastAsia"/>
        </w:rPr>
        <w:t>大抵由</w:t>
      </w:r>
      <w:r w:rsidR="00D24630">
        <w:rPr>
          <w:rFonts w:hint="eastAsia"/>
        </w:rPr>
        <w:t>於</w:t>
      </w:r>
      <w:r>
        <w:rPr>
          <w:rFonts w:hint="eastAsia"/>
        </w:rPr>
        <w:t>血海中元陽不足</w:t>
      </w:r>
      <w:r w:rsidR="006C4C45">
        <w:t>，</w:t>
      </w:r>
      <w:r>
        <w:rPr>
          <w:rFonts w:hint="eastAsia"/>
        </w:rPr>
        <w:t>失其溫度。其人或畏坐涼處</w:t>
      </w:r>
      <w:r w:rsidR="006C4C45">
        <w:t>，</w:t>
      </w:r>
      <w:r>
        <w:rPr>
          <w:rFonts w:hint="eastAsia"/>
        </w:rPr>
        <w:t>或畏食涼物</w:t>
      </w:r>
      <w:r w:rsidR="006C4C45">
        <w:t>，</w:t>
      </w:r>
      <w:r>
        <w:rPr>
          <w:rFonts w:hint="eastAsia"/>
        </w:rPr>
        <w:t>或天氣未寒而背先惡冷</w:t>
      </w:r>
      <w:r w:rsidR="006C4C45">
        <w:t>，</w:t>
      </w:r>
      <w:r>
        <w:rPr>
          <w:rFonts w:hint="eastAsia"/>
        </w:rPr>
        <w:t>或脈遲因而尺部不起</w:t>
      </w:r>
      <w:r w:rsidR="006C4C45">
        <w:t>，</w:t>
      </w:r>
      <w:r>
        <w:rPr>
          <w:rFonts w:hint="eastAsia"/>
        </w:rPr>
        <w:t>皆其外徵也。葉天士治此等證</w:t>
      </w:r>
      <w:r w:rsidR="006C4C45">
        <w:t>，</w:t>
      </w:r>
      <w:r>
        <w:rPr>
          <w:rFonts w:hint="eastAsia"/>
        </w:rPr>
        <w:t>恒重用紫石英</w:t>
      </w:r>
      <w:r w:rsidR="006C4C45">
        <w:t>，</w:t>
      </w:r>
      <w:r>
        <w:rPr>
          <w:rFonts w:hint="eastAsia"/>
        </w:rPr>
        <w:t>此誠由熟讀《本經》得來</w:t>
      </w:r>
      <w:r w:rsidR="006C4C45">
        <w:rPr>
          <w:rFonts w:hint="eastAsia"/>
        </w:rPr>
        <w:t>，</w:t>
      </w:r>
      <w:r>
        <w:rPr>
          <w:rFonts w:hint="eastAsia"/>
        </w:rPr>
        <w:t>嘗考《本經》謂「紫石英甘溫無毒</w:t>
      </w:r>
      <w:r w:rsidR="006C4C45">
        <w:t>，</w:t>
      </w:r>
      <w:r>
        <w:rPr>
          <w:rFonts w:hint="eastAsia"/>
        </w:rPr>
        <w:t>主心腹呃逆</w:t>
      </w:r>
      <w:r w:rsidR="006C4C45">
        <w:t>，</w:t>
      </w:r>
      <w:r>
        <w:rPr>
          <w:rFonts w:hint="eastAsia"/>
        </w:rPr>
        <w:t>邪氣</w:t>
      </w:r>
      <w:r w:rsidR="006C4C45">
        <w:t>，</w:t>
      </w:r>
      <w:r>
        <w:rPr>
          <w:rFonts w:hint="eastAsia"/>
        </w:rPr>
        <w:t>補不足</w:t>
      </w:r>
      <w:r w:rsidR="006C4C45">
        <w:t>，</w:t>
      </w:r>
      <w:r>
        <w:rPr>
          <w:rFonts w:hint="eastAsia"/>
        </w:rPr>
        <w:t>女子風寒在子宮</w:t>
      </w:r>
      <w:r w:rsidR="006C4C45">
        <w:t>，</w:t>
      </w:r>
      <w:r>
        <w:rPr>
          <w:rFonts w:hint="eastAsia"/>
        </w:rPr>
        <w:t>絕孕十年無子」</w:t>
      </w:r>
      <w:r w:rsidR="006C4C45">
        <w:rPr>
          <w:rFonts w:hint="eastAsia"/>
        </w:rPr>
        <w:t>，</w:t>
      </w:r>
      <w:r>
        <w:rPr>
          <w:rFonts w:hint="eastAsia"/>
        </w:rPr>
        <w:t>蓋因紫石英性溫質重</w:t>
      </w:r>
      <w:r w:rsidR="006C4C45">
        <w:t>，</w:t>
      </w:r>
      <w:r>
        <w:rPr>
          <w:rFonts w:hint="eastAsia"/>
        </w:rPr>
        <w:t>且又色紫似血</w:t>
      </w:r>
      <w:r w:rsidR="006C4C45">
        <w:t>，</w:t>
      </w:r>
      <w:r>
        <w:rPr>
          <w:rFonts w:hint="eastAsia"/>
        </w:rPr>
        <w:t>故能直入衝任以溫暖血分</w:t>
      </w:r>
      <w:r w:rsidR="006C4C45">
        <w:t>，</w:t>
      </w:r>
      <w:r>
        <w:rPr>
          <w:rFonts w:hint="eastAsia"/>
        </w:rPr>
        <w:t>俾婦人易</w:t>
      </w:r>
      <w:r w:rsidR="00D24630">
        <w:rPr>
          <w:rFonts w:hint="eastAsia"/>
        </w:rPr>
        <w:t>於</w:t>
      </w:r>
      <w:r>
        <w:rPr>
          <w:rFonts w:hint="eastAsia"/>
        </w:rPr>
        <w:t>受妊</w:t>
      </w:r>
      <w:r w:rsidR="006C4C45">
        <w:rPr>
          <w:rFonts w:hint="eastAsia"/>
        </w:rPr>
        <w:t>，</w:t>
      </w:r>
      <w:r>
        <w:rPr>
          <w:rFonts w:hint="eastAsia"/>
        </w:rPr>
        <w:t>以治血海虛寒不妊者</w:t>
      </w:r>
      <w:r w:rsidR="006C4C45">
        <w:t>，</w:t>
      </w:r>
      <w:r>
        <w:rPr>
          <w:rFonts w:hint="eastAsia"/>
        </w:rPr>
        <w:t>誠為對證良藥也。特是此藥近世用者極少</w:t>
      </w:r>
      <w:r w:rsidR="006C4C45">
        <w:t>，</w:t>
      </w:r>
      <w:r>
        <w:rPr>
          <w:rFonts w:hint="eastAsia"/>
        </w:rPr>
        <w:t>是以藥房恒不備此藥</w:t>
      </w:r>
      <w:r w:rsidR="006C4C45">
        <w:t>，</w:t>
      </w:r>
      <w:r>
        <w:rPr>
          <w:rFonts w:hint="eastAsia"/>
        </w:rPr>
        <w:t>即備之亦恒陳蠹數十年</w:t>
      </w:r>
      <w:r w:rsidR="006C4C45">
        <w:rPr>
          <w:rFonts w:hint="eastAsia"/>
        </w:rPr>
        <w:t>，</w:t>
      </w:r>
      <w:r>
        <w:rPr>
          <w:rFonts w:hint="eastAsia"/>
        </w:rPr>
        <w:t>且因其非常用習見之品</w:t>
      </w:r>
      <w:r w:rsidR="006C4C45">
        <w:t>，</w:t>
      </w:r>
      <w:r>
        <w:rPr>
          <w:rFonts w:hint="eastAsia"/>
        </w:rPr>
        <w:t>即偶用之亦莫辨其真偽</w:t>
      </w:r>
      <w:r w:rsidR="006C4C45">
        <w:rPr>
          <w:rFonts w:hint="eastAsia"/>
        </w:rPr>
        <w:t>，</w:t>
      </w:r>
      <w:r>
        <w:rPr>
          <w:rFonts w:hint="eastAsia"/>
        </w:rPr>
        <w:t>是以愚治此證</w:t>
      </w:r>
      <w:r w:rsidR="006C4C45">
        <w:t>，</w:t>
      </w:r>
      <w:r>
        <w:rPr>
          <w:rFonts w:hint="eastAsia"/>
        </w:rPr>
        <w:t>恒本《本經》之義而變通之</w:t>
      </w:r>
      <w:r w:rsidR="006C4C45">
        <w:t>，</w:t>
      </w:r>
      <w:r>
        <w:rPr>
          <w:rFonts w:hint="eastAsia"/>
        </w:rPr>
        <w:t>以硫黃代石英</w:t>
      </w:r>
      <w:r w:rsidR="006C4C45">
        <w:t>，</w:t>
      </w:r>
      <w:r>
        <w:rPr>
          <w:rFonts w:hint="eastAsia"/>
        </w:rPr>
        <w:t>其功效更捷。蓋硫黃、石英皆為礦質</w:t>
      </w:r>
      <w:r w:rsidR="006C4C45">
        <w:t>，</w:t>
      </w:r>
      <w:r>
        <w:rPr>
          <w:rFonts w:hint="eastAsia"/>
        </w:rPr>
        <w:t>其沉重下達之力同</w:t>
      </w:r>
      <w:r w:rsidR="006C4C45">
        <w:t>，</w:t>
      </w:r>
      <w:r>
        <w:rPr>
          <w:rFonts w:hint="eastAsia"/>
        </w:rPr>
        <w:t>而較其熱力</w:t>
      </w:r>
      <w:r w:rsidR="006C4C45">
        <w:rPr>
          <w:rFonts w:hint="eastAsia"/>
        </w:rPr>
        <w:t>，</w:t>
      </w:r>
      <w:r>
        <w:rPr>
          <w:rFonts w:hint="eastAsia"/>
        </w:rPr>
        <w:t>則硫黃實優</w:t>
      </w:r>
      <w:r w:rsidR="00D24630">
        <w:rPr>
          <w:rFonts w:hint="eastAsia"/>
        </w:rPr>
        <w:t>於</w:t>
      </w:r>
      <w:r>
        <w:rPr>
          <w:rFonts w:hint="eastAsia"/>
        </w:rPr>
        <w:t>石英</w:t>
      </w:r>
      <w:r w:rsidR="006C4C45">
        <w:rPr>
          <w:rFonts w:hint="eastAsia"/>
        </w:rPr>
        <w:t>，</w:t>
      </w:r>
      <w:r>
        <w:rPr>
          <w:rFonts w:hint="eastAsia"/>
        </w:rPr>
        <w:t>且為人所習見</w:t>
      </w:r>
      <w:r w:rsidR="006C4C45">
        <w:t>，</w:t>
      </w:r>
      <w:r>
        <w:rPr>
          <w:rFonts w:hint="eastAsia"/>
        </w:rPr>
        <w:t>未有真假。惟揀其純黃無雜色者</w:t>
      </w:r>
      <w:r w:rsidR="006C4C45">
        <w:t>，</w:t>
      </w:r>
      <w:r>
        <w:rPr>
          <w:rFonts w:hint="eastAsia"/>
        </w:rPr>
        <w:t>即無雜質</w:t>
      </w:r>
      <w:r w:rsidR="006C4C45">
        <w:t>，</w:t>
      </w:r>
      <w:r>
        <w:rPr>
          <w:rFonts w:hint="eastAsia"/>
        </w:rPr>
        <w:t>亦即分毫無毒。凡婦人因血海虛寒不妊者</w:t>
      </w:r>
      <w:r w:rsidR="006C4C45">
        <w:t>，</w:t>
      </w:r>
      <w:r>
        <w:rPr>
          <w:rFonts w:hint="eastAsia"/>
        </w:rPr>
        <w:t>食前每服二三分</w:t>
      </w:r>
      <w:r w:rsidR="006C4C45">
        <w:t>，</w:t>
      </w:r>
      <w:r>
        <w:rPr>
          <w:rFonts w:hint="eastAsia"/>
        </w:rPr>
        <w:t>品驗漸漸加多</w:t>
      </w:r>
      <w:r w:rsidR="006C4C45">
        <w:t>，</w:t>
      </w:r>
      <w:r>
        <w:rPr>
          <w:rFonts w:hint="eastAsia"/>
        </w:rPr>
        <w:t>以服後移時覺微溫</w:t>
      </w:r>
      <w:r w:rsidR="006C4C45">
        <w:rPr>
          <w:rFonts w:hint="eastAsia"/>
        </w:rPr>
        <w:t>，</w:t>
      </w:r>
      <w:r>
        <w:rPr>
          <w:rFonts w:hint="eastAsia"/>
        </w:rPr>
        <w:t>為每次所服之定量計。平素用硫黃之經過</w:t>
      </w:r>
      <w:r w:rsidR="006C4C45">
        <w:t>，</w:t>
      </w:r>
      <w:r>
        <w:rPr>
          <w:rFonts w:hint="eastAsia"/>
        </w:rPr>
        <w:t>有一次服之五六分而始覺溫者</w:t>
      </w:r>
      <w:r w:rsidR="006C4C45">
        <w:t>，</w:t>
      </w:r>
      <w:r>
        <w:rPr>
          <w:rFonts w:hint="eastAsia"/>
        </w:rPr>
        <w:t>有一次服至錢餘而始覺溫者。迨服至元陽充足</w:t>
      </w:r>
      <w:r w:rsidR="006C4C45">
        <w:t>，</w:t>
      </w:r>
      <w:r>
        <w:rPr>
          <w:rFonts w:hint="eastAsia"/>
        </w:rPr>
        <w:t>身體強壯</w:t>
      </w:r>
      <w:r w:rsidR="006C4C45">
        <w:t>，</w:t>
      </w:r>
      <w:r>
        <w:rPr>
          <w:rFonts w:hint="eastAsia"/>
        </w:rPr>
        <w:t>自然受妊</w:t>
      </w:r>
      <w:r w:rsidR="006C4C45">
        <w:t>，</w:t>
      </w:r>
      <w:r>
        <w:rPr>
          <w:rFonts w:hint="eastAsia"/>
        </w:rPr>
        <w:t>且生子又必長命</w:t>
      </w:r>
      <w:r w:rsidR="006C4C45">
        <w:rPr>
          <w:rFonts w:hint="eastAsia"/>
        </w:rPr>
        <w:t>，</w:t>
      </w:r>
      <w:r>
        <w:rPr>
          <w:rFonts w:hint="eastAsia"/>
        </w:rPr>
        <w:t>此愚屢經試驗</w:t>
      </w:r>
      <w:r w:rsidR="006C4C45">
        <w:t>，</w:t>
      </w:r>
      <w:r>
        <w:rPr>
          <w:rFonts w:hint="eastAsia"/>
        </w:rPr>
        <w:t>而確知其然者也。然硫黃須用生者</w:t>
      </w:r>
      <w:r w:rsidR="006C4C45">
        <w:t>，</w:t>
      </w:r>
      <w:r>
        <w:rPr>
          <w:rFonts w:hint="eastAsia"/>
        </w:rPr>
        <w:t>制之則無效。三期第八卷載有服生硫黃法</w:t>
      </w:r>
      <w:r w:rsidR="006C4C45">
        <w:t>，</w:t>
      </w:r>
      <w:r>
        <w:rPr>
          <w:rFonts w:hint="eastAsia"/>
        </w:rPr>
        <w:t>可參觀。</w:t>
      </w:r>
    </w:p>
    <w:p w:rsidR="004B2FA9" w:rsidRDefault="003A1C9F" w:rsidP="003A1C9F">
      <w:pPr>
        <w:pStyle w:val="2f3"/>
        <w:ind w:firstLine="712"/>
      </w:pPr>
      <w:r>
        <w:rPr>
          <w:rFonts w:hint="eastAsia"/>
        </w:rPr>
        <w:t>又衝任中有瘀血</w:t>
      </w:r>
      <w:r w:rsidR="006C4C45">
        <w:t>，</w:t>
      </w:r>
      <w:r>
        <w:rPr>
          <w:rFonts w:hint="eastAsia"/>
        </w:rPr>
        <w:t>亦可以妨礙受妊</w:t>
      </w:r>
      <w:r w:rsidR="006C4C45">
        <w:t>，</w:t>
      </w:r>
      <w:r>
        <w:rPr>
          <w:rFonts w:hint="eastAsia"/>
        </w:rPr>
        <w:t>當用《金匱》下瘀血湯下之</w:t>
      </w:r>
      <w:r w:rsidR="006C4C45">
        <w:rPr>
          <w:rFonts w:hint="eastAsia"/>
        </w:rPr>
        <w:t>，</w:t>
      </w:r>
      <w:r>
        <w:rPr>
          <w:rFonts w:hint="eastAsia"/>
        </w:rPr>
        <w:t>或單用水蛭為細末</w:t>
      </w:r>
      <w:r w:rsidR="006C4C45">
        <w:t>，</w:t>
      </w:r>
      <w:r>
        <w:rPr>
          <w:rFonts w:hint="eastAsia"/>
        </w:rPr>
        <w:t>少少服之</w:t>
      </w:r>
      <w:r w:rsidR="006C4C45">
        <w:t>，</w:t>
      </w:r>
      <w:r>
        <w:rPr>
          <w:rFonts w:hint="eastAsia"/>
        </w:rPr>
        <w:t>瘀血亦可徐消</w:t>
      </w:r>
      <w:r w:rsidR="006C4C45">
        <w:rPr>
          <w:rFonts w:hint="eastAsia"/>
        </w:rPr>
        <w:t>，</w:t>
      </w:r>
      <w:r>
        <w:rPr>
          <w:rFonts w:hint="eastAsia"/>
        </w:rPr>
        <w:t>然水蛭必須生用</w:t>
      </w:r>
      <w:r w:rsidR="006C4C45">
        <w:t>，</w:t>
      </w:r>
      <w:r>
        <w:rPr>
          <w:rFonts w:hint="eastAsia"/>
        </w:rPr>
        <w:t>若炙用之無效。曾治一</w:t>
      </w:r>
      <w:r>
        <w:rPr>
          <w:rFonts w:hint="eastAsia"/>
        </w:rPr>
        <w:lastRenderedPageBreak/>
        <w:t>婦人不妊</w:t>
      </w:r>
      <w:r w:rsidR="006C4C45">
        <w:t>，</w:t>
      </w:r>
      <w:r>
        <w:rPr>
          <w:rFonts w:hint="eastAsia"/>
        </w:rPr>
        <w:t>其人強壯無病</w:t>
      </w:r>
      <w:r w:rsidR="006C4C45">
        <w:t>，</w:t>
      </w:r>
      <w:r>
        <w:rPr>
          <w:rFonts w:hint="eastAsia"/>
        </w:rPr>
        <w:t>惟臍下有積一塊。疑是瘀血</w:t>
      </w:r>
      <w:r w:rsidR="006C4C45">
        <w:t>，</w:t>
      </w:r>
      <w:r>
        <w:rPr>
          <w:rFonts w:hint="eastAsia"/>
        </w:rPr>
        <w:t>俾買水蛭一兩</w:t>
      </w:r>
      <w:r w:rsidR="006C4C45">
        <w:t>，</w:t>
      </w:r>
      <w:r>
        <w:rPr>
          <w:rFonts w:hint="eastAsia"/>
        </w:rPr>
        <w:t>自用麻油炙透</w:t>
      </w:r>
      <w:r w:rsidR="006C4C45">
        <w:t>，</w:t>
      </w:r>
      <w:r>
        <w:rPr>
          <w:rFonts w:hint="eastAsia"/>
        </w:rPr>
        <w:t>為末</w:t>
      </w:r>
      <w:r w:rsidR="006C4C45">
        <w:t>，</w:t>
      </w:r>
      <w:r>
        <w:rPr>
          <w:rFonts w:hint="eastAsia"/>
        </w:rPr>
        <w:t>每服五分</w:t>
      </w:r>
      <w:r w:rsidR="006C4C45">
        <w:t>，</w:t>
      </w:r>
      <w:r>
        <w:rPr>
          <w:rFonts w:hint="eastAsia"/>
        </w:rPr>
        <w:t>日兩次</w:t>
      </w:r>
      <w:r w:rsidR="006C4C45">
        <w:t>，</w:t>
      </w:r>
      <w:r>
        <w:rPr>
          <w:rFonts w:hint="eastAsia"/>
        </w:rPr>
        <w:t>服盡無效</w:t>
      </w:r>
      <w:r w:rsidR="006C4C45">
        <w:t>，</w:t>
      </w:r>
      <w:r>
        <w:rPr>
          <w:rFonts w:hint="eastAsia"/>
        </w:rPr>
        <w:t>後改用生者一兩</w:t>
      </w:r>
      <w:r w:rsidR="006C4C45">
        <w:t>，</w:t>
      </w:r>
      <w:r>
        <w:rPr>
          <w:rFonts w:hint="eastAsia"/>
        </w:rPr>
        <w:t>軋細</w:t>
      </w:r>
      <w:r w:rsidR="006C4C45">
        <w:t>，</w:t>
      </w:r>
      <w:r>
        <w:rPr>
          <w:rFonts w:hint="eastAsia"/>
        </w:rPr>
        <w:t>仍如從前服法</w:t>
      </w:r>
      <w:r w:rsidR="006C4C45">
        <w:t>，</w:t>
      </w:r>
      <w:r>
        <w:rPr>
          <w:rFonts w:hint="eastAsia"/>
        </w:rPr>
        <w:t>未盡劑而積盡消</w:t>
      </w:r>
      <w:r w:rsidR="006C4C45">
        <w:t>，</w:t>
      </w:r>
      <w:r w:rsidR="004B6D1C" w:rsidRPr="004B6D1C">
        <w:rPr>
          <w:rFonts w:hint="eastAsia"/>
        </w:rPr>
        <w:t>逾年即生男矣。若其人身形稍弱者</w:t>
      </w:r>
      <w:r w:rsidR="006C4C45">
        <w:t>，</w:t>
      </w:r>
      <w:r w:rsidR="004B6D1C" w:rsidRPr="004B6D1C">
        <w:rPr>
          <w:rFonts w:hint="eastAsia"/>
        </w:rPr>
        <w:t>可用党參數錢煎湯</w:t>
      </w:r>
      <w:r w:rsidR="006C4C45">
        <w:t>，</w:t>
      </w:r>
      <w:r w:rsidR="004B6D1C" w:rsidRPr="004B6D1C">
        <w:rPr>
          <w:rFonts w:hint="eastAsia"/>
        </w:rPr>
        <w:t>送服水蛭末。若服黨參發熱者</w:t>
      </w:r>
      <w:r w:rsidR="006C4C45">
        <w:t>，</w:t>
      </w:r>
      <w:r w:rsidR="004B6D1C" w:rsidRPr="004B6D1C">
        <w:rPr>
          <w:rFonts w:hint="eastAsia"/>
        </w:rPr>
        <w:t>可與天冬同煎湯送服。蓋《本經》水蛭</w:t>
      </w:r>
      <w:r w:rsidR="006C4C45">
        <w:t>，</w:t>
      </w:r>
      <w:r w:rsidR="004B6D1C" w:rsidRPr="004B6D1C">
        <w:rPr>
          <w:rFonts w:hint="eastAsia"/>
        </w:rPr>
        <w:t>原主婦人無子</w:t>
      </w:r>
      <w:r w:rsidR="00F13728">
        <w:t>（</w:t>
      </w:r>
      <w:r w:rsidR="004B6D1C" w:rsidRPr="004B6D1C">
        <w:rPr>
          <w:rFonts w:hint="eastAsia"/>
        </w:rPr>
        <w:t>注疏家謂瘀血去則易妊</w:t>
      </w:r>
      <w:r w:rsidR="00F13728">
        <w:t>）</w:t>
      </w:r>
      <w:r w:rsidR="006C4C45">
        <w:t>，</w:t>
      </w:r>
      <w:r w:rsidR="004B6D1C" w:rsidRPr="004B6D1C">
        <w:rPr>
          <w:rFonts w:hint="eastAsia"/>
        </w:rPr>
        <w:t>且其性化瘀血而不傷新血</w:t>
      </w:r>
      <w:r w:rsidR="006C4C45">
        <w:t>，</w:t>
      </w:r>
      <w:r w:rsidR="004B6D1C" w:rsidRPr="004B6D1C">
        <w:rPr>
          <w:rFonts w:hint="eastAsia"/>
        </w:rPr>
        <w:t>誠為理血妙藥。若有疑其性猛烈者</w:t>
      </w:r>
      <w:r w:rsidR="006C4C45">
        <w:t>，</w:t>
      </w:r>
      <w:r w:rsidR="004B6D1C" w:rsidRPr="004B6D1C">
        <w:rPr>
          <w:rFonts w:hint="eastAsia"/>
        </w:rPr>
        <w:t>參觀三期第八卷理</w:t>
      </w:r>
      <w:r w:rsidR="004B6D1C">
        <w:rPr>
          <w:rFonts w:hint="eastAsia"/>
        </w:rPr>
        <w:t>衝</w:t>
      </w:r>
      <w:r w:rsidR="004B6D1C" w:rsidRPr="004B6D1C">
        <w:rPr>
          <w:rFonts w:hint="eastAsia"/>
        </w:rPr>
        <w:t>湯後跋語</w:t>
      </w:r>
      <w:r w:rsidR="006C4C45">
        <w:t>，</w:t>
      </w:r>
      <w:r w:rsidR="004B6D1C" w:rsidRPr="004B6D1C">
        <w:rPr>
          <w:rFonts w:hint="eastAsia"/>
        </w:rPr>
        <w:t>自能渙然冰釋</w:t>
      </w:r>
      <w:r w:rsidR="006C4C45">
        <w:t>，</w:t>
      </w:r>
      <w:r w:rsidR="004B6D1C" w:rsidRPr="004B6D1C">
        <w:rPr>
          <w:rFonts w:hint="eastAsia"/>
        </w:rPr>
        <w:t>而無釋慮矣。</w:t>
      </w:r>
    </w:p>
    <w:p w:rsidR="008B10BD" w:rsidRDefault="008B10BD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4B6D1C" w:rsidRDefault="008B10BD" w:rsidP="00657751">
      <w:pPr>
        <w:pStyle w:val="1b"/>
      </w:pPr>
      <w:bookmarkStart w:id="899" w:name="_Toc7561226"/>
      <w:r>
        <w:rPr>
          <w:rFonts w:hint="eastAsia"/>
        </w:rPr>
        <w:lastRenderedPageBreak/>
        <w:t>論治婦人流產</w:t>
      </w:r>
      <w:bookmarkEnd w:id="899"/>
    </w:p>
    <w:p w:rsidR="004B6D1C" w:rsidRDefault="008B10BD" w:rsidP="004B6D1C">
      <w:pPr>
        <w:pStyle w:val="2f3"/>
        <w:ind w:firstLine="712"/>
      </w:pPr>
      <w:r>
        <w:rPr>
          <w:rFonts w:hint="eastAsia"/>
        </w:rPr>
        <w:t>流產為婦人恒有之病</w:t>
      </w:r>
      <w:r w:rsidR="006C4C45">
        <w:t>，</w:t>
      </w:r>
      <w:r>
        <w:rPr>
          <w:rFonts w:hint="eastAsia"/>
        </w:rPr>
        <w:t>而方書所載保胎之方</w:t>
      </w:r>
      <w:r w:rsidR="006C4C45">
        <w:t>，</w:t>
      </w:r>
      <w:r>
        <w:rPr>
          <w:rFonts w:hint="eastAsia"/>
        </w:rPr>
        <w:t>未有用之必效者</w:t>
      </w:r>
      <w:r w:rsidR="006C4C45">
        <w:rPr>
          <w:rFonts w:hint="eastAsia"/>
        </w:rPr>
        <w:t>，</w:t>
      </w:r>
      <w:r>
        <w:rPr>
          <w:rFonts w:hint="eastAsia"/>
        </w:rPr>
        <w:t>誠以保胎所用之藥</w:t>
      </w:r>
      <w:r w:rsidR="006C4C45">
        <w:t>，</w:t>
      </w:r>
      <w:r>
        <w:rPr>
          <w:rFonts w:hint="eastAsia"/>
        </w:rPr>
        <w:t>當注重</w:t>
      </w:r>
      <w:r w:rsidR="00D24630">
        <w:rPr>
          <w:rFonts w:hint="eastAsia"/>
        </w:rPr>
        <w:t>於</w:t>
      </w:r>
      <w:r>
        <w:rPr>
          <w:rFonts w:hint="eastAsia"/>
        </w:rPr>
        <w:t>胎</w:t>
      </w:r>
      <w:r w:rsidR="006C4C45">
        <w:t>，</w:t>
      </w:r>
      <w:r>
        <w:rPr>
          <w:rFonts w:hint="eastAsia"/>
        </w:rPr>
        <w:t>以變化胎之性情氣質</w:t>
      </w:r>
      <w:r w:rsidR="006C4C45">
        <w:t>，</w:t>
      </w:r>
      <w:r>
        <w:rPr>
          <w:rFonts w:hint="eastAsia"/>
        </w:rPr>
        <w:t>使之善吸其母之氣化以自養</w:t>
      </w:r>
      <w:r w:rsidR="006C4C45">
        <w:t>，</w:t>
      </w:r>
      <w:r>
        <w:rPr>
          <w:rFonts w:hint="eastAsia"/>
        </w:rPr>
        <w:t>自無流產之虞</w:t>
      </w:r>
      <w:r w:rsidR="006C4C45">
        <w:t>，</w:t>
      </w:r>
      <w:r>
        <w:rPr>
          <w:rFonts w:hint="eastAsia"/>
        </w:rPr>
        <w:t>若但補助妊婦</w:t>
      </w:r>
      <w:r w:rsidR="006C4C45">
        <w:t>，</w:t>
      </w:r>
      <w:r>
        <w:rPr>
          <w:rFonts w:hint="eastAsia"/>
        </w:rPr>
        <w:t>使其氣血壯旺固攝</w:t>
      </w:r>
      <w:r w:rsidR="006C4C45">
        <w:t>，</w:t>
      </w:r>
      <w:r>
        <w:rPr>
          <w:rFonts w:hint="eastAsia"/>
        </w:rPr>
        <w:t>以為母強自能蔭子</w:t>
      </w:r>
      <w:r w:rsidR="006C4C45">
        <w:t>，</w:t>
      </w:r>
      <w:r>
        <w:rPr>
          <w:rFonts w:hint="eastAsia"/>
        </w:rPr>
        <w:t>此又非熟籌完全也。是以愚臨證考驗以來</w:t>
      </w:r>
      <w:r w:rsidR="006C4C45">
        <w:t>，</w:t>
      </w:r>
      <w:r>
        <w:rPr>
          <w:rFonts w:hint="eastAsia"/>
        </w:rPr>
        <w:t>見有屢次流產者</w:t>
      </w:r>
      <w:r w:rsidR="006C4C45">
        <w:t>，</w:t>
      </w:r>
      <w:r>
        <w:rPr>
          <w:rFonts w:hint="eastAsia"/>
        </w:rPr>
        <w:t>其人恒身體強壯</w:t>
      </w:r>
      <w:r w:rsidR="006C4C45">
        <w:t>，</w:t>
      </w:r>
      <w:r>
        <w:rPr>
          <w:rFonts w:hint="eastAsia"/>
        </w:rPr>
        <w:t>分毫無病</w:t>
      </w:r>
      <w:r w:rsidR="006C4C45">
        <w:t>，</w:t>
      </w:r>
      <w:r>
        <w:rPr>
          <w:rFonts w:hint="eastAsia"/>
        </w:rPr>
        <w:t>而身體軟弱者</w:t>
      </w:r>
      <w:r w:rsidR="006C4C45">
        <w:t>，</w:t>
      </w:r>
      <w:r>
        <w:rPr>
          <w:rFonts w:hint="eastAsia"/>
        </w:rPr>
        <w:t>恐生育多則身體愈弱</w:t>
      </w:r>
      <w:r w:rsidR="006C4C45">
        <w:t>，</w:t>
      </w:r>
      <w:r>
        <w:rPr>
          <w:rFonts w:hint="eastAsia"/>
        </w:rPr>
        <w:t>欲其流產而偏不流產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以知或流產</w:t>
      </w:r>
      <w:r w:rsidR="006C4C45">
        <w:t>，</w:t>
      </w:r>
      <w:r>
        <w:rPr>
          <w:rFonts w:hint="eastAsia"/>
        </w:rPr>
        <w:t>或不流產</w:t>
      </w:r>
      <w:r w:rsidR="006C4C45">
        <w:t>，</w:t>
      </w:r>
      <w:r>
        <w:rPr>
          <w:rFonts w:hint="eastAsia"/>
        </w:rPr>
        <w:t>不盡關</w:t>
      </w:r>
      <w:r w:rsidR="00D24630">
        <w:rPr>
          <w:rFonts w:hint="eastAsia"/>
        </w:rPr>
        <w:t>於</w:t>
      </w:r>
      <w:r>
        <w:rPr>
          <w:rFonts w:hint="eastAsia"/>
        </w:rPr>
        <w:t>妊婦身體之強弱</w:t>
      </w:r>
      <w:r w:rsidR="006C4C45">
        <w:t>，</w:t>
      </w:r>
      <w:r>
        <w:rPr>
          <w:rFonts w:hint="eastAsia"/>
        </w:rPr>
        <w:t>實兼視所受之胎善吸取其母之氣化否也。由斯而論</w:t>
      </w:r>
      <w:r w:rsidR="006C4C45">
        <w:t>，</w:t>
      </w:r>
      <w:r>
        <w:rPr>
          <w:rFonts w:hint="eastAsia"/>
        </w:rPr>
        <w:t>愚</w:t>
      </w:r>
      <w:r w:rsidR="00D24630">
        <w:rPr>
          <w:rFonts w:hint="eastAsia"/>
        </w:rPr>
        <w:t>於</w:t>
      </w:r>
      <w:r>
        <w:rPr>
          <w:rFonts w:hint="eastAsia"/>
        </w:rPr>
        <w:t>千百味藥中</w:t>
      </w:r>
      <w:r w:rsidR="006C4C45">
        <w:t>，</w:t>
      </w:r>
      <w:r>
        <w:rPr>
          <w:rFonts w:hint="eastAsia"/>
        </w:rPr>
        <w:t>得一最善治流產之藥</w:t>
      </w:r>
      <w:r w:rsidR="006C4C45">
        <w:t>，</w:t>
      </w:r>
      <w:r>
        <w:rPr>
          <w:rFonts w:hint="eastAsia"/>
        </w:rPr>
        <w:t>其為菟絲子乎。何以言之</w:t>
      </w:r>
      <w:r>
        <w:t>？</w:t>
      </w:r>
      <w:r>
        <w:rPr>
          <w:rFonts w:hint="eastAsia"/>
        </w:rPr>
        <w:t>凡植物之生</w:t>
      </w:r>
      <w:r w:rsidR="006C4C45">
        <w:t>，</w:t>
      </w:r>
      <w:r>
        <w:rPr>
          <w:rFonts w:hint="eastAsia"/>
        </w:rPr>
        <w:t>皆恃有根</w:t>
      </w:r>
      <w:r w:rsidR="006C4C45">
        <w:t>，</w:t>
      </w:r>
      <w:r>
        <w:rPr>
          <w:rFonts w:hint="eastAsia"/>
        </w:rPr>
        <w:t>獨菟絲子初生亦有根</w:t>
      </w:r>
      <w:r w:rsidR="006C4C45">
        <w:t>，</w:t>
      </w:r>
      <w:r>
        <w:rPr>
          <w:rFonts w:hint="eastAsia"/>
        </w:rPr>
        <w:t>及其蔓纏禾稼之上</w:t>
      </w:r>
      <w:r w:rsidR="006C4C45">
        <w:t>，</w:t>
      </w:r>
      <w:r>
        <w:rPr>
          <w:rFonts w:hint="eastAsia"/>
        </w:rPr>
        <w:t>被風搖動</w:t>
      </w:r>
      <w:r w:rsidR="006C4C45">
        <w:t>，</w:t>
      </w:r>
      <w:r>
        <w:rPr>
          <w:rFonts w:hint="eastAsia"/>
        </w:rPr>
        <w:t>其根即斷</w:t>
      </w:r>
      <w:r w:rsidR="006C4C45">
        <w:t>，</w:t>
      </w:r>
      <w:r>
        <w:rPr>
          <w:rFonts w:hint="eastAsia"/>
        </w:rPr>
        <w:t>而其根斷之後</w:t>
      </w:r>
      <w:r w:rsidR="006C4C45">
        <w:t>，</w:t>
      </w:r>
      <w:r>
        <w:rPr>
          <w:rFonts w:hint="eastAsia"/>
        </w:rPr>
        <w:t>益蕃延盛茂</w:t>
      </w:r>
      <w:r w:rsidR="00D24630">
        <w:rPr>
          <w:rFonts w:hint="eastAsia"/>
        </w:rPr>
        <w:t>於</w:t>
      </w:r>
      <w:r>
        <w:rPr>
          <w:rFonts w:hint="eastAsia"/>
        </w:rPr>
        <w:t>禾稼之上</w:t>
      </w:r>
      <w:r w:rsidR="006C4C45">
        <w:t>，</w:t>
      </w:r>
      <w:r>
        <w:rPr>
          <w:rFonts w:hint="eastAsia"/>
        </w:rPr>
        <w:t>致禾稼為之黃落</w:t>
      </w:r>
      <w:r w:rsidR="006C4C45">
        <w:t>，</w:t>
      </w:r>
      <w:r>
        <w:rPr>
          <w:rFonts w:hint="eastAsia"/>
        </w:rPr>
        <w:t>此誠善取所托者之氣化以自養者也。藉此物之性質</w:t>
      </w:r>
      <w:r w:rsidR="006C4C45">
        <w:t>，</w:t>
      </w:r>
      <w:r>
        <w:rPr>
          <w:rFonts w:hint="eastAsia"/>
        </w:rPr>
        <w:t>以變化胎之性質</w:t>
      </w:r>
      <w:r w:rsidR="006C4C45">
        <w:rPr>
          <w:rFonts w:hint="eastAsia"/>
        </w:rPr>
        <w:t>，</w:t>
      </w:r>
      <w:r>
        <w:rPr>
          <w:rFonts w:hint="eastAsia"/>
        </w:rPr>
        <w:t>能使所結之胎善</w:t>
      </w:r>
      <w:r w:rsidR="00D24630">
        <w:rPr>
          <w:rFonts w:hint="eastAsia"/>
        </w:rPr>
        <w:t>於</w:t>
      </w:r>
      <w:r>
        <w:rPr>
          <w:rFonts w:hint="eastAsia"/>
        </w:rPr>
        <w:t>吸取母氣</w:t>
      </w:r>
      <w:r w:rsidR="006C4C45">
        <w:t>，</w:t>
      </w:r>
      <w:r>
        <w:rPr>
          <w:rFonts w:hint="eastAsia"/>
        </w:rPr>
        <w:t>此所以為治流產之最良藥也。</w:t>
      </w:r>
    </w:p>
    <w:p w:rsidR="004B6D1C" w:rsidRDefault="008B10BD" w:rsidP="004B6D1C">
      <w:pPr>
        <w:pStyle w:val="2f3"/>
        <w:ind w:firstLine="712"/>
      </w:pPr>
      <w:r>
        <w:rPr>
          <w:rFonts w:hint="eastAsia"/>
        </w:rPr>
        <w:t>愚擬有壽胎丸</w:t>
      </w:r>
      <w:r w:rsidR="006C4C45">
        <w:t>，</w:t>
      </w:r>
      <w:r>
        <w:rPr>
          <w:rFonts w:hint="eastAsia"/>
        </w:rPr>
        <w:t>重用菟絲子為主藥</w:t>
      </w:r>
      <w:r w:rsidR="006C4C45">
        <w:t>，</w:t>
      </w:r>
      <w:r>
        <w:rPr>
          <w:rFonts w:hint="eastAsia"/>
        </w:rPr>
        <w:t>而以續斷、寄生、阿膠諸藥輔之</w:t>
      </w:r>
      <w:r w:rsidR="00F13728">
        <w:t>（</w:t>
      </w:r>
      <w:r w:rsidRPr="004B6D1C">
        <w:rPr>
          <w:rFonts w:hint="eastAsia"/>
        </w:rPr>
        <w:t>伍以諸藥皆有精義</w:t>
      </w:r>
      <w:r w:rsidR="006C4C45">
        <w:t>，</w:t>
      </w:r>
      <w:r w:rsidRPr="004B6D1C">
        <w:rPr>
          <w:rFonts w:hint="eastAsia"/>
        </w:rPr>
        <w:t>詳</w:t>
      </w:r>
      <w:r w:rsidR="00D24630">
        <w:rPr>
          <w:rFonts w:hint="eastAsia"/>
        </w:rPr>
        <w:t>於</w:t>
      </w:r>
      <w:r w:rsidRPr="004B6D1C">
        <w:rPr>
          <w:rFonts w:hint="eastAsia"/>
        </w:rPr>
        <w:t>本</w:t>
      </w:r>
      <w:r>
        <w:rPr>
          <w:rFonts w:hint="eastAsia"/>
        </w:rPr>
        <w:t>方下注解</w:t>
      </w:r>
      <w:r w:rsidR="00F13728">
        <w:t>）</w:t>
      </w:r>
      <w:r w:rsidR="006C4C45">
        <w:t>，</w:t>
      </w:r>
      <w:r>
        <w:rPr>
          <w:rFonts w:hint="eastAsia"/>
        </w:rPr>
        <w:t>凡受妊之婦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兩月之後徐服一料</w:t>
      </w:r>
      <w:r w:rsidR="006C4C45">
        <w:t>，</w:t>
      </w:r>
      <w:r>
        <w:rPr>
          <w:rFonts w:hint="eastAsia"/>
        </w:rPr>
        <w:t>必無流產之弊</w:t>
      </w:r>
      <w:r w:rsidR="006C4C45">
        <w:rPr>
          <w:rFonts w:hint="eastAsia"/>
        </w:rPr>
        <w:t>，</w:t>
      </w:r>
      <w:r>
        <w:rPr>
          <w:rFonts w:hint="eastAsia"/>
        </w:rPr>
        <w:t>此乃</w:t>
      </w:r>
      <w:r w:rsidR="00D24630">
        <w:rPr>
          <w:rFonts w:hint="eastAsia"/>
        </w:rPr>
        <w:t>於</w:t>
      </w:r>
      <w:r>
        <w:rPr>
          <w:rFonts w:hint="eastAsia"/>
        </w:rPr>
        <w:t>最易流產者屢次用之皆效</w:t>
      </w:r>
      <w:r w:rsidR="006C4C45">
        <w:t>，</w:t>
      </w:r>
      <w:r>
        <w:rPr>
          <w:rFonts w:hint="eastAsia"/>
        </w:rPr>
        <w:t>故敢確信其然也。至陳修園謂宜用大補大溫之劑</w:t>
      </w:r>
      <w:r w:rsidR="006C4C45">
        <w:t>，</w:t>
      </w:r>
      <w:r>
        <w:rPr>
          <w:rFonts w:hint="eastAsia"/>
        </w:rPr>
        <w:t>使子宮常得暖氣</w:t>
      </w:r>
      <w:r w:rsidR="006C4C45">
        <w:t>，</w:t>
      </w:r>
      <w:r>
        <w:rPr>
          <w:rFonts w:hint="eastAsia"/>
        </w:rPr>
        <w:t>則胎自日長而有成</w:t>
      </w:r>
      <w:r w:rsidR="006C4C45">
        <w:t>，</w:t>
      </w:r>
      <w:r>
        <w:rPr>
          <w:rFonts w:hint="eastAsia"/>
        </w:rPr>
        <w:t>彼蓋因其夫人服白朮、黃芩連墜胎五次</w:t>
      </w:r>
      <w:r w:rsidR="006C4C45">
        <w:t>，</w:t>
      </w:r>
      <w:r>
        <w:rPr>
          <w:rFonts w:hint="eastAsia"/>
        </w:rPr>
        <w:t>後服四物湯加鹿角膠、補骨脂、續斷而胎安</w:t>
      </w:r>
      <w:r w:rsidR="006C4C45">
        <w:t>，</w:t>
      </w:r>
      <w:r>
        <w:rPr>
          <w:rFonts w:hint="eastAsia"/>
        </w:rPr>
        <w:t>遂疑涼藥能墜胎</w:t>
      </w:r>
      <w:r w:rsidR="006C4C45">
        <w:t>，</w:t>
      </w:r>
      <w:r>
        <w:rPr>
          <w:rFonts w:hint="eastAsia"/>
        </w:rPr>
        <w:t>篤信熱藥能安胎</w:t>
      </w:r>
      <w:r w:rsidR="006C4C45">
        <w:rPr>
          <w:rFonts w:hint="eastAsia"/>
        </w:rPr>
        <w:t>，</w:t>
      </w:r>
      <w:r>
        <w:rPr>
          <w:rFonts w:hint="eastAsia"/>
        </w:rPr>
        <w:t>不知黃芩之所以能墜胎者</w:t>
      </w:r>
      <w:r w:rsidR="006C4C45">
        <w:t>，</w:t>
      </w:r>
      <w:r>
        <w:rPr>
          <w:rFonts w:hint="eastAsia"/>
        </w:rPr>
        <w:t>非以其涼也。《本經》謂黃芩下血閉</w:t>
      </w:r>
      <w:r w:rsidR="006C4C45">
        <w:t>，</w:t>
      </w:r>
      <w:r>
        <w:rPr>
          <w:rFonts w:hint="eastAsia"/>
        </w:rPr>
        <w:lastRenderedPageBreak/>
        <w:t>豈有善下血閉之藥而能保胎者乎</w:t>
      </w:r>
      <w:r>
        <w:t>？</w:t>
      </w:r>
      <w:r>
        <w:rPr>
          <w:rFonts w:hint="eastAsia"/>
        </w:rPr>
        <w:t>蓋漢唐以前</w:t>
      </w:r>
      <w:r w:rsidR="006C4C45">
        <w:t>，</w:t>
      </w:r>
      <w:r>
        <w:rPr>
          <w:rFonts w:hint="eastAsia"/>
        </w:rPr>
        <w:t>名醫用藥皆謹遵《本經》</w:t>
      </w:r>
      <w:r w:rsidR="006C4C45">
        <w:t>，</w:t>
      </w:r>
      <w:r>
        <w:rPr>
          <w:rFonts w:hint="eastAsia"/>
        </w:rPr>
        <w:t>所以可為經方</w:t>
      </w:r>
      <w:r w:rsidR="006C4C45">
        <w:t>，</w:t>
      </w:r>
      <w:r>
        <w:rPr>
          <w:rFonts w:hint="eastAsia"/>
        </w:rPr>
        <w:t>用其方者鮮有流弊</w:t>
      </w:r>
      <w:r w:rsidR="006C4C45">
        <w:rPr>
          <w:rFonts w:hint="eastAsia"/>
        </w:rPr>
        <w:t>，</w:t>
      </w:r>
      <w:r>
        <w:rPr>
          <w:rFonts w:hint="eastAsia"/>
        </w:rPr>
        <w:t>迨至宋元以還</w:t>
      </w:r>
      <w:r w:rsidR="006C4C45">
        <w:t>，</w:t>
      </w:r>
      <w:r>
        <w:rPr>
          <w:rFonts w:hint="eastAsia"/>
        </w:rPr>
        <w:t>諸家恒師心自智</w:t>
      </w:r>
      <w:r w:rsidR="006C4C45">
        <w:t>，</w:t>
      </w:r>
      <w:r>
        <w:rPr>
          <w:rFonts w:hint="eastAsia"/>
        </w:rPr>
        <w:t>其用藥或至顯背《本經》</w:t>
      </w:r>
      <w:r w:rsidR="006C4C45">
        <w:rPr>
          <w:rFonts w:hint="eastAsia"/>
        </w:rPr>
        <w:t>，</w:t>
      </w:r>
      <w:r>
        <w:rPr>
          <w:rFonts w:hint="eastAsia"/>
        </w:rPr>
        <w:t>是以醫如丹溪</w:t>
      </w:r>
      <w:r w:rsidR="006C4C45">
        <w:t>，</w:t>
      </w:r>
      <w:r>
        <w:rPr>
          <w:rFonts w:hint="eastAsia"/>
        </w:rPr>
        <w:t>猶粗忽如此</w:t>
      </w:r>
      <w:r w:rsidR="006C4C45">
        <w:t>，</w:t>
      </w:r>
      <w:r>
        <w:rPr>
          <w:rFonts w:hint="eastAsia"/>
        </w:rPr>
        <w:t>竟用黃芩為保胎之藥</w:t>
      </w:r>
      <w:r w:rsidR="006C4C45">
        <w:t>，</w:t>
      </w:r>
      <w:r>
        <w:rPr>
          <w:rFonts w:hint="eastAsia"/>
        </w:rPr>
        <w:t>俾用其方者不惟無益</w:t>
      </w:r>
      <w:r w:rsidR="006C4C45">
        <w:t>，</w:t>
      </w:r>
      <w:r>
        <w:rPr>
          <w:rFonts w:hint="eastAsia"/>
        </w:rPr>
        <w:t>而反有所損</w:t>
      </w:r>
      <w:r w:rsidR="006C4C45">
        <w:t>，</w:t>
      </w:r>
      <w:r>
        <w:rPr>
          <w:rFonts w:hint="eastAsia"/>
        </w:rPr>
        <w:t>此所以為近代之名醫也。所可異者</w:t>
      </w:r>
      <w:r w:rsidR="006C4C45">
        <w:t>，</w:t>
      </w:r>
      <w:r>
        <w:rPr>
          <w:rFonts w:hint="eastAsia"/>
        </w:rPr>
        <w:t>修園固篤信《本經》者也</w:t>
      </w:r>
      <w:r w:rsidR="006C4C45">
        <w:t>，</w:t>
      </w:r>
      <w:r>
        <w:rPr>
          <w:rFonts w:hint="eastAsia"/>
        </w:rPr>
        <w:t>何</w:t>
      </w:r>
      <w:r w:rsidR="00D24630">
        <w:rPr>
          <w:rFonts w:hint="eastAsia"/>
        </w:rPr>
        <w:t>於</w:t>
      </w:r>
      <w:r>
        <w:rPr>
          <w:rFonts w:hint="eastAsia"/>
        </w:rPr>
        <w:t>用白朮、黃芩之墜胎</w:t>
      </w:r>
      <w:r w:rsidR="006C4C45">
        <w:t>，</w:t>
      </w:r>
      <w:r>
        <w:rPr>
          <w:rFonts w:hint="eastAsia"/>
        </w:rPr>
        <w:t>不知黃芩之能開血閉</w:t>
      </w:r>
      <w:r w:rsidR="006C4C45">
        <w:t>，</w:t>
      </w:r>
      <w:r>
        <w:rPr>
          <w:rFonts w:hint="eastAsia"/>
        </w:rPr>
        <w:t>而但謂其性涼不利</w:t>
      </w:r>
      <w:r w:rsidR="00D24630">
        <w:rPr>
          <w:rFonts w:hint="eastAsia"/>
        </w:rPr>
        <w:t>於</w:t>
      </w:r>
      <w:r>
        <w:rPr>
          <w:rFonts w:hint="eastAsia"/>
        </w:rPr>
        <w:t>胎乎</w:t>
      </w:r>
      <w:r>
        <w:t>？</w:t>
      </w:r>
      <w:r>
        <w:rPr>
          <w:rFonts w:hint="eastAsia"/>
        </w:rPr>
        <w:t>究之胎得其養</w:t>
      </w:r>
      <w:r w:rsidR="006C4C45">
        <w:t>，</w:t>
      </w:r>
      <w:r>
        <w:rPr>
          <w:rFonts w:hint="eastAsia"/>
        </w:rPr>
        <w:t>全在溫度適宜</w:t>
      </w:r>
      <w:r w:rsidR="006C4C45">
        <w:t>，</w:t>
      </w:r>
      <w:r>
        <w:rPr>
          <w:rFonts w:hint="eastAsia"/>
        </w:rPr>
        <w:t>過涼之藥</w:t>
      </w:r>
      <w:r w:rsidR="006C4C45">
        <w:t>，</w:t>
      </w:r>
      <w:r>
        <w:rPr>
          <w:rFonts w:hint="eastAsia"/>
        </w:rPr>
        <w:t>固不可以保胎</w:t>
      </w:r>
      <w:r w:rsidR="006C4C45">
        <w:t>，</w:t>
      </w:r>
      <w:r>
        <w:rPr>
          <w:rFonts w:hint="eastAsia"/>
        </w:rPr>
        <w:t>即藥過</w:t>
      </w:r>
      <w:r w:rsidR="00D24630">
        <w:rPr>
          <w:rFonts w:hint="eastAsia"/>
        </w:rPr>
        <w:t>於</w:t>
      </w:r>
      <w:r>
        <w:rPr>
          <w:rFonts w:hint="eastAsia"/>
        </w:rPr>
        <w:t>熱</w:t>
      </w:r>
      <w:r w:rsidR="006C4C45">
        <w:t>，</w:t>
      </w:r>
      <w:r>
        <w:rPr>
          <w:rFonts w:hint="eastAsia"/>
        </w:rPr>
        <w:t>亦非所以保胎也。惟修園生平用藥喜熱惡涼</w:t>
      </w:r>
      <w:r w:rsidR="006C4C45">
        <w:t>，</w:t>
      </w:r>
      <w:r>
        <w:rPr>
          <w:rFonts w:hint="eastAsia"/>
        </w:rPr>
        <w:t>是以立論稍有所偏耳。</w:t>
      </w:r>
    </w:p>
    <w:p w:rsidR="008B10BD" w:rsidRDefault="008B10BD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4B6D1C" w:rsidRDefault="008B10BD" w:rsidP="00657751">
      <w:pPr>
        <w:pStyle w:val="1b"/>
      </w:pPr>
      <w:bookmarkStart w:id="900" w:name="_Toc7561227"/>
      <w:r>
        <w:rPr>
          <w:rFonts w:hint="eastAsia"/>
        </w:rPr>
        <w:lastRenderedPageBreak/>
        <w:t>論難產治法</w:t>
      </w:r>
      <w:bookmarkEnd w:id="900"/>
    </w:p>
    <w:p w:rsidR="004B6D1C" w:rsidRDefault="008B10BD" w:rsidP="004B2FA9">
      <w:pPr>
        <w:pStyle w:val="2f3"/>
        <w:ind w:firstLine="712"/>
      </w:pPr>
      <w:r>
        <w:rPr>
          <w:rFonts w:hint="eastAsia"/>
        </w:rPr>
        <w:t>向治難產</w:t>
      </w:r>
      <w:r w:rsidR="006C4C45">
        <w:t>，</w:t>
      </w:r>
      <w:r>
        <w:rPr>
          <w:rFonts w:hint="eastAsia"/>
        </w:rPr>
        <w:t>曾擬有大順湯</w:t>
      </w:r>
      <w:r w:rsidR="00F13728">
        <w:t>（</w:t>
      </w:r>
      <w:r w:rsidRPr="008B10BD">
        <w:rPr>
          <w:rFonts w:hint="eastAsia"/>
        </w:rPr>
        <w:t>方載三期八卷</w:t>
      </w:r>
      <w:r w:rsidR="006C4C45">
        <w:t>，</w:t>
      </w:r>
      <w:r w:rsidR="00AD7840">
        <w:rPr>
          <w:rFonts w:hint="eastAsia"/>
        </w:rPr>
        <w:t>係</w:t>
      </w:r>
      <w:r w:rsidRPr="008B10BD">
        <w:rPr>
          <w:rFonts w:hint="eastAsia"/>
        </w:rPr>
        <w:t>黨參、當歸各一兩、生赭石細末一兩</w:t>
      </w:r>
      <w:r w:rsidR="00F13728">
        <w:t>）</w:t>
      </w:r>
      <w:r w:rsidR="006C4C45">
        <w:t>，</w:t>
      </w:r>
      <w:r>
        <w:rPr>
          <w:rFonts w:hint="eastAsia"/>
        </w:rPr>
        <w:t>用之多次</w:t>
      </w:r>
      <w:r w:rsidR="006C4C45">
        <w:t>，</w:t>
      </w:r>
      <w:r>
        <w:rPr>
          <w:rFonts w:hint="eastAsia"/>
        </w:rPr>
        <w:t>皆能隨手奏效。因病家不知制方之義</w:t>
      </w:r>
      <w:r w:rsidR="006C4C45">
        <w:t>，</w:t>
      </w:r>
      <w:r>
        <w:rPr>
          <w:rFonts w:hint="eastAsia"/>
        </w:rPr>
        <w:t>恒有欲用之而畏赭石過多者。夫赭石之原質</w:t>
      </w:r>
      <w:r w:rsidR="006C4C45">
        <w:t>，</w:t>
      </w:r>
      <w:r>
        <w:rPr>
          <w:rFonts w:hint="eastAsia"/>
        </w:rPr>
        <w:t>為鐵氧化合</w:t>
      </w:r>
      <w:r w:rsidR="006C4C45">
        <w:t>，</w:t>
      </w:r>
      <w:r>
        <w:rPr>
          <w:rFonts w:hint="eastAsia"/>
        </w:rPr>
        <w:t>其性甚和平</w:t>
      </w:r>
      <w:r w:rsidR="006C4C45">
        <w:t>，</w:t>
      </w:r>
      <w:r>
        <w:rPr>
          <w:rFonts w:hint="eastAsia"/>
        </w:rPr>
        <w:t>矧又重用人參、當歸以駕馭之</w:t>
      </w:r>
      <w:r w:rsidR="006C4C45">
        <w:t>，</w:t>
      </w:r>
      <w:r>
        <w:rPr>
          <w:rFonts w:hint="eastAsia"/>
        </w:rPr>
        <w:t>雖用至二兩</w:t>
      </w:r>
      <w:r w:rsidR="006C4C45">
        <w:t>，</w:t>
      </w:r>
      <w:r>
        <w:rPr>
          <w:rFonts w:hint="eastAsia"/>
        </w:rPr>
        <w:t>亦何危險之有哉。丙寅在津</w:t>
      </w:r>
      <w:r w:rsidR="006C4C45">
        <w:t>，</w:t>
      </w:r>
      <w:r>
        <w:rPr>
          <w:rFonts w:hint="eastAsia"/>
        </w:rPr>
        <w:t>有胡氏婦</w:t>
      </w:r>
      <w:r w:rsidR="006C4C45">
        <w:t>，</w:t>
      </w:r>
      <w:r>
        <w:rPr>
          <w:rFonts w:hint="eastAsia"/>
        </w:rPr>
        <w:t>臨產二日未下</w:t>
      </w:r>
      <w:r w:rsidR="006C4C45">
        <w:t>，</w:t>
      </w:r>
      <w:r>
        <w:rPr>
          <w:rFonts w:hint="eastAsia"/>
        </w:rPr>
        <w:t>自備有利產藥服之無效</w:t>
      </w:r>
      <w:r w:rsidR="006C4C45">
        <w:t>，</w:t>
      </w:r>
      <w:r>
        <w:rPr>
          <w:rFonts w:hint="eastAsia"/>
        </w:rPr>
        <w:t>治以此方</w:t>
      </w:r>
      <w:r w:rsidR="006C4C45">
        <w:t>，</w:t>
      </w:r>
      <w:r>
        <w:rPr>
          <w:rFonts w:hint="eastAsia"/>
        </w:rPr>
        <w:t>加蘇子、懷牛膝各四錢。服後半點鐘即產下</w:t>
      </w:r>
      <w:r>
        <w:t>。</w:t>
      </w:r>
      <w:r>
        <w:rPr>
          <w:rFonts w:hint="eastAsia"/>
        </w:rPr>
        <w:t>又丁卯在津治河東車站旁陳氏婦</w:t>
      </w:r>
      <w:r w:rsidR="006C4C45">
        <w:t>，</w:t>
      </w:r>
      <w:r>
        <w:rPr>
          <w:rFonts w:hint="eastAsia"/>
        </w:rPr>
        <w:t>臨產三日未下</w:t>
      </w:r>
      <w:r w:rsidR="006C4C45">
        <w:t>，</w:t>
      </w:r>
      <w:r>
        <w:rPr>
          <w:rFonts w:hint="eastAsia"/>
        </w:rPr>
        <w:t>亦治以此方</w:t>
      </w:r>
      <w:r w:rsidR="006C4C45">
        <w:t>，</w:t>
      </w:r>
      <w:r>
        <w:rPr>
          <w:rFonts w:hint="eastAsia"/>
        </w:rPr>
        <w:t>加蘇子四錢、懷牛膝六錢</w:t>
      </w:r>
      <w:r w:rsidR="006C4C45">
        <w:rPr>
          <w:rFonts w:hint="eastAsia"/>
        </w:rPr>
        <w:t>，</w:t>
      </w:r>
      <w:r>
        <w:rPr>
          <w:rFonts w:hint="eastAsia"/>
        </w:rPr>
        <w:t>亦服藥後半點鐘即產矣。且此方不獨愚用之有效</w:t>
      </w:r>
      <w:r w:rsidR="006C4C45">
        <w:t>，</w:t>
      </w:r>
      <w:r>
        <w:rPr>
          <w:rFonts w:hint="eastAsia"/>
        </w:rPr>
        <w:t>他醫士用之亦皆有效。天門友人崔蘭亭來函謂</w:t>
      </w:r>
      <w:r>
        <w:t>「</w:t>
      </w:r>
      <w:r>
        <w:rPr>
          <w:rFonts w:hint="eastAsia"/>
        </w:rPr>
        <w:t>庚午仲</w:t>
      </w:r>
      <w:r w:rsidRPr="008B10BD">
        <w:rPr>
          <w:rFonts w:hint="eastAsia"/>
        </w:rPr>
        <w:t>冬</w:t>
      </w:r>
      <w:r w:rsidR="006C4C45">
        <w:t>，</w:t>
      </w:r>
      <w:r w:rsidRPr="008B10BD">
        <w:rPr>
          <w:rFonts w:hint="eastAsia"/>
        </w:rPr>
        <w:t>曾治潛邑張截港劉德猷之媳</w:t>
      </w:r>
      <w:r w:rsidR="006C4C45">
        <w:t>，</w:t>
      </w:r>
      <w:r w:rsidRPr="008B10BD">
        <w:rPr>
          <w:rFonts w:hint="eastAsia"/>
        </w:rPr>
        <w:t>臨盆四日不產</w:t>
      </w:r>
      <w:r w:rsidR="006C4C45">
        <w:t>，</w:t>
      </w:r>
      <w:r w:rsidRPr="008B10BD">
        <w:rPr>
          <w:rFonts w:hint="eastAsia"/>
        </w:rPr>
        <w:t>甚至胎氣上</w:t>
      </w:r>
      <w:r>
        <w:rPr>
          <w:rFonts w:hint="eastAsia"/>
        </w:rPr>
        <w:t>衝</w:t>
      </w:r>
      <w:r w:rsidR="006C4C45">
        <w:t>，</w:t>
      </w:r>
      <w:r w:rsidRPr="008B10BD">
        <w:rPr>
          <w:rFonts w:hint="eastAsia"/>
        </w:rPr>
        <w:t>神昏不語</w:t>
      </w:r>
      <w:r w:rsidR="006C4C45">
        <w:t>，</w:t>
      </w:r>
      <w:r w:rsidRPr="008B10BD">
        <w:rPr>
          <w:rFonts w:hint="eastAsia"/>
        </w:rPr>
        <w:t>嘔吐不止</w:t>
      </w:r>
      <w:r w:rsidR="006C4C45">
        <w:t>，</w:t>
      </w:r>
      <w:r w:rsidRPr="008B10BD">
        <w:rPr>
          <w:rFonts w:hint="eastAsia"/>
        </w:rPr>
        <w:t>諸藥皆不能受</w:t>
      </w:r>
      <w:r w:rsidR="006C4C45">
        <w:t>，</w:t>
      </w:r>
      <w:r w:rsidRPr="008B10BD">
        <w:rPr>
          <w:rFonts w:hint="eastAsia"/>
        </w:rPr>
        <w:t>危險萬分。殮服均備</w:t>
      </w:r>
      <w:r w:rsidR="006C4C45">
        <w:t>，</w:t>
      </w:r>
      <w:r w:rsidRPr="008B10BD">
        <w:rPr>
          <w:rFonts w:hint="eastAsia"/>
        </w:rPr>
        <w:t>以為無法可治</w:t>
      </w:r>
      <w:r w:rsidR="006C4C45">
        <w:t>，</w:t>
      </w:r>
      <w:r w:rsidRPr="008B10BD">
        <w:rPr>
          <w:rFonts w:hint="eastAsia"/>
        </w:rPr>
        <w:t>待時而已</w:t>
      </w:r>
      <w:r w:rsidR="006C4C45">
        <w:rPr>
          <w:rFonts w:hint="eastAsia"/>
        </w:rPr>
        <w:t>，</w:t>
      </w:r>
      <w:r w:rsidRPr="008B10BD">
        <w:rPr>
          <w:rFonts w:hint="eastAsia"/>
        </w:rPr>
        <w:t>乃因有人介紹</w:t>
      </w:r>
      <w:r w:rsidR="006C4C45">
        <w:t>，</w:t>
      </w:r>
      <w:r w:rsidRPr="008B10BD">
        <w:rPr>
          <w:rFonts w:hint="eastAsia"/>
        </w:rPr>
        <w:t>來院求方</w:t>
      </w:r>
      <w:r w:rsidR="006C4C45">
        <w:t>，</w:t>
      </w:r>
      <w:r w:rsidRPr="008B10BD">
        <w:rPr>
          <w:rFonts w:hint="eastAsia"/>
        </w:rPr>
        <w:t>遂為開大順湯原方</w:t>
      </w:r>
      <w:r w:rsidR="006C4C45">
        <w:t>，</w:t>
      </w:r>
      <w:r w:rsidRPr="008B10BD">
        <w:rPr>
          <w:rFonts w:hint="eastAsia"/>
        </w:rPr>
        <w:t>加冬葵子二錢</w:t>
      </w:r>
      <w:r w:rsidR="006C4C45">
        <w:t>，</w:t>
      </w:r>
      <w:r w:rsidRPr="008B10BD">
        <w:rPr>
          <w:rFonts w:hint="eastAsia"/>
        </w:rPr>
        <w:t>炒爆作引。服後而嘔吐止</w:t>
      </w:r>
      <w:r w:rsidR="006C4C45">
        <w:t>，</w:t>
      </w:r>
      <w:r w:rsidRPr="008B10BD">
        <w:rPr>
          <w:rFonts w:hint="eastAsia"/>
        </w:rPr>
        <w:t>氣息順</w:t>
      </w:r>
      <w:r w:rsidR="006C4C45">
        <w:t>，</w:t>
      </w:r>
      <w:r w:rsidRPr="008B10BD">
        <w:rPr>
          <w:rFonts w:hint="eastAsia"/>
        </w:rPr>
        <w:t>精神已明瞭。遲半日</w:t>
      </w:r>
      <w:r w:rsidR="006C4C45">
        <w:t>，</w:t>
      </w:r>
      <w:r w:rsidRPr="008B10BD">
        <w:rPr>
          <w:rFonts w:hint="eastAsia"/>
        </w:rPr>
        <w:t>胎猶未下</w:t>
      </w:r>
      <w:r w:rsidR="006C4C45">
        <w:t>，</w:t>
      </w:r>
      <w:r w:rsidRPr="008B10BD">
        <w:rPr>
          <w:rFonts w:hint="eastAsia"/>
        </w:rPr>
        <w:t>俾按原方再服一劑</w:t>
      </w:r>
      <w:r w:rsidR="006C4C45">
        <w:t>，</w:t>
      </w:r>
      <w:r w:rsidRPr="008B10BD">
        <w:rPr>
          <w:rFonts w:hint="eastAsia"/>
        </w:rPr>
        <w:t>胎雖下而已死</w:t>
      </w:r>
      <w:r w:rsidR="006C4C45">
        <w:t>，</w:t>
      </w:r>
      <w:r w:rsidRPr="008B10BD">
        <w:rPr>
          <w:rFonts w:hint="eastAsia"/>
        </w:rPr>
        <w:t>產母則安然無羔。又其年臘月上旬</w:t>
      </w:r>
      <w:r w:rsidR="006C4C45">
        <w:t>，</w:t>
      </w:r>
      <w:r w:rsidRPr="008B10BD">
        <w:rPr>
          <w:rFonts w:hint="eastAsia"/>
        </w:rPr>
        <w:t>同業羅俊華之夫人</w:t>
      </w:r>
      <w:r w:rsidR="006C4C45">
        <w:t>，</w:t>
      </w:r>
      <w:r w:rsidRPr="008B10BD">
        <w:rPr>
          <w:rFonts w:hint="eastAsia"/>
        </w:rPr>
        <w:t>臨盆三日不下</w:t>
      </w:r>
      <w:r w:rsidR="006C4C45">
        <w:t>，</w:t>
      </w:r>
      <w:r w:rsidRPr="008B10BD">
        <w:rPr>
          <w:rFonts w:hint="eastAsia"/>
        </w:rPr>
        <w:t>醫藥不效。全家驚惶</w:t>
      </w:r>
      <w:r w:rsidR="006C4C45">
        <w:t>，</w:t>
      </w:r>
      <w:r w:rsidRPr="008B10BD">
        <w:rPr>
          <w:rFonts w:hint="eastAsia"/>
        </w:rPr>
        <w:t>迎為診治</w:t>
      </w:r>
      <w:r w:rsidR="006C4C45">
        <w:t>，</w:t>
      </w:r>
      <w:r w:rsidRPr="008B10BD">
        <w:rPr>
          <w:rFonts w:hint="eastAsia"/>
        </w:rPr>
        <w:t>亦投以大順湯</w:t>
      </w:r>
      <w:r w:rsidR="006C4C45">
        <w:t>，</w:t>
      </w:r>
      <w:r w:rsidRPr="008B10BD">
        <w:rPr>
          <w:rFonts w:hint="eastAsia"/>
        </w:rPr>
        <w:t>服後未半點鐘</w:t>
      </w:r>
      <w:r w:rsidR="006C4C45">
        <w:t>，</w:t>
      </w:r>
      <w:r w:rsidRPr="008B10BD">
        <w:rPr>
          <w:rFonts w:hint="eastAsia"/>
        </w:rPr>
        <w:t>其胎即下</w:t>
      </w:r>
      <w:r w:rsidR="006C4C45">
        <w:t>，</w:t>
      </w:r>
      <w:r w:rsidRPr="008B10BD">
        <w:rPr>
          <w:rFonts w:hint="eastAsia"/>
        </w:rPr>
        <w:t>母子安然</w:t>
      </w:r>
      <w:r w:rsidR="006C4C45">
        <w:rPr>
          <w:rFonts w:hint="eastAsia"/>
        </w:rPr>
        <w:t>，</w:t>
      </w:r>
      <w:r w:rsidRPr="008B10BD">
        <w:rPr>
          <w:rFonts w:hint="eastAsia"/>
        </w:rPr>
        <w:t>由斯知《衷中參西錄》真可為救命之書也。</w:t>
      </w:r>
    </w:p>
    <w:p w:rsidR="008B10BD" w:rsidRDefault="008B10BD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8B10BD" w:rsidRDefault="008B10BD" w:rsidP="00657751">
      <w:pPr>
        <w:pStyle w:val="1b"/>
      </w:pPr>
      <w:bookmarkStart w:id="901" w:name="_Toc7561228"/>
      <w:r>
        <w:rPr>
          <w:rFonts w:hint="eastAsia"/>
        </w:rPr>
        <w:lastRenderedPageBreak/>
        <w:t>答鮑槎法問女子陰挺治法</w:t>
      </w:r>
      <w:bookmarkEnd w:id="901"/>
    </w:p>
    <w:p w:rsidR="004B6D1C" w:rsidRDefault="008B10BD" w:rsidP="008B10BD">
      <w:pPr>
        <w:pStyle w:val="2f3"/>
        <w:ind w:firstLine="712"/>
      </w:pPr>
      <w:r>
        <w:rPr>
          <w:rFonts w:hint="eastAsia"/>
        </w:rPr>
        <w:t>陰挺之證</w:t>
      </w:r>
      <w:r w:rsidR="006C4C45">
        <w:t>，</w:t>
      </w:r>
      <w:r>
        <w:rPr>
          <w:rFonts w:hint="eastAsia"/>
        </w:rPr>
        <w:t>大抵因肝氣鬱而下陷。蓋肝主筋</w:t>
      </w:r>
      <w:r w:rsidR="006C4C45">
        <w:t>，</w:t>
      </w:r>
      <w:r>
        <w:rPr>
          <w:rFonts w:hint="eastAsia"/>
        </w:rPr>
        <w:t>肝脈絡陰器</w:t>
      </w:r>
      <w:r w:rsidR="006C4C45">
        <w:t>，</w:t>
      </w:r>
      <w:r>
        <w:rPr>
          <w:rFonts w:hint="eastAsia"/>
        </w:rPr>
        <w:t>肝又為腎行氣</w:t>
      </w:r>
      <w:r w:rsidR="006C4C45">
        <w:t>，</w:t>
      </w:r>
      <w:r>
        <w:rPr>
          <w:rFonts w:hint="eastAsia"/>
        </w:rPr>
        <w:t>陰挺自陰中挺出</w:t>
      </w:r>
      <w:r w:rsidR="006C4C45">
        <w:t>，</w:t>
      </w:r>
      <w:r>
        <w:rPr>
          <w:rFonts w:hint="eastAsia"/>
        </w:rPr>
        <w:t>狀類筋之所結</w:t>
      </w:r>
      <w:r w:rsidR="006C4C45">
        <w:t>，</w:t>
      </w:r>
      <w:r>
        <w:rPr>
          <w:rFonts w:hint="eastAsia"/>
        </w:rPr>
        <w:t>其病因肝氣鬱而下陷無疑也。愚向遇此證</w:t>
      </w:r>
      <w:r w:rsidR="006C4C45">
        <w:t>，</w:t>
      </w:r>
      <w:r>
        <w:rPr>
          <w:rFonts w:hint="eastAsia"/>
        </w:rPr>
        <w:t>用方書中成方不效</w:t>
      </w:r>
      <w:r w:rsidR="006C4C45">
        <w:t>，</w:t>
      </w:r>
      <w:r>
        <w:rPr>
          <w:rFonts w:hint="eastAsia"/>
        </w:rPr>
        <w:t>因擬得升肝舒</w:t>
      </w:r>
      <w:r w:rsidR="00A507A7">
        <w:rPr>
          <w:rFonts w:hint="eastAsia"/>
        </w:rPr>
        <w:t>鬱</w:t>
      </w:r>
      <w:r>
        <w:rPr>
          <w:rFonts w:hint="eastAsia"/>
        </w:rPr>
        <w:t>湯方（方在三期八卷</w:t>
      </w:r>
      <w:r w:rsidR="006C4C45">
        <w:rPr>
          <w:rFonts w:hint="eastAsia"/>
        </w:rPr>
        <w:t>，</w:t>
      </w:r>
      <w:r>
        <w:rPr>
          <w:rFonts w:hint="eastAsia"/>
        </w:rPr>
        <w:t>藥</w:t>
      </w:r>
      <w:r w:rsidR="00AD7840">
        <w:rPr>
          <w:rFonts w:hint="eastAsia"/>
        </w:rPr>
        <w:t>係</w:t>
      </w:r>
      <w:r>
        <w:rPr>
          <w:rFonts w:hint="eastAsia"/>
        </w:rPr>
        <w:t>生箭</w:t>
      </w:r>
      <w:r w:rsidR="00E9784A">
        <w:rPr>
          <w:rFonts w:hint="eastAsia"/>
        </w:rPr>
        <w:t>耆</w:t>
      </w:r>
      <w:r>
        <w:rPr>
          <w:rFonts w:hint="eastAsia"/>
        </w:rPr>
        <w:t>五錢</w:t>
      </w:r>
      <w:r w:rsidR="006C4C45">
        <w:t>，</w:t>
      </w:r>
      <w:r>
        <w:rPr>
          <w:rFonts w:hint="eastAsia"/>
        </w:rPr>
        <w:t>知母四錢</w:t>
      </w:r>
      <w:r w:rsidR="006C4C45">
        <w:rPr>
          <w:rFonts w:hint="eastAsia"/>
        </w:rPr>
        <w:t>，</w:t>
      </w:r>
      <w:r>
        <w:rPr>
          <w:rFonts w:hint="eastAsia"/>
        </w:rPr>
        <w:t>當歸、乳香、沒藥各三錢</w:t>
      </w:r>
      <w:r w:rsidR="006C4C45">
        <w:t>，</w:t>
      </w:r>
      <w:r>
        <w:rPr>
          <w:rFonts w:hint="eastAsia"/>
        </w:rPr>
        <w:t>川芎、柴胡各錢半）服數劑即全消</w:t>
      </w:r>
      <w:r w:rsidR="006C4C45">
        <w:rPr>
          <w:rFonts w:hint="eastAsia"/>
        </w:rPr>
        <w:t>，</w:t>
      </w:r>
      <w:r>
        <w:rPr>
          <w:rFonts w:hint="eastAsia"/>
        </w:rPr>
        <w:t>以後屢次用之皆效</w:t>
      </w:r>
      <w:r w:rsidR="006C4C45">
        <w:rPr>
          <w:rFonts w:hint="eastAsia"/>
        </w:rPr>
        <w:t>，</w:t>
      </w:r>
      <w:r>
        <w:rPr>
          <w:rFonts w:hint="eastAsia"/>
        </w:rPr>
        <w:t>醫界中有</w:t>
      </w:r>
      <w:r w:rsidR="00E514AF">
        <w:rPr>
          <w:rFonts w:hint="eastAsia"/>
        </w:rPr>
        <w:t>採</w:t>
      </w:r>
      <w:r>
        <w:rPr>
          <w:rFonts w:hint="eastAsia"/>
        </w:rPr>
        <w:t>用此方者</w:t>
      </w:r>
      <w:r w:rsidR="006C4C45">
        <w:t>，</w:t>
      </w:r>
      <w:r>
        <w:rPr>
          <w:rFonts w:hint="eastAsia"/>
        </w:rPr>
        <w:t>亦莫不效。邑中友人邵俊</w:t>
      </w:r>
      <w:r>
        <w:rPr>
          <w:rFonts w:ascii="新細明體" w:eastAsia="新細明體" w:hAnsi="新細明體" w:cs="新細明體" w:hint="eastAsia"/>
        </w:rPr>
        <w:t>卿</w:t>
      </w:r>
      <w:r w:rsidR="006C4C45">
        <w:t>，</w:t>
      </w:r>
      <w:r>
        <w:rPr>
          <w:rFonts w:hint="eastAsia"/>
        </w:rPr>
        <w:t>寄居津門</w:t>
      </w:r>
      <w:r w:rsidR="006C4C45">
        <w:t>，</w:t>
      </w:r>
      <w:r>
        <w:rPr>
          <w:rFonts w:hint="eastAsia"/>
        </w:rPr>
        <w:t>原非業醫</w:t>
      </w:r>
      <w:r w:rsidR="006C4C45">
        <w:t>，</w:t>
      </w:r>
      <w:r>
        <w:rPr>
          <w:rFonts w:hint="eastAsia"/>
        </w:rPr>
        <w:t>而好觀方書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拙著《衷中參西錄》尤喜閱之</w:t>
      </w:r>
      <w:r w:rsidR="006C4C45">
        <w:t>，</w:t>
      </w:r>
      <w:r>
        <w:rPr>
          <w:rFonts w:hint="eastAsia"/>
        </w:rPr>
        <w:t>其友家眷屬有患此證者</w:t>
      </w:r>
      <w:r w:rsidR="006C4C45">
        <w:t>，</w:t>
      </w:r>
      <w:r>
        <w:rPr>
          <w:rFonts w:hint="eastAsia"/>
        </w:rPr>
        <w:t>屢延醫治不效</w:t>
      </w:r>
      <w:r w:rsidR="006C4C45">
        <w:t>，</w:t>
      </w:r>
      <w:r>
        <w:rPr>
          <w:rFonts w:hint="eastAsia"/>
        </w:rPr>
        <w:t>因求治</w:t>
      </w:r>
      <w:r w:rsidR="00D24630">
        <w:rPr>
          <w:rFonts w:hint="eastAsia"/>
        </w:rPr>
        <w:t>於</w:t>
      </w:r>
      <w:r>
        <w:rPr>
          <w:rFonts w:hint="eastAsia"/>
        </w:rPr>
        <w:t>俊卿。俊卿治以此方</w:t>
      </w:r>
      <w:r w:rsidR="006C4C45">
        <w:t>，</w:t>
      </w:r>
      <w:r>
        <w:rPr>
          <w:rFonts w:hint="eastAsia"/>
        </w:rPr>
        <w:t>亦數劑即愈。後與愚覿面述之</w:t>
      </w:r>
      <w:r w:rsidR="006C4C45">
        <w:t>，</w:t>
      </w:r>
      <w:r>
        <w:rPr>
          <w:rFonts w:hint="eastAsia"/>
        </w:rPr>
        <w:t>以為奇異</w:t>
      </w:r>
      <w:r w:rsidR="006C4C45">
        <w:rPr>
          <w:rFonts w:hint="eastAsia"/>
        </w:rPr>
        <w:t>，</w:t>
      </w:r>
      <w:r>
        <w:rPr>
          <w:rFonts w:hint="eastAsia"/>
        </w:rPr>
        <w:t>蓋此方雖皆為尋常藥餌</w:t>
      </w:r>
      <w:r w:rsidR="006C4C45">
        <w:t>，</w:t>
      </w:r>
      <w:r>
        <w:rPr>
          <w:rFonts w:hint="eastAsia"/>
        </w:rPr>
        <w:t>而制方之意實甚周匝。方中黃</w:t>
      </w:r>
      <w:r w:rsidR="00E9784A">
        <w:rPr>
          <w:rFonts w:hint="eastAsia"/>
        </w:rPr>
        <w:t>耆</w:t>
      </w:r>
      <w:r>
        <w:rPr>
          <w:rFonts w:hint="eastAsia"/>
        </w:rPr>
        <w:t>與川芎、柴胡並用</w:t>
      </w:r>
      <w:r w:rsidR="006C4C45">
        <w:t>，</w:t>
      </w:r>
      <w:r>
        <w:rPr>
          <w:rFonts w:hint="eastAsia"/>
        </w:rPr>
        <w:t>補肝即以舒肝</w:t>
      </w:r>
      <w:r w:rsidR="006C4C45">
        <w:t>，</w:t>
      </w:r>
      <w:r>
        <w:rPr>
          <w:rFonts w:hint="eastAsia"/>
        </w:rPr>
        <w:t>而肝氣之陷者可升</w:t>
      </w:r>
      <w:r w:rsidR="00B10B9F">
        <w:t>；</w:t>
      </w:r>
      <w:r>
        <w:rPr>
          <w:rFonts w:hint="eastAsia"/>
        </w:rPr>
        <w:t>當歸與乳香、沒藥並用</w:t>
      </w:r>
      <w:r w:rsidR="006C4C45">
        <w:t>，</w:t>
      </w:r>
      <w:r>
        <w:rPr>
          <w:rFonts w:hint="eastAsia"/>
        </w:rPr>
        <w:t>養肝即以調肝</w:t>
      </w:r>
      <w:r w:rsidR="006C4C45">
        <w:t>，</w:t>
      </w:r>
      <w:r>
        <w:rPr>
          <w:rFonts w:hint="eastAsia"/>
        </w:rPr>
        <w:t>而肝氣之鬱者可化</w:t>
      </w:r>
      <w:r w:rsidR="006C4C45">
        <w:t>，</w:t>
      </w:r>
      <w:r>
        <w:rPr>
          <w:rFonts w:hint="eastAsia"/>
        </w:rPr>
        <w:t>又恐黃</w:t>
      </w:r>
      <w:r w:rsidR="00E9784A">
        <w:rPr>
          <w:rFonts w:hint="eastAsia"/>
        </w:rPr>
        <w:t>耆</w:t>
      </w:r>
      <w:r>
        <w:rPr>
          <w:rFonts w:hint="eastAsia"/>
        </w:rPr>
        <w:t>性熱</w:t>
      </w:r>
      <w:r w:rsidR="006C4C45">
        <w:t>，</w:t>
      </w:r>
      <w:r>
        <w:rPr>
          <w:rFonts w:hint="eastAsia"/>
        </w:rPr>
        <w:t>與肝中所寄之相火不宜</w:t>
      </w:r>
      <w:r w:rsidR="006C4C45">
        <w:t>，</w:t>
      </w:r>
      <w:r>
        <w:rPr>
          <w:rFonts w:hint="eastAsia"/>
        </w:rPr>
        <w:t>故又加知母之涼潤滋陰者</w:t>
      </w:r>
      <w:r w:rsidR="006C4C45">
        <w:t>，</w:t>
      </w:r>
      <w:r>
        <w:rPr>
          <w:rFonts w:hint="eastAsia"/>
        </w:rPr>
        <w:t>與黃</w:t>
      </w:r>
      <w:r w:rsidR="00E9784A">
        <w:rPr>
          <w:rFonts w:hint="eastAsia"/>
        </w:rPr>
        <w:t>耆</w:t>
      </w:r>
      <w:r>
        <w:rPr>
          <w:rFonts w:hint="eastAsia"/>
        </w:rPr>
        <w:t>相濟以解其熱也。此方不惟治陰挺有特效</w:t>
      </w:r>
      <w:r w:rsidR="006C4C45">
        <w:t>，</w:t>
      </w:r>
      <w:r>
        <w:rPr>
          <w:rFonts w:hint="eastAsia"/>
        </w:rPr>
        <w:t>凡肝氣鬱而兼虛者</w:t>
      </w:r>
      <w:r w:rsidR="006C4C45">
        <w:t>，</w:t>
      </w:r>
      <w:r>
        <w:rPr>
          <w:rFonts w:hint="eastAsia"/>
        </w:rPr>
        <w:t>用之皆可奏效也。</w:t>
      </w:r>
    </w:p>
    <w:p w:rsidR="00B10B9F" w:rsidRDefault="00B10B9F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8B10BD" w:rsidRDefault="00B10B9F" w:rsidP="00657751">
      <w:pPr>
        <w:pStyle w:val="1b"/>
      </w:pPr>
      <w:bookmarkStart w:id="902" w:name="_Toc7561229"/>
      <w:r w:rsidRPr="00B10B9F">
        <w:rPr>
          <w:rFonts w:hint="eastAsia"/>
        </w:rPr>
        <w:lastRenderedPageBreak/>
        <w:t>論室女</w:t>
      </w:r>
      <w:r>
        <w:rPr>
          <w:rFonts w:hint="eastAsia"/>
        </w:rPr>
        <w:t>千</w:t>
      </w:r>
      <w:r w:rsidRPr="00B10B9F">
        <w:rPr>
          <w:rFonts w:hint="eastAsia"/>
        </w:rPr>
        <w:t>病治法</w:t>
      </w:r>
      <w:bookmarkEnd w:id="902"/>
    </w:p>
    <w:p w:rsidR="00B10B9F" w:rsidRDefault="00B10B9F" w:rsidP="00B10B9F">
      <w:pPr>
        <w:pStyle w:val="2f3"/>
        <w:ind w:firstLine="712"/>
      </w:pPr>
      <w:r>
        <w:rPr>
          <w:rFonts w:hint="eastAsia"/>
        </w:rPr>
        <w:t>《內經》謂「女子二七天癸至」</w:t>
      </w:r>
      <w:r w:rsidR="006C4C45">
        <w:t>，</w:t>
      </w:r>
      <w:r>
        <w:rPr>
          <w:rFonts w:hint="eastAsia"/>
        </w:rPr>
        <w:t>所謂二七者</w:t>
      </w:r>
      <w:r w:rsidR="006C4C45">
        <w:t>，</w:t>
      </w:r>
      <w:r>
        <w:rPr>
          <w:rFonts w:hint="eastAsia"/>
        </w:rPr>
        <w:t>十四歲也。然必足年足月十四歲</w:t>
      </w:r>
      <w:r w:rsidR="006C4C45">
        <w:t>，</w:t>
      </w:r>
      <w:r>
        <w:rPr>
          <w:rFonts w:hint="eastAsia"/>
        </w:rPr>
        <w:t>是則室女月信之通</w:t>
      </w:r>
      <w:r w:rsidR="006C4C45">
        <w:t>，</w:t>
      </w:r>
      <w:r>
        <w:rPr>
          <w:rFonts w:hint="eastAsia"/>
        </w:rPr>
        <w:t>當在年十五矣。若是年至十五月信不通</w:t>
      </w:r>
      <w:r w:rsidR="006C4C45">
        <w:t>，</w:t>
      </w:r>
      <w:r>
        <w:rPr>
          <w:rFonts w:hint="eastAsia"/>
        </w:rPr>
        <w:t>即當預為之防</w:t>
      </w:r>
      <w:r w:rsidR="006C4C45">
        <w:t>，</w:t>
      </w:r>
      <w:r>
        <w:rPr>
          <w:rFonts w:hint="eastAsia"/>
        </w:rPr>
        <w:t>宜用整條生懷山藥</w:t>
      </w:r>
      <w:r w:rsidR="006C4C45">
        <w:t>，</w:t>
      </w:r>
      <w:r>
        <w:rPr>
          <w:rFonts w:hint="eastAsia"/>
        </w:rPr>
        <w:t>軋細過羅</w:t>
      </w:r>
      <w:r w:rsidR="006C4C45">
        <w:t>，</w:t>
      </w:r>
      <w:r>
        <w:rPr>
          <w:rFonts w:hint="eastAsia"/>
        </w:rPr>
        <w:t>每用一兩或八錢</w:t>
      </w:r>
      <w:r w:rsidR="006C4C45">
        <w:t>，</w:t>
      </w:r>
      <w:r>
        <w:rPr>
          <w:rFonts w:hint="eastAsia"/>
        </w:rPr>
        <w:t>煮作茶湯</w:t>
      </w:r>
      <w:r w:rsidR="006C4C45">
        <w:t>，</w:t>
      </w:r>
      <w:r>
        <w:rPr>
          <w:rFonts w:hint="eastAsia"/>
        </w:rPr>
        <w:t>調以蔗糖令適口</w:t>
      </w:r>
      <w:r w:rsidR="006C4C45">
        <w:t>，</w:t>
      </w:r>
      <w:r>
        <w:rPr>
          <w:rFonts w:hint="eastAsia"/>
        </w:rPr>
        <w:t>以之送服生雞內金細末五分許</w:t>
      </w:r>
      <w:r w:rsidR="006C4C45">
        <w:t>，</w:t>
      </w:r>
      <w:r>
        <w:rPr>
          <w:rFonts w:hint="eastAsia"/>
        </w:rPr>
        <w:t>當點心用之</w:t>
      </w:r>
      <w:r w:rsidR="006C4C45">
        <w:t>，</w:t>
      </w:r>
      <w:r>
        <w:rPr>
          <w:rFonts w:hint="eastAsia"/>
        </w:rPr>
        <w:t>日兩次</w:t>
      </w:r>
      <w:r w:rsidR="006C4C45">
        <w:t>，</w:t>
      </w:r>
      <w:r>
        <w:rPr>
          <w:rFonts w:hint="eastAsia"/>
        </w:rPr>
        <w:t>久則月信自然通下</w:t>
      </w:r>
      <w:r w:rsidR="006C4C45">
        <w:t>，</w:t>
      </w:r>
      <w:r>
        <w:rPr>
          <w:rFonts w:hint="eastAsia"/>
        </w:rPr>
        <w:t>此因山藥善養血</w:t>
      </w:r>
      <w:r w:rsidR="006C4C45">
        <w:t>，</w:t>
      </w:r>
      <w:r>
        <w:rPr>
          <w:rFonts w:hint="eastAsia"/>
        </w:rPr>
        <w:t>雞內金善通血也。若至因月信不通</w:t>
      </w:r>
      <w:r w:rsidR="006C4C45">
        <w:t>，</w:t>
      </w:r>
      <w:r>
        <w:rPr>
          <w:rFonts w:hint="eastAsia"/>
        </w:rPr>
        <w:t>飲食減少</w:t>
      </w:r>
      <w:r w:rsidR="006C4C45">
        <w:t>，</w:t>
      </w:r>
      <w:r>
        <w:rPr>
          <w:rFonts w:hint="eastAsia"/>
        </w:rPr>
        <w:t>漸覺灼熱者</w:t>
      </w:r>
      <w:r w:rsidR="006C4C45">
        <w:t>，</w:t>
      </w:r>
      <w:r>
        <w:rPr>
          <w:rFonts w:hint="eastAsia"/>
        </w:rPr>
        <w:t>亦可治以此方</w:t>
      </w:r>
      <w:r w:rsidR="006C4C45">
        <w:t>，</w:t>
      </w:r>
      <w:r>
        <w:rPr>
          <w:rFonts w:hint="eastAsia"/>
        </w:rPr>
        <w:t>雞內金末宜多用至一錢</w:t>
      </w:r>
      <w:r w:rsidR="006C4C45">
        <w:t>，</w:t>
      </w:r>
      <w:r>
        <w:rPr>
          <w:rFonts w:hint="eastAsia"/>
        </w:rPr>
        <w:t>服茶湯後再嚼服天冬二三錢。</w:t>
      </w:r>
    </w:p>
    <w:p w:rsidR="00B10B9F" w:rsidRDefault="00B10B9F" w:rsidP="00B10B9F">
      <w:pPr>
        <w:pStyle w:val="2f3"/>
        <w:ind w:firstLine="712"/>
      </w:pP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病又加重</w:t>
      </w:r>
      <w:r w:rsidR="006C4C45">
        <w:t>，</w:t>
      </w:r>
      <w:r>
        <w:rPr>
          <w:rFonts w:hint="eastAsia"/>
        </w:rPr>
        <w:t>身體虛弱勞嗽</w:t>
      </w:r>
      <w:r w:rsidR="006C4C45">
        <w:t>，</w:t>
      </w:r>
      <w:r>
        <w:rPr>
          <w:rFonts w:hint="eastAsia"/>
        </w:rPr>
        <w:t>宜用拙擬資生通脈湯</w:t>
      </w:r>
      <w:r w:rsidR="006C4C45">
        <w:rPr>
          <w:rFonts w:hint="eastAsia"/>
        </w:rPr>
        <w:t>，</w:t>
      </w:r>
      <w:r>
        <w:rPr>
          <w:rFonts w:hint="eastAsia"/>
        </w:rPr>
        <w:t>方</w:t>
      </w:r>
      <w:r w:rsidR="00AD7840">
        <w:rPr>
          <w:rFonts w:hint="eastAsia"/>
        </w:rPr>
        <w:t>係</w:t>
      </w:r>
      <w:r>
        <w:rPr>
          <w:rFonts w:hint="eastAsia"/>
        </w:rPr>
        <w:t>生山藥一兩</w:t>
      </w:r>
      <w:r w:rsidR="006C4C45">
        <w:t>，</w:t>
      </w:r>
      <w:r>
        <w:rPr>
          <w:rFonts w:hint="eastAsia"/>
        </w:rPr>
        <w:t>龍眼肉六錢</w:t>
      </w:r>
      <w:r w:rsidR="006C4C45">
        <w:t>，</w:t>
      </w:r>
      <w:r>
        <w:rPr>
          <w:rFonts w:hint="eastAsia"/>
        </w:rPr>
        <w:t>淨萸肉、甘枸杞各四錢</w:t>
      </w:r>
      <w:r w:rsidR="006C4C45">
        <w:t>，</w:t>
      </w:r>
      <w:r>
        <w:rPr>
          <w:rFonts w:hint="eastAsia"/>
        </w:rPr>
        <w:t>炒白朮、玄參、生杭芍各三錢</w:t>
      </w:r>
      <w:r w:rsidR="006C4C45">
        <w:t>，</w:t>
      </w:r>
      <w:r>
        <w:rPr>
          <w:rFonts w:hint="eastAsia"/>
        </w:rPr>
        <w:t>生雞內金、桃仁、甘草各二錢</w:t>
      </w:r>
      <w:r w:rsidR="006C4C45">
        <w:t>，</w:t>
      </w:r>
      <w:r>
        <w:rPr>
          <w:rFonts w:hint="eastAsia"/>
        </w:rPr>
        <w:t>紅花錢半。灼熱甚者</w:t>
      </w:r>
      <w:r w:rsidR="006C4C45">
        <w:t>，</w:t>
      </w:r>
      <w:r>
        <w:rPr>
          <w:rFonts w:hint="eastAsia"/>
        </w:rPr>
        <w:t>加生地一兩。嗽不止者</w:t>
      </w:r>
      <w:r w:rsidR="006C4C45">
        <w:t>，</w:t>
      </w:r>
      <w:r>
        <w:rPr>
          <w:rFonts w:hint="eastAsia"/>
        </w:rPr>
        <w:t>加川貝三錢</w:t>
      </w:r>
      <w:r w:rsidR="006C4C45">
        <w:t>，</w:t>
      </w:r>
      <w:r>
        <w:rPr>
          <w:rFonts w:hint="eastAsia"/>
        </w:rPr>
        <w:t>生罌粟殼二錢。此方之後</w:t>
      </w:r>
      <w:r w:rsidR="006C4C45">
        <w:t>，</w:t>
      </w:r>
      <w:r>
        <w:rPr>
          <w:rFonts w:hint="eastAsia"/>
        </w:rPr>
        <w:t>載有數案</w:t>
      </w:r>
      <w:r w:rsidR="006C4C45">
        <w:t>，</w:t>
      </w:r>
      <w:r>
        <w:rPr>
          <w:rFonts w:hint="eastAsia"/>
        </w:rPr>
        <w:t>且用此方各有加減</w:t>
      </w:r>
      <w:r w:rsidR="006C4C45">
        <w:t>，</w:t>
      </w:r>
      <w:r>
        <w:rPr>
          <w:rFonts w:hint="eastAsia"/>
        </w:rPr>
        <w:t>若服資生通脈湯</w:t>
      </w:r>
      <w:r w:rsidR="006C4C45">
        <w:t>，</w:t>
      </w:r>
      <w:r>
        <w:rPr>
          <w:rFonts w:hint="eastAsia"/>
        </w:rPr>
        <w:t>病雖見愈</w:t>
      </w:r>
      <w:r w:rsidR="006C4C45">
        <w:rPr>
          <w:rFonts w:hint="eastAsia"/>
        </w:rPr>
        <w:t>，</w:t>
      </w:r>
      <w:r>
        <w:rPr>
          <w:rFonts w:hint="eastAsia"/>
        </w:rPr>
        <w:t>月信仍不至者</w:t>
      </w:r>
      <w:r w:rsidR="006C4C45">
        <w:t>，</w:t>
      </w:r>
      <w:r>
        <w:rPr>
          <w:rFonts w:hint="eastAsia"/>
        </w:rPr>
        <w:t>可參觀所附案中加減諸方。上所論諸方之外</w:t>
      </w:r>
      <w:r w:rsidR="006C4C45">
        <w:t>，</w:t>
      </w:r>
      <w:r>
        <w:rPr>
          <w:rFonts w:hint="eastAsia"/>
        </w:rPr>
        <w:t>愚有新擬之方</w:t>
      </w:r>
      <w:r w:rsidR="006C4C45">
        <w:t>，</w:t>
      </w:r>
      <w:r>
        <w:rPr>
          <w:rFonts w:hint="eastAsia"/>
        </w:rPr>
        <w:t>凡服資生通脈湯病見愈而月信不見者</w:t>
      </w:r>
      <w:r w:rsidR="006C4C45">
        <w:t>，</w:t>
      </w:r>
      <w:r>
        <w:rPr>
          <w:rFonts w:hint="eastAsia"/>
        </w:rPr>
        <w:t>可用生懷山藥四兩</w:t>
      </w:r>
      <w:r w:rsidR="006C4C45">
        <w:t>，</w:t>
      </w:r>
      <w:r>
        <w:rPr>
          <w:rFonts w:hint="eastAsia"/>
        </w:rPr>
        <w:t>煮濃汁</w:t>
      </w:r>
      <w:r w:rsidR="006C4C45">
        <w:t>，</w:t>
      </w:r>
      <w:r>
        <w:rPr>
          <w:rFonts w:hint="eastAsia"/>
        </w:rPr>
        <w:t>送服生雞內金細末三錢</w:t>
      </w:r>
      <w:r w:rsidR="006C4C45">
        <w:rPr>
          <w:rFonts w:hint="eastAsia"/>
        </w:rPr>
        <w:t>，</w:t>
      </w:r>
      <w:r>
        <w:rPr>
          <w:rFonts w:hint="eastAsia"/>
        </w:rPr>
        <w:t>所餘山藥之渣</w:t>
      </w:r>
      <w:r w:rsidR="006C4C45">
        <w:t>，</w:t>
      </w:r>
      <w:r>
        <w:rPr>
          <w:rFonts w:hint="eastAsia"/>
        </w:rPr>
        <w:t>仍可水煮數次</w:t>
      </w:r>
      <w:r w:rsidR="006C4C45">
        <w:t>，</w:t>
      </w:r>
      <w:r>
        <w:rPr>
          <w:rFonts w:hint="eastAsia"/>
        </w:rPr>
        <w:t>當茶飲之</w:t>
      </w:r>
      <w:r w:rsidR="006C4C45">
        <w:t>，</w:t>
      </w:r>
      <w:r>
        <w:rPr>
          <w:rFonts w:hint="eastAsia"/>
        </w:rPr>
        <w:t>久之月信必至。蓋雞內金生用</w:t>
      </w:r>
      <w:r w:rsidR="006C4C45">
        <w:t>，</w:t>
      </w:r>
      <w:r>
        <w:rPr>
          <w:rFonts w:hint="eastAsia"/>
        </w:rPr>
        <w:t>為通月信最要之藥</w:t>
      </w:r>
      <w:r w:rsidR="006C4C45">
        <w:t>，</w:t>
      </w:r>
      <w:r>
        <w:rPr>
          <w:rFonts w:hint="eastAsia"/>
        </w:rPr>
        <w:t>而多用又恐稍損氣分</w:t>
      </w:r>
      <w:r w:rsidR="006C4C45">
        <w:t>，</w:t>
      </w:r>
      <w:r>
        <w:rPr>
          <w:rFonts w:hint="eastAsia"/>
        </w:rPr>
        <w:t>故又多用山藥至四兩</w:t>
      </w:r>
      <w:r w:rsidR="006C4C45">
        <w:t>，</w:t>
      </w:r>
      <w:r>
        <w:rPr>
          <w:rFonts w:hint="eastAsia"/>
        </w:rPr>
        <w:t>以培氣分也。</w:t>
      </w:r>
    </w:p>
    <w:p w:rsidR="00094632" w:rsidRDefault="00094632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B10B9F" w:rsidRDefault="00776B47" w:rsidP="00657751">
      <w:pPr>
        <w:pStyle w:val="1b"/>
      </w:pPr>
      <w:bookmarkStart w:id="903" w:name="_Toc7561230"/>
      <w:r w:rsidRPr="00094632">
        <w:rPr>
          <w:rFonts w:hint="eastAsia"/>
        </w:rPr>
        <w:lastRenderedPageBreak/>
        <w:t>論小兒痙病治法</w:t>
      </w:r>
      <w:bookmarkEnd w:id="903"/>
    </w:p>
    <w:p w:rsidR="00094632" w:rsidRDefault="00776B47" w:rsidP="00094632">
      <w:pPr>
        <w:pStyle w:val="2f3"/>
        <w:ind w:firstLine="712"/>
      </w:pPr>
      <w:r>
        <w:rPr>
          <w:rFonts w:hint="eastAsia"/>
        </w:rPr>
        <w:t>小兒為少陽之體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時為春</w:t>
      </w:r>
      <w:r w:rsidR="006C4C45">
        <w:t>，</w:t>
      </w:r>
      <w:r>
        <w:rPr>
          <w:rFonts w:hint="eastAsia"/>
        </w:rPr>
        <w:t>春氣固上升者也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五行為木</w:t>
      </w:r>
      <w:r w:rsidR="006C4C45">
        <w:t>，</w:t>
      </w:r>
      <w:r>
        <w:rPr>
          <w:rFonts w:hint="eastAsia"/>
        </w:rPr>
        <w:t>木性喜上達者也</w:t>
      </w:r>
      <w:r w:rsidR="006C4C45">
        <w:t>，</w:t>
      </w:r>
      <w:r>
        <w:rPr>
          <w:rFonts w:hint="eastAsia"/>
        </w:rPr>
        <w:t>是以或灼熱作有驚駭</w:t>
      </w:r>
      <w:r w:rsidR="006C4C45">
        <w:t>，</w:t>
      </w:r>
      <w:r>
        <w:rPr>
          <w:rFonts w:hint="eastAsia"/>
        </w:rPr>
        <w:t>其身中之元陽</w:t>
      </w:r>
      <w:r w:rsidR="006C4C45">
        <w:t>，</w:t>
      </w:r>
      <w:r>
        <w:rPr>
          <w:rFonts w:hint="eastAsia"/>
        </w:rPr>
        <w:t>恒挾氣血上衝以擾其腦部</w:t>
      </w:r>
      <w:r w:rsidR="006C4C45">
        <w:t>，</w:t>
      </w:r>
      <w:r>
        <w:rPr>
          <w:rFonts w:hint="eastAsia"/>
        </w:rPr>
        <w:t>致其腦筋妄行</w:t>
      </w:r>
      <w:r w:rsidR="006C4C45">
        <w:t>，</w:t>
      </w:r>
      <w:r>
        <w:rPr>
          <w:rFonts w:hint="eastAsia"/>
        </w:rPr>
        <w:t>失其所司而痙證作矣。痙者</w:t>
      </w:r>
      <w:r w:rsidR="006C4C45">
        <w:rPr>
          <w:rFonts w:hint="eastAsia"/>
        </w:rPr>
        <w:t>，</w:t>
      </w:r>
      <w:r>
        <w:rPr>
          <w:rFonts w:hint="eastAsia"/>
        </w:rPr>
        <w:t>其頸項硬直也</w:t>
      </w:r>
      <w:r w:rsidR="006C4C45">
        <w:t>，</w:t>
      </w:r>
      <w:r>
        <w:rPr>
          <w:rFonts w:hint="eastAsia"/>
        </w:rPr>
        <w:t>而或角弓反張</w:t>
      </w:r>
      <w:r w:rsidR="006C4C45">
        <w:t>，</w:t>
      </w:r>
      <w:r>
        <w:rPr>
          <w:rFonts w:hint="eastAsia"/>
        </w:rPr>
        <w:t>或肢體抽掣</w:t>
      </w:r>
      <w:r w:rsidR="006C4C45">
        <w:t>，</w:t>
      </w:r>
      <w:r>
        <w:rPr>
          <w:rFonts w:hint="eastAsia"/>
        </w:rPr>
        <w:t>亦皆概其中矣。此證治標之藥中</w:t>
      </w:r>
      <w:r w:rsidR="006C4C45">
        <w:t>，</w:t>
      </w:r>
      <w:r>
        <w:rPr>
          <w:rFonts w:hint="eastAsia"/>
        </w:rPr>
        <w:t>莫如蜈蚣</w:t>
      </w:r>
      <w:r w:rsidR="00F13728">
        <w:t>（</w:t>
      </w:r>
      <w:r>
        <w:rPr>
          <w:rFonts w:hint="eastAsia"/>
        </w:rPr>
        <w:t>宜用全的</w:t>
      </w:r>
      <w:r w:rsidR="00F13728">
        <w:t>）</w:t>
      </w:r>
      <w:r w:rsidR="006C4C45">
        <w:t>，</w:t>
      </w:r>
      <w:r>
        <w:rPr>
          <w:rFonts w:hint="eastAsia"/>
        </w:rPr>
        <w:t>以其節節有腦也</w:t>
      </w:r>
      <w:r>
        <w:t>。</w:t>
      </w:r>
      <w:r>
        <w:rPr>
          <w:rFonts w:hint="eastAsia"/>
        </w:rPr>
        <w:t>西藥中</w:t>
      </w:r>
      <w:r w:rsidR="006C4C45">
        <w:t>，</w:t>
      </w:r>
      <w:r>
        <w:rPr>
          <w:rFonts w:hint="eastAsia"/>
        </w:rPr>
        <w:t>莫如臭素加里</w:t>
      </w:r>
      <w:r w:rsidR="00F13728">
        <w:t>（</w:t>
      </w:r>
      <w:r>
        <w:rPr>
          <w:rFonts w:hint="eastAsia"/>
        </w:rPr>
        <w:t>一名臭剝</w:t>
      </w:r>
      <w:r w:rsidR="00F13728">
        <w:t>）</w:t>
      </w:r>
      <w:r>
        <w:rPr>
          <w:rFonts w:hint="eastAsia"/>
        </w:rPr>
        <w:t>及抱水格魯拉兒</w:t>
      </w:r>
      <w:r w:rsidR="00F13728">
        <w:t>（</w:t>
      </w:r>
      <w:r>
        <w:rPr>
          <w:rFonts w:hint="eastAsia"/>
        </w:rPr>
        <w:t>一名綠養冰</w:t>
      </w:r>
      <w:r w:rsidR="00F13728">
        <w:t>）</w:t>
      </w:r>
      <w:r w:rsidR="006C4C45">
        <w:t>，</w:t>
      </w:r>
      <w:r>
        <w:rPr>
          <w:rFonts w:hint="eastAsia"/>
        </w:rPr>
        <w:t>以其能麻醉腦筋也。用治標之藥以救其急</w:t>
      </w:r>
      <w:r w:rsidR="006C4C45">
        <w:t>，</w:t>
      </w:r>
      <w:r>
        <w:rPr>
          <w:rFonts w:hint="eastAsia"/>
        </w:rPr>
        <w:t>即審其病因</w:t>
      </w:r>
      <w:r w:rsidR="006C4C45">
        <w:t>，</w:t>
      </w:r>
      <w:r>
        <w:rPr>
          <w:rFonts w:hint="eastAsia"/>
        </w:rPr>
        <w:t>兼用治本之藥以清其源</w:t>
      </w:r>
      <w:r w:rsidR="006C4C45">
        <w:t>，</w:t>
      </w:r>
      <w:r>
        <w:rPr>
          <w:rFonts w:hint="eastAsia"/>
        </w:rPr>
        <w:t>則標本並治</w:t>
      </w:r>
      <w:r w:rsidR="006C4C45">
        <w:t>，</w:t>
      </w:r>
      <w:r>
        <w:rPr>
          <w:rFonts w:hint="eastAsia"/>
        </w:rPr>
        <w:t>後自不反復也。</w:t>
      </w:r>
    </w:p>
    <w:p w:rsidR="00094632" w:rsidRDefault="00776B47" w:rsidP="00094632">
      <w:pPr>
        <w:pStyle w:val="2f3"/>
        <w:ind w:firstLine="712"/>
      </w:pPr>
      <w:r>
        <w:rPr>
          <w:rFonts w:hint="eastAsia"/>
        </w:rPr>
        <w:t>癸亥季春</w:t>
      </w:r>
      <w:r w:rsidR="006C4C45">
        <w:t>，</w:t>
      </w:r>
      <w:r>
        <w:rPr>
          <w:rFonts w:hint="eastAsia"/>
        </w:rPr>
        <w:t>愚在奉天立達醫院</w:t>
      </w:r>
      <w:r w:rsidR="006C4C45">
        <w:t>，</w:t>
      </w:r>
      <w:r>
        <w:rPr>
          <w:rFonts w:hint="eastAsia"/>
        </w:rPr>
        <w:t>旬日之間</w:t>
      </w:r>
      <w:r w:rsidR="006C4C45">
        <w:t>，</w:t>
      </w:r>
      <w:r>
        <w:rPr>
          <w:rFonts w:hint="eastAsia"/>
        </w:rPr>
        <w:t>遇幼童溫而兼痙者四人。愚皆以白虎湯治其溫</w:t>
      </w:r>
      <w:r w:rsidR="006C4C45">
        <w:t>，</w:t>
      </w:r>
      <w:r>
        <w:rPr>
          <w:rFonts w:hint="eastAsia"/>
        </w:rPr>
        <w:t>以蜈蚣治其痙</w:t>
      </w:r>
      <w:r w:rsidR="006C4C45">
        <w:t>，</w:t>
      </w:r>
      <w:r>
        <w:rPr>
          <w:rFonts w:hint="eastAsia"/>
        </w:rPr>
        <w:t>其痙之劇者</w:t>
      </w:r>
      <w:r w:rsidR="006C4C45">
        <w:t>，</w:t>
      </w:r>
      <w:r>
        <w:rPr>
          <w:rFonts w:hint="eastAsia"/>
        </w:rPr>
        <w:t>全蜈蚣用至三條</w:t>
      </w:r>
      <w:r w:rsidR="006C4C45">
        <w:t>，</w:t>
      </w:r>
      <w:r>
        <w:rPr>
          <w:rFonts w:hint="eastAsia"/>
        </w:rPr>
        <w:t>加白虎湯中同煎服之</w:t>
      </w:r>
      <w:r w:rsidR="006C4C45">
        <w:t>，</w:t>
      </w:r>
      <w:r>
        <w:rPr>
          <w:rFonts w:hint="eastAsia"/>
        </w:rPr>
        <w:t>分數次飲下</w:t>
      </w:r>
      <w:r w:rsidR="006C4C45">
        <w:t>，</w:t>
      </w:r>
      <w:r>
        <w:rPr>
          <w:rFonts w:hint="eastAsia"/>
        </w:rPr>
        <w:t>皆隨手奏效（</w:t>
      </w:r>
      <w:r w:rsidRPr="00776B47">
        <w:rPr>
          <w:rFonts w:hint="eastAsia"/>
        </w:rPr>
        <w:t>其詳案皆在藥物講義蜈蚣解後案中</w:t>
      </w:r>
      <w:r w:rsidR="006C4C45">
        <w:t>，</w:t>
      </w:r>
      <w:r w:rsidRPr="00776B47">
        <w:rPr>
          <w:rFonts w:hint="eastAsia"/>
        </w:rPr>
        <w:t>又皆少伍以他藥。然其緊要處</w:t>
      </w:r>
      <w:r w:rsidR="006C4C45">
        <w:t>，</w:t>
      </w:r>
      <w:r w:rsidRPr="00776B47">
        <w:rPr>
          <w:rFonts w:hint="eastAsia"/>
        </w:rPr>
        <w:t>全在白虎湯蜈蚣並用</w:t>
      </w:r>
      <w:r>
        <w:rPr>
          <w:rFonts w:hint="eastAsia"/>
        </w:rPr>
        <w:t>）</w:t>
      </w:r>
      <w:r w:rsidR="006C4C45">
        <w:t>，</w:t>
      </w:r>
      <w:r>
        <w:rPr>
          <w:rFonts w:hint="eastAsia"/>
        </w:rPr>
        <w:t>又乙丑季夏</w:t>
      </w:r>
      <w:r w:rsidR="006C4C45">
        <w:t>，</w:t>
      </w:r>
      <w:r>
        <w:rPr>
          <w:rFonts w:hint="eastAsia"/>
        </w:rPr>
        <w:t>愚在籍</w:t>
      </w:r>
      <w:r w:rsidR="006C4C45">
        <w:t>，</w:t>
      </w:r>
      <w:r>
        <w:rPr>
          <w:rFonts w:hint="eastAsia"/>
        </w:rPr>
        <w:t>有南門里張姓幼子患暑溫兼痙</w:t>
      </w:r>
      <w:r w:rsidR="006C4C45">
        <w:t>，</w:t>
      </w:r>
      <w:r>
        <w:rPr>
          <w:rFonts w:hint="eastAsia"/>
        </w:rPr>
        <w:t>其痙發時</w:t>
      </w:r>
      <w:r w:rsidR="006C4C45">
        <w:t>，</w:t>
      </w:r>
      <w:r>
        <w:rPr>
          <w:rFonts w:hint="eastAsia"/>
        </w:rPr>
        <w:t>氣息皆閉</w:t>
      </w:r>
      <w:r w:rsidR="006C4C45">
        <w:t>，</w:t>
      </w:r>
      <w:r>
        <w:rPr>
          <w:rFonts w:hint="eastAsia"/>
        </w:rPr>
        <w:t>日數次</w:t>
      </w:r>
      <w:r w:rsidR="006C4C45">
        <w:t>，</w:t>
      </w:r>
      <w:r>
        <w:rPr>
          <w:rFonts w:hint="eastAsia"/>
        </w:rPr>
        <w:t>灼熱又甚劇</w:t>
      </w:r>
      <w:r w:rsidR="006C4C45">
        <w:t>，</w:t>
      </w:r>
      <w:r>
        <w:rPr>
          <w:rFonts w:hint="eastAsia"/>
        </w:rPr>
        <w:t>精神異常昏憒</w:t>
      </w:r>
      <w:r w:rsidR="006C4C45">
        <w:t>，</w:t>
      </w:r>
      <w:r>
        <w:rPr>
          <w:rFonts w:hint="eastAsia"/>
        </w:rPr>
        <w:t>延醫數人皆諉為不治。小兒蔭潮投以大劑白虎湯</w:t>
      </w:r>
      <w:r w:rsidR="006C4C45">
        <w:t>，</w:t>
      </w:r>
      <w:r>
        <w:rPr>
          <w:rFonts w:hint="eastAsia"/>
        </w:rPr>
        <w:t>加全蜈蚣三條</w:t>
      </w:r>
      <w:r w:rsidR="006C4C45">
        <w:t>，</w:t>
      </w:r>
      <w:r>
        <w:rPr>
          <w:rFonts w:hint="eastAsia"/>
        </w:rPr>
        <w:t>俾分三次飲下</w:t>
      </w:r>
      <w:r w:rsidR="006C4C45">
        <w:t>，</w:t>
      </w:r>
      <w:r>
        <w:rPr>
          <w:rFonts w:hint="eastAsia"/>
        </w:rPr>
        <w:t>亦一劑而愈。</w:t>
      </w:r>
    </w:p>
    <w:p w:rsidR="00094632" w:rsidRDefault="00776B47" w:rsidP="00094632">
      <w:pPr>
        <w:pStyle w:val="2f3"/>
        <w:ind w:firstLine="712"/>
      </w:pPr>
      <w:r>
        <w:rPr>
          <w:rFonts w:hint="eastAsia"/>
        </w:rPr>
        <w:t>又丙寅季春</w:t>
      </w:r>
      <w:r w:rsidR="006C4C45">
        <w:t>，</w:t>
      </w:r>
      <w:r>
        <w:rPr>
          <w:rFonts w:hint="eastAsia"/>
        </w:rPr>
        <w:t>愚因應友人延請</w:t>
      </w:r>
      <w:r w:rsidR="006C4C45">
        <w:t>，</w:t>
      </w:r>
      <w:r>
        <w:rPr>
          <w:rFonts w:hint="eastAsia"/>
        </w:rPr>
        <w:t>自滄來津</w:t>
      </w:r>
      <w:r w:rsidR="006C4C45">
        <w:rPr>
          <w:rFonts w:hint="eastAsia"/>
        </w:rPr>
        <w:t>，</w:t>
      </w:r>
      <w:r>
        <w:rPr>
          <w:rFonts w:hint="eastAsia"/>
        </w:rPr>
        <w:t>有河東俞姓童子病溫兼出疹</w:t>
      </w:r>
      <w:r w:rsidR="006C4C45">
        <w:t>，</w:t>
      </w:r>
      <w:r>
        <w:rPr>
          <w:rFonts w:hint="eastAsia"/>
        </w:rPr>
        <w:t>周身壯熱</w:t>
      </w:r>
      <w:r w:rsidR="006C4C45">
        <w:t>，</w:t>
      </w:r>
      <w:r>
        <w:rPr>
          <w:rFonts w:hint="eastAsia"/>
        </w:rPr>
        <w:t>渴嗜飲水</w:t>
      </w:r>
      <w:r w:rsidR="006C4C45">
        <w:t>，</w:t>
      </w:r>
      <w:r>
        <w:rPr>
          <w:rFonts w:hint="eastAsia"/>
        </w:rPr>
        <w:t>疹出三日</w:t>
      </w:r>
      <w:r w:rsidR="006C4C45">
        <w:t>，</w:t>
      </w:r>
      <w:r>
        <w:rPr>
          <w:rFonts w:hint="eastAsia"/>
        </w:rPr>
        <w:t>似靨非靨</w:t>
      </w:r>
      <w:r w:rsidR="006C4C45">
        <w:t>，</w:t>
      </w:r>
      <w:r>
        <w:rPr>
          <w:rFonts w:hint="eastAsia"/>
        </w:rPr>
        <w:t>觀其神情</w:t>
      </w:r>
      <w:r w:rsidR="006C4C45">
        <w:t>，</w:t>
      </w:r>
      <w:r>
        <w:rPr>
          <w:rFonts w:hint="eastAsia"/>
        </w:rPr>
        <w:t>恍惚不安</w:t>
      </w:r>
      <w:r w:rsidR="006C4C45">
        <w:t>，</w:t>
      </w:r>
      <w:r>
        <w:rPr>
          <w:rFonts w:hint="eastAsia"/>
        </w:rPr>
        <w:t>脈象有力</w:t>
      </w:r>
      <w:r w:rsidR="006C4C45">
        <w:t>，</w:t>
      </w:r>
      <w:r>
        <w:rPr>
          <w:rFonts w:hint="eastAsia"/>
        </w:rPr>
        <w:t>搖</w:t>
      </w:r>
      <w:r>
        <w:rPr>
          <w:rFonts w:hint="eastAsia"/>
        </w:rPr>
        <w:lastRenderedPageBreak/>
        <w:t>搖而動</w:t>
      </w:r>
      <w:r w:rsidR="006C4C45">
        <w:t>，</w:t>
      </w:r>
      <w:r>
        <w:rPr>
          <w:rFonts w:hint="eastAsia"/>
        </w:rPr>
        <w:t>似將發痙。為開白虎湯加羚羊角錢半</w:t>
      </w:r>
      <w:r w:rsidR="00F13728">
        <w:t>（</w:t>
      </w:r>
      <w:r>
        <w:rPr>
          <w:rFonts w:hint="eastAsia"/>
        </w:rPr>
        <w:t>另煎兌服以此預防其發痙</w:t>
      </w:r>
      <w:r w:rsidR="006C4C45">
        <w:rPr>
          <w:rFonts w:hint="eastAsia"/>
        </w:rPr>
        <w:t>，</w:t>
      </w:r>
      <w:r>
        <w:rPr>
          <w:rFonts w:hint="eastAsia"/>
        </w:rPr>
        <w:t>所以未用蜈蚣</w:t>
      </w:r>
      <w:r w:rsidR="00F13728">
        <w:t>）</w:t>
      </w:r>
      <w:r>
        <w:rPr>
          <w:rFonts w:hint="eastAsia"/>
        </w:rPr>
        <w:t>。藥未及煎</w:t>
      </w:r>
      <w:r w:rsidR="006C4C45">
        <w:t>，</w:t>
      </w:r>
      <w:r>
        <w:rPr>
          <w:rFonts w:hint="eastAsia"/>
        </w:rPr>
        <w:t>已抽搐大作。急煎藥服下</w:t>
      </w:r>
      <w:r w:rsidR="006C4C45">
        <w:t>，</w:t>
      </w:r>
      <w:r>
        <w:rPr>
          <w:rFonts w:hint="eastAsia"/>
        </w:rPr>
        <w:t>頓愈。</w:t>
      </w:r>
    </w:p>
    <w:p w:rsidR="00094632" w:rsidRDefault="00776B47" w:rsidP="00094632">
      <w:pPr>
        <w:pStyle w:val="2f3"/>
        <w:ind w:firstLine="712"/>
      </w:pPr>
      <w:r>
        <w:rPr>
          <w:rFonts w:hint="eastAsia"/>
        </w:rPr>
        <w:t>至痙之因驚駭得者</w:t>
      </w:r>
      <w:r w:rsidR="006C4C45">
        <w:rPr>
          <w:rFonts w:hint="eastAsia"/>
        </w:rPr>
        <w:t>，</w:t>
      </w:r>
      <w:r>
        <w:rPr>
          <w:rFonts w:hint="eastAsia"/>
        </w:rPr>
        <w:t>當以清心、鎮肝、安魂</w:t>
      </w:r>
      <w:r w:rsidR="006C4C45">
        <w:rPr>
          <w:rFonts w:hint="eastAsia"/>
        </w:rPr>
        <w:t>，</w:t>
      </w:r>
      <w:r>
        <w:rPr>
          <w:rFonts w:hint="eastAsia"/>
        </w:rPr>
        <w:t>定魄之藥與蜈蚣並用</w:t>
      </w:r>
      <w:r w:rsidR="006C4C45">
        <w:rPr>
          <w:rFonts w:hint="eastAsia"/>
        </w:rPr>
        <w:t>，</w:t>
      </w:r>
      <w:r>
        <w:rPr>
          <w:rFonts w:hint="eastAsia"/>
        </w:rPr>
        <w:t>若朱砂、鐵銹水、生龍骨、生牡蠣諸藥是也。有熱者</w:t>
      </w:r>
      <w:r w:rsidR="006C4C45">
        <w:rPr>
          <w:rFonts w:hint="eastAsia"/>
        </w:rPr>
        <w:t>，</w:t>
      </w:r>
      <w:r>
        <w:rPr>
          <w:rFonts w:hint="eastAsia"/>
        </w:rPr>
        <w:t>加羚羊角、青黛。有痰者</w:t>
      </w:r>
      <w:r w:rsidR="006C4C45">
        <w:rPr>
          <w:rFonts w:hint="eastAsia"/>
        </w:rPr>
        <w:t>，</w:t>
      </w:r>
      <w:r>
        <w:rPr>
          <w:rFonts w:hint="eastAsia"/>
        </w:rPr>
        <w:t>加節菖蒲、膽南星。有風者</w:t>
      </w:r>
      <w:r w:rsidR="006C4C45">
        <w:rPr>
          <w:rFonts w:hint="eastAsia"/>
        </w:rPr>
        <w:t>，</w:t>
      </w:r>
      <w:r>
        <w:rPr>
          <w:rFonts w:hint="eastAsia"/>
        </w:rPr>
        <w:t>加全蠍、僵蠶。氣閉塞及牙關緊者</w:t>
      </w:r>
      <w:r w:rsidR="006C4C45">
        <w:rPr>
          <w:rFonts w:hint="eastAsia"/>
        </w:rPr>
        <w:t>，</w:t>
      </w:r>
      <w:r>
        <w:rPr>
          <w:rFonts w:hint="eastAsia"/>
        </w:rPr>
        <w:t>先以藥吹鼻得嚏</w:t>
      </w:r>
      <w:r w:rsidR="006C4C45">
        <w:rPr>
          <w:rFonts w:hint="eastAsia"/>
        </w:rPr>
        <w:t>，</w:t>
      </w:r>
      <w:r>
        <w:rPr>
          <w:rFonts w:hint="eastAsia"/>
        </w:rPr>
        <w:t>後灌以湯藥。</w:t>
      </w:r>
    </w:p>
    <w:p w:rsidR="00094632" w:rsidRDefault="00776B47" w:rsidP="00B10B9F">
      <w:pPr>
        <w:pStyle w:val="2f3"/>
        <w:ind w:firstLine="712"/>
      </w:pPr>
      <w:r w:rsidRPr="00776B47">
        <w:rPr>
          <w:rFonts w:hint="eastAsia"/>
        </w:rPr>
        <w:t>至</w:t>
      </w:r>
      <w:r w:rsidR="00D24630">
        <w:rPr>
          <w:rFonts w:hint="eastAsia"/>
        </w:rPr>
        <w:t>於</w:t>
      </w:r>
      <w:r w:rsidRPr="00776B47">
        <w:rPr>
          <w:rFonts w:hint="eastAsia"/>
        </w:rPr>
        <w:t>西藥臭素加里及抱水格魯拉兒</w:t>
      </w:r>
      <w:r w:rsidR="006C4C45">
        <w:t>，</w:t>
      </w:r>
      <w:r w:rsidRPr="00776B47">
        <w:rPr>
          <w:rFonts w:hint="eastAsia"/>
        </w:rPr>
        <w:t>其麻醉腦筋之力</w:t>
      </w:r>
      <w:r w:rsidR="006C4C45">
        <w:t>，</w:t>
      </w:r>
      <w:r w:rsidRPr="00776B47">
        <w:rPr>
          <w:rFonts w:hint="eastAsia"/>
        </w:rPr>
        <w:t>原善鎮驚使暫不發</w:t>
      </w:r>
      <w:r w:rsidR="006C4C45">
        <w:t>，</w:t>
      </w:r>
      <w:r w:rsidRPr="00776B47">
        <w:rPr>
          <w:rFonts w:hint="eastAsia"/>
        </w:rPr>
        <w:t>可容徐用中藥</w:t>
      </w:r>
      <w:r w:rsidR="006C4C45">
        <w:t>，</w:t>
      </w:r>
      <w:r w:rsidRPr="00776B47">
        <w:rPr>
          <w:rFonts w:hint="eastAsia"/>
        </w:rPr>
        <w:t>以除病之根蒂。壬戌季秋</w:t>
      </w:r>
      <w:r w:rsidR="006C4C45">
        <w:t>，</w:t>
      </w:r>
      <w:r w:rsidRPr="00776B47">
        <w:rPr>
          <w:rFonts w:hint="eastAsia"/>
        </w:rPr>
        <w:t>有奉天北陵旁艾姓孺子患痙證</w:t>
      </w:r>
      <w:r w:rsidR="006C4C45">
        <w:t>，</w:t>
      </w:r>
      <w:r w:rsidRPr="00776B47">
        <w:rPr>
          <w:rFonts w:hint="eastAsia"/>
        </w:rPr>
        <w:t>一日數發</w:t>
      </w:r>
      <w:r w:rsidR="006C4C45">
        <w:t>，</w:t>
      </w:r>
      <w:r w:rsidRPr="00776B47">
        <w:rPr>
          <w:rFonts w:hint="eastAsia"/>
        </w:rPr>
        <w:t>其發時痙攣甚劇</w:t>
      </w:r>
      <w:r w:rsidR="006C4C45">
        <w:t>，</w:t>
      </w:r>
      <w:r w:rsidRPr="00776B47">
        <w:rPr>
          <w:rFonts w:hint="eastAsia"/>
        </w:rPr>
        <w:t>知覺全無</w:t>
      </w:r>
      <w:r w:rsidR="006C4C45">
        <w:t>，</w:t>
      </w:r>
      <w:r w:rsidRPr="00776B47">
        <w:rPr>
          <w:rFonts w:hint="eastAsia"/>
        </w:rPr>
        <w:t>來院求為診治。脈象數而有力</w:t>
      </w:r>
      <w:r w:rsidR="006C4C45">
        <w:t>，</w:t>
      </w:r>
      <w:r w:rsidRPr="00776B47">
        <w:rPr>
          <w:rFonts w:hint="eastAsia"/>
        </w:rPr>
        <w:t>左部尤甚</w:t>
      </w:r>
      <w:r w:rsidR="006C4C45">
        <w:t>，</w:t>
      </w:r>
      <w:r w:rsidRPr="00776B47">
        <w:rPr>
          <w:rFonts w:hint="eastAsia"/>
        </w:rPr>
        <w:t>右部兼有浮滑之象</w:t>
      </w:r>
      <w:r w:rsidR="006C4C45">
        <w:rPr>
          <w:rFonts w:hint="eastAsia"/>
        </w:rPr>
        <w:t>，</w:t>
      </w:r>
      <w:r w:rsidRPr="00776B47">
        <w:rPr>
          <w:rFonts w:hint="eastAsia"/>
        </w:rPr>
        <w:t>知其肝有積熱</w:t>
      </w:r>
      <w:r w:rsidR="006C4C45">
        <w:t>，</w:t>
      </w:r>
      <w:r w:rsidRPr="00776B47">
        <w:rPr>
          <w:rFonts w:hint="eastAsia"/>
        </w:rPr>
        <w:t>胃有痰飲</w:t>
      </w:r>
      <w:r w:rsidR="006C4C45">
        <w:t>，</w:t>
      </w:r>
      <w:r w:rsidRPr="00776B47">
        <w:rPr>
          <w:rFonts w:hint="eastAsia"/>
        </w:rPr>
        <w:t>又兼受外感之熱以激動之</w:t>
      </w:r>
      <w:r w:rsidR="006C4C45">
        <w:t>，</w:t>
      </w:r>
      <w:r w:rsidRPr="00776B47">
        <w:rPr>
          <w:rFonts w:hint="eastAsia"/>
        </w:rPr>
        <w:t>則痰火相並上</w:t>
      </w:r>
      <w:r>
        <w:rPr>
          <w:rFonts w:hint="eastAsia"/>
        </w:rPr>
        <w:t>衝</w:t>
      </w:r>
      <w:r w:rsidR="006C4C45">
        <w:t>，</w:t>
      </w:r>
      <w:r w:rsidRPr="00776B47">
        <w:rPr>
          <w:rFonts w:hint="eastAsia"/>
        </w:rPr>
        <w:t>擾其腦部而發痙也</w:t>
      </w:r>
      <w:r w:rsidR="006C4C45">
        <w:t>，</w:t>
      </w:r>
      <w:r w:rsidRPr="00776B47">
        <w:rPr>
          <w:rFonts w:hint="eastAsia"/>
        </w:rPr>
        <w:t>與以臭素加里三瓦</w:t>
      </w:r>
      <w:r w:rsidR="006C4C45">
        <w:t>，</w:t>
      </w:r>
      <w:r w:rsidRPr="00776B47">
        <w:rPr>
          <w:rFonts w:hint="eastAsia"/>
        </w:rPr>
        <w:t>作三次服</w:t>
      </w:r>
      <w:r w:rsidR="006C4C45">
        <w:t>，</w:t>
      </w:r>
      <w:r w:rsidRPr="00776B47">
        <w:rPr>
          <w:rFonts w:hint="eastAsia"/>
        </w:rPr>
        <w:t>為一日之量。又為疏方用生石膏二兩</w:t>
      </w:r>
      <w:r w:rsidR="006C4C45">
        <w:t>，</w:t>
      </w:r>
      <w:r w:rsidRPr="00776B47">
        <w:rPr>
          <w:rFonts w:hint="eastAsia"/>
        </w:rPr>
        <w:t>生杭芍八錢</w:t>
      </w:r>
      <w:r w:rsidR="006C4C45">
        <w:t>，</w:t>
      </w:r>
      <w:r w:rsidRPr="00776B47">
        <w:rPr>
          <w:rFonts w:hint="eastAsia"/>
        </w:rPr>
        <w:t>連翹三錢</w:t>
      </w:r>
      <w:r w:rsidR="006C4C45">
        <w:t>，</w:t>
      </w:r>
      <w:r w:rsidRPr="00776B47">
        <w:rPr>
          <w:rFonts w:hint="eastAsia"/>
        </w:rPr>
        <w:t>薄荷葉錢半</w:t>
      </w:r>
      <w:r w:rsidR="006C4C45">
        <w:t>，</w:t>
      </w:r>
      <w:r w:rsidRPr="00776B47">
        <w:rPr>
          <w:rFonts w:hint="eastAsia"/>
        </w:rPr>
        <w:t>煎湯兩盅</w:t>
      </w:r>
      <w:r w:rsidR="006C4C45">
        <w:t>，</w:t>
      </w:r>
      <w:r w:rsidRPr="00776B47">
        <w:rPr>
          <w:rFonts w:hint="eastAsia"/>
        </w:rPr>
        <w:t>分三次飲下。每服臭素加里一次</w:t>
      </w:r>
      <w:r w:rsidR="006C4C45">
        <w:t>，</w:t>
      </w:r>
      <w:r w:rsidRPr="00776B47">
        <w:rPr>
          <w:rFonts w:hint="eastAsia"/>
        </w:rPr>
        <w:t>即繼服湯藥次。一日夜間</w:t>
      </w:r>
      <w:r w:rsidR="006C4C45">
        <w:t>，</w:t>
      </w:r>
      <w:r w:rsidRPr="00776B47">
        <w:rPr>
          <w:rFonts w:hint="eastAsia"/>
        </w:rPr>
        <w:t>病未反復。翌晨再診</w:t>
      </w:r>
      <w:r w:rsidR="006C4C45">
        <w:t>，</w:t>
      </w:r>
      <w:r w:rsidRPr="00776B47">
        <w:rPr>
          <w:rFonts w:hint="eastAsia"/>
        </w:rPr>
        <w:t>脈已和平</w:t>
      </w:r>
      <w:r w:rsidR="006C4C45">
        <w:rPr>
          <w:rFonts w:hint="eastAsia"/>
        </w:rPr>
        <w:t>，</w:t>
      </w:r>
      <w:r w:rsidRPr="00776B47">
        <w:rPr>
          <w:rFonts w:hint="eastAsia"/>
        </w:rPr>
        <w:t>又與以西藥一瓦</w:t>
      </w:r>
      <w:r w:rsidR="006C4C45">
        <w:t>，</w:t>
      </w:r>
      <w:r w:rsidRPr="00776B47">
        <w:rPr>
          <w:rFonts w:hint="eastAsia"/>
        </w:rPr>
        <w:t>將湯藥煎渣再服</w:t>
      </w:r>
      <w:r w:rsidR="006C4C45">
        <w:t>，</w:t>
      </w:r>
      <w:r w:rsidRPr="00776B47">
        <w:rPr>
          <w:rFonts w:hint="eastAsia"/>
        </w:rPr>
        <w:t>病遂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 w:rsidRPr="00776B47">
        <w:rPr>
          <w:rFonts w:hint="eastAsia"/>
        </w:rPr>
        <w:t>蓋臭素加里及抱水格魯拉兒</w:t>
      </w:r>
      <w:r w:rsidR="006C4C45">
        <w:t>，</w:t>
      </w:r>
      <w:r w:rsidRPr="00776B47">
        <w:rPr>
          <w:rFonts w:hint="eastAsia"/>
        </w:rPr>
        <w:t>皆鹽基之藥</w:t>
      </w:r>
      <w:r w:rsidR="006C4C45">
        <w:t>，</w:t>
      </w:r>
      <w:r w:rsidRPr="00776B47">
        <w:rPr>
          <w:rFonts w:hint="eastAsia"/>
        </w:rPr>
        <w:t>平和無毒</w:t>
      </w:r>
      <w:r w:rsidR="006C4C45">
        <w:t>，</w:t>
      </w:r>
      <w:r w:rsidRPr="00776B47">
        <w:rPr>
          <w:rFonts w:hint="eastAsia"/>
        </w:rPr>
        <w:t>故可與中藥並用也。</w:t>
      </w:r>
    </w:p>
    <w:p w:rsidR="00F379BF" w:rsidRDefault="00F379BF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F379BF" w:rsidRDefault="00F379BF" w:rsidP="00657751">
      <w:pPr>
        <w:pStyle w:val="1b"/>
      </w:pPr>
      <w:bookmarkStart w:id="904" w:name="_Toc7561231"/>
      <w:r>
        <w:rPr>
          <w:rFonts w:hint="eastAsia"/>
        </w:rPr>
        <w:lastRenderedPageBreak/>
        <w:t>答胡天宗問小兒暑天水瀉及由瀉變痢由瘧轉痢之治法</w:t>
      </w:r>
      <w:bookmarkEnd w:id="904"/>
    </w:p>
    <w:p w:rsidR="00094632" w:rsidRDefault="00F379BF" w:rsidP="00F379BF">
      <w:pPr>
        <w:pStyle w:val="2f3"/>
        <w:ind w:firstLine="712"/>
      </w:pPr>
      <w:r>
        <w:rPr>
          <w:rFonts w:hint="eastAsia"/>
        </w:rPr>
        <w:t>小兒少陽之體</w:t>
      </w:r>
      <w:r w:rsidR="006C4C45">
        <w:rPr>
          <w:rFonts w:hint="eastAsia"/>
        </w:rPr>
        <w:t>，</w:t>
      </w:r>
      <w:r>
        <w:rPr>
          <w:rFonts w:hint="eastAsia"/>
        </w:rPr>
        <w:t>不堪暑熱</w:t>
      </w:r>
      <w:r w:rsidR="006C4C45">
        <w:rPr>
          <w:rFonts w:hint="eastAsia"/>
        </w:rPr>
        <w:t>，</w:t>
      </w:r>
      <w:r>
        <w:rPr>
          <w:rFonts w:hint="eastAsia"/>
        </w:rPr>
        <w:t>恆喜食涼飲冷以解暑</w:t>
      </w:r>
      <w:r w:rsidR="006C4C45">
        <w:rPr>
          <w:rFonts w:hint="eastAsia"/>
        </w:rPr>
        <w:t>，</w:t>
      </w:r>
      <w:r>
        <w:rPr>
          <w:rFonts w:hint="eastAsia"/>
        </w:rPr>
        <w:t>飲食失宜</w:t>
      </w:r>
      <w:r w:rsidR="006C4C45">
        <w:rPr>
          <w:rFonts w:hint="eastAsia"/>
        </w:rPr>
        <w:t>，</w:t>
      </w:r>
      <w:r>
        <w:rPr>
          <w:rFonts w:hint="eastAsia"/>
        </w:rPr>
        <w:t>遂多泄瀉</w:t>
      </w:r>
      <w:r w:rsidR="006C4C45">
        <w:rPr>
          <w:rFonts w:hint="eastAsia"/>
        </w:rPr>
        <w:t>，</w:t>
      </w:r>
      <w:r>
        <w:rPr>
          <w:rFonts w:hint="eastAsia"/>
        </w:rPr>
        <w:t>瀉多亡陰</w:t>
      </w:r>
      <w:r w:rsidR="006C4C45">
        <w:rPr>
          <w:rFonts w:hint="eastAsia"/>
        </w:rPr>
        <w:t>，</w:t>
      </w:r>
      <w:r>
        <w:rPr>
          <w:rFonts w:hint="eastAsia"/>
        </w:rPr>
        <w:t>益至燥渴多飲</w:t>
      </w:r>
      <w:r w:rsidR="006C4C45">
        <w:rPr>
          <w:rFonts w:hint="eastAsia"/>
        </w:rPr>
        <w:t>，</w:t>
      </w:r>
      <w:r>
        <w:rPr>
          <w:rFonts w:hint="eastAsia"/>
        </w:rPr>
        <w:t>而陰分虛損者</w:t>
      </w:r>
      <w:r w:rsidR="006C4C45">
        <w:rPr>
          <w:rFonts w:hint="eastAsia"/>
        </w:rPr>
        <w:t>，</w:t>
      </w:r>
      <w:r>
        <w:rPr>
          <w:rFonts w:hint="eastAsia"/>
        </w:rPr>
        <w:t>其小溲恆不利</w:t>
      </w:r>
      <w:r w:rsidR="006C4C45">
        <w:rPr>
          <w:rFonts w:hint="eastAsia"/>
        </w:rPr>
        <w:t>，</w:t>
      </w:r>
      <w:r>
        <w:rPr>
          <w:rFonts w:hint="eastAsia"/>
        </w:rPr>
        <w:t>所飲之水亦遂盡歸大腸</w:t>
      </w:r>
      <w:r w:rsidR="006C4C45">
        <w:rPr>
          <w:rFonts w:hint="eastAsia"/>
        </w:rPr>
        <w:t>，</w:t>
      </w:r>
      <w:r>
        <w:rPr>
          <w:rFonts w:hint="eastAsia"/>
        </w:rPr>
        <w:t>因之泄瀉愈甚</w:t>
      </w:r>
      <w:r w:rsidR="006C4C45">
        <w:rPr>
          <w:rFonts w:hint="eastAsia"/>
        </w:rPr>
        <w:t>，</w:t>
      </w:r>
      <w:r>
        <w:rPr>
          <w:rFonts w:hint="eastAsia"/>
        </w:rPr>
        <w:t>此小兒暑天水瀉所以難治也</w:t>
      </w:r>
      <w:r w:rsidR="006C4C45">
        <w:rPr>
          <w:rFonts w:hint="eastAsia"/>
        </w:rPr>
        <w:t>，</w:t>
      </w:r>
      <w:r>
        <w:rPr>
          <w:rFonts w:hint="eastAsia"/>
        </w:rPr>
        <w:t>而所擬之方</w:t>
      </w:r>
      <w:r w:rsidR="006C4C45">
        <w:rPr>
          <w:rFonts w:hint="eastAsia"/>
        </w:rPr>
        <w:t>，</w:t>
      </w:r>
      <w:r>
        <w:rPr>
          <w:rFonts w:hint="eastAsia"/>
        </w:rPr>
        <w:t>若能與證吻合</w:t>
      </w:r>
      <w:r w:rsidR="006C4C45">
        <w:rPr>
          <w:rFonts w:hint="eastAsia"/>
        </w:rPr>
        <w:t>，</w:t>
      </w:r>
      <w:r>
        <w:rPr>
          <w:rFonts w:hint="eastAsia"/>
        </w:rPr>
        <w:t>則治之亦非難事。方用生懷山藥一兩</w:t>
      </w:r>
      <w:r w:rsidR="006C4C45">
        <w:rPr>
          <w:rFonts w:hint="eastAsia"/>
        </w:rPr>
        <w:t>，</w:t>
      </w:r>
      <w:r>
        <w:rPr>
          <w:rFonts w:hint="eastAsia"/>
        </w:rPr>
        <w:t>滑石八錢</w:t>
      </w:r>
      <w:r w:rsidR="006C4C45">
        <w:rPr>
          <w:rFonts w:hint="eastAsia"/>
        </w:rPr>
        <w:t>，</w:t>
      </w:r>
      <w:r>
        <w:rPr>
          <w:rFonts w:hint="eastAsia"/>
        </w:rPr>
        <w:t>生杭芍六錢</w:t>
      </w:r>
      <w:r w:rsidR="006C4C45">
        <w:rPr>
          <w:rFonts w:hint="eastAsia"/>
        </w:rPr>
        <w:t>，</w:t>
      </w:r>
      <w:r>
        <w:rPr>
          <w:rFonts w:hint="eastAsia"/>
        </w:rPr>
        <w:t>甘草三錢</w:t>
      </w:r>
      <w:r w:rsidR="006C4C45">
        <w:rPr>
          <w:rFonts w:hint="eastAsia"/>
        </w:rPr>
        <w:t>，</w:t>
      </w:r>
      <w:r>
        <w:rPr>
          <w:rFonts w:hint="eastAsia"/>
        </w:rPr>
        <w:t>煎湯一大盅</w:t>
      </w:r>
      <w:r w:rsidR="006C4C45">
        <w:rPr>
          <w:rFonts w:hint="eastAsia"/>
        </w:rPr>
        <w:t>，</w:t>
      </w:r>
      <w:r>
        <w:rPr>
          <w:rFonts w:hint="eastAsia"/>
        </w:rPr>
        <w:t>分三次溫飲下。一劑病減</w:t>
      </w:r>
      <w:r w:rsidR="006C4C45">
        <w:rPr>
          <w:rFonts w:hint="eastAsia"/>
        </w:rPr>
        <w:t>，</w:t>
      </w:r>
      <w:r>
        <w:rPr>
          <w:rFonts w:hint="eastAsia"/>
        </w:rPr>
        <w:t>再劑</w:t>
      </w:r>
      <w:r w:rsidR="00090B73">
        <w:rPr>
          <w:rFonts w:hint="eastAsia"/>
        </w:rPr>
        <w:t>痊愈</w:t>
      </w:r>
      <w:r>
        <w:rPr>
          <w:rFonts w:hint="eastAsia"/>
        </w:rPr>
        <w:t>矣。方中之意</w:t>
      </w:r>
      <w:r w:rsidR="006C4C45">
        <w:rPr>
          <w:rFonts w:hint="eastAsia"/>
        </w:rPr>
        <w:t>，</w:t>
      </w:r>
      <w:r>
        <w:rPr>
          <w:rFonts w:hint="eastAsia"/>
        </w:rPr>
        <w:t>山藥滋真陰</w:t>
      </w:r>
      <w:r w:rsidR="006C4C45">
        <w:rPr>
          <w:rFonts w:hint="eastAsia"/>
        </w:rPr>
        <w:t>，</w:t>
      </w:r>
      <w:r>
        <w:rPr>
          <w:rFonts w:hint="eastAsia"/>
        </w:rPr>
        <w:t>兼固其氣</w:t>
      </w:r>
      <w:r w:rsidR="006C4C45">
        <w:rPr>
          <w:rFonts w:hint="eastAsia"/>
        </w:rPr>
        <w:t>，</w:t>
      </w:r>
      <w:r>
        <w:rPr>
          <w:rFonts w:hint="eastAsia"/>
        </w:rPr>
        <w:t>滑石瀉暑熱</w:t>
      </w:r>
      <w:r w:rsidR="006C4C45">
        <w:rPr>
          <w:rFonts w:hint="eastAsia"/>
        </w:rPr>
        <w:t>，</w:t>
      </w:r>
      <w:r>
        <w:rPr>
          <w:rFonts w:hint="eastAsia"/>
        </w:rPr>
        <w:t>兼利其水</w:t>
      </w:r>
      <w:r w:rsidR="006C4C45">
        <w:rPr>
          <w:rFonts w:hint="eastAsia"/>
        </w:rPr>
        <w:t>，</w:t>
      </w:r>
      <w:r>
        <w:rPr>
          <w:rFonts w:hint="eastAsia"/>
        </w:rPr>
        <w:t>甘草能和胃</w:t>
      </w:r>
      <w:r w:rsidR="006C4C45">
        <w:rPr>
          <w:rFonts w:hint="eastAsia"/>
        </w:rPr>
        <w:t>，</w:t>
      </w:r>
      <w:r>
        <w:rPr>
          <w:rFonts w:hint="eastAsia"/>
        </w:rPr>
        <w:t>兼能緩大便</w:t>
      </w:r>
      <w:r w:rsidR="006C4C45">
        <w:rPr>
          <w:rFonts w:hint="eastAsia"/>
        </w:rPr>
        <w:t>，</w:t>
      </w:r>
      <w:r>
        <w:rPr>
          <w:rFonts w:hint="eastAsia"/>
        </w:rPr>
        <w:t>芍藥能調肝</w:t>
      </w:r>
      <w:r w:rsidR="006C4C45">
        <w:rPr>
          <w:rFonts w:hint="eastAsia"/>
        </w:rPr>
        <w:t>，</w:t>
      </w:r>
      <w:r>
        <w:rPr>
          <w:rFonts w:hint="eastAsia"/>
        </w:rPr>
        <w:t>又善利小便</w:t>
      </w:r>
      <w:r w:rsidR="006C4C45">
        <w:rPr>
          <w:rFonts w:hint="eastAsia"/>
        </w:rPr>
        <w:t>，</w:t>
      </w:r>
      <w:r>
        <w:rPr>
          <w:rFonts w:hint="eastAsia"/>
        </w:rPr>
        <w:t>肝胃調和</w:t>
      </w:r>
      <w:r w:rsidR="006C4C45">
        <w:rPr>
          <w:rFonts w:hint="eastAsia"/>
        </w:rPr>
        <w:t>，</w:t>
      </w:r>
      <w:r>
        <w:rPr>
          <w:rFonts w:hint="eastAsia"/>
        </w:rPr>
        <w:t>其泄瀉尤易愈也</w:t>
      </w:r>
      <w:r w:rsidR="006C4C45">
        <w:rPr>
          <w:rFonts w:hint="eastAsia"/>
        </w:rPr>
        <w:t>，</w:t>
      </w:r>
      <w:r>
        <w:rPr>
          <w:rFonts w:hint="eastAsia"/>
        </w:rPr>
        <w:t>此方即拙擬滋陰清燥湯</w:t>
      </w:r>
      <w:r w:rsidR="006C4C45">
        <w:rPr>
          <w:rFonts w:hint="eastAsia"/>
        </w:rPr>
        <w:t>，</w:t>
      </w:r>
      <w:r>
        <w:rPr>
          <w:rFonts w:hint="eastAsia"/>
        </w:rPr>
        <w:t>原治寒溫之證</w:t>
      </w:r>
      <w:r w:rsidR="006C4C45">
        <w:rPr>
          <w:rFonts w:hint="eastAsia"/>
        </w:rPr>
        <w:t>，</w:t>
      </w:r>
      <w:r>
        <w:rPr>
          <w:rFonts w:hint="eastAsia"/>
        </w:rPr>
        <w:t>深入陽明之府</w:t>
      </w:r>
      <w:r w:rsidR="006C4C45">
        <w:rPr>
          <w:rFonts w:hint="eastAsia"/>
        </w:rPr>
        <w:t>，</w:t>
      </w:r>
      <w:r>
        <w:rPr>
          <w:rFonts w:hint="eastAsia"/>
        </w:rPr>
        <w:t>上焦燥熱</w:t>
      </w:r>
      <w:r w:rsidR="006C4C45">
        <w:rPr>
          <w:rFonts w:hint="eastAsia"/>
        </w:rPr>
        <w:t>，</w:t>
      </w:r>
      <w:r>
        <w:rPr>
          <w:rFonts w:hint="eastAsia"/>
        </w:rPr>
        <w:t>下焦滑瀉</w:t>
      </w:r>
      <w:r w:rsidR="006C4C45">
        <w:rPr>
          <w:rFonts w:hint="eastAsia"/>
        </w:rPr>
        <w:t>，</w:t>
      </w:r>
      <w:r>
        <w:rPr>
          <w:rFonts w:hint="eastAsia"/>
        </w:rPr>
        <w:t>而小兒暑天水瀉</w:t>
      </w:r>
      <w:r w:rsidR="006C4C45">
        <w:rPr>
          <w:rFonts w:hint="eastAsia"/>
        </w:rPr>
        <w:t>，</w:t>
      </w:r>
      <w:r>
        <w:rPr>
          <w:rFonts w:hint="eastAsia"/>
        </w:rPr>
        <w:t>其上焦亦必燥熱</w:t>
      </w:r>
      <w:r w:rsidR="006C4C45">
        <w:rPr>
          <w:rFonts w:hint="eastAsia"/>
        </w:rPr>
        <w:t>，</w:t>
      </w:r>
      <w:r>
        <w:rPr>
          <w:rFonts w:hint="eastAsia"/>
        </w:rPr>
        <w:t>是以宜之。至</w:t>
      </w:r>
      <w:r w:rsidR="00D24630">
        <w:rPr>
          <w:rFonts w:hint="eastAsia"/>
        </w:rPr>
        <w:t>於</w:t>
      </w:r>
      <w:r>
        <w:rPr>
          <w:rFonts w:hint="eastAsia"/>
        </w:rPr>
        <w:t>由瀉變痢</w:t>
      </w:r>
      <w:r w:rsidR="006C4C45">
        <w:rPr>
          <w:rFonts w:hint="eastAsia"/>
        </w:rPr>
        <w:t>，</w:t>
      </w:r>
      <w:r>
        <w:rPr>
          <w:rFonts w:hint="eastAsia"/>
        </w:rPr>
        <w:t>由瘧轉痢者</w:t>
      </w:r>
      <w:r w:rsidR="006C4C45">
        <w:rPr>
          <w:rFonts w:hint="eastAsia"/>
        </w:rPr>
        <w:t>，</w:t>
      </w:r>
      <w:r>
        <w:rPr>
          <w:rFonts w:hint="eastAsia"/>
        </w:rPr>
        <w:t>治以此方</w:t>
      </w:r>
      <w:r w:rsidR="006C4C45">
        <w:rPr>
          <w:rFonts w:hint="eastAsia"/>
        </w:rPr>
        <w:t>，</w:t>
      </w:r>
      <w:r>
        <w:rPr>
          <w:rFonts w:hint="eastAsia"/>
        </w:rPr>
        <w:t>亦能隨手奏效。何者？暑天熱痢</w:t>
      </w:r>
      <w:r w:rsidR="006C4C45">
        <w:rPr>
          <w:rFonts w:hint="eastAsia"/>
        </w:rPr>
        <w:t>，</w:t>
      </w:r>
      <w:r>
        <w:rPr>
          <w:rFonts w:hint="eastAsia"/>
        </w:rPr>
        <w:t>最宜用天水散</w:t>
      </w:r>
      <w:r w:rsidR="006C4C45">
        <w:rPr>
          <w:rFonts w:hint="eastAsia"/>
        </w:rPr>
        <w:t>，</w:t>
      </w:r>
      <w:r>
        <w:rPr>
          <w:rFonts w:hint="eastAsia"/>
        </w:rPr>
        <w:t>方中滑石</w:t>
      </w:r>
      <w:r w:rsidR="006C4C45">
        <w:rPr>
          <w:rFonts w:hint="eastAsia"/>
        </w:rPr>
        <w:t>，</w:t>
      </w:r>
      <w:r>
        <w:rPr>
          <w:rFonts w:hint="eastAsia"/>
        </w:rPr>
        <w:t>甘草同用</w:t>
      </w:r>
      <w:r w:rsidR="006C4C45">
        <w:rPr>
          <w:rFonts w:hint="eastAsia"/>
        </w:rPr>
        <w:t>，</w:t>
      </w:r>
      <w:r>
        <w:rPr>
          <w:rFonts w:hint="eastAsia"/>
        </w:rPr>
        <w:t>固河間之天水散也。又可治以芍藥甘草湯</w:t>
      </w:r>
      <w:r w:rsidR="006C4C45">
        <w:rPr>
          <w:rFonts w:hint="eastAsia"/>
        </w:rPr>
        <w:t>，</w:t>
      </w:r>
      <w:r>
        <w:rPr>
          <w:rFonts w:hint="eastAsia"/>
        </w:rPr>
        <w:t>方中白芍、甘草同用</w:t>
      </w:r>
      <w:r w:rsidR="006C4C45">
        <w:rPr>
          <w:rFonts w:hint="eastAsia"/>
        </w:rPr>
        <w:t>，</w:t>
      </w:r>
      <w:r>
        <w:rPr>
          <w:rFonts w:hint="eastAsia"/>
        </w:rPr>
        <w:t>即仲景之芍藥甘草湯也。且由瀉變痢</w:t>
      </w:r>
      <w:r w:rsidR="006C4C45">
        <w:rPr>
          <w:rFonts w:hint="eastAsia"/>
        </w:rPr>
        <w:t>，</w:t>
      </w:r>
      <w:r>
        <w:rPr>
          <w:rFonts w:hint="eastAsia"/>
        </w:rPr>
        <w:t>由瘧轉痢者</w:t>
      </w:r>
      <w:r w:rsidR="006C4C45">
        <w:rPr>
          <w:rFonts w:hint="eastAsia"/>
        </w:rPr>
        <w:t>，</w:t>
      </w:r>
      <w:r>
        <w:rPr>
          <w:rFonts w:hint="eastAsia"/>
        </w:rPr>
        <w:t>其真陰必然虧損</w:t>
      </w:r>
      <w:r w:rsidR="006C4C45">
        <w:rPr>
          <w:rFonts w:hint="eastAsia"/>
        </w:rPr>
        <w:t>，</w:t>
      </w:r>
      <w:r>
        <w:rPr>
          <w:rFonts w:hint="eastAsia"/>
        </w:rPr>
        <w:t>氣化必不固攝</w:t>
      </w:r>
      <w:r w:rsidR="006C4C45">
        <w:rPr>
          <w:rFonts w:hint="eastAsia"/>
        </w:rPr>
        <w:t>，</w:t>
      </w:r>
      <w:r>
        <w:rPr>
          <w:rFonts w:hint="eastAsia"/>
        </w:rPr>
        <w:t>而又重用生山藥為之滋陰固氣化</w:t>
      </w:r>
      <w:r w:rsidR="006C4C45">
        <w:rPr>
          <w:rFonts w:hint="eastAsia"/>
        </w:rPr>
        <w:t>，</w:t>
      </w:r>
      <w:r>
        <w:rPr>
          <w:rFonts w:hint="eastAsia"/>
        </w:rPr>
        <w:t>是以無論由泄變痢</w:t>
      </w:r>
      <w:r w:rsidR="006C4C45">
        <w:rPr>
          <w:rFonts w:hint="eastAsia"/>
        </w:rPr>
        <w:t>，</w:t>
      </w:r>
      <w:r>
        <w:rPr>
          <w:rFonts w:hint="eastAsia"/>
        </w:rPr>
        <w:t>由瘧轉痢者皆宜</w:t>
      </w:r>
      <w:r w:rsidR="006C4C45">
        <w:rPr>
          <w:rFonts w:hint="eastAsia"/>
        </w:rPr>
        <w:t>，</w:t>
      </w:r>
      <w:r>
        <w:rPr>
          <w:rFonts w:hint="eastAsia"/>
        </w:rPr>
        <w:t>若服此藥間有不效者</w:t>
      </w:r>
      <w:r w:rsidR="006C4C45">
        <w:rPr>
          <w:rFonts w:hint="eastAsia"/>
        </w:rPr>
        <w:t>，</w:t>
      </w:r>
      <w:r>
        <w:rPr>
          <w:rFonts w:hint="eastAsia"/>
        </w:rPr>
        <w:t>可加白頭翁三錢</w:t>
      </w:r>
      <w:r w:rsidR="006C4C45">
        <w:rPr>
          <w:rFonts w:hint="eastAsia"/>
        </w:rPr>
        <w:t>，</w:t>
      </w:r>
      <w:r>
        <w:rPr>
          <w:rFonts w:hint="eastAsia"/>
        </w:rPr>
        <w:t>因白頭翁原為治熱痢之要藥也。</w:t>
      </w:r>
    </w:p>
    <w:p w:rsidR="00434C51" w:rsidRDefault="00434C51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434C51" w:rsidRDefault="00434C51" w:rsidP="00657751">
      <w:pPr>
        <w:pStyle w:val="1b"/>
      </w:pPr>
      <w:bookmarkStart w:id="905" w:name="_Toc7561232"/>
      <w:r>
        <w:rPr>
          <w:rFonts w:hint="eastAsia"/>
        </w:rPr>
        <w:lastRenderedPageBreak/>
        <w:t>論脾風治法</w:t>
      </w:r>
      <w:bookmarkEnd w:id="905"/>
    </w:p>
    <w:p w:rsidR="00434C51" w:rsidRDefault="00434C51" w:rsidP="00434C51">
      <w:pPr>
        <w:pStyle w:val="2f3"/>
        <w:ind w:firstLine="712"/>
      </w:pPr>
      <w:r>
        <w:rPr>
          <w:rFonts w:hint="eastAsia"/>
        </w:rPr>
        <w:t>脾風之證</w:t>
      </w:r>
      <w:r w:rsidR="006C4C45">
        <w:t>，</w:t>
      </w:r>
      <w:r>
        <w:rPr>
          <w:rFonts w:hint="eastAsia"/>
        </w:rPr>
        <w:t>亦小兒發痙之證</w:t>
      </w:r>
      <w:r w:rsidR="006C4C45">
        <w:t>，</w:t>
      </w:r>
      <w:r>
        <w:rPr>
          <w:rFonts w:hint="eastAsia"/>
        </w:rPr>
        <w:t>即方書所謂慢驚風也。因慢驚二字欠解</w:t>
      </w:r>
      <w:r w:rsidR="006C4C45">
        <w:t>，</w:t>
      </w:r>
      <w:r>
        <w:rPr>
          <w:rFonts w:hint="eastAsia"/>
        </w:rPr>
        <w:t>近世方書有改稱慢脾風者</w:t>
      </w:r>
      <w:r w:rsidR="006C4C45">
        <w:t>，</w:t>
      </w:r>
      <w:r>
        <w:rPr>
          <w:rFonts w:hint="eastAsia"/>
        </w:rPr>
        <w:t>有但稱脾風者。一名較之</w:t>
      </w:r>
      <w:r w:rsidR="006C4C45">
        <w:t>，</w:t>
      </w:r>
      <w:r>
        <w:rPr>
          <w:rFonts w:hint="eastAsia"/>
        </w:rPr>
        <w:t>似但稱脾風較妥</w:t>
      </w:r>
      <w:r w:rsidR="006C4C45">
        <w:t>，</w:t>
      </w:r>
      <w:r>
        <w:rPr>
          <w:rFonts w:hint="eastAsia"/>
        </w:rPr>
        <w:t>因其證之起點由</w:t>
      </w:r>
      <w:r w:rsidR="00D24630">
        <w:rPr>
          <w:rFonts w:hint="eastAsia"/>
        </w:rPr>
        <w:t>於</w:t>
      </w:r>
      <w:r>
        <w:rPr>
          <w:rFonts w:hint="eastAsia"/>
        </w:rPr>
        <w:t>脾胃虛寒也。蓋小兒雖為少陽之體</w:t>
      </w:r>
      <w:r w:rsidR="006C4C45">
        <w:t>，</w:t>
      </w:r>
      <w:r>
        <w:rPr>
          <w:rFonts w:hint="eastAsia"/>
        </w:rPr>
        <w:t>而少陽實為稚陽</w:t>
      </w:r>
      <w:r w:rsidR="006C4C45">
        <w:t>，</w:t>
      </w:r>
      <w:r>
        <w:rPr>
          <w:rFonts w:hint="eastAsia"/>
        </w:rPr>
        <w:t>有若草木之萌芽</w:t>
      </w:r>
      <w:r w:rsidR="006C4C45">
        <w:t>，</w:t>
      </w:r>
      <w:r>
        <w:rPr>
          <w:rFonts w:hint="eastAsia"/>
        </w:rPr>
        <w:t>嬌嫩畏寒</w:t>
      </w:r>
      <w:r w:rsidR="006C4C45">
        <w:rPr>
          <w:rFonts w:hint="eastAsia"/>
        </w:rPr>
        <w:t>，</w:t>
      </w:r>
      <w:r>
        <w:rPr>
          <w:rFonts w:hint="eastAsia"/>
        </w:rPr>
        <w:t>是以小兒或飲食起居多失</w:t>
      </w:r>
      <w:r w:rsidR="00D24630">
        <w:rPr>
          <w:rFonts w:hint="eastAsia"/>
        </w:rPr>
        <w:t>於</w:t>
      </w:r>
      <w:r>
        <w:rPr>
          <w:rFonts w:hint="eastAsia"/>
        </w:rPr>
        <w:t>涼</w:t>
      </w:r>
      <w:r w:rsidR="006C4C45">
        <w:t>，</w:t>
      </w:r>
      <w:r>
        <w:rPr>
          <w:rFonts w:hint="eastAsia"/>
        </w:rPr>
        <w:t>或因有病過服涼藥</w:t>
      </w:r>
      <w:r w:rsidR="006C4C45">
        <w:t>，</w:t>
      </w:r>
      <w:r>
        <w:rPr>
          <w:rFonts w:hint="eastAsia"/>
        </w:rPr>
        <w:t>或久瘧久痢</w:t>
      </w:r>
      <w:r w:rsidR="006C4C45">
        <w:t>，</w:t>
      </w:r>
      <w:r>
        <w:rPr>
          <w:rFonts w:hint="eastAsia"/>
        </w:rPr>
        <w:t>即不服涼藥</w:t>
      </w:r>
      <w:r w:rsidR="006C4C45">
        <w:rPr>
          <w:rFonts w:hint="eastAsia"/>
        </w:rPr>
        <w:t>，</w:t>
      </w:r>
      <w:r>
        <w:rPr>
          <w:rFonts w:hint="eastAsia"/>
        </w:rPr>
        <w:t>亦可因虛生涼</w:t>
      </w:r>
      <w:r w:rsidR="006C4C45">
        <w:t>，</w:t>
      </w:r>
      <w:r>
        <w:rPr>
          <w:rFonts w:hint="eastAsia"/>
        </w:rPr>
        <w:t>浸成脾風之證。其始也</w:t>
      </w:r>
      <w:r w:rsidR="006C4C45">
        <w:t>，</w:t>
      </w:r>
      <w:r>
        <w:rPr>
          <w:rFonts w:hint="eastAsia"/>
        </w:rPr>
        <w:t>因脾胃陽虛</w:t>
      </w:r>
      <w:r w:rsidR="006C4C45">
        <w:t>，</w:t>
      </w:r>
      <w:r>
        <w:rPr>
          <w:rFonts w:hint="eastAsia"/>
        </w:rPr>
        <w:t>寒飲凝滯</w:t>
      </w:r>
      <w:r w:rsidR="00D24630">
        <w:rPr>
          <w:rFonts w:hint="eastAsia"/>
        </w:rPr>
        <w:t>於</w:t>
      </w:r>
      <w:r>
        <w:rPr>
          <w:rFonts w:hint="eastAsia"/>
        </w:rPr>
        <w:t>賁門之間</w:t>
      </w:r>
      <w:r w:rsidR="006C4C45">
        <w:t>，</w:t>
      </w:r>
      <w:r>
        <w:rPr>
          <w:rFonts w:hint="eastAsia"/>
        </w:rPr>
        <w:t>阻塞飲食不能下行</w:t>
      </w:r>
      <w:r w:rsidR="006C4C45">
        <w:t>，</w:t>
      </w:r>
      <w:r>
        <w:rPr>
          <w:rFonts w:hint="eastAsia"/>
        </w:rPr>
        <w:t>即下行亦不能消化</w:t>
      </w:r>
      <w:r w:rsidR="006C4C45">
        <w:t>，</w:t>
      </w:r>
      <w:r>
        <w:rPr>
          <w:rFonts w:hint="eastAsia"/>
        </w:rPr>
        <w:t>是以上吐而下瀉。久之</w:t>
      </w:r>
      <w:r w:rsidR="006C4C45">
        <w:t>，</w:t>
      </w:r>
      <w:r>
        <w:rPr>
          <w:rFonts w:hint="eastAsia"/>
        </w:rPr>
        <w:t>則真陰虛損</w:t>
      </w:r>
      <w:r w:rsidR="006C4C45">
        <w:t>，</w:t>
      </w:r>
      <w:r>
        <w:rPr>
          <w:rFonts w:hint="eastAsia"/>
        </w:rPr>
        <w:t>可作灼熱</w:t>
      </w:r>
      <w:r w:rsidR="006C4C45">
        <w:t>，</w:t>
      </w:r>
      <w:r>
        <w:rPr>
          <w:rFonts w:hint="eastAsia"/>
        </w:rPr>
        <w:t>其寒飲充盛</w:t>
      </w:r>
      <w:r w:rsidR="006C4C45">
        <w:t>，</w:t>
      </w:r>
      <w:r>
        <w:rPr>
          <w:rFonts w:hint="eastAsia"/>
        </w:rPr>
        <w:t>迫其身中之陽氣外浮</w:t>
      </w:r>
      <w:r w:rsidR="006C4C45">
        <w:t>，</w:t>
      </w:r>
      <w:r>
        <w:rPr>
          <w:rFonts w:hint="eastAsia"/>
        </w:rPr>
        <w:t>亦可作灼熱</w:t>
      </w:r>
      <w:r w:rsidR="006C4C45">
        <w:t>，</w:t>
      </w:r>
      <w:r>
        <w:rPr>
          <w:rFonts w:hint="eastAsia"/>
        </w:rPr>
        <w:t>浸至肝虛風動</w:t>
      </w:r>
      <w:r w:rsidR="006C4C45">
        <w:t>，</w:t>
      </w:r>
      <w:r>
        <w:rPr>
          <w:rFonts w:hint="eastAsia"/>
        </w:rPr>
        <w:t>累及腦氣筋</w:t>
      </w:r>
      <w:r w:rsidR="006C4C45">
        <w:t>，</w:t>
      </w:r>
      <w:r>
        <w:rPr>
          <w:rFonts w:hint="eastAsia"/>
        </w:rPr>
        <w:t>遂至發痙</w:t>
      </w:r>
      <w:r w:rsidR="006C4C45">
        <w:t>，</w:t>
      </w:r>
      <w:r>
        <w:rPr>
          <w:rFonts w:hint="eastAsia"/>
        </w:rPr>
        <w:t>手足抽掣。此證莊在田《福幼編》論之最詳</w:t>
      </w:r>
      <w:r w:rsidR="006C4C45">
        <w:t>，</w:t>
      </w:r>
      <w:r>
        <w:rPr>
          <w:rFonts w:hint="eastAsia"/>
        </w:rPr>
        <w:t>其所擬之逐寒蕩驚湯及加味理中地黃湯二方亦最善</w:t>
      </w:r>
      <w:r w:rsidR="006C4C45">
        <w:rPr>
          <w:rFonts w:hint="eastAsia"/>
        </w:rPr>
        <w:t>，</w:t>
      </w:r>
      <w:r>
        <w:rPr>
          <w:rFonts w:hint="eastAsia"/>
        </w:rPr>
        <w:t>愚用其方救人多矣</w:t>
      </w:r>
      <w:r w:rsidR="006C4C45">
        <w:t>，</w:t>
      </w:r>
      <w:r>
        <w:rPr>
          <w:rFonts w:hint="eastAsia"/>
        </w:rPr>
        <w:t>而因證制宜又恒有所變通</w:t>
      </w:r>
      <w:r w:rsidR="006C4C45">
        <w:t>，</w:t>
      </w:r>
      <w:r>
        <w:rPr>
          <w:rFonts w:hint="eastAsia"/>
        </w:rPr>
        <w:t>方能隨手奏效</w:t>
      </w:r>
      <w:r w:rsidR="006C4C45">
        <w:t>，</w:t>
      </w:r>
      <w:r>
        <w:rPr>
          <w:rFonts w:hint="eastAsia"/>
        </w:rPr>
        <w:t>試略錄數則如下。</w:t>
      </w:r>
    </w:p>
    <w:p w:rsidR="00434C51" w:rsidRDefault="00434C51" w:rsidP="00434C51">
      <w:pPr>
        <w:pStyle w:val="2f3"/>
        <w:ind w:firstLine="712"/>
      </w:pPr>
      <w:r>
        <w:rPr>
          <w:rFonts w:hint="eastAsia"/>
        </w:rPr>
        <w:t>其第一方之逐寒蕩驚湯</w:t>
      </w:r>
      <w:r w:rsidR="006C4C45">
        <w:t>，</w:t>
      </w:r>
      <w:r>
        <w:rPr>
          <w:rFonts w:hint="eastAsia"/>
        </w:rPr>
        <w:t>原為不受飲食者衝開胸膈之寒痰而設</w:t>
      </w:r>
      <w:r w:rsidR="006C4C45">
        <w:rPr>
          <w:rFonts w:hint="eastAsia"/>
        </w:rPr>
        <w:t>，</w:t>
      </w:r>
      <w:r>
        <w:rPr>
          <w:rFonts w:hint="eastAsia"/>
        </w:rPr>
        <w:t>是以將藥搗碎</w:t>
      </w:r>
      <w:r w:rsidR="006C4C45">
        <w:t>，</w:t>
      </w:r>
      <w:r>
        <w:rPr>
          <w:rFonts w:hint="eastAsia"/>
        </w:rPr>
        <w:t>煎數沸</w:t>
      </w:r>
      <w:r w:rsidR="006C4C45">
        <w:t>，</w:t>
      </w:r>
      <w:r>
        <w:rPr>
          <w:rFonts w:hint="eastAsia"/>
        </w:rPr>
        <w:t>其藥力即煎出</w:t>
      </w:r>
      <w:r w:rsidR="006C4C45">
        <w:t>，</w:t>
      </w:r>
      <w:r>
        <w:rPr>
          <w:rFonts w:hint="eastAsia"/>
        </w:rPr>
        <w:t>此防其久煎無力</w:t>
      </w:r>
      <w:r w:rsidR="006C4C45">
        <w:t>，</w:t>
      </w:r>
      <w:r>
        <w:rPr>
          <w:rFonts w:hint="eastAsia"/>
        </w:rPr>
        <w:t>不能衝開寒飲也。愚治一六歲幼童患脾風</w:t>
      </w:r>
      <w:r w:rsidR="006C4C45">
        <w:t>，</w:t>
      </w:r>
      <w:r>
        <w:rPr>
          <w:rFonts w:hint="eastAsia"/>
        </w:rPr>
        <w:t>飲食下嚥</w:t>
      </w:r>
      <w:r w:rsidR="006C4C45">
        <w:t>，</w:t>
      </w:r>
      <w:r>
        <w:rPr>
          <w:rFonts w:hint="eastAsia"/>
        </w:rPr>
        <w:t>移時即吐出</w:t>
      </w:r>
      <w:r w:rsidR="006C4C45">
        <w:t>，</w:t>
      </w:r>
      <w:r>
        <w:rPr>
          <w:rFonts w:hint="eastAsia"/>
        </w:rPr>
        <w:t>投以逐寒蕩驚湯不效。因思此方當以胡椒為主藥</w:t>
      </w:r>
      <w:r w:rsidR="006C4C45">
        <w:t>，</w:t>
      </w:r>
      <w:r>
        <w:rPr>
          <w:rFonts w:hint="eastAsia"/>
        </w:rPr>
        <w:t>在藥房中為罕用之品</w:t>
      </w:r>
      <w:r w:rsidR="006C4C45">
        <w:t>，</w:t>
      </w:r>
      <w:r>
        <w:rPr>
          <w:rFonts w:hint="eastAsia"/>
        </w:rPr>
        <w:t>或陳而減力</w:t>
      </w:r>
      <w:r w:rsidR="006C4C45">
        <w:rPr>
          <w:rFonts w:hint="eastAsia"/>
        </w:rPr>
        <w:t>，</w:t>
      </w:r>
      <w:r>
        <w:rPr>
          <w:rFonts w:hint="eastAsia"/>
        </w:rPr>
        <w:t>俾</w:t>
      </w:r>
      <w:r w:rsidR="00D24630">
        <w:rPr>
          <w:rFonts w:hint="eastAsia"/>
        </w:rPr>
        <w:t>於</w:t>
      </w:r>
      <w:r>
        <w:rPr>
          <w:rFonts w:hint="eastAsia"/>
        </w:rPr>
        <w:t>食料鋪中另買此味</w:t>
      </w:r>
      <w:r w:rsidR="006C4C45">
        <w:t>，</w:t>
      </w:r>
      <w:r>
        <w:rPr>
          <w:rFonts w:hint="eastAsia"/>
        </w:rPr>
        <w:t>且加倍用二錢</w:t>
      </w:r>
      <w:r w:rsidR="006C4C45">
        <w:t>，</w:t>
      </w:r>
      <w:r>
        <w:rPr>
          <w:rFonts w:hint="eastAsia"/>
        </w:rPr>
        <w:t>與諸藥同煎服。一劑即將寒痰衝開</w:t>
      </w:r>
      <w:r w:rsidR="006C4C45">
        <w:t>，</w:t>
      </w:r>
      <w:r>
        <w:rPr>
          <w:rFonts w:hint="eastAsia"/>
        </w:rPr>
        <w:t>可以受食</w:t>
      </w:r>
      <w:r w:rsidR="006C4C45">
        <w:rPr>
          <w:rFonts w:hint="eastAsia"/>
        </w:rPr>
        <w:t>，</w:t>
      </w:r>
      <w:r>
        <w:rPr>
          <w:rFonts w:hint="eastAsia"/>
        </w:rPr>
        <w:t>繼服加味理中地黃湯</w:t>
      </w:r>
      <w:r w:rsidR="006C4C45">
        <w:t>，</w:t>
      </w:r>
      <w:r>
        <w:rPr>
          <w:rFonts w:hint="eastAsia"/>
        </w:rPr>
        <w:t>數劑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434C51" w:rsidRDefault="00434C51" w:rsidP="00434C51">
      <w:pPr>
        <w:pStyle w:val="2f3"/>
        <w:ind w:firstLine="712"/>
      </w:pPr>
      <w:r>
        <w:rPr>
          <w:rFonts w:hint="eastAsia"/>
        </w:rPr>
        <w:lastRenderedPageBreak/>
        <w:t>又治一五歲幼童</w:t>
      </w:r>
      <w:r w:rsidR="006C4C45">
        <w:rPr>
          <w:rFonts w:hint="eastAsia"/>
        </w:rPr>
        <w:t>，</w:t>
      </w:r>
      <w:r>
        <w:rPr>
          <w:rFonts w:hint="eastAsia"/>
        </w:rPr>
        <w:t>先治以逐寒蕩驚湯</w:t>
      </w:r>
      <w:r w:rsidR="006C4C45">
        <w:t>，</w:t>
      </w:r>
      <w:r>
        <w:rPr>
          <w:rFonts w:hint="eastAsia"/>
        </w:rPr>
        <w:t>可進飲食矣</w:t>
      </w:r>
      <w:r w:rsidR="006C4C45">
        <w:t>，</w:t>
      </w:r>
      <w:r>
        <w:rPr>
          <w:rFonts w:hint="eastAsia"/>
        </w:rPr>
        <w:t>而滑瀉殊甚</w:t>
      </w:r>
      <w:r w:rsidR="006C4C45">
        <w:rPr>
          <w:rFonts w:hint="eastAsia"/>
        </w:rPr>
        <w:t>，</w:t>
      </w:r>
      <w:r>
        <w:rPr>
          <w:rFonts w:hint="eastAsia"/>
        </w:rPr>
        <w:t>繼投以加味理中地黃湯</w:t>
      </w:r>
      <w:r w:rsidR="006C4C45">
        <w:t>，</w:t>
      </w:r>
      <w:r>
        <w:rPr>
          <w:rFonts w:hint="eastAsia"/>
        </w:rPr>
        <w:t>一日連進兩劑</w:t>
      </w:r>
      <w:r w:rsidR="006C4C45">
        <w:t>，</w:t>
      </w:r>
      <w:r>
        <w:rPr>
          <w:rFonts w:hint="eastAsia"/>
        </w:rPr>
        <w:t>泄瀉不止</w:t>
      </w:r>
      <w:r w:rsidR="006C4C45">
        <w:t>，</w:t>
      </w:r>
      <w:r>
        <w:rPr>
          <w:rFonts w:hint="eastAsia"/>
        </w:rPr>
        <w:t>連所服之藥亦皆瀉出</w:t>
      </w:r>
      <w:r w:rsidR="006C4C45">
        <w:rPr>
          <w:rFonts w:hint="eastAsia"/>
        </w:rPr>
        <w:t>，</w:t>
      </w:r>
      <w:r>
        <w:rPr>
          <w:rFonts w:hint="eastAsia"/>
        </w:rPr>
        <w:t>遂改用紅高麗參大者一支</w:t>
      </w:r>
      <w:r w:rsidR="006C4C45">
        <w:t>，</w:t>
      </w:r>
      <w:r>
        <w:rPr>
          <w:rFonts w:hint="eastAsia"/>
        </w:rPr>
        <w:t>軋為細末</w:t>
      </w:r>
      <w:r w:rsidR="006C4C45">
        <w:t>，</w:t>
      </w:r>
      <w:r>
        <w:rPr>
          <w:rFonts w:hint="eastAsia"/>
        </w:rPr>
        <w:t>又用生懷山藥細末六錢煮作粥</w:t>
      </w:r>
      <w:r w:rsidR="006C4C45">
        <w:t>，</w:t>
      </w:r>
      <w:r>
        <w:rPr>
          <w:rFonts w:hint="eastAsia"/>
        </w:rPr>
        <w:t>送服參末一錢強</w:t>
      </w:r>
      <w:r w:rsidR="006C4C45">
        <w:rPr>
          <w:rFonts w:hint="eastAsia"/>
        </w:rPr>
        <w:t>，</w:t>
      </w:r>
      <w:r>
        <w:rPr>
          <w:rFonts w:hint="eastAsia"/>
        </w:rPr>
        <w:t>如此日服三次</w:t>
      </w:r>
      <w:r w:rsidR="006C4C45">
        <w:t>，</w:t>
      </w:r>
      <w:r>
        <w:rPr>
          <w:rFonts w:hint="eastAsia"/>
        </w:rPr>
        <w:t>其瀉遂止。翌日仍用此方</w:t>
      </w:r>
      <w:r w:rsidR="006C4C45">
        <w:t>，</w:t>
      </w:r>
      <w:r>
        <w:rPr>
          <w:rFonts w:hint="eastAsia"/>
        </w:rPr>
        <w:t>恐作脹滿</w:t>
      </w:r>
      <w:r w:rsidR="006C4C45">
        <w:t>，</w:t>
      </w:r>
      <w:r>
        <w:rPr>
          <w:rFonts w:hint="eastAsia"/>
        </w:rPr>
        <w:t>又</w:t>
      </w:r>
      <w:r w:rsidR="00D24630">
        <w:rPr>
          <w:rFonts w:hint="eastAsia"/>
        </w:rPr>
        <w:t>於</w:t>
      </w:r>
      <w:r>
        <w:rPr>
          <w:rFonts w:hint="eastAsia"/>
        </w:rPr>
        <w:t>所服粥中調入西藥百布聖六分</w:t>
      </w:r>
      <w:r w:rsidR="006C4C45">
        <w:rPr>
          <w:rFonts w:hint="eastAsia"/>
        </w:rPr>
        <w:t>，</w:t>
      </w:r>
      <w:r>
        <w:rPr>
          <w:rFonts w:hint="eastAsia"/>
        </w:rPr>
        <w:t>如此服至三日</w:t>
      </w:r>
      <w:r w:rsidR="006C4C45">
        <w:t>，</w:t>
      </w:r>
      <w:r>
        <w:rPr>
          <w:rFonts w:hint="eastAsia"/>
        </w:rPr>
        <w:t>病</w:t>
      </w:r>
      <w:r w:rsidR="00090B73">
        <w:rPr>
          <w:rFonts w:hint="eastAsia"/>
        </w:rPr>
        <w:t>痊愈</w:t>
      </w:r>
      <w:r>
        <w:rPr>
          <w:rFonts w:hint="eastAsia"/>
        </w:rPr>
        <w:t>。又治一未周歲小孩</w:t>
      </w:r>
      <w:r w:rsidR="006C4C45">
        <w:t>，</w:t>
      </w:r>
      <w:r>
        <w:rPr>
          <w:rFonts w:hint="eastAsia"/>
        </w:rPr>
        <w:t>食乳即吐</w:t>
      </w:r>
      <w:r w:rsidR="006C4C45">
        <w:t>，</w:t>
      </w:r>
      <w:r>
        <w:rPr>
          <w:rFonts w:hint="eastAsia"/>
        </w:rPr>
        <w:t>屢次服藥亦吐出</w:t>
      </w:r>
      <w:r w:rsidR="006C4C45">
        <w:t>，</w:t>
      </w:r>
      <w:r>
        <w:rPr>
          <w:rFonts w:hint="eastAsia"/>
        </w:rPr>
        <w:t>額門下陷</w:t>
      </w:r>
      <w:r w:rsidR="006C4C45">
        <w:t>，</w:t>
      </w:r>
      <w:r>
        <w:rPr>
          <w:rFonts w:hint="eastAsia"/>
        </w:rPr>
        <w:t>睡時露睛</w:t>
      </w:r>
      <w:r w:rsidR="006C4C45">
        <w:t>，</w:t>
      </w:r>
      <w:r>
        <w:rPr>
          <w:rFonts w:hint="eastAsia"/>
        </w:rPr>
        <w:t>將成脾風</w:t>
      </w:r>
      <w:r w:rsidR="006C4C45">
        <w:rPr>
          <w:rFonts w:hint="eastAsia"/>
        </w:rPr>
        <w:t>，</w:t>
      </w:r>
      <w:r>
        <w:rPr>
          <w:rFonts w:hint="eastAsia"/>
        </w:rPr>
        <w:t>俾其</w:t>
      </w:r>
      <w:r w:rsidR="00D24630">
        <w:rPr>
          <w:rFonts w:hint="eastAsia"/>
        </w:rPr>
        <w:t>於</w:t>
      </w:r>
      <w:r>
        <w:rPr>
          <w:rFonts w:hint="eastAsia"/>
        </w:rPr>
        <w:t>每吃乳時</w:t>
      </w:r>
      <w:r w:rsidR="006C4C45">
        <w:t>，</w:t>
      </w:r>
      <w:r>
        <w:rPr>
          <w:rFonts w:hint="eastAsia"/>
        </w:rPr>
        <w:t>用生硫黃細末一撚</w:t>
      </w:r>
      <w:r w:rsidR="006C4C45">
        <w:t>，</w:t>
      </w:r>
      <w:r>
        <w:rPr>
          <w:rFonts w:hint="eastAsia"/>
        </w:rPr>
        <w:t>置兒口中</w:t>
      </w:r>
      <w:r w:rsidR="006C4C45">
        <w:t>，</w:t>
      </w:r>
      <w:r>
        <w:rPr>
          <w:rFonts w:hint="eastAsia"/>
        </w:rPr>
        <w:t>乳汁送下</w:t>
      </w:r>
      <w:r w:rsidR="006C4C45">
        <w:t>，</w:t>
      </w:r>
      <w:r>
        <w:rPr>
          <w:rFonts w:hint="eastAsia"/>
        </w:rPr>
        <w:t>其吐漸稀</w:t>
      </w:r>
      <w:r w:rsidR="006C4C45">
        <w:t>，</w:t>
      </w:r>
      <w:r>
        <w:rPr>
          <w:rFonts w:hint="eastAsia"/>
        </w:rPr>
        <w:t>旬日</w:t>
      </w:r>
      <w:r w:rsidR="00090B73">
        <w:rPr>
          <w:rFonts w:hint="eastAsia"/>
        </w:rPr>
        <w:t>痊愈</w:t>
      </w:r>
      <w:r>
        <w:rPr>
          <w:rFonts w:hint="eastAsia"/>
        </w:rPr>
        <w:t>。莊在田之《福幼編》</w:t>
      </w:r>
      <w:r w:rsidR="006C4C45">
        <w:t>，</w:t>
      </w:r>
      <w:r>
        <w:rPr>
          <w:rFonts w:hint="eastAsia"/>
        </w:rPr>
        <w:t>業醫者大約皆熟閱其書</w:t>
      </w:r>
      <w:r w:rsidR="006C4C45">
        <w:t>，</w:t>
      </w:r>
      <w:r>
        <w:rPr>
          <w:rFonts w:hint="eastAsia"/>
        </w:rPr>
        <w:t>而參以愚所經歷者數則</w:t>
      </w:r>
      <w:r w:rsidR="006C4C45">
        <w:t>，</w:t>
      </w:r>
      <w:r>
        <w:rPr>
          <w:rFonts w:hint="eastAsia"/>
        </w:rPr>
        <w:t>以治幼科脾風之證</w:t>
      </w:r>
      <w:r w:rsidR="006C4C45">
        <w:t>，</w:t>
      </w:r>
      <w:r>
        <w:rPr>
          <w:rFonts w:hint="eastAsia"/>
        </w:rPr>
        <w:t>大抵皆能治癒也。</w:t>
      </w:r>
    </w:p>
    <w:p w:rsidR="00DF6C23" w:rsidRDefault="00DF6C23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434C51" w:rsidRDefault="00434C51" w:rsidP="00657751">
      <w:pPr>
        <w:pStyle w:val="1b"/>
      </w:pPr>
      <w:bookmarkStart w:id="906" w:name="_Toc7561233"/>
      <w:r>
        <w:rPr>
          <w:rFonts w:hint="eastAsia"/>
        </w:rPr>
        <w:lastRenderedPageBreak/>
        <w:t>治幼年溫熱證宜預防其出痧疹</w:t>
      </w:r>
      <w:bookmarkEnd w:id="906"/>
    </w:p>
    <w:p w:rsidR="00DF6C23" w:rsidRDefault="00434C51" w:rsidP="00DF6C23">
      <w:pPr>
        <w:pStyle w:val="2f3"/>
        <w:ind w:firstLine="712"/>
      </w:pPr>
      <w:r>
        <w:rPr>
          <w:rFonts w:hint="eastAsia"/>
        </w:rPr>
        <w:t>幼年溫熱諸證</w:t>
      </w:r>
      <w:r w:rsidR="006C4C45">
        <w:t>，</w:t>
      </w:r>
      <w:r>
        <w:rPr>
          <w:rFonts w:hint="eastAsia"/>
        </w:rPr>
        <w:t>多與痧疹並至。然溫熱之病</w:t>
      </w:r>
      <w:r w:rsidR="006C4C45">
        <w:t>，</w:t>
      </w:r>
      <w:r>
        <w:rPr>
          <w:rFonts w:hint="eastAsia"/>
        </w:rPr>
        <w:t>初得即知。至痧疹初得</w:t>
      </w:r>
      <w:r w:rsidR="006C4C45">
        <w:t>，</w:t>
      </w:r>
      <w:r>
        <w:rPr>
          <w:rFonts w:hint="eastAsia"/>
        </w:rPr>
        <w:t>其毒恒內伏而外無現象</w:t>
      </w:r>
      <w:r w:rsidR="006C4C45">
        <w:t>，</w:t>
      </w:r>
      <w:r>
        <w:rPr>
          <w:rFonts w:hint="eastAsia"/>
        </w:rPr>
        <w:t>或遲至多日始出</w:t>
      </w:r>
      <w:r>
        <w:t>;</w:t>
      </w:r>
      <w:r>
        <w:rPr>
          <w:rFonts w:hint="eastAsia"/>
        </w:rPr>
        <w:t>又或不能自出</w:t>
      </w:r>
      <w:r w:rsidR="006C4C45">
        <w:t>，</w:t>
      </w:r>
      <w:r>
        <w:rPr>
          <w:rFonts w:hint="eastAsia"/>
        </w:rPr>
        <w:t>必俟服托表之藥而後能出。若思患預防</w:t>
      </w:r>
      <w:r w:rsidR="006C4C45">
        <w:t>，</w:t>
      </w:r>
      <w:r>
        <w:rPr>
          <w:rFonts w:hint="eastAsia"/>
        </w:rPr>
        <w:t>宜</w:t>
      </w:r>
      <w:r w:rsidR="00D24630">
        <w:rPr>
          <w:rFonts w:hint="eastAsia"/>
        </w:rPr>
        <w:t>於</w:t>
      </w:r>
      <w:r>
        <w:rPr>
          <w:rFonts w:hint="eastAsia"/>
        </w:rPr>
        <w:t>治溫熱之時</w:t>
      </w:r>
      <w:r w:rsidR="006C4C45">
        <w:t>，</w:t>
      </w:r>
      <w:r>
        <w:rPr>
          <w:rFonts w:hint="eastAsia"/>
        </w:rPr>
        <w:t>少用清表痧疹之藥。不然恐其毒盤結</w:t>
      </w:r>
      <w:r w:rsidR="00D24630">
        <w:rPr>
          <w:rFonts w:hint="eastAsia"/>
        </w:rPr>
        <w:t>於</w:t>
      </w:r>
      <w:r>
        <w:rPr>
          <w:rFonts w:hint="eastAsia"/>
        </w:rPr>
        <w:t>內不能發出</w:t>
      </w:r>
      <w:r w:rsidR="006C4C45">
        <w:t>，</w:t>
      </w:r>
      <w:r>
        <w:rPr>
          <w:rFonts w:hint="eastAsia"/>
        </w:rPr>
        <w:t>其溫熱之病亦不能愈也。愚臨證數十年</w:t>
      </w:r>
      <w:r w:rsidR="006C4C45">
        <w:t>，</w:t>
      </w:r>
      <w:r>
        <w:rPr>
          <w:rFonts w:hint="eastAsia"/>
        </w:rPr>
        <w:t>治癒溫熱兼痧疹者不勝計</w:t>
      </w:r>
      <w:r w:rsidR="006C4C45">
        <w:t>，</w:t>
      </w:r>
      <w:r>
        <w:rPr>
          <w:rFonts w:hint="eastAsia"/>
        </w:rPr>
        <w:t>莫不</w:t>
      </w:r>
      <w:r w:rsidR="00D24630">
        <w:rPr>
          <w:rFonts w:hint="eastAsia"/>
        </w:rPr>
        <w:t>於</w:t>
      </w:r>
      <w:r>
        <w:rPr>
          <w:rFonts w:hint="eastAsia"/>
        </w:rPr>
        <w:t>治溫熱藥中</w:t>
      </w:r>
      <w:r w:rsidR="006C4C45">
        <w:t>，</w:t>
      </w:r>
      <w:r>
        <w:rPr>
          <w:rFonts w:hint="eastAsia"/>
        </w:rPr>
        <w:t>時時少加</w:t>
      </w:r>
      <w:r w:rsidR="00DF6C23">
        <w:rPr>
          <w:rFonts w:hint="eastAsia"/>
        </w:rPr>
        <w:t>以清表痧疹之品</w:t>
      </w:r>
      <w:r w:rsidR="006C4C45">
        <w:t>，</w:t>
      </w:r>
      <w:r w:rsidR="00DF6C23">
        <w:rPr>
          <w:rFonts w:hint="eastAsia"/>
        </w:rPr>
        <w:t>以防痧疹之毒內蘊而不能透出。故恒有溫熱之病</w:t>
      </w:r>
      <w:r w:rsidR="006C4C45">
        <w:t>，</w:t>
      </w:r>
      <w:r w:rsidR="00DF6C23">
        <w:rPr>
          <w:rFonts w:hint="eastAsia"/>
        </w:rPr>
        <w:t>經他醫治療旬日不愈</w:t>
      </w:r>
      <w:r w:rsidR="006C4C45">
        <w:t>，</w:t>
      </w:r>
      <w:r w:rsidR="00DF6C23">
        <w:rPr>
          <w:rFonts w:hint="eastAsia"/>
        </w:rPr>
        <w:t>勢極危險</w:t>
      </w:r>
      <w:r w:rsidR="006C4C45">
        <w:t>，</w:t>
      </w:r>
      <w:r w:rsidR="00DF6C23">
        <w:rPr>
          <w:rFonts w:hint="eastAsia"/>
        </w:rPr>
        <w:t>後經愚為診治</w:t>
      </w:r>
      <w:r w:rsidR="006C4C45">
        <w:t>，</w:t>
      </w:r>
      <w:r w:rsidR="00DF6C23">
        <w:rPr>
          <w:rFonts w:hint="eastAsia"/>
        </w:rPr>
        <w:t>遂發出痧疹而愈者。今略登數案</w:t>
      </w:r>
      <w:r w:rsidR="00D24630">
        <w:rPr>
          <w:rFonts w:hint="eastAsia"/>
        </w:rPr>
        <w:t>於</w:t>
      </w:r>
      <w:r w:rsidR="00DF6C23">
        <w:rPr>
          <w:rFonts w:hint="eastAsia"/>
        </w:rPr>
        <w:t>下</w:t>
      </w:r>
      <w:r w:rsidR="006C4C45">
        <w:t>，</w:t>
      </w:r>
      <w:r w:rsidR="00DF6C23">
        <w:rPr>
          <w:rFonts w:hint="eastAsia"/>
        </w:rPr>
        <w:t>以為徵實。</w:t>
      </w:r>
    </w:p>
    <w:p w:rsidR="00DF6C23" w:rsidRDefault="00DF6C23" w:rsidP="00DF6C23">
      <w:pPr>
        <w:pStyle w:val="2f3"/>
        <w:ind w:firstLine="712"/>
      </w:pPr>
      <w:r>
        <w:rPr>
          <w:rFonts w:hint="eastAsia"/>
        </w:rPr>
        <w:t>奉天小南關馬氏幼女</w:t>
      </w:r>
      <w:r w:rsidR="006C4C45">
        <w:t>，</w:t>
      </w:r>
      <w:r>
        <w:rPr>
          <w:rFonts w:hint="eastAsia"/>
        </w:rPr>
        <w:t>年六七歲</w:t>
      </w:r>
      <w:r w:rsidR="006C4C45">
        <w:t>，</w:t>
      </w:r>
      <w:r>
        <w:rPr>
          <w:rFonts w:hint="eastAsia"/>
        </w:rPr>
        <w:t>得溫病</w:t>
      </w:r>
      <w:r w:rsidR="006C4C45">
        <w:t>，</w:t>
      </w:r>
      <w:r>
        <w:rPr>
          <w:rFonts w:hint="eastAsia"/>
        </w:rPr>
        <w:t>屢經醫治</w:t>
      </w:r>
      <w:r w:rsidR="006C4C45">
        <w:t>，</w:t>
      </w:r>
      <w:r>
        <w:rPr>
          <w:rFonts w:hint="eastAsia"/>
        </w:rPr>
        <w:t>旬餘病勢益進</w:t>
      </w:r>
      <w:r w:rsidR="006C4C45">
        <w:t>，</w:t>
      </w:r>
      <w:r>
        <w:rPr>
          <w:rFonts w:hint="eastAsia"/>
        </w:rPr>
        <w:t>亦遂委之</w:t>
      </w:r>
      <w:r w:rsidR="00D24630">
        <w:rPr>
          <w:rFonts w:hint="eastAsia"/>
        </w:rPr>
        <w:t>於</w:t>
      </w:r>
      <w:r>
        <w:rPr>
          <w:rFonts w:hint="eastAsia"/>
        </w:rPr>
        <w:t>命</w:t>
      </w:r>
      <w:r w:rsidR="006C4C45">
        <w:t>，</w:t>
      </w:r>
      <w:r>
        <w:rPr>
          <w:rFonts w:hint="eastAsia"/>
        </w:rPr>
        <w:t>不復治療。適其族家有幼子得險證</w:t>
      </w:r>
      <w:r w:rsidR="006C4C45">
        <w:t>，</w:t>
      </w:r>
      <w:r>
        <w:rPr>
          <w:rFonts w:hint="eastAsia"/>
        </w:rPr>
        <w:t>經愚治癒</w:t>
      </w:r>
      <w:r w:rsidR="006C4C45">
        <w:t>，</w:t>
      </w:r>
      <w:r>
        <w:rPr>
          <w:rFonts w:hint="eastAsia"/>
        </w:rPr>
        <w:t>因轉念其女病猶可治</w:t>
      </w:r>
      <w:r w:rsidR="006C4C45">
        <w:t>，</w:t>
      </w:r>
      <w:r>
        <w:rPr>
          <w:rFonts w:hint="eastAsia"/>
        </w:rPr>
        <w:t>殷勤相求</w:t>
      </w:r>
      <w:r w:rsidR="006C4C45">
        <w:rPr>
          <w:rFonts w:hint="eastAsia"/>
        </w:rPr>
        <w:t>，</w:t>
      </w:r>
      <w:r>
        <w:rPr>
          <w:rFonts w:hint="eastAsia"/>
        </w:rPr>
        <w:t>其脈象數而有力</w:t>
      </w:r>
      <w:r w:rsidR="006C4C45">
        <w:t>，</w:t>
      </w:r>
      <w:r>
        <w:rPr>
          <w:rFonts w:hint="eastAsia"/>
        </w:rPr>
        <w:t>肌膚熱而乾澀</w:t>
      </w:r>
      <w:r w:rsidR="006C4C45">
        <w:t>，</w:t>
      </w:r>
      <w:r>
        <w:rPr>
          <w:rFonts w:hint="eastAsia"/>
        </w:rPr>
        <w:t>臥床上輾轉不安</w:t>
      </w:r>
      <w:r w:rsidR="006C4C45">
        <w:t>，</w:t>
      </w:r>
      <w:r>
        <w:rPr>
          <w:rFonts w:hint="eastAsia"/>
        </w:rPr>
        <w:t>其心中似甚煩躁。以為病久陰虧</w:t>
      </w:r>
      <w:r w:rsidR="006C4C45">
        <w:t>，</w:t>
      </w:r>
      <w:r>
        <w:rPr>
          <w:rFonts w:hint="eastAsia"/>
        </w:rPr>
        <w:t>不堪外感之灼熱</w:t>
      </w:r>
      <w:r w:rsidR="006C4C45">
        <w:t>，</w:t>
      </w:r>
      <w:r>
        <w:rPr>
          <w:rFonts w:hint="eastAsia"/>
        </w:rPr>
        <w:t>或其痧疹之毒伏藏</w:t>
      </w:r>
      <w:r w:rsidR="00D24630">
        <w:rPr>
          <w:rFonts w:hint="eastAsia"/>
        </w:rPr>
        <w:t>於</w:t>
      </w:r>
      <w:r>
        <w:rPr>
          <w:rFonts w:hint="eastAsia"/>
        </w:rPr>
        <w:t>內</w:t>
      </w:r>
      <w:r w:rsidR="006C4C45">
        <w:t>，</w:t>
      </w:r>
      <w:r>
        <w:rPr>
          <w:rFonts w:hint="eastAsia"/>
        </w:rPr>
        <w:t>久未透出</w:t>
      </w:r>
      <w:r w:rsidR="006C4C45">
        <w:t>，</w:t>
      </w:r>
      <w:r>
        <w:rPr>
          <w:rFonts w:hint="eastAsia"/>
        </w:rPr>
        <w:t>是以其病之現狀如是也。問其大便</w:t>
      </w:r>
      <w:r w:rsidR="006C4C45">
        <w:t>，</w:t>
      </w:r>
      <w:r>
        <w:rPr>
          <w:rFonts w:hint="eastAsia"/>
        </w:rPr>
        <w:t>數日一行。遂為疏方生石膏細末二兩</w:t>
      </w:r>
      <w:r w:rsidR="006C4C45">
        <w:t>，</w:t>
      </w:r>
      <w:r>
        <w:rPr>
          <w:rFonts w:hint="eastAsia"/>
        </w:rPr>
        <w:t>潞黨參四錢</w:t>
      </w:r>
      <w:r w:rsidR="006C4C45">
        <w:t>，</w:t>
      </w:r>
      <w:r>
        <w:rPr>
          <w:rFonts w:hint="eastAsia"/>
        </w:rPr>
        <w:t>玄參、天冬、知母、生懷山藥各五錢</w:t>
      </w:r>
      <w:r w:rsidR="006C4C45">
        <w:t>，</w:t>
      </w:r>
      <w:r>
        <w:rPr>
          <w:rFonts w:hint="eastAsia"/>
        </w:rPr>
        <w:t>連翹、甘草各二錢</w:t>
      </w:r>
      <w:r w:rsidR="006C4C45">
        <w:t>，</w:t>
      </w:r>
      <w:r>
        <w:rPr>
          <w:rFonts w:hint="eastAsia"/>
        </w:rPr>
        <w:t>蟬退一錢</w:t>
      </w:r>
      <w:r w:rsidR="006C4C45">
        <w:t>，</w:t>
      </w:r>
      <w:r>
        <w:rPr>
          <w:rFonts w:hint="eastAsia"/>
        </w:rPr>
        <w:t>煎湯兩盅</w:t>
      </w:r>
      <w:r w:rsidR="006C4C45">
        <w:t>，</w:t>
      </w:r>
      <w:r>
        <w:rPr>
          <w:rFonts w:hint="eastAsia"/>
        </w:rPr>
        <w:t>分數次溫飲下。連服二劑</w:t>
      </w:r>
      <w:r w:rsidR="006C4C45">
        <w:t>，</w:t>
      </w:r>
      <w:r>
        <w:rPr>
          <w:rFonts w:hint="eastAsia"/>
        </w:rPr>
        <w:t>大熱已退</w:t>
      </w:r>
      <w:r w:rsidR="006C4C45">
        <w:t>，</w:t>
      </w:r>
      <w:r>
        <w:rPr>
          <w:rFonts w:hint="eastAsia"/>
        </w:rPr>
        <w:t>大便通下</w:t>
      </w:r>
      <w:r w:rsidR="006C4C45">
        <w:t>，</w:t>
      </w:r>
      <w:r>
        <w:rPr>
          <w:rFonts w:hint="eastAsia"/>
        </w:rPr>
        <w:t>其精神仍似騷擾不安。再診其脈</w:t>
      </w:r>
      <w:r w:rsidR="006C4C45">
        <w:t>，</w:t>
      </w:r>
      <w:r>
        <w:rPr>
          <w:rFonts w:hint="eastAsia"/>
        </w:rPr>
        <w:t>較前無力而浮</w:t>
      </w:r>
      <w:r w:rsidR="006C4C45">
        <w:t>，</w:t>
      </w:r>
      <w:r>
        <w:rPr>
          <w:rFonts w:hint="eastAsia"/>
        </w:rPr>
        <w:t>擬其病已還表</w:t>
      </w:r>
      <w:r w:rsidR="006C4C45">
        <w:t>，</w:t>
      </w:r>
      <w:r>
        <w:rPr>
          <w:rFonts w:hint="eastAsia"/>
        </w:rPr>
        <w:t>其餘熱當可汗解</w:t>
      </w:r>
      <w:r w:rsidR="006C4C45">
        <w:t>，</w:t>
      </w:r>
      <w:r>
        <w:rPr>
          <w:rFonts w:hint="eastAsia"/>
        </w:rPr>
        <w:t>用西藥阿斯必林二分強</w:t>
      </w:r>
      <w:r w:rsidR="006C4C45">
        <w:t>，</w:t>
      </w:r>
      <w:r>
        <w:rPr>
          <w:rFonts w:hint="eastAsia"/>
        </w:rPr>
        <w:t>和白蔗糖水沖服下。周身微汗</w:t>
      </w:r>
      <w:r w:rsidR="006C4C45">
        <w:t>，</w:t>
      </w:r>
      <w:r>
        <w:rPr>
          <w:rFonts w:hint="eastAsia"/>
        </w:rPr>
        <w:t>透出白痧若干而愈。乃知其從前輾轉騷擾不安者</w:t>
      </w:r>
      <w:r w:rsidR="006C4C45">
        <w:t>，</w:t>
      </w:r>
      <w:r>
        <w:rPr>
          <w:rFonts w:hint="eastAsia"/>
        </w:rPr>
        <w:lastRenderedPageBreak/>
        <w:t>因其白痧未發出也。為每劑中皆有透表之品</w:t>
      </w:r>
      <w:r w:rsidR="006C4C45">
        <w:t>，</w:t>
      </w:r>
      <w:r>
        <w:rPr>
          <w:rFonts w:hint="eastAsia"/>
        </w:rPr>
        <w:t>故其病易還表</w:t>
      </w:r>
      <w:r w:rsidR="006C4C45">
        <w:t>，</w:t>
      </w:r>
      <w:r>
        <w:rPr>
          <w:rFonts w:hint="eastAsia"/>
        </w:rPr>
        <w:t>而其痧疹之毒復亦易隨發汗之藥透出也。</w:t>
      </w:r>
    </w:p>
    <w:p w:rsidR="00DF6C23" w:rsidRDefault="00DF6C23" w:rsidP="00DF6C23">
      <w:pPr>
        <w:pStyle w:val="2f3"/>
        <w:ind w:firstLine="712"/>
      </w:pPr>
      <w:r>
        <w:rPr>
          <w:rFonts w:hint="eastAsia"/>
        </w:rPr>
        <w:t>又奉天大南關燒鍋胡同劉世忱之幼女</w:t>
      </w:r>
      <w:r w:rsidR="006C4C45">
        <w:t>，</w:t>
      </w:r>
      <w:r>
        <w:rPr>
          <w:rFonts w:hint="eastAsia"/>
        </w:rPr>
        <w:t>年五歲</w:t>
      </w:r>
      <w:r w:rsidR="006C4C45">
        <w:t>，</w:t>
      </w:r>
      <w:r>
        <w:rPr>
          <w:rFonts w:hint="eastAsia"/>
        </w:rPr>
        <w:t>周身發熱</w:t>
      </w:r>
      <w:r w:rsidR="006C4C45">
        <w:t>，</w:t>
      </w:r>
      <w:r>
        <w:rPr>
          <w:rFonts w:hint="eastAsia"/>
        </w:rPr>
        <w:t>上焦燥渴</w:t>
      </w:r>
      <w:r w:rsidR="006C4C45">
        <w:t>，</w:t>
      </w:r>
      <w:r>
        <w:rPr>
          <w:rFonts w:hint="eastAsia"/>
        </w:rPr>
        <w:t>下焦滑瀉</w:t>
      </w:r>
      <w:r w:rsidR="006C4C45">
        <w:t>，</w:t>
      </w:r>
      <w:r>
        <w:rPr>
          <w:rFonts w:hint="eastAsia"/>
        </w:rPr>
        <w:t>遷延日久</w:t>
      </w:r>
      <w:r w:rsidR="006C4C45">
        <w:t>，</w:t>
      </w:r>
      <w:r>
        <w:rPr>
          <w:rFonts w:hint="eastAsia"/>
        </w:rPr>
        <w:t>精神昏憒</w:t>
      </w:r>
      <w:r w:rsidR="006C4C45">
        <w:t>，</w:t>
      </w:r>
      <w:r>
        <w:rPr>
          <w:rFonts w:hint="eastAsia"/>
        </w:rPr>
        <w:t>危至極點</w:t>
      </w:r>
      <w:r w:rsidR="006C4C45">
        <w:t>，</w:t>
      </w:r>
      <w:r>
        <w:rPr>
          <w:rFonts w:hint="eastAsia"/>
        </w:rPr>
        <w:t>脈象數而無力</w:t>
      </w:r>
      <w:r w:rsidR="006C4C45">
        <w:t>，</w:t>
      </w:r>
      <w:r>
        <w:rPr>
          <w:rFonts w:hint="eastAsia"/>
        </w:rPr>
        <w:t>重診即無</w:t>
      </w:r>
      <w:r w:rsidR="006C4C45">
        <w:rPr>
          <w:rFonts w:hint="eastAsia"/>
        </w:rPr>
        <w:t>，</w:t>
      </w:r>
      <w:r>
        <w:rPr>
          <w:rFonts w:hint="eastAsia"/>
        </w:rPr>
        <w:t>為疏方用生懷山藥一兩</w:t>
      </w:r>
      <w:r w:rsidR="006C4C45">
        <w:rPr>
          <w:rFonts w:hint="eastAsia"/>
        </w:rPr>
        <w:t>，</w:t>
      </w:r>
      <w:r>
        <w:rPr>
          <w:rFonts w:hint="eastAsia"/>
        </w:rPr>
        <w:t>滑石八錢</w:t>
      </w:r>
      <w:r w:rsidR="006C4C45">
        <w:t>，</w:t>
      </w:r>
      <w:r>
        <w:rPr>
          <w:rFonts w:hint="eastAsia"/>
        </w:rPr>
        <w:t>連翹、生杭芍、甘草各三錢</w:t>
      </w:r>
      <w:r w:rsidR="006C4C45">
        <w:t>，</w:t>
      </w:r>
      <w:r>
        <w:rPr>
          <w:rFonts w:hint="eastAsia"/>
        </w:rPr>
        <w:t>蟬退、羚羊角</w:t>
      </w:r>
      <w:r w:rsidR="00F13728">
        <w:t>（</w:t>
      </w:r>
      <w:r w:rsidRPr="00DF6C23">
        <w:rPr>
          <w:rFonts w:hint="eastAsia"/>
        </w:rPr>
        <w:t>此一味另煎當水飲之</w:t>
      </w:r>
      <w:r w:rsidR="006C4C45">
        <w:rPr>
          <w:rFonts w:hint="eastAsia"/>
        </w:rPr>
        <w:t>，</w:t>
      </w:r>
      <w:r w:rsidRPr="00DF6C23">
        <w:rPr>
          <w:rFonts w:hint="eastAsia"/>
        </w:rPr>
        <w:t>煎至數次尚有力</w:t>
      </w:r>
      <w:r w:rsidR="00F13728">
        <w:t>）</w:t>
      </w:r>
      <w:r>
        <w:rPr>
          <w:rFonts w:hint="eastAsia"/>
        </w:rPr>
        <w:t>各一錢半</w:t>
      </w:r>
      <w:r w:rsidR="006C4C45">
        <w:t>，</w:t>
      </w:r>
      <w:r>
        <w:rPr>
          <w:rFonts w:hint="eastAsia"/>
        </w:rPr>
        <w:t>煎湯一盅半</w:t>
      </w:r>
      <w:r w:rsidR="006C4C45">
        <w:t>，</w:t>
      </w:r>
      <w:r>
        <w:rPr>
          <w:rFonts w:hint="eastAsia"/>
        </w:rPr>
        <w:t>分三次溫服下</w:t>
      </w:r>
      <w:r w:rsidR="006C4C45">
        <w:t>，</w:t>
      </w:r>
      <w:r>
        <w:rPr>
          <w:rFonts w:hint="eastAsia"/>
        </w:rPr>
        <w:t>周身發出白痧</w:t>
      </w:r>
      <w:r w:rsidR="006C4C45">
        <w:t>，</w:t>
      </w:r>
      <w:r>
        <w:rPr>
          <w:rFonts w:hint="eastAsia"/>
        </w:rPr>
        <w:t>上焦煩渴</w:t>
      </w:r>
      <w:r w:rsidR="006C4C45">
        <w:t>，</w:t>
      </w:r>
      <w:r>
        <w:rPr>
          <w:rFonts w:hint="eastAsia"/>
        </w:rPr>
        <w:t>下焦滑瀉皆愈。</w:t>
      </w:r>
    </w:p>
    <w:p w:rsidR="00434C51" w:rsidRDefault="00AE32F3" w:rsidP="00DF6C23">
      <w:pPr>
        <w:pStyle w:val="2f3"/>
        <w:ind w:firstLine="712"/>
      </w:pPr>
      <w:r>
        <w:rPr>
          <w:rFonts w:hint="eastAsia"/>
        </w:rPr>
        <w:t>按：此方即三期第五卷滋陰宣解湯加羚羊角也。凡幼年得溫熱病即滑瀉者</w:t>
      </w:r>
      <w:r w:rsidR="006C4C45">
        <w:rPr>
          <w:rFonts w:hint="eastAsia"/>
        </w:rPr>
        <w:t>，</w:t>
      </w:r>
      <w:r>
        <w:rPr>
          <w:rFonts w:hint="eastAsia"/>
        </w:rPr>
        <w:t>尤須防其痧疹之毒內伏不能外出（</w:t>
      </w:r>
      <w:r w:rsidRPr="00DF6C23">
        <w:rPr>
          <w:rFonts w:hint="eastAsia"/>
        </w:rPr>
        <w:t>滑瀉則身弱</w:t>
      </w:r>
      <w:r w:rsidR="006C4C45">
        <w:rPr>
          <w:rFonts w:hint="eastAsia"/>
        </w:rPr>
        <w:t>，</w:t>
      </w:r>
      <w:r w:rsidRPr="00DF6C23">
        <w:rPr>
          <w:rFonts w:hint="eastAsia"/>
        </w:rPr>
        <w:t>恒無力托痧疹之毒外出</w:t>
      </w:r>
      <w:r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此方既能清熱止瀉</w:t>
      </w:r>
      <w:r w:rsidR="006C4C45">
        <w:rPr>
          <w:rFonts w:hint="eastAsia"/>
        </w:rPr>
        <w:t>，</w:t>
      </w:r>
      <w:r>
        <w:rPr>
          <w:rFonts w:hint="eastAsia"/>
        </w:rPr>
        <w:t>又能表毒外出</w:t>
      </w:r>
      <w:r w:rsidR="006C4C45">
        <w:rPr>
          <w:rFonts w:hint="eastAsia"/>
        </w:rPr>
        <w:t>，</w:t>
      </w:r>
      <w:r>
        <w:rPr>
          <w:rFonts w:hint="eastAsia"/>
        </w:rPr>
        <w:t>所以一藥而愈也。</w:t>
      </w:r>
    </w:p>
    <w:p w:rsidR="00DF6C23" w:rsidRDefault="00AE32F3" w:rsidP="00DF6C23">
      <w:pPr>
        <w:pStyle w:val="2f3"/>
        <w:ind w:firstLine="712"/>
      </w:pPr>
      <w:r>
        <w:rPr>
          <w:rFonts w:hint="eastAsia"/>
        </w:rPr>
        <w:t>奉天糧秣廠科員王嘯岑之子</w:t>
      </w:r>
      <w:r w:rsidR="006C4C45">
        <w:t>，</w:t>
      </w:r>
      <w:r>
        <w:rPr>
          <w:rFonts w:hint="eastAsia"/>
        </w:rPr>
        <w:t>年二十八歲</w:t>
      </w:r>
      <w:r w:rsidR="006C4C45">
        <w:t>，</w:t>
      </w:r>
      <w:r>
        <w:rPr>
          <w:rFonts w:hint="eastAsia"/>
        </w:rPr>
        <w:t>周身發熱</w:t>
      </w:r>
      <w:r w:rsidR="006C4C45">
        <w:t>，</w:t>
      </w:r>
      <w:r>
        <w:rPr>
          <w:rFonts w:hint="eastAsia"/>
        </w:rPr>
        <w:t>出白痧甚密。經醫調治失宜</w:t>
      </w:r>
      <w:r w:rsidR="006C4C45">
        <w:t>，</w:t>
      </w:r>
      <w:r>
        <w:rPr>
          <w:rFonts w:hint="eastAsia"/>
        </w:rPr>
        <w:t>遷延至旬日</w:t>
      </w:r>
      <w:r w:rsidR="006C4C45">
        <w:t>，</w:t>
      </w:r>
      <w:r>
        <w:rPr>
          <w:rFonts w:hint="eastAsia"/>
        </w:rPr>
        <w:t>病益加劇。醫者又欲用大青龍湯減去石膏</w:t>
      </w:r>
      <w:r w:rsidR="006C4C45">
        <w:t>，</w:t>
      </w:r>
      <w:r>
        <w:rPr>
          <w:rFonts w:hint="eastAsia"/>
        </w:rPr>
        <w:t>嘯岑疑其性熱不敢用</w:t>
      </w:r>
      <w:r w:rsidR="006C4C45">
        <w:t>，</w:t>
      </w:r>
      <w:r>
        <w:rPr>
          <w:rFonts w:hint="eastAsia"/>
        </w:rPr>
        <w:t>延愚為之診治。其周身發熱</w:t>
      </w:r>
      <w:r w:rsidR="006C4C45">
        <w:t>，</w:t>
      </w:r>
      <w:r>
        <w:rPr>
          <w:rFonts w:hint="eastAsia"/>
        </w:rPr>
        <w:t>卻非大熱</w:t>
      </w:r>
      <w:r w:rsidR="006C4C45">
        <w:t>，</w:t>
      </w:r>
      <w:r>
        <w:rPr>
          <w:rFonts w:hint="eastAsia"/>
        </w:rPr>
        <w:t>脈數五至</w:t>
      </w:r>
      <w:r w:rsidR="006C4C45">
        <w:t>，</w:t>
      </w:r>
      <w:r>
        <w:rPr>
          <w:rFonts w:hint="eastAsia"/>
        </w:rPr>
        <w:t>似有力而非洪實</w:t>
      </w:r>
      <w:r w:rsidR="006C4C45">
        <w:t>，</w:t>
      </w:r>
      <w:r>
        <w:rPr>
          <w:rFonts w:hint="eastAsia"/>
        </w:rPr>
        <w:t>舌苔乾黑</w:t>
      </w:r>
      <w:r w:rsidR="006C4C45">
        <w:t>，</w:t>
      </w:r>
      <w:r>
        <w:rPr>
          <w:rFonts w:hint="eastAsia"/>
        </w:rPr>
        <w:t>言語不真</w:t>
      </w:r>
      <w:r w:rsidR="006C4C45">
        <w:t>，</w:t>
      </w:r>
      <w:r>
        <w:rPr>
          <w:rFonts w:hint="eastAsia"/>
        </w:rPr>
        <w:t>其心中似怔忡</w:t>
      </w:r>
      <w:r w:rsidR="006C4C45">
        <w:t>，</w:t>
      </w:r>
      <w:r>
        <w:rPr>
          <w:rFonts w:hint="eastAsia"/>
        </w:rPr>
        <w:t>又似煩躁</w:t>
      </w:r>
      <w:r w:rsidR="006C4C45">
        <w:t>，</w:t>
      </w:r>
      <w:r>
        <w:rPr>
          <w:rFonts w:hint="eastAsia"/>
        </w:rPr>
        <w:t>自覺難受莫支。其家人謂其未病之時</w:t>
      </w:r>
      <w:r w:rsidR="006C4C45">
        <w:t>，</w:t>
      </w:r>
      <w:r>
        <w:rPr>
          <w:rFonts w:hint="eastAsia"/>
        </w:rPr>
        <w:t>實勞心過度</w:t>
      </w:r>
      <w:r w:rsidR="006C4C45">
        <w:t>，</w:t>
      </w:r>
      <w:r>
        <w:rPr>
          <w:rFonts w:hint="eastAsia"/>
        </w:rPr>
        <w:t>後遂得此病</w:t>
      </w:r>
      <w:r w:rsidR="006C4C45">
        <w:rPr>
          <w:rFonts w:hint="eastAsia"/>
        </w:rPr>
        <w:t>，</w:t>
      </w:r>
      <w:r>
        <w:rPr>
          <w:rFonts w:hint="eastAsia"/>
        </w:rPr>
        <w:t>參之脈象病情</w:t>
      </w:r>
      <w:r w:rsidR="006C4C45">
        <w:t>，</w:t>
      </w:r>
      <w:r>
        <w:rPr>
          <w:rFonts w:hint="eastAsia"/>
        </w:rPr>
        <w:t>知其真陰內虧</w:t>
      </w:r>
      <w:r w:rsidR="006C4C45">
        <w:t>，</w:t>
      </w:r>
      <w:r>
        <w:rPr>
          <w:rFonts w:hint="eastAsia"/>
        </w:rPr>
        <w:t>外感之實熱又相鑠耗</w:t>
      </w:r>
      <w:r w:rsidR="006C4C45">
        <w:t>，</w:t>
      </w:r>
      <w:r>
        <w:rPr>
          <w:rFonts w:hint="eastAsia"/>
        </w:rPr>
        <w:t>故其舌乾如斯</w:t>
      </w:r>
      <w:r w:rsidR="006C4C45">
        <w:t>，</w:t>
      </w:r>
      <w:r>
        <w:rPr>
          <w:rFonts w:hint="eastAsia"/>
        </w:rPr>
        <w:t>心中之怔忡煩躁又如斯也。問其大便</w:t>
      </w:r>
      <w:r w:rsidR="006C4C45">
        <w:t>，</w:t>
      </w:r>
      <w:r>
        <w:rPr>
          <w:rFonts w:hint="eastAsia"/>
        </w:rPr>
        <w:t>數日未行</w:t>
      </w:r>
      <w:r w:rsidR="006C4C45">
        <w:t>，</w:t>
      </w:r>
      <w:r>
        <w:rPr>
          <w:rFonts w:hint="eastAsia"/>
        </w:rPr>
        <w:t>似欲便而不能下通</w:t>
      </w:r>
      <w:r w:rsidR="006C4C45">
        <w:rPr>
          <w:rFonts w:hint="eastAsia"/>
        </w:rPr>
        <w:t>，</w:t>
      </w:r>
      <w:r>
        <w:rPr>
          <w:rFonts w:hint="eastAsia"/>
        </w:rPr>
        <w:t>遂疏方用生石膏細末三兩</w:t>
      </w:r>
      <w:r w:rsidR="006C4C45">
        <w:t>，</w:t>
      </w:r>
      <w:r>
        <w:rPr>
          <w:rFonts w:hint="eastAsia"/>
        </w:rPr>
        <w:t>潞黨參五錢</w:t>
      </w:r>
      <w:r w:rsidR="006C4C45">
        <w:t>，</w:t>
      </w:r>
      <w:r>
        <w:rPr>
          <w:rFonts w:hint="eastAsia"/>
        </w:rPr>
        <w:t>生山藥五錢</w:t>
      </w:r>
      <w:r w:rsidR="006C4C45">
        <w:t>，</w:t>
      </w:r>
      <w:r>
        <w:rPr>
          <w:rFonts w:hint="eastAsia"/>
        </w:rPr>
        <w:t>知母、天花粉各八錢</w:t>
      </w:r>
      <w:r w:rsidR="006C4C45">
        <w:t>，</w:t>
      </w:r>
      <w:r>
        <w:rPr>
          <w:rFonts w:hint="eastAsia"/>
        </w:rPr>
        <w:t>連翹、甘草各二錢</w:t>
      </w:r>
      <w:r w:rsidR="006C4C45">
        <w:t>，</w:t>
      </w:r>
      <w:r>
        <w:rPr>
          <w:rFonts w:hint="eastAsia"/>
        </w:rPr>
        <w:t>生地黃兩半</w:t>
      </w:r>
      <w:r w:rsidR="006C4C45">
        <w:t>，</w:t>
      </w:r>
      <w:r>
        <w:rPr>
          <w:rFonts w:hint="eastAsia"/>
        </w:rPr>
        <w:t>蟬退一錢</w:t>
      </w:r>
      <w:r w:rsidR="006C4C45">
        <w:t>，</w:t>
      </w:r>
      <w:r>
        <w:rPr>
          <w:rFonts w:hint="eastAsia"/>
        </w:rPr>
        <w:t>俾煎湯三盅</w:t>
      </w:r>
      <w:r w:rsidR="006C4C45">
        <w:t>，</w:t>
      </w:r>
      <w:r>
        <w:rPr>
          <w:rFonts w:hint="eastAsia"/>
        </w:rPr>
        <w:t>分三</w:t>
      </w:r>
      <w:r>
        <w:rPr>
          <w:rFonts w:hint="eastAsia"/>
        </w:rPr>
        <w:lastRenderedPageBreak/>
        <w:t>次溫飲下</w:t>
      </w:r>
      <w:r w:rsidR="006C4C45">
        <w:t>，</w:t>
      </w:r>
      <w:r>
        <w:rPr>
          <w:rFonts w:hint="eastAsia"/>
        </w:rPr>
        <w:t>又囑其服藥之後</w:t>
      </w:r>
      <w:r w:rsidR="006C4C45">
        <w:t>，</w:t>
      </w:r>
      <w:r>
        <w:rPr>
          <w:rFonts w:hint="eastAsia"/>
        </w:rPr>
        <w:t>再用豬膽汁少調以醋</w:t>
      </w:r>
      <w:r w:rsidR="006C4C45">
        <w:t>，</w:t>
      </w:r>
      <w:r>
        <w:rPr>
          <w:rFonts w:hint="eastAsia"/>
        </w:rPr>
        <w:t>用灌腸器注射之</w:t>
      </w:r>
      <w:r w:rsidR="006C4C45">
        <w:t>，</w:t>
      </w:r>
      <w:r>
        <w:rPr>
          <w:rFonts w:hint="eastAsia"/>
        </w:rPr>
        <w:t>以通其大便。病家果皆如所囑</w:t>
      </w:r>
      <w:r w:rsidR="006C4C45">
        <w:rPr>
          <w:rFonts w:hint="eastAsia"/>
        </w:rPr>
        <w:t>，</w:t>
      </w:r>
      <w:r>
        <w:rPr>
          <w:rFonts w:hint="eastAsia"/>
        </w:rPr>
        <w:t>翌日視之</w:t>
      </w:r>
      <w:r w:rsidR="006C4C45">
        <w:t>，</w:t>
      </w:r>
      <w:r>
        <w:rPr>
          <w:rFonts w:hint="eastAsia"/>
        </w:rPr>
        <w:t>大便已通下</w:t>
      </w:r>
      <w:r w:rsidR="006C4C45">
        <w:t>，</w:t>
      </w:r>
      <w:r>
        <w:rPr>
          <w:rFonts w:hint="eastAsia"/>
        </w:rPr>
        <w:t>其灼熱、怔忡、煩躁皆愈強半</w:t>
      </w:r>
      <w:r w:rsidR="006C4C45">
        <w:t>，</w:t>
      </w:r>
      <w:r>
        <w:rPr>
          <w:rFonts w:hint="eastAsia"/>
        </w:rPr>
        <w:t>舌苔未退而乾黑稍瘥。又將原方減石膏之半</w:t>
      </w:r>
      <w:r w:rsidR="006C4C45">
        <w:t>，</w:t>
      </w:r>
      <w:r>
        <w:rPr>
          <w:rFonts w:hint="eastAsia"/>
        </w:rPr>
        <w:t>生地黃改用一兩</w:t>
      </w:r>
      <w:r w:rsidR="006C4C45">
        <w:rPr>
          <w:rFonts w:hint="eastAsia"/>
        </w:rPr>
        <w:t>，</w:t>
      </w:r>
      <w:r>
        <w:rPr>
          <w:rFonts w:hint="eastAsia"/>
        </w:rPr>
        <w:t>連服三劑</w:t>
      </w:r>
      <w:r w:rsidR="006C4C45">
        <w:t>，</w:t>
      </w:r>
      <w:r>
        <w:rPr>
          <w:rFonts w:hint="eastAsia"/>
        </w:rPr>
        <w:t>忽又遍身出疹</w:t>
      </w:r>
      <w:r w:rsidR="006C4C45">
        <w:t>，</w:t>
      </w:r>
      <w:r>
        <w:rPr>
          <w:rFonts w:hint="eastAsia"/>
        </w:rPr>
        <w:t>大便又通下</w:t>
      </w:r>
      <w:r w:rsidR="006C4C45">
        <w:t>，</w:t>
      </w:r>
      <w:r>
        <w:rPr>
          <w:rFonts w:hint="eastAsia"/>
        </w:rPr>
        <w:t>其灼熱、怔忡、煩躁始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恐其疹出回急</w:t>
      </w:r>
      <w:r w:rsidR="006C4C45">
        <w:t>，</w:t>
      </w:r>
      <w:r>
        <w:rPr>
          <w:rFonts w:hint="eastAsia"/>
        </w:rPr>
        <w:t>復為開清毒托表之藥</w:t>
      </w:r>
      <w:r w:rsidR="006C4C45">
        <w:t>，</w:t>
      </w:r>
      <w:r>
        <w:rPr>
          <w:rFonts w:hint="eastAsia"/>
        </w:rPr>
        <w:t>俾服數劑以善其後。</w:t>
      </w:r>
    </w:p>
    <w:p w:rsidR="00AE32F3" w:rsidRDefault="00AE32F3" w:rsidP="00DF6C23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此證既出痧矣</w:t>
      </w:r>
      <w:r w:rsidR="006C4C45">
        <w:t>，</w:t>
      </w:r>
      <w:r>
        <w:rPr>
          <w:rFonts w:hint="eastAsia"/>
        </w:rPr>
        <w:t>原不料其後復出疹</w:t>
      </w:r>
      <w:r w:rsidR="006C4C45">
        <w:t>，</w:t>
      </w:r>
      <w:r>
        <w:rPr>
          <w:rFonts w:hint="eastAsia"/>
        </w:rPr>
        <w:t>而每劑藥中皆有透表之品者</w:t>
      </w:r>
      <w:r w:rsidR="006C4C45">
        <w:t>，</w:t>
      </w:r>
      <w:r>
        <w:rPr>
          <w:rFonts w:hint="eastAsia"/>
        </w:rPr>
        <w:t>實恐其蘊有痧毒未盡發出也</w:t>
      </w:r>
      <w:r w:rsidR="006C4C45">
        <w:t>，</w:t>
      </w:r>
      <w:r>
        <w:rPr>
          <w:rFonts w:hint="eastAsia"/>
        </w:rPr>
        <w:t>而疹毒之終能發出</w:t>
      </w:r>
      <w:r w:rsidR="006C4C45">
        <w:t>，</w:t>
      </w:r>
      <w:r>
        <w:rPr>
          <w:rFonts w:hint="eastAsia"/>
        </w:rPr>
        <w:t>實即得力</w:t>
      </w:r>
      <w:r w:rsidR="00D24630">
        <w:rPr>
          <w:rFonts w:hint="eastAsia"/>
        </w:rPr>
        <w:t>於</w:t>
      </w:r>
      <w:r>
        <w:rPr>
          <w:rFonts w:hint="eastAsia"/>
        </w:rPr>
        <w:t>此</w:t>
      </w:r>
      <w:r w:rsidR="006C4C45">
        <w:rPr>
          <w:rFonts w:hint="eastAsia"/>
        </w:rPr>
        <w:t>，</w:t>
      </w:r>
      <w:r>
        <w:rPr>
          <w:rFonts w:hint="eastAsia"/>
        </w:rPr>
        <w:t>然非臨時細細體察</w:t>
      </w:r>
      <w:r w:rsidR="006C4C45">
        <w:t>，</w:t>
      </w:r>
      <w:r>
        <w:rPr>
          <w:rFonts w:hint="eastAsia"/>
        </w:rPr>
        <w:t>擬方時處處周密</w:t>
      </w:r>
      <w:r w:rsidR="006C4C45">
        <w:t>，</w:t>
      </w:r>
      <w:r>
        <w:rPr>
          <w:rFonts w:hint="eastAsia"/>
        </w:rPr>
        <w:t>又何能得此意外之功效哉。</w:t>
      </w:r>
    </w:p>
    <w:p w:rsidR="00434C51" w:rsidRDefault="00AE32F3" w:rsidP="00DF6C23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此證非幼科</w:t>
      </w:r>
      <w:r w:rsidR="006C4C45">
        <w:t>，</w:t>
      </w:r>
      <w:r>
        <w:rPr>
          <w:rFonts w:hint="eastAsia"/>
        </w:rPr>
        <w:t>因亦溫而兼疹</w:t>
      </w:r>
      <w:r w:rsidR="006C4C45">
        <w:t>，</w:t>
      </w:r>
      <w:r>
        <w:rPr>
          <w:rFonts w:hint="eastAsia"/>
        </w:rPr>
        <w:t>故連類及之</w:t>
      </w:r>
      <w:r w:rsidR="006C4C45">
        <w:t>，</w:t>
      </w:r>
      <w:r>
        <w:rPr>
          <w:rFonts w:hint="eastAsia"/>
        </w:rPr>
        <w:t>且俾人知溫而兼疹之證</w:t>
      </w:r>
      <w:r w:rsidR="006C4C45">
        <w:t>，</w:t>
      </w:r>
      <w:r>
        <w:rPr>
          <w:rFonts w:hint="eastAsia"/>
        </w:rPr>
        <w:t>非獨幼科有之</w:t>
      </w:r>
      <w:r w:rsidR="006C4C45">
        <w:t>，</w:t>
      </w:r>
      <w:r>
        <w:rPr>
          <w:rFonts w:hint="eastAsia"/>
        </w:rPr>
        <w:t>即壯年亦間有之也。</w:t>
      </w:r>
    </w:p>
    <w:p w:rsidR="00AE32F3" w:rsidRDefault="00AE32F3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AE32F3" w:rsidRDefault="00AE32F3" w:rsidP="00657751">
      <w:pPr>
        <w:pStyle w:val="1b"/>
      </w:pPr>
      <w:bookmarkStart w:id="907" w:name="_Toc7561234"/>
      <w:r>
        <w:rPr>
          <w:rFonts w:hint="eastAsia"/>
        </w:rPr>
        <w:lastRenderedPageBreak/>
        <w:t>論治瘋犬傷方</w:t>
      </w:r>
      <w:bookmarkEnd w:id="907"/>
    </w:p>
    <w:p w:rsidR="00DB7E42" w:rsidRDefault="00AE32F3" w:rsidP="00DB7E42">
      <w:pPr>
        <w:pStyle w:val="2f3"/>
        <w:ind w:firstLine="712"/>
      </w:pPr>
      <w:r>
        <w:rPr>
          <w:rFonts w:hint="eastAsia"/>
        </w:rPr>
        <w:t>瘋犬傷證甚為危險</w:t>
      </w:r>
      <w:r w:rsidR="006C4C45">
        <w:t>，</w:t>
      </w:r>
      <w:r>
        <w:rPr>
          <w:rFonts w:hint="eastAsia"/>
        </w:rPr>
        <w:t>古方用斑蝥雖能治癒</w:t>
      </w:r>
      <w:r w:rsidR="006C4C45">
        <w:t>，</w:t>
      </w:r>
      <w:r>
        <w:rPr>
          <w:rFonts w:hint="eastAsia"/>
        </w:rPr>
        <w:t>然百日之內忌見水</w:t>
      </w:r>
      <w:r w:rsidR="006C4C45">
        <w:t>，</w:t>
      </w:r>
      <w:r>
        <w:rPr>
          <w:rFonts w:hint="eastAsia"/>
        </w:rPr>
        <w:t>忌聞鑼聲</w:t>
      </w:r>
      <w:r w:rsidR="006C4C45">
        <w:t>，</w:t>
      </w:r>
      <w:r>
        <w:rPr>
          <w:rFonts w:hint="eastAsia"/>
        </w:rPr>
        <w:t>忌食諸</w:t>
      </w:r>
      <w:r w:rsidR="00DB7E42">
        <w:rPr>
          <w:rFonts w:hint="eastAsia"/>
        </w:rPr>
        <w:t>豆</w:t>
      </w:r>
      <w:r w:rsidR="006C4C45">
        <w:t>，</w:t>
      </w:r>
      <w:r w:rsidR="00DB7E42">
        <w:rPr>
          <w:rFonts w:hint="eastAsia"/>
        </w:rPr>
        <w:t>忌行檾麻之地及手摩檾麻</w:t>
      </w:r>
      <w:r w:rsidR="006C4C45">
        <w:t>，</w:t>
      </w:r>
      <w:r w:rsidR="00DB7E42">
        <w:rPr>
          <w:rFonts w:hint="eastAsia"/>
        </w:rPr>
        <w:t>又須切忌房事百日</w:t>
      </w:r>
      <w:r w:rsidR="006C4C45">
        <w:rPr>
          <w:rFonts w:hint="eastAsia"/>
        </w:rPr>
        <w:t>，</w:t>
      </w:r>
      <w:r w:rsidR="00DB7E42">
        <w:rPr>
          <w:rFonts w:hint="eastAsia"/>
        </w:rPr>
        <w:t>犯以上所忌</w:t>
      </w:r>
      <w:r w:rsidR="006C4C45">
        <w:t>，</w:t>
      </w:r>
      <w:r w:rsidR="00DB7E42">
        <w:rPr>
          <w:rFonts w:hint="eastAsia"/>
        </w:rPr>
        <w:t>其證仍反復</w:t>
      </w:r>
      <w:r w:rsidR="006C4C45">
        <w:t>，</w:t>
      </w:r>
      <w:r w:rsidR="00DB7E42">
        <w:rPr>
          <w:rFonts w:hint="eastAsia"/>
        </w:rPr>
        <w:t>如此保養甚不易也。歙縣友人胡天宗</w:t>
      </w:r>
      <w:r w:rsidR="006C4C45">
        <w:t>，</w:t>
      </w:r>
      <w:r w:rsidR="00DB7E42">
        <w:rPr>
          <w:rFonts w:hint="eastAsia"/>
        </w:rPr>
        <w:t>深憫患此證者不易挽救</w:t>
      </w:r>
      <w:r w:rsidR="006C4C45">
        <w:t>，</w:t>
      </w:r>
      <w:r w:rsidR="00DB7E42">
        <w:rPr>
          <w:rFonts w:hint="eastAsia"/>
        </w:rPr>
        <w:t>曾登《紹興醫報》徵求良方</w:t>
      </w:r>
      <w:r w:rsidR="006C4C45">
        <w:rPr>
          <w:rFonts w:hint="eastAsia"/>
        </w:rPr>
        <w:t>，</w:t>
      </w:r>
      <w:r w:rsidR="00DB7E42">
        <w:rPr>
          <w:rFonts w:hint="eastAsia"/>
        </w:rPr>
        <w:t>繼有江東束子嘉氏登報相告</w:t>
      </w:r>
      <w:r w:rsidR="006C4C45">
        <w:t>，</w:t>
      </w:r>
      <w:r w:rsidR="00DB7E42">
        <w:rPr>
          <w:rFonts w:hint="eastAsia"/>
        </w:rPr>
        <w:t>謂曾用《金匱》下瘀血湯治癒二人</w:t>
      </w:r>
      <w:r w:rsidR="006C4C45">
        <w:rPr>
          <w:rFonts w:hint="eastAsia"/>
        </w:rPr>
        <w:t>，</w:t>
      </w:r>
      <w:r w:rsidR="00DB7E42">
        <w:rPr>
          <w:rFonts w:hint="eastAsia"/>
        </w:rPr>
        <w:t>又繼有江西黃國材氏登報相告</w:t>
      </w:r>
      <w:r w:rsidR="006C4C45">
        <w:t>，</w:t>
      </w:r>
      <w:r w:rsidR="00DB7E42">
        <w:rPr>
          <w:rFonts w:hint="eastAsia"/>
        </w:rPr>
        <w:t>謂</w:t>
      </w:r>
      <w:r w:rsidR="00AD7840">
        <w:rPr>
          <w:rFonts w:hint="eastAsia"/>
        </w:rPr>
        <w:t>係</w:t>
      </w:r>
      <w:r w:rsidR="00DB7E42">
        <w:rPr>
          <w:rFonts w:hint="eastAsia"/>
        </w:rPr>
        <w:t>異人傳授一方</w:t>
      </w:r>
      <w:r w:rsidR="006C4C45">
        <w:t>，</w:t>
      </w:r>
      <w:r w:rsidR="00DB7E42">
        <w:rPr>
          <w:rFonts w:hint="eastAsia"/>
        </w:rPr>
        <w:t>用大蜈蚣一條</w:t>
      </w:r>
      <w:r w:rsidR="006C4C45">
        <w:t>，</w:t>
      </w:r>
      <w:r w:rsidR="00DB7E42">
        <w:rPr>
          <w:rFonts w:hint="eastAsia"/>
        </w:rPr>
        <w:t>大黃一兩</w:t>
      </w:r>
      <w:r w:rsidR="006C4C45">
        <w:t>，</w:t>
      </w:r>
      <w:r w:rsidR="00DB7E42">
        <w:rPr>
          <w:rFonts w:hint="eastAsia"/>
        </w:rPr>
        <w:t>甘草一兩</w:t>
      </w:r>
      <w:r w:rsidR="006C4C45">
        <w:t>，</w:t>
      </w:r>
      <w:r w:rsidR="00DB7E42">
        <w:rPr>
          <w:rFonts w:hint="eastAsia"/>
        </w:rPr>
        <w:t>煎湯服甚驗</w:t>
      </w:r>
      <w:r w:rsidR="006C4C45">
        <w:rPr>
          <w:rFonts w:hint="eastAsia"/>
        </w:rPr>
        <w:t>，</w:t>
      </w:r>
      <w:r w:rsidR="00DB7E42">
        <w:rPr>
          <w:rFonts w:hint="eastAsia"/>
        </w:rPr>
        <w:t>如服後病者稍安靜</w:t>
      </w:r>
      <w:r w:rsidR="006C4C45">
        <w:t>，</w:t>
      </w:r>
      <w:r w:rsidR="00DB7E42">
        <w:rPr>
          <w:rFonts w:hint="eastAsia"/>
        </w:rPr>
        <w:t>未幾又發</w:t>
      </w:r>
      <w:r w:rsidR="006C4C45">
        <w:t>，</w:t>
      </w:r>
      <w:r w:rsidR="00DB7E42">
        <w:rPr>
          <w:rFonts w:hint="eastAsia"/>
        </w:rPr>
        <w:t>再依此方續服</w:t>
      </w:r>
      <w:r w:rsidR="006C4C45">
        <w:t>，</w:t>
      </w:r>
      <w:r w:rsidR="00DB7E42">
        <w:rPr>
          <w:rFonts w:hint="eastAsia"/>
        </w:rPr>
        <w:t>病必愈</w:t>
      </w:r>
      <w:r w:rsidR="006C4C45">
        <w:t>，</w:t>
      </w:r>
      <w:r w:rsidR="00DB7E42">
        <w:rPr>
          <w:rFonts w:hint="eastAsia"/>
        </w:rPr>
        <w:t>乃可止。後附有治驗之案二則</w:t>
      </w:r>
      <w:r w:rsidR="006C4C45">
        <w:t>，</w:t>
      </w:r>
      <w:r w:rsidR="00DB7E42">
        <w:rPr>
          <w:rFonts w:hint="eastAsia"/>
        </w:rPr>
        <w:t>皆瘋已發動</w:t>
      </w:r>
      <w:r w:rsidR="006C4C45">
        <w:rPr>
          <w:rFonts w:hint="eastAsia"/>
        </w:rPr>
        <w:t>，</w:t>
      </w:r>
      <w:r w:rsidR="00DB7E42">
        <w:rPr>
          <w:rFonts w:hint="eastAsia"/>
        </w:rPr>
        <w:t>服此藥治癒者。</w:t>
      </w:r>
    </w:p>
    <w:p w:rsidR="00DB7E42" w:rsidRDefault="00DB7E42" w:rsidP="00DB7E42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此方誠為至善良方。大宗謂</w:t>
      </w:r>
      <w:r>
        <w:t>「</w:t>
      </w:r>
      <w:r>
        <w:rPr>
          <w:rFonts w:hint="eastAsia"/>
        </w:rPr>
        <w:t>俗傳冬令蛇藏土洞</w:t>
      </w:r>
      <w:r w:rsidR="006C4C45">
        <w:t>，</w:t>
      </w:r>
      <w:r>
        <w:rPr>
          <w:rFonts w:hint="eastAsia"/>
        </w:rPr>
        <w:t>口銜或泥或草</w:t>
      </w:r>
      <w:r w:rsidR="006C4C45">
        <w:t>，</w:t>
      </w:r>
      <w:r>
        <w:rPr>
          <w:rFonts w:hint="eastAsia"/>
        </w:rPr>
        <w:t>迨至春日出蟄</w:t>
      </w:r>
      <w:r w:rsidR="006C4C45">
        <w:t>，</w:t>
      </w:r>
      <w:r>
        <w:rPr>
          <w:rFonts w:hint="eastAsia"/>
        </w:rPr>
        <w:t>口吐所銜之物</w:t>
      </w:r>
      <w:r w:rsidR="006C4C45">
        <w:t>，</w:t>
      </w:r>
      <w:r>
        <w:rPr>
          <w:rFonts w:hint="eastAsia"/>
        </w:rPr>
        <w:t>犬嗅之即成瘋犬」</w:t>
      </w:r>
      <w:r w:rsidR="006C4C45">
        <w:t>，</w:t>
      </w:r>
      <w:r>
        <w:rPr>
          <w:rFonts w:hint="eastAsia"/>
        </w:rPr>
        <w:t>此理可信</w:t>
      </w:r>
      <w:r w:rsidR="006C4C45">
        <w:rPr>
          <w:rFonts w:hint="eastAsia"/>
        </w:rPr>
        <w:t>，</w:t>
      </w:r>
      <w:r>
        <w:rPr>
          <w:rFonts w:hint="eastAsia"/>
        </w:rPr>
        <w:t>蓋犬性善嗅</w:t>
      </w:r>
      <w:r w:rsidR="006C4C45">
        <w:t>，</w:t>
      </w:r>
      <w:r>
        <w:rPr>
          <w:rFonts w:hint="eastAsia"/>
        </w:rPr>
        <w:t>有殊異之氣味</w:t>
      </w:r>
      <w:r w:rsidR="006C4C45">
        <w:t>，</w:t>
      </w:r>
      <w:r>
        <w:rPr>
          <w:rFonts w:hint="eastAsia"/>
        </w:rPr>
        <w:t>輒喜嗅之</w:t>
      </w:r>
      <w:r w:rsidR="006C4C45">
        <w:t>，</w:t>
      </w:r>
      <w:r>
        <w:rPr>
          <w:rFonts w:hint="eastAsia"/>
        </w:rPr>
        <w:t>是以獨中其毒</w:t>
      </w:r>
      <w:r w:rsidR="006C4C45">
        <w:rPr>
          <w:rFonts w:hint="eastAsia"/>
        </w:rPr>
        <w:t>，</w:t>
      </w:r>
      <w:r>
        <w:rPr>
          <w:rFonts w:hint="eastAsia"/>
        </w:rPr>
        <w:t>而瘋後咬人</w:t>
      </w:r>
      <w:r w:rsidR="006C4C45">
        <w:t>，</w:t>
      </w:r>
      <w:r>
        <w:rPr>
          <w:rFonts w:hint="eastAsia"/>
        </w:rPr>
        <w:t>是蛇之毒遞傳</w:t>
      </w:r>
      <w:r w:rsidR="00D24630">
        <w:rPr>
          <w:rFonts w:hint="eastAsia"/>
        </w:rPr>
        <w:t>於</w:t>
      </w:r>
      <w:r>
        <w:rPr>
          <w:rFonts w:hint="eastAsia"/>
        </w:rPr>
        <w:t>人也</w:t>
      </w:r>
      <w:r w:rsidR="006C4C45">
        <w:t>，</w:t>
      </w:r>
      <w:r>
        <w:rPr>
          <w:rFonts w:hint="eastAsia"/>
        </w:rPr>
        <w:t>方中用蜈蚣一條</w:t>
      </w:r>
      <w:r w:rsidR="006C4C45">
        <w:t>，</w:t>
      </w:r>
      <w:r>
        <w:rPr>
          <w:rFonts w:hint="eastAsia"/>
        </w:rPr>
        <w:t>則蛇毒可解矣。又此證</w:t>
      </w:r>
      <w:r w:rsidR="006C4C45">
        <w:t>，</w:t>
      </w:r>
      <w:r>
        <w:rPr>
          <w:rFonts w:hint="eastAsia"/>
        </w:rPr>
        <w:t>束氏謂曾用《金匱》下瘀血湯治癒兩人</w:t>
      </w:r>
      <w:r w:rsidR="006C4C45">
        <w:t>，</w:t>
      </w:r>
      <w:r>
        <w:rPr>
          <w:rFonts w:hint="eastAsia"/>
        </w:rPr>
        <w:t>由斯知此證必有瘀血</w:t>
      </w:r>
      <w:r w:rsidR="006C4C45">
        <w:t>，</w:t>
      </w:r>
      <w:r>
        <w:rPr>
          <w:rFonts w:hint="eastAsia"/>
        </w:rPr>
        <w:t>下之則可</w:t>
      </w:r>
      <w:r w:rsidR="006C4C45">
        <w:t>，</w:t>
      </w:r>
      <w:r>
        <w:rPr>
          <w:rFonts w:hint="eastAsia"/>
        </w:rPr>
        <w:t>方中用大黃一兩</w:t>
      </w:r>
      <w:r w:rsidR="006C4C45">
        <w:t>，</w:t>
      </w:r>
      <w:r>
        <w:rPr>
          <w:rFonts w:hint="eastAsia"/>
        </w:rPr>
        <w:t>其瘀血當可盡下</w:t>
      </w:r>
      <w:r w:rsidR="006C4C45">
        <w:t>，</w:t>
      </w:r>
      <w:r>
        <w:rPr>
          <w:rFonts w:hint="eastAsia"/>
        </w:rPr>
        <w:t>又加甘草一兩</w:t>
      </w:r>
      <w:r w:rsidR="006C4C45">
        <w:t>，</w:t>
      </w:r>
      <w:r>
        <w:rPr>
          <w:rFonts w:hint="eastAsia"/>
        </w:rPr>
        <w:t>既善解毒</w:t>
      </w:r>
      <w:r w:rsidR="006C4C45">
        <w:t>，</w:t>
      </w:r>
      <w:r>
        <w:rPr>
          <w:rFonts w:hint="eastAsia"/>
        </w:rPr>
        <w:t>又能緩大黃之峻攻</w:t>
      </w:r>
      <w:r w:rsidR="006C4C45">
        <w:t>，</w:t>
      </w:r>
      <w:r>
        <w:rPr>
          <w:rFonts w:hint="eastAsia"/>
        </w:rPr>
        <w:t>此所以為良方也</w:t>
      </w:r>
      <w:r w:rsidR="006C4C45">
        <w:rPr>
          <w:rFonts w:hint="eastAsia"/>
        </w:rPr>
        <w:t>，</w:t>
      </w:r>
      <w:r>
        <w:rPr>
          <w:rFonts w:hint="eastAsia"/>
        </w:rPr>
        <w:t>然此方善矣</w:t>
      </w:r>
      <w:r w:rsidR="006C4C45">
        <w:t>，</w:t>
      </w:r>
      <w:r>
        <w:rPr>
          <w:rFonts w:hint="eastAsia"/>
        </w:rPr>
        <w:t>而未知愈後亦多禁忌否</w:t>
      </w:r>
      <w:r w:rsidR="006C4C45">
        <w:rPr>
          <w:rFonts w:hint="eastAsia"/>
        </w:rPr>
        <w:t>，</w:t>
      </w:r>
      <w:r>
        <w:rPr>
          <w:rFonts w:hint="eastAsia"/>
        </w:rPr>
        <w:t>若仍然有禁忌</w:t>
      </w:r>
      <w:r w:rsidR="006C4C45">
        <w:t>，</w:t>
      </w:r>
      <w:r>
        <w:rPr>
          <w:rFonts w:hint="eastAsia"/>
        </w:rPr>
        <w:t>是善猶未盡善也。而愚在奉天時</w:t>
      </w:r>
      <w:r w:rsidR="006C4C45">
        <w:t>，</w:t>
      </w:r>
      <w:r>
        <w:rPr>
          <w:rFonts w:hint="eastAsia"/>
        </w:rPr>
        <w:t>得其地相傳之方</w:t>
      </w:r>
      <w:r w:rsidR="006C4C45">
        <w:t>，</w:t>
      </w:r>
      <w:r>
        <w:rPr>
          <w:rFonts w:hint="eastAsia"/>
        </w:rPr>
        <w:t>凡用其方者</w:t>
      </w:r>
      <w:r w:rsidR="006C4C45">
        <w:t>，</w:t>
      </w:r>
      <w:r>
        <w:rPr>
          <w:rFonts w:hint="eastAsia"/>
        </w:rPr>
        <w:t>服後即脫然無累</w:t>
      </w:r>
      <w:r w:rsidR="006C4C45">
        <w:t>，</w:t>
      </w:r>
      <w:r>
        <w:rPr>
          <w:rFonts w:hint="eastAsia"/>
        </w:rPr>
        <w:t>百無禁忌</w:t>
      </w:r>
      <w:r w:rsidR="006C4C45">
        <w:t>，</w:t>
      </w:r>
      <w:r>
        <w:rPr>
          <w:rFonts w:hint="eastAsia"/>
        </w:rPr>
        <w:t>真良方也</w:t>
      </w:r>
      <w:r w:rsidR="006C4C45">
        <w:rPr>
          <w:rFonts w:hint="eastAsia"/>
        </w:rPr>
        <w:t>，</w:t>
      </w:r>
      <w:r>
        <w:rPr>
          <w:rFonts w:hint="eastAsia"/>
        </w:rPr>
        <w:t>其方用片灰</w:t>
      </w:r>
      <w:r w:rsidR="00F13728">
        <w:t>（</w:t>
      </w:r>
      <w:r w:rsidRPr="00DB7E42">
        <w:rPr>
          <w:rFonts w:hint="eastAsia"/>
        </w:rPr>
        <w:t>即槍藥之軋成片者</w:t>
      </w:r>
      <w:r w:rsidR="006C4C45">
        <w:t>，</w:t>
      </w:r>
      <w:r w:rsidR="00AD7840">
        <w:rPr>
          <w:rFonts w:hint="eastAsia"/>
        </w:rPr>
        <w:t>係</w:t>
      </w:r>
      <w:r w:rsidRPr="00DB7E42">
        <w:rPr>
          <w:rFonts w:hint="eastAsia"/>
        </w:rPr>
        <w:t>硫黃、火硝、木炭製成</w:t>
      </w:r>
      <w:r w:rsidR="00F13728">
        <w:t>）</w:t>
      </w:r>
      <w:r>
        <w:rPr>
          <w:rFonts w:hint="eastAsia"/>
        </w:rPr>
        <w:t>三錢</w:t>
      </w:r>
      <w:r w:rsidR="006C4C45">
        <w:t>，</w:t>
      </w:r>
      <w:r>
        <w:rPr>
          <w:rFonts w:hint="eastAsia"/>
        </w:rPr>
        <w:t>鮮枸杞根三兩煎湯送下</w:t>
      </w:r>
      <w:r w:rsidR="006C4C45">
        <w:rPr>
          <w:rFonts w:hint="eastAsia"/>
        </w:rPr>
        <w:t>，</w:t>
      </w:r>
      <w:r>
        <w:rPr>
          <w:rFonts w:hint="eastAsia"/>
        </w:rPr>
        <w:t>必自小便下惡濁之物若干而愈</w:t>
      </w:r>
      <w:r w:rsidR="006C4C45">
        <w:rPr>
          <w:rFonts w:hint="eastAsia"/>
        </w:rPr>
        <w:t>，</w:t>
      </w:r>
      <w:r>
        <w:rPr>
          <w:rFonts w:hint="eastAsia"/>
        </w:rPr>
        <w:t>愈後惟禁房事旬日</w:t>
      </w:r>
      <w:r w:rsidR="006C4C45">
        <w:rPr>
          <w:rFonts w:hint="eastAsia"/>
        </w:rPr>
        <w:t>，</w:t>
      </w:r>
      <w:r>
        <w:rPr>
          <w:rFonts w:hint="eastAsia"/>
        </w:rPr>
        <w:t>然藥不可早服</w:t>
      </w:r>
      <w:r w:rsidR="006C4C45">
        <w:t>，</w:t>
      </w:r>
      <w:r>
        <w:rPr>
          <w:rFonts w:hint="eastAsia"/>
        </w:rPr>
        <w:t>必被傷後或五六日</w:t>
      </w:r>
      <w:r w:rsidR="006C4C45">
        <w:t>，</w:t>
      </w:r>
      <w:r>
        <w:rPr>
          <w:rFonts w:hint="eastAsia"/>
        </w:rPr>
        <w:t>或</w:t>
      </w:r>
      <w:r>
        <w:rPr>
          <w:rFonts w:hint="eastAsia"/>
        </w:rPr>
        <w:lastRenderedPageBreak/>
        <w:t>七八日</w:t>
      </w:r>
      <w:r w:rsidR="006C4C45">
        <w:t>，</w:t>
      </w:r>
      <w:r>
        <w:rPr>
          <w:rFonts w:hint="eastAsia"/>
        </w:rPr>
        <w:t>覺內風萌動</w:t>
      </w:r>
      <w:r w:rsidR="006C4C45">
        <w:t>，</w:t>
      </w:r>
      <w:r>
        <w:rPr>
          <w:rFonts w:hint="eastAsia"/>
        </w:rPr>
        <w:t>騷擾不安</w:t>
      </w:r>
      <w:r w:rsidR="006C4C45">
        <w:t>，</w:t>
      </w:r>
      <w:r>
        <w:rPr>
          <w:rFonts w:hint="eastAsia"/>
        </w:rPr>
        <w:t>然後服之方效</w:t>
      </w:r>
      <w:r w:rsidR="006C4C45">
        <w:rPr>
          <w:rFonts w:hint="eastAsia"/>
        </w:rPr>
        <w:t>，</w:t>
      </w:r>
      <w:r>
        <w:rPr>
          <w:rFonts w:hint="eastAsia"/>
        </w:rPr>
        <w:t>此乃屢試屢效之方</w:t>
      </w:r>
      <w:r w:rsidR="006C4C45">
        <w:t>，</w:t>
      </w:r>
      <w:r>
        <w:rPr>
          <w:rFonts w:hint="eastAsia"/>
        </w:rPr>
        <w:t>萬無閃失也。枸杞根即藥中之地骨皮</w:t>
      </w:r>
      <w:r w:rsidR="006C4C45">
        <w:t>，</w:t>
      </w:r>
      <w:r>
        <w:rPr>
          <w:rFonts w:hint="eastAsia"/>
        </w:rPr>
        <w:t>然地骨但用根上之皮</w:t>
      </w:r>
      <w:r w:rsidR="006C4C45">
        <w:t>，</w:t>
      </w:r>
      <w:r>
        <w:rPr>
          <w:rFonts w:hint="eastAsia"/>
        </w:rPr>
        <w:t>茲則連皮中之木用之。</w:t>
      </w:r>
    </w:p>
    <w:p w:rsidR="00AE32F3" w:rsidRDefault="00DB7E42" w:rsidP="00DB7E42">
      <w:pPr>
        <w:pStyle w:val="2f3"/>
        <w:ind w:firstLine="712"/>
      </w:pPr>
      <w:r>
        <w:rPr>
          <w:rFonts w:hint="eastAsia"/>
        </w:rPr>
        <w:t>又吳縣友人陸晉笙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丁卯中秋相遇</w:t>
      </w:r>
      <w:r w:rsidR="00D24630">
        <w:rPr>
          <w:rFonts w:hint="eastAsia"/>
        </w:rPr>
        <w:t>於</w:t>
      </w:r>
      <w:r>
        <w:rPr>
          <w:rFonts w:hint="eastAsia"/>
        </w:rPr>
        <w:t>津門</w:t>
      </w:r>
      <w:r w:rsidR="006C4C45">
        <w:t>，</w:t>
      </w:r>
      <w:r>
        <w:rPr>
          <w:rFonts w:hint="eastAsia"/>
        </w:rPr>
        <w:t>論及此證。晉笙言</w:t>
      </w:r>
      <w:r w:rsidR="006C4C45">
        <w:t>，</w:t>
      </w:r>
      <w:r>
        <w:rPr>
          <w:rFonts w:hint="eastAsia"/>
        </w:rPr>
        <w:t>凡瘋狗脊骨中皆有毒蟲</w:t>
      </w:r>
      <w:r w:rsidR="006C4C45">
        <w:t>，</w:t>
      </w:r>
      <w:r>
        <w:rPr>
          <w:rFonts w:hint="eastAsia"/>
        </w:rPr>
        <w:t>若將其脊骨中脂膜刮下</w:t>
      </w:r>
      <w:r w:rsidR="006C4C45">
        <w:t>，</w:t>
      </w:r>
      <w:r>
        <w:rPr>
          <w:rFonts w:hint="eastAsia"/>
        </w:rPr>
        <w:t>炮作炭服之</w:t>
      </w:r>
      <w:r w:rsidR="006C4C45">
        <w:t>，</w:t>
      </w:r>
      <w:r>
        <w:rPr>
          <w:rFonts w:hint="eastAsia"/>
        </w:rPr>
        <w:t>可自二便中下惡濁之物即愈。有族孫患此證</w:t>
      </w:r>
      <w:r w:rsidR="006C4C45">
        <w:t>，</w:t>
      </w:r>
      <w:r>
        <w:rPr>
          <w:rFonts w:hint="eastAsia"/>
        </w:rPr>
        <w:t>治以此方</w:t>
      </w:r>
      <w:r w:rsidR="006C4C45">
        <w:t>，</w:t>
      </w:r>
      <w:r>
        <w:rPr>
          <w:rFonts w:hint="eastAsia"/>
        </w:rPr>
        <w:t>果愈。然所慮者</w:t>
      </w:r>
      <w:r w:rsidR="006C4C45">
        <w:t>，</w:t>
      </w:r>
      <w:r>
        <w:rPr>
          <w:rFonts w:hint="eastAsia"/>
        </w:rPr>
        <w:t>吃人之瘋犬</w:t>
      </w:r>
      <w:r w:rsidR="006C4C45">
        <w:t>，</w:t>
      </w:r>
      <w:r>
        <w:rPr>
          <w:rFonts w:hint="eastAsia"/>
        </w:rPr>
        <w:t>未必能獲之也。</w:t>
      </w:r>
    </w:p>
    <w:p w:rsidR="00DB7E42" w:rsidRDefault="00DB7E42" w:rsidP="00DB7E42">
      <w:pPr>
        <w:pStyle w:val="2f3"/>
        <w:ind w:firstLine="712"/>
      </w:pPr>
      <w:r>
        <w:rPr>
          <w:rFonts w:hint="eastAsia"/>
        </w:rPr>
        <w:t>又無錫友人周小農</w:t>
      </w:r>
      <w:r w:rsidR="006C4C45">
        <w:t>，</w:t>
      </w:r>
      <w:r>
        <w:rPr>
          <w:rFonts w:hint="eastAsia"/>
        </w:rPr>
        <w:t>曾登《山西醫學雜誌》</w:t>
      </w:r>
      <w:r w:rsidR="006C4C45">
        <w:t>，</w:t>
      </w:r>
      <w:r>
        <w:rPr>
          <w:rFonts w:hint="eastAsia"/>
        </w:rPr>
        <w:t>論治瘋犬咬傷之方。謂歲己丑</w:t>
      </w:r>
      <w:r w:rsidR="006C4C45">
        <w:t>，</w:t>
      </w:r>
      <w:r>
        <w:rPr>
          <w:rFonts w:hint="eastAsia"/>
        </w:rPr>
        <w:t>象邑多瘋犬</w:t>
      </w:r>
      <w:r w:rsidR="006C4C45">
        <w:t>，</w:t>
      </w:r>
      <w:r>
        <w:rPr>
          <w:rFonts w:hint="eastAsia"/>
        </w:rPr>
        <w:t>遭其害者治多無效</w:t>
      </w:r>
      <w:r w:rsidR="006C4C45">
        <w:rPr>
          <w:rFonts w:hint="eastAsia"/>
        </w:rPr>
        <w:t>，</w:t>
      </w:r>
      <w:r>
        <w:rPr>
          <w:rFonts w:hint="eastAsia"/>
        </w:rPr>
        <w:t>適有耕牛亦遭此患而斃。剖其腹</w:t>
      </w:r>
      <w:r w:rsidR="006C4C45">
        <w:t>，</w:t>
      </w:r>
      <w:r>
        <w:rPr>
          <w:rFonts w:hint="eastAsia"/>
        </w:rPr>
        <w:t>有血塊大如斗</w:t>
      </w:r>
      <w:r w:rsidR="006C4C45">
        <w:t>，</w:t>
      </w:r>
      <w:r>
        <w:rPr>
          <w:rFonts w:hint="eastAsia"/>
        </w:rPr>
        <w:t>黧紫</w:t>
      </w:r>
      <w:r w:rsidR="006C4C45">
        <w:t>，</w:t>
      </w:r>
      <w:r>
        <w:rPr>
          <w:rFonts w:hint="eastAsia"/>
        </w:rPr>
        <w:t>攪之蠕蠕然動</w:t>
      </w:r>
      <w:r w:rsidR="006C4C45">
        <w:t>，</w:t>
      </w:r>
      <w:r>
        <w:rPr>
          <w:rFonts w:hint="eastAsia"/>
        </w:rPr>
        <w:t>一方驚傳異事。有張君者</w:t>
      </w:r>
      <w:r w:rsidR="006C4C45">
        <w:t>，</w:t>
      </w:r>
      <w:r>
        <w:rPr>
          <w:rFonts w:hint="eastAsia"/>
        </w:rPr>
        <w:t>曉醫理</w:t>
      </w:r>
      <w:r w:rsidR="006C4C45">
        <w:t>，</w:t>
      </w:r>
      <w:r>
        <w:rPr>
          <w:rFonts w:hint="eastAsia"/>
        </w:rPr>
        <w:t>聞之悟曰</w:t>
      </w:r>
      <w:r>
        <w:t>「</w:t>
      </w:r>
      <w:r>
        <w:rPr>
          <w:rFonts w:hint="eastAsia"/>
        </w:rPr>
        <w:t>仲景云『瘀熱在裡其人發狂』</w:t>
      </w:r>
      <w:r w:rsidR="006C4C45">
        <w:t>，</w:t>
      </w:r>
      <w:r>
        <w:rPr>
          <w:rFonts w:hint="eastAsia"/>
        </w:rPr>
        <w:t>又云『其人如狂者</w:t>
      </w:r>
      <w:r w:rsidR="006C4C45">
        <w:t>，</w:t>
      </w:r>
      <w:r>
        <w:rPr>
          <w:rFonts w:hint="eastAsia"/>
        </w:rPr>
        <w:t>血證諦也</w:t>
      </w:r>
      <w:r w:rsidR="006C4C45">
        <w:t>，</w:t>
      </w:r>
      <w:r>
        <w:rPr>
          <w:rFonts w:hint="eastAsia"/>
        </w:rPr>
        <w:t>下血狂乃愈』。今犯此證者</w:t>
      </w:r>
      <w:r w:rsidR="006C4C45">
        <w:t>，</w:t>
      </w:r>
      <w:r>
        <w:rPr>
          <w:rFonts w:hint="eastAsia"/>
        </w:rPr>
        <w:t>大抵如狂如癲</w:t>
      </w:r>
      <w:r w:rsidR="006C4C45">
        <w:rPr>
          <w:rFonts w:hint="eastAsia"/>
        </w:rPr>
        <w:t>，</w:t>
      </w:r>
      <w:r>
        <w:rPr>
          <w:rFonts w:hint="eastAsia"/>
        </w:rPr>
        <w:t>得非瘀血為之乎</w:t>
      </w:r>
      <w:r>
        <w:t>？</w:t>
      </w:r>
      <w:r>
        <w:rPr>
          <w:rFonts w:hint="eastAsia"/>
        </w:rPr>
        <w:t>不然</w:t>
      </w:r>
      <w:r w:rsidR="006C4C45">
        <w:t>，</w:t>
      </w:r>
      <w:r>
        <w:rPr>
          <w:rFonts w:hint="eastAsia"/>
        </w:rPr>
        <w:t>牛腹中何以有此怪物耶</w:t>
      </w:r>
      <w:r>
        <w:t>？</w:t>
      </w:r>
      <w:r>
        <w:rPr>
          <w:rFonts w:hint="eastAsia"/>
        </w:rPr>
        <w:t>吾今得其要矣」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斯用仲景下瘀血湯治之</w:t>
      </w:r>
      <w:r w:rsidR="006C4C45">
        <w:rPr>
          <w:rFonts w:hint="eastAsia"/>
        </w:rPr>
        <w:t>，</w:t>
      </w:r>
      <w:r>
        <w:rPr>
          <w:rFonts w:hint="eastAsia"/>
        </w:rPr>
        <w:t>不論證之輕重</w:t>
      </w:r>
      <w:r w:rsidR="006C4C45">
        <w:t>，</w:t>
      </w:r>
      <w:r>
        <w:rPr>
          <w:rFonts w:hint="eastAsia"/>
        </w:rPr>
        <w:t>毒之發與未發</w:t>
      </w:r>
      <w:r w:rsidR="006C4C45">
        <w:t>，</w:t>
      </w:r>
      <w:r>
        <w:rPr>
          <w:rFonts w:hint="eastAsia"/>
        </w:rPr>
        <w:t>莫不應手而愈</w:t>
      </w:r>
      <w:r w:rsidR="006C4C45">
        <w:rPr>
          <w:rFonts w:hint="eastAsia"/>
        </w:rPr>
        <w:t>，</w:t>
      </w:r>
      <w:r>
        <w:rPr>
          <w:rFonts w:hint="eastAsia"/>
        </w:rPr>
        <w:t>轉以告人</w:t>
      </w:r>
      <w:r w:rsidR="006C4C45">
        <w:t>，</w:t>
      </w:r>
      <w:r>
        <w:rPr>
          <w:rFonts w:hint="eastAsia"/>
        </w:rPr>
        <w:t>百不失一。其所用之方</w:t>
      </w:r>
      <w:r w:rsidR="006C4C45">
        <w:t>，</w:t>
      </w:r>
      <w:r>
        <w:rPr>
          <w:rFonts w:hint="eastAsia"/>
        </w:rPr>
        <w:t>將古時分量折為今時分量</w:t>
      </w:r>
      <w:r w:rsidR="006C4C45">
        <w:t>，</w:t>
      </w:r>
      <w:r>
        <w:rPr>
          <w:rFonts w:hint="eastAsia"/>
        </w:rPr>
        <w:t>而略有變通。方用大黃三錢</w:t>
      </w:r>
      <w:r w:rsidR="006C4C45">
        <w:t>，</w:t>
      </w:r>
      <w:r>
        <w:rPr>
          <w:rFonts w:hint="eastAsia"/>
        </w:rPr>
        <w:t>桃仁七粒</w:t>
      </w:r>
      <w:r w:rsidR="006C4C45">
        <w:t>，</w:t>
      </w:r>
      <w:r>
        <w:rPr>
          <w:rFonts w:hint="eastAsia"/>
        </w:rPr>
        <w:t>地鱉蟲去足炒七個</w:t>
      </w:r>
      <w:r w:rsidR="006C4C45">
        <w:t>，</w:t>
      </w:r>
      <w:r>
        <w:rPr>
          <w:rFonts w:hint="eastAsia"/>
        </w:rPr>
        <w:t>共為細末</w:t>
      </w:r>
      <w:r w:rsidR="006C4C45">
        <w:t>，</w:t>
      </w:r>
      <w:r>
        <w:rPr>
          <w:rFonts w:hint="eastAsia"/>
        </w:rPr>
        <w:t>加蜂蜜三錢</w:t>
      </w:r>
      <w:r w:rsidR="006C4C45">
        <w:t>，</w:t>
      </w:r>
      <w:r>
        <w:rPr>
          <w:rFonts w:hint="eastAsia"/>
        </w:rPr>
        <w:t>用酒一茶碗煎至七分</w:t>
      </w:r>
      <w:r w:rsidR="006C4C45">
        <w:t>，</w:t>
      </w:r>
      <w:r>
        <w:rPr>
          <w:rFonts w:hint="eastAsia"/>
        </w:rPr>
        <w:t>連渣服之。如不能飲酒者</w:t>
      </w:r>
      <w:r w:rsidR="006C4C45">
        <w:t>，</w:t>
      </w:r>
      <w:r>
        <w:rPr>
          <w:rFonts w:hint="eastAsia"/>
        </w:rPr>
        <w:t>水酒各半煎服亦可。服後二便當下惡濁之物。日進一劑</w:t>
      </w:r>
      <w:r w:rsidR="006C4C45">
        <w:t>，</w:t>
      </w:r>
      <w:r>
        <w:rPr>
          <w:rFonts w:hint="eastAsia"/>
        </w:rPr>
        <w:t>迨二便如常</w:t>
      </w:r>
      <w:r w:rsidR="006C4C45">
        <w:t>，</w:t>
      </w:r>
      <w:r>
        <w:rPr>
          <w:rFonts w:hint="eastAsia"/>
        </w:rPr>
        <w:t>又宜再服兩劑</w:t>
      </w:r>
      <w:r w:rsidR="006C4C45">
        <w:t>，</w:t>
      </w:r>
      <w:r>
        <w:rPr>
          <w:rFonts w:hint="eastAsia"/>
        </w:rPr>
        <w:t>總要大小便無纖毫惡濁為度。服此藥者</w:t>
      </w:r>
      <w:r w:rsidR="006C4C45">
        <w:t>，</w:t>
      </w:r>
      <w:r>
        <w:rPr>
          <w:rFonts w:hint="eastAsia"/>
        </w:rPr>
        <w:t>但忌房事數日</w:t>
      </w:r>
      <w:r w:rsidR="006C4C45">
        <w:t>，</w:t>
      </w:r>
      <w:r>
        <w:rPr>
          <w:rFonts w:hint="eastAsia"/>
        </w:rPr>
        <w:t>其餘則一概不忌</w:t>
      </w:r>
      <w:r w:rsidR="006C4C45">
        <w:rPr>
          <w:rFonts w:hint="eastAsia"/>
        </w:rPr>
        <w:t>，</w:t>
      </w:r>
      <w:r>
        <w:rPr>
          <w:rFonts w:hint="eastAsia"/>
        </w:rPr>
        <w:t>若治小兒</w:t>
      </w:r>
      <w:r w:rsidR="006C4C45">
        <w:t>，</w:t>
      </w:r>
      <w:r>
        <w:rPr>
          <w:rFonts w:hint="eastAsia"/>
        </w:rPr>
        <w:t>藥劑減半</w:t>
      </w:r>
      <w:r w:rsidR="006C4C45">
        <w:rPr>
          <w:rFonts w:hint="eastAsia"/>
        </w:rPr>
        <w:t>，</w:t>
      </w:r>
      <w:r>
        <w:rPr>
          <w:rFonts w:hint="eastAsia"/>
        </w:rPr>
        <w:t>妊婦亦可放膽服之</w:t>
      </w:r>
      <w:r w:rsidR="006C4C45">
        <w:t>，</w:t>
      </w:r>
      <w:r>
        <w:rPr>
          <w:rFonts w:hint="eastAsia"/>
        </w:rPr>
        <w:t>切莫</w:t>
      </w:r>
      <w:r w:rsidR="00366879">
        <w:rPr>
          <w:rFonts w:hint="eastAsia"/>
        </w:rPr>
        <w:t>計</w:t>
      </w:r>
      <w:r>
        <w:rPr>
          <w:rFonts w:hint="eastAsia"/>
        </w:rPr>
        <w:t>較。</w:t>
      </w:r>
    </w:p>
    <w:p w:rsidR="00DB7E42" w:rsidRDefault="00DB7E42" w:rsidP="00DB7E42">
      <w:pPr>
        <w:pStyle w:val="2f3"/>
        <w:ind w:firstLine="712"/>
      </w:pPr>
      <w:r>
        <w:rPr>
          <w:rFonts w:hint="eastAsia"/>
        </w:rPr>
        <w:lastRenderedPageBreak/>
        <w:t>按</w:t>
      </w:r>
      <w:r w:rsidR="00366879">
        <w:t>：</w:t>
      </w:r>
      <w:r>
        <w:rPr>
          <w:rFonts w:hint="eastAsia"/>
        </w:rPr>
        <w:t>服此方果如上所</w:t>
      </w:r>
      <w:r w:rsidR="00366879">
        <w:rPr>
          <w:rFonts w:hint="eastAsia"/>
        </w:rPr>
        <w:t>云</w:t>
      </w:r>
      <w:r w:rsidR="006C4C45">
        <w:t>，</w:t>
      </w:r>
      <w:r>
        <w:rPr>
          <w:rFonts w:hint="eastAsia"/>
        </w:rPr>
        <w:t>誠為佳方</w:t>
      </w:r>
      <w:r w:rsidR="006C4C45">
        <w:rPr>
          <w:rFonts w:hint="eastAsia"/>
        </w:rPr>
        <w:t>，</w:t>
      </w:r>
      <w:r>
        <w:rPr>
          <w:rFonts w:hint="eastAsia"/>
        </w:rPr>
        <w:t>而張君竟</w:t>
      </w:r>
      <w:r w:rsidR="00D24630">
        <w:rPr>
          <w:rFonts w:hint="eastAsia"/>
        </w:rPr>
        <w:t>於</w:t>
      </w:r>
      <w:r>
        <w:rPr>
          <w:rFonts w:hint="eastAsia"/>
        </w:rPr>
        <w:t>牛腹中血塊悟出</w:t>
      </w:r>
      <w:r w:rsidR="006C4C45">
        <w:t>，</w:t>
      </w:r>
      <w:r>
        <w:rPr>
          <w:rFonts w:hint="eastAsia"/>
        </w:rPr>
        <w:t>其功德固無量也。惜傳此事者</w:t>
      </w:r>
      <w:r w:rsidR="006C4C45">
        <w:t>，</w:t>
      </w:r>
      <w:r>
        <w:rPr>
          <w:rFonts w:hint="eastAsia"/>
        </w:rPr>
        <w:t>但詳其姓</w:t>
      </w:r>
      <w:r w:rsidR="006C4C45">
        <w:t>，</w:t>
      </w:r>
      <w:r>
        <w:rPr>
          <w:rFonts w:hint="eastAsia"/>
        </w:rPr>
        <w:t>未詳其名耳。</w:t>
      </w:r>
    </w:p>
    <w:p w:rsidR="00DB7E42" w:rsidRDefault="00DB7E42" w:rsidP="00DB7E42">
      <w:pPr>
        <w:pStyle w:val="2f3"/>
        <w:ind w:firstLine="712"/>
      </w:pPr>
      <w:r>
        <w:rPr>
          <w:rFonts w:hint="eastAsia"/>
        </w:rPr>
        <w:t>東人有預防狂犬傷病注射藥</w:t>
      </w:r>
      <w:r w:rsidR="006C4C45">
        <w:t>，</w:t>
      </w:r>
      <w:r>
        <w:rPr>
          <w:rFonts w:hint="eastAsia"/>
        </w:rPr>
        <w:t>裝以玻璃小管</w:t>
      </w:r>
      <w:r w:rsidR="006C4C45">
        <w:t>，</w:t>
      </w:r>
      <w:r>
        <w:rPr>
          <w:rFonts w:hint="eastAsia"/>
        </w:rPr>
        <w:t>重一瓦</w:t>
      </w:r>
      <w:r w:rsidR="006C4C45">
        <w:t>，</w:t>
      </w:r>
      <w:r>
        <w:rPr>
          <w:rFonts w:hint="eastAsia"/>
        </w:rPr>
        <w:t>名狂犬注射液</w:t>
      </w:r>
      <w:r w:rsidR="006C4C45">
        <w:rPr>
          <w:rFonts w:hint="eastAsia"/>
        </w:rPr>
        <w:t>，</w:t>
      </w:r>
      <w:r>
        <w:rPr>
          <w:rFonts w:hint="eastAsia"/>
        </w:rPr>
        <w:t>遇有狂犬傷者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傷處皮下注射一管</w:t>
      </w:r>
      <w:r w:rsidR="006C4C45">
        <w:t>，</w:t>
      </w:r>
      <w:r>
        <w:rPr>
          <w:rFonts w:hint="eastAsia"/>
        </w:rPr>
        <w:t>可無他患</w:t>
      </w:r>
      <w:r w:rsidR="006C4C45">
        <w:rPr>
          <w:rFonts w:hint="eastAsia"/>
        </w:rPr>
        <w:t>，</w:t>
      </w:r>
      <w:r>
        <w:rPr>
          <w:rFonts w:hint="eastAsia"/>
        </w:rPr>
        <w:t>須忌房事旬餘</w:t>
      </w:r>
      <w:r w:rsidR="006C4C45">
        <w:t>，</w:t>
      </w:r>
      <w:r>
        <w:rPr>
          <w:rFonts w:hint="eastAsia"/>
        </w:rPr>
        <w:t>他無所忌</w:t>
      </w:r>
      <w:r w:rsidR="006C4C45">
        <w:t>，</w:t>
      </w:r>
      <w:r>
        <w:rPr>
          <w:rFonts w:hint="eastAsia"/>
        </w:rPr>
        <w:t>亦佳方也。</w:t>
      </w:r>
    </w:p>
    <w:p w:rsidR="00AE32F3" w:rsidRDefault="00DB7E42" w:rsidP="00DB7E42">
      <w:pPr>
        <w:pStyle w:val="2f3"/>
        <w:ind w:firstLine="712"/>
      </w:pPr>
      <w:r>
        <w:rPr>
          <w:rFonts w:hint="eastAsia"/>
        </w:rPr>
        <w:t>香蓀附記</w:t>
      </w:r>
      <w:r w:rsidR="00366879">
        <w:t>：</w:t>
      </w:r>
      <w:r>
        <w:rPr>
          <w:rFonts w:hint="eastAsia"/>
        </w:rPr>
        <w:t>同邑友人張俊軒據周筱峰君</w:t>
      </w:r>
      <w:r w:rsidR="00366879">
        <w:rPr>
          <w:rFonts w:hint="eastAsia"/>
        </w:rPr>
        <w:t>云</w:t>
      </w:r>
      <w:r w:rsidR="006C4C45">
        <w:t>，</w:t>
      </w:r>
      <w:r>
        <w:rPr>
          <w:rFonts w:hint="eastAsia"/>
        </w:rPr>
        <w:t>其戚某</w:t>
      </w:r>
      <w:r w:rsidR="006C4C45">
        <w:t>，</w:t>
      </w:r>
      <w:r>
        <w:rPr>
          <w:rFonts w:hint="eastAsia"/>
        </w:rPr>
        <w:t>得一治瘋犬咬傷秘法。其方</w:t>
      </w:r>
      <w:r w:rsidR="00AD7840">
        <w:rPr>
          <w:rFonts w:hint="eastAsia"/>
        </w:rPr>
        <w:t>係</w:t>
      </w:r>
      <w:r>
        <w:rPr>
          <w:rFonts w:hint="eastAsia"/>
        </w:rPr>
        <w:t>用白雄雞</w:t>
      </w:r>
      <w:r w:rsidR="00366879">
        <w:rPr>
          <w:rFonts w:hint="eastAsia"/>
        </w:rPr>
        <w:t>一隻</w:t>
      </w:r>
      <w:r w:rsidR="006C4C45">
        <w:t>，</w:t>
      </w:r>
      <w:r>
        <w:rPr>
          <w:rFonts w:hint="eastAsia"/>
        </w:rPr>
        <w:t>取其嘴及腿之下截連爪</w:t>
      </w:r>
      <w:r w:rsidR="006C4C45">
        <w:t>，</w:t>
      </w:r>
      <w:r>
        <w:rPr>
          <w:rFonts w:hint="eastAsia"/>
        </w:rPr>
        <w:t>及其膽、肫皮、翅尖翎、尾上翎</w:t>
      </w:r>
      <w:r w:rsidR="006C4C45">
        <w:t>，</w:t>
      </w:r>
      <w:r>
        <w:rPr>
          <w:rFonts w:hint="eastAsia"/>
        </w:rPr>
        <w:t>加銀朱三錢</w:t>
      </w:r>
      <w:r w:rsidR="006C4C45">
        <w:t>，</w:t>
      </w:r>
      <w:r>
        <w:rPr>
          <w:rFonts w:hint="eastAsia"/>
        </w:rPr>
        <w:t>鰾須三寸</w:t>
      </w:r>
      <w:r w:rsidR="006C4C45">
        <w:t>，</w:t>
      </w:r>
      <w:r>
        <w:rPr>
          <w:rFonts w:hint="eastAsia"/>
        </w:rPr>
        <w:t>用綿紙三四張裹之</w:t>
      </w:r>
      <w:r w:rsidR="006C4C45">
        <w:t>，</w:t>
      </w:r>
      <w:r>
        <w:rPr>
          <w:rFonts w:hint="eastAsia"/>
        </w:rPr>
        <w:t>縞麻紮緊</w:t>
      </w:r>
      <w:r w:rsidR="006C4C45">
        <w:t>，</w:t>
      </w:r>
      <w:r>
        <w:rPr>
          <w:rFonts w:hint="eastAsia"/>
        </w:rPr>
        <w:t>用香油四兩浸透</w:t>
      </w:r>
      <w:r w:rsidR="006C4C45">
        <w:t>，</w:t>
      </w:r>
      <w:r>
        <w:rPr>
          <w:rFonts w:hint="eastAsia"/>
        </w:rPr>
        <w:t>以火燃之</w:t>
      </w:r>
      <w:r w:rsidR="006C4C45">
        <w:t>，</w:t>
      </w:r>
      <w:r>
        <w:rPr>
          <w:rFonts w:hint="eastAsia"/>
        </w:rPr>
        <w:t>餘油亦澆其上</w:t>
      </w:r>
      <w:r w:rsidR="006C4C45">
        <w:t>，</w:t>
      </w:r>
      <w:r>
        <w:rPr>
          <w:rFonts w:hint="eastAsia"/>
        </w:rPr>
        <w:t>燒為炭</w:t>
      </w:r>
      <w:r w:rsidR="006C4C45">
        <w:t>，</w:t>
      </w:r>
      <w:r>
        <w:rPr>
          <w:rFonts w:hint="eastAsia"/>
        </w:rPr>
        <w:t>研末</w:t>
      </w:r>
      <w:r w:rsidR="006C4C45">
        <w:t>，</w:t>
      </w:r>
      <w:r>
        <w:rPr>
          <w:rFonts w:hint="eastAsia"/>
        </w:rPr>
        <w:t>黃酒送服</w:t>
      </w:r>
      <w:r w:rsidR="006C4C45">
        <w:rPr>
          <w:rFonts w:hint="eastAsia"/>
        </w:rPr>
        <w:t>，</w:t>
      </w:r>
      <w:r w:rsidR="00366879">
        <w:rPr>
          <w:rFonts w:hint="eastAsia"/>
        </w:rPr>
        <w:t>通身得</w:t>
      </w:r>
      <w:r w:rsidR="00366879" w:rsidRPr="00366879">
        <w:rPr>
          <w:rFonts w:hint="eastAsia"/>
        </w:rPr>
        <w:t>汗即愈</w:t>
      </w:r>
      <w:r w:rsidR="006C4C45">
        <w:rPr>
          <w:rFonts w:hint="eastAsia"/>
        </w:rPr>
        <w:t>，</w:t>
      </w:r>
      <w:r w:rsidR="00366879" w:rsidRPr="00366879">
        <w:rPr>
          <w:rFonts w:hint="eastAsia"/>
        </w:rPr>
        <w:t>愈後除忌房事旬日外</w:t>
      </w:r>
      <w:r w:rsidR="006C4C45">
        <w:t>，</w:t>
      </w:r>
      <w:r w:rsidR="00366879" w:rsidRPr="00366879">
        <w:rPr>
          <w:rFonts w:hint="eastAsia"/>
        </w:rPr>
        <w:t>餘無所忌</w:t>
      </w:r>
      <w:r w:rsidR="006C4C45">
        <w:rPr>
          <w:rFonts w:hint="eastAsia"/>
        </w:rPr>
        <w:t>，</w:t>
      </w:r>
      <w:r w:rsidR="00366879" w:rsidRPr="00366879">
        <w:rPr>
          <w:rFonts w:hint="eastAsia"/>
        </w:rPr>
        <w:t>屢試屢驗</w:t>
      </w:r>
      <w:r w:rsidR="006C4C45">
        <w:t>，</w:t>
      </w:r>
      <w:r w:rsidR="00366879" w:rsidRPr="00366879">
        <w:rPr>
          <w:rFonts w:hint="eastAsia"/>
        </w:rPr>
        <w:t>真仙方也。</w:t>
      </w:r>
    </w:p>
    <w:p w:rsidR="00427C60" w:rsidRDefault="00427C60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427C60" w:rsidRDefault="00427C60" w:rsidP="00657751">
      <w:pPr>
        <w:pStyle w:val="1b"/>
      </w:pPr>
      <w:bookmarkStart w:id="908" w:name="_Toc7561235"/>
      <w:r>
        <w:rPr>
          <w:rFonts w:hint="eastAsia"/>
        </w:rPr>
        <w:lastRenderedPageBreak/>
        <w:t>解觸電氣</w:t>
      </w:r>
      <w:bookmarkEnd w:id="908"/>
    </w:p>
    <w:p w:rsidR="00427C60" w:rsidRDefault="00427C60" w:rsidP="00427C60">
      <w:pPr>
        <w:pStyle w:val="2f3"/>
        <w:ind w:firstLine="712"/>
      </w:pPr>
      <w:r>
        <w:rPr>
          <w:rFonts w:hint="eastAsia"/>
        </w:rPr>
        <w:t>將平地掘二尺深</w:t>
      </w:r>
      <w:r w:rsidR="006C4C45">
        <w:t>，</w:t>
      </w:r>
      <w:r>
        <w:rPr>
          <w:rFonts w:hint="eastAsia"/>
        </w:rPr>
        <w:t>長寬可臥一人</w:t>
      </w:r>
      <w:r w:rsidR="006C4C45">
        <w:t>，</w:t>
      </w:r>
      <w:r>
        <w:rPr>
          <w:rFonts w:hint="eastAsia"/>
        </w:rPr>
        <w:t>用水潑濕</w:t>
      </w:r>
      <w:r w:rsidR="006C4C45">
        <w:rPr>
          <w:rFonts w:hint="eastAsia"/>
        </w:rPr>
        <w:t>，</w:t>
      </w:r>
      <w:r>
        <w:rPr>
          <w:rFonts w:hint="eastAsia"/>
        </w:rPr>
        <w:t>將人置其中</w:t>
      </w:r>
      <w:r w:rsidR="006C4C45">
        <w:t>，</w:t>
      </w:r>
      <w:r>
        <w:rPr>
          <w:rFonts w:hint="eastAsia"/>
        </w:rPr>
        <w:t>手足皆綁上鐵條（凡鐵器之長者皆可用</w:t>
      </w:r>
      <w:r w:rsidR="00F13728">
        <w:t>）</w:t>
      </w:r>
      <w:r w:rsidR="006C4C45">
        <w:t>，</w:t>
      </w:r>
      <w:r>
        <w:rPr>
          <w:rFonts w:hint="eastAsia"/>
        </w:rPr>
        <w:t>鐵條之兩端</w:t>
      </w:r>
      <w:r w:rsidR="006C4C45">
        <w:t>，</w:t>
      </w:r>
      <w:r>
        <w:rPr>
          <w:rFonts w:hint="eastAsia"/>
        </w:rPr>
        <w:t>一靠手足之心</w:t>
      </w:r>
      <w:r w:rsidR="006C4C45">
        <w:t>，</w:t>
      </w:r>
      <w:r>
        <w:rPr>
          <w:rFonts w:hint="eastAsia"/>
        </w:rPr>
        <w:t>一埋地中</w:t>
      </w:r>
      <w:r w:rsidR="006C4C45">
        <w:t>，</w:t>
      </w:r>
      <w:r>
        <w:rPr>
          <w:rFonts w:hint="eastAsia"/>
        </w:rPr>
        <w:t>所受之電氣即可由四根鐵條引人地中。其人雖至無氣</w:t>
      </w:r>
      <w:r w:rsidR="006C4C45">
        <w:t>，</w:t>
      </w:r>
      <w:r>
        <w:rPr>
          <w:rFonts w:hint="eastAsia"/>
        </w:rPr>
        <w:t>但視其全體無破處</w:t>
      </w:r>
      <w:r w:rsidR="006C4C45">
        <w:t>，</w:t>
      </w:r>
      <w:r>
        <w:rPr>
          <w:rFonts w:hint="eastAsia"/>
        </w:rPr>
        <w:t>即可救活</w:t>
      </w:r>
      <w:r w:rsidR="006C4C45">
        <w:rPr>
          <w:rFonts w:hint="eastAsia"/>
        </w:rPr>
        <w:t>，</w:t>
      </w:r>
      <w:r>
        <w:rPr>
          <w:rFonts w:hint="eastAsia"/>
        </w:rPr>
        <w:t>或身有破處</w:t>
      </w:r>
      <w:r w:rsidR="006C4C45">
        <w:t>，</w:t>
      </w:r>
      <w:r>
        <w:rPr>
          <w:rFonts w:hint="eastAsia"/>
        </w:rPr>
        <w:t>而頭面無傷</w:t>
      </w:r>
      <w:r w:rsidR="006C4C45">
        <w:t>，</w:t>
      </w:r>
      <w:r>
        <w:rPr>
          <w:rFonts w:hint="eastAsia"/>
        </w:rPr>
        <w:t>亦可救活</w:t>
      </w:r>
      <w:r w:rsidR="006C4C45">
        <w:rPr>
          <w:rFonts w:hint="eastAsia"/>
        </w:rPr>
        <w:t>，</w:t>
      </w:r>
      <w:r>
        <w:rPr>
          <w:rFonts w:hint="eastAsia"/>
        </w:rPr>
        <w:t>此</w:t>
      </w:r>
      <w:r w:rsidR="00AD7840">
        <w:rPr>
          <w:rFonts w:hint="eastAsia"/>
        </w:rPr>
        <w:t>係</w:t>
      </w:r>
      <w:r>
        <w:rPr>
          <w:rFonts w:hint="eastAsia"/>
        </w:rPr>
        <w:t>奉天相傳之方</w:t>
      </w:r>
      <w:r w:rsidR="006C4C45">
        <w:t>，</w:t>
      </w:r>
      <w:r>
        <w:rPr>
          <w:rFonts w:hint="eastAsia"/>
        </w:rPr>
        <w:t>似甚有理。愚曾將此方登</w:t>
      </w:r>
      <w:r w:rsidR="00D24630">
        <w:rPr>
          <w:rFonts w:hint="eastAsia"/>
        </w:rPr>
        <w:t>於</w:t>
      </w:r>
      <w:r>
        <w:rPr>
          <w:rFonts w:hint="eastAsia"/>
        </w:rPr>
        <w:t>《紹興醫報》一百十二期至一百十九期</w:t>
      </w:r>
      <w:r w:rsidR="006C4C45">
        <w:rPr>
          <w:rFonts w:hint="eastAsia"/>
        </w:rPr>
        <w:t>，</w:t>
      </w:r>
      <w:r>
        <w:rPr>
          <w:rFonts w:hint="eastAsia"/>
        </w:rPr>
        <w:t>有古歙某村報告（</w:t>
      </w:r>
      <w:r w:rsidRPr="00427C60">
        <w:rPr>
          <w:rFonts w:hint="eastAsia"/>
        </w:rPr>
        <w:t>原署名處即此六字</w:t>
      </w:r>
      <w:r>
        <w:rPr>
          <w:rFonts w:hint="eastAsia"/>
        </w:rPr>
        <w:t>）言</w:t>
      </w:r>
      <w:r w:rsidR="006C4C45">
        <w:t>，</w:t>
      </w:r>
      <w:r>
        <w:rPr>
          <w:rFonts w:hint="eastAsia"/>
        </w:rPr>
        <w:t>年前在歙</w:t>
      </w:r>
      <w:r w:rsidR="006C4C45">
        <w:t>，</w:t>
      </w:r>
      <w:r>
        <w:rPr>
          <w:rFonts w:hint="eastAsia"/>
        </w:rPr>
        <w:t>鄰村湖田有一賣魚竿者</w:t>
      </w:r>
      <w:r w:rsidR="006C4C45">
        <w:t>，</w:t>
      </w:r>
      <w:r>
        <w:rPr>
          <w:rFonts w:hint="eastAsia"/>
        </w:rPr>
        <w:t>將午觸電死</w:t>
      </w:r>
      <w:r w:rsidR="00D24630">
        <w:rPr>
          <w:rFonts w:hint="eastAsia"/>
        </w:rPr>
        <w:t>於</w:t>
      </w:r>
      <w:r>
        <w:rPr>
          <w:rFonts w:hint="eastAsia"/>
        </w:rPr>
        <w:t>路。其弟為之即時扛回</w:t>
      </w:r>
      <w:r w:rsidR="006C4C45">
        <w:t>，</w:t>
      </w:r>
      <w:r>
        <w:rPr>
          <w:rFonts w:hint="eastAsia"/>
        </w:rPr>
        <w:t>置家門外泥土上</w:t>
      </w:r>
      <w:r w:rsidR="006C4C45">
        <w:rPr>
          <w:rFonts w:hint="eastAsia"/>
        </w:rPr>
        <w:t>，</w:t>
      </w:r>
      <w:r>
        <w:rPr>
          <w:rFonts w:hint="eastAsia"/>
        </w:rPr>
        <w:t>因窶貧不能殮</w:t>
      </w:r>
      <w:r w:rsidR="006C4C45">
        <w:t>，</w:t>
      </w:r>
      <w:r>
        <w:rPr>
          <w:rFonts w:hint="eastAsia"/>
        </w:rPr>
        <w:t>多方告貸</w:t>
      </w:r>
      <w:r w:rsidR="006C4C45">
        <w:t>，</w:t>
      </w:r>
      <w:r>
        <w:rPr>
          <w:rFonts w:hint="eastAsia"/>
        </w:rPr>
        <w:t>夜半殮具始備</w:t>
      </w:r>
      <w:r w:rsidR="006C4C45">
        <w:rPr>
          <w:rFonts w:hint="eastAsia"/>
        </w:rPr>
        <w:t>，</w:t>
      </w:r>
      <w:r>
        <w:rPr>
          <w:rFonts w:hint="eastAsia"/>
        </w:rPr>
        <w:t>行將殮矣</w:t>
      </w:r>
      <w:r w:rsidR="006C4C45">
        <w:t>，</w:t>
      </w:r>
      <w:r>
        <w:rPr>
          <w:rFonts w:hint="eastAsia"/>
        </w:rPr>
        <w:t>其人忽醒</w:t>
      </w:r>
      <w:r w:rsidR="006C4C45">
        <w:rPr>
          <w:rFonts w:hint="eastAsia"/>
        </w:rPr>
        <w:t>，</w:t>
      </w:r>
      <w:r>
        <w:rPr>
          <w:rFonts w:hint="eastAsia"/>
        </w:rPr>
        <w:t>共相驚異</w:t>
      </w:r>
      <w:r w:rsidR="006C4C45">
        <w:rPr>
          <w:rFonts w:hint="eastAsia"/>
        </w:rPr>
        <w:t>，</w:t>
      </w:r>
      <w:r>
        <w:rPr>
          <w:rFonts w:hint="eastAsia"/>
        </w:rPr>
        <w:t>後知所觸電氣久之為泥引出</w:t>
      </w:r>
      <w:r w:rsidR="006C4C45">
        <w:t>，</w:t>
      </w:r>
      <w:r>
        <w:rPr>
          <w:rFonts w:hint="eastAsia"/>
        </w:rPr>
        <w:t>是以復活</w:t>
      </w:r>
      <w:r w:rsidR="006C4C45">
        <w:rPr>
          <w:rFonts w:hint="eastAsia"/>
        </w:rPr>
        <w:t>，</w:t>
      </w:r>
      <w:r>
        <w:rPr>
          <w:rFonts w:hint="eastAsia"/>
        </w:rPr>
        <w:t>今參閱張君解觸電之方</w:t>
      </w:r>
      <w:r w:rsidR="006C4C45">
        <w:t>，</w:t>
      </w:r>
      <w:r>
        <w:rPr>
          <w:rFonts w:hint="eastAsia"/>
        </w:rPr>
        <w:t>信為確有效驗。總之若有觸電而死者</w:t>
      </w:r>
      <w:r w:rsidR="006C4C45">
        <w:t>，</w:t>
      </w:r>
      <w:r>
        <w:rPr>
          <w:rFonts w:hint="eastAsia"/>
        </w:rPr>
        <w:t>不可即時入殮</w:t>
      </w:r>
      <w:r w:rsidR="006C4C45">
        <w:t>，</w:t>
      </w:r>
      <w:r>
        <w:rPr>
          <w:rFonts w:hint="eastAsia"/>
        </w:rPr>
        <w:t>須照張君所登之方救之</w:t>
      </w:r>
      <w:r w:rsidR="006C4C45">
        <w:rPr>
          <w:rFonts w:hint="eastAsia"/>
        </w:rPr>
        <w:t>，</w:t>
      </w:r>
      <w:r>
        <w:rPr>
          <w:rFonts w:hint="eastAsia"/>
        </w:rPr>
        <w:t>最好去衣</w:t>
      </w:r>
      <w:r w:rsidR="006C4C45">
        <w:t>，</w:t>
      </w:r>
      <w:r>
        <w:rPr>
          <w:rFonts w:hint="eastAsia"/>
        </w:rPr>
        <w:t>令仰臥泥窟中</w:t>
      </w:r>
      <w:r w:rsidR="006C4C45">
        <w:t>，</w:t>
      </w:r>
      <w:r>
        <w:rPr>
          <w:rFonts w:hint="eastAsia"/>
        </w:rPr>
        <w:t>兼用綁鐵條之法</w:t>
      </w:r>
      <w:r w:rsidR="006C4C45">
        <w:t>，</w:t>
      </w:r>
      <w:r>
        <w:rPr>
          <w:rFonts w:hint="eastAsia"/>
        </w:rPr>
        <w:t>當可能救活也。</w:t>
      </w:r>
    </w:p>
    <w:p w:rsidR="00427C60" w:rsidRDefault="00427C60" w:rsidP="00427C60">
      <w:pPr>
        <w:pStyle w:val="2f3"/>
        <w:ind w:firstLine="712"/>
      </w:pPr>
      <w:r>
        <w:rPr>
          <w:rFonts w:hint="eastAsia"/>
        </w:rPr>
        <w:t>閱此報告之文</w:t>
      </w:r>
      <w:r w:rsidR="006C4C45">
        <w:t>，</w:t>
      </w:r>
      <w:r>
        <w:rPr>
          <w:rFonts w:hint="eastAsia"/>
        </w:rPr>
        <w:t>因憶愚在籍時</w:t>
      </w:r>
      <w:r w:rsidR="006C4C45">
        <w:t>，</w:t>
      </w:r>
      <w:r>
        <w:rPr>
          <w:rFonts w:hint="eastAsia"/>
        </w:rPr>
        <w:t>有鄰村星馬村</w:t>
      </w:r>
      <w:r w:rsidR="00D24630">
        <w:rPr>
          <w:rFonts w:hint="eastAsia"/>
        </w:rPr>
        <w:t>於</w:t>
      </w:r>
      <w:r>
        <w:rPr>
          <w:rFonts w:hint="eastAsia"/>
        </w:rPr>
        <w:t>姓壯年</w:t>
      </w:r>
      <w:r w:rsidR="006C4C45">
        <w:t>，</w:t>
      </w:r>
      <w:r>
        <w:rPr>
          <w:rFonts w:hint="eastAsia"/>
        </w:rPr>
        <w:t>赴城趕集</w:t>
      </w:r>
      <w:r w:rsidR="006C4C45">
        <w:t>，</w:t>
      </w:r>
      <w:r>
        <w:rPr>
          <w:rFonts w:hint="eastAsia"/>
        </w:rPr>
        <w:t>三人同行</w:t>
      </w:r>
      <w:r w:rsidR="006C4C45">
        <w:t>，</w:t>
      </w:r>
      <w:r>
        <w:rPr>
          <w:rFonts w:hint="eastAsia"/>
        </w:rPr>
        <w:t>途中逢雨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姓行在前</w:t>
      </w:r>
      <w:r w:rsidR="006C4C45">
        <w:t>，</w:t>
      </w:r>
      <w:r>
        <w:rPr>
          <w:rFonts w:hint="eastAsia"/>
        </w:rPr>
        <w:t>後行者見前有電光下徹</w:t>
      </w:r>
      <w:r w:rsidR="006C4C45">
        <w:t>，</w:t>
      </w:r>
      <w:r>
        <w:rPr>
          <w:rFonts w:hint="eastAsia"/>
        </w:rPr>
        <w:t>且有聲如小爆竹</w:t>
      </w:r>
      <w:r w:rsidR="00F13728">
        <w:t>（</w:t>
      </w:r>
      <w:r w:rsidRPr="00427C60">
        <w:rPr>
          <w:rFonts w:hint="eastAsia"/>
        </w:rPr>
        <w:t>雷聲遠聽則大</w:t>
      </w:r>
      <w:r w:rsidR="006C4C45">
        <w:rPr>
          <w:rFonts w:hint="eastAsia"/>
        </w:rPr>
        <w:t>，</w:t>
      </w:r>
      <w:r w:rsidRPr="00427C60">
        <w:rPr>
          <w:rFonts w:hint="eastAsia"/>
        </w:rPr>
        <w:t>近聽則甚小</w:t>
      </w:r>
      <w:r w:rsidR="00F13728">
        <w:t>）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姓忽仆</w:t>
      </w:r>
      <w:r w:rsidR="00D24630">
        <w:rPr>
          <w:rFonts w:hint="eastAsia"/>
        </w:rPr>
        <w:t>於</w:t>
      </w:r>
      <w:r>
        <w:rPr>
          <w:rFonts w:hint="eastAsia"/>
        </w:rPr>
        <w:t>地</w:t>
      </w:r>
      <w:r w:rsidR="006C4C45">
        <w:t>，</w:t>
      </w:r>
      <w:r>
        <w:rPr>
          <w:rFonts w:hint="eastAsia"/>
        </w:rPr>
        <w:t>視之無氣。其二人</w:t>
      </w:r>
      <w:r w:rsidR="006C4C45">
        <w:t>，</w:t>
      </w:r>
      <w:r>
        <w:rPr>
          <w:rFonts w:hint="eastAsia"/>
        </w:rPr>
        <w:t>一為看守</w:t>
      </w:r>
      <w:r w:rsidR="006C4C45">
        <w:t>，</w:t>
      </w:r>
      <w:r>
        <w:rPr>
          <w:rFonts w:hint="eastAsia"/>
        </w:rPr>
        <w:t>一往家送信</w:t>
      </w:r>
      <w:r w:rsidR="006C4C45">
        <w:rPr>
          <w:rFonts w:hint="eastAsia"/>
        </w:rPr>
        <w:t>，</w:t>
      </w:r>
      <w:r>
        <w:rPr>
          <w:rFonts w:hint="eastAsia"/>
        </w:rPr>
        <w:t>及家中來人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姓已復活</w:t>
      </w:r>
      <w:r w:rsidR="006C4C45">
        <w:rPr>
          <w:rFonts w:hint="eastAsia"/>
        </w:rPr>
        <w:t>，</w:t>
      </w:r>
      <w:r>
        <w:rPr>
          <w:rFonts w:hint="eastAsia"/>
        </w:rPr>
        <w:t>此亦因久臥濕泥中而電氣盡解也。後愚與晤面</w:t>
      </w:r>
      <w:r w:rsidR="006C4C45">
        <w:t>，</w:t>
      </w:r>
      <w:r>
        <w:rPr>
          <w:rFonts w:hint="eastAsia"/>
        </w:rPr>
        <w:t>詢之</w:t>
      </w:r>
      <w:r w:rsidR="006C4C45">
        <w:t>，</w:t>
      </w:r>
      <w:r>
        <w:rPr>
          <w:rFonts w:hint="eastAsia"/>
        </w:rPr>
        <w:t>言仆時初不自覺</w:t>
      </w:r>
      <w:r w:rsidR="006C4C45">
        <w:t>，</w:t>
      </w:r>
      <w:r>
        <w:rPr>
          <w:rFonts w:hint="eastAsia"/>
        </w:rPr>
        <w:t>及醒後則周身骨筋作疼</w:t>
      </w:r>
      <w:r w:rsidR="006C4C45">
        <w:t>，</w:t>
      </w:r>
      <w:r>
        <w:rPr>
          <w:rFonts w:hint="eastAsia"/>
        </w:rPr>
        <w:t>數日方愈。由斯觀之</w:t>
      </w:r>
      <w:r w:rsidR="006C4C45">
        <w:t>，</w:t>
      </w:r>
      <w:r>
        <w:rPr>
          <w:rFonts w:hint="eastAsia"/>
        </w:rPr>
        <w:t>觸電氣者但久臥濕泥中</w:t>
      </w:r>
      <w:r w:rsidR="006C4C45">
        <w:t>，</w:t>
      </w:r>
      <w:r>
        <w:rPr>
          <w:rFonts w:hint="eastAsia"/>
        </w:rPr>
        <w:t>即可救愈</w:t>
      </w:r>
      <w:r w:rsidR="006C4C45">
        <w:t>，</w:t>
      </w:r>
      <w:r>
        <w:rPr>
          <w:rFonts w:hint="eastAsia"/>
        </w:rPr>
        <w:t>若更用手足綁鐵條之法</w:t>
      </w:r>
      <w:r w:rsidR="006C4C45">
        <w:t>，</w:t>
      </w:r>
      <w:r>
        <w:rPr>
          <w:rFonts w:hint="eastAsia"/>
        </w:rPr>
        <w:t>救愈當更速也。雖云頭面破者難救</w:t>
      </w:r>
      <w:r w:rsidR="006C4C45">
        <w:t>，</w:t>
      </w:r>
      <w:r>
        <w:rPr>
          <w:rFonts w:hint="eastAsia"/>
        </w:rPr>
        <w:t>然亦當以此法救之</w:t>
      </w:r>
      <w:r w:rsidR="006C4C45">
        <w:t>，</w:t>
      </w:r>
      <w:r>
        <w:rPr>
          <w:rFonts w:hint="eastAsia"/>
        </w:rPr>
        <w:t>不可輕棄人命也。</w:t>
      </w:r>
    </w:p>
    <w:p w:rsidR="003618F0" w:rsidRDefault="00F32BDF" w:rsidP="00657751">
      <w:pPr>
        <w:pStyle w:val="1b"/>
      </w:pPr>
      <w:bookmarkStart w:id="909" w:name="_Toc7561236"/>
      <w:r>
        <w:rPr>
          <w:rFonts w:hint="eastAsia"/>
        </w:rPr>
        <w:lastRenderedPageBreak/>
        <w:t>外傷甚重救急方</w:t>
      </w:r>
      <w:bookmarkEnd w:id="909"/>
    </w:p>
    <w:p w:rsidR="003618F0" w:rsidRDefault="00F32BDF" w:rsidP="003618F0">
      <w:pPr>
        <w:pStyle w:val="2f3"/>
        <w:ind w:firstLine="712"/>
      </w:pPr>
      <w:r>
        <w:rPr>
          <w:rFonts w:hint="eastAsia"/>
        </w:rPr>
        <w:t>神授普濟五行妙化丹治外傷甚重</w:t>
      </w:r>
      <w:r w:rsidR="006C4C45">
        <w:t>，</w:t>
      </w:r>
      <w:r>
        <w:rPr>
          <w:rFonts w:hint="eastAsia"/>
        </w:rPr>
        <w:t>其人呼吸已停</w:t>
      </w:r>
      <w:r w:rsidR="006C4C45">
        <w:t>，</w:t>
      </w:r>
      <w:r>
        <w:rPr>
          <w:rFonts w:hint="eastAsia"/>
        </w:rPr>
        <w:t>或因驚嚇而猝然罔覺</w:t>
      </w:r>
      <w:r w:rsidR="006C4C45">
        <w:t>，</w:t>
      </w:r>
      <w:r>
        <w:rPr>
          <w:rFonts w:hint="eastAsia"/>
        </w:rPr>
        <w:t>甚至氣息已斷</w:t>
      </w:r>
      <w:r w:rsidR="006C4C45">
        <w:t>，</w:t>
      </w:r>
      <w:r>
        <w:rPr>
          <w:rFonts w:hint="eastAsia"/>
        </w:rPr>
        <w:t>急用此丹一厘</w:t>
      </w:r>
      <w:r w:rsidR="006C4C45">
        <w:t>，</w:t>
      </w:r>
      <w:r>
        <w:rPr>
          <w:rFonts w:hint="eastAsia"/>
        </w:rPr>
        <w:t>點大眼角</w:t>
      </w:r>
      <w:r w:rsidR="006C4C45">
        <w:t>，</w:t>
      </w:r>
      <w:r>
        <w:rPr>
          <w:rFonts w:hint="eastAsia"/>
        </w:rPr>
        <w:t>男左女右</w:t>
      </w:r>
      <w:r w:rsidR="006C4C45">
        <w:t>，</w:t>
      </w:r>
      <w:r>
        <w:rPr>
          <w:rFonts w:hint="eastAsia"/>
        </w:rPr>
        <w:t>再有三分</w:t>
      </w:r>
      <w:r w:rsidR="006C4C45">
        <w:t>，</w:t>
      </w:r>
      <w:r>
        <w:rPr>
          <w:rFonts w:hint="eastAsia"/>
        </w:rPr>
        <w:t>以開水吞服。其不知服者開水沖藥灌之</w:t>
      </w:r>
      <w:r w:rsidR="006C4C45">
        <w:t>，</w:t>
      </w:r>
      <w:r>
        <w:rPr>
          <w:rFonts w:hint="eastAsia"/>
        </w:rPr>
        <w:t>須臾即可蘇醒</w:t>
      </w:r>
      <w:r w:rsidR="006C4C45">
        <w:rPr>
          <w:rFonts w:hint="eastAsia"/>
        </w:rPr>
        <w:t>，</w:t>
      </w:r>
      <w:r>
        <w:rPr>
          <w:rFonts w:hint="eastAsia"/>
        </w:rPr>
        <w:t>並治一切暴病、霍亂、痧證、小兒痙癇、火眼、牙疳紅白痢疾等證</w:t>
      </w:r>
      <w:r w:rsidR="006C4C45">
        <w:t>，</w:t>
      </w:r>
      <w:r>
        <w:rPr>
          <w:rFonts w:hint="eastAsia"/>
        </w:rPr>
        <w:t>皆效</w:t>
      </w:r>
      <w:r w:rsidR="006C4C45">
        <w:t>，</w:t>
      </w:r>
      <w:r>
        <w:rPr>
          <w:rFonts w:hint="eastAsia"/>
        </w:rPr>
        <w:t>爰錄其方</w:t>
      </w:r>
      <w:r w:rsidR="00D24630">
        <w:rPr>
          <w:rFonts w:hint="eastAsia"/>
        </w:rPr>
        <w:t>於</w:t>
      </w:r>
      <w:r>
        <w:rPr>
          <w:rFonts w:hint="eastAsia"/>
        </w:rPr>
        <w:t>下。</w:t>
      </w:r>
    </w:p>
    <w:p w:rsidR="003618F0" w:rsidRDefault="00F32BDF" w:rsidP="003618F0">
      <w:pPr>
        <w:pStyle w:val="2f3"/>
        <w:ind w:firstLine="712"/>
      </w:pPr>
      <w:r>
        <w:rPr>
          <w:rFonts w:hint="eastAsia"/>
        </w:rPr>
        <w:t>火硝八兩、皂礬二兩、明雄黃一兩、辰砂三錢、真梅片二錢。</w:t>
      </w:r>
    </w:p>
    <w:p w:rsidR="003618F0" w:rsidRDefault="00F32BDF" w:rsidP="003618F0">
      <w:pPr>
        <w:pStyle w:val="2f3"/>
        <w:ind w:firstLine="712"/>
      </w:pPr>
      <w:r>
        <w:rPr>
          <w:rFonts w:hint="eastAsia"/>
        </w:rPr>
        <w:t>共為極細末</w:t>
      </w:r>
      <w:r w:rsidR="006C4C45">
        <w:t>，</w:t>
      </w:r>
      <w:r>
        <w:rPr>
          <w:rFonts w:hint="eastAsia"/>
        </w:rPr>
        <w:t>瓶貯勿令洩氣。</w:t>
      </w:r>
    </w:p>
    <w:p w:rsidR="003618F0" w:rsidRDefault="00F32BDF" w:rsidP="003618F0">
      <w:pPr>
        <w:pStyle w:val="2f3"/>
        <w:ind w:firstLine="712"/>
      </w:pPr>
      <w:r>
        <w:rPr>
          <w:rFonts w:hint="eastAsia"/>
        </w:rPr>
        <w:t>此方為天門縣友人崔蘭亭所傳</w:t>
      </w:r>
      <w:r w:rsidR="006C4C45">
        <w:rPr>
          <w:rFonts w:hint="eastAsia"/>
        </w:rPr>
        <w:t>，</w:t>
      </w:r>
      <w:r>
        <w:rPr>
          <w:rFonts w:hint="eastAsia"/>
        </w:rPr>
        <w:t>崔君為湖北潛江紅十字分會張港義務醫院院長</w:t>
      </w:r>
      <w:r w:rsidR="006C4C45">
        <w:t>，</w:t>
      </w:r>
      <w:r>
        <w:rPr>
          <w:rFonts w:hint="eastAsia"/>
        </w:rPr>
        <w:t>恒以此方救人</w:t>
      </w:r>
      <w:r w:rsidR="006C4C45">
        <w:t>，</w:t>
      </w:r>
      <w:r>
        <w:rPr>
          <w:rFonts w:hint="eastAsia"/>
        </w:rPr>
        <w:t>爰錄其來函</w:t>
      </w:r>
      <w:r w:rsidR="00D24630">
        <w:rPr>
          <w:rFonts w:hint="eastAsia"/>
        </w:rPr>
        <w:t>於</w:t>
      </w:r>
      <w:r>
        <w:rPr>
          <w:rFonts w:hint="eastAsia"/>
        </w:rPr>
        <w:t>下。</w:t>
      </w:r>
    </w:p>
    <w:p w:rsidR="003618F0" w:rsidRDefault="00F32BDF" w:rsidP="003618F0">
      <w:pPr>
        <w:pStyle w:val="2f3"/>
        <w:ind w:firstLine="712"/>
      </w:pPr>
      <w:r>
        <w:rPr>
          <w:rFonts w:hint="eastAsia"/>
        </w:rPr>
        <w:t>戊辰冬</w:t>
      </w:r>
      <w:r w:rsidR="006C4C45">
        <w:t>，</w:t>
      </w:r>
      <w:r>
        <w:rPr>
          <w:rFonts w:hint="eastAsia"/>
        </w:rPr>
        <w:t>本鎮有吳姓幼童</w:t>
      </w:r>
      <w:r w:rsidR="006C4C45">
        <w:t>，</w:t>
      </w:r>
      <w:r>
        <w:rPr>
          <w:rFonts w:hint="eastAsia"/>
        </w:rPr>
        <w:t>年六歲</w:t>
      </w:r>
      <w:r w:rsidR="006C4C45">
        <w:t>，</w:t>
      </w:r>
      <w:r>
        <w:rPr>
          <w:rFonts w:hint="eastAsia"/>
        </w:rPr>
        <w:t>由牛馬廠經過</w:t>
      </w:r>
      <w:r w:rsidR="006C4C45">
        <w:t>，</w:t>
      </w:r>
      <w:r>
        <w:rPr>
          <w:rFonts w:hint="eastAsia"/>
        </w:rPr>
        <w:t>一牛以角牴人幼童口中</w:t>
      </w:r>
      <w:r w:rsidR="006C4C45">
        <w:t>，</w:t>
      </w:r>
      <w:r>
        <w:rPr>
          <w:rFonts w:hint="eastAsia"/>
        </w:rPr>
        <w:t>破至耳邊</w:t>
      </w:r>
      <w:r w:rsidR="006C4C45">
        <w:t>，</w:t>
      </w:r>
      <w:r>
        <w:rPr>
          <w:rFonts w:hint="eastAsia"/>
        </w:rPr>
        <w:t>血流不止</w:t>
      </w:r>
      <w:r w:rsidR="006C4C45">
        <w:t>，</w:t>
      </w:r>
      <w:r>
        <w:rPr>
          <w:rFonts w:hint="eastAsia"/>
        </w:rPr>
        <w:t>幼童已死。此童無祖無父</w:t>
      </w:r>
      <w:r w:rsidR="006C4C45">
        <w:t>，</w:t>
      </w:r>
      <w:r>
        <w:rPr>
          <w:rFonts w:hint="eastAsia"/>
        </w:rPr>
        <w:t>其祖母及其母聞之</w:t>
      </w:r>
      <w:r w:rsidR="006C4C45">
        <w:t>，</w:t>
      </w:r>
      <w:r>
        <w:rPr>
          <w:rFonts w:hint="eastAsia"/>
        </w:rPr>
        <w:t>皆嚇死</w:t>
      </w:r>
      <w:r w:rsidR="006C4C45">
        <w:rPr>
          <w:rFonts w:hint="eastAsia"/>
        </w:rPr>
        <w:t>，</w:t>
      </w:r>
      <w:r>
        <w:rPr>
          <w:rFonts w:hint="eastAsia"/>
        </w:rPr>
        <w:t>急迎為挽救</w:t>
      </w:r>
      <w:r w:rsidR="006C4C45">
        <w:rPr>
          <w:rFonts w:hint="eastAsia"/>
        </w:rPr>
        <w:t>，</w:t>
      </w:r>
      <w:r>
        <w:rPr>
          <w:rFonts w:hint="eastAsia"/>
        </w:rPr>
        <w:t>即取食鹽炒熱熨丹田</w:t>
      </w:r>
      <w:r w:rsidR="006C4C45">
        <w:t>，</w:t>
      </w:r>
      <w:r>
        <w:rPr>
          <w:rFonts w:hint="eastAsia"/>
        </w:rPr>
        <w:t>用妙化丹點大眼角</w:t>
      </w:r>
      <w:r w:rsidR="006C4C45">
        <w:t>，</w:t>
      </w:r>
      <w:r>
        <w:rPr>
          <w:rFonts w:hint="eastAsia"/>
        </w:rPr>
        <w:t>幼童即活</w:t>
      </w:r>
      <w:r w:rsidR="006C4C45">
        <w:rPr>
          <w:rFonts w:hint="eastAsia"/>
        </w:rPr>
        <w:t>，</w:t>
      </w:r>
      <w:r>
        <w:rPr>
          <w:rFonts w:hint="eastAsia"/>
        </w:rPr>
        <w:t>再用妙化丹點其祖母及其母大眼角</w:t>
      </w:r>
      <w:r w:rsidR="006C4C45">
        <w:t>，</w:t>
      </w:r>
      <w:r>
        <w:rPr>
          <w:rFonts w:hint="eastAsia"/>
        </w:rPr>
        <w:t>須臾亦活</w:t>
      </w:r>
      <w:r w:rsidR="006C4C45">
        <w:rPr>
          <w:rFonts w:hint="eastAsia"/>
        </w:rPr>
        <w:t>，</w:t>
      </w:r>
      <w:r>
        <w:rPr>
          <w:rFonts w:hint="eastAsia"/>
        </w:rPr>
        <w:t>再用灰錳氧將幼童內外洗凈</w:t>
      </w:r>
      <w:r w:rsidR="006C4C45">
        <w:t>，</w:t>
      </w:r>
      <w:r>
        <w:rPr>
          <w:rFonts w:hint="eastAsia"/>
        </w:rPr>
        <w:t>外以膠布貼之</w:t>
      </w:r>
      <w:r w:rsidR="006C4C45">
        <w:t>，</w:t>
      </w:r>
      <w:r>
        <w:rPr>
          <w:rFonts w:hint="eastAsia"/>
        </w:rPr>
        <w:t>加綁紮</w:t>
      </w:r>
      <w:r w:rsidR="006C4C45">
        <w:t>，</w:t>
      </w:r>
      <w:r>
        <w:rPr>
          <w:rFonts w:hint="eastAsia"/>
        </w:rPr>
        <w:t>內食牛乳</w:t>
      </w:r>
      <w:r w:rsidR="006C4C45">
        <w:rPr>
          <w:rFonts w:hint="eastAsia"/>
        </w:rPr>
        <w:t>，</w:t>
      </w:r>
      <w:r>
        <w:rPr>
          <w:rFonts w:hint="eastAsia"/>
        </w:rPr>
        <w:t>三日後視之</w:t>
      </w:r>
      <w:r w:rsidR="006C4C45">
        <w:t>，</w:t>
      </w:r>
      <w:r>
        <w:rPr>
          <w:rFonts w:hint="eastAsia"/>
        </w:rPr>
        <w:t>已生肌矣。又每日用灰錳氧沖水洗之</w:t>
      </w:r>
      <w:r w:rsidR="006C4C45">
        <w:t>，</w:t>
      </w:r>
      <w:r>
        <w:rPr>
          <w:rFonts w:hint="eastAsia"/>
        </w:rPr>
        <w:t>兩旬</w:t>
      </w:r>
      <w:r w:rsidR="00090B73">
        <w:rPr>
          <w:rFonts w:hint="eastAsia"/>
        </w:rPr>
        <w:t>痊愈</w:t>
      </w:r>
      <w:r w:rsidR="006C4C45">
        <w:t>，</w:t>
      </w:r>
      <w:r>
        <w:rPr>
          <w:rFonts w:hint="eastAsia"/>
        </w:rPr>
        <w:t>愈後並無疤痕。</w:t>
      </w:r>
    </w:p>
    <w:p w:rsidR="00F32BDF" w:rsidRDefault="00F32BDF" w:rsidP="00F32BDF">
      <w:pPr>
        <w:pStyle w:val="2f3"/>
        <w:ind w:firstLine="712"/>
      </w:pPr>
      <w:r>
        <w:rPr>
          <w:rFonts w:hint="eastAsia"/>
        </w:rPr>
        <w:t>又民國六年四月中旬</w:t>
      </w:r>
      <w:r w:rsidR="006C4C45">
        <w:t>，</w:t>
      </w:r>
      <w:r>
        <w:rPr>
          <w:rFonts w:hint="eastAsia"/>
        </w:rPr>
        <w:t>潛邑張港一婦人</w:t>
      </w:r>
      <w:r w:rsidR="006C4C45">
        <w:t>，</w:t>
      </w:r>
      <w:r>
        <w:rPr>
          <w:rFonts w:hint="eastAsia"/>
        </w:rPr>
        <w:t>二十餘歲</w:t>
      </w:r>
      <w:r w:rsidR="006C4C45">
        <w:t>，</w:t>
      </w:r>
      <w:r>
        <w:rPr>
          <w:rFonts w:hint="eastAsia"/>
        </w:rPr>
        <w:t>因割麥爭界</w:t>
      </w:r>
      <w:r w:rsidR="006C4C45">
        <w:t>，</w:t>
      </w:r>
      <w:r>
        <w:rPr>
          <w:rFonts w:hint="eastAsia"/>
        </w:rPr>
        <w:t>言語不周</w:t>
      </w:r>
      <w:r w:rsidR="006C4C45">
        <w:t>，</w:t>
      </w:r>
      <w:r>
        <w:rPr>
          <w:rFonts w:hint="eastAsia"/>
        </w:rPr>
        <w:t>被人舉足一踢</w:t>
      </w:r>
      <w:r w:rsidR="006C4C45">
        <w:t>，</w:t>
      </w:r>
      <w:r>
        <w:rPr>
          <w:rFonts w:hint="eastAsia"/>
        </w:rPr>
        <w:t>僕地而死</w:t>
      </w:r>
      <w:r w:rsidR="006C4C45">
        <w:rPr>
          <w:rFonts w:hint="eastAsia"/>
        </w:rPr>
        <w:t>，</w:t>
      </w:r>
      <w:r>
        <w:rPr>
          <w:rFonts w:hint="eastAsia"/>
        </w:rPr>
        <w:t>經數醫生</w:t>
      </w:r>
      <w:r w:rsidR="006C4C45">
        <w:t>，</w:t>
      </w:r>
      <w:r>
        <w:rPr>
          <w:rFonts w:hint="eastAsia"/>
        </w:rPr>
        <w:t>有用吹鼻者</w:t>
      </w:r>
      <w:r w:rsidR="006C4C45">
        <w:t>，</w:t>
      </w:r>
      <w:r>
        <w:rPr>
          <w:rFonts w:hint="eastAsia"/>
        </w:rPr>
        <w:t>有用鵝翎換氣者</w:t>
      </w:r>
      <w:r w:rsidR="006C4C45">
        <w:t>，</w:t>
      </w:r>
      <w:r>
        <w:rPr>
          <w:rFonts w:hint="eastAsia"/>
        </w:rPr>
        <w:t>有用烏梅</w:t>
      </w:r>
      <w:r>
        <w:rPr>
          <w:rFonts w:hint="eastAsia"/>
        </w:rPr>
        <w:lastRenderedPageBreak/>
        <w:t>擦牙者</w:t>
      </w:r>
      <w:r w:rsidR="006C4C45">
        <w:t>，</w:t>
      </w:r>
      <w:r>
        <w:rPr>
          <w:rFonts w:hint="eastAsia"/>
        </w:rPr>
        <w:t>百方千方</w:t>
      </w:r>
      <w:r w:rsidR="006C4C45">
        <w:t>，</w:t>
      </w:r>
      <w:r>
        <w:rPr>
          <w:rFonts w:hint="eastAsia"/>
        </w:rPr>
        <w:t>種種無效</w:t>
      </w:r>
      <w:r w:rsidR="006C4C45">
        <w:rPr>
          <w:rFonts w:hint="eastAsia"/>
        </w:rPr>
        <w:t>，</w:t>
      </w:r>
      <w:r>
        <w:rPr>
          <w:rFonts w:hint="eastAsia"/>
        </w:rPr>
        <w:t>惹事者全家監押</w:t>
      </w:r>
      <w:r w:rsidR="00D24630">
        <w:rPr>
          <w:rFonts w:hint="eastAsia"/>
        </w:rPr>
        <w:t>於</w:t>
      </w:r>
      <w:r>
        <w:rPr>
          <w:rFonts w:hint="eastAsia"/>
        </w:rPr>
        <w:t>法廳</w:t>
      </w:r>
      <w:r w:rsidR="006C4C45">
        <w:rPr>
          <w:rFonts w:hint="eastAsia"/>
        </w:rPr>
        <w:t>，</w:t>
      </w:r>
      <w:r>
        <w:rPr>
          <w:rFonts w:hint="eastAsia"/>
        </w:rPr>
        <w:t>其家所請律師謝龍文君求為往視</w:t>
      </w:r>
      <w:r w:rsidR="006C4C45">
        <w:rPr>
          <w:rFonts w:hint="eastAsia"/>
        </w:rPr>
        <w:t>，</w:t>
      </w:r>
      <w:r>
        <w:rPr>
          <w:rFonts w:hint="eastAsia"/>
        </w:rPr>
        <w:t>其身冷如冰</w:t>
      </w:r>
      <w:r w:rsidR="006C4C45">
        <w:t>，</w:t>
      </w:r>
      <w:r>
        <w:rPr>
          <w:rFonts w:hint="eastAsia"/>
        </w:rPr>
        <w:t>牙關緊閉</w:t>
      </w:r>
      <w:r w:rsidR="006C4C45">
        <w:t>，</w:t>
      </w:r>
      <w:r>
        <w:rPr>
          <w:rFonts w:hint="eastAsia"/>
        </w:rPr>
        <w:t>一日有餘矣</w:t>
      </w:r>
      <w:r w:rsidR="006C4C45">
        <w:t>，</w:t>
      </w:r>
      <w:r>
        <w:rPr>
          <w:rFonts w:hint="eastAsia"/>
        </w:rPr>
        <w:t>而其胸猶微溫</w:t>
      </w:r>
      <w:r w:rsidR="006C4C45">
        <w:rPr>
          <w:rFonts w:hint="eastAsia"/>
        </w:rPr>
        <w:t>，</w:t>
      </w:r>
      <w:r>
        <w:rPr>
          <w:rFonts w:hint="eastAsia"/>
        </w:rPr>
        <w:t>急用妙化丹點其大眼角</w:t>
      </w:r>
      <w:r w:rsidR="006C4C45">
        <w:t>，</w:t>
      </w:r>
      <w:r>
        <w:rPr>
          <w:rFonts w:hint="eastAsia"/>
        </w:rPr>
        <w:t>用食鹽二斤炒熱</w:t>
      </w:r>
      <w:r w:rsidR="006C4C45">
        <w:t>，</w:t>
      </w:r>
      <w:r>
        <w:rPr>
          <w:rFonts w:hint="eastAsia"/>
        </w:rPr>
        <w:t>作兩包</w:t>
      </w:r>
      <w:r w:rsidR="006C4C45">
        <w:t>，</w:t>
      </w:r>
      <w:r>
        <w:rPr>
          <w:rFonts w:hint="eastAsia"/>
        </w:rPr>
        <w:t>熨其丹田</w:t>
      </w:r>
      <w:r w:rsidR="006C4C45">
        <w:t>，</w:t>
      </w:r>
      <w:r>
        <w:rPr>
          <w:rFonts w:hint="eastAsia"/>
        </w:rPr>
        <w:t>輪流更換</w:t>
      </w:r>
      <w:r w:rsidR="006C4C45">
        <w:t>，</w:t>
      </w:r>
      <w:r>
        <w:rPr>
          <w:rFonts w:hint="eastAsia"/>
        </w:rPr>
        <w:t>得暖氣以助生氣。一炷香之久</w:t>
      </w:r>
      <w:r w:rsidR="006C4C45">
        <w:t>，</w:t>
      </w:r>
      <w:r>
        <w:rPr>
          <w:rFonts w:hint="eastAsia"/>
        </w:rPr>
        <w:t>牙關已開</w:t>
      </w:r>
      <w:r w:rsidR="006C4C45">
        <w:t>，</w:t>
      </w:r>
      <w:r>
        <w:rPr>
          <w:rFonts w:hint="eastAsia"/>
        </w:rPr>
        <w:t>遂用紅糖沖開水服之即活。用妙化丹點大眼角</w:t>
      </w:r>
      <w:r w:rsidR="006C4C45">
        <w:t>，</w:t>
      </w:r>
      <w:r>
        <w:rPr>
          <w:rFonts w:hint="eastAsia"/>
        </w:rPr>
        <w:t>男左女右</w:t>
      </w:r>
      <w:r w:rsidR="006C4C45">
        <w:t>，</w:t>
      </w:r>
      <w:r>
        <w:rPr>
          <w:rFonts w:hint="eastAsia"/>
        </w:rPr>
        <w:t>因大眼角名睛明穴</w:t>
      </w:r>
      <w:r w:rsidR="006C4C45">
        <w:t>，</w:t>
      </w:r>
      <w:r>
        <w:rPr>
          <w:rFonts w:hint="eastAsia"/>
        </w:rPr>
        <w:t>此處竅通則百竅皆通</w:t>
      </w:r>
      <w:r w:rsidR="006C4C45">
        <w:t>，</w:t>
      </w:r>
      <w:r>
        <w:rPr>
          <w:rFonts w:hint="eastAsia"/>
        </w:rPr>
        <w:t>起死回生之術</w:t>
      </w:r>
      <w:r w:rsidR="006C4C45">
        <w:t>，</w:t>
      </w:r>
      <w:r>
        <w:rPr>
          <w:rFonts w:hint="eastAsia"/>
        </w:rPr>
        <w:t>實自熟讀《內經》中來也。</w:t>
      </w:r>
    </w:p>
    <w:p w:rsidR="00F32BDF" w:rsidRDefault="00F32BDF" w:rsidP="00F32BDF">
      <w:pPr>
        <w:pStyle w:val="2f3"/>
        <w:ind w:firstLine="712"/>
      </w:pPr>
      <w:r>
        <w:rPr>
          <w:rFonts w:hint="eastAsia"/>
        </w:rPr>
        <w:t>又乙丑季夏上旬</w:t>
      </w:r>
      <w:r w:rsidR="006C4C45">
        <w:t>，</w:t>
      </w:r>
      <w:r>
        <w:rPr>
          <w:rFonts w:hint="eastAsia"/>
        </w:rPr>
        <w:t>曾治劉衣福</w:t>
      </w:r>
      <w:r w:rsidR="006C4C45">
        <w:t>，</w:t>
      </w:r>
      <w:r>
        <w:rPr>
          <w:rFonts w:hint="eastAsia"/>
        </w:rPr>
        <w:t>年過四旬</w:t>
      </w:r>
      <w:r w:rsidR="006C4C45">
        <w:t>，</w:t>
      </w:r>
      <w:r>
        <w:rPr>
          <w:rFonts w:hint="eastAsia"/>
        </w:rPr>
        <w:t>因分家起爭</w:t>
      </w:r>
      <w:r w:rsidR="006C4C45">
        <w:t>，</w:t>
      </w:r>
      <w:r>
        <w:rPr>
          <w:rFonts w:hint="eastAsia"/>
        </w:rPr>
        <w:t>被其弟用刀傷臍下</w:t>
      </w:r>
      <w:r w:rsidR="006C4C45">
        <w:t>，</w:t>
      </w:r>
      <w:r>
        <w:rPr>
          <w:rFonts w:hint="eastAsia"/>
        </w:rPr>
        <w:t>其腸流出盈盆</w:t>
      </w:r>
      <w:r w:rsidR="006C4C45">
        <w:t>，</w:t>
      </w:r>
      <w:r>
        <w:rPr>
          <w:rFonts w:hint="eastAsia"/>
        </w:rPr>
        <w:t>忽然上氣喘急</w:t>
      </w:r>
      <w:r w:rsidR="006C4C45">
        <w:t>，</w:t>
      </w:r>
      <w:r>
        <w:rPr>
          <w:rFonts w:hint="eastAsia"/>
        </w:rPr>
        <w:t>大汗如雨</w:t>
      </w:r>
      <w:r w:rsidR="006C4C45">
        <w:rPr>
          <w:rFonts w:hint="eastAsia"/>
        </w:rPr>
        <w:t>，</w:t>
      </w:r>
      <w:r>
        <w:rPr>
          <w:rFonts w:hint="eastAsia"/>
        </w:rPr>
        <w:t>經數醫診治</w:t>
      </w:r>
      <w:r w:rsidR="006C4C45">
        <w:t>，</w:t>
      </w:r>
      <w:r>
        <w:rPr>
          <w:rFonts w:hint="eastAsia"/>
        </w:rPr>
        <w:t>皆無把握</w:t>
      </w:r>
      <w:r w:rsidR="006C4C45">
        <w:t>，</w:t>
      </w:r>
      <w:r>
        <w:rPr>
          <w:rFonts w:hint="eastAsia"/>
        </w:rPr>
        <w:t>因迎生速往診視</w:t>
      </w:r>
      <w:r w:rsidR="006C4C45">
        <w:rPr>
          <w:rFonts w:hint="eastAsia"/>
        </w:rPr>
        <w:t>，</w:t>
      </w:r>
      <w:r>
        <w:rPr>
          <w:rFonts w:hint="eastAsia"/>
        </w:rPr>
        <w:t>觀其形狀危險</w:t>
      </w:r>
      <w:r w:rsidR="006C4C45">
        <w:t>，</w:t>
      </w:r>
      <w:r>
        <w:rPr>
          <w:rFonts w:hint="eastAsia"/>
        </w:rPr>
        <w:t>有將脫之勢</w:t>
      </w:r>
      <w:r w:rsidR="006C4C45">
        <w:t>，</w:t>
      </w:r>
      <w:r>
        <w:rPr>
          <w:rFonts w:hint="eastAsia"/>
        </w:rPr>
        <w:t>遂急用生黃</w:t>
      </w:r>
      <w:r w:rsidR="00E9784A">
        <w:rPr>
          <w:rFonts w:hint="eastAsia"/>
        </w:rPr>
        <w:t>耆</w:t>
      </w:r>
      <w:r>
        <w:rPr>
          <w:rFonts w:hint="eastAsia"/>
        </w:rPr>
        <w:t>、淨萸肉、生山藥各一兩</w:t>
      </w:r>
      <w:r w:rsidR="006C4C45">
        <w:t>，</w:t>
      </w:r>
      <w:r>
        <w:rPr>
          <w:rFonts w:hint="eastAsia"/>
        </w:rPr>
        <w:t>固其氣以防其脫。煎湯服後</w:t>
      </w:r>
      <w:r w:rsidR="006C4C45">
        <w:t>，</w:t>
      </w:r>
      <w:r>
        <w:rPr>
          <w:rFonts w:hint="eastAsia"/>
        </w:rPr>
        <w:t>喘定汗止</w:t>
      </w:r>
      <w:r w:rsidR="006C4C45">
        <w:rPr>
          <w:rFonts w:hint="eastAsia"/>
        </w:rPr>
        <w:t>，</w:t>
      </w:r>
      <w:r>
        <w:rPr>
          <w:rFonts w:hint="eastAsia"/>
        </w:rPr>
        <w:t>檢視其腸已破</w:t>
      </w:r>
      <w:r w:rsidR="006C4C45">
        <w:t>，</w:t>
      </w:r>
      <w:r>
        <w:rPr>
          <w:rFonts w:hint="eastAsia"/>
        </w:rPr>
        <w:t>流有糞出</w:t>
      </w:r>
      <w:r w:rsidR="006C4C45">
        <w:t>，</w:t>
      </w:r>
      <w:r>
        <w:rPr>
          <w:rFonts w:hint="eastAsia"/>
        </w:rPr>
        <w:t>遂先用灰錳氧沖水</w:t>
      </w:r>
      <w:r w:rsidR="006C4C45">
        <w:t>，</w:t>
      </w:r>
      <w:r>
        <w:rPr>
          <w:rFonts w:hint="eastAsia"/>
        </w:rPr>
        <w:t>將糞血洗淨</w:t>
      </w:r>
      <w:r w:rsidR="006C4C45">
        <w:t>，</w:t>
      </w:r>
      <w:r>
        <w:rPr>
          <w:rFonts w:hint="eastAsia"/>
        </w:rPr>
        <w:t>所破之腸</w:t>
      </w:r>
      <w:r w:rsidR="006C4C45">
        <w:t>，</w:t>
      </w:r>
      <w:r>
        <w:rPr>
          <w:rFonts w:hint="eastAsia"/>
        </w:rPr>
        <w:t>又急用桑根白皮作線為之縫好</w:t>
      </w:r>
      <w:r w:rsidR="006C4C45">
        <w:t>，</w:t>
      </w:r>
      <w:r>
        <w:rPr>
          <w:rFonts w:hint="eastAsia"/>
        </w:rPr>
        <w:t>再略上磺碘</w:t>
      </w:r>
      <w:r w:rsidR="006C4C45">
        <w:t>，</w:t>
      </w:r>
      <w:r>
        <w:rPr>
          <w:rFonts w:hint="eastAsia"/>
        </w:rPr>
        <w:t>將其腸慢慢納進</w:t>
      </w:r>
      <w:r w:rsidR="006C4C45">
        <w:t>，</w:t>
      </w:r>
      <w:r>
        <w:rPr>
          <w:rFonts w:hint="eastAsia"/>
        </w:rPr>
        <w:t>再用洋白線將肚皮縫好</w:t>
      </w:r>
      <w:r w:rsidR="006C4C45">
        <w:t>，</w:t>
      </w:r>
      <w:r>
        <w:rPr>
          <w:rFonts w:hint="eastAsia"/>
        </w:rPr>
        <w:t>又用紗布浸灰錳氧水中</w:t>
      </w:r>
      <w:r w:rsidR="006C4C45">
        <w:t>，</w:t>
      </w:r>
      <w:r>
        <w:rPr>
          <w:rFonts w:hint="eastAsia"/>
        </w:rPr>
        <w:t>候溫</w:t>
      </w:r>
      <w:r w:rsidR="006C4C45">
        <w:t>，</w:t>
      </w:r>
      <w:r>
        <w:rPr>
          <w:rFonts w:hint="eastAsia"/>
        </w:rPr>
        <w:t>覆其上</w:t>
      </w:r>
      <w:r w:rsidR="006C4C45">
        <w:t>，</w:t>
      </w:r>
      <w:r>
        <w:rPr>
          <w:rFonts w:hint="eastAsia"/>
        </w:rPr>
        <w:t>用白士林少調磺碘作藥棉</w:t>
      </w:r>
      <w:r w:rsidR="006C4C45">
        <w:t>，</w:t>
      </w:r>
      <w:r>
        <w:rPr>
          <w:rFonts w:hint="eastAsia"/>
        </w:rPr>
        <w:t>覆其上</w:t>
      </w:r>
      <w:r w:rsidR="006C4C45">
        <w:t>，</w:t>
      </w:r>
      <w:r>
        <w:rPr>
          <w:rFonts w:hint="eastAsia"/>
        </w:rPr>
        <w:t>用繃帶紮住</w:t>
      </w:r>
      <w:r w:rsidR="006C4C45">
        <w:t>，</w:t>
      </w:r>
      <w:r>
        <w:rPr>
          <w:rFonts w:hint="eastAsia"/>
        </w:rPr>
        <w:t>一日一換</w:t>
      </w:r>
      <w:r w:rsidR="006C4C45">
        <w:rPr>
          <w:rFonts w:hint="eastAsia"/>
        </w:rPr>
        <w:t>，</w:t>
      </w:r>
      <w:r>
        <w:rPr>
          <w:rFonts w:hint="eastAsia"/>
        </w:rPr>
        <w:t>內服用《衷中參西錄》內托生肌散</w:t>
      </w:r>
      <w:r w:rsidR="006C4C45">
        <w:t>，</w:t>
      </w:r>
      <w:r>
        <w:rPr>
          <w:rFonts w:hint="eastAsia"/>
        </w:rPr>
        <w:t>變為湯劑</w:t>
      </w:r>
      <w:r w:rsidR="006C4C45">
        <w:t>，</w:t>
      </w:r>
      <w:r>
        <w:rPr>
          <w:rFonts w:hint="eastAsia"/>
        </w:rPr>
        <w:t>一日煎渣再服</w:t>
      </w:r>
      <w:r w:rsidR="006C4C45">
        <w:t>，</w:t>
      </w:r>
      <w:r>
        <w:rPr>
          <w:rFonts w:hint="eastAsia"/>
        </w:rPr>
        <w:t>三星期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DB7E42" w:rsidRPr="00427C60" w:rsidRDefault="00F32BDF" w:rsidP="00F32BDF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此證未嘗用妙化丹</w:t>
      </w:r>
      <w:r w:rsidR="006C4C45">
        <w:t>，</w:t>
      </w:r>
      <w:r>
        <w:rPr>
          <w:rFonts w:hint="eastAsia"/>
        </w:rPr>
        <w:t>因其傷重而且險</w:t>
      </w:r>
      <w:r w:rsidR="006C4C45">
        <w:t>，</w:t>
      </w:r>
      <w:r>
        <w:rPr>
          <w:rFonts w:hint="eastAsia"/>
        </w:rPr>
        <w:t>竟能救愈</w:t>
      </w:r>
      <w:r w:rsidR="006C4C45">
        <w:t>，</w:t>
      </w:r>
      <w:r>
        <w:rPr>
          <w:rFonts w:hint="eastAsia"/>
        </w:rPr>
        <w:t>洵堪為治此重傷者之表准</w:t>
      </w:r>
      <w:r w:rsidR="006C4C45">
        <w:t>，</w:t>
      </w:r>
      <w:r>
        <w:rPr>
          <w:rFonts w:hint="eastAsia"/>
        </w:rPr>
        <w:t>故連類及之</w:t>
      </w:r>
      <w:r w:rsidR="006C4C45">
        <w:rPr>
          <w:rFonts w:hint="eastAsia"/>
        </w:rPr>
        <w:t>，</w:t>
      </w:r>
      <w:r>
        <w:rPr>
          <w:rFonts w:hint="eastAsia"/>
        </w:rPr>
        <w:t>且所用內托生肌散</w:t>
      </w:r>
      <w:r w:rsidR="006C4C45">
        <w:t>，</w:t>
      </w:r>
      <w:r>
        <w:rPr>
          <w:rFonts w:hint="eastAsia"/>
        </w:rPr>
        <w:t>為愚治瘡毒破後生肌之方</w:t>
      </w:r>
      <w:r w:rsidR="006C4C45">
        <w:t>，</w:t>
      </w:r>
      <w:r>
        <w:rPr>
          <w:rFonts w:hint="eastAsia"/>
        </w:rPr>
        <w:t>凡瘡破後潰爛</w:t>
      </w:r>
      <w:r w:rsidR="006C4C45">
        <w:t>，</w:t>
      </w:r>
      <w:r>
        <w:rPr>
          <w:rFonts w:hint="eastAsia"/>
        </w:rPr>
        <w:t>不速生肌者</w:t>
      </w:r>
      <w:r w:rsidR="006C4C45">
        <w:t>，</w:t>
      </w:r>
      <w:r>
        <w:rPr>
          <w:rFonts w:hint="eastAsia"/>
        </w:rPr>
        <w:t>用之最效。其方</w:t>
      </w:r>
      <w:r w:rsidR="00AD7840">
        <w:rPr>
          <w:rFonts w:hint="eastAsia"/>
        </w:rPr>
        <w:t>係</w:t>
      </w:r>
      <w:r>
        <w:rPr>
          <w:rFonts w:hint="eastAsia"/>
        </w:rPr>
        <w:t>生黃</w:t>
      </w:r>
      <w:r w:rsidR="00E9784A">
        <w:rPr>
          <w:rFonts w:hint="eastAsia"/>
        </w:rPr>
        <w:t>耆</w:t>
      </w:r>
      <w:r>
        <w:rPr>
          <w:rFonts w:hint="eastAsia"/>
        </w:rPr>
        <w:t>四兩</w:t>
      </w:r>
      <w:r w:rsidR="006C4C45">
        <w:t>，</w:t>
      </w:r>
      <w:r>
        <w:rPr>
          <w:rFonts w:hint="eastAsia"/>
        </w:rPr>
        <w:t>天花粉三兩</w:t>
      </w:r>
      <w:r w:rsidR="006C4C45">
        <w:t>，</w:t>
      </w:r>
      <w:r>
        <w:rPr>
          <w:rFonts w:hint="eastAsia"/>
        </w:rPr>
        <w:t>粉甘草二兩</w:t>
      </w:r>
      <w:r w:rsidR="006C4C45">
        <w:t>，</w:t>
      </w:r>
      <w:r>
        <w:rPr>
          <w:rFonts w:hint="eastAsia"/>
        </w:rPr>
        <w:t>丹參、乳香、沒藥各兩半</w:t>
      </w:r>
      <w:r w:rsidR="006C4C45">
        <w:t>，</w:t>
      </w:r>
      <w:r>
        <w:rPr>
          <w:rFonts w:hint="eastAsia"/>
        </w:rPr>
        <w:t>共為細末</w:t>
      </w:r>
      <w:r w:rsidR="006C4C45">
        <w:t>，</w:t>
      </w:r>
      <w:r>
        <w:rPr>
          <w:rFonts w:hint="eastAsia"/>
        </w:rPr>
        <w:t>每服三錢</w:t>
      </w:r>
      <w:r w:rsidR="006C4C45">
        <w:t>，</w:t>
      </w:r>
      <w:r>
        <w:rPr>
          <w:rFonts w:hint="eastAsia"/>
        </w:rPr>
        <w:t>開水送下</w:t>
      </w:r>
      <w:r w:rsidR="006C4C45">
        <w:t>，</w:t>
      </w:r>
      <w:r>
        <w:rPr>
          <w:rFonts w:hint="eastAsia"/>
        </w:rPr>
        <w:t>日服三次。若欲將散</w:t>
      </w:r>
      <w:r>
        <w:rPr>
          <w:rFonts w:hint="eastAsia"/>
        </w:rPr>
        <w:lastRenderedPageBreak/>
        <w:t>劑變為湯劑</w:t>
      </w:r>
      <w:r w:rsidR="006C4C45">
        <w:t>，</w:t>
      </w:r>
      <w:r>
        <w:rPr>
          <w:rFonts w:hint="eastAsia"/>
        </w:rPr>
        <w:t>宜先將天花粉改為四兩</w:t>
      </w:r>
      <w:r w:rsidR="006C4C45">
        <w:t>，</w:t>
      </w:r>
      <w:r>
        <w:rPr>
          <w:rFonts w:hint="eastAsia"/>
        </w:rPr>
        <w:t>一劑分作八劑</w:t>
      </w:r>
      <w:r w:rsidR="006C4C45">
        <w:t>，</w:t>
      </w:r>
      <w:r>
        <w:rPr>
          <w:rFonts w:hint="eastAsia"/>
        </w:rPr>
        <w:t>一日之間煎渣再服</w:t>
      </w:r>
      <w:r w:rsidR="006C4C45">
        <w:rPr>
          <w:rFonts w:hint="eastAsia"/>
        </w:rPr>
        <w:t>，</w:t>
      </w:r>
      <w:r>
        <w:rPr>
          <w:rFonts w:hint="eastAsia"/>
        </w:rPr>
        <w:t>其生肌之力較服散藥尤效。又愚答友人陸晉笙書中</w:t>
      </w:r>
      <w:r w:rsidR="00F13728">
        <w:t>（</w:t>
      </w:r>
      <w:r>
        <w:rPr>
          <w:rFonts w:hint="eastAsia"/>
        </w:rPr>
        <w:t>在後</w:t>
      </w:r>
      <w:r w:rsidR="00F13728">
        <w:t>）</w:t>
      </w:r>
      <w:r w:rsidR="006C4C45">
        <w:t>，</w:t>
      </w:r>
      <w:r>
        <w:rPr>
          <w:rFonts w:hint="eastAsia"/>
        </w:rPr>
        <w:t>有臍下生瘡破後出尿之方</w:t>
      </w:r>
      <w:r w:rsidR="006C4C45">
        <w:t>，</w:t>
      </w:r>
      <w:r>
        <w:rPr>
          <w:rFonts w:hint="eastAsia"/>
        </w:rPr>
        <w:t>較此方少丹參</w:t>
      </w:r>
      <w:r w:rsidR="006C4C45">
        <w:t>，</w:t>
      </w:r>
      <w:r>
        <w:rPr>
          <w:rFonts w:hint="eastAsia"/>
        </w:rPr>
        <w:t>用之亦甚效驗</w:t>
      </w:r>
      <w:r w:rsidR="006C4C45">
        <w:t>，</w:t>
      </w:r>
      <w:r>
        <w:rPr>
          <w:rFonts w:hint="eastAsia"/>
        </w:rPr>
        <w:t>能治癒至險之瘡證</w:t>
      </w:r>
      <w:r w:rsidR="006C4C45">
        <w:t>，</w:t>
      </w:r>
      <w:r>
        <w:rPr>
          <w:rFonts w:hint="eastAsia"/>
        </w:rPr>
        <w:t>可參觀。</w:t>
      </w:r>
    </w:p>
    <w:p w:rsidR="00F32BDF" w:rsidRDefault="00F32BDF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DB7E42" w:rsidRDefault="00DB7E42" w:rsidP="00B10B9F">
      <w:pPr>
        <w:pStyle w:val="2f3"/>
        <w:ind w:firstLine="712"/>
      </w:pPr>
    </w:p>
    <w:p w:rsidR="00F32BDF" w:rsidRDefault="00F32BDF" w:rsidP="00F32BDF">
      <w:pPr>
        <w:pStyle w:val="75"/>
      </w:pPr>
    </w:p>
    <w:p w:rsidR="00F32BDF" w:rsidRDefault="00F32BDF" w:rsidP="00F32BDF">
      <w:pPr>
        <w:pStyle w:val="75"/>
      </w:pPr>
    </w:p>
    <w:p w:rsidR="00F32BDF" w:rsidRDefault="00F32BDF" w:rsidP="00F32BDF">
      <w:pPr>
        <w:pStyle w:val="75"/>
      </w:pPr>
      <w:bookmarkStart w:id="910" w:name="_Toc7561237"/>
      <w:r>
        <w:rPr>
          <w:rFonts w:hint="eastAsia"/>
        </w:rPr>
        <w:t>︿第八卷﹀</w:t>
      </w:r>
      <w:bookmarkEnd w:id="910"/>
    </w:p>
    <w:p w:rsidR="00F32BDF" w:rsidRDefault="00F32BDF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DB7E42" w:rsidRDefault="00F32BDF" w:rsidP="00B10B9F">
      <w:pPr>
        <w:pStyle w:val="2f3"/>
        <w:ind w:firstLine="712"/>
      </w:pPr>
      <w:r w:rsidRPr="00F32BDF">
        <w:rPr>
          <w:rFonts w:hint="eastAsia"/>
        </w:rPr>
        <w:lastRenderedPageBreak/>
        <w:t>此卷前半為致醫界同人之書</w:t>
      </w:r>
      <w:r w:rsidR="006C4C45">
        <w:t>，</w:t>
      </w:r>
      <w:r w:rsidRPr="00F32BDF">
        <w:rPr>
          <w:rFonts w:hint="eastAsia"/>
        </w:rPr>
        <w:t>或論醫學</w:t>
      </w:r>
      <w:r w:rsidR="006C4C45">
        <w:t>，</w:t>
      </w:r>
      <w:r w:rsidRPr="00F32BDF">
        <w:rPr>
          <w:rFonts w:hint="eastAsia"/>
        </w:rPr>
        <w:t>或論養生或論學醫之法</w:t>
      </w:r>
      <w:r w:rsidR="006C4C45">
        <w:t>，</w:t>
      </w:r>
      <w:r w:rsidRPr="00F32BDF">
        <w:rPr>
          <w:rFonts w:hint="eastAsia"/>
        </w:rPr>
        <w:t>或論醫學教授之法</w:t>
      </w:r>
      <w:r>
        <w:t>。</w:t>
      </w:r>
      <w:r w:rsidRPr="00F32BDF">
        <w:rPr>
          <w:rFonts w:hint="eastAsia"/>
        </w:rPr>
        <w:t>後半為醫界同人來函</w:t>
      </w:r>
      <w:r w:rsidR="006C4C45">
        <w:t>，</w:t>
      </w:r>
      <w:r w:rsidRPr="00F32BDF">
        <w:rPr>
          <w:rFonts w:hint="eastAsia"/>
        </w:rPr>
        <w:t>皆</w:t>
      </w:r>
      <w:r w:rsidR="00AD7840">
        <w:rPr>
          <w:rFonts w:hint="eastAsia"/>
        </w:rPr>
        <w:t>係</w:t>
      </w:r>
      <w:r w:rsidRPr="00F32BDF">
        <w:rPr>
          <w:rFonts w:hint="eastAsia"/>
        </w:rPr>
        <w:t>用本書中諸方</w:t>
      </w:r>
      <w:r w:rsidR="006C4C45">
        <w:t>，</w:t>
      </w:r>
      <w:r w:rsidRPr="00F32BDF">
        <w:rPr>
          <w:rFonts w:hint="eastAsia"/>
        </w:rPr>
        <w:t>或即原方略有加減</w:t>
      </w:r>
      <w:r w:rsidR="006C4C45">
        <w:t>，</w:t>
      </w:r>
      <w:r w:rsidRPr="00F32BDF">
        <w:rPr>
          <w:rFonts w:hint="eastAsia"/>
        </w:rPr>
        <w:t>以治癒諸病而來函相告</w:t>
      </w:r>
      <w:r w:rsidR="006C4C45">
        <w:t>，</w:t>
      </w:r>
      <w:r w:rsidRPr="00F32BDF">
        <w:rPr>
          <w:rFonts w:hint="eastAsia"/>
        </w:rPr>
        <w:t>或登諸各處醫學志報相告者。</w:t>
      </w:r>
    </w:p>
    <w:p w:rsidR="00FB5E39" w:rsidRDefault="00FB5E39" w:rsidP="00657751">
      <w:pPr>
        <w:pStyle w:val="1b"/>
      </w:pPr>
      <w:bookmarkStart w:id="911" w:name="_Toc7561238"/>
      <w:r>
        <w:rPr>
          <w:rFonts w:hint="eastAsia"/>
        </w:rPr>
        <w:t>致陸晉笙書</w:t>
      </w:r>
      <w:bookmarkEnd w:id="911"/>
    </w:p>
    <w:p w:rsidR="009A218F" w:rsidRDefault="00FB5E39" w:rsidP="00FB5E39">
      <w:pPr>
        <w:pStyle w:val="2f3"/>
        <w:ind w:firstLine="712"/>
      </w:pPr>
      <w:r>
        <w:rPr>
          <w:rFonts w:hint="eastAsia"/>
        </w:rPr>
        <w:t>晉笙先生道鑒</w:t>
      </w:r>
      <w:r>
        <w:t>：</w:t>
      </w:r>
      <w:r>
        <w:rPr>
          <w:rFonts w:hint="eastAsia"/>
        </w:rPr>
        <w:t>䱐溪諸著作</w:t>
      </w:r>
      <w:r w:rsidR="006C4C45">
        <w:t>，</w:t>
      </w:r>
      <w:r>
        <w:rPr>
          <w:rFonts w:hint="eastAsia"/>
        </w:rPr>
        <w:t>炳照寰區</w:t>
      </w:r>
      <w:r w:rsidR="006C4C45">
        <w:t>，</w:t>
      </w:r>
      <w:r>
        <w:rPr>
          <w:rFonts w:hint="eastAsia"/>
        </w:rPr>
        <w:t>弟捧讀之際</w:t>
      </w:r>
      <w:r w:rsidR="006C4C45">
        <w:t>，</w:t>
      </w:r>
      <w:r>
        <w:rPr>
          <w:rFonts w:hint="eastAsia"/>
        </w:rPr>
        <w:t>恒殷景慕</w:t>
      </w:r>
      <w:r w:rsidR="006C4C45">
        <w:rPr>
          <w:rFonts w:hint="eastAsia"/>
        </w:rPr>
        <w:t>，</w:t>
      </w:r>
      <w:r>
        <w:rPr>
          <w:rFonts w:hint="eastAsia"/>
        </w:rPr>
        <w:t>獨惜方域遙隔</w:t>
      </w:r>
      <w:r w:rsidR="006C4C45">
        <w:t>，</w:t>
      </w:r>
      <w:r>
        <w:rPr>
          <w:rFonts w:hint="eastAsia"/>
        </w:rPr>
        <w:t>未得面聆金玉耳。近閱《紹興醫報》</w:t>
      </w:r>
      <w:r w:rsidR="006C4C45">
        <w:t>，</w:t>
      </w:r>
      <w:r>
        <w:rPr>
          <w:rFonts w:hint="eastAsia"/>
        </w:rPr>
        <w:t>登有慎重性命之論</w:t>
      </w:r>
      <w:r w:rsidR="006C4C45">
        <w:t>，</w:t>
      </w:r>
      <w:r>
        <w:rPr>
          <w:rFonts w:hint="eastAsia"/>
        </w:rPr>
        <w:t>洋洋數千言</w:t>
      </w:r>
      <w:r w:rsidR="006C4C45">
        <w:t>，</w:t>
      </w:r>
      <w:r>
        <w:rPr>
          <w:rFonts w:hint="eastAsia"/>
        </w:rPr>
        <w:t>歷指西醫之弊</w:t>
      </w:r>
      <w:r w:rsidR="006C4C45">
        <w:rPr>
          <w:rFonts w:hint="eastAsia"/>
        </w:rPr>
        <w:t>，</w:t>
      </w:r>
      <w:r>
        <w:rPr>
          <w:rFonts w:hint="eastAsia"/>
        </w:rPr>
        <w:t>宜如溫太真燃犀</w:t>
      </w:r>
      <w:r w:rsidR="006C4C45">
        <w:t>，</w:t>
      </w:r>
      <w:r>
        <w:rPr>
          <w:rFonts w:hint="eastAsia"/>
        </w:rPr>
        <w:t>光徹牛渚</w:t>
      </w:r>
      <w:r w:rsidR="006C4C45">
        <w:rPr>
          <w:rFonts w:hint="eastAsia"/>
        </w:rPr>
        <w:t>，</w:t>
      </w:r>
      <w:r>
        <w:rPr>
          <w:rFonts w:hint="eastAsia"/>
        </w:rPr>
        <w:t>而論中徵求同志</w:t>
      </w:r>
      <w:r w:rsidR="006C4C45">
        <w:t>，</w:t>
      </w:r>
      <w:r w:rsidR="009A218F">
        <w:rPr>
          <w:rFonts w:hint="eastAsia"/>
        </w:rPr>
        <w:t>歷</w:t>
      </w:r>
      <w:r>
        <w:rPr>
          <w:rFonts w:hint="eastAsia"/>
        </w:rPr>
        <w:t>序醫界之溝通中西者</w:t>
      </w:r>
      <w:r w:rsidR="006C4C45">
        <w:t>，</w:t>
      </w:r>
      <w:r>
        <w:rPr>
          <w:rFonts w:hint="eastAsia"/>
        </w:rPr>
        <w:t>弟名僭列其中。夫弟本庸才</w:t>
      </w:r>
      <w:r w:rsidR="006C4C45">
        <w:t>，</w:t>
      </w:r>
      <w:r>
        <w:rPr>
          <w:rFonts w:hint="eastAsia"/>
        </w:rPr>
        <w:t>原非能溝通中西也</w:t>
      </w:r>
      <w:r w:rsidR="006C4C45">
        <w:rPr>
          <w:rFonts w:hint="eastAsia"/>
        </w:rPr>
        <w:t>，</w:t>
      </w:r>
      <w:r>
        <w:rPr>
          <w:rFonts w:hint="eastAsia"/>
        </w:rPr>
        <w:t>然讀先生之論</w:t>
      </w:r>
      <w:r w:rsidR="006C4C45">
        <w:t>，</w:t>
      </w:r>
      <w:r>
        <w:rPr>
          <w:rFonts w:hint="eastAsia"/>
        </w:rPr>
        <w:t>未嘗不撫掌稱快也。蓋西人雖講實驗</w:t>
      </w:r>
      <w:r w:rsidR="006C4C45">
        <w:t>，</w:t>
      </w:r>
      <w:r>
        <w:rPr>
          <w:rFonts w:hint="eastAsia"/>
        </w:rPr>
        <w:t>然能驗人身之血</w:t>
      </w:r>
      <w:r w:rsidR="006C4C45">
        <w:t>，</w:t>
      </w:r>
      <w:r>
        <w:rPr>
          <w:rFonts w:hint="eastAsia"/>
        </w:rPr>
        <w:t>不能驗人身之氣</w:t>
      </w:r>
      <w:r w:rsidR="006C4C45">
        <w:t>，</w:t>
      </w:r>
      <w:r>
        <w:rPr>
          <w:rFonts w:hint="eastAsia"/>
        </w:rPr>
        <w:t>故西人有治貧血之藥</w:t>
      </w:r>
      <w:r w:rsidR="006C4C45">
        <w:t>，</w:t>
      </w:r>
      <w:r>
        <w:rPr>
          <w:rFonts w:hint="eastAsia"/>
        </w:rPr>
        <w:t>無治貧氣之藥。夫人之身中氣血並重</w:t>
      </w:r>
      <w:r w:rsidR="006C4C45">
        <w:t>，</w:t>
      </w:r>
      <w:r>
        <w:rPr>
          <w:rFonts w:hint="eastAsia"/>
        </w:rPr>
        <w:t>而氣尤為生命之根本</w:t>
      </w:r>
      <w:r w:rsidR="006C4C45">
        <w:t>，</w:t>
      </w:r>
      <w:r>
        <w:rPr>
          <w:rFonts w:hint="eastAsia"/>
        </w:rPr>
        <w:t>較血更為緊要</w:t>
      </w:r>
      <w:r w:rsidR="006C4C45">
        <w:rPr>
          <w:rFonts w:hint="eastAsia"/>
        </w:rPr>
        <w:t>，</w:t>
      </w:r>
      <w:r>
        <w:rPr>
          <w:rFonts w:hint="eastAsia"/>
        </w:rPr>
        <w:t>西人因無治貧氣之藥</w:t>
      </w:r>
      <w:r w:rsidR="006C4C45">
        <w:t>，</w:t>
      </w:r>
      <w:r>
        <w:rPr>
          <w:rFonts w:hint="eastAsia"/>
        </w:rPr>
        <w:t>是以遇氣分虛陷之證</w:t>
      </w:r>
      <w:r w:rsidR="006C4C45">
        <w:t>，</w:t>
      </w:r>
      <w:r>
        <w:rPr>
          <w:rFonts w:hint="eastAsia"/>
        </w:rPr>
        <w:t>即束手無策</w:t>
      </w:r>
      <w:r w:rsidR="006C4C45">
        <w:t>，</w:t>
      </w:r>
      <w:r>
        <w:rPr>
          <w:rFonts w:hint="eastAsia"/>
        </w:rPr>
        <w:t>此固西醫之大缺陷也</w:t>
      </w:r>
      <w:r w:rsidR="006C4C45">
        <w:rPr>
          <w:rFonts w:hint="eastAsia"/>
        </w:rPr>
        <w:t>，</w:t>
      </w:r>
      <w:r>
        <w:rPr>
          <w:rFonts w:hint="eastAsia"/>
        </w:rPr>
        <w:t>且不獨治內傷有然也</w:t>
      </w:r>
      <w:r w:rsidR="009A218F">
        <w:t>。</w:t>
      </w:r>
      <w:r>
        <w:rPr>
          <w:rFonts w:hint="eastAsia"/>
        </w:rPr>
        <w:t>外科原為西人之所長</w:t>
      </w:r>
      <w:r w:rsidR="006C4C45">
        <w:t>，</w:t>
      </w:r>
      <w:r>
        <w:rPr>
          <w:rFonts w:hint="eastAsia"/>
        </w:rPr>
        <w:t>至瘡瘍非重用補氣之藥不愈者</w:t>
      </w:r>
      <w:r w:rsidR="006C4C45">
        <w:t>，</w:t>
      </w:r>
      <w:r>
        <w:rPr>
          <w:rFonts w:hint="eastAsia"/>
        </w:rPr>
        <w:t>西人亦恒對之束手</w:t>
      </w:r>
      <w:r w:rsidR="006C4C45">
        <w:rPr>
          <w:rFonts w:hint="eastAsia"/>
        </w:rPr>
        <w:t>，</w:t>
      </w:r>
      <w:r>
        <w:rPr>
          <w:rFonts w:hint="eastAsia"/>
        </w:rPr>
        <w:t>奉天高等師範學校書記張紀三</w:t>
      </w:r>
      <w:r w:rsidR="006C4C45">
        <w:t>，</w:t>
      </w:r>
      <w:r>
        <w:rPr>
          <w:rFonts w:hint="eastAsia"/>
        </w:rPr>
        <w:t>因瘟病服藥錯誤</w:t>
      </w:r>
      <w:r w:rsidR="006C4C45">
        <w:t>，</w:t>
      </w:r>
      <w:r>
        <w:rPr>
          <w:rFonts w:hint="eastAsia"/>
        </w:rPr>
        <w:t>少腹腫疼</w:t>
      </w:r>
      <w:r w:rsidR="006C4C45">
        <w:t>，</w:t>
      </w:r>
      <w:r>
        <w:rPr>
          <w:rFonts w:hint="eastAsia"/>
        </w:rPr>
        <w:t>後破孔五個</w:t>
      </w:r>
      <w:r w:rsidR="006C4C45">
        <w:t>，</w:t>
      </w:r>
      <w:r>
        <w:rPr>
          <w:rFonts w:hint="eastAsia"/>
        </w:rPr>
        <w:t>小便時五孔中皆出尿</w:t>
      </w:r>
      <w:r w:rsidR="006C4C45">
        <w:rPr>
          <w:rFonts w:hint="eastAsia"/>
        </w:rPr>
        <w:t>，</w:t>
      </w:r>
      <w:r>
        <w:rPr>
          <w:rFonts w:hint="eastAsia"/>
        </w:rPr>
        <w:t>西人謂須得割剖縫補</w:t>
      </w:r>
      <w:r w:rsidR="006C4C45">
        <w:t>，</w:t>
      </w:r>
      <w:r>
        <w:rPr>
          <w:rFonts w:hint="eastAsia"/>
        </w:rPr>
        <w:t>大施手術</w:t>
      </w:r>
      <w:r w:rsidR="006C4C45">
        <w:rPr>
          <w:rFonts w:hint="eastAsia"/>
        </w:rPr>
        <w:t>，</w:t>
      </w:r>
      <w:r>
        <w:rPr>
          <w:rFonts w:hint="eastAsia"/>
        </w:rPr>
        <w:t>然用手術時</w:t>
      </w:r>
      <w:r w:rsidR="006C4C45">
        <w:t>，</w:t>
      </w:r>
      <w:r>
        <w:rPr>
          <w:rFonts w:hint="eastAsia"/>
        </w:rPr>
        <w:t>須先自立情願書</w:t>
      </w:r>
      <w:r w:rsidR="006C4C45">
        <w:t>，</w:t>
      </w:r>
      <w:r>
        <w:rPr>
          <w:rFonts w:hint="eastAsia"/>
        </w:rPr>
        <w:t>是不敢保其必無閃失也</w:t>
      </w:r>
      <w:r w:rsidR="006C4C45">
        <w:rPr>
          <w:rFonts w:hint="eastAsia"/>
        </w:rPr>
        <w:t>，</w:t>
      </w:r>
      <w:r>
        <w:rPr>
          <w:rFonts w:hint="eastAsia"/>
        </w:rPr>
        <w:t>因此未敢遽治。遲延數日</w:t>
      </w:r>
      <w:r w:rsidR="006C4C45">
        <w:t>，</w:t>
      </w:r>
      <w:r>
        <w:rPr>
          <w:rFonts w:hint="eastAsia"/>
        </w:rPr>
        <w:t>腎囊亦腫而潰爛</w:t>
      </w:r>
      <w:r w:rsidR="006C4C45">
        <w:t>，</w:t>
      </w:r>
      <w:r>
        <w:rPr>
          <w:rFonts w:hint="eastAsia"/>
        </w:rPr>
        <w:t>睾丸透露</w:t>
      </w:r>
      <w:r w:rsidR="006C4C45">
        <w:t>，</w:t>
      </w:r>
      <w:r>
        <w:rPr>
          <w:rFonts w:hint="eastAsia"/>
        </w:rPr>
        <w:t>遂舁來院中求為診治。因曉之曰</w:t>
      </w:r>
      <w:r w:rsidR="009A218F">
        <w:t>「</w:t>
      </w:r>
      <w:r>
        <w:rPr>
          <w:rFonts w:hint="eastAsia"/>
        </w:rPr>
        <w:t>此瘡潰爛深而旁達</w:t>
      </w:r>
      <w:r w:rsidR="006C4C45">
        <w:t>，</w:t>
      </w:r>
      <w:r>
        <w:rPr>
          <w:rFonts w:hint="eastAsia"/>
        </w:rPr>
        <w:t>無由敷藥</w:t>
      </w:r>
      <w:r w:rsidR="006C4C45">
        <w:rPr>
          <w:rFonts w:hint="eastAsia"/>
        </w:rPr>
        <w:t>，</w:t>
      </w:r>
      <w:r>
        <w:rPr>
          <w:rFonts w:hint="eastAsia"/>
        </w:rPr>
        <w:t>而下焦為元氣所存</w:t>
      </w:r>
      <w:r w:rsidR="006C4C45">
        <w:t>，</w:t>
      </w:r>
      <w:r>
        <w:rPr>
          <w:rFonts w:hint="eastAsia"/>
        </w:rPr>
        <w:t>又不可輕施割剖</w:t>
      </w:r>
      <w:r w:rsidR="006C4C45">
        <w:rPr>
          <w:rFonts w:hint="eastAsia"/>
        </w:rPr>
        <w:t>，</w:t>
      </w:r>
      <w:r>
        <w:rPr>
          <w:rFonts w:hint="eastAsia"/>
        </w:rPr>
        <w:t>然亦無須割剖也</w:t>
      </w:r>
      <w:r w:rsidR="006C4C45">
        <w:t>，</w:t>
      </w:r>
      <w:r>
        <w:rPr>
          <w:rFonts w:hint="eastAsia"/>
        </w:rPr>
        <w:t>惟多服補助氣血之藥</w:t>
      </w:r>
      <w:r w:rsidR="006C4C45">
        <w:t>，</w:t>
      </w:r>
      <w:r>
        <w:rPr>
          <w:rFonts w:hint="eastAsia"/>
        </w:rPr>
        <w:t>而少佐以化瘀解毒之品</w:t>
      </w:r>
      <w:r w:rsidR="006C4C45">
        <w:t>，</w:t>
      </w:r>
      <w:r>
        <w:rPr>
          <w:rFonts w:hint="eastAsia"/>
        </w:rPr>
        <w:t>俾氣血壯旺</w:t>
      </w:r>
      <w:r w:rsidR="006C4C45">
        <w:t>，</w:t>
      </w:r>
      <w:r>
        <w:rPr>
          <w:rFonts w:hint="eastAsia"/>
        </w:rPr>
        <w:t>自能自內生肌</w:t>
      </w:r>
      <w:r w:rsidR="006C4C45">
        <w:t>，</w:t>
      </w:r>
      <w:r>
        <w:rPr>
          <w:rFonts w:hint="eastAsia"/>
        </w:rPr>
        <w:t>排膿</w:t>
      </w:r>
      <w:r>
        <w:rPr>
          <w:rFonts w:hint="eastAsia"/>
        </w:rPr>
        <w:lastRenderedPageBreak/>
        <w:t>外出</w:t>
      </w:r>
      <w:r w:rsidR="006C4C45">
        <w:t>，</w:t>
      </w:r>
      <w:r>
        <w:rPr>
          <w:rFonts w:hint="eastAsia"/>
        </w:rPr>
        <w:t>至所破之孔皆愈</w:t>
      </w:r>
      <w:r w:rsidR="006C4C45">
        <w:t>，</w:t>
      </w:r>
      <w:r>
        <w:rPr>
          <w:rFonts w:hint="eastAsia"/>
        </w:rPr>
        <w:t>小便自歸正路矣</w:t>
      </w:r>
      <w:r w:rsidR="009A218F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為疏方生箭</w:t>
      </w:r>
      <w:r w:rsidR="00E9784A">
        <w:rPr>
          <w:rFonts w:hint="eastAsia"/>
        </w:rPr>
        <w:t>耆</w:t>
      </w:r>
      <w:r>
        <w:rPr>
          <w:rFonts w:hint="eastAsia"/>
        </w:rPr>
        <w:t>、天花粉各一兩</w:t>
      </w:r>
      <w:r w:rsidR="006C4C45">
        <w:t>，</w:t>
      </w:r>
      <w:r>
        <w:rPr>
          <w:rFonts w:hint="eastAsia"/>
        </w:rPr>
        <w:t>金銀花、乳香、沒藥、甘草各三錢</w:t>
      </w:r>
      <w:r w:rsidR="006C4C45">
        <w:rPr>
          <w:rFonts w:hint="eastAsia"/>
        </w:rPr>
        <w:t>，</w:t>
      </w:r>
      <w:r>
        <w:rPr>
          <w:rFonts w:hint="eastAsia"/>
        </w:rPr>
        <w:t>煎湯連服二十餘劑</w:t>
      </w:r>
      <w:r w:rsidR="006C4C45">
        <w:t>，</w:t>
      </w:r>
      <w:r>
        <w:rPr>
          <w:rFonts w:hint="eastAsia"/>
        </w:rPr>
        <w:t>潰爛之孔皆自內生肌</w:t>
      </w:r>
      <w:r w:rsidR="006C4C45">
        <w:t>，</w:t>
      </w:r>
      <w:r>
        <w:rPr>
          <w:rFonts w:hint="eastAsia"/>
        </w:rPr>
        <w:t>排膿外出</w:t>
      </w:r>
      <w:r w:rsidR="006C4C45">
        <w:t>，</w:t>
      </w:r>
      <w:r>
        <w:rPr>
          <w:rFonts w:hint="eastAsia"/>
        </w:rPr>
        <w:t>結痂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此證始終未嘗敷藥</w:t>
      </w:r>
      <w:r w:rsidR="006C4C45">
        <w:t>，</w:t>
      </w:r>
      <w:r>
        <w:rPr>
          <w:rFonts w:hint="eastAsia"/>
        </w:rPr>
        <w:t>而生肌若斯之速者</w:t>
      </w:r>
      <w:r w:rsidR="006C4C45">
        <w:t>，</w:t>
      </w:r>
      <w:r>
        <w:rPr>
          <w:rFonts w:hint="eastAsia"/>
        </w:rPr>
        <w:t>全賴黃</w:t>
      </w:r>
      <w:r w:rsidR="00E9784A">
        <w:rPr>
          <w:rFonts w:hint="eastAsia"/>
        </w:rPr>
        <w:t>耆</w:t>
      </w:r>
      <w:r>
        <w:rPr>
          <w:rFonts w:hint="eastAsia"/>
        </w:rPr>
        <w:t>補氣之力也。西人為無治貧氣之藥</w:t>
      </w:r>
      <w:r w:rsidR="006C4C45">
        <w:t>，</w:t>
      </w:r>
      <w:r>
        <w:rPr>
          <w:rFonts w:hint="eastAsia"/>
        </w:rPr>
        <w:t>是以對此等證而不得不為之割剖縫補</w:t>
      </w:r>
      <w:r w:rsidR="006C4C45">
        <w:t>，</w:t>
      </w:r>
      <w:r>
        <w:rPr>
          <w:rFonts w:hint="eastAsia"/>
        </w:rPr>
        <w:t>以輕試其行險之手術也。</w:t>
      </w:r>
    </w:p>
    <w:p w:rsidR="009A218F" w:rsidRDefault="00FB5E39" w:rsidP="00FB5E39">
      <w:pPr>
        <w:pStyle w:val="2f3"/>
        <w:ind w:firstLine="712"/>
      </w:pPr>
      <w:r>
        <w:rPr>
          <w:rFonts w:hint="eastAsia"/>
        </w:rPr>
        <w:t>又西人對</w:t>
      </w:r>
      <w:r w:rsidR="00D24630">
        <w:rPr>
          <w:rFonts w:hint="eastAsia"/>
        </w:rPr>
        <w:t>於</w:t>
      </w:r>
      <w:r>
        <w:rPr>
          <w:rFonts w:hint="eastAsia"/>
        </w:rPr>
        <w:t>癲狂痙癇神昏等證</w:t>
      </w:r>
      <w:r w:rsidR="006C4C45">
        <w:t>，</w:t>
      </w:r>
      <w:r>
        <w:rPr>
          <w:rFonts w:hint="eastAsia"/>
        </w:rPr>
        <w:t>皆謂</w:t>
      </w:r>
      <w:r w:rsidR="00AD7840">
        <w:rPr>
          <w:rFonts w:hint="eastAsia"/>
        </w:rPr>
        <w:t>係</w:t>
      </w:r>
      <w:r>
        <w:rPr>
          <w:rFonts w:hint="eastAsia"/>
        </w:rPr>
        <w:t>腦髓神經病</w:t>
      </w:r>
      <w:r w:rsidR="006C4C45">
        <w:t>，</w:t>
      </w:r>
      <w:r>
        <w:rPr>
          <w:rFonts w:hint="eastAsia"/>
        </w:rPr>
        <w:t>然用藥或麻醉其神經</w:t>
      </w:r>
      <w:r w:rsidR="006C4C45">
        <w:t>，</w:t>
      </w:r>
      <w:r>
        <w:rPr>
          <w:rFonts w:hint="eastAsia"/>
        </w:rPr>
        <w:t>或調補其神經</w:t>
      </w:r>
      <w:r w:rsidR="006C4C45">
        <w:t>，</w:t>
      </w:r>
      <w:r>
        <w:rPr>
          <w:rFonts w:hint="eastAsia"/>
        </w:rPr>
        <w:t>鮮克有愈者。奉天林布都道尹之哲嗣鳳巢</w:t>
      </w:r>
      <w:r w:rsidR="006C4C45">
        <w:t>，</w:t>
      </w:r>
      <w:r>
        <w:rPr>
          <w:rFonts w:hint="eastAsia"/>
        </w:rPr>
        <w:t>患癲狂證</w:t>
      </w:r>
      <w:r w:rsidR="006C4C45">
        <w:t>，</w:t>
      </w:r>
      <w:r>
        <w:rPr>
          <w:rFonts w:hint="eastAsia"/>
        </w:rPr>
        <w:t>居大連東人醫院</w:t>
      </w:r>
      <w:r w:rsidR="006C4C45">
        <w:t>，</w:t>
      </w:r>
      <w:r>
        <w:rPr>
          <w:rFonts w:hint="eastAsia"/>
        </w:rPr>
        <w:t>調治年餘</w:t>
      </w:r>
      <w:r w:rsidR="006C4C45">
        <w:t>，</w:t>
      </w:r>
      <w:r>
        <w:rPr>
          <w:rFonts w:hint="eastAsia"/>
        </w:rPr>
        <w:t>東人治以西</w:t>
      </w:r>
      <w:r w:rsidRPr="00FB5E39">
        <w:rPr>
          <w:rFonts w:hint="eastAsia"/>
        </w:rPr>
        <w:t>法</w:t>
      </w:r>
      <w:r w:rsidR="006C4C45">
        <w:t>，</w:t>
      </w:r>
      <w:r w:rsidRPr="00FB5E39">
        <w:rPr>
          <w:rFonts w:hint="eastAsia"/>
        </w:rPr>
        <w:t>日飲以纈草</w:t>
      </w:r>
      <w:r w:rsidR="00F13728">
        <w:t>（</w:t>
      </w:r>
      <w:r w:rsidRPr="00FB5E39">
        <w:rPr>
          <w:rFonts w:hint="eastAsia"/>
        </w:rPr>
        <w:t>即中藥之甘松</w:t>
      </w:r>
      <w:r w:rsidR="00F13728">
        <w:t>）</w:t>
      </w:r>
      <w:r w:rsidRPr="00FB5E39">
        <w:rPr>
          <w:rFonts w:hint="eastAsia"/>
        </w:rPr>
        <w:t>丁兒</w:t>
      </w:r>
      <w:r w:rsidR="006C4C45">
        <w:t>，</w:t>
      </w:r>
      <w:r w:rsidRPr="00FB5E39">
        <w:rPr>
          <w:rFonts w:hint="eastAsia"/>
        </w:rPr>
        <w:t>謂</w:t>
      </w:r>
      <w:r w:rsidR="00AD7840">
        <w:rPr>
          <w:rFonts w:hint="eastAsia"/>
        </w:rPr>
        <w:t>係</w:t>
      </w:r>
      <w:r w:rsidRPr="00FB5E39">
        <w:rPr>
          <w:rFonts w:hint="eastAsia"/>
        </w:rPr>
        <w:t>為調養神經之妙品</w:t>
      </w:r>
      <w:r w:rsidR="006C4C45">
        <w:t>，</w:t>
      </w:r>
      <w:r w:rsidRPr="00FB5E39">
        <w:rPr>
          <w:rFonts w:hint="eastAsia"/>
        </w:rPr>
        <w:t>然終分毫無效。後來奉至院中求治</w:t>
      </w:r>
      <w:r w:rsidR="006C4C45">
        <w:t>，</w:t>
      </w:r>
      <w:r w:rsidRPr="00FB5E39">
        <w:rPr>
          <w:rFonts w:hint="eastAsia"/>
        </w:rPr>
        <w:t>知</w:t>
      </w:r>
      <w:r w:rsidR="00AD7840">
        <w:rPr>
          <w:rFonts w:hint="eastAsia"/>
        </w:rPr>
        <w:t>係</w:t>
      </w:r>
      <w:r w:rsidRPr="00FB5E39">
        <w:rPr>
          <w:rFonts w:hint="eastAsia"/>
        </w:rPr>
        <w:t>頑痰過盛</w:t>
      </w:r>
      <w:r w:rsidR="006C4C45">
        <w:t>，</w:t>
      </w:r>
      <w:r w:rsidRPr="00FB5E39">
        <w:rPr>
          <w:rFonts w:hint="eastAsia"/>
        </w:rPr>
        <w:t>充塞其心腦相通之路</w:t>
      </w:r>
      <w:r w:rsidR="006C4C45">
        <w:t>，</w:t>
      </w:r>
      <w:r w:rsidRPr="00FB5E39">
        <w:rPr>
          <w:rFonts w:hint="eastAsia"/>
        </w:rPr>
        <w:t>因以隔閡其神明也。投以大承氣湯</w:t>
      </w:r>
      <w:r w:rsidR="006C4C45">
        <w:t>，</w:t>
      </w:r>
      <w:r w:rsidRPr="00FB5E39">
        <w:rPr>
          <w:rFonts w:hint="eastAsia"/>
        </w:rPr>
        <w:t>加生赭石細末兩半</w:t>
      </w:r>
      <w:r w:rsidR="006C4C45">
        <w:t>，</w:t>
      </w:r>
      <w:r w:rsidRPr="00FB5E39">
        <w:rPr>
          <w:rFonts w:hint="eastAsia"/>
        </w:rPr>
        <w:t>同煎湯</w:t>
      </w:r>
      <w:r w:rsidR="006C4C45">
        <w:t>，</w:t>
      </w:r>
      <w:r w:rsidRPr="00FB5E39">
        <w:rPr>
          <w:rFonts w:hint="eastAsia"/>
        </w:rPr>
        <w:t>送服甘遂細末錢半</w:t>
      </w:r>
      <w:r w:rsidR="006C4C45">
        <w:t>，</w:t>
      </w:r>
      <w:r w:rsidRPr="00FB5E39">
        <w:rPr>
          <w:rFonts w:hint="eastAsia"/>
        </w:rPr>
        <w:t>降下痰涎若干</w:t>
      </w:r>
      <w:r w:rsidR="006C4C45">
        <w:rPr>
          <w:rFonts w:hint="eastAsia"/>
        </w:rPr>
        <w:t>，</w:t>
      </w:r>
      <w:r w:rsidRPr="00FB5E39">
        <w:rPr>
          <w:rFonts w:hint="eastAsia"/>
        </w:rPr>
        <w:t>後間三日服一次</w:t>
      </w:r>
      <w:r w:rsidR="006C4C45">
        <w:t>，</w:t>
      </w:r>
      <w:r w:rsidRPr="00FB5E39">
        <w:rPr>
          <w:rFonts w:hint="eastAsia"/>
        </w:rPr>
        <w:t>服至四次</w:t>
      </w:r>
      <w:r w:rsidR="00090B73">
        <w:rPr>
          <w:rFonts w:hint="eastAsia"/>
        </w:rPr>
        <w:t>痊愈</w:t>
      </w:r>
      <w:r w:rsidRPr="00FB5E39">
        <w:rPr>
          <w:rFonts w:hint="eastAsia"/>
        </w:rPr>
        <w:t>。</w:t>
      </w:r>
    </w:p>
    <w:p w:rsidR="009A218F" w:rsidRDefault="00FB5E39" w:rsidP="00FB5E39">
      <w:pPr>
        <w:pStyle w:val="2f3"/>
        <w:ind w:firstLine="712"/>
      </w:pPr>
      <w:r w:rsidRPr="00FB5E39">
        <w:rPr>
          <w:rFonts w:hint="eastAsia"/>
        </w:rPr>
        <w:t>又小兒蔭潮自京都來信言</w:t>
      </w:r>
      <w:r w:rsidR="006C4C45">
        <w:t>，</w:t>
      </w:r>
      <w:r w:rsidRPr="00FB5E39">
        <w:rPr>
          <w:rFonts w:hint="eastAsia"/>
        </w:rPr>
        <w:t>治一陸軍書記官王竹孫</w:t>
      </w:r>
      <w:r w:rsidR="006C4C45">
        <w:t>，</w:t>
      </w:r>
      <w:r w:rsidRPr="00FB5E39">
        <w:rPr>
          <w:rFonts w:hint="eastAsia"/>
        </w:rPr>
        <w:t>年四十餘</w:t>
      </w:r>
      <w:r w:rsidR="006C4C45">
        <w:t>，</w:t>
      </w:r>
      <w:r w:rsidRPr="00FB5E39">
        <w:rPr>
          <w:rFonts w:hint="eastAsia"/>
        </w:rPr>
        <w:t>每至晚八點鐘</w:t>
      </w:r>
      <w:r w:rsidR="006C4C45">
        <w:t>，</w:t>
      </w:r>
      <w:r w:rsidRPr="00FB5E39">
        <w:rPr>
          <w:rFonts w:hint="eastAsia"/>
        </w:rPr>
        <w:t>即不省人事</w:t>
      </w:r>
      <w:r w:rsidR="006C4C45">
        <w:t>，</w:t>
      </w:r>
      <w:r w:rsidRPr="00FB5E39">
        <w:rPr>
          <w:rFonts w:hint="eastAsia"/>
        </w:rPr>
        <w:t>四肢微有抽掣</w:t>
      </w:r>
      <w:r w:rsidR="006C4C45">
        <w:t>，</w:t>
      </w:r>
      <w:r w:rsidRPr="00FB5E39">
        <w:rPr>
          <w:rFonts w:hint="eastAsia"/>
        </w:rPr>
        <w:t>甚畏燈光</w:t>
      </w:r>
      <w:r w:rsidR="006C4C45">
        <w:rPr>
          <w:rFonts w:hint="eastAsia"/>
        </w:rPr>
        <w:t>，</w:t>
      </w:r>
      <w:r w:rsidRPr="00FB5E39">
        <w:rPr>
          <w:rFonts w:hint="eastAsia"/>
        </w:rPr>
        <w:t>軍中醫官治以鎮安神經藥罔效。後蔭潮治以鐵銹、生地各六錢</w:t>
      </w:r>
      <w:r w:rsidR="006C4C45">
        <w:t>，</w:t>
      </w:r>
      <w:r w:rsidRPr="00FB5E39">
        <w:rPr>
          <w:rFonts w:hint="eastAsia"/>
        </w:rPr>
        <w:t>煎湯送服人參小塊三錢</w:t>
      </w:r>
      <w:r w:rsidR="006C4C45">
        <w:rPr>
          <w:rFonts w:hint="eastAsia"/>
        </w:rPr>
        <w:t>，</w:t>
      </w:r>
      <w:r w:rsidRPr="00FB5E39">
        <w:rPr>
          <w:rFonts w:hint="eastAsia"/>
        </w:rPr>
        <w:t>約服二十劑</w:t>
      </w:r>
      <w:r w:rsidR="006C4C45">
        <w:t>，</w:t>
      </w:r>
      <w:r w:rsidRPr="00FB5E39">
        <w:rPr>
          <w:rFonts w:hint="eastAsia"/>
        </w:rPr>
        <w:t>病遂脫然。蓋此證乃胸中大氣</w:t>
      </w:r>
      <w:r w:rsidR="00F13728">
        <w:t>（</w:t>
      </w:r>
      <w:r w:rsidRPr="00FB5E39">
        <w:rPr>
          <w:rFonts w:hint="eastAsia"/>
        </w:rPr>
        <w:t>即宗氣</w:t>
      </w:r>
      <w:r w:rsidR="00F13728">
        <w:t>）</w:t>
      </w:r>
      <w:r w:rsidRPr="00FB5E39">
        <w:rPr>
          <w:rFonts w:hint="eastAsia"/>
        </w:rPr>
        <w:t>虛損</w:t>
      </w:r>
      <w:r w:rsidR="006C4C45">
        <w:t>，</w:t>
      </w:r>
      <w:r w:rsidRPr="00FB5E39">
        <w:rPr>
          <w:rFonts w:hint="eastAsia"/>
        </w:rPr>
        <w:t>不能上達腦部</w:t>
      </w:r>
      <w:r w:rsidR="006C4C45">
        <w:t>，</w:t>
      </w:r>
      <w:r w:rsidRPr="00FB5E39">
        <w:rPr>
          <w:rFonts w:hint="eastAsia"/>
        </w:rPr>
        <w:t>以斡旋其神經</w:t>
      </w:r>
      <w:r w:rsidR="006C4C45">
        <w:t>，</w:t>
      </w:r>
      <w:r w:rsidRPr="00FB5E39">
        <w:rPr>
          <w:rFonts w:hint="eastAsia"/>
        </w:rPr>
        <w:t>保合其神明</w:t>
      </w:r>
      <w:r w:rsidR="006C4C45">
        <w:t>，</w:t>
      </w:r>
      <w:r w:rsidRPr="00FB5E39">
        <w:rPr>
          <w:rFonts w:hint="eastAsia"/>
        </w:rPr>
        <w:t>所以昏不知人</w:t>
      </w:r>
      <w:r w:rsidR="006C4C45">
        <w:t>，</w:t>
      </w:r>
      <w:r w:rsidRPr="00FB5E39">
        <w:rPr>
          <w:rFonts w:hint="eastAsia"/>
        </w:rPr>
        <w:t>而</w:t>
      </w:r>
      <w:r w:rsidR="009A218F">
        <w:rPr>
          <w:rFonts w:hint="eastAsia"/>
        </w:rPr>
        <w:t>復</w:t>
      </w:r>
      <w:r w:rsidRPr="00FB5E39">
        <w:rPr>
          <w:rFonts w:hint="eastAsia"/>
        </w:rPr>
        <w:t>作抽掣也。病發</w:t>
      </w:r>
      <w:r w:rsidR="00D24630">
        <w:rPr>
          <w:rFonts w:hint="eastAsia"/>
        </w:rPr>
        <w:t>於</w:t>
      </w:r>
      <w:r w:rsidRPr="00FB5E39">
        <w:rPr>
          <w:rFonts w:hint="eastAsia"/>
        </w:rPr>
        <w:t>晚間者</w:t>
      </w:r>
      <w:r w:rsidR="006C4C45">
        <w:t>，</w:t>
      </w:r>
      <w:r w:rsidRPr="00FB5E39">
        <w:rPr>
          <w:rFonts w:hint="eastAsia"/>
        </w:rPr>
        <w:t>因其時身中之氣化下降</w:t>
      </w:r>
      <w:r w:rsidR="006C4C45">
        <w:t>，</w:t>
      </w:r>
      <w:r w:rsidRPr="00FB5E39">
        <w:rPr>
          <w:rFonts w:hint="eastAsia"/>
        </w:rPr>
        <w:t>大氣之虛者益虛也。其畏燈光者</w:t>
      </w:r>
      <w:r w:rsidR="006C4C45">
        <w:t>，</w:t>
      </w:r>
      <w:r w:rsidRPr="00FB5E39">
        <w:rPr>
          <w:rFonts w:hint="eastAsia"/>
        </w:rPr>
        <w:t>因其肝血虛而生熱</w:t>
      </w:r>
      <w:r w:rsidR="006C4C45">
        <w:t>，</w:t>
      </w:r>
      <w:r w:rsidRPr="00FB5E39">
        <w:rPr>
          <w:rFonts w:hint="eastAsia"/>
        </w:rPr>
        <w:t>其中所寄之相火乘時上擾腦部</w:t>
      </w:r>
      <w:r w:rsidR="006C4C45">
        <w:t>，</w:t>
      </w:r>
      <w:r w:rsidRPr="00FB5E39">
        <w:rPr>
          <w:rFonts w:hint="eastAsia"/>
        </w:rPr>
        <w:lastRenderedPageBreak/>
        <w:t>腦中苦煩熱</w:t>
      </w:r>
      <w:r w:rsidR="006C4C45">
        <w:t>，</w:t>
      </w:r>
      <w:r w:rsidRPr="00FB5E39">
        <w:rPr>
          <w:rFonts w:hint="eastAsia"/>
        </w:rPr>
        <w:t>故畏見燈光也。是以用人參以補大氣之虛</w:t>
      </w:r>
      <w:r w:rsidR="006C4C45">
        <w:t>，</w:t>
      </w:r>
      <w:r w:rsidRPr="00FB5E39">
        <w:rPr>
          <w:rFonts w:hint="eastAsia"/>
        </w:rPr>
        <w:t>鐵銹、生地以鎮肝、生血、涼血</w:t>
      </w:r>
      <w:r w:rsidR="006C4C45">
        <w:t>，</w:t>
      </w:r>
      <w:r w:rsidRPr="00FB5E39">
        <w:rPr>
          <w:rFonts w:hint="eastAsia"/>
        </w:rPr>
        <w:t>未嘗用藥理其腦部</w:t>
      </w:r>
      <w:r w:rsidR="006C4C45">
        <w:t>，</w:t>
      </w:r>
      <w:r w:rsidRPr="00FB5E39">
        <w:rPr>
          <w:rFonts w:hint="eastAsia"/>
        </w:rPr>
        <w:t>而腦部自理也。</w:t>
      </w:r>
    </w:p>
    <w:p w:rsidR="00F32BDF" w:rsidRDefault="00FB5E39" w:rsidP="00FB5E39">
      <w:pPr>
        <w:pStyle w:val="2f3"/>
        <w:ind w:firstLine="712"/>
      </w:pPr>
      <w:r w:rsidRPr="00FB5E39">
        <w:rPr>
          <w:rFonts w:hint="eastAsia"/>
        </w:rPr>
        <w:t>合之以上數則</w:t>
      </w:r>
      <w:r w:rsidR="006C4C45">
        <w:t>，</w:t>
      </w:r>
      <w:r w:rsidRPr="00FB5E39">
        <w:rPr>
          <w:rFonts w:hint="eastAsia"/>
        </w:rPr>
        <w:t>皆</w:t>
      </w:r>
      <w:r w:rsidR="00AD7840">
        <w:rPr>
          <w:rFonts w:hint="eastAsia"/>
        </w:rPr>
        <w:t>係</w:t>
      </w:r>
      <w:r w:rsidRPr="00FB5E39">
        <w:rPr>
          <w:rFonts w:hint="eastAsia"/>
        </w:rPr>
        <w:t>探本窮源之治法</w:t>
      </w:r>
      <w:r w:rsidR="006C4C45">
        <w:t>，</w:t>
      </w:r>
      <w:r w:rsidRPr="00FB5E39">
        <w:rPr>
          <w:rFonts w:hint="eastAsia"/>
        </w:rPr>
        <w:t>西人亦知焉否乎</w:t>
      </w:r>
      <w:r w:rsidR="009A218F">
        <w:t>？</w:t>
      </w:r>
      <w:r w:rsidRPr="00FB5E39">
        <w:rPr>
          <w:rFonts w:hint="eastAsia"/>
        </w:rPr>
        <w:t>夫弟所著之書</w:t>
      </w:r>
      <w:r w:rsidR="006C4C45">
        <w:t>，</w:t>
      </w:r>
      <w:r w:rsidRPr="00FB5E39">
        <w:rPr>
          <w:rFonts w:hint="eastAsia"/>
        </w:rPr>
        <w:t>原以衷中參西為名</w:t>
      </w:r>
      <w:r w:rsidR="006C4C45">
        <w:t>，</w:t>
      </w:r>
      <w:r w:rsidRPr="00FB5E39">
        <w:rPr>
          <w:rFonts w:hint="eastAsia"/>
        </w:rPr>
        <w:t>非無取</w:t>
      </w:r>
      <w:r w:rsidR="00D24630">
        <w:rPr>
          <w:rFonts w:hint="eastAsia"/>
        </w:rPr>
        <w:t>於</w:t>
      </w:r>
      <w:r w:rsidRPr="00FB5E39">
        <w:rPr>
          <w:rFonts w:hint="eastAsia"/>
        </w:rPr>
        <w:t>西法也</w:t>
      </w:r>
      <w:r w:rsidR="006C4C45">
        <w:t>，</w:t>
      </w:r>
      <w:r w:rsidRPr="00FB5E39">
        <w:rPr>
          <w:rFonts w:hint="eastAsia"/>
        </w:rPr>
        <w:t>特深異今之崇尚西法者</w:t>
      </w:r>
      <w:r w:rsidR="006C4C45">
        <w:t>，</w:t>
      </w:r>
      <w:r w:rsidRPr="00FB5E39">
        <w:rPr>
          <w:rFonts w:hint="eastAsia"/>
        </w:rPr>
        <w:t>直以其法無所不善</w:t>
      </w:r>
      <w:r w:rsidR="006C4C45">
        <w:t>，</w:t>
      </w:r>
      <w:r w:rsidRPr="00FB5E39">
        <w:rPr>
          <w:rFonts w:hint="eastAsia"/>
        </w:rPr>
        <w:t>無所不備</w:t>
      </w:r>
      <w:r w:rsidR="006C4C45">
        <w:rPr>
          <w:rFonts w:hint="eastAsia"/>
        </w:rPr>
        <w:t>，</w:t>
      </w:r>
      <w:r w:rsidRPr="00FB5E39">
        <w:rPr>
          <w:rFonts w:hint="eastAsia"/>
        </w:rPr>
        <w:t>然以弟視之</w:t>
      </w:r>
      <w:r w:rsidR="006C4C45">
        <w:t>，</w:t>
      </w:r>
      <w:r w:rsidRPr="00FB5E39">
        <w:rPr>
          <w:rFonts w:hint="eastAsia"/>
        </w:rPr>
        <w:t>西醫尚在幼稚時代耳。</w:t>
      </w:r>
    </w:p>
    <w:p w:rsidR="009A218F" w:rsidRDefault="009A218F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9A218F" w:rsidRDefault="009A218F" w:rsidP="00657751">
      <w:pPr>
        <w:pStyle w:val="1b"/>
      </w:pPr>
      <w:bookmarkStart w:id="912" w:name="_Toc7561239"/>
      <w:r>
        <w:rPr>
          <w:rFonts w:hint="eastAsia"/>
        </w:rPr>
        <w:lastRenderedPageBreak/>
        <w:t>復宗弟相臣書</w:t>
      </w:r>
      <w:bookmarkEnd w:id="912"/>
    </w:p>
    <w:p w:rsidR="00F32BDF" w:rsidRDefault="009A218F" w:rsidP="009A218F">
      <w:pPr>
        <w:pStyle w:val="2f3"/>
        <w:ind w:firstLine="712"/>
      </w:pPr>
      <w:r>
        <w:rPr>
          <w:rFonts w:hint="eastAsia"/>
        </w:rPr>
        <w:t>深承厚意贈以冉雪峰《溫病鼠疫問題解決》一書。細閱之</w:t>
      </w:r>
      <w:r w:rsidR="006C4C45">
        <w:t>，</w:t>
      </w:r>
      <w:r>
        <w:rPr>
          <w:rFonts w:hint="eastAsia"/>
        </w:rPr>
        <w:t>見其論溫病及鼠疫皆精確。其論溫病也</w:t>
      </w:r>
      <w:r w:rsidR="006C4C45">
        <w:t>，</w:t>
      </w:r>
      <w:r>
        <w:rPr>
          <w:rFonts w:hint="eastAsia"/>
        </w:rPr>
        <w:t>詳論其脈之變化</w:t>
      </w:r>
      <w:r w:rsidR="006C4C45">
        <w:t>，</w:t>
      </w:r>
      <w:r>
        <w:rPr>
          <w:rFonts w:hint="eastAsia"/>
        </w:rPr>
        <w:t>及謂喉證痘疹皆屬</w:t>
      </w:r>
      <w:r w:rsidR="00D24630">
        <w:rPr>
          <w:rFonts w:hint="eastAsia"/>
        </w:rPr>
        <w:t>於</w:t>
      </w:r>
      <w:r>
        <w:rPr>
          <w:rFonts w:hint="eastAsia"/>
        </w:rPr>
        <w:t>溫</w:t>
      </w:r>
      <w:r w:rsidR="006C4C45">
        <w:t>，</w:t>
      </w:r>
      <w:r>
        <w:rPr>
          <w:rFonts w:hint="eastAsia"/>
        </w:rPr>
        <w:t>誠為具有特識。其論鼠疫也</w:t>
      </w:r>
      <w:r w:rsidR="006C4C45">
        <w:t>，</w:t>
      </w:r>
      <w:r>
        <w:rPr>
          <w:rFonts w:hint="eastAsia"/>
        </w:rPr>
        <w:t>謂其毒發源</w:t>
      </w:r>
      <w:r w:rsidR="00D24630">
        <w:rPr>
          <w:rFonts w:hint="eastAsia"/>
        </w:rPr>
        <w:t>於</w:t>
      </w:r>
      <w:r>
        <w:rPr>
          <w:rFonts w:hint="eastAsia"/>
        </w:rPr>
        <w:t>腎</w:t>
      </w:r>
      <w:r w:rsidR="006C4C45">
        <w:t>，</w:t>
      </w:r>
      <w:r>
        <w:rPr>
          <w:rFonts w:hint="eastAsia"/>
        </w:rPr>
        <w:t>其究歸</w:t>
      </w:r>
      <w:r w:rsidR="00D24630">
        <w:rPr>
          <w:rFonts w:hint="eastAsia"/>
        </w:rPr>
        <w:t>於</w:t>
      </w:r>
      <w:r>
        <w:rPr>
          <w:rFonts w:hint="eastAsia"/>
        </w:rPr>
        <w:t>肺燥</w:t>
      </w:r>
      <w:r w:rsidR="006C4C45">
        <w:t>，</w:t>
      </w:r>
      <w:r>
        <w:rPr>
          <w:rFonts w:hint="eastAsia"/>
        </w:rPr>
        <w:t>而有陽燥陰燥之殊</w:t>
      </w:r>
      <w:r w:rsidR="006C4C45">
        <w:t>，</w:t>
      </w:r>
      <w:r>
        <w:rPr>
          <w:rFonts w:hint="eastAsia"/>
        </w:rPr>
        <w:t>實毫絲不爽。至引證《內經》</w:t>
      </w:r>
      <w:r w:rsidR="006C4C45">
        <w:t>，</w:t>
      </w:r>
      <w:r>
        <w:rPr>
          <w:rFonts w:hint="eastAsia"/>
        </w:rPr>
        <w:t>又頗見費盡苦心為世說法。蓋觀寒熱篇一歲二歲之文</w:t>
      </w:r>
      <w:r w:rsidR="006C4C45">
        <w:t>，</w:t>
      </w:r>
      <w:r>
        <w:rPr>
          <w:rFonts w:hint="eastAsia"/>
        </w:rPr>
        <w:t>原為瘰癧致發寒熱者言</w:t>
      </w:r>
      <w:r w:rsidR="006C4C45">
        <w:t>，</w:t>
      </w:r>
      <w:r>
        <w:rPr>
          <w:rFonts w:hint="eastAsia"/>
        </w:rPr>
        <w:t>而其毒發</w:t>
      </w:r>
      <w:r w:rsidR="00D24630">
        <w:rPr>
          <w:rFonts w:hint="eastAsia"/>
        </w:rPr>
        <w:t>於</w:t>
      </w:r>
      <w:r>
        <w:rPr>
          <w:rFonts w:hint="eastAsia"/>
        </w:rPr>
        <w:t>腎水名鼠瘻</w:t>
      </w:r>
      <w:r w:rsidR="006C4C45">
        <w:t>，</w:t>
      </w:r>
      <w:r>
        <w:rPr>
          <w:rFonts w:hint="eastAsia"/>
        </w:rPr>
        <w:t>即疫毒發</w:t>
      </w:r>
      <w:r w:rsidR="00D24630">
        <w:rPr>
          <w:rFonts w:hint="eastAsia"/>
        </w:rPr>
        <w:t>於</w:t>
      </w:r>
      <w:r>
        <w:rPr>
          <w:rFonts w:hint="eastAsia"/>
        </w:rPr>
        <w:t>腎水名鼠疫</w:t>
      </w:r>
      <w:r w:rsidR="006C4C45">
        <w:t>，</w:t>
      </w:r>
      <w:r>
        <w:rPr>
          <w:rFonts w:hint="eastAsia"/>
        </w:rPr>
        <w:t>其理原相通也</w:t>
      </w:r>
      <w:r>
        <w:t>。</w:t>
      </w:r>
      <w:r>
        <w:rPr>
          <w:rFonts w:hint="eastAsia"/>
        </w:rPr>
        <w:t>愚在奉</w:t>
      </w:r>
      <w:r w:rsidR="006C4C45">
        <w:t>，</w:t>
      </w:r>
      <w:r>
        <w:rPr>
          <w:rFonts w:hint="eastAsia"/>
        </w:rPr>
        <w:t>曾治中國銀行施蘭孫</w:t>
      </w:r>
      <w:r w:rsidR="006C4C45">
        <w:t>，</w:t>
      </w:r>
      <w:r>
        <w:rPr>
          <w:rFonts w:hint="eastAsia"/>
        </w:rPr>
        <w:t>浙江人</w:t>
      </w:r>
      <w:r w:rsidR="006C4C45">
        <w:t>，</w:t>
      </w:r>
      <w:r>
        <w:rPr>
          <w:rFonts w:hint="eastAsia"/>
        </w:rPr>
        <w:t>患鼠疫</w:t>
      </w:r>
      <w:r w:rsidR="006C4C45">
        <w:t>，</w:t>
      </w:r>
      <w:r>
        <w:rPr>
          <w:rFonts w:hint="eastAsia"/>
        </w:rPr>
        <w:t>肢冷、脈沉遲</w:t>
      </w:r>
      <w:r w:rsidR="006C4C45">
        <w:t>，</w:t>
      </w:r>
      <w:r>
        <w:rPr>
          <w:rFonts w:hint="eastAsia"/>
        </w:rPr>
        <w:t>舌乾亮如鏡</w:t>
      </w:r>
      <w:r w:rsidR="006C4C45">
        <w:t>，</w:t>
      </w:r>
      <w:r>
        <w:rPr>
          <w:rFonts w:hint="eastAsia"/>
        </w:rPr>
        <w:t>精神時明時憒恒作譫語</w:t>
      </w:r>
      <w:r w:rsidR="006C4C45">
        <w:rPr>
          <w:rFonts w:hint="eastAsia"/>
        </w:rPr>
        <w:t>，</w:t>
      </w:r>
      <w:r>
        <w:rPr>
          <w:rFonts w:hint="eastAsia"/>
        </w:rPr>
        <w:t>知其熱鬱在中</w:t>
      </w:r>
      <w:r w:rsidR="006C4C45">
        <w:t>，</w:t>
      </w:r>
      <w:r>
        <w:rPr>
          <w:rFonts w:hint="eastAsia"/>
        </w:rPr>
        <w:t>兼腎中真陰不能上達</w:t>
      </w:r>
      <w:r w:rsidR="006C4C45">
        <w:t>，</w:t>
      </w:r>
      <w:r>
        <w:rPr>
          <w:rFonts w:hint="eastAsia"/>
        </w:rPr>
        <w:t>投以《衷中參西錄》白虎加人參以山藥代粳米湯</w:t>
      </w:r>
      <w:r w:rsidR="006C4C45">
        <w:t>，</w:t>
      </w:r>
      <w:r>
        <w:rPr>
          <w:rFonts w:hint="eastAsia"/>
        </w:rPr>
        <w:t>又以玄參代知母</w:t>
      </w:r>
      <w:r w:rsidR="00F13728">
        <w:t>（</w:t>
      </w:r>
      <w:r w:rsidRPr="009A218F">
        <w:rPr>
          <w:rFonts w:hint="eastAsia"/>
        </w:rPr>
        <w:t>玄參不但補腎</w:t>
      </w:r>
      <w:r w:rsidR="006C4C45">
        <w:t>，</w:t>
      </w:r>
      <w:r w:rsidRPr="009A218F">
        <w:rPr>
          <w:rFonts w:hint="eastAsia"/>
        </w:rPr>
        <w:t>其中心白而且空</w:t>
      </w:r>
      <w:r w:rsidR="006C4C45">
        <w:t>，</w:t>
      </w:r>
      <w:r w:rsidRPr="009A218F">
        <w:rPr>
          <w:rFonts w:hint="eastAsia"/>
        </w:rPr>
        <w:t>其味甘勝</w:t>
      </w:r>
      <w:r w:rsidR="00D24630">
        <w:rPr>
          <w:rFonts w:hint="eastAsia"/>
        </w:rPr>
        <w:t>於</w:t>
      </w:r>
      <w:r w:rsidRPr="009A218F">
        <w:rPr>
          <w:rFonts w:hint="eastAsia"/>
        </w:rPr>
        <w:t>苦</w:t>
      </w:r>
      <w:r w:rsidR="006C4C45">
        <w:t>，</w:t>
      </w:r>
      <w:r w:rsidRPr="009A218F">
        <w:rPr>
          <w:rFonts w:hint="eastAsia"/>
        </w:rPr>
        <w:t>又為清補肺臟之要藥</w:t>
      </w:r>
      <w:r w:rsidR="00F13728">
        <w:t>）</w:t>
      </w:r>
      <w:r>
        <w:rPr>
          <w:rFonts w:hint="eastAsia"/>
        </w:rPr>
        <w:t>。一劑手不涼而脈起</w:t>
      </w:r>
      <w:r w:rsidR="006C4C45">
        <w:t>，</w:t>
      </w:r>
      <w:r>
        <w:rPr>
          <w:rFonts w:hint="eastAsia"/>
        </w:rPr>
        <w:t>再劑而愈。及觀冉君所論鼠疫</w:t>
      </w:r>
      <w:r w:rsidR="006C4C45">
        <w:t>，</w:t>
      </w:r>
      <w:r>
        <w:rPr>
          <w:rFonts w:hint="eastAsia"/>
        </w:rPr>
        <w:t>肢冷脈沉遲則熱進</w:t>
      </w:r>
      <w:r w:rsidR="006C4C45">
        <w:t>，</w:t>
      </w:r>
      <w:r>
        <w:rPr>
          <w:rFonts w:hint="eastAsia"/>
        </w:rPr>
        <w:t>厥回脈浮數則熱退</w:t>
      </w:r>
      <w:r w:rsidR="006C4C45">
        <w:t>，</w:t>
      </w:r>
      <w:r>
        <w:rPr>
          <w:rFonts w:hint="eastAsia"/>
        </w:rPr>
        <w:t>與弟所治者若合符節</w:t>
      </w:r>
      <w:r w:rsidR="006C4C45">
        <w:t>，</w:t>
      </w:r>
      <w:r>
        <w:rPr>
          <w:rFonts w:hint="eastAsia"/>
        </w:rPr>
        <w:t>冉君誠近世醫界之翹楚也。楚國有才</w:t>
      </w:r>
      <w:r w:rsidR="006C4C45">
        <w:t>，</w:t>
      </w:r>
      <w:r>
        <w:rPr>
          <w:rFonts w:hint="eastAsia"/>
        </w:rPr>
        <w:t>其信然乎。</w:t>
      </w:r>
    </w:p>
    <w:p w:rsidR="00B40C07" w:rsidRDefault="00B40C07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B40C07" w:rsidRDefault="00B40C07" w:rsidP="00657751">
      <w:pPr>
        <w:pStyle w:val="1b"/>
      </w:pPr>
      <w:bookmarkStart w:id="913" w:name="_Toc7561240"/>
      <w:r>
        <w:rPr>
          <w:rFonts w:hint="eastAsia"/>
        </w:rPr>
        <w:lastRenderedPageBreak/>
        <w:t>復傅鶴皋書</w:t>
      </w:r>
      <w:bookmarkEnd w:id="913"/>
    </w:p>
    <w:p w:rsidR="00F32BDF" w:rsidRDefault="00B40C07" w:rsidP="00B40C07">
      <w:pPr>
        <w:pStyle w:val="2f3"/>
        <w:ind w:firstLine="712"/>
      </w:pPr>
      <w:r>
        <w:rPr>
          <w:rFonts w:hint="eastAsia"/>
        </w:rPr>
        <w:t>鶴皋先生雅鑒</w:t>
      </w:r>
      <w:r>
        <w:t>：</w:t>
      </w:r>
      <w:r>
        <w:rPr>
          <w:rFonts w:hint="eastAsia"/>
        </w:rPr>
        <w:t>弟居恒嘗謂</w:t>
      </w:r>
      <w:r w:rsidR="006C4C45">
        <w:t>，</w:t>
      </w:r>
      <w:r>
        <w:rPr>
          <w:rFonts w:hint="eastAsia"/>
        </w:rPr>
        <w:t>衛生之道在培養精神</w:t>
      </w:r>
      <w:r w:rsidR="006C4C45">
        <w:t>，</w:t>
      </w:r>
      <w:r>
        <w:rPr>
          <w:rFonts w:hint="eastAsia"/>
        </w:rPr>
        <w:t>使精神壯旺以保合全身</w:t>
      </w:r>
      <w:r w:rsidR="006C4C45">
        <w:t>，</w:t>
      </w:r>
      <w:r>
        <w:rPr>
          <w:rFonts w:hint="eastAsia"/>
        </w:rPr>
        <w:t>自不為外邪所襲</w:t>
      </w:r>
      <w:r w:rsidR="006C4C45">
        <w:t>，</w:t>
      </w:r>
      <w:r>
        <w:rPr>
          <w:rFonts w:hint="eastAsia"/>
        </w:rPr>
        <w:t>此乃衛生之要著也。及閱本報</w:t>
      </w:r>
      <w:r w:rsidR="00F13728">
        <w:t>（</w:t>
      </w:r>
      <w:r w:rsidRPr="00B40C07">
        <w:rPr>
          <w:rFonts w:hint="eastAsia"/>
        </w:rPr>
        <w:t>杭州三三醫報</w:t>
      </w:r>
      <w:r w:rsidR="00F13728">
        <w:t>）</w:t>
      </w:r>
      <w:r>
        <w:rPr>
          <w:rFonts w:hint="eastAsia"/>
        </w:rPr>
        <w:t>十五期</w:t>
      </w:r>
      <w:r w:rsidR="006C4C45">
        <w:t>，</w:t>
      </w:r>
      <w:r>
        <w:rPr>
          <w:rFonts w:hint="eastAsia"/>
        </w:rPr>
        <w:t>讀先生之論衛生</w:t>
      </w:r>
      <w:r w:rsidR="006C4C45">
        <w:t>，</w:t>
      </w:r>
      <w:r>
        <w:rPr>
          <w:rFonts w:hint="eastAsia"/>
        </w:rPr>
        <w:t>誠為先得我心</w:t>
      </w:r>
      <w:r w:rsidR="006C4C45">
        <w:rPr>
          <w:rFonts w:hint="eastAsia"/>
        </w:rPr>
        <w:t>，</w:t>
      </w:r>
      <w:r>
        <w:rPr>
          <w:rFonts w:hint="eastAsia"/>
        </w:rPr>
        <w:t>至論西人之衛生</w:t>
      </w:r>
      <w:r w:rsidR="006C4C45">
        <w:t>，</w:t>
      </w:r>
      <w:r>
        <w:rPr>
          <w:rFonts w:hint="eastAsia"/>
        </w:rPr>
        <w:t>謂皆求諸外</w:t>
      </w:r>
      <w:r w:rsidR="006C4C45">
        <w:t>，</w:t>
      </w:r>
      <w:r>
        <w:rPr>
          <w:rFonts w:hint="eastAsia"/>
        </w:rPr>
        <w:t>非能保養人身之本髓</w:t>
      </w:r>
      <w:r w:rsidR="006C4C45">
        <w:t>，</w:t>
      </w:r>
      <w:r>
        <w:rPr>
          <w:rFonts w:hint="eastAsia"/>
        </w:rPr>
        <w:t>尤為不磨之論。至謂石膏可以消暑</w:t>
      </w:r>
      <w:r w:rsidR="006C4C45">
        <w:t>，</w:t>
      </w:r>
      <w:r>
        <w:rPr>
          <w:rFonts w:hint="eastAsia"/>
        </w:rPr>
        <w:t>每當熱時</w:t>
      </w:r>
      <w:r w:rsidR="006C4C45">
        <w:t>，</w:t>
      </w:r>
      <w:r>
        <w:rPr>
          <w:rFonts w:hint="eastAsia"/>
        </w:rPr>
        <w:t>日煎服生石膏兩餘</w:t>
      </w:r>
      <w:r w:rsidR="006C4C45">
        <w:t>，</w:t>
      </w:r>
      <w:r>
        <w:rPr>
          <w:rFonts w:hint="eastAsia"/>
        </w:rPr>
        <w:t>以消除暑熱</w:t>
      </w:r>
      <w:r w:rsidR="006C4C45">
        <w:t>，</w:t>
      </w:r>
      <w:r>
        <w:rPr>
          <w:rFonts w:hint="eastAsia"/>
        </w:rPr>
        <w:t>識見更高人數等矣。以視夫病遇陽明大熱</w:t>
      </w:r>
      <w:r w:rsidR="006C4C45">
        <w:t>，</w:t>
      </w:r>
      <w:r>
        <w:rPr>
          <w:rFonts w:hint="eastAsia"/>
        </w:rPr>
        <w:t>而猶不敢放膽重用生石膏者</w:t>
      </w:r>
      <w:r w:rsidR="006C4C45">
        <w:t>，</w:t>
      </w:r>
      <w:r>
        <w:rPr>
          <w:rFonts w:hint="eastAsia"/>
        </w:rPr>
        <w:t>其識見之高下</w:t>
      </w:r>
      <w:r w:rsidR="006C4C45">
        <w:t>，</w:t>
      </w:r>
      <w:r>
        <w:rPr>
          <w:rFonts w:hint="eastAsia"/>
        </w:rPr>
        <w:t>豈可同日語哉。至弟對</w:t>
      </w:r>
      <w:r w:rsidR="00D24630">
        <w:rPr>
          <w:rFonts w:hint="eastAsia"/>
        </w:rPr>
        <w:t>於</w:t>
      </w:r>
      <w:r>
        <w:rPr>
          <w:rFonts w:hint="eastAsia"/>
        </w:rPr>
        <w:t>佛老之道</w:t>
      </w:r>
      <w:r w:rsidR="006C4C45">
        <w:t>，</w:t>
      </w:r>
      <w:r>
        <w:rPr>
          <w:rFonts w:hint="eastAsia"/>
        </w:rPr>
        <w:t>原屬門外漢</w:t>
      </w:r>
      <w:r w:rsidR="006C4C45">
        <w:t>，</w:t>
      </w:r>
      <w:r>
        <w:rPr>
          <w:rFonts w:hint="eastAsia"/>
        </w:rPr>
        <w:t>然心焉好之</w:t>
      </w:r>
      <w:r w:rsidR="006C4C45">
        <w:t>，</w:t>
      </w:r>
      <w:r>
        <w:rPr>
          <w:rFonts w:hint="eastAsia"/>
        </w:rPr>
        <w:t>偶有所見而登</w:t>
      </w:r>
      <w:r w:rsidR="00D24630">
        <w:rPr>
          <w:rFonts w:hint="eastAsia"/>
        </w:rPr>
        <w:t>於</w:t>
      </w:r>
      <w:r>
        <w:rPr>
          <w:rFonts w:hint="eastAsia"/>
        </w:rPr>
        <w:t>志報者</w:t>
      </w:r>
      <w:r w:rsidR="006C4C45">
        <w:t>，</w:t>
      </w:r>
      <w:r>
        <w:rPr>
          <w:rFonts w:hint="eastAsia"/>
        </w:rPr>
        <w:t>非以傳道也</w:t>
      </w:r>
      <w:r w:rsidR="006C4C45">
        <w:t>，</w:t>
      </w:r>
      <w:r>
        <w:rPr>
          <w:rFonts w:hint="eastAsia"/>
        </w:rPr>
        <w:t>實欲藉以訪友也。及觀先生書中云云</w:t>
      </w:r>
      <w:r w:rsidR="006C4C45">
        <w:t>，</w:t>
      </w:r>
      <w:r>
        <w:rPr>
          <w:rFonts w:hint="eastAsia"/>
        </w:rPr>
        <w:t>知</w:t>
      </w:r>
      <w:r w:rsidR="00D24630">
        <w:rPr>
          <w:rFonts w:hint="eastAsia"/>
        </w:rPr>
        <w:t>於</w:t>
      </w:r>
      <w:r>
        <w:rPr>
          <w:rFonts w:hint="eastAsia"/>
        </w:rPr>
        <w:t>佛老之道研究極深</w:t>
      </w:r>
      <w:r w:rsidR="006C4C45">
        <w:t>，</w:t>
      </w:r>
      <w:r>
        <w:rPr>
          <w:rFonts w:hint="eastAsia"/>
        </w:rPr>
        <w:t>特因功候未到</w:t>
      </w:r>
      <w:r w:rsidR="006C4C45">
        <w:t>，</w:t>
      </w:r>
      <w:r>
        <w:rPr>
          <w:rFonts w:hint="eastAsia"/>
        </w:rPr>
        <w:t>故心不免有出入耳。《金剛經》云「無所住而生其心」</w:t>
      </w:r>
      <w:r w:rsidR="006C4C45">
        <w:t>，</w:t>
      </w:r>
      <w:r>
        <w:rPr>
          <w:rFonts w:hint="eastAsia"/>
        </w:rPr>
        <w:t>當日佛家六祖即因此一語而悟道</w:t>
      </w:r>
      <w:r w:rsidR="006C4C45">
        <w:t>，</w:t>
      </w:r>
      <w:r>
        <w:rPr>
          <w:rFonts w:hint="eastAsia"/>
        </w:rPr>
        <w:t>則此語之妙可知。蓋無所住之心</w:t>
      </w:r>
      <w:r w:rsidR="006C4C45">
        <w:t>，</w:t>
      </w:r>
      <w:r>
        <w:rPr>
          <w:rFonts w:hint="eastAsia"/>
        </w:rPr>
        <w:t>即腦中虛靈之元神也。所謂無所住而復生其心者</w:t>
      </w:r>
      <w:r w:rsidR="006C4C45">
        <w:t>，</w:t>
      </w:r>
      <w:r>
        <w:rPr>
          <w:rFonts w:hint="eastAsia"/>
        </w:rPr>
        <w:t>謂此虛靈之元神</w:t>
      </w:r>
      <w:r w:rsidR="006C4C45">
        <w:t>，</w:t>
      </w:r>
      <w:r>
        <w:rPr>
          <w:rFonts w:hint="eastAsia"/>
        </w:rPr>
        <w:t>時隨目光下照</w:t>
      </w:r>
      <w:r w:rsidR="006C4C45">
        <w:t>，</w:t>
      </w:r>
      <w:r>
        <w:rPr>
          <w:rFonts w:hint="eastAsia"/>
        </w:rPr>
        <w:t>雖若天道下濟光明</w:t>
      </w:r>
      <w:r w:rsidR="006C4C45">
        <w:t>，</w:t>
      </w:r>
      <w:r>
        <w:rPr>
          <w:rFonts w:hint="eastAsia"/>
        </w:rPr>
        <w:t>無心成化</w:t>
      </w:r>
      <w:r w:rsidR="006C4C45">
        <w:t>，</w:t>
      </w:r>
      <w:r>
        <w:rPr>
          <w:rFonts w:hint="eastAsia"/>
        </w:rPr>
        <w:t>而仍覺與下焦元氣有欣欣相戀之情</w:t>
      </w:r>
      <w:r w:rsidR="006C4C45">
        <w:t>，</w:t>
      </w:r>
      <w:r>
        <w:rPr>
          <w:rFonts w:hint="eastAsia"/>
        </w:rPr>
        <w:t>其心自不他走</w:t>
      </w:r>
      <w:r w:rsidR="006C4C45">
        <w:t>，</w:t>
      </w:r>
      <w:r>
        <w:rPr>
          <w:rFonts w:hint="eastAsia"/>
        </w:rPr>
        <w:t>且不落頑空</w:t>
      </w:r>
      <w:r w:rsidR="006C4C45">
        <w:t>，</w:t>
      </w:r>
      <w:r>
        <w:rPr>
          <w:rFonts w:hint="eastAsia"/>
        </w:rPr>
        <w:t>即抱朴子所謂「意雙則和</w:t>
      </w:r>
      <w:r w:rsidR="006C4C45">
        <w:t>，</w:t>
      </w:r>
      <w:r>
        <w:rPr>
          <w:rFonts w:hint="eastAsia"/>
        </w:rPr>
        <w:t>和則增壽也」。弟之見解如此</w:t>
      </w:r>
      <w:r w:rsidR="006C4C45">
        <w:t>，</w:t>
      </w:r>
      <w:r>
        <w:rPr>
          <w:rFonts w:hint="eastAsia"/>
        </w:rPr>
        <w:t>質諸先生</w:t>
      </w:r>
      <w:r w:rsidR="006C4C45">
        <w:t>，</w:t>
      </w:r>
      <w:r>
        <w:rPr>
          <w:rFonts w:hint="eastAsia"/>
        </w:rPr>
        <w:t>以為然否</w:t>
      </w:r>
      <w:r>
        <w:t>？</w:t>
      </w:r>
    </w:p>
    <w:p w:rsidR="006D0866" w:rsidRDefault="006D0866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B40C07" w:rsidRDefault="006D0866" w:rsidP="00657751">
      <w:pPr>
        <w:pStyle w:val="1b"/>
      </w:pPr>
      <w:bookmarkStart w:id="914" w:name="_Toc7561241"/>
      <w:r>
        <w:rPr>
          <w:rFonts w:hint="eastAsia"/>
        </w:rPr>
        <w:lastRenderedPageBreak/>
        <w:t>復賓仙園書</w:t>
      </w:r>
      <w:bookmarkEnd w:id="914"/>
    </w:p>
    <w:p w:rsidR="00B40C07" w:rsidRDefault="006D0866" w:rsidP="00B40C07">
      <w:pPr>
        <w:pStyle w:val="2f3"/>
        <w:ind w:firstLine="712"/>
      </w:pPr>
      <w:r>
        <w:rPr>
          <w:rFonts w:hint="eastAsia"/>
        </w:rPr>
        <w:t>敬復者</w:t>
      </w:r>
      <w:r>
        <w:t>：</w:t>
      </w:r>
      <w:r>
        <w:rPr>
          <w:rFonts w:hint="eastAsia"/>
        </w:rPr>
        <w:t>因令友腎虛不能作強</w:t>
      </w:r>
      <w:r w:rsidR="006C4C45">
        <w:t>，</w:t>
      </w:r>
      <w:r>
        <w:rPr>
          <w:rFonts w:hint="eastAsia"/>
        </w:rPr>
        <w:t>有礙求嗣</w:t>
      </w:r>
      <w:r w:rsidR="006C4C45">
        <w:t>，</w:t>
      </w:r>
      <w:r>
        <w:rPr>
          <w:rFonts w:hint="eastAsia"/>
        </w:rPr>
        <w:t>代為問</w:t>
      </w:r>
      <w:r w:rsidR="006C4C45">
        <w:t>，</w:t>
      </w:r>
      <w:r>
        <w:rPr>
          <w:rFonts w:hint="eastAsia"/>
        </w:rPr>
        <w:t>此誠不易治療之證也。按此證向因勞心勞力過度</w:t>
      </w:r>
      <w:r w:rsidR="006C4C45">
        <w:t>，</w:t>
      </w:r>
      <w:r>
        <w:rPr>
          <w:rFonts w:hint="eastAsia"/>
        </w:rPr>
        <w:t>且夏日汗出如洗</w:t>
      </w:r>
      <w:r w:rsidR="006C4C45">
        <w:t>，</w:t>
      </w:r>
      <w:r>
        <w:rPr>
          <w:rFonts w:hint="eastAsia"/>
        </w:rPr>
        <w:t>當此之際</w:t>
      </w:r>
      <w:r w:rsidR="006C4C45">
        <w:t>，</w:t>
      </w:r>
      <w:r>
        <w:rPr>
          <w:rFonts w:hint="eastAsia"/>
        </w:rPr>
        <w:t>元氣已傷</w:t>
      </w:r>
      <w:r w:rsidR="006C4C45">
        <w:t>，</w:t>
      </w:r>
      <w:r>
        <w:rPr>
          <w:rFonts w:hint="eastAsia"/>
        </w:rPr>
        <w:t>其腳腫者</w:t>
      </w:r>
      <w:r w:rsidR="006C4C45">
        <w:t>，</w:t>
      </w:r>
      <w:r>
        <w:rPr>
          <w:rFonts w:hint="eastAsia"/>
        </w:rPr>
        <w:t>乃氣分因虛不能宣通且下陷也。醫者不知</w:t>
      </w:r>
      <w:r w:rsidR="006C4C45">
        <w:t>，</w:t>
      </w:r>
      <w:r>
        <w:rPr>
          <w:rFonts w:hint="eastAsia"/>
        </w:rPr>
        <w:t>投以滋泥補腎之品</w:t>
      </w:r>
      <w:r w:rsidR="006C4C45">
        <w:t>，</w:t>
      </w:r>
      <w:r>
        <w:rPr>
          <w:rFonts w:hint="eastAsia"/>
        </w:rPr>
        <w:t>氣分愈不宣通矣。夫男子之生殖器</w:t>
      </w:r>
      <w:r w:rsidR="006C4C45">
        <w:t>，</w:t>
      </w:r>
      <w:r>
        <w:rPr>
          <w:rFonts w:hint="eastAsia"/>
        </w:rPr>
        <w:t>名之為勢</w:t>
      </w:r>
      <w:r w:rsidR="006C4C45">
        <w:t>，</w:t>
      </w:r>
      <w:r>
        <w:rPr>
          <w:rFonts w:hint="eastAsia"/>
        </w:rPr>
        <w:t>純</w:t>
      </w:r>
      <w:r w:rsidR="00AD7840">
        <w:rPr>
          <w:rFonts w:hint="eastAsia"/>
        </w:rPr>
        <w:t>係</w:t>
      </w:r>
      <w:r>
        <w:rPr>
          <w:rFonts w:hint="eastAsia"/>
        </w:rPr>
        <w:t>氣化之貫注以充舉之。茲因氣分不能宣通</w:t>
      </w:r>
      <w:r w:rsidR="006C4C45">
        <w:t>，</w:t>
      </w:r>
      <w:r>
        <w:rPr>
          <w:rFonts w:hint="eastAsia"/>
        </w:rPr>
        <w:t>所以氣化不能貫注</w:t>
      </w:r>
      <w:r w:rsidR="006C4C45">
        <w:t>，</w:t>
      </w:r>
      <w:r>
        <w:rPr>
          <w:rFonts w:hint="eastAsia"/>
        </w:rPr>
        <w:t>而更服當歸蘆薈丸、龍膽瀉肝湯以傷其陽分</w:t>
      </w:r>
      <w:r w:rsidR="006C4C45">
        <w:t>，</w:t>
      </w:r>
      <w:r>
        <w:rPr>
          <w:rFonts w:hint="eastAsia"/>
        </w:rPr>
        <w:t>致陽虛自汗</w:t>
      </w:r>
      <w:r w:rsidR="006C4C45">
        <w:t>，</w:t>
      </w:r>
      <w:r>
        <w:rPr>
          <w:rFonts w:hint="eastAsia"/>
        </w:rPr>
        <w:t>日久不已</w:t>
      </w:r>
      <w:r w:rsidR="006C4C45">
        <w:t>，</w:t>
      </w:r>
      <w:r>
        <w:rPr>
          <w:rFonts w:hint="eastAsia"/>
        </w:rPr>
        <w:t>元氣益因之傷損</w:t>
      </w:r>
      <w:r w:rsidR="006C4C45">
        <w:t>，</w:t>
      </w:r>
      <w:r>
        <w:rPr>
          <w:rFonts w:hint="eastAsia"/>
        </w:rPr>
        <w:t>所以其陽不但痿而且縮矣。蓋前之陽痿</w:t>
      </w:r>
      <w:r w:rsidR="006C4C45">
        <w:t>，</w:t>
      </w:r>
      <w:r>
        <w:rPr>
          <w:rFonts w:hint="eastAsia"/>
        </w:rPr>
        <w:t>偶因氣化不能貫注</w:t>
      </w:r>
      <w:r w:rsidR="006C4C45">
        <w:t>，</w:t>
      </w:r>
      <w:r>
        <w:rPr>
          <w:rFonts w:hint="eastAsia"/>
        </w:rPr>
        <w:t>此猶易治</w:t>
      </w:r>
      <w:r>
        <w:t>；</w:t>
      </w:r>
      <w:r>
        <w:rPr>
          <w:rFonts w:hint="eastAsia"/>
        </w:rPr>
        <w:t>後之陽縮</w:t>
      </w:r>
      <w:r w:rsidR="006C4C45">
        <w:t>，</w:t>
      </w:r>
      <w:r>
        <w:rPr>
          <w:rFonts w:hint="eastAsia"/>
        </w:rPr>
        <w:t>誠因元氣虧損</w:t>
      </w:r>
      <w:r w:rsidR="006C4C45">
        <w:t>，</w:t>
      </w:r>
      <w:r>
        <w:rPr>
          <w:rFonts w:hint="eastAsia"/>
        </w:rPr>
        <w:t>其元陽之根柢已傷</w:t>
      </w:r>
      <w:r w:rsidR="006C4C45">
        <w:t>，</w:t>
      </w:r>
      <w:r>
        <w:rPr>
          <w:rFonts w:hint="eastAsia"/>
        </w:rPr>
        <w:t>所以分毫不能用事。夫元陽之根既在元氣</w:t>
      </w:r>
      <w:r w:rsidR="006C4C45">
        <w:t>，</w:t>
      </w:r>
      <w:r>
        <w:rPr>
          <w:rFonts w:hint="eastAsia"/>
        </w:rPr>
        <w:t>若欲元陽壯旺者</w:t>
      </w:r>
      <w:r w:rsidR="006C4C45">
        <w:t>，</w:t>
      </w:r>
      <w:r>
        <w:rPr>
          <w:rFonts w:hint="eastAsia"/>
        </w:rPr>
        <w:t>自當以培補元氣為主。特是人之元氣稟</w:t>
      </w:r>
      <w:r w:rsidR="00D24630">
        <w:rPr>
          <w:rFonts w:hint="eastAsia"/>
        </w:rPr>
        <w:t>於</w:t>
      </w:r>
      <w:r>
        <w:rPr>
          <w:rFonts w:hint="eastAsia"/>
        </w:rPr>
        <w:t>先天</w:t>
      </w:r>
      <w:r w:rsidR="00F13728">
        <w:t>（</w:t>
      </w:r>
      <w:r>
        <w:rPr>
          <w:rFonts w:hint="eastAsia"/>
        </w:rPr>
        <w:t>觀第一卷元氣詮自明</w:t>
      </w:r>
      <w:r w:rsidR="00F13728">
        <w:t>）</w:t>
      </w:r>
      <w:r w:rsidR="006C4C45">
        <w:t>，</w:t>
      </w:r>
      <w:r>
        <w:rPr>
          <w:rFonts w:hint="eastAsia"/>
        </w:rPr>
        <w:t>非若後天之氣</w:t>
      </w:r>
      <w:r w:rsidR="006C4C45">
        <w:t>，</w:t>
      </w:r>
      <w:r>
        <w:rPr>
          <w:rFonts w:hint="eastAsia"/>
        </w:rPr>
        <w:t>可以藥餌補助也。惟內煉家有補助元氣之法</w:t>
      </w:r>
      <w:r w:rsidR="006C4C45">
        <w:t>，</w:t>
      </w:r>
      <w:r>
        <w:rPr>
          <w:rFonts w:hint="eastAsia"/>
        </w:rPr>
        <w:t>靜坐之功是也。愚幸粗識門徑</w:t>
      </w:r>
      <w:r w:rsidR="006C4C45">
        <w:t>，</w:t>
      </w:r>
      <w:r>
        <w:rPr>
          <w:rFonts w:hint="eastAsia"/>
        </w:rPr>
        <w:t>試為詳細陳之。其法每當靜坐之時</w:t>
      </w:r>
      <w:r w:rsidR="006C4C45">
        <w:t>，</w:t>
      </w:r>
      <w:r>
        <w:rPr>
          <w:rFonts w:hint="eastAsia"/>
        </w:rPr>
        <w:t>閉目存神</w:t>
      </w:r>
      <w:r w:rsidR="006C4C45">
        <w:t>，</w:t>
      </w:r>
      <w:r>
        <w:rPr>
          <w:rFonts w:hint="eastAsia"/>
        </w:rPr>
        <w:t>默運腦中</w:t>
      </w:r>
      <w:r w:rsidR="006C4C45">
        <w:t>，</w:t>
      </w:r>
      <w:r>
        <w:rPr>
          <w:rFonts w:hint="eastAsia"/>
        </w:rPr>
        <w:t>自然之知覺隨目光下注丹田</w:t>
      </w:r>
      <w:r w:rsidR="006C4C45">
        <w:t>，</w:t>
      </w:r>
      <w:r>
        <w:rPr>
          <w:rFonts w:hint="eastAsia"/>
        </w:rPr>
        <w:t>《丹經》所謂凝神入氣穴也</w:t>
      </w:r>
      <w:r w:rsidR="006C4C45">
        <w:t>，</w:t>
      </w:r>
      <w:r w:rsidRPr="006D0866">
        <w:rPr>
          <w:rFonts w:hint="eastAsia"/>
        </w:rPr>
        <w:t>《</w:t>
      </w:r>
      <w:r>
        <w:rPr>
          <w:rFonts w:hint="eastAsia"/>
        </w:rPr>
        <w:t>佛經》所謂北斗裡看明星也。此法要處</w:t>
      </w:r>
      <w:r w:rsidR="006C4C45">
        <w:t>，</w:t>
      </w:r>
      <w:r>
        <w:rPr>
          <w:rFonts w:hint="eastAsia"/>
        </w:rPr>
        <w:t>在勿忘勿助。蓋忘之則一曝十寒</w:t>
      </w:r>
      <w:r w:rsidR="006C4C45">
        <w:t>，</w:t>
      </w:r>
      <w:r>
        <w:rPr>
          <w:rFonts w:hint="eastAsia"/>
        </w:rPr>
        <w:t>工夫間斷</w:t>
      </w:r>
      <w:r>
        <w:t>；</w:t>
      </w:r>
      <w:r>
        <w:rPr>
          <w:rFonts w:hint="eastAsia"/>
        </w:rPr>
        <w:t>助之則著</w:t>
      </w:r>
      <w:r w:rsidR="00D24630">
        <w:rPr>
          <w:rFonts w:hint="eastAsia"/>
        </w:rPr>
        <w:t>於</w:t>
      </w:r>
      <w:r>
        <w:rPr>
          <w:rFonts w:hint="eastAsia"/>
        </w:rPr>
        <w:t>跡象</w:t>
      </w:r>
      <w:r w:rsidR="006C4C45">
        <w:t>，</w:t>
      </w:r>
      <w:r>
        <w:rPr>
          <w:rFonts w:hint="eastAsia"/>
        </w:rPr>
        <w:t>已落後天</w:t>
      </w:r>
      <w:r w:rsidR="006C4C45">
        <w:rPr>
          <w:rFonts w:hint="eastAsia"/>
        </w:rPr>
        <w:t>，</w:t>
      </w:r>
      <w:r>
        <w:rPr>
          <w:rFonts w:hint="eastAsia"/>
        </w:rPr>
        <w:t>故善用此功者</w:t>
      </w:r>
      <w:r w:rsidR="006C4C45">
        <w:t>，</w:t>
      </w:r>
      <w:r>
        <w:rPr>
          <w:rFonts w:hint="eastAsia"/>
        </w:rPr>
        <w:t>但用腦中之元神</w:t>
      </w:r>
      <w:r w:rsidR="006C4C45">
        <w:t>，</w:t>
      </w:r>
      <w:r>
        <w:rPr>
          <w:rFonts w:hint="eastAsia"/>
        </w:rPr>
        <w:t>不用心中之識神。元神者</w:t>
      </w:r>
      <w:r w:rsidR="006C4C45">
        <w:t>，</w:t>
      </w:r>
      <w:r>
        <w:rPr>
          <w:rFonts w:hint="eastAsia"/>
        </w:rPr>
        <w:t>無思無慮</w:t>
      </w:r>
      <w:r w:rsidR="006C4C45">
        <w:t>，</w:t>
      </w:r>
      <w:r>
        <w:rPr>
          <w:rFonts w:hint="eastAsia"/>
        </w:rPr>
        <w:t>自然虛靈</w:t>
      </w:r>
      <w:r w:rsidR="006C4C45">
        <w:t>，</w:t>
      </w:r>
      <w:r>
        <w:rPr>
          <w:rFonts w:hint="eastAsia"/>
        </w:rPr>
        <w:t>靈而曰虛</w:t>
      </w:r>
      <w:r w:rsidR="006C4C45">
        <w:t>，</w:t>
      </w:r>
      <w:r>
        <w:rPr>
          <w:rFonts w:hint="eastAsia"/>
        </w:rPr>
        <w:t>仍屬先天。識神者</w:t>
      </w:r>
      <w:r w:rsidR="006C4C45">
        <w:t>，</w:t>
      </w:r>
      <w:r>
        <w:rPr>
          <w:rFonts w:hint="eastAsia"/>
        </w:rPr>
        <w:t>有思有慮</w:t>
      </w:r>
      <w:r w:rsidR="006C4C45">
        <w:t>，</w:t>
      </w:r>
      <w:r>
        <w:rPr>
          <w:rFonts w:hint="eastAsia"/>
        </w:rPr>
        <w:t>靈而不虛</w:t>
      </w:r>
      <w:r>
        <w:t>。</w:t>
      </w:r>
      <w:r>
        <w:rPr>
          <w:rFonts w:hint="eastAsia"/>
        </w:rPr>
        <w:t>靈既不虛</w:t>
      </w:r>
      <w:r w:rsidR="006C4C45">
        <w:t>，</w:t>
      </w:r>
      <w:r>
        <w:rPr>
          <w:rFonts w:hint="eastAsia"/>
        </w:rPr>
        <w:t>則已落後天矣。元氣本為先天之氣</w:t>
      </w:r>
      <w:r w:rsidR="006C4C45">
        <w:t>，</w:t>
      </w:r>
      <w:r>
        <w:rPr>
          <w:rFonts w:hint="eastAsia"/>
        </w:rPr>
        <w:t>惟常照以先天之性光</w:t>
      </w:r>
      <w:r w:rsidR="006C4C45">
        <w:t>，</w:t>
      </w:r>
      <w:r>
        <w:rPr>
          <w:rFonts w:hint="eastAsia"/>
        </w:rPr>
        <w:t>則元氣自然生長</w:t>
      </w:r>
      <w:r w:rsidR="006C4C45">
        <w:t>，</w:t>
      </w:r>
      <w:r>
        <w:rPr>
          <w:rFonts w:hint="eastAsia"/>
        </w:rPr>
        <w:t>陽事自然興舉矣</w:t>
      </w:r>
      <w:r w:rsidR="006C4C45">
        <w:rPr>
          <w:rFonts w:hint="eastAsia"/>
        </w:rPr>
        <w:t>，</w:t>
      </w:r>
      <w:r>
        <w:rPr>
          <w:rFonts w:hint="eastAsia"/>
        </w:rPr>
        <w:t>所尤當知者</w:t>
      </w:r>
      <w:r w:rsidR="006C4C45">
        <w:t>，</w:t>
      </w:r>
      <w:r>
        <w:rPr>
          <w:rFonts w:hint="eastAsia"/>
        </w:rPr>
        <w:t>若靜坐時心神易走</w:t>
      </w:r>
      <w:r w:rsidR="006C4C45">
        <w:t>，</w:t>
      </w:r>
      <w:r>
        <w:rPr>
          <w:rFonts w:hint="eastAsia"/>
        </w:rPr>
        <w:t>宜暫持以後天工夫</w:t>
      </w:r>
      <w:r w:rsidR="006C4C45">
        <w:t>，</w:t>
      </w:r>
      <w:r>
        <w:rPr>
          <w:rFonts w:hint="eastAsia"/>
        </w:rPr>
        <w:t>用心腎交感之法</w:t>
      </w:r>
      <w:r w:rsidR="006C4C45">
        <w:t>，</w:t>
      </w:r>
      <w:r>
        <w:rPr>
          <w:rFonts w:hint="eastAsia"/>
        </w:rPr>
        <w:t>使心降腎升</w:t>
      </w:r>
      <w:r w:rsidR="006C4C45">
        <w:t>，</w:t>
      </w:r>
      <w:r>
        <w:rPr>
          <w:rFonts w:hint="eastAsia"/>
        </w:rPr>
        <w:t>意念欣欣</w:t>
      </w:r>
      <w:r w:rsidR="006C4C45">
        <w:t>，</w:t>
      </w:r>
      <w:r>
        <w:rPr>
          <w:rFonts w:hint="eastAsia"/>
        </w:rPr>
        <w:t>如</w:t>
      </w:r>
      <w:r>
        <w:rPr>
          <w:rFonts w:hint="eastAsia"/>
        </w:rPr>
        <w:lastRenderedPageBreak/>
        <w:t>嬰兒姹女之相戀</w:t>
      </w:r>
      <w:r w:rsidR="006C4C45">
        <w:t>，</w:t>
      </w:r>
      <w:r>
        <w:rPr>
          <w:rFonts w:hint="eastAsia"/>
        </w:rPr>
        <w:t>移時其心不外馳</w:t>
      </w:r>
      <w:r w:rsidR="006C4C45">
        <w:t>，</w:t>
      </w:r>
      <w:r>
        <w:rPr>
          <w:rFonts w:hint="eastAsia"/>
        </w:rPr>
        <w:t>可再用功如前。此乃文火、武火相濟而為用者也。究之此中消息</w:t>
      </w:r>
      <w:r w:rsidR="006C4C45">
        <w:t>，</w:t>
      </w:r>
      <w:r>
        <w:rPr>
          <w:rFonts w:hint="eastAsia"/>
        </w:rPr>
        <w:t>宜善自體驗</w:t>
      </w:r>
      <w:r w:rsidR="006C4C45">
        <w:t>，</w:t>
      </w:r>
      <w:r>
        <w:rPr>
          <w:rFonts w:hint="eastAsia"/>
        </w:rPr>
        <w:t>非可盡以言語傳也。</w:t>
      </w:r>
    </w:p>
    <w:p w:rsidR="00B40C07" w:rsidRDefault="006D0866" w:rsidP="00B40C07">
      <w:pPr>
        <w:pStyle w:val="2f3"/>
        <w:ind w:firstLine="712"/>
      </w:pPr>
      <w:r>
        <w:rPr>
          <w:rFonts w:hint="eastAsia"/>
        </w:rPr>
        <w:t>至其心跳、耳鳴、便濁諸證</w:t>
      </w:r>
      <w:r w:rsidR="006C4C45">
        <w:t>，</w:t>
      </w:r>
      <w:r>
        <w:rPr>
          <w:rFonts w:hint="eastAsia"/>
        </w:rPr>
        <w:t>治以日用服食之品</w:t>
      </w:r>
      <w:r w:rsidR="006C4C45">
        <w:t>，</w:t>
      </w:r>
      <w:r>
        <w:rPr>
          <w:rFonts w:hint="eastAsia"/>
        </w:rPr>
        <w:t>亦即可愈</w:t>
      </w:r>
      <w:r w:rsidR="006C4C45">
        <w:rPr>
          <w:rFonts w:hint="eastAsia"/>
        </w:rPr>
        <w:t>，</w:t>
      </w:r>
      <w:r>
        <w:rPr>
          <w:rFonts w:hint="eastAsia"/>
        </w:rPr>
        <w:t>宜用生懷山藥軋作粉</w:t>
      </w:r>
      <w:r w:rsidR="006C4C45">
        <w:t>，</w:t>
      </w:r>
      <w:r>
        <w:rPr>
          <w:rFonts w:hint="eastAsia"/>
        </w:rPr>
        <w:t>每用一兩</w:t>
      </w:r>
      <w:r w:rsidR="006C4C45">
        <w:t>，</w:t>
      </w:r>
      <w:r>
        <w:rPr>
          <w:rFonts w:hint="eastAsia"/>
        </w:rPr>
        <w:t>或七八錢</w:t>
      </w:r>
      <w:r w:rsidR="006C4C45">
        <w:t>，</w:t>
      </w:r>
      <w:r>
        <w:rPr>
          <w:rFonts w:hint="eastAsia"/>
        </w:rPr>
        <w:t>涼水調和</w:t>
      </w:r>
      <w:r w:rsidR="006C4C45">
        <w:t>，</w:t>
      </w:r>
      <w:r>
        <w:rPr>
          <w:rFonts w:hint="eastAsia"/>
        </w:rPr>
        <w:t>煮成茶湯</w:t>
      </w:r>
      <w:r w:rsidR="006C4C45">
        <w:t>，</w:t>
      </w:r>
      <w:r>
        <w:rPr>
          <w:rFonts w:hint="eastAsia"/>
        </w:rPr>
        <w:t>饑時當點心用之。欲其適口</w:t>
      </w:r>
      <w:r w:rsidR="006C4C45">
        <w:t>，</w:t>
      </w:r>
      <w:r>
        <w:rPr>
          <w:rFonts w:hint="eastAsia"/>
        </w:rPr>
        <w:t>可加白蔗糖。久之諸病自愈。</w:t>
      </w:r>
    </w:p>
    <w:p w:rsidR="00493696" w:rsidRDefault="00493696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493696" w:rsidRDefault="00493696" w:rsidP="00657751">
      <w:pPr>
        <w:pStyle w:val="1b"/>
      </w:pPr>
      <w:bookmarkStart w:id="915" w:name="_Toc7561242"/>
      <w:r>
        <w:rPr>
          <w:rFonts w:hint="eastAsia"/>
        </w:rPr>
        <w:lastRenderedPageBreak/>
        <w:t>復胡劍華書</w:t>
      </w:r>
      <w:bookmarkEnd w:id="915"/>
    </w:p>
    <w:p w:rsidR="00493696" w:rsidRDefault="00493696" w:rsidP="00493696">
      <w:pPr>
        <w:pStyle w:val="2f3"/>
        <w:ind w:firstLine="712"/>
      </w:pPr>
      <w:r>
        <w:rPr>
          <w:rFonts w:hint="eastAsia"/>
        </w:rPr>
        <w:t>劍華仁兄雅鑒</w:t>
      </w:r>
      <w:r>
        <w:t>：</w:t>
      </w:r>
      <w:r>
        <w:rPr>
          <w:rFonts w:hint="eastAsia"/>
        </w:rPr>
        <w:t>著靈子術者</w:t>
      </w:r>
      <w:r w:rsidR="00AD7840">
        <w:rPr>
          <w:rFonts w:hint="eastAsia"/>
        </w:rPr>
        <w:t>係</w:t>
      </w:r>
      <w:r>
        <w:rPr>
          <w:rFonts w:hint="eastAsia"/>
        </w:rPr>
        <w:t>東人</w:t>
      </w:r>
      <w:r w:rsidR="006C4C45">
        <w:rPr>
          <w:rFonts w:hint="eastAsia"/>
        </w:rPr>
        <w:t>，</w:t>
      </w:r>
      <w:r>
        <w:rPr>
          <w:rFonts w:hint="eastAsia"/>
        </w:rPr>
        <w:t>為著此書</w:t>
      </w:r>
      <w:r w:rsidR="006C4C45">
        <w:t>，</w:t>
      </w:r>
      <w:r>
        <w:rPr>
          <w:rFonts w:hint="eastAsia"/>
        </w:rPr>
        <w:t>精思十晝夜未嘗進食</w:t>
      </w:r>
      <w:r w:rsidR="006C4C45">
        <w:t>，</w:t>
      </w:r>
      <w:r>
        <w:rPr>
          <w:rFonts w:hint="eastAsia"/>
        </w:rPr>
        <w:t>因悟得此術</w:t>
      </w:r>
      <w:r w:rsidR="006C4C45">
        <w:rPr>
          <w:rFonts w:hint="eastAsia"/>
        </w:rPr>
        <w:t>，</w:t>
      </w:r>
      <w:r>
        <w:rPr>
          <w:rFonts w:hint="eastAsia"/>
        </w:rPr>
        <w:t>不但能使周身跳動</w:t>
      </w:r>
      <w:r w:rsidR="006C4C45">
        <w:t>，</w:t>
      </w:r>
      <w:r>
        <w:rPr>
          <w:rFonts w:hint="eastAsia"/>
        </w:rPr>
        <w:t>即一切器皿</w:t>
      </w:r>
      <w:r w:rsidR="006C4C45">
        <w:t>，</w:t>
      </w:r>
      <w:r>
        <w:rPr>
          <w:rFonts w:hint="eastAsia"/>
        </w:rPr>
        <w:t>手撫之皆能令其跳動。究之</w:t>
      </w:r>
      <w:r w:rsidR="006C4C45">
        <w:rPr>
          <w:rFonts w:hint="eastAsia"/>
        </w:rPr>
        <w:t>，</w:t>
      </w:r>
      <w:r>
        <w:rPr>
          <w:rFonts w:hint="eastAsia"/>
        </w:rPr>
        <w:t>吾中華之哲學</w:t>
      </w:r>
      <w:r w:rsidR="006C4C45">
        <w:t>，</w:t>
      </w:r>
      <w:r>
        <w:rPr>
          <w:rFonts w:hint="eastAsia"/>
        </w:rPr>
        <w:t>彼固分毫無心得</w:t>
      </w:r>
      <w:r w:rsidR="006C4C45">
        <w:t>，</w:t>
      </w:r>
      <w:r>
        <w:rPr>
          <w:rFonts w:hint="eastAsia"/>
        </w:rPr>
        <w:t>故</w:t>
      </w:r>
      <w:r w:rsidR="00D24630">
        <w:rPr>
          <w:rFonts w:hint="eastAsia"/>
        </w:rPr>
        <w:t>於</w:t>
      </w:r>
      <w:r>
        <w:rPr>
          <w:rFonts w:hint="eastAsia"/>
        </w:rPr>
        <w:t>衛生之道亦毫無補益</w:t>
      </w:r>
      <w:r w:rsidR="006C4C45">
        <w:rPr>
          <w:rFonts w:hint="eastAsia"/>
        </w:rPr>
        <w:t>，</w:t>
      </w:r>
      <w:r>
        <w:rPr>
          <w:rFonts w:hint="eastAsia"/>
        </w:rPr>
        <w:t>雖周身跳動時</w:t>
      </w:r>
      <w:r w:rsidR="006C4C45">
        <w:rPr>
          <w:rFonts w:hint="eastAsia"/>
        </w:rPr>
        <w:t>，</w:t>
      </w:r>
      <w:r>
        <w:rPr>
          <w:rFonts w:hint="eastAsia"/>
        </w:rPr>
        <w:t>亦形愉快</w:t>
      </w:r>
      <w:r w:rsidR="006C4C45">
        <w:t>，</w:t>
      </w:r>
      <w:r>
        <w:rPr>
          <w:rFonts w:hint="eastAsia"/>
        </w:rPr>
        <w:t>然適足耗擾精神</w:t>
      </w:r>
      <w:r w:rsidR="006C4C45">
        <w:t>，</w:t>
      </w:r>
      <w:r>
        <w:rPr>
          <w:rFonts w:hint="eastAsia"/>
        </w:rPr>
        <w:t>是以其人未及中壽而亡。欲明衛生之理</w:t>
      </w:r>
      <w:r w:rsidR="006C4C45">
        <w:t>，</w:t>
      </w:r>
      <w:r>
        <w:rPr>
          <w:rFonts w:hint="eastAsia"/>
        </w:rPr>
        <w:t>當明以術延命之法。而以術延命法中</w:t>
      </w:r>
      <w:r w:rsidR="006C4C45">
        <w:t>，</w:t>
      </w:r>
      <w:r>
        <w:rPr>
          <w:rFonts w:hint="eastAsia"/>
        </w:rPr>
        <w:t>有清修雙修之殊。伍沖虛之《天仙正理》、《仙佛合宗》</w:t>
      </w:r>
      <w:r w:rsidR="006C4C45">
        <w:t>，</w:t>
      </w:r>
      <w:r>
        <w:rPr>
          <w:rFonts w:hint="eastAsia"/>
        </w:rPr>
        <w:t>柳華陽之《金仙證論》、《慧命經》</w:t>
      </w:r>
      <w:r w:rsidR="006C4C45">
        <w:t>，</w:t>
      </w:r>
      <w:r>
        <w:rPr>
          <w:rFonts w:hint="eastAsia"/>
        </w:rPr>
        <w:t>清修法也。魏伯陽之《參同契》</w:t>
      </w:r>
      <w:r w:rsidR="006C4C45">
        <w:t>，</w:t>
      </w:r>
      <w:r>
        <w:rPr>
          <w:rFonts w:hint="eastAsia"/>
        </w:rPr>
        <w:t>張紫陽之《悟真篇》</w:t>
      </w:r>
      <w:r w:rsidR="006C4C45">
        <w:t>，</w:t>
      </w:r>
      <w:r>
        <w:rPr>
          <w:rFonts w:hint="eastAsia"/>
        </w:rPr>
        <w:t>雙修法也。至衛生妙之尤妙者</w:t>
      </w:r>
      <w:r w:rsidR="006C4C45">
        <w:t>，</w:t>
      </w:r>
      <w:r>
        <w:rPr>
          <w:rFonts w:hint="eastAsia"/>
        </w:rPr>
        <w:t>則又以呂純陽之妙丹法為最</w:t>
      </w:r>
      <w:r w:rsidR="00F13728">
        <w:t>（</w:t>
      </w:r>
      <w:r w:rsidRPr="00493696">
        <w:rPr>
          <w:rFonts w:hint="eastAsia"/>
        </w:rPr>
        <w:t>純陽書中有更有妙丹法云云</w:t>
      </w:r>
      <w:r w:rsidR="00F13728">
        <w:t>）</w:t>
      </w:r>
      <w:r w:rsidR="006C4C45">
        <w:rPr>
          <w:rFonts w:hint="eastAsia"/>
        </w:rPr>
        <w:t>，</w:t>
      </w:r>
      <w:r>
        <w:rPr>
          <w:rFonts w:hint="eastAsia"/>
        </w:rPr>
        <w:t>此乃本陰陽互根之理</w:t>
      </w:r>
      <w:r w:rsidR="006C4C45">
        <w:t>，</w:t>
      </w:r>
      <w:r>
        <w:rPr>
          <w:rFonts w:hint="eastAsia"/>
        </w:rPr>
        <w:t>以行陰陽栽接之術</w:t>
      </w:r>
      <w:r w:rsidR="006C4C45">
        <w:t>，</w:t>
      </w:r>
      <w:r>
        <w:rPr>
          <w:rFonts w:hint="eastAsia"/>
        </w:rPr>
        <w:t>只此夫婦居室之常</w:t>
      </w:r>
      <w:r w:rsidR="006C4C45">
        <w:t>，</w:t>
      </w:r>
      <w:r>
        <w:rPr>
          <w:rFonts w:hint="eastAsia"/>
        </w:rPr>
        <w:t>即均在花甲之年</w:t>
      </w:r>
      <w:r w:rsidR="006C4C45">
        <w:t>，</w:t>
      </w:r>
      <w:r>
        <w:rPr>
          <w:rFonts w:hint="eastAsia"/>
        </w:rPr>
        <w:t>勤而修之</w:t>
      </w:r>
      <w:r w:rsidR="006C4C45">
        <w:t>，</w:t>
      </w:r>
      <w:r>
        <w:rPr>
          <w:rFonts w:hint="eastAsia"/>
        </w:rPr>
        <w:t>亦可同登仙篆</w:t>
      </w:r>
      <w:r w:rsidR="006C4C45">
        <w:rPr>
          <w:rFonts w:hint="eastAsia"/>
        </w:rPr>
        <w:t>，</w:t>
      </w:r>
      <w:r>
        <w:rPr>
          <w:rFonts w:hint="eastAsia"/>
        </w:rPr>
        <w:t>此《佛經》所謂「軀殼禪」也</w:t>
      </w:r>
      <w:r w:rsidR="006C4C45">
        <w:t>，</w:t>
      </w:r>
      <w:r>
        <w:rPr>
          <w:rFonts w:hint="eastAsia"/>
        </w:rPr>
        <w:t>所謂「色即是空</w:t>
      </w:r>
      <w:r w:rsidR="006C4C45">
        <w:t>，</w:t>
      </w:r>
      <w:r>
        <w:rPr>
          <w:rFonts w:hint="eastAsia"/>
        </w:rPr>
        <w:t>空即是色</w:t>
      </w:r>
      <w:r>
        <w:t>」</w:t>
      </w:r>
      <w:r>
        <w:rPr>
          <w:rFonts w:hint="eastAsia"/>
        </w:rPr>
        <w:t>也。《丹經》所謂「知其雄</w:t>
      </w:r>
      <w:r w:rsidR="006C4C45">
        <w:t>，</w:t>
      </w:r>
      <w:r>
        <w:rPr>
          <w:rFonts w:hint="eastAsia"/>
        </w:rPr>
        <w:t>守其雌</w:t>
      </w:r>
      <w:r>
        <w:t>」</w:t>
      </w:r>
      <w:r>
        <w:rPr>
          <w:rFonts w:hint="eastAsia"/>
        </w:rPr>
        <w:t>也</w:t>
      </w:r>
      <w:r w:rsidR="006C4C45">
        <w:t>，</w:t>
      </w:r>
      <w:r>
        <w:rPr>
          <w:rFonts w:hint="eastAsia"/>
        </w:rPr>
        <w:t>所謂「無欲以觀其妙</w:t>
      </w:r>
      <w:r w:rsidR="006C4C45">
        <w:t>，</w:t>
      </w:r>
      <w:r>
        <w:rPr>
          <w:rFonts w:hint="eastAsia"/>
        </w:rPr>
        <w:t>有欲以觀其竅」也。然其道仍須得名師傳授</w:t>
      </w:r>
      <w:r w:rsidR="006C4C45">
        <w:t>，</w:t>
      </w:r>
      <w:r>
        <w:rPr>
          <w:rFonts w:hint="eastAsia"/>
        </w:rPr>
        <w:t>不然雖聰明過顏閔</w:t>
      </w:r>
      <w:r w:rsidR="006C4C45">
        <w:t>，</w:t>
      </w:r>
      <w:r>
        <w:rPr>
          <w:rFonts w:hint="eastAsia"/>
        </w:rPr>
        <w:t>徒索諸篇章無益也。</w:t>
      </w:r>
    </w:p>
    <w:p w:rsidR="006D0866" w:rsidRDefault="00493696" w:rsidP="00B10B9F">
      <w:pPr>
        <w:pStyle w:val="2f3"/>
        <w:ind w:firstLine="712"/>
      </w:pPr>
      <w:r>
        <w:rPr>
          <w:rFonts w:hint="eastAsia"/>
        </w:rPr>
        <w:t>至貴友之咯血六年</w:t>
      </w:r>
      <w:r w:rsidR="006C4C45">
        <w:t>，</w:t>
      </w:r>
      <w:r>
        <w:rPr>
          <w:rFonts w:hint="eastAsia"/>
        </w:rPr>
        <w:t>病勢已危</w:t>
      </w:r>
      <w:r w:rsidR="006C4C45">
        <w:t>，</w:t>
      </w:r>
      <w:r>
        <w:rPr>
          <w:rFonts w:hint="eastAsia"/>
        </w:rPr>
        <w:t>原屬不治之證。初所用瀉心湯</w:t>
      </w:r>
      <w:r w:rsidR="006C4C45">
        <w:t>，</w:t>
      </w:r>
      <w:r>
        <w:rPr>
          <w:rFonts w:hint="eastAsia"/>
        </w:rPr>
        <w:t>雖</w:t>
      </w:r>
      <w:r w:rsidR="00AD7840">
        <w:rPr>
          <w:rFonts w:hint="eastAsia"/>
        </w:rPr>
        <w:t>係</w:t>
      </w:r>
      <w:r>
        <w:rPr>
          <w:rFonts w:hint="eastAsia"/>
        </w:rPr>
        <w:t>治吐血之良方</w:t>
      </w:r>
      <w:r w:rsidR="006C4C45">
        <w:t>，</w:t>
      </w:r>
      <w:r>
        <w:rPr>
          <w:rFonts w:hint="eastAsia"/>
        </w:rPr>
        <w:t>而用</w:t>
      </w:r>
      <w:r w:rsidR="00D24630">
        <w:rPr>
          <w:rFonts w:hint="eastAsia"/>
        </w:rPr>
        <w:t>於</w:t>
      </w:r>
      <w:r>
        <w:rPr>
          <w:rFonts w:hint="eastAsia"/>
        </w:rPr>
        <w:t>此證實難取效。後所用之山藥、赭石、花蕊石、龍骨、牡蠣諸藥</w:t>
      </w:r>
      <w:r w:rsidR="006C4C45">
        <w:t>，</w:t>
      </w:r>
      <w:r>
        <w:rPr>
          <w:rFonts w:hint="eastAsia"/>
        </w:rPr>
        <w:t>亦極穩妥</w:t>
      </w:r>
      <w:r w:rsidR="006C4C45">
        <w:t>，</w:t>
      </w:r>
      <w:r>
        <w:rPr>
          <w:rFonts w:hint="eastAsia"/>
        </w:rPr>
        <w:t>其如病證之不可挽回何</w:t>
      </w:r>
      <w:r w:rsidR="00132DC7">
        <w:t>？</w:t>
      </w:r>
      <w:r>
        <w:rPr>
          <w:rFonts w:hint="eastAsia"/>
        </w:rPr>
        <w:t>事後追維</w:t>
      </w:r>
      <w:r w:rsidR="006C4C45">
        <w:t>，</w:t>
      </w:r>
      <w:r>
        <w:rPr>
          <w:rFonts w:hint="eastAsia"/>
        </w:rPr>
        <w:t>自疑用藥之未能盡善</w:t>
      </w:r>
      <w:r w:rsidR="006C4C45">
        <w:t>，</w:t>
      </w:r>
      <w:r>
        <w:rPr>
          <w:rFonts w:hint="eastAsia"/>
        </w:rPr>
        <w:t>此乃仁人君子之用心</w:t>
      </w:r>
      <w:r w:rsidR="006C4C45">
        <w:t>，</w:t>
      </w:r>
      <w:r>
        <w:rPr>
          <w:rFonts w:hint="eastAsia"/>
        </w:rPr>
        <w:t>究之用藥何嘗有誤哉</w:t>
      </w:r>
      <w:r w:rsidR="006C4C45">
        <w:rPr>
          <w:rFonts w:hint="eastAsia"/>
        </w:rPr>
        <w:t>，</w:t>
      </w:r>
      <w:r>
        <w:rPr>
          <w:rFonts w:hint="eastAsia"/>
        </w:rPr>
        <w:t>因思凡咳而吐血者</w:t>
      </w:r>
      <w:r w:rsidR="006C4C45">
        <w:t>，</w:t>
      </w:r>
      <w:r>
        <w:rPr>
          <w:rFonts w:hint="eastAsia"/>
        </w:rPr>
        <w:t>其治法當先注意止其咳嗽。弟凡遇咳嗽而吐血者</w:t>
      </w:r>
      <w:r w:rsidR="006C4C45">
        <w:t>，</w:t>
      </w:r>
      <w:r>
        <w:rPr>
          <w:rFonts w:hint="eastAsia"/>
        </w:rPr>
        <w:t>若其脈象虛數</w:t>
      </w:r>
      <w:r w:rsidR="006C4C45">
        <w:t>，</w:t>
      </w:r>
      <w:r>
        <w:rPr>
          <w:rFonts w:hint="eastAsia"/>
        </w:rPr>
        <w:t>恒用生懷山藥細末煮作粥</w:t>
      </w:r>
      <w:r w:rsidR="006C4C45">
        <w:t>，</w:t>
      </w:r>
      <w:r>
        <w:rPr>
          <w:rFonts w:hint="eastAsia"/>
        </w:rPr>
        <w:t>送服川貝</w:t>
      </w:r>
      <w:r>
        <w:rPr>
          <w:rFonts w:hint="eastAsia"/>
        </w:rPr>
        <w:lastRenderedPageBreak/>
        <w:t>母細末</w:t>
      </w:r>
      <w:r w:rsidR="006C4C45">
        <w:rPr>
          <w:rFonts w:hint="eastAsia"/>
        </w:rPr>
        <w:t>，</w:t>
      </w:r>
      <w:r>
        <w:rPr>
          <w:rFonts w:hint="eastAsia"/>
        </w:rPr>
        <w:t>一日之間</w:t>
      </w:r>
      <w:r w:rsidR="006C4C45">
        <w:t>，</w:t>
      </w:r>
      <w:r>
        <w:rPr>
          <w:rFonts w:hint="eastAsia"/>
        </w:rPr>
        <w:t>山藥約服至二兩</w:t>
      </w:r>
      <w:r w:rsidR="006C4C45">
        <w:t>，</w:t>
      </w:r>
      <w:r>
        <w:rPr>
          <w:rFonts w:hint="eastAsia"/>
        </w:rPr>
        <w:t>川貝末約服至六七錢</w:t>
      </w:r>
      <w:r w:rsidR="00F13728">
        <w:t>（</w:t>
      </w:r>
      <w:r>
        <w:rPr>
          <w:rFonts w:hint="eastAsia"/>
        </w:rPr>
        <w:t>川貝不苦</w:t>
      </w:r>
      <w:r w:rsidR="006C4C45">
        <w:rPr>
          <w:rFonts w:hint="eastAsia"/>
        </w:rPr>
        <w:t>，</w:t>
      </w:r>
      <w:r>
        <w:rPr>
          <w:rFonts w:hint="eastAsia"/>
        </w:rPr>
        <w:t>不難多服</w:t>
      </w:r>
      <w:r w:rsidR="00F13728">
        <w:t>）</w:t>
      </w:r>
      <w:r>
        <w:rPr>
          <w:rFonts w:hint="eastAsia"/>
        </w:rPr>
        <w:t>。若服之覺悶者</w:t>
      </w:r>
      <w:r w:rsidR="006C4C45">
        <w:t>，</w:t>
      </w:r>
      <w:r>
        <w:rPr>
          <w:rFonts w:hint="eastAsia"/>
        </w:rPr>
        <w:t>可服西藥含糖百布聖錢許</w:t>
      </w:r>
      <w:r w:rsidR="006C4C45">
        <w:rPr>
          <w:rFonts w:hint="eastAsia"/>
        </w:rPr>
        <w:t>，</w:t>
      </w:r>
      <w:r w:rsidRPr="00493696">
        <w:rPr>
          <w:rFonts w:hint="eastAsia"/>
        </w:rPr>
        <w:t>如無此藥</w:t>
      </w:r>
      <w:r w:rsidR="006C4C45">
        <w:t>，</w:t>
      </w:r>
      <w:r w:rsidRPr="00493696">
        <w:rPr>
          <w:rFonts w:hint="eastAsia"/>
        </w:rPr>
        <w:t>可服雞內金細末錢許。若覺熱者</w:t>
      </w:r>
      <w:r w:rsidR="006C4C45">
        <w:t>，</w:t>
      </w:r>
      <w:r w:rsidRPr="00493696">
        <w:rPr>
          <w:rFonts w:hint="eastAsia"/>
        </w:rPr>
        <w:t>可嚼服天門冬二三錢</w:t>
      </w:r>
      <w:r w:rsidR="006C4C45">
        <w:t>，</w:t>
      </w:r>
      <w:r w:rsidRPr="00493696">
        <w:rPr>
          <w:rFonts w:hint="eastAsia"/>
        </w:rPr>
        <w:t>其咳嗽往往能愈</w:t>
      </w:r>
      <w:r w:rsidR="006C4C45">
        <w:t>，</w:t>
      </w:r>
      <w:r w:rsidRPr="00493696">
        <w:rPr>
          <w:rFonts w:hint="eastAsia"/>
        </w:rPr>
        <w:t>咳血之證恒隨之同愈。其有咳血仍不愈者</w:t>
      </w:r>
      <w:r w:rsidR="006C4C45">
        <w:t>，</w:t>
      </w:r>
      <w:r w:rsidRPr="00493696">
        <w:rPr>
          <w:rFonts w:hint="eastAsia"/>
        </w:rPr>
        <w:t>可再用三七細末與赭石</w:t>
      </w:r>
      <w:r w:rsidR="00F13728">
        <w:t>（</w:t>
      </w:r>
      <w:r w:rsidRPr="00493696">
        <w:rPr>
          <w:rFonts w:hint="eastAsia"/>
        </w:rPr>
        <w:t>忌用醋淬</w:t>
      </w:r>
      <w:r w:rsidR="006C4C45">
        <w:t>，</w:t>
      </w:r>
      <w:r w:rsidRPr="00493696">
        <w:rPr>
          <w:rFonts w:hint="eastAsia"/>
        </w:rPr>
        <w:t>宜用生者軋細</w:t>
      </w:r>
      <w:r w:rsidR="00F13728">
        <w:t>）</w:t>
      </w:r>
      <w:r w:rsidRPr="00493696">
        <w:rPr>
          <w:rFonts w:hint="eastAsia"/>
        </w:rPr>
        <w:t>細末等分和勻</w:t>
      </w:r>
      <w:r w:rsidR="006C4C45">
        <w:t>，</w:t>
      </w:r>
      <w:r w:rsidRPr="00493696">
        <w:rPr>
          <w:rFonts w:hint="eastAsia"/>
        </w:rPr>
        <w:t>開水送服二錢。其有熱者</w:t>
      </w:r>
      <w:r w:rsidR="006C4C45">
        <w:t>，</w:t>
      </w:r>
      <w:r w:rsidRPr="00493696">
        <w:rPr>
          <w:rFonts w:hint="eastAsia"/>
        </w:rPr>
        <w:t>用生地數錢煎湯送服</w:t>
      </w:r>
      <w:r w:rsidR="006C4C45">
        <w:t>，</w:t>
      </w:r>
      <w:r w:rsidRPr="00493696">
        <w:rPr>
          <w:rFonts w:hint="eastAsia"/>
        </w:rPr>
        <w:t>輒能奏效。因其咳嗽既愈</w:t>
      </w:r>
      <w:r w:rsidR="006C4C45">
        <w:t>，</w:t>
      </w:r>
      <w:r w:rsidRPr="00493696">
        <w:rPr>
          <w:rFonts w:hint="eastAsia"/>
        </w:rPr>
        <w:t>咳血亦不難治矣</w:t>
      </w:r>
      <w:r w:rsidR="006C4C45">
        <w:rPr>
          <w:rFonts w:hint="eastAsia"/>
        </w:rPr>
        <w:t>，</w:t>
      </w:r>
      <w:r w:rsidRPr="00493696">
        <w:rPr>
          <w:rFonts w:hint="eastAsia"/>
        </w:rPr>
        <w:t>然此仍論尋常咳血也。若兄之友</w:t>
      </w:r>
      <w:r w:rsidR="006C4C45">
        <w:t>，</w:t>
      </w:r>
      <w:r w:rsidRPr="00493696">
        <w:rPr>
          <w:rFonts w:hint="eastAsia"/>
        </w:rPr>
        <w:t>其咳血六年</w:t>
      </w:r>
      <w:r w:rsidR="006C4C45">
        <w:t>，</w:t>
      </w:r>
      <w:r w:rsidRPr="00493696">
        <w:rPr>
          <w:rFonts w:hint="eastAsia"/>
        </w:rPr>
        <w:t>虛弱已極</w:t>
      </w:r>
      <w:r w:rsidR="006C4C45">
        <w:t>，</w:t>
      </w:r>
      <w:r w:rsidRPr="00493696">
        <w:rPr>
          <w:rFonts w:hint="eastAsia"/>
        </w:rPr>
        <w:t>又不可以此概論也。</w:t>
      </w:r>
    </w:p>
    <w:p w:rsidR="002C11C1" w:rsidRDefault="002C11C1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2C11C1" w:rsidRDefault="002C11C1" w:rsidP="00657751">
      <w:pPr>
        <w:pStyle w:val="1b"/>
      </w:pPr>
      <w:bookmarkStart w:id="916" w:name="_Toc7561243"/>
      <w:r>
        <w:rPr>
          <w:rFonts w:hint="eastAsia"/>
        </w:rPr>
        <w:lastRenderedPageBreak/>
        <w:t>複王肖舫問︽內經》注疏</w:t>
      </w:r>
      <w:r>
        <w:t>何家</w:t>
      </w:r>
      <w:r>
        <w:rPr>
          <w:rFonts w:hint="eastAsia"/>
        </w:rPr>
        <w:t>最善書</w:t>
      </w:r>
      <w:bookmarkEnd w:id="916"/>
    </w:p>
    <w:p w:rsidR="00493696" w:rsidRDefault="002C11C1" w:rsidP="002C11C1">
      <w:pPr>
        <w:pStyle w:val="2f3"/>
        <w:ind w:firstLine="712"/>
      </w:pPr>
      <w:r>
        <w:rPr>
          <w:rFonts w:hint="eastAsia"/>
        </w:rPr>
        <w:t>昨蒙寄書</w:t>
      </w:r>
      <w:r w:rsidR="006C4C45">
        <w:t>，</w:t>
      </w:r>
      <w:r>
        <w:rPr>
          <w:rFonts w:hint="eastAsia"/>
        </w:rPr>
        <w:t>虛懷下問《內經》以何家注疏為最善</w:t>
      </w:r>
      <w:r w:rsidR="006C4C45">
        <w:rPr>
          <w:rFonts w:hint="eastAsia"/>
        </w:rPr>
        <w:t>，</w:t>
      </w:r>
      <w:r>
        <w:rPr>
          <w:rFonts w:hint="eastAsia"/>
        </w:rPr>
        <w:t>弟</w:t>
      </w:r>
      <w:r w:rsidR="00D24630">
        <w:rPr>
          <w:rFonts w:hint="eastAsia"/>
        </w:rPr>
        <w:t>於</w:t>
      </w:r>
      <w:r>
        <w:rPr>
          <w:rFonts w:hint="eastAsia"/>
        </w:rPr>
        <w:t>《內經》注疏諸家</w:t>
      </w:r>
      <w:r w:rsidR="006C4C45">
        <w:t>，</w:t>
      </w:r>
      <w:r>
        <w:rPr>
          <w:rFonts w:hint="eastAsia"/>
        </w:rPr>
        <w:t>所見無多</w:t>
      </w:r>
      <w:r w:rsidR="006C4C45">
        <w:rPr>
          <w:rFonts w:hint="eastAsia"/>
        </w:rPr>
        <w:t>，</w:t>
      </w:r>
      <w:r>
        <w:rPr>
          <w:rFonts w:hint="eastAsia"/>
        </w:rPr>
        <w:t>自陳修園</w:t>
      </w:r>
      <w:r w:rsidR="00D24630">
        <w:rPr>
          <w:rFonts w:hint="eastAsia"/>
        </w:rPr>
        <w:t>於</w:t>
      </w:r>
      <w:r>
        <w:rPr>
          <w:rFonts w:hint="eastAsia"/>
        </w:rPr>
        <w:t>注《內經》家獨推張隱庵。考張氏之注</w:t>
      </w:r>
      <w:r w:rsidR="006C4C45">
        <w:t>，</w:t>
      </w:r>
      <w:r>
        <w:rPr>
          <w:rFonts w:hint="eastAsia"/>
        </w:rPr>
        <w:t>原鳩合其一時同人共成之</w:t>
      </w:r>
      <w:r w:rsidR="006C4C45">
        <w:t>，</w:t>
      </w:r>
      <w:r>
        <w:rPr>
          <w:rFonts w:hint="eastAsia"/>
        </w:rPr>
        <w:t>似較他家注疏為優</w:t>
      </w:r>
      <w:r w:rsidR="006C4C45">
        <w:rPr>
          <w:rFonts w:hint="eastAsia"/>
        </w:rPr>
        <w:t>，</w:t>
      </w:r>
      <w:r>
        <w:rPr>
          <w:rFonts w:hint="eastAsia"/>
        </w:rPr>
        <w:t>然其中謬誤穿鑿之處</w:t>
      </w:r>
      <w:r w:rsidR="006C4C45">
        <w:t>，</w:t>
      </w:r>
      <w:r>
        <w:rPr>
          <w:rFonts w:hint="eastAsia"/>
        </w:rPr>
        <w:t>亦復不少。蓋《內經》一書</w:t>
      </w:r>
      <w:r w:rsidR="006C4C45">
        <w:t>，</w:t>
      </w:r>
      <w:r>
        <w:rPr>
          <w:rFonts w:hint="eastAsia"/>
        </w:rPr>
        <w:t>雖傳自開天闢地之聖神</w:t>
      </w:r>
      <w:r w:rsidR="006C4C45">
        <w:t>，</w:t>
      </w:r>
      <w:r>
        <w:rPr>
          <w:rFonts w:hint="eastAsia"/>
        </w:rPr>
        <w:t>實互相授受</w:t>
      </w:r>
      <w:r w:rsidR="006C4C45">
        <w:t>，</w:t>
      </w:r>
      <w:r>
        <w:rPr>
          <w:rFonts w:hint="eastAsia"/>
        </w:rPr>
        <w:t>至春秋之末</w:t>
      </w:r>
      <w:r w:rsidR="006C4C45">
        <w:rPr>
          <w:rFonts w:hint="eastAsia"/>
        </w:rPr>
        <w:t>，</w:t>
      </w:r>
      <w:r>
        <w:rPr>
          <w:rFonts w:hint="eastAsia"/>
        </w:rPr>
        <w:t>始筆之</w:t>
      </w:r>
      <w:r w:rsidR="00D24630">
        <w:rPr>
          <w:rFonts w:hint="eastAsia"/>
        </w:rPr>
        <w:t>於</w:t>
      </w:r>
      <w:r>
        <w:rPr>
          <w:rFonts w:hint="eastAsia"/>
        </w:rPr>
        <w:t>書。其迭次授受之際</w:t>
      </w:r>
      <w:r w:rsidR="006C4C45">
        <w:t>，</w:t>
      </w:r>
      <w:r>
        <w:rPr>
          <w:rFonts w:hint="eastAsia"/>
        </w:rPr>
        <w:t>約皆有所附會</w:t>
      </w:r>
      <w:r w:rsidR="006C4C45">
        <w:t>，</w:t>
      </w:r>
      <w:r>
        <w:rPr>
          <w:rFonts w:hint="eastAsia"/>
        </w:rPr>
        <w:t>與經文以俱傳</w:t>
      </w:r>
      <w:r w:rsidR="006C4C45">
        <w:rPr>
          <w:rFonts w:hint="eastAsia"/>
        </w:rPr>
        <w:t>，</w:t>
      </w:r>
      <w:r>
        <w:rPr>
          <w:rFonts w:hint="eastAsia"/>
        </w:rPr>
        <w:t>是以《內經》之文有非聖神不能言者</w:t>
      </w:r>
      <w:r w:rsidR="006C4C45">
        <w:t>，</w:t>
      </w:r>
      <w:r>
        <w:rPr>
          <w:rFonts w:hint="eastAsia"/>
        </w:rPr>
        <w:t>有近</w:t>
      </w:r>
      <w:r w:rsidR="00D24630">
        <w:rPr>
          <w:rFonts w:hint="eastAsia"/>
        </w:rPr>
        <w:t>於</w:t>
      </w:r>
      <w:r>
        <w:rPr>
          <w:rFonts w:hint="eastAsia"/>
        </w:rPr>
        <w:t>戰國策士誇張之語</w:t>
      </w:r>
      <w:r w:rsidR="006C4C45">
        <w:rPr>
          <w:rFonts w:hint="eastAsia"/>
        </w:rPr>
        <w:t>，</w:t>
      </w:r>
      <w:r>
        <w:rPr>
          <w:rFonts w:hint="eastAsia"/>
        </w:rPr>
        <w:t>殊鮮實際者。而注之者</w:t>
      </w:r>
      <w:r w:rsidR="006C4C45">
        <w:t>，</w:t>
      </w:r>
      <w:r>
        <w:rPr>
          <w:rFonts w:hint="eastAsia"/>
        </w:rPr>
        <w:t>必皆一一視為聖神語錄</w:t>
      </w:r>
      <w:r w:rsidR="006C4C45">
        <w:t>，</w:t>
      </w:r>
      <w:r>
        <w:rPr>
          <w:rFonts w:hint="eastAsia"/>
        </w:rPr>
        <w:t>逐句細為詮解</w:t>
      </w:r>
      <w:r w:rsidR="006C4C45">
        <w:t>，</w:t>
      </w:r>
      <w:r>
        <w:rPr>
          <w:rFonts w:hint="eastAsia"/>
        </w:rPr>
        <w:t>此謬誤穿鑿之所由來也。是以愚生平讀《內經》</w:t>
      </w:r>
      <w:r w:rsidR="006C4C45">
        <w:t>，</w:t>
      </w:r>
      <w:r>
        <w:rPr>
          <w:rFonts w:hint="eastAsia"/>
        </w:rPr>
        <w:t>雖挨篇遍讀</w:t>
      </w:r>
      <w:r w:rsidR="006C4C45">
        <w:t>，</w:t>
      </w:r>
      <w:r>
        <w:rPr>
          <w:rFonts w:hint="eastAsia"/>
        </w:rPr>
        <w:t>實非遍記</w:t>
      </w:r>
      <w:r w:rsidR="006C4C45">
        <w:t>，</w:t>
      </w:r>
      <w:r>
        <w:rPr>
          <w:rFonts w:hint="eastAsia"/>
        </w:rPr>
        <w:t>亦不留意注疏</w:t>
      </w:r>
      <w:r w:rsidR="006C4C45">
        <w:rPr>
          <w:rFonts w:hint="eastAsia"/>
        </w:rPr>
        <w:t>，</w:t>
      </w:r>
      <w:r>
        <w:rPr>
          <w:rFonts w:hint="eastAsia"/>
        </w:rPr>
        <w:t>而每讀至精華之處</w:t>
      </w:r>
      <w:r w:rsidR="006C4C45">
        <w:t>，</w:t>
      </w:r>
      <w:r>
        <w:rPr>
          <w:rFonts w:hint="eastAsia"/>
        </w:rPr>
        <w:t>直覺其言包羅萬有</w:t>
      </w:r>
      <w:r w:rsidR="006C4C45">
        <w:t>，</w:t>
      </w:r>
      <w:r>
        <w:rPr>
          <w:rFonts w:hint="eastAsia"/>
        </w:rPr>
        <w:t>不但為醫學鼻祖</w:t>
      </w:r>
      <w:r w:rsidR="006C4C45">
        <w:t>，</w:t>
      </w:r>
      <w:r>
        <w:rPr>
          <w:rFonts w:hint="eastAsia"/>
        </w:rPr>
        <w:t>一切後世種種學問</w:t>
      </w:r>
      <w:r w:rsidR="006C4C45">
        <w:t>，</w:t>
      </w:r>
      <w:r>
        <w:rPr>
          <w:rFonts w:hint="eastAsia"/>
        </w:rPr>
        <w:t>實皆屬</w:t>
      </w:r>
      <w:r w:rsidR="00D24630">
        <w:rPr>
          <w:rFonts w:hint="eastAsia"/>
        </w:rPr>
        <w:t>於</w:t>
      </w:r>
      <w:r>
        <w:rPr>
          <w:rFonts w:hint="eastAsia"/>
        </w:rPr>
        <w:t>《內經》之中。至偶有會心之處</w:t>
      </w:r>
      <w:r w:rsidR="006C4C45">
        <w:t>，</w:t>
      </w:r>
      <w:r>
        <w:rPr>
          <w:rFonts w:hint="eastAsia"/>
        </w:rPr>
        <w:t>恒若迥出注疏之外者</w:t>
      </w:r>
      <w:r w:rsidR="006C4C45">
        <w:rPr>
          <w:rFonts w:hint="eastAsia"/>
        </w:rPr>
        <w:t>，</w:t>
      </w:r>
      <w:r>
        <w:rPr>
          <w:rFonts w:hint="eastAsia"/>
        </w:rPr>
        <w:t>有如弟生平慕哲學</w:t>
      </w:r>
      <w:r w:rsidR="006C4C45">
        <w:t>，</w:t>
      </w:r>
      <w:r>
        <w:rPr>
          <w:rFonts w:hint="eastAsia"/>
        </w:rPr>
        <w:t>而泛覽群書莫得宗旨</w:t>
      </w:r>
      <w:r w:rsidR="006C4C45">
        <w:rPr>
          <w:rFonts w:hint="eastAsia"/>
        </w:rPr>
        <w:t>，</w:t>
      </w:r>
      <w:r>
        <w:rPr>
          <w:rFonts w:hint="eastAsia"/>
        </w:rPr>
        <w:t>後讀《內經》至</w:t>
      </w:r>
      <w:r w:rsidR="008026FF">
        <w:rPr>
          <w:rFonts w:hint="eastAsia"/>
        </w:rPr>
        <w:t>︿</w:t>
      </w:r>
      <w:r>
        <w:rPr>
          <w:rFonts w:hint="eastAsia"/>
        </w:rPr>
        <w:t>四氣調神篇</w:t>
      </w:r>
      <w:r w:rsidR="008026FF">
        <w:rPr>
          <w:rFonts w:hint="eastAsia"/>
        </w:rPr>
        <w:t>﹀</w:t>
      </w:r>
      <w:r w:rsidR="006C4C45">
        <w:t>，</w:t>
      </w:r>
      <w:r>
        <w:rPr>
          <w:rFonts w:hint="eastAsia"/>
        </w:rPr>
        <w:t>有曰</w:t>
      </w:r>
      <w:r w:rsidR="008026FF">
        <w:t>「</w:t>
      </w:r>
      <w:r>
        <w:rPr>
          <w:rFonts w:hint="eastAsia"/>
        </w:rPr>
        <w:t>使志若伏若匿、若有私意、若已有得</w:t>
      </w:r>
      <w:r w:rsidR="008026FF">
        <w:t>」</w:t>
      </w:r>
      <w:r w:rsidR="006C4C45">
        <w:t>，</w:t>
      </w:r>
      <w:r>
        <w:rPr>
          <w:rFonts w:hint="eastAsia"/>
        </w:rPr>
        <w:t>乃恍悟養生之道</w:t>
      </w:r>
      <w:r w:rsidR="006C4C45">
        <w:t>，</w:t>
      </w:r>
      <w:r>
        <w:rPr>
          <w:rFonts w:hint="eastAsia"/>
        </w:rPr>
        <w:t>更觸類旁通</w:t>
      </w:r>
      <w:r w:rsidR="006C4C45">
        <w:t>，</w:t>
      </w:r>
      <w:r>
        <w:rPr>
          <w:rFonts w:hint="eastAsia"/>
        </w:rPr>
        <w:t>並知《佛經》所謂應</w:t>
      </w:r>
      <w:r w:rsidR="008026FF">
        <w:rPr>
          <w:rFonts w:hint="eastAsia"/>
        </w:rPr>
        <w:t>「</w:t>
      </w:r>
      <w:r>
        <w:rPr>
          <w:rFonts w:hint="eastAsia"/>
        </w:rPr>
        <w:t>無所住而生其心</w:t>
      </w:r>
      <w:r w:rsidR="008026FF">
        <w:rPr>
          <w:rFonts w:hint="eastAsia"/>
        </w:rPr>
        <w:t>」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亦此義</w:t>
      </w:r>
      <w:r w:rsidR="006C4C45">
        <w:t>，</w:t>
      </w:r>
      <w:r>
        <w:rPr>
          <w:rFonts w:hint="eastAsia"/>
        </w:rPr>
        <w:t>道書所謂</w:t>
      </w:r>
      <w:r w:rsidR="008026FF">
        <w:rPr>
          <w:rFonts w:hint="eastAsia"/>
        </w:rPr>
        <w:t>「</w:t>
      </w:r>
      <w:r>
        <w:rPr>
          <w:rFonts w:hint="eastAsia"/>
        </w:rPr>
        <w:t>意雙則和</w:t>
      </w:r>
      <w:r w:rsidR="006C4C45">
        <w:t>，</w:t>
      </w:r>
      <w:r>
        <w:rPr>
          <w:rFonts w:hint="eastAsia"/>
        </w:rPr>
        <w:t>和則增壽</w:t>
      </w:r>
      <w:r w:rsidR="008026FF">
        <w:rPr>
          <w:rFonts w:hint="eastAsia"/>
        </w:rPr>
        <w:t>」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亦此義也。又嘗觀西人論地為球形</w:t>
      </w:r>
      <w:r w:rsidR="006C4C45">
        <w:t>，</w:t>
      </w:r>
      <w:r>
        <w:rPr>
          <w:rFonts w:hint="eastAsia"/>
        </w:rPr>
        <w:t>人處</w:t>
      </w:r>
      <w:r w:rsidR="00D24630">
        <w:rPr>
          <w:rFonts w:hint="eastAsia"/>
        </w:rPr>
        <w:t>於</w:t>
      </w:r>
      <w:r>
        <w:rPr>
          <w:rFonts w:hint="eastAsia"/>
        </w:rPr>
        <w:t>地之上下</w:t>
      </w:r>
      <w:r w:rsidR="006C4C45">
        <w:t>，</w:t>
      </w:r>
      <w:r>
        <w:rPr>
          <w:rFonts w:hint="eastAsia"/>
        </w:rPr>
        <w:t>實無分</w:t>
      </w:r>
      <w:r w:rsidR="00D24630">
        <w:rPr>
          <w:rFonts w:hint="eastAsia"/>
        </w:rPr>
        <w:t>於</w:t>
      </w:r>
      <w:r>
        <w:rPr>
          <w:rFonts w:hint="eastAsia"/>
        </w:rPr>
        <w:t>上下</w:t>
      </w:r>
      <w:r w:rsidR="006C4C45">
        <w:t>，</w:t>
      </w:r>
      <w:r>
        <w:rPr>
          <w:rFonts w:hint="eastAsia"/>
        </w:rPr>
        <w:t>其語甚奇。及讀《內經》</w:t>
      </w:r>
      <w:r w:rsidR="008026FF">
        <w:rPr>
          <w:rFonts w:hint="eastAsia"/>
        </w:rPr>
        <w:t>︿</w:t>
      </w:r>
      <w:r>
        <w:rPr>
          <w:rFonts w:hint="eastAsia"/>
        </w:rPr>
        <w:t>五運行大論</w:t>
      </w:r>
      <w:r w:rsidR="008026FF">
        <w:rPr>
          <w:rFonts w:hint="eastAsia"/>
        </w:rPr>
        <w:t>﹀</w:t>
      </w:r>
      <w:r w:rsidR="006C4C45">
        <w:t>，</w:t>
      </w:r>
      <w:r>
        <w:rPr>
          <w:rFonts w:hint="eastAsia"/>
        </w:rPr>
        <w:t>帝問</w:t>
      </w:r>
      <w:r w:rsidR="008026FF">
        <w:t>「</w:t>
      </w:r>
      <w:r>
        <w:rPr>
          <w:rFonts w:hint="eastAsia"/>
        </w:rPr>
        <w:t>地之為下否乎</w:t>
      </w:r>
      <w:r w:rsidR="008026FF">
        <w:rPr>
          <w:rFonts w:hint="eastAsia"/>
        </w:rPr>
        <w:t>」</w:t>
      </w:r>
      <w:r w:rsidR="008026FF">
        <w:t>？</w:t>
      </w:r>
      <w:r>
        <w:rPr>
          <w:rFonts w:hint="eastAsia"/>
        </w:rPr>
        <w:t>岐伯曰</w:t>
      </w:r>
      <w:r w:rsidR="008026FF">
        <w:t>「</w:t>
      </w:r>
      <w:r>
        <w:rPr>
          <w:rFonts w:hint="eastAsia"/>
        </w:rPr>
        <w:t>地為人之下</w:t>
      </w:r>
      <w:r w:rsidR="006C4C45">
        <w:t>，</w:t>
      </w:r>
      <w:r>
        <w:rPr>
          <w:rFonts w:hint="eastAsia"/>
        </w:rPr>
        <w:t>太虛之中也</w:t>
      </w:r>
      <w:r w:rsidR="008026FF">
        <w:rPr>
          <w:rFonts w:hint="eastAsia"/>
        </w:rPr>
        <w:t>」</w:t>
      </w:r>
      <w:r>
        <w:rPr>
          <w:rFonts w:hint="eastAsia"/>
        </w:rPr>
        <w:t>。帝曰</w:t>
      </w:r>
      <w:r w:rsidR="008026FF">
        <w:t>「</w:t>
      </w:r>
      <w:r>
        <w:rPr>
          <w:rFonts w:hint="eastAsia"/>
        </w:rPr>
        <w:t>馮</w:t>
      </w:r>
      <w:r w:rsidR="00F13728">
        <w:t>（</w:t>
      </w:r>
      <w:r w:rsidR="008026FF">
        <w:t>音凴</w:t>
      </w:r>
      <w:r w:rsidR="00F13728">
        <w:t>）</w:t>
      </w:r>
      <w:r>
        <w:rPr>
          <w:rFonts w:hint="eastAsia"/>
        </w:rPr>
        <w:t>乎</w:t>
      </w:r>
      <w:r w:rsidR="008026FF">
        <w:t>？</w:t>
      </w:r>
      <w:r>
        <w:rPr>
          <w:rFonts w:hint="eastAsia"/>
        </w:rPr>
        <w:t>岐伯曰</w:t>
      </w:r>
      <w:r w:rsidR="008026FF">
        <w:t>「</w:t>
      </w:r>
      <w:r>
        <w:rPr>
          <w:rFonts w:hint="eastAsia"/>
        </w:rPr>
        <w:t>大氣舉之也</w:t>
      </w:r>
      <w:r w:rsidR="008026FF">
        <w:rPr>
          <w:rFonts w:hint="eastAsia"/>
        </w:rPr>
        <w:t>」</w:t>
      </w:r>
      <w:r>
        <w:rPr>
          <w:rFonts w:hint="eastAsia"/>
        </w:rPr>
        <w:t>數語</w:t>
      </w:r>
      <w:r w:rsidR="006C4C45">
        <w:t>，</w:t>
      </w:r>
      <w:r>
        <w:rPr>
          <w:rFonts w:hint="eastAsia"/>
        </w:rPr>
        <w:t>乃知人在地上者</w:t>
      </w:r>
      <w:r w:rsidR="006C4C45">
        <w:t>，</w:t>
      </w:r>
      <w:r>
        <w:rPr>
          <w:rFonts w:hint="eastAsia"/>
        </w:rPr>
        <w:t>固以地為下</w:t>
      </w:r>
      <w:r w:rsidR="006C4C45">
        <w:t>，</w:t>
      </w:r>
      <w:r>
        <w:rPr>
          <w:rFonts w:hint="eastAsia"/>
        </w:rPr>
        <w:t>即人在地下者</w:t>
      </w:r>
      <w:r w:rsidR="006C4C45">
        <w:t>，</w:t>
      </w:r>
      <w:r>
        <w:rPr>
          <w:rFonts w:hint="eastAsia"/>
        </w:rPr>
        <w:t>亦以地為下</w:t>
      </w:r>
      <w:r w:rsidR="006C4C45">
        <w:t>，</w:t>
      </w:r>
      <w:r>
        <w:rPr>
          <w:rFonts w:hint="eastAsia"/>
        </w:rPr>
        <w:t>故岐伯謂地為人之下也。繼之</w:t>
      </w:r>
      <w:r w:rsidR="006C4C45">
        <w:t>，</w:t>
      </w:r>
      <w:r>
        <w:rPr>
          <w:rFonts w:hint="eastAsia"/>
        </w:rPr>
        <w:t>又釋之為太虛之中</w:t>
      </w:r>
      <w:r w:rsidR="006C4C45">
        <w:t>，</w:t>
      </w:r>
      <w:r>
        <w:rPr>
          <w:rFonts w:hint="eastAsia"/>
        </w:rPr>
        <w:t>原大氣之所包舉</w:t>
      </w:r>
      <w:r w:rsidR="006C4C45">
        <w:t>，</w:t>
      </w:r>
      <w:r>
        <w:rPr>
          <w:rFonts w:hint="eastAsia"/>
        </w:rPr>
        <w:t>實無所為上下也。</w:t>
      </w:r>
      <w:r>
        <w:rPr>
          <w:rFonts w:hint="eastAsia"/>
        </w:rPr>
        <w:lastRenderedPageBreak/>
        <w:t>西人之講地學者</w:t>
      </w:r>
      <w:r w:rsidR="006C4C45">
        <w:t>，</w:t>
      </w:r>
      <w:r>
        <w:rPr>
          <w:rFonts w:hint="eastAsia"/>
        </w:rPr>
        <w:t>早包括</w:t>
      </w:r>
      <w:r w:rsidR="00D24630">
        <w:rPr>
          <w:rFonts w:hint="eastAsia"/>
        </w:rPr>
        <w:t>於</w:t>
      </w:r>
      <w:r>
        <w:rPr>
          <w:rFonts w:hint="eastAsia"/>
        </w:rPr>
        <w:t>《內經》數語中也。兄果有志研究《內經》</w:t>
      </w:r>
      <w:r w:rsidR="006C4C45">
        <w:t>，</w:t>
      </w:r>
      <w:r>
        <w:rPr>
          <w:rFonts w:hint="eastAsia"/>
        </w:rPr>
        <w:t>正不妨尋章摘句</w:t>
      </w:r>
      <w:r w:rsidR="006C4C45">
        <w:t>，</w:t>
      </w:r>
      <w:r>
        <w:rPr>
          <w:rFonts w:hint="eastAsia"/>
        </w:rPr>
        <w:t>擇其至精至純之處</w:t>
      </w:r>
      <w:r w:rsidR="006C4C45">
        <w:t>，</w:t>
      </w:r>
      <w:r>
        <w:rPr>
          <w:rFonts w:hint="eastAsia"/>
        </w:rPr>
        <w:t>藉以瀹我性靈、益我神智</w:t>
      </w:r>
      <w:r w:rsidR="006C4C45">
        <w:t>，</w:t>
      </w:r>
      <w:r>
        <w:rPr>
          <w:rFonts w:hint="eastAsia"/>
        </w:rPr>
        <w:t>此所謂會心處不在多也。況《內經》精純之處</w:t>
      </w:r>
      <w:r w:rsidR="006C4C45">
        <w:t>，</w:t>
      </w:r>
      <w:r>
        <w:rPr>
          <w:rFonts w:hint="eastAsia"/>
        </w:rPr>
        <w:t>其光華流露</w:t>
      </w:r>
      <w:r w:rsidR="006C4C45">
        <w:t>，</w:t>
      </w:r>
      <w:r>
        <w:rPr>
          <w:rFonts w:hint="eastAsia"/>
        </w:rPr>
        <w:t>如日月經天</w:t>
      </w:r>
      <w:r w:rsidR="006C4C45">
        <w:t>，</w:t>
      </w:r>
      <w:r>
        <w:rPr>
          <w:rFonts w:hint="eastAsia"/>
        </w:rPr>
        <w:t>朗朗照人</w:t>
      </w:r>
      <w:r w:rsidR="006C4C45">
        <w:t>，</w:t>
      </w:r>
      <w:r>
        <w:rPr>
          <w:rFonts w:hint="eastAsia"/>
        </w:rPr>
        <w:t>令人心目俱爽</w:t>
      </w:r>
      <w:r w:rsidR="006C4C45">
        <w:t>，</w:t>
      </w:r>
      <w:r>
        <w:rPr>
          <w:rFonts w:hint="eastAsia"/>
        </w:rPr>
        <w:t>無事費心索解</w:t>
      </w:r>
      <w:r w:rsidR="006C4C45">
        <w:t>，</w:t>
      </w:r>
      <w:r>
        <w:rPr>
          <w:rFonts w:hint="eastAsia"/>
        </w:rPr>
        <w:t>自能豁然貫通</w:t>
      </w:r>
      <w:r w:rsidR="006C4C45">
        <w:t>，</w:t>
      </w:r>
      <w:r>
        <w:rPr>
          <w:rFonts w:hint="eastAsia"/>
        </w:rPr>
        <w:t>又何須乎諸家之注疏哉</w:t>
      </w:r>
      <w:r w:rsidR="008026FF">
        <w:rPr>
          <w:rFonts w:hint="eastAsia"/>
        </w:rPr>
        <w:t>！</w:t>
      </w:r>
    </w:p>
    <w:p w:rsidR="008026FF" w:rsidRDefault="008026FF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8026FF" w:rsidRDefault="008026FF" w:rsidP="00657751">
      <w:pPr>
        <w:pStyle w:val="1b"/>
      </w:pPr>
      <w:bookmarkStart w:id="917" w:name="_Toc7561244"/>
      <w:r>
        <w:rPr>
          <w:rFonts w:hint="eastAsia"/>
        </w:rPr>
        <w:lastRenderedPageBreak/>
        <w:t>復相臣哲嗣毅武書</w:t>
      </w:r>
      <w:bookmarkEnd w:id="917"/>
    </w:p>
    <w:p w:rsidR="008026FF" w:rsidRDefault="008026FF" w:rsidP="008026FF">
      <w:pPr>
        <w:pStyle w:val="2f3"/>
        <w:ind w:firstLine="712"/>
      </w:pPr>
      <w:r>
        <w:rPr>
          <w:rFonts w:hint="eastAsia"/>
        </w:rPr>
        <w:t>毅武老世講青及</w:t>
      </w:r>
      <w:r>
        <w:t>：</w:t>
      </w:r>
      <w:r>
        <w:rPr>
          <w:rFonts w:hint="eastAsia"/>
        </w:rPr>
        <w:t>來函已收到矣。志學情殷</w:t>
      </w:r>
      <w:r w:rsidR="006C4C45">
        <w:t>，</w:t>
      </w:r>
      <w:r>
        <w:rPr>
          <w:rFonts w:hint="eastAsia"/>
        </w:rPr>
        <w:t>懇懇欲奉愚為師</w:t>
      </w:r>
      <w:r w:rsidR="006C4C45">
        <w:t>，</w:t>
      </w:r>
      <w:r>
        <w:rPr>
          <w:rFonts w:hint="eastAsia"/>
        </w:rPr>
        <w:t>夫愚之醫學</w:t>
      </w:r>
      <w:r w:rsidR="006C4C45">
        <w:t>，</w:t>
      </w:r>
      <w:r>
        <w:rPr>
          <w:rFonts w:hint="eastAsia"/>
        </w:rPr>
        <w:t>豈足為人師哉。然良驥呈材</w:t>
      </w:r>
      <w:r w:rsidR="006C4C45">
        <w:t>，</w:t>
      </w:r>
      <w:r>
        <w:rPr>
          <w:rFonts w:hint="eastAsia"/>
        </w:rPr>
        <w:t>志在千里</w:t>
      </w:r>
      <w:r w:rsidR="006C4C45">
        <w:t>，</w:t>
      </w:r>
      <w:r>
        <w:rPr>
          <w:rFonts w:hint="eastAsia"/>
        </w:rPr>
        <w:t>而識途之效</w:t>
      </w:r>
      <w:r w:rsidR="006C4C45">
        <w:t>，</w:t>
      </w:r>
      <w:r>
        <w:rPr>
          <w:rFonts w:hint="eastAsia"/>
        </w:rPr>
        <w:t>或有時少資</w:t>
      </w:r>
      <w:r w:rsidR="00D24630">
        <w:rPr>
          <w:rFonts w:hint="eastAsia"/>
        </w:rPr>
        <w:t>於</w:t>
      </w:r>
      <w:r>
        <w:rPr>
          <w:rFonts w:hint="eastAsia"/>
        </w:rPr>
        <w:t>老馬。愚今年過花甲矣</w:t>
      </w:r>
      <w:r w:rsidR="006C4C45">
        <w:t>，</w:t>
      </w:r>
      <w:r>
        <w:rPr>
          <w:rFonts w:hint="eastAsia"/>
        </w:rPr>
        <w:t>少承家訓</w:t>
      </w:r>
      <w:r w:rsidR="006C4C45">
        <w:t>，</w:t>
      </w:r>
      <w:r>
        <w:rPr>
          <w:rFonts w:hint="eastAsia"/>
        </w:rPr>
        <w:t>自幼學即留心醫藥</w:t>
      </w:r>
      <w:r w:rsidR="006C4C45">
        <w:t>，</w:t>
      </w:r>
      <w:r>
        <w:rPr>
          <w:rFonts w:hint="eastAsia"/>
        </w:rPr>
        <w:t>至弱冠即為人疏方</w:t>
      </w:r>
      <w:r w:rsidR="006C4C45">
        <w:t>，</w:t>
      </w:r>
      <w:r>
        <w:rPr>
          <w:rFonts w:hint="eastAsia"/>
        </w:rPr>
        <w:t>浮沉醫界者</w:t>
      </w:r>
      <w:r w:rsidR="006C4C45">
        <w:t>，</w:t>
      </w:r>
      <w:r>
        <w:rPr>
          <w:rFonts w:hint="eastAsia"/>
        </w:rPr>
        <w:t>四十餘年。猶幸精神不衰</w:t>
      </w:r>
      <w:r w:rsidR="006C4C45">
        <w:t>，</w:t>
      </w:r>
      <w:r>
        <w:rPr>
          <w:rFonts w:hint="eastAsia"/>
        </w:rPr>
        <w:t>記憶如舊</w:t>
      </w:r>
      <w:r w:rsidR="006C4C45">
        <w:t>，</w:t>
      </w:r>
      <w:r>
        <w:rPr>
          <w:rFonts w:hint="eastAsia"/>
        </w:rPr>
        <w:t>診病餘暇</w:t>
      </w:r>
      <w:r w:rsidR="006C4C45">
        <w:t>，</w:t>
      </w:r>
      <w:r>
        <w:rPr>
          <w:rFonts w:hint="eastAsia"/>
        </w:rPr>
        <w:t>即研究醫學</w:t>
      </w:r>
      <w:r w:rsidR="006C4C45">
        <w:t>，</w:t>
      </w:r>
      <w:r>
        <w:rPr>
          <w:rFonts w:hint="eastAsia"/>
        </w:rPr>
        <w:t>而心力能到之處</w:t>
      </w:r>
      <w:r w:rsidR="006C4C45">
        <w:t>，</w:t>
      </w:r>
      <w:r>
        <w:rPr>
          <w:rFonts w:hint="eastAsia"/>
        </w:rPr>
        <w:t>亦時啟新悟。今特即管窺所見及者</w:t>
      </w:r>
      <w:r w:rsidR="006C4C45">
        <w:t>，</w:t>
      </w:r>
      <w:r>
        <w:rPr>
          <w:rFonts w:hint="eastAsia"/>
        </w:rPr>
        <w:t>為世講粗陳習醫門徑</w:t>
      </w:r>
      <w:r w:rsidR="006C4C45">
        <w:t>，</w:t>
      </w:r>
      <w:r>
        <w:rPr>
          <w:rFonts w:hint="eastAsia"/>
        </w:rPr>
        <w:t>其大綱約有三則。</w:t>
      </w:r>
    </w:p>
    <w:p w:rsidR="008026FF" w:rsidRDefault="008026FF" w:rsidP="008026FF">
      <w:pPr>
        <w:pStyle w:val="2f3"/>
        <w:ind w:firstLine="712"/>
      </w:pPr>
      <w:r>
        <w:rPr>
          <w:rFonts w:hint="eastAsia"/>
        </w:rPr>
        <w:t>一在明藥性。《神農本經》為講藥性之祖</w:t>
      </w:r>
      <w:r w:rsidR="006C4C45">
        <w:t>，</w:t>
      </w:r>
      <w:r>
        <w:rPr>
          <w:rFonts w:hint="eastAsia"/>
        </w:rPr>
        <w:t>勝</w:t>
      </w:r>
      <w:r w:rsidR="00D24630">
        <w:rPr>
          <w:rFonts w:hint="eastAsia"/>
        </w:rPr>
        <w:t>於</w:t>
      </w:r>
      <w:r>
        <w:rPr>
          <w:rFonts w:hint="eastAsia"/>
        </w:rPr>
        <w:t>後世本草遠矣</w:t>
      </w:r>
      <w:r w:rsidR="006C4C45">
        <w:rPr>
          <w:rFonts w:hint="eastAsia"/>
        </w:rPr>
        <w:t>，</w:t>
      </w:r>
      <w:r>
        <w:rPr>
          <w:rFonts w:hint="eastAsia"/>
        </w:rPr>
        <w:t>然亦間有不可靠之時</w:t>
      </w:r>
      <w:r w:rsidR="006C4C45">
        <w:t>，</w:t>
      </w:r>
      <w:r>
        <w:rPr>
          <w:rFonts w:hint="eastAsia"/>
        </w:rPr>
        <w:t>或藥性古今有變更</w:t>
      </w:r>
      <w:r w:rsidR="006C4C45">
        <w:t>，</w:t>
      </w:r>
      <w:r>
        <w:rPr>
          <w:rFonts w:hint="eastAsia"/>
        </w:rPr>
        <w:t>或地道生殖有優劣</w:t>
      </w:r>
      <w:r w:rsidR="006C4C45">
        <w:t>，</w:t>
      </w:r>
      <w:r>
        <w:rPr>
          <w:rFonts w:hint="eastAsia"/>
        </w:rPr>
        <w:t>或因古人書皆口授</w:t>
      </w:r>
      <w:r w:rsidR="006C4C45">
        <w:t>，</w:t>
      </w:r>
      <w:r>
        <w:rPr>
          <w:rFonts w:hint="eastAsia"/>
        </w:rPr>
        <w:t>次第相傳</w:t>
      </w:r>
      <w:r w:rsidR="006C4C45">
        <w:t>，</w:t>
      </w:r>
      <w:r>
        <w:rPr>
          <w:rFonts w:hint="eastAsia"/>
        </w:rPr>
        <w:t>至筆之</w:t>
      </w:r>
      <w:r w:rsidR="00D24630">
        <w:rPr>
          <w:rFonts w:hint="eastAsia"/>
        </w:rPr>
        <w:t>於</w:t>
      </w:r>
      <w:r>
        <w:rPr>
          <w:rFonts w:hint="eastAsia"/>
        </w:rPr>
        <w:t>書時</w:t>
      </w:r>
      <w:r w:rsidR="006C4C45">
        <w:t>，</w:t>
      </w:r>
      <w:r>
        <w:rPr>
          <w:rFonts w:hint="eastAsia"/>
        </w:rPr>
        <w:t>其中不無差誤</w:t>
      </w:r>
      <w:r w:rsidR="006C4C45">
        <w:rPr>
          <w:rFonts w:hint="eastAsia"/>
        </w:rPr>
        <w:t>，</w:t>
      </w:r>
      <w:r>
        <w:rPr>
          <w:rFonts w:hint="eastAsia"/>
        </w:rPr>
        <w:t>故欲審定藥性</w:t>
      </w:r>
      <w:r w:rsidR="006C4C45">
        <w:t>，</w:t>
      </w:r>
      <w:r>
        <w:rPr>
          <w:rFonts w:hint="eastAsia"/>
        </w:rPr>
        <w:t>須一一自家親嘗</w:t>
      </w:r>
      <w:r w:rsidR="006C4C45">
        <w:t>，</w:t>
      </w:r>
      <w:r>
        <w:rPr>
          <w:rFonts w:hint="eastAsia"/>
        </w:rPr>
        <w:t>或臨證時檢對證之藥但以一味投之</w:t>
      </w:r>
      <w:r w:rsidR="006C4C45">
        <w:t>，</w:t>
      </w:r>
      <w:r>
        <w:rPr>
          <w:rFonts w:hint="eastAsia"/>
        </w:rPr>
        <w:t>以觀其效力。拙著《衷中參西錄》中</w:t>
      </w:r>
      <w:r w:rsidR="006C4C45">
        <w:t>，</w:t>
      </w:r>
      <w:r>
        <w:rPr>
          <w:rFonts w:hint="eastAsia"/>
        </w:rPr>
        <w:t>恒單用生石膏數兩</w:t>
      </w:r>
      <w:r w:rsidR="006C4C45">
        <w:t>，</w:t>
      </w:r>
      <w:r>
        <w:rPr>
          <w:rFonts w:hint="eastAsia"/>
        </w:rPr>
        <w:t>退寒溫大熱；單用山萸肉數兩</w:t>
      </w:r>
      <w:r w:rsidR="006C4C45">
        <w:t>，</w:t>
      </w:r>
      <w:r>
        <w:rPr>
          <w:rFonts w:hint="eastAsia"/>
        </w:rPr>
        <w:t>治氣虛汗脫</w:t>
      </w:r>
      <w:r>
        <w:t>；</w:t>
      </w:r>
      <w:r>
        <w:rPr>
          <w:rFonts w:hint="eastAsia"/>
        </w:rPr>
        <w:t>單用生山藥數兩</w:t>
      </w:r>
      <w:r w:rsidR="006C4C45">
        <w:t>，</w:t>
      </w:r>
      <w:r>
        <w:rPr>
          <w:rFonts w:hint="eastAsia"/>
        </w:rPr>
        <w:t>治陰虛灼熱</w:t>
      </w:r>
      <w:r>
        <w:t>；</w:t>
      </w:r>
      <w:r>
        <w:rPr>
          <w:rFonts w:hint="eastAsia"/>
        </w:rPr>
        <w:t>曾單用蔞仁數兩</w:t>
      </w:r>
      <w:r w:rsidR="006C4C45">
        <w:t>，</w:t>
      </w:r>
      <w:r>
        <w:rPr>
          <w:rFonts w:hint="eastAsia"/>
        </w:rPr>
        <w:t>治外感結胸</w:t>
      </w:r>
      <w:r>
        <w:t>；</w:t>
      </w:r>
      <w:r>
        <w:rPr>
          <w:rFonts w:hint="eastAsia"/>
        </w:rPr>
        <w:t>曾單用赭石數兩</w:t>
      </w:r>
      <w:r w:rsidR="006C4C45">
        <w:t>，</w:t>
      </w:r>
      <w:r>
        <w:rPr>
          <w:rFonts w:hint="eastAsia"/>
        </w:rPr>
        <w:t>治嘔吐兼結證上下不通</w:t>
      </w:r>
      <w:r w:rsidR="006C4C45">
        <w:t>，</w:t>
      </w:r>
      <w:r>
        <w:rPr>
          <w:rFonts w:hint="eastAsia"/>
        </w:rPr>
        <w:t>若此者非行險也</w:t>
      </w:r>
      <w:r w:rsidR="006C4C45">
        <w:t>，</w:t>
      </w:r>
      <w:r>
        <w:rPr>
          <w:rFonts w:hint="eastAsia"/>
        </w:rPr>
        <w:t>皆幾經嘗試</w:t>
      </w:r>
      <w:r w:rsidR="006C4C45">
        <w:t>，</w:t>
      </w:r>
      <w:r>
        <w:rPr>
          <w:rFonts w:hint="eastAsia"/>
        </w:rPr>
        <w:t>確知其藥之能力性質</w:t>
      </w:r>
      <w:r w:rsidR="006C4C45">
        <w:t>，</w:t>
      </w:r>
      <w:r>
        <w:rPr>
          <w:rFonts w:hint="eastAsia"/>
        </w:rPr>
        <w:t>而後敢放膽用之</w:t>
      </w:r>
      <w:r w:rsidR="006C4C45">
        <w:t>，</w:t>
      </w:r>
      <w:r>
        <w:rPr>
          <w:rFonts w:hint="eastAsia"/>
        </w:rPr>
        <w:t>百用不至一失也。至</w:t>
      </w:r>
      <w:r w:rsidR="00D24630">
        <w:rPr>
          <w:rFonts w:hint="eastAsia"/>
        </w:rPr>
        <w:t>於</w:t>
      </w:r>
      <w:r>
        <w:rPr>
          <w:rFonts w:hint="eastAsia"/>
        </w:rPr>
        <w:t>猛烈有毒之藥</w:t>
      </w:r>
      <w:r w:rsidR="006C4C45">
        <w:t>，</w:t>
      </w:r>
      <w:r>
        <w:rPr>
          <w:rFonts w:hint="eastAsia"/>
        </w:rPr>
        <w:t>雖不敢輕施</w:t>
      </w:r>
      <w:r w:rsidR="00D24630">
        <w:rPr>
          <w:rFonts w:hint="eastAsia"/>
        </w:rPr>
        <w:t>於</w:t>
      </w:r>
      <w:r>
        <w:rPr>
          <w:rFonts w:hint="eastAsia"/>
        </w:rPr>
        <w:t>人</w:t>
      </w:r>
      <w:r w:rsidR="006C4C45">
        <w:t>，</w:t>
      </w:r>
      <w:r>
        <w:rPr>
          <w:rFonts w:hint="eastAsia"/>
        </w:rPr>
        <w:t>亦必自少少嘗試</w:t>
      </w:r>
      <w:r w:rsidR="006C4C45">
        <w:t>，</w:t>
      </w:r>
      <w:r>
        <w:rPr>
          <w:rFonts w:hint="eastAsia"/>
        </w:rPr>
        <w:t>漸漸加多</w:t>
      </w:r>
      <w:r w:rsidR="006C4C45">
        <w:t>，</w:t>
      </w:r>
      <w:r>
        <w:rPr>
          <w:rFonts w:hint="eastAsia"/>
        </w:rPr>
        <w:t>以確定其藥性何如</w:t>
      </w:r>
      <w:r w:rsidR="006C4C45">
        <w:t>，</w:t>
      </w:r>
      <w:r>
        <w:rPr>
          <w:rFonts w:hint="eastAsia"/>
        </w:rPr>
        <w:t>乃知書之所謂猛烈者</w:t>
      </w:r>
      <w:r w:rsidR="006C4C45">
        <w:t>，</w:t>
      </w:r>
      <w:r>
        <w:rPr>
          <w:rFonts w:hint="eastAsia"/>
        </w:rPr>
        <w:t>未必皆猛烈</w:t>
      </w:r>
      <w:r>
        <w:t>；</w:t>
      </w:r>
      <w:r>
        <w:rPr>
          <w:rFonts w:hint="eastAsia"/>
        </w:rPr>
        <w:t>所謂有毒者</w:t>
      </w:r>
      <w:r w:rsidR="006C4C45">
        <w:t>，</w:t>
      </w:r>
      <w:r>
        <w:rPr>
          <w:rFonts w:hint="eastAsia"/>
        </w:rPr>
        <w:t>未必皆有毒</w:t>
      </w:r>
      <w:r w:rsidR="006C4C45">
        <w:t>，</w:t>
      </w:r>
      <w:r>
        <w:rPr>
          <w:rFonts w:hint="eastAsia"/>
        </w:rPr>
        <w:t>故《衷中參西錄》中所用生硫黃、生水蛭諸藥</w:t>
      </w:r>
      <w:r w:rsidR="006C4C45">
        <w:t>，</w:t>
      </w:r>
      <w:r>
        <w:rPr>
          <w:rFonts w:hint="eastAsia"/>
        </w:rPr>
        <w:t>而皆另有發明也。</w:t>
      </w:r>
    </w:p>
    <w:p w:rsidR="006D0866" w:rsidRDefault="00F93CC1" w:rsidP="008026FF">
      <w:pPr>
        <w:pStyle w:val="2f3"/>
        <w:ind w:firstLine="712"/>
      </w:pPr>
      <w:r>
        <w:rPr>
          <w:rFonts w:hint="eastAsia"/>
        </w:rPr>
        <w:t>一</w:t>
      </w:r>
      <w:r w:rsidR="008026FF">
        <w:rPr>
          <w:rFonts w:hint="eastAsia"/>
        </w:rPr>
        <w:t>在調藥方。古人之方</w:t>
      </w:r>
      <w:r w:rsidR="006C4C45">
        <w:t>，</w:t>
      </w:r>
      <w:r w:rsidR="008026FF">
        <w:rPr>
          <w:rFonts w:hint="eastAsia"/>
        </w:rPr>
        <w:t>恒大寒大熱並用</w:t>
      </w:r>
      <w:r w:rsidR="006C4C45">
        <w:rPr>
          <w:rFonts w:hint="eastAsia"/>
        </w:rPr>
        <w:t>，</w:t>
      </w:r>
      <w:r w:rsidR="008026FF">
        <w:rPr>
          <w:rFonts w:hint="eastAsia"/>
        </w:rPr>
        <w:t>如《傷寒論》梔子乾薑湯</w:t>
      </w:r>
      <w:r w:rsidR="006C4C45">
        <w:t>，</w:t>
      </w:r>
      <w:r w:rsidR="008026FF">
        <w:rPr>
          <w:rFonts w:hint="eastAsia"/>
        </w:rPr>
        <w:t>梔子、乾薑並用</w:t>
      </w:r>
      <w:r>
        <w:t>；</w:t>
      </w:r>
      <w:r w:rsidR="008026FF">
        <w:rPr>
          <w:rFonts w:hint="eastAsia"/>
        </w:rPr>
        <w:t>附子瀉心湯</w:t>
      </w:r>
      <w:r w:rsidR="006C4C45">
        <w:t>，</w:t>
      </w:r>
      <w:r w:rsidR="008026FF">
        <w:rPr>
          <w:rFonts w:hint="eastAsia"/>
        </w:rPr>
        <w:t>附子、黃連並用</w:t>
      </w:r>
      <w:r>
        <w:t>；</w:t>
      </w:r>
      <w:r w:rsidR="008026FF">
        <w:rPr>
          <w:rFonts w:hint="eastAsia"/>
        </w:rPr>
        <w:t>生薑瀉心湯、甘草瀉心湯</w:t>
      </w:r>
      <w:r w:rsidR="006C4C45">
        <w:t>，</w:t>
      </w:r>
      <w:r w:rsidR="008026FF">
        <w:rPr>
          <w:rFonts w:hint="eastAsia"/>
        </w:rPr>
        <w:t>皆乾薑、</w:t>
      </w:r>
      <w:r w:rsidR="008026FF">
        <w:rPr>
          <w:rFonts w:hint="eastAsia"/>
        </w:rPr>
        <w:lastRenderedPageBreak/>
        <w:t>黃連並用</w:t>
      </w:r>
      <w:r w:rsidR="006C4C45">
        <w:rPr>
          <w:rFonts w:hint="eastAsia"/>
        </w:rPr>
        <w:t>，</w:t>
      </w:r>
      <w:r w:rsidR="008026FF">
        <w:rPr>
          <w:rFonts w:hint="eastAsia"/>
        </w:rPr>
        <w:t>又如《金匱》風引湯、小青龍加石膏湯</w:t>
      </w:r>
      <w:r w:rsidR="006C4C45">
        <w:t>，</w:t>
      </w:r>
      <w:r w:rsidR="008026FF">
        <w:rPr>
          <w:rFonts w:hint="eastAsia"/>
        </w:rPr>
        <w:t>皆乾薑、石膏並用</w:t>
      </w:r>
      <w:r w:rsidR="006C4C45">
        <w:rPr>
          <w:rFonts w:hint="eastAsia"/>
        </w:rPr>
        <w:t>，</w:t>
      </w:r>
      <w:r w:rsidR="008026FF">
        <w:rPr>
          <w:rFonts w:hint="eastAsia"/>
        </w:rPr>
        <w:t>至腎氣丸</w:t>
      </w:r>
      <w:r w:rsidR="006C4C45">
        <w:t>，</w:t>
      </w:r>
      <w:r w:rsidR="008026FF">
        <w:rPr>
          <w:rFonts w:hint="eastAsia"/>
        </w:rPr>
        <w:t>本方原</w:t>
      </w:r>
      <w:r>
        <w:rPr>
          <w:rFonts w:hint="eastAsia"/>
        </w:rPr>
        <w:t>乾</w:t>
      </w:r>
      <w:r w:rsidR="008026FF">
        <w:rPr>
          <w:rFonts w:hint="eastAsia"/>
        </w:rPr>
        <w:t>地黃（即藥房生地）與桂、附同用</w:t>
      </w:r>
      <w:r w:rsidR="006C4C45">
        <w:t>，</w:t>
      </w:r>
      <w:r w:rsidR="008026FF">
        <w:rPr>
          <w:rFonts w:hint="eastAsia"/>
        </w:rPr>
        <w:t>取其涼熱相濟、水火均調以奏功也。後世改用熟地</w:t>
      </w:r>
      <w:r w:rsidR="006C4C45">
        <w:t>，</w:t>
      </w:r>
      <w:r w:rsidR="008026FF">
        <w:rPr>
          <w:rFonts w:hint="eastAsia"/>
        </w:rPr>
        <w:t>因其性偏</w:t>
      </w:r>
      <w:r w:rsidR="00D24630">
        <w:rPr>
          <w:rFonts w:hint="eastAsia"/>
        </w:rPr>
        <w:t>於</w:t>
      </w:r>
      <w:r w:rsidR="008026FF">
        <w:rPr>
          <w:rFonts w:hint="eastAsia"/>
        </w:rPr>
        <w:t>熱</w:t>
      </w:r>
      <w:r w:rsidR="006C4C45">
        <w:t>，</w:t>
      </w:r>
      <w:r w:rsidR="008026FF">
        <w:rPr>
          <w:rFonts w:hint="eastAsia"/>
        </w:rPr>
        <w:t>又恒去桂、附為六味丸</w:t>
      </w:r>
      <w:r w:rsidR="006C4C45">
        <w:t>，</w:t>
      </w:r>
      <w:r w:rsidR="008026FF">
        <w:rPr>
          <w:rFonts w:hint="eastAsia"/>
        </w:rPr>
        <w:t>性雖和平</w:t>
      </w:r>
      <w:r w:rsidR="006C4C45">
        <w:t>，</w:t>
      </w:r>
      <w:r w:rsidR="008026FF">
        <w:rPr>
          <w:rFonts w:hint="eastAsia"/>
        </w:rPr>
        <w:t>而一派滯泥</w:t>
      </w:r>
      <w:r w:rsidR="006C4C45">
        <w:t>，</w:t>
      </w:r>
      <w:r w:rsidR="008026FF">
        <w:rPr>
          <w:rFonts w:hint="eastAsia"/>
        </w:rPr>
        <w:t>較之八味之原方迥不如矣。由斯知古方大寒、大熱並用</w:t>
      </w:r>
      <w:r w:rsidR="006C4C45">
        <w:t>，</w:t>
      </w:r>
      <w:r w:rsidR="008026FF">
        <w:rPr>
          <w:rFonts w:hint="eastAsia"/>
        </w:rPr>
        <w:t>原各具精義</w:t>
      </w:r>
      <w:r w:rsidR="006C4C45">
        <w:rPr>
          <w:rFonts w:hint="eastAsia"/>
        </w:rPr>
        <w:t>，</w:t>
      </w:r>
      <w:r w:rsidR="008026FF">
        <w:rPr>
          <w:rFonts w:hint="eastAsia"/>
        </w:rPr>
        <w:t>《衷中參西錄》中拙擬之方百餘</w:t>
      </w:r>
      <w:r w:rsidR="006C4C45">
        <w:t>，</w:t>
      </w:r>
      <w:r w:rsidR="008026FF">
        <w:rPr>
          <w:rFonts w:hint="eastAsia"/>
        </w:rPr>
        <w:t>多</w:t>
      </w:r>
      <w:r w:rsidR="00AD7840">
        <w:rPr>
          <w:rFonts w:hint="eastAsia"/>
        </w:rPr>
        <w:t>係</w:t>
      </w:r>
      <w:r w:rsidR="008026FF">
        <w:rPr>
          <w:rFonts w:hint="eastAsia"/>
        </w:rPr>
        <w:t>步趨先民規矩而少參新解</w:t>
      </w:r>
      <w:r w:rsidR="006C4C45">
        <w:t>，</w:t>
      </w:r>
      <w:r w:rsidR="008026FF">
        <w:rPr>
          <w:rFonts w:hint="eastAsia"/>
        </w:rPr>
        <w:t>可細閱也。</w:t>
      </w:r>
    </w:p>
    <w:p w:rsidR="00F93CC1" w:rsidRDefault="00F93CC1" w:rsidP="00F93CC1">
      <w:pPr>
        <w:pStyle w:val="2f3"/>
        <w:ind w:firstLine="712"/>
      </w:pPr>
      <w:r>
        <w:rPr>
          <w:rFonts w:hint="eastAsia"/>
        </w:rPr>
        <w:t>一在審病機。一證之隨時更變</w:t>
      </w:r>
      <w:r w:rsidR="006C4C45">
        <w:t>，</w:t>
      </w:r>
      <w:r>
        <w:rPr>
          <w:rFonts w:hint="eastAsia"/>
        </w:rPr>
        <w:t>始終原不一致</w:t>
      </w:r>
      <w:r w:rsidR="006C4C45">
        <w:t>，</w:t>
      </w:r>
      <w:r>
        <w:rPr>
          <w:rFonts w:hint="eastAsia"/>
        </w:rPr>
        <w:t>貴以吾人之精神息息與病機相赴</w:t>
      </w:r>
      <w:r w:rsidR="006C4C45">
        <w:t>，</w:t>
      </w:r>
      <w:r>
        <w:rPr>
          <w:rFonts w:hint="eastAsia"/>
        </w:rPr>
        <w:t>如《衷中參西錄》第六卷載治一少年傷寒</w:t>
      </w:r>
      <w:r w:rsidR="006C4C45">
        <w:t>，</w:t>
      </w:r>
      <w:r>
        <w:rPr>
          <w:rFonts w:hint="eastAsia"/>
        </w:rPr>
        <w:t>已過旬日</w:t>
      </w:r>
      <w:r w:rsidR="006C4C45">
        <w:t>，</w:t>
      </w:r>
      <w:r>
        <w:rPr>
          <w:rFonts w:hint="eastAsia"/>
        </w:rPr>
        <w:t>陽明熱實</w:t>
      </w:r>
      <w:r w:rsidR="006C4C45">
        <w:t>，</w:t>
      </w:r>
      <w:r>
        <w:rPr>
          <w:rFonts w:hint="eastAsia"/>
        </w:rPr>
        <w:t>大便燥結</w:t>
      </w:r>
      <w:r w:rsidR="006C4C45">
        <w:t>，</w:t>
      </w:r>
      <w:r>
        <w:rPr>
          <w:rFonts w:hint="eastAsia"/>
        </w:rPr>
        <w:t>原是承氣湯證。因脈數</w:t>
      </w:r>
      <w:r w:rsidR="006C4C45">
        <w:t>，</w:t>
      </w:r>
      <w:r>
        <w:rPr>
          <w:rFonts w:hint="eastAsia"/>
        </w:rPr>
        <w:t>恐降後不解</w:t>
      </w:r>
      <w:r w:rsidR="006C4C45">
        <w:t>，</w:t>
      </w:r>
      <w:r>
        <w:rPr>
          <w:rFonts w:hint="eastAsia"/>
        </w:rPr>
        <w:t>投以白虎湯</w:t>
      </w:r>
      <w:r w:rsidR="006C4C45">
        <w:t>，</w:t>
      </w:r>
      <w:r>
        <w:rPr>
          <w:rFonts w:hint="eastAsia"/>
        </w:rPr>
        <w:t>一日連進二劑</w:t>
      </w:r>
      <w:r w:rsidR="006C4C45">
        <w:t>，</w:t>
      </w:r>
      <w:r>
        <w:rPr>
          <w:rFonts w:hint="eastAsia"/>
        </w:rPr>
        <w:t>冀其大便因涼潤自通也。至晚九點鐘</w:t>
      </w:r>
      <w:r w:rsidR="006C4C45">
        <w:t>，</w:t>
      </w:r>
      <w:r>
        <w:rPr>
          <w:rFonts w:hint="eastAsia"/>
        </w:rPr>
        <w:t>火似見退</w:t>
      </w:r>
      <w:r w:rsidR="006C4C45">
        <w:t>，</w:t>
      </w:r>
      <w:r>
        <w:rPr>
          <w:rFonts w:hint="eastAsia"/>
        </w:rPr>
        <w:t>而精神恍惚</w:t>
      </w:r>
      <w:r w:rsidR="006C4C45">
        <w:t>，</w:t>
      </w:r>
      <w:r>
        <w:rPr>
          <w:rFonts w:hint="eastAsia"/>
        </w:rPr>
        <w:t>大便仍未通下</w:t>
      </w:r>
      <w:r w:rsidR="006C4C45">
        <w:t>，</w:t>
      </w:r>
      <w:r>
        <w:rPr>
          <w:rFonts w:hint="eastAsia"/>
        </w:rPr>
        <w:t>再診其脈</w:t>
      </w:r>
      <w:r w:rsidR="006C4C45">
        <w:t>，</w:t>
      </w:r>
      <w:r>
        <w:rPr>
          <w:rFonts w:hint="eastAsia"/>
        </w:rPr>
        <w:t>變為弦象。夫弦主火衰</w:t>
      </w:r>
      <w:r w:rsidR="006C4C45">
        <w:t>，</w:t>
      </w:r>
      <w:r>
        <w:rPr>
          <w:rFonts w:hint="eastAsia"/>
        </w:rPr>
        <w:t>亦主氣虛</w:t>
      </w:r>
      <w:r w:rsidR="006C4C45">
        <w:t>，</w:t>
      </w:r>
      <w:r>
        <w:rPr>
          <w:rFonts w:hint="eastAsia"/>
        </w:rPr>
        <w:t>知此證清解已過而大便仍不通者</w:t>
      </w:r>
      <w:r w:rsidR="006C4C45">
        <w:rPr>
          <w:rFonts w:hint="eastAsia"/>
        </w:rPr>
        <w:t>，</w:t>
      </w:r>
      <w:r>
        <w:rPr>
          <w:rFonts w:hint="eastAsia"/>
        </w:rPr>
        <w:t>因氣分虛弱</w:t>
      </w:r>
      <w:r w:rsidR="006C4C45">
        <w:t>，</w:t>
      </w:r>
      <w:r>
        <w:rPr>
          <w:rFonts w:hint="eastAsia"/>
        </w:rPr>
        <w:t>不能運行白虎湯涼潤之力也。遂俾單用野</w:t>
      </w:r>
      <w:r w:rsidR="002F5F70">
        <w:rPr>
          <w:rFonts w:hint="eastAsia"/>
        </w:rPr>
        <w:t>臺</w:t>
      </w:r>
      <w:r>
        <w:rPr>
          <w:rFonts w:hint="eastAsia"/>
        </w:rPr>
        <w:t>參五錢煎湯服之</w:t>
      </w:r>
      <w:r w:rsidR="006C4C45">
        <w:t>，</w:t>
      </w:r>
      <w:r>
        <w:rPr>
          <w:rFonts w:hint="eastAsia"/>
        </w:rPr>
        <w:t>須臾大便即通</w:t>
      </w:r>
      <w:r w:rsidR="006C4C45">
        <w:t>，</w:t>
      </w:r>
      <w:r>
        <w:rPr>
          <w:rFonts w:hint="eastAsia"/>
        </w:rPr>
        <w:t>病亦遂愈。又載治一年過七旬之媼</w:t>
      </w:r>
      <w:r w:rsidR="006C4C45">
        <w:t>，</w:t>
      </w:r>
      <w:r>
        <w:rPr>
          <w:rFonts w:hint="eastAsia"/>
        </w:rPr>
        <w:t>得傷寒七八日間</w:t>
      </w:r>
      <w:r w:rsidR="006C4C45">
        <w:t>，</w:t>
      </w:r>
      <w:r>
        <w:rPr>
          <w:rFonts w:hint="eastAsia"/>
        </w:rPr>
        <w:t>其脈洪長有力</w:t>
      </w:r>
      <w:r w:rsidR="006C4C45">
        <w:t>，</w:t>
      </w:r>
      <w:r>
        <w:rPr>
          <w:rFonts w:hint="eastAsia"/>
        </w:rPr>
        <w:t>表裡俱熱</w:t>
      </w:r>
      <w:r w:rsidR="006C4C45">
        <w:t>，</w:t>
      </w:r>
      <w:r>
        <w:rPr>
          <w:rFonts w:hint="eastAsia"/>
        </w:rPr>
        <w:t>煩渴異常</w:t>
      </w:r>
      <w:r w:rsidR="006C4C45">
        <w:t>，</w:t>
      </w:r>
      <w:r>
        <w:rPr>
          <w:rFonts w:hint="eastAsia"/>
        </w:rPr>
        <w:t>大便自病後未行。因其年高且煩渴太甚</w:t>
      </w:r>
      <w:r w:rsidR="006C4C45">
        <w:t>，</w:t>
      </w:r>
      <w:r>
        <w:rPr>
          <w:rFonts w:hint="eastAsia"/>
        </w:rPr>
        <w:t>不敢遽用降藥</w:t>
      </w:r>
      <w:r w:rsidR="006C4C45">
        <w:t>，</w:t>
      </w:r>
      <w:r>
        <w:rPr>
          <w:rFonts w:hint="eastAsia"/>
        </w:rPr>
        <w:t>投以白虎加人參湯。一劑</w:t>
      </w:r>
      <w:r w:rsidR="006C4C45">
        <w:t>，</w:t>
      </w:r>
      <w:r>
        <w:rPr>
          <w:rFonts w:hint="eastAsia"/>
        </w:rPr>
        <w:t>大便隨通</w:t>
      </w:r>
      <w:r w:rsidR="006C4C45">
        <w:t>，</w:t>
      </w:r>
      <w:r>
        <w:rPr>
          <w:rFonts w:hint="eastAsia"/>
        </w:rPr>
        <w:t>一日降下三次病稍見愈</w:t>
      </w:r>
      <w:r w:rsidR="006C4C45">
        <w:t>，</w:t>
      </w:r>
      <w:r>
        <w:rPr>
          <w:rFonts w:hint="eastAsia"/>
        </w:rPr>
        <w:t>而脈仍洪長。細審病因</w:t>
      </w:r>
      <w:r w:rsidR="006C4C45">
        <w:t>，</w:t>
      </w:r>
      <w:r>
        <w:rPr>
          <w:rFonts w:hint="eastAsia"/>
        </w:rPr>
        <w:t>當有結糞未下</w:t>
      </w:r>
      <w:r w:rsidR="006C4C45">
        <w:t>，</w:t>
      </w:r>
      <w:r>
        <w:rPr>
          <w:rFonts w:hint="eastAsia"/>
        </w:rPr>
        <w:t>遂單用大黃三錢煮數沸服之</w:t>
      </w:r>
      <w:r w:rsidR="006C4C45">
        <w:rPr>
          <w:rFonts w:hint="eastAsia"/>
        </w:rPr>
        <w:t>，</w:t>
      </w:r>
      <w:r>
        <w:rPr>
          <w:rFonts w:hint="eastAsia"/>
        </w:rPr>
        <w:t>下結糞四五枚</w:t>
      </w:r>
      <w:r w:rsidR="006C4C45">
        <w:t>，</w:t>
      </w:r>
      <w:r>
        <w:rPr>
          <w:rFonts w:hint="eastAsia"/>
        </w:rPr>
        <w:t>病從此遂愈。又載治一少年患傷寒</w:t>
      </w:r>
      <w:r w:rsidR="006C4C45">
        <w:t>，</w:t>
      </w:r>
      <w:r>
        <w:rPr>
          <w:rFonts w:hint="eastAsia"/>
        </w:rPr>
        <w:t>經醫治愈</w:t>
      </w:r>
      <w:r w:rsidR="006C4C45">
        <w:t>，</w:t>
      </w:r>
      <w:r>
        <w:rPr>
          <w:rFonts w:hint="eastAsia"/>
        </w:rPr>
        <w:t>因飲食過度反復</w:t>
      </w:r>
      <w:r w:rsidR="006C4C45">
        <w:t>，</w:t>
      </w:r>
      <w:r>
        <w:rPr>
          <w:rFonts w:hint="eastAsia"/>
        </w:rPr>
        <w:t>三四日間</w:t>
      </w:r>
      <w:r w:rsidR="006C4C45">
        <w:t>，</w:t>
      </w:r>
      <w:r>
        <w:rPr>
          <w:rFonts w:hint="eastAsia"/>
        </w:rPr>
        <w:t>求為診視。其脈洪長有力</w:t>
      </w:r>
      <w:r w:rsidR="006C4C45">
        <w:rPr>
          <w:rFonts w:hint="eastAsia"/>
        </w:rPr>
        <w:t>，</w:t>
      </w:r>
      <w:r>
        <w:rPr>
          <w:rFonts w:hint="eastAsia"/>
        </w:rPr>
        <w:t>投以大劑白虎湯治癒</w:t>
      </w:r>
      <w:r w:rsidR="006C4C45">
        <w:t>，</w:t>
      </w:r>
      <w:r>
        <w:rPr>
          <w:rFonts w:hint="eastAsia"/>
        </w:rPr>
        <w:t>脈靜身涼</w:t>
      </w:r>
      <w:r w:rsidR="006C4C45">
        <w:t>，</w:t>
      </w:r>
      <w:r>
        <w:rPr>
          <w:rFonts w:hint="eastAsia"/>
        </w:rPr>
        <w:t>毫無他證。隔兩日</w:t>
      </w:r>
      <w:r w:rsidR="006C4C45">
        <w:t>，</w:t>
      </w:r>
      <w:r w:rsidR="001504F6">
        <w:rPr>
          <w:rFonts w:hint="eastAsia"/>
        </w:rPr>
        <w:t>復</w:t>
      </w:r>
      <w:r>
        <w:rPr>
          <w:rFonts w:hint="eastAsia"/>
        </w:rPr>
        <w:t>來相迎</w:t>
      </w:r>
      <w:r w:rsidR="006C4C45">
        <w:t>，</w:t>
      </w:r>
      <w:r>
        <w:rPr>
          <w:rFonts w:hint="eastAsia"/>
        </w:rPr>
        <w:t>言病人反復甚劇</w:t>
      </w:r>
      <w:r w:rsidR="006C4C45">
        <w:t>，</w:t>
      </w:r>
      <w:r>
        <w:rPr>
          <w:rFonts w:hint="eastAsia"/>
        </w:rPr>
        <w:t>有危在頃刻之虞</w:t>
      </w:r>
      <w:r w:rsidR="006C4C45">
        <w:rPr>
          <w:rFonts w:hint="eastAsia"/>
        </w:rPr>
        <w:t>，</w:t>
      </w:r>
      <w:r>
        <w:rPr>
          <w:rFonts w:hint="eastAsia"/>
        </w:rPr>
        <w:t>因思此證治癒甚的</w:t>
      </w:r>
      <w:r w:rsidR="006C4C45">
        <w:t>，</w:t>
      </w:r>
      <w:r>
        <w:rPr>
          <w:rFonts w:hint="eastAsia"/>
        </w:rPr>
        <w:t>何遽如此反復</w:t>
      </w:r>
      <w:r w:rsidR="001504F6">
        <w:t>？</w:t>
      </w:r>
      <w:r>
        <w:rPr>
          <w:rFonts w:hint="eastAsia"/>
        </w:rPr>
        <w:t>及至見其</w:t>
      </w:r>
      <w:r>
        <w:rPr>
          <w:rFonts w:hint="eastAsia"/>
        </w:rPr>
        <w:lastRenderedPageBreak/>
        <w:t>痰涎壅盛</w:t>
      </w:r>
      <w:r w:rsidR="006C4C45">
        <w:t>，</w:t>
      </w:r>
      <w:r>
        <w:rPr>
          <w:rFonts w:hint="eastAsia"/>
        </w:rPr>
        <w:t>連連咳吐不竭</w:t>
      </w:r>
      <w:r w:rsidR="006C4C45">
        <w:t>，</w:t>
      </w:r>
      <w:r>
        <w:rPr>
          <w:rFonts w:hint="eastAsia"/>
        </w:rPr>
        <w:t>精神恍惚</w:t>
      </w:r>
      <w:r w:rsidR="006C4C45">
        <w:t>，</w:t>
      </w:r>
      <w:r>
        <w:rPr>
          <w:rFonts w:hint="eastAsia"/>
        </w:rPr>
        <w:t>言語錯亂</w:t>
      </w:r>
      <w:r w:rsidR="006C4C45">
        <w:t>，</w:t>
      </w:r>
      <w:r>
        <w:rPr>
          <w:rFonts w:hint="eastAsia"/>
        </w:rPr>
        <w:t>身體顫動</w:t>
      </w:r>
      <w:r w:rsidR="006C4C45">
        <w:t>，</w:t>
      </w:r>
      <w:r>
        <w:rPr>
          <w:rFonts w:hint="eastAsia"/>
        </w:rPr>
        <w:t>殮服已備</w:t>
      </w:r>
      <w:r w:rsidR="006C4C45">
        <w:t>，</w:t>
      </w:r>
      <w:r>
        <w:rPr>
          <w:rFonts w:hint="eastAsia"/>
        </w:rPr>
        <w:t>診其脈象和平</w:t>
      </w:r>
      <w:r w:rsidR="006C4C45">
        <w:t>，</w:t>
      </w:r>
      <w:r>
        <w:rPr>
          <w:rFonts w:hint="eastAsia"/>
        </w:rPr>
        <w:t>微嫌胃氣不能暢行脈中。因恍悟曰</w:t>
      </w:r>
      <w:r w:rsidR="001504F6">
        <w:t>「</w:t>
      </w:r>
      <w:r>
        <w:rPr>
          <w:rFonts w:hint="eastAsia"/>
        </w:rPr>
        <w:t>前因飲食過度而</w:t>
      </w:r>
      <w:r w:rsidR="001504F6">
        <w:rPr>
          <w:rFonts w:hint="eastAsia"/>
        </w:rPr>
        <w:t>復</w:t>
      </w:r>
      <w:r w:rsidR="006C4C45">
        <w:t>，</w:t>
      </w:r>
      <w:r>
        <w:rPr>
          <w:rFonts w:hint="eastAsia"/>
        </w:rPr>
        <w:t>此必又因飲食過少而</w:t>
      </w:r>
      <w:r w:rsidR="001504F6">
        <w:rPr>
          <w:rFonts w:hint="eastAsia"/>
        </w:rPr>
        <w:t>復</w:t>
      </w:r>
      <w:r>
        <w:rPr>
          <w:rFonts w:hint="eastAsia"/>
        </w:rPr>
        <w:t>也</w:t>
      </w:r>
      <w:r w:rsidR="001504F6">
        <w:rPr>
          <w:rFonts w:hint="eastAsia"/>
        </w:rPr>
        <w:t>」</w:t>
      </w:r>
      <w:r w:rsidR="006C4C45">
        <w:t>，</w:t>
      </w:r>
      <w:r>
        <w:rPr>
          <w:rFonts w:hint="eastAsia"/>
        </w:rPr>
        <w:t>其家人果謂有鑒前失</w:t>
      </w:r>
      <w:r w:rsidR="006C4C45">
        <w:t>，</w:t>
      </w:r>
      <w:r>
        <w:rPr>
          <w:rFonts w:hint="eastAsia"/>
        </w:rPr>
        <w:t>所與飲食誠甚少。愚曰</w:t>
      </w:r>
      <w:r w:rsidR="001504F6">
        <w:t>「</w:t>
      </w:r>
      <w:r>
        <w:rPr>
          <w:rFonts w:hint="eastAsia"/>
        </w:rPr>
        <w:t>此次無須用藥</w:t>
      </w:r>
      <w:r w:rsidR="006C4C45">
        <w:t>，</w:t>
      </w:r>
      <w:r>
        <w:rPr>
          <w:rFonts w:hint="eastAsia"/>
        </w:rPr>
        <w:t>飽食即可愈矣</w:t>
      </w:r>
      <w:r w:rsidR="001504F6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時已屆晚八點鐘</w:t>
      </w:r>
      <w:r w:rsidR="006C4C45">
        <w:t>，</w:t>
      </w:r>
      <w:r>
        <w:rPr>
          <w:rFonts w:hint="eastAsia"/>
        </w:rPr>
        <w:t>至明飲食三次</w:t>
      </w:r>
      <w:r w:rsidR="006C4C45">
        <w:t>，</w:t>
      </w:r>
      <w:r>
        <w:rPr>
          <w:rFonts w:hint="eastAsia"/>
        </w:rPr>
        <w:t>每次仍撙節與之</w:t>
      </w:r>
      <w:r w:rsidR="006C4C45">
        <w:t>，</w:t>
      </w:r>
      <w:r>
        <w:rPr>
          <w:rFonts w:hint="eastAsia"/>
        </w:rPr>
        <w:t>病若失。統觀以上三案</w:t>
      </w:r>
      <w:r w:rsidR="006C4C45">
        <w:t>，</w:t>
      </w:r>
      <w:r>
        <w:rPr>
          <w:rFonts w:hint="eastAsia"/>
        </w:rPr>
        <w:t>若少涉粗心</w:t>
      </w:r>
      <w:r w:rsidR="006C4C45">
        <w:t>，</w:t>
      </w:r>
      <w:r>
        <w:rPr>
          <w:rFonts w:hint="eastAsia"/>
        </w:rPr>
        <w:t>不能細審病機</w:t>
      </w:r>
      <w:r w:rsidR="006C4C45">
        <w:t>，</w:t>
      </w:r>
      <w:r>
        <w:rPr>
          <w:rFonts w:hint="eastAsia"/>
        </w:rPr>
        <w:t>即可誤人性命。是以愚每臨一險證</w:t>
      </w:r>
      <w:r w:rsidR="006C4C45">
        <w:t>，</w:t>
      </w:r>
      <w:r>
        <w:rPr>
          <w:rFonts w:hint="eastAsia"/>
        </w:rPr>
        <w:t>恒心力盡瘁。古人</w:t>
      </w:r>
      <w:r w:rsidR="001504F6">
        <w:rPr>
          <w:rFonts w:hint="eastAsia"/>
        </w:rPr>
        <w:t>云</w:t>
      </w:r>
      <w:r>
        <w:rPr>
          <w:rFonts w:hint="eastAsia"/>
        </w:rPr>
        <w:t>良工苦心</w:t>
      </w:r>
      <w:r w:rsidR="006C4C45">
        <w:t>，</w:t>
      </w:r>
      <w:r>
        <w:rPr>
          <w:rFonts w:hint="eastAsia"/>
        </w:rPr>
        <w:t>愚</w:t>
      </w:r>
      <w:r w:rsidR="00D24630">
        <w:rPr>
          <w:rFonts w:hint="eastAsia"/>
        </w:rPr>
        <w:t>於</w:t>
      </w:r>
      <w:r>
        <w:rPr>
          <w:rFonts w:hint="eastAsia"/>
        </w:rPr>
        <w:t>醫道原非良工</w:t>
      </w:r>
      <w:r w:rsidR="006C4C45">
        <w:t>，</w:t>
      </w:r>
      <w:r>
        <w:rPr>
          <w:rFonts w:hint="eastAsia"/>
        </w:rPr>
        <w:t>然對</w:t>
      </w:r>
      <w:r w:rsidR="00D24630">
        <w:rPr>
          <w:rFonts w:hint="eastAsia"/>
        </w:rPr>
        <w:t>於</w:t>
      </w:r>
      <w:r>
        <w:rPr>
          <w:rFonts w:hint="eastAsia"/>
        </w:rPr>
        <w:t>病機疑似之間</w:t>
      </w:r>
      <w:r w:rsidR="006C4C45">
        <w:t>，</w:t>
      </w:r>
      <w:r>
        <w:rPr>
          <w:rFonts w:hint="eastAsia"/>
        </w:rPr>
        <w:t>莫不慘澹經營</w:t>
      </w:r>
      <w:r w:rsidR="006C4C45">
        <w:t>，</w:t>
      </w:r>
      <w:r>
        <w:rPr>
          <w:rFonts w:hint="eastAsia"/>
        </w:rPr>
        <w:t>固四十年如一日也</w:t>
      </w:r>
      <w:r w:rsidR="006C4C45">
        <w:rPr>
          <w:rFonts w:hint="eastAsia"/>
        </w:rPr>
        <w:t>，</w:t>
      </w:r>
      <w:r>
        <w:rPr>
          <w:rFonts w:hint="eastAsia"/>
        </w:rPr>
        <w:t>此不足為外人道</w:t>
      </w:r>
      <w:r w:rsidR="006C4C45">
        <w:t>，</w:t>
      </w:r>
      <w:r>
        <w:rPr>
          <w:rFonts w:hint="eastAsia"/>
        </w:rPr>
        <w:t>可為世講粗陳之耳。</w:t>
      </w:r>
    </w:p>
    <w:p w:rsidR="001504F6" w:rsidRDefault="001504F6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1504F6" w:rsidRDefault="001504F6" w:rsidP="00657751">
      <w:pPr>
        <w:pStyle w:val="1b"/>
      </w:pPr>
      <w:bookmarkStart w:id="918" w:name="_Toc7561245"/>
      <w:r>
        <w:rPr>
          <w:rFonts w:hint="eastAsia"/>
        </w:rPr>
        <w:lastRenderedPageBreak/>
        <w:t>復冉雪峰問創建醫學堂規則書</w:t>
      </w:r>
      <w:bookmarkEnd w:id="918"/>
    </w:p>
    <w:p w:rsidR="008026FF" w:rsidRDefault="001504F6" w:rsidP="001504F6">
      <w:pPr>
        <w:pStyle w:val="2f3"/>
        <w:ind w:firstLine="712"/>
      </w:pPr>
      <w:r>
        <w:rPr>
          <w:rFonts w:hint="eastAsia"/>
        </w:rPr>
        <w:t>雪峰仁兄雅鑒</w:t>
      </w:r>
      <w:r>
        <w:t>：</w:t>
      </w:r>
      <w:r>
        <w:rPr>
          <w:rFonts w:hint="eastAsia"/>
        </w:rPr>
        <w:t>為創建醫校</w:t>
      </w:r>
      <w:r w:rsidR="006C4C45">
        <w:t>，</w:t>
      </w:r>
      <w:r>
        <w:rPr>
          <w:rFonts w:hint="eastAsia"/>
        </w:rPr>
        <w:t>殷殷馳書下問</w:t>
      </w:r>
      <w:r w:rsidR="006C4C45">
        <w:t>，</w:t>
      </w:r>
      <w:r>
        <w:rPr>
          <w:rFonts w:hint="eastAsia"/>
        </w:rPr>
        <w:t>足見提倡醫學之深心也。特是弟才庸識淺</w:t>
      </w:r>
      <w:r w:rsidR="006C4C45">
        <w:t>，</w:t>
      </w:r>
      <w:r>
        <w:rPr>
          <w:rFonts w:hint="eastAsia"/>
        </w:rPr>
        <w:t>何敢言千慮一得</w:t>
      </w:r>
      <w:r w:rsidR="006C4C45">
        <w:t>，</w:t>
      </w:r>
      <w:r>
        <w:rPr>
          <w:rFonts w:hint="eastAsia"/>
        </w:rPr>
        <w:t>而重違兄命</w:t>
      </w:r>
      <w:r w:rsidR="006C4C45">
        <w:t>，</w:t>
      </w:r>
      <w:r>
        <w:rPr>
          <w:rFonts w:hint="eastAsia"/>
        </w:rPr>
        <w:t>敢略陳芻蕘之言以備</w:t>
      </w:r>
      <w:r w:rsidR="00E514AF">
        <w:rPr>
          <w:rFonts w:hint="eastAsia"/>
        </w:rPr>
        <w:t>採</w:t>
      </w:r>
      <w:r>
        <w:rPr>
          <w:rFonts w:hint="eastAsia"/>
        </w:rPr>
        <w:t>擇。漢趙充國</w:t>
      </w:r>
      <w:r w:rsidR="00281840">
        <w:rPr>
          <w:rFonts w:hint="eastAsia"/>
        </w:rPr>
        <w:t>云</w:t>
      </w:r>
      <w:r w:rsidR="00281840">
        <w:t>「</w:t>
      </w:r>
      <w:r>
        <w:rPr>
          <w:rFonts w:hint="eastAsia"/>
        </w:rPr>
        <w:t>百聞不</w:t>
      </w:r>
      <w:r w:rsidRPr="001504F6">
        <w:rPr>
          <w:rFonts w:hint="eastAsia"/>
        </w:rPr>
        <w:t>如一見</w:t>
      </w:r>
      <w:r w:rsidR="00281840">
        <w:rPr>
          <w:rFonts w:hint="eastAsia"/>
        </w:rPr>
        <w:t>」</w:t>
      </w:r>
      <w:r w:rsidR="006C4C45">
        <w:t>，</w:t>
      </w:r>
      <w:r w:rsidRPr="001504F6">
        <w:rPr>
          <w:rFonts w:hint="eastAsia"/>
        </w:rPr>
        <w:t>此論用兵也</w:t>
      </w:r>
      <w:r w:rsidR="006C4C45">
        <w:t>，</w:t>
      </w:r>
      <w:r w:rsidRPr="001504F6">
        <w:rPr>
          <w:rFonts w:hint="eastAsia"/>
        </w:rPr>
        <w:t>而用藥等</w:t>
      </w:r>
      <w:r w:rsidR="00D24630">
        <w:rPr>
          <w:rFonts w:hint="eastAsia"/>
        </w:rPr>
        <w:t>於</w:t>
      </w:r>
      <w:r w:rsidRPr="001504F6">
        <w:rPr>
          <w:rFonts w:hint="eastAsia"/>
        </w:rPr>
        <w:t>用兵</w:t>
      </w:r>
      <w:r w:rsidR="006C4C45">
        <w:t>，</w:t>
      </w:r>
      <w:r w:rsidRPr="001504F6">
        <w:rPr>
          <w:rFonts w:hint="eastAsia"/>
        </w:rPr>
        <w:t>故學醫者亦耳聞不如目睹。醫學校當與醫院並立</w:t>
      </w:r>
      <w:r w:rsidR="006C4C45">
        <w:t>，</w:t>
      </w:r>
      <w:r w:rsidRPr="001504F6">
        <w:rPr>
          <w:rFonts w:hint="eastAsia"/>
        </w:rPr>
        <w:t>合為一事</w:t>
      </w:r>
      <w:r w:rsidR="006C4C45">
        <w:t>，</w:t>
      </w:r>
      <w:r w:rsidRPr="001504F6">
        <w:rPr>
          <w:rFonts w:hint="eastAsia"/>
        </w:rPr>
        <w:t>以醫院中大夫充醫學校中教員。眾學生平日聞</w:t>
      </w:r>
      <w:r w:rsidR="00D24630">
        <w:rPr>
          <w:rFonts w:hint="eastAsia"/>
        </w:rPr>
        <w:t>於</w:t>
      </w:r>
      <w:r w:rsidRPr="001504F6">
        <w:rPr>
          <w:rFonts w:hint="eastAsia"/>
        </w:rPr>
        <w:t>師者</w:t>
      </w:r>
      <w:r w:rsidR="006C4C45">
        <w:t>，</w:t>
      </w:r>
      <w:r w:rsidRPr="001504F6">
        <w:rPr>
          <w:rFonts w:hint="eastAsia"/>
        </w:rPr>
        <w:t>及見師之臨證處方與所言者</w:t>
      </w:r>
      <w:r w:rsidR="006C4C45">
        <w:t>，</w:t>
      </w:r>
      <w:r w:rsidRPr="001504F6">
        <w:rPr>
          <w:rFonts w:hint="eastAsia"/>
        </w:rPr>
        <w:t>若合符節</w:t>
      </w:r>
      <w:r w:rsidR="006C4C45">
        <w:t>，</w:t>
      </w:r>
      <w:r w:rsidRPr="001504F6">
        <w:rPr>
          <w:rFonts w:hint="eastAsia"/>
        </w:rPr>
        <w:t>所治之病又皆能隨手奏效</w:t>
      </w:r>
      <w:r w:rsidR="006C4C45">
        <w:t>，</w:t>
      </w:r>
      <w:r w:rsidRPr="001504F6">
        <w:rPr>
          <w:rFonts w:hint="eastAsia"/>
        </w:rPr>
        <w:t>則學生對</w:t>
      </w:r>
      <w:r w:rsidR="00D24630">
        <w:rPr>
          <w:rFonts w:hint="eastAsia"/>
        </w:rPr>
        <w:t>於</w:t>
      </w:r>
      <w:r w:rsidRPr="001504F6">
        <w:rPr>
          <w:rFonts w:hint="eastAsia"/>
        </w:rPr>
        <w:t>經見之證</w:t>
      </w:r>
      <w:r w:rsidR="006C4C45">
        <w:t>，</w:t>
      </w:r>
      <w:r w:rsidRPr="001504F6">
        <w:rPr>
          <w:rFonts w:hint="eastAsia"/>
        </w:rPr>
        <w:t>異日經手自療</w:t>
      </w:r>
      <w:r w:rsidR="006C4C45">
        <w:t>，</w:t>
      </w:r>
      <w:r w:rsidRPr="001504F6">
        <w:rPr>
          <w:rFonts w:hint="eastAsia"/>
        </w:rPr>
        <w:t>自然確有把握也。所可慮者</w:t>
      </w:r>
      <w:r w:rsidR="006C4C45">
        <w:t>，</w:t>
      </w:r>
      <w:r w:rsidRPr="001504F6">
        <w:rPr>
          <w:rFonts w:hint="eastAsia"/>
        </w:rPr>
        <w:t>教員講衍</w:t>
      </w:r>
      <w:r w:rsidR="006C4C45">
        <w:t>，</w:t>
      </w:r>
      <w:r w:rsidRPr="001504F6">
        <w:rPr>
          <w:rFonts w:hint="eastAsia"/>
        </w:rPr>
        <w:t>無善本講義可遵</w:t>
      </w:r>
      <w:r w:rsidR="006C4C45">
        <w:t>，</w:t>
      </w:r>
      <w:r w:rsidRPr="001504F6">
        <w:rPr>
          <w:rFonts w:hint="eastAsia"/>
        </w:rPr>
        <w:t>不得不仍取《內經》、《難經》、《傷寒》、《金匱》諸書為講義</w:t>
      </w:r>
      <w:r w:rsidR="006C4C45">
        <w:rPr>
          <w:rFonts w:hint="eastAsia"/>
        </w:rPr>
        <w:t>，</w:t>
      </w:r>
      <w:r w:rsidRPr="001504F6">
        <w:rPr>
          <w:rFonts w:hint="eastAsia"/>
        </w:rPr>
        <w:t>然如此以教學生</w:t>
      </w:r>
      <w:r w:rsidR="006C4C45">
        <w:t>，</w:t>
      </w:r>
      <w:r w:rsidRPr="001504F6">
        <w:rPr>
          <w:rFonts w:hint="eastAsia"/>
        </w:rPr>
        <w:t>取徑太遠</w:t>
      </w:r>
      <w:r w:rsidR="006C4C45">
        <w:t>，</w:t>
      </w:r>
      <w:r w:rsidRPr="001504F6">
        <w:rPr>
          <w:rFonts w:hint="eastAsia"/>
        </w:rPr>
        <w:t>非闡十年之功</w:t>
      </w:r>
      <w:r w:rsidR="00D24630">
        <w:rPr>
          <w:rFonts w:hint="eastAsia"/>
        </w:rPr>
        <w:t>於</w:t>
      </w:r>
      <w:r w:rsidRPr="001504F6">
        <w:rPr>
          <w:rFonts w:hint="eastAsia"/>
        </w:rPr>
        <w:t>此等書</w:t>
      </w:r>
      <w:r w:rsidR="006C4C45">
        <w:t>，</w:t>
      </w:r>
      <w:r w:rsidRPr="001504F6">
        <w:rPr>
          <w:rFonts w:hint="eastAsia"/>
        </w:rPr>
        <w:t>不能卒業</w:t>
      </w:r>
      <w:r w:rsidR="006C4C45">
        <w:t>，</w:t>
      </w:r>
      <w:r w:rsidRPr="001504F6">
        <w:rPr>
          <w:rFonts w:hint="eastAsia"/>
        </w:rPr>
        <w:t>即使能卒業矣</w:t>
      </w:r>
      <w:r w:rsidR="006C4C45">
        <w:t>，</w:t>
      </w:r>
      <w:r w:rsidRPr="001504F6">
        <w:rPr>
          <w:rFonts w:hint="eastAsia"/>
        </w:rPr>
        <w:t>果能得心皆應手乎</w:t>
      </w:r>
      <w:r w:rsidR="00281840">
        <w:rPr>
          <w:rFonts w:hint="eastAsia"/>
        </w:rPr>
        <w:t>？</w:t>
      </w:r>
      <w:r w:rsidRPr="001504F6">
        <w:rPr>
          <w:rFonts w:hint="eastAsia"/>
        </w:rPr>
        <w:t>是以弟在醫院中教導學生</w:t>
      </w:r>
      <w:r w:rsidR="006C4C45">
        <w:t>，</w:t>
      </w:r>
      <w:r w:rsidRPr="001504F6">
        <w:rPr>
          <w:rFonts w:hint="eastAsia"/>
        </w:rPr>
        <w:t>不敢徒慕高遠</w:t>
      </w:r>
      <w:r w:rsidR="006C4C45">
        <w:t>，</w:t>
      </w:r>
      <w:r w:rsidRPr="001504F6">
        <w:rPr>
          <w:rFonts w:hint="eastAsia"/>
        </w:rPr>
        <w:t>惟授以拙著《醫學衷中參西錄》</w:t>
      </w:r>
      <w:r w:rsidR="006C4C45">
        <w:t>，</w:t>
      </w:r>
      <w:r w:rsidRPr="001504F6">
        <w:rPr>
          <w:rFonts w:hint="eastAsia"/>
        </w:rPr>
        <w:t>俾其自閱</w:t>
      </w:r>
      <w:r w:rsidR="006C4C45">
        <w:t>，</w:t>
      </w:r>
      <w:r w:rsidR="00D24630">
        <w:rPr>
          <w:rFonts w:hint="eastAsia"/>
        </w:rPr>
        <w:t>於</w:t>
      </w:r>
      <w:r w:rsidRPr="001504F6">
        <w:rPr>
          <w:rFonts w:hint="eastAsia"/>
        </w:rPr>
        <w:t>難領略處亦間為講解。其中一百六十</w:t>
      </w:r>
      <w:r w:rsidR="00281840">
        <w:rPr>
          <w:rFonts w:hint="eastAsia"/>
        </w:rPr>
        <w:t>餘</w:t>
      </w:r>
      <w:r w:rsidRPr="001504F6">
        <w:rPr>
          <w:rFonts w:hint="eastAsia"/>
        </w:rPr>
        <w:t>方</w:t>
      </w:r>
      <w:r w:rsidR="006C4C45">
        <w:t>，</w:t>
      </w:r>
      <w:r w:rsidRPr="001504F6">
        <w:rPr>
          <w:rFonts w:hint="eastAsia"/>
        </w:rPr>
        <w:t>需以三年之久</w:t>
      </w:r>
      <w:r w:rsidR="006C4C45">
        <w:t>，</w:t>
      </w:r>
      <w:r w:rsidRPr="001504F6">
        <w:rPr>
          <w:rFonts w:hint="eastAsia"/>
        </w:rPr>
        <w:t>大抵學生能</w:t>
      </w:r>
      <w:r w:rsidR="00281840">
        <w:rPr>
          <w:rFonts w:hint="eastAsia"/>
        </w:rPr>
        <w:t>歷</w:t>
      </w:r>
      <w:r w:rsidRPr="001504F6">
        <w:rPr>
          <w:rFonts w:hint="eastAsia"/>
        </w:rPr>
        <w:t>睹弟用諸方以治癒諸證</w:t>
      </w:r>
      <w:r w:rsidR="006C4C45">
        <w:t>，</w:t>
      </w:r>
      <w:r w:rsidRPr="001504F6">
        <w:rPr>
          <w:rFonts w:hint="eastAsia"/>
        </w:rPr>
        <w:t>是以三年期滿</w:t>
      </w:r>
      <w:r w:rsidR="006C4C45">
        <w:t>，</w:t>
      </w:r>
      <w:r w:rsidRPr="001504F6">
        <w:rPr>
          <w:rFonts w:hint="eastAsia"/>
        </w:rPr>
        <w:t>皆能行道救人</w:t>
      </w:r>
      <w:r w:rsidR="006C4C45">
        <w:rPr>
          <w:rFonts w:hint="eastAsia"/>
        </w:rPr>
        <w:t>，</w:t>
      </w:r>
      <w:r w:rsidRPr="001504F6">
        <w:rPr>
          <w:rFonts w:hint="eastAsia"/>
        </w:rPr>
        <w:t>此非謂《內經》、難經》諸書可廢也</w:t>
      </w:r>
      <w:r w:rsidR="006C4C45">
        <w:t>，</w:t>
      </w:r>
      <w:r w:rsidRPr="001504F6">
        <w:rPr>
          <w:rFonts w:hint="eastAsia"/>
        </w:rPr>
        <w:t>因古籍緊要之處</w:t>
      </w:r>
      <w:r w:rsidR="006C4C45">
        <w:t>，</w:t>
      </w:r>
      <w:r w:rsidRPr="001504F6">
        <w:rPr>
          <w:rFonts w:hint="eastAsia"/>
        </w:rPr>
        <w:t>已粗搜羅</w:t>
      </w:r>
      <w:r w:rsidR="00D24630">
        <w:rPr>
          <w:rFonts w:hint="eastAsia"/>
        </w:rPr>
        <w:t>於</w:t>
      </w:r>
      <w:r w:rsidRPr="001504F6">
        <w:rPr>
          <w:rFonts w:hint="eastAsia"/>
        </w:rPr>
        <w:t>拙著之中而便</w:t>
      </w:r>
      <w:r w:rsidR="00D24630">
        <w:rPr>
          <w:rFonts w:hint="eastAsia"/>
        </w:rPr>
        <w:t>於</w:t>
      </w:r>
      <w:r w:rsidRPr="001504F6">
        <w:rPr>
          <w:rFonts w:hint="eastAsia"/>
        </w:rPr>
        <w:t>領會也。我兄醫界國手</w:t>
      </w:r>
      <w:r w:rsidR="006C4C45">
        <w:t>，</w:t>
      </w:r>
      <w:r w:rsidRPr="001504F6">
        <w:rPr>
          <w:rFonts w:hint="eastAsia"/>
        </w:rPr>
        <w:t>負時重望</w:t>
      </w:r>
      <w:r w:rsidR="006C4C45">
        <w:t>，</w:t>
      </w:r>
      <w:r w:rsidRPr="001504F6">
        <w:rPr>
          <w:rFonts w:hint="eastAsia"/>
        </w:rPr>
        <w:t>當廣搜群籍擷其精</w:t>
      </w:r>
      <w:r w:rsidR="006C4C45">
        <w:t>，</w:t>
      </w:r>
      <w:r w:rsidRPr="001504F6">
        <w:rPr>
          <w:rFonts w:hint="eastAsia"/>
        </w:rPr>
        <w:t>參以西學擇其粹</w:t>
      </w:r>
      <w:r w:rsidR="006C4C45">
        <w:t>，</w:t>
      </w:r>
      <w:r w:rsidRPr="001504F6">
        <w:rPr>
          <w:rFonts w:hint="eastAsia"/>
        </w:rPr>
        <w:t>獨出見解</w:t>
      </w:r>
      <w:r w:rsidR="006C4C45">
        <w:t>，</w:t>
      </w:r>
      <w:r w:rsidRPr="001504F6">
        <w:rPr>
          <w:rFonts w:hint="eastAsia"/>
        </w:rPr>
        <w:t>發古人所未發</w:t>
      </w:r>
      <w:r w:rsidR="006C4C45">
        <w:t>，</w:t>
      </w:r>
      <w:r w:rsidRPr="001504F6">
        <w:rPr>
          <w:rFonts w:hint="eastAsia"/>
        </w:rPr>
        <w:t>補中西所未備</w:t>
      </w:r>
      <w:r w:rsidR="006C4C45">
        <w:t>，</w:t>
      </w:r>
      <w:r w:rsidRPr="001504F6">
        <w:rPr>
          <w:rFonts w:hint="eastAsia"/>
        </w:rPr>
        <w:t>撰為醫學新講義</w:t>
      </w:r>
      <w:r w:rsidR="006C4C45">
        <w:t>，</w:t>
      </w:r>
      <w:r w:rsidRPr="001504F6">
        <w:rPr>
          <w:rFonts w:hint="eastAsia"/>
        </w:rPr>
        <w:t>以教導生徒</w:t>
      </w:r>
      <w:r w:rsidR="006C4C45">
        <w:t>，</w:t>
      </w:r>
      <w:r w:rsidRPr="001504F6">
        <w:rPr>
          <w:rFonts w:hint="eastAsia"/>
        </w:rPr>
        <w:t>誠千古之慧業也</w:t>
      </w:r>
      <w:r w:rsidR="006C4C45">
        <w:t>，</w:t>
      </w:r>
      <w:r w:rsidRPr="001504F6">
        <w:rPr>
          <w:rFonts w:hint="eastAsia"/>
        </w:rPr>
        <w:t>濟世之仁術也</w:t>
      </w:r>
      <w:r w:rsidR="006C4C45">
        <w:t>，</w:t>
      </w:r>
      <w:r w:rsidRPr="001504F6">
        <w:rPr>
          <w:rFonts w:hint="eastAsia"/>
        </w:rPr>
        <w:t>豈不美哉。兄其勉旃</w:t>
      </w:r>
      <w:r w:rsidR="006C4C45">
        <w:t>，</w:t>
      </w:r>
      <w:r w:rsidRPr="001504F6">
        <w:rPr>
          <w:rFonts w:hint="eastAsia"/>
        </w:rPr>
        <w:t>弟日望之矣</w:t>
      </w:r>
      <w:r>
        <w:rPr>
          <w:rFonts w:hint="eastAsia"/>
        </w:rPr>
        <w:t>。</w:t>
      </w:r>
    </w:p>
    <w:p w:rsidR="00281840" w:rsidRDefault="00281840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281840" w:rsidRDefault="00281840" w:rsidP="00657751">
      <w:pPr>
        <w:pStyle w:val="1b"/>
      </w:pPr>
      <w:bookmarkStart w:id="919" w:name="_Toc7561246"/>
      <w:r>
        <w:rPr>
          <w:rFonts w:hint="eastAsia"/>
        </w:rPr>
        <w:lastRenderedPageBreak/>
        <w:t>復劉希憲書</w:t>
      </w:r>
      <w:bookmarkEnd w:id="919"/>
    </w:p>
    <w:p w:rsidR="008026FF" w:rsidRDefault="00281840" w:rsidP="00281840">
      <w:pPr>
        <w:pStyle w:val="2f3"/>
        <w:ind w:firstLine="712"/>
      </w:pPr>
      <w:r>
        <w:rPr>
          <w:rFonts w:hint="eastAsia"/>
        </w:rPr>
        <w:t>捧讀瑤章</w:t>
      </w:r>
      <w:r w:rsidR="006C4C45">
        <w:t>，</w:t>
      </w:r>
      <w:r>
        <w:rPr>
          <w:rFonts w:hint="eastAsia"/>
        </w:rPr>
        <w:t>對</w:t>
      </w:r>
      <w:r w:rsidR="00D24630">
        <w:rPr>
          <w:rFonts w:hint="eastAsia"/>
        </w:rPr>
        <w:t>於</w:t>
      </w:r>
      <w:r>
        <w:rPr>
          <w:rFonts w:hint="eastAsia"/>
        </w:rPr>
        <w:t>拙著溢分譽揚</w:t>
      </w:r>
      <w:r w:rsidR="006C4C45">
        <w:t>，</w:t>
      </w:r>
      <w:r>
        <w:rPr>
          <w:rFonts w:hint="eastAsia"/>
        </w:rPr>
        <w:t>不禁感愧交集</w:t>
      </w:r>
      <w:r w:rsidR="006C4C45">
        <w:t>，</w:t>
      </w:r>
      <w:r>
        <w:rPr>
          <w:rFonts w:hint="eastAsia"/>
        </w:rPr>
        <w:t>至推為知道</w:t>
      </w:r>
      <w:r w:rsidR="006C4C45">
        <w:t>，</w:t>
      </w:r>
      <w:r>
        <w:rPr>
          <w:rFonts w:hint="eastAsia"/>
        </w:rPr>
        <w:t>尤不敢任受。今之同善社非不佳</w:t>
      </w:r>
      <w:r w:rsidR="006C4C45">
        <w:t>，</w:t>
      </w:r>
      <w:r>
        <w:rPr>
          <w:rFonts w:hint="eastAsia"/>
        </w:rPr>
        <w:t>而弟未入者</w:t>
      </w:r>
      <w:r w:rsidR="006C4C45">
        <w:t>，</w:t>
      </w:r>
      <w:r>
        <w:rPr>
          <w:rFonts w:hint="eastAsia"/>
        </w:rPr>
        <w:t>誠以自古設壇講道</w:t>
      </w:r>
      <w:r w:rsidR="006C4C45">
        <w:t>，</w:t>
      </w:r>
      <w:r>
        <w:rPr>
          <w:rFonts w:hint="eastAsia"/>
        </w:rPr>
        <w:t>對大說法</w:t>
      </w:r>
      <w:r w:rsidR="006C4C45">
        <w:t>，</w:t>
      </w:r>
      <w:r>
        <w:rPr>
          <w:rFonts w:hint="eastAsia"/>
        </w:rPr>
        <w:t>止言清修工夫</w:t>
      </w:r>
      <w:r w:rsidR="006C4C45">
        <w:t>，</w:t>
      </w:r>
      <w:r>
        <w:rPr>
          <w:rFonts w:hint="eastAsia"/>
        </w:rPr>
        <w:t>此性學也。至有能</w:t>
      </w:r>
      <w:r w:rsidR="00D24630">
        <w:rPr>
          <w:rFonts w:hint="eastAsia"/>
        </w:rPr>
        <w:t>於</w:t>
      </w:r>
      <w:r>
        <w:rPr>
          <w:rFonts w:hint="eastAsia"/>
        </w:rPr>
        <w:t>性學甚了悟者</w:t>
      </w:r>
      <w:r w:rsidR="006C4C45">
        <w:t>，</w:t>
      </w:r>
      <w:r>
        <w:rPr>
          <w:rFonts w:hint="eastAsia"/>
        </w:rPr>
        <w:t>而後秘密傳以命學</w:t>
      </w:r>
      <w:r w:rsidR="006C4C45">
        <w:t>，</w:t>
      </w:r>
      <w:r>
        <w:rPr>
          <w:rFonts w:hint="eastAsia"/>
        </w:rPr>
        <w:t>此在釋家為秘宗</w:t>
      </w:r>
      <w:r w:rsidR="006C4C45">
        <w:t>，</w:t>
      </w:r>
      <w:r>
        <w:rPr>
          <w:rFonts w:hint="eastAsia"/>
        </w:rPr>
        <w:t>在道家為教外別傳</w:t>
      </w:r>
      <w:r w:rsidR="006C4C45">
        <w:rPr>
          <w:rFonts w:hint="eastAsia"/>
        </w:rPr>
        <w:t>，</w:t>
      </w:r>
      <w:r>
        <w:rPr>
          <w:rFonts w:hint="eastAsia"/>
        </w:rPr>
        <w:t>試觀釋家五祖傳六祖時</w:t>
      </w:r>
      <w:r w:rsidR="006C4C45">
        <w:t>，</w:t>
      </w:r>
      <w:r>
        <w:rPr>
          <w:rFonts w:hint="eastAsia"/>
        </w:rPr>
        <w:t>因其偈語悟徹性功</w:t>
      </w:r>
      <w:r w:rsidR="006C4C45">
        <w:t>，</w:t>
      </w:r>
      <w:r>
        <w:rPr>
          <w:rFonts w:hint="eastAsia"/>
        </w:rPr>
        <w:t>然後夜半放舟湖中</w:t>
      </w:r>
      <w:r w:rsidR="006C4C45">
        <w:t>，</w:t>
      </w:r>
      <w:r>
        <w:rPr>
          <w:rFonts w:hint="eastAsia"/>
        </w:rPr>
        <w:t>授以命功</w:t>
      </w:r>
      <w:r w:rsidR="006C4C45">
        <w:t>，</w:t>
      </w:r>
      <w:r>
        <w:rPr>
          <w:rFonts w:hint="eastAsia"/>
        </w:rPr>
        <w:t>其慎密竟至如此。今即入同善社</w:t>
      </w:r>
      <w:r w:rsidR="006C4C45">
        <w:t>，</w:t>
      </w:r>
      <w:r>
        <w:rPr>
          <w:rFonts w:hint="eastAsia"/>
        </w:rPr>
        <w:t>其秘密者能驟聞乎</w:t>
      </w:r>
      <w:r>
        <w:t>？</w:t>
      </w:r>
      <w:r>
        <w:rPr>
          <w:rFonts w:hint="eastAsia"/>
        </w:rPr>
        <w:t>蓋但修性功</w:t>
      </w:r>
      <w:r w:rsidR="006C4C45">
        <w:t>，</w:t>
      </w:r>
      <w:r>
        <w:rPr>
          <w:rFonts w:hint="eastAsia"/>
        </w:rPr>
        <w:t>可使靈魂長存而不能化身</w:t>
      </w:r>
      <w:r w:rsidR="006C4C45">
        <w:t>，</w:t>
      </w:r>
      <w:r>
        <w:rPr>
          <w:rFonts w:hint="eastAsia"/>
        </w:rPr>
        <w:t>若性命雙修</w:t>
      </w:r>
      <w:r w:rsidR="006C4C45">
        <w:t>，</w:t>
      </w:r>
      <w:r>
        <w:rPr>
          <w:rFonts w:hint="eastAsia"/>
        </w:rPr>
        <w:t>此身可化為玲瓏</w:t>
      </w:r>
      <w:r w:rsidR="006C4C45">
        <w:t>，</w:t>
      </w:r>
      <w:r>
        <w:rPr>
          <w:rFonts w:hint="eastAsia"/>
        </w:rPr>
        <w:t>體步日月而無影。久之</w:t>
      </w:r>
      <w:r w:rsidR="006C4C45">
        <w:rPr>
          <w:rFonts w:hint="eastAsia"/>
        </w:rPr>
        <w:t>，</w:t>
      </w:r>
      <w:r>
        <w:rPr>
          <w:rFonts w:hint="eastAsia"/>
        </w:rPr>
        <w:t>此身化為清氣</w:t>
      </w:r>
      <w:r w:rsidR="006C4C45">
        <w:t>，</w:t>
      </w:r>
      <w:r>
        <w:rPr>
          <w:rFonts w:hint="eastAsia"/>
        </w:rPr>
        <w:t>可步雲淩空</w:t>
      </w:r>
      <w:r w:rsidR="006C4C45">
        <w:t>，</w:t>
      </w:r>
      <w:r>
        <w:rPr>
          <w:rFonts w:hint="eastAsia"/>
        </w:rPr>
        <w:t>古所謂「白日飛升」者此也。究其道之入手</w:t>
      </w:r>
      <w:r w:rsidR="006C4C45">
        <w:t>，</w:t>
      </w:r>
      <w:r>
        <w:rPr>
          <w:rFonts w:hint="eastAsia"/>
        </w:rPr>
        <w:t>不外大易一陰一陽互為之根二語</w:t>
      </w:r>
      <w:r w:rsidR="006C4C45">
        <w:rPr>
          <w:rFonts w:hint="eastAsia"/>
        </w:rPr>
        <w:t>，</w:t>
      </w:r>
      <w:r>
        <w:rPr>
          <w:rFonts w:hint="eastAsia"/>
        </w:rPr>
        <w:t>蓋陰以陽為根</w:t>
      </w:r>
      <w:r w:rsidR="006C4C45">
        <w:t>，</w:t>
      </w:r>
      <w:r>
        <w:rPr>
          <w:rFonts w:hint="eastAsia"/>
        </w:rPr>
        <w:t>則陰可長存</w:t>
      </w:r>
      <w:r w:rsidR="006C4C45">
        <w:t>，</w:t>
      </w:r>
      <w:r>
        <w:rPr>
          <w:rFonts w:hint="eastAsia"/>
        </w:rPr>
        <w:t>陽以陰為根</w:t>
      </w:r>
      <w:r w:rsidR="006C4C45">
        <w:t>，</w:t>
      </w:r>
      <w:r>
        <w:rPr>
          <w:rFonts w:hint="eastAsia"/>
        </w:rPr>
        <w:t>則陽可長存</w:t>
      </w:r>
      <w:r w:rsidR="006C4C45">
        <w:t>，</w:t>
      </w:r>
      <w:r>
        <w:rPr>
          <w:rFonts w:hint="eastAsia"/>
        </w:rPr>
        <w:t>此天地之所以永久不敝也。人果能學天地互根長存之理</w:t>
      </w:r>
      <w:r w:rsidR="006C4C45">
        <w:t>，</w:t>
      </w:r>
      <w:r>
        <w:rPr>
          <w:rFonts w:hint="eastAsia"/>
        </w:rPr>
        <w:t>則亦可長存矣。由此知獨修一身者</w:t>
      </w:r>
      <w:r w:rsidR="006C4C45">
        <w:t>，</w:t>
      </w:r>
      <w:r>
        <w:rPr>
          <w:rFonts w:hint="eastAsia"/>
        </w:rPr>
        <w:t>固非房術</w:t>
      </w:r>
      <w:r w:rsidR="00E514AF">
        <w:rPr>
          <w:rFonts w:hint="eastAsia"/>
        </w:rPr>
        <w:t>採</w:t>
      </w:r>
      <w:r>
        <w:rPr>
          <w:rFonts w:hint="eastAsia"/>
        </w:rPr>
        <w:t>煉損人利己者更非矣。</w:t>
      </w:r>
    </w:p>
    <w:p w:rsidR="00B428B6" w:rsidRDefault="00B428B6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B428B6" w:rsidRDefault="00B428B6" w:rsidP="00657751">
      <w:pPr>
        <w:pStyle w:val="1b"/>
      </w:pPr>
      <w:bookmarkStart w:id="920" w:name="_Toc7561247"/>
      <w:r>
        <w:rPr>
          <w:rFonts w:hint="eastAsia"/>
        </w:rPr>
        <w:lastRenderedPageBreak/>
        <w:t>宗弟相臣來函</w:t>
      </w:r>
      <w:r w:rsidR="00F13728">
        <w:t>（</w:t>
      </w:r>
      <w:r>
        <w:rPr>
          <w:rFonts w:hint="eastAsia"/>
        </w:rPr>
        <w:t>名樹筠</w:t>
      </w:r>
      <w:r w:rsidR="006C4C45">
        <w:t>，</w:t>
      </w:r>
      <w:r>
        <w:rPr>
          <w:rFonts w:hint="eastAsia"/>
        </w:rPr>
        <w:t>直隸青縣張家營人</w:t>
      </w:r>
      <w:r w:rsidR="00F13728">
        <w:t>）</w:t>
      </w:r>
      <w:bookmarkEnd w:id="920"/>
    </w:p>
    <w:p w:rsidR="00B428B6" w:rsidRDefault="00B428B6" w:rsidP="00B428B6">
      <w:pPr>
        <w:pStyle w:val="2f3"/>
        <w:ind w:firstLine="712"/>
      </w:pPr>
      <w:r>
        <w:rPr>
          <w:rFonts w:hint="eastAsia"/>
        </w:rPr>
        <w:t>自庚申年在鄂督署得覽《衷中參西錄》第一期大著</w:t>
      </w:r>
      <w:r w:rsidR="006C4C45">
        <w:t>，</w:t>
      </w:r>
      <w:r>
        <w:rPr>
          <w:rFonts w:hint="eastAsia"/>
        </w:rPr>
        <w:t>欽羨無似。歷試諸方</w:t>
      </w:r>
      <w:r w:rsidR="006C4C45">
        <w:t>，</w:t>
      </w:r>
      <w:r>
        <w:rPr>
          <w:rFonts w:hint="eastAsia"/>
        </w:rPr>
        <w:t>莫不應手奏效</w:t>
      </w:r>
      <w:r w:rsidR="006C4C45">
        <w:t>，</w:t>
      </w:r>
      <w:r>
        <w:rPr>
          <w:rFonts w:hint="eastAsia"/>
        </w:rPr>
        <w:t>如鼓桴之相應</w:t>
      </w:r>
      <w:r w:rsidR="006C4C45">
        <w:t>，</w:t>
      </w:r>
      <w:r>
        <w:rPr>
          <w:rFonts w:hint="eastAsia"/>
        </w:rPr>
        <w:t>真活人之金丹</w:t>
      </w:r>
      <w:r w:rsidR="006C4C45">
        <w:t>，</w:t>
      </w:r>
      <w:r>
        <w:rPr>
          <w:rFonts w:hint="eastAsia"/>
        </w:rPr>
        <w:t>濟世之慈航也。今聞我兄又撰醫論</w:t>
      </w:r>
      <w:r w:rsidR="006C4C45">
        <w:t>，</w:t>
      </w:r>
      <w:r>
        <w:rPr>
          <w:rFonts w:hint="eastAsia"/>
        </w:rPr>
        <w:t>凡同人本大著諸方及或有加減治癒之病證</w:t>
      </w:r>
      <w:r w:rsidR="006C4C45">
        <w:t>，</w:t>
      </w:r>
      <w:r>
        <w:rPr>
          <w:rFonts w:hint="eastAsia"/>
        </w:rPr>
        <w:t>皆可附載篇末</w:t>
      </w:r>
      <w:r w:rsidR="006C4C45">
        <w:t>，</w:t>
      </w:r>
      <w:r>
        <w:rPr>
          <w:rFonts w:hint="eastAsia"/>
        </w:rPr>
        <w:t>藉資參考</w:t>
      </w:r>
      <w:r w:rsidR="006C4C45">
        <w:t>，</w:t>
      </w:r>
      <w:r>
        <w:rPr>
          <w:rFonts w:hint="eastAsia"/>
        </w:rPr>
        <w:t>弟謹將數年來仿照《衷中參西錄》治癒之案</w:t>
      </w:r>
      <w:r w:rsidR="006C4C45">
        <w:t>，</w:t>
      </w:r>
      <w:r>
        <w:rPr>
          <w:rFonts w:hint="eastAsia"/>
        </w:rPr>
        <w:t>擇錄數則寄呈</w:t>
      </w:r>
      <w:r w:rsidR="006C4C45">
        <w:rPr>
          <w:rFonts w:hint="eastAsia"/>
        </w:rPr>
        <w:t>，</w:t>
      </w:r>
      <w:r>
        <w:rPr>
          <w:rFonts w:hint="eastAsia"/>
        </w:rPr>
        <w:t>如有可</w:t>
      </w:r>
      <w:r w:rsidR="00E514AF">
        <w:rPr>
          <w:rFonts w:hint="eastAsia"/>
        </w:rPr>
        <w:t>採</w:t>
      </w:r>
      <w:r w:rsidR="006C4C45">
        <w:t>，</w:t>
      </w:r>
      <w:r>
        <w:rPr>
          <w:rFonts w:hint="eastAsia"/>
        </w:rPr>
        <w:t>並乞附載醫論之後</w:t>
      </w:r>
      <w:r w:rsidR="006C4C45">
        <w:t>，</w:t>
      </w:r>
      <w:r>
        <w:rPr>
          <w:rFonts w:hint="eastAsia"/>
        </w:rPr>
        <w:t>實為榮幸之至。</w:t>
      </w:r>
    </w:p>
    <w:p w:rsidR="00B428B6" w:rsidRDefault="00B428B6" w:rsidP="00B428B6">
      <w:pPr>
        <w:pStyle w:val="2f3"/>
        <w:ind w:firstLine="712"/>
      </w:pPr>
      <w:r>
        <w:rPr>
          <w:rFonts w:hint="eastAsia"/>
        </w:rPr>
        <w:t>定縣吳錫三偕眷寓漢皋</w:t>
      </w:r>
      <w:r w:rsidR="006C4C45">
        <w:rPr>
          <w:rFonts w:hint="eastAsia"/>
        </w:rPr>
        <w:t>，</w:t>
      </w:r>
      <w:r>
        <w:rPr>
          <w:rFonts w:hint="eastAsia"/>
        </w:rPr>
        <w:t>其妻病</w:t>
      </w:r>
      <w:r w:rsidR="006C4C45">
        <w:t>，</w:t>
      </w:r>
      <w:r>
        <w:rPr>
          <w:rFonts w:hint="eastAsia"/>
        </w:rPr>
        <w:t>服藥罔效</w:t>
      </w:r>
      <w:r w:rsidR="006C4C45">
        <w:rPr>
          <w:rFonts w:hint="eastAsia"/>
        </w:rPr>
        <w:t>，</w:t>
      </w:r>
      <w:r>
        <w:rPr>
          <w:rFonts w:hint="eastAsia"/>
        </w:rPr>
        <w:t>時弟服武昌督署務</w:t>
      </w:r>
      <w:r w:rsidR="006C4C45">
        <w:t>，</w:t>
      </w:r>
      <w:r>
        <w:rPr>
          <w:rFonts w:hint="eastAsia"/>
        </w:rPr>
        <w:t>診其脈</w:t>
      </w:r>
      <w:r w:rsidR="006C4C45">
        <w:t>，</w:t>
      </w:r>
      <w:r>
        <w:rPr>
          <w:rFonts w:hint="eastAsia"/>
        </w:rPr>
        <w:t>浮而無力</w:t>
      </w:r>
      <w:r w:rsidR="006C4C45">
        <w:rPr>
          <w:rFonts w:hint="eastAsia"/>
        </w:rPr>
        <w:t>，</w:t>
      </w:r>
      <w:r>
        <w:rPr>
          <w:rFonts w:hint="eastAsia"/>
        </w:rPr>
        <w:t>胸次鬱結</w:t>
      </w:r>
      <w:r w:rsidR="006C4C45">
        <w:t>，</w:t>
      </w:r>
      <w:r>
        <w:rPr>
          <w:rFonts w:hint="eastAsia"/>
        </w:rPr>
        <w:t>如有物杜塞</w:t>
      </w:r>
      <w:r w:rsidR="006C4C45">
        <w:t>，</w:t>
      </w:r>
      <w:r>
        <w:rPr>
          <w:rFonts w:hint="eastAsia"/>
        </w:rPr>
        <w:t>飲食至胃間</w:t>
      </w:r>
      <w:r w:rsidR="006C4C45">
        <w:t>，</w:t>
      </w:r>
      <w:r>
        <w:rPr>
          <w:rFonts w:hint="eastAsia"/>
        </w:rPr>
        <w:t>恒覺燒熱不下</w:t>
      </w:r>
      <w:r w:rsidR="006C4C45">
        <w:rPr>
          <w:rFonts w:hint="eastAsia"/>
        </w:rPr>
        <w:t>，</w:t>
      </w:r>
      <w:r>
        <w:rPr>
          <w:rFonts w:hint="eastAsia"/>
        </w:rPr>
        <w:t>仿第二卷首方參赭鎮氣湯之義</w:t>
      </w:r>
      <w:r w:rsidR="006C4C45">
        <w:t>，</w:t>
      </w:r>
      <w:r>
        <w:rPr>
          <w:rFonts w:hint="eastAsia"/>
        </w:rPr>
        <w:t>用野</w:t>
      </w:r>
      <w:r w:rsidR="002F5F70">
        <w:rPr>
          <w:rFonts w:hint="eastAsia"/>
        </w:rPr>
        <w:t>臺</w:t>
      </w:r>
      <w:r>
        <w:rPr>
          <w:rFonts w:hint="eastAsia"/>
        </w:rPr>
        <w:t>參六錢</w:t>
      </w:r>
      <w:r w:rsidR="006C4C45">
        <w:t>，</w:t>
      </w:r>
      <w:r>
        <w:rPr>
          <w:rFonts w:hint="eastAsia"/>
        </w:rPr>
        <w:t>赭石細末二兩。將二藥煎服</w:t>
      </w:r>
      <w:r w:rsidR="006C4C45">
        <w:t>，</w:t>
      </w:r>
      <w:r>
        <w:rPr>
          <w:rFonts w:hint="eastAsia"/>
        </w:rPr>
        <w:t>胸次即覺開通。服至二劑</w:t>
      </w:r>
      <w:r w:rsidR="006C4C45">
        <w:t>，</w:t>
      </w:r>
      <w:r>
        <w:rPr>
          <w:rFonts w:hint="eastAsia"/>
        </w:rPr>
        <w:t>飲食下行無礙。因其大便猶燥</w:t>
      </w:r>
      <w:r w:rsidR="006C4C45">
        <w:t>，</w:t>
      </w:r>
      <w:r>
        <w:rPr>
          <w:rFonts w:hint="eastAsia"/>
        </w:rPr>
        <w:t>再用當歸、肉蓯蓉各四錢</w:t>
      </w:r>
      <w:r w:rsidR="006C4C45">
        <w:t>，</w:t>
      </w:r>
      <w:r>
        <w:rPr>
          <w:rFonts w:hint="eastAsia"/>
        </w:rPr>
        <w:t>俾煎服</w:t>
      </w:r>
      <w:r w:rsidR="006C4C45">
        <w:t>，</w:t>
      </w:r>
      <w:r>
        <w:rPr>
          <w:rFonts w:hint="eastAsia"/>
        </w:rPr>
        <w:t>病若失。</w:t>
      </w:r>
    </w:p>
    <w:p w:rsidR="00883D4D" w:rsidRDefault="00B428B6" w:rsidP="00B428B6">
      <w:pPr>
        <w:pStyle w:val="2f3"/>
        <w:ind w:firstLine="712"/>
      </w:pPr>
      <w:r>
        <w:rPr>
          <w:rFonts w:hint="eastAsia"/>
        </w:rPr>
        <w:t>蘆臺北澗李子芳</w:t>
      </w:r>
      <w:r w:rsidR="006C4C45">
        <w:t>，</w:t>
      </w:r>
      <w:r>
        <w:rPr>
          <w:rFonts w:hint="eastAsia"/>
        </w:rPr>
        <w:t>年四十二歲</w:t>
      </w:r>
      <w:r w:rsidR="006C4C45">
        <w:t>，</w:t>
      </w:r>
      <w:r>
        <w:rPr>
          <w:rFonts w:hint="eastAsia"/>
        </w:rPr>
        <w:t>壬戌五月間</w:t>
      </w:r>
      <w:r w:rsidR="006C4C45">
        <w:t>，</w:t>
      </w:r>
      <w:r>
        <w:rPr>
          <w:rFonts w:hint="eastAsia"/>
        </w:rPr>
        <w:t>因勞碌暑熱</w:t>
      </w:r>
      <w:r w:rsidR="006C4C45">
        <w:t>，</w:t>
      </w:r>
      <w:r>
        <w:rPr>
          <w:rFonts w:hint="eastAsia"/>
        </w:rPr>
        <w:t>大便下血</w:t>
      </w:r>
      <w:r w:rsidR="006C4C45">
        <w:t>，</w:t>
      </w:r>
      <w:r>
        <w:rPr>
          <w:rFonts w:hint="eastAsia"/>
        </w:rPr>
        <w:t>且腹疼。醫者多用西洋參、野</w:t>
      </w:r>
      <w:r w:rsidR="006A705A">
        <w:rPr>
          <w:rFonts w:hint="eastAsia"/>
        </w:rPr>
        <w:t>於朮</w:t>
      </w:r>
      <w:r>
        <w:rPr>
          <w:rFonts w:hint="eastAsia"/>
        </w:rPr>
        <w:t>、地榆炭、柏葉炭溫澀之品投之</w:t>
      </w:r>
      <w:r w:rsidR="006C4C45">
        <w:t>，</w:t>
      </w:r>
      <w:r>
        <w:rPr>
          <w:rFonts w:hint="eastAsia"/>
        </w:rPr>
        <w:t>愈服愈危。</w:t>
      </w:r>
    </w:p>
    <w:p w:rsidR="00281840" w:rsidRDefault="00B428B6" w:rsidP="00B428B6">
      <w:pPr>
        <w:pStyle w:val="2f3"/>
        <w:ind w:firstLine="712"/>
      </w:pPr>
      <w:r>
        <w:rPr>
          <w:rFonts w:hint="eastAsia"/>
        </w:rPr>
        <w:t>小站王紹圃</w:t>
      </w:r>
      <w:r w:rsidR="006C4C45">
        <w:t>，</w:t>
      </w:r>
      <w:r>
        <w:rPr>
          <w:rFonts w:hint="eastAsia"/>
        </w:rPr>
        <w:t>余友也</w:t>
      </w:r>
      <w:r w:rsidR="006C4C45">
        <w:t>，</w:t>
      </w:r>
      <w:r>
        <w:rPr>
          <w:rFonts w:hint="eastAsia"/>
        </w:rPr>
        <w:t>代寄函詢方</w:t>
      </w:r>
      <w:r w:rsidR="006C4C45">
        <w:t>，</w:t>
      </w:r>
      <w:r>
        <w:rPr>
          <w:rFonts w:hint="eastAsia"/>
        </w:rPr>
        <w:t>並將病源暨前方開示。余閱畢</w:t>
      </w:r>
      <w:r w:rsidR="006C4C45">
        <w:t>，</w:t>
      </w:r>
      <w:r>
        <w:rPr>
          <w:rFonts w:hint="eastAsia"/>
        </w:rPr>
        <w:t>遂為郵去痢疾門中所載菩提丹四服</w:t>
      </w:r>
      <w:r w:rsidR="006C4C45">
        <w:rPr>
          <w:rFonts w:hint="eastAsia"/>
        </w:rPr>
        <w:t>，</w:t>
      </w:r>
      <w:r>
        <w:rPr>
          <w:rFonts w:hint="eastAsia"/>
        </w:rPr>
        <w:t>每服六十粒</w:t>
      </w:r>
      <w:r w:rsidR="006C4C45">
        <w:t>，</w:t>
      </w:r>
      <w:r>
        <w:rPr>
          <w:rFonts w:hint="eastAsia"/>
        </w:rPr>
        <w:t>日服一次。未幾</w:t>
      </w:r>
      <w:r w:rsidR="006C4C45">
        <w:t>，</w:t>
      </w:r>
      <w:r>
        <w:rPr>
          <w:rFonts w:hint="eastAsia"/>
        </w:rPr>
        <w:t>接復函</w:t>
      </w:r>
      <w:r w:rsidR="006C4C45">
        <w:t>，</w:t>
      </w:r>
      <w:r>
        <w:rPr>
          <w:rFonts w:hint="eastAsia"/>
        </w:rPr>
        <w:t>謂服畢血止</w:t>
      </w:r>
      <w:r w:rsidR="006C4C45">
        <w:t>，</w:t>
      </w:r>
      <w:r>
        <w:rPr>
          <w:rFonts w:hint="eastAsia"/>
        </w:rPr>
        <w:t>腹疼亦愈</w:t>
      </w:r>
      <w:r w:rsidR="006C4C45">
        <w:t>，</w:t>
      </w:r>
      <w:r>
        <w:rPr>
          <w:rFonts w:hint="eastAsia"/>
        </w:rPr>
        <w:t>極贊藥之神妙</w:t>
      </w:r>
      <w:r w:rsidR="006C4C45">
        <w:rPr>
          <w:rFonts w:hint="eastAsia"/>
        </w:rPr>
        <w:t>，</w:t>
      </w:r>
      <w:r>
        <w:rPr>
          <w:rFonts w:hint="eastAsia"/>
        </w:rPr>
        <w:t>近年用此丹治赤痢及二便下血</w:t>
      </w:r>
      <w:r w:rsidR="006C4C45">
        <w:t>，</w:t>
      </w:r>
      <w:r>
        <w:rPr>
          <w:rFonts w:hint="eastAsia"/>
        </w:rPr>
        <w:t>愈者甚多</w:t>
      </w:r>
      <w:r w:rsidR="006C4C45">
        <w:t>，</w:t>
      </w:r>
      <w:r>
        <w:rPr>
          <w:rFonts w:hint="eastAsia"/>
        </w:rPr>
        <w:t>神妙之譽非溢美也。</w:t>
      </w:r>
    </w:p>
    <w:p w:rsidR="00B87646" w:rsidRDefault="00B87646" w:rsidP="00B87646">
      <w:pPr>
        <w:pStyle w:val="2f3"/>
        <w:ind w:firstLine="712"/>
      </w:pPr>
      <w:r>
        <w:rPr>
          <w:rFonts w:hint="eastAsia"/>
        </w:rPr>
        <w:lastRenderedPageBreak/>
        <w:t>胞妹路姑</w:t>
      </w:r>
      <w:r w:rsidR="006C4C45">
        <w:t>，</w:t>
      </w:r>
      <w:r>
        <w:rPr>
          <w:rFonts w:hint="eastAsia"/>
        </w:rPr>
        <w:t>年四十餘歲</w:t>
      </w:r>
      <w:r w:rsidR="006C4C45">
        <w:t>，</w:t>
      </w:r>
      <w:r>
        <w:rPr>
          <w:rFonts w:hint="eastAsia"/>
        </w:rPr>
        <w:t>體素瘦弱</w:t>
      </w:r>
      <w:r w:rsidR="006C4C45">
        <w:t>，</w:t>
      </w:r>
      <w:r>
        <w:rPr>
          <w:rFonts w:hint="eastAsia"/>
        </w:rPr>
        <w:t>久患脾胃濕寒</w:t>
      </w:r>
      <w:r w:rsidR="006C4C45">
        <w:t>，</w:t>
      </w:r>
      <w:r>
        <w:rPr>
          <w:rFonts w:hint="eastAsia"/>
        </w:rPr>
        <w:t>胃脘時覺疼痛</w:t>
      </w:r>
      <w:r w:rsidR="006C4C45">
        <w:t>，</w:t>
      </w:r>
      <w:r>
        <w:rPr>
          <w:rFonts w:hint="eastAsia"/>
        </w:rPr>
        <w:t>飲食減少</w:t>
      </w:r>
      <w:r w:rsidR="006C4C45">
        <w:t>，</w:t>
      </w:r>
      <w:r>
        <w:rPr>
          <w:rFonts w:hint="eastAsia"/>
        </w:rPr>
        <w:t>常作泄瀉</w:t>
      </w:r>
      <w:r w:rsidR="006C4C45">
        <w:t>，</w:t>
      </w:r>
      <w:r>
        <w:rPr>
          <w:rFonts w:hint="eastAsia"/>
        </w:rPr>
        <w:t>完穀不化。因照泄瀉門中益脾餅原方</w:t>
      </w:r>
      <w:r w:rsidR="006C4C45">
        <w:t>，</w:t>
      </w:r>
      <w:r>
        <w:rPr>
          <w:rFonts w:hint="eastAsia"/>
        </w:rPr>
        <w:t>為制一料</w:t>
      </w:r>
      <w:r w:rsidR="006C4C45">
        <w:t>，</w:t>
      </w:r>
      <w:r>
        <w:rPr>
          <w:rFonts w:hint="eastAsia"/>
        </w:rPr>
        <w:t>服之即愈。為善後計</w:t>
      </w:r>
      <w:r w:rsidR="006C4C45">
        <w:t>，</w:t>
      </w:r>
      <w:r>
        <w:rPr>
          <w:rFonts w:hint="eastAsia"/>
        </w:rPr>
        <w:t>又服一料</w:t>
      </w:r>
      <w:r w:rsidR="006C4C45">
        <w:t>，</w:t>
      </w:r>
      <w:r>
        <w:rPr>
          <w:rFonts w:hint="eastAsia"/>
        </w:rPr>
        <w:t>永久祓除病根。</w:t>
      </w:r>
    </w:p>
    <w:p w:rsidR="00B87646" w:rsidRDefault="00B87646" w:rsidP="00B87646">
      <w:pPr>
        <w:pStyle w:val="2f3"/>
        <w:ind w:firstLine="712"/>
      </w:pPr>
      <w:r>
        <w:rPr>
          <w:rFonts w:hint="eastAsia"/>
        </w:rPr>
        <w:t>侄女秀姑</w:t>
      </w:r>
      <w:r w:rsidR="006C4C45">
        <w:t>，</w:t>
      </w:r>
      <w:r>
        <w:rPr>
          <w:rFonts w:hint="eastAsia"/>
        </w:rPr>
        <w:t>已</w:t>
      </w:r>
      <w:r w:rsidR="00D24630">
        <w:rPr>
          <w:rFonts w:hint="eastAsia"/>
        </w:rPr>
        <w:t>於</w:t>
      </w:r>
      <w:r>
        <w:rPr>
          <w:rFonts w:hint="eastAsia"/>
        </w:rPr>
        <w:t>歸數載</w:t>
      </w:r>
      <w:r w:rsidR="006C4C45">
        <w:t>，</w:t>
      </w:r>
      <w:r>
        <w:rPr>
          <w:rFonts w:hint="eastAsia"/>
        </w:rPr>
        <w:t>因患瘰癧證成勞</w:t>
      </w:r>
      <w:r w:rsidR="006C4C45">
        <w:t>，</w:t>
      </w:r>
      <w:r>
        <w:rPr>
          <w:rFonts w:hint="eastAsia"/>
        </w:rPr>
        <w:t>喘嗽不休</w:t>
      </w:r>
      <w:r w:rsidR="006C4C45">
        <w:t>，</w:t>
      </w:r>
      <w:r>
        <w:rPr>
          <w:rFonts w:hint="eastAsia"/>
        </w:rPr>
        <w:t>或自汗</w:t>
      </w:r>
      <w:r w:rsidR="006C4C45">
        <w:t>，</w:t>
      </w:r>
      <w:r>
        <w:rPr>
          <w:rFonts w:hint="eastAsia"/>
        </w:rPr>
        <w:t>或心中怔忡</w:t>
      </w:r>
      <w:r w:rsidR="006C4C45">
        <w:t>，</w:t>
      </w:r>
      <w:r>
        <w:rPr>
          <w:rFonts w:hint="eastAsia"/>
        </w:rPr>
        <w:t>來函索方。余揣此</w:t>
      </w:r>
      <w:r w:rsidR="00AD7840">
        <w:rPr>
          <w:rFonts w:hint="eastAsia"/>
        </w:rPr>
        <w:t>係</w:t>
      </w:r>
      <w:r>
        <w:rPr>
          <w:rFonts w:hint="eastAsia"/>
        </w:rPr>
        <w:t>陰分虧損已極所致</w:t>
      </w:r>
      <w:r w:rsidR="006C4C45">
        <w:rPr>
          <w:rFonts w:hint="eastAsia"/>
        </w:rPr>
        <w:t>，</w:t>
      </w:r>
      <w:r>
        <w:rPr>
          <w:rFonts w:hint="eastAsia"/>
        </w:rPr>
        <w:t>俾先用虛勞門一味薯蕷飲</w:t>
      </w:r>
      <w:r w:rsidR="006C4C45">
        <w:t>，</w:t>
      </w:r>
      <w:r>
        <w:rPr>
          <w:rFonts w:hint="eastAsia"/>
        </w:rPr>
        <w:t>每日用生懷山藥四兩</w:t>
      </w:r>
      <w:r w:rsidR="006C4C45">
        <w:t>，</w:t>
      </w:r>
      <w:r>
        <w:rPr>
          <w:rFonts w:hint="eastAsia"/>
        </w:rPr>
        <w:t>煮汁兩大碗</w:t>
      </w:r>
      <w:r w:rsidR="006C4C45">
        <w:t>，</w:t>
      </w:r>
      <w:r>
        <w:rPr>
          <w:rFonts w:hint="eastAsia"/>
        </w:rPr>
        <w:t>當茶頻頻溫飲之。不數劑</w:t>
      </w:r>
      <w:r w:rsidR="006C4C45">
        <w:t>，</w:t>
      </w:r>
      <w:r>
        <w:rPr>
          <w:rFonts w:hint="eastAsia"/>
        </w:rPr>
        <w:t>喘定汗止</w:t>
      </w:r>
      <w:r w:rsidR="006C4C45">
        <w:t>，</w:t>
      </w:r>
      <w:r>
        <w:rPr>
          <w:rFonts w:hint="eastAsia"/>
        </w:rPr>
        <w:t>咳嗽亦見輕。繼又兼服泄瀉門中薯蕷粥</w:t>
      </w:r>
      <w:r w:rsidR="006C4C45">
        <w:t>，</w:t>
      </w:r>
      <w:r>
        <w:rPr>
          <w:rFonts w:hint="eastAsia"/>
        </w:rPr>
        <w:t>作點心用之</w:t>
      </w:r>
      <w:r w:rsidR="006C4C45">
        <w:t>，</w:t>
      </w:r>
      <w:r>
        <w:rPr>
          <w:rFonts w:hint="eastAsia"/>
        </w:rPr>
        <w:t>漸漸</w:t>
      </w:r>
      <w:r w:rsidR="00090B73">
        <w:rPr>
          <w:rFonts w:hint="eastAsia"/>
        </w:rPr>
        <w:t>痊愈</w:t>
      </w:r>
      <w:r>
        <w:rPr>
          <w:rFonts w:hint="eastAsia"/>
        </w:rPr>
        <w:t>。其祖翁亦業醫</w:t>
      </w:r>
      <w:r w:rsidR="006C4C45">
        <w:t>，</w:t>
      </w:r>
      <w:r>
        <w:rPr>
          <w:rFonts w:hint="eastAsia"/>
        </w:rPr>
        <w:t>問此妙方出何醫書</w:t>
      </w:r>
      <w:r w:rsidR="006C4C45">
        <w:rPr>
          <w:rFonts w:hint="eastAsia"/>
        </w:rPr>
        <w:t>，</w:t>
      </w:r>
      <w:r>
        <w:rPr>
          <w:rFonts w:hint="eastAsia"/>
        </w:rPr>
        <w:t>答以二方皆出自友人新著《衷中參西錄》。因索書觀之</w:t>
      </w:r>
      <w:r w:rsidR="006C4C45">
        <w:t>，</w:t>
      </w:r>
      <w:r>
        <w:rPr>
          <w:rFonts w:hint="eastAsia"/>
        </w:rPr>
        <w:t>大為嘆服</w:t>
      </w:r>
      <w:r w:rsidR="006C4C45">
        <w:rPr>
          <w:rFonts w:hint="eastAsia"/>
        </w:rPr>
        <w:t>，</w:t>
      </w:r>
      <w:r>
        <w:rPr>
          <w:rFonts w:hint="eastAsia"/>
        </w:rPr>
        <w:t>余亦因知此二方之妙</w:t>
      </w:r>
      <w:r w:rsidR="006C4C45">
        <w:t>，</w:t>
      </w:r>
      <w:r>
        <w:rPr>
          <w:rFonts w:hint="eastAsia"/>
        </w:rPr>
        <w:t>後恒用之以治虛勞</w:t>
      </w:r>
      <w:r w:rsidR="006C4C45">
        <w:t>，</w:t>
      </w:r>
      <w:r>
        <w:rPr>
          <w:rFonts w:hint="eastAsia"/>
        </w:rPr>
        <w:t>救人甚夥。</w:t>
      </w:r>
    </w:p>
    <w:p w:rsidR="00B87646" w:rsidRDefault="00B87646" w:rsidP="00B87646">
      <w:pPr>
        <w:pStyle w:val="2f3"/>
        <w:ind w:firstLine="712"/>
      </w:pPr>
      <w:r>
        <w:rPr>
          <w:rFonts w:hint="eastAsia"/>
        </w:rPr>
        <w:t>河間裘幻因</w:t>
      </w:r>
      <w:r w:rsidR="006C4C45">
        <w:t>，</w:t>
      </w:r>
      <w:r>
        <w:rPr>
          <w:rFonts w:hint="eastAsia"/>
        </w:rPr>
        <w:t>年二十八歲</w:t>
      </w:r>
      <w:r w:rsidR="006C4C45">
        <w:t>，</w:t>
      </w:r>
      <w:r>
        <w:rPr>
          <w:rFonts w:hint="eastAsia"/>
        </w:rPr>
        <w:t>聰敏善書</w:t>
      </w:r>
      <w:r w:rsidR="006C4C45">
        <w:t>，</w:t>
      </w:r>
      <w:r>
        <w:rPr>
          <w:rFonts w:hint="eastAsia"/>
        </w:rPr>
        <w:t>寓天津</w:t>
      </w:r>
      <w:r w:rsidR="006C4C45">
        <w:rPr>
          <w:rFonts w:hint="eastAsia"/>
        </w:rPr>
        <w:t>，</w:t>
      </w:r>
      <w:r>
        <w:rPr>
          <w:rFonts w:hint="eastAsia"/>
        </w:rPr>
        <w:t>患咳嗽吐血</w:t>
      </w:r>
      <w:r w:rsidR="006C4C45">
        <w:t>，</w:t>
      </w:r>
      <w:r>
        <w:rPr>
          <w:rFonts w:hint="eastAsia"/>
        </w:rPr>
        <w:t>且咯吐甚多</w:t>
      </w:r>
      <w:r w:rsidR="006C4C45">
        <w:t>，</w:t>
      </w:r>
      <w:r>
        <w:rPr>
          <w:rFonts w:hint="eastAsia"/>
        </w:rPr>
        <w:t>氣分太虛</w:t>
      </w:r>
      <w:r w:rsidR="006C4C45">
        <w:t>，</w:t>
      </w:r>
      <w:r>
        <w:rPr>
          <w:rFonts w:hint="eastAsia"/>
        </w:rPr>
        <w:t>喘息迫促</w:t>
      </w:r>
      <w:r w:rsidR="006C4C45">
        <w:t>，</w:t>
      </w:r>
      <w:r>
        <w:rPr>
          <w:rFonts w:hint="eastAsia"/>
        </w:rPr>
        <w:t>上焦煩熱</w:t>
      </w:r>
      <w:r w:rsidR="006C4C45">
        <w:t>，</w:t>
      </w:r>
      <w:r>
        <w:rPr>
          <w:rFonts w:hint="eastAsia"/>
        </w:rPr>
        <w:t>其脈大而無力</w:t>
      </w:r>
      <w:r w:rsidR="006C4C45">
        <w:t>，</w:t>
      </w:r>
      <w:r>
        <w:rPr>
          <w:rFonts w:hint="eastAsia"/>
        </w:rPr>
        <w:t>右部尤甚</w:t>
      </w:r>
      <w:r w:rsidR="006C4C45">
        <w:t>，</w:t>
      </w:r>
      <w:r>
        <w:rPr>
          <w:rFonts w:hint="eastAsia"/>
        </w:rPr>
        <w:t>蓋血脫而氣亦將脫也</w:t>
      </w:r>
      <w:r w:rsidR="006C4C45">
        <w:rPr>
          <w:rFonts w:hint="eastAsia"/>
        </w:rPr>
        <w:t>，</w:t>
      </w:r>
      <w:r>
        <w:rPr>
          <w:rFonts w:hint="eastAsia"/>
        </w:rPr>
        <w:t>急用吐衄門保元寒降湯</w:t>
      </w:r>
      <w:r w:rsidR="006C4C45">
        <w:t>，</w:t>
      </w:r>
      <w:r>
        <w:rPr>
          <w:rFonts w:hint="eastAsia"/>
        </w:rPr>
        <w:t>加青竹茹、麥門冬各三錢</w:t>
      </w:r>
      <w:r w:rsidR="006C4C45">
        <w:rPr>
          <w:rFonts w:hint="eastAsia"/>
        </w:rPr>
        <w:t>，</w:t>
      </w:r>
      <w:r>
        <w:rPr>
          <w:rFonts w:hint="eastAsia"/>
        </w:rPr>
        <w:t>一劑血止。至第二劑</w:t>
      </w:r>
      <w:r w:rsidR="006C4C45">
        <w:t>，</w:t>
      </w:r>
      <w:r>
        <w:rPr>
          <w:rFonts w:hint="eastAsia"/>
        </w:rPr>
        <w:t>將</w:t>
      </w:r>
      <w:r w:rsidR="002F5F70">
        <w:rPr>
          <w:rFonts w:hint="eastAsia"/>
        </w:rPr>
        <w:t>臺</w:t>
      </w:r>
      <w:r>
        <w:rPr>
          <w:rFonts w:hint="eastAsia"/>
        </w:rPr>
        <w:t>參五錢易為西洋參一錢</w:t>
      </w:r>
      <w:r w:rsidR="006C4C45">
        <w:t>，</w:t>
      </w:r>
      <w:r>
        <w:rPr>
          <w:rFonts w:hint="eastAsia"/>
        </w:rPr>
        <w:t>服之而愈</w:t>
      </w:r>
      <w:r w:rsidR="006C4C45">
        <w:rPr>
          <w:rFonts w:hint="eastAsia"/>
        </w:rPr>
        <w:t>，</w:t>
      </w:r>
      <w:r>
        <w:rPr>
          <w:rFonts w:hint="eastAsia"/>
        </w:rPr>
        <w:t>方病相投</w:t>
      </w:r>
      <w:r w:rsidR="006C4C45">
        <w:t>，</w:t>
      </w:r>
      <w:r>
        <w:rPr>
          <w:rFonts w:hint="eastAsia"/>
        </w:rPr>
        <w:t>效如影響</w:t>
      </w:r>
      <w:r w:rsidR="006C4C45">
        <w:t>，</w:t>
      </w:r>
      <w:r>
        <w:rPr>
          <w:rFonts w:hint="eastAsia"/>
        </w:rPr>
        <w:t>洵不誤也。</w:t>
      </w:r>
    </w:p>
    <w:p w:rsidR="00281840" w:rsidRDefault="00B87646" w:rsidP="00B87646">
      <w:pPr>
        <w:pStyle w:val="2f3"/>
        <w:ind w:firstLine="712"/>
      </w:pPr>
      <w:r>
        <w:rPr>
          <w:rFonts w:hint="eastAsia"/>
        </w:rPr>
        <w:t>河間劉君仲章</w:t>
      </w:r>
      <w:r w:rsidR="006C4C45">
        <w:t>，</w:t>
      </w:r>
      <w:r>
        <w:rPr>
          <w:rFonts w:hint="eastAsia"/>
        </w:rPr>
        <w:t>久仕鄂</w:t>
      </w:r>
      <w:r w:rsidR="006C4C45">
        <w:t>，</w:t>
      </w:r>
      <w:r>
        <w:rPr>
          <w:rFonts w:hint="eastAsia"/>
        </w:rPr>
        <w:t>年五十餘歲</w:t>
      </w:r>
      <w:r w:rsidR="006C4C45">
        <w:rPr>
          <w:rFonts w:hint="eastAsia"/>
        </w:rPr>
        <w:t>，</w:t>
      </w:r>
      <w:r>
        <w:rPr>
          <w:rFonts w:hint="eastAsia"/>
        </w:rPr>
        <w:t>漏瘡甚劇</w:t>
      </w:r>
      <w:r w:rsidR="006C4C45">
        <w:t>，</w:t>
      </w:r>
      <w:r>
        <w:rPr>
          <w:rFonts w:hint="eastAsia"/>
        </w:rPr>
        <w:t>屢治不痊</w:t>
      </w:r>
      <w:r w:rsidR="006C4C45">
        <w:t>，</w:t>
      </w:r>
      <w:r>
        <w:rPr>
          <w:rFonts w:hint="eastAsia"/>
        </w:rPr>
        <w:t>後兼泄瀉不止</w:t>
      </w:r>
      <w:r w:rsidR="006C4C45">
        <w:t>，</w:t>
      </w:r>
      <w:r>
        <w:rPr>
          <w:rFonts w:hint="eastAsia"/>
        </w:rPr>
        <w:t>蓋腸滑不固</w:t>
      </w:r>
      <w:r w:rsidR="006C4C45">
        <w:t>，</w:t>
      </w:r>
      <w:r>
        <w:rPr>
          <w:rFonts w:hint="eastAsia"/>
        </w:rPr>
        <w:t>故醫藥無靈</w:t>
      </w:r>
      <w:r w:rsidR="006C4C45">
        <w:t>，</w:t>
      </w:r>
      <w:r>
        <w:rPr>
          <w:rFonts w:hint="eastAsia"/>
        </w:rPr>
        <w:t>診其脈甚小弱</w:t>
      </w:r>
      <w:r w:rsidR="006C4C45">
        <w:t>，</w:t>
      </w:r>
      <w:r>
        <w:rPr>
          <w:rFonts w:hint="eastAsia"/>
        </w:rPr>
        <w:t>漸已成勞。囑其用泄瀉門薯蕷雞子黃粥</w:t>
      </w:r>
      <w:r w:rsidR="006C4C45">
        <w:rPr>
          <w:rFonts w:hint="eastAsia"/>
        </w:rPr>
        <w:t>，</w:t>
      </w:r>
      <w:r>
        <w:rPr>
          <w:rFonts w:hint="eastAsia"/>
        </w:rPr>
        <w:t>一劑瀉止</w:t>
      </w:r>
      <w:r w:rsidR="006C4C45">
        <w:t>，</w:t>
      </w:r>
      <w:r>
        <w:rPr>
          <w:rFonts w:hint="eastAsia"/>
        </w:rPr>
        <w:t>三服</w:t>
      </w:r>
      <w:r w:rsidR="006C4C45">
        <w:t>，</w:t>
      </w:r>
      <w:r>
        <w:rPr>
          <w:rFonts w:hint="eastAsia"/>
        </w:rPr>
        <w:t>精神煥發</w:t>
      </w:r>
      <w:r w:rsidR="006C4C45">
        <w:rPr>
          <w:rFonts w:hint="eastAsia"/>
        </w:rPr>
        <w:t>，</w:t>
      </w:r>
      <w:r>
        <w:rPr>
          <w:rFonts w:hint="eastAsia"/>
        </w:rPr>
        <w:t>十數日後</w:t>
      </w:r>
      <w:r w:rsidR="006C4C45">
        <w:t>，</w:t>
      </w:r>
      <w:r>
        <w:rPr>
          <w:rFonts w:hint="eastAsia"/>
        </w:rPr>
        <w:t>身體復原</w:t>
      </w:r>
      <w:r w:rsidR="006C4C45">
        <w:rPr>
          <w:rFonts w:hint="eastAsia"/>
        </w:rPr>
        <w:t>，</w:t>
      </w:r>
      <w:r>
        <w:rPr>
          <w:rFonts w:hint="eastAsia"/>
        </w:rPr>
        <w:t>此後凡遇虛瀉久不愈者</w:t>
      </w:r>
      <w:r w:rsidR="006C4C45">
        <w:t>，</w:t>
      </w:r>
      <w:r>
        <w:rPr>
          <w:rFonts w:hint="eastAsia"/>
        </w:rPr>
        <w:t>用之屢收特效。</w:t>
      </w:r>
    </w:p>
    <w:p w:rsidR="000C00EA" w:rsidRDefault="00B87646" w:rsidP="00B87646">
      <w:pPr>
        <w:pStyle w:val="2f3"/>
        <w:ind w:firstLine="712"/>
      </w:pPr>
      <w:r>
        <w:rPr>
          <w:rFonts w:hint="eastAsia"/>
        </w:rPr>
        <w:lastRenderedPageBreak/>
        <w:t>湖北督署韓承啟</w:t>
      </w:r>
      <w:r w:rsidR="006C4C45">
        <w:t>，</w:t>
      </w:r>
      <w:r>
        <w:rPr>
          <w:rFonts w:hint="eastAsia"/>
        </w:rPr>
        <w:t>慶軒寅友也</w:t>
      </w:r>
      <w:r w:rsidR="006C4C45">
        <w:rPr>
          <w:rFonts w:hint="eastAsia"/>
        </w:rPr>
        <w:t>，</w:t>
      </w:r>
      <w:r>
        <w:rPr>
          <w:rFonts w:hint="eastAsia"/>
        </w:rPr>
        <w:t>其夫人年六旬</w:t>
      </w:r>
      <w:r w:rsidR="006C4C45">
        <w:t>，</w:t>
      </w:r>
      <w:r>
        <w:rPr>
          <w:rFonts w:hint="eastAsia"/>
        </w:rPr>
        <w:t>素多肝鬱</w:t>
      </w:r>
      <w:r w:rsidR="006C4C45">
        <w:t>，</w:t>
      </w:r>
      <w:r>
        <w:rPr>
          <w:rFonts w:hint="eastAsia"/>
        </w:rPr>
        <w:t>浸至胸中大氣下陷</w:t>
      </w:r>
      <w:r w:rsidR="006C4C45">
        <w:rPr>
          <w:rFonts w:hint="eastAsia"/>
        </w:rPr>
        <w:t>，</w:t>
      </w:r>
      <w:r>
        <w:rPr>
          <w:rFonts w:hint="eastAsia"/>
        </w:rPr>
        <w:t>其氣短不足以息</w:t>
      </w:r>
      <w:r w:rsidR="006C4C45">
        <w:t>，</w:t>
      </w:r>
      <w:r>
        <w:rPr>
          <w:rFonts w:hint="eastAsia"/>
        </w:rPr>
        <w:t>因而努力呼吸</w:t>
      </w:r>
      <w:r w:rsidR="006C4C45">
        <w:t>，</w:t>
      </w:r>
      <w:r>
        <w:rPr>
          <w:rFonts w:hint="eastAsia"/>
        </w:rPr>
        <w:t>有似乎喘</w:t>
      </w:r>
      <w:r w:rsidR="006C4C45">
        <w:t>，</w:t>
      </w:r>
      <w:r>
        <w:rPr>
          <w:rFonts w:hint="eastAsia"/>
        </w:rPr>
        <w:t>喉</w:t>
      </w:r>
      <w:r w:rsidR="000C00EA">
        <w:rPr>
          <w:rFonts w:hint="eastAsia"/>
        </w:rPr>
        <w:t>乾</w:t>
      </w:r>
      <w:r>
        <w:rPr>
          <w:rFonts w:hint="eastAsia"/>
        </w:rPr>
        <w:t>作渴</w:t>
      </w:r>
      <w:r w:rsidR="006C4C45">
        <w:t>，</w:t>
      </w:r>
      <w:r>
        <w:rPr>
          <w:rFonts w:hint="eastAsia"/>
        </w:rPr>
        <w:t>心中滿悶怔忡</w:t>
      </w:r>
      <w:r w:rsidR="006C4C45">
        <w:t>，</w:t>
      </w:r>
      <w:r>
        <w:rPr>
          <w:rFonts w:hint="eastAsia"/>
        </w:rPr>
        <w:t>其脈甚沉微</w:t>
      </w:r>
      <w:r w:rsidR="006C4C45">
        <w:rPr>
          <w:rFonts w:hint="eastAsia"/>
        </w:rPr>
        <w:t>，</w:t>
      </w:r>
      <w:r>
        <w:rPr>
          <w:rFonts w:hint="eastAsia"/>
        </w:rPr>
        <w:t>知其胸中大氣下陷過甚</w:t>
      </w:r>
      <w:r w:rsidR="006C4C45">
        <w:t>，</w:t>
      </w:r>
      <w:r>
        <w:rPr>
          <w:rFonts w:hint="eastAsia"/>
        </w:rPr>
        <w:t>肺中呼吸幾有將停之勢</w:t>
      </w:r>
      <w:r w:rsidR="006C4C45">
        <w:t>，</w:t>
      </w:r>
      <w:r>
        <w:rPr>
          <w:rFonts w:hint="eastAsia"/>
        </w:rPr>
        <w:t>非投以第四卷首方升陷湯以升補其大氣不可</w:t>
      </w:r>
      <w:r w:rsidR="006C4C45">
        <w:rPr>
          <w:rFonts w:hint="eastAsia"/>
        </w:rPr>
        <w:t>，</w:t>
      </w:r>
      <w:r>
        <w:rPr>
          <w:rFonts w:hint="eastAsia"/>
        </w:rPr>
        <w:t>為錄出原方</w:t>
      </w:r>
      <w:r w:rsidR="006C4C45">
        <w:t>，</w:t>
      </w:r>
      <w:r>
        <w:rPr>
          <w:rFonts w:hint="eastAsia"/>
        </w:rPr>
        <w:t>遵注大氣陷之甚者將升麻加倍服。一劑後</w:t>
      </w:r>
      <w:r w:rsidR="006C4C45">
        <w:t>，</w:t>
      </w:r>
      <w:r>
        <w:rPr>
          <w:rFonts w:hint="eastAsia"/>
        </w:rPr>
        <w:t>吐出黏涎數碗</w:t>
      </w:r>
      <w:r w:rsidR="006C4C45">
        <w:t>，</w:t>
      </w:r>
      <w:r>
        <w:rPr>
          <w:rFonts w:hint="eastAsia"/>
        </w:rPr>
        <w:t>胸中頓覺舒暢。又</w:t>
      </w:r>
      <w:r w:rsidR="00D24630">
        <w:rPr>
          <w:rFonts w:hint="eastAsia"/>
        </w:rPr>
        <w:t>於</w:t>
      </w:r>
      <w:r>
        <w:rPr>
          <w:rFonts w:hint="eastAsia"/>
        </w:rPr>
        <w:t>方中加半夏、陳皮</w:t>
      </w:r>
      <w:r w:rsidR="006C4C45">
        <w:t>，</w:t>
      </w:r>
      <w:r>
        <w:rPr>
          <w:rFonts w:hint="eastAsia"/>
        </w:rPr>
        <w:t>連服三劑</w:t>
      </w:r>
      <w:r w:rsidR="006C4C45">
        <w:t>，</w:t>
      </w:r>
      <w:r>
        <w:rPr>
          <w:rFonts w:hint="eastAsia"/>
        </w:rPr>
        <w:t>病遂霍然</w:t>
      </w:r>
      <w:r w:rsidR="006C4C45">
        <w:rPr>
          <w:rFonts w:hint="eastAsia"/>
        </w:rPr>
        <w:t>，</w:t>
      </w:r>
      <w:r>
        <w:rPr>
          <w:rFonts w:hint="eastAsia"/>
        </w:rPr>
        <w:t>蓋此證因大氣下陷</w:t>
      </w:r>
      <w:r w:rsidR="006C4C45">
        <w:t>，</w:t>
      </w:r>
      <w:r>
        <w:rPr>
          <w:rFonts w:hint="eastAsia"/>
        </w:rPr>
        <w:t>其胸肺胃脘無大氣以斡旋之</w:t>
      </w:r>
      <w:r w:rsidR="006C4C45">
        <w:t>，</w:t>
      </w:r>
      <w:r>
        <w:rPr>
          <w:rFonts w:hint="eastAsia"/>
        </w:rPr>
        <w:t>約皆積有痰涎</w:t>
      </w:r>
      <w:r w:rsidR="006C4C45">
        <w:t>，</w:t>
      </w:r>
      <w:r>
        <w:rPr>
          <w:rFonts w:hint="eastAsia"/>
        </w:rPr>
        <w:t>迨服藥後</w:t>
      </w:r>
      <w:r w:rsidR="006C4C45">
        <w:t>，</w:t>
      </w:r>
      <w:r>
        <w:rPr>
          <w:rFonts w:hint="eastAsia"/>
        </w:rPr>
        <w:t>大氣來</w:t>
      </w:r>
      <w:r w:rsidR="000C00EA">
        <w:rPr>
          <w:rFonts w:hint="eastAsia"/>
        </w:rPr>
        <w:t>復</w:t>
      </w:r>
      <w:r w:rsidR="006C4C45">
        <w:t>，</w:t>
      </w:r>
      <w:r>
        <w:rPr>
          <w:rFonts w:hint="eastAsia"/>
        </w:rPr>
        <w:t>故能運轉痰涎外出</w:t>
      </w:r>
      <w:r w:rsidR="006C4C45">
        <w:t>，</w:t>
      </w:r>
      <w:r>
        <w:rPr>
          <w:rFonts w:hint="eastAsia"/>
        </w:rPr>
        <w:t>此《金匱》水氣門所謂</w:t>
      </w:r>
      <w:r w:rsidR="000C00EA">
        <w:rPr>
          <w:rFonts w:hint="eastAsia"/>
        </w:rPr>
        <w:t>「</w:t>
      </w:r>
      <w:r>
        <w:rPr>
          <w:rFonts w:hint="eastAsia"/>
        </w:rPr>
        <w:t>大氣一轉</w:t>
      </w:r>
      <w:r w:rsidR="006C4C45">
        <w:t>，</w:t>
      </w:r>
      <w:r>
        <w:rPr>
          <w:rFonts w:hint="eastAsia"/>
        </w:rPr>
        <w:t>其氣</w:t>
      </w:r>
      <w:r w:rsidR="00F13728">
        <w:t>（</w:t>
      </w:r>
      <w:r>
        <w:rPr>
          <w:rFonts w:hint="eastAsia"/>
        </w:rPr>
        <w:t>水氣即痰涎</w:t>
      </w:r>
      <w:r w:rsidR="00F13728">
        <w:t>）</w:t>
      </w:r>
      <w:r>
        <w:rPr>
          <w:rFonts w:hint="eastAsia"/>
        </w:rPr>
        <w:t>乃散</w:t>
      </w:r>
      <w:r w:rsidR="000C00EA">
        <w:t>」</w:t>
      </w:r>
      <w:r>
        <w:rPr>
          <w:rFonts w:hint="eastAsia"/>
        </w:rPr>
        <w:t>也</w:t>
      </w:r>
      <w:r w:rsidR="006C4C45">
        <w:rPr>
          <w:rFonts w:hint="eastAsia"/>
        </w:rPr>
        <w:t>，</w:t>
      </w:r>
      <w:r>
        <w:rPr>
          <w:rFonts w:hint="eastAsia"/>
        </w:rPr>
        <w:t>從此知《衷中參西錄》實為醫學家不可不備之要書也。後大氣下陷證數見不鮮</w:t>
      </w:r>
      <w:r w:rsidR="006C4C45">
        <w:t>，</w:t>
      </w:r>
      <w:r>
        <w:rPr>
          <w:rFonts w:hint="eastAsia"/>
        </w:rPr>
        <w:t>莫不用升陷湯加減治癒。</w:t>
      </w:r>
    </w:p>
    <w:p w:rsidR="00B87646" w:rsidRDefault="00B87646" w:rsidP="00B87646">
      <w:pPr>
        <w:pStyle w:val="2f3"/>
        <w:ind w:firstLine="712"/>
      </w:pPr>
      <w:r>
        <w:rPr>
          <w:rFonts w:hint="eastAsia"/>
        </w:rPr>
        <w:t>鄂督王子春將軍之如夫人</w:t>
      </w:r>
      <w:r w:rsidR="006C4C45">
        <w:t>，</w:t>
      </w:r>
      <w:r>
        <w:rPr>
          <w:rFonts w:hint="eastAsia"/>
        </w:rPr>
        <w:t>年十九歲</w:t>
      </w:r>
      <w:r w:rsidR="006C4C45">
        <w:t>，</w:t>
      </w:r>
      <w:r>
        <w:rPr>
          <w:rFonts w:hint="eastAsia"/>
        </w:rPr>
        <w:t>因殤子過痛</w:t>
      </w:r>
      <w:r w:rsidR="006C4C45">
        <w:t>，</w:t>
      </w:r>
      <w:r>
        <w:rPr>
          <w:rFonts w:hint="eastAsia"/>
        </w:rPr>
        <w:t>肝氣不暢</w:t>
      </w:r>
      <w:r w:rsidR="006C4C45">
        <w:t>，</w:t>
      </w:r>
      <w:r>
        <w:rPr>
          <w:rFonts w:hint="eastAsia"/>
        </w:rPr>
        <w:t>經水行時多而且久</w:t>
      </w:r>
      <w:r w:rsidR="006C4C45">
        <w:t>，</w:t>
      </w:r>
      <w:r>
        <w:rPr>
          <w:rFonts w:hint="eastAsia"/>
        </w:rPr>
        <w:t>或不時漏下</w:t>
      </w:r>
      <w:r w:rsidR="006C4C45">
        <w:rPr>
          <w:rFonts w:hint="eastAsia"/>
        </w:rPr>
        <w:t>，</w:t>
      </w:r>
      <w:r>
        <w:rPr>
          <w:rFonts w:hint="eastAsia"/>
        </w:rPr>
        <w:t>前服逍遙、歸脾等藥</w:t>
      </w:r>
      <w:r w:rsidR="006C4C45">
        <w:t>，</w:t>
      </w:r>
      <w:r>
        <w:rPr>
          <w:rFonts w:hint="eastAsia"/>
        </w:rPr>
        <w:t>皆無效</w:t>
      </w:r>
      <w:r w:rsidR="006C4C45">
        <w:rPr>
          <w:rFonts w:hint="eastAsia"/>
        </w:rPr>
        <w:t>，</w:t>
      </w:r>
      <w:r>
        <w:rPr>
          <w:rFonts w:hint="eastAsia"/>
        </w:rPr>
        <w:t>診其脈</w:t>
      </w:r>
      <w:r w:rsidR="006C4C45">
        <w:t>，</w:t>
      </w:r>
      <w:r>
        <w:rPr>
          <w:rFonts w:hint="eastAsia"/>
        </w:rPr>
        <w:t>左關尺及右尺皆浮弦</w:t>
      </w:r>
      <w:r w:rsidR="006C4C45">
        <w:t>，</w:t>
      </w:r>
      <w:r>
        <w:rPr>
          <w:rFonts w:hint="eastAsia"/>
        </w:rPr>
        <w:t>一息五至強</w:t>
      </w:r>
      <w:r w:rsidR="006C4C45">
        <w:rPr>
          <w:rFonts w:hint="eastAsia"/>
        </w:rPr>
        <w:t>，</w:t>
      </w:r>
      <w:r>
        <w:rPr>
          <w:rFonts w:hint="eastAsia"/>
        </w:rPr>
        <w:t>口</w:t>
      </w:r>
      <w:r w:rsidR="000C00EA">
        <w:rPr>
          <w:rFonts w:hint="eastAsia"/>
        </w:rPr>
        <w:t>乾</w:t>
      </w:r>
      <w:r>
        <w:rPr>
          <w:rFonts w:hint="eastAsia"/>
        </w:rPr>
        <w:t>不思食</w:t>
      </w:r>
      <w:r w:rsidR="006C4C45">
        <w:t>，</w:t>
      </w:r>
      <w:r>
        <w:rPr>
          <w:rFonts w:hint="eastAsia"/>
        </w:rPr>
        <w:t>腰疼無力</w:t>
      </w:r>
      <w:r w:rsidR="006C4C45">
        <w:rPr>
          <w:rFonts w:hint="eastAsia"/>
        </w:rPr>
        <w:t>，</w:t>
      </w:r>
      <w:r>
        <w:rPr>
          <w:rFonts w:hint="eastAsia"/>
        </w:rPr>
        <w:t>乃血虧而有熱也。遵將女科調經門安沖湯去</w:t>
      </w:r>
      <w:r w:rsidR="00E9784A">
        <w:rPr>
          <w:rFonts w:hint="eastAsia"/>
        </w:rPr>
        <w:t>耆</w:t>
      </w:r>
      <w:r>
        <w:rPr>
          <w:rFonts w:hint="eastAsia"/>
        </w:rPr>
        <w:t>、</w:t>
      </w:r>
      <w:r w:rsidR="000C00EA">
        <w:rPr>
          <w:rFonts w:hint="eastAsia"/>
        </w:rPr>
        <w:t>朮</w:t>
      </w:r>
      <w:r w:rsidR="006C4C45">
        <w:t>，</w:t>
      </w:r>
      <w:r>
        <w:rPr>
          <w:rFonts w:hint="eastAsia"/>
        </w:rPr>
        <w:t>加麥冬、霍石斛、香附米</w:t>
      </w:r>
      <w:r w:rsidR="006C4C45">
        <w:t>，</w:t>
      </w:r>
      <w:r>
        <w:rPr>
          <w:rFonts w:hint="eastAsia"/>
        </w:rPr>
        <w:t>俾服之。二劑血止</w:t>
      </w:r>
      <w:r w:rsidR="006C4C45">
        <w:t>，</w:t>
      </w:r>
      <w:r>
        <w:rPr>
          <w:rFonts w:hint="eastAsia"/>
        </w:rPr>
        <w:t>六劑後食量增加</w:t>
      </w:r>
      <w:r w:rsidR="006C4C45">
        <w:t>，</w:t>
      </w:r>
      <w:r>
        <w:rPr>
          <w:rFonts w:hint="eastAsia"/>
        </w:rPr>
        <w:t>口</w:t>
      </w:r>
      <w:r w:rsidR="000C00EA">
        <w:rPr>
          <w:rFonts w:hint="eastAsia"/>
        </w:rPr>
        <w:t>乾</w:t>
      </w:r>
      <w:r>
        <w:rPr>
          <w:rFonts w:hint="eastAsia"/>
        </w:rPr>
        <w:t>腰疼皆愈</w:t>
      </w:r>
      <w:r w:rsidR="006C4C45">
        <w:rPr>
          <w:rFonts w:hint="eastAsia"/>
        </w:rPr>
        <w:t>，</w:t>
      </w:r>
      <w:r>
        <w:rPr>
          <w:rFonts w:hint="eastAsia"/>
        </w:rPr>
        <w:t>繼將湯劑製作丸藥</w:t>
      </w:r>
      <w:r w:rsidR="006C4C45">
        <w:t>，</w:t>
      </w:r>
      <w:r>
        <w:rPr>
          <w:rFonts w:hint="eastAsia"/>
        </w:rPr>
        <w:t>徐徐服之</w:t>
      </w:r>
      <w:r w:rsidR="006C4C45">
        <w:t>，</w:t>
      </w:r>
      <w:r>
        <w:rPr>
          <w:rFonts w:hint="eastAsia"/>
        </w:rPr>
        <w:t>月事亦從此調矣。</w:t>
      </w:r>
    </w:p>
    <w:p w:rsidR="00B87646" w:rsidRDefault="00B87646" w:rsidP="00B87646">
      <w:pPr>
        <w:pStyle w:val="2f3"/>
        <w:ind w:firstLine="712"/>
      </w:pPr>
      <w:r>
        <w:rPr>
          <w:rFonts w:hint="eastAsia"/>
        </w:rPr>
        <w:t>湖北醫兵張某</w:t>
      </w:r>
      <w:r w:rsidR="006C4C45">
        <w:t>，</w:t>
      </w:r>
      <w:r>
        <w:rPr>
          <w:rFonts w:hint="eastAsia"/>
        </w:rPr>
        <w:t>患</w:t>
      </w:r>
      <w:r w:rsidR="000C00EA">
        <w:rPr>
          <w:rFonts w:hint="eastAsia"/>
        </w:rPr>
        <w:t>歷</w:t>
      </w:r>
      <w:r>
        <w:rPr>
          <w:rFonts w:hint="eastAsia"/>
        </w:rPr>
        <w:t>節風證</w:t>
      </w:r>
      <w:r w:rsidR="006C4C45">
        <w:t>，</w:t>
      </w:r>
      <w:r>
        <w:rPr>
          <w:rFonts w:hint="eastAsia"/>
        </w:rPr>
        <w:t>西醫名僂麻質斯</w:t>
      </w:r>
      <w:r w:rsidR="006C4C45">
        <w:t>，</w:t>
      </w:r>
      <w:r>
        <w:rPr>
          <w:rFonts w:hint="eastAsia"/>
        </w:rPr>
        <w:t>服其藥年餘無效</w:t>
      </w:r>
      <w:r w:rsidR="006C4C45">
        <w:t>，</w:t>
      </w:r>
      <w:r>
        <w:rPr>
          <w:rFonts w:hint="eastAsia"/>
        </w:rPr>
        <w:t>步履艱難</w:t>
      </w:r>
      <w:r w:rsidR="006C4C45">
        <w:t>，</w:t>
      </w:r>
      <w:r>
        <w:rPr>
          <w:rFonts w:hint="eastAsia"/>
        </w:rPr>
        <w:t>天未涼即著皮褲</w:t>
      </w:r>
      <w:r w:rsidR="006C4C45">
        <w:rPr>
          <w:rFonts w:hint="eastAsia"/>
        </w:rPr>
        <w:t>，</w:t>
      </w:r>
      <w:r>
        <w:rPr>
          <w:rFonts w:hint="eastAsia"/>
        </w:rPr>
        <w:t>診其脈</w:t>
      </w:r>
      <w:r w:rsidR="006C4C45">
        <w:t>，</w:t>
      </w:r>
      <w:r>
        <w:rPr>
          <w:rFonts w:hint="eastAsia"/>
        </w:rPr>
        <w:t>浮數有力</w:t>
      </w:r>
      <w:r w:rsidR="006C4C45">
        <w:t>，</w:t>
      </w:r>
      <w:r>
        <w:rPr>
          <w:rFonts w:hint="eastAsia"/>
        </w:rPr>
        <w:t>知為經絡虛而有熱之象</w:t>
      </w:r>
      <w:r w:rsidR="006C4C45">
        <w:rPr>
          <w:rFonts w:hint="eastAsia"/>
        </w:rPr>
        <w:t>，</w:t>
      </w:r>
      <w:r>
        <w:rPr>
          <w:rFonts w:hint="eastAsia"/>
        </w:rPr>
        <w:t>遂用痿廢門加味黃</w:t>
      </w:r>
      <w:r w:rsidR="00E9784A">
        <w:rPr>
          <w:rFonts w:hint="eastAsia"/>
        </w:rPr>
        <w:t>耆</w:t>
      </w:r>
      <w:r>
        <w:rPr>
          <w:rFonts w:hint="eastAsia"/>
        </w:rPr>
        <w:t>五物湯</w:t>
      </w:r>
      <w:r w:rsidR="006C4C45">
        <w:t>，</w:t>
      </w:r>
      <w:r>
        <w:rPr>
          <w:rFonts w:hint="eastAsia"/>
        </w:rPr>
        <w:t>遵注</w:t>
      </w:r>
      <w:r w:rsidR="006C4C45">
        <w:rPr>
          <w:rFonts w:hint="eastAsia"/>
        </w:rPr>
        <w:t>，</w:t>
      </w:r>
      <w:r>
        <w:rPr>
          <w:rFonts w:hint="eastAsia"/>
        </w:rPr>
        <w:t>熱者加知母</w:t>
      </w:r>
      <w:r w:rsidR="006C4C45">
        <w:t>，</w:t>
      </w:r>
      <w:r>
        <w:rPr>
          <w:rFonts w:hint="eastAsia"/>
        </w:rPr>
        <w:t>又加生薏米、鮮桑枝、牛膝、木通。服一劑覺</w:t>
      </w:r>
      <w:r>
        <w:rPr>
          <w:rFonts w:hint="eastAsia"/>
        </w:rPr>
        <w:lastRenderedPageBreak/>
        <w:t>輕減</w:t>
      </w:r>
      <w:r w:rsidR="006C4C45">
        <w:t>，</w:t>
      </w:r>
      <w:r>
        <w:rPr>
          <w:rFonts w:hint="eastAsia"/>
        </w:rPr>
        <w:t>三劑離杖</w:t>
      </w:r>
      <w:r w:rsidR="006C4C45">
        <w:t>，</w:t>
      </w:r>
      <w:r>
        <w:rPr>
          <w:rFonts w:hint="eastAsia"/>
        </w:rPr>
        <w:t>五劑痊癒。近年用此方治痛風、</w:t>
      </w:r>
      <w:r w:rsidR="000C00EA">
        <w:rPr>
          <w:rFonts w:hint="eastAsia"/>
        </w:rPr>
        <w:t>歷</w:t>
      </w:r>
      <w:r>
        <w:rPr>
          <w:rFonts w:hint="eastAsia"/>
        </w:rPr>
        <w:t>節證</w:t>
      </w:r>
      <w:r w:rsidR="006C4C45">
        <w:t>，</w:t>
      </w:r>
      <w:r>
        <w:rPr>
          <w:rFonts w:hint="eastAsia"/>
        </w:rPr>
        <w:t>愈者甚多</w:t>
      </w:r>
      <w:r w:rsidR="006C4C45">
        <w:rPr>
          <w:rFonts w:hint="eastAsia"/>
        </w:rPr>
        <w:t>，</w:t>
      </w:r>
      <w:r>
        <w:rPr>
          <w:rFonts w:hint="eastAsia"/>
        </w:rPr>
        <w:t>若無熱者</w:t>
      </w:r>
      <w:r w:rsidR="006C4C45">
        <w:t>，</w:t>
      </w:r>
      <w:r>
        <w:rPr>
          <w:rFonts w:hint="eastAsia"/>
        </w:rPr>
        <w:t>即用書中原方</w:t>
      </w:r>
      <w:r w:rsidR="006C4C45">
        <w:t>，</w:t>
      </w:r>
      <w:r>
        <w:rPr>
          <w:rFonts w:hint="eastAsia"/>
        </w:rPr>
        <w:t>亦甚效驗</w:t>
      </w:r>
      <w:r w:rsidR="000C00EA">
        <w:rPr>
          <w:rFonts w:hint="eastAsia"/>
        </w:rPr>
        <w:t>。</w:t>
      </w:r>
    </w:p>
    <w:p w:rsidR="00B87646" w:rsidRDefault="00B87646" w:rsidP="00B87646">
      <w:pPr>
        <w:pStyle w:val="2f3"/>
        <w:ind w:firstLine="712"/>
      </w:pPr>
      <w:r>
        <w:rPr>
          <w:rFonts w:hint="eastAsia"/>
        </w:rPr>
        <w:t>津寓獻縣劉姓之嬰孩</w:t>
      </w:r>
      <w:r w:rsidR="006C4C45">
        <w:t>，</w:t>
      </w:r>
      <w:r>
        <w:rPr>
          <w:rFonts w:hint="eastAsia"/>
        </w:rPr>
        <w:t>抽綿風不已</w:t>
      </w:r>
      <w:r w:rsidR="006C4C45">
        <w:t>，</w:t>
      </w:r>
      <w:r>
        <w:rPr>
          <w:rFonts w:hint="eastAsia"/>
        </w:rPr>
        <w:t>夜半詢方</w:t>
      </w:r>
      <w:r w:rsidR="006C4C45">
        <w:rPr>
          <w:rFonts w:hint="eastAsia"/>
        </w:rPr>
        <w:t>，</w:t>
      </w:r>
      <w:r>
        <w:rPr>
          <w:rFonts w:hint="eastAsia"/>
        </w:rPr>
        <w:t>知病危急</w:t>
      </w:r>
      <w:r w:rsidR="006C4C45">
        <w:t>，</w:t>
      </w:r>
      <w:r>
        <w:rPr>
          <w:rFonts w:hint="eastAsia"/>
        </w:rPr>
        <w:t>適存有滄州敝號春和堂按小兒風證門所制定風丹</w:t>
      </w:r>
      <w:r w:rsidR="006C4C45">
        <w:t>，</w:t>
      </w:r>
      <w:r>
        <w:rPr>
          <w:rFonts w:hint="eastAsia"/>
        </w:rPr>
        <w:t>與以少許</w:t>
      </w:r>
      <w:r w:rsidR="006C4C45">
        <w:rPr>
          <w:rFonts w:hint="eastAsia"/>
        </w:rPr>
        <w:t>，</w:t>
      </w:r>
      <w:r>
        <w:rPr>
          <w:rFonts w:hint="eastAsia"/>
        </w:rPr>
        <w:t>服之立止</w:t>
      </w:r>
      <w:r w:rsidR="006C4C45">
        <w:t>，</w:t>
      </w:r>
      <w:r>
        <w:rPr>
          <w:rFonts w:hint="eastAsia"/>
        </w:rPr>
        <w:t>永未再犯</w:t>
      </w:r>
      <w:r w:rsidR="006C4C45">
        <w:rPr>
          <w:rFonts w:hint="eastAsia"/>
        </w:rPr>
        <w:t>，</w:t>
      </w:r>
      <w:r>
        <w:rPr>
          <w:rFonts w:hint="eastAsia"/>
        </w:rPr>
        <w:t>後屢用此方皆效</w:t>
      </w:r>
      <w:r w:rsidR="006C4C45">
        <w:t>，</w:t>
      </w:r>
      <w:r>
        <w:rPr>
          <w:rFonts w:hint="eastAsia"/>
        </w:rPr>
        <w:t>真保赤之良方也。凡藥局中皆宜照《衷中參西錄》所載原方</w:t>
      </w:r>
      <w:r w:rsidR="006C4C45">
        <w:t>，</w:t>
      </w:r>
      <w:r>
        <w:rPr>
          <w:rFonts w:hint="eastAsia"/>
        </w:rPr>
        <w:t>預製此丹</w:t>
      </w:r>
      <w:r w:rsidR="006C4C45">
        <w:t>，</w:t>
      </w:r>
      <w:r>
        <w:rPr>
          <w:rFonts w:hint="eastAsia"/>
        </w:rPr>
        <w:t>以備不時之需。</w:t>
      </w:r>
    </w:p>
    <w:p w:rsidR="00514A69" w:rsidRDefault="00514A69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21149A" w:rsidRDefault="00514A69" w:rsidP="00657751">
      <w:pPr>
        <w:pStyle w:val="1b"/>
      </w:pPr>
      <w:bookmarkStart w:id="921" w:name="_Toc7561248"/>
      <w:r>
        <w:rPr>
          <w:rFonts w:hint="eastAsia"/>
        </w:rPr>
        <w:lastRenderedPageBreak/>
        <w:t>相臣哲嗣毅武來函</w:t>
      </w:r>
      <w:r w:rsidR="00F13728">
        <w:t>（</w:t>
      </w:r>
      <w:r>
        <w:rPr>
          <w:rFonts w:hint="eastAsia"/>
        </w:rPr>
        <w:t>名燕傑</w:t>
      </w:r>
      <w:r w:rsidR="00F13728">
        <w:t>）</w:t>
      </w:r>
      <w:bookmarkEnd w:id="921"/>
    </w:p>
    <w:p w:rsidR="0021149A" w:rsidRDefault="00514A69" w:rsidP="0021149A">
      <w:pPr>
        <w:pStyle w:val="2f3"/>
        <w:ind w:firstLine="712"/>
      </w:pPr>
      <w:r>
        <w:rPr>
          <w:rFonts w:hint="eastAsia"/>
        </w:rPr>
        <w:t>前閱《紹興醫報》</w:t>
      </w:r>
      <w:r w:rsidR="006C4C45">
        <w:t>，</w:t>
      </w:r>
      <w:r>
        <w:rPr>
          <w:rFonts w:hint="eastAsia"/>
        </w:rPr>
        <w:t>有我師賜示習醫門徑三則</w:t>
      </w:r>
      <w:r w:rsidR="006C4C45">
        <w:rPr>
          <w:rFonts w:hint="eastAsia"/>
        </w:rPr>
        <w:t>，</w:t>
      </w:r>
      <w:r>
        <w:rPr>
          <w:rFonts w:hint="eastAsia"/>
        </w:rPr>
        <w:t>捧讀之下</w:t>
      </w:r>
      <w:r w:rsidR="006C4C45">
        <w:t>，</w:t>
      </w:r>
      <w:r>
        <w:rPr>
          <w:rFonts w:hint="eastAsia"/>
        </w:rPr>
        <w:t>頓開茅塞。尊著《衷中參西錄》第三期</w:t>
      </w:r>
      <w:r w:rsidR="006C4C45">
        <w:t>，</w:t>
      </w:r>
      <w:r>
        <w:rPr>
          <w:rFonts w:hint="eastAsia"/>
        </w:rPr>
        <w:t>受業反復細閱</w:t>
      </w:r>
      <w:r w:rsidR="006C4C45">
        <w:t>，</w:t>
      </w:r>
      <w:r>
        <w:rPr>
          <w:rFonts w:hint="eastAsia"/>
        </w:rPr>
        <w:t>方案之後所加精微詮解</w:t>
      </w:r>
      <w:r w:rsidR="006C4C45">
        <w:t>，</w:t>
      </w:r>
      <w:r>
        <w:rPr>
          <w:rFonts w:hint="eastAsia"/>
        </w:rPr>
        <w:t>莫不口誦心維。偶有會悟</w:t>
      </w:r>
      <w:r w:rsidR="006C4C45">
        <w:t>，</w:t>
      </w:r>
      <w:r>
        <w:rPr>
          <w:rFonts w:hint="eastAsia"/>
        </w:rPr>
        <w:t>輒能得心應手</w:t>
      </w:r>
      <w:r w:rsidR="006C4C45">
        <w:t>，</w:t>
      </w:r>
      <w:r>
        <w:rPr>
          <w:rFonts w:hint="eastAsia"/>
        </w:rPr>
        <w:t>臨證之際</w:t>
      </w:r>
      <w:r w:rsidR="006C4C45">
        <w:t>，</w:t>
      </w:r>
      <w:r>
        <w:rPr>
          <w:rFonts w:hint="eastAsia"/>
        </w:rPr>
        <w:t>即獲效果</w:t>
      </w:r>
      <w:r w:rsidR="006C4C45">
        <w:rPr>
          <w:rFonts w:hint="eastAsia"/>
        </w:rPr>
        <w:t>，</w:t>
      </w:r>
      <w:r>
        <w:rPr>
          <w:rFonts w:hint="eastAsia"/>
        </w:rPr>
        <w:t>是知《衷中參西錄》一書</w:t>
      </w:r>
      <w:r w:rsidR="006C4C45">
        <w:t>，</w:t>
      </w:r>
      <w:r>
        <w:rPr>
          <w:rFonts w:hint="eastAsia"/>
        </w:rPr>
        <w:t>奧妙無窮</w:t>
      </w:r>
      <w:r w:rsidR="006C4C45">
        <w:t>，</w:t>
      </w:r>
      <w:r>
        <w:rPr>
          <w:rFonts w:hint="eastAsia"/>
        </w:rPr>
        <w:t>特患不能精心探索以領取也。今敢即管窺所得</w:t>
      </w:r>
      <w:r w:rsidR="006C4C45">
        <w:t>，</w:t>
      </w:r>
      <w:r>
        <w:rPr>
          <w:rFonts w:hint="eastAsia"/>
        </w:rPr>
        <w:t>可實見諸臨證者</w:t>
      </w:r>
      <w:r w:rsidR="006C4C45">
        <w:t>，</w:t>
      </w:r>
      <w:r>
        <w:rPr>
          <w:rFonts w:hint="eastAsia"/>
        </w:rPr>
        <w:t>詳錄數則</w:t>
      </w:r>
      <w:r w:rsidR="006C4C45">
        <w:t>，</w:t>
      </w:r>
      <w:r>
        <w:rPr>
          <w:rFonts w:hint="eastAsia"/>
        </w:rPr>
        <w:t>以質夫子</w:t>
      </w:r>
      <w:r w:rsidR="006C4C45">
        <w:rPr>
          <w:rFonts w:hint="eastAsia"/>
        </w:rPr>
        <w:t>，</w:t>
      </w:r>
      <w:r>
        <w:rPr>
          <w:rFonts w:hint="eastAsia"/>
        </w:rPr>
        <w:t>至審病用藥之處有未盡合者</w:t>
      </w:r>
      <w:r w:rsidR="006C4C45">
        <w:t>，</w:t>
      </w:r>
      <w:r>
        <w:rPr>
          <w:rFonts w:hint="eastAsia"/>
        </w:rPr>
        <w:t>仍乞賜教。</w:t>
      </w:r>
    </w:p>
    <w:p w:rsidR="00B87646" w:rsidRDefault="00514A69" w:rsidP="0021149A">
      <w:pPr>
        <w:pStyle w:val="2f3"/>
        <w:ind w:firstLine="712"/>
      </w:pPr>
      <w:r>
        <w:rPr>
          <w:rFonts w:hint="eastAsia"/>
        </w:rPr>
        <w:t>族嫂年三十餘歲</w:t>
      </w:r>
      <w:r w:rsidR="006C4C45">
        <w:t>，</w:t>
      </w:r>
      <w:r>
        <w:rPr>
          <w:rFonts w:hint="eastAsia"/>
        </w:rPr>
        <w:t>身體甚弱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季春忽患頭疼</w:t>
      </w:r>
      <w:r w:rsidR="006C4C45">
        <w:t>，</w:t>
      </w:r>
      <w:r>
        <w:rPr>
          <w:rFonts w:hint="eastAsia"/>
        </w:rPr>
        <w:t>右邊疼尤劇</w:t>
      </w:r>
      <w:r w:rsidR="006C4C45">
        <w:t>，</w:t>
      </w:r>
      <w:r>
        <w:rPr>
          <w:rFonts w:hint="eastAsia"/>
        </w:rPr>
        <w:t>以致上下眼瞼皆疼</w:t>
      </w:r>
      <w:r w:rsidR="006C4C45">
        <w:t>，</w:t>
      </w:r>
      <w:r>
        <w:rPr>
          <w:rFonts w:hint="eastAsia"/>
        </w:rPr>
        <w:t>口中時溢涎沫</w:t>
      </w:r>
      <w:r w:rsidR="006C4C45">
        <w:t>，</w:t>
      </w:r>
      <w:r>
        <w:rPr>
          <w:rFonts w:hint="eastAsia"/>
        </w:rPr>
        <w:t>唾吐滿地</w:t>
      </w:r>
      <w:r w:rsidR="006C4C45">
        <w:rPr>
          <w:rFonts w:hint="eastAsia"/>
        </w:rPr>
        <w:t>，</w:t>
      </w:r>
      <w:r>
        <w:rPr>
          <w:rFonts w:hint="eastAsia"/>
        </w:rPr>
        <w:t>經血兩月未見</w:t>
      </w:r>
      <w:r w:rsidR="006C4C45">
        <w:rPr>
          <w:rFonts w:hint="eastAsia"/>
        </w:rPr>
        <w:t>，</w:t>
      </w:r>
      <w:r>
        <w:rPr>
          <w:rFonts w:hint="eastAsia"/>
        </w:rPr>
        <w:t>舌苔黏膩</w:t>
      </w:r>
      <w:r w:rsidR="006C4C45">
        <w:rPr>
          <w:rFonts w:hint="eastAsia"/>
        </w:rPr>
        <w:t>，</w:t>
      </w:r>
      <w:r>
        <w:rPr>
          <w:rFonts w:hint="eastAsia"/>
        </w:rPr>
        <w:t>左脈弦硬而浮</w:t>
      </w:r>
      <w:r w:rsidR="006C4C45">
        <w:t>，</w:t>
      </w:r>
      <w:r>
        <w:rPr>
          <w:rFonts w:hint="eastAsia"/>
        </w:rPr>
        <w:t>右脈沉滑</w:t>
      </w:r>
      <w:r w:rsidR="006C4C45">
        <w:rPr>
          <w:rFonts w:hint="eastAsia"/>
        </w:rP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氣血兩虛</w:t>
      </w:r>
      <w:r w:rsidR="006C4C45">
        <w:t>，</w:t>
      </w:r>
      <w:r>
        <w:rPr>
          <w:rFonts w:hint="eastAsia"/>
        </w:rPr>
        <w:t>內有蘊熱</w:t>
      </w:r>
      <w:r w:rsidR="006C4C45">
        <w:t>，</w:t>
      </w:r>
      <w:r>
        <w:rPr>
          <w:rFonts w:hint="eastAsia"/>
        </w:rPr>
        <w:t>挾肝膽之火上衝頭目</w:t>
      </w:r>
      <w:r w:rsidR="006C4C45">
        <w:t>，</w:t>
      </w:r>
      <w:r>
        <w:rPr>
          <w:rFonts w:hint="eastAsia"/>
        </w:rPr>
        <w:t>且有熱痰杜塞中焦也。為疏方用尊著藥性解赭石下所載治安東何道尹猶女之方加減</w:t>
      </w:r>
      <w:r w:rsidR="006C4C45">
        <w:t>，</w:t>
      </w:r>
      <w:r>
        <w:rPr>
          <w:rFonts w:hint="eastAsia"/>
        </w:rPr>
        <w:t>生赭石細末六錢</w:t>
      </w:r>
      <w:r w:rsidR="006C4C45">
        <w:t>，</w:t>
      </w:r>
      <w:r>
        <w:rPr>
          <w:rFonts w:hint="eastAsia"/>
        </w:rPr>
        <w:t>淨山萸肉五錢</w:t>
      </w:r>
      <w:r w:rsidR="006C4C45">
        <w:t>，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參、生杭芍、生龜板、當歸身各三錢。一劑左邊疼頓減</w:t>
      </w:r>
      <w:r w:rsidR="006C4C45">
        <w:t>，</w:t>
      </w:r>
      <w:r>
        <w:rPr>
          <w:rFonts w:hint="eastAsia"/>
        </w:rPr>
        <w:t>而右邊之疼如故</w:t>
      </w:r>
      <w:r w:rsidR="006C4C45">
        <w:rPr>
          <w:rFonts w:hint="eastAsia"/>
        </w:rPr>
        <w:t>，</w:t>
      </w:r>
      <w:r>
        <w:rPr>
          <w:rFonts w:hint="eastAsia"/>
        </w:rPr>
        <w:t>遂用前方加丹皮二錢</w:t>
      </w:r>
      <w:r w:rsidR="006C4C45">
        <w:t>，</w:t>
      </w:r>
      <w:r>
        <w:rPr>
          <w:rFonts w:hint="eastAsia"/>
        </w:rPr>
        <w:t>赭石改用八錢</w:t>
      </w:r>
      <w:r w:rsidR="006C4C45">
        <w:rPr>
          <w:rFonts w:hint="eastAsia"/>
        </w:rPr>
        <w:t>，</w:t>
      </w:r>
      <w:r>
        <w:rPr>
          <w:rFonts w:hint="eastAsia"/>
        </w:rPr>
        <w:t>服後不但頭疼悉愈</w:t>
      </w:r>
      <w:r w:rsidR="006C4C45">
        <w:t>，</w:t>
      </w:r>
      <w:r>
        <w:rPr>
          <w:rFonts w:hint="eastAsia"/>
        </w:rPr>
        <w:t>且口內涎沫亦無</w:t>
      </w:r>
      <w:r w:rsidR="006C4C45">
        <w:rPr>
          <w:rFonts w:hint="eastAsia"/>
        </w:rPr>
        <w:t>，</w:t>
      </w:r>
      <w:r>
        <w:rPr>
          <w:rFonts w:hint="eastAsia"/>
        </w:rPr>
        <w:t>惟月經仍未見。又改用赭石至一兩</w:t>
      </w:r>
      <w:r w:rsidR="006C4C45">
        <w:t>，</w:t>
      </w:r>
      <w:r>
        <w:rPr>
          <w:rFonts w:hint="eastAsia"/>
        </w:rPr>
        <w:t>加川芎二錢服下</w:t>
      </w:r>
      <w:r w:rsidR="006C4C45">
        <w:t>，</w:t>
      </w:r>
      <w:r>
        <w:rPr>
          <w:rFonts w:hint="eastAsia"/>
        </w:rPr>
        <w:t>翌日月事亦通。夫赭石向在藥物中為罕用之品</w:t>
      </w:r>
      <w:r w:rsidR="006C4C45">
        <w:t>，</w:t>
      </w:r>
      <w:r>
        <w:rPr>
          <w:rFonts w:hint="eastAsia"/>
        </w:rPr>
        <w:t>而此方用之以治頭疼</w:t>
      </w:r>
      <w:r w:rsidR="006C4C45">
        <w:t>，</w:t>
      </w:r>
      <w:r>
        <w:rPr>
          <w:rFonts w:hint="eastAsia"/>
        </w:rPr>
        <w:t>以治痰涎杜塞</w:t>
      </w:r>
      <w:r w:rsidR="006C4C45">
        <w:t>，</w:t>
      </w:r>
      <w:r>
        <w:rPr>
          <w:rFonts w:hint="eastAsia"/>
        </w:rPr>
        <w:t>以治月事不見</w:t>
      </w:r>
      <w:r w:rsidR="006C4C45">
        <w:t>，</w:t>
      </w:r>
      <w:r>
        <w:rPr>
          <w:rFonts w:hint="eastAsia"/>
        </w:rPr>
        <w:t>皆能隨手奏效</w:t>
      </w:r>
      <w:r w:rsidR="006C4C45">
        <w:t>，</w:t>
      </w:r>
      <w:r>
        <w:rPr>
          <w:rFonts w:hint="eastAsia"/>
        </w:rPr>
        <w:t>實赭石之力居多</w:t>
      </w:r>
      <w:r w:rsidR="006C4C45">
        <w:rPr>
          <w:rFonts w:hint="eastAsia"/>
        </w:rPr>
        <w:t>，</w:t>
      </w:r>
      <w:r>
        <w:rPr>
          <w:rFonts w:hint="eastAsia"/>
        </w:rPr>
        <w:t>然非吾師對</w:t>
      </w:r>
      <w:r w:rsidR="00D24630">
        <w:rPr>
          <w:rFonts w:hint="eastAsia"/>
        </w:rPr>
        <w:t>於</w:t>
      </w:r>
      <w:r>
        <w:rPr>
          <w:rFonts w:hint="eastAsia"/>
        </w:rPr>
        <w:t>赭石盡力提倡</w:t>
      </w:r>
      <w:r w:rsidR="006C4C45">
        <w:t>，</w:t>
      </w:r>
      <w:r>
        <w:rPr>
          <w:rFonts w:hint="eastAsia"/>
        </w:rPr>
        <w:t>極口讚揚</w:t>
      </w:r>
      <w:r w:rsidR="006C4C45">
        <w:t>，</w:t>
      </w:r>
      <w:r>
        <w:rPr>
          <w:rFonts w:hint="eastAsia"/>
        </w:rPr>
        <w:t>燕傑何能用之而左宜右有哉。</w:t>
      </w:r>
    </w:p>
    <w:p w:rsidR="0021149A" w:rsidRDefault="00514A69" w:rsidP="0021149A">
      <w:pPr>
        <w:pStyle w:val="2f3"/>
        <w:ind w:firstLine="712"/>
      </w:pPr>
      <w:r>
        <w:rPr>
          <w:rFonts w:hint="eastAsia"/>
        </w:rPr>
        <w:t>又津埠三條石宋氏婦</w:t>
      </w:r>
      <w:r w:rsidR="006C4C45">
        <w:t>，</w:t>
      </w:r>
      <w:r>
        <w:rPr>
          <w:rFonts w:hint="eastAsia"/>
        </w:rPr>
        <w:t>年將四旬</w:t>
      </w:r>
      <w:r w:rsidR="006C4C45">
        <w:t>，</w:t>
      </w:r>
      <w:r>
        <w:rPr>
          <w:rFonts w:hint="eastAsia"/>
        </w:rPr>
        <w:t>身體羸弱</w:t>
      </w:r>
      <w:r w:rsidR="006C4C45">
        <w:t>，</w:t>
      </w:r>
      <w:r>
        <w:rPr>
          <w:rFonts w:hint="eastAsia"/>
        </w:rPr>
        <w:t>前二年即咳嗽吐痰</w:t>
      </w:r>
      <w:r w:rsidR="006C4C45">
        <w:t>，</w:t>
      </w:r>
      <w:r>
        <w:rPr>
          <w:rFonts w:hint="eastAsia"/>
        </w:rPr>
        <w:t>因不以為事</w:t>
      </w:r>
      <w:r w:rsidR="006C4C45">
        <w:rPr>
          <w:rFonts w:hint="eastAsia"/>
        </w:rPr>
        <w:t>，</w:t>
      </w:r>
      <w:r>
        <w:rPr>
          <w:rFonts w:hint="eastAsia"/>
        </w:rPr>
        <w:t>未嘗調治。今春證浸加劇</w:t>
      </w:r>
      <w:r w:rsidR="006C4C45">
        <w:t>，</w:t>
      </w:r>
      <w:r>
        <w:rPr>
          <w:rFonts w:hint="eastAsia"/>
        </w:rPr>
        <w:t>屢次服藥無效</w:t>
      </w:r>
      <w:r w:rsidR="006C4C45">
        <w:rPr>
          <w:rFonts w:hint="eastAsia"/>
        </w:rPr>
        <w:t>，</w:t>
      </w:r>
      <w:r>
        <w:rPr>
          <w:rFonts w:hint="eastAsia"/>
        </w:rPr>
        <w:t>診其脈</w:t>
      </w:r>
      <w:r w:rsidR="006C4C45">
        <w:t>，</w:t>
      </w:r>
      <w:r>
        <w:rPr>
          <w:rFonts w:hint="eastAsia"/>
        </w:rPr>
        <w:t>左部弦細</w:t>
      </w:r>
      <w:r w:rsidR="006C4C45">
        <w:t>，</w:t>
      </w:r>
      <w:r>
        <w:rPr>
          <w:rFonts w:hint="eastAsia"/>
        </w:rPr>
        <w:t>右部微弱</w:t>
      </w:r>
      <w:r w:rsidR="006C4C45">
        <w:t>，</w:t>
      </w:r>
      <w:r>
        <w:rPr>
          <w:rFonts w:hint="eastAsia"/>
        </w:rPr>
        <w:lastRenderedPageBreak/>
        <w:t>數近六至</w:t>
      </w:r>
      <w:r w:rsidR="006C4C45">
        <w:rPr>
          <w:rFonts w:hint="eastAsia"/>
        </w:rPr>
        <w:t>，</w:t>
      </w:r>
      <w:r>
        <w:rPr>
          <w:rFonts w:hint="eastAsia"/>
        </w:rPr>
        <w:t>咳嗽</w:t>
      </w:r>
      <w:r w:rsidR="006C4C45">
        <w:t>，</w:t>
      </w:r>
      <w:r>
        <w:rPr>
          <w:rFonts w:hint="eastAsia"/>
        </w:rPr>
        <w:t>吐痰白色</w:t>
      </w:r>
      <w:r w:rsidR="006C4C45">
        <w:t>，</w:t>
      </w:r>
      <w:r>
        <w:rPr>
          <w:rFonts w:hint="eastAsia"/>
        </w:rPr>
        <w:t>氣腥臭</w:t>
      </w:r>
      <w:r w:rsidR="006C4C45">
        <w:t>，</w:t>
      </w:r>
      <w:r>
        <w:rPr>
          <w:rFonts w:hint="eastAsia"/>
        </w:rPr>
        <w:t>喘促自汗</w:t>
      </w:r>
      <w:r w:rsidR="006C4C45">
        <w:t>，</w:t>
      </w:r>
      <w:r>
        <w:rPr>
          <w:rFonts w:hint="eastAsia"/>
        </w:rPr>
        <w:t>午後發熱</w:t>
      </w:r>
      <w:r w:rsidR="006C4C45">
        <w:t>，</w:t>
      </w:r>
      <w:r>
        <w:rPr>
          <w:rFonts w:hint="eastAsia"/>
        </w:rPr>
        <w:t>夜間尤甚</w:t>
      </w:r>
      <w:r w:rsidR="006C4C45">
        <w:t>，</w:t>
      </w:r>
      <w:r>
        <w:rPr>
          <w:rFonts w:hint="eastAsia"/>
        </w:rPr>
        <w:t>胸膈滿悶</w:t>
      </w:r>
      <w:r w:rsidR="006C4C45">
        <w:t>，</w:t>
      </w:r>
      <w:r>
        <w:rPr>
          <w:rFonts w:hint="eastAsia"/>
        </w:rPr>
        <w:t>飲食減少</w:t>
      </w:r>
      <w:r w:rsidR="006C4C45">
        <w:t>，</w:t>
      </w:r>
      <w:r>
        <w:rPr>
          <w:rFonts w:hint="eastAsia"/>
        </w:rPr>
        <w:t>大便秘結</w:t>
      </w:r>
      <w:r w:rsidR="006C4C45">
        <w:t>，</w:t>
      </w:r>
      <w:r>
        <w:rPr>
          <w:rFonts w:hint="eastAsia"/>
        </w:rPr>
        <w:t>知其已成勞瘵而兼肺病也。從前所服藥十餘紙</w:t>
      </w:r>
      <w:r w:rsidR="006C4C45">
        <w:t>，</w:t>
      </w:r>
      <w:r>
        <w:rPr>
          <w:rFonts w:hint="eastAsia"/>
        </w:rPr>
        <w:t>但以止嗽藥治其肺病</w:t>
      </w:r>
      <w:r w:rsidR="006C4C45">
        <w:t>，</w:t>
      </w:r>
      <w:r>
        <w:rPr>
          <w:rFonts w:hint="eastAsia"/>
        </w:rPr>
        <w:t>而不知子虛補母之義</w:t>
      </w:r>
      <w:r w:rsidR="006C4C45">
        <w:t>，</w:t>
      </w:r>
      <w:r>
        <w:rPr>
          <w:rFonts w:hint="eastAsia"/>
        </w:rPr>
        <w:t>所以無效</w:t>
      </w:r>
      <w:r w:rsidR="006C4C45">
        <w:rPr>
          <w:rFonts w:hint="eastAsia"/>
        </w:rPr>
        <w:t>，</w:t>
      </w:r>
      <w:r>
        <w:rPr>
          <w:rFonts w:hint="eastAsia"/>
        </w:rPr>
        <w:t>為疏方用《衷中參西錄》首方資生湯加減</w:t>
      </w:r>
      <w:r w:rsidR="006C4C45">
        <w:t>，</w:t>
      </w:r>
      <w:r>
        <w:rPr>
          <w:rFonts w:hint="eastAsia"/>
        </w:rPr>
        <w:t>生山藥八錢</w:t>
      </w:r>
      <w:r w:rsidR="006C4C45">
        <w:t>，</w:t>
      </w:r>
      <w:r>
        <w:rPr>
          <w:rFonts w:hint="eastAsia"/>
        </w:rPr>
        <w:t>玄參、大生地、凈萸肉各六錢</w:t>
      </w:r>
      <w:r w:rsidR="006C4C45">
        <w:t>，</w:t>
      </w:r>
      <w:r>
        <w:rPr>
          <w:rFonts w:hint="eastAsia"/>
        </w:rPr>
        <w:t>生牡蠣、生杭芍、生赭石各四錢</w:t>
      </w:r>
      <w:r w:rsidR="006C4C45">
        <w:t>，</w:t>
      </w:r>
      <w:r w:rsidR="006A705A">
        <w:rPr>
          <w:rFonts w:hint="eastAsia"/>
        </w:rPr>
        <w:t>於朮</w:t>
      </w:r>
      <w:r>
        <w:rPr>
          <w:rFonts w:hint="eastAsia"/>
        </w:rPr>
        <w:t>、生雞內金、甘草各二錢。煎服二劑</w:t>
      </w:r>
      <w:r w:rsidR="006C4C45">
        <w:t>，</w:t>
      </w:r>
      <w:r>
        <w:rPr>
          <w:rFonts w:hint="eastAsia"/>
        </w:rPr>
        <w:t>汗止喘輕</w:t>
      </w:r>
      <w:r w:rsidR="006C4C45">
        <w:t>，</w:t>
      </w:r>
      <w:r>
        <w:rPr>
          <w:rFonts w:hint="eastAsia"/>
        </w:rPr>
        <w:t>發熱咳嗽稍愈</w:t>
      </w:r>
      <w:r w:rsidR="006C4C45">
        <w:t>，</w:t>
      </w:r>
      <w:r>
        <w:rPr>
          <w:rFonts w:hint="eastAsia"/>
        </w:rPr>
        <w:t>遂將前方去牡蠣</w:t>
      </w:r>
      <w:r w:rsidR="006C4C45">
        <w:t>，</w:t>
      </w:r>
      <w:r>
        <w:rPr>
          <w:rFonts w:hint="eastAsia"/>
        </w:rPr>
        <w:t>加蔞仁、地骨皮各三錢</w:t>
      </w:r>
      <w:r w:rsidR="006C4C45">
        <w:t>，</w:t>
      </w:r>
      <w:r>
        <w:rPr>
          <w:rFonts w:hint="eastAsia"/>
        </w:rPr>
        <w:t>山藥改用一兩</w:t>
      </w:r>
      <w:r w:rsidR="006C4C45">
        <w:t>，</w:t>
      </w:r>
      <w:r>
        <w:rPr>
          <w:rFonts w:hint="eastAsia"/>
        </w:rPr>
        <w:t>赭石改用六錢</w:t>
      </w:r>
      <w:r w:rsidR="006C4C45">
        <w:t>，</w:t>
      </w:r>
      <w:r>
        <w:rPr>
          <w:rFonts w:hint="eastAsia"/>
        </w:rPr>
        <w:t>連服十劑</w:t>
      </w:r>
      <w:r w:rsidR="006C4C45">
        <w:t>，</w:t>
      </w:r>
      <w:r>
        <w:rPr>
          <w:rFonts w:hint="eastAsia"/>
        </w:rPr>
        <w:t>諸病皆愈</w:t>
      </w:r>
      <w:r w:rsidR="006C4C45">
        <w:t>，</w:t>
      </w:r>
      <w:r>
        <w:rPr>
          <w:rFonts w:hint="eastAsia"/>
        </w:rPr>
        <w:t>為善後計</w:t>
      </w:r>
      <w:r w:rsidR="006C4C45">
        <w:t>，</w:t>
      </w:r>
      <w:r>
        <w:rPr>
          <w:rFonts w:hint="eastAsia"/>
        </w:rPr>
        <w:t>俾用《衷中參西錄》泄瀉門薯蕷粥方</w:t>
      </w:r>
      <w:r w:rsidR="006C4C45">
        <w:t>，</w:t>
      </w:r>
      <w:r>
        <w:rPr>
          <w:rFonts w:hint="eastAsia"/>
        </w:rPr>
        <w:t>用生山藥細末八錢煮粥</w:t>
      </w:r>
      <w:r w:rsidR="006C4C45">
        <w:t>，</w:t>
      </w:r>
      <w:r>
        <w:rPr>
          <w:rFonts w:hint="eastAsia"/>
        </w:rPr>
        <w:t>調白糖服之</w:t>
      </w:r>
      <w:r w:rsidR="006C4C45">
        <w:t>，</w:t>
      </w:r>
      <w:r>
        <w:rPr>
          <w:rFonts w:hint="eastAsia"/>
        </w:rPr>
        <w:t>早晚各一次。後月餘</w:t>
      </w:r>
      <w:r w:rsidR="006C4C45">
        <w:t>，</w:t>
      </w:r>
      <w:r>
        <w:rPr>
          <w:rFonts w:hint="eastAsia"/>
        </w:rPr>
        <w:t>與介紹人晤面</w:t>
      </w:r>
      <w:r w:rsidR="006C4C45">
        <w:t>，</w:t>
      </w:r>
      <w:r>
        <w:rPr>
          <w:rFonts w:hint="eastAsia"/>
        </w:rPr>
        <w:t>言此時宋氏婦飲食甚多</w:t>
      </w:r>
      <w:r w:rsidR="006C4C45">
        <w:t>，</w:t>
      </w:r>
      <w:r>
        <w:rPr>
          <w:rFonts w:hint="eastAsia"/>
        </w:rPr>
        <w:t>身體較前健壯多矣</w:t>
      </w:r>
      <w:r w:rsidR="006C4C45">
        <w:rPr>
          <w:rFonts w:hint="eastAsia"/>
        </w:rPr>
        <w:t>，</w:t>
      </w:r>
      <w:r>
        <w:rPr>
          <w:rFonts w:hint="eastAsia"/>
        </w:rPr>
        <w:t>然此病本不易治</w:t>
      </w:r>
      <w:r w:rsidR="006C4C45">
        <w:t>，</w:t>
      </w:r>
      <w:r>
        <w:rPr>
          <w:rFonts w:hint="eastAsia"/>
        </w:rPr>
        <w:t>故服他醫之藥數十劑</w:t>
      </w:r>
      <w:r w:rsidR="006C4C45">
        <w:t>，</w:t>
      </w:r>
      <w:r>
        <w:rPr>
          <w:rFonts w:hint="eastAsia"/>
        </w:rPr>
        <w:t>寸效不見</w:t>
      </w:r>
      <w:r w:rsidR="006C4C45">
        <w:rPr>
          <w:rFonts w:hint="eastAsia"/>
        </w:rPr>
        <w:t>，</w:t>
      </w:r>
      <w:r>
        <w:rPr>
          <w:rFonts w:hint="eastAsia"/>
        </w:rPr>
        <w:t>乃病者喘逆迫促</w:t>
      </w:r>
      <w:r w:rsidR="006C4C45">
        <w:t>，</w:t>
      </w:r>
      <w:r>
        <w:rPr>
          <w:rFonts w:hint="eastAsia"/>
        </w:rPr>
        <w:t>竟能重用赭石以鎮安其氣</w:t>
      </w:r>
      <w:r w:rsidR="006C4C45">
        <w:t>，</w:t>
      </w:r>
      <w:r>
        <w:rPr>
          <w:rFonts w:hint="eastAsia"/>
        </w:rPr>
        <w:t>何用藥之奇而奏效之捷也。燕傑答曰</w:t>
      </w:r>
      <w:r>
        <w:t>「</w:t>
      </w:r>
      <w:r>
        <w:rPr>
          <w:rFonts w:hint="eastAsia"/>
        </w:rPr>
        <w:t>余得名師傅授耳」</w:t>
      </w:r>
      <w:r w:rsidR="006C4C45">
        <w:rPr>
          <w:rFonts w:hint="eastAsia"/>
        </w:rPr>
        <w:t>，</w:t>
      </w:r>
      <w:r>
        <w:rPr>
          <w:rFonts w:hint="eastAsia"/>
        </w:rPr>
        <w:t>介紹人似未遽信</w:t>
      </w:r>
      <w:r w:rsidR="006C4C45">
        <w:t>，</w:t>
      </w:r>
      <w:r>
        <w:rPr>
          <w:rFonts w:hint="eastAsia"/>
        </w:rPr>
        <w:t>因為詳細述之</w:t>
      </w:r>
      <w:r w:rsidR="006C4C45">
        <w:t>，</w:t>
      </w:r>
      <w:r>
        <w:rPr>
          <w:rFonts w:hint="eastAsia"/>
        </w:rPr>
        <w:t>乃大嘆服。</w:t>
      </w:r>
    </w:p>
    <w:p w:rsidR="0021149A" w:rsidRDefault="00514A69" w:rsidP="0021149A">
      <w:pPr>
        <w:pStyle w:val="2f3"/>
        <w:ind w:firstLine="712"/>
      </w:pPr>
      <w:r>
        <w:rPr>
          <w:rFonts w:hint="eastAsia"/>
        </w:rPr>
        <w:t>又族兄泰</w:t>
      </w:r>
      <w:r w:rsidR="006C4C45">
        <w:t>，</w:t>
      </w:r>
      <w:r>
        <w:rPr>
          <w:rFonts w:hint="eastAsia"/>
        </w:rPr>
        <w:t>年三十餘</w:t>
      </w:r>
      <w:r w:rsidR="006C4C45">
        <w:t>，</w:t>
      </w:r>
      <w:r>
        <w:rPr>
          <w:rFonts w:hint="eastAsia"/>
        </w:rPr>
        <w:t>素強壯無病</w:t>
      </w:r>
      <w:r w:rsidR="006C4C45">
        <w:rPr>
          <w:rFonts w:hint="eastAsia"/>
        </w:rPr>
        <w:t>，</w:t>
      </w:r>
      <w:r>
        <w:rPr>
          <w:rFonts w:hint="eastAsia"/>
        </w:rPr>
        <w:t>壬戌中秋</w:t>
      </w:r>
      <w:r w:rsidR="006C4C45">
        <w:t>，</w:t>
      </w:r>
      <w:r>
        <w:rPr>
          <w:rFonts w:hint="eastAsia"/>
        </w:rPr>
        <w:t>因在田間掘壑</w:t>
      </w:r>
      <w:r w:rsidR="006C4C45">
        <w:t>，</w:t>
      </w:r>
      <w:r>
        <w:rPr>
          <w:rFonts w:hint="eastAsia"/>
        </w:rPr>
        <w:t>勞苦過甚</w:t>
      </w:r>
      <w:r w:rsidR="006C4C45">
        <w:t>，</w:t>
      </w:r>
      <w:r>
        <w:rPr>
          <w:rFonts w:hint="eastAsia"/>
        </w:rPr>
        <w:t>自覺氣力不支</w:t>
      </w:r>
      <w:r w:rsidR="006C4C45">
        <w:t>，</w:t>
      </w:r>
      <w:r>
        <w:rPr>
          <w:rFonts w:hint="eastAsia"/>
        </w:rPr>
        <w:t>即在壑中吃煙休息</w:t>
      </w:r>
      <w:r w:rsidR="006C4C45">
        <w:t>，</w:t>
      </w:r>
      <w:r>
        <w:rPr>
          <w:rFonts w:hint="eastAsia"/>
        </w:rPr>
        <w:t>少緩須臾</w:t>
      </w:r>
      <w:r w:rsidR="006C4C45">
        <w:rPr>
          <w:rFonts w:hint="eastAsia"/>
        </w:rPr>
        <w:t>，</w:t>
      </w:r>
      <w:r>
        <w:rPr>
          <w:rFonts w:hint="eastAsia"/>
        </w:rPr>
        <w:t>又復力作</w:t>
      </w:r>
      <w:r w:rsidR="006C4C45">
        <w:rPr>
          <w:rFonts w:hint="eastAsia"/>
        </w:rPr>
        <w:t>，</w:t>
      </w:r>
      <w:r>
        <w:rPr>
          <w:rFonts w:hint="eastAsia"/>
        </w:rPr>
        <w:t>至晚歸家時</w:t>
      </w:r>
      <w:r w:rsidR="006C4C45">
        <w:t>，</w:t>
      </w:r>
      <w:r>
        <w:rPr>
          <w:rFonts w:hint="eastAsia"/>
        </w:rPr>
        <w:t>途中步行</w:t>
      </w:r>
      <w:r w:rsidR="006C4C45">
        <w:t>，</w:t>
      </w:r>
      <w:r>
        <w:rPr>
          <w:rFonts w:hint="eastAsia"/>
        </w:rPr>
        <w:t>覺兩腿酸木不仁</w:t>
      </w:r>
      <w:r w:rsidR="006C4C45">
        <w:rPr>
          <w:rFonts w:hint="eastAsia"/>
        </w:rPr>
        <w:t>，</w:t>
      </w:r>
      <w:r>
        <w:rPr>
          <w:rFonts w:hint="eastAsia"/>
        </w:rPr>
        <w:t>及至夜間</w:t>
      </w:r>
      <w:r w:rsidR="006C4C45">
        <w:t>，</w:t>
      </w:r>
      <w:r>
        <w:rPr>
          <w:rFonts w:hint="eastAsia"/>
        </w:rPr>
        <w:t>兩腿抽疼甚劇</w:t>
      </w:r>
      <w:r w:rsidR="006C4C45">
        <w:rPr>
          <w:rFonts w:hint="eastAsia"/>
        </w:rPr>
        <w:t>，</w:t>
      </w:r>
      <w:r>
        <w:rPr>
          <w:rFonts w:hint="eastAsia"/>
        </w:rPr>
        <w:t>適生在里</w:t>
      </w:r>
      <w:r w:rsidR="006C4C45">
        <w:t>，</w:t>
      </w:r>
      <w:r>
        <w:rPr>
          <w:rFonts w:hint="eastAsia"/>
        </w:rPr>
        <w:t>其弟扣門求為往治</w:t>
      </w:r>
      <w:r w:rsidR="006C4C45">
        <w:rPr>
          <w:rFonts w:hint="eastAsia"/>
        </w:rPr>
        <w:t>，</w:t>
      </w:r>
      <w:r>
        <w:rPr>
          <w:rFonts w:hint="eastAsia"/>
        </w:rPr>
        <w:t>診其脈</w:t>
      </w:r>
      <w:r w:rsidR="006C4C45">
        <w:t>，</w:t>
      </w:r>
      <w:r>
        <w:rPr>
          <w:rFonts w:hint="eastAsia"/>
        </w:rPr>
        <w:t>遲滯而細</w:t>
      </w:r>
      <w:r w:rsidR="006C4C45">
        <w:t>，</w:t>
      </w:r>
      <w:r>
        <w:rPr>
          <w:rFonts w:hint="eastAsia"/>
        </w:rPr>
        <w:t>號呼不已</w:t>
      </w:r>
      <w:r w:rsidR="006C4C45">
        <w:t>，</w:t>
      </w:r>
      <w:r>
        <w:rPr>
          <w:rFonts w:hint="eastAsia"/>
        </w:rPr>
        <w:t>氣逆不順</w:t>
      </w:r>
      <w:r w:rsidR="006C4C45">
        <w:t>，</w:t>
      </w:r>
      <w:r>
        <w:rPr>
          <w:rFonts w:hint="eastAsia"/>
        </w:rPr>
        <w:t>身冷</w:t>
      </w:r>
      <w:r w:rsidR="006C4C45">
        <w:t>，</w:t>
      </w:r>
      <w:r>
        <w:rPr>
          <w:rFonts w:hint="eastAsia"/>
        </w:rPr>
        <w:t>小溲不利</w:t>
      </w:r>
      <w:r w:rsidR="006C4C45">
        <w:rPr>
          <w:rFonts w:hint="eastAsia"/>
        </w:rPr>
        <w:t>，</w:t>
      </w:r>
      <w:r>
        <w:rPr>
          <w:rFonts w:hint="eastAsia"/>
        </w:rPr>
        <w:t>遂用《衷中參西錄》活絡效靈丹方</w:t>
      </w:r>
      <w:r w:rsidR="006C4C45">
        <w:t>，</w:t>
      </w:r>
      <w:r>
        <w:rPr>
          <w:rFonts w:hint="eastAsia"/>
        </w:rPr>
        <w:t>加白芍三錢</w:t>
      </w:r>
      <w:r w:rsidR="006C4C45">
        <w:t>，</w:t>
      </w:r>
      <w:r>
        <w:rPr>
          <w:rFonts w:hint="eastAsia"/>
        </w:rPr>
        <w:t>桂枝尖二錢</w:t>
      </w:r>
      <w:r w:rsidR="006C4C45">
        <w:t>，</w:t>
      </w:r>
      <w:r>
        <w:rPr>
          <w:rFonts w:hint="eastAsia"/>
        </w:rPr>
        <w:t>生薑三片。一劑腿疼大減</w:t>
      </w:r>
      <w:r w:rsidR="006C4C45">
        <w:t>，</w:t>
      </w:r>
      <w:r>
        <w:rPr>
          <w:rFonts w:hint="eastAsia"/>
        </w:rPr>
        <w:t>小便即利</w:t>
      </w:r>
      <w:r w:rsidR="006C4C45">
        <w:t>，</w:t>
      </w:r>
      <w:r>
        <w:rPr>
          <w:rFonts w:hint="eastAsia"/>
        </w:rPr>
        <w:t>身冷亦退</w:t>
      </w:r>
      <w:r w:rsidR="006C4C45">
        <w:rPr>
          <w:rFonts w:hint="eastAsia"/>
        </w:rPr>
        <w:t>，</w:t>
      </w:r>
      <w:r>
        <w:rPr>
          <w:rFonts w:hint="eastAsia"/>
        </w:rPr>
        <w:t>再劑</w:t>
      </w:r>
      <w:r w:rsidR="006C4C45">
        <w:t>，</w:t>
      </w:r>
      <w:r>
        <w:rPr>
          <w:rFonts w:hint="eastAsia"/>
        </w:rPr>
        <w:t>霍然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514A69" w:rsidRDefault="00514A69" w:rsidP="00514A69">
      <w:pPr>
        <w:pStyle w:val="2f3"/>
        <w:ind w:firstLine="712"/>
      </w:pPr>
      <w:r>
        <w:rPr>
          <w:rFonts w:hint="eastAsia"/>
        </w:rPr>
        <w:lastRenderedPageBreak/>
        <w:t>又天津西門外王媼</w:t>
      </w:r>
      <w:r w:rsidR="006C4C45">
        <w:t>，</w:t>
      </w:r>
      <w:r>
        <w:rPr>
          <w:rFonts w:hint="eastAsia"/>
        </w:rPr>
        <w:t>年五十七歲</w:t>
      </w:r>
      <w:r w:rsidR="006C4C45">
        <w:t>，</w:t>
      </w:r>
      <w:r>
        <w:rPr>
          <w:rFonts w:hint="eastAsia"/>
        </w:rPr>
        <w:t>右膝蓋部發炎</w:t>
      </w:r>
      <w:r w:rsidR="006C4C45">
        <w:t>，</w:t>
      </w:r>
      <w:r>
        <w:rPr>
          <w:rFonts w:hint="eastAsia"/>
        </w:rPr>
        <w:t>紅熱腫疼</w:t>
      </w:r>
      <w:r w:rsidR="006C4C45">
        <w:t>，</w:t>
      </w:r>
      <w:r>
        <w:rPr>
          <w:rFonts w:hint="eastAsia"/>
        </w:rPr>
        <w:t>食減不眠</w:t>
      </w:r>
      <w:r w:rsidR="006C4C45">
        <w:rPr>
          <w:rFonts w:hint="eastAsia"/>
        </w:rPr>
        <w:t>，</w:t>
      </w:r>
      <w:r>
        <w:rPr>
          <w:rFonts w:hint="eastAsia"/>
        </w:rPr>
        <w:t>其嗣如珍延為診視</w:t>
      </w:r>
      <w:r w:rsidR="006C4C45">
        <w:rPr>
          <w:rFonts w:hint="eastAsia"/>
        </w:rPr>
        <w:t>，</w:t>
      </w:r>
      <w:r>
        <w:rPr>
          <w:rFonts w:hint="eastAsia"/>
        </w:rPr>
        <w:t>至其家</w:t>
      </w:r>
      <w:r w:rsidR="006C4C45">
        <w:t>，</w:t>
      </w:r>
      <w:r>
        <w:rPr>
          <w:rFonts w:hint="eastAsia"/>
        </w:rPr>
        <w:t>聞病者呼號不止</w:t>
      </w:r>
      <w:r w:rsidR="006C4C45">
        <w:t>，</w:t>
      </w:r>
      <w:r>
        <w:rPr>
          <w:rFonts w:hint="eastAsia"/>
        </w:rPr>
        <w:t>口稱救命。其右脈洪數有力</w:t>
      </w:r>
      <w:r w:rsidR="006C4C45">
        <w:t>，</w:t>
      </w:r>
      <w:r>
        <w:rPr>
          <w:rFonts w:hint="eastAsia"/>
        </w:rPr>
        <w:t>心悸頭眩</w:t>
      </w:r>
      <w:r w:rsidR="006C4C45">
        <w:t>，</w:t>
      </w:r>
      <w:r>
        <w:rPr>
          <w:rFonts w:hint="eastAsia"/>
        </w:rPr>
        <w:t>舌苔白而膩</w:t>
      </w:r>
      <w:r w:rsidR="006C4C45">
        <w:t>，</w:t>
      </w:r>
      <w:r>
        <w:rPr>
          <w:rFonts w:hint="eastAsia"/>
        </w:rPr>
        <w:t>大便三日未行</w:t>
      </w:r>
      <w:r w:rsidR="006C4C45">
        <w:t>，</w:t>
      </w:r>
      <w:r>
        <w:rPr>
          <w:rFonts w:hint="eastAsia"/>
        </w:rPr>
        <w:t>小便赤熱</w:t>
      </w:r>
      <w:r w:rsidR="006C4C45">
        <w:rPr>
          <w:rFonts w:hint="eastAsia"/>
        </w:rPr>
        <w:t>，</w:t>
      </w:r>
      <w:r>
        <w:rPr>
          <w:rFonts w:hint="eastAsia"/>
        </w:rPr>
        <w:t>按此足徵濕熱下注</w:t>
      </w:r>
      <w:r w:rsidR="006C4C45">
        <w:rPr>
          <w:rFonts w:hint="eastAsia"/>
        </w:rPr>
        <w:t>，</w:t>
      </w:r>
      <w:r>
        <w:rPr>
          <w:rFonts w:hint="eastAsia"/>
        </w:rPr>
        <w:t>予以活絡效靈丹</w:t>
      </w:r>
      <w:r w:rsidR="006C4C45">
        <w:t>，</w:t>
      </w:r>
      <w:r>
        <w:rPr>
          <w:rFonts w:hint="eastAsia"/>
        </w:rPr>
        <w:t>加生石膏六錢</w:t>
      </w:r>
      <w:r w:rsidR="006C4C45">
        <w:t>，</w:t>
      </w:r>
      <w:r>
        <w:rPr>
          <w:rFonts w:hint="eastAsia"/>
        </w:rPr>
        <w:t>知母、懷牛膝、生薏米各四錢</w:t>
      </w:r>
      <w:r w:rsidR="006C4C45">
        <w:t>，</w:t>
      </w:r>
      <w:r>
        <w:rPr>
          <w:rFonts w:hint="eastAsia"/>
        </w:rPr>
        <w:t>甘草梢一錢</w:t>
      </w:r>
      <w:r w:rsidR="006C4C45">
        <w:rPr>
          <w:rFonts w:hint="eastAsia"/>
        </w:rPr>
        <w:t>，</w:t>
      </w:r>
      <w:r>
        <w:rPr>
          <w:rFonts w:hint="eastAsia"/>
        </w:rPr>
        <w:t>囑服一劑。次日自能來寓</w:t>
      </w:r>
      <w:r w:rsidR="006C4C45">
        <w:t>，</w:t>
      </w:r>
      <w:r>
        <w:rPr>
          <w:rFonts w:hint="eastAsia"/>
        </w:rPr>
        <w:t>其疼減腫消</w:t>
      </w:r>
      <w:r w:rsidR="006C4C45">
        <w:t>，</w:t>
      </w:r>
      <w:r>
        <w:rPr>
          <w:rFonts w:hint="eastAsia"/>
        </w:rPr>
        <w:t>夜已成寐</w:t>
      </w:r>
      <w:r w:rsidR="006C4C45">
        <w:t>，</w:t>
      </w:r>
      <w:r>
        <w:rPr>
          <w:rFonts w:hint="eastAsia"/>
        </w:rPr>
        <w:t>尚云右臂酸疼</w:t>
      </w:r>
      <w:r w:rsidR="006C4C45">
        <w:t>，</w:t>
      </w:r>
      <w:r>
        <w:rPr>
          <w:rFonts w:hint="eastAsia"/>
        </w:rPr>
        <w:t>又即原方加青連翹、金銀花、油松節各二錢</w:t>
      </w:r>
      <w:r w:rsidR="006C4C45">
        <w:t>，</w:t>
      </w:r>
      <w:r>
        <w:rPr>
          <w:rFonts w:hint="eastAsia"/>
        </w:rPr>
        <w:t>服之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514A69" w:rsidRDefault="00514A69" w:rsidP="00514A69">
      <w:pPr>
        <w:pStyle w:val="2f3"/>
        <w:ind w:firstLine="712"/>
      </w:pPr>
      <w:r>
        <w:rPr>
          <w:rFonts w:hint="eastAsia"/>
        </w:rPr>
        <w:t>又族侄婦</w:t>
      </w:r>
      <w:r w:rsidR="006C4C45">
        <w:t>，</w:t>
      </w:r>
      <w:r>
        <w:rPr>
          <w:rFonts w:hint="eastAsia"/>
        </w:rPr>
        <w:t>年二十餘</w:t>
      </w:r>
      <w:r w:rsidR="006C4C45">
        <w:t>，</w:t>
      </w:r>
      <w:r>
        <w:rPr>
          <w:rFonts w:hint="eastAsia"/>
        </w:rPr>
        <w:t>素性謹言</w:t>
      </w:r>
      <w:r w:rsidR="006C4C45">
        <w:t>，</w:t>
      </w:r>
      <w:r>
        <w:rPr>
          <w:rFonts w:hint="eastAsia"/>
        </w:rPr>
        <w:t>情志抑鬱</w:t>
      </w:r>
      <w:r w:rsidR="006C4C45">
        <w:rPr>
          <w:rFonts w:hint="eastAsia"/>
        </w:rPr>
        <w:t>，</w:t>
      </w:r>
      <w:r>
        <w:rPr>
          <w:rFonts w:hint="eastAsia"/>
        </w:rPr>
        <w:t>因氣分不舒</w:t>
      </w:r>
      <w:r w:rsidR="006C4C45">
        <w:t>，</w:t>
      </w:r>
      <w:r>
        <w:rPr>
          <w:rFonts w:hint="eastAsia"/>
        </w:rPr>
        <w:t>致四肢痙攣顫動</w:t>
      </w:r>
      <w:r w:rsidR="006C4C45">
        <w:t>，</w:t>
      </w:r>
      <w:r>
        <w:rPr>
          <w:rFonts w:hint="eastAsia"/>
        </w:rPr>
        <w:t>呼吸短促</w:t>
      </w:r>
      <w:r w:rsidR="006C4C45">
        <w:t>，</w:t>
      </w:r>
      <w:r>
        <w:rPr>
          <w:rFonts w:hint="eastAsia"/>
        </w:rPr>
        <w:t>胸中脹悶</w:t>
      </w:r>
      <w:r w:rsidR="006C4C45">
        <w:t>，</w:t>
      </w:r>
      <w:r>
        <w:rPr>
          <w:rFonts w:hint="eastAsia"/>
        </w:rPr>
        <w:t>約一晝夜</w:t>
      </w:r>
      <w:r w:rsidR="006C4C45">
        <w:rPr>
          <w:rFonts w:hint="eastAsia"/>
        </w:rPr>
        <w:t>，</w:t>
      </w:r>
      <w:r>
        <w:rPr>
          <w:rFonts w:hint="eastAsia"/>
        </w:rPr>
        <w:t>先延針科醫治</w:t>
      </w:r>
      <w:r w:rsidR="006C4C45">
        <w:t>，</w:t>
      </w:r>
      <w:r>
        <w:rPr>
          <w:rFonts w:hint="eastAsia"/>
        </w:rPr>
        <w:t>云是雞爪風</w:t>
      </w:r>
      <w:r w:rsidR="006C4C45">
        <w:t>，</w:t>
      </w:r>
      <w:r>
        <w:rPr>
          <w:rFonts w:hint="eastAsia"/>
        </w:rPr>
        <w:t>為刺囟門及十指尖</w:t>
      </w:r>
      <w:r w:rsidR="006C4C45">
        <w:t>，</w:t>
      </w:r>
      <w:r>
        <w:rPr>
          <w:rFonts w:hint="eastAsia"/>
        </w:rPr>
        <w:t>稍愈</w:t>
      </w:r>
      <w:r w:rsidR="006C4C45">
        <w:t>，</w:t>
      </w:r>
      <w:r>
        <w:rPr>
          <w:rFonts w:hint="eastAsia"/>
        </w:rPr>
        <w:t>旋即復作如故。其脈左部弦細</w:t>
      </w:r>
      <w:r w:rsidR="006C4C45">
        <w:t>，</w:t>
      </w:r>
      <w:r>
        <w:rPr>
          <w:rFonts w:hint="eastAsia"/>
        </w:rPr>
        <w:t>右部似有似無</w:t>
      </w:r>
      <w:r w:rsidR="006C4C45">
        <w:t>，</w:t>
      </w:r>
      <w:r>
        <w:rPr>
          <w:rFonts w:hint="eastAsia"/>
        </w:rPr>
        <w:t>一分鐘數至百至</w:t>
      </w:r>
      <w:r w:rsidR="006C4C45">
        <w:rPr>
          <w:rFonts w:hint="eastAsia"/>
        </w:rPr>
        <w:t>，</w:t>
      </w:r>
      <w:r>
        <w:rPr>
          <w:rFonts w:hint="eastAsia"/>
        </w:rPr>
        <w:t>其兩肩抬動</w:t>
      </w:r>
      <w:r w:rsidR="006C4C45">
        <w:t>，</w:t>
      </w:r>
      <w:r>
        <w:rPr>
          <w:rFonts w:hint="eastAsia"/>
        </w:rPr>
        <w:t>氣逆作喘</w:t>
      </w:r>
      <w:r w:rsidR="006C4C45">
        <w:rPr>
          <w:rFonts w:hint="eastAsia"/>
        </w:rPr>
        <w:t>，</w:t>
      </w:r>
      <w:r>
        <w:rPr>
          <w:rFonts w:hint="eastAsia"/>
        </w:rPr>
        <w:t>詢知其素不健壯</w:t>
      </w:r>
      <w:r w:rsidR="006C4C45">
        <w:t>，</w:t>
      </w:r>
      <w:r>
        <w:rPr>
          <w:rFonts w:hint="eastAsia"/>
        </w:rPr>
        <w:t>廉</w:t>
      </w:r>
      <w:r w:rsidR="00D24630">
        <w:rPr>
          <w:rFonts w:hint="eastAsia"/>
        </w:rPr>
        <w:t>於</w:t>
      </w:r>
      <w:r>
        <w:rPr>
          <w:rFonts w:hint="eastAsia"/>
        </w:rPr>
        <w:t>飲食</w:t>
      </w:r>
      <w:r w:rsidR="006C4C45">
        <w:rPr>
          <w:rFonts w:hint="eastAsia"/>
        </w:rPr>
        <w:t>，</w:t>
      </w:r>
      <w:r>
        <w:rPr>
          <w:rFonts w:hint="eastAsia"/>
        </w:rPr>
        <w:t>蓋肝屬木而主筋</w:t>
      </w:r>
      <w:r w:rsidR="006C4C45">
        <w:t>，</w:t>
      </w:r>
      <w:r>
        <w:rPr>
          <w:rFonts w:hint="eastAsia"/>
        </w:rPr>
        <w:t>肝</w:t>
      </w:r>
      <w:r w:rsidR="00A507A7">
        <w:rPr>
          <w:rFonts w:hint="eastAsia"/>
        </w:rPr>
        <w:t>鬱</w:t>
      </w:r>
      <w:r>
        <w:rPr>
          <w:rFonts w:hint="eastAsia"/>
        </w:rPr>
        <w:t>不舒則筋攣</w:t>
      </w:r>
      <w:r>
        <w:t>；</w:t>
      </w:r>
      <w:r>
        <w:rPr>
          <w:rFonts w:hint="eastAsia"/>
        </w:rPr>
        <w:t>肝鬱恒侮其所勝</w:t>
      </w:r>
      <w:r w:rsidR="006C4C45">
        <w:t>，</w:t>
      </w:r>
      <w:r>
        <w:rPr>
          <w:rFonts w:hint="eastAsia"/>
        </w:rPr>
        <w:t>故脾土受傷而食少</w:t>
      </w:r>
      <w:r w:rsidR="006C4C45">
        <w:rPr>
          <w:rFonts w:hint="eastAsia"/>
        </w:rPr>
        <w:t>，</w:t>
      </w:r>
      <w:r>
        <w:rPr>
          <w:rFonts w:hint="eastAsia"/>
        </w:rPr>
        <w:t>遂為開《衷中參西錄》培脾舒肝湯</w:t>
      </w:r>
      <w:r w:rsidR="006C4C45">
        <w:rPr>
          <w:rFonts w:hint="eastAsia"/>
        </w:rPr>
        <w:t>，</w:t>
      </w:r>
      <w:r>
        <w:rPr>
          <w:rFonts w:hint="eastAsia"/>
        </w:rPr>
        <w:t>為有逆氣上干</w:t>
      </w:r>
      <w:r w:rsidR="006C4C45">
        <w:t>，</w:t>
      </w:r>
      <w:r>
        <w:rPr>
          <w:rFonts w:hint="eastAsia"/>
        </w:rPr>
        <w:t>又加生赭石細末五錢。囑服二劑</w:t>
      </w:r>
      <w:r w:rsidR="006C4C45">
        <w:t>，</w:t>
      </w:r>
      <w:r>
        <w:rPr>
          <w:rFonts w:hint="eastAsia"/>
        </w:rPr>
        <w:t>痙攣即愈</w:t>
      </w:r>
      <w:r w:rsidR="006C4C45">
        <w:t>，</w:t>
      </w:r>
      <w:r>
        <w:rPr>
          <w:rFonts w:hint="eastAsia"/>
        </w:rPr>
        <w:t>氣息亦平</w:t>
      </w:r>
      <w:r w:rsidR="006C4C45">
        <w:rPr>
          <w:rFonts w:hint="eastAsia"/>
        </w:rPr>
        <w:t>，</w:t>
      </w:r>
      <w:r>
        <w:rPr>
          <w:rFonts w:hint="eastAsia"/>
        </w:rPr>
        <w:t>遂去赭石</w:t>
      </w:r>
      <w:r w:rsidR="006C4C45">
        <w:t>，</w:t>
      </w:r>
      <w:r>
        <w:rPr>
          <w:rFonts w:hint="eastAsia"/>
        </w:rPr>
        <w:t>照原方又服數劑</w:t>
      </w:r>
      <w:r w:rsidR="006C4C45">
        <w:t>，</w:t>
      </w:r>
      <w:r>
        <w:rPr>
          <w:rFonts w:hint="eastAsia"/>
        </w:rPr>
        <w:t>以善其後。</w:t>
      </w:r>
    </w:p>
    <w:p w:rsidR="00514A69" w:rsidRDefault="00514A69" w:rsidP="00514A69">
      <w:pPr>
        <w:pStyle w:val="2f3"/>
        <w:ind w:firstLine="712"/>
      </w:pPr>
      <w:r>
        <w:rPr>
          <w:rFonts w:hint="eastAsia"/>
        </w:rPr>
        <w:t>又族姊適徐姓</w:t>
      </w:r>
      <w:r w:rsidR="006C4C45">
        <w:t>，</w:t>
      </w:r>
      <w:r>
        <w:rPr>
          <w:rFonts w:hint="eastAsia"/>
        </w:rPr>
        <w:t>年三十餘</w:t>
      </w:r>
      <w:r w:rsidR="006C4C45">
        <w:rPr>
          <w:rFonts w:hint="eastAsia"/>
        </w:rPr>
        <w:t>，</w:t>
      </w:r>
      <w:r>
        <w:rPr>
          <w:rFonts w:hint="eastAsia"/>
        </w:rPr>
        <w:t>有妊流產</w:t>
      </w:r>
      <w:r w:rsidR="006C4C45">
        <w:t>，</w:t>
      </w:r>
      <w:r>
        <w:rPr>
          <w:rFonts w:hint="eastAsia"/>
        </w:rPr>
        <w:t>已旬日矣</w:t>
      </w:r>
      <w:r w:rsidR="006C4C45">
        <w:t>，</w:t>
      </w:r>
      <w:r>
        <w:rPr>
          <w:rFonts w:hint="eastAsia"/>
        </w:rPr>
        <w:t>忽然下血甚多</w:t>
      </w:r>
      <w:r w:rsidR="006C4C45">
        <w:t>，</w:t>
      </w:r>
      <w:r>
        <w:rPr>
          <w:rFonts w:hint="eastAsia"/>
        </w:rPr>
        <w:t>頭暈腹脹</w:t>
      </w:r>
      <w:r w:rsidR="006C4C45">
        <w:t>，</w:t>
      </w:r>
      <w:r>
        <w:rPr>
          <w:rFonts w:hint="eastAsia"/>
        </w:rPr>
        <w:t>脈小無力</w:t>
      </w:r>
      <w:r w:rsidR="006C4C45">
        <w:rPr>
          <w:rFonts w:hint="eastAsia"/>
        </w:rPr>
        <w:t>，</w:t>
      </w:r>
      <w:r>
        <w:rPr>
          <w:rFonts w:hint="eastAsia"/>
        </w:rPr>
        <w:t>知為衝脈滑脫之徵。予以《衷中參西錄》固衝湯</w:t>
      </w:r>
      <w:r w:rsidR="006C4C45">
        <w:t>，</w:t>
      </w:r>
      <w:r>
        <w:rPr>
          <w:rFonts w:hint="eastAsia"/>
        </w:rPr>
        <w:t>加柴胡錢半</w:t>
      </w:r>
      <w:r w:rsidR="006C4C45">
        <w:t>，</w:t>
      </w:r>
      <w:r>
        <w:rPr>
          <w:rFonts w:hint="eastAsia"/>
        </w:rPr>
        <w:t>歸身二錢</w:t>
      </w:r>
      <w:r w:rsidR="006C4C45">
        <w:t>，</w:t>
      </w:r>
      <w:r>
        <w:rPr>
          <w:rFonts w:hint="eastAsia"/>
        </w:rPr>
        <w:t>服藥三劑即止。俾繼服坤順至寶丹以善其後。</w:t>
      </w:r>
    </w:p>
    <w:p w:rsidR="00B87646" w:rsidRDefault="00514A69" w:rsidP="00514A69">
      <w:pPr>
        <w:pStyle w:val="2f3"/>
        <w:ind w:firstLine="712"/>
      </w:pPr>
      <w:r>
        <w:rPr>
          <w:rFonts w:hint="eastAsia"/>
        </w:rPr>
        <w:t>又族嬸母</w:t>
      </w:r>
      <w:r w:rsidR="006C4C45">
        <w:t>，</w:t>
      </w:r>
      <w:r>
        <w:rPr>
          <w:rFonts w:hint="eastAsia"/>
        </w:rPr>
        <w:t>年四十餘歲</w:t>
      </w:r>
      <w:r w:rsidR="006C4C45">
        <w:t>，</w:t>
      </w:r>
      <w:r>
        <w:rPr>
          <w:rFonts w:hint="eastAsia"/>
        </w:rPr>
        <w:t>身體素弱</w:t>
      </w:r>
      <w:r w:rsidR="006C4C45">
        <w:rPr>
          <w:rFonts w:hint="eastAsia"/>
        </w:rPr>
        <w:t>，</w:t>
      </w:r>
      <w:r>
        <w:rPr>
          <w:rFonts w:hint="eastAsia"/>
        </w:rPr>
        <w:t>因境遇不順</w:t>
      </w:r>
      <w:r w:rsidR="006C4C45">
        <w:t>，</w:t>
      </w:r>
      <w:r>
        <w:rPr>
          <w:rFonts w:hint="eastAsia"/>
        </w:rPr>
        <w:t>又多抑鬱</w:t>
      </w:r>
      <w:r w:rsidR="006C4C45">
        <w:rPr>
          <w:rFonts w:hint="eastAsia"/>
        </w:rPr>
        <w:t>，</w:t>
      </w:r>
      <w:r>
        <w:rPr>
          <w:rFonts w:hint="eastAsia"/>
        </w:rPr>
        <w:t>癸亥十月下旬</w:t>
      </w:r>
      <w:r w:rsidR="006C4C45">
        <w:t>，</w:t>
      </w:r>
      <w:r>
        <w:rPr>
          <w:rFonts w:hint="eastAsia"/>
        </w:rPr>
        <w:t>忽患頭疼甚劇</w:t>
      </w:r>
      <w:r w:rsidR="006C4C45">
        <w:t>，</w:t>
      </w:r>
      <w:r>
        <w:rPr>
          <w:rFonts w:hint="eastAsia"/>
        </w:rPr>
        <w:t>已三日矣。族叔來舍</w:t>
      </w:r>
      <w:r w:rsidR="006C4C45">
        <w:t>，</w:t>
      </w:r>
      <w:r>
        <w:rPr>
          <w:rFonts w:hint="eastAsia"/>
        </w:rPr>
        <w:t>俾生往診</w:t>
      </w:r>
      <w:r w:rsidR="006C4C45">
        <w:rPr>
          <w:rFonts w:hint="eastAsia"/>
        </w:rPr>
        <w:t>，</w:t>
      </w:r>
      <w:r>
        <w:rPr>
          <w:rFonts w:hint="eastAsia"/>
        </w:rPr>
        <w:t>及至聞呻吟不已</w:t>
      </w:r>
      <w:r w:rsidR="006C4C45">
        <w:t>，</w:t>
      </w:r>
      <w:r>
        <w:rPr>
          <w:rFonts w:hint="eastAsia"/>
        </w:rPr>
        <w:t>臥床不起</w:t>
      </w:r>
      <w:r w:rsidR="006C4C45">
        <w:t>，</w:t>
      </w:r>
      <w:r>
        <w:rPr>
          <w:rFonts w:hint="eastAsia"/>
        </w:rPr>
        <w:lastRenderedPageBreak/>
        <w:t>言已針過百會及太陽兩處</w:t>
      </w:r>
      <w:r w:rsidR="006C4C45">
        <w:t>，</w:t>
      </w:r>
      <w:r>
        <w:rPr>
          <w:rFonts w:hint="eastAsia"/>
        </w:rPr>
        <w:t>均未見效</w:t>
      </w:r>
      <w:r w:rsidR="006C4C45">
        <w:rPr>
          <w:rFonts w:hint="eastAsia"/>
        </w:rPr>
        <w:t>，</w:t>
      </w:r>
      <w:r>
        <w:rPr>
          <w:rFonts w:hint="eastAsia"/>
        </w:rPr>
        <w:t>其左脈微細如絲</w:t>
      </w:r>
      <w:r w:rsidR="006C4C45">
        <w:t>，</w:t>
      </w:r>
      <w:r>
        <w:rPr>
          <w:rFonts w:hint="eastAsia"/>
        </w:rPr>
        <w:t>按之即無</w:t>
      </w:r>
      <w:r w:rsidR="006C4C45">
        <w:t>，</w:t>
      </w:r>
      <w:r>
        <w:rPr>
          <w:rFonts w:hint="eastAsia"/>
        </w:rPr>
        <w:t>右脈亦無力</w:t>
      </w:r>
      <w:r w:rsidR="006C4C45">
        <w:t>，</w:t>
      </w:r>
      <w:r>
        <w:rPr>
          <w:rFonts w:hint="eastAsia"/>
        </w:rPr>
        <w:t>自言氣息不接</w:t>
      </w:r>
      <w:r w:rsidR="006C4C45">
        <w:t>，</w:t>
      </w:r>
      <w:r>
        <w:rPr>
          <w:rFonts w:hint="eastAsia"/>
        </w:rPr>
        <w:t>胸悶不暢</w:t>
      </w:r>
      <w:r w:rsidR="006C4C45">
        <w:t>，</w:t>
      </w:r>
      <w:r>
        <w:rPr>
          <w:rFonts w:hint="eastAsia"/>
        </w:rPr>
        <w:t>不思飲食</w:t>
      </w:r>
      <w:r w:rsidR="006C4C45">
        <w:t>，</w:t>
      </w:r>
      <w:r>
        <w:rPr>
          <w:rFonts w:hint="eastAsia"/>
        </w:rPr>
        <w:t>自覺精神恍惚</w:t>
      </w:r>
      <w:r w:rsidR="006C4C45">
        <w:t>，</w:t>
      </w:r>
      <w:r>
        <w:rPr>
          <w:rFonts w:hint="eastAsia"/>
        </w:rPr>
        <w:t>似難支持</w:t>
      </w:r>
      <w:r w:rsidR="006C4C45">
        <w:t>，</w:t>
      </w:r>
      <w:r>
        <w:rPr>
          <w:rFonts w:hint="eastAsia"/>
        </w:rPr>
        <w:t>知其胸中之大氣下陷也。其頭疼者</w:t>
      </w:r>
      <w:r w:rsidR="006C4C45">
        <w:t>，</w:t>
      </w:r>
      <w:r>
        <w:rPr>
          <w:rFonts w:hint="eastAsia"/>
        </w:rPr>
        <w:t>因大氣陷後</w:t>
      </w:r>
      <w:r w:rsidR="006C4C45">
        <w:t>，</w:t>
      </w:r>
      <w:r>
        <w:rPr>
          <w:rFonts w:hint="eastAsia"/>
        </w:rPr>
        <w:t>有他經之逆氣乘虛上干也。遵用《衷中參西錄》升陷湯原方</w:t>
      </w:r>
      <w:r w:rsidR="006C4C45">
        <w:t>，</w:t>
      </w:r>
      <w:r>
        <w:rPr>
          <w:rFonts w:hint="eastAsia"/>
        </w:rPr>
        <w:t>升提其下陷之大氣</w:t>
      </w:r>
      <w:r w:rsidR="006C4C45">
        <w:t>，</w:t>
      </w:r>
      <w:r>
        <w:rPr>
          <w:rFonts w:hint="eastAsia"/>
        </w:rPr>
        <w:t>連服數劑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514A69" w:rsidRDefault="00514A69" w:rsidP="00514A69">
      <w:pPr>
        <w:pStyle w:val="2f3"/>
        <w:ind w:firstLine="712"/>
      </w:pPr>
      <w:r>
        <w:rPr>
          <w:rFonts w:hint="eastAsia"/>
        </w:rPr>
        <w:t>又天津裕甡堂藥局同事曹希賢</w:t>
      </w:r>
      <w:r w:rsidR="006C4C45">
        <w:t>，</w:t>
      </w:r>
      <w:r>
        <w:rPr>
          <w:rFonts w:hint="eastAsia"/>
        </w:rPr>
        <w:t>年二十五歲</w:t>
      </w:r>
      <w:r w:rsidR="006C4C45">
        <w:t>，</w:t>
      </w:r>
      <w:r>
        <w:rPr>
          <w:rFonts w:hint="eastAsia"/>
        </w:rPr>
        <w:t>自春日患吐血證</w:t>
      </w:r>
      <w:r w:rsidR="006C4C45">
        <w:t>，</w:t>
      </w:r>
      <w:r>
        <w:rPr>
          <w:rFonts w:hint="eastAsia"/>
        </w:rPr>
        <w:t>時發時愈</w:t>
      </w:r>
      <w:r w:rsidR="006C4C45">
        <w:t>，</w:t>
      </w:r>
      <w:r>
        <w:rPr>
          <w:rFonts w:hint="eastAsia"/>
        </w:rPr>
        <w:t>不以介意</w:t>
      </w:r>
      <w:r w:rsidR="006C4C45">
        <w:rPr>
          <w:rFonts w:hint="eastAsia"/>
        </w:rPr>
        <w:t>，</w:t>
      </w:r>
      <w:r>
        <w:rPr>
          <w:rFonts w:hint="eastAsia"/>
        </w:rPr>
        <w:t>至仲冬忽吐血較前劇</w:t>
      </w:r>
      <w:r w:rsidR="006C4C45">
        <w:t>，</w:t>
      </w:r>
      <w:r>
        <w:rPr>
          <w:rFonts w:hint="eastAsia"/>
        </w:rPr>
        <w:t>咳嗽音啞</w:t>
      </w:r>
      <w:r w:rsidR="006C4C45">
        <w:t>，</w:t>
      </w:r>
      <w:r>
        <w:rPr>
          <w:rFonts w:hint="eastAsia"/>
        </w:rPr>
        <w:t>面帶貧血</w:t>
      </w:r>
      <w:r w:rsidR="006C4C45">
        <w:t>，</w:t>
      </w:r>
      <w:r>
        <w:rPr>
          <w:rFonts w:hint="eastAsia"/>
        </w:rPr>
        <w:t>胸中煩熱</w:t>
      </w:r>
      <w:r w:rsidR="006C4C45">
        <w:t>，</w:t>
      </w:r>
      <w:r>
        <w:rPr>
          <w:rFonts w:hint="eastAsia"/>
        </w:rPr>
        <w:t>食少倦怠</w:t>
      </w:r>
      <w:r w:rsidR="006C4C45">
        <w:rPr>
          <w:rFonts w:hint="eastAsia"/>
        </w:rPr>
        <w:t>，</w:t>
      </w:r>
      <w:r>
        <w:rPr>
          <w:rFonts w:hint="eastAsia"/>
        </w:rPr>
        <w:t>屢治罔效</w:t>
      </w:r>
      <w:r w:rsidR="006C4C45">
        <w:t>，</w:t>
      </w:r>
      <w:r>
        <w:rPr>
          <w:rFonts w:hint="eastAsia"/>
        </w:rPr>
        <w:t>來寓求診、左脈細弱</w:t>
      </w:r>
      <w:r w:rsidR="006C4C45">
        <w:t>，</w:t>
      </w:r>
      <w:r>
        <w:rPr>
          <w:rFonts w:hint="eastAsia"/>
        </w:rPr>
        <w:t>右脈則弦而有力</w:t>
      </w:r>
      <w:r w:rsidR="006C4C45">
        <w:t>，</w:t>
      </w:r>
      <w:r>
        <w:rPr>
          <w:rFonts w:hint="eastAsia"/>
        </w:rPr>
        <w:t>知其病久生熱</w:t>
      </w:r>
      <w:r w:rsidR="006C4C45">
        <w:t>，</w:t>
      </w:r>
      <w:r>
        <w:rPr>
          <w:rFonts w:hint="eastAsia"/>
        </w:rPr>
        <w:t>其胃氣因熱上逆</w:t>
      </w:r>
      <w:r w:rsidR="006C4C45">
        <w:t>，</w:t>
      </w:r>
      <w:r>
        <w:rPr>
          <w:rFonts w:hint="eastAsia"/>
        </w:rPr>
        <w:t>血即隨之上升也</w:t>
      </w:r>
      <w:r w:rsidR="006C4C45">
        <w:rPr>
          <w:rFonts w:hint="eastAsia"/>
        </w:rPr>
        <w:t>，</w:t>
      </w:r>
      <w:r>
        <w:rPr>
          <w:rFonts w:hint="eastAsia"/>
        </w:rPr>
        <w:t>為開《衷中參西錄》寒降湯方</w:t>
      </w:r>
      <w:r w:rsidR="006C4C45">
        <w:t>，</w:t>
      </w:r>
      <w:r>
        <w:rPr>
          <w:rFonts w:hint="eastAsia"/>
        </w:rPr>
        <w:t>為其咳嗽音啞</w:t>
      </w:r>
      <w:r w:rsidR="006C4C45">
        <w:t>，</w:t>
      </w:r>
      <w:r>
        <w:rPr>
          <w:rFonts w:hint="eastAsia"/>
        </w:rPr>
        <w:t>加川貝三錢</w:t>
      </w:r>
      <w:r w:rsidR="006C4C45">
        <w:rPr>
          <w:rFonts w:hint="eastAsia"/>
        </w:rPr>
        <w:t>，</w:t>
      </w:r>
      <w:r>
        <w:rPr>
          <w:rFonts w:hint="eastAsia"/>
        </w:rPr>
        <w:t>連服二劑</w:t>
      </w:r>
      <w:r w:rsidR="006C4C45">
        <w:t>，</w:t>
      </w:r>
      <w:r>
        <w:rPr>
          <w:rFonts w:hint="eastAsia"/>
        </w:rPr>
        <w:t>病大輕減。又服二劑</w:t>
      </w:r>
      <w:r w:rsidR="006C4C45">
        <w:t>，</w:t>
      </w:r>
      <w:r>
        <w:rPr>
          <w:rFonts w:hint="eastAsia"/>
        </w:rPr>
        <w:t>不但吐血已止</w:t>
      </w:r>
      <w:r w:rsidR="006C4C45">
        <w:t>，</w:t>
      </w:r>
      <w:r>
        <w:rPr>
          <w:rFonts w:hint="eastAsia"/>
        </w:rPr>
        <w:t>而咳嗽音啞諸病皆愈。</w:t>
      </w:r>
    </w:p>
    <w:p w:rsidR="00514A69" w:rsidRPr="0021149A" w:rsidRDefault="00514A69" w:rsidP="00514A69">
      <w:pPr>
        <w:pStyle w:val="2f3"/>
        <w:ind w:firstLine="712"/>
      </w:pPr>
      <w:r>
        <w:rPr>
          <w:rFonts w:hint="eastAsia"/>
        </w:rPr>
        <w:t>又族嫂年三十五歲</w:t>
      </w:r>
      <w:r w:rsidR="006C4C45">
        <w:t>，</w:t>
      </w:r>
      <w:r>
        <w:rPr>
          <w:rFonts w:hint="eastAsia"/>
        </w:rPr>
        <w:t>初患風寒咳嗽</w:t>
      </w:r>
      <w:r w:rsidR="006C4C45">
        <w:t>，</w:t>
      </w:r>
      <w:r>
        <w:rPr>
          <w:rFonts w:hint="eastAsia"/>
        </w:rPr>
        <w:t>因懶</w:t>
      </w:r>
      <w:r w:rsidR="00D24630">
        <w:rPr>
          <w:rFonts w:hint="eastAsia"/>
        </w:rPr>
        <w:t>於</w:t>
      </w:r>
      <w:r>
        <w:rPr>
          <w:rFonts w:hint="eastAsia"/>
        </w:rPr>
        <w:t>服藥</w:t>
      </w:r>
      <w:r w:rsidR="006C4C45">
        <w:t>，</w:t>
      </w:r>
      <w:r>
        <w:rPr>
          <w:rFonts w:hint="eastAsia"/>
        </w:rPr>
        <w:t>不以為事</w:t>
      </w:r>
      <w:r w:rsidR="006C4C45">
        <w:rPr>
          <w:rFonts w:hint="eastAsia"/>
        </w:rPr>
        <w:t>，</w:t>
      </w:r>
      <w:r>
        <w:rPr>
          <w:rFonts w:hint="eastAsia"/>
        </w:rPr>
        <w:t>後漸至病重</w:t>
      </w:r>
      <w:r w:rsidR="006C4C45">
        <w:t>，</w:t>
      </w:r>
      <w:r>
        <w:rPr>
          <w:rFonts w:hint="eastAsia"/>
        </w:rPr>
        <w:t>始延醫診治</w:t>
      </w:r>
      <w:r w:rsidR="006C4C45">
        <w:rPr>
          <w:rFonts w:hint="eastAsia"/>
        </w:rPr>
        <w:t>，</w:t>
      </w:r>
      <w:r>
        <w:rPr>
          <w:rFonts w:hint="eastAsia"/>
        </w:rPr>
        <w:t>所服之藥</w:t>
      </w:r>
      <w:r w:rsidR="006C4C45">
        <w:t>，</w:t>
      </w:r>
      <w:r>
        <w:rPr>
          <w:rFonts w:hint="eastAsia"/>
        </w:rPr>
        <w:t>皆溫散燥烈之品</w:t>
      </w:r>
      <w:r w:rsidR="006C4C45">
        <w:t>，</w:t>
      </w:r>
      <w:r>
        <w:rPr>
          <w:rFonts w:hint="eastAsia"/>
        </w:rPr>
        <w:t>不知風寒久而化熱</w:t>
      </w:r>
      <w:r w:rsidR="006C4C45">
        <w:t>，</w:t>
      </w:r>
      <w:r>
        <w:rPr>
          <w:rFonts w:hint="eastAsia"/>
        </w:rPr>
        <w:t>故越治越劇</w:t>
      </w:r>
      <w:r w:rsidR="006C4C45">
        <w:t>，</w:t>
      </w:r>
      <w:r>
        <w:rPr>
          <w:rFonts w:hint="eastAsia"/>
        </w:rPr>
        <w:t>幾至不起</w:t>
      </w:r>
      <w:r w:rsidR="006C4C45">
        <w:rPr>
          <w:rFonts w:hint="eastAsia"/>
        </w:rPr>
        <w:t>，</w:t>
      </w:r>
      <w:r>
        <w:rPr>
          <w:rFonts w:hint="eastAsia"/>
        </w:rPr>
        <w:t>後生</w:t>
      </w:r>
      <w:r w:rsidR="00D24630">
        <w:rPr>
          <w:rFonts w:hint="eastAsia"/>
        </w:rPr>
        <w:t>於</w:t>
      </w:r>
      <w:r>
        <w:rPr>
          <w:rFonts w:hint="eastAsia"/>
        </w:rPr>
        <w:t>臘底回</w:t>
      </w:r>
      <w:r w:rsidR="00B279E2">
        <w:rPr>
          <w:rFonts w:hint="eastAsia"/>
        </w:rPr>
        <w:t>里</w:t>
      </w:r>
      <w:r w:rsidR="006C4C45">
        <w:t>，</w:t>
      </w:r>
      <w:r>
        <w:rPr>
          <w:rFonts w:hint="eastAsia"/>
        </w:rPr>
        <w:t>族兄邀為診視</w:t>
      </w:r>
      <w:r w:rsidR="006C4C45">
        <w:rPr>
          <w:rFonts w:hint="eastAsia"/>
        </w:rPr>
        <w:t>，</w:t>
      </w:r>
      <w:r>
        <w:rPr>
          <w:rFonts w:hint="eastAsia"/>
        </w:rPr>
        <w:t>脈象虛而無力</w:t>
      </w:r>
      <w:r w:rsidR="006C4C45">
        <w:t>，</w:t>
      </w:r>
      <w:r>
        <w:rPr>
          <w:rFonts w:hint="eastAsia"/>
        </w:rPr>
        <w:t>身瘦如柴</w:t>
      </w:r>
      <w:r w:rsidR="006C4C45">
        <w:t>，</w:t>
      </w:r>
      <w:r>
        <w:rPr>
          <w:rFonts w:hint="eastAsia"/>
        </w:rPr>
        <w:t>咳嗽微喘</w:t>
      </w:r>
      <w:r w:rsidR="006C4C45">
        <w:t>，</w:t>
      </w:r>
      <w:r>
        <w:rPr>
          <w:rFonts w:hint="eastAsia"/>
        </w:rPr>
        <w:t>飲食減少</w:t>
      </w:r>
      <w:r w:rsidR="006C4C45">
        <w:t>，</w:t>
      </w:r>
      <w:r>
        <w:rPr>
          <w:rFonts w:hint="eastAsia"/>
        </w:rPr>
        <w:t>大便泄瀉</w:t>
      </w:r>
      <w:r w:rsidR="006C4C45">
        <w:t>，</w:t>
      </w:r>
      <w:r>
        <w:rPr>
          <w:rFonts w:hint="eastAsia"/>
        </w:rPr>
        <w:t>或兼白帶</w:t>
      </w:r>
      <w:r w:rsidR="006C4C45">
        <w:t>，</w:t>
      </w:r>
      <w:r>
        <w:rPr>
          <w:rFonts w:hint="eastAsia"/>
        </w:rPr>
        <w:t>午後身熱顴紅</w:t>
      </w:r>
      <w:r w:rsidR="006C4C45">
        <w:t>，</w:t>
      </w:r>
      <w:r>
        <w:rPr>
          <w:rFonts w:hint="eastAsia"/>
        </w:rPr>
        <w:t>確</w:t>
      </w:r>
      <w:r w:rsidR="00AD7840">
        <w:rPr>
          <w:rFonts w:hint="eastAsia"/>
        </w:rPr>
        <w:t>係</w:t>
      </w:r>
      <w:r>
        <w:rPr>
          <w:rFonts w:hint="eastAsia"/>
        </w:rPr>
        <w:t>勞瘵已成</w:t>
      </w:r>
      <w:r w:rsidR="006C4C45">
        <w:rPr>
          <w:rFonts w:hint="eastAsia"/>
        </w:rPr>
        <w:t>，</w:t>
      </w:r>
      <w:r>
        <w:rPr>
          <w:rFonts w:hint="eastAsia"/>
        </w:rPr>
        <w:t>授以《衷中參西錄》第一卷首方資生湯</w:t>
      </w:r>
      <w:r w:rsidR="006C4C45">
        <w:t>，</w:t>
      </w:r>
      <w:r>
        <w:rPr>
          <w:rFonts w:hint="eastAsia"/>
        </w:rPr>
        <w:t>加炒薏仁、茯苓片、生龍骨、生牡蠣各三錢</w:t>
      </w:r>
      <w:r w:rsidR="006C4C45">
        <w:t>，</w:t>
      </w:r>
      <w:r>
        <w:rPr>
          <w:rFonts w:hint="eastAsia"/>
        </w:rPr>
        <w:t>茵陳、炙甘草各錢半</w:t>
      </w:r>
      <w:r w:rsidR="006C4C45">
        <w:rPr>
          <w:rFonts w:hint="eastAsia"/>
        </w:rPr>
        <w:t>，</w:t>
      </w:r>
      <w:r>
        <w:rPr>
          <w:rFonts w:hint="eastAsia"/>
        </w:rPr>
        <w:t>服二劑</w:t>
      </w:r>
      <w:r w:rsidR="006C4C45">
        <w:t>，</w:t>
      </w:r>
      <w:r>
        <w:rPr>
          <w:rFonts w:hint="eastAsia"/>
        </w:rPr>
        <w:t>身熱顴紅皆退</w:t>
      </w:r>
      <w:r w:rsidR="006C4C45">
        <w:t>，</w:t>
      </w:r>
      <w:r>
        <w:rPr>
          <w:rFonts w:hint="eastAsia"/>
        </w:rPr>
        <w:t>咳嗽泄瀉亦見愈</w:t>
      </w:r>
      <w:r w:rsidR="006C4C45">
        <w:rPr>
          <w:rFonts w:hint="eastAsia"/>
        </w:rPr>
        <w:t>，</w:t>
      </w:r>
      <w:r>
        <w:rPr>
          <w:rFonts w:hint="eastAsia"/>
        </w:rPr>
        <w:t>後仍按此方加減</w:t>
      </w:r>
      <w:r w:rsidR="006C4C45">
        <w:t>，</w:t>
      </w:r>
      <w:r>
        <w:rPr>
          <w:rFonts w:hint="eastAsia"/>
        </w:rPr>
        <w:t>又服六劑</w:t>
      </w:r>
      <w:r w:rsidR="006C4C45">
        <w:t>，</w:t>
      </w:r>
      <w:r>
        <w:rPr>
          <w:rFonts w:hint="eastAsia"/>
        </w:rPr>
        <w:t>諸病皆痊</w:t>
      </w:r>
      <w:r w:rsidR="006C4C45">
        <w:rPr>
          <w:rFonts w:hint="eastAsia"/>
        </w:rPr>
        <w:t>，</w:t>
      </w:r>
      <w:r>
        <w:rPr>
          <w:rFonts w:hint="eastAsia"/>
        </w:rPr>
        <w:t>囑其每日用生懷山藥細末煮粥</w:t>
      </w:r>
      <w:r w:rsidR="006C4C45">
        <w:t>，</w:t>
      </w:r>
      <w:r>
        <w:rPr>
          <w:rFonts w:hint="eastAsia"/>
        </w:rPr>
        <w:t>調以白糖服之</w:t>
      </w:r>
      <w:r w:rsidR="006C4C45">
        <w:t>，</w:t>
      </w:r>
      <w:r>
        <w:rPr>
          <w:rFonts w:hint="eastAsia"/>
        </w:rPr>
        <w:t>以善其後。</w:t>
      </w:r>
    </w:p>
    <w:p w:rsidR="00B279E2" w:rsidRDefault="00B279E2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B279E2" w:rsidRDefault="00DF2DF6" w:rsidP="00657751">
      <w:pPr>
        <w:pStyle w:val="1b"/>
      </w:pPr>
      <w:bookmarkStart w:id="922" w:name="_Toc7561249"/>
      <w:r>
        <w:rPr>
          <w:rFonts w:hint="eastAsia"/>
        </w:rPr>
        <w:lastRenderedPageBreak/>
        <w:t>孫香蓀來函</w:t>
      </w:r>
      <w:r w:rsidR="00F13728">
        <w:t>（</w:t>
      </w:r>
      <w:r>
        <w:rPr>
          <w:rFonts w:hint="eastAsia"/>
        </w:rPr>
        <w:t>名蕊榜</w:t>
      </w:r>
      <w:r w:rsidR="006C4C45">
        <w:t>，</w:t>
      </w:r>
      <w:r>
        <w:rPr>
          <w:rFonts w:hint="eastAsia"/>
        </w:rPr>
        <w:t>直隸鹽山趙毛陶人</w:t>
      </w:r>
      <w:r w:rsidR="00F13728">
        <w:t>）</w:t>
      </w:r>
      <w:bookmarkEnd w:id="922"/>
    </w:p>
    <w:p w:rsidR="00B279E2" w:rsidRDefault="00DF2DF6" w:rsidP="00B279E2">
      <w:pPr>
        <w:pStyle w:val="2f3"/>
        <w:ind w:firstLine="712"/>
      </w:pPr>
      <w:r>
        <w:rPr>
          <w:rFonts w:hint="eastAsia"/>
        </w:rPr>
        <w:t>受業深痛家人遘遇疾病多為藥誤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斯立志研究醫學</w:t>
      </w:r>
      <w:r w:rsidR="006C4C45">
        <w:t>，</w:t>
      </w:r>
      <w:r>
        <w:rPr>
          <w:rFonts w:hint="eastAsia"/>
        </w:rPr>
        <w:t>上自農軒</w:t>
      </w:r>
      <w:r w:rsidR="006C4C45">
        <w:t>，</w:t>
      </w:r>
      <w:r>
        <w:rPr>
          <w:rFonts w:hint="eastAsia"/>
        </w:rPr>
        <w:t>下至近代著述諸家</w:t>
      </w:r>
      <w:r w:rsidR="006C4C45">
        <w:t>，</w:t>
      </w:r>
      <w:r>
        <w:rPr>
          <w:rFonts w:hint="eastAsia"/>
        </w:rPr>
        <w:t>莫不詳閱深思</w:t>
      </w:r>
      <w:r w:rsidR="006C4C45">
        <w:t>，</w:t>
      </w:r>
      <w:r>
        <w:rPr>
          <w:rFonts w:hint="eastAsia"/>
        </w:rPr>
        <w:t>而卒未有心得。後讀我師《衷中參西錄》</w:t>
      </w:r>
      <w:r w:rsidR="006C4C45">
        <w:t>，</w:t>
      </w:r>
      <w:r>
        <w:rPr>
          <w:rFonts w:hint="eastAsia"/>
        </w:rPr>
        <w:t>如飲上池之水</w:t>
      </w:r>
      <w:r w:rsidR="006C4C45">
        <w:t>，</w:t>
      </w:r>
      <w:r>
        <w:rPr>
          <w:rFonts w:hint="eastAsia"/>
        </w:rPr>
        <w:t>覺心俱爽</w:t>
      </w:r>
      <w:r w:rsidR="006C4C45">
        <w:t>，</w:t>
      </w:r>
      <w:r>
        <w:rPr>
          <w:rFonts w:hint="eastAsia"/>
        </w:rPr>
        <w:t>對</w:t>
      </w:r>
      <w:r w:rsidR="00D24630">
        <w:rPr>
          <w:rFonts w:hint="eastAsia"/>
        </w:rPr>
        <w:t>於</w:t>
      </w:r>
      <w:r>
        <w:rPr>
          <w:rFonts w:hint="eastAsia"/>
        </w:rPr>
        <w:t>醫理隔閡之處</w:t>
      </w:r>
      <w:r w:rsidR="006C4C45">
        <w:t>，</w:t>
      </w:r>
      <w:r>
        <w:rPr>
          <w:rFonts w:hint="eastAsia"/>
        </w:rPr>
        <w:t>莫不豁然貫徹</w:t>
      </w:r>
      <w:r w:rsidR="006C4C45">
        <w:t>，</w:t>
      </w:r>
      <w:r>
        <w:rPr>
          <w:rFonts w:hint="eastAsia"/>
        </w:rPr>
        <w:t>而臨證亦遂覺確有把握。噫</w:t>
      </w:r>
      <w:r>
        <w:t>！</w:t>
      </w:r>
      <w:r>
        <w:rPr>
          <w:rFonts w:hint="eastAsia"/>
        </w:rPr>
        <w:t>我師著述之功效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醫界中可謂獨有千古矣</w:t>
      </w:r>
      <w:r w:rsidR="006C4C45">
        <w:rPr>
          <w:rFonts w:hint="eastAsia"/>
        </w:rPr>
        <w:t>，</w:t>
      </w:r>
      <w:r>
        <w:rPr>
          <w:rFonts w:hint="eastAsia"/>
        </w:rPr>
        <w:t>今將遵用師方所治大證驗案</w:t>
      </w:r>
      <w:r w:rsidR="006C4C45">
        <w:t>，</w:t>
      </w:r>
      <w:r>
        <w:rPr>
          <w:rFonts w:hint="eastAsia"/>
        </w:rPr>
        <w:t>擇尤列下</w:t>
      </w:r>
      <w:r w:rsidR="006C4C45">
        <w:t>，</w:t>
      </w:r>
      <w:r>
        <w:rPr>
          <w:rFonts w:hint="eastAsia"/>
        </w:rPr>
        <w:t>敬祈教正</w:t>
      </w:r>
      <w:r w:rsidR="006C4C45">
        <w:t>，</w:t>
      </w:r>
      <w:r>
        <w:rPr>
          <w:rFonts w:hint="eastAsia"/>
        </w:rPr>
        <w:t>藉供研究。</w:t>
      </w:r>
    </w:p>
    <w:p w:rsidR="00DF2DF6" w:rsidRDefault="00DF2DF6" w:rsidP="00D52249">
      <w:pPr>
        <w:pStyle w:val="2f5"/>
        <w:ind w:firstLine="712"/>
      </w:pPr>
      <w:bookmarkStart w:id="923" w:name="_Toc7561250"/>
      <w:r>
        <w:rPr>
          <w:rFonts w:hint="eastAsia"/>
        </w:rPr>
        <w:t>一、用衛生防疫寶丹治霍亂驗案</w:t>
      </w:r>
      <w:bookmarkEnd w:id="923"/>
    </w:p>
    <w:p w:rsidR="00B279E2" w:rsidRDefault="00DF2DF6" w:rsidP="00B279E2">
      <w:pPr>
        <w:pStyle w:val="2f3"/>
        <w:ind w:firstLine="712"/>
      </w:pPr>
      <w:r>
        <w:rPr>
          <w:rFonts w:hint="eastAsia"/>
        </w:rPr>
        <w:t>民國十三年六月</w:t>
      </w:r>
      <w:r w:rsidR="006C4C45">
        <w:t>，</w:t>
      </w:r>
      <w:r>
        <w:rPr>
          <w:rFonts w:hint="eastAsia"/>
        </w:rPr>
        <w:t>友人杜印三君之令堂得霍亂證</w:t>
      </w:r>
      <w:r w:rsidR="006C4C45">
        <w:t>，</w:t>
      </w:r>
      <w:r>
        <w:rPr>
          <w:rFonts w:hint="eastAsia"/>
        </w:rPr>
        <w:t>上吐下瀉</w:t>
      </w:r>
      <w:r w:rsidR="006C4C45">
        <w:t>，</w:t>
      </w:r>
      <w:r>
        <w:rPr>
          <w:rFonts w:hint="eastAsia"/>
        </w:rPr>
        <w:t>轉筋腹疼</w:t>
      </w:r>
      <w:r w:rsidR="006C4C45">
        <w:t>，</w:t>
      </w:r>
      <w:r>
        <w:rPr>
          <w:rFonts w:hint="eastAsia"/>
        </w:rPr>
        <w:t>六脈閉塞</w:t>
      </w:r>
      <w:r w:rsidR="006C4C45">
        <w:rPr>
          <w:rFonts w:hint="eastAsia"/>
        </w:rPr>
        <w:t>，</w:t>
      </w:r>
      <w:r>
        <w:rPr>
          <w:rFonts w:hint="eastAsia"/>
        </w:rPr>
        <w:t>生診視後</w:t>
      </w:r>
      <w:r w:rsidR="006C4C45">
        <w:t>，</w:t>
      </w:r>
      <w:r>
        <w:rPr>
          <w:rFonts w:hint="eastAsia"/>
        </w:rPr>
        <w:t>為開衛生防疫寶丹方</w:t>
      </w:r>
      <w:r w:rsidR="006C4C45">
        <w:t>，</w:t>
      </w:r>
      <w:r>
        <w:rPr>
          <w:rFonts w:hint="eastAsia"/>
        </w:rPr>
        <w:t>共研作粉</w:t>
      </w:r>
      <w:r w:rsidR="006C4C45">
        <w:t>，</w:t>
      </w:r>
      <w:r>
        <w:rPr>
          <w:rFonts w:hint="eastAsia"/>
        </w:rPr>
        <w:t>每次服一錢。服第一次</w:t>
      </w:r>
      <w:r w:rsidR="006C4C45">
        <w:t>，</w:t>
      </w:r>
      <w:r>
        <w:rPr>
          <w:rFonts w:hint="eastAsia"/>
        </w:rPr>
        <w:t>吐瀉稍止。服第二次</w:t>
      </w:r>
      <w:r w:rsidR="006C4C45">
        <w:t>，</w:t>
      </w:r>
      <w:r>
        <w:rPr>
          <w:rFonts w:hint="eastAsia"/>
        </w:rPr>
        <w:t>病即痊癒。</w:t>
      </w:r>
    </w:p>
    <w:p w:rsidR="00B279E2" w:rsidRDefault="00DF2DF6" w:rsidP="00B279E2">
      <w:pPr>
        <w:pStyle w:val="2f3"/>
        <w:ind w:firstLine="712"/>
      </w:pPr>
      <w:r>
        <w:rPr>
          <w:rFonts w:hint="eastAsia"/>
        </w:rPr>
        <w:t>斯年初冬</w:t>
      </w:r>
      <w:r w:rsidR="006C4C45">
        <w:t>，</w:t>
      </w:r>
      <w:r>
        <w:rPr>
          <w:rFonts w:hint="eastAsia"/>
        </w:rPr>
        <w:t>陳列所第一科科長鄧子輔君之兒媳得霍亂證</w:t>
      </w:r>
      <w:r w:rsidR="006C4C45">
        <w:t>，</w:t>
      </w:r>
      <w:r>
        <w:rPr>
          <w:rFonts w:hint="eastAsia"/>
        </w:rPr>
        <w:t>時已夜半</w:t>
      </w:r>
      <w:r w:rsidR="006C4C45">
        <w:t>，</w:t>
      </w:r>
      <w:r>
        <w:rPr>
          <w:rFonts w:hint="eastAsia"/>
        </w:rPr>
        <w:t>請為診視。吐瀉轉筋</w:t>
      </w:r>
      <w:r w:rsidR="006C4C45">
        <w:t>，</w:t>
      </w:r>
      <w:r>
        <w:rPr>
          <w:rFonts w:hint="eastAsia"/>
        </w:rPr>
        <w:t>六脈皆無</w:t>
      </w:r>
      <w:r w:rsidR="006C4C45">
        <w:t>，</w:t>
      </w:r>
      <w:r>
        <w:rPr>
          <w:rFonts w:hint="eastAsia"/>
        </w:rPr>
        <w:t>心中迷亂</w:t>
      </w:r>
      <w:r w:rsidR="006C4C45">
        <w:t>，</w:t>
      </w:r>
      <w:r>
        <w:rPr>
          <w:rFonts w:hint="eastAsia"/>
        </w:rPr>
        <w:t>時作譫語</w:t>
      </w:r>
      <w:r w:rsidR="006C4C45">
        <w:rPr>
          <w:rFonts w:hint="eastAsia"/>
        </w:rPr>
        <w:t>，</w:t>
      </w:r>
      <w:r>
        <w:rPr>
          <w:rFonts w:hint="eastAsia"/>
        </w:rPr>
        <w:t>治以衛生防疫寶丹</w:t>
      </w:r>
      <w:r w:rsidR="006C4C45">
        <w:t>，</w:t>
      </w:r>
      <w:r>
        <w:rPr>
          <w:rFonts w:hint="eastAsia"/>
        </w:rPr>
        <w:t>初服仍吐</w:t>
      </w:r>
      <w:r w:rsidR="006C4C45">
        <w:t>，</w:t>
      </w:r>
      <w:r>
        <w:rPr>
          <w:rFonts w:hint="eastAsia"/>
        </w:rPr>
        <w:t>服至二次</w:t>
      </w:r>
      <w:r w:rsidR="006C4C45">
        <w:t>，</w:t>
      </w:r>
      <w:r>
        <w:rPr>
          <w:rFonts w:hint="eastAsia"/>
        </w:rPr>
        <w:t>脈即徐出而愈。</w:t>
      </w:r>
    </w:p>
    <w:p w:rsidR="00B279E2" w:rsidRDefault="00DF2DF6" w:rsidP="00B279E2">
      <w:pPr>
        <w:pStyle w:val="2f3"/>
        <w:ind w:firstLine="712"/>
      </w:pPr>
      <w:r>
        <w:rPr>
          <w:rFonts w:hint="eastAsia"/>
        </w:rPr>
        <w:t>民國十四年六月</w:t>
      </w:r>
      <w:r w:rsidR="006C4C45">
        <w:t>，</w:t>
      </w:r>
      <w:r>
        <w:rPr>
          <w:rFonts w:hint="eastAsia"/>
        </w:rPr>
        <w:t>友人劉香南君之令正得霍亂證</w:t>
      </w:r>
      <w:r w:rsidR="006C4C45">
        <w:t>，</w:t>
      </w:r>
      <w:r>
        <w:rPr>
          <w:rFonts w:hint="eastAsia"/>
        </w:rPr>
        <w:t>香南冒雨至陳列所</w:t>
      </w:r>
      <w:r w:rsidR="006C4C45">
        <w:t>，</w:t>
      </w:r>
      <w:r>
        <w:rPr>
          <w:rFonts w:hint="eastAsia"/>
        </w:rPr>
        <w:t>請為診視</w:t>
      </w:r>
      <w:r w:rsidR="006C4C45">
        <w:rPr>
          <w:rFonts w:hint="eastAsia"/>
        </w:rPr>
        <w:t>，</w:t>
      </w:r>
      <w:r>
        <w:rPr>
          <w:rFonts w:hint="eastAsia"/>
        </w:rPr>
        <w:t>因日前其長子得熱瀉病</w:t>
      </w:r>
      <w:r w:rsidR="006C4C45">
        <w:t>，</w:t>
      </w:r>
      <w:r>
        <w:rPr>
          <w:rFonts w:hint="eastAsia"/>
        </w:rPr>
        <w:t>經津埠名醫數人</w:t>
      </w:r>
      <w:r w:rsidR="006C4C45">
        <w:t>，</w:t>
      </w:r>
      <w:r>
        <w:rPr>
          <w:rFonts w:hint="eastAsia"/>
        </w:rPr>
        <w:t>治皆不效</w:t>
      </w:r>
      <w:r w:rsidR="006C4C45">
        <w:t>，</w:t>
      </w:r>
      <w:r>
        <w:rPr>
          <w:rFonts w:hint="eastAsia"/>
        </w:rPr>
        <w:t>生為治之立愈</w:t>
      </w:r>
      <w:r w:rsidR="006C4C45">
        <w:t>，</w:t>
      </w:r>
      <w:r>
        <w:rPr>
          <w:rFonts w:hint="eastAsia"/>
        </w:rPr>
        <w:t>故其心中甚相信也。適天津縣地方物產展覽會是日開幕</w:t>
      </w:r>
      <w:r w:rsidR="006C4C45">
        <w:t>，</w:t>
      </w:r>
      <w:r>
        <w:rPr>
          <w:rFonts w:hint="eastAsia"/>
        </w:rPr>
        <w:t>實不能往</w:t>
      </w:r>
      <w:r w:rsidR="006C4C45">
        <w:t>，</w:t>
      </w:r>
      <w:r>
        <w:rPr>
          <w:rFonts w:hint="eastAsia"/>
        </w:rPr>
        <w:t>細詢病狀</w:t>
      </w:r>
      <w:r w:rsidR="006C4C45">
        <w:t>，</w:t>
      </w:r>
      <w:r>
        <w:rPr>
          <w:rFonts w:hint="eastAsia"/>
        </w:rPr>
        <w:t>為開衛生防疫寶丹方</w:t>
      </w:r>
      <w:r w:rsidR="006C4C45">
        <w:t>，</w:t>
      </w:r>
      <w:r>
        <w:rPr>
          <w:rFonts w:hint="eastAsia"/>
        </w:rPr>
        <w:t>服之即愈。</w:t>
      </w:r>
    </w:p>
    <w:p w:rsidR="00DF2DF6" w:rsidRDefault="00DF2DF6" w:rsidP="00B279E2">
      <w:pPr>
        <w:pStyle w:val="2f3"/>
        <w:ind w:firstLine="712"/>
      </w:pPr>
      <w:r>
        <w:rPr>
          <w:rFonts w:hint="eastAsia"/>
        </w:rPr>
        <w:lastRenderedPageBreak/>
        <w:t>民國十六年五月</w:t>
      </w:r>
      <w:r w:rsidR="006C4C45">
        <w:t>，</w:t>
      </w:r>
      <w:r>
        <w:rPr>
          <w:rFonts w:hint="eastAsia"/>
        </w:rPr>
        <w:t>陳列所第三科科長趙信臣君之令堂得霍亂證</w:t>
      </w:r>
      <w:r w:rsidR="006C4C45">
        <w:t>，</w:t>
      </w:r>
      <w:r>
        <w:rPr>
          <w:rFonts w:hint="eastAsia"/>
        </w:rPr>
        <w:t>先延針醫放血不愈</w:t>
      </w:r>
      <w:r w:rsidR="006C4C45">
        <w:t>，</w:t>
      </w:r>
      <w:r>
        <w:rPr>
          <w:rFonts w:hint="eastAsia"/>
        </w:rPr>
        <w:t>請為診視。其手足逆冷、脈乍有乍無</w:t>
      </w:r>
      <w:r w:rsidR="006C4C45">
        <w:t>，</w:t>
      </w:r>
      <w:r>
        <w:rPr>
          <w:rFonts w:hint="eastAsia"/>
        </w:rPr>
        <w:t>頭出冷汗</w:t>
      </w:r>
      <w:r w:rsidR="006C4C45">
        <w:t>，</w:t>
      </w:r>
      <w:r>
        <w:rPr>
          <w:rFonts w:hint="eastAsia"/>
        </w:rPr>
        <w:t>吐瀉轉筋</w:t>
      </w:r>
      <w:r w:rsidR="006C4C45">
        <w:rPr>
          <w:rFonts w:hint="eastAsia"/>
        </w:rPr>
        <w:t>，</w:t>
      </w:r>
      <w:r>
        <w:rPr>
          <w:rFonts w:hint="eastAsia"/>
        </w:rPr>
        <w:t>俾服衛生防疫寶丹八十粒</w:t>
      </w:r>
      <w:r w:rsidR="006C4C45">
        <w:t>，</w:t>
      </w:r>
      <w:r>
        <w:rPr>
          <w:rFonts w:hint="eastAsia"/>
        </w:rPr>
        <w:t>藥力未行即吐出</w:t>
      </w:r>
      <w:r w:rsidR="006C4C45">
        <w:rPr>
          <w:rFonts w:hint="eastAsia"/>
        </w:rPr>
        <w:t>，</w:t>
      </w:r>
      <w:r>
        <w:rPr>
          <w:rFonts w:hint="eastAsia"/>
        </w:rPr>
        <w:t>繼服一百二十粒</w:t>
      </w:r>
      <w:r w:rsidR="006C4C45">
        <w:t>，</w:t>
      </w:r>
      <w:r>
        <w:rPr>
          <w:rFonts w:hint="eastAsia"/>
        </w:rPr>
        <w:t>吐瀉即止</w:t>
      </w:r>
      <w:r w:rsidR="006C4C45">
        <w:rPr>
          <w:rFonts w:hint="eastAsia"/>
        </w:rPr>
        <w:t>，</w:t>
      </w:r>
      <w:r>
        <w:rPr>
          <w:rFonts w:hint="eastAsia"/>
        </w:rPr>
        <w:t>翌日病大見</w:t>
      </w:r>
      <w:r w:rsidR="006C4C45">
        <w:t>，</w:t>
      </w:r>
      <w:r>
        <w:rPr>
          <w:rFonts w:hint="eastAsia"/>
        </w:rPr>
        <w:t>胸中覺悶</w:t>
      </w:r>
      <w:r w:rsidR="006C4C45">
        <w:t>，</w:t>
      </w:r>
      <w:r>
        <w:rPr>
          <w:rFonts w:hint="eastAsia"/>
        </w:rPr>
        <w:t>仍欲作嘔</w:t>
      </w:r>
      <w:r w:rsidR="006C4C45">
        <w:rPr>
          <w:rFonts w:hint="eastAsia"/>
        </w:rPr>
        <w:t>，</w:t>
      </w:r>
      <w:r>
        <w:rPr>
          <w:rFonts w:hint="eastAsia"/>
        </w:rPr>
        <w:t>診其脈細數</w:t>
      </w:r>
      <w:r w:rsidR="006C4C45">
        <w:t>，</w:t>
      </w:r>
      <w:r>
        <w:rPr>
          <w:rFonts w:hint="eastAsia"/>
        </w:rPr>
        <w:t>又因年高</w:t>
      </w:r>
      <w:r w:rsidR="006C4C45">
        <w:t>，</w:t>
      </w:r>
      <w:r>
        <w:rPr>
          <w:rFonts w:hint="eastAsia"/>
        </w:rPr>
        <w:t>為疏急救回陽湯方</w:t>
      </w:r>
      <w:r w:rsidR="006C4C45">
        <w:t>，</w:t>
      </w:r>
      <w:r>
        <w:rPr>
          <w:rFonts w:hint="eastAsia"/>
        </w:rPr>
        <w:t>重用赭石、朱砂</w:t>
      </w:r>
      <w:r w:rsidR="006C4C45">
        <w:t>，</w:t>
      </w:r>
      <w:r>
        <w:rPr>
          <w:rFonts w:hint="eastAsia"/>
        </w:rPr>
        <w:t>一劑而愈。</w:t>
      </w:r>
    </w:p>
    <w:p w:rsidR="00B87646" w:rsidRDefault="00DF2DF6" w:rsidP="00B279E2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霍亂一證</w:t>
      </w:r>
      <w:r w:rsidR="006C4C45">
        <w:t>，</w:t>
      </w:r>
      <w:r>
        <w:rPr>
          <w:rFonts w:hint="eastAsia"/>
        </w:rPr>
        <w:t>古今中外無必效之方</w:t>
      </w:r>
      <w:r w:rsidR="006C4C45">
        <w:t>，</w:t>
      </w:r>
      <w:r>
        <w:rPr>
          <w:rFonts w:hint="eastAsia"/>
        </w:rPr>
        <w:t>惟我師所擬之衛生防疫寶丹</w:t>
      </w:r>
      <w:r w:rsidR="006C4C45">
        <w:t>，</w:t>
      </w:r>
      <w:r>
        <w:rPr>
          <w:rFonts w:hint="eastAsia"/>
        </w:rPr>
        <w:t>如金針暗渡</w:t>
      </w:r>
      <w:r w:rsidR="006C4C45">
        <w:t>，</w:t>
      </w:r>
      <w:r>
        <w:rPr>
          <w:rFonts w:hint="eastAsia"/>
        </w:rPr>
        <w:t>無論病因之或涼或熱</w:t>
      </w:r>
      <w:r w:rsidR="006C4C45">
        <w:t>，</w:t>
      </w:r>
      <w:r>
        <w:rPr>
          <w:rFonts w:hint="eastAsia"/>
        </w:rPr>
        <w:t>病勢之如何危險</w:t>
      </w:r>
      <w:r w:rsidR="006C4C45">
        <w:t>，</w:t>
      </w:r>
      <w:r>
        <w:rPr>
          <w:rFonts w:hint="eastAsia"/>
        </w:rPr>
        <w:t>投以此丹</w:t>
      </w:r>
      <w:r w:rsidR="006C4C45">
        <w:t>，</w:t>
      </w:r>
      <w:r>
        <w:rPr>
          <w:rFonts w:hint="eastAsia"/>
        </w:rPr>
        <w:t>莫不立愈</w:t>
      </w:r>
      <w:r w:rsidR="006C4C45">
        <w:t>，</w:t>
      </w:r>
      <w:r>
        <w:rPr>
          <w:rFonts w:hint="eastAsia"/>
        </w:rPr>
        <w:t>效如桴鼓之應</w:t>
      </w:r>
      <w:r w:rsidR="006C4C45">
        <w:t>，</w:t>
      </w:r>
      <w:r>
        <w:rPr>
          <w:rFonts w:hint="eastAsia"/>
        </w:rPr>
        <w:t>真千古未有之奇方</w:t>
      </w:r>
      <w:r w:rsidR="006C4C45">
        <w:t>，</w:t>
      </w:r>
      <w:r>
        <w:rPr>
          <w:rFonts w:hint="eastAsia"/>
        </w:rPr>
        <w:t>普渡眾生之慈航也</w:t>
      </w:r>
    </w:p>
    <w:p w:rsidR="00B279E2" w:rsidRDefault="00DF2DF6" w:rsidP="00D52249">
      <w:pPr>
        <w:pStyle w:val="2f5"/>
        <w:ind w:firstLine="712"/>
      </w:pPr>
      <w:bookmarkStart w:id="924" w:name="_Toc7561251"/>
      <w:r>
        <w:rPr>
          <w:rFonts w:hint="eastAsia"/>
        </w:rPr>
        <w:t>二、用升陷湯治大氣下陷驗案</w:t>
      </w:r>
      <w:bookmarkEnd w:id="924"/>
    </w:p>
    <w:p w:rsidR="00B279E2" w:rsidRDefault="00DF2DF6" w:rsidP="00B279E2">
      <w:pPr>
        <w:pStyle w:val="2f3"/>
        <w:ind w:firstLine="712"/>
      </w:pPr>
      <w:r>
        <w:rPr>
          <w:rFonts w:hint="eastAsia"/>
        </w:rPr>
        <w:t>民國十五年冬</w:t>
      </w:r>
      <w:r w:rsidR="006C4C45">
        <w:t>，</w:t>
      </w:r>
      <w:r>
        <w:rPr>
          <w:rFonts w:hint="eastAsia"/>
        </w:rPr>
        <w:t>河東友人翟桐生之令堂</w:t>
      </w:r>
      <w:r w:rsidR="006C4C45">
        <w:t>，</w:t>
      </w:r>
      <w:r>
        <w:rPr>
          <w:rFonts w:hint="eastAsia"/>
        </w:rPr>
        <w:t>乳部生瘡</w:t>
      </w:r>
      <w:r w:rsidR="006C4C45">
        <w:t>，</w:t>
      </w:r>
      <w:r>
        <w:rPr>
          <w:rFonts w:hint="eastAsia"/>
        </w:rPr>
        <w:t>疼痛難忍</w:t>
      </w:r>
      <w:r w:rsidR="006C4C45">
        <w:t>，</w:t>
      </w:r>
      <w:r>
        <w:rPr>
          <w:rFonts w:hint="eastAsia"/>
        </w:rPr>
        <w:t>同事王德三君約往診視。翟君言</w:t>
      </w:r>
      <w:r>
        <w:t>「</w:t>
      </w:r>
      <w:r>
        <w:rPr>
          <w:rFonts w:hint="eastAsia"/>
        </w:rPr>
        <w:t>昨日請醫診治</w:t>
      </w:r>
      <w:r w:rsidR="006C4C45">
        <w:t>，</w:t>
      </w:r>
      <w:r>
        <w:rPr>
          <w:rFonts w:hint="eastAsia"/>
        </w:rPr>
        <w:t>服藥一劑</w:t>
      </w:r>
      <w:r w:rsidR="006C4C45">
        <w:t>，</w:t>
      </w:r>
      <w:r>
        <w:rPr>
          <w:rFonts w:hint="eastAsia"/>
        </w:rPr>
        <w:t>亦不覺如何</w:t>
      </w:r>
      <w:r w:rsidR="006C4C45">
        <w:t>，</w:t>
      </w:r>
      <w:r>
        <w:rPr>
          <w:rFonts w:hint="eastAsia"/>
        </w:rPr>
        <w:t>惟言誓不再服彼醫方藥」。生診視時</w:t>
      </w:r>
      <w:r w:rsidR="006C4C45">
        <w:t>，</w:t>
      </w:r>
      <w:r>
        <w:rPr>
          <w:rFonts w:hint="eastAsia"/>
        </w:rPr>
        <w:t>其脈左關弦硬</w:t>
      </w:r>
      <w:r w:rsidR="006C4C45">
        <w:t>，</w:t>
      </w:r>
      <w:r>
        <w:rPr>
          <w:rFonts w:hint="eastAsia"/>
        </w:rPr>
        <w:t>右寸獨微弱</w:t>
      </w:r>
      <w:r w:rsidR="006C4C45">
        <w:t>，</w:t>
      </w:r>
      <w:r>
        <w:rPr>
          <w:rFonts w:hint="eastAsia"/>
        </w:rPr>
        <w:t>口不能言</w:t>
      </w:r>
      <w:r w:rsidR="006C4C45">
        <w:t>，</w:t>
      </w:r>
      <w:r>
        <w:rPr>
          <w:rFonts w:hint="eastAsia"/>
        </w:rPr>
        <w:t>氣息甚微</w:t>
      </w:r>
      <w:r w:rsidR="006C4C45">
        <w:t>，</w:t>
      </w:r>
      <w:r>
        <w:rPr>
          <w:rFonts w:hint="eastAsia"/>
        </w:rPr>
        <w:t>病勢已危險萬分。生斷為年高</w:t>
      </w:r>
      <w:r w:rsidR="006C4C45">
        <w:rPr>
          <w:rFonts w:hint="eastAsia"/>
        </w:rPr>
        <w:t>，</w:t>
      </w:r>
      <w:r>
        <w:rPr>
          <w:rFonts w:hint="eastAsia"/>
        </w:rPr>
        <w:t>因病瘡大氣下陷</w:t>
      </w:r>
      <w:r w:rsidR="006C4C45">
        <w:rPr>
          <w:rFonts w:hint="eastAsia"/>
        </w:rPr>
        <w:t>，</w:t>
      </w:r>
      <w:r>
        <w:rPr>
          <w:rFonts w:hint="eastAsia"/>
        </w:rPr>
        <w:t>為開升陷湯</w:t>
      </w:r>
      <w:r w:rsidR="006C4C45">
        <w:t>，</w:t>
      </w:r>
      <w:r>
        <w:rPr>
          <w:rFonts w:hint="eastAsia"/>
        </w:rPr>
        <w:t>以升舉其氣</w:t>
      </w:r>
      <w:r w:rsidR="006C4C45">
        <w:t>，</w:t>
      </w:r>
      <w:r>
        <w:rPr>
          <w:rFonts w:hint="eastAsia"/>
        </w:rPr>
        <w:t>又加連翹、丹參諸藥</w:t>
      </w:r>
      <w:r w:rsidR="006C4C45">
        <w:t>，</w:t>
      </w:r>
      <w:r>
        <w:rPr>
          <w:rFonts w:hint="eastAsia"/>
        </w:rPr>
        <w:t>以理其瘡。一劑能言</w:t>
      </w:r>
      <w:r w:rsidR="006C4C45">
        <w:rPr>
          <w:rFonts w:hint="eastAsia"/>
        </w:rPr>
        <w:t>，</w:t>
      </w:r>
      <w:r>
        <w:rPr>
          <w:rFonts w:hint="eastAsia"/>
        </w:rPr>
        <w:t>病人喜甚</w:t>
      </w:r>
      <w:r w:rsidR="006C4C45">
        <w:t>，</w:t>
      </w:r>
      <w:r>
        <w:rPr>
          <w:rFonts w:hint="eastAsia"/>
        </w:rPr>
        <w:t>非按原方再服一劑不可</w:t>
      </w:r>
      <w:r w:rsidR="006C4C45">
        <w:rPr>
          <w:rFonts w:hint="eastAsia"/>
        </w:rPr>
        <w:t>，</w:t>
      </w:r>
      <w:r>
        <w:rPr>
          <w:rFonts w:hint="eastAsia"/>
        </w:rPr>
        <w:t>後生又診數次</w:t>
      </w:r>
      <w:r w:rsidR="006C4C45">
        <w:t>，</w:t>
      </w:r>
      <w:r>
        <w:rPr>
          <w:rFonts w:hint="eastAsia"/>
        </w:rPr>
        <w:t>即方略為加減</w:t>
      </w:r>
      <w:r w:rsidR="006C4C45">
        <w:t>，</w:t>
      </w:r>
      <w:r>
        <w:rPr>
          <w:rFonts w:hint="eastAsia"/>
        </w:rPr>
        <w:t>數服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後遇此證數次</w:t>
      </w:r>
      <w:r w:rsidR="006C4C45">
        <w:t>，</w:t>
      </w:r>
      <w:r>
        <w:rPr>
          <w:rFonts w:hint="eastAsia"/>
        </w:rPr>
        <w:t>亦皆用升陷湯加減治癒。</w:t>
      </w:r>
    </w:p>
    <w:p w:rsidR="00B279E2" w:rsidRDefault="00DF2DF6" w:rsidP="00B279E2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大氣下陷之理</w:t>
      </w:r>
      <w:r w:rsidR="006C4C45">
        <w:t>，</w:t>
      </w:r>
      <w:r>
        <w:rPr>
          <w:rFonts w:hint="eastAsia"/>
        </w:rPr>
        <w:t>古今方書皆未發明</w:t>
      </w:r>
      <w:r w:rsidR="006C4C45">
        <w:t>，</w:t>
      </w:r>
      <w:r>
        <w:rPr>
          <w:rFonts w:hint="eastAsia"/>
        </w:rPr>
        <w:t>是以遇此證而誤治者比比皆是。獨我師本生平大慧力以發為大慈悲</w:t>
      </w:r>
      <w:r w:rsidR="006C4C45">
        <w:t>，</w:t>
      </w:r>
      <w:r>
        <w:rPr>
          <w:rFonts w:hint="eastAsia"/>
        </w:rPr>
        <w:t>擬得升陷湯諸方</w:t>
      </w:r>
      <w:r w:rsidR="006C4C45">
        <w:t>，</w:t>
      </w:r>
      <w:r>
        <w:rPr>
          <w:rFonts w:hint="eastAsia"/>
        </w:rPr>
        <w:t>能使大氣之陷</w:t>
      </w:r>
      <w:r w:rsidR="00D24630">
        <w:rPr>
          <w:rFonts w:hint="eastAsia"/>
        </w:rPr>
        <w:t>於</w:t>
      </w:r>
      <w:r>
        <w:rPr>
          <w:rFonts w:hint="eastAsia"/>
        </w:rPr>
        <w:t>九淵者可升</w:t>
      </w:r>
      <w:r>
        <w:rPr>
          <w:rFonts w:hint="eastAsia"/>
        </w:rPr>
        <w:lastRenderedPageBreak/>
        <w:t>至九天</w:t>
      </w:r>
      <w:r w:rsidR="006C4C45">
        <w:t>，</w:t>
      </w:r>
      <w:r>
        <w:rPr>
          <w:rFonts w:hint="eastAsia"/>
        </w:rPr>
        <w:t>雖病至垂危之候</w:t>
      </w:r>
      <w:r w:rsidR="006C4C45">
        <w:t>，</w:t>
      </w:r>
      <w:r>
        <w:rPr>
          <w:rFonts w:hint="eastAsia"/>
        </w:rPr>
        <w:t>服之皆立能回生</w:t>
      </w:r>
      <w:r w:rsidR="006C4C45">
        <w:t>，</w:t>
      </w:r>
      <w:r>
        <w:rPr>
          <w:rFonts w:hint="eastAsia"/>
        </w:rPr>
        <w:t>即擬之九還神丹</w:t>
      </w:r>
      <w:r w:rsidR="006C4C45">
        <w:t>，</w:t>
      </w:r>
      <w:r>
        <w:rPr>
          <w:rFonts w:hint="eastAsia"/>
        </w:rPr>
        <w:t>曷以過焉</w:t>
      </w:r>
      <w:r w:rsidR="006C4C45">
        <w:t>，</w:t>
      </w:r>
      <w:r>
        <w:rPr>
          <w:rFonts w:hint="eastAsia"/>
        </w:rPr>
        <w:t>凡醫界同人</w:t>
      </w:r>
      <w:r w:rsidR="006C4C45">
        <w:t>，</w:t>
      </w:r>
      <w:r>
        <w:rPr>
          <w:rFonts w:hint="eastAsia"/>
        </w:rPr>
        <w:t>志在活人者</w:t>
      </w:r>
      <w:r w:rsidR="006C4C45">
        <w:t>，</w:t>
      </w:r>
      <w:r>
        <w:rPr>
          <w:rFonts w:hint="eastAsia"/>
        </w:rPr>
        <w:t>可不</w:t>
      </w:r>
      <w:r w:rsidR="00D24630">
        <w:rPr>
          <w:rFonts w:hint="eastAsia"/>
        </w:rPr>
        <w:t>於</w:t>
      </w:r>
      <w:r>
        <w:rPr>
          <w:rFonts w:hint="eastAsia"/>
        </w:rPr>
        <w:t>此諸方加之意乎。</w:t>
      </w:r>
    </w:p>
    <w:p w:rsidR="00DF2DF6" w:rsidRDefault="00DF2DF6" w:rsidP="00D52249">
      <w:pPr>
        <w:pStyle w:val="2f5"/>
        <w:ind w:firstLine="712"/>
      </w:pPr>
      <w:bookmarkStart w:id="925" w:name="_Toc7561252"/>
      <w:r>
        <w:rPr>
          <w:rFonts w:hint="eastAsia"/>
        </w:rPr>
        <w:t>三、用安衝湯治癒下血證驗案</w:t>
      </w:r>
      <w:bookmarkEnd w:id="925"/>
    </w:p>
    <w:p w:rsidR="00B279E2" w:rsidRDefault="00DF2DF6" w:rsidP="00B279E2">
      <w:pPr>
        <w:pStyle w:val="2f3"/>
        <w:ind w:firstLine="712"/>
      </w:pPr>
      <w:r>
        <w:rPr>
          <w:rFonts w:hint="eastAsia"/>
        </w:rPr>
        <w:t>民國十三年七月</w:t>
      </w:r>
      <w:r w:rsidR="006C4C45">
        <w:t>，</w:t>
      </w:r>
      <w:r>
        <w:rPr>
          <w:rFonts w:hint="eastAsia"/>
        </w:rPr>
        <w:t>友人張竹蓀君之令堂</w:t>
      </w:r>
      <w:r w:rsidR="006C4C45">
        <w:t>，</w:t>
      </w:r>
      <w:r>
        <w:rPr>
          <w:rFonts w:hint="eastAsia"/>
        </w:rPr>
        <w:t>因籌辦娶兒媳事勞心過度</w:t>
      </w:r>
      <w:r w:rsidR="006C4C45">
        <w:t>，</w:t>
      </w:r>
      <w:r>
        <w:rPr>
          <w:rFonts w:hint="eastAsia"/>
        </w:rPr>
        <w:t>小便下血不止</w:t>
      </w:r>
      <w:r w:rsidR="006C4C45">
        <w:t>，</w:t>
      </w:r>
      <w:r>
        <w:rPr>
          <w:rFonts w:hint="eastAsia"/>
        </w:rPr>
        <w:t>其血之來瀝瀝有聲</w:t>
      </w:r>
      <w:r w:rsidR="006C4C45">
        <w:t>，</w:t>
      </w:r>
      <w:r>
        <w:rPr>
          <w:rFonts w:hint="eastAsia"/>
        </w:rPr>
        <w:t>請為診視</w:t>
      </w:r>
      <w:r w:rsidR="006C4C45">
        <w:t>，</w:t>
      </w:r>
      <w:r>
        <w:rPr>
          <w:rFonts w:hint="eastAsia"/>
        </w:rPr>
        <w:t>舉止不定</w:t>
      </w:r>
      <w:r w:rsidR="006C4C45">
        <w:t>，</w:t>
      </w:r>
      <w:r>
        <w:rPr>
          <w:rFonts w:hint="eastAsia"/>
        </w:rPr>
        <w:t>氣息微弱</w:t>
      </w:r>
      <w:r w:rsidR="006C4C45">
        <w:t>，</w:t>
      </w:r>
      <w:r>
        <w:rPr>
          <w:rFonts w:hint="eastAsia"/>
        </w:rPr>
        <w:t>右脈弦細</w:t>
      </w:r>
      <w:r w:rsidR="006C4C45">
        <w:t>，</w:t>
      </w:r>
      <w:r>
        <w:rPr>
          <w:rFonts w:hint="eastAsia"/>
        </w:rPr>
        <w:t>左脈弦硬</w:t>
      </w:r>
      <w:r w:rsidR="006C4C45">
        <w:rPr>
          <w:rFonts w:hint="eastAsia"/>
        </w:rPr>
        <w:t>，</w:t>
      </w:r>
      <w:r>
        <w:rPr>
          <w:rFonts w:hint="eastAsia"/>
        </w:rPr>
        <w:t>為開安衝湯</w:t>
      </w:r>
      <w:r w:rsidR="006C4C45">
        <w:t>，</w:t>
      </w:r>
      <w:r>
        <w:rPr>
          <w:rFonts w:hint="eastAsia"/>
        </w:rPr>
        <w:t>服後稍愈</w:t>
      </w:r>
      <w:r w:rsidR="006C4C45">
        <w:rPr>
          <w:rFonts w:hint="eastAsia"/>
        </w:rPr>
        <w:t>，</w:t>
      </w:r>
      <w:r>
        <w:rPr>
          <w:rFonts w:hint="eastAsia"/>
        </w:rPr>
        <w:t>翌日晨起</w:t>
      </w:r>
      <w:r w:rsidR="006C4C45">
        <w:t>，</w:t>
      </w:r>
      <w:r>
        <w:rPr>
          <w:rFonts w:hint="eastAsia"/>
        </w:rPr>
        <w:t>忽然昏迷</w:t>
      </w:r>
      <w:r w:rsidR="006C4C45">
        <w:t>，</w:t>
      </w:r>
      <w:r>
        <w:rPr>
          <w:rFonts w:hint="eastAsia"/>
        </w:rPr>
        <w:t>其家人甚恐</w:t>
      </w:r>
      <w:r w:rsidR="006C4C45">
        <w:t>，</w:t>
      </w:r>
      <w:r>
        <w:rPr>
          <w:rFonts w:hint="eastAsia"/>
        </w:rPr>
        <w:t>又請診視。其脈尚和平</w:t>
      </w:r>
      <w:r w:rsidR="006C4C45">
        <w:t>，</w:t>
      </w:r>
      <w:r>
        <w:rPr>
          <w:rFonts w:hint="eastAsia"/>
        </w:rPr>
        <w:t>知其昏迷</w:t>
      </w:r>
      <w:r w:rsidR="00AD7840">
        <w:rPr>
          <w:rFonts w:hint="eastAsia"/>
        </w:rPr>
        <w:t>係</w:t>
      </w:r>
      <w:r>
        <w:rPr>
          <w:rFonts w:hint="eastAsia"/>
        </w:rPr>
        <w:t>黃</w:t>
      </w:r>
      <w:r w:rsidR="00E9784A">
        <w:rPr>
          <w:rFonts w:hint="eastAsia"/>
        </w:rPr>
        <w:t>耆</w:t>
      </w:r>
      <w:r>
        <w:rPr>
          <w:rFonts w:hint="eastAsia"/>
        </w:rPr>
        <w:t>升補之力稍過</w:t>
      </w:r>
      <w:r w:rsidR="006C4C45">
        <w:t>，</w:t>
      </w:r>
      <w:r>
        <w:rPr>
          <w:rFonts w:hint="eastAsia"/>
        </w:rPr>
        <w:t>遂仍用原方</w:t>
      </w:r>
      <w:r w:rsidR="006C4C45">
        <w:t>，</w:t>
      </w:r>
      <w:r>
        <w:rPr>
          <w:rFonts w:hint="eastAsia"/>
        </w:rPr>
        <w:t>加赭石八錢</w:t>
      </w:r>
      <w:r w:rsidR="006C4C45">
        <w:t>，</w:t>
      </w:r>
      <w:r>
        <w:rPr>
          <w:rFonts w:hint="eastAsia"/>
        </w:rPr>
        <w:t>一劑而愈。</w:t>
      </w:r>
    </w:p>
    <w:p w:rsidR="00B279E2" w:rsidRDefault="00DF2DF6" w:rsidP="00B279E2">
      <w:pPr>
        <w:pStyle w:val="2f3"/>
        <w:ind w:firstLine="712"/>
      </w:pPr>
      <w:r>
        <w:rPr>
          <w:rFonts w:hint="eastAsia"/>
        </w:rPr>
        <w:t>家族嬸有下血證</w:t>
      </w:r>
      <w:r w:rsidR="006C4C45">
        <w:t>，</w:t>
      </w:r>
      <w:r>
        <w:rPr>
          <w:rFonts w:hint="eastAsia"/>
        </w:rPr>
        <w:t>醫治十餘年</w:t>
      </w:r>
      <w:r w:rsidR="006C4C45">
        <w:t>，</w:t>
      </w:r>
      <w:r>
        <w:rPr>
          <w:rFonts w:hint="eastAsia"/>
        </w:rPr>
        <w:t>時愈時發</w:t>
      </w:r>
      <w:r w:rsidR="006C4C45">
        <w:t>，</w:t>
      </w:r>
      <w:r>
        <w:rPr>
          <w:rFonts w:hint="eastAsia"/>
        </w:rPr>
        <w:t>終未除根</w:t>
      </w:r>
      <w:r w:rsidR="006C4C45">
        <w:rPr>
          <w:rFonts w:hint="eastAsia"/>
        </w:rPr>
        <w:t>，</w:t>
      </w:r>
      <w:r>
        <w:rPr>
          <w:rFonts w:hint="eastAsia"/>
        </w:rPr>
        <w:t>民國十五年六月</w:t>
      </w:r>
      <w:r w:rsidR="006C4C45">
        <w:t>，</w:t>
      </w:r>
      <w:r>
        <w:rPr>
          <w:rFonts w:hint="eastAsia"/>
        </w:rPr>
        <w:t>病又作</w:t>
      </w:r>
      <w:r w:rsidR="006C4C45">
        <w:t>，</w:t>
      </w:r>
      <w:r>
        <w:rPr>
          <w:rFonts w:hint="eastAsia"/>
        </w:rPr>
        <w:t>請為診視</w:t>
      </w:r>
      <w:r w:rsidR="006C4C45">
        <w:rPr>
          <w:rFonts w:hint="eastAsia"/>
        </w:rPr>
        <w:t>，</w:t>
      </w:r>
      <w:r>
        <w:rPr>
          <w:rFonts w:hint="eastAsia"/>
        </w:rPr>
        <w:t>治以《傅青主女科》治老婦血崩方</w:t>
      </w:r>
      <w:r w:rsidR="006C4C45">
        <w:t>，</w:t>
      </w:r>
      <w:r>
        <w:rPr>
          <w:rFonts w:hint="eastAsia"/>
        </w:rPr>
        <w:t>遵師訓加生地黃一兩</w:t>
      </w:r>
      <w:r w:rsidR="006C4C45">
        <w:t>，</w:t>
      </w:r>
      <w:r>
        <w:rPr>
          <w:rFonts w:hint="eastAsia"/>
        </w:rPr>
        <w:t>一服即愈。七月</w:t>
      </w:r>
      <w:r w:rsidR="006C4C45">
        <w:t>，</w:t>
      </w:r>
      <w:r>
        <w:rPr>
          <w:rFonts w:hint="eastAsia"/>
        </w:rPr>
        <w:t>病又反復</w:t>
      </w:r>
      <w:r w:rsidR="006C4C45">
        <w:rPr>
          <w:rFonts w:hint="eastAsia"/>
        </w:rPr>
        <w:t>，</w:t>
      </w:r>
      <w:r>
        <w:rPr>
          <w:rFonts w:hint="eastAsia"/>
        </w:rPr>
        <w:t>治以安衝湯方</w:t>
      </w:r>
      <w:r w:rsidR="006C4C45">
        <w:t>，</w:t>
      </w:r>
      <w:r>
        <w:rPr>
          <w:rFonts w:hint="eastAsia"/>
        </w:rPr>
        <w:t>以其心中覺涼</w:t>
      </w:r>
      <w:r w:rsidR="006C4C45">
        <w:t>，</w:t>
      </w:r>
      <w:r>
        <w:rPr>
          <w:rFonts w:hint="eastAsia"/>
        </w:rPr>
        <w:t>加乾薑二錢。一劑病又愈。</w:t>
      </w:r>
    </w:p>
    <w:p w:rsidR="00B279E2" w:rsidRDefault="00DF2DF6" w:rsidP="00B279E2">
      <w:pPr>
        <w:pStyle w:val="2f3"/>
        <w:ind w:firstLine="712"/>
      </w:pPr>
      <w:r>
        <w:rPr>
          <w:rFonts w:hint="eastAsia"/>
        </w:rPr>
        <w:t>斯年初秋</w:t>
      </w:r>
      <w:r w:rsidR="006C4C45">
        <w:t>，</w:t>
      </w:r>
      <w:r>
        <w:rPr>
          <w:rFonts w:hint="eastAsia"/>
        </w:rPr>
        <w:t>佃戶李姓之女</w:t>
      </w:r>
      <w:r w:rsidR="006C4C45">
        <w:t>，</w:t>
      </w:r>
      <w:r>
        <w:rPr>
          <w:rFonts w:hint="eastAsia"/>
        </w:rPr>
        <w:t>年十七歲</w:t>
      </w:r>
      <w:r w:rsidR="006C4C45">
        <w:t>，</w:t>
      </w:r>
      <w:r>
        <w:rPr>
          <w:rFonts w:hint="eastAsia"/>
        </w:rPr>
        <w:t>下血不止</w:t>
      </w:r>
      <w:r w:rsidR="006C4C45">
        <w:t>，</w:t>
      </w:r>
      <w:r>
        <w:rPr>
          <w:rFonts w:hint="eastAsia"/>
        </w:rPr>
        <w:t>面唇皆白</w:t>
      </w:r>
      <w:r w:rsidR="006C4C45">
        <w:t>，</w:t>
      </w:r>
      <w:r>
        <w:rPr>
          <w:rFonts w:hint="eastAsia"/>
        </w:rPr>
        <w:t>六脈細數。治以安衝湯</w:t>
      </w:r>
      <w:r w:rsidR="006C4C45">
        <w:t>，</w:t>
      </w:r>
      <w:r>
        <w:rPr>
          <w:rFonts w:hint="eastAsia"/>
        </w:rPr>
        <w:t>重用山萸肉</w:t>
      </w:r>
      <w:r w:rsidR="006C4C45">
        <w:t>，</w:t>
      </w:r>
      <w:r>
        <w:rPr>
          <w:rFonts w:hint="eastAsia"/>
        </w:rPr>
        <w:t>三劑而愈。</w:t>
      </w:r>
    </w:p>
    <w:p w:rsidR="00B279E2" w:rsidRDefault="00DF2DF6" w:rsidP="00D52249">
      <w:pPr>
        <w:pStyle w:val="2f5"/>
        <w:ind w:firstLine="712"/>
      </w:pPr>
      <w:bookmarkStart w:id="926" w:name="_Toc7561253"/>
      <w:r>
        <w:rPr>
          <w:rFonts w:hint="eastAsia"/>
        </w:rPr>
        <w:t>四、用生石膏治溫病驗案</w:t>
      </w:r>
      <w:bookmarkEnd w:id="926"/>
    </w:p>
    <w:p w:rsidR="00B279E2" w:rsidRDefault="00DF2DF6" w:rsidP="00B279E2">
      <w:pPr>
        <w:pStyle w:val="2f3"/>
        <w:ind w:firstLine="712"/>
      </w:pPr>
      <w:r>
        <w:rPr>
          <w:rFonts w:hint="eastAsia"/>
        </w:rPr>
        <w:t>民國十三年八月</w:t>
      </w:r>
      <w:r w:rsidR="006C4C45">
        <w:t>，</w:t>
      </w:r>
      <w:r>
        <w:rPr>
          <w:rFonts w:hint="eastAsia"/>
        </w:rPr>
        <w:t>財政廳友人張竹蓀之女公子</w:t>
      </w:r>
      <w:r w:rsidR="006C4C45">
        <w:t>，</w:t>
      </w:r>
      <w:r>
        <w:rPr>
          <w:rFonts w:hint="eastAsia"/>
        </w:rPr>
        <w:t>發熱甚劇</w:t>
      </w:r>
      <w:r w:rsidR="006C4C45">
        <w:t>，</w:t>
      </w:r>
      <w:r>
        <w:rPr>
          <w:rFonts w:hint="eastAsia"/>
        </w:rPr>
        <w:t>來詢方</w:t>
      </w:r>
      <w:r w:rsidR="006C4C45">
        <w:rPr>
          <w:rFonts w:hint="eastAsia"/>
        </w:rPr>
        <w:t>，</w:t>
      </w:r>
      <w:r>
        <w:rPr>
          <w:rFonts w:hint="eastAsia"/>
        </w:rPr>
        <w:t>為開生石膏一兩半</w:t>
      </w:r>
      <w:r w:rsidR="006C4C45">
        <w:t>，</w:t>
      </w:r>
      <w:r>
        <w:rPr>
          <w:rFonts w:hint="eastAsia"/>
        </w:rPr>
        <w:t>煎湯飲之</w:t>
      </w:r>
      <w:r w:rsidR="006C4C45">
        <w:rPr>
          <w:rFonts w:hint="eastAsia"/>
        </w:rPr>
        <w:t>，</w:t>
      </w:r>
      <w:r>
        <w:rPr>
          <w:rFonts w:hint="eastAsia"/>
        </w:rPr>
        <w:t>其熱仍不稍退</w:t>
      </w:r>
      <w:r w:rsidR="006C4C45">
        <w:t>，</w:t>
      </w:r>
      <w:r>
        <w:rPr>
          <w:rFonts w:hint="eastAsia"/>
        </w:rPr>
        <w:t>又來詢方</w:t>
      </w:r>
      <w:r w:rsidR="006C4C45">
        <w:rPr>
          <w:rFonts w:hint="eastAsia"/>
        </w:rPr>
        <w:t>，</w:t>
      </w:r>
      <w:r>
        <w:rPr>
          <w:rFonts w:hint="eastAsia"/>
        </w:rPr>
        <w:t>答以多煎石膏水飲之</w:t>
      </w:r>
      <w:r w:rsidR="006C4C45">
        <w:t>，</w:t>
      </w:r>
      <w:r>
        <w:rPr>
          <w:rFonts w:hint="eastAsia"/>
        </w:rPr>
        <w:t>必能見</w:t>
      </w:r>
      <w:r>
        <w:rPr>
          <w:rFonts w:ascii="新細明體-ExtB" w:eastAsia="新細明體-ExtB" w:hAnsi="新細明體-ExtB" w:cs="新細明體-ExtB" w:hint="eastAsia"/>
        </w:rPr>
        <w:t>𢛪</w:t>
      </w:r>
      <w:r w:rsidR="006C4C45">
        <w:t>，</w:t>
      </w:r>
      <w:r>
        <w:rPr>
          <w:rFonts w:hint="eastAsia"/>
        </w:rPr>
        <w:t>竹蓀購石膏數兩</w:t>
      </w:r>
      <w:r w:rsidR="006C4C45">
        <w:t>，</w:t>
      </w:r>
      <w:r>
        <w:rPr>
          <w:rFonts w:hint="eastAsia"/>
        </w:rPr>
        <w:t>煮湯若干</w:t>
      </w:r>
      <w:r w:rsidR="006C4C45">
        <w:t>，</w:t>
      </w:r>
      <w:r>
        <w:rPr>
          <w:rFonts w:hint="eastAsia"/>
        </w:rPr>
        <w:t>渴則飲之</w:t>
      </w:r>
      <w:r w:rsidR="006C4C45">
        <w:t>，</w:t>
      </w:r>
      <w:r>
        <w:rPr>
          <w:rFonts w:hint="eastAsia"/>
        </w:rPr>
        <w:t>數日而愈。</w:t>
      </w:r>
    </w:p>
    <w:p w:rsidR="00B279E2" w:rsidRDefault="00DF2DF6" w:rsidP="00B279E2">
      <w:pPr>
        <w:pStyle w:val="2f3"/>
        <w:ind w:firstLine="712"/>
      </w:pPr>
      <w:r>
        <w:rPr>
          <w:rFonts w:hint="eastAsia"/>
        </w:rPr>
        <w:lastRenderedPageBreak/>
        <w:t>斯年初冬</w:t>
      </w:r>
      <w:r w:rsidR="006C4C45">
        <w:t>，</w:t>
      </w:r>
      <w:r>
        <w:rPr>
          <w:rFonts w:hint="eastAsia"/>
        </w:rPr>
        <w:t>因兵革不靖</w:t>
      </w:r>
      <w:r w:rsidR="006C4C45">
        <w:t>，</w:t>
      </w:r>
      <w:r>
        <w:rPr>
          <w:rFonts w:hint="eastAsia"/>
        </w:rPr>
        <w:t>請假旋里</w:t>
      </w:r>
      <w:r w:rsidR="006C4C45">
        <w:t>，</w:t>
      </w:r>
      <w:r>
        <w:rPr>
          <w:rFonts w:hint="eastAsia"/>
        </w:rPr>
        <w:t>適生佃戶郭姓之女得傷寒證</w:t>
      </w:r>
      <w:r w:rsidR="006C4C45">
        <w:t>，</w:t>
      </w:r>
      <w:r>
        <w:rPr>
          <w:rFonts w:hint="eastAsia"/>
        </w:rPr>
        <w:t>三四日間陽明熱勢甚劇</w:t>
      </w:r>
      <w:r w:rsidR="006C4C45">
        <w:t>，</w:t>
      </w:r>
      <w:r>
        <w:rPr>
          <w:rFonts w:hint="eastAsia"/>
        </w:rPr>
        <w:t>面赤氣粗</w:t>
      </w:r>
      <w:r w:rsidR="006C4C45">
        <w:t>，</w:t>
      </w:r>
      <w:r>
        <w:rPr>
          <w:rFonts w:hint="eastAsia"/>
        </w:rPr>
        <w:t>六脈洪數</w:t>
      </w:r>
      <w:r w:rsidR="006C4C45">
        <w:t>，</w:t>
      </w:r>
      <w:r>
        <w:rPr>
          <w:rFonts w:hint="eastAsia"/>
        </w:rPr>
        <w:t>時作譫語</w:t>
      </w:r>
      <w:r w:rsidR="006C4C45">
        <w:rPr>
          <w:rFonts w:hint="eastAsia"/>
        </w:rPr>
        <w:t>，</w:t>
      </w:r>
      <w:r>
        <w:rPr>
          <w:rFonts w:hint="eastAsia"/>
        </w:rPr>
        <w:t>為開寒解湯</w:t>
      </w:r>
      <w:r w:rsidR="006C4C45">
        <w:t>，</w:t>
      </w:r>
      <w:r>
        <w:rPr>
          <w:rFonts w:hint="eastAsia"/>
        </w:rPr>
        <w:t>因胸中覺悶</w:t>
      </w:r>
      <w:r w:rsidR="006C4C45">
        <w:t>，</w:t>
      </w:r>
      <w:r>
        <w:rPr>
          <w:rFonts w:hint="eastAsia"/>
        </w:rPr>
        <w:t>加瓜蔞仁一兩</w:t>
      </w:r>
      <w:r w:rsidR="006C4C45">
        <w:t>，</w:t>
      </w:r>
      <w:r>
        <w:rPr>
          <w:rFonts w:hint="eastAsia"/>
        </w:rPr>
        <w:t>一劑病癒。</w:t>
      </w:r>
    </w:p>
    <w:p w:rsidR="00B279E2" w:rsidRDefault="00DF2DF6" w:rsidP="00B279E2">
      <w:pPr>
        <w:pStyle w:val="2f3"/>
        <w:ind w:firstLine="712"/>
      </w:pPr>
      <w:r>
        <w:rPr>
          <w:rFonts w:hint="eastAsia"/>
        </w:rPr>
        <w:t>民國十四年春</w:t>
      </w:r>
      <w:r w:rsidR="006C4C45">
        <w:t>，</w:t>
      </w:r>
      <w:r>
        <w:rPr>
          <w:rFonts w:hint="eastAsia"/>
        </w:rPr>
        <w:t>同所俞品三君傭嫗之子</w:t>
      </w:r>
      <w:r w:rsidR="006C4C45">
        <w:t>，</w:t>
      </w:r>
      <w:r>
        <w:rPr>
          <w:rFonts w:hint="eastAsia"/>
        </w:rPr>
        <w:t>來津學木工</w:t>
      </w:r>
      <w:r w:rsidR="006C4C45">
        <w:rPr>
          <w:rFonts w:hint="eastAsia"/>
        </w:rPr>
        <w:t>，</w:t>
      </w:r>
      <w:r>
        <w:rPr>
          <w:rFonts w:hint="eastAsia"/>
        </w:rPr>
        <w:t>因身體單薄</w:t>
      </w:r>
      <w:r w:rsidR="006C4C45">
        <w:t>，</w:t>
      </w:r>
      <w:r>
        <w:rPr>
          <w:rFonts w:hint="eastAsia"/>
        </w:rPr>
        <w:t>又兼天熱</w:t>
      </w:r>
      <w:r w:rsidR="006C4C45">
        <w:t>，</w:t>
      </w:r>
      <w:r>
        <w:rPr>
          <w:rFonts w:hint="eastAsia"/>
        </w:rPr>
        <w:t>得溫病</w:t>
      </w:r>
      <w:r w:rsidR="006C4C45">
        <w:t>，</w:t>
      </w:r>
      <w:r>
        <w:rPr>
          <w:rFonts w:hint="eastAsia"/>
        </w:rPr>
        <w:t>請為診視</w:t>
      </w:r>
      <w:r w:rsidR="006C4C45">
        <w:rPr>
          <w:rFonts w:hint="eastAsia"/>
        </w:rPr>
        <w:t>，</w:t>
      </w:r>
      <w:r>
        <w:rPr>
          <w:rFonts w:hint="eastAsia"/>
        </w:rPr>
        <w:t>脈浮數而滑</w:t>
      </w:r>
      <w:r w:rsidR="006C4C45">
        <w:t>，</w:t>
      </w:r>
      <w:r>
        <w:rPr>
          <w:rFonts w:hint="eastAsia"/>
        </w:rPr>
        <w:t>舌苔白厚</w:t>
      </w:r>
      <w:r w:rsidR="006C4C45">
        <w:t>，</w:t>
      </w:r>
      <w:r>
        <w:rPr>
          <w:rFonts w:hint="eastAsia"/>
        </w:rPr>
        <w:t>時時昏睡</w:t>
      </w:r>
      <w:r w:rsidR="006C4C45">
        <w:rPr>
          <w:rFonts w:hint="eastAsia"/>
        </w:rPr>
        <w:t>，</w:t>
      </w:r>
      <w:r>
        <w:rPr>
          <w:rFonts w:hint="eastAsia"/>
        </w:rPr>
        <w:t>為開清解湯</w:t>
      </w:r>
      <w:r w:rsidR="006C4C45">
        <w:t>，</w:t>
      </w:r>
      <w:r>
        <w:rPr>
          <w:rFonts w:hint="eastAsia"/>
        </w:rPr>
        <w:t>生石膏用一兩</w:t>
      </w:r>
      <w:r w:rsidR="006C4C45">
        <w:t>，</w:t>
      </w:r>
      <w:r>
        <w:rPr>
          <w:rFonts w:hint="eastAsia"/>
        </w:rPr>
        <w:t>為其脈數</w:t>
      </w:r>
      <w:r w:rsidR="006C4C45">
        <w:t>，</w:t>
      </w:r>
      <w:r>
        <w:rPr>
          <w:rFonts w:hint="eastAsia"/>
        </w:rPr>
        <w:t>又加玄參五錢</w:t>
      </w:r>
      <w:r w:rsidR="006C4C45">
        <w:rPr>
          <w:rFonts w:hint="eastAsia"/>
        </w:rPr>
        <w:t>，</w:t>
      </w:r>
      <w:r>
        <w:rPr>
          <w:rFonts w:hint="eastAsia"/>
        </w:rPr>
        <w:t>一劑病癒。</w:t>
      </w:r>
    </w:p>
    <w:p w:rsidR="00B279E2" w:rsidRDefault="00DF2DF6" w:rsidP="00B279E2">
      <w:pPr>
        <w:pStyle w:val="2f3"/>
        <w:ind w:firstLine="712"/>
      </w:pPr>
      <w:r>
        <w:rPr>
          <w:rFonts w:hint="eastAsia"/>
        </w:rPr>
        <w:t>民國十六年孟春</w:t>
      </w:r>
      <w:r w:rsidR="006C4C45">
        <w:t>，</w:t>
      </w:r>
      <w:r>
        <w:rPr>
          <w:rFonts w:hint="eastAsia"/>
        </w:rPr>
        <w:t>同事趙明仲君</w:t>
      </w:r>
      <w:r w:rsidR="006C4C45">
        <w:t>，</w:t>
      </w:r>
      <w:r>
        <w:rPr>
          <w:rFonts w:hint="eastAsia"/>
        </w:rPr>
        <w:t>江蘇人</w:t>
      </w:r>
      <w:r w:rsidR="006C4C45">
        <w:t>，</w:t>
      </w:r>
      <w:r>
        <w:rPr>
          <w:rFonts w:hint="eastAsia"/>
        </w:rPr>
        <w:t>得溫病</w:t>
      </w:r>
      <w:r w:rsidR="006C4C45">
        <w:t>，</w:t>
      </w:r>
      <w:r>
        <w:rPr>
          <w:rFonts w:hint="eastAsia"/>
        </w:rPr>
        <w:t>請為診視</w:t>
      </w:r>
      <w:r w:rsidR="006C4C45">
        <w:rPr>
          <w:rFonts w:hint="eastAsia"/>
        </w:rPr>
        <w:t>，</w:t>
      </w:r>
      <w:r>
        <w:rPr>
          <w:rFonts w:hint="eastAsia"/>
        </w:rPr>
        <w:t>滿面及口內皆腫</w:t>
      </w:r>
      <w:r w:rsidR="006C4C45">
        <w:t>，</w:t>
      </w:r>
      <w:r>
        <w:rPr>
          <w:rFonts w:hint="eastAsia"/>
        </w:rPr>
        <w:t>舌苔灰膩而厚</w:t>
      </w:r>
      <w:r w:rsidR="006C4C45">
        <w:t>，</w:t>
      </w:r>
      <w:r>
        <w:rPr>
          <w:rFonts w:hint="eastAsia"/>
        </w:rPr>
        <w:t>兩寸脈大</w:t>
      </w:r>
      <w:r w:rsidR="00D24630">
        <w:rPr>
          <w:rFonts w:hint="eastAsia"/>
        </w:rPr>
        <w:t>於</w:t>
      </w:r>
      <w:r>
        <w:rPr>
          <w:rFonts w:hint="eastAsia"/>
        </w:rPr>
        <w:t>尺部一倍</w:t>
      </w:r>
      <w:r w:rsidR="006C4C45">
        <w:rPr>
          <w:rFonts w:hint="eastAsia"/>
        </w:rPr>
        <w:t>，</w:t>
      </w:r>
      <w:r>
        <w:rPr>
          <w:rFonts w:hint="eastAsia"/>
        </w:rPr>
        <w:t>為開白虎加人參湯</w:t>
      </w:r>
      <w:r w:rsidR="006C4C45">
        <w:t>，</w:t>
      </w:r>
      <w:r>
        <w:rPr>
          <w:rFonts w:hint="eastAsia"/>
        </w:rPr>
        <w:t>生石膏用二兩</w:t>
      </w:r>
      <w:r w:rsidR="006C4C45">
        <w:t>，</w:t>
      </w:r>
      <w:r>
        <w:rPr>
          <w:rFonts w:hint="eastAsia"/>
        </w:rPr>
        <w:t>以其舌苔灰膩</w:t>
      </w:r>
      <w:r w:rsidR="006C4C45">
        <w:t>，</w:t>
      </w:r>
      <w:r>
        <w:rPr>
          <w:rFonts w:hint="eastAsia"/>
        </w:rPr>
        <w:t>以生杭芍代知母</w:t>
      </w:r>
      <w:r w:rsidR="006C4C45">
        <w:t>，</w:t>
      </w:r>
      <w:r>
        <w:rPr>
          <w:rFonts w:hint="eastAsia"/>
        </w:rPr>
        <w:t>又加雲苓、滑石各五錢。其令親實業廳秘書張惠臣君適在座</w:t>
      </w:r>
      <w:r w:rsidR="006C4C45">
        <w:t>，</w:t>
      </w:r>
      <w:r>
        <w:rPr>
          <w:rFonts w:hint="eastAsia"/>
        </w:rPr>
        <w:t>見生石膏二兩</w:t>
      </w:r>
      <w:r w:rsidR="006C4C45">
        <w:t>，</w:t>
      </w:r>
      <w:r>
        <w:rPr>
          <w:rFonts w:hint="eastAsia"/>
        </w:rPr>
        <w:t>為之咋舌</w:t>
      </w:r>
      <w:r w:rsidR="006C4C45">
        <w:rPr>
          <w:rFonts w:hint="eastAsia"/>
        </w:rPr>
        <w:t>，</w:t>
      </w:r>
      <w:r>
        <w:rPr>
          <w:rFonts w:hint="eastAsia"/>
        </w:rPr>
        <w:t>趙君因知生治病多效</w:t>
      </w:r>
      <w:r w:rsidR="006C4C45">
        <w:t>，</w:t>
      </w:r>
      <w:r>
        <w:rPr>
          <w:rFonts w:hint="eastAsia"/>
        </w:rPr>
        <w:t>服之不疑</w:t>
      </w:r>
      <w:r w:rsidR="006C4C45">
        <w:rPr>
          <w:rFonts w:hint="eastAsia"/>
        </w:rPr>
        <w:t>，</w:t>
      </w:r>
      <w:r>
        <w:rPr>
          <w:rFonts w:hint="eastAsia"/>
        </w:rPr>
        <w:t>連服二劑</w:t>
      </w:r>
      <w:r w:rsidR="006C4C45">
        <w:t>，</w:t>
      </w:r>
      <w:r>
        <w:rPr>
          <w:rFonts w:hint="eastAsia"/>
        </w:rPr>
        <w:t>病始痊癒。以後張君有病</w:t>
      </w:r>
      <w:r w:rsidR="006C4C45">
        <w:t>，</w:t>
      </w:r>
      <w:r>
        <w:rPr>
          <w:rFonts w:hint="eastAsia"/>
        </w:rPr>
        <w:t>亦請為診治</w:t>
      </w:r>
      <w:r>
        <w:t>。</w:t>
      </w:r>
    </w:p>
    <w:p w:rsidR="00B279E2" w:rsidRDefault="00DF2DF6" w:rsidP="00B279E2">
      <w:pPr>
        <w:pStyle w:val="2f3"/>
        <w:ind w:firstLine="712"/>
      </w:pPr>
      <w:r>
        <w:rPr>
          <w:rFonts w:hint="eastAsia"/>
        </w:rPr>
        <w:t>斯年仲春</w:t>
      </w:r>
      <w:r w:rsidR="006C4C45">
        <w:t>，</w:t>
      </w:r>
      <w:r>
        <w:rPr>
          <w:rFonts w:hint="eastAsia"/>
        </w:rPr>
        <w:t>俞品三君之三位女公子皆出瘟疹</w:t>
      </w:r>
      <w:r w:rsidR="006C4C45">
        <w:rPr>
          <w:rFonts w:hint="eastAsia"/>
        </w:rPr>
        <w:t>，</w:t>
      </w:r>
      <w:r>
        <w:rPr>
          <w:rFonts w:hint="eastAsia"/>
        </w:rPr>
        <w:t>生為診視</w:t>
      </w:r>
      <w:r w:rsidR="006C4C45">
        <w:t>，</w:t>
      </w:r>
      <w:r>
        <w:rPr>
          <w:rFonts w:hint="eastAsia"/>
        </w:rPr>
        <w:t>皆投以清解湯</w:t>
      </w:r>
      <w:r w:rsidR="006C4C45">
        <w:t>，</w:t>
      </w:r>
      <w:r>
        <w:rPr>
          <w:rFonts w:hint="eastAsia"/>
        </w:rPr>
        <w:t>加連翹、生地、滑石而愈。同時之患此證者</w:t>
      </w:r>
      <w:r w:rsidR="006C4C45">
        <w:t>，</w:t>
      </w:r>
      <w:r>
        <w:rPr>
          <w:rFonts w:hint="eastAsia"/>
        </w:rPr>
        <w:t>勢多危險</w:t>
      </w:r>
      <w:r w:rsidR="006C4C45">
        <w:rPr>
          <w:rFonts w:hint="eastAsia"/>
        </w:rPr>
        <w:t>，</w:t>
      </w:r>
      <w:r>
        <w:rPr>
          <w:rFonts w:hint="eastAsia"/>
        </w:rPr>
        <w:t>惟生投以此方</w:t>
      </w:r>
      <w:r w:rsidR="006C4C45">
        <w:t>，</w:t>
      </w:r>
      <w:r>
        <w:rPr>
          <w:rFonts w:hint="eastAsia"/>
        </w:rPr>
        <w:t>皆能遂手奏效</w:t>
      </w:r>
      <w:r w:rsidR="006C4C45">
        <w:t>，</w:t>
      </w:r>
      <w:r>
        <w:rPr>
          <w:rFonts w:hint="eastAsia"/>
        </w:rPr>
        <w:t>誠良方之可以活人也。</w:t>
      </w:r>
    </w:p>
    <w:p w:rsidR="00B279E2" w:rsidRDefault="00DF2DF6" w:rsidP="00B279E2">
      <w:pPr>
        <w:pStyle w:val="2f3"/>
        <w:ind w:firstLine="712"/>
      </w:pPr>
      <w:r>
        <w:rPr>
          <w:rFonts w:hint="eastAsia"/>
        </w:rPr>
        <w:t>斯年仲夏</w:t>
      </w:r>
      <w:r w:rsidR="006C4C45">
        <w:t>，</w:t>
      </w:r>
      <w:r>
        <w:rPr>
          <w:rFonts w:hint="eastAsia"/>
        </w:rPr>
        <w:t>舍親傅立鐘得暑熱病</w:t>
      </w:r>
      <w:r w:rsidR="006C4C45">
        <w:t>，</w:t>
      </w:r>
      <w:r>
        <w:rPr>
          <w:rFonts w:hint="eastAsia"/>
        </w:rPr>
        <w:t>請為診視</w:t>
      </w:r>
      <w:r w:rsidR="006C4C45">
        <w:rPr>
          <w:rFonts w:hint="eastAsia"/>
        </w:rPr>
        <w:t>，</w:t>
      </w:r>
      <w:r>
        <w:rPr>
          <w:rFonts w:hint="eastAsia"/>
        </w:rPr>
        <w:t>面紅氣粗</w:t>
      </w:r>
      <w:r w:rsidR="006C4C45">
        <w:t>，</w:t>
      </w:r>
      <w:r>
        <w:rPr>
          <w:rFonts w:hint="eastAsia"/>
        </w:rPr>
        <w:t>兩寸脈弦硬而浮</w:t>
      </w:r>
      <w:r w:rsidR="006C4C45">
        <w:t>，</w:t>
      </w:r>
      <w:r>
        <w:rPr>
          <w:rFonts w:hint="eastAsia"/>
        </w:rPr>
        <w:t>兩尺細數</w:t>
      </w:r>
      <w:r w:rsidR="006C4C45">
        <w:t>，</w:t>
      </w:r>
      <w:r>
        <w:rPr>
          <w:rFonts w:hint="eastAsia"/>
        </w:rPr>
        <w:t>身體顫動</w:t>
      </w:r>
      <w:r w:rsidR="006C4C45">
        <w:rPr>
          <w:rFonts w:hint="eastAsia"/>
        </w:rPr>
        <w:t>，</w:t>
      </w:r>
      <w:r>
        <w:rPr>
          <w:rFonts w:hint="eastAsia"/>
        </w:rPr>
        <w:t>為開白虎加人參湯</w:t>
      </w:r>
      <w:r w:rsidR="006C4C45">
        <w:t>，</w:t>
      </w:r>
      <w:r>
        <w:rPr>
          <w:rFonts w:hint="eastAsia"/>
        </w:rPr>
        <w:t>生石膏用二兩。因其陰分虧損</w:t>
      </w:r>
      <w:r w:rsidR="006C4C45">
        <w:t>，</w:t>
      </w:r>
      <w:r>
        <w:rPr>
          <w:rFonts w:hint="eastAsia"/>
        </w:rPr>
        <w:t>為加大生地五錢</w:t>
      </w:r>
      <w:r w:rsidR="006C4C45">
        <w:rPr>
          <w:rFonts w:hint="eastAsia"/>
        </w:rPr>
        <w:t>，</w:t>
      </w:r>
      <w:r>
        <w:rPr>
          <w:rFonts w:hint="eastAsia"/>
        </w:rPr>
        <w:t>玄參五錢</w:t>
      </w:r>
      <w:r>
        <w:t>。</w:t>
      </w:r>
      <w:r>
        <w:rPr>
          <w:rFonts w:hint="eastAsia"/>
        </w:rPr>
        <w:t>又因脈浮</w:t>
      </w:r>
      <w:r w:rsidR="006C4C45">
        <w:t>，</w:t>
      </w:r>
      <w:r>
        <w:rPr>
          <w:rFonts w:hint="eastAsia"/>
        </w:rPr>
        <w:t>加青連翹三錢</w:t>
      </w:r>
      <w:r w:rsidR="006C4C45">
        <w:t>，</w:t>
      </w:r>
      <w:r>
        <w:rPr>
          <w:rFonts w:hint="eastAsia"/>
        </w:rPr>
        <w:t>一劑遍身涼汗而愈。</w:t>
      </w:r>
    </w:p>
    <w:p w:rsidR="00B279E2" w:rsidRDefault="00DF2DF6" w:rsidP="00B279E2">
      <w:pPr>
        <w:pStyle w:val="2f3"/>
        <w:ind w:firstLine="712"/>
      </w:pPr>
      <w:r>
        <w:rPr>
          <w:rFonts w:hint="eastAsia"/>
        </w:rPr>
        <w:lastRenderedPageBreak/>
        <w:t>按</w:t>
      </w:r>
      <w:r>
        <w:t>：</w:t>
      </w:r>
      <w:r>
        <w:rPr>
          <w:rFonts w:hint="eastAsia"/>
        </w:rPr>
        <w:t>後世本草謂石膏</w:t>
      </w:r>
      <w:r w:rsidR="00FE72A7">
        <w:rPr>
          <w:rFonts w:hint="eastAsia"/>
        </w:rPr>
        <w:t>煅</w:t>
      </w:r>
      <w:r>
        <w:rPr>
          <w:rFonts w:hint="eastAsia"/>
        </w:rPr>
        <w:t>不傷胃</w:t>
      </w:r>
      <w:r w:rsidR="006C4C45">
        <w:t>，</w:t>
      </w:r>
      <w:r>
        <w:rPr>
          <w:rFonts w:hint="eastAsia"/>
        </w:rPr>
        <w:t>此誠謬說</w:t>
      </w:r>
      <w:r w:rsidR="006C4C45">
        <w:rPr>
          <w:rFonts w:hint="eastAsia"/>
        </w:rPr>
        <w:t>，</w:t>
      </w:r>
      <w:r>
        <w:rPr>
          <w:rFonts w:hint="eastAsia"/>
        </w:rPr>
        <w:t>乃一倡百和</w:t>
      </w:r>
      <w:r w:rsidR="006C4C45">
        <w:t>，</w:t>
      </w:r>
      <w:r>
        <w:rPr>
          <w:rFonts w:hint="eastAsia"/>
        </w:rPr>
        <w:t>流毒無窮</w:t>
      </w:r>
      <w:r w:rsidR="006C4C45">
        <w:t>，</w:t>
      </w:r>
      <w:r>
        <w:rPr>
          <w:rFonts w:hint="eastAsia"/>
        </w:rPr>
        <w:t>直使患寒溫者皆入危險之境</w:t>
      </w:r>
      <w:r w:rsidR="006C4C45">
        <w:t>，</w:t>
      </w:r>
      <w:r>
        <w:rPr>
          <w:rFonts w:hint="eastAsia"/>
        </w:rPr>
        <w:t>此醫學中一大障礙也。我師為悲憫所迫</w:t>
      </w:r>
      <w:r w:rsidR="006C4C45">
        <w:t>，</w:t>
      </w:r>
      <w:r>
        <w:rPr>
          <w:rFonts w:hint="eastAsia"/>
        </w:rPr>
        <w:t>大聲急呼</w:t>
      </w:r>
      <w:r w:rsidR="006C4C45">
        <w:t>，</w:t>
      </w:r>
      <w:r>
        <w:rPr>
          <w:rFonts w:hint="eastAsia"/>
        </w:rPr>
        <w:t>喚醒醫界</w:t>
      </w:r>
      <w:r w:rsidR="006C4C45">
        <w:t>，</w:t>
      </w:r>
      <w:r>
        <w:rPr>
          <w:rFonts w:hint="eastAsia"/>
        </w:rPr>
        <w:t>謂石膏生用直同金丹</w:t>
      </w:r>
      <w:r w:rsidR="006C4C45">
        <w:t>，</w:t>
      </w:r>
      <w:r w:rsidR="00FE72A7">
        <w:rPr>
          <w:rFonts w:hint="eastAsia"/>
        </w:rPr>
        <w:t>煅</w:t>
      </w:r>
      <w:r>
        <w:rPr>
          <w:rFonts w:hint="eastAsia"/>
        </w:rPr>
        <w:t>用即同鴆毒</w:t>
      </w:r>
      <w:r w:rsidR="00F13728">
        <w:t>（</w:t>
      </w:r>
      <w:r w:rsidRPr="00B279E2">
        <w:rPr>
          <w:rFonts w:hint="eastAsia"/>
        </w:rPr>
        <w:t>謂</w:t>
      </w:r>
      <w:r w:rsidR="00FE72A7">
        <w:rPr>
          <w:rFonts w:hint="eastAsia"/>
        </w:rPr>
        <w:t>煅</w:t>
      </w:r>
      <w:r w:rsidRPr="00B279E2">
        <w:rPr>
          <w:rFonts w:hint="eastAsia"/>
        </w:rPr>
        <w:t>石膏可代鹵水點豆腐</w:t>
      </w:r>
      <w:r w:rsidR="006C4C45">
        <w:t>，</w:t>
      </w:r>
      <w:r w:rsidRPr="00B279E2">
        <w:rPr>
          <w:rFonts w:hint="eastAsia"/>
        </w:rPr>
        <w:t>是以不可用</w:t>
      </w:r>
      <w:r w:rsidR="00F13728">
        <w:t>）</w:t>
      </w:r>
      <w:r w:rsidR="006C4C45">
        <w:t>，</w:t>
      </w:r>
      <w:r>
        <w:rPr>
          <w:rFonts w:hint="eastAsia"/>
        </w:rPr>
        <w:t>廣登報章</w:t>
      </w:r>
      <w:r w:rsidR="006C4C45">
        <w:t>，</w:t>
      </w:r>
      <w:r>
        <w:rPr>
          <w:rFonts w:hint="eastAsia"/>
        </w:rPr>
        <w:t>舉世醫界奉為圭臬</w:t>
      </w:r>
      <w:r w:rsidR="006C4C45">
        <w:rPr>
          <w:rFonts w:hint="eastAsia"/>
        </w:rPr>
        <w:t>，</w:t>
      </w:r>
      <w:r>
        <w:rPr>
          <w:rFonts w:hint="eastAsia"/>
        </w:rPr>
        <w:t>而流俗醫者</w:t>
      </w:r>
      <w:r w:rsidR="006C4C45">
        <w:t>，</w:t>
      </w:r>
      <w:r>
        <w:rPr>
          <w:rFonts w:hint="eastAsia"/>
        </w:rPr>
        <w:t>不明化學</w:t>
      </w:r>
      <w:r w:rsidR="006C4C45">
        <w:t>，</w:t>
      </w:r>
      <w:r>
        <w:rPr>
          <w:rFonts w:hint="eastAsia"/>
        </w:rPr>
        <w:t>猶堅執舊說</w:t>
      </w:r>
      <w:r w:rsidR="006C4C45">
        <w:t>，</w:t>
      </w:r>
      <w:r>
        <w:rPr>
          <w:rFonts w:hint="eastAsia"/>
        </w:rPr>
        <w:t>蠱惑病家</w:t>
      </w:r>
      <w:r w:rsidR="006C4C45">
        <w:t>，</w:t>
      </w:r>
      <w:r>
        <w:rPr>
          <w:rFonts w:hint="eastAsia"/>
        </w:rPr>
        <w:t>誤人性命</w:t>
      </w:r>
      <w:r w:rsidR="006C4C45">
        <w:t>，</w:t>
      </w:r>
      <w:r>
        <w:rPr>
          <w:rFonts w:hint="eastAsia"/>
        </w:rPr>
        <w:t>是誠孽由自作矣。</w:t>
      </w:r>
    </w:p>
    <w:p w:rsidR="00DF2DF6" w:rsidRDefault="00DF2DF6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DF2DF6" w:rsidRDefault="00DF2DF6" w:rsidP="00657751">
      <w:pPr>
        <w:pStyle w:val="1b"/>
      </w:pPr>
      <w:bookmarkStart w:id="927" w:name="_Toc7561254"/>
      <w:r>
        <w:rPr>
          <w:rFonts w:hint="eastAsia"/>
        </w:rPr>
        <w:lastRenderedPageBreak/>
        <w:t>馬秀三來函</w:t>
      </w:r>
      <w:r w:rsidR="00F13728">
        <w:t>（</w:t>
      </w:r>
      <w:r>
        <w:rPr>
          <w:rFonts w:hint="eastAsia"/>
        </w:rPr>
        <w:t>奉天義縣南關人</w:t>
      </w:r>
      <w:r w:rsidR="00F13728">
        <w:t>）</w:t>
      </w:r>
      <w:bookmarkEnd w:id="927"/>
    </w:p>
    <w:p w:rsidR="00DF2DF6" w:rsidRDefault="00DF2DF6" w:rsidP="00DF2DF6">
      <w:pPr>
        <w:pStyle w:val="2f3"/>
        <w:ind w:firstLine="712"/>
      </w:pPr>
      <w:r>
        <w:rPr>
          <w:rFonts w:hint="eastAsia"/>
        </w:rPr>
        <w:t>去歲</w:t>
      </w:r>
      <w:r w:rsidR="00F13728">
        <w:t>（</w:t>
      </w:r>
      <w:r>
        <w:rPr>
          <w:rFonts w:hint="eastAsia"/>
        </w:rPr>
        <w:t>乙丑</w:t>
      </w:r>
      <w:r w:rsidR="00F13728">
        <w:t>）</w:t>
      </w:r>
      <w:r>
        <w:rPr>
          <w:rFonts w:hint="eastAsia"/>
        </w:rPr>
        <w:t>舍侄洪升患膈食</w:t>
      </w:r>
      <w:r w:rsidR="006C4C45">
        <w:t>，</w:t>
      </w:r>
      <w:r>
        <w:rPr>
          <w:rFonts w:hint="eastAsia"/>
        </w:rPr>
        <w:t>延醫診治</w:t>
      </w:r>
      <w:r w:rsidR="006C4C45">
        <w:t>，</w:t>
      </w:r>
      <w:r>
        <w:rPr>
          <w:rFonts w:hint="eastAsia"/>
        </w:rPr>
        <w:t>年餘無效</w:t>
      </w:r>
      <w:r w:rsidR="006C4C45">
        <w:rPr>
          <w:rFonts w:hint="eastAsia"/>
        </w:rPr>
        <w:t>，</w:t>
      </w:r>
      <w:r>
        <w:rPr>
          <w:rFonts w:hint="eastAsia"/>
        </w:rPr>
        <w:t>及病至垂危</w:t>
      </w:r>
      <w:r w:rsidR="006C4C45">
        <w:t>，</w:t>
      </w:r>
      <w:r>
        <w:rPr>
          <w:rFonts w:hint="eastAsia"/>
        </w:rPr>
        <w:t>諸醫束手無策</w:t>
      </w:r>
      <w:r w:rsidR="006C4C45">
        <w:t>，</w:t>
      </w:r>
      <w:r>
        <w:rPr>
          <w:rFonts w:hint="eastAsia"/>
        </w:rPr>
        <w:t>有舊戚贈一良方</w:t>
      </w:r>
      <w:r w:rsidR="006C4C45">
        <w:t>，</w:t>
      </w:r>
      <w:r>
        <w:rPr>
          <w:rFonts w:hint="eastAsia"/>
        </w:rPr>
        <w:t>言</w:t>
      </w:r>
      <w:r w:rsidR="00AD7840">
        <w:rPr>
          <w:rFonts w:hint="eastAsia"/>
        </w:rPr>
        <w:t>係</w:t>
      </w:r>
      <w:r>
        <w:rPr>
          <w:rFonts w:hint="eastAsia"/>
        </w:rPr>
        <w:t>《衷中參西錄》所載之方</w:t>
      </w:r>
      <w:r w:rsidR="006C4C45">
        <w:t>，</w:t>
      </w:r>
      <w:r>
        <w:rPr>
          <w:rFonts w:hint="eastAsia"/>
        </w:rPr>
        <w:t>名參赭培氣湯</w:t>
      </w:r>
      <w:r w:rsidR="006C4C45">
        <w:t>，</w:t>
      </w:r>
      <w:r>
        <w:rPr>
          <w:rFonts w:hint="eastAsia"/>
        </w:rPr>
        <w:t>服之立見功效</w:t>
      </w:r>
      <w:r w:rsidR="006C4C45">
        <w:rPr>
          <w:rFonts w:hint="eastAsia"/>
        </w:rPr>
        <w:t>，</w:t>
      </w:r>
      <w:r>
        <w:rPr>
          <w:rFonts w:hint="eastAsia"/>
        </w:rPr>
        <w:t>連服十劑</w:t>
      </w:r>
      <w:r w:rsidR="006C4C45">
        <w:t>，</w:t>
      </w:r>
      <w:r>
        <w:rPr>
          <w:rFonts w:hint="eastAsia"/>
        </w:rPr>
        <w:t>其病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後購全書讀之</w:t>
      </w:r>
      <w:r w:rsidR="006C4C45">
        <w:t>，</w:t>
      </w:r>
      <w:r>
        <w:rPr>
          <w:rFonts w:hint="eastAsia"/>
        </w:rPr>
        <w:t>見書中所載共計一百六十餘方</w:t>
      </w:r>
      <w:r w:rsidR="006C4C45">
        <w:t>，</w:t>
      </w:r>
      <w:r>
        <w:rPr>
          <w:rFonts w:hint="eastAsia"/>
        </w:rPr>
        <w:t>皆先生自擬</w:t>
      </w:r>
      <w:r w:rsidR="006C4C45">
        <w:t>，</w:t>
      </w:r>
      <w:r>
        <w:rPr>
          <w:rFonts w:hint="eastAsia"/>
        </w:rPr>
        <w:t>方後詮解精妙</w:t>
      </w:r>
      <w:r w:rsidR="006C4C45">
        <w:t>，</w:t>
      </w:r>
      <w:r>
        <w:rPr>
          <w:rFonts w:hint="eastAsia"/>
        </w:rPr>
        <w:t>驗案屢載</w:t>
      </w:r>
      <w:r w:rsidR="006C4C45">
        <w:t>，</w:t>
      </w:r>
      <w:r>
        <w:rPr>
          <w:rFonts w:hint="eastAsia"/>
        </w:rPr>
        <w:t>無一非挽回人命之金丹也。</w:t>
      </w:r>
    </w:p>
    <w:p w:rsidR="00DF2DF6" w:rsidRDefault="00DF2DF6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DF2DF6" w:rsidRDefault="00DF2DF6" w:rsidP="00657751">
      <w:pPr>
        <w:pStyle w:val="1b"/>
      </w:pPr>
      <w:bookmarkStart w:id="928" w:name="_Toc7561255"/>
      <w:r>
        <w:rPr>
          <w:rFonts w:hint="eastAsia"/>
        </w:rPr>
        <w:lastRenderedPageBreak/>
        <w:t>蕭介青來函</w:t>
      </w:r>
      <w:r w:rsidR="00F13728">
        <w:t>（</w:t>
      </w:r>
      <w:r>
        <w:rPr>
          <w:rFonts w:hint="eastAsia"/>
        </w:rPr>
        <w:t>漢口太和橋屏藩裡人</w:t>
      </w:r>
      <w:r w:rsidR="00F13728">
        <w:t>）</w:t>
      </w:r>
      <w:bookmarkEnd w:id="928"/>
    </w:p>
    <w:p w:rsidR="00DF2DF6" w:rsidRDefault="00DF2DF6" w:rsidP="00DF2DF6">
      <w:pPr>
        <w:pStyle w:val="2f3"/>
        <w:ind w:firstLine="712"/>
      </w:pPr>
      <w:r>
        <w:rPr>
          <w:rFonts w:hint="eastAsia"/>
        </w:rPr>
        <w:t>三年前在黃陂</w:t>
      </w:r>
      <w:r w:rsidR="006C4C45">
        <w:t>，</w:t>
      </w:r>
      <w:r>
        <w:rPr>
          <w:rFonts w:hint="eastAsia"/>
        </w:rPr>
        <w:t>曾代友人田壽先作脈案一則</w:t>
      </w:r>
      <w:r w:rsidR="006C4C45">
        <w:t>，</w:t>
      </w:r>
      <w:r>
        <w:rPr>
          <w:rFonts w:hint="eastAsia"/>
        </w:rPr>
        <w:t>呈請夫子賜方</w:t>
      </w:r>
      <w:r w:rsidR="006C4C45">
        <w:t>，</w:t>
      </w:r>
      <w:r>
        <w:rPr>
          <w:rFonts w:hint="eastAsia"/>
        </w:rPr>
        <w:t>治其腹脹病。蒙賜一方</w:t>
      </w:r>
      <w:r w:rsidR="006C4C45">
        <w:t>，</w:t>
      </w:r>
      <w:r>
        <w:rPr>
          <w:rFonts w:hint="eastAsia"/>
        </w:rPr>
        <w:t>藥只三味</w:t>
      </w:r>
      <w:r w:rsidR="00F13728">
        <w:t>（</w:t>
      </w:r>
      <w:r>
        <w:rPr>
          <w:rFonts w:hint="eastAsia"/>
        </w:rPr>
        <w:t>當歸、丹參、代赭石</w:t>
      </w:r>
      <w:r w:rsidR="00F13728">
        <w:t>）</w:t>
      </w:r>
      <w:r w:rsidR="006C4C45">
        <w:t>，</w:t>
      </w:r>
      <w:r>
        <w:rPr>
          <w:rFonts w:hint="eastAsia"/>
        </w:rPr>
        <w:t>無異金丹。服後</w:t>
      </w:r>
      <w:r w:rsidR="006C4C45">
        <w:t>，</w:t>
      </w:r>
      <w:r>
        <w:rPr>
          <w:rFonts w:hint="eastAsia"/>
        </w:rPr>
        <w:t>瘀血由大便而下者數升</w:t>
      </w:r>
      <w:r w:rsidR="006C4C45">
        <w:t>，</w:t>
      </w:r>
      <w:r>
        <w:rPr>
          <w:rFonts w:hint="eastAsia"/>
        </w:rPr>
        <w:t>旋即病癒。由此田君習醫</w:t>
      </w:r>
      <w:r w:rsidR="006C4C45">
        <w:t>，</w:t>
      </w:r>
      <w:r>
        <w:rPr>
          <w:rFonts w:hint="eastAsia"/>
        </w:rPr>
        <w:t>請精畫肖象者</w:t>
      </w:r>
      <w:r w:rsidR="006C4C45">
        <w:t>，</w:t>
      </w:r>
      <w:r>
        <w:rPr>
          <w:rFonts w:hint="eastAsia"/>
        </w:rPr>
        <w:t>照《衷中參西錄》所載尊容放大</w:t>
      </w:r>
      <w:r w:rsidR="006C4C45">
        <w:t>，</w:t>
      </w:r>
      <w:r>
        <w:rPr>
          <w:rFonts w:hint="eastAsia"/>
        </w:rPr>
        <w:t>懸</w:t>
      </w:r>
      <w:r w:rsidR="00D24630">
        <w:rPr>
          <w:rFonts w:hint="eastAsia"/>
        </w:rPr>
        <w:t>於</w:t>
      </w:r>
      <w:r>
        <w:rPr>
          <w:rFonts w:hint="eastAsia"/>
        </w:rPr>
        <w:t>中堂</w:t>
      </w:r>
      <w:r w:rsidR="006C4C45">
        <w:t>，</w:t>
      </w:r>
      <w:r>
        <w:rPr>
          <w:rFonts w:hint="eastAsia"/>
        </w:rPr>
        <w:t>早晚朝拜</w:t>
      </w:r>
      <w:r w:rsidR="006C4C45">
        <w:t>，</w:t>
      </w:r>
      <w:r>
        <w:rPr>
          <w:rFonts w:hint="eastAsia"/>
        </w:rPr>
        <w:t>青每日陪參</w:t>
      </w:r>
      <w:r w:rsidR="006C4C45">
        <w:t>，</w:t>
      </w:r>
      <w:r>
        <w:rPr>
          <w:rFonts w:hint="eastAsia"/>
        </w:rPr>
        <w:t>因同席研究醫學數年</w:t>
      </w:r>
      <w:r w:rsidR="006C4C45">
        <w:t>，</w:t>
      </w:r>
      <w:r>
        <w:rPr>
          <w:rFonts w:hint="eastAsia"/>
        </w:rPr>
        <w:t>不敢以瑣屑上呈者</w:t>
      </w:r>
      <w:r w:rsidR="006C4C45">
        <w:t>，</w:t>
      </w:r>
      <w:r>
        <w:rPr>
          <w:rFonts w:hint="eastAsia"/>
        </w:rPr>
        <w:t>知夫子診務紛繁</w:t>
      </w:r>
      <w:r w:rsidR="006C4C45">
        <w:t>，</w:t>
      </w:r>
      <w:r>
        <w:rPr>
          <w:rFonts w:hint="eastAsia"/>
        </w:rPr>
        <w:t>著述匆碌</w:t>
      </w:r>
      <w:r w:rsidRPr="00DF2DF6">
        <w:rPr>
          <w:rFonts w:hint="eastAsia"/>
        </w:rPr>
        <w:t>恐瀆清聽耳。七八年來</w:t>
      </w:r>
      <w:r w:rsidR="006C4C45">
        <w:t>，</w:t>
      </w:r>
      <w:r w:rsidRPr="00DF2DF6">
        <w:rPr>
          <w:rFonts w:hint="eastAsia"/>
        </w:rPr>
        <w:t>讀夫子《衷中參西錄》及分載各醫報之鴻論</w:t>
      </w:r>
      <w:r w:rsidR="006C4C45">
        <w:t>，</w:t>
      </w:r>
      <w:r w:rsidRPr="00DF2DF6">
        <w:rPr>
          <w:rFonts w:hint="eastAsia"/>
        </w:rPr>
        <w:t>遵法施治</w:t>
      </w:r>
      <w:r w:rsidR="006C4C45">
        <w:t>，</w:t>
      </w:r>
      <w:r w:rsidRPr="00DF2DF6">
        <w:rPr>
          <w:rFonts w:hint="eastAsia"/>
        </w:rPr>
        <w:t>全活無算</w:t>
      </w:r>
      <w:r w:rsidR="006C4C45">
        <w:t>，</w:t>
      </w:r>
      <w:r w:rsidRPr="00DF2DF6">
        <w:rPr>
          <w:rFonts w:hint="eastAsia"/>
        </w:rPr>
        <w:t>真是無方不效。其所最效者</w:t>
      </w:r>
      <w:r w:rsidR="006C4C45">
        <w:t>，</w:t>
      </w:r>
      <w:r w:rsidRPr="00DF2DF6">
        <w:rPr>
          <w:rFonts w:hint="eastAsia"/>
        </w:rPr>
        <w:t>用十全育真湯治癒同學朱鳳岩之夫人虛勞病</w:t>
      </w:r>
      <w:r w:rsidR="006C4C45">
        <w:rPr>
          <w:rFonts w:hint="eastAsia"/>
        </w:rPr>
        <w:t>，</w:t>
      </w:r>
      <w:r w:rsidRPr="00DF2DF6">
        <w:rPr>
          <w:rFonts w:hint="eastAsia"/>
        </w:rPr>
        <w:t>此病曾經漢臬著名西醫江徐二君診治年餘</w:t>
      </w:r>
      <w:r w:rsidR="006C4C45">
        <w:t>，</w:t>
      </w:r>
      <w:r w:rsidRPr="00DF2DF6">
        <w:rPr>
          <w:rFonts w:hint="eastAsia"/>
        </w:rPr>
        <w:t>化費千元</w:t>
      </w:r>
      <w:r w:rsidR="006C4C45">
        <w:t>，</w:t>
      </w:r>
      <w:r w:rsidRPr="00DF2DF6">
        <w:rPr>
          <w:rFonts w:hint="eastAsia"/>
        </w:rPr>
        <w:t>不但無效</w:t>
      </w:r>
      <w:r w:rsidR="006C4C45">
        <w:t>，</w:t>
      </w:r>
      <w:r w:rsidRPr="00DF2DF6">
        <w:rPr>
          <w:rFonts w:hint="eastAsia"/>
        </w:rPr>
        <w:t>而且備後事矣。青見其所患與十全育真湯主治之病相同</w:t>
      </w:r>
      <w:r w:rsidR="006C4C45">
        <w:t>，</w:t>
      </w:r>
      <w:r w:rsidRPr="00DF2DF6">
        <w:rPr>
          <w:rFonts w:hint="eastAsia"/>
        </w:rPr>
        <w:t>為書原方服之</w:t>
      </w:r>
      <w:r w:rsidR="006C4C45">
        <w:rPr>
          <w:rFonts w:hint="eastAsia"/>
        </w:rPr>
        <w:t>，</w:t>
      </w:r>
      <w:r w:rsidRPr="00DF2DF6">
        <w:rPr>
          <w:rFonts w:hint="eastAsia"/>
        </w:rPr>
        <w:t>四劑病若失</w:t>
      </w:r>
      <w:r w:rsidR="006C4C45">
        <w:t>，</w:t>
      </w:r>
      <w:r w:rsidRPr="00DF2DF6">
        <w:rPr>
          <w:rFonts w:hint="eastAsia"/>
        </w:rPr>
        <w:t>群驚為神</w:t>
      </w:r>
      <w:r w:rsidR="006C4C45">
        <w:rPr>
          <w:rFonts w:hint="eastAsia"/>
        </w:rPr>
        <w:t>，</w:t>
      </w:r>
      <w:r w:rsidRPr="00DF2DF6">
        <w:rPr>
          <w:rFonts w:hint="eastAsia"/>
        </w:rPr>
        <w:t>因將《衷中參西錄》遍示眾人</w:t>
      </w:r>
      <w:r w:rsidR="006C4C45">
        <w:t>，</w:t>
      </w:r>
      <w:r w:rsidRPr="00DF2DF6">
        <w:rPr>
          <w:rFonts w:hint="eastAsia"/>
        </w:rPr>
        <w:t>即迷信西醫者閱之</w:t>
      </w:r>
      <w:r w:rsidR="006C4C45">
        <w:t>，</w:t>
      </w:r>
      <w:r w:rsidRPr="00DF2DF6">
        <w:rPr>
          <w:rFonts w:hint="eastAsia"/>
        </w:rPr>
        <w:t>無不服夫子立方之善</w:t>
      </w:r>
      <w:r w:rsidR="006C4C45">
        <w:t>，</w:t>
      </w:r>
      <w:r w:rsidRPr="00DF2DF6">
        <w:rPr>
          <w:rFonts w:hint="eastAsia"/>
        </w:rPr>
        <w:t>醫學之精矣。又用《瀋陽醫志》所載夫子論肺病治法</w:t>
      </w:r>
      <w:r w:rsidR="006C4C45">
        <w:t>，</w:t>
      </w:r>
      <w:r w:rsidRPr="00DF2DF6">
        <w:rPr>
          <w:rFonts w:hint="eastAsia"/>
        </w:rPr>
        <w:t>按期用藥</w:t>
      </w:r>
      <w:r w:rsidR="006C4C45">
        <w:t>，</w:t>
      </w:r>
      <w:r w:rsidRPr="00DF2DF6">
        <w:rPr>
          <w:rFonts w:hint="eastAsia"/>
        </w:rPr>
        <w:t>治癒</w:t>
      </w:r>
      <w:r w:rsidR="00013606">
        <w:rPr>
          <w:rFonts w:hint="eastAsia"/>
        </w:rPr>
        <w:t>余</w:t>
      </w:r>
      <w:r w:rsidRPr="00DF2DF6">
        <w:rPr>
          <w:rFonts w:hint="eastAsia"/>
        </w:rPr>
        <w:t>香亭、周丁氏二人</w:t>
      </w:r>
      <w:r w:rsidR="006C4C45">
        <w:t>，</w:t>
      </w:r>
      <w:r w:rsidRPr="00DF2DF6">
        <w:rPr>
          <w:rFonts w:hint="eastAsia"/>
        </w:rPr>
        <w:t>此皆西醫辭而不治之證也</w:t>
      </w:r>
      <w:r w:rsidR="006C4C45">
        <w:t>，</w:t>
      </w:r>
      <w:r w:rsidRPr="00DF2DF6">
        <w:rPr>
          <w:rFonts w:hint="eastAsia"/>
        </w:rPr>
        <w:t>夫子費盡心血</w:t>
      </w:r>
      <w:r w:rsidR="006C4C45">
        <w:t>，</w:t>
      </w:r>
      <w:r w:rsidRPr="00DF2DF6">
        <w:rPr>
          <w:rFonts w:hint="eastAsia"/>
        </w:rPr>
        <w:t>著書傳方</w:t>
      </w:r>
      <w:r w:rsidR="006C4C45">
        <w:t>，</w:t>
      </w:r>
      <w:r w:rsidRPr="00DF2DF6">
        <w:rPr>
          <w:rFonts w:hint="eastAsia"/>
        </w:rPr>
        <w:t>全活生命已不勝計</w:t>
      </w:r>
      <w:r w:rsidR="006C4C45">
        <w:t>，</w:t>
      </w:r>
      <w:r w:rsidRPr="00DF2DF6">
        <w:rPr>
          <w:rFonts w:hint="eastAsia"/>
        </w:rPr>
        <w:t>善人得厚報</w:t>
      </w:r>
      <w:r w:rsidR="006C4C45">
        <w:t>，</w:t>
      </w:r>
      <w:r w:rsidRPr="00DF2DF6">
        <w:rPr>
          <w:rFonts w:hint="eastAsia"/>
        </w:rPr>
        <w:t>青拭目而待焉。所有懇者</w:t>
      </w:r>
      <w:r w:rsidR="006C4C45">
        <w:t>，</w:t>
      </w:r>
      <w:r w:rsidRPr="00DF2DF6">
        <w:rPr>
          <w:rFonts w:hint="eastAsia"/>
        </w:rPr>
        <w:t>夫子前撰之西藥注射法</w:t>
      </w:r>
      <w:r w:rsidR="006C4C45">
        <w:t>，</w:t>
      </w:r>
      <w:r w:rsidRPr="00DF2DF6">
        <w:rPr>
          <w:rFonts w:hint="eastAsia"/>
        </w:rPr>
        <w:t>用以止血、清血</w:t>
      </w:r>
      <w:r w:rsidR="006C4C45">
        <w:t>，</w:t>
      </w:r>
      <w:r w:rsidRPr="00DF2DF6">
        <w:rPr>
          <w:rFonts w:hint="eastAsia"/>
        </w:rPr>
        <w:t>治痢疾、霍亂等證</w:t>
      </w:r>
      <w:r w:rsidR="006C4C45">
        <w:t>，</w:t>
      </w:r>
      <w:r w:rsidRPr="00DF2DF6">
        <w:rPr>
          <w:rFonts w:hint="eastAsia"/>
        </w:rPr>
        <w:t>載</w:t>
      </w:r>
      <w:r w:rsidR="00D24630">
        <w:rPr>
          <w:rFonts w:hint="eastAsia"/>
        </w:rPr>
        <w:t>於</w:t>
      </w:r>
      <w:r w:rsidRPr="00DF2DF6">
        <w:rPr>
          <w:rFonts w:hint="eastAsia"/>
        </w:rPr>
        <w:t>泰縣鐸聲醫報</w:t>
      </w:r>
      <w:r w:rsidR="006C4C45">
        <w:t>，</w:t>
      </w:r>
      <w:r w:rsidRPr="00DF2DF6">
        <w:rPr>
          <w:rFonts w:hint="eastAsia"/>
        </w:rPr>
        <w:t>有益醫林非淺</w:t>
      </w:r>
      <w:r w:rsidR="006C4C45">
        <w:rPr>
          <w:rFonts w:hint="eastAsia"/>
        </w:rPr>
        <w:t>，</w:t>
      </w:r>
      <w:r w:rsidRPr="00DF2DF6">
        <w:rPr>
          <w:rFonts w:hint="eastAsia"/>
        </w:rPr>
        <w:t>不幸此報青所存者不知何以忽失</w:t>
      </w:r>
      <w:r w:rsidR="006C4C45">
        <w:t>，</w:t>
      </w:r>
      <w:r w:rsidRPr="00DF2DF6">
        <w:rPr>
          <w:rFonts w:hint="eastAsia"/>
        </w:rPr>
        <w:t>今欲照法學習</w:t>
      </w:r>
      <w:r w:rsidR="006C4C45">
        <w:t>，</w:t>
      </w:r>
      <w:r w:rsidRPr="00DF2DF6">
        <w:rPr>
          <w:rFonts w:hint="eastAsia"/>
        </w:rPr>
        <w:t>依據無從</w:t>
      </w:r>
      <w:r w:rsidR="006C4C45">
        <w:rPr>
          <w:rFonts w:hint="eastAsia"/>
        </w:rPr>
        <w:t>，</w:t>
      </w:r>
      <w:r w:rsidRPr="00DF2DF6">
        <w:rPr>
          <w:rFonts w:hint="eastAsia"/>
        </w:rPr>
        <w:t>此時泰縣醫報已停止出版</w:t>
      </w:r>
      <w:r w:rsidR="006C4C45">
        <w:t>，</w:t>
      </w:r>
      <w:r w:rsidRPr="00DF2DF6">
        <w:rPr>
          <w:rFonts w:hint="eastAsia"/>
        </w:rPr>
        <w:t>無處購買</w:t>
      </w:r>
      <w:r w:rsidR="006C4C45">
        <w:t>，</w:t>
      </w:r>
      <w:r w:rsidRPr="00DF2DF6">
        <w:rPr>
          <w:rFonts w:hint="eastAsia"/>
        </w:rPr>
        <w:t>不得已仍敬求夫子將注射之法及注射所需之藥料</w:t>
      </w:r>
      <w:r w:rsidR="006C4C45">
        <w:rPr>
          <w:rFonts w:hint="eastAsia"/>
        </w:rPr>
        <w:t>，</w:t>
      </w:r>
      <w:r w:rsidRPr="00DF2DF6">
        <w:rPr>
          <w:rFonts w:hint="eastAsia"/>
        </w:rPr>
        <w:t>並注射後以何中藥善後</w:t>
      </w:r>
      <w:r w:rsidR="006C4C45">
        <w:t>，</w:t>
      </w:r>
      <w:r w:rsidRPr="00DF2DF6">
        <w:rPr>
          <w:rFonts w:hint="eastAsia"/>
        </w:rPr>
        <w:t>撰一篇登諸各處醫學志報</w:t>
      </w:r>
      <w:r w:rsidR="006C4C45">
        <w:t>，</w:t>
      </w:r>
      <w:r w:rsidRPr="00DF2DF6">
        <w:rPr>
          <w:rFonts w:hint="eastAsia"/>
        </w:rPr>
        <w:t>以公諸</w:t>
      </w:r>
      <w:r w:rsidRPr="00DF2DF6">
        <w:rPr>
          <w:rFonts w:hint="eastAsia"/>
        </w:rPr>
        <w:lastRenderedPageBreak/>
        <w:t>醫界</w:t>
      </w:r>
      <w:r w:rsidR="006C4C45">
        <w:t>，</w:t>
      </w:r>
      <w:r w:rsidRPr="00DF2DF6">
        <w:rPr>
          <w:rFonts w:hint="eastAsia"/>
        </w:rPr>
        <w:t>俾學者皆有所取法</w:t>
      </w:r>
      <w:r w:rsidR="006C4C45">
        <w:t>，</w:t>
      </w:r>
      <w:r w:rsidRPr="00DF2DF6">
        <w:rPr>
          <w:rFonts w:hint="eastAsia"/>
        </w:rPr>
        <w:t>不惟青一人感激莫名</w:t>
      </w:r>
      <w:r w:rsidR="006C4C45">
        <w:t>，</w:t>
      </w:r>
      <w:r w:rsidRPr="00DF2DF6">
        <w:rPr>
          <w:rFonts w:hint="eastAsia"/>
        </w:rPr>
        <w:t>凡我醫界中人</w:t>
      </w:r>
      <w:r w:rsidR="006C4C45">
        <w:t>，</w:t>
      </w:r>
      <w:r w:rsidRPr="00DF2DF6">
        <w:rPr>
          <w:rFonts w:hint="eastAsia"/>
        </w:rPr>
        <w:t>應莫不爭先快睹</w:t>
      </w:r>
      <w:r w:rsidR="006C4C45">
        <w:t>，</w:t>
      </w:r>
      <w:r w:rsidRPr="00DF2DF6">
        <w:rPr>
          <w:rFonts w:hint="eastAsia"/>
        </w:rPr>
        <w:t>欣喜異常也。夫子以啟迪後進為懷</w:t>
      </w:r>
      <w:r w:rsidR="006C4C45">
        <w:t>，</w:t>
      </w:r>
      <w:r w:rsidRPr="00DF2DF6">
        <w:rPr>
          <w:rFonts w:hint="eastAsia"/>
        </w:rPr>
        <w:t>諒能俯允所請歟。</w:t>
      </w:r>
    </w:p>
    <w:p w:rsidR="00B67B4C" w:rsidRDefault="00B67B4C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B67B4C" w:rsidRDefault="00B67B4C" w:rsidP="00657751">
      <w:pPr>
        <w:pStyle w:val="1b"/>
      </w:pPr>
      <w:bookmarkStart w:id="929" w:name="_Toc7561256"/>
      <w:r>
        <w:rPr>
          <w:rFonts w:hint="eastAsia"/>
        </w:rPr>
        <w:lastRenderedPageBreak/>
        <w:t>周禹錫來函</w:t>
      </w:r>
      <w:r w:rsidR="00F13728">
        <w:t>（</w:t>
      </w:r>
      <w:r>
        <w:rPr>
          <w:rFonts w:hint="eastAsia"/>
        </w:rPr>
        <w:t>名榮珪</w:t>
      </w:r>
      <w:r w:rsidR="006C4C45">
        <w:t>，</w:t>
      </w:r>
      <w:r>
        <w:rPr>
          <w:rFonts w:hint="eastAsia"/>
        </w:rPr>
        <w:t>四川涇南人</w:t>
      </w:r>
      <w:r w:rsidR="00F13728">
        <w:t>）</w:t>
      </w:r>
      <w:bookmarkEnd w:id="929"/>
    </w:p>
    <w:p w:rsidR="00B67B4C" w:rsidRDefault="00B67B4C" w:rsidP="00B67B4C">
      <w:pPr>
        <w:pStyle w:val="2f5"/>
        <w:ind w:firstLine="712"/>
      </w:pPr>
      <w:r>
        <w:rPr>
          <w:rFonts w:hint="eastAsia"/>
        </w:rPr>
        <w:t>久承師訓</w:t>
      </w:r>
      <w:r w:rsidR="006C4C45">
        <w:t>，</w:t>
      </w:r>
      <w:r>
        <w:rPr>
          <w:rFonts w:hint="eastAsia"/>
        </w:rPr>
        <w:t>獲益良多</w:t>
      </w:r>
      <w:r w:rsidR="006C4C45">
        <w:t>，</w:t>
      </w:r>
      <w:r>
        <w:rPr>
          <w:rFonts w:hint="eastAsia"/>
        </w:rPr>
        <w:t>景慕之誠</w:t>
      </w:r>
      <w:r w:rsidR="006C4C45">
        <w:t>，</w:t>
      </w:r>
      <w:r>
        <w:rPr>
          <w:rFonts w:hint="eastAsia"/>
        </w:rPr>
        <w:t>莫可名狀。今特將仿用《衷中參西錄》中諸方論治癒險證數則</w:t>
      </w:r>
      <w:r w:rsidR="006C4C45">
        <w:t>，</w:t>
      </w:r>
      <w:r>
        <w:rPr>
          <w:rFonts w:hint="eastAsia"/>
        </w:rPr>
        <w:t>謄清恭呈函丈</w:t>
      </w:r>
      <w:r w:rsidR="006C4C45">
        <w:t>，</w:t>
      </w:r>
      <w:r>
        <w:rPr>
          <w:rFonts w:hint="eastAsia"/>
        </w:rPr>
        <w:t>其有病雖治癒</w:t>
      </w:r>
      <w:r w:rsidR="006C4C45">
        <w:t>，</w:t>
      </w:r>
      <w:r>
        <w:rPr>
          <w:rFonts w:hint="eastAsia"/>
        </w:rPr>
        <w:t>而所用之方未盡吻合者</w:t>
      </w:r>
      <w:r w:rsidR="006C4C45">
        <w:t>，</w:t>
      </w:r>
      <w:r>
        <w:rPr>
          <w:rFonts w:hint="eastAsia"/>
        </w:rPr>
        <w:t>仍乞夫子多賜指教</w:t>
      </w:r>
      <w:r w:rsidR="006C4C45">
        <w:rPr>
          <w:rFonts w:hint="eastAsia"/>
        </w:rPr>
        <w:t>，</w:t>
      </w:r>
      <w:r>
        <w:rPr>
          <w:rFonts w:hint="eastAsia"/>
        </w:rPr>
        <w:t>是所切盼。</w:t>
      </w:r>
    </w:p>
    <w:p w:rsidR="00B67B4C" w:rsidRDefault="00B67B4C" w:rsidP="00B67B4C">
      <w:pPr>
        <w:pStyle w:val="2f5"/>
        <w:ind w:firstLine="712"/>
      </w:pPr>
      <w:r>
        <w:rPr>
          <w:rFonts w:hint="eastAsia"/>
        </w:rPr>
        <w:t>楊姓女</w:t>
      </w:r>
      <w:r w:rsidR="006C4C45">
        <w:t>，</w:t>
      </w:r>
      <w:r>
        <w:rPr>
          <w:rFonts w:hint="eastAsia"/>
        </w:rPr>
        <w:t>年十九歲</w:t>
      </w:r>
      <w:r w:rsidR="006C4C45">
        <w:t>，</w:t>
      </w:r>
      <w:r>
        <w:rPr>
          <w:rFonts w:hint="eastAsia"/>
        </w:rPr>
        <w:t>出嫁二載</w:t>
      </w:r>
      <w:r w:rsidR="006C4C45">
        <w:t>，</w:t>
      </w:r>
      <w:r>
        <w:rPr>
          <w:rFonts w:hint="eastAsia"/>
        </w:rPr>
        <w:t>月事猶未見</w:t>
      </w:r>
      <w:r w:rsidR="006C4C45">
        <w:t>，</w:t>
      </w:r>
      <w:r>
        <w:rPr>
          <w:rFonts w:hint="eastAsia"/>
        </w:rPr>
        <w:t>身體羸瘦</w:t>
      </w:r>
      <w:r w:rsidR="006C4C45">
        <w:t>，</w:t>
      </w:r>
      <w:r>
        <w:rPr>
          <w:rFonts w:hint="eastAsia"/>
        </w:rPr>
        <w:t>飲食減少</w:t>
      </w:r>
      <w:r w:rsidR="006C4C45">
        <w:t>，</w:t>
      </w:r>
      <w:r>
        <w:rPr>
          <w:rFonts w:hint="eastAsia"/>
        </w:rPr>
        <w:t>乾咳無痰</w:t>
      </w:r>
      <w:r w:rsidR="006C4C45">
        <w:t>，</w:t>
      </w:r>
      <w:r>
        <w:rPr>
          <w:rFonts w:hint="eastAsia"/>
        </w:rPr>
        <w:t>五心煩熱</w:t>
      </w:r>
      <w:r w:rsidR="006C4C45">
        <w:t>，</w:t>
      </w:r>
      <w:r>
        <w:rPr>
          <w:rFonts w:hint="eastAsia"/>
        </w:rPr>
        <w:t>診其脈細數有力</w:t>
      </w:r>
      <w:r w:rsidR="006C4C45">
        <w:rPr>
          <w:rFonts w:hint="eastAsia"/>
        </w:rPr>
        <w:t>，</w:t>
      </w:r>
      <w:r>
        <w:rPr>
          <w:rFonts w:hint="eastAsia"/>
        </w:rPr>
        <w:t>仿用《衷中參西錄》資生湯方</w:t>
      </w:r>
      <w:r w:rsidR="006C4C45">
        <w:t>，</w:t>
      </w:r>
      <w:r>
        <w:rPr>
          <w:rFonts w:hint="eastAsia"/>
        </w:rPr>
        <w:t>用生山藥一兩</w:t>
      </w:r>
      <w:r w:rsidR="006C4C45">
        <w:t>，</w:t>
      </w:r>
      <w:r w:rsidR="006A705A">
        <w:rPr>
          <w:rFonts w:hint="eastAsia"/>
        </w:rPr>
        <w:t>於朮</w:t>
      </w:r>
      <w:r>
        <w:rPr>
          <w:rFonts w:hint="eastAsia"/>
        </w:rPr>
        <w:t>二錢</w:t>
      </w:r>
      <w:r w:rsidR="006C4C45">
        <w:t>，</w:t>
      </w:r>
      <w:r>
        <w:rPr>
          <w:rFonts w:hint="eastAsia"/>
        </w:rPr>
        <w:t>牛蒡子三錢</w:t>
      </w:r>
      <w:r w:rsidR="006C4C45">
        <w:t>，</w:t>
      </w:r>
      <w:r>
        <w:rPr>
          <w:rFonts w:hint="eastAsia"/>
        </w:rPr>
        <w:t>玄參五錢</w:t>
      </w:r>
      <w:r w:rsidR="006C4C45">
        <w:t>，</w:t>
      </w:r>
      <w:r>
        <w:rPr>
          <w:rFonts w:hint="eastAsia"/>
        </w:rPr>
        <w:t>生地黃四錢</w:t>
      </w:r>
      <w:r w:rsidR="006C4C45">
        <w:t>，</w:t>
      </w:r>
      <w:r>
        <w:rPr>
          <w:rFonts w:hint="eastAsia"/>
        </w:rPr>
        <w:t>生雞內金一錢。連服五劑</w:t>
      </w:r>
      <w:r w:rsidR="006C4C45">
        <w:t>，</w:t>
      </w:r>
      <w:r>
        <w:rPr>
          <w:rFonts w:hint="eastAsia"/>
        </w:rPr>
        <w:t>熱退咳減</w:t>
      </w:r>
      <w:r w:rsidR="006C4C45">
        <w:t>，</w:t>
      </w:r>
      <w:r>
        <w:rPr>
          <w:rFonts w:hint="eastAsia"/>
        </w:rPr>
        <w:t>食欲增加</w:t>
      </w:r>
      <w:r w:rsidR="006C4C45">
        <w:rPr>
          <w:rFonts w:hint="eastAsia"/>
        </w:rPr>
        <w:t>，</w:t>
      </w:r>
      <w:r>
        <w:rPr>
          <w:rFonts w:hint="eastAsia"/>
        </w:rPr>
        <w:t>遂</w:t>
      </w:r>
      <w:r w:rsidR="00D24630">
        <w:rPr>
          <w:rFonts w:hint="eastAsia"/>
        </w:rPr>
        <w:t>於</w:t>
      </w:r>
      <w:r>
        <w:rPr>
          <w:rFonts w:hint="eastAsia"/>
        </w:rPr>
        <w:t>原方中去生地</w:t>
      </w:r>
      <w:r w:rsidR="006C4C45">
        <w:t>，</w:t>
      </w:r>
      <w:r>
        <w:rPr>
          <w:rFonts w:hint="eastAsia"/>
        </w:rPr>
        <w:t>倍</w:t>
      </w:r>
      <w:r w:rsidR="006A705A">
        <w:rPr>
          <w:rFonts w:hint="eastAsia"/>
        </w:rPr>
        <w:t>於朮</w:t>
      </w:r>
      <w:r>
        <w:rPr>
          <w:rFonts w:hint="eastAsia"/>
        </w:rPr>
        <w:t>。又服三劑</w:t>
      </w:r>
      <w:r w:rsidR="006C4C45">
        <w:t>，</w:t>
      </w:r>
      <w:r>
        <w:rPr>
          <w:rFonts w:hint="eastAsia"/>
        </w:rPr>
        <w:t>汛潮忽至</w:t>
      </w:r>
      <w:r w:rsidR="006C4C45">
        <w:rPr>
          <w:rFonts w:hint="eastAsia"/>
        </w:rPr>
        <w:t>，</w:t>
      </w:r>
      <w:r>
        <w:rPr>
          <w:rFonts w:hint="eastAsia"/>
        </w:rPr>
        <w:t>共服二十劑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B67B4C" w:rsidRDefault="00B67B4C" w:rsidP="00B67B4C">
      <w:pPr>
        <w:pStyle w:val="2f5"/>
        <w:ind w:firstLine="712"/>
      </w:pPr>
      <w:r>
        <w:rPr>
          <w:rFonts w:hint="eastAsia"/>
        </w:rPr>
        <w:t>程姓男孩</w:t>
      </w:r>
      <w:r w:rsidR="006C4C45">
        <w:t>，</w:t>
      </w:r>
      <w:r>
        <w:rPr>
          <w:rFonts w:hint="eastAsia"/>
        </w:rPr>
        <w:t>年五歲</w:t>
      </w:r>
      <w:r w:rsidR="006C4C45">
        <w:t>，</w:t>
      </w:r>
      <w:r>
        <w:rPr>
          <w:rFonts w:hint="eastAsia"/>
        </w:rPr>
        <w:t>乳哺不足</w:t>
      </w:r>
      <w:r w:rsidR="006C4C45">
        <w:t>，</w:t>
      </w:r>
      <w:r>
        <w:rPr>
          <w:rFonts w:hint="eastAsia"/>
        </w:rPr>
        <w:t>脫肛近四載</w:t>
      </w:r>
      <w:r w:rsidR="006C4C45">
        <w:t>，</w:t>
      </w:r>
      <w:r>
        <w:rPr>
          <w:rFonts w:hint="eastAsia"/>
        </w:rPr>
        <w:t>醫不能治</w:t>
      </w:r>
      <w:r w:rsidR="006C4C45">
        <w:rPr>
          <w:rFonts w:hint="eastAsia"/>
        </w:rPr>
        <w:t>，</w:t>
      </w:r>
      <w:r>
        <w:rPr>
          <w:rFonts w:hint="eastAsia"/>
        </w:rPr>
        <w:t>其面白神疲</w:t>
      </w:r>
      <w:r w:rsidR="006C4C45">
        <w:t>，</w:t>
      </w:r>
      <w:r>
        <w:rPr>
          <w:rFonts w:hint="eastAsia"/>
        </w:rPr>
        <w:t>身體孱弱</w:t>
      </w:r>
      <w:r w:rsidR="006C4C45">
        <w:t>，</w:t>
      </w:r>
      <w:r>
        <w:rPr>
          <w:rFonts w:hint="eastAsia"/>
        </w:rPr>
        <w:t>大腸墜出二寸許</w:t>
      </w:r>
      <w:r w:rsidR="006C4C45">
        <w:t>，</w:t>
      </w:r>
      <w:r>
        <w:rPr>
          <w:rFonts w:hint="eastAsia"/>
        </w:rPr>
        <w:t>用手塞入</w:t>
      </w:r>
      <w:r w:rsidR="006C4C45">
        <w:t>，</w:t>
      </w:r>
      <w:r>
        <w:rPr>
          <w:rFonts w:hint="eastAsia"/>
        </w:rPr>
        <w:t>旋又墜出</w:t>
      </w:r>
      <w:r w:rsidR="006C4C45">
        <w:t>，</w:t>
      </w:r>
      <w:r>
        <w:rPr>
          <w:rFonts w:hint="eastAsia"/>
        </w:rPr>
        <w:t>其脈濡弱無力</w:t>
      </w:r>
      <w:r w:rsidR="006C4C45">
        <w:t>，</w:t>
      </w:r>
      <w:r>
        <w:rPr>
          <w:rFonts w:hint="eastAsia"/>
        </w:rPr>
        <w:t>呼吸促短</w:t>
      </w:r>
      <w:r w:rsidR="006C4C45">
        <w:t>，</w:t>
      </w:r>
      <w:r>
        <w:rPr>
          <w:rFonts w:hint="eastAsia"/>
        </w:rPr>
        <w:t>狀若不能接續。知其胸中大氣下陷</w:t>
      </w:r>
      <w:r w:rsidR="006C4C45">
        <w:t>，</w:t>
      </w:r>
      <w:r>
        <w:rPr>
          <w:rFonts w:hint="eastAsia"/>
        </w:rPr>
        <w:t>下焦之氣化</w:t>
      </w:r>
      <w:r w:rsidR="006C4C45">
        <w:rPr>
          <w:rFonts w:hint="eastAsia"/>
        </w:rPr>
        <w:t>，</w:t>
      </w:r>
      <w:r>
        <w:rPr>
          <w:rFonts w:hint="eastAsia"/>
        </w:rPr>
        <w:t>因之不能固攝也</w:t>
      </w:r>
      <w:r w:rsidR="006C4C45">
        <w:rPr>
          <w:rFonts w:hint="eastAsia"/>
        </w:rPr>
        <w:t>，</w:t>
      </w:r>
      <w:r>
        <w:rPr>
          <w:rFonts w:hint="eastAsia"/>
        </w:rPr>
        <w:t>仿用《衷中參西錄》升陷湯方</w:t>
      </w:r>
      <w:r w:rsidR="006C4C45">
        <w:t>，</w:t>
      </w:r>
      <w:r>
        <w:rPr>
          <w:rFonts w:hint="eastAsia"/>
        </w:rPr>
        <w:t>用生箭</w:t>
      </w:r>
      <w:r w:rsidR="00E9784A">
        <w:rPr>
          <w:rFonts w:hint="eastAsia"/>
        </w:rPr>
        <w:t>耆</w:t>
      </w:r>
      <w:r>
        <w:rPr>
          <w:rFonts w:hint="eastAsia"/>
        </w:rPr>
        <w:t>四錢</w:t>
      </w:r>
      <w:r w:rsidR="006C4C45">
        <w:t>，</w:t>
      </w:r>
      <w:r>
        <w:rPr>
          <w:rFonts w:hint="eastAsia"/>
        </w:rPr>
        <w:t>知母二錢</w:t>
      </w:r>
      <w:r w:rsidR="006C4C45">
        <w:t>，</w:t>
      </w:r>
      <w:r>
        <w:rPr>
          <w:rFonts w:hint="eastAsia"/>
        </w:rPr>
        <w:t>桔梗、柴胡、升麻各一錢</w:t>
      </w:r>
      <w:r w:rsidR="006C4C45">
        <w:t>，</w:t>
      </w:r>
      <w:r>
        <w:rPr>
          <w:rFonts w:hint="eastAsia"/>
        </w:rPr>
        <w:t>潞參、淨萸肉各三錢</w:t>
      </w:r>
      <w:r w:rsidR="006C4C45">
        <w:t>，</w:t>
      </w:r>
      <w:r>
        <w:rPr>
          <w:rFonts w:hint="eastAsia"/>
        </w:rPr>
        <w:t>煎湯一盅</w:t>
      </w:r>
      <w:r w:rsidR="006C4C45">
        <w:t>，</w:t>
      </w:r>
      <w:r>
        <w:rPr>
          <w:rFonts w:hint="eastAsia"/>
        </w:rPr>
        <w:t>分兩次溫飲下。連服二劑</w:t>
      </w:r>
      <w:r w:rsidR="006C4C45">
        <w:t>，</w:t>
      </w:r>
      <w:r>
        <w:rPr>
          <w:rFonts w:hint="eastAsia"/>
        </w:rPr>
        <w:t>肛即收縮</w:t>
      </w:r>
      <w:r w:rsidR="006C4C45">
        <w:rPr>
          <w:rFonts w:hint="eastAsia"/>
        </w:rPr>
        <w:t>，</w:t>
      </w:r>
      <w:r>
        <w:rPr>
          <w:rFonts w:hint="eastAsia"/>
        </w:rPr>
        <w:t>乃減去升麻</w:t>
      </w:r>
      <w:r w:rsidR="006C4C45">
        <w:t>，</w:t>
      </w:r>
      <w:r>
        <w:rPr>
          <w:rFonts w:hint="eastAsia"/>
        </w:rPr>
        <w:t>再服三劑</w:t>
      </w:r>
      <w:r w:rsidR="006C4C45">
        <w:t>，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640DFC" w:rsidRDefault="00B67B4C" w:rsidP="00B67B4C">
      <w:pPr>
        <w:pStyle w:val="2f5"/>
        <w:ind w:firstLine="712"/>
      </w:pPr>
      <w:r>
        <w:rPr>
          <w:rFonts w:hint="eastAsia"/>
        </w:rPr>
        <w:t>熊姓叟</w:t>
      </w:r>
      <w:r w:rsidR="006C4C45">
        <w:t>，</w:t>
      </w:r>
      <w:r>
        <w:rPr>
          <w:rFonts w:hint="eastAsia"/>
        </w:rPr>
        <w:t>年近七旬</w:t>
      </w:r>
      <w:r w:rsidR="006C4C45">
        <w:t>，</w:t>
      </w:r>
      <w:r>
        <w:rPr>
          <w:rFonts w:hint="eastAsia"/>
        </w:rPr>
        <w:t>精神矍鑠</w:t>
      </w:r>
      <w:r w:rsidR="006C4C45">
        <w:t>，</w:t>
      </w:r>
      <w:r>
        <w:rPr>
          <w:rFonts w:hint="eastAsia"/>
        </w:rPr>
        <w:t>平素喜服熱藥</w:t>
      </w:r>
      <w:r w:rsidR="006C4C45">
        <w:t>，</w:t>
      </w:r>
      <w:r>
        <w:rPr>
          <w:rFonts w:hint="eastAsia"/>
        </w:rPr>
        <w:t>桂、附、參、茸諸品</w:t>
      </w:r>
      <w:r w:rsidR="006C4C45">
        <w:t>，</w:t>
      </w:r>
      <w:r>
        <w:rPr>
          <w:rFonts w:hint="eastAsia"/>
        </w:rPr>
        <w:t>未嘗一日去口。十餘年間</w:t>
      </w:r>
      <w:r w:rsidR="006C4C45">
        <w:t>，</w:t>
      </w:r>
      <w:r>
        <w:rPr>
          <w:rFonts w:hint="eastAsia"/>
        </w:rPr>
        <w:t>安泰無病</w:t>
      </w:r>
      <w:r w:rsidR="006C4C45">
        <w:t>，</w:t>
      </w:r>
      <w:r>
        <w:rPr>
          <w:rFonts w:hint="eastAsia"/>
        </w:rPr>
        <w:t>自以為服熱藥之功</w:t>
      </w:r>
      <w:r w:rsidR="006C4C45">
        <w:t>，</w:t>
      </w:r>
      <w:r>
        <w:rPr>
          <w:rFonts w:hint="eastAsia"/>
        </w:rPr>
        <w:t>而不知其因稟賦敦厚也。客秋患白痢</w:t>
      </w:r>
      <w:r w:rsidR="006C4C45">
        <w:t>，</w:t>
      </w:r>
      <w:r>
        <w:rPr>
          <w:rFonts w:hint="eastAsia"/>
        </w:rPr>
        <w:t>醫者見其平素多服溫補</w:t>
      </w:r>
      <w:r w:rsidR="006C4C45">
        <w:t>，</w:t>
      </w:r>
      <w:r>
        <w:rPr>
          <w:rFonts w:hint="eastAsia"/>
        </w:rPr>
        <w:t>疑其體弱受寒</w:t>
      </w:r>
      <w:r w:rsidR="006C4C45">
        <w:t>，</w:t>
      </w:r>
      <w:r>
        <w:rPr>
          <w:rFonts w:hint="eastAsia"/>
        </w:rPr>
        <w:t>治以附子理中湯</w:t>
      </w:r>
      <w:r w:rsidR="006C4C45">
        <w:t>，</w:t>
      </w:r>
      <w:r>
        <w:rPr>
          <w:rFonts w:hint="eastAsia"/>
        </w:rPr>
        <w:t>不效。</w:t>
      </w:r>
      <w:r>
        <w:rPr>
          <w:rFonts w:hint="eastAsia"/>
        </w:rPr>
        <w:lastRenderedPageBreak/>
        <w:t>旋又利下清穀</w:t>
      </w:r>
      <w:r w:rsidR="006C4C45">
        <w:t>，</w:t>
      </w:r>
      <w:r>
        <w:rPr>
          <w:rFonts w:hint="eastAsia"/>
        </w:rPr>
        <w:t>腹中痛滿</w:t>
      </w:r>
      <w:r w:rsidR="006C4C45">
        <w:t>，</w:t>
      </w:r>
      <w:r>
        <w:rPr>
          <w:rFonts w:hint="eastAsia"/>
        </w:rPr>
        <w:t>直認為寒瀉無疑</w:t>
      </w:r>
      <w:r w:rsidR="006C4C45">
        <w:t>，</w:t>
      </w:r>
      <w:r>
        <w:rPr>
          <w:rFonts w:hint="eastAsia"/>
        </w:rPr>
        <w:t>仍投以大劑附子理中湯</w:t>
      </w:r>
      <w:r w:rsidR="006C4C45">
        <w:t>，</w:t>
      </w:r>
      <w:r>
        <w:rPr>
          <w:rFonts w:hint="eastAsia"/>
        </w:rPr>
        <w:t>雜以消導之藥</w:t>
      </w:r>
      <w:r w:rsidR="006C4C45">
        <w:rPr>
          <w:rFonts w:hint="eastAsia"/>
        </w:rPr>
        <w:t>，</w:t>
      </w:r>
      <w:r>
        <w:rPr>
          <w:rFonts w:hint="eastAsia"/>
        </w:rPr>
        <w:t>服後病益劇</w:t>
      </w:r>
      <w:r w:rsidR="006C4C45">
        <w:t>，</w:t>
      </w:r>
      <w:r>
        <w:rPr>
          <w:rFonts w:hint="eastAsia"/>
        </w:rPr>
        <w:t>繼增發厥</w:t>
      </w:r>
      <w:r w:rsidR="006C4C45">
        <w:rPr>
          <w:rFonts w:hint="eastAsia"/>
        </w:rPr>
        <w:t>，</w:t>
      </w:r>
      <w:r>
        <w:rPr>
          <w:rFonts w:hint="eastAsia"/>
        </w:rPr>
        <w:t>醫者斷為高年氣血兩虧</w:t>
      </w:r>
      <w:r w:rsidR="006C4C45">
        <w:t>，</w:t>
      </w:r>
      <w:r>
        <w:rPr>
          <w:rFonts w:hint="eastAsia"/>
        </w:rPr>
        <w:t>病在不治。其婿魏君倩生往診以決吉凶。其脈沉伏幾不見</w:t>
      </w:r>
      <w:r w:rsidR="006C4C45">
        <w:t>，</w:t>
      </w:r>
      <w:r>
        <w:rPr>
          <w:rFonts w:hint="eastAsia"/>
        </w:rPr>
        <w:t>莫辨虛實</w:t>
      </w:r>
      <w:r w:rsidR="006C4C45">
        <w:t>，</w:t>
      </w:r>
      <w:r>
        <w:rPr>
          <w:rFonts w:hint="eastAsia"/>
        </w:rPr>
        <w:t>舌上無津</w:t>
      </w:r>
      <w:r w:rsidR="006C4C45">
        <w:t>，</w:t>
      </w:r>
      <w:r>
        <w:rPr>
          <w:rFonts w:hint="eastAsia"/>
        </w:rPr>
        <w:t>惟目光閃灼有神</w:t>
      </w:r>
      <w:r w:rsidR="006C4C45">
        <w:t>，</w:t>
      </w:r>
      <w:r>
        <w:rPr>
          <w:rFonts w:hint="eastAsia"/>
        </w:rPr>
        <w:t>言語急促似喘</w:t>
      </w:r>
      <w:r w:rsidR="006C4C45">
        <w:t>，</w:t>
      </w:r>
      <w:r>
        <w:rPr>
          <w:rFonts w:hint="eastAsia"/>
        </w:rPr>
        <w:t>所下極惡臭</w:t>
      </w:r>
      <w:r w:rsidR="006C4C45">
        <w:rPr>
          <w:rFonts w:hint="eastAsia"/>
        </w:rPr>
        <w:t>，</w:t>
      </w:r>
      <w:r>
        <w:rPr>
          <w:rFonts w:hint="eastAsia"/>
        </w:rPr>
        <w:t>直斷為熱邪內伏</w:t>
      </w:r>
      <w:r w:rsidR="006C4C45">
        <w:t>，</w:t>
      </w:r>
      <w:r>
        <w:rPr>
          <w:rFonts w:hint="eastAsia"/>
        </w:rPr>
        <w:t>陽極似陰之候。擬用生石膏四兩</w:t>
      </w:r>
      <w:r w:rsidR="006C4C45">
        <w:t>，</w:t>
      </w:r>
      <w:r>
        <w:rPr>
          <w:rFonts w:hint="eastAsia"/>
        </w:rPr>
        <w:t>生山藥、鮮石斛各一兩</w:t>
      </w:r>
      <w:r w:rsidR="006C4C45">
        <w:t>，</w:t>
      </w:r>
      <w:r>
        <w:rPr>
          <w:rFonts w:hint="eastAsia"/>
        </w:rPr>
        <w:t>白頭翁、天花粉各五錢為方。病家睹方駭甚</w:t>
      </w:r>
      <w:r w:rsidR="006C4C45">
        <w:t>，</w:t>
      </w:r>
      <w:r>
        <w:rPr>
          <w:rFonts w:hint="eastAsia"/>
        </w:rPr>
        <w:t>生曉之曰</w:t>
      </w:r>
      <w:r w:rsidR="00640DFC">
        <w:t>「</w:t>
      </w:r>
      <w:r>
        <w:rPr>
          <w:rFonts w:hint="eastAsia"/>
        </w:rPr>
        <w:t>尊翁資稟甚厚</w:t>
      </w:r>
      <w:r w:rsidR="006C4C45">
        <w:t>，</w:t>
      </w:r>
      <w:r>
        <w:rPr>
          <w:rFonts w:hint="eastAsia"/>
        </w:rPr>
        <w:t>宜享高年</w:t>
      </w:r>
      <w:r w:rsidR="006C4C45">
        <w:rPr>
          <w:rFonts w:hint="eastAsia"/>
        </w:rPr>
        <w:t>，</w:t>
      </w:r>
      <w:r>
        <w:rPr>
          <w:rFonts w:hint="eastAsia"/>
        </w:rPr>
        <w:t>其平素過服熱藥而能</w:t>
      </w:r>
      <w:r w:rsidRPr="00B67B4C">
        <w:rPr>
          <w:rFonts w:hint="eastAsia"/>
        </w:rPr>
        <w:t>受者</w:t>
      </w:r>
      <w:r w:rsidR="006C4C45">
        <w:t>，</w:t>
      </w:r>
      <w:r w:rsidRPr="00B67B4C">
        <w:rPr>
          <w:rFonts w:hint="eastAsia"/>
        </w:rPr>
        <w:t>亦稟賦過厚之故</w:t>
      </w:r>
      <w:r w:rsidR="006C4C45">
        <w:rPr>
          <w:rFonts w:hint="eastAsia"/>
        </w:rPr>
        <w:t>，</w:t>
      </w:r>
      <w:r w:rsidRPr="00B67B4C">
        <w:rPr>
          <w:rFonts w:hint="eastAsia"/>
        </w:rPr>
        <w:t>然附子有大毒</w:t>
      </w:r>
      <w:r w:rsidR="006C4C45">
        <w:t>，</w:t>
      </w:r>
      <w:r w:rsidRPr="00B67B4C">
        <w:rPr>
          <w:rFonts w:hint="eastAsia"/>
        </w:rPr>
        <w:t>含麻醉性</w:t>
      </w:r>
      <w:r w:rsidR="006C4C45">
        <w:t>，</w:t>
      </w:r>
      <w:r w:rsidRPr="00B67B4C">
        <w:rPr>
          <w:rFonts w:hint="eastAsia"/>
        </w:rPr>
        <w:t>如鴉片然</w:t>
      </w:r>
      <w:r w:rsidR="006C4C45">
        <w:t>，</w:t>
      </w:r>
      <w:r w:rsidRPr="00B67B4C">
        <w:rPr>
          <w:rFonts w:hint="eastAsia"/>
        </w:rPr>
        <w:t>久服雖未見害</w:t>
      </w:r>
      <w:r w:rsidR="006C4C45">
        <w:t>，</w:t>
      </w:r>
      <w:r w:rsidRPr="00B67B4C">
        <w:rPr>
          <w:rFonts w:hint="eastAsia"/>
        </w:rPr>
        <w:t>而藥癮已成</w:t>
      </w:r>
      <w:r w:rsidR="006C4C45">
        <w:t>，</w:t>
      </w:r>
      <w:r w:rsidRPr="00B67B4C">
        <w:rPr>
          <w:rFonts w:hint="eastAsia"/>
        </w:rPr>
        <w:t>其毒性與血化合</w:t>
      </w:r>
      <w:r w:rsidR="006C4C45">
        <w:t>，</w:t>
      </w:r>
      <w:r w:rsidRPr="00B67B4C">
        <w:rPr>
          <w:rFonts w:hint="eastAsia"/>
        </w:rPr>
        <w:t>真陰已暗耗甚多矣。今病若此</w:t>
      </w:r>
      <w:r w:rsidR="006C4C45">
        <w:t>，</w:t>
      </w:r>
      <w:r w:rsidRPr="00B67B4C">
        <w:rPr>
          <w:rFonts w:hint="eastAsia"/>
        </w:rPr>
        <w:t>顯</w:t>
      </w:r>
      <w:r w:rsidR="00AD7840">
        <w:rPr>
          <w:rFonts w:hint="eastAsia"/>
        </w:rPr>
        <w:t>係</w:t>
      </w:r>
      <w:r w:rsidRPr="00B67B4C">
        <w:rPr>
          <w:rFonts w:hint="eastAsia"/>
        </w:rPr>
        <w:t>腸胃之陰液</w:t>
      </w:r>
      <w:r w:rsidR="00F13728">
        <w:t>（</w:t>
      </w:r>
      <w:r w:rsidRPr="00B67B4C">
        <w:rPr>
          <w:rFonts w:hint="eastAsia"/>
        </w:rPr>
        <w:t>中含有稀鹽酸能化食</w:t>
      </w:r>
      <w:r w:rsidR="00F13728">
        <w:t>）</w:t>
      </w:r>
      <w:r w:rsidRPr="00B67B4C">
        <w:rPr>
          <w:rFonts w:hint="eastAsia"/>
        </w:rPr>
        <w:t>已竭</w:t>
      </w:r>
      <w:r w:rsidR="006C4C45">
        <w:t>，</w:t>
      </w:r>
      <w:r w:rsidRPr="00B67B4C">
        <w:rPr>
          <w:rFonts w:hint="eastAsia"/>
        </w:rPr>
        <w:t>而失其濡潤消化之力</w:t>
      </w:r>
      <w:r w:rsidR="006C4C45">
        <w:t>，</w:t>
      </w:r>
      <w:r w:rsidRPr="00B67B4C">
        <w:rPr>
          <w:rFonts w:hint="eastAsia"/>
        </w:rPr>
        <w:t>故下利清穀</w:t>
      </w:r>
      <w:r w:rsidR="006C4C45">
        <w:t>，</w:t>
      </w:r>
      <w:r w:rsidRPr="00B67B4C">
        <w:rPr>
          <w:rFonts w:hint="eastAsia"/>
        </w:rPr>
        <w:t>以其惡臭似熱釀成</w:t>
      </w:r>
      <w:r w:rsidR="006C4C45">
        <w:t>，</w:t>
      </w:r>
      <w:r w:rsidRPr="00B67B4C">
        <w:rPr>
          <w:rFonts w:hint="eastAsia"/>
        </w:rPr>
        <w:t>故確斷其</w:t>
      </w:r>
      <w:r>
        <w:rPr>
          <w:rFonts w:hint="eastAsia"/>
        </w:rPr>
        <w:t>為熱無疑。且四肢發厥</w:t>
      </w:r>
      <w:r w:rsidR="006C4C45">
        <w:t>，</w:t>
      </w:r>
      <w:r>
        <w:rPr>
          <w:rFonts w:hint="eastAsia"/>
        </w:rPr>
        <w:t>熱傷筋也。熱深者厥亦深</w:t>
      </w:r>
      <w:r w:rsidR="006C4C45">
        <w:t>，</w:t>
      </w:r>
      <w:r>
        <w:rPr>
          <w:rFonts w:hint="eastAsia"/>
        </w:rPr>
        <w:t>因內有伏熱</w:t>
      </w:r>
      <w:r w:rsidR="006C4C45">
        <w:t>，</w:t>
      </w:r>
      <w:r>
        <w:rPr>
          <w:rFonts w:hint="eastAsia"/>
        </w:rPr>
        <w:t>故厥而手足搐搦也。目為五臟之精華</w:t>
      </w:r>
      <w:r w:rsidR="006C4C45">
        <w:t>，</w:t>
      </w:r>
      <w:r>
        <w:rPr>
          <w:rFonts w:hint="eastAsia"/>
        </w:rPr>
        <w:t>今目光閃灼</w:t>
      </w:r>
      <w:r w:rsidR="006C4C45">
        <w:t>，</w:t>
      </w:r>
      <w:r>
        <w:rPr>
          <w:rFonts w:hint="eastAsia"/>
        </w:rPr>
        <w:t>陽有餘也。言語急迫</w:t>
      </w:r>
      <w:r w:rsidR="006C4C45">
        <w:t>，</w:t>
      </w:r>
      <w:r>
        <w:rPr>
          <w:rFonts w:hint="eastAsia"/>
        </w:rPr>
        <w:t>火逆上</w:t>
      </w:r>
      <w:r w:rsidR="00640DFC">
        <w:rPr>
          <w:rFonts w:hint="eastAsia"/>
        </w:rPr>
        <w:t>衝</w:t>
      </w:r>
      <w:r>
        <w:rPr>
          <w:rFonts w:hint="eastAsia"/>
        </w:rPr>
        <w:t>也。若不急急瀉熱救陰</w:t>
      </w:r>
      <w:r w:rsidR="006C4C45">
        <w:t>，</w:t>
      </w:r>
      <w:r>
        <w:rPr>
          <w:rFonts w:hint="eastAsia"/>
        </w:rPr>
        <w:t>恐有頃刻亡陰之勢</w:t>
      </w:r>
      <w:r w:rsidR="00640DFC">
        <w:rPr>
          <w:rFonts w:hint="eastAsia"/>
        </w:rPr>
        <w:t>」</w:t>
      </w:r>
      <w:r w:rsidR="006C4C45">
        <w:t>，</w:t>
      </w:r>
      <w:r>
        <w:rPr>
          <w:rFonts w:hint="eastAsia"/>
        </w:rPr>
        <w:t>病家聞之似有會悟</w:t>
      </w:r>
      <w:r w:rsidR="006C4C45">
        <w:t>，</w:t>
      </w:r>
      <w:r>
        <w:rPr>
          <w:rFonts w:hint="eastAsia"/>
        </w:rPr>
        <w:t>始敢將藥煎服</w:t>
      </w:r>
      <w:r w:rsidR="006C4C45">
        <w:rPr>
          <w:rFonts w:hint="eastAsia"/>
        </w:rPr>
        <w:t>，</w:t>
      </w:r>
      <w:r>
        <w:rPr>
          <w:rFonts w:hint="eastAsia"/>
        </w:rPr>
        <w:t>服後諸病未退</w:t>
      </w:r>
      <w:r w:rsidR="006C4C45">
        <w:t>，</w:t>
      </w:r>
      <w:r>
        <w:rPr>
          <w:rFonts w:hint="eastAsia"/>
        </w:rPr>
        <w:t>轉加煩躁</w:t>
      </w:r>
      <w:r w:rsidR="006C4C45">
        <w:t>，</w:t>
      </w:r>
      <w:r>
        <w:rPr>
          <w:rFonts w:hint="eastAsia"/>
        </w:rPr>
        <w:t>知藥劑猶輕</w:t>
      </w:r>
      <w:r w:rsidR="006C4C45">
        <w:t>，</w:t>
      </w:r>
      <w:r>
        <w:rPr>
          <w:rFonts w:hint="eastAsia"/>
        </w:rPr>
        <w:t>不能勝病也</w:t>
      </w:r>
      <w:r w:rsidR="006C4C45">
        <w:t>，</w:t>
      </w:r>
      <w:r>
        <w:rPr>
          <w:rFonts w:hint="eastAsia"/>
        </w:rPr>
        <w:t>遂仍用前方</w:t>
      </w:r>
      <w:r w:rsidR="006C4C45">
        <w:t>，</w:t>
      </w:r>
      <w:r>
        <w:rPr>
          <w:rFonts w:hint="eastAsia"/>
        </w:rPr>
        <w:t>將生石膏倍作八兩</w:t>
      </w:r>
      <w:r w:rsidR="006C4C45">
        <w:t>，</w:t>
      </w:r>
      <w:r>
        <w:rPr>
          <w:rFonts w:hint="eastAsia"/>
        </w:rPr>
        <w:t>煎湯數杯</w:t>
      </w:r>
      <w:r w:rsidR="006C4C45">
        <w:t>，</w:t>
      </w:r>
      <w:r>
        <w:rPr>
          <w:rFonts w:hint="eastAsia"/>
        </w:rPr>
        <w:t>徐徐服下</w:t>
      </w:r>
      <w:r w:rsidR="006C4C45">
        <w:rPr>
          <w:rFonts w:hint="eastAsia"/>
        </w:rPr>
        <w:t>，</w:t>
      </w:r>
      <w:r>
        <w:rPr>
          <w:rFonts w:hint="eastAsia"/>
        </w:rPr>
        <w:t>一日夜連進二劑</w:t>
      </w:r>
      <w:r w:rsidR="006C4C45">
        <w:t>，</w:t>
      </w:r>
      <w:r>
        <w:rPr>
          <w:rFonts w:hint="eastAsia"/>
        </w:rPr>
        <w:t>厥止手足已溫</w:t>
      </w:r>
      <w:r w:rsidR="006C4C45">
        <w:t>，</w:t>
      </w:r>
      <w:r>
        <w:rPr>
          <w:rFonts w:hint="eastAsia"/>
        </w:rPr>
        <w:t>下痢亦疏</w:t>
      </w:r>
      <w:r w:rsidR="006C4C45">
        <w:rPr>
          <w:rFonts w:hint="eastAsia"/>
        </w:rPr>
        <w:t>，</w:t>
      </w:r>
      <w:r>
        <w:rPr>
          <w:rFonts w:hint="eastAsia"/>
        </w:rPr>
        <w:t>再倍加生山藥為二兩</w:t>
      </w:r>
      <w:r w:rsidR="006C4C45">
        <w:t>，</w:t>
      </w:r>
      <w:r>
        <w:rPr>
          <w:rFonts w:hint="eastAsia"/>
        </w:rPr>
        <w:t>又服二劑</w:t>
      </w:r>
      <w:r w:rsidR="006C4C45">
        <w:t>，</w:t>
      </w:r>
      <w:r>
        <w:rPr>
          <w:rFonts w:hint="eastAsia"/>
        </w:rPr>
        <w:t>其痢已愈強半</w:t>
      </w:r>
      <w:r w:rsidR="006C4C45">
        <w:rPr>
          <w:rFonts w:hint="eastAsia"/>
        </w:rPr>
        <w:t>，</w:t>
      </w:r>
      <w:r>
        <w:rPr>
          <w:rFonts w:hint="eastAsia"/>
        </w:rPr>
        <w:t>乃將石膏減為二兩</w:t>
      </w:r>
      <w:r w:rsidR="006C4C45">
        <w:t>，</w:t>
      </w:r>
      <w:r>
        <w:rPr>
          <w:rFonts w:hint="eastAsia"/>
        </w:rPr>
        <w:t>去白頭翁</w:t>
      </w:r>
      <w:r w:rsidR="006C4C45">
        <w:t>，</w:t>
      </w:r>
      <w:r>
        <w:rPr>
          <w:rFonts w:hint="eastAsia"/>
        </w:rPr>
        <w:t>加白芍五錢</w:t>
      </w:r>
      <w:r w:rsidR="006C4C45">
        <w:t>，</w:t>
      </w:r>
      <w:r>
        <w:rPr>
          <w:rFonts w:hint="eastAsia"/>
        </w:rPr>
        <w:t>甘草三錢</w:t>
      </w:r>
      <w:r w:rsidR="006C4C45">
        <w:t>，</w:t>
      </w:r>
      <w:r>
        <w:rPr>
          <w:rFonts w:hint="eastAsia"/>
        </w:rPr>
        <w:t>又服三劑</w:t>
      </w:r>
      <w:r w:rsidR="006C4C45">
        <w:t>，</w:t>
      </w:r>
      <w:r>
        <w:rPr>
          <w:rFonts w:hint="eastAsia"/>
        </w:rPr>
        <w:t>病始霍然。</w:t>
      </w:r>
    </w:p>
    <w:p w:rsidR="00B67B4C" w:rsidRDefault="00B67B4C" w:rsidP="00B67B4C">
      <w:pPr>
        <w:pStyle w:val="2f5"/>
        <w:ind w:firstLine="712"/>
      </w:pPr>
      <w:r>
        <w:rPr>
          <w:rFonts w:hint="eastAsia"/>
        </w:rPr>
        <w:t>按</w:t>
      </w:r>
      <w:r w:rsidR="00640DFC">
        <w:t>：</w:t>
      </w:r>
      <w:r>
        <w:rPr>
          <w:rFonts w:hint="eastAsia"/>
        </w:rPr>
        <w:t>醫界多忌用生石膏</w:t>
      </w:r>
      <w:r w:rsidR="006C4C45">
        <w:t>，</w:t>
      </w:r>
      <w:r>
        <w:rPr>
          <w:rFonts w:hint="eastAsia"/>
        </w:rPr>
        <w:t>謂</w:t>
      </w:r>
      <w:r w:rsidR="00FE72A7">
        <w:rPr>
          <w:rFonts w:hint="eastAsia"/>
        </w:rPr>
        <w:t>煅</w:t>
      </w:r>
      <w:r>
        <w:rPr>
          <w:rFonts w:hint="eastAsia"/>
        </w:rPr>
        <w:t>之始不傷胃</w:t>
      </w:r>
      <w:r w:rsidR="006C4C45">
        <w:t>，</w:t>
      </w:r>
      <w:r>
        <w:rPr>
          <w:rFonts w:hint="eastAsia"/>
        </w:rPr>
        <w:t>獨夫子則謂石膏生用</w:t>
      </w:r>
      <w:r w:rsidR="006C4C45">
        <w:t>，</w:t>
      </w:r>
      <w:r>
        <w:rPr>
          <w:rFonts w:hint="eastAsia"/>
        </w:rPr>
        <w:t>其性涼而能散</w:t>
      </w:r>
      <w:r w:rsidR="006C4C45">
        <w:t>，</w:t>
      </w:r>
      <w:r>
        <w:rPr>
          <w:rFonts w:hint="eastAsia"/>
        </w:rPr>
        <w:t>以治外感實熱直同金丹</w:t>
      </w:r>
      <w:r w:rsidR="006C4C45">
        <w:t>，</w:t>
      </w:r>
      <w:r>
        <w:rPr>
          <w:rFonts w:hint="eastAsia"/>
        </w:rPr>
        <w:t>若</w:t>
      </w:r>
      <w:r w:rsidR="00FE72A7">
        <w:rPr>
          <w:rFonts w:hint="eastAsia"/>
        </w:rPr>
        <w:t>煅</w:t>
      </w:r>
      <w:r>
        <w:rPr>
          <w:rFonts w:hint="eastAsia"/>
        </w:rPr>
        <w:t>之則性專收斂</w:t>
      </w:r>
      <w:r w:rsidR="006C4C45">
        <w:t>，</w:t>
      </w:r>
      <w:r>
        <w:rPr>
          <w:rFonts w:hint="eastAsia"/>
        </w:rPr>
        <w:t>能將外感之痰火斂住</w:t>
      </w:r>
      <w:r w:rsidR="006C4C45">
        <w:rPr>
          <w:rFonts w:hint="eastAsia"/>
        </w:rPr>
        <w:t>，</w:t>
      </w:r>
      <w:r>
        <w:rPr>
          <w:rFonts w:hint="eastAsia"/>
        </w:rPr>
        <w:t>直同</w:t>
      </w:r>
      <w:r>
        <w:rPr>
          <w:rFonts w:hint="eastAsia"/>
        </w:rPr>
        <w:lastRenderedPageBreak/>
        <w:t>鴆毒</w:t>
      </w:r>
      <w:r w:rsidR="006C4C45">
        <w:rPr>
          <w:rFonts w:hint="eastAsia"/>
        </w:rPr>
        <w:t>，</w:t>
      </w:r>
      <w:r>
        <w:rPr>
          <w:rFonts w:hint="eastAsia"/>
        </w:rPr>
        <w:t>此誠開天闢地之名論也。惟篤信師訓</w:t>
      </w:r>
      <w:r w:rsidR="006C4C45">
        <w:t>，</w:t>
      </w:r>
      <w:r>
        <w:rPr>
          <w:rFonts w:hint="eastAsia"/>
        </w:rPr>
        <w:t>故敢放膽重用生石膏</w:t>
      </w:r>
      <w:r w:rsidR="006C4C45">
        <w:t>，</w:t>
      </w:r>
      <w:r>
        <w:rPr>
          <w:rFonts w:hint="eastAsia"/>
        </w:rPr>
        <w:t>以挽回此垂絕之人命也。</w:t>
      </w:r>
    </w:p>
    <w:p w:rsidR="00B279E2" w:rsidRDefault="00B67B4C" w:rsidP="00B67B4C">
      <w:pPr>
        <w:pStyle w:val="2f5"/>
        <w:ind w:firstLine="712"/>
      </w:pPr>
      <w:r>
        <w:rPr>
          <w:rFonts w:hint="eastAsia"/>
        </w:rPr>
        <w:t>曾姓媼</w:t>
      </w:r>
      <w:r w:rsidR="006C4C45">
        <w:t>，</w:t>
      </w:r>
      <w:r>
        <w:rPr>
          <w:rFonts w:hint="eastAsia"/>
        </w:rPr>
        <w:t>年過六旬</w:t>
      </w:r>
      <w:r w:rsidR="006C4C45">
        <w:t>，</w:t>
      </w:r>
      <w:r>
        <w:rPr>
          <w:rFonts w:hint="eastAsia"/>
        </w:rPr>
        <w:t>春間患溫病</w:t>
      </w:r>
      <w:r w:rsidR="006C4C45">
        <w:rPr>
          <w:rFonts w:hint="eastAsia"/>
        </w:rPr>
        <w:t>，</w:t>
      </w:r>
      <w:r>
        <w:rPr>
          <w:rFonts w:hint="eastAsia"/>
        </w:rPr>
        <w:t>醫者見其年老體弱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桂、麻、羌、獨發表藥中</w:t>
      </w:r>
      <w:r w:rsidR="006C4C45">
        <w:t>，</w:t>
      </w:r>
      <w:r>
        <w:rPr>
          <w:rFonts w:hint="eastAsia"/>
        </w:rPr>
        <w:t>雜以歸、芎養血等藥</w:t>
      </w:r>
      <w:r w:rsidR="006C4C45">
        <w:rPr>
          <w:rFonts w:hint="eastAsia"/>
        </w:rPr>
        <w:t>，</w:t>
      </w:r>
      <w:r>
        <w:rPr>
          <w:rFonts w:hint="eastAsia"/>
        </w:rPr>
        <w:t>服後神識漸昏</w:t>
      </w:r>
      <w:r w:rsidR="006C4C45">
        <w:t>，</w:t>
      </w:r>
      <w:r>
        <w:rPr>
          <w:rFonts w:hint="eastAsia"/>
        </w:rPr>
        <w:t>舌苔燥黑</w:t>
      </w:r>
      <w:r w:rsidR="006C4C45">
        <w:t>，</w:t>
      </w:r>
      <w:r>
        <w:rPr>
          <w:rFonts w:hint="eastAsia"/>
        </w:rPr>
        <w:t>身熱而厥</w:t>
      </w:r>
      <w:r w:rsidR="006C4C45">
        <w:rPr>
          <w:rFonts w:hint="eastAsia"/>
        </w:rPr>
        <w:t>，</w:t>
      </w:r>
      <w:r>
        <w:rPr>
          <w:rFonts w:hint="eastAsia"/>
        </w:rPr>
        <w:t>其家人惶急</w:t>
      </w:r>
      <w:r w:rsidR="006C4C45">
        <w:t>，</w:t>
      </w:r>
      <w:r>
        <w:rPr>
          <w:rFonts w:hint="eastAsia"/>
        </w:rPr>
        <w:t>日更十餘醫</w:t>
      </w:r>
      <w:r w:rsidR="006C4C45">
        <w:t>，</w:t>
      </w:r>
      <w:r>
        <w:rPr>
          <w:rFonts w:hint="eastAsia"/>
        </w:rPr>
        <w:t>咸</w:t>
      </w:r>
      <w:r w:rsidR="00640DFC">
        <w:rPr>
          <w:rFonts w:hint="eastAsia"/>
        </w:rPr>
        <w:t>云</w:t>
      </w:r>
      <w:r>
        <w:rPr>
          <w:rFonts w:hint="eastAsia"/>
        </w:rPr>
        <w:t>莫救</w:t>
      </w:r>
      <w:r w:rsidR="006C4C45">
        <w:rPr>
          <w:rFonts w:hint="eastAsia"/>
        </w:rPr>
        <w:t>，</w:t>
      </w:r>
      <w:r>
        <w:rPr>
          <w:rFonts w:hint="eastAsia"/>
        </w:rPr>
        <w:t>延生往視時</w:t>
      </w:r>
      <w:r w:rsidR="006C4C45">
        <w:t>，</w:t>
      </w:r>
      <w:r>
        <w:rPr>
          <w:rFonts w:hint="eastAsia"/>
        </w:rPr>
        <w:t>氣息奄奄</w:t>
      </w:r>
      <w:r w:rsidR="006C4C45">
        <w:t>，</w:t>
      </w:r>
      <w:r>
        <w:rPr>
          <w:rFonts w:hint="eastAsia"/>
        </w:rPr>
        <w:t>僅存一線</w:t>
      </w:r>
      <w:r w:rsidR="006C4C45">
        <w:t>，</w:t>
      </w:r>
      <w:r>
        <w:rPr>
          <w:rFonts w:hint="eastAsia"/>
        </w:rPr>
        <w:t>其脈細數欲絕</w:t>
      </w:r>
      <w:r w:rsidR="006C4C45">
        <w:t>，</w:t>
      </w:r>
      <w:r>
        <w:rPr>
          <w:rFonts w:hint="eastAsia"/>
        </w:rPr>
        <w:t>動而中止</w:t>
      </w:r>
      <w:r w:rsidR="006C4C45">
        <w:t>，</w:t>
      </w:r>
      <w:r>
        <w:rPr>
          <w:rFonts w:hint="eastAsia"/>
        </w:rPr>
        <w:t>心憺憺然大動</w:t>
      </w:r>
      <w:r w:rsidR="006C4C45">
        <w:t>，</w:t>
      </w:r>
      <w:r>
        <w:rPr>
          <w:rFonts w:hint="eastAsia"/>
        </w:rPr>
        <w:t>舌卷</w:t>
      </w:r>
      <w:r w:rsidR="00640DFC">
        <w:rPr>
          <w:rFonts w:hint="eastAsia"/>
        </w:rPr>
        <w:t>乾</w:t>
      </w:r>
      <w:r>
        <w:rPr>
          <w:rFonts w:hint="eastAsia"/>
        </w:rPr>
        <w:t>黑</w:t>
      </w:r>
      <w:r w:rsidR="006C4C45">
        <w:t>，</w:t>
      </w:r>
      <w:r>
        <w:rPr>
          <w:rFonts w:hint="eastAsia"/>
        </w:rPr>
        <w:t>煩躁不寧</w:t>
      </w:r>
      <w:r w:rsidR="006C4C45">
        <w:t>，</w:t>
      </w:r>
      <w:r>
        <w:rPr>
          <w:rFonts w:hint="eastAsia"/>
        </w:rPr>
        <w:t>汗出如油</w:t>
      </w:r>
      <w:r w:rsidR="006C4C45">
        <w:t>，</w:t>
      </w:r>
      <w:r>
        <w:rPr>
          <w:rFonts w:hint="eastAsia"/>
        </w:rPr>
        <w:t>證本不救</w:t>
      </w:r>
      <w:r w:rsidR="006C4C45">
        <w:t>，</w:t>
      </w:r>
      <w:r>
        <w:rPr>
          <w:rFonts w:hint="eastAsia"/>
        </w:rPr>
        <w:t>躊躇再四</w:t>
      </w:r>
      <w:r w:rsidR="006C4C45">
        <w:t>，</w:t>
      </w:r>
      <w:r>
        <w:rPr>
          <w:rFonts w:hint="eastAsia"/>
        </w:rPr>
        <w:t>強為擬</w:t>
      </w:r>
      <w:r w:rsidR="00640DFC">
        <w:rPr>
          <w:rFonts w:hint="eastAsia"/>
        </w:rPr>
        <w:t>復</w:t>
      </w:r>
      <w:r>
        <w:rPr>
          <w:rFonts w:hint="eastAsia"/>
        </w:rPr>
        <w:t>脈法</w:t>
      </w:r>
      <w:r w:rsidR="006C4C45">
        <w:t>，</w:t>
      </w:r>
      <w:r>
        <w:rPr>
          <w:rFonts w:hint="eastAsia"/>
        </w:rPr>
        <w:t>以救其逆。方用生龜板、生龍骨、生牡蠣、生地黃各一兩</w:t>
      </w:r>
      <w:r w:rsidR="006C4C45">
        <w:t>，</w:t>
      </w:r>
      <w:r>
        <w:rPr>
          <w:rFonts w:hint="eastAsia"/>
        </w:rPr>
        <w:t>生杭芍六錢</w:t>
      </w:r>
      <w:r w:rsidR="006C4C45">
        <w:t>，</w:t>
      </w:r>
      <w:r>
        <w:rPr>
          <w:rFonts w:hint="eastAsia"/>
        </w:rPr>
        <w:t>生棗仁五錢</w:t>
      </w:r>
      <w:r w:rsidR="006C4C45">
        <w:t>，</w:t>
      </w:r>
      <w:r>
        <w:rPr>
          <w:rFonts w:hint="eastAsia"/>
        </w:rPr>
        <w:t>大麥冬、粉甘草各八錢</w:t>
      </w:r>
      <w:r w:rsidR="006C4C45">
        <w:t>，</w:t>
      </w:r>
      <w:r>
        <w:rPr>
          <w:rFonts w:hint="eastAsia"/>
        </w:rPr>
        <w:t>花旗人參四錢</w:t>
      </w:r>
      <w:r w:rsidR="006C4C45">
        <w:t>，</w:t>
      </w:r>
      <w:r>
        <w:rPr>
          <w:rFonts w:hint="eastAsia"/>
        </w:rPr>
        <w:t>濃煎汁一大盅</w:t>
      </w:r>
      <w:r w:rsidR="006C4C45">
        <w:t>，</w:t>
      </w:r>
      <w:r>
        <w:rPr>
          <w:rFonts w:hint="eastAsia"/>
        </w:rPr>
        <w:t>俾分兩次服。初服一次</w:t>
      </w:r>
      <w:r w:rsidR="006C4C45">
        <w:t>，</w:t>
      </w:r>
      <w:r>
        <w:rPr>
          <w:rFonts w:hint="eastAsia"/>
        </w:rPr>
        <w:t>煩躁益甚</w:t>
      </w:r>
      <w:r w:rsidR="006C4C45">
        <w:t>，</w:t>
      </w:r>
      <w:r>
        <w:rPr>
          <w:rFonts w:hint="eastAsia"/>
        </w:rPr>
        <w:t>病家恐極。生曉之曰</w:t>
      </w:r>
      <w:r w:rsidR="00640DFC">
        <w:t>「</w:t>
      </w:r>
      <w:r>
        <w:rPr>
          <w:rFonts w:hint="eastAsia"/>
        </w:rPr>
        <w:t>此勿恐</w:t>
      </w:r>
      <w:r w:rsidR="006C4C45">
        <w:t>，</w:t>
      </w:r>
      <w:r>
        <w:rPr>
          <w:rFonts w:hint="eastAsia"/>
        </w:rPr>
        <w:t>藥輕不勝病也</w:t>
      </w:r>
      <w:r w:rsidR="006C4C45">
        <w:t>，</w:t>
      </w:r>
      <w:r>
        <w:rPr>
          <w:rFonts w:hint="eastAsia"/>
        </w:rPr>
        <w:t>再服一次即安矣</w:t>
      </w:r>
      <w:r w:rsidR="00640DFC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遲片時</w:t>
      </w:r>
      <w:r w:rsidR="006C4C45">
        <w:t>，</w:t>
      </w:r>
      <w:r>
        <w:rPr>
          <w:rFonts w:hint="eastAsia"/>
        </w:rPr>
        <w:t>將餘半服下</w:t>
      </w:r>
      <w:r w:rsidR="006C4C45">
        <w:t>，</w:t>
      </w:r>
      <w:r>
        <w:rPr>
          <w:rFonts w:hint="eastAsia"/>
        </w:rPr>
        <w:t>沉沉睡去</w:t>
      </w:r>
      <w:r w:rsidR="006C4C45">
        <w:t>，</w:t>
      </w:r>
      <w:r>
        <w:rPr>
          <w:rFonts w:hint="eastAsia"/>
        </w:rPr>
        <w:t>約三點鐘始醒</w:t>
      </w:r>
      <w:r w:rsidR="006C4C45">
        <w:t>，</w:t>
      </w:r>
      <w:r>
        <w:rPr>
          <w:rFonts w:hint="eastAsia"/>
        </w:rPr>
        <w:t>醒後神識漸清。再診其脈</w:t>
      </w:r>
      <w:r w:rsidR="006C4C45">
        <w:t>，</w:t>
      </w:r>
      <w:r>
        <w:rPr>
          <w:rFonts w:hint="eastAsia"/>
        </w:rPr>
        <w:t>猶無起色</w:t>
      </w:r>
      <w:r w:rsidR="006C4C45">
        <w:t>，</w:t>
      </w:r>
      <w:r>
        <w:rPr>
          <w:rFonts w:hint="eastAsia"/>
        </w:rPr>
        <w:t>俾將藥渣</w:t>
      </w:r>
      <w:r w:rsidRPr="00B67B4C">
        <w:rPr>
          <w:rFonts w:hint="eastAsia"/>
        </w:rPr>
        <w:t>煎服。明晨往診</w:t>
      </w:r>
      <w:r w:rsidR="006C4C45">
        <w:t>，</w:t>
      </w:r>
      <w:r w:rsidRPr="00B67B4C">
        <w:rPr>
          <w:rFonts w:hint="eastAsia"/>
        </w:rPr>
        <w:t>脈息稍和</w:t>
      </w:r>
      <w:r w:rsidR="006C4C45">
        <w:t>，</w:t>
      </w:r>
      <w:r w:rsidRPr="00B67B4C">
        <w:rPr>
          <w:rFonts w:hint="eastAsia"/>
        </w:rPr>
        <w:t>仍有結象</w:t>
      </w:r>
      <w:r w:rsidR="006C4C45">
        <w:rPr>
          <w:rFonts w:hint="eastAsia"/>
        </w:rPr>
        <w:t>，</w:t>
      </w:r>
      <w:r w:rsidRPr="00B67B4C">
        <w:rPr>
          <w:rFonts w:hint="eastAsia"/>
        </w:rPr>
        <w:t>據</w:t>
      </w:r>
      <w:r w:rsidR="00640DFC">
        <w:rPr>
          <w:rFonts w:hint="eastAsia"/>
        </w:rPr>
        <w:t>云</w:t>
      </w:r>
      <w:r w:rsidRPr="00B67B4C">
        <w:rPr>
          <w:rFonts w:hint="eastAsia"/>
        </w:rPr>
        <w:t>昨夜思食</w:t>
      </w:r>
      <w:r w:rsidR="006C4C45">
        <w:t>，</w:t>
      </w:r>
      <w:r w:rsidRPr="00B67B4C">
        <w:rPr>
          <w:rFonts w:hint="eastAsia"/>
        </w:rPr>
        <w:t>已進藕粉羹半盞、生俾其再服時</w:t>
      </w:r>
      <w:r w:rsidR="006C4C45">
        <w:t>，</w:t>
      </w:r>
      <w:r w:rsidRPr="00B67B4C">
        <w:rPr>
          <w:rFonts w:hint="eastAsia"/>
        </w:rPr>
        <w:t>可改用山藥粥。至所服之藥仍用前方。一劑病勢大減</w:t>
      </w:r>
      <w:r w:rsidR="006C4C45">
        <w:t>，</w:t>
      </w:r>
      <w:r w:rsidRPr="00B67B4C">
        <w:rPr>
          <w:rFonts w:hint="eastAsia"/>
        </w:rPr>
        <w:t>三劑後已起床矣。繼用益胃養陰之藥</w:t>
      </w:r>
      <w:r w:rsidR="006C4C45">
        <w:t>，</w:t>
      </w:r>
      <w:r w:rsidRPr="00B67B4C">
        <w:rPr>
          <w:rFonts w:hint="eastAsia"/>
        </w:rPr>
        <w:t>調理數日</w:t>
      </w:r>
      <w:r w:rsidR="00090B73">
        <w:rPr>
          <w:rFonts w:hint="eastAsia"/>
        </w:rPr>
        <w:t>痊愈</w:t>
      </w:r>
      <w:r w:rsidRPr="00B67B4C">
        <w:rPr>
          <w:rFonts w:hint="eastAsia"/>
        </w:rPr>
        <w:t>。生因熟讀《衷中參西錄》</w:t>
      </w:r>
      <w:r w:rsidR="006C4C45">
        <w:t>，</w:t>
      </w:r>
      <w:r w:rsidRPr="00B67B4C">
        <w:rPr>
          <w:rFonts w:hint="eastAsia"/>
        </w:rPr>
        <w:t>見書中之方</w:t>
      </w:r>
      <w:r w:rsidR="006C4C45">
        <w:t>，</w:t>
      </w:r>
      <w:r w:rsidRPr="00B67B4C">
        <w:rPr>
          <w:rFonts w:hint="eastAsia"/>
        </w:rPr>
        <w:t>龜板、龍骨、牡蠣芍藥諸藥皆生用</w:t>
      </w:r>
      <w:r w:rsidR="006C4C45">
        <w:t>，</w:t>
      </w:r>
      <w:r w:rsidRPr="00B67B4C">
        <w:rPr>
          <w:rFonts w:hint="eastAsia"/>
        </w:rPr>
        <w:t>取其涼潤滋陰</w:t>
      </w:r>
      <w:r w:rsidR="006C4C45">
        <w:t>，</w:t>
      </w:r>
      <w:r w:rsidRPr="00B67B4C">
        <w:rPr>
          <w:rFonts w:hint="eastAsia"/>
        </w:rPr>
        <w:t>本性純全</w:t>
      </w:r>
      <w:r w:rsidR="006C4C45">
        <w:t>，</w:t>
      </w:r>
      <w:r w:rsidRPr="00B67B4C">
        <w:rPr>
          <w:rFonts w:hint="eastAsia"/>
        </w:rPr>
        <w:t>生效而用之</w:t>
      </w:r>
      <w:r w:rsidR="006C4C45">
        <w:t>，</w:t>
      </w:r>
      <w:r w:rsidRPr="00B67B4C">
        <w:rPr>
          <w:rFonts w:hint="eastAsia"/>
        </w:rPr>
        <w:t>如此重病</w:t>
      </w:r>
      <w:r w:rsidR="006C4C45">
        <w:t>，</w:t>
      </w:r>
      <w:r w:rsidRPr="00B67B4C">
        <w:rPr>
          <w:rFonts w:hint="eastAsia"/>
        </w:rPr>
        <w:t>竟能隨手奏效誠得力</w:t>
      </w:r>
      <w:r w:rsidR="00D24630">
        <w:rPr>
          <w:rFonts w:hint="eastAsia"/>
        </w:rPr>
        <w:t>於</w:t>
      </w:r>
      <w:r w:rsidRPr="00B67B4C">
        <w:rPr>
          <w:rFonts w:hint="eastAsia"/>
        </w:rPr>
        <w:t>師訓者多也。</w:t>
      </w:r>
    </w:p>
    <w:p w:rsidR="00E46C68" w:rsidRDefault="00E46C68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E46C68" w:rsidRDefault="00E46C68" w:rsidP="00657751">
      <w:pPr>
        <w:pStyle w:val="1b"/>
      </w:pPr>
      <w:bookmarkStart w:id="930" w:name="_Toc7561257"/>
      <w:r>
        <w:rPr>
          <w:rFonts w:hint="eastAsia"/>
        </w:rPr>
        <w:lastRenderedPageBreak/>
        <w:t>張讓軒來函</w:t>
      </w:r>
      <w:r w:rsidR="00F13728">
        <w:t>（</w:t>
      </w:r>
      <w:r>
        <w:rPr>
          <w:rFonts w:hint="eastAsia"/>
        </w:rPr>
        <w:t>直隸唐山老莊之人</w:t>
      </w:r>
      <w:r w:rsidR="00F13728">
        <w:t>）</w:t>
      </w:r>
      <w:bookmarkEnd w:id="930"/>
    </w:p>
    <w:p w:rsidR="00E46C68" w:rsidRDefault="00E46C68" w:rsidP="00E46C68">
      <w:pPr>
        <w:pStyle w:val="2f3"/>
        <w:ind w:firstLine="712"/>
      </w:pPr>
      <w:r>
        <w:rPr>
          <w:rFonts w:hint="eastAsia"/>
        </w:rPr>
        <w:t>自去秋得讀貴著</w:t>
      </w:r>
      <w:r w:rsidR="006C4C45">
        <w:t>，</w:t>
      </w:r>
      <w:r>
        <w:rPr>
          <w:rFonts w:hint="eastAsia"/>
        </w:rPr>
        <w:t>朝夕研究</w:t>
      </w:r>
      <w:r w:rsidR="006C4C45">
        <w:t>，</w:t>
      </w:r>
      <w:r>
        <w:rPr>
          <w:rFonts w:hint="eastAsia"/>
        </w:rPr>
        <w:t>深歎先生</w:t>
      </w:r>
      <w:r w:rsidR="00D24630">
        <w:rPr>
          <w:rFonts w:hint="eastAsia"/>
        </w:rPr>
        <w:t>於</w:t>
      </w:r>
      <w:r>
        <w:rPr>
          <w:rFonts w:hint="eastAsia"/>
        </w:rPr>
        <w:t>軒岐妙法</w:t>
      </w:r>
      <w:r w:rsidR="006C4C45">
        <w:t>，</w:t>
      </w:r>
      <w:r>
        <w:rPr>
          <w:rFonts w:hint="eastAsia"/>
        </w:rPr>
        <w:t>獨具機杼</w:t>
      </w:r>
      <w:r w:rsidR="006C4C45">
        <w:t>，</w:t>
      </w:r>
      <w:r>
        <w:rPr>
          <w:rFonts w:hint="eastAsia"/>
        </w:rPr>
        <w:t>而仲景之心傳</w:t>
      </w:r>
      <w:r w:rsidR="006C4C45">
        <w:t>，</w:t>
      </w:r>
      <w:r>
        <w:rPr>
          <w:rFonts w:hint="eastAsia"/>
        </w:rPr>
        <w:t>昭然若揭</w:t>
      </w:r>
      <w:r w:rsidR="006C4C45">
        <w:t>，</w:t>
      </w:r>
      <w:r>
        <w:rPr>
          <w:rFonts w:hint="eastAsia"/>
        </w:rPr>
        <w:t>融貫中西</w:t>
      </w:r>
      <w:r w:rsidR="006C4C45">
        <w:t>，</w:t>
      </w:r>
      <w:r>
        <w:rPr>
          <w:rFonts w:hint="eastAsia"/>
        </w:rPr>
        <w:t>抉精闡微</w:t>
      </w:r>
      <w:r w:rsidR="006C4C45">
        <w:t>，</w:t>
      </w:r>
      <w:r>
        <w:rPr>
          <w:rFonts w:hint="eastAsia"/>
        </w:rPr>
        <w:t>涵蓋群倫</w:t>
      </w:r>
      <w:r w:rsidR="006C4C45">
        <w:t>，</w:t>
      </w:r>
      <w:r>
        <w:rPr>
          <w:rFonts w:hint="eastAsia"/>
        </w:rPr>
        <w:t>莫名崇仰。鄙人得之</w:t>
      </w:r>
      <w:r w:rsidR="006C4C45">
        <w:t>，</w:t>
      </w:r>
      <w:r>
        <w:rPr>
          <w:rFonts w:hint="eastAsia"/>
        </w:rPr>
        <w:t>茅塞頓開</w:t>
      </w:r>
      <w:r w:rsidR="006C4C45">
        <w:t>，</w:t>
      </w:r>
      <w:r>
        <w:rPr>
          <w:rFonts w:hint="eastAsia"/>
        </w:rPr>
        <w:t>奉之如至寶</w:t>
      </w:r>
      <w:r w:rsidR="006C4C45">
        <w:rPr>
          <w:rFonts w:hint="eastAsia"/>
        </w:rPr>
        <w:t>，</w:t>
      </w:r>
      <w:r>
        <w:rPr>
          <w:rFonts w:hint="eastAsia"/>
        </w:rPr>
        <w:t>茲有大證三人</w:t>
      </w:r>
      <w:r w:rsidR="006C4C45">
        <w:t>，</w:t>
      </w:r>
      <w:r>
        <w:rPr>
          <w:rFonts w:hint="eastAsia"/>
        </w:rPr>
        <w:t>用先生法而起者</w:t>
      </w:r>
      <w:r w:rsidR="006C4C45">
        <w:t>，</w:t>
      </w:r>
      <w:r>
        <w:rPr>
          <w:rFonts w:hint="eastAsia"/>
        </w:rPr>
        <w:t>備陳</w:t>
      </w:r>
      <w:r w:rsidR="00D24630">
        <w:rPr>
          <w:rFonts w:hint="eastAsia"/>
        </w:rPr>
        <w:t>於</w:t>
      </w:r>
      <w:r>
        <w:rPr>
          <w:rFonts w:hint="eastAsia"/>
        </w:rPr>
        <w:t>下。</w:t>
      </w:r>
    </w:p>
    <w:p w:rsidR="00E46C68" w:rsidRDefault="00E46C68" w:rsidP="00E46C68">
      <w:pPr>
        <w:pStyle w:val="2f3"/>
        <w:ind w:firstLine="712"/>
      </w:pPr>
      <w:r>
        <w:rPr>
          <w:rFonts w:hint="eastAsia"/>
        </w:rPr>
        <w:t>張灼芳</w:t>
      </w:r>
      <w:r w:rsidR="006C4C45">
        <w:t>，</w:t>
      </w:r>
      <w:r>
        <w:rPr>
          <w:rFonts w:hint="eastAsia"/>
        </w:rPr>
        <w:t>年二十八歲</w:t>
      </w:r>
      <w:r w:rsidR="006C4C45">
        <w:t>，</w:t>
      </w:r>
      <w:r>
        <w:rPr>
          <w:rFonts w:hint="eastAsia"/>
        </w:rPr>
        <w:t>小學教員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去歲冬月初</w:t>
      </w:r>
      <w:r w:rsidR="006C4C45">
        <w:t>，</w:t>
      </w:r>
      <w:r>
        <w:rPr>
          <w:rFonts w:hint="eastAsia"/>
        </w:rPr>
        <w:t>得膏淋</w:t>
      </w:r>
      <w:r w:rsidR="006C4C45">
        <w:t>，</w:t>
      </w:r>
      <w:r>
        <w:rPr>
          <w:rFonts w:hint="eastAsia"/>
        </w:rPr>
        <w:t>繼之血淋</w:t>
      </w:r>
      <w:r w:rsidR="006C4C45">
        <w:rPr>
          <w:rFonts w:hint="eastAsia"/>
        </w:rPr>
        <w:t>，</w:t>
      </w:r>
      <w:r>
        <w:rPr>
          <w:rFonts w:hint="eastAsia"/>
        </w:rPr>
        <w:t>所便者</w:t>
      </w:r>
      <w:r w:rsidR="006C4C45">
        <w:t>，</w:t>
      </w:r>
      <w:r>
        <w:rPr>
          <w:rFonts w:hint="eastAsia"/>
        </w:rPr>
        <w:t>或血條</w:t>
      </w:r>
      <w:r w:rsidR="006C4C45">
        <w:t>，</w:t>
      </w:r>
      <w:r>
        <w:rPr>
          <w:rFonts w:hint="eastAsia"/>
        </w:rPr>
        <w:t>或血塊</w:t>
      </w:r>
      <w:r w:rsidR="006C4C45">
        <w:t>，</w:t>
      </w:r>
      <w:r>
        <w:rPr>
          <w:rFonts w:hint="eastAsia"/>
        </w:rPr>
        <w:t>後則繼以鮮血</w:t>
      </w:r>
      <w:r w:rsidR="006C4C45">
        <w:t>，</w:t>
      </w:r>
      <w:r>
        <w:rPr>
          <w:rFonts w:hint="eastAsia"/>
        </w:rPr>
        <w:t>溺頻莖疼</w:t>
      </w:r>
      <w:r w:rsidR="006C4C45">
        <w:rPr>
          <w:rFonts w:hint="eastAsia"/>
        </w:rPr>
        <w:t>，</w:t>
      </w:r>
      <w:r>
        <w:rPr>
          <w:rFonts w:hint="eastAsia"/>
        </w:rPr>
        <w:t>屢經醫者調治</w:t>
      </w:r>
      <w:r w:rsidR="006C4C45">
        <w:t>，</w:t>
      </w:r>
      <w:r>
        <w:rPr>
          <w:rFonts w:hint="eastAsia"/>
        </w:rPr>
        <w:t>病轉加劇。其氣色青黑</w:t>
      </w:r>
      <w:r w:rsidR="006C4C45">
        <w:t>，</w:t>
      </w:r>
      <w:r>
        <w:rPr>
          <w:rFonts w:hint="eastAsia"/>
        </w:rPr>
        <w:t>六脈堅數</w:t>
      </w:r>
      <w:r w:rsidR="006C4C45">
        <w:t>，</w:t>
      </w:r>
      <w:r>
        <w:rPr>
          <w:rFonts w:hint="eastAsia"/>
        </w:rPr>
        <w:t>肝脈尤甚</w:t>
      </w:r>
      <w:r w:rsidR="006C4C45">
        <w:rPr>
          <w:rFonts w:hint="eastAsia"/>
        </w:rPr>
        <w:t>，</w:t>
      </w:r>
      <w:r>
        <w:rPr>
          <w:rFonts w:hint="eastAsia"/>
        </w:rPr>
        <w:t>與以淋濁門理血湯</w:t>
      </w:r>
      <w:r w:rsidR="006C4C45">
        <w:t>，</w:t>
      </w:r>
      <w:r>
        <w:rPr>
          <w:rFonts w:hint="eastAsia"/>
        </w:rPr>
        <w:t>俾連服三劑</w:t>
      </w:r>
      <w:r w:rsidR="006C4C45">
        <w:t>，</w:t>
      </w:r>
      <w:r>
        <w:rPr>
          <w:rFonts w:hint="eastAsia"/>
        </w:rPr>
        <w:t>血止</w:t>
      </w:r>
      <w:r w:rsidR="006C4C45">
        <w:t>，</w:t>
      </w:r>
      <w:r>
        <w:rPr>
          <w:rFonts w:hint="eastAsia"/>
        </w:rPr>
        <w:t>脈稍平</w:t>
      </w:r>
      <w:r w:rsidR="006C4C45">
        <w:t>，</w:t>
      </w:r>
      <w:r>
        <w:rPr>
          <w:rFonts w:hint="eastAsia"/>
        </w:rPr>
        <w:t>他證仍舊</w:t>
      </w:r>
      <w:r w:rsidR="006C4C45">
        <w:rPr>
          <w:rFonts w:hint="eastAsia"/>
        </w:rPr>
        <w:t>，</w:t>
      </w:r>
      <w:r>
        <w:rPr>
          <w:rFonts w:hint="eastAsia"/>
        </w:rPr>
        <w:t>繼按淋濁門諸方加減治之</w:t>
      </w:r>
      <w:r w:rsidR="006C4C45">
        <w:t>，</w:t>
      </w:r>
      <w:r>
        <w:rPr>
          <w:rFonts w:hint="eastAsia"/>
        </w:rPr>
        <w:t>十餘劑</w:t>
      </w:r>
      <w:r w:rsidR="00090B73">
        <w:rPr>
          <w:rFonts w:hint="eastAsia"/>
        </w:rPr>
        <w:t>痊愈</w:t>
      </w:r>
      <w:r>
        <w:rPr>
          <w:rFonts w:hint="eastAsia"/>
        </w:rPr>
        <w:t>。灼芳謝曰「予得此證</w:t>
      </w:r>
      <w:r w:rsidR="006C4C45">
        <w:t>，</w:t>
      </w:r>
      <w:r>
        <w:rPr>
          <w:rFonts w:hint="eastAsia"/>
        </w:rPr>
        <w:t>食少不寐</w:t>
      </w:r>
      <w:r w:rsidR="006C4C45">
        <w:t>，</w:t>
      </w:r>
      <w:r>
        <w:rPr>
          <w:rFonts w:hint="eastAsia"/>
        </w:rPr>
        <w:t>肌肉消瘦</w:t>
      </w:r>
      <w:r w:rsidR="006C4C45">
        <w:t>，</w:t>
      </w:r>
      <w:r>
        <w:rPr>
          <w:rFonts w:hint="eastAsia"/>
        </w:rPr>
        <w:t>月有餘</w:t>
      </w:r>
      <w:r w:rsidR="006C4C45">
        <w:t>，</w:t>
      </w:r>
      <w:r>
        <w:rPr>
          <w:rFonts w:hint="eastAsia"/>
        </w:rPr>
        <w:t>屢治不效</w:t>
      </w:r>
      <w:r w:rsidR="006C4C45">
        <w:t>，</w:t>
      </w:r>
      <w:r>
        <w:rPr>
          <w:rFonts w:hint="eastAsia"/>
        </w:rPr>
        <w:t>病勢日增。不意先生用藥如此神妙</w:t>
      </w:r>
      <w:r w:rsidR="006C4C45">
        <w:t>，</w:t>
      </w:r>
      <w:r>
        <w:rPr>
          <w:rFonts w:hint="eastAsia"/>
        </w:rPr>
        <w:t>竟能挽回垂危之命</w:t>
      </w:r>
      <w:r w:rsidR="00117F3B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愚謂之曰</w:t>
      </w:r>
      <w:r w:rsidR="00117F3B">
        <w:t>「</w:t>
      </w:r>
      <w:r>
        <w:rPr>
          <w:rFonts w:hint="eastAsia"/>
        </w:rPr>
        <w:t>此非我之能</w:t>
      </w:r>
      <w:r w:rsidR="006C4C45">
        <w:t>，</w:t>
      </w:r>
      <w:r>
        <w:rPr>
          <w:rFonts w:hint="eastAsia"/>
        </w:rPr>
        <w:t>乃著《衷中參西錄》張壽翁之大德也</w:t>
      </w:r>
      <w:r w:rsidR="00117F3B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如以此證言之</w:t>
      </w:r>
      <w:r w:rsidR="006C4C45">
        <w:t>，</w:t>
      </w:r>
      <w:r>
        <w:rPr>
          <w:rFonts w:hint="eastAsia"/>
        </w:rPr>
        <w:t>非先生之妙方</w:t>
      </w:r>
      <w:r w:rsidR="006C4C45">
        <w:t>，</w:t>
      </w:r>
      <w:r>
        <w:rPr>
          <w:rFonts w:hint="eastAsia"/>
        </w:rPr>
        <w:t>未有能治癒者</w:t>
      </w:r>
      <w:r w:rsidR="00117F3B">
        <w:rPr>
          <w:rFonts w:hint="eastAsia"/>
        </w:rPr>
        <w:t>。</w:t>
      </w:r>
    </w:p>
    <w:p w:rsidR="00E46C68" w:rsidRDefault="00E46C68" w:rsidP="00E46C68">
      <w:pPr>
        <w:pStyle w:val="2f3"/>
        <w:ind w:firstLine="712"/>
      </w:pPr>
      <w:r>
        <w:rPr>
          <w:rFonts w:hint="eastAsia"/>
        </w:rPr>
        <w:t>又堂弟價儒</w:t>
      </w:r>
      <w:r w:rsidR="006C4C45">
        <w:t>，</w:t>
      </w:r>
      <w:r>
        <w:rPr>
          <w:rFonts w:hint="eastAsia"/>
        </w:rPr>
        <w:t>年二十九歲</w:t>
      </w:r>
      <w:r w:rsidR="006C4C45">
        <w:t>，</w:t>
      </w:r>
      <w:r>
        <w:rPr>
          <w:rFonts w:hint="eastAsia"/>
        </w:rPr>
        <w:t>因去秋土匪橫起</w:t>
      </w:r>
      <w:r w:rsidR="006C4C45">
        <w:t>，</w:t>
      </w:r>
      <w:r>
        <w:rPr>
          <w:rFonts w:hint="eastAsia"/>
        </w:rPr>
        <w:t>焚莊搶掠</w:t>
      </w:r>
      <w:r w:rsidR="006C4C45">
        <w:t>，</w:t>
      </w:r>
      <w:r>
        <w:rPr>
          <w:rFonts w:hint="eastAsia"/>
        </w:rPr>
        <w:t>晝夜戒嚴</w:t>
      </w:r>
      <w:r w:rsidR="006C4C45">
        <w:t>，</w:t>
      </w:r>
      <w:r>
        <w:rPr>
          <w:rFonts w:hint="eastAsia"/>
        </w:rPr>
        <w:t>價儒在城經理商務</w:t>
      </w:r>
      <w:r w:rsidR="006C4C45">
        <w:t>，</w:t>
      </w:r>
      <w:r>
        <w:rPr>
          <w:rFonts w:hint="eastAsia"/>
        </w:rPr>
        <w:t>焦勞尤甚</w:t>
      </w:r>
      <w:r w:rsidR="006C4C45">
        <w:t>，</w:t>
      </w:r>
      <w:r>
        <w:rPr>
          <w:rFonts w:hint="eastAsia"/>
        </w:rPr>
        <w:t>寢食不安</w:t>
      </w:r>
      <w:r w:rsidR="006C4C45">
        <w:t>，</w:t>
      </w:r>
      <w:r>
        <w:rPr>
          <w:rFonts w:hint="eastAsia"/>
        </w:rPr>
        <w:t>今正遂得極虛之證。兩顴泛紅</w:t>
      </w:r>
      <w:r w:rsidR="006C4C45">
        <w:t>，</w:t>
      </w:r>
      <w:r>
        <w:rPr>
          <w:rFonts w:hint="eastAsia"/>
        </w:rPr>
        <w:t>氣短聲微</w:t>
      </w:r>
      <w:r w:rsidR="006C4C45">
        <w:t>，</w:t>
      </w:r>
      <w:r>
        <w:rPr>
          <w:rFonts w:hint="eastAsia"/>
        </w:rPr>
        <w:t>精神頹憊。醫者用玄參、生地、丹皮等以滋其陰</w:t>
      </w:r>
      <w:r w:rsidR="006C4C45">
        <w:t>，</w:t>
      </w:r>
      <w:r>
        <w:rPr>
          <w:rFonts w:hint="eastAsia"/>
        </w:rPr>
        <w:t>乃誤以氣短為鬱</w:t>
      </w:r>
      <w:r w:rsidR="006C4C45">
        <w:t>，</w:t>
      </w:r>
      <w:r>
        <w:rPr>
          <w:rFonts w:hint="eastAsia"/>
        </w:rPr>
        <w:t>又加枳殼以開之</w:t>
      </w:r>
      <w:r w:rsidR="006C4C45">
        <w:t>，</w:t>
      </w:r>
      <w:r>
        <w:rPr>
          <w:rFonts w:hint="eastAsia"/>
        </w:rPr>
        <w:t>其氣益弱</w:t>
      </w:r>
      <w:r w:rsidR="006C4C45">
        <w:t>，</w:t>
      </w:r>
      <w:r>
        <w:rPr>
          <w:rFonts w:hint="eastAsia"/>
        </w:rPr>
        <w:t>胸益滿</w:t>
      </w:r>
      <w:r w:rsidR="006C4C45">
        <w:rPr>
          <w:rFonts w:hint="eastAsia"/>
        </w:rPr>
        <w:t>，</w:t>
      </w:r>
      <w:r>
        <w:rPr>
          <w:rFonts w:hint="eastAsia"/>
        </w:rPr>
        <w:t>遂迎愚往治</w:t>
      </w:r>
      <w:r w:rsidR="006C4C45">
        <w:t>，</w:t>
      </w:r>
      <w:r>
        <w:rPr>
          <w:rFonts w:hint="eastAsia"/>
        </w:rPr>
        <w:t>診畢謂之曰</w:t>
      </w:r>
      <w:r w:rsidR="00117F3B">
        <w:t>「</w:t>
      </w:r>
      <w:r>
        <w:rPr>
          <w:rFonts w:hint="eastAsia"/>
        </w:rPr>
        <w:t>此病以內外之證觀之</w:t>
      </w:r>
      <w:r w:rsidR="006C4C45">
        <w:t>，</w:t>
      </w:r>
      <w:r>
        <w:rPr>
          <w:rFonts w:hint="eastAsia"/>
        </w:rPr>
        <w:t>陰陽俱虛之候也。且脈象沉細而澀</w:t>
      </w:r>
      <w:r w:rsidR="006C4C45">
        <w:t>，</w:t>
      </w:r>
      <w:r>
        <w:rPr>
          <w:rFonts w:hint="eastAsia"/>
        </w:rPr>
        <w:t>名曰虛中兼澀</w:t>
      </w:r>
      <w:r w:rsidR="006C4C45">
        <w:t>，</w:t>
      </w:r>
      <w:r>
        <w:rPr>
          <w:rFonts w:hint="eastAsia"/>
        </w:rPr>
        <w:t>平日有鬱故也。胸脅雖有阻滯</w:t>
      </w:r>
      <w:r w:rsidR="006C4C45">
        <w:t>，</w:t>
      </w:r>
      <w:r>
        <w:rPr>
          <w:rFonts w:hint="eastAsia"/>
        </w:rPr>
        <w:t>非有實物</w:t>
      </w:r>
      <w:r w:rsidR="006C4C45">
        <w:t>，</w:t>
      </w:r>
      <w:r>
        <w:rPr>
          <w:rFonts w:hint="eastAsia"/>
        </w:rPr>
        <w:t>乃腎不納</w:t>
      </w:r>
      <w:r w:rsidR="006C4C45">
        <w:t>，</w:t>
      </w:r>
      <w:r>
        <w:rPr>
          <w:rFonts w:hint="eastAsia"/>
        </w:rPr>
        <w:t>肺不降也</w:t>
      </w:r>
      <w:r w:rsidR="006C4C45">
        <w:t>，</w:t>
      </w:r>
      <w:r>
        <w:rPr>
          <w:rFonts w:hint="eastAsia"/>
        </w:rPr>
        <w:t>氣短聲微可</w:t>
      </w:r>
      <w:r w:rsidR="00117F3B">
        <w:rPr>
          <w:rFonts w:hint="eastAsia"/>
        </w:rPr>
        <w:t>徵</w:t>
      </w:r>
      <w:r>
        <w:rPr>
          <w:rFonts w:hint="eastAsia"/>
        </w:rPr>
        <w:t>也。何堪再用開破之藥以重虛之</w:t>
      </w:r>
      <w:r>
        <w:rPr>
          <w:rFonts w:hint="eastAsia"/>
        </w:rPr>
        <w:lastRenderedPageBreak/>
        <w:t>乎</w:t>
      </w:r>
      <w:r w:rsidR="00117F3B">
        <w:rPr>
          <w:rFonts w:hint="eastAsia"/>
        </w:rPr>
        <w:t>」</w:t>
      </w:r>
      <w:r w:rsidR="00117F3B">
        <w:t>？</w:t>
      </w:r>
      <w:r>
        <w:rPr>
          <w:rFonts w:hint="eastAsia"/>
        </w:rPr>
        <w:t>遂遵虛勞門諸方</w:t>
      </w:r>
      <w:r w:rsidR="006C4C45">
        <w:t>，</w:t>
      </w:r>
      <w:r>
        <w:rPr>
          <w:rFonts w:hint="eastAsia"/>
        </w:rPr>
        <w:t>補其肝腎</w:t>
      </w:r>
      <w:r w:rsidR="006C4C45">
        <w:t>，</w:t>
      </w:r>
      <w:r>
        <w:rPr>
          <w:rFonts w:hint="eastAsia"/>
        </w:rPr>
        <w:t>化其凝滯</w:t>
      </w:r>
      <w:r w:rsidR="006C4C45">
        <w:t>，</w:t>
      </w:r>
      <w:r>
        <w:rPr>
          <w:rFonts w:hint="eastAsia"/>
        </w:rPr>
        <w:t>數劑向愈。又養之百日</w:t>
      </w:r>
      <w:r w:rsidR="006C4C45">
        <w:t>，</w:t>
      </w:r>
      <w:r>
        <w:rPr>
          <w:rFonts w:hint="eastAsia"/>
        </w:rPr>
        <w:t>而始恢復原狀。</w:t>
      </w:r>
    </w:p>
    <w:p w:rsidR="00E46C68" w:rsidRDefault="00E46C68" w:rsidP="00E46C68">
      <w:pPr>
        <w:pStyle w:val="2f3"/>
        <w:ind w:firstLine="712"/>
      </w:pPr>
      <w:r>
        <w:rPr>
          <w:rFonts w:hint="eastAsia"/>
        </w:rPr>
        <w:t>又價儒之內</w:t>
      </w:r>
      <w:r w:rsidR="006C4C45">
        <w:t>，</w:t>
      </w:r>
      <w:r>
        <w:rPr>
          <w:rFonts w:hint="eastAsia"/>
        </w:rPr>
        <w:t>以其夫病勢沉重</w:t>
      </w:r>
      <w:r w:rsidR="006C4C45">
        <w:t>，</w:t>
      </w:r>
      <w:r>
        <w:rPr>
          <w:rFonts w:hint="eastAsia"/>
        </w:rPr>
        <w:t>深恐難起</w:t>
      </w:r>
      <w:r w:rsidR="006C4C45">
        <w:t>，</w:t>
      </w:r>
      <w:r>
        <w:rPr>
          <w:rFonts w:hint="eastAsia"/>
        </w:rPr>
        <w:t>憂慮成疾</w:t>
      </w:r>
      <w:r w:rsidR="006C4C45">
        <w:t>，</w:t>
      </w:r>
      <w:r>
        <w:rPr>
          <w:rFonts w:hint="eastAsia"/>
        </w:rPr>
        <w:t>心內動悸</w:t>
      </w:r>
      <w:r w:rsidR="006C4C45">
        <w:t>，</w:t>
      </w:r>
      <w:r>
        <w:rPr>
          <w:rFonts w:hint="eastAsia"/>
        </w:rPr>
        <w:t>痞塞短氣。醫者為痰鬱</w:t>
      </w:r>
      <w:r w:rsidR="006C4C45">
        <w:t>，</w:t>
      </w:r>
      <w:r>
        <w:rPr>
          <w:rFonts w:hint="eastAsia"/>
        </w:rPr>
        <w:t>用二陳湯加減清之</w:t>
      </w:r>
      <w:r w:rsidR="006C4C45">
        <w:t>，</w:t>
      </w:r>
      <w:r>
        <w:rPr>
          <w:rFonts w:hint="eastAsia"/>
        </w:rPr>
        <w:t>病益加劇。因鑒其父為藥所誤（</w:t>
      </w:r>
      <w:r w:rsidR="00117F3B" w:rsidRPr="00117F3B">
        <w:rPr>
          <w:rFonts w:hint="eastAsia"/>
        </w:rPr>
        <w:t>其父為尊郡名儒</w:t>
      </w:r>
      <w:r w:rsidR="006C4C45">
        <w:t>，</w:t>
      </w:r>
      <w:r w:rsidR="00117F3B" w:rsidRPr="00117F3B">
        <w:rPr>
          <w:rFonts w:hint="eastAsia"/>
        </w:rPr>
        <w:t>因下痢十餘日</w:t>
      </w:r>
      <w:r w:rsidR="006C4C45">
        <w:t>，</w:t>
      </w:r>
      <w:r w:rsidR="00117F3B" w:rsidRPr="00117F3B">
        <w:rPr>
          <w:rFonts w:hint="eastAsia"/>
        </w:rPr>
        <w:t>醫用大黃四錢降之</w:t>
      </w:r>
      <w:r w:rsidR="006C4C45">
        <w:t>，</w:t>
      </w:r>
      <w:r w:rsidR="00117F3B" w:rsidRPr="00117F3B">
        <w:rPr>
          <w:rFonts w:hint="eastAsia"/>
        </w:rPr>
        <w:t>覆杯</w:t>
      </w:r>
      <w:r w:rsidR="00117F3B">
        <w:rPr>
          <w:rFonts w:hint="eastAsia"/>
        </w:rPr>
        <w:t>而卒</w:t>
      </w:r>
      <w:r>
        <w:rPr>
          <w:rFonts w:hint="eastAsia"/>
        </w:rPr>
        <w:t>）</w:t>
      </w:r>
      <w:r w:rsidR="006C4C45">
        <w:t>，</w:t>
      </w:r>
      <w:r>
        <w:rPr>
          <w:rFonts w:hint="eastAsia"/>
        </w:rPr>
        <w:t>遂停藥不敢服。此際愚正在城中為價儒調治餘病。俟愚來家求診</w:t>
      </w:r>
      <w:r w:rsidR="006C4C45">
        <w:rPr>
          <w:rFonts w:hint="eastAsia"/>
        </w:rPr>
        <w:t>，</w:t>
      </w:r>
      <w:r>
        <w:rPr>
          <w:rFonts w:hint="eastAsia"/>
        </w:rPr>
        <w:t>見其滿面油光</w:t>
      </w:r>
      <w:r w:rsidR="006C4C45">
        <w:rPr>
          <w:rFonts w:hint="eastAsia"/>
        </w:rPr>
        <w:t>，</w:t>
      </w:r>
      <w:r>
        <w:rPr>
          <w:rFonts w:hint="eastAsia"/>
        </w:rPr>
        <w:t>兩手尺寸之脈皆極沉</w:t>
      </w:r>
      <w:r w:rsidR="006C4C45">
        <w:t>，</w:t>
      </w:r>
      <w:r>
        <w:rPr>
          <w:rFonts w:hint="eastAsia"/>
        </w:rPr>
        <w:t>惟關脈堅而有力。愚曰</w:t>
      </w:r>
      <w:r w:rsidR="00117F3B">
        <w:t>「</w:t>
      </w:r>
      <w:r>
        <w:rPr>
          <w:rFonts w:hint="eastAsia"/>
        </w:rPr>
        <w:t>此乃胸中大氣下陷</w:t>
      </w:r>
      <w:r w:rsidR="006C4C45">
        <w:t>，</w:t>
      </w:r>
      <w:r>
        <w:rPr>
          <w:rFonts w:hint="eastAsia"/>
        </w:rPr>
        <w:t>何醫者不明如是</w:t>
      </w:r>
      <w:r w:rsidR="006C4C45">
        <w:t>，</w:t>
      </w:r>
      <w:r>
        <w:rPr>
          <w:rFonts w:hint="eastAsia"/>
        </w:rPr>
        <w:t>而用清痰之二陳也。今兩關脈之堅弦</w:t>
      </w:r>
      <w:r w:rsidR="006C4C45">
        <w:t>，</w:t>
      </w:r>
      <w:r>
        <w:rPr>
          <w:rFonts w:hint="eastAsia"/>
        </w:rPr>
        <w:t>乃彼用藥推蕩之力</w:t>
      </w:r>
      <w:r w:rsidR="00117F3B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診際</w:t>
      </w:r>
      <w:r w:rsidR="006C4C45">
        <w:t>，</w:t>
      </w:r>
      <w:r>
        <w:rPr>
          <w:rFonts w:hint="eastAsia"/>
        </w:rPr>
        <w:t>大氣一陷</w:t>
      </w:r>
      <w:r w:rsidR="006C4C45">
        <w:t>，</w:t>
      </w:r>
      <w:r>
        <w:rPr>
          <w:rFonts w:hint="eastAsia"/>
        </w:rPr>
        <w:t>遂全身一戰</w:t>
      </w:r>
      <w:r w:rsidR="006C4C45">
        <w:t>，</w:t>
      </w:r>
      <w:r>
        <w:rPr>
          <w:rFonts w:hint="eastAsia"/>
        </w:rPr>
        <w:t>冷汗滿額</w:t>
      </w:r>
      <w:r w:rsidR="006C4C45">
        <w:t>，</w:t>
      </w:r>
      <w:r>
        <w:rPr>
          <w:rFonts w:hint="eastAsia"/>
        </w:rPr>
        <w:t>心即連次跳動十餘次。遂用大氣下陷門中之升陷湯</w:t>
      </w:r>
      <w:r w:rsidR="006C4C45">
        <w:t>，</w:t>
      </w:r>
      <w:r>
        <w:rPr>
          <w:rFonts w:hint="eastAsia"/>
        </w:rPr>
        <w:t>再仿逍遙散、炙甘草湯之意</w:t>
      </w:r>
      <w:r w:rsidR="006C4C45">
        <w:t>，</w:t>
      </w:r>
      <w:r>
        <w:rPr>
          <w:rFonts w:hint="eastAsia"/>
        </w:rPr>
        <w:t>提其下陷之氣</w:t>
      </w:r>
      <w:r w:rsidR="006C4C45">
        <w:t>，</w:t>
      </w:r>
      <w:r>
        <w:rPr>
          <w:rFonts w:hint="eastAsia"/>
        </w:rPr>
        <w:t>散其中宮之滯</w:t>
      </w:r>
      <w:r w:rsidR="006C4C45">
        <w:t>，</w:t>
      </w:r>
      <w:r>
        <w:rPr>
          <w:rFonts w:hint="eastAsia"/>
        </w:rPr>
        <w:t>並以交其心腎。一劑而三部平</w:t>
      </w:r>
      <w:r w:rsidR="006C4C45">
        <w:t>，</w:t>
      </w:r>
      <w:r>
        <w:rPr>
          <w:rFonts w:hint="eastAsia"/>
        </w:rPr>
        <w:t>大氣固。嗣因尺中太微</w:t>
      </w:r>
      <w:r w:rsidR="006C4C45">
        <w:t>，</w:t>
      </w:r>
      <w:r>
        <w:rPr>
          <w:rFonts w:hint="eastAsia"/>
        </w:rPr>
        <w:t>而理氣藥及升、柴等藥皆不敢用</w:t>
      </w:r>
      <w:r w:rsidR="006C4C45">
        <w:t>，</w:t>
      </w:r>
      <w:r>
        <w:rPr>
          <w:rFonts w:hint="eastAsia"/>
        </w:rPr>
        <w:t>遂按大氣下陷門之意及虛勞門之法</w:t>
      </w:r>
      <w:r w:rsidR="006C4C45">
        <w:t>，</w:t>
      </w:r>
      <w:r>
        <w:rPr>
          <w:rFonts w:hint="eastAsia"/>
        </w:rPr>
        <w:t>精心消息</w:t>
      </w:r>
      <w:r w:rsidR="006C4C45">
        <w:t>，</w:t>
      </w:r>
      <w:r>
        <w:rPr>
          <w:rFonts w:hint="eastAsia"/>
        </w:rPr>
        <w:t>調治而愈</w:t>
      </w:r>
      <w:r w:rsidR="006C4C45">
        <w:rPr>
          <w:rFonts w:hint="eastAsia"/>
        </w:rPr>
        <w:t>，</w:t>
      </w:r>
      <w:r>
        <w:rPr>
          <w:rFonts w:hint="eastAsia"/>
        </w:rPr>
        <w:t>今食量增加</w:t>
      </w:r>
      <w:r w:rsidR="006C4C45">
        <w:t>，</w:t>
      </w:r>
      <w:r>
        <w:rPr>
          <w:rFonts w:hint="eastAsia"/>
        </w:rPr>
        <w:t>氣日壯矣。此三人病癒甚喜</w:t>
      </w:r>
      <w:r w:rsidR="006C4C45">
        <w:t>，</w:t>
      </w:r>
      <w:r>
        <w:rPr>
          <w:rFonts w:hint="eastAsia"/>
        </w:rPr>
        <w:t>屢請愚函謝先生著書以治人之德</w:t>
      </w:r>
      <w:r w:rsidR="006C4C45">
        <w:t>，</w:t>
      </w:r>
      <w:r>
        <w:rPr>
          <w:rFonts w:hint="eastAsia"/>
        </w:rPr>
        <w:t>故將三人之病詳細報告</w:t>
      </w:r>
      <w:r w:rsidR="00D24630">
        <w:rPr>
          <w:rFonts w:hint="eastAsia"/>
        </w:rPr>
        <w:t>於</w:t>
      </w:r>
      <w:r>
        <w:rPr>
          <w:rFonts w:hint="eastAsia"/>
        </w:rPr>
        <w:t>上下也</w:t>
      </w:r>
      <w:r w:rsidR="00117F3B">
        <w:t>。</w:t>
      </w:r>
    </w:p>
    <w:p w:rsidR="00117F3B" w:rsidRDefault="00117F3B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117F3B" w:rsidRDefault="00117F3B" w:rsidP="00657751">
      <w:pPr>
        <w:pStyle w:val="1b"/>
      </w:pPr>
      <w:bookmarkStart w:id="931" w:name="_Toc7561258"/>
      <w:r>
        <w:rPr>
          <w:rFonts w:hint="eastAsia"/>
        </w:rPr>
        <w:lastRenderedPageBreak/>
        <w:t>席文介來函</w:t>
      </w:r>
      <w:r w:rsidR="00F13728">
        <w:t>（</w:t>
      </w:r>
      <w:r>
        <w:rPr>
          <w:rFonts w:hint="eastAsia"/>
        </w:rPr>
        <w:t>湖北當陽縣人</w:t>
      </w:r>
      <w:r w:rsidR="00F13728">
        <w:t>）</w:t>
      </w:r>
      <w:bookmarkEnd w:id="931"/>
    </w:p>
    <w:p w:rsidR="00117F3B" w:rsidRDefault="00117F3B" w:rsidP="00117F3B">
      <w:pPr>
        <w:pStyle w:val="2f3"/>
        <w:ind w:firstLine="712"/>
      </w:pPr>
      <w:r>
        <w:rPr>
          <w:rFonts w:hint="eastAsia"/>
        </w:rPr>
        <w:t>壽甫夫子德鑒敬啟者</w:t>
      </w:r>
      <w:r>
        <w:t>：</w:t>
      </w:r>
      <w:r>
        <w:rPr>
          <w:rFonts w:hint="eastAsia"/>
        </w:rPr>
        <w:t>介自幼小</w:t>
      </w:r>
      <w:r w:rsidR="006C4C45">
        <w:t>，</w:t>
      </w:r>
      <w:r>
        <w:rPr>
          <w:rFonts w:hint="eastAsia"/>
        </w:rPr>
        <w:t>身體羸弱</w:t>
      </w:r>
      <w:r w:rsidR="006C4C45">
        <w:t>，</w:t>
      </w:r>
      <w:r>
        <w:rPr>
          <w:rFonts w:hint="eastAsia"/>
        </w:rPr>
        <w:t>氣力極不充足。民紀己未秋畢業</w:t>
      </w:r>
      <w:r w:rsidR="00D24630">
        <w:rPr>
          <w:rFonts w:hint="eastAsia"/>
        </w:rPr>
        <w:t>於</w:t>
      </w:r>
      <w:r>
        <w:rPr>
          <w:rFonts w:hint="eastAsia"/>
        </w:rPr>
        <w:t>湖北省立荊南中學校</w:t>
      </w:r>
      <w:r w:rsidR="006C4C45">
        <w:t>，</w:t>
      </w:r>
      <w:r>
        <w:rPr>
          <w:rFonts w:hint="eastAsia"/>
        </w:rPr>
        <w:t>庚申夏即在家設立國民學校</w:t>
      </w:r>
      <w:r w:rsidR="006C4C45">
        <w:t>，</w:t>
      </w:r>
      <w:r>
        <w:rPr>
          <w:rFonts w:hint="eastAsia"/>
        </w:rPr>
        <w:t>因學童年幼不會聽講</w:t>
      </w:r>
      <w:r w:rsidR="006C4C45">
        <w:t>，</w:t>
      </w:r>
      <w:r>
        <w:rPr>
          <w:rFonts w:hint="eastAsia"/>
        </w:rPr>
        <w:t>每上堂必大聲講演</w:t>
      </w:r>
      <w:r w:rsidR="006C4C45">
        <w:t>，</w:t>
      </w:r>
      <w:r>
        <w:rPr>
          <w:rFonts w:hint="eastAsia"/>
        </w:rPr>
        <w:t>務使能懂方休</w:t>
      </w:r>
      <w:r w:rsidR="006C4C45">
        <w:t>，</w:t>
      </w:r>
      <w:r>
        <w:rPr>
          <w:rFonts w:hint="eastAsia"/>
        </w:rPr>
        <w:t>如是三年</w:t>
      </w:r>
      <w:r w:rsidR="006C4C45">
        <w:t>，</w:t>
      </w:r>
      <w:r>
        <w:rPr>
          <w:rFonts w:hint="eastAsia"/>
        </w:rPr>
        <w:t>已覺勞苦。迨至今春</w:t>
      </w:r>
      <w:r w:rsidR="006C4C45">
        <w:t>，</w:t>
      </w:r>
      <w:r>
        <w:rPr>
          <w:rFonts w:hint="eastAsia"/>
        </w:rPr>
        <w:t>忝列為敝縣模範高小學國文教員</w:t>
      </w:r>
      <w:r w:rsidR="006C4C45">
        <w:t>，</w:t>
      </w:r>
      <w:r>
        <w:rPr>
          <w:rFonts w:hint="eastAsia"/>
        </w:rPr>
        <w:t>兼高二年級主任</w:t>
      </w:r>
      <w:r w:rsidR="006C4C45">
        <w:t>，</w:t>
      </w:r>
      <w:r>
        <w:rPr>
          <w:rFonts w:hint="eastAsia"/>
        </w:rPr>
        <w:t>早起遲眠</w:t>
      </w:r>
      <w:r w:rsidR="006C4C45">
        <w:t>，</w:t>
      </w:r>
      <w:r>
        <w:rPr>
          <w:rFonts w:hint="eastAsia"/>
        </w:rPr>
        <w:t>疲憊異常</w:t>
      </w:r>
      <w:r w:rsidR="006C4C45">
        <w:t>，</w:t>
      </w:r>
      <w:r>
        <w:rPr>
          <w:rFonts w:hint="eastAsia"/>
        </w:rPr>
        <w:t>每上堂授課恒覺氣短舌蹇</w:t>
      </w:r>
      <w:r w:rsidR="006C4C45">
        <w:t>，</w:t>
      </w:r>
      <w:r>
        <w:rPr>
          <w:rFonts w:hint="eastAsia"/>
        </w:rPr>
        <w:t>講解困難</w:t>
      </w:r>
      <w:r w:rsidR="006C4C45">
        <w:rPr>
          <w:rFonts w:hint="eastAsia"/>
        </w:rPr>
        <w:t>，</w:t>
      </w:r>
      <w:r>
        <w:rPr>
          <w:rFonts w:hint="eastAsia"/>
        </w:rPr>
        <w:t>有時話到舌邊不能說出</w:t>
      </w:r>
      <w:r w:rsidR="006C4C45">
        <w:t>，</w:t>
      </w:r>
      <w:r>
        <w:rPr>
          <w:rFonts w:hint="eastAsia"/>
        </w:rPr>
        <w:t>因之不敢對人談話。每看書不到兩行</w:t>
      </w:r>
      <w:r w:rsidR="006C4C45">
        <w:t>，</w:t>
      </w:r>
      <w:r>
        <w:rPr>
          <w:rFonts w:hint="eastAsia"/>
        </w:rPr>
        <w:t>即頭目眩暈</w:t>
      </w:r>
      <w:r w:rsidR="006C4C45">
        <w:t>，</w:t>
      </w:r>
      <w:r>
        <w:rPr>
          <w:rFonts w:hint="eastAsia"/>
        </w:rPr>
        <w:t>必倒床小睡</w:t>
      </w:r>
      <w:r w:rsidR="006C4C45">
        <w:t>，</w:t>
      </w:r>
      <w:r>
        <w:rPr>
          <w:rFonts w:hint="eastAsia"/>
        </w:rPr>
        <w:t>如此狀況頗感苦痛。暑期歸家讀夫子《衷中參西錄》至升陷湯</w:t>
      </w:r>
      <w:r w:rsidR="006C4C45">
        <w:t>，</w:t>
      </w:r>
      <w:r>
        <w:rPr>
          <w:rFonts w:hint="eastAsia"/>
        </w:rPr>
        <w:t>始知其病為胸中大氣下陷</w:t>
      </w:r>
      <w:r w:rsidR="006C4C45">
        <w:rPr>
          <w:rFonts w:hint="eastAsia"/>
        </w:rPr>
        <w:t>，</w:t>
      </w:r>
      <w:r>
        <w:rPr>
          <w:rFonts w:hint="eastAsia"/>
        </w:rPr>
        <w:t>遂用原方連服七劑</w:t>
      </w:r>
      <w:r w:rsidR="006C4C45">
        <w:t>，</w:t>
      </w:r>
      <w:r>
        <w:rPr>
          <w:rFonts w:hint="eastAsia"/>
        </w:rPr>
        <w:t>即覺神清氣爽</w:t>
      </w:r>
      <w:r w:rsidR="006C4C45">
        <w:t>，</w:t>
      </w:r>
      <w:r>
        <w:rPr>
          <w:rFonts w:hint="eastAsia"/>
        </w:rPr>
        <w:t>逢人談話亦不畏難</w:t>
      </w:r>
      <w:r w:rsidR="006C4C45">
        <w:t>，</w:t>
      </w:r>
      <w:r>
        <w:rPr>
          <w:rFonts w:hint="eastAsia"/>
        </w:rPr>
        <w:t>現到校中仍服此湯</w:t>
      </w:r>
      <w:r w:rsidR="006C4C45">
        <w:t>，</w:t>
      </w:r>
      <w:r>
        <w:rPr>
          <w:rFonts w:hint="eastAsia"/>
        </w:rPr>
        <w:t>不能舍去。噫</w:t>
      </w:r>
      <w:r>
        <w:t>！</w:t>
      </w:r>
      <w:r>
        <w:rPr>
          <w:rFonts w:hint="eastAsia"/>
        </w:rPr>
        <w:t>惟夫子則介之病不能治</w:t>
      </w:r>
      <w:r w:rsidR="006C4C45">
        <w:t>，</w:t>
      </w:r>
      <w:r>
        <w:rPr>
          <w:rFonts w:hint="eastAsia"/>
        </w:rPr>
        <w:t>獨恨路程遙遠不能親來受教</w:t>
      </w:r>
      <w:r w:rsidR="006C4C45">
        <w:t>，</w:t>
      </w:r>
      <w:r>
        <w:rPr>
          <w:rFonts w:hint="eastAsia"/>
        </w:rPr>
        <w:t>謹草此蕪語</w:t>
      </w:r>
      <w:r w:rsidR="006C4C45">
        <w:t>，</w:t>
      </w:r>
      <w:r>
        <w:rPr>
          <w:rFonts w:hint="eastAsia"/>
        </w:rPr>
        <w:t>藉作感謝云爾。</w:t>
      </w:r>
    </w:p>
    <w:p w:rsidR="00AD0B9D" w:rsidRDefault="00AD0B9D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117F3B" w:rsidRDefault="00AD0B9D" w:rsidP="00657751">
      <w:pPr>
        <w:pStyle w:val="1b"/>
      </w:pPr>
      <w:bookmarkStart w:id="932" w:name="_Toc7561259"/>
      <w:r>
        <w:rPr>
          <w:rFonts w:hint="eastAsia"/>
        </w:rPr>
        <w:lastRenderedPageBreak/>
        <w:t>章叔和來函</w:t>
      </w:r>
      <w:r w:rsidR="00F13728">
        <w:t>（</w:t>
      </w:r>
      <w:r>
        <w:rPr>
          <w:rFonts w:hint="eastAsia"/>
        </w:rPr>
        <w:t>名洪均</w:t>
      </w:r>
      <w:r w:rsidR="006C4C45">
        <w:t>，</w:t>
      </w:r>
      <w:r>
        <w:rPr>
          <w:rFonts w:hint="eastAsia"/>
        </w:rPr>
        <w:t>安徽績溪長安人</w:t>
      </w:r>
      <w:r w:rsidR="00F13728">
        <w:t>）</w:t>
      </w:r>
      <w:bookmarkEnd w:id="932"/>
    </w:p>
    <w:p w:rsidR="00117F3B" w:rsidRDefault="00AD0B9D" w:rsidP="00117F3B">
      <w:pPr>
        <w:pStyle w:val="2f3"/>
        <w:ind w:firstLine="712"/>
      </w:pPr>
      <w:r>
        <w:rPr>
          <w:rFonts w:hint="eastAsia"/>
        </w:rPr>
        <w:t>言之不能適諸實用</w:t>
      </w:r>
      <w:r w:rsidR="006C4C45">
        <w:t>，</w:t>
      </w:r>
      <w:r>
        <w:rPr>
          <w:rFonts w:hint="eastAsia"/>
        </w:rPr>
        <w:t>雖揚厲鋪張</w:t>
      </w:r>
      <w:r w:rsidR="006C4C45">
        <w:t>，</w:t>
      </w:r>
      <w:r>
        <w:rPr>
          <w:rFonts w:hint="eastAsia"/>
        </w:rPr>
        <w:t>動人聽聞</w:t>
      </w:r>
      <w:r w:rsidR="006C4C45">
        <w:t>，</w:t>
      </w:r>
      <w:r>
        <w:rPr>
          <w:rFonts w:hint="eastAsia"/>
        </w:rPr>
        <w:t>終難取信而遠傳也。學之不能有益世界者</w:t>
      </w:r>
      <w:r w:rsidR="006C4C45">
        <w:t>，</w:t>
      </w:r>
      <w:r>
        <w:rPr>
          <w:rFonts w:hint="eastAsia"/>
        </w:rPr>
        <w:t>雖文章錦繡</w:t>
      </w:r>
      <w:r w:rsidR="006C4C45">
        <w:rPr>
          <w:rFonts w:hint="eastAsia"/>
        </w:rPr>
        <w:t>，</w:t>
      </w:r>
      <w:r>
        <w:rPr>
          <w:rFonts w:hint="eastAsia"/>
        </w:rPr>
        <w:t>風靡一時</w:t>
      </w:r>
      <w:r w:rsidR="006C4C45">
        <w:t>，</w:t>
      </w:r>
      <w:r>
        <w:rPr>
          <w:rFonts w:hint="eastAsia"/>
        </w:rPr>
        <w:t>亦難久存而罔替也</w:t>
      </w:r>
      <w:r w:rsidR="006C4C45">
        <w:rPr>
          <w:rFonts w:hint="eastAsia"/>
        </w:rPr>
        <w:t>，</w:t>
      </w:r>
      <w:r>
        <w:rPr>
          <w:rFonts w:hint="eastAsia"/>
        </w:rPr>
        <w:t>故惟經濟之學</w:t>
      </w:r>
      <w:r w:rsidR="006C4C45">
        <w:t>，</w:t>
      </w:r>
      <w:r>
        <w:rPr>
          <w:rFonts w:hint="eastAsia"/>
        </w:rPr>
        <w:t>賴以治平戡亂</w:t>
      </w:r>
      <w:r w:rsidR="006C4C45">
        <w:t>，</w:t>
      </w:r>
      <w:r>
        <w:rPr>
          <w:rFonts w:hint="eastAsia"/>
        </w:rPr>
        <w:t>醫藥之學</w:t>
      </w:r>
      <w:r w:rsidR="006C4C45">
        <w:rPr>
          <w:rFonts w:hint="eastAsia"/>
        </w:rPr>
        <w:t>，</w:t>
      </w:r>
      <w:r>
        <w:rPr>
          <w:rFonts w:hint="eastAsia"/>
        </w:rPr>
        <w:t>賴以卻疾衛生</w:t>
      </w:r>
      <w:r w:rsidR="006C4C45">
        <w:t>，</w:t>
      </w:r>
      <w:r>
        <w:rPr>
          <w:rFonts w:hint="eastAsia"/>
        </w:rPr>
        <w:t>其學不同</w:t>
      </w:r>
      <w:r w:rsidR="006C4C45">
        <w:t>，</w:t>
      </w:r>
      <w:r>
        <w:rPr>
          <w:rFonts w:hint="eastAsia"/>
        </w:rPr>
        <w:t>而愛國救民之心則同</w:t>
      </w:r>
      <w:r w:rsidR="006C4C45">
        <w:rPr>
          <w:rFonts w:hint="eastAsia"/>
        </w:rPr>
        <w:t>，</w:t>
      </w:r>
      <w:r>
        <w:rPr>
          <w:rFonts w:hint="eastAsia"/>
        </w:rPr>
        <w:t>所以古豪傑之士不得大用</w:t>
      </w:r>
      <w:r w:rsidR="00D24630">
        <w:rPr>
          <w:rFonts w:hint="eastAsia"/>
        </w:rPr>
        <w:t>於</w:t>
      </w:r>
      <w:r>
        <w:rPr>
          <w:rFonts w:hint="eastAsia"/>
        </w:rPr>
        <w:t>世者</w:t>
      </w:r>
      <w:r w:rsidR="006C4C45">
        <w:t>，</w:t>
      </w:r>
      <w:r>
        <w:rPr>
          <w:rFonts w:hint="eastAsia"/>
        </w:rPr>
        <w:t>類皆從事醫藥</w:t>
      </w:r>
      <w:r w:rsidR="006C4C45">
        <w:t>，</w:t>
      </w:r>
      <w:r>
        <w:rPr>
          <w:rFonts w:hint="eastAsia"/>
        </w:rPr>
        <w:t>藉以伸其平生之願力</w:t>
      </w:r>
      <w:r w:rsidR="006C4C45">
        <w:t>，</w:t>
      </w:r>
      <w:r>
        <w:rPr>
          <w:rFonts w:hint="eastAsia"/>
        </w:rPr>
        <w:t>此</w:t>
      </w:r>
      <w:r w:rsidR="00E514AF">
        <w:rPr>
          <w:rFonts w:hint="eastAsia"/>
        </w:rPr>
        <w:t>范</w:t>
      </w:r>
      <w:r>
        <w:rPr>
          <w:rFonts w:hint="eastAsia"/>
        </w:rPr>
        <w:t>文正之矢志不為良相必為良醫也。均不幸生而體弱多病</w:t>
      </w:r>
      <w:r w:rsidR="006C4C45">
        <w:t>，</w:t>
      </w:r>
      <w:r>
        <w:rPr>
          <w:rFonts w:hint="eastAsia"/>
        </w:rPr>
        <w:t>初曾攻習儒業</w:t>
      </w:r>
      <w:r w:rsidR="006C4C45">
        <w:t>，</w:t>
      </w:r>
      <w:r>
        <w:rPr>
          <w:rFonts w:hint="eastAsia"/>
        </w:rPr>
        <w:t>屢與儕輩角逐文場</w:t>
      </w:r>
      <w:r w:rsidR="006C4C45">
        <w:rPr>
          <w:rFonts w:hint="eastAsia"/>
        </w:rPr>
        <w:t>，</w:t>
      </w:r>
      <w:r>
        <w:rPr>
          <w:rFonts w:hint="eastAsia"/>
        </w:rPr>
        <w:t>繼以幾為藥誤</w:t>
      </w:r>
      <w:r w:rsidR="006C4C45">
        <w:t>，</w:t>
      </w:r>
      <w:r>
        <w:rPr>
          <w:rFonts w:hint="eastAsia"/>
        </w:rPr>
        <w:t>憤而銳志學醫</w:t>
      </w:r>
      <w:r w:rsidR="006C4C45">
        <w:rPr>
          <w:rFonts w:hint="eastAsia"/>
        </w:rPr>
        <w:t>，</w:t>
      </w:r>
      <w:r>
        <w:rPr>
          <w:rFonts w:hint="eastAsia"/>
        </w:rPr>
        <w:t>惟良師難逢</w:t>
      </w:r>
      <w:r w:rsidR="006C4C45">
        <w:t>，</w:t>
      </w:r>
      <w:r>
        <w:rPr>
          <w:rFonts w:hint="eastAsia"/>
        </w:rPr>
        <w:t>欿然以未得真傳為憾。因廣購書籍</w:t>
      </w:r>
      <w:r w:rsidR="006C4C45">
        <w:t>，</w:t>
      </w:r>
      <w:r>
        <w:rPr>
          <w:rFonts w:hint="eastAsia"/>
        </w:rPr>
        <w:t>朝夕鑽研</w:t>
      </w:r>
      <w:r w:rsidR="006C4C45">
        <w:t>，</w:t>
      </w:r>
      <w:r>
        <w:rPr>
          <w:rFonts w:hint="eastAsia"/>
        </w:rPr>
        <w:t>更訂閱醫藥各報</w:t>
      </w:r>
      <w:r w:rsidR="006C4C45">
        <w:t>，</w:t>
      </w:r>
      <w:r>
        <w:rPr>
          <w:rFonts w:hint="eastAsia"/>
        </w:rPr>
        <w:t>冀擴新知</w:t>
      </w:r>
      <w:r w:rsidR="006C4C45">
        <w:t>，</w:t>
      </w:r>
      <w:r>
        <w:rPr>
          <w:rFonts w:hint="eastAsia"/>
        </w:rPr>
        <w:t>且得以諗識時賢之學問</w:t>
      </w:r>
      <w:r w:rsidR="006C4C45">
        <w:rPr>
          <w:rFonts w:hint="eastAsia"/>
        </w:rPr>
        <w:t>，</w:t>
      </w:r>
      <w:r>
        <w:rPr>
          <w:rFonts w:hint="eastAsia"/>
        </w:rPr>
        <w:t>心折</w:t>
      </w:r>
      <w:r w:rsidR="00D24630">
        <w:rPr>
          <w:rFonts w:hint="eastAsia"/>
        </w:rPr>
        <w:t>於</w:t>
      </w:r>
      <w:r>
        <w:rPr>
          <w:rFonts w:hint="eastAsia"/>
        </w:rPr>
        <w:t>先生者已數年矣。吾道長城</w:t>
      </w:r>
      <w:r w:rsidR="006C4C45">
        <w:t>，</w:t>
      </w:r>
      <w:r>
        <w:rPr>
          <w:rFonts w:hint="eastAsia"/>
        </w:rPr>
        <w:t>巍然在望</w:t>
      </w:r>
      <w:r w:rsidR="006C4C45">
        <w:t>，</w:t>
      </w:r>
      <w:r>
        <w:rPr>
          <w:rFonts w:hint="eastAsia"/>
        </w:rPr>
        <w:t>獨恨未能早讀先生之書</w:t>
      </w:r>
      <w:r w:rsidR="006C4C45">
        <w:t>，</w:t>
      </w:r>
      <w:r>
        <w:rPr>
          <w:rFonts w:hint="eastAsia"/>
        </w:rPr>
        <w:t>僅</w:t>
      </w:r>
      <w:r w:rsidR="00D24630">
        <w:rPr>
          <w:rFonts w:hint="eastAsia"/>
        </w:rPr>
        <w:t>於</w:t>
      </w:r>
      <w:r>
        <w:rPr>
          <w:rFonts w:hint="eastAsia"/>
        </w:rPr>
        <w:t>諸報端少睹先生之零墨劄記</w:t>
      </w:r>
      <w:r w:rsidR="006C4C45">
        <w:rPr>
          <w:rFonts w:hint="eastAsia"/>
        </w:rPr>
        <w:t>，</w:t>
      </w:r>
      <w:r>
        <w:rPr>
          <w:rFonts w:hint="eastAsia"/>
        </w:rPr>
        <w:t>碎錦瓣香</w:t>
      </w:r>
      <w:r w:rsidR="006C4C45">
        <w:t>，</w:t>
      </w:r>
      <w:r>
        <w:rPr>
          <w:rFonts w:hint="eastAsia"/>
        </w:rPr>
        <w:t>盡屬佳珍</w:t>
      </w:r>
      <w:r w:rsidR="006C4C45">
        <w:t>，</w:t>
      </w:r>
      <w:r>
        <w:rPr>
          <w:rFonts w:hint="eastAsia"/>
        </w:rPr>
        <w:t>迴圈涵詠</w:t>
      </w:r>
      <w:r w:rsidR="006C4C45">
        <w:t>，</w:t>
      </w:r>
      <w:r>
        <w:rPr>
          <w:rFonts w:hint="eastAsia"/>
        </w:rPr>
        <w:t>新義迭出</w:t>
      </w:r>
      <w:r w:rsidR="006C4C45">
        <w:t>，</w:t>
      </w:r>
      <w:r>
        <w:rPr>
          <w:rFonts w:hint="eastAsia"/>
        </w:rPr>
        <w:t>一再觀摩</w:t>
      </w:r>
      <w:r w:rsidR="006C4C45">
        <w:t>，</w:t>
      </w:r>
      <w:r>
        <w:rPr>
          <w:rFonts w:hint="eastAsia"/>
        </w:rPr>
        <w:t>不覺五體之投地也。去歲仲冬</w:t>
      </w:r>
      <w:r w:rsidR="006C4C45">
        <w:t>，</w:t>
      </w:r>
      <w:r>
        <w:rPr>
          <w:rFonts w:hint="eastAsia"/>
        </w:rPr>
        <w:t>旬日之間</w:t>
      </w:r>
      <w:r w:rsidR="006C4C45">
        <w:t>，</w:t>
      </w:r>
      <w:r>
        <w:rPr>
          <w:rFonts w:hint="eastAsia"/>
        </w:rPr>
        <w:t>遵先生大氣詮、赭石解二著之論治方法</w:t>
      </w:r>
      <w:r w:rsidR="006C4C45">
        <w:t>，</w:t>
      </w:r>
      <w:r>
        <w:rPr>
          <w:rFonts w:hint="eastAsia"/>
        </w:rPr>
        <w:t>治癒兩大危險之證</w:t>
      </w:r>
      <w:r w:rsidR="006C4C45">
        <w:t>，</w:t>
      </w:r>
      <w:r>
        <w:rPr>
          <w:rFonts w:hint="eastAsia"/>
        </w:rPr>
        <w:t>敢附崖略</w:t>
      </w:r>
      <w:r w:rsidR="006C4C45">
        <w:t>，</w:t>
      </w:r>
      <w:r>
        <w:rPr>
          <w:rFonts w:hint="eastAsia"/>
        </w:rPr>
        <w:t>以昭確效云。</w:t>
      </w:r>
    </w:p>
    <w:p w:rsidR="00117F3B" w:rsidRDefault="00AD0B9D" w:rsidP="00117F3B">
      <w:pPr>
        <w:pStyle w:val="2f3"/>
        <w:ind w:firstLine="712"/>
      </w:pPr>
      <w:r>
        <w:rPr>
          <w:rFonts w:hint="eastAsia"/>
        </w:rPr>
        <w:t>一距均家二里之朱家村</w:t>
      </w:r>
      <w:r w:rsidR="006C4C45">
        <w:t>，</w:t>
      </w:r>
      <w:r>
        <w:rPr>
          <w:rFonts w:hint="eastAsia"/>
        </w:rPr>
        <w:t>有馮順昌者</w:t>
      </w:r>
      <w:r w:rsidR="006C4C45">
        <w:t>，</w:t>
      </w:r>
      <w:r>
        <w:rPr>
          <w:rFonts w:hint="eastAsia"/>
        </w:rPr>
        <w:t>務農而家小康</w:t>
      </w:r>
      <w:r w:rsidR="006C4C45">
        <w:rPr>
          <w:rFonts w:hint="eastAsia"/>
        </w:rPr>
        <w:t>，</w:t>
      </w:r>
      <w:r>
        <w:rPr>
          <w:rFonts w:hint="eastAsia"/>
        </w:rPr>
        <w:t>其母章氏</w:t>
      </w:r>
      <w:r w:rsidR="006C4C45">
        <w:t>，</w:t>
      </w:r>
      <w:r>
        <w:rPr>
          <w:rFonts w:hint="eastAsia"/>
        </w:rPr>
        <w:t>年正八秩</w:t>
      </w:r>
      <w:r w:rsidR="006C4C45">
        <w:t>，</w:t>
      </w:r>
      <w:r>
        <w:rPr>
          <w:rFonts w:hint="eastAsia"/>
        </w:rPr>
        <w:t>體豐善飯</w:t>
      </w:r>
      <w:r w:rsidR="006C4C45">
        <w:rPr>
          <w:rFonts w:hint="eastAsia"/>
        </w:rPr>
        <w:t>，</w:t>
      </w:r>
      <w:r>
        <w:rPr>
          <w:rFonts w:hint="eastAsia"/>
        </w:rPr>
        <w:t>一日忽覺左手麻痹</w:t>
      </w:r>
      <w:r w:rsidR="006C4C45">
        <w:t>，</w:t>
      </w:r>
      <w:r>
        <w:rPr>
          <w:rFonts w:hint="eastAsia"/>
        </w:rPr>
        <w:t>漸至不能持碗。越朝</w:t>
      </w:r>
      <w:r w:rsidR="006C4C45">
        <w:rPr>
          <w:rFonts w:hint="eastAsia"/>
        </w:rPr>
        <w:t>，</w:t>
      </w:r>
      <w:r>
        <w:rPr>
          <w:rFonts w:hint="eastAsia"/>
        </w:rPr>
        <w:t>方食面餅</w:t>
      </w:r>
      <w:r w:rsidR="006C4C45">
        <w:t>，</w:t>
      </w:r>
      <w:r>
        <w:rPr>
          <w:rFonts w:hint="eastAsia"/>
        </w:rPr>
        <w:t>攸然僵厥</w:t>
      </w:r>
      <w:r w:rsidR="006C4C45">
        <w:t>，</w:t>
      </w:r>
      <w:r>
        <w:rPr>
          <w:rFonts w:hint="eastAsia"/>
        </w:rPr>
        <w:t>坐向下墮</w:t>
      </w:r>
      <w:r w:rsidR="006C4C45">
        <w:t>，</w:t>
      </w:r>
      <w:r>
        <w:rPr>
          <w:rFonts w:hint="eastAsia"/>
        </w:rPr>
        <w:t>肢冷額汗</w:t>
      </w:r>
      <w:r w:rsidR="006C4C45">
        <w:t>，</w:t>
      </w:r>
      <w:r>
        <w:rPr>
          <w:rFonts w:hint="eastAsia"/>
        </w:rPr>
        <w:t>氣息僅屬</w:t>
      </w:r>
      <w:r w:rsidR="006C4C45">
        <w:rPr>
          <w:rFonts w:hint="eastAsia"/>
        </w:rPr>
        <w:t>，</w:t>
      </w:r>
      <w:r>
        <w:rPr>
          <w:rFonts w:hint="eastAsia"/>
        </w:rPr>
        <w:t>人皆以為猝中也</w:t>
      </w:r>
      <w:r w:rsidR="006C4C45">
        <w:t>，</w:t>
      </w:r>
      <w:r>
        <w:rPr>
          <w:rFonts w:hint="eastAsia"/>
        </w:rPr>
        <w:t>聚商救治</w:t>
      </w:r>
      <w:r w:rsidR="006C4C45">
        <w:rPr>
          <w:rFonts w:hint="eastAsia"/>
        </w:rPr>
        <w:t>，</w:t>
      </w:r>
      <w:r>
        <w:rPr>
          <w:rFonts w:hint="eastAsia"/>
        </w:rPr>
        <w:t>自午至晡</w:t>
      </w:r>
      <w:r w:rsidR="006C4C45">
        <w:t>，</w:t>
      </w:r>
      <w:r>
        <w:rPr>
          <w:rFonts w:hint="eastAsia"/>
        </w:rPr>
        <w:t>逐見危殆</w:t>
      </w:r>
      <w:r w:rsidR="006C4C45">
        <w:t>，</w:t>
      </w:r>
      <w:r>
        <w:rPr>
          <w:rFonts w:hint="eastAsia"/>
        </w:rPr>
        <w:t>來請均為籌挽救簡方</w:t>
      </w:r>
      <w:r w:rsidR="006C4C45">
        <w:t>，</w:t>
      </w:r>
      <w:r>
        <w:rPr>
          <w:rFonts w:hint="eastAsia"/>
        </w:rPr>
        <w:t>以老人素不服藥</w:t>
      </w:r>
      <w:r w:rsidR="006C4C45">
        <w:t>，</w:t>
      </w:r>
      <w:r>
        <w:rPr>
          <w:rFonts w:hint="eastAsia"/>
        </w:rPr>
        <w:t>且口噤鼻塞</w:t>
      </w:r>
      <w:r w:rsidR="006C4C45">
        <w:t>，</w:t>
      </w:r>
      <w:r>
        <w:rPr>
          <w:rFonts w:hint="eastAsia"/>
        </w:rPr>
        <w:t>恐藥汁亦難下嚥耳。均意謂年老久厥</w:t>
      </w:r>
      <w:r w:rsidR="006C4C45">
        <w:t>，</w:t>
      </w:r>
      <w:r>
        <w:rPr>
          <w:rFonts w:hint="eastAsia"/>
        </w:rPr>
        <w:t>詎能回陽</w:t>
      </w:r>
      <w:r w:rsidR="006C4C45">
        <w:t>，</w:t>
      </w:r>
      <w:r>
        <w:rPr>
          <w:rFonts w:hint="eastAsia"/>
        </w:rPr>
        <w:t>姑囑以紅靈丹少許吹鼻中</w:t>
      </w:r>
      <w:r w:rsidR="006C4C45">
        <w:t>，</w:t>
      </w:r>
      <w:r>
        <w:rPr>
          <w:rFonts w:hint="eastAsia"/>
        </w:rPr>
        <w:t>倘嚏氣能宣通</w:t>
      </w:r>
      <w:r w:rsidR="006C4C45">
        <w:t>，</w:t>
      </w:r>
      <w:r>
        <w:rPr>
          <w:rFonts w:hint="eastAsia"/>
        </w:rPr>
        <w:t>再議用藥</w:t>
      </w:r>
      <w:r w:rsidR="006C4C45">
        <w:rPr>
          <w:rFonts w:hint="eastAsia"/>
        </w:rPr>
        <w:t>，</w:t>
      </w:r>
      <w:r>
        <w:rPr>
          <w:rFonts w:hint="eastAsia"/>
        </w:rPr>
        <w:t>乃藥甫人而嚏作</w:t>
      </w:r>
      <w:r w:rsidR="006C4C45">
        <w:t>，</w:t>
      </w:r>
      <w:r>
        <w:rPr>
          <w:rFonts w:hint="eastAsia"/>
        </w:rPr>
        <w:t>似漸蘇醒</w:t>
      </w:r>
      <w:r w:rsidR="006C4C45">
        <w:rPr>
          <w:rFonts w:hint="eastAsia"/>
        </w:rPr>
        <w:t>，</w:t>
      </w:r>
      <w:r>
        <w:rPr>
          <w:rFonts w:hint="eastAsia"/>
        </w:rPr>
        <w:t>然呼吸甚微</w:t>
      </w:r>
      <w:r w:rsidR="006C4C45">
        <w:t>，</w:t>
      </w:r>
      <w:r>
        <w:rPr>
          <w:rFonts w:hint="eastAsia"/>
        </w:rPr>
        <w:t>如一線遊絲</w:t>
      </w:r>
      <w:r w:rsidR="006C4C45">
        <w:t>，</w:t>
      </w:r>
      <w:r>
        <w:rPr>
          <w:rFonts w:hint="eastAsia"/>
        </w:rPr>
        <w:t>恐風吹斷</w:t>
      </w:r>
      <w:r w:rsidR="006C4C45">
        <w:rPr>
          <w:rFonts w:hint="eastAsia"/>
        </w:rPr>
        <w:t>，</w:t>
      </w:r>
      <w:r>
        <w:rPr>
          <w:rFonts w:hint="eastAsia"/>
        </w:rPr>
        <w:t>先按口</w:t>
      </w:r>
      <w:r>
        <w:rPr>
          <w:rFonts w:hint="eastAsia"/>
        </w:rPr>
        <w:lastRenderedPageBreak/>
        <w:t>鼻</w:t>
      </w:r>
      <w:r w:rsidR="006C4C45">
        <w:t>，</w:t>
      </w:r>
      <w:r>
        <w:rPr>
          <w:rFonts w:hint="eastAsia"/>
        </w:rPr>
        <w:t>溫度甚低</w:t>
      </w:r>
      <w:r w:rsidR="006C4C45">
        <w:t>，</w:t>
      </w:r>
      <w:r>
        <w:rPr>
          <w:rFonts w:hint="eastAsia"/>
        </w:rPr>
        <w:t>音在喉中</w:t>
      </w:r>
      <w:r w:rsidR="006C4C45">
        <w:t>，</w:t>
      </w:r>
      <w:r>
        <w:rPr>
          <w:rFonts w:hint="eastAsia"/>
        </w:rPr>
        <w:t>猶言誓不服藥。診其脈</w:t>
      </w:r>
      <w:r w:rsidR="006C4C45">
        <w:t>，</w:t>
      </w:r>
      <w:r>
        <w:rPr>
          <w:rFonts w:hint="eastAsia"/>
        </w:rPr>
        <w:t>則沉微</w:t>
      </w:r>
      <w:r w:rsidR="006C4C45">
        <w:rPr>
          <w:rFonts w:hint="eastAsia"/>
        </w:rPr>
        <w:t>，</w:t>
      </w:r>
      <w:r>
        <w:rPr>
          <w:rFonts w:hint="eastAsia"/>
        </w:rPr>
        <w:t>察其瞳</w:t>
      </w:r>
      <w:r w:rsidR="006C4C45">
        <w:t>，</w:t>
      </w:r>
      <w:r>
        <w:rPr>
          <w:rFonts w:hint="eastAsia"/>
        </w:rPr>
        <w:t>亦渙散</w:t>
      </w:r>
      <w:r w:rsidR="006C4C45">
        <w:rPr>
          <w:rFonts w:hint="eastAsia"/>
        </w:rPr>
        <w:t>，</w:t>
      </w:r>
      <w:r>
        <w:rPr>
          <w:rFonts w:hint="eastAsia"/>
        </w:rPr>
        <w:t>遂確定為大氣下陷</w:t>
      </w:r>
      <w:r w:rsidR="006C4C45">
        <w:rPr>
          <w:rFonts w:hint="eastAsia"/>
        </w:rPr>
        <w:t>，</w:t>
      </w:r>
      <w:r>
        <w:rPr>
          <w:rFonts w:hint="eastAsia"/>
        </w:rPr>
        <w:t>但值耄年</w:t>
      </w:r>
      <w:r w:rsidR="006C4C45">
        <w:t>，</w:t>
      </w:r>
      <w:r>
        <w:rPr>
          <w:rFonts w:hint="eastAsia"/>
        </w:rPr>
        <w:t>勢難遽投重峻之劑</w:t>
      </w:r>
      <w:r w:rsidR="006C4C45">
        <w:t>，</w:t>
      </w:r>
      <w:r>
        <w:rPr>
          <w:rFonts w:hint="eastAsia"/>
        </w:rPr>
        <w:t>爰照升陷湯方而小其劑</w:t>
      </w:r>
      <w:r w:rsidR="006C4C45">
        <w:t>，</w:t>
      </w:r>
      <w:r>
        <w:rPr>
          <w:rFonts w:hint="eastAsia"/>
        </w:rPr>
        <w:t>用生箭</w:t>
      </w:r>
      <w:r w:rsidR="00E9784A">
        <w:rPr>
          <w:rFonts w:hint="eastAsia"/>
        </w:rPr>
        <w:t>耆</w:t>
      </w:r>
      <w:r>
        <w:rPr>
          <w:rFonts w:hint="eastAsia"/>
        </w:rPr>
        <w:t>一錢五分</w:t>
      </w:r>
      <w:r w:rsidR="006C4C45">
        <w:t>，</w:t>
      </w:r>
      <w:r>
        <w:rPr>
          <w:rFonts w:hint="eastAsia"/>
        </w:rPr>
        <w:t>知母八分</w:t>
      </w:r>
      <w:r w:rsidR="006C4C45">
        <w:t>，</w:t>
      </w:r>
      <w:r>
        <w:rPr>
          <w:rFonts w:hint="eastAsia"/>
        </w:rPr>
        <w:t>淨萸肉一錢</w:t>
      </w:r>
      <w:r w:rsidR="006C4C45">
        <w:t>，</w:t>
      </w:r>
      <w:r>
        <w:rPr>
          <w:rFonts w:hint="eastAsia"/>
        </w:rPr>
        <w:t>柴胡四分</w:t>
      </w:r>
      <w:r w:rsidR="006C4C45">
        <w:t>，</w:t>
      </w:r>
      <w:r>
        <w:rPr>
          <w:rFonts w:hint="eastAsia"/>
        </w:rPr>
        <w:t>升麻三分</w:t>
      </w:r>
      <w:r w:rsidR="006C4C45">
        <w:rPr>
          <w:rFonts w:hint="eastAsia"/>
        </w:rPr>
        <w:t>，</w:t>
      </w:r>
      <w:r>
        <w:rPr>
          <w:rFonts w:hint="eastAsia"/>
        </w:rPr>
        <w:t>煎服須臾</w:t>
      </w:r>
      <w:r w:rsidR="006C4C45">
        <w:t>，</w:t>
      </w:r>
      <w:r>
        <w:rPr>
          <w:rFonts w:hint="eastAsia"/>
        </w:rPr>
        <w:t>即漸有轉機</w:t>
      </w:r>
      <w:r w:rsidR="006C4C45">
        <w:rPr>
          <w:rFonts w:hint="eastAsia"/>
        </w:rPr>
        <w:t>，</w:t>
      </w:r>
      <w:r>
        <w:rPr>
          <w:rFonts w:hint="eastAsia"/>
        </w:rPr>
        <w:t>續進兩劑</w:t>
      </w:r>
      <w:r w:rsidR="006C4C45">
        <w:t>，</w:t>
      </w:r>
      <w:r>
        <w:rPr>
          <w:rFonts w:hint="eastAsia"/>
        </w:rPr>
        <w:t>逐次平復</w:t>
      </w:r>
      <w:r w:rsidR="006C4C45">
        <w:rPr>
          <w:rFonts w:hint="eastAsia"/>
        </w:rPr>
        <w:t>，</w:t>
      </w:r>
      <w:r>
        <w:rPr>
          <w:rFonts w:hint="eastAsia"/>
        </w:rPr>
        <w:t>繼俾服潞黨參</w:t>
      </w:r>
      <w:r w:rsidR="006C4C45">
        <w:t>，</w:t>
      </w:r>
      <w:r>
        <w:rPr>
          <w:rFonts w:hint="eastAsia"/>
        </w:rPr>
        <w:t>每日二錢</w:t>
      </w:r>
      <w:r w:rsidR="006C4C45">
        <w:t>，</w:t>
      </w:r>
      <w:r>
        <w:rPr>
          <w:rFonts w:hint="eastAsia"/>
        </w:rPr>
        <w:t>加五味子五粒</w:t>
      </w:r>
      <w:r w:rsidR="006C4C45">
        <w:t>，</w:t>
      </w:r>
      <w:r>
        <w:rPr>
          <w:rFonts w:hint="eastAsia"/>
        </w:rPr>
        <w:t>廣陳皮少許</w:t>
      </w:r>
      <w:r w:rsidR="006C4C45">
        <w:t>，</w:t>
      </w:r>
      <w:r>
        <w:rPr>
          <w:rFonts w:hint="eastAsia"/>
        </w:rPr>
        <w:t>頻飲代茶</w:t>
      </w:r>
      <w:r w:rsidR="006C4C45">
        <w:rPr>
          <w:rFonts w:hint="eastAsia"/>
        </w:rPr>
        <w:t>，</w:t>
      </w:r>
      <w:r>
        <w:rPr>
          <w:rFonts w:hint="eastAsia"/>
        </w:rPr>
        <w:t>今春見之</w:t>
      </w:r>
      <w:r w:rsidR="006C4C45">
        <w:t>，</w:t>
      </w:r>
      <w:r>
        <w:rPr>
          <w:rFonts w:hint="eastAsia"/>
        </w:rPr>
        <w:t>較未病前更倍康強矣。</w:t>
      </w:r>
    </w:p>
    <w:p w:rsidR="00E46C68" w:rsidRDefault="00AD0B9D" w:rsidP="00117F3B">
      <w:pPr>
        <w:pStyle w:val="2f3"/>
        <w:ind w:firstLine="712"/>
      </w:pPr>
      <w:r>
        <w:rPr>
          <w:rFonts w:hint="eastAsia"/>
        </w:rPr>
        <w:t>又距均家五里之魚鱗溪</w:t>
      </w:r>
      <w:r w:rsidR="006C4C45">
        <w:t>，</w:t>
      </w:r>
      <w:r>
        <w:rPr>
          <w:rFonts w:hint="eastAsia"/>
        </w:rPr>
        <w:t>有洪瑞璋者</w:t>
      </w:r>
      <w:r w:rsidR="006C4C45">
        <w:t>，</w:t>
      </w:r>
      <w:r>
        <w:rPr>
          <w:rFonts w:hint="eastAsia"/>
        </w:rPr>
        <w:t>年五十餘</w:t>
      </w:r>
      <w:r w:rsidR="006C4C45">
        <w:t>，</w:t>
      </w:r>
      <w:r>
        <w:rPr>
          <w:rFonts w:hint="eastAsia"/>
        </w:rPr>
        <w:t>家素貧苦</w:t>
      </w:r>
      <w:r w:rsidR="006C4C45">
        <w:t>，</w:t>
      </w:r>
      <w:r>
        <w:rPr>
          <w:rFonts w:hint="eastAsia"/>
        </w:rPr>
        <w:t>曾吸鴉片</w:t>
      </w:r>
      <w:r w:rsidR="006C4C45">
        <w:t>，</w:t>
      </w:r>
      <w:r>
        <w:rPr>
          <w:rFonts w:hint="eastAsia"/>
        </w:rPr>
        <w:t>戒未多年</w:t>
      </w:r>
      <w:r w:rsidR="006C4C45">
        <w:t>，</w:t>
      </w:r>
      <w:r>
        <w:rPr>
          <w:rFonts w:hint="eastAsia"/>
        </w:rPr>
        <w:t>由咳而成喘疾</w:t>
      </w:r>
      <w:r w:rsidR="006C4C45">
        <w:t>，</w:t>
      </w:r>
      <w:r>
        <w:rPr>
          <w:rFonts w:hint="eastAsia"/>
        </w:rPr>
        <w:t>勉強操勞</w:t>
      </w:r>
      <w:r w:rsidR="006C4C45">
        <w:t>，</w:t>
      </w:r>
      <w:r>
        <w:rPr>
          <w:rFonts w:hint="eastAsia"/>
        </w:rPr>
        <w:t>每屆冬令則加劇</w:t>
      </w:r>
      <w:r w:rsidR="006C4C45">
        <w:t>，</w:t>
      </w:r>
      <w:r>
        <w:rPr>
          <w:rFonts w:hint="eastAsia"/>
        </w:rPr>
        <w:t>然病發時亦往往不服藥而自愈。茲次發喘</w:t>
      </w:r>
      <w:r w:rsidR="006C4C45">
        <w:t>，</w:t>
      </w:r>
      <w:r>
        <w:rPr>
          <w:rFonts w:hint="eastAsia"/>
        </w:rPr>
        <w:t>初由外感</w:t>
      </w:r>
      <w:r w:rsidR="006C4C45">
        <w:t>，</w:t>
      </w:r>
      <w:r>
        <w:rPr>
          <w:rFonts w:hint="eastAsia"/>
        </w:rPr>
        <w:t>兼發熱頭痛</w:t>
      </w:r>
      <w:r w:rsidR="006C4C45">
        <w:rPr>
          <w:rFonts w:hint="eastAsia"/>
        </w:rPr>
        <w:t>，</w:t>
      </w:r>
      <w:r>
        <w:rPr>
          <w:rFonts w:hint="eastAsia"/>
        </w:rPr>
        <w:t>醫者投以二活、防、葛</w:t>
      </w:r>
      <w:r w:rsidR="006C4C45">
        <w:t>，</w:t>
      </w:r>
      <w:r>
        <w:rPr>
          <w:rFonts w:hint="eastAsia"/>
        </w:rPr>
        <w:t>大劑表散</w:t>
      </w:r>
      <w:r w:rsidR="006C4C45">
        <w:t>，</w:t>
      </w:r>
      <w:r>
        <w:rPr>
          <w:rFonts w:hint="eastAsia"/>
        </w:rPr>
        <w:t>遂汗出二日不止</w:t>
      </w:r>
      <w:r w:rsidR="006C4C45">
        <w:t>，</w:t>
      </w:r>
      <w:r>
        <w:rPr>
          <w:rFonts w:hint="eastAsia"/>
        </w:rPr>
        <w:t>喘逆上衝</w:t>
      </w:r>
      <w:r w:rsidR="006C4C45">
        <w:t>，</w:t>
      </w:r>
      <w:r>
        <w:rPr>
          <w:rFonts w:hint="eastAsia"/>
        </w:rPr>
        <w:t>不能平臥</w:t>
      </w:r>
      <w:r w:rsidR="006C4C45">
        <w:t>，</w:t>
      </w:r>
      <w:r>
        <w:rPr>
          <w:rFonts w:hint="eastAsia"/>
        </w:rPr>
        <w:t>胸痞腹脹</w:t>
      </w:r>
      <w:r w:rsidR="006C4C45">
        <w:t>，</w:t>
      </w:r>
      <w:r>
        <w:rPr>
          <w:rFonts w:hint="eastAsia"/>
        </w:rPr>
        <w:t>大便旬餘未行</w:t>
      </w:r>
      <w:r w:rsidR="006C4C45">
        <w:t>，</w:t>
      </w:r>
      <w:r>
        <w:rPr>
          <w:rFonts w:hint="eastAsia"/>
        </w:rPr>
        <w:t>語不接氣</w:t>
      </w:r>
      <w:r w:rsidR="006C4C45">
        <w:t>，</w:t>
      </w:r>
      <w:r>
        <w:rPr>
          <w:rFonts w:hint="eastAsia"/>
        </w:rPr>
        <w:t>時或瘈瘲</w:t>
      </w:r>
      <w:r w:rsidR="006C4C45">
        <w:t>，</w:t>
      </w:r>
      <w:r>
        <w:rPr>
          <w:rFonts w:hint="eastAsia"/>
        </w:rPr>
        <w:t>種種見證</w:t>
      </w:r>
      <w:r w:rsidR="006C4C45">
        <w:t>，</w:t>
      </w:r>
      <w:r>
        <w:rPr>
          <w:rFonts w:hint="eastAsia"/>
        </w:rPr>
        <w:t>已瀕極險</w:t>
      </w:r>
      <w:r w:rsidR="006C4C45">
        <w:rPr>
          <w:rFonts w:hint="eastAsia"/>
        </w:rPr>
        <w:t>，</w:t>
      </w:r>
      <w:r>
        <w:rPr>
          <w:rFonts w:hint="eastAsia"/>
        </w:rPr>
        <w:t>診其脈</w:t>
      </w:r>
      <w:r w:rsidR="006C4C45">
        <w:t>，</w:t>
      </w:r>
      <w:r>
        <w:rPr>
          <w:rFonts w:hint="eastAsia"/>
        </w:rPr>
        <w:t>微細不起</w:t>
      </w:r>
      <w:r w:rsidR="006C4C45">
        <w:rPr>
          <w:rFonts w:hint="eastAsia"/>
        </w:rPr>
        <w:t>，</w:t>
      </w:r>
      <w:r>
        <w:rPr>
          <w:rFonts w:hint="eastAsia"/>
        </w:rPr>
        <w:t>形狀頹敗殊甚</w:t>
      </w:r>
      <w:r w:rsidR="006C4C45">
        <w:rPr>
          <w:rFonts w:hint="eastAsia"/>
        </w:rPr>
        <w:t>，</w:t>
      </w:r>
      <w:r>
        <w:rPr>
          <w:rFonts w:hint="eastAsia"/>
        </w:rPr>
        <w:t>詳細勘視</w:t>
      </w:r>
      <w:r w:rsidR="006C4C45">
        <w:t>，</w:t>
      </w:r>
      <w:r>
        <w:rPr>
          <w:rFonts w:hint="eastAsia"/>
        </w:rPr>
        <w:t>誠將有陰陽脫離之虞。適日前閱赭石解</w:t>
      </w:r>
      <w:r w:rsidR="006C4C45">
        <w:t>，</w:t>
      </w:r>
      <w:r>
        <w:rPr>
          <w:rFonts w:hint="eastAsia"/>
        </w:rPr>
        <w:t>記其主治</w:t>
      </w:r>
      <w:r w:rsidR="006C4C45">
        <w:t>，</w:t>
      </w:r>
      <w:r>
        <w:rPr>
          <w:rFonts w:hint="eastAsia"/>
        </w:rPr>
        <w:t>揣之頗合</w:t>
      </w:r>
      <w:r w:rsidR="006C4C45">
        <w:rPr>
          <w:rFonts w:hint="eastAsia"/>
        </w:rPr>
        <w:t>，</w:t>
      </w:r>
      <w:r>
        <w:rPr>
          <w:rFonts w:hint="eastAsia"/>
        </w:rPr>
        <w:t>但恐其性太重鎮而正氣將隨以下陷也</w:t>
      </w:r>
      <w:r w:rsidR="006C4C45">
        <w:t>，</w:t>
      </w:r>
      <w:r>
        <w:rPr>
          <w:rFonts w:hint="eastAsia"/>
        </w:rPr>
        <w:t>再四躊躇</w:t>
      </w:r>
      <w:r w:rsidR="006C4C45">
        <w:t>，</w:t>
      </w:r>
      <w:r>
        <w:rPr>
          <w:rFonts w:hint="eastAsia"/>
        </w:rPr>
        <w:t>因配以真潞黨參、生懷山藥、野茯神、淨萸肉、廣橘紅、京半夏、龍骨、牡蠣、蘇子、蒡子等</w:t>
      </w:r>
      <w:r w:rsidR="006C4C45">
        <w:t>，</w:t>
      </w:r>
      <w:r>
        <w:rPr>
          <w:rFonts w:hint="eastAsia"/>
        </w:rPr>
        <w:t>皆屬按證而擬</w:t>
      </w:r>
      <w:r w:rsidR="006C4C45">
        <w:t>，</w:t>
      </w:r>
      <w:r>
        <w:rPr>
          <w:rFonts w:hint="eastAsia"/>
        </w:rPr>
        <w:t>竟與《衷中參西錄》中之參赭鎮氣湯大致相同</w:t>
      </w:r>
      <w:r w:rsidR="006C4C45">
        <w:rPr>
          <w:rFonts w:hint="eastAsia"/>
        </w:rPr>
        <w:t>，</w:t>
      </w:r>
      <w:r>
        <w:rPr>
          <w:rFonts w:hint="eastAsia"/>
        </w:rPr>
        <w:t>一劑病癒大半</w:t>
      </w:r>
      <w:r w:rsidR="006C4C45">
        <w:t>，</w:t>
      </w:r>
      <w:r>
        <w:rPr>
          <w:rFonts w:hint="eastAsia"/>
        </w:rPr>
        <w:t>兩劑即扶杖起行</w:t>
      </w:r>
      <w:r w:rsidR="006C4C45">
        <w:t>，</w:t>
      </w:r>
      <w:r>
        <w:rPr>
          <w:rFonts w:hint="eastAsia"/>
        </w:rPr>
        <w:t>三劑則康復如恒矣。前月遇之</w:t>
      </w:r>
      <w:r w:rsidR="006C4C45">
        <w:t>，</w:t>
      </w:r>
      <w:r>
        <w:rPr>
          <w:rFonts w:hint="eastAsia"/>
        </w:rPr>
        <w:t>自言冬不知寒</w:t>
      </w:r>
      <w:r w:rsidR="006C4C45">
        <w:t>，</w:t>
      </w:r>
      <w:r>
        <w:rPr>
          <w:rFonts w:hint="eastAsia"/>
        </w:rPr>
        <w:t>至春亦未反復</w:t>
      </w:r>
      <w:r w:rsidR="006C4C45">
        <w:t>，</w:t>
      </w:r>
      <w:r>
        <w:rPr>
          <w:rFonts w:hint="eastAsia"/>
        </w:rPr>
        <w:t>似有返老還童之嘉概</w:t>
      </w:r>
      <w:r w:rsidR="006C4C45">
        <w:t>，</w:t>
      </w:r>
      <w:r>
        <w:rPr>
          <w:rFonts w:hint="eastAsia"/>
        </w:rPr>
        <w:t>感頌均德不輟口。蓋其有生以來</w:t>
      </w:r>
      <w:r w:rsidR="006C4C45">
        <w:t>，</w:t>
      </w:r>
      <w:r>
        <w:rPr>
          <w:rFonts w:hint="eastAsia"/>
        </w:rPr>
        <w:t>從未服過功力大著之藥</w:t>
      </w:r>
      <w:r w:rsidR="006C4C45">
        <w:t>，</w:t>
      </w:r>
      <w:r>
        <w:rPr>
          <w:rFonts w:hint="eastAsia"/>
        </w:rPr>
        <w:t>今連投數重劑</w:t>
      </w:r>
      <w:r w:rsidR="006C4C45">
        <w:t>，</w:t>
      </w:r>
      <w:r>
        <w:rPr>
          <w:rFonts w:hint="eastAsia"/>
        </w:rPr>
        <w:t>復與病機吻合</w:t>
      </w:r>
      <w:r w:rsidR="006C4C45">
        <w:t>，</w:t>
      </w:r>
      <w:r>
        <w:rPr>
          <w:rFonts w:hint="eastAsia"/>
        </w:rPr>
        <w:t>宜乎效倍尋常</w:t>
      </w:r>
      <w:r w:rsidR="006C4C45">
        <w:t>，</w:t>
      </w:r>
      <w:r>
        <w:rPr>
          <w:rFonts w:hint="eastAsia"/>
        </w:rPr>
        <w:t>不亞瓊漿玉液也。綜此兩證</w:t>
      </w:r>
      <w:r w:rsidR="006C4C45">
        <w:t>，</w:t>
      </w:r>
      <w:r>
        <w:rPr>
          <w:rFonts w:hint="eastAsia"/>
        </w:rPr>
        <w:t>皆瀕極危地步</w:t>
      </w:r>
      <w:r w:rsidR="006C4C45">
        <w:t>，</w:t>
      </w:r>
      <w:r>
        <w:rPr>
          <w:rFonts w:hint="eastAsia"/>
        </w:rPr>
        <w:t>乃因先生之方法</w:t>
      </w:r>
      <w:r w:rsidR="006C4C45">
        <w:t>，</w:t>
      </w:r>
      <w:r>
        <w:rPr>
          <w:rFonts w:hint="eastAsia"/>
        </w:rPr>
        <w:t>遂得著手回生</w:t>
      </w:r>
      <w:r w:rsidR="006C4C45">
        <w:t>，</w:t>
      </w:r>
      <w:r>
        <w:rPr>
          <w:rFonts w:hint="eastAsia"/>
        </w:rPr>
        <w:t>忝獲嘉譽</w:t>
      </w:r>
      <w:r w:rsidR="006C4C45">
        <w:t>，</w:t>
      </w:r>
      <w:r>
        <w:rPr>
          <w:rFonts w:hint="eastAsia"/>
        </w:rPr>
        <w:t>先生殊大有造</w:t>
      </w:r>
      <w:r w:rsidR="00D24630">
        <w:rPr>
          <w:rFonts w:hint="eastAsia"/>
        </w:rPr>
        <w:t>於</w:t>
      </w:r>
      <w:r>
        <w:rPr>
          <w:rFonts w:hint="eastAsia"/>
        </w:rPr>
        <w:t>均</w:t>
      </w:r>
      <w:r w:rsidR="006C4C45">
        <w:t>，</w:t>
      </w:r>
      <w:r>
        <w:rPr>
          <w:rFonts w:hint="eastAsia"/>
        </w:rPr>
        <w:t>寸衷銘感</w:t>
      </w:r>
      <w:r w:rsidR="006C4C45">
        <w:t>，</w:t>
      </w:r>
      <w:r>
        <w:rPr>
          <w:rFonts w:hint="eastAsia"/>
        </w:rPr>
        <w:t>固當永矢弗諼矣。</w:t>
      </w:r>
      <w:r>
        <w:rPr>
          <w:rFonts w:hint="eastAsia"/>
        </w:rPr>
        <w:lastRenderedPageBreak/>
        <w:t>嗣此仰慕先生之情愈切</w:t>
      </w:r>
      <w:r w:rsidR="006C4C45">
        <w:t>，</w:t>
      </w:r>
      <w:r>
        <w:rPr>
          <w:rFonts w:hint="eastAsia"/>
        </w:rPr>
        <w:t>思見先生之書倍殷</w:t>
      </w:r>
      <w:r w:rsidR="006C4C45">
        <w:rPr>
          <w:rFonts w:hint="eastAsia"/>
        </w:rPr>
        <w:t>，</w:t>
      </w:r>
      <w:r>
        <w:rPr>
          <w:rFonts w:hint="eastAsia"/>
        </w:rPr>
        <w:t>幸近承無錫周小農先生郵來大著《衷中參西錄》三期及︽藥物學講義︾</w:t>
      </w:r>
      <w:r w:rsidR="006C4C45">
        <w:t>，</w:t>
      </w:r>
      <w:r>
        <w:rPr>
          <w:rFonts w:hint="eastAsia"/>
        </w:rPr>
        <w:t>至寶乍得</w:t>
      </w:r>
      <w:r w:rsidR="006C4C45">
        <w:t>，</w:t>
      </w:r>
      <w:r>
        <w:rPr>
          <w:rFonts w:hint="eastAsia"/>
        </w:rPr>
        <w:t>夙願喜償</w:t>
      </w:r>
      <w:r w:rsidR="006C4C45">
        <w:t>，</w:t>
      </w:r>
      <w:r>
        <w:rPr>
          <w:rFonts w:hint="eastAsia"/>
        </w:rPr>
        <w:t>盥薇敬誦</w:t>
      </w:r>
      <w:r w:rsidR="006C4C45">
        <w:t>，</w:t>
      </w:r>
      <w:r>
        <w:rPr>
          <w:rFonts w:hint="eastAsia"/>
        </w:rPr>
        <w:t>茅塞頓開。且欣悉尚有醫論、醫案二編</w:t>
      </w:r>
      <w:r w:rsidR="006C4C45">
        <w:t>，</w:t>
      </w:r>
      <w:r>
        <w:rPr>
          <w:rFonts w:hint="eastAsia"/>
        </w:rPr>
        <w:t>亦陸續出版</w:t>
      </w:r>
      <w:r w:rsidR="006C4C45">
        <w:rPr>
          <w:rFonts w:hint="eastAsia"/>
        </w:rPr>
        <w:t>，</w:t>
      </w:r>
      <w:r>
        <w:rPr>
          <w:rFonts w:hint="eastAsia"/>
        </w:rPr>
        <w:t>改良醫藥</w:t>
      </w:r>
      <w:r w:rsidR="006C4C45">
        <w:t>，</w:t>
      </w:r>
      <w:r>
        <w:rPr>
          <w:rFonts w:hint="eastAsia"/>
        </w:rPr>
        <w:t>樹之先聲</w:t>
      </w:r>
      <w:r w:rsidR="006C4C45">
        <w:t>，</w:t>
      </w:r>
      <w:r>
        <w:rPr>
          <w:rFonts w:hint="eastAsia"/>
        </w:rPr>
        <w:t>嘉惠學者</w:t>
      </w:r>
      <w:r w:rsidR="006C4C45">
        <w:t>，</w:t>
      </w:r>
      <w:r>
        <w:rPr>
          <w:rFonts w:hint="eastAsia"/>
        </w:rPr>
        <w:t>示以門徑</w:t>
      </w:r>
      <w:r w:rsidR="006C4C45">
        <w:t>，</w:t>
      </w:r>
      <w:r>
        <w:rPr>
          <w:rFonts w:hint="eastAsia"/>
        </w:rPr>
        <w:t>前途之造就</w:t>
      </w:r>
      <w:r w:rsidR="006C4C45">
        <w:t>，</w:t>
      </w:r>
      <w:r>
        <w:rPr>
          <w:rFonts w:hint="eastAsia"/>
        </w:rPr>
        <w:t>正未可量也。若夫以成績言之</w:t>
      </w:r>
      <w:r w:rsidR="006C4C45">
        <w:t>，</w:t>
      </w:r>
      <w:r>
        <w:rPr>
          <w:rFonts w:hint="eastAsia"/>
        </w:rPr>
        <w:t>則經先生親手所治療</w:t>
      </w:r>
      <w:r w:rsidR="006C4C45">
        <w:t>，</w:t>
      </w:r>
      <w:r>
        <w:rPr>
          <w:rFonts w:hint="eastAsia"/>
        </w:rPr>
        <w:t>暨用書中之方治療者</w:t>
      </w:r>
      <w:r w:rsidR="006C4C45">
        <w:t>，</w:t>
      </w:r>
      <w:r>
        <w:rPr>
          <w:rFonts w:hint="eastAsia"/>
        </w:rPr>
        <w:t>人數當以萬億計</w:t>
      </w:r>
      <w:r w:rsidR="006C4C45">
        <w:rPr>
          <w:rFonts w:hint="eastAsia"/>
        </w:rPr>
        <w:t>，</w:t>
      </w:r>
      <w:r>
        <w:rPr>
          <w:rFonts w:hint="eastAsia"/>
        </w:rPr>
        <w:t>此書誠先生傳道之準繩</w:t>
      </w:r>
      <w:r w:rsidR="006C4C45">
        <w:t>，</w:t>
      </w:r>
      <w:r>
        <w:rPr>
          <w:rFonts w:hint="eastAsia"/>
        </w:rPr>
        <w:t>所以卻疾以保命、衛生以延齡</w:t>
      </w:r>
      <w:r w:rsidR="006C4C45">
        <w:rPr>
          <w:rFonts w:hint="eastAsia"/>
        </w:rPr>
        <w:t>，</w:t>
      </w:r>
      <w:r>
        <w:rPr>
          <w:rFonts w:hint="eastAsia"/>
        </w:rPr>
        <w:t>識藥而加格致</w:t>
      </w:r>
      <w:r w:rsidR="006C4C45">
        <w:rPr>
          <w:rFonts w:hint="eastAsia"/>
        </w:rPr>
        <w:t>，</w:t>
      </w:r>
      <w:r>
        <w:rPr>
          <w:rFonts w:hint="eastAsia"/>
        </w:rPr>
        <w:t>附案而存為法程者</w:t>
      </w:r>
      <w:r w:rsidR="006C4C45">
        <w:t>，</w:t>
      </w:r>
      <w:r>
        <w:rPr>
          <w:rFonts w:hint="eastAsia"/>
        </w:rPr>
        <w:t>靡不盡</w:t>
      </w:r>
      <w:r w:rsidR="00AD7840">
        <w:rPr>
          <w:rFonts w:hint="eastAsia"/>
        </w:rPr>
        <w:t>係</w:t>
      </w:r>
      <w:r w:rsidR="00D24630">
        <w:rPr>
          <w:rFonts w:hint="eastAsia"/>
        </w:rPr>
        <w:t>於</w:t>
      </w:r>
      <w:r>
        <w:rPr>
          <w:rFonts w:hint="eastAsia"/>
        </w:rPr>
        <w:t>茲也。竊嘗細繹大</w:t>
      </w:r>
      <w:r w:rsidR="006C4C45">
        <w:t>，</w:t>
      </w:r>
      <w:r>
        <w:rPr>
          <w:rFonts w:hint="eastAsia"/>
        </w:rPr>
        <w:t>議論則扼要而簡</w:t>
      </w:r>
      <w:r w:rsidR="006C4C45">
        <w:t>，</w:t>
      </w:r>
      <w:r>
        <w:rPr>
          <w:rFonts w:hint="eastAsia"/>
        </w:rPr>
        <w:t>制方則妥切而必效</w:t>
      </w:r>
      <w:r w:rsidR="006C4C45">
        <w:t>，</w:t>
      </w:r>
      <w:r>
        <w:rPr>
          <w:rFonts w:hint="eastAsia"/>
        </w:rPr>
        <w:t>遠紹軒岐長沙之統緒</w:t>
      </w:r>
      <w:r w:rsidR="006C4C45">
        <w:t>，</w:t>
      </w:r>
      <w:r>
        <w:rPr>
          <w:rFonts w:hint="eastAsia"/>
        </w:rPr>
        <w:t>旁</w:t>
      </w:r>
      <w:r w:rsidR="00E514AF">
        <w:rPr>
          <w:rFonts w:hint="eastAsia"/>
        </w:rPr>
        <w:t>採</w:t>
      </w:r>
      <w:r>
        <w:rPr>
          <w:rFonts w:hint="eastAsia"/>
        </w:rPr>
        <w:t>西歐東亞之菁華</w:t>
      </w:r>
      <w:r w:rsidR="006C4C45">
        <w:t>，</w:t>
      </w:r>
      <w:r>
        <w:rPr>
          <w:rFonts w:hint="eastAsia"/>
        </w:rPr>
        <w:t>經數十年之躬親試驗</w:t>
      </w:r>
      <w:r w:rsidR="006C4C45">
        <w:t>，</w:t>
      </w:r>
      <w:r>
        <w:rPr>
          <w:rFonts w:hint="eastAsia"/>
        </w:rPr>
        <w:t>成數十萬言之美善模型</w:t>
      </w:r>
      <w:r w:rsidR="006C4C45">
        <w:t>，</w:t>
      </w:r>
      <w:r>
        <w:rPr>
          <w:rFonts w:hint="eastAsia"/>
        </w:rPr>
        <w:t>誠屬醫林之木鐸</w:t>
      </w:r>
      <w:r w:rsidR="006C4C45">
        <w:t>，</w:t>
      </w:r>
      <w:r>
        <w:rPr>
          <w:rFonts w:hint="eastAsia"/>
        </w:rPr>
        <w:t>不啻苦海之慈航也</w:t>
      </w:r>
      <w:r w:rsidR="006C4C45">
        <w:t>，</w:t>
      </w:r>
      <w:r>
        <w:rPr>
          <w:rFonts w:hint="eastAsia"/>
        </w:rPr>
        <w:t>爰不揣蕪陋</w:t>
      </w:r>
      <w:r w:rsidR="006C4C45">
        <w:t>，</w:t>
      </w:r>
      <w:r>
        <w:rPr>
          <w:rFonts w:hint="eastAsia"/>
        </w:rPr>
        <w:t>抒誠紀實</w:t>
      </w:r>
      <w:r w:rsidR="006C4C45">
        <w:t>，</w:t>
      </w:r>
      <w:r>
        <w:rPr>
          <w:rFonts w:hint="eastAsia"/>
        </w:rPr>
        <w:t>冒昧呈質</w:t>
      </w:r>
      <w:r w:rsidR="006C4C45">
        <w:t>，</w:t>
      </w:r>
      <w:r>
        <w:rPr>
          <w:rFonts w:hint="eastAsia"/>
        </w:rPr>
        <w:t>深冀先生之不我遐棄</w:t>
      </w:r>
      <w:r w:rsidR="006C4C45">
        <w:t>，</w:t>
      </w:r>
      <w:r>
        <w:rPr>
          <w:rFonts w:hint="eastAsia"/>
        </w:rPr>
        <w:t>進而有以益之</w:t>
      </w:r>
      <w:r w:rsidR="006C4C45">
        <w:t>，</w:t>
      </w:r>
      <w:r>
        <w:rPr>
          <w:rFonts w:hint="eastAsia"/>
        </w:rPr>
        <w:t>並願藉以告諸同道</w:t>
      </w:r>
      <w:r w:rsidR="006C4C45">
        <w:t>，</w:t>
      </w:r>
      <w:r>
        <w:rPr>
          <w:rFonts w:hint="eastAsia"/>
        </w:rPr>
        <w:t>凡抱有愛國救民之熱忱者</w:t>
      </w:r>
      <w:r w:rsidR="006C4C45">
        <w:t>，</w:t>
      </w:r>
      <w:r>
        <w:rPr>
          <w:rFonts w:hint="eastAsia"/>
        </w:rPr>
        <w:t>盍爽然省悟</w:t>
      </w:r>
      <w:r w:rsidR="006C4C45">
        <w:t>，</w:t>
      </w:r>
      <w:r>
        <w:rPr>
          <w:rFonts w:hint="eastAsia"/>
        </w:rPr>
        <w:t>共取師資</w:t>
      </w:r>
      <w:r w:rsidR="00D24630">
        <w:rPr>
          <w:rFonts w:hint="eastAsia"/>
        </w:rPr>
        <w:t>於</w:t>
      </w:r>
      <w:r>
        <w:rPr>
          <w:rFonts w:hint="eastAsia"/>
        </w:rPr>
        <w:t>斯編</w:t>
      </w:r>
      <w:r w:rsidR="006C4C45">
        <w:t>，</w:t>
      </w:r>
      <w:r>
        <w:rPr>
          <w:rFonts w:hint="eastAsia"/>
        </w:rPr>
        <w:t>行見國學昌明</w:t>
      </w:r>
      <w:r w:rsidR="006C4C45">
        <w:t>，</w:t>
      </w:r>
      <w:r>
        <w:rPr>
          <w:rFonts w:hint="eastAsia"/>
        </w:rPr>
        <w:t>人壽增進</w:t>
      </w:r>
      <w:r w:rsidR="006C4C45">
        <w:t>，</w:t>
      </w:r>
      <w:r>
        <w:rPr>
          <w:rFonts w:hint="eastAsia"/>
        </w:rPr>
        <w:t>可翹足而俟也。</w:t>
      </w:r>
    </w:p>
    <w:p w:rsidR="00AD0B9D" w:rsidRDefault="00AD0B9D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AD0B9D" w:rsidRDefault="00AD0B9D" w:rsidP="00657751">
      <w:pPr>
        <w:pStyle w:val="1b"/>
      </w:pPr>
      <w:bookmarkStart w:id="933" w:name="_Toc7561260"/>
      <w:r>
        <w:rPr>
          <w:rFonts w:hint="eastAsia"/>
        </w:rPr>
        <w:lastRenderedPageBreak/>
        <w:t>盧月潭來函</w:t>
      </w:r>
      <w:r w:rsidR="00F13728">
        <w:t>（</w:t>
      </w:r>
      <w:r>
        <w:rPr>
          <w:rFonts w:hint="eastAsia"/>
        </w:rPr>
        <w:t>名保圻</w:t>
      </w:r>
      <w:r w:rsidR="006C4C45">
        <w:t>，</w:t>
      </w:r>
      <w:r>
        <w:rPr>
          <w:rFonts w:hint="eastAsia"/>
        </w:rPr>
        <w:t>山東德州人</w:t>
      </w:r>
      <w:r w:rsidR="00F13728">
        <w:t>）</w:t>
      </w:r>
      <w:bookmarkEnd w:id="933"/>
    </w:p>
    <w:p w:rsidR="00AD0B9D" w:rsidRDefault="00AD0B9D" w:rsidP="00AD0B9D">
      <w:pPr>
        <w:pStyle w:val="2f3"/>
        <w:ind w:firstLine="712"/>
      </w:pPr>
      <w:r>
        <w:rPr>
          <w:rFonts w:hint="eastAsia"/>
        </w:rPr>
        <w:t>上月中旬</w:t>
      </w:r>
      <w:r w:rsidR="006C4C45">
        <w:t>，</w:t>
      </w:r>
      <w:r>
        <w:rPr>
          <w:rFonts w:hint="eastAsia"/>
        </w:rPr>
        <w:t>四弟專差送來《衷中參西錄》三期全部。急展讀</w:t>
      </w:r>
      <w:r w:rsidR="006C4C45">
        <w:t>，</w:t>
      </w:r>
      <w:r>
        <w:rPr>
          <w:rFonts w:hint="eastAsia"/>
        </w:rPr>
        <w:t>有我夫子尊象</w:t>
      </w:r>
      <w:r w:rsidR="006C4C45">
        <w:t>，</w:t>
      </w:r>
      <w:r>
        <w:rPr>
          <w:rFonts w:hint="eastAsia"/>
        </w:rPr>
        <w:t>猶如覿面受教</w:t>
      </w:r>
      <w:r w:rsidR="006C4C45">
        <w:t>，</w:t>
      </w:r>
      <w:r>
        <w:rPr>
          <w:rFonts w:hint="eastAsia"/>
        </w:rPr>
        <w:t>景慕異常</w:t>
      </w:r>
      <w:r w:rsidR="006C4C45">
        <w:t>，</w:t>
      </w:r>
      <w:r>
        <w:rPr>
          <w:rFonts w:hint="eastAsia"/>
        </w:rPr>
        <w:t>不覺以首投地</w:t>
      </w:r>
      <w:r w:rsidR="006C4C45">
        <w:t>，</w:t>
      </w:r>
      <w:r>
        <w:rPr>
          <w:rFonts w:hint="eastAsia"/>
        </w:rPr>
        <w:t>再拜致敬</w:t>
      </w:r>
      <w:r w:rsidR="006C4C45">
        <w:rPr>
          <w:rFonts w:hint="eastAsia"/>
        </w:rPr>
        <w:t>，</w:t>
      </w:r>
      <w:r>
        <w:rPr>
          <w:rFonts w:hint="eastAsia"/>
        </w:rPr>
        <w:t>侄數年遵斯書治癒各大證不勝紀</w:t>
      </w:r>
      <w:r w:rsidR="006C4C45">
        <w:t>，</w:t>
      </w:r>
      <w:r>
        <w:rPr>
          <w:rFonts w:hint="eastAsia"/>
        </w:rPr>
        <w:t>茲略陳數則</w:t>
      </w:r>
      <w:r w:rsidR="006C4C45">
        <w:t>，</w:t>
      </w:r>
      <w:r>
        <w:rPr>
          <w:rFonts w:hint="eastAsia"/>
        </w:rPr>
        <w:t>其有用藥未吻合處</w:t>
      </w:r>
      <w:r w:rsidR="006C4C45">
        <w:t>，</w:t>
      </w:r>
      <w:r>
        <w:rPr>
          <w:rFonts w:hint="eastAsia"/>
        </w:rPr>
        <w:t>尤乞賜教。</w:t>
      </w:r>
    </w:p>
    <w:p w:rsidR="00AD0B9D" w:rsidRDefault="00AD0B9D" w:rsidP="00AD0B9D">
      <w:pPr>
        <w:pStyle w:val="2f3"/>
        <w:ind w:firstLine="712"/>
      </w:pPr>
      <w:r>
        <w:rPr>
          <w:rFonts w:hint="eastAsia"/>
        </w:rPr>
        <w:t>族侄孫雲倬</w:t>
      </w:r>
      <w:r w:rsidR="006C4C45">
        <w:t>，</w:t>
      </w:r>
      <w:r>
        <w:rPr>
          <w:rFonts w:hint="eastAsia"/>
        </w:rPr>
        <w:t>患腸結證</w:t>
      </w:r>
      <w:r w:rsidR="006C4C45">
        <w:t>，</w:t>
      </w:r>
      <w:r>
        <w:rPr>
          <w:rFonts w:hint="eastAsia"/>
        </w:rPr>
        <w:t>纏綿兩月有餘</w:t>
      </w:r>
      <w:r w:rsidR="006C4C45">
        <w:rPr>
          <w:rFonts w:hint="eastAsia"/>
        </w:rPr>
        <w:t>，</w:t>
      </w:r>
      <w:r>
        <w:rPr>
          <w:rFonts w:hint="eastAsia"/>
        </w:rPr>
        <w:t>城內外及德州附近各名醫</w:t>
      </w:r>
      <w:r w:rsidR="006C4C45">
        <w:t>，</w:t>
      </w:r>
      <w:r>
        <w:rPr>
          <w:rFonts w:hint="eastAsia"/>
        </w:rPr>
        <w:t>無人不請</w:t>
      </w:r>
      <w:r w:rsidR="006C4C45">
        <w:t>，</w:t>
      </w:r>
      <w:r>
        <w:rPr>
          <w:rFonts w:hint="eastAsia"/>
        </w:rPr>
        <w:t>更醫數十人</w:t>
      </w:r>
      <w:r w:rsidR="006C4C45">
        <w:t>，</w:t>
      </w:r>
      <w:r>
        <w:rPr>
          <w:rFonts w:hint="eastAsia"/>
        </w:rPr>
        <w:t>服藥百餘劑</w:t>
      </w:r>
      <w:r w:rsidR="006C4C45">
        <w:t>，</w:t>
      </w:r>
      <w:r>
        <w:rPr>
          <w:rFonts w:hint="eastAsia"/>
        </w:rPr>
        <w:t>不但無效</w:t>
      </w:r>
      <w:r w:rsidR="006C4C45">
        <w:t>，</w:t>
      </w:r>
      <w:r>
        <w:rPr>
          <w:rFonts w:hint="eastAsia"/>
        </w:rPr>
        <w:t>轉大增劇。伊亦以為無人能治</w:t>
      </w:r>
      <w:r w:rsidR="006C4C45">
        <w:t>，</w:t>
      </w:r>
      <w:r>
        <w:rPr>
          <w:rFonts w:hint="eastAsia"/>
        </w:rPr>
        <w:t>無藥可醫</w:t>
      </w:r>
      <w:r w:rsidR="006C4C45">
        <w:rPr>
          <w:rFonts w:hint="eastAsia"/>
        </w:rPr>
        <w:t>，</w:t>
      </w:r>
      <w:r>
        <w:rPr>
          <w:rFonts w:hint="eastAsia"/>
        </w:rPr>
        <w:t>氣息奄奄</w:t>
      </w:r>
      <w:r w:rsidR="006C4C45">
        <w:t>，</w:t>
      </w:r>
      <w:r>
        <w:rPr>
          <w:rFonts w:hint="eastAsia"/>
        </w:rPr>
        <w:t>殮服已備。後接夫子信</w:t>
      </w:r>
      <w:r w:rsidR="00F13728">
        <w:t>（</w:t>
      </w:r>
      <w:r w:rsidRPr="00AD0B9D">
        <w:rPr>
          <w:rFonts w:hint="eastAsia"/>
        </w:rPr>
        <w:t>曾為去信服《衷中參西錄》中赭遂攻結湯</w:t>
      </w:r>
      <w:r w:rsidR="00F13728">
        <w:t>）</w:t>
      </w:r>
      <w:r w:rsidR="006C4C45">
        <w:t>，</w:t>
      </w:r>
      <w:r>
        <w:rPr>
          <w:rFonts w:hint="eastAsia"/>
        </w:rPr>
        <w:t>即攜《衷中參西錄》往視</w:t>
      </w:r>
      <w:r w:rsidR="006C4C45">
        <w:t>，</w:t>
      </w:r>
      <w:r>
        <w:rPr>
          <w:rFonts w:hint="eastAsia"/>
        </w:rPr>
        <w:t>幸伊心神未昏</w:t>
      </w:r>
      <w:r w:rsidR="006C4C45">
        <w:t>，</w:t>
      </w:r>
      <w:r>
        <w:rPr>
          <w:rFonts w:hint="eastAsia"/>
        </w:rPr>
        <w:t>將赭遂攻結湯方查出示之。伊素知醫</w:t>
      </w:r>
      <w:r w:rsidR="006C4C45">
        <w:t>，</w:t>
      </w:r>
      <w:r>
        <w:rPr>
          <w:rFonts w:hint="eastAsia"/>
        </w:rPr>
        <w:t>臥觀一小時</w:t>
      </w:r>
      <w:r w:rsidR="006C4C45">
        <w:t>，</w:t>
      </w:r>
      <w:r>
        <w:rPr>
          <w:rFonts w:hint="eastAsia"/>
        </w:rPr>
        <w:t>即猛起一手拍腑</w:t>
      </w:r>
      <w:r w:rsidR="006C4C45">
        <w:t>，</w:t>
      </w:r>
      <w:r>
        <w:rPr>
          <w:rFonts w:hint="eastAsia"/>
        </w:rPr>
        <w:t>言我病即愈</w:t>
      </w:r>
      <w:r w:rsidR="006C4C45">
        <w:t>，</w:t>
      </w:r>
      <w:r>
        <w:rPr>
          <w:rFonts w:hint="eastAsia"/>
        </w:rPr>
        <w:t>幸不當死。立急派人取藥</w:t>
      </w:r>
      <w:r w:rsidR="006C4C45">
        <w:t>，</w:t>
      </w:r>
      <w:r>
        <w:rPr>
          <w:rFonts w:hint="eastAsia"/>
        </w:rPr>
        <w:t>服後片刻</w:t>
      </w:r>
      <w:r w:rsidR="006C4C45">
        <w:t>，</w:t>
      </w:r>
      <w:r>
        <w:rPr>
          <w:rFonts w:hint="eastAsia"/>
        </w:rPr>
        <w:t>腹中大響一陣</w:t>
      </w:r>
      <w:r w:rsidR="006C4C45">
        <w:t>，</w:t>
      </w:r>
      <w:r>
        <w:rPr>
          <w:rFonts w:hint="eastAsia"/>
        </w:rPr>
        <w:t>自覺其結已開</w:t>
      </w:r>
      <w:r w:rsidR="006C4C45">
        <w:t>，</w:t>
      </w:r>
      <w:r>
        <w:rPr>
          <w:rFonts w:hint="eastAsia"/>
        </w:rPr>
        <w:t>隨即大瀉兩三盆</w:t>
      </w:r>
      <w:r w:rsidR="006C4C45">
        <w:t>，</w:t>
      </w:r>
      <w:r>
        <w:rPr>
          <w:rFonts w:hint="eastAsia"/>
        </w:rPr>
        <w:t>停約兩句鐘</w:t>
      </w:r>
      <w:r w:rsidR="006C4C45">
        <w:t>，</w:t>
      </w:r>
      <w:r>
        <w:rPr>
          <w:rFonts w:hint="eastAsia"/>
        </w:rPr>
        <w:t>又瀉數次</w:t>
      </w:r>
      <w:r w:rsidR="006C4C45">
        <w:t>，</w:t>
      </w:r>
      <w:r>
        <w:rPr>
          <w:rFonts w:hint="eastAsia"/>
        </w:rPr>
        <w:t>其病竟愈</w:t>
      </w:r>
      <w:r w:rsidR="006C4C45">
        <w:rPr>
          <w:rFonts w:hint="eastAsia"/>
        </w:rPr>
        <w:t>，</w:t>
      </w:r>
      <w:r>
        <w:rPr>
          <w:rFonts w:hint="eastAsia"/>
        </w:rPr>
        <w:t>隨即食山藥粉稀粥兩茶杯</w:t>
      </w:r>
      <w:r w:rsidR="006C4C45">
        <w:t>，</w:t>
      </w:r>
      <w:r>
        <w:rPr>
          <w:rFonts w:hint="eastAsia"/>
        </w:rPr>
        <w:t>繼用補益濡潤之藥數劑以善其後。伊之全家</w:t>
      </w:r>
      <w:r w:rsidR="006C4C45">
        <w:t>，</w:t>
      </w:r>
      <w:r>
        <w:rPr>
          <w:rFonts w:hint="eastAsia"/>
        </w:rPr>
        <w:t>至今永感不忘。</w:t>
      </w:r>
    </w:p>
    <w:p w:rsidR="00AD0B9D" w:rsidRDefault="00AD0B9D" w:rsidP="00AD0B9D">
      <w:pPr>
        <w:pStyle w:val="2f3"/>
        <w:ind w:firstLine="712"/>
      </w:pPr>
      <w:r>
        <w:rPr>
          <w:rFonts w:hint="eastAsia"/>
        </w:rPr>
        <w:t>崇</w:t>
      </w:r>
      <w:r w:rsidR="002F5F70">
        <w:rPr>
          <w:rFonts w:hint="eastAsia"/>
        </w:rPr>
        <w:t>臺</w:t>
      </w:r>
      <w:r>
        <w:rPr>
          <w:rFonts w:hint="eastAsia"/>
        </w:rPr>
        <w:t>五家兄</w:t>
      </w:r>
      <w:r w:rsidR="006C4C45">
        <w:t>，</w:t>
      </w:r>
      <w:r>
        <w:rPr>
          <w:rFonts w:hint="eastAsia"/>
        </w:rPr>
        <w:t>患偏枯</w:t>
      </w:r>
      <w:r w:rsidR="006C4C45">
        <w:rPr>
          <w:rFonts w:hint="eastAsia"/>
        </w:rPr>
        <w:t>，</w:t>
      </w:r>
      <w:r>
        <w:rPr>
          <w:rFonts w:hint="eastAsia"/>
        </w:rPr>
        <w:t>延醫十餘人</w:t>
      </w:r>
      <w:r w:rsidR="006C4C45">
        <w:t>，</w:t>
      </w:r>
      <w:r>
        <w:rPr>
          <w:rFonts w:hint="eastAsia"/>
        </w:rPr>
        <w:t>調治兩年餘</w:t>
      </w:r>
      <w:r w:rsidR="006C4C45">
        <w:t>，</w:t>
      </w:r>
      <w:r>
        <w:rPr>
          <w:rFonts w:hint="eastAsia"/>
        </w:rPr>
        <w:t>終未見效</w:t>
      </w:r>
      <w:r w:rsidR="006C4C45">
        <w:rPr>
          <w:rFonts w:hint="eastAsia"/>
        </w:rPr>
        <w:t>，</w:t>
      </w:r>
      <w:r>
        <w:rPr>
          <w:rFonts w:hint="eastAsia"/>
        </w:rPr>
        <w:t>後又添眩暈</w:t>
      </w:r>
      <w:r w:rsidR="006C4C45">
        <w:t>，</w:t>
      </w:r>
      <w:r>
        <w:rPr>
          <w:rFonts w:hint="eastAsia"/>
        </w:rPr>
        <w:t>終日自覺不舒</w:t>
      </w:r>
      <w:r w:rsidR="006C4C45">
        <w:rPr>
          <w:rFonts w:hint="eastAsia"/>
        </w:rPr>
        <w:t>，</w:t>
      </w:r>
      <w:r>
        <w:rPr>
          <w:rFonts w:hint="eastAsia"/>
        </w:rPr>
        <w:t>後侄査照《衷中參西錄》各方加減</w:t>
      </w:r>
      <w:r w:rsidR="006C4C45">
        <w:t>，</w:t>
      </w:r>
      <w:r>
        <w:rPr>
          <w:rFonts w:hint="eastAsia"/>
        </w:rPr>
        <w:t>用</w:t>
      </w:r>
      <w:r w:rsidR="002F5F70">
        <w:rPr>
          <w:rFonts w:hint="eastAsia"/>
        </w:rPr>
        <w:t>臺</w:t>
      </w:r>
      <w:r>
        <w:rPr>
          <w:rFonts w:hint="eastAsia"/>
        </w:rPr>
        <w:t>參、黃</w:t>
      </w:r>
      <w:r w:rsidR="00E9784A">
        <w:rPr>
          <w:rFonts w:hint="eastAsia"/>
        </w:rPr>
        <w:t>耆</w:t>
      </w:r>
      <w:r>
        <w:rPr>
          <w:rFonts w:hint="eastAsia"/>
        </w:rPr>
        <w:t>、淨萸肉各一兩</w:t>
      </w:r>
      <w:r w:rsidR="006C4C45">
        <w:t>，</w:t>
      </w:r>
      <w:r>
        <w:rPr>
          <w:rFonts w:hint="eastAsia"/>
        </w:rPr>
        <w:t>龍骨、牡蠣各六錢</w:t>
      </w:r>
      <w:r w:rsidR="006C4C45">
        <w:t>，</w:t>
      </w:r>
      <w:r>
        <w:rPr>
          <w:rFonts w:hint="eastAsia"/>
        </w:rPr>
        <w:t>玄參五錢</w:t>
      </w:r>
      <w:r w:rsidR="006C4C45">
        <w:t>，</w:t>
      </w:r>
      <w:r>
        <w:rPr>
          <w:rFonts w:hint="eastAsia"/>
        </w:rPr>
        <w:t>秦艽、虎骨膠、鹿角膠（二膠融化兌服）各三錢</w:t>
      </w:r>
      <w:r w:rsidR="006C4C45">
        <w:t>，</w:t>
      </w:r>
      <w:r>
        <w:rPr>
          <w:rFonts w:hint="eastAsia"/>
        </w:rPr>
        <w:t>共九味為方</w:t>
      </w:r>
      <w:r w:rsidR="006C4C45">
        <w:t>，</w:t>
      </w:r>
      <w:r>
        <w:rPr>
          <w:rFonts w:hint="eastAsia"/>
        </w:rPr>
        <w:t>日日常服。雖未大愈</w:t>
      </w:r>
      <w:r w:rsidR="006C4C45">
        <w:t>，</w:t>
      </w:r>
      <w:r>
        <w:rPr>
          <w:rFonts w:hint="eastAsia"/>
        </w:rPr>
        <w:t>而頗見輕減</w:t>
      </w:r>
      <w:r w:rsidR="006C4C45">
        <w:rPr>
          <w:rFonts w:hint="eastAsia"/>
        </w:rPr>
        <w:t>，</w:t>
      </w:r>
      <w:r>
        <w:rPr>
          <w:rFonts w:hint="eastAsia"/>
        </w:rPr>
        <w:t>至今一離此藥</w:t>
      </w:r>
      <w:r w:rsidR="006C4C45">
        <w:t>，</w:t>
      </w:r>
      <w:r>
        <w:rPr>
          <w:rFonts w:hint="eastAsia"/>
        </w:rPr>
        <w:t>即覺不舒</w:t>
      </w:r>
      <w:r w:rsidR="006C4C45">
        <w:rPr>
          <w:rFonts w:hint="eastAsia"/>
        </w:rPr>
        <w:t>，</w:t>
      </w:r>
      <w:r>
        <w:rPr>
          <w:rFonts w:hint="eastAsia"/>
        </w:rPr>
        <w:t>去年八月</w:t>
      </w:r>
      <w:r w:rsidR="006C4C45">
        <w:t>，</w:t>
      </w:r>
      <w:r>
        <w:rPr>
          <w:rFonts w:hint="eastAsia"/>
        </w:rPr>
        <w:t>因數日未服藥</w:t>
      </w:r>
      <w:r w:rsidR="006C4C45">
        <w:t>，</w:t>
      </w:r>
      <w:r>
        <w:rPr>
          <w:rFonts w:hint="eastAsia"/>
        </w:rPr>
        <w:t>忽然眩暈</w:t>
      </w:r>
      <w:r w:rsidR="006C4C45">
        <w:t>，</w:t>
      </w:r>
      <w:r>
        <w:rPr>
          <w:rFonts w:hint="eastAsia"/>
        </w:rPr>
        <w:t>心神忙亂</w:t>
      </w:r>
      <w:r w:rsidR="006C4C45">
        <w:t>，</w:t>
      </w:r>
      <w:r>
        <w:rPr>
          <w:rFonts w:hint="eastAsia"/>
        </w:rPr>
        <w:t>大汗淋漓</w:t>
      </w:r>
      <w:r w:rsidR="006C4C45">
        <w:t>，</w:t>
      </w:r>
      <w:r>
        <w:rPr>
          <w:rFonts w:hint="eastAsia"/>
        </w:rPr>
        <w:t>大有將脫之勢。猶幸家中存有斯藥兩劑</w:t>
      </w:r>
      <w:r w:rsidR="006C4C45">
        <w:t>，</w:t>
      </w:r>
      <w:r>
        <w:rPr>
          <w:rFonts w:hint="eastAsia"/>
        </w:rPr>
        <w:t>趕緊隨煎隨服</w:t>
      </w:r>
      <w:r w:rsidR="006C4C45">
        <w:rPr>
          <w:rFonts w:hint="eastAsia"/>
        </w:rPr>
        <w:t>，</w:t>
      </w:r>
      <w:r>
        <w:rPr>
          <w:rFonts w:hint="eastAsia"/>
        </w:rPr>
        <w:t>頭煎服完</w:t>
      </w:r>
      <w:r w:rsidR="006C4C45">
        <w:t>，</w:t>
      </w:r>
      <w:r>
        <w:rPr>
          <w:rFonts w:hint="eastAsia"/>
        </w:rPr>
        <w:t>心神大定</w:t>
      </w:r>
      <w:r w:rsidR="006C4C45">
        <w:t>，</w:t>
      </w:r>
      <w:r>
        <w:rPr>
          <w:rFonts w:hint="eastAsia"/>
        </w:rPr>
        <w:t>汗亦即止</w:t>
      </w:r>
      <w:r w:rsidR="006C4C45">
        <w:t>，</w:t>
      </w:r>
      <w:r>
        <w:rPr>
          <w:rFonts w:hint="eastAsia"/>
        </w:rPr>
        <w:t>一夜</w:t>
      </w:r>
      <w:r>
        <w:rPr>
          <w:rFonts w:hint="eastAsia"/>
        </w:rPr>
        <w:lastRenderedPageBreak/>
        <w:t>安睡</w:t>
      </w:r>
      <w:r w:rsidR="006C4C45">
        <w:t>，</w:t>
      </w:r>
      <w:r>
        <w:rPr>
          <w:rFonts w:hint="eastAsia"/>
        </w:rPr>
        <w:t>明日照常。蓋家兄之證</w:t>
      </w:r>
      <w:r w:rsidR="006C4C45">
        <w:t>，</w:t>
      </w:r>
      <w:r>
        <w:rPr>
          <w:rFonts w:hint="eastAsia"/>
        </w:rPr>
        <w:t>陰陽俱虛</w:t>
      </w:r>
      <w:r w:rsidR="006C4C45">
        <w:t>，</w:t>
      </w:r>
      <w:r>
        <w:rPr>
          <w:rFonts w:hint="eastAsia"/>
        </w:rPr>
        <w:t>故一離此藥</w:t>
      </w:r>
      <w:r w:rsidR="006C4C45">
        <w:t>，</w:t>
      </w:r>
      <w:r>
        <w:rPr>
          <w:rFonts w:hint="eastAsia"/>
        </w:rPr>
        <w:t>即危險如是也。然治病貴乎除根</w:t>
      </w:r>
      <w:r w:rsidR="006C4C45">
        <w:t>，</w:t>
      </w:r>
      <w:r>
        <w:rPr>
          <w:rFonts w:hint="eastAsia"/>
        </w:rPr>
        <w:t>擬得暇自到院中</w:t>
      </w:r>
      <w:r w:rsidR="006C4C45">
        <w:t>，</w:t>
      </w:r>
      <w:r>
        <w:rPr>
          <w:rFonts w:hint="eastAsia"/>
        </w:rPr>
        <w:t>面述詳細</w:t>
      </w:r>
      <w:r w:rsidR="006C4C45">
        <w:t>，</w:t>
      </w:r>
      <w:r>
        <w:rPr>
          <w:rFonts w:hint="eastAsia"/>
        </w:rPr>
        <w:t>敬求夫子特賜良方</w:t>
      </w:r>
      <w:r w:rsidR="006C4C45">
        <w:t>，</w:t>
      </w:r>
      <w:r>
        <w:rPr>
          <w:rFonts w:hint="eastAsia"/>
        </w:rPr>
        <w:t>家兄之病當有</w:t>
      </w:r>
      <w:r w:rsidR="00090B73">
        <w:rPr>
          <w:rFonts w:hint="eastAsia"/>
        </w:rPr>
        <w:t>痊愈</w:t>
      </w:r>
      <w:r>
        <w:rPr>
          <w:rFonts w:hint="eastAsia"/>
        </w:rPr>
        <w:t>之日也。</w:t>
      </w:r>
    </w:p>
    <w:p w:rsidR="00AD0B9D" w:rsidRDefault="00AD0B9D" w:rsidP="00AD0B9D">
      <w:pPr>
        <w:pStyle w:val="2f3"/>
        <w:ind w:firstLine="712"/>
      </w:pPr>
      <w:r>
        <w:rPr>
          <w:rFonts w:hint="eastAsia"/>
        </w:rPr>
        <w:t>又五家嫂及內子兩人</w:t>
      </w:r>
      <w:r w:rsidR="006C4C45">
        <w:t>，</w:t>
      </w:r>
      <w:r w:rsidR="00AD7840">
        <w:rPr>
          <w:rFonts w:hint="eastAsia"/>
        </w:rPr>
        <w:t>係</w:t>
      </w:r>
      <w:r>
        <w:rPr>
          <w:rFonts w:hint="eastAsia"/>
        </w:rPr>
        <w:t>因家務心力煎勞</w:t>
      </w:r>
      <w:r w:rsidR="006C4C45">
        <w:t>，</w:t>
      </w:r>
      <w:r>
        <w:rPr>
          <w:rFonts w:hint="eastAsia"/>
        </w:rPr>
        <w:t>自覺無日不病者</w:t>
      </w:r>
      <w:r w:rsidR="006C4C45">
        <w:rPr>
          <w:rFonts w:hint="eastAsia"/>
        </w:rPr>
        <w:t>，</w:t>
      </w:r>
      <w:r>
        <w:rPr>
          <w:rFonts w:hint="eastAsia"/>
        </w:rPr>
        <w:t>五家嫂怔忡異常</w:t>
      </w:r>
      <w:r w:rsidR="006C4C45">
        <w:t>，</w:t>
      </w:r>
      <w:r>
        <w:rPr>
          <w:rFonts w:hint="eastAsia"/>
        </w:rPr>
        <w:t>每犯此病</w:t>
      </w:r>
      <w:r w:rsidR="006C4C45">
        <w:t>，</w:t>
      </w:r>
      <w:r>
        <w:rPr>
          <w:rFonts w:hint="eastAsia"/>
        </w:rPr>
        <w:t>必數日不能起床</w:t>
      </w:r>
      <w:r w:rsidR="006C4C45">
        <w:t>，</w:t>
      </w:r>
      <w:r>
        <w:rPr>
          <w:rFonts w:hint="eastAsia"/>
        </w:rPr>
        <w:t>須人重按其心</w:t>
      </w:r>
      <w:r w:rsidR="006C4C45">
        <w:t>，</w:t>
      </w:r>
      <w:r>
        <w:rPr>
          <w:rFonts w:hint="eastAsia"/>
        </w:rPr>
        <w:t>終日面目虛浮</w:t>
      </w:r>
      <w:r w:rsidR="006C4C45">
        <w:t>，</w:t>
      </w:r>
      <w:r>
        <w:rPr>
          <w:rFonts w:hint="eastAsia"/>
        </w:rPr>
        <w:t>無病不有</w:t>
      </w:r>
      <w:r w:rsidR="006C4C45">
        <w:t>，</w:t>
      </w:r>
      <w:r>
        <w:rPr>
          <w:rFonts w:hint="eastAsia"/>
        </w:rPr>
        <w:t>而內子則不但怔忡</w:t>
      </w:r>
      <w:r w:rsidR="006C4C45">
        <w:t>，</w:t>
      </w:r>
      <w:r>
        <w:rPr>
          <w:rFonts w:hint="eastAsia"/>
        </w:rPr>
        <w:t>寒熱往來</w:t>
      </w:r>
      <w:r w:rsidR="006C4C45">
        <w:t>，</w:t>
      </w:r>
      <w:r>
        <w:rPr>
          <w:rFonts w:hint="eastAsia"/>
        </w:rPr>
        <w:t>少腹重墜</w:t>
      </w:r>
      <w:r w:rsidR="006C4C45">
        <w:t>，</w:t>
      </w:r>
      <w:r>
        <w:rPr>
          <w:rFonts w:hint="eastAsia"/>
        </w:rPr>
        <w:t>自汗、盜汗</w:t>
      </w:r>
      <w:r w:rsidR="006C4C45">
        <w:t>，</w:t>
      </w:r>
      <w:r>
        <w:rPr>
          <w:rFonts w:hint="eastAsia"/>
        </w:rPr>
        <w:t>亦無定時</w:t>
      </w:r>
      <w:r w:rsidR="006C4C45">
        <w:t>，</w:t>
      </w:r>
      <w:r>
        <w:rPr>
          <w:rFonts w:hint="eastAsia"/>
        </w:rPr>
        <w:t>面目手足及右腿無日不腫</w:t>
      </w:r>
      <w:r w:rsidR="006C4C45">
        <w:rPr>
          <w:rFonts w:hint="eastAsia"/>
        </w:rPr>
        <w:t>，</w:t>
      </w:r>
      <w:r>
        <w:rPr>
          <w:rFonts w:hint="eastAsia"/>
        </w:rPr>
        <w:t>而兩人丸藥日不離口</w:t>
      </w:r>
      <w:r w:rsidR="006C4C45">
        <w:t>，</w:t>
      </w:r>
      <w:r>
        <w:rPr>
          <w:rFonts w:hint="eastAsia"/>
        </w:rPr>
        <w:t>不但無效</w:t>
      </w:r>
      <w:r w:rsidR="006C4C45">
        <w:t>，</w:t>
      </w:r>
      <w:r>
        <w:rPr>
          <w:rFonts w:hint="eastAsia"/>
        </w:rPr>
        <w:t>更漸加劇。後侄查《衷中參西錄》大氣下陷一切方案</w:t>
      </w:r>
      <w:r w:rsidR="006C4C45">
        <w:t>，</w:t>
      </w:r>
      <w:r>
        <w:rPr>
          <w:rFonts w:hint="eastAsia"/>
        </w:rPr>
        <w:t>確知兩人皆</w:t>
      </w:r>
      <w:r w:rsidR="00AD7840">
        <w:rPr>
          <w:rFonts w:hint="eastAsia"/>
        </w:rPr>
        <w:t>係</w:t>
      </w:r>
      <w:r>
        <w:rPr>
          <w:rFonts w:hint="eastAsia"/>
        </w:rPr>
        <w:t>大氣下陷無疑</w:t>
      </w:r>
      <w:r w:rsidR="006C4C45">
        <w:rPr>
          <w:rFonts w:hint="eastAsia"/>
        </w:rPr>
        <w:t>，</w:t>
      </w:r>
      <w:r>
        <w:rPr>
          <w:rFonts w:hint="eastAsia"/>
        </w:rPr>
        <w:t>服升陷湯數劑</w:t>
      </w:r>
      <w:r w:rsidR="006C4C45">
        <w:t>，</w:t>
      </w:r>
      <w:r>
        <w:rPr>
          <w:rFonts w:hint="eastAsia"/>
        </w:rPr>
        <w:t>並加滋補之味</w:t>
      </w:r>
      <w:r w:rsidR="006C4C45">
        <w:t>，</w:t>
      </w:r>
      <w:r>
        <w:rPr>
          <w:rFonts w:hint="eastAsia"/>
        </w:rPr>
        <w:t>而各病若失</w:t>
      </w:r>
      <w:r w:rsidR="006C4C45">
        <w:t>，</w:t>
      </w:r>
      <w:r>
        <w:rPr>
          <w:rFonts w:hint="eastAsia"/>
        </w:rPr>
        <w:t>現今均健壯如常矣。</w:t>
      </w:r>
    </w:p>
    <w:p w:rsidR="00AD0B9D" w:rsidRPr="00AD0B9D" w:rsidRDefault="00AD0B9D" w:rsidP="00867AD4">
      <w:pPr>
        <w:pStyle w:val="2f5"/>
        <w:ind w:firstLine="712"/>
      </w:pPr>
      <w:r w:rsidRPr="00AD0B9D">
        <w:rPr>
          <w:rFonts w:hint="eastAsia"/>
        </w:rPr>
        <w:t>又介受族嫂</w:t>
      </w:r>
      <w:r w:rsidR="006C4C45">
        <w:t>，</w:t>
      </w:r>
      <w:r w:rsidRPr="00AD0B9D">
        <w:rPr>
          <w:rFonts w:hint="eastAsia"/>
        </w:rPr>
        <w:t>因逃荒驚恐</w:t>
      </w:r>
      <w:r w:rsidR="006C4C45">
        <w:t>，</w:t>
      </w:r>
      <w:r w:rsidRPr="00AD0B9D">
        <w:rPr>
          <w:rFonts w:hint="eastAsia"/>
        </w:rPr>
        <w:t>又兼受暑</w:t>
      </w:r>
      <w:r w:rsidR="006C4C45">
        <w:t>，</w:t>
      </w:r>
      <w:r w:rsidRPr="00AD0B9D">
        <w:rPr>
          <w:rFonts w:hint="eastAsia"/>
        </w:rPr>
        <w:t>致患痢兩月餘</w:t>
      </w:r>
      <w:r w:rsidR="006C4C45">
        <w:t>，</w:t>
      </w:r>
      <w:r w:rsidRPr="00AD0B9D">
        <w:rPr>
          <w:rFonts w:hint="eastAsia"/>
        </w:rPr>
        <w:t>服藥無效</w:t>
      </w:r>
      <w:r w:rsidR="006C4C45">
        <w:t>，</w:t>
      </w:r>
      <w:r w:rsidRPr="00AD0B9D">
        <w:rPr>
          <w:rFonts w:hint="eastAsia"/>
        </w:rPr>
        <w:t>益加沉重。侄為開烏梅六個</w:t>
      </w:r>
      <w:r w:rsidR="006C4C45">
        <w:t>，</w:t>
      </w:r>
      <w:r w:rsidRPr="00AD0B9D">
        <w:rPr>
          <w:rFonts w:hint="eastAsia"/>
        </w:rPr>
        <w:t>山楂兩半</w:t>
      </w:r>
      <w:r w:rsidR="006C4C45">
        <w:t>，</w:t>
      </w:r>
      <w:r w:rsidRPr="00AD0B9D">
        <w:rPr>
          <w:rFonts w:hint="eastAsia"/>
        </w:rPr>
        <w:t>煎湯送服益元散四錢</w:t>
      </w:r>
      <w:r w:rsidR="006C4C45">
        <w:t>，</w:t>
      </w:r>
      <w:r w:rsidRPr="00AD0B9D">
        <w:rPr>
          <w:rFonts w:hint="eastAsia"/>
        </w:rPr>
        <w:t>去皮鴉蛋子四十</w:t>
      </w:r>
      <w:r w:rsidR="006C4C45">
        <w:t>，</w:t>
      </w:r>
      <w:r w:rsidRPr="00AD0B9D">
        <w:rPr>
          <w:rFonts w:hint="eastAsia"/>
        </w:rPr>
        <w:t>煎藥渣時</w:t>
      </w:r>
      <w:r w:rsidR="006C4C45">
        <w:t>，</w:t>
      </w:r>
      <w:r w:rsidRPr="00AD0B9D">
        <w:rPr>
          <w:rFonts w:hint="eastAsia"/>
        </w:rPr>
        <w:t>亦如此送服。一劑病若失。後介受兄見侄</w:t>
      </w:r>
      <w:r w:rsidR="00867AD4">
        <w:rPr>
          <w:rFonts w:hint="eastAsia"/>
        </w:rPr>
        <w:t>云</w:t>
      </w:r>
      <w:r w:rsidR="00867AD4">
        <w:t>「</w:t>
      </w:r>
      <w:r w:rsidRPr="00AD0B9D">
        <w:rPr>
          <w:rFonts w:hint="eastAsia"/>
        </w:rPr>
        <w:t>我弟如此妙方</w:t>
      </w:r>
      <w:r w:rsidR="006C4C45">
        <w:t>，</w:t>
      </w:r>
      <w:r w:rsidRPr="00AD0B9D">
        <w:rPr>
          <w:rFonts w:hint="eastAsia"/>
        </w:rPr>
        <w:t>果從何處得來</w:t>
      </w:r>
      <w:r w:rsidR="00867AD4">
        <w:rPr>
          <w:rFonts w:hint="eastAsia"/>
        </w:rPr>
        <w:t>？</w:t>
      </w:r>
      <w:r w:rsidRPr="00AD0B9D">
        <w:rPr>
          <w:rFonts w:hint="eastAsia"/>
        </w:rPr>
        <w:t>真不亞仙丹矣</w:t>
      </w:r>
      <w:r w:rsidR="00867AD4">
        <w:rPr>
          <w:rFonts w:hint="eastAsia"/>
        </w:rPr>
        <w:t>」</w:t>
      </w:r>
      <w:r w:rsidR="006C4C45">
        <w:rPr>
          <w:rFonts w:hint="eastAsia"/>
        </w:rPr>
        <w:t>，</w:t>
      </w:r>
      <w:r w:rsidRPr="00AD0B9D">
        <w:rPr>
          <w:rFonts w:hint="eastAsia"/>
        </w:rPr>
        <w:t>侄即答</w:t>
      </w:r>
      <w:r w:rsidR="00867AD4">
        <w:rPr>
          <w:rFonts w:hint="eastAsia"/>
        </w:rPr>
        <w:t>云「</w:t>
      </w:r>
      <w:r w:rsidRPr="00AD0B9D">
        <w:rPr>
          <w:rFonts w:hint="eastAsia"/>
        </w:rPr>
        <w:t>此有名師傳授</w:t>
      </w:r>
      <w:r w:rsidR="006C4C45">
        <w:t>，</w:t>
      </w:r>
      <w:r w:rsidRPr="00AD0B9D">
        <w:rPr>
          <w:rFonts w:hint="eastAsia"/>
        </w:rPr>
        <w:t>非弟之能也</w:t>
      </w:r>
      <w:r w:rsidR="00867AD4">
        <w:rPr>
          <w:rFonts w:hint="eastAsia"/>
        </w:rPr>
        <w:t>」</w:t>
      </w:r>
      <w:r w:rsidR="006C4C45">
        <w:rPr>
          <w:rFonts w:hint="eastAsia"/>
        </w:rPr>
        <w:t>，</w:t>
      </w:r>
      <w:r w:rsidRPr="00AD0B9D">
        <w:rPr>
          <w:rFonts w:hint="eastAsia"/>
        </w:rPr>
        <w:t>因詳述得力之由</w:t>
      </w:r>
      <w:r w:rsidR="006C4C45">
        <w:rPr>
          <w:rFonts w:hint="eastAsia"/>
        </w:rPr>
        <w:t>，</w:t>
      </w:r>
      <w:r w:rsidRPr="00AD0B9D">
        <w:rPr>
          <w:rFonts w:hint="eastAsia"/>
        </w:rPr>
        <w:t>介受兄亦殊嘆服</w:t>
      </w:r>
      <w:r w:rsidR="006C4C45">
        <w:rPr>
          <w:rFonts w:hint="eastAsia"/>
        </w:rPr>
        <w:t>，</w:t>
      </w:r>
      <w:r w:rsidRPr="00AD0B9D">
        <w:rPr>
          <w:rFonts w:hint="eastAsia"/>
        </w:rPr>
        <w:t>略將家族中所治癒者數則錄出</w:t>
      </w:r>
      <w:r w:rsidR="006C4C45">
        <w:t>，</w:t>
      </w:r>
      <w:r w:rsidRPr="00AD0B9D">
        <w:rPr>
          <w:rFonts w:hint="eastAsia"/>
        </w:rPr>
        <w:t>以敬質諸夫子</w:t>
      </w:r>
      <w:r w:rsidR="006C4C45">
        <w:rPr>
          <w:rFonts w:hint="eastAsia"/>
        </w:rPr>
        <w:t>，</w:t>
      </w:r>
      <w:r w:rsidRPr="00AD0B9D">
        <w:rPr>
          <w:rFonts w:hint="eastAsia"/>
        </w:rPr>
        <w:t>其餘所治諸案</w:t>
      </w:r>
      <w:r w:rsidR="006C4C45">
        <w:t>，</w:t>
      </w:r>
      <w:r w:rsidRPr="00AD0B9D">
        <w:rPr>
          <w:rFonts w:hint="eastAsia"/>
        </w:rPr>
        <w:t>容異日進謁時覿面述之。</w:t>
      </w:r>
    </w:p>
    <w:p w:rsidR="00267E91" w:rsidRDefault="00267E91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267E91" w:rsidRDefault="00267E91" w:rsidP="00657751">
      <w:pPr>
        <w:pStyle w:val="1b"/>
      </w:pPr>
      <w:bookmarkStart w:id="934" w:name="_Toc7561261"/>
      <w:r>
        <w:rPr>
          <w:rFonts w:hint="eastAsia"/>
        </w:rPr>
        <w:lastRenderedPageBreak/>
        <w:t>董壽山來函</w:t>
      </w:r>
      <w:r w:rsidR="00F13728">
        <w:t>（</w:t>
      </w:r>
      <w:r>
        <w:rPr>
          <w:rFonts w:hint="eastAsia"/>
        </w:rPr>
        <w:t>名仁清</w:t>
      </w:r>
      <w:r w:rsidR="006C4C45">
        <w:t>，</w:t>
      </w:r>
      <w:r>
        <w:rPr>
          <w:rFonts w:hint="eastAsia"/>
        </w:rPr>
        <w:t>滄縣董程家林人</w:t>
      </w:r>
      <w:r w:rsidR="00F13728">
        <w:t>）</w:t>
      </w:r>
      <w:bookmarkEnd w:id="934"/>
    </w:p>
    <w:p w:rsidR="00E77F49" w:rsidRDefault="00267E91" w:rsidP="00267E91">
      <w:pPr>
        <w:pStyle w:val="2f5"/>
        <w:ind w:firstLine="712"/>
      </w:pPr>
      <w:r>
        <w:rPr>
          <w:rFonts w:hint="eastAsia"/>
        </w:rPr>
        <w:t>壽甫夫子函丈</w:t>
      </w:r>
      <w:r>
        <w:t>：</w:t>
      </w:r>
      <w:r>
        <w:rPr>
          <w:rFonts w:hint="eastAsia"/>
        </w:rPr>
        <w:t>暌違塵教</w:t>
      </w:r>
      <w:r w:rsidR="006C4C45">
        <w:t>，</w:t>
      </w:r>
      <w:r>
        <w:rPr>
          <w:rFonts w:hint="eastAsia"/>
        </w:rPr>
        <w:t>轉瞬一載</w:t>
      </w:r>
      <w:r w:rsidR="006C4C45">
        <w:rPr>
          <w:rFonts w:hint="eastAsia"/>
        </w:rPr>
        <w:t>，</w:t>
      </w:r>
      <w:r>
        <w:rPr>
          <w:rFonts w:hint="eastAsia"/>
        </w:rPr>
        <w:t>景仰之忱</w:t>
      </w:r>
      <w:r w:rsidR="006C4C45">
        <w:t>，</w:t>
      </w:r>
      <w:r>
        <w:rPr>
          <w:rFonts w:hint="eastAsia"/>
        </w:rPr>
        <w:t>時形夢寐。曩蒙惠賜《衷中參西錄》三期版</w:t>
      </w:r>
      <w:r w:rsidR="006C4C45">
        <w:t>，</w:t>
      </w:r>
      <w:r>
        <w:rPr>
          <w:rFonts w:hint="eastAsia"/>
        </w:rPr>
        <w:t>診治之暇</w:t>
      </w:r>
      <w:r w:rsidR="006C4C45">
        <w:t>，</w:t>
      </w:r>
      <w:r>
        <w:rPr>
          <w:rFonts w:hint="eastAsia"/>
        </w:rPr>
        <w:t>即捧讀不釋</w:t>
      </w:r>
      <w:r w:rsidR="00D24630">
        <w:rPr>
          <w:rFonts w:hint="eastAsia"/>
        </w:rPr>
        <w:t>於</w:t>
      </w:r>
      <w:r>
        <w:rPr>
          <w:rFonts w:hint="eastAsia"/>
        </w:rPr>
        <w:t>手</w:t>
      </w:r>
      <w:r w:rsidR="006C4C45">
        <w:rPr>
          <w:rFonts w:hint="eastAsia"/>
        </w:rPr>
        <w:t>，</w:t>
      </w:r>
      <w:r>
        <w:rPr>
          <w:rFonts w:hint="eastAsia"/>
        </w:rPr>
        <w:t>但學陋識淺</w:t>
      </w:r>
      <w:r w:rsidR="006C4C45">
        <w:t>，</w:t>
      </w:r>
      <w:r>
        <w:rPr>
          <w:rFonts w:hint="eastAsia"/>
        </w:rPr>
        <w:t>難悟玄妙</w:t>
      </w:r>
      <w:r w:rsidR="006C4C45">
        <w:t>，</w:t>
      </w:r>
      <w:r>
        <w:rPr>
          <w:rFonts w:hint="eastAsia"/>
        </w:rPr>
        <w:t>惟遇有與書中證脈顯然者</w:t>
      </w:r>
      <w:r w:rsidR="006C4C45">
        <w:t>，</w:t>
      </w:r>
      <w:r>
        <w:rPr>
          <w:rFonts w:hint="eastAsia"/>
        </w:rPr>
        <w:t>遵法施治</w:t>
      </w:r>
      <w:r w:rsidR="006C4C45">
        <w:t>，</w:t>
      </w:r>
      <w:r>
        <w:rPr>
          <w:rFonts w:hint="eastAsia"/>
        </w:rPr>
        <w:t>無不應手奏效。《衷中參西錄》一書</w:t>
      </w:r>
      <w:r w:rsidR="006C4C45">
        <w:t>，</w:t>
      </w:r>
      <w:r>
        <w:rPr>
          <w:rFonts w:hint="eastAsia"/>
        </w:rPr>
        <w:t>真可為濟世之慈航也。謹將所治緊要之案</w:t>
      </w:r>
      <w:r w:rsidR="006C4C45">
        <w:t>，</w:t>
      </w:r>
      <w:r>
        <w:rPr>
          <w:rFonts w:hint="eastAsia"/>
        </w:rPr>
        <w:t>詳列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>
        <w:rPr>
          <w:rFonts w:hint="eastAsia"/>
        </w:rPr>
        <w:t>病雖治癒而用藥有未盡合</w:t>
      </w:r>
      <w:r w:rsidR="006C4C45">
        <w:t>，</w:t>
      </w:r>
      <w:r>
        <w:rPr>
          <w:rFonts w:hint="eastAsia"/>
        </w:rPr>
        <w:t>仍乞賜教。</w:t>
      </w:r>
    </w:p>
    <w:p w:rsidR="00267E91" w:rsidRDefault="00267E91" w:rsidP="00267E91">
      <w:pPr>
        <w:pStyle w:val="2f5"/>
        <w:ind w:firstLine="712"/>
      </w:pPr>
      <w:r>
        <w:rPr>
          <w:rFonts w:hint="eastAsia"/>
        </w:rPr>
        <w:t>邑趙家莊趙紹文</w:t>
      </w:r>
      <w:r w:rsidR="006C4C45">
        <w:t>，</w:t>
      </w:r>
      <w:r>
        <w:rPr>
          <w:rFonts w:hint="eastAsia"/>
        </w:rPr>
        <w:t>患溫病</w:t>
      </w:r>
      <w:r w:rsidR="006C4C45">
        <w:rPr>
          <w:rFonts w:hint="eastAsia"/>
        </w:rPr>
        <w:t>，</w:t>
      </w:r>
      <w:r>
        <w:rPr>
          <w:rFonts w:hint="eastAsia"/>
        </w:rPr>
        <w:t>醫者投以桂枝湯</w:t>
      </w:r>
      <w:r w:rsidR="006C4C45">
        <w:t>，</w:t>
      </w:r>
      <w:r>
        <w:rPr>
          <w:rFonts w:hint="eastAsia"/>
        </w:rPr>
        <w:t>覺熱渴氣促</w:t>
      </w:r>
      <w:r w:rsidR="006C4C45">
        <w:rPr>
          <w:rFonts w:hint="eastAsia"/>
        </w:rPr>
        <w:t>，</w:t>
      </w:r>
      <w:r>
        <w:rPr>
          <w:rFonts w:hint="eastAsia"/>
        </w:rPr>
        <w:t>又與柴胡湯</w:t>
      </w:r>
      <w:r w:rsidR="006C4C45">
        <w:t>，</w:t>
      </w:r>
      <w:r>
        <w:rPr>
          <w:rFonts w:hint="eastAsia"/>
        </w:rPr>
        <w:t>熱尤甚</w:t>
      </w:r>
      <w:r w:rsidR="006C4C45">
        <w:t>，</w:t>
      </w:r>
      <w:r>
        <w:rPr>
          <w:rFonts w:hint="eastAsia"/>
        </w:rPr>
        <w:t>且增喘嗽</w:t>
      </w:r>
      <w:r w:rsidR="006C4C45">
        <w:t>，</w:t>
      </w:r>
      <w:r>
        <w:rPr>
          <w:rFonts w:hint="eastAsia"/>
        </w:rPr>
        <w:t>頻吐痰涎</w:t>
      </w:r>
      <w:r w:rsidR="006C4C45">
        <w:t>，</w:t>
      </w:r>
      <w:r>
        <w:rPr>
          <w:rFonts w:hint="eastAsia"/>
        </w:rPr>
        <w:t>不得臥者六七日。醫者謂病甚重</w:t>
      </w:r>
      <w:r w:rsidR="006C4C45">
        <w:t>，</w:t>
      </w:r>
      <w:r>
        <w:rPr>
          <w:rFonts w:hint="eastAsia"/>
        </w:rPr>
        <w:t>不能為矣</w:t>
      </w:r>
      <w:r w:rsidR="006C4C45">
        <w:rPr>
          <w:rFonts w:hint="eastAsia"/>
        </w:rPr>
        <w:t>，</w:t>
      </w:r>
      <w:r>
        <w:rPr>
          <w:rFonts w:hint="eastAsia"/>
        </w:rPr>
        <w:t>舉家聞之</w:t>
      </w:r>
      <w:r w:rsidR="006C4C45">
        <w:t>，</w:t>
      </w:r>
      <w:r>
        <w:rPr>
          <w:rFonts w:hint="eastAsia"/>
        </w:rPr>
        <w:t>惶恐無措。伊弟紹義延為診治</w:t>
      </w:r>
      <w:r w:rsidR="006C4C45">
        <w:rPr>
          <w:rFonts w:hint="eastAsia"/>
        </w:rPr>
        <w:t>，</w:t>
      </w:r>
      <w:r>
        <w:rPr>
          <w:rFonts w:hint="eastAsia"/>
        </w:rPr>
        <w:t>既至見病人喘促肩息</w:t>
      </w:r>
      <w:r w:rsidR="006C4C45">
        <w:t>，</w:t>
      </w:r>
      <w:r>
        <w:rPr>
          <w:rFonts w:hint="eastAsia"/>
        </w:rPr>
        <w:t>頭汗自出</w:t>
      </w:r>
      <w:r w:rsidR="006C4C45">
        <w:t>，</w:t>
      </w:r>
      <w:r>
        <w:rPr>
          <w:rFonts w:hint="eastAsia"/>
        </w:rPr>
        <w:t>表裡皆熱</w:t>
      </w:r>
      <w:r w:rsidR="006C4C45">
        <w:t>，</w:t>
      </w:r>
      <w:r>
        <w:rPr>
          <w:rFonts w:hint="eastAsia"/>
        </w:rPr>
        <w:t>舌苔深灰</w:t>
      </w:r>
      <w:r w:rsidR="006C4C45">
        <w:t>，</w:t>
      </w:r>
      <w:r>
        <w:rPr>
          <w:rFonts w:hint="eastAsia"/>
        </w:rPr>
        <w:t>縮不能言</w:t>
      </w:r>
      <w:r w:rsidR="006C4C45">
        <w:rPr>
          <w:rFonts w:hint="eastAsia"/>
        </w:rPr>
        <w:t>，</w:t>
      </w:r>
      <w:r>
        <w:rPr>
          <w:rFonts w:hint="eastAsia"/>
        </w:rPr>
        <w:t>急診其脈</w:t>
      </w:r>
      <w:r w:rsidR="006C4C45">
        <w:t>，</w:t>
      </w:r>
      <w:r>
        <w:rPr>
          <w:rFonts w:hint="eastAsia"/>
        </w:rPr>
        <w:t>浮數有力</w:t>
      </w:r>
      <w:r w:rsidR="006C4C45">
        <w:t>，</w:t>
      </w:r>
      <w:r>
        <w:rPr>
          <w:rFonts w:hint="eastAsia"/>
        </w:rPr>
        <w:t>重按甚空</w:t>
      </w:r>
      <w:r w:rsidR="006C4C45">
        <w:rPr>
          <w:rFonts w:hint="eastAsia"/>
        </w:rPr>
        <w:t>，</w:t>
      </w:r>
      <w:r>
        <w:rPr>
          <w:rFonts w:hint="eastAsia"/>
        </w:rPr>
        <w:t>因思此證陽明熱極</w:t>
      </w:r>
      <w:r w:rsidR="006C4C45">
        <w:t>，</w:t>
      </w:r>
      <w:r>
        <w:rPr>
          <w:rFonts w:hint="eastAsia"/>
        </w:rPr>
        <w:t>陰分將竭</w:t>
      </w:r>
      <w:r w:rsidR="006C4C45">
        <w:t>，</w:t>
      </w:r>
      <w:r>
        <w:rPr>
          <w:rFonts w:hint="eastAsia"/>
        </w:rPr>
        <w:t>實為誤服桂枝、柴胡之壞證</w:t>
      </w:r>
      <w:r w:rsidR="006C4C45">
        <w:rPr>
          <w:rFonts w:hint="eastAsia"/>
        </w:rPr>
        <w:t>，</w:t>
      </w:r>
      <w:r>
        <w:rPr>
          <w:rFonts w:hint="eastAsia"/>
        </w:rPr>
        <w:t>急投以白虎加人參以山藥代粳米湯</w:t>
      </w:r>
      <w:r w:rsidR="006C4C45">
        <w:t>，</w:t>
      </w:r>
      <w:r>
        <w:rPr>
          <w:rFonts w:hint="eastAsia"/>
        </w:rPr>
        <w:t>更以玄參代知母。連服兩劑</w:t>
      </w:r>
      <w:r w:rsidR="006C4C45">
        <w:t>，</w:t>
      </w:r>
      <w:r>
        <w:rPr>
          <w:rFonts w:hint="eastAsia"/>
        </w:rPr>
        <w:t>渴愈喘止</w:t>
      </w:r>
      <w:r w:rsidR="006C4C45">
        <w:t>，</w:t>
      </w:r>
      <w:r>
        <w:rPr>
          <w:rFonts w:hint="eastAsia"/>
        </w:rPr>
        <w:t>脈不浮數</w:t>
      </w:r>
      <w:r w:rsidR="006C4C45">
        <w:t>，</w:t>
      </w:r>
      <w:r>
        <w:rPr>
          <w:rFonts w:hint="eastAsia"/>
        </w:rPr>
        <w:t>仍然有力</w:t>
      </w:r>
      <w:r w:rsidR="006C4C45">
        <w:t>，</w:t>
      </w:r>
      <w:r>
        <w:rPr>
          <w:rFonts w:hint="eastAsia"/>
        </w:rPr>
        <w:t>舌伸能言</w:t>
      </w:r>
      <w:r w:rsidR="006C4C45">
        <w:t>，</w:t>
      </w:r>
      <w:r>
        <w:rPr>
          <w:rFonts w:hint="eastAsia"/>
        </w:rPr>
        <w:t>而痰嗽不甚見輕</w:t>
      </w:r>
      <w:r w:rsidR="006C4C45">
        <w:rPr>
          <w:rFonts w:hint="eastAsia"/>
        </w:rPr>
        <w:t>，</w:t>
      </w:r>
      <w:r>
        <w:rPr>
          <w:rFonts w:hint="eastAsia"/>
        </w:rPr>
        <w:t>繼投以從龍湯</w:t>
      </w:r>
      <w:r w:rsidR="006C4C45">
        <w:t>，</w:t>
      </w:r>
      <w:r>
        <w:rPr>
          <w:rFonts w:hint="eastAsia"/>
        </w:rPr>
        <w:t>去蘇子</w:t>
      </w:r>
      <w:r w:rsidR="006C4C45">
        <w:t>，</w:t>
      </w:r>
      <w:r>
        <w:rPr>
          <w:rFonts w:hint="eastAsia"/>
        </w:rPr>
        <w:t>加人參四錢</w:t>
      </w:r>
      <w:r w:rsidR="006C4C45">
        <w:t>，</w:t>
      </w:r>
      <w:r>
        <w:rPr>
          <w:rFonts w:hint="eastAsia"/>
        </w:rPr>
        <w:t>天冬八錢。服七劑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267E91" w:rsidRDefault="00267E91" w:rsidP="00267E91">
      <w:pPr>
        <w:pStyle w:val="2f5"/>
        <w:ind w:firstLine="712"/>
      </w:pPr>
      <w:r>
        <w:rPr>
          <w:rFonts w:hint="eastAsia"/>
        </w:rPr>
        <w:t>又紹文之族弟婦</w:t>
      </w:r>
      <w:r w:rsidR="006C4C45">
        <w:t>，</w:t>
      </w:r>
      <w:r>
        <w:rPr>
          <w:rFonts w:hint="eastAsia"/>
        </w:rPr>
        <w:t>年三十二</w:t>
      </w:r>
      <w:r w:rsidR="006C4C45">
        <w:t>，</w:t>
      </w:r>
      <w:r>
        <w:rPr>
          <w:rFonts w:hint="eastAsia"/>
        </w:rPr>
        <w:t>偶得外感</w:t>
      </w:r>
      <w:r w:rsidR="006C4C45">
        <w:t>，</w:t>
      </w:r>
      <w:r>
        <w:rPr>
          <w:rFonts w:hint="eastAsia"/>
        </w:rPr>
        <w:t>醫者與以麻黃湯</w:t>
      </w:r>
      <w:r w:rsidR="006C4C45">
        <w:t>，</w:t>
      </w:r>
      <w:r>
        <w:rPr>
          <w:rFonts w:hint="eastAsia"/>
        </w:rPr>
        <w:t>出大汗二次</w:t>
      </w:r>
      <w:r w:rsidR="006C4C45">
        <w:t>，</w:t>
      </w:r>
      <w:r>
        <w:rPr>
          <w:rFonts w:hint="eastAsia"/>
        </w:rPr>
        <w:t>竟身軟無力</w:t>
      </w:r>
      <w:r w:rsidR="006C4C45">
        <w:t>，</w:t>
      </w:r>
      <w:r>
        <w:rPr>
          <w:rFonts w:hint="eastAsia"/>
        </w:rPr>
        <w:t>胸滿氣短</w:t>
      </w:r>
      <w:r w:rsidR="006C4C45">
        <w:t>，</w:t>
      </w:r>
      <w:r>
        <w:rPr>
          <w:rFonts w:hint="eastAsia"/>
        </w:rPr>
        <w:t>寒熱如瘧</w:t>
      </w:r>
      <w:r w:rsidR="006C4C45">
        <w:t>，</w:t>
      </w:r>
      <w:r>
        <w:rPr>
          <w:rFonts w:hint="eastAsia"/>
        </w:rPr>
        <w:t>間日一發</w:t>
      </w:r>
      <w:r w:rsidR="006C4C45">
        <w:t>，</w:t>
      </w:r>
      <w:r>
        <w:rPr>
          <w:rFonts w:hint="eastAsia"/>
        </w:rPr>
        <w:t>非大汗一身</w:t>
      </w:r>
      <w:r w:rsidR="006C4C45">
        <w:t>，</w:t>
      </w:r>
      <w:r>
        <w:rPr>
          <w:rFonts w:hint="eastAsia"/>
        </w:rPr>
        <w:t>熱不能解</w:t>
      </w:r>
      <w:r w:rsidR="006C4C45">
        <w:t>，</w:t>
      </w:r>
      <w:r>
        <w:rPr>
          <w:rFonts w:hint="eastAsia"/>
        </w:rPr>
        <w:t>解後汗仍不止</w:t>
      </w:r>
      <w:r w:rsidR="006C4C45">
        <w:rPr>
          <w:rFonts w:hint="eastAsia"/>
        </w:rPr>
        <w:t>，</w:t>
      </w:r>
      <w:r>
        <w:rPr>
          <w:rFonts w:hint="eastAsia"/>
        </w:rPr>
        <w:t>有本莊醫者投以截瘧七寶飲</w:t>
      </w:r>
      <w:r w:rsidR="006C4C45">
        <w:t>，</w:t>
      </w:r>
      <w:r>
        <w:rPr>
          <w:rFonts w:hint="eastAsia"/>
        </w:rPr>
        <w:t>寒熱更甚</w:t>
      </w:r>
      <w:r w:rsidR="006C4C45">
        <w:rPr>
          <w:rFonts w:hint="eastAsia"/>
        </w:rPr>
        <w:t>，</w:t>
      </w:r>
      <w:r>
        <w:rPr>
          <w:rFonts w:hint="eastAsia"/>
        </w:rPr>
        <w:t>診其脈</w:t>
      </w:r>
      <w:r w:rsidR="006C4C45">
        <w:t>，</w:t>
      </w:r>
      <w:r>
        <w:rPr>
          <w:rFonts w:hint="eastAsia"/>
        </w:rPr>
        <w:t>浮大無力</w:t>
      </w:r>
      <w:r w:rsidR="006C4C45">
        <w:t>，</w:t>
      </w:r>
      <w:r>
        <w:rPr>
          <w:rFonts w:hint="eastAsia"/>
        </w:rPr>
        <w:t>沉部緊澀。謂病家曰</w:t>
      </w:r>
      <w:r w:rsidR="00E77F49">
        <w:t>「</w:t>
      </w:r>
      <w:r>
        <w:rPr>
          <w:rFonts w:hint="eastAsia"/>
        </w:rPr>
        <w:t>此非瘧疾。脈浮大無力者</w:t>
      </w:r>
      <w:r w:rsidR="006C4C45">
        <w:t>，</w:t>
      </w:r>
      <w:r>
        <w:rPr>
          <w:rFonts w:hint="eastAsia"/>
        </w:rPr>
        <w:t>大汗亡陽也。沉部緊澀者</w:t>
      </w:r>
      <w:r w:rsidR="006C4C45">
        <w:t>，</w:t>
      </w:r>
      <w:r>
        <w:rPr>
          <w:rFonts w:hint="eastAsia"/>
        </w:rPr>
        <w:t>血塞凝滯也</w:t>
      </w:r>
      <w:r w:rsidR="00E77F49">
        <w:t>」</w:t>
      </w:r>
      <w:r w:rsidR="006C4C45">
        <w:t>，</w:t>
      </w:r>
      <w:r>
        <w:rPr>
          <w:rFonts w:hint="eastAsia"/>
        </w:rPr>
        <w:t>病人</w:t>
      </w:r>
      <w:r w:rsidR="00E77F49">
        <w:rPr>
          <w:rFonts w:hint="eastAsia"/>
        </w:rPr>
        <w:t>云「</w:t>
      </w:r>
      <w:r>
        <w:rPr>
          <w:rFonts w:hint="eastAsia"/>
        </w:rPr>
        <w:t>曩以產後受寒</w:t>
      </w:r>
      <w:r w:rsidR="006C4C45">
        <w:t>，</w:t>
      </w:r>
      <w:r>
        <w:rPr>
          <w:rFonts w:hint="eastAsia"/>
        </w:rPr>
        <w:t>致少腹作疼</w:t>
      </w:r>
      <w:r w:rsidR="006C4C45">
        <w:t>，</w:t>
      </w:r>
      <w:r>
        <w:rPr>
          <w:rFonts w:hint="eastAsia"/>
        </w:rPr>
        <w:t>已二年矣</w:t>
      </w:r>
      <w:r w:rsidR="00E77F49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答曰</w:t>
      </w:r>
      <w:r w:rsidR="00E77F49">
        <w:t>「</w:t>
      </w:r>
      <w:r>
        <w:rPr>
          <w:rFonts w:hint="eastAsia"/>
        </w:rPr>
        <w:t>亡陽急證</w:t>
      </w:r>
      <w:r w:rsidR="006C4C45">
        <w:t>，</w:t>
      </w:r>
      <w:r>
        <w:rPr>
          <w:rFonts w:hint="eastAsia"/>
        </w:rPr>
        <w:t>宜先回其</w:t>
      </w:r>
      <w:r>
        <w:rPr>
          <w:rFonts w:hint="eastAsia"/>
        </w:rPr>
        <w:lastRenderedPageBreak/>
        <w:t>陽</w:t>
      </w:r>
      <w:r w:rsidR="006C4C45">
        <w:rPr>
          <w:rFonts w:hint="eastAsia"/>
        </w:rPr>
        <w:t>，</w:t>
      </w:r>
      <w:r>
        <w:rPr>
          <w:rFonts w:hint="eastAsia"/>
        </w:rPr>
        <w:t>瘀血證從緩</w:t>
      </w:r>
      <w:r w:rsidR="006C4C45">
        <w:t>，</w:t>
      </w:r>
      <w:r>
        <w:rPr>
          <w:rFonts w:hint="eastAsia"/>
        </w:rPr>
        <w:t>從末治之可也</w:t>
      </w:r>
      <w:r w:rsidR="00E77F49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為開生黃</w:t>
      </w:r>
      <w:r w:rsidR="00E9784A">
        <w:rPr>
          <w:rFonts w:hint="eastAsia"/>
        </w:rPr>
        <w:t>耆</w:t>
      </w:r>
      <w:r>
        <w:rPr>
          <w:rFonts w:hint="eastAsia"/>
        </w:rPr>
        <w:t>八錢</w:t>
      </w:r>
      <w:r w:rsidR="006C4C45">
        <w:t>，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參五錢</w:t>
      </w:r>
      <w:r w:rsidR="006C4C45">
        <w:t>，</w:t>
      </w:r>
      <w:r>
        <w:rPr>
          <w:rFonts w:hint="eastAsia"/>
        </w:rPr>
        <w:t>知母、附子、</w:t>
      </w:r>
      <w:r w:rsidR="006A705A">
        <w:rPr>
          <w:rFonts w:hint="eastAsia"/>
        </w:rPr>
        <w:t>於朮</w:t>
      </w:r>
      <w:r>
        <w:rPr>
          <w:rFonts w:hint="eastAsia"/>
        </w:rPr>
        <w:t>各三錢</w:t>
      </w:r>
      <w:r w:rsidR="006C4C45">
        <w:t>，</w:t>
      </w:r>
      <w:r>
        <w:rPr>
          <w:rFonts w:hint="eastAsia"/>
        </w:rPr>
        <w:t>肉桂、甘草各二錢。服二劑</w:t>
      </w:r>
      <w:r w:rsidR="006C4C45">
        <w:t>，</w:t>
      </w:r>
      <w:r>
        <w:rPr>
          <w:rFonts w:hint="eastAsia"/>
        </w:rPr>
        <w:t>而寒熱不發</w:t>
      </w:r>
      <w:r w:rsidR="006C4C45">
        <w:t>，</w:t>
      </w:r>
      <w:r>
        <w:rPr>
          <w:rFonts w:hint="eastAsia"/>
        </w:rPr>
        <w:t>汗止思食。逾三日</w:t>
      </w:r>
      <w:r w:rsidR="006C4C45">
        <w:t>，</w:t>
      </w:r>
      <w:r>
        <w:rPr>
          <w:rFonts w:hint="eastAsia"/>
        </w:rPr>
        <w:t>又為開理</w:t>
      </w:r>
      <w:r w:rsidR="00E77F49">
        <w:rPr>
          <w:rFonts w:hint="eastAsia"/>
        </w:rPr>
        <w:t>衝</w:t>
      </w:r>
      <w:r>
        <w:rPr>
          <w:rFonts w:hint="eastAsia"/>
        </w:rPr>
        <w:t>湯</w:t>
      </w:r>
      <w:r w:rsidR="006C4C45">
        <w:t>，</w:t>
      </w:r>
      <w:r>
        <w:rPr>
          <w:rFonts w:hint="eastAsia"/>
        </w:rPr>
        <w:t>知母減半</w:t>
      </w:r>
      <w:r w:rsidR="006C4C45">
        <w:t>，</w:t>
      </w:r>
      <w:r>
        <w:rPr>
          <w:rFonts w:hint="eastAsia"/>
        </w:rPr>
        <w:t>加附子二錢</w:t>
      </w:r>
      <w:r w:rsidR="006C4C45">
        <w:t>，</w:t>
      </w:r>
      <w:r>
        <w:rPr>
          <w:rFonts w:hint="eastAsia"/>
        </w:rPr>
        <w:t>生水蛭三錢。進七八劑</w:t>
      </w:r>
      <w:r w:rsidR="006C4C45">
        <w:t>，</w:t>
      </w:r>
      <w:r>
        <w:rPr>
          <w:rFonts w:hint="eastAsia"/>
        </w:rPr>
        <w:t>瘀血行而愈</w:t>
      </w:r>
      <w:r w:rsidR="006C4C45">
        <w:t>，</w:t>
      </w:r>
      <w:r>
        <w:rPr>
          <w:rFonts w:hint="eastAsia"/>
        </w:rPr>
        <w:t>今生一女矣。</w:t>
      </w:r>
    </w:p>
    <w:p w:rsidR="00E77F49" w:rsidRDefault="00267E91" w:rsidP="00267E91">
      <w:pPr>
        <w:pStyle w:val="2f5"/>
        <w:ind w:firstLine="712"/>
      </w:pPr>
      <w:r>
        <w:rPr>
          <w:rFonts w:hint="eastAsia"/>
        </w:rPr>
        <w:t>又一趙姓婦</w:t>
      </w:r>
      <w:r w:rsidR="006C4C45">
        <w:t>，</w:t>
      </w:r>
      <w:r>
        <w:rPr>
          <w:rFonts w:hint="eastAsia"/>
        </w:rPr>
        <w:t>年二十餘</w:t>
      </w:r>
      <w:r w:rsidR="006C4C45">
        <w:t>，</w:t>
      </w:r>
      <w:r>
        <w:rPr>
          <w:rFonts w:hint="eastAsia"/>
        </w:rPr>
        <w:t>產後八九日</w:t>
      </w:r>
      <w:r w:rsidR="006C4C45">
        <w:t>，</w:t>
      </w:r>
      <w:r>
        <w:rPr>
          <w:rFonts w:hint="eastAsia"/>
        </w:rPr>
        <w:t>忽得溫病</w:t>
      </w:r>
      <w:r w:rsidR="006C4C45">
        <w:rPr>
          <w:rFonts w:hint="eastAsia"/>
        </w:rPr>
        <w:t>，</w:t>
      </w:r>
      <w:r>
        <w:rPr>
          <w:rFonts w:hint="eastAsia"/>
        </w:rPr>
        <w:t>因誤用熱藥發汗</w:t>
      </w:r>
      <w:r w:rsidR="006C4C45">
        <w:t>，</w:t>
      </w:r>
      <w:r>
        <w:rPr>
          <w:rFonts w:hint="eastAsia"/>
        </w:rPr>
        <w:t>致熱渴喘促</w:t>
      </w:r>
      <w:r w:rsidR="006C4C45">
        <w:t>，</w:t>
      </w:r>
      <w:r>
        <w:rPr>
          <w:rFonts w:hint="eastAsia"/>
        </w:rPr>
        <w:t>舌苔</w:t>
      </w:r>
      <w:r w:rsidR="00E77F49">
        <w:rPr>
          <w:rFonts w:hint="eastAsia"/>
        </w:rPr>
        <w:t>乾</w:t>
      </w:r>
      <w:r>
        <w:rPr>
          <w:rFonts w:hint="eastAsia"/>
        </w:rPr>
        <w:t>黑</w:t>
      </w:r>
      <w:r w:rsidR="006C4C45">
        <w:t>，</w:t>
      </w:r>
      <w:r>
        <w:rPr>
          <w:rFonts w:hint="eastAsia"/>
        </w:rPr>
        <w:t>循衣摸床</w:t>
      </w:r>
      <w:r w:rsidR="006C4C45">
        <w:t>，</w:t>
      </w:r>
      <w:r>
        <w:rPr>
          <w:rFonts w:hint="eastAsia"/>
        </w:rPr>
        <w:t>呼索涼水</w:t>
      </w:r>
      <w:r w:rsidR="006C4C45">
        <w:t>，</w:t>
      </w:r>
      <w:r>
        <w:rPr>
          <w:rFonts w:hint="eastAsia"/>
        </w:rPr>
        <w:t>病家不敢與</w:t>
      </w:r>
      <w:r w:rsidR="006C4C45">
        <w:rPr>
          <w:rFonts w:hint="eastAsia"/>
        </w:rPr>
        <w:t>，</w:t>
      </w:r>
      <w:r>
        <w:rPr>
          <w:rFonts w:hint="eastAsia"/>
        </w:rPr>
        <w:t>脈弦數有力</w:t>
      </w:r>
      <w:r w:rsidR="006C4C45">
        <w:t>，</w:t>
      </w:r>
      <w:r>
        <w:rPr>
          <w:rFonts w:hint="eastAsia"/>
        </w:rPr>
        <w:t>一息七至</w:t>
      </w:r>
      <w:r w:rsidR="006C4C45">
        <w:rPr>
          <w:rFonts w:hint="eastAsia"/>
        </w:rPr>
        <w:t>，</w:t>
      </w:r>
      <w:r>
        <w:rPr>
          <w:rFonts w:hint="eastAsia"/>
        </w:rPr>
        <w:t>急投以白虎加人參以山藥代粳米湯</w:t>
      </w:r>
      <w:r w:rsidR="006C4C45">
        <w:rPr>
          <w:rFonts w:hint="eastAsia"/>
        </w:rPr>
        <w:t>，</w:t>
      </w:r>
      <w:r>
        <w:rPr>
          <w:rFonts w:hint="eastAsia"/>
        </w:rPr>
        <w:t>為</w:t>
      </w:r>
      <w:r w:rsidR="00AD7840">
        <w:rPr>
          <w:rFonts w:hint="eastAsia"/>
        </w:rPr>
        <w:t>係</w:t>
      </w:r>
      <w:r>
        <w:rPr>
          <w:rFonts w:hint="eastAsia"/>
        </w:rPr>
        <w:t>產後</w:t>
      </w:r>
      <w:r w:rsidR="006C4C45">
        <w:t>，</w:t>
      </w:r>
      <w:r>
        <w:rPr>
          <w:rFonts w:hint="eastAsia"/>
        </w:rPr>
        <w:t>更以玄參代知母。方中生石膏重用至四兩</w:t>
      </w:r>
      <w:r w:rsidR="006C4C45">
        <w:t>，</w:t>
      </w:r>
      <w:r>
        <w:rPr>
          <w:rFonts w:hint="eastAsia"/>
        </w:rPr>
        <w:t>又加生地、白芍各數錢</w:t>
      </w:r>
      <w:r w:rsidR="006C4C45">
        <w:rPr>
          <w:rFonts w:hint="eastAsia"/>
        </w:rPr>
        <w:t>，</w:t>
      </w:r>
      <w:r>
        <w:rPr>
          <w:rFonts w:hint="eastAsia"/>
        </w:rPr>
        <w:t>煎湯一大碗</w:t>
      </w:r>
      <w:r w:rsidR="006C4C45">
        <w:t>，</w:t>
      </w:r>
      <w:r>
        <w:rPr>
          <w:rFonts w:hint="eastAsia"/>
        </w:rPr>
        <w:t>分四次溫飲下</w:t>
      </w:r>
      <w:r w:rsidR="006C4C45">
        <w:rPr>
          <w:rFonts w:hint="eastAsia"/>
        </w:rPr>
        <w:t>，</w:t>
      </w:r>
      <w:r>
        <w:rPr>
          <w:rFonts w:hint="eastAsia"/>
        </w:rPr>
        <w:t>盡劑而愈。當時有知醫者在座</w:t>
      </w:r>
      <w:r w:rsidR="006C4C45">
        <w:t>，</w:t>
      </w:r>
      <w:r>
        <w:rPr>
          <w:rFonts w:hint="eastAsia"/>
        </w:rPr>
        <w:t>疑而問曰</w:t>
      </w:r>
      <w:r w:rsidR="00E77F49">
        <w:t>「</w:t>
      </w:r>
      <w:r>
        <w:rPr>
          <w:rFonts w:hint="eastAsia"/>
        </w:rPr>
        <w:t>產後忌用寒涼</w:t>
      </w:r>
      <w:r w:rsidR="006C4C45">
        <w:t>，</w:t>
      </w:r>
      <w:r>
        <w:rPr>
          <w:rFonts w:hint="eastAsia"/>
        </w:rPr>
        <w:t>何以如此放膽</w:t>
      </w:r>
      <w:r w:rsidR="006C4C45">
        <w:t>，</w:t>
      </w:r>
      <w:r>
        <w:rPr>
          <w:rFonts w:hint="eastAsia"/>
        </w:rPr>
        <w:t>重用生石膏</w:t>
      </w:r>
      <w:r w:rsidR="00E77F49">
        <w:t>？</w:t>
      </w:r>
      <w:r>
        <w:rPr>
          <w:rFonts w:hint="eastAsia"/>
        </w:rPr>
        <w:t>且知母、玄參皆</w:t>
      </w:r>
      <w:r w:rsidR="00AD7840">
        <w:rPr>
          <w:rFonts w:hint="eastAsia"/>
        </w:rPr>
        <w:t>係</w:t>
      </w:r>
      <w:r>
        <w:rPr>
          <w:rFonts w:hint="eastAsia"/>
        </w:rPr>
        <w:t>寒涼之品</w:t>
      </w:r>
      <w:r w:rsidR="006C4C45">
        <w:t>，</w:t>
      </w:r>
      <w:r>
        <w:rPr>
          <w:rFonts w:hint="eastAsia"/>
        </w:rPr>
        <w:t>何以必用玄參易知母</w:t>
      </w:r>
      <w:r w:rsidR="00E77F49">
        <w:rPr>
          <w:rFonts w:hint="eastAsia"/>
        </w:rPr>
        <w:t>」</w:t>
      </w:r>
      <w:r w:rsidR="00E77F49">
        <w:t>？</w:t>
      </w:r>
      <w:r>
        <w:rPr>
          <w:rFonts w:hint="eastAsia"/>
        </w:rPr>
        <w:t>答曰</w:t>
      </w:r>
      <w:r w:rsidR="00E77F49">
        <w:t>「</w:t>
      </w:r>
      <w:r>
        <w:rPr>
          <w:rFonts w:hint="eastAsia"/>
        </w:rPr>
        <w:t>此理俱在《衷中參西錄》</w:t>
      </w:r>
      <w:r w:rsidR="00E77F49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遂</w:t>
      </w:r>
      <w:r w:rsidR="00D24630">
        <w:rPr>
          <w:rFonts w:hint="eastAsia"/>
        </w:rPr>
        <w:t>於</w:t>
      </w:r>
      <w:r>
        <w:rPr>
          <w:rFonts w:hint="eastAsia"/>
        </w:rPr>
        <w:t>行篋中出書示之</w:t>
      </w:r>
      <w:r w:rsidR="006C4C45">
        <w:rPr>
          <w:rFonts w:hint="eastAsia"/>
        </w:rPr>
        <w:t>，</w:t>
      </w:r>
      <w:r>
        <w:rPr>
          <w:rFonts w:hint="eastAsia"/>
        </w:rPr>
        <w:t>醫者細觀移時</w:t>
      </w:r>
      <w:r w:rsidR="006C4C45">
        <w:t>，</w:t>
      </w:r>
      <w:r>
        <w:rPr>
          <w:rFonts w:hint="eastAsia"/>
        </w:rPr>
        <w:t>始喟然嘆服。</w:t>
      </w:r>
    </w:p>
    <w:p w:rsidR="00267E91" w:rsidRDefault="00267E91" w:rsidP="00267E91">
      <w:pPr>
        <w:pStyle w:val="2f5"/>
        <w:ind w:firstLine="712"/>
      </w:pPr>
      <w:r>
        <w:rPr>
          <w:rFonts w:hint="eastAsia"/>
        </w:rPr>
        <w:t>又馬家莊外祖家表妹</w:t>
      </w:r>
      <w:r w:rsidR="006C4C45">
        <w:t>，</w:t>
      </w:r>
      <w:r>
        <w:rPr>
          <w:rFonts w:hint="eastAsia"/>
        </w:rPr>
        <w:t>字</w:t>
      </w:r>
      <w:r w:rsidR="00D24630">
        <w:rPr>
          <w:rFonts w:hint="eastAsia"/>
        </w:rPr>
        <w:t>於</w:t>
      </w:r>
      <w:r>
        <w:rPr>
          <w:rFonts w:hint="eastAsia"/>
        </w:rPr>
        <w:t>孫慶屯張姓</w:t>
      </w:r>
      <w:r w:rsidR="006C4C45">
        <w:rPr>
          <w:rFonts w:hint="eastAsia"/>
        </w:rPr>
        <w:t>，</w:t>
      </w:r>
      <w:r>
        <w:rPr>
          <w:rFonts w:hint="eastAsia"/>
        </w:rPr>
        <w:t>因產後病溫</w:t>
      </w:r>
      <w:r w:rsidR="006C4C45">
        <w:t>，</w:t>
      </w:r>
      <w:r>
        <w:rPr>
          <w:rFonts w:hint="eastAsia"/>
        </w:rPr>
        <w:t>服補藥二十餘劑</w:t>
      </w:r>
      <w:r w:rsidR="006C4C45">
        <w:t>，</w:t>
      </w:r>
      <w:r>
        <w:rPr>
          <w:rFonts w:hint="eastAsia"/>
        </w:rPr>
        <w:t>致大熱大渴、大汗</w:t>
      </w:r>
      <w:r w:rsidR="006C4C45">
        <w:t>，</w:t>
      </w:r>
      <w:r>
        <w:rPr>
          <w:rFonts w:hint="eastAsia"/>
        </w:rPr>
        <w:t>屢索涼水</w:t>
      </w:r>
      <w:r w:rsidR="006C4C45">
        <w:rPr>
          <w:rFonts w:hint="eastAsia"/>
        </w:rPr>
        <w:t>，</w:t>
      </w:r>
      <w:r>
        <w:rPr>
          <w:rFonts w:hint="eastAsia"/>
        </w:rPr>
        <w:t>醫者禁勿與飲</w:t>
      </w:r>
      <w:r w:rsidR="006C4C45">
        <w:t>，</w:t>
      </w:r>
      <w:r>
        <w:rPr>
          <w:rFonts w:hint="eastAsia"/>
        </w:rPr>
        <w:t>急欲投井</w:t>
      </w:r>
      <w:r w:rsidR="006C4C45">
        <w:rPr>
          <w:rFonts w:hint="eastAsia"/>
        </w:rPr>
        <w:t>，</w:t>
      </w:r>
      <w:r>
        <w:rPr>
          <w:rFonts w:hint="eastAsia"/>
        </w:rPr>
        <w:t>及生視之</w:t>
      </w:r>
      <w:r w:rsidR="006C4C45">
        <w:t>，</w:t>
      </w:r>
      <w:r>
        <w:rPr>
          <w:rFonts w:hint="eastAsia"/>
        </w:rPr>
        <w:t>舌黑唇焦</w:t>
      </w:r>
      <w:r w:rsidR="006C4C45">
        <w:t>，</w:t>
      </w:r>
      <w:r>
        <w:rPr>
          <w:rFonts w:hint="eastAsia"/>
        </w:rPr>
        <w:t>目睛直視</w:t>
      </w:r>
      <w:r w:rsidR="006C4C45">
        <w:t>，</w:t>
      </w:r>
      <w:r>
        <w:rPr>
          <w:rFonts w:hint="eastAsia"/>
        </w:rPr>
        <w:t>譫語發狂</w:t>
      </w:r>
      <w:r w:rsidR="006C4C45">
        <w:rPr>
          <w:rFonts w:hint="eastAsia"/>
        </w:rPr>
        <w:t>，</w:t>
      </w:r>
      <w:r>
        <w:rPr>
          <w:rFonts w:hint="eastAsia"/>
        </w:rPr>
        <w:t>診其脈</w:t>
      </w:r>
      <w:r w:rsidR="006C4C45">
        <w:t>，</w:t>
      </w:r>
      <w:r>
        <w:rPr>
          <w:rFonts w:hint="eastAsia"/>
        </w:rPr>
        <w:t>細數有力</w:t>
      </w:r>
      <w:r w:rsidR="006C4C45">
        <w:rPr>
          <w:rFonts w:hint="eastAsia"/>
        </w:rPr>
        <w:t>，</w:t>
      </w:r>
      <w:r>
        <w:rPr>
          <w:rFonts w:hint="eastAsia"/>
        </w:rPr>
        <w:t>問其小便赤澀</w:t>
      </w:r>
      <w:r w:rsidR="006C4C45">
        <w:t>，</w:t>
      </w:r>
      <w:r>
        <w:rPr>
          <w:rFonts w:hint="eastAsia"/>
        </w:rPr>
        <w:t>大便紫黑黏滯</w:t>
      </w:r>
      <w:r w:rsidR="006C4C45">
        <w:t>，</w:t>
      </w:r>
      <w:r>
        <w:rPr>
          <w:rFonts w:hint="eastAsia"/>
        </w:rPr>
        <w:t>不甚通利</w:t>
      </w:r>
      <w:r w:rsidR="006C4C45">
        <w:rPr>
          <w:rFonts w:hint="eastAsia"/>
        </w:rPr>
        <w:t>，</w:t>
      </w:r>
      <w:r>
        <w:rPr>
          <w:rFonts w:hint="eastAsia"/>
        </w:rPr>
        <w:t>蓋以產後血虛</w:t>
      </w:r>
      <w:r w:rsidR="006C4C45">
        <w:t>，</w:t>
      </w:r>
      <w:r>
        <w:rPr>
          <w:rFonts w:hint="eastAsia"/>
        </w:rPr>
        <w:t>又得溫病</w:t>
      </w:r>
      <w:r w:rsidR="006C4C45">
        <w:t>，</w:t>
      </w:r>
      <w:r>
        <w:rPr>
          <w:rFonts w:hint="eastAsia"/>
        </w:rPr>
        <w:t>兼為補藥所誤</w:t>
      </w:r>
      <w:r w:rsidR="006C4C45">
        <w:t>，</w:t>
      </w:r>
      <w:r>
        <w:rPr>
          <w:rFonts w:hint="eastAsia"/>
        </w:rPr>
        <w:t>以致外邪無由而出</w:t>
      </w:r>
      <w:r w:rsidR="006C4C45">
        <w:t>，</w:t>
      </w:r>
      <w:r>
        <w:rPr>
          <w:rFonts w:hint="eastAsia"/>
        </w:rPr>
        <w:t>內熱如焚</w:t>
      </w:r>
      <w:r w:rsidR="006C4C45">
        <w:t>，</w:t>
      </w:r>
      <w:r>
        <w:rPr>
          <w:rFonts w:hint="eastAsia"/>
        </w:rPr>
        <w:t>陰血轉瞬告罄</w:t>
      </w:r>
      <w:r w:rsidR="006C4C45">
        <w:rPr>
          <w:rFonts w:hint="eastAsia"/>
        </w:rPr>
        <w:t>，</w:t>
      </w:r>
      <w:r>
        <w:rPr>
          <w:rFonts w:hint="eastAsia"/>
        </w:rPr>
        <w:t>急投以白虎加人參湯</w:t>
      </w:r>
      <w:r w:rsidR="006C4C45">
        <w:t>，</w:t>
      </w:r>
      <w:r>
        <w:rPr>
          <w:rFonts w:hint="eastAsia"/>
        </w:rPr>
        <w:t>仍用山藥、玄參代粳米、知母。服後一夜安穩</w:t>
      </w:r>
      <w:r w:rsidR="006C4C45">
        <w:t>，</w:t>
      </w:r>
      <w:r>
        <w:rPr>
          <w:rFonts w:hint="eastAsia"/>
        </w:rPr>
        <w:t>黎明旋又反復</w:t>
      </w:r>
      <w:r w:rsidR="006C4C45">
        <w:t>，</w:t>
      </w:r>
      <w:r>
        <w:rPr>
          <w:rFonts w:hint="eastAsia"/>
        </w:rPr>
        <w:t>熱渴又如從前</w:t>
      </w:r>
      <w:r w:rsidR="006C4C45">
        <w:rPr>
          <w:rFonts w:hint="eastAsia"/>
        </w:rPr>
        <w:t>，</w:t>
      </w:r>
      <w:r>
        <w:rPr>
          <w:rFonts w:hint="eastAsia"/>
        </w:rPr>
        <w:t>細思產後血室空虛</w:t>
      </w:r>
      <w:r w:rsidR="006C4C45">
        <w:t>，</w:t>
      </w:r>
      <w:r>
        <w:rPr>
          <w:rFonts w:hint="eastAsia"/>
        </w:rPr>
        <w:t>邪熱乘虛而入</w:t>
      </w:r>
      <w:r w:rsidR="006C4C45">
        <w:t>，</w:t>
      </w:r>
      <w:r>
        <w:rPr>
          <w:rFonts w:hint="eastAsia"/>
        </w:rPr>
        <w:t>故大便紫黑</w:t>
      </w:r>
      <w:r w:rsidR="006C4C45">
        <w:t>，</w:t>
      </w:r>
      <w:r>
        <w:rPr>
          <w:rFonts w:hint="eastAsia"/>
        </w:rPr>
        <w:t>宜調以桃仁承氣湯</w:t>
      </w:r>
      <w:r w:rsidR="006C4C45">
        <w:t>，</w:t>
      </w:r>
      <w:r>
        <w:rPr>
          <w:rFonts w:hint="eastAsia"/>
        </w:rPr>
        <w:t>以下其瘀血</w:t>
      </w:r>
      <w:r w:rsidR="006C4C45">
        <w:t>，</w:t>
      </w:r>
      <w:r>
        <w:rPr>
          <w:rFonts w:hint="eastAsia"/>
        </w:rPr>
        <w:t>邪熱當隨之俱下</w:t>
      </w:r>
      <w:r w:rsidR="006C4C45">
        <w:rPr>
          <w:rFonts w:hint="eastAsia"/>
        </w:rPr>
        <w:t>，</w:t>
      </w:r>
      <w:r>
        <w:rPr>
          <w:rFonts w:hint="eastAsia"/>
        </w:rPr>
        <w:t>因小便赤澀</w:t>
      </w:r>
      <w:r w:rsidR="006C4C45">
        <w:t>，</w:t>
      </w:r>
      <w:r>
        <w:rPr>
          <w:rFonts w:hint="eastAsia"/>
        </w:rPr>
        <w:t>膀胱</w:t>
      </w:r>
      <w:r>
        <w:rPr>
          <w:rFonts w:hint="eastAsia"/>
        </w:rPr>
        <w:lastRenderedPageBreak/>
        <w:t>蓄熱</w:t>
      </w:r>
      <w:r w:rsidR="006C4C45">
        <w:t>，</w:t>
      </w:r>
      <w:r>
        <w:rPr>
          <w:rFonts w:hint="eastAsia"/>
        </w:rPr>
        <w:t>又加滑石四錢</w:t>
      </w:r>
      <w:r w:rsidR="006C4C45">
        <w:t>，</w:t>
      </w:r>
      <w:r>
        <w:rPr>
          <w:rFonts w:hint="eastAsia"/>
        </w:rPr>
        <w:t>甘草錢半</w:t>
      </w:r>
      <w:r w:rsidR="006C4C45">
        <w:rPr>
          <w:rFonts w:hint="eastAsia"/>
        </w:rPr>
        <w:t>，</w:t>
      </w:r>
      <w:r>
        <w:rPr>
          <w:rFonts w:hint="eastAsia"/>
        </w:rPr>
        <w:t>乃開藥房者</w:t>
      </w:r>
      <w:r w:rsidR="00AD7840">
        <w:rPr>
          <w:rFonts w:hint="eastAsia"/>
        </w:rPr>
        <w:t>係</w:t>
      </w:r>
      <w:r>
        <w:rPr>
          <w:rFonts w:hint="eastAsia"/>
        </w:rPr>
        <w:t>其本族</w:t>
      </w:r>
      <w:r w:rsidR="006C4C45">
        <w:t>，</w:t>
      </w:r>
      <w:r>
        <w:rPr>
          <w:rFonts w:hint="eastAsia"/>
        </w:rPr>
        <w:t>謂此藥斷不可服。病家疑甚</w:t>
      </w:r>
      <w:r w:rsidR="006C4C45">
        <w:t>，</w:t>
      </w:r>
      <w:r w:rsidR="00E77F49">
        <w:rPr>
          <w:rFonts w:hint="eastAsia"/>
        </w:rPr>
        <w:t>復</w:t>
      </w:r>
      <w:r>
        <w:rPr>
          <w:rFonts w:hint="eastAsia"/>
        </w:rPr>
        <w:t>延前醫相質</w:t>
      </w:r>
      <w:r w:rsidR="006C4C45">
        <w:rPr>
          <w:rFonts w:hint="eastAsia"/>
        </w:rPr>
        <w:t>，</w:t>
      </w:r>
      <w:r>
        <w:rPr>
          <w:rFonts w:hint="eastAsia"/>
        </w:rPr>
        <w:t>前醫謂</w:t>
      </w:r>
      <w:r w:rsidR="00E77F49">
        <w:t>「</w:t>
      </w:r>
      <w:r>
        <w:rPr>
          <w:rFonts w:hint="eastAsia"/>
        </w:rPr>
        <w:t>此病余連治三次</w:t>
      </w:r>
      <w:r w:rsidR="006C4C45">
        <w:t>，</w:t>
      </w:r>
      <w:r>
        <w:rPr>
          <w:rFonts w:hint="eastAsia"/>
        </w:rPr>
        <w:t>投以溫補藥轉劇</w:t>
      </w:r>
      <w:r w:rsidR="006C4C45">
        <w:t>，</w:t>
      </w:r>
      <w:r>
        <w:rPr>
          <w:rFonts w:hint="eastAsia"/>
        </w:rPr>
        <w:t>昨服白虎加人參湯</w:t>
      </w:r>
      <w:r w:rsidR="006C4C45">
        <w:t>，</w:t>
      </w:r>
      <w:r>
        <w:rPr>
          <w:rFonts w:hint="eastAsia"/>
        </w:rPr>
        <w:t>既稍見輕</w:t>
      </w:r>
      <w:r w:rsidR="006C4C45">
        <w:t>，</w:t>
      </w:r>
      <w:r>
        <w:rPr>
          <w:rFonts w:hint="eastAsia"/>
        </w:rPr>
        <w:t>想服承氣湯亦無妨也</w:t>
      </w:r>
      <w:r w:rsidR="00E77F49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病家聞之</w:t>
      </w:r>
      <w:r w:rsidR="006C4C45">
        <w:t>，</w:t>
      </w:r>
      <w:r>
        <w:rPr>
          <w:rFonts w:hint="eastAsia"/>
        </w:rPr>
        <w:t>始敢煎服</w:t>
      </w:r>
      <w:r w:rsidR="006C4C45">
        <w:rPr>
          <w:rFonts w:hint="eastAsia"/>
        </w:rPr>
        <w:t>，</w:t>
      </w:r>
      <w:r>
        <w:rPr>
          <w:rFonts w:hint="eastAsia"/>
        </w:rPr>
        <w:t>因方中大黃重用六錢</w:t>
      </w:r>
      <w:r w:rsidR="006C4C45">
        <w:t>，</w:t>
      </w:r>
      <w:r>
        <w:rPr>
          <w:rFonts w:hint="eastAsia"/>
        </w:rPr>
        <w:t>俾煎湯一盅半</w:t>
      </w:r>
      <w:r w:rsidR="006C4C45">
        <w:t>，</w:t>
      </w:r>
      <w:r>
        <w:rPr>
          <w:rFonts w:hint="eastAsia"/>
        </w:rPr>
        <w:t>分三次溫飲下</w:t>
      </w:r>
      <w:r w:rsidR="006C4C45">
        <w:rPr>
          <w:rFonts w:hint="eastAsia"/>
        </w:rPr>
        <w:t>，</w:t>
      </w:r>
      <w:r>
        <w:rPr>
          <w:rFonts w:hint="eastAsia"/>
        </w:rPr>
        <w:t>逾三點鐘</w:t>
      </w:r>
      <w:r w:rsidR="006C4C45">
        <w:t>，</w:t>
      </w:r>
      <w:r>
        <w:rPr>
          <w:rFonts w:hint="eastAsia"/>
        </w:rPr>
        <w:t>降下大便如膠漆者二次</w:t>
      </w:r>
      <w:r w:rsidR="006C4C45">
        <w:t>，</w:t>
      </w:r>
      <w:r>
        <w:rPr>
          <w:rFonts w:hint="eastAsia"/>
        </w:rPr>
        <w:t>鮮紅色者一次</w:t>
      </w:r>
      <w:r w:rsidR="006C4C45">
        <w:t>，</w:t>
      </w:r>
      <w:r>
        <w:rPr>
          <w:rFonts w:hint="eastAsia"/>
        </w:rPr>
        <w:t>小便亦清利</w:t>
      </w:r>
      <w:r w:rsidR="006C4C45">
        <w:t>，</w:t>
      </w:r>
      <w:r>
        <w:rPr>
          <w:rFonts w:hint="eastAsia"/>
        </w:rPr>
        <w:t>脈淨身涼而愈。</w:t>
      </w:r>
    </w:p>
    <w:p w:rsidR="00267E91" w:rsidRDefault="00267E91" w:rsidP="00267E91">
      <w:pPr>
        <w:pStyle w:val="2f5"/>
        <w:ind w:firstLine="712"/>
      </w:pPr>
      <w:r>
        <w:rPr>
          <w:rFonts w:hint="eastAsia"/>
        </w:rPr>
        <w:t>又外祖家觀濤表弟</w:t>
      </w:r>
      <w:r w:rsidR="006C4C45">
        <w:t>，</w:t>
      </w:r>
      <w:r>
        <w:rPr>
          <w:rFonts w:hint="eastAsia"/>
        </w:rPr>
        <w:t>由過力而得溫病</w:t>
      </w:r>
      <w:r w:rsidR="006C4C45">
        <w:t>，</w:t>
      </w:r>
      <w:r>
        <w:rPr>
          <w:rFonts w:hint="eastAsia"/>
        </w:rPr>
        <w:t>五六日竟熱渴飲冷</w:t>
      </w:r>
      <w:r w:rsidR="006C4C45">
        <w:t>，</w:t>
      </w:r>
      <w:r>
        <w:rPr>
          <w:rFonts w:hint="eastAsia"/>
        </w:rPr>
        <w:t>譫語不識人</w:t>
      </w:r>
      <w:r w:rsidR="006C4C45">
        <w:rPr>
          <w:rFonts w:hint="eastAsia"/>
        </w:rPr>
        <w:t>，</w:t>
      </w:r>
      <w:r>
        <w:rPr>
          <w:rFonts w:hint="eastAsia"/>
        </w:rPr>
        <w:t>脈洪數有力</w:t>
      </w:r>
      <w:r w:rsidR="006C4C45">
        <w:t>，</w:t>
      </w:r>
      <w:r>
        <w:rPr>
          <w:rFonts w:hint="eastAsia"/>
        </w:rPr>
        <w:t>左寸尤甚。夫溫病之脈</w:t>
      </w:r>
      <w:r w:rsidR="006C4C45">
        <w:t>，</w:t>
      </w:r>
      <w:r>
        <w:rPr>
          <w:rFonts w:hint="eastAsia"/>
        </w:rPr>
        <w:t>右盛</w:t>
      </w:r>
      <w:r w:rsidR="00D24630">
        <w:rPr>
          <w:rFonts w:hint="eastAsia"/>
        </w:rPr>
        <w:t>於</w:t>
      </w:r>
      <w:r>
        <w:rPr>
          <w:rFonts w:hint="eastAsia"/>
        </w:rPr>
        <w:t>左者其常也</w:t>
      </w:r>
      <w:r w:rsidR="006C4C45">
        <w:t>，</w:t>
      </w:r>
      <w:r>
        <w:rPr>
          <w:rFonts w:hint="eastAsia"/>
        </w:rPr>
        <w:t>今則脈象如此</w:t>
      </w:r>
      <w:r w:rsidR="006C4C45">
        <w:t>，</w:t>
      </w:r>
      <w:r>
        <w:rPr>
          <w:rFonts w:hint="eastAsia"/>
        </w:rPr>
        <w:t>當</w:t>
      </w:r>
      <w:r w:rsidR="00AD7840">
        <w:rPr>
          <w:rFonts w:hint="eastAsia"/>
        </w:rPr>
        <w:t>係</w:t>
      </w:r>
      <w:r>
        <w:rPr>
          <w:rFonts w:hint="eastAsia"/>
        </w:rPr>
        <w:t>熱邪傳心</w:t>
      </w:r>
      <w:r w:rsidR="006C4C45">
        <w:t>，</w:t>
      </w:r>
      <w:r>
        <w:rPr>
          <w:rFonts w:hint="eastAsia"/>
        </w:rPr>
        <w:t>亂其神明</w:t>
      </w:r>
      <w:r w:rsidR="006C4C45">
        <w:t>，</w:t>
      </w:r>
      <w:r>
        <w:rPr>
          <w:rFonts w:hint="eastAsia"/>
        </w:rPr>
        <w:t>是以昏憒殊甚</w:t>
      </w:r>
      <w:r w:rsidR="006C4C45">
        <w:rPr>
          <w:rFonts w:hint="eastAsia"/>
        </w:rPr>
        <w:t>，</w:t>
      </w:r>
      <w:r>
        <w:rPr>
          <w:rFonts w:hint="eastAsia"/>
        </w:rPr>
        <w:t>急用犀角三錢</w:t>
      </w:r>
      <w:r w:rsidR="006C4C45">
        <w:t>，</w:t>
      </w:r>
      <w:r>
        <w:rPr>
          <w:rFonts w:hint="eastAsia"/>
        </w:rPr>
        <w:t>羚羊角二錢</w:t>
      </w:r>
      <w:r w:rsidR="006C4C45">
        <w:t>，</w:t>
      </w:r>
      <w:r>
        <w:rPr>
          <w:rFonts w:hint="eastAsia"/>
        </w:rPr>
        <w:t>生石膏二兩</w:t>
      </w:r>
      <w:r w:rsidR="006C4C45">
        <w:t>，</w:t>
      </w:r>
      <w:r>
        <w:rPr>
          <w:rFonts w:hint="eastAsia"/>
        </w:rPr>
        <w:t>甘草錢半</w:t>
      </w:r>
      <w:r w:rsidR="006C4C45">
        <w:t>，</w:t>
      </w:r>
      <w:r>
        <w:rPr>
          <w:rFonts w:hint="eastAsia"/>
        </w:rPr>
        <w:t>煎湯一大碗</w:t>
      </w:r>
      <w:r w:rsidR="006C4C45">
        <w:t>，</w:t>
      </w:r>
      <w:r>
        <w:rPr>
          <w:rFonts w:hint="eastAsia"/>
        </w:rPr>
        <w:t>分三次溫服</w:t>
      </w:r>
      <w:r w:rsidR="006C4C45">
        <w:t>，</w:t>
      </w:r>
      <w:r>
        <w:rPr>
          <w:rFonts w:hint="eastAsia"/>
        </w:rPr>
        <w:t>每次送服朱砂細末四分</w:t>
      </w:r>
      <w:r w:rsidR="006C4C45">
        <w:t>，</w:t>
      </w:r>
      <w:r>
        <w:rPr>
          <w:rFonts w:hint="eastAsia"/>
        </w:rPr>
        <w:t>盡劑而愈。</w:t>
      </w:r>
    </w:p>
    <w:p w:rsidR="00E77F49" w:rsidRDefault="00267E91" w:rsidP="00E77F49">
      <w:pPr>
        <w:pStyle w:val="2f5"/>
        <w:ind w:firstLine="712"/>
      </w:pPr>
      <w:r>
        <w:rPr>
          <w:rFonts w:hint="eastAsia"/>
        </w:rPr>
        <w:t>又王禦史莊趙希賢之子</w:t>
      </w:r>
      <w:r w:rsidR="006C4C45">
        <w:t>，</w:t>
      </w:r>
      <w:r>
        <w:rPr>
          <w:rFonts w:hint="eastAsia"/>
        </w:rPr>
        <w:t>年十九歲</w:t>
      </w:r>
      <w:r w:rsidR="006C4C45">
        <w:t>，</w:t>
      </w:r>
      <w:r>
        <w:rPr>
          <w:rFonts w:hint="eastAsia"/>
        </w:rPr>
        <w:t>偶得溫病</w:t>
      </w:r>
      <w:r w:rsidR="006C4C45">
        <w:t>，</w:t>
      </w:r>
      <w:r>
        <w:rPr>
          <w:rFonts w:hint="eastAsia"/>
        </w:rPr>
        <w:t>醫者下之太早</w:t>
      </w:r>
      <w:r w:rsidR="006C4C45">
        <w:t>，</w:t>
      </w:r>
      <w:r>
        <w:rPr>
          <w:rFonts w:hint="eastAsia"/>
        </w:rPr>
        <w:t>大便轉不通者十八日</w:t>
      </w:r>
      <w:r w:rsidR="006C4C45">
        <w:t>，</w:t>
      </w:r>
      <w:r>
        <w:rPr>
          <w:rFonts w:hint="eastAsia"/>
        </w:rPr>
        <w:t>熱渴喘滿</w:t>
      </w:r>
      <w:r w:rsidR="006C4C45">
        <w:t>，</w:t>
      </w:r>
      <w:r>
        <w:rPr>
          <w:rFonts w:hint="eastAsia"/>
        </w:rPr>
        <w:t>舌苔</w:t>
      </w:r>
      <w:r w:rsidR="00E77F49">
        <w:rPr>
          <w:rFonts w:hint="eastAsia"/>
        </w:rPr>
        <w:t>乾</w:t>
      </w:r>
      <w:r>
        <w:rPr>
          <w:rFonts w:hint="eastAsia"/>
        </w:rPr>
        <w:t>黑</w:t>
      </w:r>
      <w:r w:rsidR="006C4C45">
        <w:t>，</w:t>
      </w:r>
      <w:r>
        <w:rPr>
          <w:rFonts w:hint="eastAsia"/>
        </w:rPr>
        <w:t>牙齦出血</w:t>
      </w:r>
      <w:r w:rsidR="006C4C45">
        <w:t>，</w:t>
      </w:r>
      <w:r>
        <w:rPr>
          <w:rFonts w:hint="eastAsia"/>
        </w:rPr>
        <w:t>目盲譫語</w:t>
      </w:r>
      <w:r w:rsidR="006C4C45">
        <w:t>，</w:t>
      </w:r>
      <w:r>
        <w:rPr>
          <w:rFonts w:hint="eastAsia"/>
        </w:rPr>
        <w:t>腹脹如鼓</w:t>
      </w:r>
      <w:r w:rsidR="006C4C45">
        <w:t>，</w:t>
      </w:r>
      <w:r>
        <w:rPr>
          <w:rFonts w:hint="eastAsia"/>
        </w:rPr>
        <w:t>臍突出二寸</w:t>
      </w:r>
      <w:r w:rsidR="006C4C45">
        <w:t>，</w:t>
      </w:r>
      <w:r>
        <w:rPr>
          <w:rFonts w:hint="eastAsia"/>
        </w:rPr>
        <w:t>屢治不效</w:t>
      </w:r>
      <w:r w:rsidR="006C4C45">
        <w:rPr>
          <w:rFonts w:hint="eastAsia"/>
        </w:rPr>
        <w:t>，</w:t>
      </w:r>
      <w:r>
        <w:rPr>
          <w:rFonts w:hint="eastAsia"/>
        </w:rPr>
        <w:t>忽大便自利</w:t>
      </w:r>
      <w:r w:rsidR="006C4C45">
        <w:t>，</w:t>
      </w:r>
      <w:r>
        <w:rPr>
          <w:rFonts w:hint="eastAsia"/>
        </w:rPr>
        <w:t>完穀不化</w:t>
      </w:r>
      <w:r w:rsidR="006C4C45">
        <w:t>，</w:t>
      </w:r>
      <w:r>
        <w:rPr>
          <w:rFonts w:hint="eastAsia"/>
        </w:rPr>
        <w:t>隨食隨即瀉出</w:t>
      </w:r>
      <w:r w:rsidR="006C4C45">
        <w:rPr>
          <w:rFonts w:hint="eastAsia"/>
        </w:rPr>
        <w:t>，</w:t>
      </w:r>
      <w:r>
        <w:rPr>
          <w:rFonts w:hint="eastAsia"/>
        </w:rPr>
        <w:t>診其脈盡伏</w:t>
      </w:r>
      <w:r w:rsidR="006C4C45">
        <w:rPr>
          <w:rFonts w:hint="eastAsia"/>
        </w:rPr>
        <w:t>，</w:t>
      </w:r>
      <w:r>
        <w:rPr>
          <w:rFonts w:hint="eastAsia"/>
        </w:rPr>
        <w:t>身冷厥逆</w:t>
      </w:r>
      <w:r w:rsidR="006C4C45">
        <w:t>，</w:t>
      </w:r>
      <w:r>
        <w:rPr>
          <w:rFonts w:hint="eastAsia"/>
        </w:rPr>
        <w:t>氣息將無</w:t>
      </w:r>
      <w:r w:rsidR="006C4C45">
        <w:rPr>
          <w:rFonts w:hint="eastAsia"/>
        </w:rPr>
        <w:t>，</w:t>
      </w:r>
      <w:r>
        <w:rPr>
          <w:rFonts w:hint="eastAsia"/>
        </w:rPr>
        <w:t>乍臨茫然不知所措</w:t>
      </w:r>
      <w:r w:rsidR="006C4C45">
        <w:t>，</w:t>
      </w:r>
      <w:r>
        <w:rPr>
          <w:rFonts w:hint="eastAsia"/>
        </w:rPr>
        <w:t>細詢從前病狀及所服之藥</w:t>
      </w:r>
      <w:r w:rsidR="006C4C45">
        <w:t>，</w:t>
      </w:r>
      <w:r>
        <w:rPr>
          <w:rFonts w:hint="eastAsia"/>
        </w:rPr>
        <w:t>始悟為陽極似陰</w:t>
      </w:r>
      <w:r w:rsidR="006C4C45">
        <w:t>，</w:t>
      </w:r>
      <w:r>
        <w:rPr>
          <w:rFonts w:hint="eastAsia"/>
        </w:rPr>
        <w:t>熱深厥亦深也。然須用藥將其滑瀉止住</w:t>
      </w:r>
      <w:r w:rsidR="006C4C45">
        <w:t>，</w:t>
      </w:r>
      <w:r>
        <w:rPr>
          <w:rFonts w:hint="eastAsia"/>
        </w:rPr>
        <w:t>不復熱邪旁流</w:t>
      </w:r>
      <w:r w:rsidR="006C4C45">
        <w:t>，</w:t>
      </w:r>
      <w:r>
        <w:rPr>
          <w:rFonts w:hint="eastAsia"/>
        </w:rPr>
        <w:t>而後能治其熱厥</w:t>
      </w:r>
      <w:r w:rsidR="006C4C45">
        <w:rPr>
          <w:rFonts w:hint="eastAsia"/>
        </w:rPr>
        <w:t>，</w:t>
      </w:r>
      <w:r>
        <w:rPr>
          <w:rFonts w:hint="eastAsia"/>
        </w:rPr>
        <w:t>遂急用野</w:t>
      </w:r>
      <w:r w:rsidR="002F5F70">
        <w:rPr>
          <w:rFonts w:hint="eastAsia"/>
        </w:rPr>
        <w:t>臺</w:t>
      </w:r>
      <w:r>
        <w:rPr>
          <w:rFonts w:hint="eastAsia"/>
        </w:rPr>
        <w:t>參三錢</w:t>
      </w:r>
      <w:r w:rsidR="006C4C45">
        <w:t>，</w:t>
      </w:r>
      <w:r>
        <w:rPr>
          <w:rFonts w:hint="eastAsia"/>
        </w:rPr>
        <w:t>大熟地、生山藥、滑石各六錢</w:t>
      </w:r>
      <w:r w:rsidR="006C4C45">
        <w:rPr>
          <w:rFonts w:hint="eastAsia"/>
        </w:rPr>
        <w:t>，</w:t>
      </w:r>
      <w:r>
        <w:rPr>
          <w:rFonts w:hint="eastAsia"/>
        </w:rPr>
        <w:t>煎服後</w:t>
      </w:r>
      <w:r w:rsidR="006C4C45">
        <w:t>，</w:t>
      </w:r>
      <w:r>
        <w:rPr>
          <w:rFonts w:hint="eastAsia"/>
        </w:rPr>
        <w:t>瀉止脈出</w:t>
      </w:r>
      <w:r w:rsidR="006C4C45">
        <w:t>，</w:t>
      </w:r>
      <w:r>
        <w:rPr>
          <w:rFonts w:hint="eastAsia"/>
        </w:rPr>
        <w:t>洪長滑數</w:t>
      </w:r>
      <w:r w:rsidR="006C4C45">
        <w:t>，</w:t>
      </w:r>
      <w:r>
        <w:rPr>
          <w:rFonts w:hint="eastAsia"/>
        </w:rPr>
        <w:t>右部尤甚</w:t>
      </w:r>
      <w:r w:rsidR="006C4C45">
        <w:rPr>
          <w:rFonts w:hint="eastAsia"/>
        </w:rPr>
        <w:t>，</w:t>
      </w:r>
      <w:r>
        <w:rPr>
          <w:rFonts w:hint="eastAsia"/>
        </w:rPr>
        <w:t>繼擬以大劑白虎加人參湯</w:t>
      </w:r>
      <w:r w:rsidR="006C4C45">
        <w:t>，</w:t>
      </w:r>
      <w:r>
        <w:rPr>
          <w:rFonts w:hint="eastAsia"/>
        </w:rPr>
        <w:t>生石膏重用至八兩</w:t>
      </w:r>
      <w:r w:rsidR="006C4C45">
        <w:rPr>
          <w:rFonts w:hint="eastAsia"/>
        </w:rPr>
        <w:t>，</w:t>
      </w:r>
      <w:r>
        <w:rPr>
          <w:rFonts w:hint="eastAsia"/>
        </w:rPr>
        <w:t>竟身熱厥回</w:t>
      </w:r>
      <w:r w:rsidR="006C4C45">
        <w:t>，</w:t>
      </w:r>
      <w:r>
        <w:rPr>
          <w:rFonts w:hint="eastAsia"/>
        </w:rPr>
        <w:t>一夜甚安。至明晨</w:t>
      </w:r>
      <w:r w:rsidR="006C4C45">
        <w:t>，</w:t>
      </w:r>
      <w:r>
        <w:rPr>
          <w:rFonts w:hint="eastAsia"/>
        </w:rPr>
        <w:t>病又如故</w:t>
      </w:r>
      <w:r w:rsidR="006C4C45">
        <w:rPr>
          <w:rFonts w:hint="eastAsia"/>
        </w:rPr>
        <w:t>，</w:t>
      </w:r>
      <w:r>
        <w:rPr>
          <w:rFonts w:hint="eastAsia"/>
        </w:rPr>
        <w:t>試按其腹中</w:t>
      </w:r>
      <w:r w:rsidR="006C4C45">
        <w:t>，</w:t>
      </w:r>
      <w:r>
        <w:rPr>
          <w:rFonts w:hint="eastAsia"/>
        </w:rPr>
        <w:t>有堅塊</w:t>
      </w:r>
      <w:r w:rsidR="006C4C45">
        <w:t>，</w:t>
      </w:r>
      <w:r>
        <w:rPr>
          <w:rFonts w:hint="eastAsia"/>
        </w:rPr>
        <w:t>重</w:t>
      </w:r>
      <w:r w:rsidR="00E77F49">
        <w:rPr>
          <w:rFonts w:hint="eastAsia"/>
        </w:rPr>
        <w:t>按眉皺似疼</w:t>
      </w:r>
      <w:r w:rsidR="006C4C45">
        <w:t>，</w:t>
      </w:r>
      <w:r w:rsidR="00E77F49">
        <w:rPr>
          <w:rFonts w:hint="eastAsia"/>
        </w:rPr>
        <w:t>且其腹脹臍突若此</w:t>
      </w:r>
      <w:r w:rsidR="006C4C45">
        <w:t>，</w:t>
      </w:r>
      <w:r w:rsidR="00E77F49">
        <w:rPr>
          <w:rFonts w:hint="eastAsia"/>
        </w:rPr>
        <w:lastRenderedPageBreak/>
        <w:t>知其內有燥糞甚多。遂改用大黃一兩</w:t>
      </w:r>
      <w:r w:rsidR="006C4C45">
        <w:t>，</w:t>
      </w:r>
      <w:r w:rsidR="00E77F49">
        <w:rPr>
          <w:rFonts w:hint="eastAsia"/>
        </w:rPr>
        <w:t>芒硝六錢</w:t>
      </w:r>
      <w:r w:rsidR="006C4C45">
        <w:t>，</w:t>
      </w:r>
      <w:r w:rsidR="00E77F49">
        <w:rPr>
          <w:rFonts w:hint="eastAsia"/>
        </w:rPr>
        <w:t>赭石、蔞仁各八錢</w:t>
      </w:r>
      <w:r w:rsidR="006C4C45">
        <w:t>，</w:t>
      </w:r>
      <w:r w:rsidR="00E77F49">
        <w:rPr>
          <w:rFonts w:hint="eastAsia"/>
        </w:rPr>
        <w:t>煎湯一大盅</w:t>
      </w:r>
      <w:r w:rsidR="006C4C45">
        <w:t>，</w:t>
      </w:r>
      <w:r w:rsidR="00E77F49">
        <w:rPr>
          <w:rFonts w:hint="eastAsia"/>
        </w:rPr>
        <w:t>分兩次溫飲下</w:t>
      </w:r>
      <w:r w:rsidR="006C4C45">
        <w:t>，</w:t>
      </w:r>
      <w:r w:rsidR="00E77F49">
        <w:rPr>
          <w:rFonts w:hint="eastAsia"/>
        </w:rPr>
        <w:t>下燥糞二十七枚而愈。</w:t>
      </w:r>
    </w:p>
    <w:p w:rsidR="00E77F49" w:rsidRDefault="00E77F49" w:rsidP="00E77F49">
      <w:pPr>
        <w:pStyle w:val="2f3"/>
        <w:ind w:firstLine="712"/>
      </w:pPr>
      <w:r>
        <w:rPr>
          <w:rFonts w:hint="eastAsia"/>
        </w:rPr>
        <w:t>又朱程家林朱姓婦</w:t>
      </w:r>
      <w:r w:rsidR="006C4C45">
        <w:t>，</w:t>
      </w:r>
      <w:r>
        <w:rPr>
          <w:rFonts w:hint="eastAsia"/>
        </w:rPr>
        <w:t>產後旬餘</w:t>
      </w:r>
      <w:r w:rsidR="006C4C45">
        <w:t>，</w:t>
      </w:r>
      <w:r>
        <w:rPr>
          <w:rFonts w:hint="eastAsia"/>
        </w:rPr>
        <w:t>甚平順</w:t>
      </w:r>
      <w:r w:rsidR="006C4C45">
        <w:rPr>
          <w:rFonts w:hint="eastAsia"/>
        </w:rPr>
        <w:t>，</w:t>
      </w:r>
      <w:r>
        <w:rPr>
          <w:rFonts w:hint="eastAsia"/>
        </w:rPr>
        <w:t>適伊弟來視</w:t>
      </w:r>
      <w:r w:rsidR="006C4C45">
        <w:t>，</w:t>
      </w:r>
      <w:r>
        <w:rPr>
          <w:rFonts w:hint="eastAsia"/>
        </w:rPr>
        <w:t>午後食煮包一大碗</w:t>
      </w:r>
      <w:r w:rsidR="006C4C45">
        <w:t>，</w:t>
      </w:r>
      <w:r>
        <w:rPr>
          <w:rFonts w:hint="eastAsia"/>
        </w:rPr>
        <w:t>伊弟去後</w:t>
      </w:r>
      <w:r w:rsidR="006C4C45">
        <w:t>，</w:t>
      </w:r>
      <w:r>
        <w:rPr>
          <w:rFonts w:hint="eastAsia"/>
        </w:rPr>
        <w:t>竟猝然昏倒</w:t>
      </w:r>
      <w:r w:rsidR="006C4C45">
        <w:t>，</w:t>
      </w:r>
      <w:r>
        <w:rPr>
          <w:rFonts w:hint="eastAsia"/>
        </w:rPr>
        <w:t>四肢抽搐</w:t>
      </w:r>
      <w:r w:rsidR="006C4C45">
        <w:t>，</w:t>
      </w:r>
      <w:r>
        <w:rPr>
          <w:rFonts w:hint="eastAsia"/>
        </w:rPr>
        <w:t>不省人事</w:t>
      </w:r>
      <w:r w:rsidR="006C4C45">
        <w:rPr>
          <w:rFonts w:hint="eastAsia"/>
        </w:rPr>
        <w:t>，</w:t>
      </w:r>
      <w:r>
        <w:rPr>
          <w:rFonts w:hint="eastAsia"/>
        </w:rPr>
        <w:t>延為診視</w:t>
      </w:r>
      <w:r w:rsidR="006C4C45">
        <w:t>，</w:t>
      </w:r>
      <w:r>
        <w:rPr>
          <w:rFonts w:hint="eastAsia"/>
        </w:rPr>
        <w:t>六脈皆伏</w:t>
      </w:r>
      <w:r w:rsidR="006C4C45">
        <w:rPr>
          <w:rFonts w:hint="eastAsia"/>
        </w:rPr>
        <w:t>，</w:t>
      </w:r>
      <w:r>
        <w:rPr>
          <w:rFonts w:hint="eastAsia"/>
        </w:rPr>
        <w:t>當</w:t>
      </w:r>
      <w:r w:rsidR="00AD7840">
        <w:rPr>
          <w:rFonts w:hint="eastAsia"/>
        </w:rPr>
        <w:t>係</w:t>
      </w:r>
      <w:r>
        <w:rPr>
          <w:rFonts w:hint="eastAsia"/>
        </w:rPr>
        <w:t>產後五內空虛</w:t>
      </w:r>
      <w:r w:rsidR="006C4C45">
        <w:t>，</w:t>
      </w:r>
      <w:r>
        <w:rPr>
          <w:rFonts w:hint="eastAsia"/>
        </w:rPr>
        <w:t>驟而飽食填息</w:t>
      </w:r>
      <w:r w:rsidR="006C4C45">
        <w:t>，</w:t>
      </w:r>
      <w:r>
        <w:rPr>
          <w:rFonts w:hint="eastAsia"/>
        </w:rPr>
        <w:t>胸中大氣不能宣通</w:t>
      </w:r>
      <w:r w:rsidR="006C4C45">
        <w:t>，</w:t>
      </w:r>
      <w:r>
        <w:rPr>
          <w:rFonts w:hint="eastAsia"/>
        </w:rPr>
        <w:t>諸氣亦因之閉塞</w:t>
      </w:r>
      <w:r w:rsidR="006C4C45">
        <w:t>，</w:t>
      </w:r>
      <w:r>
        <w:rPr>
          <w:rFonts w:hint="eastAsia"/>
        </w:rPr>
        <w:t>故現此證。取藥不及</w:t>
      </w:r>
      <w:r w:rsidR="006C4C45">
        <w:t>，</w:t>
      </w:r>
      <w:r>
        <w:rPr>
          <w:rFonts w:hint="eastAsia"/>
        </w:rPr>
        <w:t>急用點天突穴及捏結喉法</w:t>
      </w:r>
      <w:r w:rsidR="006C4C45">
        <w:t>，</w:t>
      </w:r>
      <w:r>
        <w:rPr>
          <w:rFonts w:hint="eastAsia"/>
        </w:rPr>
        <w:t>又用針刺十宣及少商穴</w:t>
      </w:r>
      <w:r w:rsidR="006C4C45">
        <w:t>，</w:t>
      </w:r>
      <w:r>
        <w:rPr>
          <w:rFonts w:hint="eastAsia"/>
        </w:rPr>
        <w:t>須臾咳吐稠痰若干</w:t>
      </w:r>
      <w:r w:rsidR="006C4C45">
        <w:t>，</w:t>
      </w:r>
      <w:r>
        <w:rPr>
          <w:rFonts w:hint="eastAsia"/>
        </w:rPr>
        <w:t>氣順腹響</w:t>
      </w:r>
      <w:r w:rsidR="006C4C45">
        <w:t>，</w:t>
      </w:r>
      <w:r>
        <w:rPr>
          <w:rFonts w:hint="eastAsia"/>
        </w:rPr>
        <w:t>微汗而愈。</w:t>
      </w:r>
    </w:p>
    <w:p w:rsidR="00E77F49" w:rsidRDefault="00E77F49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E77F49" w:rsidRDefault="00E77F49" w:rsidP="00657751">
      <w:pPr>
        <w:pStyle w:val="1b"/>
      </w:pPr>
      <w:bookmarkStart w:id="935" w:name="_Toc7561262"/>
      <w:r>
        <w:rPr>
          <w:rFonts w:hint="eastAsia"/>
        </w:rPr>
        <w:lastRenderedPageBreak/>
        <w:t>閻兆元來函</w:t>
      </w:r>
      <w:r w:rsidR="00F13728">
        <w:t>（</w:t>
      </w:r>
      <w:r>
        <w:rPr>
          <w:rFonts w:hint="eastAsia"/>
        </w:rPr>
        <w:t>名國慶</w:t>
      </w:r>
      <w:r w:rsidR="006C4C45">
        <w:t>，</w:t>
      </w:r>
      <w:r>
        <w:rPr>
          <w:rFonts w:hint="eastAsia"/>
        </w:rPr>
        <w:t>奉天桓仁縣女子師範校長</w:t>
      </w:r>
      <w:r w:rsidR="00F13728">
        <w:t>）</w:t>
      </w:r>
      <w:bookmarkEnd w:id="935"/>
    </w:p>
    <w:p w:rsidR="00117F3B" w:rsidRDefault="00E77F49" w:rsidP="00E77F49">
      <w:pPr>
        <w:pStyle w:val="2f3"/>
        <w:ind w:firstLine="712"/>
      </w:pPr>
      <w:r>
        <w:rPr>
          <w:rFonts w:hint="eastAsia"/>
        </w:rPr>
        <w:t>前歲有門人因事至沈</w:t>
      </w:r>
      <w:r w:rsidR="006C4C45">
        <w:t>，</w:t>
      </w:r>
      <w:r>
        <w:rPr>
          <w:rFonts w:hint="eastAsia"/>
        </w:rPr>
        <w:t>歸以先生所著之《衷中參西錄》相贈</w:t>
      </w:r>
      <w:r w:rsidR="006C4C45">
        <w:rPr>
          <w:rFonts w:hint="eastAsia"/>
        </w:rPr>
        <w:t>，</w:t>
      </w:r>
      <w:r>
        <w:rPr>
          <w:rFonts w:hint="eastAsia"/>
        </w:rPr>
        <w:t>慶每</w:t>
      </w:r>
      <w:r w:rsidR="00D24630">
        <w:rPr>
          <w:rFonts w:hint="eastAsia"/>
        </w:rPr>
        <w:t>於</w:t>
      </w:r>
      <w:r>
        <w:rPr>
          <w:rFonts w:hint="eastAsia"/>
        </w:rPr>
        <w:t>課餘之際</w:t>
      </w:r>
      <w:r w:rsidR="006C4C45">
        <w:t>，</w:t>
      </w:r>
      <w:r>
        <w:rPr>
          <w:rFonts w:hint="eastAsia"/>
        </w:rPr>
        <w:t>捧讀不置</w:t>
      </w:r>
      <w:r w:rsidR="006C4C45">
        <w:t>，</w:t>
      </w:r>
      <w:r>
        <w:rPr>
          <w:rFonts w:hint="eastAsia"/>
        </w:rPr>
        <w:t>所謂實獲我心者也。繼有鄰居求為治病</w:t>
      </w:r>
      <w:r w:rsidR="006C4C45">
        <w:t>，</w:t>
      </w:r>
      <w:r>
        <w:rPr>
          <w:rFonts w:hint="eastAsia"/>
        </w:rPr>
        <w:t>辭之不獲</w:t>
      </w:r>
      <w:r w:rsidR="006C4C45">
        <w:t>，</w:t>
      </w:r>
      <w:r>
        <w:rPr>
          <w:rFonts w:hint="eastAsia"/>
        </w:rPr>
        <w:t>因</w:t>
      </w:r>
      <w:r w:rsidR="00E514AF">
        <w:rPr>
          <w:rFonts w:hint="eastAsia"/>
        </w:rPr>
        <w:t>採</w:t>
      </w:r>
      <w:r>
        <w:rPr>
          <w:rFonts w:hint="eastAsia"/>
        </w:rPr>
        <w:t>用書中各方</w:t>
      </w:r>
      <w:r w:rsidR="006C4C45">
        <w:t>，</w:t>
      </w:r>
      <w:r>
        <w:rPr>
          <w:rFonts w:hint="eastAsia"/>
        </w:rPr>
        <w:t>無不立奏膚功</w:t>
      </w:r>
      <w:r w:rsidR="006C4C45">
        <w:t>，</w:t>
      </w:r>
      <w:r>
        <w:rPr>
          <w:rFonts w:hint="eastAsia"/>
        </w:rPr>
        <w:t>而尤以治大氣下陷及痢證為最有效。客歲家慈得大氣下陷證</w:t>
      </w:r>
      <w:r w:rsidR="006C4C45">
        <w:t>，</w:t>
      </w:r>
      <w:r>
        <w:rPr>
          <w:rFonts w:hint="eastAsia"/>
        </w:rPr>
        <w:t>慶以向未行醫</w:t>
      </w:r>
      <w:r w:rsidR="006C4C45">
        <w:t>，</w:t>
      </w:r>
      <w:r>
        <w:rPr>
          <w:rFonts w:hint="eastAsia"/>
        </w:rPr>
        <w:t>未敢率爾用藥</w:t>
      </w:r>
      <w:r w:rsidR="006C4C45">
        <w:t>，</w:t>
      </w:r>
      <w:r>
        <w:rPr>
          <w:rFonts w:hint="eastAsia"/>
        </w:rPr>
        <w:t>遂聘本縣名流再三診治</w:t>
      </w:r>
      <w:r w:rsidR="006C4C45">
        <w:t>，</w:t>
      </w:r>
      <w:r>
        <w:rPr>
          <w:rFonts w:hint="eastAsia"/>
        </w:rPr>
        <w:t>終無效驗</w:t>
      </w:r>
      <w:r w:rsidR="006C4C45">
        <w:rPr>
          <w:rFonts w:hint="eastAsia"/>
        </w:rPr>
        <w:t>，</w:t>
      </w:r>
      <w:r>
        <w:rPr>
          <w:rFonts w:hint="eastAsia"/>
        </w:rPr>
        <w:t>遲至今歲正月初二日</w:t>
      </w:r>
      <w:r w:rsidR="006C4C45">
        <w:t>，</w:t>
      </w:r>
      <w:r>
        <w:rPr>
          <w:rFonts w:hint="eastAsia"/>
        </w:rPr>
        <w:t>氣息奄奄</w:t>
      </w:r>
      <w:r w:rsidR="006C4C45">
        <w:t>，</w:t>
      </w:r>
      <w:r>
        <w:rPr>
          <w:rFonts w:hint="eastAsia"/>
        </w:rPr>
        <w:t>迫不及待</w:t>
      </w:r>
      <w:r w:rsidR="006C4C45">
        <w:t>，</w:t>
      </w:r>
      <w:r>
        <w:rPr>
          <w:rFonts w:hint="eastAsia"/>
        </w:rPr>
        <w:t>遂急用第四卷之升陷湯</w:t>
      </w:r>
      <w:r w:rsidR="006C4C45">
        <w:t>，</w:t>
      </w:r>
      <w:r>
        <w:rPr>
          <w:rFonts w:hint="eastAsia"/>
        </w:rPr>
        <w:t>遵方後所注更番增減</w:t>
      </w:r>
      <w:r w:rsidR="006C4C45">
        <w:t>，</w:t>
      </w:r>
      <w:r>
        <w:rPr>
          <w:rFonts w:hint="eastAsia"/>
        </w:rPr>
        <w:t>按證投藥</w:t>
      </w:r>
      <w:r w:rsidR="006C4C45">
        <w:t>，</w:t>
      </w:r>
      <w:r>
        <w:rPr>
          <w:rFonts w:hint="eastAsia"/>
        </w:rPr>
        <w:t>數月沉</w:t>
      </w:r>
      <w:r w:rsidR="00F00FCE">
        <w:rPr>
          <w:rFonts w:hint="eastAsia"/>
        </w:rPr>
        <w:t>疴</w:t>
      </w:r>
      <w:r w:rsidR="006C4C45">
        <w:t>，</w:t>
      </w:r>
      <w:r>
        <w:rPr>
          <w:rFonts w:hint="eastAsia"/>
        </w:rPr>
        <w:t>數日</w:t>
      </w:r>
      <w:r w:rsidR="00090B73">
        <w:rPr>
          <w:rFonts w:hint="eastAsia"/>
        </w:rPr>
        <w:t>痊愈</w:t>
      </w:r>
      <w:r w:rsidR="006C4C45">
        <w:t>，</w:t>
      </w:r>
      <w:r>
        <w:rPr>
          <w:rFonts w:hint="eastAsia"/>
        </w:rPr>
        <w:t>此皆先生所賜也。獨恨雲山遙隔</w:t>
      </w:r>
      <w:r w:rsidR="006C4C45">
        <w:t>，</w:t>
      </w:r>
      <w:r>
        <w:rPr>
          <w:rFonts w:hint="eastAsia"/>
        </w:rPr>
        <w:t>未得追隨杖履</w:t>
      </w:r>
      <w:r w:rsidR="006C4C45">
        <w:t>，</w:t>
      </w:r>
      <w:r>
        <w:rPr>
          <w:rFonts w:hint="eastAsia"/>
        </w:rPr>
        <w:t>以親承教益耳</w:t>
      </w:r>
      <w:r w:rsidR="00F00FCE">
        <w:rPr>
          <w:rFonts w:hint="eastAsia"/>
        </w:rPr>
        <w:t>。</w:t>
      </w:r>
    </w:p>
    <w:p w:rsidR="00F00FCE" w:rsidRDefault="00F00FC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F00FCE" w:rsidRDefault="00F00FCE" w:rsidP="00657751">
      <w:pPr>
        <w:pStyle w:val="1b"/>
      </w:pPr>
      <w:bookmarkStart w:id="936" w:name="_Toc7561263"/>
      <w:r>
        <w:rPr>
          <w:rFonts w:hint="eastAsia"/>
        </w:rPr>
        <w:lastRenderedPageBreak/>
        <w:t>楊鴻恩來函</w:t>
      </w:r>
      <w:r w:rsidR="00F13728">
        <w:t>（</w:t>
      </w:r>
      <w:r>
        <w:rPr>
          <w:rFonts w:hint="eastAsia"/>
        </w:rPr>
        <w:t>奉天鐵嶺人</w:t>
      </w:r>
      <w:r w:rsidR="006C4C45">
        <w:t>，</w:t>
      </w:r>
      <w:r>
        <w:rPr>
          <w:rFonts w:hint="eastAsia"/>
        </w:rPr>
        <w:t>曾在奉天醫院從習醫學</w:t>
      </w:r>
      <w:r w:rsidR="00F13728">
        <w:t>）</w:t>
      </w:r>
      <w:bookmarkEnd w:id="936"/>
    </w:p>
    <w:p w:rsidR="00F00FCE" w:rsidRDefault="00F00FCE" w:rsidP="00F00FCE">
      <w:pPr>
        <w:pStyle w:val="2f3"/>
        <w:ind w:firstLine="712"/>
      </w:pPr>
      <w:r>
        <w:rPr>
          <w:rFonts w:hint="eastAsia"/>
        </w:rPr>
        <w:t>自離函丈</w:t>
      </w:r>
      <w:r w:rsidR="006C4C45">
        <w:t>，</w:t>
      </w:r>
      <w:r>
        <w:rPr>
          <w:rFonts w:hint="eastAsia"/>
        </w:rPr>
        <w:t>每懷教誨</w:t>
      </w:r>
      <w:r w:rsidR="006C4C45">
        <w:t>，</w:t>
      </w:r>
      <w:r>
        <w:rPr>
          <w:rFonts w:hint="eastAsia"/>
        </w:rPr>
        <w:t>時時無忘</w:t>
      </w:r>
      <w:r w:rsidR="006C4C45">
        <w:rPr>
          <w:rFonts w:hint="eastAsia"/>
        </w:rPr>
        <w:t>，</w:t>
      </w:r>
      <w:r>
        <w:rPr>
          <w:rFonts w:hint="eastAsia"/>
        </w:rPr>
        <w:t>生刻下所醫之病</w:t>
      </w:r>
      <w:r w:rsidR="006C4C45">
        <w:t>，</w:t>
      </w:r>
      <w:r>
        <w:rPr>
          <w:rFonts w:hint="eastAsia"/>
        </w:rPr>
        <w:t>俱用《衷中參西錄》方</w:t>
      </w:r>
      <w:r w:rsidR="006C4C45">
        <w:t>，</w:t>
      </w:r>
      <w:r>
        <w:rPr>
          <w:rFonts w:hint="eastAsia"/>
        </w:rPr>
        <w:t>莫不立竿見影</w:t>
      </w:r>
      <w:r w:rsidR="006C4C45">
        <w:t>，</w:t>
      </w:r>
      <w:r>
        <w:rPr>
          <w:rFonts w:hint="eastAsia"/>
        </w:rPr>
        <w:t>大起沉疴。本村張氏婦</w:t>
      </w:r>
      <w:r w:rsidR="006C4C45">
        <w:t>，</w:t>
      </w:r>
      <w:r>
        <w:rPr>
          <w:rFonts w:hint="eastAsia"/>
        </w:rPr>
        <w:t>得溫病</w:t>
      </w:r>
      <w:r w:rsidR="006C4C45">
        <w:t>，</w:t>
      </w:r>
      <w:r>
        <w:rPr>
          <w:rFonts w:hint="eastAsia"/>
        </w:rPr>
        <w:t>繼而小產</w:t>
      </w:r>
      <w:r w:rsidR="006C4C45">
        <w:t>，</w:t>
      </w:r>
      <w:r>
        <w:rPr>
          <w:rFonts w:hint="eastAsia"/>
        </w:rPr>
        <w:t>猶不以為意。越四五日</w:t>
      </w:r>
      <w:r w:rsidR="006C4C45">
        <w:t>，</w:t>
      </w:r>
      <w:r>
        <w:rPr>
          <w:rFonts w:hint="eastAsia"/>
        </w:rPr>
        <w:t>其病大發</w:t>
      </w:r>
      <w:r w:rsidR="006C4C45">
        <w:rPr>
          <w:rFonts w:hint="eastAsia"/>
        </w:rPr>
        <w:t>，</w:t>
      </w:r>
      <w:r>
        <w:rPr>
          <w:rFonts w:hint="eastAsia"/>
        </w:rPr>
        <w:t>遍請醫生</w:t>
      </w:r>
      <w:r w:rsidR="006C4C45">
        <w:t>，</w:t>
      </w:r>
      <w:r>
        <w:rPr>
          <w:rFonts w:hint="eastAsia"/>
        </w:rPr>
        <w:t>均謂溫病小產</w:t>
      </w:r>
      <w:r w:rsidR="006C4C45">
        <w:t>，</w:t>
      </w:r>
      <w:r>
        <w:rPr>
          <w:rFonts w:hint="eastAsia"/>
        </w:rPr>
        <w:t>又兼邪熱太甚</w:t>
      </w:r>
      <w:r w:rsidR="006C4C45">
        <w:t>，</w:t>
      </w:r>
      <w:r>
        <w:rPr>
          <w:rFonts w:hint="eastAsia"/>
        </w:rPr>
        <w:t>無方可治。有人告以生自奉天新歸</w:t>
      </w:r>
      <w:r w:rsidR="006C4C45">
        <w:t>，</w:t>
      </w:r>
      <w:r>
        <w:rPr>
          <w:rFonts w:hint="eastAsia"/>
        </w:rPr>
        <w:t>其夫遂造門求為診治。生至其家</w:t>
      </w:r>
      <w:r w:rsidR="006C4C45">
        <w:t>，</w:t>
      </w:r>
      <w:r>
        <w:rPr>
          <w:rFonts w:hint="eastAsia"/>
        </w:rPr>
        <w:t>見病人目不識人</w:t>
      </w:r>
      <w:r w:rsidR="006C4C45">
        <w:t>，</w:t>
      </w:r>
      <w:r>
        <w:rPr>
          <w:rFonts w:hint="eastAsia"/>
        </w:rPr>
        <w:t>神氣恍惚</w:t>
      </w:r>
      <w:r w:rsidR="006C4C45">
        <w:t>，</w:t>
      </w:r>
      <w:r>
        <w:rPr>
          <w:rFonts w:hint="eastAsia"/>
        </w:rPr>
        <w:t>渴嗜飲水</w:t>
      </w:r>
      <w:r w:rsidR="006C4C45">
        <w:t>，</w:t>
      </w:r>
      <w:r>
        <w:rPr>
          <w:rFonts w:hint="eastAsia"/>
        </w:rPr>
        <w:t>大便滑瀉</w:t>
      </w:r>
      <w:r w:rsidR="006C4C45">
        <w:t>，</w:t>
      </w:r>
      <w:r>
        <w:rPr>
          <w:rFonts w:hint="eastAsia"/>
        </w:rPr>
        <w:t>脈數近八至</w:t>
      </w:r>
      <w:r w:rsidR="006C4C45">
        <w:t>，</w:t>
      </w:r>
      <w:r>
        <w:rPr>
          <w:rFonts w:hint="eastAsia"/>
        </w:rPr>
        <w:t>且微細無力</w:t>
      </w:r>
      <w:r w:rsidR="006C4C45">
        <w:t>，</w:t>
      </w:r>
      <w:r>
        <w:rPr>
          <w:rFonts w:hint="eastAsia"/>
        </w:rPr>
        <w:t>舌苔邊黃中黑</w:t>
      </w:r>
      <w:r w:rsidR="006C4C45">
        <w:t>，</w:t>
      </w:r>
      <w:r>
        <w:rPr>
          <w:rFonts w:hint="eastAsia"/>
        </w:rPr>
        <w:t>縮不能伸。舉家泣問</w:t>
      </w:r>
      <w:r>
        <w:t>「</w:t>
      </w:r>
      <w:r>
        <w:rPr>
          <w:rFonts w:hint="eastAsia"/>
        </w:rPr>
        <w:t>此病尚可救否」</w:t>
      </w:r>
      <w:r>
        <w:t>？</w:t>
      </w:r>
      <w:r>
        <w:rPr>
          <w:rFonts w:hint="eastAsia"/>
        </w:rPr>
        <w:t>答曰</w:t>
      </w:r>
      <w:r>
        <w:t>「</w:t>
      </w:r>
      <w:r>
        <w:rPr>
          <w:rFonts w:hint="eastAsia"/>
        </w:rPr>
        <w:t>此病按常法原在不治之例</w:t>
      </w:r>
      <w:r w:rsidR="006C4C45">
        <w:rPr>
          <w:rFonts w:hint="eastAsia"/>
        </w:rPr>
        <w:t>，</w:t>
      </w:r>
      <w:r>
        <w:rPr>
          <w:rFonts w:hint="eastAsia"/>
        </w:rPr>
        <w:t>然余受名師傳授</w:t>
      </w:r>
      <w:r w:rsidR="006C4C45">
        <w:t>，</w:t>
      </w:r>
      <w:r>
        <w:rPr>
          <w:rFonts w:hint="eastAsia"/>
        </w:rPr>
        <w:t>竭吾能力</w:t>
      </w:r>
      <w:r w:rsidR="006C4C45">
        <w:t>，</w:t>
      </w:r>
      <w:r>
        <w:rPr>
          <w:rFonts w:hint="eastAsia"/>
        </w:rPr>
        <w:t>或可挽回」</w:t>
      </w:r>
      <w:r w:rsidR="006C4C45">
        <w:rPr>
          <w:rFonts w:hint="eastAsia"/>
        </w:rPr>
        <w:t>，</w:t>
      </w:r>
      <w:r>
        <w:rPr>
          <w:rFonts w:hint="eastAsia"/>
        </w:rPr>
        <w:t>為其燥熱</w:t>
      </w:r>
      <w:r w:rsidR="006C4C45">
        <w:t>，</w:t>
      </w:r>
      <w:r>
        <w:rPr>
          <w:rFonts w:hint="eastAsia"/>
        </w:rPr>
        <w:t>又兼滑瀉</w:t>
      </w:r>
      <w:r w:rsidR="006C4C45">
        <w:t>，</w:t>
      </w:r>
      <w:r>
        <w:rPr>
          <w:rFonts w:hint="eastAsia"/>
        </w:rPr>
        <w:t>先投以《衷中參西錄》滋陰清燥湯。一劑瀉止</w:t>
      </w:r>
      <w:r w:rsidR="006C4C45">
        <w:t>，</w:t>
      </w:r>
      <w:r>
        <w:rPr>
          <w:rFonts w:hint="eastAsia"/>
        </w:rPr>
        <w:t>熱稍見</w:t>
      </w:r>
      <w:r w:rsidR="006C4C45">
        <w:t>，</w:t>
      </w:r>
      <w:r>
        <w:rPr>
          <w:rFonts w:hint="eastAsia"/>
        </w:rPr>
        <w:t>繼投以大劑白虎加人參以山藥代粳米湯</w:t>
      </w:r>
      <w:r w:rsidR="006C4C45">
        <w:t>，</w:t>
      </w:r>
      <w:r>
        <w:rPr>
          <w:rFonts w:hint="eastAsia"/>
        </w:rPr>
        <w:t>為其產後</w:t>
      </w:r>
      <w:r w:rsidR="006C4C45">
        <w:t>，</w:t>
      </w:r>
      <w:r>
        <w:rPr>
          <w:rFonts w:hint="eastAsia"/>
        </w:rPr>
        <w:t>以玄參代知母</w:t>
      </w:r>
      <w:r w:rsidR="006C4C45">
        <w:t>，</w:t>
      </w:r>
      <w:r>
        <w:rPr>
          <w:rFonts w:hint="eastAsia"/>
        </w:rPr>
        <w:t>為其舌縮脈數</w:t>
      </w:r>
      <w:r w:rsidR="006C4C45">
        <w:t>，</w:t>
      </w:r>
      <w:r>
        <w:rPr>
          <w:rFonts w:hint="eastAsia"/>
        </w:rPr>
        <w:t>陰分大虧</w:t>
      </w:r>
      <w:r w:rsidR="006C4C45">
        <w:t>，</w:t>
      </w:r>
      <w:r>
        <w:rPr>
          <w:rFonts w:hint="eastAsia"/>
        </w:rPr>
        <w:t>又加枸杞、生地。煎湯一大碗</w:t>
      </w:r>
      <w:r w:rsidR="006C4C45">
        <w:t>，</w:t>
      </w:r>
      <w:r>
        <w:rPr>
          <w:rFonts w:hint="eastAsia"/>
        </w:rPr>
        <w:t>調入生雞子黃三枚</w:t>
      </w:r>
      <w:r w:rsidR="006C4C45">
        <w:t>，</w:t>
      </w:r>
      <w:r>
        <w:rPr>
          <w:rFonts w:hint="eastAsia"/>
        </w:rPr>
        <w:t>分數次徐徐溫飲下。精神清爽</w:t>
      </w:r>
      <w:r w:rsidR="006C4C45">
        <w:t>，</w:t>
      </w:r>
      <w:r>
        <w:rPr>
          <w:rFonts w:hint="eastAsia"/>
        </w:rPr>
        <w:t>舌能伸出。連服三劑</w:t>
      </w:r>
      <w:r w:rsidR="00090B73">
        <w:rPr>
          <w:rFonts w:hint="eastAsia"/>
        </w:rPr>
        <w:t>痊愈</w:t>
      </w:r>
      <w:r>
        <w:rPr>
          <w:rFonts w:hint="eastAsia"/>
        </w:rPr>
        <w:t>。眾人皆曰神醫。生曰</w:t>
      </w:r>
      <w:r>
        <w:t>「</w:t>
      </w:r>
      <w:r>
        <w:rPr>
          <w:rFonts w:hint="eastAsia"/>
        </w:rPr>
        <w:t>此皆遵余師之訓也。若拘俗說</w:t>
      </w:r>
      <w:r w:rsidR="006C4C45">
        <w:t>，</w:t>
      </w:r>
      <w:r>
        <w:rPr>
          <w:rFonts w:hint="eastAsia"/>
        </w:rPr>
        <w:t>產後不敢用石膏</w:t>
      </w:r>
      <w:r w:rsidR="006C4C45">
        <w:t>，</w:t>
      </w:r>
      <w:r>
        <w:rPr>
          <w:rFonts w:hint="eastAsia"/>
        </w:rPr>
        <w:t>庸有幸乎。特是用石膏必須仿白虎加人參湯之義</w:t>
      </w:r>
      <w:r w:rsidR="006C4C45">
        <w:t>，</w:t>
      </w:r>
      <w:r>
        <w:rPr>
          <w:rFonts w:hint="eastAsia"/>
        </w:rPr>
        <w:t>而以參佐之耳</w:t>
      </w:r>
      <w:r w:rsidR="006C4C45">
        <w:t>，</w:t>
      </w:r>
      <w:r>
        <w:rPr>
          <w:rFonts w:hint="eastAsia"/>
        </w:rPr>
        <w:t>余師所著《衷中參西錄》中論之詳矣」。</w:t>
      </w:r>
    </w:p>
    <w:p w:rsidR="00F00FCE" w:rsidRDefault="00F00FCE" w:rsidP="00F00FCE">
      <w:pPr>
        <w:pStyle w:val="2f3"/>
        <w:ind w:firstLine="712"/>
      </w:pPr>
      <w:r>
        <w:rPr>
          <w:rFonts w:hint="eastAsia"/>
        </w:rPr>
        <w:t>又治本城李茶館婦人膨脹證</w:t>
      </w:r>
      <w:r w:rsidR="006C4C45">
        <w:rPr>
          <w:rFonts w:hint="eastAsia"/>
        </w:rPr>
        <w:t>，</w:t>
      </w:r>
      <w:r>
        <w:rPr>
          <w:rFonts w:hint="eastAsia"/>
        </w:rPr>
        <w:t>先經他醫用蒼朮、檳榔、厚朴、枳實、香附、紫蔻之類辛燥開破</w:t>
      </w:r>
      <w:r w:rsidR="006C4C45">
        <w:t>，</w:t>
      </w:r>
      <w:r>
        <w:rPr>
          <w:rFonts w:hint="eastAsia"/>
        </w:rPr>
        <w:t>初服覺輕</w:t>
      </w:r>
      <w:r w:rsidR="006C4C45">
        <w:t>，</w:t>
      </w:r>
      <w:r>
        <w:rPr>
          <w:rFonts w:hint="eastAsia"/>
        </w:rPr>
        <w:t>七八劑後病轉增劇</w:t>
      </w:r>
      <w:r w:rsidR="006C4C45">
        <w:t>，</w:t>
      </w:r>
      <w:r>
        <w:rPr>
          <w:rFonts w:hint="eastAsia"/>
        </w:rPr>
        <w:t>煩渴泄瀉</w:t>
      </w:r>
      <w:r w:rsidR="006C4C45">
        <w:t>，</w:t>
      </w:r>
      <w:r>
        <w:rPr>
          <w:rFonts w:hint="eastAsia"/>
        </w:rPr>
        <w:t>又更他醫</w:t>
      </w:r>
      <w:r w:rsidR="006C4C45">
        <w:t>，</w:t>
      </w:r>
      <w:r>
        <w:rPr>
          <w:rFonts w:hint="eastAsia"/>
        </w:rPr>
        <w:t>投以紫朴琥珀丸</w:t>
      </w:r>
      <w:r w:rsidR="006C4C45">
        <w:t>，</w:t>
      </w:r>
      <w:r>
        <w:rPr>
          <w:rFonts w:hint="eastAsia"/>
        </w:rPr>
        <w:t>煩渴益甚</w:t>
      </w:r>
      <w:r w:rsidR="006C4C45">
        <w:t>，</w:t>
      </w:r>
      <w:r>
        <w:rPr>
          <w:rFonts w:hint="eastAsia"/>
        </w:rPr>
        <w:t>一日夜泄瀉十五六次</w:t>
      </w:r>
      <w:r w:rsidR="006C4C45">
        <w:t>，</w:t>
      </w:r>
      <w:r>
        <w:rPr>
          <w:rFonts w:hint="eastAsia"/>
        </w:rPr>
        <w:t>再診時</w:t>
      </w:r>
      <w:r w:rsidR="006C4C45">
        <w:t>，</w:t>
      </w:r>
      <w:r>
        <w:rPr>
          <w:rFonts w:hint="eastAsia"/>
        </w:rPr>
        <w:t>醫者辭不治</w:t>
      </w:r>
      <w:r w:rsidR="006C4C45">
        <w:t>，</w:t>
      </w:r>
      <w:r>
        <w:rPr>
          <w:rFonts w:hint="eastAsia"/>
        </w:rPr>
        <w:t>又延醫數人</w:t>
      </w:r>
      <w:r w:rsidR="006C4C45">
        <w:t>，</w:t>
      </w:r>
      <w:r>
        <w:rPr>
          <w:rFonts w:hint="eastAsia"/>
        </w:rPr>
        <w:t>皆諉為不治</w:t>
      </w:r>
      <w:r w:rsidR="006C4C45">
        <w:rPr>
          <w:rFonts w:hint="eastAsia"/>
        </w:rPr>
        <w:t>，</w:t>
      </w:r>
      <w:r>
        <w:rPr>
          <w:rFonts w:hint="eastAsia"/>
        </w:rPr>
        <w:t>後乃一息奄奄</w:t>
      </w:r>
      <w:r w:rsidR="006C4C45">
        <w:t>，</w:t>
      </w:r>
      <w:r>
        <w:rPr>
          <w:rFonts w:hint="eastAsia"/>
        </w:rPr>
        <w:t>舁至床上兩次</w:t>
      </w:r>
      <w:r w:rsidR="006C4C45">
        <w:t>，</w:t>
      </w:r>
      <w:r>
        <w:rPr>
          <w:rFonts w:hint="eastAsia"/>
        </w:rPr>
        <w:t>待時而已。其姻家有知生者</w:t>
      </w:r>
      <w:r w:rsidR="006C4C45">
        <w:t>，</w:t>
      </w:r>
      <w:r>
        <w:rPr>
          <w:rFonts w:hint="eastAsia"/>
        </w:rPr>
        <w:lastRenderedPageBreak/>
        <w:t>強生往視。其脈如水上浮麻</w:t>
      </w:r>
      <w:r w:rsidR="006C4C45">
        <w:t>，</w:t>
      </w:r>
      <w:r>
        <w:rPr>
          <w:rFonts w:hint="eastAsia"/>
        </w:rPr>
        <w:t>不分至數</w:t>
      </w:r>
      <w:r w:rsidR="006C4C45">
        <w:t>，</w:t>
      </w:r>
      <w:r>
        <w:rPr>
          <w:rFonts w:hint="eastAsia"/>
        </w:rPr>
        <w:t>按之即無</w:t>
      </w:r>
      <w:r w:rsidR="006C4C45">
        <w:t>，</w:t>
      </w:r>
      <w:r>
        <w:rPr>
          <w:rFonts w:hint="eastAsia"/>
        </w:rPr>
        <w:t>惟兩尺猶似有根</w:t>
      </w:r>
      <w:r w:rsidR="006C4C45">
        <w:t>，</w:t>
      </w:r>
      <w:r>
        <w:rPr>
          <w:rFonts w:hint="eastAsia"/>
        </w:rPr>
        <w:t>言語不真</w:t>
      </w:r>
      <w:r w:rsidR="006C4C45">
        <w:t>，</w:t>
      </w:r>
      <w:r>
        <w:rPr>
          <w:rFonts w:hint="eastAsia"/>
        </w:rPr>
        <w:t>仿佛可辯</w:t>
      </w:r>
      <w:r w:rsidR="006C4C45">
        <w:t>，</w:t>
      </w:r>
      <w:r>
        <w:rPr>
          <w:rFonts w:hint="eastAsia"/>
        </w:rPr>
        <w:t>自言心中大渴</w:t>
      </w:r>
      <w:r w:rsidR="006C4C45">
        <w:t>，</w:t>
      </w:r>
      <w:r>
        <w:rPr>
          <w:rFonts w:hint="eastAsia"/>
        </w:rPr>
        <w:t>少飲水即疼不可忍</w:t>
      </w:r>
      <w:r w:rsidR="006C4C45">
        <w:t>，</w:t>
      </w:r>
      <w:r>
        <w:rPr>
          <w:rFonts w:hint="eastAsia"/>
        </w:rPr>
        <w:t>蓋不食者已三日矣。先投以滋陰清燥湯</w:t>
      </w:r>
      <w:r w:rsidR="006C4C45">
        <w:rPr>
          <w:rFonts w:hint="eastAsia"/>
        </w:rPr>
        <w:t>，</w:t>
      </w:r>
      <w:r>
        <w:rPr>
          <w:rFonts w:hint="eastAsia"/>
        </w:rPr>
        <w:t>為脈象虛甚</w:t>
      </w:r>
      <w:r w:rsidR="006C4C45">
        <w:t>，</w:t>
      </w:r>
      <w:r>
        <w:rPr>
          <w:rFonts w:hint="eastAsia"/>
        </w:rPr>
        <w:t>且氣息有將脫之意</w:t>
      </w:r>
      <w:r w:rsidR="006C4C45">
        <w:t>，</w:t>
      </w:r>
      <w:r>
        <w:rPr>
          <w:rFonts w:hint="eastAsia"/>
        </w:rPr>
        <w:t>又加野</w:t>
      </w:r>
      <w:r w:rsidR="002F5F70">
        <w:rPr>
          <w:rFonts w:hint="eastAsia"/>
        </w:rPr>
        <w:t>臺</w:t>
      </w:r>
      <w:r>
        <w:rPr>
          <w:rFonts w:hint="eastAsia"/>
        </w:rPr>
        <w:t>參、淨萸肉</w:t>
      </w:r>
      <w:r w:rsidR="006C4C45">
        <w:t>，</w:t>
      </w:r>
      <w:r>
        <w:rPr>
          <w:rFonts w:hint="eastAsia"/>
        </w:rPr>
        <w:t>一劑諸病皆愈</w:t>
      </w:r>
      <w:r w:rsidR="006C4C45">
        <w:t>，</w:t>
      </w:r>
      <w:r>
        <w:rPr>
          <w:rFonts w:hint="eastAsia"/>
        </w:rPr>
        <w:t>可以進食</w:t>
      </w:r>
      <w:r w:rsidR="006C4C45">
        <w:rPr>
          <w:rFonts w:hint="eastAsia"/>
        </w:rPr>
        <w:t>，</w:t>
      </w:r>
      <w:r>
        <w:rPr>
          <w:rFonts w:hint="eastAsia"/>
        </w:rPr>
        <w:t>遂俾用《衷中參西錄》一味薯蕷粥</w:t>
      </w:r>
      <w:r w:rsidR="006C4C45">
        <w:t>，</w:t>
      </w:r>
      <w:r>
        <w:rPr>
          <w:rFonts w:hint="eastAsia"/>
        </w:rPr>
        <w:t>送服生雞內金細末及西藥百布聖</w:t>
      </w:r>
      <w:r w:rsidR="006C4C45">
        <w:t>，</w:t>
      </w:r>
      <w:r>
        <w:rPr>
          <w:rFonts w:hint="eastAsia"/>
        </w:rPr>
        <w:t>取其既可作藥</w:t>
      </w:r>
      <w:r w:rsidR="006C4C45">
        <w:t>，</w:t>
      </w:r>
      <w:r>
        <w:rPr>
          <w:rFonts w:hint="eastAsia"/>
        </w:rPr>
        <w:t>又可作飯也。又即前方加減</w:t>
      </w:r>
      <w:r w:rsidR="006C4C45">
        <w:t>，</w:t>
      </w:r>
      <w:r>
        <w:rPr>
          <w:rFonts w:hint="eastAsia"/>
        </w:rPr>
        <w:t>日服一劑</w:t>
      </w:r>
      <w:r w:rsidR="006C4C45">
        <w:t>，</w:t>
      </w:r>
      <w:r>
        <w:rPr>
          <w:rFonts w:hint="eastAsia"/>
        </w:rPr>
        <w:t>旬日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F00FCE" w:rsidRDefault="00F00FC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F00FCE" w:rsidRDefault="00F00FCE" w:rsidP="00657751">
      <w:pPr>
        <w:pStyle w:val="1b"/>
      </w:pPr>
      <w:bookmarkStart w:id="937" w:name="_Toc7561264"/>
      <w:r>
        <w:rPr>
          <w:rFonts w:hint="eastAsia"/>
        </w:rPr>
        <w:lastRenderedPageBreak/>
        <w:t>萬澤東來函</w:t>
      </w:r>
      <w:r w:rsidR="00F13728">
        <w:t>（</w:t>
      </w:r>
      <w:r>
        <w:rPr>
          <w:rFonts w:hint="eastAsia"/>
        </w:rPr>
        <w:t>名沛霖</w:t>
      </w:r>
      <w:r w:rsidR="006C4C45">
        <w:t>，</w:t>
      </w:r>
      <w:r>
        <w:rPr>
          <w:rFonts w:hint="eastAsia"/>
        </w:rPr>
        <w:t>奉天法庫縣人</w:t>
      </w:r>
      <w:r w:rsidR="00F13728">
        <w:t>）</w:t>
      </w:r>
      <w:bookmarkEnd w:id="937"/>
    </w:p>
    <w:p w:rsidR="006340FA" w:rsidRDefault="00F00FCE" w:rsidP="00F00FCE">
      <w:pPr>
        <w:pStyle w:val="2f3"/>
        <w:ind w:firstLine="712"/>
      </w:pPr>
      <w:r>
        <w:rPr>
          <w:rFonts w:hint="eastAsia"/>
        </w:rPr>
        <w:t>壽甫夫子惠鑒：久違尊范</w:t>
      </w:r>
      <w:r w:rsidR="006C4C45">
        <w:t>，</w:t>
      </w:r>
      <w:r>
        <w:rPr>
          <w:rFonts w:hint="eastAsia"/>
        </w:rPr>
        <w:t>時深孺慕</w:t>
      </w:r>
      <w:r w:rsidR="006C4C45">
        <w:rPr>
          <w:rFonts w:hint="eastAsia"/>
        </w:rPr>
        <w:t>，</w:t>
      </w:r>
      <w:r>
        <w:rPr>
          <w:rFonts w:hint="eastAsia"/>
        </w:rPr>
        <w:t>自讀尊著《衷中參西錄》後</w:t>
      </w:r>
      <w:r w:rsidR="006C4C45">
        <w:t>，</w:t>
      </w:r>
      <w:r>
        <w:rPr>
          <w:rFonts w:hint="eastAsia"/>
        </w:rPr>
        <w:t>聊慰癡思</w:t>
      </w:r>
      <w:r w:rsidR="006C4C45">
        <w:rPr>
          <w:rFonts w:hint="eastAsia"/>
        </w:rPr>
        <w:t>，</w:t>
      </w:r>
      <w:r>
        <w:rPr>
          <w:rFonts w:hint="eastAsia"/>
        </w:rPr>
        <w:t>蓋日讀吾師之書</w:t>
      </w:r>
      <w:r w:rsidR="006C4C45">
        <w:t>，</w:t>
      </w:r>
      <w:r>
        <w:rPr>
          <w:rFonts w:hint="eastAsia"/>
        </w:rPr>
        <w:t>即不啻受教</w:t>
      </w:r>
      <w:r w:rsidR="00D24630">
        <w:rPr>
          <w:rFonts w:hint="eastAsia"/>
        </w:rPr>
        <w:t>於</w:t>
      </w:r>
      <w:r>
        <w:rPr>
          <w:rFonts w:hint="eastAsia"/>
        </w:rPr>
        <w:t>尊前也。門生遵用書中各方</w:t>
      </w:r>
      <w:r w:rsidR="006C4C45">
        <w:t>，</w:t>
      </w:r>
      <w:r>
        <w:rPr>
          <w:rFonts w:hint="eastAsia"/>
        </w:rPr>
        <w:t>恒多奇效</w:t>
      </w:r>
      <w:r w:rsidR="006C4C45">
        <w:rPr>
          <w:rFonts w:hint="eastAsia"/>
        </w:rPr>
        <w:t>，</w:t>
      </w:r>
      <w:r>
        <w:rPr>
          <w:rFonts w:hint="eastAsia"/>
        </w:rPr>
        <w:t>而其奇之尤奇</w:t>
      </w:r>
      <w:r w:rsidR="006C4C45">
        <w:t>，</w:t>
      </w:r>
      <w:r>
        <w:rPr>
          <w:rFonts w:hint="eastAsia"/>
        </w:rPr>
        <w:t>直令門生感佩無已時者</w:t>
      </w:r>
      <w:r w:rsidR="006C4C45">
        <w:t>，</w:t>
      </w:r>
      <w:r>
        <w:rPr>
          <w:rFonts w:hint="eastAsia"/>
        </w:rPr>
        <w:t>更在一味薯蕷飲一方也。今敬為吾師詳細述之。</w:t>
      </w:r>
    </w:p>
    <w:p w:rsidR="00F00FCE" w:rsidRDefault="00F00FCE" w:rsidP="00F00FCE">
      <w:pPr>
        <w:pStyle w:val="2f3"/>
        <w:ind w:firstLine="712"/>
      </w:pPr>
      <w:r>
        <w:rPr>
          <w:rFonts w:hint="eastAsia"/>
        </w:rPr>
        <w:t>家慈患痰喘咳嗽病</w:t>
      </w:r>
      <w:r w:rsidR="006C4C45">
        <w:t>，</w:t>
      </w:r>
      <w:r>
        <w:rPr>
          <w:rFonts w:hint="eastAsia"/>
        </w:rPr>
        <w:t>三十年</w:t>
      </w:r>
      <w:r w:rsidR="00D24630">
        <w:rPr>
          <w:rFonts w:hint="eastAsia"/>
        </w:rPr>
        <w:t>於</w:t>
      </w:r>
      <w:r>
        <w:rPr>
          <w:rFonts w:hint="eastAsia"/>
        </w:rPr>
        <w:t>茲矣</w:t>
      </w:r>
      <w:r w:rsidR="006C4C45">
        <w:rPr>
          <w:rFonts w:hint="eastAsia"/>
        </w:rPr>
        <w:t>，</w:t>
      </w:r>
      <w:r>
        <w:rPr>
          <w:rFonts w:hint="eastAsia"/>
        </w:rPr>
        <w:t>百方不效</w:t>
      </w:r>
      <w:r w:rsidR="006C4C45">
        <w:t>，</w:t>
      </w:r>
      <w:r>
        <w:rPr>
          <w:rFonts w:hint="eastAsia"/>
        </w:rPr>
        <w:t>且年愈高</w:t>
      </w:r>
      <w:r w:rsidR="006C4C45">
        <w:t>，</w:t>
      </w:r>
      <w:r>
        <w:rPr>
          <w:rFonts w:hint="eastAsia"/>
        </w:rPr>
        <w:t>病癒進</w:t>
      </w:r>
      <w:r w:rsidR="006C4C45">
        <w:rPr>
          <w:rFonts w:hint="eastAsia"/>
        </w:rPr>
        <w:t>，</w:t>
      </w:r>
      <w:r>
        <w:rPr>
          <w:rFonts w:hint="eastAsia"/>
        </w:rPr>
        <w:t>門生日夜憂思</w:t>
      </w:r>
      <w:r w:rsidR="006C4C45">
        <w:t>，</w:t>
      </w:r>
      <w:r>
        <w:rPr>
          <w:rFonts w:hint="eastAsia"/>
        </w:rPr>
        <w:t>以為不能救堂上之厄</w:t>
      </w:r>
      <w:r w:rsidR="006C4C45">
        <w:t>，</w:t>
      </w:r>
      <w:r>
        <w:rPr>
          <w:rFonts w:hint="eastAsia"/>
        </w:rPr>
        <w:t>不孝孰甚焉</w:t>
      </w:r>
      <w:r w:rsidR="006C4C45">
        <w:rPr>
          <w:rFonts w:hint="eastAsia"/>
        </w:rPr>
        <w:t>，</w:t>
      </w:r>
      <w:r>
        <w:rPr>
          <w:rFonts w:hint="eastAsia"/>
        </w:rPr>
        <w:t>然亦無可如何也。乃</w:t>
      </w:r>
      <w:r w:rsidR="00D24630">
        <w:rPr>
          <w:rFonts w:hint="eastAsia"/>
        </w:rPr>
        <w:t>於</w:t>
      </w:r>
      <w:r>
        <w:rPr>
          <w:rFonts w:hint="eastAsia"/>
        </w:rPr>
        <w:t>今春宿病既發</w:t>
      </w:r>
      <w:r w:rsidR="006C4C45">
        <w:t>，</w:t>
      </w:r>
      <w:r>
        <w:rPr>
          <w:rFonts w:hint="eastAsia"/>
        </w:rPr>
        <w:t>又添發灼、咽</w:t>
      </w:r>
      <w:r w:rsidR="006340FA">
        <w:rPr>
          <w:rFonts w:hint="eastAsia"/>
        </w:rPr>
        <w:t>乾</w:t>
      </w:r>
      <w:r>
        <w:rPr>
          <w:rFonts w:hint="eastAsia"/>
        </w:rPr>
        <w:t>、頭汗出</w:t>
      </w:r>
      <w:r w:rsidR="006340FA">
        <w:rPr>
          <w:rFonts w:hint="eastAsia"/>
        </w:rPr>
        <w:t>、</w:t>
      </w:r>
      <w:r>
        <w:rPr>
          <w:rFonts w:hint="eastAsia"/>
        </w:rPr>
        <w:t>食不下等證。生雖習醫</w:t>
      </w:r>
      <w:r w:rsidR="006C4C45">
        <w:t>，</w:t>
      </w:r>
      <w:r>
        <w:rPr>
          <w:rFonts w:hint="eastAsia"/>
        </w:rPr>
        <w:t>此時惟戰兢不敢處方</w:t>
      </w:r>
      <w:r w:rsidR="006C4C45">
        <w:t>，</w:t>
      </w:r>
      <w:r>
        <w:rPr>
          <w:rFonts w:hint="eastAsia"/>
        </w:rPr>
        <w:t>遂請一宿醫診視</w:t>
      </w:r>
      <w:r w:rsidR="006C4C45">
        <w:t>，</w:t>
      </w:r>
      <w:r w:rsidR="006340FA">
        <w:rPr>
          <w:rFonts w:hint="eastAsia"/>
        </w:rPr>
        <w:t>云</w:t>
      </w:r>
      <w:r>
        <w:rPr>
          <w:rFonts w:hint="eastAsia"/>
        </w:rPr>
        <w:t>是痰盛有火</w:t>
      </w:r>
      <w:r w:rsidR="006C4C45">
        <w:t>，</w:t>
      </w:r>
      <w:r>
        <w:rPr>
          <w:rFonts w:hint="eastAsia"/>
        </w:rPr>
        <w:t>孰知是肺氣與脾陰腎陰將虛竭也</w:t>
      </w:r>
      <w:r w:rsidR="006C4C45">
        <w:rPr>
          <w:rFonts w:hint="eastAsia"/>
        </w:rPr>
        <w:t>，</w:t>
      </w:r>
      <w:r>
        <w:rPr>
          <w:rFonts w:hint="eastAsia"/>
        </w:rPr>
        <w:t>與人參清肺湯</w:t>
      </w:r>
      <w:r w:rsidR="006C4C45">
        <w:t>，</w:t>
      </w:r>
      <w:r>
        <w:rPr>
          <w:rFonts w:hint="eastAsia"/>
        </w:rPr>
        <w:t>加生地、丹皮等味</w:t>
      </w:r>
      <w:r w:rsidR="006C4C45">
        <w:t>，</w:t>
      </w:r>
      <w:r>
        <w:rPr>
          <w:rFonts w:hint="eastAsia"/>
        </w:rPr>
        <w:t>服二劑</w:t>
      </w:r>
      <w:r w:rsidR="006C4C45">
        <w:t>，</w:t>
      </w:r>
      <w:r>
        <w:rPr>
          <w:rFonts w:hint="eastAsia"/>
        </w:rPr>
        <w:t>非特未效</w:t>
      </w:r>
      <w:r w:rsidR="006C4C45">
        <w:t>，</w:t>
      </w:r>
      <w:r>
        <w:rPr>
          <w:rFonts w:hint="eastAsia"/>
        </w:rPr>
        <w:t>遂發灼如火</w:t>
      </w:r>
      <w:r w:rsidR="006C4C45">
        <w:t>，</w:t>
      </w:r>
      <w:r>
        <w:rPr>
          <w:rFonts w:hint="eastAsia"/>
        </w:rPr>
        <w:t>更添泄瀉</w:t>
      </w:r>
      <w:r w:rsidR="006C4C45">
        <w:t>，</w:t>
      </w:r>
      <w:r>
        <w:rPr>
          <w:rFonts w:hint="eastAsia"/>
        </w:rPr>
        <w:t>有不可終日之勢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是不敢延醫</w:t>
      </w:r>
      <w:r w:rsidR="006C4C45">
        <w:t>，</w:t>
      </w:r>
      <w:r>
        <w:rPr>
          <w:rFonts w:hint="eastAsia"/>
        </w:rPr>
        <w:t>自選用《衷中參西錄》資生湯方</w:t>
      </w:r>
      <w:r w:rsidR="006C4C45">
        <w:rPr>
          <w:rFonts w:hint="eastAsia"/>
        </w:rPr>
        <w:t>，</w:t>
      </w:r>
      <w:r>
        <w:rPr>
          <w:rFonts w:hint="eastAsia"/>
        </w:rPr>
        <w:t>服一劑</w:t>
      </w:r>
      <w:r w:rsidR="006C4C45">
        <w:t>，</w:t>
      </w:r>
      <w:r>
        <w:rPr>
          <w:rFonts w:hint="eastAsia"/>
        </w:rPr>
        <w:t>亦無顯效</w:t>
      </w:r>
      <w:r w:rsidR="006C4C45">
        <w:rPr>
          <w:rFonts w:hint="eastAsia"/>
        </w:rPr>
        <w:t>，</w:t>
      </w:r>
      <w:r>
        <w:rPr>
          <w:rFonts w:hint="eastAsia"/>
        </w:rPr>
        <w:t>轉思此時方中</w:t>
      </w:r>
      <w:r w:rsidR="006A705A">
        <w:rPr>
          <w:rFonts w:hint="eastAsia"/>
        </w:rPr>
        <w:t>於朮</w:t>
      </w:r>
      <w:r>
        <w:rPr>
          <w:rFonts w:hint="eastAsia"/>
        </w:rPr>
        <w:t>、牛蒡、雞內金等味有未合也。因改用一味薯蕷飲</w:t>
      </w:r>
      <w:r w:rsidR="006C4C45">
        <w:t>，</w:t>
      </w:r>
      <w:r>
        <w:rPr>
          <w:rFonts w:hint="eastAsia"/>
        </w:rPr>
        <w:t>用生懷山藥四兩</w:t>
      </w:r>
      <w:r w:rsidR="006C4C45">
        <w:t>，</w:t>
      </w:r>
      <w:r>
        <w:rPr>
          <w:rFonts w:hint="eastAsia"/>
        </w:rPr>
        <w:t>加玄參三錢</w:t>
      </w:r>
      <w:r w:rsidR="006C4C45">
        <w:rPr>
          <w:rFonts w:hint="eastAsia"/>
        </w:rPr>
        <w:t>，</w:t>
      </w:r>
      <w:r>
        <w:rPr>
          <w:rFonts w:hint="eastAsia"/>
        </w:rPr>
        <w:t>服一劑見效</w:t>
      </w:r>
      <w:r w:rsidR="006C4C45">
        <w:t>，</w:t>
      </w:r>
      <w:r>
        <w:rPr>
          <w:rFonts w:hint="eastAsia"/>
        </w:rPr>
        <w:t>二劑大見效</w:t>
      </w:r>
      <w:r w:rsidR="006C4C45">
        <w:t>，</w:t>
      </w:r>
      <w:r>
        <w:rPr>
          <w:rFonts w:hint="eastAsia"/>
        </w:rPr>
        <w:t>三劑即病癒強半矣</w:t>
      </w:r>
      <w:r w:rsidR="006C4C45">
        <w:rPr>
          <w:rFonts w:hint="eastAsia"/>
        </w:rPr>
        <w:t>，</w:t>
      </w:r>
      <w:r>
        <w:rPr>
          <w:rFonts w:hint="eastAsia"/>
        </w:rPr>
        <w:t>後乃改用薯蕷粥</w:t>
      </w:r>
      <w:r w:rsidR="006C4C45">
        <w:t>，</w:t>
      </w:r>
      <w:r>
        <w:rPr>
          <w:rFonts w:hint="eastAsia"/>
        </w:rPr>
        <w:t>用生懷山藥一兩為細末</w:t>
      </w:r>
      <w:r w:rsidR="006C4C45">
        <w:t>，</w:t>
      </w:r>
      <w:r>
        <w:rPr>
          <w:rFonts w:hint="eastAsia"/>
        </w:rPr>
        <w:t>煮作粥</w:t>
      </w:r>
      <w:r w:rsidR="006C4C45">
        <w:t>，</w:t>
      </w:r>
      <w:r>
        <w:rPr>
          <w:rFonts w:hint="eastAsia"/>
        </w:rPr>
        <w:t>少調以白糖</w:t>
      </w:r>
      <w:r w:rsidR="006C4C45">
        <w:t>，</w:t>
      </w:r>
      <w:r>
        <w:rPr>
          <w:rFonts w:hint="eastAsia"/>
        </w:rPr>
        <w:t>每日兩次當點心服之。又間進開胃之藥</w:t>
      </w:r>
      <w:r w:rsidR="006C4C45">
        <w:t>，</w:t>
      </w:r>
      <w:r>
        <w:rPr>
          <w:rFonts w:hint="eastAsia"/>
        </w:rPr>
        <w:t>旬</w:t>
      </w:r>
      <w:r w:rsidR="006340FA">
        <w:rPr>
          <w:rFonts w:hint="eastAsia"/>
        </w:rPr>
        <w:t>餘</w:t>
      </w:r>
      <w:r>
        <w:rPr>
          <w:rFonts w:hint="eastAsia"/>
        </w:rPr>
        <w:t>而安</w:t>
      </w:r>
      <w:r w:rsidR="006C4C45">
        <w:t>，</w:t>
      </w:r>
      <w:r>
        <w:rPr>
          <w:rFonts w:hint="eastAsia"/>
        </w:rPr>
        <w:t>似此</w:t>
      </w:r>
      <w:r w:rsidR="006C4C45">
        <w:t>，</w:t>
      </w:r>
      <w:r>
        <w:rPr>
          <w:rFonts w:hint="eastAsia"/>
        </w:rPr>
        <w:t>足見山藥之偉功</w:t>
      </w:r>
      <w:r w:rsidR="006C4C45">
        <w:t>，</w:t>
      </w:r>
      <w:r>
        <w:rPr>
          <w:rFonts w:hint="eastAsia"/>
        </w:rPr>
        <w:t>迥異</w:t>
      </w:r>
      <w:r w:rsidR="00D24630">
        <w:rPr>
          <w:rFonts w:hint="eastAsia"/>
        </w:rPr>
        <w:t>於</w:t>
      </w:r>
      <w:r>
        <w:rPr>
          <w:rFonts w:hint="eastAsia"/>
        </w:rPr>
        <w:t>尋常藥品也。夫《衷中參西錄》中既有薯蕷飲</w:t>
      </w:r>
      <w:r w:rsidR="006C4C45">
        <w:t>，</w:t>
      </w:r>
      <w:r>
        <w:rPr>
          <w:rFonts w:hint="eastAsia"/>
        </w:rPr>
        <w:t>又</w:t>
      </w:r>
      <w:r w:rsidR="006340FA">
        <w:rPr>
          <w:rFonts w:hint="eastAsia"/>
        </w:rPr>
        <w:t>復</w:t>
      </w:r>
      <w:r>
        <w:rPr>
          <w:rFonts w:hint="eastAsia"/>
        </w:rPr>
        <w:t>有薯蕷粥</w:t>
      </w:r>
      <w:r w:rsidR="006C4C45">
        <w:t>，</w:t>
      </w:r>
      <w:r>
        <w:rPr>
          <w:rFonts w:hint="eastAsia"/>
        </w:rPr>
        <w:t>方後各載有單用之治癒險證若干</w:t>
      </w:r>
      <w:r w:rsidR="006C4C45">
        <w:t>，</w:t>
      </w:r>
      <w:r>
        <w:rPr>
          <w:rFonts w:hint="eastAsia"/>
        </w:rPr>
        <w:t>以尋常服食之物</w:t>
      </w:r>
      <w:r w:rsidR="006C4C45">
        <w:t>，</w:t>
      </w:r>
      <w:r>
        <w:rPr>
          <w:rFonts w:hint="eastAsia"/>
        </w:rPr>
        <w:t>而深知其有殊異之功能</w:t>
      </w:r>
      <w:r w:rsidR="006C4C45">
        <w:t>，</w:t>
      </w:r>
      <w:r>
        <w:rPr>
          <w:rFonts w:hint="eastAsia"/>
        </w:rPr>
        <w:t>非吾師之卓識</w:t>
      </w:r>
      <w:r w:rsidR="006C4C45">
        <w:t>，</w:t>
      </w:r>
      <w:r>
        <w:rPr>
          <w:rFonts w:hint="eastAsia"/>
        </w:rPr>
        <w:t>何以及此哉。</w:t>
      </w:r>
    </w:p>
    <w:p w:rsidR="00F00FCE" w:rsidRDefault="00F00FCE" w:rsidP="00F00FCE">
      <w:pPr>
        <w:pStyle w:val="2f3"/>
        <w:ind w:firstLine="712"/>
      </w:pPr>
      <w:r>
        <w:rPr>
          <w:rFonts w:hint="eastAsia"/>
        </w:rPr>
        <w:lastRenderedPageBreak/>
        <w:t>又十年春</w:t>
      </w:r>
      <w:r w:rsidR="006C4C45">
        <w:t>，</w:t>
      </w:r>
      <w:r>
        <w:rPr>
          <w:rFonts w:hint="eastAsia"/>
        </w:rPr>
        <w:t>族弟婦產後虛羸少食</w:t>
      </w:r>
      <w:r w:rsidR="006C4C45">
        <w:t>，</w:t>
      </w:r>
      <w:r>
        <w:rPr>
          <w:rFonts w:hint="eastAsia"/>
        </w:rPr>
        <w:t>遷延月餘</w:t>
      </w:r>
      <w:r w:rsidR="006C4C45">
        <w:t>，</w:t>
      </w:r>
      <w:r>
        <w:rPr>
          <w:rFonts w:hint="eastAsia"/>
        </w:rPr>
        <w:t>漸至發灼、自汗、消瘦、乏氣、</w:t>
      </w:r>
      <w:r w:rsidR="006340FA">
        <w:rPr>
          <w:rFonts w:hint="eastAsia"/>
        </w:rPr>
        <w:t>乾</w:t>
      </w:r>
      <w:r>
        <w:rPr>
          <w:rFonts w:hint="eastAsia"/>
        </w:rPr>
        <w:t>嘔、頭暈等證</w:t>
      </w:r>
      <w:r w:rsidR="006C4C45">
        <w:t>，</w:t>
      </w:r>
      <w:r>
        <w:rPr>
          <w:rFonts w:hint="eastAsia"/>
        </w:rPr>
        <w:t>此方書所謂蓐勞也。經醫四人治不效</w:t>
      </w:r>
      <w:r w:rsidR="006C4C45">
        <w:t>，</w:t>
      </w:r>
      <w:r>
        <w:rPr>
          <w:rFonts w:hint="eastAsia"/>
        </w:rPr>
        <w:t>並添顴紅作瀉。適生自安東歸</w:t>
      </w:r>
      <w:r w:rsidR="006C4C45">
        <w:t>，</w:t>
      </w:r>
      <w:r>
        <w:rPr>
          <w:rFonts w:hint="eastAsia"/>
        </w:rPr>
        <w:t>為之診視</w:t>
      </w:r>
      <w:r w:rsidR="006C4C45">
        <w:t>，</w:t>
      </w:r>
      <w:r>
        <w:rPr>
          <w:rFonts w:hint="eastAsia"/>
        </w:rPr>
        <w:t>六脈虛數</w:t>
      </w:r>
      <w:r w:rsidR="006C4C45">
        <w:rPr>
          <w:rFonts w:hint="eastAsia"/>
        </w:rPr>
        <w:t>，</w:t>
      </w:r>
      <w:r>
        <w:rPr>
          <w:rFonts w:hint="eastAsia"/>
        </w:rPr>
        <w:t>檢閱所服之方</w:t>
      </w:r>
      <w:r w:rsidR="006C4C45">
        <w:t>，</w:t>
      </w:r>
      <w:r>
        <w:rPr>
          <w:rFonts w:hint="eastAsia"/>
        </w:rPr>
        <w:t>有遵《金鑒》三合飲者</w:t>
      </w:r>
      <w:r w:rsidR="006C4C45">
        <w:t>，</w:t>
      </w:r>
      <w:r>
        <w:rPr>
          <w:rFonts w:hint="eastAsia"/>
        </w:rPr>
        <w:t>有守用養榮湯者</w:t>
      </w:r>
      <w:r w:rsidR="006C4C45">
        <w:t>，</w:t>
      </w:r>
      <w:r>
        <w:rPr>
          <w:rFonts w:hint="eastAsia"/>
        </w:rPr>
        <w:t>要皆平淡無奇</w:t>
      </w:r>
      <w:r w:rsidR="006C4C45">
        <w:rPr>
          <w:rFonts w:hint="eastAsia"/>
        </w:rPr>
        <w:t>，</w:t>
      </w:r>
      <w:r>
        <w:rPr>
          <w:rFonts w:hint="eastAsia"/>
        </w:rPr>
        <w:t>然病勢至此</w:t>
      </w:r>
      <w:r w:rsidR="006C4C45">
        <w:t>，</w:t>
      </w:r>
      <w:r>
        <w:rPr>
          <w:rFonts w:hint="eastAsia"/>
        </w:rPr>
        <w:t>誠難入手</w:t>
      </w:r>
      <w:r w:rsidR="006C4C45">
        <w:t>，</w:t>
      </w:r>
      <w:r>
        <w:rPr>
          <w:rFonts w:hint="eastAsia"/>
        </w:rPr>
        <w:t>幸脈雖虛數未至無神</w:t>
      </w:r>
      <w:r w:rsidR="006C4C45">
        <w:t>，</w:t>
      </w:r>
      <w:r>
        <w:rPr>
          <w:rFonts w:hint="eastAsia"/>
        </w:rPr>
        <w:t>顴雖紅</w:t>
      </w:r>
      <w:r w:rsidR="006C4C45">
        <w:t>，</w:t>
      </w:r>
      <w:r>
        <w:rPr>
          <w:rFonts w:hint="eastAsia"/>
        </w:rPr>
        <w:t>猶不摶聚</w:t>
      </w:r>
      <w:r w:rsidR="00F13728">
        <w:t>（</w:t>
      </w:r>
      <w:r w:rsidR="006340FA" w:rsidRPr="006340FA">
        <w:rPr>
          <w:rFonts w:hint="eastAsia"/>
        </w:rPr>
        <w:t>若摶聚則陰陽離矣</w:t>
      </w:r>
      <w:r w:rsidR="006C4C45">
        <w:t>，</w:t>
      </w:r>
      <w:r w:rsidR="006340FA" w:rsidRPr="006340FA">
        <w:rPr>
          <w:rFonts w:hint="eastAsia"/>
        </w:rPr>
        <w:t>不摶聚是其陰陽猶未離</w:t>
      </w:r>
      <w:r w:rsidR="00F13728">
        <w:t>）</w:t>
      </w:r>
      <w:r w:rsidR="006C4C45">
        <w:t>，</w:t>
      </w:r>
      <w:r>
        <w:rPr>
          <w:rFonts w:hint="eastAsia"/>
        </w:rPr>
        <w:t>似尚可治。此蓋素即陰虛</w:t>
      </w:r>
      <w:r w:rsidR="006C4C45">
        <w:t>，</w:t>
      </w:r>
      <w:r>
        <w:rPr>
          <w:rFonts w:hint="eastAsia"/>
        </w:rPr>
        <w:t>又經產後亡血</w:t>
      </w:r>
      <w:r w:rsidR="006C4C45">
        <w:t>，</w:t>
      </w:r>
      <w:r>
        <w:rPr>
          <w:rFonts w:hint="eastAsia"/>
        </w:rPr>
        <w:t>氣亦隨之</w:t>
      </w:r>
      <w:r w:rsidR="006C4C45">
        <w:t>，</w:t>
      </w:r>
      <w:r>
        <w:rPr>
          <w:rFonts w:hint="eastAsia"/>
        </w:rPr>
        <w:t>陰不中守</w:t>
      </w:r>
      <w:r w:rsidR="006C4C45">
        <w:t>，</w:t>
      </w:r>
      <w:r>
        <w:rPr>
          <w:rFonts w:hint="eastAsia"/>
        </w:rPr>
        <w:t>陽不外固</w:t>
      </w:r>
      <w:r w:rsidR="006C4C45">
        <w:t>，</w:t>
      </w:r>
      <w:r>
        <w:rPr>
          <w:rFonts w:hint="eastAsia"/>
        </w:rPr>
        <w:t>故汗出氣乏</w:t>
      </w:r>
      <w:r w:rsidR="006C4C45">
        <w:t>，</w:t>
      </w:r>
      <w:r>
        <w:rPr>
          <w:rFonts w:hint="eastAsia"/>
        </w:rPr>
        <w:t>其陰陽不相維繫</w:t>
      </w:r>
      <w:r w:rsidR="006C4C45">
        <w:t>，</w:t>
      </w:r>
      <w:r>
        <w:rPr>
          <w:rFonts w:hint="eastAsia"/>
        </w:rPr>
        <w:t>陰愈虧而陽愈浮</w:t>
      </w:r>
      <w:r w:rsidR="006C4C45">
        <w:t>，</w:t>
      </w:r>
      <w:r>
        <w:rPr>
          <w:rFonts w:hint="eastAsia"/>
        </w:rPr>
        <w:t>故發燒</w:t>
      </w:r>
      <w:r w:rsidR="006340FA">
        <w:rPr>
          <w:rFonts w:hint="eastAsia"/>
        </w:rPr>
        <w:t>、</w:t>
      </w:r>
      <w:r>
        <w:rPr>
          <w:rFonts w:hint="eastAsia"/>
        </w:rPr>
        <w:t>咳嗽</w:t>
      </w:r>
      <w:r w:rsidR="006340FA">
        <w:rPr>
          <w:rFonts w:hint="eastAsia"/>
        </w:rPr>
        <w:t>、</w:t>
      </w:r>
      <w:r>
        <w:rPr>
          <w:rFonts w:hint="eastAsia"/>
        </w:rPr>
        <w:t>頭暈。其顴紅者</w:t>
      </w:r>
      <w:r w:rsidR="006C4C45">
        <w:t>，</w:t>
      </w:r>
      <w:r>
        <w:rPr>
          <w:rFonts w:hint="eastAsia"/>
        </w:rPr>
        <w:t>因其部位應腎</w:t>
      </w:r>
      <w:r w:rsidR="006C4C45">
        <w:t>，</w:t>
      </w:r>
      <w:r>
        <w:rPr>
          <w:rFonts w:hint="eastAsia"/>
        </w:rPr>
        <w:t>腎中真陽上浮</w:t>
      </w:r>
      <w:r w:rsidR="006C4C45">
        <w:t>，</w:t>
      </w:r>
      <w:r>
        <w:rPr>
          <w:rFonts w:hint="eastAsia"/>
        </w:rPr>
        <w:t>故發現</w:t>
      </w:r>
      <w:r w:rsidR="00D24630">
        <w:rPr>
          <w:rFonts w:hint="eastAsia"/>
        </w:rPr>
        <w:t>於</w:t>
      </w:r>
      <w:r>
        <w:rPr>
          <w:rFonts w:hint="eastAsia"/>
        </w:rPr>
        <w:t>此</w:t>
      </w:r>
      <w:r w:rsidR="006C4C45">
        <w:t>，</w:t>
      </w:r>
      <w:r>
        <w:rPr>
          <w:rFonts w:hint="eastAsia"/>
        </w:rPr>
        <w:t>而紅且熱也。其消瘦作瀉者</w:t>
      </w:r>
      <w:r w:rsidR="006C4C45">
        <w:t>，</w:t>
      </w:r>
      <w:r>
        <w:rPr>
          <w:rFonts w:hint="eastAsia"/>
        </w:rPr>
        <w:t>以二陽不納</w:t>
      </w:r>
      <w:r w:rsidR="006C4C45">
        <w:t>，</w:t>
      </w:r>
      <w:r>
        <w:rPr>
          <w:rFonts w:hint="eastAsia"/>
        </w:rPr>
        <w:t>無以充肌肉</w:t>
      </w:r>
      <w:r w:rsidR="006C4C45">
        <w:t>，</w:t>
      </w:r>
      <w:r>
        <w:rPr>
          <w:rFonts w:hint="eastAsia"/>
        </w:rPr>
        <w:t>更不特腎陰虛</w:t>
      </w:r>
      <w:r w:rsidR="006C4C45">
        <w:t>，</w:t>
      </w:r>
      <w:r>
        <w:rPr>
          <w:rFonts w:hint="eastAsia"/>
        </w:rPr>
        <w:t>而脾陰胃液均虛</w:t>
      </w:r>
      <w:r w:rsidR="006C4C45">
        <w:t>，</w:t>
      </w:r>
      <w:r>
        <w:rPr>
          <w:rFonts w:hint="eastAsia"/>
        </w:rPr>
        <w:t>中權失司</w:t>
      </w:r>
      <w:r w:rsidR="006C4C45">
        <w:t>，</w:t>
      </w:r>
      <w:r>
        <w:rPr>
          <w:rFonts w:hint="eastAsia"/>
        </w:rPr>
        <w:t>下陷不固</w:t>
      </w:r>
      <w:r w:rsidR="006C4C45">
        <w:t>，</w:t>
      </w:r>
      <w:r>
        <w:rPr>
          <w:rFonts w:hint="eastAsia"/>
        </w:rPr>
        <w:t>所必然者。此是病之原委歟</w:t>
      </w:r>
      <w:r w:rsidR="006340FA">
        <w:rPr>
          <w:rFonts w:hint="eastAsia"/>
        </w:rPr>
        <w:t>？</w:t>
      </w:r>
      <w:r>
        <w:rPr>
          <w:rFonts w:hint="eastAsia"/>
        </w:rPr>
        <w:t>再四思維</w:t>
      </w:r>
      <w:r w:rsidR="006C4C45">
        <w:t>，</w:t>
      </w:r>
      <w:r>
        <w:rPr>
          <w:rFonts w:hint="eastAsia"/>
        </w:rPr>
        <w:t>非《衷中參西錄》資生湯不可</w:t>
      </w:r>
      <w:r w:rsidR="006C4C45">
        <w:rPr>
          <w:rFonts w:hint="eastAsia"/>
        </w:rPr>
        <w:t>，</w:t>
      </w:r>
      <w:r>
        <w:rPr>
          <w:rFonts w:hint="eastAsia"/>
        </w:rPr>
        <w:t>遂處方用生懷山藥二兩</w:t>
      </w:r>
      <w:r w:rsidR="006C4C45">
        <w:t>，</w:t>
      </w:r>
      <w:r w:rsidR="006A705A">
        <w:rPr>
          <w:rFonts w:hint="eastAsia"/>
        </w:rPr>
        <w:t>於朮</w:t>
      </w:r>
      <w:r>
        <w:rPr>
          <w:rFonts w:hint="eastAsia"/>
        </w:rPr>
        <w:t>三錢</w:t>
      </w:r>
      <w:r w:rsidR="006C4C45">
        <w:t>，</w:t>
      </w:r>
      <w:r>
        <w:rPr>
          <w:rFonts w:hint="eastAsia"/>
        </w:rPr>
        <w:t>玄參四錢</w:t>
      </w:r>
      <w:r w:rsidR="006C4C45">
        <w:t>，</w:t>
      </w:r>
      <w:r>
        <w:rPr>
          <w:rFonts w:hint="eastAsia"/>
        </w:rPr>
        <w:t>雞內金、牛蒡子各二錢</w:t>
      </w:r>
      <w:r w:rsidR="006340FA">
        <w:rPr>
          <w:rFonts w:hint="eastAsia"/>
        </w:rPr>
        <w:t>（</w:t>
      </w:r>
      <w:r w:rsidR="006340FA" w:rsidRPr="006340FA">
        <w:rPr>
          <w:rFonts w:hint="eastAsia"/>
        </w:rPr>
        <w:t>此</w:t>
      </w:r>
      <w:r w:rsidR="00AD7840">
        <w:rPr>
          <w:rFonts w:hint="eastAsia"/>
        </w:rPr>
        <w:t>係</w:t>
      </w:r>
      <w:r w:rsidR="006340FA" w:rsidRPr="006340FA">
        <w:rPr>
          <w:rFonts w:hint="eastAsia"/>
        </w:rPr>
        <w:t>資生湯原方稍加重</w:t>
      </w:r>
      <w:r w:rsidR="006340FA">
        <w:rPr>
          <w:rFonts w:hint="eastAsia"/>
        </w:rPr>
        <w:t>）</w:t>
      </w:r>
      <w:r w:rsidR="006C4C45">
        <w:t>，</w:t>
      </w:r>
      <w:r>
        <w:rPr>
          <w:rFonts w:hint="eastAsia"/>
        </w:rPr>
        <w:t>外加淨萸肉、龍骨、牡蠣各五錢</w:t>
      </w:r>
      <w:r w:rsidR="006C4C45">
        <w:t>，</w:t>
      </w:r>
      <w:r>
        <w:rPr>
          <w:rFonts w:hint="eastAsia"/>
        </w:rPr>
        <w:t>止汗並以止瀉。五劑後</w:t>
      </w:r>
      <w:r w:rsidR="006C4C45">
        <w:t>，</w:t>
      </w:r>
      <w:r>
        <w:rPr>
          <w:rFonts w:hint="eastAsia"/>
        </w:rPr>
        <w:t>汗與瀉均止</w:t>
      </w:r>
      <w:r w:rsidR="006C4C45">
        <w:t>，</w:t>
      </w:r>
      <w:r>
        <w:rPr>
          <w:rFonts w:hint="eastAsia"/>
        </w:rPr>
        <w:t>飲食稍進</w:t>
      </w:r>
      <w:r w:rsidR="006C4C45">
        <w:t>，</w:t>
      </w:r>
      <w:r>
        <w:rPr>
          <w:rFonts w:hint="eastAsia"/>
        </w:rPr>
        <w:t>惟乾咳與發熱僅去十之二三。又照原方加粉甘草、天冬生地等味</w:t>
      </w:r>
      <w:r w:rsidR="006C4C45">
        <w:t>，</w:t>
      </w:r>
      <w:r>
        <w:rPr>
          <w:rFonts w:hint="eastAsia"/>
        </w:rPr>
        <w:t>連服七劑</w:t>
      </w:r>
      <w:r w:rsidR="006C4C45">
        <w:rPr>
          <w:rFonts w:hint="eastAsia"/>
        </w:rPr>
        <w:t>，</w:t>
      </w:r>
      <w:r>
        <w:rPr>
          <w:rFonts w:hint="eastAsia"/>
        </w:rPr>
        <w:t>再照方減萸肉</w:t>
      </w:r>
      <w:r w:rsidR="006C4C45">
        <w:t>，</w:t>
      </w:r>
      <w:r>
        <w:rPr>
          <w:rFonts w:hint="eastAsia"/>
        </w:rPr>
        <w:t>加黨參二錢</w:t>
      </w:r>
      <w:r w:rsidR="006C4C45">
        <w:t>，</w:t>
      </w:r>
      <w:r>
        <w:rPr>
          <w:rFonts w:hint="eastAsia"/>
        </w:rPr>
        <w:t>服四劑後</w:t>
      </w:r>
      <w:r w:rsidR="006C4C45">
        <w:t>，</w:t>
      </w:r>
      <w:r>
        <w:rPr>
          <w:rFonts w:hint="eastAsia"/>
        </w:rPr>
        <w:t>飲食大進</w:t>
      </w:r>
      <w:r w:rsidR="006C4C45">
        <w:t>，</w:t>
      </w:r>
      <w:r>
        <w:rPr>
          <w:rFonts w:hint="eastAsia"/>
        </w:rPr>
        <w:t>並能起坐矣。惟經尚未行</w:t>
      </w:r>
      <w:r w:rsidR="006C4C45">
        <w:rPr>
          <w:rFonts w:hint="eastAsia"/>
        </w:rPr>
        <w:t>，</w:t>
      </w:r>
      <w:r>
        <w:rPr>
          <w:rFonts w:hint="eastAsia"/>
        </w:rPr>
        <w:t>更按資生湯原方</w:t>
      </w:r>
      <w:r w:rsidR="006C4C45">
        <w:t>，</w:t>
      </w:r>
      <w:r>
        <w:rPr>
          <w:rFonts w:hint="eastAsia"/>
        </w:rPr>
        <w:t>加當歸四錢</w:t>
      </w:r>
      <w:r w:rsidR="006C4C45">
        <w:rPr>
          <w:rFonts w:hint="eastAsia"/>
        </w:rPr>
        <w:t>，</w:t>
      </w:r>
      <w:r>
        <w:rPr>
          <w:rFonts w:hint="eastAsia"/>
        </w:rPr>
        <w:t>服數劑後</w:t>
      </w:r>
      <w:r w:rsidR="006C4C45">
        <w:t>，</w:t>
      </w:r>
      <w:r>
        <w:rPr>
          <w:rFonts w:hint="eastAsia"/>
        </w:rPr>
        <w:t>又</w:t>
      </w:r>
      <w:r w:rsidR="006340FA">
        <w:rPr>
          <w:rFonts w:hint="eastAsia"/>
        </w:rPr>
        <w:t>復</w:t>
      </w:r>
      <w:r>
        <w:rPr>
          <w:rFonts w:hint="eastAsia"/>
        </w:rPr>
        <w:t>少有加減</w:t>
      </w:r>
      <w:r w:rsidR="006C4C45">
        <w:t>，</w:t>
      </w:r>
      <w:r>
        <w:rPr>
          <w:rFonts w:hint="eastAsia"/>
        </w:rPr>
        <w:t>一月經脈亦通。</w:t>
      </w:r>
    </w:p>
    <w:p w:rsidR="00F00FCE" w:rsidRDefault="00F00FCE" w:rsidP="00F00FCE">
      <w:pPr>
        <w:pStyle w:val="2f3"/>
        <w:ind w:firstLine="712"/>
      </w:pPr>
      <w:r>
        <w:rPr>
          <w:rFonts w:hint="eastAsia"/>
        </w:rPr>
        <w:t>又本年六月</w:t>
      </w:r>
      <w:r w:rsidR="006C4C45">
        <w:t>，</w:t>
      </w:r>
      <w:r>
        <w:rPr>
          <w:rFonts w:hint="eastAsia"/>
        </w:rPr>
        <w:t>生在輯安外岔溝緝私局充文牘</w:t>
      </w:r>
      <w:r w:rsidR="006C4C45">
        <w:t>，</w:t>
      </w:r>
      <w:r>
        <w:rPr>
          <w:rFonts w:hint="eastAsia"/>
        </w:rPr>
        <w:t>有本街邱雲閣之女</w:t>
      </w:r>
      <w:r w:rsidR="006C4C45">
        <w:t>，</w:t>
      </w:r>
      <w:r>
        <w:rPr>
          <w:rFonts w:hint="eastAsia"/>
        </w:rPr>
        <w:t>年十五</w:t>
      </w:r>
      <w:r w:rsidR="006C4C45">
        <w:t>，</w:t>
      </w:r>
      <w:r>
        <w:rPr>
          <w:rFonts w:hint="eastAsia"/>
        </w:rPr>
        <w:t>天癸已至</w:t>
      </w:r>
      <w:r w:rsidR="006C4C45">
        <w:t>，</w:t>
      </w:r>
      <w:r>
        <w:rPr>
          <w:rFonts w:hint="eastAsia"/>
        </w:rPr>
        <w:t>因受驚而經閉</w:t>
      </w:r>
      <w:r w:rsidR="006C4C45">
        <w:rPr>
          <w:rFonts w:hint="eastAsia"/>
        </w:rPr>
        <w:t>，</w:t>
      </w:r>
      <w:r>
        <w:rPr>
          <w:rFonts w:hint="eastAsia"/>
        </w:rPr>
        <w:t>兩閱月</w:t>
      </w:r>
      <w:r w:rsidR="006C4C45">
        <w:t>，</w:t>
      </w:r>
      <w:r>
        <w:rPr>
          <w:rFonts w:hint="eastAsia"/>
        </w:rPr>
        <w:t>發現心熱、心跳、膨脹等證</w:t>
      </w:r>
      <w:r w:rsidR="006C4C45">
        <w:t>，</w:t>
      </w:r>
      <w:r>
        <w:rPr>
          <w:rFonts w:hint="eastAsia"/>
        </w:rPr>
        <w:t>經醫治療未效</w:t>
      </w:r>
      <w:r w:rsidR="006C4C45">
        <w:t>，</w:t>
      </w:r>
      <w:r>
        <w:rPr>
          <w:rFonts w:hint="eastAsia"/>
        </w:rPr>
        <w:t>更添翻胃吐食、便燥、自汗等證。又經兩月</w:t>
      </w:r>
      <w:r w:rsidR="006C4C45">
        <w:t>，</w:t>
      </w:r>
      <w:r>
        <w:rPr>
          <w:rFonts w:hint="eastAsia"/>
        </w:rPr>
        <w:t>更醫十數</w:t>
      </w:r>
      <w:r w:rsidR="006C4C45">
        <w:t>，</w:t>
      </w:r>
      <w:r>
        <w:rPr>
          <w:rFonts w:hint="eastAsia"/>
        </w:rPr>
        <w:t>病益劇</w:t>
      </w:r>
      <w:r w:rsidR="006C4C45">
        <w:rPr>
          <w:rFonts w:hint="eastAsia"/>
        </w:rPr>
        <w:t>，</w:t>
      </w:r>
      <w:r>
        <w:rPr>
          <w:rFonts w:hint="eastAsia"/>
        </w:rPr>
        <w:t>適友人介紹為</w:t>
      </w:r>
      <w:r>
        <w:rPr>
          <w:rFonts w:hint="eastAsia"/>
        </w:rPr>
        <w:lastRenderedPageBreak/>
        <w:t>之診視</w:t>
      </w:r>
      <w:r w:rsidR="006C4C45">
        <w:t>，</w:t>
      </w:r>
      <w:r>
        <w:rPr>
          <w:rFonts w:hint="eastAsia"/>
        </w:rPr>
        <w:t>脈浮數而濡</w:t>
      </w:r>
      <w:r w:rsidR="006C4C45">
        <w:t>，</w:t>
      </w:r>
      <w:r>
        <w:rPr>
          <w:rFonts w:hint="eastAsia"/>
        </w:rPr>
        <w:t>尺弱</w:t>
      </w:r>
      <w:r w:rsidR="00D24630">
        <w:rPr>
          <w:rFonts w:hint="eastAsia"/>
        </w:rPr>
        <w:t>於</w:t>
      </w:r>
      <w:r>
        <w:rPr>
          <w:rFonts w:hint="eastAsia"/>
        </w:rPr>
        <w:t>寸</w:t>
      </w:r>
      <w:r w:rsidR="006C4C45">
        <w:t>，</w:t>
      </w:r>
      <w:r>
        <w:rPr>
          <w:rFonts w:hint="eastAsia"/>
        </w:rPr>
        <w:t>面色枯槁</w:t>
      </w:r>
      <w:r w:rsidR="006C4C45">
        <w:t>，</w:t>
      </w:r>
      <w:r>
        <w:rPr>
          <w:rFonts w:hint="eastAsia"/>
        </w:rPr>
        <w:t>肢體消瘦</w:t>
      </w:r>
      <w:r w:rsidR="006C4C45">
        <w:t>，</w:t>
      </w:r>
      <w:r>
        <w:rPr>
          <w:rFonts w:hint="eastAsia"/>
        </w:rPr>
        <w:t>不能起床。蓋兩月間食人即吐</w:t>
      </w:r>
      <w:r w:rsidR="006C4C45">
        <w:t>，</w:t>
      </w:r>
      <w:r>
        <w:rPr>
          <w:rFonts w:hint="eastAsia"/>
        </w:rPr>
        <w:t>或俟半日許亦必吐出</w:t>
      </w:r>
      <w:r w:rsidR="006C4C45">
        <w:t>，</w:t>
      </w:r>
      <w:r>
        <w:rPr>
          <w:rFonts w:hint="eastAsia"/>
        </w:rPr>
        <w:t>不受水穀之養</w:t>
      </w:r>
      <w:r w:rsidR="006C4C45">
        <w:t>，</w:t>
      </w:r>
      <w:r>
        <w:rPr>
          <w:rFonts w:hint="eastAsia"/>
        </w:rPr>
        <w:t>並灼熱耗陰</w:t>
      </w:r>
      <w:r w:rsidR="006C4C45">
        <w:t>，</w:t>
      </w:r>
      <w:r>
        <w:rPr>
          <w:rFonts w:hint="eastAsia"/>
        </w:rPr>
        <w:t>無怪其支離若是也。思之再四</w:t>
      </w:r>
      <w:r w:rsidR="006C4C45">
        <w:t>，</w:t>
      </w:r>
      <w:r>
        <w:rPr>
          <w:rFonts w:hint="eastAsia"/>
        </w:rPr>
        <w:t>此必因受驚氣亂而血亦亂</w:t>
      </w:r>
      <w:r w:rsidR="006C4C45">
        <w:t>，</w:t>
      </w:r>
      <w:r>
        <w:rPr>
          <w:rFonts w:hint="eastAsia"/>
        </w:rPr>
        <w:t>遂至遏其生機</w:t>
      </w:r>
      <w:r w:rsidR="006C4C45">
        <w:t>，</w:t>
      </w:r>
      <w:r>
        <w:rPr>
          <w:rFonts w:hint="eastAsia"/>
        </w:rPr>
        <w:t>且又在童年</w:t>
      </w:r>
      <w:r w:rsidR="006C4C45">
        <w:t>，</w:t>
      </w:r>
      <w:r>
        <w:rPr>
          <w:rFonts w:hint="eastAsia"/>
        </w:rPr>
        <w:t>血分未充</w:t>
      </w:r>
      <w:r w:rsidR="006C4C45">
        <w:t>，</w:t>
      </w:r>
      <w:r>
        <w:rPr>
          <w:rFonts w:hint="eastAsia"/>
        </w:rPr>
        <w:t>即不能應月而潮</w:t>
      </w:r>
      <w:r w:rsidR="006C4C45">
        <w:t>，</w:t>
      </w:r>
      <w:r>
        <w:rPr>
          <w:rFonts w:hint="eastAsia"/>
        </w:rPr>
        <w:t>久之不下行</w:t>
      </w:r>
      <w:r w:rsidR="006C4C45">
        <w:t>，</w:t>
      </w:r>
      <w:r>
        <w:rPr>
          <w:rFonts w:hint="eastAsia"/>
        </w:rPr>
        <w:t>必上逆</w:t>
      </w:r>
      <w:r w:rsidR="006C4C45">
        <w:t>，</w:t>
      </w:r>
      <w:r>
        <w:rPr>
          <w:rFonts w:hint="eastAsia"/>
        </w:rPr>
        <w:t>氣機亦即上逆</w:t>
      </w:r>
      <w:r w:rsidR="006C4C45">
        <w:rPr>
          <w:rFonts w:hint="eastAsia"/>
        </w:rPr>
        <w:t>，</w:t>
      </w:r>
      <w:r>
        <w:rPr>
          <w:rFonts w:hint="eastAsia"/>
        </w:rPr>
        <w:t>況</w:t>
      </w:r>
      <w:r w:rsidR="006340FA">
        <w:rPr>
          <w:rFonts w:hint="eastAsia"/>
        </w:rPr>
        <w:t>衝</w:t>
      </w:r>
      <w:r>
        <w:rPr>
          <w:rFonts w:hint="eastAsia"/>
        </w:rPr>
        <w:t>為血海</w:t>
      </w:r>
      <w:r w:rsidR="006C4C45">
        <w:t>，</w:t>
      </w:r>
      <w:r>
        <w:rPr>
          <w:rFonts w:hint="eastAsia"/>
        </w:rPr>
        <w:t>隸屬陽明</w:t>
      </w:r>
      <w:r w:rsidR="006C4C45">
        <w:t>，</w:t>
      </w:r>
      <w:r>
        <w:rPr>
          <w:rFonts w:hint="eastAsia"/>
        </w:rPr>
        <w:t>陽明有升無降</w:t>
      </w:r>
      <w:r w:rsidR="006C4C45">
        <w:t>，</w:t>
      </w:r>
      <w:r w:rsidR="006340FA">
        <w:rPr>
          <w:rFonts w:hint="eastAsia"/>
        </w:rPr>
        <w:t>衝</w:t>
      </w:r>
      <w:r>
        <w:rPr>
          <w:rFonts w:hint="eastAsia"/>
        </w:rPr>
        <w:t>血即隨之上逆</w:t>
      </w:r>
      <w:r w:rsidR="006C4C45">
        <w:t>，</w:t>
      </w:r>
      <w:r>
        <w:rPr>
          <w:rFonts w:hint="eastAsia"/>
        </w:rPr>
        <w:t>瘀而不</w:t>
      </w:r>
      <w:r w:rsidRPr="00F00FCE">
        <w:rPr>
          <w:rFonts w:hint="eastAsia"/>
        </w:rPr>
        <w:t>行</w:t>
      </w:r>
      <w:r w:rsidR="006C4C45">
        <w:t>，</w:t>
      </w:r>
      <w:r w:rsidRPr="00F00FCE">
        <w:rPr>
          <w:rFonts w:hint="eastAsia"/>
        </w:rPr>
        <w:t>以至作灼作脹。其心跳者</w:t>
      </w:r>
      <w:r w:rsidR="006C4C45">
        <w:t>，</w:t>
      </w:r>
      <w:r w:rsidRPr="00F00FCE">
        <w:rPr>
          <w:rFonts w:hint="eastAsia"/>
        </w:rPr>
        <w:t>為上</w:t>
      </w:r>
      <w:r w:rsidR="006340FA">
        <w:rPr>
          <w:rFonts w:hint="eastAsia"/>
        </w:rPr>
        <w:t>衝</w:t>
      </w:r>
      <w:r w:rsidRPr="00F00FCE">
        <w:rPr>
          <w:rFonts w:hint="eastAsia"/>
        </w:rPr>
        <w:t>之氣血所擾也。其出汗吐食者</w:t>
      </w:r>
      <w:r w:rsidR="006C4C45">
        <w:t>，</w:t>
      </w:r>
      <w:r w:rsidRPr="00F00FCE">
        <w:rPr>
          <w:rFonts w:hint="eastAsia"/>
        </w:rPr>
        <w:t>為上</w:t>
      </w:r>
      <w:r w:rsidR="006340FA">
        <w:rPr>
          <w:rFonts w:hint="eastAsia"/>
        </w:rPr>
        <w:t>衝</w:t>
      </w:r>
      <w:r w:rsidRPr="00F00FCE">
        <w:rPr>
          <w:rFonts w:hint="eastAsia"/>
        </w:rPr>
        <w:t>之氣血所迫也。其津液因汗吐過多而消耗</w:t>
      </w:r>
      <w:r w:rsidR="006C4C45">
        <w:t>，</w:t>
      </w:r>
      <w:r w:rsidRPr="00F00FCE">
        <w:rPr>
          <w:rFonts w:hint="eastAsia"/>
        </w:rPr>
        <w:t>所以大便乾燥也。勢非降逆、滋陰</w:t>
      </w:r>
      <w:r w:rsidR="006C4C45">
        <w:t>，</w:t>
      </w:r>
      <w:r w:rsidRPr="00F00FCE">
        <w:rPr>
          <w:rFonts w:hint="eastAsia"/>
        </w:rPr>
        <w:t>鎮心、解瘀之藥並用不可。查《衷中參西錄》第二卷參赭鎮氣湯及參赭培氣湯二方</w:t>
      </w:r>
      <w:r w:rsidR="006C4C45">
        <w:t>，</w:t>
      </w:r>
      <w:r w:rsidRPr="00F00FCE">
        <w:rPr>
          <w:rFonts w:hint="eastAsia"/>
        </w:rPr>
        <w:t>實為治斯證之津梁</w:t>
      </w:r>
      <w:r w:rsidR="006C4C45">
        <w:t>，</w:t>
      </w:r>
      <w:r w:rsidRPr="00F00FCE">
        <w:rPr>
          <w:rFonts w:hint="eastAsia"/>
        </w:rPr>
        <w:t>爰即二方加減</w:t>
      </w:r>
      <w:r w:rsidR="006C4C45">
        <w:t>，</w:t>
      </w:r>
      <w:r w:rsidRPr="00F00FCE">
        <w:rPr>
          <w:rFonts w:hint="eastAsia"/>
        </w:rPr>
        <w:t>赭石兩半</w:t>
      </w:r>
      <w:r w:rsidR="006C4C45">
        <w:t>，</w:t>
      </w:r>
      <w:r w:rsidRPr="00F00FCE">
        <w:rPr>
          <w:rFonts w:hint="eastAsia"/>
        </w:rPr>
        <w:t>當歸、淨萸肉、龍骨、牡蠣各五錢</w:t>
      </w:r>
      <w:r w:rsidR="006C4C45">
        <w:t>，</w:t>
      </w:r>
      <w:r w:rsidRPr="00F00FCE">
        <w:rPr>
          <w:rFonts w:hint="eastAsia"/>
        </w:rPr>
        <w:t>白芍、肉蓯蓉、黨參、天冬、生雞內金各三錢</w:t>
      </w:r>
      <w:r w:rsidR="006C4C45">
        <w:t>，</w:t>
      </w:r>
      <w:r w:rsidRPr="00F00FCE">
        <w:rPr>
          <w:rFonts w:hint="eastAsia"/>
        </w:rPr>
        <w:t>磨取鐵銹之水煎服。一劑病似覺甚</w:t>
      </w:r>
      <w:r w:rsidR="006C4C45">
        <w:t>，</w:t>
      </w:r>
      <w:r w:rsidRPr="00F00FCE">
        <w:rPr>
          <w:rFonts w:hint="eastAsia"/>
        </w:rPr>
        <w:t>病家譁然</w:t>
      </w:r>
      <w:r w:rsidR="006C4C45">
        <w:t>，</w:t>
      </w:r>
      <w:r w:rsidRPr="00F00FCE">
        <w:rPr>
          <w:rFonts w:hint="eastAsia"/>
        </w:rPr>
        <w:t>以為藥不對證</w:t>
      </w:r>
      <w:r w:rsidR="006C4C45">
        <w:t>，</w:t>
      </w:r>
      <w:r w:rsidRPr="00F00FCE">
        <w:rPr>
          <w:rFonts w:hint="eastAsia"/>
        </w:rPr>
        <w:t>欲另延醫</w:t>
      </w:r>
      <w:r w:rsidR="006C4C45">
        <w:rPr>
          <w:rFonts w:hint="eastAsia"/>
        </w:rPr>
        <w:t>，</w:t>
      </w:r>
      <w:r w:rsidRPr="00F00FCE">
        <w:rPr>
          <w:rFonts w:hint="eastAsia"/>
        </w:rPr>
        <w:t>惟介紹人主持甚力</w:t>
      </w:r>
      <w:r w:rsidR="006C4C45">
        <w:t>，</w:t>
      </w:r>
      <w:r w:rsidRPr="00F00FCE">
        <w:rPr>
          <w:rFonts w:hint="eastAsia"/>
        </w:rPr>
        <w:t>勉又邀生再診</w:t>
      </w:r>
      <w:r w:rsidR="006C4C45">
        <w:t>，</w:t>
      </w:r>
      <w:r w:rsidRPr="00F00FCE">
        <w:rPr>
          <w:rFonts w:hint="eastAsia"/>
        </w:rPr>
        <w:t>此中喧變生固未之知也。既診脈如故</w:t>
      </w:r>
      <w:r w:rsidR="006C4C45">
        <w:t>，</w:t>
      </w:r>
      <w:r w:rsidRPr="00F00FCE">
        <w:rPr>
          <w:rFonts w:hint="eastAsia"/>
        </w:rPr>
        <w:t>決無病進之象</w:t>
      </w:r>
      <w:r w:rsidR="006C4C45">
        <w:rPr>
          <w:rFonts w:hint="eastAsia"/>
        </w:rPr>
        <w:t>，</w:t>
      </w:r>
      <w:r w:rsidRPr="00F00FCE">
        <w:rPr>
          <w:rFonts w:hint="eastAsia"/>
        </w:rPr>
        <w:t>後聞有如此情形</w:t>
      </w:r>
      <w:r w:rsidR="006C4C45">
        <w:t>，</w:t>
      </w:r>
      <w:r w:rsidRPr="00F00FCE">
        <w:rPr>
          <w:rFonts w:hint="eastAsia"/>
        </w:rPr>
        <w:t>生亦莫解</w:t>
      </w:r>
      <w:r w:rsidR="006C4C45">
        <w:rPr>
          <w:rFonts w:hint="eastAsia"/>
        </w:rPr>
        <w:t>，</w:t>
      </w:r>
      <w:r w:rsidRPr="00F00FCE">
        <w:rPr>
          <w:rFonts w:hint="eastAsia"/>
        </w:rPr>
        <w:t>因反復思之</w:t>
      </w:r>
      <w:r w:rsidR="006C4C45">
        <w:t>，</w:t>
      </w:r>
      <w:r w:rsidRPr="00F00FCE">
        <w:rPr>
          <w:rFonts w:hint="eastAsia"/>
        </w:rPr>
        <w:t>恍悟此必胃虛已極</w:t>
      </w:r>
      <w:r w:rsidR="006C4C45">
        <w:t>，</w:t>
      </w:r>
      <w:r w:rsidRPr="00F00FCE">
        <w:rPr>
          <w:rFonts w:hint="eastAsia"/>
        </w:rPr>
        <w:t>兼胃氣上逆過甚</w:t>
      </w:r>
      <w:r w:rsidR="006C4C45">
        <w:t>，</w:t>
      </w:r>
      <w:r w:rsidRPr="00F00FCE">
        <w:rPr>
          <w:rFonts w:hint="eastAsia"/>
        </w:rPr>
        <w:t>遽投以如此重劑</w:t>
      </w:r>
      <w:r w:rsidR="006C4C45">
        <w:t>，</w:t>
      </w:r>
      <w:r w:rsidRPr="00F00FCE">
        <w:rPr>
          <w:rFonts w:hint="eastAsia"/>
        </w:rPr>
        <w:t>其胃虛不能運化</w:t>
      </w:r>
      <w:r w:rsidR="006C4C45">
        <w:t>，</w:t>
      </w:r>
      <w:r w:rsidRPr="00F00FCE">
        <w:rPr>
          <w:rFonts w:hint="eastAsia"/>
        </w:rPr>
        <w:t>氣逆更多衝激</w:t>
      </w:r>
      <w:r w:rsidR="006C4C45">
        <w:t>，</w:t>
      </w:r>
      <w:r w:rsidRPr="00F00FCE">
        <w:rPr>
          <w:rFonts w:hint="eastAsia"/>
        </w:rPr>
        <w:t>想有一番瞑眩</w:t>
      </w:r>
      <w:r w:rsidR="006C4C45">
        <w:t>，</w:t>
      </w:r>
      <w:r w:rsidRPr="00F00FCE">
        <w:rPr>
          <w:rFonts w:hint="eastAsia"/>
        </w:rPr>
        <w:t>故病似加重也。</w:t>
      </w:r>
      <w:r w:rsidR="00D24630">
        <w:rPr>
          <w:rFonts w:hint="eastAsia"/>
        </w:rPr>
        <w:t>於</w:t>
      </w:r>
      <w:r w:rsidRPr="00F00FCE">
        <w:rPr>
          <w:rFonts w:hint="eastAsia"/>
        </w:rPr>
        <w:t>斯將原方減半</w:t>
      </w:r>
      <w:r w:rsidR="006C4C45">
        <w:t>，</w:t>
      </w:r>
      <w:r w:rsidRPr="00F00FCE">
        <w:rPr>
          <w:rFonts w:hint="eastAsia"/>
        </w:rPr>
        <w:t>煎湯一盅</w:t>
      </w:r>
      <w:r w:rsidR="006C4C45">
        <w:t>，</w:t>
      </w:r>
      <w:r w:rsidRPr="00F00FCE">
        <w:rPr>
          <w:rFonts w:hint="eastAsia"/>
        </w:rPr>
        <w:t>又分兩次溫服下</w:t>
      </w:r>
      <w:r w:rsidR="006C4C45">
        <w:t>，</w:t>
      </w:r>
      <w:r w:rsidRPr="00F00FCE">
        <w:rPr>
          <w:rFonts w:hint="eastAsia"/>
        </w:rPr>
        <w:t>並送服柿霜三錢</w:t>
      </w:r>
      <w:r w:rsidR="006C4C45">
        <w:rPr>
          <w:rFonts w:hint="eastAsia"/>
        </w:rPr>
        <w:t>，</w:t>
      </w:r>
      <w:r w:rsidRPr="00F00FCE">
        <w:rPr>
          <w:rFonts w:hint="eastAsia"/>
        </w:rPr>
        <w:t>其第次服</w:t>
      </w:r>
      <w:r w:rsidR="006C4C45">
        <w:t>，</w:t>
      </w:r>
      <w:r w:rsidRPr="00F00FCE">
        <w:rPr>
          <w:rFonts w:hint="eastAsia"/>
        </w:rPr>
        <w:t>仍吐藥一半</w:t>
      </w:r>
      <w:r w:rsidR="006C4C45">
        <w:t>，</w:t>
      </w:r>
      <w:r w:rsidRPr="00F00FCE">
        <w:rPr>
          <w:rFonts w:hint="eastAsia"/>
        </w:rPr>
        <w:t>二次即不吐</w:t>
      </w:r>
      <w:r w:rsidR="006C4C45">
        <w:rPr>
          <w:rFonts w:hint="eastAsia"/>
        </w:rPr>
        <w:t>，</w:t>
      </w:r>
      <w:r w:rsidRPr="00F00FCE">
        <w:rPr>
          <w:rFonts w:hint="eastAsia"/>
        </w:rPr>
        <w:t>服完此劑後</w:t>
      </w:r>
      <w:r w:rsidR="006C4C45">
        <w:t>，</w:t>
      </w:r>
      <w:r w:rsidRPr="00F00FCE">
        <w:rPr>
          <w:rFonts w:hint="eastAsia"/>
        </w:rPr>
        <w:t>略進薄粥</w:t>
      </w:r>
      <w:r w:rsidR="006C4C45">
        <w:t>，</w:t>
      </w:r>
      <w:r w:rsidRPr="00F00FCE">
        <w:rPr>
          <w:rFonts w:hint="eastAsia"/>
        </w:rPr>
        <w:t>亦未吐。病家始歡然相信</w:t>
      </w:r>
      <w:r w:rsidR="006C4C45">
        <w:rPr>
          <w:rFonts w:hint="eastAsia"/>
        </w:rPr>
        <w:t>，</w:t>
      </w:r>
      <w:r w:rsidRPr="00F00FCE">
        <w:rPr>
          <w:rFonts w:hint="eastAsia"/>
        </w:rPr>
        <w:t>又連服三劑</w:t>
      </w:r>
      <w:r w:rsidR="006C4C45">
        <w:t>，</w:t>
      </w:r>
      <w:r w:rsidRPr="00F00FCE">
        <w:rPr>
          <w:rFonts w:hint="eastAsia"/>
        </w:rPr>
        <w:t>汗與吐均止</w:t>
      </w:r>
      <w:r w:rsidR="006C4C45">
        <w:t>，</w:t>
      </w:r>
      <w:r w:rsidRPr="00F00FCE">
        <w:rPr>
          <w:rFonts w:hint="eastAsia"/>
        </w:rPr>
        <w:t>心跳膨脹亦大見輕</w:t>
      </w:r>
      <w:r w:rsidR="006C4C45">
        <w:t>，</w:t>
      </w:r>
      <w:r w:rsidRPr="00F00FCE">
        <w:rPr>
          <w:rFonts w:hint="eastAsia"/>
        </w:rPr>
        <w:t>惟灼熱猶不甚減</w:t>
      </w:r>
      <w:r w:rsidR="006C4C45">
        <w:rPr>
          <w:rFonts w:hint="eastAsia"/>
        </w:rPr>
        <w:t>，</w:t>
      </w:r>
      <w:r w:rsidRPr="00F00FCE">
        <w:rPr>
          <w:rFonts w:hint="eastAsia"/>
        </w:rPr>
        <w:t>遂去淨萸肉、龍骨、牡蠣</w:t>
      </w:r>
      <w:r w:rsidR="006C4C45">
        <w:t>，</w:t>
      </w:r>
      <w:r w:rsidRPr="00F00FCE">
        <w:rPr>
          <w:rFonts w:hint="eastAsia"/>
        </w:rPr>
        <w:t>加生地、玄參各四錢</w:t>
      </w:r>
      <w:r w:rsidR="006C4C45">
        <w:t>，</w:t>
      </w:r>
      <w:r w:rsidRPr="00F00FCE">
        <w:rPr>
          <w:rFonts w:hint="eastAsia"/>
        </w:rPr>
        <w:t>服五劑後</w:t>
      </w:r>
      <w:r w:rsidR="006C4C45">
        <w:t>，</w:t>
      </w:r>
      <w:r w:rsidRPr="00F00FCE">
        <w:rPr>
          <w:rFonts w:hint="eastAsia"/>
        </w:rPr>
        <w:t>灼熱亦愈強半</w:t>
      </w:r>
      <w:r w:rsidR="006C4C45">
        <w:rPr>
          <w:rFonts w:hint="eastAsia"/>
        </w:rPr>
        <w:t>，</w:t>
      </w:r>
      <w:r w:rsidRPr="00F00FCE">
        <w:rPr>
          <w:rFonts w:hint="eastAsia"/>
        </w:rPr>
        <w:lastRenderedPageBreak/>
        <w:t>如此加減服之</w:t>
      </w:r>
      <w:r w:rsidR="006C4C45">
        <w:t>，</w:t>
      </w:r>
      <w:r w:rsidRPr="00F00FCE">
        <w:rPr>
          <w:rFonts w:hint="eastAsia"/>
        </w:rPr>
        <w:t>一月後遂能起床矣。適緝私局長調換</w:t>
      </w:r>
      <w:r w:rsidR="006C4C45">
        <w:t>，</w:t>
      </w:r>
      <w:r w:rsidRPr="00F00FCE">
        <w:rPr>
          <w:rFonts w:hint="eastAsia"/>
        </w:rPr>
        <w:t>生將旋</w:t>
      </w:r>
      <w:r w:rsidR="006340FA">
        <w:rPr>
          <w:rFonts w:hint="eastAsia"/>
        </w:rPr>
        <w:t>里</w:t>
      </w:r>
      <w:r w:rsidR="006C4C45">
        <w:t>，</w:t>
      </w:r>
      <w:r w:rsidRPr="00F00FCE">
        <w:rPr>
          <w:rFonts w:hint="eastAsia"/>
        </w:rPr>
        <w:t>囑其仍守服原方</w:t>
      </w:r>
      <w:r w:rsidR="006C4C45">
        <w:t>，</w:t>
      </w:r>
      <w:r w:rsidRPr="00F00FCE">
        <w:rPr>
          <w:rFonts w:hint="eastAsia"/>
        </w:rPr>
        <w:t>至諸病</w:t>
      </w:r>
      <w:r w:rsidR="00090B73">
        <w:rPr>
          <w:rFonts w:hint="eastAsia"/>
        </w:rPr>
        <w:t>痊愈</w:t>
      </w:r>
      <w:r w:rsidRPr="00F00FCE">
        <w:rPr>
          <w:rFonts w:hint="eastAsia"/>
        </w:rPr>
        <w:t>後可停藥勿服</w:t>
      </w:r>
      <w:r w:rsidR="006C4C45">
        <w:t>，</w:t>
      </w:r>
      <w:r w:rsidRPr="00F00FCE">
        <w:rPr>
          <w:rFonts w:hint="eastAsia"/>
        </w:rPr>
        <w:t>月事至期亦當自至也。</w:t>
      </w:r>
    </w:p>
    <w:p w:rsidR="006340FA" w:rsidRDefault="006340FA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6340FA" w:rsidRDefault="006340FA" w:rsidP="00657751">
      <w:pPr>
        <w:pStyle w:val="1b"/>
      </w:pPr>
      <w:bookmarkStart w:id="938" w:name="_Toc7561265"/>
      <w:r>
        <w:rPr>
          <w:rFonts w:hint="eastAsia"/>
        </w:rPr>
        <w:lastRenderedPageBreak/>
        <w:t>賓仙園來函</w:t>
      </w:r>
      <w:r w:rsidR="00F13728">
        <w:t>（</w:t>
      </w:r>
      <w:r>
        <w:rPr>
          <w:rFonts w:hint="eastAsia"/>
        </w:rPr>
        <w:t>名啟榮</w:t>
      </w:r>
      <w:r w:rsidR="006C4C45">
        <w:t>，</w:t>
      </w:r>
      <w:r>
        <w:rPr>
          <w:rFonts w:hint="eastAsia"/>
        </w:rPr>
        <w:t>廣西柳州人</w:t>
      </w:r>
      <w:r w:rsidR="00F13728">
        <w:t>）</w:t>
      </w:r>
      <w:bookmarkEnd w:id="938"/>
    </w:p>
    <w:p w:rsidR="006340FA" w:rsidRDefault="006340FA" w:rsidP="006340FA">
      <w:pPr>
        <w:pStyle w:val="2f3"/>
        <w:ind w:firstLine="712"/>
      </w:pPr>
      <w:r>
        <w:rPr>
          <w:rFonts w:hint="eastAsia"/>
        </w:rPr>
        <w:t>壽甫道長雅鑒</w:t>
      </w:r>
      <w:r>
        <w:t>：</w:t>
      </w:r>
      <w:r>
        <w:rPr>
          <w:rFonts w:hint="eastAsia"/>
        </w:rPr>
        <w:t>向閱醫報</w:t>
      </w:r>
      <w:r w:rsidR="006C4C45">
        <w:t>，</w:t>
      </w:r>
      <w:r>
        <w:rPr>
          <w:rFonts w:hint="eastAsia"/>
        </w:rPr>
        <w:t>屢睹名論卓卓</w:t>
      </w:r>
      <w:r w:rsidR="006C4C45">
        <w:t>，</w:t>
      </w:r>
      <w:r>
        <w:rPr>
          <w:rFonts w:hint="eastAsia"/>
        </w:rPr>
        <w:t>為醫界獨辟新境</w:t>
      </w:r>
      <w:r w:rsidR="006C4C45">
        <w:t>，</w:t>
      </w:r>
      <w:r>
        <w:rPr>
          <w:rFonts w:hint="eastAsia"/>
        </w:rPr>
        <w:t>大放光明</w:t>
      </w:r>
      <w:r w:rsidR="006C4C45">
        <w:t>，</w:t>
      </w:r>
      <w:r>
        <w:rPr>
          <w:rFonts w:hint="eastAsia"/>
        </w:rPr>
        <w:t>先生誠醫學之師表也。去歲仲秋</w:t>
      </w:r>
      <w:r w:rsidR="006C4C45">
        <w:t>，</w:t>
      </w:r>
      <w:r>
        <w:rPr>
          <w:rFonts w:hint="eastAsia"/>
        </w:rPr>
        <w:t>得睹大著《衷中參西錄》</w:t>
      </w:r>
      <w:r w:rsidR="006C4C45">
        <w:t>，</w:t>
      </w:r>
      <w:r>
        <w:rPr>
          <w:rFonts w:hint="eastAsia"/>
        </w:rPr>
        <w:t>盥手捧讀</w:t>
      </w:r>
      <w:r w:rsidR="006C4C45">
        <w:t>，</w:t>
      </w:r>
      <w:r>
        <w:rPr>
          <w:rFonts w:hint="eastAsia"/>
        </w:rPr>
        <w:t>如獲異珍。因試其方</w:t>
      </w:r>
      <w:r w:rsidR="006C4C45">
        <w:t>，</w:t>
      </w:r>
      <w:r>
        <w:rPr>
          <w:rFonts w:hint="eastAsia"/>
        </w:rPr>
        <w:t>遇心腹疼痛者數人</w:t>
      </w:r>
      <w:r w:rsidR="006C4C45">
        <w:t>，</w:t>
      </w:r>
      <w:r>
        <w:rPr>
          <w:rFonts w:hint="eastAsia"/>
        </w:rPr>
        <w:t>投以活絡效靈丹</w:t>
      </w:r>
      <w:r w:rsidR="006C4C45">
        <w:t>，</w:t>
      </w:r>
      <w:r>
        <w:rPr>
          <w:rFonts w:hint="eastAsia"/>
        </w:rPr>
        <w:t>皆隨手奏效。</w:t>
      </w:r>
    </w:p>
    <w:p w:rsidR="006340FA" w:rsidRDefault="006340FA" w:rsidP="006340FA">
      <w:pPr>
        <w:pStyle w:val="2f3"/>
        <w:ind w:firstLine="712"/>
      </w:pPr>
      <w:r>
        <w:rPr>
          <w:rFonts w:hint="eastAsia"/>
        </w:rPr>
        <w:t>又治一婦人</w:t>
      </w:r>
      <w:r w:rsidR="006C4C45">
        <w:t>，</w:t>
      </w:r>
      <w:r>
        <w:rPr>
          <w:rFonts w:hint="eastAsia"/>
        </w:rPr>
        <w:t>十七歲</w:t>
      </w:r>
      <w:r w:rsidR="006C4C45">
        <w:t>，</w:t>
      </w:r>
      <w:r>
        <w:rPr>
          <w:rFonts w:hint="eastAsia"/>
        </w:rPr>
        <w:t>自二七出嫁</w:t>
      </w:r>
      <w:r w:rsidR="006C4C45">
        <w:t>，</w:t>
      </w:r>
      <w:r>
        <w:rPr>
          <w:rFonts w:hint="eastAsia"/>
        </w:rPr>
        <w:t>未見行經。先因腹脅作疼求為診治</w:t>
      </w:r>
      <w:r w:rsidR="006C4C45">
        <w:t>，</w:t>
      </w:r>
      <w:r>
        <w:rPr>
          <w:rFonts w:hint="eastAsia"/>
        </w:rPr>
        <w:t>投以活絡效靈丹立愈。繼欲調其月事</w:t>
      </w:r>
      <w:r w:rsidR="006C4C45">
        <w:t>，</w:t>
      </w:r>
      <w:r>
        <w:rPr>
          <w:rFonts w:hint="eastAsia"/>
        </w:rPr>
        <w:t>投以理衝湯三劑</w:t>
      </w:r>
      <w:r w:rsidR="006C4C45">
        <w:t>，</w:t>
      </w:r>
      <w:r>
        <w:rPr>
          <w:rFonts w:hint="eastAsia"/>
        </w:rPr>
        <w:t>月經亦通</w:t>
      </w:r>
      <w:r w:rsidR="006C4C45">
        <w:t>，</w:t>
      </w:r>
      <w:r>
        <w:rPr>
          <w:rFonts w:hint="eastAsia"/>
        </w:rPr>
        <w:t>三日未止。猶恐瘀血未化</w:t>
      </w:r>
      <w:r w:rsidR="006C4C45">
        <w:t>，</w:t>
      </w:r>
      <w:r>
        <w:rPr>
          <w:rFonts w:hint="eastAsia"/>
        </w:rPr>
        <w:t>改用王清任少腹逐瘀湯</w:t>
      </w:r>
      <w:r w:rsidR="006C4C45">
        <w:t>，</w:t>
      </w:r>
      <w:r>
        <w:rPr>
          <w:rFonts w:hint="eastAsia"/>
        </w:rPr>
        <w:t>亦三劑</w:t>
      </w:r>
      <w:r w:rsidR="006C4C45">
        <w:t>，</w:t>
      </w:r>
      <w:r>
        <w:rPr>
          <w:rFonts w:hint="eastAsia"/>
        </w:rPr>
        <w:t>其人從此月事調順</w:t>
      </w:r>
      <w:r w:rsidR="006C4C45">
        <w:t>，</w:t>
      </w:r>
      <w:r>
        <w:rPr>
          <w:rFonts w:hint="eastAsia"/>
        </w:rPr>
        <w:t>身體強壯矣。</w:t>
      </w:r>
    </w:p>
    <w:p w:rsidR="006340FA" w:rsidRDefault="006340FA" w:rsidP="006340FA">
      <w:pPr>
        <w:pStyle w:val="2f3"/>
        <w:ind w:firstLine="712"/>
      </w:pPr>
      <w:r>
        <w:rPr>
          <w:rFonts w:hint="eastAsia"/>
        </w:rPr>
        <w:t>又治一婦人</w:t>
      </w:r>
      <w:r w:rsidR="006C4C45">
        <w:t>，</w:t>
      </w:r>
      <w:r>
        <w:rPr>
          <w:rFonts w:hint="eastAsia"/>
        </w:rPr>
        <w:t>年四十三歲</w:t>
      </w:r>
      <w:r w:rsidR="006C4C45">
        <w:t>，</w:t>
      </w:r>
      <w:r>
        <w:rPr>
          <w:rFonts w:hint="eastAsia"/>
        </w:rPr>
        <w:t>素因家務勞心</w:t>
      </w:r>
      <w:r w:rsidR="006C4C45">
        <w:t>，</w:t>
      </w:r>
      <w:r>
        <w:rPr>
          <w:rFonts w:hint="eastAsia"/>
        </w:rPr>
        <w:t>又兼傷心</w:t>
      </w:r>
      <w:r w:rsidR="006C4C45">
        <w:t>，</w:t>
      </w:r>
      <w:r>
        <w:rPr>
          <w:rFonts w:hint="eastAsia"/>
        </w:rPr>
        <w:t>遂患吐血。後吐血雖愈</w:t>
      </w:r>
      <w:r w:rsidR="006C4C45">
        <w:t>，</w:t>
      </w:r>
      <w:r>
        <w:rPr>
          <w:rFonts w:hint="eastAsia"/>
        </w:rPr>
        <w:t>而喘嗽殊甚</w:t>
      </w:r>
      <w:r w:rsidR="006C4C45">
        <w:t>，</w:t>
      </w:r>
      <w:r>
        <w:rPr>
          <w:rFonts w:hint="eastAsia"/>
        </w:rPr>
        <w:t>夜不能臥。諸醫率用枇杷葉、款冬花、杏仁、紫菀、貝母等藥治之。其後右邊面顴淡紅腫起</w:t>
      </w:r>
      <w:r w:rsidR="006C4C45">
        <w:t>，</w:t>
      </w:r>
      <w:r>
        <w:rPr>
          <w:rFonts w:hint="eastAsia"/>
        </w:rPr>
        <w:t>嗽喘仍不少愈</w:t>
      </w:r>
      <w:r w:rsidR="006C4C45">
        <w:rPr>
          <w:rFonts w:hint="eastAsia"/>
        </w:rPr>
        <w:t>，</w:t>
      </w:r>
      <w:r>
        <w:rPr>
          <w:rFonts w:hint="eastAsia"/>
        </w:rPr>
        <w:t>後</w:t>
      </w:r>
      <w:r w:rsidR="004C00BC">
        <w:rPr>
          <w:rFonts w:hint="eastAsia"/>
        </w:rPr>
        <w:t>仆</w:t>
      </w:r>
      <w:r>
        <w:rPr>
          <w:rFonts w:hint="eastAsia"/>
        </w:rPr>
        <w:t>為診治</w:t>
      </w:r>
      <w:r w:rsidR="006C4C45">
        <w:t>，</w:t>
      </w:r>
      <w:r>
        <w:rPr>
          <w:rFonts w:hint="eastAsia"/>
        </w:rPr>
        <w:t>先投以王清任少腹逐瘀湯加蘇子、沉香二劑</w:t>
      </w:r>
      <w:r w:rsidR="006C4C45">
        <w:t>，</w:t>
      </w:r>
      <w:r>
        <w:rPr>
          <w:rFonts w:hint="eastAsia"/>
        </w:rPr>
        <w:t>繼服書中參麥湯八劑</w:t>
      </w:r>
      <w:r w:rsidR="006C4C45">
        <w:t>，</w:t>
      </w:r>
      <w:r>
        <w:rPr>
          <w:rFonts w:hint="eastAsia"/>
        </w:rPr>
        <w:t>喘嗽皆愈。</w:t>
      </w:r>
    </w:p>
    <w:p w:rsidR="006340FA" w:rsidRDefault="006340FA" w:rsidP="006340FA">
      <w:pPr>
        <w:pStyle w:val="2f3"/>
        <w:ind w:firstLine="712"/>
      </w:pPr>
      <w:r>
        <w:rPr>
          <w:rFonts w:hint="eastAsia"/>
        </w:rPr>
        <w:t>又治一男子</w:t>
      </w:r>
      <w:r w:rsidR="006C4C45">
        <w:t>，</w:t>
      </w:r>
      <w:r>
        <w:rPr>
          <w:rFonts w:hint="eastAsia"/>
        </w:rPr>
        <w:t>年四十六歲</w:t>
      </w:r>
      <w:r w:rsidR="006C4C45">
        <w:t>，</w:t>
      </w:r>
      <w:r>
        <w:rPr>
          <w:rFonts w:hint="eastAsia"/>
        </w:rPr>
        <w:t>心中發熱作喘</w:t>
      </w:r>
      <w:r w:rsidR="006C4C45">
        <w:t>，</w:t>
      </w:r>
      <w:r>
        <w:rPr>
          <w:rFonts w:hint="eastAsia"/>
        </w:rPr>
        <w:t>醫治三年無效</w:t>
      </w:r>
      <w:r w:rsidR="006C4C45">
        <w:rPr>
          <w:rFonts w:hint="eastAsia"/>
        </w:rPr>
        <w:t>，</w:t>
      </w:r>
      <w:r>
        <w:rPr>
          <w:rFonts w:hint="eastAsia"/>
        </w:rPr>
        <w:t>僕為診視</w:t>
      </w:r>
      <w:r w:rsidR="006C4C45">
        <w:t>，</w:t>
      </w:r>
      <w:r>
        <w:rPr>
          <w:rFonts w:hint="eastAsia"/>
        </w:rPr>
        <w:t>先投以書中首方資生湯</w:t>
      </w:r>
      <w:r w:rsidR="006C4C45">
        <w:t>，</w:t>
      </w:r>
      <w:r>
        <w:rPr>
          <w:rFonts w:hint="eastAsia"/>
        </w:rPr>
        <w:t>遵注加生地黃六錢。一劑見輕</w:t>
      </w:r>
      <w:r w:rsidR="006C4C45">
        <w:t>，</w:t>
      </w:r>
      <w:r>
        <w:rPr>
          <w:rFonts w:hint="eastAsia"/>
        </w:rPr>
        <w:t>數劑病癒強半</w:t>
      </w:r>
      <w:r w:rsidR="006C4C45">
        <w:rPr>
          <w:rFonts w:hint="eastAsia"/>
        </w:rPr>
        <w:t>，</w:t>
      </w:r>
      <w:r>
        <w:rPr>
          <w:rFonts w:hint="eastAsia"/>
        </w:rPr>
        <w:t>繼用參麥湯數劑</w:t>
      </w:r>
      <w:r w:rsidR="006C4C45">
        <w:t>，</w:t>
      </w:r>
      <w:r>
        <w:rPr>
          <w:rFonts w:hint="eastAsia"/>
        </w:rPr>
        <w:t>病癒十之八九。然病已數年</w:t>
      </w:r>
      <w:r w:rsidR="006C4C45">
        <w:t>，</w:t>
      </w:r>
      <w:r>
        <w:rPr>
          <w:rFonts w:hint="eastAsia"/>
        </w:rPr>
        <w:t>身體羸弱</w:t>
      </w:r>
      <w:r w:rsidR="006C4C45">
        <w:t>，</w:t>
      </w:r>
      <w:r>
        <w:rPr>
          <w:rFonts w:hint="eastAsia"/>
        </w:rPr>
        <w:t>非倉猝所能復原</w:t>
      </w:r>
      <w:r w:rsidR="006C4C45">
        <w:t>，</w:t>
      </w:r>
      <w:r>
        <w:rPr>
          <w:rFonts w:hint="eastAsia"/>
        </w:rPr>
        <w:t>望先生賜惠</w:t>
      </w:r>
      <w:r w:rsidR="006C4C45">
        <w:t>，</w:t>
      </w:r>
      <w:r>
        <w:rPr>
          <w:rFonts w:hint="eastAsia"/>
        </w:rPr>
        <w:t>為擬一善後之方</w:t>
      </w:r>
      <w:r w:rsidR="006C4C45">
        <w:t>，</w:t>
      </w:r>
      <w:r>
        <w:rPr>
          <w:rFonts w:hint="eastAsia"/>
        </w:rPr>
        <w:t>既可治病</w:t>
      </w:r>
      <w:r w:rsidR="006C4C45">
        <w:t>，</w:t>
      </w:r>
      <w:r>
        <w:rPr>
          <w:rFonts w:hint="eastAsia"/>
        </w:rPr>
        <w:t>又可衛生</w:t>
      </w:r>
      <w:r w:rsidR="006C4C45">
        <w:t>，</w:t>
      </w:r>
      <w:r>
        <w:rPr>
          <w:rFonts w:hint="eastAsia"/>
        </w:rPr>
        <w:t>有病無病</w:t>
      </w:r>
      <w:r w:rsidR="006C4C45">
        <w:t>，</w:t>
      </w:r>
      <w:r>
        <w:rPr>
          <w:rFonts w:hint="eastAsia"/>
        </w:rPr>
        <w:t>皆可常服</w:t>
      </w:r>
      <w:r w:rsidR="006C4C45">
        <w:t>，</w:t>
      </w:r>
      <w:r>
        <w:rPr>
          <w:rFonts w:hint="eastAsia"/>
        </w:rPr>
        <w:t>則幸甚矣。僕年齒已加長</w:t>
      </w:r>
      <w:r w:rsidR="006C4C45">
        <w:t>，</w:t>
      </w:r>
      <w:r>
        <w:rPr>
          <w:rFonts w:hint="eastAsia"/>
        </w:rPr>
        <w:t>腦力記憶已非少年</w:t>
      </w:r>
      <w:r w:rsidR="006C4C45">
        <w:t>，</w:t>
      </w:r>
      <w:r>
        <w:rPr>
          <w:rFonts w:hint="eastAsia"/>
        </w:rPr>
        <w:t>恨未</w:t>
      </w:r>
      <w:r w:rsidR="00D24630">
        <w:rPr>
          <w:rFonts w:hint="eastAsia"/>
        </w:rPr>
        <w:t>於</w:t>
      </w:r>
      <w:r>
        <w:rPr>
          <w:rFonts w:hint="eastAsia"/>
        </w:rPr>
        <w:t>十年之前得讀先生書耳</w:t>
      </w:r>
      <w:r w:rsidR="006C4C45">
        <w:rPr>
          <w:rFonts w:hint="eastAsia"/>
        </w:rPr>
        <w:t>，</w:t>
      </w:r>
      <w:r>
        <w:rPr>
          <w:rFonts w:hint="eastAsia"/>
        </w:rPr>
        <w:t>今蠢子嘉祥、嘉聖皆學醫數年</w:t>
      </w:r>
      <w:r w:rsidR="006C4C45">
        <w:t>，</w:t>
      </w:r>
      <w:r>
        <w:rPr>
          <w:rFonts w:hint="eastAsia"/>
        </w:rPr>
        <w:t>自睹先生醫書後</w:t>
      </w:r>
      <w:r w:rsidR="006C4C45">
        <w:t>，</w:t>
      </w:r>
      <w:r>
        <w:rPr>
          <w:rFonts w:hint="eastAsia"/>
        </w:rPr>
        <w:t>已命</w:t>
      </w:r>
      <w:r w:rsidR="00D24630">
        <w:rPr>
          <w:rFonts w:hint="eastAsia"/>
        </w:rPr>
        <w:t>於</w:t>
      </w:r>
      <w:r>
        <w:rPr>
          <w:rFonts w:hint="eastAsia"/>
        </w:rPr>
        <w:t>尊照前行弟子禮矣。深望不棄</w:t>
      </w:r>
      <w:r w:rsidR="006C4C45">
        <w:t>，</w:t>
      </w:r>
      <w:r>
        <w:rPr>
          <w:rFonts w:hint="eastAsia"/>
        </w:rPr>
        <w:t>俾得側身私淑之列</w:t>
      </w:r>
      <w:r w:rsidR="006C4C45">
        <w:t>，</w:t>
      </w:r>
      <w:r>
        <w:rPr>
          <w:rFonts w:hint="eastAsia"/>
        </w:rPr>
        <w:t>異日或有問難</w:t>
      </w:r>
      <w:r w:rsidR="006C4C45">
        <w:t>，</w:t>
      </w:r>
      <w:r>
        <w:rPr>
          <w:rFonts w:hint="eastAsia"/>
        </w:rPr>
        <w:t>賜以片牘以當提示</w:t>
      </w:r>
      <w:r w:rsidR="006C4C45">
        <w:rPr>
          <w:rFonts w:hint="eastAsia"/>
        </w:rPr>
        <w:t>，</w:t>
      </w:r>
      <w:r>
        <w:rPr>
          <w:rFonts w:hint="eastAsia"/>
        </w:rPr>
        <w:t>栽培之恩</w:t>
      </w:r>
      <w:r w:rsidR="006C4C45">
        <w:t>，</w:t>
      </w:r>
      <w:r>
        <w:rPr>
          <w:rFonts w:hint="eastAsia"/>
        </w:rPr>
        <w:t>固當永矢弗諼也。</w:t>
      </w:r>
    </w:p>
    <w:p w:rsidR="004C00BC" w:rsidRDefault="004C00BC" w:rsidP="00657751">
      <w:pPr>
        <w:pStyle w:val="1b"/>
      </w:pPr>
      <w:bookmarkStart w:id="939" w:name="_Toc7561266"/>
      <w:r>
        <w:rPr>
          <w:rFonts w:hint="eastAsia"/>
        </w:rPr>
        <w:lastRenderedPageBreak/>
        <w:t>田聘卿來函</w:t>
      </w:r>
      <w:r w:rsidR="00F13728">
        <w:t>（</w:t>
      </w:r>
      <w:r>
        <w:rPr>
          <w:rFonts w:hint="eastAsia"/>
        </w:rPr>
        <w:t>名毓珍</w:t>
      </w:r>
      <w:r w:rsidR="006C4C45">
        <w:t>，</w:t>
      </w:r>
      <w:r>
        <w:rPr>
          <w:rFonts w:hint="eastAsia"/>
        </w:rPr>
        <w:t>奉天開原人</w:t>
      </w:r>
      <w:r w:rsidR="00F13728">
        <w:t>）</w:t>
      </w:r>
      <w:bookmarkEnd w:id="939"/>
    </w:p>
    <w:p w:rsidR="00F00FCE" w:rsidRDefault="004C00BC" w:rsidP="004C00BC">
      <w:pPr>
        <w:pStyle w:val="2f3"/>
        <w:ind w:firstLine="712"/>
      </w:pPr>
      <w:r>
        <w:rPr>
          <w:rFonts w:hint="eastAsia"/>
        </w:rPr>
        <w:t>乙未春訪友赴省</w:t>
      </w:r>
      <w:r w:rsidR="006C4C45">
        <w:t>，</w:t>
      </w:r>
      <w:r>
        <w:rPr>
          <w:rFonts w:hint="eastAsia"/>
        </w:rPr>
        <w:t>在作新印書局購得貴著《衷中參西錄》攜歸</w:t>
      </w:r>
      <w:r w:rsidR="006C4C45">
        <w:t>，</w:t>
      </w:r>
      <w:r>
        <w:rPr>
          <w:rFonts w:hint="eastAsia"/>
        </w:rPr>
        <w:t>因忙碌未暇細閱</w:t>
      </w:r>
      <w:r w:rsidR="006C4C45">
        <w:rPr>
          <w:rFonts w:hint="eastAsia"/>
        </w:rPr>
        <w:t>，</w:t>
      </w:r>
      <w:r>
        <w:rPr>
          <w:rFonts w:hint="eastAsia"/>
        </w:rPr>
        <w:t>繼有汪漢章之內人患血痢十分危險</w:t>
      </w:r>
      <w:r w:rsidR="006C4C45">
        <w:t>，</w:t>
      </w:r>
      <w:r>
        <w:rPr>
          <w:rFonts w:hint="eastAsia"/>
        </w:rPr>
        <w:t>惡候俱見</w:t>
      </w:r>
      <w:r w:rsidR="006C4C45">
        <w:t>，</w:t>
      </w:r>
      <w:r>
        <w:rPr>
          <w:rFonts w:hint="eastAsia"/>
        </w:rPr>
        <w:t>醫皆束手。後珍診視</w:t>
      </w:r>
      <w:r w:rsidR="006C4C45">
        <w:t>，</w:t>
      </w:r>
      <w:r>
        <w:rPr>
          <w:rFonts w:hint="eastAsia"/>
        </w:rPr>
        <w:t>躊躇之間</w:t>
      </w:r>
      <w:r w:rsidR="006C4C45">
        <w:t>，</w:t>
      </w:r>
      <w:r>
        <w:rPr>
          <w:rFonts w:hint="eastAsia"/>
        </w:rPr>
        <w:t>忽憶《衷中參西錄》中有治痢之方</w:t>
      </w:r>
      <w:r w:rsidR="006C4C45">
        <w:t>，</w:t>
      </w:r>
      <w:r>
        <w:rPr>
          <w:rFonts w:hint="eastAsia"/>
        </w:rPr>
        <w:t>名燮理湯</w:t>
      </w:r>
      <w:r w:rsidR="006C4C45">
        <w:rPr>
          <w:rFonts w:hint="eastAsia"/>
        </w:rPr>
        <w:t>，</w:t>
      </w:r>
      <w:r>
        <w:rPr>
          <w:rFonts w:hint="eastAsia"/>
        </w:rPr>
        <w:t>遂照原方俾煎服</w:t>
      </w:r>
      <w:r w:rsidR="006C4C45">
        <w:rPr>
          <w:rFonts w:hint="eastAsia"/>
        </w:rPr>
        <w:t>，</w:t>
      </w:r>
      <w:r>
        <w:rPr>
          <w:rFonts w:hint="eastAsia"/>
        </w:rPr>
        <w:t>其證頓覺輕減</w:t>
      </w:r>
      <w:r w:rsidR="006C4C45">
        <w:t>，</w:t>
      </w:r>
      <w:r>
        <w:rPr>
          <w:rFonts w:hint="eastAsia"/>
        </w:rPr>
        <w:t>又服一劑</w:t>
      </w:r>
      <w:r w:rsidRPr="004C00BC">
        <w:rPr>
          <w:rFonts w:hint="eastAsia"/>
        </w:rPr>
        <w:t>病若失</w:t>
      </w:r>
      <w:r w:rsidR="006C4C45">
        <w:rPr>
          <w:rFonts w:hint="eastAsia"/>
        </w:rPr>
        <w:t>，</w:t>
      </w:r>
      <w:r w:rsidRPr="004C00BC">
        <w:rPr>
          <w:rFonts w:hint="eastAsia"/>
        </w:rPr>
        <w:t>後照此方治痢</w:t>
      </w:r>
      <w:r w:rsidR="006C4C45">
        <w:t>，</w:t>
      </w:r>
      <w:r w:rsidRPr="004C00BC">
        <w:rPr>
          <w:rFonts w:hint="eastAsia"/>
        </w:rPr>
        <w:t>莫不隨手奏效</w:t>
      </w:r>
      <w:r w:rsidR="006C4C45">
        <w:t>，</w:t>
      </w:r>
      <w:r w:rsidRPr="004C00BC">
        <w:rPr>
          <w:rFonts w:hint="eastAsia"/>
        </w:rPr>
        <w:t>活人甚多。由此知此書誠堪寶貴</w:t>
      </w:r>
      <w:r w:rsidR="006C4C45">
        <w:t>，</w:t>
      </w:r>
      <w:r w:rsidRPr="004C00BC">
        <w:rPr>
          <w:rFonts w:hint="eastAsia"/>
        </w:rPr>
        <w:t>深加研究</w:t>
      </w:r>
      <w:r w:rsidR="006C4C45">
        <w:t>，</w:t>
      </w:r>
      <w:r w:rsidRPr="004C00BC">
        <w:rPr>
          <w:rFonts w:hint="eastAsia"/>
        </w:rPr>
        <w:t>恍若夜行得燈</w:t>
      </w:r>
      <w:r w:rsidR="006C4C45">
        <w:t>，</w:t>
      </w:r>
      <w:r w:rsidRPr="004C00BC">
        <w:rPr>
          <w:rFonts w:hint="eastAsia"/>
        </w:rPr>
        <w:t>撥雲見日</w:t>
      </w:r>
      <w:r w:rsidR="006C4C45">
        <w:t>，</w:t>
      </w:r>
      <w:r w:rsidRPr="004C00BC">
        <w:rPr>
          <w:rFonts w:hint="eastAsia"/>
        </w:rPr>
        <w:t>洵振古未有之奇編也。珍內子常患腹疼</w:t>
      </w:r>
      <w:r w:rsidR="006C4C45">
        <w:t>，</w:t>
      </w:r>
      <w:r w:rsidRPr="004C00BC">
        <w:rPr>
          <w:rFonts w:hint="eastAsia"/>
        </w:rPr>
        <w:t>疼劇時則嘔吐</w:t>
      </w:r>
      <w:r w:rsidR="006C4C45">
        <w:t>，</w:t>
      </w:r>
      <w:r w:rsidRPr="004C00BC">
        <w:rPr>
          <w:rFonts w:hint="eastAsia"/>
        </w:rPr>
        <w:t>屢次服藥不能除根</w:t>
      </w:r>
      <w:r w:rsidR="006C4C45">
        <w:rPr>
          <w:rFonts w:hint="eastAsia"/>
        </w:rPr>
        <w:t>，</w:t>
      </w:r>
      <w:r w:rsidRPr="004C00BC">
        <w:rPr>
          <w:rFonts w:hint="eastAsia"/>
        </w:rPr>
        <w:t>近遵書中既濟湯方</w:t>
      </w:r>
      <w:r w:rsidR="006C4C45">
        <w:t>，</w:t>
      </w:r>
      <w:r w:rsidRPr="004C00BC">
        <w:rPr>
          <w:rFonts w:hint="eastAsia"/>
        </w:rPr>
        <w:t>加赭石、吳茱萸、生薑</w:t>
      </w:r>
      <w:r w:rsidR="006C4C45">
        <w:t>，</w:t>
      </w:r>
      <w:r w:rsidRPr="004C00BC">
        <w:rPr>
          <w:rFonts w:hint="eastAsia"/>
        </w:rPr>
        <w:t>服後卻不疼不吐</w:t>
      </w:r>
      <w:r w:rsidR="006C4C45">
        <w:rPr>
          <w:rFonts w:hint="eastAsia"/>
        </w:rPr>
        <w:t>，</w:t>
      </w:r>
      <w:r w:rsidRPr="004C00BC">
        <w:rPr>
          <w:rFonts w:hint="eastAsia"/>
        </w:rPr>
        <w:t>後又減去赭石、吳茱萸連服三劑</w:t>
      </w:r>
      <w:r w:rsidR="006C4C45">
        <w:t>，</w:t>
      </w:r>
      <w:r w:rsidRPr="004C00BC">
        <w:rPr>
          <w:rFonts w:hint="eastAsia"/>
        </w:rPr>
        <w:t>至今數月未嘗反復</w:t>
      </w:r>
      <w:r w:rsidR="006C4C45">
        <w:rPr>
          <w:rFonts w:hint="eastAsia"/>
        </w:rPr>
        <w:t>，</w:t>
      </w:r>
      <w:r w:rsidRPr="004C00BC">
        <w:rPr>
          <w:rFonts w:hint="eastAsia"/>
        </w:rPr>
        <w:t>計迄今遵用書中之方將至一年</w:t>
      </w:r>
      <w:r w:rsidR="006C4C45">
        <w:t>，</w:t>
      </w:r>
      <w:r w:rsidRPr="004C00BC">
        <w:rPr>
          <w:rFonts w:hint="eastAsia"/>
        </w:rPr>
        <w:t>凡治癒喘證、噎證、心腹疼痛、</w:t>
      </w:r>
      <w:r w:rsidR="002A50EA">
        <w:rPr>
          <w:rFonts w:hint="eastAsia"/>
        </w:rPr>
        <w:t>歷</w:t>
      </w:r>
      <w:r w:rsidRPr="004C00BC">
        <w:rPr>
          <w:rFonts w:hint="eastAsia"/>
        </w:rPr>
        <w:t>節風證約近百人</w:t>
      </w:r>
      <w:r w:rsidR="006C4C45">
        <w:rPr>
          <w:rFonts w:hint="eastAsia"/>
        </w:rPr>
        <w:t>，</w:t>
      </w:r>
      <w:r w:rsidRPr="004C00BC">
        <w:rPr>
          <w:rFonts w:hint="eastAsia"/>
        </w:rPr>
        <w:t>而來日方長</w:t>
      </w:r>
      <w:r w:rsidR="006C4C45">
        <w:t>，</w:t>
      </w:r>
      <w:r w:rsidRPr="004C00BC">
        <w:rPr>
          <w:rFonts w:hint="eastAsia"/>
        </w:rPr>
        <w:t>以後遵用先生之書</w:t>
      </w:r>
      <w:r w:rsidR="006C4C45">
        <w:t>，</w:t>
      </w:r>
      <w:r w:rsidRPr="004C00BC">
        <w:rPr>
          <w:rFonts w:hint="eastAsia"/>
        </w:rPr>
        <w:t>又不知能拯救幾何人命也。</w:t>
      </w:r>
    </w:p>
    <w:p w:rsidR="002A50EA" w:rsidRDefault="002A50EA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4C00BC" w:rsidRDefault="004C00BC" w:rsidP="00657751">
      <w:pPr>
        <w:pStyle w:val="1b"/>
      </w:pPr>
      <w:bookmarkStart w:id="940" w:name="_Toc7561267"/>
      <w:r>
        <w:rPr>
          <w:rFonts w:hint="eastAsia"/>
        </w:rPr>
        <w:lastRenderedPageBreak/>
        <w:t>張右長來函</w:t>
      </w:r>
      <w:r w:rsidR="00F13728">
        <w:t>（</w:t>
      </w:r>
      <w:r>
        <w:rPr>
          <w:rFonts w:hint="eastAsia"/>
        </w:rPr>
        <w:t>湖南常德縣神武巷人</w:t>
      </w:r>
      <w:r w:rsidR="00F13728">
        <w:t>）</w:t>
      </w:r>
      <w:bookmarkEnd w:id="940"/>
    </w:p>
    <w:p w:rsidR="004C00BC" w:rsidRDefault="004C00BC" w:rsidP="004C00BC">
      <w:pPr>
        <w:pStyle w:val="2f3"/>
        <w:ind w:firstLine="712"/>
      </w:pPr>
      <w:r>
        <w:rPr>
          <w:rFonts w:hint="eastAsia"/>
        </w:rPr>
        <w:t>本年</w:t>
      </w:r>
      <w:r w:rsidR="00F13728">
        <w:t>（</w:t>
      </w:r>
      <w:r>
        <w:rPr>
          <w:rFonts w:hint="eastAsia"/>
        </w:rPr>
        <w:t>乙丑</w:t>
      </w:r>
      <w:r w:rsidR="00F13728">
        <w:t>）</w:t>
      </w:r>
      <w:r>
        <w:rPr>
          <w:rFonts w:hint="eastAsia"/>
        </w:rPr>
        <w:t>敝省久旱</w:t>
      </w:r>
      <w:r w:rsidR="006C4C45">
        <w:t>，</w:t>
      </w:r>
      <w:r>
        <w:rPr>
          <w:rFonts w:hint="eastAsia"/>
        </w:rPr>
        <w:t>數月不雨</w:t>
      </w:r>
      <w:r w:rsidR="006C4C45">
        <w:t>，</w:t>
      </w:r>
      <w:r>
        <w:rPr>
          <w:rFonts w:hint="eastAsia"/>
        </w:rPr>
        <w:t>赤地千里</w:t>
      </w:r>
      <w:r w:rsidR="006C4C45">
        <w:t>，</w:t>
      </w:r>
      <w:r>
        <w:rPr>
          <w:rFonts w:hint="eastAsia"/>
        </w:rPr>
        <w:t>秋收失望</w:t>
      </w:r>
      <w:r w:rsidR="006C4C45">
        <w:t>，</w:t>
      </w:r>
      <w:r>
        <w:rPr>
          <w:rFonts w:hint="eastAsia"/>
        </w:rPr>
        <w:t>哀鴻遍野</w:t>
      </w:r>
      <w:r w:rsidR="006C4C45">
        <w:t>，</w:t>
      </w:r>
      <w:r>
        <w:rPr>
          <w:rFonts w:hint="eastAsia"/>
        </w:rPr>
        <w:t>嗷嗷待哺</w:t>
      </w:r>
      <w:r w:rsidR="006C4C45">
        <w:rPr>
          <w:rFonts w:hint="eastAsia"/>
        </w:rPr>
        <w:t>，</w:t>
      </w:r>
      <w:r>
        <w:rPr>
          <w:rFonts w:hint="eastAsia"/>
        </w:rPr>
        <w:t>時下癘氣為災</w:t>
      </w:r>
      <w:r w:rsidR="006C4C45">
        <w:t>，</w:t>
      </w:r>
      <w:r>
        <w:rPr>
          <w:rFonts w:hint="eastAsia"/>
        </w:rPr>
        <w:t>霍亂流行</w:t>
      </w:r>
      <w:r w:rsidR="006C4C45">
        <w:t>，</w:t>
      </w:r>
      <w:r>
        <w:rPr>
          <w:rFonts w:hint="eastAsia"/>
        </w:rPr>
        <w:t>城鄉人民染此證而死</w:t>
      </w:r>
      <w:r w:rsidR="00D24630">
        <w:rPr>
          <w:rFonts w:hint="eastAsia"/>
        </w:rPr>
        <w:t>於</w:t>
      </w:r>
      <w:r>
        <w:rPr>
          <w:rFonts w:hint="eastAsia"/>
        </w:rPr>
        <w:t>頃刻者</w:t>
      </w:r>
      <w:r w:rsidR="006C4C45">
        <w:t>，</w:t>
      </w:r>
      <w:r>
        <w:rPr>
          <w:rFonts w:hint="eastAsia"/>
        </w:rPr>
        <w:t>隨處有之。生將吾師《衷中參西錄》中急救回生丹、衛生防疫寶丹、急救回陽湯三方詳細錄出</w:t>
      </w:r>
      <w:r w:rsidR="006C4C45">
        <w:t>，</w:t>
      </w:r>
      <w:r>
        <w:rPr>
          <w:rFonts w:hint="eastAsia"/>
        </w:rPr>
        <w:t>呈請縣長印刷佈告</w:t>
      </w:r>
      <w:r w:rsidR="006C4C45">
        <w:t>，</w:t>
      </w:r>
      <w:r>
        <w:rPr>
          <w:rFonts w:hint="eastAsia"/>
        </w:rPr>
        <w:t>遍貼城鄉</w:t>
      </w:r>
      <w:r w:rsidR="006C4C45">
        <w:t>，</w:t>
      </w:r>
      <w:r>
        <w:rPr>
          <w:rFonts w:hint="eastAsia"/>
        </w:rPr>
        <w:t>並勸殷實紳商出款備藥</w:t>
      </w:r>
      <w:r w:rsidR="006C4C45">
        <w:t>，</w:t>
      </w:r>
      <w:r>
        <w:rPr>
          <w:rFonts w:hint="eastAsia"/>
        </w:rPr>
        <w:t>救活之人不勝數。又將三方詳登本埠報章</w:t>
      </w:r>
      <w:r w:rsidR="006C4C45">
        <w:t>，</w:t>
      </w:r>
      <w:r>
        <w:rPr>
          <w:rFonts w:hint="eastAsia"/>
        </w:rPr>
        <w:t>傳送各縣災區</w:t>
      </w:r>
      <w:r w:rsidR="006C4C45">
        <w:t>，</w:t>
      </w:r>
      <w:r>
        <w:rPr>
          <w:rFonts w:hint="eastAsia"/>
        </w:rPr>
        <w:t>無不欽佩吾師三方之效驗神奇</w:t>
      </w:r>
      <w:r w:rsidR="006C4C45">
        <w:rPr>
          <w:rFonts w:hint="eastAsia"/>
        </w:rPr>
        <w:t>，</w:t>
      </w:r>
      <w:r>
        <w:rPr>
          <w:rFonts w:hint="eastAsia"/>
        </w:rPr>
        <w:t>統核此次活人約以千計</w:t>
      </w:r>
      <w:r w:rsidR="006C4C45">
        <w:t>，</w:t>
      </w:r>
      <w:r>
        <w:rPr>
          <w:rFonts w:hint="eastAsia"/>
        </w:rPr>
        <w:t>多</w:t>
      </w:r>
      <w:r w:rsidR="00AD7840">
        <w:rPr>
          <w:rFonts w:hint="eastAsia"/>
        </w:rPr>
        <w:t>係</w:t>
      </w:r>
      <w:r>
        <w:rPr>
          <w:rFonts w:hint="eastAsia"/>
        </w:rPr>
        <w:t>三方所救也</w:t>
      </w:r>
      <w:r w:rsidR="006C4C45">
        <w:rPr>
          <w:rFonts w:hint="eastAsia"/>
        </w:rPr>
        <w:t>，</w:t>
      </w:r>
      <w:r>
        <w:rPr>
          <w:rFonts w:hint="eastAsia"/>
        </w:rPr>
        <w:t>宜袁霖普君稱為錫類推仁</w:t>
      </w:r>
      <w:r w:rsidR="006C4C45">
        <w:rPr>
          <w:rFonts w:hint="eastAsia"/>
        </w:rPr>
        <w:t>，</w:t>
      </w:r>
      <w:r>
        <w:rPr>
          <w:rFonts w:hint="eastAsia"/>
        </w:rPr>
        <w:t>功德無量也</w:t>
      </w:r>
      <w:r w:rsidR="006C4C45">
        <w:t>，</w:t>
      </w:r>
      <w:r>
        <w:rPr>
          <w:rFonts w:hint="eastAsia"/>
        </w:rPr>
        <w:t>惟城區人民病勢最重者</w:t>
      </w:r>
      <w:r w:rsidR="006C4C45">
        <w:t>，</w:t>
      </w:r>
      <w:r>
        <w:rPr>
          <w:rFonts w:hint="eastAsia"/>
        </w:rPr>
        <w:t>生主張先送往美立廣德醫院</w:t>
      </w:r>
      <w:r w:rsidR="006C4C45">
        <w:t>，</w:t>
      </w:r>
      <w:r>
        <w:rPr>
          <w:rFonts w:hint="eastAsia"/>
        </w:rPr>
        <w:t>注射鹽酸挽回生命</w:t>
      </w:r>
      <w:r w:rsidR="00D24630">
        <w:rPr>
          <w:rFonts w:hint="eastAsia"/>
        </w:rPr>
        <w:t>於</w:t>
      </w:r>
      <w:r>
        <w:rPr>
          <w:rFonts w:hint="eastAsia"/>
        </w:rPr>
        <w:t>俄頃</w:t>
      </w:r>
      <w:r w:rsidR="006C4C45">
        <w:t>，</w:t>
      </w:r>
      <w:r>
        <w:rPr>
          <w:rFonts w:hint="eastAsia"/>
        </w:rPr>
        <w:t>注射後舁歸再用中藥調治</w:t>
      </w:r>
      <w:r w:rsidR="006C4C45">
        <w:t>，</w:t>
      </w:r>
      <w:r>
        <w:rPr>
          <w:rFonts w:hint="eastAsia"/>
        </w:rPr>
        <w:t>甚為得法。其病因久旱不雨</w:t>
      </w:r>
      <w:r w:rsidR="006C4C45">
        <w:t>，</w:t>
      </w:r>
      <w:r>
        <w:rPr>
          <w:rFonts w:hint="eastAsia"/>
        </w:rPr>
        <w:t>燥氣伏</w:t>
      </w:r>
      <w:r w:rsidR="00D24630">
        <w:rPr>
          <w:rFonts w:hint="eastAsia"/>
        </w:rPr>
        <w:t>於</w:t>
      </w:r>
      <w:r>
        <w:rPr>
          <w:rFonts w:hint="eastAsia"/>
        </w:rPr>
        <w:t>人身</w:t>
      </w:r>
      <w:r w:rsidR="006C4C45">
        <w:t>，</w:t>
      </w:r>
      <w:r>
        <w:rPr>
          <w:rFonts w:hint="eastAsia"/>
        </w:rPr>
        <w:t>乘秋涼汗少發現。唇焦、口渴</w:t>
      </w:r>
      <w:r w:rsidR="006C4C45">
        <w:t>，</w:t>
      </w:r>
      <w:r>
        <w:rPr>
          <w:rFonts w:hint="eastAsia"/>
        </w:rPr>
        <w:t>舌苔灰黑而有芒刺</w:t>
      </w:r>
      <w:r w:rsidR="006C4C45">
        <w:t>，</w:t>
      </w:r>
      <w:r>
        <w:rPr>
          <w:rFonts w:hint="eastAsia"/>
        </w:rPr>
        <w:t>餘皆為霍亂恒有之現象。生用連翹心、金銀花、晚蠶沙、玄參、生芍藥、麥門冬、石菖蒲、明雄精益元散諸藥</w:t>
      </w:r>
      <w:r w:rsidR="006C4C45">
        <w:t>，</w:t>
      </w:r>
      <w:r>
        <w:rPr>
          <w:rFonts w:hint="eastAsia"/>
        </w:rPr>
        <w:t>臨證擇宜投之</w:t>
      </w:r>
      <w:r w:rsidR="006C4C45">
        <w:t>，</w:t>
      </w:r>
      <w:r>
        <w:rPr>
          <w:rFonts w:hint="eastAsia"/>
        </w:rPr>
        <w:t>頗覺有效。其燥熱之甚者</w:t>
      </w:r>
      <w:r w:rsidR="006C4C45">
        <w:t>，</w:t>
      </w:r>
      <w:r>
        <w:rPr>
          <w:rFonts w:hint="eastAsia"/>
        </w:rPr>
        <w:t>亦間用生石膏</w:t>
      </w:r>
      <w:r w:rsidR="006C4C45">
        <w:t>，</w:t>
      </w:r>
      <w:r>
        <w:rPr>
          <w:rFonts w:hint="eastAsia"/>
        </w:rPr>
        <w:t>未知當否希訓示。</w:t>
      </w:r>
    </w:p>
    <w:p w:rsidR="002A50EA" w:rsidRDefault="002A50EA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4C00BC" w:rsidRDefault="004C00BC" w:rsidP="00657751">
      <w:pPr>
        <w:pStyle w:val="1b"/>
      </w:pPr>
      <w:bookmarkStart w:id="941" w:name="_Toc7561268"/>
      <w:r>
        <w:rPr>
          <w:rFonts w:hint="eastAsia"/>
        </w:rPr>
        <w:lastRenderedPageBreak/>
        <w:t>蔡維望來函</w:t>
      </w:r>
      <w:r w:rsidR="00F13728">
        <w:t>（</w:t>
      </w:r>
      <w:r>
        <w:rPr>
          <w:rFonts w:hint="eastAsia"/>
        </w:rPr>
        <w:t>江蘇崇明縣協平鄉西新鎮人</w:t>
      </w:r>
      <w:r w:rsidR="00F13728">
        <w:t>）</w:t>
      </w:r>
      <w:bookmarkEnd w:id="941"/>
    </w:p>
    <w:p w:rsidR="002A50EA" w:rsidRDefault="004C00BC" w:rsidP="004C00BC">
      <w:pPr>
        <w:pStyle w:val="2f3"/>
        <w:ind w:firstLine="712"/>
      </w:pPr>
      <w:r>
        <w:rPr>
          <w:rFonts w:hint="eastAsia"/>
        </w:rPr>
        <w:t>前蒙賜教</w:t>
      </w:r>
      <w:r w:rsidR="006C4C45">
        <w:t>，</w:t>
      </w:r>
      <w:r>
        <w:rPr>
          <w:rFonts w:hint="eastAsia"/>
        </w:rPr>
        <w:t>恍然會悟</w:t>
      </w:r>
      <w:r w:rsidR="006C4C45">
        <w:t>，</w:t>
      </w:r>
      <w:r>
        <w:rPr>
          <w:rFonts w:hint="eastAsia"/>
        </w:rPr>
        <w:t>繼得先生大著</w:t>
      </w:r>
      <w:r w:rsidR="006C4C45">
        <w:t>，</w:t>
      </w:r>
      <w:r>
        <w:rPr>
          <w:rFonts w:hint="eastAsia"/>
        </w:rPr>
        <w:t>益能心領神會</w:t>
      </w:r>
      <w:r w:rsidR="006C4C45">
        <w:rPr>
          <w:rFonts w:hint="eastAsia"/>
        </w:rPr>
        <w:t>，</w:t>
      </w:r>
      <w:r>
        <w:rPr>
          <w:rFonts w:hint="eastAsia"/>
        </w:rPr>
        <w:t>回憶畢業中學時</w:t>
      </w:r>
      <w:r w:rsidR="006C4C45">
        <w:t>，</w:t>
      </w:r>
      <w:r>
        <w:rPr>
          <w:rFonts w:hint="eastAsia"/>
        </w:rPr>
        <w:t>勞心過度</w:t>
      </w:r>
      <w:r w:rsidR="006C4C45">
        <w:t>，</w:t>
      </w:r>
      <w:r>
        <w:rPr>
          <w:rFonts w:hint="eastAsia"/>
        </w:rPr>
        <w:t>致患吐血</w:t>
      </w:r>
      <w:r w:rsidR="006C4C45">
        <w:t>，</w:t>
      </w:r>
      <w:r>
        <w:rPr>
          <w:rFonts w:hint="eastAsia"/>
        </w:rPr>
        <w:t>雖家祖世醫</w:t>
      </w:r>
      <w:r w:rsidR="006C4C45">
        <w:t>，</w:t>
      </w:r>
      <w:r>
        <w:rPr>
          <w:rFonts w:hint="eastAsia"/>
        </w:rPr>
        <w:t>終難療治</w:t>
      </w:r>
      <w:r w:rsidR="006C4C45">
        <w:rPr>
          <w:rFonts w:hint="eastAsia"/>
        </w:rPr>
        <w:t>，</w:t>
      </w:r>
      <w:r>
        <w:rPr>
          <w:rFonts w:hint="eastAsia"/>
        </w:rPr>
        <w:t>遍求名醫診治</w:t>
      </w:r>
      <w:r w:rsidR="006C4C45">
        <w:t>，</w:t>
      </w:r>
      <w:r>
        <w:rPr>
          <w:rFonts w:hint="eastAsia"/>
        </w:rPr>
        <w:t>亦時止時吐</w:t>
      </w:r>
      <w:r w:rsidR="006C4C45">
        <w:rPr>
          <w:rFonts w:hint="eastAsia"/>
        </w:rPr>
        <w:t>，</w:t>
      </w:r>
      <w:r>
        <w:rPr>
          <w:rFonts w:hint="eastAsia"/>
        </w:rPr>
        <w:t>及肄業大學時</w:t>
      </w:r>
      <w:r w:rsidR="006C4C45">
        <w:t>，</w:t>
      </w:r>
      <w:r>
        <w:rPr>
          <w:rFonts w:hint="eastAsia"/>
        </w:rPr>
        <w:t>吐血更甚</w:t>
      </w:r>
      <w:r w:rsidR="006C4C45">
        <w:t>，</w:t>
      </w:r>
      <w:r>
        <w:rPr>
          <w:rFonts w:hint="eastAsia"/>
        </w:rPr>
        <w:t>醫者多勸輟學靜養</w:t>
      </w:r>
      <w:r w:rsidR="006C4C45">
        <w:t>，</w:t>
      </w:r>
      <w:r>
        <w:rPr>
          <w:rFonts w:hint="eastAsia"/>
        </w:rPr>
        <w:t>方可望痊</w:t>
      </w:r>
      <w:r w:rsidR="006C4C45">
        <w:rPr>
          <w:rFonts w:hint="eastAsia"/>
        </w:rPr>
        <w:t>，</w:t>
      </w:r>
      <w:r>
        <w:rPr>
          <w:rFonts w:hint="eastAsia"/>
        </w:rPr>
        <w:t>乃為性命計</w:t>
      </w:r>
      <w:r w:rsidR="006C4C45">
        <w:t>，</w:t>
      </w:r>
      <w:r>
        <w:rPr>
          <w:rFonts w:hint="eastAsia"/>
        </w:rPr>
        <w:t>遂強抑壯志</w:t>
      </w:r>
      <w:r w:rsidR="006C4C45">
        <w:t>，</w:t>
      </w:r>
      <w:r>
        <w:rPr>
          <w:rFonts w:hint="eastAsia"/>
        </w:rPr>
        <w:t>輟學家居</w:t>
      </w:r>
      <w:r w:rsidR="006C4C45">
        <w:t>，</w:t>
      </w:r>
      <w:r>
        <w:rPr>
          <w:rFonts w:hint="eastAsia"/>
        </w:rPr>
        <w:t>服藥靜養</w:t>
      </w:r>
      <w:r w:rsidR="006C4C45">
        <w:t>，</w:t>
      </w:r>
      <w:r>
        <w:rPr>
          <w:rFonts w:hint="eastAsia"/>
        </w:rPr>
        <w:t>病仍如舊</w:t>
      </w:r>
      <w:r w:rsidR="006C4C45">
        <w:rPr>
          <w:rFonts w:hint="eastAsia"/>
        </w:rPr>
        <w:t>，</w:t>
      </w:r>
      <w:r>
        <w:rPr>
          <w:rFonts w:hint="eastAsia"/>
        </w:rPr>
        <w:t>計無所施</w:t>
      </w:r>
      <w:r w:rsidR="006C4C45">
        <w:t>，</w:t>
      </w:r>
      <w:r>
        <w:rPr>
          <w:rFonts w:hint="eastAsia"/>
        </w:rPr>
        <w:t>自取數世所藏醫書遍閱之</w:t>
      </w:r>
      <w:r w:rsidR="006C4C45">
        <w:t>，</w:t>
      </w:r>
      <w:r>
        <w:rPr>
          <w:rFonts w:hint="eastAsia"/>
        </w:rPr>
        <w:t>又汗牛充棟</w:t>
      </w:r>
      <w:r w:rsidR="006C4C45">
        <w:t>，</w:t>
      </w:r>
      <w:r>
        <w:rPr>
          <w:rFonts w:hint="eastAsia"/>
        </w:rPr>
        <w:t>渺茫無涯</w:t>
      </w:r>
      <w:r w:rsidR="006C4C45">
        <w:t>，</w:t>
      </w:r>
      <w:r>
        <w:rPr>
          <w:rFonts w:hint="eastAsia"/>
        </w:rPr>
        <w:t>況玉石混雜</w:t>
      </w:r>
      <w:r w:rsidR="006C4C45">
        <w:t>，</w:t>
      </w:r>
      <w:r>
        <w:rPr>
          <w:rFonts w:hint="eastAsia"/>
        </w:rPr>
        <w:t>瑜瑕莫辨</w:t>
      </w:r>
      <w:r w:rsidR="006C4C45">
        <w:t>，</w:t>
      </w:r>
      <w:r>
        <w:rPr>
          <w:rFonts w:hint="eastAsia"/>
        </w:rPr>
        <w:t>徒增望洋之歎也。幸今秋自周小農處購得《衷中參西錄》三期</w:t>
      </w:r>
      <w:r w:rsidR="006C4C45">
        <w:t>，</w:t>
      </w:r>
      <w:r>
        <w:rPr>
          <w:rFonts w:hint="eastAsia"/>
        </w:rPr>
        <w:t>閱至吐衄門補絡補管湯</w:t>
      </w:r>
      <w:r w:rsidR="006C4C45">
        <w:t>，</w:t>
      </w:r>
      <w:r>
        <w:rPr>
          <w:rFonts w:hint="eastAsia"/>
        </w:rPr>
        <w:t>知為治僕病的方</w:t>
      </w:r>
      <w:r w:rsidR="006C4C45">
        <w:rPr>
          <w:rFonts w:hint="eastAsia"/>
        </w:rPr>
        <w:t>，</w:t>
      </w:r>
      <w:r>
        <w:rPr>
          <w:rFonts w:hint="eastAsia"/>
        </w:rPr>
        <w:t>抄出以呈家祖父</w:t>
      </w:r>
      <w:r w:rsidR="006C4C45">
        <w:t>，</w:t>
      </w:r>
      <w:r>
        <w:rPr>
          <w:rFonts w:hint="eastAsia"/>
        </w:rPr>
        <w:t>命將藥劑減半煎服</w:t>
      </w:r>
      <w:r w:rsidR="006C4C45">
        <w:t>，</w:t>
      </w:r>
      <w:r>
        <w:rPr>
          <w:rFonts w:hint="eastAsia"/>
        </w:rPr>
        <w:t>頗見效驗</w:t>
      </w:r>
      <w:r w:rsidR="006C4C45">
        <w:rPr>
          <w:rFonts w:hint="eastAsia"/>
        </w:rPr>
        <w:t>，</w:t>
      </w:r>
      <w:r>
        <w:rPr>
          <w:rFonts w:hint="eastAsia"/>
        </w:rPr>
        <w:t>遂放膽照原方</w:t>
      </w:r>
      <w:r w:rsidR="006C4C45">
        <w:t>，</w:t>
      </w:r>
      <w:r>
        <w:rPr>
          <w:rFonts w:hint="eastAsia"/>
        </w:rPr>
        <w:t>兼取寒降湯之義加赭石六錢</w:t>
      </w:r>
      <w:r w:rsidR="006C4C45">
        <w:t>，</w:t>
      </w:r>
      <w:r>
        <w:rPr>
          <w:rFonts w:hint="eastAsia"/>
        </w:rPr>
        <w:t>連服三劑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從前半月之間</w:t>
      </w:r>
      <w:r w:rsidR="006C4C45">
        <w:t>，</w:t>
      </w:r>
      <w:r>
        <w:rPr>
          <w:rFonts w:hint="eastAsia"/>
        </w:rPr>
        <w:t>必然反復</w:t>
      </w:r>
      <w:r w:rsidR="006C4C45">
        <w:t>，</w:t>
      </w:r>
      <w:r>
        <w:rPr>
          <w:rFonts w:hint="eastAsia"/>
        </w:rPr>
        <w:t>今已月餘安然無恙</w:t>
      </w:r>
      <w:r w:rsidR="006C4C45">
        <w:t>，</w:t>
      </w:r>
      <w:r>
        <w:rPr>
          <w:rFonts w:hint="eastAsia"/>
        </w:rPr>
        <w:t>自覺身體漸強</w:t>
      </w:r>
      <w:r w:rsidR="006C4C45">
        <w:t>，</w:t>
      </w:r>
      <w:r>
        <w:rPr>
          <w:rFonts w:hint="eastAsia"/>
        </w:rPr>
        <w:t>精神倍加</w:t>
      </w:r>
      <w:r w:rsidR="006C4C45">
        <w:t>，</w:t>
      </w:r>
      <w:r>
        <w:rPr>
          <w:rFonts w:hint="eastAsia"/>
        </w:rPr>
        <w:t>不禁欣喜若狂而言曰</w:t>
      </w:r>
      <w:r w:rsidR="002A50EA">
        <w:t>「</w:t>
      </w:r>
      <w:r>
        <w:rPr>
          <w:rFonts w:hint="eastAsia"/>
        </w:rPr>
        <w:t>苦海浮沉</w:t>
      </w:r>
      <w:r w:rsidR="006C4C45">
        <w:t>，</w:t>
      </w:r>
      <w:r>
        <w:rPr>
          <w:rFonts w:hint="eastAsia"/>
        </w:rPr>
        <w:t>六度春秋。自顧殘軀</w:t>
      </w:r>
      <w:r w:rsidR="006C4C45">
        <w:t>，</w:t>
      </w:r>
      <w:r>
        <w:rPr>
          <w:rFonts w:hint="eastAsia"/>
        </w:rPr>
        <w:t>靈丹莫救</w:t>
      </w:r>
      <w:r w:rsidR="006C4C45">
        <w:t>，</w:t>
      </w:r>
      <w:r>
        <w:rPr>
          <w:rFonts w:hint="eastAsia"/>
        </w:rPr>
        <w:t>孰意得此妙方</w:t>
      </w:r>
      <w:r w:rsidR="006C4C45">
        <w:t>，</w:t>
      </w:r>
      <w:r>
        <w:rPr>
          <w:rFonts w:hint="eastAsia"/>
        </w:rPr>
        <w:t>沉</w:t>
      </w:r>
      <w:r w:rsidR="002A50EA">
        <w:rPr>
          <w:rFonts w:hint="eastAsia"/>
        </w:rPr>
        <w:t>疴</w:t>
      </w:r>
      <w:r>
        <w:rPr>
          <w:rFonts w:hint="eastAsia"/>
        </w:rPr>
        <w:t>頓消。從此前途餘生</w:t>
      </w:r>
      <w:r w:rsidR="006C4C45">
        <w:t>，</w:t>
      </w:r>
      <w:r>
        <w:rPr>
          <w:rFonts w:hint="eastAsia"/>
        </w:rPr>
        <w:t>皆先生之所賜也。惜關山遠隔</w:t>
      </w:r>
      <w:r w:rsidR="006C4C45">
        <w:t>，</w:t>
      </w:r>
      <w:r>
        <w:rPr>
          <w:rFonts w:hint="eastAsia"/>
        </w:rPr>
        <w:t>難報洪恩</w:t>
      </w:r>
      <w:r w:rsidR="006C4C45">
        <w:t>，</w:t>
      </w:r>
      <w:r>
        <w:rPr>
          <w:rFonts w:hint="eastAsia"/>
        </w:rPr>
        <w:t>惟深印腦海</w:t>
      </w:r>
      <w:r w:rsidR="006C4C45">
        <w:t>，</w:t>
      </w:r>
      <w:r>
        <w:rPr>
          <w:rFonts w:hint="eastAsia"/>
        </w:rPr>
        <w:t>神明常照而已</w:t>
      </w:r>
      <w:r w:rsidR="002A50EA">
        <w:rPr>
          <w:rFonts w:hint="eastAsia"/>
        </w:rPr>
        <w:t>]</w:t>
      </w:r>
      <w:r>
        <w:rPr>
          <w:rFonts w:hint="eastAsia"/>
        </w:rPr>
        <w:t>。僕今奉尊著若圭臬</w:t>
      </w:r>
      <w:r w:rsidR="006C4C45">
        <w:t>，</w:t>
      </w:r>
      <w:r>
        <w:rPr>
          <w:rFonts w:hint="eastAsia"/>
        </w:rPr>
        <w:t>日夜披讀</w:t>
      </w:r>
      <w:r w:rsidR="006C4C45">
        <w:t>，</w:t>
      </w:r>
      <w:r>
        <w:rPr>
          <w:rFonts w:hint="eastAsia"/>
        </w:rPr>
        <w:t>始知我崇風氣</w:t>
      </w:r>
      <w:r w:rsidR="006C4C45">
        <w:rPr>
          <w:rFonts w:hint="eastAsia"/>
        </w:rPr>
        <w:t>，</w:t>
      </w:r>
      <w:r>
        <w:rPr>
          <w:rFonts w:hint="eastAsia"/>
        </w:rPr>
        <w:t>畏石膏如猛虎而</w:t>
      </w:r>
      <w:r w:rsidR="00FE72A7">
        <w:rPr>
          <w:rFonts w:hint="eastAsia"/>
        </w:rPr>
        <w:t>煅</w:t>
      </w:r>
      <w:r>
        <w:rPr>
          <w:rFonts w:hint="eastAsia"/>
        </w:rPr>
        <w:t>用</w:t>
      </w:r>
      <w:r w:rsidR="006C4C45">
        <w:t>，</w:t>
      </w:r>
      <w:r>
        <w:rPr>
          <w:rFonts w:hint="eastAsia"/>
        </w:rPr>
        <w:t>縱用生者不過二三錢</w:t>
      </w:r>
      <w:r w:rsidR="006C4C45">
        <w:t>，</w:t>
      </w:r>
      <w:r>
        <w:rPr>
          <w:rFonts w:hint="eastAsia"/>
        </w:rPr>
        <w:t>乳、沒、龍、牡等藥</w:t>
      </w:r>
      <w:r w:rsidR="006C4C45">
        <w:t>，</w:t>
      </w:r>
      <w:r w:rsidR="00FE72A7">
        <w:rPr>
          <w:rFonts w:hint="eastAsia"/>
        </w:rPr>
        <w:t>煅</w:t>
      </w:r>
      <w:r>
        <w:rPr>
          <w:rFonts w:hint="eastAsia"/>
        </w:rPr>
        <w:t>用亦不過錢</w:t>
      </w:r>
      <w:r w:rsidR="006C4C45">
        <w:t>，</w:t>
      </w:r>
      <w:r>
        <w:rPr>
          <w:rFonts w:hint="eastAsia"/>
        </w:rPr>
        <w:t>即用之對證</w:t>
      </w:r>
      <w:r w:rsidR="006C4C45">
        <w:t>，</w:t>
      </w:r>
      <w:r>
        <w:rPr>
          <w:rFonts w:hint="eastAsia"/>
        </w:rPr>
        <w:t>亦何能愈病。</w:t>
      </w:r>
    </w:p>
    <w:p w:rsidR="004C00BC" w:rsidRDefault="004C00BC" w:rsidP="004C00BC">
      <w:pPr>
        <w:pStyle w:val="2f3"/>
        <w:ind w:firstLine="712"/>
      </w:pPr>
      <w:r>
        <w:rPr>
          <w:rFonts w:hint="eastAsia"/>
        </w:rPr>
        <w:t>今季秋</w:t>
      </w:r>
      <w:r w:rsidR="006C4C45">
        <w:t>，</w:t>
      </w:r>
      <w:r>
        <w:rPr>
          <w:rFonts w:hint="eastAsia"/>
        </w:rPr>
        <w:t>敝處張氏之女得瘟病甚劇</w:t>
      </w:r>
      <w:r w:rsidR="006C4C45">
        <w:t>，</w:t>
      </w:r>
      <w:r>
        <w:rPr>
          <w:rFonts w:hint="eastAsia"/>
        </w:rPr>
        <w:t>服藥無效</w:t>
      </w:r>
      <w:r w:rsidR="006C4C45">
        <w:t>，</w:t>
      </w:r>
      <w:r>
        <w:rPr>
          <w:rFonts w:hint="eastAsia"/>
        </w:rPr>
        <w:t>醫言不治</w:t>
      </w:r>
      <w:r w:rsidR="006C4C45">
        <w:t>，</w:t>
      </w:r>
      <w:r>
        <w:rPr>
          <w:rFonts w:hint="eastAsia"/>
        </w:rPr>
        <w:t>病家以為無望。僕適在家叔經理之同德公司內</w:t>
      </w:r>
      <w:r w:rsidR="006C4C45">
        <w:t>，</w:t>
      </w:r>
      <w:r>
        <w:rPr>
          <w:rFonts w:hint="eastAsia"/>
        </w:rPr>
        <w:t>與為比鄰</w:t>
      </w:r>
      <w:r w:rsidR="006C4C45">
        <w:t>，</w:t>
      </w:r>
      <w:r>
        <w:rPr>
          <w:rFonts w:hint="eastAsia"/>
        </w:rPr>
        <w:t>其母乞求強僕往視</w:t>
      </w:r>
      <w:r w:rsidR="006C4C45">
        <w:rPr>
          <w:rFonts w:hint="eastAsia"/>
        </w:rPr>
        <w:t>，</w:t>
      </w:r>
      <w:r>
        <w:rPr>
          <w:rFonts w:hint="eastAsia"/>
        </w:rPr>
        <w:t>見其神昏如睡</w:t>
      </w:r>
      <w:r w:rsidR="006C4C45">
        <w:t>，</w:t>
      </w:r>
      <w:r>
        <w:rPr>
          <w:rFonts w:hint="eastAsia"/>
        </w:rPr>
        <w:t>高呼不覺</w:t>
      </w:r>
      <w:r w:rsidR="006C4C45">
        <w:t>，</w:t>
      </w:r>
      <w:r>
        <w:rPr>
          <w:rFonts w:hint="eastAsia"/>
        </w:rPr>
        <w:t>脈甚洪實</w:t>
      </w:r>
      <w:r w:rsidR="006C4C45">
        <w:rPr>
          <w:rFonts w:hint="eastAsia"/>
        </w:rPr>
        <w:t>，</w:t>
      </w:r>
      <w:r>
        <w:rPr>
          <w:rFonts w:hint="eastAsia"/>
        </w:rPr>
        <w:t>用先生所擬之石膏粳米湯（方載三期五卷）</w:t>
      </w:r>
      <w:r w:rsidR="006C4C45">
        <w:t>，</w:t>
      </w:r>
      <w:r>
        <w:rPr>
          <w:rFonts w:hint="eastAsia"/>
        </w:rPr>
        <w:t>生石膏用三兩</w:t>
      </w:r>
      <w:r w:rsidR="006C4C45">
        <w:t>，</w:t>
      </w:r>
      <w:r>
        <w:rPr>
          <w:rFonts w:hint="eastAsia"/>
        </w:rPr>
        <w:t>粳米用五錢。見者莫不驚訝誹笑</w:t>
      </w:r>
      <w:r w:rsidR="006C4C45">
        <w:t>，</w:t>
      </w:r>
      <w:r>
        <w:rPr>
          <w:rFonts w:hint="eastAsia"/>
        </w:rPr>
        <w:t>且有一老醫揚言</w:t>
      </w:r>
      <w:r w:rsidR="00D24630">
        <w:rPr>
          <w:rFonts w:hint="eastAsia"/>
        </w:rPr>
        <w:t>於</w:t>
      </w:r>
      <w:r>
        <w:rPr>
          <w:rFonts w:hint="eastAsia"/>
        </w:rPr>
        <w:t>人曰</w:t>
      </w:r>
      <w:r w:rsidR="002A50EA">
        <w:t>「</w:t>
      </w:r>
      <w:r>
        <w:rPr>
          <w:rFonts w:hint="eastAsia"/>
        </w:rPr>
        <w:t>蔡某年僅二十</w:t>
      </w:r>
      <w:r w:rsidR="006C4C45">
        <w:t>，</w:t>
      </w:r>
      <w:r>
        <w:rPr>
          <w:rFonts w:hint="eastAsia"/>
        </w:rPr>
        <w:lastRenderedPageBreak/>
        <w:t>看書不過年餘</w:t>
      </w:r>
      <w:r w:rsidR="006C4C45">
        <w:t>，</w:t>
      </w:r>
      <w:r>
        <w:rPr>
          <w:rFonts w:hint="eastAsia"/>
        </w:rPr>
        <w:t>竟大膽若此</w:t>
      </w:r>
      <w:r w:rsidR="002A50EA">
        <w:t>！</w:t>
      </w:r>
      <w:r>
        <w:rPr>
          <w:rFonts w:hint="eastAsia"/>
        </w:rPr>
        <w:t>石膏重用三兩</w:t>
      </w:r>
      <w:r w:rsidR="006C4C45">
        <w:t>，</w:t>
      </w:r>
      <w:r>
        <w:rPr>
          <w:rFonts w:hint="eastAsia"/>
        </w:rPr>
        <w:t>縱</w:t>
      </w:r>
      <w:r w:rsidR="00FE72A7">
        <w:rPr>
          <w:rFonts w:hint="eastAsia"/>
        </w:rPr>
        <w:t>煅</w:t>
      </w:r>
      <w:r>
        <w:rPr>
          <w:rFonts w:hint="eastAsia"/>
        </w:rPr>
        <w:t>透用之亦不可</w:t>
      </w:r>
      <w:r w:rsidR="006C4C45">
        <w:t>，</w:t>
      </w:r>
      <w:r>
        <w:rPr>
          <w:rFonts w:hint="eastAsia"/>
        </w:rPr>
        <w:t>況</w:t>
      </w:r>
      <w:r w:rsidRPr="004C00BC">
        <w:rPr>
          <w:rFonts w:hint="eastAsia"/>
        </w:rPr>
        <w:t>生者乎</w:t>
      </w:r>
      <w:r w:rsidR="002A50EA">
        <w:t>？</w:t>
      </w:r>
      <w:r w:rsidRPr="004C00BC">
        <w:rPr>
          <w:rFonts w:hint="eastAsia"/>
        </w:rPr>
        <w:t>此藥下嚥</w:t>
      </w:r>
      <w:r w:rsidR="006C4C45">
        <w:t>，</w:t>
      </w:r>
      <w:r w:rsidRPr="004C00BC">
        <w:rPr>
          <w:rFonts w:hint="eastAsia"/>
        </w:rPr>
        <w:t>人即死矣</w:t>
      </w:r>
      <w:r w:rsidR="002A50EA">
        <w:rPr>
          <w:rFonts w:hint="eastAsia"/>
        </w:rPr>
        <w:t>」</w:t>
      </w:r>
      <w:r w:rsidR="006C4C45">
        <w:rPr>
          <w:rFonts w:hint="eastAsia"/>
        </w:rPr>
        <w:t>，</w:t>
      </w:r>
      <w:r w:rsidRPr="004C00BC">
        <w:rPr>
          <w:rFonts w:hint="eastAsia"/>
        </w:rPr>
        <w:t>有人聞此言</w:t>
      </w:r>
      <w:r w:rsidR="006C4C45">
        <w:t>，</w:t>
      </w:r>
      <w:r w:rsidRPr="004C00BC">
        <w:rPr>
          <w:rFonts w:hint="eastAsia"/>
        </w:rPr>
        <w:t>急來相告。僕曰</w:t>
      </w:r>
      <w:r w:rsidR="002A50EA">
        <w:t>「</w:t>
      </w:r>
      <w:r w:rsidRPr="004C00BC">
        <w:rPr>
          <w:rFonts w:hint="eastAsia"/>
        </w:rPr>
        <w:t>此方若用</w:t>
      </w:r>
      <w:r w:rsidR="00FE72A7">
        <w:rPr>
          <w:rFonts w:hint="eastAsia"/>
        </w:rPr>
        <w:t>煅</w:t>
      </w:r>
      <w:r w:rsidRPr="004C00BC">
        <w:rPr>
          <w:rFonts w:hint="eastAsia"/>
        </w:rPr>
        <w:t>石膏</w:t>
      </w:r>
      <w:r w:rsidR="006C4C45">
        <w:t>，</w:t>
      </w:r>
      <w:r w:rsidRPr="004C00BC">
        <w:rPr>
          <w:rFonts w:hint="eastAsia"/>
        </w:rPr>
        <w:t>無須三兩</w:t>
      </w:r>
      <w:r w:rsidR="006C4C45">
        <w:t>，</w:t>
      </w:r>
      <w:r w:rsidRPr="004C00BC">
        <w:rPr>
          <w:rFonts w:hint="eastAsia"/>
        </w:rPr>
        <w:t>即一兩亦斷送人命而有餘。若用生者</w:t>
      </w:r>
      <w:r w:rsidR="006C4C45">
        <w:t>，</w:t>
      </w:r>
      <w:r w:rsidRPr="004C00BC">
        <w:rPr>
          <w:rFonts w:hint="eastAsia"/>
        </w:rPr>
        <w:t>即再多數兩亦無礙</w:t>
      </w:r>
      <w:r w:rsidR="006C4C45">
        <w:t>，</w:t>
      </w:r>
      <w:r w:rsidRPr="004C00BC">
        <w:rPr>
          <w:rFonts w:hint="eastAsia"/>
        </w:rPr>
        <w:t>況僅三兩乎</w:t>
      </w:r>
      <w:r w:rsidR="002A50EA">
        <w:rPr>
          <w:rFonts w:hint="eastAsia"/>
        </w:rPr>
        <w:t>」</w:t>
      </w:r>
      <w:r w:rsidR="006C4C45">
        <w:rPr>
          <w:rFonts w:hint="eastAsia"/>
        </w:rPr>
        <w:t>，</w:t>
      </w:r>
      <w:r w:rsidRPr="004C00BC">
        <w:rPr>
          <w:rFonts w:hint="eastAsia"/>
        </w:rPr>
        <w:t>遂急催病家購藥</w:t>
      </w:r>
      <w:r w:rsidR="006C4C45">
        <w:t>，</w:t>
      </w:r>
      <w:r w:rsidRPr="004C00BC">
        <w:rPr>
          <w:rFonts w:hint="eastAsia"/>
        </w:rPr>
        <w:t>親自監視</w:t>
      </w:r>
      <w:r w:rsidR="006C4C45">
        <w:t>，</w:t>
      </w:r>
      <w:r w:rsidRPr="004C00BC">
        <w:rPr>
          <w:rFonts w:hint="eastAsia"/>
        </w:rPr>
        <w:t>煎取清湯一大碗</w:t>
      </w:r>
      <w:r w:rsidR="006C4C45">
        <w:t>，</w:t>
      </w:r>
      <w:r w:rsidRPr="004C00BC">
        <w:rPr>
          <w:rFonts w:hint="eastAsia"/>
        </w:rPr>
        <w:t>徐徐溫灌下</w:t>
      </w:r>
      <w:r w:rsidR="006C4C45">
        <w:rPr>
          <w:rFonts w:hint="eastAsia"/>
        </w:rPr>
        <w:t>，</w:t>
      </w:r>
      <w:r w:rsidRPr="004C00BC">
        <w:rPr>
          <w:rFonts w:hint="eastAsia"/>
        </w:rPr>
        <w:t>病人霍然頓醒</w:t>
      </w:r>
      <w:r w:rsidR="006C4C45">
        <w:rPr>
          <w:rFonts w:hint="eastAsia"/>
        </w:rPr>
        <w:t>，</w:t>
      </w:r>
      <w:r w:rsidRPr="004C00BC">
        <w:rPr>
          <w:rFonts w:hint="eastAsia"/>
        </w:rPr>
        <w:t>其家人驚喜異常</w:t>
      </w:r>
      <w:r w:rsidR="006C4C45">
        <w:t>，</w:t>
      </w:r>
      <w:r w:rsidRPr="004C00BC">
        <w:rPr>
          <w:rFonts w:hint="eastAsia"/>
        </w:rPr>
        <w:t>直以為死後重生矣。聞其事者</w:t>
      </w:r>
      <w:r w:rsidR="006C4C45">
        <w:t>，</w:t>
      </w:r>
      <w:r w:rsidRPr="004C00BC">
        <w:rPr>
          <w:rFonts w:hint="eastAsia"/>
        </w:rPr>
        <w:t>互相傳告以為異事</w:t>
      </w:r>
      <w:r w:rsidR="006C4C45">
        <w:t>，</w:t>
      </w:r>
      <w:r w:rsidRPr="004C00BC">
        <w:rPr>
          <w:rFonts w:hint="eastAsia"/>
        </w:rPr>
        <w:t>且有來相質問者。因曉之曰</w:t>
      </w:r>
      <w:r w:rsidR="002A50EA">
        <w:t>「</w:t>
      </w:r>
      <w:r w:rsidRPr="004C00BC">
        <w:rPr>
          <w:rFonts w:hint="eastAsia"/>
        </w:rPr>
        <w:t>《神農本經》原謂石膏微寒</w:t>
      </w:r>
      <w:r w:rsidR="006C4C45">
        <w:t>，</w:t>
      </w:r>
      <w:r w:rsidRPr="004C00BC">
        <w:rPr>
          <w:rFonts w:hint="eastAsia"/>
        </w:rPr>
        <w:t>非多用不能奏功</w:t>
      </w:r>
      <w:r w:rsidR="006C4C45">
        <w:t>，</w:t>
      </w:r>
      <w:r w:rsidRPr="004C00BC">
        <w:rPr>
          <w:rFonts w:hint="eastAsia"/>
        </w:rPr>
        <w:t>且其性涼而能散</w:t>
      </w:r>
      <w:r w:rsidR="006C4C45">
        <w:t>，</w:t>
      </w:r>
      <w:r w:rsidRPr="004C00BC">
        <w:rPr>
          <w:rFonts w:hint="eastAsia"/>
        </w:rPr>
        <w:t>故以清外感實熱</w:t>
      </w:r>
      <w:r w:rsidR="006C4C45">
        <w:t>，</w:t>
      </w:r>
      <w:r w:rsidRPr="004C00BC">
        <w:rPr>
          <w:rFonts w:hint="eastAsia"/>
        </w:rPr>
        <w:t>直勝金丹</w:t>
      </w:r>
      <w:r w:rsidR="006C4C45">
        <w:t>，</w:t>
      </w:r>
      <w:r w:rsidR="00FE72A7">
        <w:rPr>
          <w:rFonts w:hint="eastAsia"/>
        </w:rPr>
        <w:t>煅</w:t>
      </w:r>
      <w:r w:rsidRPr="004C00BC">
        <w:rPr>
          <w:rFonts w:hint="eastAsia"/>
        </w:rPr>
        <w:t>之則涼散之性變為收斂</w:t>
      </w:r>
      <w:r w:rsidR="006C4C45">
        <w:t>，</w:t>
      </w:r>
      <w:r w:rsidRPr="004C00BC">
        <w:rPr>
          <w:rFonts w:hint="eastAsia"/>
        </w:rPr>
        <w:t>可代鹵水點豆腐</w:t>
      </w:r>
      <w:r w:rsidR="006C4C45">
        <w:t>，</w:t>
      </w:r>
      <w:r w:rsidRPr="004C00BC">
        <w:rPr>
          <w:rFonts w:hint="eastAsia"/>
        </w:rPr>
        <w:t>若外感有實熱者服之</w:t>
      </w:r>
      <w:r w:rsidR="006C4C45">
        <w:t>，</w:t>
      </w:r>
      <w:r w:rsidRPr="004C00BC">
        <w:rPr>
          <w:rFonts w:hint="eastAsia"/>
        </w:rPr>
        <w:t>能使人痰火凝滯</w:t>
      </w:r>
      <w:r w:rsidR="006C4C45">
        <w:t>，</w:t>
      </w:r>
      <w:r w:rsidRPr="004C00BC">
        <w:rPr>
          <w:rFonts w:hint="eastAsia"/>
        </w:rPr>
        <w:t>固結不散</w:t>
      </w:r>
      <w:r w:rsidR="006C4C45">
        <w:t>，</w:t>
      </w:r>
      <w:r w:rsidRPr="004C00BC">
        <w:rPr>
          <w:rFonts w:hint="eastAsia"/>
        </w:rPr>
        <w:t>外感之熱永無消路</w:t>
      </w:r>
      <w:r w:rsidR="006C4C45">
        <w:t>，</w:t>
      </w:r>
      <w:r w:rsidRPr="004C00BC">
        <w:rPr>
          <w:rFonts w:hint="eastAsia"/>
        </w:rPr>
        <w:t>其人不死何待。蓋人皆誤信後世本草</w:t>
      </w:r>
      <w:r w:rsidR="006C4C45">
        <w:t>，</w:t>
      </w:r>
      <w:r w:rsidRPr="004C00BC">
        <w:rPr>
          <w:rFonts w:hint="eastAsia"/>
        </w:rPr>
        <w:t>謂石膏大寒</w:t>
      </w:r>
      <w:r w:rsidR="006C4C45">
        <w:t>，</w:t>
      </w:r>
      <w:r w:rsidRPr="004C00BC">
        <w:rPr>
          <w:rFonts w:hint="eastAsia"/>
        </w:rPr>
        <w:t>且言</w:t>
      </w:r>
      <w:r w:rsidR="00FE72A7">
        <w:rPr>
          <w:rFonts w:hint="eastAsia"/>
        </w:rPr>
        <w:t>煅</w:t>
      </w:r>
      <w:r w:rsidRPr="004C00BC">
        <w:rPr>
          <w:rFonts w:hint="eastAsia"/>
        </w:rPr>
        <w:t>不傷胃</w:t>
      </w:r>
      <w:r w:rsidR="006C4C45">
        <w:t>，</w:t>
      </w:r>
      <w:r w:rsidRPr="004C00BC">
        <w:rPr>
          <w:rFonts w:hint="eastAsia"/>
        </w:rPr>
        <w:t>遂畏其大寒而</w:t>
      </w:r>
      <w:r w:rsidR="00FE72A7">
        <w:rPr>
          <w:rFonts w:hint="eastAsia"/>
        </w:rPr>
        <w:t>煅</w:t>
      </w:r>
      <w:r w:rsidRPr="004C00BC">
        <w:rPr>
          <w:rFonts w:hint="eastAsia"/>
        </w:rPr>
        <w:t>用之。不知自後世本草有此數語</w:t>
      </w:r>
      <w:r w:rsidR="006C4C45">
        <w:t>，</w:t>
      </w:r>
      <w:r w:rsidRPr="004C00BC">
        <w:rPr>
          <w:rFonts w:hint="eastAsia"/>
        </w:rPr>
        <w:t>遂誤盡天下蒼生矣。余向者亦未能知</w:t>
      </w:r>
      <w:r w:rsidR="006C4C45">
        <w:t>，</w:t>
      </w:r>
      <w:r w:rsidRPr="004C00BC">
        <w:rPr>
          <w:rFonts w:hint="eastAsia"/>
        </w:rPr>
        <w:t>近因閱現時名醫著作</w:t>
      </w:r>
      <w:r w:rsidR="006C4C45">
        <w:t>，</w:t>
      </w:r>
      <w:r w:rsidRPr="004C00BC">
        <w:rPr>
          <w:rFonts w:hint="eastAsia"/>
        </w:rPr>
        <w:t>乃能豁然貫通</w:t>
      </w:r>
      <w:r w:rsidR="002A50EA">
        <w:rPr>
          <w:rFonts w:hint="eastAsia"/>
        </w:rPr>
        <w:t>」</w:t>
      </w:r>
      <w:r w:rsidR="006C4C45">
        <w:rPr>
          <w:rFonts w:hint="eastAsia"/>
        </w:rPr>
        <w:t>，</w:t>
      </w:r>
      <w:r w:rsidRPr="004C00BC">
        <w:rPr>
          <w:rFonts w:hint="eastAsia"/>
        </w:rPr>
        <w:t>因取《衷中參西錄》例言中所論石膏示之</w:t>
      </w:r>
      <w:r w:rsidR="006C4C45">
        <w:rPr>
          <w:rFonts w:hint="eastAsia"/>
        </w:rPr>
        <w:t>，</w:t>
      </w:r>
      <w:r w:rsidRPr="004C00BC">
        <w:rPr>
          <w:rFonts w:hint="eastAsia"/>
        </w:rPr>
        <w:t>其人細觀一過</w:t>
      </w:r>
      <w:r w:rsidR="006C4C45">
        <w:t>，</w:t>
      </w:r>
      <w:r w:rsidRPr="004C00BC">
        <w:rPr>
          <w:rFonts w:hint="eastAsia"/>
        </w:rPr>
        <w:t>喟然悅服</w:t>
      </w:r>
      <w:r w:rsidR="006C4C45">
        <w:rPr>
          <w:rFonts w:hint="eastAsia"/>
        </w:rPr>
        <w:t>，</w:t>
      </w:r>
      <w:r w:rsidRPr="004C00BC">
        <w:rPr>
          <w:rFonts w:hint="eastAsia"/>
        </w:rPr>
        <w:t>繼而熱瘧流行</w:t>
      </w:r>
      <w:r w:rsidR="006C4C45">
        <w:t>，</w:t>
      </w:r>
      <w:r w:rsidRPr="004C00BC">
        <w:rPr>
          <w:rFonts w:hint="eastAsia"/>
        </w:rPr>
        <w:t>經僕重用生石膏治癒者不勝計。浸至求治者無虛日</w:t>
      </w:r>
      <w:r w:rsidR="006C4C45">
        <w:t>，</w:t>
      </w:r>
      <w:r w:rsidRPr="004C00BC">
        <w:rPr>
          <w:rFonts w:hint="eastAsia"/>
        </w:rPr>
        <w:t>均照先生之方治之</w:t>
      </w:r>
      <w:r w:rsidR="006C4C45">
        <w:t>，</w:t>
      </w:r>
      <w:r w:rsidRPr="004C00BC">
        <w:rPr>
          <w:rFonts w:hint="eastAsia"/>
        </w:rPr>
        <w:t>莫不隨手奏效</w:t>
      </w:r>
      <w:r w:rsidR="006C4C45">
        <w:rPr>
          <w:rFonts w:hint="eastAsia"/>
        </w:rPr>
        <w:t>，</w:t>
      </w:r>
      <w:r w:rsidRPr="004C00BC">
        <w:rPr>
          <w:rFonts w:hint="eastAsia"/>
        </w:rPr>
        <w:t>未知何以能立諸多妙方以概治諸病</w:t>
      </w:r>
      <w:r w:rsidR="006C4C45">
        <w:t>，</w:t>
      </w:r>
      <w:r w:rsidRPr="004C00BC">
        <w:rPr>
          <w:rFonts w:hint="eastAsia"/>
        </w:rPr>
        <w:t>真令人欣佩無已也。然學無止境</w:t>
      </w:r>
      <w:r w:rsidR="006C4C45">
        <w:t>，</w:t>
      </w:r>
      <w:r w:rsidRPr="004C00BC">
        <w:rPr>
          <w:rFonts w:hint="eastAsia"/>
        </w:rPr>
        <w:t>願先生以後益廣為著作</w:t>
      </w:r>
      <w:r w:rsidR="006C4C45">
        <w:t>，</w:t>
      </w:r>
      <w:r w:rsidRPr="004C00BC">
        <w:rPr>
          <w:rFonts w:hint="eastAsia"/>
        </w:rPr>
        <w:t>遍行醫界</w:t>
      </w:r>
      <w:r w:rsidR="006C4C45">
        <w:t>，</w:t>
      </w:r>
      <w:r w:rsidRPr="004C00BC">
        <w:rPr>
          <w:rFonts w:hint="eastAsia"/>
        </w:rPr>
        <w:t>喚醒夢夢</w:t>
      </w:r>
      <w:r w:rsidR="006C4C45">
        <w:t>，</w:t>
      </w:r>
      <w:r w:rsidRPr="004C00BC">
        <w:rPr>
          <w:rFonts w:hint="eastAsia"/>
        </w:rPr>
        <w:t>斯固僕之馨香默祝者也。</w:t>
      </w:r>
    </w:p>
    <w:p w:rsidR="002A50EA" w:rsidRDefault="002A50EA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2A50EA" w:rsidRDefault="002A50EA" w:rsidP="00657751">
      <w:pPr>
        <w:pStyle w:val="1b"/>
      </w:pPr>
      <w:bookmarkStart w:id="942" w:name="_Toc7561269"/>
      <w:r>
        <w:rPr>
          <w:rFonts w:hint="eastAsia"/>
        </w:rPr>
        <w:lastRenderedPageBreak/>
        <w:t>李品三來函</w:t>
      </w:r>
      <w:r w:rsidR="00F13728">
        <w:t>（</w:t>
      </w:r>
      <w:r>
        <w:rPr>
          <w:rFonts w:hint="eastAsia"/>
        </w:rPr>
        <w:t>名金恒</w:t>
      </w:r>
      <w:r w:rsidR="006C4C45">
        <w:t>，</w:t>
      </w:r>
      <w:r>
        <w:rPr>
          <w:rFonts w:hint="eastAsia"/>
        </w:rPr>
        <w:t>直隸滄縣城東孫家莊子人</w:t>
      </w:r>
      <w:r w:rsidR="00F13728">
        <w:t>）</w:t>
      </w:r>
      <w:bookmarkEnd w:id="942"/>
    </w:p>
    <w:p w:rsidR="002A50EA" w:rsidRDefault="002A50EA" w:rsidP="002A50EA">
      <w:pPr>
        <w:pStyle w:val="2f3"/>
        <w:ind w:firstLine="712"/>
      </w:pPr>
      <w:r>
        <w:rPr>
          <w:rFonts w:hint="eastAsia"/>
        </w:rPr>
        <w:t>弟長男媳</w:t>
      </w:r>
      <w:r w:rsidR="006C4C45">
        <w:t>，</w:t>
      </w:r>
      <w:r>
        <w:rPr>
          <w:rFonts w:hint="eastAsia"/>
        </w:rPr>
        <w:t>年二十四歲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本年</w:t>
      </w:r>
      <w:r w:rsidR="00F13728">
        <w:t>（</w:t>
      </w:r>
      <w:r>
        <w:rPr>
          <w:rFonts w:hint="eastAsia"/>
        </w:rPr>
        <w:t>丙寅</w:t>
      </w:r>
      <w:r w:rsidR="00F13728">
        <w:t>）</w:t>
      </w:r>
      <w:r>
        <w:rPr>
          <w:rFonts w:hint="eastAsia"/>
        </w:rPr>
        <w:t>正月間患寒熱往來</w:t>
      </w:r>
      <w:r w:rsidR="006C4C45">
        <w:t>，</w:t>
      </w:r>
      <w:r>
        <w:rPr>
          <w:rFonts w:hint="eastAsia"/>
        </w:rPr>
        <w:t>自因素畏服藥</w:t>
      </w:r>
      <w:r w:rsidR="006C4C45">
        <w:t>，</w:t>
      </w:r>
      <w:r>
        <w:rPr>
          <w:rFonts w:hint="eastAsia"/>
        </w:rPr>
        <w:t>故隱忍不肯言</w:t>
      </w:r>
      <w:r w:rsidR="006C4C45">
        <w:t>，</w:t>
      </w:r>
      <w:r>
        <w:rPr>
          <w:rFonts w:hint="eastAsia"/>
        </w:rPr>
        <w:t>迨兵革稍靜</w:t>
      </w:r>
      <w:r w:rsidR="006C4C45">
        <w:t>，</w:t>
      </w:r>
      <w:r>
        <w:rPr>
          <w:rFonts w:hint="eastAsia"/>
        </w:rPr>
        <w:t>弟赴滄時尚未知也。至四月初</w:t>
      </w:r>
      <w:r w:rsidR="006C4C45">
        <w:t>，</w:t>
      </w:r>
      <w:r>
        <w:rPr>
          <w:rFonts w:hint="eastAsia"/>
        </w:rPr>
        <w:t>家人來迓弟</w:t>
      </w:r>
      <w:r w:rsidR="006C4C45">
        <w:t>，</w:t>
      </w:r>
      <w:r>
        <w:rPr>
          <w:rFonts w:hint="eastAsia"/>
        </w:rPr>
        <w:t>言兒媳病劇</w:t>
      </w:r>
      <w:r w:rsidR="006C4C45">
        <w:rPr>
          <w:rFonts w:hint="eastAsia"/>
        </w:rPr>
        <w:t>，</w:t>
      </w:r>
      <w:r>
        <w:rPr>
          <w:rFonts w:hint="eastAsia"/>
        </w:rPr>
        <w:t>回家視之</w:t>
      </w:r>
      <w:r w:rsidR="006C4C45">
        <w:t>，</w:t>
      </w:r>
      <w:r>
        <w:rPr>
          <w:rFonts w:hint="eastAsia"/>
        </w:rPr>
        <w:t>雖未臥床不起</w:t>
      </w:r>
      <w:r w:rsidR="006C4C45">
        <w:t>，</w:t>
      </w:r>
      <w:r>
        <w:rPr>
          <w:rFonts w:hint="eastAsia"/>
        </w:rPr>
        <w:t>而瘦弱實難堪矣。診其脈</w:t>
      </w:r>
      <w:r w:rsidR="006C4C45">
        <w:t>，</w:t>
      </w:r>
      <w:r>
        <w:rPr>
          <w:rFonts w:hint="eastAsia"/>
        </w:rPr>
        <w:t>弦而浮數</w:t>
      </w:r>
      <w:r w:rsidR="006C4C45">
        <w:t>，</w:t>
      </w:r>
      <w:r>
        <w:rPr>
          <w:rFonts w:hint="eastAsia"/>
        </w:rPr>
        <w:t>細詢病情</w:t>
      </w:r>
      <w:r w:rsidR="006C4C45">
        <w:t>，</w:t>
      </w:r>
      <w:r>
        <w:rPr>
          <w:rFonts w:hint="eastAsia"/>
        </w:rPr>
        <w:t>言每逢午後先寒後熱</w:t>
      </w:r>
      <w:r w:rsidR="006C4C45">
        <w:t>，</w:t>
      </w:r>
      <w:r>
        <w:rPr>
          <w:rFonts w:hint="eastAsia"/>
        </w:rPr>
        <w:t>時而微咳無痰</w:t>
      </w:r>
      <w:r w:rsidR="006C4C45">
        <w:t>，</w:t>
      </w:r>
      <w:r>
        <w:rPr>
          <w:rFonts w:hint="eastAsia"/>
        </w:rPr>
        <w:t>日夜作瀉十</w:t>
      </w:r>
      <w:r w:rsidR="00ED01FD">
        <w:rPr>
          <w:rFonts w:hint="eastAsia"/>
        </w:rPr>
        <w:t>餘</w:t>
      </w:r>
      <w:r>
        <w:rPr>
          <w:rFonts w:hint="eastAsia"/>
        </w:rPr>
        <w:t>次</w:t>
      </w:r>
      <w:r w:rsidR="006C4C45">
        <w:t>，</w:t>
      </w:r>
      <w:r>
        <w:rPr>
          <w:rFonts w:hint="eastAsia"/>
        </w:rPr>
        <w:t>黎明則頭汗出</w:t>
      </w:r>
      <w:r w:rsidR="006C4C45">
        <w:t>，</w:t>
      </w:r>
      <w:r>
        <w:rPr>
          <w:rFonts w:hint="eastAsia"/>
        </w:rPr>
        <w:t>胸間綿綿作疼</w:t>
      </w:r>
      <w:r w:rsidR="006C4C45">
        <w:t>，</w:t>
      </w:r>
      <w:r>
        <w:rPr>
          <w:rFonts w:hint="eastAsia"/>
        </w:rPr>
        <w:t>食一下嚥</w:t>
      </w:r>
      <w:r w:rsidR="006C4C45">
        <w:rPr>
          <w:rFonts w:hint="eastAsia"/>
        </w:rPr>
        <w:t>，</w:t>
      </w:r>
      <w:r>
        <w:rPr>
          <w:rFonts w:hint="eastAsia"/>
        </w:rPr>
        <w:t>即脹滿難堪</w:t>
      </w:r>
      <w:r w:rsidR="006C4C45">
        <w:t>，</w:t>
      </w:r>
      <w:r>
        <w:rPr>
          <w:rFonts w:hint="eastAsia"/>
        </w:rPr>
        <w:t>而諸虛百損之狀</w:t>
      </w:r>
      <w:r w:rsidR="006C4C45">
        <w:t>，</w:t>
      </w:r>
      <w:r>
        <w:rPr>
          <w:rFonts w:hint="eastAsia"/>
        </w:rPr>
        <w:t>顯然盡露。籌思良久</w:t>
      </w:r>
      <w:r w:rsidR="006C4C45">
        <w:t>，</w:t>
      </w:r>
      <w:r>
        <w:rPr>
          <w:rFonts w:hint="eastAsia"/>
        </w:rPr>
        <w:t>為立逍遙散方</w:t>
      </w:r>
      <w:r w:rsidR="006C4C45">
        <w:rPr>
          <w:rFonts w:hint="eastAsia"/>
        </w:rPr>
        <w:t>，</w:t>
      </w:r>
      <w:r>
        <w:rPr>
          <w:rFonts w:hint="eastAsia"/>
        </w:rPr>
        <w:t>服兩劑無效</w:t>
      </w:r>
      <w:r w:rsidR="006C4C45">
        <w:t>，</w:t>
      </w:r>
      <w:r>
        <w:rPr>
          <w:rFonts w:hint="eastAsia"/>
        </w:rPr>
        <w:t>因</w:t>
      </w:r>
      <w:r w:rsidR="00ED01FD">
        <w:rPr>
          <w:rFonts w:hint="eastAsia"/>
        </w:rPr>
        <w:t>復</w:t>
      </w:r>
      <w:r>
        <w:rPr>
          <w:rFonts w:hint="eastAsia"/>
        </w:rPr>
        <w:t>至滄取藥</w:t>
      </w:r>
      <w:r w:rsidR="006C4C45">
        <w:t>，</w:t>
      </w:r>
      <w:r>
        <w:rPr>
          <w:rFonts w:hint="eastAsia"/>
        </w:rPr>
        <w:t>適逢張相臣先生自津來滄</w:t>
      </w:r>
      <w:r w:rsidR="006C4C45">
        <w:t>，</w:t>
      </w:r>
      <w:r>
        <w:rPr>
          <w:rFonts w:hint="eastAsia"/>
        </w:rPr>
        <w:t>遂將兒媳之病細述本末</w:t>
      </w:r>
      <w:r w:rsidR="006C4C45">
        <w:t>，</w:t>
      </w:r>
      <w:r>
        <w:rPr>
          <w:rFonts w:hint="eastAsia"/>
        </w:rPr>
        <w:t>因相臣先生為當世之名醫</w:t>
      </w:r>
      <w:r w:rsidR="006C4C45">
        <w:t>，</w:t>
      </w:r>
      <w:r>
        <w:rPr>
          <w:rFonts w:hint="eastAsia"/>
        </w:rPr>
        <w:t>故虛心以相質也。相臣先生曰</w:t>
      </w:r>
      <w:r w:rsidR="00ED01FD">
        <w:t>「</w:t>
      </w:r>
      <w:r>
        <w:rPr>
          <w:rFonts w:hint="eastAsia"/>
        </w:rPr>
        <w:t>以弟之意</w:t>
      </w:r>
      <w:r w:rsidR="006C4C45">
        <w:t>，</w:t>
      </w:r>
      <w:r>
        <w:rPr>
          <w:rFonts w:hint="eastAsia"/>
        </w:rPr>
        <w:t>將用何方以治之</w:t>
      </w:r>
      <w:r w:rsidR="00ED01FD">
        <w:rPr>
          <w:rFonts w:hint="eastAsia"/>
        </w:rPr>
        <w:t>」</w:t>
      </w:r>
      <w:r w:rsidR="00ED01FD">
        <w:t>？</w:t>
      </w:r>
      <w:r>
        <w:rPr>
          <w:rFonts w:hint="eastAsia"/>
        </w:rPr>
        <w:t>答曰</w:t>
      </w:r>
      <w:r w:rsidR="00ED01FD">
        <w:t>「</w:t>
      </w:r>
      <w:r w:rsidR="00ED01FD">
        <w:rPr>
          <w:rFonts w:hint="eastAsia"/>
        </w:rPr>
        <w:t>余</w:t>
      </w:r>
      <w:r>
        <w:rPr>
          <w:rFonts w:hint="eastAsia"/>
        </w:rPr>
        <w:t>擬將《衷中參西錄》中資生湯、十全育真湯二方</w:t>
      </w:r>
      <w:r w:rsidR="006C4C45">
        <w:t>，</w:t>
      </w:r>
      <w:r>
        <w:rPr>
          <w:rFonts w:hint="eastAsia"/>
        </w:rPr>
        <w:t>匯通用之</w:t>
      </w:r>
      <w:r w:rsidR="006C4C45">
        <w:t>，</w:t>
      </w:r>
      <w:r>
        <w:rPr>
          <w:rFonts w:hint="eastAsia"/>
        </w:rPr>
        <w:t>可乎</w:t>
      </w:r>
      <w:r w:rsidR="00ED01FD">
        <w:rPr>
          <w:rFonts w:hint="eastAsia"/>
        </w:rPr>
        <w:t>」</w:t>
      </w:r>
      <w:r w:rsidR="00ED01FD">
        <w:t>？</w:t>
      </w:r>
      <w:r>
        <w:rPr>
          <w:rFonts w:hint="eastAsia"/>
        </w:rPr>
        <w:t>相臣先生曰</w:t>
      </w:r>
      <w:r w:rsidR="00ED01FD">
        <w:t>「</w:t>
      </w:r>
      <w:r>
        <w:rPr>
          <w:rFonts w:hint="eastAsia"/>
        </w:rPr>
        <w:t>得之矣。此良方也</w:t>
      </w:r>
      <w:r w:rsidR="006C4C45">
        <w:t>，</w:t>
      </w:r>
      <w:r>
        <w:rPr>
          <w:rFonts w:hint="eastAsia"/>
        </w:rPr>
        <w:t>服之必效</w:t>
      </w:r>
      <w:r w:rsidR="00ED01FD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弟遂師二方之義</w:t>
      </w:r>
      <w:r w:rsidR="006C4C45">
        <w:t>，</w:t>
      </w:r>
      <w:r>
        <w:rPr>
          <w:rFonts w:hint="eastAsia"/>
        </w:rPr>
        <w:t>用生懷山藥八錢</w:t>
      </w:r>
      <w:r w:rsidR="006C4C45">
        <w:t>，</w:t>
      </w:r>
      <w:r>
        <w:rPr>
          <w:rFonts w:hint="eastAsia"/>
        </w:rPr>
        <w:t>生白</w:t>
      </w:r>
      <w:r w:rsidR="00ED01FD">
        <w:rPr>
          <w:rFonts w:hint="eastAsia"/>
        </w:rPr>
        <w:t>朮</w:t>
      </w:r>
      <w:r>
        <w:rPr>
          <w:rFonts w:hint="eastAsia"/>
        </w:rPr>
        <w:t>、凈萸肉、生雞內金、生龍骨、生牡蠣、鮮石斛各三錢</w:t>
      </w:r>
      <w:r w:rsidR="006C4C45">
        <w:t>，</w:t>
      </w:r>
      <w:r>
        <w:rPr>
          <w:rFonts w:hint="eastAsia"/>
        </w:rPr>
        <w:t>丹參四錢</w:t>
      </w:r>
      <w:r w:rsidR="006C4C45">
        <w:rPr>
          <w:rFonts w:hint="eastAsia"/>
        </w:rPr>
        <w:t>，</w:t>
      </w:r>
      <w:r>
        <w:rPr>
          <w:rFonts w:hint="eastAsia"/>
        </w:rPr>
        <w:t>連服四劑</w:t>
      </w:r>
      <w:r w:rsidR="006C4C45">
        <w:t>，</w:t>
      </w:r>
      <w:r>
        <w:rPr>
          <w:rFonts w:hint="eastAsia"/>
        </w:rPr>
        <w:t>諸證皆大輕減。又</w:t>
      </w:r>
      <w:r w:rsidR="00D24630">
        <w:rPr>
          <w:rFonts w:hint="eastAsia"/>
        </w:rPr>
        <w:t>於</w:t>
      </w:r>
      <w:r>
        <w:rPr>
          <w:rFonts w:hint="eastAsia"/>
        </w:rPr>
        <w:t>原方加三棱、莪</w:t>
      </w:r>
      <w:r w:rsidR="00ED01FD">
        <w:rPr>
          <w:rFonts w:hint="eastAsia"/>
        </w:rPr>
        <w:t>朮</w:t>
      </w:r>
      <w:r w:rsidR="00F13728">
        <w:t>（</w:t>
      </w:r>
      <w:r>
        <w:rPr>
          <w:rFonts w:hint="eastAsia"/>
        </w:rPr>
        <w:t>十全因虛勞之證用血痹藥</w:t>
      </w:r>
      <w:r w:rsidR="00F13728">
        <w:t>）</w:t>
      </w:r>
      <w:r>
        <w:rPr>
          <w:rFonts w:hint="eastAsia"/>
        </w:rPr>
        <w:t>各一錢</w:t>
      </w:r>
      <w:r w:rsidR="006C4C45">
        <w:t>，</w:t>
      </w:r>
      <w:r>
        <w:rPr>
          <w:rFonts w:hint="eastAsia"/>
        </w:rPr>
        <w:t>粉丹皮、地骨皮各二錢。又連服八劑</w:t>
      </w:r>
      <w:r w:rsidR="006C4C45">
        <w:t>，</w:t>
      </w:r>
      <w:r>
        <w:rPr>
          <w:rFonts w:hint="eastAsia"/>
        </w:rPr>
        <w:t>諸病悉退</w:t>
      </w:r>
      <w:r w:rsidR="006C4C45">
        <w:t>，</w:t>
      </w:r>
      <w:r>
        <w:rPr>
          <w:rFonts w:hint="eastAsia"/>
        </w:rPr>
        <w:t>飲食增加</w:t>
      </w:r>
      <w:r w:rsidR="006C4C45">
        <w:t>，</w:t>
      </w:r>
      <w:r>
        <w:rPr>
          <w:rFonts w:hint="eastAsia"/>
        </w:rPr>
        <w:t>今已完全成功矣。此病治癒之後</w:t>
      </w:r>
      <w:r w:rsidR="006C4C45">
        <w:t>，</w:t>
      </w:r>
      <w:r>
        <w:rPr>
          <w:rFonts w:hint="eastAsia"/>
        </w:rPr>
        <w:t>恒喜不成寢</w:t>
      </w:r>
      <w:r w:rsidR="006C4C45">
        <w:t>，</w:t>
      </w:r>
      <w:r>
        <w:rPr>
          <w:rFonts w:hint="eastAsia"/>
        </w:rPr>
        <w:t>玩索籌思</w:t>
      </w:r>
      <w:r w:rsidR="006C4C45">
        <w:t>，</w:t>
      </w:r>
      <w:r>
        <w:rPr>
          <w:rFonts w:hint="eastAsia"/>
        </w:rPr>
        <w:t>始悟《衷中參西錄》有曰</w:t>
      </w:r>
      <w:r w:rsidR="00ED01FD">
        <w:t>「</w:t>
      </w:r>
      <w:r>
        <w:rPr>
          <w:rFonts w:hint="eastAsia"/>
        </w:rPr>
        <w:t>至哉坤元</w:t>
      </w:r>
      <w:r w:rsidR="006C4C45">
        <w:t>，</w:t>
      </w:r>
      <w:r>
        <w:rPr>
          <w:rFonts w:hint="eastAsia"/>
        </w:rPr>
        <w:t>萬物資生</w:t>
      </w:r>
      <w:r w:rsidR="00ED01FD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此言天地間之萬物</w:t>
      </w:r>
      <w:r w:rsidR="006C4C45">
        <w:t>，</w:t>
      </w:r>
      <w:r>
        <w:rPr>
          <w:rFonts w:hint="eastAsia"/>
        </w:rPr>
        <w:t>莫不藉土德而生長</w:t>
      </w:r>
      <w:r w:rsidR="006C4C45">
        <w:t>，</w:t>
      </w:r>
      <w:r>
        <w:rPr>
          <w:rFonts w:hint="eastAsia"/>
        </w:rPr>
        <w:t>而人之臟腑氣血</w:t>
      </w:r>
      <w:r w:rsidR="006C4C45">
        <w:t>，</w:t>
      </w:r>
      <w:r w:rsidR="00ED01FD">
        <w:t>亦莫</w:t>
      </w:r>
      <w:r>
        <w:rPr>
          <w:rFonts w:hint="eastAsia"/>
        </w:rPr>
        <w:t>不藉脾土而生長也。由此知我兄不徒精醫學</w:t>
      </w:r>
      <w:r w:rsidR="006C4C45">
        <w:t>，</w:t>
      </w:r>
      <w:r>
        <w:rPr>
          <w:rFonts w:hint="eastAsia"/>
        </w:rPr>
        <w:t>而尤深《易》理</w:t>
      </w:r>
      <w:r w:rsidR="006C4C45">
        <w:rPr>
          <w:rFonts w:hint="eastAsia"/>
        </w:rPr>
        <w:t>，</w:t>
      </w:r>
      <w:r>
        <w:rPr>
          <w:rFonts w:hint="eastAsia"/>
        </w:rPr>
        <w:t>闡明人之未發</w:t>
      </w:r>
      <w:r w:rsidR="006C4C45">
        <w:t>，</w:t>
      </w:r>
      <w:r>
        <w:rPr>
          <w:rFonts w:hint="eastAsia"/>
        </w:rPr>
        <w:t>啟後人之蒙昧</w:t>
      </w:r>
      <w:r w:rsidR="006C4C45">
        <w:t>，</w:t>
      </w:r>
      <w:r>
        <w:rPr>
          <w:rFonts w:hint="eastAsia"/>
        </w:rPr>
        <w:t>《衷中參西錄》一書誠</w:t>
      </w:r>
      <w:r w:rsidR="00D24630">
        <w:rPr>
          <w:rFonts w:hint="eastAsia"/>
        </w:rPr>
        <w:t>於</w:t>
      </w:r>
      <w:r>
        <w:rPr>
          <w:rFonts w:hint="eastAsia"/>
        </w:rPr>
        <w:t>醫界大有裨益</w:t>
      </w:r>
      <w:r w:rsidR="006C4C45">
        <w:rPr>
          <w:rFonts w:hint="eastAsia"/>
        </w:rPr>
        <w:t>，</w:t>
      </w:r>
      <w:r>
        <w:rPr>
          <w:rFonts w:hint="eastAsia"/>
        </w:rPr>
        <w:t>醫界同人果皆</w:t>
      </w:r>
      <w:r w:rsidR="00D24630">
        <w:rPr>
          <w:rFonts w:hint="eastAsia"/>
        </w:rPr>
        <w:t>於</w:t>
      </w:r>
      <w:r>
        <w:rPr>
          <w:rFonts w:hint="eastAsia"/>
        </w:rPr>
        <w:t>此書精心研究</w:t>
      </w:r>
      <w:r w:rsidR="006C4C45">
        <w:t>，</w:t>
      </w:r>
      <w:r>
        <w:rPr>
          <w:rFonts w:hint="eastAsia"/>
        </w:rPr>
        <w:t>醫學何患不振興哉。</w:t>
      </w:r>
    </w:p>
    <w:p w:rsidR="002A50EA" w:rsidRDefault="002A50EA" w:rsidP="00657751">
      <w:pPr>
        <w:pStyle w:val="1b"/>
      </w:pPr>
      <w:bookmarkStart w:id="943" w:name="_Toc7561270"/>
      <w:r>
        <w:rPr>
          <w:rFonts w:hint="eastAsia"/>
        </w:rPr>
        <w:lastRenderedPageBreak/>
        <w:t>李曰綸來函</w:t>
      </w:r>
      <w:r w:rsidR="00F13728">
        <w:t>（</w:t>
      </w:r>
      <w:r>
        <w:rPr>
          <w:rFonts w:hint="eastAsia"/>
        </w:rPr>
        <w:t>名恩綍</w:t>
      </w:r>
      <w:r w:rsidR="006C4C45">
        <w:t>，</w:t>
      </w:r>
      <w:r>
        <w:rPr>
          <w:rFonts w:hint="eastAsia"/>
        </w:rPr>
        <w:t>直隸鹽山花寨人</w:t>
      </w:r>
      <w:r w:rsidR="00F13728">
        <w:t>）</w:t>
      </w:r>
      <w:bookmarkEnd w:id="943"/>
    </w:p>
    <w:p w:rsidR="002A50EA" w:rsidRDefault="002A50EA" w:rsidP="002A50EA">
      <w:pPr>
        <w:pStyle w:val="2f3"/>
        <w:ind w:firstLine="712"/>
      </w:pPr>
      <w:r>
        <w:rPr>
          <w:rFonts w:hint="eastAsia"/>
        </w:rPr>
        <w:t>壽甫仁兄道鑒</w:t>
      </w:r>
      <w:r w:rsidR="00421003">
        <w:t>：</w:t>
      </w:r>
      <w:r>
        <w:rPr>
          <w:rFonts w:hint="eastAsia"/>
        </w:rPr>
        <w:t>弟讀書之暇</w:t>
      </w:r>
      <w:r w:rsidR="006C4C45">
        <w:t>，</w:t>
      </w:r>
      <w:r>
        <w:rPr>
          <w:rFonts w:hint="eastAsia"/>
        </w:rPr>
        <w:t>喜觀方書</w:t>
      </w:r>
      <w:r w:rsidR="006C4C45">
        <w:t>，</w:t>
      </w:r>
      <w:r>
        <w:rPr>
          <w:rFonts w:hint="eastAsia"/>
        </w:rPr>
        <w:t>以為有關</w:t>
      </w:r>
      <w:r w:rsidR="00D24630">
        <w:rPr>
          <w:rFonts w:hint="eastAsia"/>
        </w:rPr>
        <w:t>於</w:t>
      </w:r>
      <w:r>
        <w:rPr>
          <w:rFonts w:hint="eastAsia"/>
        </w:rPr>
        <w:t>衛生者甚大也。無如上古之書</w:t>
      </w:r>
      <w:r w:rsidR="006C4C45">
        <w:t>，</w:t>
      </w:r>
      <w:r>
        <w:rPr>
          <w:rFonts w:hint="eastAsia"/>
        </w:rPr>
        <w:t>簡奧難明</w:t>
      </w:r>
      <w:r w:rsidR="006C4C45">
        <w:t>，</w:t>
      </w:r>
      <w:r>
        <w:rPr>
          <w:rFonts w:hint="eastAsia"/>
        </w:rPr>
        <w:t>自漢季以後之書</w:t>
      </w:r>
      <w:r w:rsidR="006C4C45">
        <w:t>，</w:t>
      </w:r>
      <w:r>
        <w:rPr>
          <w:rFonts w:hint="eastAsia"/>
        </w:rPr>
        <w:t>又互相駁辯</w:t>
      </w:r>
      <w:r w:rsidR="006C4C45">
        <w:t>，</w:t>
      </w:r>
      <w:r>
        <w:rPr>
          <w:rFonts w:hint="eastAsia"/>
        </w:rPr>
        <w:t>令人無所適從</w:t>
      </w:r>
      <w:r w:rsidR="006C4C45">
        <w:t>，</w:t>
      </w:r>
      <w:r>
        <w:rPr>
          <w:rFonts w:hint="eastAsia"/>
        </w:rPr>
        <w:t>是以十餘年間</w:t>
      </w:r>
      <w:r w:rsidR="006C4C45">
        <w:t>，</w:t>
      </w:r>
      <w:r>
        <w:rPr>
          <w:rFonts w:hint="eastAsia"/>
        </w:rPr>
        <w:t>所閱之書近百種</w:t>
      </w:r>
      <w:r w:rsidR="006C4C45">
        <w:t>，</w:t>
      </w:r>
      <w:r>
        <w:rPr>
          <w:rFonts w:hint="eastAsia"/>
        </w:rPr>
        <w:t>而對</w:t>
      </w:r>
      <w:r w:rsidR="00D24630">
        <w:rPr>
          <w:rFonts w:hint="eastAsia"/>
        </w:rPr>
        <w:t>於</w:t>
      </w:r>
      <w:r>
        <w:rPr>
          <w:rFonts w:hint="eastAsia"/>
        </w:rPr>
        <w:t>臨證</w:t>
      </w:r>
      <w:r w:rsidR="006C4C45">
        <w:t>，</w:t>
      </w:r>
      <w:r>
        <w:rPr>
          <w:rFonts w:hint="eastAsia"/>
        </w:rPr>
        <w:t>終覺毫無把握。戊午春得讀大著《衷中西參錄》</w:t>
      </w:r>
      <w:r w:rsidR="006C4C45">
        <w:t>，</w:t>
      </w:r>
      <w:r>
        <w:rPr>
          <w:rFonts w:hint="eastAsia"/>
        </w:rPr>
        <w:t>直如暗室得燈</w:t>
      </w:r>
      <w:r w:rsidR="006C4C45">
        <w:t>，</w:t>
      </w:r>
      <w:r>
        <w:rPr>
          <w:rFonts w:hint="eastAsia"/>
        </w:rPr>
        <w:t>撥雲見日</w:t>
      </w:r>
      <w:r w:rsidR="006C4C45">
        <w:t>，</w:t>
      </w:r>
      <w:r>
        <w:rPr>
          <w:rFonts w:hint="eastAsia"/>
        </w:rPr>
        <w:t>胸中疑團豁然盡釋</w:t>
      </w:r>
      <w:r w:rsidR="006C4C45">
        <w:t>，</w:t>
      </w:r>
      <w:r>
        <w:rPr>
          <w:rFonts w:hint="eastAsia"/>
        </w:rPr>
        <w:t>從此臨證</w:t>
      </w:r>
      <w:r w:rsidR="006C4C45">
        <w:t>，</w:t>
      </w:r>
      <w:r>
        <w:rPr>
          <w:rFonts w:hint="eastAsia"/>
        </w:rPr>
        <w:t>雖未能見垣一方</w:t>
      </w:r>
      <w:r w:rsidR="006C4C45">
        <w:t>，</w:t>
      </w:r>
      <w:r>
        <w:rPr>
          <w:rFonts w:hint="eastAsia"/>
        </w:rPr>
        <w:t>而已覺確有把握矣。今特將本《衷中參西錄》中方論治癒之證數則</w:t>
      </w:r>
      <w:r w:rsidR="006C4C45">
        <w:t>，</w:t>
      </w:r>
      <w:r>
        <w:rPr>
          <w:rFonts w:hint="eastAsia"/>
        </w:rPr>
        <w:t>詳陳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t>，</w:t>
      </w:r>
      <w:r>
        <w:rPr>
          <w:rFonts w:hint="eastAsia"/>
        </w:rPr>
        <w:t>以明生平之所得力</w:t>
      </w:r>
      <w:r w:rsidR="006C4C45">
        <w:t>，</w:t>
      </w:r>
      <w:r>
        <w:rPr>
          <w:rFonts w:hint="eastAsia"/>
        </w:rPr>
        <w:t>其有疵瑕之處</w:t>
      </w:r>
      <w:r w:rsidR="006C4C45">
        <w:t>，</w:t>
      </w:r>
      <w:r>
        <w:rPr>
          <w:rFonts w:hint="eastAsia"/>
        </w:rPr>
        <w:t>尤乞不吝指教。</w:t>
      </w:r>
    </w:p>
    <w:p w:rsidR="002A50EA" w:rsidRDefault="002A50EA" w:rsidP="002A50EA">
      <w:pPr>
        <w:pStyle w:val="2f3"/>
        <w:ind w:firstLine="712"/>
      </w:pPr>
      <w:r>
        <w:rPr>
          <w:rFonts w:hint="eastAsia"/>
        </w:rPr>
        <w:t>天津鍋店街東口義合勝皮店學徒奎祿</w:t>
      </w:r>
      <w:r w:rsidR="006C4C45">
        <w:t>，</w:t>
      </w:r>
      <w:r>
        <w:rPr>
          <w:rFonts w:hint="eastAsia"/>
        </w:rPr>
        <w:t>得溫病</w:t>
      </w:r>
      <w:r w:rsidR="006C4C45">
        <w:t>，</w:t>
      </w:r>
      <w:r>
        <w:rPr>
          <w:rFonts w:hint="eastAsia"/>
        </w:rPr>
        <w:t>先服他醫清解之藥數劑無效。弟診其脈象</w:t>
      </w:r>
      <w:r w:rsidR="006C4C45">
        <w:t>，</w:t>
      </w:r>
      <w:r>
        <w:rPr>
          <w:rFonts w:hint="eastAsia"/>
        </w:rPr>
        <w:t>沉浮皆有力</w:t>
      </w:r>
      <w:r w:rsidR="006C4C45">
        <w:rPr>
          <w:rFonts w:hint="eastAsia"/>
        </w:rPr>
        <w:t>，</w:t>
      </w:r>
      <w:r>
        <w:rPr>
          <w:rFonts w:hint="eastAsia"/>
        </w:rPr>
        <w:t>表裡壯熱無汗</w:t>
      </w:r>
      <w:r w:rsidR="006C4C45">
        <w:rPr>
          <w:rFonts w:hint="eastAsia"/>
        </w:rPr>
        <w:t>，</w:t>
      </w:r>
      <w:r>
        <w:rPr>
          <w:rFonts w:hint="eastAsia"/>
        </w:rPr>
        <w:t>投以書中寒解湯原方</w:t>
      </w:r>
      <w:r w:rsidR="006C4C45">
        <w:t>，</w:t>
      </w:r>
      <w:r>
        <w:rPr>
          <w:rFonts w:hint="eastAsia"/>
        </w:rPr>
        <w:t>遍身得汗而愈</w:t>
      </w:r>
      <w:r w:rsidR="006C4C45">
        <w:rPr>
          <w:rFonts w:hint="eastAsia"/>
        </w:rPr>
        <w:t>，</w:t>
      </w:r>
      <w:r>
        <w:rPr>
          <w:rFonts w:hint="eastAsia"/>
        </w:rPr>
        <w:t>由斯知方中重用生石膏、知母以清熱</w:t>
      </w:r>
      <w:r w:rsidR="006C4C45">
        <w:t>，</w:t>
      </w:r>
      <w:r>
        <w:rPr>
          <w:rFonts w:hint="eastAsia"/>
        </w:rPr>
        <w:t>少加連翹</w:t>
      </w:r>
      <w:r w:rsidR="006C4C45">
        <w:t>，</w:t>
      </w:r>
      <w:r>
        <w:rPr>
          <w:rFonts w:hint="eastAsia"/>
        </w:rPr>
        <w:t>蟬退以引熱透表外出</w:t>
      </w:r>
      <w:r w:rsidR="006C4C45">
        <w:t>，</w:t>
      </w:r>
      <w:r>
        <w:rPr>
          <w:rFonts w:hint="eastAsia"/>
        </w:rPr>
        <w:t>制方之妙遠勝</w:t>
      </w:r>
      <w:r w:rsidR="00D24630">
        <w:rPr>
          <w:rFonts w:hint="eastAsia"/>
        </w:rPr>
        <w:t>於</w:t>
      </w:r>
      <w:r>
        <w:rPr>
          <w:rFonts w:hint="eastAsia"/>
        </w:rPr>
        <w:t>銀翹散、桑菊飲諸方矣</w:t>
      </w:r>
      <w:r w:rsidR="006C4C45">
        <w:t>，</w:t>
      </w:r>
      <w:r>
        <w:rPr>
          <w:rFonts w:hint="eastAsia"/>
        </w:rPr>
        <w:t>且由此知石膏生用誠為妙藥。從治癒此證之後</w:t>
      </w:r>
      <w:r w:rsidR="006C4C45">
        <w:t>，</w:t>
      </w:r>
      <w:r>
        <w:rPr>
          <w:rFonts w:hint="eastAsia"/>
        </w:rPr>
        <w:t>凡遇寒溫實熱諸證</w:t>
      </w:r>
      <w:r w:rsidR="006C4C45">
        <w:t>，</w:t>
      </w:r>
      <w:r>
        <w:rPr>
          <w:rFonts w:hint="eastAsia"/>
        </w:rPr>
        <w:t>莫不遵書中方論</w:t>
      </w:r>
      <w:r w:rsidR="006C4C45">
        <w:t>，</w:t>
      </w:r>
      <w:r>
        <w:rPr>
          <w:rFonts w:hint="eastAsia"/>
        </w:rPr>
        <w:t>重用生石膏治之。其熱實脈虛者</w:t>
      </w:r>
      <w:r w:rsidR="006C4C45">
        <w:t>，</w:t>
      </w:r>
      <w:r>
        <w:rPr>
          <w:rFonts w:hint="eastAsia"/>
        </w:rPr>
        <w:t>亦莫不遵書中方論</w:t>
      </w:r>
      <w:r w:rsidR="006C4C45">
        <w:t>，</w:t>
      </w:r>
      <w:r>
        <w:rPr>
          <w:rFonts w:hint="eastAsia"/>
        </w:rPr>
        <w:t>用白虎加人參湯</w:t>
      </w:r>
      <w:r w:rsidR="006C4C45">
        <w:t>，</w:t>
      </w:r>
      <w:r>
        <w:rPr>
          <w:rFonts w:hint="eastAsia"/>
        </w:rPr>
        <w:t>或用白虎加人參以生山藥代粳米湯</w:t>
      </w:r>
      <w:r w:rsidR="006C4C45">
        <w:t>，</w:t>
      </w:r>
      <w:r>
        <w:rPr>
          <w:rFonts w:hint="eastAsia"/>
        </w:rPr>
        <w:t>皆能隨手奏效</w:t>
      </w:r>
      <w:r w:rsidR="006C4C45">
        <w:t>，</w:t>
      </w:r>
      <w:r>
        <w:rPr>
          <w:rFonts w:hint="eastAsia"/>
        </w:rPr>
        <w:t>以之救人多矣。推本溯源</w:t>
      </w:r>
      <w:r w:rsidR="006C4C45">
        <w:t>，</w:t>
      </w:r>
      <w:r>
        <w:rPr>
          <w:rFonts w:hint="eastAsia"/>
        </w:rPr>
        <w:t>實皆我兄德惠所及也。</w:t>
      </w:r>
    </w:p>
    <w:p w:rsidR="00F00FCE" w:rsidRDefault="002A50EA" w:rsidP="002A50EA">
      <w:pPr>
        <w:pStyle w:val="2f3"/>
        <w:ind w:firstLine="712"/>
      </w:pPr>
      <w:r>
        <w:rPr>
          <w:rFonts w:hint="eastAsia"/>
        </w:rPr>
        <w:t>天津趙稚堂君夫人</w:t>
      </w:r>
      <w:r w:rsidR="006C4C45">
        <w:t>，</w:t>
      </w:r>
      <w:r>
        <w:rPr>
          <w:rFonts w:hint="eastAsia"/>
        </w:rPr>
        <w:t>年四十餘歲</w:t>
      </w:r>
      <w:r w:rsidR="006C4C45">
        <w:t>，</w:t>
      </w:r>
      <w:r>
        <w:rPr>
          <w:rFonts w:hint="eastAsia"/>
        </w:rPr>
        <w:t>行經過期不止</w:t>
      </w:r>
      <w:r w:rsidR="006C4C45">
        <w:t>，</w:t>
      </w:r>
      <w:r>
        <w:rPr>
          <w:rFonts w:hint="eastAsia"/>
        </w:rPr>
        <w:t>諸治不效</w:t>
      </w:r>
      <w:r w:rsidR="006C4C45">
        <w:t>，</w:t>
      </w:r>
      <w:r>
        <w:rPr>
          <w:rFonts w:hint="eastAsia"/>
        </w:rPr>
        <w:t>延弟診視。見兩部之脈皆微細無力</w:t>
      </w:r>
      <w:r w:rsidR="006C4C45">
        <w:t>，</w:t>
      </w:r>
      <w:r>
        <w:rPr>
          <w:rFonts w:hint="eastAsia"/>
        </w:rPr>
        <w:t>為開固</w:t>
      </w:r>
      <w:r w:rsidR="00421003">
        <w:rPr>
          <w:rFonts w:hint="eastAsia"/>
        </w:rPr>
        <w:t>衝</w:t>
      </w:r>
      <w:r>
        <w:rPr>
          <w:rFonts w:hint="eastAsia"/>
        </w:rPr>
        <w:t>湯原方予之</w:t>
      </w:r>
      <w:r w:rsidR="006C4C45">
        <w:t>，</w:t>
      </w:r>
      <w:r>
        <w:rPr>
          <w:rFonts w:hint="eastAsia"/>
        </w:rPr>
        <w:t>服數劑即全收功。因思如此年歲</w:t>
      </w:r>
      <w:r w:rsidR="006C4C45">
        <w:t>，</w:t>
      </w:r>
      <w:r>
        <w:rPr>
          <w:rFonts w:hint="eastAsia"/>
        </w:rPr>
        <w:t>血分又如此受傷</w:t>
      </w:r>
      <w:r w:rsidR="006C4C45">
        <w:t>，</w:t>
      </w:r>
      <w:r>
        <w:rPr>
          <w:rFonts w:hint="eastAsia"/>
        </w:rPr>
        <w:t>諒從此斷生育矣</w:t>
      </w:r>
      <w:r w:rsidR="006C4C45">
        <w:rPr>
          <w:rFonts w:hint="eastAsia"/>
        </w:rPr>
        <w:t>，</w:t>
      </w:r>
      <w:r>
        <w:rPr>
          <w:rFonts w:hint="eastAsia"/>
        </w:rPr>
        <w:t>不意年餘又產一子</w:t>
      </w:r>
      <w:r w:rsidR="006C4C45">
        <w:t>，</w:t>
      </w:r>
      <w:r>
        <w:rPr>
          <w:rFonts w:hint="eastAsia"/>
        </w:rPr>
        <w:t>安然無恙。蓋因固</w:t>
      </w:r>
      <w:r w:rsidR="00421003">
        <w:rPr>
          <w:rFonts w:hint="eastAsia"/>
        </w:rPr>
        <w:t>衝</w:t>
      </w:r>
      <w:r>
        <w:rPr>
          <w:rFonts w:hint="eastAsia"/>
        </w:rPr>
        <w:t>湯止血兼有補血之功也。又天津張華亭君夫人</w:t>
      </w:r>
      <w:r w:rsidR="006C4C45">
        <w:t>，</w:t>
      </w:r>
      <w:r>
        <w:rPr>
          <w:rFonts w:hint="eastAsia"/>
        </w:rPr>
        <w:t>年二十四歲</w:t>
      </w:r>
      <w:r w:rsidR="006C4C45">
        <w:t>，</w:t>
      </w:r>
      <w:r>
        <w:rPr>
          <w:rFonts w:hint="eastAsia"/>
        </w:rPr>
        <w:t>因小產後血不止者綿</w:t>
      </w:r>
      <w:r>
        <w:rPr>
          <w:rFonts w:hint="eastAsia"/>
        </w:rPr>
        <w:lastRenderedPageBreak/>
        <w:t>延月餘</w:t>
      </w:r>
      <w:r w:rsidR="006C4C45">
        <w:t>，</w:t>
      </w:r>
      <w:r>
        <w:rPr>
          <w:rFonts w:hint="eastAsia"/>
        </w:rPr>
        <w:t>屢經醫治無效。診其脈象</w:t>
      </w:r>
      <w:r w:rsidR="006C4C45">
        <w:t>，</w:t>
      </w:r>
      <w:r>
        <w:rPr>
          <w:rFonts w:hint="eastAsia"/>
        </w:rPr>
        <w:t>微細而數</w:t>
      </w:r>
      <w:r w:rsidR="006C4C45">
        <w:t>，</w:t>
      </w:r>
      <w:r>
        <w:rPr>
          <w:rFonts w:hint="eastAsia"/>
        </w:rPr>
        <w:t>為開固</w:t>
      </w:r>
      <w:r w:rsidR="00421003">
        <w:rPr>
          <w:rFonts w:hint="eastAsia"/>
        </w:rPr>
        <w:t>衝</w:t>
      </w:r>
      <w:r>
        <w:rPr>
          <w:rFonts w:hint="eastAsia"/>
        </w:rPr>
        <w:t>湯方。因其脈數</w:t>
      </w:r>
      <w:r w:rsidR="006C4C45">
        <w:t>，</w:t>
      </w:r>
      <w:r>
        <w:rPr>
          <w:rFonts w:hint="eastAsia"/>
        </w:rPr>
        <w:t>加生地一兩</w:t>
      </w:r>
      <w:r w:rsidR="006C4C45">
        <w:rPr>
          <w:rFonts w:hint="eastAsia"/>
        </w:rPr>
        <w:t>，</w:t>
      </w:r>
      <w:r>
        <w:rPr>
          <w:rFonts w:hint="eastAsia"/>
        </w:rPr>
        <w:t>服藥後</w:t>
      </w:r>
      <w:r w:rsidR="006C4C45">
        <w:t>，</w:t>
      </w:r>
      <w:r>
        <w:rPr>
          <w:rFonts w:hint="eastAsia"/>
        </w:rPr>
        <w:t>病雖見輕</w:t>
      </w:r>
      <w:r w:rsidR="006C4C45">
        <w:t>，</w:t>
      </w:r>
      <w:r>
        <w:rPr>
          <w:rFonts w:hint="eastAsia"/>
        </w:rPr>
        <w:t>而不見大功</w:t>
      </w:r>
      <w:r w:rsidR="006C4C45">
        <w:rPr>
          <w:rFonts w:hint="eastAsia"/>
        </w:rPr>
        <w:t>，</w:t>
      </w:r>
      <w:r>
        <w:rPr>
          <w:rFonts w:hint="eastAsia"/>
        </w:rPr>
        <w:t>反復思索</w:t>
      </w:r>
      <w:r w:rsidR="006C4C45">
        <w:t>，</w:t>
      </w:r>
      <w:r>
        <w:rPr>
          <w:rFonts w:hint="eastAsia"/>
        </w:rPr>
        <w:t>莫得其故。細詢其藥價過賤</w:t>
      </w:r>
      <w:r w:rsidR="006C4C45">
        <w:t>，</w:t>
      </w:r>
      <w:r>
        <w:rPr>
          <w:rFonts w:hint="eastAsia"/>
        </w:rPr>
        <w:t>忽憶人言此地藥房所鬻黃</w:t>
      </w:r>
      <w:r w:rsidR="00E9784A">
        <w:rPr>
          <w:rFonts w:hint="eastAsia"/>
        </w:rPr>
        <w:t>耆</w:t>
      </w:r>
      <w:r w:rsidR="006C4C45">
        <w:t>，</w:t>
      </w:r>
      <w:r>
        <w:rPr>
          <w:rFonts w:hint="eastAsia"/>
        </w:rPr>
        <w:t>有真有假</w:t>
      </w:r>
      <w:r w:rsidR="006C4C45">
        <w:t>，</w:t>
      </w:r>
      <w:r>
        <w:rPr>
          <w:rFonts w:hint="eastAsia"/>
        </w:rPr>
        <w:t>今此方無顯著之功效</w:t>
      </w:r>
      <w:r w:rsidR="006C4C45">
        <w:t>，</w:t>
      </w:r>
      <w:r>
        <w:rPr>
          <w:rFonts w:hint="eastAsia"/>
        </w:rPr>
        <w:t>或其黃</w:t>
      </w:r>
      <w:r w:rsidR="00E9784A">
        <w:rPr>
          <w:rFonts w:hint="eastAsia"/>
        </w:rPr>
        <w:t>耆</w:t>
      </w:r>
      <w:r>
        <w:rPr>
          <w:rFonts w:hint="eastAsia"/>
        </w:rPr>
        <w:t>過劣也</w:t>
      </w:r>
      <w:r w:rsidR="006C4C45">
        <w:rPr>
          <w:rFonts w:hint="eastAsia"/>
        </w:rPr>
        <w:t>，</w:t>
      </w:r>
      <w:r>
        <w:rPr>
          <w:rFonts w:hint="eastAsia"/>
        </w:rPr>
        <w:t>改用口黃</w:t>
      </w:r>
      <w:r w:rsidR="00E9784A">
        <w:rPr>
          <w:rFonts w:hint="eastAsia"/>
        </w:rPr>
        <w:t>耆</w:t>
      </w:r>
      <w:r w:rsidR="006C4C45">
        <w:t>，</w:t>
      </w:r>
      <w:r>
        <w:rPr>
          <w:rFonts w:hint="eastAsia"/>
        </w:rPr>
        <w:t>連服兩劑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由斯知藥物必須地道真正方效也。</w:t>
      </w:r>
    </w:p>
    <w:p w:rsidR="00421003" w:rsidRDefault="00421003" w:rsidP="00421003">
      <w:pPr>
        <w:pStyle w:val="2f3"/>
        <w:ind w:firstLine="712"/>
      </w:pPr>
      <w:r>
        <w:rPr>
          <w:rFonts w:hint="eastAsia"/>
        </w:rPr>
        <w:t>天津南關下頭王媼</w:t>
      </w:r>
      <w:r w:rsidR="006C4C45">
        <w:t>，</w:t>
      </w:r>
      <w:r>
        <w:rPr>
          <w:rFonts w:hint="eastAsia"/>
        </w:rPr>
        <w:t>得病月餘</w:t>
      </w:r>
      <w:r w:rsidR="006C4C45">
        <w:t>，</w:t>
      </w:r>
      <w:r>
        <w:rPr>
          <w:rFonts w:hint="eastAsia"/>
        </w:rPr>
        <w:t>困頓已極</w:t>
      </w:r>
      <w:r w:rsidR="006C4C45">
        <w:t>，</w:t>
      </w:r>
      <w:r>
        <w:rPr>
          <w:rFonts w:hint="eastAsia"/>
        </w:rPr>
        <w:t>求治</w:t>
      </w:r>
      <w:r w:rsidR="00D24630">
        <w:rPr>
          <w:rFonts w:hint="eastAsia"/>
        </w:rPr>
        <w:t>於</w:t>
      </w:r>
      <w:r>
        <w:rPr>
          <w:rFonts w:hint="eastAsia"/>
        </w:rPr>
        <w:t>弟。診其脈</w:t>
      </w:r>
      <w:r w:rsidR="006C4C45">
        <w:t>，</w:t>
      </w:r>
      <w:r>
        <w:rPr>
          <w:rFonts w:hint="eastAsia"/>
        </w:rPr>
        <w:t>六部皆弦硬有力更粗大異常</w:t>
      </w:r>
      <w:r w:rsidR="006C4C45">
        <w:t>，</w:t>
      </w:r>
      <w:r>
        <w:rPr>
          <w:rFonts w:hint="eastAsia"/>
        </w:rPr>
        <w:t>詢其病</w:t>
      </w:r>
      <w:r w:rsidR="006C4C45">
        <w:t>，</w:t>
      </w:r>
      <w:r>
        <w:rPr>
          <w:rFonts w:hint="eastAsia"/>
        </w:rPr>
        <w:t>則胸膈滿悶</w:t>
      </w:r>
      <w:r w:rsidR="006C4C45">
        <w:t>，</w:t>
      </w:r>
      <w:r>
        <w:rPr>
          <w:rFonts w:hint="eastAsia"/>
        </w:rPr>
        <w:t>食已即吐</w:t>
      </w:r>
      <w:r w:rsidR="006C4C45">
        <w:t>，</w:t>
      </w:r>
      <w:r>
        <w:rPr>
          <w:rFonts w:hint="eastAsia"/>
        </w:rPr>
        <w:t>月餘以來</w:t>
      </w:r>
      <w:r w:rsidR="006C4C45">
        <w:t>，</w:t>
      </w:r>
      <w:r>
        <w:rPr>
          <w:rFonts w:hint="eastAsia"/>
        </w:rPr>
        <w:t>未得一飯不吐</w:t>
      </w:r>
      <w:r w:rsidR="006C4C45">
        <w:t>，</w:t>
      </w:r>
      <w:r>
        <w:rPr>
          <w:rFonts w:hint="eastAsia"/>
        </w:rPr>
        <w:t>且每日大便兩三次</w:t>
      </w:r>
      <w:r w:rsidR="006C4C45">
        <w:t>，</w:t>
      </w:r>
      <w:r>
        <w:rPr>
          <w:rFonts w:hint="eastAsia"/>
        </w:rPr>
        <w:t>所便少許有如雞矢</w:t>
      </w:r>
      <w:r w:rsidR="006C4C45">
        <w:t>，</w:t>
      </w:r>
      <w:r>
        <w:rPr>
          <w:rFonts w:hint="eastAsia"/>
        </w:rPr>
        <w:t>自云心中之難受</w:t>
      </w:r>
      <w:r w:rsidR="006C4C45">
        <w:t>，</w:t>
      </w:r>
      <w:r>
        <w:rPr>
          <w:rFonts w:hint="eastAsia"/>
        </w:rPr>
        <w:t>莫可言喻</w:t>
      </w:r>
      <w:r w:rsidR="006C4C45">
        <w:t>，</w:t>
      </w:r>
      <w:r>
        <w:rPr>
          <w:rFonts w:hint="eastAsia"/>
        </w:rPr>
        <w:t>不如即早與世長辭</w:t>
      </w:r>
      <w:r w:rsidR="006C4C45">
        <w:t>，</w:t>
      </w:r>
      <w:r>
        <w:rPr>
          <w:rFonts w:hint="eastAsia"/>
        </w:rPr>
        <w:t>脫此苦惱。細思胸膈滿悶</w:t>
      </w:r>
      <w:r w:rsidR="006C4C45">
        <w:t>，</w:t>
      </w:r>
      <w:r>
        <w:rPr>
          <w:rFonts w:hint="eastAsia"/>
        </w:rPr>
        <w:t>頗似實證者</w:t>
      </w:r>
      <w:r w:rsidR="006C4C45">
        <w:t>，</w:t>
      </w:r>
      <w:r>
        <w:rPr>
          <w:rFonts w:hint="eastAsia"/>
        </w:rPr>
        <w:t>然而脈象弦硬粗大</w:t>
      </w:r>
      <w:r w:rsidR="006C4C45">
        <w:t>，</w:t>
      </w:r>
      <w:r>
        <w:rPr>
          <w:rFonts w:hint="eastAsia"/>
        </w:rPr>
        <w:t>無一點柔和之象</w:t>
      </w:r>
      <w:r w:rsidR="006C4C45">
        <w:t>，</w:t>
      </w:r>
      <w:r>
        <w:rPr>
          <w:rFonts w:hint="eastAsia"/>
        </w:rPr>
        <w:t>遂憶《衷中參西錄》鎮攝湯下注云「治胸膈滿悶</w:t>
      </w:r>
      <w:r w:rsidR="006C4C45">
        <w:t>，</w:t>
      </w:r>
      <w:r>
        <w:rPr>
          <w:rFonts w:hint="eastAsia"/>
        </w:rPr>
        <w:t>其脈大而弦</w:t>
      </w:r>
      <w:r w:rsidR="006C4C45">
        <w:t>，</w:t>
      </w:r>
      <w:r>
        <w:rPr>
          <w:rFonts w:hint="eastAsia"/>
        </w:rPr>
        <w:t>按之有力</w:t>
      </w:r>
      <w:r w:rsidR="006C4C45">
        <w:t>，</w:t>
      </w:r>
      <w:r>
        <w:rPr>
          <w:rFonts w:hint="eastAsia"/>
        </w:rPr>
        <w:t>此脾胃真氣外泄</w:t>
      </w:r>
      <w:r w:rsidR="006C4C45">
        <w:t>，</w:t>
      </w:r>
      <w:r>
        <w:rPr>
          <w:rFonts w:hint="eastAsia"/>
        </w:rPr>
        <w:t>衝脈逆氣上干之證</w:t>
      </w:r>
      <w:r w:rsidR="006C4C45">
        <w:t>，</w:t>
      </w:r>
      <w:r>
        <w:rPr>
          <w:rFonts w:hint="eastAsia"/>
        </w:rPr>
        <w:t>慎勿以實證治之</w:t>
      </w:r>
      <w:r>
        <w:t>」</w:t>
      </w:r>
      <w:r>
        <w:rPr>
          <w:rFonts w:hint="eastAsia"/>
        </w:rPr>
        <w:t>云云</w:t>
      </w:r>
      <w:r w:rsidR="006C4C45">
        <w:t>，</w:t>
      </w:r>
      <w:r>
        <w:rPr>
          <w:rFonts w:hint="eastAsia"/>
        </w:rPr>
        <w:t>即抄鎮攝湯原方予之。服一劑</w:t>
      </w:r>
      <w:r w:rsidR="006C4C45">
        <w:t>，</w:t>
      </w:r>
      <w:r>
        <w:rPr>
          <w:rFonts w:hint="eastAsia"/>
        </w:rPr>
        <w:t>吐即見減</w:t>
      </w:r>
      <w:r w:rsidR="006C4C45">
        <w:t>，</w:t>
      </w:r>
      <w:r>
        <w:rPr>
          <w:rFonts w:hint="eastAsia"/>
        </w:rPr>
        <w:t>大便次數亦見減</w:t>
      </w:r>
      <w:r w:rsidR="006C4C45">
        <w:t>，</w:t>
      </w:r>
      <w:r>
        <w:rPr>
          <w:rFonts w:hint="eastAsia"/>
        </w:rPr>
        <w:t>脈遂有柔和之象</w:t>
      </w:r>
      <w:r w:rsidR="006C4C45">
        <w:rPr>
          <w:rFonts w:hint="eastAsia"/>
        </w:rPr>
        <w:t>，</w:t>
      </w:r>
      <w:r>
        <w:rPr>
          <w:rFonts w:hint="eastAsia"/>
        </w:rPr>
        <w:t>四五劑</w:t>
      </w:r>
      <w:r w:rsidR="006C4C45">
        <w:t>，</w:t>
      </w:r>
      <w:r>
        <w:rPr>
          <w:rFonts w:hint="eastAsia"/>
        </w:rPr>
        <w:t>即諸病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以後遇此等脈象</w:t>
      </w:r>
      <w:r w:rsidR="006C4C45">
        <w:t>，</w:t>
      </w:r>
      <w:r>
        <w:rPr>
          <w:rFonts w:hint="eastAsia"/>
        </w:rPr>
        <w:t>即按此湯加減治之</w:t>
      </w:r>
      <w:r w:rsidR="006C4C45">
        <w:t>，</w:t>
      </w:r>
      <w:r>
        <w:rPr>
          <w:rFonts w:hint="eastAsia"/>
        </w:rPr>
        <w:t>無不效如桴鼓</w:t>
      </w:r>
      <w:r w:rsidR="006C4C45">
        <w:rPr>
          <w:rFonts w:hint="eastAsia"/>
        </w:rPr>
        <w:t>，</w:t>
      </w:r>
      <w:r>
        <w:rPr>
          <w:rFonts w:hint="eastAsia"/>
        </w:rPr>
        <w:t>然非我兄精研脈理</w:t>
      </w:r>
      <w:r w:rsidR="006C4C45">
        <w:t>，</w:t>
      </w:r>
      <w:r>
        <w:rPr>
          <w:rFonts w:hint="eastAsia"/>
        </w:rPr>
        <w:t>諄諄為醫界說法</w:t>
      </w:r>
      <w:r w:rsidR="006C4C45">
        <w:t>，</w:t>
      </w:r>
      <w:r>
        <w:rPr>
          <w:rFonts w:hint="eastAsia"/>
        </w:rPr>
        <w:t>弟何由能辨此脈也。</w:t>
      </w:r>
    </w:p>
    <w:p w:rsidR="00421003" w:rsidRDefault="00421003" w:rsidP="00421003">
      <w:pPr>
        <w:pStyle w:val="2f3"/>
        <w:ind w:firstLine="712"/>
      </w:pPr>
      <w:r>
        <w:rPr>
          <w:rFonts w:hint="eastAsia"/>
        </w:rPr>
        <w:t>活絡效靈丹治氣血凝滯諸疼</w:t>
      </w:r>
      <w:r w:rsidR="006C4C45">
        <w:t>，</w:t>
      </w:r>
      <w:r>
        <w:rPr>
          <w:rFonts w:hint="eastAsia"/>
        </w:rPr>
        <w:t>按方加減</w:t>
      </w:r>
      <w:r w:rsidR="006C4C45">
        <w:t>，</w:t>
      </w:r>
      <w:r>
        <w:rPr>
          <w:rFonts w:hint="eastAsia"/>
        </w:rPr>
        <w:t>大抵皆效</w:t>
      </w:r>
      <w:r w:rsidR="006C4C45">
        <w:t>，</w:t>
      </w:r>
      <w:r>
        <w:rPr>
          <w:rFonts w:hint="eastAsia"/>
        </w:rPr>
        <w:t>弟用之屢效</w:t>
      </w:r>
      <w:r w:rsidR="006C4C45">
        <w:rPr>
          <w:rFonts w:hint="eastAsia"/>
        </w:rPr>
        <w:t>，</w:t>
      </w:r>
      <w:r>
        <w:rPr>
          <w:rFonts w:hint="eastAsia"/>
        </w:rPr>
        <w:t>然間有不效之時</w:t>
      </w:r>
      <w:r w:rsidR="006C4C45">
        <w:t>，</w:t>
      </w:r>
      <w:r>
        <w:rPr>
          <w:rFonts w:hint="eastAsia"/>
        </w:rPr>
        <w:t>非方之不效</w:t>
      </w:r>
      <w:r w:rsidR="006C4C45">
        <w:t>，</w:t>
      </w:r>
      <w:r>
        <w:rPr>
          <w:rFonts w:hint="eastAsia"/>
        </w:rPr>
        <w:t>實因審證未細</w:t>
      </w:r>
      <w:r w:rsidR="006C4C45">
        <w:t>，</w:t>
      </w:r>
      <w:r>
        <w:rPr>
          <w:rFonts w:hint="eastAsia"/>
        </w:rPr>
        <w:t>所用之方未能與證吻合也。去歲仲冬</w:t>
      </w:r>
      <w:r w:rsidR="006C4C45">
        <w:t>，</w:t>
      </w:r>
      <w:r>
        <w:rPr>
          <w:rFonts w:hint="eastAsia"/>
        </w:rPr>
        <w:t>吾邑西崔莊劉耀南兄</w:t>
      </w:r>
      <w:r w:rsidR="006C4C45">
        <w:t>，</w:t>
      </w:r>
      <w:r w:rsidR="00AD7840">
        <w:rPr>
          <w:rFonts w:hint="eastAsia"/>
        </w:rPr>
        <w:t>係</w:t>
      </w:r>
      <w:r>
        <w:rPr>
          <w:rFonts w:hint="eastAsia"/>
        </w:rPr>
        <w:t>弟之同學</w:t>
      </w:r>
      <w:r w:rsidR="006C4C45">
        <w:t>，</w:t>
      </w:r>
      <w:r>
        <w:rPr>
          <w:rFonts w:hint="eastAsia"/>
        </w:rPr>
        <w:t>病左脅掀疼</w:t>
      </w:r>
      <w:r w:rsidR="006C4C45">
        <w:rPr>
          <w:rFonts w:hint="eastAsia"/>
        </w:rPr>
        <w:t>，</w:t>
      </w:r>
      <w:r>
        <w:rPr>
          <w:rFonts w:hint="eastAsia"/>
        </w:rPr>
        <w:t>諸治無效</w:t>
      </w:r>
      <w:r w:rsidR="006C4C45">
        <w:t>，</w:t>
      </w:r>
      <w:r>
        <w:rPr>
          <w:rFonts w:hint="eastAsia"/>
        </w:rPr>
        <w:t>詢方</w:t>
      </w:r>
      <w:r w:rsidR="00D24630">
        <w:rPr>
          <w:rFonts w:hint="eastAsia"/>
        </w:rPr>
        <w:t>於</w:t>
      </w:r>
      <w:r>
        <w:rPr>
          <w:rFonts w:hint="eastAsia"/>
        </w:rPr>
        <w:t>弟</w:t>
      </w:r>
      <w:r w:rsidR="006C4C45">
        <w:rPr>
          <w:rFonts w:hint="eastAsia"/>
        </w:rPr>
        <w:t>，</w:t>
      </w:r>
      <w:r>
        <w:rPr>
          <w:rFonts w:hint="eastAsia"/>
        </w:rPr>
        <w:t>授以活絡效靈丹方</w:t>
      </w:r>
      <w:r w:rsidR="006C4C45">
        <w:t>，</w:t>
      </w:r>
      <w:r>
        <w:rPr>
          <w:rFonts w:hint="eastAsia"/>
        </w:rPr>
        <w:t>服之不應</w:t>
      </w:r>
      <w:r w:rsidR="006C4C45">
        <w:t>，</w:t>
      </w:r>
      <w:r>
        <w:rPr>
          <w:rFonts w:hint="eastAsia"/>
        </w:rPr>
        <w:t>因延為診視</w:t>
      </w:r>
      <w:r w:rsidR="006C4C45">
        <w:rPr>
          <w:rFonts w:hint="eastAsia"/>
        </w:rPr>
        <w:t>，</w:t>
      </w:r>
      <w:r>
        <w:rPr>
          <w:rFonts w:hint="eastAsia"/>
        </w:rPr>
        <w:t>脈象他部皆微弱</w:t>
      </w:r>
      <w:r w:rsidR="006C4C45">
        <w:t>，</w:t>
      </w:r>
      <w:r>
        <w:rPr>
          <w:rFonts w:hint="eastAsia"/>
        </w:rPr>
        <w:t>惟左關沉而有力</w:t>
      </w:r>
      <w:r w:rsidR="006C4C45">
        <w:rPr>
          <w:rFonts w:hint="eastAsia"/>
        </w:rPr>
        <w:t>，</w:t>
      </w:r>
      <w:r>
        <w:rPr>
          <w:rFonts w:hint="eastAsia"/>
        </w:rPr>
        <w:t>治以金</w:t>
      </w:r>
      <w:r>
        <w:rPr>
          <w:rFonts w:hint="eastAsia"/>
        </w:rPr>
        <w:lastRenderedPageBreak/>
        <w:t>鈴瀉肝湯</w:t>
      </w:r>
      <w:r w:rsidR="006C4C45">
        <w:t>，</w:t>
      </w:r>
      <w:r>
        <w:rPr>
          <w:rFonts w:hint="eastAsia"/>
        </w:rPr>
        <w:t>加當歸數錢服一劑</w:t>
      </w:r>
      <w:r w:rsidR="006C4C45">
        <w:t>，</w:t>
      </w:r>
      <w:r>
        <w:rPr>
          <w:rFonts w:hint="eastAsia"/>
        </w:rPr>
        <w:t>翌日降下若干綠色黏滯之物</w:t>
      </w:r>
      <w:r w:rsidR="006C4C45">
        <w:t>，</w:t>
      </w:r>
      <w:r>
        <w:rPr>
          <w:rFonts w:hint="eastAsia"/>
        </w:rPr>
        <w:t>遂豁然而愈</w:t>
      </w:r>
      <w:r w:rsidR="006C4C45">
        <w:rPr>
          <w:rFonts w:hint="eastAsia"/>
        </w:rPr>
        <w:t>，</w:t>
      </w:r>
      <w:r>
        <w:rPr>
          <w:rFonts w:hint="eastAsia"/>
        </w:rPr>
        <w:t>蓋此湯原注明治脅下掀疼</w:t>
      </w:r>
      <w:r w:rsidR="006C4C45">
        <w:t>，</w:t>
      </w:r>
      <w:r>
        <w:rPr>
          <w:rFonts w:hint="eastAsia"/>
        </w:rPr>
        <w:t>由此知兄所擬方各有主治</w:t>
      </w:r>
      <w:r w:rsidR="006C4C45">
        <w:t>，</w:t>
      </w:r>
      <w:r>
        <w:rPr>
          <w:rFonts w:hint="eastAsia"/>
        </w:rPr>
        <w:t>方病相投</w:t>
      </w:r>
      <w:r w:rsidR="006C4C45">
        <w:t>，</w:t>
      </w:r>
      <w:r>
        <w:rPr>
          <w:rFonts w:hint="eastAsia"/>
        </w:rPr>
        <w:t>莫不神效也。</w:t>
      </w:r>
    </w:p>
    <w:p w:rsidR="00421003" w:rsidRDefault="00421003" w:rsidP="00421003">
      <w:pPr>
        <w:pStyle w:val="2f3"/>
        <w:ind w:firstLine="712"/>
      </w:pPr>
      <w:r>
        <w:rPr>
          <w:rFonts w:hint="eastAsia"/>
        </w:rPr>
        <w:t>至諸方之中</w:t>
      </w:r>
      <w:r w:rsidR="006C4C45">
        <w:rPr>
          <w:rFonts w:hint="eastAsia"/>
        </w:rPr>
        <w:t>，</w:t>
      </w:r>
      <w:r>
        <w:rPr>
          <w:rFonts w:hint="eastAsia"/>
        </w:rPr>
        <w:t>效而且奇者</w:t>
      </w:r>
      <w:r w:rsidR="006C4C45">
        <w:t>，</w:t>
      </w:r>
      <w:r>
        <w:rPr>
          <w:rFonts w:hint="eastAsia"/>
        </w:rPr>
        <w:t>用鮮梨片蘸生石膏細末</w:t>
      </w:r>
      <w:r w:rsidR="006C4C45">
        <w:t>，</w:t>
      </w:r>
      <w:r>
        <w:rPr>
          <w:rFonts w:hint="eastAsia"/>
        </w:rPr>
        <w:t>以止寒溫證之嘔吐是也。丁卯中秋</w:t>
      </w:r>
      <w:r w:rsidR="006C4C45">
        <w:t>，</w:t>
      </w:r>
      <w:r>
        <w:rPr>
          <w:rFonts w:hint="eastAsia"/>
        </w:rPr>
        <w:t>曾治天津西廣開傅姓少年</w:t>
      </w:r>
      <w:r w:rsidR="006C4C45">
        <w:t>，</w:t>
      </w:r>
      <w:r>
        <w:rPr>
          <w:rFonts w:hint="eastAsia"/>
        </w:rPr>
        <w:t>患溫證</w:t>
      </w:r>
      <w:r w:rsidR="006C4C45">
        <w:t>，</w:t>
      </w:r>
      <w:r>
        <w:rPr>
          <w:rFonts w:hint="eastAsia"/>
        </w:rPr>
        <w:t>胃熱氣逆</w:t>
      </w:r>
      <w:r w:rsidR="006C4C45">
        <w:t>，</w:t>
      </w:r>
      <w:r>
        <w:rPr>
          <w:rFonts w:hint="eastAsia"/>
        </w:rPr>
        <w:t>無論飲食藥物下嚥即吐出</w:t>
      </w:r>
      <w:r w:rsidR="006C4C45">
        <w:rPr>
          <w:rFonts w:hint="eastAsia"/>
        </w:rPr>
        <w:t>，</w:t>
      </w:r>
      <w:r>
        <w:rPr>
          <w:rFonts w:hint="eastAsia"/>
        </w:rPr>
        <w:t>延醫治療</w:t>
      </w:r>
      <w:r w:rsidR="006C4C45">
        <w:t>，</w:t>
      </w:r>
      <w:r>
        <w:rPr>
          <w:rFonts w:hint="eastAsia"/>
        </w:rPr>
        <w:t>皆因此束手</w:t>
      </w:r>
      <w:r w:rsidR="006C4C45">
        <w:rPr>
          <w:rFonts w:hint="eastAsia"/>
        </w:rPr>
        <w:t>，</w:t>
      </w:r>
      <w:r>
        <w:rPr>
          <w:rFonts w:hint="eastAsia"/>
        </w:rPr>
        <w:t>弟忽憶《衷中參西錄》溫病門載治毛姓媼醫案</w:t>
      </w:r>
      <w:r w:rsidR="006C4C45">
        <w:t>，</w:t>
      </w:r>
      <w:r>
        <w:rPr>
          <w:rFonts w:hint="eastAsia"/>
        </w:rPr>
        <w:t>曾用此方以止嘔吐</w:t>
      </w:r>
      <w:r w:rsidR="006C4C45">
        <w:t>，</w:t>
      </w:r>
      <w:r>
        <w:rPr>
          <w:rFonts w:hint="eastAsia"/>
        </w:rPr>
        <w:t>即以清胃腑之大熱</w:t>
      </w:r>
      <w:r w:rsidR="006C4C45">
        <w:t>，</w:t>
      </w:r>
      <w:r>
        <w:rPr>
          <w:rFonts w:hint="eastAsia"/>
        </w:rPr>
        <w:t>遂仿而用之。食梨一顆</w:t>
      </w:r>
      <w:r w:rsidR="006C4C45">
        <w:t>，</w:t>
      </w:r>
      <w:r>
        <w:rPr>
          <w:rFonts w:hint="eastAsia"/>
        </w:rPr>
        <w:t>蘸生石膏細末七錢餘</w:t>
      </w:r>
      <w:r w:rsidR="006C4C45">
        <w:t>，</w:t>
      </w:r>
      <w:r>
        <w:rPr>
          <w:rFonts w:hint="eastAsia"/>
        </w:rPr>
        <w:t>其吐頓止</w:t>
      </w:r>
      <w:r w:rsidR="006C4C45">
        <w:t>，</w:t>
      </w:r>
      <w:r>
        <w:rPr>
          <w:rFonts w:hint="eastAsia"/>
        </w:rPr>
        <w:t>可以進食</w:t>
      </w:r>
      <w:r w:rsidR="006C4C45">
        <w:rPr>
          <w:rFonts w:hint="eastAsia"/>
        </w:rPr>
        <w:t>，</w:t>
      </w:r>
      <w:r>
        <w:rPr>
          <w:rFonts w:hint="eastAsia"/>
        </w:rPr>
        <w:t>然心中猶覺熱</w:t>
      </w:r>
      <w:r w:rsidR="006C4C45">
        <w:t>，</w:t>
      </w:r>
      <w:r>
        <w:rPr>
          <w:rFonts w:hint="eastAsia"/>
        </w:rPr>
        <w:t>再投以白虎加人參湯</w:t>
      </w:r>
      <w:r w:rsidR="006C4C45">
        <w:t>，</w:t>
      </w:r>
      <w:r>
        <w:rPr>
          <w:rFonts w:hint="eastAsia"/>
        </w:rPr>
        <w:t>一劑</w:t>
      </w:r>
      <w:r w:rsidR="00090B73">
        <w:rPr>
          <w:rFonts w:hint="eastAsia"/>
        </w:rPr>
        <w:t>痊愈</w:t>
      </w:r>
      <w:r>
        <w:rPr>
          <w:rFonts w:hint="eastAsia"/>
        </w:rPr>
        <w:t>。以茲小小便方</w:t>
      </w:r>
      <w:r w:rsidR="006C4C45">
        <w:t>，</w:t>
      </w:r>
      <w:r>
        <w:rPr>
          <w:rFonts w:hint="eastAsia"/>
        </w:rPr>
        <w:t>能挽回人命</w:t>
      </w:r>
      <w:r w:rsidR="00D24630">
        <w:rPr>
          <w:rFonts w:hint="eastAsia"/>
        </w:rPr>
        <w:t>於</w:t>
      </w:r>
      <w:r>
        <w:rPr>
          <w:rFonts w:hint="eastAsia"/>
        </w:rPr>
        <w:t>頃刻</w:t>
      </w:r>
      <w:r w:rsidR="006C4C45">
        <w:t>，</w:t>
      </w:r>
      <w:r>
        <w:rPr>
          <w:rFonts w:hint="eastAsia"/>
        </w:rPr>
        <w:t>即名之為奪命金丹</w:t>
      </w:r>
      <w:r w:rsidR="006C4C45">
        <w:t>，</w:t>
      </w:r>
      <w:r>
        <w:rPr>
          <w:rFonts w:hint="eastAsia"/>
        </w:rPr>
        <w:t>亦不為過也。</w:t>
      </w:r>
    </w:p>
    <w:p w:rsidR="00421003" w:rsidRDefault="00421003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421003" w:rsidRDefault="00421003" w:rsidP="00657751">
      <w:pPr>
        <w:pStyle w:val="1b"/>
      </w:pPr>
      <w:bookmarkStart w:id="944" w:name="_Toc7561271"/>
      <w:r>
        <w:rPr>
          <w:rFonts w:hint="eastAsia"/>
        </w:rPr>
        <w:lastRenderedPageBreak/>
        <w:t>楊學忱來函</w:t>
      </w:r>
      <w:r w:rsidR="00F13728">
        <w:t>（</w:t>
      </w:r>
      <w:r>
        <w:rPr>
          <w:rFonts w:hint="eastAsia"/>
        </w:rPr>
        <w:t>名繡章</w:t>
      </w:r>
      <w:r w:rsidR="006C4C45">
        <w:t>，</w:t>
      </w:r>
      <w:r>
        <w:rPr>
          <w:rFonts w:hint="eastAsia"/>
        </w:rPr>
        <w:t>天津北營門外曹家胡同五號住址</w:t>
      </w:r>
      <w:r w:rsidR="00F13728">
        <w:t>）</w:t>
      </w:r>
      <w:bookmarkEnd w:id="944"/>
    </w:p>
    <w:p w:rsidR="00421003" w:rsidRDefault="00421003" w:rsidP="00421003">
      <w:pPr>
        <w:pStyle w:val="2f3"/>
        <w:ind w:firstLine="712"/>
      </w:pPr>
      <w:r>
        <w:rPr>
          <w:rFonts w:hint="eastAsia"/>
        </w:rPr>
        <w:t>繡章素習西醫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中醫之書雖常披閱</w:t>
      </w:r>
      <w:r w:rsidR="006C4C45">
        <w:t>，</w:t>
      </w:r>
      <w:r>
        <w:rPr>
          <w:rFonts w:hint="eastAsia"/>
        </w:rPr>
        <w:t>實無心得</w:t>
      </w:r>
      <w:r w:rsidR="006C4C45">
        <w:rPr>
          <w:rFonts w:hint="eastAsia"/>
        </w:rPr>
        <w:t>，</w:t>
      </w:r>
      <w:r>
        <w:rPr>
          <w:rFonts w:hint="eastAsia"/>
        </w:rPr>
        <w:t>自在天津陸軍軍醫處充差</w:t>
      </w:r>
      <w:r w:rsidR="006C4C45">
        <w:t>，</w:t>
      </w:r>
      <w:r>
        <w:rPr>
          <w:rFonts w:hint="eastAsia"/>
        </w:rPr>
        <w:t>見夫子用自製衛生防疫寶丹治癒若干緊急危險之證</w:t>
      </w:r>
      <w:r w:rsidR="006C4C45">
        <w:t>，</w:t>
      </w:r>
      <w:r>
        <w:rPr>
          <w:rFonts w:hint="eastAsia"/>
        </w:rPr>
        <w:t>乃訝中醫藥中竟有如此靈妙出人意計之外者。丁卯季夏</w:t>
      </w:r>
      <w:r w:rsidR="006C4C45">
        <w:t>，</w:t>
      </w:r>
      <w:r>
        <w:rPr>
          <w:rFonts w:hint="eastAsia"/>
        </w:rPr>
        <w:t>小兒佐朝</w:t>
      </w:r>
      <w:r w:rsidR="006C4C45">
        <w:t>，</w:t>
      </w:r>
      <w:r>
        <w:rPr>
          <w:rFonts w:hint="eastAsia"/>
        </w:rPr>
        <w:t>年甫兩歲</w:t>
      </w:r>
      <w:r w:rsidR="006C4C45">
        <w:t>，</w:t>
      </w:r>
      <w:r>
        <w:rPr>
          <w:rFonts w:hint="eastAsia"/>
        </w:rPr>
        <w:t>因飲食不慎</w:t>
      </w:r>
      <w:r w:rsidR="006C4C45">
        <w:t>，</w:t>
      </w:r>
      <w:r>
        <w:rPr>
          <w:rFonts w:hint="eastAsia"/>
        </w:rPr>
        <w:t>偶染泄瀉</w:t>
      </w:r>
      <w:r w:rsidR="006C4C45">
        <w:t>，</w:t>
      </w:r>
      <w:r>
        <w:rPr>
          <w:rFonts w:hint="eastAsia"/>
        </w:rPr>
        <w:t>已服胃腸緩和藥三次未效</w:t>
      </w:r>
      <w:r w:rsidR="006C4C45">
        <w:rPr>
          <w:rFonts w:hint="eastAsia"/>
        </w:rPr>
        <w:t>，</w:t>
      </w:r>
      <w:r>
        <w:rPr>
          <w:rFonts w:hint="eastAsia"/>
        </w:rPr>
        <w:t>忽憶夫子所贈衛生防疫寶丹尚在囊中</w:t>
      </w:r>
      <w:r w:rsidR="006C4C45">
        <w:t>，</w:t>
      </w:r>
      <w:r>
        <w:rPr>
          <w:rFonts w:hint="eastAsia"/>
        </w:rPr>
        <w:t>先用十粒研細俾服下</w:t>
      </w:r>
      <w:r w:rsidR="006C4C45">
        <w:t>，</w:t>
      </w:r>
      <w:r>
        <w:rPr>
          <w:rFonts w:hint="eastAsia"/>
        </w:rPr>
        <w:t>瀉遂減少</w:t>
      </w:r>
      <w:r w:rsidR="006C4C45">
        <w:t>，</w:t>
      </w:r>
      <w:r>
        <w:rPr>
          <w:rFonts w:hint="eastAsia"/>
        </w:rPr>
        <w:t>隔四時又服十粒</w:t>
      </w:r>
      <w:r w:rsidR="006C4C45">
        <w:t>，</w:t>
      </w:r>
      <w:r>
        <w:rPr>
          <w:rFonts w:hint="eastAsia"/>
        </w:rPr>
        <w:t>即</w:t>
      </w:r>
      <w:r w:rsidR="00090B73">
        <w:rPr>
          <w:rFonts w:hint="eastAsia"/>
        </w:rPr>
        <w:t>痊愈</w:t>
      </w:r>
      <w:r>
        <w:rPr>
          <w:rFonts w:hint="eastAsia"/>
        </w:rPr>
        <w:t>。後十餘日</w:t>
      </w:r>
      <w:r w:rsidR="006C4C45">
        <w:t>，</w:t>
      </w:r>
      <w:r>
        <w:rPr>
          <w:rFonts w:hint="eastAsia"/>
        </w:rPr>
        <w:t>侄女</w:t>
      </w:r>
      <w:r w:rsidR="006C4C45">
        <w:t>，</w:t>
      </w:r>
      <w:r>
        <w:rPr>
          <w:rFonts w:hint="eastAsia"/>
        </w:rPr>
        <w:t>年三歲</w:t>
      </w:r>
      <w:r w:rsidR="006C4C45">
        <w:t>，</w:t>
      </w:r>
      <w:r>
        <w:rPr>
          <w:rFonts w:hint="eastAsia"/>
        </w:rPr>
        <w:t>亦患泄瀉</w:t>
      </w:r>
      <w:r w:rsidR="006C4C45">
        <w:t>，</w:t>
      </w:r>
      <w:r>
        <w:rPr>
          <w:rFonts w:hint="eastAsia"/>
        </w:rPr>
        <w:t>與以十五粒服之</w:t>
      </w:r>
      <w:r w:rsidR="006C4C45">
        <w:t>，</w:t>
      </w:r>
      <w:r>
        <w:rPr>
          <w:rFonts w:hint="eastAsia"/>
        </w:rPr>
        <w:t>一次即愈。夫衛生防疫寶丹原為治霍亂良藥</w:t>
      </w:r>
      <w:r w:rsidR="006C4C45">
        <w:t>，</w:t>
      </w:r>
      <w:r>
        <w:rPr>
          <w:rFonts w:hint="eastAsia"/>
        </w:rPr>
        <w:t>而以治諸暴病皆效</w:t>
      </w:r>
      <w:r w:rsidR="006C4C45">
        <w:t>，</w:t>
      </w:r>
      <w:r>
        <w:rPr>
          <w:rFonts w:hint="eastAsia"/>
        </w:rPr>
        <w:t>以治小孩暑日泄瀉亦莫不效</w:t>
      </w:r>
      <w:r w:rsidR="006C4C45">
        <w:t>，</w:t>
      </w:r>
      <w:r>
        <w:rPr>
          <w:rFonts w:hint="eastAsia"/>
        </w:rPr>
        <w:t>因歎衛生防疫寶丹之妙用</w:t>
      </w:r>
      <w:r w:rsidR="006C4C45">
        <w:t>，</w:t>
      </w:r>
      <w:r>
        <w:rPr>
          <w:rFonts w:hint="eastAsia"/>
        </w:rPr>
        <w:t>幾</w:t>
      </w:r>
      <w:r w:rsidR="00D24630">
        <w:rPr>
          <w:rFonts w:hint="eastAsia"/>
        </w:rPr>
        <w:t>於</w:t>
      </w:r>
      <w:r>
        <w:rPr>
          <w:rFonts w:hint="eastAsia"/>
        </w:rPr>
        <w:t>無病不宜也。</w:t>
      </w:r>
    </w:p>
    <w:p w:rsidR="00421003" w:rsidRDefault="00421003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421003" w:rsidRDefault="00421003" w:rsidP="00657751">
      <w:pPr>
        <w:pStyle w:val="1b"/>
      </w:pPr>
      <w:bookmarkStart w:id="945" w:name="_Toc7561272"/>
      <w:r>
        <w:rPr>
          <w:rFonts w:hint="eastAsia"/>
        </w:rPr>
        <w:lastRenderedPageBreak/>
        <w:t>刁繼沖來函</w:t>
      </w:r>
      <w:r w:rsidR="00F13728">
        <w:t>（</w:t>
      </w:r>
      <w:r>
        <w:rPr>
          <w:rFonts w:hint="eastAsia"/>
        </w:rPr>
        <w:t>江蘇崇明縣人</w:t>
      </w:r>
      <w:r w:rsidR="00F13728">
        <w:t>）</w:t>
      </w:r>
      <w:bookmarkEnd w:id="945"/>
    </w:p>
    <w:p w:rsidR="00421003" w:rsidRDefault="00421003" w:rsidP="00421003">
      <w:pPr>
        <w:pStyle w:val="2f3"/>
        <w:ind w:firstLine="712"/>
      </w:pPr>
      <w:r>
        <w:rPr>
          <w:rFonts w:hint="eastAsia"/>
        </w:rPr>
        <w:t>素讀大著</w:t>
      </w:r>
      <w:r w:rsidR="006C4C45">
        <w:t>，</w:t>
      </w:r>
      <w:r>
        <w:rPr>
          <w:rFonts w:hint="eastAsia"/>
        </w:rPr>
        <w:t>字字金玉</w:t>
      </w:r>
      <w:r w:rsidR="006C4C45">
        <w:t>，</w:t>
      </w:r>
      <w:r>
        <w:rPr>
          <w:rFonts w:hint="eastAsia"/>
        </w:rPr>
        <w:t>中醫之賴以不取締者</w:t>
      </w:r>
      <w:r w:rsidR="006C4C45">
        <w:t>，</w:t>
      </w:r>
      <w:r>
        <w:rPr>
          <w:rFonts w:hint="eastAsia"/>
        </w:rPr>
        <w:t>先生之力居多也。繼沖近治一伏溫病</w:t>
      </w:r>
      <w:r w:rsidR="006C4C45">
        <w:t>，</w:t>
      </w:r>
      <w:r>
        <w:rPr>
          <w:rFonts w:hint="eastAsia"/>
        </w:rPr>
        <w:t>壯熱煩渴</w:t>
      </w:r>
      <w:r w:rsidR="006C4C45">
        <w:t>，</w:t>
      </w:r>
      <w:r>
        <w:rPr>
          <w:rFonts w:hint="eastAsia"/>
        </w:rPr>
        <w:t>脈來洪實兼數</w:t>
      </w:r>
      <w:r w:rsidR="006C4C45">
        <w:t>，</w:t>
      </w:r>
      <w:r>
        <w:rPr>
          <w:rFonts w:hint="eastAsia"/>
        </w:rPr>
        <w:t>大解十日未行</w:t>
      </w:r>
      <w:r w:rsidR="006C4C45">
        <w:rPr>
          <w:rFonts w:hint="eastAsia"/>
        </w:rPr>
        <w:t>，</w:t>
      </w:r>
      <w:r>
        <w:rPr>
          <w:rFonts w:hint="eastAsia"/>
        </w:rPr>
        <w:t>欲透其邪</w:t>
      </w:r>
      <w:r w:rsidR="006C4C45">
        <w:t>，</w:t>
      </w:r>
      <w:r>
        <w:rPr>
          <w:rFonts w:hint="eastAsia"/>
        </w:rPr>
        <w:t>則津液已衰</w:t>
      </w:r>
      <w:r w:rsidR="006C4C45">
        <w:t>，</w:t>
      </w:r>
      <w:r>
        <w:rPr>
          <w:rFonts w:hint="eastAsia"/>
        </w:rPr>
        <w:t>恐有汗脫之虞</w:t>
      </w:r>
      <w:r w:rsidR="006C4C45">
        <w:t>，</w:t>
      </w:r>
      <w:r>
        <w:rPr>
          <w:rFonts w:hint="eastAsia"/>
        </w:rPr>
        <w:t>欲通其便</w:t>
      </w:r>
      <w:r w:rsidR="006C4C45">
        <w:t>，</w:t>
      </w:r>
      <w:r>
        <w:rPr>
          <w:rFonts w:hint="eastAsia"/>
        </w:rPr>
        <w:t>則並無承氣確</w:t>
      </w:r>
      <w:r w:rsidR="00386C28">
        <w:rPr>
          <w:rFonts w:hint="eastAsia"/>
        </w:rPr>
        <w:t>徵</w:t>
      </w:r>
      <w:r w:rsidR="006C4C45">
        <w:rPr>
          <w:rFonts w:hint="eastAsia"/>
        </w:rPr>
        <w:t>，</w:t>
      </w:r>
      <w:r>
        <w:rPr>
          <w:rFonts w:hint="eastAsia"/>
        </w:rPr>
        <w:t>細思此證</w:t>
      </w:r>
      <w:r w:rsidR="006C4C45">
        <w:rPr>
          <w:rFonts w:hint="eastAsia"/>
        </w:rPr>
        <w:t>，</w:t>
      </w:r>
      <w:r>
        <w:rPr>
          <w:rFonts w:hint="eastAsia"/>
        </w:rPr>
        <w:t>乃陽明熱久</w:t>
      </w:r>
      <w:r w:rsidR="006C4C45">
        <w:t>，</w:t>
      </w:r>
      <w:r>
        <w:rPr>
          <w:rFonts w:hint="eastAsia"/>
        </w:rPr>
        <w:t>真陰鑠耗。遵先生重用生石膏之訓</w:t>
      </w:r>
      <w:r w:rsidR="006C4C45">
        <w:t>，</w:t>
      </w:r>
      <w:r>
        <w:rPr>
          <w:rFonts w:hint="eastAsia"/>
        </w:rPr>
        <w:t>即用生石膏二兩</w:t>
      </w:r>
      <w:r w:rsidR="006C4C45">
        <w:t>，</w:t>
      </w:r>
      <w:r>
        <w:rPr>
          <w:rFonts w:hint="eastAsia"/>
        </w:rPr>
        <w:t>合增液湯</w:t>
      </w:r>
      <w:r w:rsidR="006C4C45">
        <w:t>，</w:t>
      </w:r>
      <w:r>
        <w:rPr>
          <w:rFonts w:hint="eastAsia"/>
        </w:rPr>
        <w:t>加鮮金釵石斛、香青蒿各三錢。病家疑忌</w:t>
      </w:r>
      <w:r w:rsidR="006C4C45">
        <w:t>，</w:t>
      </w:r>
      <w:r>
        <w:rPr>
          <w:rFonts w:hint="eastAsia"/>
        </w:rPr>
        <w:t>見者皆以為藥性過寒涼。</w:t>
      </w:r>
      <w:r w:rsidR="00386C28">
        <w:rPr>
          <w:rFonts w:hint="eastAsia"/>
        </w:rPr>
        <w:t>余</w:t>
      </w:r>
      <w:r>
        <w:rPr>
          <w:rFonts w:hint="eastAsia"/>
        </w:rPr>
        <w:t>憤然曰</w:t>
      </w:r>
      <w:r w:rsidR="00386C28">
        <w:t>「</w:t>
      </w:r>
      <w:r>
        <w:rPr>
          <w:rFonts w:hint="eastAsia"/>
        </w:rPr>
        <w:t>擇醫宜慎</w:t>
      </w:r>
      <w:r w:rsidR="006C4C45">
        <w:t>，</w:t>
      </w:r>
      <w:r>
        <w:rPr>
          <w:rFonts w:hint="eastAsia"/>
        </w:rPr>
        <w:t>任醫宜專</w:t>
      </w:r>
      <w:r w:rsidR="006C4C45">
        <w:t>，</w:t>
      </w:r>
      <w:r>
        <w:rPr>
          <w:rFonts w:hint="eastAsia"/>
        </w:rPr>
        <w:t>既不信</w:t>
      </w:r>
      <w:r w:rsidR="00386C28">
        <w:rPr>
          <w:rFonts w:hint="eastAsia"/>
        </w:rPr>
        <w:t>余</w:t>
      </w:r>
      <w:r>
        <w:rPr>
          <w:rFonts w:hint="eastAsia"/>
        </w:rPr>
        <w:t>藥</w:t>
      </w:r>
      <w:r w:rsidR="006C4C45">
        <w:t>，</w:t>
      </w:r>
      <w:r>
        <w:rPr>
          <w:rFonts w:hint="eastAsia"/>
        </w:rPr>
        <w:t>請余何為</w:t>
      </w:r>
      <w:r w:rsidR="00386C28">
        <w:rPr>
          <w:rFonts w:hint="eastAsia"/>
        </w:rPr>
        <w:t>」</w:t>
      </w:r>
      <w:r w:rsidR="00386C28">
        <w:t>？</w:t>
      </w:r>
      <w:r>
        <w:rPr>
          <w:rFonts w:hint="eastAsia"/>
        </w:rPr>
        <w:t>病家不得已</w:t>
      </w:r>
      <w:r w:rsidR="006C4C45">
        <w:t>，</w:t>
      </w:r>
      <w:r>
        <w:rPr>
          <w:rFonts w:hint="eastAsia"/>
        </w:rPr>
        <w:t>購藥一劑</w:t>
      </w:r>
      <w:r w:rsidR="006C4C45">
        <w:t>，</w:t>
      </w:r>
      <w:r>
        <w:rPr>
          <w:rFonts w:hint="eastAsia"/>
        </w:rPr>
        <w:t>俾煎湯兩盅</w:t>
      </w:r>
      <w:r w:rsidR="006C4C45">
        <w:t>，</w:t>
      </w:r>
      <w:r>
        <w:rPr>
          <w:rFonts w:hint="eastAsia"/>
        </w:rPr>
        <w:t>作兩次服下</w:t>
      </w:r>
      <w:r w:rsidR="006C4C45">
        <w:t>，</w:t>
      </w:r>
      <w:r>
        <w:rPr>
          <w:rFonts w:hint="eastAsia"/>
        </w:rPr>
        <w:t>而熱勢益熾</w:t>
      </w:r>
      <w:r w:rsidR="006C4C45">
        <w:t>，</w:t>
      </w:r>
      <w:r>
        <w:rPr>
          <w:rFonts w:hint="eastAsia"/>
        </w:rPr>
        <w:t>病家疑藥不對證。</w:t>
      </w:r>
      <w:r w:rsidR="00386C28">
        <w:rPr>
          <w:rFonts w:hint="eastAsia"/>
        </w:rPr>
        <w:t>余</w:t>
      </w:r>
      <w:r>
        <w:rPr>
          <w:rFonts w:hint="eastAsia"/>
        </w:rPr>
        <w:t>曰</w:t>
      </w:r>
      <w:r w:rsidR="00386C28">
        <w:t>「</w:t>
      </w:r>
      <w:r>
        <w:rPr>
          <w:rFonts w:hint="eastAsia"/>
        </w:rPr>
        <w:t>此非藥不對證</w:t>
      </w:r>
      <w:r w:rsidR="006C4C45">
        <w:t>，</w:t>
      </w:r>
      <w:r>
        <w:rPr>
          <w:rFonts w:hint="eastAsia"/>
        </w:rPr>
        <w:t>乃藥輕不勝病耳</w:t>
      </w:r>
      <w:r w:rsidR="00386C28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遂俾將兩劑並作一劑</w:t>
      </w:r>
      <w:r w:rsidR="006C4C45">
        <w:t>，</w:t>
      </w:r>
      <w:r>
        <w:rPr>
          <w:rFonts w:hint="eastAsia"/>
        </w:rPr>
        <w:t>煎湯一大碗</w:t>
      </w:r>
      <w:r w:rsidR="006C4C45">
        <w:t>，</w:t>
      </w:r>
      <w:r>
        <w:rPr>
          <w:rFonts w:hint="eastAsia"/>
        </w:rPr>
        <w:t>徐徐溫飲下</w:t>
      </w:r>
      <w:r w:rsidR="006C4C45">
        <w:rPr>
          <w:rFonts w:hint="eastAsia"/>
        </w:rPr>
        <w:t>，</w:t>
      </w:r>
      <w:r>
        <w:rPr>
          <w:rFonts w:hint="eastAsia"/>
        </w:rPr>
        <w:t>移時汗出便通</w:t>
      </w:r>
      <w:r w:rsidR="006C4C45">
        <w:t>，</w:t>
      </w:r>
      <w:r>
        <w:rPr>
          <w:rFonts w:hint="eastAsia"/>
        </w:rPr>
        <w:t>病若失</w:t>
      </w:r>
      <w:r w:rsidR="006C4C45">
        <w:rPr>
          <w:rFonts w:hint="eastAsia"/>
        </w:rPr>
        <w:t>，</w:t>
      </w:r>
      <w:r>
        <w:rPr>
          <w:rFonts w:hint="eastAsia"/>
        </w:rPr>
        <w:t>眾人競推</w:t>
      </w:r>
      <w:r w:rsidR="00386C28">
        <w:rPr>
          <w:rFonts w:hint="eastAsia"/>
        </w:rPr>
        <w:t>余</w:t>
      </w:r>
      <w:r>
        <w:rPr>
          <w:rFonts w:hint="eastAsia"/>
        </w:rPr>
        <w:t>重用生石膏之功</w:t>
      </w:r>
      <w:r w:rsidR="006C4C45">
        <w:t>，</w:t>
      </w:r>
      <w:r>
        <w:rPr>
          <w:rFonts w:hint="eastAsia"/>
        </w:rPr>
        <w:t>然不讀先生書</w:t>
      </w:r>
      <w:r w:rsidR="006C4C45">
        <w:t>，</w:t>
      </w:r>
      <w:r>
        <w:rPr>
          <w:rFonts w:hint="eastAsia"/>
        </w:rPr>
        <w:t>何能如此放膽</w:t>
      </w:r>
      <w:r w:rsidR="006C4C45">
        <w:rPr>
          <w:rFonts w:hint="eastAsia"/>
        </w:rPr>
        <w:t>，</w:t>
      </w:r>
      <w:r>
        <w:rPr>
          <w:rFonts w:hint="eastAsia"/>
        </w:rPr>
        <w:t>故詳書以報知先生</w:t>
      </w:r>
      <w:r w:rsidR="006C4C45">
        <w:t>，</w:t>
      </w:r>
      <w:r>
        <w:rPr>
          <w:rFonts w:hint="eastAsia"/>
        </w:rPr>
        <w:t>而先生提倡重用生石膏之功德</w:t>
      </w:r>
      <w:r w:rsidR="006C4C45">
        <w:t>，</w:t>
      </w:r>
      <w:r>
        <w:rPr>
          <w:rFonts w:hint="eastAsia"/>
        </w:rPr>
        <w:t>真無量哉</w:t>
      </w:r>
      <w:r w:rsidR="00386C28">
        <w:t>！</w:t>
      </w:r>
      <w:r>
        <w:rPr>
          <w:rFonts w:hint="eastAsia"/>
        </w:rPr>
        <w:t>使醫界中人皆以先生之心為心</w:t>
      </w:r>
      <w:r w:rsidR="006C4C45">
        <w:t>，</w:t>
      </w:r>
      <w:r>
        <w:rPr>
          <w:rFonts w:hint="eastAsia"/>
        </w:rPr>
        <w:t>救人愈多矣。</w:t>
      </w:r>
    </w:p>
    <w:p w:rsidR="00386C28" w:rsidRDefault="00386C28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421003" w:rsidRDefault="00421003" w:rsidP="00657751">
      <w:pPr>
        <w:pStyle w:val="1b"/>
      </w:pPr>
      <w:bookmarkStart w:id="946" w:name="_Toc7561273"/>
      <w:r>
        <w:rPr>
          <w:rFonts w:hint="eastAsia"/>
        </w:rPr>
        <w:lastRenderedPageBreak/>
        <w:t>高硯樵來函</w:t>
      </w:r>
      <w:r w:rsidR="00F13728">
        <w:t>（</w:t>
      </w:r>
      <w:r>
        <w:rPr>
          <w:rFonts w:hint="eastAsia"/>
        </w:rPr>
        <w:t>名崇勳</w:t>
      </w:r>
      <w:r w:rsidR="006C4C45">
        <w:t>，</w:t>
      </w:r>
      <w:r>
        <w:rPr>
          <w:rFonts w:hint="eastAsia"/>
        </w:rPr>
        <w:t>煙臺同善社</w:t>
      </w:r>
      <w:r w:rsidR="00F13728">
        <w:t>）</w:t>
      </w:r>
      <w:bookmarkEnd w:id="946"/>
    </w:p>
    <w:p w:rsidR="00421003" w:rsidRDefault="00421003" w:rsidP="00421003">
      <w:pPr>
        <w:pStyle w:val="2f3"/>
        <w:ind w:firstLine="712"/>
      </w:pPr>
      <w:r>
        <w:rPr>
          <w:rFonts w:hint="eastAsia"/>
        </w:rPr>
        <w:t>夫子之書</w:t>
      </w:r>
      <w:r w:rsidR="006C4C45">
        <w:t>，</w:t>
      </w:r>
      <w:r>
        <w:rPr>
          <w:rFonts w:hint="eastAsia"/>
        </w:rPr>
        <w:t>博大精深</w:t>
      </w:r>
      <w:r w:rsidR="006C4C45">
        <w:t>，</w:t>
      </w:r>
      <w:r>
        <w:rPr>
          <w:rFonts w:hint="eastAsia"/>
        </w:rPr>
        <w:t>包含弘富固也。然一種仁慈愷惻之情浩瀚無極</w:t>
      </w:r>
      <w:r w:rsidR="006C4C45">
        <w:t>，</w:t>
      </w:r>
      <w:r>
        <w:rPr>
          <w:rFonts w:hint="eastAsia"/>
        </w:rPr>
        <w:t>而語語本諸實驗</w:t>
      </w:r>
      <w:r w:rsidR="006C4C45">
        <w:t>，</w:t>
      </w:r>
      <w:r>
        <w:rPr>
          <w:rFonts w:hint="eastAsia"/>
        </w:rPr>
        <w:t>不設疑陣</w:t>
      </w:r>
      <w:r w:rsidR="006C4C45">
        <w:t>，</w:t>
      </w:r>
      <w:r>
        <w:rPr>
          <w:rFonts w:hint="eastAsia"/>
        </w:rPr>
        <w:t>不尚空談</w:t>
      </w:r>
      <w:r w:rsidR="006C4C45">
        <w:t>，</w:t>
      </w:r>
      <w:r>
        <w:rPr>
          <w:rFonts w:hint="eastAsia"/>
        </w:rPr>
        <w:t>果能心小膽大</w:t>
      </w:r>
      <w:r w:rsidR="006C4C45">
        <w:t>，</w:t>
      </w:r>
      <w:r>
        <w:rPr>
          <w:rFonts w:hint="eastAsia"/>
        </w:rPr>
        <w:t>遵用方論</w:t>
      </w:r>
      <w:r w:rsidR="006C4C45">
        <w:t>，</w:t>
      </w:r>
      <w:r>
        <w:rPr>
          <w:rFonts w:hint="eastAsia"/>
        </w:rPr>
        <w:t>莫不左右逢源</w:t>
      </w:r>
      <w:r w:rsidR="006C4C45">
        <w:t>，</w:t>
      </w:r>
      <w:r>
        <w:rPr>
          <w:rFonts w:hint="eastAsia"/>
        </w:rPr>
        <w:t>遂使讀斯書者</w:t>
      </w:r>
      <w:r w:rsidR="006C4C45">
        <w:t>，</w:t>
      </w:r>
      <w:r>
        <w:rPr>
          <w:rFonts w:hint="eastAsia"/>
        </w:rPr>
        <w:t>苛無先入之見橫亙</w:t>
      </w:r>
      <w:r w:rsidR="00D24630">
        <w:rPr>
          <w:rFonts w:hint="eastAsia"/>
        </w:rPr>
        <w:t>於</w:t>
      </w:r>
      <w:r>
        <w:rPr>
          <w:rFonts w:hint="eastAsia"/>
        </w:rPr>
        <w:t>胸</w:t>
      </w:r>
      <w:r w:rsidR="006C4C45">
        <w:t>，</w:t>
      </w:r>
      <w:r>
        <w:rPr>
          <w:rFonts w:hint="eastAsia"/>
        </w:rPr>
        <w:t>皆能心悅誠服</w:t>
      </w:r>
      <w:r w:rsidR="006C4C45">
        <w:t>，</w:t>
      </w:r>
      <w:r>
        <w:rPr>
          <w:rFonts w:hint="eastAsia"/>
        </w:rPr>
        <w:t>臨風膜拜也。勳</w:t>
      </w:r>
      <w:r w:rsidR="00D24630">
        <w:rPr>
          <w:rFonts w:hint="eastAsia"/>
        </w:rPr>
        <w:t>於</w:t>
      </w:r>
      <w:r>
        <w:rPr>
          <w:rFonts w:hint="eastAsia"/>
        </w:rPr>
        <w:t>醫學</w:t>
      </w:r>
      <w:r w:rsidR="006C4C45">
        <w:t>，</w:t>
      </w:r>
      <w:r>
        <w:rPr>
          <w:rFonts w:hint="eastAsia"/>
        </w:rPr>
        <w:t>本無深切之研究</w:t>
      </w:r>
      <w:r w:rsidR="006C4C45">
        <w:rPr>
          <w:rFonts w:hint="eastAsia"/>
        </w:rPr>
        <w:t>，</w:t>
      </w:r>
      <w:r>
        <w:rPr>
          <w:rFonts w:hint="eastAsia"/>
        </w:rPr>
        <w:t>去秋</w:t>
      </w:r>
      <w:r w:rsidR="00D24630">
        <w:rPr>
          <w:rFonts w:hint="eastAsia"/>
        </w:rPr>
        <w:t>於</w:t>
      </w:r>
      <w:r>
        <w:rPr>
          <w:rFonts w:hint="eastAsia"/>
        </w:rPr>
        <w:t>友人處得見大著</w:t>
      </w:r>
      <w:r w:rsidR="006C4C45">
        <w:t>，</w:t>
      </w:r>
      <w:r>
        <w:rPr>
          <w:rFonts w:hint="eastAsia"/>
        </w:rPr>
        <w:t>如獲拱璧</w:t>
      </w:r>
      <w:r w:rsidR="006C4C45">
        <w:t>，</w:t>
      </w:r>
      <w:r>
        <w:rPr>
          <w:rFonts w:hint="eastAsia"/>
        </w:rPr>
        <w:t>立即函購</w:t>
      </w:r>
      <w:r w:rsidR="006C4C45">
        <w:t>，</w:t>
      </w:r>
      <w:r>
        <w:rPr>
          <w:rFonts w:hint="eastAsia"/>
        </w:rPr>
        <w:t>並盡力宣傳</w:t>
      </w:r>
      <w:r w:rsidR="006C4C45">
        <w:t>，</w:t>
      </w:r>
      <w:r>
        <w:rPr>
          <w:rFonts w:hint="eastAsia"/>
        </w:rPr>
        <w:t>以為斯書多流通一部</w:t>
      </w:r>
      <w:r w:rsidR="006C4C45">
        <w:t>，</w:t>
      </w:r>
      <w:r>
        <w:rPr>
          <w:rFonts w:hint="eastAsia"/>
        </w:rPr>
        <w:t>即可多救無數之人命。是以會中同人</w:t>
      </w:r>
      <w:r w:rsidR="006C4C45">
        <w:t>，</w:t>
      </w:r>
      <w:r>
        <w:rPr>
          <w:rFonts w:hint="eastAsia"/>
        </w:rPr>
        <w:t>為先生忠純信徒者</w:t>
      </w:r>
      <w:r w:rsidR="006C4C45">
        <w:t>，</w:t>
      </w:r>
      <w:r>
        <w:rPr>
          <w:rFonts w:hint="eastAsia"/>
        </w:rPr>
        <w:t>已不乏人</w:t>
      </w:r>
      <w:r w:rsidR="006C4C45">
        <w:t>，</w:t>
      </w:r>
      <w:r>
        <w:rPr>
          <w:rFonts w:hint="eastAsia"/>
        </w:rPr>
        <w:t>皆能遵信書中方論</w:t>
      </w:r>
      <w:r w:rsidR="006C4C45">
        <w:t>，</w:t>
      </w:r>
      <w:r>
        <w:rPr>
          <w:rFonts w:hint="eastAsia"/>
        </w:rPr>
        <w:t>屢愈大證。其尤者</w:t>
      </w:r>
      <w:r w:rsidR="006C4C45">
        <w:t>，</w:t>
      </w:r>
      <w:r>
        <w:rPr>
          <w:rFonts w:hint="eastAsia"/>
        </w:rPr>
        <w:t>則為海關秦君甲先</w:t>
      </w:r>
      <w:r w:rsidR="006C4C45">
        <w:rPr>
          <w:rFonts w:hint="eastAsia"/>
        </w:rPr>
        <w:t>，</w:t>
      </w:r>
      <w:r>
        <w:rPr>
          <w:rFonts w:hint="eastAsia"/>
        </w:rPr>
        <w:t>此君年力方壯</w:t>
      </w:r>
      <w:r w:rsidR="006C4C45">
        <w:t>，</w:t>
      </w:r>
      <w:r>
        <w:rPr>
          <w:rFonts w:hint="eastAsia"/>
        </w:rPr>
        <w:t>勇</w:t>
      </w:r>
      <w:r w:rsidR="00D24630">
        <w:rPr>
          <w:rFonts w:hint="eastAsia"/>
        </w:rPr>
        <w:t>於</w:t>
      </w:r>
      <w:r>
        <w:rPr>
          <w:rFonts w:hint="eastAsia"/>
        </w:rPr>
        <w:t>任事</w:t>
      </w:r>
      <w:r w:rsidR="006C4C45">
        <w:t>，</w:t>
      </w:r>
      <w:r>
        <w:rPr>
          <w:rFonts w:hint="eastAsia"/>
        </w:rPr>
        <w:t>實具心小膽大之天然資格</w:t>
      </w:r>
      <w:r w:rsidR="006C4C45">
        <w:rPr>
          <w:rFonts w:hint="eastAsia"/>
        </w:rPr>
        <w:t>，</w:t>
      </w:r>
      <w:r>
        <w:rPr>
          <w:rFonts w:hint="eastAsia"/>
        </w:rPr>
        <w:t>當夏秋之交</w:t>
      </w:r>
      <w:r w:rsidR="006C4C45">
        <w:t>，</w:t>
      </w:r>
      <w:r>
        <w:rPr>
          <w:rFonts w:hint="eastAsia"/>
        </w:rPr>
        <w:t>虎疫倡狂</w:t>
      </w:r>
      <w:r w:rsidR="006C4C45">
        <w:t>，</w:t>
      </w:r>
      <w:r>
        <w:rPr>
          <w:rFonts w:hint="eastAsia"/>
        </w:rPr>
        <w:t>被聘為煙臺防疫醫院救濟醫生</w:t>
      </w:r>
      <w:r w:rsidR="006C4C45">
        <w:rPr>
          <w:rFonts w:hint="eastAsia"/>
        </w:rPr>
        <w:t>，</w:t>
      </w:r>
      <w:r>
        <w:rPr>
          <w:rFonts w:hint="eastAsia"/>
        </w:rPr>
        <w:t>每遇霍亂之輕者</w:t>
      </w:r>
      <w:r w:rsidR="006C4C45">
        <w:t>，</w:t>
      </w:r>
      <w:r>
        <w:rPr>
          <w:rFonts w:hint="eastAsia"/>
        </w:rPr>
        <w:t>皆以衛生防疫寶丹取效</w:t>
      </w:r>
      <w:r w:rsidR="006C4C45">
        <w:rPr>
          <w:rFonts w:hint="eastAsia"/>
        </w:rPr>
        <w:t>，</w:t>
      </w:r>
      <w:r>
        <w:rPr>
          <w:rFonts w:hint="eastAsia"/>
        </w:rPr>
        <w:t>凡至吐瀉已極</w:t>
      </w:r>
      <w:r w:rsidR="006C4C45">
        <w:t>，</w:t>
      </w:r>
      <w:r>
        <w:rPr>
          <w:rFonts w:hint="eastAsia"/>
        </w:rPr>
        <w:t>氣息頻危之候</w:t>
      </w:r>
      <w:r w:rsidR="006C4C45">
        <w:t>，</w:t>
      </w:r>
      <w:r>
        <w:rPr>
          <w:rFonts w:hint="eastAsia"/>
        </w:rPr>
        <w:t>均放膽用急救回陽湯挽救</w:t>
      </w:r>
      <w:r w:rsidR="006C4C45">
        <w:t>，</w:t>
      </w:r>
      <w:r>
        <w:rPr>
          <w:rFonts w:hint="eastAsia"/>
        </w:rPr>
        <w:t>有照原方加至半倍者。又多有並非霍亂</w:t>
      </w:r>
      <w:r w:rsidR="006C4C45">
        <w:t>，</w:t>
      </w:r>
      <w:r>
        <w:rPr>
          <w:rFonts w:hint="eastAsia"/>
        </w:rPr>
        <w:t>經粗野針師</w:t>
      </w:r>
      <w:r w:rsidR="006C4C45">
        <w:t>，</w:t>
      </w:r>
      <w:r>
        <w:rPr>
          <w:rFonts w:hint="eastAsia"/>
        </w:rPr>
        <w:t>用寬扁之針放血至數碗</w:t>
      </w:r>
      <w:r w:rsidR="006C4C45">
        <w:t>，</w:t>
      </w:r>
      <w:r>
        <w:rPr>
          <w:rFonts w:hint="eastAsia"/>
        </w:rPr>
        <w:t>以致奄奄欲脫者</w:t>
      </w:r>
      <w:r w:rsidR="006C4C45">
        <w:t>，</w:t>
      </w:r>
      <w:r>
        <w:rPr>
          <w:rFonts w:hint="eastAsia"/>
        </w:rPr>
        <w:t>率以數兩萸肉、生山藥救其急</w:t>
      </w:r>
      <w:r w:rsidR="006C4C45">
        <w:t>，</w:t>
      </w:r>
      <w:r>
        <w:rPr>
          <w:rFonts w:hint="eastAsia"/>
        </w:rPr>
        <w:t>而以大劑既濟湯善其後。其有證本溫病</w:t>
      </w:r>
      <w:r w:rsidR="006C4C45">
        <w:t>，</w:t>
      </w:r>
      <w:r>
        <w:rPr>
          <w:rFonts w:hint="eastAsia"/>
        </w:rPr>
        <w:t>誤針放血欲脫</w:t>
      </w:r>
      <w:r w:rsidR="006C4C45">
        <w:t>，</w:t>
      </w:r>
      <w:r>
        <w:rPr>
          <w:rFonts w:hint="eastAsia"/>
        </w:rPr>
        <w:t>服既濟湯後脈象轉實</w:t>
      </w:r>
      <w:r w:rsidR="006C4C45">
        <w:t>，</w:t>
      </w:r>
      <w:r>
        <w:rPr>
          <w:rFonts w:hint="eastAsia"/>
        </w:rPr>
        <w:t>大熱大渴</w:t>
      </w:r>
      <w:r w:rsidR="006C4C45">
        <w:t>，</w:t>
      </w:r>
      <w:r>
        <w:rPr>
          <w:rFonts w:hint="eastAsia"/>
        </w:rPr>
        <w:t>輒用大劑白虎加人參以山藥代粳米湯</w:t>
      </w:r>
      <w:r w:rsidR="006C4C45">
        <w:t>，</w:t>
      </w:r>
      <w:r>
        <w:rPr>
          <w:rFonts w:hint="eastAsia"/>
        </w:rPr>
        <w:t>石膏有用至三兩者</w:t>
      </w:r>
      <w:r w:rsidR="006C4C45">
        <w:t>，</w:t>
      </w:r>
      <w:r>
        <w:rPr>
          <w:rFonts w:hint="eastAsia"/>
        </w:rPr>
        <w:t>率能得燥糞而愈。且衛生防疫寶丹方</w:t>
      </w:r>
      <w:r w:rsidR="006C4C45">
        <w:t>，</w:t>
      </w:r>
      <w:r>
        <w:rPr>
          <w:rFonts w:hint="eastAsia"/>
        </w:rPr>
        <w:t>傳諸四鄉</w:t>
      </w:r>
      <w:r w:rsidR="006C4C45">
        <w:t>，</w:t>
      </w:r>
      <w:r>
        <w:rPr>
          <w:rFonts w:hint="eastAsia"/>
        </w:rPr>
        <w:t>救人無算</w:t>
      </w:r>
      <w:r w:rsidR="006C4C45">
        <w:rPr>
          <w:rFonts w:hint="eastAsia"/>
        </w:rPr>
        <w:t>，</w:t>
      </w:r>
      <w:r>
        <w:rPr>
          <w:rFonts w:hint="eastAsia"/>
        </w:rPr>
        <w:t>據藥房</w:t>
      </w:r>
      <w:r w:rsidR="00386C28">
        <w:rPr>
          <w:rFonts w:hint="eastAsia"/>
        </w:rPr>
        <w:t>云</w:t>
      </w:r>
      <w:r w:rsidR="006C4C45">
        <w:t>，</w:t>
      </w:r>
      <w:r>
        <w:rPr>
          <w:rFonts w:hint="eastAsia"/>
        </w:rPr>
        <w:t>紳商富家配製此藥施捨者</w:t>
      </w:r>
      <w:r w:rsidR="006C4C45">
        <w:t>，</w:t>
      </w:r>
      <w:r>
        <w:rPr>
          <w:rFonts w:hint="eastAsia"/>
        </w:rPr>
        <w:t>竟至一百六十餘料</w:t>
      </w:r>
      <w:r w:rsidR="006C4C45">
        <w:rPr>
          <w:rFonts w:hint="eastAsia"/>
        </w:rPr>
        <w:t>，</w:t>
      </w:r>
      <w:r>
        <w:rPr>
          <w:rFonts w:hint="eastAsia"/>
        </w:rPr>
        <w:t>每料以百服計</w:t>
      </w:r>
      <w:r w:rsidR="006C4C45">
        <w:t>，</w:t>
      </w:r>
      <w:r>
        <w:rPr>
          <w:rFonts w:hint="eastAsia"/>
        </w:rPr>
        <w:t>當治癒輕重之證萬人以上</w:t>
      </w:r>
      <w:r w:rsidR="006C4C45">
        <w:t>，</w:t>
      </w:r>
      <w:r>
        <w:rPr>
          <w:rFonts w:hint="eastAsia"/>
        </w:rPr>
        <w:t>我夫子制此方之功德</w:t>
      </w:r>
      <w:r w:rsidR="006C4C45">
        <w:t>，</w:t>
      </w:r>
      <w:r>
        <w:rPr>
          <w:rFonts w:hint="eastAsia"/>
        </w:rPr>
        <w:t>為何如哉</w:t>
      </w:r>
      <w:r w:rsidR="00386C28">
        <w:t>！</w:t>
      </w: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勳</w:t>
      </w:r>
      <w:r w:rsidR="006C4C45">
        <w:t>，</w:t>
      </w:r>
      <w:r>
        <w:rPr>
          <w:rFonts w:hint="eastAsia"/>
        </w:rPr>
        <w:t>因心鈍公忙</w:t>
      </w:r>
      <w:r w:rsidR="006C4C45">
        <w:t>，</w:t>
      </w:r>
      <w:r>
        <w:rPr>
          <w:rFonts w:hint="eastAsia"/>
        </w:rPr>
        <w:t>臨證之機會轉少</w:t>
      </w:r>
      <w:r w:rsidR="006C4C45">
        <w:rPr>
          <w:rFonts w:hint="eastAsia"/>
        </w:rPr>
        <w:t>，</w:t>
      </w:r>
      <w:r>
        <w:rPr>
          <w:rFonts w:hint="eastAsia"/>
        </w:rPr>
        <w:t>然內子大病半年</w:t>
      </w:r>
      <w:r w:rsidR="006C4C45">
        <w:t>，</w:t>
      </w:r>
      <w:r>
        <w:rPr>
          <w:rFonts w:hint="eastAsia"/>
        </w:rPr>
        <w:t>凡經危急三次</w:t>
      </w:r>
      <w:r w:rsidR="006C4C45">
        <w:t>，</w:t>
      </w:r>
      <w:r>
        <w:rPr>
          <w:rFonts w:hint="eastAsia"/>
        </w:rPr>
        <w:t>分別以石膏、萸肉、山藥大劑轉危為安</w:t>
      </w:r>
      <w:r w:rsidR="006C4C45">
        <w:t>，</w:t>
      </w:r>
      <w:r>
        <w:rPr>
          <w:rFonts w:hint="eastAsia"/>
        </w:rPr>
        <w:t>以有今日</w:t>
      </w:r>
      <w:r w:rsidR="006C4C45">
        <w:t>，</w:t>
      </w:r>
      <w:r>
        <w:rPr>
          <w:rFonts w:hint="eastAsia"/>
        </w:rPr>
        <w:t>此洵為舉家感德永世不忘者。再則以曲直湯</w:t>
      </w:r>
      <w:r w:rsidR="006C4C45">
        <w:t>，</w:t>
      </w:r>
      <w:r>
        <w:rPr>
          <w:rFonts w:hint="eastAsia"/>
        </w:rPr>
        <w:t>治癒肝虛腿疼兩月不能</w:t>
      </w:r>
      <w:r>
        <w:rPr>
          <w:rFonts w:hint="eastAsia"/>
        </w:rPr>
        <w:lastRenderedPageBreak/>
        <w:t>覆地者一人</w:t>
      </w:r>
      <w:r w:rsidR="00386C28">
        <w:t>。</w:t>
      </w:r>
      <w:r>
        <w:rPr>
          <w:rFonts w:hint="eastAsia"/>
        </w:rPr>
        <w:t>以清降湯加三七</w:t>
      </w:r>
      <w:r w:rsidR="006C4C45">
        <w:t>，</w:t>
      </w:r>
      <w:r>
        <w:rPr>
          <w:rFonts w:hint="eastAsia"/>
        </w:rPr>
        <w:t>治癒吐血甚重者一人</w:t>
      </w:r>
      <w:r w:rsidR="00386C28">
        <w:t>。</w:t>
      </w:r>
      <w:r>
        <w:rPr>
          <w:rFonts w:hint="eastAsia"/>
        </w:rPr>
        <w:t>以重用赭石及既濟湯加三七</w:t>
      </w:r>
      <w:r w:rsidR="006C4C45">
        <w:t>，</w:t>
      </w:r>
      <w:r>
        <w:rPr>
          <w:rFonts w:hint="eastAsia"/>
        </w:rPr>
        <w:t>治癒大口吐血頻危者一人</w:t>
      </w:r>
      <w:r w:rsidR="00386C28">
        <w:t>。</w:t>
      </w:r>
      <w:r>
        <w:rPr>
          <w:rFonts w:hint="eastAsia"/>
        </w:rPr>
        <w:t>以玉液湯</w:t>
      </w:r>
      <w:r w:rsidR="006C4C45">
        <w:t>，</w:t>
      </w:r>
      <w:r>
        <w:rPr>
          <w:rFonts w:hint="eastAsia"/>
        </w:rPr>
        <w:t>再每日用生山藥四兩煮水當茶</w:t>
      </w:r>
      <w:r w:rsidR="006C4C45">
        <w:t>，</w:t>
      </w:r>
      <w:r>
        <w:rPr>
          <w:rFonts w:hint="eastAsia"/>
        </w:rPr>
        <w:t>治癒數年糖尿證一人</w:t>
      </w:r>
      <w:r w:rsidR="00386C28">
        <w:t>。</w:t>
      </w:r>
      <w:r>
        <w:rPr>
          <w:rFonts w:hint="eastAsia"/>
        </w:rPr>
        <w:t>以升陷湯加減</w:t>
      </w:r>
      <w:r w:rsidR="006C4C45">
        <w:t>，</w:t>
      </w:r>
      <w:r>
        <w:rPr>
          <w:rFonts w:hint="eastAsia"/>
        </w:rPr>
        <w:t>治癒大氣下陷者三人</w:t>
      </w:r>
      <w:r w:rsidR="00386C28">
        <w:t>。</w:t>
      </w:r>
      <w:r>
        <w:rPr>
          <w:rFonts w:hint="eastAsia"/>
        </w:rPr>
        <w:t>以建瓴湯</w:t>
      </w:r>
      <w:r w:rsidR="006C4C45">
        <w:t>，</w:t>
      </w:r>
      <w:r>
        <w:rPr>
          <w:rFonts w:hint="eastAsia"/>
        </w:rPr>
        <w:t>治癒腦充血者四人</w:t>
      </w:r>
      <w:r w:rsidR="00386C28">
        <w:t>。</w:t>
      </w:r>
      <w:r>
        <w:rPr>
          <w:rFonts w:hint="eastAsia"/>
        </w:rPr>
        <w:t>以燮理湯加三七</w:t>
      </w:r>
      <w:r w:rsidR="006C4C45">
        <w:t>，</w:t>
      </w:r>
      <w:r>
        <w:rPr>
          <w:rFonts w:hint="eastAsia"/>
        </w:rPr>
        <w:t>治癒血痢二人</w:t>
      </w:r>
      <w:r w:rsidR="00386C28">
        <w:t>。</w:t>
      </w:r>
      <w:r>
        <w:rPr>
          <w:rFonts w:hint="eastAsia"/>
        </w:rPr>
        <w:t>以理</w:t>
      </w:r>
      <w:r w:rsidR="00386C28">
        <w:rPr>
          <w:rFonts w:hint="eastAsia"/>
        </w:rPr>
        <w:t>衝</w:t>
      </w:r>
      <w:r>
        <w:rPr>
          <w:rFonts w:hint="eastAsia"/>
        </w:rPr>
        <w:t>湯</w:t>
      </w:r>
      <w:r w:rsidR="006C4C45">
        <w:t>，</w:t>
      </w:r>
      <w:r>
        <w:rPr>
          <w:rFonts w:hint="eastAsia"/>
        </w:rPr>
        <w:t>治癒小女數年癥瘕。至</w:t>
      </w:r>
      <w:r w:rsidR="00D24630">
        <w:rPr>
          <w:rFonts w:hint="eastAsia"/>
        </w:rPr>
        <w:t>於</w:t>
      </w:r>
      <w:r w:rsidR="00386C28">
        <w:rPr>
          <w:rFonts w:hint="eastAsia"/>
        </w:rPr>
        <w:t>衝</w:t>
      </w:r>
      <w:r>
        <w:rPr>
          <w:rFonts w:hint="eastAsia"/>
        </w:rPr>
        <w:t>氣上</w:t>
      </w:r>
      <w:r w:rsidR="00386C28">
        <w:rPr>
          <w:rFonts w:hint="eastAsia"/>
        </w:rPr>
        <w:t>衝</w:t>
      </w:r>
      <w:r>
        <w:rPr>
          <w:rFonts w:hint="eastAsia"/>
        </w:rPr>
        <w:t>、胃氣不降</w:t>
      </w:r>
      <w:r w:rsidR="006C4C45">
        <w:t>，</w:t>
      </w:r>
      <w:r>
        <w:rPr>
          <w:rFonts w:hint="eastAsia"/>
        </w:rPr>
        <w:t>以降胃鎮沖湯加減治癒者</w:t>
      </w:r>
      <w:r w:rsidR="006C4C45">
        <w:t>，</w:t>
      </w:r>
      <w:r>
        <w:rPr>
          <w:rFonts w:hint="eastAsia"/>
        </w:rPr>
        <w:t>指不勝屈。是以同善社中同人</w:t>
      </w:r>
      <w:r w:rsidR="006C4C45">
        <w:t>，</w:t>
      </w:r>
      <w:r>
        <w:rPr>
          <w:rFonts w:hint="eastAsia"/>
        </w:rPr>
        <w:t>若王惠安、曲殿卿、徐航塵、林書丹、秦甲先、曲祖誼諸君</w:t>
      </w:r>
      <w:r w:rsidR="006C4C45">
        <w:t>，</w:t>
      </w:r>
      <w:r>
        <w:rPr>
          <w:rFonts w:hint="eastAsia"/>
        </w:rPr>
        <w:t>皆極信仰夫子</w:t>
      </w:r>
      <w:r w:rsidR="006C4C45">
        <w:t>，</w:t>
      </w:r>
      <w:r>
        <w:rPr>
          <w:rFonts w:hint="eastAsia"/>
        </w:rPr>
        <w:t>平常談及</w:t>
      </w:r>
      <w:r w:rsidR="006C4C45">
        <w:t>，</w:t>
      </w:r>
      <w:r>
        <w:rPr>
          <w:rFonts w:hint="eastAsia"/>
        </w:rPr>
        <w:t>皆以張老師相稱</w:t>
      </w:r>
      <w:r w:rsidR="006C4C45">
        <w:t>，</w:t>
      </w:r>
      <w:r>
        <w:rPr>
          <w:rFonts w:hint="eastAsia"/>
        </w:rPr>
        <w:t>據見傾倒之至也。</w:t>
      </w:r>
    </w:p>
    <w:p w:rsidR="00386C28" w:rsidRDefault="00386C28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421003" w:rsidRDefault="00421003" w:rsidP="00657751">
      <w:pPr>
        <w:pStyle w:val="1b"/>
      </w:pPr>
      <w:bookmarkStart w:id="947" w:name="_Toc7561274"/>
      <w:r>
        <w:rPr>
          <w:rFonts w:hint="eastAsia"/>
        </w:rPr>
        <w:lastRenderedPageBreak/>
        <w:t>劉惠民來函</w:t>
      </w:r>
      <w:r w:rsidR="00F13728">
        <w:t>（</w:t>
      </w:r>
      <w:r>
        <w:rPr>
          <w:rFonts w:hint="eastAsia"/>
        </w:rPr>
        <w:t>山東沂水城西鄉胡家莊協濟中西藥房</w:t>
      </w:r>
      <w:r w:rsidR="00F13728">
        <w:t>）</w:t>
      </w:r>
      <w:bookmarkEnd w:id="947"/>
    </w:p>
    <w:p w:rsidR="00421003" w:rsidRPr="00421003" w:rsidRDefault="00421003" w:rsidP="00421003">
      <w:pPr>
        <w:pStyle w:val="2f3"/>
        <w:ind w:firstLine="712"/>
      </w:pPr>
      <w:r>
        <w:rPr>
          <w:rFonts w:hint="eastAsia"/>
        </w:rPr>
        <w:t>今歲仲夏</w:t>
      </w:r>
      <w:r w:rsidR="006C4C45">
        <w:t>，</w:t>
      </w:r>
      <w:r>
        <w:rPr>
          <w:rFonts w:hint="eastAsia"/>
        </w:rPr>
        <w:t>沂水第一學區胡家莊初級小學教員楊希古先生之次女公子淑儒</w:t>
      </w:r>
      <w:r w:rsidR="006C4C45">
        <w:t>，</w:t>
      </w:r>
      <w:r>
        <w:rPr>
          <w:rFonts w:hint="eastAsia"/>
        </w:rPr>
        <w:t>年七歲</w:t>
      </w:r>
      <w:r w:rsidR="006C4C45">
        <w:t>，</w:t>
      </w:r>
      <w:r>
        <w:rPr>
          <w:rFonts w:hint="eastAsia"/>
        </w:rPr>
        <w:t>患疳疾兼大便下血</w:t>
      </w:r>
      <w:r w:rsidR="006C4C45">
        <w:t>，</w:t>
      </w:r>
      <w:r>
        <w:rPr>
          <w:rFonts w:hint="eastAsia"/>
        </w:rPr>
        <w:t>身形羸弱</w:t>
      </w:r>
      <w:r w:rsidR="006C4C45">
        <w:t>，</w:t>
      </w:r>
      <w:r>
        <w:rPr>
          <w:rFonts w:hint="eastAsia"/>
        </w:rPr>
        <w:t>不思飲食</w:t>
      </w:r>
      <w:r w:rsidR="006C4C45">
        <w:t>，</w:t>
      </w:r>
      <w:r>
        <w:rPr>
          <w:rFonts w:hint="eastAsia"/>
        </w:rPr>
        <w:t>甚為危險。前所服中西治疳積之藥若干均無效</w:t>
      </w:r>
      <w:r w:rsidR="006C4C45">
        <w:t>，</w:t>
      </w:r>
      <w:r>
        <w:rPr>
          <w:rFonts w:hint="eastAsia"/>
        </w:rPr>
        <w:t>來寓求治。後學檢視腹部</w:t>
      </w:r>
      <w:r w:rsidR="006C4C45">
        <w:t>，</w:t>
      </w:r>
      <w:r>
        <w:rPr>
          <w:rFonts w:hint="eastAsia"/>
        </w:rPr>
        <w:t>其回血管現露</w:t>
      </w:r>
      <w:r w:rsidR="006C4C45">
        <w:t>，</w:t>
      </w:r>
      <w:r>
        <w:rPr>
          <w:rFonts w:hint="eastAsia"/>
        </w:rPr>
        <w:t>色青微紫</w:t>
      </w:r>
      <w:r w:rsidR="006C4C45">
        <w:t>，</w:t>
      </w:r>
      <w:r>
        <w:rPr>
          <w:rFonts w:hint="eastAsia"/>
        </w:rPr>
        <w:t>腹脹且疼</w:t>
      </w:r>
      <w:r w:rsidR="006C4C45">
        <w:t>，</w:t>
      </w:r>
      <w:r>
        <w:rPr>
          <w:rFonts w:hint="eastAsia"/>
        </w:rPr>
        <w:t>兩顴發赤</w:t>
      </w:r>
      <w:r w:rsidR="006C4C45">
        <w:t>，</w:t>
      </w:r>
      <w:r>
        <w:rPr>
          <w:rFonts w:hint="eastAsia"/>
        </w:rPr>
        <w:t>潮熱有汗</w:t>
      </w:r>
      <w:r w:rsidR="006C4C45">
        <w:t>，</w:t>
      </w:r>
      <w:r>
        <w:rPr>
          <w:rFonts w:hint="eastAsia"/>
        </w:rPr>
        <w:t>目睛白處有赤絲</w:t>
      </w:r>
      <w:r w:rsidR="006C4C45">
        <w:t>，</w:t>
      </w:r>
      <w:r>
        <w:rPr>
          <w:rFonts w:hint="eastAsia"/>
        </w:rPr>
        <w:t>口</w:t>
      </w:r>
      <w:r w:rsidR="00386C28">
        <w:rPr>
          <w:rFonts w:hint="eastAsia"/>
        </w:rPr>
        <w:t>乾</w:t>
      </w:r>
      <w:r>
        <w:rPr>
          <w:rFonts w:hint="eastAsia"/>
        </w:rPr>
        <w:t>不渴</w:t>
      </w:r>
      <w:r w:rsidR="006C4C45">
        <w:t>，</w:t>
      </w:r>
      <w:r>
        <w:rPr>
          <w:rFonts w:hint="eastAsia"/>
        </w:rPr>
        <w:t>六脈沉數</w:t>
      </w:r>
      <w:r w:rsidR="006C4C45">
        <w:t>，</w:t>
      </w:r>
      <w:r>
        <w:rPr>
          <w:rFonts w:hint="eastAsia"/>
        </w:rPr>
        <w:t>肌膚甲錯</w:t>
      </w:r>
      <w:r w:rsidR="006C4C45">
        <w:t>，</w:t>
      </w:r>
      <w:r>
        <w:rPr>
          <w:rFonts w:hint="eastAsia"/>
        </w:rPr>
        <w:t>毛髮焦枯</w:t>
      </w:r>
      <w:r w:rsidR="006C4C45">
        <w:rPr>
          <w:rFonts w:hint="eastAsia"/>
        </w:rPr>
        <w:t>，</w:t>
      </w:r>
      <w:r>
        <w:rPr>
          <w:rFonts w:hint="eastAsia"/>
        </w:rPr>
        <w:t>審證辨脈</w:t>
      </w:r>
      <w:r w:rsidR="006C4C45"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瘀血為恙也。躊躇再四</w:t>
      </w:r>
      <w:r w:rsidR="006C4C45">
        <w:t>，</w:t>
      </w:r>
      <w:r>
        <w:rPr>
          <w:rFonts w:hint="eastAsia"/>
        </w:rPr>
        <w:t>忽憶及向閱《衷中參西錄》</w:t>
      </w:r>
      <w:r w:rsidR="006C4C45">
        <w:t>，</w:t>
      </w:r>
      <w:r>
        <w:rPr>
          <w:rFonts w:hint="eastAsia"/>
        </w:rPr>
        <w:t>見先生論用三七之特殊功能歷數諸多奇效</w:t>
      </w:r>
      <w:r w:rsidR="006C4C45">
        <w:t>，</w:t>
      </w:r>
      <w:r>
        <w:rPr>
          <w:rFonts w:hint="eastAsia"/>
        </w:rPr>
        <w:t>不但善</w:t>
      </w:r>
      <w:r w:rsidR="00D24630">
        <w:rPr>
          <w:rFonts w:hint="eastAsia"/>
        </w:rPr>
        <w:t>於</w:t>
      </w:r>
      <w:r>
        <w:rPr>
          <w:rFonts w:hint="eastAsia"/>
        </w:rPr>
        <w:t>止血</w:t>
      </w:r>
      <w:r w:rsidR="006C4C45">
        <w:t>，</w:t>
      </w:r>
      <w:r>
        <w:rPr>
          <w:rFonts w:hint="eastAsia"/>
        </w:rPr>
        <w:t>且更善化瘀血。遂俾用三七研為精粉</w:t>
      </w:r>
      <w:r w:rsidR="006C4C45">
        <w:t>，</w:t>
      </w:r>
      <w:r>
        <w:rPr>
          <w:rFonts w:hint="eastAsia"/>
        </w:rPr>
        <w:t>每服七分</w:t>
      </w:r>
      <w:r w:rsidR="006C4C45">
        <w:t>，</w:t>
      </w:r>
      <w:r>
        <w:rPr>
          <w:rFonts w:hint="eastAsia"/>
        </w:rPr>
        <w:t>朝夕空心時各服一次</w:t>
      </w:r>
      <w:r w:rsidR="006C4C45">
        <w:t>，</w:t>
      </w:r>
      <w:r>
        <w:rPr>
          <w:rFonts w:hint="eastAsia"/>
        </w:rPr>
        <w:t>服至五日</w:t>
      </w:r>
      <w:r w:rsidR="006C4C45">
        <w:t>，</w:t>
      </w:r>
      <w:r>
        <w:rPr>
          <w:rFonts w:hint="eastAsia"/>
        </w:rPr>
        <w:t>而大便下血</w:t>
      </w:r>
      <w:r w:rsidR="006C4C45">
        <w:t>，</w:t>
      </w:r>
      <w:r>
        <w:rPr>
          <w:rFonts w:hint="eastAsia"/>
        </w:rPr>
        <w:t>又服數日</w:t>
      </w:r>
      <w:r w:rsidR="006C4C45">
        <w:t>，</w:t>
      </w:r>
      <w:r>
        <w:rPr>
          <w:rFonts w:hint="eastAsia"/>
        </w:rPr>
        <w:t>疳疾亦愈。用三七一味</w:t>
      </w:r>
      <w:r w:rsidR="006C4C45">
        <w:t>，</w:t>
      </w:r>
      <w:r>
        <w:rPr>
          <w:rFonts w:hint="eastAsia"/>
        </w:rPr>
        <w:t>治癒中西諸醫不能治之大病</w:t>
      </w:r>
      <w:r w:rsidR="006C4C45">
        <w:t>，</w:t>
      </w:r>
      <w:r>
        <w:rPr>
          <w:rFonts w:hint="eastAsia"/>
        </w:rPr>
        <w:t>藥性之妙用</w:t>
      </w:r>
      <w:r w:rsidR="006C4C45">
        <w:t>，</w:t>
      </w:r>
      <w:r>
        <w:rPr>
          <w:rFonts w:hint="eastAsia"/>
        </w:rPr>
        <w:t>真令人不可思議矣</w:t>
      </w:r>
      <w:r w:rsidR="006C4C45">
        <w:rPr>
          <w:rFonts w:hint="eastAsia"/>
        </w:rPr>
        <w:t>，</w:t>
      </w:r>
      <w:r>
        <w:rPr>
          <w:rFonts w:hint="eastAsia"/>
        </w:rPr>
        <w:t>然非先生提倡之</w:t>
      </w:r>
      <w:r w:rsidR="006C4C45">
        <w:t>，</w:t>
      </w:r>
      <w:r>
        <w:rPr>
          <w:rFonts w:hint="eastAsia"/>
        </w:rPr>
        <w:t>又孰知三七之功能如斯哉。</w:t>
      </w:r>
    </w:p>
    <w:p w:rsidR="00386C28" w:rsidRDefault="00386C28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386C28" w:rsidRDefault="00386C28" w:rsidP="00657751">
      <w:pPr>
        <w:pStyle w:val="1b"/>
      </w:pPr>
      <w:bookmarkStart w:id="948" w:name="_Toc7561275"/>
      <w:r>
        <w:rPr>
          <w:rFonts w:hint="eastAsia"/>
        </w:rPr>
        <w:lastRenderedPageBreak/>
        <w:t>趙利庭來函</w:t>
      </w:r>
      <w:r w:rsidR="00F13728">
        <w:t>（</w:t>
      </w:r>
      <w:r>
        <w:rPr>
          <w:rFonts w:hint="eastAsia"/>
        </w:rPr>
        <w:t>唐山啟新洋灰公司收發課</w:t>
      </w:r>
      <w:r w:rsidR="00F13728">
        <w:t>）</w:t>
      </w:r>
      <w:bookmarkEnd w:id="948"/>
    </w:p>
    <w:p w:rsidR="00386C28" w:rsidRDefault="00386C28" w:rsidP="00386C28">
      <w:pPr>
        <w:pStyle w:val="2f3"/>
        <w:ind w:firstLine="712"/>
      </w:pPr>
      <w:r>
        <w:rPr>
          <w:rFonts w:hint="eastAsia"/>
        </w:rPr>
        <w:t>自觀尊著後</w:t>
      </w:r>
      <w:r w:rsidR="006C4C45">
        <w:t>，</w:t>
      </w:r>
      <w:r>
        <w:rPr>
          <w:rFonts w:hint="eastAsia"/>
        </w:rPr>
        <w:t>治得驗案二則</w:t>
      </w:r>
      <w:r w:rsidR="006C4C45">
        <w:t>，</w:t>
      </w:r>
      <w:r>
        <w:rPr>
          <w:rFonts w:hint="eastAsia"/>
        </w:rPr>
        <w:t>敢敬報告。小女一年有餘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季夏忽大便兩三次帶有黏滯</w:t>
      </w:r>
      <w:r w:rsidR="006C4C45">
        <w:t>，</w:t>
      </w:r>
      <w:r>
        <w:rPr>
          <w:rFonts w:hint="eastAsia"/>
        </w:rPr>
        <w:t>至夜發熱</w:t>
      </w:r>
      <w:r w:rsidR="006C4C45">
        <w:t>，</w:t>
      </w:r>
      <w:r>
        <w:rPr>
          <w:rFonts w:hint="eastAsia"/>
        </w:rPr>
        <w:t>日閉目昏睡</w:t>
      </w:r>
      <w:r w:rsidR="006C4C45">
        <w:t>，</w:t>
      </w:r>
      <w:r>
        <w:rPr>
          <w:rFonts w:hint="eastAsia"/>
        </w:rPr>
        <w:t>翌晨手足驚惕肉瞤</w:t>
      </w:r>
      <w:r w:rsidR="006C4C45">
        <w:t>，</w:t>
      </w:r>
      <w:r>
        <w:rPr>
          <w:rFonts w:hint="eastAsia"/>
        </w:rPr>
        <w:t>後學斷其肝風已動。因憶尊著第五期二卷中</w:t>
      </w:r>
      <w:r w:rsidR="006C4C45">
        <w:t>，</w:t>
      </w:r>
      <w:r>
        <w:rPr>
          <w:rFonts w:hint="eastAsia"/>
        </w:rPr>
        <w:t>先生論羚羊角最善清肝膽之火</w:t>
      </w:r>
      <w:r w:rsidR="006C4C45">
        <w:t>，</w:t>
      </w:r>
      <w:r>
        <w:rPr>
          <w:rFonts w:hint="eastAsia"/>
        </w:rPr>
        <w:t>且歷數其奇異之功效</w:t>
      </w:r>
      <w:r w:rsidR="006C4C45">
        <w:t>，</w:t>
      </w:r>
      <w:r>
        <w:rPr>
          <w:rFonts w:hint="eastAsia"/>
        </w:rPr>
        <w:t>真令人不可思議</w:t>
      </w:r>
      <w:r w:rsidR="006C4C45">
        <w:t>，</w:t>
      </w:r>
      <w:r>
        <w:rPr>
          <w:rFonts w:hint="eastAsia"/>
        </w:rPr>
        <w:t>為急購羚羊角尖一錢。上午九點煎服</w:t>
      </w:r>
      <w:r w:rsidR="006C4C45">
        <w:t>，</w:t>
      </w:r>
      <w:r>
        <w:rPr>
          <w:rFonts w:hint="eastAsia"/>
        </w:rPr>
        <w:t>至十一點周身得微汗</w:t>
      </w:r>
      <w:r w:rsidR="006C4C45">
        <w:t>，</w:t>
      </w:r>
      <w:r>
        <w:rPr>
          <w:rFonts w:hint="eastAsia"/>
        </w:rPr>
        <w:t>灼熱即退</w:t>
      </w:r>
      <w:r w:rsidR="006C4C45">
        <w:rPr>
          <w:rFonts w:hint="eastAsia"/>
        </w:rPr>
        <w:t>，</w:t>
      </w:r>
      <w:r>
        <w:rPr>
          <w:rFonts w:hint="eastAsia"/>
        </w:rPr>
        <w:t>為其藥甚珍貴</w:t>
      </w:r>
      <w:r w:rsidR="006C4C45">
        <w:t>，</w:t>
      </w:r>
      <w:r>
        <w:rPr>
          <w:rFonts w:hint="eastAsia"/>
        </w:rPr>
        <w:t>又將其渣煎服三次</w:t>
      </w:r>
      <w:r w:rsidR="006C4C45">
        <w:t>，</w:t>
      </w:r>
      <w:r>
        <w:rPr>
          <w:rFonts w:hint="eastAsia"/>
        </w:rPr>
        <w:t>驚惕亦愈</w:t>
      </w:r>
      <w:r w:rsidR="006C4C45">
        <w:rPr>
          <w:rFonts w:hint="eastAsia"/>
        </w:rPr>
        <w:t>，</w:t>
      </w:r>
      <w:r>
        <w:rPr>
          <w:rFonts w:hint="eastAsia"/>
        </w:rPr>
        <w:t>繼服三期五卷滋陰清燥湯一劑</w:t>
      </w:r>
      <w:r w:rsidR="006C4C45">
        <w:t>，</w:t>
      </w:r>
      <w:r>
        <w:rPr>
          <w:rFonts w:hint="eastAsia"/>
        </w:rPr>
        <w:t>瀉痢均愈。又二小兒年十二歲</w:t>
      </w:r>
      <w:r w:rsidR="006C4C45">
        <w:t>，</w:t>
      </w:r>
      <w:r>
        <w:rPr>
          <w:rFonts w:hint="eastAsia"/>
        </w:rPr>
        <w:t>右邊牙疼</w:t>
      </w:r>
      <w:r w:rsidR="006C4C45">
        <w:t>，</w:t>
      </w:r>
      <w:r>
        <w:rPr>
          <w:rFonts w:hint="eastAsia"/>
        </w:rPr>
        <w:t>連右腮亦腫疼</w:t>
      </w:r>
      <w:r w:rsidR="006C4C45">
        <w:rPr>
          <w:rFonts w:hint="eastAsia"/>
        </w:rPr>
        <w:t>，</w:t>
      </w:r>
      <w:r>
        <w:rPr>
          <w:rFonts w:hint="eastAsia"/>
        </w:rPr>
        <w:t>因讀先生自述治癒牙疼之經過</w:t>
      </w:r>
      <w:r w:rsidR="006C4C45">
        <w:t>，</w:t>
      </w:r>
      <w:r>
        <w:rPr>
          <w:rFonts w:hint="eastAsia"/>
        </w:rPr>
        <w:t>知腮腫</w:t>
      </w:r>
      <w:r w:rsidR="00AD7840">
        <w:rPr>
          <w:rFonts w:hint="eastAsia"/>
        </w:rPr>
        <w:t>係</w:t>
      </w:r>
      <w:r>
        <w:rPr>
          <w:rFonts w:hint="eastAsia"/>
        </w:rPr>
        <w:t>外感受風</w:t>
      </w:r>
      <w:r w:rsidR="006C4C45">
        <w:t>，</w:t>
      </w:r>
      <w:r>
        <w:rPr>
          <w:rFonts w:hint="eastAsia"/>
        </w:rPr>
        <w:t>牙疼</w:t>
      </w:r>
      <w:r w:rsidR="00AD7840">
        <w:rPr>
          <w:rFonts w:hint="eastAsia"/>
        </w:rPr>
        <w:t>係</w:t>
      </w:r>
      <w:r>
        <w:rPr>
          <w:rFonts w:hint="eastAsia"/>
        </w:rPr>
        <w:t>胃火熾盛</w:t>
      </w:r>
      <w:r w:rsidR="006C4C45">
        <w:t>，</w:t>
      </w:r>
      <w:r>
        <w:rPr>
          <w:rFonts w:hint="eastAsia"/>
        </w:rPr>
        <w:t>遂先用西藥阿斯必林一瓦</w:t>
      </w:r>
      <w:r w:rsidR="006C4C45">
        <w:t>，</w:t>
      </w:r>
      <w:r>
        <w:rPr>
          <w:rFonts w:hint="eastAsia"/>
        </w:rPr>
        <w:t>服後微見汗。繼用生石膏二兩</w:t>
      </w:r>
      <w:r w:rsidR="006C4C45">
        <w:t>，</w:t>
      </w:r>
      <w:r w:rsidR="00221014">
        <w:rPr>
          <w:rFonts w:hint="eastAsia"/>
        </w:rPr>
        <w:t>薄</w:t>
      </w:r>
      <w:r>
        <w:rPr>
          <w:rFonts w:hint="eastAsia"/>
        </w:rPr>
        <w:t>荷葉錢半</w:t>
      </w:r>
      <w:r w:rsidR="006C4C45">
        <w:t>，</w:t>
      </w:r>
      <w:r>
        <w:rPr>
          <w:rFonts w:hint="eastAsia"/>
        </w:rPr>
        <w:t>連服三劑</w:t>
      </w:r>
      <w:r w:rsidR="00090B73">
        <w:rPr>
          <w:rFonts w:hint="eastAsia"/>
        </w:rPr>
        <w:t>痊愈</w:t>
      </w:r>
      <w:r>
        <w:rPr>
          <w:rFonts w:hint="eastAsia"/>
        </w:rPr>
        <w:t>。內子見兩次用《衷中參西錄》方治癒兒女之病</w:t>
      </w:r>
      <w:r w:rsidR="006C4C45">
        <w:t>，</w:t>
      </w:r>
      <w:r>
        <w:rPr>
          <w:rFonts w:hint="eastAsia"/>
        </w:rPr>
        <w:t>遂含淚言曰</w:t>
      </w:r>
      <w:r w:rsidR="00221014">
        <w:t>「</w:t>
      </w:r>
      <w:r>
        <w:rPr>
          <w:rFonts w:hint="eastAsia"/>
        </w:rPr>
        <w:t>《衷中參西錄》之方</w:t>
      </w:r>
      <w:r w:rsidR="006C4C45">
        <w:t>，</w:t>
      </w:r>
      <w:r>
        <w:rPr>
          <w:rFonts w:hint="eastAsia"/>
        </w:rPr>
        <w:t>用之對證</w:t>
      </w:r>
      <w:r w:rsidR="006C4C45">
        <w:t>，</w:t>
      </w:r>
      <w:r>
        <w:rPr>
          <w:rFonts w:hint="eastAsia"/>
        </w:rPr>
        <w:t>無異金丹。若早有此書</w:t>
      </w:r>
      <w:r w:rsidR="006C4C45">
        <w:t>，</w:t>
      </w:r>
      <w:r>
        <w:rPr>
          <w:rFonts w:hint="eastAsia"/>
        </w:rPr>
        <w:t>三小兒不至夭折</w:t>
      </w:r>
      <w:r w:rsidR="00221014">
        <w:t>」！</w:t>
      </w:r>
      <w:r>
        <w:rPr>
          <w:rFonts w:hint="eastAsia"/>
        </w:rPr>
        <w:t>言之若甚痛惜</w:t>
      </w:r>
      <w:r w:rsidR="006C4C45">
        <w:t>，</w:t>
      </w:r>
      <w:r>
        <w:rPr>
          <w:rFonts w:hint="eastAsia"/>
        </w:rPr>
        <w:t>舉家為之慘然</w:t>
      </w:r>
      <w:r w:rsidR="006C4C45">
        <w:rPr>
          <w:rFonts w:hint="eastAsia"/>
        </w:rPr>
        <w:t>，</w:t>
      </w:r>
      <w:r>
        <w:rPr>
          <w:rFonts w:hint="eastAsia"/>
        </w:rPr>
        <w:t>因從前三小兒之病</w:t>
      </w:r>
      <w:r w:rsidR="006C4C45">
        <w:t>，</w:t>
      </w:r>
      <w:r>
        <w:rPr>
          <w:rFonts w:hint="eastAsia"/>
        </w:rPr>
        <w:t>與小女相似</w:t>
      </w:r>
      <w:r w:rsidR="006C4C45">
        <w:t>，</w:t>
      </w:r>
      <w:r>
        <w:rPr>
          <w:rFonts w:hint="eastAsia"/>
        </w:rPr>
        <w:t>而竟未能治癒也。僕今言此</w:t>
      </w:r>
      <w:r w:rsidR="006C4C45">
        <w:t>，</w:t>
      </w:r>
      <w:r>
        <w:rPr>
          <w:rFonts w:hint="eastAsia"/>
        </w:rPr>
        <w:t>欲人知先生之書</w:t>
      </w:r>
      <w:r w:rsidR="006C4C45">
        <w:t>，</w:t>
      </w:r>
      <w:r>
        <w:rPr>
          <w:rFonts w:hint="eastAsia"/>
        </w:rPr>
        <w:t>若早置一編</w:t>
      </w:r>
      <w:r w:rsidR="006C4C45">
        <w:t>，</w:t>
      </w:r>
      <w:r>
        <w:rPr>
          <w:rFonts w:hint="eastAsia"/>
        </w:rPr>
        <w:t>以備查閱</w:t>
      </w:r>
      <w:r w:rsidR="006C4C45">
        <w:t>，</w:t>
      </w:r>
      <w:r>
        <w:rPr>
          <w:rFonts w:hint="eastAsia"/>
        </w:rPr>
        <w:t>洵堪為舉家護命之寶符</w:t>
      </w:r>
      <w:r w:rsidR="006C4C45">
        <w:t>，</w:t>
      </w:r>
      <w:r>
        <w:rPr>
          <w:rFonts w:hint="eastAsia"/>
        </w:rPr>
        <w:t>甚勿若僕有晚置此書之悔也。</w:t>
      </w:r>
    </w:p>
    <w:p w:rsidR="00221014" w:rsidRDefault="00221014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386C28" w:rsidRDefault="00386C28" w:rsidP="00657751">
      <w:pPr>
        <w:pStyle w:val="1b"/>
      </w:pPr>
      <w:bookmarkStart w:id="949" w:name="_Toc7561276"/>
      <w:r>
        <w:rPr>
          <w:rFonts w:hint="eastAsia"/>
        </w:rPr>
        <w:lastRenderedPageBreak/>
        <w:t>吳宏鼎來函</w:t>
      </w:r>
      <w:r w:rsidR="00F13728">
        <w:t>（</w:t>
      </w:r>
      <w:r>
        <w:rPr>
          <w:rFonts w:hint="eastAsia"/>
        </w:rPr>
        <w:t>安徽當陽護駕墩鎮</w:t>
      </w:r>
      <w:r w:rsidR="00F13728">
        <w:t>）</w:t>
      </w:r>
      <w:bookmarkEnd w:id="949"/>
    </w:p>
    <w:p w:rsidR="00386C28" w:rsidRDefault="00386C28" w:rsidP="00386C28">
      <w:pPr>
        <w:pStyle w:val="2f3"/>
        <w:ind w:firstLine="712"/>
      </w:pPr>
      <w:r>
        <w:rPr>
          <w:rFonts w:hint="eastAsia"/>
        </w:rPr>
        <w:t>孟夏二十三日</w:t>
      </w:r>
      <w:r w:rsidR="006C4C45">
        <w:t>，</w:t>
      </w:r>
      <w:r>
        <w:rPr>
          <w:rFonts w:hint="eastAsia"/>
        </w:rPr>
        <w:t>赤日晴天</w:t>
      </w:r>
      <w:r w:rsidR="006C4C45">
        <w:t>，</w:t>
      </w:r>
      <w:r>
        <w:rPr>
          <w:rFonts w:hint="eastAsia"/>
        </w:rPr>
        <w:t>鑠人臟腑</w:t>
      </w:r>
      <w:r w:rsidR="006C4C45">
        <w:rPr>
          <w:rFonts w:hint="eastAsia"/>
        </w:rPr>
        <w:t>，</w:t>
      </w:r>
      <w:r>
        <w:rPr>
          <w:rFonts w:hint="eastAsia"/>
        </w:rPr>
        <w:t>有太平圩陶國榮者</w:t>
      </w:r>
      <w:r w:rsidR="006C4C45">
        <w:t>，</w:t>
      </w:r>
      <w:r>
        <w:rPr>
          <w:rFonts w:hint="eastAsia"/>
        </w:rPr>
        <w:t>因業商</w:t>
      </w:r>
      <w:r w:rsidR="006C4C45">
        <w:t>，</w:t>
      </w:r>
      <w:r>
        <w:rPr>
          <w:rFonts w:hint="eastAsia"/>
        </w:rPr>
        <w:t>斯日出外買糧</w:t>
      </w:r>
      <w:r w:rsidR="006C4C45">
        <w:t>，</w:t>
      </w:r>
      <w:r>
        <w:rPr>
          <w:rFonts w:hint="eastAsia"/>
        </w:rPr>
        <w:t>午後忽</w:t>
      </w:r>
      <w:r w:rsidR="00D24630">
        <w:rPr>
          <w:rFonts w:hint="eastAsia"/>
        </w:rPr>
        <w:t>於</w:t>
      </w:r>
      <w:r>
        <w:rPr>
          <w:rFonts w:hint="eastAsia"/>
        </w:rPr>
        <w:t>路中患吐血</w:t>
      </w:r>
      <w:r w:rsidR="006C4C45">
        <w:t>，</w:t>
      </w:r>
      <w:r>
        <w:rPr>
          <w:rFonts w:hint="eastAsia"/>
        </w:rPr>
        <w:t>迨抵家尚嘔不止</w:t>
      </w:r>
      <w:r w:rsidR="006C4C45">
        <w:rPr>
          <w:rFonts w:hint="eastAsia"/>
        </w:rPr>
        <w:t>，</w:t>
      </w:r>
      <w:r>
        <w:rPr>
          <w:rFonts w:hint="eastAsia"/>
        </w:rPr>
        <w:t>淩晨來院求治</w:t>
      </w:r>
      <w:r w:rsidR="006C4C45">
        <w:rPr>
          <w:rFonts w:hint="eastAsia"/>
        </w:rPr>
        <w:t>，</w:t>
      </w:r>
      <w:r>
        <w:rPr>
          <w:rFonts w:hint="eastAsia"/>
        </w:rPr>
        <w:t>診其脈象洪滑</w:t>
      </w:r>
      <w:r w:rsidR="006C4C45">
        <w:t>，</w:t>
      </w:r>
      <w:r>
        <w:rPr>
          <w:rFonts w:hint="eastAsia"/>
        </w:rPr>
        <w:t>重按甚實</w:t>
      </w:r>
      <w:r w:rsidR="006C4C45">
        <w:t>，</w:t>
      </w:r>
      <w:r>
        <w:rPr>
          <w:rFonts w:hint="eastAsia"/>
        </w:rPr>
        <w:t>知其為熱所迫而胃氣不降也。因夫子嘗推《金匱》瀉心湯為治吐衄良方</w:t>
      </w:r>
      <w:r w:rsidR="006C4C45">
        <w:t>，</w:t>
      </w:r>
      <w:r>
        <w:rPr>
          <w:rFonts w:hint="eastAsia"/>
        </w:rPr>
        <w:t>遂俾用其方煎湯</w:t>
      </w:r>
      <w:r w:rsidR="006C4C45">
        <w:t>，</w:t>
      </w:r>
      <w:r>
        <w:rPr>
          <w:rFonts w:hint="eastAsia"/>
        </w:rPr>
        <w:t>送服黑山梔細末二錢。服後病稍愈而血仍不止</w:t>
      </w:r>
      <w:r w:rsidR="006C4C45">
        <w:t>，</w:t>
      </w:r>
      <w:r>
        <w:rPr>
          <w:rFonts w:hint="eastAsia"/>
        </w:rPr>
        <w:t>診其脈仍然有力。遂為開夫子所擬寒降湯</w:t>
      </w:r>
      <w:r w:rsidR="006C4C45">
        <w:t>，</w:t>
      </w:r>
      <w:r>
        <w:rPr>
          <w:rFonts w:hint="eastAsia"/>
        </w:rPr>
        <w:t>加廣三七細末三錢</w:t>
      </w:r>
      <w:r w:rsidR="006C4C45">
        <w:t>，</w:t>
      </w:r>
      <w:r>
        <w:rPr>
          <w:rFonts w:hint="eastAsia"/>
        </w:rPr>
        <w:t>俾將寒降湯煎一大盅</w:t>
      </w:r>
      <w:r w:rsidR="006C4C45">
        <w:t>，</w:t>
      </w:r>
      <w:r>
        <w:rPr>
          <w:rFonts w:hint="eastAsia"/>
        </w:rPr>
        <w:t>分兩次將三七細末送服。果一劑而愈。由此知夫子對</w:t>
      </w:r>
      <w:r w:rsidR="00D24630">
        <w:rPr>
          <w:rFonts w:hint="eastAsia"/>
        </w:rPr>
        <w:t>於</w:t>
      </w:r>
      <w:r>
        <w:rPr>
          <w:rFonts w:hint="eastAsia"/>
        </w:rPr>
        <w:t>醫藥新舊智識</w:t>
      </w:r>
      <w:r w:rsidR="006C4C45">
        <w:t>，</w:t>
      </w:r>
      <w:r>
        <w:rPr>
          <w:rFonts w:hint="eastAsia"/>
        </w:rPr>
        <w:t>可謂左右逢源。凡我同道研究古聖經方者</w:t>
      </w:r>
      <w:r w:rsidR="006C4C45">
        <w:t>，</w:t>
      </w:r>
      <w:r>
        <w:rPr>
          <w:rFonts w:hint="eastAsia"/>
        </w:rPr>
        <w:t>豈可不參觀時賢驗方哉。</w:t>
      </w:r>
    </w:p>
    <w:p w:rsidR="00221014" w:rsidRDefault="00221014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386C28" w:rsidRDefault="00386C28" w:rsidP="00657751">
      <w:pPr>
        <w:pStyle w:val="1b"/>
      </w:pPr>
      <w:bookmarkStart w:id="950" w:name="_Toc7561277"/>
      <w:r>
        <w:rPr>
          <w:rFonts w:hint="eastAsia"/>
        </w:rPr>
        <w:lastRenderedPageBreak/>
        <w:t>王錫光來函</w:t>
      </w:r>
      <w:r w:rsidR="00F13728">
        <w:t>（</w:t>
      </w:r>
      <w:r>
        <w:rPr>
          <w:rFonts w:hint="eastAsia"/>
        </w:rPr>
        <w:t>江蘇平臺</w:t>
      </w:r>
      <w:r w:rsidR="00F13728">
        <w:t>）</w:t>
      </w:r>
      <w:bookmarkEnd w:id="950"/>
    </w:p>
    <w:p w:rsidR="00386C28" w:rsidRDefault="00386C28" w:rsidP="00386C28">
      <w:pPr>
        <w:pStyle w:val="2f3"/>
        <w:ind w:firstLine="712"/>
      </w:pPr>
      <w:r>
        <w:rPr>
          <w:rFonts w:hint="eastAsia"/>
        </w:rPr>
        <w:t>自覯名著《衷中參西錄》以來</w:t>
      </w:r>
      <w:r w:rsidR="006C4C45">
        <w:t>，</w:t>
      </w:r>
      <w:r>
        <w:rPr>
          <w:rFonts w:hint="eastAsia"/>
        </w:rPr>
        <w:t>臨證之時奉為圭臬</w:t>
      </w:r>
      <w:r w:rsidR="006C4C45">
        <w:t>，</w:t>
      </w:r>
      <w:r>
        <w:rPr>
          <w:rFonts w:hint="eastAsia"/>
        </w:rPr>
        <w:t>皆應手奏效</w:t>
      </w:r>
      <w:r w:rsidR="006C4C45">
        <w:t>，</w:t>
      </w:r>
      <w:r>
        <w:rPr>
          <w:rFonts w:hint="eastAsia"/>
        </w:rPr>
        <w:t>今試略述之</w:t>
      </w:r>
      <w:r w:rsidR="00221014">
        <w:t>。</w:t>
      </w:r>
    </w:p>
    <w:p w:rsidR="00386C28" w:rsidRDefault="00F13728" w:rsidP="00386C28">
      <w:pPr>
        <w:pStyle w:val="2f3"/>
        <w:ind w:firstLine="712"/>
      </w:pPr>
      <w:r>
        <w:t>（</w:t>
      </w:r>
      <w:r w:rsidR="00386C28">
        <w:rPr>
          <w:rFonts w:hint="eastAsia"/>
        </w:rPr>
        <w:t>一</w:t>
      </w:r>
      <w:r>
        <w:t>）</w:t>
      </w:r>
      <w:r w:rsidR="00386C28">
        <w:rPr>
          <w:rFonts w:hint="eastAsia"/>
        </w:rPr>
        <w:t>大樊莊顧子安</w:t>
      </w:r>
      <w:r w:rsidR="006C4C45">
        <w:t>，</w:t>
      </w:r>
      <w:r w:rsidR="00386C28">
        <w:rPr>
          <w:rFonts w:hint="eastAsia"/>
        </w:rPr>
        <w:t>患肢體痿廢</w:t>
      </w:r>
      <w:r w:rsidR="006C4C45">
        <w:t>，</w:t>
      </w:r>
      <w:r w:rsidR="00386C28">
        <w:rPr>
          <w:rFonts w:hint="eastAsia"/>
        </w:rPr>
        <w:t>時當溽暑</w:t>
      </w:r>
      <w:r w:rsidR="006C4C45">
        <w:t>，</w:t>
      </w:r>
      <w:r w:rsidR="00386C28">
        <w:rPr>
          <w:rFonts w:hint="eastAsia"/>
        </w:rPr>
        <w:t>遍延中西醫診治無效。錫光用《衷中參西錄》加味黃</w:t>
      </w:r>
      <w:r w:rsidR="00E9784A">
        <w:rPr>
          <w:rFonts w:hint="eastAsia"/>
        </w:rPr>
        <w:t>耆</w:t>
      </w:r>
      <w:r w:rsidR="00386C28">
        <w:rPr>
          <w:rFonts w:hint="eastAsia"/>
        </w:rPr>
        <w:t>五物湯治之</w:t>
      </w:r>
      <w:r w:rsidR="006C4C45">
        <w:t>，</w:t>
      </w:r>
      <w:r w:rsidR="00386C28">
        <w:rPr>
          <w:rFonts w:hint="eastAsia"/>
        </w:rPr>
        <w:t>連服數劑</w:t>
      </w:r>
      <w:r w:rsidR="00090B73">
        <w:rPr>
          <w:rFonts w:hint="eastAsia"/>
        </w:rPr>
        <w:t>痊愈</w:t>
      </w:r>
      <w:r w:rsidR="00386C28">
        <w:rPr>
          <w:rFonts w:hint="eastAsia"/>
        </w:rPr>
        <w:t>。</w:t>
      </w:r>
    </w:p>
    <w:p w:rsidR="00386C28" w:rsidRDefault="00F13728" w:rsidP="00386C28">
      <w:pPr>
        <w:pStyle w:val="2f3"/>
        <w:ind w:firstLine="712"/>
      </w:pPr>
      <w:r>
        <w:t>（</w:t>
      </w:r>
      <w:r w:rsidR="00386C28">
        <w:rPr>
          <w:rFonts w:hint="eastAsia"/>
        </w:rPr>
        <w:t>二</w:t>
      </w:r>
      <w:r>
        <w:t>）</w:t>
      </w:r>
      <w:r w:rsidR="00386C28">
        <w:rPr>
          <w:rFonts w:hint="eastAsia"/>
        </w:rPr>
        <w:t>鴻賓旅館主婦</w:t>
      </w:r>
      <w:r w:rsidR="006C4C45">
        <w:t>，</w:t>
      </w:r>
      <w:r w:rsidR="00386C28">
        <w:rPr>
          <w:rFonts w:hint="eastAsia"/>
        </w:rPr>
        <w:t>產後乳上生癰</w:t>
      </w:r>
      <w:r w:rsidR="006C4C45">
        <w:t>，</w:t>
      </w:r>
      <w:r w:rsidR="00386C28">
        <w:rPr>
          <w:rFonts w:hint="eastAsia"/>
        </w:rPr>
        <w:t>腫疼殊甚</w:t>
      </w:r>
      <w:r w:rsidR="006C4C45">
        <w:rPr>
          <w:rFonts w:hint="eastAsia"/>
        </w:rPr>
        <w:t>，</w:t>
      </w:r>
      <w:r w:rsidR="00386C28">
        <w:rPr>
          <w:rFonts w:hint="eastAsia"/>
        </w:rPr>
        <w:t>延西醫治不效</w:t>
      </w:r>
      <w:r w:rsidR="006C4C45">
        <w:t>，</w:t>
      </w:r>
      <w:r w:rsidR="00386C28">
        <w:rPr>
          <w:rFonts w:hint="eastAsia"/>
        </w:rPr>
        <w:t>繼延錫光診治</w:t>
      </w:r>
      <w:r w:rsidR="006C4C45">
        <w:rPr>
          <w:rFonts w:hint="eastAsia"/>
        </w:rPr>
        <w:t>，</w:t>
      </w:r>
      <w:r w:rsidR="00386C28">
        <w:rPr>
          <w:rFonts w:hint="eastAsia"/>
        </w:rPr>
        <w:t>其膿已成</w:t>
      </w:r>
      <w:r w:rsidR="006C4C45">
        <w:t>，</w:t>
      </w:r>
      <w:r w:rsidR="00386C28">
        <w:rPr>
          <w:rFonts w:hint="eastAsia"/>
        </w:rPr>
        <w:t>用針刺之</w:t>
      </w:r>
      <w:r w:rsidR="006C4C45">
        <w:t>，</w:t>
      </w:r>
      <w:r w:rsidR="00386C28">
        <w:rPr>
          <w:rFonts w:hint="eastAsia"/>
        </w:rPr>
        <w:t>出膿甚多</w:t>
      </w:r>
      <w:r w:rsidR="006C4C45">
        <w:t>，</w:t>
      </w:r>
      <w:r w:rsidR="00386C28">
        <w:rPr>
          <w:rFonts w:hint="eastAsia"/>
        </w:rPr>
        <w:t>第二日已眠食俱安矣。至第三日</w:t>
      </w:r>
      <w:r w:rsidR="006C4C45">
        <w:t>，</w:t>
      </w:r>
      <w:r w:rsidR="00386C28">
        <w:rPr>
          <w:rFonts w:hint="eastAsia"/>
        </w:rPr>
        <w:t>忽神昏不食</w:t>
      </w:r>
      <w:r w:rsidR="006C4C45">
        <w:t>，</w:t>
      </w:r>
      <w:r w:rsidR="00386C28">
        <w:rPr>
          <w:rFonts w:hint="eastAsia"/>
        </w:rPr>
        <w:t>並頭疼。其母曰</w:t>
      </w:r>
      <w:r w:rsidR="00221014">
        <w:t>「</w:t>
      </w:r>
      <w:r w:rsidR="00386C28">
        <w:rPr>
          <w:rFonts w:hint="eastAsia"/>
        </w:rPr>
        <w:t>此昨日受風寒以致如此</w:t>
      </w:r>
      <w:r w:rsidR="00221014">
        <w:rPr>
          <w:rFonts w:hint="eastAsia"/>
        </w:rPr>
        <w:t>」</w:t>
      </w:r>
      <w:r w:rsidR="006C4C45">
        <w:rPr>
          <w:rFonts w:hint="eastAsia"/>
        </w:rPr>
        <w:t>，</w:t>
      </w:r>
      <w:r w:rsidR="00386C28">
        <w:rPr>
          <w:rFonts w:hint="eastAsia"/>
        </w:rPr>
        <w:t>診其脈</w:t>
      </w:r>
      <w:r w:rsidR="006C4C45">
        <w:t>，</w:t>
      </w:r>
      <w:r w:rsidR="00386C28">
        <w:rPr>
          <w:rFonts w:hint="eastAsia"/>
        </w:rPr>
        <w:t>微細若無</w:t>
      </w:r>
      <w:r w:rsidR="006C4C45">
        <w:t>，</w:t>
      </w:r>
      <w:r w:rsidR="00386C28">
        <w:rPr>
          <w:rFonts w:hint="eastAsia"/>
        </w:rPr>
        <w:t>身無寒熱</w:t>
      </w:r>
      <w:r w:rsidR="006C4C45">
        <w:t>，</w:t>
      </w:r>
      <w:r w:rsidR="00386C28">
        <w:rPr>
          <w:rFonts w:hint="eastAsia"/>
        </w:rPr>
        <w:t>心跳</w:t>
      </w:r>
      <w:r w:rsidR="006C4C45">
        <w:t>，</w:t>
      </w:r>
      <w:r w:rsidR="00386C28">
        <w:rPr>
          <w:rFonts w:hint="eastAsia"/>
        </w:rPr>
        <w:t>少腹微疼</w:t>
      </w:r>
      <w:r w:rsidR="006C4C45">
        <w:t>，</w:t>
      </w:r>
      <w:r w:rsidR="00386C28">
        <w:rPr>
          <w:rFonts w:hint="eastAsia"/>
        </w:rPr>
        <w:t>知非外感</w:t>
      </w:r>
      <w:r w:rsidR="006C4C45">
        <w:t>，</w:t>
      </w:r>
      <w:r w:rsidR="00386C28">
        <w:rPr>
          <w:rFonts w:hint="eastAsia"/>
        </w:rPr>
        <w:t>當</w:t>
      </w:r>
      <w:r w:rsidR="00AD7840">
        <w:rPr>
          <w:rFonts w:hint="eastAsia"/>
        </w:rPr>
        <w:t>係</w:t>
      </w:r>
      <w:r w:rsidR="00386C28">
        <w:rPr>
          <w:rFonts w:hint="eastAsia"/>
        </w:rPr>
        <w:t>胸中大氣下陷</w:t>
      </w:r>
      <w:r w:rsidR="006C4C45">
        <w:rPr>
          <w:rFonts w:hint="eastAsia"/>
        </w:rPr>
        <w:t>，</w:t>
      </w:r>
      <w:r w:rsidR="00386C28">
        <w:rPr>
          <w:rFonts w:hint="eastAsia"/>
        </w:rPr>
        <w:t>投以《衷中參西錄》升陷湯</w:t>
      </w:r>
      <w:r w:rsidR="006C4C45">
        <w:t>，</w:t>
      </w:r>
      <w:r w:rsidR="00386C28">
        <w:rPr>
          <w:rFonts w:hint="eastAsia"/>
        </w:rPr>
        <w:t>兩劑</w:t>
      </w:r>
      <w:r w:rsidR="00090B73">
        <w:rPr>
          <w:rFonts w:hint="eastAsia"/>
        </w:rPr>
        <w:t>痊愈</w:t>
      </w:r>
      <w:r w:rsidR="00221014">
        <w:rPr>
          <w:rFonts w:hint="eastAsia"/>
        </w:rPr>
        <w:t>。</w:t>
      </w:r>
    </w:p>
    <w:p w:rsidR="00386C28" w:rsidRDefault="00F13728" w:rsidP="00386C28">
      <w:pPr>
        <w:pStyle w:val="2f3"/>
        <w:ind w:firstLine="712"/>
      </w:pPr>
      <w:r>
        <w:t>（</w:t>
      </w:r>
      <w:r w:rsidR="00386C28">
        <w:rPr>
          <w:rFonts w:hint="eastAsia"/>
        </w:rPr>
        <w:t>三</w:t>
      </w:r>
      <w:r>
        <w:t>）</w:t>
      </w:r>
      <w:r w:rsidR="00386C28">
        <w:rPr>
          <w:rFonts w:hint="eastAsia"/>
        </w:rPr>
        <w:t>小兒悅生</w:t>
      </w:r>
      <w:r w:rsidR="006C4C45">
        <w:t>，</w:t>
      </w:r>
      <w:r w:rsidR="00386C28">
        <w:rPr>
          <w:rFonts w:hint="eastAsia"/>
        </w:rPr>
        <w:t>今年秋夏之交</w:t>
      </w:r>
      <w:r w:rsidR="006C4C45">
        <w:t>，</w:t>
      </w:r>
      <w:r w:rsidR="00386C28">
        <w:rPr>
          <w:rFonts w:hint="eastAsia"/>
        </w:rPr>
        <w:t>陡起大熱</w:t>
      </w:r>
      <w:r w:rsidR="006C4C45">
        <w:t>，</w:t>
      </w:r>
      <w:r w:rsidR="00386C28">
        <w:rPr>
          <w:rFonts w:hint="eastAsia"/>
        </w:rPr>
        <w:t>失常神呆</w:t>
      </w:r>
      <w:r w:rsidR="006C4C45">
        <w:t>，</w:t>
      </w:r>
      <w:r w:rsidR="00386C28">
        <w:rPr>
          <w:rFonts w:hint="eastAsia"/>
        </w:rPr>
        <w:t>閉目不食</w:t>
      </w:r>
      <w:r w:rsidR="006C4C45">
        <w:t>，</w:t>
      </w:r>
      <w:r w:rsidR="00386C28">
        <w:rPr>
          <w:rFonts w:hint="eastAsia"/>
        </w:rPr>
        <w:t>家慈見而駭甚</w:t>
      </w:r>
      <w:r w:rsidR="006C4C45">
        <w:rPr>
          <w:rFonts w:hint="eastAsia"/>
        </w:rPr>
        <w:t>，</w:t>
      </w:r>
      <w:r w:rsidR="00386C28">
        <w:rPr>
          <w:rFonts w:hint="eastAsia"/>
        </w:rPr>
        <w:t>錫光因胸有成竹定見</w:t>
      </w:r>
      <w:r w:rsidR="006C4C45">
        <w:t>，</w:t>
      </w:r>
      <w:r w:rsidR="00386C28">
        <w:rPr>
          <w:rFonts w:hint="eastAsia"/>
        </w:rPr>
        <w:t>遂曰</w:t>
      </w:r>
      <w:r w:rsidR="00221014">
        <w:rPr>
          <w:rFonts w:hint="eastAsia"/>
        </w:rPr>
        <w:t>「</w:t>
      </w:r>
      <w:r w:rsidR="00386C28">
        <w:rPr>
          <w:rFonts w:hint="eastAsia"/>
        </w:rPr>
        <w:t>此無憂</w:t>
      </w:r>
      <w:r w:rsidR="00221014">
        <w:rPr>
          <w:rFonts w:hint="eastAsia"/>
        </w:rPr>
        <w:t>」</w:t>
      </w:r>
      <w:r w:rsidR="006C4C45">
        <w:rPr>
          <w:rFonts w:hint="eastAsia"/>
        </w:rPr>
        <w:t>，</w:t>
      </w:r>
      <w:r w:rsidR="00386C28">
        <w:rPr>
          <w:rFonts w:hint="eastAsia"/>
        </w:rPr>
        <w:t>即用書中石膏阿斯必林湯</w:t>
      </w:r>
      <w:r w:rsidR="006C4C45">
        <w:t>，</w:t>
      </w:r>
      <w:r w:rsidR="00386C28">
        <w:rPr>
          <w:rFonts w:hint="eastAsia"/>
        </w:rPr>
        <w:t>照原方服法</w:t>
      </w:r>
      <w:r w:rsidR="006C4C45">
        <w:t>，</w:t>
      </w:r>
      <w:r w:rsidR="00386C28">
        <w:rPr>
          <w:rFonts w:hint="eastAsia"/>
        </w:rPr>
        <w:t>服後即神清熱退。第二日午際又熱</w:t>
      </w:r>
      <w:r w:rsidR="006C4C45">
        <w:t>，</w:t>
      </w:r>
      <w:r w:rsidR="00386C28">
        <w:rPr>
          <w:rFonts w:hint="eastAsia"/>
        </w:rPr>
        <w:t>遂放膽再用原方</w:t>
      </w:r>
      <w:r w:rsidR="006C4C45">
        <w:t>，</w:t>
      </w:r>
      <w:r w:rsidR="00386C28">
        <w:rPr>
          <w:rFonts w:hint="eastAsia"/>
        </w:rPr>
        <w:t>因其痰多而咳</w:t>
      </w:r>
      <w:r w:rsidR="006C4C45">
        <w:t>，</w:t>
      </w:r>
      <w:r w:rsidR="00386C28">
        <w:rPr>
          <w:rFonts w:hint="eastAsia"/>
        </w:rPr>
        <w:t>為加清半夏、牛蒡子</w:t>
      </w:r>
      <w:r w:rsidR="006C4C45">
        <w:t>，</w:t>
      </w:r>
      <w:r w:rsidR="00386C28">
        <w:rPr>
          <w:rFonts w:hint="eastAsia"/>
        </w:rPr>
        <w:t>服之</w:t>
      </w:r>
      <w:r w:rsidR="00090B73">
        <w:rPr>
          <w:rFonts w:hint="eastAsia"/>
        </w:rPr>
        <w:t>痊愈</w:t>
      </w:r>
      <w:r w:rsidR="00386C28">
        <w:rPr>
          <w:rFonts w:hint="eastAsia"/>
        </w:rPr>
        <w:t>。</w:t>
      </w:r>
    </w:p>
    <w:p w:rsidR="00386C28" w:rsidRDefault="00F13728" w:rsidP="00386C28">
      <w:pPr>
        <w:pStyle w:val="2f3"/>
        <w:ind w:firstLine="712"/>
      </w:pPr>
      <w:r>
        <w:t>（</w:t>
      </w:r>
      <w:r w:rsidR="00386C28">
        <w:rPr>
          <w:rFonts w:hint="eastAsia"/>
        </w:rPr>
        <w:t>四</w:t>
      </w:r>
      <w:r>
        <w:t>）</w:t>
      </w:r>
      <w:r w:rsidR="00386C28">
        <w:rPr>
          <w:rFonts w:hint="eastAsia"/>
        </w:rPr>
        <w:t>龍姓婦人</w:t>
      </w:r>
      <w:r w:rsidR="006C4C45">
        <w:t>，</w:t>
      </w:r>
      <w:r w:rsidR="00386C28">
        <w:rPr>
          <w:rFonts w:hint="eastAsia"/>
        </w:rPr>
        <w:t>產後腹疼兼下</w:t>
      </w:r>
      <w:r w:rsidR="006C4C45">
        <w:t>，</w:t>
      </w:r>
      <w:r w:rsidR="00386C28">
        <w:rPr>
          <w:rFonts w:hint="eastAsia"/>
        </w:rPr>
        <w:t>用通變白頭翁湯合活絡效靈丹治之</w:t>
      </w:r>
      <w:r w:rsidR="006C4C45">
        <w:t>，</w:t>
      </w:r>
      <w:r w:rsidR="00386C28">
        <w:rPr>
          <w:rFonts w:hint="eastAsia"/>
        </w:rPr>
        <w:t>腹疼與下痢皆愈。</w:t>
      </w:r>
    </w:p>
    <w:p w:rsidR="00386C28" w:rsidRDefault="00386C28" w:rsidP="00386C28">
      <w:pPr>
        <w:pStyle w:val="2f3"/>
        <w:ind w:firstLine="712"/>
      </w:pPr>
      <w:r>
        <w:rPr>
          <w:rFonts w:hint="eastAsia"/>
        </w:rPr>
        <w:t>以上各節</w:t>
      </w:r>
      <w:r w:rsidR="006C4C45">
        <w:t>，</w:t>
      </w:r>
      <w:r>
        <w:rPr>
          <w:rFonts w:hint="eastAsia"/>
        </w:rPr>
        <w:t>設不讀尊著之書</w:t>
      </w:r>
      <w:r w:rsidR="006C4C45">
        <w:t>，</w:t>
      </w:r>
      <w:r>
        <w:rPr>
          <w:rFonts w:hint="eastAsia"/>
        </w:rPr>
        <w:t>何以能如此神效哉。</w:t>
      </w:r>
    </w:p>
    <w:p w:rsidR="00386C28" w:rsidRDefault="00386C28" w:rsidP="00657751">
      <w:pPr>
        <w:pStyle w:val="1b"/>
      </w:pPr>
      <w:bookmarkStart w:id="951" w:name="_Toc7561278"/>
      <w:r>
        <w:rPr>
          <w:rFonts w:hint="eastAsia"/>
        </w:rPr>
        <w:lastRenderedPageBreak/>
        <w:t>仲曉秋來函</w:t>
      </w:r>
      <w:r w:rsidR="00F13728">
        <w:t>（</w:t>
      </w:r>
      <w:r>
        <w:rPr>
          <w:rFonts w:hint="eastAsia"/>
        </w:rPr>
        <w:t>柳河孤山子郵政局局長</w:t>
      </w:r>
      <w:r w:rsidR="00F13728">
        <w:t>）</w:t>
      </w:r>
      <w:bookmarkEnd w:id="951"/>
    </w:p>
    <w:p w:rsidR="00386C28" w:rsidRDefault="00386C28" w:rsidP="00386C28">
      <w:pPr>
        <w:pStyle w:val="2f3"/>
        <w:ind w:firstLine="712"/>
      </w:pPr>
      <w:r>
        <w:rPr>
          <w:rFonts w:hint="eastAsia"/>
        </w:rPr>
        <w:t>曉秋素羸</w:t>
      </w:r>
      <w:r w:rsidR="006C4C45">
        <w:t>，</w:t>
      </w:r>
      <w:r>
        <w:rPr>
          <w:rFonts w:hint="eastAsia"/>
        </w:rPr>
        <w:t>為防身計</w:t>
      </w:r>
      <w:r w:rsidR="006C4C45">
        <w:t>，</w:t>
      </w:r>
      <w:r>
        <w:rPr>
          <w:rFonts w:hint="eastAsia"/>
        </w:rPr>
        <w:t>故喜閱醫書。庚午季秋</w:t>
      </w:r>
      <w:r w:rsidR="006C4C45">
        <w:t>，</w:t>
      </w:r>
      <w:r>
        <w:rPr>
          <w:rFonts w:hint="eastAsia"/>
        </w:rPr>
        <w:t>偶覺心中發涼</w:t>
      </w:r>
      <w:r w:rsidR="006C4C45">
        <w:t>，</w:t>
      </w:r>
      <w:r>
        <w:rPr>
          <w:rFonts w:hint="eastAsia"/>
        </w:rPr>
        <w:t>服熱藥數劑無效</w:t>
      </w:r>
      <w:r w:rsidR="006C4C45">
        <w:t>，</w:t>
      </w:r>
      <w:r>
        <w:rPr>
          <w:rFonts w:hint="eastAsia"/>
        </w:rPr>
        <w:t>遷延旬日</w:t>
      </w:r>
      <w:r w:rsidR="006C4C45">
        <w:t>，</w:t>
      </w:r>
      <w:r>
        <w:rPr>
          <w:rFonts w:hint="eastAsia"/>
        </w:rPr>
        <w:t>陡覺涼氣上</w:t>
      </w:r>
      <w:r w:rsidR="00221014">
        <w:rPr>
          <w:rFonts w:hint="eastAsia"/>
        </w:rPr>
        <w:t>衝</w:t>
      </w:r>
      <w:r>
        <w:rPr>
          <w:rFonts w:hint="eastAsia"/>
        </w:rPr>
        <w:t>腦際</w:t>
      </w:r>
      <w:r w:rsidR="006C4C45">
        <w:t>，</w:t>
      </w:r>
      <w:r>
        <w:rPr>
          <w:rFonts w:hint="eastAsia"/>
        </w:rPr>
        <w:t>頓失知覺</w:t>
      </w:r>
      <w:r w:rsidR="006C4C45">
        <w:t>，</w:t>
      </w:r>
      <w:r>
        <w:rPr>
          <w:rFonts w:hint="eastAsia"/>
        </w:rPr>
        <w:t>移時始蘇</w:t>
      </w:r>
      <w:r w:rsidR="006C4C45">
        <w:t>，</w:t>
      </w:r>
      <w:r>
        <w:rPr>
          <w:rFonts w:hint="eastAsia"/>
        </w:rPr>
        <w:t>日三四發</w:t>
      </w:r>
      <w:r w:rsidR="006C4C45">
        <w:t>，</w:t>
      </w:r>
      <w:r>
        <w:rPr>
          <w:rFonts w:hint="eastAsia"/>
        </w:rPr>
        <w:t>屢次延醫診治不愈。乃病不犯時</w:t>
      </w:r>
      <w:r w:rsidR="006C4C45">
        <w:t>，</w:t>
      </w:r>
      <w:r>
        <w:rPr>
          <w:rFonts w:hint="eastAsia"/>
        </w:rPr>
        <w:t>心猶清白</w:t>
      </w:r>
      <w:r w:rsidR="006C4C45">
        <w:t>，</w:t>
      </w:r>
      <w:r>
        <w:rPr>
          <w:rFonts w:hint="eastAsia"/>
        </w:rPr>
        <w:t>遂細閱《衷中參西錄》</w:t>
      </w:r>
      <w:r w:rsidR="006C4C45">
        <w:t>，</w:t>
      </w:r>
      <w:r>
        <w:rPr>
          <w:rFonts w:hint="eastAsia"/>
        </w:rPr>
        <w:t>忽見夫子治坐則左邊下墜</w:t>
      </w:r>
      <w:r w:rsidR="006C4C45">
        <w:t>，</w:t>
      </w:r>
      <w:r>
        <w:rPr>
          <w:rFonts w:hint="eastAsia"/>
        </w:rPr>
        <w:t>睡時不敢向左側之醫案</w:t>
      </w:r>
      <w:r w:rsidR="006C4C45">
        <w:t>，</w:t>
      </w:r>
      <w:r>
        <w:rPr>
          <w:rFonts w:hint="eastAsia"/>
        </w:rPr>
        <w:t>斷為肝虛</w:t>
      </w:r>
      <w:r w:rsidR="006C4C45">
        <w:rPr>
          <w:rFonts w:hint="eastAsia"/>
        </w:rPr>
        <w:t>，</w:t>
      </w:r>
      <w:r>
        <w:rPr>
          <w:rFonts w:hint="eastAsia"/>
        </w:rPr>
        <w:t>且謂黃</w:t>
      </w:r>
      <w:r w:rsidR="00E9784A">
        <w:rPr>
          <w:rFonts w:hint="eastAsia"/>
        </w:rPr>
        <w:t>耆</w:t>
      </w:r>
      <w:r>
        <w:rPr>
          <w:rFonts w:hint="eastAsia"/>
        </w:rPr>
        <w:t>與肝木有同氣相求之妙用</w:t>
      </w:r>
      <w:r w:rsidR="006C4C45">
        <w:t>，</w:t>
      </w:r>
      <w:r>
        <w:rPr>
          <w:rFonts w:hint="eastAsia"/>
        </w:rPr>
        <w:t>遂重用生黃</w:t>
      </w:r>
      <w:r w:rsidR="00E9784A">
        <w:rPr>
          <w:rFonts w:hint="eastAsia"/>
        </w:rPr>
        <w:t>耆</w:t>
      </w:r>
      <w:r>
        <w:rPr>
          <w:rFonts w:hint="eastAsia"/>
        </w:rPr>
        <w:t>治癒</w:t>
      </w:r>
      <w:r w:rsidR="006C4C45">
        <w:rPr>
          <w:rFonts w:hint="eastAsia"/>
        </w:rPr>
        <w:t>，</w:t>
      </w:r>
      <w:r>
        <w:rPr>
          <w:rFonts w:hint="eastAsia"/>
        </w:rPr>
        <w:t>乃恍悟曉秋睡時亦不能左側</w:t>
      </w:r>
      <w:r w:rsidR="006C4C45">
        <w:t>，</w:t>
      </w:r>
      <w:r>
        <w:rPr>
          <w:rFonts w:hint="eastAsia"/>
        </w:rPr>
        <w:t>知病源實為肝虛</w:t>
      </w:r>
      <w:r w:rsidR="006C4C45">
        <w:t>，</w:t>
      </w:r>
      <w:r>
        <w:rPr>
          <w:rFonts w:hint="eastAsia"/>
        </w:rPr>
        <w:t>其若斯之涼者</w:t>
      </w:r>
      <w:r w:rsidR="006C4C45">
        <w:t>，</w:t>
      </w:r>
      <w:r>
        <w:rPr>
          <w:rFonts w:hint="eastAsia"/>
        </w:rPr>
        <w:t>肝中所寄之相火衰也。爰用生箭</w:t>
      </w:r>
      <w:r w:rsidR="00E9784A">
        <w:rPr>
          <w:rFonts w:hint="eastAsia"/>
        </w:rPr>
        <w:t>耆</w:t>
      </w:r>
      <w:r>
        <w:rPr>
          <w:rFonts w:hint="eastAsia"/>
        </w:rPr>
        <w:t>二兩</w:t>
      </w:r>
      <w:r w:rsidR="006C4C45">
        <w:t>，</w:t>
      </w:r>
      <w:r>
        <w:rPr>
          <w:rFonts w:hint="eastAsia"/>
        </w:rPr>
        <w:t>廣條桂五錢</w:t>
      </w:r>
      <w:r w:rsidR="006C4C45">
        <w:t>，</w:t>
      </w:r>
      <w:r>
        <w:rPr>
          <w:rFonts w:hint="eastAsia"/>
        </w:rPr>
        <w:t>因小便稍有不利</w:t>
      </w:r>
      <w:r w:rsidR="006C4C45">
        <w:t>，</w:t>
      </w:r>
      <w:r>
        <w:rPr>
          <w:rFonts w:hint="eastAsia"/>
        </w:rPr>
        <w:t>又加椒目五錢</w:t>
      </w:r>
      <w:r w:rsidR="006C4C45">
        <w:rPr>
          <w:rFonts w:hint="eastAsia"/>
        </w:rPr>
        <w:t>，</w:t>
      </w:r>
      <w:r>
        <w:rPr>
          <w:rFonts w:hint="eastAsia"/>
        </w:rPr>
        <w:t>煎服一劑</w:t>
      </w:r>
      <w:r w:rsidR="006C4C45">
        <w:t>，</w:t>
      </w:r>
      <w:r>
        <w:rPr>
          <w:rFonts w:hint="eastAsia"/>
        </w:rPr>
        <w:t>病大見愈</w:t>
      </w:r>
      <w:r w:rsidR="006C4C45">
        <w:rPr>
          <w:rFonts w:hint="eastAsia"/>
        </w:rPr>
        <w:t>，</w:t>
      </w:r>
      <w:r>
        <w:rPr>
          <w:rFonts w:hint="eastAsia"/>
        </w:rPr>
        <w:t>遂即原方連服數劑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  <w:r w:rsidR="00D24630">
        <w:rPr>
          <w:rFonts w:hint="eastAsia"/>
        </w:rPr>
        <w:t>於</w:t>
      </w:r>
      <w:r>
        <w:rPr>
          <w:rFonts w:hint="eastAsia"/>
        </w:rPr>
        <w:t>以歎夫子斷病之確</w:t>
      </w:r>
      <w:r w:rsidR="006C4C45">
        <w:t>，</w:t>
      </w:r>
      <w:r>
        <w:rPr>
          <w:rFonts w:hint="eastAsia"/>
        </w:rPr>
        <w:t>審藥之精</w:t>
      </w:r>
      <w:r w:rsidR="006C4C45">
        <w:t>，</w:t>
      </w:r>
      <w:r>
        <w:rPr>
          <w:rFonts w:hint="eastAsia"/>
        </w:rPr>
        <w:t>此中當有神助</w:t>
      </w:r>
      <w:r w:rsidR="006C4C45">
        <w:t>，</w:t>
      </w:r>
      <w:r>
        <w:rPr>
          <w:rFonts w:hint="eastAsia"/>
        </w:rPr>
        <w:t>宜醫界推第一人也。</w:t>
      </w:r>
    </w:p>
    <w:p w:rsidR="00221014" w:rsidRDefault="00221014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386C28" w:rsidRDefault="00386C28" w:rsidP="00657751">
      <w:pPr>
        <w:pStyle w:val="1b"/>
      </w:pPr>
      <w:bookmarkStart w:id="952" w:name="_Toc7561279"/>
      <w:r>
        <w:rPr>
          <w:rFonts w:hint="eastAsia"/>
        </w:rPr>
        <w:lastRenderedPageBreak/>
        <w:t>高麗安鳳軒來函</w:t>
      </w:r>
      <w:r w:rsidR="00F13728">
        <w:t>（</w:t>
      </w:r>
      <w:r>
        <w:rPr>
          <w:rFonts w:hint="eastAsia"/>
        </w:rPr>
        <w:t>高麗慶南統營郡光道面竹林裡一二七六番地</w:t>
      </w:r>
      <w:r w:rsidR="00F13728">
        <w:t>）</w:t>
      </w:r>
      <w:bookmarkEnd w:id="952"/>
    </w:p>
    <w:p w:rsidR="00386C28" w:rsidRDefault="00386C28" w:rsidP="00386C28">
      <w:pPr>
        <w:pStyle w:val="2f3"/>
        <w:ind w:firstLine="712"/>
      </w:pPr>
      <w:r>
        <w:rPr>
          <w:rFonts w:hint="eastAsia"/>
        </w:rPr>
        <w:t>謹啟者</w:t>
      </w:r>
      <w:r w:rsidR="00221014">
        <w:t>：</w:t>
      </w:r>
      <w:r>
        <w:rPr>
          <w:rFonts w:hint="eastAsia"/>
        </w:rPr>
        <w:t>今偶得先生所著《衷中參西錄》及《藥物學講義》</w:t>
      </w:r>
      <w:r w:rsidR="006C4C45">
        <w:t>，</w:t>
      </w:r>
      <w:r>
        <w:rPr>
          <w:rFonts w:hint="eastAsia"/>
        </w:rPr>
        <w:t>拜覽一過</w:t>
      </w:r>
      <w:r w:rsidR="006C4C45">
        <w:t>，</w:t>
      </w:r>
      <w:r>
        <w:rPr>
          <w:rFonts w:hint="eastAsia"/>
        </w:rPr>
        <w:t>知實為醫學上至貴至寶之救命書也。漢醫自五千年流來</w:t>
      </w:r>
      <w:r w:rsidR="006C4C45">
        <w:t>，</w:t>
      </w:r>
      <w:r>
        <w:rPr>
          <w:rFonts w:hint="eastAsia"/>
        </w:rPr>
        <w:t>多憑虛論理</w:t>
      </w:r>
      <w:r w:rsidR="006C4C45">
        <w:t>，</w:t>
      </w:r>
      <w:r>
        <w:rPr>
          <w:rFonts w:hint="eastAsia"/>
        </w:rPr>
        <w:t>恒少實用。而西人實驗雖精</w:t>
      </w:r>
      <w:r w:rsidR="006C4C45">
        <w:t>，</w:t>
      </w:r>
      <w:r>
        <w:rPr>
          <w:rFonts w:hint="eastAsia"/>
        </w:rPr>
        <w:t>又未能深究性理</w:t>
      </w:r>
      <w:r w:rsidR="006C4C45">
        <w:rPr>
          <w:rFonts w:hint="eastAsia"/>
        </w:rPr>
        <w:t>，</w:t>
      </w:r>
      <w:r>
        <w:rPr>
          <w:rFonts w:hint="eastAsia"/>
        </w:rPr>
        <w:t>所以世界醫學</w:t>
      </w:r>
      <w:r w:rsidR="006C4C45">
        <w:t>，</w:t>
      </w:r>
      <w:r>
        <w:rPr>
          <w:rFonts w:hint="eastAsia"/>
        </w:rPr>
        <w:t>終未至昌明地位。天憐生命</w:t>
      </w:r>
      <w:r w:rsidR="006C4C45">
        <w:t>，</w:t>
      </w:r>
      <w:r>
        <w:rPr>
          <w:rFonts w:hint="eastAsia"/>
        </w:rPr>
        <w:t>假國手以著斯書</w:t>
      </w:r>
      <w:r w:rsidR="006C4C45">
        <w:t>，</w:t>
      </w:r>
      <w:r>
        <w:rPr>
          <w:rFonts w:hint="eastAsia"/>
        </w:rPr>
        <w:t>醫學從此昌明</w:t>
      </w:r>
      <w:r w:rsidR="006C4C45">
        <w:t>，</w:t>
      </w:r>
      <w:r>
        <w:rPr>
          <w:rFonts w:hint="eastAsia"/>
        </w:rPr>
        <w:t>非偶然也。使人人早知斯書之出現</w:t>
      </w:r>
      <w:r w:rsidR="006C4C45">
        <w:t>，</w:t>
      </w:r>
      <w:r>
        <w:rPr>
          <w:rFonts w:hint="eastAsia"/>
        </w:rPr>
        <w:t>生命何以慮乎</w:t>
      </w:r>
      <w:r w:rsidR="00221014">
        <w:t>？</w:t>
      </w:r>
      <w:r>
        <w:rPr>
          <w:rFonts w:hint="eastAsia"/>
        </w:rPr>
        <w:t>閱之又閱</w:t>
      </w:r>
      <w:r w:rsidR="006C4C45">
        <w:t>，</w:t>
      </w:r>
      <w:r>
        <w:rPr>
          <w:rFonts w:hint="eastAsia"/>
        </w:rPr>
        <w:t>欣心自湧</w:t>
      </w:r>
      <w:r w:rsidR="006C4C45">
        <w:t>，</w:t>
      </w:r>
      <w:r>
        <w:rPr>
          <w:rFonts w:hint="eastAsia"/>
        </w:rPr>
        <w:t>口莫能言</w:t>
      </w:r>
      <w:r w:rsidR="006C4C45">
        <w:t>，</w:t>
      </w:r>
      <w:r>
        <w:rPr>
          <w:rFonts w:hint="eastAsia"/>
        </w:rPr>
        <w:t>中心敬謝先生之救此蒼生也。四期序中言有醫論、醫案</w:t>
      </w:r>
      <w:r w:rsidR="006C4C45">
        <w:t>，</w:t>
      </w:r>
      <w:r>
        <w:rPr>
          <w:rFonts w:hint="eastAsia"/>
        </w:rPr>
        <w:t>猶未付梓</w:t>
      </w:r>
      <w:r w:rsidR="006C4C45">
        <w:t>，</w:t>
      </w:r>
      <w:r>
        <w:rPr>
          <w:rFonts w:hint="eastAsia"/>
        </w:rPr>
        <w:t>若再出版時</w:t>
      </w:r>
      <w:r w:rsidR="006C4C45">
        <w:t>，</w:t>
      </w:r>
      <w:r>
        <w:rPr>
          <w:rFonts w:hint="eastAsia"/>
        </w:rPr>
        <w:t>可將尊著共合為一編</w:t>
      </w:r>
      <w:r w:rsidR="006C4C45">
        <w:t>，</w:t>
      </w:r>
      <w:r>
        <w:rPr>
          <w:rFonts w:hint="eastAsia"/>
        </w:rPr>
        <w:t>紙質菁勒</w:t>
      </w:r>
      <w:r w:rsidR="006C4C45">
        <w:t>，</w:t>
      </w:r>
      <w:r>
        <w:rPr>
          <w:rFonts w:hint="eastAsia"/>
        </w:rPr>
        <w:t>目錄詳明</w:t>
      </w:r>
      <w:r w:rsidR="006C4C45">
        <w:t>，</w:t>
      </w:r>
      <w:r>
        <w:rPr>
          <w:rFonts w:hint="eastAsia"/>
        </w:rPr>
        <w:t>每篇之首皆有題綱</w:t>
      </w:r>
      <w:r w:rsidR="006C4C45">
        <w:t>，</w:t>
      </w:r>
      <w:r>
        <w:rPr>
          <w:rFonts w:hint="eastAsia"/>
        </w:rPr>
        <w:t>以表內容</w:t>
      </w:r>
      <w:r w:rsidR="006C4C45">
        <w:rPr>
          <w:rFonts w:hint="eastAsia"/>
        </w:rPr>
        <w:t>，</w:t>
      </w:r>
      <w:r>
        <w:rPr>
          <w:rFonts w:hint="eastAsia"/>
        </w:rPr>
        <w:t>如此精印不拘內外</w:t>
      </w:r>
      <w:r w:rsidR="006C4C45">
        <w:t>，</w:t>
      </w:r>
      <w:r>
        <w:rPr>
          <w:rFonts w:hint="eastAsia"/>
        </w:rPr>
        <w:t>廣迅流傳</w:t>
      </w:r>
      <w:r w:rsidR="006C4C45">
        <w:t>，</w:t>
      </w:r>
      <w:r>
        <w:rPr>
          <w:rFonts w:hint="eastAsia"/>
        </w:rPr>
        <w:t>以救生命</w:t>
      </w:r>
      <w:r w:rsidR="006C4C45">
        <w:t>，</w:t>
      </w:r>
      <w:r>
        <w:rPr>
          <w:rFonts w:hint="eastAsia"/>
        </w:rPr>
        <w:t>修成佛身</w:t>
      </w:r>
      <w:r w:rsidR="006C4C45">
        <w:t>，</w:t>
      </w:r>
      <w:r>
        <w:rPr>
          <w:rFonts w:hint="eastAsia"/>
        </w:rPr>
        <w:t>萬首仰慕</w:t>
      </w:r>
      <w:r w:rsidR="006C4C45">
        <w:t>，</w:t>
      </w:r>
      <w:r>
        <w:rPr>
          <w:rFonts w:hint="eastAsia"/>
        </w:rPr>
        <w:t>極致美勳矣</w:t>
      </w:r>
      <w:r w:rsidR="006C4C45">
        <w:rPr>
          <w:rFonts w:hint="eastAsia"/>
        </w:rPr>
        <w:t>，</w:t>
      </w:r>
      <w:r>
        <w:rPr>
          <w:rFonts w:hint="eastAsia"/>
        </w:rPr>
        <w:t>鄙人亦甚願在東方為先生傳此書也。</w:t>
      </w:r>
    </w:p>
    <w:p w:rsidR="00A13F0C" w:rsidRDefault="00A13F0C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221014" w:rsidRDefault="00A13F0C" w:rsidP="00657751">
      <w:pPr>
        <w:pStyle w:val="1b"/>
      </w:pPr>
      <w:bookmarkStart w:id="953" w:name="_Toc7561280"/>
      <w:r>
        <w:rPr>
          <w:rFonts w:hint="eastAsia"/>
        </w:rPr>
        <w:lastRenderedPageBreak/>
        <w:t>山西平陸縣尹彭子益致山西醫學會理事長書</w:t>
      </w:r>
      <w:r w:rsidR="00F13728">
        <w:t>（</w:t>
      </w:r>
      <w:r>
        <w:rPr>
          <w:rFonts w:hint="eastAsia"/>
        </w:rPr>
        <w:t>論《衷中參西錄》之內容</w:t>
      </w:r>
      <w:r w:rsidR="00F13728">
        <w:t>）</w:t>
      </w:r>
      <w:bookmarkEnd w:id="953"/>
    </w:p>
    <w:p w:rsidR="00221014" w:rsidRDefault="00A13F0C" w:rsidP="00221014">
      <w:pPr>
        <w:pStyle w:val="2f3"/>
        <w:ind w:firstLine="712"/>
      </w:pPr>
      <w:r>
        <w:rPr>
          <w:rFonts w:hint="eastAsia"/>
        </w:rPr>
        <w:t>奉天立達醫院張壽甫所著《衷中參西錄》</w:t>
      </w:r>
      <w:r w:rsidR="006C4C45">
        <w:t>，</w:t>
      </w:r>
      <w:r>
        <w:rPr>
          <w:rFonts w:hint="eastAsia"/>
        </w:rPr>
        <w:t>其中皆本人多年實驗之方</w:t>
      </w:r>
      <w:r w:rsidR="006C4C45">
        <w:t>，</w:t>
      </w:r>
      <w:r>
        <w:rPr>
          <w:rFonts w:hint="eastAsia"/>
        </w:rPr>
        <w:t>較之醫校中各家講義</w:t>
      </w:r>
      <w:r w:rsidR="006C4C45">
        <w:t>，</w:t>
      </w:r>
      <w:r>
        <w:rPr>
          <w:rFonts w:hint="eastAsia"/>
        </w:rPr>
        <w:t>錄古人成書案</w:t>
      </w:r>
      <w:r w:rsidR="006C4C45">
        <w:t>，</w:t>
      </w:r>
      <w:r>
        <w:rPr>
          <w:rFonts w:hint="eastAsia"/>
        </w:rPr>
        <w:t>而不斷無裨實際者</w:t>
      </w:r>
      <w:r w:rsidR="006C4C45">
        <w:t>，</w:t>
      </w:r>
      <w:r>
        <w:rPr>
          <w:rFonts w:hint="eastAsia"/>
        </w:rPr>
        <w:t>實高出萬萬</w:t>
      </w:r>
      <w:r w:rsidR="006C4C45">
        <w:rPr>
          <w:rFonts w:hint="eastAsia"/>
        </w:rPr>
        <w:t>，</w:t>
      </w:r>
      <w:r>
        <w:rPr>
          <w:rFonts w:hint="eastAsia"/>
        </w:rPr>
        <w:t>即如近今晉省發生溫病</w:t>
      </w:r>
      <w:r w:rsidR="006C4C45">
        <w:t>，</w:t>
      </w:r>
      <w:r>
        <w:rPr>
          <w:rFonts w:hint="eastAsia"/>
        </w:rPr>
        <w:t>本可用石膏</w:t>
      </w:r>
      <w:r w:rsidR="006C4C45">
        <w:t>，</w:t>
      </w:r>
      <w:r>
        <w:rPr>
          <w:rFonts w:hint="eastAsia"/>
        </w:rPr>
        <w:t>而往往服之致泄瀉者</w:t>
      </w:r>
      <w:r w:rsidR="006C4C45">
        <w:t>，</w:t>
      </w:r>
      <w:r>
        <w:rPr>
          <w:rFonts w:hint="eastAsia"/>
        </w:rPr>
        <w:t>此非石膏之過</w:t>
      </w:r>
      <w:r w:rsidR="006C4C45">
        <w:t>，</w:t>
      </w:r>
      <w:r>
        <w:rPr>
          <w:rFonts w:hint="eastAsia"/>
        </w:rPr>
        <w:t>用石膏不當之過</w:t>
      </w:r>
      <w:r w:rsidR="006C4C45">
        <w:rPr>
          <w:rFonts w:hint="eastAsia"/>
        </w:rPr>
        <w:t>，</w:t>
      </w:r>
      <w:r>
        <w:rPr>
          <w:rFonts w:hint="eastAsia"/>
        </w:rPr>
        <w:t>所謂不當者</w:t>
      </w:r>
      <w:r w:rsidR="006C4C45">
        <w:t>，</w:t>
      </w:r>
      <w:r>
        <w:rPr>
          <w:rFonts w:hint="eastAsia"/>
        </w:rPr>
        <w:t>既用石膏又用破氣耗津、寒中敗脾之藥</w:t>
      </w:r>
      <w:r w:rsidR="006C4C45">
        <w:t>，</w:t>
      </w:r>
      <w:r>
        <w:rPr>
          <w:rFonts w:hint="eastAsia"/>
        </w:rPr>
        <w:t>隨之不解其非也。張君之用石膏</w:t>
      </w:r>
      <w:r w:rsidR="006C4C45">
        <w:t>，</w:t>
      </w:r>
      <w:r>
        <w:rPr>
          <w:rFonts w:hint="eastAsia"/>
        </w:rPr>
        <w:t>則皆用顧元氣、養津液之藥以輔之</w:t>
      </w:r>
      <w:r w:rsidR="006C4C45">
        <w:t>，</w:t>
      </w:r>
      <w:r>
        <w:rPr>
          <w:rFonts w:hint="eastAsia"/>
        </w:rPr>
        <w:t>所以自言屢次實驗情形</w:t>
      </w:r>
      <w:r w:rsidR="006C4C45">
        <w:t>，</w:t>
      </w:r>
      <w:r>
        <w:rPr>
          <w:rFonts w:hint="eastAsia"/>
        </w:rPr>
        <w:t>苦口婆心獨負責任</w:t>
      </w:r>
      <w:r w:rsidR="006C4C45">
        <w:rPr>
          <w:rFonts w:hint="eastAsia"/>
        </w:rPr>
        <w:t>，</w:t>
      </w:r>
      <w:r>
        <w:rPr>
          <w:rFonts w:hint="eastAsia"/>
        </w:rPr>
        <w:t>知事所見醫書</w:t>
      </w:r>
      <w:r w:rsidR="006C4C45">
        <w:t>，</w:t>
      </w:r>
      <w:r>
        <w:rPr>
          <w:rFonts w:hint="eastAsia"/>
        </w:rPr>
        <w:t>實以《衷中參西錄》為第一可法之書。其他內傷各方</w:t>
      </w:r>
      <w:r w:rsidR="006C4C45">
        <w:t>，</w:t>
      </w:r>
      <w:r>
        <w:rPr>
          <w:rFonts w:hint="eastAsia"/>
        </w:rPr>
        <w:t>亦皆與山西之空氣及地點相宜</w:t>
      </w:r>
      <w:r w:rsidR="006C4C45">
        <w:t>，</w:t>
      </w:r>
      <w:r>
        <w:rPr>
          <w:rFonts w:hint="eastAsia"/>
        </w:rPr>
        <w:t>擬求理事長</w:t>
      </w:r>
      <w:r w:rsidR="00D24630">
        <w:rPr>
          <w:rFonts w:hint="eastAsia"/>
        </w:rPr>
        <w:t>於</w:t>
      </w:r>
      <w:r>
        <w:rPr>
          <w:rFonts w:hint="eastAsia"/>
        </w:rPr>
        <w:t>專校學生傳習</w:t>
      </w:r>
      <w:r w:rsidR="006C4C45">
        <w:t>，</w:t>
      </w:r>
      <w:r>
        <w:rPr>
          <w:rFonts w:hint="eastAsia"/>
        </w:rPr>
        <w:t>學生每人發給一部</w:t>
      </w:r>
      <w:r w:rsidR="006C4C45">
        <w:t>，</w:t>
      </w:r>
      <w:r>
        <w:rPr>
          <w:rFonts w:hint="eastAsia"/>
        </w:rPr>
        <w:t>必可救許多枉死之人。此書奉天立達醫院發售</w:t>
      </w:r>
      <w:r w:rsidR="006C4C45">
        <w:t>，</w:t>
      </w:r>
      <w:r>
        <w:rPr>
          <w:rFonts w:hint="eastAsia"/>
        </w:rPr>
        <w:t>如經費無餘</w:t>
      </w:r>
      <w:r w:rsidR="006C4C45">
        <w:t>，</w:t>
      </w:r>
      <w:r>
        <w:rPr>
          <w:rFonts w:hint="eastAsia"/>
        </w:rPr>
        <w:t>請令各縣解送學生飯費內多解送一元五角</w:t>
      </w:r>
      <w:r w:rsidR="006C4C45">
        <w:t>，</w:t>
      </w:r>
      <w:r>
        <w:rPr>
          <w:rFonts w:hint="eastAsia"/>
        </w:rPr>
        <w:t>即將此善舉做好</w:t>
      </w:r>
      <w:r w:rsidR="006C4C45">
        <w:t>，</w:t>
      </w:r>
      <w:r>
        <w:rPr>
          <w:rFonts w:hint="eastAsia"/>
        </w:rPr>
        <w:t>且學生都必佩服此書</w:t>
      </w:r>
      <w:r w:rsidR="006C4C45">
        <w:t>，</w:t>
      </w:r>
      <w:r>
        <w:rPr>
          <w:rFonts w:hint="eastAsia"/>
        </w:rPr>
        <w:t>個個熟習此書</w:t>
      </w:r>
      <w:r w:rsidR="006C4C45">
        <w:t>，</w:t>
      </w:r>
      <w:r>
        <w:rPr>
          <w:rFonts w:hint="eastAsia"/>
        </w:rPr>
        <w:t>則風同道一</w:t>
      </w:r>
      <w:r w:rsidR="006C4C45">
        <w:t>，</w:t>
      </w:r>
      <w:r>
        <w:rPr>
          <w:rFonts w:hint="eastAsia"/>
        </w:rPr>
        <w:t>可立而待也。</w:t>
      </w:r>
    </w:p>
    <w:p w:rsidR="00A13F0C" w:rsidRDefault="00A13F0C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221014" w:rsidRDefault="00A13F0C" w:rsidP="00657751">
      <w:pPr>
        <w:pStyle w:val="1b"/>
      </w:pPr>
      <w:bookmarkStart w:id="954" w:name="_Toc7561281"/>
      <w:r>
        <w:rPr>
          <w:rFonts w:hint="eastAsia"/>
        </w:rPr>
        <w:lastRenderedPageBreak/>
        <w:t>盛澤王鏡泉登《紹興醫報》論《衷中參西錄》為醫家必讀之書</w:t>
      </w:r>
      <w:bookmarkEnd w:id="954"/>
    </w:p>
    <w:p w:rsidR="00221014" w:rsidRDefault="00A13F0C" w:rsidP="00221014">
      <w:pPr>
        <w:pStyle w:val="2f3"/>
        <w:ind w:firstLine="712"/>
      </w:pPr>
      <w:r>
        <w:rPr>
          <w:rFonts w:hint="eastAsia"/>
        </w:rPr>
        <w:t>古今書籍極博矣</w:t>
      </w:r>
      <w:r w:rsidR="006C4C45">
        <w:t>，</w:t>
      </w:r>
      <w:r>
        <w:rPr>
          <w:rFonts w:hint="eastAsia"/>
        </w:rPr>
        <w:t>此不獨各書為然也</w:t>
      </w:r>
      <w:r w:rsidR="006C4C45">
        <w:rPr>
          <w:rFonts w:hint="eastAsia"/>
        </w:rPr>
        <w:t>，</w:t>
      </w:r>
      <w:r>
        <w:rPr>
          <w:rFonts w:hint="eastAsia"/>
        </w:rPr>
        <w:t>即醫書亦何獨不然</w:t>
      </w:r>
      <w:r>
        <w:t>？</w:t>
      </w:r>
      <w:r>
        <w:rPr>
          <w:rFonts w:hint="eastAsia"/>
        </w:rPr>
        <w:t>《本經》、《內經》、《傷寒》、《金匱》夐乎尚矣</w:t>
      </w:r>
      <w:r w:rsidR="006C4C45">
        <w:t>，</w:t>
      </w:r>
      <w:r>
        <w:rPr>
          <w:rFonts w:hint="eastAsia"/>
        </w:rPr>
        <w:t>唐之《千金》、《外</w:t>
      </w:r>
      <w:r w:rsidR="002F5F70">
        <w:rPr>
          <w:rFonts w:hint="eastAsia"/>
        </w:rPr>
        <w:t>臺</w:t>
      </w:r>
      <w:r>
        <w:rPr>
          <w:rFonts w:hint="eastAsia"/>
        </w:rPr>
        <w:t>》搜羅弘富</w:t>
      </w:r>
      <w:r w:rsidR="006C4C45">
        <w:t>，</w:t>
      </w:r>
      <w:r>
        <w:rPr>
          <w:rFonts w:hint="eastAsia"/>
        </w:rPr>
        <w:t>足備稽考</w:t>
      </w:r>
      <w:r w:rsidR="006C4C45">
        <w:rPr>
          <w:rFonts w:hint="eastAsia"/>
        </w:rPr>
        <w:t>，</w:t>
      </w:r>
      <w:r>
        <w:rPr>
          <w:rFonts w:hint="eastAsia"/>
        </w:rPr>
        <w:t>至金元間劉、張、李、朱四子出</w:t>
      </w:r>
      <w:r w:rsidR="006C4C45">
        <w:t>，</w:t>
      </w:r>
      <w:r>
        <w:rPr>
          <w:rFonts w:hint="eastAsia"/>
        </w:rPr>
        <w:t>雖不無偏倚處</w:t>
      </w:r>
      <w:r w:rsidR="006C4C45">
        <w:t>，</w:t>
      </w:r>
      <w:r>
        <w:rPr>
          <w:rFonts w:hint="eastAsia"/>
        </w:rPr>
        <w:t>然著書立說亦卓然成家。他如吳又可、戴麟郊之研究瘟疫</w:t>
      </w:r>
      <w:r w:rsidR="006C4C45">
        <w:t>，</w:t>
      </w:r>
      <w:r>
        <w:rPr>
          <w:rFonts w:hint="eastAsia"/>
        </w:rPr>
        <w:t>李瀕湖、趙恕軒之研究本草</w:t>
      </w:r>
      <w:r w:rsidR="006C4C45">
        <w:t>，</w:t>
      </w:r>
      <w:r>
        <w:rPr>
          <w:rFonts w:hint="eastAsia"/>
        </w:rPr>
        <w:t>喻嘉言之研究肺燥</w:t>
      </w:r>
      <w:r w:rsidR="006C4C45">
        <w:t>，</w:t>
      </w:r>
      <w:r>
        <w:rPr>
          <w:rFonts w:hint="eastAsia"/>
        </w:rPr>
        <w:t>魏柳洲之研究肝病</w:t>
      </w:r>
      <w:r w:rsidR="006C4C45">
        <w:t>，</w:t>
      </w:r>
      <w:r>
        <w:rPr>
          <w:rFonts w:hint="eastAsia"/>
        </w:rPr>
        <w:t>聶久吾、葉香岩之研究痘科</w:t>
      </w:r>
      <w:r w:rsidR="006C4C45">
        <w:t>，</w:t>
      </w:r>
      <w:r>
        <w:rPr>
          <w:rFonts w:hint="eastAsia"/>
        </w:rPr>
        <w:t>王洪緒、徐洄溪之研究外科</w:t>
      </w:r>
      <w:r w:rsidR="006C4C45">
        <w:t>，</w:t>
      </w:r>
      <w:r>
        <w:rPr>
          <w:rFonts w:hint="eastAsia"/>
        </w:rPr>
        <w:t>吳鞠通之研究溫病</w:t>
      </w:r>
      <w:r w:rsidR="006C4C45">
        <w:t>，</w:t>
      </w:r>
      <w:r>
        <w:rPr>
          <w:rFonts w:hint="eastAsia"/>
        </w:rPr>
        <w:t>王潛齋之研究霍亂</w:t>
      </w:r>
      <w:r w:rsidR="006C4C45">
        <w:t>，</w:t>
      </w:r>
      <w:r>
        <w:rPr>
          <w:rFonts w:hint="eastAsia"/>
        </w:rPr>
        <w:t>其中名言精理</w:t>
      </w:r>
      <w:r w:rsidR="006C4C45">
        <w:t>，</w:t>
      </w:r>
      <w:r>
        <w:rPr>
          <w:rFonts w:hint="eastAsia"/>
        </w:rPr>
        <w:t>一經開卷獲益靡窮。蓋業軒岐者</w:t>
      </w:r>
      <w:r w:rsidR="006C4C45">
        <w:t>，</w:t>
      </w:r>
      <w:r>
        <w:rPr>
          <w:rFonts w:hint="eastAsia"/>
        </w:rPr>
        <w:t>果能精熟以上各書</w:t>
      </w:r>
      <w:r w:rsidR="006C4C45">
        <w:t>，</w:t>
      </w:r>
      <w:r>
        <w:rPr>
          <w:rFonts w:hint="eastAsia"/>
        </w:rPr>
        <w:t>則已不勝用矣</w:t>
      </w:r>
      <w:r w:rsidR="006C4C45">
        <w:rPr>
          <w:rFonts w:hint="eastAsia"/>
        </w:rPr>
        <w:t>，</w:t>
      </w:r>
      <w:r>
        <w:rPr>
          <w:rFonts w:hint="eastAsia"/>
        </w:rPr>
        <w:t>乃自歐風東漸</w:t>
      </w:r>
      <w:r w:rsidR="006C4C45">
        <w:t>，</w:t>
      </w:r>
      <w:r>
        <w:rPr>
          <w:rFonts w:hint="eastAsia"/>
        </w:rPr>
        <w:t>譯本之書紛至沓來</w:t>
      </w:r>
      <w:r w:rsidR="006C4C45">
        <w:t>，</w:t>
      </w:r>
      <w:r>
        <w:rPr>
          <w:rFonts w:hint="eastAsia"/>
        </w:rPr>
        <w:t>若解剖學、生理學、病理學、黴菌學、衛生學種種</w:t>
      </w:r>
      <w:r w:rsidR="006C4C45">
        <w:t>，</w:t>
      </w:r>
      <w:r>
        <w:rPr>
          <w:rFonts w:hint="eastAsia"/>
        </w:rPr>
        <w:t>諸說引人入勝</w:t>
      </w:r>
      <w:r w:rsidR="006C4C45">
        <w:rPr>
          <w:rFonts w:hint="eastAsia"/>
        </w:rPr>
        <w:t>，</w:t>
      </w:r>
      <w:r>
        <w:rPr>
          <w:rFonts w:hint="eastAsia"/>
        </w:rPr>
        <w:t>而新學說與舊學說交訌</w:t>
      </w:r>
      <w:r w:rsidR="006C4C45">
        <w:t>，</w:t>
      </w:r>
      <w:r>
        <w:rPr>
          <w:rFonts w:hint="eastAsia"/>
        </w:rPr>
        <w:t>遂有冰炭不相容之勢。在守舊派</w:t>
      </w:r>
      <w:r w:rsidR="006C4C45">
        <w:t>，</w:t>
      </w:r>
      <w:r>
        <w:rPr>
          <w:rFonts w:hint="eastAsia"/>
        </w:rPr>
        <w:t>每訾新學為呆滯</w:t>
      </w:r>
      <w:r>
        <w:t>；</w:t>
      </w:r>
      <w:r>
        <w:rPr>
          <w:rFonts w:hint="eastAsia"/>
        </w:rPr>
        <w:t>在維新派</w:t>
      </w:r>
      <w:r w:rsidR="006C4C45">
        <w:t>，</w:t>
      </w:r>
      <w:r>
        <w:rPr>
          <w:rFonts w:hint="eastAsia"/>
        </w:rPr>
        <w:t>輒詆舊學為空虛</w:t>
      </w:r>
      <w:r w:rsidR="006C4C45">
        <w:t>，</w:t>
      </w:r>
      <w:r>
        <w:rPr>
          <w:rFonts w:hint="eastAsia"/>
        </w:rPr>
        <w:t>此固當世醫學一大障礙也。求其能融貫中西</w:t>
      </w:r>
      <w:r w:rsidR="006C4C45">
        <w:t>，</w:t>
      </w:r>
      <w:r>
        <w:rPr>
          <w:rFonts w:hint="eastAsia"/>
        </w:rPr>
        <w:t>匯通新舊</w:t>
      </w:r>
      <w:r w:rsidR="006C4C45">
        <w:t>，</w:t>
      </w:r>
      <w:r>
        <w:rPr>
          <w:rFonts w:hint="eastAsia"/>
        </w:rPr>
        <w:t>以求醫學之盡善盡美</w:t>
      </w:r>
      <w:r w:rsidR="006C4C45">
        <w:t>，</w:t>
      </w:r>
      <w:r>
        <w:rPr>
          <w:rFonts w:hint="eastAsia"/>
        </w:rPr>
        <w:t>而無偏私之見</w:t>
      </w:r>
      <w:r w:rsidR="006C4C45">
        <w:t>，</w:t>
      </w:r>
      <w:r>
        <w:rPr>
          <w:rFonts w:hint="eastAsia"/>
        </w:rPr>
        <w:t>存</w:t>
      </w:r>
      <w:r w:rsidR="00D24630">
        <w:rPr>
          <w:rFonts w:hint="eastAsia"/>
        </w:rPr>
        <w:t>於</w:t>
      </w:r>
      <w:r>
        <w:rPr>
          <w:rFonts w:hint="eastAsia"/>
        </w:rPr>
        <w:t>其中者</w:t>
      </w:r>
      <w:r w:rsidR="006C4C45">
        <w:t>，</w:t>
      </w:r>
      <w:r>
        <w:rPr>
          <w:rFonts w:hint="eastAsia"/>
        </w:rPr>
        <w:t>則余</w:t>
      </w:r>
      <w:r w:rsidR="00D24630">
        <w:rPr>
          <w:rFonts w:hint="eastAsia"/>
        </w:rPr>
        <w:t>於</w:t>
      </w:r>
      <w:r>
        <w:rPr>
          <w:rFonts w:hint="eastAsia"/>
        </w:rPr>
        <w:t>張君壽甫之《衷中參西錄》</w:t>
      </w:r>
      <w:r w:rsidR="006C4C45">
        <w:rPr>
          <w:rFonts w:hint="eastAsia"/>
        </w:rPr>
        <w:t>，</w:t>
      </w:r>
      <w:r>
        <w:rPr>
          <w:rFonts w:hint="eastAsia"/>
        </w:rPr>
        <w:t>見之斯書共八卷</w:t>
      </w:r>
      <w:r w:rsidR="006C4C45">
        <w:t>，</w:t>
      </w:r>
      <w:r>
        <w:rPr>
          <w:rFonts w:hint="eastAsia"/>
        </w:rPr>
        <w:t>自擬新方百六十有奇</w:t>
      </w:r>
      <w:r w:rsidR="006C4C45">
        <w:t>，</w:t>
      </w:r>
      <w:r>
        <w:rPr>
          <w:rFonts w:hint="eastAsia"/>
        </w:rPr>
        <w:t>將以其方為理想而設乎</w:t>
      </w:r>
      <w:r w:rsidR="006C4C45">
        <w:t>，</w:t>
      </w:r>
      <w:r>
        <w:rPr>
          <w:rFonts w:hint="eastAsia"/>
        </w:rPr>
        <w:t>則未嘗不施諸實驗而來也。將以其方為實驗而成乎</w:t>
      </w:r>
      <w:r w:rsidR="006C4C45">
        <w:t>，</w:t>
      </w:r>
      <w:r>
        <w:rPr>
          <w:rFonts w:hint="eastAsia"/>
        </w:rPr>
        <w:t>則未嘗不根諸理想而致也。蓋理想以實驗徵之而自確</w:t>
      </w:r>
      <w:r w:rsidR="006C4C45">
        <w:t>，</w:t>
      </w:r>
      <w:r>
        <w:rPr>
          <w:rFonts w:hint="eastAsia"/>
        </w:rPr>
        <w:t>實驗以理想索之而愈明</w:t>
      </w:r>
      <w:r w:rsidR="006C4C45">
        <w:t>，</w:t>
      </w:r>
      <w:r>
        <w:rPr>
          <w:rFonts w:hint="eastAsia"/>
        </w:rPr>
        <w:t>是真能知氣化又知形質</w:t>
      </w:r>
      <w:r w:rsidR="006C4C45">
        <w:t>，</w:t>
      </w:r>
      <w:r>
        <w:rPr>
          <w:rFonts w:hint="eastAsia"/>
        </w:rPr>
        <w:t>取中西學說</w:t>
      </w:r>
      <w:r w:rsidR="006C4C45">
        <w:t>，</w:t>
      </w:r>
      <w:r>
        <w:rPr>
          <w:rFonts w:hint="eastAsia"/>
        </w:rPr>
        <w:t>合一爐而熔冶之</w:t>
      </w:r>
      <w:r w:rsidR="006C4C45">
        <w:rPr>
          <w:rFonts w:hint="eastAsia"/>
        </w:rPr>
        <w:t>，</w:t>
      </w:r>
      <w:r>
        <w:rPr>
          <w:rFonts w:hint="eastAsia"/>
        </w:rPr>
        <w:t>故用其方者</w:t>
      </w:r>
      <w:r w:rsidR="006C4C45">
        <w:t>，</w:t>
      </w:r>
      <w:r>
        <w:rPr>
          <w:rFonts w:hint="eastAsia"/>
        </w:rPr>
        <w:t>能確審脈證不差</w:t>
      </w:r>
      <w:r w:rsidR="006C4C45">
        <w:t>，</w:t>
      </w:r>
      <w:r>
        <w:rPr>
          <w:rFonts w:hint="eastAsia"/>
        </w:rPr>
        <w:t>莫不藥到病除也。</w:t>
      </w:r>
    </w:p>
    <w:p w:rsidR="00A13F0C" w:rsidRDefault="00A13F0C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221014" w:rsidRDefault="00A13F0C" w:rsidP="00657751">
      <w:pPr>
        <w:pStyle w:val="1b"/>
      </w:pPr>
      <w:bookmarkStart w:id="955" w:name="_Toc7561282"/>
      <w:r>
        <w:rPr>
          <w:rFonts w:hint="eastAsia"/>
        </w:rPr>
        <w:lastRenderedPageBreak/>
        <w:t>虯湖盧逸軒登如皋醫報論第四期書藥物學講義之內容</w:t>
      </w:r>
      <w:bookmarkEnd w:id="955"/>
    </w:p>
    <w:p w:rsidR="00A13F0C" w:rsidRDefault="00A13F0C" w:rsidP="00221014">
      <w:pPr>
        <w:pStyle w:val="2f3"/>
        <w:ind w:firstLine="712"/>
      </w:pPr>
      <w:r>
        <w:rPr>
          <w:rFonts w:hint="eastAsia"/>
        </w:rPr>
        <w:t>名醫著作</w:t>
      </w:r>
      <w:r w:rsidR="006C4C45">
        <w:t>，</w:t>
      </w:r>
      <w:r>
        <w:rPr>
          <w:rFonts w:hint="eastAsia"/>
        </w:rPr>
        <w:t>多言治驗方案及藥性發明</w:t>
      </w:r>
      <w:r w:rsidR="006C4C45">
        <w:t>，</w:t>
      </w:r>
      <w:r>
        <w:rPr>
          <w:rFonts w:hint="eastAsia"/>
        </w:rPr>
        <w:t>以其為生平得力之處</w:t>
      </w:r>
      <w:r w:rsidR="006C4C45">
        <w:t>，</w:t>
      </w:r>
      <w:r>
        <w:rPr>
          <w:rFonts w:hint="eastAsia"/>
        </w:rPr>
        <w:t>不忍泯沒無聞</w:t>
      </w:r>
      <w:r w:rsidR="006C4C45">
        <w:t>，</w:t>
      </w:r>
      <w:r>
        <w:rPr>
          <w:rFonts w:hint="eastAsia"/>
        </w:rPr>
        <w:t>故舉之以垂示後人也</w:t>
      </w:r>
      <w:r w:rsidR="006C4C45">
        <w:rPr>
          <w:rFonts w:hint="eastAsia"/>
        </w:rPr>
        <w:t>，</w:t>
      </w:r>
      <w:r>
        <w:rPr>
          <w:rFonts w:hint="eastAsia"/>
        </w:rPr>
        <w:t>然歷觀古人驗方藥性</w:t>
      </w:r>
      <w:r w:rsidR="006C4C45">
        <w:t>，</w:t>
      </w:r>
      <w:r>
        <w:rPr>
          <w:rFonts w:hint="eastAsia"/>
        </w:rPr>
        <w:t>往往不言其所以然</w:t>
      </w:r>
      <w:r w:rsidR="006C4C45">
        <w:t>，</w:t>
      </w:r>
      <w:r>
        <w:rPr>
          <w:rFonts w:hint="eastAsia"/>
        </w:rPr>
        <w:t>則雖技通神明</w:t>
      </w:r>
      <w:r w:rsidR="006C4C45">
        <w:t>，</w:t>
      </w:r>
      <w:r>
        <w:rPr>
          <w:rFonts w:hint="eastAsia"/>
        </w:rPr>
        <w:t>心參造化</w:t>
      </w:r>
      <w:r w:rsidR="006C4C45">
        <w:t>，</w:t>
      </w:r>
      <w:r>
        <w:rPr>
          <w:rFonts w:hint="eastAsia"/>
        </w:rPr>
        <w:t>後世閱之震其名者</w:t>
      </w:r>
      <w:r w:rsidR="006C4C45">
        <w:t>，</w:t>
      </w:r>
      <w:r>
        <w:rPr>
          <w:rFonts w:hint="eastAsia"/>
        </w:rPr>
        <w:t>訝為驚奇</w:t>
      </w:r>
      <w:r w:rsidR="006C4C45">
        <w:t>，</w:t>
      </w:r>
      <w:r>
        <w:rPr>
          <w:rFonts w:hint="eastAsia"/>
        </w:rPr>
        <w:t>疑其術者</w:t>
      </w:r>
      <w:r w:rsidR="006C4C45">
        <w:t>，</w:t>
      </w:r>
      <w:r>
        <w:rPr>
          <w:rFonts w:hint="eastAsia"/>
        </w:rPr>
        <w:t>視若讕語</w:t>
      </w:r>
      <w:r w:rsidR="006C4C45">
        <w:t>，</w:t>
      </w:r>
      <w:r>
        <w:rPr>
          <w:rFonts w:hint="eastAsia"/>
        </w:rPr>
        <w:t>烏足開示後學法程乎。惟壽甫張氏《衷中參西錄》藥物學一書</w:t>
      </w:r>
      <w:r w:rsidR="006C4C45">
        <w:t>，</w:t>
      </w:r>
      <w:r>
        <w:rPr>
          <w:rFonts w:hint="eastAsia"/>
        </w:rPr>
        <w:t>歷舉諸藥功能</w:t>
      </w:r>
      <w:r w:rsidR="006C4C45">
        <w:t>，</w:t>
      </w:r>
      <w:r>
        <w:rPr>
          <w:rFonts w:hint="eastAsia"/>
        </w:rPr>
        <w:t>所驗特效</w:t>
      </w:r>
      <w:r w:rsidR="006C4C45">
        <w:rPr>
          <w:rFonts w:hint="eastAsia"/>
        </w:rPr>
        <w:t>，</w:t>
      </w:r>
      <w:r>
        <w:rPr>
          <w:rFonts w:hint="eastAsia"/>
        </w:rPr>
        <w:t>各案詳晰標示</w:t>
      </w:r>
      <w:r w:rsidR="006C4C45">
        <w:t>，</w:t>
      </w:r>
      <w:r>
        <w:rPr>
          <w:rFonts w:hint="eastAsia"/>
        </w:rPr>
        <w:t>末附西藥四十餘種</w:t>
      </w:r>
      <w:r w:rsidR="006C4C45">
        <w:t>，</w:t>
      </w:r>
      <w:r>
        <w:rPr>
          <w:rFonts w:hint="eastAsia"/>
        </w:rPr>
        <w:t>以補中藥之不逮</w:t>
      </w:r>
      <w:r w:rsidR="006C4C45">
        <w:rPr>
          <w:rFonts w:hint="eastAsia"/>
        </w:rPr>
        <w:t>，</w:t>
      </w:r>
      <w:r>
        <w:rPr>
          <w:rFonts w:hint="eastAsia"/>
        </w:rPr>
        <w:t>使後學得有指歸</w:t>
      </w:r>
      <w:r w:rsidR="006C4C45">
        <w:t>，</w:t>
      </w:r>
      <w:r>
        <w:rPr>
          <w:rFonts w:hint="eastAsia"/>
        </w:rPr>
        <w:t>發古人之未發</w:t>
      </w:r>
      <w:r w:rsidR="006C4C45">
        <w:t>，</w:t>
      </w:r>
      <w:r>
        <w:rPr>
          <w:rFonts w:hint="eastAsia"/>
        </w:rPr>
        <w:t>說理精博</w:t>
      </w:r>
      <w:r w:rsidR="006C4C45">
        <w:t>，</w:t>
      </w:r>
      <w:r>
        <w:rPr>
          <w:rFonts w:hint="eastAsia"/>
        </w:rPr>
        <w:t>妙論絕倫</w:t>
      </w:r>
      <w:r w:rsidR="006C4C45">
        <w:t>，</w:t>
      </w:r>
      <w:r>
        <w:rPr>
          <w:rFonts w:hint="eastAsia"/>
        </w:rPr>
        <w:t>誠足為軒岐以後之功臣</w:t>
      </w:r>
      <w:r w:rsidR="006C4C45">
        <w:t>，</w:t>
      </w:r>
      <w:r>
        <w:rPr>
          <w:rFonts w:hint="eastAsia"/>
        </w:rPr>
        <w:t>近代醫壇之執牛耳者也。夫醫之道</w:t>
      </w:r>
      <w:r w:rsidR="006C4C45">
        <w:t>，</w:t>
      </w:r>
      <w:r>
        <w:rPr>
          <w:rFonts w:hint="eastAsia"/>
        </w:rPr>
        <w:t>首重理論</w:t>
      </w:r>
      <w:r w:rsidR="006C4C45">
        <w:t>，</w:t>
      </w:r>
      <w:r>
        <w:rPr>
          <w:rFonts w:hint="eastAsia"/>
        </w:rPr>
        <w:t>次重實驗</w:t>
      </w:r>
      <w:r w:rsidR="006C4C45">
        <w:rPr>
          <w:rFonts w:hint="eastAsia"/>
        </w:rPr>
        <w:t>，</w:t>
      </w:r>
      <w:r>
        <w:rPr>
          <w:rFonts w:hint="eastAsia"/>
        </w:rPr>
        <w:t>不尚理論</w:t>
      </w:r>
      <w:r w:rsidR="006C4C45">
        <w:rPr>
          <w:rFonts w:hint="eastAsia"/>
        </w:rPr>
        <w:t>，</w:t>
      </w:r>
      <w:r>
        <w:rPr>
          <w:rFonts w:hint="eastAsia"/>
        </w:rPr>
        <w:t>不足以參古人奧義</w:t>
      </w:r>
      <w:r w:rsidR="006C4C45">
        <w:t>，</w:t>
      </w:r>
      <w:r>
        <w:rPr>
          <w:rFonts w:hint="eastAsia"/>
        </w:rPr>
        <w:t>不講實驗</w:t>
      </w:r>
      <w:r w:rsidR="006C4C45">
        <w:rPr>
          <w:rFonts w:hint="eastAsia"/>
        </w:rPr>
        <w:t>，</w:t>
      </w:r>
      <w:r>
        <w:rPr>
          <w:rFonts w:hint="eastAsia"/>
        </w:rPr>
        <w:t>不足以見臨證措施</w:t>
      </w:r>
      <w:r w:rsidR="006C4C45">
        <w:rPr>
          <w:rFonts w:hint="eastAsia"/>
        </w:rPr>
        <w:t>，</w:t>
      </w:r>
      <w:r>
        <w:rPr>
          <w:rFonts w:hint="eastAsia"/>
        </w:rPr>
        <w:t>斯書每說一藥</w:t>
      </w:r>
      <w:r w:rsidR="006C4C45">
        <w:t>，</w:t>
      </w:r>
      <w:r>
        <w:rPr>
          <w:rFonts w:hint="eastAsia"/>
        </w:rPr>
        <w:t>必先反復</w:t>
      </w:r>
      <w:r w:rsidR="00D24630">
        <w:rPr>
          <w:rFonts w:hint="eastAsia"/>
        </w:rPr>
        <w:t>於</w:t>
      </w:r>
      <w:r>
        <w:rPr>
          <w:rFonts w:hint="eastAsia"/>
        </w:rPr>
        <w:t>性味、形質、效能、炮製用量。末附驗案、病之表裡、虛實、寒熱</w:t>
      </w:r>
      <w:r w:rsidR="006C4C45">
        <w:t>，</w:t>
      </w:r>
      <w:r>
        <w:rPr>
          <w:rFonts w:hint="eastAsia"/>
        </w:rPr>
        <w:t>確確鑿鑿</w:t>
      </w:r>
      <w:r w:rsidR="006C4C45">
        <w:t>，</w:t>
      </w:r>
      <w:r>
        <w:rPr>
          <w:rFonts w:hint="eastAsia"/>
        </w:rPr>
        <w:t>見地分明。豈彼剿幾句陰陽</w:t>
      </w:r>
      <w:r w:rsidR="006C4C45">
        <w:t>，</w:t>
      </w:r>
      <w:r>
        <w:rPr>
          <w:rFonts w:hint="eastAsia"/>
        </w:rPr>
        <w:t>竊幾句氣運</w:t>
      </w:r>
      <w:r w:rsidR="006C4C45">
        <w:t>，</w:t>
      </w:r>
      <w:r>
        <w:rPr>
          <w:rFonts w:hint="eastAsia"/>
        </w:rPr>
        <w:t>遂率爾操觚</w:t>
      </w:r>
      <w:r w:rsidR="006C4C45">
        <w:t>，</w:t>
      </w:r>
      <w:r>
        <w:rPr>
          <w:rFonts w:hint="eastAsia"/>
        </w:rPr>
        <w:t>著書立說</w:t>
      </w:r>
      <w:r w:rsidR="006C4C45">
        <w:t>，</w:t>
      </w:r>
      <w:r>
        <w:rPr>
          <w:rFonts w:hint="eastAsia"/>
        </w:rPr>
        <w:t>空言襲取所可比擬者哉。吾願今之醫界著作者</w:t>
      </w:r>
      <w:r w:rsidR="006C4C45">
        <w:t>，</w:t>
      </w:r>
      <w:r>
        <w:rPr>
          <w:rFonts w:hint="eastAsia"/>
        </w:rPr>
        <w:t>當如張君之語語尚理論、講實驗</w:t>
      </w:r>
      <w:r w:rsidR="006C4C45">
        <w:t>，</w:t>
      </w:r>
      <w:r>
        <w:rPr>
          <w:rFonts w:hint="eastAsia"/>
        </w:rPr>
        <w:t>勿空空侈談五運六氣也。月朔同文顏小屢氏以道院纂職赴如皋</w:t>
      </w:r>
      <w:r w:rsidR="006C4C45">
        <w:t>，</w:t>
      </w:r>
      <w:r>
        <w:rPr>
          <w:rFonts w:hint="eastAsia"/>
        </w:rPr>
        <w:t>囑</w:t>
      </w:r>
      <w:r w:rsidR="00D24630">
        <w:rPr>
          <w:rFonts w:hint="eastAsia"/>
        </w:rPr>
        <w:t>於</w:t>
      </w:r>
      <w:r>
        <w:rPr>
          <w:rFonts w:hint="eastAsia"/>
        </w:rPr>
        <w:t>醫報社購獲斯書</w:t>
      </w:r>
      <w:r w:rsidR="006C4C45">
        <w:t>，</w:t>
      </w:r>
      <w:r>
        <w:rPr>
          <w:rFonts w:hint="eastAsia"/>
        </w:rPr>
        <w:t>反復環誦廿餘日</w:t>
      </w:r>
      <w:r w:rsidR="006C4C45">
        <w:t>，</w:t>
      </w:r>
      <w:r>
        <w:rPr>
          <w:rFonts w:hint="eastAsia"/>
        </w:rPr>
        <w:t>如飲芝露與味無窮</w:t>
      </w:r>
      <w:r w:rsidR="006C4C45">
        <w:t>，</w:t>
      </w:r>
      <w:r>
        <w:rPr>
          <w:rFonts w:hint="eastAsia"/>
        </w:rPr>
        <w:t>因記之。</w:t>
      </w:r>
    </w:p>
    <w:p w:rsidR="00386C28" w:rsidRDefault="00A13F0C" w:rsidP="00221014">
      <w:pPr>
        <w:pStyle w:val="2f3"/>
        <w:ind w:firstLine="712"/>
      </w:pPr>
      <w:r>
        <w:rPr>
          <w:rFonts w:hint="eastAsia"/>
        </w:rPr>
        <w:t>時乙丑小陽春月廿七日虯湖盧逸軒書</w:t>
      </w:r>
      <w:r w:rsidR="00D24630">
        <w:rPr>
          <w:rFonts w:hint="eastAsia"/>
        </w:rPr>
        <w:t>於</w:t>
      </w:r>
      <w:r>
        <w:rPr>
          <w:rFonts w:hint="eastAsia"/>
        </w:rPr>
        <w:t>仙芝堂之南隅</w:t>
      </w:r>
    </w:p>
    <w:p w:rsidR="00A13F0C" w:rsidRDefault="00A13F0C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221014" w:rsidRDefault="00A13F0C" w:rsidP="00657751">
      <w:pPr>
        <w:pStyle w:val="1b"/>
      </w:pPr>
      <w:bookmarkStart w:id="956" w:name="_Toc7561283"/>
      <w:r>
        <w:rPr>
          <w:rFonts w:hint="eastAsia"/>
        </w:rPr>
        <w:lastRenderedPageBreak/>
        <w:t>跋重刊第五期《醫學衷中參西錄》</w:t>
      </w:r>
      <w:bookmarkEnd w:id="956"/>
    </w:p>
    <w:p w:rsidR="00221014" w:rsidRDefault="00A13F0C" w:rsidP="00221014">
      <w:pPr>
        <w:pStyle w:val="2f3"/>
        <w:ind w:firstLine="712"/>
      </w:pPr>
      <w:r>
        <w:rPr>
          <w:rFonts w:hint="eastAsia"/>
        </w:rPr>
        <w:t>第五期《衷中參西錄》</w:t>
      </w:r>
      <w:r w:rsidR="006C4C45">
        <w:t>，</w:t>
      </w:r>
      <w:r>
        <w:rPr>
          <w:rFonts w:hint="eastAsia"/>
        </w:rPr>
        <w:t>為吾師張公壽甫夫子應各處醫報徵稿之作</w:t>
      </w:r>
      <w:r w:rsidR="006C4C45">
        <w:t>，</w:t>
      </w:r>
      <w:r>
        <w:rPr>
          <w:rFonts w:hint="eastAsia"/>
        </w:rPr>
        <w:t>初印</w:t>
      </w:r>
      <w:r w:rsidR="00D24630">
        <w:rPr>
          <w:rFonts w:hint="eastAsia"/>
        </w:rPr>
        <w:t>於</w:t>
      </w:r>
      <w:r>
        <w:rPr>
          <w:rFonts w:hint="eastAsia"/>
        </w:rPr>
        <w:t>民國十七年戊辰</w:t>
      </w:r>
      <w:r w:rsidR="006C4C45">
        <w:t>，</w:t>
      </w:r>
      <w:r>
        <w:rPr>
          <w:rFonts w:hint="eastAsia"/>
        </w:rPr>
        <w:t>再版</w:t>
      </w:r>
      <w:r w:rsidR="00D24630">
        <w:rPr>
          <w:rFonts w:hint="eastAsia"/>
        </w:rPr>
        <w:t>於</w:t>
      </w:r>
      <w:r>
        <w:rPr>
          <w:rFonts w:hint="eastAsia"/>
        </w:rPr>
        <w:t>二十一年壬申。今又三次重刊</w:t>
      </w:r>
      <w:r w:rsidR="006C4C45">
        <w:t>，</w:t>
      </w:r>
      <w:r>
        <w:rPr>
          <w:rFonts w:hint="eastAsia"/>
        </w:rPr>
        <w:t>以廣流傳</w:t>
      </w:r>
      <w:r w:rsidR="006C4C45">
        <w:rPr>
          <w:rFonts w:hint="eastAsia"/>
        </w:rPr>
        <w:t>，</w:t>
      </w:r>
      <w:r>
        <w:rPr>
          <w:rFonts w:hint="eastAsia"/>
        </w:rPr>
        <w:t>予忝任校讎之役</w:t>
      </w:r>
      <w:r w:rsidR="006C4C45">
        <w:rPr>
          <w:rFonts w:hint="eastAsia"/>
        </w:rPr>
        <w:t>，</w:t>
      </w:r>
      <w:r>
        <w:rPr>
          <w:rFonts w:hint="eastAsia"/>
        </w:rPr>
        <w:t>書成</w:t>
      </w:r>
      <w:r w:rsidR="006C4C45">
        <w:t>，</w:t>
      </w:r>
      <w:r>
        <w:rPr>
          <w:rFonts w:hint="eastAsia"/>
        </w:rPr>
        <w:t>諸同學謂予曰</w:t>
      </w:r>
      <w:r>
        <w:t>「</w:t>
      </w:r>
      <w:r>
        <w:rPr>
          <w:rFonts w:hint="eastAsia"/>
        </w:rPr>
        <w:t>子事先師久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先師之嘉言懿行</w:t>
      </w:r>
      <w:r w:rsidR="006C4C45">
        <w:t>，</w:t>
      </w:r>
      <w:r>
        <w:rPr>
          <w:rFonts w:hint="eastAsia"/>
        </w:rPr>
        <w:t>知之較詳</w:t>
      </w:r>
      <w:r w:rsidR="006C4C45">
        <w:t>，</w:t>
      </w:r>
      <w:r>
        <w:rPr>
          <w:rFonts w:hint="eastAsia"/>
        </w:rPr>
        <w:t>盍記之以刊書後」</w:t>
      </w:r>
      <w:r w:rsidR="006C4C45">
        <w:rPr>
          <w:rFonts w:hint="eastAsia"/>
        </w:rPr>
        <w:t>，</w:t>
      </w:r>
      <w:r>
        <w:rPr>
          <w:rFonts w:hint="eastAsia"/>
        </w:rPr>
        <w:t>予不獲辭</w:t>
      </w:r>
      <w:r w:rsidR="006C4C45">
        <w:t>，</w:t>
      </w:r>
      <w:r>
        <w:rPr>
          <w:rFonts w:hint="eastAsia"/>
        </w:rPr>
        <w:t>僅就所知者略述之。吾師治醫</w:t>
      </w:r>
      <w:r w:rsidR="006C4C45">
        <w:t>，</w:t>
      </w:r>
      <w:r>
        <w:rPr>
          <w:rFonts w:hint="eastAsia"/>
        </w:rPr>
        <w:t>素不尚浮誇</w:t>
      </w:r>
      <w:r w:rsidR="006C4C45">
        <w:t>，</w:t>
      </w:r>
      <w:r>
        <w:rPr>
          <w:rFonts w:hint="eastAsia"/>
        </w:rPr>
        <w:t>凡論一證、立一方</w:t>
      </w:r>
      <w:r w:rsidR="006C4C45">
        <w:t>，</w:t>
      </w:r>
      <w:r>
        <w:rPr>
          <w:rFonts w:hint="eastAsia"/>
        </w:rPr>
        <w:t>必屢經實驗</w:t>
      </w:r>
      <w:r w:rsidR="006C4C45">
        <w:t>，</w:t>
      </w:r>
      <w:r>
        <w:rPr>
          <w:rFonts w:hint="eastAsia"/>
        </w:rPr>
        <w:t>信而有徵</w:t>
      </w:r>
      <w:r w:rsidR="006C4C45">
        <w:t>，</w:t>
      </w:r>
      <w:r>
        <w:rPr>
          <w:rFonts w:hint="eastAsia"/>
        </w:rPr>
        <w:t>然後筆之</w:t>
      </w:r>
      <w:r w:rsidR="00D24630">
        <w:rPr>
          <w:rFonts w:hint="eastAsia"/>
        </w:rPr>
        <w:t>於</w:t>
      </w:r>
      <w:r>
        <w:rPr>
          <w:rFonts w:hint="eastAsia"/>
        </w:rPr>
        <w:t>書</w:t>
      </w:r>
      <w:r w:rsidR="006C4C45">
        <w:t>，</w:t>
      </w:r>
      <w:r>
        <w:rPr>
          <w:rFonts w:hint="eastAsia"/>
        </w:rPr>
        <w:t>絕無空談玄理之論</w:t>
      </w:r>
      <w:r w:rsidR="006C4C45">
        <w:t>，</w:t>
      </w:r>
      <w:r>
        <w:rPr>
          <w:rFonts w:hint="eastAsia"/>
        </w:rPr>
        <w:t>故世之用其方者</w:t>
      </w:r>
      <w:r w:rsidR="006C4C45">
        <w:t>，</w:t>
      </w:r>
      <w:r>
        <w:rPr>
          <w:rFonts w:hint="eastAsia"/>
        </w:rPr>
        <w:t>罔不效。讀古人書</w:t>
      </w:r>
      <w:r w:rsidR="006C4C45">
        <w:t>，</w:t>
      </w:r>
      <w:r>
        <w:rPr>
          <w:rFonts w:hint="eastAsia"/>
        </w:rPr>
        <w:t>能擴而充之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古方多所化裁</w:t>
      </w:r>
      <w:r w:rsidR="006C4C45">
        <w:t>，</w:t>
      </w:r>
      <w:r>
        <w:rPr>
          <w:rFonts w:hint="eastAsia"/>
        </w:rPr>
        <w:t>而起古人不治之</w:t>
      </w:r>
      <w:r w:rsidR="006C4C45">
        <w:t>，</w:t>
      </w:r>
      <w:r>
        <w:rPr>
          <w:rFonts w:hint="eastAsia"/>
        </w:rPr>
        <w:t>性剛介</w:t>
      </w:r>
      <w:r w:rsidR="006C4C45">
        <w:t>，</w:t>
      </w:r>
      <w:r>
        <w:rPr>
          <w:rFonts w:hint="eastAsia"/>
        </w:rPr>
        <w:t>好直言</w:t>
      </w:r>
      <w:r w:rsidR="006C4C45">
        <w:t>，</w:t>
      </w:r>
      <w:r>
        <w:rPr>
          <w:rFonts w:hint="eastAsia"/>
        </w:rPr>
        <w:t>儉約尚義</w:t>
      </w:r>
      <w:r w:rsidR="006C4C45">
        <w:t>，</w:t>
      </w:r>
      <w:r>
        <w:rPr>
          <w:rFonts w:hint="eastAsia"/>
        </w:rPr>
        <w:t>冬一裘</w:t>
      </w:r>
      <w:r w:rsidR="006C4C45">
        <w:t>，</w:t>
      </w:r>
      <w:r>
        <w:rPr>
          <w:rFonts w:hint="eastAsia"/>
        </w:rPr>
        <w:t>夏一葛</w:t>
      </w:r>
      <w:r w:rsidR="006C4C45">
        <w:t>，</w:t>
      </w:r>
      <w:r>
        <w:rPr>
          <w:rFonts w:hint="eastAsia"/>
        </w:rPr>
        <w:t>浣濯補綴</w:t>
      </w:r>
      <w:r w:rsidR="006C4C45">
        <w:t>，</w:t>
      </w:r>
      <w:r>
        <w:rPr>
          <w:rFonts w:hint="eastAsia"/>
        </w:rPr>
        <w:t>僅蔽寒暑而已。曰</w:t>
      </w:r>
      <w:r>
        <w:t>「</w:t>
      </w:r>
      <w:r>
        <w:rPr>
          <w:rFonts w:hint="eastAsia"/>
        </w:rPr>
        <w:t>吾不欲以衣冠炫世也」</w:t>
      </w:r>
      <w:r w:rsidR="006C4C45">
        <w:rPr>
          <w:rFonts w:hint="eastAsia"/>
        </w:rPr>
        <w:t>，</w:t>
      </w:r>
      <w:r>
        <w:rPr>
          <w:rFonts w:hint="eastAsia"/>
        </w:rPr>
        <w:t>見人有過</w:t>
      </w:r>
      <w:r w:rsidR="006C4C45">
        <w:t>，</w:t>
      </w:r>
      <w:r>
        <w:rPr>
          <w:rFonts w:hint="eastAsia"/>
        </w:rPr>
        <w:t>恒以禮責之。沽上某醫</w:t>
      </w:r>
      <w:r w:rsidR="006C4C45">
        <w:t>，</w:t>
      </w:r>
      <w:r>
        <w:rPr>
          <w:rFonts w:hint="eastAsia"/>
        </w:rPr>
        <w:t>以事與其弟子訟</w:t>
      </w:r>
      <w:r w:rsidR="006C4C45">
        <w:t>，</w:t>
      </w:r>
      <w:r>
        <w:rPr>
          <w:rFonts w:hint="eastAsia"/>
        </w:rPr>
        <w:t>嘗訴其事</w:t>
      </w:r>
      <w:r w:rsidR="00D24630">
        <w:rPr>
          <w:rFonts w:hint="eastAsia"/>
        </w:rPr>
        <w:t>於</w:t>
      </w:r>
      <w:r>
        <w:rPr>
          <w:rFonts w:hint="eastAsia"/>
        </w:rPr>
        <w:t>吾師</w:t>
      </w:r>
      <w:r w:rsidR="006C4C45">
        <w:t>，</w:t>
      </w:r>
      <w:r>
        <w:rPr>
          <w:rFonts w:hint="eastAsia"/>
        </w:rPr>
        <w:t>師哂然曰</w:t>
      </w:r>
      <w:r>
        <w:t>「</w:t>
      </w:r>
      <w:r>
        <w:rPr>
          <w:rFonts w:hint="eastAsia"/>
        </w:rPr>
        <w:t>是亦羿有罪焉</w:t>
      </w:r>
      <w:r w:rsidR="006C4C45">
        <w:t>，</w:t>
      </w:r>
      <w:r>
        <w:rPr>
          <w:rFonts w:hint="eastAsia"/>
        </w:rPr>
        <w:t>薄乎云爾」</w:t>
      </w:r>
      <w:r w:rsidR="006C4C45">
        <w:rPr>
          <w:rFonts w:hint="eastAsia"/>
        </w:rPr>
        <w:t>，</w:t>
      </w:r>
      <w:r>
        <w:rPr>
          <w:rFonts w:hint="eastAsia"/>
        </w:rPr>
        <w:t>某醫嘆服</w:t>
      </w:r>
      <w:r w:rsidR="006C4C45">
        <w:t>，</w:t>
      </w:r>
      <w:r>
        <w:rPr>
          <w:rFonts w:hint="eastAsia"/>
        </w:rPr>
        <w:t>遂罷訟。早年客豫中</w:t>
      </w:r>
      <w:r w:rsidR="006C4C45">
        <w:t>，</w:t>
      </w:r>
      <w:r>
        <w:rPr>
          <w:rFonts w:hint="eastAsia"/>
        </w:rPr>
        <w:t>歲大饑</w:t>
      </w:r>
      <w:r w:rsidR="006C4C45">
        <w:t>，</w:t>
      </w:r>
      <w:r>
        <w:rPr>
          <w:rFonts w:hint="eastAsia"/>
        </w:rPr>
        <w:t>有盧氏子名俊升</w:t>
      </w:r>
      <w:r w:rsidR="006C4C45">
        <w:t>，</w:t>
      </w:r>
      <w:r>
        <w:rPr>
          <w:rFonts w:hint="eastAsia"/>
        </w:rPr>
        <w:t>年尚幼</w:t>
      </w:r>
      <w:r w:rsidR="006C4C45">
        <w:t>，</w:t>
      </w:r>
      <w:r>
        <w:rPr>
          <w:rFonts w:hint="eastAsia"/>
        </w:rPr>
        <w:t>父母相繼喪</w:t>
      </w:r>
      <w:r w:rsidR="006C4C45">
        <w:t>，</w:t>
      </w:r>
      <w:r>
        <w:rPr>
          <w:rFonts w:hint="eastAsia"/>
        </w:rPr>
        <w:t>孤苦無以自存</w:t>
      </w:r>
      <w:r w:rsidR="006C4C45">
        <w:t>，</w:t>
      </w:r>
      <w:r>
        <w:rPr>
          <w:rFonts w:hint="eastAsia"/>
        </w:rPr>
        <w:t>吾師見而憫之</w:t>
      </w:r>
      <w:r w:rsidR="006C4C45">
        <w:t>，</w:t>
      </w:r>
      <w:r>
        <w:rPr>
          <w:rFonts w:hint="eastAsia"/>
        </w:rPr>
        <w:t>收為義子</w:t>
      </w:r>
      <w:r w:rsidR="006C4C45">
        <w:t>，</w:t>
      </w:r>
      <w:r>
        <w:rPr>
          <w:rFonts w:hint="eastAsia"/>
        </w:rPr>
        <w:t>以養以教</w:t>
      </w:r>
      <w:r w:rsidR="006C4C45">
        <w:t>，</w:t>
      </w:r>
      <w:r>
        <w:rPr>
          <w:rFonts w:hint="eastAsia"/>
        </w:rPr>
        <w:t>相從二十餘年</w:t>
      </w:r>
      <w:r w:rsidR="006C4C45">
        <w:t>，</w:t>
      </w:r>
      <w:r>
        <w:rPr>
          <w:rFonts w:hint="eastAsia"/>
        </w:rPr>
        <w:t>來津為之授室</w:t>
      </w:r>
      <w:r w:rsidR="006C4C45">
        <w:t>，</w:t>
      </w:r>
      <w:r>
        <w:rPr>
          <w:rFonts w:hint="eastAsia"/>
        </w:rPr>
        <w:t>始令自立門戶。俊升今已逾四十</w:t>
      </w:r>
      <w:r w:rsidR="006C4C45">
        <w:t>，</w:t>
      </w:r>
      <w:r>
        <w:rPr>
          <w:rFonts w:hint="eastAsia"/>
        </w:rPr>
        <w:t>吾師之歿也</w:t>
      </w:r>
      <w:r w:rsidR="006C4C45">
        <w:t>，</w:t>
      </w:r>
      <w:r>
        <w:rPr>
          <w:rFonts w:hint="eastAsia"/>
        </w:rPr>
        <w:t>哀毀至廢餐眠</w:t>
      </w:r>
      <w:r w:rsidR="006C4C45">
        <w:t>，</w:t>
      </w:r>
      <w:r>
        <w:rPr>
          <w:rFonts w:hint="eastAsia"/>
        </w:rPr>
        <w:t>其感人之深</w:t>
      </w:r>
      <w:r w:rsidR="006C4C45">
        <w:t>，</w:t>
      </w:r>
      <w:r>
        <w:rPr>
          <w:rFonts w:hint="eastAsia"/>
        </w:rPr>
        <w:t>以至</w:t>
      </w:r>
      <w:r w:rsidR="00D24630">
        <w:rPr>
          <w:rFonts w:hint="eastAsia"/>
        </w:rPr>
        <w:t>於</w:t>
      </w:r>
      <w:r>
        <w:rPr>
          <w:rFonts w:hint="eastAsia"/>
        </w:rPr>
        <w:t>此。歲癸酉</w:t>
      </w:r>
      <w:r w:rsidR="006C4C45">
        <w:t>，</w:t>
      </w:r>
      <w:r>
        <w:rPr>
          <w:rFonts w:hint="eastAsia"/>
        </w:rPr>
        <w:t>設函授醫校</w:t>
      </w:r>
      <w:r w:rsidR="00D24630">
        <w:rPr>
          <w:rFonts w:hint="eastAsia"/>
        </w:rPr>
        <w:t>於</w:t>
      </w:r>
      <w:r>
        <w:rPr>
          <w:rFonts w:hint="eastAsia"/>
        </w:rPr>
        <w:t>津門</w:t>
      </w:r>
      <w:r w:rsidR="006C4C45">
        <w:rPr>
          <w:rFonts w:hint="eastAsia"/>
        </w:rPr>
        <w:t>，</w:t>
      </w:r>
      <w:r>
        <w:rPr>
          <w:rFonts w:hint="eastAsia"/>
        </w:rPr>
        <w:t>預定課程</w:t>
      </w:r>
      <w:r w:rsidR="006C4C45">
        <w:t>，</w:t>
      </w:r>
      <w:r>
        <w:rPr>
          <w:rFonts w:hint="eastAsia"/>
        </w:rPr>
        <w:t>先授《傷寒》</w:t>
      </w:r>
      <w:r w:rsidR="006C4C45">
        <w:t>，</w:t>
      </w:r>
      <w:r>
        <w:rPr>
          <w:rFonts w:hint="eastAsia"/>
        </w:rPr>
        <w:t>次論《溫病》</w:t>
      </w:r>
      <w:r w:rsidR="006C4C45">
        <w:t>，</w:t>
      </w:r>
      <w:r>
        <w:rPr>
          <w:rFonts w:hint="eastAsia"/>
        </w:rPr>
        <w:t>再次及《金匱》</w:t>
      </w:r>
      <w:r w:rsidR="006C4C45">
        <w:t>，</w:t>
      </w:r>
      <w:r>
        <w:rPr>
          <w:rFonts w:hint="eastAsia"/>
        </w:rPr>
        <w:t>然後上述《內》、《難》</w:t>
      </w:r>
      <w:r w:rsidR="006C4C45">
        <w:t>，</w:t>
      </w:r>
      <w:r>
        <w:rPr>
          <w:rFonts w:hint="eastAsia"/>
        </w:rPr>
        <w:t>近</w:t>
      </w:r>
      <w:r w:rsidR="00E514AF">
        <w:rPr>
          <w:rFonts w:hint="eastAsia"/>
        </w:rPr>
        <w:t>採</w:t>
      </w:r>
      <w:r>
        <w:rPr>
          <w:rFonts w:hint="eastAsia"/>
        </w:rPr>
        <w:t>時賢</w:t>
      </w:r>
      <w:r w:rsidR="006C4C45">
        <w:t>，</w:t>
      </w:r>
      <w:r>
        <w:rPr>
          <w:rFonts w:hint="eastAsia"/>
        </w:rPr>
        <w:t>而以《醫話》殿。曰</w:t>
      </w:r>
      <w:r>
        <w:t>「</w:t>
      </w:r>
      <w:r>
        <w:rPr>
          <w:rFonts w:hint="eastAsia"/>
        </w:rPr>
        <w:t>四年而後</w:t>
      </w:r>
      <w:r w:rsidR="006C4C45">
        <w:t>，</w:t>
      </w:r>
      <w:r>
        <w:rPr>
          <w:rFonts w:hint="eastAsia"/>
        </w:rPr>
        <w:t>吾門人才輩出</w:t>
      </w:r>
      <w:r w:rsidR="006C4C45">
        <w:t>，</w:t>
      </w:r>
      <w:r>
        <w:rPr>
          <w:rFonts w:hint="eastAsia"/>
        </w:rPr>
        <w:t>可以息影田園矣」</w:t>
      </w:r>
      <w:r w:rsidR="006C4C45">
        <w:rPr>
          <w:rFonts w:hint="eastAsia"/>
        </w:rPr>
        <w:t>，</w:t>
      </w:r>
      <w:r>
        <w:rPr>
          <w:rFonts w:hint="eastAsia"/>
        </w:rPr>
        <w:t>不料授《傷寒》甫畢</w:t>
      </w:r>
      <w:r w:rsidR="006C4C45">
        <w:t>，</w:t>
      </w:r>
      <w:r>
        <w:rPr>
          <w:rFonts w:hint="eastAsia"/>
        </w:rPr>
        <w:t>因勞致疾</w:t>
      </w:r>
      <w:r w:rsidR="006C4C45">
        <w:t>，</w:t>
      </w:r>
      <w:r>
        <w:rPr>
          <w:rFonts w:hint="eastAsia"/>
        </w:rPr>
        <w:t>夏曆八月初八日卒</w:t>
      </w:r>
      <w:r w:rsidR="006C4C45">
        <w:t>，</w:t>
      </w:r>
      <w:r>
        <w:rPr>
          <w:rFonts w:hint="eastAsia"/>
        </w:rPr>
        <w:t>享壽七十有四。翌年</w:t>
      </w:r>
      <w:r w:rsidR="006C4C45">
        <w:t>，</w:t>
      </w:r>
      <w:r>
        <w:rPr>
          <w:rFonts w:hint="eastAsia"/>
        </w:rPr>
        <w:t>春生學兄與予糾合諸同學彙集講義付印</w:t>
      </w:r>
      <w:r w:rsidR="006C4C45">
        <w:t>，</w:t>
      </w:r>
      <w:r>
        <w:rPr>
          <w:rFonts w:hint="eastAsia"/>
        </w:rPr>
        <w:t>為《衷中參西錄》第七期成師志也。吾師</w:t>
      </w:r>
      <w:r w:rsidR="00D24630">
        <w:rPr>
          <w:rFonts w:hint="eastAsia"/>
        </w:rPr>
        <w:t>於</w:t>
      </w:r>
      <w:r>
        <w:rPr>
          <w:rFonts w:hint="eastAsia"/>
        </w:rPr>
        <w:t>時賢少所推許</w:t>
      </w:r>
      <w:r w:rsidR="006C4C45">
        <w:t>，</w:t>
      </w:r>
      <w:r>
        <w:rPr>
          <w:rFonts w:hint="eastAsia"/>
        </w:rPr>
        <w:t>獨心折漢皋冉雪</w:t>
      </w:r>
      <w:r>
        <w:rPr>
          <w:rFonts w:hint="eastAsia"/>
        </w:rPr>
        <w:lastRenderedPageBreak/>
        <w:t>峰先生。嘗曰</w:t>
      </w:r>
      <w:r>
        <w:t>「</w:t>
      </w:r>
      <w:r>
        <w:rPr>
          <w:rFonts w:hint="eastAsia"/>
        </w:rPr>
        <w:t>真能改造國醫者</w:t>
      </w:r>
      <w:r w:rsidR="006C4C45">
        <w:t>，</w:t>
      </w:r>
      <w:r>
        <w:rPr>
          <w:rFonts w:hint="eastAsia"/>
        </w:rPr>
        <w:t>雪公一人而已」</w:t>
      </w:r>
      <w:r w:rsidR="006C4C45">
        <w:rPr>
          <w:rFonts w:hint="eastAsia"/>
        </w:rPr>
        <w:t>，</w:t>
      </w:r>
      <w:r>
        <w:rPr>
          <w:rFonts w:hint="eastAsia"/>
        </w:rPr>
        <w:t>病危時猶諄諄相囑曰</w:t>
      </w:r>
      <w:r>
        <w:t>「</w:t>
      </w:r>
      <w:r>
        <w:rPr>
          <w:rFonts w:hint="eastAsia"/>
        </w:rPr>
        <w:t>生等如欲深造</w:t>
      </w:r>
      <w:r w:rsidR="006C4C45">
        <w:t>，</w:t>
      </w:r>
      <w:r>
        <w:rPr>
          <w:rFonts w:hint="eastAsia"/>
        </w:rPr>
        <w:t>此老可師也」</w:t>
      </w:r>
      <w:r w:rsidR="006C4C45">
        <w:rPr>
          <w:rFonts w:hint="eastAsia"/>
        </w:rPr>
        <w:t>，</w:t>
      </w:r>
      <w:r>
        <w:rPr>
          <w:rFonts w:hint="eastAsia"/>
        </w:rPr>
        <w:t>以故予與同學李允中、孫靜明二君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翌年均得通函列入冉先生之門</w:t>
      </w:r>
      <w:r w:rsidR="006C4C45">
        <w:rPr>
          <w:rFonts w:hint="eastAsia"/>
        </w:rPr>
        <w:t>，</w:t>
      </w:r>
      <w:r>
        <w:rPr>
          <w:rFonts w:hint="eastAsia"/>
        </w:rPr>
        <w:t>讀其書</w:t>
      </w:r>
      <w:r w:rsidR="006C4C45">
        <w:t>，</w:t>
      </w:r>
      <w:r>
        <w:rPr>
          <w:rFonts w:hint="eastAsia"/>
        </w:rPr>
        <w:t>益信吾師知人之明。戊寅予以臨證所得</w:t>
      </w:r>
      <w:r w:rsidR="006C4C45">
        <w:t>，</w:t>
      </w:r>
      <w:r>
        <w:rPr>
          <w:rFonts w:hint="eastAsia"/>
        </w:rPr>
        <w:t>述成《三願盧研醫就正錄》二卷</w:t>
      </w:r>
      <w:r w:rsidR="006C4C45">
        <w:t>，</w:t>
      </w:r>
      <w:r>
        <w:rPr>
          <w:rFonts w:hint="eastAsia"/>
        </w:rPr>
        <w:t>其間頗得春生兄之指正</w:t>
      </w:r>
      <w:r w:rsidR="006C4C45">
        <w:t>，</w:t>
      </w:r>
      <w:r>
        <w:rPr>
          <w:rFonts w:hint="eastAsia"/>
        </w:rPr>
        <w:t>及銘勳世兄之校勘。銘勳字韞華</w:t>
      </w:r>
      <w:r w:rsidR="006C4C45">
        <w:t>，</w:t>
      </w:r>
      <w:r>
        <w:rPr>
          <w:rFonts w:hint="eastAsia"/>
        </w:rPr>
        <w:t>乃春生學兄哲嗣</w:t>
      </w:r>
      <w:r w:rsidR="006C4C45">
        <w:t>，</w:t>
      </w:r>
      <w:r>
        <w:rPr>
          <w:rFonts w:hint="eastAsia"/>
        </w:rPr>
        <w:t>英年好學</w:t>
      </w:r>
      <w:r w:rsidR="006C4C45">
        <w:t>，</w:t>
      </w:r>
      <w:r>
        <w:rPr>
          <w:rFonts w:hint="eastAsia"/>
        </w:rPr>
        <w:t>其辨證立方</w:t>
      </w:r>
      <w:r w:rsidR="006C4C45">
        <w:t>，</w:t>
      </w:r>
      <w:r>
        <w:rPr>
          <w:rFonts w:hint="eastAsia"/>
        </w:rPr>
        <w:t>膽識過人</w:t>
      </w:r>
      <w:r w:rsidR="006C4C45">
        <w:t>，</w:t>
      </w:r>
      <w:r>
        <w:rPr>
          <w:rFonts w:hint="eastAsia"/>
        </w:rPr>
        <w:t>有乃祖若父風</w:t>
      </w:r>
      <w:r w:rsidR="006C4C45">
        <w:t>，</w:t>
      </w:r>
      <w:r>
        <w:rPr>
          <w:rFonts w:hint="eastAsia"/>
        </w:rPr>
        <w:t>今已嶄然露頭角</w:t>
      </w:r>
      <w:r w:rsidR="00D24630">
        <w:rPr>
          <w:rFonts w:hint="eastAsia"/>
        </w:rPr>
        <w:t>於</w:t>
      </w:r>
      <w:r>
        <w:rPr>
          <w:rFonts w:hint="eastAsia"/>
        </w:rPr>
        <w:t>醫界</w:t>
      </w:r>
      <w:r w:rsidR="006C4C45">
        <w:t>，</w:t>
      </w:r>
      <w:r>
        <w:rPr>
          <w:rFonts w:hint="eastAsia"/>
        </w:rPr>
        <w:t>是真能繩祖武傳家學</w:t>
      </w:r>
      <w:r w:rsidR="00D24630">
        <w:rPr>
          <w:rFonts w:hint="eastAsia"/>
        </w:rPr>
        <w:t>於</w:t>
      </w:r>
      <w:r>
        <w:rPr>
          <w:rFonts w:hint="eastAsia"/>
        </w:rPr>
        <w:t>不墜者也。嗚呼</w:t>
      </w:r>
      <w:r>
        <w:t>！</w:t>
      </w:r>
      <w:r>
        <w:rPr>
          <w:rFonts w:hint="eastAsia"/>
        </w:rPr>
        <w:t>吾師歸道山八年</w:t>
      </w:r>
      <w:r w:rsidR="00D24630">
        <w:rPr>
          <w:rFonts w:hint="eastAsia"/>
        </w:rPr>
        <w:t>於</w:t>
      </w:r>
      <w:r>
        <w:rPr>
          <w:rFonts w:hint="eastAsia"/>
        </w:rPr>
        <w:t>茲矣</w:t>
      </w:r>
      <w:r w:rsidR="006C4C45">
        <w:t>，</w:t>
      </w:r>
      <w:r>
        <w:rPr>
          <w:rFonts w:hint="eastAsia"/>
        </w:rPr>
        <w:t>而國事蜩螗</w:t>
      </w:r>
      <w:r w:rsidR="006C4C45">
        <w:t>，</w:t>
      </w:r>
      <w:r>
        <w:rPr>
          <w:rFonts w:hint="eastAsia"/>
        </w:rPr>
        <w:t>憂患日深</w:t>
      </w:r>
      <w:r w:rsidR="006C4C45">
        <w:t>，</w:t>
      </w:r>
      <w:r>
        <w:rPr>
          <w:rFonts w:hint="eastAsia"/>
        </w:rPr>
        <w:t>予不才</w:t>
      </w:r>
      <w:r w:rsidR="006C4C45">
        <w:t>，</w:t>
      </w:r>
      <w:r>
        <w:rPr>
          <w:rFonts w:hint="eastAsia"/>
        </w:rPr>
        <w:t>手無斧柯</w:t>
      </w:r>
      <w:r w:rsidR="006C4C45">
        <w:t>，</w:t>
      </w:r>
      <w:r>
        <w:rPr>
          <w:rFonts w:hint="eastAsia"/>
        </w:rPr>
        <w:t>不能醫國傷</w:t>
      </w:r>
      <w:r w:rsidR="006C4C45">
        <w:t>，</w:t>
      </w:r>
      <w:r>
        <w:rPr>
          <w:rFonts w:hint="eastAsia"/>
        </w:rPr>
        <w:t>惟日費精神</w:t>
      </w:r>
      <w:r w:rsidR="006C4C45">
        <w:t>，</w:t>
      </w:r>
      <w:r>
        <w:rPr>
          <w:rFonts w:hint="eastAsia"/>
        </w:rPr>
        <w:t>向故紙中討生活</w:t>
      </w:r>
      <w:r w:rsidR="006C4C45">
        <w:t>，</w:t>
      </w:r>
      <w:r>
        <w:rPr>
          <w:rFonts w:hint="eastAsia"/>
        </w:rPr>
        <w:t>廁身</w:t>
      </w:r>
      <w:r w:rsidR="00D24630">
        <w:rPr>
          <w:rFonts w:hint="eastAsia"/>
        </w:rPr>
        <w:t>於</w:t>
      </w:r>
      <w:r>
        <w:rPr>
          <w:rFonts w:hint="eastAsia"/>
        </w:rPr>
        <w:t>巫祝卜筮之流</w:t>
      </w:r>
      <w:r w:rsidR="006C4C45">
        <w:t>，</w:t>
      </w:r>
      <w:r>
        <w:rPr>
          <w:rFonts w:hint="eastAsia"/>
        </w:rPr>
        <w:t>亦自歉矣。深願讀吾師之書者</w:t>
      </w:r>
      <w:r w:rsidR="006C4C45">
        <w:t>，</w:t>
      </w:r>
      <w:r>
        <w:rPr>
          <w:rFonts w:hint="eastAsia"/>
        </w:rPr>
        <w:t>簡練揣舉</w:t>
      </w:r>
      <w:r w:rsidR="006C4C45">
        <w:t>，</w:t>
      </w:r>
      <w:r>
        <w:rPr>
          <w:rFonts w:hint="eastAsia"/>
        </w:rPr>
        <w:t>融洽古今</w:t>
      </w:r>
      <w:r w:rsidR="006C4C45">
        <w:t>，</w:t>
      </w:r>
      <w:r>
        <w:rPr>
          <w:rFonts w:hint="eastAsia"/>
        </w:rPr>
        <w:t>匯通中外</w:t>
      </w:r>
      <w:r w:rsidR="006C4C45">
        <w:t>，</w:t>
      </w:r>
      <w:r>
        <w:rPr>
          <w:rFonts w:hint="eastAsia"/>
        </w:rPr>
        <w:t>神明而變化之</w:t>
      </w:r>
      <w:r w:rsidR="006C4C45">
        <w:t>，</w:t>
      </w:r>
      <w:r>
        <w:rPr>
          <w:rFonts w:hint="eastAsia"/>
        </w:rPr>
        <w:t>觸類而引申之</w:t>
      </w:r>
      <w:r w:rsidR="006C4C45">
        <w:t>，</w:t>
      </w:r>
      <w:r>
        <w:rPr>
          <w:rFonts w:hint="eastAsia"/>
        </w:rPr>
        <w:t>救斯民之疾苦</w:t>
      </w:r>
      <w:r w:rsidR="006C4C45">
        <w:t>，</w:t>
      </w:r>
      <w:r>
        <w:rPr>
          <w:rFonts w:hint="eastAsia"/>
        </w:rPr>
        <w:t>登同胞</w:t>
      </w:r>
      <w:r w:rsidR="00D24630">
        <w:rPr>
          <w:rFonts w:hint="eastAsia"/>
        </w:rPr>
        <w:t>於</w:t>
      </w:r>
      <w:r>
        <w:rPr>
          <w:rFonts w:hint="eastAsia"/>
        </w:rPr>
        <w:t>壽域</w:t>
      </w:r>
      <w:r w:rsidR="006C4C45">
        <w:t>，</w:t>
      </w:r>
      <w:r>
        <w:rPr>
          <w:rFonts w:hint="eastAsia"/>
        </w:rPr>
        <w:t>雖無益</w:t>
      </w:r>
      <w:r w:rsidR="00D24630">
        <w:rPr>
          <w:rFonts w:hint="eastAsia"/>
        </w:rPr>
        <w:t>於</w:t>
      </w:r>
      <w:r>
        <w:rPr>
          <w:rFonts w:hint="eastAsia"/>
        </w:rPr>
        <w:t>國家</w:t>
      </w:r>
      <w:r w:rsidR="006C4C45">
        <w:t>，</w:t>
      </w:r>
      <w:r>
        <w:rPr>
          <w:rFonts w:hint="eastAsia"/>
        </w:rPr>
        <w:t>尚裨補</w:t>
      </w:r>
      <w:r w:rsidR="00D24630">
        <w:rPr>
          <w:rFonts w:hint="eastAsia"/>
        </w:rPr>
        <w:t>於</w:t>
      </w:r>
      <w:r>
        <w:rPr>
          <w:rFonts w:hint="eastAsia"/>
        </w:rPr>
        <w:t>社會</w:t>
      </w:r>
      <w:r w:rsidR="006C4C45">
        <w:t>，</w:t>
      </w:r>
      <w:r>
        <w:rPr>
          <w:rFonts w:hint="eastAsia"/>
        </w:rPr>
        <w:t>要亦時賢所贊許也。</w:t>
      </w:r>
    </w:p>
    <w:p w:rsidR="00221014" w:rsidRDefault="00A13F0C" w:rsidP="00221014">
      <w:pPr>
        <w:pStyle w:val="2f3"/>
        <w:ind w:firstLine="712"/>
      </w:pPr>
      <w:r>
        <w:rPr>
          <w:rFonts w:hint="eastAsia"/>
        </w:rPr>
        <w:t>時民國二十九年庚辰仲秋深縣張堃方輿謹識</w:t>
      </w:r>
      <w:r w:rsidR="00D24630">
        <w:rPr>
          <w:rFonts w:hint="eastAsia"/>
        </w:rPr>
        <w:t>於</w:t>
      </w:r>
      <w:r>
        <w:rPr>
          <w:rFonts w:hint="eastAsia"/>
        </w:rPr>
        <w:t>沽上三願盧</w:t>
      </w:r>
    </w:p>
    <w:p w:rsidR="00A13F0C" w:rsidRDefault="00A13F0C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221014" w:rsidRDefault="00221014" w:rsidP="00386C28">
      <w:pPr>
        <w:pStyle w:val="2f3"/>
        <w:ind w:firstLine="712"/>
      </w:pPr>
    </w:p>
    <w:p w:rsidR="00AC59C5" w:rsidRDefault="00AC59C5" w:rsidP="00AC59C5">
      <w:pPr>
        <w:pStyle w:val="75"/>
      </w:pPr>
    </w:p>
    <w:p w:rsidR="00AC59C5" w:rsidRDefault="00AC59C5" w:rsidP="00AC59C5">
      <w:pPr>
        <w:pStyle w:val="75"/>
      </w:pPr>
    </w:p>
    <w:p w:rsidR="00AC59C5" w:rsidRPr="002A50EA" w:rsidRDefault="00AC59C5" w:rsidP="00AC59C5">
      <w:pPr>
        <w:pStyle w:val="75"/>
      </w:pPr>
      <w:bookmarkStart w:id="957" w:name="_Toc7561284"/>
      <w:r>
        <w:rPr>
          <w:rFonts w:hint="eastAsia"/>
        </w:rPr>
        <w:t>下篇</w:t>
      </w:r>
      <w:bookmarkEnd w:id="957"/>
    </w:p>
    <w:p w:rsidR="00AC59C5" w:rsidRDefault="00AC59C5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E46C68" w:rsidRDefault="00E46C68" w:rsidP="00E46C68">
      <w:pPr>
        <w:pStyle w:val="2f3"/>
        <w:ind w:firstLine="712"/>
      </w:pPr>
    </w:p>
    <w:p w:rsidR="00AC59C5" w:rsidRDefault="00AC59C5" w:rsidP="00AC59C5">
      <w:pPr>
        <w:pStyle w:val="75"/>
      </w:pPr>
    </w:p>
    <w:p w:rsidR="00AC59C5" w:rsidRDefault="00AC59C5" w:rsidP="00AC59C5">
      <w:pPr>
        <w:pStyle w:val="75"/>
      </w:pPr>
    </w:p>
    <w:p w:rsidR="00AC59C5" w:rsidRDefault="00AC59C5" w:rsidP="00AC59C5">
      <w:pPr>
        <w:pStyle w:val="75"/>
      </w:pPr>
      <w:bookmarkStart w:id="958" w:name="_Toc7561285"/>
      <w:r w:rsidRPr="00AC59C5">
        <w:rPr>
          <w:rFonts w:hint="eastAsia"/>
        </w:rPr>
        <w:t>醫學衷中參西錄第六期</w:t>
      </w:r>
      <w:bookmarkEnd w:id="958"/>
    </w:p>
    <w:p w:rsidR="00AC59C5" w:rsidRDefault="00AC59C5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9D5BDA" w:rsidRDefault="009D5BDA" w:rsidP="00657751">
      <w:pPr>
        <w:pStyle w:val="1b"/>
      </w:pPr>
      <w:bookmarkStart w:id="959" w:name="_Toc7561286"/>
      <w:r>
        <w:rPr>
          <w:rFonts w:hint="eastAsia"/>
        </w:rPr>
        <w:lastRenderedPageBreak/>
        <w:t>序</w:t>
      </w:r>
      <w:bookmarkEnd w:id="959"/>
    </w:p>
    <w:p w:rsidR="009D5BDA" w:rsidRDefault="009D5BDA" w:rsidP="009D5BDA">
      <w:pPr>
        <w:pStyle w:val="2f3"/>
        <w:ind w:firstLine="712"/>
      </w:pPr>
      <w:r>
        <w:rPr>
          <w:rFonts w:hint="eastAsia"/>
        </w:rPr>
        <w:t>嘗思醫者濟世活人之實學也</w:t>
      </w:r>
      <w:r w:rsidR="006C4C45">
        <w:t>，</w:t>
      </w:r>
      <w:r>
        <w:rPr>
          <w:rFonts w:hint="eastAsia"/>
        </w:rPr>
        <w:t>乃有半生學醫</w:t>
      </w:r>
      <w:r w:rsidR="006C4C45">
        <w:t>，</w:t>
      </w:r>
      <w:r>
        <w:rPr>
          <w:rFonts w:hint="eastAsia"/>
        </w:rPr>
        <w:t>迨用之臨證之際</w:t>
      </w:r>
      <w:r w:rsidR="006C4C45">
        <w:t>，</w:t>
      </w:r>
      <w:r>
        <w:rPr>
          <w:rFonts w:hint="eastAsia"/>
        </w:rPr>
        <w:t>徵諸實驗而仍毫無把握</w:t>
      </w:r>
      <w:r w:rsidR="006C4C45">
        <w:t>，</w:t>
      </w:r>
      <w:r>
        <w:rPr>
          <w:rFonts w:hint="eastAsia"/>
        </w:rPr>
        <w:t>此無他</w:t>
      </w:r>
      <w:r w:rsidR="006C4C45">
        <w:t>，</w:t>
      </w:r>
      <w:r>
        <w:t>「</w:t>
      </w:r>
      <w:r>
        <w:rPr>
          <w:rFonts w:hint="eastAsia"/>
        </w:rPr>
        <w:t>醫者意也」</w:t>
      </w:r>
      <w:r w:rsidR="006C4C45">
        <w:t>，</w:t>
      </w:r>
      <w:r>
        <w:rPr>
          <w:rFonts w:hint="eastAsia"/>
        </w:rPr>
        <w:t>通變化裁之妙</w:t>
      </w:r>
      <w:r w:rsidR="006C4C45">
        <w:t>，</w:t>
      </w:r>
      <w:r>
        <w:rPr>
          <w:rFonts w:hint="eastAsia"/>
        </w:rPr>
        <w:t>原運乎一心</w:t>
      </w:r>
      <w:r w:rsidR="006C4C45">
        <w:t>，</w:t>
      </w:r>
      <w:r>
        <w:rPr>
          <w:rFonts w:hint="eastAsia"/>
        </w:rPr>
        <w:t>若不能審機觀變</w:t>
      </w:r>
      <w:r w:rsidR="006C4C45">
        <w:t>，</w:t>
      </w:r>
      <w:r>
        <w:rPr>
          <w:rFonts w:hint="eastAsia"/>
        </w:rPr>
        <w:t>息息與病機相赴</w:t>
      </w:r>
      <w:r w:rsidR="006C4C45">
        <w:t>，</w:t>
      </w:r>
      <w:r>
        <w:rPr>
          <w:rFonts w:hint="eastAsia"/>
        </w:rPr>
        <w:t>縱醫病皆本《靈》、《素》</w:t>
      </w:r>
      <w:r w:rsidR="006C4C45">
        <w:t>，</w:t>
      </w:r>
      <w:r>
        <w:rPr>
          <w:rFonts w:hint="eastAsia"/>
        </w:rPr>
        <w:t>用藥皆遵《本經》</w:t>
      </w:r>
      <w:r w:rsidR="006C4C45">
        <w:t>，</w:t>
      </w:r>
      <w:r>
        <w:rPr>
          <w:rFonts w:hint="eastAsia"/>
        </w:rPr>
        <w:t>制方皆師仲景</w:t>
      </w:r>
      <w:r w:rsidR="006C4C45">
        <w:t>，</w:t>
      </w:r>
      <w:r>
        <w:rPr>
          <w:rFonts w:hint="eastAsia"/>
        </w:rPr>
        <w:t>亦難隨手奏效也。鹽山張壽甫先生</w:t>
      </w:r>
      <w:r w:rsidR="006C4C45">
        <w:t>，</w:t>
      </w:r>
      <w:r>
        <w:rPr>
          <w:rFonts w:hint="eastAsia"/>
        </w:rPr>
        <w:t>素裕經猷</w:t>
      </w:r>
      <w:r w:rsidR="006C4C45">
        <w:t>，</w:t>
      </w:r>
      <w:r>
        <w:rPr>
          <w:rFonts w:hint="eastAsia"/>
        </w:rPr>
        <w:t>本懷濟世深心</w:t>
      </w:r>
      <w:r w:rsidR="006C4C45">
        <w:t>，</w:t>
      </w:r>
      <w:r>
        <w:rPr>
          <w:rFonts w:hint="eastAsia"/>
        </w:rPr>
        <w:t>而遭逢不偶</w:t>
      </w:r>
      <w:r w:rsidR="006C4C45">
        <w:t>，</w:t>
      </w:r>
      <w:r>
        <w:rPr>
          <w:rFonts w:hint="eastAsia"/>
        </w:rPr>
        <w:t>遂一變方針</w:t>
      </w:r>
      <w:r w:rsidR="006C4C45">
        <w:t>，</w:t>
      </w:r>
      <w:r>
        <w:rPr>
          <w:rFonts w:hint="eastAsia"/>
        </w:rPr>
        <w:t>托醫藥活人</w:t>
      </w:r>
      <w:r w:rsidR="006C4C45">
        <w:t>，</w:t>
      </w:r>
      <w:r>
        <w:rPr>
          <w:rFonts w:hint="eastAsia"/>
        </w:rPr>
        <w:t>以償其濟世之初念</w:t>
      </w:r>
      <w:r w:rsidR="006C4C45">
        <w:rPr>
          <w:rFonts w:hint="eastAsia"/>
        </w:rPr>
        <w:t>，</w:t>
      </w:r>
      <w:r>
        <w:rPr>
          <w:rFonts w:hint="eastAsia"/>
        </w:rPr>
        <w:t>是以所著《衷中參西錄》</w:t>
      </w:r>
      <w:r w:rsidR="006C4C45">
        <w:t>，</w:t>
      </w:r>
      <w:r>
        <w:rPr>
          <w:rFonts w:hint="eastAsia"/>
        </w:rPr>
        <w:t>自一期以至五期</w:t>
      </w:r>
      <w:r w:rsidR="006C4C45">
        <w:t>，</w:t>
      </w:r>
      <w:r>
        <w:rPr>
          <w:rFonts w:hint="eastAsia"/>
        </w:rPr>
        <w:t>醫界莫不奉為金科玉律</w:t>
      </w:r>
      <w:r w:rsidR="006C4C45">
        <w:t>，</w:t>
      </w:r>
      <w:r>
        <w:rPr>
          <w:rFonts w:hint="eastAsia"/>
        </w:rPr>
        <w:t>無待僕之表彰也。今又著成《志誠堂醫案》為六期</w:t>
      </w:r>
      <w:r w:rsidR="006C4C45">
        <w:rPr>
          <w:rFonts w:hint="eastAsia"/>
        </w:rPr>
        <w:t>，</w:t>
      </w:r>
      <w:r>
        <w:rPr>
          <w:rFonts w:hint="eastAsia"/>
        </w:rPr>
        <w:t>所出之書</w:t>
      </w:r>
      <w:r w:rsidR="006C4C45">
        <w:t>，</w:t>
      </w:r>
      <w:r>
        <w:rPr>
          <w:rFonts w:hint="eastAsia"/>
        </w:rPr>
        <w:t>其審病也</w:t>
      </w:r>
      <w:r w:rsidR="006C4C45">
        <w:t>，</w:t>
      </w:r>
      <w:r>
        <w:rPr>
          <w:rFonts w:hint="eastAsia"/>
        </w:rPr>
        <w:t>洞見隔垣</w:t>
      </w:r>
      <w:r w:rsidR="006C4C45">
        <w:t>，</w:t>
      </w:r>
      <w:r>
        <w:rPr>
          <w:rFonts w:hint="eastAsia"/>
        </w:rPr>
        <w:t>纖微悉徹</w:t>
      </w:r>
      <w:r>
        <w:t>；</w:t>
      </w:r>
      <w:r>
        <w:rPr>
          <w:rFonts w:hint="eastAsia"/>
        </w:rPr>
        <w:t>其用藥也</w:t>
      </w:r>
      <w:r w:rsidR="006C4C45">
        <w:t>，</w:t>
      </w:r>
      <w:r>
        <w:rPr>
          <w:rFonts w:hint="eastAsia"/>
        </w:rPr>
        <w:t>化裁因心</w:t>
      </w:r>
      <w:r w:rsidR="006C4C45">
        <w:t>，</w:t>
      </w:r>
      <w:r>
        <w:rPr>
          <w:rFonts w:hint="eastAsia"/>
        </w:rPr>
        <w:t>措施</w:t>
      </w:r>
      <w:r>
        <w:rPr>
          <w:rFonts w:ascii="新細明體" w:eastAsia="新細明體" w:hAnsi="新細明體" w:cs="新細明體" w:hint="eastAsia"/>
        </w:rPr>
        <w:t>咸</w:t>
      </w:r>
      <w:r>
        <w:rPr>
          <w:rFonts w:hint="eastAsia"/>
        </w:rPr>
        <w:t>宜</w:t>
      </w:r>
      <w:r w:rsidR="006C4C45">
        <w:rPr>
          <w:rFonts w:hint="eastAsia"/>
        </w:rPr>
        <w:t>，</w:t>
      </w:r>
      <w:r>
        <w:rPr>
          <w:rFonts w:hint="eastAsia"/>
        </w:rPr>
        <w:t>故無論證之至危、至險、至奇、至變</w:t>
      </w:r>
      <w:r w:rsidR="006C4C45">
        <w:t>，</w:t>
      </w:r>
      <w:r>
        <w:rPr>
          <w:rFonts w:hint="eastAsia"/>
        </w:rPr>
        <w:t>一經診治</w:t>
      </w:r>
      <w:r w:rsidR="006C4C45">
        <w:t>，</w:t>
      </w:r>
      <w:r>
        <w:rPr>
          <w:rFonts w:hint="eastAsia"/>
        </w:rPr>
        <w:t>莫不立起沉疴</w:t>
      </w:r>
      <w:r w:rsidR="006C4C45">
        <w:t>，</w:t>
      </w:r>
      <w:r>
        <w:rPr>
          <w:rFonts w:hint="eastAsia"/>
        </w:rPr>
        <w:t>先生誠神明</w:t>
      </w:r>
      <w:r w:rsidR="00D24630">
        <w:rPr>
          <w:rFonts w:hint="eastAsia"/>
        </w:rPr>
        <w:t>於</w:t>
      </w:r>
      <w:r>
        <w:rPr>
          <w:rFonts w:hint="eastAsia"/>
        </w:rPr>
        <w:t>醫者哉！且自西法輸入以來</w:t>
      </w:r>
      <w:r w:rsidR="006C4C45">
        <w:t>，</w:t>
      </w:r>
      <w:r>
        <w:rPr>
          <w:rFonts w:hint="eastAsia"/>
        </w:rPr>
        <w:t>中西醫士恒相齟齬</w:t>
      </w:r>
      <w:r w:rsidR="006C4C45">
        <w:t>，</w:t>
      </w:r>
      <w:r>
        <w:rPr>
          <w:rFonts w:hint="eastAsia"/>
        </w:rPr>
        <w:t>而先生獨博</w:t>
      </w:r>
      <w:r w:rsidR="00E514AF">
        <w:rPr>
          <w:rFonts w:hint="eastAsia"/>
        </w:rPr>
        <w:t>採</w:t>
      </w:r>
      <w:r>
        <w:rPr>
          <w:rFonts w:hint="eastAsia"/>
        </w:rPr>
        <w:t>兼收</w:t>
      </w:r>
      <w:r w:rsidR="006C4C45">
        <w:t>，</w:t>
      </w:r>
      <w:r>
        <w:rPr>
          <w:rFonts w:hint="eastAsia"/>
        </w:rPr>
        <w:t>舉中醫之理想、西醫之實驗</w:t>
      </w:r>
      <w:r w:rsidR="006C4C45">
        <w:t>，</w:t>
      </w:r>
      <w:r>
        <w:rPr>
          <w:rFonts w:hint="eastAsia"/>
        </w:rPr>
        <w:t>以互相發明。凡醫理深奧之處</w:t>
      </w:r>
      <w:r w:rsidR="006C4C45">
        <w:t>，</w:t>
      </w:r>
      <w:r>
        <w:rPr>
          <w:rFonts w:hint="eastAsia"/>
        </w:rPr>
        <w:t>莫不昭然盡揭</w:t>
      </w:r>
      <w:r w:rsidR="006C4C45">
        <w:rPr>
          <w:rFonts w:hint="eastAsia"/>
        </w:rPr>
        <w:t>，</w:t>
      </w:r>
      <w:r>
        <w:rPr>
          <w:rFonts w:hint="eastAsia"/>
        </w:rPr>
        <w:t>如此匯通中西</w:t>
      </w:r>
      <w:r w:rsidR="006C4C45">
        <w:t>，</w:t>
      </w:r>
      <w:r>
        <w:rPr>
          <w:rFonts w:hint="eastAsia"/>
        </w:rPr>
        <w:t>先生以前未有也。是以醫學志報</w:t>
      </w:r>
      <w:r w:rsidR="006C4C45">
        <w:t>，</w:t>
      </w:r>
      <w:r>
        <w:rPr>
          <w:rFonts w:hint="eastAsia"/>
        </w:rPr>
        <w:t>有稱先生為醫學革命家</w:t>
      </w:r>
      <w:r w:rsidR="006C4C45">
        <w:t>，</w:t>
      </w:r>
      <w:r>
        <w:rPr>
          <w:rFonts w:hint="eastAsia"/>
        </w:rPr>
        <w:t>當為醫學開新紀元者</w:t>
      </w:r>
      <w:r w:rsidR="006C4C45">
        <w:t>，</w:t>
      </w:r>
      <w:r>
        <w:rPr>
          <w:rFonts w:hint="eastAsia"/>
        </w:rPr>
        <w:t>洵不誤也。且先生書中</w:t>
      </w:r>
      <w:r w:rsidR="006C4C45">
        <w:t>，</w:t>
      </w:r>
      <w:r>
        <w:rPr>
          <w:rFonts w:hint="eastAsia"/>
        </w:rPr>
        <w:t>常發明養生之理</w:t>
      </w:r>
      <w:r w:rsidR="006C4C45">
        <w:t>，</w:t>
      </w:r>
      <w:r>
        <w:rPr>
          <w:rFonts w:hint="eastAsia"/>
        </w:rPr>
        <w:t>以輔醫藥所不逮。僕素讀先生之書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所論養生之處</w:t>
      </w:r>
      <w:r w:rsidR="006C4C45">
        <w:t>，</w:t>
      </w:r>
      <w:r>
        <w:rPr>
          <w:rFonts w:hint="eastAsia"/>
        </w:rPr>
        <w:t>初未知注意也</w:t>
      </w:r>
      <w:r w:rsidR="006C4C45">
        <w:t>，</w:t>
      </w:r>
      <w:r>
        <w:rPr>
          <w:rFonts w:hint="eastAsia"/>
        </w:rPr>
        <w:t>後因下焦常覺寒涼</w:t>
      </w:r>
      <w:r w:rsidR="006C4C45">
        <w:t>，</w:t>
      </w:r>
      <w:r>
        <w:rPr>
          <w:rFonts w:hint="eastAsia"/>
        </w:rPr>
        <w:t>每服補助相火之品</w:t>
      </w:r>
      <w:r w:rsidR="006C4C45">
        <w:t>，</w:t>
      </w:r>
      <w:r>
        <w:rPr>
          <w:rFonts w:hint="eastAsia"/>
        </w:rPr>
        <w:t>亦似有效</w:t>
      </w:r>
      <w:r w:rsidR="006C4C45">
        <w:t>，</w:t>
      </w:r>
      <w:r>
        <w:rPr>
          <w:rFonts w:hint="eastAsia"/>
        </w:rPr>
        <w:t>而旬餘不服藥則寒涼依舊</w:t>
      </w:r>
      <w:r w:rsidR="006C4C45">
        <w:t>，</w:t>
      </w:r>
      <w:r>
        <w:rPr>
          <w:rFonts w:hint="eastAsia"/>
        </w:rPr>
        <w:t>先生授以吸升呼降之法</w:t>
      </w:r>
      <w:r w:rsidR="00F13728">
        <w:t>（</w:t>
      </w:r>
      <w:r w:rsidRPr="009D5BDA">
        <w:rPr>
          <w:rFonts w:hint="eastAsia"/>
        </w:rPr>
        <w:t>在三期敦</w:t>
      </w:r>
      <w:r>
        <w:rPr>
          <w:rFonts w:hint="eastAsia"/>
        </w:rPr>
        <w:t>復</w:t>
      </w:r>
      <w:r w:rsidRPr="009D5BDA">
        <w:rPr>
          <w:rFonts w:hint="eastAsia"/>
        </w:rPr>
        <w:t>湯後</w:t>
      </w:r>
      <w:r w:rsidR="00F13728">
        <w:t>）</w:t>
      </w:r>
      <w:r w:rsidR="006C4C45">
        <w:t>，</w:t>
      </w:r>
      <w:r>
        <w:rPr>
          <w:rFonts w:hint="eastAsia"/>
        </w:rPr>
        <w:t>習之旬日</w:t>
      </w:r>
      <w:r w:rsidR="006C4C45">
        <w:t>，</w:t>
      </w:r>
      <w:r>
        <w:rPr>
          <w:rFonts w:hint="eastAsia"/>
        </w:rPr>
        <w:t>頓覺下焦元陽壯旺</w:t>
      </w:r>
      <w:r w:rsidR="006C4C45">
        <w:t>，</w:t>
      </w:r>
      <w:r>
        <w:rPr>
          <w:rFonts w:hint="eastAsia"/>
        </w:rPr>
        <w:t>始知凡經先生所發明者</w:t>
      </w:r>
      <w:r w:rsidR="006C4C45">
        <w:t>，</w:t>
      </w:r>
      <w:r>
        <w:rPr>
          <w:rFonts w:hint="eastAsia"/>
        </w:rPr>
        <w:t>皆可令人遵行。舉凡欲習醫者</w:t>
      </w:r>
      <w:r w:rsidR="006C4C45">
        <w:t>，</w:t>
      </w:r>
      <w:r>
        <w:rPr>
          <w:rFonts w:hint="eastAsia"/>
        </w:rPr>
        <w:t>果能</w:t>
      </w:r>
      <w:r w:rsidR="00D24630">
        <w:rPr>
          <w:rFonts w:hint="eastAsia"/>
        </w:rPr>
        <w:t>於</w:t>
      </w:r>
      <w:r>
        <w:rPr>
          <w:rFonts w:hint="eastAsia"/>
        </w:rPr>
        <w:t>先生之書熟讀深思</w:t>
      </w:r>
      <w:r w:rsidR="006C4C45">
        <w:t>，</w:t>
      </w:r>
      <w:r>
        <w:rPr>
          <w:rFonts w:hint="eastAsia"/>
        </w:rPr>
        <w:t>又何患不得真門徑哉</w:t>
      </w:r>
      <w:r>
        <w:t>！</w:t>
      </w:r>
    </w:p>
    <w:p w:rsidR="0077546C" w:rsidRPr="001B44D9" w:rsidRDefault="009D5BDA" w:rsidP="009D5BDA">
      <w:pPr>
        <w:pStyle w:val="2f3"/>
        <w:ind w:firstLine="712"/>
      </w:pPr>
      <w:r>
        <w:rPr>
          <w:rFonts w:hint="eastAsia"/>
        </w:rPr>
        <w:t>通縣後學李重儒澍田敬序</w:t>
      </w:r>
      <w:r w:rsidR="00D24630">
        <w:rPr>
          <w:rFonts w:hint="eastAsia"/>
        </w:rPr>
        <w:t>於</w:t>
      </w:r>
      <w:r>
        <w:rPr>
          <w:rFonts w:hint="eastAsia"/>
        </w:rPr>
        <w:t>津沽紫竹林學舍</w:t>
      </w:r>
    </w:p>
    <w:p w:rsidR="0047333B" w:rsidRDefault="0047333B" w:rsidP="00657751">
      <w:pPr>
        <w:pStyle w:val="1b"/>
      </w:pPr>
      <w:bookmarkStart w:id="960" w:name="_Toc7561287"/>
      <w:r>
        <w:rPr>
          <w:rFonts w:hint="eastAsia"/>
        </w:rPr>
        <w:lastRenderedPageBreak/>
        <w:t>題詞</w:t>
      </w:r>
      <w:bookmarkEnd w:id="960"/>
    </w:p>
    <w:p w:rsidR="0047333B" w:rsidRDefault="0047333B" w:rsidP="0047333B">
      <w:pPr>
        <w:pStyle w:val="2f5"/>
        <w:ind w:firstLine="712"/>
      </w:pPr>
      <w:r>
        <w:rPr>
          <w:rFonts w:hint="eastAsia"/>
        </w:rPr>
        <w:t>活人事業本農黃</w:t>
      </w:r>
      <w:r w:rsidR="006C4C45">
        <w:t>，</w:t>
      </w:r>
      <w:r>
        <w:rPr>
          <w:rFonts w:hint="eastAsia"/>
        </w:rPr>
        <w:t>學富五車醫更良</w:t>
      </w:r>
      <w:r w:rsidR="006C4C45">
        <w:t>，</w:t>
      </w:r>
      <w:r>
        <w:rPr>
          <w:rFonts w:hint="eastAsia"/>
        </w:rPr>
        <w:t>考據精深追漢代</w:t>
      </w:r>
      <w:r w:rsidR="006C4C45">
        <w:t>，</w:t>
      </w:r>
      <w:r>
        <w:rPr>
          <w:rFonts w:hint="eastAsia"/>
        </w:rPr>
        <w:t>詩歌典雅重三唐。韓康手制壺中藥</w:t>
      </w:r>
      <w:r w:rsidR="006C4C45">
        <w:t>，</w:t>
      </w:r>
      <w:r>
        <w:rPr>
          <w:rFonts w:hint="eastAsia"/>
        </w:rPr>
        <w:t>抱朴心裁肘後方</w:t>
      </w:r>
      <w:r w:rsidR="006C4C45">
        <w:t>，</w:t>
      </w:r>
      <w:r>
        <w:rPr>
          <w:rFonts w:hint="eastAsia"/>
        </w:rPr>
        <w:t>著作等身參造化</w:t>
      </w:r>
      <w:r w:rsidR="006C4C45">
        <w:t>，</w:t>
      </w:r>
      <w:r>
        <w:rPr>
          <w:rFonts w:hint="eastAsia"/>
        </w:rPr>
        <w:t>群生普濟同慈航。</w:t>
      </w:r>
    </w:p>
    <w:p w:rsidR="0047333B" w:rsidRDefault="0047333B" w:rsidP="0047333B">
      <w:pPr>
        <w:pStyle w:val="2f5"/>
        <w:ind w:firstLine="712"/>
        <w:jc w:val="right"/>
      </w:pPr>
      <w:r>
        <w:rPr>
          <w:rFonts w:hint="eastAsia"/>
        </w:rPr>
        <w:t>桓仁愚弟袁澍滋霖普敬題</w:t>
      </w:r>
    </w:p>
    <w:p w:rsidR="0047333B" w:rsidRDefault="0047333B" w:rsidP="0047333B">
      <w:pPr>
        <w:pStyle w:val="2f5"/>
        <w:ind w:firstLine="712"/>
      </w:pPr>
      <w:r>
        <w:rPr>
          <w:rFonts w:hint="eastAsia"/>
        </w:rPr>
        <w:t>先生同姓是長沙</w:t>
      </w:r>
      <w:r w:rsidR="006C4C45">
        <w:t>，</w:t>
      </w:r>
      <w:r>
        <w:rPr>
          <w:rFonts w:hint="eastAsia"/>
        </w:rPr>
        <w:t>作述當然為一家</w:t>
      </w:r>
      <w:r w:rsidR="006C4C45">
        <w:t>，</w:t>
      </w:r>
      <w:r>
        <w:rPr>
          <w:rFonts w:hint="eastAsia"/>
        </w:rPr>
        <w:t>仲景替人欣得見</w:t>
      </w:r>
      <w:r w:rsidR="006C4C45">
        <w:t>，</w:t>
      </w:r>
      <w:r>
        <w:rPr>
          <w:rFonts w:hint="eastAsia"/>
        </w:rPr>
        <w:t>從今醫界增光華。</w:t>
      </w:r>
    </w:p>
    <w:p w:rsidR="0047333B" w:rsidRDefault="0047333B" w:rsidP="0047333B">
      <w:pPr>
        <w:pStyle w:val="2f5"/>
        <w:ind w:firstLine="712"/>
        <w:jc w:val="right"/>
      </w:pPr>
      <w:r>
        <w:rPr>
          <w:rFonts w:hint="eastAsia"/>
        </w:rPr>
        <w:t>東</w:t>
      </w:r>
      <w:r w:rsidR="002F5F70">
        <w:rPr>
          <w:rFonts w:hint="eastAsia"/>
        </w:rPr>
        <w:t>臺</w:t>
      </w:r>
      <w:r>
        <w:rPr>
          <w:rFonts w:hint="eastAsia"/>
        </w:rPr>
        <w:t>後學王錫先敬題</w:t>
      </w:r>
    </w:p>
    <w:p w:rsidR="0047333B" w:rsidRDefault="0047333B" w:rsidP="0047333B">
      <w:pPr>
        <w:pStyle w:val="2f5"/>
        <w:ind w:firstLine="712"/>
      </w:pPr>
      <w:r>
        <w:rPr>
          <w:rFonts w:hint="eastAsia"/>
        </w:rPr>
        <w:t>獨創奇方妙入神</w:t>
      </w:r>
      <w:r w:rsidR="006C4C45">
        <w:t>，</w:t>
      </w:r>
      <w:r>
        <w:rPr>
          <w:rFonts w:hint="eastAsia"/>
        </w:rPr>
        <w:t>農軒事業不沉淪</w:t>
      </w:r>
      <w:r w:rsidR="006C4C45">
        <w:t>，</w:t>
      </w:r>
      <w:r>
        <w:rPr>
          <w:rFonts w:hint="eastAsia"/>
        </w:rPr>
        <w:t>從今識得真門徑</w:t>
      </w:r>
      <w:r w:rsidR="006C4C45">
        <w:t>，</w:t>
      </w:r>
      <w:r>
        <w:rPr>
          <w:rFonts w:hint="eastAsia"/>
        </w:rPr>
        <w:t>化雨春風惠我深。</w:t>
      </w:r>
    </w:p>
    <w:p w:rsidR="0047333B" w:rsidRPr="0047333B" w:rsidRDefault="0047333B" w:rsidP="0047333B">
      <w:pPr>
        <w:pStyle w:val="2f3"/>
        <w:ind w:firstLine="712"/>
        <w:jc w:val="right"/>
      </w:pPr>
      <w:r>
        <w:rPr>
          <w:rFonts w:hint="eastAsia"/>
        </w:rPr>
        <w:t>天津受教弟宋志良謹識</w:t>
      </w:r>
    </w:p>
    <w:p w:rsidR="0047333B" w:rsidRDefault="0047333B" w:rsidP="0047333B">
      <w:pPr>
        <w:pStyle w:val="2f5"/>
        <w:ind w:firstLine="712"/>
      </w:pPr>
      <w:r>
        <w:rPr>
          <w:rFonts w:hint="eastAsia"/>
        </w:rPr>
        <w:t>濟世經綸抱未伸</w:t>
      </w:r>
      <w:r w:rsidR="006C4C45">
        <w:t>，</w:t>
      </w:r>
      <w:r>
        <w:rPr>
          <w:rFonts w:hint="eastAsia"/>
        </w:rPr>
        <w:t>安懷小試起疴沉</w:t>
      </w:r>
      <w:r w:rsidR="006C4C45">
        <w:t>，</w:t>
      </w:r>
      <w:r>
        <w:rPr>
          <w:rFonts w:hint="eastAsia"/>
        </w:rPr>
        <w:t>良醫良相原無二</w:t>
      </w:r>
      <w:r w:rsidR="006C4C45">
        <w:t>，</w:t>
      </w:r>
      <w:r>
        <w:rPr>
          <w:rFonts w:hint="eastAsia"/>
        </w:rPr>
        <w:t>書著活人字字春。</w:t>
      </w:r>
    </w:p>
    <w:p w:rsidR="0047333B" w:rsidRPr="0047333B" w:rsidRDefault="0047333B" w:rsidP="0047333B">
      <w:pPr>
        <w:pStyle w:val="2f3"/>
        <w:ind w:firstLine="712"/>
        <w:jc w:val="right"/>
      </w:pPr>
      <w:r>
        <w:rPr>
          <w:rFonts w:hint="eastAsia"/>
        </w:rPr>
        <w:t>獻縣受業宗弟煥文雲衢謹識</w:t>
      </w:r>
    </w:p>
    <w:p w:rsidR="0047333B" w:rsidRDefault="0047333B" w:rsidP="0047333B">
      <w:pPr>
        <w:pStyle w:val="2f5"/>
        <w:ind w:firstLine="712"/>
      </w:pPr>
      <w:r>
        <w:rPr>
          <w:rFonts w:hint="eastAsia"/>
        </w:rPr>
        <w:t>名著釀成萬古春</w:t>
      </w:r>
      <w:r w:rsidR="006C4C45">
        <w:t>，</w:t>
      </w:r>
      <w:r>
        <w:rPr>
          <w:rFonts w:hint="eastAsia"/>
        </w:rPr>
        <w:t>中西合撰妙通神</w:t>
      </w:r>
      <w:r w:rsidR="006C4C45">
        <w:t>，</w:t>
      </w:r>
      <w:r>
        <w:rPr>
          <w:rFonts w:hint="eastAsia"/>
        </w:rPr>
        <w:t>同胞沉疴憑公挽</w:t>
      </w:r>
      <w:r w:rsidR="006C4C45">
        <w:t>，</w:t>
      </w:r>
      <w:r>
        <w:rPr>
          <w:rFonts w:hint="eastAsia"/>
        </w:rPr>
        <w:t>的是名醫第一人。</w:t>
      </w:r>
    </w:p>
    <w:p w:rsidR="0047333B" w:rsidRPr="0047333B" w:rsidRDefault="0047333B" w:rsidP="0047333B">
      <w:pPr>
        <w:pStyle w:val="2f3"/>
        <w:ind w:firstLine="712"/>
        <w:jc w:val="right"/>
      </w:pPr>
      <w:r>
        <w:rPr>
          <w:rFonts w:hint="eastAsia"/>
        </w:rPr>
        <w:t>武清受業趙伯驤雲卿謹識</w:t>
      </w:r>
    </w:p>
    <w:p w:rsidR="0047333B" w:rsidRDefault="0047333B" w:rsidP="0047333B">
      <w:pPr>
        <w:pStyle w:val="2f5"/>
        <w:ind w:firstLine="712"/>
      </w:pPr>
      <w:r>
        <w:rPr>
          <w:rFonts w:hint="eastAsia"/>
        </w:rPr>
        <w:t>心血結晶書等身</w:t>
      </w:r>
      <w:r w:rsidR="006C4C45">
        <w:t>，</w:t>
      </w:r>
      <w:r>
        <w:rPr>
          <w:rFonts w:hint="eastAsia"/>
        </w:rPr>
        <w:t>名山著作起疴沉</w:t>
      </w:r>
      <w:r w:rsidR="006C4C45">
        <w:t>，</w:t>
      </w:r>
      <w:r>
        <w:rPr>
          <w:rFonts w:hint="eastAsia"/>
        </w:rPr>
        <w:t>不朽事業留天地</w:t>
      </w:r>
      <w:r w:rsidR="006C4C45">
        <w:t>，</w:t>
      </w:r>
      <w:r>
        <w:rPr>
          <w:rFonts w:hint="eastAsia"/>
        </w:rPr>
        <w:t>字字釀成萬古春。</w:t>
      </w:r>
    </w:p>
    <w:p w:rsidR="0047333B" w:rsidRDefault="0047333B" w:rsidP="0047333B">
      <w:pPr>
        <w:pStyle w:val="2f5"/>
        <w:ind w:firstLine="712"/>
        <w:jc w:val="right"/>
      </w:pPr>
      <w:r>
        <w:rPr>
          <w:rFonts w:hint="eastAsia"/>
        </w:rPr>
        <w:t>武清受業孫尚義雨亭謹識</w:t>
      </w:r>
    </w:p>
    <w:p w:rsidR="0047333B" w:rsidRDefault="0047333B" w:rsidP="0047333B">
      <w:pPr>
        <w:pStyle w:val="2f5"/>
        <w:ind w:firstLine="712"/>
      </w:pPr>
      <w:r>
        <w:rPr>
          <w:rFonts w:hint="eastAsia"/>
        </w:rPr>
        <w:t>合撰中西妙理傳</w:t>
      </w:r>
      <w:r w:rsidR="006C4C45">
        <w:t>，</w:t>
      </w:r>
      <w:r>
        <w:rPr>
          <w:rFonts w:hint="eastAsia"/>
        </w:rPr>
        <w:t>名山書著活人篇</w:t>
      </w:r>
      <w:r w:rsidR="006C4C45">
        <w:t>，</w:t>
      </w:r>
      <w:r>
        <w:rPr>
          <w:rFonts w:hint="eastAsia"/>
        </w:rPr>
        <w:t>風行寰海消炎癘</w:t>
      </w:r>
      <w:r w:rsidR="006C4C45">
        <w:t>，</w:t>
      </w:r>
      <w:r>
        <w:rPr>
          <w:rFonts w:hint="eastAsia"/>
        </w:rPr>
        <w:t>億萬蒼生躋大年。</w:t>
      </w:r>
    </w:p>
    <w:p w:rsidR="0047333B" w:rsidRPr="0047333B" w:rsidRDefault="0047333B" w:rsidP="0047333B">
      <w:pPr>
        <w:pStyle w:val="2f3"/>
        <w:ind w:firstLine="712"/>
        <w:jc w:val="right"/>
      </w:pPr>
      <w:r>
        <w:rPr>
          <w:rFonts w:hint="eastAsia"/>
        </w:rPr>
        <w:t>遼源受業王守信止孚謹識</w:t>
      </w:r>
    </w:p>
    <w:p w:rsidR="0047333B" w:rsidRDefault="0047333B" w:rsidP="0047333B">
      <w:pPr>
        <w:pStyle w:val="2f5"/>
        <w:ind w:firstLine="712"/>
      </w:pPr>
      <w:r>
        <w:rPr>
          <w:rFonts w:hint="eastAsia"/>
        </w:rPr>
        <w:lastRenderedPageBreak/>
        <w:t>醫學混淆頹廢年</w:t>
      </w:r>
      <w:r w:rsidR="006C4C45">
        <w:t>，</w:t>
      </w:r>
      <w:r>
        <w:rPr>
          <w:rFonts w:hint="eastAsia"/>
        </w:rPr>
        <w:t>挺生國手挽狂瀾</w:t>
      </w:r>
      <w:r w:rsidR="006C4C45">
        <w:t>，</w:t>
      </w:r>
      <w:r>
        <w:rPr>
          <w:rFonts w:hint="eastAsia"/>
        </w:rPr>
        <w:t>活人書著消災癘</w:t>
      </w:r>
      <w:r w:rsidR="006C4C45">
        <w:t>，</w:t>
      </w:r>
      <w:r>
        <w:rPr>
          <w:rFonts w:hint="eastAsia"/>
        </w:rPr>
        <w:t>普濟群生遍海寰。</w:t>
      </w:r>
    </w:p>
    <w:p w:rsidR="0047333B" w:rsidRDefault="0047333B" w:rsidP="0047333B">
      <w:pPr>
        <w:pStyle w:val="2f5"/>
        <w:ind w:firstLine="712"/>
        <w:jc w:val="right"/>
      </w:pPr>
      <w:r>
        <w:rPr>
          <w:rFonts w:hint="eastAsia"/>
        </w:rPr>
        <w:t>青縣受業張燕傑毅武謹識</w:t>
      </w:r>
    </w:p>
    <w:p w:rsidR="0047333B" w:rsidRDefault="0047333B" w:rsidP="0047333B">
      <w:pPr>
        <w:pStyle w:val="2f5"/>
        <w:ind w:firstLine="712"/>
      </w:pPr>
      <w:r>
        <w:rPr>
          <w:rFonts w:hint="eastAsia"/>
        </w:rPr>
        <w:t>醫國醫人理可通</w:t>
      </w:r>
      <w:r w:rsidR="006C4C45">
        <w:t>，</w:t>
      </w:r>
      <w:r>
        <w:rPr>
          <w:rFonts w:hint="eastAsia"/>
        </w:rPr>
        <w:t>良醫良相本相同</w:t>
      </w:r>
      <w:r w:rsidR="006C4C45">
        <w:t>，</w:t>
      </w:r>
      <w:r>
        <w:rPr>
          <w:rFonts w:hint="eastAsia"/>
        </w:rPr>
        <w:t>生平抱負托靈素</w:t>
      </w:r>
      <w:r w:rsidR="006C4C45">
        <w:t>，</w:t>
      </w:r>
      <w:r>
        <w:rPr>
          <w:rFonts w:hint="eastAsia"/>
        </w:rPr>
        <w:t>立德立言更立功。</w:t>
      </w:r>
    </w:p>
    <w:p w:rsidR="0047333B" w:rsidRDefault="0047333B" w:rsidP="0047333B">
      <w:pPr>
        <w:pStyle w:val="2f5"/>
        <w:ind w:firstLine="712"/>
        <w:jc w:val="right"/>
      </w:pPr>
      <w:r>
        <w:rPr>
          <w:rFonts w:hint="eastAsia"/>
        </w:rPr>
        <w:t>瀋陽受業李春元子博謹識</w:t>
      </w:r>
    </w:p>
    <w:p w:rsidR="0047333B" w:rsidRDefault="0047333B" w:rsidP="0047333B">
      <w:pPr>
        <w:pStyle w:val="2f5"/>
        <w:ind w:firstLine="712"/>
      </w:pPr>
      <w:r>
        <w:rPr>
          <w:rFonts w:hint="eastAsia"/>
        </w:rPr>
        <w:t>費盡心神五十秋</w:t>
      </w:r>
      <w:r w:rsidR="006C4C45">
        <w:t>，</w:t>
      </w:r>
      <w:r>
        <w:rPr>
          <w:rFonts w:hint="eastAsia"/>
        </w:rPr>
        <w:t>中西合撰幾研究</w:t>
      </w:r>
      <w:r w:rsidR="006C4C45">
        <w:t>，</w:t>
      </w:r>
      <w:r>
        <w:rPr>
          <w:rFonts w:hint="eastAsia"/>
        </w:rPr>
        <w:t>瑤編字字皆珠玉</w:t>
      </w:r>
      <w:r w:rsidR="006C4C45">
        <w:t>，</w:t>
      </w:r>
      <w:r>
        <w:rPr>
          <w:rFonts w:hint="eastAsia"/>
        </w:rPr>
        <w:t>普濟蒼黎遍九州。</w:t>
      </w:r>
    </w:p>
    <w:p w:rsidR="0047333B" w:rsidRDefault="0047333B" w:rsidP="0047333B">
      <w:pPr>
        <w:pStyle w:val="2f5"/>
        <w:ind w:firstLine="712"/>
        <w:jc w:val="right"/>
      </w:pPr>
      <w:r>
        <w:rPr>
          <w:rFonts w:hint="eastAsia"/>
        </w:rPr>
        <w:t>邑中受業孫蕊榜香蓀謹識</w:t>
      </w:r>
    </w:p>
    <w:p w:rsidR="0047333B" w:rsidRDefault="0047333B" w:rsidP="0047333B">
      <w:pPr>
        <w:pStyle w:val="2f5"/>
        <w:ind w:firstLine="712"/>
      </w:pPr>
      <w:r>
        <w:rPr>
          <w:rFonts w:hint="eastAsia"/>
        </w:rPr>
        <w:t>醫界重開新紀年</w:t>
      </w:r>
      <w:r w:rsidR="006C4C45">
        <w:t>，</w:t>
      </w:r>
      <w:r>
        <w:rPr>
          <w:rFonts w:hint="eastAsia"/>
        </w:rPr>
        <w:t>中西合撰費陶甄</w:t>
      </w:r>
      <w:r w:rsidR="006C4C45">
        <w:t>，</w:t>
      </w:r>
      <w:r>
        <w:rPr>
          <w:rFonts w:hint="eastAsia"/>
        </w:rPr>
        <w:t>功堪救世功無量</w:t>
      </w:r>
      <w:r w:rsidR="006C4C45">
        <w:t>，</w:t>
      </w:r>
      <w:r>
        <w:rPr>
          <w:rFonts w:hint="eastAsia"/>
        </w:rPr>
        <w:t>書可活人書自傳。一掬慈心同旭照</w:t>
      </w:r>
      <w:r w:rsidR="006C4C45">
        <w:t>，</w:t>
      </w:r>
      <w:r>
        <w:rPr>
          <w:rFonts w:hint="eastAsia"/>
        </w:rPr>
        <w:t>全憑國手挽狂瀾</w:t>
      </w:r>
      <w:r w:rsidR="006C4C45">
        <w:t>，</w:t>
      </w:r>
      <w:r>
        <w:rPr>
          <w:rFonts w:hint="eastAsia"/>
        </w:rPr>
        <w:t>名山著作留終古</w:t>
      </w:r>
      <w:r w:rsidR="006C4C45">
        <w:t>，</w:t>
      </w:r>
      <w:r>
        <w:rPr>
          <w:rFonts w:hint="eastAsia"/>
        </w:rPr>
        <w:t>普濟群生造化參。</w:t>
      </w:r>
    </w:p>
    <w:p w:rsidR="0047333B" w:rsidRPr="0047333B" w:rsidRDefault="0047333B" w:rsidP="0047333B">
      <w:pPr>
        <w:pStyle w:val="2f5"/>
        <w:ind w:firstLine="712"/>
        <w:jc w:val="right"/>
      </w:pPr>
      <w:r>
        <w:rPr>
          <w:rFonts w:hint="eastAsia"/>
        </w:rPr>
        <w:t>天津受業劉誠柱砥中謹識</w:t>
      </w:r>
    </w:p>
    <w:p w:rsidR="00EB5A40" w:rsidRDefault="00EB5A40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47333B" w:rsidRDefault="00EB5A40" w:rsidP="00657751">
      <w:pPr>
        <w:pStyle w:val="1b"/>
      </w:pPr>
      <w:bookmarkStart w:id="961" w:name="_Toc7561288"/>
      <w:r>
        <w:rPr>
          <w:rFonts w:hint="eastAsia"/>
        </w:rPr>
        <w:lastRenderedPageBreak/>
        <w:t>例言</w:t>
      </w:r>
      <w:bookmarkEnd w:id="961"/>
    </w:p>
    <w:p w:rsidR="0047333B" w:rsidRDefault="00EB5A40" w:rsidP="0047333B">
      <w:pPr>
        <w:pStyle w:val="2f5"/>
        <w:ind w:firstLine="712"/>
      </w:pPr>
      <w:r>
        <w:rPr>
          <w:rFonts w:hint="eastAsia"/>
        </w:rPr>
        <w:t>一、石膏為硫氧氫鈣化合</w:t>
      </w:r>
      <w:r w:rsidR="006C4C45">
        <w:t>，</w:t>
      </w:r>
      <w:r>
        <w:rPr>
          <w:rFonts w:hint="eastAsia"/>
        </w:rPr>
        <w:t>宜生用不宜</w:t>
      </w:r>
      <w:r w:rsidR="00FE72A7">
        <w:rPr>
          <w:rFonts w:hint="eastAsia"/>
        </w:rPr>
        <w:t>煅</w:t>
      </w:r>
      <w:r>
        <w:rPr>
          <w:rFonts w:hint="eastAsia"/>
        </w:rPr>
        <w:t>用。生用其性涼而能散</w:t>
      </w:r>
      <w:r w:rsidR="006C4C45">
        <w:t>，</w:t>
      </w:r>
      <w:r w:rsidR="00FE72A7">
        <w:rPr>
          <w:rFonts w:hint="eastAsia"/>
        </w:rPr>
        <w:t>煅</w:t>
      </w:r>
      <w:r>
        <w:rPr>
          <w:rFonts w:hint="eastAsia"/>
        </w:rPr>
        <w:t>之則成洋灰</w:t>
      </w:r>
      <w:r w:rsidR="006C4C45">
        <w:rPr>
          <w:rFonts w:hint="eastAsia"/>
        </w:rPr>
        <w:t>，</w:t>
      </w:r>
      <w:r>
        <w:rPr>
          <w:rFonts w:hint="eastAsia"/>
        </w:rPr>
        <w:t>即為鴆毒</w:t>
      </w:r>
      <w:r w:rsidR="006C4C45">
        <w:rPr>
          <w:rFonts w:hint="eastAsia"/>
        </w:rPr>
        <w:t>，</w:t>
      </w:r>
      <w:r>
        <w:rPr>
          <w:rFonts w:hint="eastAsia"/>
        </w:rPr>
        <w:t>斷不可用。是以案中石膏皆生用</w:t>
      </w:r>
      <w:r w:rsidR="006C4C45">
        <w:rPr>
          <w:rFonts w:hint="eastAsia"/>
        </w:rPr>
        <w:t>，</w:t>
      </w:r>
      <w:r>
        <w:rPr>
          <w:rFonts w:hint="eastAsia"/>
        </w:rPr>
        <w:t>然又須防藥房以</w:t>
      </w:r>
      <w:r w:rsidR="00FE72A7">
        <w:rPr>
          <w:rFonts w:hint="eastAsia"/>
        </w:rPr>
        <w:t>煅</w:t>
      </w:r>
      <w:r>
        <w:rPr>
          <w:rFonts w:hint="eastAsia"/>
        </w:rPr>
        <w:t>者偽充</w:t>
      </w:r>
      <w:r w:rsidR="006C4C45">
        <w:rPr>
          <w:rFonts w:hint="eastAsia"/>
        </w:rPr>
        <w:t>，</w:t>
      </w:r>
      <w:r>
        <w:rPr>
          <w:rFonts w:hint="eastAsia"/>
        </w:rPr>
        <w:t>當細辨。</w:t>
      </w:r>
    </w:p>
    <w:p w:rsidR="0047333B" w:rsidRDefault="00EB5A40" w:rsidP="0047333B">
      <w:pPr>
        <w:pStyle w:val="2f5"/>
        <w:ind w:firstLine="712"/>
      </w:pPr>
      <w:r>
        <w:rPr>
          <w:rFonts w:hint="eastAsia"/>
        </w:rPr>
        <w:t>二、赤石脂原為陶土</w:t>
      </w:r>
      <w:r w:rsidR="006C4C45">
        <w:t>，</w:t>
      </w:r>
      <w:r>
        <w:rPr>
          <w:rFonts w:hint="eastAsia"/>
        </w:rPr>
        <w:t>津沽藥房恒和以水燒成陶瓦</w:t>
      </w:r>
      <w:r w:rsidR="006C4C45">
        <w:t>，</w:t>
      </w:r>
      <w:r>
        <w:rPr>
          <w:rFonts w:hint="eastAsia"/>
        </w:rPr>
        <w:t>以入丸散必傷脾胃</w:t>
      </w:r>
      <w:r w:rsidR="006C4C45">
        <w:rPr>
          <w:rFonts w:hint="eastAsia"/>
        </w:rPr>
        <w:t>，</w:t>
      </w:r>
      <w:r>
        <w:rPr>
          <w:rFonts w:hint="eastAsia"/>
        </w:rPr>
        <w:t>故在津沽用此藥</w:t>
      </w:r>
      <w:r w:rsidR="006C4C45">
        <w:t>，</w:t>
      </w:r>
      <w:r>
        <w:rPr>
          <w:rFonts w:hint="eastAsia"/>
        </w:rPr>
        <w:t>必須加生字。然生石脂之名難登</w:t>
      </w:r>
      <w:r w:rsidR="00D24630">
        <w:rPr>
          <w:rFonts w:hint="eastAsia"/>
        </w:rPr>
        <w:t>於</w:t>
      </w:r>
      <w:r>
        <w:rPr>
          <w:rFonts w:hint="eastAsia"/>
        </w:rPr>
        <w:t>書</w:t>
      </w:r>
      <w:r w:rsidR="006C4C45">
        <w:t>，</w:t>
      </w:r>
      <w:r>
        <w:rPr>
          <w:rFonts w:hint="eastAsia"/>
        </w:rPr>
        <w:t>是以案中石脂皆生者</w:t>
      </w:r>
      <w:r w:rsidR="006C4C45">
        <w:t>，</w:t>
      </w:r>
      <w:r>
        <w:rPr>
          <w:rFonts w:hint="eastAsia"/>
        </w:rPr>
        <w:t>而不便加生字也</w:t>
      </w:r>
    </w:p>
    <w:p w:rsidR="0047333B" w:rsidRDefault="00EB5A40" w:rsidP="0047333B">
      <w:pPr>
        <w:pStyle w:val="2f5"/>
        <w:ind w:firstLine="712"/>
      </w:pPr>
      <w:r>
        <w:rPr>
          <w:rFonts w:hint="eastAsia"/>
        </w:rPr>
        <w:t>三、杏仁之皮有毒</w:t>
      </w:r>
      <w:r w:rsidR="006C4C45">
        <w:t>，</w:t>
      </w:r>
      <w:r>
        <w:rPr>
          <w:rFonts w:hint="eastAsia"/>
        </w:rPr>
        <w:t>桃仁之皮無毒</w:t>
      </w:r>
      <w:r w:rsidR="006C4C45">
        <w:t>，</w:t>
      </w:r>
      <w:r>
        <w:rPr>
          <w:rFonts w:hint="eastAsia"/>
        </w:rPr>
        <w:t>故桃仁可帶皮用</w:t>
      </w:r>
      <w:r w:rsidR="006C4C45">
        <w:t>，</w:t>
      </w:r>
      <w:r>
        <w:rPr>
          <w:rFonts w:hint="eastAsia"/>
        </w:rPr>
        <w:t>取其色紅能活血也。然恐藥房以帶皮杏仁誤充</w:t>
      </w:r>
      <w:r w:rsidR="006C4C45">
        <w:t>，</w:t>
      </w:r>
      <w:r>
        <w:rPr>
          <w:rFonts w:hint="eastAsia"/>
        </w:rPr>
        <w:t>故案中桃仁亦開去皮</w:t>
      </w:r>
      <w:r w:rsidR="006C4C45">
        <w:t>，</w:t>
      </w:r>
      <w:r>
        <w:rPr>
          <w:rFonts w:hint="eastAsia"/>
        </w:rPr>
        <w:t>若真知其為桃仁帶皮用之更佳。</w:t>
      </w:r>
    </w:p>
    <w:p w:rsidR="0047333B" w:rsidRDefault="00EB5A40" w:rsidP="0047333B">
      <w:pPr>
        <w:pStyle w:val="2f5"/>
        <w:ind w:firstLine="712"/>
      </w:pPr>
      <w:r>
        <w:rPr>
          <w:rFonts w:hint="eastAsia"/>
        </w:rPr>
        <w:t>四、䗪蟲即土鼈</w:t>
      </w:r>
      <w:r w:rsidR="006C4C45">
        <w:t>，</w:t>
      </w:r>
      <w:r>
        <w:rPr>
          <w:rFonts w:hint="eastAsia"/>
        </w:rPr>
        <w:t>曾見</w:t>
      </w:r>
      <w:r w:rsidR="00D24630">
        <w:rPr>
          <w:rFonts w:hint="eastAsia"/>
        </w:rPr>
        <w:t>於</w:t>
      </w:r>
      <w:r>
        <w:rPr>
          <w:rFonts w:hint="eastAsia"/>
        </w:rPr>
        <w:t>《名醫別錄》</w:t>
      </w:r>
      <w:r w:rsidR="006C4C45">
        <w:t>，</w:t>
      </w:r>
      <w:r>
        <w:rPr>
          <w:rFonts w:hint="eastAsia"/>
        </w:rPr>
        <w:t>津沽藥房竟分之為二種</w:t>
      </w:r>
      <w:r w:rsidR="006C4C45">
        <w:t>，</w:t>
      </w:r>
      <w:r>
        <w:rPr>
          <w:rFonts w:hint="eastAsia"/>
        </w:rPr>
        <w:t>若方中開䗪蟲皆以光背黑甲蟲偽充</w:t>
      </w:r>
      <w:r w:rsidR="006C4C45">
        <w:t>，</w:t>
      </w:r>
      <w:r>
        <w:rPr>
          <w:rFonts w:hint="eastAsia"/>
        </w:rPr>
        <w:t>必開土鼈始與以真䗪蟲</w:t>
      </w:r>
      <w:r w:rsidR="006C4C45">
        <w:rPr>
          <w:rFonts w:hint="eastAsia"/>
        </w:rPr>
        <w:t>，</w:t>
      </w:r>
      <w:r>
        <w:rPr>
          <w:rFonts w:hint="eastAsia"/>
        </w:rPr>
        <w:t>是以案中用䗪蟲皆開土鼈蟲。</w:t>
      </w:r>
    </w:p>
    <w:p w:rsidR="00EB5A40" w:rsidRDefault="00EB5A40" w:rsidP="0047333B">
      <w:pPr>
        <w:pStyle w:val="2f5"/>
        <w:ind w:firstLine="712"/>
      </w:pPr>
      <w:r>
        <w:rPr>
          <w:rFonts w:hint="eastAsia"/>
        </w:rPr>
        <w:t>五、鮮小薊根最能止血治肺病</w:t>
      </w:r>
      <w:r w:rsidR="006C4C45">
        <w:t>，</w:t>
      </w:r>
      <w:r>
        <w:rPr>
          <w:rFonts w:hint="eastAsia"/>
        </w:rPr>
        <w:t>而案中未用者</w:t>
      </w:r>
      <w:r w:rsidR="006C4C45">
        <w:t>，</w:t>
      </w:r>
      <w:r>
        <w:rPr>
          <w:rFonts w:hint="eastAsia"/>
        </w:rPr>
        <w:t>因藥房無鮮小薊根也。若至地鄰山野</w:t>
      </w:r>
      <w:r w:rsidR="006C4C45">
        <w:rPr>
          <w:rFonts w:hint="eastAsia"/>
        </w:rPr>
        <w:t>，</w:t>
      </w:r>
      <w:r>
        <w:rPr>
          <w:rFonts w:hint="eastAsia"/>
        </w:rPr>
        <w:t>可自剖取鮮者加入肺病及吐血藥中</w:t>
      </w:r>
      <w:r w:rsidR="006C4C45">
        <w:rPr>
          <w:rFonts w:hint="eastAsia"/>
        </w:rPr>
        <w:t>，</w:t>
      </w:r>
      <w:r>
        <w:rPr>
          <w:rFonts w:hint="eastAsia"/>
        </w:rPr>
        <w:t>若不識小薊者</w:t>
      </w:r>
      <w:r w:rsidR="006C4C45">
        <w:t>，</w:t>
      </w:r>
      <w:r>
        <w:rPr>
          <w:rFonts w:hint="eastAsia"/>
        </w:rPr>
        <w:t>四期藥物講義曾詳言其形狀。</w:t>
      </w:r>
    </w:p>
    <w:p w:rsidR="0047333B" w:rsidRDefault="00EB5A40" w:rsidP="0047333B">
      <w:pPr>
        <w:pStyle w:val="2f5"/>
        <w:ind w:firstLine="712"/>
      </w:pPr>
      <w:r>
        <w:rPr>
          <w:rFonts w:hint="eastAsia"/>
        </w:rPr>
        <w:lastRenderedPageBreak/>
        <w:t>六、凡案中所用大劑作數次服者</w:t>
      </w:r>
      <w:r w:rsidR="006C4C45">
        <w:t>，</w:t>
      </w:r>
      <w:r>
        <w:rPr>
          <w:rFonts w:hint="eastAsia"/>
        </w:rPr>
        <w:t>用其方時亦必須按其服法方為穩妥</w:t>
      </w:r>
      <w:r w:rsidR="006C4C45">
        <w:rPr>
          <w:rFonts w:hint="eastAsia"/>
        </w:rPr>
        <w:t>，</w:t>
      </w:r>
      <w:r>
        <w:rPr>
          <w:rFonts w:hint="eastAsia"/>
        </w:rPr>
        <w:t>又宜切囑病家如法服藥</w:t>
      </w:r>
      <w:r w:rsidR="006C4C45">
        <w:t>，</w:t>
      </w:r>
      <w:r>
        <w:rPr>
          <w:rFonts w:hint="eastAsia"/>
        </w:rPr>
        <w:t>不可疏忽</w:t>
      </w:r>
      <w:r w:rsidR="006C4C45">
        <w:t>，</w:t>
      </w:r>
      <w:r>
        <w:rPr>
          <w:rFonts w:hint="eastAsia"/>
        </w:rPr>
        <w:t>病癒藥即停服</w:t>
      </w:r>
      <w:r w:rsidR="006C4C45">
        <w:t>，</w:t>
      </w:r>
      <w:r>
        <w:rPr>
          <w:rFonts w:hint="eastAsia"/>
        </w:rPr>
        <w:t>不必盡劑也。</w:t>
      </w:r>
    </w:p>
    <w:p w:rsidR="00EB5A40" w:rsidRDefault="00EB5A40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47333B" w:rsidRDefault="0047333B" w:rsidP="0047333B">
      <w:pPr>
        <w:pStyle w:val="2f5"/>
        <w:ind w:firstLine="712"/>
      </w:pPr>
    </w:p>
    <w:p w:rsidR="00EB5A40" w:rsidRDefault="00EB5A40" w:rsidP="00EB5A40">
      <w:pPr>
        <w:pStyle w:val="75"/>
      </w:pPr>
    </w:p>
    <w:p w:rsidR="00EB5A40" w:rsidRDefault="00EB5A40" w:rsidP="00EB5A40">
      <w:pPr>
        <w:pStyle w:val="75"/>
      </w:pPr>
    </w:p>
    <w:p w:rsidR="00EB5A40" w:rsidRDefault="00EB5A40" w:rsidP="00EB5A40">
      <w:pPr>
        <w:pStyle w:val="75"/>
      </w:pPr>
      <w:bookmarkStart w:id="962" w:name="_Toc7561289"/>
      <w:r>
        <w:rPr>
          <w:rFonts w:hint="eastAsia"/>
        </w:rPr>
        <w:t>︿第一卷﹀</w:t>
      </w:r>
      <w:bookmarkEnd w:id="962"/>
    </w:p>
    <w:p w:rsidR="00EB5A40" w:rsidRDefault="00EB5A40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EB5A40" w:rsidRDefault="00EB5A40" w:rsidP="00657751">
      <w:pPr>
        <w:pStyle w:val="1b"/>
      </w:pPr>
      <w:bookmarkStart w:id="963" w:name="_Toc223763029"/>
      <w:bookmarkStart w:id="964" w:name="_Toc7561290"/>
      <w:r>
        <w:rPr>
          <w:rFonts w:hint="eastAsia"/>
        </w:rPr>
        <w:lastRenderedPageBreak/>
        <w:t>虛勞喘嗽門</w:t>
      </w:r>
      <w:bookmarkEnd w:id="963"/>
      <w:bookmarkEnd w:id="964"/>
    </w:p>
    <w:p w:rsidR="00EB5A40" w:rsidRDefault="001F52AF" w:rsidP="00EB5A40">
      <w:pPr>
        <w:pStyle w:val="5a"/>
      </w:pPr>
      <w:bookmarkStart w:id="965" w:name="_Toc223763030"/>
      <w:bookmarkStart w:id="966" w:name="_Toc7561291"/>
      <w:r>
        <w:rPr>
          <w:rFonts w:ascii="標楷體" w:hAnsi="標楷體" w:hint="eastAsia"/>
        </w:rPr>
        <w:t>【</w:t>
      </w:r>
      <w:r w:rsidR="00EB5A40">
        <w:rPr>
          <w:rFonts w:hint="eastAsia"/>
        </w:rPr>
        <w:t>虛勞證陽亢陰虧</w:t>
      </w:r>
      <w:bookmarkEnd w:id="965"/>
      <w:r>
        <w:rPr>
          <w:rFonts w:ascii="標楷體" w:hAnsi="標楷體" w:hint="eastAsia"/>
        </w:rPr>
        <w:t>】</w:t>
      </w:r>
      <w:bookmarkEnd w:id="966"/>
    </w:p>
    <w:p w:rsidR="00EB5A40" w:rsidRDefault="00EB5A40" w:rsidP="00EB5A40">
      <w:pPr>
        <w:pStyle w:val="2f5"/>
        <w:ind w:firstLine="712"/>
      </w:pPr>
      <w:r w:rsidRPr="00EB5A40">
        <w:rPr>
          <w:rFonts w:hint="eastAsia"/>
        </w:rPr>
        <w:t>天津南門外升安大街張媼</w:t>
      </w:r>
      <w:r w:rsidR="006C4C45">
        <w:rPr>
          <w:rFonts w:hint="eastAsia"/>
        </w:rPr>
        <w:t>，</w:t>
      </w:r>
      <w:r>
        <w:rPr>
          <w:rFonts w:hint="eastAsia"/>
        </w:rPr>
        <w:t>年九十二歲</w:t>
      </w:r>
      <w:r w:rsidR="006C4C45">
        <w:rPr>
          <w:rFonts w:hint="eastAsia"/>
        </w:rPr>
        <w:t>，</w:t>
      </w:r>
      <w:r>
        <w:rPr>
          <w:rFonts w:hint="eastAsia"/>
        </w:rPr>
        <w:t>得上焦煩熱病。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病因：平素身體康強</w:t>
      </w:r>
      <w:r w:rsidR="006C4C45">
        <w:rPr>
          <w:rFonts w:hint="eastAsia"/>
        </w:rPr>
        <w:t>，</w:t>
      </w:r>
      <w:r>
        <w:rPr>
          <w:rFonts w:hint="eastAsia"/>
        </w:rPr>
        <w:t>所稟元陽獨旺</w:t>
      </w:r>
      <w:r w:rsidR="006C4C45">
        <w:rPr>
          <w:rFonts w:hint="eastAsia"/>
        </w:rPr>
        <w:t>，</w:t>
      </w:r>
      <w:r>
        <w:rPr>
          <w:rFonts w:hint="eastAsia"/>
        </w:rPr>
        <w:t>是以能享高年</w:t>
      </w:r>
      <w:r w:rsidR="006C4C45">
        <w:rPr>
          <w:rFonts w:hint="eastAsia"/>
        </w:rPr>
        <w:t>，</w:t>
      </w:r>
      <w:r>
        <w:rPr>
          <w:rFonts w:hint="eastAsia"/>
        </w:rPr>
        <w:t>至八旬後陰分浸衰</w:t>
      </w:r>
      <w:r w:rsidR="006C4C45">
        <w:rPr>
          <w:rFonts w:hint="eastAsia"/>
        </w:rPr>
        <w:t>，</w:t>
      </w:r>
      <w:r>
        <w:rPr>
          <w:rFonts w:hint="eastAsia"/>
        </w:rPr>
        <w:t>陽分偏盛</w:t>
      </w:r>
      <w:r w:rsidR="006C4C45">
        <w:rPr>
          <w:rFonts w:hint="eastAsia"/>
        </w:rPr>
        <w:t>，</w:t>
      </w:r>
      <w:r>
        <w:rPr>
          <w:rFonts w:hint="eastAsia"/>
        </w:rPr>
        <w:t>胸間恆覺煩熱</w:t>
      </w:r>
      <w:r w:rsidR="006C4C45">
        <w:rPr>
          <w:rFonts w:hint="eastAsia"/>
        </w:rPr>
        <w:t>，</w:t>
      </w:r>
      <w:r>
        <w:rPr>
          <w:rFonts w:hint="eastAsia"/>
        </w:rPr>
        <w:t>延醫服藥多用滋陰之品始愈。迨至年過九旬</w:t>
      </w:r>
      <w:r w:rsidR="006C4C45">
        <w:rPr>
          <w:rFonts w:hint="eastAsia"/>
        </w:rPr>
        <w:t>，</w:t>
      </w:r>
      <w:r>
        <w:rPr>
          <w:rFonts w:hint="eastAsia"/>
        </w:rPr>
        <w:t>陰愈衰而陽愈亢</w:t>
      </w:r>
      <w:r w:rsidR="006C4C45">
        <w:rPr>
          <w:rFonts w:hint="eastAsia"/>
        </w:rPr>
        <w:t>，</w:t>
      </w:r>
      <w:r>
        <w:rPr>
          <w:rFonts w:hint="eastAsia"/>
        </w:rPr>
        <w:t>仲春陽氣發生煩熱</w:t>
      </w:r>
      <w:r w:rsidR="006C4C45">
        <w:rPr>
          <w:rFonts w:hint="eastAsia"/>
        </w:rPr>
        <w:t>，</w:t>
      </w:r>
      <w:r>
        <w:rPr>
          <w:rFonts w:hint="eastAsia"/>
        </w:rPr>
        <w:t>舊病反覆甚劇。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證候：胸中煩熱異常</w:t>
      </w:r>
      <w:r w:rsidR="006C4C45">
        <w:rPr>
          <w:rFonts w:hint="eastAsia"/>
        </w:rPr>
        <w:t>，</w:t>
      </w:r>
      <w:r>
        <w:rPr>
          <w:rFonts w:hint="eastAsia"/>
        </w:rPr>
        <w:t>劇時若屋中莫能容</w:t>
      </w:r>
      <w:r w:rsidR="006C4C45">
        <w:rPr>
          <w:rFonts w:hint="eastAsia"/>
        </w:rPr>
        <w:t>，</w:t>
      </w:r>
      <w:r>
        <w:rPr>
          <w:rFonts w:hint="eastAsia"/>
        </w:rPr>
        <w:t>恆至堂中</w:t>
      </w:r>
      <w:r w:rsidR="006C4C45">
        <w:rPr>
          <w:rFonts w:hint="eastAsia"/>
        </w:rPr>
        <w:t>，</w:t>
      </w:r>
      <w:r>
        <w:rPr>
          <w:rFonts w:hint="eastAsia"/>
        </w:rPr>
        <w:t>當戶久坐以翕收庭中空氣。有時</w:t>
      </w:r>
      <w:r w:rsidR="006C4C45">
        <w:rPr>
          <w:rFonts w:hint="eastAsia"/>
        </w:rPr>
        <w:t>，</w:t>
      </w:r>
      <w:r>
        <w:rPr>
          <w:rFonts w:hint="eastAsia"/>
        </w:rPr>
        <w:t>覺心為熱迫怔忡不寧。大便乾燥四五日一行</w:t>
      </w:r>
      <w:r w:rsidR="006C4C45">
        <w:rPr>
          <w:rFonts w:hint="eastAsia"/>
        </w:rPr>
        <w:t>，</w:t>
      </w:r>
      <w:r>
        <w:rPr>
          <w:rFonts w:hint="eastAsia"/>
        </w:rPr>
        <w:t>甚或服藥始通。其脈左右皆弦硬</w:t>
      </w:r>
      <w:r w:rsidR="006C4C45">
        <w:rPr>
          <w:rFonts w:hint="eastAsia"/>
        </w:rPr>
        <w:t>，</w:t>
      </w:r>
      <w:r>
        <w:rPr>
          <w:rFonts w:hint="eastAsia"/>
        </w:rPr>
        <w:t>間現結脈</w:t>
      </w:r>
      <w:r w:rsidR="006C4C45">
        <w:rPr>
          <w:rFonts w:hint="eastAsia"/>
        </w:rPr>
        <w:t>，</w:t>
      </w:r>
      <w:r>
        <w:rPr>
          <w:rFonts w:hint="eastAsia"/>
        </w:rPr>
        <w:t>至數如常。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診斷：證脈細參</w:t>
      </w:r>
      <w:r w:rsidR="006C4C45">
        <w:rPr>
          <w:rFonts w:hint="eastAsia"/>
        </w:rPr>
        <w:t>，</w:t>
      </w:r>
      <w:r>
        <w:rPr>
          <w:rFonts w:hint="eastAsia"/>
        </w:rPr>
        <w:t>純係陽分偏盛陰分不足之象</w:t>
      </w:r>
      <w:r w:rsidR="006C4C45">
        <w:rPr>
          <w:rFonts w:hint="eastAsia"/>
        </w:rPr>
        <w:t>，</w:t>
      </w:r>
      <w:r>
        <w:rPr>
          <w:rFonts w:hint="eastAsia"/>
        </w:rPr>
        <w:t>然所以享此大年</w:t>
      </w:r>
      <w:r w:rsidR="006C4C45">
        <w:rPr>
          <w:rFonts w:hint="eastAsia"/>
        </w:rPr>
        <w:t>，</w:t>
      </w:r>
      <w:r>
        <w:rPr>
          <w:rFonts w:hint="eastAsia"/>
        </w:rPr>
        <w:t>實賴元陽充足</w:t>
      </w:r>
      <w:r w:rsidR="006C4C45">
        <w:rPr>
          <w:rFonts w:hint="eastAsia"/>
        </w:rPr>
        <w:t>，</w:t>
      </w:r>
      <w:r>
        <w:rPr>
          <w:rFonts w:hint="eastAsia"/>
        </w:rPr>
        <w:t>此時陽雖偏盛</w:t>
      </w:r>
      <w:r w:rsidR="006C4C45">
        <w:rPr>
          <w:rFonts w:hint="eastAsia"/>
        </w:rPr>
        <w:t>，</w:t>
      </w:r>
      <w:r>
        <w:rPr>
          <w:rFonts w:hint="eastAsia"/>
        </w:rPr>
        <w:t>當大滋真陰以潛其陽</w:t>
      </w:r>
      <w:r w:rsidR="006C4C45">
        <w:rPr>
          <w:rFonts w:hint="eastAsia"/>
        </w:rPr>
        <w:t>，</w:t>
      </w:r>
      <w:r>
        <w:rPr>
          <w:rFonts w:hint="eastAsia"/>
        </w:rPr>
        <w:t>實不可以苦寒瀉之。至脈有結象</w:t>
      </w:r>
      <w:r w:rsidR="006C4C45">
        <w:rPr>
          <w:rFonts w:hint="eastAsia"/>
        </w:rPr>
        <w:t>，</w:t>
      </w:r>
      <w:r>
        <w:rPr>
          <w:rFonts w:hint="eastAsia"/>
        </w:rPr>
        <w:t>高年者雖在所不忌</w:t>
      </w:r>
      <w:r w:rsidR="006C4C45">
        <w:rPr>
          <w:rFonts w:hint="eastAsia"/>
        </w:rPr>
        <w:t>，</w:t>
      </w:r>
      <w:r>
        <w:rPr>
          <w:rFonts w:hint="eastAsia"/>
        </w:rPr>
        <w:t>而究</w:t>
      </w:r>
      <w:r w:rsidR="00AD7840">
        <w:rPr>
          <w:rFonts w:hint="eastAsia"/>
        </w:rPr>
        <w:t>係</w:t>
      </w:r>
      <w:r>
        <w:rPr>
          <w:rFonts w:hint="eastAsia"/>
        </w:rPr>
        <w:t>氣分有不足之處</w:t>
      </w:r>
      <w:r w:rsidR="006C4C45">
        <w:rPr>
          <w:rFonts w:hint="eastAsia"/>
        </w:rPr>
        <w:t>，</w:t>
      </w:r>
      <w:r>
        <w:rPr>
          <w:rFonts w:hint="eastAsia"/>
        </w:rPr>
        <w:t>宜以大滋真陰之藥為主</w:t>
      </w:r>
      <w:r w:rsidR="006C4C45">
        <w:rPr>
          <w:rFonts w:hint="eastAsia"/>
        </w:rPr>
        <w:t>，</w:t>
      </w:r>
      <w:r>
        <w:rPr>
          <w:rFonts w:hint="eastAsia"/>
        </w:rPr>
        <w:t>而少加補氣之品以調其脈。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處方：生懷山藥（一兩）、玄參（一兩）、熟懷地黃（一兩）、生懷地黃（八錢）、天冬（八錢）、甘草（二錢）、大甘枸杞（八錢）、生杭芍（五錢）、野</w:t>
      </w:r>
      <w:r w:rsidR="002F5F70">
        <w:rPr>
          <w:rFonts w:hint="eastAsia"/>
        </w:rPr>
        <w:t>臺</w:t>
      </w:r>
      <w:r>
        <w:rPr>
          <w:rFonts w:hint="eastAsia"/>
        </w:rPr>
        <w:t>參（三錢）、赭石（六錢軋細）、生雞內金（二錢黃色的搗）。共煎三大盅</w:t>
      </w:r>
      <w:r w:rsidR="006C4C45">
        <w:rPr>
          <w:rFonts w:hint="eastAsia"/>
        </w:rPr>
        <w:t>，</w:t>
      </w:r>
      <w:r>
        <w:rPr>
          <w:rFonts w:hint="eastAsia"/>
        </w:rPr>
        <w:t>為一日之量</w:t>
      </w:r>
      <w:r w:rsidR="006C4C45">
        <w:rPr>
          <w:rFonts w:hint="eastAsia"/>
        </w:rPr>
        <w:t>，</w:t>
      </w:r>
      <w:r>
        <w:rPr>
          <w:rFonts w:hint="eastAsia"/>
        </w:rPr>
        <w:t>徐徐分多次溫飲下。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lastRenderedPageBreak/>
        <w:t>方解：方中之義</w:t>
      </w:r>
      <w:r w:rsidR="006C4C45">
        <w:rPr>
          <w:rFonts w:hint="eastAsia"/>
        </w:rPr>
        <w:t>，</w:t>
      </w:r>
      <w:r>
        <w:rPr>
          <w:rFonts w:hint="eastAsia"/>
        </w:rPr>
        <w:t>重用涼潤之品以滋真陰</w:t>
      </w:r>
      <w:r w:rsidR="006C4C45">
        <w:rPr>
          <w:rFonts w:hint="eastAsia"/>
        </w:rPr>
        <w:t>，</w:t>
      </w:r>
      <w:r>
        <w:rPr>
          <w:rFonts w:hint="eastAsia"/>
        </w:rPr>
        <w:t>少用野</w:t>
      </w:r>
      <w:r w:rsidR="002F5F70">
        <w:rPr>
          <w:rFonts w:hint="eastAsia"/>
        </w:rPr>
        <w:t>臺</w:t>
      </w:r>
      <w:r>
        <w:rPr>
          <w:rFonts w:hint="eastAsia"/>
        </w:rPr>
        <w:t>參三錢以調其脈。猶恐參性溫升不宜</w:t>
      </w:r>
      <w:r w:rsidR="00D24630">
        <w:rPr>
          <w:rFonts w:hint="eastAsia"/>
        </w:rPr>
        <w:t>於</w:t>
      </w:r>
      <w:r>
        <w:rPr>
          <w:rFonts w:hint="eastAsia"/>
        </w:rPr>
        <w:t>上焦之煩熱</w:t>
      </w:r>
      <w:r w:rsidR="006C4C45">
        <w:rPr>
          <w:rFonts w:hint="eastAsia"/>
        </w:rPr>
        <w:t>，</w:t>
      </w:r>
      <w:r>
        <w:rPr>
          <w:rFonts w:hint="eastAsia"/>
        </w:rPr>
        <w:t>又倍用生赭石以引之下行</w:t>
      </w:r>
      <w:r w:rsidR="006C4C45">
        <w:rPr>
          <w:rFonts w:hint="eastAsia"/>
        </w:rPr>
        <w:t>，</w:t>
      </w:r>
      <w:r>
        <w:rPr>
          <w:rFonts w:hint="eastAsia"/>
        </w:rPr>
        <w:t>且此證原艱</w:t>
      </w:r>
      <w:r w:rsidR="00D24630">
        <w:rPr>
          <w:rFonts w:hint="eastAsia"/>
        </w:rPr>
        <w:t>於</w:t>
      </w:r>
      <w:r>
        <w:rPr>
          <w:rFonts w:hint="eastAsia"/>
        </w:rPr>
        <w:t>大便</w:t>
      </w:r>
      <w:r w:rsidR="006C4C45">
        <w:rPr>
          <w:rFonts w:hint="eastAsia"/>
        </w:rPr>
        <w:t>，</w:t>
      </w:r>
      <w:r>
        <w:rPr>
          <w:rFonts w:hint="eastAsia"/>
        </w:rPr>
        <w:t>赭石又能降胃氣以通大便也。用雞內金者</w:t>
      </w:r>
      <w:r w:rsidR="006C4C45">
        <w:rPr>
          <w:rFonts w:hint="eastAsia"/>
        </w:rPr>
        <w:t>，</w:t>
      </w:r>
      <w:r>
        <w:rPr>
          <w:rFonts w:hint="eastAsia"/>
        </w:rPr>
        <w:t>欲其助胃氣以運化藥力也。用甘草者</w:t>
      </w:r>
      <w:r w:rsidR="006C4C45">
        <w:rPr>
          <w:rFonts w:hint="eastAsia"/>
        </w:rPr>
        <w:t>，</w:t>
      </w:r>
      <w:r>
        <w:rPr>
          <w:rFonts w:hint="eastAsia"/>
        </w:rPr>
        <w:t>以其能緩脈象之弦硬</w:t>
      </w:r>
      <w:r w:rsidR="006C4C45">
        <w:rPr>
          <w:rFonts w:hint="eastAsia"/>
        </w:rPr>
        <w:t>，</w:t>
      </w:r>
      <w:r>
        <w:rPr>
          <w:rFonts w:hint="eastAsia"/>
        </w:rPr>
        <w:t>且以調和諸涼藥之性也。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效果：每日服藥一劑至三劑</w:t>
      </w:r>
      <w:r w:rsidR="006C4C45">
        <w:rPr>
          <w:rFonts w:hint="eastAsia"/>
        </w:rPr>
        <w:t>，</w:t>
      </w:r>
      <w:r>
        <w:rPr>
          <w:rFonts w:hint="eastAsia"/>
        </w:rPr>
        <w:t>煩熱大減</w:t>
      </w:r>
      <w:r w:rsidR="006C4C45">
        <w:rPr>
          <w:rFonts w:hint="eastAsia"/>
        </w:rPr>
        <w:t>，</w:t>
      </w:r>
      <w:r>
        <w:rPr>
          <w:rFonts w:hint="eastAsia"/>
        </w:rPr>
        <w:t>脈已不結</w:t>
      </w:r>
      <w:r w:rsidR="006C4C45">
        <w:rPr>
          <w:rFonts w:hint="eastAsia"/>
        </w:rPr>
        <w:t>，</w:t>
      </w:r>
      <w:r>
        <w:rPr>
          <w:rFonts w:hint="eastAsia"/>
        </w:rPr>
        <w:t>且較前柔和。遂將方中玄參、生地黃皆改用六錢</w:t>
      </w:r>
      <w:r w:rsidR="006C4C45">
        <w:rPr>
          <w:rFonts w:hint="eastAsia"/>
        </w:rPr>
        <w:t>，</w:t>
      </w:r>
      <w:r>
        <w:rPr>
          <w:rFonts w:hint="eastAsia"/>
        </w:rPr>
        <w:t>又加龍眼肉五錢</w:t>
      </w:r>
      <w:r w:rsidR="006C4C45">
        <w:rPr>
          <w:rFonts w:hint="eastAsia"/>
        </w:rPr>
        <w:t>，</w:t>
      </w:r>
      <w:r>
        <w:rPr>
          <w:rFonts w:hint="eastAsia"/>
        </w:rPr>
        <w:t>連服五劑</w:t>
      </w:r>
      <w:r w:rsidR="006C4C45">
        <w:rPr>
          <w:rFonts w:hint="eastAsia"/>
        </w:rPr>
        <w:t>，</w:t>
      </w:r>
      <w:r>
        <w:rPr>
          <w:rFonts w:hint="eastAsia"/>
        </w:rPr>
        <w:t>諸病皆愈。</w:t>
      </w:r>
    </w:p>
    <w:p w:rsidR="00611608" w:rsidRDefault="00611608">
      <w:pPr>
        <w:spacing w:after="0" w:line="240" w:lineRule="auto"/>
        <w:ind w:firstLine="0"/>
        <w:rPr>
          <w:rFonts w:eastAsiaTheme="majorEastAsia"/>
          <w:spacing w:val="38"/>
        </w:rPr>
      </w:pPr>
      <w:bookmarkStart w:id="967" w:name="_Toc223763031"/>
      <w:r>
        <w:br w:type="page"/>
      </w:r>
    </w:p>
    <w:p w:rsidR="00EB5A40" w:rsidRDefault="001F52AF" w:rsidP="00611608">
      <w:pPr>
        <w:pStyle w:val="5a"/>
      </w:pPr>
      <w:bookmarkStart w:id="968" w:name="_Toc7561292"/>
      <w:r>
        <w:rPr>
          <w:rFonts w:ascii="標楷體" w:hAnsi="標楷體" w:hint="eastAsia"/>
        </w:rPr>
        <w:lastRenderedPageBreak/>
        <w:t>【</w:t>
      </w:r>
      <w:r w:rsidR="00EB5A40">
        <w:rPr>
          <w:rFonts w:hint="eastAsia"/>
        </w:rPr>
        <w:t>虛勞兼勞碌過度</w:t>
      </w:r>
      <w:bookmarkEnd w:id="967"/>
      <w:r>
        <w:rPr>
          <w:rFonts w:ascii="標楷體" w:hAnsi="標楷體" w:hint="eastAsia"/>
        </w:rPr>
        <w:t>】</w:t>
      </w:r>
      <w:bookmarkEnd w:id="968"/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天津</w:t>
      </w:r>
      <w:r w:rsidR="00611608">
        <w:rPr>
          <w:rFonts w:hint="eastAsia"/>
        </w:rPr>
        <w:t>二區</w:t>
      </w:r>
      <w:r>
        <w:rPr>
          <w:rFonts w:hint="eastAsia"/>
        </w:rPr>
        <w:t>寧氏婦</w:t>
      </w:r>
      <w:r w:rsidR="006C4C45">
        <w:rPr>
          <w:rFonts w:hint="eastAsia"/>
        </w:rPr>
        <w:t>，</w:t>
      </w:r>
      <w:r>
        <w:rPr>
          <w:rFonts w:hint="eastAsia"/>
        </w:rPr>
        <w:t>年近四旬</w:t>
      </w:r>
      <w:r w:rsidR="006C4C45">
        <w:rPr>
          <w:rFonts w:hint="eastAsia"/>
        </w:rPr>
        <w:t>，</w:t>
      </w:r>
      <w:r>
        <w:rPr>
          <w:rFonts w:hint="eastAsia"/>
        </w:rPr>
        <w:t>素病虛勞</w:t>
      </w:r>
      <w:r w:rsidR="006C4C45">
        <w:rPr>
          <w:rFonts w:hint="eastAsia"/>
        </w:rPr>
        <w:t>，</w:t>
      </w:r>
      <w:r>
        <w:rPr>
          <w:rFonts w:hint="eastAsia"/>
        </w:rPr>
        <w:t>偶因勞碌過甚益增劇。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病因</w:t>
      </w:r>
      <w:r w:rsidR="00611608">
        <w:rPr>
          <w:rFonts w:hint="eastAsia"/>
        </w:rPr>
        <w:t>：</w:t>
      </w:r>
      <w:r>
        <w:rPr>
          <w:rFonts w:hint="eastAsia"/>
        </w:rPr>
        <w:t>處境不順</w:t>
      </w:r>
      <w:r w:rsidR="006C4C45">
        <w:rPr>
          <w:rFonts w:hint="eastAsia"/>
        </w:rPr>
        <w:t>，</w:t>
      </w:r>
      <w:r>
        <w:rPr>
          <w:rFonts w:hint="eastAsia"/>
        </w:rPr>
        <w:t>家務勞心</w:t>
      </w:r>
      <w:r w:rsidR="006C4C45">
        <w:rPr>
          <w:rFonts w:hint="eastAsia"/>
        </w:rPr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浸成虛勞</w:t>
      </w:r>
      <w:r w:rsidR="006C4C45">
        <w:rPr>
          <w:rFonts w:hint="eastAsia"/>
        </w:rPr>
        <w:t>，</w:t>
      </w:r>
      <w:r>
        <w:rPr>
          <w:rFonts w:hint="eastAsia"/>
        </w:rPr>
        <w:t>已病倒臥懶起床矣。又因訟事</w:t>
      </w:r>
      <w:r w:rsidR="006C4C45">
        <w:rPr>
          <w:rFonts w:hint="eastAsia"/>
        </w:rPr>
        <w:t>，</w:t>
      </w:r>
      <w:r>
        <w:rPr>
          <w:rFonts w:hint="eastAsia"/>
        </w:rPr>
        <w:t>強令公堂對質</w:t>
      </w:r>
      <w:r w:rsidR="006C4C45">
        <w:rPr>
          <w:rFonts w:hint="eastAsia"/>
        </w:rPr>
        <w:t>，</w:t>
      </w:r>
      <w:r>
        <w:rPr>
          <w:rFonts w:hint="eastAsia"/>
        </w:rPr>
        <w:t>勞苦半日</w:t>
      </w:r>
      <w:r w:rsidR="006C4C45">
        <w:rPr>
          <w:rFonts w:hint="eastAsia"/>
        </w:rPr>
        <w:t>，</w:t>
      </w:r>
      <w:r>
        <w:rPr>
          <w:rFonts w:hint="eastAsia"/>
        </w:rPr>
        <w:t>歸家病大加劇。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證候</w:t>
      </w:r>
      <w:r w:rsidR="00611608">
        <w:rPr>
          <w:rFonts w:hint="eastAsia"/>
        </w:rPr>
        <w:t>：</w:t>
      </w:r>
      <w:r>
        <w:rPr>
          <w:rFonts w:hint="eastAsia"/>
        </w:rPr>
        <w:t>臥床閉目</w:t>
      </w:r>
      <w:r w:rsidR="006C4C45">
        <w:rPr>
          <w:rFonts w:hint="eastAsia"/>
        </w:rPr>
        <w:t>，</w:t>
      </w:r>
      <w:r>
        <w:rPr>
          <w:rFonts w:hint="eastAsia"/>
        </w:rPr>
        <w:t>昏昏似睡</w:t>
      </w:r>
      <w:r w:rsidR="006C4C45">
        <w:rPr>
          <w:rFonts w:hint="eastAsia"/>
        </w:rPr>
        <w:t>，</w:t>
      </w:r>
      <w:r>
        <w:rPr>
          <w:rFonts w:hint="eastAsia"/>
        </w:rPr>
        <w:t>呼之</w:t>
      </w:r>
      <w:r w:rsidR="006C4C45">
        <w:rPr>
          <w:rFonts w:hint="eastAsia"/>
        </w:rPr>
        <w:t>，</w:t>
      </w:r>
      <w:r>
        <w:rPr>
          <w:rFonts w:hint="eastAsia"/>
        </w:rPr>
        <w:t>眼微開不發言語</w:t>
      </w:r>
      <w:r w:rsidR="006C4C45">
        <w:rPr>
          <w:rFonts w:hint="eastAsia"/>
        </w:rPr>
        <w:t>，</w:t>
      </w:r>
      <w:r>
        <w:rPr>
          <w:rFonts w:hint="eastAsia"/>
        </w:rPr>
        <w:t>有若能言而甚懶</w:t>
      </w:r>
      <w:r w:rsidR="00D24630">
        <w:rPr>
          <w:rFonts w:hint="eastAsia"/>
        </w:rPr>
        <w:t>於</w:t>
      </w:r>
      <w:r>
        <w:rPr>
          <w:rFonts w:hint="eastAsia"/>
        </w:rPr>
        <w:t>言者。其面色似有浮熱</w:t>
      </w:r>
      <w:r w:rsidR="006C4C45">
        <w:rPr>
          <w:rFonts w:hint="eastAsia"/>
        </w:rPr>
        <w:t>，</w:t>
      </w:r>
      <w:r w:rsidR="00611608" w:rsidRPr="00611608">
        <w:rPr>
          <w:rFonts w:hint="eastAsia"/>
        </w:rPr>
        <w:t>身間溫度三十八度八分</w:t>
      </w:r>
      <w:r w:rsidR="006C4C45">
        <w:rPr>
          <w:rFonts w:hint="eastAsia"/>
        </w:rPr>
        <w:t>，</w:t>
      </w:r>
      <w:r>
        <w:rPr>
          <w:rFonts w:hint="eastAsia"/>
        </w:rPr>
        <w:t>問其心中發熱乎？覺怔忡乎？皆頷之。其左脈浮而弦硬</w:t>
      </w:r>
      <w:r w:rsidR="006C4C45">
        <w:rPr>
          <w:rFonts w:hint="eastAsia"/>
        </w:rPr>
        <w:t>，</w:t>
      </w:r>
      <w:r>
        <w:rPr>
          <w:rFonts w:hint="eastAsia"/>
        </w:rPr>
        <w:t>右脈浮而芤</w:t>
      </w:r>
      <w:r w:rsidR="006C4C45">
        <w:rPr>
          <w:rFonts w:hint="eastAsia"/>
        </w:rPr>
        <w:t>，</w:t>
      </w:r>
      <w:r>
        <w:rPr>
          <w:rFonts w:hint="eastAsia"/>
        </w:rPr>
        <w:t>皆不任重按</w:t>
      </w:r>
      <w:r w:rsidR="006C4C45">
        <w:rPr>
          <w:rFonts w:hint="eastAsia"/>
        </w:rPr>
        <w:t>，</w:t>
      </w:r>
      <w:r>
        <w:rPr>
          <w:rFonts w:hint="eastAsia"/>
        </w:rPr>
        <w:t>一息六至。兩日之間</w:t>
      </w:r>
      <w:r w:rsidR="006C4C45">
        <w:rPr>
          <w:rFonts w:hint="eastAsia"/>
        </w:rPr>
        <w:t>，</w:t>
      </w:r>
      <w:r>
        <w:rPr>
          <w:rFonts w:hint="eastAsia"/>
        </w:rPr>
        <w:t>惟少飲米湯</w:t>
      </w:r>
      <w:r w:rsidR="006C4C45">
        <w:rPr>
          <w:rFonts w:hint="eastAsia"/>
        </w:rPr>
        <w:t>，</w:t>
      </w:r>
      <w:r>
        <w:rPr>
          <w:rFonts w:hint="eastAsia"/>
        </w:rPr>
        <w:t>大便數日未行</w:t>
      </w:r>
      <w:r w:rsidR="006C4C45">
        <w:rPr>
          <w:rFonts w:hint="eastAsia"/>
        </w:rPr>
        <w:t>，</w:t>
      </w:r>
      <w:r>
        <w:rPr>
          <w:rFonts w:hint="eastAsia"/>
        </w:rPr>
        <w:t>小便亦甚短少。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診斷</w:t>
      </w:r>
      <w:r w:rsidR="00611608">
        <w:rPr>
          <w:rFonts w:hint="eastAsia"/>
        </w:rPr>
        <w:t>：</w:t>
      </w:r>
      <w:r>
        <w:rPr>
          <w:rFonts w:hint="eastAsia"/>
        </w:rPr>
        <w:t>即其脈之左弦右芤</w:t>
      </w:r>
      <w:r w:rsidR="006C4C45">
        <w:rPr>
          <w:rFonts w:hint="eastAsia"/>
        </w:rPr>
        <w:t>，</w:t>
      </w:r>
      <w:r>
        <w:rPr>
          <w:rFonts w:hint="eastAsia"/>
        </w:rPr>
        <w:t>且又浮數無根</w:t>
      </w:r>
      <w:r w:rsidR="006C4C45">
        <w:rPr>
          <w:rFonts w:hint="eastAsia"/>
        </w:rP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氣血虧極有陰陽不相維繫之象。是以陽氣上浮而面熱</w:t>
      </w:r>
      <w:r w:rsidR="006C4C45">
        <w:rPr>
          <w:rFonts w:hint="eastAsia"/>
        </w:rPr>
        <w:t>，</w:t>
      </w:r>
      <w:r>
        <w:rPr>
          <w:rFonts w:hint="eastAsia"/>
        </w:rPr>
        <w:t>陽氣外越而身熱</w:t>
      </w:r>
      <w:r w:rsidR="006C4C45">
        <w:rPr>
          <w:rFonts w:hint="eastAsia"/>
        </w:rPr>
        <w:t>，</w:t>
      </w:r>
      <w:r>
        <w:rPr>
          <w:rFonts w:hint="eastAsia"/>
        </w:rPr>
        <w:t>此乃虛勞中極危險之證也。所幸氣息似稍促而不至</w:t>
      </w:r>
      <w:r w:rsidR="00D24630">
        <w:rPr>
          <w:rFonts w:hint="eastAsia"/>
        </w:rPr>
        <w:t>於</w:t>
      </w:r>
      <w:r>
        <w:rPr>
          <w:rFonts w:hint="eastAsia"/>
        </w:rPr>
        <w:t>喘</w:t>
      </w:r>
      <w:r w:rsidR="006C4C45">
        <w:rPr>
          <w:rFonts w:hint="eastAsia"/>
        </w:rPr>
        <w:t>，</w:t>
      </w:r>
      <w:r>
        <w:rPr>
          <w:rFonts w:hint="eastAsia"/>
        </w:rPr>
        <w:t>雖有咳嗽亦不甚劇</w:t>
      </w:r>
      <w:r w:rsidR="006C4C45">
        <w:rPr>
          <w:rFonts w:hint="eastAsia"/>
        </w:rPr>
        <w:t>，</w:t>
      </w:r>
      <w:r>
        <w:rPr>
          <w:rFonts w:hint="eastAsia"/>
        </w:rPr>
        <w:t>知尤可治。斯當培養其氣血</w:t>
      </w:r>
      <w:r w:rsidR="006C4C45">
        <w:rPr>
          <w:rFonts w:hint="eastAsia"/>
        </w:rPr>
        <w:t>，</w:t>
      </w:r>
      <w:r>
        <w:rPr>
          <w:rFonts w:hint="eastAsia"/>
        </w:rPr>
        <w:t>更以收斂氣血之藥佐之</w:t>
      </w:r>
      <w:r w:rsidR="006C4C45">
        <w:rPr>
          <w:rFonts w:hint="eastAsia"/>
        </w:rPr>
        <w:t>，</w:t>
      </w:r>
      <w:r>
        <w:rPr>
          <w:rFonts w:hint="eastAsia"/>
        </w:rPr>
        <w:t>俾其陰陽互相維繫</w:t>
      </w:r>
      <w:r w:rsidR="006C4C45">
        <w:rPr>
          <w:rFonts w:hint="eastAsia"/>
        </w:rPr>
        <w:t>，</w:t>
      </w:r>
      <w:r>
        <w:rPr>
          <w:rFonts w:hint="eastAsia"/>
        </w:rPr>
        <w:t>即可安然無虞矣。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處方</w:t>
      </w:r>
      <w:r w:rsidR="00611608">
        <w:rPr>
          <w:rFonts w:hint="eastAsia"/>
        </w:rPr>
        <w:t>：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參（四錢）</w:t>
      </w:r>
      <w:r w:rsidR="00611608">
        <w:rPr>
          <w:rFonts w:hint="eastAsia"/>
        </w:rPr>
        <w:t>、</w:t>
      </w:r>
      <w:r>
        <w:rPr>
          <w:rFonts w:hint="eastAsia"/>
        </w:rPr>
        <w:t>生懷山藥（八錢）</w:t>
      </w:r>
      <w:r w:rsidR="00611608">
        <w:rPr>
          <w:rFonts w:hint="eastAsia"/>
        </w:rPr>
        <w:t>、</w:t>
      </w:r>
      <w:r>
        <w:rPr>
          <w:rFonts w:hint="eastAsia"/>
        </w:rPr>
        <w:t>淨萸肉（八錢）</w:t>
      </w:r>
      <w:r w:rsidR="00611608">
        <w:rPr>
          <w:rFonts w:hint="eastAsia"/>
        </w:rPr>
        <w:t>、</w:t>
      </w:r>
      <w:r>
        <w:rPr>
          <w:rFonts w:hint="eastAsia"/>
        </w:rPr>
        <w:t>生龍骨（八錢搗碎）</w:t>
      </w:r>
      <w:r w:rsidR="00611608">
        <w:rPr>
          <w:rFonts w:hint="eastAsia"/>
        </w:rPr>
        <w:t>、</w:t>
      </w:r>
      <w:r>
        <w:rPr>
          <w:rFonts w:hint="eastAsia"/>
        </w:rPr>
        <w:t>大甘枸杞（六錢）</w:t>
      </w:r>
      <w:r w:rsidR="00611608">
        <w:rPr>
          <w:rFonts w:hint="eastAsia"/>
        </w:rPr>
        <w:t>、</w:t>
      </w:r>
      <w:r>
        <w:rPr>
          <w:rFonts w:hint="eastAsia"/>
        </w:rPr>
        <w:t>甘草（二錢）</w:t>
      </w:r>
      <w:r w:rsidR="00611608">
        <w:rPr>
          <w:rFonts w:hint="eastAsia"/>
        </w:rPr>
        <w:t>、</w:t>
      </w:r>
      <w:r>
        <w:rPr>
          <w:rFonts w:hint="eastAsia"/>
        </w:rPr>
        <w:t>生懷地黃（六錢）</w:t>
      </w:r>
      <w:r w:rsidR="00611608">
        <w:rPr>
          <w:rFonts w:hint="eastAsia"/>
        </w:rPr>
        <w:t>、</w:t>
      </w:r>
      <w:r>
        <w:rPr>
          <w:rFonts w:hint="eastAsia"/>
        </w:rPr>
        <w:t>玄參（五錢）</w:t>
      </w:r>
      <w:r w:rsidR="00611608">
        <w:rPr>
          <w:rFonts w:hint="eastAsia"/>
        </w:rPr>
        <w:t>、</w:t>
      </w:r>
      <w:r>
        <w:rPr>
          <w:rFonts w:hint="eastAsia"/>
        </w:rPr>
        <w:t>沙參（五錢）</w:t>
      </w:r>
      <w:r w:rsidR="00611608">
        <w:rPr>
          <w:rFonts w:hint="eastAsia"/>
        </w:rPr>
        <w:t>、</w:t>
      </w:r>
      <w:r>
        <w:rPr>
          <w:rFonts w:hint="eastAsia"/>
        </w:rPr>
        <w:t>生赭石（五錢軋細）</w:t>
      </w:r>
      <w:r w:rsidR="00611608">
        <w:rPr>
          <w:rFonts w:hint="eastAsia"/>
        </w:rPr>
        <w:t>、</w:t>
      </w:r>
      <w:r>
        <w:rPr>
          <w:rFonts w:hint="eastAsia"/>
        </w:rPr>
        <w:t>生杭芍（四錢）</w:t>
      </w:r>
      <w:r w:rsidR="00611608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分兩次溫飲下。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lastRenderedPageBreak/>
        <w:t>複診</w:t>
      </w:r>
      <w:r w:rsidR="00611608">
        <w:rPr>
          <w:rFonts w:hint="eastAsia"/>
        </w:rPr>
        <w:t>：</w:t>
      </w:r>
      <w:r>
        <w:rPr>
          <w:rFonts w:hint="eastAsia"/>
        </w:rPr>
        <w:t>將藥連服三劑</w:t>
      </w:r>
      <w:r w:rsidR="006C4C45">
        <w:rPr>
          <w:rFonts w:hint="eastAsia"/>
        </w:rPr>
        <w:t>，</w:t>
      </w:r>
      <w:r>
        <w:rPr>
          <w:rFonts w:hint="eastAsia"/>
        </w:rPr>
        <w:t>已能言語</w:t>
      </w:r>
      <w:r w:rsidR="006C4C45">
        <w:rPr>
          <w:rFonts w:hint="eastAsia"/>
        </w:rPr>
        <w:t>，</w:t>
      </w:r>
      <w:r>
        <w:rPr>
          <w:rFonts w:hint="eastAsia"/>
        </w:rPr>
        <w:t>可進飲食</w:t>
      </w:r>
      <w:r w:rsidR="006C4C45">
        <w:rPr>
          <w:rFonts w:hint="eastAsia"/>
        </w:rPr>
        <w:t>，</w:t>
      </w:r>
      <w:r>
        <w:rPr>
          <w:rFonts w:hint="eastAsia"/>
        </w:rPr>
        <w:t>浮越之熱已斂</w:t>
      </w:r>
      <w:r w:rsidR="006C4C45">
        <w:rPr>
          <w:rFonts w:hint="eastAsia"/>
        </w:rPr>
        <w:t>，</w:t>
      </w:r>
      <w:r w:rsidR="00611608" w:rsidRPr="00611608">
        <w:rPr>
          <w:rFonts w:hint="eastAsia"/>
        </w:rPr>
        <w:t>溫度下降至三十七度</w:t>
      </w:r>
      <w:r w:rsidR="00611608">
        <w:rPr>
          <w:rFonts w:hint="eastAsia"/>
        </w:rPr>
        <w:t>六分</w:t>
      </w:r>
      <w:r w:rsidR="006C4C45">
        <w:rPr>
          <w:rFonts w:hint="eastAsia"/>
        </w:rPr>
        <w:t>，</w:t>
      </w:r>
      <w:r>
        <w:rPr>
          <w:rFonts w:hint="eastAsia"/>
        </w:rPr>
        <w:t>心中已不發熱</w:t>
      </w:r>
      <w:r w:rsidR="006C4C45">
        <w:rPr>
          <w:rFonts w:hint="eastAsia"/>
        </w:rPr>
        <w:t>，</w:t>
      </w:r>
      <w:r>
        <w:rPr>
          <w:rFonts w:hint="eastAsia"/>
        </w:rPr>
        <w:t>有時微覺怔忡</w:t>
      </w:r>
      <w:r w:rsidR="006C4C45">
        <w:rPr>
          <w:rFonts w:hint="eastAsia"/>
        </w:rPr>
        <w:t>，</w:t>
      </w:r>
      <w:r>
        <w:rPr>
          <w:rFonts w:hint="eastAsia"/>
        </w:rPr>
        <w:t>大便通下一次</w:t>
      </w:r>
      <w:r w:rsidR="006C4C45">
        <w:rPr>
          <w:rFonts w:hint="eastAsia"/>
        </w:rPr>
        <w:t>，</w:t>
      </w:r>
      <w:r>
        <w:rPr>
          <w:rFonts w:hint="eastAsia"/>
        </w:rPr>
        <w:t>小便亦利</w:t>
      </w:r>
      <w:r w:rsidR="006C4C45">
        <w:rPr>
          <w:rFonts w:hint="eastAsia"/>
        </w:rPr>
        <w:t>，</w:t>
      </w:r>
      <w:r>
        <w:rPr>
          <w:rFonts w:hint="eastAsia"/>
        </w:rPr>
        <w:t>遂即原方略為加減俾再服之。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處方</w:t>
      </w:r>
      <w:r w:rsidR="00611608">
        <w:rPr>
          <w:rFonts w:hint="eastAsia"/>
        </w:rPr>
        <w:t>：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參（四錢）</w:t>
      </w:r>
      <w:r w:rsidR="00611608">
        <w:rPr>
          <w:rFonts w:hint="eastAsia"/>
        </w:rPr>
        <w:t>、</w:t>
      </w:r>
      <w:r>
        <w:rPr>
          <w:rFonts w:hint="eastAsia"/>
        </w:rPr>
        <w:t>生懷山藥（一兩）</w:t>
      </w:r>
      <w:r w:rsidR="00611608">
        <w:rPr>
          <w:rFonts w:hint="eastAsia"/>
        </w:rPr>
        <w:t>、</w:t>
      </w:r>
      <w:r>
        <w:rPr>
          <w:rFonts w:hint="eastAsia"/>
        </w:rPr>
        <w:t>大甘枸杞（八錢）</w:t>
      </w:r>
      <w:r w:rsidR="00611608">
        <w:rPr>
          <w:rFonts w:hint="eastAsia"/>
        </w:rPr>
        <w:t>、</w:t>
      </w:r>
      <w:r>
        <w:rPr>
          <w:rFonts w:hint="eastAsia"/>
        </w:rPr>
        <w:t>淨萸肉（六錢）</w:t>
      </w:r>
      <w:r w:rsidR="00611608">
        <w:rPr>
          <w:rFonts w:hint="eastAsia"/>
        </w:rPr>
        <w:t>、</w:t>
      </w:r>
      <w:r>
        <w:rPr>
          <w:rFonts w:hint="eastAsia"/>
        </w:rPr>
        <w:t>生懷地黃（五錢）</w:t>
      </w:r>
      <w:r w:rsidR="00611608">
        <w:rPr>
          <w:rFonts w:hint="eastAsia"/>
        </w:rPr>
        <w:t>、</w:t>
      </w:r>
      <w:r>
        <w:rPr>
          <w:rFonts w:hint="eastAsia"/>
        </w:rPr>
        <w:t>甘草（二錢）</w:t>
      </w:r>
      <w:r w:rsidR="00611608">
        <w:rPr>
          <w:rFonts w:hint="eastAsia"/>
        </w:rPr>
        <w:t>、</w:t>
      </w:r>
      <w:r>
        <w:rPr>
          <w:rFonts w:hint="eastAsia"/>
        </w:rPr>
        <w:t>玄參（五錢）</w:t>
      </w:r>
      <w:r w:rsidR="00611608">
        <w:rPr>
          <w:rFonts w:hint="eastAsia"/>
        </w:rPr>
        <w:t>、</w:t>
      </w:r>
      <w:r>
        <w:rPr>
          <w:rFonts w:hint="eastAsia"/>
        </w:rPr>
        <w:t>沙參（五錢）</w:t>
      </w:r>
      <w:r w:rsidR="00611608">
        <w:rPr>
          <w:rFonts w:hint="eastAsia"/>
        </w:rPr>
        <w:t>、</w:t>
      </w:r>
      <w:r>
        <w:rPr>
          <w:rFonts w:hint="eastAsia"/>
        </w:rPr>
        <w:t>生赭石（四錢軋細）</w:t>
      </w:r>
      <w:r w:rsidR="00611608">
        <w:rPr>
          <w:rFonts w:hint="eastAsia"/>
        </w:rPr>
        <w:t>、</w:t>
      </w:r>
      <w:r>
        <w:rPr>
          <w:rFonts w:hint="eastAsia"/>
        </w:rPr>
        <w:t>生杭芍（三錢）</w:t>
      </w:r>
      <w:r w:rsidR="00611608">
        <w:rPr>
          <w:rFonts w:hint="eastAsia"/>
        </w:rPr>
        <w:t>、</w:t>
      </w:r>
      <w:r>
        <w:rPr>
          <w:rFonts w:hint="eastAsia"/>
        </w:rPr>
        <w:t>生雞內金（錢半黃色的搗）</w:t>
      </w:r>
      <w:r w:rsidR="00611608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方解</w:t>
      </w:r>
      <w:r w:rsidR="00611608">
        <w:rPr>
          <w:rFonts w:hint="eastAsia"/>
        </w:rPr>
        <w:t>：</w:t>
      </w:r>
      <w:r>
        <w:rPr>
          <w:rFonts w:hint="eastAsia"/>
        </w:rPr>
        <w:t>方中加雞內金者</w:t>
      </w:r>
      <w:r w:rsidR="006C4C45">
        <w:rPr>
          <w:rFonts w:hint="eastAsia"/>
        </w:rPr>
        <w:t>，</w:t>
      </w:r>
      <w:r>
        <w:rPr>
          <w:rFonts w:hint="eastAsia"/>
        </w:rPr>
        <w:t>因虛勞之證</w:t>
      </w:r>
      <w:r w:rsidR="006C4C45">
        <w:rPr>
          <w:rFonts w:hint="eastAsia"/>
        </w:rPr>
        <w:t>，</w:t>
      </w:r>
      <w:r>
        <w:rPr>
          <w:rFonts w:hint="eastAsia"/>
        </w:rPr>
        <w:t>脈絡多瘀</w:t>
      </w:r>
      <w:r w:rsidR="006C4C45">
        <w:rPr>
          <w:rFonts w:hint="eastAsia"/>
        </w:rPr>
        <w:t>，</w:t>
      </w:r>
      <w:r>
        <w:rPr>
          <w:rFonts w:hint="eastAsia"/>
        </w:rPr>
        <w:t>《金匱》所謂血痺虛勞也。用雞內金以化其血痺</w:t>
      </w:r>
      <w:r w:rsidR="006C4C45">
        <w:rPr>
          <w:rFonts w:hint="eastAsia"/>
        </w:rPr>
        <w:t>，</w:t>
      </w:r>
      <w:r>
        <w:rPr>
          <w:rFonts w:hint="eastAsia"/>
        </w:rPr>
        <w:t>虛勞可以除根</w:t>
      </w:r>
      <w:r w:rsidR="006C4C45">
        <w:rPr>
          <w:rFonts w:hint="eastAsia"/>
        </w:rPr>
        <w:t>，</w:t>
      </w:r>
      <w:r>
        <w:rPr>
          <w:rFonts w:hint="eastAsia"/>
        </w:rPr>
        <w:t>且與</w:t>
      </w:r>
      <w:r w:rsidR="002F5F70">
        <w:rPr>
          <w:rFonts w:hint="eastAsia"/>
        </w:rPr>
        <w:t>臺</w:t>
      </w:r>
      <w:r>
        <w:rPr>
          <w:rFonts w:hint="eastAsia"/>
        </w:rPr>
        <w:t>參並用</w:t>
      </w:r>
      <w:r w:rsidR="006C4C45">
        <w:rPr>
          <w:rFonts w:hint="eastAsia"/>
        </w:rPr>
        <w:t>，</w:t>
      </w:r>
      <w:r>
        <w:rPr>
          <w:rFonts w:hint="eastAsia"/>
        </w:rPr>
        <w:t>又能運化參之補力不使作脹滿也。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效果</w:t>
      </w:r>
      <w:r w:rsidR="00611608">
        <w:rPr>
          <w:rFonts w:hint="eastAsia"/>
        </w:rPr>
        <w:t>：</w:t>
      </w:r>
      <w:r>
        <w:rPr>
          <w:rFonts w:hint="eastAsia"/>
        </w:rPr>
        <w:t>將藥連服四劑</w:t>
      </w:r>
      <w:r w:rsidR="006C4C45">
        <w:rPr>
          <w:rFonts w:hint="eastAsia"/>
        </w:rPr>
        <w:t>，</w:t>
      </w:r>
      <w:r>
        <w:rPr>
          <w:rFonts w:hint="eastAsia"/>
        </w:rPr>
        <w:t>新得之病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其素日虛勞未能盡愈。俾停服湯藥</w:t>
      </w:r>
      <w:r w:rsidR="006C4C45">
        <w:rPr>
          <w:rFonts w:hint="eastAsia"/>
        </w:rPr>
        <w:t>，</w:t>
      </w:r>
      <w:r>
        <w:rPr>
          <w:rFonts w:hint="eastAsia"/>
        </w:rPr>
        <w:t>日用生懷山藥細末煮粥</w:t>
      </w:r>
      <w:r w:rsidR="006C4C45">
        <w:rPr>
          <w:rFonts w:hint="eastAsia"/>
        </w:rPr>
        <w:t>，</w:t>
      </w:r>
      <w:r>
        <w:rPr>
          <w:rFonts w:hint="eastAsia"/>
        </w:rPr>
        <w:t>少加白糖當點心服之。每服時送服生雞內金細末少許以善其後。</w:t>
      </w:r>
    </w:p>
    <w:p w:rsidR="00611608" w:rsidRDefault="00611608">
      <w:pPr>
        <w:spacing w:after="0" w:line="240" w:lineRule="auto"/>
        <w:ind w:firstLine="0"/>
        <w:rPr>
          <w:rFonts w:eastAsiaTheme="majorEastAsia"/>
          <w:spacing w:val="38"/>
        </w:rPr>
      </w:pPr>
      <w:bookmarkStart w:id="969" w:name="_Toc223763032"/>
      <w:r>
        <w:br w:type="page"/>
      </w:r>
    </w:p>
    <w:p w:rsidR="00EB5A40" w:rsidRDefault="001F52AF" w:rsidP="00611608">
      <w:pPr>
        <w:pStyle w:val="5a"/>
      </w:pPr>
      <w:bookmarkStart w:id="970" w:name="_Toc7561293"/>
      <w:r>
        <w:rPr>
          <w:rFonts w:ascii="標楷體" w:hAnsi="標楷體" w:hint="eastAsia"/>
        </w:rPr>
        <w:lastRenderedPageBreak/>
        <w:t>【</w:t>
      </w:r>
      <w:r w:rsidR="00EB5A40">
        <w:rPr>
          <w:rFonts w:hint="eastAsia"/>
        </w:rPr>
        <w:t>肺勞咳嗽由</w:t>
      </w:r>
      <w:r w:rsidR="00D24630">
        <w:rPr>
          <w:rFonts w:hint="eastAsia"/>
        </w:rPr>
        <w:t>於</w:t>
      </w:r>
      <w:r w:rsidR="00EB5A40">
        <w:rPr>
          <w:rFonts w:hint="eastAsia"/>
        </w:rPr>
        <w:t>伏氣化熱所傷證</w:t>
      </w:r>
      <w:bookmarkEnd w:id="969"/>
      <w:r>
        <w:rPr>
          <w:rFonts w:ascii="標楷體" w:hAnsi="標楷體" w:hint="eastAsia"/>
        </w:rPr>
        <w:t>】</w:t>
      </w:r>
      <w:bookmarkEnd w:id="970"/>
    </w:p>
    <w:p w:rsidR="00EB5A40" w:rsidRDefault="00611608" w:rsidP="00EB5A40">
      <w:pPr>
        <w:pStyle w:val="2f5"/>
        <w:ind w:firstLine="712"/>
      </w:pPr>
      <w:r w:rsidRPr="00611608">
        <w:rPr>
          <w:rFonts w:hint="eastAsia"/>
        </w:rPr>
        <w:t>高瑞章</w:t>
      </w:r>
      <w:r w:rsidR="006C4C45">
        <w:t>，</w:t>
      </w:r>
      <w:r w:rsidRPr="00611608">
        <w:rPr>
          <w:rFonts w:hint="eastAsia"/>
        </w:rPr>
        <w:t>瀋陽戶口登記生</w:t>
      </w:r>
      <w:r w:rsidR="006C4C45">
        <w:rPr>
          <w:rFonts w:hint="eastAsia"/>
        </w:rPr>
        <w:t>，</w:t>
      </w:r>
      <w:r w:rsidR="00EB5A40">
        <w:rPr>
          <w:rFonts w:hint="eastAsia"/>
        </w:rPr>
        <w:t>三十二歲。因伏氣化熱傷肺</w:t>
      </w:r>
      <w:r w:rsidR="006C4C45">
        <w:rPr>
          <w:rFonts w:hint="eastAsia"/>
        </w:rPr>
        <w:t>，</w:t>
      </w:r>
      <w:r w:rsidR="00EB5A40">
        <w:rPr>
          <w:rFonts w:hint="eastAsia"/>
        </w:rPr>
        <w:t>致成肺勞咳嗽證。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病因</w:t>
      </w:r>
      <w:r w:rsidR="001F52AF">
        <w:rPr>
          <w:rFonts w:hint="eastAsia"/>
        </w:rPr>
        <w:t>：</w:t>
      </w:r>
      <w:r>
        <w:rPr>
          <w:rFonts w:hint="eastAsia"/>
        </w:rPr>
        <w:t>臘底感受寒涼</w:t>
      </w:r>
      <w:r w:rsidR="006C4C45">
        <w:rPr>
          <w:rFonts w:hint="eastAsia"/>
        </w:rPr>
        <w:t>，</w:t>
      </w:r>
      <w:r>
        <w:rPr>
          <w:rFonts w:hint="eastAsia"/>
        </w:rPr>
        <w:t>未即成病</w:t>
      </w:r>
      <w:r w:rsidR="006C4C45">
        <w:rPr>
          <w:rFonts w:hint="eastAsia"/>
        </w:rPr>
        <w:t>，</w:t>
      </w:r>
      <w:r>
        <w:rPr>
          <w:rFonts w:hint="eastAsia"/>
        </w:rPr>
        <w:t>而從此身不見汗</w:t>
      </w:r>
      <w:r w:rsidR="006C4C45">
        <w:rPr>
          <w:rFonts w:hint="eastAsia"/>
        </w:rPr>
        <w:t>，</w:t>
      </w:r>
      <w:r>
        <w:rPr>
          <w:rFonts w:hint="eastAsia"/>
        </w:rPr>
        <w:t>繼則心中漸覺發熱</w:t>
      </w:r>
      <w:r w:rsidR="006C4C45">
        <w:rPr>
          <w:rFonts w:hint="eastAsia"/>
        </w:rPr>
        <w:t>，</w:t>
      </w:r>
      <w:r>
        <w:rPr>
          <w:rFonts w:hint="eastAsia"/>
        </w:rPr>
        <w:t>至仲春其熱加甚</w:t>
      </w:r>
      <w:r w:rsidR="006C4C45">
        <w:rPr>
          <w:rFonts w:hint="eastAsia"/>
        </w:rPr>
        <w:t>，</w:t>
      </w:r>
      <w:r>
        <w:rPr>
          <w:rFonts w:hint="eastAsia"/>
        </w:rPr>
        <w:t>飲食懶進</w:t>
      </w:r>
      <w:r w:rsidR="006C4C45">
        <w:rPr>
          <w:rFonts w:hint="eastAsia"/>
        </w:rPr>
        <w:t>，</w:t>
      </w:r>
      <w:r>
        <w:rPr>
          <w:rFonts w:hint="eastAsia"/>
        </w:rPr>
        <w:t>發生咳嗽</w:t>
      </w:r>
      <w:r w:rsidR="006C4C45">
        <w:rPr>
          <w:rFonts w:hint="eastAsia"/>
        </w:rPr>
        <w:t>，</w:t>
      </w:r>
      <w:r>
        <w:rPr>
          <w:rFonts w:hint="eastAsia"/>
        </w:rPr>
        <w:t>浸成肺勞病。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證候</w:t>
      </w:r>
      <w:r w:rsidR="001F52AF">
        <w:rPr>
          <w:rFonts w:hint="eastAsia"/>
        </w:rPr>
        <w:t>：</w:t>
      </w:r>
      <w:r>
        <w:rPr>
          <w:rFonts w:hint="eastAsia"/>
        </w:rPr>
        <w:t>其咳嗽晝輕夜重</w:t>
      </w:r>
      <w:r w:rsidR="006C4C45">
        <w:rPr>
          <w:rFonts w:hint="eastAsia"/>
        </w:rPr>
        <w:t>，</w:t>
      </w:r>
      <w:r>
        <w:rPr>
          <w:rFonts w:hint="eastAsia"/>
        </w:rPr>
        <w:t>時或咳而兼喘</w:t>
      </w:r>
      <w:r w:rsidR="006C4C45">
        <w:rPr>
          <w:rFonts w:hint="eastAsia"/>
        </w:rPr>
        <w:t>，</w:t>
      </w:r>
      <w:r>
        <w:rPr>
          <w:rFonts w:hint="eastAsia"/>
        </w:rPr>
        <w:t>身體羸弱</w:t>
      </w:r>
      <w:r w:rsidR="006C4C45">
        <w:rPr>
          <w:rFonts w:hint="eastAsia"/>
        </w:rPr>
        <w:t>，</w:t>
      </w:r>
      <w:r>
        <w:rPr>
          <w:rFonts w:hint="eastAsia"/>
        </w:rPr>
        <w:t>筋骨酸疼</w:t>
      </w:r>
      <w:r w:rsidR="006C4C45">
        <w:rPr>
          <w:rFonts w:hint="eastAsia"/>
        </w:rPr>
        <w:t>，</w:t>
      </w:r>
      <w:r>
        <w:rPr>
          <w:rFonts w:hint="eastAsia"/>
        </w:rPr>
        <w:t>精神時昏憒</w:t>
      </w:r>
      <w:r w:rsidR="006C4C45">
        <w:rPr>
          <w:rFonts w:hint="eastAsia"/>
        </w:rPr>
        <w:t>，</w:t>
      </w:r>
      <w:r>
        <w:rPr>
          <w:rFonts w:hint="eastAsia"/>
        </w:rPr>
        <w:t>腹中覺饑而飲食恆不欲下嚥</w:t>
      </w:r>
      <w:r w:rsidR="006C4C45">
        <w:rPr>
          <w:rFonts w:hint="eastAsia"/>
        </w:rPr>
        <w:t>，</w:t>
      </w:r>
      <w:r>
        <w:rPr>
          <w:rFonts w:hint="eastAsia"/>
        </w:rPr>
        <w:t>從前惟心中發熱</w:t>
      </w:r>
      <w:r w:rsidR="006C4C45">
        <w:rPr>
          <w:rFonts w:hint="eastAsia"/>
        </w:rPr>
        <w:t>，</w:t>
      </w:r>
      <w:r>
        <w:rPr>
          <w:rFonts w:hint="eastAsia"/>
        </w:rPr>
        <w:t>今則日時身恆覺熱</w:t>
      </w:r>
      <w:r w:rsidR="006C4C45">
        <w:rPr>
          <w:rFonts w:hint="eastAsia"/>
        </w:rPr>
        <w:t>，</w:t>
      </w:r>
      <w:r>
        <w:rPr>
          <w:rFonts w:hint="eastAsia"/>
        </w:rPr>
        <w:t>大便燥</w:t>
      </w:r>
      <w:r w:rsidR="006C4C45">
        <w:rPr>
          <w:rFonts w:hint="eastAsia"/>
        </w:rPr>
        <w:t>，</w:t>
      </w:r>
      <w:r>
        <w:rPr>
          <w:rFonts w:hint="eastAsia"/>
        </w:rPr>
        <w:t>小便短赤</w:t>
      </w:r>
      <w:r w:rsidR="006C4C45">
        <w:rPr>
          <w:rFonts w:hint="eastAsia"/>
        </w:rPr>
        <w:t>，</w:t>
      </w:r>
      <w:r>
        <w:rPr>
          <w:rFonts w:hint="eastAsia"/>
        </w:rPr>
        <w:t>脈左右皆弦長</w:t>
      </w:r>
      <w:r w:rsidR="006C4C45">
        <w:rPr>
          <w:rFonts w:hint="eastAsia"/>
        </w:rPr>
        <w:t>，</w:t>
      </w:r>
      <w:r>
        <w:rPr>
          <w:rFonts w:hint="eastAsia"/>
        </w:rPr>
        <w:t>右部重按有力</w:t>
      </w:r>
      <w:r w:rsidR="006C4C45">
        <w:rPr>
          <w:rFonts w:hint="eastAsia"/>
        </w:rPr>
        <w:t>，</w:t>
      </w:r>
      <w:r>
        <w:rPr>
          <w:rFonts w:hint="eastAsia"/>
        </w:rPr>
        <w:t>一息五至。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診斷</w:t>
      </w:r>
      <w:r w:rsidR="001F52AF">
        <w:rPr>
          <w:rFonts w:asciiTheme="majorEastAsia" w:hAnsiTheme="majorEastAsia" w:hint="eastAsia"/>
        </w:rPr>
        <w:t>：</w:t>
      </w:r>
      <w:r>
        <w:rPr>
          <w:rFonts w:hint="eastAsia"/>
        </w:rPr>
        <w:t>此病之原因</w:t>
      </w:r>
      <w:r w:rsidR="006C4C45">
        <w:rPr>
          <w:rFonts w:hint="eastAsia"/>
        </w:rPr>
        <w:t>，</w:t>
      </w:r>
      <w:r>
        <w:rPr>
          <w:rFonts w:hint="eastAsia"/>
        </w:rPr>
        <w:t>實由伏氣化熱久留不去</w:t>
      </w:r>
      <w:r w:rsidR="006C4C45">
        <w:rPr>
          <w:rFonts w:hint="eastAsia"/>
        </w:rPr>
        <w:t>，</w:t>
      </w:r>
      <w:r>
        <w:rPr>
          <w:rFonts w:hint="eastAsia"/>
        </w:rPr>
        <w:t>不但傷肺而兼傷及諸臟腑也。按此證自述</w:t>
      </w:r>
      <w:r w:rsidR="006C4C45">
        <w:rPr>
          <w:rFonts w:hint="eastAsia"/>
        </w:rPr>
        <w:t>，</w:t>
      </w:r>
      <w:r>
        <w:rPr>
          <w:rFonts w:hint="eastAsia"/>
        </w:rPr>
        <w:t>因臘底受寒</w:t>
      </w:r>
      <w:r w:rsidR="006C4C45">
        <w:rPr>
          <w:rFonts w:hint="eastAsia"/>
        </w:rPr>
        <w:t>，</w:t>
      </w:r>
      <w:r>
        <w:rPr>
          <w:rFonts w:hint="eastAsia"/>
        </w:rPr>
        <w:t>若當時即病</w:t>
      </w:r>
      <w:r w:rsidR="006C4C45">
        <w:rPr>
          <w:rFonts w:hint="eastAsia"/>
        </w:rPr>
        <w:t>，</w:t>
      </w:r>
      <w:r>
        <w:rPr>
          <w:rFonts w:hint="eastAsia"/>
        </w:rPr>
        <w:t>則為傷寒矣。乃因所受之寒甚輕</w:t>
      </w:r>
      <w:r w:rsidR="006C4C45">
        <w:rPr>
          <w:rFonts w:hint="eastAsia"/>
        </w:rPr>
        <w:t>，</w:t>
      </w:r>
      <w:r>
        <w:rPr>
          <w:rFonts w:hint="eastAsia"/>
        </w:rPr>
        <w:t>不能即病</w:t>
      </w:r>
      <w:r w:rsidR="006C4C45">
        <w:rPr>
          <w:rFonts w:hint="eastAsia"/>
        </w:rPr>
        <w:t>，</w:t>
      </w:r>
      <w:r>
        <w:rPr>
          <w:rFonts w:hint="eastAsia"/>
        </w:rPr>
        <w:t>惟伏</w:t>
      </w:r>
      <w:r w:rsidR="00D24630">
        <w:rPr>
          <w:rFonts w:hint="eastAsia"/>
        </w:rPr>
        <w:t>於</w:t>
      </w:r>
      <w:r>
        <w:rPr>
          <w:rFonts w:hint="eastAsia"/>
        </w:rPr>
        <w:t>半表半</w:t>
      </w:r>
      <w:r w:rsidR="001F52AF">
        <w:rPr>
          <w:rFonts w:hint="eastAsia"/>
        </w:rPr>
        <w:t>裏</w:t>
      </w:r>
      <w:r>
        <w:rPr>
          <w:rFonts w:hint="eastAsia"/>
        </w:rPr>
        <w:t>三焦脂膜之中</w:t>
      </w:r>
      <w:r w:rsidR="006C4C45">
        <w:rPr>
          <w:rFonts w:hint="eastAsia"/>
        </w:rPr>
        <w:t>，</w:t>
      </w:r>
      <w:r>
        <w:rPr>
          <w:rFonts w:hint="eastAsia"/>
        </w:rPr>
        <w:t>阻塞氣化之升降流通</w:t>
      </w:r>
      <w:r w:rsidR="006C4C45">
        <w:rPr>
          <w:rFonts w:hint="eastAsia"/>
        </w:rPr>
        <w:t>，</w:t>
      </w:r>
      <w:r>
        <w:rPr>
          <w:rFonts w:hint="eastAsia"/>
        </w:rPr>
        <w:t>是以從此身不見汗</w:t>
      </w:r>
      <w:r w:rsidR="006C4C45">
        <w:rPr>
          <w:rFonts w:hint="eastAsia"/>
        </w:rPr>
        <w:t>，</w:t>
      </w:r>
      <w:r>
        <w:rPr>
          <w:rFonts w:hint="eastAsia"/>
        </w:rPr>
        <w:t>而心漸發熱</w:t>
      </w:r>
      <w:r w:rsidR="006C4C45">
        <w:rPr>
          <w:rFonts w:hint="eastAsia"/>
        </w:rPr>
        <w:t>，</w:t>
      </w:r>
      <w:r>
        <w:rPr>
          <w:rFonts w:hint="eastAsia"/>
        </w:rPr>
        <w:t>迨時至仲春</w:t>
      </w:r>
      <w:r w:rsidR="006C4C45">
        <w:rPr>
          <w:rFonts w:hint="eastAsia"/>
        </w:rPr>
        <w:t>，</w:t>
      </w:r>
      <w:r>
        <w:rPr>
          <w:rFonts w:hint="eastAsia"/>
        </w:rPr>
        <w:t>陽氣萌動</w:t>
      </w:r>
      <w:r w:rsidR="006C4C45">
        <w:rPr>
          <w:rFonts w:hint="eastAsia"/>
        </w:rPr>
        <w:t>，</w:t>
      </w:r>
      <w:r>
        <w:rPr>
          <w:rFonts w:hint="eastAsia"/>
        </w:rPr>
        <w:t>原當隨春陽而化熱以成溫病（《內經》謂「冬傷</w:t>
      </w:r>
      <w:r w:rsidR="00D24630">
        <w:rPr>
          <w:rFonts w:hint="eastAsia"/>
        </w:rPr>
        <w:t>於</w:t>
      </w:r>
      <w:r>
        <w:rPr>
          <w:rFonts w:hint="eastAsia"/>
        </w:rPr>
        <w:t>寒</w:t>
      </w:r>
      <w:r w:rsidR="006C4C45">
        <w:rPr>
          <w:rFonts w:hint="eastAsia"/>
        </w:rPr>
        <w:t>，</w:t>
      </w:r>
      <w:r>
        <w:rPr>
          <w:rFonts w:hint="eastAsia"/>
        </w:rPr>
        <w:t>春必病溫」）</w:t>
      </w:r>
      <w:r w:rsidR="006C4C45">
        <w:rPr>
          <w:rFonts w:hint="eastAsia"/>
        </w:rPr>
        <w:t>，</w:t>
      </w:r>
      <w:r>
        <w:rPr>
          <w:rFonts w:hint="eastAsia"/>
        </w:rPr>
        <w:t>乃其所化之熱又非如溫病之大熱暴發能自裡達表</w:t>
      </w:r>
      <w:r w:rsidR="006C4C45">
        <w:rPr>
          <w:rFonts w:hint="eastAsia"/>
        </w:rPr>
        <w:t>，</w:t>
      </w:r>
      <w:r>
        <w:rPr>
          <w:rFonts w:hint="eastAsia"/>
        </w:rPr>
        <w:t>而惟緣三焦脂膜散漫</w:t>
      </w:r>
      <w:r w:rsidR="00D24630">
        <w:rPr>
          <w:rFonts w:hint="eastAsia"/>
        </w:rPr>
        <w:t>於</w:t>
      </w:r>
      <w:r>
        <w:rPr>
          <w:rFonts w:hint="eastAsia"/>
        </w:rPr>
        <w:t>諸臟腑</w:t>
      </w:r>
      <w:r w:rsidR="006C4C45">
        <w:rPr>
          <w:rFonts w:hint="eastAsia"/>
        </w:rPr>
        <w:t>，</w:t>
      </w:r>
      <w:r>
        <w:rPr>
          <w:rFonts w:hint="eastAsia"/>
        </w:rPr>
        <w:t>是以胃受其熱而懶</w:t>
      </w:r>
      <w:r w:rsidR="00D24630">
        <w:rPr>
          <w:rFonts w:hint="eastAsia"/>
        </w:rPr>
        <w:t>於</w:t>
      </w:r>
      <w:r>
        <w:rPr>
          <w:rFonts w:hint="eastAsia"/>
        </w:rPr>
        <w:t>飲食</w:t>
      </w:r>
      <w:r w:rsidR="006C4C45">
        <w:rPr>
          <w:rFonts w:hint="eastAsia"/>
        </w:rPr>
        <w:t>，</w:t>
      </w:r>
      <w:r>
        <w:rPr>
          <w:rFonts w:hint="eastAsia"/>
        </w:rPr>
        <w:t>心受其熱而精神昏憒</w:t>
      </w:r>
      <w:r w:rsidR="006C4C45">
        <w:rPr>
          <w:rFonts w:hint="eastAsia"/>
        </w:rPr>
        <w:t>，</w:t>
      </w:r>
      <w:r>
        <w:rPr>
          <w:rFonts w:hint="eastAsia"/>
        </w:rPr>
        <w:t>腎受其熱而陰虛潮熱</w:t>
      </w:r>
      <w:r w:rsidR="006C4C45">
        <w:rPr>
          <w:rFonts w:hint="eastAsia"/>
        </w:rPr>
        <w:t>，</w:t>
      </w:r>
      <w:r>
        <w:rPr>
          <w:rFonts w:hint="eastAsia"/>
        </w:rPr>
        <w:t>肝受其熱而筋骨酸疼</w:t>
      </w:r>
      <w:r w:rsidR="006C4C45">
        <w:rPr>
          <w:rFonts w:hint="eastAsia"/>
        </w:rPr>
        <w:t>，</w:t>
      </w:r>
      <w:r>
        <w:rPr>
          <w:rFonts w:hint="eastAsia"/>
        </w:rPr>
        <w:t>至肺受其熱而咳嗽吐痰</w:t>
      </w:r>
      <w:r w:rsidR="006C4C45">
        <w:rPr>
          <w:rFonts w:hint="eastAsia"/>
        </w:rPr>
        <w:t>，</w:t>
      </w:r>
      <w:r>
        <w:rPr>
          <w:rFonts w:hint="eastAsia"/>
        </w:rPr>
        <w:t>則又其顯然者也。治此證者</w:t>
      </w:r>
      <w:r w:rsidR="006C4C45">
        <w:rPr>
          <w:rFonts w:hint="eastAsia"/>
        </w:rPr>
        <w:t>，</w:t>
      </w:r>
      <w:r>
        <w:rPr>
          <w:rFonts w:hint="eastAsia"/>
        </w:rPr>
        <w:t>當以清其伏氣之熱為主</w:t>
      </w:r>
      <w:r w:rsidR="006C4C45">
        <w:rPr>
          <w:rFonts w:hint="eastAsia"/>
        </w:rPr>
        <w:t>，</w:t>
      </w:r>
      <w:r>
        <w:rPr>
          <w:rFonts w:hint="eastAsia"/>
        </w:rPr>
        <w:t>而以滋養津液藥輔之。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處方</w:t>
      </w:r>
      <w:r w:rsidR="001F52AF">
        <w:rPr>
          <w:rFonts w:hint="eastAsia"/>
        </w:rPr>
        <w:t>：</w:t>
      </w:r>
      <w:r>
        <w:rPr>
          <w:rFonts w:hint="eastAsia"/>
        </w:rPr>
        <w:t>生石膏（一兩搗碎）</w:t>
      </w:r>
      <w:r w:rsidR="001F52AF">
        <w:rPr>
          <w:rFonts w:hint="eastAsia"/>
        </w:rPr>
        <w:t>、</w:t>
      </w:r>
      <w:r>
        <w:rPr>
          <w:rFonts w:hint="eastAsia"/>
        </w:rPr>
        <w:t>黨參（三錢）</w:t>
      </w:r>
      <w:r w:rsidR="001F52AF">
        <w:rPr>
          <w:rFonts w:hint="eastAsia"/>
        </w:rPr>
        <w:t>、</w:t>
      </w:r>
      <w:r>
        <w:rPr>
          <w:rFonts w:hint="eastAsia"/>
        </w:rPr>
        <w:t>天花粉（八錢）</w:t>
      </w:r>
      <w:r w:rsidR="001F52AF">
        <w:rPr>
          <w:rFonts w:hint="eastAsia"/>
        </w:rPr>
        <w:t>、</w:t>
      </w:r>
      <w:r>
        <w:rPr>
          <w:rFonts w:hint="eastAsia"/>
        </w:rPr>
        <w:t>玄參（八錢）</w:t>
      </w:r>
      <w:r w:rsidR="001F52AF">
        <w:rPr>
          <w:rFonts w:hint="eastAsia"/>
        </w:rPr>
        <w:t>、</w:t>
      </w:r>
      <w:r>
        <w:rPr>
          <w:rFonts w:hint="eastAsia"/>
        </w:rPr>
        <w:t>生杭芍（五錢）</w:t>
      </w:r>
      <w:r w:rsidR="001F52AF">
        <w:rPr>
          <w:rFonts w:hint="eastAsia"/>
        </w:rPr>
        <w:t>、</w:t>
      </w:r>
      <w:r>
        <w:rPr>
          <w:rFonts w:hint="eastAsia"/>
        </w:rPr>
        <w:t>甘草（錢半）</w:t>
      </w:r>
      <w:r w:rsidR="001F52AF">
        <w:rPr>
          <w:rFonts w:hint="eastAsia"/>
        </w:rPr>
        <w:t>、</w:t>
      </w:r>
      <w:r>
        <w:rPr>
          <w:rFonts w:hint="eastAsia"/>
        </w:rPr>
        <w:t>連翹（三錢）</w:t>
      </w:r>
      <w:r w:rsidR="001F52AF">
        <w:rPr>
          <w:rFonts w:hint="eastAsia"/>
        </w:rPr>
        <w:t>、</w:t>
      </w:r>
      <w:r>
        <w:rPr>
          <w:rFonts w:hint="eastAsia"/>
        </w:rPr>
        <w:t>滑石（三錢）</w:t>
      </w:r>
      <w:r w:rsidR="001F52AF">
        <w:rPr>
          <w:rFonts w:hint="eastAsia"/>
        </w:rPr>
        <w:t>、</w:t>
      </w:r>
      <w:r>
        <w:rPr>
          <w:rFonts w:hint="eastAsia"/>
        </w:rPr>
        <w:t>鮮茅根（三錢）</w:t>
      </w:r>
      <w:r w:rsidR="001F52AF">
        <w:rPr>
          <w:rFonts w:hint="eastAsia"/>
        </w:rPr>
        <w:t>、</w:t>
      </w:r>
      <w:r>
        <w:rPr>
          <w:rFonts w:hint="eastAsia"/>
        </w:rPr>
        <w:lastRenderedPageBreak/>
        <w:t>射</w:t>
      </w:r>
      <w:r w:rsidR="001F52AF">
        <w:rPr>
          <w:rFonts w:hint="eastAsia"/>
        </w:rPr>
        <w:t>干</w:t>
      </w:r>
      <w:r>
        <w:rPr>
          <w:rFonts w:hint="eastAsia"/>
        </w:rPr>
        <w:t>（三錢）</w:t>
      </w:r>
      <w:r w:rsidR="001F52AF">
        <w:rPr>
          <w:rFonts w:hint="eastAsia"/>
        </w:rPr>
        <w:t>、</w:t>
      </w:r>
      <w:r>
        <w:rPr>
          <w:rFonts w:hint="eastAsia"/>
        </w:rPr>
        <w:t>生遠志（二錢）</w:t>
      </w:r>
      <w:r w:rsidR="001F52AF">
        <w:rPr>
          <w:rFonts w:hint="eastAsia"/>
        </w:rPr>
        <w:t>。</w:t>
      </w:r>
      <w:r>
        <w:rPr>
          <w:rFonts w:hint="eastAsia"/>
        </w:rPr>
        <w:t>共煎湯一大盅半</w:t>
      </w:r>
      <w:r w:rsidR="006C4C45">
        <w:rPr>
          <w:rFonts w:hint="eastAsia"/>
        </w:rPr>
        <w:t>，</w:t>
      </w:r>
      <w:r>
        <w:rPr>
          <w:rFonts w:hint="eastAsia"/>
        </w:rPr>
        <w:t>分兩次溫服。若無鮮茅根</w:t>
      </w:r>
      <w:r w:rsidR="006C4C45">
        <w:rPr>
          <w:rFonts w:hint="eastAsia"/>
        </w:rPr>
        <w:t>，</w:t>
      </w:r>
      <w:r>
        <w:rPr>
          <w:rFonts w:hint="eastAsia"/>
        </w:rPr>
        <w:t>可以鮮蘆根代之。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方解</w:t>
      </w:r>
      <w:r w:rsidR="001F52AF">
        <w:rPr>
          <w:rFonts w:hint="eastAsia"/>
        </w:rPr>
        <w:t>：</w:t>
      </w:r>
      <w:r>
        <w:rPr>
          <w:rFonts w:hint="eastAsia"/>
        </w:rPr>
        <w:t>方中之義</w:t>
      </w:r>
      <w:r w:rsidR="006C4C45">
        <w:rPr>
          <w:rFonts w:hint="eastAsia"/>
        </w:rPr>
        <w:t>，</w:t>
      </w:r>
      <w:r>
        <w:rPr>
          <w:rFonts w:hint="eastAsia"/>
        </w:rPr>
        <w:t>用石膏以清伏氣之熱</w:t>
      </w:r>
      <w:r w:rsidR="006C4C45">
        <w:rPr>
          <w:rFonts w:hint="eastAsia"/>
        </w:rPr>
        <w:t>，</w:t>
      </w:r>
      <w:r>
        <w:rPr>
          <w:rFonts w:hint="eastAsia"/>
        </w:rPr>
        <w:t>而助之以連翹、茅根</w:t>
      </w:r>
      <w:r w:rsidR="006C4C45">
        <w:rPr>
          <w:rFonts w:hint="eastAsia"/>
        </w:rPr>
        <w:t>，</w:t>
      </w:r>
      <w:r>
        <w:rPr>
          <w:rFonts w:hint="eastAsia"/>
        </w:rPr>
        <w:t>其熱可由毛孔透出</w:t>
      </w:r>
      <w:r w:rsidR="006C4C45">
        <w:rPr>
          <w:rFonts w:hint="eastAsia"/>
        </w:rPr>
        <w:t>，</w:t>
      </w:r>
      <w:r>
        <w:rPr>
          <w:rFonts w:hint="eastAsia"/>
        </w:rPr>
        <w:t>更輔之以滑石、杭芍</w:t>
      </w:r>
      <w:r w:rsidR="006C4C45">
        <w:rPr>
          <w:rFonts w:hint="eastAsia"/>
        </w:rPr>
        <w:t>，</w:t>
      </w:r>
      <w:r>
        <w:rPr>
          <w:rFonts w:hint="eastAsia"/>
        </w:rPr>
        <w:t>其熱可由水道瀉出</w:t>
      </w:r>
      <w:r w:rsidR="006C4C45">
        <w:rPr>
          <w:rFonts w:hint="eastAsia"/>
        </w:rPr>
        <w:t>，</w:t>
      </w:r>
      <w:r>
        <w:rPr>
          <w:rFonts w:hint="eastAsia"/>
        </w:rPr>
        <w:t>加花粉、玄參者</w:t>
      </w:r>
      <w:r w:rsidR="006C4C45">
        <w:rPr>
          <w:rFonts w:hint="eastAsia"/>
        </w:rPr>
        <w:t>，</w:t>
      </w:r>
      <w:r>
        <w:rPr>
          <w:rFonts w:hint="eastAsia"/>
        </w:rPr>
        <w:t>因石膏但能清實熱</w:t>
      </w:r>
      <w:r w:rsidR="006C4C45">
        <w:rPr>
          <w:rFonts w:hint="eastAsia"/>
        </w:rPr>
        <w:t>，</w:t>
      </w:r>
      <w:r>
        <w:rPr>
          <w:rFonts w:hint="eastAsia"/>
        </w:rPr>
        <w:t>而花粉、玄參兼能清虛熱也</w:t>
      </w:r>
      <w:r w:rsidR="006C4C45">
        <w:rPr>
          <w:rFonts w:hint="eastAsia"/>
        </w:rPr>
        <w:t>，</w:t>
      </w:r>
      <w:r>
        <w:rPr>
          <w:rFonts w:hint="eastAsia"/>
        </w:rPr>
        <w:t>用射</w:t>
      </w:r>
      <w:r w:rsidR="001F52AF">
        <w:rPr>
          <w:rFonts w:hint="eastAsia"/>
        </w:rPr>
        <w:t>干</w:t>
      </w:r>
      <w:r>
        <w:rPr>
          <w:rFonts w:hint="eastAsia"/>
        </w:rPr>
        <w:t>、遠志者</w:t>
      </w:r>
      <w:r w:rsidR="006C4C45">
        <w:rPr>
          <w:rFonts w:hint="eastAsia"/>
        </w:rPr>
        <w:t>，</w:t>
      </w:r>
      <w:r>
        <w:rPr>
          <w:rFonts w:hint="eastAsia"/>
        </w:rPr>
        <w:t>因石膏能清肺寧嗽</w:t>
      </w:r>
      <w:r w:rsidR="006C4C45">
        <w:rPr>
          <w:rFonts w:hint="eastAsia"/>
        </w:rPr>
        <w:t>，</w:t>
      </w:r>
      <w:r>
        <w:rPr>
          <w:rFonts w:hint="eastAsia"/>
        </w:rPr>
        <w:t>而佐以射</w:t>
      </w:r>
      <w:r w:rsidR="001F52AF">
        <w:rPr>
          <w:rFonts w:hint="eastAsia"/>
        </w:rPr>
        <w:t>干</w:t>
      </w:r>
      <w:r>
        <w:rPr>
          <w:rFonts w:hint="eastAsia"/>
        </w:rPr>
        <w:t>、遠志</w:t>
      </w:r>
      <w:r w:rsidR="006C4C45">
        <w:rPr>
          <w:rFonts w:hint="eastAsia"/>
        </w:rPr>
        <w:t>，</w:t>
      </w:r>
      <w:r>
        <w:rPr>
          <w:rFonts w:hint="eastAsia"/>
        </w:rPr>
        <w:t>更能利痰定喘也</w:t>
      </w:r>
      <w:r w:rsidR="006C4C45">
        <w:rPr>
          <w:rFonts w:hint="eastAsia"/>
        </w:rPr>
        <w:t>，</w:t>
      </w:r>
      <w:r>
        <w:rPr>
          <w:rFonts w:hint="eastAsia"/>
        </w:rPr>
        <w:t>用甘草者</w:t>
      </w:r>
      <w:r w:rsidR="006C4C45">
        <w:rPr>
          <w:rFonts w:hint="eastAsia"/>
        </w:rPr>
        <w:t>，</w:t>
      </w:r>
      <w:r>
        <w:rPr>
          <w:rFonts w:hint="eastAsia"/>
        </w:rPr>
        <w:t>所以緩諸涼藥之下趨</w:t>
      </w:r>
      <w:r w:rsidR="006C4C45">
        <w:rPr>
          <w:rFonts w:hint="eastAsia"/>
        </w:rPr>
        <w:t>，</w:t>
      </w:r>
      <w:r>
        <w:rPr>
          <w:rFonts w:hint="eastAsia"/>
        </w:rPr>
        <w:t>不欲其寒涼侵下焦也</w:t>
      </w:r>
      <w:r w:rsidR="006C4C45">
        <w:rPr>
          <w:rFonts w:hint="eastAsia"/>
        </w:rPr>
        <w:t>，</w:t>
      </w:r>
      <w:r>
        <w:rPr>
          <w:rFonts w:hint="eastAsia"/>
        </w:rPr>
        <w:t>至加黨參者</w:t>
      </w:r>
      <w:r w:rsidR="006C4C45">
        <w:rPr>
          <w:rFonts w:hint="eastAsia"/>
        </w:rPr>
        <w:t>，</w:t>
      </w:r>
      <w:r>
        <w:rPr>
          <w:rFonts w:hint="eastAsia"/>
        </w:rPr>
        <w:t>實仿白虎加人參湯之義</w:t>
      </w:r>
      <w:r w:rsidR="006C4C45">
        <w:rPr>
          <w:rFonts w:hint="eastAsia"/>
        </w:rPr>
        <w:t>，</w:t>
      </w:r>
      <w:r>
        <w:rPr>
          <w:rFonts w:hint="eastAsia"/>
        </w:rPr>
        <w:t>因身體虛弱者</w:t>
      </w:r>
      <w:r w:rsidR="006C4C45">
        <w:rPr>
          <w:rFonts w:hint="eastAsia"/>
        </w:rPr>
        <w:t>，</w:t>
      </w:r>
      <w:r>
        <w:rPr>
          <w:rFonts w:hint="eastAsia"/>
        </w:rPr>
        <w:t>必石膏與人參並用</w:t>
      </w:r>
      <w:r w:rsidR="006C4C45">
        <w:rPr>
          <w:rFonts w:hint="eastAsia"/>
        </w:rPr>
        <w:t>，</w:t>
      </w:r>
      <w:r>
        <w:rPr>
          <w:rFonts w:hint="eastAsia"/>
        </w:rPr>
        <w:t>始能逐久匿之熱邪外出也。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複診</w:t>
      </w:r>
      <w:r w:rsidR="001F52AF">
        <w:rPr>
          <w:rFonts w:hint="eastAsia"/>
        </w:rPr>
        <w:t>：</w:t>
      </w:r>
      <w:r>
        <w:rPr>
          <w:rFonts w:hint="eastAsia"/>
        </w:rPr>
        <w:t>將藥連服四劑</w:t>
      </w:r>
      <w:r w:rsidR="006C4C45">
        <w:rPr>
          <w:rFonts w:hint="eastAsia"/>
        </w:rPr>
        <w:t>，</w:t>
      </w:r>
      <w:r>
        <w:rPr>
          <w:rFonts w:hint="eastAsia"/>
        </w:rPr>
        <w:t>熱退三分之二</w:t>
      </w:r>
      <w:r w:rsidR="006C4C45">
        <w:rPr>
          <w:rFonts w:hint="eastAsia"/>
        </w:rPr>
        <w:t>，</w:t>
      </w:r>
      <w:r>
        <w:rPr>
          <w:rFonts w:hint="eastAsia"/>
        </w:rPr>
        <w:t>咳嗽吐痰亦愈強半</w:t>
      </w:r>
      <w:r w:rsidR="006C4C45">
        <w:rPr>
          <w:rFonts w:hint="eastAsia"/>
        </w:rPr>
        <w:t>，</w:t>
      </w:r>
      <w:r>
        <w:rPr>
          <w:rFonts w:hint="eastAsia"/>
        </w:rPr>
        <w:t>飲食加多</w:t>
      </w:r>
      <w:r w:rsidR="006C4C45">
        <w:rPr>
          <w:rFonts w:hint="eastAsia"/>
        </w:rPr>
        <w:t>，</w:t>
      </w:r>
      <w:r>
        <w:rPr>
          <w:rFonts w:hint="eastAsia"/>
        </w:rPr>
        <w:t>脈象亦見緩和。知其伏氣之熱已消</w:t>
      </w:r>
      <w:r w:rsidR="006C4C45">
        <w:rPr>
          <w:rFonts w:hint="eastAsia"/>
        </w:rPr>
        <w:t>，</w:t>
      </w:r>
      <w:r>
        <w:rPr>
          <w:rFonts w:hint="eastAsia"/>
        </w:rPr>
        <w:t>所餘者惟陰虛之熱也</w:t>
      </w:r>
      <w:r w:rsidR="006C4C45">
        <w:rPr>
          <w:rFonts w:hint="eastAsia"/>
        </w:rPr>
        <w:t>，</w:t>
      </w:r>
      <w:r>
        <w:rPr>
          <w:rFonts w:hint="eastAsia"/>
        </w:rPr>
        <w:t>當再投以育陰之方</w:t>
      </w:r>
      <w:r w:rsidR="006C4C45">
        <w:rPr>
          <w:rFonts w:hint="eastAsia"/>
        </w:rPr>
        <w:t>，</w:t>
      </w:r>
      <w:r>
        <w:rPr>
          <w:rFonts w:hint="eastAsia"/>
        </w:rPr>
        <w:t>俾多服數劑自能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處方</w:t>
      </w:r>
      <w:r w:rsidR="001F52AF">
        <w:rPr>
          <w:rFonts w:hint="eastAsia"/>
        </w:rPr>
        <w:t>：</w:t>
      </w:r>
      <w:r>
        <w:rPr>
          <w:rFonts w:hint="eastAsia"/>
        </w:rPr>
        <w:t>生懷山藥（一兩）</w:t>
      </w:r>
      <w:r w:rsidR="001F52AF">
        <w:rPr>
          <w:rFonts w:hint="eastAsia"/>
        </w:rPr>
        <w:t>、</w:t>
      </w:r>
      <w:r>
        <w:rPr>
          <w:rFonts w:hint="eastAsia"/>
        </w:rPr>
        <w:t>大甘枸杞（八錢）</w:t>
      </w:r>
      <w:r w:rsidR="001F52AF">
        <w:rPr>
          <w:rFonts w:hint="eastAsia"/>
        </w:rPr>
        <w:t>、</w:t>
      </w:r>
      <w:r>
        <w:rPr>
          <w:rFonts w:hint="eastAsia"/>
        </w:rPr>
        <w:t>玄參（五錢）</w:t>
      </w:r>
      <w:r w:rsidR="001F52AF">
        <w:rPr>
          <w:rFonts w:hint="eastAsia"/>
        </w:rPr>
        <w:t>、</w:t>
      </w:r>
      <w:r>
        <w:rPr>
          <w:rFonts w:hint="eastAsia"/>
        </w:rPr>
        <w:t>生懷地黃（五錢）</w:t>
      </w:r>
      <w:r w:rsidR="001F52AF">
        <w:rPr>
          <w:rFonts w:hint="eastAsia"/>
        </w:rPr>
        <w:t>、</w:t>
      </w:r>
      <w:r>
        <w:rPr>
          <w:rFonts w:hint="eastAsia"/>
        </w:rPr>
        <w:t>沙參（五錢）</w:t>
      </w:r>
      <w:r w:rsidR="001F52AF">
        <w:rPr>
          <w:rFonts w:hint="eastAsia"/>
        </w:rPr>
        <w:t>、</w:t>
      </w:r>
      <w:r>
        <w:rPr>
          <w:rFonts w:hint="eastAsia"/>
        </w:rPr>
        <w:t>生杭芍（三錢）</w:t>
      </w:r>
      <w:r w:rsidR="001F52AF">
        <w:rPr>
          <w:rFonts w:hint="eastAsia"/>
        </w:rPr>
        <w:t>、</w:t>
      </w:r>
      <w:r>
        <w:rPr>
          <w:rFonts w:hint="eastAsia"/>
        </w:rPr>
        <w:t>生遠志（二錢）</w:t>
      </w:r>
      <w:r w:rsidR="001F52AF">
        <w:rPr>
          <w:rFonts w:hint="eastAsia"/>
        </w:rPr>
        <w:t>、</w:t>
      </w:r>
      <w:r>
        <w:rPr>
          <w:rFonts w:hint="eastAsia"/>
        </w:rPr>
        <w:t>川貝母（二錢）</w:t>
      </w:r>
      <w:r w:rsidR="001F52AF">
        <w:rPr>
          <w:rFonts w:hint="eastAsia"/>
        </w:rPr>
        <w:t>、</w:t>
      </w:r>
      <w:r>
        <w:rPr>
          <w:rFonts w:hint="eastAsia"/>
        </w:rPr>
        <w:t>生雞內金（錢半黃色的搗）</w:t>
      </w:r>
      <w:r w:rsidR="001F52AF">
        <w:rPr>
          <w:rFonts w:hint="eastAsia"/>
        </w:rPr>
        <w:t>、</w:t>
      </w:r>
      <w:r>
        <w:rPr>
          <w:rFonts w:hint="eastAsia"/>
        </w:rPr>
        <w:t>甘草（錢半）</w:t>
      </w:r>
      <w:r w:rsidR="001F52AF">
        <w:rPr>
          <w:rFonts w:hint="eastAsia"/>
        </w:rPr>
        <w:t>。</w:t>
      </w:r>
      <w:r>
        <w:rPr>
          <w:rFonts w:hint="eastAsia"/>
        </w:rPr>
        <w:t>共煎湯一大盅溫服</w:t>
      </w:r>
      <w:r w:rsidR="006C4C45">
        <w:rPr>
          <w:rFonts w:hint="eastAsia"/>
        </w:rPr>
        <w:t>，</w:t>
      </w:r>
      <w:r>
        <w:rPr>
          <w:rFonts w:hint="eastAsia"/>
        </w:rPr>
        <w:t>方中加雞內金者</w:t>
      </w:r>
      <w:r w:rsidR="006C4C45">
        <w:rPr>
          <w:rFonts w:hint="eastAsia"/>
        </w:rPr>
        <w:t>，</w:t>
      </w:r>
      <w:r>
        <w:rPr>
          <w:rFonts w:hint="eastAsia"/>
        </w:rPr>
        <w:t>不但欲其助胃消食</w:t>
      </w:r>
      <w:r w:rsidR="006C4C45">
        <w:rPr>
          <w:rFonts w:hint="eastAsia"/>
        </w:rPr>
        <w:t>，</w:t>
      </w:r>
      <w:r>
        <w:rPr>
          <w:rFonts w:hint="eastAsia"/>
        </w:rPr>
        <w:t>兼欲借之以化諸藥之滯泥也。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效果</w:t>
      </w:r>
      <w:r w:rsidR="001F52AF">
        <w:rPr>
          <w:rFonts w:hint="eastAsia"/>
        </w:rPr>
        <w:t>：</w:t>
      </w:r>
      <w:r>
        <w:rPr>
          <w:rFonts w:hint="eastAsia"/>
        </w:rPr>
        <w:t>將藥連服五劑</w:t>
      </w:r>
      <w:r w:rsidR="006C4C45">
        <w:rPr>
          <w:rFonts w:hint="eastAsia"/>
        </w:rPr>
        <w:t>，</w:t>
      </w:r>
      <w:r>
        <w:rPr>
          <w:rFonts w:hint="eastAsia"/>
        </w:rPr>
        <w:t>病遂</w:t>
      </w:r>
      <w:r w:rsidR="00090B73">
        <w:rPr>
          <w:rFonts w:hint="eastAsia"/>
        </w:rPr>
        <w:t>痊愈</w:t>
      </w:r>
      <w:r>
        <w:rPr>
          <w:rFonts w:hint="eastAsia"/>
        </w:rPr>
        <w:t>。而夜間猶偶有咳嗽之時</w:t>
      </w:r>
      <w:r w:rsidR="006C4C45">
        <w:rPr>
          <w:rFonts w:hint="eastAsia"/>
        </w:rPr>
        <w:t>，</w:t>
      </w:r>
      <w:r>
        <w:rPr>
          <w:rFonts w:hint="eastAsia"/>
        </w:rPr>
        <w:t>俾停服湯藥</w:t>
      </w:r>
      <w:r w:rsidR="006C4C45">
        <w:rPr>
          <w:rFonts w:hint="eastAsia"/>
        </w:rPr>
        <w:t>，</w:t>
      </w:r>
      <w:r>
        <w:rPr>
          <w:rFonts w:hint="eastAsia"/>
        </w:rPr>
        <w:t>日用生懷山藥細末煮作粥</w:t>
      </w:r>
      <w:r w:rsidR="006C4C45">
        <w:rPr>
          <w:rFonts w:hint="eastAsia"/>
        </w:rPr>
        <w:t>，</w:t>
      </w:r>
      <w:r>
        <w:rPr>
          <w:rFonts w:hint="eastAsia"/>
        </w:rPr>
        <w:t>調以白糖當點心服之以善其後。</w:t>
      </w:r>
    </w:p>
    <w:p w:rsidR="001F52AF" w:rsidRDefault="001F52A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971" w:name="_Toc223763033"/>
      <w:r>
        <w:br w:type="page"/>
      </w:r>
    </w:p>
    <w:p w:rsidR="00EB5A40" w:rsidRDefault="001F52AF" w:rsidP="001F52AF">
      <w:pPr>
        <w:pStyle w:val="5a"/>
      </w:pPr>
      <w:bookmarkStart w:id="972" w:name="_Toc7561294"/>
      <w:r>
        <w:rPr>
          <w:rFonts w:hint="eastAsia"/>
        </w:rPr>
        <w:lastRenderedPageBreak/>
        <w:t>【</w:t>
      </w:r>
      <w:r w:rsidR="00EB5A40">
        <w:rPr>
          <w:rFonts w:hint="eastAsia"/>
        </w:rPr>
        <w:t>虛勞咳嗽兼外感實熱證</w:t>
      </w:r>
      <w:bookmarkEnd w:id="971"/>
      <w:r>
        <w:rPr>
          <w:rFonts w:hint="eastAsia"/>
        </w:rPr>
        <w:t>】</w:t>
      </w:r>
      <w:bookmarkEnd w:id="972"/>
    </w:p>
    <w:p w:rsidR="00EB5A40" w:rsidRDefault="001F52AF" w:rsidP="00EB5A40">
      <w:pPr>
        <w:pStyle w:val="2f5"/>
        <w:ind w:firstLine="712"/>
      </w:pPr>
      <w:r w:rsidRPr="001F52AF">
        <w:rPr>
          <w:rFonts w:hint="eastAsia"/>
        </w:rPr>
        <w:t>撫順姚旅長公子</w:t>
      </w:r>
      <w:r w:rsidR="006C4C45">
        <w:rPr>
          <w:rFonts w:hint="eastAsia"/>
        </w:rPr>
        <w:t>，</w:t>
      </w:r>
      <w:r w:rsidR="00EB5A40">
        <w:rPr>
          <w:rFonts w:hint="eastAsia"/>
        </w:rPr>
        <w:t>九歲</w:t>
      </w:r>
      <w:r w:rsidR="006C4C45">
        <w:rPr>
          <w:rFonts w:hint="eastAsia"/>
        </w:rPr>
        <w:t>，</w:t>
      </w:r>
      <w:r w:rsidR="00EB5A40">
        <w:rPr>
          <w:rFonts w:hint="eastAsia"/>
        </w:rPr>
        <w:t>因有外感實熱久留不去</w:t>
      </w:r>
      <w:r w:rsidR="006C4C45">
        <w:rPr>
          <w:rFonts w:hint="eastAsia"/>
        </w:rPr>
        <w:t>，</w:t>
      </w:r>
      <w:r w:rsidR="00EB5A40">
        <w:rPr>
          <w:rFonts w:hint="eastAsia"/>
        </w:rPr>
        <w:t>變為虛勞咳嗽證。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病因</w:t>
      </w:r>
      <w:r w:rsidR="001F52AF">
        <w:rPr>
          <w:rFonts w:hint="eastAsia"/>
        </w:rPr>
        <w:t>：</w:t>
      </w:r>
      <w:r>
        <w:rPr>
          <w:rFonts w:hint="eastAsia"/>
        </w:rPr>
        <w:t>從前曾受外感</w:t>
      </w:r>
      <w:r w:rsidR="006C4C45">
        <w:rPr>
          <w:rFonts w:hint="eastAsia"/>
        </w:rPr>
        <w:t>，</w:t>
      </w:r>
      <w:r>
        <w:rPr>
          <w:rFonts w:hint="eastAsia"/>
        </w:rPr>
        <w:t>熱入陽明</w:t>
      </w:r>
      <w:r w:rsidR="006C4C45">
        <w:rPr>
          <w:rFonts w:hint="eastAsia"/>
        </w:rPr>
        <w:t>，</w:t>
      </w:r>
      <w:r>
        <w:rPr>
          <w:rFonts w:hint="eastAsia"/>
        </w:rPr>
        <w:t>醫者純用甘寒之藥清之</w:t>
      </w:r>
      <w:r w:rsidR="006C4C45">
        <w:rPr>
          <w:rFonts w:hint="eastAsia"/>
        </w:rPr>
        <w:t>，</w:t>
      </w:r>
      <w:r>
        <w:rPr>
          <w:rFonts w:hint="eastAsia"/>
        </w:rPr>
        <w:t>致病癒之後</w:t>
      </w:r>
      <w:r w:rsidR="006C4C45">
        <w:rPr>
          <w:rFonts w:hint="eastAsia"/>
        </w:rPr>
        <w:t>，</w:t>
      </w:r>
      <w:r>
        <w:rPr>
          <w:rFonts w:hint="eastAsia"/>
        </w:rPr>
        <w:t>猶有些些餘熱稽留臟腑</w:t>
      </w:r>
      <w:r w:rsidR="006C4C45">
        <w:rPr>
          <w:rFonts w:hint="eastAsia"/>
        </w:rPr>
        <w:t>，</w:t>
      </w:r>
      <w:r>
        <w:rPr>
          <w:rFonts w:hint="eastAsia"/>
        </w:rPr>
        <w:t>久之陰分虧耗</w:t>
      </w:r>
      <w:r w:rsidR="006C4C45">
        <w:rPr>
          <w:rFonts w:hint="eastAsia"/>
        </w:rPr>
        <w:t>，</w:t>
      </w:r>
      <w:r>
        <w:rPr>
          <w:rFonts w:hint="eastAsia"/>
        </w:rPr>
        <w:t>浸成虛勞咳嗽證。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證候</w:t>
      </w:r>
      <w:r w:rsidR="001F52AF">
        <w:rPr>
          <w:rFonts w:hint="eastAsia"/>
        </w:rPr>
        <w:t>：</w:t>
      </w:r>
      <w:r>
        <w:rPr>
          <w:rFonts w:hint="eastAsia"/>
        </w:rPr>
        <w:t>心中常常發熱</w:t>
      </w:r>
      <w:r w:rsidR="006C4C45">
        <w:rPr>
          <w:rFonts w:hint="eastAsia"/>
        </w:rPr>
        <w:t>，</w:t>
      </w:r>
      <w:r>
        <w:rPr>
          <w:rFonts w:hint="eastAsia"/>
        </w:rPr>
        <w:t>有時身亦覺熱</w:t>
      </w:r>
      <w:r w:rsidR="006C4C45">
        <w:rPr>
          <w:rFonts w:hint="eastAsia"/>
        </w:rPr>
        <w:t>，</w:t>
      </w:r>
      <w:r>
        <w:rPr>
          <w:rFonts w:hint="eastAsia"/>
        </w:rPr>
        <w:t>懶</w:t>
      </w:r>
      <w:r w:rsidR="00D24630">
        <w:rPr>
          <w:rFonts w:hint="eastAsia"/>
        </w:rPr>
        <w:t>於</w:t>
      </w:r>
      <w:r>
        <w:rPr>
          <w:rFonts w:hint="eastAsia"/>
        </w:rPr>
        <w:t>飲食</w:t>
      </w:r>
      <w:r w:rsidR="006C4C45">
        <w:rPr>
          <w:rFonts w:hint="eastAsia"/>
        </w:rPr>
        <w:t>，</w:t>
      </w:r>
      <w:r>
        <w:rPr>
          <w:rFonts w:hint="eastAsia"/>
        </w:rPr>
        <w:t>咳嗽頻吐痰涎</w:t>
      </w:r>
      <w:r w:rsidR="006C4C45">
        <w:rPr>
          <w:rFonts w:hint="eastAsia"/>
        </w:rPr>
        <w:t>，</w:t>
      </w:r>
      <w:r>
        <w:rPr>
          <w:rFonts w:hint="eastAsia"/>
        </w:rPr>
        <w:t>身體瘦弱</w:t>
      </w:r>
      <w:r w:rsidR="006C4C45">
        <w:rPr>
          <w:rFonts w:hint="eastAsia"/>
        </w:rPr>
        <w:t>，</w:t>
      </w:r>
      <w:r>
        <w:rPr>
          <w:rFonts w:hint="eastAsia"/>
        </w:rPr>
        <w:t>屢服清熱寧嗽之藥</w:t>
      </w:r>
      <w:r w:rsidR="006C4C45">
        <w:rPr>
          <w:rFonts w:hint="eastAsia"/>
        </w:rPr>
        <w:t>，</w:t>
      </w:r>
      <w:r>
        <w:rPr>
          <w:rFonts w:hint="eastAsia"/>
        </w:rPr>
        <w:t>即稍效病仍反覆</w:t>
      </w:r>
      <w:r w:rsidR="006C4C45">
        <w:rPr>
          <w:rFonts w:hint="eastAsia"/>
        </w:rPr>
        <w:t>，</w:t>
      </w:r>
      <w:r>
        <w:rPr>
          <w:rFonts w:hint="eastAsia"/>
        </w:rPr>
        <w:t>其脈象弦數</w:t>
      </w:r>
      <w:r w:rsidR="006C4C45">
        <w:rPr>
          <w:rFonts w:hint="eastAsia"/>
        </w:rPr>
        <w:t>，</w:t>
      </w:r>
      <w:r>
        <w:rPr>
          <w:rFonts w:hint="eastAsia"/>
        </w:rPr>
        <w:t>右部尤弦而兼硬。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診斷</w:t>
      </w:r>
      <w:r w:rsidR="001F52AF">
        <w:rPr>
          <w:rFonts w:hint="eastAsia"/>
        </w:rPr>
        <w:t>：</w:t>
      </w:r>
      <w:r>
        <w:rPr>
          <w:rFonts w:hint="eastAsia"/>
        </w:rPr>
        <w:t>其脈象弦數者</w:t>
      </w:r>
      <w:r w:rsidR="006C4C45">
        <w:rPr>
          <w:rFonts w:hint="eastAsia"/>
        </w:rPr>
        <w:t>，</w:t>
      </w:r>
      <w:r>
        <w:rPr>
          <w:rFonts w:hint="eastAsia"/>
        </w:rPr>
        <w:t>熱久涸陰血液虧損也。其右部弦而兼硬者</w:t>
      </w:r>
      <w:r w:rsidR="006C4C45">
        <w:rPr>
          <w:rFonts w:hint="eastAsia"/>
        </w:rPr>
        <w:t>，</w:t>
      </w:r>
      <w:r>
        <w:rPr>
          <w:rFonts w:hint="eastAsia"/>
        </w:rPr>
        <w:t>從前外感之餘熱</w:t>
      </w:r>
      <w:r w:rsidR="006C4C45">
        <w:rPr>
          <w:rFonts w:hint="eastAsia"/>
        </w:rPr>
        <w:t>，</w:t>
      </w:r>
      <w:r>
        <w:rPr>
          <w:rFonts w:hint="eastAsia"/>
        </w:rPr>
        <w:t>猶留滯</w:t>
      </w:r>
      <w:r w:rsidR="00D24630">
        <w:rPr>
          <w:rFonts w:hint="eastAsia"/>
        </w:rPr>
        <w:t>於</w:t>
      </w:r>
      <w:r>
        <w:rPr>
          <w:rFonts w:hint="eastAsia"/>
        </w:rPr>
        <w:t>陽明之腑也。至其咳嗽吐痰</w:t>
      </w:r>
      <w:r w:rsidR="006C4C45">
        <w:rPr>
          <w:rFonts w:hint="eastAsia"/>
        </w:rPr>
        <w:t>，</w:t>
      </w:r>
      <w:r>
        <w:rPr>
          <w:rFonts w:hint="eastAsia"/>
        </w:rPr>
        <w:t>亦熱久傷肺之現象也。欲治此證</w:t>
      </w:r>
      <w:r w:rsidR="006C4C45">
        <w:rPr>
          <w:rFonts w:hint="eastAsia"/>
        </w:rPr>
        <w:t>，</w:t>
      </w:r>
      <w:r>
        <w:rPr>
          <w:rFonts w:hint="eastAsia"/>
        </w:rPr>
        <w:t>當以清其陽明餘熱為初步</w:t>
      </w:r>
      <w:r w:rsidR="006C4C45">
        <w:rPr>
          <w:rFonts w:hint="eastAsia"/>
        </w:rPr>
        <w:t>，</w:t>
      </w:r>
      <w:r>
        <w:rPr>
          <w:rFonts w:hint="eastAsia"/>
        </w:rPr>
        <w:t>熱清之後</w:t>
      </w:r>
      <w:r w:rsidR="006C4C45">
        <w:rPr>
          <w:rFonts w:hint="eastAsia"/>
        </w:rPr>
        <w:t>，</w:t>
      </w:r>
      <w:r>
        <w:rPr>
          <w:rFonts w:hint="eastAsia"/>
        </w:rPr>
        <w:t>再用藥滋養其真陰</w:t>
      </w:r>
      <w:r w:rsidR="006C4C45">
        <w:rPr>
          <w:rFonts w:hint="eastAsia"/>
        </w:rPr>
        <w:t>，</w:t>
      </w:r>
      <w:r>
        <w:rPr>
          <w:rFonts w:hint="eastAsia"/>
        </w:rPr>
        <w:t>病根自不難除矣。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處方</w:t>
      </w:r>
      <w:r w:rsidR="001F52AF">
        <w:rPr>
          <w:rFonts w:hint="eastAsia"/>
        </w:rPr>
        <w:t>：</w:t>
      </w:r>
      <w:r>
        <w:rPr>
          <w:rFonts w:hint="eastAsia"/>
        </w:rPr>
        <w:t>生石膏（兩半搗細）</w:t>
      </w:r>
      <w:r w:rsidR="001F52AF">
        <w:rPr>
          <w:rFonts w:hint="eastAsia"/>
        </w:rPr>
        <w:t>、</w:t>
      </w:r>
      <w:r>
        <w:rPr>
          <w:rFonts w:hint="eastAsia"/>
        </w:rPr>
        <w:t>大潞參（三錢）</w:t>
      </w:r>
      <w:r w:rsidR="001F52AF">
        <w:rPr>
          <w:rFonts w:hint="eastAsia"/>
        </w:rPr>
        <w:t>、</w:t>
      </w:r>
      <w:r>
        <w:rPr>
          <w:rFonts w:hint="eastAsia"/>
        </w:rPr>
        <w:t>玄參（五錢）</w:t>
      </w:r>
      <w:r w:rsidR="001F52AF">
        <w:rPr>
          <w:rFonts w:hint="eastAsia"/>
        </w:rPr>
        <w:t>、</w:t>
      </w:r>
      <w:r>
        <w:rPr>
          <w:rFonts w:hint="eastAsia"/>
        </w:rPr>
        <w:t>生懷山藥（五錢）</w:t>
      </w:r>
      <w:r w:rsidR="001F52AF">
        <w:rPr>
          <w:rFonts w:hint="eastAsia"/>
        </w:rPr>
        <w:t>、</w:t>
      </w:r>
      <w:r>
        <w:rPr>
          <w:rFonts w:hint="eastAsia"/>
        </w:rPr>
        <w:t>鮮茅根（三錢）</w:t>
      </w:r>
      <w:r w:rsidR="001F52AF">
        <w:rPr>
          <w:rFonts w:hint="eastAsia"/>
        </w:rPr>
        <w:t>、</w:t>
      </w:r>
      <w:r>
        <w:rPr>
          <w:rFonts w:hint="eastAsia"/>
        </w:rPr>
        <w:t>甘草（二錢）</w:t>
      </w:r>
      <w:r w:rsidR="001F52AF">
        <w:rPr>
          <w:rFonts w:hint="eastAsia"/>
        </w:rPr>
        <w:t>。</w:t>
      </w:r>
      <w:r>
        <w:rPr>
          <w:rFonts w:hint="eastAsia"/>
        </w:rPr>
        <w:t>共煎湯一盅半</w:t>
      </w:r>
      <w:r w:rsidR="006C4C45">
        <w:rPr>
          <w:rFonts w:hint="eastAsia"/>
        </w:rPr>
        <w:t>，</w:t>
      </w:r>
      <w:r>
        <w:rPr>
          <w:rFonts w:hint="eastAsia"/>
        </w:rPr>
        <w:t>分兩次溫飲下。若無鮮茅根時</w:t>
      </w:r>
      <w:r w:rsidR="006C4C45">
        <w:rPr>
          <w:rFonts w:hint="eastAsia"/>
        </w:rPr>
        <w:t>，</w:t>
      </w:r>
      <w:r>
        <w:rPr>
          <w:rFonts w:hint="eastAsia"/>
        </w:rPr>
        <w:t>可用鮮蘆根代之。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方解</w:t>
      </w:r>
      <w:r w:rsidR="001F52AF">
        <w:rPr>
          <w:rFonts w:hint="eastAsia"/>
        </w:rPr>
        <w:t>：</w:t>
      </w:r>
      <w:r>
        <w:rPr>
          <w:rFonts w:hint="eastAsia"/>
        </w:rPr>
        <w:t>此方即白虎加人參湯以玄參代知母</w:t>
      </w:r>
      <w:r w:rsidR="006C4C45">
        <w:rPr>
          <w:rFonts w:hint="eastAsia"/>
        </w:rPr>
        <w:t>，</w:t>
      </w:r>
      <w:r>
        <w:rPr>
          <w:rFonts w:hint="eastAsia"/>
        </w:rPr>
        <w:t>生山藥代粳米</w:t>
      </w:r>
      <w:r w:rsidR="006C4C45">
        <w:rPr>
          <w:rFonts w:hint="eastAsia"/>
        </w:rPr>
        <w:t>，</w:t>
      </w:r>
      <w:r>
        <w:rPr>
          <w:rFonts w:hint="eastAsia"/>
        </w:rPr>
        <w:t>而又加鮮茅根也。蓋陽明久鬱之邪熱</w:t>
      </w:r>
      <w:r w:rsidR="006C4C45">
        <w:rPr>
          <w:rFonts w:hint="eastAsia"/>
        </w:rPr>
        <w:t>，</w:t>
      </w:r>
      <w:r>
        <w:rPr>
          <w:rFonts w:hint="eastAsia"/>
        </w:rPr>
        <w:t>非白虎加人參湯不能清之</w:t>
      </w:r>
      <w:r w:rsidR="006C4C45">
        <w:rPr>
          <w:rFonts w:hint="eastAsia"/>
        </w:rPr>
        <w:t>，</w:t>
      </w:r>
      <w:r>
        <w:rPr>
          <w:rFonts w:hint="eastAsia"/>
        </w:rPr>
        <w:t>為其病久陰虧</w:t>
      </w:r>
      <w:r w:rsidR="006C4C45">
        <w:rPr>
          <w:rFonts w:hint="eastAsia"/>
        </w:rPr>
        <w:t>，</w:t>
      </w:r>
      <w:r>
        <w:rPr>
          <w:rFonts w:hint="eastAsia"/>
        </w:rPr>
        <w:t>故又將原方少為變通</w:t>
      </w:r>
      <w:r w:rsidR="006C4C45">
        <w:rPr>
          <w:rFonts w:hint="eastAsia"/>
        </w:rPr>
        <w:t>，</w:t>
      </w:r>
      <w:r>
        <w:rPr>
          <w:rFonts w:hint="eastAsia"/>
        </w:rPr>
        <w:t>使之兼能滋陰也。加鮮茅根者</w:t>
      </w:r>
      <w:r w:rsidR="006C4C45">
        <w:rPr>
          <w:rFonts w:hint="eastAsia"/>
        </w:rPr>
        <w:t>，</w:t>
      </w:r>
      <w:r>
        <w:rPr>
          <w:rFonts w:hint="eastAsia"/>
        </w:rPr>
        <w:t>取其具有升發透達之性</w:t>
      </w:r>
      <w:r w:rsidR="006C4C45">
        <w:rPr>
          <w:rFonts w:hint="eastAsia"/>
        </w:rPr>
        <w:t>，</w:t>
      </w:r>
      <w:r>
        <w:rPr>
          <w:rFonts w:hint="eastAsia"/>
        </w:rPr>
        <w:t>與石膏並用</w:t>
      </w:r>
      <w:r w:rsidR="006C4C45">
        <w:rPr>
          <w:rFonts w:hint="eastAsia"/>
        </w:rPr>
        <w:t>，</w:t>
      </w:r>
      <w:r>
        <w:rPr>
          <w:rFonts w:hint="eastAsia"/>
        </w:rPr>
        <w:t>能清熱兼能散熱也。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lastRenderedPageBreak/>
        <w:t>複診</w:t>
      </w:r>
      <w:r w:rsidR="001F52AF">
        <w:rPr>
          <w:rFonts w:hint="eastAsia"/>
        </w:rPr>
        <w:t>：</w:t>
      </w:r>
      <w:r>
        <w:rPr>
          <w:rFonts w:hint="eastAsia"/>
        </w:rPr>
        <w:t>將藥煎服兩劑</w:t>
      </w:r>
      <w:r w:rsidR="006C4C45">
        <w:rPr>
          <w:rFonts w:hint="eastAsia"/>
        </w:rPr>
        <w:t>，</w:t>
      </w:r>
      <w:r>
        <w:rPr>
          <w:rFonts w:hint="eastAsia"/>
        </w:rPr>
        <w:t>身心之熱大減</w:t>
      </w:r>
      <w:r w:rsidR="006C4C45">
        <w:rPr>
          <w:rFonts w:hint="eastAsia"/>
        </w:rPr>
        <w:t>，</w:t>
      </w:r>
      <w:r>
        <w:rPr>
          <w:rFonts w:hint="eastAsia"/>
        </w:rPr>
        <w:t>咳嗽吐痰已愈強半</w:t>
      </w:r>
      <w:r w:rsidR="006C4C45">
        <w:rPr>
          <w:rFonts w:hint="eastAsia"/>
        </w:rPr>
        <w:t>，</w:t>
      </w:r>
      <w:r>
        <w:rPr>
          <w:rFonts w:hint="eastAsia"/>
        </w:rPr>
        <w:t>脈象亦較前和平</w:t>
      </w:r>
      <w:r w:rsidR="006C4C45">
        <w:rPr>
          <w:rFonts w:hint="eastAsia"/>
        </w:rPr>
        <w:t>，</w:t>
      </w:r>
      <w:r>
        <w:rPr>
          <w:rFonts w:hint="eastAsia"/>
        </w:rPr>
        <w:t>知外邪之熱已清</w:t>
      </w:r>
      <w:r w:rsidR="006C4C45">
        <w:rPr>
          <w:rFonts w:hint="eastAsia"/>
        </w:rPr>
        <w:t>，</w:t>
      </w:r>
      <w:r>
        <w:rPr>
          <w:rFonts w:hint="eastAsia"/>
        </w:rPr>
        <w:t>宜再用藥專滋其陰分</w:t>
      </w:r>
      <w:r w:rsidR="006C4C45">
        <w:rPr>
          <w:rFonts w:hint="eastAsia"/>
        </w:rPr>
        <w:t>，</w:t>
      </w:r>
      <w:r>
        <w:rPr>
          <w:rFonts w:hint="eastAsia"/>
        </w:rPr>
        <w:t>俾陰分充足自能盡消其餘熱也。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處方</w:t>
      </w:r>
      <w:r w:rsidR="001F52AF">
        <w:rPr>
          <w:rFonts w:hint="eastAsia"/>
        </w:rPr>
        <w:t>：</w:t>
      </w:r>
      <w:r>
        <w:rPr>
          <w:rFonts w:hint="eastAsia"/>
        </w:rPr>
        <w:t>生懷山藥（一兩）</w:t>
      </w:r>
      <w:r w:rsidR="001F52AF">
        <w:rPr>
          <w:rFonts w:hint="eastAsia"/>
        </w:rPr>
        <w:t>、</w:t>
      </w:r>
      <w:r>
        <w:rPr>
          <w:rFonts w:hint="eastAsia"/>
        </w:rPr>
        <w:t>大甘枸杞（八錢）</w:t>
      </w:r>
      <w:r w:rsidR="001F52AF">
        <w:rPr>
          <w:rFonts w:hint="eastAsia"/>
        </w:rPr>
        <w:t>、</w:t>
      </w:r>
      <w:r>
        <w:rPr>
          <w:rFonts w:hint="eastAsia"/>
        </w:rPr>
        <w:t>生懷地黃（五錢）</w:t>
      </w:r>
      <w:r w:rsidR="001F52AF">
        <w:rPr>
          <w:rFonts w:hint="eastAsia"/>
        </w:rPr>
        <w:t>、</w:t>
      </w:r>
      <w:r>
        <w:rPr>
          <w:rFonts w:hint="eastAsia"/>
        </w:rPr>
        <w:t>玄參（四錢）</w:t>
      </w:r>
      <w:r w:rsidR="001F52AF">
        <w:rPr>
          <w:rFonts w:hint="eastAsia"/>
        </w:rPr>
        <w:t>、</w:t>
      </w:r>
      <w:r>
        <w:rPr>
          <w:rFonts w:hint="eastAsia"/>
        </w:rPr>
        <w:t>沙參（四錢）</w:t>
      </w:r>
      <w:r w:rsidR="001F52AF">
        <w:rPr>
          <w:rFonts w:hint="eastAsia"/>
        </w:rPr>
        <w:t>、</w:t>
      </w:r>
      <w:r>
        <w:rPr>
          <w:rFonts w:hint="eastAsia"/>
        </w:rPr>
        <w:t>生杭芍（三錢）</w:t>
      </w:r>
      <w:r w:rsidR="001F52AF">
        <w:rPr>
          <w:rFonts w:hint="eastAsia"/>
        </w:rPr>
        <w:t>、</w:t>
      </w:r>
      <w:r>
        <w:rPr>
          <w:rFonts w:hint="eastAsia"/>
        </w:rPr>
        <w:t>生遠志（二錢）</w:t>
      </w:r>
      <w:r w:rsidR="001F52AF">
        <w:rPr>
          <w:rFonts w:hint="eastAsia"/>
        </w:rPr>
        <w:t>、</w:t>
      </w:r>
      <w:r>
        <w:rPr>
          <w:rFonts w:hint="eastAsia"/>
        </w:rPr>
        <w:t>白朮（二錢）</w:t>
      </w:r>
      <w:r w:rsidR="001F52AF">
        <w:rPr>
          <w:rFonts w:hint="eastAsia"/>
        </w:rPr>
        <w:t>、</w:t>
      </w:r>
      <w:r>
        <w:rPr>
          <w:rFonts w:hint="eastAsia"/>
        </w:rPr>
        <w:t>生雞內金（二錢黃色的搗）</w:t>
      </w:r>
      <w:r w:rsidR="001F52AF">
        <w:rPr>
          <w:rFonts w:hint="eastAsia"/>
        </w:rPr>
        <w:t>、</w:t>
      </w:r>
      <w:r>
        <w:rPr>
          <w:rFonts w:hint="eastAsia"/>
        </w:rPr>
        <w:t>甘草（錢半）</w:t>
      </w:r>
      <w:r w:rsidR="001F52AF">
        <w:rPr>
          <w:rFonts w:hint="eastAsia"/>
        </w:rPr>
        <w:t>。</w:t>
      </w:r>
      <w:r>
        <w:rPr>
          <w:rFonts w:hint="eastAsia"/>
        </w:rPr>
        <w:t>共煎湯一盅溫服。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效果</w:t>
      </w:r>
      <w:r w:rsidR="001F52AF">
        <w:rPr>
          <w:rFonts w:hint="eastAsia"/>
        </w:rPr>
        <w:t>：</w:t>
      </w:r>
      <w:r>
        <w:rPr>
          <w:rFonts w:hint="eastAsia"/>
        </w:rPr>
        <w:t>將藥連服三劑</w:t>
      </w:r>
      <w:r w:rsidR="006C4C45">
        <w:rPr>
          <w:rFonts w:hint="eastAsia"/>
        </w:rPr>
        <w:t>，</w:t>
      </w:r>
      <w:r>
        <w:rPr>
          <w:rFonts w:hint="eastAsia"/>
        </w:rPr>
        <w:t>飲食加多</w:t>
      </w:r>
      <w:r w:rsidR="006C4C45">
        <w:rPr>
          <w:rFonts w:hint="eastAsia"/>
        </w:rPr>
        <w:t>，</w:t>
      </w:r>
      <w:r>
        <w:rPr>
          <w:rFonts w:hint="eastAsia"/>
        </w:rPr>
        <w:t>諸病皆愈。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方解</w:t>
      </w:r>
      <w:r w:rsidR="001F52AF">
        <w:rPr>
          <w:rFonts w:hint="eastAsia"/>
        </w:rPr>
        <w:t>：</w:t>
      </w:r>
      <w:r>
        <w:rPr>
          <w:rFonts w:hint="eastAsia"/>
        </w:rPr>
        <w:t>陸九芝謂「凡外感實熱之證</w:t>
      </w:r>
      <w:r w:rsidR="006C4C45">
        <w:rPr>
          <w:rFonts w:hint="eastAsia"/>
        </w:rPr>
        <w:t>，</w:t>
      </w:r>
      <w:r>
        <w:rPr>
          <w:rFonts w:hint="eastAsia"/>
        </w:rPr>
        <w:t>最忌但用甘寒滯泥之藥治之。其病縱治癒</w:t>
      </w:r>
      <w:r w:rsidR="006C4C45">
        <w:rPr>
          <w:rFonts w:hint="eastAsia"/>
        </w:rPr>
        <w:t>，</w:t>
      </w:r>
      <w:r>
        <w:rPr>
          <w:rFonts w:hint="eastAsia"/>
        </w:rPr>
        <w:t>亦恆稽留餘熱</w:t>
      </w:r>
      <w:r w:rsidR="006C4C45">
        <w:rPr>
          <w:rFonts w:hint="eastAsia"/>
        </w:rPr>
        <w:t>，</w:t>
      </w:r>
      <w:r>
        <w:rPr>
          <w:rFonts w:hint="eastAsia"/>
        </w:rPr>
        <w:t>永錮閉</w:t>
      </w:r>
      <w:r w:rsidR="00D24630">
        <w:rPr>
          <w:rFonts w:hint="eastAsia"/>
        </w:rPr>
        <w:t>於</w:t>
      </w:r>
      <w:r>
        <w:rPr>
          <w:rFonts w:hint="eastAsia"/>
        </w:rPr>
        <w:t>臟腑之中</w:t>
      </w:r>
      <w:r w:rsidR="006C4C45">
        <w:rPr>
          <w:rFonts w:hint="eastAsia"/>
        </w:rPr>
        <w:t>，</w:t>
      </w:r>
      <w:r>
        <w:rPr>
          <w:rFonts w:hint="eastAsia"/>
        </w:rPr>
        <w:t>不能消散</w:t>
      </w:r>
      <w:r w:rsidR="006C4C45">
        <w:rPr>
          <w:rFonts w:hint="eastAsia"/>
        </w:rPr>
        <w:t>，</w:t>
      </w:r>
      <w:r>
        <w:rPr>
          <w:rFonts w:hint="eastAsia"/>
        </w:rPr>
        <w:t>致熱久耗陰</w:t>
      </w:r>
      <w:r w:rsidR="006C4C45">
        <w:rPr>
          <w:rFonts w:hint="eastAsia"/>
        </w:rPr>
        <w:t>，</w:t>
      </w:r>
      <w:r>
        <w:rPr>
          <w:rFonts w:hint="eastAsia"/>
        </w:rPr>
        <w:t>浸成虛勞</w:t>
      </w:r>
      <w:r w:rsidR="006C4C45">
        <w:rPr>
          <w:rFonts w:hint="eastAsia"/>
        </w:rPr>
        <w:t>，</w:t>
      </w:r>
      <w:r>
        <w:rPr>
          <w:rFonts w:hint="eastAsia"/>
        </w:rPr>
        <w:t>不能救藥者多矣」</w:t>
      </w:r>
      <w:r w:rsidR="006C4C45">
        <w:rPr>
          <w:rFonts w:hint="eastAsia"/>
        </w:rPr>
        <w:t>，</w:t>
      </w:r>
      <w:r>
        <w:rPr>
          <w:rFonts w:hint="eastAsia"/>
        </w:rPr>
        <w:t>此誠見道之言也。而愚遇此等證</w:t>
      </w:r>
      <w:r w:rsidR="006C4C45">
        <w:rPr>
          <w:rFonts w:hint="eastAsia"/>
        </w:rPr>
        <w:t>，</w:t>
      </w:r>
      <w:r>
        <w:rPr>
          <w:rFonts w:hint="eastAsia"/>
        </w:rPr>
        <w:t>其虛勞不至過甚</w:t>
      </w:r>
      <w:r w:rsidR="006C4C45">
        <w:rPr>
          <w:rFonts w:hint="eastAsia"/>
        </w:rPr>
        <w:t>，</w:t>
      </w:r>
      <w:r>
        <w:rPr>
          <w:rFonts w:hint="eastAsia"/>
        </w:rPr>
        <w:t>且脈象仍有力者</w:t>
      </w:r>
      <w:r w:rsidR="006C4C45">
        <w:rPr>
          <w:rFonts w:hint="eastAsia"/>
        </w:rPr>
        <w:t>，</w:t>
      </w:r>
      <w:r>
        <w:rPr>
          <w:rFonts w:hint="eastAsia"/>
        </w:rPr>
        <w:t>恆治以白虎加人參湯</w:t>
      </w:r>
      <w:r w:rsidR="006C4C45">
        <w:rPr>
          <w:rFonts w:hint="eastAsia"/>
        </w:rPr>
        <w:t>，</w:t>
      </w:r>
      <w:r>
        <w:rPr>
          <w:rFonts w:hint="eastAsia"/>
        </w:rPr>
        <w:t>復略為變通</w:t>
      </w:r>
      <w:r w:rsidR="006C4C45">
        <w:rPr>
          <w:rFonts w:hint="eastAsia"/>
        </w:rPr>
        <w:t>，</w:t>
      </w:r>
      <w:r>
        <w:rPr>
          <w:rFonts w:hint="eastAsia"/>
        </w:rPr>
        <w:t>使之退實熱兼能退虛熱</w:t>
      </w:r>
      <w:r w:rsidR="006C4C45">
        <w:rPr>
          <w:rFonts w:hint="eastAsia"/>
        </w:rPr>
        <w:t>，</w:t>
      </w:r>
      <w:r>
        <w:rPr>
          <w:rFonts w:hint="eastAsia"/>
        </w:rPr>
        <w:t>約皆可隨手奏效也。</w:t>
      </w:r>
    </w:p>
    <w:p w:rsidR="001F52AF" w:rsidRDefault="001F52A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973" w:name="_Toc223763034"/>
      <w:r>
        <w:br w:type="page"/>
      </w:r>
    </w:p>
    <w:p w:rsidR="00EB5A40" w:rsidRDefault="001F52AF" w:rsidP="001F52AF">
      <w:pPr>
        <w:pStyle w:val="5a"/>
      </w:pPr>
      <w:bookmarkStart w:id="974" w:name="_Toc7561295"/>
      <w:r>
        <w:rPr>
          <w:rFonts w:hint="eastAsia"/>
        </w:rPr>
        <w:lastRenderedPageBreak/>
        <w:t>【</w:t>
      </w:r>
      <w:r w:rsidR="00EB5A40">
        <w:rPr>
          <w:rFonts w:hint="eastAsia"/>
        </w:rPr>
        <w:t>勞熱咳嗽</w:t>
      </w:r>
      <w:bookmarkEnd w:id="973"/>
      <w:r>
        <w:rPr>
          <w:rFonts w:hint="eastAsia"/>
        </w:rPr>
        <w:t>】</w:t>
      </w:r>
      <w:bookmarkEnd w:id="974"/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鄰村許姓學生</w:t>
      </w:r>
      <w:r w:rsidR="006C4C45">
        <w:rPr>
          <w:rFonts w:hint="eastAsia"/>
        </w:rPr>
        <w:t>，</w:t>
      </w:r>
      <w:r>
        <w:rPr>
          <w:rFonts w:hint="eastAsia"/>
        </w:rPr>
        <w:t>年十八歲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季春得勞熱咳嗽證。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病因</w:t>
      </w:r>
      <w:r w:rsidR="00337473">
        <w:rPr>
          <w:rFonts w:hint="eastAsia"/>
        </w:rPr>
        <w:t>：</w:t>
      </w:r>
      <w:r>
        <w:rPr>
          <w:rFonts w:hint="eastAsia"/>
        </w:rPr>
        <w:t>秉性剛強</w:t>
      </w:r>
      <w:r w:rsidR="006C4C45">
        <w:rPr>
          <w:rFonts w:hint="eastAsia"/>
        </w:rPr>
        <w:t>，</w:t>
      </w:r>
      <w:r>
        <w:rPr>
          <w:rFonts w:hint="eastAsia"/>
        </w:rPr>
        <w:t>勞心過度</w:t>
      </w:r>
      <w:r w:rsidR="006C4C45">
        <w:rPr>
          <w:rFonts w:hint="eastAsia"/>
        </w:rPr>
        <w:t>，</w:t>
      </w:r>
      <w:r>
        <w:rPr>
          <w:rFonts w:hint="eastAsia"/>
        </w:rPr>
        <w:t>又當新婚之餘</w:t>
      </w:r>
      <w:r w:rsidR="006C4C45">
        <w:rPr>
          <w:rFonts w:hint="eastAsia"/>
        </w:rPr>
        <w:t>，</w:t>
      </w:r>
      <w:r>
        <w:rPr>
          <w:rFonts w:hint="eastAsia"/>
        </w:rPr>
        <w:t>或年少失保養</w:t>
      </w:r>
      <w:r w:rsidR="006C4C45">
        <w:rPr>
          <w:rFonts w:hint="eastAsia"/>
        </w:rPr>
        <w:t>，</w:t>
      </w:r>
      <w:r>
        <w:rPr>
          <w:rFonts w:hint="eastAsia"/>
        </w:rPr>
        <w:t>迨至春陽發動</w:t>
      </w:r>
      <w:r w:rsidR="006C4C45">
        <w:rPr>
          <w:rFonts w:hint="eastAsia"/>
        </w:rPr>
        <w:t>，</w:t>
      </w:r>
      <w:r>
        <w:rPr>
          <w:rFonts w:hint="eastAsia"/>
        </w:rPr>
        <w:t>漸成勞熱咳嗽證。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證候</w:t>
      </w:r>
      <w:r w:rsidR="00337473">
        <w:rPr>
          <w:rFonts w:hint="eastAsia"/>
        </w:rPr>
        <w:t>：</w:t>
      </w:r>
      <w:r>
        <w:rPr>
          <w:rFonts w:hint="eastAsia"/>
        </w:rPr>
        <w:t>日晡潮熱</w:t>
      </w:r>
      <w:r w:rsidR="006C4C45">
        <w:rPr>
          <w:rFonts w:hint="eastAsia"/>
        </w:rPr>
        <w:t>，</w:t>
      </w:r>
      <w:r>
        <w:rPr>
          <w:rFonts w:hint="eastAsia"/>
        </w:rPr>
        <w:t>通夜作灼</w:t>
      </w:r>
      <w:r w:rsidR="006C4C45">
        <w:rPr>
          <w:rFonts w:hint="eastAsia"/>
        </w:rPr>
        <w:t>，</w:t>
      </w:r>
      <w:r>
        <w:rPr>
          <w:rFonts w:hint="eastAsia"/>
        </w:rPr>
        <w:t>至黎明得微汗其灼乃退。白晝咳嗽不甚劇</w:t>
      </w:r>
      <w:r w:rsidR="006C4C45">
        <w:rPr>
          <w:rFonts w:hint="eastAsia"/>
        </w:rPr>
        <w:t>，</w:t>
      </w:r>
      <w:r>
        <w:rPr>
          <w:rFonts w:hint="eastAsia"/>
        </w:rPr>
        <w:t>夜則咳嗽不能安枕</w:t>
      </w:r>
      <w:r w:rsidR="006C4C45">
        <w:rPr>
          <w:rFonts w:hint="eastAsia"/>
        </w:rPr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身體羸瘦</w:t>
      </w:r>
      <w:r w:rsidR="006C4C45">
        <w:rPr>
          <w:rFonts w:hint="eastAsia"/>
        </w:rPr>
        <w:t>，</w:t>
      </w:r>
      <w:r>
        <w:rPr>
          <w:rFonts w:hint="eastAsia"/>
        </w:rPr>
        <w:t>略有動作即氣息迫促</w:t>
      </w:r>
      <w:r w:rsidR="006C4C45">
        <w:rPr>
          <w:rFonts w:hint="eastAsia"/>
        </w:rPr>
        <w:t>，</w:t>
      </w:r>
      <w:r>
        <w:rPr>
          <w:rFonts w:hint="eastAsia"/>
        </w:rPr>
        <w:t>左右脈皆細弱</w:t>
      </w:r>
      <w:r w:rsidR="006C4C45">
        <w:rPr>
          <w:rFonts w:hint="eastAsia"/>
        </w:rPr>
        <w:t>，</w:t>
      </w:r>
      <w:r>
        <w:rPr>
          <w:rFonts w:hint="eastAsia"/>
        </w:rPr>
        <w:t>重按無根</w:t>
      </w:r>
      <w:r w:rsidR="006C4C45">
        <w:rPr>
          <w:rFonts w:hint="eastAsia"/>
        </w:rPr>
        <w:t>，</w:t>
      </w:r>
      <w:r>
        <w:rPr>
          <w:rFonts w:hint="eastAsia"/>
        </w:rPr>
        <w:t>數逾七至。夫脈一息七至</w:t>
      </w:r>
      <w:r w:rsidR="006C4C45">
        <w:rPr>
          <w:rFonts w:hint="eastAsia"/>
        </w:rPr>
        <w:t>，</w:t>
      </w:r>
      <w:r>
        <w:rPr>
          <w:rFonts w:hint="eastAsia"/>
        </w:rPr>
        <w:t>即難挽回</w:t>
      </w:r>
      <w:r w:rsidR="006C4C45">
        <w:rPr>
          <w:rFonts w:hint="eastAsia"/>
        </w:rPr>
        <w:t>，</w:t>
      </w:r>
      <w:r>
        <w:rPr>
          <w:rFonts w:hint="eastAsia"/>
        </w:rPr>
        <w:t>況復逾七至乎？猶幸食量猶佳</w:t>
      </w:r>
      <w:r w:rsidR="006C4C45">
        <w:rPr>
          <w:rFonts w:hint="eastAsia"/>
        </w:rPr>
        <w:t>，</w:t>
      </w:r>
      <w:r>
        <w:rPr>
          <w:rFonts w:hint="eastAsia"/>
        </w:rPr>
        <w:t>大便乾燥（此等證忌滑瀉）</w:t>
      </w:r>
      <w:r w:rsidR="006C4C45">
        <w:rPr>
          <w:rFonts w:hint="eastAsia"/>
        </w:rPr>
        <w:t>，</w:t>
      </w:r>
      <w:r>
        <w:rPr>
          <w:rFonts w:hint="eastAsia"/>
        </w:rPr>
        <w:t>知猶可治。擬治以峻補真陰之劑</w:t>
      </w:r>
      <w:r w:rsidR="006C4C45">
        <w:rPr>
          <w:rFonts w:hint="eastAsia"/>
        </w:rPr>
        <w:t>，</w:t>
      </w:r>
      <w:r>
        <w:rPr>
          <w:rFonts w:hint="eastAsia"/>
        </w:rPr>
        <w:t>而佐以收斂氣化之品。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處方</w:t>
      </w:r>
      <w:r w:rsidR="00337473">
        <w:rPr>
          <w:rFonts w:hint="eastAsia"/>
        </w:rPr>
        <w:t>：</w:t>
      </w:r>
      <w:r>
        <w:rPr>
          <w:rFonts w:hint="eastAsia"/>
        </w:rPr>
        <w:t>生懷山藥（一兩）</w:t>
      </w:r>
      <w:r w:rsidR="00337473">
        <w:rPr>
          <w:rFonts w:hint="eastAsia"/>
        </w:rPr>
        <w:t>、</w:t>
      </w:r>
      <w:r>
        <w:rPr>
          <w:rFonts w:hint="eastAsia"/>
        </w:rPr>
        <w:t>大甘枸杞（八錢）</w:t>
      </w:r>
      <w:r w:rsidR="00337473">
        <w:rPr>
          <w:rFonts w:hint="eastAsia"/>
        </w:rPr>
        <w:t>、</w:t>
      </w:r>
      <w:r>
        <w:rPr>
          <w:rFonts w:hint="eastAsia"/>
        </w:rPr>
        <w:t>玄參（六錢）</w:t>
      </w:r>
      <w:r w:rsidR="00337473">
        <w:rPr>
          <w:rFonts w:hint="eastAsia"/>
        </w:rPr>
        <w:t>、</w:t>
      </w:r>
      <w:r>
        <w:rPr>
          <w:rFonts w:hint="eastAsia"/>
        </w:rPr>
        <w:t>生懷地黃（六錢）</w:t>
      </w:r>
      <w:r w:rsidR="00337473">
        <w:rPr>
          <w:rFonts w:hint="eastAsia"/>
        </w:rPr>
        <w:t>、</w:t>
      </w:r>
      <w:r>
        <w:rPr>
          <w:rFonts w:hint="eastAsia"/>
        </w:rPr>
        <w:t>沙參（六錢）</w:t>
      </w:r>
      <w:r w:rsidR="00337473">
        <w:rPr>
          <w:rFonts w:hint="eastAsia"/>
        </w:rPr>
        <w:t>、</w:t>
      </w:r>
      <w:r>
        <w:rPr>
          <w:rFonts w:hint="eastAsia"/>
        </w:rPr>
        <w:t>甘草（三錢）</w:t>
      </w:r>
      <w:r w:rsidR="00337473">
        <w:rPr>
          <w:rFonts w:hint="eastAsia"/>
        </w:rPr>
        <w:t>、</w:t>
      </w:r>
      <w:r>
        <w:rPr>
          <w:rFonts w:hint="eastAsia"/>
        </w:rPr>
        <w:t>生龍骨（六錢搗碎）</w:t>
      </w:r>
      <w:r w:rsidR="00337473">
        <w:rPr>
          <w:rFonts w:hint="eastAsia"/>
        </w:rPr>
        <w:t>、</w:t>
      </w:r>
      <w:r>
        <w:rPr>
          <w:rFonts w:hint="eastAsia"/>
        </w:rPr>
        <w:t>淨萸肉（六錢）</w:t>
      </w:r>
      <w:r w:rsidR="00337473">
        <w:rPr>
          <w:rFonts w:hint="eastAsia"/>
        </w:rPr>
        <w:t>、</w:t>
      </w:r>
      <w:r>
        <w:rPr>
          <w:rFonts w:hint="eastAsia"/>
        </w:rPr>
        <w:t>生杭芍（三錢）</w:t>
      </w:r>
      <w:r w:rsidR="00337473">
        <w:rPr>
          <w:rFonts w:hint="eastAsia"/>
        </w:rPr>
        <w:t>、</w:t>
      </w:r>
      <w:r>
        <w:rPr>
          <w:rFonts w:hint="eastAsia"/>
        </w:rPr>
        <w:t>五味子（三錢搗碎）</w:t>
      </w:r>
      <w:r w:rsidR="00337473">
        <w:rPr>
          <w:rFonts w:hint="eastAsia"/>
        </w:rPr>
        <w:t>、</w:t>
      </w:r>
      <w:r>
        <w:rPr>
          <w:rFonts w:hint="eastAsia"/>
        </w:rPr>
        <w:t>牛蒡子（三錢搗碎）</w:t>
      </w:r>
      <w:r w:rsidR="00337473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方解</w:t>
      </w:r>
      <w:r w:rsidR="00337473">
        <w:rPr>
          <w:rFonts w:hint="eastAsia"/>
        </w:rPr>
        <w:t>：</w:t>
      </w:r>
      <w:r>
        <w:rPr>
          <w:rFonts w:hint="eastAsia"/>
        </w:rPr>
        <w:t>五味入湯劑</w:t>
      </w:r>
      <w:r w:rsidR="006C4C45">
        <w:rPr>
          <w:rFonts w:hint="eastAsia"/>
        </w:rPr>
        <w:t>，</w:t>
      </w:r>
      <w:r>
        <w:rPr>
          <w:rFonts w:hint="eastAsia"/>
        </w:rPr>
        <w:t>藥局照例不搗</w:t>
      </w:r>
      <w:r w:rsidR="006C4C45">
        <w:rPr>
          <w:rFonts w:hint="eastAsia"/>
        </w:rPr>
        <w:t>，</w:t>
      </w:r>
      <w:r>
        <w:rPr>
          <w:rFonts w:hint="eastAsia"/>
        </w:rPr>
        <w:t>然其皮味酸</w:t>
      </w:r>
      <w:r w:rsidR="006C4C45">
        <w:rPr>
          <w:rFonts w:hint="eastAsia"/>
        </w:rPr>
        <w:t>，</w:t>
      </w:r>
      <w:r>
        <w:rPr>
          <w:rFonts w:hint="eastAsia"/>
        </w:rPr>
        <w:t>核味辛</w:t>
      </w:r>
      <w:r w:rsidR="006C4C45">
        <w:rPr>
          <w:rFonts w:hint="eastAsia"/>
        </w:rPr>
        <w:t>，</w:t>
      </w:r>
      <w:r>
        <w:rPr>
          <w:rFonts w:hint="eastAsia"/>
        </w:rPr>
        <w:t>若囫圇入煎則其味過酸</w:t>
      </w:r>
      <w:r w:rsidR="006C4C45">
        <w:rPr>
          <w:rFonts w:hint="eastAsia"/>
        </w:rPr>
        <w:t>，</w:t>
      </w:r>
      <w:r>
        <w:rPr>
          <w:rFonts w:hint="eastAsia"/>
        </w:rPr>
        <w:t>服之恆有滿悶之弊</w:t>
      </w:r>
      <w:r w:rsidR="006C4C45">
        <w:rPr>
          <w:rFonts w:hint="eastAsia"/>
        </w:rPr>
        <w:t>，</w:t>
      </w:r>
      <w:r>
        <w:rPr>
          <w:rFonts w:hint="eastAsia"/>
        </w:rPr>
        <w:t>故徐靈胎謂宜與乾薑之味辛者同服。若搗碎入煎</w:t>
      </w:r>
      <w:r w:rsidR="006C4C45">
        <w:rPr>
          <w:rFonts w:hint="eastAsia"/>
        </w:rPr>
        <w:t>，</w:t>
      </w:r>
      <w:r>
        <w:rPr>
          <w:rFonts w:hint="eastAsia"/>
        </w:rPr>
        <w:t>正可惜其核味之辛以濟皮味之酸</w:t>
      </w:r>
      <w:r w:rsidR="006C4C45">
        <w:rPr>
          <w:rFonts w:hint="eastAsia"/>
        </w:rPr>
        <w:t>，</w:t>
      </w:r>
      <w:r>
        <w:rPr>
          <w:rFonts w:hint="eastAsia"/>
        </w:rPr>
        <w:t>無事伍以乾薑而亦不發滿悶</w:t>
      </w:r>
      <w:r w:rsidR="006C4C45">
        <w:rPr>
          <w:rFonts w:hint="eastAsia"/>
        </w:rPr>
        <w:t>，</w:t>
      </w:r>
      <w:r>
        <w:rPr>
          <w:rFonts w:hint="eastAsia"/>
        </w:rPr>
        <w:t>是以欲重用五味以治嗽者</w:t>
      </w:r>
      <w:r w:rsidR="006C4C45">
        <w:rPr>
          <w:rFonts w:hint="eastAsia"/>
        </w:rPr>
        <w:t>，</w:t>
      </w:r>
      <w:r>
        <w:rPr>
          <w:rFonts w:hint="eastAsia"/>
        </w:rPr>
        <w:t>當注意令其搗碎</w:t>
      </w:r>
      <w:r w:rsidR="006C4C45">
        <w:rPr>
          <w:rFonts w:hint="eastAsia"/>
        </w:rPr>
        <w:t>，</w:t>
      </w:r>
      <w:r>
        <w:rPr>
          <w:rFonts w:hint="eastAsia"/>
        </w:rPr>
        <w:t>或說給病家自檢點。至</w:t>
      </w:r>
      <w:r w:rsidR="00D24630">
        <w:rPr>
          <w:rFonts w:hint="eastAsia"/>
        </w:rPr>
        <w:t>於</w:t>
      </w:r>
      <w:r>
        <w:rPr>
          <w:rFonts w:hint="eastAsia"/>
        </w:rPr>
        <w:t>甘草多用至三錢者</w:t>
      </w:r>
      <w:r w:rsidR="006C4C45">
        <w:rPr>
          <w:rFonts w:hint="eastAsia"/>
        </w:rPr>
        <w:t>，</w:t>
      </w:r>
      <w:r>
        <w:rPr>
          <w:rFonts w:hint="eastAsia"/>
        </w:rPr>
        <w:t>誠以</w:t>
      </w:r>
      <w:r>
        <w:rPr>
          <w:rFonts w:hint="eastAsia"/>
        </w:rPr>
        <w:lastRenderedPageBreak/>
        <w:t>此方中不但五味酸</w:t>
      </w:r>
      <w:r w:rsidR="006C4C45">
        <w:rPr>
          <w:rFonts w:hint="eastAsia"/>
        </w:rPr>
        <w:t>，</w:t>
      </w:r>
      <w:r>
        <w:rPr>
          <w:rFonts w:hint="eastAsia"/>
        </w:rPr>
        <w:t>萸肉亦味酸</w:t>
      </w:r>
      <w:r w:rsidR="006C4C45">
        <w:rPr>
          <w:rFonts w:hint="eastAsia"/>
        </w:rPr>
        <w:t>，</w:t>
      </w:r>
      <w:r>
        <w:rPr>
          <w:rFonts w:hint="eastAsia"/>
        </w:rPr>
        <w:t>若用甘草之至甘者與之化合</w:t>
      </w:r>
      <w:r w:rsidR="006C4C45">
        <w:rPr>
          <w:rFonts w:hint="eastAsia"/>
        </w:rPr>
        <w:t>，</w:t>
      </w:r>
      <w:r>
        <w:rPr>
          <w:rFonts w:hint="eastAsia"/>
        </w:rPr>
        <w:t>可增加其補益之力（如酸能齒</w:t>
      </w:r>
      <w:r w:rsidR="006C4C45">
        <w:rPr>
          <w:rFonts w:hint="eastAsia"/>
        </w:rPr>
        <w:t>，</w:t>
      </w:r>
      <w:r>
        <w:rPr>
          <w:rFonts w:hint="eastAsia"/>
        </w:rPr>
        <w:t>得甘則不齒是明徵）</w:t>
      </w:r>
      <w:r w:rsidR="006C4C45">
        <w:rPr>
          <w:rFonts w:hint="eastAsia"/>
        </w:rPr>
        <w:t>，</w:t>
      </w:r>
      <w:r>
        <w:rPr>
          <w:rFonts w:hint="eastAsia"/>
        </w:rPr>
        <w:t>是以多用至三錢。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複診</w:t>
      </w:r>
      <w:r w:rsidR="00337473">
        <w:rPr>
          <w:rFonts w:hint="eastAsia"/>
        </w:rPr>
        <w:t>：</w:t>
      </w:r>
      <w:r>
        <w:rPr>
          <w:rFonts w:hint="eastAsia"/>
        </w:rPr>
        <w:t>將藥連服三劑</w:t>
      </w:r>
      <w:r w:rsidR="006C4C45">
        <w:rPr>
          <w:rFonts w:hint="eastAsia"/>
        </w:rPr>
        <w:t>，</w:t>
      </w:r>
      <w:r>
        <w:rPr>
          <w:rFonts w:hint="eastAsia"/>
        </w:rPr>
        <w:t>灼熱似見退</w:t>
      </w:r>
      <w:r w:rsidR="006C4C45">
        <w:rPr>
          <w:rFonts w:hint="eastAsia"/>
        </w:rPr>
        <w:t>，</w:t>
      </w:r>
      <w:r>
        <w:rPr>
          <w:rFonts w:hint="eastAsia"/>
        </w:rPr>
        <w:t>不復出汗</w:t>
      </w:r>
      <w:r w:rsidR="006C4C45">
        <w:rPr>
          <w:rFonts w:hint="eastAsia"/>
        </w:rPr>
        <w:t>，</w:t>
      </w:r>
      <w:r>
        <w:rPr>
          <w:rFonts w:hint="eastAsia"/>
        </w:rPr>
        <w:t>咳嗽亦稍減</w:t>
      </w:r>
      <w:r w:rsidR="006C4C45">
        <w:rPr>
          <w:rFonts w:hint="eastAsia"/>
        </w:rPr>
        <w:t>，</w:t>
      </w:r>
      <w:r>
        <w:rPr>
          <w:rFonts w:hint="eastAsia"/>
        </w:rPr>
        <w:t>而脈仍七至強。因恍悟此脈之數</w:t>
      </w:r>
      <w:r w:rsidR="006C4C45">
        <w:rPr>
          <w:rFonts w:hint="eastAsia"/>
        </w:rPr>
        <w:t>，</w:t>
      </w:r>
      <w:r>
        <w:rPr>
          <w:rFonts w:hint="eastAsia"/>
        </w:rPr>
        <w:t>不但因陰虛</w:t>
      </w:r>
      <w:r w:rsidR="006C4C45">
        <w:rPr>
          <w:rFonts w:hint="eastAsia"/>
        </w:rPr>
        <w:t>，</w:t>
      </w:r>
      <w:r>
        <w:rPr>
          <w:rFonts w:hint="eastAsia"/>
        </w:rPr>
        <w:t>實亦兼因氣虛</w:t>
      </w:r>
      <w:r w:rsidR="006C4C45">
        <w:rPr>
          <w:rFonts w:hint="eastAsia"/>
        </w:rPr>
        <w:t>，</w:t>
      </w:r>
      <w:r>
        <w:rPr>
          <w:rFonts w:hint="eastAsia"/>
        </w:rPr>
        <w:t>猶若力小而強任重者其體發顫也。擬仍峻補其真陰</w:t>
      </w:r>
      <w:r w:rsidR="006C4C45">
        <w:rPr>
          <w:rFonts w:hint="eastAsia"/>
        </w:rPr>
        <w:t>，</w:t>
      </w:r>
      <w:r>
        <w:rPr>
          <w:rFonts w:hint="eastAsia"/>
        </w:rPr>
        <w:t>再輔以補氣之品。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處方</w:t>
      </w:r>
      <w:r w:rsidR="00337473">
        <w:rPr>
          <w:rFonts w:hint="eastAsia"/>
        </w:rPr>
        <w:t>：</w:t>
      </w:r>
      <w:r>
        <w:rPr>
          <w:rFonts w:hint="eastAsia"/>
        </w:rPr>
        <w:t>生懷山藥（一兩）</w:t>
      </w:r>
      <w:r w:rsidR="00337473">
        <w:rPr>
          <w:rFonts w:hint="eastAsia"/>
        </w:rPr>
        <w:t>、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參（三錢）</w:t>
      </w:r>
      <w:r w:rsidR="00337473">
        <w:rPr>
          <w:rFonts w:hint="eastAsia"/>
        </w:rPr>
        <w:t>、</w:t>
      </w:r>
      <w:r>
        <w:rPr>
          <w:rFonts w:hint="eastAsia"/>
        </w:rPr>
        <w:t>大甘枸杞（六錢）</w:t>
      </w:r>
      <w:r w:rsidR="00337473">
        <w:rPr>
          <w:rFonts w:hint="eastAsia"/>
        </w:rPr>
        <w:t>、</w:t>
      </w:r>
      <w:r>
        <w:rPr>
          <w:rFonts w:hint="eastAsia"/>
        </w:rPr>
        <w:t>玄參（六錢）</w:t>
      </w:r>
      <w:r w:rsidR="00337473">
        <w:rPr>
          <w:rFonts w:hint="eastAsia"/>
        </w:rPr>
        <w:t>、</w:t>
      </w:r>
      <w:r>
        <w:rPr>
          <w:rFonts w:hint="eastAsia"/>
        </w:rPr>
        <w:t>生懷地黃（六錢）</w:t>
      </w:r>
      <w:r w:rsidR="00337473">
        <w:rPr>
          <w:rFonts w:hint="eastAsia"/>
        </w:rPr>
        <w:t>、</w:t>
      </w:r>
      <w:r>
        <w:rPr>
          <w:rFonts w:hint="eastAsia"/>
        </w:rPr>
        <w:t>甘草（三錢）</w:t>
      </w:r>
      <w:r w:rsidR="00337473">
        <w:rPr>
          <w:rFonts w:hint="eastAsia"/>
        </w:rPr>
        <w:t>、</w:t>
      </w:r>
      <w:r>
        <w:rPr>
          <w:rFonts w:hint="eastAsia"/>
        </w:rPr>
        <w:t>淨萸肉（五錢）</w:t>
      </w:r>
      <w:r w:rsidR="00337473">
        <w:rPr>
          <w:rFonts w:hint="eastAsia"/>
        </w:rPr>
        <w:t>、</w:t>
      </w:r>
      <w:r>
        <w:rPr>
          <w:rFonts w:hint="eastAsia"/>
        </w:rPr>
        <w:t>天花粉（五錢）</w:t>
      </w:r>
      <w:r w:rsidR="00337473">
        <w:rPr>
          <w:rFonts w:hint="eastAsia"/>
        </w:rPr>
        <w:t>、</w:t>
      </w:r>
      <w:r>
        <w:rPr>
          <w:rFonts w:hint="eastAsia"/>
        </w:rPr>
        <w:t>五味子（三錢搗碎）</w:t>
      </w:r>
      <w:r w:rsidR="00337473">
        <w:rPr>
          <w:rFonts w:hint="eastAsia"/>
        </w:rPr>
        <w:t>、</w:t>
      </w:r>
      <w:r>
        <w:rPr>
          <w:rFonts w:hint="eastAsia"/>
        </w:rPr>
        <w:t>生杭芍（三錢）</w:t>
      </w:r>
      <w:r w:rsidR="00337473">
        <w:rPr>
          <w:rFonts w:hint="eastAsia"/>
        </w:rPr>
        <w:t>、</w:t>
      </w:r>
      <w:r>
        <w:rPr>
          <w:rFonts w:hint="eastAsia"/>
        </w:rPr>
        <w:t>射</w:t>
      </w:r>
      <w:r w:rsidR="00337473">
        <w:rPr>
          <w:rFonts w:hint="eastAsia"/>
        </w:rPr>
        <w:t>干</w:t>
      </w:r>
      <w:r>
        <w:rPr>
          <w:rFonts w:hint="eastAsia"/>
        </w:rPr>
        <w:t>（二錢）</w:t>
      </w:r>
      <w:r w:rsidR="00337473">
        <w:rPr>
          <w:rFonts w:hint="eastAsia"/>
        </w:rPr>
        <w:t>、</w:t>
      </w:r>
      <w:r>
        <w:rPr>
          <w:rFonts w:hint="eastAsia"/>
        </w:rPr>
        <w:t>生雞內金（錢半黃色的搗）</w:t>
      </w:r>
      <w:r w:rsidR="00337473">
        <w:rPr>
          <w:rFonts w:hint="eastAsia"/>
        </w:rPr>
        <w:t>。</w:t>
      </w:r>
      <w:r>
        <w:rPr>
          <w:rFonts w:hint="eastAsia"/>
        </w:rPr>
        <w:t>共煎一大盅溫服</w:t>
      </w:r>
      <w:r w:rsidR="006C4C45">
        <w:rPr>
          <w:rFonts w:hint="eastAsia"/>
        </w:rPr>
        <w:t>，</w:t>
      </w:r>
      <w:r>
        <w:rPr>
          <w:rFonts w:hint="eastAsia"/>
        </w:rPr>
        <w:t>為方中加</w:t>
      </w:r>
      <w:r w:rsidR="002F5F70">
        <w:rPr>
          <w:rFonts w:hint="eastAsia"/>
        </w:rPr>
        <w:t>臺</w:t>
      </w:r>
      <w:r>
        <w:rPr>
          <w:rFonts w:hint="eastAsia"/>
        </w:rPr>
        <w:t>參恐服之作悶</w:t>
      </w:r>
      <w:r w:rsidR="006C4C45">
        <w:rPr>
          <w:rFonts w:hint="eastAsia"/>
        </w:rPr>
        <w:t>，</w:t>
      </w:r>
      <w:r>
        <w:rPr>
          <w:rFonts w:hint="eastAsia"/>
        </w:rPr>
        <w:t>是以又加雞內金以運化之。且凡虛勞之甚者</w:t>
      </w:r>
      <w:r w:rsidR="006C4C45">
        <w:rPr>
          <w:rFonts w:hint="eastAsia"/>
        </w:rPr>
        <w:t>，</w:t>
      </w:r>
      <w:r>
        <w:rPr>
          <w:rFonts w:hint="eastAsia"/>
        </w:rPr>
        <w:t>其脈絡間恆多瘀滯</w:t>
      </w:r>
      <w:r w:rsidR="006C4C45">
        <w:rPr>
          <w:rFonts w:hint="eastAsia"/>
        </w:rPr>
        <w:t>，</w:t>
      </w:r>
      <w:r>
        <w:rPr>
          <w:rFonts w:hint="eastAsia"/>
        </w:rPr>
        <w:t>雞內金又善化經絡之瘀滯也。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三診</w:t>
      </w:r>
      <w:r w:rsidR="00337473">
        <w:rPr>
          <w:rFonts w:hint="eastAsia"/>
        </w:rPr>
        <w:t>：</w:t>
      </w:r>
      <w:r>
        <w:rPr>
          <w:rFonts w:hint="eastAsia"/>
        </w:rPr>
        <w:t>將藥連服四劑</w:t>
      </w:r>
      <w:r w:rsidR="006C4C45">
        <w:rPr>
          <w:rFonts w:hint="eastAsia"/>
        </w:rPr>
        <w:t>，</w:t>
      </w:r>
      <w:r>
        <w:rPr>
          <w:rFonts w:hint="eastAsia"/>
        </w:rPr>
        <w:t>灼熱咳嗽已愈十之七八</w:t>
      </w:r>
      <w:r w:rsidR="006C4C45">
        <w:rPr>
          <w:rFonts w:hint="eastAsia"/>
        </w:rPr>
        <w:t>，</w:t>
      </w:r>
      <w:r>
        <w:rPr>
          <w:rFonts w:hint="eastAsia"/>
        </w:rPr>
        <w:t>脈已緩至六至</w:t>
      </w:r>
      <w:r w:rsidR="006C4C45">
        <w:rPr>
          <w:rFonts w:hint="eastAsia"/>
        </w:rPr>
        <w:t>，</w:t>
      </w:r>
      <w:r>
        <w:rPr>
          <w:rFonts w:hint="eastAsia"/>
        </w:rPr>
        <w:t>此足徵補氣有效也。爰即原方略為加減</w:t>
      </w:r>
      <w:r w:rsidR="006C4C45">
        <w:rPr>
          <w:rFonts w:hint="eastAsia"/>
        </w:rPr>
        <w:t>，</w:t>
      </w:r>
      <w:r>
        <w:rPr>
          <w:rFonts w:hint="eastAsia"/>
        </w:rPr>
        <w:t>多服數劑</w:t>
      </w:r>
      <w:r w:rsidR="006C4C45">
        <w:rPr>
          <w:rFonts w:hint="eastAsia"/>
        </w:rPr>
        <w:t>，</w:t>
      </w:r>
      <w:r>
        <w:rPr>
          <w:rFonts w:hint="eastAsia"/>
        </w:rPr>
        <w:t>病自除根。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處方</w:t>
      </w:r>
      <w:r w:rsidR="00337473">
        <w:rPr>
          <w:rFonts w:hint="eastAsia"/>
        </w:rPr>
        <w:t>：</w:t>
      </w:r>
      <w:r>
        <w:rPr>
          <w:rFonts w:hint="eastAsia"/>
        </w:rPr>
        <w:t>生懷山藥（一兩）</w:t>
      </w:r>
      <w:r w:rsidR="00337473">
        <w:rPr>
          <w:rFonts w:hint="eastAsia"/>
        </w:rPr>
        <w:t>、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參（三錢）</w:t>
      </w:r>
      <w:r w:rsidR="00337473">
        <w:rPr>
          <w:rFonts w:hint="eastAsia"/>
        </w:rPr>
        <w:t>、</w:t>
      </w:r>
      <w:r>
        <w:rPr>
          <w:rFonts w:hint="eastAsia"/>
        </w:rPr>
        <w:t>大甘枸杞（六錢）</w:t>
      </w:r>
      <w:r w:rsidR="00337473">
        <w:rPr>
          <w:rFonts w:hint="eastAsia"/>
        </w:rPr>
        <w:t>、</w:t>
      </w:r>
      <w:r>
        <w:rPr>
          <w:rFonts w:hint="eastAsia"/>
        </w:rPr>
        <w:t>玄參（五錢）</w:t>
      </w:r>
      <w:r w:rsidR="00337473">
        <w:rPr>
          <w:rFonts w:hint="eastAsia"/>
        </w:rPr>
        <w:t>、</w:t>
      </w:r>
      <w:r>
        <w:rPr>
          <w:rFonts w:hint="eastAsia"/>
        </w:rPr>
        <w:t>生懷地黃（五錢）</w:t>
      </w:r>
      <w:r w:rsidR="00337473">
        <w:rPr>
          <w:rFonts w:hint="eastAsia"/>
        </w:rPr>
        <w:t>、</w:t>
      </w:r>
      <w:r>
        <w:rPr>
          <w:rFonts w:hint="eastAsia"/>
        </w:rPr>
        <w:t>甘草（二錢）</w:t>
      </w:r>
      <w:r w:rsidR="00337473">
        <w:rPr>
          <w:rFonts w:hint="eastAsia"/>
        </w:rPr>
        <w:t>、</w:t>
      </w:r>
      <w:r>
        <w:rPr>
          <w:rFonts w:hint="eastAsia"/>
        </w:rPr>
        <w:t>天冬（五錢）</w:t>
      </w:r>
      <w:r w:rsidR="00337473">
        <w:rPr>
          <w:rFonts w:hint="eastAsia"/>
        </w:rPr>
        <w:t>、</w:t>
      </w:r>
      <w:r>
        <w:rPr>
          <w:rFonts w:hint="eastAsia"/>
        </w:rPr>
        <w:t>淨萸肉（五錢）</w:t>
      </w:r>
      <w:r w:rsidR="00337473">
        <w:rPr>
          <w:rFonts w:hint="eastAsia"/>
        </w:rPr>
        <w:t>、</w:t>
      </w:r>
      <w:r>
        <w:rPr>
          <w:rFonts w:hint="eastAsia"/>
        </w:rPr>
        <w:t>生杭芍（三錢）</w:t>
      </w:r>
      <w:r w:rsidR="00337473">
        <w:rPr>
          <w:rFonts w:hint="eastAsia"/>
        </w:rPr>
        <w:t>、</w:t>
      </w:r>
      <w:r>
        <w:rPr>
          <w:rFonts w:hint="eastAsia"/>
        </w:rPr>
        <w:t>川貝母（三錢）</w:t>
      </w:r>
      <w:r w:rsidR="00337473">
        <w:rPr>
          <w:rFonts w:hint="eastAsia"/>
        </w:rPr>
        <w:t>、</w:t>
      </w:r>
      <w:r>
        <w:rPr>
          <w:rFonts w:hint="eastAsia"/>
        </w:rPr>
        <w:t>生遠志（二錢）</w:t>
      </w:r>
      <w:r w:rsidR="00337473">
        <w:rPr>
          <w:rFonts w:hint="eastAsia"/>
        </w:rPr>
        <w:t>、</w:t>
      </w:r>
      <w:r>
        <w:rPr>
          <w:rFonts w:hint="eastAsia"/>
        </w:rPr>
        <w:t>生雞內金（錢半黃色的搗）</w:t>
      </w:r>
      <w:r w:rsidR="00337473">
        <w:rPr>
          <w:rFonts w:hint="eastAsia"/>
        </w:rPr>
        <w:t>。</w:t>
      </w:r>
      <w:r>
        <w:rPr>
          <w:rFonts w:hint="eastAsia"/>
        </w:rPr>
        <w:t>共煎一大盅溫服。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效果</w:t>
      </w:r>
      <w:r w:rsidR="00337473">
        <w:rPr>
          <w:rFonts w:hint="eastAsia"/>
        </w:rPr>
        <w:t>：</w:t>
      </w:r>
      <w:r>
        <w:rPr>
          <w:rFonts w:hint="eastAsia"/>
        </w:rPr>
        <w:t>將藥連服五劑</w:t>
      </w:r>
      <w:r w:rsidR="006C4C45">
        <w:rPr>
          <w:rFonts w:hint="eastAsia"/>
        </w:rPr>
        <w:t>，</w:t>
      </w:r>
      <w:r>
        <w:rPr>
          <w:rFonts w:hint="eastAsia"/>
        </w:rPr>
        <w:t>灼熱咳嗽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脈已復常</w:t>
      </w:r>
      <w:r w:rsidR="006C4C45">
        <w:rPr>
          <w:rFonts w:hint="eastAsia"/>
        </w:rPr>
        <w:t>，</w:t>
      </w:r>
      <w:r>
        <w:rPr>
          <w:rFonts w:hint="eastAsia"/>
        </w:rPr>
        <w:t>遂停服湯劑。俾日用生懷山藥細末煮作茶湯</w:t>
      </w:r>
      <w:r w:rsidR="006C4C45">
        <w:rPr>
          <w:rFonts w:hint="eastAsia"/>
        </w:rPr>
        <w:t>，</w:t>
      </w:r>
      <w:r>
        <w:rPr>
          <w:rFonts w:hint="eastAsia"/>
        </w:rPr>
        <w:t>兌以鮮梨自然汁</w:t>
      </w:r>
      <w:r w:rsidR="006C4C45">
        <w:rPr>
          <w:rFonts w:hint="eastAsia"/>
        </w:rPr>
        <w:t>，</w:t>
      </w:r>
      <w:r>
        <w:rPr>
          <w:rFonts w:hint="eastAsia"/>
        </w:rPr>
        <w:t>當點心服之</w:t>
      </w:r>
      <w:r w:rsidR="006C4C45">
        <w:rPr>
          <w:rFonts w:hint="eastAsia"/>
        </w:rPr>
        <w:t>，</w:t>
      </w:r>
      <w:r>
        <w:rPr>
          <w:rFonts w:hint="eastAsia"/>
        </w:rPr>
        <w:t>以善其後。</w:t>
      </w:r>
    </w:p>
    <w:p w:rsidR="00EB5A40" w:rsidRDefault="00337473" w:rsidP="00337473">
      <w:pPr>
        <w:pStyle w:val="5a"/>
      </w:pPr>
      <w:bookmarkStart w:id="975" w:name="_Toc223763035"/>
      <w:bookmarkStart w:id="976" w:name="_Toc7561296"/>
      <w:r>
        <w:rPr>
          <w:rFonts w:hint="eastAsia"/>
        </w:rPr>
        <w:lastRenderedPageBreak/>
        <w:t>【</w:t>
      </w:r>
      <w:r w:rsidR="00EB5A40">
        <w:rPr>
          <w:rFonts w:hint="eastAsia"/>
        </w:rPr>
        <w:t>肺勞喘嗽遺傳性證</w:t>
      </w:r>
      <w:bookmarkEnd w:id="975"/>
      <w:r>
        <w:rPr>
          <w:rFonts w:hint="eastAsia"/>
        </w:rPr>
        <w:t>】</w:t>
      </w:r>
      <w:bookmarkEnd w:id="976"/>
    </w:p>
    <w:p w:rsidR="00EB5A40" w:rsidRDefault="00337473" w:rsidP="00EB5A40">
      <w:pPr>
        <w:pStyle w:val="2f5"/>
        <w:ind w:firstLine="712"/>
      </w:pPr>
      <w:r w:rsidRPr="00337473">
        <w:rPr>
          <w:rFonts w:hint="eastAsia"/>
        </w:rPr>
        <w:t>陳林生</w:t>
      </w:r>
      <w:r w:rsidR="006C4C45">
        <w:t>，</w:t>
      </w:r>
      <w:r w:rsidRPr="00337473">
        <w:rPr>
          <w:rFonts w:hint="eastAsia"/>
        </w:rPr>
        <w:t>江蘇浦口人</w:t>
      </w:r>
      <w:r w:rsidR="006C4C45">
        <w:t>，</w:t>
      </w:r>
      <w:r w:rsidRPr="00337473">
        <w:rPr>
          <w:rFonts w:hint="eastAsia"/>
        </w:rPr>
        <w:t>寓天津一區玉山</w:t>
      </w:r>
      <w:r>
        <w:rPr>
          <w:rFonts w:hint="eastAsia"/>
        </w:rPr>
        <w:t>里</w:t>
      </w:r>
      <w:r w:rsidR="006C4C45">
        <w:rPr>
          <w:rFonts w:hint="eastAsia"/>
        </w:rPr>
        <w:t>，</w:t>
      </w:r>
      <w:r w:rsidR="00EB5A40">
        <w:rPr>
          <w:rFonts w:hint="eastAsia"/>
        </w:rPr>
        <w:t>年十八歲</w:t>
      </w:r>
      <w:r w:rsidR="006C4C45">
        <w:rPr>
          <w:rFonts w:hint="eastAsia"/>
        </w:rPr>
        <w:t>，</w:t>
      </w:r>
      <w:r w:rsidR="00EB5A40">
        <w:rPr>
          <w:rFonts w:hint="eastAsia"/>
        </w:rPr>
        <w:t>自幼得肺勞喘嗽證。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病因</w:t>
      </w:r>
      <w:r w:rsidR="00337473">
        <w:rPr>
          <w:rFonts w:hint="eastAsia"/>
        </w:rPr>
        <w:t>：</w:t>
      </w:r>
      <w:r>
        <w:rPr>
          <w:rFonts w:hint="eastAsia"/>
        </w:rPr>
        <w:t>因其母素有肺勞病</w:t>
      </w:r>
      <w:r w:rsidR="006C4C45">
        <w:rPr>
          <w:rFonts w:hint="eastAsia"/>
        </w:rPr>
        <w:t>，</w:t>
      </w:r>
      <w:r>
        <w:rPr>
          <w:rFonts w:hint="eastAsia"/>
        </w:rPr>
        <w:t>再上推之</w:t>
      </w:r>
      <w:r w:rsidR="006C4C45">
        <w:rPr>
          <w:rFonts w:hint="eastAsia"/>
        </w:rPr>
        <w:t>，</w:t>
      </w:r>
      <w:r>
        <w:rPr>
          <w:rFonts w:hint="eastAsia"/>
        </w:rPr>
        <w:t>其外祖母亦有斯病。是以自幼時</w:t>
      </w:r>
      <w:r w:rsidR="006C4C45">
        <w:rPr>
          <w:rFonts w:hint="eastAsia"/>
        </w:rPr>
        <w:t>，</w:t>
      </w:r>
      <w:r>
        <w:rPr>
          <w:rFonts w:hint="eastAsia"/>
        </w:rPr>
        <w:t>因有遺傳性亦患此病。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證候</w:t>
      </w:r>
      <w:r w:rsidR="00337473">
        <w:rPr>
          <w:rFonts w:hint="eastAsia"/>
        </w:rPr>
        <w:t>：</w:t>
      </w:r>
      <w:r>
        <w:rPr>
          <w:rFonts w:hint="eastAsia"/>
        </w:rPr>
        <w:t>其證</w:t>
      </w:r>
      <w:r w:rsidR="006C4C45">
        <w:rPr>
          <w:rFonts w:hint="eastAsia"/>
        </w:rPr>
        <w:t>，</w:t>
      </w:r>
      <w:r>
        <w:rPr>
          <w:rFonts w:hint="eastAsia"/>
        </w:rPr>
        <w:t>初時猶輕</w:t>
      </w:r>
      <w:r w:rsidR="006C4C45">
        <w:rPr>
          <w:rFonts w:hint="eastAsia"/>
        </w:rPr>
        <w:t>，</w:t>
      </w:r>
      <w:r>
        <w:rPr>
          <w:rFonts w:hint="eastAsia"/>
        </w:rPr>
        <w:t>至熱時即可如常人</w:t>
      </w:r>
      <w:r w:rsidR="006C4C45">
        <w:rPr>
          <w:rFonts w:hint="eastAsia"/>
        </w:rPr>
        <w:t>，</w:t>
      </w:r>
      <w:r>
        <w:rPr>
          <w:rFonts w:hint="eastAsia"/>
        </w:rPr>
        <w:t>惟略有感冒</w:t>
      </w:r>
      <w:r w:rsidR="006C4C45">
        <w:rPr>
          <w:rFonts w:hint="eastAsia"/>
        </w:rPr>
        <w:t>，</w:t>
      </w:r>
      <w:r>
        <w:rPr>
          <w:rFonts w:hint="eastAsia"/>
        </w:rPr>
        <w:t>即作喘嗽</w:t>
      </w:r>
      <w:r w:rsidR="006C4C45">
        <w:rPr>
          <w:rFonts w:hint="eastAsia"/>
        </w:rPr>
        <w:t>，</w:t>
      </w:r>
      <w:r>
        <w:rPr>
          <w:rFonts w:hint="eastAsia"/>
        </w:rPr>
        <w:t>治之即愈</w:t>
      </w:r>
      <w:r w:rsidR="006C4C45">
        <w:rPr>
          <w:rFonts w:hint="eastAsia"/>
        </w:rPr>
        <w:t>，</w:t>
      </w:r>
      <w:r>
        <w:rPr>
          <w:rFonts w:hint="eastAsia"/>
        </w:rPr>
        <w:t>不治則兩三日亦可自愈。至過十歲則漸加重</w:t>
      </w:r>
      <w:r w:rsidR="006C4C45">
        <w:rPr>
          <w:rFonts w:hint="eastAsia"/>
        </w:rPr>
        <w:t>，</w:t>
      </w:r>
      <w:r>
        <w:rPr>
          <w:rFonts w:hint="eastAsia"/>
        </w:rPr>
        <w:t>熱時亦作喘嗽</w:t>
      </w:r>
      <w:r w:rsidR="006C4C45">
        <w:rPr>
          <w:rFonts w:hint="eastAsia"/>
        </w:rPr>
        <w:t>，</w:t>
      </w:r>
      <w:r>
        <w:rPr>
          <w:rFonts w:hint="eastAsia"/>
        </w:rPr>
        <w:t>冷時則甚</w:t>
      </w:r>
      <w:r w:rsidR="00D24630">
        <w:rPr>
          <w:rFonts w:hint="eastAsia"/>
        </w:rPr>
        <w:t>於</w:t>
      </w:r>
      <w:r>
        <w:rPr>
          <w:rFonts w:hint="eastAsia"/>
        </w:rPr>
        <w:t>熱時</w:t>
      </w:r>
      <w:r w:rsidR="006C4C45">
        <w:rPr>
          <w:rFonts w:hint="eastAsia"/>
        </w:rPr>
        <w:t>，</w:t>
      </w:r>
      <w:r>
        <w:rPr>
          <w:rFonts w:hint="eastAsia"/>
        </w:rPr>
        <w:t>服藥亦可見輕</w:t>
      </w:r>
      <w:r w:rsidR="006C4C45">
        <w:rPr>
          <w:rFonts w:hint="eastAsia"/>
        </w:rPr>
        <w:t>，</w:t>
      </w:r>
      <w:r>
        <w:rPr>
          <w:rFonts w:hint="eastAsia"/>
        </w:rPr>
        <w:t>旋即反覆。至十六七歲時</w:t>
      </w:r>
      <w:r w:rsidR="006C4C45">
        <w:rPr>
          <w:rFonts w:hint="eastAsia"/>
        </w:rPr>
        <w:t>，</w:t>
      </w:r>
      <w:r>
        <w:rPr>
          <w:rFonts w:hint="eastAsia"/>
        </w:rPr>
        <w:t>病又加劇</w:t>
      </w:r>
      <w:r w:rsidR="006C4C45">
        <w:rPr>
          <w:rFonts w:hint="eastAsia"/>
        </w:rPr>
        <w:t>，</w:t>
      </w:r>
      <w:r>
        <w:rPr>
          <w:rFonts w:hint="eastAsia"/>
        </w:rPr>
        <w:t>屢次服藥亦無效</w:t>
      </w:r>
      <w:r w:rsidR="006C4C45">
        <w:rPr>
          <w:rFonts w:hint="eastAsia"/>
        </w:rPr>
        <w:t>，</w:t>
      </w:r>
      <w:r>
        <w:rPr>
          <w:rFonts w:hint="eastAsia"/>
        </w:rPr>
        <w:t>然猶可支持也。迨愚為診視</w:t>
      </w:r>
      <w:r w:rsidR="006C4C45">
        <w:rPr>
          <w:rFonts w:hint="eastAsia"/>
        </w:rPr>
        <w:t>，</w:t>
      </w:r>
      <w:r>
        <w:rPr>
          <w:rFonts w:hint="eastAsia"/>
        </w:rPr>
        <w:t>在</w:t>
      </w:r>
      <w:r w:rsidR="00337473">
        <w:rPr>
          <w:rFonts w:hint="eastAsia"/>
        </w:rPr>
        <w:t>民紀十九</w:t>
      </w:r>
      <w:r>
        <w:rPr>
          <w:rFonts w:hint="eastAsia"/>
        </w:rPr>
        <w:t>年仲冬</w:t>
      </w:r>
      <w:r w:rsidR="006C4C45">
        <w:rPr>
          <w:rFonts w:hint="eastAsia"/>
        </w:rPr>
        <w:t>，</w:t>
      </w:r>
      <w:r>
        <w:rPr>
          <w:rFonts w:hint="eastAsia"/>
        </w:rPr>
        <w:t>其時病劇已難支持</w:t>
      </w:r>
      <w:r w:rsidR="006C4C45">
        <w:rPr>
          <w:rFonts w:hint="eastAsia"/>
        </w:rPr>
        <w:t>，</w:t>
      </w:r>
      <w:r>
        <w:rPr>
          <w:rFonts w:hint="eastAsia"/>
        </w:rPr>
        <w:t>晝夜伏</w:t>
      </w:r>
      <w:r w:rsidR="00337473">
        <w:rPr>
          <w:rFonts w:hint="eastAsia"/>
        </w:rPr>
        <w:t>几</w:t>
      </w:r>
      <w:r w:rsidR="006C4C45">
        <w:rPr>
          <w:rFonts w:hint="eastAsia"/>
        </w:rPr>
        <w:t>，</w:t>
      </w:r>
      <w:r>
        <w:rPr>
          <w:rFonts w:hint="eastAsia"/>
        </w:rPr>
        <w:t>喘而且嗽</w:t>
      </w:r>
      <w:r w:rsidR="006C4C45">
        <w:rPr>
          <w:rFonts w:hint="eastAsia"/>
        </w:rPr>
        <w:t>，</w:t>
      </w:r>
      <w:r>
        <w:rPr>
          <w:rFonts w:hint="eastAsia"/>
        </w:rPr>
        <w:t>咳吐痰涎</w:t>
      </w:r>
      <w:r w:rsidR="006C4C45">
        <w:rPr>
          <w:rFonts w:hint="eastAsia"/>
        </w:rPr>
        <w:t>，</w:t>
      </w:r>
      <w:r>
        <w:rPr>
          <w:rFonts w:hint="eastAsia"/>
        </w:rPr>
        <w:t>連連不竭</w:t>
      </w:r>
      <w:r w:rsidR="006C4C45">
        <w:rPr>
          <w:rFonts w:hint="eastAsia"/>
        </w:rPr>
        <w:t>，</w:t>
      </w:r>
      <w:r>
        <w:rPr>
          <w:rFonts w:hint="eastAsia"/>
        </w:rPr>
        <w:t>無論服何中藥</w:t>
      </w:r>
      <w:r w:rsidR="006C4C45">
        <w:rPr>
          <w:rFonts w:hint="eastAsia"/>
        </w:rPr>
        <w:t>，</w:t>
      </w:r>
      <w:r>
        <w:rPr>
          <w:rFonts w:hint="eastAsia"/>
        </w:rPr>
        <w:t>皆分毫無效。惟日延西醫注射藥針一次</w:t>
      </w:r>
      <w:r w:rsidR="006C4C45">
        <w:rPr>
          <w:rFonts w:hint="eastAsia"/>
        </w:rPr>
        <w:t>，</w:t>
      </w:r>
      <w:r>
        <w:rPr>
          <w:rFonts w:hint="eastAsia"/>
        </w:rPr>
        <w:t>雖不能止咳喘而可保當日無虞</w:t>
      </w:r>
      <w:r w:rsidR="006C4C45">
        <w:rPr>
          <w:rFonts w:hint="eastAsia"/>
        </w:rPr>
        <w:t>，</w:t>
      </w:r>
      <w:r>
        <w:rPr>
          <w:rFonts w:hint="eastAsia"/>
        </w:rPr>
        <w:t>診其脈左右皆弦細</w:t>
      </w:r>
      <w:r w:rsidR="006C4C45">
        <w:rPr>
          <w:rFonts w:hint="eastAsia"/>
        </w:rPr>
        <w:t>，</w:t>
      </w:r>
      <w:r>
        <w:rPr>
          <w:rFonts w:hint="eastAsia"/>
        </w:rPr>
        <w:t>關前微浮</w:t>
      </w:r>
      <w:r w:rsidR="006C4C45">
        <w:rPr>
          <w:rFonts w:hint="eastAsia"/>
        </w:rPr>
        <w:t>，</w:t>
      </w:r>
      <w:r>
        <w:rPr>
          <w:rFonts w:hint="eastAsia"/>
        </w:rPr>
        <w:t>兩尺重按無根。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診斷</w:t>
      </w:r>
      <w:r w:rsidR="00337473">
        <w:rPr>
          <w:rFonts w:hint="eastAsia"/>
        </w:rPr>
        <w:t>：</w:t>
      </w:r>
      <w:r>
        <w:rPr>
          <w:rFonts w:hint="eastAsia"/>
        </w:rPr>
        <w:t>此等證原因</w:t>
      </w:r>
      <w:r w:rsidR="006C4C45">
        <w:rPr>
          <w:rFonts w:hint="eastAsia"/>
        </w:rPr>
        <w:t>，</w:t>
      </w:r>
      <w:r>
        <w:rPr>
          <w:rFonts w:hint="eastAsia"/>
        </w:rPr>
        <w:t>肺臟氣化不能通暢</w:t>
      </w:r>
      <w:r w:rsidR="006C4C45">
        <w:rPr>
          <w:rFonts w:hint="eastAsia"/>
        </w:rPr>
        <w:t>，</w:t>
      </w:r>
      <w:r>
        <w:rPr>
          <w:rFonts w:hint="eastAsia"/>
        </w:rPr>
        <w:t>其中諸細管即易為痰涎滯塞</w:t>
      </w:r>
      <w:r w:rsidR="006C4C45">
        <w:rPr>
          <w:rFonts w:hint="eastAsia"/>
        </w:rPr>
        <w:t>，</w:t>
      </w:r>
      <w:r>
        <w:rPr>
          <w:rFonts w:hint="eastAsia"/>
        </w:rPr>
        <w:t>熱時肺胞鬆緩</w:t>
      </w:r>
      <w:r w:rsidR="006C4C45">
        <w:rPr>
          <w:rFonts w:hint="eastAsia"/>
        </w:rPr>
        <w:t>，</w:t>
      </w:r>
      <w:r>
        <w:rPr>
          <w:rFonts w:hint="eastAsia"/>
        </w:rPr>
        <w:t>故病猶輕</w:t>
      </w:r>
      <w:r w:rsidR="006C4C45">
        <w:rPr>
          <w:rFonts w:hint="eastAsia"/>
        </w:rPr>
        <w:t>，</w:t>
      </w:r>
      <w:r>
        <w:rPr>
          <w:rFonts w:hint="eastAsia"/>
        </w:rPr>
        <w:t>至冷時肺胞緊縮</w:t>
      </w:r>
      <w:r w:rsidR="006C4C45">
        <w:rPr>
          <w:rFonts w:hint="eastAsia"/>
        </w:rPr>
        <w:t>，</w:t>
      </w:r>
      <w:r>
        <w:rPr>
          <w:rFonts w:hint="eastAsia"/>
        </w:rPr>
        <w:t>是以其病加劇。治之者當培養其肺中氣化</w:t>
      </w:r>
      <w:r w:rsidR="006C4C45">
        <w:rPr>
          <w:rFonts w:hint="eastAsia"/>
        </w:rPr>
        <w:t>，</w:t>
      </w:r>
      <w:r>
        <w:rPr>
          <w:rFonts w:hint="eastAsia"/>
        </w:rPr>
        <w:t>使之</w:t>
      </w:r>
      <w:r w:rsidR="00337473">
        <w:rPr>
          <w:rFonts w:hint="eastAsia"/>
        </w:rPr>
        <w:t>闟</w:t>
      </w:r>
      <w:r>
        <w:rPr>
          <w:rFonts w:hint="eastAsia"/>
        </w:rPr>
        <w:t>辟有力</w:t>
      </w:r>
      <w:r w:rsidR="006C4C45">
        <w:rPr>
          <w:rFonts w:hint="eastAsia"/>
        </w:rPr>
        <w:t>，</w:t>
      </w:r>
      <w:r>
        <w:rPr>
          <w:rFonts w:hint="eastAsia"/>
        </w:rPr>
        <w:t>更疏瀹其肺中諸細管</w:t>
      </w:r>
      <w:r w:rsidR="006C4C45">
        <w:rPr>
          <w:rFonts w:hint="eastAsia"/>
        </w:rPr>
        <w:t>，</w:t>
      </w:r>
      <w:r>
        <w:rPr>
          <w:rFonts w:hint="eastAsia"/>
        </w:rPr>
        <w:t>使之宣通無滯</w:t>
      </w:r>
      <w:r w:rsidR="006C4C45">
        <w:rPr>
          <w:rFonts w:hint="eastAsia"/>
        </w:rPr>
        <w:t>，</w:t>
      </w:r>
      <w:r>
        <w:rPr>
          <w:rFonts w:hint="eastAsia"/>
        </w:rPr>
        <w:t>原為治此病之正則也。而此證兩尺之脈無根</w:t>
      </w:r>
      <w:r w:rsidR="006C4C45">
        <w:rPr>
          <w:rFonts w:hint="eastAsia"/>
        </w:rPr>
        <w:t>，</w:t>
      </w:r>
      <w:r>
        <w:rPr>
          <w:rFonts w:hint="eastAsia"/>
        </w:rPr>
        <w:t>不但其肺中有病</w:t>
      </w:r>
      <w:r w:rsidR="006C4C45">
        <w:rPr>
          <w:rFonts w:hint="eastAsia"/>
        </w:rPr>
        <w:t>，</w:t>
      </w:r>
      <w:r>
        <w:rPr>
          <w:rFonts w:hint="eastAsia"/>
        </w:rPr>
        <w:t>其肝腎實亦有病</w:t>
      </w:r>
      <w:r w:rsidR="006C4C45">
        <w:rPr>
          <w:rFonts w:hint="eastAsia"/>
        </w:rPr>
        <w:t>，</w:t>
      </w:r>
      <w:r>
        <w:rPr>
          <w:rFonts w:hint="eastAsia"/>
        </w:rPr>
        <w:t>且病因又為遺傳性</w:t>
      </w:r>
      <w:r w:rsidR="006C4C45">
        <w:rPr>
          <w:rFonts w:hint="eastAsia"/>
        </w:rPr>
        <w:t>，</w:t>
      </w:r>
      <w:r>
        <w:rPr>
          <w:rFonts w:hint="eastAsia"/>
        </w:rPr>
        <w:t>原非一蹴所能治癒</w:t>
      </w:r>
      <w:r w:rsidR="006C4C45">
        <w:rPr>
          <w:rFonts w:hint="eastAsia"/>
        </w:rPr>
        <w:t>，</w:t>
      </w:r>
      <w:r>
        <w:rPr>
          <w:rFonts w:hint="eastAsia"/>
        </w:rPr>
        <w:t>當分作數步治之。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處方</w:t>
      </w:r>
      <w:r w:rsidR="00C91E27">
        <w:rPr>
          <w:rFonts w:hint="eastAsia"/>
        </w:rPr>
        <w:t>：</w:t>
      </w:r>
      <w:r>
        <w:rPr>
          <w:rFonts w:hint="eastAsia"/>
        </w:rPr>
        <w:t>生懷山藥（一兩）</w:t>
      </w:r>
      <w:r w:rsidR="00C91E27">
        <w:rPr>
          <w:rFonts w:hint="eastAsia"/>
        </w:rPr>
        <w:t>、</w:t>
      </w:r>
      <w:r>
        <w:rPr>
          <w:rFonts w:hint="eastAsia"/>
        </w:rPr>
        <w:t>大甘枸杞（一兩）</w:t>
      </w:r>
      <w:r w:rsidR="00C91E27">
        <w:rPr>
          <w:rFonts w:hint="eastAsia"/>
        </w:rPr>
        <w:t>、</w:t>
      </w:r>
      <w:r>
        <w:rPr>
          <w:rFonts w:hint="eastAsia"/>
        </w:rPr>
        <w:t>天花粉（三錢）</w:t>
      </w:r>
      <w:r w:rsidR="00C91E27">
        <w:rPr>
          <w:rFonts w:hint="eastAsia"/>
        </w:rPr>
        <w:t>、</w:t>
      </w:r>
      <w:r>
        <w:rPr>
          <w:rFonts w:hint="eastAsia"/>
        </w:rPr>
        <w:t>天冬（三錢）</w:t>
      </w:r>
      <w:r w:rsidR="00C91E27">
        <w:rPr>
          <w:rFonts w:hint="eastAsia"/>
        </w:rPr>
        <w:t>、</w:t>
      </w:r>
      <w:r>
        <w:rPr>
          <w:rFonts w:hint="eastAsia"/>
        </w:rPr>
        <w:t>生杭芍（三錢）</w:t>
      </w:r>
      <w:r w:rsidR="00C91E27">
        <w:rPr>
          <w:rFonts w:hint="eastAsia"/>
        </w:rPr>
        <w:t>、</w:t>
      </w:r>
      <w:r>
        <w:rPr>
          <w:rFonts w:hint="eastAsia"/>
        </w:rPr>
        <w:t>細辛（一錢）</w:t>
      </w:r>
      <w:r w:rsidR="00C91E27">
        <w:rPr>
          <w:rFonts w:hint="eastAsia"/>
        </w:rPr>
        <w:t>、</w:t>
      </w:r>
      <w:r>
        <w:rPr>
          <w:rFonts w:hint="eastAsia"/>
        </w:rPr>
        <w:t>射</w:t>
      </w:r>
      <w:r w:rsidR="00C91E27">
        <w:rPr>
          <w:rFonts w:hint="eastAsia"/>
        </w:rPr>
        <w:t>干</w:t>
      </w:r>
      <w:r>
        <w:rPr>
          <w:rFonts w:hint="eastAsia"/>
        </w:rPr>
        <w:t>（三錢）</w:t>
      </w:r>
      <w:r w:rsidR="00C91E27">
        <w:rPr>
          <w:rFonts w:hint="eastAsia"/>
        </w:rPr>
        <w:t>、</w:t>
      </w:r>
      <w:r>
        <w:rPr>
          <w:rFonts w:hint="eastAsia"/>
        </w:rPr>
        <w:t>杏仁（二錢去皮）</w:t>
      </w:r>
      <w:r w:rsidR="00C91E27">
        <w:rPr>
          <w:rFonts w:hint="eastAsia"/>
        </w:rPr>
        <w:t>、</w:t>
      </w:r>
      <w:r>
        <w:rPr>
          <w:rFonts w:hint="eastAsia"/>
        </w:rPr>
        <w:t>五</w:t>
      </w:r>
      <w:r>
        <w:rPr>
          <w:rFonts w:hint="eastAsia"/>
        </w:rPr>
        <w:lastRenderedPageBreak/>
        <w:t>味子（二錢搗碎）</w:t>
      </w:r>
      <w:r w:rsidR="00C91E27">
        <w:rPr>
          <w:rFonts w:hint="eastAsia"/>
        </w:rPr>
        <w:t>、</w:t>
      </w:r>
      <w:r>
        <w:rPr>
          <w:rFonts w:hint="eastAsia"/>
        </w:rPr>
        <w:t>葶藶子（二錢微炒）</w:t>
      </w:r>
      <w:r w:rsidR="00C91E27">
        <w:rPr>
          <w:rFonts w:hint="eastAsia"/>
        </w:rPr>
        <w:t>、</w:t>
      </w:r>
      <w:r>
        <w:rPr>
          <w:rFonts w:hint="eastAsia"/>
        </w:rPr>
        <w:t>廣三七（二錢搗細）</w:t>
      </w:r>
      <w:r w:rsidR="00C91E27">
        <w:rPr>
          <w:rFonts w:hint="eastAsia"/>
        </w:rPr>
        <w:t>。</w:t>
      </w:r>
      <w:r>
        <w:rPr>
          <w:rFonts w:hint="eastAsia"/>
        </w:rPr>
        <w:t>藥共十一味</w:t>
      </w:r>
      <w:r w:rsidR="006C4C45">
        <w:rPr>
          <w:rFonts w:hint="eastAsia"/>
        </w:rPr>
        <w:t>，</w:t>
      </w:r>
      <w:r>
        <w:rPr>
          <w:rFonts w:hint="eastAsia"/>
        </w:rPr>
        <w:t>前十味煎湯一大盅</w:t>
      </w:r>
      <w:r w:rsidR="006C4C45">
        <w:rPr>
          <w:rFonts w:hint="eastAsia"/>
        </w:rPr>
        <w:t>，</w:t>
      </w:r>
      <w:r>
        <w:rPr>
          <w:rFonts w:hint="eastAsia"/>
        </w:rPr>
        <w:t>送服三七末一錢</w:t>
      </w:r>
      <w:r w:rsidR="006C4C45">
        <w:rPr>
          <w:rFonts w:hint="eastAsia"/>
        </w:rPr>
        <w:t>，</w:t>
      </w:r>
      <w:r>
        <w:rPr>
          <w:rFonts w:hint="eastAsia"/>
        </w:rPr>
        <w:t>至煎渣再服時仍送服餘一錢。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方解</w:t>
      </w:r>
      <w:r w:rsidR="00C91E27">
        <w:rPr>
          <w:rFonts w:hint="eastAsia"/>
        </w:rPr>
        <w:t>：</w:t>
      </w:r>
      <w:r>
        <w:rPr>
          <w:rFonts w:hint="eastAsia"/>
        </w:rPr>
        <w:t>方中用三七者</w:t>
      </w:r>
      <w:r w:rsidR="006C4C45">
        <w:rPr>
          <w:rFonts w:hint="eastAsia"/>
        </w:rPr>
        <w:t>，</w:t>
      </w:r>
      <w:r>
        <w:rPr>
          <w:rFonts w:hint="eastAsia"/>
        </w:rPr>
        <w:t>恐肺中之氣窒塞</w:t>
      </w:r>
      <w:r w:rsidR="006C4C45">
        <w:rPr>
          <w:rFonts w:hint="eastAsia"/>
        </w:rPr>
        <w:t>，</w:t>
      </w:r>
      <w:r>
        <w:rPr>
          <w:rFonts w:hint="eastAsia"/>
        </w:rPr>
        <w:t>肺中之血亦隨之凝滯</w:t>
      </w:r>
      <w:r w:rsidR="006C4C45">
        <w:rPr>
          <w:rFonts w:hint="eastAsia"/>
        </w:rPr>
        <w:t>，</w:t>
      </w:r>
      <w:r>
        <w:rPr>
          <w:rFonts w:hint="eastAsia"/>
        </w:rPr>
        <w:t>三七為止血妄行之聖藥</w:t>
      </w:r>
      <w:r w:rsidR="006C4C45">
        <w:rPr>
          <w:rFonts w:hint="eastAsia"/>
        </w:rPr>
        <w:t>，</w:t>
      </w:r>
      <w:r>
        <w:rPr>
          <w:rFonts w:hint="eastAsia"/>
        </w:rPr>
        <w:t>更為流通瘀血之聖藥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D24630">
        <w:rPr>
          <w:rFonts w:hint="eastAsia"/>
        </w:rPr>
        <w:t>於</w:t>
      </w:r>
      <w:r>
        <w:rPr>
          <w:rFonts w:hint="eastAsia"/>
        </w:rPr>
        <w:t>初步藥中加之。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複診</w:t>
      </w:r>
      <w:r w:rsidR="00C91E27">
        <w:rPr>
          <w:rFonts w:hint="eastAsia"/>
        </w:rPr>
        <w:t>：</w:t>
      </w:r>
      <w:r>
        <w:rPr>
          <w:rFonts w:hint="eastAsia"/>
        </w:rPr>
        <w:t>將藥連服四劑</w:t>
      </w:r>
      <w:r w:rsidR="006C4C45">
        <w:rPr>
          <w:rFonts w:hint="eastAsia"/>
        </w:rPr>
        <w:t>，</w:t>
      </w:r>
      <w:r>
        <w:rPr>
          <w:rFonts w:hint="eastAsia"/>
        </w:rPr>
        <w:t>咳喘皆愈三分之二</w:t>
      </w:r>
      <w:r w:rsidR="006C4C45">
        <w:rPr>
          <w:rFonts w:hint="eastAsia"/>
        </w:rPr>
        <w:t>，</w:t>
      </w:r>
      <w:r>
        <w:rPr>
          <w:rFonts w:hint="eastAsia"/>
        </w:rPr>
        <w:t>能臥睡兩三點鐘。其脈關前不浮</w:t>
      </w:r>
      <w:r w:rsidR="006C4C45">
        <w:rPr>
          <w:rFonts w:hint="eastAsia"/>
        </w:rPr>
        <w:t>，</w:t>
      </w:r>
      <w:r>
        <w:rPr>
          <w:rFonts w:hint="eastAsia"/>
        </w:rPr>
        <w:t>至數少減</w:t>
      </w:r>
      <w:r w:rsidR="006C4C45">
        <w:rPr>
          <w:rFonts w:hint="eastAsia"/>
        </w:rPr>
        <w:t>，</w:t>
      </w:r>
      <w:r>
        <w:rPr>
          <w:rFonts w:hint="eastAsia"/>
        </w:rPr>
        <w:t>而兩尺似無根</w:t>
      </w:r>
      <w:r w:rsidR="006C4C45">
        <w:rPr>
          <w:rFonts w:hint="eastAsia"/>
        </w:rPr>
        <w:t>，</w:t>
      </w:r>
      <w:r>
        <w:rPr>
          <w:rFonts w:hint="eastAsia"/>
        </w:rPr>
        <w:t>擬再治以納氣歸腎之方。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處方</w:t>
      </w:r>
      <w:r w:rsidR="00C91E27">
        <w:rPr>
          <w:rFonts w:hint="eastAsia"/>
        </w:rPr>
        <w:t>：</w:t>
      </w:r>
      <w:r>
        <w:rPr>
          <w:rFonts w:hint="eastAsia"/>
        </w:rPr>
        <w:t>生懷山藥（一兩）</w:t>
      </w:r>
      <w:r w:rsidR="00C91E27">
        <w:rPr>
          <w:rFonts w:hint="eastAsia"/>
        </w:rPr>
        <w:t>、</w:t>
      </w:r>
      <w:r>
        <w:rPr>
          <w:rFonts w:hint="eastAsia"/>
        </w:rPr>
        <w:t>大甘枸杞（一兩）</w:t>
      </w:r>
      <w:r w:rsidR="00C91E27">
        <w:rPr>
          <w:rFonts w:hint="eastAsia"/>
        </w:rPr>
        <w:t>、</w:t>
      </w:r>
      <w:r>
        <w:rPr>
          <w:rFonts w:hint="eastAsia"/>
        </w:rPr>
        <w:t>野黨參（三錢）</w:t>
      </w:r>
      <w:r w:rsidR="00C91E27">
        <w:rPr>
          <w:rFonts w:hint="eastAsia"/>
        </w:rPr>
        <w:t>、</w:t>
      </w:r>
      <w:r>
        <w:rPr>
          <w:rFonts w:hint="eastAsia"/>
        </w:rPr>
        <w:t>生赭石（六錢軋細）</w:t>
      </w:r>
      <w:r w:rsidR="00C91E27">
        <w:rPr>
          <w:rFonts w:hint="eastAsia"/>
        </w:rPr>
        <w:t>、</w:t>
      </w:r>
      <w:r>
        <w:rPr>
          <w:rFonts w:hint="eastAsia"/>
        </w:rPr>
        <w:t>生懷地黃（六錢）</w:t>
      </w:r>
      <w:r w:rsidR="00C91E27">
        <w:rPr>
          <w:rFonts w:hint="eastAsia"/>
        </w:rPr>
        <w:t>、</w:t>
      </w:r>
      <w:r>
        <w:rPr>
          <w:rFonts w:hint="eastAsia"/>
        </w:rPr>
        <w:t>生雞內金（錢半黃色的搗）</w:t>
      </w:r>
      <w:r w:rsidR="00C91E27">
        <w:rPr>
          <w:rFonts w:hint="eastAsia"/>
        </w:rPr>
        <w:t>、</w:t>
      </w:r>
      <w:r>
        <w:rPr>
          <w:rFonts w:hint="eastAsia"/>
        </w:rPr>
        <w:t>淨萸肉（四錢）</w:t>
      </w:r>
      <w:r w:rsidR="00C91E27">
        <w:rPr>
          <w:rFonts w:hint="eastAsia"/>
        </w:rPr>
        <w:t>、</w:t>
      </w:r>
      <w:r>
        <w:rPr>
          <w:rFonts w:hint="eastAsia"/>
        </w:rPr>
        <w:t>天花粉（四錢）</w:t>
      </w:r>
      <w:r w:rsidR="00C91E27">
        <w:rPr>
          <w:rFonts w:hint="eastAsia"/>
        </w:rPr>
        <w:t>、</w:t>
      </w:r>
      <w:r>
        <w:rPr>
          <w:rFonts w:hint="eastAsia"/>
        </w:rPr>
        <w:t>天冬（三錢）</w:t>
      </w:r>
      <w:r w:rsidR="00C91E27">
        <w:rPr>
          <w:rFonts w:hint="eastAsia"/>
        </w:rPr>
        <w:t>、</w:t>
      </w:r>
      <w:r>
        <w:rPr>
          <w:rFonts w:hint="eastAsia"/>
        </w:rPr>
        <w:t>牛蒡子（三錢搗碎）</w:t>
      </w:r>
      <w:r w:rsidR="00C91E27">
        <w:rPr>
          <w:rFonts w:hint="eastAsia"/>
        </w:rPr>
        <w:t>、</w:t>
      </w:r>
      <w:r>
        <w:rPr>
          <w:rFonts w:hint="eastAsia"/>
        </w:rPr>
        <w:t>射</w:t>
      </w:r>
      <w:r w:rsidR="00C91E27">
        <w:rPr>
          <w:rFonts w:hint="eastAsia"/>
        </w:rPr>
        <w:t>干</w:t>
      </w:r>
      <w:r>
        <w:rPr>
          <w:rFonts w:hint="eastAsia"/>
        </w:rPr>
        <w:t>（二錢）</w:t>
      </w:r>
      <w:r w:rsidR="00C91E27">
        <w:rPr>
          <w:rFonts w:hint="eastAsia"/>
        </w:rPr>
        <w:t>。</w:t>
      </w:r>
      <w:r>
        <w:rPr>
          <w:rFonts w:hint="eastAsia"/>
        </w:rPr>
        <w:t>共煎湯一大盅溫服。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方解</w:t>
      </w:r>
      <w:r w:rsidR="00C91E27">
        <w:rPr>
          <w:rFonts w:hint="eastAsia"/>
        </w:rPr>
        <w:t>：</w:t>
      </w:r>
      <w:r>
        <w:rPr>
          <w:rFonts w:hint="eastAsia"/>
        </w:rPr>
        <w:t>參之性補而微升</w:t>
      </w:r>
      <w:r w:rsidR="006C4C45">
        <w:rPr>
          <w:rFonts w:hint="eastAsia"/>
        </w:rPr>
        <w:t>，</w:t>
      </w:r>
      <w:r>
        <w:rPr>
          <w:rFonts w:hint="eastAsia"/>
        </w:rPr>
        <w:t>惟與赭石並用</w:t>
      </w:r>
      <w:r w:rsidR="006C4C45">
        <w:rPr>
          <w:rFonts w:hint="eastAsia"/>
        </w:rPr>
        <w:t>，</w:t>
      </w:r>
      <w:r>
        <w:rPr>
          <w:rFonts w:hint="eastAsia"/>
        </w:rPr>
        <w:t>其補益之力直達湧泉</w:t>
      </w:r>
      <w:r w:rsidR="006C4C45">
        <w:rPr>
          <w:rFonts w:hint="eastAsia"/>
        </w:rPr>
        <w:t>，</w:t>
      </w:r>
      <w:r>
        <w:rPr>
          <w:rFonts w:hint="eastAsia"/>
        </w:rPr>
        <w:t>況咳喘之劇者</w:t>
      </w:r>
      <w:r w:rsidR="006C4C45">
        <w:rPr>
          <w:rFonts w:hint="eastAsia"/>
        </w:rPr>
        <w:t>，</w:t>
      </w:r>
      <w:r>
        <w:rPr>
          <w:rFonts w:hint="eastAsia"/>
        </w:rPr>
        <w:t>其衝胃之氣恆因之上逆</w:t>
      </w:r>
      <w:r w:rsidR="006C4C45">
        <w:rPr>
          <w:rFonts w:hint="eastAsia"/>
        </w:rPr>
        <w:t>，</w:t>
      </w:r>
      <w:r>
        <w:rPr>
          <w:rFonts w:hint="eastAsia"/>
        </w:rPr>
        <w:t>赭石實又為降胃鎮衝之要藥也。至方中用雞內金者</w:t>
      </w:r>
      <w:r w:rsidR="006C4C45">
        <w:rPr>
          <w:rFonts w:hint="eastAsia"/>
        </w:rPr>
        <w:t>，</w:t>
      </w:r>
      <w:r>
        <w:rPr>
          <w:rFonts w:hint="eastAsia"/>
        </w:rPr>
        <w:t>因其含有稀鹽酸</w:t>
      </w:r>
      <w:r w:rsidR="006C4C45">
        <w:rPr>
          <w:rFonts w:hint="eastAsia"/>
        </w:rPr>
        <w:t>，</w:t>
      </w:r>
      <w:r>
        <w:rPr>
          <w:rFonts w:hint="eastAsia"/>
        </w:rPr>
        <w:t>原善化肺管中之瘀滯以開其閉塞</w:t>
      </w:r>
      <w:r w:rsidR="006C4C45">
        <w:rPr>
          <w:rFonts w:hint="eastAsia"/>
        </w:rPr>
        <w:t>，</w:t>
      </w:r>
      <w:r>
        <w:rPr>
          <w:rFonts w:hint="eastAsia"/>
        </w:rPr>
        <w:t>又兼能運化人參之補力不使作滿悶也。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三診</w:t>
      </w:r>
      <w:r w:rsidR="00C91E27">
        <w:rPr>
          <w:rFonts w:hint="eastAsia"/>
        </w:rPr>
        <w:t>：</w:t>
      </w:r>
      <w:r>
        <w:rPr>
          <w:rFonts w:hint="eastAsia"/>
        </w:rPr>
        <w:t>將藥連服五劑</w:t>
      </w:r>
      <w:r w:rsidR="006C4C45">
        <w:rPr>
          <w:rFonts w:hint="eastAsia"/>
        </w:rPr>
        <w:t>，</w:t>
      </w:r>
      <w:r>
        <w:rPr>
          <w:rFonts w:hint="eastAsia"/>
        </w:rPr>
        <w:t>咳喘皆愈</w:t>
      </w:r>
      <w:r w:rsidR="006C4C45">
        <w:rPr>
          <w:rFonts w:hint="eastAsia"/>
        </w:rPr>
        <w:t>，</w:t>
      </w:r>
      <w:r>
        <w:rPr>
          <w:rFonts w:hint="eastAsia"/>
        </w:rPr>
        <w:t>惟其脈仍逾五至</w:t>
      </w:r>
      <w:r w:rsidR="006C4C45">
        <w:rPr>
          <w:rFonts w:hint="eastAsia"/>
        </w:rPr>
        <w:t>，</w:t>
      </w:r>
      <w:r>
        <w:rPr>
          <w:rFonts w:hint="eastAsia"/>
        </w:rPr>
        <w:t>行動時猶覺氣息微喘</w:t>
      </w:r>
      <w:r w:rsidR="006C4C45">
        <w:rPr>
          <w:rFonts w:hint="eastAsia"/>
        </w:rPr>
        <w:t>，</w:t>
      </w:r>
      <w:r>
        <w:rPr>
          <w:rFonts w:hint="eastAsia"/>
        </w:rPr>
        <w:t>此乃下焦陰分猶未充足</w:t>
      </w:r>
      <w:r w:rsidR="006C4C45">
        <w:rPr>
          <w:rFonts w:hint="eastAsia"/>
        </w:rPr>
        <w:t>，</w:t>
      </w:r>
      <w:r>
        <w:rPr>
          <w:rFonts w:hint="eastAsia"/>
        </w:rPr>
        <w:t>不能與陽分相維繫也</w:t>
      </w:r>
      <w:r w:rsidR="006C4C45">
        <w:rPr>
          <w:rFonts w:hint="eastAsia"/>
        </w:rPr>
        <w:t>，</w:t>
      </w:r>
      <w:r>
        <w:rPr>
          <w:rFonts w:hint="eastAsia"/>
        </w:rPr>
        <w:t>此當峻補其真陰</w:t>
      </w:r>
      <w:r w:rsidR="006C4C45">
        <w:rPr>
          <w:rFonts w:hint="eastAsia"/>
        </w:rPr>
        <w:t>，</w:t>
      </w:r>
      <w:r>
        <w:rPr>
          <w:rFonts w:hint="eastAsia"/>
        </w:rPr>
        <w:t>俾陰分充足自能維繫其陽分</w:t>
      </w:r>
      <w:r w:rsidR="006C4C45">
        <w:rPr>
          <w:rFonts w:hint="eastAsia"/>
        </w:rPr>
        <w:t>，</w:t>
      </w:r>
      <w:r>
        <w:rPr>
          <w:rFonts w:hint="eastAsia"/>
        </w:rPr>
        <w:t>氣息自不上奔矣。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lastRenderedPageBreak/>
        <w:t>處方</w:t>
      </w:r>
      <w:r w:rsidR="00C91E27">
        <w:rPr>
          <w:rFonts w:hint="eastAsia"/>
        </w:rPr>
        <w:t>：</w:t>
      </w:r>
      <w:r>
        <w:rPr>
          <w:rFonts w:hint="eastAsia"/>
        </w:rPr>
        <w:t>生懷山藥（一兩）</w:t>
      </w:r>
      <w:r w:rsidR="00C91E27">
        <w:rPr>
          <w:rFonts w:hint="eastAsia"/>
        </w:rPr>
        <w:t>、</w:t>
      </w:r>
      <w:r>
        <w:rPr>
          <w:rFonts w:hint="eastAsia"/>
        </w:rPr>
        <w:t>大甘枸杞（一兩）</w:t>
      </w:r>
      <w:r w:rsidR="00C91E27">
        <w:rPr>
          <w:rFonts w:hint="eastAsia"/>
        </w:rPr>
        <w:t>、</w:t>
      </w:r>
      <w:r>
        <w:rPr>
          <w:rFonts w:hint="eastAsia"/>
        </w:rPr>
        <w:t>熟懷地黃（一兩）</w:t>
      </w:r>
      <w:r w:rsidR="00C91E27">
        <w:rPr>
          <w:rFonts w:hint="eastAsia"/>
        </w:rPr>
        <w:t>、</w:t>
      </w:r>
      <w:r>
        <w:rPr>
          <w:rFonts w:hint="eastAsia"/>
        </w:rPr>
        <w:t>淨萸肉（四錢）</w:t>
      </w:r>
      <w:r w:rsidR="00C91E27">
        <w:rPr>
          <w:rFonts w:hint="eastAsia"/>
        </w:rPr>
        <w:t>、</w:t>
      </w:r>
      <w:r>
        <w:rPr>
          <w:rFonts w:hint="eastAsia"/>
        </w:rPr>
        <w:t>玄參（四錢）</w:t>
      </w:r>
      <w:r w:rsidR="00C91E27">
        <w:rPr>
          <w:rFonts w:hint="eastAsia"/>
        </w:rPr>
        <w:t>、</w:t>
      </w:r>
      <w:r>
        <w:rPr>
          <w:rFonts w:hint="eastAsia"/>
        </w:rPr>
        <w:t>生遠志（錢半）</w:t>
      </w:r>
      <w:r w:rsidR="00C91E27">
        <w:rPr>
          <w:rFonts w:hint="eastAsia"/>
        </w:rPr>
        <w:t>、</w:t>
      </w:r>
      <w:r>
        <w:rPr>
          <w:rFonts w:hint="eastAsia"/>
        </w:rPr>
        <w:t>北沙參（四錢）</w:t>
      </w:r>
      <w:r w:rsidR="00C91E27">
        <w:rPr>
          <w:rFonts w:hint="eastAsia"/>
        </w:rPr>
        <w:t>、</w:t>
      </w:r>
      <w:r>
        <w:rPr>
          <w:rFonts w:hint="eastAsia"/>
        </w:rPr>
        <w:t>懷牛膝（三錢）</w:t>
      </w:r>
      <w:r w:rsidR="00C91E27">
        <w:rPr>
          <w:rFonts w:hint="eastAsia"/>
        </w:rPr>
        <w:t>、</w:t>
      </w:r>
      <w:r>
        <w:rPr>
          <w:rFonts w:hint="eastAsia"/>
        </w:rPr>
        <w:t>大雲苓片（二錢）</w:t>
      </w:r>
      <w:r w:rsidR="00C91E27">
        <w:rPr>
          <w:rFonts w:hint="eastAsia"/>
        </w:rPr>
        <w:t>、</w:t>
      </w:r>
      <w:r>
        <w:rPr>
          <w:rFonts w:hint="eastAsia"/>
        </w:rPr>
        <w:t>蘇子（二錢炒搗）</w:t>
      </w:r>
      <w:r w:rsidR="00C91E27">
        <w:rPr>
          <w:rFonts w:hint="eastAsia"/>
        </w:rPr>
        <w:t>、</w:t>
      </w:r>
      <w:r>
        <w:rPr>
          <w:rFonts w:hint="eastAsia"/>
        </w:rPr>
        <w:t>牛蒡子（二錢搗碎）</w:t>
      </w:r>
      <w:r w:rsidR="00C91E27">
        <w:rPr>
          <w:rFonts w:hint="eastAsia"/>
        </w:rPr>
        <w:t>、</w:t>
      </w:r>
      <w:r>
        <w:rPr>
          <w:rFonts w:hint="eastAsia"/>
        </w:rPr>
        <w:t>生雞內金（錢半）</w:t>
      </w:r>
      <w:r w:rsidR="00C91E27">
        <w:rPr>
          <w:rFonts w:hint="eastAsia"/>
        </w:rPr>
        <w:t>。</w:t>
      </w:r>
      <w:r>
        <w:rPr>
          <w:rFonts w:hint="eastAsia"/>
        </w:rPr>
        <w:t>共煎湯一大盅溫服。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效果</w:t>
      </w:r>
      <w:r w:rsidR="00C91E27">
        <w:rPr>
          <w:rFonts w:hint="eastAsia"/>
        </w:rPr>
        <w:t>：</w:t>
      </w:r>
      <w:r>
        <w:rPr>
          <w:rFonts w:hint="eastAsia"/>
        </w:rPr>
        <w:t>將藥連服八劑</w:t>
      </w:r>
      <w:r w:rsidR="006C4C45">
        <w:rPr>
          <w:rFonts w:hint="eastAsia"/>
        </w:rPr>
        <w:t>，</w:t>
      </w:r>
      <w:r>
        <w:rPr>
          <w:rFonts w:hint="eastAsia"/>
        </w:rPr>
        <w:t>行走動作皆不作喘</w:t>
      </w:r>
      <w:r w:rsidR="006C4C45">
        <w:rPr>
          <w:rFonts w:hint="eastAsia"/>
        </w:rPr>
        <w:t>，</w:t>
      </w:r>
      <w:r>
        <w:rPr>
          <w:rFonts w:hint="eastAsia"/>
        </w:rPr>
        <w:t>其脈至數已復常</w:t>
      </w:r>
      <w:r w:rsidR="006C4C45">
        <w:rPr>
          <w:rFonts w:hint="eastAsia"/>
        </w:rPr>
        <w:t>，</w:t>
      </w:r>
      <w:r>
        <w:rPr>
          <w:rFonts w:hint="eastAsia"/>
        </w:rPr>
        <w:t>從此停服湯藥</w:t>
      </w:r>
      <w:r w:rsidR="006C4C45">
        <w:rPr>
          <w:rFonts w:hint="eastAsia"/>
        </w:rPr>
        <w:t>，</w:t>
      </w:r>
      <w:r>
        <w:rPr>
          <w:rFonts w:hint="eastAsia"/>
        </w:rPr>
        <w:t>俾日用生懷山藥細末</w:t>
      </w:r>
      <w:r w:rsidR="006C4C45">
        <w:rPr>
          <w:rFonts w:hint="eastAsia"/>
        </w:rPr>
        <w:t>，</w:t>
      </w:r>
      <w:r>
        <w:rPr>
          <w:rFonts w:hint="eastAsia"/>
        </w:rPr>
        <w:t>水調煮作茶湯</w:t>
      </w:r>
      <w:r w:rsidR="006C4C45">
        <w:rPr>
          <w:rFonts w:hint="eastAsia"/>
        </w:rPr>
        <w:t>，</w:t>
      </w:r>
      <w:r>
        <w:rPr>
          <w:rFonts w:hint="eastAsia"/>
        </w:rPr>
        <w:t>少調以生梨自然汁</w:t>
      </w:r>
      <w:r w:rsidR="006C4C45">
        <w:rPr>
          <w:rFonts w:hint="eastAsia"/>
        </w:rPr>
        <w:t>，</w:t>
      </w:r>
      <w:r>
        <w:rPr>
          <w:rFonts w:hint="eastAsia"/>
        </w:rPr>
        <w:t>當點心用之以善其後。</w:t>
      </w:r>
    </w:p>
    <w:p w:rsidR="00C91E27" w:rsidRDefault="00C91E27">
      <w:pPr>
        <w:spacing w:after="0" w:line="240" w:lineRule="auto"/>
        <w:ind w:firstLine="0"/>
        <w:rPr>
          <w:rFonts w:eastAsiaTheme="majorEastAsia"/>
          <w:spacing w:val="38"/>
        </w:rPr>
      </w:pPr>
      <w:bookmarkStart w:id="977" w:name="_Toc223763036"/>
      <w:r>
        <w:br w:type="page"/>
      </w:r>
    </w:p>
    <w:p w:rsidR="00EB5A40" w:rsidRDefault="00C91E27" w:rsidP="00C91E27">
      <w:pPr>
        <w:pStyle w:val="5a"/>
      </w:pPr>
      <w:bookmarkStart w:id="978" w:name="_Toc7561297"/>
      <w:r>
        <w:rPr>
          <w:rFonts w:hint="eastAsia"/>
        </w:rPr>
        <w:lastRenderedPageBreak/>
        <w:t>【</w:t>
      </w:r>
      <w:r w:rsidR="00EB5A40">
        <w:rPr>
          <w:rFonts w:hint="eastAsia"/>
        </w:rPr>
        <w:t>肺勞痰喘</w:t>
      </w:r>
      <w:bookmarkEnd w:id="977"/>
      <w:r>
        <w:rPr>
          <w:rFonts w:hint="eastAsia"/>
        </w:rPr>
        <w:t>】</w:t>
      </w:r>
      <w:bookmarkEnd w:id="978"/>
    </w:p>
    <w:p w:rsidR="00EB5A40" w:rsidRDefault="00C91E27" w:rsidP="00EB5A40">
      <w:pPr>
        <w:pStyle w:val="2f5"/>
        <w:ind w:firstLine="712"/>
      </w:pPr>
      <w:r w:rsidRPr="00C91E27">
        <w:rPr>
          <w:rFonts w:hint="eastAsia"/>
        </w:rPr>
        <w:t>徐益林</w:t>
      </w:r>
      <w:r w:rsidR="006C4C45">
        <w:t>，</w:t>
      </w:r>
      <w:r w:rsidRPr="00C91E27">
        <w:rPr>
          <w:rFonts w:hint="eastAsia"/>
        </w:rPr>
        <w:t>住天津一區</w:t>
      </w:r>
      <w:r w:rsidR="006C4C45">
        <w:rPr>
          <w:rFonts w:hint="eastAsia"/>
        </w:rPr>
        <w:t>，</w:t>
      </w:r>
      <w:r w:rsidR="00EB5A40">
        <w:rPr>
          <w:rFonts w:hint="eastAsia"/>
        </w:rPr>
        <w:t>年三十四歲</w:t>
      </w:r>
      <w:r w:rsidR="006C4C45">
        <w:rPr>
          <w:rFonts w:hint="eastAsia"/>
        </w:rPr>
        <w:t>，</w:t>
      </w:r>
      <w:r w:rsidR="00EB5A40">
        <w:rPr>
          <w:rFonts w:hint="eastAsia"/>
        </w:rPr>
        <w:t>得肺勞痰喘證。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病因</w:t>
      </w:r>
      <w:r w:rsidR="00C91E27">
        <w:rPr>
          <w:rFonts w:hint="eastAsia"/>
        </w:rPr>
        <w:t>：</w:t>
      </w:r>
      <w:r>
        <w:rPr>
          <w:rFonts w:hint="eastAsia"/>
        </w:rPr>
        <w:t>因弱冠時遊戲競走</w:t>
      </w:r>
      <w:r w:rsidR="006C4C45">
        <w:rPr>
          <w:rFonts w:hint="eastAsia"/>
        </w:rPr>
        <w:t>，</w:t>
      </w:r>
      <w:r>
        <w:rPr>
          <w:rFonts w:hint="eastAsia"/>
        </w:rPr>
        <w:t>努力過度傷肺</w:t>
      </w:r>
      <w:r w:rsidR="006C4C45">
        <w:rPr>
          <w:rFonts w:hint="eastAsia"/>
        </w:rPr>
        <w:t>，</w:t>
      </w:r>
      <w:r>
        <w:rPr>
          <w:rFonts w:hint="eastAsia"/>
        </w:rPr>
        <w:t>致有喘病</w:t>
      </w:r>
      <w:r w:rsidR="006C4C45">
        <w:rPr>
          <w:rFonts w:hint="eastAsia"/>
        </w:rPr>
        <w:t>，</w:t>
      </w:r>
      <w:r>
        <w:rPr>
          <w:rFonts w:hint="eastAsia"/>
        </w:rPr>
        <w:t>入冬以來又兼咳嗽。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證候</w:t>
      </w:r>
      <w:r w:rsidR="00C91E27">
        <w:rPr>
          <w:rFonts w:hint="eastAsia"/>
        </w:rPr>
        <w:t>：</w:t>
      </w:r>
      <w:r>
        <w:rPr>
          <w:rFonts w:hint="eastAsia"/>
        </w:rPr>
        <w:t>平素雖有喘證</w:t>
      </w:r>
      <w:r w:rsidR="006C4C45">
        <w:rPr>
          <w:rFonts w:hint="eastAsia"/>
        </w:rPr>
        <w:t>，</w:t>
      </w:r>
      <w:r>
        <w:rPr>
          <w:rFonts w:hint="eastAsia"/>
        </w:rPr>
        <w:t>然安養時則不犯</w:t>
      </w:r>
      <w:r w:rsidR="006C4C45">
        <w:rPr>
          <w:rFonts w:hint="eastAsia"/>
        </w:rPr>
        <w:t>，</w:t>
      </w:r>
      <w:r>
        <w:rPr>
          <w:rFonts w:hint="eastAsia"/>
        </w:rPr>
        <w:t>入冬以來</w:t>
      </w:r>
      <w:r w:rsidR="006C4C45">
        <w:rPr>
          <w:rFonts w:hint="eastAsia"/>
        </w:rPr>
        <w:t>，</w:t>
      </w:r>
      <w:r>
        <w:rPr>
          <w:rFonts w:hint="eastAsia"/>
        </w:rPr>
        <w:t>寒風陡至</w:t>
      </w:r>
      <w:r w:rsidR="006C4C45">
        <w:rPr>
          <w:rFonts w:hint="eastAsia"/>
        </w:rPr>
        <w:t>，</w:t>
      </w:r>
      <w:r>
        <w:rPr>
          <w:rFonts w:hint="eastAsia"/>
        </w:rPr>
        <w:t>出外為風所襲</w:t>
      </w:r>
      <w:r w:rsidR="006C4C45">
        <w:rPr>
          <w:rFonts w:hint="eastAsia"/>
        </w:rPr>
        <w:t>，</w:t>
      </w:r>
      <w:r>
        <w:rPr>
          <w:rFonts w:hint="eastAsia"/>
        </w:rPr>
        <w:t>忽發咳嗽</w:t>
      </w:r>
      <w:r w:rsidR="006C4C45">
        <w:rPr>
          <w:rFonts w:hint="eastAsia"/>
        </w:rPr>
        <w:t>，</w:t>
      </w:r>
      <w:r>
        <w:rPr>
          <w:rFonts w:hint="eastAsia"/>
        </w:rPr>
        <w:t>咳嗽不已</w:t>
      </w:r>
      <w:r w:rsidR="006C4C45">
        <w:rPr>
          <w:rFonts w:hint="eastAsia"/>
        </w:rPr>
        <w:t>，</w:t>
      </w:r>
      <w:r>
        <w:rPr>
          <w:rFonts w:hint="eastAsia"/>
        </w:rPr>
        <w:t>喘病亦發</w:t>
      </w:r>
      <w:r w:rsidR="006C4C45">
        <w:rPr>
          <w:rFonts w:hint="eastAsia"/>
        </w:rPr>
        <w:t>，</w:t>
      </w:r>
      <w:r>
        <w:rPr>
          <w:rFonts w:hint="eastAsia"/>
        </w:rPr>
        <w:t>咳喘相助為虐</w:t>
      </w:r>
      <w:r w:rsidR="006C4C45">
        <w:rPr>
          <w:rFonts w:hint="eastAsia"/>
        </w:rPr>
        <w:t>，</w:t>
      </w:r>
      <w:r>
        <w:rPr>
          <w:rFonts w:hint="eastAsia"/>
        </w:rPr>
        <w:t>屢次延醫</w:t>
      </w:r>
      <w:r w:rsidR="006C4C45">
        <w:rPr>
          <w:rFonts w:hint="eastAsia"/>
        </w:rPr>
        <w:t>，</w:t>
      </w:r>
      <w:r>
        <w:rPr>
          <w:rFonts w:hint="eastAsia"/>
        </w:rPr>
        <w:t>服藥不愈</w:t>
      </w:r>
      <w:r w:rsidR="006C4C45">
        <w:rPr>
          <w:rFonts w:hint="eastAsia"/>
        </w:rPr>
        <w:t>，</w:t>
      </w:r>
      <w:r>
        <w:rPr>
          <w:rFonts w:hint="eastAsia"/>
        </w:rPr>
        <w:t>夜不能臥。其脈左部弦細而硬</w:t>
      </w:r>
      <w:r w:rsidR="006C4C45">
        <w:rPr>
          <w:rFonts w:hint="eastAsia"/>
        </w:rPr>
        <w:t>，</w:t>
      </w:r>
      <w:r>
        <w:rPr>
          <w:rFonts w:hint="eastAsia"/>
        </w:rPr>
        <w:t>右部濡而兼沉</w:t>
      </w:r>
      <w:r w:rsidR="006C4C45">
        <w:rPr>
          <w:rFonts w:hint="eastAsia"/>
        </w:rPr>
        <w:t>，</w:t>
      </w:r>
      <w:r>
        <w:rPr>
          <w:rFonts w:hint="eastAsia"/>
        </w:rPr>
        <w:t>至數如常。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診斷</w:t>
      </w:r>
      <w:r w:rsidR="00C91E27">
        <w:rPr>
          <w:rFonts w:hint="eastAsia"/>
        </w:rPr>
        <w:t>：</w:t>
      </w:r>
      <w:r>
        <w:rPr>
          <w:rFonts w:hint="eastAsia"/>
        </w:rPr>
        <w:t>此乃氣血兩虧</w:t>
      </w:r>
      <w:r w:rsidR="006C4C45">
        <w:rPr>
          <w:rFonts w:hint="eastAsia"/>
        </w:rPr>
        <w:t>，</w:t>
      </w:r>
      <w:r>
        <w:rPr>
          <w:rFonts w:hint="eastAsia"/>
        </w:rPr>
        <w:t>並有停飲之證</w:t>
      </w:r>
      <w:r w:rsidR="006C4C45">
        <w:rPr>
          <w:rFonts w:hint="eastAsia"/>
        </w:rPr>
        <w:t>，</w:t>
      </w:r>
      <w:r>
        <w:rPr>
          <w:rFonts w:hint="eastAsia"/>
        </w:rPr>
        <w:t>是以其左脈弦細者</w:t>
      </w:r>
      <w:r w:rsidR="006C4C45">
        <w:rPr>
          <w:rFonts w:hint="eastAsia"/>
        </w:rPr>
        <w:t>，</w:t>
      </w:r>
      <w:r>
        <w:rPr>
          <w:rFonts w:hint="eastAsia"/>
        </w:rPr>
        <w:t>氣虛也。弦細兼硬者</w:t>
      </w:r>
      <w:r w:rsidR="006C4C45">
        <w:rPr>
          <w:rFonts w:hint="eastAsia"/>
        </w:rPr>
        <w:t>，</w:t>
      </w:r>
      <w:r>
        <w:rPr>
          <w:rFonts w:hint="eastAsia"/>
        </w:rPr>
        <w:t>肝血虛津液短也。其右脈濡者</w:t>
      </w:r>
      <w:r w:rsidR="006C4C45">
        <w:rPr>
          <w:rFonts w:hint="eastAsia"/>
        </w:rPr>
        <w:t>，</w:t>
      </w:r>
      <w:r>
        <w:rPr>
          <w:rFonts w:hint="eastAsia"/>
        </w:rPr>
        <w:t>濕痰留飲也。濡而兼沉者</w:t>
      </w:r>
      <w:r w:rsidR="006C4C45">
        <w:rPr>
          <w:rFonts w:hint="eastAsia"/>
        </w:rPr>
        <w:t>，</w:t>
      </w:r>
      <w:r>
        <w:rPr>
          <w:rFonts w:hint="eastAsia"/>
        </w:rPr>
        <w:t>中焦氣化亦有所不足也。其所以喘而且嗽者</w:t>
      </w:r>
      <w:r w:rsidR="006C4C45">
        <w:rPr>
          <w:rFonts w:hint="eastAsia"/>
        </w:rPr>
        <w:t>，</w:t>
      </w:r>
      <w:r>
        <w:rPr>
          <w:rFonts w:hint="eastAsia"/>
        </w:rPr>
        <w:t>亦痰飲上溢之所迫致也。擬用小青龍湯</w:t>
      </w:r>
      <w:r w:rsidR="006C4C45">
        <w:rPr>
          <w:rFonts w:hint="eastAsia"/>
        </w:rPr>
        <w:t>，</w:t>
      </w:r>
      <w:r>
        <w:rPr>
          <w:rFonts w:hint="eastAsia"/>
        </w:rPr>
        <w:t>再加滋補之藥治之。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處方</w:t>
      </w:r>
      <w:r w:rsidR="00C91E27">
        <w:rPr>
          <w:rFonts w:hint="eastAsia"/>
        </w:rPr>
        <w:t>：</w:t>
      </w:r>
      <w:r>
        <w:rPr>
          <w:rFonts w:hint="eastAsia"/>
        </w:rPr>
        <w:t>生懷山藥（一兩）</w:t>
      </w:r>
      <w:r w:rsidR="00C91E27">
        <w:rPr>
          <w:rFonts w:hint="eastAsia"/>
        </w:rPr>
        <w:t>、</w:t>
      </w:r>
      <w:r>
        <w:rPr>
          <w:rFonts w:hint="eastAsia"/>
        </w:rPr>
        <w:t>當歸身（四錢）</w:t>
      </w:r>
      <w:r w:rsidR="00C91E27">
        <w:rPr>
          <w:rFonts w:hint="eastAsia"/>
        </w:rPr>
        <w:t>、</w:t>
      </w:r>
      <w:r>
        <w:rPr>
          <w:rFonts w:hint="eastAsia"/>
        </w:rPr>
        <w:t>天冬（四錢）</w:t>
      </w:r>
      <w:r w:rsidR="00C91E27">
        <w:rPr>
          <w:rFonts w:hint="eastAsia"/>
        </w:rPr>
        <w:t>、</w:t>
      </w:r>
      <w:r>
        <w:rPr>
          <w:rFonts w:hint="eastAsia"/>
        </w:rPr>
        <w:t>寸麥冬（四錢）</w:t>
      </w:r>
      <w:r w:rsidR="00C91E27">
        <w:rPr>
          <w:rFonts w:hint="eastAsia"/>
        </w:rPr>
        <w:t>、</w:t>
      </w:r>
      <w:r>
        <w:rPr>
          <w:rFonts w:hint="eastAsia"/>
        </w:rPr>
        <w:t>生杭芍（三錢）</w:t>
      </w:r>
      <w:r w:rsidR="00C91E27">
        <w:rPr>
          <w:rFonts w:hint="eastAsia"/>
        </w:rPr>
        <w:t>、</w:t>
      </w:r>
      <w:r>
        <w:rPr>
          <w:rFonts w:hint="eastAsia"/>
        </w:rPr>
        <w:t>清半夏（三錢）</w:t>
      </w:r>
      <w:r w:rsidR="00C91E27">
        <w:rPr>
          <w:rFonts w:hint="eastAsia"/>
        </w:rPr>
        <w:t>、</w:t>
      </w:r>
      <w:r>
        <w:rPr>
          <w:rFonts w:hint="eastAsia"/>
        </w:rPr>
        <w:t>桂枝尖（二錢五分）</w:t>
      </w:r>
      <w:r w:rsidR="00C91E27">
        <w:rPr>
          <w:rFonts w:hint="eastAsia"/>
        </w:rPr>
        <w:t>、</w:t>
      </w:r>
      <w:r>
        <w:rPr>
          <w:rFonts w:hint="eastAsia"/>
        </w:rPr>
        <w:t>五味子（二錢搗碎）</w:t>
      </w:r>
      <w:r w:rsidR="00C91E27">
        <w:rPr>
          <w:rFonts w:hint="eastAsia"/>
        </w:rPr>
        <w:t>、</w:t>
      </w:r>
      <w:r>
        <w:rPr>
          <w:rFonts w:hint="eastAsia"/>
        </w:rPr>
        <w:t>杏仁（二錢去皮）</w:t>
      </w:r>
      <w:r w:rsidR="00C91E27">
        <w:rPr>
          <w:rFonts w:hint="eastAsia"/>
        </w:rPr>
        <w:t>、</w:t>
      </w:r>
      <w:r>
        <w:rPr>
          <w:rFonts w:hint="eastAsia"/>
        </w:rPr>
        <w:t>乾薑（錢半）</w:t>
      </w:r>
      <w:r w:rsidR="00C91E27">
        <w:rPr>
          <w:rFonts w:hint="eastAsia"/>
        </w:rPr>
        <w:t>、</w:t>
      </w:r>
      <w:r>
        <w:rPr>
          <w:rFonts w:hint="eastAsia"/>
        </w:rPr>
        <w:t>細辛（一錢）</w:t>
      </w:r>
      <w:r w:rsidR="00C91E27">
        <w:rPr>
          <w:rFonts w:hint="eastAsia"/>
        </w:rPr>
        <w:t>、</w:t>
      </w:r>
      <w:r>
        <w:rPr>
          <w:rFonts w:hint="eastAsia"/>
        </w:rPr>
        <w:t>甘草（錢半）</w:t>
      </w:r>
      <w:r w:rsidR="00C91E27">
        <w:rPr>
          <w:rFonts w:hint="eastAsia"/>
        </w:rPr>
        <w:t>、</w:t>
      </w:r>
      <w:r>
        <w:rPr>
          <w:rFonts w:hint="eastAsia"/>
        </w:rPr>
        <w:t>生薑（三片）</w:t>
      </w:r>
      <w:r w:rsidR="00C91E27">
        <w:rPr>
          <w:rFonts w:hint="eastAsia"/>
        </w:rPr>
        <w:t>。</w:t>
      </w:r>
      <w:r>
        <w:rPr>
          <w:rFonts w:hint="eastAsia"/>
        </w:rPr>
        <w:t>共煎一大盅溫飲下。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方解</w:t>
      </w:r>
      <w:r w:rsidR="00C91E27">
        <w:rPr>
          <w:rFonts w:hint="eastAsia"/>
        </w:rPr>
        <w:t>：</w:t>
      </w:r>
      <w:r>
        <w:rPr>
          <w:rFonts w:hint="eastAsia"/>
        </w:rPr>
        <w:t>凡用小青龍湯</w:t>
      </w:r>
      <w:r w:rsidR="006C4C45">
        <w:rPr>
          <w:rFonts w:hint="eastAsia"/>
        </w:rPr>
        <w:t>，</w:t>
      </w:r>
      <w:r>
        <w:rPr>
          <w:rFonts w:hint="eastAsia"/>
        </w:rPr>
        <w:t>喘者去麻黃加杏仁</w:t>
      </w:r>
      <w:r w:rsidR="006C4C45">
        <w:rPr>
          <w:rFonts w:hint="eastAsia"/>
        </w:rPr>
        <w:t>，</w:t>
      </w:r>
      <w:r>
        <w:rPr>
          <w:rFonts w:hint="eastAsia"/>
        </w:rPr>
        <w:t>此定例也。若有外感之熱者</w:t>
      </w:r>
      <w:r w:rsidR="006C4C45">
        <w:rPr>
          <w:rFonts w:hint="eastAsia"/>
        </w:rPr>
        <w:t>，</w:t>
      </w:r>
      <w:r>
        <w:rPr>
          <w:rFonts w:hint="eastAsia"/>
        </w:rPr>
        <w:t>更宜加生石膏</w:t>
      </w:r>
      <w:r w:rsidR="006C4C45">
        <w:rPr>
          <w:rFonts w:hint="eastAsia"/>
        </w:rPr>
        <w:t>，</w:t>
      </w:r>
      <w:r>
        <w:rPr>
          <w:rFonts w:hint="eastAsia"/>
        </w:rPr>
        <w:t>此證無外感之熱</w:t>
      </w:r>
      <w:r w:rsidR="006C4C45">
        <w:rPr>
          <w:rFonts w:hint="eastAsia"/>
        </w:rPr>
        <w:t>，</w:t>
      </w:r>
      <w:r>
        <w:rPr>
          <w:rFonts w:hint="eastAsia"/>
        </w:rPr>
        <w:t>故但加二冬以解薑桂諸藥之熱。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lastRenderedPageBreak/>
        <w:t>複診</w:t>
      </w:r>
      <w:r w:rsidR="00C91E27">
        <w:rPr>
          <w:rFonts w:hint="eastAsia"/>
        </w:rPr>
        <w:t>：</w:t>
      </w:r>
      <w:r>
        <w:rPr>
          <w:rFonts w:hint="eastAsia"/>
        </w:rPr>
        <w:t>將藥煎服一劑</w:t>
      </w:r>
      <w:r w:rsidR="006C4C45">
        <w:rPr>
          <w:rFonts w:hint="eastAsia"/>
        </w:rPr>
        <w:t>，</w:t>
      </w:r>
      <w:r>
        <w:rPr>
          <w:rFonts w:hint="eastAsia"/>
        </w:rPr>
        <w:t>其喘即愈</w:t>
      </w:r>
      <w:r w:rsidR="006C4C45">
        <w:rPr>
          <w:rFonts w:hint="eastAsia"/>
        </w:rPr>
        <w:t>，</w:t>
      </w:r>
      <w:r>
        <w:rPr>
          <w:rFonts w:hint="eastAsia"/>
        </w:rPr>
        <w:t>又繼服兩劑</w:t>
      </w:r>
      <w:r w:rsidR="006C4C45">
        <w:rPr>
          <w:rFonts w:hint="eastAsia"/>
        </w:rPr>
        <w:t>，</w:t>
      </w:r>
      <w:r>
        <w:rPr>
          <w:rFonts w:hint="eastAsia"/>
        </w:rPr>
        <w:t>咳嗽亦愈強半</w:t>
      </w:r>
      <w:r w:rsidR="006C4C45">
        <w:rPr>
          <w:rFonts w:hint="eastAsia"/>
        </w:rPr>
        <w:t>，</w:t>
      </w:r>
      <w:r>
        <w:rPr>
          <w:rFonts w:hint="eastAsia"/>
        </w:rPr>
        <w:t>右脈已不沉</w:t>
      </w:r>
      <w:r w:rsidR="006C4C45">
        <w:rPr>
          <w:rFonts w:hint="eastAsia"/>
        </w:rPr>
        <w:t>，</w:t>
      </w:r>
      <w:r>
        <w:rPr>
          <w:rFonts w:hint="eastAsia"/>
        </w:rPr>
        <w:t>似稍有力</w:t>
      </w:r>
      <w:r w:rsidR="006C4C45">
        <w:rPr>
          <w:rFonts w:hint="eastAsia"/>
        </w:rPr>
        <w:t>，</w:t>
      </w:r>
      <w:r>
        <w:rPr>
          <w:rFonts w:hint="eastAsia"/>
        </w:rPr>
        <w:t>左脈仍近弦硬</w:t>
      </w:r>
      <w:r w:rsidR="006C4C45">
        <w:rPr>
          <w:rFonts w:hint="eastAsia"/>
        </w:rPr>
        <w:t>，</w:t>
      </w:r>
      <w:r>
        <w:rPr>
          <w:rFonts w:hint="eastAsia"/>
        </w:rPr>
        <w:t>擬再以健胃養肺滋生血脈之品。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處方</w:t>
      </w:r>
      <w:r w:rsidR="00C91E27">
        <w:rPr>
          <w:rFonts w:hint="eastAsia"/>
        </w:rPr>
        <w:t>：</w:t>
      </w:r>
      <w:r>
        <w:rPr>
          <w:rFonts w:hint="eastAsia"/>
        </w:rPr>
        <w:t>生懷山藥（一兩）</w:t>
      </w:r>
      <w:r w:rsidR="00C91E27">
        <w:rPr>
          <w:rFonts w:hint="eastAsia"/>
        </w:rPr>
        <w:t>、</w:t>
      </w:r>
      <w:r>
        <w:rPr>
          <w:rFonts w:hint="eastAsia"/>
        </w:rPr>
        <w:t>生百合（五錢）</w:t>
      </w:r>
      <w:r w:rsidR="00C91E27">
        <w:rPr>
          <w:rFonts w:hint="eastAsia"/>
        </w:rPr>
        <w:t>、</w:t>
      </w:r>
      <w:r>
        <w:rPr>
          <w:rFonts w:hint="eastAsia"/>
        </w:rPr>
        <w:t>大枸杞子（五錢）</w:t>
      </w:r>
      <w:r w:rsidR="00C91E27">
        <w:rPr>
          <w:rFonts w:hint="eastAsia"/>
        </w:rPr>
        <w:t>、</w:t>
      </w:r>
      <w:r>
        <w:rPr>
          <w:rFonts w:hint="eastAsia"/>
        </w:rPr>
        <w:t>天冬（五錢）</w:t>
      </w:r>
      <w:r w:rsidR="00C91E27">
        <w:rPr>
          <w:rFonts w:hint="eastAsia"/>
        </w:rPr>
        <w:t>、</w:t>
      </w:r>
      <w:r>
        <w:rPr>
          <w:rFonts w:hint="eastAsia"/>
        </w:rPr>
        <w:t>當歸身（三錢）</w:t>
      </w:r>
      <w:r w:rsidR="00C91E27">
        <w:rPr>
          <w:rFonts w:hint="eastAsia"/>
        </w:rPr>
        <w:t>、</w:t>
      </w:r>
      <w:r>
        <w:rPr>
          <w:rFonts w:hint="eastAsia"/>
        </w:rPr>
        <w:t>蘇子（錢半炒搗）</w:t>
      </w:r>
      <w:r w:rsidR="00C91E27">
        <w:rPr>
          <w:rFonts w:hint="eastAsia"/>
        </w:rPr>
        <w:t>、</w:t>
      </w:r>
      <w:r>
        <w:rPr>
          <w:rFonts w:hint="eastAsia"/>
        </w:rPr>
        <w:t>川貝母（三錢）</w:t>
      </w:r>
      <w:r w:rsidR="00C91E27">
        <w:rPr>
          <w:rFonts w:hint="eastAsia"/>
        </w:rPr>
        <w:t>、</w:t>
      </w:r>
      <w:r>
        <w:rPr>
          <w:rFonts w:hint="eastAsia"/>
        </w:rPr>
        <w:t>白朮（三錢炒）</w:t>
      </w:r>
      <w:r w:rsidR="00C91E27">
        <w:rPr>
          <w:rFonts w:hint="eastAsia"/>
        </w:rPr>
        <w:t>、</w:t>
      </w:r>
      <w:r>
        <w:rPr>
          <w:rFonts w:hint="eastAsia"/>
        </w:rPr>
        <w:t>生薏米（三錢搗碎）</w:t>
      </w:r>
      <w:r w:rsidR="00C91E27">
        <w:rPr>
          <w:rFonts w:hint="eastAsia"/>
        </w:rPr>
        <w:t>、</w:t>
      </w:r>
      <w:r>
        <w:rPr>
          <w:rFonts w:hint="eastAsia"/>
        </w:rPr>
        <w:t>生遠志（二錢）</w:t>
      </w:r>
      <w:r w:rsidR="00C91E27">
        <w:rPr>
          <w:rFonts w:hint="eastAsia"/>
        </w:rPr>
        <w:t>、</w:t>
      </w:r>
      <w:r>
        <w:rPr>
          <w:rFonts w:hint="eastAsia"/>
        </w:rPr>
        <w:t>生雞內金（錢半黃色的搗）</w:t>
      </w:r>
      <w:r w:rsidR="00C91E27">
        <w:rPr>
          <w:rFonts w:hint="eastAsia"/>
        </w:rPr>
        <w:t>、</w:t>
      </w:r>
      <w:r>
        <w:rPr>
          <w:rFonts w:hint="eastAsia"/>
        </w:rPr>
        <w:t>甘草（錢半）</w:t>
      </w:r>
      <w:r w:rsidR="00C91E27">
        <w:rPr>
          <w:rFonts w:hint="eastAsia"/>
        </w:rPr>
        <w:t>。</w:t>
      </w:r>
      <w:r>
        <w:rPr>
          <w:rFonts w:hint="eastAsia"/>
        </w:rPr>
        <w:t>共煎湯一大盅溫服。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效果</w:t>
      </w:r>
      <w:r w:rsidR="00C91E27">
        <w:rPr>
          <w:rFonts w:hint="eastAsia"/>
        </w:rPr>
        <w:t>：</w:t>
      </w:r>
      <w:r>
        <w:rPr>
          <w:rFonts w:hint="eastAsia"/>
        </w:rPr>
        <w:t>將藥連服四劑</w:t>
      </w:r>
      <w:r w:rsidR="006C4C45">
        <w:rPr>
          <w:rFonts w:hint="eastAsia"/>
        </w:rPr>
        <w:t>，</w:t>
      </w:r>
      <w:r>
        <w:rPr>
          <w:rFonts w:hint="eastAsia"/>
        </w:rPr>
        <w:t>咳嗽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脈亦調和如常矣。</w:t>
      </w:r>
    </w:p>
    <w:p w:rsidR="00C91E27" w:rsidRDefault="00C91E27">
      <w:pPr>
        <w:spacing w:after="0" w:line="240" w:lineRule="auto"/>
        <w:ind w:firstLine="0"/>
        <w:rPr>
          <w:rFonts w:eastAsiaTheme="majorEastAsia"/>
          <w:spacing w:val="38"/>
        </w:rPr>
      </w:pPr>
      <w:bookmarkStart w:id="979" w:name="_Toc223763037"/>
      <w:r>
        <w:br w:type="page"/>
      </w:r>
    </w:p>
    <w:p w:rsidR="00EB5A40" w:rsidRDefault="00C91E27" w:rsidP="00C91E27">
      <w:pPr>
        <w:pStyle w:val="5a"/>
      </w:pPr>
      <w:bookmarkStart w:id="980" w:name="_Toc7561298"/>
      <w:r>
        <w:rPr>
          <w:rFonts w:hint="eastAsia"/>
        </w:rPr>
        <w:lastRenderedPageBreak/>
        <w:t>【</w:t>
      </w:r>
      <w:r w:rsidR="00EB5A40">
        <w:rPr>
          <w:rFonts w:hint="eastAsia"/>
        </w:rPr>
        <w:t>肺勞喘咳</w:t>
      </w:r>
      <w:bookmarkEnd w:id="979"/>
      <w:r>
        <w:rPr>
          <w:rFonts w:hint="eastAsia"/>
        </w:rPr>
        <w:t>】</w:t>
      </w:r>
      <w:bookmarkEnd w:id="980"/>
    </w:p>
    <w:p w:rsidR="00EB5A40" w:rsidRDefault="00C91E27" w:rsidP="00EB5A40">
      <w:pPr>
        <w:pStyle w:val="2f5"/>
        <w:ind w:firstLine="712"/>
      </w:pPr>
      <w:r w:rsidRPr="00C91E27">
        <w:rPr>
          <w:rFonts w:hint="eastAsia"/>
        </w:rPr>
        <w:t>羅金波</w:t>
      </w:r>
      <w:r w:rsidR="006C4C45">
        <w:t>，</w:t>
      </w:r>
      <w:r w:rsidRPr="00C91E27">
        <w:rPr>
          <w:rFonts w:hint="eastAsia"/>
        </w:rPr>
        <w:t>天津新旅社理事</w:t>
      </w:r>
      <w:r w:rsidR="006C4C45">
        <w:rPr>
          <w:rFonts w:hint="eastAsia"/>
        </w:rPr>
        <w:t>，</w:t>
      </w:r>
      <w:r w:rsidR="00EB5A40">
        <w:rPr>
          <w:rFonts w:hint="eastAsia"/>
        </w:rPr>
        <w:t>年三十四歲</w:t>
      </w:r>
      <w:r w:rsidR="006C4C45">
        <w:rPr>
          <w:rFonts w:hint="eastAsia"/>
        </w:rPr>
        <w:t>，</w:t>
      </w:r>
      <w:r w:rsidR="00EB5A40">
        <w:rPr>
          <w:rFonts w:hint="eastAsia"/>
        </w:rPr>
        <w:t>得肺勞喘嗽病。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病因</w:t>
      </w:r>
      <w:r w:rsidR="00C91E27">
        <w:rPr>
          <w:rFonts w:hint="eastAsia"/>
        </w:rPr>
        <w:t>：</w:t>
      </w:r>
      <w:r>
        <w:rPr>
          <w:rFonts w:hint="eastAsia"/>
        </w:rPr>
        <w:t>數年之前</w:t>
      </w:r>
      <w:r w:rsidR="006C4C45">
        <w:rPr>
          <w:rFonts w:hint="eastAsia"/>
        </w:rPr>
        <w:t>，</w:t>
      </w:r>
      <w:r>
        <w:rPr>
          <w:rFonts w:hint="eastAsia"/>
        </w:rPr>
        <w:t>曾受肺風發咳嗽</w:t>
      </w:r>
      <w:r w:rsidR="006C4C45">
        <w:rPr>
          <w:rFonts w:hint="eastAsia"/>
        </w:rPr>
        <w:t>，</w:t>
      </w:r>
      <w:r>
        <w:rPr>
          <w:rFonts w:hint="eastAsia"/>
        </w:rPr>
        <w:t>治失其宜</w:t>
      </w:r>
      <w:r w:rsidR="006C4C45">
        <w:rPr>
          <w:rFonts w:hint="eastAsia"/>
        </w:rPr>
        <w:t>，</w:t>
      </w:r>
      <w:r>
        <w:rPr>
          <w:rFonts w:hint="eastAsia"/>
        </w:rPr>
        <w:t>病雖暫愈</w:t>
      </w:r>
      <w:r w:rsidR="006C4C45">
        <w:rPr>
          <w:rFonts w:hint="eastAsia"/>
        </w:rPr>
        <w:t>，</w:t>
      </w:r>
      <w:r>
        <w:rPr>
          <w:rFonts w:hint="eastAsia"/>
        </w:rPr>
        <w:t>風邪錮閉肺中未去</w:t>
      </w:r>
      <w:r w:rsidR="006C4C45">
        <w:rPr>
          <w:rFonts w:hint="eastAsia"/>
        </w:rPr>
        <w:t>，</w:t>
      </w:r>
      <w:r>
        <w:rPr>
          <w:rFonts w:hint="eastAsia"/>
        </w:rPr>
        <w:t>致成肺勞喘嗽證。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證候</w:t>
      </w:r>
      <w:r w:rsidR="00C91E27">
        <w:rPr>
          <w:rFonts w:hint="eastAsia"/>
        </w:rPr>
        <w:t>：</w:t>
      </w:r>
      <w:r>
        <w:rPr>
          <w:rFonts w:hint="eastAsia"/>
        </w:rPr>
        <w:t>其病在暖燠之時甚輕</w:t>
      </w:r>
      <w:r w:rsidR="006C4C45">
        <w:rPr>
          <w:rFonts w:hint="eastAsia"/>
        </w:rPr>
        <w:t>，</w:t>
      </w:r>
      <w:r>
        <w:rPr>
          <w:rFonts w:hint="eastAsia"/>
        </w:rPr>
        <w:t>偶發喘嗽一半日即愈</w:t>
      </w:r>
      <w:r w:rsidR="006C4C45">
        <w:rPr>
          <w:rFonts w:hint="eastAsia"/>
        </w:rPr>
        <w:t>，</w:t>
      </w:r>
      <w:r>
        <w:rPr>
          <w:rFonts w:hint="eastAsia"/>
        </w:rPr>
        <w:t>至冬令則喘嗽連連</w:t>
      </w:r>
      <w:r w:rsidR="006C4C45">
        <w:rPr>
          <w:rFonts w:hint="eastAsia"/>
        </w:rPr>
        <w:t>，</w:t>
      </w:r>
      <w:r>
        <w:rPr>
          <w:rFonts w:hint="eastAsia"/>
        </w:rPr>
        <w:t>必至天氣暖和時始漸愈</w:t>
      </w:r>
      <w:r w:rsidR="006C4C45">
        <w:rPr>
          <w:rFonts w:hint="eastAsia"/>
        </w:rPr>
        <w:t>，</w:t>
      </w:r>
      <w:r>
        <w:rPr>
          <w:rFonts w:hint="eastAsia"/>
        </w:rPr>
        <w:t>其脈左部弦硬</w:t>
      </w:r>
      <w:r w:rsidR="006C4C45">
        <w:rPr>
          <w:rFonts w:hint="eastAsia"/>
        </w:rPr>
        <w:t>，</w:t>
      </w:r>
      <w:r>
        <w:rPr>
          <w:rFonts w:hint="eastAsia"/>
        </w:rPr>
        <w:t>右部濡滑</w:t>
      </w:r>
      <w:r w:rsidR="006C4C45">
        <w:rPr>
          <w:rFonts w:hint="eastAsia"/>
        </w:rPr>
        <w:t>，</w:t>
      </w:r>
      <w:r>
        <w:rPr>
          <w:rFonts w:hint="eastAsia"/>
        </w:rPr>
        <w:t>兩尺皆重按無根。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診斷</w:t>
      </w:r>
      <w:r w:rsidR="00C91E27">
        <w:rPr>
          <w:rFonts w:hint="eastAsia"/>
        </w:rPr>
        <w:t>：</w:t>
      </w:r>
      <w:r>
        <w:rPr>
          <w:rFonts w:hint="eastAsia"/>
        </w:rPr>
        <w:t>此風邪錮閉肺中</w:t>
      </w:r>
      <w:r w:rsidR="006C4C45">
        <w:rPr>
          <w:rFonts w:hint="eastAsia"/>
        </w:rPr>
        <w:t>，</w:t>
      </w:r>
      <w:r>
        <w:rPr>
          <w:rFonts w:hint="eastAsia"/>
        </w:rPr>
        <w:t>久而傷肺</w:t>
      </w:r>
      <w:r w:rsidR="006C4C45">
        <w:rPr>
          <w:rFonts w:hint="eastAsia"/>
        </w:rPr>
        <w:t>，</w:t>
      </w:r>
      <w:r>
        <w:rPr>
          <w:rFonts w:hint="eastAsia"/>
        </w:rPr>
        <w:t>致肺中氣管滯塞</w:t>
      </w:r>
      <w:r w:rsidR="006C4C45">
        <w:rPr>
          <w:rFonts w:hint="eastAsia"/>
        </w:rPr>
        <w:t>，</w:t>
      </w:r>
      <w:r>
        <w:rPr>
          <w:rFonts w:hint="eastAsia"/>
        </w:rPr>
        <w:t>暖時肌肉鬆緩</w:t>
      </w:r>
      <w:r w:rsidR="006C4C45">
        <w:rPr>
          <w:rFonts w:hint="eastAsia"/>
        </w:rPr>
        <w:t>，</w:t>
      </w:r>
      <w:r>
        <w:rPr>
          <w:rFonts w:hint="eastAsia"/>
        </w:rPr>
        <w:t>氣管亦隨之鬆緩</w:t>
      </w:r>
      <w:r w:rsidR="006C4C45">
        <w:rPr>
          <w:rFonts w:hint="eastAsia"/>
        </w:rPr>
        <w:t>，</w:t>
      </w:r>
      <w:r>
        <w:rPr>
          <w:rFonts w:hint="eastAsia"/>
        </w:rPr>
        <w:t>其呼吸猶可自如；冷時肌肉緊縮</w:t>
      </w:r>
      <w:r w:rsidR="006C4C45">
        <w:rPr>
          <w:rFonts w:hint="eastAsia"/>
        </w:rPr>
        <w:t>，</w:t>
      </w:r>
      <w:r>
        <w:rPr>
          <w:rFonts w:hint="eastAsia"/>
        </w:rPr>
        <w:t>氣管亦隨之緊縮</w:t>
      </w:r>
      <w:r w:rsidR="006C4C45">
        <w:rPr>
          <w:rFonts w:hint="eastAsia"/>
        </w:rPr>
        <w:t>，</w:t>
      </w:r>
      <w:r>
        <w:rPr>
          <w:rFonts w:hint="eastAsia"/>
        </w:rPr>
        <w:t>遂至吸難呼易而喘作</w:t>
      </w:r>
      <w:r w:rsidR="006C4C45">
        <w:rPr>
          <w:rFonts w:hint="eastAsia"/>
        </w:rPr>
        <w:t>，</w:t>
      </w:r>
      <w:r>
        <w:rPr>
          <w:rFonts w:hint="eastAsia"/>
        </w:rPr>
        <w:t>更因痰涎壅滯而嗽作矣。其脈左部弦硬者</w:t>
      </w:r>
      <w:r w:rsidR="006C4C45">
        <w:rPr>
          <w:rFonts w:hint="eastAsia"/>
        </w:rPr>
        <w:t>，</w:t>
      </w:r>
      <w:r>
        <w:rPr>
          <w:rFonts w:hint="eastAsia"/>
        </w:rPr>
        <w:t>肝腎之陰液不足也。右部濡滑者</w:t>
      </w:r>
      <w:r w:rsidR="006C4C45">
        <w:rPr>
          <w:rFonts w:hint="eastAsia"/>
        </w:rPr>
        <w:t>，</w:t>
      </w:r>
      <w:r>
        <w:rPr>
          <w:rFonts w:hint="eastAsia"/>
        </w:rPr>
        <w:t>肺胃中痰涎充溢也。兩尺不任重按者</w:t>
      </w:r>
      <w:r w:rsidR="006C4C45">
        <w:rPr>
          <w:rFonts w:hint="eastAsia"/>
        </w:rPr>
        <w:t>，</w:t>
      </w:r>
      <w:r>
        <w:rPr>
          <w:rFonts w:hint="eastAsia"/>
        </w:rPr>
        <w:t>下焦氣化虛損</w:t>
      </w:r>
      <w:r w:rsidR="006C4C45">
        <w:rPr>
          <w:rFonts w:hint="eastAsia"/>
        </w:rPr>
        <w:t>，</w:t>
      </w:r>
      <w:r>
        <w:rPr>
          <w:rFonts w:hint="eastAsia"/>
        </w:rPr>
        <w:t>不能固攝</w:t>
      </w:r>
      <w:r w:rsidR="006C4C45">
        <w:rPr>
          <w:rFonts w:hint="eastAsia"/>
        </w:rPr>
        <w:t>，</w:t>
      </w:r>
      <w:r>
        <w:rPr>
          <w:rFonts w:hint="eastAsia"/>
        </w:rPr>
        <w:t>則上焦之喘嗽益甚也。欲治此證</w:t>
      </w:r>
      <w:r w:rsidR="006C4C45">
        <w:rPr>
          <w:rFonts w:hint="eastAsia"/>
        </w:rPr>
        <w:t>，</w:t>
      </w:r>
      <w:r>
        <w:rPr>
          <w:rFonts w:hint="eastAsia"/>
        </w:rPr>
        <w:t>當先宣通其肺</w:t>
      </w:r>
      <w:r w:rsidR="006C4C45">
        <w:rPr>
          <w:rFonts w:hint="eastAsia"/>
        </w:rPr>
        <w:t>，</w:t>
      </w:r>
      <w:r>
        <w:rPr>
          <w:rFonts w:hint="eastAsia"/>
        </w:rPr>
        <w:t>俾氣管之鬱者皆開後</w:t>
      </w:r>
      <w:r w:rsidR="006C4C45">
        <w:rPr>
          <w:rFonts w:hint="eastAsia"/>
        </w:rPr>
        <w:t>，</w:t>
      </w:r>
      <w:r>
        <w:rPr>
          <w:rFonts w:hint="eastAsia"/>
        </w:rPr>
        <w:t>再投以滋陰培氣</w:t>
      </w:r>
      <w:r w:rsidR="006C4C45">
        <w:rPr>
          <w:rFonts w:hint="eastAsia"/>
        </w:rPr>
        <w:t>，</w:t>
      </w:r>
      <w:r>
        <w:rPr>
          <w:rFonts w:hint="eastAsia"/>
        </w:rPr>
        <w:t>肺腎雙補之劑以祓除其病根。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處方</w:t>
      </w:r>
      <w:r w:rsidR="00C91E27">
        <w:rPr>
          <w:rFonts w:hint="eastAsia"/>
        </w:rPr>
        <w:t>：</w:t>
      </w:r>
      <w:r>
        <w:rPr>
          <w:rFonts w:hint="eastAsia"/>
        </w:rPr>
        <w:t>麻黃（錢半）</w:t>
      </w:r>
      <w:r w:rsidR="00C91E27">
        <w:rPr>
          <w:rFonts w:hint="eastAsia"/>
        </w:rPr>
        <w:t>、</w:t>
      </w:r>
      <w:r>
        <w:rPr>
          <w:rFonts w:hint="eastAsia"/>
        </w:rPr>
        <w:t>天冬（三錢）</w:t>
      </w:r>
      <w:r w:rsidR="00C91E27">
        <w:rPr>
          <w:rFonts w:hint="eastAsia"/>
        </w:rPr>
        <w:t>、</w:t>
      </w:r>
      <w:r>
        <w:rPr>
          <w:rFonts w:hint="eastAsia"/>
        </w:rPr>
        <w:t>天花粉（三錢）</w:t>
      </w:r>
      <w:r w:rsidR="00C91E27">
        <w:rPr>
          <w:rFonts w:hint="eastAsia"/>
        </w:rPr>
        <w:t>、</w:t>
      </w:r>
      <w:r>
        <w:rPr>
          <w:rFonts w:hint="eastAsia"/>
        </w:rPr>
        <w:t>牛蒡子（三錢搗碎）</w:t>
      </w:r>
      <w:r w:rsidR="00C91E27">
        <w:rPr>
          <w:rFonts w:hint="eastAsia"/>
        </w:rPr>
        <w:t>、</w:t>
      </w:r>
      <w:r>
        <w:rPr>
          <w:rFonts w:hint="eastAsia"/>
        </w:rPr>
        <w:t>杏仁（二錢去皮搗碎）</w:t>
      </w:r>
      <w:r w:rsidR="00C91E27">
        <w:rPr>
          <w:rFonts w:hint="eastAsia"/>
        </w:rPr>
        <w:t>、</w:t>
      </w:r>
      <w:r>
        <w:rPr>
          <w:rFonts w:hint="eastAsia"/>
        </w:rPr>
        <w:t>甘草（錢半）</w:t>
      </w:r>
      <w:r w:rsidR="00C91E27">
        <w:rPr>
          <w:rFonts w:hint="eastAsia"/>
        </w:rPr>
        <w:t>、</w:t>
      </w:r>
      <w:r>
        <w:rPr>
          <w:rFonts w:hint="eastAsia"/>
        </w:rPr>
        <w:t>蘇子（二錢炒搗）</w:t>
      </w:r>
      <w:r w:rsidR="00C91E27">
        <w:rPr>
          <w:rFonts w:hint="eastAsia"/>
        </w:rPr>
        <w:t>、</w:t>
      </w:r>
      <w:r>
        <w:rPr>
          <w:rFonts w:hint="eastAsia"/>
        </w:rPr>
        <w:t>生遠志（二錢去心）</w:t>
      </w:r>
      <w:r w:rsidR="00C91E27">
        <w:rPr>
          <w:rFonts w:hint="eastAsia"/>
        </w:rPr>
        <w:t>、</w:t>
      </w:r>
      <w:r>
        <w:rPr>
          <w:rFonts w:hint="eastAsia"/>
        </w:rPr>
        <w:t>生麥芽（二錢）</w:t>
      </w:r>
      <w:r w:rsidR="00C91E27">
        <w:rPr>
          <w:rFonts w:hint="eastAsia"/>
        </w:rPr>
        <w:t>、</w:t>
      </w:r>
      <w:r>
        <w:rPr>
          <w:rFonts w:hint="eastAsia"/>
        </w:rPr>
        <w:t>生杭芍（二錢）</w:t>
      </w:r>
      <w:r w:rsidR="00C91E27">
        <w:rPr>
          <w:rFonts w:hint="eastAsia"/>
        </w:rPr>
        <w:t>、</w:t>
      </w:r>
      <w:r>
        <w:rPr>
          <w:rFonts w:hint="eastAsia"/>
        </w:rPr>
        <w:t>細辛（一錢）</w:t>
      </w:r>
      <w:r w:rsidR="00C91E27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複診</w:t>
      </w:r>
      <w:r w:rsidR="00C91E27">
        <w:rPr>
          <w:rFonts w:hint="eastAsia"/>
        </w:rPr>
        <w:t>：</w:t>
      </w:r>
      <w:r>
        <w:rPr>
          <w:rFonts w:hint="eastAsia"/>
        </w:rPr>
        <w:t>將藥煎服兩劑</w:t>
      </w:r>
      <w:r w:rsidR="006C4C45">
        <w:rPr>
          <w:rFonts w:hint="eastAsia"/>
        </w:rPr>
        <w:t>，</w:t>
      </w:r>
      <w:r>
        <w:rPr>
          <w:rFonts w:hint="eastAsia"/>
        </w:rPr>
        <w:t>喘嗽皆愈</w:t>
      </w:r>
      <w:r w:rsidR="006C4C45">
        <w:rPr>
          <w:rFonts w:hint="eastAsia"/>
        </w:rPr>
        <w:t>，</w:t>
      </w:r>
      <w:r>
        <w:rPr>
          <w:rFonts w:hint="eastAsia"/>
        </w:rPr>
        <w:t>而勞動時仍微喘</w:t>
      </w:r>
      <w:r w:rsidR="006C4C45">
        <w:rPr>
          <w:rFonts w:hint="eastAsia"/>
        </w:rPr>
        <w:t>，</w:t>
      </w:r>
      <w:r>
        <w:rPr>
          <w:rFonts w:hint="eastAsia"/>
        </w:rPr>
        <w:t>其脈左部仍似弦硬</w:t>
      </w:r>
      <w:r w:rsidR="006C4C45">
        <w:rPr>
          <w:rFonts w:hint="eastAsia"/>
        </w:rPr>
        <w:t>，</w:t>
      </w:r>
      <w:r>
        <w:rPr>
          <w:rFonts w:hint="eastAsia"/>
        </w:rPr>
        <w:t>右部仍濡</w:t>
      </w:r>
      <w:r w:rsidR="006C4C45">
        <w:rPr>
          <w:rFonts w:hint="eastAsia"/>
        </w:rPr>
        <w:t>，</w:t>
      </w:r>
      <w:r>
        <w:rPr>
          <w:rFonts w:hint="eastAsia"/>
        </w:rPr>
        <w:t>不若從前之滑</w:t>
      </w:r>
      <w:r w:rsidR="006C4C45">
        <w:rPr>
          <w:rFonts w:hint="eastAsia"/>
        </w:rPr>
        <w:t>，</w:t>
      </w:r>
      <w:r>
        <w:rPr>
          <w:rFonts w:hint="eastAsia"/>
        </w:rPr>
        <w:t>兩尺猶虛</w:t>
      </w:r>
      <w:r w:rsidR="006C4C45">
        <w:rPr>
          <w:rFonts w:hint="eastAsia"/>
        </w:rPr>
        <w:t>，</w:t>
      </w:r>
      <w:r>
        <w:rPr>
          <w:rFonts w:hint="eastAsia"/>
        </w:rPr>
        <w:t>此病已去而正未復也。宜再為謀根本之治法</w:t>
      </w:r>
      <w:r w:rsidR="006C4C45">
        <w:rPr>
          <w:rFonts w:hint="eastAsia"/>
        </w:rPr>
        <w:t>，</w:t>
      </w:r>
      <w:r>
        <w:rPr>
          <w:rFonts w:hint="eastAsia"/>
        </w:rPr>
        <w:t>而投以培養之劑。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lastRenderedPageBreak/>
        <w:t>處方</w:t>
      </w:r>
      <w:r w:rsidR="00C91E27">
        <w:rPr>
          <w:rFonts w:hint="eastAsia"/>
        </w:rPr>
        <w:t>：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參（三錢）</w:t>
      </w:r>
      <w:r w:rsidR="00C91E27">
        <w:rPr>
          <w:rFonts w:hint="eastAsia"/>
        </w:rPr>
        <w:t>、</w:t>
      </w:r>
      <w:r>
        <w:rPr>
          <w:rFonts w:hint="eastAsia"/>
        </w:rPr>
        <w:t>生赭石（八錢軋細）</w:t>
      </w:r>
      <w:r w:rsidR="00C91E27">
        <w:rPr>
          <w:rFonts w:hint="eastAsia"/>
        </w:rPr>
        <w:t>、</w:t>
      </w:r>
      <w:r>
        <w:rPr>
          <w:rFonts w:hint="eastAsia"/>
        </w:rPr>
        <w:t>生懷山藥（一兩）</w:t>
      </w:r>
      <w:r w:rsidR="00C91E27">
        <w:rPr>
          <w:rFonts w:hint="eastAsia"/>
        </w:rPr>
        <w:t>、</w:t>
      </w:r>
      <w:r>
        <w:rPr>
          <w:rFonts w:hint="eastAsia"/>
        </w:rPr>
        <w:t>熟懷地黃（一兩）</w:t>
      </w:r>
      <w:r w:rsidR="00C91E27">
        <w:rPr>
          <w:rFonts w:hint="eastAsia"/>
        </w:rPr>
        <w:t>、</w:t>
      </w:r>
      <w:r>
        <w:rPr>
          <w:rFonts w:hint="eastAsia"/>
        </w:rPr>
        <w:t>生懷地黃（一兩）</w:t>
      </w:r>
      <w:r w:rsidR="00C91E27">
        <w:rPr>
          <w:rFonts w:hint="eastAsia"/>
        </w:rPr>
        <w:t>、</w:t>
      </w:r>
      <w:r>
        <w:rPr>
          <w:rFonts w:hint="eastAsia"/>
        </w:rPr>
        <w:t>大雲苓片（二錢）</w:t>
      </w:r>
      <w:r w:rsidR="00C91E27">
        <w:rPr>
          <w:rFonts w:hint="eastAsia"/>
        </w:rPr>
        <w:t>、</w:t>
      </w:r>
      <w:r>
        <w:rPr>
          <w:rFonts w:hint="eastAsia"/>
        </w:rPr>
        <w:t>大甘枸杞（六錢）</w:t>
      </w:r>
      <w:r w:rsidR="00C91E27">
        <w:rPr>
          <w:rFonts w:hint="eastAsia"/>
        </w:rPr>
        <w:t>、</w:t>
      </w:r>
      <w:r>
        <w:rPr>
          <w:rFonts w:hint="eastAsia"/>
        </w:rPr>
        <w:t>天冬（六錢）</w:t>
      </w:r>
      <w:r w:rsidR="00C91E27">
        <w:rPr>
          <w:rFonts w:hint="eastAsia"/>
        </w:rPr>
        <w:t>、</w:t>
      </w:r>
      <w:r>
        <w:rPr>
          <w:rFonts w:hint="eastAsia"/>
        </w:rPr>
        <w:t>淨萸肉（五錢）</w:t>
      </w:r>
      <w:r w:rsidR="00C91E27">
        <w:rPr>
          <w:rFonts w:hint="eastAsia"/>
        </w:rPr>
        <w:t>、</w:t>
      </w:r>
      <w:r>
        <w:rPr>
          <w:rFonts w:hint="eastAsia"/>
        </w:rPr>
        <w:t>蘇子（三錢炒搗）</w:t>
      </w:r>
      <w:r w:rsidR="00C91E27">
        <w:rPr>
          <w:rFonts w:hint="eastAsia"/>
        </w:rPr>
        <w:t>、</w:t>
      </w:r>
      <w:r>
        <w:rPr>
          <w:rFonts w:hint="eastAsia"/>
        </w:rPr>
        <w:t>牛蒡子（三錢搗碎）</w:t>
      </w:r>
      <w:r w:rsidR="00C91E27">
        <w:rPr>
          <w:rFonts w:hint="eastAsia"/>
        </w:rPr>
        <w:t>。</w:t>
      </w:r>
      <w:r>
        <w:rPr>
          <w:rFonts w:hint="eastAsia"/>
        </w:rPr>
        <w:t>共煎一大盅溫服。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方解</w:t>
      </w:r>
      <w:r w:rsidR="00C91E27">
        <w:rPr>
          <w:rFonts w:hint="eastAsia"/>
        </w:rPr>
        <w:t>：</w:t>
      </w:r>
      <w:r>
        <w:rPr>
          <w:rFonts w:hint="eastAsia"/>
        </w:rPr>
        <w:t>人參為補氣主藥</w:t>
      </w:r>
      <w:r w:rsidR="006C4C45">
        <w:rPr>
          <w:rFonts w:hint="eastAsia"/>
        </w:rPr>
        <w:t>，</w:t>
      </w:r>
      <w:r>
        <w:rPr>
          <w:rFonts w:hint="eastAsia"/>
        </w:rPr>
        <w:t>實兼具上升之力。喻嘉言謂「氣虛欲上脫者專用之</w:t>
      </w:r>
      <w:r w:rsidR="006C4C45">
        <w:rPr>
          <w:rFonts w:hint="eastAsia"/>
        </w:rPr>
        <w:t>，</w:t>
      </w:r>
      <w:r>
        <w:rPr>
          <w:rFonts w:hint="eastAsia"/>
        </w:rPr>
        <w:t>轉氣高不返」</w:t>
      </w:r>
      <w:r w:rsidR="006C4C45">
        <w:rPr>
          <w:rFonts w:hint="eastAsia"/>
        </w:rPr>
        <w:t>，</w:t>
      </w:r>
      <w:r>
        <w:rPr>
          <w:rFonts w:hint="eastAsia"/>
        </w:rPr>
        <w:t>是以凡喘逆之證</w:t>
      </w:r>
      <w:r w:rsidR="006C4C45">
        <w:rPr>
          <w:rFonts w:hint="eastAsia"/>
        </w:rPr>
        <w:t>，</w:t>
      </w:r>
      <w:r>
        <w:rPr>
          <w:rFonts w:hint="eastAsia"/>
        </w:rPr>
        <w:t>皆不可輕用人參</w:t>
      </w:r>
      <w:r w:rsidR="006C4C45">
        <w:rPr>
          <w:rFonts w:hint="eastAsia"/>
        </w:rPr>
        <w:t>，</w:t>
      </w:r>
      <w:r>
        <w:rPr>
          <w:rFonts w:hint="eastAsia"/>
        </w:rPr>
        <w:t>惟重用赭石以引之下行</w:t>
      </w:r>
      <w:r w:rsidR="006C4C45">
        <w:rPr>
          <w:rFonts w:hint="eastAsia"/>
        </w:rPr>
        <w:t>，</w:t>
      </w:r>
      <w:r>
        <w:rPr>
          <w:rFonts w:hint="eastAsia"/>
        </w:rPr>
        <w:t>轉能納氣歸腎</w:t>
      </w:r>
      <w:r w:rsidR="006C4C45">
        <w:rPr>
          <w:rFonts w:hint="eastAsia"/>
        </w:rPr>
        <w:t>，</w:t>
      </w:r>
      <w:r>
        <w:rPr>
          <w:rFonts w:hint="eastAsia"/>
        </w:rPr>
        <w:t>而下焦之氣化</w:t>
      </w:r>
      <w:r w:rsidR="006C4C45">
        <w:rPr>
          <w:rFonts w:hint="eastAsia"/>
        </w:rPr>
        <w:t>，</w:t>
      </w:r>
      <w:r>
        <w:rPr>
          <w:rFonts w:hint="eastAsia"/>
        </w:rPr>
        <w:t>遂因之壯旺而固攝。此方中人參、赭石並用</w:t>
      </w:r>
      <w:r w:rsidR="006C4C45">
        <w:rPr>
          <w:rFonts w:hint="eastAsia"/>
        </w:rPr>
        <w:t>，</w:t>
      </w:r>
      <w:r>
        <w:rPr>
          <w:rFonts w:hint="eastAsia"/>
        </w:rPr>
        <w:t>不但欲導引肺氣歸腎</w:t>
      </w:r>
      <w:r w:rsidR="006C4C45">
        <w:rPr>
          <w:rFonts w:hint="eastAsia"/>
        </w:rPr>
        <w:t>，</w:t>
      </w:r>
      <w:r>
        <w:rPr>
          <w:rFonts w:hint="eastAsia"/>
        </w:rPr>
        <w:t>實又因其兩尺脈虛</w:t>
      </w:r>
      <w:r w:rsidR="006C4C45">
        <w:rPr>
          <w:rFonts w:hint="eastAsia"/>
        </w:rPr>
        <w:t>，</w:t>
      </w:r>
      <w:r>
        <w:rPr>
          <w:rFonts w:hint="eastAsia"/>
        </w:rPr>
        <w:t>即藉以培補下焦之氣化也。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效果</w:t>
      </w:r>
      <w:r w:rsidR="001B5BAA">
        <w:rPr>
          <w:rFonts w:hint="eastAsia"/>
        </w:rPr>
        <w:t>：</w:t>
      </w:r>
      <w:r>
        <w:rPr>
          <w:rFonts w:hint="eastAsia"/>
        </w:rPr>
        <w:t>將藥連服十餘劑</w:t>
      </w:r>
      <w:r w:rsidR="006C4C45">
        <w:rPr>
          <w:rFonts w:hint="eastAsia"/>
        </w:rPr>
        <w:t>，</w:t>
      </w:r>
      <w:r>
        <w:rPr>
          <w:rFonts w:hint="eastAsia"/>
        </w:rPr>
        <w:t>雖勞動亦不作喘。再診其脈</w:t>
      </w:r>
      <w:r w:rsidR="006C4C45">
        <w:rPr>
          <w:rFonts w:hint="eastAsia"/>
        </w:rPr>
        <w:t>，</w:t>
      </w:r>
      <w:r>
        <w:rPr>
          <w:rFonts w:hint="eastAsia"/>
        </w:rPr>
        <w:t>左右皆調和無病</w:t>
      </w:r>
      <w:r w:rsidR="006C4C45">
        <w:rPr>
          <w:rFonts w:hint="eastAsia"/>
        </w:rPr>
        <w:t>，</w:t>
      </w:r>
      <w:r>
        <w:rPr>
          <w:rFonts w:hint="eastAsia"/>
        </w:rPr>
        <w:t>兩尺重按不虛</w:t>
      </w:r>
      <w:r w:rsidR="006C4C45">
        <w:rPr>
          <w:rFonts w:hint="eastAsia"/>
        </w:rPr>
        <w:t>，</w:t>
      </w:r>
      <w:r>
        <w:rPr>
          <w:rFonts w:hint="eastAsia"/>
        </w:rPr>
        <w:t>遂將赭石減去二錢</w:t>
      </w:r>
      <w:r w:rsidR="006C4C45">
        <w:rPr>
          <w:rFonts w:hint="eastAsia"/>
        </w:rPr>
        <w:t>，</w:t>
      </w:r>
      <w:r>
        <w:rPr>
          <w:rFonts w:hint="eastAsia"/>
        </w:rPr>
        <w:t>俾多服以善其後。</w:t>
      </w:r>
    </w:p>
    <w:p w:rsidR="001B5BAA" w:rsidRDefault="001B5BAA">
      <w:pPr>
        <w:spacing w:after="0" w:line="240" w:lineRule="auto"/>
        <w:ind w:firstLine="0"/>
        <w:rPr>
          <w:rFonts w:eastAsiaTheme="majorEastAsia"/>
          <w:spacing w:val="38"/>
        </w:rPr>
      </w:pPr>
      <w:bookmarkStart w:id="981" w:name="_Toc223763038"/>
      <w:r>
        <w:br w:type="page"/>
      </w:r>
    </w:p>
    <w:p w:rsidR="00EB5A40" w:rsidRDefault="001B5BAA" w:rsidP="001B5BAA">
      <w:pPr>
        <w:pStyle w:val="5a"/>
      </w:pPr>
      <w:bookmarkStart w:id="982" w:name="_Toc7561299"/>
      <w:r>
        <w:rPr>
          <w:rFonts w:hint="eastAsia"/>
        </w:rPr>
        <w:lastRenderedPageBreak/>
        <w:t>【</w:t>
      </w:r>
      <w:r w:rsidR="00EB5A40">
        <w:rPr>
          <w:rFonts w:hint="eastAsia"/>
        </w:rPr>
        <w:t>肺勞喘嗽兼不寐證</w:t>
      </w:r>
      <w:bookmarkEnd w:id="981"/>
      <w:r>
        <w:rPr>
          <w:rFonts w:hint="eastAsia"/>
        </w:rPr>
        <w:t>】</w:t>
      </w:r>
      <w:bookmarkEnd w:id="982"/>
    </w:p>
    <w:p w:rsidR="00EB5A40" w:rsidRDefault="001B5BAA" w:rsidP="00EB5A40">
      <w:pPr>
        <w:pStyle w:val="2f5"/>
        <w:ind w:firstLine="712"/>
      </w:pPr>
      <w:r w:rsidRPr="001B5BAA">
        <w:rPr>
          <w:rFonts w:hint="eastAsia"/>
        </w:rPr>
        <w:t>天津一區竹遠</w:t>
      </w:r>
      <w:r>
        <w:rPr>
          <w:rFonts w:hint="eastAsia"/>
        </w:rPr>
        <w:t>里</w:t>
      </w:r>
      <w:r w:rsidR="006C4C45">
        <w:t>，</w:t>
      </w:r>
      <w:r w:rsidR="00D24630">
        <w:rPr>
          <w:rFonts w:hint="eastAsia"/>
        </w:rPr>
        <w:t>於</w:t>
      </w:r>
      <w:r w:rsidR="00EB5A40">
        <w:rPr>
          <w:rFonts w:hint="eastAsia"/>
        </w:rPr>
        <w:t>姓媼</w:t>
      </w:r>
      <w:r w:rsidR="006C4C45">
        <w:rPr>
          <w:rFonts w:hint="eastAsia"/>
        </w:rPr>
        <w:t>，</w:t>
      </w:r>
      <w:r w:rsidR="00EB5A40">
        <w:rPr>
          <w:rFonts w:hint="eastAsia"/>
        </w:rPr>
        <w:t>年近五旬</w:t>
      </w:r>
      <w:r w:rsidR="006C4C45">
        <w:rPr>
          <w:rFonts w:hint="eastAsia"/>
        </w:rPr>
        <w:t>，</w:t>
      </w:r>
      <w:r w:rsidR="00EB5A40">
        <w:rPr>
          <w:rFonts w:hint="eastAsia"/>
        </w:rPr>
        <w:t>咳嗽有痰微喘</w:t>
      </w:r>
      <w:r w:rsidR="006C4C45">
        <w:rPr>
          <w:rFonts w:hint="eastAsia"/>
        </w:rPr>
        <w:t>，</w:t>
      </w:r>
      <w:r w:rsidR="00EB5A40">
        <w:rPr>
          <w:rFonts w:hint="eastAsia"/>
        </w:rPr>
        <w:t>且苦不寐。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病因</w:t>
      </w:r>
      <w:r w:rsidR="001B5BAA">
        <w:rPr>
          <w:rFonts w:hint="eastAsia"/>
        </w:rPr>
        <w:t>：</w:t>
      </w:r>
      <w:r>
        <w:rPr>
          <w:rFonts w:hint="eastAsia"/>
        </w:rPr>
        <w:t>夜間因不能寐</w:t>
      </w:r>
      <w:r w:rsidR="006C4C45">
        <w:rPr>
          <w:rFonts w:hint="eastAsia"/>
        </w:rPr>
        <w:t>，</w:t>
      </w:r>
      <w:r>
        <w:rPr>
          <w:rFonts w:hint="eastAsia"/>
        </w:rPr>
        <w:t>心中常覺發熱</w:t>
      </w:r>
      <w:r w:rsidR="006C4C45">
        <w:rPr>
          <w:rFonts w:hint="eastAsia"/>
        </w:rPr>
        <w:t>，</w:t>
      </w:r>
      <w:r>
        <w:rPr>
          <w:rFonts w:hint="eastAsia"/>
        </w:rPr>
        <w:t>久之</w:t>
      </w:r>
      <w:r w:rsidR="006C4C45">
        <w:rPr>
          <w:rFonts w:hint="eastAsia"/>
        </w:rPr>
        <w:t>，</w:t>
      </w:r>
      <w:r>
        <w:rPr>
          <w:rFonts w:hint="eastAsia"/>
        </w:rPr>
        <w:t>則肺臟受傷</w:t>
      </w:r>
      <w:r w:rsidR="006C4C45">
        <w:rPr>
          <w:rFonts w:hint="eastAsia"/>
        </w:rPr>
        <w:t>，</w:t>
      </w:r>
      <w:r>
        <w:rPr>
          <w:rFonts w:hint="eastAsia"/>
        </w:rPr>
        <w:t>咳嗽多痰</w:t>
      </w:r>
      <w:r w:rsidR="006C4C45">
        <w:rPr>
          <w:rFonts w:hint="eastAsia"/>
        </w:rPr>
        <w:t>，</w:t>
      </w:r>
      <w:r>
        <w:rPr>
          <w:rFonts w:hint="eastAsia"/>
        </w:rPr>
        <w:t>且微作喘。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證候</w:t>
      </w:r>
      <w:r w:rsidR="001B5BAA">
        <w:rPr>
          <w:rFonts w:hint="eastAsia"/>
        </w:rPr>
        <w:t>：</w:t>
      </w:r>
      <w:r>
        <w:rPr>
          <w:rFonts w:hint="eastAsia"/>
        </w:rPr>
        <w:t>素本夜間不寐</w:t>
      </w:r>
      <w:r w:rsidR="006C4C45">
        <w:rPr>
          <w:rFonts w:hint="eastAsia"/>
        </w:rPr>
        <w:t>，</w:t>
      </w:r>
      <w:r>
        <w:rPr>
          <w:rFonts w:hint="eastAsia"/>
        </w:rPr>
        <w:t>至黎明時始能少睡</w:t>
      </w:r>
      <w:r w:rsidR="006C4C45">
        <w:rPr>
          <w:rFonts w:hint="eastAsia"/>
        </w:rPr>
        <w:t>，</w:t>
      </w:r>
      <w:r>
        <w:rPr>
          <w:rFonts w:hint="eastAsia"/>
        </w:rPr>
        <w:t>後因咳嗽不止</w:t>
      </w:r>
      <w:r w:rsidR="006C4C45">
        <w:rPr>
          <w:rFonts w:hint="eastAsia"/>
        </w:rPr>
        <w:t>，</w:t>
      </w:r>
      <w:r>
        <w:rPr>
          <w:rFonts w:hint="eastAsia"/>
        </w:rPr>
        <w:t>痰涎壅盛</w:t>
      </w:r>
      <w:r w:rsidR="006C4C45">
        <w:rPr>
          <w:rFonts w:hint="eastAsia"/>
        </w:rPr>
        <w:t>，</w:t>
      </w:r>
      <w:r>
        <w:rPr>
          <w:rFonts w:hint="eastAsia"/>
        </w:rPr>
        <w:t>且復作喘</w:t>
      </w:r>
      <w:r w:rsidR="006C4C45">
        <w:rPr>
          <w:rFonts w:hint="eastAsia"/>
        </w:rPr>
        <w:t>，</w:t>
      </w:r>
      <w:r>
        <w:rPr>
          <w:rFonts w:hint="eastAsia"/>
        </w:rPr>
        <w:t>不能安臥</w:t>
      </w:r>
      <w:r w:rsidR="006C4C45">
        <w:rPr>
          <w:rFonts w:hint="eastAsia"/>
        </w:rPr>
        <w:t>，</w:t>
      </w:r>
      <w:r>
        <w:rPr>
          <w:rFonts w:hint="eastAsia"/>
        </w:rPr>
        <w:t>恆至黎明亦不能睡。因之心中發熱益甚</w:t>
      </w:r>
      <w:r w:rsidR="006C4C45">
        <w:rPr>
          <w:rFonts w:hint="eastAsia"/>
        </w:rPr>
        <w:t>，</w:t>
      </w:r>
      <w:r>
        <w:rPr>
          <w:rFonts w:hint="eastAsia"/>
        </w:rPr>
        <w:t>懶</w:t>
      </w:r>
      <w:r w:rsidR="00D24630">
        <w:rPr>
          <w:rFonts w:hint="eastAsia"/>
        </w:rPr>
        <w:t>於</w:t>
      </w:r>
      <w:r>
        <w:rPr>
          <w:rFonts w:hint="eastAsia"/>
        </w:rPr>
        <w:t>飲食</w:t>
      </w:r>
      <w:r w:rsidR="006C4C45">
        <w:rPr>
          <w:rFonts w:hint="eastAsia"/>
        </w:rPr>
        <w:t>，</w:t>
      </w:r>
      <w:r>
        <w:rPr>
          <w:rFonts w:hint="eastAsia"/>
        </w:rPr>
        <w:t>大便乾燥</w:t>
      </w:r>
      <w:r w:rsidR="006C4C45">
        <w:rPr>
          <w:rFonts w:hint="eastAsia"/>
        </w:rPr>
        <w:t>，</w:t>
      </w:r>
      <w:r>
        <w:rPr>
          <w:rFonts w:hint="eastAsia"/>
        </w:rPr>
        <w:t>四五日一行</w:t>
      </w:r>
      <w:r w:rsidR="006C4C45">
        <w:rPr>
          <w:rFonts w:hint="eastAsia"/>
        </w:rPr>
        <w:t>，</w:t>
      </w:r>
      <w:r>
        <w:rPr>
          <w:rFonts w:hint="eastAsia"/>
        </w:rPr>
        <w:t>兩旬之間大形困頓</w:t>
      </w:r>
      <w:r w:rsidR="006C4C45">
        <w:rPr>
          <w:rFonts w:hint="eastAsia"/>
        </w:rPr>
        <w:t>，</w:t>
      </w:r>
      <w:r>
        <w:rPr>
          <w:rFonts w:hint="eastAsia"/>
        </w:rPr>
        <w:t>屢次服藥無效</w:t>
      </w:r>
      <w:r w:rsidR="006C4C45">
        <w:rPr>
          <w:rFonts w:hint="eastAsia"/>
        </w:rPr>
        <w:t>，</w:t>
      </w:r>
      <w:r>
        <w:rPr>
          <w:rFonts w:hint="eastAsia"/>
        </w:rPr>
        <w:t>其脈左部弦而無力</w:t>
      </w:r>
      <w:r w:rsidR="006C4C45">
        <w:rPr>
          <w:rFonts w:hint="eastAsia"/>
        </w:rPr>
        <w:t>，</w:t>
      </w:r>
      <w:r>
        <w:rPr>
          <w:rFonts w:hint="eastAsia"/>
        </w:rPr>
        <w:t>右部滑而無力</w:t>
      </w:r>
      <w:r w:rsidR="006C4C45">
        <w:rPr>
          <w:rFonts w:hint="eastAsia"/>
        </w:rPr>
        <w:t>，</w:t>
      </w:r>
      <w:r>
        <w:rPr>
          <w:rFonts w:hint="eastAsia"/>
        </w:rPr>
        <w:t>數逾五至。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診斷</w:t>
      </w:r>
      <w:r w:rsidR="001B5BAA">
        <w:rPr>
          <w:rFonts w:hint="eastAsia"/>
        </w:rPr>
        <w:t>：</w:t>
      </w:r>
      <w:r>
        <w:rPr>
          <w:rFonts w:hint="eastAsia"/>
        </w:rPr>
        <w:t>此真陰虧損</w:t>
      </w:r>
      <w:r w:rsidR="006C4C45">
        <w:rPr>
          <w:rFonts w:hint="eastAsia"/>
        </w:rPr>
        <w:t>，</w:t>
      </w:r>
      <w:r>
        <w:rPr>
          <w:rFonts w:hint="eastAsia"/>
        </w:rPr>
        <w:t>心腎不能相濟</w:t>
      </w:r>
      <w:r w:rsidR="006C4C45">
        <w:rPr>
          <w:rFonts w:hint="eastAsia"/>
        </w:rPr>
        <w:t>，</w:t>
      </w:r>
      <w:r>
        <w:rPr>
          <w:rFonts w:hint="eastAsia"/>
        </w:rPr>
        <w:t>是以不眠。久則心血耗散</w:t>
      </w:r>
      <w:r w:rsidR="006C4C45">
        <w:rPr>
          <w:rFonts w:hint="eastAsia"/>
        </w:rPr>
        <w:t>，</w:t>
      </w:r>
      <w:r>
        <w:rPr>
          <w:rFonts w:hint="eastAsia"/>
        </w:rPr>
        <w:t>心火更易妄動以上鑠肺金</w:t>
      </w:r>
      <w:r w:rsidR="006C4C45">
        <w:rPr>
          <w:rFonts w:hint="eastAsia"/>
        </w:rPr>
        <w:t>，</w:t>
      </w:r>
      <w:r>
        <w:rPr>
          <w:rFonts w:hint="eastAsia"/>
        </w:rPr>
        <w:t>是以咳嗽有痰作喘</w:t>
      </w:r>
      <w:r w:rsidR="006C4C45">
        <w:rPr>
          <w:rFonts w:hint="eastAsia"/>
        </w:rPr>
        <w:t>，</w:t>
      </w:r>
      <w:r>
        <w:rPr>
          <w:rFonts w:hint="eastAsia"/>
        </w:rPr>
        <w:t>治此證者</w:t>
      </w:r>
      <w:r w:rsidR="006C4C45">
        <w:rPr>
          <w:rFonts w:hint="eastAsia"/>
        </w:rPr>
        <w:t>，</w:t>
      </w:r>
      <w:r>
        <w:rPr>
          <w:rFonts w:hint="eastAsia"/>
        </w:rPr>
        <w:t>當以大滋真陰為主</w:t>
      </w:r>
      <w:r w:rsidR="006C4C45">
        <w:rPr>
          <w:rFonts w:hint="eastAsia"/>
        </w:rPr>
        <w:t>，</w:t>
      </w:r>
      <w:r>
        <w:rPr>
          <w:rFonts w:hint="eastAsia"/>
        </w:rPr>
        <w:t>真陰足則心腎自然相交</w:t>
      </w:r>
      <w:r w:rsidR="006C4C45">
        <w:rPr>
          <w:rFonts w:hint="eastAsia"/>
        </w:rPr>
        <w:t>，</w:t>
      </w:r>
      <w:r>
        <w:rPr>
          <w:rFonts w:hint="eastAsia"/>
        </w:rPr>
        <w:t>以水濟火而火不妄動；真陰足則自能納氣歸根</w:t>
      </w:r>
      <w:r w:rsidR="006C4C45">
        <w:rPr>
          <w:rFonts w:hint="eastAsia"/>
        </w:rPr>
        <w:t>，</w:t>
      </w:r>
      <w:r>
        <w:rPr>
          <w:rFonts w:hint="eastAsia"/>
        </w:rPr>
        <w:t>氣息下達</w:t>
      </w:r>
      <w:r w:rsidR="006C4C45">
        <w:rPr>
          <w:rFonts w:hint="eastAsia"/>
        </w:rPr>
        <w:t>，</w:t>
      </w:r>
      <w:r>
        <w:rPr>
          <w:rFonts w:hint="eastAsia"/>
        </w:rPr>
        <w:t>而呼吸自順</w:t>
      </w:r>
      <w:r w:rsidR="006C4C45">
        <w:rPr>
          <w:rFonts w:hint="eastAsia"/>
        </w:rPr>
        <w:t>，</w:t>
      </w:r>
      <w:r>
        <w:rPr>
          <w:rFonts w:hint="eastAsia"/>
        </w:rPr>
        <w:t>且肺腎為子母之臟</w:t>
      </w:r>
      <w:r w:rsidR="006C4C45">
        <w:rPr>
          <w:rFonts w:hint="eastAsia"/>
        </w:rPr>
        <w:t>，</w:t>
      </w:r>
      <w:r>
        <w:rPr>
          <w:rFonts w:hint="eastAsia"/>
        </w:rPr>
        <w:t>原相連屬</w:t>
      </w:r>
      <w:r w:rsidR="006C4C45">
        <w:rPr>
          <w:rFonts w:hint="eastAsia"/>
        </w:rPr>
        <w:t>，</w:t>
      </w:r>
      <w:r>
        <w:rPr>
          <w:rFonts w:hint="eastAsia"/>
        </w:rPr>
        <w:t>子虛有損</w:t>
      </w:r>
      <w:r w:rsidR="00D24630">
        <w:rPr>
          <w:rFonts w:hint="eastAsia"/>
        </w:rPr>
        <w:t>於</w:t>
      </w:r>
      <w:r>
        <w:rPr>
          <w:rFonts w:hint="eastAsia"/>
        </w:rPr>
        <w:t>母</w:t>
      </w:r>
      <w:r w:rsidR="006C4C45">
        <w:rPr>
          <w:rFonts w:hint="eastAsia"/>
        </w:rPr>
        <w:t>，</w:t>
      </w:r>
      <w:r>
        <w:rPr>
          <w:rFonts w:hint="eastAsia"/>
        </w:rPr>
        <w:t>子實即有益</w:t>
      </w:r>
      <w:r w:rsidR="00D24630">
        <w:rPr>
          <w:rFonts w:hint="eastAsia"/>
        </w:rPr>
        <w:t>於</w:t>
      </w:r>
      <w:r>
        <w:rPr>
          <w:rFonts w:hint="eastAsia"/>
        </w:rPr>
        <w:t>母</w:t>
      </w:r>
      <w:r w:rsidR="006C4C45">
        <w:rPr>
          <w:rFonts w:hint="eastAsia"/>
        </w:rPr>
        <w:t>，</w:t>
      </w:r>
      <w:r>
        <w:rPr>
          <w:rFonts w:hint="eastAsia"/>
        </w:rPr>
        <w:t>果能使真陰充足</w:t>
      </w:r>
      <w:r w:rsidR="006C4C45">
        <w:rPr>
          <w:rFonts w:hint="eastAsia"/>
        </w:rPr>
        <w:t>，</w:t>
      </w:r>
      <w:r>
        <w:rPr>
          <w:rFonts w:hint="eastAsia"/>
        </w:rPr>
        <w:t>則肺金既不受心火之鑠耗</w:t>
      </w:r>
      <w:r w:rsidR="006C4C45">
        <w:rPr>
          <w:rFonts w:hint="eastAsia"/>
        </w:rPr>
        <w:t>，</w:t>
      </w:r>
      <w:r>
        <w:rPr>
          <w:rFonts w:hint="eastAsia"/>
        </w:rPr>
        <w:t>更可得腎陰之津潤</w:t>
      </w:r>
      <w:r w:rsidR="006C4C45">
        <w:rPr>
          <w:rFonts w:hint="eastAsia"/>
        </w:rPr>
        <w:t>，</w:t>
      </w:r>
      <w:r>
        <w:rPr>
          <w:rFonts w:hint="eastAsia"/>
        </w:rPr>
        <w:t>自能復其清肅下行之常</w:t>
      </w:r>
      <w:r w:rsidR="006C4C45">
        <w:rPr>
          <w:rFonts w:hint="eastAsia"/>
        </w:rPr>
        <w:t>，</w:t>
      </w:r>
      <w:r>
        <w:rPr>
          <w:rFonts w:hint="eastAsia"/>
        </w:rPr>
        <w:t>其痰涎咳嗽不治自愈也。若更輔以清火潤肺化痰寧嗽之品</w:t>
      </w:r>
      <w:r w:rsidR="006C4C45">
        <w:rPr>
          <w:rFonts w:hint="eastAsia"/>
        </w:rPr>
        <w:t>，</w:t>
      </w:r>
      <w:r>
        <w:rPr>
          <w:rFonts w:hint="eastAsia"/>
        </w:rPr>
        <w:t>則奏效當更捷矣。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處方</w:t>
      </w:r>
      <w:r w:rsidR="001B5BAA">
        <w:rPr>
          <w:rFonts w:hint="eastAsia"/>
        </w:rPr>
        <w:t>：</w:t>
      </w:r>
      <w:r>
        <w:rPr>
          <w:rFonts w:hint="eastAsia"/>
        </w:rPr>
        <w:t>沙參（一兩）</w:t>
      </w:r>
      <w:r w:rsidR="001B5BAA">
        <w:rPr>
          <w:rFonts w:hint="eastAsia"/>
        </w:rPr>
        <w:t>、</w:t>
      </w:r>
      <w:r>
        <w:rPr>
          <w:rFonts w:hint="eastAsia"/>
        </w:rPr>
        <w:t>大枸杞（一兩）</w:t>
      </w:r>
      <w:r w:rsidR="001B5BAA">
        <w:rPr>
          <w:rFonts w:hint="eastAsia"/>
        </w:rPr>
        <w:t>、</w:t>
      </w:r>
      <w:r>
        <w:rPr>
          <w:rFonts w:hint="eastAsia"/>
        </w:rPr>
        <w:t>玄參（六錢）</w:t>
      </w:r>
      <w:r w:rsidR="001B5BAA">
        <w:rPr>
          <w:rFonts w:hint="eastAsia"/>
        </w:rPr>
        <w:t>、</w:t>
      </w:r>
      <w:r>
        <w:rPr>
          <w:rFonts w:hint="eastAsia"/>
        </w:rPr>
        <w:t>天冬（六錢）</w:t>
      </w:r>
      <w:r w:rsidR="001B5BAA">
        <w:rPr>
          <w:rFonts w:hint="eastAsia"/>
        </w:rPr>
        <w:t>、</w:t>
      </w:r>
      <w:r>
        <w:rPr>
          <w:rFonts w:hint="eastAsia"/>
        </w:rPr>
        <w:t>生赭石（五錢軋細）</w:t>
      </w:r>
      <w:r w:rsidR="001B5BAA">
        <w:rPr>
          <w:rFonts w:hint="eastAsia"/>
        </w:rPr>
        <w:t>、</w:t>
      </w:r>
      <w:r>
        <w:rPr>
          <w:rFonts w:hint="eastAsia"/>
        </w:rPr>
        <w:t>甘草（二錢）</w:t>
      </w:r>
      <w:r w:rsidR="001B5BAA">
        <w:rPr>
          <w:rFonts w:hint="eastAsia"/>
        </w:rPr>
        <w:t>、</w:t>
      </w:r>
      <w:r>
        <w:rPr>
          <w:rFonts w:hint="eastAsia"/>
        </w:rPr>
        <w:t>生杭芍（三錢）</w:t>
      </w:r>
      <w:r w:rsidR="001B5BAA">
        <w:rPr>
          <w:rFonts w:hint="eastAsia"/>
        </w:rPr>
        <w:t>、</w:t>
      </w:r>
      <w:r>
        <w:rPr>
          <w:rFonts w:hint="eastAsia"/>
        </w:rPr>
        <w:t>川貝母（三錢）</w:t>
      </w:r>
      <w:r w:rsidR="001B5BAA">
        <w:rPr>
          <w:rFonts w:hint="eastAsia"/>
        </w:rPr>
        <w:t>、</w:t>
      </w:r>
      <w:r>
        <w:rPr>
          <w:rFonts w:hint="eastAsia"/>
        </w:rPr>
        <w:t>牛蒡子（一錢搗碎）</w:t>
      </w:r>
      <w:r w:rsidR="001B5BAA">
        <w:rPr>
          <w:rFonts w:hint="eastAsia"/>
        </w:rPr>
        <w:t>、</w:t>
      </w:r>
      <w:r>
        <w:rPr>
          <w:rFonts w:hint="eastAsia"/>
        </w:rPr>
        <w:t>生麥芽（三錢）</w:t>
      </w:r>
      <w:r w:rsidR="001B5BAA">
        <w:rPr>
          <w:rFonts w:hint="eastAsia"/>
        </w:rPr>
        <w:t>、</w:t>
      </w:r>
      <w:r>
        <w:rPr>
          <w:rFonts w:hint="eastAsia"/>
        </w:rPr>
        <w:t>棗仁（三錢炒搗）射</w:t>
      </w:r>
      <w:r w:rsidR="001B5BAA">
        <w:rPr>
          <w:rFonts w:hint="eastAsia"/>
        </w:rPr>
        <w:t>干</w:t>
      </w:r>
      <w:r>
        <w:rPr>
          <w:rFonts w:hint="eastAsia"/>
        </w:rPr>
        <w:t>（二錢）</w:t>
      </w:r>
      <w:r w:rsidR="001B5BAA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lastRenderedPageBreak/>
        <w:t>複診</w:t>
      </w:r>
      <w:r w:rsidR="001B5BAA">
        <w:rPr>
          <w:rFonts w:hint="eastAsia"/>
        </w:rPr>
        <w:t>：</w:t>
      </w:r>
      <w:r>
        <w:rPr>
          <w:rFonts w:hint="eastAsia"/>
        </w:rPr>
        <w:t>將藥連服六劑</w:t>
      </w:r>
      <w:r w:rsidR="006C4C45">
        <w:rPr>
          <w:rFonts w:hint="eastAsia"/>
        </w:rPr>
        <w:t>，</w:t>
      </w:r>
      <w:r>
        <w:rPr>
          <w:rFonts w:hint="eastAsia"/>
        </w:rPr>
        <w:t>咳喘痰涎愈十分之八</w:t>
      </w:r>
      <w:r w:rsidR="006C4C45">
        <w:rPr>
          <w:rFonts w:hint="eastAsia"/>
        </w:rPr>
        <w:t>，</w:t>
      </w:r>
      <w:r>
        <w:rPr>
          <w:rFonts w:hint="eastAsia"/>
        </w:rPr>
        <w:t>心中已不發熱</w:t>
      </w:r>
      <w:r w:rsidR="006C4C45">
        <w:rPr>
          <w:rFonts w:hint="eastAsia"/>
        </w:rPr>
        <w:t>，</w:t>
      </w:r>
      <w:r>
        <w:rPr>
          <w:rFonts w:hint="eastAsia"/>
        </w:rPr>
        <w:t>食慾已振</w:t>
      </w:r>
      <w:r w:rsidR="006C4C45">
        <w:rPr>
          <w:rFonts w:hint="eastAsia"/>
        </w:rPr>
        <w:t>，</w:t>
      </w:r>
      <w:r>
        <w:rPr>
          <w:rFonts w:hint="eastAsia"/>
        </w:rPr>
        <w:t>夜能睡數時</w:t>
      </w:r>
      <w:r w:rsidR="006C4C45">
        <w:rPr>
          <w:rFonts w:hint="eastAsia"/>
        </w:rPr>
        <w:t>，</w:t>
      </w:r>
      <w:r>
        <w:rPr>
          <w:rFonts w:hint="eastAsia"/>
        </w:rPr>
        <w:t>大便亦不甚燥。診其脈至數復常</w:t>
      </w:r>
      <w:r w:rsidR="006C4C45">
        <w:rPr>
          <w:rFonts w:hint="eastAsia"/>
        </w:rPr>
        <w:t>，</w:t>
      </w:r>
      <w:r>
        <w:rPr>
          <w:rFonts w:hint="eastAsia"/>
        </w:rPr>
        <w:t>惟六部重按仍皆欠實</w:t>
      </w:r>
      <w:r w:rsidR="006C4C45">
        <w:rPr>
          <w:rFonts w:hint="eastAsia"/>
        </w:rPr>
        <w:t>，</w:t>
      </w:r>
      <w:r>
        <w:rPr>
          <w:rFonts w:hint="eastAsia"/>
        </w:rPr>
        <w:t>左脈仍有弦意</w:t>
      </w:r>
      <w:r w:rsidR="006C4C45">
        <w:rPr>
          <w:rFonts w:hint="eastAsia"/>
        </w:rPr>
        <w:t>，</w:t>
      </w:r>
      <w:r>
        <w:rPr>
          <w:rFonts w:hint="eastAsia"/>
        </w:rPr>
        <w:t>擬再峻補其真陰以除病根</w:t>
      </w:r>
      <w:r w:rsidR="006C4C45">
        <w:rPr>
          <w:rFonts w:hint="eastAsia"/>
        </w:rPr>
        <w:t>，</w:t>
      </w:r>
      <w:r>
        <w:rPr>
          <w:rFonts w:hint="eastAsia"/>
        </w:rPr>
        <w:t>所謂上病取諸下也。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處方</w:t>
      </w:r>
      <w:r w:rsidR="001B5BAA">
        <w:rPr>
          <w:rFonts w:hint="eastAsia"/>
        </w:rPr>
        <w:t>：</w:t>
      </w:r>
      <w:r>
        <w:rPr>
          <w:rFonts w:hint="eastAsia"/>
        </w:rPr>
        <w:t>生懷山藥（一兩）</w:t>
      </w:r>
      <w:r w:rsidR="001B5BAA">
        <w:rPr>
          <w:rFonts w:hint="eastAsia"/>
        </w:rPr>
        <w:t>、</w:t>
      </w:r>
      <w:r>
        <w:rPr>
          <w:rFonts w:hint="eastAsia"/>
        </w:rPr>
        <w:t>大枸杞（一兩）</w:t>
      </w:r>
      <w:r w:rsidR="001B5BAA">
        <w:rPr>
          <w:rFonts w:hint="eastAsia"/>
        </w:rPr>
        <w:t>、</w:t>
      </w:r>
      <w:r>
        <w:rPr>
          <w:rFonts w:hint="eastAsia"/>
        </w:rPr>
        <w:t>遼沙參（八錢）</w:t>
      </w:r>
      <w:r w:rsidR="001B5BAA">
        <w:rPr>
          <w:rFonts w:hint="eastAsia"/>
        </w:rPr>
        <w:t>、</w:t>
      </w:r>
      <w:r>
        <w:rPr>
          <w:rFonts w:hint="eastAsia"/>
        </w:rPr>
        <w:t>生懷地黃（六錢）</w:t>
      </w:r>
      <w:r w:rsidR="001B5BAA">
        <w:rPr>
          <w:rFonts w:hint="eastAsia"/>
        </w:rPr>
        <w:t>、</w:t>
      </w:r>
      <w:r>
        <w:rPr>
          <w:rFonts w:hint="eastAsia"/>
        </w:rPr>
        <w:t>熟懷地黃（六錢）</w:t>
      </w:r>
      <w:r w:rsidR="001B5BAA">
        <w:rPr>
          <w:rFonts w:hint="eastAsia"/>
        </w:rPr>
        <w:t>、</w:t>
      </w:r>
      <w:r>
        <w:rPr>
          <w:rFonts w:hint="eastAsia"/>
        </w:rPr>
        <w:t>甘草（二錢）</w:t>
      </w:r>
      <w:r w:rsidR="001B5BAA">
        <w:rPr>
          <w:rFonts w:hint="eastAsia"/>
        </w:rPr>
        <w:t>、</w:t>
      </w:r>
      <w:r>
        <w:rPr>
          <w:rFonts w:hint="eastAsia"/>
        </w:rPr>
        <w:t>生赭石（六錢軋細）</w:t>
      </w:r>
      <w:r w:rsidR="001B5BAA">
        <w:rPr>
          <w:rFonts w:hint="eastAsia"/>
        </w:rPr>
        <w:t>、</w:t>
      </w:r>
      <w:r>
        <w:rPr>
          <w:rFonts w:hint="eastAsia"/>
        </w:rPr>
        <w:t>淨萸肉（四錢）</w:t>
      </w:r>
      <w:r w:rsidR="001B5BAA">
        <w:rPr>
          <w:rFonts w:hint="eastAsia"/>
        </w:rPr>
        <w:t>、</w:t>
      </w:r>
      <w:r>
        <w:rPr>
          <w:rFonts w:hint="eastAsia"/>
        </w:rPr>
        <w:t>生杭芍（三錢）</w:t>
      </w:r>
      <w:r w:rsidR="001B5BAA">
        <w:rPr>
          <w:rFonts w:hint="eastAsia"/>
        </w:rPr>
        <w:t>、</w:t>
      </w:r>
      <w:r>
        <w:rPr>
          <w:rFonts w:hint="eastAsia"/>
        </w:rPr>
        <w:t>生麥芽（三錢）</w:t>
      </w:r>
      <w:r w:rsidR="001B5BAA">
        <w:rPr>
          <w:rFonts w:hint="eastAsia"/>
        </w:rPr>
        <w:t>、</w:t>
      </w:r>
      <w:r>
        <w:rPr>
          <w:rFonts w:hint="eastAsia"/>
        </w:rPr>
        <w:t>生雞內金（針半黃色的搗）</w:t>
      </w:r>
      <w:r w:rsidR="001B5BAA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效果</w:t>
      </w:r>
      <w:r w:rsidR="001B5BAA">
        <w:rPr>
          <w:rFonts w:hint="eastAsia"/>
        </w:rPr>
        <w:t>：</w:t>
      </w:r>
      <w:r>
        <w:rPr>
          <w:rFonts w:hint="eastAsia"/>
        </w:rPr>
        <w:t>將藥連服二劑</w:t>
      </w:r>
      <w:r w:rsidR="006C4C45">
        <w:rPr>
          <w:rFonts w:hint="eastAsia"/>
        </w:rPr>
        <w:t>，</w:t>
      </w:r>
      <w:r>
        <w:rPr>
          <w:rFonts w:hint="eastAsia"/>
        </w:rPr>
        <w:t>諸病皆愈</w:t>
      </w:r>
      <w:r w:rsidR="006C4C45">
        <w:rPr>
          <w:rFonts w:hint="eastAsia"/>
        </w:rPr>
        <w:t>，</w:t>
      </w:r>
      <w:r>
        <w:rPr>
          <w:rFonts w:hint="eastAsia"/>
        </w:rPr>
        <w:t>俾用珠玉二寶粥常常當點心服之</w:t>
      </w:r>
      <w:r w:rsidR="006C4C45">
        <w:rPr>
          <w:rFonts w:hint="eastAsia"/>
        </w:rPr>
        <w:t>，</w:t>
      </w:r>
      <w:r>
        <w:rPr>
          <w:rFonts w:hint="eastAsia"/>
        </w:rPr>
        <w:t>以善其後。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或問</w:t>
      </w:r>
      <w:r w:rsidR="001B5BAA">
        <w:rPr>
          <w:rFonts w:hint="eastAsia"/>
        </w:rPr>
        <w:t>「</w:t>
      </w:r>
      <w:r>
        <w:rPr>
          <w:rFonts w:hint="eastAsia"/>
        </w:rPr>
        <w:t>兩方中所用之藥</w:t>
      </w:r>
      <w:r w:rsidR="006C4C45">
        <w:rPr>
          <w:rFonts w:hint="eastAsia"/>
        </w:rPr>
        <w:t>，</w:t>
      </w:r>
      <w:r>
        <w:rPr>
          <w:rFonts w:hint="eastAsia"/>
        </w:rPr>
        <w:t>若滋陰、潤肺、清火、理痰、止嗽諸品</w:t>
      </w:r>
      <w:r w:rsidR="006C4C45">
        <w:rPr>
          <w:rFonts w:hint="eastAsia"/>
        </w:rPr>
        <w:t>，</w:t>
      </w:r>
      <w:r>
        <w:rPr>
          <w:rFonts w:hint="eastAsia"/>
        </w:rPr>
        <w:t>原為人所共知</w:t>
      </w:r>
      <w:r w:rsidR="006C4C45">
        <w:rPr>
          <w:rFonts w:hint="eastAsia"/>
        </w:rPr>
        <w:t>，</w:t>
      </w:r>
      <w:r>
        <w:rPr>
          <w:rFonts w:hint="eastAsia"/>
        </w:rPr>
        <w:t>而兩方之中皆用赭石、麥芽</w:t>
      </w:r>
      <w:r w:rsidR="006C4C45">
        <w:rPr>
          <w:rFonts w:hint="eastAsia"/>
        </w:rPr>
        <w:t>，</w:t>
      </w:r>
      <w:r>
        <w:rPr>
          <w:rFonts w:hint="eastAsia"/>
        </w:rPr>
        <w:t>且又皆生用者其義何居</w:t>
      </w:r>
      <w:r w:rsidR="001B5BAA">
        <w:rPr>
          <w:rFonts w:hint="eastAsia"/>
        </w:rPr>
        <w:t>」</w:t>
      </w:r>
      <w:r>
        <w:rPr>
          <w:rFonts w:hint="eastAsia"/>
        </w:rPr>
        <w:t>？答曰</w:t>
      </w:r>
      <w:r w:rsidR="001B5BAA">
        <w:rPr>
          <w:rFonts w:hint="eastAsia"/>
        </w:rPr>
        <w:t>「</w:t>
      </w:r>
      <w:r>
        <w:rPr>
          <w:rFonts w:hint="eastAsia"/>
        </w:rPr>
        <w:t>胃居中焦</w:t>
      </w:r>
      <w:r w:rsidR="006C4C45">
        <w:rPr>
          <w:rFonts w:hint="eastAsia"/>
        </w:rPr>
        <w:t>，</w:t>
      </w:r>
      <w:r>
        <w:rPr>
          <w:rFonts w:hint="eastAsia"/>
        </w:rPr>
        <w:t>原以傳送飲食為專職</w:t>
      </w:r>
      <w:r w:rsidR="006C4C45">
        <w:rPr>
          <w:rFonts w:hint="eastAsia"/>
        </w:rPr>
        <w:t>，</w:t>
      </w:r>
      <w:r>
        <w:rPr>
          <w:rFonts w:hint="eastAsia"/>
        </w:rPr>
        <w:t>是以胃中之氣</w:t>
      </w:r>
      <w:r w:rsidR="006C4C45">
        <w:rPr>
          <w:rFonts w:hint="eastAsia"/>
        </w:rPr>
        <w:t>，</w:t>
      </w:r>
      <w:r>
        <w:rPr>
          <w:rFonts w:hint="eastAsia"/>
        </w:rPr>
        <w:t>以息息下行為順</w:t>
      </w:r>
      <w:r w:rsidR="006C4C45">
        <w:rPr>
          <w:rFonts w:hint="eastAsia"/>
        </w:rPr>
        <w:t>，</w:t>
      </w:r>
      <w:r>
        <w:rPr>
          <w:rFonts w:hint="eastAsia"/>
        </w:rPr>
        <w:t>果其氣能息息下行</w:t>
      </w:r>
      <w:r w:rsidR="006C4C45">
        <w:rPr>
          <w:rFonts w:hint="eastAsia"/>
        </w:rPr>
        <w:t>，</w:t>
      </w:r>
      <w:r>
        <w:rPr>
          <w:rFonts w:hint="eastAsia"/>
        </w:rPr>
        <w:t>則衝氣可阻其上衝</w:t>
      </w:r>
      <w:r w:rsidR="006C4C45">
        <w:rPr>
          <w:rFonts w:hint="eastAsia"/>
        </w:rPr>
        <w:t>，</w:t>
      </w:r>
      <w:r>
        <w:rPr>
          <w:rFonts w:hint="eastAsia"/>
        </w:rPr>
        <w:t>膽火可因之下降</w:t>
      </w:r>
      <w:r w:rsidR="006C4C45">
        <w:rPr>
          <w:rFonts w:hint="eastAsia"/>
        </w:rPr>
        <w:t>，</w:t>
      </w:r>
      <w:r>
        <w:rPr>
          <w:rFonts w:hint="eastAsia"/>
        </w:rPr>
        <w:t>大便亦可按時下通</w:t>
      </w:r>
      <w:r w:rsidR="006C4C45">
        <w:rPr>
          <w:rFonts w:hint="eastAsia"/>
        </w:rPr>
        <w:t>，</w:t>
      </w: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痰涎之壅滯</w:t>
      </w:r>
      <w:r w:rsidR="006C4C45">
        <w:rPr>
          <w:rFonts w:hint="eastAsia"/>
        </w:rPr>
        <w:t>，</w:t>
      </w:r>
      <w:r>
        <w:rPr>
          <w:rFonts w:hint="eastAsia"/>
        </w:rPr>
        <w:t>咳嗽喘逆諸證</w:t>
      </w:r>
      <w:r w:rsidR="006C4C45">
        <w:rPr>
          <w:rFonts w:hint="eastAsia"/>
        </w:rPr>
        <w:t>，</w:t>
      </w:r>
      <w:r>
        <w:rPr>
          <w:rFonts w:hint="eastAsia"/>
        </w:rPr>
        <w:t>亦可因之遞減</w:t>
      </w:r>
      <w:r w:rsidR="006C4C45">
        <w:rPr>
          <w:rFonts w:hint="eastAsia"/>
        </w:rPr>
        <w:t>，</w:t>
      </w:r>
      <w:r>
        <w:rPr>
          <w:rFonts w:hint="eastAsia"/>
        </w:rPr>
        <w:t>而降胃之藥</w:t>
      </w:r>
      <w:r w:rsidR="006C4C45">
        <w:rPr>
          <w:rFonts w:hint="eastAsia"/>
        </w:rPr>
        <w:t>，</w:t>
      </w:r>
      <w:r>
        <w:rPr>
          <w:rFonts w:hint="eastAsia"/>
        </w:rPr>
        <w:t>固莫赭石若也。至</w:t>
      </w:r>
      <w:r w:rsidR="00D24630">
        <w:rPr>
          <w:rFonts w:hint="eastAsia"/>
        </w:rPr>
        <w:t>於</w:t>
      </w:r>
      <w:r>
        <w:rPr>
          <w:rFonts w:hint="eastAsia"/>
        </w:rPr>
        <w:t>麥芽</w:t>
      </w:r>
      <w:r w:rsidR="006C4C45">
        <w:rPr>
          <w:rFonts w:hint="eastAsia"/>
        </w:rPr>
        <w:t>，</w:t>
      </w:r>
      <w:r>
        <w:rPr>
          <w:rFonts w:hint="eastAsia"/>
        </w:rPr>
        <w:t>炒用之善</w:t>
      </w:r>
      <w:r w:rsidR="00D24630">
        <w:rPr>
          <w:rFonts w:hint="eastAsia"/>
        </w:rPr>
        <w:t>於</w:t>
      </w:r>
      <w:r>
        <w:rPr>
          <w:rFonts w:hint="eastAsia"/>
        </w:rPr>
        <w:t>消食</w:t>
      </w:r>
      <w:r w:rsidR="006C4C45">
        <w:rPr>
          <w:rFonts w:hint="eastAsia"/>
        </w:rPr>
        <w:t>，</w:t>
      </w:r>
      <w:r>
        <w:rPr>
          <w:rFonts w:hint="eastAsia"/>
        </w:rPr>
        <w:t>生用之則善</w:t>
      </w:r>
      <w:r w:rsidR="00D24630">
        <w:rPr>
          <w:rFonts w:hint="eastAsia"/>
        </w:rPr>
        <w:t>於</w:t>
      </w:r>
      <w:r>
        <w:rPr>
          <w:rFonts w:hint="eastAsia"/>
        </w:rPr>
        <w:t>升達肝氣。人身之氣化原左升右降</w:t>
      </w:r>
      <w:r w:rsidR="006C4C45">
        <w:rPr>
          <w:rFonts w:hint="eastAsia"/>
        </w:rPr>
        <w:t>，</w:t>
      </w:r>
      <w:r>
        <w:rPr>
          <w:rFonts w:hint="eastAsia"/>
        </w:rPr>
        <w:t>若但知用赭石降胃</w:t>
      </w:r>
      <w:r w:rsidR="006C4C45">
        <w:rPr>
          <w:rFonts w:hint="eastAsia"/>
        </w:rPr>
        <w:t>，</w:t>
      </w:r>
      <w:r>
        <w:rPr>
          <w:rFonts w:hint="eastAsia"/>
        </w:rPr>
        <w:t>其重墜下行之力或有礙</w:t>
      </w:r>
      <w:r w:rsidR="00D24630">
        <w:rPr>
          <w:rFonts w:hint="eastAsia"/>
        </w:rPr>
        <w:t>於</w:t>
      </w:r>
      <w:r>
        <w:rPr>
          <w:rFonts w:hint="eastAsia"/>
        </w:rPr>
        <w:t>肝氣之上升</w:t>
      </w:r>
      <w:r w:rsidR="006C4C45">
        <w:rPr>
          <w:rFonts w:hint="eastAsia"/>
        </w:rPr>
        <w:t>，</w:t>
      </w:r>
      <w:r>
        <w:rPr>
          <w:rFonts w:hint="eastAsia"/>
        </w:rPr>
        <w:t>是以方中用赭石降胃</w:t>
      </w:r>
      <w:r w:rsidR="006C4C45">
        <w:rPr>
          <w:rFonts w:hint="eastAsia"/>
        </w:rPr>
        <w:t>，</w:t>
      </w:r>
      <w:r>
        <w:rPr>
          <w:rFonts w:hint="eastAsia"/>
        </w:rPr>
        <w:t>即用麥芽升肝</w:t>
      </w:r>
      <w:r w:rsidR="006C4C45">
        <w:rPr>
          <w:rFonts w:hint="eastAsia"/>
        </w:rPr>
        <w:t>，</w:t>
      </w:r>
      <w:r>
        <w:rPr>
          <w:rFonts w:hint="eastAsia"/>
        </w:rPr>
        <w:t>此所以順氣化之自然</w:t>
      </w:r>
      <w:r w:rsidR="006C4C45">
        <w:rPr>
          <w:rFonts w:hint="eastAsia"/>
        </w:rPr>
        <w:t>，</w:t>
      </w:r>
      <w:r>
        <w:rPr>
          <w:rFonts w:hint="eastAsia"/>
        </w:rPr>
        <w:t>而還其左升右降之常也</w:t>
      </w:r>
      <w:r w:rsidR="001B5BAA">
        <w:rPr>
          <w:rFonts w:hint="eastAsia"/>
        </w:rPr>
        <w:t>」</w:t>
      </w:r>
      <w:r>
        <w:rPr>
          <w:rFonts w:hint="eastAsia"/>
        </w:rPr>
        <w:t>。</w:t>
      </w:r>
    </w:p>
    <w:p w:rsidR="001B5BAA" w:rsidRDefault="001B5BAA" w:rsidP="001B5BAA">
      <w:pPr>
        <w:pStyle w:val="2f3"/>
        <w:ind w:firstLine="712"/>
      </w:pPr>
      <w:bookmarkStart w:id="983" w:name="_Toc223763039"/>
      <w:r>
        <w:br w:type="page"/>
      </w:r>
    </w:p>
    <w:p w:rsidR="00EB5A40" w:rsidRDefault="001B5BAA" w:rsidP="001B5BAA">
      <w:pPr>
        <w:pStyle w:val="5a"/>
      </w:pPr>
      <w:bookmarkStart w:id="984" w:name="_Toc7561300"/>
      <w:r>
        <w:rPr>
          <w:rFonts w:hint="eastAsia"/>
        </w:rPr>
        <w:lastRenderedPageBreak/>
        <w:t>【</w:t>
      </w:r>
      <w:r w:rsidR="00EB5A40">
        <w:rPr>
          <w:rFonts w:hint="eastAsia"/>
        </w:rPr>
        <w:t>肺病咳嗽吐血</w:t>
      </w:r>
      <w:bookmarkEnd w:id="983"/>
      <w:r>
        <w:rPr>
          <w:rFonts w:hint="eastAsia"/>
        </w:rPr>
        <w:t>】</w:t>
      </w:r>
      <w:bookmarkEnd w:id="984"/>
    </w:p>
    <w:p w:rsidR="00EB5A40" w:rsidRDefault="001B5BAA" w:rsidP="001B5BAA">
      <w:pPr>
        <w:pStyle w:val="2f5"/>
        <w:ind w:firstLine="712"/>
      </w:pPr>
      <w:r>
        <w:rPr>
          <w:rFonts w:hint="eastAsia"/>
        </w:rPr>
        <w:t>張耀華</w:t>
      </w:r>
      <w:r w:rsidR="006C4C45">
        <w:t>，</w:t>
      </w:r>
      <w:r>
        <w:rPr>
          <w:rFonts w:hint="eastAsia"/>
        </w:rPr>
        <w:t>年二十六歲</w:t>
      </w:r>
      <w:r w:rsidR="006C4C45">
        <w:t>，</w:t>
      </w:r>
      <w:r>
        <w:rPr>
          <w:rFonts w:hint="eastAsia"/>
        </w:rPr>
        <w:t>鹽山人</w:t>
      </w:r>
      <w:r w:rsidR="006C4C45">
        <w:t>，</w:t>
      </w:r>
      <w:r>
        <w:rPr>
          <w:rFonts w:hint="eastAsia"/>
        </w:rPr>
        <w:t>寓居天津一區</w:t>
      </w:r>
      <w:r w:rsidR="006C4C45">
        <w:t>，</w:t>
      </w:r>
      <w:r>
        <w:rPr>
          <w:rFonts w:hint="eastAsia"/>
        </w:rPr>
        <w:t>業商</w:t>
      </w:r>
      <w:r w:rsidR="006C4C45">
        <w:rPr>
          <w:rFonts w:hint="eastAsia"/>
        </w:rPr>
        <w:t>，</w:t>
      </w:r>
      <w:r>
        <w:rPr>
          <w:rFonts w:hint="eastAsia"/>
        </w:rPr>
        <w:t>得肺病咳嗽吐血。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病因</w:t>
      </w:r>
      <w:r w:rsidR="001B5BAA">
        <w:rPr>
          <w:rFonts w:hint="eastAsia"/>
        </w:rPr>
        <w:t>：</w:t>
      </w:r>
      <w:r>
        <w:rPr>
          <w:rFonts w:hint="eastAsia"/>
        </w:rPr>
        <w:t>經商勞心</w:t>
      </w:r>
      <w:r w:rsidR="006C4C45">
        <w:rPr>
          <w:rFonts w:hint="eastAsia"/>
        </w:rPr>
        <w:t>，</w:t>
      </w:r>
      <w:r>
        <w:rPr>
          <w:rFonts w:hint="eastAsia"/>
        </w:rPr>
        <w:t>又兼新婚</w:t>
      </w:r>
      <w:r w:rsidR="006C4C45">
        <w:rPr>
          <w:rFonts w:hint="eastAsia"/>
        </w:rPr>
        <w:t>，</w:t>
      </w:r>
      <w:r>
        <w:rPr>
          <w:rFonts w:hint="eastAsia"/>
        </w:rPr>
        <w:t>失</w:t>
      </w:r>
      <w:r w:rsidR="00D24630">
        <w:rPr>
          <w:rFonts w:hint="eastAsia"/>
        </w:rPr>
        <w:t>於</w:t>
      </w:r>
      <w:r>
        <w:rPr>
          <w:rFonts w:hint="eastAsia"/>
        </w:rPr>
        <w:t>調攝</w:t>
      </w:r>
      <w:r w:rsidR="006C4C45">
        <w:rPr>
          <w:rFonts w:hint="eastAsia"/>
        </w:rPr>
        <w:t>，</w:t>
      </w:r>
      <w:r>
        <w:rPr>
          <w:rFonts w:hint="eastAsia"/>
        </w:rPr>
        <w:t>遂患勞嗽。繼延推拿者為推拿兩日</w:t>
      </w:r>
      <w:r w:rsidR="006C4C45">
        <w:rPr>
          <w:rFonts w:hint="eastAsia"/>
        </w:rPr>
        <w:t>，</w:t>
      </w:r>
      <w:r>
        <w:rPr>
          <w:rFonts w:hint="eastAsia"/>
        </w:rPr>
        <w:t>咳嗽分毫未減</w:t>
      </w:r>
      <w:r w:rsidR="006C4C45">
        <w:rPr>
          <w:rFonts w:hint="eastAsia"/>
        </w:rPr>
        <w:t>，</w:t>
      </w:r>
      <w:r>
        <w:rPr>
          <w:rFonts w:hint="eastAsia"/>
        </w:rPr>
        <w:t>轉添吐血之證。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證候</w:t>
      </w:r>
      <w:r w:rsidR="001B5BAA">
        <w:rPr>
          <w:rFonts w:hint="eastAsia"/>
        </w:rPr>
        <w:t>：</w:t>
      </w:r>
      <w:r>
        <w:rPr>
          <w:rFonts w:hint="eastAsia"/>
        </w:rPr>
        <w:t>連聲咳嗽不已</w:t>
      </w:r>
      <w:r w:rsidR="006C4C45">
        <w:rPr>
          <w:rFonts w:hint="eastAsia"/>
        </w:rPr>
        <w:t>，</w:t>
      </w:r>
      <w:r>
        <w:rPr>
          <w:rFonts w:hint="eastAsia"/>
        </w:rPr>
        <w:t>即繼以吐血</w:t>
      </w:r>
      <w:r w:rsidR="006C4C45">
        <w:rPr>
          <w:rFonts w:hint="eastAsia"/>
        </w:rPr>
        <w:t>，</w:t>
      </w:r>
      <w:r>
        <w:rPr>
          <w:rFonts w:hint="eastAsia"/>
        </w:rPr>
        <w:t>或痰中帶血</w:t>
      </w:r>
      <w:r w:rsidR="006C4C45">
        <w:rPr>
          <w:rFonts w:hint="eastAsia"/>
        </w:rPr>
        <w:t>，</w:t>
      </w:r>
      <w:r>
        <w:rPr>
          <w:rFonts w:hint="eastAsia"/>
        </w:rPr>
        <w:t>或純血無痰</w:t>
      </w:r>
      <w:r w:rsidR="006C4C45">
        <w:rPr>
          <w:rFonts w:hint="eastAsia"/>
        </w:rPr>
        <w:t>，</w:t>
      </w:r>
      <w:r>
        <w:rPr>
          <w:rFonts w:hint="eastAsia"/>
        </w:rPr>
        <w:t>或有咳嗽兼喘</w:t>
      </w:r>
      <w:r w:rsidR="006C4C45">
        <w:rPr>
          <w:rFonts w:hint="eastAsia"/>
        </w:rPr>
        <w:t>，</w:t>
      </w:r>
      <w:r>
        <w:rPr>
          <w:rFonts w:hint="eastAsia"/>
        </w:rPr>
        <w:t>夜不能臥</w:t>
      </w:r>
      <w:r w:rsidR="006C4C45">
        <w:rPr>
          <w:rFonts w:hint="eastAsia"/>
        </w:rPr>
        <w:t>，</w:t>
      </w:r>
      <w:r>
        <w:rPr>
          <w:rFonts w:hint="eastAsia"/>
        </w:rPr>
        <w:t>心中發熱</w:t>
      </w:r>
      <w:r w:rsidR="006C4C45">
        <w:rPr>
          <w:rFonts w:hint="eastAsia"/>
        </w:rPr>
        <w:t>，</w:t>
      </w:r>
      <w:r>
        <w:rPr>
          <w:rFonts w:hint="eastAsia"/>
        </w:rPr>
        <w:t>懶食</w:t>
      </w:r>
      <w:r w:rsidR="006C4C45">
        <w:rPr>
          <w:rFonts w:hint="eastAsia"/>
        </w:rPr>
        <w:t>，</w:t>
      </w:r>
      <w:r>
        <w:rPr>
          <w:rFonts w:hint="eastAsia"/>
        </w:rPr>
        <w:t>大便乾燥</w:t>
      </w:r>
      <w:r w:rsidR="006C4C45">
        <w:rPr>
          <w:rFonts w:hint="eastAsia"/>
        </w:rPr>
        <w:t>，</w:t>
      </w:r>
      <w:r>
        <w:rPr>
          <w:rFonts w:hint="eastAsia"/>
        </w:rPr>
        <w:t>小便赤澀</w:t>
      </w:r>
      <w:r w:rsidR="006C4C45">
        <w:rPr>
          <w:rFonts w:hint="eastAsia"/>
        </w:rPr>
        <w:t>，</w:t>
      </w:r>
      <w:r>
        <w:rPr>
          <w:rFonts w:hint="eastAsia"/>
        </w:rPr>
        <w:t>脈搏五至強</w:t>
      </w:r>
      <w:r w:rsidR="006C4C45">
        <w:rPr>
          <w:rFonts w:hint="eastAsia"/>
        </w:rPr>
        <w:t>，</w:t>
      </w:r>
      <w:r>
        <w:rPr>
          <w:rFonts w:hint="eastAsia"/>
        </w:rPr>
        <w:t>其左部弦而無力</w:t>
      </w:r>
      <w:r w:rsidR="006C4C45">
        <w:rPr>
          <w:rFonts w:hint="eastAsia"/>
        </w:rPr>
        <w:t>，</w:t>
      </w:r>
      <w:r>
        <w:rPr>
          <w:rFonts w:hint="eastAsia"/>
        </w:rPr>
        <w:t>右部浮取似有力</w:t>
      </w:r>
      <w:r w:rsidR="006C4C45">
        <w:rPr>
          <w:rFonts w:hint="eastAsia"/>
        </w:rPr>
        <w:t>，</w:t>
      </w:r>
      <w:r>
        <w:rPr>
          <w:rFonts w:hint="eastAsia"/>
        </w:rPr>
        <w:t>而尺部重按豁然。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處方</w:t>
      </w:r>
      <w:r w:rsidR="001B5BAA">
        <w:rPr>
          <w:rFonts w:hint="eastAsia"/>
        </w:rPr>
        <w:t>：</w:t>
      </w:r>
      <w:r>
        <w:rPr>
          <w:rFonts w:hint="eastAsia"/>
        </w:rPr>
        <w:t>生懷山藥（一兩）</w:t>
      </w:r>
      <w:r w:rsidR="001B5BAA">
        <w:rPr>
          <w:rFonts w:hint="eastAsia"/>
        </w:rPr>
        <w:t>、</w:t>
      </w:r>
      <w:r>
        <w:rPr>
          <w:rFonts w:hint="eastAsia"/>
        </w:rPr>
        <w:t>大潞參（三錢）</w:t>
      </w:r>
      <w:r w:rsidR="001B5BAA">
        <w:rPr>
          <w:rFonts w:hint="eastAsia"/>
        </w:rPr>
        <w:t>、</w:t>
      </w:r>
      <w:r>
        <w:rPr>
          <w:rFonts w:hint="eastAsia"/>
        </w:rPr>
        <w:t>生赭石（六錢軋細）</w:t>
      </w:r>
      <w:r w:rsidR="001B5BAA">
        <w:rPr>
          <w:rFonts w:hint="eastAsia"/>
        </w:rPr>
        <w:t>、</w:t>
      </w:r>
      <w:r>
        <w:rPr>
          <w:rFonts w:hint="eastAsia"/>
        </w:rPr>
        <w:t>生懷地黃（六錢）</w:t>
      </w:r>
      <w:r w:rsidR="001B5BAA">
        <w:rPr>
          <w:rFonts w:hint="eastAsia"/>
        </w:rPr>
        <w:t>、</w:t>
      </w:r>
      <w:r>
        <w:rPr>
          <w:rFonts w:hint="eastAsia"/>
        </w:rPr>
        <w:t>玄參（六錢）</w:t>
      </w:r>
      <w:r w:rsidR="001B5BAA">
        <w:rPr>
          <w:rFonts w:hint="eastAsia"/>
        </w:rPr>
        <w:t>、</w:t>
      </w:r>
      <w:r>
        <w:rPr>
          <w:rFonts w:hint="eastAsia"/>
        </w:rPr>
        <w:t>天冬（五錢）</w:t>
      </w:r>
      <w:r w:rsidR="001B5BAA">
        <w:rPr>
          <w:rFonts w:hint="eastAsia"/>
        </w:rPr>
        <w:t>、</w:t>
      </w:r>
      <w:r>
        <w:rPr>
          <w:rFonts w:hint="eastAsia"/>
        </w:rPr>
        <w:t>淨萸肉（五錢）</w:t>
      </w:r>
      <w:r w:rsidR="001B5BAA">
        <w:rPr>
          <w:rFonts w:hint="eastAsia"/>
        </w:rPr>
        <w:t>、</w:t>
      </w:r>
      <w:r>
        <w:rPr>
          <w:rFonts w:hint="eastAsia"/>
        </w:rPr>
        <w:t>生杭芍（四錢）</w:t>
      </w:r>
      <w:r w:rsidR="001B5BAA">
        <w:rPr>
          <w:rFonts w:hint="eastAsia"/>
        </w:rPr>
        <w:t>、</w:t>
      </w:r>
      <w:r>
        <w:rPr>
          <w:rFonts w:hint="eastAsia"/>
        </w:rPr>
        <w:t>射</w:t>
      </w:r>
      <w:r w:rsidR="001B5BAA">
        <w:rPr>
          <w:rFonts w:hint="eastAsia"/>
        </w:rPr>
        <w:t>干</w:t>
      </w:r>
      <w:r>
        <w:rPr>
          <w:rFonts w:hint="eastAsia"/>
        </w:rPr>
        <w:t>（二錢）</w:t>
      </w:r>
      <w:r w:rsidR="001B5BAA">
        <w:rPr>
          <w:rFonts w:hint="eastAsia"/>
        </w:rPr>
        <w:t>、</w:t>
      </w:r>
      <w:r>
        <w:rPr>
          <w:rFonts w:hint="eastAsia"/>
        </w:rPr>
        <w:t>甘草（二錢）</w:t>
      </w:r>
      <w:r w:rsidR="001B5BAA">
        <w:rPr>
          <w:rFonts w:hint="eastAsia"/>
        </w:rPr>
        <w:t>、</w:t>
      </w:r>
      <w:r>
        <w:rPr>
          <w:rFonts w:hint="eastAsia"/>
        </w:rPr>
        <w:t>廣三七（二錢軋細）</w:t>
      </w:r>
      <w:r w:rsidR="001B5BAA">
        <w:rPr>
          <w:rFonts w:hint="eastAsia"/>
        </w:rPr>
        <w:t>。</w:t>
      </w:r>
      <w:r>
        <w:rPr>
          <w:rFonts w:hint="eastAsia"/>
        </w:rPr>
        <w:t>藥共十一味</w:t>
      </w:r>
      <w:r w:rsidR="006C4C45">
        <w:rPr>
          <w:rFonts w:hint="eastAsia"/>
        </w:rPr>
        <w:t>，</w:t>
      </w:r>
      <w:r>
        <w:rPr>
          <w:rFonts w:hint="eastAsia"/>
        </w:rPr>
        <w:t>將前十味煎湯一大盅</w:t>
      </w:r>
      <w:r w:rsidR="006C4C45">
        <w:rPr>
          <w:rFonts w:hint="eastAsia"/>
        </w:rPr>
        <w:t>，</w:t>
      </w:r>
      <w:r>
        <w:rPr>
          <w:rFonts w:hint="eastAsia"/>
        </w:rPr>
        <w:t>送服三七末一半</w:t>
      </w:r>
      <w:r w:rsidR="006C4C45">
        <w:rPr>
          <w:rFonts w:hint="eastAsia"/>
        </w:rPr>
        <w:t>，</w:t>
      </w:r>
      <w:r>
        <w:rPr>
          <w:rFonts w:hint="eastAsia"/>
        </w:rPr>
        <w:t>至煎渣重服時</w:t>
      </w:r>
      <w:r w:rsidR="006C4C45">
        <w:rPr>
          <w:rFonts w:hint="eastAsia"/>
        </w:rPr>
        <w:t>，</w:t>
      </w:r>
      <w:r>
        <w:rPr>
          <w:rFonts w:hint="eastAsia"/>
        </w:rPr>
        <w:t>再送服其餘一半。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複診</w:t>
      </w:r>
      <w:r w:rsidR="001B5BAA">
        <w:rPr>
          <w:rFonts w:hint="eastAsia"/>
        </w:rPr>
        <w:t>：</w:t>
      </w:r>
      <w:r>
        <w:rPr>
          <w:rFonts w:hint="eastAsia"/>
        </w:rPr>
        <w:t>此藥服兩劑後</w:t>
      </w:r>
      <w:r w:rsidR="006C4C45">
        <w:rPr>
          <w:rFonts w:hint="eastAsia"/>
        </w:rPr>
        <w:t>，</w:t>
      </w:r>
      <w:r>
        <w:rPr>
          <w:rFonts w:hint="eastAsia"/>
        </w:rPr>
        <w:t>血已不吐</w:t>
      </w:r>
      <w:r w:rsidR="006C4C45">
        <w:rPr>
          <w:rFonts w:hint="eastAsia"/>
        </w:rPr>
        <w:t>，</w:t>
      </w:r>
      <w:r>
        <w:rPr>
          <w:rFonts w:hint="eastAsia"/>
        </w:rPr>
        <w:t>又服兩劑</w:t>
      </w:r>
      <w:r w:rsidR="006C4C45">
        <w:rPr>
          <w:rFonts w:hint="eastAsia"/>
        </w:rPr>
        <w:t>，</w:t>
      </w:r>
      <w:r>
        <w:rPr>
          <w:rFonts w:hint="eastAsia"/>
        </w:rPr>
        <w:t>咳嗽亦大見愈</w:t>
      </w:r>
      <w:r w:rsidR="006C4C45">
        <w:rPr>
          <w:rFonts w:hint="eastAsia"/>
        </w:rPr>
        <w:t>，</w:t>
      </w:r>
      <w:r>
        <w:rPr>
          <w:rFonts w:hint="eastAsia"/>
        </w:rPr>
        <w:t>大小便已順利</w:t>
      </w:r>
      <w:r w:rsidR="006C4C45">
        <w:rPr>
          <w:rFonts w:hint="eastAsia"/>
        </w:rPr>
        <w:t>，</w:t>
      </w:r>
      <w:r>
        <w:rPr>
          <w:rFonts w:hint="eastAsia"/>
        </w:rPr>
        <w:t>脈已有根</w:t>
      </w:r>
      <w:r w:rsidR="006C4C45">
        <w:rPr>
          <w:rFonts w:hint="eastAsia"/>
        </w:rPr>
        <w:t>，</w:t>
      </w:r>
      <w:r>
        <w:rPr>
          <w:rFonts w:hint="eastAsia"/>
        </w:rPr>
        <w:t>不若從前之浮弦</w:t>
      </w:r>
      <w:r w:rsidR="006C4C45">
        <w:rPr>
          <w:rFonts w:hint="eastAsia"/>
        </w:rPr>
        <w:t>，</w:t>
      </w:r>
      <w:r>
        <w:rPr>
          <w:rFonts w:hint="eastAsia"/>
        </w:rPr>
        <w:t>遂即原方略為加減</w:t>
      </w:r>
      <w:r w:rsidR="006C4C45">
        <w:rPr>
          <w:rFonts w:hint="eastAsia"/>
        </w:rPr>
        <w:t>，</w:t>
      </w:r>
      <w:r>
        <w:rPr>
          <w:rFonts w:hint="eastAsia"/>
        </w:rPr>
        <w:t>俾再服之。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處方</w:t>
      </w:r>
      <w:r w:rsidR="001B5BAA">
        <w:rPr>
          <w:rFonts w:hint="eastAsia"/>
        </w:rPr>
        <w:t>：</w:t>
      </w:r>
      <w:r>
        <w:rPr>
          <w:rFonts w:hint="eastAsia"/>
        </w:rPr>
        <w:t>生懷山藥（一兩）</w:t>
      </w:r>
      <w:r w:rsidR="001B5BAA">
        <w:rPr>
          <w:rFonts w:hint="eastAsia"/>
        </w:rPr>
        <w:t>、</w:t>
      </w:r>
      <w:r>
        <w:rPr>
          <w:rFonts w:hint="eastAsia"/>
        </w:rPr>
        <w:t>大潞參（三錢）</w:t>
      </w:r>
      <w:r w:rsidR="001B5BAA">
        <w:rPr>
          <w:rFonts w:hint="eastAsia"/>
        </w:rPr>
        <w:t>、</w:t>
      </w:r>
      <w:r>
        <w:rPr>
          <w:rFonts w:hint="eastAsia"/>
        </w:rPr>
        <w:t>生赭石（六錢軋細）</w:t>
      </w:r>
      <w:r w:rsidR="001B5BAA">
        <w:rPr>
          <w:rFonts w:hint="eastAsia"/>
        </w:rPr>
        <w:t>、</w:t>
      </w:r>
      <w:r>
        <w:rPr>
          <w:rFonts w:hint="eastAsia"/>
        </w:rPr>
        <w:t>生懷地黃（六錢）</w:t>
      </w:r>
      <w:r w:rsidR="001B5BAA">
        <w:rPr>
          <w:rFonts w:hint="eastAsia"/>
        </w:rPr>
        <w:t>、</w:t>
      </w:r>
      <w:r>
        <w:rPr>
          <w:rFonts w:hint="eastAsia"/>
        </w:rPr>
        <w:t>大甘枸杞（六錢）</w:t>
      </w:r>
      <w:r w:rsidR="001B5BAA">
        <w:rPr>
          <w:rFonts w:hint="eastAsia"/>
        </w:rPr>
        <w:t>、</w:t>
      </w:r>
      <w:r>
        <w:rPr>
          <w:rFonts w:hint="eastAsia"/>
        </w:rPr>
        <w:t>甘草（二錢）</w:t>
      </w:r>
      <w:r w:rsidR="001B5BAA">
        <w:rPr>
          <w:rFonts w:hint="eastAsia"/>
        </w:rPr>
        <w:t>、</w:t>
      </w:r>
      <w:r>
        <w:rPr>
          <w:rFonts w:hint="eastAsia"/>
        </w:rPr>
        <w:t>淨萸肉（五錢）</w:t>
      </w:r>
      <w:r w:rsidR="001B5BAA">
        <w:rPr>
          <w:rFonts w:hint="eastAsia"/>
        </w:rPr>
        <w:t>、</w:t>
      </w:r>
      <w:r>
        <w:rPr>
          <w:rFonts w:hint="eastAsia"/>
        </w:rPr>
        <w:t>沙參（五錢）</w:t>
      </w:r>
      <w:r w:rsidR="001B5BAA">
        <w:rPr>
          <w:rFonts w:hint="eastAsia"/>
        </w:rPr>
        <w:t>、</w:t>
      </w:r>
      <w:r>
        <w:rPr>
          <w:rFonts w:hint="eastAsia"/>
        </w:rPr>
        <w:t>生杭芍（二錢）</w:t>
      </w:r>
      <w:r w:rsidR="001B5BAA">
        <w:rPr>
          <w:rFonts w:hint="eastAsia"/>
        </w:rPr>
        <w:t>、射干</w:t>
      </w:r>
      <w:r>
        <w:rPr>
          <w:rFonts w:hint="eastAsia"/>
        </w:rPr>
        <w:t>（二錢）</w:t>
      </w:r>
      <w:r w:rsidR="001B5BAA">
        <w:rPr>
          <w:rFonts w:hint="eastAsia"/>
        </w:rPr>
        <w:t>、</w:t>
      </w:r>
      <w:r>
        <w:rPr>
          <w:rFonts w:hint="eastAsia"/>
        </w:rPr>
        <w:t>廣三七（錢半軋細）</w:t>
      </w:r>
      <w:r w:rsidR="001B5BAA">
        <w:rPr>
          <w:rFonts w:hint="eastAsia"/>
        </w:rPr>
        <w:t>。</w:t>
      </w:r>
      <w:r>
        <w:rPr>
          <w:rFonts w:hint="eastAsia"/>
        </w:rPr>
        <w:t>藥共十一味</w:t>
      </w:r>
      <w:r w:rsidR="006C4C45">
        <w:rPr>
          <w:rFonts w:hint="eastAsia"/>
        </w:rPr>
        <w:t>，</w:t>
      </w:r>
      <w:r>
        <w:rPr>
          <w:rFonts w:hint="eastAsia"/>
        </w:rPr>
        <w:t>將前十味煎湯一大盅</w:t>
      </w:r>
      <w:r w:rsidR="006C4C45">
        <w:rPr>
          <w:rFonts w:hint="eastAsia"/>
        </w:rPr>
        <w:t>，</w:t>
      </w:r>
      <w:r>
        <w:rPr>
          <w:rFonts w:hint="eastAsia"/>
        </w:rPr>
        <w:t>送服三七末一半</w:t>
      </w:r>
      <w:r w:rsidR="006C4C45">
        <w:rPr>
          <w:rFonts w:hint="eastAsia"/>
        </w:rPr>
        <w:t>，</w:t>
      </w:r>
      <w:r>
        <w:rPr>
          <w:rFonts w:hint="eastAsia"/>
        </w:rPr>
        <w:t>至煎渣重服時</w:t>
      </w:r>
      <w:r w:rsidR="006C4C45">
        <w:rPr>
          <w:rFonts w:hint="eastAsia"/>
        </w:rPr>
        <w:t>，</w:t>
      </w:r>
      <w:r>
        <w:rPr>
          <w:rFonts w:hint="eastAsia"/>
        </w:rPr>
        <w:t>再送其餘一半。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lastRenderedPageBreak/>
        <w:t>效果</w:t>
      </w:r>
      <w:r w:rsidR="001B5BAA">
        <w:rPr>
          <w:rFonts w:hint="eastAsia"/>
        </w:rPr>
        <w:t>：</w:t>
      </w:r>
      <w:r>
        <w:rPr>
          <w:rFonts w:hint="eastAsia"/>
        </w:rPr>
        <w:t>將藥連服五劑</w:t>
      </w:r>
      <w:r w:rsidR="006C4C45">
        <w:rPr>
          <w:rFonts w:hint="eastAsia"/>
        </w:rPr>
        <w:t>，</w:t>
      </w:r>
      <w:r>
        <w:rPr>
          <w:rFonts w:hint="eastAsia"/>
        </w:rPr>
        <w:t>諸病皆愈</w:t>
      </w:r>
      <w:r w:rsidR="006C4C45">
        <w:rPr>
          <w:rFonts w:hint="eastAsia"/>
        </w:rPr>
        <w:t>，</w:t>
      </w:r>
      <w:r>
        <w:rPr>
          <w:rFonts w:hint="eastAsia"/>
        </w:rPr>
        <w:t>脈已復常</w:t>
      </w:r>
      <w:r w:rsidR="006C4C45">
        <w:rPr>
          <w:rFonts w:hint="eastAsia"/>
        </w:rPr>
        <w:t>，</w:t>
      </w:r>
      <w:r>
        <w:rPr>
          <w:rFonts w:hint="eastAsia"/>
        </w:rPr>
        <w:t>而尺部重按仍欠實</w:t>
      </w:r>
      <w:r w:rsidR="006C4C45">
        <w:rPr>
          <w:rFonts w:hint="eastAsia"/>
        </w:rPr>
        <w:t>，</w:t>
      </w:r>
      <w:r>
        <w:rPr>
          <w:rFonts w:hint="eastAsia"/>
        </w:rPr>
        <w:t>遂</w:t>
      </w:r>
      <w:r w:rsidR="00D24630">
        <w:rPr>
          <w:rFonts w:hint="eastAsia"/>
        </w:rPr>
        <w:t>於</w:t>
      </w:r>
      <w:r>
        <w:rPr>
          <w:rFonts w:hint="eastAsia"/>
        </w:rPr>
        <w:t>方中加熟懷地黃五錢</w:t>
      </w:r>
      <w:r w:rsidR="006C4C45">
        <w:rPr>
          <w:rFonts w:hint="eastAsia"/>
        </w:rPr>
        <w:t>，</w:t>
      </w:r>
      <w:r>
        <w:rPr>
          <w:rFonts w:hint="eastAsia"/>
        </w:rPr>
        <w:t>俾再服數劑以善其後。</w:t>
      </w:r>
    </w:p>
    <w:p w:rsidR="001B5BAA" w:rsidRDefault="001B5BAA">
      <w:pPr>
        <w:spacing w:after="0" w:line="240" w:lineRule="auto"/>
        <w:ind w:firstLine="0"/>
        <w:rPr>
          <w:rFonts w:eastAsiaTheme="majorEastAsia"/>
          <w:spacing w:val="38"/>
        </w:rPr>
      </w:pPr>
      <w:bookmarkStart w:id="985" w:name="_Toc223763040"/>
      <w:r>
        <w:br w:type="page"/>
      </w:r>
    </w:p>
    <w:p w:rsidR="00EB5A40" w:rsidRDefault="001B5BAA" w:rsidP="001B5BAA">
      <w:pPr>
        <w:pStyle w:val="5a"/>
      </w:pPr>
      <w:bookmarkStart w:id="986" w:name="_Toc7561301"/>
      <w:r>
        <w:rPr>
          <w:rFonts w:hint="eastAsia"/>
        </w:rPr>
        <w:lastRenderedPageBreak/>
        <w:t>【</w:t>
      </w:r>
      <w:r w:rsidR="00EB5A40">
        <w:rPr>
          <w:rFonts w:hint="eastAsia"/>
        </w:rPr>
        <w:t>肺病咳吐膿血</w:t>
      </w:r>
      <w:bookmarkEnd w:id="985"/>
      <w:r>
        <w:rPr>
          <w:rFonts w:hint="eastAsia"/>
        </w:rPr>
        <w:t>】</w:t>
      </w:r>
      <w:bookmarkEnd w:id="986"/>
    </w:p>
    <w:p w:rsidR="00EB5A40" w:rsidRDefault="001B5BAA" w:rsidP="00EB5A40">
      <w:pPr>
        <w:pStyle w:val="2f5"/>
        <w:ind w:firstLine="712"/>
      </w:pPr>
      <w:r w:rsidRPr="001B5BAA">
        <w:rPr>
          <w:rFonts w:hint="eastAsia"/>
        </w:rPr>
        <w:t>葉鳳桐</w:t>
      </w:r>
      <w:r w:rsidR="006C4C45">
        <w:t>，</w:t>
      </w:r>
      <w:r w:rsidRPr="001B5BAA">
        <w:rPr>
          <w:rFonts w:hint="eastAsia"/>
        </w:rPr>
        <w:t>天津估衣街文竹齋經理</w:t>
      </w:r>
      <w:r w:rsidR="006C4C45">
        <w:rPr>
          <w:rFonts w:hint="eastAsia"/>
        </w:rPr>
        <w:t>，</w:t>
      </w:r>
      <w:r w:rsidR="00EB5A40">
        <w:rPr>
          <w:rFonts w:hint="eastAsia"/>
        </w:rPr>
        <w:t>年三十二歲</w:t>
      </w:r>
      <w:r w:rsidR="006C4C45">
        <w:rPr>
          <w:rFonts w:hint="eastAsia"/>
        </w:rPr>
        <w:t>，</w:t>
      </w:r>
      <w:r w:rsidR="00EB5A40">
        <w:rPr>
          <w:rFonts w:hint="eastAsia"/>
        </w:rPr>
        <w:t>得肺病咳吐膿血。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病因</w:t>
      </w:r>
      <w:r w:rsidR="001B5BAA">
        <w:rPr>
          <w:rFonts w:hint="eastAsia"/>
        </w:rPr>
        <w:t>：</w:t>
      </w:r>
      <w:r>
        <w:rPr>
          <w:rFonts w:hint="eastAsia"/>
        </w:rPr>
        <w:t>其未病之前數月</w:t>
      </w:r>
      <w:r w:rsidR="006C4C45">
        <w:rPr>
          <w:rFonts w:hint="eastAsia"/>
        </w:rPr>
        <w:t>，</w:t>
      </w:r>
      <w:r>
        <w:rPr>
          <w:rFonts w:hint="eastAsia"/>
        </w:rPr>
        <w:t>心中時常發熱</w:t>
      </w:r>
      <w:r w:rsidR="006C4C45">
        <w:rPr>
          <w:rFonts w:hint="eastAsia"/>
        </w:rPr>
        <w:t>，</w:t>
      </w:r>
      <w:r>
        <w:rPr>
          <w:rFonts w:hint="eastAsia"/>
        </w:rPr>
        <w:t>由此浸成肺病。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證候</w:t>
      </w:r>
      <w:r w:rsidR="001B5BAA">
        <w:rPr>
          <w:rFonts w:hint="eastAsia"/>
        </w:rPr>
        <w:t>：</w:t>
      </w:r>
      <w:r>
        <w:rPr>
          <w:rFonts w:hint="eastAsia"/>
        </w:rPr>
        <w:t>初覺發熱時</w:t>
      </w:r>
      <w:r w:rsidR="006C4C45">
        <w:rPr>
          <w:rFonts w:hint="eastAsia"/>
        </w:rPr>
        <w:t>，</w:t>
      </w:r>
      <w:r>
        <w:rPr>
          <w:rFonts w:hint="eastAsia"/>
        </w:rPr>
        <w:t>屢服涼藥</w:t>
      </w:r>
      <w:r w:rsidR="006C4C45">
        <w:rPr>
          <w:rFonts w:hint="eastAsia"/>
        </w:rPr>
        <w:t>，</w:t>
      </w:r>
      <w:r>
        <w:rPr>
          <w:rFonts w:hint="eastAsia"/>
        </w:rPr>
        <w:t>熱不減退</w:t>
      </w:r>
      <w:r w:rsidR="006C4C45">
        <w:rPr>
          <w:rFonts w:hint="eastAsia"/>
        </w:rPr>
        <w:t>，</w:t>
      </w:r>
      <w:r>
        <w:rPr>
          <w:rFonts w:hint="eastAsia"/>
        </w:rPr>
        <w:t>大便乾燥</w:t>
      </w:r>
      <w:r w:rsidR="006C4C45">
        <w:rPr>
          <w:rFonts w:hint="eastAsia"/>
        </w:rPr>
        <w:t>，</w:t>
      </w:r>
      <w:r>
        <w:rPr>
          <w:rFonts w:hint="eastAsia"/>
        </w:rPr>
        <w:t>小便短赤</w:t>
      </w:r>
      <w:r w:rsidR="006C4C45">
        <w:rPr>
          <w:rFonts w:hint="eastAsia"/>
        </w:rPr>
        <w:t>，</w:t>
      </w:r>
      <w:r>
        <w:rPr>
          <w:rFonts w:hint="eastAsia"/>
        </w:rPr>
        <w:t>後則漸生咳嗽</w:t>
      </w:r>
      <w:r w:rsidR="006C4C45">
        <w:rPr>
          <w:rFonts w:hint="eastAsia"/>
        </w:rPr>
        <w:t>，</w:t>
      </w:r>
      <w:r>
        <w:rPr>
          <w:rFonts w:hint="eastAsia"/>
        </w:rPr>
        <w:t>繼則痰中帶血</w:t>
      </w:r>
      <w:r w:rsidR="006C4C45">
        <w:rPr>
          <w:rFonts w:hint="eastAsia"/>
        </w:rPr>
        <w:t>，</w:t>
      </w:r>
      <w:r>
        <w:rPr>
          <w:rFonts w:hint="eastAsia"/>
        </w:rPr>
        <w:t>繼則痰血相雜</w:t>
      </w:r>
      <w:r w:rsidR="006C4C45">
        <w:rPr>
          <w:rFonts w:hint="eastAsia"/>
        </w:rPr>
        <w:t>，</w:t>
      </w:r>
      <w:r>
        <w:rPr>
          <w:rFonts w:hint="eastAsia"/>
        </w:rPr>
        <w:t>又繼則膿血相雜。診其脈左部弦長</w:t>
      </w:r>
      <w:r w:rsidR="006C4C45">
        <w:rPr>
          <w:rFonts w:hint="eastAsia"/>
        </w:rPr>
        <w:t>，</w:t>
      </w:r>
      <w:r>
        <w:rPr>
          <w:rFonts w:hint="eastAsia"/>
        </w:rPr>
        <w:t>右部洪長</w:t>
      </w:r>
      <w:r w:rsidR="006C4C45">
        <w:rPr>
          <w:rFonts w:hint="eastAsia"/>
        </w:rPr>
        <w:t>，</w:t>
      </w:r>
      <w:r>
        <w:rPr>
          <w:rFonts w:hint="eastAsia"/>
        </w:rPr>
        <w:t>皆重按頗實。</w:t>
      </w:r>
    </w:p>
    <w:p w:rsidR="00EB5A40" w:rsidRDefault="005A5B33" w:rsidP="00EB5A40">
      <w:pPr>
        <w:pStyle w:val="2f5"/>
        <w:ind w:firstLine="712"/>
      </w:pPr>
      <w:r>
        <w:rPr>
          <w:rFonts w:hint="eastAsia"/>
        </w:rPr>
        <w:t>診</w:t>
      </w:r>
      <w:r w:rsidR="00EB5A40">
        <w:rPr>
          <w:rFonts w:hint="eastAsia"/>
        </w:rPr>
        <w:t>斷</w:t>
      </w:r>
      <w:r>
        <w:rPr>
          <w:rFonts w:hint="eastAsia"/>
        </w:rPr>
        <w:t>：</w:t>
      </w:r>
      <w:r w:rsidR="00EB5A40">
        <w:rPr>
          <w:rFonts w:hint="eastAsia"/>
        </w:rPr>
        <w:t>此乃伏氣化熱</w:t>
      </w:r>
      <w:r w:rsidR="006C4C45">
        <w:rPr>
          <w:rFonts w:hint="eastAsia"/>
        </w:rPr>
        <w:t>，</w:t>
      </w:r>
      <w:r w:rsidR="00EB5A40">
        <w:rPr>
          <w:rFonts w:hint="eastAsia"/>
        </w:rPr>
        <w:t>竄入陽明之腑。醫者不知病因</w:t>
      </w:r>
      <w:r w:rsidR="006C4C45">
        <w:rPr>
          <w:rFonts w:hint="eastAsia"/>
        </w:rPr>
        <w:t>，</w:t>
      </w:r>
      <w:r w:rsidR="00EB5A40">
        <w:rPr>
          <w:rFonts w:hint="eastAsia"/>
        </w:rPr>
        <w:t>見其心中發熱</w:t>
      </w:r>
      <w:r w:rsidR="006C4C45">
        <w:rPr>
          <w:rFonts w:hint="eastAsia"/>
        </w:rPr>
        <w:t>，</w:t>
      </w:r>
      <w:r w:rsidR="00EB5A40">
        <w:rPr>
          <w:rFonts w:hint="eastAsia"/>
        </w:rPr>
        <w:t>而多用甘寒滯膩之品</w:t>
      </w:r>
      <w:r w:rsidR="006C4C45">
        <w:rPr>
          <w:rFonts w:hint="eastAsia"/>
        </w:rPr>
        <w:t>，</w:t>
      </w:r>
      <w:r w:rsidR="00EB5A40">
        <w:rPr>
          <w:rFonts w:hint="eastAsia"/>
        </w:rPr>
        <w:t>稽留其熱</w:t>
      </w:r>
      <w:r w:rsidR="006C4C45">
        <w:rPr>
          <w:rFonts w:hint="eastAsia"/>
        </w:rPr>
        <w:t>，</w:t>
      </w:r>
      <w:r w:rsidR="00EB5A40">
        <w:rPr>
          <w:rFonts w:hint="eastAsia"/>
        </w:rPr>
        <w:t>俾無出路。久之</w:t>
      </w:r>
      <w:r w:rsidR="006C4C45">
        <w:rPr>
          <w:rFonts w:hint="eastAsia"/>
        </w:rPr>
        <w:t>，</w:t>
      </w:r>
      <w:r w:rsidR="00EB5A40">
        <w:rPr>
          <w:rFonts w:hint="eastAsia"/>
        </w:rPr>
        <w:t>上熏肺部</w:t>
      </w:r>
      <w:r w:rsidR="006C4C45">
        <w:rPr>
          <w:rFonts w:hint="eastAsia"/>
        </w:rPr>
        <w:t>，</w:t>
      </w:r>
      <w:r w:rsidR="00EB5A40">
        <w:rPr>
          <w:rFonts w:hint="eastAsia"/>
        </w:rPr>
        <w:t>至肺中結核因生咳嗽</w:t>
      </w:r>
      <w:r w:rsidR="006C4C45">
        <w:rPr>
          <w:rFonts w:hint="eastAsia"/>
        </w:rPr>
        <w:t>，</w:t>
      </w:r>
      <w:r w:rsidR="00EB5A40">
        <w:rPr>
          <w:rFonts w:hint="eastAsia"/>
        </w:rPr>
        <w:t>潰爛遂吐膿血</w:t>
      </w:r>
      <w:r w:rsidR="006C4C45">
        <w:rPr>
          <w:rFonts w:hint="eastAsia"/>
        </w:rPr>
        <w:t>，</w:t>
      </w:r>
      <w:r w:rsidR="00EB5A40">
        <w:rPr>
          <w:rFonts w:hint="eastAsia"/>
        </w:rPr>
        <w:t>斯必先清其胃腑之熱</w:t>
      </w:r>
      <w:r w:rsidR="006C4C45">
        <w:rPr>
          <w:rFonts w:hint="eastAsia"/>
        </w:rPr>
        <w:t>，</w:t>
      </w:r>
      <w:r w:rsidR="00EB5A40">
        <w:rPr>
          <w:rFonts w:hint="eastAsia"/>
        </w:rPr>
        <w:t>使不復上升熏肺而後肺病可愈。特是</w:t>
      </w:r>
      <w:r w:rsidR="006C4C45">
        <w:rPr>
          <w:rFonts w:hint="eastAsia"/>
        </w:rPr>
        <w:t>，</w:t>
      </w:r>
      <w:r w:rsidR="00EB5A40">
        <w:rPr>
          <w:rFonts w:hint="eastAsia"/>
        </w:rPr>
        <w:t>此熱為伏氣之熱所化</w:t>
      </w:r>
      <w:r w:rsidR="006C4C45">
        <w:rPr>
          <w:rFonts w:hint="eastAsia"/>
        </w:rPr>
        <w:t>，</w:t>
      </w:r>
      <w:r w:rsidR="00EB5A40">
        <w:rPr>
          <w:rFonts w:hint="eastAsia"/>
        </w:rPr>
        <w:t>原非輕劑所能消除</w:t>
      </w:r>
      <w:r w:rsidR="006C4C45">
        <w:rPr>
          <w:rFonts w:hint="eastAsia"/>
        </w:rPr>
        <w:t>，</w:t>
      </w:r>
      <w:r w:rsidR="00EB5A40">
        <w:rPr>
          <w:rFonts w:hint="eastAsia"/>
        </w:rPr>
        <w:t>當先投以治外感實熱之劑。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處方</w:t>
      </w:r>
      <w:r w:rsidR="005A5B33">
        <w:rPr>
          <w:rFonts w:hint="eastAsia"/>
        </w:rPr>
        <w:t>：</w:t>
      </w:r>
      <w:r>
        <w:rPr>
          <w:rFonts w:hint="eastAsia"/>
        </w:rPr>
        <w:t>生石膏（兩半搗細）</w:t>
      </w:r>
      <w:r w:rsidR="005A5B33">
        <w:rPr>
          <w:rFonts w:hint="eastAsia"/>
        </w:rPr>
        <w:t>、</w:t>
      </w:r>
      <w:r>
        <w:rPr>
          <w:rFonts w:hint="eastAsia"/>
        </w:rPr>
        <w:t>大潞參（三錢）</w:t>
      </w:r>
      <w:r w:rsidR="005A5B33">
        <w:rPr>
          <w:rFonts w:hint="eastAsia"/>
        </w:rPr>
        <w:t>、</w:t>
      </w:r>
      <w:r>
        <w:rPr>
          <w:rFonts w:hint="eastAsia"/>
        </w:rPr>
        <w:t>生懷山藥（六錢）</w:t>
      </w:r>
      <w:r w:rsidR="005A5B33">
        <w:rPr>
          <w:rFonts w:hint="eastAsia"/>
        </w:rPr>
        <w:t>、</w:t>
      </w:r>
      <w:r>
        <w:rPr>
          <w:rFonts w:hint="eastAsia"/>
        </w:rPr>
        <w:t>天花粉（六錢）</w:t>
      </w:r>
      <w:r w:rsidR="005A5B33">
        <w:rPr>
          <w:rFonts w:hint="eastAsia"/>
        </w:rPr>
        <w:t>、</w:t>
      </w:r>
      <w:r>
        <w:rPr>
          <w:rFonts w:hint="eastAsia"/>
        </w:rPr>
        <w:t>金銀花（四錢）</w:t>
      </w:r>
      <w:r w:rsidR="005A5B33">
        <w:rPr>
          <w:rFonts w:hint="eastAsia"/>
        </w:rPr>
        <w:t>、</w:t>
      </w:r>
      <w:r>
        <w:rPr>
          <w:rFonts w:hint="eastAsia"/>
        </w:rPr>
        <w:t>鮮蘆根（四錢）</w:t>
      </w:r>
      <w:r w:rsidR="005A5B33">
        <w:rPr>
          <w:rFonts w:hint="eastAsia"/>
        </w:rPr>
        <w:t>、</w:t>
      </w:r>
      <w:r>
        <w:rPr>
          <w:rFonts w:hint="eastAsia"/>
        </w:rPr>
        <w:t>川貝母（三錢）</w:t>
      </w:r>
      <w:r w:rsidR="005A5B33">
        <w:rPr>
          <w:rFonts w:hint="eastAsia"/>
        </w:rPr>
        <w:t>、</w:t>
      </w:r>
      <w:r>
        <w:rPr>
          <w:rFonts w:hint="eastAsia"/>
        </w:rPr>
        <w:t>連翹（二錢）</w:t>
      </w:r>
      <w:r w:rsidR="005A5B33">
        <w:rPr>
          <w:rFonts w:hint="eastAsia"/>
        </w:rPr>
        <w:t>、</w:t>
      </w:r>
      <w:r>
        <w:rPr>
          <w:rFonts w:hint="eastAsia"/>
        </w:rPr>
        <w:t>甘草（二錢）</w:t>
      </w:r>
      <w:r w:rsidR="005A5B33">
        <w:rPr>
          <w:rFonts w:hint="eastAsia"/>
        </w:rPr>
        <w:t>、</w:t>
      </w:r>
      <w:r>
        <w:rPr>
          <w:rFonts w:hint="eastAsia"/>
        </w:rPr>
        <w:t>廣三七（二錢軋細）</w:t>
      </w:r>
      <w:r w:rsidR="005A5B33">
        <w:rPr>
          <w:rFonts w:hint="eastAsia"/>
        </w:rPr>
        <w:t>。</w:t>
      </w:r>
      <w:r>
        <w:rPr>
          <w:rFonts w:hint="eastAsia"/>
        </w:rPr>
        <w:t>藥共十味</w:t>
      </w:r>
      <w:r w:rsidR="006C4C45">
        <w:rPr>
          <w:rFonts w:hint="eastAsia"/>
        </w:rPr>
        <w:t>，</w:t>
      </w:r>
      <w:r>
        <w:rPr>
          <w:rFonts w:hint="eastAsia"/>
        </w:rPr>
        <w:t>將前九味煎湯一大盅</w:t>
      </w:r>
      <w:r w:rsidR="006C4C45">
        <w:rPr>
          <w:rFonts w:hint="eastAsia"/>
        </w:rPr>
        <w:t>，</w:t>
      </w:r>
      <w:r>
        <w:rPr>
          <w:rFonts w:hint="eastAsia"/>
        </w:rPr>
        <w:t>送服三七末一錢</w:t>
      </w:r>
      <w:r w:rsidR="006C4C45">
        <w:rPr>
          <w:rFonts w:hint="eastAsia"/>
        </w:rPr>
        <w:t>，</w:t>
      </w:r>
      <w:r>
        <w:rPr>
          <w:rFonts w:hint="eastAsia"/>
        </w:rPr>
        <w:t>至煎渣再服時</w:t>
      </w:r>
      <w:r w:rsidR="006C4C45">
        <w:rPr>
          <w:rFonts w:hint="eastAsia"/>
        </w:rPr>
        <w:t>，</w:t>
      </w:r>
      <w:r>
        <w:rPr>
          <w:rFonts w:hint="eastAsia"/>
        </w:rPr>
        <w:t>仍送服餘一錢。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方解</w:t>
      </w:r>
      <w:r w:rsidR="005A5B33">
        <w:rPr>
          <w:rFonts w:hint="eastAsia"/>
        </w:rPr>
        <w:t>：</w:t>
      </w:r>
      <w:r>
        <w:rPr>
          <w:rFonts w:hint="eastAsia"/>
        </w:rPr>
        <w:t>此方實仿白虎加人參湯之義而為之變通也。方中以天花粉代知母</w:t>
      </w:r>
      <w:r w:rsidR="006C4C45">
        <w:rPr>
          <w:rFonts w:hint="eastAsia"/>
        </w:rPr>
        <w:t>，</w:t>
      </w:r>
      <w:r>
        <w:rPr>
          <w:rFonts w:hint="eastAsia"/>
        </w:rPr>
        <w:t>以生山藥代粳米</w:t>
      </w:r>
      <w:r w:rsidR="006C4C45">
        <w:rPr>
          <w:rFonts w:hint="eastAsia"/>
        </w:rPr>
        <w:t>，</w:t>
      </w:r>
      <w:r>
        <w:rPr>
          <w:rFonts w:hint="eastAsia"/>
        </w:rPr>
        <w:t>仍與白虎加人參湯無異</w:t>
      </w:r>
      <w:r w:rsidR="006C4C45">
        <w:rPr>
          <w:rFonts w:hint="eastAsia"/>
        </w:rPr>
        <w:t>，</w:t>
      </w:r>
      <w:r>
        <w:rPr>
          <w:rFonts w:hint="eastAsia"/>
        </w:rPr>
        <w:t>故用之以清胃腑積久之實熱</w:t>
      </w:r>
      <w:r w:rsidR="006C4C45">
        <w:rPr>
          <w:rFonts w:hint="eastAsia"/>
        </w:rPr>
        <w:t>，</w:t>
      </w:r>
      <w:r>
        <w:rPr>
          <w:rFonts w:hint="eastAsia"/>
        </w:rPr>
        <w:t>而又加金銀花、三七以解毒</w:t>
      </w:r>
      <w:r w:rsidR="006C4C45">
        <w:rPr>
          <w:rFonts w:hint="eastAsia"/>
        </w:rPr>
        <w:t>，</w:t>
      </w:r>
      <w:r>
        <w:rPr>
          <w:rFonts w:hint="eastAsia"/>
        </w:rPr>
        <w:t>蘆根、連翹以引之上行</w:t>
      </w:r>
      <w:r w:rsidR="006C4C45">
        <w:rPr>
          <w:rFonts w:hint="eastAsia"/>
        </w:rPr>
        <w:t>，</w:t>
      </w:r>
      <w:r>
        <w:rPr>
          <w:rFonts w:hint="eastAsia"/>
        </w:rPr>
        <w:t>此肺胃雙理之劑也。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lastRenderedPageBreak/>
        <w:t>複診</w:t>
      </w:r>
      <w:r w:rsidR="005A5B33">
        <w:rPr>
          <w:rFonts w:hint="eastAsia"/>
        </w:rPr>
        <w:t>：</w:t>
      </w:r>
      <w:r>
        <w:rPr>
          <w:rFonts w:hint="eastAsia"/>
        </w:rPr>
        <w:t>將藥連服三劑</w:t>
      </w:r>
      <w:r w:rsidR="006C4C45">
        <w:rPr>
          <w:rFonts w:hint="eastAsia"/>
        </w:rPr>
        <w:t>，</w:t>
      </w:r>
      <w:r>
        <w:rPr>
          <w:rFonts w:hint="eastAsia"/>
        </w:rPr>
        <w:t>膿血已不復吐</w:t>
      </w:r>
      <w:r w:rsidR="006C4C45">
        <w:rPr>
          <w:rFonts w:hint="eastAsia"/>
        </w:rPr>
        <w:t>，</w:t>
      </w:r>
      <w:r>
        <w:rPr>
          <w:rFonts w:hint="eastAsia"/>
        </w:rPr>
        <w:t>咳嗽少愈</w:t>
      </w:r>
      <w:r w:rsidR="006C4C45">
        <w:rPr>
          <w:rFonts w:hint="eastAsia"/>
        </w:rPr>
        <w:t>，</w:t>
      </w:r>
      <w:r>
        <w:rPr>
          <w:rFonts w:hint="eastAsia"/>
        </w:rPr>
        <w:t>大便之乾燥</w:t>
      </w:r>
      <w:r w:rsidR="006C4C45">
        <w:rPr>
          <w:rFonts w:hint="eastAsia"/>
        </w:rPr>
        <w:t>，</w:t>
      </w:r>
      <w:r>
        <w:rPr>
          <w:rFonts w:hint="eastAsia"/>
        </w:rPr>
        <w:t>小便之短赤亦見愈</w:t>
      </w:r>
      <w:r w:rsidR="006C4C45">
        <w:rPr>
          <w:rFonts w:hint="eastAsia"/>
        </w:rPr>
        <w:t>，</w:t>
      </w:r>
      <w:r>
        <w:rPr>
          <w:rFonts w:hint="eastAsia"/>
        </w:rPr>
        <w:t>惟心中仍覺發熱</w:t>
      </w:r>
      <w:r w:rsidR="006C4C45">
        <w:rPr>
          <w:rFonts w:hint="eastAsia"/>
        </w:rPr>
        <w:t>，</w:t>
      </w:r>
      <w:r>
        <w:rPr>
          <w:rFonts w:hint="eastAsia"/>
        </w:rPr>
        <w:t>脈象仍然有力</w:t>
      </w:r>
      <w:r w:rsidR="006C4C45">
        <w:rPr>
          <w:rFonts w:hint="eastAsia"/>
        </w:rPr>
        <w:t>，</w:t>
      </w:r>
      <w:r>
        <w:rPr>
          <w:rFonts w:hint="eastAsia"/>
        </w:rPr>
        <w:t>擬再投以清肺瀉熱之劑。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處方</w:t>
      </w:r>
      <w:r w:rsidR="005A5B33">
        <w:rPr>
          <w:rFonts w:hint="eastAsia"/>
        </w:rPr>
        <w:t>：</w:t>
      </w:r>
      <w:r>
        <w:rPr>
          <w:rFonts w:hint="eastAsia"/>
        </w:rPr>
        <w:t>天花粉（八錢）</w:t>
      </w:r>
      <w:r w:rsidR="005A5B33">
        <w:rPr>
          <w:rFonts w:hint="eastAsia"/>
        </w:rPr>
        <w:t>、</w:t>
      </w:r>
      <w:r>
        <w:rPr>
          <w:rFonts w:hint="eastAsia"/>
        </w:rPr>
        <w:t>北沙參（五錢）</w:t>
      </w:r>
      <w:r w:rsidR="005A5B33">
        <w:rPr>
          <w:rFonts w:hint="eastAsia"/>
        </w:rPr>
        <w:t>、</w:t>
      </w:r>
      <w:r>
        <w:rPr>
          <w:rFonts w:hint="eastAsia"/>
        </w:rPr>
        <w:t>玄參（五錢）</w:t>
      </w:r>
      <w:r w:rsidR="005A5B33">
        <w:rPr>
          <w:rFonts w:hint="eastAsia"/>
        </w:rPr>
        <w:t>、</w:t>
      </w:r>
      <w:r>
        <w:rPr>
          <w:rFonts w:hint="eastAsia"/>
        </w:rPr>
        <w:t>鮮蘆根（四錢）</w:t>
      </w:r>
      <w:r w:rsidR="005A5B33">
        <w:rPr>
          <w:rFonts w:hint="eastAsia"/>
        </w:rPr>
        <w:t>、</w:t>
      </w:r>
      <w:r>
        <w:rPr>
          <w:rFonts w:hint="eastAsia"/>
        </w:rPr>
        <w:t>川貝母（三錢）</w:t>
      </w:r>
      <w:r w:rsidR="005A5B33">
        <w:rPr>
          <w:rFonts w:hint="eastAsia"/>
        </w:rPr>
        <w:t>、</w:t>
      </w:r>
      <w:r>
        <w:rPr>
          <w:rFonts w:hint="eastAsia"/>
        </w:rPr>
        <w:t>牛蒡子（三錢搗碎）</w:t>
      </w:r>
      <w:r w:rsidR="005A5B33">
        <w:rPr>
          <w:rFonts w:hint="eastAsia"/>
        </w:rPr>
        <w:t>、</w:t>
      </w:r>
      <w:r>
        <w:rPr>
          <w:rFonts w:hint="eastAsia"/>
        </w:rPr>
        <w:t>五味子（二錢搗細）</w:t>
      </w:r>
      <w:r w:rsidR="005A5B33">
        <w:rPr>
          <w:rFonts w:hint="eastAsia"/>
        </w:rPr>
        <w:t>、</w:t>
      </w:r>
      <w:r w:rsidR="001B5BAA">
        <w:rPr>
          <w:rFonts w:hint="eastAsia"/>
        </w:rPr>
        <w:t>射干</w:t>
      </w:r>
      <w:r>
        <w:rPr>
          <w:rFonts w:hint="eastAsia"/>
        </w:rPr>
        <w:t>（三錢）</w:t>
      </w:r>
      <w:r w:rsidR="005A5B33">
        <w:rPr>
          <w:rFonts w:hint="eastAsia"/>
        </w:rPr>
        <w:t>、</w:t>
      </w:r>
      <w:r>
        <w:rPr>
          <w:rFonts w:hint="eastAsia"/>
        </w:rPr>
        <w:t>甘草（二錢軋細）</w:t>
      </w:r>
      <w:r w:rsidR="005A5B33">
        <w:rPr>
          <w:rFonts w:hint="eastAsia"/>
        </w:rPr>
        <w:t>。</w:t>
      </w:r>
      <w:r>
        <w:rPr>
          <w:rFonts w:hint="eastAsia"/>
        </w:rPr>
        <w:t>藥共九味</w:t>
      </w:r>
      <w:r w:rsidR="006C4C45">
        <w:rPr>
          <w:rFonts w:hint="eastAsia"/>
        </w:rPr>
        <w:t>，</w:t>
      </w:r>
      <w:r>
        <w:rPr>
          <w:rFonts w:hint="eastAsia"/>
        </w:rPr>
        <w:t>將前八味煎湯一大盅</w:t>
      </w:r>
      <w:r w:rsidR="006C4C45">
        <w:rPr>
          <w:rFonts w:hint="eastAsia"/>
        </w:rPr>
        <w:t>，</w:t>
      </w:r>
      <w:r>
        <w:rPr>
          <w:rFonts w:hint="eastAsia"/>
        </w:rPr>
        <w:t>送服甘草末一錢</w:t>
      </w:r>
      <w:r w:rsidR="006C4C45">
        <w:rPr>
          <w:rFonts w:hint="eastAsia"/>
        </w:rPr>
        <w:t>，</w:t>
      </w:r>
      <w:r>
        <w:rPr>
          <w:rFonts w:hint="eastAsia"/>
        </w:rPr>
        <w:t>至煎渣再服時</w:t>
      </w:r>
      <w:r w:rsidR="006C4C45">
        <w:rPr>
          <w:rFonts w:hint="eastAsia"/>
        </w:rPr>
        <w:t>，</w:t>
      </w:r>
      <w:r>
        <w:rPr>
          <w:rFonts w:hint="eastAsia"/>
        </w:rPr>
        <w:t>仍送服餘一錢。方中五味子</w:t>
      </w:r>
      <w:r w:rsidR="006C4C45">
        <w:rPr>
          <w:rFonts w:hint="eastAsia"/>
        </w:rPr>
        <w:t>，</w:t>
      </w:r>
      <w:r>
        <w:rPr>
          <w:rFonts w:hint="eastAsia"/>
        </w:rPr>
        <w:t>必須搗碎入煎</w:t>
      </w:r>
      <w:r w:rsidR="006C4C45">
        <w:rPr>
          <w:rFonts w:hint="eastAsia"/>
        </w:rPr>
        <w:t>，</w:t>
      </w:r>
      <w:r>
        <w:rPr>
          <w:rFonts w:hint="eastAsia"/>
        </w:rPr>
        <w:t>不然則服之恆多發悶</w:t>
      </w:r>
      <w:r w:rsidR="005A5B33">
        <w:rPr>
          <w:rFonts w:hint="eastAsia"/>
        </w:rPr>
        <w:t>。</w:t>
      </w:r>
      <w:r>
        <w:rPr>
          <w:rFonts w:hint="eastAsia"/>
        </w:rPr>
        <w:t>方中甘草</w:t>
      </w:r>
      <w:r w:rsidR="006C4C45">
        <w:rPr>
          <w:rFonts w:hint="eastAsia"/>
        </w:rPr>
        <w:t>，</w:t>
      </w:r>
      <w:r>
        <w:rPr>
          <w:rFonts w:hint="eastAsia"/>
        </w:rPr>
        <w:t>無論紅者黃者</w:t>
      </w:r>
      <w:r w:rsidR="006C4C45">
        <w:rPr>
          <w:rFonts w:hint="eastAsia"/>
        </w:rPr>
        <w:t>，</w:t>
      </w:r>
      <w:r>
        <w:rPr>
          <w:rFonts w:hint="eastAsia"/>
        </w:rPr>
        <w:t>皆可用至軋之不細時</w:t>
      </w:r>
      <w:r w:rsidR="006C4C45">
        <w:rPr>
          <w:rFonts w:hint="eastAsia"/>
        </w:rPr>
        <w:t>，</w:t>
      </w:r>
      <w:r>
        <w:rPr>
          <w:rFonts w:hint="eastAsia"/>
        </w:rPr>
        <w:t>切忌鍋炮</w:t>
      </w:r>
      <w:r w:rsidR="006C4C45">
        <w:rPr>
          <w:rFonts w:hint="eastAsia"/>
        </w:rPr>
        <w:t>，</w:t>
      </w:r>
      <w:r>
        <w:rPr>
          <w:rFonts w:hint="eastAsia"/>
        </w:rPr>
        <w:t>若炮則其性即變</w:t>
      </w:r>
      <w:r w:rsidR="006C4C45">
        <w:rPr>
          <w:rFonts w:hint="eastAsia"/>
        </w:rPr>
        <w:t>，</w:t>
      </w:r>
      <w:r>
        <w:rPr>
          <w:rFonts w:hint="eastAsia"/>
        </w:rPr>
        <w:t>非此方中用甘草之意矣。用此藥者</w:t>
      </w:r>
      <w:r w:rsidR="006C4C45">
        <w:rPr>
          <w:rFonts w:hint="eastAsia"/>
        </w:rPr>
        <w:t>，</w:t>
      </w:r>
      <w:r>
        <w:rPr>
          <w:rFonts w:hint="eastAsia"/>
        </w:rPr>
        <w:t>宜自監視軋之</w:t>
      </w:r>
      <w:r w:rsidR="006C4C45">
        <w:rPr>
          <w:rFonts w:hint="eastAsia"/>
        </w:rPr>
        <w:t>，</w:t>
      </w:r>
      <w:r>
        <w:rPr>
          <w:rFonts w:hint="eastAsia"/>
        </w:rPr>
        <w:t>或但羅取其頭次所軋之末亦可。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效果</w:t>
      </w:r>
      <w:r w:rsidR="005A5B33">
        <w:rPr>
          <w:rFonts w:hint="eastAsia"/>
        </w:rPr>
        <w:t>：</w:t>
      </w:r>
      <w:r>
        <w:rPr>
          <w:rFonts w:hint="eastAsia"/>
        </w:rPr>
        <w:t>將藥連服五劑</w:t>
      </w:r>
      <w:r w:rsidR="006C4C45">
        <w:rPr>
          <w:rFonts w:hint="eastAsia"/>
        </w:rPr>
        <w:t>，</w:t>
      </w:r>
      <w:r>
        <w:rPr>
          <w:rFonts w:hint="eastAsia"/>
        </w:rPr>
        <w:t>諸病皆愈</w:t>
      </w:r>
      <w:r w:rsidR="006C4C45">
        <w:rPr>
          <w:rFonts w:hint="eastAsia"/>
        </w:rPr>
        <w:t>，</w:t>
      </w:r>
      <w:r>
        <w:rPr>
          <w:rFonts w:hint="eastAsia"/>
        </w:rPr>
        <w:t>惟心中猶間有發熱之時</w:t>
      </w:r>
      <w:r w:rsidR="006C4C45">
        <w:rPr>
          <w:rFonts w:hint="eastAsia"/>
        </w:rPr>
        <w:t>，</w:t>
      </w:r>
      <w:r>
        <w:rPr>
          <w:rFonts w:hint="eastAsia"/>
        </w:rPr>
        <w:t>脈象較常脈似仍有力。為善後計</w:t>
      </w:r>
      <w:r w:rsidR="006C4C45">
        <w:rPr>
          <w:rFonts w:hint="eastAsia"/>
        </w:rPr>
        <w:t>，</w:t>
      </w:r>
      <w:r>
        <w:rPr>
          <w:rFonts w:hint="eastAsia"/>
        </w:rPr>
        <w:t>俾用生懷山藥軋細</w:t>
      </w:r>
      <w:r w:rsidR="006C4C45">
        <w:rPr>
          <w:rFonts w:hint="eastAsia"/>
        </w:rPr>
        <w:t>，</w:t>
      </w:r>
      <w:r>
        <w:rPr>
          <w:rFonts w:hint="eastAsia"/>
        </w:rPr>
        <w:t>每用七八錢或兩許</w:t>
      </w:r>
      <w:r w:rsidR="006C4C45">
        <w:rPr>
          <w:rFonts w:hint="eastAsia"/>
        </w:rPr>
        <w:t>，</w:t>
      </w:r>
      <w:r>
        <w:rPr>
          <w:rFonts w:hint="eastAsia"/>
        </w:rPr>
        <w:t>煮作茶湯</w:t>
      </w:r>
      <w:r w:rsidR="006C4C45">
        <w:rPr>
          <w:rFonts w:hint="eastAsia"/>
        </w:rPr>
        <w:t>，</w:t>
      </w:r>
      <w:r>
        <w:rPr>
          <w:rFonts w:hint="eastAsia"/>
        </w:rPr>
        <w:t>送服離中丹錢許或至錢半（多少宜自酌）</w:t>
      </w:r>
      <w:r w:rsidR="006C4C45">
        <w:rPr>
          <w:rFonts w:hint="eastAsia"/>
        </w:rPr>
        <w:t>，</w:t>
      </w:r>
      <w:r>
        <w:rPr>
          <w:rFonts w:hint="eastAsia"/>
        </w:rPr>
        <w:t>當點心用之。後此方服閱兩月</w:t>
      </w:r>
      <w:r w:rsidR="006C4C45">
        <w:rPr>
          <w:rFonts w:hint="eastAsia"/>
        </w:rPr>
        <w:t>，</w:t>
      </w:r>
      <w:r>
        <w:rPr>
          <w:rFonts w:hint="eastAsia"/>
        </w:rPr>
        <w:t>脈始復常</w:t>
      </w:r>
      <w:r w:rsidR="006C4C45">
        <w:rPr>
          <w:rFonts w:hint="eastAsia"/>
        </w:rPr>
        <w:t>，</w:t>
      </w:r>
      <w:r>
        <w:rPr>
          <w:rFonts w:hint="eastAsia"/>
        </w:rPr>
        <w:t>心中亦不復發熱矣。離中丹為愚自製之方</w:t>
      </w:r>
      <w:r w:rsidR="006C4C45">
        <w:rPr>
          <w:rFonts w:hint="eastAsia"/>
        </w:rPr>
        <w:t>，</w:t>
      </w:r>
      <w:r>
        <w:rPr>
          <w:rFonts w:hint="eastAsia"/>
        </w:rPr>
        <w:t>即益元散方以生石膏代滑石也。蓋滑石宜</w:t>
      </w:r>
      <w:r w:rsidR="00D24630">
        <w:rPr>
          <w:rFonts w:hint="eastAsia"/>
        </w:rPr>
        <w:t>於</w:t>
      </w:r>
      <w:r>
        <w:rPr>
          <w:rFonts w:hint="eastAsia"/>
        </w:rPr>
        <w:t>濕熱</w:t>
      </w:r>
      <w:r w:rsidR="006C4C45">
        <w:rPr>
          <w:rFonts w:hint="eastAsia"/>
        </w:rPr>
        <w:t>，</w:t>
      </w:r>
      <w:r>
        <w:rPr>
          <w:rFonts w:hint="eastAsia"/>
        </w:rPr>
        <w:t>石膏宜</w:t>
      </w:r>
      <w:r w:rsidR="00D24630">
        <w:rPr>
          <w:rFonts w:hint="eastAsia"/>
        </w:rPr>
        <w:t>於</w:t>
      </w:r>
      <w:r>
        <w:rPr>
          <w:rFonts w:hint="eastAsia"/>
        </w:rPr>
        <w:t>燥熱</w:t>
      </w:r>
      <w:r w:rsidR="006C4C45">
        <w:rPr>
          <w:rFonts w:hint="eastAsia"/>
        </w:rPr>
        <w:t>，</w:t>
      </w:r>
      <w:r>
        <w:rPr>
          <w:rFonts w:hint="eastAsia"/>
        </w:rPr>
        <w:t>北方多熱而兼燥者</w:t>
      </w:r>
      <w:r w:rsidR="006C4C45">
        <w:rPr>
          <w:rFonts w:hint="eastAsia"/>
        </w:rPr>
        <w:t>，</w:t>
      </w:r>
      <w:r>
        <w:rPr>
          <w:rFonts w:hint="eastAsia"/>
        </w:rPr>
        <w:t>故將其方變通之</w:t>
      </w:r>
      <w:r w:rsidR="006C4C45">
        <w:rPr>
          <w:rFonts w:hint="eastAsia"/>
        </w:rPr>
        <w:t>，</w:t>
      </w:r>
      <w:r>
        <w:rPr>
          <w:rFonts w:hint="eastAsia"/>
        </w:rPr>
        <w:t>凡上焦有實熱者</w:t>
      </w:r>
      <w:r w:rsidR="006C4C45">
        <w:rPr>
          <w:rFonts w:hint="eastAsia"/>
        </w:rPr>
        <w:t>，</w:t>
      </w:r>
      <w:r>
        <w:rPr>
          <w:rFonts w:hint="eastAsia"/>
        </w:rPr>
        <w:t>用之皆有捷效。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或問</w:t>
      </w:r>
      <w:r w:rsidR="005A5B33">
        <w:rPr>
          <w:rFonts w:hint="eastAsia"/>
        </w:rPr>
        <w:t>「</w:t>
      </w:r>
      <w:r>
        <w:rPr>
          <w:rFonts w:hint="eastAsia"/>
        </w:rPr>
        <w:t>伏氣化熱</w:t>
      </w:r>
      <w:r w:rsidR="006C4C45">
        <w:rPr>
          <w:rFonts w:hint="eastAsia"/>
        </w:rPr>
        <w:t>，</w:t>
      </w:r>
      <w:r>
        <w:rPr>
          <w:rFonts w:hint="eastAsia"/>
        </w:rPr>
        <w:t>原可成溫</w:t>
      </w:r>
      <w:r w:rsidR="006C4C45">
        <w:rPr>
          <w:rFonts w:hint="eastAsia"/>
        </w:rPr>
        <w:t>，</w:t>
      </w:r>
      <w:r>
        <w:rPr>
          <w:rFonts w:hint="eastAsia"/>
        </w:rPr>
        <w:t>即無新受之外感</w:t>
      </w:r>
      <w:r w:rsidR="006C4C45">
        <w:rPr>
          <w:rFonts w:hint="eastAsia"/>
        </w:rPr>
        <w:t>，</w:t>
      </w:r>
      <w:r>
        <w:rPr>
          <w:rFonts w:hint="eastAsia"/>
        </w:rPr>
        <w:t>而忽然</w:t>
      </w:r>
      <w:r w:rsidR="00EF3084">
        <w:rPr>
          <w:rFonts w:hint="eastAsia"/>
        </w:rPr>
        <w:t>成</w:t>
      </w:r>
      <w:r>
        <w:rPr>
          <w:rFonts w:hint="eastAsia"/>
        </w:rPr>
        <w:t>溫病者是也。此證伏氣所化之熱</w:t>
      </w:r>
      <w:r w:rsidR="006C4C45">
        <w:rPr>
          <w:rFonts w:hint="eastAsia"/>
        </w:rPr>
        <w:t>，</w:t>
      </w:r>
      <w:r>
        <w:rPr>
          <w:rFonts w:hint="eastAsia"/>
        </w:rPr>
        <w:t>何以不成溫病而成肺病</w:t>
      </w:r>
      <w:r w:rsidR="00EF3084">
        <w:rPr>
          <w:rFonts w:hint="eastAsia"/>
        </w:rPr>
        <w:t>「</w:t>
      </w:r>
      <w:r>
        <w:rPr>
          <w:rFonts w:hint="eastAsia"/>
        </w:rPr>
        <w:t>？答曰</w:t>
      </w:r>
      <w:r w:rsidR="00EF3084">
        <w:rPr>
          <w:rFonts w:hint="eastAsia"/>
        </w:rPr>
        <w:t>「</w:t>
      </w:r>
      <w:r>
        <w:rPr>
          <w:rFonts w:hint="eastAsia"/>
        </w:rPr>
        <w:t>伏氣之侵人</w:t>
      </w:r>
      <w:r w:rsidR="006C4C45">
        <w:rPr>
          <w:rFonts w:hint="eastAsia"/>
        </w:rPr>
        <w:t>，</w:t>
      </w:r>
      <w:r>
        <w:rPr>
          <w:rFonts w:hint="eastAsia"/>
        </w:rPr>
        <w:t>伏</w:t>
      </w:r>
      <w:r w:rsidR="00D24630">
        <w:rPr>
          <w:rFonts w:hint="eastAsia"/>
        </w:rPr>
        <w:t>於</w:t>
      </w:r>
      <w:r>
        <w:rPr>
          <w:rFonts w:hint="eastAsia"/>
        </w:rPr>
        <w:t>三焦脂膜之中</w:t>
      </w:r>
      <w:r w:rsidR="006C4C45">
        <w:rPr>
          <w:rFonts w:hint="eastAsia"/>
        </w:rPr>
        <w:t>，</w:t>
      </w:r>
      <w:r>
        <w:rPr>
          <w:rFonts w:hint="eastAsia"/>
        </w:rPr>
        <w:t>有多有少</w:t>
      </w:r>
      <w:r w:rsidR="006C4C45">
        <w:rPr>
          <w:rFonts w:hint="eastAsia"/>
        </w:rPr>
        <w:t>，</w:t>
      </w:r>
      <w:r>
        <w:rPr>
          <w:rFonts w:hint="eastAsia"/>
        </w:rPr>
        <w:t>多者化熱重</w:t>
      </w:r>
      <w:r w:rsidR="006C4C45">
        <w:rPr>
          <w:rFonts w:hint="eastAsia"/>
        </w:rPr>
        <w:t>，</w:t>
      </w:r>
      <w:r>
        <w:rPr>
          <w:rFonts w:hint="eastAsia"/>
        </w:rPr>
        <w:t>少者化熱輕</w:t>
      </w:r>
      <w:r w:rsidR="006C4C45">
        <w:rPr>
          <w:rFonts w:hint="eastAsia"/>
        </w:rPr>
        <w:t>，</w:t>
      </w:r>
      <w:r>
        <w:rPr>
          <w:rFonts w:hint="eastAsia"/>
        </w:rPr>
        <w:t>化熱重者當時即成溫病</w:t>
      </w:r>
      <w:r w:rsidR="006C4C45">
        <w:rPr>
          <w:rFonts w:hint="eastAsia"/>
        </w:rPr>
        <w:t>，</w:t>
      </w:r>
      <w:r>
        <w:rPr>
          <w:rFonts w:hint="eastAsia"/>
        </w:rPr>
        <w:t>化熱輕者恆循三焦脂膜而竄入各臟腑。愚臨證五十年</w:t>
      </w:r>
      <w:r w:rsidR="006C4C45">
        <w:rPr>
          <w:rFonts w:hint="eastAsia"/>
        </w:rPr>
        <w:t>，</w:t>
      </w:r>
      <w:r>
        <w:rPr>
          <w:rFonts w:hint="eastAsia"/>
        </w:rPr>
        <w:t>細心體驗</w:t>
      </w:r>
      <w:r w:rsidR="006C4C45">
        <w:rPr>
          <w:rFonts w:hint="eastAsia"/>
        </w:rPr>
        <w:t>，</w:t>
      </w:r>
      <w:r>
        <w:rPr>
          <w:rFonts w:hint="eastAsia"/>
        </w:rPr>
        <w:t>知有竄入肝膽病目者</w:t>
      </w:r>
      <w:r w:rsidR="006C4C45">
        <w:rPr>
          <w:rFonts w:hint="eastAsia"/>
        </w:rPr>
        <w:t>，</w:t>
      </w:r>
      <w:r>
        <w:rPr>
          <w:rFonts w:hint="eastAsia"/>
        </w:rPr>
        <w:t>竄</w:t>
      </w:r>
      <w:r>
        <w:rPr>
          <w:rFonts w:hint="eastAsia"/>
        </w:rPr>
        <w:lastRenderedPageBreak/>
        <w:t>入腸中病下痢者</w:t>
      </w:r>
      <w:r w:rsidR="006C4C45">
        <w:rPr>
          <w:rFonts w:hint="eastAsia"/>
        </w:rPr>
        <w:t>，</w:t>
      </w:r>
      <w:r>
        <w:rPr>
          <w:rFonts w:hint="eastAsia"/>
        </w:rPr>
        <w:t>有竄入腎中病虛勞者</w:t>
      </w:r>
      <w:r w:rsidR="006C4C45">
        <w:rPr>
          <w:rFonts w:hint="eastAsia"/>
        </w:rPr>
        <w:t>，</w:t>
      </w:r>
      <w:r>
        <w:rPr>
          <w:rFonts w:hint="eastAsia"/>
        </w:rPr>
        <w:t>竄入肺中病咳嗽久而成肺病者</w:t>
      </w:r>
      <w:r w:rsidR="006C4C45">
        <w:rPr>
          <w:rFonts w:hint="eastAsia"/>
        </w:rPr>
        <w:t>，</w:t>
      </w:r>
      <w:r>
        <w:rPr>
          <w:rFonts w:hint="eastAsia"/>
        </w:rPr>
        <w:t>有竄入胃中病吐衄</w:t>
      </w:r>
      <w:r w:rsidR="006C4C45">
        <w:rPr>
          <w:rFonts w:hint="eastAsia"/>
        </w:rPr>
        <w:t>，</w:t>
      </w:r>
      <w:r>
        <w:rPr>
          <w:rFonts w:hint="eastAsia"/>
        </w:rPr>
        <w:t>而其熱上熏亦可成肺病者</w:t>
      </w:r>
      <w:r w:rsidR="006C4C45">
        <w:rPr>
          <w:rFonts w:hint="eastAsia"/>
        </w:rPr>
        <w:t>，</w:t>
      </w:r>
      <w:r>
        <w:rPr>
          <w:rFonts w:hint="eastAsia"/>
        </w:rPr>
        <w:t>如此證是也。是以此證心中初發熱時</w:t>
      </w:r>
      <w:r w:rsidR="006C4C45">
        <w:rPr>
          <w:rFonts w:hint="eastAsia"/>
        </w:rPr>
        <w:t>，</w:t>
      </w:r>
      <w:r>
        <w:rPr>
          <w:rFonts w:hint="eastAsia"/>
        </w:rPr>
        <w:t>醫者不知其有伏氣化熱入胃</w:t>
      </w:r>
      <w:r w:rsidR="006C4C45">
        <w:rPr>
          <w:rFonts w:hint="eastAsia"/>
        </w:rPr>
        <w:t>，</w:t>
      </w:r>
      <w:r>
        <w:rPr>
          <w:rFonts w:hint="eastAsia"/>
        </w:rPr>
        <w:t>而泛以涼藥治之</w:t>
      </w:r>
      <w:r w:rsidR="006C4C45">
        <w:rPr>
          <w:rFonts w:hint="eastAsia"/>
        </w:rPr>
        <w:t>，</w:t>
      </w:r>
      <w:r>
        <w:rPr>
          <w:rFonts w:hint="eastAsia"/>
        </w:rPr>
        <w:t>是以不效</w:t>
      </w:r>
      <w:r w:rsidR="006C4C45">
        <w:rPr>
          <w:rFonts w:hint="eastAsia"/>
        </w:rPr>
        <w:t>，</w:t>
      </w:r>
      <w:r>
        <w:rPr>
          <w:rFonts w:hint="eastAsia"/>
        </w:rPr>
        <w:t>而投以白虎加人參湯即隨手奏效。至</w:t>
      </w:r>
      <w:r w:rsidR="00D24630">
        <w:rPr>
          <w:rFonts w:hint="eastAsia"/>
        </w:rPr>
        <w:t>於</w:t>
      </w:r>
      <w:r>
        <w:rPr>
          <w:rFonts w:hint="eastAsia"/>
        </w:rPr>
        <w:t>不但用白虎湯而必用白虎加人參湯者</w:t>
      </w:r>
      <w:r w:rsidR="006C4C45">
        <w:rPr>
          <w:rFonts w:hint="eastAsia"/>
        </w:rPr>
        <w:t>，</w:t>
      </w:r>
      <w:r>
        <w:rPr>
          <w:rFonts w:hint="eastAsia"/>
        </w:rPr>
        <w:t>誠以此證已閱數月</w:t>
      </w:r>
      <w:r w:rsidR="006C4C45">
        <w:rPr>
          <w:rFonts w:hint="eastAsia"/>
        </w:rPr>
        <w:t>，</w:t>
      </w:r>
      <w:r>
        <w:rPr>
          <w:rFonts w:hint="eastAsia"/>
        </w:rPr>
        <w:t>病久氣化虛損</w:t>
      </w:r>
      <w:r w:rsidR="006C4C45">
        <w:rPr>
          <w:rFonts w:hint="eastAsia"/>
        </w:rPr>
        <w:t>，</w:t>
      </w:r>
      <w:r>
        <w:rPr>
          <w:rFonts w:hint="eastAsia"/>
        </w:rPr>
        <w:t>非人參與石膏並用</w:t>
      </w:r>
      <w:r w:rsidR="006C4C45">
        <w:rPr>
          <w:rFonts w:hint="eastAsia"/>
        </w:rPr>
        <w:t>，</w:t>
      </w:r>
      <w:r>
        <w:rPr>
          <w:rFonts w:hint="eastAsia"/>
        </w:rPr>
        <w:t>不能托深陷之熱外出也。</w:t>
      </w:r>
    </w:p>
    <w:p w:rsidR="00EF3084" w:rsidRDefault="00EF3084">
      <w:pPr>
        <w:spacing w:after="0" w:line="240" w:lineRule="auto"/>
        <w:ind w:firstLine="0"/>
        <w:rPr>
          <w:rFonts w:eastAsiaTheme="majorEastAsia"/>
          <w:spacing w:val="38"/>
        </w:rPr>
      </w:pPr>
      <w:bookmarkStart w:id="987" w:name="_Toc223763041"/>
      <w:r>
        <w:br w:type="page"/>
      </w:r>
    </w:p>
    <w:p w:rsidR="00EB5A40" w:rsidRDefault="00EF3084" w:rsidP="00EF3084">
      <w:pPr>
        <w:pStyle w:val="5a"/>
      </w:pPr>
      <w:bookmarkStart w:id="988" w:name="_Toc7561302"/>
      <w:r>
        <w:rPr>
          <w:rFonts w:hint="eastAsia"/>
        </w:rPr>
        <w:lastRenderedPageBreak/>
        <w:t>【</w:t>
      </w:r>
      <w:r w:rsidR="00EB5A40">
        <w:rPr>
          <w:rFonts w:hint="eastAsia"/>
        </w:rPr>
        <w:t>肺病咳吐痰血</w:t>
      </w:r>
      <w:bookmarkEnd w:id="987"/>
      <w:r>
        <w:rPr>
          <w:rFonts w:hint="eastAsia"/>
        </w:rPr>
        <w:t>】</w:t>
      </w:r>
      <w:bookmarkEnd w:id="988"/>
    </w:p>
    <w:p w:rsidR="00EB5A40" w:rsidRDefault="00EF3084" w:rsidP="00EB5A40">
      <w:pPr>
        <w:pStyle w:val="2f5"/>
        <w:ind w:firstLine="712"/>
      </w:pPr>
      <w:r w:rsidRPr="00EF3084">
        <w:rPr>
          <w:rFonts w:hint="eastAsia"/>
        </w:rPr>
        <w:t>喬邦平</w:t>
      </w:r>
      <w:r w:rsidR="006C4C45">
        <w:t>，</w:t>
      </w:r>
      <w:r w:rsidRPr="00EF3084">
        <w:rPr>
          <w:rFonts w:hint="eastAsia"/>
        </w:rPr>
        <w:t>年三十</w:t>
      </w:r>
      <w:r>
        <w:rPr>
          <w:rFonts w:hint="eastAsia"/>
        </w:rPr>
        <w:t>餘</w:t>
      </w:r>
      <w:r w:rsidR="006C4C45">
        <w:t>，</w:t>
      </w:r>
      <w:r w:rsidRPr="00EF3084">
        <w:rPr>
          <w:rFonts w:hint="eastAsia"/>
        </w:rPr>
        <w:t>天津河東永和蛀木廠分號經理</w:t>
      </w:r>
      <w:r w:rsidR="006C4C45">
        <w:rPr>
          <w:rFonts w:hint="eastAsia"/>
        </w:rPr>
        <w:t>，</w:t>
      </w:r>
      <w:r w:rsidR="00EB5A40">
        <w:rPr>
          <w:rFonts w:hint="eastAsia"/>
        </w:rPr>
        <w:t>得咳吐痰血病。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病因</w:t>
      </w:r>
      <w:r w:rsidR="00EF3084">
        <w:rPr>
          <w:rFonts w:hint="eastAsia"/>
        </w:rPr>
        <w:t>：</w:t>
      </w:r>
      <w:r>
        <w:rPr>
          <w:rFonts w:hint="eastAsia"/>
        </w:rPr>
        <w:t>前因偶受肺風</w:t>
      </w:r>
      <w:r w:rsidR="006C4C45">
        <w:rPr>
          <w:rFonts w:hint="eastAsia"/>
        </w:rPr>
        <w:t>，</w:t>
      </w:r>
      <w:r>
        <w:rPr>
          <w:rFonts w:hint="eastAsia"/>
        </w:rPr>
        <w:t>服藥失宜</w:t>
      </w:r>
      <w:r w:rsidR="006C4C45">
        <w:rPr>
          <w:rFonts w:hint="eastAsia"/>
        </w:rPr>
        <w:t>，</w:t>
      </w:r>
      <w:r>
        <w:rPr>
          <w:rFonts w:hint="eastAsia"/>
        </w:rPr>
        <w:t>遂息咳嗽</w:t>
      </w:r>
      <w:r w:rsidR="006C4C45">
        <w:rPr>
          <w:rFonts w:hint="eastAsia"/>
        </w:rPr>
        <w:t>，</w:t>
      </w:r>
      <w:r>
        <w:rPr>
          <w:rFonts w:hint="eastAsia"/>
        </w:rPr>
        <w:t>咳嗽日久</w:t>
      </w:r>
      <w:r w:rsidR="006C4C45">
        <w:rPr>
          <w:rFonts w:hint="eastAsia"/>
        </w:rPr>
        <w:t>，</w:t>
      </w:r>
      <w:r>
        <w:rPr>
          <w:rFonts w:hint="eastAsia"/>
        </w:rPr>
        <w:t>繼患咳血。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證候</w:t>
      </w:r>
      <w:r w:rsidR="00EF3084">
        <w:rPr>
          <w:rFonts w:hint="eastAsia"/>
        </w:rPr>
        <w:t>：</w:t>
      </w:r>
      <w:r>
        <w:rPr>
          <w:rFonts w:hint="eastAsia"/>
        </w:rPr>
        <w:t>咳嗽已近一年</w:t>
      </w:r>
      <w:r w:rsidR="006C4C45">
        <w:rPr>
          <w:rFonts w:hint="eastAsia"/>
        </w:rPr>
        <w:t>，</w:t>
      </w:r>
      <w:r>
        <w:rPr>
          <w:rFonts w:hint="eastAsia"/>
        </w:rPr>
        <w:t>服藥轉浸加劇</w:t>
      </w:r>
      <w:r w:rsidR="006C4C45">
        <w:rPr>
          <w:rFonts w:hint="eastAsia"/>
        </w:rPr>
        <w:t>，</w:t>
      </w:r>
      <w:r>
        <w:rPr>
          <w:rFonts w:hint="eastAsia"/>
        </w:rPr>
        <w:t>繼則痰中帶血</w:t>
      </w:r>
      <w:r w:rsidR="006C4C45">
        <w:rPr>
          <w:rFonts w:hint="eastAsia"/>
        </w:rPr>
        <w:t>，</w:t>
      </w:r>
      <w:r>
        <w:rPr>
          <w:rFonts w:hint="eastAsia"/>
        </w:rPr>
        <w:t>又繼則間有嘔血之時</w:t>
      </w:r>
      <w:r w:rsidR="006C4C45">
        <w:rPr>
          <w:rFonts w:hint="eastAsia"/>
        </w:rPr>
        <w:t>，</w:t>
      </w:r>
      <w:r>
        <w:rPr>
          <w:rFonts w:hint="eastAsia"/>
        </w:rPr>
        <w:t>然猶不至</w:t>
      </w:r>
      <w:r w:rsidR="00D24630">
        <w:rPr>
          <w:rFonts w:hint="eastAsia"/>
        </w:rPr>
        <w:t>於</w:t>
      </w:r>
      <w:r>
        <w:rPr>
          <w:rFonts w:hint="eastAsia"/>
        </w:rPr>
        <w:t>傾吐。其心中時常發熱</w:t>
      </w:r>
      <w:r w:rsidR="006C4C45">
        <w:rPr>
          <w:rFonts w:hint="eastAsia"/>
        </w:rPr>
        <w:t>，</w:t>
      </w:r>
      <w:r>
        <w:rPr>
          <w:rFonts w:hint="eastAsia"/>
        </w:rPr>
        <w:t>大便時常燥結</w:t>
      </w:r>
      <w:r w:rsidR="006C4C45">
        <w:rPr>
          <w:rFonts w:hint="eastAsia"/>
        </w:rPr>
        <w:t>，</w:t>
      </w:r>
      <w:r>
        <w:rPr>
          <w:rFonts w:hint="eastAsia"/>
        </w:rPr>
        <w:t>幸食慾猶佳</w:t>
      </w:r>
      <w:r w:rsidR="006C4C45">
        <w:rPr>
          <w:rFonts w:hint="eastAsia"/>
        </w:rPr>
        <w:t>，</w:t>
      </w:r>
      <w:r>
        <w:rPr>
          <w:rFonts w:hint="eastAsia"/>
        </w:rPr>
        <w:t>身形不至羸弱</w:t>
      </w:r>
      <w:r w:rsidR="006C4C45">
        <w:rPr>
          <w:rFonts w:hint="eastAsia"/>
        </w:rPr>
        <w:t>，</w:t>
      </w:r>
      <w:r>
        <w:rPr>
          <w:rFonts w:hint="eastAsia"/>
        </w:rPr>
        <w:t>其脈左部近和平</w:t>
      </w:r>
      <w:r w:rsidR="006C4C45">
        <w:rPr>
          <w:rFonts w:hint="eastAsia"/>
        </w:rPr>
        <w:t>，</w:t>
      </w:r>
      <w:r>
        <w:rPr>
          <w:rFonts w:hint="eastAsia"/>
        </w:rPr>
        <w:t>右部寸關俱有滑實之象。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診斷</w:t>
      </w:r>
      <w:r w:rsidR="00EF3084">
        <w:rPr>
          <w:rFonts w:hint="eastAsia"/>
        </w:rPr>
        <w:t>：</w:t>
      </w:r>
      <w:r>
        <w:rPr>
          <w:rFonts w:hint="eastAsia"/>
        </w:rPr>
        <w:t>證脈合參</w:t>
      </w:r>
      <w:r w:rsidR="006C4C45">
        <w:rPr>
          <w:rFonts w:hint="eastAsia"/>
        </w:rP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從前外感之熱久留肺胃</w:t>
      </w:r>
      <w:r w:rsidR="006C4C45">
        <w:rPr>
          <w:rFonts w:hint="eastAsia"/>
        </w:rPr>
        <w:t>，</w:t>
      </w:r>
      <w:r>
        <w:rPr>
          <w:rFonts w:hint="eastAsia"/>
        </w:rPr>
        <w:t>金畏火刑</w:t>
      </w:r>
      <w:r w:rsidR="006C4C45">
        <w:rPr>
          <w:rFonts w:hint="eastAsia"/>
        </w:rPr>
        <w:t>，</w:t>
      </w:r>
      <w:r>
        <w:rPr>
          <w:rFonts w:hint="eastAsia"/>
        </w:rPr>
        <w:t>因熱久而肺金受傷</w:t>
      </w:r>
      <w:r w:rsidR="006C4C45">
        <w:rPr>
          <w:rFonts w:hint="eastAsia"/>
        </w:rPr>
        <w:t>，</w:t>
      </w:r>
      <w:r>
        <w:rPr>
          <w:rFonts w:hint="eastAsia"/>
        </w:rPr>
        <w:t>是以咳嗽</w:t>
      </w:r>
      <w:r w:rsidR="006C4C45">
        <w:rPr>
          <w:rFonts w:hint="eastAsia"/>
        </w:rPr>
        <w:t>，</w:t>
      </w: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胃腑久為熱鑠</w:t>
      </w:r>
      <w:r w:rsidR="006C4C45">
        <w:rPr>
          <w:rFonts w:hint="eastAsia"/>
        </w:rPr>
        <w:t>，</w:t>
      </w:r>
      <w:r>
        <w:rPr>
          <w:rFonts w:hint="eastAsia"/>
        </w:rPr>
        <w:t>致胃壁之膜腐爛連及血管</w:t>
      </w:r>
      <w:r w:rsidR="006C4C45">
        <w:rPr>
          <w:rFonts w:hint="eastAsia"/>
        </w:rPr>
        <w:t>，</w:t>
      </w:r>
      <w:r>
        <w:rPr>
          <w:rFonts w:hint="eastAsia"/>
        </w:rPr>
        <w:t>是以嘔血</w:t>
      </w:r>
      <w:r w:rsidR="006C4C45">
        <w:rPr>
          <w:rFonts w:hint="eastAsia"/>
        </w:rPr>
        <w:t>，</w:t>
      </w:r>
      <w:r>
        <w:rPr>
          <w:rFonts w:hint="eastAsia"/>
        </w:rPr>
        <w:t>至其大便恆燥結者</w:t>
      </w:r>
      <w:r w:rsidR="006C4C45">
        <w:rPr>
          <w:rFonts w:hint="eastAsia"/>
        </w:rPr>
        <w:t>，</w:t>
      </w:r>
      <w:r>
        <w:rPr>
          <w:rFonts w:hint="eastAsia"/>
        </w:rPr>
        <w:t>因其熱下輸腸中</w:t>
      </w:r>
      <w:r w:rsidR="006C4C45">
        <w:rPr>
          <w:rFonts w:hint="eastAsia"/>
        </w:rPr>
        <w:t>，</w:t>
      </w:r>
      <w:r>
        <w:rPr>
          <w:rFonts w:hint="eastAsia"/>
        </w:rPr>
        <w:t>且因胃氣因熱上逆失其傳送之職也。治此證者</w:t>
      </w:r>
      <w:r w:rsidR="006C4C45">
        <w:rPr>
          <w:rFonts w:hint="eastAsia"/>
        </w:rPr>
        <w:t>，</w:t>
      </w:r>
      <w:r>
        <w:rPr>
          <w:rFonts w:hint="eastAsia"/>
        </w:rPr>
        <w:t>當以清肺胃之熱為主</w:t>
      </w:r>
      <w:r w:rsidR="006C4C45">
        <w:rPr>
          <w:rFonts w:hint="eastAsia"/>
        </w:rPr>
        <w:t>，</w:t>
      </w:r>
      <w:r>
        <w:rPr>
          <w:rFonts w:hint="eastAsia"/>
        </w:rPr>
        <w:t>而以養肺降胃之藥輔之。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處方</w:t>
      </w:r>
      <w:r w:rsidR="00EF3084">
        <w:rPr>
          <w:rFonts w:hint="eastAsia"/>
        </w:rPr>
        <w:t>：</w:t>
      </w:r>
      <w:r>
        <w:rPr>
          <w:rFonts w:hint="eastAsia"/>
        </w:rPr>
        <w:t>生石膏（二兩細末）</w:t>
      </w:r>
      <w:r w:rsidR="00EF3084">
        <w:rPr>
          <w:rFonts w:hint="eastAsia"/>
        </w:rPr>
        <w:t>、</w:t>
      </w:r>
      <w:r>
        <w:rPr>
          <w:rFonts w:hint="eastAsia"/>
        </w:rPr>
        <w:t>粉甘草（六錢細末）</w:t>
      </w:r>
      <w:r w:rsidR="00EF3084">
        <w:rPr>
          <w:rFonts w:hint="eastAsia"/>
        </w:rPr>
        <w:t>、</w:t>
      </w:r>
      <w:r>
        <w:rPr>
          <w:rFonts w:hint="eastAsia"/>
        </w:rPr>
        <w:t>鏡面硃砂（二錢細末）</w:t>
      </w:r>
      <w:r w:rsidR="00EF3084">
        <w:rPr>
          <w:rFonts w:hint="eastAsia"/>
        </w:rPr>
        <w:t>。</w:t>
      </w:r>
      <w:r>
        <w:rPr>
          <w:rFonts w:hint="eastAsia"/>
        </w:rPr>
        <w:t>共和勻每服一錢五分。</w:t>
      </w:r>
    </w:p>
    <w:p w:rsidR="00EB5A40" w:rsidRDefault="00EB5A40" w:rsidP="00EB5A40">
      <w:pPr>
        <w:pStyle w:val="2f5"/>
        <w:ind w:firstLine="712"/>
      </w:pPr>
      <w:r>
        <w:rPr>
          <w:rFonts w:hint="eastAsia"/>
        </w:rPr>
        <w:t>又方</w:t>
      </w:r>
      <w:r w:rsidR="00EF3084">
        <w:rPr>
          <w:rFonts w:hint="eastAsia"/>
        </w:rPr>
        <w:t>：</w:t>
      </w:r>
      <w:r>
        <w:rPr>
          <w:rFonts w:hint="eastAsia"/>
        </w:rPr>
        <w:t>生懷山藥（一兩）</w:t>
      </w:r>
      <w:r w:rsidR="00EF3084">
        <w:rPr>
          <w:rFonts w:hint="eastAsia"/>
        </w:rPr>
        <w:t>、</w:t>
      </w:r>
      <w:r>
        <w:rPr>
          <w:rFonts w:hint="eastAsia"/>
        </w:rPr>
        <w:t>生赭石（八錢軋細）</w:t>
      </w:r>
      <w:r w:rsidR="00EF3084">
        <w:rPr>
          <w:rFonts w:hint="eastAsia"/>
        </w:rPr>
        <w:t>、</w:t>
      </w:r>
      <w:r>
        <w:rPr>
          <w:rFonts w:hint="eastAsia"/>
        </w:rPr>
        <w:t>天冬（六錢）</w:t>
      </w:r>
      <w:r w:rsidR="00EF3084">
        <w:rPr>
          <w:rFonts w:hint="eastAsia"/>
        </w:rPr>
        <w:t>、</w:t>
      </w:r>
      <w:r>
        <w:rPr>
          <w:rFonts w:hint="eastAsia"/>
        </w:rPr>
        <w:t>玄參（五錢）</w:t>
      </w:r>
      <w:r w:rsidR="00EF3084">
        <w:rPr>
          <w:rFonts w:hint="eastAsia"/>
        </w:rPr>
        <w:t>、</w:t>
      </w:r>
      <w:r>
        <w:rPr>
          <w:rFonts w:hint="eastAsia"/>
        </w:rPr>
        <w:t>沙參（五錢）</w:t>
      </w:r>
      <w:r w:rsidR="00EF3084">
        <w:rPr>
          <w:rFonts w:hint="eastAsia"/>
        </w:rPr>
        <w:t>、</w:t>
      </w:r>
      <w:r>
        <w:rPr>
          <w:rFonts w:hint="eastAsia"/>
        </w:rPr>
        <w:t>天花粉（五錢）</w:t>
      </w:r>
      <w:r w:rsidR="00EF3084">
        <w:rPr>
          <w:rFonts w:hint="eastAsia"/>
        </w:rPr>
        <w:t>、</w:t>
      </w:r>
      <w:r>
        <w:rPr>
          <w:rFonts w:hint="eastAsia"/>
        </w:rPr>
        <w:t>生杭芍（四錢）</w:t>
      </w:r>
      <w:r w:rsidR="00EF3084">
        <w:rPr>
          <w:rFonts w:hint="eastAsia"/>
        </w:rPr>
        <w:t>、</w:t>
      </w:r>
      <w:r>
        <w:rPr>
          <w:rFonts w:hint="eastAsia"/>
        </w:rPr>
        <w:t>川貝母（三錢）</w:t>
      </w:r>
      <w:r w:rsidR="00EF3084">
        <w:rPr>
          <w:rFonts w:hint="eastAsia"/>
        </w:rPr>
        <w:t>、</w:t>
      </w:r>
      <w:r w:rsidR="001B5BAA">
        <w:rPr>
          <w:rFonts w:hint="eastAsia"/>
        </w:rPr>
        <w:t>射干</w:t>
      </w:r>
      <w:r>
        <w:rPr>
          <w:rFonts w:hint="eastAsia"/>
        </w:rPr>
        <w:t>（二錢）</w:t>
      </w:r>
      <w:r w:rsidR="00EF3084">
        <w:rPr>
          <w:rFonts w:hint="eastAsia"/>
        </w:rPr>
        <w:t>、</w:t>
      </w:r>
      <w:r>
        <w:rPr>
          <w:rFonts w:hint="eastAsia"/>
        </w:rPr>
        <w:t>兒茶（二錢）</w:t>
      </w:r>
      <w:r w:rsidR="00EF3084">
        <w:rPr>
          <w:rFonts w:hint="eastAsia"/>
        </w:rPr>
        <w:t>、</w:t>
      </w:r>
      <w:r>
        <w:rPr>
          <w:rFonts w:hint="eastAsia"/>
        </w:rPr>
        <w:t>甘草（錢半）</w:t>
      </w:r>
      <w:r w:rsidR="00EF3084">
        <w:rPr>
          <w:rFonts w:hint="eastAsia"/>
        </w:rPr>
        <w:t>、</w:t>
      </w:r>
      <w:r>
        <w:rPr>
          <w:rFonts w:hint="eastAsia"/>
        </w:rPr>
        <w:t>廣三七（二錢軋細）</w:t>
      </w:r>
      <w:r w:rsidR="00EF3084">
        <w:rPr>
          <w:rFonts w:hint="eastAsia"/>
        </w:rPr>
        <w:t>。</w:t>
      </w:r>
      <w:r>
        <w:rPr>
          <w:rFonts w:hint="eastAsia"/>
        </w:rPr>
        <w:t>共藥十二味</w:t>
      </w:r>
      <w:r w:rsidR="006C4C45">
        <w:rPr>
          <w:rFonts w:hint="eastAsia"/>
        </w:rPr>
        <w:t>，</w:t>
      </w:r>
      <w:r>
        <w:rPr>
          <w:rFonts w:hint="eastAsia"/>
        </w:rPr>
        <w:t>將前十一味煎湯送服三七一錢</w:t>
      </w:r>
      <w:r w:rsidR="006C4C45">
        <w:rPr>
          <w:rFonts w:hint="eastAsia"/>
        </w:rPr>
        <w:t>，</w:t>
      </w:r>
      <w:r>
        <w:rPr>
          <w:rFonts w:hint="eastAsia"/>
        </w:rPr>
        <w:t>至煎渣再服時再送服一錢。每日午前十點鐘服散藥一次</w:t>
      </w:r>
      <w:r w:rsidR="006C4C45">
        <w:rPr>
          <w:rFonts w:hint="eastAsia"/>
        </w:rPr>
        <w:t>，</w:t>
      </w:r>
      <w:r>
        <w:rPr>
          <w:rFonts w:hint="eastAsia"/>
        </w:rPr>
        <w:t>臨睡時再服一次</w:t>
      </w:r>
      <w:r w:rsidR="006C4C45">
        <w:rPr>
          <w:rFonts w:hint="eastAsia"/>
        </w:rPr>
        <w:t>，</w:t>
      </w:r>
      <w:r>
        <w:rPr>
          <w:rFonts w:hint="eastAsia"/>
        </w:rPr>
        <w:t>湯藥則晚服頭煎</w:t>
      </w:r>
      <w:r w:rsidR="006C4C45">
        <w:rPr>
          <w:rFonts w:hint="eastAsia"/>
        </w:rPr>
        <w:t>，</w:t>
      </w:r>
      <w:r>
        <w:rPr>
          <w:rFonts w:hint="eastAsia"/>
        </w:rPr>
        <w:t>翌晨服次煎。</w:t>
      </w:r>
    </w:p>
    <w:p w:rsidR="0047333B" w:rsidRDefault="00EB5A40" w:rsidP="00EB5A40">
      <w:pPr>
        <w:pStyle w:val="2f5"/>
        <w:ind w:firstLine="712"/>
      </w:pPr>
      <w:r>
        <w:rPr>
          <w:rFonts w:hint="eastAsia"/>
        </w:rPr>
        <w:lastRenderedPageBreak/>
        <w:t>效果</w:t>
      </w:r>
      <w:r w:rsidR="00EF3084">
        <w:rPr>
          <w:rFonts w:hint="eastAsia"/>
        </w:rPr>
        <w:t>：</w:t>
      </w:r>
      <w:r>
        <w:rPr>
          <w:rFonts w:hint="eastAsia"/>
        </w:rPr>
        <w:t>服藥三日</w:t>
      </w:r>
      <w:r w:rsidR="006C4C45">
        <w:rPr>
          <w:rFonts w:hint="eastAsia"/>
        </w:rPr>
        <w:t>，</w:t>
      </w:r>
      <w:r>
        <w:rPr>
          <w:rFonts w:hint="eastAsia"/>
        </w:rPr>
        <w:t>咳血吐血皆愈</w:t>
      </w:r>
      <w:r w:rsidR="006C4C45">
        <w:rPr>
          <w:rFonts w:hint="eastAsia"/>
        </w:rPr>
        <w:t>，</w:t>
      </w:r>
      <w:r>
        <w:rPr>
          <w:rFonts w:hint="eastAsia"/>
        </w:rPr>
        <w:t>仍然咳嗽</w:t>
      </w:r>
      <w:r w:rsidR="006C4C45">
        <w:rPr>
          <w:rFonts w:hint="eastAsia"/>
        </w:rPr>
        <w:t>，</w:t>
      </w:r>
      <w:r>
        <w:rPr>
          <w:rFonts w:hint="eastAsia"/>
        </w:rPr>
        <w:t>遂即原方去沙參加生百合五錢、米殼錢半</w:t>
      </w:r>
      <w:r w:rsidR="006C4C45">
        <w:rPr>
          <w:rFonts w:hint="eastAsia"/>
        </w:rPr>
        <w:t>，</w:t>
      </w:r>
      <w:r>
        <w:rPr>
          <w:rFonts w:hint="eastAsia"/>
        </w:rPr>
        <w:t>又服四劑</w:t>
      </w:r>
      <w:r w:rsidR="006C4C45">
        <w:rPr>
          <w:rFonts w:hint="eastAsia"/>
        </w:rPr>
        <w:t>，</w:t>
      </w:r>
      <w:r>
        <w:rPr>
          <w:rFonts w:hint="eastAsia"/>
        </w:rPr>
        <w:t>咳嗽亦愈</w:t>
      </w:r>
      <w:r w:rsidR="006C4C45">
        <w:rPr>
          <w:rFonts w:hint="eastAsia"/>
        </w:rPr>
        <w:t>，</w:t>
      </w:r>
      <w:r>
        <w:rPr>
          <w:rFonts w:hint="eastAsia"/>
        </w:rPr>
        <w:t>已不發熱</w:t>
      </w:r>
      <w:r w:rsidR="006C4C45">
        <w:rPr>
          <w:rFonts w:hint="eastAsia"/>
        </w:rPr>
        <w:t>，</w:t>
      </w:r>
      <w:r>
        <w:rPr>
          <w:rFonts w:hint="eastAsia"/>
        </w:rPr>
        <w:t>大便已不燥結。俾將散藥惟頭午服一次</w:t>
      </w:r>
      <w:r w:rsidR="006C4C45">
        <w:rPr>
          <w:rFonts w:hint="eastAsia"/>
        </w:rPr>
        <w:t>，</w:t>
      </w:r>
      <w:r>
        <w:rPr>
          <w:rFonts w:hint="eastAsia"/>
        </w:rPr>
        <w:t>又將湯藥中赭石減半</w:t>
      </w:r>
      <w:r w:rsidR="006C4C45">
        <w:rPr>
          <w:rFonts w:hint="eastAsia"/>
        </w:rPr>
        <w:t>，</w:t>
      </w:r>
      <w:r>
        <w:rPr>
          <w:rFonts w:hint="eastAsia"/>
        </w:rPr>
        <w:t>再服數劑以善後。</w:t>
      </w:r>
    </w:p>
    <w:p w:rsidR="00A80EEB" w:rsidRDefault="00A80EEB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A80EEB" w:rsidRDefault="00A80EEB" w:rsidP="00657751">
      <w:pPr>
        <w:pStyle w:val="1b"/>
      </w:pPr>
      <w:bookmarkStart w:id="989" w:name="_Toc223763042"/>
      <w:bookmarkStart w:id="990" w:name="_Toc7561303"/>
      <w:r>
        <w:rPr>
          <w:rFonts w:hint="eastAsia"/>
        </w:rPr>
        <w:lastRenderedPageBreak/>
        <w:t>氣病門</w:t>
      </w:r>
      <w:bookmarkEnd w:id="989"/>
      <w:bookmarkEnd w:id="990"/>
    </w:p>
    <w:p w:rsidR="00A80EEB" w:rsidRDefault="00A80EEB" w:rsidP="00A80EEB">
      <w:pPr>
        <w:pStyle w:val="5a"/>
      </w:pPr>
      <w:bookmarkStart w:id="991" w:name="_Toc223763043"/>
      <w:bookmarkStart w:id="992" w:name="_Toc7561304"/>
      <w:r>
        <w:rPr>
          <w:rFonts w:ascii="新細明體" w:eastAsia="新細明體" w:hAnsi="新細明體" w:hint="eastAsia"/>
        </w:rPr>
        <w:t>【</w:t>
      </w:r>
      <w:r>
        <w:rPr>
          <w:rFonts w:hint="eastAsia"/>
        </w:rPr>
        <w:t>大氣下陷兼小便不禁</w:t>
      </w:r>
      <w:bookmarkEnd w:id="991"/>
      <w:r>
        <w:rPr>
          <w:rFonts w:hint="eastAsia"/>
        </w:rPr>
        <w:t>】</w:t>
      </w:r>
      <w:bookmarkEnd w:id="992"/>
    </w:p>
    <w:p w:rsidR="00A80EEB" w:rsidRDefault="00A80EEB" w:rsidP="00A80EEB">
      <w:pPr>
        <w:pStyle w:val="2f5"/>
        <w:ind w:firstLine="712"/>
      </w:pPr>
      <w:r w:rsidRPr="00A80EEB">
        <w:rPr>
          <w:rFonts w:hint="eastAsia"/>
        </w:rPr>
        <w:t>陳禹廷</w:t>
      </w:r>
      <w:r w:rsidR="006C4C45">
        <w:t>，</w:t>
      </w:r>
      <w:r w:rsidRPr="00A80EEB">
        <w:rPr>
          <w:rFonts w:hint="eastAsia"/>
        </w:rPr>
        <w:t>天津東四</w:t>
      </w:r>
      <w:r>
        <w:rPr>
          <w:rFonts w:hint="eastAsia"/>
        </w:rPr>
        <w:t>里</w:t>
      </w:r>
      <w:r w:rsidRPr="00A80EEB">
        <w:rPr>
          <w:rFonts w:hint="eastAsia"/>
        </w:rPr>
        <w:t>沽人</w:t>
      </w:r>
      <w:r w:rsidR="006C4C45">
        <w:t>，</w:t>
      </w:r>
      <w:r w:rsidRPr="00A80EEB">
        <w:rPr>
          <w:rFonts w:hint="eastAsia"/>
        </w:rPr>
        <w:t>年三十五歲</w:t>
      </w:r>
      <w:r w:rsidR="006C4C45">
        <w:t>，</w:t>
      </w:r>
      <w:r w:rsidRPr="00A80EEB">
        <w:rPr>
          <w:rFonts w:hint="eastAsia"/>
        </w:rPr>
        <w:t>在天津業商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孟冬得大氣下陷兼小便不禁證。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病因：稟賦素弱</w:t>
      </w:r>
      <w:r w:rsidR="006C4C45">
        <w:rPr>
          <w:rFonts w:hint="eastAsia"/>
        </w:rPr>
        <w:t>，</w:t>
      </w:r>
      <w:r>
        <w:rPr>
          <w:rFonts w:hint="eastAsia"/>
        </w:rPr>
        <w:t>恆覺呼吸之氣不能上達</w:t>
      </w:r>
      <w:r w:rsidR="006C4C45">
        <w:rPr>
          <w:rFonts w:hint="eastAsia"/>
        </w:rPr>
        <w:t>，</w:t>
      </w:r>
      <w:r>
        <w:rPr>
          <w:rFonts w:hint="eastAsia"/>
        </w:rPr>
        <w:t>屢次來社求診</w:t>
      </w:r>
      <w:r w:rsidR="006C4C45">
        <w:rPr>
          <w:rFonts w:hint="eastAsia"/>
        </w:rPr>
        <w:t>，</w:t>
      </w:r>
      <w:r>
        <w:rPr>
          <w:rFonts w:hint="eastAsia"/>
        </w:rPr>
        <w:t>投以拙擬升陷湯</w:t>
      </w:r>
      <w:r w:rsidR="006C4C45">
        <w:rPr>
          <w:rFonts w:hint="eastAsia"/>
        </w:rPr>
        <w:t>，</w:t>
      </w:r>
      <w:r>
        <w:rPr>
          <w:rFonts w:hint="eastAsia"/>
        </w:rPr>
        <w:t>即愈。後以出外勞碌過度</w:t>
      </w:r>
      <w:r w:rsidR="006C4C45">
        <w:rPr>
          <w:rFonts w:hint="eastAsia"/>
        </w:rPr>
        <w:t>，</w:t>
      </w:r>
      <w:r>
        <w:rPr>
          <w:rFonts w:hint="eastAsia"/>
        </w:rPr>
        <w:t>又兼受涼</w:t>
      </w:r>
      <w:r w:rsidR="006C4C45">
        <w:rPr>
          <w:rFonts w:hint="eastAsia"/>
        </w:rPr>
        <w:t>，</w:t>
      </w:r>
      <w:r>
        <w:rPr>
          <w:rFonts w:hint="eastAsia"/>
        </w:rPr>
        <w:t>陡然反覆甚劇</w:t>
      </w:r>
      <w:r w:rsidR="006C4C45">
        <w:rPr>
          <w:rFonts w:hint="eastAsia"/>
        </w:rPr>
        <w:t>，</w:t>
      </w:r>
      <w:r>
        <w:rPr>
          <w:rFonts w:hint="eastAsia"/>
        </w:rPr>
        <w:t>不但大氣下陷</w:t>
      </w:r>
      <w:r w:rsidR="006C4C45">
        <w:rPr>
          <w:rFonts w:hint="eastAsia"/>
        </w:rPr>
        <w:t>，</w:t>
      </w:r>
      <w:r>
        <w:rPr>
          <w:rFonts w:hint="eastAsia"/>
        </w:rPr>
        <w:t>且又小便不禁。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AE62AE">
        <w:rPr>
          <w:rFonts w:hint="eastAsia"/>
        </w:rPr>
        <w:t>：</w:t>
      </w:r>
      <w:r>
        <w:rPr>
          <w:rFonts w:hint="eastAsia"/>
        </w:rPr>
        <w:t>自覺胸中之氣息息下墜</w:t>
      </w:r>
      <w:r w:rsidR="006C4C45">
        <w:rPr>
          <w:rFonts w:hint="eastAsia"/>
        </w:rPr>
        <w:t>，</w:t>
      </w:r>
      <w:r>
        <w:rPr>
          <w:rFonts w:hint="eastAsia"/>
        </w:rPr>
        <w:t>努力呼之猶難上達</w:t>
      </w:r>
      <w:r w:rsidR="006C4C45">
        <w:rPr>
          <w:rFonts w:hint="eastAsia"/>
        </w:rPr>
        <w:t>，</w:t>
      </w:r>
      <w:r>
        <w:rPr>
          <w:rFonts w:hint="eastAsia"/>
        </w:rPr>
        <w:t>其下墜之氣行至少腹</w:t>
      </w:r>
      <w:r w:rsidR="006C4C45">
        <w:rPr>
          <w:rFonts w:hint="eastAsia"/>
        </w:rPr>
        <w:t>，</w:t>
      </w:r>
      <w:r>
        <w:rPr>
          <w:rFonts w:hint="eastAsia"/>
        </w:rPr>
        <w:t>小便即不能禁</w:t>
      </w:r>
      <w:r w:rsidR="006C4C45">
        <w:rPr>
          <w:rFonts w:hint="eastAsia"/>
        </w:rPr>
        <w:t>，</w:t>
      </w:r>
      <w:r>
        <w:rPr>
          <w:rFonts w:hint="eastAsia"/>
        </w:rPr>
        <w:t>且覺下焦涼甚</w:t>
      </w:r>
      <w:r w:rsidR="006C4C45">
        <w:rPr>
          <w:rFonts w:hint="eastAsia"/>
        </w:rPr>
        <w:t>，</w:t>
      </w:r>
      <w:r>
        <w:rPr>
          <w:rFonts w:hint="eastAsia"/>
        </w:rPr>
        <w:t>肢體無力</w:t>
      </w:r>
      <w:r w:rsidR="006C4C45">
        <w:rPr>
          <w:rFonts w:hint="eastAsia"/>
        </w:rPr>
        <w:t>，</w:t>
      </w:r>
      <w:r>
        <w:rPr>
          <w:rFonts w:hint="eastAsia"/>
        </w:rPr>
        <w:t>其脈左右皆沉濡</w:t>
      </w:r>
      <w:r w:rsidR="006C4C45">
        <w:rPr>
          <w:rFonts w:hint="eastAsia"/>
        </w:rPr>
        <w:t>，</w:t>
      </w:r>
      <w:r>
        <w:rPr>
          <w:rFonts w:hint="eastAsia"/>
        </w:rPr>
        <w:t>而右部寸關之沉濡尤甚。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AE62AE">
        <w:rPr>
          <w:rFonts w:hint="eastAsia"/>
        </w:rPr>
        <w:t>：</w:t>
      </w:r>
      <w:r>
        <w:rPr>
          <w:rFonts w:hint="eastAsia"/>
        </w:rPr>
        <w:t>此胸中大氣下陷之劇者也。此證因大氣虛陷</w:t>
      </w:r>
      <w:r w:rsidR="006C4C45">
        <w:rPr>
          <w:rFonts w:hint="eastAsia"/>
        </w:rPr>
        <w:t>，</w:t>
      </w:r>
      <w:r>
        <w:rPr>
          <w:rFonts w:hint="eastAsia"/>
        </w:rPr>
        <w:t>心血之循環無力</w:t>
      </w:r>
      <w:r w:rsidR="006C4C45">
        <w:rPr>
          <w:rFonts w:hint="eastAsia"/>
        </w:rPr>
        <w:t>，</w:t>
      </w:r>
      <w:r>
        <w:rPr>
          <w:rFonts w:hint="eastAsia"/>
        </w:rPr>
        <w:t>是以脈象沉濡而遲</w:t>
      </w:r>
      <w:r w:rsidR="006C4C45">
        <w:rPr>
          <w:rFonts w:hint="eastAsia"/>
        </w:rPr>
        <w:t>，</w:t>
      </w:r>
      <w:r>
        <w:rPr>
          <w:rFonts w:hint="eastAsia"/>
        </w:rPr>
        <w:t>肺氣之呼吸將停</w:t>
      </w:r>
      <w:r w:rsidR="006C4C45">
        <w:rPr>
          <w:rFonts w:hint="eastAsia"/>
        </w:rPr>
        <w:t>，</w:t>
      </w:r>
      <w:r>
        <w:rPr>
          <w:rFonts w:hint="eastAsia"/>
        </w:rPr>
        <w:t>是以努力呼氣外出而猶難上達。不但此也</w:t>
      </w:r>
      <w:r w:rsidR="006C4C45">
        <w:rPr>
          <w:rFonts w:hint="eastAsia"/>
        </w:rPr>
        <w:t>，</w:t>
      </w:r>
      <w:r>
        <w:rPr>
          <w:rFonts w:hint="eastAsia"/>
        </w:rPr>
        <w:t>大氣雖在膈上</w:t>
      </w:r>
      <w:r w:rsidR="006C4C45">
        <w:rPr>
          <w:rFonts w:hint="eastAsia"/>
        </w:rPr>
        <w:t>，</w:t>
      </w:r>
      <w:r>
        <w:rPr>
          <w:rFonts w:hint="eastAsia"/>
        </w:rPr>
        <w:t>實能斡旋全身統攝三焦</w:t>
      </w:r>
      <w:r w:rsidR="006C4C45">
        <w:rPr>
          <w:rFonts w:hint="eastAsia"/>
        </w:rPr>
        <w:t>，</w:t>
      </w:r>
      <w:r>
        <w:rPr>
          <w:rFonts w:hint="eastAsia"/>
        </w:rPr>
        <w:t>今因下陷而失位無權</w:t>
      </w:r>
      <w:r w:rsidR="006C4C45">
        <w:rPr>
          <w:rFonts w:hint="eastAsia"/>
        </w:rPr>
        <w:t>，</w:t>
      </w:r>
      <w:r>
        <w:rPr>
          <w:rFonts w:hint="eastAsia"/>
        </w:rPr>
        <w:t>是以全身失其斡旋</w:t>
      </w:r>
      <w:r w:rsidR="006C4C45">
        <w:rPr>
          <w:rFonts w:hint="eastAsia"/>
        </w:rPr>
        <w:t>，</w:t>
      </w:r>
      <w:r>
        <w:rPr>
          <w:rFonts w:hint="eastAsia"/>
        </w:rPr>
        <w:t>肢體遂酸軟無力</w:t>
      </w:r>
      <w:r w:rsidR="006C4C45">
        <w:rPr>
          <w:rFonts w:hint="eastAsia"/>
        </w:rPr>
        <w:t>，</w:t>
      </w:r>
      <w:r>
        <w:rPr>
          <w:rFonts w:hint="eastAsia"/>
        </w:rPr>
        <w:t>三焦失其統攝</w:t>
      </w:r>
      <w:r w:rsidR="006C4C45">
        <w:rPr>
          <w:rFonts w:hint="eastAsia"/>
        </w:rPr>
        <w:t>，</w:t>
      </w:r>
      <w:r>
        <w:rPr>
          <w:rFonts w:hint="eastAsia"/>
        </w:rPr>
        <w:t>小便遂泄瀉不禁。其下焦涼甚者</w:t>
      </w:r>
      <w:r w:rsidR="006C4C45">
        <w:rPr>
          <w:rFonts w:hint="eastAsia"/>
        </w:rPr>
        <w:t>，</w:t>
      </w:r>
      <w:r>
        <w:rPr>
          <w:rFonts w:hint="eastAsia"/>
        </w:rPr>
        <w:t>外受之寒涼隨大氣下陷至下焦也。此證之危已至極點</w:t>
      </w:r>
      <w:r w:rsidR="006C4C45">
        <w:rPr>
          <w:rFonts w:hint="eastAsia"/>
        </w:rPr>
        <w:t>，</w:t>
      </w:r>
      <w:r>
        <w:rPr>
          <w:rFonts w:hint="eastAsia"/>
        </w:rPr>
        <w:t>當用重劑升舉其下陷之大氣</w:t>
      </w:r>
      <w:r w:rsidR="006C4C45">
        <w:rPr>
          <w:rFonts w:hint="eastAsia"/>
        </w:rPr>
        <w:t>，</w:t>
      </w:r>
      <w:r>
        <w:rPr>
          <w:rFonts w:hint="eastAsia"/>
        </w:rPr>
        <w:t>使復本位</w:t>
      </w:r>
      <w:r w:rsidR="006C4C45">
        <w:rPr>
          <w:rFonts w:hint="eastAsia"/>
        </w:rPr>
        <w:t>，</w:t>
      </w:r>
      <w:r>
        <w:rPr>
          <w:rFonts w:hint="eastAsia"/>
        </w:rPr>
        <w:t>更兼用溫暖下焦之藥</w:t>
      </w:r>
      <w:r w:rsidR="006C4C45">
        <w:rPr>
          <w:rFonts w:hint="eastAsia"/>
        </w:rPr>
        <w:t>，</w:t>
      </w:r>
      <w:r>
        <w:rPr>
          <w:rFonts w:hint="eastAsia"/>
        </w:rPr>
        <w:t>祛其寒涼庶能治癒。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處方</w:t>
      </w:r>
      <w:r w:rsidR="00AE62AE">
        <w:rPr>
          <w:rFonts w:hint="eastAsia"/>
        </w:rPr>
        <w:t>：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參（五錢）</w:t>
      </w:r>
      <w:r w:rsidR="00AE62AE">
        <w:rPr>
          <w:rFonts w:hint="eastAsia"/>
        </w:rPr>
        <w:t>、</w:t>
      </w:r>
      <w:r>
        <w:rPr>
          <w:rFonts w:hint="eastAsia"/>
        </w:rPr>
        <w:t>烏附子（四錢）</w:t>
      </w:r>
      <w:r w:rsidR="00AE62AE">
        <w:rPr>
          <w:rFonts w:hint="eastAsia"/>
        </w:rPr>
        <w:t>、</w:t>
      </w:r>
      <w:r>
        <w:rPr>
          <w:rFonts w:hint="eastAsia"/>
        </w:rPr>
        <w:t>生懷山藥（一兩）</w:t>
      </w:r>
      <w:r w:rsidR="00AE62AE">
        <w:rPr>
          <w:rFonts w:hint="eastAsia"/>
        </w:rPr>
        <w:t>。</w:t>
      </w:r>
      <w:r>
        <w:rPr>
          <w:rFonts w:hint="eastAsia"/>
        </w:rPr>
        <w:t>煎湯一盅溫服</w:t>
      </w:r>
      <w:r w:rsidR="006C4C45">
        <w:rPr>
          <w:rFonts w:hint="eastAsia"/>
        </w:rPr>
        <w:t>，</w:t>
      </w:r>
      <w:r>
        <w:rPr>
          <w:rFonts w:hint="eastAsia"/>
        </w:rPr>
        <w:t>此為第一方。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又方</w:t>
      </w:r>
      <w:r w:rsidR="00AE62AE">
        <w:rPr>
          <w:rFonts w:hint="eastAsia"/>
        </w:rPr>
        <w:t>：</w:t>
      </w:r>
      <w:r>
        <w:rPr>
          <w:rFonts w:hint="eastAsia"/>
        </w:rPr>
        <w:t>生箭</w:t>
      </w:r>
      <w:r w:rsidR="00AE62AE">
        <w:rPr>
          <w:rFonts w:hint="eastAsia"/>
        </w:rPr>
        <w:t>耆</w:t>
      </w:r>
      <w:r>
        <w:rPr>
          <w:rFonts w:hint="eastAsia"/>
        </w:rPr>
        <w:t>（一兩）</w:t>
      </w:r>
      <w:r w:rsidR="00AE62AE">
        <w:rPr>
          <w:rFonts w:hint="eastAsia"/>
        </w:rPr>
        <w:t>、</w:t>
      </w:r>
      <w:r>
        <w:rPr>
          <w:rFonts w:hint="eastAsia"/>
        </w:rPr>
        <w:t>生懷山藥（一兩）</w:t>
      </w:r>
      <w:r w:rsidR="00AE62AE">
        <w:rPr>
          <w:rFonts w:hint="eastAsia"/>
        </w:rPr>
        <w:t>、</w:t>
      </w:r>
      <w:r>
        <w:rPr>
          <w:rFonts w:hint="eastAsia"/>
        </w:rPr>
        <w:t>白朮（四錢炒）</w:t>
      </w:r>
      <w:r w:rsidR="00AE62AE">
        <w:rPr>
          <w:rFonts w:hint="eastAsia"/>
        </w:rPr>
        <w:t>、</w:t>
      </w:r>
      <w:r>
        <w:rPr>
          <w:rFonts w:hint="eastAsia"/>
        </w:rPr>
        <w:t>淨萸肉（四錢）</w:t>
      </w:r>
      <w:r w:rsidR="00AE62AE">
        <w:rPr>
          <w:rFonts w:hint="eastAsia"/>
        </w:rPr>
        <w:t>、</w:t>
      </w:r>
      <w:r>
        <w:rPr>
          <w:rFonts w:hint="eastAsia"/>
        </w:rPr>
        <w:t>萆</w:t>
      </w:r>
      <w:r w:rsidR="00AE62AE">
        <w:rPr>
          <w:rFonts w:ascii="新細明體" w:eastAsia="新細明體" w:hAnsi="新細明體" w:cs="新細明體" w:hint="eastAsia"/>
        </w:rPr>
        <w:t>薢</w:t>
      </w:r>
      <w:r>
        <w:rPr>
          <w:rFonts w:hint="eastAsia"/>
        </w:rPr>
        <w:t>（二錢）</w:t>
      </w:r>
      <w:r w:rsidR="00AE62AE">
        <w:rPr>
          <w:rFonts w:hint="eastAsia"/>
        </w:rPr>
        <w:t>、</w:t>
      </w:r>
      <w:r>
        <w:rPr>
          <w:rFonts w:hint="eastAsia"/>
        </w:rPr>
        <w:t>升麻（錢半）</w:t>
      </w:r>
      <w:r w:rsidR="00AE62AE">
        <w:rPr>
          <w:rFonts w:hint="eastAsia"/>
        </w:rPr>
        <w:t>、</w:t>
      </w:r>
      <w:r>
        <w:rPr>
          <w:rFonts w:hint="eastAsia"/>
        </w:rPr>
        <w:t>柴胡（錢半）</w:t>
      </w:r>
      <w:r w:rsidR="00AE62AE">
        <w:rPr>
          <w:rFonts w:hint="eastAsia"/>
        </w:rPr>
        <w:t>。</w:t>
      </w:r>
      <w:r>
        <w:rPr>
          <w:rFonts w:hint="eastAsia"/>
        </w:rPr>
        <w:t>共煎藥一大盅</w:t>
      </w:r>
      <w:r w:rsidR="006C4C45">
        <w:rPr>
          <w:rFonts w:hint="eastAsia"/>
        </w:rPr>
        <w:t>，</w:t>
      </w:r>
      <w:r>
        <w:rPr>
          <w:rFonts w:hint="eastAsia"/>
        </w:rPr>
        <w:t>溫服。此為第二方。先服第一方</w:t>
      </w:r>
      <w:r w:rsidR="006C4C45">
        <w:rPr>
          <w:rFonts w:hint="eastAsia"/>
        </w:rPr>
        <w:t>，</w:t>
      </w:r>
      <w:r>
        <w:rPr>
          <w:rFonts w:hint="eastAsia"/>
        </w:rPr>
        <w:t>後遲一點半鍾即服第二方。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AE62AE">
        <w:rPr>
          <w:rFonts w:hint="eastAsia"/>
        </w:rPr>
        <w:t>：</w:t>
      </w:r>
      <w:r>
        <w:rPr>
          <w:rFonts w:hint="eastAsia"/>
        </w:rPr>
        <w:t>將藥如法各服兩劑</w:t>
      </w:r>
      <w:r w:rsidR="006C4C45">
        <w:rPr>
          <w:rFonts w:hint="eastAsia"/>
        </w:rPr>
        <w:t>，</w:t>
      </w:r>
      <w:r>
        <w:rPr>
          <w:rFonts w:hint="eastAsia"/>
        </w:rPr>
        <w:t>下焦之涼與小便之不禁皆愈</w:t>
      </w:r>
      <w:r w:rsidR="006C4C45">
        <w:rPr>
          <w:rFonts w:hint="eastAsia"/>
        </w:rPr>
        <w:t>，</w:t>
      </w:r>
      <w:r>
        <w:rPr>
          <w:rFonts w:hint="eastAsia"/>
        </w:rPr>
        <w:t>惟呼吸猶覺氣分不足</w:t>
      </w:r>
      <w:r w:rsidR="006C4C45">
        <w:rPr>
          <w:rFonts w:hint="eastAsia"/>
        </w:rPr>
        <w:t>，</w:t>
      </w:r>
      <w:r>
        <w:rPr>
          <w:rFonts w:hint="eastAsia"/>
        </w:rPr>
        <w:t>肢體雖不酸軟</w:t>
      </w:r>
      <w:r w:rsidR="006C4C45">
        <w:rPr>
          <w:rFonts w:hint="eastAsia"/>
        </w:rPr>
        <w:t>，</w:t>
      </w:r>
      <w:r>
        <w:rPr>
          <w:rFonts w:hint="eastAsia"/>
        </w:rPr>
        <w:t>仍覺無力</w:t>
      </w:r>
      <w:r w:rsidR="006C4C45">
        <w:rPr>
          <w:rFonts w:hint="eastAsia"/>
        </w:rPr>
        <w:t>，</w:t>
      </w:r>
      <w:r>
        <w:rPr>
          <w:rFonts w:hint="eastAsia"/>
        </w:rPr>
        <w:t>遂但用第二方</w:t>
      </w:r>
      <w:r w:rsidR="006C4C45">
        <w:rPr>
          <w:rFonts w:hint="eastAsia"/>
        </w:rPr>
        <w:t>，</w:t>
      </w:r>
      <w:r>
        <w:rPr>
          <w:rFonts w:hint="eastAsia"/>
        </w:rPr>
        <w:t>將方中柴胡減去</w:t>
      </w:r>
      <w:r w:rsidR="006C4C45">
        <w:rPr>
          <w:rFonts w:hint="eastAsia"/>
        </w:rPr>
        <w:t>，</w:t>
      </w:r>
      <w:r>
        <w:rPr>
          <w:rFonts w:hint="eastAsia"/>
        </w:rPr>
        <w:t>加桂枝尖錢半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6C4C45">
        <w:rPr>
          <w:rFonts w:hint="eastAsia"/>
        </w:rPr>
        <w:t>，</w:t>
      </w:r>
      <w:r>
        <w:rPr>
          <w:rFonts w:hint="eastAsia"/>
        </w:rPr>
        <w:t>氣息已順。又將方中升麻、桂枝</w:t>
      </w:r>
      <w:r w:rsidR="006C4C45">
        <w:rPr>
          <w:rFonts w:hint="eastAsia"/>
        </w:rPr>
        <w:t>，</w:t>
      </w:r>
      <w:r>
        <w:rPr>
          <w:rFonts w:hint="eastAsia"/>
        </w:rPr>
        <w:t>皆改用一錢</w:t>
      </w:r>
      <w:r w:rsidR="006C4C45">
        <w:rPr>
          <w:rFonts w:hint="eastAsia"/>
        </w:rPr>
        <w:t>，</w:t>
      </w:r>
      <w:r>
        <w:rPr>
          <w:rFonts w:hint="eastAsia"/>
        </w:rPr>
        <w:t>服至五劑</w:t>
      </w:r>
      <w:r w:rsidR="006C4C45">
        <w:rPr>
          <w:rFonts w:hint="eastAsia"/>
        </w:rPr>
        <w:t>，</w:t>
      </w:r>
      <w:r>
        <w:rPr>
          <w:rFonts w:hint="eastAsia"/>
        </w:rPr>
        <w:t>身體健康如常</w:t>
      </w:r>
      <w:r w:rsidR="006C4C45">
        <w:rPr>
          <w:rFonts w:hint="eastAsia"/>
        </w:rPr>
        <w:t>，</w:t>
      </w:r>
      <w:r>
        <w:rPr>
          <w:rFonts w:hint="eastAsia"/>
        </w:rPr>
        <w:t>遂停藥勿服。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或問</w:t>
      </w:r>
      <w:r w:rsidR="00AE62AE">
        <w:rPr>
          <w:rFonts w:hint="eastAsia"/>
        </w:rPr>
        <w:t>「</w:t>
      </w:r>
      <w:r>
        <w:rPr>
          <w:rFonts w:hint="eastAsia"/>
        </w:rPr>
        <w:t>此二方前後相繼服之</w:t>
      </w:r>
      <w:r w:rsidR="006C4C45">
        <w:rPr>
          <w:rFonts w:hint="eastAsia"/>
        </w:rPr>
        <w:t>，</w:t>
      </w:r>
      <w:r>
        <w:rPr>
          <w:rFonts w:hint="eastAsia"/>
        </w:rPr>
        <w:t>中間原為時無多</w:t>
      </w:r>
      <w:r w:rsidR="006C4C45">
        <w:rPr>
          <w:rFonts w:hint="eastAsia"/>
        </w:rPr>
        <w:t>，</w:t>
      </w:r>
      <w:r>
        <w:rPr>
          <w:rFonts w:hint="eastAsia"/>
        </w:rPr>
        <w:t>何妨將二方並為一方</w:t>
      </w:r>
      <w:r w:rsidR="00AE62AE">
        <w:rPr>
          <w:rFonts w:hint="eastAsia"/>
        </w:rPr>
        <w:t>」</w:t>
      </w:r>
      <w:r>
        <w:rPr>
          <w:rFonts w:hint="eastAsia"/>
        </w:rPr>
        <w:t>？答曰</w:t>
      </w:r>
      <w:r w:rsidR="00AE62AE">
        <w:rPr>
          <w:rFonts w:hint="eastAsia"/>
        </w:rPr>
        <w:t>「</w:t>
      </w:r>
      <w:r>
        <w:rPr>
          <w:rFonts w:hint="eastAsia"/>
        </w:rPr>
        <w:t>凡欲溫暖下焦之藥</w:t>
      </w:r>
      <w:r w:rsidR="006C4C45">
        <w:rPr>
          <w:rFonts w:hint="eastAsia"/>
        </w:rPr>
        <w:t>，</w:t>
      </w:r>
      <w:r>
        <w:rPr>
          <w:rFonts w:hint="eastAsia"/>
        </w:rPr>
        <w:t>宜速其下行</w:t>
      </w:r>
      <w:r w:rsidR="006C4C45">
        <w:rPr>
          <w:rFonts w:hint="eastAsia"/>
        </w:rPr>
        <w:t>，</w:t>
      </w:r>
      <w:r>
        <w:rPr>
          <w:rFonts w:hint="eastAsia"/>
        </w:rPr>
        <w:t>不可用升藥提之。若將二方並為一方</w:t>
      </w:r>
      <w:r w:rsidR="006C4C45">
        <w:rPr>
          <w:rFonts w:hint="eastAsia"/>
        </w:rPr>
        <w:t>，</w:t>
      </w:r>
      <w:r>
        <w:rPr>
          <w:rFonts w:hint="eastAsia"/>
        </w:rPr>
        <w:t>附子與升、柴並用</w:t>
      </w:r>
      <w:r w:rsidR="006C4C45">
        <w:rPr>
          <w:rFonts w:hint="eastAsia"/>
        </w:rPr>
        <w:t>，</w:t>
      </w:r>
      <w:r>
        <w:rPr>
          <w:rFonts w:hint="eastAsia"/>
        </w:rPr>
        <w:t>其上焦必生煩躁</w:t>
      </w:r>
      <w:r w:rsidR="006C4C45">
        <w:rPr>
          <w:rFonts w:hint="eastAsia"/>
        </w:rPr>
        <w:t>，</w:t>
      </w:r>
      <w:r>
        <w:rPr>
          <w:rFonts w:hint="eastAsia"/>
        </w:rPr>
        <w:t>而下焦之寒涼轉不能去。惟先服第一方</w:t>
      </w:r>
      <w:r w:rsidR="006C4C45">
        <w:rPr>
          <w:rFonts w:hint="eastAsia"/>
        </w:rPr>
        <w:t>，</w:t>
      </w:r>
      <w:r>
        <w:rPr>
          <w:rFonts w:hint="eastAsia"/>
        </w:rPr>
        <w:t>附子得人參之助</w:t>
      </w:r>
      <w:r w:rsidR="006C4C45">
        <w:rPr>
          <w:rFonts w:hint="eastAsia"/>
        </w:rPr>
        <w:t>，</w:t>
      </w:r>
      <w:r>
        <w:rPr>
          <w:rFonts w:hint="eastAsia"/>
        </w:rPr>
        <w:t>其熱力之敷布最速</w:t>
      </w:r>
      <w:r w:rsidR="006C4C45">
        <w:rPr>
          <w:rFonts w:hint="eastAsia"/>
        </w:rPr>
        <w:t>，</w:t>
      </w:r>
      <w:r>
        <w:rPr>
          <w:rFonts w:hint="eastAsia"/>
        </w:rPr>
        <w:t>是以為時雖無多</w:t>
      </w:r>
      <w:r w:rsidR="006C4C45">
        <w:rPr>
          <w:rFonts w:hint="eastAsia"/>
        </w:rPr>
        <w:t>，</w:t>
      </w:r>
      <w:r>
        <w:rPr>
          <w:rFonts w:hint="eastAsia"/>
        </w:rPr>
        <w:t>下焦之寒涼已化其強半</w:t>
      </w:r>
      <w:r w:rsidR="006C4C45">
        <w:rPr>
          <w:rFonts w:hint="eastAsia"/>
        </w:rPr>
        <w:t>，</w:t>
      </w:r>
      <w:r>
        <w:rPr>
          <w:rFonts w:hint="eastAsia"/>
        </w:rPr>
        <w:t>且參附與山藥並用</w:t>
      </w:r>
      <w:r w:rsidR="006C4C45">
        <w:rPr>
          <w:rFonts w:hint="eastAsia"/>
        </w:rPr>
        <w:t>，</w:t>
      </w:r>
      <w:r>
        <w:rPr>
          <w:rFonts w:hint="eastAsia"/>
        </w:rPr>
        <w:t>大能保合下焦之氣化</w:t>
      </w:r>
      <w:r w:rsidR="006C4C45">
        <w:rPr>
          <w:rFonts w:hint="eastAsia"/>
        </w:rPr>
        <w:t>，</w:t>
      </w:r>
      <w:r>
        <w:rPr>
          <w:rFonts w:hint="eastAsia"/>
        </w:rPr>
        <w:t>小便之不禁者亦可因之收攝</w:t>
      </w:r>
      <w:r w:rsidR="006C4C45">
        <w:rPr>
          <w:rFonts w:hint="eastAsia"/>
        </w:rPr>
        <w:t>，</w:t>
      </w:r>
      <w:r>
        <w:rPr>
          <w:rFonts w:hint="eastAsia"/>
        </w:rPr>
        <w:t>此時下焦受參附山藥之培養</w:t>
      </w:r>
      <w:r w:rsidR="006C4C45">
        <w:rPr>
          <w:rFonts w:hint="eastAsia"/>
        </w:rPr>
        <w:t>，</w:t>
      </w:r>
      <w:r>
        <w:rPr>
          <w:rFonts w:hint="eastAsia"/>
        </w:rPr>
        <w:t>已有一陽來復</w:t>
      </w:r>
      <w:r w:rsidR="006C4C45">
        <w:rPr>
          <w:rFonts w:hint="eastAsia"/>
        </w:rPr>
        <w:t>，</w:t>
      </w:r>
      <w:r>
        <w:rPr>
          <w:rFonts w:hint="eastAsia"/>
        </w:rPr>
        <w:t>徐徐上升之機。已陷之大氣雖不能因之上升</w:t>
      </w:r>
      <w:r w:rsidR="006C4C45">
        <w:rPr>
          <w:rFonts w:hint="eastAsia"/>
        </w:rPr>
        <w:t>，</w:t>
      </w:r>
      <w:r>
        <w:rPr>
          <w:rFonts w:hint="eastAsia"/>
        </w:rPr>
        <w:t>實已有上升之根基。遂繼服第二方</w:t>
      </w:r>
      <w:r w:rsidR="006C4C45">
        <w:rPr>
          <w:rFonts w:hint="eastAsia"/>
        </w:rPr>
        <w:t>，</w:t>
      </w:r>
      <w:r>
        <w:rPr>
          <w:rFonts w:hint="eastAsia"/>
        </w:rPr>
        <w:t>黃</w:t>
      </w:r>
      <w:r w:rsidR="00AE62AE">
        <w:rPr>
          <w:rFonts w:hint="eastAsia"/>
        </w:rPr>
        <w:t>耆</w:t>
      </w:r>
      <w:r>
        <w:rPr>
          <w:rFonts w:hint="eastAsia"/>
        </w:rPr>
        <w:t>與升柴並用</w:t>
      </w:r>
      <w:r w:rsidR="006C4C45">
        <w:rPr>
          <w:rFonts w:hint="eastAsia"/>
        </w:rPr>
        <w:t>，</w:t>
      </w:r>
      <w:r>
        <w:rPr>
          <w:rFonts w:hint="eastAsia"/>
        </w:rPr>
        <w:t>升提之力甚大</w:t>
      </w:r>
      <w:r w:rsidR="006C4C45">
        <w:rPr>
          <w:rFonts w:hint="eastAsia"/>
        </w:rPr>
        <w:t>，</w:t>
      </w:r>
      <w:r>
        <w:rPr>
          <w:rFonts w:hint="eastAsia"/>
        </w:rPr>
        <w:t>借之以升提下陷之大氣</w:t>
      </w:r>
      <w:r w:rsidR="006C4C45">
        <w:rPr>
          <w:rFonts w:hint="eastAsia"/>
        </w:rPr>
        <w:t>，</w:t>
      </w:r>
      <w:r>
        <w:rPr>
          <w:rFonts w:hint="eastAsia"/>
        </w:rPr>
        <w:t>如人欲登高山則或推之</w:t>
      </w:r>
      <w:r w:rsidR="006C4C45">
        <w:rPr>
          <w:rFonts w:hint="eastAsia"/>
        </w:rPr>
        <w:t>，</w:t>
      </w:r>
      <w:r>
        <w:rPr>
          <w:rFonts w:hint="eastAsia"/>
        </w:rPr>
        <w:t>或挽之</w:t>
      </w:r>
      <w:r w:rsidR="006C4C45">
        <w:rPr>
          <w:rFonts w:hint="eastAsia"/>
        </w:rPr>
        <w:t>，</w:t>
      </w:r>
      <w:r>
        <w:rPr>
          <w:rFonts w:hint="eastAsia"/>
        </w:rPr>
        <w:t>縱肢體軟弱</w:t>
      </w:r>
      <w:r w:rsidR="006C4C45">
        <w:rPr>
          <w:rFonts w:hint="eastAsia"/>
        </w:rPr>
        <w:t>，</w:t>
      </w:r>
      <w:r>
        <w:rPr>
          <w:rFonts w:hint="eastAsia"/>
        </w:rPr>
        <w:t>亦不難登峰</w:t>
      </w:r>
      <w:r>
        <w:rPr>
          <w:rFonts w:hint="eastAsia"/>
        </w:rPr>
        <w:lastRenderedPageBreak/>
        <w:t>造極也。且此一點餘鐘</w:t>
      </w:r>
      <w:r w:rsidR="006C4C45">
        <w:rPr>
          <w:rFonts w:hint="eastAsia"/>
        </w:rPr>
        <w:t>，</w:t>
      </w:r>
      <w:r>
        <w:rPr>
          <w:rFonts w:hint="eastAsia"/>
        </w:rPr>
        <w:t>附子之熱力已融化</w:t>
      </w:r>
      <w:r w:rsidR="00D24630">
        <w:rPr>
          <w:rFonts w:hint="eastAsia"/>
        </w:rPr>
        <w:t>於</w:t>
      </w:r>
      <w:r>
        <w:rPr>
          <w:rFonts w:hint="eastAsia"/>
        </w:rPr>
        <w:t>下焦</w:t>
      </w:r>
      <w:r w:rsidR="006C4C45">
        <w:rPr>
          <w:rFonts w:hint="eastAsia"/>
        </w:rPr>
        <w:t>，</w:t>
      </w:r>
      <w:r>
        <w:rPr>
          <w:rFonts w:hint="eastAsia"/>
        </w:rPr>
        <w:t>雖遇升柴之升提</w:t>
      </w:r>
      <w:r w:rsidR="006C4C45">
        <w:rPr>
          <w:rFonts w:hint="eastAsia"/>
        </w:rPr>
        <w:t>，</w:t>
      </w:r>
      <w:r>
        <w:rPr>
          <w:rFonts w:hint="eastAsia"/>
        </w:rPr>
        <w:t>必不至上升作煩躁</w:t>
      </w:r>
      <w:r w:rsidR="006C4C45">
        <w:rPr>
          <w:rFonts w:hint="eastAsia"/>
        </w:rPr>
        <w:t>，</w:t>
      </w:r>
      <w:r>
        <w:rPr>
          <w:rFonts w:hint="eastAsia"/>
        </w:rPr>
        <w:t>審斯則二方不可相並之理由</w:t>
      </w:r>
      <w:r w:rsidR="006C4C45">
        <w:rPr>
          <w:rFonts w:hint="eastAsia"/>
        </w:rPr>
        <w:t>，</w:t>
      </w:r>
      <w:r>
        <w:rPr>
          <w:rFonts w:hint="eastAsia"/>
        </w:rPr>
        <w:t>及二方前後繼服之利益不昭然乎。</w:t>
      </w:r>
    </w:p>
    <w:p w:rsidR="00AE62AE" w:rsidRDefault="00AE62AE" w:rsidP="00AE62AE">
      <w:pPr>
        <w:pStyle w:val="2f3"/>
        <w:ind w:firstLine="712"/>
      </w:pPr>
      <w:r w:rsidRPr="00AE62AE">
        <w:rPr>
          <w:rFonts w:hint="eastAsia"/>
        </w:rPr>
        <w:t>或問</w:t>
      </w:r>
      <w:r>
        <w:t>「</w:t>
      </w:r>
      <w:r w:rsidRPr="00AE62AE">
        <w:rPr>
          <w:rFonts w:hint="eastAsia"/>
        </w:rPr>
        <w:t>萆薢之性</w:t>
      </w:r>
      <w:r w:rsidR="006C4C45">
        <w:t>，</w:t>
      </w:r>
      <w:r w:rsidRPr="00AE62AE">
        <w:rPr>
          <w:rFonts w:hint="eastAsia"/>
        </w:rPr>
        <w:t>《別錄》謂其治失溺</w:t>
      </w:r>
      <w:r w:rsidR="006C4C45">
        <w:t>，</w:t>
      </w:r>
      <w:r w:rsidRPr="00AE62AE">
        <w:rPr>
          <w:rFonts w:hint="eastAsia"/>
        </w:rPr>
        <w:t>是能縮小便也</w:t>
      </w:r>
      <w:r>
        <w:t>；</w:t>
      </w:r>
      <w:r w:rsidRPr="00AE62AE">
        <w:rPr>
          <w:rFonts w:hint="eastAsia"/>
        </w:rPr>
        <w:t>《甄權》謂其治腎間膀胱縮水</w:t>
      </w:r>
      <w:r w:rsidR="006C4C45">
        <w:t>，</w:t>
      </w:r>
      <w:r w:rsidRPr="00AE62AE">
        <w:rPr>
          <w:rFonts w:hint="eastAsia"/>
        </w:rPr>
        <w:t>是能利小便也</w:t>
      </w:r>
      <w:r w:rsidR="006C4C45">
        <w:t>，</w:t>
      </w:r>
      <w:r w:rsidRPr="00AE62AE">
        <w:rPr>
          <w:rFonts w:hint="eastAsia"/>
        </w:rPr>
        <w:t>今用</w:t>
      </w:r>
      <w:r w:rsidR="00D24630">
        <w:rPr>
          <w:rFonts w:hint="eastAsia"/>
        </w:rPr>
        <w:t>於</w:t>
      </w:r>
      <w:r w:rsidRPr="00AE62AE">
        <w:rPr>
          <w:rFonts w:hint="eastAsia"/>
        </w:rPr>
        <w:t>第二方中</w:t>
      </w:r>
      <w:r w:rsidR="006C4C45">
        <w:t>，</w:t>
      </w:r>
      <w:r w:rsidRPr="00AE62AE">
        <w:rPr>
          <w:rFonts w:hint="eastAsia"/>
        </w:rPr>
        <w:t>欲藉之以治小便不禁明矣</w:t>
      </w:r>
      <w:r w:rsidR="006C4C45">
        <w:t>，</w:t>
      </w:r>
      <w:r w:rsidRPr="00AE62AE">
        <w:rPr>
          <w:rFonts w:hint="eastAsia"/>
        </w:rPr>
        <w:t>是則《別錄》之說可從</w:t>
      </w:r>
      <w:r w:rsidR="006C4C45">
        <w:t>，</w:t>
      </w:r>
      <w:r w:rsidRPr="00AE62AE">
        <w:rPr>
          <w:rFonts w:hint="eastAsia"/>
        </w:rPr>
        <w:t>《甄權》之說不可從歟</w:t>
      </w:r>
      <w:r>
        <w:rPr>
          <w:rFonts w:hint="eastAsia"/>
        </w:rPr>
        <w:t>」</w:t>
      </w:r>
      <w:r>
        <w:t>？</w:t>
      </w:r>
      <w:r w:rsidRPr="00AE62AE">
        <w:rPr>
          <w:rFonts w:hint="eastAsia"/>
        </w:rPr>
        <w:t>答曰</w:t>
      </w:r>
      <w:r>
        <w:t>「</w:t>
      </w:r>
      <w:r w:rsidRPr="00AE62AE">
        <w:rPr>
          <w:rFonts w:hint="eastAsia"/>
        </w:rPr>
        <w:t>二書論萆薢之性相反</w:t>
      </w:r>
      <w:r w:rsidR="006C4C45">
        <w:t>，</w:t>
      </w:r>
      <w:r w:rsidRPr="00AE62AE">
        <w:rPr>
          <w:rFonts w:hint="eastAsia"/>
        </w:rPr>
        <w:t>而愚從《別錄》不從《甄權》者</w:t>
      </w:r>
      <w:r w:rsidR="006C4C45">
        <w:t>，</w:t>
      </w:r>
      <w:r w:rsidRPr="00AE62AE">
        <w:rPr>
          <w:rFonts w:hint="eastAsia"/>
        </w:rPr>
        <w:t>原從實驗中來也。曾治以小便不通證</w:t>
      </w:r>
      <w:r w:rsidR="006C4C45">
        <w:t>，</w:t>
      </w:r>
      <w:r w:rsidRPr="00AE62AE">
        <w:rPr>
          <w:rFonts w:hint="eastAsia"/>
        </w:rPr>
        <w:t>其人因淋疼</w:t>
      </w:r>
      <w:r w:rsidR="006C4C45">
        <w:t>，</w:t>
      </w:r>
      <w:r w:rsidRPr="00AE62AE">
        <w:rPr>
          <w:rFonts w:hint="eastAsia"/>
        </w:rPr>
        <w:t>醫者投以萆薢分清飲兩劑</w:t>
      </w:r>
      <w:r w:rsidR="006C4C45">
        <w:t>，</w:t>
      </w:r>
      <w:r w:rsidRPr="00AE62AE">
        <w:rPr>
          <w:rFonts w:hint="eastAsia"/>
        </w:rPr>
        <w:t>小便遂滴瀝不通。後至旬月</w:t>
      </w:r>
      <w:r w:rsidR="006C4C45">
        <w:t>，</w:t>
      </w:r>
      <w:r w:rsidRPr="00AE62AE">
        <w:rPr>
          <w:rFonts w:hint="eastAsia"/>
        </w:rPr>
        <w:t>迎愚為診視</w:t>
      </w:r>
      <w:r w:rsidR="006C4C45">
        <w:rPr>
          <w:rFonts w:hint="eastAsia"/>
        </w:rPr>
        <w:t>，</w:t>
      </w:r>
      <w:r w:rsidRPr="00AE62AE">
        <w:rPr>
          <w:rFonts w:hint="eastAsia"/>
        </w:rPr>
        <w:t>既至已舁諸床</w:t>
      </w:r>
      <w:r w:rsidR="006C4C45">
        <w:rPr>
          <w:rFonts w:hint="eastAsia"/>
        </w:rPr>
        <w:t>，</w:t>
      </w:r>
      <w:r w:rsidRPr="00AE62AE">
        <w:rPr>
          <w:rFonts w:hint="eastAsia"/>
        </w:rPr>
        <w:t>奄奄一息</w:t>
      </w:r>
      <w:r w:rsidR="006C4C45">
        <w:t>，</w:t>
      </w:r>
      <w:r w:rsidRPr="00AE62AE">
        <w:rPr>
          <w:rFonts w:hint="eastAsia"/>
        </w:rPr>
        <w:t>毫無知覺</w:t>
      </w:r>
      <w:r w:rsidR="006C4C45">
        <w:t>，</w:t>
      </w:r>
      <w:r w:rsidRPr="00AE62AE">
        <w:rPr>
          <w:rFonts w:hint="eastAsia"/>
        </w:rPr>
        <w:t>脈細如絲</w:t>
      </w:r>
      <w:r w:rsidR="006C4C45">
        <w:t>，</w:t>
      </w:r>
      <w:r w:rsidRPr="00AE62AE">
        <w:rPr>
          <w:rFonts w:hint="eastAsia"/>
        </w:rPr>
        <w:t>一息九至。愚謂病家曰</w:t>
      </w:r>
      <w:r>
        <w:t>『</w:t>
      </w:r>
      <w:r w:rsidRPr="00AE62AE">
        <w:rPr>
          <w:rFonts w:hint="eastAsia"/>
        </w:rPr>
        <w:t>此證小便不通</w:t>
      </w:r>
      <w:r w:rsidR="006C4C45">
        <w:t>，</w:t>
      </w:r>
      <w:r w:rsidRPr="00AE62AE">
        <w:rPr>
          <w:rFonts w:hint="eastAsia"/>
        </w:rPr>
        <w:t>今夜猶可無礙</w:t>
      </w:r>
      <w:r w:rsidR="006C4C45">
        <w:t>，</w:t>
      </w:r>
      <w:r w:rsidRPr="00AE62AE">
        <w:rPr>
          <w:rFonts w:hint="eastAsia"/>
        </w:rPr>
        <w:t>若小便通下則危在目前矣</w:t>
      </w:r>
      <w:r>
        <w:rPr>
          <w:rFonts w:hint="eastAsia"/>
        </w:rPr>
        <w:t>』</w:t>
      </w:r>
      <w:r w:rsidR="006C4C45">
        <w:rPr>
          <w:rFonts w:hint="eastAsia"/>
        </w:rPr>
        <w:t>，</w:t>
      </w:r>
      <w:r w:rsidRPr="00AE62AE">
        <w:rPr>
          <w:rFonts w:hint="eastAsia"/>
        </w:rPr>
        <w:t>病家再三懇求</w:t>
      </w:r>
      <w:r w:rsidR="006C4C45">
        <w:t>，</w:t>
      </w:r>
      <w:r w:rsidRPr="00AE62AE">
        <w:rPr>
          <w:rFonts w:hint="eastAsia"/>
        </w:rPr>
        <w:t>謂小便通下縱有危險</w:t>
      </w:r>
      <w:r w:rsidR="006C4C45">
        <w:t>，</w:t>
      </w:r>
      <w:r w:rsidRPr="00AE62AE">
        <w:rPr>
          <w:rFonts w:hint="eastAsia"/>
        </w:rPr>
        <w:t>斷不敢怨先生。愚不得已為開大滋真陰之方</w:t>
      </w:r>
      <w:r w:rsidR="006C4C45">
        <w:t>，</w:t>
      </w:r>
      <w:r w:rsidRPr="00AE62AE">
        <w:rPr>
          <w:rFonts w:hint="eastAsia"/>
        </w:rPr>
        <w:t>而少以利小便之藥佐之。將藥灌下</w:t>
      </w:r>
      <w:r w:rsidR="006C4C45">
        <w:t>，</w:t>
      </w:r>
      <w:r w:rsidRPr="00AE62AE">
        <w:rPr>
          <w:rFonts w:hint="eastAsia"/>
        </w:rPr>
        <w:t>須臾小便通下</w:t>
      </w:r>
      <w:r w:rsidR="006C4C45">
        <w:t>，</w:t>
      </w:r>
      <w:r w:rsidRPr="00AE62AE">
        <w:rPr>
          <w:rFonts w:hint="eastAsia"/>
        </w:rPr>
        <w:t>其人遂脫</w:t>
      </w:r>
      <w:r w:rsidR="006C4C45">
        <w:t>，</w:t>
      </w:r>
      <w:r w:rsidRPr="00AE62AE">
        <w:rPr>
          <w:rFonts w:hint="eastAsia"/>
        </w:rPr>
        <w:t>果如所料。由此深知</w:t>
      </w:r>
      <w:r w:rsidR="006C4C45">
        <w:t>，</w:t>
      </w:r>
      <w:r w:rsidRPr="00AE62AE">
        <w:rPr>
          <w:rFonts w:hint="eastAsia"/>
        </w:rPr>
        <w:t>萆薢果能縮小便</w:t>
      </w:r>
      <w:r w:rsidR="006C4C45">
        <w:t>，</w:t>
      </w:r>
      <w:r w:rsidRPr="00AE62AE">
        <w:rPr>
          <w:rFonts w:hint="eastAsia"/>
        </w:rPr>
        <w:t>斷不能通小便也。然此藥在藥房中</w:t>
      </w:r>
      <w:r w:rsidR="006C4C45">
        <w:t>，</w:t>
      </w:r>
      <w:r w:rsidRPr="00AE62AE">
        <w:rPr>
          <w:rFonts w:hint="eastAsia"/>
        </w:rPr>
        <w:t>恒以土茯苓偽充。土茯苓固利小便者也</w:t>
      </w:r>
      <w:r w:rsidR="006C4C45">
        <w:t>，</w:t>
      </w:r>
      <w:r w:rsidRPr="00AE62AE">
        <w:rPr>
          <w:rFonts w:hint="eastAsia"/>
        </w:rPr>
        <w:t>若恐此藥無真者</w:t>
      </w:r>
      <w:r w:rsidR="006C4C45">
        <w:t>，</w:t>
      </w:r>
      <w:r w:rsidRPr="00AE62AE">
        <w:rPr>
          <w:rFonts w:hint="eastAsia"/>
        </w:rPr>
        <w:t>則方中不用此藥亦可。再者</w:t>
      </w:r>
      <w:r w:rsidR="006C4C45">
        <w:t>，</w:t>
      </w:r>
      <w:r w:rsidRPr="00AE62AE">
        <w:rPr>
          <w:rFonts w:hint="eastAsia"/>
        </w:rPr>
        <w:t>凡藥方之名美而藥劣者</w:t>
      </w:r>
      <w:r w:rsidR="006C4C45">
        <w:t>，</w:t>
      </w:r>
      <w:r w:rsidRPr="00AE62AE">
        <w:rPr>
          <w:rFonts w:hint="eastAsia"/>
        </w:rPr>
        <w:t>醫多受其誤</w:t>
      </w:r>
      <w:r w:rsidR="006C4C45">
        <w:t>，</w:t>
      </w:r>
      <w:r w:rsidRPr="00AE62AE">
        <w:rPr>
          <w:rFonts w:hint="eastAsia"/>
        </w:rPr>
        <w:t>萆薢分清飲是也。其方不但萆薢能縮小便</w:t>
      </w:r>
      <w:r w:rsidR="006C4C45">
        <w:t>，</w:t>
      </w:r>
      <w:r w:rsidRPr="00AE62AE">
        <w:rPr>
          <w:rFonts w:hint="eastAsia"/>
        </w:rPr>
        <w:t>即益智之澀、烏藥之溫亦皆與小便不利</w:t>
      </w:r>
      <w:r w:rsidR="006C4C45">
        <w:rPr>
          <w:rFonts w:hint="eastAsia"/>
        </w:rPr>
        <w:t>，</w:t>
      </w:r>
      <w:r w:rsidRPr="00AE62AE">
        <w:rPr>
          <w:rFonts w:hint="eastAsia"/>
        </w:rPr>
        <w:t>嘗見有以治水腫</w:t>
      </w:r>
      <w:r w:rsidR="006C4C45">
        <w:t>，</w:t>
      </w:r>
      <w:r w:rsidRPr="00AE62AE">
        <w:rPr>
          <w:rFonts w:hint="eastAsia"/>
        </w:rPr>
        <w:t>而水腫反加劇</w:t>
      </w:r>
      <w:r w:rsidR="006C4C45">
        <w:t>，</w:t>
      </w:r>
      <w:r w:rsidRPr="00AE62AE">
        <w:rPr>
          <w:rFonts w:hint="eastAsia"/>
        </w:rPr>
        <w:t>以之治淋病</w:t>
      </w:r>
      <w:r w:rsidR="006C4C45">
        <w:t>，</w:t>
      </w:r>
      <w:r w:rsidRPr="00AE62AE">
        <w:rPr>
          <w:rFonts w:hint="eastAsia"/>
        </w:rPr>
        <w:t>而淋病益增疼者</w:t>
      </w:r>
      <w:r w:rsidR="006C4C45">
        <w:t>，</w:t>
      </w:r>
      <w:r w:rsidRPr="00AE62AE">
        <w:rPr>
          <w:rFonts w:hint="eastAsia"/>
        </w:rPr>
        <w:t>如此等方宜嚴加屏斥</w:t>
      </w:r>
      <w:r w:rsidR="006C4C45">
        <w:t>，</w:t>
      </w:r>
      <w:r w:rsidRPr="00AE62AE">
        <w:rPr>
          <w:rFonts w:hint="eastAsia"/>
        </w:rPr>
        <w:t>勿使再見</w:t>
      </w:r>
      <w:r w:rsidR="00D24630">
        <w:rPr>
          <w:rFonts w:hint="eastAsia"/>
        </w:rPr>
        <w:t>於</w:t>
      </w:r>
      <w:r w:rsidRPr="00AE62AE">
        <w:rPr>
          <w:rFonts w:hint="eastAsia"/>
        </w:rPr>
        <w:t>方書</w:t>
      </w:r>
      <w:r w:rsidR="006C4C45">
        <w:t>，</w:t>
      </w:r>
      <w:r w:rsidRPr="00AE62AE">
        <w:rPr>
          <w:rFonts w:hint="eastAsia"/>
        </w:rPr>
        <w:t>亦掃除醫學障礙之一端也</w:t>
      </w:r>
      <w:r>
        <w:rPr>
          <w:rFonts w:hint="eastAsia"/>
        </w:rPr>
        <w:t>」</w:t>
      </w:r>
      <w:r w:rsidRPr="00AE62AE">
        <w:rPr>
          <w:rFonts w:hint="eastAsia"/>
        </w:rPr>
        <w:t>。</w:t>
      </w:r>
    </w:p>
    <w:p w:rsidR="00AE62AE" w:rsidRPr="00AE62AE" w:rsidRDefault="00AE62AE" w:rsidP="00AE62AE">
      <w:pPr>
        <w:pStyle w:val="2f3"/>
        <w:ind w:firstLine="712"/>
      </w:pPr>
      <w:r w:rsidRPr="00AE62AE">
        <w:rPr>
          <w:rFonts w:hint="eastAsia"/>
        </w:rPr>
        <w:t>或問</w:t>
      </w:r>
      <w:r>
        <w:t>「</w:t>
      </w:r>
      <w:r w:rsidRPr="00AE62AE">
        <w:rPr>
          <w:rFonts w:hint="eastAsia"/>
        </w:rPr>
        <w:t>人身之血</w:t>
      </w:r>
      <w:r w:rsidR="006C4C45">
        <w:t>，</w:t>
      </w:r>
      <w:r w:rsidRPr="00AE62AE">
        <w:rPr>
          <w:rFonts w:hint="eastAsia"/>
        </w:rPr>
        <w:t>原隨氣運行</w:t>
      </w:r>
      <w:r w:rsidR="006C4C45">
        <w:t>，</w:t>
      </w:r>
      <w:r w:rsidRPr="00AE62AE">
        <w:rPr>
          <w:rFonts w:hint="eastAsia"/>
        </w:rPr>
        <w:t>如謂心血之迴圈大氣主之</w:t>
      </w:r>
      <w:r w:rsidR="006C4C45">
        <w:t>，</w:t>
      </w:r>
      <w:r w:rsidRPr="00AE62AE">
        <w:rPr>
          <w:rFonts w:hint="eastAsia"/>
        </w:rPr>
        <w:t>斯原近理</w:t>
      </w:r>
      <w:r w:rsidR="006C4C45">
        <w:t>，</w:t>
      </w:r>
      <w:r w:rsidRPr="00AE62AE">
        <w:rPr>
          <w:rFonts w:hint="eastAsia"/>
        </w:rPr>
        <w:t>至肺之呼吸</w:t>
      </w:r>
      <w:r w:rsidR="006C4C45">
        <w:t>，</w:t>
      </w:r>
      <w:r w:rsidRPr="00AE62AE">
        <w:rPr>
          <w:rFonts w:hint="eastAsia"/>
        </w:rPr>
        <w:t>西人實驗之</w:t>
      </w:r>
      <w:r w:rsidR="006C4C45">
        <w:t>，</w:t>
      </w:r>
      <w:r w:rsidRPr="00AE62AE">
        <w:rPr>
          <w:rFonts w:hint="eastAsia"/>
        </w:rPr>
        <w:t>而知關</w:t>
      </w:r>
      <w:r w:rsidR="00D24630">
        <w:rPr>
          <w:rFonts w:hint="eastAsia"/>
        </w:rPr>
        <w:t>於</w:t>
      </w:r>
      <w:r w:rsidRPr="00AE62AE">
        <w:rPr>
          <w:rFonts w:hint="eastAsia"/>
        </w:rPr>
        <w:t>延髓</w:t>
      </w:r>
      <w:r w:rsidR="006C4C45">
        <w:t>，</w:t>
      </w:r>
      <w:r w:rsidRPr="00AE62AE">
        <w:rPr>
          <w:rFonts w:hint="eastAsia"/>
        </w:rPr>
        <w:t>若遵《內經》之謂呼吸亦關大氣</w:t>
      </w:r>
      <w:r w:rsidR="006C4C45">
        <w:t>，</w:t>
      </w:r>
      <w:r w:rsidRPr="00AE62AE">
        <w:rPr>
          <w:rFonts w:hint="eastAsia"/>
        </w:rPr>
        <w:t>是西人</w:t>
      </w:r>
      <w:r w:rsidRPr="00AE62AE">
        <w:rPr>
          <w:rFonts w:hint="eastAsia"/>
        </w:rPr>
        <w:lastRenderedPageBreak/>
        <w:t>實驗亦不足憑歟</w:t>
      </w:r>
      <w:r>
        <w:rPr>
          <w:rFonts w:hint="eastAsia"/>
        </w:rPr>
        <w:t>」</w:t>
      </w:r>
      <w:r>
        <w:t>？</w:t>
      </w:r>
      <w:r w:rsidRPr="00AE62AE">
        <w:rPr>
          <w:rFonts w:hint="eastAsia"/>
        </w:rPr>
        <w:t>答曰</w:t>
      </w:r>
      <w:r>
        <w:t>「</w:t>
      </w:r>
      <w:r w:rsidRPr="00AE62AE">
        <w:rPr>
          <w:rFonts w:hint="eastAsia"/>
        </w:rPr>
        <w:t>西人之實驗原足憑</w:t>
      </w:r>
      <w:r w:rsidR="006C4C45">
        <w:t>，</w:t>
      </w:r>
      <w:r w:rsidRPr="00AE62AE">
        <w:rPr>
          <w:rFonts w:hint="eastAsia"/>
        </w:rPr>
        <w:t>《內經》之所論亦宜確信。譬如火車</w:t>
      </w:r>
      <w:r w:rsidR="006C4C45">
        <w:t>，</w:t>
      </w:r>
      <w:r w:rsidRPr="00AE62AE">
        <w:rPr>
          <w:rFonts w:hint="eastAsia"/>
        </w:rPr>
        <w:t>延髓者</w:t>
      </w:r>
      <w:r w:rsidR="006C4C45">
        <w:rPr>
          <w:rFonts w:hint="eastAsia"/>
        </w:rPr>
        <w:t>，</w:t>
      </w:r>
      <w:r w:rsidRPr="00AE62AE">
        <w:rPr>
          <w:rFonts w:hint="eastAsia"/>
        </w:rPr>
        <w:t>機輪也</w:t>
      </w:r>
      <w:r w:rsidR="006C4C45">
        <w:t>，</w:t>
      </w:r>
      <w:r w:rsidRPr="00AE62AE">
        <w:rPr>
          <w:rFonts w:hint="eastAsia"/>
        </w:rPr>
        <w:t>大氣者</w:t>
      </w:r>
      <w:r w:rsidR="006C4C45">
        <w:rPr>
          <w:rFonts w:hint="eastAsia"/>
        </w:rPr>
        <w:t>，</w:t>
      </w:r>
      <w:r w:rsidRPr="00AE62AE">
        <w:rPr>
          <w:rFonts w:hint="eastAsia"/>
        </w:rPr>
        <w:t>水火之蒸汽也</w:t>
      </w:r>
      <w:r w:rsidR="006C4C45">
        <w:t>，</w:t>
      </w:r>
      <w:r w:rsidRPr="00AE62AE">
        <w:rPr>
          <w:rFonts w:hint="eastAsia"/>
        </w:rPr>
        <w:t>無機輪</w:t>
      </w:r>
      <w:r w:rsidR="006C4C45">
        <w:rPr>
          <w:rFonts w:hint="eastAsia"/>
        </w:rPr>
        <w:t>，</w:t>
      </w:r>
      <w:r w:rsidRPr="00AE62AE">
        <w:rPr>
          <w:rFonts w:hint="eastAsia"/>
        </w:rPr>
        <w:t>火車不能行</w:t>
      </w:r>
      <w:r w:rsidR="006C4C45">
        <w:t>，</w:t>
      </w:r>
      <w:r w:rsidRPr="00AE62AE">
        <w:rPr>
          <w:rFonts w:hint="eastAsia"/>
        </w:rPr>
        <w:t>無水火</w:t>
      </w:r>
      <w:r w:rsidR="006C4C45">
        <w:rPr>
          <w:rFonts w:hint="eastAsia"/>
        </w:rPr>
        <w:t>，</w:t>
      </w:r>
      <w:r w:rsidRPr="00AE62AE">
        <w:rPr>
          <w:rFonts w:hint="eastAsia"/>
        </w:rPr>
        <w:t>之蒸汽火車亦不能行。《易》</w:t>
      </w:r>
      <w:r>
        <w:rPr>
          <w:rFonts w:hint="eastAsia"/>
        </w:rPr>
        <w:t>云</w:t>
      </w:r>
      <w:r w:rsidR="00D05F7E">
        <w:rPr>
          <w:rFonts w:hint="eastAsia"/>
        </w:rPr>
        <w:t>『</w:t>
      </w:r>
      <w:r w:rsidRPr="00AE62AE">
        <w:rPr>
          <w:rFonts w:hint="eastAsia"/>
        </w:rPr>
        <w:t>形而上者謂之道</w:t>
      </w:r>
      <w:r w:rsidR="006C4C45">
        <w:t>，</w:t>
      </w:r>
      <w:r w:rsidRPr="00AE62AE">
        <w:rPr>
          <w:rFonts w:hint="eastAsia"/>
        </w:rPr>
        <w:t>形而下者謂之氣</w:t>
      </w:r>
      <w:r w:rsidR="00D05F7E">
        <w:rPr>
          <w:rFonts w:hint="eastAsia"/>
        </w:rPr>
        <w:t>』</w:t>
      </w:r>
      <w:r w:rsidR="006C4C45">
        <w:rPr>
          <w:rFonts w:hint="eastAsia"/>
        </w:rPr>
        <w:t>，</w:t>
      </w:r>
      <w:r w:rsidRPr="00AE62AE">
        <w:rPr>
          <w:rFonts w:hint="eastAsia"/>
        </w:rPr>
        <w:t>西人注重形下</w:t>
      </w:r>
      <w:r w:rsidR="006C4C45">
        <w:t>，</w:t>
      </w:r>
      <w:r w:rsidRPr="00AE62AE">
        <w:rPr>
          <w:rFonts w:hint="eastAsia"/>
        </w:rPr>
        <w:t>是以凡事皆求諸實見</w:t>
      </w:r>
      <w:r w:rsidR="00D05F7E">
        <w:t>；</w:t>
      </w:r>
      <w:r w:rsidRPr="00AE62AE">
        <w:rPr>
          <w:rFonts w:hint="eastAsia"/>
        </w:rPr>
        <w:t>中醫注重形上</w:t>
      </w:r>
      <w:r w:rsidR="006C4C45">
        <w:t>，</w:t>
      </w:r>
      <w:r w:rsidRPr="00AE62AE">
        <w:rPr>
          <w:rFonts w:hint="eastAsia"/>
        </w:rPr>
        <w:t>恒由所見而推及</w:t>
      </w:r>
      <w:r w:rsidR="00D24630">
        <w:rPr>
          <w:rFonts w:hint="eastAsia"/>
        </w:rPr>
        <w:t>於</w:t>
      </w:r>
      <w:r w:rsidRPr="00AE62AE">
        <w:rPr>
          <w:rFonts w:hint="eastAsia"/>
        </w:rPr>
        <w:t>所不見。《內經》謂</w:t>
      </w:r>
      <w:r w:rsidR="00D05F7E">
        <w:t>『</w:t>
      </w:r>
      <w:r w:rsidRPr="00AE62AE">
        <w:rPr>
          <w:rFonts w:hint="eastAsia"/>
        </w:rPr>
        <w:t>上氣不足</w:t>
      </w:r>
      <w:r w:rsidR="006C4C45">
        <w:t>，</w:t>
      </w:r>
      <w:r w:rsidRPr="00AE62AE">
        <w:rPr>
          <w:rFonts w:hint="eastAsia"/>
        </w:rPr>
        <w:t>腦為之不滿</w:t>
      </w:r>
      <w:r w:rsidR="006C4C45">
        <w:t>，</w:t>
      </w:r>
      <w:r w:rsidRPr="00AE62AE">
        <w:rPr>
          <w:rFonts w:hint="eastAsia"/>
        </w:rPr>
        <w:t>耳為之苦鳴</w:t>
      </w:r>
      <w:r w:rsidR="006C4C45">
        <w:t>，</w:t>
      </w:r>
      <w:r w:rsidRPr="00AE62AE">
        <w:rPr>
          <w:rFonts w:hint="eastAsia"/>
        </w:rPr>
        <w:t>頭為之傾</w:t>
      </w:r>
      <w:r w:rsidR="006C4C45">
        <w:t>，</w:t>
      </w:r>
      <w:r w:rsidRPr="00AE62AE">
        <w:rPr>
          <w:rFonts w:hint="eastAsia"/>
        </w:rPr>
        <w:t>目為之眩</w:t>
      </w:r>
      <w:r w:rsidR="00D05F7E">
        <w:rPr>
          <w:rFonts w:hint="eastAsia"/>
        </w:rPr>
        <w:t>』</w:t>
      </w:r>
      <w:r w:rsidR="006C4C45">
        <w:t>，</w:t>
      </w:r>
      <w:r w:rsidR="00D05F7E">
        <w:rPr>
          <w:rFonts w:hint="eastAsia"/>
        </w:rPr>
        <w:t>夫</w:t>
      </w:r>
      <w:r w:rsidRPr="00AE62AE">
        <w:rPr>
          <w:rFonts w:hint="eastAsia"/>
        </w:rPr>
        <w:t>上氣者</w:t>
      </w:r>
      <w:r w:rsidR="006C4C45">
        <w:rPr>
          <w:rFonts w:hint="eastAsia"/>
        </w:rPr>
        <w:t>，</w:t>
      </w:r>
      <w:r w:rsidRPr="00AE62AE">
        <w:rPr>
          <w:rFonts w:hint="eastAsia"/>
        </w:rPr>
        <w:t>即胸中大氣也</w:t>
      </w:r>
      <w:r w:rsidR="006C4C45">
        <w:t>，</w:t>
      </w:r>
      <w:r w:rsidRPr="00AE62AE">
        <w:rPr>
          <w:rFonts w:hint="eastAsia"/>
        </w:rPr>
        <w:t>細審《內經》之文</w:t>
      </w:r>
      <w:r w:rsidR="006C4C45">
        <w:t>，</w:t>
      </w:r>
      <w:r w:rsidRPr="00AE62AE">
        <w:rPr>
          <w:rFonts w:hint="eastAsia"/>
        </w:rPr>
        <w:t>腦部原在大氣斡旋之中</w:t>
      </w:r>
      <w:r w:rsidR="006C4C45">
        <w:t>，</w:t>
      </w:r>
      <w:r w:rsidRPr="00AE62AE">
        <w:rPr>
          <w:rFonts w:hint="eastAsia"/>
        </w:rPr>
        <w:t>而延髓與腦相連</w:t>
      </w:r>
      <w:r w:rsidR="006C4C45">
        <w:t>，</w:t>
      </w:r>
      <w:r w:rsidRPr="00AE62AE">
        <w:rPr>
          <w:rFonts w:hint="eastAsia"/>
        </w:rPr>
        <w:t>獨不在大氣斡旋之中乎</w:t>
      </w:r>
      <w:r w:rsidR="00D05F7E">
        <w:t>？</w:t>
      </w:r>
      <w:r w:rsidRPr="00AE62AE">
        <w:rPr>
          <w:rFonts w:hint="eastAsia"/>
        </w:rPr>
        <w:t>由斯知延髓之能司呼吸</w:t>
      </w:r>
      <w:r w:rsidR="006C4C45">
        <w:t>，</w:t>
      </w:r>
      <w:r w:rsidRPr="00AE62AE">
        <w:rPr>
          <w:rFonts w:hint="eastAsia"/>
        </w:rPr>
        <w:t>其原動力固在大氣也。</w:t>
      </w:r>
      <w:r w:rsidR="00D05F7E">
        <w:rPr>
          <w:rFonts w:hint="eastAsia"/>
        </w:rPr>
        <w:t>︽</w:t>
      </w:r>
      <w:r w:rsidRPr="00AE62AE">
        <w:rPr>
          <w:rFonts w:hint="eastAsia"/>
        </w:rPr>
        <w:t>內經》與西說原不相背</w:t>
      </w:r>
      <w:r w:rsidR="006C4C45">
        <w:t>，</w:t>
      </w:r>
      <w:r w:rsidRPr="00AE62AE">
        <w:rPr>
          <w:rFonts w:hint="eastAsia"/>
        </w:rPr>
        <w:t>是以當今欲求醫學進步</w:t>
      </w:r>
      <w:r w:rsidR="006C4C45">
        <w:t>，</w:t>
      </w:r>
      <w:r w:rsidRPr="00AE62AE">
        <w:rPr>
          <w:rFonts w:hint="eastAsia"/>
        </w:rPr>
        <w:t>當匯通中西以科學開哲學之始</w:t>
      </w:r>
      <w:r w:rsidR="006C4C45">
        <w:t>，</w:t>
      </w:r>
      <w:r w:rsidRPr="00AE62AE">
        <w:rPr>
          <w:rFonts w:hint="eastAsia"/>
        </w:rPr>
        <w:t>即以哲學濟科學之窮</w:t>
      </w:r>
      <w:r w:rsidR="006C4C45">
        <w:t>，</w:t>
      </w:r>
      <w:r w:rsidRPr="00AE62AE">
        <w:rPr>
          <w:rFonts w:hint="eastAsia"/>
        </w:rPr>
        <w:t>通變化裁</w:t>
      </w:r>
      <w:r w:rsidR="006C4C45">
        <w:t>，</w:t>
      </w:r>
      <w:r w:rsidRPr="00AE62AE">
        <w:rPr>
          <w:rFonts w:hint="eastAsia"/>
        </w:rPr>
        <w:t>運乎一心</w:t>
      </w:r>
      <w:r w:rsidR="006C4C45">
        <w:t>，</w:t>
      </w:r>
      <w:r w:rsidRPr="00AE62AE">
        <w:rPr>
          <w:rFonts w:hint="eastAsia"/>
        </w:rPr>
        <w:t>自</w:t>
      </w:r>
      <w:r w:rsidR="00D24630">
        <w:rPr>
          <w:rFonts w:hint="eastAsia"/>
        </w:rPr>
        <w:t>於</w:t>
      </w:r>
      <w:r w:rsidRPr="00AE62AE">
        <w:rPr>
          <w:rFonts w:hint="eastAsia"/>
        </w:rPr>
        <w:t>醫學能登峰造極也</w:t>
      </w:r>
      <w:r>
        <w:rPr>
          <w:rFonts w:hint="eastAsia"/>
        </w:rPr>
        <w:t>。</w:t>
      </w:r>
    </w:p>
    <w:p w:rsidR="00AE62AE" w:rsidRDefault="00AE62AE">
      <w:pPr>
        <w:spacing w:after="0" w:line="240" w:lineRule="auto"/>
        <w:ind w:firstLine="0"/>
        <w:rPr>
          <w:rFonts w:eastAsiaTheme="majorEastAsia"/>
          <w:spacing w:val="38"/>
        </w:rPr>
      </w:pPr>
      <w:bookmarkStart w:id="993" w:name="_Toc223763044"/>
      <w:r>
        <w:br w:type="page"/>
      </w:r>
    </w:p>
    <w:p w:rsidR="00A80EEB" w:rsidRDefault="00AE62AE" w:rsidP="00AE62AE">
      <w:pPr>
        <w:pStyle w:val="5a"/>
      </w:pPr>
      <w:bookmarkStart w:id="994" w:name="_Toc7561305"/>
      <w:r>
        <w:rPr>
          <w:rFonts w:hint="eastAsia"/>
        </w:rPr>
        <w:lastRenderedPageBreak/>
        <w:t>【</w:t>
      </w:r>
      <w:r w:rsidR="00A80EEB">
        <w:rPr>
          <w:rFonts w:hint="eastAsia"/>
        </w:rPr>
        <w:t>大氣下陷</w:t>
      </w:r>
      <w:bookmarkEnd w:id="993"/>
      <w:r>
        <w:rPr>
          <w:rFonts w:hint="eastAsia"/>
        </w:rPr>
        <w:t>】</w:t>
      </w:r>
      <w:bookmarkEnd w:id="994"/>
    </w:p>
    <w:p w:rsidR="00A80EEB" w:rsidRDefault="001D1083" w:rsidP="001D1083">
      <w:pPr>
        <w:pStyle w:val="2f5"/>
        <w:ind w:firstLine="712"/>
      </w:pPr>
      <w:r>
        <w:rPr>
          <w:rFonts w:hint="eastAsia"/>
        </w:rPr>
        <w:t>李登高</w:t>
      </w:r>
      <w:r w:rsidR="006C4C45">
        <w:t>，</w:t>
      </w:r>
      <w:r>
        <w:rPr>
          <w:rFonts w:hint="eastAsia"/>
        </w:rPr>
        <w:t>山東恩縣人</w:t>
      </w:r>
      <w:r w:rsidR="006C4C45">
        <w:t>，</w:t>
      </w:r>
      <w:r>
        <w:rPr>
          <w:rFonts w:hint="eastAsia"/>
        </w:rPr>
        <w:t>年三十二歲</w:t>
      </w:r>
      <w:r w:rsidR="006C4C45">
        <w:t>，</w:t>
      </w:r>
      <w:r>
        <w:rPr>
          <w:rFonts w:hint="eastAsia"/>
        </w:rPr>
        <w:t>寓天津河東里安街</w:t>
      </w:r>
      <w:r w:rsidR="006C4C45">
        <w:rPr>
          <w:rFonts w:hint="eastAsia"/>
        </w:rPr>
        <w:t>，</w:t>
      </w:r>
      <w:r w:rsidR="00A80EEB">
        <w:rPr>
          <w:rFonts w:hint="eastAsia"/>
        </w:rPr>
        <w:t>拉洋車為業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得大氣下陷證。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1D1083">
        <w:rPr>
          <w:rFonts w:hint="eastAsia"/>
        </w:rPr>
        <w:t>：</w:t>
      </w:r>
      <w:r>
        <w:rPr>
          <w:rFonts w:hint="eastAsia"/>
        </w:rPr>
        <w:t>腹中覺饑</w:t>
      </w:r>
      <w:r w:rsidR="006C4C45">
        <w:rPr>
          <w:rFonts w:hint="eastAsia"/>
        </w:rPr>
        <w:t>，</w:t>
      </w:r>
      <w:r>
        <w:rPr>
          <w:rFonts w:hint="eastAsia"/>
        </w:rPr>
        <w:t>未吃飯</w:t>
      </w:r>
      <w:r w:rsidR="006C4C45">
        <w:rPr>
          <w:rFonts w:hint="eastAsia"/>
        </w:rPr>
        <w:t>，</w:t>
      </w:r>
      <w:r>
        <w:rPr>
          <w:rFonts w:hint="eastAsia"/>
        </w:rPr>
        <w:t>枵腹奔走七八里</w:t>
      </w:r>
      <w:r w:rsidR="006C4C45">
        <w:rPr>
          <w:rFonts w:hint="eastAsia"/>
        </w:rPr>
        <w:t>，</w:t>
      </w:r>
      <w:r>
        <w:rPr>
          <w:rFonts w:hint="eastAsia"/>
        </w:rPr>
        <w:t>遂得此病。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1D1083">
        <w:rPr>
          <w:rFonts w:hint="eastAsia"/>
        </w:rPr>
        <w:t>：</w:t>
      </w:r>
      <w:r>
        <w:rPr>
          <w:rFonts w:hint="eastAsia"/>
        </w:rPr>
        <w:t>呼吸短氣</w:t>
      </w:r>
      <w:r w:rsidR="006C4C45">
        <w:rPr>
          <w:rFonts w:hint="eastAsia"/>
        </w:rPr>
        <w:t>，</w:t>
      </w:r>
      <w:r>
        <w:rPr>
          <w:rFonts w:hint="eastAsia"/>
        </w:rPr>
        <w:t>心中發熱</w:t>
      </w:r>
      <w:r w:rsidR="006C4C45">
        <w:rPr>
          <w:rFonts w:hint="eastAsia"/>
        </w:rPr>
        <w:t>，</w:t>
      </w:r>
      <w:r>
        <w:rPr>
          <w:rFonts w:hint="eastAsia"/>
        </w:rPr>
        <w:t>懶食</w:t>
      </w:r>
      <w:r w:rsidR="006C4C45">
        <w:rPr>
          <w:rFonts w:hint="eastAsia"/>
        </w:rPr>
        <w:t>，</w:t>
      </w:r>
      <w:r>
        <w:rPr>
          <w:rFonts w:hint="eastAsia"/>
        </w:rPr>
        <w:t>肢體酸懶無力</w:t>
      </w:r>
      <w:r w:rsidR="006C4C45">
        <w:rPr>
          <w:rFonts w:hint="eastAsia"/>
        </w:rPr>
        <w:t>，</w:t>
      </w:r>
      <w:r>
        <w:rPr>
          <w:rFonts w:hint="eastAsia"/>
        </w:rPr>
        <w:t>略有動作</w:t>
      </w:r>
      <w:r w:rsidR="006C4C45">
        <w:rPr>
          <w:rFonts w:hint="eastAsia"/>
        </w:rPr>
        <w:t>，</w:t>
      </w:r>
      <w:r>
        <w:rPr>
          <w:rFonts w:hint="eastAsia"/>
        </w:rPr>
        <w:t>即覺氣短不足以息。其脈左部弦而兼硬</w:t>
      </w:r>
      <w:r w:rsidR="006C4C45">
        <w:rPr>
          <w:rFonts w:hint="eastAsia"/>
        </w:rPr>
        <w:t>，</w:t>
      </w:r>
      <w:r>
        <w:rPr>
          <w:rFonts w:hint="eastAsia"/>
        </w:rPr>
        <w:t>右部則寸關皆沉而無力。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1D1083">
        <w:rPr>
          <w:rFonts w:hint="eastAsia"/>
        </w:rPr>
        <w:t>：</w:t>
      </w:r>
      <w:r>
        <w:rPr>
          <w:rFonts w:hint="eastAsia"/>
        </w:rPr>
        <w:t>此胸中大氣下陷</w:t>
      </w:r>
      <w:r w:rsidR="006C4C45">
        <w:rPr>
          <w:rFonts w:hint="eastAsia"/>
        </w:rPr>
        <w:t>，</w:t>
      </w:r>
      <w:r>
        <w:rPr>
          <w:rFonts w:hint="eastAsia"/>
        </w:rPr>
        <w:t>其肝膽又蘊有鬱熱也。蓋胸中大氣</w:t>
      </w:r>
      <w:r w:rsidR="006C4C45">
        <w:rPr>
          <w:rFonts w:hint="eastAsia"/>
        </w:rPr>
        <w:t>，</w:t>
      </w:r>
      <w:r>
        <w:rPr>
          <w:rFonts w:hint="eastAsia"/>
        </w:rPr>
        <w:t>原為後天宗氣</w:t>
      </w:r>
      <w:r w:rsidR="006C4C45">
        <w:rPr>
          <w:rFonts w:hint="eastAsia"/>
        </w:rPr>
        <w:t>，</w:t>
      </w:r>
      <w:r>
        <w:rPr>
          <w:rFonts w:hint="eastAsia"/>
        </w:rPr>
        <w:t>能代先天元氣主持全身</w:t>
      </w:r>
      <w:r w:rsidR="006C4C45">
        <w:rPr>
          <w:rFonts w:hint="eastAsia"/>
        </w:rPr>
        <w:t>，</w:t>
      </w:r>
      <w:r>
        <w:rPr>
          <w:rFonts w:hint="eastAsia"/>
        </w:rPr>
        <w:t>然必賴水穀之氣以養之。此證因忍饑勞力過度</w:t>
      </w:r>
      <w:r w:rsidR="006C4C45">
        <w:rPr>
          <w:rFonts w:hint="eastAsia"/>
        </w:rPr>
        <w:t>，</w:t>
      </w:r>
      <w:r>
        <w:rPr>
          <w:rFonts w:hint="eastAsia"/>
        </w:rPr>
        <w:t>是以大氣下陷</w:t>
      </w:r>
      <w:r w:rsidR="006C4C45">
        <w:rPr>
          <w:rFonts w:hint="eastAsia"/>
        </w:rPr>
        <w:t>，</w:t>
      </w:r>
      <w:r>
        <w:rPr>
          <w:rFonts w:hint="eastAsia"/>
        </w:rPr>
        <w:t>右寸關之沉而無力其明徵也。其舉家數口生活皆賴一人勞力</w:t>
      </w:r>
      <w:r w:rsidR="006C4C45">
        <w:rPr>
          <w:rFonts w:hint="eastAsia"/>
        </w:rPr>
        <w:t>，</w:t>
      </w:r>
      <w:r>
        <w:rPr>
          <w:rFonts w:hint="eastAsia"/>
        </w:rPr>
        <w:t>因氣陷不能勞力繼將斷炊</w:t>
      </w:r>
      <w:r w:rsidR="006C4C45">
        <w:rPr>
          <w:rFonts w:hint="eastAsia"/>
        </w:rPr>
        <w:t>，</w:t>
      </w:r>
      <w:r>
        <w:rPr>
          <w:rFonts w:hint="eastAsia"/>
        </w:rPr>
        <w:t>肝膽之中遂多起急火</w:t>
      </w:r>
      <w:r w:rsidR="006C4C45">
        <w:rPr>
          <w:rFonts w:hint="eastAsia"/>
        </w:rPr>
        <w:t>，</w:t>
      </w:r>
      <w:r>
        <w:rPr>
          <w:rFonts w:hint="eastAsia"/>
        </w:rPr>
        <w:t>其左脈之弦而兼硬是明徵也。治之者當用拙擬之升陷湯</w:t>
      </w:r>
      <w:r w:rsidR="00BE6F33">
        <w:rPr>
          <w:rFonts w:hint="eastAsia"/>
        </w:rPr>
        <w:t>（</w:t>
      </w:r>
      <w:r w:rsidR="00BE6F33" w:rsidRPr="00BE6F33">
        <w:rPr>
          <w:rFonts w:hint="eastAsia"/>
        </w:rPr>
        <w:t>在《衷中參西錄》三期四卷</w:t>
      </w:r>
      <w:r w:rsidR="00BE6F33"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升補其胸中大氣</w:t>
      </w:r>
      <w:r w:rsidR="006C4C45">
        <w:rPr>
          <w:rFonts w:hint="eastAsia"/>
        </w:rPr>
        <w:t>，</w:t>
      </w:r>
      <w:r>
        <w:rPr>
          <w:rFonts w:hint="eastAsia"/>
        </w:rPr>
        <w:t>而輔以涼潤之品以清肝膽之熱。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1D1083">
        <w:rPr>
          <w:rFonts w:hint="eastAsia"/>
        </w:rPr>
        <w:t>：</w:t>
      </w:r>
      <w:r>
        <w:rPr>
          <w:rFonts w:hint="eastAsia"/>
        </w:rPr>
        <w:t>生箭</w:t>
      </w:r>
      <w:r w:rsidR="00BE6F33">
        <w:rPr>
          <w:rFonts w:hint="eastAsia"/>
        </w:rPr>
        <w:t>耆</w:t>
      </w:r>
      <w:r>
        <w:rPr>
          <w:rFonts w:hint="eastAsia"/>
        </w:rPr>
        <w:t>（八錢）</w:t>
      </w:r>
      <w:r w:rsidR="00BE6F33">
        <w:rPr>
          <w:rFonts w:hint="eastAsia"/>
        </w:rPr>
        <w:t>、</w:t>
      </w:r>
      <w:r>
        <w:rPr>
          <w:rFonts w:hint="eastAsia"/>
        </w:rPr>
        <w:t>知母（五錢）</w:t>
      </w:r>
      <w:r w:rsidR="00BE6F33">
        <w:rPr>
          <w:rFonts w:hint="eastAsia"/>
        </w:rPr>
        <w:t>、</w:t>
      </w:r>
      <w:r>
        <w:rPr>
          <w:rFonts w:hint="eastAsia"/>
        </w:rPr>
        <w:t>桔梗（二錢）</w:t>
      </w:r>
      <w:r w:rsidR="00BE6F33">
        <w:rPr>
          <w:rFonts w:hint="eastAsia"/>
        </w:rPr>
        <w:t>、</w:t>
      </w:r>
      <w:r>
        <w:rPr>
          <w:rFonts w:hint="eastAsia"/>
        </w:rPr>
        <w:t>柴胡（二錢）</w:t>
      </w:r>
      <w:r w:rsidR="00BE6F33">
        <w:rPr>
          <w:rFonts w:hint="eastAsia"/>
        </w:rPr>
        <w:t>、</w:t>
      </w:r>
      <w:r>
        <w:rPr>
          <w:rFonts w:hint="eastAsia"/>
        </w:rPr>
        <w:t>升麻（錢半）</w:t>
      </w:r>
      <w:r w:rsidR="00BE6F33">
        <w:rPr>
          <w:rFonts w:hint="eastAsia"/>
        </w:rPr>
        <w:t>、</w:t>
      </w:r>
      <w:r>
        <w:rPr>
          <w:rFonts w:hint="eastAsia"/>
        </w:rPr>
        <w:t>生杭芍（五錢）</w:t>
      </w:r>
      <w:r w:rsidR="00BE6F33">
        <w:rPr>
          <w:rFonts w:hint="eastAsia"/>
        </w:rPr>
        <w:t>、</w:t>
      </w:r>
      <w:r>
        <w:rPr>
          <w:rFonts w:hint="eastAsia"/>
        </w:rPr>
        <w:t>龍膽草（二錢）</w:t>
      </w:r>
      <w:r w:rsidR="00BE6F33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BE6F33">
        <w:rPr>
          <w:rFonts w:hint="eastAsia"/>
        </w:rPr>
        <w:t>：</w:t>
      </w:r>
      <w:r>
        <w:rPr>
          <w:rFonts w:hint="eastAsia"/>
        </w:rPr>
        <w:t>將藥連服兩劑</w:t>
      </w:r>
      <w:r w:rsidR="006C4C45">
        <w:rPr>
          <w:rFonts w:hint="eastAsia"/>
        </w:rPr>
        <w:t>，</w:t>
      </w:r>
      <w:r>
        <w:rPr>
          <w:rFonts w:hint="eastAsia"/>
        </w:rPr>
        <w:t>諸病脫然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BE6F33" w:rsidRDefault="00BE6F33">
      <w:pPr>
        <w:spacing w:after="0" w:line="240" w:lineRule="auto"/>
        <w:ind w:firstLine="0"/>
        <w:rPr>
          <w:rFonts w:eastAsiaTheme="majorEastAsia"/>
          <w:spacing w:val="38"/>
        </w:rPr>
      </w:pPr>
      <w:bookmarkStart w:id="995" w:name="_Toc223763045"/>
      <w:r>
        <w:br w:type="page"/>
      </w:r>
    </w:p>
    <w:p w:rsidR="00A80EEB" w:rsidRDefault="00BE6F33" w:rsidP="00BE6F33">
      <w:pPr>
        <w:pStyle w:val="5a"/>
      </w:pPr>
      <w:bookmarkStart w:id="996" w:name="_Toc7561306"/>
      <w:r>
        <w:rPr>
          <w:rFonts w:hint="eastAsia"/>
        </w:rPr>
        <w:lastRenderedPageBreak/>
        <w:t>【</w:t>
      </w:r>
      <w:r w:rsidR="00A80EEB">
        <w:rPr>
          <w:rFonts w:hint="eastAsia"/>
        </w:rPr>
        <w:t>大氣下陷身冷</w:t>
      </w:r>
      <w:bookmarkEnd w:id="995"/>
      <w:r>
        <w:rPr>
          <w:rFonts w:hint="eastAsia"/>
        </w:rPr>
        <w:t>】</w:t>
      </w:r>
      <w:bookmarkEnd w:id="996"/>
    </w:p>
    <w:p w:rsidR="00A80EEB" w:rsidRDefault="00BE6F33" w:rsidP="00A80EEB">
      <w:pPr>
        <w:pStyle w:val="2f5"/>
        <w:ind w:firstLine="712"/>
      </w:pPr>
      <w:r w:rsidRPr="00BE6F33">
        <w:rPr>
          <w:rFonts w:hint="eastAsia"/>
        </w:rPr>
        <w:t>天津東門</w:t>
      </w:r>
      <w:r>
        <w:rPr>
          <w:rFonts w:hint="eastAsia"/>
        </w:rPr>
        <w:t>里</w:t>
      </w:r>
      <w:r w:rsidRPr="00BE6F33">
        <w:rPr>
          <w:rFonts w:hint="eastAsia"/>
        </w:rPr>
        <w:t>東箭道</w:t>
      </w:r>
      <w:r w:rsidR="006C4C45">
        <w:t>，</w:t>
      </w:r>
      <w:r w:rsidR="00A80EEB">
        <w:rPr>
          <w:rFonts w:hint="eastAsia"/>
        </w:rPr>
        <w:t>宋氏婦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年四旬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仲夏得大氣下陷</w:t>
      </w:r>
      <w:r w:rsidR="006C4C45">
        <w:rPr>
          <w:rFonts w:hint="eastAsia"/>
        </w:rPr>
        <w:t>，</w:t>
      </w:r>
      <w:r w:rsidR="00A80EEB">
        <w:rPr>
          <w:rFonts w:hint="eastAsia"/>
        </w:rPr>
        <w:t>周身發冷證。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BE6F33">
        <w:rPr>
          <w:rFonts w:hint="eastAsia"/>
        </w:rPr>
        <w:t>：</w:t>
      </w:r>
      <w:r>
        <w:rPr>
          <w:rFonts w:hint="eastAsia"/>
        </w:rPr>
        <w:t>稟賦素弱</w:t>
      </w:r>
      <w:r w:rsidR="006C4C45">
        <w:rPr>
          <w:rFonts w:hint="eastAsia"/>
        </w:rPr>
        <w:t>，</w:t>
      </w:r>
      <w:r>
        <w:rPr>
          <w:rFonts w:hint="eastAsia"/>
        </w:rPr>
        <w:t>居恆自覺氣分不足</w:t>
      </w:r>
      <w:r w:rsidR="006C4C45">
        <w:rPr>
          <w:rFonts w:hint="eastAsia"/>
        </w:rPr>
        <w:t>，</w:t>
      </w:r>
      <w:r>
        <w:rPr>
          <w:rFonts w:hint="eastAsia"/>
        </w:rPr>
        <w:t>偶因努力搬運重物</w:t>
      </w:r>
      <w:r w:rsidR="006C4C45">
        <w:rPr>
          <w:rFonts w:hint="eastAsia"/>
        </w:rPr>
        <w:t>，</w:t>
      </w:r>
      <w:r>
        <w:rPr>
          <w:rFonts w:hint="eastAsia"/>
        </w:rPr>
        <w:t>遂覺呼吸短氣</w:t>
      </w:r>
      <w:r w:rsidR="006C4C45">
        <w:rPr>
          <w:rFonts w:hint="eastAsia"/>
        </w:rPr>
        <w:t>，</w:t>
      </w:r>
      <w:r>
        <w:rPr>
          <w:rFonts w:hint="eastAsia"/>
        </w:rPr>
        <w:t>周身發冷。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BE6F33">
        <w:rPr>
          <w:rFonts w:hint="eastAsia"/>
        </w:rPr>
        <w:t>：</w:t>
      </w:r>
      <w:r>
        <w:rPr>
          <w:rFonts w:hint="eastAsia"/>
        </w:rPr>
        <w:t>呼吸之間</w:t>
      </w:r>
      <w:r w:rsidR="006C4C45">
        <w:rPr>
          <w:rFonts w:hint="eastAsia"/>
        </w:rPr>
        <w:t>，</w:t>
      </w:r>
      <w:r>
        <w:rPr>
          <w:rFonts w:hint="eastAsia"/>
        </w:rPr>
        <w:t>恆覺氣息不能上達</w:t>
      </w:r>
      <w:r w:rsidR="006C4C45">
        <w:rPr>
          <w:rFonts w:hint="eastAsia"/>
        </w:rPr>
        <w:t>，</w:t>
      </w:r>
      <w:r>
        <w:rPr>
          <w:rFonts w:hint="eastAsia"/>
        </w:rPr>
        <w:t>時當暑熱</w:t>
      </w:r>
      <w:r w:rsidR="006C4C45">
        <w:rPr>
          <w:rFonts w:hint="eastAsia"/>
        </w:rPr>
        <w:t>，</w:t>
      </w:r>
      <w:r>
        <w:rPr>
          <w:rFonts w:hint="eastAsia"/>
        </w:rPr>
        <w:t>著裌衣猶覺寒涼</w:t>
      </w:r>
      <w:r w:rsidR="006C4C45">
        <w:rPr>
          <w:rFonts w:hint="eastAsia"/>
        </w:rPr>
        <w:t>，</w:t>
      </w:r>
      <w:r>
        <w:rPr>
          <w:rFonts w:hint="eastAsia"/>
        </w:rPr>
        <w:t>頭午病稍輕</w:t>
      </w:r>
      <w:r w:rsidR="006C4C45">
        <w:rPr>
          <w:rFonts w:hint="eastAsia"/>
        </w:rPr>
        <w:t>，</w:t>
      </w:r>
      <w:r>
        <w:rPr>
          <w:rFonts w:hint="eastAsia"/>
        </w:rPr>
        <w:t>午後則漸劇</w:t>
      </w:r>
      <w:r w:rsidR="006C4C45">
        <w:rPr>
          <w:rFonts w:hint="eastAsia"/>
        </w:rPr>
        <w:t>，</w:t>
      </w:r>
      <w:r>
        <w:rPr>
          <w:rFonts w:hint="eastAsia"/>
        </w:rPr>
        <w:t>必努力始能呼吸</w:t>
      </w:r>
      <w:r w:rsidR="006C4C45">
        <w:rPr>
          <w:rFonts w:hint="eastAsia"/>
        </w:rPr>
        <w:t>，</w:t>
      </w:r>
      <w:r>
        <w:rPr>
          <w:rFonts w:hint="eastAsia"/>
        </w:rPr>
        <w:t>外被大氅猶或寒戰</w:t>
      </w:r>
      <w:r w:rsidR="006C4C45">
        <w:rPr>
          <w:rFonts w:hint="eastAsia"/>
        </w:rPr>
        <w:t>，</w:t>
      </w:r>
      <w:r>
        <w:rPr>
          <w:rFonts w:hint="eastAsia"/>
        </w:rPr>
        <w:t>飲食少許</w:t>
      </w:r>
      <w:r w:rsidR="006C4C45">
        <w:rPr>
          <w:rFonts w:hint="eastAsia"/>
        </w:rPr>
        <w:t>，</w:t>
      </w:r>
      <w:r>
        <w:rPr>
          <w:rFonts w:hint="eastAsia"/>
        </w:rPr>
        <w:t>猶不消化。其脈關前沉細欲無</w:t>
      </w:r>
      <w:r w:rsidR="006C4C45">
        <w:rPr>
          <w:rFonts w:hint="eastAsia"/>
        </w:rPr>
        <w:t>，</w:t>
      </w:r>
      <w:r>
        <w:rPr>
          <w:rFonts w:hint="eastAsia"/>
        </w:rPr>
        <w:t>關後差勝亦在沉分</w:t>
      </w:r>
      <w:r w:rsidR="006C4C45">
        <w:rPr>
          <w:rFonts w:hint="eastAsia"/>
        </w:rPr>
        <w:t>，</w:t>
      </w:r>
      <w:r>
        <w:rPr>
          <w:rFonts w:hint="eastAsia"/>
        </w:rPr>
        <w:t>一息不足四至。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BE6F33">
        <w:rPr>
          <w:rFonts w:hint="eastAsia"/>
        </w:rPr>
        <w:t>：</w:t>
      </w:r>
      <w:r>
        <w:rPr>
          <w:rFonts w:hint="eastAsia"/>
        </w:rPr>
        <w:t>此上焦心肺之陽虛損</w:t>
      </w:r>
      <w:r w:rsidR="006C4C45">
        <w:rPr>
          <w:rFonts w:hint="eastAsia"/>
        </w:rPr>
        <w:t>，</w:t>
      </w:r>
      <w:r>
        <w:rPr>
          <w:rFonts w:hint="eastAsia"/>
        </w:rPr>
        <w:t>又兼胸中大氣下陷也。為其心肺陽虛</w:t>
      </w:r>
      <w:r w:rsidR="006C4C45">
        <w:rPr>
          <w:rFonts w:hint="eastAsia"/>
        </w:rPr>
        <w:t>，</w:t>
      </w:r>
      <w:r>
        <w:rPr>
          <w:rFonts w:hint="eastAsia"/>
        </w:rPr>
        <w:t>是以周身惡寒而飲食不化</w:t>
      </w:r>
      <w:r w:rsidR="006C4C45">
        <w:rPr>
          <w:rFonts w:hint="eastAsia"/>
        </w:rPr>
        <w:t>，</w:t>
      </w:r>
      <w:r>
        <w:rPr>
          <w:rFonts w:hint="eastAsia"/>
        </w:rPr>
        <w:t>為其胸中大氣下陷</w:t>
      </w:r>
      <w:r w:rsidR="006C4C45">
        <w:rPr>
          <w:rFonts w:hint="eastAsia"/>
        </w:rPr>
        <w:t>，</w:t>
      </w:r>
      <w:r>
        <w:rPr>
          <w:rFonts w:hint="eastAsia"/>
        </w:rPr>
        <w:t>是以呼吸短氣</w:t>
      </w:r>
      <w:r w:rsidR="006C4C45">
        <w:rPr>
          <w:rFonts w:hint="eastAsia"/>
        </w:rPr>
        <w:t>，</w:t>
      </w:r>
      <w:r>
        <w:rPr>
          <w:rFonts w:hint="eastAsia"/>
        </w:rPr>
        <w:t>頭午氣化上升之時是以病輕</w:t>
      </w:r>
      <w:r w:rsidR="006C4C45">
        <w:rPr>
          <w:rFonts w:hint="eastAsia"/>
        </w:rPr>
        <w:t>，</w:t>
      </w:r>
      <w:r>
        <w:rPr>
          <w:rFonts w:hint="eastAsia"/>
        </w:rPr>
        <w:t>過午氣化下降之時所以增劇也。擬治以回陽升陷湯</w:t>
      </w:r>
      <w:r w:rsidR="00BE6F33">
        <w:rPr>
          <w:rFonts w:hint="eastAsia"/>
        </w:rPr>
        <w:t>（</w:t>
      </w:r>
      <w:r w:rsidR="00BE6F33" w:rsidRPr="00BE6F33">
        <w:rPr>
          <w:rFonts w:hint="eastAsia"/>
        </w:rPr>
        <w:t>方在三期四卷</w:t>
      </w:r>
      <w:r w:rsidR="00BE6F33">
        <w:rPr>
          <w:rFonts w:hint="eastAsia"/>
        </w:rPr>
        <w:t>）</w:t>
      </w:r>
      <w:r>
        <w:rPr>
          <w:rFonts w:hint="eastAsia"/>
        </w:rPr>
        <w:t>加黨參之大力者以補助之。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BE6F33">
        <w:rPr>
          <w:rFonts w:hint="eastAsia"/>
        </w:rPr>
        <w:t>：</w:t>
      </w:r>
      <w:r>
        <w:rPr>
          <w:rFonts w:hint="eastAsia"/>
        </w:rPr>
        <w:t>生箭</w:t>
      </w:r>
      <w:r w:rsidR="00BE6F33">
        <w:rPr>
          <w:rFonts w:hint="eastAsia"/>
        </w:rPr>
        <w:t>耆</w:t>
      </w:r>
      <w:r>
        <w:rPr>
          <w:rFonts w:hint="eastAsia"/>
        </w:rPr>
        <w:t>（八錢）</w:t>
      </w:r>
      <w:r w:rsidR="00BE6F33">
        <w:rPr>
          <w:rFonts w:hint="eastAsia"/>
        </w:rPr>
        <w:t>、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黨參（四錢）</w:t>
      </w:r>
      <w:r w:rsidR="00BE6F33">
        <w:rPr>
          <w:rFonts w:hint="eastAsia"/>
        </w:rPr>
        <w:t>、</w:t>
      </w:r>
      <w:r>
        <w:rPr>
          <w:rFonts w:hint="eastAsia"/>
        </w:rPr>
        <w:t>乾薑（四錢）</w:t>
      </w:r>
      <w:r w:rsidR="00BE6F33">
        <w:rPr>
          <w:rFonts w:hint="eastAsia"/>
        </w:rPr>
        <w:t>、</w:t>
      </w:r>
      <w:r>
        <w:rPr>
          <w:rFonts w:hint="eastAsia"/>
        </w:rPr>
        <w:t>當歸身（四錢）</w:t>
      </w:r>
      <w:r w:rsidR="00BE6F33">
        <w:rPr>
          <w:rFonts w:hint="eastAsia"/>
        </w:rPr>
        <w:t>、</w:t>
      </w:r>
      <w:r>
        <w:rPr>
          <w:rFonts w:hint="eastAsia"/>
        </w:rPr>
        <w:t>桂枝尖（三錢）</w:t>
      </w:r>
      <w:r w:rsidR="00BE6F33">
        <w:rPr>
          <w:rFonts w:hint="eastAsia"/>
        </w:rPr>
        <w:t>、</w:t>
      </w:r>
      <w:r>
        <w:rPr>
          <w:rFonts w:hint="eastAsia"/>
        </w:rPr>
        <w:t>甘草（二錢）</w:t>
      </w:r>
      <w:r w:rsidR="00BE6F33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BE6F33">
        <w:rPr>
          <w:rFonts w:hint="eastAsia"/>
        </w:rPr>
        <w:t>：</w:t>
      </w:r>
      <w:r>
        <w:rPr>
          <w:rFonts w:hint="eastAsia"/>
        </w:rPr>
        <w:t>將藥連服三劑</w:t>
      </w:r>
      <w:r w:rsidR="006C4C45">
        <w:rPr>
          <w:rFonts w:hint="eastAsia"/>
        </w:rPr>
        <w:t>，</w:t>
      </w:r>
      <w:r>
        <w:rPr>
          <w:rFonts w:hint="eastAsia"/>
        </w:rPr>
        <w:t>氣息已順</w:t>
      </w:r>
      <w:r w:rsidR="006C4C45">
        <w:rPr>
          <w:rFonts w:hint="eastAsia"/>
        </w:rPr>
        <w:t>，</w:t>
      </w:r>
      <w:r>
        <w:rPr>
          <w:rFonts w:hint="eastAsia"/>
        </w:rPr>
        <w:t>而兼有短氣之時</w:t>
      </w:r>
      <w:r w:rsidR="006C4C45">
        <w:rPr>
          <w:rFonts w:hint="eastAsia"/>
        </w:rPr>
        <w:t>，</w:t>
      </w:r>
      <w:r>
        <w:rPr>
          <w:rFonts w:hint="eastAsia"/>
        </w:rPr>
        <w:t>周身已不發冷</w:t>
      </w:r>
      <w:r w:rsidR="006C4C45">
        <w:rPr>
          <w:rFonts w:hint="eastAsia"/>
        </w:rPr>
        <w:t>，</w:t>
      </w:r>
      <w:r>
        <w:rPr>
          <w:rFonts w:hint="eastAsia"/>
        </w:rPr>
        <w:t>惟晚間睡時仍須</w:t>
      </w:r>
      <w:r w:rsidR="00BE6F33">
        <w:rPr>
          <w:rFonts w:hint="eastAsia"/>
        </w:rPr>
        <w:t>厚覆</w:t>
      </w:r>
      <w:r w:rsidR="006C4C45">
        <w:rPr>
          <w:rFonts w:hint="eastAsia"/>
        </w:rPr>
        <w:t>，</w:t>
      </w:r>
      <w:r>
        <w:rPr>
          <w:rFonts w:hint="eastAsia"/>
        </w:rPr>
        <w:t>飲食能消化</w:t>
      </w:r>
      <w:r w:rsidR="006C4C45">
        <w:rPr>
          <w:rFonts w:hint="eastAsia"/>
        </w:rPr>
        <w:t>，</w:t>
      </w:r>
      <w:r>
        <w:rPr>
          <w:rFonts w:hint="eastAsia"/>
        </w:rPr>
        <w:t>脈象亦大有起色。遂即原方去黨參</w:t>
      </w:r>
      <w:r w:rsidR="006C4C45">
        <w:rPr>
          <w:rFonts w:hint="eastAsia"/>
        </w:rPr>
        <w:t>，</w:t>
      </w:r>
      <w:r>
        <w:rPr>
          <w:rFonts w:hint="eastAsia"/>
        </w:rPr>
        <w:t>將乾薑、桂枝皆改用二錢</w:t>
      </w:r>
      <w:r w:rsidR="006C4C45">
        <w:rPr>
          <w:rFonts w:hint="eastAsia"/>
        </w:rPr>
        <w:t>，</w:t>
      </w:r>
      <w:r>
        <w:rPr>
          <w:rFonts w:hint="eastAsia"/>
        </w:rPr>
        <w:t>又加生懷山藥八錢</w:t>
      </w:r>
      <w:r w:rsidR="006C4C45">
        <w:rPr>
          <w:rFonts w:hint="eastAsia"/>
        </w:rPr>
        <w:t>，</w:t>
      </w:r>
      <w:r>
        <w:rPr>
          <w:rFonts w:hint="eastAsia"/>
        </w:rPr>
        <w:t>俾再服數劑</w:t>
      </w:r>
      <w:r w:rsidR="006C4C45">
        <w:rPr>
          <w:rFonts w:hint="eastAsia"/>
        </w:rPr>
        <w:t>，</w:t>
      </w:r>
      <w:r>
        <w:rPr>
          <w:rFonts w:hint="eastAsia"/>
        </w:rPr>
        <w:t>以善其後。</w:t>
      </w:r>
    </w:p>
    <w:p w:rsidR="00A80EEB" w:rsidRDefault="00BE6F33" w:rsidP="00A80EEB">
      <w:pPr>
        <w:pStyle w:val="2f5"/>
        <w:ind w:firstLine="712"/>
      </w:pPr>
      <w:r>
        <w:rPr>
          <w:rFonts w:hint="eastAsia"/>
        </w:rPr>
        <w:lastRenderedPageBreak/>
        <w:t>說明：</w:t>
      </w:r>
      <w:r w:rsidR="00A80EEB">
        <w:rPr>
          <w:rFonts w:hint="eastAsia"/>
        </w:rPr>
        <w:t>心為君火</w:t>
      </w:r>
      <w:r w:rsidR="006C4C45">
        <w:rPr>
          <w:rFonts w:hint="eastAsia"/>
        </w:rPr>
        <w:t>，</w:t>
      </w:r>
      <w:r w:rsidR="00A80EEB">
        <w:rPr>
          <w:rFonts w:hint="eastAsia"/>
        </w:rPr>
        <w:t>全身熱力之司命</w:t>
      </w:r>
      <w:r w:rsidR="006C4C45">
        <w:rPr>
          <w:rFonts w:hint="eastAsia"/>
        </w:rPr>
        <w:t>，</w:t>
      </w:r>
      <w:r w:rsidR="00A80EEB">
        <w:rPr>
          <w:rFonts w:hint="eastAsia"/>
        </w:rPr>
        <w:t>肺與心同居膈上</w:t>
      </w:r>
      <w:r w:rsidR="006C4C45">
        <w:rPr>
          <w:rFonts w:hint="eastAsia"/>
        </w:rPr>
        <w:t>，</w:t>
      </w:r>
      <w:r w:rsidR="00A80EEB">
        <w:rPr>
          <w:rFonts w:hint="eastAsia"/>
        </w:rPr>
        <w:t>一</w:t>
      </w:r>
      <w:r w:rsidR="00AD7840">
        <w:rPr>
          <w:rFonts w:hint="eastAsia"/>
        </w:rPr>
        <w:t>係</w:t>
      </w:r>
      <w:r w:rsidR="00A80EEB">
        <w:rPr>
          <w:rFonts w:hint="eastAsia"/>
        </w:rPr>
        <w:t>相連</w:t>
      </w:r>
      <w:r w:rsidR="006C4C45">
        <w:rPr>
          <w:rFonts w:hint="eastAsia"/>
        </w:rPr>
        <w:t>，</w:t>
      </w:r>
      <w:r w:rsidR="00A80EEB">
        <w:rPr>
          <w:rFonts w:hint="eastAsia"/>
        </w:rPr>
        <w:t>血脈之循環又息息相通</w:t>
      </w:r>
      <w:r w:rsidR="006C4C45">
        <w:rPr>
          <w:rFonts w:hint="eastAsia"/>
        </w:rPr>
        <w:t>，</w:t>
      </w:r>
      <w:r w:rsidR="00A80EEB">
        <w:rPr>
          <w:rFonts w:hint="eastAsia"/>
        </w:rPr>
        <w:t>是以與心相助為理</w:t>
      </w:r>
      <w:r w:rsidR="006C4C45">
        <w:rPr>
          <w:rFonts w:hint="eastAsia"/>
        </w:rPr>
        <w:t>，</w:t>
      </w:r>
      <w:r w:rsidR="00A80EEB">
        <w:rPr>
          <w:rFonts w:hint="eastAsia"/>
        </w:rPr>
        <w:t>同主上焦之陽氣。然此氣雖在上焦</w:t>
      </w:r>
      <w:r w:rsidR="006C4C45">
        <w:rPr>
          <w:rFonts w:hint="eastAsia"/>
        </w:rPr>
        <w:t>，</w:t>
      </w:r>
      <w:r w:rsidR="00A80EEB">
        <w:rPr>
          <w:rFonts w:hint="eastAsia"/>
        </w:rPr>
        <w:t>實如日麗中天</w:t>
      </w:r>
      <w:r w:rsidR="006C4C45">
        <w:rPr>
          <w:rFonts w:hint="eastAsia"/>
        </w:rPr>
        <w:t>，</w:t>
      </w:r>
      <w:r w:rsidR="00A80EEB">
        <w:rPr>
          <w:rFonts w:hint="eastAsia"/>
        </w:rPr>
        <w:t>照臨下土</w:t>
      </w:r>
      <w:r w:rsidR="006C4C45">
        <w:rPr>
          <w:rFonts w:hint="eastAsia"/>
        </w:rPr>
        <w:t>，</w:t>
      </w:r>
      <w:r w:rsidR="00A80EEB">
        <w:rPr>
          <w:rFonts w:hint="eastAsia"/>
        </w:rPr>
        <w:t>是以其熱力透至中焦</w:t>
      </w:r>
      <w:r w:rsidR="006C4C45">
        <w:rPr>
          <w:rFonts w:hint="eastAsia"/>
        </w:rPr>
        <w:t>，</w:t>
      </w:r>
      <w:r w:rsidR="00A80EEB">
        <w:rPr>
          <w:rFonts w:hint="eastAsia"/>
        </w:rPr>
        <w:t>胃中之飲食因之熟腐</w:t>
      </w:r>
      <w:r w:rsidR="006C4C45">
        <w:rPr>
          <w:rFonts w:hint="eastAsia"/>
        </w:rPr>
        <w:t>，</w:t>
      </w:r>
      <w:r w:rsidR="00A80EEB">
        <w:rPr>
          <w:rFonts w:hint="eastAsia"/>
        </w:rPr>
        <w:t>更透至下焦</w:t>
      </w:r>
      <w:r w:rsidR="006C4C45">
        <w:rPr>
          <w:rFonts w:hint="eastAsia"/>
        </w:rPr>
        <w:t>，</w:t>
      </w:r>
      <w:r w:rsidR="00A80EEB">
        <w:rPr>
          <w:rFonts w:hint="eastAsia"/>
        </w:rPr>
        <w:t>命門之相火因之生旺</w:t>
      </w:r>
      <w:r w:rsidR="006C4C45">
        <w:rPr>
          <w:rFonts w:hint="eastAsia"/>
        </w:rPr>
        <w:t>，</w:t>
      </w:r>
      <w:r w:rsidR="00A80EEB">
        <w:rPr>
          <w:rFonts w:hint="eastAsia"/>
        </w:rPr>
        <w:t>內溫臟腑</w:t>
      </w:r>
      <w:r w:rsidR="006C4C45">
        <w:rPr>
          <w:rFonts w:hint="eastAsia"/>
        </w:rPr>
        <w:t>，</w:t>
      </w:r>
      <w:r w:rsidR="00A80EEB">
        <w:rPr>
          <w:rFonts w:hint="eastAsia"/>
        </w:rPr>
        <w:t>外暖周身</w:t>
      </w:r>
      <w:r w:rsidR="006C4C45">
        <w:rPr>
          <w:rFonts w:hint="eastAsia"/>
        </w:rPr>
        <w:t>，</w:t>
      </w:r>
      <w:r w:rsidR="00A80EEB">
        <w:rPr>
          <w:rFonts w:hint="eastAsia"/>
        </w:rPr>
        <w:t>實賴此陽氣為布護宣通也。特是</w:t>
      </w:r>
      <w:r w:rsidR="006C4C45">
        <w:rPr>
          <w:rFonts w:hint="eastAsia"/>
        </w:rPr>
        <w:t>，</w:t>
      </w:r>
      <w:r w:rsidR="00A80EEB">
        <w:rPr>
          <w:rFonts w:hint="eastAsia"/>
        </w:rPr>
        <w:t>心與肺皆在胸中大氣包舉之中</w:t>
      </w:r>
      <w:r w:rsidR="006C4C45">
        <w:rPr>
          <w:rFonts w:hint="eastAsia"/>
        </w:rPr>
        <w:t>，</w:t>
      </w:r>
      <w:r w:rsidR="00A80EEB">
        <w:rPr>
          <w:rFonts w:hint="eastAsia"/>
        </w:rPr>
        <w:t>其布護宣通之原動力</w:t>
      </w:r>
      <w:r w:rsidR="006C4C45">
        <w:rPr>
          <w:rFonts w:hint="eastAsia"/>
        </w:rPr>
        <w:t>，</w:t>
      </w:r>
      <w:r w:rsidR="00A80EEB">
        <w:rPr>
          <w:rFonts w:hint="eastAsia"/>
        </w:rPr>
        <w:t>實又賴</w:t>
      </w:r>
      <w:r w:rsidR="00D24630">
        <w:rPr>
          <w:rFonts w:hint="eastAsia"/>
        </w:rPr>
        <w:t>於</w:t>
      </w:r>
      <w:r w:rsidR="00A80EEB">
        <w:rPr>
          <w:rFonts w:hint="eastAsia"/>
        </w:rPr>
        <w:t>大氣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此證心肺之陽本虛</w:t>
      </w:r>
      <w:r w:rsidR="006C4C45">
        <w:rPr>
          <w:rFonts w:hint="eastAsia"/>
        </w:rPr>
        <w:t>，</w:t>
      </w:r>
      <w:r w:rsidR="00A80EEB">
        <w:rPr>
          <w:rFonts w:hint="eastAsia"/>
        </w:rPr>
        <w:t>向賴大氣為之保護</w:t>
      </w:r>
      <w:r w:rsidR="006C4C45">
        <w:rPr>
          <w:rFonts w:hint="eastAsia"/>
        </w:rPr>
        <w:t>，</w:t>
      </w:r>
      <w:r w:rsidR="00A80EEB">
        <w:rPr>
          <w:rFonts w:hint="eastAsia"/>
        </w:rPr>
        <w:t>故猶可支持</w:t>
      </w:r>
      <w:r w:rsidR="006C4C45">
        <w:rPr>
          <w:rFonts w:hint="eastAsia"/>
        </w:rPr>
        <w:t>，</w:t>
      </w:r>
      <w:r w:rsidR="00A80EEB">
        <w:rPr>
          <w:rFonts w:hint="eastAsia"/>
        </w:rPr>
        <w:t>迨大氣陷而失其保護</w:t>
      </w:r>
      <w:r w:rsidR="006C4C45">
        <w:rPr>
          <w:rFonts w:hint="eastAsia"/>
        </w:rPr>
        <w:t>，</w:t>
      </w:r>
      <w:r w:rsidR="00A80EEB">
        <w:rPr>
          <w:rFonts w:hint="eastAsia"/>
        </w:rPr>
        <w:t>遂致虛寒之象頓呈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此方以升補胸中大氣為主</w:t>
      </w:r>
      <w:r w:rsidR="006C4C45">
        <w:rPr>
          <w:rFonts w:hint="eastAsia"/>
        </w:rPr>
        <w:t>，</w:t>
      </w:r>
      <w:r w:rsidR="00A80EEB">
        <w:rPr>
          <w:rFonts w:hint="eastAsia"/>
        </w:rPr>
        <w:t>以培養心肺之陽為輔</w:t>
      </w:r>
      <w:r w:rsidR="006C4C45">
        <w:rPr>
          <w:rFonts w:hint="eastAsia"/>
        </w:rPr>
        <w:t>，</w:t>
      </w:r>
      <w:r w:rsidR="00A80EEB">
        <w:rPr>
          <w:rFonts w:hint="eastAsia"/>
        </w:rPr>
        <w:t>病藥針芥相投</w:t>
      </w:r>
      <w:r w:rsidR="006C4C45">
        <w:rPr>
          <w:rFonts w:hint="eastAsia"/>
        </w:rPr>
        <w:t>，</w:t>
      </w:r>
      <w:r w:rsidR="00A80EEB">
        <w:rPr>
          <w:rFonts w:hint="eastAsia"/>
        </w:rPr>
        <w:t>是以服之輒能奏效也。</w:t>
      </w:r>
    </w:p>
    <w:p w:rsidR="00BE6F33" w:rsidRDefault="00BE6F33">
      <w:pPr>
        <w:spacing w:after="0" w:line="240" w:lineRule="auto"/>
        <w:ind w:firstLine="0"/>
        <w:rPr>
          <w:rFonts w:eastAsiaTheme="majorEastAsia"/>
          <w:spacing w:val="38"/>
        </w:rPr>
      </w:pPr>
      <w:bookmarkStart w:id="997" w:name="_Toc223763046"/>
      <w:r>
        <w:br w:type="page"/>
      </w:r>
    </w:p>
    <w:p w:rsidR="00A80EEB" w:rsidRDefault="00BE6F33" w:rsidP="00BE6F33">
      <w:pPr>
        <w:pStyle w:val="5a"/>
      </w:pPr>
      <w:bookmarkStart w:id="998" w:name="_Toc7561307"/>
      <w:r>
        <w:rPr>
          <w:rFonts w:hint="eastAsia"/>
        </w:rPr>
        <w:lastRenderedPageBreak/>
        <w:t>【</w:t>
      </w:r>
      <w:r w:rsidR="00A80EEB">
        <w:rPr>
          <w:rFonts w:hint="eastAsia"/>
        </w:rPr>
        <w:t>大氣陷兼消食</w:t>
      </w:r>
      <w:bookmarkEnd w:id="997"/>
      <w:r>
        <w:rPr>
          <w:rFonts w:hint="eastAsia"/>
        </w:rPr>
        <w:t>】</w:t>
      </w:r>
      <w:bookmarkEnd w:id="998"/>
    </w:p>
    <w:p w:rsidR="00A80EEB" w:rsidRDefault="000D1ACE" w:rsidP="00A80EEB">
      <w:pPr>
        <w:pStyle w:val="2f5"/>
        <w:ind w:firstLine="712"/>
      </w:pPr>
      <w:r w:rsidRPr="000D1ACE">
        <w:rPr>
          <w:rFonts w:hint="eastAsia"/>
        </w:rPr>
        <w:t>李景文</w:t>
      </w:r>
      <w:r w:rsidR="006C4C45">
        <w:rPr>
          <w:rFonts w:hint="eastAsia"/>
        </w:rPr>
        <w:t>，</w:t>
      </w:r>
      <w:r w:rsidRPr="000D1ACE">
        <w:rPr>
          <w:rFonts w:hint="eastAsia"/>
        </w:rPr>
        <w:t>年二十六歲</w:t>
      </w:r>
      <w:r w:rsidR="006C4C45">
        <w:t>，</w:t>
      </w:r>
      <w:r w:rsidRPr="000D1ACE">
        <w:rPr>
          <w:rFonts w:hint="eastAsia"/>
        </w:rPr>
        <w:t>北平大學肄業生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得大氣下陷兼消食證。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0D1ACE">
        <w:rPr>
          <w:rFonts w:hint="eastAsia"/>
        </w:rPr>
        <w:t>：</w:t>
      </w:r>
      <w:r>
        <w:rPr>
          <w:rFonts w:hint="eastAsia"/>
        </w:rPr>
        <w:t>其未病之前二年</w:t>
      </w:r>
      <w:r w:rsidR="006C4C45">
        <w:rPr>
          <w:rFonts w:hint="eastAsia"/>
        </w:rPr>
        <w:t>，</w:t>
      </w:r>
      <w:r>
        <w:rPr>
          <w:rFonts w:hint="eastAsia"/>
        </w:rPr>
        <w:t>常覺呼吸短氣</w:t>
      </w:r>
      <w:r w:rsidR="006C4C45">
        <w:rPr>
          <w:rFonts w:hint="eastAsia"/>
        </w:rPr>
        <w:t>，</w:t>
      </w:r>
      <w:r>
        <w:rPr>
          <w:rFonts w:hint="eastAsia"/>
        </w:rPr>
        <w:t>初未注意。繼因校中功課勞心</w:t>
      </w:r>
      <w:r w:rsidR="006C4C45">
        <w:rPr>
          <w:rFonts w:hint="eastAsia"/>
        </w:rPr>
        <w:t>，</w:t>
      </w:r>
      <w:r>
        <w:rPr>
          <w:rFonts w:hint="eastAsia"/>
        </w:rPr>
        <w:t>短氣益劇</w:t>
      </w:r>
      <w:r w:rsidR="006C4C45">
        <w:rPr>
          <w:rFonts w:hint="eastAsia"/>
        </w:rPr>
        <w:t>，</w:t>
      </w:r>
      <w:r>
        <w:rPr>
          <w:rFonts w:hint="eastAsia"/>
        </w:rPr>
        <w:t>且覺食量倍增</w:t>
      </w:r>
      <w:r w:rsidR="006C4C45">
        <w:rPr>
          <w:rFonts w:hint="eastAsia"/>
        </w:rPr>
        <w:t>，</w:t>
      </w:r>
      <w:r>
        <w:rPr>
          <w:rFonts w:hint="eastAsia"/>
        </w:rPr>
        <w:t>因成消食之證。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0D1ACE">
        <w:rPr>
          <w:rFonts w:hint="eastAsia"/>
        </w:rPr>
        <w:t>：</w:t>
      </w:r>
      <w:r>
        <w:rPr>
          <w:rFonts w:hint="eastAsia"/>
        </w:rPr>
        <w:t>呼吸之間</w:t>
      </w:r>
      <w:r w:rsidR="006C4C45">
        <w:rPr>
          <w:rFonts w:hint="eastAsia"/>
        </w:rPr>
        <w:t>，</w:t>
      </w:r>
      <w:r>
        <w:rPr>
          <w:rFonts w:hint="eastAsia"/>
        </w:rPr>
        <w:t>覺吸氣稍易而呼氣費力</w:t>
      </w:r>
      <w:r w:rsidR="006C4C45">
        <w:rPr>
          <w:rFonts w:hint="eastAsia"/>
        </w:rPr>
        <w:t>，</w:t>
      </w:r>
      <w:r>
        <w:rPr>
          <w:rFonts w:hint="eastAsia"/>
        </w:rPr>
        <w:t>夜睡一點鐘許</w:t>
      </w:r>
      <w:r w:rsidR="006C4C45">
        <w:rPr>
          <w:rFonts w:hint="eastAsia"/>
        </w:rPr>
        <w:t>，</w:t>
      </w:r>
      <w:r>
        <w:rPr>
          <w:rFonts w:hint="eastAsia"/>
        </w:rPr>
        <w:t>即覺氣不上達</w:t>
      </w:r>
      <w:r w:rsidR="006C4C45">
        <w:rPr>
          <w:rFonts w:hint="eastAsia"/>
        </w:rPr>
        <w:t>，</w:t>
      </w:r>
      <w:r>
        <w:rPr>
          <w:rFonts w:hint="eastAsia"/>
        </w:rPr>
        <w:t>須得披衣起坐</w:t>
      </w:r>
      <w:r w:rsidR="006C4C45">
        <w:rPr>
          <w:rFonts w:hint="eastAsia"/>
        </w:rPr>
        <w:t>，</w:t>
      </w:r>
      <w:r>
        <w:rPr>
          <w:rFonts w:hint="eastAsia"/>
        </w:rPr>
        <w:t>遲移時</w:t>
      </w:r>
      <w:r w:rsidR="006C4C45">
        <w:rPr>
          <w:rFonts w:hint="eastAsia"/>
        </w:rPr>
        <w:t>，</w:t>
      </w:r>
      <w:r>
        <w:rPr>
          <w:rFonts w:hint="eastAsia"/>
        </w:rPr>
        <w:t>氣息稍順</w:t>
      </w:r>
      <w:r w:rsidR="006C4C45">
        <w:rPr>
          <w:rFonts w:hint="eastAsia"/>
        </w:rPr>
        <w:t>，</w:t>
      </w:r>
      <w:r>
        <w:rPr>
          <w:rFonts w:hint="eastAsia"/>
        </w:rPr>
        <w:t>始能再睡。一日之間</w:t>
      </w:r>
      <w:r w:rsidR="006C4C45">
        <w:rPr>
          <w:rFonts w:hint="eastAsia"/>
        </w:rPr>
        <w:t>，</w:t>
      </w:r>
      <w:r>
        <w:rPr>
          <w:rFonts w:hint="eastAsia"/>
        </w:rPr>
        <w:t>進食四次猶饑</w:t>
      </w:r>
      <w:r w:rsidR="006C4C45">
        <w:rPr>
          <w:rFonts w:hint="eastAsia"/>
        </w:rPr>
        <w:t>，</w:t>
      </w:r>
      <w:r>
        <w:rPr>
          <w:rFonts w:hint="eastAsia"/>
        </w:rPr>
        <w:t>饑時若不急食</w:t>
      </w:r>
      <w:r w:rsidR="006C4C45">
        <w:rPr>
          <w:rFonts w:hint="eastAsia"/>
        </w:rPr>
        <w:t>，</w:t>
      </w:r>
      <w:r>
        <w:rPr>
          <w:rFonts w:hint="eastAsia"/>
        </w:rPr>
        <w:t>即覺怔忡</w:t>
      </w:r>
      <w:r w:rsidR="006C4C45">
        <w:rPr>
          <w:rFonts w:hint="eastAsia"/>
        </w:rPr>
        <w:t>，</w:t>
      </w:r>
      <w:r>
        <w:rPr>
          <w:rFonts w:hint="eastAsia"/>
        </w:rPr>
        <w:t>且心中常覺發熱</w:t>
      </w:r>
      <w:r w:rsidR="006C4C45">
        <w:rPr>
          <w:rFonts w:hint="eastAsia"/>
        </w:rPr>
        <w:t>，</w:t>
      </w:r>
      <w:r>
        <w:rPr>
          <w:rFonts w:hint="eastAsia"/>
        </w:rPr>
        <w:t>大便乾燥</w:t>
      </w:r>
      <w:r w:rsidR="006C4C45">
        <w:rPr>
          <w:rFonts w:hint="eastAsia"/>
        </w:rPr>
        <w:t>，</w:t>
      </w:r>
      <w:r>
        <w:rPr>
          <w:rFonts w:hint="eastAsia"/>
        </w:rPr>
        <w:t>小便短赤</w:t>
      </w:r>
      <w:r w:rsidR="006C4C45">
        <w:rPr>
          <w:rFonts w:hint="eastAsia"/>
        </w:rPr>
        <w:t>，</w:t>
      </w:r>
      <w:r>
        <w:rPr>
          <w:rFonts w:hint="eastAsia"/>
        </w:rPr>
        <w:t>其脈浮分無力</w:t>
      </w:r>
      <w:r w:rsidR="006C4C45">
        <w:rPr>
          <w:rFonts w:hint="eastAsia"/>
        </w:rPr>
        <w:t>，</w:t>
      </w:r>
      <w:r>
        <w:rPr>
          <w:rFonts w:hint="eastAsia"/>
        </w:rPr>
        <w:t>沉分稍實</w:t>
      </w:r>
      <w:r w:rsidR="006C4C45">
        <w:rPr>
          <w:rFonts w:hint="eastAsia"/>
        </w:rPr>
        <w:t>，</w:t>
      </w:r>
      <w:r>
        <w:rPr>
          <w:rFonts w:hint="eastAsia"/>
        </w:rPr>
        <w:t>至數略遲。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0D1ACE">
        <w:rPr>
          <w:rFonts w:hint="eastAsia"/>
        </w:rPr>
        <w:t>：</w:t>
      </w:r>
      <w:r>
        <w:rPr>
          <w:rFonts w:hint="eastAsia"/>
        </w:rPr>
        <w:t>此乃胸中大氣下陷</w:t>
      </w:r>
      <w:r w:rsidR="006C4C45">
        <w:rPr>
          <w:rFonts w:hint="eastAsia"/>
        </w:rPr>
        <w:t>，</w:t>
      </w:r>
      <w:r>
        <w:rPr>
          <w:rFonts w:hint="eastAsia"/>
        </w:rPr>
        <w:t>兼有伏氣化熱</w:t>
      </w:r>
      <w:r w:rsidR="006C4C45">
        <w:rPr>
          <w:rFonts w:hint="eastAsia"/>
        </w:rPr>
        <w:t>，</w:t>
      </w:r>
      <w:r>
        <w:rPr>
          <w:rFonts w:hint="eastAsia"/>
        </w:rPr>
        <w:t>因之成消食也。為其大氣下陷</w:t>
      </w:r>
      <w:r w:rsidR="006C4C45">
        <w:rPr>
          <w:rFonts w:hint="eastAsia"/>
        </w:rPr>
        <w:t>，</w:t>
      </w:r>
      <w:r>
        <w:rPr>
          <w:rFonts w:hint="eastAsia"/>
        </w:rPr>
        <w:t>是以脈象浮分無力</w:t>
      </w:r>
      <w:r w:rsidR="006C4C45">
        <w:rPr>
          <w:rFonts w:hint="eastAsia"/>
        </w:rPr>
        <w:t>，</w:t>
      </w:r>
      <w:r>
        <w:rPr>
          <w:rFonts w:hint="eastAsia"/>
        </w:rPr>
        <w:t>為其有伏氣化熱</w:t>
      </w:r>
      <w:r w:rsidR="006C4C45">
        <w:rPr>
          <w:rFonts w:hint="eastAsia"/>
        </w:rPr>
        <w:t>，</w:t>
      </w:r>
      <w:r>
        <w:rPr>
          <w:rFonts w:hint="eastAsia"/>
        </w:rPr>
        <w:t>是以其沉分猶實</w:t>
      </w:r>
      <w:r w:rsidR="006C4C45">
        <w:rPr>
          <w:rFonts w:hint="eastAsia"/>
        </w:rPr>
        <w:t>，</w:t>
      </w:r>
      <w:r>
        <w:rPr>
          <w:rFonts w:hint="eastAsia"/>
        </w:rPr>
        <w:t>既有伏氣化熱矣</w:t>
      </w:r>
      <w:r w:rsidR="006C4C45">
        <w:rPr>
          <w:rFonts w:hint="eastAsia"/>
        </w:rPr>
        <w:t>，</w:t>
      </w:r>
      <w:r>
        <w:rPr>
          <w:rFonts w:hint="eastAsia"/>
        </w:rPr>
        <w:t>而脈象轉稍遲者</w:t>
      </w:r>
      <w:r w:rsidR="006C4C45">
        <w:rPr>
          <w:rFonts w:hint="eastAsia"/>
        </w:rPr>
        <w:t>，</w:t>
      </w:r>
      <w:r>
        <w:rPr>
          <w:rFonts w:hint="eastAsia"/>
        </w:rPr>
        <w:t>因大氣下陷之脈原多遲也。蓋胃中有熱者</w:t>
      </w:r>
      <w:r w:rsidR="006C4C45">
        <w:rPr>
          <w:rFonts w:hint="eastAsia"/>
        </w:rPr>
        <w:t>，</w:t>
      </w:r>
      <w:r>
        <w:rPr>
          <w:rFonts w:hint="eastAsia"/>
        </w:rPr>
        <w:t>恆多化食</w:t>
      </w:r>
      <w:r w:rsidR="006C4C45">
        <w:rPr>
          <w:rFonts w:hint="eastAsia"/>
        </w:rPr>
        <w:t>，</w:t>
      </w:r>
      <w:r>
        <w:rPr>
          <w:rFonts w:hint="eastAsia"/>
        </w:rPr>
        <w:t>而大氣下陷其胃氣因之下降甚速者</w:t>
      </w:r>
      <w:r w:rsidR="006C4C45">
        <w:rPr>
          <w:rFonts w:hint="eastAsia"/>
        </w:rPr>
        <w:t>，</w:t>
      </w:r>
      <w:r>
        <w:rPr>
          <w:rFonts w:hint="eastAsia"/>
        </w:rPr>
        <w:t>亦恆能多食。今既病大氣下陷</w:t>
      </w:r>
      <w:r w:rsidR="006C4C45">
        <w:rPr>
          <w:rFonts w:hint="eastAsia"/>
        </w:rPr>
        <w:t>，</w:t>
      </w:r>
      <w:r>
        <w:rPr>
          <w:rFonts w:hint="eastAsia"/>
        </w:rPr>
        <w:t>又兼伏氣化熱</w:t>
      </w:r>
      <w:r w:rsidR="006C4C45">
        <w:rPr>
          <w:rFonts w:hint="eastAsia"/>
        </w:rPr>
        <w:t>，</w:t>
      </w:r>
      <w:r>
        <w:rPr>
          <w:rFonts w:hint="eastAsia"/>
        </w:rPr>
        <w:t>侵入胃中</w:t>
      </w:r>
      <w:r w:rsidR="006C4C45">
        <w:rPr>
          <w:rFonts w:hint="eastAsia"/>
        </w:rPr>
        <w:t>，</w:t>
      </w:r>
      <w:r>
        <w:rPr>
          <w:rFonts w:hint="eastAsia"/>
        </w:rPr>
        <w:t>是以日食四次猶饑也。此宜升補其胸中大氣</w:t>
      </w:r>
      <w:r w:rsidR="006C4C45">
        <w:rPr>
          <w:rFonts w:hint="eastAsia"/>
        </w:rPr>
        <w:t>，</w:t>
      </w:r>
      <w:r>
        <w:rPr>
          <w:rFonts w:hint="eastAsia"/>
        </w:rPr>
        <w:t>再兼用寒涼之品以清其伏氣所化之熱</w:t>
      </w:r>
      <w:r w:rsidR="006C4C45">
        <w:rPr>
          <w:rFonts w:hint="eastAsia"/>
        </w:rPr>
        <w:t>，</w:t>
      </w:r>
      <w:r>
        <w:rPr>
          <w:rFonts w:hint="eastAsia"/>
        </w:rPr>
        <w:t>則短氣與消食原不難並愈也。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0D1ACE">
        <w:rPr>
          <w:rFonts w:hint="eastAsia"/>
        </w:rPr>
        <w:t>：</w:t>
      </w:r>
      <w:r>
        <w:rPr>
          <w:rFonts w:hint="eastAsia"/>
        </w:rPr>
        <w:t>生箭</w:t>
      </w:r>
      <w:r w:rsidR="000D1ACE">
        <w:rPr>
          <w:rFonts w:hint="eastAsia"/>
        </w:rPr>
        <w:t>耆</w:t>
      </w:r>
      <w:r>
        <w:rPr>
          <w:rFonts w:hint="eastAsia"/>
        </w:rPr>
        <w:t>（六錢）</w:t>
      </w:r>
      <w:r w:rsidR="000D1ACE">
        <w:rPr>
          <w:rFonts w:hint="eastAsia"/>
        </w:rPr>
        <w:t>、</w:t>
      </w:r>
      <w:r>
        <w:rPr>
          <w:rFonts w:hint="eastAsia"/>
        </w:rPr>
        <w:t>生石膏（一兩搗細）</w:t>
      </w:r>
      <w:r w:rsidR="000D1ACE">
        <w:rPr>
          <w:rFonts w:hint="eastAsia"/>
        </w:rPr>
        <w:t>、</w:t>
      </w:r>
      <w:r>
        <w:rPr>
          <w:rFonts w:hint="eastAsia"/>
        </w:rPr>
        <w:t>天花粉（五錢）</w:t>
      </w:r>
      <w:r w:rsidR="000D1ACE">
        <w:rPr>
          <w:rFonts w:hint="eastAsia"/>
        </w:rPr>
        <w:t>、</w:t>
      </w:r>
      <w:r>
        <w:rPr>
          <w:rFonts w:hint="eastAsia"/>
        </w:rPr>
        <w:t>知母（五錢）</w:t>
      </w:r>
      <w:r w:rsidR="000D1ACE">
        <w:rPr>
          <w:rFonts w:hint="eastAsia"/>
        </w:rPr>
        <w:t>、</w:t>
      </w:r>
      <w:r>
        <w:rPr>
          <w:rFonts w:hint="eastAsia"/>
        </w:rPr>
        <w:t>玄參（四錢）</w:t>
      </w:r>
      <w:r w:rsidR="000D1ACE">
        <w:rPr>
          <w:rFonts w:hint="eastAsia"/>
        </w:rPr>
        <w:t>、</w:t>
      </w:r>
      <w:r>
        <w:rPr>
          <w:rFonts w:hint="eastAsia"/>
        </w:rPr>
        <w:t>升麻（錢半）</w:t>
      </w:r>
      <w:r w:rsidR="000D1ACE">
        <w:rPr>
          <w:rFonts w:hint="eastAsia"/>
        </w:rPr>
        <w:t>、</w:t>
      </w:r>
      <w:r>
        <w:rPr>
          <w:rFonts w:hint="eastAsia"/>
        </w:rPr>
        <w:t>柴胡（錢半）</w:t>
      </w:r>
      <w:r w:rsidR="000D1ACE">
        <w:rPr>
          <w:rFonts w:hint="eastAsia"/>
        </w:rPr>
        <w:t>、</w:t>
      </w:r>
      <w:r>
        <w:rPr>
          <w:rFonts w:hint="eastAsia"/>
        </w:rPr>
        <w:t>甘草（錢半）</w:t>
      </w:r>
      <w:r w:rsidR="000D1ACE">
        <w:rPr>
          <w:rFonts w:hint="eastAsia"/>
        </w:rPr>
        <w:t>。</w:t>
      </w:r>
      <w:r>
        <w:rPr>
          <w:rFonts w:hint="eastAsia"/>
        </w:rPr>
        <w:t>共煎湯一大盅溫服。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複診</w:t>
      </w:r>
      <w:r w:rsidR="000D1ACE">
        <w:rPr>
          <w:rFonts w:hint="eastAsia"/>
        </w:rPr>
        <w:t>：</w:t>
      </w:r>
      <w:r>
        <w:rPr>
          <w:rFonts w:hint="eastAsia"/>
        </w:rPr>
        <w:t>將藥連服四劑</w:t>
      </w:r>
      <w:r w:rsidR="006C4C45">
        <w:rPr>
          <w:rFonts w:hint="eastAsia"/>
        </w:rPr>
        <w:t>，</w:t>
      </w:r>
      <w:r>
        <w:rPr>
          <w:rFonts w:hint="eastAsia"/>
        </w:rPr>
        <w:t>短氣已愈強半</w:t>
      </w:r>
      <w:r w:rsidR="006C4C45">
        <w:rPr>
          <w:rFonts w:hint="eastAsia"/>
        </w:rPr>
        <w:t>，</w:t>
      </w:r>
      <w:r>
        <w:rPr>
          <w:rFonts w:hint="eastAsia"/>
        </w:rPr>
        <w:t>發熱與消食亦大見愈</w:t>
      </w:r>
      <w:r w:rsidR="006C4C45">
        <w:rPr>
          <w:rFonts w:hint="eastAsia"/>
        </w:rPr>
        <w:t>，</w:t>
      </w:r>
      <w:r>
        <w:rPr>
          <w:rFonts w:hint="eastAsia"/>
        </w:rPr>
        <w:t>遂即原方略為加減俾再服之。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0D1ACE">
        <w:rPr>
          <w:rFonts w:hint="eastAsia"/>
        </w:rPr>
        <w:t>：</w:t>
      </w:r>
      <w:r>
        <w:rPr>
          <w:rFonts w:hint="eastAsia"/>
        </w:rPr>
        <w:t>生箭</w:t>
      </w:r>
      <w:r w:rsidR="000D1ACE">
        <w:rPr>
          <w:rFonts w:hint="eastAsia"/>
        </w:rPr>
        <w:t>耆</w:t>
      </w:r>
      <w:r>
        <w:rPr>
          <w:rFonts w:hint="eastAsia"/>
        </w:rPr>
        <w:t>（六錢）</w:t>
      </w:r>
      <w:r w:rsidR="000D1ACE">
        <w:rPr>
          <w:rFonts w:hint="eastAsia"/>
        </w:rPr>
        <w:t>、</w:t>
      </w:r>
      <w:r>
        <w:rPr>
          <w:rFonts w:hint="eastAsia"/>
        </w:rPr>
        <w:t>天花粉（六錢）</w:t>
      </w:r>
      <w:r w:rsidR="000D1ACE">
        <w:rPr>
          <w:rFonts w:hint="eastAsia"/>
        </w:rPr>
        <w:t>、</w:t>
      </w:r>
      <w:r>
        <w:rPr>
          <w:rFonts w:hint="eastAsia"/>
        </w:rPr>
        <w:t>知母（六錢）</w:t>
      </w:r>
      <w:r w:rsidR="000D1ACE">
        <w:rPr>
          <w:rFonts w:hint="eastAsia"/>
        </w:rPr>
        <w:t>、</w:t>
      </w:r>
      <w:r>
        <w:rPr>
          <w:rFonts w:hint="eastAsia"/>
        </w:rPr>
        <w:t>玄參（六錢）</w:t>
      </w:r>
      <w:r w:rsidR="000D1ACE">
        <w:rPr>
          <w:rFonts w:hint="eastAsia"/>
        </w:rPr>
        <w:t>、</w:t>
      </w:r>
      <w:r>
        <w:rPr>
          <w:rFonts w:hint="eastAsia"/>
        </w:rPr>
        <w:t>淨萸肉（三錢）</w:t>
      </w:r>
      <w:r w:rsidR="000D1ACE">
        <w:rPr>
          <w:rFonts w:hint="eastAsia"/>
        </w:rPr>
        <w:t>、</w:t>
      </w:r>
      <w:r>
        <w:rPr>
          <w:rFonts w:hint="eastAsia"/>
        </w:rPr>
        <w:t>升麻（錢半）</w:t>
      </w:r>
      <w:r w:rsidR="000D1ACE">
        <w:rPr>
          <w:rFonts w:hint="eastAsia"/>
        </w:rPr>
        <w:t>、</w:t>
      </w:r>
      <w:r>
        <w:rPr>
          <w:rFonts w:hint="eastAsia"/>
        </w:rPr>
        <w:t>柴胡（錢半）</w:t>
      </w:r>
      <w:r w:rsidR="000D1ACE">
        <w:rPr>
          <w:rFonts w:hint="eastAsia"/>
        </w:rPr>
        <w:t>、</w:t>
      </w:r>
      <w:r>
        <w:rPr>
          <w:rFonts w:hint="eastAsia"/>
        </w:rPr>
        <w:t>甘草（錢半）</w:t>
      </w:r>
      <w:r w:rsidR="000D1ACE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0D1ACE">
        <w:rPr>
          <w:rFonts w:hint="eastAsia"/>
        </w:rPr>
        <w:t>：</w:t>
      </w:r>
      <w:r>
        <w:rPr>
          <w:rFonts w:hint="eastAsia"/>
        </w:rPr>
        <w:t>方中去石膏者</w:t>
      </w:r>
      <w:r w:rsidR="006C4C45">
        <w:rPr>
          <w:rFonts w:hint="eastAsia"/>
        </w:rPr>
        <w:t>，</w:t>
      </w:r>
      <w:r>
        <w:rPr>
          <w:rFonts w:hint="eastAsia"/>
        </w:rPr>
        <w:t>以伏氣所化之熱所餘無多也。既去石膏而又將花粉、知母諸涼藥加重者</w:t>
      </w:r>
      <w:r w:rsidR="006C4C45">
        <w:rPr>
          <w:rFonts w:hint="eastAsia"/>
        </w:rPr>
        <w:t>，</w:t>
      </w:r>
      <w:r>
        <w:rPr>
          <w:rFonts w:hint="eastAsia"/>
        </w:rPr>
        <w:t>因花粉諸藥原用以調劑黃</w:t>
      </w:r>
      <w:r w:rsidR="000D1ACE">
        <w:rPr>
          <w:rFonts w:hint="eastAsia"/>
        </w:rPr>
        <w:t>耆</w:t>
      </w:r>
      <w:r>
        <w:rPr>
          <w:rFonts w:hint="eastAsia"/>
        </w:rPr>
        <w:t>之溫補生熱</w:t>
      </w:r>
      <w:r w:rsidR="006C4C45">
        <w:rPr>
          <w:rFonts w:hint="eastAsia"/>
        </w:rPr>
        <w:t>，</w:t>
      </w:r>
      <w:r>
        <w:rPr>
          <w:rFonts w:hint="eastAsia"/>
        </w:rPr>
        <w:t>而今則兼用之以清伏氣所化之餘熱</w:t>
      </w:r>
      <w:r w:rsidR="006C4C45">
        <w:rPr>
          <w:rFonts w:hint="eastAsia"/>
        </w:rPr>
        <w:t>，</w:t>
      </w:r>
      <w:r>
        <w:rPr>
          <w:rFonts w:hint="eastAsia"/>
        </w:rPr>
        <w:t>是以又加重也。至</w:t>
      </w:r>
      <w:r w:rsidR="00D24630">
        <w:rPr>
          <w:rFonts w:hint="eastAsia"/>
        </w:rPr>
        <w:t>於</w:t>
      </w:r>
      <w:r>
        <w:rPr>
          <w:rFonts w:hint="eastAsia"/>
        </w:rPr>
        <w:t>前方之外</w:t>
      </w:r>
      <w:r w:rsidR="006C4C45">
        <w:rPr>
          <w:rFonts w:hint="eastAsia"/>
        </w:rPr>
        <w:t>，</w:t>
      </w:r>
      <w:r>
        <w:rPr>
          <w:rFonts w:hint="eastAsia"/>
        </w:rPr>
        <w:t>又加萸肉者</w:t>
      </w:r>
      <w:r w:rsidR="006C4C45">
        <w:rPr>
          <w:rFonts w:hint="eastAsia"/>
        </w:rPr>
        <w:t>，</w:t>
      </w:r>
      <w:r>
        <w:rPr>
          <w:rFonts w:hint="eastAsia"/>
        </w:rPr>
        <w:t>欲以收斂大氣之渙散</w:t>
      </w:r>
      <w:r w:rsidR="006C4C45">
        <w:rPr>
          <w:rFonts w:hint="eastAsia"/>
        </w:rPr>
        <w:t>，</w:t>
      </w:r>
      <w:r>
        <w:rPr>
          <w:rFonts w:hint="eastAsia"/>
        </w:rPr>
        <w:t>俾大氣之已升者不至復陷</w:t>
      </w:r>
      <w:r w:rsidR="006C4C45">
        <w:rPr>
          <w:rFonts w:hint="eastAsia"/>
        </w:rPr>
        <w:t>，</w:t>
      </w:r>
      <w:r>
        <w:rPr>
          <w:rFonts w:hint="eastAsia"/>
        </w:rPr>
        <w:t>且又以萸肉得木氣最</w:t>
      </w:r>
      <w:r w:rsidR="000D1ACE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酸斂之中大具條暢之性</w:t>
      </w:r>
      <w:r w:rsidR="006C4C45">
        <w:rPr>
          <w:rFonts w:hint="eastAsia"/>
        </w:rPr>
        <w:t>，</w:t>
      </w:r>
      <w:r>
        <w:rPr>
          <w:rFonts w:hint="eastAsia"/>
        </w:rPr>
        <w:t>雖伏氣之熱猶未盡消</w:t>
      </w:r>
      <w:r w:rsidR="006C4C45">
        <w:rPr>
          <w:rFonts w:hint="eastAsia"/>
        </w:rPr>
        <w:t>，</w:t>
      </w:r>
      <w:r>
        <w:rPr>
          <w:rFonts w:hint="eastAsia"/>
        </w:rPr>
        <w:t>而亦不妨用之也。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0D1ACE">
        <w:rPr>
          <w:rFonts w:hint="eastAsia"/>
        </w:rPr>
        <w:t>：</w:t>
      </w:r>
      <w:r>
        <w:rPr>
          <w:rFonts w:hint="eastAsia"/>
        </w:rPr>
        <w:t>將藥又連服四劑</w:t>
      </w:r>
      <w:r w:rsidR="006C4C45">
        <w:rPr>
          <w:rFonts w:hint="eastAsia"/>
        </w:rPr>
        <w:t>，</w:t>
      </w:r>
      <w:r>
        <w:rPr>
          <w:rFonts w:hint="eastAsia"/>
        </w:rPr>
        <w:t>病遂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俾停服湯藥</w:t>
      </w:r>
      <w:r w:rsidR="006C4C45">
        <w:rPr>
          <w:rFonts w:hint="eastAsia"/>
        </w:rPr>
        <w:t>，</w:t>
      </w:r>
      <w:r>
        <w:rPr>
          <w:rFonts w:hint="eastAsia"/>
        </w:rPr>
        <w:t>再用生箭</w:t>
      </w:r>
      <w:r w:rsidR="000D1ACE">
        <w:rPr>
          <w:rFonts w:hint="eastAsia"/>
        </w:rPr>
        <w:t>耆</w:t>
      </w:r>
      <w:r>
        <w:rPr>
          <w:rFonts w:hint="eastAsia"/>
        </w:rPr>
        <w:t>、天花粉等分軋為細末</w:t>
      </w:r>
      <w:r w:rsidR="006C4C45">
        <w:rPr>
          <w:rFonts w:hint="eastAsia"/>
        </w:rPr>
        <w:t>，</w:t>
      </w:r>
      <w:r>
        <w:rPr>
          <w:rFonts w:hint="eastAsia"/>
        </w:rPr>
        <w:t>每服三錢</w:t>
      </w:r>
      <w:r w:rsidR="006C4C45">
        <w:rPr>
          <w:rFonts w:hint="eastAsia"/>
        </w:rPr>
        <w:t>，</w:t>
      </w:r>
      <w:r>
        <w:rPr>
          <w:rFonts w:hint="eastAsia"/>
        </w:rPr>
        <w:t>日服兩次以善其後。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或問</w:t>
      </w:r>
      <w:r w:rsidR="000D1ACE">
        <w:rPr>
          <w:rFonts w:hint="eastAsia"/>
        </w:rPr>
        <w:t>「</w:t>
      </w:r>
      <w:r>
        <w:rPr>
          <w:rFonts w:hint="eastAsia"/>
        </w:rPr>
        <w:t>脈之遲數</w:t>
      </w:r>
      <w:r w:rsidR="006C4C45">
        <w:rPr>
          <w:rFonts w:hint="eastAsia"/>
        </w:rPr>
        <w:t>，</w:t>
      </w:r>
      <w:r>
        <w:rPr>
          <w:rFonts w:hint="eastAsia"/>
        </w:rPr>
        <w:t>恆關</w:t>
      </w:r>
      <w:r w:rsidR="00D24630">
        <w:rPr>
          <w:rFonts w:hint="eastAsia"/>
        </w:rPr>
        <w:t>於</w:t>
      </w:r>
      <w:r>
        <w:rPr>
          <w:rFonts w:hint="eastAsia"/>
        </w:rPr>
        <w:t>人身之熱力</w:t>
      </w:r>
      <w:r w:rsidR="006C4C45">
        <w:rPr>
          <w:rFonts w:hint="eastAsia"/>
        </w:rPr>
        <w:t>，</w:t>
      </w:r>
      <w:r>
        <w:rPr>
          <w:rFonts w:hint="eastAsia"/>
        </w:rPr>
        <w:t>熱力過盛則脈數</w:t>
      </w:r>
      <w:r w:rsidR="006C4C45">
        <w:rPr>
          <w:rFonts w:hint="eastAsia"/>
        </w:rPr>
        <w:t>，</w:t>
      </w:r>
      <w:r>
        <w:rPr>
          <w:rFonts w:hint="eastAsia"/>
        </w:rPr>
        <w:t>熱力微弱則脈遲</w:t>
      </w:r>
      <w:r w:rsidR="006C4C45">
        <w:rPr>
          <w:rFonts w:hint="eastAsia"/>
        </w:rPr>
        <w:t>，</w:t>
      </w:r>
      <w:r>
        <w:rPr>
          <w:rFonts w:hint="eastAsia"/>
        </w:rPr>
        <w:t>此定理也。今此證雖有伏氣化熱</w:t>
      </w:r>
      <w:r w:rsidR="006C4C45">
        <w:rPr>
          <w:rFonts w:hint="eastAsia"/>
        </w:rPr>
        <w:t>，</w:t>
      </w:r>
      <w:r>
        <w:rPr>
          <w:rFonts w:hint="eastAsia"/>
        </w:rPr>
        <w:t>因大氣下陷而脈仍遲</w:t>
      </w:r>
      <w:r w:rsidR="006C4C45">
        <w:rPr>
          <w:rFonts w:hint="eastAsia"/>
        </w:rPr>
        <w:t>，</w:t>
      </w:r>
      <w:r>
        <w:rPr>
          <w:rFonts w:hint="eastAsia"/>
        </w:rPr>
        <w:t>何以脈之遲數與大氣若斯有關係乎</w:t>
      </w:r>
      <w:r w:rsidR="000D1ACE">
        <w:rPr>
          <w:rFonts w:hint="eastAsia"/>
        </w:rPr>
        <w:t>」</w:t>
      </w:r>
      <w:r>
        <w:rPr>
          <w:rFonts w:hint="eastAsia"/>
        </w:rPr>
        <w:t>？答曰</w:t>
      </w:r>
      <w:r w:rsidR="000D1ACE">
        <w:rPr>
          <w:rFonts w:hint="eastAsia"/>
        </w:rPr>
        <w:t>「</w:t>
      </w:r>
      <w:r>
        <w:rPr>
          <w:rFonts w:hint="eastAsia"/>
        </w:rPr>
        <w:t>胸中大氣亦名宗氣</w:t>
      </w:r>
      <w:r w:rsidR="006C4C45">
        <w:rPr>
          <w:rFonts w:hint="eastAsia"/>
        </w:rPr>
        <w:t>，</w:t>
      </w:r>
      <w:r>
        <w:rPr>
          <w:rFonts w:hint="eastAsia"/>
        </w:rPr>
        <w:t>為其實用能斡旋全身</w:t>
      </w:r>
      <w:r w:rsidR="006C4C45">
        <w:rPr>
          <w:rFonts w:hint="eastAsia"/>
        </w:rPr>
        <w:t>，</w:t>
      </w:r>
      <w:r>
        <w:rPr>
          <w:rFonts w:hint="eastAsia"/>
        </w:rPr>
        <w:t>故曰大氣</w:t>
      </w:r>
      <w:r w:rsidR="006C4C45">
        <w:rPr>
          <w:rFonts w:hint="eastAsia"/>
        </w:rPr>
        <w:t>，</w:t>
      </w:r>
      <w:r>
        <w:rPr>
          <w:rFonts w:hint="eastAsia"/>
        </w:rPr>
        <w:t>為其為後天生命之宗主</w:t>
      </w:r>
      <w:r w:rsidR="006C4C45">
        <w:rPr>
          <w:rFonts w:hint="eastAsia"/>
        </w:rPr>
        <w:t>，</w:t>
      </w:r>
      <w:r>
        <w:rPr>
          <w:rFonts w:hint="eastAsia"/>
        </w:rPr>
        <w:t>故又曰宗氣。《內經》謂宗氣積</w:t>
      </w:r>
      <w:r w:rsidR="00D24630">
        <w:rPr>
          <w:rFonts w:hint="eastAsia"/>
        </w:rPr>
        <w:t>於</w:t>
      </w:r>
      <w:r>
        <w:rPr>
          <w:rFonts w:hint="eastAsia"/>
        </w:rPr>
        <w:t>胸中以貫心脈而行呼吸</w:t>
      </w:r>
      <w:r w:rsidR="006C4C45">
        <w:rPr>
          <w:rFonts w:hint="eastAsia"/>
        </w:rPr>
        <w:t>，</w:t>
      </w:r>
      <w:r>
        <w:rPr>
          <w:rFonts w:hint="eastAsia"/>
        </w:rPr>
        <w:t>深思《內經》之言</w:t>
      </w:r>
      <w:r w:rsidR="006C4C45">
        <w:rPr>
          <w:rFonts w:hint="eastAsia"/>
        </w:rPr>
        <w:t>，</w:t>
      </w:r>
      <w:r>
        <w:rPr>
          <w:rFonts w:hint="eastAsia"/>
        </w:rPr>
        <w:t>知肺葉之</w:t>
      </w:r>
      <w:r w:rsidR="000D1ACE">
        <w:rPr>
          <w:rFonts w:hint="eastAsia"/>
        </w:rPr>
        <w:t>闟</w:t>
      </w:r>
      <w:r>
        <w:rPr>
          <w:rFonts w:hint="eastAsia"/>
        </w:rPr>
        <w:t>辟</w:t>
      </w:r>
      <w:r w:rsidR="006C4C45">
        <w:rPr>
          <w:rFonts w:hint="eastAsia"/>
        </w:rPr>
        <w:t>，</w:t>
      </w:r>
      <w:r>
        <w:rPr>
          <w:rFonts w:hint="eastAsia"/>
        </w:rPr>
        <w:t>固為大氣所司</w:t>
      </w:r>
      <w:r w:rsidR="006C4C45">
        <w:rPr>
          <w:rFonts w:hint="eastAsia"/>
        </w:rPr>
        <w:t>，</w:t>
      </w:r>
      <w:r>
        <w:rPr>
          <w:rFonts w:hint="eastAsia"/>
        </w:rPr>
        <w:t>而心機之跳動</w:t>
      </w:r>
      <w:r w:rsidR="006C4C45">
        <w:rPr>
          <w:rFonts w:hint="eastAsia"/>
        </w:rPr>
        <w:t>，</w:t>
      </w:r>
      <w:r>
        <w:rPr>
          <w:rFonts w:hint="eastAsia"/>
        </w:rPr>
        <w:t>亦為大氣所</w:t>
      </w:r>
      <w:r>
        <w:rPr>
          <w:rFonts w:hint="eastAsia"/>
        </w:rPr>
        <w:lastRenderedPageBreak/>
        <w:t>司也。今因大氣下陷而失其所司</w:t>
      </w:r>
      <w:r w:rsidR="006C4C45">
        <w:rPr>
          <w:rFonts w:hint="eastAsia"/>
        </w:rPr>
        <w:t>，</w:t>
      </w:r>
      <w:r>
        <w:rPr>
          <w:rFonts w:hint="eastAsia"/>
        </w:rPr>
        <w:t>是以不惟肺受其病</w:t>
      </w:r>
      <w:r w:rsidR="006C4C45">
        <w:rPr>
          <w:rFonts w:hint="eastAsia"/>
        </w:rPr>
        <w:t>，</w:t>
      </w:r>
      <w:r>
        <w:rPr>
          <w:rFonts w:hint="eastAsia"/>
        </w:rPr>
        <w:t>心機之跳動亦受其病而脈遂遲也</w:t>
      </w:r>
      <w:r w:rsidR="000D1ACE">
        <w:rPr>
          <w:rFonts w:hint="eastAsia"/>
        </w:rPr>
        <w:t>」</w:t>
      </w:r>
      <w:r>
        <w:rPr>
          <w:rFonts w:hint="eastAsia"/>
        </w:rPr>
        <w:t>。</w:t>
      </w:r>
    </w:p>
    <w:p w:rsidR="000D1ACE" w:rsidRDefault="000D1ACE">
      <w:pPr>
        <w:spacing w:after="0" w:line="240" w:lineRule="auto"/>
        <w:ind w:firstLine="0"/>
        <w:rPr>
          <w:rFonts w:eastAsiaTheme="majorEastAsia"/>
          <w:spacing w:val="38"/>
        </w:rPr>
      </w:pPr>
      <w:bookmarkStart w:id="999" w:name="_Toc223763047"/>
      <w:r>
        <w:br w:type="page"/>
      </w:r>
    </w:p>
    <w:p w:rsidR="00A80EEB" w:rsidRDefault="000D1ACE" w:rsidP="000D1ACE">
      <w:pPr>
        <w:pStyle w:val="5a"/>
      </w:pPr>
      <w:bookmarkStart w:id="1000" w:name="_Toc7561308"/>
      <w:r>
        <w:rPr>
          <w:rFonts w:hint="eastAsia"/>
        </w:rPr>
        <w:lastRenderedPageBreak/>
        <w:t>【</w:t>
      </w:r>
      <w:r w:rsidR="00A80EEB">
        <w:rPr>
          <w:rFonts w:hint="eastAsia"/>
        </w:rPr>
        <w:t>大氣陷兼疝氣</w:t>
      </w:r>
      <w:bookmarkEnd w:id="999"/>
      <w:r>
        <w:rPr>
          <w:rFonts w:hint="eastAsia"/>
        </w:rPr>
        <w:t>】</w:t>
      </w:r>
      <w:bookmarkEnd w:id="1000"/>
    </w:p>
    <w:p w:rsidR="00A80EEB" w:rsidRDefault="001667AB" w:rsidP="001667AB">
      <w:pPr>
        <w:pStyle w:val="2f5"/>
        <w:ind w:firstLine="712"/>
      </w:pPr>
      <w:r>
        <w:rPr>
          <w:rFonts w:hint="eastAsia"/>
        </w:rPr>
        <w:t>陳邦啟</w:t>
      </w:r>
      <w:r w:rsidR="006C4C45">
        <w:t>，</w:t>
      </w:r>
      <w:r>
        <w:rPr>
          <w:rFonts w:hint="eastAsia"/>
        </w:rPr>
        <w:t>天津鹽道公署科員</w:t>
      </w:r>
      <w:r w:rsidR="006C4C45">
        <w:rPr>
          <w:rFonts w:hint="eastAsia"/>
        </w:rPr>
        <w:t>，</w:t>
      </w:r>
      <w:r>
        <w:rPr>
          <w:rFonts w:hint="eastAsia"/>
        </w:rPr>
        <w:t>年三十八歲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得大氣下陷兼疝氣證。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1667AB">
        <w:rPr>
          <w:rFonts w:hint="eastAsia"/>
        </w:rPr>
        <w:t>：</w:t>
      </w:r>
      <w:r>
        <w:rPr>
          <w:rFonts w:hint="eastAsia"/>
        </w:rPr>
        <w:t>初因勞心過度</w:t>
      </w:r>
      <w:r w:rsidR="006C4C45">
        <w:rPr>
          <w:rFonts w:hint="eastAsia"/>
        </w:rPr>
        <w:t>，</w:t>
      </w:r>
      <w:r>
        <w:rPr>
          <w:rFonts w:hint="eastAsia"/>
        </w:rPr>
        <w:t>浸覺氣分不舒</w:t>
      </w:r>
      <w:r w:rsidR="006C4C45">
        <w:rPr>
          <w:rFonts w:hint="eastAsia"/>
        </w:rPr>
        <w:t>，</w:t>
      </w:r>
      <w:r>
        <w:rPr>
          <w:rFonts w:hint="eastAsia"/>
        </w:rPr>
        <w:t>後又因出外辦事勞碌過甚</w:t>
      </w:r>
      <w:r w:rsidR="006C4C45">
        <w:rPr>
          <w:rFonts w:hint="eastAsia"/>
        </w:rPr>
        <w:t>，</w:t>
      </w:r>
      <w:r>
        <w:rPr>
          <w:rFonts w:hint="eastAsia"/>
        </w:rPr>
        <w:t>遂覺呼吸短氣</w:t>
      </w:r>
      <w:r w:rsidR="006C4C45">
        <w:rPr>
          <w:rFonts w:hint="eastAsia"/>
        </w:rPr>
        <w:t>，</w:t>
      </w:r>
      <w:r>
        <w:rPr>
          <w:rFonts w:hint="eastAsia"/>
        </w:rPr>
        <w:t>猶不以為意也。繼又患疝氣下墜作疼</w:t>
      </w:r>
      <w:r w:rsidR="006C4C45">
        <w:rPr>
          <w:rFonts w:hint="eastAsia"/>
        </w:rPr>
        <w:t>，</w:t>
      </w:r>
      <w:r>
        <w:rPr>
          <w:rFonts w:hint="eastAsia"/>
        </w:rPr>
        <w:t>始來寓求為</w:t>
      </w:r>
      <w:r w:rsidR="00D24630">
        <w:rPr>
          <w:rFonts w:hint="eastAsia"/>
        </w:rPr>
        <w:t>診治</w:t>
      </w:r>
      <w:r>
        <w:rPr>
          <w:rFonts w:hint="eastAsia"/>
        </w:rPr>
        <w:t>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1667AB">
        <w:rPr>
          <w:rFonts w:hint="eastAsia"/>
        </w:rPr>
        <w:t>：</w:t>
      </w:r>
      <w:r>
        <w:rPr>
          <w:rFonts w:hint="eastAsia"/>
        </w:rPr>
        <w:t>呼吸之際</w:t>
      </w:r>
      <w:r w:rsidR="006C4C45">
        <w:rPr>
          <w:rFonts w:hint="eastAsia"/>
        </w:rPr>
        <w:t>，</w:t>
      </w:r>
      <w:r>
        <w:rPr>
          <w:rFonts w:hint="eastAsia"/>
        </w:rPr>
        <w:t>常覺氣短似難上達</w:t>
      </w:r>
      <w:r w:rsidR="006C4C45">
        <w:rPr>
          <w:rFonts w:hint="eastAsia"/>
        </w:rPr>
        <w:t>，</w:t>
      </w:r>
      <w:r>
        <w:rPr>
          <w:rFonts w:hint="eastAsia"/>
        </w:rPr>
        <w:t>勞動時則益甚。夜間臥睡一點鐘許</w:t>
      </w:r>
      <w:r w:rsidR="006C4C45">
        <w:rPr>
          <w:rFonts w:hint="eastAsia"/>
        </w:rPr>
        <w:t>，</w:t>
      </w:r>
      <w:r>
        <w:rPr>
          <w:rFonts w:hint="eastAsia"/>
        </w:rPr>
        <w:t>即覺氣分不舒</w:t>
      </w:r>
      <w:r w:rsidR="006C4C45">
        <w:rPr>
          <w:rFonts w:hint="eastAsia"/>
        </w:rPr>
        <w:t>，</w:t>
      </w:r>
      <w:r>
        <w:rPr>
          <w:rFonts w:hint="eastAsia"/>
        </w:rPr>
        <w:t>披衣起坐移時將氣調勻</w:t>
      </w:r>
      <w:r w:rsidR="006C4C45">
        <w:rPr>
          <w:rFonts w:hint="eastAsia"/>
        </w:rPr>
        <w:t>，</w:t>
      </w:r>
      <w:r>
        <w:rPr>
          <w:rFonts w:hint="eastAsia"/>
        </w:rPr>
        <w:t>然後能再睡。至其疝氣之墜疼</w:t>
      </w:r>
      <w:r w:rsidR="006C4C45">
        <w:rPr>
          <w:rFonts w:hint="eastAsia"/>
        </w:rPr>
        <w:t>，</w:t>
      </w:r>
      <w:r>
        <w:rPr>
          <w:rFonts w:hint="eastAsia"/>
        </w:rPr>
        <w:t>恆覺與氣分有關</w:t>
      </w:r>
      <w:r w:rsidR="006C4C45">
        <w:rPr>
          <w:rFonts w:hint="eastAsia"/>
        </w:rPr>
        <w:t>，</w:t>
      </w:r>
      <w:r>
        <w:rPr>
          <w:rFonts w:hint="eastAsia"/>
        </w:rPr>
        <w:t>每當呼吸不利時</w:t>
      </w:r>
      <w:r w:rsidR="006C4C45">
        <w:rPr>
          <w:rFonts w:hint="eastAsia"/>
        </w:rPr>
        <w:t>，</w:t>
      </w:r>
      <w:r>
        <w:rPr>
          <w:rFonts w:hint="eastAsia"/>
        </w:rPr>
        <w:t>則疝氣之墜疼必益甚。其脈關前沉而無力</w:t>
      </w:r>
      <w:r w:rsidR="006C4C45">
        <w:rPr>
          <w:rFonts w:hint="eastAsia"/>
        </w:rPr>
        <w:t>，</w:t>
      </w:r>
      <w:r>
        <w:rPr>
          <w:rFonts w:hint="eastAsia"/>
        </w:rPr>
        <w:t>右部尤甚</w:t>
      </w:r>
      <w:r w:rsidR="006C4C45">
        <w:rPr>
          <w:rFonts w:hint="eastAsia"/>
        </w:rPr>
        <w:t>，</w:t>
      </w:r>
      <w:r>
        <w:rPr>
          <w:rFonts w:hint="eastAsia"/>
        </w:rPr>
        <w:t>至數稍遲。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1667AB">
        <w:rPr>
          <w:rFonts w:hint="eastAsia"/>
        </w:rPr>
        <w:t>：</w:t>
      </w:r>
      <w:r>
        <w:rPr>
          <w:rFonts w:hint="eastAsia"/>
        </w:rPr>
        <w:t>即此證脈參之</w:t>
      </w:r>
      <w:r w:rsidR="006C4C45">
        <w:rPr>
          <w:rFonts w:hint="eastAsia"/>
        </w:rPr>
        <w:t>，</w:t>
      </w:r>
      <w:r>
        <w:rPr>
          <w:rFonts w:hint="eastAsia"/>
        </w:rPr>
        <w:t>其呼吸之短氣</w:t>
      </w:r>
      <w:r w:rsidR="006C4C45">
        <w:rPr>
          <w:rFonts w:hint="eastAsia"/>
        </w:rPr>
        <w:t>，</w:t>
      </w:r>
      <w:r>
        <w:rPr>
          <w:rFonts w:hint="eastAsia"/>
        </w:rPr>
        <w:t>疝氣之下墜</w:t>
      </w:r>
      <w:r w:rsidR="006C4C45">
        <w:rPr>
          <w:rFonts w:hint="eastAsia"/>
        </w:rPr>
        <w:t>，</w:t>
      </w:r>
      <w:r>
        <w:rPr>
          <w:rFonts w:hint="eastAsia"/>
        </w:rPr>
        <w:t>實皆因胸中大氣下陷也。此氣一陷則肺臟之</w:t>
      </w:r>
      <w:r w:rsidR="001667AB">
        <w:rPr>
          <w:rFonts w:hint="eastAsia"/>
        </w:rPr>
        <w:t>闟</w:t>
      </w:r>
      <w:r>
        <w:rPr>
          <w:rFonts w:hint="eastAsia"/>
        </w:rPr>
        <w:t>辟失其斡旋</w:t>
      </w:r>
      <w:r w:rsidR="006C4C45">
        <w:rPr>
          <w:rFonts w:hint="eastAsia"/>
        </w:rPr>
        <w:t>，</w:t>
      </w:r>
      <w:r>
        <w:rPr>
          <w:rFonts w:hint="eastAsia"/>
        </w:rPr>
        <w:t>是以呼吸短氣</w:t>
      </w:r>
      <w:r w:rsidR="006C4C45">
        <w:rPr>
          <w:rFonts w:hint="eastAsia"/>
        </w:rPr>
        <w:t>，</w:t>
      </w:r>
      <w:r>
        <w:rPr>
          <w:rFonts w:hint="eastAsia"/>
        </w:rPr>
        <w:t>三焦之氣化失其統攝</w:t>
      </w:r>
      <w:r w:rsidR="006C4C45">
        <w:rPr>
          <w:rFonts w:hint="eastAsia"/>
        </w:rPr>
        <w:t>，</w:t>
      </w:r>
      <w:r>
        <w:rPr>
          <w:rFonts w:hint="eastAsia"/>
        </w:rPr>
        <w:t>是以疝氣下墜。斯當升補其下陷之大氣</w:t>
      </w:r>
      <w:r w:rsidR="006C4C45">
        <w:rPr>
          <w:rFonts w:hint="eastAsia"/>
        </w:rPr>
        <w:t>，</w:t>
      </w:r>
      <w:r>
        <w:rPr>
          <w:rFonts w:hint="eastAsia"/>
        </w:rPr>
        <w:t>俾仍還其本位</w:t>
      </w:r>
      <w:r w:rsidR="006C4C45">
        <w:rPr>
          <w:rFonts w:hint="eastAsia"/>
        </w:rPr>
        <w:t>，</w:t>
      </w:r>
      <w:r>
        <w:rPr>
          <w:rFonts w:hint="eastAsia"/>
        </w:rPr>
        <w:t>則呼吸之短氣</w:t>
      </w:r>
      <w:r w:rsidR="006C4C45">
        <w:rPr>
          <w:rFonts w:hint="eastAsia"/>
        </w:rPr>
        <w:t>，</w:t>
      </w:r>
      <w:r>
        <w:rPr>
          <w:rFonts w:hint="eastAsia"/>
        </w:rPr>
        <w:t>疝氣之墜疼自皆不難愈矣。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1667AB">
        <w:rPr>
          <w:rFonts w:hint="eastAsia"/>
        </w:rPr>
        <w:t>：</w:t>
      </w:r>
      <w:r>
        <w:rPr>
          <w:rFonts w:hint="eastAsia"/>
        </w:rPr>
        <w:t>生箭</w:t>
      </w:r>
      <w:r w:rsidR="001667AB">
        <w:rPr>
          <w:rFonts w:hint="eastAsia"/>
        </w:rPr>
        <w:t>耆</w:t>
      </w:r>
      <w:r>
        <w:rPr>
          <w:rFonts w:hint="eastAsia"/>
        </w:rPr>
        <w:t>（六錢）</w:t>
      </w:r>
      <w:r w:rsidR="001667AB">
        <w:rPr>
          <w:rFonts w:hint="eastAsia"/>
        </w:rPr>
        <w:t>、</w:t>
      </w:r>
      <w:r>
        <w:rPr>
          <w:rFonts w:hint="eastAsia"/>
        </w:rPr>
        <w:t>天花粉（六錢）</w:t>
      </w:r>
      <w:r w:rsidR="001667AB">
        <w:rPr>
          <w:rFonts w:hint="eastAsia"/>
        </w:rPr>
        <w:t>、</w:t>
      </w:r>
      <w:r>
        <w:rPr>
          <w:rFonts w:hint="eastAsia"/>
        </w:rPr>
        <w:t>當歸（三錢）</w:t>
      </w:r>
      <w:r w:rsidR="001667AB">
        <w:rPr>
          <w:rFonts w:hint="eastAsia"/>
        </w:rPr>
        <w:t>、</w:t>
      </w:r>
      <w:r>
        <w:rPr>
          <w:rFonts w:hint="eastAsia"/>
        </w:rPr>
        <w:t>荔枝核（三錢）</w:t>
      </w:r>
      <w:r w:rsidR="001667AB">
        <w:rPr>
          <w:rFonts w:hint="eastAsia"/>
        </w:rPr>
        <w:t>、</w:t>
      </w:r>
      <w:r>
        <w:rPr>
          <w:rFonts w:hint="eastAsia"/>
        </w:rPr>
        <w:t>生明沒藥（三錢）</w:t>
      </w:r>
      <w:r w:rsidR="001667AB">
        <w:rPr>
          <w:rFonts w:hint="eastAsia"/>
        </w:rPr>
        <w:t>、</w:t>
      </w:r>
      <w:r>
        <w:rPr>
          <w:rFonts w:hint="eastAsia"/>
        </w:rPr>
        <w:t>生五靈脂（三錢）</w:t>
      </w:r>
      <w:r w:rsidR="001667AB">
        <w:rPr>
          <w:rFonts w:hint="eastAsia"/>
        </w:rPr>
        <w:t>、</w:t>
      </w:r>
      <w:r>
        <w:rPr>
          <w:rFonts w:hint="eastAsia"/>
        </w:rPr>
        <w:t>柴胡（錢半）</w:t>
      </w:r>
      <w:r w:rsidR="001667AB">
        <w:rPr>
          <w:rFonts w:hint="eastAsia"/>
        </w:rPr>
        <w:t>、</w:t>
      </w:r>
      <w:r>
        <w:rPr>
          <w:rFonts w:hint="eastAsia"/>
        </w:rPr>
        <w:t>升麻（錢半）</w:t>
      </w:r>
      <w:r w:rsidR="001667AB">
        <w:rPr>
          <w:rFonts w:hint="eastAsia"/>
        </w:rPr>
        <w:t>、</w:t>
      </w:r>
      <w:r>
        <w:rPr>
          <w:rFonts w:hint="eastAsia"/>
        </w:rPr>
        <w:t>小茴香（一錢炒搗）</w:t>
      </w:r>
      <w:r w:rsidR="001667AB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溫飲下。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1667AB">
        <w:rPr>
          <w:rFonts w:hint="eastAsia"/>
        </w:rPr>
        <w:t>：</w:t>
      </w:r>
      <w:r>
        <w:rPr>
          <w:rFonts w:hint="eastAsia"/>
        </w:rPr>
        <w:t>將藥連服三劑</w:t>
      </w:r>
      <w:r w:rsidR="006C4C45">
        <w:rPr>
          <w:rFonts w:hint="eastAsia"/>
        </w:rPr>
        <w:t>，</w:t>
      </w:r>
      <w:r>
        <w:rPr>
          <w:rFonts w:hint="eastAsia"/>
        </w:rPr>
        <w:t>短氣之病已大見愈</w:t>
      </w:r>
      <w:r w:rsidR="006C4C45">
        <w:rPr>
          <w:rFonts w:hint="eastAsia"/>
        </w:rPr>
        <w:t>，</w:t>
      </w:r>
      <w:r>
        <w:rPr>
          <w:rFonts w:hint="eastAsia"/>
        </w:rPr>
        <w:t>惟與人談話多時</w:t>
      </w:r>
      <w:r w:rsidR="006C4C45">
        <w:rPr>
          <w:rFonts w:hint="eastAsia"/>
        </w:rPr>
        <w:t>，</w:t>
      </w:r>
      <w:r>
        <w:rPr>
          <w:rFonts w:hint="eastAsia"/>
        </w:rPr>
        <w:t>仍覺短氣。其疝氣已上升</w:t>
      </w:r>
      <w:r w:rsidR="006C4C45">
        <w:rPr>
          <w:rFonts w:hint="eastAsia"/>
        </w:rPr>
        <w:t>，</w:t>
      </w:r>
      <w:r>
        <w:rPr>
          <w:rFonts w:hint="eastAsia"/>
        </w:rPr>
        <w:t>有時下墜亦不作疼</w:t>
      </w:r>
      <w:r w:rsidR="006C4C45">
        <w:rPr>
          <w:rFonts w:hint="eastAsia"/>
        </w:rPr>
        <w:t>，</w:t>
      </w:r>
      <w:r>
        <w:rPr>
          <w:rFonts w:hint="eastAsia"/>
        </w:rPr>
        <w:t>脈象亦大有起色。此藥已對證</w:t>
      </w:r>
      <w:r w:rsidR="006C4C45">
        <w:rPr>
          <w:rFonts w:hint="eastAsia"/>
        </w:rPr>
        <w:t>，</w:t>
      </w:r>
      <w:r>
        <w:rPr>
          <w:rFonts w:hint="eastAsia"/>
        </w:rPr>
        <w:t>而服藥之功候未到也</w:t>
      </w:r>
      <w:r w:rsidR="006C4C45">
        <w:rPr>
          <w:rFonts w:hint="eastAsia"/>
        </w:rPr>
        <w:t>，</w:t>
      </w:r>
      <w:r>
        <w:rPr>
          <w:rFonts w:hint="eastAsia"/>
        </w:rPr>
        <w:t>爰即原方略為加減</w:t>
      </w:r>
      <w:r w:rsidR="006C4C45">
        <w:rPr>
          <w:rFonts w:hint="eastAsia"/>
        </w:rPr>
        <w:t>，</w:t>
      </w:r>
      <w:r>
        <w:rPr>
          <w:rFonts w:hint="eastAsia"/>
        </w:rPr>
        <w:t>俾再服之。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處方</w:t>
      </w:r>
      <w:r w:rsidR="001667AB">
        <w:rPr>
          <w:rFonts w:hint="eastAsia"/>
        </w:rPr>
        <w:t>：</w:t>
      </w:r>
      <w:r>
        <w:rPr>
          <w:rFonts w:hint="eastAsia"/>
        </w:rPr>
        <w:t>生箭</w:t>
      </w:r>
      <w:r w:rsidR="001667AB">
        <w:rPr>
          <w:rFonts w:hint="eastAsia"/>
        </w:rPr>
        <w:t>耆</w:t>
      </w:r>
      <w:r>
        <w:rPr>
          <w:rFonts w:hint="eastAsia"/>
        </w:rPr>
        <w:t>（六錢）</w:t>
      </w:r>
      <w:r w:rsidR="001667AB">
        <w:rPr>
          <w:rFonts w:hint="eastAsia"/>
        </w:rPr>
        <w:t>、</w:t>
      </w:r>
      <w:r>
        <w:rPr>
          <w:rFonts w:hint="eastAsia"/>
        </w:rPr>
        <w:t>天花粉（六錢）</w:t>
      </w:r>
      <w:r w:rsidR="001667AB">
        <w:rPr>
          <w:rFonts w:hint="eastAsia"/>
        </w:rPr>
        <w:t>、</w:t>
      </w:r>
      <w:r>
        <w:rPr>
          <w:rFonts w:hint="eastAsia"/>
        </w:rPr>
        <w:t>淨萸肉（四錢）</w:t>
      </w:r>
      <w:r w:rsidR="001667AB">
        <w:rPr>
          <w:rFonts w:hint="eastAsia"/>
        </w:rPr>
        <w:t>、</w:t>
      </w:r>
      <w:r>
        <w:rPr>
          <w:rFonts w:hint="eastAsia"/>
        </w:rPr>
        <w:t>當歸（三錢）</w:t>
      </w:r>
      <w:r w:rsidR="001667AB">
        <w:rPr>
          <w:rFonts w:hint="eastAsia"/>
        </w:rPr>
        <w:t>、</w:t>
      </w:r>
      <w:r>
        <w:rPr>
          <w:rFonts w:hint="eastAsia"/>
        </w:rPr>
        <w:t>荔枝核（三錢）</w:t>
      </w:r>
      <w:r w:rsidR="001667AB">
        <w:rPr>
          <w:rFonts w:hint="eastAsia"/>
        </w:rPr>
        <w:t>、</w:t>
      </w:r>
      <w:r>
        <w:rPr>
          <w:rFonts w:hint="eastAsia"/>
        </w:rPr>
        <w:t>生明沒藥（三錢）</w:t>
      </w:r>
      <w:r w:rsidR="001667AB">
        <w:rPr>
          <w:rFonts w:hint="eastAsia"/>
        </w:rPr>
        <w:t>、</w:t>
      </w:r>
      <w:r>
        <w:rPr>
          <w:rFonts w:hint="eastAsia"/>
        </w:rPr>
        <w:t>生五靈脂（三錢）</w:t>
      </w:r>
      <w:r w:rsidR="001667AB">
        <w:rPr>
          <w:rFonts w:hint="eastAsia"/>
        </w:rPr>
        <w:t>、</w:t>
      </w:r>
      <w:r>
        <w:rPr>
          <w:rFonts w:hint="eastAsia"/>
        </w:rPr>
        <w:t>柴胡（錢半）</w:t>
      </w:r>
      <w:r w:rsidR="001667AB">
        <w:rPr>
          <w:rFonts w:hint="eastAsia"/>
        </w:rPr>
        <w:t>、</w:t>
      </w:r>
      <w:r>
        <w:rPr>
          <w:rFonts w:hint="eastAsia"/>
        </w:rPr>
        <w:t>升麻（錢半）</w:t>
      </w:r>
      <w:r w:rsidR="001667AB">
        <w:rPr>
          <w:rFonts w:hint="eastAsia"/>
        </w:rPr>
        <w:t>、</w:t>
      </w:r>
      <w:r>
        <w:rPr>
          <w:rFonts w:hint="eastAsia"/>
        </w:rPr>
        <w:t>廣砂仁（一錢搗碎）</w:t>
      </w:r>
      <w:r w:rsidR="001667AB">
        <w:rPr>
          <w:rFonts w:hint="eastAsia"/>
        </w:rPr>
        <w:t>。</w:t>
      </w:r>
      <w:r>
        <w:rPr>
          <w:rFonts w:hint="eastAsia"/>
        </w:rPr>
        <w:t>共煎一大盅溫服。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1667AB">
        <w:rPr>
          <w:rFonts w:hint="eastAsia"/>
        </w:rPr>
        <w:t>：</w:t>
      </w:r>
      <w:r>
        <w:rPr>
          <w:rFonts w:hint="eastAsia"/>
        </w:rPr>
        <w:t>將藥連服四劑</w:t>
      </w:r>
      <w:r w:rsidR="006C4C45">
        <w:rPr>
          <w:rFonts w:hint="eastAsia"/>
        </w:rPr>
        <w:t>，</w:t>
      </w:r>
      <w:r>
        <w:rPr>
          <w:rFonts w:hint="eastAsia"/>
        </w:rPr>
        <w:t>呼吸已不短氣</w:t>
      </w:r>
      <w:r w:rsidR="006C4C45">
        <w:rPr>
          <w:rFonts w:hint="eastAsia"/>
        </w:rPr>
        <w:t>，</w:t>
      </w:r>
      <w:r>
        <w:rPr>
          <w:rFonts w:hint="eastAsia"/>
        </w:rPr>
        <w:t>然仍自覺氣分不足</w:t>
      </w:r>
      <w:r w:rsidR="006C4C45">
        <w:rPr>
          <w:rFonts w:hint="eastAsia"/>
        </w:rPr>
        <w:t>，</w:t>
      </w:r>
      <w:r>
        <w:rPr>
          <w:rFonts w:hint="eastAsia"/>
        </w:rPr>
        <w:t>疝氣亦大輕減</w:t>
      </w:r>
      <w:r w:rsidR="006C4C45">
        <w:rPr>
          <w:rFonts w:hint="eastAsia"/>
        </w:rPr>
        <w:t>，</w:t>
      </w:r>
      <w:r>
        <w:rPr>
          <w:rFonts w:hint="eastAsia"/>
        </w:rPr>
        <w:t>猶未全消。遂即原方去萸肉</w:t>
      </w:r>
      <w:r w:rsidR="006C4C45">
        <w:rPr>
          <w:rFonts w:hint="eastAsia"/>
        </w:rPr>
        <w:t>，</w:t>
      </w:r>
      <w:r>
        <w:rPr>
          <w:rFonts w:hint="eastAsia"/>
        </w:rPr>
        <w:t>將柴胡、升麻皆改用一錢</w:t>
      </w:r>
      <w:r w:rsidR="006C4C45">
        <w:rPr>
          <w:rFonts w:hint="eastAsia"/>
        </w:rPr>
        <w:t>，</w:t>
      </w:r>
      <w:r>
        <w:rPr>
          <w:rFonts w:hint="eastAsia"/>
        </w:rPr>
        <w:t>又加黨參、天冬各三錢</w:t>
      </w:r>
      <w:r w:rsidR="006C4C45">
        <w:rPr>
          <w:rFonts w:hint="eastAsia"/>
        </w:rPr>
        <w:t>，</w:t>
      </w:r>
      <w:r>
        <w:rPr>
          <w:rFonts w:hint="eastAsia"/>
        </w:rPr>
        <w:t>俾多服數劑以善其後。</w:t>
      </w:r>
    </w:p>
    <w:p w:rsidR="001667AB" w:rsidRDefault="001667A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01" w:name="_Toc223763048"/>
      <w:r>
        <w:br w:type="page"/>
      </w:r>
    </w:p>
    <w:p w:rsidR="00A80EEB" w:rsidRDefault="001667AB" w:rsidP="001667AB">
      <w:pPr>
        <w:pStyle w:val="5a"/>
      </w:pPr>
      <w:bookmarkStart w:id="1002" w:name="_Toc7561309"/>
      <w:r>
        <w:rPr>
          <w:rFonts w:hint="eastAsia"/>
        </w:rPr>
        <w:lastRenderedPageBreak/>
        <w:t>【</w:t>
      </w:r>
      <w:r w:rsidR="00A80EEB">
        <w:rPr>
          <w:rFonts w:hint="eastAsia"/>
        </w:rPr>
        <w:t>衝氣上衝兼奔豚</w:t>
      </w:r>
      <w:bookmarkEnd w:id="1001"/>
      <w:r>
        <w:rPr>
          <w:rFonts w:hint="eastAsia"/>
        </w:rPr>
        <w:t>】</w:t>
      </w:r>
      <w:bookmarkEnd w:id="1002"/>
    </w:p>
    <w:p w:rsidR="00A80EEB" w:rsidRDefault="001667AB" w:rsidP="00A80EEB">
      <w:pPr>
        <w:pStyle w:val="2f5"/>
        <w:ind w:firstLine="712"/>
      </w:pPr>
      <w:r w:rsidRPr="001667AB">
        <w:rPr>
          <w:rFonts w:hint="eastAsia"/>
        </w:rPr>
        <w:t>張繼武</w:t>
      </w:r>
      <w:r w:rsidR="006C4C45">
        <w:t>，</w:t>
      </w:r>
      <w:r w:rsidRPr="001667AB">
        <w:rPr>
          <w:rFonts w:hint="eastAsia"/>
        </w:rPr>
        <w:t>住天津河東吉家胡同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年四十五歲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得衝氣上衝兼奔豚證。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1667AB">
        <w:rPr>
          <w:rFonts w:hint="eastAsia"/>
        </w:rPr>
        <w:t>：</w:t>
      </w:r>
      <w:r>
        <w:rPr>
          <w:rFonts w:hint="eastAsia"/>
        </w:rPr>
        <w:t>初秋之時</w:t>
      </w:r>
      <w:r w:rsidR="006C4C45">
        <w:rPr>
          <w:rFonts w:hint="eastAsia"/>
        </w:rPr>
        <w:t>，</w:t>
      </w:r>
      <w:r>
        <w:rPr>
          <w:rFonts w:hint="eastAsia"/>
        </w:rPr>
        <w:t>患赤白痢證</w:t>
      </w:r>
      <w:r w:rsidR="006C4C45">
        <w:rPr>
          <w:rFonts w:hint="eastAsia"/>
        </w:rPr>
        <w:t>，</w:t>
      </w:r>
      <w:r>
        <w:rPr>
          <w:rFonts w:hint="eastAsia"/>
        </w:rPr>
        <w:t>醫者兩次用大黃下之</w:t>
      </w:r>
      <w:r w:rsidR="006C4C45">
        <w:rPr>
          <w:rFonts w:hint="eastAsia"/>
        </w:rPr>
        <w:t>，</w:t>
      </w:r>
      <w:r>
        <w:rPr>
          <w:rFonts w:hint="eastAsia"/>
        </w:rPr>
        <w:t>其痢愈而變為此證。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1667AB">
        <w:rPr>
          <w:rFonts w:hint="eastAsia"/>
        </w:rPr>
        <w:t>：</w:t>
      </w:r>
      <w:r>
        <w:rPr>
          <w:rFonts w:hint="eastAsia"/>
        </w:rPr>
        <w:t>每夜間當丑寅之交</w:t>
      </w:r>
      <w:r w:rsidR="006C4C45">
        <w:rPr>
          <w:rFonts w:hint="eastAsia"/>
        </w:rPr>
        <w:t>，</w:t>
      </w:r>
      <w:r>
        <w:rPr>
          <w:rFonts w:hint="eastAsia"/>
        </w:rPr>
        <w:t>有氣起自下焦挾熱上衝</w:t>
      </w:r>
      <w:r w:rsidR="006C4C45">
        <w:rPr>
          <w:rFonts w:hint="eastAsia"/>
        </w:rPr>
        <w:t>，</w:t>
      </w:r>
      <w:r>
        <w:rPr>
          <w:rFonts w:hint="eastAsia"/>
        </w:rPr>
        <w:t>行至中焦覺悶而且熱</w:t>
      </w:r>
      <w:r w:rsidR="006C4C45">
        <w:rPr>
          <w:rFonts w:hint="eastAsia"/>
        </w:rPr>
        <w:t>，</w:t>
      </w:r>
      <w:r>
        <w:rPr>
          <w:rFonts w:hint="eastAsia"/>
        </w:rPr>
        <w:t>心中煩亂</w:t>
      </w:r>
      <w:r w:rsidR="006C4C45">
        <w:rPr>
          <w:rFonts w:hint="eastAsia"/>
        </w:rPr>
        <w:t>，</w:t>
      </w:r>
      <w:r>
        <w:rPr>
          <w:rFonts w:hint="eastAsia"/>
        </w:rPr>
        <w:t>遲十數分鐘其氣上出為呃</w:t>
      </w:r>
      <w:r w:rsidR="006C4C45">
        <w:rPr>
          <w:rFonts w:hint="eastAsia"/>
        </w:rPr>
        <w:t>，</w:t>
      </w:r>
      <w:r>
        <w:rPr>
          <w:rFonts w:hint="eastAsia"/>
        </w:rPr>
        <w:t>熱即隨之消矣。其脈大致近和平</w:t>
      </w:r>
      <w:r w:rsidR="006C4C45">
        <w:rPr>
          <w:rFonts w:hint="eastAsia"/>
        </w:rPr>
        <w:t>，</w:t>
      </w:r>
      <w:r>
        <w:rPr>
          <w:rFonts w:hint="eastAsia"/>
        </w:rPr>
        <w:t>惟兩尺稍浮</w:t>
      </w:r>
      <w:r w:rsidR="006C4C45">
        <w:rPr>
          <w:rFonts w:hint="eastAsia"/>
        </w:rPr>
        <w:t>，</w:t>
      </w:r>
      <w:r>
        <w:rPr>
          <w:rFonts w:hint="eastAsia"/>
        </w:rPr>
        <w:t>按之不實。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1667AB">
        <w:rPr>
          <w:rFonts w:hint="eastAsia"/>
        </w:rPr>
        <w:t>：</w:t>
      </w:r>
      <w:r>
        <w:rPr>
          <w:rFonts w:hint="eastAsia"/>
        </w:rPr>
        <w:t>此因病痢時</w:t>
      </w:r>
      <w:r w:rsidR="006C4C45">
        <w:rPr>
          <w:rFonts w:hint="eastAsia"/>
        </w:rPr>
        <w:t>，</w:t>
      </w:r>
      <w:r>
        <w:rPr>
          <w:rFonts w:hint="eastAsia"/>
        </w:rPr>
        <w:t>連服大黃下之</w:t>
      </w:r>
      <w:r w:rsidR="006C4C45">
        <w:rPr>
          <w:rFonts w:hint="eastAsia"/>
        </w:rPr>
        <w:t>，</w:t>
      </w:r>
      <w:r>
        <w:rPr>
          <w:rFonts w:hint="eastAsia"/>
        </w:rPr>
        <w:t>傷其下焦氣化</w:t>
      </w:r>
      <w:r w:rsidR="006C4C45">
        <w:rPr>
          <w:rFonts w:hint="eastAsia"/>
        </w:rPr>
        <w:t>，</w:t>
      </w:r>
      <w:r>
        <w:rPr>
          <w:rFonts w:hint="eastAsia"/>
        </w:rPr>
        <w:t>而下焦之衝遂挾腎中之相火上衝也。其在丑寅之交者</w:t>
      </w:r>
      <w:r w:rsidR="006C4C45">
        <w:rPr>
          <w:rFonts w:hint="eastAsia"/>
        </w:rPr>
        <w:t>，</w:t>
      </w:r>
      <w:r>
        <w:rPr>
          <w:rFonts w:hint="eastAsia"/>
        </w:rPr>
        <w:t>陽氣上升之時也</w:t>
      </w:r>
      <w:r w:rsidR="006C4C45">
        <w:rPr>
          <w:rFonts w:hint="eastAsia"/>
        </w:rPr>
        <w:t>，</w:t>
      </w:r>
      <w:r>
        <w:rPr>
          <w:rFonts w:hint="eastAsia"/>
        </w:rPr>
        <w:t>宜用仲師桂枝加桂湯加減治之。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1667AB">
        <w:rPr>
          <w:rFonts w:hint="eastAsia"/>
        </w:rPr>
        <w:t>：</w:t>
      </w:r>
      <w:r>
        <w:rPr>
          <w:rFonts w:hint="eastAsia"/>
        </w:rPr>
        <w:t>桂枝尖（四錢）</w:t>
      </w:r>
      <w:r w:rsidR="001667AB">
        <w:rPr>
          <w:rFonts w:hint="eastAsia"/>
        </w:rPr>
        <w:t>、</w:t>
      </w:r>
      <w:r>
        <w:rPr>
          <w:rFonts w:hint="eastAsia"/>
        </w:rPr>
        <w:t>生懷山藥（一兩）</w:t>
      </w:r>
      <w:r w:rsidR="001667AB">
        <w:rPr>
          <w:rFonts w:hint="eastAsia"/>
        </w:rPr>
        <w:t>、</w:t>
      </w:r>
      <w:r>
        <w:rPr>
          <w:rFonts w:hint="eastAsia"/>
        </w:rPr>
        <w:t>生芡實（六錢搗碎）</w:t>
      </w:r>
      <w:r w:rsidR="001667AB">
        <w:rPr>
          <w:rFonts w:hint="eastAsia"/>
        </w:rPr>
        <w:t>、</w:t>
      </w:r>
      <w:r>
        <w:rPr>
          <w:rFonts w:hint="eastAsia"/>
        </w:rPr>
        <w:t>清半夏（四錢水洗三次）</w:t>
      </w:r>
      <w:r w:rsidR="001667AB">
        <w:rPr>
          <w:rFonts w:hint="eastAsia"/>
        </w:rPr>
        <w:t>、</w:t>
      </w:r>
      <w:r>
        <w:rPr>
          <w:rFonts w:hint="eastAsia"/>
        </w:rPr>
        <w:t>生杭芍（四錢）</w:t>
      </w:r>
      <w:r w:rsidR="001667AB">
        <w:rPr>
          <w:rFonts w:hint="eastAsia"/>
        </w:rPr>
        <w:t>、</w:t>
      </w:r>
      <w:r>
        <w:rPr>
          <w:rFonts w:hint="eastAsia"/>
        </w:rPr>
        <w:t>生龍骨（四錢搗碎）</w:t>
      </w:r>
      <w:r w:rsidR="001667AB">
        <w:rPr>
          <w:rFonts w:hint="eastAsia"/>
        </w:rPr>
        <w:t>、</w:t>
      </w:r>
      <w:r>
        <w:rPr>
          <w:rFonts w:hint="eastAsia"/>
        </w:rPr>
        <w:t>生牡蠣（四錢搗碎）</w:t>
      </w:r>
      <w:r w:rsidR="001667AB">
        <w:rPr>
          <w:rFonts w:hint="eastAsia"/>
        </w:rPr>
        <w:t>、</w:t>
      </w:r>
      <w:r>
        <w:rPr>
          <w:rFonts w:hint="eastAsia"/>
        </w:rPr>
        <w:t>生麥芽（三錢）</w:t>
      </w:r>
      <w:r w:rsidR="001667AB">
        <w:rPr>
          <w:rFonts w:hint="eastAsia"/>
        </w:rPr>
        <w:t>、</w:t>
      </w:r>
      <w:r>
        <w:rPr>
          <w:rFonts w:hint="eastAsia"/>
        </w:rPr>
        <w:t>生雞內金（二錢黃色的搗）</w:t>
      </w:r>
      <w:r w:rsidR="001667AB">
        <w:rPr>
          <w:rFonts w:hint="eastAsia"/>
        </w:rPr>
        <w:t>、</w:t>
      </w:r>
      <w:r>
        <w:rPr>
          <w:rFonts w:hint="eastAsia"/>
        </w:rPr>
        <w:t>黃柏（二錢）</w:t>
      </w:r>
      <w:r w:rsidR="001667AB">
        <w:rPr>
          <w:rFonts w:hint="eastAsia"/>
        </w:rPr>
        <w:t>、</w:t>
      </w:r>
      <w:r>
        <w:rPr>
          <w:rFonts w:hint="eastAsia"/>
        </w:rPr>
        <w:t>甘草（二錢）</w:t>
      </w:r>
      <w:r w:rsidR="001667AB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1667AB">
        <w:rPr>
          <w:rFonts w:hint="eastAsia"/>
        </w:rPr>
        <w:t>：</w:t>
      </w:r>
      <w:r>
        <w:rPr>
          <w:rFonts w:hint="eastAsia"/>
        </w:rPr>
        <w:t>將藥煎服兩劑</w:t>
      </w:r>
      <w:r w:rsidR="006C4C45">
        <w:rPr>
          <w:rFonts w:hint="eastAsia"/>
        </w:rPr>
        <w:t>，</w:t>
      </w:r>
      <w:r>
        <w:rPr>
          <w:rFonts w:hint="eastAsia"/>
        </w:rPr>
        <w:t>病癒強半</w:t>
      </w:r>
      <w:r w:rsidR="006C4C45">
        <w:rPr>
          <w:rFonts w:hint="eastAsia"/>
        </w:rPr>
        <w:t>，</w:t>
      </w:r>
      <w:r>
        <w:rPr>
          <w:rFonts w:hint="eastAsia"/>
        </w:rPr>
        <w:t>遂即原方將桂枝改用三錢</w:t>
      </w:r>
      <w:r w:rsidR="006C4C45">
        <w:rPr>
          <w:rFonts w:hint="eastAsia"/>
        </w:rPr>
        <w:t>，</w:t>
      </w:r>
      <w:r>
        <w:rPr>
          <w:rFonts w:hint="eastAsia"/>
        </w:rPr>
        <w:t>又加淨萸肉、甘枸杞各四錢</w:t>
      </w:r>
      <w:r w:rsidR="006C4C45">
        <w:rPr>
          <w:rFonts w:hint="eastAsia"/>
        </w:rPr>
        <w:t>，</w:t>
      </w:r>
      <w:r>
        <w:rPr>
          <w:rFonts w:hint="eastAsia"/>
        </w:rPr>
        <w:t>連服三劑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A80EEB" w:rsidRDefault="001667AB" w:rsidP="00A80EEB">
      <w:pPr>
        <w:pStyle w:val="2f5"/>
        <w:ind w:firstLine="712"/>
      </w:pPr>
      <w:r>
        <w:rPr>
          <w:rFonts w:hint="eastAsia"/>
        </w:rPr>
        <w:t>說明：</w:t>
      </w:r>
      <w:r w:rsidR="00A80EEB">
        <w:rPr>
          <w:rFonts w:hint="eastAsia"/>
        </w:rPr>
        <w:t>凡氣之逆者可降</w:t>
      </w:r>
      <w:r w:rsidR="006C4C45">
        <w:rPr>
          <w:rFonts w:hint="eastAsia"/>
        </w:rPr>
        <w:t>，</w:t>
      </w:r>
      <w:r w:rsidR="00A80EEB">
        <w:rPr>
          <w:rFonts w:hint="eastAsia"/>
        </w:rPr>
        <w:t>鬱者可升</w:t>
      </w:r>
      <w:r w:rsidR="006C4C45">
        <w:rPr>
          <w:rFonts w:hint="eastAsia"/>
        </w:rPr>
        <w:t>，</w:t>
      </w:r>
      <w:r w:rsidR="00A80EEB">
        <w:rPr>
          <w:rFonts w:hint="eastAsia"/>
        </w:rPr>
        <w:t>惟此證衝氣挾相火上衝</w:t>
      </w:r>
      <w:r w:rsidR="006C4C45">
        <w:rPr>
          <w:rFonts w:hint="eastAsia"/>
        </w:rPr>
        <w:t>，</w:t>
      </w:r>
      <w:r w:rsidR="00A80EEB">
        <w:rPr>
          <w:rFonts w:hint="eastAsia"/>
        </w:rPr>
        <w:t>則升降皆無所施。桂枝一藥而升降之性皆備</w:t>
      </w:r>
      <w:r w:rsidR="006C4C45">
        <w:rPr>
          <w:rFonts w:hint="eastAsia"/>
        </w:rPr>
        <w:t>，</w:t>
      </w:r>
      <w:r w:rsidR="00A80EEB">
        <w:rPr>
          <w:rFonts w:hint="eastAsia"/>
        </w:rPr>
        <w:t>凡氣之當升者遇之則升</w:t>
      </w:r>
      <w:r w:rsidR="006C4C45">
        <w:rPr>
          <w:rFonts w:hint="eastAsia"/>
        </w:rPr>
        <w:t>，</w:t>
      </w:r>
      <w:r w:rsidR="00A80EEB">
        <w:rPr>
          <w:rFonts w:hint="eastAsia"/>
        </w:rPr>
        <w:t>氣之當降者遇之則降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此誠天生使獨而為不可思議之妙藥也。山藥、芡實</w:t>
      </w:r>
      <w:r w:rsidR="006C4C45">
        <w:rPr>
          <w:rFonts w:hint="eastAsia"/>
        </w:rPr>
        <w:t>，</w:t>
      </w:r>
      <w:r w:rsidR="00A80EEB">
        <w:rPr>
          <w:rFonts w:hint="eastAsia"/>
        </w:rPr>
        <w:t>皆能補腎</w:t>
      </w:r>
      <w:r w:rsidR="006C4C45">
        <w:rPr>
          <w:rFonts w:hint="eastAsia"/>
        </w:rPr>
        <w:t>，</w:t>
      </w:r>
      <w:r w:rsidR="00A80EEB">
        <w:rPr>
          <w:rFonts w:hint="eastAsia"/>
        </w:rPr>
        <w:t>又皆能斂戢下焦</w:t>
      </w:r>
      <w:r w:rsidR="00A80EEB">
        <w:rPr>
          <w:rFonts w:hint="eastAsia"/>
        </w:rPr>
        <w:lastRenderedPageBreak/>
        <w:t>氣化；龍骨、牡蠣</w:t>
      </w:r>
      <w:r w:rsidR="006C4C45">
        <w:rPr>
          <w:rFonts w:hint="eastAsia"/>
        </w:rPr>
        <w:t>，</w:t>
      </w:r>
      <w:r w:rsidR="00A80EEB">
        <w:rPr>
          <w:rFonts w:hint="eastAsia"/>
        </w:rPr>
        <w:t>亦收斂之品</w:t>
      </w:r>
      <w:r w:rsidR="006C4C45">
        <w:rPr>
          <w:rFonts w:hint="eastAsia"/>
        </w:rPr>
        <w:t>，</w:t>
      </w:r>
      <w:r w:rsidR="00A80EEB">
        <w:rPr>
          <w:rFonts w:hint="eastAsia"/>
        </w:rPr>
        <w:t>然斂正氣而不斂邪氣</w:t>
      </w:r>
      <w:r w:rsidR="006C4C45">
        <w:rPr>
          <w:rFonts w:hint="eastAsia"/>
        </w:rPr>
        <w:t>，</w:t>
      </w:r>
      <w:r w:rsidR="00A80EEB">
        <w:rPr>
          <w:rFonts w:hint="eastAsia"/>
        </w:rPr>
        <w:t>用</w:t>
      </w:r>
      <w:r w:rsidR="00D24630">
        <w:rPr>
          <w:rFonts w:hint="eastAsia"/>
        </w:rPr>
        <w:t>於</w:t>
      </w:r>
      <w:r w:rsidR="00A80EEB">
        <w:rPr>
          <w:rFonts w:hint="eastAsia"/>
        </w:rPr>
        <w:t>此證初無收斂過甚之虞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此四藥並用</w:t>
      </w:r>
      <w:r w:rsidR="006C4C45">
        <w:rPr>
          <w:rFonts w:hint="eastAsia"/>
        </w:rPr>
        <w:t>，</w:t>
      </w:r>
      <w:r w:rsidR="00A80EEB">
        <w:rPr>
          <w:rFonts w:hint="eastAsia"/>
        </w:rPr>
        <w:t>誠能</w:t>
      </w:r>
      <w:r w:rsidR="00D24630">
        <w:rPr>
          <w:rFonts w:hint="eastAsia"/>
        </w:rPr>
        <w:t>於</w:t>
      </w:r>
      <w:r w:rsidR="00A80EEB">
        <w:rPr>
          <w:rFonts w:hint="eastAsia"/>
        </w:rPr>
        <w:t>下焦之氣化培養而鎮安之也。用芍藥、黃柏者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一瀉腎中之相火</w:t>
      </w:r>
      <w:r w:rsidR="006C4C45">
        <w:rPr>
          <w:rFonts w:hint="eastAsia"/>
        </w:rPr>
        <w:t>，</w:t>
      </w:r>
      <w:r w:rsidR="00A80EEB">
        <w:rPr>
          <w:rFonts w:hint="eastAsia"/>
        </w:rPr>
        <w:t>一瀉肝中之相火</w:t>
      </w:r>
      <w:r w:rsidR="006C4C45">
        <w:rPr>
          <w:rFonts w:hint="eastAsia"/>
        </w:rPr>
        <w:t>，</w:t>
      </w:r>
      <w:r w:rsidR="00A80EEB">
        <w:rPr>
          <w:rFonts w:hint="eastAsia"/>
        </w:rPr>
        <w:t>且桂枝性熱</w:t>
      </w:r>
      <w:r w:rsidR="006C4C45">
        <w:rPr>
          <w:rFonts w:hint="eastAsia"/>
        </w:rPr>
        <w:t>，</w:t>
      </w:r>
      <w:r w:rsidR="00A80EEB">
        <w:rPr>
          <w:rFonts w:hint="eastAsia"/>
        </w:rPr>
        <w:t>二藥性涼</w:t>
      </w:r>
      <w:r w:rsidR="006C4C45">
        <w:rPr>
          <w:rFonts w:hint="eastAsia"/>
        </w:rPr>
        <w:t>，</w:t>
      </w:r>
      <w:r w:rsidR="00A80EEB">
        <w:rPr>
          <w:rFonts w:hint="eastAsia"/>
        </w:rPr>
        <w:t>涼熱相濟</w:t>
      </w:r>
      <w:r w:rsidR="006C4C45">
        <w:rPr>
          <w:rFonts w:hint="eastAsia"/>
        </w:rPr>
        <w:t>，</w:t>
      </w:r>
      <w:r w:rsidR="00A80EEB">
        <w:rPr>
          <w:rFonts w:hint="eastAsia"/>
        </w:rPr>
        <w:t>方能奏效。用麥芽、雞內金者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所以運化諸藥之力也。用甘草者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欲以緩肝之急</w:t>
      </w:r>
      <w:r w:rsidR="006C4C45">
        <w:rPr>
          <w:rFonts w:hint="eastAsia"/>
        </w:rPr>
        <w:t>，</w:t>
      </w:r>
      <w:r w:rsidR="00A80EEB">
        <w:rPr>
          <w:rFonts w:hint="eastAsia"/>
        </w:rPr>
        <w:t>不使肝木助氣衝相火上升也。至</w:t>
      </w:r>
      <w:r w:rsidR="00D24630">
        <w:rPr>
          <w:rFonts w:hint="eastAsia"/>
        </w:rPr>
        <w:t>於</w:t>
      </w:r>
      <w:r w:rsidR="00A80EEB">
        <w:rPr>
          <w:rFonts w:hint="eastAsia"/>
        </w:rPr>
        <w:t>服藥後病癒強半</w:t>
      </w:r>
      <w:r w:rsidR="006C4C45">
        <w:rPr>
          <w:rFonts w:hint="eastAsia"/>
        </w:rPr>
        <w:t>，</w:t>
      </w:r>
      <w:r w:rsidR="00A80EEB">
        <w:rPr>
          <w:rFonts w:hint="eastAsia"/>
        </w:rPr>
        <w:t>遂減輕桂枝加萸肉、枸杞者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俾肝腎壯旺自能掃除病根。</w:t>
      </w:r>
      <w:r w:rsidRPr="001667AB">
        <w:rPr>
          <w:rFonts w:hint="eastAsia"/>
        </w:rPr>
        <w:t>至醫界同人</w:t>
      </w:r>
      <w:r w:rsidR="006C4C45">
        <w:t>，</w:t>
      </w:r>
      <w:r w:rsidRPr="001667AB">
        <w:rPr>
          <w:rFonts w:hint="eastAsia"/>
        </w:rPr>
        <w:t>或對</w:t>
      </w:r>
      <w:r w:rsidR="00D24630">
        <w:rPr>
          <w:rFonts w:hint="eastAsia"/>
        </w:rPr>
        <w:t>於</w:t>
      </w:r>
      <w:r w:rsidRPr="001667AB">
        <w:rPr>
          <w:rFonts w:hint="eastAsia"/>
        </w:rPr>
        <w:t>桂枝升降之妙用而有疑義者</w:t>
      </w:r>
      <w:r w:rsidR="006C4C45">
        <w:t>，</w:t>
      </w:r>
      <w:r w:rsidRPr="001667AB">
        <w:rPr>
          <w:rFonts w:hint="eastAsia"/>
        </w:rPr>
        <w:t>觀本書三期二卷參赭鎮氣湯後所載單用桂枝治癒之案自能了然</w:t>
      </w:r>
      <w:r>
        <w:t>。</w:t>
      </w:r>
    </w:p>
    <w:p w:rsidR="001667AB" w:rsidRDefault="001667A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03" w:name="_Toc223763049"/>
      <w:r>
        <w:br w:type="page"/>
      </w:r>
    </w:p>
    <w:p w:rsidR="00A80EEB" w:rsidRDefault="001667AB" w:rsidP="001667AB">
      <w:pPr>
        <w:pStyle w:val="5a"/>
      </w:pPr>
      <w:bookmarkStart w:id="1004" w:name="_Toc7561310"/>
      <w:r>
        <w:rPr>
          <w:rFonts w:hint="eastAsia"/>
        </w:rPr>
        <w:lastRenderedPageBreak/>
        <w:t>【</w:t>
      </w:r>
      <w:r w:rsidR="00A80EEB">
        <w:rPr>
          <w:rFonts w:hint="eastAsia"/>
        </w:rPr>
        <w:t>胃氣不降</w:t>
      </w:r>
      <w:bookmarkEnd w:id="1003"/>
      <w:r>
        <w:rPr>
          <w:rFonts w:hint="eastAsia"/>
        </w:rPr>
        <w:t>】</w:t>
      </w:r>
      <w:bookmarkEnd w:id="1004"/>
    </w:p>
    <w:p w:rsidR="00A80EEB" w:rsidRDefault="001667AB" w:rsidP="00A80EEB">
      <w:pPr>
        <w:pStyle w:val="2f5"/>
        <w:ind w:firstLine="712"/>
      </w:pPr>
      <w:r w:rsidRPr="001667AB">
        <w:rPr>
          <w:rFonts w:hint="eastAsia"/>
        </w:rPr>
        <w:t>大城王家口</w:t>
      </w:r>
      <w:r w:rsidR="006C4C45">
        <w:t>，</w:t>
      </w:r>
      <w:r w:rsidRPr="001667AB">
        <w:rPr>
          <w:rFonts w:hint="eastAsia"/>
        </w:rPr>
        <w:t>王佑三夫人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年近四旬</w:t>
      </w:r>
      <w:r w:rsidR="006C4C45">
        <w:rPr>
          <w:rFonts w:hint="eastAsia"/>
        </w:rPr>
        <w:t>，</w:t>
      </w:r>
      <w:r w:rsidR="00A80EEB">
        <w:rPr>
          <w:rFonts w:hint="eastAsia"/>
        </w:rPr>
        <w:t>時常嘔吐</w:t>
      </w:r>
      <w:r w:rsidR="006C4C45">
        <w:rPr>
          <w:rFonts w:hint="eastAsia"/>
        </w:rPr>
        <w:t>，</w:t>
      </w:r>
      <w:r w:rsidR="00A80EEB">
        <w:rPr>
          <w:rFonts w:hint="eastAsia"/>
        </w:rPr>
        <w:t>大便遲下</w:t>
      </w:r>
      <w:r w:rsidR="006C4C45">
        <w:rPr>
          <w:rFonts w:hint="eastAsia"/>
        </w:rPr>
        <w:t>，</w:t>
      </w:r>
      <w:r w:rsidR="00A80EEB">
        <w:rPr>
          <w:rFonts w:hint="eastAsia"/>
        </w:rPr>
        <w:t>數年不愈。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1667AB">
        <w:rPr>
          <w:rFonts w:hint="eastAsia"/>
        </w:rPr>
        <w:t>：</w:t>
      </w:r>
      <w:r>
        <w:rPr>
          <w:rFonts w:hint="eastAsia"/>
        </w:rPr>
        <w:t>其人稟性暴烈</w:t>
      </w:r>
      <w:r w:rsidR="006C4C45">
        <w:rPr>
          <w:rFonts w:hint="eastAsia"/>
        </w:rPr>
        <w:t>，</w:t>
      </w:r>
      <w:r>
        <w:rPr>
          <w:rFonts w:hint="eastAsia"/>
        </w:rPr>
        <w:t>處境又多不順</w:t>
      </w:r>
      <w:r w:rsidR="006C4C45">
        <w:rPr>
          <w:rFonts w:hint="eastAsia"/>
        </w:rPr>
        <w:t>，</w:t>
      </w:r>
      <w:r>
        <w:rPr>
          <w:rFonts w:hint="eastAsia"/>
        </w:rPr>
        <w:t>浸成此證。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1667AB">
        <w:rPr>
          <w:rFonts w:hint="eastAsia"/>
        </w:rPr>
        <w:t>：</w:t>
      </w:r>
      <w:r>
        <w:rPr>
          <w:rFonts w:hint="eastAsia"/>
        </w:rPr>
        <w:t>飯後每覺食停胃中</w:t>
      </w:r>
      <w:r w:rsidR="006C4C45">
        <w:rPr>
          <w:rFonts w:hint="eastAsia"/>
        </w:rPr>
        <w:t>，</w:t>
      </w:r>
      <w:r>
        <w:rPr>
          <w:rFonts w:hint="eastAsia"/>
        </w:rPr>
        <w:t>似有氣上衝</w:t>
      </w:r>
      <w:r w:rsidR="006C4C45">
        <w:rPr>
          <w:rFonts w:hint="eastAsia"/>
        </w:rPr>
        <w:t>，</w:t>
      </w:r>
      <w:r>
        <w:rPr>
          <w:rFonts w:hint="eastAsia"/>
        </w:rPr>
        <w:t>阻其下行</w:t>
      </w:r>
      <w:r w:rsidR="006C4C45">
        <w:rPr>
          <w:rFonts w:hint="eastAsia"/>
        </w:rPr>
        <w:t>，</w:t>
      </w:r>
      <w:r>
        <w:rPr>
          <w:rFonts w:hint="eastAsia"/>
        </w:rPr>
        <w:t>因此大便恆至旬日始下。至大便多日不下時</w:t>
      </w:r>
      <w:r w:rsidR="006C4C45">
        <w:rPr>
          <w:rFonts w:hint="eastAsia"/>
        </w:rPr>
        <w:t>，</w:t>
      </w:r>
      <w:r>
        <w:rPr>
          <w:rFonts w:hint="eastAsia"/>
        </w:rPr>
        <w:t>則恆作嘔吐</w:t>
      </w:r>
      <w:r w:rsidR="006C4C45">
        <w:rPr>
          <w:rFonts w:hint="eastAsia"/>
        </w:rPr>
        <w:t>，</w:t>
      </w:r>
      <w:r>
        <w:rPr>
          <w:rFonts w:hint="eastAsia"/>
        </w:rPr>
        <w:t>即屢服止嘔通便之藥</w:t>
      </w:r>
      <w:r w:rsidR="006C4C45">
        <w:rPr>
          <w:rFonts w:hint="eastAsia"/>
        </w:rPr>
        <w:t>，</w:t>
      </w:r>
      <w:r>
        <w:rPr>
          <w:rFonts w:hint="eastAsia"/>
        </w:rPr>
        <w:t>下次仍然如故。</w:t>
      </w:r>
      <w:r w:rsidR="00420811" w:rsidRPr="00420811">
        <w:rPr>
          <w:rFonts w:hint="eastAsia"/>
        </w:rPr>
        <w:t>佑三因愚曾用藥治癒其腹中冷積</w:t>
      </w:r>
      <w:r w:rsidR="006C4C45">
        <w:t>，</w:t>
      </w:r>
      <w:r w:rsidR="00420811" w:rsidRPr="00420811">
        <w:rPr>
          <w:rFonts w:hint="eastAsia"/>
        </w:rPr>
        <w:t>遂同其夫人來津求為診治</w:t>
      </w:r>
      <w:r w:rsidR="006C4C45">
        <w:rPr>
          <w:rFonts w:hint="eastAsia"/>
        </w:rPr>
        <w:t>，</w:t>
      </w:r>
      <w:r>
        <w:rPr>
          <w:rFonts w:hint="eastAsia"/>
        </w:rPr>
        <w:t>其脈左右皆弦</w:t>
      </w:r>
      <w:r w:rsidR="006C4C45">
        <w:rPr>
          <w:rFonts w:hint="eastAsia"/>
        </w:rPr>
        <w:t>，</w:t>
      </w:r>
      <w:r>
        <w:rPr>
          <w:rFonts w:hint="eastAsia"/>
        </w:rPr>
        <w:t>右脈弦而且長</w:t>
      </w:r>
      <w:r w:rsidR="006C4C45">
        <w:rPr>
          <w:rFonts w:hint="eastAsia"/>
        </w:rPr>
        <w:t>，</w:t>
      </w:r>
      <w:r>
        <w:rPr>
          <w:rFonts w:hint="eastAsia"/>
        </w:rPr>
        <w:t>重診頗實</w:t>
      </w:r>
      <w:r w:rsidR="006C4C45">
        <w:rPr>
          <w:rFonts w:hint="eastAsia"/>
        </w:rPr>
        <w:t>，</w:t>
      </w:r>
      <w:r>
        <w:rPr>
          <w:rFonts w:hint="eastAsia"/>
        </w:rPr>
        <w:t>至數照常。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420811">
        <w:rPr>
          <w:rFonts w:hint="eastAsia"/>
        </w:rPr>
        <w:t>：</w:t>
      </w:r>
      <w:r>
        <w:rPr>
          <w:rFonts w:hint="eastAsia"/>
        </w:rPr>
        <w:t>弦為肝脈</w:t>
      </w:r>
      <w:r w:rsidR="006C4C45">
        <w:rPr>
          <w:rFonts w:hint="eastAsia"/>
        </w:rPr>
        <w:t>，</w:t>
      </w:r>
      <w:r>
        <w:rPr>
          <w:rFonts w:hint="eastAsia"/>
        </w:rPr>
        <w:t>弦而且長則衝脈也。弦長之脈</w:t>
      </w:r>
      <w:r w:rsidR="006C4C45">
        <w:rPr>
          <w:rFonts w:hint="eastAsia"/>
        </w:rPr>
        <w:t>，</w:t>
      </w:r>
      <w:r>
        <w:rPr>
          <w:rFonts w:hint="eastAsia"/>
        </w:rPr>
        <w:t>見</w:t>
      </w:r>
      <w:r w:rsidR="00D24630">
        <w:rPr>
          <w:rFonts w:hint="eastAsia"/>
        </w:rPr>
        <w:t>於</w:t>
      </w:r>
      <w:r>
        <w:rPr>
          <w:rFonts w:hint="eastAsia"/>
        </w:rPr>
        <w:t>右部</w:t>
      </w:r>
      <w:r w:rsidR="006C4C45">
        <w:rPr>
          <w:rFonts w:hint="eastAsia"/>
        </w:rPr>
        <w:t>，</w:t>
      </w:r>
      <w:r>
        <w:rPr>
          <w:rFonts w:hint="eastAsia"/>
        </w:rPr>
        <w:t>尤按之頗實</w:t>
      </w:r>
      <w:r w:rsidR="006C4C45">
        <w:rPr>
          <w:rFonts w:hint="eastAsia"/>
        </w:rPr>
        <w:t>，</w:t>
      </w:r>
      <w:r>
        <w:rPr>
          <w:rFonts w:hint="eastAsia"/>
        </w:rPr>
        <w:t>此又為胃氣上逆之脈。肝胃衝三經之氣化皆有升無降</w:t>
      </w:r>
      <w:r w:rsidR="006C4C45">
        <w:rPr>
          <w:rFonts w:hint="eastAsia"/>
        </w:rPr>
        <w:t>，</w:t>
      </w:r>
      <w:r>
        <w:rPr>
          <w:rFonts w:hint="eastAsia"/>
        </w:rPr>
        <w:t>宜其下焦便秘而上焦嘔吐也。此當治以瀉肝、降胃、鎮衝之劑</w:t>
      </w:r>
      <w:r w:rsidR="006C4C45">
        <w:rPr>
          <w:rFonts w:hint="eastAsia"/>
        </w:rPr>
        <w:t>，</w:t>
      </w:r>
      <w:r>
        <w:rPr>
          <w:rFonts w:hint="eastAsia"/>
        </w:rPr>
        <w:t>其大便自順</w:t>
      </w:r>
      <w:r w:rsidR="006C4C45">
        <w:rPr>
          <w:rFonts w:hint="eastAsia"/>
        </w:rPr>
        <w:t>，</w:t>
      </w:r>
      <w:r>
        <w:rPr>
          <w:rFonts w:hint="eastAsia"/>
        </w:rPr>
        <w:t>嘔吐自止矣。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420811">
        <w:rPr>
          <w:rFonts w:hint="eastAsia"/>
        </w:rPr>
        <w:t>：</w:t>
      </w:r>
      <w:r>
        <w:rPr>
          <w:rFonts w:hint="eastAsia"/>
        </w:rPr>
        <w:t>生赭石（兩半軋細）</w:t>
      </w:r>
      <w:r w:rsidR="00420811">
        <w:rPr>
          <w:rFonts w:hint="eastAsia"/>
        </w:rPr>
        <w:t>、</w:t>
      </w:r>
      <w:r>
        <w:rPr>
          <w:rFonts w:hint="eastAsia"/>
        </w:rPr>
        <w:t>生杭芍（六錢）</w:t>
      </w:r>
      <w:r w:rsidR="00420811">
        <w:rPr>
          <w:rFonts w:hint="eastAsia"/>
        </w:rPr>
        <w:t>、</w:t>
      </w:r>
      <w:r>
        <w:rPr>
          <w:rFonts w:hint="eastAsia"/>
        </w:rPr>
        <w:t>柏子仁（六錢）</w:t>
      </w:r>
      <w:r w:rsidR="00420811">
        <w:rPr>
          <w:rFonts w:hint="eastAsia"/>
        </w:rPr>
        <w:t>、</w:t>
      </w:r>
      <w:r>
        <w:rPr>
          <w:rFonts w:hint="eastAsia"/>
        </w:rPr>
        <w:t>生懷山藥（六錢）</w:t>
      </w:r>
      <w:r w:rsidR="00420811">
        <w:rPr>
          <w:rFonts w:hint="eastAsia"/>
        </w:rPr>
        <w:t>、</w:t>
      </w:r>
      <w:r>
        <w:rPr>
          <w:rFonts w:hint="eastAsia"/>
        </w:rPr>
        <w:t>天冬（六錢）</w:t>
      </w:r>
      <w:r w:rsidR="00420811">
        <w:rPr>
          <w:rFonts w:hint="eastAsia"/>
        </w:rPr>
        <w:t>、</w:t>
      </w:r>
      <w:r>
        <w:rPr>
          <w:rFonts w:hint="eastAsia"/>
        </w:rPr>
        <w:t>懷牛膝（五錢）</w:t>
      </w:r>
      <w:r w:rsidR="00420811">
        <w:rPr>
          <w:rFonts w:hint="eastAsia"/>
        </w:rPr>
        <w:t>、</w:t>
      </w:r>
      <w:r>
        <w:rPr>
          <w:rFonts w:hint="eastAsia"/>
        </w:rPr>
        <w:t>當歸（四錢）</w:t>
      </w:r>
      <w:r w:rsidR="00420811">
        <w:rPr>
          <w:rFonts w:hint="eastAsia"/>
        </w:rPr>
        <w:t>、</w:t>
      </w:r>
      <w:r>
        <w:rPr>
          <w:rFonts w:hint="eastAsia"/>
        </w:rPr>
        <w:t>生麥芽（三錢）</w:t>
      </w:r>
      <w:r w:rsidR="00420811">
        <w:rPr>
          <w:rFonts w:hint="eastAsia"/>
        </w:rPr>
        <w:t>、</w:t>
      </w:r>
      <w:r>
        <w:rPr>
          <w:rFonts w:hint="eastAsia"/>
        </w:rPr>
        <w:t>茵陳（二錢）</w:t>
      </w:r>
      <w:r w:rsidR="00420811">
        <w:rPr>
          <w:rFonts w:hint="eastAsia"/>
        </w:rPr>
        <w:t>、</w:t>
      </w:r>
      <w:r>
        <w:rPr>
          <w:rFonts w:hint="eastAsia"/>
        </w:rPr>
        <w:t>甘草（錢半）</w:t>
      </w:r>
      <w:r w:rsidR="00420811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420811">
        <w:rPr>
          <w:rFonts w:hint="eastAsia"/>
        </w:rPr>
        <w:t>：</w:t>
      </w:r>
      <w:r>
        <w:rPr>
          <w:rFonts w:hint="eastAsia"/>
        </w:rPr>
        <w:t>服藥一劑</w:t>
      </w:r>
      <w:r w:rsidR="006C4C45">
        <w:rPr>
          <w:rFonts w:hint="eastAsia"/>
        </w:rPr>
        <w:t>，</w:t>
      </w:r>
      <w:r>
        <w:rPr>
          <w:rFonts w:hint="eastAsia"/>
        </w:rPr>
        <w:t>大便即通下</w:t>
      </w:r>
      <w:r w:rsidR="006C4C45">
        <w:rPr>
          <w:rFonts w:hint="eastAsia"/>
        </w:rPr>
        <w:t>，</w:t>
      </w:r>
      <w:r>
        <w:rPr>
          <w:rFonts w:hint="eastAsia"/>
        </w:rPr>
        <w:t>即原方略為加減</w:t>
      </w:r>
      <w:r w:rsidR="006C4C45">
        <w:rPr>
          <w:rFonts w:hint="eastAsia"/>
        </w:rPr>
        <w:t>，</w:t>
      </w:r>
      <w:r>
        <w:rPr>
          <w:rFonts w:hint="eastAsia"/>
        </w:rPr>
        <w:t>又服數劑</w:t>
      </w:r>
      <w:r w:rsidR="006C4C45">
        <w:rPr>
          <w:rFonts w:hint="eastAsia"/>
        </w:rPr>
        <w:t>，</w:t>
      </w:r>
      <w:r>
        <w:rPr>
          <w:rFonts w:hint="eastAsia"/>
        </w:rPr>
        <w:t>大便每日一次</w:t>
      </w:r>
      <w:r w:rsidR="006C4C45">
        <w:rPr>
          <w:rFonts w:hint="eastAsia"/>
        </w:rPr>
        <w:t>，</w:t>
      </w:r>
      <w:r>
        <w:rPr>
          <w:rFonts w:hint="eastAsia"/>
        </w:rPr>
        <w:t>食後胃中已不覺停滯</w:t>
      </w:r>
      <w:r w:rsidR="006C4C45">
        <w:rPr>
          <w:rFonts w:hint="eastAsia"/>
        </w:rPr>
        <w:t>，</w:t>
      </w:r>
      <w:r>
        <w:rPr>
          <w:rFonts w:hint="eastAsia"/>
        </w:rPr>
        <w:t>從此病遂除根。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或問</w:t>
      </w:r>
      <w:r w:rsidR="00420811">
        <w:rPr>
          <w:rFonts w:hint="eastAsia"/>
        </w:rPr>
        <w:t>「</w:t>
      </w:r>
      <w:r>
        <w:rPr>
          <w:rFonts w:hint="eastAsia"/>
        </w:rPr>
        <w:t>麥芽生用能升肝氣</w:t>
      </w:r>
      <w:r w:rsidR="006C4C45">
        <w:rPr>
          <w:rFonts w:hint="eastAsia"/>
        </w:rPr>
        <w:t>，</w:t>
      </w:r>
      <w:r>
        <w:rPr>
          <w:rFonts w:hint="eastAsia"/>
        </w:rPr>
        <w:t>茵陳為青蒿之嫩者亦具有升發之力</w:t>
      </w:r>
      <w:r w:rsidR="006C4C45">
        <w:rPr>
          <w:rFonts w:hint="eastAsia"/>
        </w:rPr>
        <w:t>，</w:t>
      </w:r>
      <w:r>
        <w:rPr>
          <w:rFonts w:hint="eastAsia"/>
        </w:rPr>
        <w:t>此證即因臟腑之氣有升無降</w:t>
      </w:r>
      <w:r w:rsidR="006C4C45">
        <w:rPr>
          <w:rFonts w:hint="eastAsia"/>
        </w:rPr>
        <w:t>，</w:t>
      </w:r>
      <w:r>
        <w:rPr>
          <w:rFonts w:hint="eastAsia"/>
        </w:rPr>
        <w:t>何以方中復用此二藥乎</w:t>
      </w:r>
      <w:r w:rsidR="00420811">
        <w:rPr>
          <w:rFonts w:hint="eastAsia"/>
        </w:rPr>
        <w:t>」</w:t>
      </w:r>
      <w:r>
        <w:rPr>
          <w:rFonts w:hint="eastAsia"/>
        </w:rPr>
        <w:t>？答曰</w:t>
      </w:r>
      <w:r w:rsidR="00420811">
        <w:rPr>
          <w:rFonts w:hint="eastAsia"/>
        </w:rPr>
        <w:t>「</w:t>
      </w:r>
      <w:r>
        <w:rPr>
          <w:rFonts w:hint="eastAsia"/>
        </w:rPr>
        <w:t>肝為將軍之官</w:t>
      </w:r>
      <w:r w:rsidR="006C4C45">
        <w:rPr>
          <w:rFonts w:hint="eastAsia"/>
        </w:rPr>
        <w:t>，</w:t>
      </w:r>
      <w:r>
        <w:rPr>
          <w:rFonts w:hint="eastAsia"/>
        </w:rPr>
        <w:t>中寄相火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其性最剛烈</w:t>
      </w:r>
      <w:r w:rsidR="006C4C45">
        <w:rPr>
          <w:rFonts w:hint="eastAsia"/>
        </w:rPr>
        <w:t>，</w:t>
      </w:r>
      <w:r>
        <w:rPr>
          <w:rFonts w:hint="eastAsia"/>
        </w:rPr>
        <w:t>若強制之</w:t>
      </w:r>
      <w:r w:rsidR="006C4C45">
        <w:rPr>
          <w:rFonts w:hint="eastAsia"/>
        </w:rPr>
        <w:t>，</w:t>
      </w:r>
      <w:r>
        <w:rPr>
          <w:rFonts w:hint="eastAsia"/>
        </w:rPr>
        <w:t>恆激發其反動之力</w:t>
      </w:r>
      <w:r w:rsidR="006C4C45">
        <w:rPr>
          <w:rFonts w:hint="eastAsia"/>
        </w:rPr>
        <w:t>，</w:t>
      </w:r>
      <w:r>
        <w:rPr>
          <w:rFonts w:hint="eastAsia"/>
        </w:rPr>
        <w:t>麥芽、茵陳</w:t>
      </w:r>
      <w:r w:rsidR="006C4C45">
        <w:rPr>
          <w:rFonts w:hint="eastAsia"/>
        </w:rPr>
        <w:t>，</w:t>
      </w:r>
      <w:r>
        <w:rPr>
          <w:rFonts w:hint="eastAsia"/>
        </w:rPr>
        <w:t>善舒肝氣而不至過</w:t>
      </w:r>
      <w:r w:rsidR="00D24630">
        <w:rPr>
          <w:rFonts w:hint="eastAsia"/>
        </w:rPr>
        <w:t>於</w:t>
      </w:r>
      <w:r>
        <w:rPr>
          <w:rFonts w:hint="eastAsia"/>
        </w:rPr>
        <w:t>升提</w:t>
      </w:r>
      <w:r w:rsidR="006C4C45">
        <w:rPr>
          <w:rFonts w:hint="eastAsia"/>
        </w:rPr>
        <w:t>，</w:t>
      </w:r>
      <w:r>
        <w:rPr>
          <w:rFonts w:hint="eastAsia"/>
        </w:rPr>
        <w:t>是將順肝木之性使之柔和</w:t>
      </w:r>
      <w:r w:rsidR="006C4C45">
        <w:rPr>
          <w:rFonts w:hint="eastAsia"/>
        </w:rPr>
        <w:t>，</w:t>
      </w:r>
      <w:r>
        <w:rPr>
          <w:rFonts w:hint="eastAsia"/>
        </w:rPr>
        <w:t>不至起反動力也</w:t>
      </w:r>
      <w:r w:rsidR="00420811">
        <w:rPr>
          <w:rFonts w:hint="eastAsia"/>
        </w:rPr>
        <w:t>」</w:t>
      </w:r>
      <w:r>
        <w:rPr>
          <w:rFonts w:hint="eastAsia"/>
        </w:rPr>
        <w:t>。</w:t>
      </w:r>
    </w:p>
    <w:p w:rsidR="00420811" w:rsidRDefault="00420811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05" w:name="_Toc223763050"/>
      <w:r>
        <w:br w:type="page"/>
      </w:r>
    </w:p>
    <w:p w:rsidR="00A80EEB" w:rsidRDefault="00420811" w:rsidP="00420811">
      <w:pPr>
        <w:pStyle w:val="5a"/>
      </w:pPr>
      <w:bookmarkStart w:id="1006" w:name="_Toc7561311"/>
      <w:r>
        <w:rPr>
          <w:rFonts w:hint="eastAsia"/>
        </w:rPr>
        <w:lastRenderedPageBreak/>
        <w:t>【</w:t>
      </w:r>
      <w:r w:rsidR="00A80EEB">
        <w:rPr>
          <w:rFonts w:hint="eastAsia"/>
        </w:rPr>
        <w:t>肝氣鬱兼胃氣不降</w:t>
      </w:r>
      <w:bookmarkEnd w:id="1005"/>
      <w:r>
        <w:rPr>
          <w:rFonts w:hint="eastAsia"/>
        </w:rPr>
        <w:t>】</w:t>
      </w:r>
      <w:bookmarkEnd w:id="1006"/>
    </w:p>
    <w:p w:rsidR="00A80EEB" w:rsidRDefault="00420811" w:rsidP="00A80EEB">
      <w:pPr>
        <w:pStyle w:val="2f5"/>
        <w:ind w:firstLine="712"/>
      </w:pPr>
      <w:r w:rsidRPr="00420811">
        <w:rPr>
          <w:rFonts w:hint="eastAsia"/>
        </w:rPr>
        <w:t>姚景仁</w:t>
      </w:r>
      <w:r w:rsidR="006C4C45">
        <w:t>，</w:t>
      </w:r>
      <w:r w:rsidRPr="00420811">
        <w:rPr>
          <w:rFonts w:hint="eastAsia"/>
        </w:rPr>
        <w:t>住天津鼓樓東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年五十二歲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得肝鬱胃逆證。</w:t>
      </w:r>
    </w:p>
    <w:p w:rsidR="00A80EEB" w:rsidRDefault="00420811" w:rsidP="00A80EEB">
      <w:pPr>
        <w:pStyle w:val="2f5"/>
        <w:ind w:firstLine="712"/>
      </w:pPr>
      <w:r>
        <w:rPr>
          <w:rFonts w:hint="eastAsia"/>
        </w:rPr>
        <w:t>病因：</w:t>
      </w:r>
      <w:r w:rsidRPr="00420811">
        <w:rPr>
          <w:rFonts w:hint="eastAsia"/>
        </w:rPr>
        <w:t>其近族分支多門</w:t>
      </w:r>
      <w:r w:rsidR="006C4C45">
        <w:t>，</w:t>
      </w:r>
      <w:r w:rsidRPr="00420811">
        <w:rPr>
          <w:rFonts w:hint="eastAsia"/>
        </w:rPr>
        <w:t>恒不自給</w:t>
      </w:r>
      <w:r w:rsidR="006C4C45">
        <w:t>，</w:t>
      </w:r>
      <w:r w:rsidRPr="00420811">
        <w:rPr>
          <w:rFonts w:hint="eastAsia"/>
        </w:rPr>
        <w:t>每月必經心為之補助</w:t>
      </w:r>
      <w:r w:rsidR="006C4C45">
        <w:t>，</w:t>
      </w:r>
      <w:r w:rsidRPr="00420811">
        <w:rPr>
          <w:rFonts w:hint="eastAsia"/>
        </w:rPr>
        <w:t>又設有買賣數處</w:t>
      </w:r>
      <w:r w:rsidR="006C4C45">
        <w:t>，</w:t>
      </w:r>
      <w:r w:rsidRPr="00420811">
        <w:rPr>
          <w:rFonts w:hint="eastAsia"/>
        </w:rPr>
        <w:t>亦自經心照料</w:t>
      </w:r>
      <w:r w:rsidR="006C4C45">
        <w:t>，</w:t>
      </w:r>
      <w:r w:rsidR="00A80EEB">
        <w:rPr>
          <w:rFonts w:hint="eastAsia"/>
        </w:rPr>
        <w:t>勞心太過</w:t>
      </w:r>
      <w:r w:rsidR="006C4C45">
        <w:rPr>
          <w:rFonts w:hint="eastAsia"/>
        </w:rPr>
        <w:t>，</w:t>
      </w:r>
      <w:r w:rsidR="00A80EEB">
        <w:rPr>
          <w:rFonts w:hint="eastAsia"/>
        </w:rPr>
        <w:t>因得斯證。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420811">
        <w:rPr>
          <w:rFonts w:hint="eastAsia"/>
        </w:rPr>
        <w:t>：</w:t>
      </w:r>
      <w:r>
        <w:rPr>
          <w:rFonts w:hint="eastAsia"/>
        </w:rPr>
        <w:t>腹中有氣</w:t>
      </w:r>
      <w:r w:rsidR="006C4C45">
        <w:rPr>
          <w:rFonts w:hint="eastAsia"/>
        </w:rPr>
        <w:t>，</w:t>
      </w:r>
      <w:r>
        <w:rPr>
          <w:rFonts w:hint="eastAsia"/>
        </w:rPr>
        <w:t>自下上衝</w:t>
      </w:r>
      <w:r w:rsidR="006C4C45">
        <w:rPr>
          <w:rFonts w:hint="eastAsia"/>
        </w:rPr>
        <w:t>，</w:t>
      </w:r>
      <w:r>
        <w:rPr>
          <w:rFonts w:hint="eastAsia"/>
        </w:rPr>
        <w:t>致胃脘滿悶</w:t>
      </w:r>
      <w:r w:rsidR="006C4C45">
        <w:rPr>
          <w:rFonts w:hint="eastAsia"/>
        </w:rPr>
        <w:t>，</w:t>
      </w:r>
      <w:r>
        <w:rPr>
          <w:rFonts w:hint="eastAsia"/>
        </w:rPr>
        <w:t>胸中煩熱</w:t>
      </w:r>
      <w:r w:rsidR="006C4C45">
        <w:rPr>
          <w:rFonts w:hint="eastAsia"/>
        </w:rPr>
        <w:t>，</w:t>
      </w:r>
      <w:r>
        <w:rPr>
          <w:rFonts w:hint="eastAsia"/>
        </w:rPr>
        <w:t>脅下脹疼</w:t>
      </w:r>
      <w:r w:rsidR="006C4C45">
        <w:rPr>
          <w:rFonts w:hint="eastAsia"/>
        </w:rPr>
        <w:t>，</w:t>
      </w:r>
      <w:r>
        <w:rPr>
          <w:rFonts w:hint="eastAsia"/>
        </w:rPr>
        <w:t>時常呃逆</w:t>
      </w:r>
      <w:r w:rsidR="006C4C45">
        <w:rPr>
          <w:rFonts w:hint="eastAsia"/>
        </w:rPr>
        <w:t>，</w:t>
      </w:r>
      <w:r>
        <w:rPr>
          <w:rFonts w:hint="eastAsia"/>
        </w:rPr>
        <w:t>間作嘔吐</w:t>
      </w:r>
      <w:r w:rsidR="006C4C45">
        <w:rPr>
          <w:rFonts w:hint="eastAsia"/>
        </w:rPr>
        <w:t>，</w:t>
      </w:r>
      <w:r>
        <w:rPr>
          <w:rFonts w:hint="eastAsia"/>
        </w:rPr>
        <w:t>大便燥結</w:t>
      </w:r>
      <w:r w:rsidR="006C4C45">
        <w:rPr>
          <w:rFonts w:hint="eastAsia"/>
        </w:rPr>
        <w:t>，</w:t>
      </w:r>
      <w:r>
        <w:rPr>
          <w:rFonts w:hint="eastAsia"/>
        </w:rPr>
        <w:t>其脈左部沉細</w:t>
      </w:r>
      <w:r w:rsidR="006C4C45">
        <w:rPr>
          <w:rFonts w:hint="eastAsia"/>
        </w:rPr>
        <w:t>，</w:t>
      </w:r>
      <w:r>
        <w:rPr>
          <w:rFonts w:hint="eastAsia"/>
        </w:rPr>
        <w:t>右部則弦硬而長</w:t>
      </w:r>
      <w:r w:rsidR="006C4C45">
        <w:rPr>
          <w:rFonts w:hint="eastAsia"/>
        </w:rPr>
        <w:t>，</w:t>
      </w:r>
      <w:r>
        <w:rPr>
          <w:rFonts w:hint="eastAsia"/>
        </w:rPr>
        <w:t>大</w:t>
      </w:r>
      <w:r w:rsidR="00D24630">
        <w:rPr>
          <w:rFonts w:hint="eastAsia"/>
        </w:rPr>
        <w:t>於</w:t>
      </w:r>
      <w:r>
        <w:rPr>
          <w:rFonts w:hint="eastAsia"/>
        </w:rPr>
        <w:t>左部數倍。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420811">
        <w:rPr>
          <w:rFonts w:hint="eastAsia"/>
        </w:rPr>
        <w:t>：</w:t>
      </w:r>
      <w:r>
        <w:rPr>
          <w:rFonts w:hint="eastAsia"/>
        </w:rPr>
        <w:t>此乃肝氣鬱結</w:t>
      </w:r>
      <w:r w:rsidR="006C4C45">
        <w:rPr>
          <w:rFonts w:hint="eastAsia"/>
        </w:rPr>
        <w:t>，</w:t>
      </w:r>
      <w:r>
        <w:rPr>
          <w:rFonts w:hint="eastAsia"/>
        </w:rPr>
        <w:t>衝氣上衝</w:t>
      </w:r>
      <w:r w:rsidR="006C4C45">
        <w:rPr>
          <w:rFonts w:hint="eastAsia"/>
        </w:rPr>
        <w:t>，</w:t>
      </w:r>
      <w:r>
        <w:rPr>
          <w:rFonts w:hint="eastAsia"/>
        </w:rPr>
        <w:t>更迫胃氣不降也。為肝氣鬱結</w:t>
      </w:r>
      <w:r w:rsidR="006C4C45">
        <w:rPr>
          <w:rFonts w:hint="eastAsia"/>
        </w:rPr>
        <w:t>，</w:t>
      </w:r>
      <w:r>
        <w:rPr>
          <w:rFonts w:hint="eastAsia"/>
        </w:rPr>
        <w:t>是以左脈沉細</w:t>
      </w:r>
      <w:r w:rsidR="006C4C45">
        <w:rPr>
          <w:rFonts w:hint="eastAsia"/>
        </w:rPr>
        <w:t>，</w:t>
      </w:r>
      <w:r>
        <w:rPr>
          <w:rFonts w:hint="eastAsia"/>
        </w:rPr>
        <w:t>為衝氣上衝</w:t>
      </w:r>
      <w:r w:rsidR="006C4C45">
        <w:rPr>
          <w:rFonts w:hint="eastAsia"/>
        </w:rPr>
        <w:t>，</w:t>
      </w:r>
      <w:r>
        <w:rPr>
          <w:rFonts w:hint="eastAsia"/>
        </w:rPr>
        <w:t>是以右脈弦長</w:t>
      </w:r>
      <w:r w:rsidR="006C4C45">
        <w:rPr>
          <w:rFonts w:hint="eastAsia"/>
        </w:rPr>
        <w:t>，</w:t>
      </w:r>
      <w:r>
        <w:rPr>
          <w:rFonts w:hint="eastAsia"/>
        </w:rPr>
        <w:t>衝脈上隸陽明</w:t>
      </w:r>
      <w:r w:rsidR="006C4C45">
        <w:rPr>
          <w:rFonts w:hint="eastAsia"/>
        </w:rPr>
        <w:t>，</w:t>
      </w:r>
      <w:r>
        <w:rPr>
          <w:rFonts w:hint="eastAsia"/>
        </w:rPr>
        <w:t>其氣上衝不已</w:t>
      </w:r>
      <w:r w:rsidR="006C4C45">
        <w:rPr>
          <w:rFonts w:hint="eastAsia"/>
        </w:rPr>
        <w:t>，</w:t>
      </w:r>
      <w:r>
        <w:rPr>
          <w:rFonts w:hint="eastAsia"/>
        </w:rPr>
        <w:t>易致陽明胃氣不下降</w:t>
      </w:r>
      <w:r w:rsidR="006C4C45">
        <w:rPr>
          <w:rFonts w:hint="eastAsia"/>
        </w:rPr>
        <w:t>，</w:t>
      </w:r>
      <w:r>
        <w:rPr>
          <w:rFonts w:hint="eastAsia"/>
        </w:rPr>
        <w:t>此證之嘔吐呃逆</w:t>
      </w:r>
      <w:r w:rsidR="006C4C45">
        <w:rPr>
          <w:rFonts w:hint="eastAsia"/>
        </w:rPr>
        <w:t>，</w:t>
      </w:r>
      <w:r>
        <w:rPr>
          <w:rFonts w:hint="eastAsia"/>
        </w:rPr>
        <w:t>胃脘滿悶</w:t>
      </w:r>
      <w:r w:rsidR="006C4C45">
        <w:rPr>
          <w:rFonts w:hint="eastAsia"/>
        </w:rPr>
        <w:t>，</w:t>
      </w:r>
      <w:r>
        <w:rPr>
          <w:rFonts w:hint="eastAsia"/>
        </w:rPr>
        <w:t>胸間煩熱</w:t>
      </w:r>
      <w:r w:rsidR="006C4C45">
        <w:rPr>
          <w:rFonts w:hint="eastAsia"/>
        </w:rPr>
        <w:t>，</w:t>
      </w:r>
      <w:r>
        <w:rPr>
          <w:rFonts w:hint="eastAsia"/>
        </w:rPr>
        <w:t>皆衝胃之氣相並衝逆之明徵也。其脅下脹疼</w:t>
      </w:r>
      <w:r w:rsidR="006C4C45">
        <w:rPr>
          <w:rFonts w:hint="eastAsia"/>
        </w:rPr>
        <w:t>，</w:t>
      </w:r>
      <w:r>
        <w:rPr>
          <w:rFonts w:hint="eastAsia"/>
        </w:rPr>
        <w:t>肝氣鬱結之明徵也。其大便燥結者</w:t>
      </w:r>
      <w:r w:rsidR="006C4C45">
        <w:rPr>
          <w:rFonts w:hint="eastAsia"/>
        </w:rPr>
        <w:t>，</w:t>
      </w:r>
      <w:r>
        <w:rPr>
          <w:rFonts w:hint="eastAsia"/>
        </w:rPr>
        <w:t>因胃氣原宜息息下行</w:t>
      </w:r>
      <w:r w:rsidR="006C4C45">
        <w:rPr>
          <w:rFonts w:hint="eastAsia"/>
        </w:rPr>
        <w:t>，</w:t>
      </w:r>
      <w:r>
        <w:rPr>
          <w:rFonts w:hint="eastAsia"/>
        </w:rPr>
        <w:t>傳送飲食下為二便</w:t>
      </w:r>
      <w:r w:rsidR="006C4C45">
        <w:rPr>
          <w:rFonts w:hint="eastAsia"/>
        </w:rPr>
        <w:t>，</w:t>
      </w:r>
      <w:r>
        <w:rPr>
          <w:rFonts w:hint="eastAsia"/>
        </w:rPr>
        <w:t>今其胃氣既不下降</w:t>
      </w:r>
      <w:r w:rsidR="006C4C45">
        <w:rPr>
          <w:rFonts w:hint="eastAsia"/>
        </w:rPr>
        <w:t>，</w:t>
      </w:r>
      <w:r>
        <w:rPr>
          <w:rFonts w:hint="eastAsia"/>
        </w:rPr>
        <w:t>是以大便燥結也。擬治以舒肝降胃安衝之劑。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420811">
        <w:rPr>
          <w:rFonts w:hint="eastAsia"/>
        </w:rPr>
        <w:t>：</w:t>
      </w:r>
      <w:r>
        <w:rPr>
          <w:rFonts w:hint="eastAsia"/>
        </w:rPr>
        <w:t>生赭石（一兩軋細）</w:t>
      </w:r>
      <w:r w:rsidR="00420811">
        <w:rPr>
          <w:rFonts w:hint="eastAsia"/>
        </w:rPr>
        <w:t>、</w:t>
      </w:r>
      <w:r>
        <w:rPr>
          <w:rFonts w:hint="eastAsia"/>
        </w:rPr>
        <w:t>生懷山藥（一兩）</w:t>
      </w:r>
      <w:r w:rsidR="00420811">
        <w:rPr>
          <w:rFonts w:hint="eastAsia"/>
        </w:rPr>
        <w:t>、</w:t>
      </w:r>
      <w:r>
        <w:rPr>
          <w:rFonts w:hint="eastAsia"/>
        </w:rPr>
        <w:t>天冬（一兩）</w:t>
      </w:r>
      <w:r w:rsidR="00420811">
        <w:rPr>
          <w:rFonts w:hint="eastAsia"/>
        </w:rPr>
        <w:t>、</w:t>
      </w:r>
      <w:r>
        <w:rPr>
          <w:rFonts w:hint="eastAsia"/>
        </w:rPr>
        <w:t>寸麥冬（六錢去心）</w:t>
      </w:r>
      <w:r w:rsidR="00420811">
        <w:rPr>
          <w:rFonts w:hint="eastAsia"/>
        </w:rPr>
        <w:t>、</w:t>
      </w:r>
      <w:r>
        <w:rPr>
          <w:rFonts w:hint="eastAsia"/>
        </w:rPr>
        <w:t>清半夏（四錢水洗三次）</w:t>
      </w:r>
      <w:r w:rsidR="00420811">
        <w:rPr>
          <w:rFonts w:hint="eastAsia"/>
        </w:rPr>
        <w:t>、</w:t>
      </w:r>
      <w:r>
        <w:rPr>
          <w:rFonts w:hint="eastAsia"/>
        </w:rPr>
        <w:t>碎竹茹（三錢）</w:t>
      </w:r>
      <w:r w:rsidR="00420811">
        <w:rPr>
          <w:rFonts w:hint="eastAsia"/>
        </w:rPr>
        <w:t>、</w:t>
      </w:r>
      <w:r>
        <w:rPr>
          <w:rFonts w:hint="eastAsia"/>
        </w:rPr>
        <w:t>生麥芽（三錢）</w:t>
      </w:r>
      <w:r w:rsidR="00420811">
        <w:rPr>
          <w:rFonts w:hint="eastAsia"/>
        </w:rPr>
        <w:t>、</w:t>
      </w:r>
      <w:r>
        <w:rPr>
          <w:rFonts w:hint="eastAsia"/>
        </w:rPr>
        <w:t>茵陳（二錢）</w:t>
      </w:r>
      <w:r w:rsidR="00420811">
        <w:rPr>
          <w:rFonts w:hint="eastAsia"/>
        </w:rPr>
        <w:t>、</w:t>
      </w:r>
      <w:r>
        <w:rPr>
          <w:rFonts w:hint="eastAsia"/>
        </w:rPr>
        <w:t>川續斷（二錢）</w:t>
      </w:r>
      <w:r w:rsidR="00420811">
        <w:rPr>
          <w:rFonts w:hint="eastAsia"/>
        </w:rPr>
        <w:t>、</w:t>
      </w:r>
      <w:r>
        <w:rPr>
          <w:rFonts w:hint="eastAsia"/>
        </w:rPr>
        <w:t>生雞內金（二錢黃色的搗）</w:t>
      </w:r>
      <w:r w:rsidR="00420811">
        <w:rPr>
          <w:rFonts w:hint="eastAsia"/>
        </w:rPr>
        <w:t>、</w:t>
      </w:r>
      <w:r>
        <w:rPr>
          <w:rFonts w:hint="eastAsia"/>
        </w:rPr>
        <w:t>甘草（錢半）</w:t>
      </w:r>
      <w:r w:rsidR="00420811">
        <w:rPr>
          <w:rFonts w:hint="eastAsia"/>
        </w:rPr>
        <w:t>。</w:t>
      </w:r>
      <w:r>
        <w:rPr>
          <w:rFonts w:hint="eastAsia"/>
        </w:rPr>
        <w:t>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420811">
        <w:rPr>
          <w:rFonts w:hint="eastAsia"/>
        </w:rPr>
        <w:t>：</w:t>
      </w:r>
      <w:r>
        <w:rPr>
          <w:rFonts w:hint="eastAsia"/>
        </w:rPr>
        <w:t>肝主左而宜升</w:t>
      </w:r>
      <w:r w:rsidR="006C4C45">
        <w:rPr>
          <w:rFonts w:hint="eastAsia"/>
        </w:rPr>
        <w:t>，</w:t>
      </w:r>
      <w:r>
        <w:rPr>
          <w:rFonts w:hint="eastAsia"/>
        </w:rPr>
        <w:t>胃主右而宜降</w:t>
      </w:r>
      <w:r w:rsidR="006C4C45">
        <w:rPr>
          <w:rFonts w:hint="eastAsia"/>
        </w:rPr>
        <w:t>，</w:t>
      </w:r>
      <w:r>
        <w:rPr>
          <w:rFonts w:hint="eastAsia"/>
        </w:rPr>
        <w:t>肝氣不升則先天之氣化不能由肝上達</w:t>
      </w:r>
      <w:r w:rsidR="006C4C45">
        <w:rPr>
          <w:rFonts w:hint="eastAsia"/>
        </w:rPr>
        <w:t>，</w:t>
      </w:r>
      <w:r>
        <w:rPr>
          <w:rFonts w:hint="eastAsia"/>
        </w:rPr>
        <w:t>胃氣不降則後天之飲食不能由胃下輸</w:t>
      </w:r>
      <w:r w:rsidR="006C4C45">
        <w:rPr>
          <w:rFonts w:hint="eastAsia"/>
        </w:rPr>
        <w:t>，</w:t>
      </w:r>
      <w:r>
        <w:rPr>
          <w:rFonts w:hint="eastAsia"/>
        </w:rPr>
        <w:t>此證之病根</w:t>
      </w:r>
      <w:r w:rsidR="006C4C45">
        <w:rPr>
          <w:rFonts w:hint="eastAsia"/>
        </w:rPr>
        <w:t>，</w:t>
      </w:r>
      <w:r>
        <w:rPr>
          <w:rFonts w:hint="eastAsia"/>
        </w:rPr>
        <w:t>正因當升者不升</w:t>
      </w:r>
      <w:r w:rsidR="006C4C45">
        <w:rPr>
          <w:rFonts w:hint="eastAsia"/>
        </w:rPr>
        <w:t>，</w:t>
      </w:r>
      <w:r>
        <w:rPr>
          <w:rFonts w:hint="eastAsia"/>
        </w:rPr>
        <w:t>當降者不</w:t>
      </w:r>
      <w:r>
        <w:rPr>
          <w:rFonts w:hint="eastAsia"/>
        </w:rPr>
        <w:lastRenderedPageBreak/>
        <w:t>降也。故方中以生麥芽、茵陳以升肝；生赭石、半夏、竹茹以降胃</w:t>
      </w:r>
      <w:r w:rsidR="006C4C45">
        <w:rPr>
          <w:rFonts w:hint="eastAsia"/>
        </w:rPr>
        <w:t>，</w:t>
      </w:r>
      <w:r>
        <w:rPr>
          <w:rFonts w:hint="eastAsia"/>
        </w:rPr>
        <w:t>即以安衝；用續斷者</w:t>
      </w:r>
      <w:r w:rsidR="006C4C45">
        <w:rPr>
          <w:rFonts w:hint="eastAsia"/>
        </w:rPr>
        <w:t>，</w:t>
      </w:r>
      <w:r>
        <w:rPr>
          <w:rFonts w:hint="eastAsia"/>
        </w:rPr>
        <w:t>因其能補肝</w:t>
      </w:r>
      <w:r w:rsidR="006C4C45">
        <w:rPr>
          <w:rFonts w:hint="eastAsia"/>
        </w:rPr>
        <w:t>，</w:t>
      </w:r>
      <w:r>
        <w:rPr>
          <w:rFonts w:hint="eastAsia"/>
        </w:rPr>
        <w:t>可助肝氣上升也；用生山藥二冬者</w:t>
      </w:r>
      <w:r w:rsidR="006C4C45">
        <w:rPr>
          <w:rFonts w:hint="eastAsia"/>
        </w:rPr>
        <w:t>，</w:t>
      </w:r>
      <w:r>
        <w:rPr>
          <w:rFonts w:hint="eastAsia"/>
        </w:rPr>
        <w:t>取其能潤胃補胃</w:t>
      </w:r>
      <w:r w:rsidR="006C4C45">
        <w:rPr>
          <w:rFonts w:hint="eastAsia"/>
        </w:rPr>
        <w:t>，</w:t>
      </w:r>
      <w:r>
        <w:rPr>
          <w:rFonts w:hint="eastAsia"/>
        </w:rPr>
        <w:t>可助胃氣下降也</w:t>
      </w:r>
      <w:r w:rsidR="006C4C45">
        <w:rPr>
          <w:rFonts w:hint="eastAsia"/>
        </w:rPr>
        <w:t>，</w:t>
      </w:r>
      <w:r>
        <w:rPr>
          <w:rFonts w:hint="eastAsia"/>
        </w:rPr>
        <w:t>用雞內金者</w:t>
      </w:r>
      <w:r w:rsidR="006C4C45">
        <w:rPr>
          <w:rFonts w:hint="eastAsia"/>
        </w:rPr>
        <w:t>，</w:t>
      </w:r>
      <w:r>
        <w:rPr>
          <w:rFonts w:hint="eastAsia"/>
        </w:rPr>
        <w:t>取其能化瘀止疼</w:t>
      </w:r>
      <w:r w:rsidR="006C4C45">
        <w:rPr>
          <w:rFonts w:hint="eastAsia"/>
        </w:rPr>
        <w:t>，</w:t>
      </w:r>
      <w:r>
        <w:rPr>
          <w:rFonts w:hint="eastAsia"/>
        </w:rPr>
        <w:t>以營運諸藥之力也。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420811">
        <w:rPr>
          <w:rFonts w:hint="eastAsia"/>
        </w:rPr>
        <w:t>：</w:t>
      </w:r>
      <w:r>
        <w:rPr>
          <w:rFonts w:hint="eastAsia"/>
        </w:rPr>
        <w:t>上方隨時加減</w:t>
      </w:r>
      <w:r w:rsidR="006C4C45">
        <w:rPr>
          <w:rFonts w:hint="eastAsia"/>
        </w:rPr>
        <w:t>，</w:t>
      </w:r>
      <w:r>
        <w:rPr>
          <w:rFonts w:hint="eastAsia"/>
        </w:rPr>
        <w:t>連服二十餘劑</w:t>
      </w:r>
      <w:r w:rsidR="006C4C45">
        <w:rPr>
          <w:rFonts w:hint="eastAsia"/>
        </w:rPr>
        <w:t>，</w:t>
      </w:r>
      <w:r>
        <w:rPr>
          <w:rFonts w:hint="eastAsia"/>
        </w:rPr>
        <w:t>肝氣已升</w:t>
      </w:r>
      <w:r w:rsidR="006C4C45">
        <w:rPr>
          <w:rFonts w:hint="eastAsia"/>
        </w:rPr>
        <w:t>，</w:t>
      </w:r>
      <w:r>
        <w:rPr>
          <w:rFonts w:hint="eastAsia"/>
        </w:rPr>
        <w:t>胃氣已降</w:t>
      </w:r>
      <w:r w:rsidR="006C4C45">
        <w:rPr>
          <w:rFonts w:hint="eastAsia"/>
        </w:rPr>
        <w:t>，</w:t>
      </w:r>
      <w:r>
        <w:rPr>
          <w:rFonts w:hint="eastAsia"/>
        </w:rPr>
        <w:t>左右脈均已平安</w:t>
      </w:r>
      <w:r w:rsidR="006C4C45">
        <w:rPr>
          <w:rFonts w:hint="eastAsia"/>
        </w:rPr>
        <w:t>，</w:t>
      </w:r>
      <w:r>
        <w:rPr>
          <w:rFonts w:hint="eastAsia"/>
        </w:rPr>
        <w:t>諸病皆愈。惟肢體乏力</w:t>
      </w:r>
      <w:r w:rsidR="006C4C45">
        <w:rPr>
          <w:rFonts w:hint="eastAsia"/>
        </w:rPr>
        <w:t>，</w:t>
      </w:r>
      <w:r>
        <w:rPr>
          <w:rFonts w:hint="eastAsia"/>
        </w:rPr>
        <w:t>飲食不甚消化</w:t>
      </w:r>
      <w:r w:rsidR="006C4C45">
        <w:rPr>
          <w:rFonts w:hint="eastAsia"/>
        </w:rPr>
        <w:t>，</w:t>
      </w:r>
      <w:r>
        <w:rPr>
          <w:rFonts w:hint="eastAsia"/>
        </w:rPr>
        <w:t>擬再治以補氣健胃之劑。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567F3B">
        <w:rPr>
          <w:rFonts w:hint="eastAsia"/>
        </w:rPr>
        <w:t>：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參（四錢）生懷山藥（一兩）生赭石（六錢軋細）天冬（六錢）寸麥冬（六錢）生雞內金（三錢黃色的搗）生麥芽（三錢）</w:t>
      </w:r>
      <w:r w:rsidR="00567F3B">
        <w:rPr>
          <w:rFonts w:hint="eastAsia"/>
        </w:rPr>
        <w:t>、</w:t>
      </w:r>
      <w:r>
        <w:rPr>
          <w:rFonts w:hint="eastAsia"/>
        </w:rPr>
        <w:t>甘草（錢半）</w:t>
      </w:r>
      <w:r w:rsidR="00567F3B">
        <w:rPr>
          <w:rFonts w:hint="eastAsia"/>
        </w:rPr>
        <w:t>。</w:t>
      </w:r>
      <w:r>
        <w:rPr>
          <w:rFonts w:hint="eastAsia"/>
        </w:rPr>
        <w:t>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567F3B">
        <w:rPr>
          <w:rFonts w:hint="eastAsia"/>
        </w:rPr>
        <w:t>：</w:t>
      </w:r>
      <w:r>
        <w:rPr>
          <w:rFonts w:hint="eastAsia"/>
        </w:rPr>
        <w:t>將藥煎服三劑</w:t>
      </w:r>
      <w:r w:rsidR="006C4C45">
        <w:rPr>
          <w:rFonts w:hint="eastAsia"/>
        </w:rPr>
        <w:t>，</w:t>
      </w:r>
      <w:r>
        <w:rPr>
          <w:rFonts w:hint="eastAsia"/>
        </w:rPr>
        <w:t>飲食加多</w:t>
      </w:r>
      <w:r w:rsidR="006C4C45">
        <w:rPr>
          <w:rFonts w:hint="eastAsia"/>
        </w:rPr>
        <w:t>，</w:t>
      </w:r>
      <w:r>
        <w:rPr>
          <w:rFonts w:hint="eastAsia"/>
        </w:rPr>
        <w:t>體力漸復。</w:t>
      </w:r>
      <w:r w:rsidR="00D24630">
        <w:rPr>
          <w:rFonts w:hint="eastAsia"/>
        </w:rPr>
        <w:t>於</w:t>
      </w:r>
      <w:r>
        <w:rPr>
          <w:rFonts w:hint="eastAsia"/>
        </w:rPr>
        <w:t>方中加枸杞五錢</w:t>
      </w:r>
      <w:r w:rsidR="006C4C45">
        <w:rPr>
          <w:rFonts w:hint="eastAsia"/>
        </w:rPr>
        <w:t>，</w:t>
      </w:r>
      <w:r>
        <w:rPr>
          <w:rFonts w:hint="eastAsia"/>
        </w:rPr>
        <w:t>白朮三錢</w:t>
      </w:r>
      <w:r w:rsidR="006C4C45">
        <w:rPr>
          <w:rFonts w:hint="eastAsia"/>
        </w:rPr>
        <w:t>，</w:t>
      </w:r>
      <w:r>
        <w:rPr>
          <w:rFonts w:hint="eastAsia"/>
        </w:rPr>
        <w:t>俾再服數劑以善其後。</w:t>
      </w:r>
    </w:p>
    <w:p w:rsidR="00A80EEB" w:rsidRDefault="00DA5BE9" w:rsidP="00A80EEB">
      <w:pPr>
        <w:pStyle w:val="2f5"/>
        <w:ind w:firstLine="712"/>
      </w:pPr>
      <w:r>
        <w:rPr>
          <w:rFonts w:hint="eastAsia"/>
        </w:rPr>
        <w:t>說明：</w:t>
      </w:r>
      <w:r w:rsidR="00A80EEB">
        <w:rPr>
          <w:rFonts w:hint="eastAsia"/>
        </w:rPr>
        <w:t>身之氣化</w:t>
      </w:r>
      <w:r w:rsidR="006C4C45">
        <w:rPr>
          <w:rFonts w:hint="eastAsia"/>
        </w:rPr>
        <w:t>，</w:t>
      </w:r>
      <w:r w:rsidR="00A80EEB">
        <w:rPr>
          <w:rFonts w:hint="eastAsia"/>
        </w:rPr>
        <w:t>原左升右降</w:t>
      </w:r>
      <w:r w:rsidR="006C4C45">
        <w:rPr>
          <w:rFonts w:hint="eastAsia"/>
        </w:rPr>
        <w:t>，</w:t>
      </w:r>
      <w:r w:rsidR="00A80EEB">
        <w:rPr>
          <w:rFonts w:hint="eastAsia"/>
        </w:rPr>
        <w:t>若但知用赭石降胃</w:t>
      </w:r>
      <w:r w:rsidR="006C4C45">
        <w:rPr>
          <w:rFonts w:hint="eastAsia"/>
        </w:rPr>
        <w:t>，</w:t>
      </w:r>
      <w:r w:rsidR="00A80EEB">
        <w:rPr>
          <w:rFonts w:hint="eastAsia"/>
        </w:rPr>
        <w:t>不知用麥芽升肝</w:t>
      </w:r>
      <w:r w:rsidR="006C4C45">
        <w:rPr>
          <w:rFonts w:hint="eastAsia"/>
        </w:rPr>
        <w:t>，</w:t>
      </w:r>
      <w:r w:rsidR="00A80EEB">
        <w:rPr>
          <w:rFonts w:hint="eastAsia"/>
        </w:rPr>
        <w:t>久之</w:t>
      </w:r>
      <w:r w:rsidR="006C4C45">
        <w:rPr>
          <w:rFonts w:hint="eastAsia"/>
        </w:rPr>
        <w:t>，</w:t>
      </w:r>
      <w:r w:rsidR="00A80EEB">
        <w:rPr>
          <w:rFonts w:hint="eastAsia"/>
        </w:rPr>
        <w:t>肝氣將有鬱遏之弊</w:t>
      </w:r>
      <w:r w:rsidR="006C4C45">
        <w:rPr>
          <w:rFonts w:hint="eastAsia"/>
        </w:rPr>
        <w:t>，</w:t>
      </w:r>
      <w:r w:rsidR="00A80EEB">
        <w:rPr>
          <w:rFonts w:hint="eastAsia"/>
        </w:rPr>
        <w:t>況此證之肝氣原鬱結乎？此所以方中用赭石</w:t>
      </w:r>
      <w:r w:rsidR="006C4C45">
        <w:rPr>
          <w:rFonts w:hint="eastAsia"/>
        </w:rPr>
        <w:t>，</w:t>
      </w:r>
      <w:r w:rsidR="00A80EEB">
        <w:rPr>
          <w:rFonts w:hint="eastAsia"/>
        </w:rPr>
        <w:t>即用麥芽</w:t>
      </w:r>
      <w:r w:rsidR="006C4C45">
        <w:rPr>
          <w:rFonts w:hint="eastAsia"/>
        </w:rPr>
        <w:t>，</w:t>
      </w:r>
      <w:r w:rsidR="00A80EEB">
        <w:rPr>
          <w:rFonts w:hint="eastAsia"/>
        </w:rPr>
        <w:t>赭石生用而麥芽亦生用也。且諸家本草謂麥芽炒用者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為丸散計也</w:t>
      </w:r>
      <w:r w:rsidR="006C4C45">
        <w:rPr>
          <w:rFonts w:hint="eastAsia"/>
        </w:rPr>
        <w:t>，</w:t>
      </w:r>
      <w:r w:rsidR="00A80EEB">
        <w:rPr>
          <w:rFonts w:hint="eastAsia"/>
        </w:rPr>
        <w:t>若入湯劑何須炒用</w:t>
      </w:r>
      <w:r w:rsidR="006C4C45">
        <w:rPr>
          <w:rFonts w:hint="eastAsia"/>
        </w:rPr>
        <w:t>，</w:t>
      </w:r>
      <w:r w:rsidR="00A80EEB">
        <w:rPr>
          <w:rFonts w:hint="eastAsia"/>
        </w:rPr>
        <w:t>蓋用生者煮汁飲之</w:t>
      </w:r>
      <w:r w:rsidR="006C4C45">
        <w:rPr>
          <w:rFonts w:hint="eastAsia"/>
        </w:rPr>
        <w:t>，</w:t>
      </w:r>
      <w:r w:rsidR="00A80EEB">
        <w:rPr>
          <w:rFonts w:hint="eastAsia"/>
        </w:rPr>
        <w:t>則消食之力愈大也。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或問</w:t>
      </w:r>
      <w:r w:rsidR="00DA5BE9">
        <w:rPr>
          <w:rFonts w:hint="eastAsia"/>
        </w:rPr>
        <w:t>「</w:t>
      </w:r>
      <w:r>
        <w:rPr>
          <w:rFonts w:hint="eastAsia"/>
        </w:rPr>
        <w:t>升肝之藥</w:t>
      </w:r>
      <w:r w:rsidR="006C4C45">
        <w:rPr>
          <w:rFonts w:hint="eastAsia"/>
        </w:rPr>
        <w:t>，</w:t>
      </w:r>
      <w:r>
        <w:rPr>
          <w:rFonts w:hint="eastAsia"/>
        </w:rPr>
        <w:t>柴胡最效</w:t>
      </w:r>
      <w:r w:rsidR="006C4C45">
        <w:rPr>
          <w:rFonts w:hint="eastAsia"/>
        </w:rPr>
        <w:t>，</w:t>
      </w:r>
      <w:r>
        <w:rPr>
          <w:rFonts w:hint="eastAsia"/>
        </w:rPr>
        <w:t>今方中不用柴胡而用生麥芽者</w:t>
      </w:r>
      <w:r w:rsidR="006C4C45">
        <w:rPr>
          <w:rFonts w:hint="eastAsia"/>
        </w:rPr>
        <w:t>，</w:t>
      </w:r>
      <w:r>
        <w:rPr>
          <w:rFonts w:hint="eastAsia"/>
        </w:rPr>
        <w:t>將毋別有所取乎</w:t>
      </w:r>
      <w:r w:rsidR="00DA5BE9">
        <w:rPr>
          <w:rFonts w:hint="eastAsia"/>
        </w:rPr>
        <w:t>」</w:t>
      </w:r>
      <w:r>
        <w:rPr>
          <w:rFonts w:hint="eastAsia"/>
        </w:rPr>
        <w:t>？答曰</w:t>
      </w:r>
      <w:r w:rsidR="00DA5BE9">
        <w:rPr>
          <w:rFonts w:hint="eastAsia"/>
        </w:rPr>
        <w:t>「</w:t>
      </w:r>
      <w:r>
        <w:rPr>
          <w:rFonts w:hint="eastAsia"/>
        </w:rPr>
        <w:t>柴胡升提肝氣之力甚大</w:t>
      </w:r>
      <w:r w:rsidR="006C4C45">
        <w:rPr>
          <w:rFonts w:hint="eastAsia"/>
        </w:rPr>
        <w:t>，</w:t>
      </w:r>
      <w:r>
        <w:rPr>
          <w:rFonts w:hint="eastAsia"/>
        </w:rPr>
        <w:t>用之失宜</w:t>
      </w:r>
      <w:r w:rsidR="006C4C45">
        <w:rPr>
          <w:rFonts w:hint="eastAsia"/>
        </w:rPr>
        <w:t>，</w:t>
      </w:r>
      <w:r>
        <w:rPr>
          <w:rFonts w:hint="eastAsia"/>
        </w:rPr>
        <w:t>恆並將胃氣之下行者提之上逆。曾有患陽明厥逆吐血者</w:t>
      </w:r>
      <w:r w:rsidR="006C4C45">
        <w:rPr>
          <w:rFonts w:hint="eastAsia"/>
        </w:rPr>
        <w:t>，</w:t>
      </w:r>
      <w:r>
        <w:rPr>
          <w:rFonts w:hint="eastAsia"/>
        </w:rPr>
        <w:t>初不甚劇</w:t>
      </w:r>
      <w:r w:rsidR="006C4C45">
        <w:rPr>
          <w:rFonts w:hint="eastAsia"/>
        </w:rPr>
        <w:t>，</w:t>
      </w:r>
      <w:r>
        <w:rPr>
          <w:rFonts w:hint="eastAsia"/>
        </w:rPr>
        <w:t>醫者誤用柴胡數錢即大吐不止</w:t>
      </w:r>
      <w:r w:rsidR="006C4C45">
        <w:rPr>
          <w:rFonts w:hint="eastAsia"/>
        </w:rPr>
        <w:t>，</w:t>
      </w:r>
      <w:r>
        <w:rPr>
          <w:rFonts w:hint="eastAsia"/>
        </w:rPr>
        <w:t>須臾盈一痰盂</w:t>
      </w:r>
      <w:r w:rsidR="006C4C45">
        <w:rPr>
          <w:rFonts w:hint="eastAsia"/>
        </w:rPr>
        <w:t>，</w:t>
      </w:r>
      <w:r>
        <w:rPr>
          <w:rFonts w:hint="eastAsia"/>
        </w:rPr>
        <w:t>有危在頃刻之懼</w:t>
      </w:r>
      <w:r w:rsidR="006C4C45">
        <w:rPr>
          <w:rFonts w:hint="eastAsia"/>
        </w:rPr>
        <w:t>，</w:t>
      </w:r>
      <w:r>
        <w:rPr>
          <w:rFonts w:hint="eastAsia"/>
        </w:rPr>
        <w:t>取藥無及</w:t>
      </w:r>
      <w:r w:rsidR="006C4C45">
        <w:rPr>
          <w:rFonts w:hint="eastAsia"/>
        </w:rPr>
        <w:t>，</w:t>
      </w:r>
      <w:r>
        <w:rPr>
          <w:rFonts w:hint="eastAsia"/>
        </w:rPr>
        <w:t>適備有生赭石細末若干</w:t>
      </w:r>
      <w:r w:rsidR="006C4C45">
        <w:rPr>
          <w:rFonts w:hint="eastAsia"/>
        </w:rPr>
        <w:t>，</w:t>
      </w:r>
      <w:r>
        <w:rPr>
          <w:rFonts w:hint="eastAsia"/>
        </w:rPr>
        <w:t>俾急用溫開水送下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約盡兩半</w:t>
      </w:r>
      <w:r w:rsidR="006C4C45">
        <w:rPr>
          <w:rFonts w:hint="eastAsia"/>
        </w:rPr>
        <w:t>，</w:t>
      </w:r>
      <w:r>
        <w:rPr>
          <w:rFonts w:hint="eastAsia"/>
        </w:rPr>
        <w:t>其血始止</w:t>
      </w:r>
      <w:r w:rsidR="006C4C45">
        <w:rPr>
          <w:rFonts w:hint="eastAsia"/>
        </w:rPr>
        <w:t>，</w:t>
      </w:r>
      <w:r>
        <w:rPr>
          <w:rFonts w:hint="eastAsia"/>
        </w:rPr>
        <w:t>此柴胡並能提胃氣上逆之明徵也。況此證之胃氣原不降乎？至生麥芽雖能升肝</w:t>
      </w:r>
      <w:r w:rsidR="006C4C45">
        <w:rPr>
          <w:rFonts w:hint="eastAsia"/>
        </w:rPr>
        <w:t>，</w:t>
      </w:r>
      <w:r>
        <w:rPr>
          <w:rFonts w:hint="eastAsia"/>
        </w:rPr>
        <w:t>實無妨胃氣之下降</w:t>
      </w:r>
      <w:r w:rsidR="006C4C45">
        <w:rPr>
          <w:rFonts w:hint="eastAsia"/>
        </w:rPr>
        <w:t>，</w:t>
      </w:r>
      <w:r>
        <w:rPr>
          <w:rFonts w:hint="eastAsia"/>
        </w:rPr>
        <w:t>蓋其萌芽發生之性</w:t>
      </w:r>
      <w:r w:rsidR="006C4C45">
        <w:rPr>
          <w:rFonts w:hint="eastAsia"/>
        </w:rPr>
        <w:t>，</w:t>
      </w:r>
      <w:r>
        <w:rPr>
          <w:rFonts w:hint="eastAsia"/>
        </w:rPr>
        <w:t>與肝木同氣相求</w:t>
      </w:r>
      <w:r w:rsidR="006C4C45">
        <w:rPr>
          <w:rFonts w:hint="eastAsia"/>
        </w:rPr>
        <w:t>，</w:t>
      </w:r>
      <w:r>
        <w:rPr>
          <w:rFonts w:hint="eastAsia"/>
        </w:rPr>
        <w:t>能宣通肝氣之鬱結</w:t>
      </w:r>
      <w:r w:rsidR="006C4C45">
        <w:rPr>
          <w:rFonts w:hint="eastAsia"/>
        </w:rPr>
        <w:t>，</w:t>
      </w:r>
      <w:r>
        <w:rPr>
          <w:rFonts w:hint="eastAsia"/>
        </w:rPr>
        <w:t>使之開解而自然上升</w:t>
      </w:r>
      <w:r w:rsidR="006C4C45">
        <w:rPr>
          <w:rFonts w:hint="eastAsia"/>
        </w:rPr>
        <w:t>，</w:t>
      </w:r>
      <w:r>
        <w:rPr>
          <w:rFonts w:hint="eastAsia"/>
        </w:rPr>
        <w:t>非若柴胡之純</w:t>
      </w:r>
      <w:r w:rsidR="00D24630">
        <w:rPr>
          <w:rFonts w:hint="eastAsia"/>
        </w:rPr>
        <w:t>於</w:t>
      </w:r>
      <w:r>
        <w:rPr>
          <w:rFonts w:hint="eastAsia"/>
        </w:rPr>
        <w:t>升提也</w:t>
      </w:r>
      <w:r w:rsidR="00DA5BE9">
        <w:rPr>
          <w:rFonts w:hint="eastAsia"/>
        </w:rPr>
        <w:t>」</w:t>
      </w:r>
      <w:r>
        <w:rPr>
          <w:rFonts w:hint="eastAsia"/>
        </w:rPr>
        <w:t>。</w:t>
      </w:r>
    </w:p>
    <w:p w:rsidR="00DA5BE9" w:rsidRDefault="00DA5BE9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07" w:name="_Toc223763051"/>
      <w:r>
        <w:br w:type="page"/>
      </w:r>
    </w:p>
    <w:p w:rsidR="00A80EEB" w:rsidRDefault="00DA5BE9" w:rsidP="00DA5BE9">
      <w:pPr>
        <w:pStyle w:val="5a"/>
      </w:pPr>
      <w:bookmarkStart w:id="1008" w:name="_Toc7561312"/>
      <w:r>
        <w:rPr>
          <w:rFonts w:hint="eastAsia"/>
        </w:rPr>
        <w:lastRenderedPageBreak/>
        <w:t>【</w:t>
      </w:r>
      <w:r w:rsidR="00A80EEB">
        <w:rPr>
          <w:rFonts w:hint="eastAsia"/>
        </w:rPr>
        <w:t>胃氣不降</w:t>
      </w:r>
      <w:bookmarkEnd w:id="1007"/>
      <w:r>
        <w:rPr>
          <w:rFonts w:hint="eastAsia"/>
        </w:rPr>
        <w:t>】</w:t>
      </w:r>
      <w:bookmarkEnd w:id="1008"/>
    </w:p>
    <w:p w:rsidR="00A80EEB" w:rsidRDefault="00DA5BE9" w:rsidP="00A80EEB">
      <w:pPr>
        <w:pStyle w:val="2f5"/>
        <w:ind w:firstLine="712"/>
      </w:pPr>
      <w:r w:rsidRPr="00DA5BE9">
        <w:rPr>
          <w:rFonts w:hint="eastAsia"/>
        </w:rPr>
        <w:t>掖縣任維周夫人</w:t>
      </w:r>
      <w:r w:rsidR="006C4C45">
        <w:t>，</w:t>
      </w:r>
      <w:r w:rsidRPr="00DA5BE9">
        <w:rPr>
          <w:rFonts w:hint="eastAsia"/>
        </w:rPr>
        <w:t>年五旬</w:t>
      </w:r>
      <w:r w:rsidR="006C4C45">
        <w:t>，</w:t>
      </w:r>
      <w:r w:rsidRPr="00DA5BE9">
        <w:rPr>
          <w:rFonts w:hint="eastAsia"/>
        </w:rPr>
        <w:t>得胃氣不降證</w:t>
      </w:r>
      <w:r w:rsidR="006C4C45">
        <w:t>，</w:t>
      </w:r>
      <w:r w:rsidRPr="00DA5BE9">
        <w:rPr>
          <w:rFonts w:hint="eastAsia"/>
        </w:rPr>
        <w:t>因維周在津經商</w:t>
      </w:r>
      <w:r w:rsidR="006C4C45">
        <w:rPr>
          <w:rFonts w:hint="eastAsia"/>
        </w:rPr>
        <w:t>，</w:t>
      </w:r>
      <w:r w:rsidRPr="00DA5BE9">
        <w:rPr>
          <w:rFonts w:hint="eastAsia"/>
        </w:rPr>
        <w:t>遂來津求為診治</w:t>
      </w:r>
      <w:r>
        <w:rPr>
          <w:rFonts w:hint="eastAsia"/>
        </w:rPr>
        <w:t>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原因</w:t>
      </w:r>
      <w:r w:rsidR="00DA5BE9">
        <w:rPr>
          <w:rFonts w:hint="eastAsia"/>
        </w:rPr>
        <w:t>：</w:t>
      </w:r>
      <w:r>
        <w:rPr>
          <w:rFonts w:hint="eastAsia"/>
        </w:rPr>
        <w:t>舉家人口眾多</w:t>
      </w:r>
      <w:r w:rsidR="006C4C45">
        <w:rPr>
          <w:rFonts w:hint="eastAsia"/>
        </w:rPr>
        <w:t>，</w:t>
      </w:r>
      <w:r>
        <w:rPr>
          <w:rFonts w:hint="eastAsia"/>
        </w:rPr>
        <w:t>因其夫在外</w:t>
      </w:r>
      <w:r w:rsidR="006C4C45">
        <w:rPr>
          <w:rFonts w:hint="eastAsia"/>
        </w:rPr>
        <w:t>，</w:t>
      </w:r>
      <w:r>
        <w:rPr>
          <w:rFonts w:hint="eastAsia"/>
        </w:rPr>
        <w:t>家務皆自操勞</w:t>
      </w:r>
      <w:r w:rsidR="006C4C45">
        <w:rPr>
          <w:rFonts w:hint="eastAsia"/>
        </w:rPr>
        <w:t>，</w:t>
      </w:r>
      <w:r>
        <w:rPr>
          <w:rFonts w:hint="eastAsia"/>
        </w:rPr>
        <w:t>恆動肝火</w:t>
      </w:r>
      <w:r w:rsidR="006C4C45">
        <w:rPr>
          <w:rFonts w:hint="eastAsia"/>
        </w:rPr>
        <w:t>，</w:t>
      </w:r>
      <w:r>
        <w:rPr>
          <w:rFonts w:hint="eastAsia"/>
        </w:rPr>
        <w:t>遂得此證。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DA5BE9">
        <w:rPr>
          <w:rFonts w:hint="eastAsia"/>
        </w:rPr>
        <w:t>：</w:t>
      </w:r>
      <w:r>
        <w:rPr>
          <w:rFonts w:hint="eastAsia"/>
        </w:rPr>
        <w:t>食後停滯胃中</w:t>
      </w:r>
      <w:r w:rsidR="006C4C45">
        <w:rPr>
          <w:rFonts w:hint="eastAsia"/>
        </w:rPr>
        <w:t>，</w:t>
      </w:r>
      <w:r>
        <w:rPr>
          <w:rFonts w:hint="eastAsia"/>
        </w:rPr>
        <w:t>艱</w:t>
      </w:r>
      <w:r w:rsidR="00D24630">
        <w:rPr>
          <w:rFonts w:hint="eastAsia"/>
        </w:rPr>
        <w:t>於</w:t>
      </w:r>
      <w:r>
        <w:rPr>
          <w:rFonts w:hint="eastAsia"/>
        </w:rPr>
        <w:t>下行</w:t>
      </w:r>
      <w:r w:rsidR="006C4C45">
        <w:rPr>
          <w:rFonts w:hint="eastAsia"/>
        </w:rPr>
        <w:t>，</w:t>
      </w:r>
      <w:r>
        <w:rPr>
          <w:rFonts w:hint="eastAsia"/>
        </w:rPr>
        <w:t>且時覺有氣挾火上衝</w:t>
      </w:r>
      <w:r w:rsidR="006C4C45">
        <w:rPr>
          <w:rFonts w:hint="eastAsia"/>
        </w:rPr>
        <w:t>，</w:t>
      </w:r>
      <w:r>
        <w:rPr>
          <w:rFonts w:hint="eastAsia"/>
        </w:rPr>
        <w:t>口苦舌脹</w:t>
      </w:r>
      <w:r w:rsidR="006C4C45">
        <w:rPr>
          <w:rFonts w:hint="eastAsia"/>
        </w:rPr>
        <w:t>，</w:t>
      </w:r>
      <w:r>
        <w:rPr>
          <w:rFonts w:hint="eastAsia"/>
        </w:rPr>
        <w:t>目眩耳鳴</w:t>
      </w:r>
      <w:r w:rsidR="006C4C45">
        <w:rPr>
          <w:rFonts w:hint="eastAsia"/>
        </w:rPr>
        <w:t>，</w:t>
      </w:r>
      <w:r>
        <w:rPr>
          <w:rFonts w:hint="eastAsia"/>
        </w:rPr>
        <w:t>恆有呃欲嘔逆或噁心</w:t>
      </w:r>
      <w:r w:rsidR="006C4C45">
        <w:rPr>
          <w:rFonts w:hint="eastAsia"/>
        </w:rPr>
        <w:t>，</w:t>
      </w:r>
      <w:r>
        <w:rPr>
          <w:rFonts w:hint="eastAsia"/>
        </w:rPr>
        <w:t>胸膈煩悶</w:t>
      </w:r>
      <w:r w:rsidR="006C4C45">
        <w:rPr>
          <w:rFonts w:hint="eastAsia"/>
        </w:rPr>
        <w:t>，</w:t>
      </w:r>
      <w:r>
        <w:rPr>
          <w:rFonts w:hint="eastAsia"/>
        </w:rPr>
        <w:t>大便六七日始行一次</w:t>
      </w:r>
      <w:r w:rsidR="006C4C45">
        <w:rPr>
          <w:rFonts w:hint="eastAsia"/>
        </w:rPr>
        <w:t>，</w:t>
      </w:r>
      <w:r>
        <w:rPr>
          <w:rFonts w:hint="eastAsia"/>
        </w:rPr>
        <w:t>或至服通利藥始通</w:t>
      </w:r>
      <w:r w:rsidR="006C4C45">
        <w:rPr>
          <w:rFonts w:hint="eastAsia"/>
        </w:rPr>
        <w:t>，</w:t>
      </w:r>
      <w:r>
        <w:rPr>
          <w:rFonts w:hint="eastAsia"/>
        </w:rPr>
        <w:t>小便亦不順利。其脈左部弦硬</w:t>
      </w:r>
      <w:r w:rsidR="006C4C45">
        <w:rPr>
          <w:rFonts w:hint="eastAsia"/>
        </w:rPr>
        <w:t>，</w:t>
      </w:r>
      <w:r>
        <w:rPr>
          <w:rFonts w:hint="eastAsia"/>
        </w:rPr>
        <w:t>右部弦硬而長</w:t>
      </w:r>
      <w:r w:rsidR="006C4C45">
        <w:rPr>
          <w:rFonts w:hint="eastAsia"/>
        </w:rPr>
        <w:t>，</w:t>
      </w:r>
      <w:r>
        <w:rPr>
          <w:rFonts w:hint="eastAsia"/>
        </w:rPr>
        <w:t>一息搏近五至</w:t>
      </w:r>
      <w:r w:rsidR="006C4C45">
        <w:rPr>
          <w:rFonts w:hint="eastAsia"/>
        </w:rPr>
        <w:t>，</w:t>
      </w:r>
      <w:r>
        <w:rPr>
          <w:rFonts w:hint="eastAsia"/>
        </w:rPr>
        <w:t>受病四年</w:t>
      </w:r>
      <w:r w:rsidR="006C4C45">
        <w:rPr>
          <w:rFonts w:hint="eastAsia"/>
        </w:rPr>
        <w:t>，</w:t>
      </w:r>
      <w:r>
        <w:rPr>
          <w:rFonts w:hint="eastAsia"/>
        </w:rPr>
        <w:t>屢次服藥無效。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DA5BE9">
        <w:rPr>
          <w:rFonts w:hint="eastAsia"/>
        </w:rPr>
        <w:t>：</w:t>
      </w:r>
      <w:r>
        <w:rPr>
          <w:rFonts w:hint="eastAsia"/>
        </w:rPr>
        <w:t>此肝火與肝氣相並</w:t>
      </w:r>
      <w:r w:rsidR="006C4C45">
        <w:rPr>
          <w:rFonts w:hint="eastAsia"/>
        </w:rPr>
        <w:t>，</w:t>
      </w:r>
      <w:r>
        <w:rPr>
          <w:rFonts w:hint="eastAsia"/>
        </w:rPr>
        <w:t>衝激胃腑</w:t>
      </w:r>
      <w:r w:rsidR="006C4C45">
        <w:rPr>
          <w:rFonts w:hint="eastAsia"/>
        </w:rPr>
        <w:t>，</w:t>
      </w:r>
      <w:r>
        <w:rPr>
          <w:rFonts w:hint="eastAsia"/>
        </w:rPr>
        <w:t>致胃腑之氣不能息息下行傳送飲食</w:t>
      </w:r>
      <w:r w:rsidR="006C4C45">
        <w:rPr>
          <w:rFonts w:hint="eastAsia"/>
        </w:rPr>
        <w:t>，</w:t>
      </w:r>
      <w:r>
        <w:rPr>
          <w:rFonts w:hint="eastAsia"/>
        </w:rPr>
        <w:t>久之</w:t>
      </w:r>
      <w:r w:rsidR="006C4C45">
        <w:rPr>
          <w:rFonts w:hint="eastAsia"/>
        </w:rPr>
        <w:t>，</w:t>
      </w:r>
      <w:r>
        <w:rPr>
          <w:rFonts w:hint="eastAsia"/>
        </w:rPr>
        <w:t>胃氣不但不能下行</w:t>
      </w:r>
      <w:r w:rsidR="006C4C45">
        <w:rPr>
          <w:rFonts w:hint="eastAsia"/>
        </w:rPr>
        <w:t>，</w:t>
      </w:r>
      <w:r>
        <w:rPr>
          <w:rFonts w:hint="eastAsia"/>
        </w:rPr>
        <w:t>且更轉而上逆</w:t>
      </w:r>
      <w:r w:rsidR="006C4C45">
        <w:rPr>
          <w:rFonts w:hint="eastAsia"/>
        </w:rPr>
        <w:t>，</w:t>
      </w:r>
      <w:r>
        <w:rPr>
          <w:rFonts w:hint="eastAsia"/>
        </w:rPr>
        <w:t>是以有種種諸病也。宜治以降胃理衝之品</w:t>
      </w:r>
      <w:r w:rsidR="006C4C45">
        <w:rPr>
          <w:rFonts w:hint="eastAsia"/>
        </w:rPr>
        <w:t>，</w:t>
      </w:r>
      <w:r>
        <w:rPr>
          <w:rFonts w:hint="eastAsia"/>
        </w:rPr>
        <w:t>而以滋陰清火之藥輔之。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DA5BE9">
        <w:rPr>
          <w:rFonts w:hint="eastAsia"/>
        </w:rPr>
        <w:t>：</w:t>
      </w:r>
      <w:r>
        <w:rPr>
          <w:rFonts w:hint="eastAsia"/>
        </w:rPr>
        <w:t>生赭石（兩半軋細）</w:t>
      </w:r>
      <w:r w:rsidR="00DA5BE9">
        <w:rPr>
          <w:rFonts w:hint="eastAsia"/>
        </w:rPr>
        <w:t>、</w:t>
      </w:r>
      <w:r>
        <w:rPr>
          <w:rFonts w:hint="eastAsia"/>
        </w:rPr>
        <w:t>生懷山藥（一兩）</w:t>
      </w:r>
      <w:r w:rsidR="00DA5BE9">
        <w:rPr>
          <w:rFonts w:hint="eastAsia"/>
        </w:rPr>
        <w:t>、</w:t>
      </w:r>
      <w:r>
        <w:rPr>
          <w:rFonts w:hint="eastAsia"/>
        </w:rPr>
        <w:t>生杭芍（六錢）</w:t>
      </w:r>
      <w:r w:rsidR="00DA5BE9">
        <w:rPr>
          <w:rFonts w:hint="eastAsia"/>
        </w:rPr>
        <w:t>、</w:t>
      </w:r>
      <w:r>
        <w:rPr>
          <w:rFonts w:hint="eastAsia"/>
        </w:rPr>
        <w:t>玄參（六錢）</w:t>
      </w:r>
      <w:r w:rsidR="00DA5BE9">
        <w:rPr>
          <w:rFonts w:hint="eastAsia"/>
        </w:rPr>
        <w:t>、</w:t>
      </w:r>
      <w:r>
        <w:rPr>
          <w:rFonts w:hint="eastAsia"/>
        </w:rPr>
        <w:t>生麥芽（三錢）</w:t>
      </w:r>
      <w:r w:rsidR="00DA5BE9">
        <w:rPr>
          <w:rFonts w:hint="eastAsia"/>
        </w:rPr>
        <w:t>、</w:t>
      </w:r>
      <w:r>
        <w:rPr>
          <w:rFonts w:hint="eastAsia"/>
        </w:rPr>
        <w:t>茵陳（二錢）</w:t>
      </w:r>
      <w:r w:rsidR="00DA5BE9">
        <w:rPr>
          <w:rFonts w:hint="eastAsia"/>
        </w:rPr>
        <w:t>、</w:t>
      </w:r>
      <w:r>
        <w:rPr>
          <w:rFonts w:hint="eastAsia"/>
        </w:rPr>
        <w:t>生雞內金（二錢黃色的搗）</w:t>
      </w:r>
      <w:r w:rsidR="00DA5BE9">
        <w:rPr>
          <w:rFonts w:hint="eastAsia"/>
        </w:rPr>
        <w:t>、</w:t>
      </w:r>
      <w:r>
        <w:rPr>
          <w:rFonts w:hint="eastAsia"/>
        </w:rPr>
        <w:t>甘草（錢半）</w:t>
      </w:r>
      <w:r w:rsidR="00DA5BE9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DA5BE9">
        <w:rPr>
          <w:rFonts w:hint="eastAsia"/>
        </w:rPr>
        <w:t>：</w:t>
      </w:r>
      <w:r>
        <w:rPr>
          <w:rFonts w:hint="eastAsia"/>
        </w:rPr>
        <w:t>每日服藥一劑</w:t>
      </w:r>
      <w:r w:rsidR="006C4C45">
        <w:rPr>
          <w:rFonts w:hint="eastAsia"/>
        </w:rPr>
        <w:t>，</w:t>
      </w:r>
      <w:r>
        <w:rPr>
          <w:rFonts w:hint="eastAsia"/>
        </w:rPr>
        <w:t>三日後大便日行一次</w:t>
      </w:r>
      <w:r w:rsidR="006C4C45">
        <w:rPr>
          <w:rFonts w:hint="eastAsia"/>
        </w:rPr>
        <w:t>，</w:t>
      </w:r>
      <w:r>
        <w:rPr>
          <w:rFonts w:hint="eastAsia"/>
        </w:rPr>
        <w:t>小便亦順利。上焦諸病亦皆輕減</w:t>
      </w:r>
      <w:r w:rsidR="006C4C45">
        <w:rPr>
          <w:rFonts w:hint="eastAsia"/>
        </w:rPr>
        <w:t>，</w:t>
      </w:r>
      <w:r>
        <w:rPr>
          <w:rFonts w:hint="eastAsia"/>
        </w:rPr>
        <w:t>再診其脈</w:t>
      </w:r>
      <w:r w:rsidR="006C4C45">
        <w:rPr>
          <w:rFonts w:hint="eastAsia"/>
        </w:rPr>
        <w:t>，</w:t>
      </w:r>
      <w:r>
        <w:rPr>
          <w:rFonts w:hint="eastAsia"/>
        </w:rPr>
        <w:t>頗見柔和。遂將赭石減去五錢</w:t>
      </w:r>
      <w:r w:rsidR="006C4C45">
        <w:rPr>
          <w:rFonts w:hint="eastAsia"/>
        </w:rPr>
        <w:t>，</w:t>
      </w:r>
      <w:r>
        <w:rPr>
          <w:rFonts w:hint="eastAsia"/>
        </w:rPr>
        <w:t>又加柏子仁五錢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6C4C45">
        <w:rPr>
          <w:rFonts w:hint="eastAsia"/>
        </w:rPr>
        <w:t>，</w:t>
      </w:r>
      <w:r>
        <w:rPr>
          <w:rFonts w:hint="eastAsia"/>
        </w:rPr>
        <w:t>霍然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A80EEB" w:rsidRDefault="00A80EEB" w:rsidP="00657751">
      <w:pPr>
        <w:pStyle w:val="1b"/>
      </w:pPr>
      <w:bookmarkStart w:id="1009" w:name="_Toc223763052"/>
      <w:bookmarkStart w:id="1010" w:name="_Toc7561313"/>
      <w:r>
        <w:rPr>
          <w:rFonts w:hint="eastAsia"/>
        </w:rPr>
        <w:lastRenderedPageBreak/>
        <w:t>血病門</w:t>
      </w:r>
      <w:bookmarkEnd w:id="1009"/>
      <w:bookmarkEnd w:id="1010"/>
    </w:p>
    <w:p w:rsidR="00A80EEB" w:rsidRDefault="00DA5BE9" w:rsidP="00DA5BE9">
      <w:pPr>
        <w:pStyle w:val="5a"/>
      </w:pPr>
      <w:bookmarkStart w:id="1011" w:name="_Toc223763053"/>
      <w:bookmarkStart w:id="1012" w:name="_Toc7561314"/>
      <w:r>
        <w:rPr>
          <w:rFonts w:ascii="新細明體" w:eastAsia="新細明體" w:hAnsi="新細明體" w:hint="eastAsia"/>
        </w:rPr>
        <w:t>【</w:t>
      </w:r>
      <w:r w:rsidR="00A80EEB">
        <w:rPr>
          <w:rFonts w:hint="eastAsia"/>
        </w:rPr>
        <w:t>吐血證</w:t>
      </w:r>
      <w:bookmarkEnd w:id="1011"/>
      <w:r>
        <w:rPr>
          <w:rFonts w:hint="eastAsia"/>
        </w:rPr>
        <w:t>】</w:t>
      </w:r>
      <w:bookmarkEnd w:id="1012"/>
    </w:p>
    <w:p w:rsidR="00A80EEB" w:rsidRDefault="00A42464" w:rsidP="00A80EEB">
      <w:pPr>
        <w:pStyle w:val="2f5"/>
        <w:ind w:firstLine="712"/>
      </w:pPr>
      <w:r w:rsidRPr="00685040">
        <w:rPr>
          <w:rFonts w:hint="eastAsia"/>
        </w:rPr>
        <w:t>張煥卿</w:t>
      </w:r>
      <w:r w:rsidR="006C4C45">
        <w:t>，</w:t>
      </w:r>
      <w:r w:rsidRPr="00685040">
        <w:rPr>
          <w:rFonts w:hint="eastAsia"/>
        </w:rPr>
        <w:t>年三十五歲</w:t>
      </w:r>
      <w:r w:rsidR="006C4C45">
        <w:t>，</w:t>
      </w:r>
      <w:r w:rsidRPr="00685040">
        <w:rPr>
          <w:rFonts w:hint="eastAsia"/>
        </w:rPr>
        <w:t>住天津特別第一區三義莊</w:t>
      </w:r>
      <w:r w:rsidR="006C4C45">
        <w:rPr>
          <w:rFonts w:hint="eastAsia"/>
        </w:rPr>
        <w:t>，</w:t>
      </w:r>
      <w:r w:rsidRPr="00685040">
        <w:rPr>
          <w:rFonts w:hint="eastAsia"/>
        </w:rPr>
        <w:t>業商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得吐血證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年餘不愈。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A42464">
        <w:rPr>
          <w:rFonts w:hint="eastAsia"/>
        </w:rPr>
        <w:t>：</w:t>
      </w:r>
      <w:r>
        <w:rPr>
          <w:rFonts w:hint="eastAsia"/>
        </w:rPr>
        <w:t>稟性褊急</w:t>
      </w:r>
      <w:r w:rsidR="006C4C45">
        <w:rPr>
          <w:rFonts w:hint="eastAsia"/>
        </w:rPr>
        <w:t>，</w:t>
      </w:r>
      <w:r>
        <w:rPr>
          <w:rFonts w:hint="eastAsia"/>
        </w:rPr>
        <w:t>勞心之餘又兼有拂意之事</w:t>
      </w:r>
      <w:r w:rsidR="006C4C45">
        <w:rPr>
          <w:rFonts w:hint="eastAsia"/>
        </w:rPr>
        <w:t>，</w:t>
      </w:r>
      <w:r>
        <w:rPr>
          <w:rFonts w:hint="eastAsia"/>
        </w:rPr>
        <w:t>遂得斯證。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A42464">
        <w:rPr>
          <w:rFonts w:hint="eastAsia"/>
        </w:rPr>
        <w:t>：</w:t>
      </w:r>
      <w:r>
        <w:rPr>
          <w:rFonts w:hint="eastAsia"/>
        </w:rPr>
        <w:t>初次所吐甚多</w:t>
      </w:r>
      <w:r w:rsidR="006C4C45">
        <w:rPr>
          <w:rFonts w:hint="eastAsia"/>
        </w:rPr>
        <w:t>，</w:t>
      </w:r>
      <w:r>
        <w:rPr>
          <w:rFonts w:hint="eastAsia"/>
        </w:rPr>
        <w:t>屢經醫治</w:t>
      </w:r>
      <w:r w:rsidR="006C4C45">
        <w:rPr>
          <w:rFonts w:hint="eastAsia"/>
        </w:rPr>
        <w:t>，</w:t>
      </w:r>
      <w:r>
        <w:rPr>
          <w:rFonts w:hint="eastAsia"/>
        </w:rPr>
        <w:t>所吐較少</w:t>
      </w:r>
      <w:r w:rsidR="006C4C45">
        <w:rPr>
          <w:rFonts w:hint="eastAsia"/>
        </w:rPr>
        <w:t>，</w:t>
      </w:r>
      <w:r>
        <w:rPr>
          <w:rFonts w:hint="eastAsia"/>
        </w:rPr>
        <w:t>然終不能除根。每日或一次或兩次</w:t>
      </w:r>
      <w:r w:rsidR="006C4C45">
        <w:rPr>
          <w:rFonts w:hint="eastAsia"/>
        </w:rPr>
        <w:t>，</w:t>
      </w:r>
      <w:r>
        <w:rPr>
          <w:rFonts w:hint="eastAsia"/>
        </w:rPr>
        <w:t>覺心中有熱上衝</w:t>
      </w:r>
      <w:r w:rsidR="006C4C45">
        <w:rPr>
          <w:rFonts w:hint="eastAsia"/>
        </w:rPr>
        <w:t>，</w:t>
      </w:r>
      <w:r>
        <w:rPr>
          <w:rFonts w:hint="eastAsia"/>
        </w:rPr>
        <w:t>即吐血一兩口</w:t>
      </w:r>
      <w:r w:rsidR="006C4C45">
        <w:rPr>
          <w:rFonts w:hint="eastAsia"/>
        </w:rPr>
        <w:t>，</w:t>
      </w:r>
      <w:r>
        <w:rPr>
          <w:rFonts w:hint="eastAsia"/>
        </w:rPr>
        <w:t>因病久身羸弱</w:t>
      </w:r>
      <w:r w:rsidR="006C4C45">
        <w:rPr>
          <w:rFonts w:hint="eastAsia"/>
        </w:rPr>
        <w:t>，</w:t>
      </w:r>
      <w:r>
        <w:rPr>
          <w:rFonts w:hint="eastAsia"/>
        </w:rPr>
        <w:t>臥床不起</w:t>
      </w:r>
      <w:r w:rsidR="006C4C45">
        <w:rPr>
          <w:rFonts w:hint="eastAsia"/>
        </w:rPr>
        <w:t>，</w:t>
      </w:r>
      <w:r>
        <w:rPr>
          <w:rFonts w:hint="eastAsia"/>
        </w:rPr>
        <w:t>亦偶有扶起少坐之時</w:t>
      </w:r>
      <w:r w:rsidR="006C4C45">
        <w:rPr>
          <w:rFonts w:hint="eastAsia"/>
        </w:rPr>
        <w:t>，</w:t>
      </w:r>
      <w:r>
        <w:rPr>
          <w:rFonts w:hint="eastAsia"/>
        </w:rPr>
        <w:t>偶或微喘</w:t>
      </w:r>
      <w:r w:rsidR="006C4C45">
        <w:rPr>
          <w:rFonts w:hint="eastAsia"/>
        </w:rPr>
        <w:t>，</w:t>
      </w:r>
      <w:r>
        <w:rPr>
          <w:rFonts w:hint="eastAsia"/>
        </w:rPr>
        <w:t>幸食慾猶佳</w:t>
      </w:r>
      <w:r w:rsidR="006C4C45">
        <w:rPr>
          <w:rFonts w:hint="eastAsia"/>
        </w:rPr>
        <w:t>，</w:t>
      </w:r>
      <w:r>
        <w:rPr>
          <w:rFonts w:hint="eastAsia"/>
        </w:rPr>
        <w:t>大便微溏</w:t>
      </w:r>
      <w:r w:rsidR="006C4C45">
        <w:rPr>
          <w:rFonts w:hint="eastAsia"/>
        </w:rPr>
        <w:t>，</w:t>
      </w:r>
      <w:r>
        <w:rPr>
          <w:rFonts w:hint="eastAsia"/>
        </w:rPr>
        <w:t>日行兩三次</w:t>
      </w:r>
      <w:r w:rsidR="006C4C45">
        <w:rPr>
          <w:rFonts w:hint="eastAsia"/>
        </w:rPr>
        <w:t>，</w:t>
      </w:r>
      <w:r>
        <w:rPr>
          <w:rFonts w:hint="eastAsia"/>
        </w:rPr>
        <w:t>其脈左部弦長</w:t>
      </w:r>
      <w:r w:rsidR="006C4C45">
        <w:rPr>
          <w:rFonts w:hint="eastAsia"/>
        </w:rPr>
        <w:t>，</w:t>
      </w:r>
      <w:r>
        <w:rPr>
          <w:rFonts w:hint="eastAsia"/>
        </w:rPr>
        <w:t>重按無力</w:t>
      </w:r>
      <w:r w:rsidR="006C4C45">
        <w:rPr>
          <w:rFonts w:hint="eastAsia"/>
        </w:rPr>
        <w:t>，</w:t>
      </w:r>
      <w:r>
        <w:rPr>
          <w:rFonts w:hint="eastAsia"/>
        </w:rPr>
        <w:t>右部大而芤</w:t>
      </w:r>
      <w:r w:rsidR="006C4C45">
        <w:rPr>
          <w:rFonts w:hint="eastAsia"/>
        </w:rPr>
        <w:t>，</w:t>
      </w:r>
      <w:r>
        <w:rPr>
          <w:rFonts w:hint="eastAsia"/>
        </w:rPr>
        <w:t>一息五至。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A42464">
        <w:rPr>
          <w:rFonts w:hint="eastAsia"/>
        </w:rPr>
        <w:t>：</w:t>
      </w:r>
      <w:r>
        <w:rPr>
          <w:rFonts w:hint="eastAsia"/>
        </w:rPr>
        <w:t>凡吐血久不愈者</w:t>
      </w:r>
      <w:r w:rsidR="006C4C45">
        <w:rPr>
          <w:rFonts w:hint="eastAsia"/>
        </w:rPr>
        <w:t>，</w:t>
      </w:r>
      <w:r>
        <w:rPr>
          <w:rFonts w:hint="eastAsia"/>
        </w:rPr>
        <w:t>多</w:t>
      </w:r>
      <w:r w:rsidR="00AD7840">
        <w:rPr>
          <w:rFonts w:hint="eastAsia"/>
        </w:rPr>
        <w:t>係</w:t>
      </w:r>
      <w:r>
        <w:rPr>
          <w:rFonts w:hint="eastAsia"/>
        </w:rPr>
        <w:t>胃氣不降</w:t>
      </w:r>
      <w:r w:rsidR="006C4C45">
        <w:rPr>
          <w:rFonts w:hint="eastAsia"/>
        </w:rPr>
        <w:t>，</w:t>
      </w:r>
      <w:r>
        <w:rPr>
          <w:rFonts w:hint="eastAsia"/>
        </w:rPr>
        <w:t>致胃壁破裂</w:t>
      </w:r>
      <w:r w:rsidR="006C4C45">
        <w:rPr>
          <w:rFonts w:hint="eastAsia"/>
        </w:rPr>
        <w:t>，</w:t>
      </w:r>
      <w:r>
        <w:rPr>
          <w:rFonts w:hint="eastAsia"/>
        </w:rPr>
        <w:t>出血之處不能長肉生肌也。再即此脈論之</w:t>
      </w:r>
      <w:r w:rsidR="006C4C45">
        <w:rPr>
          <w:rFonts w:hint="eastAsia"/>
        </w:rPr>
        <w:t>，</w:t>
      </w:r>
      <w:r>
        <w:rPr>
          <w:rFonts w:hint="eastAsia"/>
        </w:rPr>
        <w:t>其左脈之弦</w:t>
      </w:r>
      <w:r w:rsidR="006C4C45">
        <w:rPr>
          <w:rFonts w:hint="eastAsia"/>
        </w:rPr>
        <w:t>，</w:t>
      </w:r>
      <w:r>
        <w:rPr>
          <w:rFonts w:hint="eastAsia"/>
        </w:rPr>
        <w:t>右脈之大</w:t>
      </w:r>
      <w:r w:rsidR="006C4C45">
        <w:rPr>
          <w:rFonts w:hint="eastAsia"/>
        </w:rPr>
        <w:t>，</w:t>
      </w:r>
      <w:r>
        <w:rPr>
          <w:rFonts w:hint="eastAsia"/>
        </w:rPr>
        <w:t>原現有肝火浮動挾胃氣上衝之象</w:t>
      </w:r>
      <w:r w:rsidR="006C4C45">
        <w:rPr>
          <w:rFonts w:hint="eastAsia"/>
        </w:rPr>
        <w:t>，</w:t>
      </w:r>
      <w:r>
        <w:rPr>
          <w:rFonts w:hint="eastAsia"/>
        </w:rPr>
        <w:t>是以其吐血時</w:t>
      </w:r>
      <w:r w:rsidR="006C4C45">
        <w:rPr>
          <w:rFonts w:hint="eastAsia"/>
        </w:rPr>
        <w:t>，</w:t>
      </w:r>
      <w:r>
        <w:rPr>
          <w:rFonts w:hint="eastAsia"/>
        </w:rPr>
        <w:t>覺有熱上逆</w:t>
      </w:r>
      <w:r w:rsidR="006C4C45">
        <w:rPr>
          <w:rFonts w:hint="eastAsia"/>
        </w:rPr>
        <w:t>，</w:t>
      </w:r>
      <w:r>
        <w:rPr>
          <w:rFonts w:hint="eastAsia"/>
        </w:rPr>
        <w:t>至其脈之弦而無力者</w:t>
      </w:r>
      <w:r w:rsidR="006C4C45">
        <w:rPr>
          <w:rFonts w:hint="eastAsia"/>
        </w:rPr>
        <w:t>，</w:t>
      </w:r>
      <w:r>
        <w:rPr>
          <w:rFonts w:hint="eastAsia"/>
        </w:rPr>
        <w:t>病久而氣化虛也。大而兼芤者</w:t>
      </w:r>
      <w:r w:rsidR="006C4C45">
        <w:rPr>
          <w:rFonts w:hint="eastAsia"/>
        </w:rPr>
        <w:t>，</w:t>
      </w:r>
      <w:r>
        <w:rPr>
          <w:rFonts w:hint="eastAsia"/>
        </w:rPr>
        <w:t>失血過多也。至其呼吸有時或喘</w:t>
      </w:r>
      <w:r w:rsidR="006C4C45">
        <w:rPr>
          <w:rFonts w:hint="eastAsia"/>
        </w:rPr>
        <w:t>，</w:t>
      </w:r>
      <w:r>
        <w:rPr>
          <w:rFonts w:hint="eastAsia"/>
        </w:rPr>
        <w:t>大便日行數次</w:t>
      </w:r>
      <w:r w:rsidR="006C4C45">
        <w:rPr>
          <w:rFonts w:hint="eastAsia"/>
        </w:rPr>
        <w:t>，</w:t>
      </w:r>
      <w:r>
        <w:rPr>
          <w:rFonts w:hint="eastAsia"/>
        </w:rPr>
        <w:t>亦皆氣化虛而不攝之故。治此證者</w:t>
      </w:r>
      <w:r w:rsidR="006C4C45">
        <w:rPr>
          <w:rFonts w:hint="eastAsia"/>
        </w:rPr>
        <w:t>，</w:t>
      </w:r>
      <w:r>
        <w:rPr>
          <w:rFonts w:hint="eastAsia"/>
        </w:rPr>
        <w:t>當投以清肝、降胃、培養氣血、固攝氣化之劑。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A42464">
        <w:rPr>
          <w:rFonts w:hint="eastAsia"/>
        </w:rPr>
        <w:t>：</w:t>
      </w:r>
      <w:r>
        <w:rPr>
          <w:rFonts w:hint="eastAsia"/>
        </w:rPr>
        <w:t>赤石脂（兩半）</w:t>
      </w:r>
      <w:r w:rsidR="00A42464">
        <w:rPr>
          <w:rFonts w:hint="eastAsia"/>
        </w:rPr>
        <w:t>、</w:t>
      </w:r>
      <w:r>
        <w:rPr>
          <w:rFonts w:hint="eastAsia"/>
        </w:rPr>
        <w:t>生懷山藥（一兩）</w:t>
      </w:r>
      <w:r w:rsidR="00A42464">
        <w:rPr>
          <w:rFonts w:hint="eastAsia"/>
        </w:rPr>
        <w:t>、</w:t>
      </w:r>
      <w:r>
        <w:rPr>
          <w:rFonts w:hint="eastAsia"/>
        </w:rPr>
        <w:t>淨萸肉（八錢）</w:t>
      </w:r>
      <w:r w:rsidR="00A42464">
        <w:rPr>
          <w:rFonts w:hint="eastAsia"/>
        </w:rPr>
        <w:t>、</w:t>
      </w:r>
      <w:r>
        <w:rPr>
          <w:rFonts w:hint="eastAsia"/>
        </w:rPr>
        <w:t>生龍骨（六錢搗碎）</w:t>
      </w:r>
      <w:r w:rsidR="00A42464">
        <w:rPr>
          <w:rFonts w:hint="eastAsia"/>
        </w:rPr>
        <w:t>、</w:t>
      </w:r>
      <w:r>
        <w:rPr>
          <w:rFonts w:hint="eastAsia"/>
        </w:rPr>
        <w:t>生牡蠣（六錢搗碎）</w:t>
      </w:r>
      <w:r w:rsidR="00A42464">
        <w:rPr>
          <w:rFonts w:hint="eastAsia"/>
        </w:rPr>
        <w:t>、</w:t>
      </w:r>
      <w:r>
        <w:rPr>
          <w:rFonts w:hint="eastAsia"/>
        </w:rPr>
        <w:t>生杭芍（六錢）</w:t>
      </w:r>
      <w:r w:rsidR="00A42464">
        <w:rPr>
          <w:rFonts w:hint="eastAsia"/>
        </w:rPr>
        <w:t>、</w:t>
      </w:r>
      <w:r>
        <w:rPr>
          <w:rFonts w:hint="eastAsia"/>
        </w:rPr>
        <w:t>大生地黃（四錢）</w:t>
      </w:r>
      <w:r w:rsidR="00A42464">
        <w:rPr>
          <w:rFonts w:hint="eastAsia"/>
        </w:rPr>
        <w:t>、</w:t>
      </w:r>
      <w:r>
        <w:rPr>
          <w:rFonts w:hint="eastAsia"/>
        </w:rPr>
        <w:t>甘草（二錢）</w:t>
      </w:r>
      <w:r w:rsidR="00A42464">
        <w:rPr>
          <w:rFonts w:hint="eastAsia"/>
        </w:rPr>
        <w:t>、</w:t>
      </w:r>
      <w:r>
        <w:rPr>
          <w:rFonts w:hint="eastAsia"/>
        </w:rPr>
        <w:t>廣三七（二錢）</w:t>
      </w:r>
      <w:r w:rsidR="00A42464">
        <w:rPr>
          <w:rFonts w:hint="eastAsia"/>
        </w:rPr>
        <w:t>。</w:t>
      </w:r>
      <w:r>
        <w:rPr>
          <w:rFonts w:hint="eastAsia"/>
        </w:rPr>
        <w:t>藥共九味</w:t>
      </w:r>
      <w:r w:rsidR="006C4C45">
        <w:rPr>
          <w:rFonts w:hint="eastAsia"/>
        </w:rPr>
        <w:t>，</w:t>
      </w:r>
      <w:r>
        <w:rPr>
          <w:rFonts w:hint="eastAsia"/>
        </w:rPr>
        <w:t>將前八味煎湯送服三七末。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方解</w:t>
      </w:r>
      <w:r w:rsidR="00A42464">
        <w:rPr>
          <w:rFonts w:hint="eastAsia"/>
        </w:rPr>
        <w:t>：</w:t>
      </w:r>
      <w:r>
        <w:rPr>
          <w:rFonts w:hint="eastAsia"/>
        </w:rPr>
        <w:t>降胃之藥莫如赭石</w:t>
      </w:r>
      <w:r w:rsidR="006C4C45">
        <w:rPr>
          <w:rFonts w:hint="eastAsia"/>
        </w:rPr>
        <w:t>，</w:t>
      </w:r>
      <w:r>
        <w:rPr>
          <w:rFonts w:hint="eastAsia"/>
        </w:rPr>
        <w:t>此愚治吐衄恆用之藥也。此方中獨重用赤石脂者</w:t>
      </w:r>
      <w:r w:rsidR="006C4C45">
        <w:rPr>
          <w:rFonts w:hint="eastAsia"/>
        </w:rPr>
        <w:t>，</w:t>
      </w:r>
      <w:r>
        <w:rPr>
          <w:rFonts w:hint="eastAsia"/>
        </w:rPr>
        <w:t>因赭石為鐵養化合其重墜之力甚大</w:t>
      </w:r>
      <w:r w:rsidR="006C4C45">
        <w:rPr>
          <w:rFonts w:hint="eastAsia"/>
        </w:rPr>
        <w:t>，</w:t>
      </w:r>
      <w:r>
        <w:rPr>
          <w:rFonts w:hint="eastAsia"/>
        </w:rPr>
        <w:t>用之雖善降胃</w:t>
      </w:r>
      <w:r w:rsidR="006C4C45">
        <w:rPr>
          <w:rFonts w:hint="eastAsia"/>
        </w:rPr>
        <w:t>，</w:t>
      </w:r>
      <w:r>
        <w:rPr>
          <w:rFonts w:hint="eastAsia"/>
        </w:rPr>
        <w:t>而其力達</w:t>
      </w:r>
      <w:r w:rsidR="00D24630">
        <w:rPr>
          <w:rFonts w:hint="eastAsia"/>
        </w:rPr>
        <w:t>於</w:t>
      </w:r>
      <w:r>
        <w:rPr>
          <w:rFonts w:hint="eastAsia"/>
        </w:rPr>
        <w:t>下焦</w:t>
      </w:r>
      <w:r w:rsidR="006C4C45">
        <w:rPr>
          <w:rFonts w:hint="eastAsia"/>
        </w:rPr>
        <w:t>，</w:t>
      </w:r>
      <w:r>
        <w:rPr>
          <w:rFonts w:hint="eastAsia"/>
        </w:rPr>
        <w:t>又善通大便</w:t>
      </w:r>
      <w:r w:rsidR="006C4C45">
        <w:rPr>
          <w:rFonts w:hint="eastAsia"/>
        </w:rPr>
        <w:t>，</w:t>
      </w:r>
      <w:r>
        <w:rPr>
          <w:rFonts w:hint="eastAsia"/>
        </w:rPr>
        <w:t>此證大便不實</w:t>
      </w:r>
      <w:r w:rsidR="006C4C45">
        <w:rPr>
          <w:rFonts w:hint="eastAsia"/>
        </w:rPr>
        <w:t>，</w:t>
      </w:r>
      <w:r>
        <w:rPr>
          <w:rFonts w:hint="eastAsia"/>
        </w:rPr>
        <w:t>赭石似不宜用</w:t>
      </w:r>
      <w:r w:rsidR="00340DE1">
        <w:rPr>
          <w:rFonts w:hint="eastAsia"/>
        </w:rPr>
        <w:t>。</w:t>
      </w:r>
      <w:r>
        <w:rPr>
          <w:rFonts w:hint="eastAsia"/>
        </w:rPr>
        <w:t>赤石脂之性</w:t>
      </w:r>
      <w:r w:rsidR="006C4C45">
        <w:rPr>
          <w:rFonts w:hint="eastAsia"/>
        </w:rPr>
        <w:t>，</w:t>
      </w:r>
      <w:r>
        <w:rPr>
          <w:rFonts w:hint="eastAsia"/>
        </w:rPr>
        <w:t>重用之亦能使胃氣下降</w:t>
      </w:r>
      <w:r w:rsidR="006C4C45">
        <w:rPr>
          <w:rFonts w:hint="eastAsia"/>
        </w:rPr>
        <w:t>，</w:t>
      </w:r>
      <w:r>
        <w:rPr>
          <w:rFonts w:hint="eastAsia"/>
        </w:rPr>
        <w:t>至行至下焦</w:t>
      </w:r>
      <w:r w:rsidR="006C4C45">
        <w:rPr>
          <w:rFonts w:hint="eastAsia"/>
        </w:rPr>
        <w:t>，</w:t>
      </w:r>
      <w:r>
        <w:rPr>
          <w:rFonts w:hint="eastAsia"/>
        </w:rPr>
        <w:t>其粘滯之力又能固澀大便</w:t>
      </w:r>
      <w:r w:rsidR="006C4C45">
        <w:rPr>
          <w:rFonts w:hint="eastAsia"/>
        </w:rPr>
        <w:t>，</w:t>
      </w:r>
      <w:r>
        <w:rPr>
          <w:rFonts w:hint="eastAsia"/>
        </w:rPr>
        <w:t>且其性能生肌</w:t>
      </w:r>
      <w:r w:rsidR="006C4C45">
        <w:rPr>
          <w:rFonts w:hint="eastAsia"/>
        </w:rPr>
        <w:t>，</w:t>
      </w:r>
      <w:r>
        <w:rPr>
          <w:rFonts w:hint="eastAsia"/>
        </w:rPr>
        <w:t>更可使腸壁破裂出血之處早愈</w:t>
      </w:r>
      <w:r w:rsidR="006C4C45">
        <w:rPr>
          <w:rFonts w:hint="eastAsia"/>
        </w:rPr>
        <w:t>，</w:t>
      </w:r>
      <w:r>
        <w:rPr>
          <w:rFonts w:hint="eastAsia"/>
        </w:rPr>
        <w:t>誠為此證最宜之藥也。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340DE1">
        <w:rPr>
          <w:rFonts w:hint="eastAsia"/>
        </w:rPr>
        <w:t>：</w:t>
      </w:r>
      <w:r>
        <w:rPr>
          <w:rFonts w:hint="eastAsia"/>
        </w:rPr>
        <w:t>將藥煎服兩劑</w:t>
      </w:r>
      <w:r w:rsidR="006C4C45">
        <w:rPr>
          <w:rFonts w:hint="eastAsia"/>
        </w:rPr>
        <w:t>，</w:t>
      </w:r>
      <w:r>
        <w:rPr>
          <w:rFonts w:hint="eastAsia"/>
        </w:rPr>
        <w:t>血即不吐</w:t>
      </w:r>
      <w:r w:rsidR="006C4C45">
        <w:rPr>
          <w:rFonts w:hint="eastAsia"/>
        </w:rPr>
        <w:t>，</w:t>
      </w:r>
      <w:r>
        <w:rPr>
          <w:rFonts w:hint="eastAsia"/>
        </w:rPr>
        <w:t>喘息已平</w:t>
      </w:r>
      <w:r w:rsidR="006C4C45">
        <w:rPr>
          <w:rFonts w:hint="eastAsia"/>
        </w:rPr>
        <w:t>，</w:t>
      </w:r>
      <w:r>
        <w:rPr>
          <w:rFonts w:hint="eastAsia"/>
        </w:rPr>
        <w:t>大便亦不若從前之勤</w:t>
      </w:r>
      <w:r w:rsidR="006C4C45">
        <w:rPr>
          <w:rFonts w:hint="eastAsia"/>
        </w:rPr>
        <w:t>，</w:t>
      </w:r>
      <w:r>
        <w:rPr>
          <w:rFonts w:hint="eastAsia"/>
        </w:rPr>
        <w:t>脈象亦較前和平</w:t>
      </w:r>
      <w:r w:rsidR="006C4C45">
        <w:rPr>
          <w:rFonts w:hint="eastAsia"/>
        </w:rPr>
        <w:t>，</w:t>
      </w:r>
      <w:r>
        <w:rPr>
          <w:rFonts w:hint="eastAsia"/>
        </w:rPr>
        <w:t>惟心中仍有覺熱之時。遂即原方將生地黃改用一兩</w:t>
      </w:r>
      <w:r w:rsidR="006C4C45">
        <w:rPr>
          <w:rFonts w:hint="eastAsia"/>
        </w:rPr>
        <w:t>，</w:t>
      </w:r>
      <w:r>
        <w:rPr>
          <w:rFonts w:hint="eastAsia"/>
        </w:rPr>
        <w:t>又加熟地黃一兩</w:t>
      </w:r>
      <w:r w:rsidR="006C4C45">
        <w:rPr>
          <w:rFonts w:hint="eastAsia"/>
        </w:rPr>
        <w:t>，</w:t>
      </w:r>
      <w:r>
        <w:rPr>
          <w:rFonts w:hint="eastAsia"/>
        </w:rPr>
        <w:t>連服三劑</w:t>
      </w:r>
      <w:r w:rsidR="006C4C45">
        <w:rPr>
          <w:rFonts w:hint="eastAsia"/>
        </w:rPr>
        <w:t>，</w:t>
      </w:r>
      <w:r>
        <w:rPr>
          <w:rFonts w:hint="eastAsia"/>
        </w:rPr>
        <w:t>諸病皆愈。</w:t>
      </w:r>
    </w:p>
    <w:p w:rsidR="00340DE1" w:rsidRDefault="00340DE1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13" w:name="_Toc223763054"/>
      <w:r>
        <w:br w:type="page"/>
      </w:r>
    </w:p>
    <w:p w:rsidR="00A80EEB" w:rsidRDefault="00340DE1" w:rsidP="00340DE1">
      <w:pPr>
        <w:pStyle w:val="5a"/>
      </w:pPr>
      <w:bookmarkStart w:id="1014" w:name="_Toc7561315"/>
      <w:r>
        <w:rPr>
          <w:rFonts w:hint="eastAsia"/>
        </w:rPr>
        <w:lastRenderedPageBreak/>
        <w:t>【</w:t>
      </w:r>
      <w:r w:rsidR="00A80EEB">
        <w:rPr>
          <w:rFonts w:hint="eastAsia"/>
        </w:rPr>
        <w:t>咳血兼吐血證</w:t>
      </w:r>
      <w:bookmarkEnd w:id="1013"/>
      <w:r>
        <w:rPr>
          <w:rFonts w:hint="eastAsia"/>
        </w:rPr>
        <w:t>】</w:t>
      </w:r>
      <w:bookmarkEnd w:id="1014"/>
    </w:p>
    <w:p w:rsidR="00CA4FA4" w:rsidRDefault="00CA4FA4" w:rsidP="00A80EEB">
      <w:pPr>
        <w:pStyle w:val="2f5"/>
        <w:ind w:firstLine="712"/>
      </w:pPr>
      <w:r w:rsidRPr="00CA4FA4">
        <w:rPr>
          <w:rFonts w:hint="eastAsia"/>
        </w:rPr>
        <w:t>堂侄女住姑</w:t>
      </w:r>
      <w:r w:rsidR="006C4C45">
        <w:t>，</w:t>
      </w:r>
      <w:r w:rsidRPr="00CA4FA4">
        <w:rPr>
          <w:rFonts w:hint="eastAsia"/>
        </w:rPr>
        <w:t>適鄰村王氏</w:t>
      </w:r>
      <w:r w:rsidR="006C4C45">
        <w:t>，</w:t>
      </w:r>
      <w:r w:rsidR="00D24630">
        <w:rPr>
          <w:rFonts w:hint="eastAsia"/>
        </w:rPr>
        <w:t>於</w:t>
      </w:r>
      <w:r w:rsidRPr="00CA4FA4">
        <w:rPr>
          <w:rFonts w:hint="eastAsia"/>
        </w:rPr>
        <w:t>乙酉仲春</w:t>
      </w:r>
      <w:r w:rsidR="006C4C45">
        <w:t>，</w:t>
      </w:r>
      <w:r w:rsidRPr="00CA4FA4">
        <w:rPr>
          <w:rFonts w:hint="eastAsia"/>
        </w:rPr>
        <w:t>得吐血證</w:t>
      </w:r>
      <w:r w:rsidR="006C4C45">
        <w:t>，</w:t>
      </w:r>
      <w:r w:rsidRPr="00CA4FA4">
        <w:rPr>
          <w:rFonts w:hint="eastAsia"/>
        </w:rPr>
        <w:t>時年三十歲。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CA4FA4">
        <w:rPr>
          <w:rFonts w:hint="eastAsia"/>
        </w:rPr>
        <w:t>：</w:t>
      </w:r>
      <w:r>
        <w:rPr>
          <w:rFonts w:hint="eastAsia"/>
        </w:rPr>
        <w:t>因家務自理</w:t>
      </w:r>
      <w:r w:rsidR="006C4C45">
        <w:rPr>
          <w:rFonts w:hint="eastAsia"/>
        </w:rPr>
        <w:t>，</w:t>
      </w:r>
      <w:r>
        <w:rPr>
          <w:rFonts w:hint="eastAsia"/>
        </w:rPr>
        <w:t>勞心過度</w:t>
      </w:r>
      <w:r w:rsidR="006C4C45">
        <w:rPr>
          <w:rFonts w:hint="eastAsia"/>
        </w:rPr>
        <w:t>，</w:t>
      </w:r>
      <w:r>
        <w:rPr>
          <w:rFonts w:hint="eastAsia"/>
        </w:rPr>
        <w:t>且稟賦素弱</w:t>
      </w:r>
      <w:r w:rsidR="006C4C45">
        <w:rPr>
          <w:rFonts w:hint="eastAsia"/>
        </w:rPr>
        <w:t>，</w:t>
      </w:r>
      <w:r>
        <w:rPr>
          <w:rFonts w:hint="eastAsia"/>
        </w:rPr>
        <w:t>當此春陽發動之時</w:t>
      </w:r>
      <w:r w:rsidR="006C4C45">
        <w:rPr>
          <w:rFonts w:hint="eastAsia"/>
        </w:rPr>
        <w:t>，</w:t>
      </w:r>
      <w:r>
        <w:rPr>
          <w:rFonts w:hint="eastAsia"/>
        </w:rPr>
        <w:t>遂病吐血。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CA4FA4">
        <w:rPr>
          <w:rFonts w:hint="eastAsia"/>
        </w:rPr>
        <w:t>：</w:t>
      </w:r>
      <w:r>
        <w:rPr>
          <w:rFonts w:hint="eastAsia"/>
        </w:rPr>
        <w:t>先則咳嗽痰中帶血</w:t>
      </w:r>
      <w:r w:rsidR="006C4C45">
        <w:rPr>
          <w:rFonts w:hint="eastAsia"/>
        </w:rPr>
        <w:t>，</w:t>
      </w:r>
      <w:r>
        <w:rPr>
          <w:rFonts w:hint="eastAsia"/>
        </w:rPr>
        <w:t>繼則大口吐血</w:t>
      </w:r>
      <w:r w:rsidR="006C4C45">
        <w:rPr>
          <w:rFonts w:hint="eastAsia"/>
        </w:rPr>
        <w:t>，</w:t>
      </w:r>
      <w:r>
        <w:rPr>
          <w:rFonts w:hint="eastAsia"/>
        </w:rPr>
        <w:t>其吐時覺心中有熱上衝</w:t>
      </w:r>
      <w:r w:rsidR="006C4C45">
        <w:rPr>
          <w:rFonts w:hint="eastAsia"/>
        </w:rPr>
        <w:t>，</w:t>
      </w:r>
      <w:r>
        <w:rPr>
          <w:rFonts w:hint="eastAsia"/>
        </w:rPr>
        <w:t>一日夜吐兩三次</w:t>
      </w:r>
      <w:r w:rsidR="006C4C45">
        <w:rPr>
          <w:rFonts w:hint="eastAsia"/>
        </w:rPr>
        <w:t>，</w:t>
      </w:r>
      <w:r>
        <w:rPr>
          <w:rFonts w:hint="eastAsia"/>
        </w:rPr>
        <w:t>劇時可吐半碗。兩日之後</w:t>
      </w:r>
      <w:r w:rsidR="006C4C45">
        <w:rPr>
          <w:rFonts w:hint="eastAsia"/>
        </w:rPr>
        <w:t>，</w:t>
      </w:r>
      <w:r>
        <w:rPr>
          <w:rFonts w:hint="eastAsia"/>
        </w:rPr>
        <w:t>覺精神氣力皆不能支持</w:t>
      </w:r>
      <w:r w:rsidR="006C4C45">
        <w:rPr>
          <w:rFonts w:hint="eastAsia"/>
        </w:rPr>
        <w:t>，</w:t>
      </w:r>
      <w:r>
        <w:rPr>
          <w:rFonts w:hint="eastAsia"/>
        </w:rPr>
        <w:t>遂急迎愚</w:t>
      </w:r>
      <w:r w:rsidR="00CA4FA4">
        <w:rPr>
          <w:rFonts w:hint="eastAsia"/>
        </w:rPr>
        <w:t>診治</w:t>
      </w:r>
      <w:r>
        <w:rPr>
          <w:rFonts w:hint="eastAsia"/>
        </w:rPr>
        <w:t>。自言心中搖搖似將上脫</w:t>
      </w:r>
      <w:r w:rsidR="006C4C45">
        <w:rPr>
          <w:rFonts w:hint="eastAsia"/>
        </w:rPr>
        <w:t>，</w:t>
      </w:r>
      <w:r>
        <w:rPr>
          <w:rFonts w:hint="eastAsia"/>
        </w:rPr>
        <w:t>兩顴發紅</w:t>
      </w:r>
      <w:r w:rsidR="006C4C45">
        <w:rPr>
          <w:rFonts w:hint="eastAsia"/>
        </w:rPr>
        <w:t>，</w:t>
      </w:r>
      <w:r>
        <w:rPr>
          <w:rFonts w:hint="eastAsia"/>
        </w:rPr>
        <w:t>面上發熱</w:t>
      </w:r>
      <w:r w:rsidR="006C4C45">
        <w:rPr>
          <w:rFonts w:hint="eastAsia"/>
        </w:rPr>
        <w:t>，</w:t>
      </w:r>
      <w:r>
        <w:rPr>
          <w:rFonts w:hint="eastAsia"/>
        </w:rPr>
        <w:t>其脈左部浮而動</w:t>
      </w:r>
      <w:r w:rsidR="006C4C45">
        <w:rPr>
          <w:rFonts w:hint="eastAsia"/>
        </w:rPr>
        <w:t>，</w:t>
      </w:r>
      <w:r>
        <w:rPr>
          <w:rFonts w:hint="eastAsia"/>
        </w:rPr>
        <w:t>右部浮而濡</w:t>
      </w:r>
      <w:r w:rsidR="006C4C45">
        <w:rPr>
          <w:rFonts w:hint="eastAsia"/>
        </w:rPr>
        <w:t>，</w:t>
      </w:r>
      <w:r>
        <w:rPr>
          <w:rFonts w:hint="eastAsia"/>
        </w:rPr>
        <w:t>兩尺無根</w:t>
      </w:r>
      <w:r w:rsidR="006C4C45">
        <w:rPr>
          <w:rFonts w:hint="eastAsia"/>
        </w:rPr>
        <w:t>，</w:t>
      </w:r>
      <w:r>
        <w:rPr>
          <w:rFonts w:hint="eastAsia"/>
        </w:rPr>
        <w:t>數逾五至。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CA4FA4">
        <w:rPr>
          <w:rFonts w:hint="eastAsia"/>
        </w:rPr>
        <w:t>：</w:t>
      </w:r>
      <w:r>
        <w:rPr>
          <w:rFonts w:hint="eastAsia"/>
        </w:rPr>
        <w:t>此肝腎虛極</w:t>
      </w:r>
      <w:r w:rsidR="006C4C45">
        <w:rPr>
          <w:rFonts w:hint="eastAsia"/>
        </w:rPr>
        <w:t>，</w:t>
      </w:r>
      <w:r>
        <w:rPr>
          <w:rFonts w:hint="eastAsia"/>
        </w:rPr>
        <w:t>陰分陽分不相維繫</w:t>
      </w:r>
      <w:r w:rsidR="006C4C45">
        <w:rPr>
          <w:rFonts w:hint="eastAsia"/>
        </w:rPr>
        <w:t>，</w:t>
      </w:r>
      <w:r>
        <w:rPr>
          <w:rFonts w:hint="eastAsia"/>
        </w:rPr>
        <w:t>而有危在頃刻之勢。遂急為出方取藥以防虛脫。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CA4FA4">
        <w:rPr>
          <w:rFonts w:hint="eastAsia"/>
        </w:rPr>
        <w:t>：</w:t>
      </w:r>
      <w:r>
        <w:rPr>
          <w:rFonts w:hint="eastAsia"/>
        </w:rPr>
        <w:t>生懷山藥（一兩）</w:t>
      </w:r>
      <w:r w:rsidR="00CA4FA4">
        <w:rPr>
          <w:rFonts w:hint="eastAsia"/>
        </w:rPr>
        <w:t>、</w:t>
      </w:r>
      <w:r>
        <w:rPr>
          <w:rFonts w:hint="eastAsia"/>
        </w:rPr>
        <w:t>生懷地黃（一兩）</w:t>
      </w:r>
      <w:r w:rsidR="00CA4FA4">
        <w:rPr>
          <w:rFonts w:hint="eastAsia"/>
        </w:rPr>
        <w:t>、</w:t>
      </w:r>
      <w:r>
        <w:rPr>
          <w:rFonts w:hint="eastAsia"/>
        </w:rPr>
        <w:t>熟懷地黃（一兩）</w:t>
      </w:r>
      <w:r w:rsidR="00CA4FA4">
        <w:rPr>
          <w:rFonts w:hint="eastAsia"/>
        </w:rPr>
        <w:t>、</w:t>
      </w:r>
      <w:r>
        <w:rPr>
          <w:rFonts w:hint="eastAsia"/>
        </w:rPr>
        <w:t>淨萸肉（一兩）</w:t>
      </w:r>
      <w:r w:rsidR="00CA4FA4">
        <w:rPr>
          <w:rFonts w:hint="eastAsia"/>
        </w:rPr>
        <w:t>、</w:t>
      </w:r>
      <w:r>
        <w:rPr>
          <w:rFonts w:hint="eastAsia"/>
        </w:rPr>
        <w:t>生赭石（一兩軋細）</w:t>
      </w:r>
      <w:r w:rsidR="00CA4FA4">
        <w:rPr>
          <w:rFonts w:hint="eastAsia"/>
        </w:rPr>
        <w:t>。</w:t>
      </w:r>
      <w:r>
        <w:rPr>
          <w:rFonts w:hint="eastAsia"/>
        </w:rPr>
        <w:t>急火煎藥取湯兩盅</w:t>
      </w:r>
      <w:r w:rsidR="006C4C45">
        <w:rPr>
          <w:rFonts w:hint="eastAsia"/>
        </w:rPr>
        <w:t>，</w:t>
      </w:r>
      <w:r>
        <w:rPr>
          <w:rFonts w:hint="eastAsia"/>
        </w:rPr>
        <w:t>分兩次溫服下。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CA4FA4">
        <w:rPr>
          <w:rFonts w:hint="eastAsia"/>
        </w:rPr>
        <w:t>：</w:t>
      </w:r>
      <w:r>
        <w:rPr>
          <w:rFonts w:hint="eastAsia"/>
        </w:rPr>
        <w:t>將藥甫煎成未服</w:t>
      </w:r>
      <w:r w:rsidR="006C4C45">
        <w:rPr>
          <w:rFonts w:hint="eastAsia"/>
        </w:rPr>
        <w:t>，</w:t>
      </w:r>
      <w:r>
        <w:rPr>
          <w:rFonts w:hint="eastAsia"/>
        </w:rPr>
        <w:t>又吐血一次</w:t>
      </w:r>
      <w:r w:rsidR="006C4C45">
        <w:rPr>
          <w:rFonts w:hint="eastAsia"/>
        </w:rPr>
        <w:t>，</w:t>
      </w:r>
      <w:r>
        <w:rPr>
          <w:rFonts w:hint="eastAsia"/>
        </w:rPr>
        <w:t>吐後忽停息閉目</w:t>
      </w:r>
      <w:r w:rsidR="006C4C45">
        <w:rPr>
          <w:rFonts w:hint="eastAsia"/>
        </w:rPr>
        <w:t>，</w:t>
      </w:r>
      <w:r w:rsidR="0075736F">
        <w:rPr>
          <w:rFonts w:hint="eastAsia"/>
        </w:rPr>
        <w:t>惛</w:t>
      </w:r>
      <w:r>
        <w:rPr>
          <w:rFonts w:hint="eastAsia"/>
        </w:rPr>
        <w:t>然罔覺。診其脈跳動仍舊</w:t>
      </w:r>
      <w:r w:rsidR="006C4C45">
        <w:rPr>
          <w:rFonts w:hint="eastAsia"/>
        </w:rPr>
        <w:t>，</w:t>
      </w:r>
      <w:r>
        <w:rPr>
          <w:rFonts w:hint="eastAsia"/>
        </w:rPr>
        <w:t>知能甦醒</w:t>
      </w:r>
      <w:r w:rsidR="006C4C45">
        <w:rPr>
          <w:rFonts w:hint="eastAsia"/>
        </w:rPr>
        <w:t>，</w:t>
      </w:r>
      <w:r>
        <w:rPr>
          <w:rFonts w:hint="eastAsia"/>
        </w:rPr>
        <w:t>約四分鐘呼吸始續</w:t>
      </w:r>
      <w:r w:rsidR="006C4C45">
        <w:rPr>
          <w:rFonts w:hint="eastAsia"/>
        </w:rPr>
        <w:t>，</w:t>
      </w:r>
      <w:r>
        <w:rPr>
          <w:rFonts w:hint="eastAsia"/>
        </w:rPr>
        <w:t>兩次將藥服下</w:t>
      </w:r>
      <w:r w:rsidR="006C4C45">
        <w:rPr>
          <w:rFonts w:hint="eastAsia"/>
        </w:rPr>
        <w:t>，</w:t>
      </w:r>
      <w:r>
        <w:rPr>
          <w:rFonts w:hint="eastAsia"/>
        </w:rPr>
        <w:t>其血從此不吐。俾即原方再服一劑</w:t>
      </w:r>
      <w:r w:rsidR="006C4C45">
        <w:rPr>
          <w:rFonts w:hint="eastAsia"/>
        </w:rPr>
        <w:t>，</w:t>
      </w:r>
      <w:r>
        <w:rPr>
          <w:rFonts w:hint="eastAsia"/>
        </w:rPr>
        <w:t>至第三劑即原方加潞黨參三錢、天冬四錢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6C4C45">
        <w:rPr>
          <w:rFonts w:hint="eastAsia"/>
        </w:rPr>
        <w:t>，</w:t>
      </w:r>
      <w:r>
        <w:rPr>
          <w:rFonts w:hint="eastAsia"/>
        </w:rPr>
        <w:t>身形亦漸復原。繼用生懷山藥為細面</w:t>
      </w:r>
      <w:r w:rsidR="006C4C45">
        <w:rPr>
          <w:rFonts w:hint="eastAsia"/>
        </w:rPr>
        <w:t>，</w:t>
      </w:r>
      <w:r>
        <w:rPr>
          <w:rFonts w:hint="eastAsia"/>
        </w:rPr>
        <w:t>每用八錢煮作茶湯</w:t>
      </w:r>
      <w:r w:rsidR="006C4C45">
        <w:rPr>
          <w:rFonts w:hint="eastAsia"/>
        </w:rPr>
        <w:t>，</w:t>
      </w:r>
      <w:r>
        <w:rPr>
          <w:rFonts w:hint="eastAsia"/>
        </w:rPr>
        <w:t>少調以白糖</w:t>
      </w:r>
      <w:r w:rsidR="006C4C45">
        <w:rPr>
          <w:rFonts w:hint="eastAsia"/>
        </w:rPr>
        <w:t>，</w:t>
      </w:r>
      <w:r>
        <w:rPr>
          <w:rFonts w:hint="eastAsia"/>
        </w:rPr>
        <w:t>送服生赭石細末五分</w:t>
      </w:r>
      <w:r w:rsidR="006C4C45">
        <w:rPr>
          <w:rFonts w:hint="eastAsia"/>
        </w:rPr>
        <w:t>，</w:t>
      </w:r>
      <w:r>
        <w:rPr>
          <w:rFonts w:hint="eastAsia"/>
        </w:rPr>
        <w:t>作點心用之以善其後。</w:t>
      </w:r>
    </w:p>
    <w:p w:rsidR="00AE1EB9" w:rsidRDefault="00AE1EB9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15" w:name="_Toc223763055"/>
      <w:r>
        <w:br w:type="page"/>
      </w:r>
    </w:p>
    <w:p w:rsidR="00A80EEB" w:rsidRDefault="00AE1EB9" w:rsidP="00AE1EB9">
      <w:pPr>
        <w:pStyle w:val="5a"/>
      </w:pPr>
      <w:bookmarkStart w:id="1016" w:name="_Toc7561316"/>
      <w:r>
        <w:rPr>
          <w:rFonts w:hint="eastAsia"/>
        </w:rPr>
        <w:lastRenderedPageBreak/>
        <w:t>【</w:t>
      </w:r>
      <w:r w:rsidR="00A80EEB">
        <w:rPr>
          <w:rFonts w:hint="eastAsia"/>
        </w:rPr>
        <w:t>吐血兼咳嗽</w:t>
      </w:r>
      <w:bookmarkEnd w:id="1015"/>
      <w:r>
        <w:rPr>
          <w:rFonts w:hint="eastAsia"/>
        </w:rPr>
        <w:t>】</w:t>
      </w:r>
      <w:bookmarkEnd w:id="1016"/>
    </w:p>
    <w:p w:rsidR="00AE1EB9" w:rsidRDefault="00AE1EB9" w:rsidP="00A80EEB">
      <w:pPr>
        <w:pStyle w:val="2f5"/>
        <w:ind w:firstLine="712"/>
      </w:pPr>
      <w:r w:rsidRPr="00AE1EB9">
        <w:rPr>
          <w:rFonts w:hint="eastAsia"/>
        </w:rPr>
        <w:t>王寶森</w:t>
      </w:r>
      <w:r w:rsidR="006C4C45">
        <w:t>，</w:t>
      </w:r>
      <w:r w:rsidRPr="00AE1EB9">
        <w:rPr>
          <w:rFonts w:hint="eastAsia"/>
        </w:rPr>
        <w:t>天津裕大紡紗廠理事</w:t>
      </w:r>
      <w:r w:rsidR="006C4C45">
        <w:t>，</w:t>
      </w:r>
      <w:r w:rsidRPr="00AE1EB9">
        <w:rPr>
          <w:rFonts w:hint="eastAsia"/>
        </w:rPr>
        <w:t>年二十四歲</w:t>
      </w:r>
      <w:r w:rsidR="006C4C45">
        <w:t>，</w:t>
      </w:r>
      <w:r w:rsidRPr="00AE1EB9">
        <w:rPr>
          <w:rFonts w:hint="eastAsia"/>
        </w:rPr>
        <w:t>得咳嗽吐血證。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6C4C45">
        <w:rPr>
          <w:rFonts w:hint="eastAsia"/>
        </w:rPr>
        <w:t>，</w:t>
      </w:r>
      <w:r>
        <w:rPr>
          <w:rFonts w:hint="eastAsia"/>
        </w:rPr>
        <w:t>稟賦素弱</w:t>
      </w:r>
      <w:r w:rsidR="006C4C45">
        <w:rPr>
          <w:rFonts w:hint="eastAsia"/>
        </w:rPr>
        <w:t>，</w:t>
      </w:r>
      <w:r>
        <w:rPr>
          <w:rFonts w:hint="eastAsia"/>
        </w:rPr>
        <w:t>略有外感</w:t>
      </w:r>
      <w:r w:rsidR="006C4C45">
        <w:rPr>
          <w:rFonts w:hint="eastAsia"/>
        </w:rPr>
        <w:t>，</w:t>
      </w:r>
      <w:r>
        <w:rPr>
          <w:rFonts w:hint="eastAsia"/>
        </w:rPr>
        <w:t>即發咳嗽</w:t>
      </w:r>
      <w:r w:rsidR="006C4C45">
        <w:rPr>
          <w:rFonts w:hint="eastAsia"/>
        </w:rPr>
        <w:t>，</w:t>
      </w:r>
      <w:r>
        <w:rPr>
          <w:rFonts w:hint="eastAsia"/>
        </w:rPr>
        <w:t>偶因咳嗽未癒</w:t>
      </w:r>
      <w:r w:rsidR="006C4C45">
        <w:rPr>
          <w:rFonts w:hint="eastAsia"/>
        </w:rPr>
        <w:t>，</w:t>
      </w:r>
      <w:r>
        <w:rPr>
          <w:rFonts w:hint="eastAsia"/>
        </w:rPr>
        <w:t>繼又勞心過度</w:t>
      </w:r>
      <w:r w:rsidR="006C4C45">
        <w:rPr>
          <w:rFonts w:hint="eastAsia"/>
        </w:rPr>
        <w:t>，</w:t>
      </w:r>
      <w:r>
        <w:rPr>
          <w:rFonts w:hint="eastAsia"/>
        </w:rPr>
        <w:t>心中發熱</w:t>
      </w:r>
      <w:r w:rsidR="006C4C45">
        <w:rPr>
          <w:rFonts w:hint="eastAsia"/>
        </w:rPr>
        <w:t>，</w:t>
      </w:r>
      <w:r>
        <w:rPr>
          <w:rFonts w:hint="eastAsia"/>
        </w:rPr>
        <w:t>遂至吐血。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6C4C45">
        <w:rPr>
          <w:rFonts w:hint="eastAsia"/>
        </w:rPr>
        <w:t>，</w:t>
      </w:r>
      <w:r>
        <w:rPr>
          <w:rFonts w:hint="eastAsia"/>
        </w:rPr>
        <w:t>先時咳嗽猶輕</w:t>
      </w:r>
      <w:r w:rsidR="006C4C45">
        <w:rPr>
          <w:rFonts w:hint="eastAsia"/>
        </w:rPr>
        <w:t>，</w:t>
      </w:r>
      <w:r>
        <w:rPr>
          <w:rFonts w:hint="eastAsia"/>
        </w:rPr>
        <w:t>失血之後則嗽益加劇</w:t>
      </w:r>
      <w:r w:rsidR="006C4C45">
        <w:rPr>
          <w:rFonts w:hint="eastAsia"/>
        </w:rPr>
        <w:t>，</w:t>
      </w:r>
      <w:r>
        <w:rPr>
          <w:rFonts w:hint="eastAsia"/>
        </w:rPr>
        <w:t>初則痰中帶血</w:t>
      </w:r>
      <w:r w:rsidR="006C4C45">
        <w:rPr>
          <w:rFonts w:hint="eastAsia"/>
        </w:rPr>
        <w:t>，</w:t>
      </w:r>
      <w:r>
        <w:rPr>
          <w:rFonts w:hint="eastAsia"/>
        </w:rPr>
        <w:t>繼則大口吐血</w:t>
      </w:r>
      <w:r w:rsidR="006C4C45">
        <w:rPr>
          <w:rFonts w:hint="eastAsia"/>
        </w:rPr>
        <w:t>，</w:t>
      </w:r>
      <w:r>
        <w:rPr>
          <w:rFonts w:hint="eastAsia"/>
        </w:rPr>
        <w:t>心中發熱</w:t>
      </w:r>
      <w:r w:rsidR="006C4C45">
        <w:rPr>
          <w:rFonts w:hint="eastAsia"/>
        </w:rPr>
        <w:t>，</w:t>
      </w:r>
      <w:r>
        <w:rPr>
          <w:rFonts w:hint="eastAsia"/>
        </w:rPr>
        <w:t>氣息微喘</w:t>
      </w:r>
      <w:r w:rsidR="006C4C45">
        <w:rPr>
          <w:rFonts w:hint="eastAsia"/>
        </w:rPr>
        <w:t>，</w:t>
      </w:r>
      <w:r>
        <w:rPr>
          <w:rFonts w:hint="eastAsia"/>
        </w:rPr>
        <w:t>脅下作疼</w:t>
      </w:r>
      <w:r w:rsidR="006C4C45">
        <w:rPr>
          <w:rFonts w:hint="eastAsia"/>
        </w:rPr>
        <w:t>，</w:t>
      </w:r>
      <w:r>
        <w:rPr>
          <w:rFonts w:hint="eastAsia"/>
        </w:rPr>
        <w:t>大便乾燥</w:t>
      </w:r>
      <w:r w:rsidR="006C4C45">
        <w:rPr>
          <w:rFonts w:hint="eastAsia"/>
        </w:rPr>
        <w:t>，</w:t>
      </w:r>
      <w:r>
        <w:rPr>
          <w:rFonts w:hint="eastAsia"/>
        </w:rPr>
        <w:t>其脈關前浮弦</w:t>
      </w:r>
      <w:r w:rsidR="006C4C45">
        <w:rPr>
          <w:rFonts w:hint="eastAsia"/>
        </w:rPr>
        <w:t>，</w:t>
      </w:r>
      <w:r>
        <w:rPr>
          <w:rFonts w:hint="eastAsia"/>
        </w:rPr>
        <w:t>兩尺重按不實</w:t>
      </w:r>
      <w:r w:rsidR="006C4C45">
        <w:rPr>
          <w:rFonts w:hint="eastAsia"/>
        </w:rPr>
        <w:t>，</w:t>
      </w:r>
      <w:r>
        <w:rPr>
          <w:rFonts w:hint="eastAsia"/>
        </w:rPr>
        <w:t>左右皆然</w:t>
      </w:r>
      <w:r w:rsidR="006C4C45">
        <w:rPr>
          <w:rFonts w:hint="eastAsia"/>
        </w:rPr>
        <w:t>，</w:t>
      </w:r>
      <w:r>
        <w:rPr>
          <w:rFonts w:hint="eastAsia"/>
        </w:rPr>
        <w:t>數逾五至。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AE1EB9">
        <w:rPr>
          <w:rFonts w:hint="eastAsia"/>
        </w:rPr>
        <w:t>：</w:t>
      </w:r>
      <w:r>
        <w:rPr>
          <w:rFonts w:hint="eastAsia"/>
        </w:rPr>
        <w:t>此證乃肺金傷損</w:t>
      </w:r>
      <w:r w:rsidR="006C4C45">
        <w:rPr>
          <w:rFonts w:hint="eastAsia"/>
        </w:rPr>
        <w:t>，</w:t>
      </w:r>
      <w:r>
        <w:rPr>
          <w:rFonts w:hint="eastAsia"/>
        </w:rPr>
        <w:t>肝木橫恣</w:t>
      </w:r>
      <w:r w:rsidR="006C4C45">
        <w:rPr>
          <w:rFonts w:hint="eastAsia"/>
        </w:rPr>
        <w:t>，</w:t>
      </w:r>
      <w:r>
        <w:rPr>
          <w:rFonts w:hint="eastAsia"/>
        </w:rPr>
        <w:t>又兼胃氣不降</w:t>
      </w:r>
      <w:r w:rsidR="006C4C45">
        <w:rPr>
          <w:rFonts w:hint="eastAsia"/>
        </w:rPr>
        <w:t>，</w:t>
      </w:r>
      <w:r>
        <w:rPr>
          <w:rFonts w:hint="eastAsia"/>
        </w:rPr>
        <w:t>腎氣不攝也。為其肺金受傷</w:t>
      </w:r>
      <w:r w:rsidR="006C4C45">
        <w:rPr>
          <w:rFonts w:hint="eastAsia"/>
        </w:rPr>
        <w:t>，</w:t>
      </w:r>
      <w:r>
        <w:rPr>
          <w:rFonts w:hint="eastAsia"/>
        </w:rPr>
        <w:t>是以咳嗽痰中帶血；為胃氣不降</w:t>
      </w:r>
      <w:r w:rsidR="006C4C45">
        <w:rPr>
          <w:rFonts w:hint="eastAsia"/>
        </w:rPr>
        <w:t>，</w:t>
      </w:r>
      <w:r>
        <w:rPr>
          <w:rFonts w:hint="eastAsia"/>
        </w:rPr>
        <w:t>是以血隨氣升</w:t>
      </w:r>
      <w:r w:rsidR="006C4C45">
        <w:rPr>
          <w:rFonts w:hint="eastAsia"/>
        </w:rPr>
        <w:t>，</w:t>
      </w:r>
      <w:r>
        <w:rPr>
          <w:rFonts w:hint="eastAsia"/>
        </w:rPr>
        <w:t>致胃中血管破裂而大口吐血；至脅下作疼</w:t>
      </w:r>
      <w:r w:rsidR="006C4C45">
        <w:rPr>
          <w:rFonts w:hint="eastAsia"/>
        </w:rPr>
        <w:t>，</w:t>
      </w:r>
      <w:r>
        <w:rPr>
          <w:rFonts w:hint="eastAsia"/>
        </w:rPr>
        <w:t>乃肝木橫恣之明證；其脈上盛下虛</w:t>
      </w:r>
      <w:r w:rsidR="006C4C45">
        <w:rPr>
          <w:rFonts w:hint="eastAsia"/>
        </w:rPr>
        <w:t>，</w:t>
      </w:r>
      <w:r>
        <w:rPr>
          <w:rFonts w:hint="eastAsia"/>
        </w:rPr>
        <w:t>氣息微喘</w:t>
      </w:r>
      <w:r w:rsidR="006C4C45">
        <w:rPr>
          <w:rFonts w:hint="eastAsia"/>
        </w:rPr>
        <w:t>，</w:t>
      </w:r>
      <w:r>
        <w:rPr>
          <w:rFonts w:hint="eastAsia"/>
        </w:rPr>
        <w:t>又腎氣不攝之明徵也。治之者</w:t>
      </w:r>
      <w:r w:rsidR="006C4C45">
        <w:rPr>
          <w:rFonts w:hint="eastAsia"/>
        </w:rPr>
        <w:t>，</w:t>
      </w:r>
      <w:r>
        <w:rPr>
          <w:rFonts w:hint="eastAsia"/>
        </w:rPr>
        <w:t>宜平肝、降胃、潤肺、補腎</w:t>
      </w:r>
      <w:r w:rsidR="006C4C45">
        <w:rPr>
          <w:rFonts w:hint="eastAsia"/>
        </w:rPr>
        <w:t>，</w:t>
      </w:r>
      <w:r>
        <w:rPr>
          <w:rFonts w:hint="eastAsia"/>
        </w:rPr>
        <w:t>以培養調劑其臟腑</w:t>
      </w:r>
      <w:r w:rsidR="006C4C45">
        <w:rPr>
          <w:rFonts w:hint="eastAsia"/>
        </w:rPr>
        <w:t>，</w:t>
      </w:r>
      <w:r>
        <w:rPr>
          <w:rFonts w:hint="eastAsia"/>
        </w:rPr>
        <w:t>則病自愈矣。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AE1EB9">
        <w:rPr>
          <w:rFonts w:hint="eastAsia"/>
        </w:rPr>
        <w:t>：</w:t>
      </w:r>
      <w:r>
        <w:rPr>
          <w:rFonts w:hint="eastAsia"/>
        </w:rPr>
        <w:t>生懷山藥（一兩）</w:t>
      </w:r>
      <w:r w:rsidR="00AE1EB9">
        <w:rPr>
          <w:rFonts w:hint="eastAsia"/>
        </w:rPr>
        <w:t>、</w:t>
      </w:r>
      <w:r>
        <w:rPr>
          <w:rFonts w:hint="eastAsia"/>
        </w:rPr>
        <w:t>生赭石（六錢軋細）</w:t>
      </w:r>
      <w:r w:rsidR="00AE1EB9">
        <w:rPr>
          <w:rFonts w:hint="eastAsia"/>
        </w:rPr>
        <w:t>、</w:t>
      </w:r>
      <w:r>
        <w:rPr>
          <w:rFonts w:hint="eastAsia"/>
        </w:rPr>
        <w:t>生懷地黃（一兩）</w:t>
      </w:r>
      <w:r w:rsidR="00AE1EB9">
        <w:rPr>
          <w:rFonts w:hint="eastAsia"/>
        </w:rPr>
        <w:t>、</w:t>
      </w:r>
      <w:r>
        <w:rPr>
          <w:rFonts w:hint="eastAsia"/>
        </w:rPr>
        <w:t>生杭芍（五錢）</w:t>
      </w:r>
      <w:r w:rsidR="00AE1EB9">
        <w:rPr>
          <w:rFonts w:hint="eastAsia"/>
        </w:rPr>
        <w:t>、</w:t>
      </w:r>
      <w:r>
        <w:rPr>
          <w:rFonts w:hint="eastAsia"/>
        </w:rPr>
        <w:t>天冬（五錢）</w:t>
      </w:r>
      <w:r w:rsidR="00AE1EB9">
        <w:rPr>
          <w:rFonts w:hint="eastAsia"/>
        </w:rPr>
        <w:t>、</w:t>
      </w:r>
      <w:r>
        <w:rPr>
          <w:rFonts w:hint="eastAsia"/>
        </w:rPr>
        <w:t>大甘枸杞（五錢）</w:t>
      </w:r>
      <w:r w:rsidR="00AE1EB9">
        <w:rPr>
          <w:rFonts w:hint="eastAsia"/>
        </w:rPr>
        <w:t>、</w:t>
      </w:r>
      <w:r>
        <w:rPr>
          <w:rFonts w:hint="eastAsia"/>
        </w:rPr>
        <w:t>川貝母（四錢）</w:t>
      </w:r>
      <w:r w:rsidR="00AE1EB9">
        <w:rPr>
          <w:rFonts w:hint="eastAsia"/>
        </w:rPr>
        <w:t>、</w:t>
      </w:r>
      <w:r>
        <w:rPr>
          <w:rFonts w:hint="eastAsia"/>
        </w:rPr>
        <w:t>生麥芽（三錢）</w:t>
      </w:r>
      <w:r w:rsidR="00AE1EB9">
        <w:rPr>
          <w:rFonts w:hint="eastAsia"/>
        </w:rPr>
        <w:t>、</w:t>
      </w:r>
      <w:r>
        <w:rPr>
          <w:rFonts w:hint="eastAsia"/>
        </w:rPr>
        <w:t>牛蒡子（三錢搗碎）</w:t>
      </w:r>
      <w:r w:rsidR="00AE1EB9">
        <w:rPr>
          <w:rFonts w:hint="eastAsia"/>
        </w:rPr>
        <w:t>、</w:t>
      </w:r>
      <w:r>
        <w:rPr>
          <w:rFonts w:hint="eastAsia"/>
        </w:rPr>
        <w:t>射干（二錢）</w:t>
      </w:r>
      <w:r w:rsidR="00AE1EB9">
        <w:rPr>
          <w:rFonts w:hint="eastAsia"/>
        </w:rPr>
        <w:t>、</w:t>
      </w:r>
      <w:r>
        <w:rPr>
          <w:rFonts w:hint="eastAsia"/>
        </w:rPr>
        <w:t>廣三七（三錢細末）</w:t>
      </w:r>
      <w:r w:rsidR="00AE1EB9">
        <w:rPr>
          <w:rFonts w:hint="eastAsia"/>
        </w:rPr>
        <w:t>、</w:t>
      </w:r>
      <w:r>
        <w:rPr>
          <w:rFonts w:hint="eastAsia"/>
        </w:rPr>
        <w:t>粉甘草（二錢細末）</w:t>
      </w:r>
      <w:r w:rsidR="00AE1EB9">
        <w:rPr>
          <w:rFonts w:hint="eastAsia"/>
        </w:rPr>
        <w:t>。</w:t>
      </w:r>
      <w:r>
        <w:rPr>
          <w:rFonts w:hint="eastAsia"/>
        </w:rPr>
        <w:t>藥共十二味</w:t>
      </w:r>
      <w:r w:rsidR="006C4C45">
        <w:rPr>
          <w:rFonts w:hint="eastAsia"/>
        </w:rPr>
        <w:t>，</w:t>
      </w:r>
      <w:r>
        <w:rPr>
          <w:rFonts w:hint="eastAsia"/>
        </w:rPr>
        <w:t>將前十味煎湯一大盅</w:t>
      </w:r>
      <w:r w:rsidR="006C4C45">
        <w:rPr>
          <w:rFonts w:hint="eastAsia"/>
        </w:rPr>
        <w:t>，</w:t>
      </w:r>
      <w:r>
        <w:rPr>
          <w:rFonts w:hint="eastAsia"/>
        </w:rPr>
        <w:t>送服三七、甘草末各一半</w:t>
      </w:r>
      <w:r w:rsidR="006C4C45">
        <w:rPr>
          <w:rFonts w:hint="eastAsia"/>
        </w:rPr>
        <w:t>，</w:t>
      </w:r>
      <w:r>
        <w:rPr>
          <w:rFonts w:hint="eastAsia"/>
        </w:rPr>
        <w:t>至煎渣再服</w:t>
      </w:r>
      <w:r w:rsidR="006C4C45">
        <w:rPr>
          <w:rFonts w:hint="eastAsia"/>
        </w:rPr>
        <w:t>，</w:t>
      </w:r>
      <w:r>
        <w:rPr>
          <w:rFonts w:hint="eastAsia"/>
        </w:rPr>
        <w:t>仍送服其餘一半。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效果</w:t>
      </w:r>
      <w:r w:rsidR="00AE1EB9">
        <w:rPr>
          <w:rFonts w:hint="eastAsia"/>
        </w:rPr>
        <w:t>：</w:t>
      </w:r>
      <w:r>
        <w:rPr>
          <w:rFonts w:hint="eastAsia"/>
        </w:rPr>
        <w:t>服藥一劑</w:t>
      </w:r>
      <w:r w:rsidR="006C4C45">
        <w:rPr>
          <w:rFonts w:hint="eastAsia"/>
        </w:rPr>
        <w:t>，</w:t>
      </w:r>
      <w:r>
        <w:rPr>
          <w:rFonts w:hint="eastAsia"/>
        </w:rPr>
        <w:t>吐血即愈</w:t>
      </w:r>
      <w:r w:rsidR="006C4C45">
        <w:rPr>
          <w:rFonts w:hint="eastAsia"/>
        </w:rPr>
        <w:t>，</w:t>
      </w:r>
      <w:r>
        <w:rPr>
          <w:rFonts w:hint="eastAsia"/>
        </w:rPr>
        <w:t>諸病亦輕減</w:t>
      </w:r>
      <w:r w:rsidR="006C4C45">
        <w:rPr>
          <w:rFonts w:hint="eastAsia"/>
        </w:rPr>
        <w:t>，</w:t>
      </w:r>
      <w:r>
        <w:rPr>
          <w:rFonts w:hint="eastAsia"/>
        </w:rPr>
        <w:t>後即原方隨時為之加減</w:t>
      </w:r>
      <w:r w:rsidR="006C4C45">
        <w:rPr>
          <w:rFonts w:hint="eastAsia"/>
        </w:rPr>
        <w:t>，</w:t>
      </w:r>
      <w:r>
        <w:rPr>
          <w:rFonts w:hint="eastAsia"/>
        </w:rPr>
        <w:t>連服三十餘劑</w:t>
      </w:r>
      <w:r w:rsidR="006C4C45">
        <w:rPr>
          <w:rFonts w:hint="eastAsia"/>
        </w:rPr>
        <w:t>，</w:t>
      </w:r>
      <w:r>
        <w:rPr>
          <w:rFonts w:hint="eastAsia"/>
        </w:rPr>
        <w:t>其嗽始除根</w:t>
      </w:r>
      <w:r w:rsidR="006C4C45">
        <w:rPr>
          <w:rFonts w:hint="eastAsia"/>
        </w:rPr>
        <w:t>，</w:t>
      </w:r>
      <w:r>
        <w:rPr>
          <w:rFonts w:hint="eastAsia"/>
        </w:rPr>
        <w:t>身體亦漸壯健。</w:t>
      </w:r>
    </w:p>
    <w:p w:rsidR="00AE1EB9" w:rsidRDefault="00AE1EB9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17" w:name="_Toc223763056"/>
      <w:r>
        <w:br w:type="page"/>
      </w:r>
    </w:p>
    <w:p w:rsidR="00A80EEB" w:rsidRDefault="00AE1EB9" w:rsidP="00AE1EB9">
      <w:pPr>
        <w:pStyle w:val="5a"/>
      </w:pPr>
      <w:bookmarkStart w:id="1018" w:name="_Toc7561317"/>
      <w:r>
        <w:rPr>
          <w:rFonts w:hint="eastAsia"/>
        </w:rPr>
        <w:lastRenderedPageBreak/>
        <w:t>【</w:t>
      </w:r>
      <w:r w:rsidR="00A80EEB">
        <w:rPr>
          <w:rFonts w:hint="eastAsia"/>
        </w:rPr>
        <w:t>吐血兼咳嗽</w:t>
      </w:r>
      <w:bookmarkEnd w:id="1017"/>
      <w:r w:rsidRPr="00AE1EB9">
        <w:rPr>
          <w:rFonts w:hint="eastAsia"/>
        </w:rPr>
        <w:t>】</w:t>
      </w:r>
      <w:bookmarkEnd w:id="1018"/>
    </w:p>
    <w:p w:rsidR="00A80EEB" w:rsidRDefault="00AE1EB9" w:rsidP="00A80EEB">
      <w:pPr>
        <w:pStyle w:val="2f5"/>
        <w:ind w:firstLine="712"/>
      </w:pPr>
      <w:r w:rsidRPr="00AE1EB9">
        <w:rPr>
          <w:rFonts w:hint="eastAsia"/>
        </w:rPr>
        <w:t>孫星橋</w:t>
      </w:r>
      <w:r w:rsidR="006C4C45">
        <w:t>，</w:t>
      </w:r>
      <w:r w:rsidRPr="00AE1EB9">
        <w:rPr>
          <w:rFonts w:hint="eastAsia"/>
        </w:rPr>
        <w:t>天津南開義聚成鐵工廠理事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年二十八歲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得吐血兼咳嗽證。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1C6EAD">
        <w:rPr>
          <w:rFonts w:hint="eastAsia"/>
        </w:rPr>
        <w:t>：</w:t>
      </w:r>
      <w:r w:rsidR="001C6EAD" w:rsidRPr="001C6EAD">
        <w:rPr>
          <w:rFonts w:eastAsia="新細明體" w:hint="eastAsia"/>
        </w:rPr>
        <w:t>因事因天津南小站分有支廠</w:t>
      </w:r>
      <w:r w:rsidR="006C4C45">
        <w:rPr>
          <w:rFonts w:eastAsia="新細明體" w:hint="eastAsia"/>
        </w:rPr>
        <w:t>，</w:t>
      </w:r>
      <w:r w:rsidR="001C6EAD" w:rsidRPr="001C6EAD">
        <w:rPr>
          <w:rFonts w:eastAsia="新細明體" w:hint="eastAsia"/>
        </w:rPr>
        <w:t>彼在其中經理</w:t>
      </w:r>
      <w:r w:rsidR="006C4C45">
        <w:rPr>
          <w:rFonts w:eastAsia="新細明體" w:hint="eastAsia"/>
        </w:rPr>
        <w:t>，</w:t>
      </w:r>
      <w:r w:rsidR="001C6EAD" w:rsidRPr="001C6EAD">
        <w:rPr>
          <w:rFonts w:eastAsia="新細明體" w:hint="eastAsia"/>
        </w:rPr>
        <w:t>因有官活若干</w:t>
      </w:r>
      <w:r w:rsidR="006C4C45">
        <w:rPr>
          <w:rFonts w:eastAsia="新細明體" w:hint="eastAsia"/>
        </w:rPr>
        <w:t>，</w:t>
      </w:r>
      <w:r w:rsidR="001C6EAD" w:rsidRPr="001C6EAD">
        <w:rPr>
          <w:rFonts w:eastAsia="新細明體" w:hint="eastAsia"/>
        </w:rPr>
        <w:t>工人短少</w:t>
      </w:r>
      <w:r w:rsidR="006C4C45">
        <w:rPr>
          <w:rFonts w:eastAsia="新細明體" w:hint="eastAsia"/>
        </w:rPr>
        <w:t>，</w:t>
      </w:r>
      <w:r w:rsidR="001C6EAD" w:rsidRPr="001C6EAD">
        <w:rPr>
          <w:rFonts w:eastAsia="新細明體" w:hint="eastAsia"/>
        </w:rPr>
        <w:t>恐誤日期</w:t>
      </w:r>
      <w:r w:rsidR="006C4C45">
        <w:rPr>
          <w:rFonts w:eastAsia="新細明體" w:hint="eastAsia"/>
        </w:rPr>
        <w:t>，</w:t>
      </w:r>
      <w:r>
        <w:rPr>
          <w:rFonts w:hint="eastAsia"/>
        </w:rPr>
        <w:t>心中著急起火</w:t>
      </w:r>
      <w:r w:rsidR="006C4C45">
        <w:rPr>
          <w:rFonts w:hint="eastAsia"/>
        </w:rPr>
        <w:t>，</w:t>
      </w:r>
      <w:r>
        <w:rPr>
          <w:rFonts w:hint="eastAsia"/>
        </w:rPr>
        <w:t>遂致吐血咳嗽。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1C6EAD">
        <w:rPr>
          <w:rFonts w:hint="eastAsia"/>
        </w:rPr>
        <w:t>：</w:t>
      </w:r>
      <w:r>
        <w:rPr>
          <w:rFonts w:hint="eastAsia"/>
        </w:rPr>
        <w:t>其吐血之始</w:t>
      </w:r>
      <w:r w:rsidR="006C4C45">
        <w:rPr>
          <w:rFonts w:hint="eastAsia"/>
        </w:rPr>
        <w:t>，</w:t>
      </w:r>
      <w:r>
        <w:rPr>
          <w:rFonts w:hint="eastAsia"/>
        </w:rPr>
        <w:t>至今已二年矣。經醫治癒</w:t>
      </w:r>
      <w:r w:rsidR="006C4C45">
        <w:rPr>
          <w:rFonts w:hint="eastAsia"/>
        </w:rPr>
        <w:t>，</w:t>
      </w:r>
      <w:r>
        <w:rPr>
          <w:rFonts w:hint="eastAsia"/>
        </w:rPr>
        <w:t>屢次反覆</w:t>
      </w:r>
      <w:r w:rsidR="006C4C45">
        <w:rPr>
          <w:rFonts w:hint="eastAsia"/>
        </w:rPr>
        <w:t>，</w:t>
      </w:r>
      <w:r>
        <w:rPr>
          <w:rFonts w:hint="eastAsia"/>
        </w:rPr>
        <w:t>少有操勞</w:t>
      </w:r>
      <w:r w:rsidR="006C4C45">
        <w:rPr>
          <w:rFonts w:hint="eastAsia"/>
        </w:rPr>
        <w:t>，</w:t>
      </w:r>
      <w:r>
        <w:rPr>
          <w:rFonts w:hint="eastAsia"/>
        </w:rPr>
        <w:t>心中發熱即復吐血。又頻作咳嗽</w:t>
      </w:r>
      <w:r w:rsidR="006C4C45">
        <w:rPr>
          <w:rFonts w:hint="eastAsia"/>
        </w:rPr>
        <w:t>，</w:t>
      </w:r>
      <w:r>
        <w:rPr>
          <w:rFonts w:hint="eastAsia"/>
        </w:rPr>
        <w:t>嗽時吐痰亦恆帶血。肋下恆作刺疼</w:t>
      </w:r>
      <w:r w:rsidR="006C4C45">
        <w:rPr>
          <w:rFonts w:hint="eastAsia"/>
        </w:rPr>
        <w:t>，</w:t>
      </w:r>
      <w:r>
        <w:rPr>
          <w:rFonts w:hint="eastAsia"/>
        </w:rPr>
        <w:t>嗽時其疼益甚</w:t>
      </w:r>
      <w:r w:rsidR="006C4C45">
        <w:rPr>
          <w:rFonts w:hint="eastAsia"/>
        </w:rPr>
        <w:t>，</w:t>
      </w:r>
      <w:r>
        <w:rPr>
          <w:rFonts w:hint="eastAsia"/>
        </w:rPr>
        <w:t>口中發乾</w:t>
      </w:r>
      <w:r w:rsidR="006C4C45">
        <w:rPr>
          <w:rFonts w:hint="eastAsia"/>
        </w:rPr>
        <w:t>，</w:t>
      </w:r>
      <w:r>
        <w:rPr>
          <w:rFonts w:hint="eastAsia"/>
        </w:rPr>
        <w:t>身中亦間有灼熱</w:t>
      </w:r>
      <w:r w:rsidR="006C4C45">
        <w:rPr>
          <w:rFonts w:hint="eastAsia"/>
        </w:rPr>
        <w:t>，</w:t>
      </w:r>
      <w:r>
        <w:rPr>
          <w:rFonts w:hint="eastAsia"/>
        </w:rPr>
        <w:t>大便乾燥。其脈左部弦硬</w:t>
      </w:r>
      <w:r w:rsidR="006C4C45">
        <w:rPr>
          <w:rFonts w:hint="eastAsia"/>
        </w:rPr>
        <w:t>，</w:t>
      </w:r>
      <w:r>
        <w:rPr>
          <w:rFonts w:hint="eastAsia"/>
        </w:rPr>
        <w:t>右部弦長</w:t>
      </w:r>
      <w:r w:rsidR="006C4C45">
        <w:rPr>
          <w:rFonts w:hint="eastAsia"/>
        </w:rPr>
        <w:t>，</w:t>
      </w:r>
      <w:r>
        <w:rPr>
          <w:rFonts w:hint="eastAsia"/>
        </w:rPr>
        <w:t>皆重按不實</w:t>
      </w:r>
      <w:r w:rsidR="006C4C45">
        <w:rPr>
          <w:rFonts w:hint="eastAsia"/>
        </w:rPr>
        <w:t>，</w:t>
      </w:r>
      <w:r>
        <w:rPr>
          <w:rFonts w:hint="eastAsia"/>
        </w:rPr>
        <w:t>一息搏近五至。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1C6EAD">
        <w:rPr>
          <w:rFonts w:hint="eastAsia"/>
        </w:rPr>
        <w:t>：</w:t>
      </w:r>
      <w:r>
        <w:rPr>
          <w:rFonts w:hint="eastAsia"/>
        </w:rPr>
        <w:t>此證左脈弦硬者</w:t>
      </w:r>
      <w:r w:rsidR="006C4C45">
        <w:rPr>
          <w:rFonts w:hint="eastAsia"/>
        </w:rPr>
        <w:t>，</w:t>
      </w:r>
      <w:r>
        <w:rPr>
          <w:rFonts w:hint="eastAsia"/>
        </w:rPr>
        <w:t>陰分虧損而肝膽有熱也</w:t>
      </w:r>
      <w:r w:rsidR="006C4C45">
        <w:rPr>
          <w:rFonts w:hint="eastAsia"/>
        </w:rPr>
        <w:t>，</w:t>
      </w:r>
      <w:r>
        <w:rPr>
          <w:rFonts w:hint="eastAsia"/>
        </w:rPr>
        <w:t>右部弦長者</w:t>
      </w:r>
      <w:r w:rsidR="006C4C45">
        <w:rPr>
          <w:rFonts w:hint="eastAsia"/>
        </w:rPr>
        <w:t>，</w:t>
      </w:r>
      <w:r>
        <w:rPr>
          <w:rFonts w:hint="eastAsia"/>
        </w:rPr>
        <w:t>因衝氣上衝並致胃氣上逆也。為其衝衝胃逆</w:t>
      </w:r>
      <w:r w:rsidR="006C4C45">
        <w:rPr>
          <w:rFonts w:hint="eastAsia"/>
        </w:rPr>
        <w:t>，</w:t>
      </w:r>
      <w:r>
        <w:rPr>
          <w:rFonts w:hint="eastAsia"/>
        </w:rPr>
        <w:t>是以胃壁血管破裂以至</w:t>
      </w:r>
      <w:r w:rsidR="00D24630">
        <w:rPr>
          <w:rFonts w:hint="eastAsia"/>
        </w:rPr>
        <w:t>於</w:t>
      </w:r>
      <w:r>
        <w:rPr>
          <w:rFonts w:hint="eastAsia"/>
        </w:rPr>
        <w:t>吐血咳血也。其脈重按不實者</w:t>
      </w:r>
      <w:r w:rsidR="006C4C45">
        <w:rPr>
          <w:rFonts w:hint="eastAsia"/>
        </w:rPr>
        <w:t>，</w:t>
      </w:r>
      <w:r>
        <w:rPr>
          <w:rFonts w:hint="eastAsia"/>
        </w:rPr>
        <w:t>血虧而氣亦虧也。至</w:t>
      </w:r>
      <w:r w:rsidR="00D24630">
        <w:rPr>
          <w:rFonts w:hint="eastAsia"/>
        </w:rPr>
        <w:t>於</w:t>
      </w:r>
      <w:r>
        <w:rPr>
          <w:rFonts w:hint="eastAsia"/>
        </w:rPr>
        <w:t>口無津液</w:t>
      </w:r>
      <w:r w:rsidR="006C4C45">
        <w:rPr>
          <w:rFonts w:hint="eastAsia"/>
        </w:rPr>
        <w:t>，</w:t>
      </w:r>
      <w:r>
        <w:rPr>
          <w:rFonts w:hint="eastAsia"/>
        </w:rPr>
        <w:t>身或灼熱</w:t>
      </w:r>
      <w:r w:rsidR="006C4C45">
        <w:rPr>
          <w:rFonts w:hint="eastAsia"/>
        </w:rPr>
        <w:t>，</w:t>
      </w:r>
      <w:r>
        <w:rPr>
          <w:rFonts w:hint="eastAsia"/>
        </w:rPr>
        <w:t>大便乾燥</w:t>
      </w:r>
      <w:r w:rsidR="006C4C45">
        <w:rPr>
          <w:rFonts w:hint="eastAsia"/>
        </w:rPr>
        <w:t>，</w:t>
      </w:r>
      <w:r>
        <w:rPr>
          <w:rFonts w:hint="eastAsia"/>
        </w:rPr>
        <w:t>無非血少陰虧之現象。擬治以清肝、降胃、滋陰、化瘀之劑。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1C6EAD">
        <w:rPr>
          <w:rFonts w:hint="eastAsia"/>
        </w:rPr>
        <w:t>：</w:t>
      </w:r>
      <w:r>
        <w:rPr>
          <w:rFonts w:hint="eastAsia"/>
        </w:rPr>
        <w:t>生赭石（八錢軋細）</w:t>
      </w:r>
      <w:r w:rsidR="001C6EAD">
        <w:rPr>
          <w:rFonts w:hint="eastAsia"/>
        </w:rPr>
        <w:t>、</w:t>
      </w:r>
      <w:r>
        <w:rPr>
          <w:rFonts w:hint="eastAsia"/>
        </w:rPr>
        <w:t>生懷地黃（一兩）</w:t>
      </w:r>
      <w:r w:rsidR="001C6EAD">
        <w:rPr>
          <w:rFonts w:hint="eastAsia"/>
        </w:rPr>
        <w:t>、</w:t>
      </w:r>
      <w:r>
        <w:rPr>
          <w:rFonts w:hint="eastAsia"/>
        </w:rPr>
        <w:t>生懷山藥（一兩）</w:t>
      </w:r>
      <w:r w:rsidR="001C6EAD">
        <w:rPr>
          <w:rFonts w:hint="eastAsia"/>
        </w:rPr>
        <w:t>、</w:t>
      </w:r>
      <w:r>
        <w:rPr>
          <w:rFonts w:hint="eastAsia"/>
        </w:rPr>
        <w:t>生杭芍（六錢）</w:t>
      </w:r>
      <w:r w:rsidR="001C6EAD">
        <w:rPr>
          <w:rFonts w:hint="eastAsia"/>
        </w:rPr>
        <w:t>、</w:t>
      </w:r>
      <w:r>
        <w:rPr>
          <w:rFonts w:hint="eastAsia"/>
        </w:rPr>
        <w:t>玄參（五錢）</w:t>
      </w:r>
      <w:r w:rsidR="001C6EAD">
        <w:rPr>
          <w:rFonts w:hint="eastAsia"/>
        </w:rPr>
        <w:t>、</w:t>
      </w:r>
      <w:r>
        <w:rPr>
          <w:rFonts w:hint="eastAsia"/>
        </w:rPr>
        <w:t>川楝子（四錢搗碎）</w:t>
      </w:r>
      <w:r w:rsidR="001C6EAD">
        <w:rPr>
          <w:rFonts w:hint="eastAsia"/>
        </w:rPr>
        <w:t>、</w:t>
      </w:r>
      <w:r>
        <w:rPr>
          <w:rFonts w:hint="eastAsia"/>
        </w:rPr>
        <w:t>生麥芽（三錢）</w:t>
      </w:r>
      <w:r w:rsidR="001C6EAD">
        <w:rPr>
          <w:rFonts w:hint="eastAsia"/>
        </w:rPr>
        <w:t>、</w:t>
      </w:r>
      <w:r>
        <w:rPr>
          <w:rFonts w:hint="eastAsia"/>
        </w:rPr>
        <w:t>川貝母（三錢）</w:t>
      </w:r>
      <w:r w:rsidR="001C6EAD">
        <w:rPr>
          <w:rFonts w:hint="eastAsia"/>
        </w:rPr>
        <w:t>、</w:t>
      </w:r>
      <w:r>
        <w:rPr>
          <w:rFonts w:hint="eastAsia"/>
        </w:rPr>
        <w:t>甘草（錢半）</w:t>
      </w:r>
      <w:r w:rsidR="001C6EAD">
        <w:rPr>
          <w:rFonts w:hint="eastAsia"/>
        </w:rPr>
        <w:t>、</w:t>
      </w:r>
      <w:r>
        <w:rPr>
          <w:rFonts w:hint="eastAsia"/>
        </w:rPr>
        <w:t>廣三七（二錢細末）</w:t>
      </w:r>
      <w:r w:rsidR="001C6EAD">
        <w:rPr>
          <w:rFonts w:hint="eastAsia"/>
        </w:rPr>
        <w:t>。</w:t>
      </w:r>
      <w:r>
        <w:rPr>
          <w:rFonts w:hint="eastAsia"/>
        </w:rPr>
        <w:t>藥共十味</w:t>
      </w:r>
      <w:r w:rsidR="006C4C45">
        <w:rPr>
          <w:rFonts w:hint="eastAsia"/>
        </w:rPr>
        <w:t>，</w:t>
      </w:r>
      <w:r>
        <w:rPr>
          <w:rFonts w:hint="eastAsia"/>
        </w:rPr>
        <w:t>將前九味煎湯一大盅</w:t>
      </w:r>
      <w:r w:rsidR="006C4C45">
        <w:rPr>
          <w:rFonts w:hint="eastAsia"/>
        </w:rPr>
        <w:t>，</w:t>
      </w:r>
      <w:r>
        <w:rPr>
          <w:rFonts w:hint="eastAsia"/>
        </w:rPr>
        <w:t>送服三七末一半</w:t>
      </w:r>
      <w:r w:rsidR="006C4C45">
        <w:rPr>
          <w:rFonts w:hint="eastAsia"/>
        </w:rPr>
        <w:t>，</w:t>
      </w:r>
      <w:r>
        <w:rPr>
          <w:rFonts w:hint="eastAsia"/>
        </w:rPr>
        <w:t>至煎渣重服時</w:t>
      </w:r>
      <w:r w:rsidR="006C4C45">
        <w:rPr>
          <w:rFonts w:hint="eastAsia"/>
        </w:rPr>
        <w:t>，</w:t>
      </w:r>
      <w:r>
        <w:rPr>
          <w:rFonts w:hint="eastAsia"/>
        </w:rPr>
        <w:t>再送服其餘一半。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方解</w:t>
      </w:r>
      <w:r w:rsidR="001C6EAD">
        <w:rPr>
          <w:rFonts w:hint="eastAsia"/>
        </w:rPr>
        <w:t>：</w:t>
      </w:r>
      <w:r>
        <w:rPr>
          <w:rFonts w:hint="eastAsia"/>
        </w:rPr>
        <w:t>愚治吐血</w:t>
      </w:r>
      <w:r w:rsidR="006C4C45">
        <w:rPr>
          <w:rFonts w:hint="eastAsia"/>
        </w:rPr>
        <w:t>，</w:t>
      </w:r>
      <w:r>
        <w:rPr>
          <w:rFonts w:hint="eastAsia"/>
        </w:rPr>
        <w:t>凡重用生地黃</w:t>
      </w:r>
      <w:r w:rsidR="006C4C45">
        <w:rPr>
          <w:rFonts w:hint="eastAsia"/>
        </w:rPr>
        <w:t>，</w:t>
      </w:r>
      <w:r>
        <w:rPr>
          <w:rFonts w:hint="eastAsia"/>
        </w:rPr>
        <w:t>必用三七輔之</w:t>
      </w:r>
      <w:r w:rsidR="006C4C45">
        <w:rPr>
          <w:rFonts w:hint="eastAsia"/>
        </w:rPr>
        <w:t>，</w:t>
      </w:r>
      <w:r>
        <w:rPr>
          <w:rFonts w:hint="eastAsia"/>
        </w:rPr>
        <w:t>因生地黃最善涼血</w:t>
      </w:r>
      <w:r w:rsidR="006C4C45">
        <w:rPr>
          <w:rFonts w:hint="eastAsia"/>
        </w:rPr>
        <w:t>，</w:t>
      </w:r>
      <w:r>
        <w:rPr>
          <w:rFonts w:hint="eastAsia"/>
        </w:rPr>
        <w:t>以治血熱妄行</w:t>
      </w:r>
      <w:r w:rsidR="006C4C45">
        <w:rPr>
          <w:rFonts w:hint="eastAsia"/>
        </w:rPr>
        <w:t>，</w:t>
      </w:r>
      <w:r>
        <w:rPr>
          <w:rFonts w:hint="eastAsia"/>
        </w:rPr>
        <w:t>猶恐妄行之血因涼而凝</w:t>
      </w:r>
      <w:r w:rsidR="006C4C45">
        <w:rPr>
          <w:rFonts w:hint="eastAsia"/>
        </w:rPr>
        <w:t>，</w:t>
      </w:r>
      <w:r>
        <w:rPr>
          <w:rFonts w:hint="eastAsia"/>
        </w:rPr>
        <w:t>瘀塞</w:t>
      </w:r>
      <w:r w:rsidR="00D24630">
        <w:rPr>
          <w:rFonts w:hint="eastAsia"/>
        </w:rPr>
        <w:t>於</w:t>
      </w:r>
      <w:r>
        <w:rPr>
          <w:rFonts w:hint="eastAsia"/>
        </w:rPr>
        <w:t>經絡中也。三七善化瘀血</w:t>
      </w:r>
      <w:r w:rsidR="006C4C45">
        <w:rPr>
          <w:rFonts w:hint="eastAsia"/>
        </w:rPr>
        <w:t>，</w:t>
      </w:r>
      <w:r>
        <w:rPr>
          <w:rFonts w:hint="eastAsia"/>
        </w:rPr>
        <w:t>與生地黃並用</w:t>
      </w:r>
      <w:r w:rsidR="006C4C45">
        <w:rPr>
          <w:rFonts w:hint="eastAsia"/>
        </w:rPr>
        <w:t>，</w:t>
      </w:r>
      <w:r>
        <w:rPr>
          <w:rFonts w:hint="eastAsia"/>
        </w:rPr>
        <w:t>血止後自無他虞</w:t>
      </w:r>
      <w:r w:rsidR="006C4C45">
        <w:rPr>
          <w:rFonts w:hint="eastAsia"/>
        </w:rPr>
        <w:t>，</w:t>
      </w:r>
      <w:r>
        <w:rPr>
          <w:rFonts w:hint="eastAsia"/>
        </w:rPr>
        <w:t>且此證肋下作疼</w:t>
      </w:r>
      <w:r w:rsidR="006C4C45">
        <w:rPr>
          <w:rFonts w:hint="eastAsia"/>
        </w:rPr>
        <w:t>，</w:t>
      </w:r>
      <w:r>
        <w:rPr>
          <w:rFonts w:hint="eastAsia"/>
        </w:rPr>
        <w:t>原有瘀血</w:t>
      </w:r>
      <w:r w:rsidR="006C4C45">
        <w:rPr>
          <w:rFonts w:hint="eastAsia"/>
        </w:rPr>
        <w:t>，</w:t>
      </w:r>
      <w:r>
        <w:rPr>
          <w:rFonts w:hint="eastAsia"/>
        </w:rPr>
        <w:t>則三七尤在所必需也。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1C6EAD">
        <w:rPr>
          <w:rFonts w:hint="eastAsia"/>
        </w:rPr>
        <w:t>：</w:t>
      </w:r>
      <w:r>
        <w:rPr>
          <w:rFonts w:hint="eastAsia"/>
        </w:rPr>
        <w:t>將藥連服三劑</w:t>
      </w:r>
      <w:r w:rsidR="006C4C45">
        <w:rPr>
          <w:rFonts w:hint="eastAsia"/>
        </w:rPr>
        <w:t>，</w:t>
      </w:r>
      <w:r>
        <w:rPr>
          <w:rFonts w:hint="eastAsia"/>
        </w:rPr>
        <w:t>吐血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咳嗽吐痰亦不見血</w:t>
      </w:r>
      <w:r w:rsidR="006C4C45">
        <w:rPr>
          <w:rFonts w:hint="eastAsia"/>
        </w:rPr>
        <w:t>，</w:t>
      </w:r>
      <w:r>
        <w:rPr>
          <w:rFonts w:hint="eastAsia"/>
        </w:rPr>
        <w:t>肋疼亦愈強半</w:t>
      </w:r>
      <w:r w:rsidR="006C4C45">
        <w:rPr>
          <w:rFonts w:hint="eastAsia"/>
        </w:rPr>
        <w:t>，</w:t>
      </w:r>
      <w:r>
        <w:rPr>
          <w:rFonts w:hint="eastAsia"/>
        </w:rPr>
        <w:t>灼熱已無</w:t>
      </w:r>
      <w:r w:rsidR="006C4C45">
        <w:rPr>
          <w:rFonts w:hint="eastAsia"/>
        </w:rPr>
        <w:t>，</w:t>
      </w:r>
      <w:r>
        <w:rPr>
          <w:rFonts w:hint="eastAsia"/>
        </w:rPr>
        <w:t>惟口中仍發乾</w:t>
      </w:r>
      <w:r w:rsidR="006C4C45">
        <w:rPr>
          <w:rFonts w:hint="eastAsia"/>
        </w:rPr>
        <w:t>，</w:t>
      </w:r>
      <w:r>
        <w:rPr>
          <w:rFonts w:hint="eastAsia"/>
        </w:rPr>
        <w:t>脈仍有弦象。知其真陰猶虧也</w:t>
      </w:r>
      <w:r w:rsidR="006C4C45">
        <w:rPr>
          <w:rFonts w:hint="eastAsia"/>
        </w:rPr>
        <w:t>，</w:t>
      </w:r>
      <w:r>
        <w:rPr>
          <w:rFonts w:hint="eastAsia"/>
        </w:rPr>
        <w:t>擬再治以滋補真陰之劑。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1C6EAD">
        <w:rPr>
          <w:rFonts w:hint="eastAsia"/>
        </w:rPr>
        <w:t>：</w:t>
      </w:r>
      <w:r>
        <w:rPr>
          <w:rFonts w:hint="eastAsia"/>
        </w:rPr>
        <w:t>生懷山藥（一兩）</w:t>
      </w:r>
      <w:r w:rsidR="001C6EAD">
        <w:rPr>
          <w:rFonts w:hint="eastAsia"/>
        </w:rPr>
        <w:t>、</w:t>
      </w:r>
      <w:r>
        <w:rPr>
          <w:rFonts w:hint="eastAsia"/>
        </w:rPr>
        <w:t>生懷地黃（六錢）</w:t>
      </w:r>
      <w:r w:rsidR="001C6EAD">
        <w:rPr>
          <w:rFonts w:hint="eastAsia"/>
        </w:rPr>
        <w:t>、</w:t>
      </w:r>
      <w:r>
        <w:rPr>
          <w:rFonts w:hint="eastAsia"/>
        </w:rPr>
        <w:t>大甘枸杞（六錢）</w:t>
      </w:r>
      <w:r w:rsidR="001C6EAD">
        <w:rPr>
          <w:rFonts w:hint="eastAsia"/>
        </w:rPr>
        <w:t>、</w:t>
      </w:r>
      <w:r>
        <w:rPr>
          <w:rFonts w:hint="eastAsia"/>
        </w:rPr>
        <w:t>生杭芍（四錢）</w:t>
      </w:r>
      <w:r w:rsidR="001C6EAD">
        <w:rPr>
          <w:rFonts w:hint="eastAsia"/>
        </w:rPr>
        <w:t>、</w:t>
      </w:r>
      <w:r>
        <w:rPr>
          <w:rFonts w:hint="eastAsia"/>
        </w:rPr>
        <w:t>玄參（四錢）</w:t>
      </w:r>
      <w:r w:rsidR="001C6EAD">
        <w:rPr>
          <w:rFonts w:hint="eastAsia"/>
        </w:rPr>
        <w:t>、</w:t>
      </w:r>
      <w:r>
        <w:rPr>
          <w:rFonts w:hint="eastAsia"/>
        </w:rPr>
        <w:t>生赭石（四錢軋細）</w:t>
      </w:r>
      <w:r w:rsidR="001C6EAD">
        <w:rPr>
          <w:rFonts w:hint="eastAsia"/>
        </w:rPr>
        <w:t>、</w:t>
      </w:r>
      <w:r>
        <w:rPr>
          <w:rFonts w:hint="eastAsia"/>
        </w:rPr>
        <w:t>生麥芽（二錢）</w:t>
      </w:r>
      <w:r w:rsidR="001C6EAD">
        <w:rPr>
          <w:rFonts w:hint="eastAsia"/>
        </w:rPr>
        <w:t>、</w:t>
      </w:r>
      <w:r>
        <w:rPr>
          <w:rFonts w:hint="eastAsia"/>
        </w:rPr>
        <w:t>甘草（二錢）</w:t>
      </w:r>
      <w:r w:rsidR="001C6EAD">
        <w:rPr>
          <w:rFonts w:hint="eastAsia"/>
        </w:rPr>
        <w:t>、</w:t>
      </w:r>
      <w:r>
        <w:rPr>
          <w:rFonts w:hint="eastAsia"/>
        </w:rPr>
        <w:t>廣三七（二錢細末）</w:t>
      </w:r>
      <w:r w:rsidR="001C6EAD">
        <w:rPr>
          <w:rFonts w:hint="eastAsia"/>
        </w:rPr>
        <w:t>。</w:t>
      </w:r>
      <w:r>
        <w:rPr>
          <w:rFonts w:hint="eastAsia"/>
        </w:rPr>
        <w:t>服法如前。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1C6EAD">
        <w:rPr>
          <w:rFonts w:hint="eastAsia"/>
        </w:rPr>
        <w:t>：</w:t>
      </w:r>
      <w:r>
        <w:rPr>
          <w:rFonts w:hint="eastAsia"/>
        </w:rPr>
        <w:t>將藥連服五劑</w:t>
      </w:r>
      <w:r w:rsidR="006C4C45">
        <w:rPr>
          <w:rFonts w:hint="eastAsia"/>
        </w:rPr>
        <w:t>，</w:t>
      </w:r>
      <w:r>
        <w:rPr>
          <w:rFonts w:hint="eastAsia"/>
        </w:rPr>
        <w:t>病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脈亦復常</w:t>
      </w:r>
      <w:r w:rsidR="006C4C45">
        <w:rPr>
          <w:rFonts w:hint="eastAsia"/>
        </w:rPr>
        <w:t>，</w:t>
      </w:r>
      <w:r>
        <w:rPr>
          <w:rFonts w:hint="eastAsia"/>
        </w:rPr>
        <w:t>遂去三七</w:t>
      </w:r>
      <w:r w:rsidR="006C4C45">
        <w:rPr>
          <w:rFonts w:hint="eastAsia"/>
        </w:rPr>
        <w:t>，</w:t>
      </w:r>
      <w:r>
        <w:rPr>
          <w:rFonts w:hint="eastAsia"/>
        </w:rPr>
        <w:t>以熟地黃易生地黃</w:t>
      </w:r>
      <w:r w:rsidR="006C4C45">
        <w:rPr>
          <w:rFonts w:hint="eastAsia"/>
        </w:rPr>
        <w:t>，</w:t>
      </w:r>
      <w:r>
        <w:rPr>
          <w:rFonts w:hint="eastAsia"/>
        </w:rPr>
        <w:t>俾多服數劑以善其後。</w:t>
      </w:r>
    </w:p>
    <w:p w:rsidR="001C6EAD" w:rsidRDefault="001C6EAD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19" w:name="_Toc223763057"/>
      <w:r>
        <w:br w:type="page"/>
      </w:r>
    </w:p>
    <w:p w:rsidR="00A80EEB" w:rsidRDefault="001C6EAD" w:rsidP="001C6EAD">
      <w:pPr>
        <w:pStyle w:val="5a"/>
      </w:pPr>
      <w:bookmarkStart w:id="1020" w:name="_Toc7561318"/>
      <w:r>
        <w:rPr>
          <w:rFonts w:hint="eastAsia"/>
        </w:rPr>
        <w:lastRenderedPageBreak/>
        <w:t>【</w:t>
      </w:r>
      <w:r w:rsidR="00A80EEB">
        <w:rPr>
          <w:rFonts w:hint="eastAsia"/>
        </w:rPr>
        <w:t>吐血證</w:t>
      </w:r>
      <w:bookmarkEnd w:id="1019"/>
      <w:r>
        <w:rPr>
          <w:rFonts w:hint="eastAsia"/>
        </w:rPr>
        <w:t>】</w:t>
      </w:r>
      <w:bookmarkEnd w:id="1020"/>
    </w:p>
    <w:p w:rsidR="00A80EEB" w:rsidRDefault="001C6EAD" w:rsidP="00A80EEB">
      <w:pPr>
        <w:pStyle w:val="2f5"/>
        <w:ind w:firstLine="712"/>
      </w:pPr>
      <w:r w:rsidRPr="001C6EAD">
        <w:rPr>
          <w:rFonts w:hint="eastAsia"/>
        </w:rPr>
        <w:t>馮松慶</w:t>
      </w:r>
      <w:r w:rsidR="006C4C45">
        <w:t>，</w:t>
      </w:r>
      <w:r w:rsidRPr="001C6EAD">
        <w:rPr>
          <w:rFonts w:hint="eastAsia"/>
        </w:rPr>
        <w:t>年三十二歲</w:t>
      </w:r>
      <w:r w:rsidR="006C4C45">
        <w:t>，</w:t>
      </w:r>
      <w:r w:rsidRPr="001C6EAD">
        <w:rPr>
          <w:rFonts w:hint="eastAsia"/>
        </w:rPr>
        <w:t>原籍浙江</w:t>
      </w:r>
      <w:r w:rsidR="006C4C45">
        <w:t>，</w:t>
      </w:r>
      <w:r w:rsidRPr="001C6EAD">
        <w:rPr>
          <w:rFonts w:hint="eastAsia"/>
        </w:rPr>
        <w:t>在津充北寧鐵路稽查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得吐血證久不愈。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1C6EAD">
        <w:rPr>
          <w:rFonts w:hint="eastAsia"/>
        </w:rPr>
        <w:t>：</w:t>
      </w:r>
      <w:r w:rsidR="001C6EAD" w:rsidRPr="001C6EAD">
        <w:rPr>
          <w:rFonts w:hint="eastAsia"/>
        </w:rPr>
        <w:t>處境多有拂意</w:t>
      </w:r>
      <w:r w:rsidR="006C4C45">
        <w:t>，</w:t>
      </w:r>
      <w:r w:rsidR="001C6EAD" w:rsidRPr="001C6EAD">
        <w:rPr>
          <w:rFonts w:hint="eastAsia"/>
        </w:rPr>
        <w:t>繼因辦公</w:t>
      </w:r>
      <w:r>
        <w:rPr>
          <w:rFonts w:hint="eastAsia"/>
        </w:rPr>
        <w:t>勞心勞力過度</w:t>
      </w:r>
      <w:r w:rsidR="006C4C45">
        <w:rPr>
          <w:rFonts w:hint="eastAsia"/>
        </w:rPr>
        <w:t>，</w:t>
      </w:r>
      <w:r>
        <w:rPr>
          <w:rFonts w:hint="eastAsia"/>
        </w:rPr>
        <w:t>遂得此證。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1C6EAD">
        <w:rPr>
          <w:rFonts w:hint="eastAsia"/>
        </w:rPr>
        <w:t>：</w:t>
      </w:r>
      <w:r>
        <w:rPr>
          <w:rFonts w:hint="eastAsia"/>
        </w:rPr>
        <w:t>吐血已逾二年</w:t>
      </w:r>
      <w:r w:rsidR="006C4C45">
        <w:rPr>
          <w:rFonts w:hint="eastAsia"/>
        </w:rPr>
        <w:t>，</w:t>
      </w:r>
      <w:r>
        <w:rPr>
          <w:rFonts w:hint="eastAsia"/>
        </w:rPr>
        <w:t>治癒</w:t>
      </w:r>
      <w:r w:rsidR="006C4C45">
        <w:rPr>
          <w:rFonts w:hint="eastAsia"/>
        </w:rPr>
        <w:t>，</w:t>
      </w:r>
      <w:r>
        <w:rPr>
          <w:rFonts w:hint="eastAsia"/>
        </w:rPr>
        <w:t>屢次反覆。病將發時</w:t>
      </w:r>
      <w:r w:rsidR="006C4C45">
        <w:rPr>
          <w:rFonts w:hint="eastAsia"/>
        </w:rPr>
        <w:t>，</w:t>
      </w:r>
      <w:r>
        <w:rPr>
          <w:rFonts w:hint="eastAsia"/>
        </w:rPr>
        <w:t>覺胃中氣化不通</w:t>
      </w:r>
      <w:r w:rsidR="006C4C45">
        <w:rPr>
          <w:rFonts w:hint="eastAsia"/>
        </w:rPr>
        <w:t>，</w:t>
      </w:r>
      <w:r>
        <w:rPr>
          <w:rFonts w:hint="eastAsia"/>
        </w:rPr>
        <w:t>滿悶發熱</w:t>
      </w:r>
      <w:r w:rsidR="006C4C45">
        <w:rPr>
          <w:rFonts w:hint="eastAsia"/>
        </w:rPr>
        <w:t>，</w:t>
      </w:r>
      <w:r>
        <w:rPr>
          <w:rFonts w:hint="eastAsia"/>
        </w:rPr>
        <w:t>大便滯塞</w:t>
      </w:r>
      <w:r w:rsidR="006C4C45">
        <w:rPr>
          <w:rFonts w:hint="eastAsia"/>
        </w:rPr>
        <w:t>，</w:t>
      </w:r>
      <w:r>
        <w:rPr>
          <w:rFonts w:hint="eastAsia"/>
        </w:rPr>
        <w:t>旋即吐血</w:t>
      </w:r>
      <w:r w:rsidR="006C4C45">
        <w:rPr>
          <w:rFonts w:hint="eastAsia"/>
        </w:rPr>
        <w:t>，</w:t>
      </w:r>
      <w:r>
        <w:rPr>
          <w:rFonts w:hint="eastAsia"/>
        </w:rPr>
        <w:t>兼咳嗽多吐痰涎。其脈左部弦長</w:t>
      </w:r>
      <w:r w:rsidR="006C4C45">
        <w:rPr>
          <w:rFonts w:hint="eastAsia"/>
        </w:rPr>
        <w:t>，</w:t>
      </w:r>
      <w:r>
        <w:rPr>
          <w:rFonts w:hint="eastAsia"/>
        </w:rPr>
        <w:t>右部長而兼硬</w:t>
      </w:r>
      <w:r w:rsidR="006C4C45">
        <w:rPr>
          <w:rFonts w:hint="eastAsia"/>
        </w:rPr>
        <w:t>，</w:t>
      </w:r>
      <w:r>
        <w:rPr>
          <w:rFonts w:hint="eastAsia"/>
        </w:rPr>
        <w:t>一息五至。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1C6EAD">
        <w:rPr>
          <w:rFonts w:hint="eastAsia"/>
        </w:rPr>
        <w:t>：</w:t>
      </w:r>
      <w:r>
        <w:rPr>
          <w:rFonts w:hint="eastAsia"/>
        </w:rPr>
        <w:t>此證當</w:t>
      </w:r>
      <w:r w:rsidR="00AD7840">
        <w:rPr>
          <w:rFonts w:hint="eastAsia"/>
        </w:rPr>
        <w:t>係</w:t>
      </w:r>
      <w:r>
        <w:rPr>
          <w:rFonts w:hint="eastAsia"/>
        </w:rPr>
        <w:t>肝火挾衝胃之氣上衝</w:t>
      </w:r>
      <w:r w:rsidR="006C4C45">
        <w:rPr>
          <w:rFonts w:hint="eastAsia"/>
        </w:rPr>
        <w:t>，</w:t>
      </w:r>
      <w:r>
        <w:rPr>
          <w:rFonts w:hint="eastAsia"/>
        </w:rPr>
        <w:t>血亦隨之上逆</w:t>
      </w:r>
      <w:r w:rsidR="006C4C45">
        <w:rPr>
          <w:rFonts w:hint="eastAsia"/>
        </w:rPr>
        <w:t>，</w:t>
      </w:r>
      <w:r>
        <w:rPr>
          <w:rFonts w:hint="eastAsia"/>
        </w:rPr>
        <w:t>又兼失血久而陰分虧也。為其肝火熾盛</w:t>
      </w:r>
      <w:r w:rsidR="006C4C45">
        <w:rPr>
          <w:rFonts w:hint="eastAsia"/>
        </w:rPr>
        <w:t>，</w:t>
      </w:r>
      <w:r>
        <w:rPr>
          <w:rFonts w:hint="eastAsia"/>
        </w:rPr>
        <w:t>是以左脈弦長；為其肝火挾衝胃之氣上衝</w:t>
      </w:r>
      <w:r w:rsidR="006C4C45">
        <w:rPr>
          <w:rFonts w:hint="eastAsia"/>
        </w:rPr>
        <w:t>，</w:t>
      </w:r>
      <w:r>
        <w:rPr>
          <w:rFonts w:hint="eastAsia"/>
        </w:rPr>
        <w:t>是以右脈長而兼硬；為其失血久而真陰虧損</w:t>
      </w:r>
      <w:r w:rsidR="006C4C45">
        <w:rPr>
          <w:rFonts w:hint="eastAsia"/>
        </w:rPr>
        <w:t>，</w:t>
      </w:r>
      <w:r>
        <w:rPr>
          <w:rFonts w:hint="eastAsia"/>
        </w:rPr>
        <w:t>是以其脈既弦硬（弦硬即有陰虧之象）而又兼數也。此宜治以瀉肝降胃之劑</w:t>
      </w:r>
      <w:r w:rsidR="006C4C45">
        <w:rPr>
          <w:rFonts w:hint="eastAsia"/>
        </w:rPr>
        <w:t>，</w:t>
      </w:r>
      <w:r>
        <w:rPr>
          <w:rFonts w:hint="eastAsia"/>
        </w:rPr>
        <w:t>而以大滋真陰之藥佐之。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1C6EAD">
        <w:rPr>
          <w:rFonts w:hint="eastAsia"/>
        </w:rPr>
        <w:t>：</w:t>
      </w:r>
      <w:r>
        <w:rPr>
          <w:rFonts w:hint="eastAsia"/>
        </w:rPr>
        <w:t>生赭石（一兩軋細）</w:t>
      </w:r>
      <w:r w:rsidR="001C6EAD">
        <w:rPr>
          <w:rFonts w:hint="eastAsia"/>
        </w:rPr>
        <w:t>、</w:t>
      </w:r>
      <w:r>
        <w:rPr>
          <w:rFonts w:hint="eastAsia"/>
        </w:rPr>
        <w:t>玄參（八錢）</w:t>
      </w:r>
      <w:r w:rsidR="001C6EAD">
        <w:rPr>
          <w:rFonts w:hint="eastAsia"/>
        </w:rPr>
        <w:t>、</w:t>
      </w:r>
      <w:r>
        <w:rPr>
          <w:rFonts w:hint="eastAsia"/>
        </w:rPr>
        <w:t>大生地（八錢）</w:t>
      </w:r>
      <w:r w:rsidR="001C6EAD">
        <w:rPr>
          <w:rFonts w:hint="eastAsia"/>
        </w:rPr>
        <w:t>、</w:t>
      </w:r>
      <w:r>
        <w:rPr>
          <w:rFonts w:hint="eastAsia"/>
        </w:rPr>
        <w:t>生懷山藥（六錢）</w:t>
      </w:r>
      <w:r w:rsidR="001C6EAD">
        <w:rPr>
          <w:rFonts w:hint="eastAsia"/>
        </w:rPr>
        <w:t>、</w:t>
      </w:r>
      <w:r>
        <w:rPr>
          <w:rFonts w:hint="eastAsia"/>
        </w:rPr>
        <w:t>栝蔞仁（六錢炒搗）</w:t>
      </w:r>
      <w:r w:rsidR="001C6EAD">
        <w:rPr>
          <w:rFonts w:hint="eastAsia"/>
        </w:rPr>
        <w:t>、</w:t>
      </w:r>
      <w:r>
        <w:rPr>
          <w:rFonts w:hint="eastAsia"/>
        </w:rPr>
        <w:t>生杭芍（四錢）</w:t>
      </w:r>
      <w:r w:rsidR="001C6EAD">
        <w:rPr>
          <w:rFonts w:hint="eastAsia"/>
        </w:rPr>
        <w:t>、</w:t>
      </w:r>
      <w:r>
        <w:rPr>
          <w:rFonts w:hint="eastAsia"/>
        </w:rPr>
        <w:t>龍膽草（三錢）</w:t>
      </w:r>
      <w:r w:rsidR="001C6EAD">
        <w:rPr>
          <w:rFonts w:hint="eastAsia"/>
        </w:rPr>
        <w:t>、</w:t>
      </w:r>
      <w:r>
        <w:rPr>
          <w:rFonts w:hint="eastAsia"/>
        </w:rPr>
        <w:t>川貝母（三錢）</w:t>
      </w:r>
      <w:r w:rsidR="001C6EAD">
        <w:rPr>
          <w:rFonts w:hint="eastAsia"/>
        </w:rPr>
        <w:t>、</w:t>
      </w:r>
      <w:r>
        <w:rPr>
          <w:rFonts w:hint="eastAsia"/>
        </w:rPr>
        <w:t>甘草（錢半）</w:t>
      </w:r>
      <w:r w:rsidR="001C6EAD">
        <w:rPr>
          <w:rFonts w:hint="eastAsia"/>
        </w:rPr>
        <w:t>、</w:t>
      </w:r>
      <w:r>
        <w:rPr>
          <w:rFonts w:hint="eastAsia"/>
        </w:rPr>
        <w:t>廣三七（二錢細末）</w:t>
      </w:r>
      <w:r w:rsidR="001C6EAD">
        <w:rPr>
          <w:rFonts w:hint="eastAsia"/>
        </w:rPr>
        <w:t>。</w:t>
      </w:r>
      <w:r>
        <w:rPr>
          <w:rFonts w:hint="eastAsia"/>
        </w:rPr>
        <w:t>藥共十味</w:t>
      </w:r>
      <w:r w:rsidR="006C4C45">
        <w:rPr>
          <w:rFonts w:hint="eastAsia"/>
        </w:rPr>
        <w:t>，</w:t>
      </w:r>
      <w:r>
        <w:rPr>
          <w:rFonts w:hint="eastAsia"/>
        </w:rPr>
        <w:t>先將前九味煎湯一大盅</w:t>
      </w:r>
      <w:r w:rsidR="006C4C45">
        <w:rPr>
          <w:rFonts w:hint="eastAsia"/>
        </w:rPr>
        <w:t>，</w:t>
      </w:r>
      <w:r>
        <w:rPr>
          <w:rFonts w:hint="eastAsia"/>
        </w:rPr>
        <w:t>送服三七細末一半</w:t>
      </w:r>
      <w:r w:rsidR="006C4C45">
        <w:rPr>
          <w:rFonts w:hint="eastAsia"/>
        </w:rPr>
        <w:t>，</w:t>
      </w:r>
      <w:r>
        <w:rPr>
          <w:rFonts w:hint="eastAsia"/>
        </w:rPr>
        <w:t>至煎渣重服時</w:t>
      </w:r>
      <w:r w:rsidR="006C4C45">
        <w:rPr>
          <w:rFonts w:hint="eastAsia"/>
        </w:rPr>
        <w:t>，</w:t>
      </w:r>
      <w:r>
        <w:rPr>
          <w:rFonts w:hint="eastAsia"/>
        </w:rPr>
        <w:t>再送服其餘一半。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1C6EAD">
        <w:rPr>
          <w:rFonts w:hint="eastAsia"/>
        </w:rPr>
        <w:t>：</w:t>
      </w:r>
      <w:r>
        <w:rPr>
          <w:rFonts w:hint="eastAsia"/>
        </w:rPr>
        <w:t>每日煎服一劑</w:t>
      </w:r>
      <w:r w:rsidR="006C4C45">
        <w:rPr>
          <w:rFonts w:hint="eastAsia"/>
        </w:rPr>
        <w:t>，</w:t>
      </w:r>
      <w:r>
        <w:rPr>
          <w:rFonts w:hint="eastAsia"/>
        </w:rPr>
        <w:t>初服後血即不吐</w:t>
      </w:r>
      <w:r w:rsidR="006C4C45">
        <w:rPr>
          <w:rFonts w:hint="eastAsia"/>
        </w:rPr>
        <w:t>，</w:t>
      </w:r>
      <w:r>
        <w:rPr>
          <w:rFonts w:hint="eastAsia"/>
        </w:rPr>
        <w:t>服至三劑咳嗽亦愈</w:t>
      </w:r>
      <w:r w:rsidR="006C4C45">
        <w:rPr>
          <w:rFonts w:hint="eastAsia"/>
        </w:rPr>
        <w:t>，</w:t>
      </w:r>
      <w:r>
        <w:rPr>
          <w:rFonts w:hint="eastAsia"/>
        </w:rPr>
        <w:t>大便順利。再診其脈</w:t>
      </w:r>
      <w:r w:rsidR="006C4C45">
        <w:rPr>
          <w:rFonts w:hint="eastAsia"/>
        </w:rPr>
        <w:t>，</w:t>
      </w:r>
      <w:r>
        <w:rPr>
          <w:rFonts w:hint="eastAsia"/>
        </w:rPr>
        <w:t>左右皆有和柔之象</w:t>
      </w:r>
      <w:r w:rsidR="006C4C45">
        <w:rPr>
          <w:rFonts w:hint="eastAsia"/>
        </w:rPr>
        <w:t>，</w:t>
      </w:r>
      <w:r>
        <w:rPr>
          <w:rFonts w:hint="eastAsia"/>
        </w:rPr>
        <w:t>問其心中悶熱全無。遂去蔞仁、龍膽草</w:t>
      </w:r>
      <w:r w:rsidR="006C4C45">
        <w:rPr>
          <w:rFonts w:hint="eastAsia"/>
        </w:rPr>
        <w:t>，</w:t>
      </w:r>
      <w:r>
        <w:rPr>
          <w:rFonts w:hint="eastAsia"/>
        </w:rPr>
        <w:t>生山藥改用一兩</w:t>
      </w:r>
      <w:r w:rsidR="006C4C45">
        <w:rPr>
          <w:rFonts w:hint="eastAsia"/>
        </w:rPr>
        <w:t>，</w:t>
      </w:r>
      <w:r>
        <w:rPr>
          <w:rFonts w:hint="eastAsia"/>
        </w:rPr>
        <w:t>俾多服數劑</w:t>
      </w:r>
      <w:r w:rsidR="006C4C45">
        <w:rPr>
          <w:rFonts w:hint="eastAsia"/>
        </w:rPr>
        <w:t>，</w:t>
      </w:r>
      <w:r>
        <w:rPr>
          <w:rFonts w:hint="eastAsia"/>
        </w:rPr>
        <w:t>吐血之病可從此永遠除根矣。</w:t>
      </w:r>
    </w:p>
    <w:p w:rsidR="00A80EEB" w:rsidRDefault="001C6EAD" w:rsidP="001C6EAD">
      <w:pPr>
        <w:pStyle w:val="5a"/>
      </w:pPr>
      <w:bookmarkStart w:id="1021" w:name="_Toc223763058"/>
      <w:bookmarkStart w:id="1022" w:name="_Toc7561319"/>
      <w:r>
        <w:rPr>
          <w:rFonts w:hint="eastAsia"/>
        </w:rPr>
        <w:lastRenderedPageBreak/>
        <w:t>【</w:t>
      </w:r>
      <w:r w:rsidR="00A80EEB">
        <w:rPr>
          <w:rFonts w:hint="eastAsia"/>
        </w:rPr>
        <w:t>吐血證</w:t>
      </w:r>
      <w:bookmarkEnd w:id="1021"/>
      <w:r>
        <w:rPr>
          <w:rFonts w:hint="eastAsia"/>
        </w:rPr>
        <w:t>】</w:t>
      </w:r>
      <w:bookmarkEnd w:id="1022"/>
    </w:p>
    <w:p w:rsidR="00A80EEB" w:rsidRDefault="001C6EAD" w:rsidP="001C6EAD">
      <w:pPr>
        <w:pStyle w:val="2f5"/>
        <w:ind w:firstLine="712"/>
      </w:pPr>
      <w:r w:rsidRPr="001C6EAD">
        <w:rPr>
          <w:rFonts w:hint="eastAsia"/>
        </w:rPr>
        <w:t>張姓</w:t>
      </w:r>
      <w:r w:rsidR="006C4C45">
        <w:t>，</w:t>
      </w:r>
      <w:r w:rsidRPr="001C6EAD">
        <w:rPr>
          <w:rFonts w:hint="eastAsia"/>
        </w:rPr>
        <w:t>年過三旬</w:t>
      </w:r>
      <w:r w:rsidR="006C4C45">
        <w:t>，</w:t>
      </w:r>
      <w:r w:rsidRPr="001C6EAD">
        <w:rPr>
          <w:rFonts w:hint="eastAsia"/>
        </w:rPr>
        <w:t>寓居天津南門西沈家</w:t>
      </w:r>
      <w:r w:rsidR="002F5F70">
        <w:rPr>
          <w:rFonts w:hint="eastAsia"/>
        </w:rPr>
        <w:t>臺</w:t>
      </w:r>
      <w:r w:rsidR="006C4C45">
        <w:t>，</w:t>
      </w:r>
      <w:r w:rsidRPr="001C6EAD">
        <w:rPr>
          <w:rFonts w:hint="eastAsia"/>
        </w:rPr>
        <w:t>業商</w:t>
      </w:r>
      <w:r w:rsidR="006C4C45">
        <w:rPr>
          <w:rFonts w:hint="eastAsia"/>
        </w:rPr>
        <w:t>，</w:t>
      </w:r>
      <w:r w:rsidR="00A80EEB">
        <w:rPr>
          <w:rFonts w:hint="eastAsia"/>
        </w:rPr>
        <w:t>偶患吐血證。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1C6EAD">
        <w:rPr>
          <w:rFonts w:hint="eastAsia"/>
        </w:rPr>
        <w:t>：</w:t>
      </w:r>
      <w:r>
        <w:rPr>
          <w:rFonts w:hint="eastAsia"/>
        </w:rPr>
        <w:t>其人性嗜酒</w:t>
      </w:r>
      <w:r w:rsidR="006C4C45">
        <w:rPr>
          <w:rFonts w:hint="eastAsia"/>
        </w:rPr>
        <w:t>，</w:t>
      </w:r>
      <w:r>
        <w:rPr>
          <w:rFonts w:hint="eastAsia"/>
        </w:rPr>
        <w:t>每日必飲</w:t>
      </w:r>
      <w:r w:rsidR="006C4C45">
        <w:rPr>
          <w:rFonts w:hint="eastAsia"/>
        </w:rPr>
        <w:t>，</w:t>
      </w:r>
      <w:r>
        <w:rPr>
          <w:rFonts w:hint="eastAsia"/>
        </w:rPr>
        <w:t>且不知節。初則飲酒過量即覺胸間煩熱</w:t>
      </w:r>
      <w:r w:rsidR="006C4C45">
        <w:rPr>
          <w:rFonts w:hint="eastAsia"/>
        </w:rPr>
        <w:t>，</w:t>
      </w:r>
      <w:r>
        <w:rPr>
          <w:rFonts w:hint="eastAsia"/>
        </w:rPr>
        <w:t>後則不飲酒時亦覺煩熱</w:t>
      </w:r>
      <w:r w:rsidR="006C4C45">
        <w:rPr>
          <w:rFonts w:hint="eastAsia"/>
        </w:rPr>
        <w:t>，</w:t>
      </w:r>
      <w:r>
        <w:rPr>
          <w:rFonts w:hint="eastAsia"/>
        </w:rPr>
        <w:t>遂至吐血。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1C6EAD">
        <w:rPr>
          <w:rFonts w:hint="eastAsia"/>
        </w:rPr>
        <w:t>：</w:t>
      </w:r>
      <w:r>
        <w:rPr>
          <w:rFonts w:hint="eastAsia"/>
        </w:rPr>
        <w:t>其初吐血之時</w:t>
      </w:r>
      <w:r w:rsidR="006C4C45">
        <w:rPr>
          <w:rFonts w:hint="eastAsia"/>
        </w:rPr>
        <w:t>，</w:t>
      </w:r>
      <w:r>
        <w:rPr>
          <w:rFonts w:hint="eastAsia"/>
        </w:rPr>
        <w:t>原不甚劇</w:t>
      </w:r>
      <w:r w:rsidR="006C4C45">
        <w:rPr>
          <w:rFonts w:hint="eastAsia"/>
        </w:rPr>
        <w:t>，</w:t>
      </w:r>
      <w:r>
        <w:rPr>
          <w:rFonts w:hint="eastAsia"/>
        </w:rPr>
        <w:t>始則痰血相雜</w:t>
      </w:r>
      <w:r w:rsidR="006C4C45">
        <w:rPr>
          <w:rFonts w:hint="eastAsia"/>
        </w:rPr>
        <w:t>，</w:t>
      </w:r>
      <w:r>
        <w:rPr>
          <w:rFonts w:hint="eastAsia"/>
        </w:rPr>
        <w:t>因咳吐出</w:t>
      </w:r>
      <w:r w:rsidR="006C4C45">
        <w:rPr>
          <w:rFonts w:hint="eastAsia"/>
        </w:rPr>
        <w:t>，</w:t>
      </w:r>
      <w:r>
        <w:rPr>
          <w:rFonts w:hint="eastAsia"/>
        </w:rPr>
        <w:t>即或純吐鮮血</w:t>
      </w:r>
      <w:r w:rsidR="006C4C45">
        <w:rPr>
          <w:rFonts w:hint="eastAsia"/>
        </w:rPr>
        <w:t>，</w:t>
      </w:r>
      <w:r>
        <w:rPr>
          <w:rFonts w:hint="eastAsia"/>
        </w:rPr>
        <w:t>亦不過一日數口</w:t>
      </w:r>
      <w:r w:rsidR="006C4C45">
        <w:rPr>
          <w:rFonts w:hint="eastAsia"/>
        </w:rPr>
        <w:t>，</w:t>
      </w:r>
      <w:r>
        <w:rPr>
          <w:rFonts w:hint="eastAsia"/>
        </w:rPr>
        <w:t>繼復因延醫服藥</w:t>
      </w:r>
      <w:r w:rsidR="006C4C45">
        <w:rPr>
          <w:rFonts w:hint="eastAsia"/>
        </w:rPr>
        <w:t>，</w:t>
      </w:r>
      <w:r>
        <w:rPr>
          <w:rFonts w:hint="eastAsia"/>
        </w:rPr>
        <w:t>方中有柴胡三錢</w:t>
      </w:r>
      <w:r w:rsidR="006C4C45">
        <w:rPr>
          <w:rFonts w:hint="eastAsia"/>
        </w:rPr>
        <w:t>，</w:t>
      </w:r>
      <w:r>
        <w:rPr>
          <w:rFonts w:hint="eastAsia"/>
        </w:rPr>
        <w:t>服藥半點鐘後</w:t>
      </w:r>
      <w:r w:rsidR="006C4C45">
        <w:rPr>
          <w:rFonts w:hint="eastAsia"/>
        </w:rPr>
        <w:t>，</w:t>
      </w:r>
      <w:r>
        <w:rPr>
          <w:rFonts w:hint="eastAsia"/>
        </w:rPr>
        <w:t>遂大吐不止</w:t>
      </w:r>
      <w:r w:rsidR="006C4C45">
        <w:rPr>
          <w:rFonts w:hint="eastAsia"/>
        </w:rPr>
        <w:t>，</w:t>
      </w:r>
      <w:r>
        <w:rPr>
          <w:rFonts w:hint="eastAsia"/>
        </w:rPr>
        <w:t>倉猝迎愚往視。及至</w:t>
      </w:r>
      <w:r w:rsidR="006C4C45">
        <w:rPr>
          <w:rFonts w:hint="eastAsia"/>
        </w:rPr>
        <w:t>，</w:t>
      </w:r>
      <w:r>
        <w:rPr>
          <w:rFonts w:hint="eastAsia"/>
        </w:rPr>
        <w:t>則所吐之血已盈痰盂</w:t>
      </w:r>
      <w:r w:rsidR="006C4C45">
        <w:rPr>
          <w:rFonts w:hint="eastAsia"/>
        </w:rPr>
        <w:t>，</w:t>
      </w:r>
      <w:r>
        <w:rPr>
          <w:rFonts w:hint="eastAsia"/>
        </w:rPr>
        <w:t>又復連連嘔吐</w:t>
      </w:r>
      <w:r w:rsidR="006C4C45">
        <w:rPr>
          <w:rFonts w:hint="eastAsia"/>
        </w:rPr>
        <w:t>，</w:t>
      </w:r>
      <w:r>
        <w:rPr>
          <w:rFonts w:hint="eastAsia"/>
        </w:rPr>
        <w:t>若不立為止住</w:t>
      </w:r>
      <w:r w:rsidR="006C4C45">
        <w:rPr>
          <w:rFonts w:hint="eastAsia"/>
        </w:rPr>
        <w:t>，</w:t>
      </w:r>
      <w:r>
        <w:rPr>
          <w:rFonts w:hint="eastAsia"/>
        </w:rPr>
        <w:t>實有危在目前之懼。幸所攜藥囊中有生赭石細末一包</w:t>
      </w:r>
      <w:r w:rsidR="006C4C45">
        <w:rPr>
          <w:rFonts w:hint="eastAsia"/>
        </w:rPr>
        <w:t>，</w:t>
      </w:r>
      <w:r>
        <w:rPr>
          <w:rFonts w:hint="eastAsia"/>
        </w:rPr>
        <w:t>俾先用溫水送下五錢</w:t>
      </w:r>
      <w:r w:rsidR="006C4C45">
        <w:rPr>
          <w:rFonts w:hint="eastAsia"/>
        </w:rPr>
        <w:t>，</w:t>
      </w:r>
      <w:r>
        <w:rPr>
          <w:rFonts w:hint="eastAsia"/>
        </w:rPr>
        <w:t>其吐少緩須臾</w:t>
      </w:r>
      <w:r w:rsidR="006C4C45">
        <w:rPr>
          <w:rFonts w:hint="eastAsia"/>
        </w:rPr>
        <w:t>，</w:t>
      </w:r>
      <w:r>
        <w:rPr>
          <w:rFonts w:hint="eastAsia"/>
        </w:rPr>
        <w:t>又再送下五錢遂止住不吐。診其脈弦而芤</w:t>
      </w:r>
      <w:r w:rsidR="006C4C45">
        <w:rPr>
          <w:rFonts w:hint="eastAsia"/>
        </w:rPr>
        <w:t>，</w:t>
      </w:r>
      <w:r>
        <w:rPr>
          <w:rFonts w:hint="eastAsia"/>
        </w:rPr>
        <w:t>數逾五至</w:t>
      </w:r>
      <w:r w:rsidR="006C4C45">
        <w:rPr>
          <w:rFonts w:hint="eastAsia"/>
        </w:rPr>
        <w:t>，</w:t>
      </w:r>
      <w:r>
        <w:rPr>
          <w:rFonts w:hint="eastAsia"/>
        </w:rPr>
        <w:t>其左寸搖搖有動意</w:t>
      </w:r>
      <w:r w:rsidR="006C4C45">
        <w:rPr>
          <w:rFonts w:hint="eastAsia"/>
        </w:rPr>
        <w:t>，</w:t>
      </w:r>
      <w:r>
        <w:rPr>
          <w:rFonts w:hint="eastAsia"/>
        </w:rPr>
        <w:t>問其心中覺怔忡乎？答曰</w:t>
      </w:r>
      <w:r w:rsidR="001C6EAD">
        <w:rPr>
          <w:rFonts w:hint="eastAsia"/>
        </w:rPr>
        <w:t>「</w:t>
      </w:r>
      <w:r>
        <w:rPr>
          <w:rFonts w:hint="eastAsia"/>
        </w:rPr>
        <w:t>怔忡殊甚</w:t>
      </w:r>
      <w:r w:rsidR="006C4C45">
        <w:rPr>
          <w:rFonts w:hint="eastAsia"/>
        </w:rPr>
        <w:t>，</w:t>
      </w:r>
      <w:r>
        <w:rPr>
          <w:rFonts w:hint="eastAsia"/>
        </w:rPr>
        <w:t>幾若不能支持</w:t>
      </w:r>
      <w:r w:rsidR="001C6EAD">
        <w:rPr>
          <w:rFonts w:hint="eastAsia"/>
        </w:rPr>
        <w:t>」</w:t>
      </w:r>
      <w:r>
        <w:rPr>
          <w:rFonts w:hint="eastAsia"/>
        </w:rPr>
        <w:t>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1C6EAD">
        <w:rPr>
          <w:rFonts w:hint="eastAsia"/>
        </w:rPr>
        <w:t>：</w:t>
      </w:r>
      <w:r>
        <w:rPr>
          <w:rFonts w:hint="eastAsia"/>
        </w:rPr>
        <w:t>此證初傷</w:t>
      </w:r>
      <w:r w:rsidR="00D24630">
        <w:rPr>
          <w:rFonts w:hint="eastAsia"/>
        </w:rPr>
        <w:t>於</w:t>
      </w:r>
      <w:r>
        <w:rPr>
          <w:rFonts w:hint="eastAsia"/>
        </w:rPr>
        <w:t>酒</w:t>
      </w:r>
      <w:r w:rsidR="006C4C45">
        <w:rPr>
          <w:rFonts w:hint="eastAsia"/>
        </w:rPr>
        <w:t>，</w:t>
      </w:r>
      <w:r>
        <w:rPr>
          <w:rFonts w:hint="eastAsia"/>
        </w:rPr>
        <w:t>繼傷</w:t>
      </w:r>
      <w:r w:rsidR="00D24630">
        <w:rPr>
          <w:rFonts w:hint="eastAsia"/>
        </w:rPr>
        <w:t>於</w:t>
      </w:r>
      <w:r>
        <w:rPr>
          <w:rFonts w:hint="eastAsia"/>
        </w:rPr>
        <w:t>藥</w:t>
      </w:r>
      <w:r w:rsidR="006C4C45">
        <w:rPr>
          <w:rFonts w:hint="eastAsia"/>
        </w:rPr>
        <w:t>，</w:t>
      </w:r>
      <w:r>
        <w:rPr>
          <w:rFonts w:hint="eastAsia"/>
        </w:rPr>
        <w:t>臟腑之血幾</w:t>
      </w:r>
      <w:r w:rsidR="00D24630">
        <w:rPr>
          <w:rFonts w:hint="eastAsia"/>
        </w:rPr>
        <w:t>於</w:t>
      </w:r>
      <w:r>
        <w:rPr>
          <w:rFonts w:hint="eastAsia"/>
        </w:rPr>
        <w:t>傾囊而出。猶幸速為立止</w:t>
      </w:r>
      <w:r w:rsidR="006C4C45">
        <w:rPr>
          <w:rFonts w:hint="eastAsia"/>
        </w:rPr>
        <w:t>，</w:t>
      </w:r>
      <w:r>
        <w:rPr>
          <w:rFonts w:hint="eastAsia"/>
        </w:rPr>
        <w:t>宜急服湯藥以養其血</w:t>
      </w:r>
      <w:r w:rsidR="006C4C45">
        <w:rPr>
          <w:rFonts w:hint="eastAsia"/>
        </w:rPr>
        <w:t>，</w:t>
      </w:r>
      <w:r>
        <w:rPr>
          <w:rFonts w:hint="eastAsia"/>
        </w:rPr>
        <w:t>降其胃氣保其心氣</w:t>
      </w:r>
      <w:r w:rsidR="006C4C45">
        <w:rPr>
          <w:rFonts w:hint="eastAsia"/>
        </w:rPr>
        <w:t>，</w:t>
      </w:r>
      <w:r>
        <w:rPr>
          <w:rFonts w:hint="eastAsia"/>
        </w:rPr>
        <w:t>育其真陰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6C4C45">
        <w:rPr>
          <w:rFonts w:hint="eastAsia"/>
        </w:rPr>
        <w:t>，</w:t>
      </w:r>
      <w:r>
        <w:rPr>
          <w:rFonts w:hint="eastAsia"/>
        </w:rPr>
        <w:t>庶其血不至再吐。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615AF5">
        <w:rPr>
          <w:rFonts w:hint="eastAsia"/>
        </w:rPr>
        <w:t>：</w:t>
      </w:r>
      <w:r>
        <w:rPr>
          <w:rFonts w:hint="eastAsia"/>
        </w:rPr>
        <w:t>生懷山藥（一兩）</w:t>
      </w:r>
      <w:r w:rsidR="00615AF5">
        <w:rPr>
          <w:rFonts w:hint="eastAsia"/>
        </w:rPr>
        <w:t>、</w:t>
      </w:r>
      <w:r>
        <w:rPr>
          <w:rFonts w:hint="eastAsia"/>
        </w:rPr>
        <w:t>生赭石（六錢軋細）</w:t>
      </w:r>
      <w:r w:rsidR="00615AF5">
        <w:rPr>
          <w:rFonts w:hint="eastAsia"/>
        </w:rPr>
        <w:t>、</w:t>
      </w:r>
      <w:r>
        <w:rPr>
          <w:rFonts w:hint="eastAsia"/>
        </w:rPr>
        <w:t>玄參（六錢）</w:t>
      </w:r>
      <w:r w:rsidR="00615AF5">
        <w:rPr>
          <w:rFonts w:hint="eastAsia"/>
        </w:rPr>
        <w:t>、</w:t>
      </w:r>
      <w:r>
        <w:rPr>
          <w:rFonts w:hint="eastAsia"/>
        </w:rPr>
        <w:t>生地黃（六錢）</w:t>
      </w:r>
      <w:r w:rsidR="00615AF5">
        <w:rPr>
          <w:rFonts w:hint="eastAsia"/>
        </w:rPr>
        <w:t>、</w:t>
      </w:r>
      <w:r>
        <w:rPr>
          <w:rFonts w:hint="eastAsia"/>
        </w:rPr>
        <w:t>生龍骨（六錢搗碎）</w:t>
      </w:r>
      <w:r w:rsidR="00615AF5">
        <w:rPr>
          <w:rFonts w:hint="eastAsia"/>
        </w:rPr>
        <w:t>、</w:t>
      </w:r>
      <w:r>
        <w:rPr>
          <w:rFonts w:hint="eastAsia"/>
        </w:rPr>
        <w:t>生牡蠣（六錢搗碎）</w:t>
      </w:r>
      <w:r w:rsidR="00615AF5">
        <w:rPr>
          <w:rFonts w:hint="eastAsia"/>
        </w:rPr>
        <w:t>、</w:t>
      </w:r>
      <w:r>
        <w:rPr>
          <w:rFonts w:hint="eastAsia"/>
        </w:rPr>
        <w:t>生杭芍（五錢）</w:t>
      </w:r>
      <w:r w:rsidR="00615AF5">
        <w:rPr>
          <w:rFonts w:hint="eastAsia"/>
        </w:rPr>
        <w:t>、</w:t>
      </w:r>
      <w:r>
        <w:rPr>
          <w:rFonts w:hint="eastAsia"/>
        </w:rPr>
        <w:t>酸棗仁（四錢炒搗）</w:t>
      </w:r>
      <w:r w:rsidR="00615AF5">
        <w:rPr>
          <w:rFonts w:hint="eastAsia"/>
        </w:rPr>
        <w:t>、</w:t>
      </w:r>
      <w:r>
        <w:rPr>
          <w:rFonts w:hint="eastAsia"/>
        </w:rPr>
        <w:t>柏子仁（四錢）</w:t>
      </w:r>
      <w:r w:rsidR="00615AF5">
        <w:rPr>
          <w:rFonts w:hint="eastAsia"/>
        </w:rPr>
        <w:t>、</w:t>
      </w:r>
      <w:r>
        <w:rPr>
          <w:rFonts w:hint="eastAsia"/>
        </w:rPr>
        <w:t>甘草（錢半）</w:t>
      </w:r>
      <w:r w:rsidR="00615AF5">
        <w:rPr>
          <w:rFonts w:hint="eastAsia"/>
        </w:rPr>
        <w:t>、</w:t>
      </w:r>
      <w:r>
        <w:rPr>
          <w:rFonts w:hint="eastAsia"/>
        </w:rPr>
        <w:t>廣三七（三錢細末）</w:t>
      </w:r>
      <w:r w:rsidR="00615AF5">
        <w:rPr>
          <w:rFonts w:hint="eastAsia"/>
        </w:rPr>
        <w:t>。</w:t>
      </w:r>
      <w:r>
        <w:rPr>
          <w:rFonts w:hint="eastAsia"/>
        </w:rPr>
        <w:t>此方將前十味煎湯</w:t>
      </w:r>
      <w:r w:rsidR="006C4C45">
        <w:rPr>
          <w:rFonts w:hint="eastAsia"/>
        </w:rPr>
        <w:t>，</w:t>
      </w:r>
      <w:r>
        <w:rPr>
          <w:rFonts w:hint="eastAsia"/>
        </w:rPr>
        <w:t>三七分兩次用</w:t>
      </w:r>
      <w:r w:rsidR="006C4C45">
        <w:rPr>
          <w:rFonts w:hint="eastAsia"/>
        </w:rPr>
        <w:t>，</w:t>
      </w:r>
      <w:r>
        <w:rPr>
          <w:rFonts w:hint="eastAsia"/>
        </w:rPr>
        <w:t>頭煎及二煎之湯送服。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效果</w:t>
      </w:r>
      <w:r w:rsidR="00615AF5">
        <w:rPr>
          <w:rFonts w:hint="eastAsia"/>
        </w:rPr>
        <w:t>：</w:t>
      </w:r>
      <w:r>
        <w:rPr>
          <w:rFonts w:hint="eastAsia"/>
        </w:rPr>
        <w:t>每日服藥一劑</w:t>
      </w:r>
      <w:r w:rsidR="006C4C45">
        <w:rPr>
          <w:rFonts w:hint="eastAsia"/>
        </w:rPr>
        <w:t>，</w:t>
      </w:r>
      <w:r>
        <w:rPr>
          <w:rFonts w:hint="eastAsia"/>
        </w:rPr>
        <w:t>連服三日血已不吐</w:t>
      </w:r>
      <w:r w:rsidR="006C4C45">
        <w:rPr>
          <w:rFonts w:hint="eastAsia"/>
        </w:rPr>
        <w:t>，</w:t>
      </w:r>
      <w:r>
        <w:rPr>
          <w:rFonts w:hint="eastAsia"/>
        </w:rPr>
        <w:t>心中不復怔忡。再診其脈芤動皆無</w:t>
      </w:r>
      <w:r w:rsidR="006C4C45">
        <w:rPr>
          <w:rFonts w:hint="eastAsia"/>
        </w:rPr>
        <w:t>，</w:t>
      </w:r>
      <w:r>
        <w:rPr>
          <w:rFonts w:hint="eastAsia"/>
        </w:rPr>
        <w:t>至數仍略數</w:t>
      </w:r>
      <w:r w:rsidR="006C4C45">
        <w:rPr>
          <w:rFonts w:hint="eastAsia"/>
        </w:rPr>
        <w:t>，</w:t>
      </w:r>
      <w:r>
        <w:rPr>
          <w:rFonts w:hint="eastAsia"/>
        </w:rPr>
        <w:t>遂將生地黃易作熟地黃</w:t>
      </w:r>
      <w:r w:rsidR="006C4C45">
        <w:rPr>
          <w:rFonts w:hint="eastAsia"/>
        </w:rPr>
        <w:t>，</w:t>
      </w:r>
      <w:r>
        <w:rPr>
          <w:rFonts w:hint="eastAsia"/>
        </w:rPr>
        <w:t>俾再服數劑以善其後。</w:t>
      </w:r>
    </w:p>
    <w:p w:rsidR="00615AF5" w:rsidRDefault="00615AF5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615AF5" w:rsidRDefault="00615AF5" w:rsidP="00A80EEB">
      <w:pPr>
        <w:pStyle w:val="2f5"/>
        <w:ind w:firstLine="712"/>
      </w:pPr>
    </w:p>
    <w:p w:rsidR="00615AF5" w:rsidRDefault="00615AF5" w:rsidP="00615AF5">
      <w:pPr>
        <w:pStyle w:val="75"/>
      </w:pPr>
    </w:p>
    <w:p w:rsidR="00615AF5" w:rsidRDefault="00615AF5" w:rsidP="00615AF5">
      <w:pPr>
        <w:pStyle w:val="75"/>
      </w:pPr>
    </w:p>
    <w:p w:rsidR="00615AF5" w:rsidRDefault="00615AF5" w:rsidP="00615AF5">
      <w:pPr>
        <w:pStyle w:val="75"/>
      </w:pPr>
      <w:bookmarkStart w:id="1023" w:name="_Toc7561320"/>
      <w:r>
        <w:rPr>
          <w:rFonts w:hint="eastAsia"/>
        </w:rPr>
        <w:t>︿第二卷﹀</w:t>
      </w:r>
      <w:bookmarkEnd w:id="1023"/>
    </w:p>
    <w:p w:rsidR="00615AF5" w:rsidRDefault="00615AF5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A80EEB" w:rsidRDefault="00A80EEB" w:rsidP="00657751">
      <w:pPr>
        <w:pStyle w:val="1b"/>
      </w:pPr>
      <w:bookmarkStart w:id="1024" w:name="_Toc7561321"/>
      <w:r>
        <w:rPr>
          <w:rFonts w:hint="eastAsia"/>
        </w:rPr>
        <w:lastRenderedPageBreak/>
        <w:t>血病門</w:t>
      </w:r>
      <w:bookmarkEnd w:id="1024"/>
    </w:p>
    <w:p w:rsidR="00A80EEB" w:rsidRDefault="00615AF5" w:rsidP="00615AF5">
      <w:pPr>
        <w:pStyle w:val="5a"/>
      </w:pPr>
      <w:bookmarkStart w:id="1025" w:name="_Toc223763059"/>
      <w:bookmarkStart w:id="1026" w:name="_Toc7561322"/>
      <w:r>
        <w:rPr>
          <w:rFonts w:ascii="新細明體" w:eastAsia="新細明體" w:hAnsi="新細明體" w:hint="eastAsia"/>
        </w:rPr>
        <w:t>【</w:t>
      </w:r>
      <w:r w:rsidR="00A80EEB">
        <w:rPr>
          <w:rFonts w:hint="eastAsia"/>
        </w:rPr>
        <w:t>大便下血</w:t>
      </w:r>
      <w:bookmarkEnd w:id="1025"/>
      <w:r>
        <w:rPr>
          <w:rFonts w:hint="eastAsia"/>
        </w:rPr>
        <w:t>】</w:t>
      </w:r>
      <w:bookmarkEnd w:id="1026"/>
    </w:p>
    <w:p w:rsidR="00A80EEB" w:rsidRDefault="00615AF5" w:rsidP="00A80EEB">
      <w:pPr>
        <w:pStyle w:val="2f5"/>
        <w:ind w:firstLine="712"/>
      </w:pPr>
      <w:r w:rsidRPr="00615AF5">
        <w:rPr>
          <w:rFonts w:hint="eastAsia"/>
        </w:rPr>
        <w:t>袁鏡如</w:t>
      </w:r>
      <w:r w:rsidR="006C4C45">
        <w:t>，</w:t>
      </w:r>
      <w:r w:rsidRPr="00615AF5">
        <w:rPr>
          <w:rFonts w:hint="eastAsia"/>
        </w:rPr>
        <w:t>住天津河東</w:t>
      </w:r>
      <w:r w:rsidR="006C4C45">
        <w:t>，</w:t>
      </w:r>
      <w:r w:rsidRPr="00615AF5">
        <w:rPr>
          <w:rFonts w:hint="eastAsia"/>
        </w:rPr>
        <w:t>年三十二歲</w:t>
      </w:r>
      <w:r w:rsidR="006C4C45">
        <w:t>，</w:t>
      </w:r>
      <w:r w:rsidRPr="00615AF5">
        <w:rPr>
          <w:rFonts w:hint="eastAsia"/>
        </w:rPr>
        <w:t>為天津統稅局科員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得大便下血證。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615AF5">
        <w:rPr>
          <w:rFonts w:hint="eastAsia"/>
        </w:rPr>
        <w:t>：</w:t>
      </w:r>
      <w:r>
        <w:rPr>
          <w:rFonts w:hint="eastAsia"/>
        </w:rPr>
        <w:t>先因勞心過度</w:t>
      </w:r>
      <w:r w:rsidR="006C4C45">
        <w:rPr>
          <w:rFonts w:hint="eastAsia"/>
        </w:rPr>
        <w:t>，</w:t>
      </w:r>
      <w:r>
        <w:rPr>
          <w:rFonts w:hint="eastAsia"/>
        </w:rPr>
        <w:t>心中時覺發熱</w:t>
      </w:r>
      <w:r w:rsidR="006C4C45">
        <w:rPr>
          <w:rFonts w:hint="eastAsia"/>
        </w:rPr>
        <w:t>，</w:t>
      </w:r>
      <w:r>
        <w:rPr>
          <w:rFonts w:hint="eastAsia"/>
        </w:rPr>
        <w:t>繼又因朋友宴會</w:t>
      </w:r>
      <w:r w:rsidR="006C4C45">
        <w:rPr>
          <w:rFonts w:hint="eastAsia"/>
        </w:rPr>
        <w:t>，</w:t>
      </w:r>
      <w:r>
        <w:rPr>
          <w:rFonts w:hint="eastAsia"/>
        </w:rPr>
        <w:t>飲酒過度遂得斯證。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615AF5">
        <w:rPr>
          <w:rFonts w:hint="eastAsia"/>
        </w:rPr>
        <w:t>：</w:t>
      </w:r>
      <w:r>
        <w:rPr>
          <w:rFonts w:hint="eastAsia"/>
        </w:rPr>
        <w:t>自孟夏下血</w:t>
      </w:r>
      <w:r w:rsidR="006C4C45">
        <w:rPr>
          <w:rFonts w:hint="eastAsia"/>
        </w:rPr>
        <w:t>，</w:t>
      </w:r>
      <w:r>
        <w:rPr>
          <w:rFonts w:hint="eastAsia"/>
        </w:rPr>
        <w:t>歷六月不止</w:t>
      </w:r>
      <w:r w:rsidR="006C4C45">
        <w:rPr>
          <w:rFonts w:hint="eastAsia"/>
        </w:rPr>
        <w:t>，</w:t>
      </w:r>
      <w:r>
        <w:rPr>
          <w:rFonts w:hint="eastAsia"/>
        </w:rPr>
        <w:t>每日六七次</w:t>
      </w:r>
      <w:r w:rsidR="006C4C45">
        <w:rPr>
          <w:rFonts w:hint="eastAsia"/>
        </w:rPr>
        <w:t>，</w:t>
      </w:r>
      <w:r>
        <w:rPr>
          <w:rFonts w:hint="eastAsia"/>
        </w:rPr>
        <w:t>腹中覺疼即須入廁</w:t>
      </w:r>
      <w:r w:rsidR="006C4C45">
        <w:rPr>
          <w:rFonts w:hint="eastAsia"/>
        </w:rPr>
        <w:t>，</w:t>
      </w:r>
      <w:r>
        <w:rPr>
          <w:rFonts w:hint="eastAsia"/>
        </w:rPr>
        <w:t>心中時或發熱</w:t>
      </w:r>
      <w:r w:rsidR="006C4C45">
        <w:rPr>
          <w:rFonts w:hint="eastAsia"/>
        </w:rPr>
        <w:t>，</w:t>
      </w:r>
      <w:r>
        <w:rPr>
          <w:rFonts w:hint="eastAsia"/>
        </w:rPr>
        <w:t>懶</w:t>
      </w:r>
      <w:r w:rsidR="00D24630">
        <w:rPr>
          <w:rFonts w:hint="eastAsia"/>
        </w:rPr>
        <w:t>於</w:t>
      </w:r>
      <w:r>
        <w:rPr>
          <w:rFonts w:hint="eastAsia"/>
        </w:rPr>
        <w:t>飲食。其脈浮而不實有似芤脈</w:t>
      </w:r>
      <w:r w:rsidR="006C4C45">
        <w:rPr>
          <w:rFonts w:hint="eastAsia"/>
        </w:rPr>
        <w:t>，</w:t>
      </w:r>
      <w:r>
        <w:rPr>
          <w:rFonts w:hint="eastAsia"/>
        </w:rPr>
        <w:t>而不若芤脈之硬</w:t>
      </w:r>
      <w:r w:rsidR="006C4C45">
        <w:rPr>
          <w:rFonts w:hint="eastAsia"/>
        </w:rPr>
        <w:t>，</w:t>
      </w:r>
      <w:r>
        <w:rPr>
          <w:rFonts w:hint="eastAsia"/>
        </w:rPr>
        <w:t>兩尺沉分尤虛</w:t>
      </w:r>
      <w:r w:rsidR="006C4C45">
        <w:rPr>
          <w:rFonts w:hint="eastAsia"/>
        </w:rPr>
        <w:t>，</w:t>
      </w:r>
      <w:r>
        <w:rPr>
          <w:rFonts w:hint="eastAsia"/>
        </w:rPr>
        <w:t>至數微數。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615AF5">
        <w:rPr>
          <w:rFonts w:hint="eastAsia"/>
        </w:rPr>
        <w:t>：</w:t>
      </w:r>
      <w:r>
        <w:rPr>
          <w:rFonts w:hint="eastAsia"/>
        </w:rPr>
        <w:t>此證臨便時腹疼者</w:t>
      </w:r>
      <w:r w:rsidR="006C4C45">
        <w:rPr>
          <w:rFonts w:hint="eastAsia"/>
        </w:rPr>
        <w:t>，</w:t>
      </w:r>
      <w:r>
        <w:rPr>
          <w:rFonts w:hint="eastAsia"/>
        </w:rPr>
        <w:t>腸中有潰爛處也。心中時或發熱者</w:t>
      </w:r>
      <w:r w:rsidR="006C4C45">
        <w:rPr>
          <w:rFonts w:hint="eastAsia"/>
        </w:rPr>
        <w:t>，</w:t>
      </w:r>
      <w:r>
        <w:rPr>
          <w:rFonts w:hint="eastAsia"/>
        </w:rPr>
        <w:t>陰虛之熱上浮也。其脈近芤者</w:t>
      </w:r>
      <w:r w:rsidR="006C4C45">
        <w:rPr>
          <w:rFonts w:hint="eastAsia"/>
        </w:rPr>
        <w:t>，</w:t>
      </w:r>
      <w:r>
        <w:rPr>
          <w:rFonts w:hint="eastAsia"/>
        </w:rPr>
        <w:t>失血過多也。其兩尺尤虛者</w:t>
      </w:r>
      <w:r w:rsidR="006C4C45">
        <w:rPr>
          <w:rFonts w:hint="eastAsia"/>
        </w:rPr>
        <w:t>，</w:t>
      </w:r>
      <w:r>
        <w:rPr>
          <w:rFonts w:hint="eastAsia"/>
        </w:rPr>
        <w:t>下血久而陰虧</w:t>
      </w:r>
      <w:r w:rsidR="006C4C45">
        <w:rPr>
          <w:rFonts w:hint="eastAsia"/>
        </w:rPr>
        <w:t>，</w:t>
      </w:r>
      <w:r>
        <w:rPr>
          <w:rFonts w:hint="eastAsia"/>
        </w:rPr>
        <w:t>更兼下焦氣化不固攝也。此宜用化腐生肌之藥治其腸中潰爛</w:t>
      </w:r>
      <w:r w:rsidR="006C4C45">
        <w:rPr>
          <w:rFonts w:hint="eastAsia"/>
        </w:rPr>
        <w:t>，</w:t>
      </w:r>
      <w:r>
        <w:rPr>
          <w:rFonts w:hint="eastAsia"/>
        </w:rPr>
        <w:t>滋陰固氣之藥固其下焦氣化</w:t>
      </w:r>
      <w:r w:rsidR="006C4C45">
        <w:rPr>
          <w:rFonts w:hint="eastAsia"/>
        </w:rPr>
        <w:t>，</w:t>
      </w:r>
      <w:r>
        <w:rPr>
          <w:rFonts w:hint="eastAsia"/>
        </w:rPr>
        <w:t>則大便下血可愈矣。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615AF5">
        <w:rPr>
          <w:rFonts w:hint="eastAsia"/>
        </w:rPr>
        <w:t>：</w:t>
      </w:r>
      <w:r>
        <w:rPr>
          <w:rFonts w:hint="eastAsia"/>
        </w:rPr>
        <w:t>生懷山藥（兩半）</w:t>
      </w:r>
      <w:r w:rsidR="00615AF5">
        <w:rPr>
          <w:rFonts w:hint="eastAsia"/>
        </w:rPr>
        <w:t>、</w:t>
      </w:r>
      <w:r>
        <w:rPr>
          <w:rFonts w:hint="eastAsia"/>
        </w:rPr>
        <w:t>熟地黃（一兩）</w:t>
      </w:r>
      <w:r w:rsidR="00615AF5">
        <w:rPr>
          <w:rFonts w:hint="eastAsia"/>
        </w:rPr>
        <w:t>、</w:t>
      </w:r>
      <w:r>
        <w:rPr>
          <w:rFonts w:hint="eastAsia"/>
        </w:rPr>
        <w:t>龍眼肉（一兩）</w:t>
      </w:r>
      <w:r w:rsidR="00615AF5">
        <w:rPr>
          <w:rFonts w:hint="eastAsia"/>
        </w:rPr>
        <w:t>、</w:t>
      </w:r>
      <w:r>
        <w:rPr>
          <w:rFonts w:hint="eastAsia"/>
        </w:rPr>
        <w:t>淨萸肉（六錢）</w:t>
      </w:r>
      <w:r w:rsidR="00615AF5">
        <w:rPr>
          <w:rFonts w:hint="eastAsia"/>
        </w:rPr>
        <w:t>、</w:t>
      </w:r>
      <w:r>
        <w:rPr>
          <w:rFonts w:hint="eastAsia"/>
        </w:rPr>
        <w:t>樗白皮（五錢）</w:t>
      </w:r>
      <w:r w:rsidR="00615AF5">
        <w:rPr>
          <w:rFonts w:hint="eastAsia"/>
        </w:rPr>
        <w:t>、</w:t>
      </w:r>
      <w:r>
        <w:rPr>
          <w:rFonts w:hint="eastAsia"/>
        </w:rPr>
        <w:t>金銀花（四錢）</w:t>
      </w:r>
      <w:r w:rsidR="00615AF5">
        <w:rPr>
          <w:rFonts w:hint="eastAsia"/>
        </w:rPr>
        <w:t>、</w:t>
      </w:r>
      <w:r>
        <w:rPr>
          <w:rFonts w:hint="eastAsia"/>
        </w:rPr>
        <w:t>赤石脂（四錢研細）</w:t>
      </w:r>
      <w:r w:rsidR="00615AF5">
        <w:rPr>
          <w:rFonts w:hint="eastAsia"/>
        </w:rPr>
        <w:t>、</w:t>
      </w:r>
      <w:r>
        <w:rPr>
          <w:rFonts w:hint="eastAsia"/>
        </w:rPr>
        <w:t>甘草（二錢）</w:t>
      </w:r>
      <w:r w:rsidR="00615AF5">
        <w:rPr>
          <w:rFonts w:hint="eastAsia"/>
        </w:rPr>
        <w:t>、</w:t>
      </w:r>
      <w:r>
        <w:rPr>
          <w:rFonts w:hint="eastAsia"/>
        </w:rPr>
        <w:t>鴉膽子仁（八十粒成實者）</w:t>
      </w:r>
      <w:r w:rsidR="00615AF5">
        <w:rPr>
          <w:rFonts w:hint="eastAsia"/>
        </w:rPr>
        <w:t>、</w:t>
      </w:r>
      <w:r>
        <w:rPr>
          <w:rFonts w:hint="eastAsia"/>
        </w:rPr>
        <w:t>生硫黃（八分細末）</w:t>
      </w:r>
      <w:r w:rsidR="00615AF5">
        <w:rPr>
          <w:rFonts w:hint="eastAsia"/>
        </w:rPr>
        <w:t>。</w:t>
      </w:r>
      <w:r>
        <w:rPr>
          <w:rFonts w:hint="eastAsia"/>
        </w:rPr>
        <w:t>藥共十味</w:t>
      </w:r>
      <w:r w:rsidR="006C4C45">
        <w:rPr>
          <w:rFonts w:hint="eastAsia"/>
        </w:rPr>
        <w:t>，</w:t>
      </w:r>
      <w:r>
        <w:rPr>
          <w:rFonts w:hint="eastAsia"/>
        </w:rPr>
        <w:t>將前八味煎湯</w:t>
      </w:r>
      <w:r w:rsidR="006C4C45">
        <w:rPr>
          <w:rFonts w:hint="eastAsia"/>
        </w:rPr>
        <w:t>，</w:t>
      </w:r>
      <w:r>
        <w:rPr>
          <w:rFonts w:hint="eastAsia"/>
        </w:rPr>
        <w:t>送服鴉膽子、硫黃各一半</w:t>
      </w:r>
      <w:r w:rsidR="006C4C45">
        <w:rPr>
          <w:rFonts w:hint="eastAsia"/>
        </w:rPr>
        <w:t>，</w:t>
      </w:r>
      <w:r>
        <w:rPr>
          <w:rFonts w:hint="eastAsia"/>
        </w:rPr>
        <w:t>至煎渣再服時</w:t>
      </w:r>
      <w:r w:rsidR="006C4C45">
        <w:rPr>
          <w:rFonts w:hint="eastAsia"/>
        </w:rPr>
        <w:t>，</w:t>
      </w:r>
      <w:r>
        <w:rPr>
          <w:rFonts w:hint="eastAsia"/>
        </w:rPr>
        <w:t>仍送服其餘一半</w:t>
      </w:r>
      <w:r w:rsidR="006C4C45">
        <w:rPr>
          <w:rFonts w:hint="eastAsia"/>
        </w:rPr>
        <w:t>，</w:t>
      </w: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硫黃生用之理</w:t>
      </w:r>
      <w:r w:rsidR="006C4C45">
        <w:rPr>
          <w:rFonts w:hint="eastAsia"/>
        </w:rPr>
        <w:t>，</w:t>
      </w:r>
      <w:r>
        <w:rPr>
          <w:rFonts w:hint="eastAsia"/>
        </w:rPr>
        <w:t>詳</w:t>
      </w:r>
      <w:r w:rsidR="00D24630">
        <w:rPr>
          <w:rFonts w:hint="eastAsia"/>
        </w:rPr>
        <w:t>於</w:t>
      </w:r>
      <w:r>
        <w:rPr>
          <w:rFonts w:hint="eastAsia"/>
        </w:rPr>
        <w:t>敦復湯下。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方解</w:t>
      </w:r>
      <w:r w:rsidR="00615AF5">
        <w:rPr>
          <w:rFonts w:hint="eastAsia"/>
        </w:rPr>
        <w:t>：</w:t>
      </w:r>
      <w:r>
        <w:rPr>
          <w:rFonts w:hint="eastAsia"/>
        </w:rPr>
        <w:t>方中鴉膽子、硫黃並用者</w:t>
      </w:r>
      <w:r w:rsidR="006C4C45">
        <w:rPr>
          <w:rFonts w:hint="eastAsia"/>
        </w:rPr>
        <w:t>，</w:t>
      </w:r>
      <w:r>
        <w:rPr>
          <w:rFonts w:hint="eastAsia"/>
        </w:rPr>
        <w:t>因鴉膽子善治下血</w:t>
      </w:r>
      <w:r w:rsidR="006C4C45">
        <w:rPr>
          <w:rFonts w:hint="eastAsia"/>
        </w:rPr>
        <w:t>，</w:t>
      </w:r>
      <w:r>
        <w:rPr>
          <w:rFonts w:hint="eastAsia"/>
        </w:rPr>
        <w:t>而此證之脈兩尺過弱</w:t>
      </w:r>
      <w:r w:rsidR="006C4C45">
        <w:rPr>
          <w:rFonts w:hint="eastAsia"/>
        </w:rPr>
        <w:t>，</w:t>
      </w:r>
      <w:r>
        <w:rPr>
          <w:rFonts w:hint="eastAsia"/>
        </w:rPr>
        <w:t>又恐單用之失</w:t>
      </w:r>
      <w:r w:rsidR="00D24630">
        <w:rPr>
          <w:rFonts w:hint="eastAsia"/>
        </w:rPr>
        <w:t>於</w:t>
      </w:r>
      <w:r>
        <w:rPr>
          <w:rFonts w:hint="eastAsia"/>
        </w:rPr>
        <w:t>寒涼</w:t>
      </w:r>
      <w:r w:rsidR="006C4C45">
        <w:rPr>
          <w:rFonts w:hint="eastAsia"/>
        </w:rPr>
        <w:t>，</w:t>
      </w:r>
      <w:r>
        <w:rPr>
          <w:rFonts w:hint="eastAsia"/>
        </w:rPr>
        <w:t>故少加硫黃輔之</w:t>
      </w:r>
      <w:r w:rsidR="006C4C45">
        <w:rPr>
          <w:rFonts w:hint="eastAsia"/>
        </w:rPr>
        <w:t>，</w:t>
      </w:r>
      <w:r>
        <w:rPr>
          <w:rFonts w:hint="eastAsia"/>
        </w:rPr>
        <w:t>況其腸中脂膜</w:t>
      </w:r>
      <w:r w:rsidR="006C4C45">
        <w:rPr>
          <w:rFonts w:hint="eastAsia"/>
        </w:rPr>
        <w:t>，</w:t>
      </w:r>
      <w:r>
        <w:rPr>
          <w:rFonts w:hint="eastAsia"/>
        </w:rPr>
        <w:t>因下血日久易至腐敗釀毒</w:t>
      </w:r>
      <w:r w:rsidR="006C4C45">
        <w:rPr>
          <w:rFonts w:hint="eastAsia"/>
        </w:rPr>
        <w:t>，</w:t>
      </w:r>
      <w:r>
        <w:rPr>
          <w:rFonts w:hint="eastAsia"/>
        </w:rPr>
        <w:t>二藥之性皆善消除毒菌也。又其腹疼下血</w:t>
      </w:r>
      <w:r w:rsidR="006C4C45">
        <w:rPr>
          <w:rFonts w:hint="eastAsia"/>
        </w:rPr>
        <w:t>，</w:t>
      </w:r>
      <w:r>
        <w:rPr>
          <w:rFonts w:hint="eastAsia"/>
        </w:rPr>
        <w:t>已歷半載不愈</w:t>
      </w:r>
      <w:r w:rsidR="006C4C45">
        <w:rPr>
          <w:rFonts w:hint="eastAsia"/>
        </w:rPr>
        <w:t>，</w:t>
      </w:r>
      <w:r>
        <w:rPr>
          <w:rFonts w:hint="eastAsia"/>
        </w:rPr>
        <w:t>有似東人</w:t>
      </w:r>
      <w:r w:rsidR="00615AF5">
        <w:rPr>
          <w:rFonts w:hint="eastAsia"/>
        </w:rPr>
        <w:t>志賀潔</w:t>
      </w:r>
      <w:r>
        <w:rPr>
          <w:rFonts w:hint="eastAsia"/>
        </w:rPr>
        <w:t>所謂阿米巴赤痢</w:t>
      </w:r>
      <w:r w:rsidR="006C4C45">
        <w:rPr>
          <w:rFonts w:hint="eastAsia"/>
        </w:rPr>
        <w:t>，</w:t>
      </w:r>
      <w:r>
        <w:rPr>
          <w:rFonts w:hint="eastAsia"/>
        </w:rPr>
        <w:t>硫黃實又為治阿米巴赤痢之要藥也。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615AF5">
        <w:rPr>
          <w:rFonts w:hint="eastAsia"/>
        </w:rPr>
        <w:t>：</w:t>
      </w:r>
      <w:r>
        <w:rPr>
          <w:rFonts w:hint="eastAsia"/>
        </w:rPr>
        <w:t>前藥連服三劑</w:t>
      </w:r>
      <w:r w:rsidR="006C4C45">
        <w:rPr>
          <w:rFonts w:hint="eastAsia"/>
        </w:rPr>
        <w:t>，</w:t>
      </w:r>
      <w:r>
        <w:rPr>
          <w:rFonts w:hint="eastAsia"/>
        </w:rPr>
        <w:t>下血已癒</w:t>
      </w:r>
      <w:r w:rsidR="006C4C45">
        <w:rPr>
          <w:rFonts w:hint="eastAsia"/>
        </w:rPr>
        <w:t>，</w:t>
      </w:r>
      <w:r>
        <w:rPr>
          <w:rFonts w:hint="eastAsia"/>
        </w:rPr>
        <w:t>心中亦不發熱</w:t>
      </w:r>
      <w:r w:rsidR="006C4C45">
        <w:rPr>
          <w:rFonts w:hint="eastAsia"/>
        </w:rPr>
        <w:t>，</w:t>
      </w:r>
      <w:r>
        <w:rPr>
          <w:rFonts w:hint="eastAsia"/>
        </w:rPr>
        <w:t>脈不若從前之浮</w:t>
      </w:r>
      <w:r w:rsidR="006C4C45">
        <w:rPr>
          <w:rFonts w:hint="eastAsia"/>
        </w:rPr>
        <w:t>，</w:t>
      </w:r>
      <w:r>
        <w:rPr>
          <w:rFonts w:hint="eastAsia"/>
        </w:rPr>
        <w:t>至數如常。而其大便猶一日溏瀉四五次</w:t>
      </w:r>
      <w:r w:rsidR="006C4C45">
        <w:rPr>
          <w:rFonts w:hint="eastAsia"/>
        </w:rPr>
        <w:t>，</w:t>
      </w:r>
      <w:r>
        <w:rPr>
          <w:rFonts w:hint="eastAsia"/>
        </w:rPr>
        <w:t>此宜投以健胃固腸之劑。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615AF5">
        <w:rPr>
          <w:rFonts w:hint="eastAsia"/>
        </w:rPr>
        <w:t>：</w:t>
      </w:r>
      <w:r>
        <w:rPr>
          <w:rFonts w:hint="eastAsia"/>
        </w:rPr>
        <w:t>炙箭</w:t>
      </w:r>
      <w:r w:rsidR="00615AF5">
        <w:rPr>
          <w:rFonts w:hint="eastAsia"/>
        </w:rPr>
        <w:t>耆</w:t>
      </w:r>
      <w:r>
        <w:rPr>
          <w:rFonts w:hint="eastAsia"/>
        </w:rPr>
        <w:t>（三錢）</w:t>
      </w:r>
      <w:r w:rsidR="00615AF5">
        <w:rPr>
          <w:rFonts w:hint="eastAsia"/>
        </w:rPr>
        <w:t>、</w:t>
      </w:r>
      <w:r>
        <w:rPr>
          <w:rFonts w:hint="eastAsia"/>
        </w:rPr>
        <w:t>炒白朮（三錢）</w:t>
      </w:r>
      <w:r w:rsidR="00615AF5">
        <w:rPr>
          <w:rFonts w:hint="eastAsia"/>
        </w:rPr>
        <w:t>、</w:t>
      </w:r>
      <w:r>
        <w:rPr>
          <w:rFonts w:hint="eastAsia"/>
        </w:rPr>
        <w:t>生懷山藥（一兩）</w:t>
      </w:r>
      <w:r w:rsidR="00615AF5">
        <w:rPr>
          <w:rFonts w:hint="eastAsia"/>
        </w:rPr>
        <w:t>、</w:t>
      </w:r>
      <w:r>
        <w:rPr>
          <w:rFonts w:hint="eastAsia"/>
        </w:rPr>
        <w:t>龍眼肉（一兩）</w:t>
      </w:r>
      <w:r w:rsidR="00615AF5">
        <w:rPr>
          <w:rFonts w:hint="eastAsia"/>
        </w:rPr>
        <w:t>、</w:t>
      </w:r>
      <w:r>
        <w:rPr>
          <w:rFonts w:hint="eastAsia"/>
        </w:rPr>
        <w:t>生麥芽（三錢）</w:t>
      </w:r>
      <w:r w:rsidR="00615AF5">
        <w:rPr>
          <w:rFonts w:hint="eastAsia"/>
        </w:rPr>
        <w:t>、</w:t>
      </w:r>
      <w:r>
        <w:rPr>
          <w:rFonts w:hint="eastAsia"/>
        </w:rPr>
        <w:t>建神</w:t>
      </w:r>
      <w:r w:rsidR="00615AF5">
        <w:rPr>
          <w:rFonts w:hint="eastAsia"/>
        </w:rPr>
        <w:t>麴</w:t>
      </w:r>
      <w:r>
        <w:rPr>
          <w:rFonts w:hint="eastAsia"/>
        </w:rPr>
        <w:t>（三錢）</w:t>
      </w:r>
      <w:r w:rsidR="00615AF5">
        <w:rPr>
          <w:rFonts w:hint="eastAsia"/>
        </w:rPr>
        <w:t>、</w:t>
      </w:r>
      <w:r>
        <w:rPr>
          <w:rFonts w:hint="eastAsia"/>
        </w:rPr>
        <w:t>大雲苓片（二錢）</w:t>
      </w:r>
      <w:r w:rsidR="00615AF5" w:rsidRPr="00615AF5">
        <w:rPr>
          <w:rFonts w:asciiTheme="majorEastAsia" w:hAnsiTheme="majorEastAsia" w:hint="eastAsia"/>
        </w:rPr>
        <w:t>。</w:t>
      </w:r>
      <w:r>
        <w:rPr>
          <w:rFonts w:hint="eastAsia"/>
        </w:rPr>
        <w:t>共煎湯一大盅溫服。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615AF5">
        <w:rPr>
          <w:rFonts w:hint="eastAsia"/>
        </w:rPr>
        <w:t>：</w:t>
      </w:r>
      <w:r>
        <w:rPr>
          <w:rFonts w:hint="eastAsia"/>
        </w:rPr>
        <w:t>將藥連服五劑</w:t>
      </w:r>
      <w:r w:rsidR="006C4C45">
        <w:rPr>
          <w:rFonts w:hint="eastAsia"/>
        </w:rPr>
        <w:t>，</w:t>
      </w:r>
      <w:r>
        <w:rPr>
          <w:rFonts w:hint="eastAsia"/>
        </w:rPr>
        <w:t>大便已不溏瀉</w:t>
      </w:r>
      <w:r w:rsidR="006C4C45">
        <w:rPr>
          <w:rFonts w:hint="eastAsia"/>
        </w:rPr>
        <w:t>，</w:t>
      </w:r>
      <w:r>
        <w:rPr>
          <w:rFonts w:hint="eastAsia"/>
        </w:rPr>
        <w:t>日下一次</w:t>
      </w:r>
      <w:r w:rsidR="006C4C45">
        <w:rPr>
          <w:rFonts w:hint="eastAsia"/>
        </w:rPr>
        <w:t>，</w:t>
      </w:r>
      <w:r>
        <w:rPr>
          <w:rFonts w:hint="eastAsia"/>
        </w:rPr>
        <w:t>遂停服湯藥。俾用生懷山藥細末煮作粥</w:t>
      </w:r>
      <w:r w:rsidR="006C4C45">
        <w:rPr>
          <w:rFonts w:hint="eastAsia"/>
        </w:rPr>
        <w:t>，</w:t>
      </w:r>
      <w:r>
        <w:rPr>
          <w:rFonts w:hint="eastAsia"/>
        </w:rPr>
        <w:t>調以白糖</w:t>
      </w:r>
      <w:r w:rsidR="006C4C45">
        <w:rPr>
          <w:rFonts w:hint="eastAsia"/>
        </w:rPr>
        <w:t>，</w:t>
      </w:r>
      <w:r>
        <w:rPr>
          <w:rFonts w:hint="eastAsia"/>
        </w:rPr>
        <w:t>當點心服之以善其後。</w:t>
      </w:r>
    </w:p>
    <w:p w:rsidR="00615AF5" w:rsidRDefault="00615AF5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27" w:name="_Toc223763060"/>
      <w:r>
        <w:br w:type="page"/>
      </w:r>
    </w:p>
    <w:p w:rsidR="00A80EEB" w:rsidRDefault="00615AF5" w:rsidP="00615AF5">
      <w:pPr>
        <w:pStyle w:val="5a"/>
      </w:pPr>
      <w:bookmarkStart w:id="1028" w:name="_Toc7561323"/>
      <w:r>
        <w:rPr>
          <w:rFonts w:hint="eastAsia"/>
        </w:rPr>
        <w:lastRenderedPageBreak/>
        <w:t>【</w:t>
      </w:r>
      <w:r w:rsidR="00A80EEB">
        <w:rPr>
          <w:rFonts w:hint="eastAsia"/>
        </w:rPr>
        <w:t>大便下血</w:t>
      </w:r>
      <w:bookmarkEnd w:id="1027"/>
      <w:r>
        <w:rPr>
          <w:rFonts w:hint="eastAsia"/>
        </w:rPr>
        <w:t>】</w:t>
      </w:r>
      <w:bookmarkEnd w:id="1028"/>
    </w:p>
    <w:p w:rsidR="00A80EEB" w:rsidRDefault="00615AF5" w:rsidP="00A80EEB">
      <w:pPr>
        <w:pStyle w:val="2f5"/>
        <w:ind w:firstLine="712"/>
      </w:pPr>
      <w:r w:rsidRPr="00615AF5">
        <w:rPr>
          <w:rFonts w:hint="eastAsia"/>
        </w:rPr>
        <w:t>高福亭</w:t>
      </w:r>
      <w:r w:rsidR="006C4C45">
        <w:t>，</w:t>
      </w:r>
      <w:r w:rsidRPr="00615AF5">
        <w:rPr>
          <w:rFonts w:hint="eastAsia"/>
        </w:rPr>
        <w:t>年三十六歲</w:t>
      </w:r>
      <w:r w:rsidR="006C4C45">
        <w:t>，</w:t>
      </w:r>
      <w:r w:rsidRPr="00615AF5">
        <w:rPr>
          <w:rFonts w:hint="eastAsia"/>
        </w:rPr>
        <w:t>膠濟路員警委員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得大便下血證。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615AF5">
        <w:rPr>
          <w:rFonts w:hint="eastAsia"/>
        </w:rPr>
        <w:t>：</w:t>
      </w:r>
      <w:r>
        <w:rPr>
          <w:rFonts w:hint="eastAsia"/>
        </w:rPr>
        <w:t>冷時出外辦事</w:t>
      </w:r>
      <w:r w:rsidR="006C4C45">
        <w:rPr>
          <w:rFonts w:hint="eastAsia"/>
        </w:rPr>
        <w:t>，</w:t>
      </w:r>
      <w:r>
        <w:rPr>
          <w:rFonts w:hint="eastAsia"/>
        </w:rPr>
        <w:t>寢</w:t>
      </w:r>
      <w:r w:rsidR="00D24630">
        <w:rPr>
          <w:rFonts w:hint="eastAsia"/>
        </w:rPr>
        <w:t>於</w:t>
      </w:r>
      <w:r>
        <w:rPr>
          <w:rFonts w:hint="eastAsia"/>
        </w:rPr>
        <w:t>寒涼屋中</w:t>
      </w:r>
      <w:r w:rsidR="006C4C45">
        <w:rPr>
          <w:rFonts w:hint="eastAsia"/>
        </w:rPr>
        <w:t>，</w:t>
      </w:r>
      <w:r>
        <w:rPr>
          <w:rFonts w:hint="eastAsia"/>
        </w:rPr>
        <w:t>床衾又甚寒涼遂得斯證。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615AF5">
        <w:rPr>
          <w:rFonts w:hint="eastAsia"/>
        </w:rPr>
        <w:t>：</w:t>
      </w:r>
      <w:r>
        <w:rPr>
          <w:rFonts w:hint="eastAsia"/>
        </w:rPr>
        <w:t>每日下血數次</w:t>
      </w:r>
      <w:r w:rsidR="006C4C45">
        <w:rPr>
          <w:rFonts w:hint="eastAsia"/>
        </w:rPr>
        <w:t>，</w:t>
      </w:r>
      <w:r>
        <w:rPr>
          <w:rFonts w:hint="eastAsia"/>
        </w:rPr>
        <w:t>或全是血</w:t>
      </w:r>
      <w:r w:rsidR="006C4C45">
        <w:rPr>
          <w:rFonts w:hint="eastAsia"/>
        </w:rPr>
        <w:t>，</w:t>
      </w:r>
      <w:r>
        <w:rPr>
          <w:rFonts w:hint="eastAsia"/>
        </w:rPr>
        <w:t>或兼有大便</w:t>
      </w:r>
      <w:r w:rsidR="006C4C45">
        <w:rPr>
          <w:rFonts w:hint="eastAsia"/>
        </w:rPr>
        <w:t>，</w:t>
      </w:r>
      <w:r>
        <w:rPr>
          <w:rFonts w:hint="eastAsia"/>
        </w:rPr>
        <w:t>或多或少</w:t>
      </w:r>
      <w:r w:rsidR="006C4C45">
        <w:rPr>
          <w:rFonts w:hint="eastAsia"/>
        </w:rPr>
        <w:t>，</w:t>
      </w:r>
      <w:r>
        <w:rPr>
          <w:rFonts w:hint="eastAsia"/>
        </w:rPr>
        <w:t>其下時多在夜間</w:t>
      </w:r>
      <w:r w:rsidR="006C4C45">
        <w:rPr>
          <w:rFonts w:hint="eastAsia"/>
        </w:rPr>
        <w:t>，</w:t>
      </w:r>
      <w:r>
        <w:rPr>
          <w:rFonts w:hint="eastAsia"/>
        </w:rPr>
        <w:t>每覺腹中作疼</w:t>
      </w:r>
      <w:r w:rsidR="006C4C45">
        <w:rPr>
          <w:rFonts w:hint="eastAsia"/>
        </w:rPr>
        <w:t>，</w:t>
      </w:r>
      <w:r>
        <w:rPr>
          <w:rFonts w:hint="eastAsia"/>
        </w:rPr>
        <w:t>即須入廁</w:t>
      </w:r>
      <w:r w:rsidR="006C4C45">
        <w:rPr>
          <w:rFonts w:hint="eastAsia"/>
        </w:rPr>
        <w:t>，</w:t>
      </w:r>
      <w:r>
        <w:rPr>
          <w:rFonts w:hint="eastAsia"/>
        </w:rPr>
        <w:t>夜間恆苦不寐</w:t>
      </w:r>
      <w:r w:rsidR="006C4C45">
        <w:rPr>
          <w:rFonts w:hint="eastAsia"/>
        </w:rPr>
        <w:t>，</w:t>
      </w:r>
      <w:r>
        <w:rPr>
          <w:rFonts w:hint="eastAsia"/>
        </w:rPr>
        <w:t>其脈遲而芤</w:t>
      </w:r>
      <w:r w:rsidR="006C4C45">
        <w:rPr>
          <w:rFonts w:hint="eastAsia"/>
        </w:rPr>
        <w:t>，</w:t>
      </w:r>
      <w:r>
        <w:rPr>
          <w:rFonts w:hint="eastAsia"/>
        </w:rPr>
        <w:t>兩尺尤不堪重按</w:t>
      </w:r>
      <w:r w:rsidR="006C4C45">
        <w:rPr>
          <w:rFonts w:hint="eastAsia"/>
        </w:rPr>
        <w:t>，</w:t>
      </w:r>
      <w:r>
        <w:rPr>
          <w:rFonts w:hint="eastAsia"/>
        </w:rPr>
        <w:t>病已二年餘</w:t>
      </w:r>
      <w:r w:rsidR="006C4C45">
        <w:rPr>
          <w:rFonts w:hint="eastAsia"/>
        </w:rPr>
        <w:t>，</w:t>
      </w:r>
      <w:r>
        <w:rPr>
          <w:rFonts w:hint="eastAsia"/>
        </w:rPr>
        <w:t>服溫補下元藥則稍輕</w:t>
      </w:r>
      <w:r w:rsidR="006C4C45">
        <w:rPr>
          <w:rFonts w:hint="eastAsia"/>
        </w:rPr>
        <w:t>，</w:t>
      </w:r>
      <w:r>
        <w:rPr>
          <w:rFonts w:hint="eastAsia"/>
        </w:rPr>
        <w:t>然終不能除根</w:t>
      </w:r>
      <w:r w:rsidR="006C4C45">
        <w:rPr>
          <w:rFonts w:hint="eastAsia"/>
        </w:rPr>
        <w:t>，</w:t>
      </w:r>
      <w:r>
        <w:rPr>
          <w:rFonts w:hint="eastAsia"/>
        </w:rPr>
        <w:t>久之</w:t>
      </w:r>
      <w:r w:rsidR="006C4C45">
        <w:rPr>
          <w:rFonts w:hint="eastAsia"/>
        </w:rPr>
        <w:t>，</w:t>
      </w:r>
      <w:r>
        <w:rPr>
          <w:rFonts w:hint="eastAsia"/>
        </w:rPr>
        <w:t>則身體漸覺羸弱。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615AF5">
        <w:rPr>
          <w:rFonts w:hint="eastAsia"/>
        </w:rPr>
        <w:t>：</w:t>
      </w:r>
      <w:r>
        <w:rPr>
          <w:rFonts w:hint="eastAsia"/>
        </w:rPr>
        <w:t>此下焦虛寒太甚</w:t>
      </w:r>
      <w:r w:rsidR="006C4C45">
        <w:rPr>
          <w:rFonts w:hint="eastAsia"/>
        </w:rPr>
        <w:t>，</w:t>
      </w:r>
      <w:r>
        <w:rPr>
          <w:rFonts w:hint="eastAsia"/>
        </w:rPr>
        <w:t>其氣化不能固攝而血下陷也。視其從前所服諸方</w:t>
      </w:r>
      <w:r w:rsidR="006C4C45">
        <w:rPr>
          <w:rFonts w:hint="eastAsia"/>
        </w:rPr>
        <w:t>，</w:t>
      </w:r>
      <w:r>
        <w:rPr>
          <w:rFonts w:hint="eastAsia"/>
        </w:rPr>
        <w:t>皆</w:t>
      </w:r>
      <w:r w:rsidR="00AD7840">
        <w:rPr>
          <w:rFonts w:hint="eastAsia"/>
        </w:rPr>
        <w:t>係</w:t>
      </w:r>
      <w:r>
        <w:rPr>
          <w:rFonts w:hint="eastAsia"/>
        </w:rPr>
        <w:t>草木之品</w:t>
      </w:r>
      <w:r w:rsidR="006C4C45">
        <w:rPr>
          <w:rFonts w:hint="eastAsia"/>
        </w:rPr>
        <w:t>，</w:t>
      </w:r>
      <w:r>
        <w:rPr>
          <w:rFonts w:hint="eastAsia"/>
        </w:rPr>
        <w:t>其質輕浮</w:t>
      </w:r>
      <w:r w:rsidR="006C4C45">
        <w:rPr>
          <w:rFonts w:hint="eastAsia"/>
        </w:rPr>
        <w:t>，</w:t>
      </w:r>
      <w:r>
        <w:rPr>
          <w:rFonts w:hint="eastAsia"/>
        </w:rPr>
        <w:t>溫暖之力究難下達</w:t>
      </w:r>
      <w:r w:rsidR="006C4C45">
        <w:rPr>
          <w:rFonts w:hint="eastAsia"/>
        </w:rPr>
        <w:t>，</w:t>
      </w:r>
      <w:r>
        <w:rPr>
          <w:rFonts w:hint="eastAsia"/>
        </w:rPr>
        <w:t>當以礦質之品溫暖兼收澀者投之。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615AF5">
        <w:rPr>
          <w:rFonts w:hint="eastAsia"/>
        </w:rPr>
        <w:t>：</w:t>
      </w:r>
      <w:r>
        <w:rPr>
          <w:rFonts w:hint="eastAsia"/>
        </w:rPr>
        <w:t>生硫黃（半斤色純黃者）</w:t>
      </w:r>
      <w:r w:rsidR="00615AF5">
        <w:rPr>
          <w:rFonts w:hint="eastAsia"/>
        </w:rPr>
        <w:t>、</w:t>
      </w:r>
      <w:r>
        <w:rPr>
          <w:rFonts w:hint="eastAsia"/>
        </w:rPr>
        <w:t>赤石脂（半斤純係粉末者）</w:t>
      </w:r>
      <w:r w:rsidR="00615AF5">
        <w:rPr>
          <w:rFonts w:hint="eastAsia"/>
        </w:rPr>
        <w:t>。</w:t>
      </w:r>
      <w:r>
        <w:rPr>
          <w:rFonts w:hint="eastAsia"/>
        </w:rPr>
        <w:t>將二味共軋細過羅</w:t>
      </w:r>
      <w:r w:rsidR="006C4C45">
        <w:rPr>
          <w:rFonts w:hint="eastAsia"/>
        </w:rPr>
        <w:t>，</w:t>
      </w:r>
      <w:r>
        <w:rPr>
          <w:rFonts w:hint="eastAsia"/>
        </w:rPr>
        <w:t>先空心服七八分</w:t>
      </w:r>
      <w:r w:rsidR="006C4C45">
        <w:rPr>
          <w:rFonts w:hint="eastAsia"/>
        </w:rPr>
        <w:t>，</w:t>
      </w:r>
      <w:r>
        <w:rPr>
          <w:rFonts w:hint="eastAsia"/>
        </w:rPr>
        <w:t>日服兩次</w:t>
      </w:r>
      <w:r w:rsidR="006C4C45">
        <w:rPr>
          <w:rFonts w:hint="eastAsia"/>
        </w:rPr>
        <w:t>，</w:t>
      </w:r>
      <w:r>
        <w:rPr>
          <w:rFonts w:hint="eastAsia"/>
        </w:rPr>
        <w:t>品驗漸漸加多</w:t>
      </w:r>
      <w:r w:rsidR="006C4C45">
        <w:rPr>
          <w:rFonts w:hint="eastAsia"/>
        </w:rPr>
        <w:t>，</w:t>
      </w:r>
      <w:r>
        <w:rPr>
          <w:rFonts w:hint="eastAsia"/>
        </w:rPr>
        <w:t>以服後移時微覺腹中溫暖為度。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615AF5">
        <w:rPr>
          <w:rFonts w:hint="eastAsia"/>
        </w:rPr>
        <w:t>：</w:t>
      </w:r>
      <w:r>
        <w:rPr>
          <w:rFonts w:hint="eastAsia"/>
        </w:rPr>
        <w:t>後服至每次二錢</w:t>
      </w:r>
      <w:r w:rsidR="006C4C45">
        <w:rPr>
          <w:rFonts w:hint="eastAsia"/>
        </w:rPr>
        <w:t>，</w:t>
      </w:r>
      <w:r>
        <w:rPr>
          <w:rFonts w:hint="eastAsia"/>
        </w:rPr>
        <w:t>腹中始覺溫暖</w:t>
      </w:r>
      <w:r w:rsidR="006C4C45">
        <w:rPr>
          <w:rFonts w:hint="eastAsia"/>
        </w:rPr>
        <w:t>，</w:t>
      </w:r>
      <w:r>
        <w:rPr>
          <w:rFonts w:hint="eastAsia"/>
        </w:rPr>
        <w:t>血下亦漸少。服至旬餘</w:t>
      </w:r>
      <w:r w:rsidR="006C4C45">
        <w:rPr>
          <w:rFonts w:hint="eastAsia"/>
        </w:rPr>
        <w:t>，</w:t>
      </w:r>
      <w:r>
        <w:rPr>
          <w:rFonts w:hint="eastAsia"/>
        </w:rPr>
        <w:t>身體漸壯</w:t>
      </w:r>
      <w:r w:rsidR="006C4C45">
        <w:rPr>
          <w:rFonts w:hint="eastAsia"/>
        </w:rPr>
        <w:t>，</w:t>
      </w:r>
      <w:r>
        <w:rPr>
          <w:rFonts w:hint="eastAsia"/>
        </w:rPr>
        <w:t>夜睡安然</w:t>
      </w:r>
      <w:r w:rsidR="006C4C45">
        <w:rPr>
          <w:rFonts w:hint="eastAsia"/>
        </w:rPr>
        <w:t>，</w:t>
      </w:r>
      <w:r>
        <w:rPr>
          <w:rFonts w:hint="eastAsia"/>
        </w:rPr>
        <w:t>可無入廁。服至月餘</w:t>
      </w:r>
      <w:r w:rsidR="006C4C45">
        <w:rPr>
          <w:rFonts w:hint="eastAsia"/>
        </w:rPr>
        <w:t>，</w:t>
      </w:r>
      <w:r>
        <w:rPr>
          <w:rFonts w:hint="eastAsia"/>
        </w:rPr>
        <w:t>則病根祓除矣。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615AF5">
        <w:rPr>
          <w:rFonts w:hint="eastAsia"/>
        </w:rPr>
        <w:t>：</w:t>
      </w:r>
      <w:r>
        <w:rPr>
          <w:rFonts w:hint="eastAsia"/>
        </w:rPr>
        <w:t>按硫黃之性</w:t>
      </w:r>
      <w:r w:rsidR="006C4C45">
        <w:rPr>
          <w:rFonts w:hint="eastAsia"/>
        </w:rPr>
        <w:t>，</w:t>
      </w:r>
      <w:r>
        <w:rPr>
          <w:rFonts w:hint="eastAsia"/>
        </w:rPr>
        <w:t>溫暖下達</w:t>
      </w:r>
      <w:r w:rsidR="006C4C45">
        <w:rPr>
          <w:rFonts w:hint="eastAsia"/>
        </w:rPr>
        <w:t>，</w:t>
      </w:r>
      <w:r>
        <w:rPr>
          <w:rFonts w:hint="eastAsia"/>
        </w:rPr>
        <w:t>誠為溫補下焦第一良藥</w:t>
      </w:r>
      <w:r w:rsidR="006C4C45">
        <w:rPr>
          <w:rFonts w:hint="eastAsia"/>
        </w:rPr>
        <w:t>，</w:t>
      </w:r>
      <w:r>
        <w:rPr>
          <w:rFonts w:hint="eastAsia"/>
        </w:rPr>
        <w:t>而生用之尤佳</w:t>
      </w:r>
      <w:r w:rsidR="006C4C45">
        <w:rPr>
          <w:rFonts w:hint="eastAsia"/>
        </w:rPr>
        <w:t>，</w:t>
      </w:r>
      <w:r>
        <w:rPr>
          <w:rFonts w:hint="eastAsia"/>
        </w:rPr>
        <w:t>惟其性能潤大便（本草謂其能使大便潤、小便長</w:t>
      </w:r>
      <w:r w:rsidR="006C4C45">
        <w:rPr>
          <w:rFonts w:hint="eastAsia"/>
        </w:rPr>
        <w:t>，</w:t>
      </w:r>
      <w:r>
        <w:rPr>
          <w:rFonts w:hint="eastAsia"/>
        </w:rPr>
        <w:t>西醫以為輕瀉藥）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大便滑瀉者不宜</w:t>
      </w:r>
      <w:r w:rsidR="006C4C45">
        <w:rPr>
          <w:rFonts w:hint="eastAsia"/>
        </w:rPr>
        <w:t>，</w:t>
      </w:r>
      <w:r>
        <w:rPr>
          <w:rFonts w:hint="eastAsia"/>
        </w:rPr>
        <w:t>故輔以赤石脂之粘膩收澀</w:t>
      </w:r>
      <w:r w:rsidR="006C4C45">
        <w:rPr>
          <w:rFonts w:hint="eastAsia"/>
        </w:rPr>
        <w:t>，</w:t>
      </w:r>
      <w:r>
        <w:rPr>
          <w:rFonts w:hint="eastAsia"/>
        </w:rPr>
        <w:t>自有益而無弊矣。</w:t>
      </w:r>
    </w:p>
    <w:p w:rsidR="00615AF5" w:rsidRDefault="00615AF5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29" w:name="_Toc223763061"/>
      <w:r>
        <w:br w:type="page"/>
      </w:r>
    </w:p>
    <w:p w:rsidR="00A80EEB" w:rsidRDefault="00615AF5" w:rsidP="00615AF5">
      <w:pPr>
        <w:pStyle w:val="5a"/>
      </w:pPr>
      <w:bookmarkStart w:id="1030" w:name="_Toc7561324"/>
      <w:r>
        <w:rPr>
          <w:rFonts w:hint="eastAsia"/>
        </w:rPr>
        <w:lastRenderedPageBreak/>
        <w:t>【</w:t>
      </w:r>
      <w:r w:rsidR="00A80EEB">
        <w:rPr>
          <w:rFonts w:hint="eastAsia"/>
        </w:rPr>
        <w:t>大便下血</w:t>
      </w:r>
      <w:bookmarkEnd w:id="1029"/>
      <w:r>
        <w:rPr>
          <w:rFonts w:hint="eastAsia"/>
        </w:rPr>
        <w:t>】</w:t>
      </w:r>
      <w:bookmarkEnd w:id="1030"/>
    </w:p>
    <w:p w:rsidR="00A80EEB" w:rsidRDefault="00615AF5" w:rsidP="00A80EEB">
      <w:pPr>
        <w:pStyle w:val="2f5"/>
        <w:ind w:firstLine="712"/>
      </w:pPr>
      <w:r w:rsidRPr="00615AF5">
        <w:rPr>
          <w:rFonts w:hint="eastAsia"/>
        </w:rPr>
        <w:t>天津公安局</w:t>
      </w:r>
      <w:r w:rsidR="006C4C45">
        <w:t>，</w:t>
      </w:r>
      <w:r w:rsidRPr="00615AF5">
        <w:rPr>
          <w:rFonts w:hint="eastAsia"/>
        </w:rPr>
        <w:t>崔姓工友之子</w:t>
      </w:r>
      <w:r w:rsidR="006C4C45">
        <w:t>，</w:t>
      </w:r>
      <w:r w:rsidR="00A80EEB">
        <w:rPr>
          <w:rFonts w:hint="eastAsia"/>
        </w:rPr>
        <w:t>年十三歲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得大便下血證。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615AF5">
        <w:rPr>
          <w:rFonts w:hint="eastAsia"/>
        </w:rPr>
        <w:t>：</w:t>
      </w:r>
      <w:r>
        <w:rPr>
          <w:rFonts w:hint="eastAsia"/>
        </w:rPr>
        <w:t>仲夏天熱</w:t>
      </w:r>
      <w:r w:rsidR="006C4C45">
        <w:rPr>
          <w:rFonts w:hint="eastAsia"/>
        </w:rPr>
        <w:t>，</w:t>
      </w:r>
      <w:r>
        <w:rPr>
          <w:rFonts w:hint="eastAsia"/>
        </w:rPr>
        <w:t>賽球競走</w:t>
      </w:r>
      <w:r w:rsidR="006C4C45">
        <w:rPr>
          <w:rFonts w:hint="eastAsia"/>
        </w:rPr>
        <w:t>，</w:t>
      </w:r>
      <w:r>
        <w:rPr>
          <w:rFonts w:hint="eastAsia"/>
        </w:rPr>
        <w:t>勞力過度</w:t>
      </w:r>
      <w:r w:rsidR="006C4C45">
        <w:rPr>
          <w:rFonts w:hint="eastAsia"/>
        </w:rPr>
        <w:t>，</w:t>
      </w:r>
      <w:r>
        <w:rPr>
          <w:rFonts w:hint="eastAsia"/>
        </w:rPr>
        <w:t>又兼受熱</w:t>
      </w:r>
      <w:r w:rsidR="006C4C45">
        <w:rPr>
          <w:rFonts w:hint="eastAsia"/>
        </w:rPr>
        <w:t>，</w:t>
      </w:r>
      <w:r>
        <w:rPr>
          <w:rFonts w:hint="eastAsia"/>
        </w:rPr>
        <w:t>遂患大便下血。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615AF5">
        <w:rPr>
          <w:rFonts w:hint="eastAsia"/>
        </w:rPr>
        <w:t>：</w:t>
      </w:r>
      <w:r>
        <w:rPr>
          <w:rFonts w:hint="eastAsia"/>
        </w:rPr>
        <w:t>每日大便</w:t>
      </w:r>
      <w:r w:rsidR="006C4C45">
        <w:rPr>
          <w:rFonts w:hint="eastAsia"/>
        </w:rPr>
        <w:t>，</w:t>
      </w:r>
      <w:r>
        <w:rPr>
          <w:rFonts w:hint="eastAsia"/>
        </w:rPr>
        <w:t>必然下血</w:t>
      </w:r>
      <w:r w:rsidR="006C4C45">
        <w:rPr>
          <w:rFonts w:hint="eastAsia"/>
        </w:rPr>
        <w:t>，</w:t>
      </w:r>
      <w:r>
        <w:rPr>
          <w:rFonts w:hint="eastAsia"/>
        </w:rPr>
        <w:t>便時腹中作疼</w:t>
      </w:r>
      <w:r w:rsidR="006C4C45">
        <w:rPr>
          <w:rFonts w:hint="eastAsia"/>
        </w:rPr>
        <w:t>，</w:t>
      </w:r>
      <w:r>
        <w:rPr>
          <w:rFonts w:hint="eastAsia"/>
        </w:rPr>
        <w:t>或輕或劇</w:t>
      </w:r>
      <w:r w:rsidR="006C4C45">
        <w:rPr>
          <w:rFonts w:hint="eastAsia"/>
        </w:rPr>
        <w:t>，</w:t>
      </w:r>
      <w:r>
        <w:rPr>
          <w:rFonts w:hint="eastAsia"/>
        </w:rPr>
        <w:t>若疼劇時</w:t>
      </w:r>
      <w:r w:rsidR="006C4C45">
        <w:rPr>
          <w:rFonts w:hint="eastAsia"/>
        </w:rPr>
        <w:t>，</w:t>
      </w:r>
      <w:r>
        <w:rPr>
          <w:rFonts w:hint="eastAsia"/>
        </w:rPr>
        <w:t>則血之下者必多</w:t>
      </w:r>
      <w:r w:rsidR="006C4C45">
        <w:rPr>
          <w:rFonts w:hint="eastAsia"/>
        </w:rPr>
        <w:t>，</w:t>
      </w:r>
      <w:r>
        <w:rPr>
          <w:rFonts w:hint="eastAsia"/>
        </w:rPr>
        <w:t>已年餘矣。飲食減少</w:t>
      </w:r>
      <w:r w:rsidR="006C4C45">
        <w:rPr>
          <w:rFonts w:hint="eastAsia"/>
        </w:rPr>
        <w:t>，</w:t>
      </w:r>
      <w:r>
        <w:rPr>
          <w:rFonts w:hint="eastAsia"/>
        </w:rPr>
        <w:t>身體羸弱</w:t>
      </w:r>
      <w:r w:rsidR="006C4C45">
        <w:rPr>
          <w:rFonts w:hint="eastAsia"/>
        </w:rPr>
        <w:t>，</w:t>
      </w:r>
      <w:r>
        <w:rPr>
          <w:rFonts w:hint="eastAsia"/>
        </w:rPr>
        <w:t>面目黃白無血色</w:t>
      </w:r>
      <w:r w:rsidR="006C4C45">
        <w:rPr>
          <w:rFonts w:hint="eastAsia"/>
        </w:rPr>
        <w:t>，</w:t>
      </w:r>
      <w:r>
        <w:rPr>
          <w:rFonts w:hint="eastAsia"/>
        </w:rPr>
        <w:t>脈搏六至</w:t>
      </w:r>
      <w:r w:rsidR="006C4C45">
        <w:rPr>
          <w:rFonts w:hint="eastAsia"/>
        </w:rPr>
        <w:t>，</w:t>
      </w:r>
      <w:r>
        <w:rPr>
          <w:rFonts w:hint="eastAsia"/>
        </w:rPr>
        <w:t>左部弦而微硬</w:t>
      </w:r>
      <w:r w:rsidR="006C4C45">
        <w:rPr>
          <w:rFonts w:hint="eastAsia"/>
        </w:rPr>
        <w:t>，</w:t>
      </w:r>
      <w:r>
        <w:rPr>
          <w:rFonts w:hint="eastAsia"/>
        </w:rPr>
        <w:t>右部濡而無力。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7731BB">
        <w:rPr>
          <w:rFonts w:hint="eastAsia"/>
        </w:rPr>
        <w:t>：</w:t>
      </w:r>
      <w:r>
        <w:rPr>
          <w:rFonts w:hint="eastAsia"/>
        </w:rPr>
        <w:t>此證當因脾虛不能統血</w:t>
      </w:r>
      <w:r w:rsidR="006C4C45">
        <w:rPr>
          <w:rFonts w:hint="eastAsia"/>
        </w:rPr>
        <w:t>，</w:t>
      </w:r>
      <w:r>
        <w:rPr>
          <w:rFonts w:hint="eastAsia"/>
        </w:rPr>
        <w:t>是以其血下陷至其腹</w:t>
      </w:r>
      <w:r w:rsidR="006C4C45">
        <w:rPr>
          <w:rFonts w:hint="eastAsia"/>
        </w:rPr>
        <w:t>，</w:t>
      </w:r>
      <w:r>
        <w:rPr>
          <w:rFonts w:hint="eastAsia"/>
        </w:rPr>
        <w:t>所以作疼</w:t>
      </w:r>
      <w:r w:rsidR="006C4C45">
        <w:rPr>
          <w:rFonts w:hint="eastAsia"/>
        </w:rPr>
        <w:t>，</w:t>
      </w:r>
      <w:r>
        <w:rPr>
          <w:rFonts w:hint="eastAsia"/>
        </w:rPr>
        <w:t>其腸中必有損傷潰爛處也。當用藥健補其脾胃</w:t>
      </w:r>
      <w:r w:rsidR="006C4C45">
        <w:rPr>
          <w:rFonts w:hint="eastAsia"/>
        </w:rPr>
        <w:t>，</w:t>
      </w:r>
      <w:r>
        <w:rPr>
          <w:rFonts w:hint="eastAsia"/>
        </w:rPr>
        <w:t>兼調養其腸中潰爛。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7731BB">
        <w:rPr>
          <w:rFonts w:hint="eastAsia"/>
        </w:rPr>
        <w:t>：</w:t>
      </w:r>
      <w:r>
        <w:rPr>
          <w:rFonts w:hint="eastAsia"/>
        </w:rPr>
        <w:t>生懷山藥（一兩）</w:t>
      </w:r>
      <w:r w:rsidR="007731BB">
        <w:rPr>
          <w:rFonts w:hint="eastAsia"/>
        </w:rPr>
        <w:t>、</w:t>
      </w:r>
      <w:r>
        <w:rPr>
          <w:rFonts w:hint="eastAsia"/>
        </w:rPr>
        <w:t>龍眼肉（一兩）</w:t>
      </w:r>
      <w:r w:rsidR="007731BB">
        <w:rPr>
          <w:rFonts w:hint="eastAsia"/>
        </w:rPr>
        <w:t>、</w:t>
      </w:r>
      <w:r>
        <w:rPr>
          <w:rFonts w:hint="eastAsia"/>
        </w:rPr>
        <w:t>金銀花（四錢）</w:t>
      </w:r>
      <w:r w:rsidR="007731BB">
        <w:rPr>
          <w:rFonts w:hint="eastAsia"/>
        </w:rPr>
        <w:t>、</w:t>
      </w:r>
      <w:r>
        <w:rPr>
          <w:rFonts w:hint="eastAsia"/>
        </w:rPr>
        <w:t>甘草（三錢）</w:t>
      </w:r>
      <w:r w:rsidR="007731BB">
        <w:rPr>
          <w:rFonts w:hint="eastAsia"/>
        </w:rPr>
        <w:t>、</w:t>
      </w:r>
      <w:r>
        <w:rPr>
          <w:rFonts w:hint="eastAsia"/>
        </w:rPr>
        <w:t>廣三七（二錢半軋細末）</w:t>
      </w:r>
      <w:r w:rsidR="007731BB">
        <w:rPr>
          <w:rFonts w:hint="eastAsia"/>
        </w:rPr>
        <w:t>、</w:t>
      </w:r>
      <w:r>
        <w:rPr>
          <w:rFonts w:hint="eastAsia"/>
        </w:rPr>
        <w:t>鴉膽子（八十粒去皮揀其仁之成實者）</w:t>
      </w:r>
      <w:r w:rsidR="007731BB">
        <w:rPr>
          <w:rFonts w:hint="eastAsia"/>
        </w:rPr>
        <w:t>。</w:t>
      </w:r>
      <w:r>
        <w:rPr>
          <w:rFonts w:hint="eastAsia"/>
        </w:rPr>
        <w:t>共藥六味</w:t>
      </w:r>
      <w:r w:rsidR="006C4C45">
        <w:rPr>
          <w:rFonts w:hint="eastAsia"/>
        </w:rPr>
        <w:t>，</w:t>
      </w:r>
      <w:r>
        <w:rPr>
          <w:rFonts w:hint="eastAsia"/>
        </w:rPr>
        <w:t>將前四味煎湯</w:t>
      </w:r>
      <w:r w:rsidR="006C4C45">
        <w:rPr>
          <w:rFonts w:hint="eastAsia"/>
        </w:rPr>
        <w:t>，</w:t>
      </w:r>
      <w:r>
        <w:rPr>
          <w:rFonts w:hint="eastAsia"/>
        </w:rPr>
        <w:t>送服三七、鴉膽子各一半</w:t>
      </w:r>
      <w:r w:rsidR="006C4C45">
        <w:rPr>
          <w:rFonts w:hint="eastAsia"/>
        </w:rPr>
        <w:t>，</w:t>
      </w:r>
      <w:r>
        <w:rPr>
          <w:rFonts w:hint="eastAsia"/>
        </w:rPr>
        <w:t>至煎渣再服時</w:t>
      </w:r>
      <w:r w:rsidR="006C4C45">
        <w:rPr>
          <w:rFonts w:hint="eastAsia"/>
        </w:rPr>
        <w:t>，</w:t>
      </w:r>
      <w:r>
        <w:rPr>
          <w:rFonts w:hint="eastAsia"/>
        </w:rPr>
        <w:t>仍送服其餘一半。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7731BB">
        <w:rPr>
          <w:rFonts w:hint="eastAsia"/>
        </w:rPr>
        <w:t>：</w:t>
      </w:r>
      <w:r>
        <w:rPr>
          <w:rFonts w:hint="eastAsia"/>
        </w:rPr>
        <w:t>將藥如法服兩次</w:t>
      </w:r>
      <w:r w:rsidR="006C4C45">
        <w:rPr>
          <w:rFonts w:hint="eastAsia"/>
        </w:rPr>
        <w:t>，</w:t>
      </w:r>
      <w:r>
        <w:rPr>
          <w:rFonts w:hint="eastAsia"/>
        </w:rPr>
        <w:t>下血病即除根矣。</w:t>
      </w:r>
    </w:p>
    <w:p w:rsidR="007731BB" w:rsidRDefault="007731B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31" w:name="_Toc223763062"/>
      <w:r>
        <w:br w:type="page"/>
      </w:r>
    </w:p>
    <w:p w:rsidR="00A80EEB" w:rsidRDefault="007731BB" w:rsidP="007731BB">
      <w:pPr>
        <w:pStyle w:val="5a"/>
      </w:pPr>
      <w:bookmarkStart w:id="1032" w:name="_Toc7561325"/>
      <w:r>
        <w:rPr>
          <w:rFonts w:hint="eastAsia"/>
        </w:rPr>
        <w:lastRenderedPageBreak/>
        <w:t>【</w:t>
      </w:r>
      <w:r w:rsidR="00A80EEB">
        <w:rPr>
          <w:rFonts w:hint="eastAsia"/>
        </w:rPr>
        <w:t>大便下血</w:t>
      </w:r>
      <w:bookmarkEnd w:id="1031"/>
      <w:r>
        <w:rPr>
          <w:rFonts w:hint="eastAsia"/>
        </w:rPr>
        <w:t>】</w:t>
      </w:r>
      <w:bookmarkEnd w:id="1032"/>
    </w:p>
    <w:p w:rsidR="00A80EEB" w:rsidRDefault="007731BB" w:rsidP="00A80EEB">
      <w:pPr>
        <w:pStyle w:val="2f5"/>
        <w:ind w:firstLine="712"/>
      </w:pPr>
      <w:r w:rsidRPr="007731BB">
        <w:rPr>
          <w:rFonts w:hint="eastAsia"/>
        </w:rPr>
        <w:t>杜澧芑</w:t>
      </w:r>
      <w:r w:rsidR="006C4C45">
        <w:t>，</w:t>
      </w:r>
      <w:r w:rsidRPr="007731BB">
        <w:rPr>
          <w:rFonts w:hint="eastAsia"/>
        </w:rPr>
        <w:t>年四十五歲</w:t>
      </w:r>
      <w:r w:rsidR="006C4C45">
        <w:t>，</w:t>
      </w:r>
      <w:r w:rsidRPr="007731BB">
        <w:rPr>
          <w:rFonts w:hint="eastAsia"/>
        </w:rPr>
        <w:t>阜城建橋鎮人</w:t>
      </w:r>
      <w:r w:rsidR="006C4C45">
        <w:t>，</w:t>
      </w:r>
      <w:r w:rsidRPr="007731BB">
        <w:rPr>
          <w:rFonts w:hint="eastAsia"/>
        </w:rPr>
        <w:t>湖北督署秘書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得大便下血證。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7731BB">
        <w:rPr>
          <w:rFonts w:hint="eastAsia"/>
        </w:rPr>
        <w:t>：</w:t>
      </w:r>
      <w:r>
        <w:rPr>
          <w:rFonts w:hint="eastAsia"/>
        </w:rPr>
        <w:t>因勞心過度</w:t>
      </w:r>
      <w:r w:rsidR="006C4C45">
        <w:rPr>
          <w:rFonts w:hint="eastAsia"/>
        </w:rPr>
        <w:t>，</w:t>
      </w:r>
      <w:r>
        <w:rPr>
          <w:rFonts w:hint="eastAsia"/>
        </w:rPr>
        <w:t>每大便時下血</w:t>
      </w:r>
      <w:r w:rsidR="006C4C45">
        <w:rPr>
          <w:rFonts w:hint="eastAsia"/>
        </w:rPr>
        <w:t>，</w:t>
      </w:r>
      <w:r>
        <w:rPr>
          <w:rFonts w:hint="eastAsia"/>
        </w:rPr>
        <w:t>服藥治癒。因有事還籍</w:t>
      </w:r>
      <w:r w:rsidR="006C4C45">
        <w:rPr>
          <w:rFonts w:hint="eastAsia"/>
        </w:rPr>
        <w:t>，</w:t>
      </w:r>
      <w:r>
        <w:rPr>
          <w:rFonts w:hint="eastAsia"/>
        </w:rPr>
        <w:t>值夏季暑熱過甚</w:t>
      </w:r>
      <w:r w:rsidR="006C4C45">
        <w:rPr>
          <w:rFonts w:hint="eastAsia"/>
        </w:rPr>
        <w:t>，</w:t>
      </w:r>
      <w:r>
        <w:rPr>
          <w:rFonts w:hint="eastAsia"/>
        </w:rPr>
        <w:t>又復勞心過度</w:t>
      </w:r>
      <w:r w:rsidR="006C4C45">
        <w:rPr>
          <w:rFonts w:hint="eastAsia"/>
        </w:rPr>
        <w:t>，</w:t>
      </w:r>
      <w:r>
        <w:rPr>
          <w:rFonts w:hint="eastAsia"/>
        </w:rPr>
        <w:t>舊證復發</w:t>
      </w:r>
      <w:r w:rsidR="006C4C45">
        <w:rPr>
          <w:rFonts w:hint="eastAsia"/>
        </w:rPr>
        <w:t>，</w:t>
      </w:r>
      <w:r>
        <w:rPr>
          <w:rFonts w:hint="eastAsia"/>
        </w:rPr>
        <w:t>屢治不愈。遂來津入西醫院治療</w:t>
      </w:r>
      <w:r w:rsidR="006C4C45">
        <w:rPr>
          <w:rFonts w:hint="eastAsia"/>
        </w:rPr>
        <w:t>，</w:t>
      </w:r>
      <w:r>
        <w:rPr>
          <w:rFonts w:hint="eastAsia"/>
        </w:rPr>
        <w:t>西醫為其血在便後</w:t>
      </w:r>
      <w:r w:rsidR="006C4C45">
        <w:rPr>
          <w:rFonts w:hint="eastAsia"/>
        </w:rPr>
        <w:t>，</w:t>
      </w:r>
      <w:r>
        <w:rPr>
          <w:rFonts w:hint="eastAsia"/>
        </w:rPr>
        <w:t>謂</w:t>
      </w:r>
      <w:r w:rsidR="00AD7840">
        <w:rPr>
          <w:rFonts w:hint="eastAsia"/>
        </w:rPr>
        <w:t>係</w:t>
      </w:r>
      <w:r>
        <w:rPr>
          <w:rFonts w:hint="eastAsia"/>
        </w:rPr>
        <w:t>內痔</w:t>
      </w:r>
      <w:r w:rsidR="006C4C45">
        <w:rPr>
          <w:rFonts w:hint="eastAsia"/>
        </w:rPr>
        <w:t>，</w:t>
      </w:r>
      <w:r>
        <w:rPr>
          <w:rFonts w:hint="eastAsia"/>
        </w:rPr>
        <w:t>服藥血仍不止</w:t>
      </w:r>
      <w:r w:rsidR="006C4C45">
        <w:rPr>
          <w:rFonts w:hint="eastAsia"/>
        </w:rPr>
        <w:t>，</w:t>
      </w:r>
      <w:r>
        <w:rPr>
          <w:rFonts w:hint="eastAsia"/>
        </w:rPr>
        <w:t>因轉而求治</w:t>
      </w:r>
      <w:r w:rsidR="00D24630">
        <w:rPr>
          <w:rFonts w:hint="eastAsia"/>
        </w:rPr>
        <w:t>於</w:t>
      </w:r>
      <w:r>
        <w:rPr>
          <w:rFonts w:hint="eastAsia"/>
        </w:rPr>
        <w:t>愚。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7731BB">
        <w:rPr>
          <w:rFonts w:hint="eastAsia"/>
        </w:rPr>
        <w:t>：</w:t>
      </w:r>
      <w:r>
        <w:rPr>
          <w:rFonts w:hint="eastAsia"/>
        </w:rPr>
        <w:t>血隨便下</w:t>
      </w:r>
      <w:r w:rsidR="006C4C45">
        <w:rPr>
          <w:rFonts w:hint="eastAsia"/>
        </w:rPr>
        <w:t>，</w:t>
      </w:r>
      <w:r>
        <w:rPr>
          <w:rFonts w:hint="eastAsia"/>
        </w:rPr>
        <w:t>且所下甚多</w:t>
      </w:r>
      <w:r w:rsidR="006C4C45">
        <w:rPr>
          <w:rFonts w:hint="eastAsia"/>
        </w:rPr>
        <w:t>，</w:t>
      </w:r>
      <w:r>
        <w:rPr>
          <w:rFonts w:hint="eastAsia"/>
        </w:rPr>
        <w:t>然不覺疼墜</w:t>
      </w:r>
      <w:r w:rsidR="006C4C45">
        <w:rPr>
          <w:rFonts w:hint="eastAsia"/>
        </w:rPr>
        <w:t>，</w:t>
      </w:r>
      <w:r>
        <w:rPr>
          <w:rFonts w:hint="eastAsia"/>
        </w:rPr>
        <w:t>心中發熱懶食</w:t>
      </w:r>
      <w:r w:rsidR="006C4C45">
        <w:rPr>
          <w:rFonts w:hint="eastAsia"/>
        </w:rPr>
        <w:t>，</w:t>
      </w:r>
      <w:r>
        <w:rPr>
          <w:rFonts w:hint="eastAsia"/>
        </w:rPr>
        <w:t>其脈左部弦長</w:t>
      </w:r>
      <w:r w:rsidR="006C4C45">
        <w:rPr>
          <w:rFonts w:hint="eastAsia"/>
        </w:rPr>
        <w:t>，</w:t>
      </w:r>
      <w:r>
        <w:rPr>
          <w:rFonts w:hint="eastAsia"/>
        </w:rPr>
        <w:t>右部洪滑。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7731BB">
        <w:rPr>
          <w:rFonts w:hint="eastAsia"/>
        </w:rPr>
        <w:t>：</w:t>
      </w:r>
      <w:r>
        <w:rPr>
          <w:rFonts w:hint="eastAsia"/>
        </w:rPr>
        <w:t>此因勞心生內熱而牽動肝經所寄相火</w:t>
      </w:r>
      <w:r w:rsidR="006C4C45">
        <w:rPr>
          <w:rFonts w:hint="eastAsia"/>
        </w:rPr>
        <w:t>，</w:t>
      </w:r>
      <w:r>
        <w:rPr>
          <w:rFonts w:hint="eastAsia"/>
        </w:rPr>
        <w:t>致肝不藏血而兼與溽暑之熱相並</w:t>
      </w:r>
      <w:r w:rsidR="006C4C45">
        <w:rPr>
          <w:rFonts w:hint="eastAsia"/>
        </w:rPr>
        <w:t>，</w:t>
      </w:r>
      <w:r>
        <w:rPr>
          <w:rFonts w:hint="eastAsia"/>
        </w:rPr>
        <w:t>所以血妄行也。宜治以清心涼肝兼消暑熱之劑</w:t>
      </w:r>
      <w:r w:rsidR="006C4C45">
        <w:rPr>
          <w:rFonts w:hint="eastAsia"/>
        </w:rPr>
        <w:t>，</w:t>
      </w:r>
      <w:r>
        <w:rPr>
          <w:rFonts w:hint="eastAsia"/>
        </w:rPr>
        <w:t>而少以培補脾胃之藥佐之。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7731BB">
        <w:rPr>
          <w:rFonts w:hint="eastAsia"/>
        </w:rPr>
        <w:t>：</w:t>
      </w:r>
      <w:r>
        <w:rPr>
          <w:rFonts w:hint="eastAsia"/>
        </w:rPr>
        <w:t>生懷地黃（一兩）</w:t>
      </w:r>
      <w:r w:rsidR="007731BB">
        <w:rPr>
          <w:rFonts w:hint="eastAsia"/>
        </w:rPr>
        <w:t>、</w:t>
      </w:r>
      <w:r>
        <w:rPr>
          <w:rFonts w:hint="eastAsia"/>
        </w:rPr>
        <w:t>白頭翁（五錢）</w:t>
      </w:r>
      <w:r w:rsidR="007731BB">
        <w:rPr>
          <w:rFonts w:hint="eastAsia"/>
        </w:rPr>
        <w:t>、</w:t>
      </w:r>
      <w:r>
        <w:rPr>
          <w:rFonts w:hint="eastAsia"/>
        </w:rPr>
        <w:t>龍眼肉（五錢）</w:t>
      </w:r>
      <w:r w:rsidR="007731BB">
        <w:rPr>
          <w:rFonts w:hint="eastAsia"/>
        </w:rPr>
        <w:t>、</w:t>
      </w:r>
      <w:r>
        <w:rPr>
          <w:rFonts w:hint="eastAsia"/>
        </w:rPr>
        <w:t>生懷山藥（五錢）</w:t>
      </w:r>
      <w:r w:rsidR="007731BB">
        <w:rPr>
          <w:rFonts w:hint="eastAsia"/>
        </w:rPr>
        <w:t>、</w:t>
      </w:r>
      <w:r>
        <w:rPr>
          <w:rFonts w:hint="eastAsia"/>
        </w:rPr>
        <w:t>知母（四錢）</w:t>
      </w:r>
      <w:r w:rsidR="007731BB">
        <w:rPr>
          <w:rFonts w:hint="eastAsia"/>
        </w:rPr>
        <w:t>、</w:t>
      </w:r>
      <w:r>
        <w:rPr>
          <w:rFonts w:hint="eastAsia"/>
        </w:rPr>
        <w:t>秦皮（三錢）</w:t>
      </w:r>
      <w:r w:rsidR="007731BB">
        <w:rPr>
          <w:rFonts w:hint="eastAsia"/>
        </w:rPr>
        <w:t>、</w:t>
      </w:r>
      <w:r>
        <w:rPr>
          <w:rFonts w:hint="eastAsia"/>
        </w:rPr>
        <w:t>黃柏（二錢）</w:t>
      </w:r>
      <w:r w:rsidR="007731BB">
        <w:rPr>
          <w:rFonts w:hint="eastAsia"/>
        </w:rPr>
        <w:t>、</w:t>
      </w:r>
      <w:r>
        <w:rPr>
          <w:rFonts w:hint="eastAsia"/>
        </w:rPr>
        <w:t>龍膽草（二錢）</w:t>
      </w:r>
      <w:r w:rsidR="007731BB">
        <w:rPr>
          <w:rFonts w:hint="eastAsia"/>
        </w:rPr>
        <w:t>、</w:t>
      </w:r>
      <w:r>
        <w:rPr>
          <w:rFonts w:hint="eastAsia"/>
        </w:rPr>
        <w:t>甘草（二錢）</w:t>
      </w:r>
      <w:r w:rsidR="007731BB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7731BB">
        <w:rPr>
          <w:rFonts w:hint="eastAsia"/>
        </w:rPr>
        <w:t>：</w:t>
      </w:r>
      <w:r>
        <w:rPr>
          <w:rFonts w:hint="eastAsia"/>
        </w:rPr>
        <w:t>上方煎服一劑</w:t>
      </w:r>
      <w:r w:rsidR="006C4C45">
        <w:rPr>
          <w:rFonts w:hint="eastAsia"/>
        </w:rPr>
        <w:t>，</w:t>
      </w:r>
      <w:r>
        <w:rPr>
          <w:rFonts w:hint="eastAsia"/>
        </w:rPr>
        <w:t>血已不見</w:t>
      </w:r>
      <w:r w:rsidR="006C4C45">
        <w:rPr>
          <w:rFonts w:hint="eastAsia"/>
        </w:rPr>
        <w:t>，</w:t>
      </w:r>
      <w:r>
        <w:rPr>
          <w:rFonts w:hint="eastAsia"/>
        </w:rPr>
        <w:t>服至兩劑</w:t>
      </w:r>
      <w:r w:rsidR="006C4C45">
        <w:rPr>
          <w:rFonts w:hint="eastAsia"/>
        </w:rPr>
        <w:t>，</w:t>
      </w:r>
      <w:r>
        <w:rPr>
          <w:rFonts w:hint="eastAsia"/>
        </w:rPr>
        <w:t>少腹覺微涼</w:t>
      </w:r>
      <w:r w:rsidR="006C4C45">
        <w:rPr>
          <w:rFonts w:hint="eastAsia"/>
        </w:rPr>
        <w:t>，</w:t>
      </w:r>
      <w:r>
        <w:rPr>
          <w:rFonts w:hint="eastAsia"/>
        </w:rPr>
        <w:t>再診其脈</w:t>
      </w:r>
      <w:r w:rsidR="006C4C45">
        <w:rPr>
          <w:rFonts w:hint="eastAsia"/>
        </w:rPr>
        <w:t>，</w:t>
      </w:r>
      <w:r>
        <w:rPr>
          <w:rFonts w:hint="eastAsia"/>
        </w:rPr>
        <w:t>弦長與洪滑之象皆減退</w:t>
      </w:r>
      <w:r w:rsidR="006C4C45">
        <w:rPr>
          <w:rFonts w:hint="eastAsia"/>
        </w:rPr>
        <w:t>，</w:t>
      </w:r>
      <w:r>
        <w:rPr>
          <w:rFonts w:hint="eastAsia"/>
        </w:rPr>
        <w:t>遂為開半清半補之方以善其後。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7731BB">
        <w:rPr>
          <w:rFonts w:hint="eastAsia"/>
        </w:rPr>
        <w:t>：</w:t>
      </w:r>
      <w:r>
        <w:rPr>
          <w:rFonts w:hint="eastAsia"/>
        </w:rPr>
        <w:t>生懷山藥（一兩）</w:t>
      </w:r>
      <w:r w:rsidR="007731BB">
        <w:rPr>
          <w:rFonts w:hint="eastAsia"/>
        </w:rPr>
        <w:t>、</w:t>
      </w:r>
      <w:r>
        <w:rPr>
          <w:rFonts w:hint="eastAsia"/>
        </w:rPr>
        <w:t>熟懷地黃（八錢）</w:t>
      </w:r>
      <w:r w:rsidR="007731BB">
        <w:rPr>
          <w:rFonts w:hint="eastAsia"/>
        </w:rPr>
        <w:t>、</w:t>
      </w:r>
      <w:r>
        <w:rPr>
          <w:rFonts w:hint="eastAsia"/>
        </w:rPr>
        <w:t>淨萸肉（五錢）</w:t>
      </w:r>
      <w:r w:rsidR="007731BB">
        <w:rPr>
          <w:rFonts w:hint="eastAsia"/>
        </w:rPr>
        <w:t>、</w:t>
      </w:r>
      <w:r>
        <w:rPr>
          <w:rFonts w:hint="eastAsia"/>
        </w:rPr>
        <w:t>龍眼肉（五錢）</w:t>
      </w:r>
      <w:r w:rsidR="007731BB">
        <w:rPr>
          <w:rFonts w:hint="eastAsia"/>
        </w:rPr>
        <w:t>、</w:t>
      </w:r>
      <w:r>
        <w:rPr>
          <w:rFonts w:hint="eastAsia"/>
        </w:rPr>
        <w:t>白頭翁（五錢）</w:t>
      </w:r>
      <w:r w:rsidR="007731BB">
        <w:rPr>
          <w:rFonts w:hint="eastAsia"/>
        </w:rPr>
        <w:t>、</w:t>
      </w:r>
      <w:r>
        <w:rPr>
          <w:rFonts w:hint="eastAsia"/>
        </w:rPr>
        <w:t>秦皮（三錢）</w:t>
      </w:r>
      <w:r w:rsidR="007731BB">
        <w:rPr>
          <w:rFonts w:hint="eastAsia"/>
        </w:rPr>
        <w:t>、</w:t>
      </w:r>
      <w:r>
        <w:rPr>
          <w:rFonts w:hint="eastAsia"/>
        </w:rPr>
        <w:t>生杭芍（三錢）</w:t>
      </w:r>
      <w:r w:rsidR="007731BB">
        <w:rPr>
          <w:rFonts w:hint="eastAsia"/>
        </w:rPr>
        <w:t>、</w:t>
      </w:r>
      <w:r>
        <w:rPr>
          <w:rFonts w:hint="eastAsia"/>
        </w:rPr>
        <w:t>地骨皮（三錢）</w:t>
      </w:r>
      <w:r w:rsidR="007731BB">
        <w:rPr>
          <w:rFonts w:hint="eastAsia"/>
        </w:rPr>
        <w:t>、</w:t>
      </w:r>
      <w:r>
        <w:rPr>
          <w:rFonts w:hint="eastAsia"/>
        </w:rPr>
        <w:t>甘草（二錢）</w:t>
      </w:r>
      <w:r w:rsidR="007731BB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效果</w:t>
      </w:r>
      <w:r w:rsidR="007731BB">
        <w:rPr>
          <w:rFonts w:hint="eastAsia"/>
        </w:rPr>
        <w:t>：</w:t>
      </w:r>
      <w:r>
        <w:rPr>
          <w:rFonts w:hint="eastAsia"/>
        </w:rPr>
        <w:t>將藥煎服一劑後</w:t>
      </w:r>
      <w:r w:rsidR="006C4C45">
        <w:rPr>
          <w:rFonts w:hint="eastAsia"/>
        </w:rPr>
        <w:t>，</w:t>
      </w:r>
      <w:r>
        <w:rPr>
          <w:rFonts w:hint="eastAsia"/>
        </w:rPr>
        <w:t>食慾頓開</w:t>
      </w:r>
      <w:r w:rsidR="006C4C45">
        <w:rPr>
          <w:rFonts w:hint="eastAsia"/>
        </w:rPr>
        <w:t>，</w:t>
      </w:r>
      <w:r>
        <w:rPr>
          <w:rFonts w:hint="eastAsia"/>
        </w:rPr>
        <w:t>腹已不疼</w:t>
      </w:r>
      <w:r w:rsidR="006C4C45">
        <w:rPr>
          <w:rFonts w:hint="eastAsia"/>
        </w:rPr>
        <w:t>，</w:t>
      </w:r>
      <w:r>
        <w:rPr>
          <w:rFonts w:hint="eastAsia"/>
        </w:rPr>
        <w:t>俾即原方多服數劑</w:t>
      </w:r>
      <w:r w:rsidR="006C4C45">
        <w:rPr>
          <w:rFonts w:hint="eastAsia"/>
        </w:rPr>
        <w:t>，</w:t>
      </w:r>
      <w:r>
        <w:rPr>
          <w:rFonts w:hint="eastAsia"/>
        </w:rPr>
        <w:t>下血病當可除根。</w:t>
      </w:r>
    </w:p>
    <w:p w:rsidR="007731BB" w:rsidRDefault="007731B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33" w:name="_Toc223763063"/>
      <w:r>
        <w:br w:type="page"/>
      </w:r>
    </w:p>
    <w:p w:rsidR="00A80EEB" w:rsidRDefault="007731BB" w:rsidP="007731BB">
      <w:pPr>
        <w:pStyle w:val="5a"/>
      </w:pPr>
      <w:bookmarkStart w:id="1034" w:name="_Toc7561326"/>
      <w:r>
        <w:rPr>
          <w:rFonts w:hint="eastAsia"/>
        </w:rPr>
        <w:lastRenderedPageBreak/>
        <w:t>【</w:t>
      </w:r>
      <w:r w:rsidR="00A80EEB">
        <w:rPr>
          <w:rFonts w:hint="eastAsia"/>
        </w:rPr>
        <w:t>瘀血短氣</w:t>
      </w:r>
      <w:bookmarkEnd w:id="1033"/>
      <w:r>
        <w:rPr>
          <w:rFonts w:hint="eastAsia"/>
        </w:rPr>
        <w:t>】</w:t>
      </w:r>
      <w:bookmarkEnd w:id="1034"/>
    </w:p>
    <w:p w:rsidR="00A80EEB" w:rsidRDefault="007731BB" w:rsidP="00A80EEB">
      <w:pPr>
        <w:pStyle w:val="2f5"/>
        <w:ind w:firstLine="712"/>
      </w:pPr>
      <w:r w:rsidRPr="007731BB">
        <w:rPr>
          <w:rFonts w:hint="eastAsia"/>
        </w:rPr>
        <w:t>劉書林</w:t>
      </w:r>
      <w:r w:rsidR="006C4C45">
        <w:t>，</w:t>
      </w:r>
      <w:r w:rsidRPr="007731BB">
        <w:rPr>
          <w:rFonts w:hint="eastAsia"/>
        </w:rPr>
        <w:t>鹽山城西八</w:t>
      </w:r>
      <w:r>
        <w:rPr>
          <w:rFonts w:hint="eastAsia"/>
        </w:rPr>
        <w:t>里</w:t>
      </w:r>
      <w:r w:rsidRPr="007731BB">
        <w:rPr>
          <w:rFonts w:hint="eastAsia"/>
        </w:rPr>
        <w:t>莊人</w:t>
      </w:r>
      <w:r w:rsidR="006C4C45">
        <w:t>，</w:t>
      </w:r>
      <w:r w:rsidRPr="007731BB">
        <w:rPr>
          <w:rFonts w:hint="eastAsia"/>
        </w:rPr>
        <w:t>年二十五歲</w:t>
      </w:r>
      <w:r w:rsidR="006C4C45">
        <w:t>，</w:t>
      </w:r>
      <w:r w:rsidRPr="007731BB">
        <w:rPr>
          <w:rFonts w:hint="eastAsia"/>
        </w:rPr>
        <w:t>業泥瓦工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得瘀血短氣證。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7731BB">
        <w:rPr>
          <w:rFonts w:hint="eastAsia"/>
        </w:rPr>
        <w:t>：</w:t>
      </w:r>
      <w:r>
        <w:rPr>
          <w:rFonts w:hint="eastAsia"/>
        </w:rPr>
        <w:t>因出外修工</w:t>
      </w:r>
      <w:r w:rsidR="006C4C45">
        <w:rPr>
          <w:rFonts w:hint="eastAsia"/>
        </w:rPr>
        <w:t>，</w:t>
      </w:r>
      <w:r>
        <w:rPr>
          <w:rFonts w:hint="eastAsia"/>
        </w:rPr>
        <w:t>努力抬重物</w:t>
      </w:r>
      <w:r w:rsidR="006C4C45">
        <w:rPr>
          <w:rFonts w:hint="eastAsia"/>
        </w:rPr>
        <w:t>，</w:t>
      </w:r>
      <w:r>
        <w:rPr>
          <w:rFonts w:hint="eastAsia"/>
        </w:rPr>
        <w:t>當時覺脅下作疼</w:t>
      </w:r>
      <w:r w:rsidR="006C4C45">
        <w:rPr>
          <w:rFonts w:hint="eastAsia"/>
        </w:rPr>
        <w:t>，</w:t>
      </w:r>
      <w:r>
        <w:rPr>
          <w:rFonts w:hint="eastAsia"/>
        </w:rPr>
        <w:t>數日疼愈</w:t>
      </w:r>
      <w:r w:rsidR="006C4C45">
        <w:rPr>
          <w:rFonts w:hint="eastAsia"/>
        </w:rPr>
        <w:t>，</w:t>
      </w:r>
      <w:r>
        <w:rPr>
          <w:rFonts w:hint="eastAsia"/>
        </w:rPr>
        <w:t>仍覺脅下有物妨礙呼吸。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7731BB">
        <w:rPr>
          <w:rFonts w:hint="eastAsia"/>
        </w:rPr>
        <w:t>：</w:t>
      </w:r>
      <w:r>
        <w:rPr>
          <w:rFonts w:hint="eastAsia"/>
        </w:rPr>
        <w:t>身形素強壯</w:t>
      </w:r>
      <w:r w:rsidR="006C4C45">
        <w:rPr>
          <w:rFonts w:hint="eastAsia"/>
        </w:rPr>
        <w:t>，</w:t>
      </w:r>
      <w:r>
        <w:rPr>
          <w:rFonts w:hint="eastAsia"/>
        </w:rPr>
        <w:t>自受病之後</w:t>
      </w:r>
      <w:r w:rsidR="006C4C45">
        <w:rPr>
          <w:rFonts w:hint="eastAsia"/>
        </w:rPr>
        <w:t>，</w:t>
      </w:r>
      <w:r>
        <w:rPr>
          <w:rFonts w:hint="eastAsia"/>
        </w:rPr>
        <w:t>遲延半載</w:t>
      </w:r>
      <w:r w:rsidR="006C4C45">
        <w:rPr>
          <w:rFonts w:hint="eastAsia"/>
        </w:rPr>
        <w:t>，</w:t>
      </w:r>
      <w:r>
        <w:rPr>
          <w:rFonts w:hint="eastAsia"/>
        </w:rPr>
        <w:t>漸漸羸弱</w:t>
      </w:r>
      <w:r w:rsidR="006C4C45">
        <w:rPr>
          <w:rFonts w:hint="eastAsia"/>
        </w:rPr>
        <w:t>，</w:t>
      </w:r>
      <w:r>
        <w:rPr>
          <w:rFonts w:hint="eastAsia"/>
        </w:rPr>
        <w:t>常覺右脅之下有物阻礙呼吸之氣</w:t>
      </w:r>
      <w:r w:rsidR="006C4C45">
        <w:rPr>
          <w:rFonts w:hint="eastAsia"/>
        </w:rPr>
        <w:t>，</w:t>
      </w:r>
      <w:r>
        <w:rPr>
          <w:rFonts w:hint="eastAsia"/>
        </w:rPr>
        <w:t>與人言時恆半句而止</w:t>
      </w:r>
      <w:r w:rsidR="006C4C45">
        <w:rPr>
          <w:rFonts w:hint="eastAsia"/>
        </w:rPr>
        <w:t>，</w:t>
      </w:r>
      <w:r>
        <w:rPr>
          <w:rFonts w:hint="eastAsia"/>
        </w:rPr>
        <w:t>候至氣上達再言</w:t>
      </w:r>
      <w:r w:rsidR="006C4C45">
        <w:rPr>
          <w:rFonts w:hint="eastAsia"/>
        </w:rPr>
        <w:t>，</w:t>
      </w:r>
      <w:r>
        <w:rPr>
          <w:rFonts w:hint="eastAsia"/>
        </w:rPr>
        <w:t>若偶忿怒則益甚</w:t>
      </w:r>
      <w:r w:rsidR="006C4C45">
        <w:rPr>
          <w:rFonts w:hint="eastAsia"/>
        </w:rPr>
        <w:t>，</w:t>
      </w:r>
      <w:r>
        <w:rPr>
          <w:rFonts w:hint="eastAsia"/>
        </w:rPr>
        <w:t>脈象近和平</w:t>
      </w:r>
      <w:r w:rsidR="006C4C45">
        <w:rPr>
          <w:rFonts w:hint="eastAsia"/>
        </w:rPr>
        <w:t>，</w:t>
      </w:r>
      <w:r>
        <w:rPr>
          <w:rFonts w:hint="eastAsia"/>
        </w:rPr>
        <w:t>惟稍弱不能條暢。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7731BB">
        <w:rPr>
          <w:rFonts w:hint="eastAsia"/>
        </w:rPr>
        <w:t>：</w:t>
      </w:r>
      <w:r>
        <w:rPr>
          <w:rFonts w:hint="eastAsia"/>
        </w:rPr>
        <w:t>此因努力太過</w:t>
      </w:r>
      <w:r w:rsidR="006C4C45">
        <w:rPr>
          <w:rFonts w:hint="eastAsia"/>
        </w:rPr>
        <w:t>，</w:t>
      </w:r>
      <w:r>
        <w:rPr>
          <w:rFonts w:hint="eastAsia"/>
        </w:rPr>
        <w:t>致肝經有不歸經之血瘀經絡之間</w:t>
      </w:r>
      <w:r w:rsidR="006C4C45">
        <w:rPr>
          <w:rFonts w:hint="eastAsia"/>
        </w:rPr>
        <w:t>，</w:t>
      </w:r>
      <w:r>
        <w:rPr>
          <w:rFonts w:hint="eastAsia"/>
        </w:rPr>
        <w:t>阻塞氣息升降之道路也。喜其脈雖稍弱</w:t>
      </w:r>
      <w:r w:rsidR="006C4C45">
        <w:rPr>
          <w:rFonts w:hint="eastAsia"/>
        </w:rPr>
        <w:t>，</w:t>
      </w:r>
      <w:r>
        <w:rPr>
          <w:rFonts w:hint="eastAsia"/>
        </w:rPr>
        <w:t>猶能支持</w:t>
      </w:r>
      <w:r w:rsidR="006C4C45">
        <w:rPr>
          <w:rFonts w:hint="eastAsia"/>
        </w:rPr>
        <w:t>，</w:t>
      </w:r>
      <w:r>
        <w:rPr>
          <w:rFonts w:hint="eastAsia"/>
        </w:rPr>
        <w:t>可但用化瘀血之藥</w:t>
      </w:r>
      <w:r w:rsidR="006C4C45">
        <w:rPr>
          <w:rFonts w:hint="eastAsia"/>
        </w:rPr>
        <w:t>，</w:t>
      </w:r>
      <w:r>
        <w:rPr>
          <w:rFonts w:hint="eastAsia"/>
        </w:rPr>
        <w:t>徐徐化其瘀結</w:t>
      </w:r>
      <w:r w:rsidR="006C4C45">
        <w:rPr>
          <w:rFonts w:hint="eastAsia"/>
        </w:rPr>
        <w:t>，</w:t>
      </w:r>
      <w:r>
        <w:rPr>
          <w:rFonts w:hint="eastAsia"/>
        </w:rPr>
        <w:t>氣息自能調順。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7731BB">
        <w:rPr>
          <w:rFonts w:hint="eastAsia"/>
        </w:rPr>
        <w:t>：</w:t>
      </w:r>
      <w:r>
        <w:rPr>
          <w:rFonts w:hint="eastAsia"/>
        </w:rPr>
        <w:t>廣三七（四兩）</w:t>
      </w:r>
      <w:r w:rsidR="007731BB">
        <w:rPr>
          <w:rFonts w:hint="eastAsia"/>
        </w:rPr>
        <w:t>。</w:t>
      </w:r>
      <w:r>
        <w:rPr>
          <w:rFonts w:hint="eastAsia"/>
        </w:rPr>
        <w:t>軋為細末</w:t>
      </w:r>
      <w:r w:rsidR="006C4C45">
        <w:rPr>
          <w:rFonts w:hint="eastAsia"/>
        </w:rPr>
        <w:t>，</w:t>
      </w:r>
      <w:r>
        <w:rPr>
          <w:rFonts w:hint="eastAsia"/>
        </w:rPr>
        <w:t>每服錢半</w:t>
      </w:r>
      <w:r w:rsidR="006C4C45">
        <w:rPr>
          <w:rFonts w:hint="eastAsia"/>
        </w:rPr>
        <w:t>，</w:t>
      </w:r>
      <w:r>
        <w:rPr>
          <w:rFonts w:hint="eastAsia"/>
        </w:rPr>
        <w:t>用生麥芽三錢煎湯送下</w:t>
      </w:r>
      <w:r w:rsidR="006C4C45">
        <w:rPr>
          <w:rFonts w:hint="eastAsia"/>
        </w:rPr>
        <w:t>，</w:t>
      </w:r>
      <w:r>
        <w:rPr>
          <w:rFonts w:hint="eastAsia"/>
        </w:rPr>
        <w:t>日再服。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7731BB">
        <w:rPr>
          <w:rFonts w:hint="eastAsia"/>
        </w:rPr>
        <w:t>：</w:t>
      </w:r>
      <w:r>
        <w:rPr>
          <w:rFonts w:hint="eastAsia"/>
        </w:rPr>
        <w:t>三七為止血妄行之聖藥</w:t>
      </w:r>
      <w:r w:rsidR="006C4C45">
        <w:rPr>
          <w:rFonts w:hint="eastAsia"/>
        </w:rPr>
        <w:t>，</w:t>
      </w:r>
      <w:r>
        <w:rPr>
          <w:rFonts w:hint="eastAsia"/>
        </w:rPr>
        <w:t>又為化瘀血之聖藥</w:t>
      </w:r>
      <w:r w:rsidR="006C4C45">
        <w:rPr>
          <w:rFonts w:hint="eastAsia"/>
        </w:rPr>
        <w:t>，</w:t>
      </w:r>
      <w:r>
        <w:rPr>
          <w:rFonts w:hint="eastAsia"/>
        </w:rPr>
        <w:t>且又化瘀血不傷新血</w:t>
      </w:r>
      <w:r w:rsidR="006C4C45">
        <w:rPr>
          <w:rFonts w:hint="eastAsia"/>
        </w:rPr>
        <w:t>，</w:t>
      </w:r>
      <w:r>
        <w:rPr>
          <w:rFonts w:hint="eastAsia"/>
        </w:rPr>
        <w:t>單服久服無礙</w:t>
      </w:r>
      <w:r w:rsidR="006C4C45">
        <w:rPr>
          <w:rFonts w:hint="eastAsia"/>
        </w:rPr>
        <w:t>，</w:t>
      </w:r>
      <w:r>
        <w:rPr>
          <w:rFonts w:hint="eastAsia"/>
        </w:rPr>
        <w:t>此乃藥中特異之品</w:t>
      </w:r>
      <w:r w:rsidR="006C4C45">
        <w:rPr>
          <w:rFonts w:hint="eastAsia"/>
        </w:rPr>
        <w:t>，</w:t>
      </w:r>
      <w:r>
        <w:rPr>
          <w:rFonts w:hint="eastAsia"/>
        </w:rPr>
        <w:t>其妙處直不可令人思議。愚恆用以消積久之瘀血</w:t>
      </w:r>
      <w:r w:rsidR="006C4C45">
        <w:rPr>
          <w:rFonts w:hint="eastAsia"/>
        </w:rPr>
        <w:t>，</w:t>
      </w:r>
      <w:r>
        <w:rPr>
          <w:rFonts w:hint="eastAsia"/>
        </w:rPr>
        <w:t>皆能奏效</w:t>
      </w:r>
      <w:r w:rsidR="006C4C45">
        <w:rPr>
          <w:rFonts w:hint="eastAsia"/>
        </w:rPr>
        <w:t>，</w:t>
      </w:r>
      <w:r>
        <w:rPr>
          <w:rFonts w:hint="eastAsia"/>
        </w:rPr>
        <w:t>至麥芽原為消食之品</w:t>
      </w:r>
      <w:r w:rsidR="006C4C45">
        <w:rPr>
          <w:rFonts w:hint="eastAsia"/>
        </w:rPr>
        <w:t>，</w:t>
      </w:r>
      <w:r>
        <w:rPr>
          <w:rFonts w:hint="eastAsia"/>
        </w:rPr>
        <w:t>生煮服之則善舒肝氣</w:t>
      </w:r>
      <w:r w:rsidR="006C4C45">
        <w:rPr>
          <w:rFonts w:hint="eastAsia"/>
        </w:rPr>
        <w:t>，</w:t>
      </w:r>
      <w:r>
        <w:rPr>
          <w:rFonts w:hint="eastAsia"/>
        </w:rPr>
        <w:t>且亦能化瘀。</w:t>
      </w:r>
      <w:r w:rsidR="007731BB" w:rsidRPr="007731BB">
        <w:rPr>
          <w:rFonts w:hint="eastAsia"/>
        </w:rPr>
        <w:t>試生麥芽</w:t>
      </w:r>
      <w:r w:rsidR="00D24630">
        <w:rPr>
          <w:rFonts w:hint="eastAsia"/>
        </w:rPr>
        <w:t>於</w:t>
      </w:r>
      <w:r w:rsidR="007731BB" w:rsidRPr="007731BB">
        <w:rPr>
          <w:rFonts w:hint="eastAsia"/>
        </w:rPr>
        <w:t>理石</w:t>
      </w:r>
      <w:r w:rsidR="00F13728">
        <w:t>（</w:t>
      </w:r>
      <w:r w:rsidR="007731BB" w:rsidRPr="007731BB">
        <w:rPr>
          <w:rFonts w:hint="eastAsia"/>
        </w:rPr>
        <w:t>即石膏</w:t>
      </w:r>
      <w:r w:rsidR="00F13728">
        <w:t>）</w:t>
      </w:r>
      <w:r w:rsidR="007731BB" w:rsidRPr="007731BB">
        <w:rPr>
          <w:rFonts w:hint="eastAsia"/>
        </w:rPr>
        <w:t>上</w:t>
      </w:r>
      <w:r w:rsidR="006C4C45">
        <w:t>，</w:t>
      </w:r>
      <w:r w:rsidR="007731BB" w:rsidRPr="007731BB">
        <w:rPr>
          <w:rFonts w:hint="eastAsia"/>
        </w:rPr>
        <w:t>其根盤曲之狀</w:t>
      </w:r>
      <w:r w:rsidR="006C4C45">
        <w:t>，</w:t>
      </w:r>
      <w:r w:rsidR="007731BB" w:rsidRPr="007731BB">
        <w:rPr>
          <w:rFonts w:hint="eastAsia"/>
        </w:rPr>
        <w:t>理石皆成凹形</w:t>
      </w:r>
      <w:r w:rsidR="006C4C45">
        <w:t>，</w:t>
      </w:r>
      <w:r w:rsidR="007731BB" w:rsidRPr="007731BB">
        <w:rPr>
          <w:rFonts w:hint="eastAsia"/>
        </w:rPr>
        <w:t>為其根含有稀鹽酸</w:t>
      </w:r>
      <w:r w:rsidR="006C4C45">
        <w:t>，</w:t>
      </w:r>
      <w:r w:rsidR="007731BB" w:rsidRPr="007731BB">
        <w:rPr>
          <w:rFonts w:hint="eastAsia"/>
        </w:rPr>
        <w:t>是以有此能力</w:t>
      </w:r>
      <w:r w:rsidR="006C4C45">
        <w:t>，</w:t>
      </w:r>
      <w:r w:rsidR="007731BB" w:rsidRPr="007731BB">
        <w:rPr>
          <w:rFonts w:hint="eastAsia"/>
        </w:rPr>
        <w:t>稀鹽酸固亦善化瘀血者也。</w:t>
      </w:r>
      <w:r w:rsidR="007731BB">
        <w:rPr>
          <w:rFonts w:hint="eastAsia"/>
        </w:rPr>
        <w:t>是以用之煎湯</w:t>
      </w:r>
      <w:r w:rsidR="006C4C45">
        <w:rPr>
          <w:rFonts w:hint="eastAsia"/>
        </w:rPr>
        <w:t>，</w:t>
      </w:r>
      <w:r w:rsidR="007731BB">
        <w:rPr>
          <w:rFonts w:hint="eastAsia"/>
        </w:rPr>
        <w:t>以送服三七也。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效果</w:t>
      </w:r>
      <w:r w:rsidR="007731BB">
        <w:rPr>
          <w:rFonts w:hint="eastAsia"/>
        </w:rPr>
        <w:t>：</w:t>
      </w:r>
      <w:r>
        <w:rPr>
          <w:rFonts w:hint="eastAsia"/>
        </w:rPr>
        <w:t>服藥四日後</w:t>
      </w:r>
      <w:r w:rsidR="006C4C45">
        <w:rPr>
          <w:rFonts w:hint="eastAsia"/>
        </w:rPr>
        <w:t>，</w:t>
      </w:r>
      <w:r>
        <w:rPr>
          <w:rFonts w:hint="eastAsia"/>
        </w:rPr>
        <w:t>自鼻孔中出紫血一條</w:t>
      </w:r>
      <w:r w:rsidR="006C4C45">
        <w:rPr>
          <w:rFonts w:hint="eastAsia"/>
        </w:rPr>
        <w:t>，</w:t>
      </w:r>
      <w:r>
        <w:rPr>
          <w:rFonts w:hint="eastAsia"/>
        </w:rPr>
        <w:t>呼吸較順</w:t>
      </w:r>
      <w:r w:rsidR="006C4C45">
        <w:rPr>
          <w:rFonts w:hint="eastAsia"/>
        </w:rPr>
        <w:t>，</w:t>
      </w:r>
      <w:r>
        <w:rPr>
          <w:rFonts w:hint="eastAsia"/>
        </w:rPr>
        <w:t>繼又服至藥盡</w:t>
      </w:r>
      <w:r w:rsidR="006C4C45">
        <w:rPr>
          <w:rFonts w:hint="eastAsia"/>
        </w:rPr>
        <w:t>，</w:t>
      </w:r>
      <w:r>
        <w:rPr>
          <w:rFonts w:hint="eastAsia"/>
        </w:rPr>
        <w:t>遂脫然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或問</w:t>
      </w:r>
      <w:r w:rsidR="007731BB">
        <w:rPr>
          <w:rFonts w:hint="eastAsia"/>
        </w:rPr>
        <w:t>「</w:t>
      </w:r>
      <w:r>
        <w:rPr>
          <w:rFonts w:hint="eastAsia"/>
        </w:rPr>
        <w:t>人之呼吸在</w:t>
      </w:r>
      <w:r w:rsidR="00D24630">
        <w:rPr>
          <w:rFonts w:hint="eastAsia"/>
        </w:rPr>
        <w:t>於</w:t>
      </w:r>
      <w:r>
        <w:rPr>
          <w:rFonts w:hint="eastAsia"/>
        </w:rPr>
        <w:t>肺</w:t>
      </w:r>
      <w:r w:rsidR="006C4C45">
        <w:rPr>
          <w:rFonts w:hint="eastAsia"/>
        </w:rPr>
        <w:t>，</w:t>
      </w:r>
      <w:r>
        <w:rPr>
          <w:rFonts w:hint="eastAsia"/>
        </w:rPr>
        <w:t>今謂肝經積有瘀血</w:t>
      </w:r>
      <w:r w:rsidR="006C4C45">
        <w:rPr>
          <w:rFonts w:hint="eastAsia"/>
        </w:rPr>
        <w:t>，</w:t>
      </w:r>
      <w:r>
        <w:rPr>
          <w:rFonts w:hint="eastAsia"/>
        </w:rPr>
        <w:t>即可妨礙呼吸</w:t>
      </w:r>
      <w:r w:rsidR="006C4C45">
        <w:rPr>
          <w:rFonts w:hint="eastAsia"/>
        </w:rPr>
        <w:t>，</w:t>
      </w:r>
      <w:r>
        <w:rPr>
          <w:rFonts w:hint="eastAsia"/>
        </w:rPr>
        <w:t>其義何居</w:t>
      </w:r>
      <w:r w:rsidR="007731BB">
        <w:rPr>
          <w:rFonts w:hint="eastAsia"/>
        </w:rPr>
        <w:t>」</w:t>
      </w:r>
      <w:r>
        <w:rPr>
          <w:rFonts w:hint="eastAsia"/>
        </w:rPr>
        <w:t>？答曰</w:t>
      </w:r>
      <w:r w:rsidR="007731BB">
        <w:rPr>
          <w:rFonts w:hint="eastAsia"/>
        </w:rPr>
        <w:t>「</w:t>
      </w:r>
      <w:r>
        <w:rPr>
          <w:rFonts w:hint="eastAsia"/>
        </w:rPr>
        <w:t>按生理之學</w:t>
      </w:r>
      <w:r w:rsidR="006C4C45">
        <w:rPr>
          <w:rFonts w:hint="eastAsia"/>
        </w:rPr>
        <w:t>，</w:t>
      </w:r>
      <w:r>
        <w:rPr>
          <w:rFonts w:hint="eastAsia"/>
        </w:rPr>
        <w:t>人之呼吸可達</w:t>
      </w:r>
      <w:r w:rsidR="00D24630">
        <w:rPr>
          <w:rFonts w:hint="eastAsia"/>
        </w:rPr>
        <w:t>於</w:t>
      </w:r>
      <w:r>
        <w:rPr>
          <w:rFonts w:hint="eastAsia"/>
        </w:rPr>
        <w:t>衝任</w:t>
      </w:r>
      <w:r w:rsidR="006C4C45">
        <w:rPr>
          <w:rFonts w:hint="eastAsia"/>
        </w:rPr>
        <w:t>，</w:t>
      </w:r>
      <w:r>
        <w:rPr>
          <w:rFonts w:hint="eastAsia"/>
        </w:rPr>
        <w:t>方書又謂呼出心肺</w:t>
      </w:r>
      <w:r w:rsidR="006C4C45">
        <w:rPr>
          <w:rFonts w:hint="eastAsia"/>
        </w:rPr>
        <w:t>，</w:t>
      </w:r>
      <w:r>
        <w:rPr>
          <w:rFonts w:hint="eastAsia"/>
        </w:rPr>
        <w:t>吸入肝腎</w:t>
      </w:r>
      <w:r w:rsidR="006C4C45">
        <w:rPr>
          <w:rFonts w:hint="eastAsia"/>
        </w:rPr>
        <w:t>，</w:t>
      </w:r>
      <w:r>
        <w:rPr>
          <w:rFonts w:hint="eastAsia"/>
        </w:rPr>
        <w:t>若謂呼吸皆在</w:t>
      </w:r>
      <w:r w:rsidR="00D24630">
        <w:rPr>
          <w:rFonts w:hint="eastAsia"/>
        </w:rPr>
        <w:t>於</w:t>
      </w:r>
      <w:r>
        <w:rPr>
          <w:rFonts w:hint="eastAsia"/>
        </w:rPr>
        <w:t>肺</w:t>
      </w:r>
      <w:r w:rsidR="006C4C45">
        <w:rPr>
          <w:rFonts w:hint="eastAsia"/>
        </w:rPr>
        <w:t>，</w:t>
      </w:r>
      <w:r>
        <w:rPr>
          <w:rFonts w:hint="eastAsia"/>
        </w:rPr>
        <w:t>是以上兩說皆可廢也。蓋心、肺、肝</w:t>
      </w:r>
      <w:r w:rsidR="006C4C45">
        <w:rPr>
          <w:rFonts w:hint="eastAsia"/>
        </w:rPr>
        <w:t>，</w:t>
      </w:r>
      <w:r>
        <w:rPr>
          <w:rFonts w:hint="eastAsia"/>
        </w:rPr>
        <w:t>原一</w:t>
      </w:r>
      <w:r w:rsidR="00AD7840">
        <w:rPr>
          <w:rFonts w:hint="eastAsia"/>
        </w:rPr>
        <w:t>係</w:t>
      </w:r>
      <w:r>
        <w:rPr>
          <w:rFonts w:hint="eastAsia"/>
        </w:rPr>
        <w:t>相連</w:t>
      </w:r>
      <w:r w:rsidR="006C4C45">
        <w:rPr>
          <w:rFonts w:hint="eastAsia"/>
        </w:rPr>
        <w:t>，</w:t>
      </w:r>
      <w:r>
        <w:rPr>
          <w:rFonts w:hint="eastAsia"/>
        </w:rPr>
        <w:t>下又連</w:t>
      </w:r>
      <w:r w:rsidR="00D24630">
        <w:rPr>
          <w:rFonts w:hint="eastAsia"/>
        </w:rPr>
        <w:t>於</w:t>
      </w:r>
      <w:r>
        <w:rPr>
          <w:rFonts w:hint="eastAsia"/>
        </w:rPr>
        <w:t>衝任</w:t>
      </w:r>
      <w:r w:rsidR="006C4C45">
        <w:rPr>
          <w:rFonts w:hint="eastAsia"/>
        </w:rPr>
        <w:t>，</w:t>
      </w:r>
      <w:r>
        <w:rPr>
          <w:rFonts w:hint="eastAsia"/>
        </w:rPr>
        <w:t>而心肺相連之</w:t>
      </w:r>
      <w:r w:rsidR="00AD7840">
        <w:rPr>
          <w:rFonts w:hint="eastAsia"/>
        </w:rPr>
        <w:t>係</w:t>
      </w:r>
      <w:r w:rsidR="006C4C45">
        <w:rPr>
          <w:rFonts w:hint="eastAsia"/>
        </w:rPr>
        <w:t>，</w:t>
      </w:r>
      <w:r>
        <w:rPr>
          <w:rFonts w:hint="eastAsia"/>
        </w:rPr>
        <w:t>其中原有兩管</w:t>
      </w:r>
      <w:r w:rsidR="006C4C45">
        <w:rPr>
          <w:rFonts w:hint="eastAsia"/>
        </w:rPr>
        <w:t>，</w:t>
      </w:r>
      <w:r>
        <w:rPr>
          <w:rFonts w:hint="eastAsia"/>
        </w:rPr>
        <w:t>一為血脈管</w:t>
      </w:r>
      <w:r w:rsidR="006C4C45">
        <w:rPr>
          <w:rFonts w:hint="eastAsia"/>
        </w:rPr>
        <w:t>，</w:t>
      </w:r>
      <w:r>
        <w:rPr>
          <w:rFonts w:hint="eastAsia"/>
        </w:rPr>
        <w:t>一為回血管</w:t>
      </w:r>
      <w:r w:rsidR="006C4C45">
        <w:rPr>
          <w:rFonts w:hint="eastAsia"/>
        </w:rPr>
        <w:t>，</w:t>
      </w:r>
      <w:r>
        <w:rPr>
          <w:rFonts w:hint="eastAsia"/>
        </w:rPr>
        <w:t>血脈管下行</w:t>
      </w:r>
      <w:r w:rsidR="006C4C45">
        <w:rPr>
          <w:rFonts w:hint="eastAsia"/>
        </w:rPr>
        <w:t>，</w:t>
      </w:r>
      <w:r>
        <w:rPr>
          <w:rFonts w:hint="eastAsia"/>
        </w:rPr>
        <w:t>回血管上行。肺為發動呼吸之機關</w:t>
      </w:r>
      <w:r w:rsidR="006C4C45">
        <w:rPr>
          <w:rFonts w:hint="eastAsia"/>
        </w:rPr>
        <w:t>，</w:t>
      </w:r>
      <w:r>
        <w:rPr>
          <w:rFonts w:hint="eastAsia"/>
        </w:rPr>
        <w:t>非呼吸即限</w:t>
      </w:r>
      <w:r w:rsidR="00D24630">
        <w:rPr>
          <w:rFonts w:hint="eastAsia"/>
        </w:rPr>
        <w:t>於</w:t>
      </w:r>
      <w:r>
        <w:rPr>
          <w:rFonts w:hint="eastAsia"/>
        </w:rPr>
        <w:t>肺也</w:t>
      </w:r>
      <w:r w:rsidR="006C4C45">
        <w:rPr>
          <w:rFonts w:hint="eastAsia"/>
        </w:rPr>
        <w:t>，</w:t>
      </w:r>
      <w:r>
        <w:rPr>
          <w:rFonts w:hint="eastAsia"/>
        </w:rPr>
        <w:t>是以吸入之氣可由血脈管下達</w:t>
      </w:r>
      <w:r w:rsidR="006C4C45">
        <w:rPr>
          <w:rFonts w:hint="eastAsia"/>
        </w:rPr>
        <w:t>，</w:t>
      </w:r>
      <w:r>
        <w:rPr>
          <w:rFonts w:hint="eastAsia"/>
        </w:rPr>
        <w:t>呼出之氣可由回血管上達</w:t>
      </w:r>
      <w:r w:rsidR="006C4C45">
        <w:rPr>
          <w:rFonts w:hint="eastAsia"/>
        </w:rPr>
        <w:t>，</w:t>
      </w:r>
      <w:r>
        <w:rPr>
          <w:rFonts w:hint="eastAsia"/>
        </w:rPr>
        <w:t>無論氣之上達下達</w:t>
      </w:r>
      <w:r w:rsidR="006C4C45">
        <w:rPr>
          <w:rFonts w:hint="eastAsia"/>
        </w:rPr>
        <w:t>，</w:t>
      </w:r>
      <w:r>
        <w:rPr>
          <w:rFonts w:hint="eastAsia"/>
        </w:rPr>
        <w:t>皆從肝經過</w:t>
      </w:r>
      <w:r w:rsidR="006C4C45">
        <w:rPr>
          <w:rFonts w:hint="eastAsia"/>
        </w:rPr>
        <w:t>，</w:t>
      </w:r>
      <w:r>
        <w:rPr>
          <w:rFonts w:hint="eastAsia"/>
        </w:rPr>
        <w:t>是以血瘀肝經</w:t>
      </w:r>
      <w:r w:rsidR="006C4C45">
        <w:rPr>
          <w:rFonts w:hint="eastAsia"/>
        </w:rPr>
        <w:t>，</w:t>
      </w:r>
      <w:r>
        <w:rPr>
          <w:rFonts w:hint="eastAsia"/>
        </w:rPr>
        <w:t>即有妨</w:t>
      </w:r>
      <w:r w:rsidR="00D24630">
        <w:rPr>
          <w:rFonts w:hint="eastAsia"/>
        </w:rPr>
        <w:t>於</w:t>
      </w:r>
      <w:r>
        <w:rPr>
          <w:rFonts w:hint="eastAsia"/>
        </w:rPr>
        <w:t>升降之氣息也。據斯以論呼吸之關</w:t>
      </w:r>
      <w:r w:rsidR="00D24630">
        <w:rPr>
          <w:rFonts w:hint="eastAsia"/>
        </w:rPr>
        <w:t>於</w:t>
      </w:r>
      <w:r>
        <w:rPr>
          <w:rFonts w:hint="eastAsia"/>
        </w:rPr>
        <w:t>肺者固多</w:t>
      </w:r>
      <w:r w:rsidR="006C4C45">
        <w:rPr>
          <w:rFonts w:hint="eastAsia"/>
        </w:rPr>
        <w:t>，</w:t>
      </w:r>
      <w:r>
        <w:rPr>
          <w:rFonts w:hint="eastAsia"/>
        </w:rPr>
        <w:t>而心肺相連之</w:t>
      </w:r>
      <w:r w:rsidR="00AD7840">
        <w:rPr>
          <w:rFonts w:hint="eastAsia"/>
        </w:rPr>
        <w:t>係</w:t>
      </w:r>
      <w:r>
        <w:rPr>
          <w:rFonts w:hint="eastAsia"/>
        </w:rPr>
        <w:t>亦司呼吸之分支也</w:t>
      </w:r>
      <w:r w:rsidR="007731BB">
        <w:rPr>
          <w:rFonts w:hint="eastAsia"/>
        </w:rPr>
        <w:t>」</w:t>
      </w:r>
      <w:r>
        <w:rPr>
          <w:rFonts w:hint="eastAsia"/>
        </w:rPr>
        <w:t>。</w:t>
      </w:r>
    </w:p>
    <w:p w:rsidR="007731BB" w:rsidRDefault="007731B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35" w:name="_Toc223763064"/>
      <w:r>
        <w:br w:type="page"/>
      </w:r>
    </w:p>
    <w:p w:rsidR="00A80EEB" w:rsidRDefault="00A80EEB" w:rsidP="00657751">
      <w:pPr>
        <w:pStyle w:val="1b"/>
      </w:pPr>
      <w:bookmarkStart w:id="1036" w:name="_Toc7561327"/>
      <w:r>
        <w:rPr>
          <w:rFonts w:hint="eastAsia"/>
        </w:rPr>
        <w:lastRenderedPageBreak/>
        <w:t>腦充血門</w:t>
      </w:r>
      <w:bookmarkEnd w:id="1035"/>
      <w:bookmarkEnd w:id="1036"/>
    </w:p>
    <w:p w:rsidR="00A80EEB" w:rsidRDefault="007731BB" w:rsidP="007731BB">
      <w:pPr>
        <w:pStyle w:val="5a"/>
      </w:pPr>
      <w:bookmarkStart w:id="1037" w:name="_Toc223763065"/>
      <w:bookmarkStart w:id="1038" w:name="_Toc7561328"/>
      <w:r>
        <w:rPr>
          <w:rFonts w:ascii="新細明體" w:eastAsia="新細明體" w:hAnsi="新細明體" w:hint="eastAsia"/>
        </w:rPr>
        <w:t>【</w:t>
      </w:r>
      <w:r w:rsidR="00A80EEB">
        <w:rPr>
          <w:rFonts w:hint="eastAsia"/>
        </w:rPr>
        <w:t>腦充血頭疼</w:t>
      </w:r>
      <w:bookmarkEnd w:id="1037"/>
      <w:r>
        <w:rPr>
          <w:rFonts w:hint="eastAsia"/>
        </w:rPr>
        <w:t>】</w:t>
      </w:r>
      <w:bookmarkEnd w:id="1038"/>
    </w:p>
    <w:p w:rsidR="00A80EEB" w:rsidRDefault="007731BB" w:rsidP="00A80EEB">
      <w:pPr>
        <w:pStyle w:val="2f5"/>
        <w:ind w:firstLine="712"/>
      </w:pPr>
      <w:r w:rsidRPr="007731BB">
        <w:rPr>
          <w:rFonts w:hint="eastAsia"/>
        </w:rPr>
        <w:t>談丹崖</w:t>
      </w:r>
      <w:r w:rsidR="006C4C45">
        <w:t>，</w:t>
      </w:r>
      <w:r w:rsidRPr="007731BB">
        <w:rPr>
          <w:rFonts w:hint="eastAsia"/>
        </w:rPr>
        <w:t>北平大陸銀行總理</w:t>
      </w:r>
      <w:r w:rsidR="006C4C45">
        <w:t>，</w:t>
      </w:r>
      <w:r w:rsidRPr="007731BB">
        <w:rPr>
          <w:rFonts w:hint="eastAsia"/>
        </w:rPr>
        <w:t>年五十二歲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得腦充血頭疼證。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BD4650">
        <w:rPr>
          <w:rFonts w:hint="eastAsia"/>
        </w:rPr>
        <w:t>：</w:t>
      </w:r>
      <w:r w:rsidR="00BD4650" w:rsidRPr="00BD4650">
        <w:rPr>
          <w:rFonts w:hint="eastAsia"/>
        </w:rPr>
        <w:t>稟性強幹精明</w:t>
      </w:r>
      <w:r w:rsidR="006C4C45">
        <w:t>，</w:t>
      </w:r>
      <w:r w:rsidR="00BD4650" w:rsidRPr="00BD4650">
        <w:rPr>
          <w:rFonts w:hint="eastAsia"/>
        </w:rPr>
        <w:t>分行十餘處多經其手設立</w:t>
      </w:r>
      <w:r w:rsidR="006C4C45">
        <w:t>，</w:t>
      </w:r>
      <w:r>
        <w:rPr>
          <w:rFonts w:hint="eastAsia"/>
        </w:rPr>
        <w:t>因</w:t>
      </w:r>
      <w:r w:rsidR="00BD4650">
        <w:rPr>
          <w:rFonts w:hint="eastAsia"/>
        </w:rPr>
        <w:t>此</w:t>
      </w:r>
      <w:r>
        <w:rPr>
          <w:rFonts w:hint="eastAsia"/>
        </w:rPr>
        <w:t>勞心過度</w:t>
      </w:r>
      <w:r w:rsidR="006C4C45">
        <w:rPr>
          <w:rFonts w:hint="eastAsia"/>
        </w:rPr>
        <w:t>，</w:t>
      </w:r>
      <w:r>
        <w:rPr>
          <w:rFonts w:hint="eastAsia"/>
        </w:rPr>
        <w:t>遂得腦充血頭疼證。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BD4650">
        <w:rPr>
          <w:rFonts w:hint="eastAsia"/>
        </w:rPr>
        <w:t>：</w:t>
      </w:r>
      <w:r>
        <w:rPr>
          <w:rFonts w:hint="eastAsia"/>
        </w:rPr>
        <w:t>臟腑之間恆覺有氣上衝</w:t>
      </w:r>
      <w:r w:rsidR="006C4C45">
        <w:rPr>
          <w:rFonts w:hint="eastAsia"/>
        </w:rPr>
        <w:t>，</w:t>
      </w:r>
      <w:r>
        <w:rPr>
          <w:rFonts w:hint="eastAsia"/>
        </w:rPr>
        <w:t>頭即作疼</w:t>
      </w:r>
      <w:r w:rsidR="006C4C45">
        <w:rPr>
          <w:rFonts w:hint="eastAsia"/>
        </w:rPr>
        <w:t>，</w:t>
      </w:r>
      <w:r>
        <w:rPr>
          <w:rFonts w:hint="eastAsia"/>
        </w:rPr>
        <w:t>甚或至</w:t>
      </w:r>
      <w:r w:rsidR="00D24630">
        <w:rPr>
          <w:rFonts w:hint="eastAsia"/>
        </w:rPr>
        <w:t>於</w:t>
      </w:r>
      <w:r>
        <w:rPr>
          <w:rFonts w:hint="eastAsia"/>
        </w:rPr>
        <w:t>眩暈</w:t>
      </w:r>
      <w:r w:rsidR="006C4C45">
        <w:rPr>
          <w:rFonts w:hint="eastAsia"/>
        </w:rPr>
        <w:t>，</w:t>
      </w:r>
      <w:r>
        <w:rPr>
          <w:rFonts w:hint="eastAsia"/>
        </w:rPr>
        <w:t>其夜間頭疼益甚</w:t>
      </w:r>
      <w:r w:rsidR="006C4C45">
        <w:rPr>
          <w:rFonts w:hint="eastAsia"/>
        </w:rPr>
        <w:t>，</w:t>
      </w:r>
      <w:r>
        <w:rPr>
          <w:rFonts w:hint="eastAsia"/>
        </w:rPr>
        <w:t>恆至疼不能寐。醫治二年無效</w:t>
      </w:r>
      <w:r w:rsidR="006C4C45">
        <w:rPr>
          <w:rFonts w:hint="eastAsia"/>
        </w:rPr>
        <w:t>，</w:t>
      </w:r>
      <w:r>
        <w:rPr>
          <w:rFonts w:hint="eastAsia"/>
        </w:rPr>
        <w:t>浸至言語謇澀</w:t>
      </w:r>
      <w:r w:rsidR="006C4C45">
        <w:rPr>
          <w:rFonts w:hint="eastAsia"/>
        </w:rPr>
        <w:t>，</w:t>
      </w:r>
      <w:r>
        <w:rPr>
          <w:rFonts w:hint="eastAsia"/>
        </w:rPr>
        <w:t>肢體漸覺不利</w:t>
      </w:r>
      <w:r w:rsidR="006C4C45">
        <w:rPr>
          <w:rFonts w:hint="eastAsia"/>
        </w:rPr>
        <w:t>，</w:t>
      </w:r>
      <w:r>
        <w:rPr>
          <w:rFonts w:hint="eastAsia"/>
        </w:rPr>
        <w:t>飲食停滯胃口不下行</w:t>
      </w:r>
      <w:r w:rsidR="006C4C45">
        <w:rPr>
          <w:rFonts w:hint="eastAsia"/>
        </w:rPr>
        <w:t>，</w:t>
      </w:r>
      <w:r>
        <w:rPr>
          <w:rFonts w:hint="eastAsia"/>
        </w:rPr>
        <w:t>心中時常發熱</w:t>
      </w:r>
      <w:r w:rsidR="006C4C45">
        <w:rPr>
          <w:rFonts w:hint="eastAsia"/>
        </w:rPr>
        <w:t>，</w:t>
      </w:r>
      <w:r>
        <w:rPr>
          <w:rFonts w:hint="eastAsia"/>
        </w:rPr>
        <w:t>大便乾燥。其脈左右皆弦硬</w:t>
      </w:r>
      <w:r w:rsidR="006C4C45">
        <w:rPr>
          <w:rFonts w:hint="eastAsia"/>
        </w:rPr>
        <w:t>，</w:t>
      </w:r>
      <w:r>
        <w:rPr>
          <w:rFonts w:hint="eastAsia"/>
        </w:rPr>
        <w:t>關前有力</w:t>
      </w:r>
      <w:r w:rsidR="006C4C45">
        <w:rPr>
          <w:rFonts w:hint="eastAsia"/>
        </w:rPr>
        <w:t>，</w:t>
      </w:r>
      <w:r>
        <w:rPr>
          <w:rFonts w:hint="eastAsia"/>
        </w:rPr>
        <w:t>兩尺重按不實。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BD4650">
        <w:rPr>
          <w:rFonts w:hint="eastAsia"/>
        </w:rPr>
        <w:t>：</w:t>
      </w:r>
      <w:r>
        <w:rPr>
          <w:rFonts w:hint="eastAsia"/>
        </w:rPr>
        <w:t>弦為肝脈</w:t>
      </w:r>
      <w:r w:rsidR="006C4C45">
        <w:rPr>
          <w:rFonts w:hint="eastAsia"/>
        </w:rPr>
        <w:t>，</w:t>
      </w:r>
      <w:r>
        <w:rPr>
          <w:rFonts w:hint="eastAsia"/>
        </w:rPr>
        <w:t>至弦硬有力無論見</w:t>
      </w:r>
      <w:r w:rsidR="00D24630">
        <w:rPr>
          <w:rFonts w:hint="eastAsia"/>
        </w:rPr>
        <w:t>於</w:t>
      </w:r>
      <w:r>
        <w:rPr>
          <w:rFonts w:hint="eastAsia"/>
        </w:rPr>
        <w:t>何部</w:t>
      </w:r>
      <w:r w:rsidR="006C4C45">
        <w:rPr>
          <w:rFonts w:hint="eastAsia"/>
        </w:rPr>
        <w:t>，</w:t>
      </w:r>
      <w:r>
        <w:rPr>
          <w:rFonts w:hint="eastAsia"/>
        </w:rPr>
        <w:t>皆</w:t>
      </w:r>
      <w:r w:rsidR="00AD7840">
        <w:rPr>
          <w:rFonts w:hint="eastAsia"/>
        </w:rPr>
        <w:t>係</w:t>
      </w:r>
      <w:r>
        <w:rPr>
          <w:rFonts w:hint="eastAsia"/>
        </w:rPr>
        <w:t>有肝火過升之弊。因肝火過升</w:t>
      </w:r>
      <w:r w:rsidR="006C4C45">
        <w:rPr>
          <w:rFonts w:hint="eastAsia"/>
        </w:rPr>
        <w:t>，</w:t>
      </w:r>
      <w:r>
        <w:rPr>
          <w:rFonts w:hint="eastAsia"/>
        </w:rPr>
        <w:t>恆引動衝氣胃氣相並上升</w:t>
      </w:r>
      <w:r w:rsidR="006C4C45">
        <w:rPr>
          <w:rFonts w:hint="eastAsia"/>
        </w:rPr>
        <w:t>，</w:t>
      </w:r>
      <w:r>
        <w:rPr>
          <w:rFonts w:hint="eastAsia"/>
        </w:rPr>
        <w:t>是以其臟腑之間恆覺有氣上衝也。人之血隨氣行</w:t>
      </w:r>
      <w:r w:rsidR="006C4C45">
        <w:rPr>
          <w:rFonts w:hint="eastAsia"/>
        </w:rPr>
        <w:t>，</w:t>
      </w:r>
      <w:r>
        <w:rPr>
          <w:rFonts w:hint="eastAsia"/>
        </w:rPr>
        <w:t>氣上升不已</w:t>
      </w:r>
      <w:r w:rsidR="006C4C45">
        <w:rPr>
          <w:rFonts w:hint="eastAsia"/>
        </w:rPr>
        <w:t>，</w:t>
      </w:r>
      <w:r>
        <w:rPr>
          <w:rFonts w:hint="eastAsia"/>
        </w:rPr>
        <w:t>血即隨之上升不已</w:t>
      </w:r>
      <w:r w:rsidR="006C4C45">
        <w:rPr>
          <w:rFonts w:hint="eastAsia"/>
        </w:rPr>
        <w:t>，</w:t>
      </w:r>
      <w:r>
        <w:rPr>
          <w:rFonts w:hint="eastAsia"/>
        </w:rPr>
        <w:t>以致腦中血管充血過甚</w:t>
      </w:r>
      <w:r w:rsidR="006C4C45">
        <w:rPr>
          <w:rFonts w:hint="eastAsia"/>
        </w:rPr>
        <w:t>，</w:t>
      </w:r>
      <w:r>
        <w:rPr>
          <w:rFonts w:hint="eastAsia"/>
        </w:rPr>
        <w:t>是以作疼。其夜間疼益劇者</w:t>
      </w:r>
      <w:r w:rsidR="006C4C45">
        <w:rPr>
          <w:rFonts w:hint="eastAsia"/>
        </w:rPr>
        <w:t>，</w:t>
      </w:r>
      <w:r>
        <w:rPr>
          <w:rFonts w:hint="eastAsia"/>
        </w:rPr>
        <w:t>因其脈上盛下虛</w:t>
      </w:r>
      <w:r w:rsidR="006C4C45">
        <w:rPr>
          <w:rFonts w:hint="eastAsia"/>
        </w:rPr>
        <w:t>，</w:t>
      </w:r>
      <w:r>
        <w:rPr>
          <w:rFonts w:hint="eastAsia"/>
        </w:rPr>
        <w:t>陰分原不充足</w:t>
      </w:r>
      <w:r w:rsidR="006C4C45">
        <w:rPr>
          <w:rFonts w:hint="eastAsia"/>
        </w:rPr>
        <w:t>，</w:t>
      </w:r>
      <w:r>
        <w:rPr>
          <w:rFonts w:hint="eastAsia"/>
        </w:rPr>
        <w:t>是以夜則加劇</w:t>
      </w:r>
      <w:r w:rsidR="006C4C45">
        <w:rPr>
          <w:rFonts w:hint="eastAsia"/>
        </w:rPr>
        <w:t>，</w:t>
      </w:r>
      <w:r>
        <w:rPr>
          <w:rFonts w:hint="eastAsia"/>
        </w:rPr>
        <w:t>其偶作眩暈亦職此也。至其心常發熱</w:t>
      </w:r>
      <w:r w:rsidR="006C4C45">
        <w:rPr>
          <w:rFonts w:hint="eastAsia"/>
        </w:rPr>
        <w:t>，</w:t>
      </w:r>
      <w:r>
        <w:rPr>
          <w:rFonts w:hint="eastAsia"/>
        </w:rPr>
        <w:t>肝火熾</w:t>
      </w:r>
      <w:r w:rsidR="006C4C45">
        <w:rPr>
          <w:rFonts w:hint="eastAsia"/>
        </w:rPr>
        <w:t>，</w:t>
      </w:r>
      <w:r>
        <w:rPr>
          <w:rFonts w:hint="eastAsia"/>
        </w:rPr>
        <w:t>其心火亦熾也。其飲食不下行</w:t>
      </w:r>
      <w:r w:rsidR="006C4C45">
        <w:rPr>
          <w:rFonts w:hint="eastAsia"/>
        </w:rPr>
        <w:t>，</w:t>
      </w:r>
      <w:r>
        <w:rPr>
          <w:rFonts w:hint="eastAsia"/>
        </w:rPr>
        <w:t>大便多乾燥者</w:t>
      </w:r>
      <w:r w:rsidR="006C4C45">
        <w:rPr>
          <w:rFonts w:hint="eastAsia"/>
        </w:rPr>
        <w:t>，</w:t>
      </w:r>
      <w:r>
        <w:rPr>
          <w:rFonts w:hint="eastAsia"/>
        </w:rPr>
        <w:t>又皆因其衝氣挾胃氣上升</w:t>
      </w:r>
      <w:r w:rsidR="006C4C45">
        <w:rPr>
          <w:rFonts w:hint="eastAsia"/>
        </w:rPr>
        <w:t>，</w:t>
      </w:r>
      <w:r>
        <w:rPr>
          <w:rFonts w:hint="eastAsia"/>
        </w:rPr>
        <w:t>胃即不能傳送飲食以速達</w:t>
      </w:r>
      <w:r w:rsidR="00D24630">
        <w:rPr>
          <w:rFonts w:hint="eastAsia"/>
        </w:rPr>
        <w:t>於</w:t>
      </w:r>
      <w:r>
        <w:rPr>
          <w:rFonts w:hint="eastAsia"/>
        </w:rPr>
        <w:t>大腸也。其言語肢體蹇澀不利者</w:t>
      </w:r>
      <w:r w:rsidR="006C4C45">
        <w:rPr>
          <w:rFonts w:hint="eastAsia"/>
        </w:rPr>
        <w:t>，</w:t>
      </w:r>
      <w:r>
        <w:rPr>
          <w:rFonts w:hint="eastAsia"/>
        </w:rPr>
        <w:t>因腦中血管充血過甚</w:t>
      </w:r>
      <w:r w:rsidR="006C4C45">
        <w:rPr>
          <w:rFonts w:hint="eastAsia"/>
        </w:rPr>
        <w:t>，</w:t>
      </w:r>
      <w:r>
        <w:rPr>
          <w:rFonts w:hint="eastAsia"/>
        </w:rPr>
        <w:t>有妨礙</w:t>
      </w:r>
      <w:r w:rsidR="00D24630">
        <w:rPr>
          <w:rFonts w:hint="eastAsia"/>
        </w:rPr>
        <w:t>於</w:t>
      </w:r>
      <w:r>
        <w:rPr>
          <w:rFonts w:hint="eastAsia"/>
        </w:rPr>
        <w:t>司運動之神經也。此宜治以鎮肝、降胃、安衝之劑</w:t>
      </w:r>
      <w:r w:rsidR="006C4C45">
        <w:rPr>
          <w:rFonts w:hint="eastAsia"/>
        </w:rPr>
        <w:t>，</w:t>
      </w:r>
      <w:r>
        <w:rPr>
          <w:rFonts w:hint="eastAsia"/>
        </w:rPr>
        <w:t>而以引血下行兼清熱滋陰之藥輔之。又須知肝為將軍之官</w:t>
      </w:r>
      <w:r w:rsidR="006C4C45">
        <w:rPr>
          <w:rFonts w:hint="eastAsia"/>
        </w:rPr>
        <w:t>，</w:t>
      </w:r>
      <w:r>
        <w:rPr>
          <w:rFonts w:hint="eastAsia"/>
        </w:rPr>
        <w:t>中藏相火</w:t>
      </w:r>
      <w:r w:rsidR="006C4C45">
        <w:rPr>
          <w:rFonts w:hint="eastAsia"/>
        </w:rPr>
        <w:t>，</w:t>
      </w:r>
      <w:r>
        <w:rPr>
          <w:rFonts w:hint="eastAsia"/>
        </w:rPr>
        <w:t>強鎮之恆起其反動力</w:t>
      </w:r>
      <w:r w:rsidR="006C4C45">
        <w:rPr>
          <w:rFonts w:hint="eastAsia"/>
        </w:rPr>
        <w:t>，</w:t>
      </w:r>
      <w:r>
        <w:rPr>
          <w:rFonts w:hint="eastAsia"/>
        </w:rPr>
        <w:t>又宜兼用舒肝之藥</w:t>
      </w:r>
      <w:r w:rsidR="006C4C45">
        <w:rPr>
          <w:rFonts w:hint="eastAsia"/>
        </w:rPr>
        <w:t>，</w:t>
      </w:r>
      <w:r>
        <w:rPr>
          <w:rFonts w:hint="eastAsia"/>
        </w:rPr>
        <w:t>將順其性之作引也。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處方</w:t>
      </w:r>
      <w:r w:rsidR="00BD4650">
        <w:rPr>
          <w:rFonts w:hint="eastAsia"/>
        </w:rPr>
        <w:t>：</w:t>
      </w:r>
      <w:r>
        <w:rPr>
          <w:rFonts w:hint="eastAsia"/>
        </w:rPr>
        <w:t>生赭石（一兩軋細）</w:t>
      </w:r>
      <w:r w:rsidR="00BD4650">
        <w:rPr>
          <w:rFonts w:hint="eastAsia"/>
        </w:rPr>
        <w:t>、</w:t>
      </w:r>
      <w:r>
        <w:rPr>
          <w:rFonts w:hint="eastAsia"/>
        </w:rPr>
        <w:t>生懷地黃（一兩）</w:t>
      </w:r>
      <w:r w:rsidR="00BD4650">
        <w:rPr>
          <w:rFonts w:hint="eastAsia"/>
        </w:rPr>
        <w:t>、</w:t>
      </w:r>
      <w:r>
        <w:rPr>
          <w:rFonts w:hint="eastAsia"/>
        </w:rPr>
        <w:t>懷牛膝（六錢）</w:t>
      </w:r>
      <w:r w:rsidR="00BD4650">
        <w:rPr>
          <w:rFonts w:hint="eastAsia"/>
        </w:rPr>
        <w:t>、</w:t>
      </w:r>
      <w:r>
        <w:rPr>
          <w:rFonts w:hint="eastAsia"/>
        </w:rPr>
        <w:t>大甘枸杞（六錢）</w:t>
      </w:r>
      <w:r w:rsidR="00BD4650">
        <w:rPr>
          <w:rFonts w:hint="eastAsia"/>
        </w:rPr>
        <w:t>、</w:t>
      </w:r>
      <w:r>
        <w:rPr>
          <w:rFonts w:hint="eastAsia"/>
        </w:rPr>
        <w:t>生龍骨（六錢搗碎）</w:t>
      </w:r>
      <w:r w:rsidR="00BD4650">
        <w:rPr>
          <w:rFonts w:hint="eastAsia"/>
        </w:rPr>
        <w:t>、</w:t>
      </w:r>
      <w:r>
        <w:rPr>
          <w:rFonts w:hint="eastAsia"/>
        </w:rPr>
        <w:t>生牡蠣（六錢搗碎）</w:t>
      </w:r>
      <w:r w:rsidR="00BD4650">
        <w:rPr>
          <w:rFonts w:hint="eastAsia"/>
        </w:rPr>
        <w:t>、</w:t>
      </w:r>
      <w:r>
        <w:rPr>
          <w:rFonts w:hint="eastAsia"/>
        </w:rPr>
        <w:t>淨萸肉（五錢）</w:t>
      </w:r>
      <w:r w:rsidR="00BD4650">
        <w:rPr>
          <w:rFonts w:hint="eastAsia"/>
        </w:rPr>
        <w:t>、</w:t>
      </w:r>
      <w:r>
        <w:rPr>
          <w:rFonts w:hint="eastAsia"/>
        </w:rPr>
        <w:t>生杭芍（五錢）</w:t>
      </w:r>
      <w:r w:rsidR="00BD4650">
        <w:rPr>
          <w:rFonts w:hint="eastAsia"/>
        </w:rPr>
        <w:t>、</w:t>
      </w:r>
      <w:r>
        <w:rPr>
          <w:rFonts w:hint="eastAsia"/>
        </w:rPr>
        <w:t>茵陳（二錢）</w:t>
      </w:r>
      <w:r w:rsidR="00BD4650">
        <w:rPr>
          <w:rFonts w:hint="eastAsia"/>
        </w:rPr>
        <w:t>、</w:t>
      </w:r>
      <w:r>
        <w:rPr>
          <w:rFonts w:hint="eastAsia"/>
        </w:rPr>
        <w:t>甘草（二錢）</w:t>
      </w:r>
      <w:r w:rsidR="00BD4650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BD4650">
        <w:rPr>
          <w:rFonts w:hint="eastAsia"/>
        </w:rPr>
        <w:t>：</w:t>
      </w:r>
      <w:r>
        <w:rPr>
          <w:rFonts w:hint="eastAsia"/>
        </w:rPr>
        <w:t>將藥連服四劑</w:t>
      </w:r>
      <w:r w:rsidR="006C4C45">
        <w:rPr>
          <w:rFonts w:hint="eastAsia"/>
        </w:rPr>
        <w:t>，</w:t>
      </w:r>
      <w:r>
        <w:rPr>
          <w:rFonts w:hint="eastAsia"/>
        </w:rPr>
        <w:t>頭疼已愈強半</w:t>
      </w:r>
      <w:r w:rsidR="006C4C45">
        <w:rPr>
          <w:rFonts w:hint="eastAsia"/>
        </w:rPr>
        <w:t>，</w:t>
      </w:r>
      <w:r>
        <w:rPr>
          <w:rFonts w:hint="eastAsia"/>
        </w:rPr>
        <w:t>夜間可睡四五點鐘</w:t>
      </w:r>
      <w:r w:rsidR="006C4C45">
        <w:rPr>
          <w:rFonts w:hint="eastAsia"/>
        </w:rPr>
        <w:t>，</w:t>
      </w:r>
      <w:r>
        <w:rPr>
          <w:rFonts w:hint="eastAsia"/>
        </w:rPr>
        <w:t>諸病亦皆見愈</w:t>
      </w:r>
      <w:r w:rsidR="006C4C45">
        <w:rPr>
          <w:rFonts w:hint="eastAsia"/>
        </w:rPr>
        <w:t>，</w:t>
      </w:r>
      <w:r>
        <w:rPr>
          <w:rFonts w:hint="eastAsia"/>
        </w:rPr>
        <w:t>脈象之弦硬已減</w:t>
      </w:r>
      <w:r w:rsidR="006C4C45">
        <w:rPr>
          <w:rFonts w:hint="eastAsia"/>
        </w:rPr>
        <w:t>，</w:t>
      </w:r>
      <w:r>
        <w:rPr>
          <w:rFonts w:hint="eastAsia"/>
        </w:rPr>
        <w:t>兩尺重診有根</w:t>
      </w:r>
      <w:r w:rsidR="006C4C45">
        <w:rPr>
          <w:rFonts w:hint="eastAsia"/>
        </w:rPr>
        <w:t>，</w:t>
      </w:r>
      <w:r>
        <w:rPr>
          <w:rFonts w:hint="eastAsia"/>
        </w:rPr>
        <w:t>擬即原方略為加減俾再服之。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BD4650">
        <w:rPr>
          <w:rFonts w:hint="eastAsia"/>
        </w:rPr>
        <w:t>：</w:t>
      </w:r>
      <w:r>
        <w:rPr>
          <w:rFonts w:hint="eastAsia"/>
        </w:rPr>
        <w:t>生赭石（一兩軋細）</w:t>
      </w:r>
      <w:r w:rsidR="00BD4650">
        <w:rPr>
          <w:rFonts w:hint="eastAsia"/>
        </w:rPr>
        <w:t>、</w:t>
      </w:r>
      <w:r>
        <w:rPr>
          <w:rFonts w:hint="eastAsia"/>
        </w:rPr>
        <w:t>生懷地黃（一兩）</w:t>
      </w:r>
      <w:r w:rsidR="00BD4650">
        <w:rPr>
          <w:rFonts w:hint="eastAsia"/>
        </w:rPr>
        <w:t>、</w:t>
      </w:r>
      <w:r>
        <w:rPr>
          <w:rFonts w:hint="eastAsia"/>
        </w:rPr>
        <w:t>生懷山藥（八錢）</w:t>
      </w:r>
      <w:r w:rsidR="00BD4650">
        <w:rPr>
          <w:rFonts w:hint="eastAsia"/>
        </w:rPr>
        <w:t>、</w:t>
      </w:r>
      <w:r>
        <w:rPr>
          <w:rFonts w:hint="eastAsia"/>
        </w:rPr>
        <w:t>懷牛膝（六錢）</w:t>
      </w:r>
      <w:r w:rsidR="00BD4650">
        <w:rPr>
          <w:rFonts w:hint="eastAsia"/>
        </w:rPr>
        <w:t>、</w:t>
      </w:r>
      <w:r>
        <w:rPr>
          <w:rFonts w:hint="eastAsia"/>
        </w:rPr>
        <w:t>生龍骨（六錢搗碎）</w:t>
      </w:r>
      <w:r w:rsidR="00BD4650">
        <w:rPr>
          <w:rFonts w:hint="eastAsia"/>
        </w:rPr>
        <w:t>、</w:t>
      </w:r>
      <w:r>
        <w:rPr>
          <w:rFonts w:hint="eastAsia"/>
        </w:rPr>
        <w:t>生牡蠣（六錢搗碎）</w:t>
      </w:r>
      <w:r w:rsidR="00BD4650">
        <w:rPr>
          <w:rFonts w:hint="eastAsia"/>
        </w:rPr>
        <w:t>、</w:t>
      </w:r>
      <w:r>
        <w:rPr>
          <w:rFonts w:hint="eastAsia"/>
        </w:rPr>
        <w:t>淨萸肉（五錢）</w:t>
      </w:r>
      <w:r w:rsidR="00BD4650">
        <w:rPr>
          <w:rFonts w:hint="eastAsia"/>
        </w:rPr>
        <w:t>、</w:t>
      </w:r>
      <w:r>
        <w:rPr>
          <w:rFonts w:hint="eastAsia"/>
        </w:rPr>
        <w:t>生杭芍（五錢）</w:t>
      </w:r>
      <w:r w:rsidR="00BD4650">
        <w:rPr>
          <w:rFonts w:hint="eastAsia"/>
        </w:rPr>
        <w:t>、</w:t>
      </w:r>
      <w:r>
        <w:rPr>
          <w:rFonts w:hint="eastAsia"/>
        </w:rPr>
        <w:t>生雞內金（錢半黃色的搗）</w:t>
      </w:r>
      <w:r w:rsidR="00BD4650">
        <w:rPr>
          <w:rFonts w:hint="eastAsia"/>
        </w:rPr>
        <w:t>、</w:t>
      </w:r>
      <w:r>
        <w:rPr>
          <w:rFonts w:hint="eastAsia"/>
        </w:rPr>
        <w:t>茵陳（錢半）</w:t>
      </w:r>
      <w:r w:rsidR="00BD4650">
        <w:rPr>
          <w:rFonts w:hint="eastAsia"/>
        </w:rPr>
        <w:t>、</w:t>
      </w:r>
      <w:r>
        <w:rPr>
          <w:rFonts w:hint="eastAsia"/>
        </w:rPr>
        <w:t>甘草（二錢）</w:t>
      </w:r>
      <w:r w:rsidR="00BD4650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三診</w:t>
      </w:r>
      <w:r w:rsidR="00BD4650">
        <w:rPr>
          <w:rFonts w:hint="eastAsia"/>
        </w:rPr>
        <w:t>：</w:t>
      </w:r>
      <w:r>
        <w:rPr>
          <w:rFonts w:hint="eastAsia"/>
        </w:rPr>
        <w:t>將藥連服五劑</w:t>
      </w:r>
      <w:r w:rsidR="006C4C45">
        <w:rPr>
          <w:rFonts w:hint="eastAsia"/>
        </w:rPr>
        <w:t>，</w:t>
      </w:r>
      <w:r>
        <w:rPr>
          <w:rFonts w:hint="eastAsia"/>
        </w:rPr>
        <w:t>頭已不疼</w:t>
      </w:r>
      <w:r w:rsidR="006C4C45">
        <w:rPr>
          <w:rFonts w:hint="eastAsia"/>
        </w:rPr>
        <w:t>，</w:t>
      </w:r>
      <w:r>
        <w:rPr>
          <w:rFonts w:hint="eastAsia"/>
        </w:rPr>
        <w:t>能徹夜安睡</w:t>
      </w:r>
      <w:r w:rsidR="006C4C45">
        <w:rPr>
          <w:rFonts w:hint="eastAsia"/>
        </w:rPr>
        <w:t>，</w:t>
      </w:r>
      <w:r>
        <w:rPr>
          <w:rFonts w:hint="eastAsia"/>
        </w:rPr>
        <w:t>諸病皆愈。惟辦事</w:t>
      </w:r>
      <w:r w:rsidR="006C4C45">
        <w:rPr>
          <w:rFonts w:hint="eastAsia"/>
        </w:rPr>
        <w:t>，</w:t>
      </w:r>
      <w:r>
        <w:rPr>
          <w:rFonts w:hint="eastAsia"/>
        </w:rPr>
        <w:t>略覺操勞過度</w:t>
      </w:r>
      <w:r w:rsidR="006C4C45">
        <w:rPr>
          <w:rFonts w:hint="eastAsia"/>
        </w:rPr>
        <w:t>，</w:t>
      </w:r>
      <w:r>
        <w:rPr>
          <w:rFonts w:hint="eastAsia"/>
        </w:rPr>
        <w:t>頭仍作疼</w:t>
      </w:r>
      <w:r w:rsidR="006C4C45">
        <w:rPr>
          <w:rFonts w:hint="eastAsia"/>
        </w:rPr>
        <w:t>，</w:t>
      </w:r>
      <w:r>
        <w:rPr>
          <w:rFonts w:hint="eastAsia"/>
        </w:rPr>
        <w:t>脈象猶微有弦硬之意</w:t>
      </w:r>
      <w:r w:rsidR="006C4C45">
        <w:rPr>
          <w:rFonts w:hint="eastAsia"/>
        </w:rPr>
        <w:t>，</w:t>
      </w:r>
      <w:r>
        <w:rPr>
          <w:rFonts w:hint="eastAsia"/>
        </w:rPr>
        <w:t>其心中仍間有覺熱之時</w:t>
      </w:r>
      <w:r w:rsidR="006C4C45">
        <w:rPr>
          <w:rFonts w:hint="eastAsia"/>
        </w:rPr>
        <w:t>，</w:t>
      </w:r>
      <w:r>
        <w:rPr>
          <w:rFonts w:hint="eastAsia"/>
        </w:rPr>
        <w:t>擬再治以滋陰清熱之劑。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BD4650">
        <w:rPr>
          <w:rFonts w:hint="eastAsia"/>
        </w:rPr>
        <w:t>：</w:t>
      </w:r>
      <w:r>
        <w:rPr>
          <w:rFonts w:hint="eastAsia"/>
        </w:rPr>
        <w:t>生懷山藥（一兩）</w:t>
      </w:r>
      <w:r w:rsidR="00BD4650">
        <w:rPr>
          <w:rFonts w:hint="eastAsia"/>
        </w:rPr>
        <w:t>、</w:t>
      </w:r>
      <w:r>
        <w:rPr>
          <w:rFonts w:hint="eastAsia"/>
        </w:rPr>
        <w:t>生懷地黃（八錢）</w:t>
      </w:r>
      <w:r w:rsidR="00BD4650">
        <w:rPr>
          <w:rFonts w:hint="eastAsia"/>
        </w:rPr>
        <w:t>、</w:t>
      </w:r>
      <w:r>
        <w:rPr>
          <w:rFonts w:hint="eastAsia"/>
        </w:rPr>
        <w:t>玄參（四錢）</w:t>
      </w:r>
      <w:r w:rsidR="00BD4650">
        <w:rPr>
          <w:rFonts w:hint="eastAsia"/>
        </w:rPr>
        <w:t>、</w:t>
      </w:r>
      <w:r>
        <w:rPr>
          <w:rFonts w:hint="eastAsia"/>
        </w:rPr>
        <w:t>北沙參（四錢）</w:t>
      </w:r>
      <w:r w:rsidR="00BD4650">
        <w:rPr>
          <w:rFonts w:hint="eastAsia"/>
        </w:rPr>
        <w:t>、</w:t>
      </w:r>
      <w:r>
        <w:rPr>
          <w:rFonts w:hint="eastAsia"/>
        </w:rPr>
        <w:t>生杭芍（四錢）</w:t>
      </w:r>
      <w:r w:rsidR="00BD4650">
        <w:rPr>
          <w:rFonts w:hint="eastAsia"/>
        </w:rPr>
        <w:t>、</w:t>
      </w:r>
      <w:r>
        <w:rPr>
          <w:rFonts w:hint="eastAsia"/>
        </w:rPr>
        <w:t>淨萸肉（四錢）</w:t>
      </w:r>
      <w:r w:rsidR="00BD4650">
        <w:rPr>
          <w:rFonts w:hint="eastAsia"/>
        </w:rPr>
        <w:t>、</w:t>
      </w:r>
      <w:r>
        <w:rPr>
          <w:rFonts w:hint="eastAsia"/>
        </w:rPr>
        <w:t>生珍珠母（四錢搗碎）</w:t>
      </w:r>
      <w:r w:rsidR="00BD4650">
        <w:rPr>
          <w:rFonts w:hint="eastAsia"/>
        </w:rPr>
        <w:t>、</w:t>
      </w:r>
      <w:r>
        <w:rPr>
          <w:rFonts w:hint="eastAsia"/>
        </w:rPr>
        <w:t>生石決明（四錢搗碎）</w:t>
      </w:r>
      <w:r w:rsidR="00BD4650">
        <w:rPr>
          <w:rFonts w:hint="eastAsia"/>
        </w:rPr>
        <w:t>、</w:t>
      </w:r>
      <w:r>
        <w:rPr>
          <w:rFonts w:hint="eastAsia"/>
        </w:rPr>
        <w:t>生赭石（四錢軋細）</w:t>
      </w:r>
      <w:r w:rsidR="00BD4650">
        <w:rPr>
          <w:rFonts w:hint="eastAsia"/>
        </w:rPr>
        <w:t>、</w:t>
      </w:r>
      <w:r>
        <w:rPr>
          <w:rFonts w:hint="eastAsia"/>
        </w:rPr>
        <w:t>懷牛膝（三錢）</w:t>
      </w:r>
      <w:r w:rsidR="00BD4650">
        <w:rPr>
          <w:rFonts w:hint="eastAsia"/>
        </w:rPr>
        <w:t>、</w:t>
      </w:r>
      <w:r>
        <w:rPr>
          <w:rFonts w:hint="eastAsia"/>
        </w:rPr>
        <w:t>生雞內金（錢半黃色的搗）</w:t>
      </w:r>
      <w:r w:rsidR="00BD4650">
        <w:rPr>
          <w:rFonts w:hint="eastAsia"/>
        </w:rPr>
        <w:t>、</w:t>
      </w:r>
      <w:r>
        <w:rPr>
          <w:rFonts w:hint="eastAsia"/>
        </w:rPr>
        <w:t>甘草（二錢）</w:t>
      </w:r>
      <w:r w:rsidR="00BD4650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溫飲下。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效果</w:t>
      </w:r>
      <w:r w:rsidR="00BD4650">
        <w:rPr>
          <w:rFonts w:hint="eastAsia"/>
        </w:rPr>
        <w:t>：</w:t>
      </w:r>
      <w:r>
        <w:rPr>
          <w:rFonts w:hint="eastAsia"/>
        </w:rPr>
        <w:t>將藥連服六劑</w:t>
      </w:r>
      <w:r w:rsidR="006C4C45">
        <w:rPr>
          <w:rFonts w:hint="eastAsia"/>
        </w:rPr>
        <w:t>，</w:t>
      </w:r>
      <w:r>
        <w:rPr>
          <w:rFonts w:hint="eastAsia"/>
        </w:rPr>
        <w:t>至經理事務時</w:t>
      </w:r>
      <w:r w:rsidR="006C4C45">
        <w:rPr>
          <w:rFonts w:hint="eastAsia"/>
        </w:rPr>
        <w:t>，</w:t>
      </w:r>
      <w:r>
        <w:rPr>
          <w:rFonts w:hint="eastAsia"/>
        </w:rPr>
        <w:t>頭亦不疼</w:t>
      </w:r>
      <w:r w:rsidR="006C4C45">
        <w:rPr>
          <w:rFonts w:hint="eastAsia"/>
        </w:rPr>
        <w:t>，</w:t>
      </w:r>
      <w:r>
        <w:rPr>
          <w:rFonts w:hint="eastAsia"/>
        </w:rPr>
        <w:t>脈象已和平如常。遂停服湯藥</w:t>
      </w:r>
      <w:r w:rsidR="006C4C45">
        <w:rPr>
          <w:rFonts w:hint="eastAsia"/>
        </w:rPr>
        <w:t>，</w:t>
      </w:r>
      <w:r>
        <w:rPr>
          <w:rFonts w:hint="eastAsia"/>
        </w:rPr>
        <w:t>俾日用生山藥細末</w:t>
      </w:r>
      <w:r w:rsidR="006C4C45">
        <w:rPr>
          <w:rFonts w:hint="eastAsia"/>
        </w:rPr>
        <w:t>，</w:t>
      </w:r>
      <w:r>
        <w:rPr>
          <w:rFonts w:hint="eastAsia"/>
        </w:rPr>
        <w:t>煮作茶湯調以白糖令適口</w:t>
      </w:r>
      <w:r w:rsidR="006C4C45">
        <w:rPr>
          <w:rFonts w:hint="eastAsia"/>
        </w:rPr>
        <w:t>，</w:t>
      </w:r>
      <w:r>
        <w:rPr>
          <w:rFonts w:hint="eastAsia"/>
        </w:rPr>
        <w:t>送服生赭石細末錢許</w:t>
      </w:r>
      <w:r w:rsidR="006C4C45">
        <w:rPr>
          <w:rFonts w:hint="eastAsia"/>
        </w:rPr>
        <w:t>，</w:t>
      </w:r>
      <w:r>
        <w:rPr>
          <w:rFonts w:hint="eastAsia"/>
        </w:rPr>
        <w:t>當點心服之以善其後。</w:t>
      </w:r>
    </w:p>
    <w:p w:rsidR="00BD4650" w:rsidRPr="00BD4650" w:rsidRDefault="00BD4650" w:rsidP="00BD4650">
      <w:pPr>
        <w:pStyle w:val="2f3"/>
        <w:ind w:firstLine="712"/>
      </w:pPr>
      <w:r>
        <w:rPr>
          <w:rFonts w:hint="eastAsia"/>
        </w:rPr>
        <w:t>說明：腦充血之病名</w:t>
      </w:r>
      <w:r w:rsidR="006C4C45">
        <w:t>，</w:t>
      </w:r>
      <w:r>
        <w:rPr>
          <w:rFonts w:hint="eastAsia"/>
        </w:rPr>
        <w:t>倡自西人</w:t>
      </w:r>
      <w:r w:rsidR="006C4C45">
        <w:t>，</w:t>
      </w:r>
      <w:r>
        <w:rPr>
          <w:rFonts w:hint="eastAsia"/>
        </w:rPr>
        <w:t>實即《內經》所謂諸厥證</w:t>
      </w:r>
      <w:r w:rsidR="006C4C45">
        <w:t>，</w:t>
      </w:r>
      <w:r>
        <w:rPr>
          <w:rFonts w:hint="eastAsia"/>
        </w:rPr>
        <w:t>亦即後世方書所謂內中風證</w:t>
      </w:r>
      <w:r w:rsidR="006C4C45">
        <w:t>，</w:t>
      </w:r>
      <w:r>
        <w:rPr>
          <w:rFonts w:hint="eastAsia"/>
        </w:rPr>
        <w:t>三期七卷鎮肝熄風湯後及五期三卷建瓴湯後皆論之甚詳</w:t>
      </w:r>
      <w:r w:rsidR="006C4C45">
        <w:t>，</w:t>
      </w:r>
      <w:r>
        <w:rPr>
          <w:rFonts w:hint="eastAsia"/>
        </w:rPr>
        <w:t>可參觀。至西人論腦充血證</w:t>
      </w:r>
      <w:r w:rsidR="006C4C45">
        <w:t>，</w:t>
      </w:r>
      <w:r>
        <w:rPr>
          <w:rFonts w:hint="eastAsia"/>
        </w:rPr>
        <w:t>原分三種</w:t>
      </w:r>
      <w:r w:rsidR="006C4C45">
        <w:t>，</w:t>
      </w:r>
      <w:r>
        <w:rPr>
          <w:rFonts w:hint="eastAsia"/>
        </w:rPr>
        <w:t>其輕者為腦充血</w:t>
      </w:r>
      <w:r w:rsidR="006C4C45">
        <w:t>，</w:t>
      </w:r>
      <w:r>
        <w:rPr>
          <w:rFonts w:hint="eastAsia"/>
        </w:rPr>
        <w:t>其血雖充實</w:t>
      </w:r>
      <w:r w:rsidR="00D24630">
        <w:rPr>
          <w:rFonts w:hint="eastAsia"/>
        </w:rPr>
        <w:t>於</w:t>
      </w:r>
      <w:r>
        <w:rPr>
          <w:rFonts w:hint="eastAsia"/>
        </w:rPr>
        <w:t>血管之中</w:t>
      </w:r>
      <w:r w:rsidR="006C4C45">
        <w:t>，</w:t>
      </w:r>
      <w:r>
        <w:rPr>
          <w:rFonts w:hint="eastAsia"/>
        </w:rPr>
        <w:t>猶未出</w:t>
      </w:r>
      <w:r w:rsidR="00D24630">
        <w:rPr>
          <w:rFonts w:hint="eastAsia"/>
        </w:rPr>
        <w:t>於</w:t>
      </w:r>
      <w:r>
        <w:rPr>
          <w:rFonts w:hint="eastAsia"/>
        </w:rPr>
        <w:t>血管之外也</w:t>
      </w:r>
      <w:r w:rsidR="006C4C45">
        <w:rPr>
          <w:rFonts w:hint="eastAsia"/>
        </w:rPr>
        <w:t>，</w:t>
      </w:r>
      <w:r>
        <w:rPr>
          <w:rFonts w:hint="eastAsia"/>
        </w:rPr>
        <w:t>其人不過頭疼</w:t>
      </w:r>
      <w:r w:rsidR="006C4C45">
        <w:t>，</w:t>
      </w:r>
      <w:r>
        <w:rPr>
          <w:rFonts w:hint="eastAsia"/>
        </w:rPr>
        <w:t>或兼眩暈</w:t>
      </w:r>
      <w:r w:rsidR="006C4C45">
        <w:t>，</w:t>
      </w:r>
      <w:r>
        <w:rPr>
          <w:rFonts w:hint="eastAsia"/>
        </w:rPr>
        <w:t>或口眼略有歪斜</w:t>
      </w:r>
      <w:r w:rsidR="006C4C45">
        <w:t>，</w:t>
      </w:r>
      <w:r>
        <w:rPr>
          <w:rFonts w:hint="eastAsia"/>
        </w:rPr>
        <w:t>或肢體稍有不利</w:t>
      </w:r>
      <w:r>
        <w:t>。</w:t>
      </w:r>
      <w:r>
        <w:rPr>
          <w:rFonts w:hint="eastAsia"/>
        </w:rPr>
        <w:t>其重者為腦溢血</w:t>
      </w:r>
      <w:r w:rsidR="006C4C45">
        <w:t>，</w:t>
      </w:r>
      <w:r>
        <w:rPr>
          <w:rFonts w:hint="eastAsia"/>
        </w:rPr>
        <w:t>其血因充實過甚</w:t>
      </w:r>
      <w:r w:rsidR="006C4C45">
        <w:t>，</w:t>
      </w:r>
      <w:r>
        <w:rPr>
          <w:rFonts w:hint="eastAsia"/>
        </w:rPr>
        <w:t>或自分支細血管中溢出少許</w:t>
      </w:r>
      <w:r w:rsidR="006C4C45">
        <w:t>，</w:t>
      </w:r>
      <w:r>
        <w:rPr>
          <w:rFonts w:hint="eastAsia"/>
        </w:rPr>
        <w:t>或隔血管之壁因排擠過甚滲出少許</w:t>
      </w:r>
      <w:r w:rsidR="006C4C45">
        <w:t>，</w:t>
      </w:r>
      <w:r>
        <w:rPr>
          <w:rFonts w:hint="eastAsia"/>
        </w:rPr>
        <w:t>其所出之血著</w:t>
      </w:r>
      <w:r w:rsidR="00D24630">
        <w:rPr>
          <w:rFonts w:hint="eastAsia"/>
        </w:rPr>
        <w:t>於</w:t>
      </w:r>
      <w:r>
        <w:rPr>
          <w:rFonts w:hint="eastAsia"/>
        </w:rPr>
        <w:t>司知覺之神經</w:t>
      </w:r>
      <w:r w:rsidR="006C4C45">
        <w:t>，</w:t>
      </w:r>
      <w:r>
        <w:rPr>
          <w:rFonts w:hint="eastAsia"/>
        </w:rPr>
        <w:t>則有累知覺</w:t>
      </w:r>
      <w:r w:rsidR="006C4C45">
        <w:t>，</w:t>
      </w:r>
      <w:r>
        <w:rPr>
          <w:rFonts w:hint="eastAsia"/>
        </w:rPr>
        <w:t>著</w:t>
      </w:r>
      <w:r w:rsidR="00D24630">
        <w:rPr>
          <w:rFonts w:hint="eastAsia"/>
        </w:rPr>
        <w:t>於</w:t>
      </w:r>
      <w:r>
        <w:rPr>
          <w:rFonts w:hint="eastAsia"/>
        </w:rPr>
        <w:t>司運動之神經</w:t>
      </w:r>
      <w:r w:rsidR="006C4C45">
        <w:t>，</w:t>
      </w:r>
      <w:r>
        <w:rPr>
          <w:rFonts w:hint="eastAsia"/>
        </w:rPr>
        <w:t>則有累運動</w:t>
      </w:r>
      <w:r w:rsidR="006C4C45">
        <w:t>，</w:t>
      </w:r>
      <w:r>
        <w:rPr>
          <w:rFonts w:hint="eastAsia"/>
        </w:rPr>
        <w:t>治之得宜</w:t>
      </w:r>
      <w:r w:rsidR="006C4C45">
        <w:t>，</w:t>
      </w:r>
      <w:r>
        <w:rPr>
          <w:rFonts w:hint="eastAsia"/>
        </w:rPr>
        <w:t>其知覺運動亦可徐複其舊</w:t>
      </w:r>
      <w:r>
        <w:t>。</w:t>
      </w:r>
      <w:r>
        <w:rPr>
          <w:rFonts w:hint="eastAsia"/>
        </w:rPr>
        <w:t>其又重者為腦出血</w:t>
      </w:r>
      <w:r w:rsidR="006C4C45">
        <w:t>，</w:t>
      </w:r>
      <w:r>
        <w:rPr>
          <w:rFonts w:hint="eastAsia"/>
        </w:rPr>
        <w:t>其血管充血至</w:t>
      </w:r>
      <w:r w:rsidR="00D24630">
        <w:rPr>
          <w:rFonts w:hint="eastAsia"/>
        </w:rPr>
        <w:t>於</w:t>
      </w:r>
      <w:r>
        <w:rPr>
          <w:rFonts w:hint="eastAsia"/>
        </w:rPr>
        <w:t>極點</w:t>
      </w:r>
      <w:r w:rsidR="006C4C45">
        <w:t>，</w:t>
      </w:r>
      <w:r>
        <w:rPr>
          <w:rFonts w:hint="eastAsia"/>
        </w:rPr>
        <w:t>而忽然破裂也</w:t>
      </w:r>
      <w:r w:rsidR="006C4C45">
        <w:t>，</w:t>
      </w:r>
      <w:r>
        <w:rPr>
          <w:rFonts w:hint="eastAsia"/>
        </w:rPr>
        <w:t>其人必忽然昏倒</w:t>
      </w:r>
      <w:r w:rsidR="006C4C45">
        <w:t>，</w:t>
      </w:r>
      <w:r>
        <w:rPr>
          <w:rFonts w:hint="eastAsia"/>
        </w:rPr>
        <w:t>人事不知</w:t>
      </w:r>
      <w:r w:rsidR="006C4C45">
        <w:t>，</w:t>
      </w:r>
      <w:r>
        <w:rPr>
          <w:rFonts w:hint="eastAsia"/>
        </w:rPr>
        <w:t>其稍輕者</w:t>
      </w:r>
      <w:r w:rsidR="006C4C45">
        <w:t>，</w:t>
      </w:r>
      <w:r>
        <w:rPr>
          <w:rFonts w:hint="eastAsia"/>
        </w:rPr>
        <w:t>或血管破裂不劇</w:t>
      </w:r>
      <w:r w:rsidR="006C4C45">
        <w:t>，</w:t>
      </w:r>
      <w:r>
        <w:rPr>
          <w:rFonts w:hint="eastAsia"/>
        </w:rPr>
        <w:t>血甫出即止</w:t>
      </w:r>
      <w:r w:rsidR="006C4C45">
        <w:t>，</w:t>
      </w:r>
      <w:r>
        <w:rPr>
          <w:rFonts w:hint="eastAsia"/>
        </w:rPr>
        <w:t>其人猶可徐徐蘇醒。若其人不能自醒</w:t>
      </w:r>
      <w:r w:rsidR="006C4C45">
        <w:t>，</w:t>
      </w:r>
      <w:r>
        <w:rPr>
          <w:rFonts w:hint="eastAsia"/>
        </w:rPr>
        <w:t>亦可急用引血下行之藥使之蘇醒。然蘇醒之後</w:t>
      </w:r>
      <w:r w:rsidR="006C4C45">
        <w:t>，</w:t>
      </w:r>
      <w:r>
        <w:rPr>
          <w:rFonts w:hint="eastAsia"/>
        </w:rPr>
        <w:t>其知覺之遲頓</w:t>
      </w:r>
      <w:r w:rsidR="006C4C45">
        <w:t>，</w:t>
      </w:r>
      <w:r>
        <w:rPr>
          <w:rFonts w:hint="eastAsia"/>
        </w:rPr>
        <w:t>肢體之痿廢</w:t>
      </w:r>
      <w:r w:rsidR="006C4C45">
        <w:t>，</w:t>
      </w:r>
      <w:r>
        <w:rPr>
          <w:rFonts w:hint="eastAsia"/>
        </w:rPr>
        <w:t>在所不免矣。此證治之得宜</w:t>
      </w:r>
      <w:r w:rsidR="006C4C45">
        <w:t>，</w:t>
      </w:r>
      <w:r>
        <w:rPr>
          <w:rFonts w:hint="eastAsia"/>
        </w:rPr>
        <w:t>亦可漸愈</w:t>
      </w:r>
      <w:r w:rsidR="006C4C45">
        <w:t>，</w:t>
      </w:r>
      <w:r>
        <w:rPr>
          <w:rFonts w:hint="eastAsia"/>
        </w:rPr>
        <w:t>若欲治至脫然無累</w:t>
      </w:r>
      <w:r w:rsidR="006C4C45">
        <w:t>，</w:t>
      </w:r>
      <w:r>
        <w:rPr>
          <w:rFonts w:hint="eastAsia"/>
        </w:rPr>
        <w:t>不過百中之一二耳。至</w:t>
      </w:r>
      <w:r w:rsidR="00D24630">
        <w:rPr>
          <w:rFonts w:hint="eastAsia"/>
        </w:rPr>
        <w:t>於</w:t>
      </w:r>
      <w:r>
        <w:rPr>
          <w:rFonts w:hint="eastAsia"/>
        </w:rPr>
        <w:t>所用諸種治法</w:t>
      </w:r>
      <w:r w:rsidR="006C4C45">
        <w:t>，</w:t>
      </w:r>
      <w:r>
        <w:rPr>
          <w:rFonts w:hint="eastAsia"/>
        </w:rPr>
        <w:t>五期三卷中論之頗詳可參觀。</w:t>
      </w:r>
    </w:p>
    <w:p w:rsidR="00BD4650" w:rsidRDefault="00BD4650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39" w:name="_Toc223763066"/>
      <w:r>
        <w:br w:type="page"/>
      </w:r>
    </w:p>
    <w:p w:rsidR="00A80EEB" w:rsidRDefault="00BD4650" w:rsidP="00BD4650">
      <w:pPr>
        <w:pStyle w:val="5a"/>
      </w:pPr>
      <w:bookmarkStart w:id="1040" w:name="_Toc7561329"/>
      <w:r>
        <w:rPr>
          <w:rFonts w:hint="eastAsia"/>
        </w:rPr>
        <w:lastRenderedPageBreak/>
        <w:t>【</w:t>
      </w:r>
      <w:r w:rsidR="00A80EEB">
        <w:rPr>
          <w:rFonts w:hint="eastAsia"/>
        </w:rPr>
        <w:t>腦充血頭疼</w:t>
      </w:r>
      <w:bookmarkEnd w:id="1039"/>
      <w:r>
        <w:rPr>
          <w:rFonts w:hint="eastAsia"/>
        </w:rPr>
        <w:t>】</w:t>
      </w:r>
      <w:bookmarkEnd w:id="1040"/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天津李氏婦</w:t>
      </w:r>
      <w:r w:rsidR="006C4C45">
        <w:rPr>
          <w:rFonts w:hint="eastAsia"/>
        </w:rPr>
        <w:t>，</w:t>
      </w:r>
      <w:r>
        <w:rPr>
          <w:rFonts w:hint="eastAsia"/>
        </w:rPr>
        <w:t>年過三旬</w:t>
      </w:r>
      <w:r w:rsidR="006C4C45">
        <w:rPr>
          <w:rFonts w:hint="eastAsia"/>
        </w:rPr>
        <w:t>，</w:t>
      </w:r>
      <w:r>
        <w:rPr>
          <w:rFonts w:hint="eastAsia"/>
        </w:rPr>
        <w:t>得腦充血頭疼證。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BD4650">
        <w:rPr>
          <w:rFonts w:hint="eastAsia"/>
        </w:rPr>
        <w:t>：</w:t>
      </w:r>
      <w:r>
        <w:rPr>
          <w:rFonts w:hint="eastAsia"/>
        </w:rPr>
        <w:t>稟性褊急</w:t>
      </w:r>
      <w:r w:rsidR="006C4C45">
        <w:rPr>
          <w:rFonts w:hint="eastAsia"/>
        </w:rPr>
        <w:t>，</w:t>
      </w:r>
      <w:r>
        <w:rPr>
          <w:rFonts w:hint="eastAsia"/>
        </w:rPr>
        <w:t>家務勞心</w:t>
      </w:r>
      <w:r w:rsidR="006C4C45">
        <w:rPr>
          <w:rFonts w:hint="eastAsia"/>
        </w:rPr>
        <w:t>，</w:t>
      </w:r>
      <w:r>
        <w:rPr>
          <w:rFonts w:hint="eastAsia"/>
        </w:rPr>
        <w:t>常起暗火</w:t>
      </w:r>
      <w:r w:rsidR="006C4C45">
        <w:rPr>
          <w:rFonts w:hint="eastAsia"/>
        </w:rPr>
        <w:t>，</w:t>
      </w:r>
      <w:r>
        <w:rPr>
          <w:rFonts w:hint="eastAsia"/>
        </w:rPr>
        <w:t>因得斯證。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BD4650">
        <w:rPr>
          <w:rFonts w:hint="eastAsia"/>
        </w:rPr>
        <w:t>：</w:t>
      </w:r>
      <w:r>
        <w:rPr>
          <w:rFonts w:hint="eastAsia"/>
        </w:rPr>
        <w:t>其頭疼或左或右</w:t>
      </w:r>
      <w:r w:rsidR="006C4C45">
        <w:rPr>
          <w:rFonts w:hint="eastAsia"/>
        </w:rPr>
        <w:t>，</w:t>
      </w:r>
      <w:r>
        <w:rPr>
          <w:rFonts w:hint="eastAsia"/>
        </w:rPr>
        <w:t>或左右皆疼</w:t>
      </w:r>
      <w:r w:rsidR="006C4C45">
        <w:rPr>
          <w:rFonts w:hint="eastAsia"/>
        </w:rPr>
        <w:t>，</w:t>
      </w:r>
      <w:r>
        <w:rPr>
          <w:rFonts w:hint="eastAsia"/>
        </w:rPr>
        <w:t>劇時至作呻吟。心中常常發熱</w:t>
      </w:r>
      <w:r w:rsidR="006C4C45">
        <w:rPr>
          <w:rFonts w:hint="eastAsia"/>
        </w:rPr>
        <w:t>，</w:t>
      </w:r>
      <w:r>
        <w:rPr>
          <w:rFonts w:hint="eastAsia"/>
        </w:rPr>
        <w:t>時或煩躁</w:t>
      </w:r>
      <w:r w:rsidR="006C4C45">
        <w:rPr>
          <w:rFonts w:hint="eastAsia"/>
        </w:rPr>
        <w:t>，</w:t>
      </w:r>
      <w:r>
        <w:rPr>
          <w:rFonts w:hint="eastAsia"/>
        </w:rPr>
        <w:t>間有眩暈之時</w:t>
      </w:r>
      <w:r w:rsidR="006C4C45">
        <w:rPr>
          <w:rFonts w:hint="eastAsia"/>
        </w:rPr>
        <w:t>，</w:t>
      </w:r>
      <w:r>
        <w:rPr>
          <w:rFonts w:hint="eastAsia"/>
        </w:rPr>
        <w:t>其大便燥結</w:t>
      </w:r>
      <w:r w:rsidR="006C4C45">
        <w:rPr>
          <w:rFonts w:hint="eastAsia"/>
        </w:rPr>
        <w:t>，</w:t>
      </w:r>
      <w:r>
        <w:rPr>
          <w:rFonts w:hint="eastAsia"/>
        </w:rPr>
        <w:t>非服通下藥不行。其脈左右皆弦硬而長</w:t>
      </w:r>
      <w:r w:rsidR="006C4C45">
        <w:rPr>
          <w:rFonts w:hint="eastAsia"/>
        </w:rPr>
        <w:t>，</w:t>
      </w:r>
      <w:r>
        <w:rPr>
          <w:rFonts w:hint="eastAsia"/>
        </w:rPr>
        <w:t>重診甚實</w:t>
      </w:r>
      <w:r w:rsidR="006C4C45">
        <w:rPr>
          <w:rFonts w:hint="eastAsia"/>
        </w:rPr>
        <w:t>，</w:t>
      </w:r>
      <w:r>
        <w:rPr>
          <w:rFonts w:hint="eastAsia"/>
        </w:rPr>
        <w:t>經中西醫</w:t>
      </w:r>
      <w:r w:rsidR="00D24630">
        <w:rPr>
          <w:rFonts w:hint="eastAsia"/>
        </w:rPr>
        <w:t>診治</w:t>
      </w:r>
      <w:r>
        <w:rPr>
          <w:rFonts w:hint="eastAsia"/>
        </w:rPr>
        <w:t>二年</w:t>
      </w:r>
      <w:r w:rsidR="006C4C45">
        <w:rPr>
          <w:rFonts w:hint="eastAsia"/>
        </w:rPr>
        <w:t>，</w:t>
      </w:r>
      <w:r>
        <w:rPr>
          <w:rFonts w:hint="eastAsia"/>
        </w:rPr>
        <w:t>毫無功效。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BD4650">
        <w:rPr>
          <w:rFonts w:hint="eastAsia"/>
        </w:rPr>
        <w:t>：</w:t>
      </w:r>
      <w:r>
        <w:rPr>
          <w:rFonts w:hint="eastAsia"/>
        </w:rPr>
        <w:t>其左脈弦硬而長者</w:t>
      </w:r>
      <w:r w:rsidR="006C4C45">
        <w:rPr>
          <w:rFonts w:hint="eastAsia"/>
        </w:rPr>
        <w:t>，</w:t>
      </w:r>
      <w:r>
        <w:rPr>
          <w:rFonts w:hint="eastAsia"/>
        </w:rPr>
        <w:t>肝膽之火上升也</w:t>
      </w:r>
      <w:r w:rsidR="00BD4650">
        <w:rPr>
          <w:rFonts w:hint="eastAsia"/>
        </w:rPr>
        <w:t>。</w:t>
      </w:r>
      <w:r>
        <w:rPr>
          <w:rFonts w:hint="eastAsia"/>
        </w:rPr>
        <w:t>其右脈弦硬而長者</w:t>
      </w:r>
      <w:r w:rsidR="006C4C45">
        <w:rPr>
          <w:rFonts w:hint="eastAsia"/>
        </w:rPr>
        <w:t>，</w:t>
      </w:r>
      <w:r>
        <w:rPr>
          <w:rFonts w:hint="eastAsia"/>
        </w:rPr>
        <w:t>胃氣不降而逆行</w:t>
      </w:r>
      <w:r w:rsidR="006C4C45">
        <w:rPr>
          <w:rFonts w:hint="eastAsia"/>
        </w:rPr>
        <w:t>，</w:t>
      </w:r>
      <w:r>
        <w:rPr>
          <w:rFonts w:hint="eastAsia"/>
        </w:rPr>
        <w:t>又兼衝氣上衝也。究之</w:t>
      </w:r>
      <w:r w:rsidR="006C4C45">
        <w:rPr>
          <w:rFonts w:hint="eastAsia"/>
        </w:rPr>
        <w:t>，</w:t>
      </w:r>
      <w:r>
        <w:rPr>
          <w:rFonts w:hint="eastAsia"/>
        </w:rPr>
        <w:t>左右脈皆弦硬</w:t>
      </w:r>
      <w:r w:rsidR="006C4C45">
        <w:rPr>
          <w:rFonts w:hint="eastAsia"/>
        </w:rPr>
        <w:t>，</w:t>
      </w:r>
      <w:r>
        <w:rPr>
          <w:rFonts w:hint="eastAsia"/>
        </w:rPr>
        <w:t>實亦陰分有虧損也。因其臟腑之氣化有升無降</w:t>
      </w:r>
      <w:r w:rsidR="006C4C45">
        <w:rPr>
          <w:rFonts w:hint="eastAsia"/>
        </w:rPr>
        <w:t>，</w:t>
      </w:r>
      <w:r>
        <w:rPr>
          <w:rFonts w:hint="eastAsia"/>
        </w:rPr>
        <w:t>則血隨氣升者過多</w:t>
      </w:r>
      <w:r w:rsidR="006C4C45">
        <w:rPr>
          <w:rFonts w:hint="eastAsia"/>
        </w:rPr>
        <w:t>，</w:t>
      </w:r>
      <w:r>
        <w:rPr>
          <w:rFonts w:hint="eastAsia"/>
        </w:rPr>
        <w:t>遂至充塞</w:t>
      </w:r>
      <w:r w:rsidR="00D24630">
        <w:rPr>
          <w:rFonts w:hint="eastAsia"/>
        </w:rPr>
        <w:t>於</w:t>
      </w:r>
      <w:r>
        <w:rPr>
          <w:rFonts w:hint="eastAsia"/>
        </w:rPr>
        <w:t>腦部</w:t>
      </w:r>
      <w:r w:rsidR="006C4C45">
        <w:rPr>
          <w:rFonts w:hint="eastAsia"/>
        </w:rPr>
        <w:t>，</w:t>
      </w:r>
      <w:r>
        <w:rPr>
          <w:rFonts w:hint="eastAsia"/>
        </w:rPr>
        <w:t>排擠其腦中之血管而作疼</w:t>
      </w:r>
      <w:r w:rsidR="006C4C45">
        <w:rPr>
          <w:rFonts w:hint="eastAsia"/>
        </w:rPr>
        <w:t>，</w:t>
      </w:r>
      <w:r>
        <w:rPr>
          <w:rFonts w:hint="eastAsia"/>
        </w:rPr>
        <w:t>此《內經》所謂血之與氣</w:t>
      </w:r>
      <w:r w:rsidR="006C4C45">
        <w:rPr>
          <w:rFonts w:hint="eastAsia"/>
        </w:rPr>
        <w:t>，</w:t>
      </w:r>
      <w:r>
        <w:rPr>
          <w:rFonts w:hint="eastAsia"/>
        </w:rPr>
        <w:t>並走</w:t>
      </w:r>
      <w:r w:rsidR="00D24630">
        <w:rPr>
          <w:rFonts w:hint="eastAsia"/>
        </w:rPr>
        <w:t>於</w:t>
      </w:r>
      <w:r>
        <w:rPr>
          <w:rFonts w:hint="eastAsia"/>
        </w:rPr>
        <w:t>上之厥證也</w:t>
      </w:r>
      <w:r w:rsidR="006C4C45">
        <w:rPr>
          <w:rFonts w:hint="eastAsia"/>
        </w:rPr>
        <w:t>，</w:t>
      </w:r>
      <w:r>
        <w:rPr>
          <w:rFonts w:hint="eastAsia"/>
        </w:rPr>
        <w:t>亦即西人所謂腦充血之證也。其大便燥結不行者</w:t>
      </w:r>
      <w:r w:rsidR="006C4C45">
        <w:rPr>
          <w:rFonts w:hint="eastAsia"/>
        </w:rPr>
        <w:t>，</w:t>
      </w:r>
      <w:r>
        <w:rPr>
          <w:rFonts w:hint="eastAsia"/>
        </w:rPr>
        <w:t>因胃氣不降</w:t>
      </w:r>
      <w:r w:rsidR="006C4C45">
        <w:rPr>
          <w:rFonts w:hint="eastAsia"/>
        </w:rPr>
        <w:t>，</w:t>
      </w:r>
      <w:r>
        <w:rPr>
          <w:rFonts w:hint="eastAsia"/>
        </w:rPr>
        <w:t>失其傳送之職也。其心中發煩躁者</w:t>
      </w:r>
      <w:r w:rsidR="006C4C45">
        <w:rPr>
          <w:rFonts w:hint="eastAsia"/>
        </w:rPr>
        <w:t>，</w:t>
      </w:r>
      <w:r>
        <w:rPr>
          <w:rFonts w:hint="eastAsia"/>
        </w:rPr>
        <w:t>因肝胃之火上升也。其頭部間或眩暈者</w:t>
      </w:r>
      <w:r w:rsidR="006C4C45">
        <w:rPr>
          <w:rFonts w:hint="eastAsia"/>
        </w:rPr>
        <w:t>，</w:t>
      </w:r>
      <w:r>
        <w:rPr>
          <w:rFonts w:hint="eastAsia"/>
        </w:rPr>
        <w:t>因腦部充血過甚</w:t>
      </w:r>
      <w:r w:rsidR="006C4C45">
        <w:rPr>
          <w:rFonts w:hint="eastAsia"/>
        </w:rPr>
        <w:t>，</w:t>
      </w:r>
      <w:r>
        <w:rPr>
          <w:rFonts w:hint="eastAsia"/>
        </w:rPr>
        <w:t>有礙</w:t>
      </w:r>
      <w:r w:rsidR="00D24630">
        <w:rPr>
          <w:rFonts w:hint="eastAsia"/>
        </w:rPr>
        <w:t>於</w:t>
      </w:r>
      <w:r>
        <w:rPr>
          <w:rFonts w:hint="eastAsia"/>
        </w:rPr>
        <w:t>神經也。此宜清其臟腑之熱</w:t>
      </w:r>
      <w:r w:rsidR="006C4C45">
        <w:rPr>
          <w:rFonts w:hint="eastAsia"/>
        </w:rPr>
        <w:t>，</w:t>
      </w:r>
      <w:r>
        <w:rPr>
          <w:rFonts w:hint="eastAsia"/>
        </w:rPr>
        <w:t>滋其臟腑之陰</w:t>
      </w:r>
      <w:r w:rsidR="006C4C45">
        <w:rPr>
          <w:rFonts w:hint="eastAsia"/>
        </w:rPr>
        <w:t>，</w:t>
      </w:r>
      <w:r>
        <w:rPr>
          <w:rFonts w:hint="eastAsia"/>
        </w:rPr>
        <w:t>更降其臟腑之氣</w:t>
      </w:r>
      <w:r w:rsidR="006C4C45">
        <w:rPr>
          <w:rFonts w:hint="eastAsia"/>
        </w:rPr>
        <w:t>，</w:t>
      </w:r>
      <w:r>
        <w:rPr>
          <w:rFonts w:hint="eastAsia"/>
        </w:rPr>
        <w:t>以引腦部所充之血下行</w:t>
      </w:r>
      <w:r w:rsidR="006C4C45">
        <w:rPr>
          <w:rFonts w:hint="eastAsia"/>
        </w:rPr>
        <w:t>，</w:t>
      </w:r>
      <w:r>
        <w:rPr>
          <w:rFonts w:hint="eastAsia"/>
        </w:rPr>
        <w:t>方能治癒。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BD4650">
        <w:rPr>
          <w:rFonts w:hint="eastAsia"/>
        </w:rPr>
        <w:t>：</w:t>
      </w:r>
      <w:r>
        <w:rPr>
          <w:rFonts w:hint="eastAsia"/>
        </w:rPr>
        <w:t>生赭石（兩半軋細）</w:t>
      </w:r>
      <w:r w:rsidR="00BD4650">
        <w:rPr>
          <w:rFonts w:hint="eastAsia"/>
        </w:rPr>
        <w:t>、</w:t>
      </w:r>
      <w:r>
        <w:rPr>
          <w:rFonts w:hint="eastAsia"/>
        </w:rPr>
        <w:t>懷牛膝（一兩）</w:t>
      </w:r>
      <w:r w:rsidR="00BD4650">
        <w:rPr>
          <w:rFonts w:hint="eastAsia"/>
        </w:rPr>
        <w:t>、</w:t>
      </w:r>
      <w:r>
        <w:rPr>
          <w:rFonts w:hint="eastAsia"/>
        </w:rPr>
        <w:t>生懷山藥（六錢）</w:t>
      </w:r>
      <w:r w:rsidR="00BD4650">
        <w:rPr>
          <w:rFonts w:hint="eastAsia"/>
        </w:rPr>
        <w:t>、</w:t>
      </w:r>
      <w:r>
        <w:rPr>
          <w:rFonts w:hint="eastAsia"/>
        </w:rPr>
        <w:t>生懷地黃（六錢）</w:t>
      </w:r>
      <w:r w:rsidR="00BD4650">
        <w:rPr>
          <w:rFonts w:hint="eastAsia"/>
        </w:rPr>
        <w:t>、</w:t>
      </w:r>
      <w:r>
        <w:rPr>
          <w:rFonts w:hint="eastAsia"/>
        </w:rPr>
        <w:t>天冬（六錢）</w:t>
      </w:r>
      <w:r w:rsidR="00BD4650">
        <w:rPr>
          <w:rFonts w:hint="eastAsia"/>
        </w:rPr>
        <w:t>、</w:t>
      </w:r>
      <w:r>
        <w:rPr>
          <w:rFonts w:hint="eastAsia"/>
        </w:rPr>
        <w:t>玄參（五錢）</w:t>
      </w:r>
      <w:r w:rsidR="00BD4650">
        <w:rPr>
          <w:rFonts w:hint="eastAsia"/>
        </w:rPr>
        <w:t>、</w:t>
      </w:r>
      <w:r>
        <w:rPr>
          <w:rFonts w:hint="eastAsia"/>
        </w:rPr>
        <w:t>生杭芍（五錢）</w:t>
      </w:r>
      <w:r w:rsidR="00BD4650">
        <w:rPr>
          <w:rFonts w:hint="eastAsia"/>
        </w:rPr>
        <w:t>、</w:t>
      </w:r>
      <w:r>
        <w:rPr>
          <w:rFonts w:hint="eastAsia"/>
        </w:rPr>
        <w:t>生龍齒（五錢搗碎）</w:t>
      </w:r>
      <w:r w:rsidR="00BD4650">
        <w:rPr>
          <w:rFonts w:hint="eastAsia"/>
        </w:rPr>
        <w:t>、</w:t>
      </w:r>
      <w:r>
        <w:rPr>
          <w:rFonts w:hint="eastAsia"/>
        </w:rPr>
        <w:t>生石決明（五錢搗碎）</w:t>
      </w:r>
      <w:r w:rsidR="00BD4650">
        <w:rPr>
          <w:rFonts w:hint="eastAsia"/>
        </w:rPr>
        <w:t>、</w:t>
      </w:r>
      <w:r>
        <w:rPr>
          <w:rFonts w:hint="eastAsia"/>
        </w:rPr>
        <w:t>茵陳（錢半）</w:t>
      </w:r>
      <w:r w:rsidR="00BD4650">
        <w:rPr>
          <w:rFonts w:hint="eastAsia"/>
        </w:rPr>
        <w:t>、</w:t>
      </w:r>
      <w:r>
        <w:rPr>
          <w:rFonts w:hint="eastAsia"/>
        </w:rPr>
        <w:t>甘草（錢半）</w:t>
      </w:r>
      <w:r w:rsidR="00BD4650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方解</w:t>
      </w:r>
      <w:r w:rsidR="00CC50D2">
        <w:rPr>
          <w:rFonts w:hint="eastAsia"/>
        </w:rPr>
        <w:t>：</w:t>
      </w:r>
      <w:r>
        <w:rPr>
          <w:rFonts w:hint="eastAsia"/>
        </w:rPr>
        <w:t>赭石能降胃平肝鎮安衝氣</w:t>
      </w:r>
      <w:r w:rsidR="006C4C45">
        <w:rPr>
          <w:rFonts w:hint="eastAsia"/>
        </w:rPr>
        <w:t>，</w:t>
      </w:r>
      <w:r>
        <w:rPr>
          <w:rFonts w:hint="eastAsia"/>
        </w:rPr>
        <w:t>其下行之力</w:t>
      </w:r>
      <w:r w:rsidR="006C4C45">
        <w:rPr>
          <w:rFonts w:hint="eastAsia"/>
        </w:rPr>
        <w:t>，</w:t>
      </w:r>
      <w:r>
        <w:rPr>
          <w:rFonts w:hint="eastAsia"/>
        </w:rPr>
        <w:t>又善通大便燥結而毫無開破之弊。方中重用兩半者</w:t>
      </w:r>
      <w:r w:rsidR="006C4C45">
        <w:rPr>
          <w:rFonts w:hint="eastAsia"/>
        </w:rPr>
        <w:t>，</w:t>
      </w:r>
      <w:r>
        <w:rPr>
          <w:rFonts w:hint="eastAsia"/>
        </w:rPr>
        <w:t>因此證大便燥結過甚</w:t>
      </w:r>
      <w:r w:rsidR="006C4C45">
        <w:rPr>
          <w:rFonts w:hint="eastAsia"/>
        </w:rPr>
        <w:t>，</w:t>
      </w:r>
      <w:r>
        <w:rPr>
          <w:rFonts w:hint="eastAsia"/>
        </w:rPr>
        <w:t>非服藥不能通下也。蓋大便不通</w:t>
      </w:r>
      <w:r w:rsidR="006C4C45">
        <w:rPr>
          <w:rFonts w:hint="eastAsia"/>
        </w:rPr>
        <w:t>，</w:t>
      </w:r>
      <w:r>
        <w:rPr>
          <w:rFonts w:hint="eastAsia"/>
        </w:rPr>
        <w:t>是以胃氣不下降</w:t>
      </w:r>
      <w:r w:rsidR="006C4C45">
        <w:rPr>
          <w:rFonts w:hint="eastAsia"/>
        </w:rPr>
        <w:t>，</w:t>
      </w:r>
      <w:r>
        <w:rPr>
          <w:rFonts w:hint="eastAsia"/>
        </w:rPr>
        <w:t>而肝火之上升</w:t>
      </w:r>
      <w:r w:rsidR="006C4C45">
        <w:rPr>
          <w:rFonts w:hint="eastAsia"/>
        </w:rPr>
        <w:t>，</w:t>
      </w:r>
      <w:r>
        <w:rPr>
          <w:rFonts w:hint="eastAsia"/>
        </w:rPr>
        <w:t>衝氣之上衝</w:t>
      </w:r>
      <w:r w:rsidR="006C4C45">
        <w:rPr>
          <w:rFonts w:hint="eastAsia"/>
        </w:rPr>
        <w:t>，</w:t>
      </w:r>
      <w:r>
        <w:rPr>
          <w:rFonts w:hint="eastAsia"/>
        </w:rPr>
        <w:t>又多因胃氣不降而增劇</w:t>
      </w:r>
      <w:r w:rsidR="006C4C45">
        <w:rPr>
          <w:rFonts w:hint="eastAsia"/>
        </w:rPr>
        <w:t>，</w:t>
      </w:r>
      <w:r>
        <w:rPr>
          <w:rFonts w:hint="eastAsia"/>
        </w:rPr>
        <w:t>是治此證者</w:t>
      </w:r>
      <w:r w:rsidR="006C4C45">
        <w:rPr>
          <w:rFonts w:hint="eastAsia"/>
        </w:rPr>
        <w:t>，</w:t>
      </w:r>
      <w:r>
        <w:rPr>
          <w:rFonts w:hint="eastAsia"/>
        </w:rPr>
        <w:t>當以通其大便為要務</w:t>
      </w:r>
      <w:r w:rsidR="006C4C45">
        <w:rPr>
          <w:rFonts w:hint="eastAsia"/>
        </w:rPr>
        <w:t>，</w:t>
      </w:r>
      <w:r>
        <w:rPr>
          <w:rFonts w:hint="eastAsia"/>
        </w:rPr>
        <w:t>迨服藥至大便自然通順時</w:t>
      </w:r>
      <w:r w:rsidR="006C4C45">
        <w:rPr>
          <w:rFonts w:hint="eastAsia"/>
        </w:rPr>
        <w:t>，</w:t>
      </w:r>
      <w:r>
        <w:rPr>
          <w:rFonts w:hint="eastAsia"/>
        </w:rPr>
        <w:t>則病癒過半矣。牛膝為治腿疾要藥</w:t>
      </w:r>
      <w:r w:rsidR="006C4C45">
        <w:rPr>
          <w:rFonts w:hint="eastAsia"/>
        </w:rPr>
        <w:t>，</w:t>
      </w:r>
      <w:r>
        <w:rPr>
          <w:rFonts w:hint="eastAsia"/>
        </w:rPr>
        <w:t>以其能引氣血下行也</w:t>
      </w:r>
      <w:r w:rsidR="006C4C45">
        <w:rPr>
          <w:rFonts w:hint="eastAsia"/>
        </w:rPr>
        <w:t>，</w:t>
      </w:r>
      <w:r>
        <w:rPr>
          <w:rFonts w:hint="eastAsia"/>
        </w:rPr>
        <w:t>而《名醫別錄》及《千金翼方》</w:t>
      </w:r>
      <w:r w:rsidR="006C4C45">
        <w:rPr>
          <w:rFonts w:hint="eastAsia"/>
        </w:rPr>
        <w:t>，</w:t>
      </w:r>
      <w:r>
        <w:rPr>
          <w:rFonts w:hint="eastAsia"/>
        </w:rPr>
        <w:t>皆謂其除腦中痛</w:t>
      </w:r>
      <w:r w:rsidR="006C4C45">
        <w:rPr>
          <w:rFonts w:hint="eastAsia"/>
        </w:rPr>
        <w:t>，</w:t>
      </w:r>
      <w:r>
        <w:rPr>
          <w:rFonts w:hint="eastAsia"/>
        </w:rPr>
        <w:t>蓋以其能引氣血下行</w:t>
      </w:r>
      <w:r w:rsidR="006C4C45">
        <w:rPr>
          <w:rFonts w:hint="eastAsia"/>
        </w:rPr>
        <w:t>，</w:t>
      </w:r>
      <w:r>
        <w:rPr>
          <w:rFonts w:hint="eastAsia"/>
        </w:rPr>
        <w:t>即可輕減腦中之充血也。愚生平治此等證必此二藥並用</w:t>
      </w:r>
      <w:r w:rsidR="006C4C45">
        <w:rPr>
          <w:rFonts w:hint="eastAsia"/>
        </w:rPr>
        <w:t>，</w:t>
      </w:r>
      <w:r>
        <w:rPr>
          <w:rFonts w:hint="eastAsia"/>
        </w:rPr>
        <w:t>而又皆重用之。用玄參、天冬、芍藥者</w:t>
      </w:r>
      <w:r w:rsidR="006C4C45">
        <w:rPr>
          <w:rFonts w:hint="eastAsia"/>
        </w:rPr>
        <w:t>，</w:t>
      </w:r>
      <w:r>
        <w:rPr>
          <w:rFonts w:hint="eastAsia"/>
        </w:rPr>
        <w:t>取其既善退熱兼能滋陰也。用龍齒、石決明者</w:t>
      </w:r>
      <w:r w:rsidR="006C4C45">
        <w:rPr>
          <w:rFonts w:hint="eastAsia"/>
        </w:rPr>
        <w:t>，</w:t>
      </w:r>
      <w:r>
        <w:rPr>
          <w:rFonts w:hint="eastAsia"/>
        </w:rPr>
        <w:t>以其皆為肝家之藥</w:t>
      </w:r>
      <w:r w:rsidR="006C4C45">
        <w:rPr>
          <w:rFonts w:hint="eastAsia"/>
        </w:rPr>
        <w:t>，</w:t>
      </w:r>
      <w:r>
        <w:rPr>
          <w:rFonts w:hint="eastAsia"/>
        </w:rPr>
        <w:t>其性皆能斂戢肝火</w:t>
      </w:r>
      <w:r w:rsidR="006C4C45">
        <w:rPr>
          <w:rFonts w:hint="eastAsia"/>
        </w:rPr>
        <w:t>，</w:t>
      </w:r>
      <w:r>
        <w:rPr>
          <w:rFonts w:hint="eastAsia"/>
        </w:rPr>
        <w:t>鎮熄肝風</w:t>
      </w:r>
      <w:r w:rsidR="006C4C45">
        <w:rPr>
          <w:rFonts w:hint="eastAsia"/>
        </w:rPr>
        <w:t>，</w:t>
      </w:r>
      <w:r>
        <w:rPr>
          <w:rFonts w:hint="eastAsia"/>
        </w:rPr>
        <w:t>以緩其上升之勢也。用山藥、甘草者</w:t>
      </w:r>
      <w:r w:rsidR="006C4C45">
        <w:rPr>
          <w:rFonts w:hint="eastAsia"/>
        </w:rPr>
        <w:t>，</w:t>
      </w:r>
      <w:r>
        <w:rPr>
          <w:rFonts w:hint="eastAsia"/>
        </w:rPr>
        <w:t>以二藥皆善和胃</w:t>
      </w:r>
      <w:r w:rsidR="006C4C45">
        <w:rPr>
          <w:rFonts w:hint="eastAsia"/>
        </w:rPr>
        <w:t>，</w:t>
      </w:r>
      <w:r>
        <w:rPr>
          <w:rFonts w:hint="eastAsia"/>
        </w:rPr>
        <w:t>能調和金石之藥與胃相宜</w:t>
      </w:r>
      <w:r w:rsidR="006C4C45">
        <w:rPr>
          <w:rFonts w:hint="eastAsia"/>
        </w:rPr>
        <w:t>，</w:t>
      </w:r>
      <w:r>
        <w:rPr>
          <w:rFonts w:hint="eastAsia"/>
        </w:rPr>
        <w:t>猶白虎湯用甘草粳米之義</w:t>
      </w:r>
      <w:r w:rsidR="006C4C45">
        <w:rPr>
          <w:rFonts w:hint="eastAsia"/>
        </w:rPr>
        <w:t>，</w:t>
      </w:r>
      <w:r>
        <w:rPr>
          <w:rFonts w:hint="eastAsia"/>
        </w:rPr>
        <w:t>而山藥且善滋陰</w:t>
      </w:r>
      <w:r w:rsidR="006C4C45">
        <w:rPr>
          <w:rFonts w:hint="eastAsia"/>
        </w:rPr>
        <w:t>，</w:t>
      </w:r>
      <w:r>
        <w:rPr>
          <w:rFonts w:hint="eastAsia"/>
        </w:rPr>
        <w:t>甘草亦善緩肝也。用茵陳者</w:t>
      </w:r>
      <w:r w:rsidR="006C4C45">
        <w:rPr>
          <w:rFonts w:hint="eastAsia"/>
        </w:rPr>
        <w:t>，</w:t>
      </w:r>
      <w:r>
        <w:rPr>
          <w:rFonts w:hint="eastAsia"/>
        </w:rPr>
        <w:t>因肝為將軍之官</w:t>
      </w:r>
      <w:r w:rsidR="006C4C45">
        <w:rPr>
          <w:rFonts w:hint="eastAsia"/>
        </w:rPr>
        <w:t>，</w:t>
      </w:r>
      <w:r>
        <w:rPr>
          <w:rFonts w:hint="eastAsia"/>
        </w:rPr>
        <w:t>其性剛果</w:t>
      </w:r>
      <w:r w:rsidR="006C4C45">
        <w:rPr>
          <w:rFonts w:hint="eastAsia"/>
        </w:rPr>
        <w:t>，</w:t>
      </w:r>
      <w:r>
        <w:rPr>
          <w:rFonts w:hint="eastAsia"/>
        </w:rPr>
        <w:t>且中寄相火</w:t>
      </w:r>
      <w:r w:rsidR="006C4C45">
        <w:rPr>
          <w:rFonts w:hint="eastAsia"/>
        </w:rPr>
        <w:t>，</w:t>
      </w:r>
      <w:r>
        <w:rPr>
          <w:rFonts w:hint="eastAsia"/>
        </w:rPr>
        <w:t>若但用藥平之鎮之</w:t>
      </w:r>
      <w:r w:rsidR="006C4C45">
        <w:rPr>
          <w:rFonts w:hint="eastAsia"/>
        </w:rPr>
        <w:t>，</w:t>
      </w:r>
      <w:r>
        <w:rPr>
          <w:rFonts w:hint="eastAsia"/>
        </w:rPr>
        <w:t>恆至起反動之力</w:t>
      </w:r>
      <w:r w:rsidR="006C4C45">
        <w:rPr>
          <w:rFonts w:hint="eastAsia"/>
        </w:rPr>
        <w:t>，</w:t>
      </w:r>
      <w:r>
        <w:rPr>
          <w:rFonts w:hint="eastAsia"/>
        </w:rPr>
        <w:t>茵陳最能將順肝木之性</w:t>
      </w:r>
      <w:r w:rsidR="006C4C45">
        <w:rPr>
          <w:rFonts w:hint="eastAsia"/>
        </w:rPr>
        <w:t>，</w:t>
      </w:r>
      <w:r>
        <w:rPr>
          <w:rFonts w:hint="eastAsia"/>
        </w:rPr>
        <w:t>且又善瀉肝熱</w:t>
      </w:r>
      <w:r w:rsidR="006C4C45">
        <w:rPr>
          <w:rFonts w:hint="eastAsia"/>
        </w:rPr>
        <w:t>，</w:t>
      </w:r>
      <w:r>
        <w:rPr>
          <w:rFonts w:hint="eastAsia"/>
        </w:rPr>
        <w:t>李氏《本草綱目》謂善治頭痛</w:t>
      </w:r>
      <w:r w:rsidR="006C4C45">
        <w:rPr>
          <w:rFonts w:hint="eastAsia"/>
        </w:rPr>
        <w:t>，</w:t>
      </w:r>
      <w:r>
        <w:rPr>
          <w:rFonts w:hint="eastAsia"/>
        </w:rPr>
        <w:t>是不但將順肝木之性使不至反動</w:t>
      </w:r>
      <w:r w:rsidR="006C4C45">
        <w:rPr>
          <w:rFonts w:hint="eastAsia"/>
        </w:rPr>
        <w:t>，</w:t>
      </w:r>
      <w:r>
        <w:rPr>
          <w:rFonts w:hint="eastAsia"/>
        </w:rPr>
        <w:t>且又為清涼腦部之要藥也。諸藥彙集為方</w:t>
      </w:r>
      <w:r w:rsidR="006C4C45">
        <w:rPr>
          <w:rFonts w:hint="eastAsia"/>
        </w:rPr>
        <w:t>，</w:t>
      </w:r>
      <w:r>
        <w:rPr>
          <w:rFonts w:hint="eastAsia"/>
        </w:rPr>
        <w:t>久服之自有殊效。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CC50D2">
        <w:rPr>
          <w:rFonts w:hint="eastAsia"/>
        </w:rPr>
        <w:t>：</w:t>
      </w:r>
      <w:r>
        <w:rPr>
          <w:rFonts w:hint="eastAsia"/>
        </w:rPr>
        <w:t>將藥連服二十餘劑（其中隨時略有加減）</w:t>
      </w:r>
      <w:r w:rsidR="006C4C45">
        <w:rPr>
          <w:rFonts w:hint="eastAsia"/>
        </w:rPr>
        <w:t>，</w:t>
      </w:r>
      <w:r>
        <w:rPr>
          <w:rFonts w:hint="eastAsia"/>
        </w:rPr>
        <w:t>頭已不疼</w:t>
      </w:r>
      <w:r w:rsidR="006C4C45">
        <w:rPr>
          <w:rFonts w:hint="eastAsia"/>
        </w:rPr>
        <w:t>，</w:t>
      </w:r>
      <w:r>
        <w:rPr>
          <w:rFonts w:hint="eastAsia"/>
        </w:rPr>
        <w:t>惟夜失眠時則仍疼</w:t>
      </w:r>
      <w:r w:rsidR="006C4C45">
        <w:rPr>
          <w:rFonts w:hint="eastAsia"/>
        </w:rPr>
        <w:t>，</w:t>
      </w:r>
      <w:r>
        <w:rPr>
          <w:rFonts w:hint="eastAsia"/>
        </w:rPr>
        <w:t>心中發熱、煩躁皆無</w:t>
      </w:r>
      <w:r w:rsidR="006C4C45">
        <w:rPr>
          <w:rFonts w:hint="eastAsia"/>
        </w:rPr>
        <w:t>，</w:t>
      </w:r>
      <w:r>
        <w:rPr>
          <w:rFonts w:hint="eastAsia"/>
        </w:rPr>
        <w:t>亦不復作眩暈</w:t>
      </w:r>
      <w:r w:rsidR="006C4C45">
        <w:rPr>
          <w:rFonts w:hint="eastAsia"/>
        </w:rPr>
        <w:t>，</w:t>
      </w:r>
      <w:r>
        <w:rPr>
          <w:rFonts w:hint="eastAsia"/>
        </w:rPr>
        <w:t>大便屆時自行</w:t>
      </w:r>
      <w:r w:rsidR="006C4C45">
        <w:rPr>
          <w:rFonts w:hint="eastAsia"/>
        </w:rPr>
        <w:t>，</w:t>
      </w:r>
      <w:r>
        <w:rPr>
          <w:rFonts w:hint="eastAsia"/>
        </w:rPr>
        <w:t>無須再服通藥</w:t>
      </w:r>
      <w:r w:rsidR="006C4C45">
        <w:rPr>
          <w:rFonts w:hint="eastAsia"/>
        </w:rPr>
        <w:t>，</w:t>
      </w:r>
      <w:r>
        <w:rPr>
          <w:rFonts w:hint="eastAsia"/>
        </w:rPr>
        <w:t>脈象較前和平而仍有弦硬之意</w:t>
      </w:r>
      <w:r w:rsidR="006C4C45">
        <w:rPr>
          <w:rFonts w:hint="eastAsia"/>
        </w:rPr>
        <w:t>，</w:t>
      </w:r>
      <w:r>
        <w:rPr>
          <w:rFonts w:hint="eastAsia"/>
        </w:rPr>
        <w:t>此宜注意滋其真陰以除病根。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CC50D2">
        <w:rPr>
          <w:rFonts w:hint="eastAsia"/>
        </w:rPr>
        <w:t>：</w:t>
      </w:r>
      <w:r>
        <w:rPr>
          <w:rFonts w:hint="eastAsia"/>
        </w:rPr>
        <w:t>生赭石（一兩軋細）</w:t>
      </w:r>
      <w:r w:rsidR="00CC50D2">
        <w:rPr>
          <w:rFonts w:hint="eastAsia"/>
        </w:rPr>
        <w:t>、</w:t>
      </w:r>
      <w:r>
        <w:rPr>
          <w:rFonts w:hint="eastAsia"/>
        </w:rPr>
        <w:t>懷牛膝（八錢）</w:t>
      </w:r>
      <w:r w:rsidR="00CC50D2">
        <w:rPr>
          <w:rFonts w:hint="eastAsia"/>
        </w:rPr>
        <w:t>、</w:t>
      </w:r>
      <w:r>
        <w:rPr>
          <w:rFonts w:hint="eastAsia"/>
        </w:rPr>
        <w:t>生懷山藥（八錢）</w:t>
      </w:r>
      <w:r w:rsidR="00CC50D2">
        <w:rPr>
          <w:rFonts w:hint="eastAsia"/>
        </w:rPr>
        <w:t>、</w:t>
      </w:r>
      <w:r>
        <w:rPr>
          <w:rFonts w:hint="eastAsia"/>
        </w:rPr>
        <w:t>生懷地黃（八錢）</w:t>
      </w:r>
      <w:r w:rsidR="00CC50D2">
        <w:rPr>
          <w:rFonts w:hint="eastAsia"/>
        </w:rPr>
        <w:t>、</w:t>
      </w:r>
      <w:r>
        <w:rPr>
          <w:rFonts w:hint="eastAsia"/>
        </w:rPr>
        <w:t>玄參（六錢）</w:t>
      </w:r>
      <w:r w:rsidR="00CC50D2">
        <w:rPr>
          <w:rFonts w:hint="eastAsia"/>
        </w:rPr>
        <w:t>、</w:t>
      </w:r>
      <w:r>
        <w:rPr>
          <w:rFonts w:hint="eastAsia"/>
        </w:rPr>
        <w:t>大甘枸杞（六錢）</w:t>
      </w:r>
      <w:r w:rsidR="00CC50D2">
        <w:rPr>
          <w:rFonts w:hint="eastAsia"/>
        </w:rPr>
        <w:t>、</w:t>
      </w:r>
      <w:r>
        <w:rPr>
          <w:rFonts w:hint="eastAsia"/>
        </w:rPr>
        <w:t>淨萸肉（五錢）</w:t>
      </w:r>
      <w:r w:rsidR="00CC50D2">
        <w:rPr>
          <w:rFonts w:hint="eastAsia"/>
        </w:rPr>
        <w:t>、</w:t>
      </w:r>
      <w:r>
        <w:rPr>
          <w:rFonts w:hint="eastAsia"/>
        </w:rPr>
        <w:t>生杭芍（四</w:t>
      </w:r>
      <w:r>
        <w:rPr>
          <w:rFonts w:hint="eastAsia"/>
        </w:rPr>
        <w:lastRenderedPageBreak/>
        <w:t>錢）</w:t>
      </w:r>
      <w:r w:rsidR="00CC50D2">
        <w:rPr>
          <w:rFonts w:hint="eastAsia"/>
        </w:rPr>
        <w:t>、</w:t>
      </w:r>
      <w:r>
        <w:rPr>
          <w:rFonts w:hint="eastAsia"/>
        </w:rPr>
        <w:t>柏子仁（四錢）</w:t>
      </w:r>
      <w:r w:rsidR="00CC50D2">
        <w:rPr>
          <w:rFonts w:hint="eastAsia"/>
        </w:rPr>
        <w:t>、</w:t>
      </w:r>
      <w:r>
        <w:rPr>
          <w:rFonts w:hint="eastAsia"/>
        </w:rPr>
        <w:t>生麥芽（三錢）</w:t>
      </w:r>
      <w:r w:rsidR="00CC50D2">
        <w:rPr>
          <w:rFonts w:hint="eastAsia"/>
        </w:rPr>
        <w:t>、</w:t>
      </w:r>
      <w:r>
        <w:rPr>
          <w:rFonts w:hint="eastAsia"/>
        </w:rPr>
        <w:t>甘草（二錢）</w:t>
      </w:r>
      <w:r w:rsidR="00CC50D2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溫服。方中用麥芽者</w:t>
      </w:r>
      <w:r w:rsidR="006C4C45">
        <w:rPr>
          <w:rFonts w:hint="eastAsia"/>
        </w:rPr>
        <w:t>，</w:t>
      </w:r>
      <w:r>
        <w:rPr>
          <w:rFonts w:hint="eastAsia"/>
        </w:rPr>
        <w:t>藉以宣通諸藥之滯膩也。且麥芽生用原善調和肝氣</w:t>
      </w:r>
      <w:r w:rsidR="006C4C45">
        <w:rPr>
          <w:rFonts w:hint="eastAsia"/>
        </w:rPr>
        <w:t>，</w:t>
      </w:r>
      <w:r>
        <w:rPr>
          <w:rFonts w:hint="eastAsia"/>
        </w:rPr>
        <w:t>亦猶前方用茵陳之義也。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CC50D2">
        <w:rPr>
          <w:rFonts w:hint="eastAsia"/>
        </w:rPr>
        <w:t>：</w:t>
      </w:r>
      <w:r>
        <w:rPr>
          <w:rFonts w:hint="eastAsia"/>
        </w:rPr>
        <w:t>將藥又連服二十餘劑（亦隨時略有加減）</w:t>
      </w:r>
      <w:r w:rsidR="006C4C45">
        <w:rPr>
          <w:rFonts w:hint="eastAsia"/>
        </w:rPr>
        <w:t>，</w:t>
      </w:r>
      <w:r>
        <w:rPr>
          <w:rFonts w:hint="eastAsia"/>
        </w:rPr>
        <w:t>病遂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脈象亦和平如常矣。</w:t>
      </w:r>
    </w:p>
    <w:p w:rsidR="00CC50D2" w:rsidRDefault="00CC50D2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41" w:name="_Toc223763067"/>
      <w:r>
        <w:br w:type="page"/>
      </w:r>
    </w:p>
    <w:p w:rsidR="00A80EEB" w:rsidRDefault="00CC50D2" w:rsidP="00CC50D2">
      <w:pPr>
        <w:pStyle w:val="5a"/>
      </w:pPr>
      <w:bookmarkStart w:id="1042" w:name="_Toc7561330"/>
      <w:r>
        <w:rPr>
          <w:rFonts w:hint="eastAsia"/>
        </w:rPr>
        <w:lastRenderedPageBreak/>
        <w:t>【</w:t>
      </w:r>
      <w:r w:rsidR="00A80EEB">
        <w:rPr>
          <w:rFonts w:hint="eastAsia"/>
        </w:rPr>
        <w:t>腦充血頭疼</w:t>
      </w:r>
      <w:bookmarkEnd w:id="1041"/>
      <w:r>
        <w:rPr>
          <w:rFonts w:hint="eastAsia"/>
        </w:rPr>
        <w:t>】</w:t>
      </w:r>
      <w:bookmarkEnd w:id="1042"/>
    </w:p>
    <w:p w:rsidR="00A80EEB" w:rsidRDefault="00CC50D2" w:rsidP="00A80EEB">
      <w:pPr>
        <w:pStyle w:val="2f5"/>
        <w:ind w:firstLine="712"/>
      </w:pPr>
      <w:r w:rsidRPr="00CC50D2">
        <w:rPr>
          <w:rFonts w:hint="eastAsia"/>
        </w:rPr>
        <w:t>天津北馬路西首</w:t>
      </w:r>
      <w:r w:rsidR="006C4C45">
        <w:t>，</w:t>
      </w:r>
      <w:r w:rsidR="00D24630">
        <w:rPr>
          <w:rFonts w:hint="eastAsia"/>
        </w:rPr>
        <w:t>於</w:t>
      </w:r>
      <w:r w:rsidRPr="00CC50D2">
        <w:rPr>
          <w:rFonts w:hint="eastAsia"/>
        </w:rPr>
        <w:t>氏婦</w:t>
      </w:r>
      <w:r w:rsidR="006C4C45">
        <w:t>，</w:t>
      </w:r>
      <w:r w:rsidRPr="00CC50D2">
        <w:rPr>
          <w:rFonts w:hint="eastAsia"/>
        </w:rPr>
        <w:t>年二十二歲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得腦充血頭疼證。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CC50D2">
        <w:rPr>
          <w:rFonts w:hint="eastAsia"/>
        </w:rPr>
        <w:t>：</w:t>
      </w:r>
      <w:r>
        <w:rPr>
          <w:rFonts w:hint="eastAsia"/>
        </w:rPr>
        <w:t>其月信素日短少</w:t>
      </w:r>
      <w:r w:rsidR="006C4C45">
        <w:rPr>
          <w:rFonts w:hint="eastAsia"/>
        </w:rPr>
        <w:t>，</w:t>
      </w:r>
      <w:r>
        <w:rPr>
          <w:rFonts w:hint="eastAsia"/>
        </w:rPr>
        <w:t>不調</w:t>
      </w:r>
      <w:r w:rsidR="006C4C45">
        <w:rPr>
          <w:rFonts w:hint="eastAsia"/>
        </w:rPr>
        <w:t>，</w:t>
      </w:r>
      <w:r>
        <w:rPr>
          <w:rFonts w:hint="eastAsia"/>
        </w:rPr>
        <w:t>大便燥結</w:t>
      </w:r>
      <w:r w:rsidR="006C4C45">
        <w:rPr>
          <w:rFonts w:hint="eastAsia"/>
        </w:rPr>
        <w:t>，</w:t>
      </w:r>
      <w:r>
        <w:rPr>
          <w:rFonts w:hint="eastAsia"/>
        </w:rPr>
        <w:t>非服降藥不下行</w:t>
      </w:r>
      <w:r w:rsidR="006C4C45">
        <w:rPr>
          <w:rFonts w:hint="eastAsia"/>
        </w:rPr>
        <w:t>，</w:t>
      </w:r>
      <w:r>
        <w:rPr>
          <w:rFonts w:hint="eastAsia"/>
        </w:rPr>
        <w:t>浸至臟腑氣化有升無降</w:t>
      </w:r>
      <w:r w:rsidR="006C4C45">
        <w:rPr>
          <w:rFonts w:hint="eastAsia"/>
        </w:rPr>
        <w:t>，</w:t>
      </w:r>
      <w:r>
        <w:rPr>
          <w:rFonts w:hint="eastAsia"/>
        </w:rPr>
        <w:t>因成斯證。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CC50D2">
        <w:rPr>
          <w:rFonts w:hint="eastAsia"/>
        </w:rPr>
        <w:t>：</w:t>
      </w:r>
      <w:r>
        <w:rPr>
          <w:rFonts w:hint="eastAsia"/>
        </w:rPr>
        <w:t>頭疼甚劇</w:t>
      </w:r>
      <w:r w:rsidR="006C4C45">
        <w:rPr>
          <w:rFonts w:hint="eastAsia"/>
        </w:rPr>
        <w:t>，</w:t>
      </w:r>
      <w:r>
        <w:rPr>
          <w:rFonts w:hint="eastAsia"/>
        </w:rPr>
        <w:t>恆至夜不能眠</w:t>
      </w:r>
      <w:r w:rsidR="006C4C45">
        <w:rPr>
          <w:rFonts w:hint="eastAsia"/>
        </w:rPr>
        <w:t>，</w:t>
      </w:r>
      <w:r>
        <w:rPr>
          <w:rFonts w:hint="eastAsia"/>
        </w:rPr>
        <w:t>心中常覺發熱</w:t>
      </w:r>
      <w:r w:rsidR="006C4C45">
        <w:rPr>
          <w:rFonts w:hint="eastAsia"/>
        </w:rPr>
        <w:t>，</w:t>
      </w:r>
      <w:r>
        <w:rPr>
          <w:rFonts w:hint="eastAsia"/>
        </w:rPr>
        <w:t>偶動肝火即發眩暈</w:t>
      </w:r>
      <w:r w:rsidR="006C4C45">
        <w:rPr>
          <w:rFonts w:hint="eastAsia"/>
        </w:rPr>
        <w:t>，</w:t>
      </w:r>
      <w:r>
        <w:rPr>
          <w:rFonts w:hint="eastAsia"/>
        </w:rPr>
        <w:t>胃中飲食恆停滯不消</w:t>
      </w:r>
      <w:r w:rsidR="006C4C45">
        <w:rPr>
          <w:rFonts w:hint="eastAsia"/>
        </w:rPr>
        <w:t>，</w:t>
      </w:r>
      <w:r>
        <w:rPr>
          <w:rFonts w:hint="eastAsia"/>
        </w:rPr>
        <w:t>大便六七日不行</w:t>
      </w:r>
      <w:r w:rsidR="006C4C45">
        <w:rPr>
          <w:rFonts w:hint="eastAsia"/>
        </w:rPr>
        <w:t>，</w:t>
      </w:r>
      <w:r>
        <w:rPr>
          <w:rFonts w:hint="eastAsia"/>
        </w:rPr>
        <w:t>必須服通下藥始行。其脈弦細有力而長</w:t>
      </w:r>
      <w:r w:rsidR="006C4C45">
        <w:rPr>
          <w:rFonts w:hint="eastAsia"/>
        </w:rPr>
        <w:t>，</w:t>
      </w:r>
      <w:r>
        <w:rPr>
          <w:rFonts w:hint="eastAsia"/>
        </w:rPr>
        <w:t>左右皆然</w:t>
      </w:r>
      <w:r w:rsidR="006C4C45">
        <w:rPr>
          <w:rFonts w:hint="eastAsia"/>
        </w:rPr>
        <w:t>，</w:t>
      </w:r>
      <w:r>
        <w:rPr>
          <w:rFonts w:hint="eastAsia"/>
        </w:rPr>
        <w:t>每分鐘八十至</w:t>
      </w:r>
      <w:r w:rsidR="006C4C45">
        <w:rPr>
          <w:rFonts w:hint="eastAsia"/>
        </w:rPr>
        <w:t>，</w:t>
      </w:r>
      <w:r>
        <w:rPr>
          <w:rFonts w:hint="eastAsia"/>
        </w:rPr>
        <w:t>延醫</w:t>
      </w:r>
      <w:r w:rsidR="00CC50D2">
        <w:rPr>
          <w:rFonts w:hint="eastAsia"/>
        </w:rPr>
        <w:t>診治</w:t>
      </w:r>
      <w:r>
        <w:rPr>
          <w:rFonts w:hint="eastAsia"/>
        </w:rPr>
        <w:t>歷久無效。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CC50D2">
        <w:rPr>
          <w:rFonts w:hint="eastAsia"/>
        </w:rPr>
        <w:t>：</w:t>
      </w:r>
      <w:r>
        <w:rPr>
          <w:rFonts w:hint="eastAsia"/>
        </w:rPr>
        <w:t>此因陰分虧損</w:t>
      </w:r>
      <w:r w:rsidR="006C4C45">
        <w:rPr>
          <w:rFonts w:hint="eastAsia"/>
        </w:rPr>
        <w:t>，</w:t>
      </w:r>
      <w:r>
        <w:rPr>
          <w:rFonts w:hint="eastAsia"/>
        </w:rPr>
        <w:t>下焦氣化不能固攝</w:t>
      </w:r>
      <w:r w:rsidR="006C4C45">
        <w:rPr>
          <w:rFonts w:hint="eastAsia"/>
        </w:rPr>
        <w:t>，</w:t>
      </w:r>
      <w:r>
        <w:rPr>
          <w:rFonts w:hint="eastAsia"/>
        </w:rPr>
        <w:t>衝氣遂挾胃氣上逆</w:t>
      </w:r>
      <w:r w:rsidR="006C4C45">
        <w:rPr>
          <w:rFonts w:hint="eastAsia"/>
        </w:rPr>
        <w:t>，</w:t>
      </w:r>
      <w:r>
        <w:rPr>
          <w:rFonts w:hint="eastAsia"/>
        </w:rPr>
        <w:t>而肝臟亦因陰分虧損</w:t>
      </w:r>
      <w:r w:rsidR="006C4C45">
        <w:rPr>
          <w:rFonts w:hint="eastAsia"/>
        </w:rPr>
        <w:t>，</w:t>
      </w:r>
      <w:r>
        <w:rPr>
          <w:rFonts w:hint="eastAsia"/>
        </w:rPr>
        <w:t>水不滋木</w:t>
      </w:r>
      <w:r w:rsidR="006C4C45">
        <w:rPr>
          <w:rFonts w:hint="eastAsia"/>
        </w:rPr>
        <w:t>，</w:t>
      </w:r>
      <w:r>
        <w:rPr>
          <w:rFonts w:hint="eastAsia"/>
        </w:rPr>
        <w:t>致所寄之相火妄動</w:t>
      </w:r>
      <w:r w:rsidR="006C4C45">
        <w:rPr>
          <w:rFonts w:hint="eastAsia"/>
        </w:rPr>
        <w:t>，</w:t>
      </w:r>
      <w:r>
        <w:rPr>
          <w:rFonts w:hint="eastAsia"/>
        </w:rPr>
        <w:t>恆助肝氣上衝。由斯臟腑之氣化有升無降</w:t>
      </w:r>
      <w:r w:rsidR="006C4C45">
        <w:rPr>
          <w:rFonts w:hint="eastAsia"/>
        </w:rPr>
        <w:t>，</w:t>
      </w:r>
      <w:r>
        <w:rPr>
          <w:rFonts w:hint="eastAsia"/>
        </w:rPr>
        <w:t>而自心注腦之血為上升之氣化所迫</w:t>
      </w:r>
      <w:r w:rsidR="006C4C45">
        <w:rPr>
          <w:rFonts w:hint="eastAsia"/>
        </w:rPr>
        <w:t>，</w:t>
      </w:r>
      <w:r>
        <w:rPr>
          <w:rFonts w:hint="eastAsia"/>
        </w:rPr>
        <w:t>遂至充塞</w:t>
      </w:r>
      <w:r w:rsidR="00D24630">
        <w:rPr>
          <w:rFonts w:hint="eastAsia"/>
        </w:rPr>
        <w:t>於</w:t>
      </w:r>
      <w:r>
        <w:rPr>
          <w:rFonts w:hint="eastAsia"/>
        </w:rPr>
        <w:t>腦中血管而作疼作暈也。其飲食不消</w:t>
      </w:r>
      <w:r w:rsidR="006C4C45">
        <w:rPr>
          <w:rFonts w:hint="eastAsia"/>
        </w:rPr>
        <w:t>，</w:t>
      </w:r>
      <w:r>
        <w:rPr>
          <w:rFonts w:hint="eastAsia"/>
        </w:rPr>
        <w:t>大便不行者</w:t>
      </w:r>
      <w:r w:rsidR="006C4C45">
        <w:rPr>
          <w:rFonts w:hint="eastAsia"/>
        </w:rPr>
        <w:t>，</w:t>
      </w:r>
      <w:r>
        <w:rPr>
          <w:rFonts w:hint="eastAsia"/>
        </w:rPr>
        <w:t>因衝胃之氣皆逆也；其月信不調且短少者</w:t>
      </w:r>
      <w:r w:rsidR="006C4C45">
        <w:rPr>
          <w:rFonts w:hint="eastAsia"/>
        </w:rPr>
        <w:t>，</w:t>
      </w:r>
      <w:r>
        <w:rPr>
          <w:rFonts w:hint="eastAsia"/>
        </w:rPr>
        <w:t>因衝為血海</w:t>
      </w:r>
      <w:r w:rsidR="006C4C45">
        <w:rPr>
          <w:rFonts w:hint="eastAsia"/>
        </w:rPr>
        <w:t>，</w:t>
      </w:r>
      <w:r>
        <w:rPr>
          <w:rFonts w:hint="eastAsia"/>
        </w:rPr>
        <w:t>肝為衝任行氣</w:t>
      </w:r>
      <w:r w:rsidR="006C4C45">
        <w:rPr>
          <w:rFonts w:hint="eastAsia"/>
        </w:rPr>
        <w:t>，</w:t>
      </w:r>
      <w:r>
        <w:rPr>
          <w:rFonts w:hint="eastAsia"/>
        </w:rPr>
        <w:t>脾胃又為生血之源</w:t>
      </w:r>
      <w:r w:rsidR="006C4C45">
        <w:rPr>
          <w:rFonts w:hint="eastAsia"/>
        </w:rPr>
        <w:t>，</w:t>
      </w:r>
      <w:r>
        <w:rPr>
          <w:rFonts w:hint="eastAsia"/>
        </w:rPr>
        <w:t>諸經皆失其常司</w:t>
      </w:r>
      <w:r w:rsidR="006C4C45">
        <w:rPr>
          <w:rFonts w:hint="eastAsia"/>
        </w:rPr>
        <w:t>，</w:t>
      </w:r>
      <w:r>
        <w:rPr>
          <w:rFonts w:hint="eastAsia"/>
        </w:rPr>
        <w:t>是以月信不調且少也；《內經》謂「血菀（同鬱）</w:t>
      </w:r>
      <w:r w:rsidR="00D24630">
        <w:rPr>
          <w:rFonts w:hint="eastAsia"/>
        </w:rPr>
        <w:t>於</w:t>
      </w:r>
      <w:r>
        <w:rPr>
          <w:rFonts w:hint="eastAsia"/>
        </w:rPr>
        <w:t>上</w:t>
      </w:r>
      <w:r w:rsidR="006C4C45">
        <w:rPr>
          <w:rFonts w:hint="eastAsia"/>
        </w:rPr>
        <w:t>，</w:t>
      </w:r>
      <w:r>
        <w:rPr>
          <w:rFonts w:hint="eastAsia"/>
        </w:rPr>
        <w:t>使人薄厥」</w:t>
      </w:r>
      <w:r w:rsidR="006C4C45">
        <w:rPr>
          <w:rFonts w:hint="eastAsia"/>
        </w:rPr>
        <w:t>，</w:t>
      </w:r>
      <w:r>
        <w:rPr>
          <w:rFonts w:hint="eastAsia"/>
        </w:rPr>
        <w:t>言為上升之氣血逼薄而厥也</w:t>
      </w:r>
      <w:r w:rsidR="006C4C45">
        <w:rPr>
          <w:rFonts w:hint="eastAsia"/>
        </w:rPr>
        <w:t>，</w:t>
      </w:r>
      <w:r>
        <w:rPr>
          <w:rFonts w:hint="eastAsia"/>
        </w:rPr>
        <w:t>此證不急治則薄厥將成</w:t>
      </w:r>
      <w:r w:rsidR="006C4C45">
        <w:rPr>
          <w:rFonts w:hint="eastAsia"/>
        </w:rPr>
        <w:t>，</w:t>
      </w:r>
      <w:r>
        <w:rPr>
          <w:rFonts w:hint="eastAsia"/>
        </w:rPr>
        <w:t>宜急治以降胃、鎮衝、平肝之劑</w:t>
      </w:r>
      <w:r w:rsidR="006C4C45">
        <w:rPr>
          <w:rFonts w:hint="eastAsia"/>
        </w:rPr>
        <w:t>，</w:t>
      </w:r>
      <w:r>
        <w:rPr>
          <w:rFonts w:hint="eastAsia"/>
        </w:rPr>
        <w:t>再以滋補真陰之藥輔之</w:t>
      </w:r>
      <w:r w:rsidR="006C4C45">
        <w:rPr>
          <w:rFonts w:hint="eastAsia"/>
        </w:rPr>
        <w:t>，</w:t>
      </w:r>
      <w:r>
        <w:rPr>
          <w:rFonts w:hint="eastAsia"/>
        </w:rPr>
        <w:t>庶可轉上升之氣血下行不成薄厥也。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CC50D2">
        <w:rPr>
          <w:rFonts w:hint="eastAsia"/>
        </w:rPr>
        <w:t>：</w:t>
      </w:r>
      <w:r>
        <w:rPr>
          <w:rFonts w:hint="eastAsia"/>
        </w:rPr>
        <w:t>生赭石（一兩軋細）</w:t>
      </w:r>
      <w:r w:rsidR="00CC50D2">
        <w:rPr>
          <w:rFonts w:hint="eastAsia"/>
        </w:rPr>
        <w:t>、</w:t>
      </w:r>
      <w:r>
        <w:rPr>
          <w:rFonts w:hint="eastAsia"/>
        </w:rPr>
        <w:t>懷牛膝（一兩）</w:t>
      </w:r>
      <w:r w:rsidR="00CC50D2">
        <w:rPr>
          <w:rFonts w:hint="eastAsia"/>
        </w:rPr>
        <w:t>、</w:t>
      </w:r>
      <w:r>
        <w:rPr>
          <w:rFonts w:hint="eastAsia"/>
        </w:rPr>
        <w:t>生懷地黃（一兩）</w:t>
      </w:r>
      <w:r w:rsidR="00CC50D2">
        <w:rPr>
          <w:rFonts w:hint="eastAsia"/>
        </w:rPr>
        <w:t>、</w:t>
      </w:r>
      <w:r>
        <w:rPr>
          <w:rFonts w:hint="eastAsia"/>
        </w:rPr>
        <w:t>大甘枸杞（八錢）</w:t>
      </w:r>
      <w:r w:rsidR="00CC50D2">
        <w:rPr>
          <w:rFonts w:hint="eastAsia"/>
        </w:rPr>
        <w:t>、</w:t>
      </w:r>
      <w:r>
        <w:rPr>
          <w:rFonts w:hint="eastAsia"/>
        </w:rPr>
        <w:t>生懷山藥（六錢）</w:t>
      </w:r>
      <w:r w:rsidR="00CC50D2">
        <w:rPr>
          <w:rFonts w:hint="eastAsia"/>
        </w:rPr>
        <w:t>、</w:t>
      </w:r>
      <w:r>
        <w:rPr>
          <w:rFonts w:hint="eastAsia"/>
        </w:rPr>
        <w:t>生杭芍（五錢）</w:t>
      </w:r>
      <w:r w:rsidR="00CC50D2">
        <w:rPr>
          <w:rFonts w:hint="eastAsia"/>
        </w:rPr>
        <w:t>、</w:t>
      </w:r>
      <w:r>
        <w:rPr>
          <w:rFonts w:hint="eastAsia"/>
        </w:rPr>
        <w:t>生龍齒（五錢搗碎）</w:t>
      </w:r>
      <w:r w:rsidR="00CC50D2">
        <w:rPr>
          <w:rFonts w:hint="eastAsia"/>
        </w:rPr>
        <w:t>、</w:t>
      </w:r>
      <w:r>
        <w:rPr>
          <w:rFonts w:hint="eastAsia"/>
        </w:rPr>
        <w:t>生石</w:t>
      </w:r>
      <w:r>
        <w:rPr>
          <w:rFonts w:hint="eastAsia"/>
        </w:rPr>
        <w:lastRenderedPageBreak/>
        <w:t>決明（五錢搗碎）</w:t>
      </w:r>
      <w:r w:rsidR="00CC50D2">
        <w:rPr>
          <w:rFonts w:hint="eastAsia"/>
        </w:rPr>
        <w:t>、</w:t>
      </w:r>
      <w:r>
        <w:rPr>
          <w:rFonts w:hint="eastAsia"/>
        </w:rPr>
        <w:t>天冬（五錢）</w:t>
      </w:r>
      <w:r w:rsidR="00CC50D2">
        <w:rPr>
          <w:rFonts w:hint="eastAsia"/>
        </w:rPr>
        <w:t>、</w:t>
      </w:r>
      <w:r>
        <w:rPr>
          <w:rFonts w:hint="eastAsia"/>
        </w:rPr>
        <w:t>生雞內金（二錢黃色的搗）</w:t>
      </w:r>
      <w:r w:rsidR="00CC50D2">
        <w:rPr>
          <w:rFonts w:hint="eastAsia"/>
        </w:rPr>
        <w:t>、</w:t>
      </w:r>
      <w:r>
        <w:rPr>
          <w:rFonts w:hint="eastAsia"/>
        </w:rPr>
        <w:t>蘇子（二錢炒搗）</w:t>
      </w:r>
      <w:r w:rsidR="00CC50D2">
        <w:rPr>
          <w:rFonts w:hint="eastAsia"/>
        </w:rPr>
        <w:t>、</w:t>
      </w:r>
      <w:r>
        <w:rPr>
          <w:rFonts w:hint="eastAsia"/>
        </w:rPr>
        <w:t>茵陳（錢半）</w:t>
      </w:r>
      <w:r w:rsidR="00CC50D2">
        <w:rPr>
          <w:rFonts w:hint="eastAsia"/>
        </w:rPr>
        <w:t>、</w:t>
      </w:r>
      <w:r>
        <w:rPr>
          <w:rFonts w:hint="eastAsia"/>
        </w:rPr>
        <w:t>甘草（錢半）</w:t>
      </w:r>
      <w:r w:rsidR="00CC50D2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CC50D2">
        <w:rPr>
          <w:rFonts w:hint="eastAsia"/>
        </w:rPr>
        <w:t>：</w:t>
      </w:r>
      <w:r>
        <w:rPr>
          <w:rFonts w:hint="eastAsia"/>
        </w:rPr>
        <w:t>將藥連服四劑</w:t>
      </w:r>
      <w:r w:rsidR="006C4C45">
        <w:rPr>
          <w:rFonts w:hint="eastAsia"/>
        </w:rPr>
        <w:t>，</w:t>
      </w:r>
      <w:r>
        <w:rPr>
          <w:rFonts w:hint="eastAsia"/>
        </w:rPr>
        <w:t>諸病皆見輕</w:t>
      </w:r>
      <w:r w:rsidR="006C4C45">
        <w:rPr>
          <w:rFonts w:hint="eastAsia"/>
        </w:rPr>
        <w:t>，</w:t>
      </w:r>
      <w:r>
        <w:rPr>
          <w:rFonts w:hint="eastAsia"/>
        </w:rPr>
        <w:t>脈象亦稍見柔和。惟大便六日仍未通行</w:t>
      </w:r>
      <w:r w:rsidR="006C4C45">
        <w:rPr>
          <w:rFonts w:hint="eastAsia"/>
        </w:rPr>
        <w:t>，</w:t>
      </w:r>
      <w:r>
        <w:rPr>
          <w:rFonts w:hint="eastAsia"/>
        </w:rPr>
        <w:t>因思此證必先使其大便如常</w:t>
      </w:r>
      <w:r w:rsidR="006C4C45">
        <w:rPr>
          <w:rFonts w:hint="eastAsia"/>
        </w:rPr>
        <w:t>，</w:t>
      </w:r>
      <w:r>
        <w:rPr>
          <w:rFonts w:hint="eastAsia"/>
        </w:rPr>
        <w:t>則病始可愈</w:t>
      </w:r>
      <w:r w:rsidR="006C4C45">
        <w:rPr>
          <w:rFonts w:hint="eastAsia"/>
        </w:rPr>
        <w:t>，</w:t>
      </w:r>
      <w:r>
        <w:rPr>
          <w:rFonts w:hint="eastAsia"/>
        </w:rPr>
        <w:t>擬將赭石加重</w:t>
      </w:r>
      <w:r w:rsidR="006C4C45">
        <w:rPr>
          <w:rFonts w:hint="eastAsia"/>
        </w:rPr>
        <w:t>，</w:t>
      </w:r>
      <w:r>
        <w:rPr>
          <w:rFonts w:hint="eastAsia"/>
        </w:rPr>
        <w:t>再將餘藥略為加減以通其大便。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CC50D2">
        <w:rPr>
          <w:rFonts w:hint="eastAsia"/>
        </w:rPr>
        <w:t>：</w:t>
      </w:r>
      <w:r>
        <w:rPr>
          <w:rFonts w:hint="eastAsia"/>
        </w:rPr>
        <w:t>生赭石（兩半軋細）</w:t>
      </w:r>
      <w:r w:rsidR="00CC50D2">
        <w:rPr>
          <w:rFonts w:hint="eastAsia"/>
        </w:rPr>
        <w:t>、</w:t>
      </w:r>
      <w:r>
        <w:rPr>
          <w:rFonts w:hint="eastAsia"/>
        </w:rPr>
        <w:t>懷牛膝（一兩）</w:t>
      </w:r>
      <w:r w:rsidR="00CC50D2">
        <w:rPr>
          <w:rFonts w:hint="eastAsia"/>
        </w:rPr>
        <w:t>、</w:t>
      </w:r>
      <w:r>
        <w:rPr>
          <w:rFonts w:hint="eastAsia"/>
        </w:rPr>
        <w:t>天冬（一兩）</w:t>
      </w:r>
      <w:r w:rsidR="00CC50D2">
        <w:rPr>
          <w:rFonts w:hint="eastAsia"/>
        </w:rPr>
        <w:t>、</w:t>
      </w:r>
      <w:r>
        <w:rPr>
          <w:rFonts w:hint="eastAsia"/>
        </w:rPr>
        <w:t>黑芝麻（八錢炒搗）</w:t>
      </w:r>
      <w:r w:rsidR="00CC50D2">
        <w:rPr>
          <w:rFonts w:hint="eastAsia"/>
        </w:rPr>
        <w:t>、</w:t>
      </w:r>
      <w:r>
        <w:rPr>
          <w:rFonts w:hint="eastAsia"/>
        </w:rPr>
        <w:t>大甘枸杞（八錢）</w:t>
      </w:r>
      <w:r w:rsidR="00CC50D2">
        <w:rPr>
          <w:rFonts w:hint="eastAsia"/>
        </w:rPr>
        <w:t>、</w:t>
      </w:r>
      <w:r>
        <w:rPr>
          <w:rFonts w:hint="eastAsia"/>
        </w:rPr>
        <w:t>生杭芍（五錢）</w:t>
      </w:r>
      <w:r w:rsidR="00CC50D2">
        <w:rPr>
          <w:rFonts w:hint="eastAsia"/>
        </w:rPr>
        <w:t>、</w:t>
      </w:r>
      <w:r>
        <w:rPr>
          <w:rFonts w:hint="eastAsia"/>
        </w:rPr>
        <w:t>生龍齒（五錢搗碎）</w:t>
      </w:r>
      <w:r w:rsidR="00CC50D2">
        <w:rPr>
          <w:rFonts w:hint="eastAsia"/>
        </w:rPr>
        <w:t>、</w:t>
      </w:r>
      <w:r>
        <w:rPr>
          <w:rFonts w:hint="eastAsia"/>
        </w:rPr>
        <w:t>生石決明（五錢搗碎）</w:t>
      </w:r>
      <w:r w:rsidR="00CC50D2">
        <w:rPr>
          <w:rFonts w:hint="eastAsia"/>
        </w:rPr>
        <w:t>、</w:t>
      </w:r>
      <w:r>
        <w:rPr>
          <w:rFonts w:hint="eastAsia"/>
        </w:rPr>
        <w:t>蘇子（三錢炒搗）</w:t>
      </w:r>
      <w:r w:rsidR="00CC50D2">
        <w:rPr>
          <w:rFonts w:hint="eastAsia"/>
        </w:rPr>
        <w:t>、</w:t>
      </w:r>
      <w:r>
        <w:rPr>
          <w:rFonts w:hint="eastAsia"/>
        </w:rPr>
        <w:t>生雞內金（錢半黃色的搗）</w:t>
      </w:r>
      <w:r w:rsidR="00CC50D2">
        <w:rPr>
          <w:rFonts w:hint="eastAsia"/>
        </w:rPr>
        <w:t>、</w:t>
      </w:r>
      <w:r>
        <w:rPr>
          <w:rFonts w:hint="eastAsia"/>
        </w:rPr>
        <w:t>甘草（錢半）</w:t>
      </w:r>
      <w:r w:rsidR="00CC50D2">
        <w:rPr>
          <w:rFonts w:hint="eastAsia"/>
        </w:rPr>
        <w:t>、</w:t>
      </w:r>
      <w:r>
        <w:rPr>
          <w:rFonts w:hint="eastAsia"/>
        </w:rPr>
        <w:t>淨柿霜（五錢）</w:t>
      </w:r>
      <w:r w:rsidR="00CC50D2">
        <w:rPr>
          <w:rFonts w:hint="eastAsia"/>
        </w:rPr>
        <w:t>。</w:t>
      </w:r>
      <w:r>
        <w:rPr>
          <w:rFonts w:hint="eastAsia"/>
        </w:rPr>
        <w:t>藥共十二味</w:t>
      </w:r>
      <w:r w:rsidR="006C4C45">
        <w:rPr>
          <w:rFonts w:hint="eastAsia"/>
        </w:rPr>
        <w:t>，</w:t>
      </w:r>
      <w:r>
        <w:rPr>
          <w:rFonts w:hint="eastAsia"/>
        </w:rPr>
        <w:t>將前十一味煎湯一大盅</w:t>
      </w:r>
      <w:r w:rsidR="006C4C45">
        <w:rPr>
          <w:rFonts w:hint="eastAsia"/>
        </w:rPr>
        <w:t>，</w:t>
      </w:r>
      <w:r>
        <w:rPr>
          <w:rFonts w:hint="eastAsia"/>
        </w:rPr>
        <w:t>入柿霜融化溫服。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三診</w:t>
      </w:r>
      <w:r w:rsidR="00CC50D2">
        <w:rPr>
          <w:rFonts w:hint="eastAsia"/>
        </w:rPr>
        <w:t>：</w:t>
      </w:r>
      <w:r>
        <w:rPr>
          <w:rFonts w:hint="eastAsia"/>
        </w:rPr>
        <w:t>將藥連服五劑</w:t>
      </w:r>
      <w:r w:rsidR="006C4C45">
        <w:rPr>
          <w:rFonts w:hint="eastAsia"/>
        </w:rPr>
        <w:t>，</w:t>
      </w:r>
      <w:r>
        <w:rPr>
          <w:rFonts w:hint="eastAsia"/>
        </w:rPr>
        <w:t>大便間日一行</w:t>
      </w:r>
      <w:r w:rsidR="006C4C45">
        <w:rPr>
          <w:rFonts w:hint="eastAsia"/>
        </w:rPr>
        <w:t>，</w:t>
      </w:r>
      <w:r>
        <w:rPr>
          <w:rFonts w:hint="eastAsia"/>
        </w:rPr>
        <w:t>諸證皆愈十之八九</w:t>
      </w:r>
      <w:r w:rsidR="006C4C45">
        <w:rPr>
          <w:rFonts w:hint="eastAsia"/>
        </w:rPr>
        <w:t>，</w:t>
      </w:r>
      <w:r>
        <w:rPr>
          <w:rFonts w:hint="eastAsia"/>
        </w:rPr>
        <w:t>月信適來</w:t>
      </w:r>
      <w:r w:rsidR="006C4C45">
        <w:rPr>
          <w:rFonts w:hint="eastAsia"/>
        </w:rPr>
        <w:t>，</w:t>
      </w:r>
      <w:r>
        <w:rPr>
          <w:rFonts w:hint="eastAsia"/>
        </w:rPr>
        <w:t>仍不甚多</w:t>
      </w:r>
      <w:r w:rsidR="006C4C45">
        <w:rPr>
          <w:rFonts w:hint="eastAsia"/>
        </w:rPr>
        <w:t>，</w:t>
      </w:r>
      <w:r>
        <w:rPr>
          <w:rFonts w:hint="eastAsia"/>
        </w:rPr>
        <w:t>脈象仍有弦硬之意</w:t>
      </w:r>
      <w:r w:rsidR="006C4C45">
        <w:rPr>
          <w:rFonts w:hint="eastAsia"/>
        </w:rPr>
        <w:t>，</w:t>
      </w:r>
      <w:r>
        <w:rPr>
          <w:rFonts w:hint="eastAsia"/>
        </w:rPr>
        <w:t>知其真陰猶未充足也。當即原方略為加減</w:t>
      </w:r>
      <w:r w:rsidR="006C4C45">
        <w:rPr>
          <w:rFonts w:hint="eastAsia"/>
        </w:rPr>
        <w:t>，</w:t>
      </w:r>
      <w:r>
        <w:rPr>
          <w:rFonts w:hint="eastAsia"/>
        </w:rPr>
        <w:t>再加滋陰生血之品。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CC50D2">
        <w:rPr>
          <w:rFonts w:hint="eastAsia"/>
        </w:rPr>
        <w:t>：</w:t>
      </w:r>
      <w:r>
        <w:rPr>
          <w:rFonts w:hint="eastAsia"/>
        </w:rPr>
        <w:t>生赭石（一兩軋細）</w:t>
      </w:r>
      <w:r w:rsidR="00CC50D2">
        <w:rPr>
          <w:rFonts w:hint="eastAsia"/>
        </w:rPr>
        <w:t>、</w:t>
      </w:r>
      <w:r>
        <w:rPr>
          <w:rFonts w:hint="eastAsia"/>
        </w:rPr>
        <w:t>懷牛膝（八錢）</w:t>
      </w:r>
      <w:r w:rsidR="00CC50D2">
        <w:rPr>
          <w:rFonts w:hint="eastAsia"/>
        </w:rPr>
        <w:t>、</w:t>
      </w:r>
      <w:r>
        <w:rPr>
          <w:rFonts w:hint="eastAsia"/>
        </w:rPr>
        <w:t>大甘枸杞（八錢）</w:t>
      </w:r>
      <w:r w:rsidR="00CC50D2">
        <w:rPr>
          <w:rFonts w:hint="eastAsia"/>
        </w:rPr>
        <w:t>、</w:t>
      </w:r>
      <w:r>
        <w:rPr>
          <w:rFonts w:hint="eastAsia"/>
        </w:rPr>
        <w:t>龍眼肉（六錢）</w:t>
      </w:r>
      <w:r w:rsidR="00CC50D2">
        <w:rPr>
          <w:rFonts w:hint="eastAsia"/>
        </w:rPr>
        <w:t>、</w:t>
      </w:r>
      <w:r>
        <w:rPr>
          <w:rFonts w:hint="eastAsia"/>
        </w:rPr>
        <w:t>生懷地黃（六錢）</w:t>
      </w:r>
      <w:r w:rsidR="00CC50D2">
        <w:rPr>
          <w:rFonts w:hint="eastAsia"/>
        </w:rPr>
        <w:t>、</w:t>
      </w:r>
      <w:r>
        <w:rPr>
          <w:rFonts w:hint="eastAsia"/>
        </w:rPr>
        <w:t>當歸（五錢）</w:t>
      </w:r>
      <w:r w:rsidR="00CC50D2">
        <w:rPr>
          <w:rFonts w:hint="eastAsia"/>
        </w:rPr>
        <w:t>、</w:t>
      </w:r>
      <w:r>
        <w:rPr>
          <w:rFonts w:hint="eastAsia"/>
        </w:rPr>
        <w:t>玄參（四錢）</w:t>
      </w:r>
      <w:r w:rsidR="00CC50D2">
        <w:rPr>
          <w:rFonts w:hint="eastAsia"/>
        </w:rPr>
        <w:t>、</w:t>
      </w:r>
      <w:r>
        <w:rPr>
          <w:rFonts w:hint="eastAsia"/>
        </w:rPr>
        <w:t>沙參（四錢）</w:t>
      </w:r>
      <w:r w:rsidR="00CC50D2">
        <w:rPr>
          <w:rFonts w:hint="eastAsia"/>
        </w:rPr>
        <w:t>、</w:t>
      </w:r>
      <w:r>
        <w:rPr>
          <w:rFonts w:hint="eastAsia"/>
        </w:rPr>
        <w:t>生懷山藥（四錢）</w:t>
      </w:r>
      <w:r w:rsidR="00CC50D2">
        <w:rPr>
          <w:rFonts w:hint="eastAsia"/>
        </w:rPr>
        <w:t>、</w:t>
      </w:r>
      <w:r>
        <w:rPr>
          <w:rFonts w:hint="eastAsia"/>
        </w:rPr>
        <w:t>生杭芍（四錢）</w:t>
      </w:r>
      <w:r w:rsidR="00CC50D2">
        <w:rPr>
          <w:rFonts w:hint="eastAsia"/>
        </w:rPr>
        <w:t>、</w:t>
      </w:r>
      <w:r>
        <w:rPr>
          <w:rFonts w:hint="eastAsia"/>
        </w:rPr>
        <w:t>生雞內金（一錢黃色的搗）</w:t>
      </w:r>
      <w:r w:rsidR="00CC50D2">
        <w:rPr>
          <w:rFonts w:hint="eastAsia"/>
        </w:rPr>
        <w:t>、</w:t>
      </w:r>
      <w:r>
        <w:rPr>
          <w:rFonts w:hint="eastAsia"/>
        </w:rPr>
        <w:t>甘草（二錢）</w:t>
      </w:r>
      <w:r w:rsidR="00CC50D2">
        <w:rPr>
          <w:rFonts w:hint="eastAsia"/>
        </w:rPr>
        <w:t>、</w:t>
      </w:r>
      <w:r>
        <w:rPr>
          <w:rFonts w:hint="eastAsia"/>
        </w:rPr>
        <w:t>生薑（三錢）</w:t>
      </w:r>
      <w:r w:rsidR="00CC50D2">
        <w:rPr>
          <w:rFonts w:hint="eastAsia"/>
        </w:rPr>
        <w:t>、</w:t>
      </w:r>
      <w:r>
        <w:rPr>
          <w:rFonts w:hint="eastAsia"/>
        </w:rPr>
        <w:t>大棗（三枚掰開）</w:t>
      </w:r>
      <w:r w:rsidR="00CC50D2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效果</w:t>
      </w:r>
      <w:r w:rsidR="00CC50D2">
        <w:rPr>
          <w:rFonts w:hint="eastAsia"/>
        </w:rPr>
        <w:t>：</w:t>
      </w:r>
      <w:r>
        <w:rPr>
          <w:rFonts w:hint="eastAsia"/>
        </w:rPr>
        <w:t>將藥連服四劑後</w:t>
      </w:r>
      <w:r w:rsidR="006C4C45">
        <w:rPr>
          <w:rFonts w:hint="eastAsia"/>
        </w:rPr>
        <w:t>，</w:t>
      </w:r>
      <w:r>
        <w:rPr>
          <w:rFonts w:hint="eastAsia"/>
        </w:rPr>
        <w:t>心中已分毫不覺熱</w:t>
      </w:r>
      <w:r w:rsidR="006C4C45">
        <w:rPr>
          <w:rFonts w:hint="eastAsia"/>
        </w:rPr>
        <w:t>，</w:t>
      </w:r>
      <w:r>
        <w:rPr>
          <w:rFonts w:hint="eastAsia"/>
        </w:rPr>
        <w:t>脈象亦大見和平</w:t>
      </w:r>
      <w:r w:rsidR="006C4C45">
        <w:rPr>
          <w:rFonts w:hint="eastAsia"/>
        </w:rPr>
        <w:t>，</w:t>
      </w:r>
      <w:r>
        <w:rPr>
          <w:rFonts w:hint="eastAsia"/>
        </w:rPr>
        <w:t>大便日行一次</w:t>
      </w:r>
      <w:r w:rsidR="006C4C45">
        <w:rPr>
          <w:rFonts w:hint="eastAsia"/>
        </w:rPr>
        <w:t>，</w:t>
      </w:r>
      <w:r>
        <w:rPr>
          <w:rFonts w:hint="eastAsia"/>
        </w:rPr>
        <w:t>遂去方中玄參、沙參</w:t>
      </w:r>
      <w:r w:rsidR="006C4C45">
        <w:rPr>
          <w:rFonts w:hint="eastAsia"/>
        </w:rPr>
        <w:t>，</w:t>
      </w:r>
      <w:r>
        <w:rPr>
          <w:rFonts w:hint="eastAsia"/>
        </w:rPr>
        <w:t>生赭石改用八錢</w:t>
      </w:r>
      <w:r w:rsidR="006C4C45">
        <w:rPr>
          <w:rFonts w:hint="eastAsia"/>
        </w:rPr>
        <w:t>，</w:t>
      </w:r>
      <w:r>
        <w:rPr>
          <w:rFonts w:hint="eastAsia"/>
        </w:rPr>
        <w:t>生懷山藥改用六錢</w:t>
      </w:r>
      <w:r w:rsidR="006C4C45">
        <w:rPr>
          <w:rFonts w:hint="eastAsia"/>
        </w:rPr>
        <w:t>，</w:t>
      </w:r>
      <w:r>
        <w:rPr>
          <w:rFonts w:hint="eastAsia"/>
        </w:rPr>
        <w:t>俾多服數劑以善其後。</w:t>
      </w:r>
    </w:p>
    <w:p w:rsidR="00CC50D2" w:rsidRDefault="00CC50D2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43" w:name="_Toc223763068"/>
      <w:r>
        <w:br w:type="page"/>
      </w:r>
    </w:p>
    <w:p w:rsidR="00A80EEB" w:rsidRDefault="00CC50D2" w:rsidP="00CC50D2">
      <w:pPr>
        <w:pStyle w:val="5a"/>
      </w:pPr>
      <w:bookmarkStart w:id="1044" w:name="_Toc7561331"/>
      <w:r>
        <w:rPr>
          <w:rFonts w:hint="eastAsia"/>
        </w:rPr>
        <w:lastRenderedPageBreak/>
        <w:t>【</w:t>
      </w:r>
      <w:r w:rsidR="00A80EEB">
        <w:rPr>
          <w:rFonts w:hint="eastAsia"/>
        </w:rPr>
        <w:t>腦充血兼腿痿弱</w:t>
      </w:r>
      <w:bookmarkEnd w:id="1043"/>
      <w:r>
        <w:rPr>
          <w:rFonts w:hint="eastAsia"/>
        </w:rPr>
        <w:t>】</w:t>
      </w:r>
      <w:bookmarkEnd w:id="1044"/>
    </w:p>
    <w:p w:rsidR="00A80EEB" w:rsidRDefault="00CC50D2" w:rsidP="00A80EEB">
      <w:pPr>
        <w:pStyle w:val="2f5"/>
        <w:ind w:firstLine="712"/>
      </w:pPr>
      <w:r w:rsidRPr="00CC50D2">
        <w:rPr>
          <w:rFonts w:hint="eastAsia"/>
        </w:rPr>
        <w:t>崔華林</w:t>
      </w:r>
      <w:r w:rsidR="006C4C45">
        <w:t>，</w:t>
      </w:r>
      <w:r w:rsidRPr="00CC50D2">
        <w:rPr>
          <w:rFonts w:hint="eastAsia"/>
        </w:rPr>
        <w:t>天津金鋼橋旁德興木廠理事</w:t>
      </w:r>
      <w:r w:rsidR="006C4C45">
        <w:t>，</w:t>
      </w:r>
      <w:r w:rsidRPr="00CC50D2">
        <w:rPr>
          <w:rFonts w:hint="eastAsia"/>
        </w:rPr>
        <w:t>年三十八歲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得腦充血兼兩腿痿弱證。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CC50D2">
        <w:rPr>
          <w:rFonts w:hint="eastAsia"/>
        </w:rPr>
        <w:t>：</w:t>
      </w:r>
      <w:r>
        <w:rPr>
          <w:rFonts w:hint="eastAsia"/>
        </w:rPr>
        <w:t>出門</w:t>
      </w:r>
      <w:r w:rsidR="00E514AF">
        <w:rPr>
          <w:rFonts w:hint="eastAsia"/>
        </w:rPr>
        <w:t>採</w:t>
      </w:r>
      <w:r>
        <w:rPr>
          <w:rFonts w:hint="eastAsia"/>
        </w:rPr>
        <w:t>買木料</w:t>
      </w:r>
      <w:r w:rsidR="006C4C45">
        <w:rPr>
          <w:rFonts w:hint="eastAsia"/>
        </w:rPr>
        <w:t>，</w:t>
      </w:r>
      <w:r>
        <w:rPr>
          <w:rFonts w:hint="eastAsia"/>
        </w:rPr>
        <w:t>數日始歸</w:t>
      </w:r>
      <w:r w:rsidR="006C4C45">
        <w:rPr>
          <w:rFonts w:hint="eastAsia"/>
        </w:rPr>
        <w:t>，</w:t>
      </w:r>
      <w:r>
        <w:rPr>
          <w:rFonts w:hint="eastAsia"/>
        </w:rPr>
        <w:t>勞心勞力過度</w:t>
      </w:r>
      <w:r w:rsidR="006C4C45">
        <w:rPr>
          <w:rFonts w:hint="eastAsia"/>
        </w:rPr>
        <w:t>，</w:t>
      </w:r>
      <w:r>
        <w:rPr>
          <w:rFonts w:hint="eastAsia"/>
        </w:rPr>
        <w:t>遂得斯證。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CC50D2">
        <w:rPr>
          <w:rFonts w:hint="eastAsia"/>
        </w:rPr>
        <w:t>：</w:t>
      </w:r>
      <w:r>
        <w:rPr>
          <w:rFonts w:hint="eastAsia"/>
        </w:rPr>
        <w:t>其初常覺頭疼</w:t>
      </w:r>
      <w:r w:rsidR="006C4C45">
        <w:rPr>
          <w:rFonts w:hint="eastAsia"/>
        </w:rPr>
        <w:t>，</w:t>
      </w:r>
      <w:r>
        <w:rPr>
          <w:rFonts w:hint="eastAsia"/>
        </w:rPr>
        <w:t>時或眩暈</w:t>
      </w:r>
      <w:r w:rsidR="006C4C45">
        <w:rPr>
          <w:rFonts w:hint="eastAsia"/>
        </w:rPr>
        <w:t>，</w:t>
      </w:r>
      <w:r>
        <w:rPr>
          <w:rFonts w:hint="eastAsia"/>
        </w:rPr>
        <w:t>心中發熱</w:t>
      </w:r>
      <w:r w:rsidR="006C4C45">
        <w:rPr>
          <w:rFonts w:hint="eastAsia"/>
        </w:rPr>
        <w:t>，</w:t>
      </w:r>
      <w:r>
        <w:rPr>
          <w:rFonts w:hint="eastAsia"/>
        </w:rPr>
        <w:t>飲食停滯</w:t>
      </w:r>
      <w:r w:rsidR="006C4C45">
        <w:rPr>
          <w:rFonts w:hint="eastAsia"/>
        </w:rPr>
        <w:t>，</w:t>
      </w:r>
      <w:r>
        <w:rPr>
          <w:rFonts w:hint="eastAsia"/>
        </w:rPr>
        <w:t>大便燥結</w:t>
      </w:r>
      <w:r w:rsidR="006C4C45">
        <w:rPr>
          <w:rFonts w:hint="eastAsia"/>
        </w:rPr>
        <w:t>，</w:t>
      </w:r>
      <w:r>
        <w:rPr>
          <w:rFonts w:hint="eastAsia"/>
        </w:rPr>
        <w:t>延醫治療無效。一日早起下床</w:t>
      </w:r>
      <w:r w:rsidR="006C4C45">
        <w:rPr>
          <w:rFonts w:hint="eastAsia"/>
        </w:rPr>
        <w:t>，</w:t>
      </w:r>
      <w:r>
        <w:rPr>
          <w:rFonts w:hint="eastAsia"/>
        </w:rPr>
        <w:t>覺痿弱無力</w:t>
      </w:r>
      <w:r w:rsidR="006C4C45">
        <w:rPr>
          <w:rFonts w:hint="eastAsia"/>
        </w:rPr>
        <w:t>，</w:t>
      </w:r>
      <w:r>
        <w:rPr>
          <w:rFonts w:hint="eastAsia"/>
        </w:rPr>
        <w:t>痿坐</w:t>
      </w:r>
      <w:r w:rsidR="00D24630">
        <w:rPr>
          <w:rFonts w:hint="eastAsia"/>
        </w:rPr>
        <w:t>於</w:t>
      </w:r>
      <w:r>
        <w:rPr>
          <w:rFonts w:hint="eastAsia"/>
        </w:rPr>
        <w:t>地</w:t>
      </w:r>
      <w:r w:rsidR="006C4C45">
        <w:rPr>
          <w:rFonts w:hint="eastAsia"/>
        </w:rPr>
        <w:t>，</w:t>
      </w:r>
      <w:r>
        <w:rPr>
          <w:rFonts w:hint="eastAsia"/>
        </w:rPr>
        <w:t>人扶起坐床沿休息移時</w:t>
      </w:r>
      <w:r w:rsidR="006C4C45">
        <w:rPr>
          <w:rFonts w:hint="eastAsia"/>
        </w:rPr>
        <w:t>，</w:t>
      </w:r>
      <w:r>
        <w:rPr>
          <w:rFonts w:hint="eastAsia"/>
        </w:rPr>
        <w:t>自扶杖起立</w:t>
      </w:r>
      <w:r w:rsidR="006C4C45">
        <w:rPr>
          <w:rFonts w:hint="eastAsia"/>
        </w:rPr>
        <w:t>，</w:t>
      </w:r>
      <w:r>
        <w:rPr>
          <w:rFonts w:hint="eastAsia"/>
        </w:rPr>
        <w:t>猶可徐步</w:t>
      </w:r>
      <w:r w:rsidR="006C4C45">
        <w:rPr>
          <w:rFonts w:hint="eastAsia"/>
        </w:rPr>
        <w:t>，</w:t>
      </w:r>
      <w:r>
        <w:rPr>
          <w:rFonts w:hint="eastAsia"/>
        </w:rPr>
        <w:t>然時恐顛仆</w:t>
      </w:r>
      <w:r w:rsidR="006C4C45">
        <w:rPr>
          <w:rFonts w:hint="eastAsia"/>
        </w:rPr>
        <w:t>，</w:t>
      </w:r>
      <w:r>
        <w:rPr>
          <w:rFonts w:hint="eastAsia"/>
        </w:rPr>
        <w:t>其脈左部弦而甚硬</w:t>
      </w:r>
      <w:r w:rsidR="006C4C45">
        <w:rPr>
          <w:rFonts w:hint="eastAsia"/>
        </w:rPr>
        <w:t>，</w:t>
      </w:r>
      <w:r>
        <w:rPr>
          <w:rFonts w:hint="eastAsia"/>
        </w:rPr>
        <w:t>右部弦硬且長。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CC50D2">
        <w:rPr>
          <w:rFonts w:hint="eastAsia"/>
        </w:rPr>
        <w:t>：</w:t>
      </w:r>
      <w:r>
        <w:rPr>
          <w:rFonts w:hint="eastAsia"/>
        </w:rPr>
        <w:t>其左脈弦硬者</w:t>
      </w:r>
      <w:r w:rsidR="006C4C45">
        <w:rPr>
          <w:rFonts w:hint="eastAsia"/>
        </w:rPr>
        <w:t>，</w:t>
      </w:r>
      <w:r>
        <w:rPr>
          <w:rFonts w:hint="eastAsia"/>
        </w:rPr>
        <w:t>肝氣挾火上升也。右脈弦硬且長者</w:t>
      </w:r>
      <w:r w:rsidR="006C4C45">
        <w:rPr>
          <w:rFonts w:hint="eastAsia"/>
        </w:rPr>
        <w:t>，</w:t>
      </w:r>
      <w:r>
        <w:rPr>
          <w:rFonts w:hint="eastAsia"/>
        </w:rPr>
        <w:t>胃氣上逆更兼衝氣上衝也。因其臟腑間之氣化有升無降</w:t>
      </w:r>
      <w:r w:rsidR="006C4C45">
        <w:rPr>
          <w:rFonts w:hint="eastAsia"/>
        </w:rPr>
        <w:t>，</w:t>
      </w:r>
      <w:r>
        <w:rPr>
          <w:rFonts w:hint="eastAsia"/>
        </w:rPr>
        <w:t>是以血隨氣升充塞</w:t>
      </w:r>
      <w:r w:rsidR="00D24630">
        <w:rPr>
          <w:rFonts w:hint="eastAsia"/>
        </w:rPr>
        <w:t>於</w:t>
      </w:r>
      <w:r>
        <w:rPr>
          <w:rFonts w:hint="eastAsia"/>
        </w:rPr>
        <w:t>腦部作疼作眩暈。其腦部充血過甚</w:t>
      </w:r>
      <w:r w:rsidR="006C4C45">
        <w:rPr>
          <w:rFonts w:hint="eastAsia"/>
        </w:rPr>
        <w:t>，</w:t>
      </w:r>
      <w:r>
        <w:rPr>
          <w:rFonts w:hint="eastAsia"/>
        </w:rPr>
        <w:t>或自微細血管溢血</w:t>
      </w:r>
      <w:r w:rsidR="00D24630">
        <w:rPr>
          <w:rFonts w:hint="eastAsia"/>
        </w:rPr>
        <w:t>於</w:t>
      </w:r>
      <w:r>
        <w:rPr>
          <w:rFonts w:hint="eastAsia"/>
        </w:rPr>
        <w:t>外</w:t>
      </w:r>
      <w:r w:rsidR="006C4C45">
        <w:rPr>
          <w:rFonts w:hint="eastAsia"/>
        </w:rPr>
        <w:t>，</w:t>
      </w:r>
      <w:r>
        <w:rPr>
          <w:rFonts w:hint="eastAsia"/>
        </w:rPr>
        <w:t>或隔血管之壁</w:t>
      </w:r>
      <w:r w:rsidR="006C4C45">
        <w:rPr>
          <w:rFonts w:hint="eastAsia"/>
        </w:rPr>
        <w:t>，</w:t>
      </w:r>
      <w:r>
        <w:rPr>
          <w:rFonts w:hint="eastAsia"/>
        </w:rPr>
        <w:t>些些滲血</w:t>
      </w:r>
      <w:r w:rsidR="00D24630">
        <w:rPr>
          <w:rFonts w:hint="eastAsia"/>
        </w:rPr>
        <w:t>於</w:t>
      </w:r>
      <w:r>
        <w:rPr>
          <w:rFonts w:hint="eastAsia"/>
        </w:rPr>
        <w:t>外</w:t>
      </w:r>
      <w:r w:rsidR="006C4C45">
        <w:rPr>
          <w:rFonts w:hint="eastAsia"/>
        </w:rPr>
        <w:t>，</w:t>
      </w:r>
      <w:r>
        <w:rPr>
          <w:rFonts w:hint="eastAsia"/>
        </w:rPr>
        <w:t>其所出之血</w:t>
      </w:r>
      <w:r w:rsidR="006C4C45">
        <w:rPr>
          <w:rFonts w:hint="eastAsia"/>
        </w:rPr>
        <w:t>，</w:t>
      </w:r>
      <w:r>
        <w:rPr>
          <w:rFonts w:hint="eastAsia"/>
        </w:rPr>
        <w:t>若著</w:t>
      </w:r>
      <w:r w:rsidR="00D24630">
        <w:rPr>
          <w:rFonts w:hint="eastAsia"/>
        </w:rPr>
        <w:t>於</w:t>
      </w:r>
      <w:r>
        <w:rPr>
          <w:rFonts w:hint="eastAsia"/>
        </w:rPr>
        <w:t>司運動之神經</w:t>
      </w:r>
      <w:r w:rsidR="006C4C45">
        <w:rPr>
          <w:rFonts w:hint="eastAsia"/>
        </w:rPr>
        <w:t>，</w:t>
      </w:r>
      <w:r>
        <w:rPr>
          <w:rFonts w:hint="eastAsia"/>
        </w:rPr>
        <w:t>其重者可使肢體痿廢</w:t>
      </w:r>
      <w:r w:rsidR="006C4C45">
        <w:rPr>
          <w:rFonts w:hint="eastAsia"/>
        </w:rPr>
        <w:t>，</w:t>
      </w:r>
      <w:r>
        <w:rPr>
          <w:rFonts w:hint="eastAsia"/>
        </w:rPr>
        <w:t>其輕者亦可使肢體軟弱無力</w:t>
      </w:r>
      <w:r w:rsidR="006C4C45">
        <w:rPr>
          <w:rFonts w:hint="eastAsia"/>
        </w:rPr>
        <w:t>，</w:t>
      </w:r>
      <w:r>
        <w:rPr>
          <w:rFonts w:hint="eastAsia"/>
        </w:rPr>
        <w:t>若此證之忽然痿坐</w:t>
      </w:r>
      <w:r w:rsidR="00D24630">
        <w:rPr>
          <w:rFonts w:hint="eastAsia"/>
        </w:rPr>
        <w:t>於</w:t>
      </w:r>
      <w:r>
        <w:rPr>
          <w:rFonts w:hint="eastAsia"/>
        </w:rPr>
        <w:t>地者是也。至其心中之發熱</w:t>
      </w:r>
      <w:r w:rsidR="006C4C45">
        <w:rPr>
          <w:rFonts w:hint="eastAsia"/>
        </w:rPr>
        <w:t>，</w:t>
      </w:r>
      <w:r>
        <w:rPr>
          <w:rFonts w:hint="eastAsia"/>
        </w:rPr>
        <w:t>飲食之停滯</w:t>
      </w:r>
      <w:r w:rsidR="006C4C45">
        <w:rPr>
          <w:rFonts w:hint="eastAsia"/>
        </w:rPr>
        <w:t>，</w:t>
      </w:r>
      <w:r>
        <w:rPr>
          <w:rFonts w:hint="eastAsia"/>
        </w:rPr>
        <w:t>大便之燥結</w:t>
      </w:r>
      <w:r w:rsidR="006C4C45">
        <w:rPr>
          <w:rFonts w:hint="eastAsia"/>
        </w:rPr>
        <w:t>，</w:t>
      </w:r>
      <w:r>
        <w:rPr>
          <w:rFonts w:hint="eastAsia"/>
        </w:rPr>
        <w:t>亦皆其氣化有升無降之故</w:t>
      </w:r>
      <w:r w:rsidR="006C4C45">
        <w:rPr>
          <w:rFonts w:hint="eastAsia"/>
        </w:rPr>
        <w:t>，</w:t>
      </w:r>
      <w:r>
        <w:rPr>
          <w:rFonts w:hint="eastAsia"/>
        </w:rPr>
        <w:t>此宜平肝、清熱、降胃、安衝</w:t>
      </w:r>
      <w:r w:rsidR="006C4C45">
        <w:rPr>
          <w:rFonts w:hint="eastAsia"/>
        </w:rPr>
        <w:t>，</w:t>
      </w:r>
      <w:r>
        <w:rPr>
          <w:rFonts w:hint="eastAsia"/>
        </w:rPr>
        <w:t>不使臟腑之氣化過升</w:t>
      </w:r>
      <w:r w:rsidR="006C4C45">
        <w:rPr>
          <w:rFonts w:hint="eastAsia"/>
        </w:rPr>
        <w:t>，</w:t>
      </w:r>
      <w:r>
        <w:rPr>
          <w:rFonts w:hint="eastAsia"/>
        </w:rPr>
        <w:t>且導引其腦中過充之血使之下行</w:t>
      </w:r>
      <w:r w:rsidR="006C4C45">
        <w:rPr>
          <w:rFonts w:hint="eastAsia"/>
        </w:rPr>
        <w:t>，</w:t>
      </w:r>
      <w:r>
        <w:rPr>
          <w:rFonts w:hint="eastAsia"/>
        </w:rPr>
        <w:t>則諸證自愈矣。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0278D6">
        <w:rPr>
          <w:rFonts w:hint="eastAsia"/>
        </w:rPr>
        <w:t>：</w:t>
      </w:r>
      <w:r>
        <w:rPr>
          <w:rFonts w:hint="eastAsia"/>
        </w:rPr>
        <w:t>生赭石（一兩軋細）</w:t>
      </w:r>
      <w:r w:rsidR="000278D6">
        <w:rPr>
          <w:rFonts w:hint="eastAsia"/>
        </w:rPr>
        <w:t>、</w:t>
      </w:r>
      <w:r>
        <w:rPr>
          <w:rFonts w:hint="eastAsia"/>
        </w:rPr>
        <w:t>懷牛膝（一兩）</w:t>
      </w:r>
      <w:r w:rsidR="000278D6">
        <w:rPr>
          <w:rFonts w:hint="eastAsia"/>
        </w:rPr>
        <w:t>、</w:t>
      </w:r>
      <w:r>
        <w:rPr>
          <w:rFonts w:hint="eastAsia"/>
        </w:rPr>
        <w:t>生懷地黃（一兩）</w:t>
      </w:r>
      <w:r w:rsidR="000278D6">
        <w:rPr>
          <w:rFonts w:hint="eastAsia"/>
        </w:rPr>
        <w:t>、</w:t>
      </w:r>
      <w:r>
        <w:rPr>
          <w:rFonts w:hint="eastAsia"/>
        </w:rPr>
        <w:t>生珍珠母（六錢搗碎）</w:t>
      </w:r>
      <w:r w:rsidR="000278D6">
        <w:rPr>
          <w:rFonts w:hint="eastAsia"/>
        </w:rPr>
        <w:t>、</w:t>
      </w:r>
      <w:r>
        <w:rPr>
          <w:rFonts w:hint="eastAsia"/>
        </w:rPr>
        <w:t>生石決明（六錢搗碎）</w:t>
      </w:r>
      <w:r w:rsidR="000278D6">
        <w:rPr>
          <w:rFonts w:hint="eastAsia"/>
        </w:rPr>
        <w:t>、</w:t>
      </w:r>
      <w:r>
        <w:rPr>
          <w:rFonts w:hint="eastAsia"/>
        </w:rPr>
        <w:t>生杭芍（五錢）</w:t>
      </w:r>
      <w:r w:rsidR="000278D6">
        <w:rPr>
          <w:rFonts w:hint="eastAsia"/>
        </w:rPr>
        <w:t>、</w:t>
      </w:r>
      <w:r>
        <w:rPr>
          <w:rFonts w:hint="eastAsia"/>
        </w:rPr>
        <w:t>當歸（四錢）</w:t>
      </w:r>
      <w:r w:rsidR="000278D6">
        <w:rPr>
          <w:rFonts w:hint="eastAsia"/>
        </w:rPr>
        <w:t>、</w:t>
      </w:r>
      <w:r>
        <w:rPr>
          <w:rFonts w:hint="eastAsia"/>
        </w:rPr>
        <w:t>龍膽草（二錢）</w:t>
      </w:r>
      <w:r w:rsidR="000278D6">
        <w:rPr>
          <w:rFonts w:hint="eastAsia"/>
        </w:rPr>
        <w:t>、</w:t>
      </w:r>
      <w:r>
        <w:rPr>
          <w:rFonts w:hint="eastAsia"/>
        </w:rPr>
        <w:t>茵陳（錢半）</w:t>
      </w:r>
      <w:r w:rsidR="000278D6">
        <w:rPr>
          <w:rFonts w:hint="eastAsia"/>
        </w:rPr>
        <w:t>、</w:t>
      </w:r>
      <w:r>
        <w:rPr>
          <w:rFonts w:hint="eastAsia"/>
        </w:rPr>
        <w:t>甘草（錢半）</w:t>
      </w:r>
      <w:r w:rsidR="000278D6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複診</w:t>
      </w:r>
      <w:r w:rsidR="000278D6">
        <w:rPr>
          <w:rFonts w:hint="eastAsia"/>
        </w:rPr>
        <w:t>：</w:t>
      </w:r>
      <w:r>
        <w:rPr>
          <w:rFonts w:hint="eastAsia"/>
        </w:rPr>
        <w:t>將藥連服七劑</w:t>
      </w:r>
      <w:r w:rsidR="006C4C45">
        <w:rPr>
          <w:rFonts w:hint="eastAsia"/>
        </w:rPr>
        <w:t>，</w:t>
      </w:r>
      <w:r>
        <w:rPr>
          <w:rFonts w:hint="eastAsia"/>
        </w:rPr>
        <w:t>諸病皆大見愈</w:t>
      </w:r>
      <w:r w:rsidR="006C4C45">
        <w:rPr>
          <w:rFonts w:hint="eastAsia"/>
        </w:rPr>
        <w:t>，</w:t>
      </w:r>
      <w:r>
        <w:rPr>
          <w:rFonts w:hint="eastAsia"/>
        </w:rPr>
        <w:t>脈象亦大見緩和</w:t>
      </w:r>
      <w:r w:rsidR="006C4C45">
        <w:rPr>
          <w:rFonts w:hint="eastAsia"/>
        </w:rPr>
        <w:t>，</w:t>
      </w:r>
      <w:r>
        <w:rPr>
          <w:rFonts w:hint="eastAsia"/>
        </w:rPr>
        <w:t>惟其步履之間仍須用杖</w:t>
      </w:r>
      <w:r w:rsidR="006C4C45">
        <w:rPr>
          <w:rFonts w:hint="eastAsia"/>
        </w:rPr>
        <w:t>，</w:t>
      </w:r>
      <w:r>
        <w:rPr>
          <w:rFonts w:hint="eastAsia"/>
        </w:rPr>
        <w:t>未能復常</w:t>
      </w:r>
      <w:r w:rsidR="006C4C45">
        <w:rPr>
          <w:rFonts w:hint="eastAsia"/>
        </w:rPr>
        <w:t>，</w:t>
      </w:r>
      <w:r>
        <w:rPr>
          <w:rFonts w:hint="eastAsia"/>
        </w:rPr>
        <w:t>心中仍間有發熱之時。擬即原方略為加減</w:t>
      </w:r>
      <w:r w:rsidR="006C4C45">
        <w:rPr>
          <w:rFonts w:hint="eastAsia"/>
        </w:rPr>
        <w:t>，</w:t>
      </w:r>
      <w:r>
        <w:rPr>
          <w:rFonts w:hint="eastAsia"/>
        </w:rPr>
        <w:t>再佐以通活血脈之品。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0278D6">
        <w:rPr>
          <w:rFonts w:hint="eastAsia"/>
        </w:rPr>
        <w:t>：</w:t>
      </w:r>
      <w:r>
        <w:rPr>
          <w:rFonts w:hint="eastAsia"/>
        </w:rPr>
        <w:t>生赭石（一兩軋細）</w:t>
      </w:r>
      <w:r w:rsidR="000278D6">
        <w:rPr>
          <w:rFonts w:hint="eastAsia"/>
        </w:rPr>
        <w:t>、</w:t>
      </w:r>
      <w:r>
        <w:rPr>
          <w:rFonts w:hint="eastAsia"/>
        </w:rPr>
        <w:t>懷牛膝（一兩）</w:t>
      </w:r>
      <w:r w:rsidR="000278D6">
        <w:rPr>
          <w:rFonts w:hint="eastAsia"/>
        </w:rPr>
        <w:t>、</w:t>
      </w:r>
      <w:r>
        <w:rPr>
          <w:rFonts w:hint="eastAsia"/>
        </w:rPr>
        <w:t>生懷地黃（一兩）</w:t>
      </w:r>
      <w:r w:rsidR="000278D6">
        <w:rPr>
          <w:rFonts w:hint="eastAsia"/>
        </w:rPr>
        <w:t>、</w:t>
      </w:r>
      <w:r>
        <w:rPr>
          <w:rFonts w:hint="eastAsia"/>
        </w:rPr>
        <w:t>生杭芍（五錢）</w:t>
      </w:r>
      <w:r w:rsidR="000278D6">
        <w:rPr>
          <w:rFonts w:hint="eastAsia"/>
        </w:rPr>
        <w:t>、</w:t>
      </w:r>
      <w:r>
        <w:rPr>
          <w:rFonts w:hint="eastAsia"/>
        </w:rPr>
        <w:t>生珍珠母（四錢搗碎）</w:t>
      </w:r>
      <w:r w:rsidR="000278D6">
        <w:rPr>
          <w:rFonts w:hint="eastAsia"/>
        </w:rPr>
        <w:t>、</w:t>
      </w:r>
      <w:r>
        <w:rPr>
          <w:rFonts w:hint="eastAsia"/>
        </w:rPr>
        <w:t>生石決明（四錢搗碎）</w:t>
      </w:r>
      <w:r w:rsidR="000278D6">
        <w:rPr>
          <w:rFonts w:hint="eastAsia"/>
        </w:rPr>
        <w:t>、</w:t>
      </w:r>
      <w:r>
        <w:rPr>
          <w:rFonts w:hint="eastAsia"/>
        </w:rPr>
        <w:t>丹參（四錢）</w:t>
      </w:r>
      <w:r w:rsidR="000278D6">
        <w:rPr>
          <w:rFonts w:hint="eastAsia"/>
        </w:rPr>
        <w:t>、</w:t>
      </w:r>
      <w:r>
        <w:rPr>
          <w:rFonts w:hint="eastAsia"/>
        </w:rPr>
        <w:t>生麥芽（三錢）</w:t>
      </w:r>
      <w:r w:rsidR="000278D6">
        <w:rPr>
          <w:rFonts w:hint="eastAsia"/>
        </w:rPr>
        <w:t>、</w:t>
      </w:r>
      <w:r>
        <w:rPr>
          <w:rFonts w:hint="eastAsia"/>
        </w:rPr>
        <w:t>土鱉蟲（五個）</w:t>
      </w:r>
      <w:r w:rsidR="000278D6">
        <w:rPr>
          <w:rFonts w:hint="eastAsia"/>
        </w:rPr>
        <w:t>、</w:t>
      </w:r>
      <w:r>
        <w:rPr>
          <w:rFonts w:hint="eastAsia"/>
        </w:rPr>
        <w:t>甘草（一錢）</w:t>
      </w:r>
      <w:r w:rsidR="000278D6">
        <w:rPr>
          <w:rFonts w:hint="eastAsia"/>
        </w:rPr>
        <w:t>。</w:t>
      </w:r>
      <w:r>
        <w:rPr>
          <w:rFonts w:hint="eastAsia"/>
        </w:rPr>
        <w:t>共煎湯一大盅溫服。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0278D6">
        <w:rPr>
          <w:rFonts w:hint="eastAsia"/>
        </w:rPr>
        <w:t>：</w:t>
      </w:r>
      <w:r>
        <w:rPr>
          <w:rFonts w:hint="eastAsia"/>
        </w:rPr>
        <w:t>將藥連服八劑</w:t>
      </w:r>
      <w:r w:rsidR="006C4C45">
        <w:rPr>
          <w:rFonts w:hint="eastAsia"/>
        </w:rPr>
        <w:t>，</w:t>
      </w:r>
      <w:r>
        <w:rPr>
          <w:rFonts w:hint="eastAsia"/>
        </w:rPr>
        <w:t>步履復常</w:t>
      </w:r>
      <w:r w:rsidR="006C4C45">
        <w:rPr>
          <w:rFonts w:hint="eastAsia"/>
        </w:rPr>
        <w:t>，</w:t>
      </w:r>
      <w:r>
        <w:rPr>
          <w:rFonts w:hint="eastAsia"/>
        </w:rPr>
        <w:t>病遂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0278D6" w:rsidRDefault="000278D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45" w:name="_Toc223763069"/>
      <w:r>
        <w:br w:type="page"/>
      </w:r>
    </w:p>
    <w:p w:rsidR="00A80EEB" w:rsidRDefault="000278D6" w:rsidP="000278D6">
      <w:pPr>
        <w:pStyle w:val="5a"/>
      </w:pPr>
      <w:bookmarkStart w:id="1046" w:name="_Toc7561332"/>
      <w:r>
        <w:rPr>
          <w:rFonts w:hint="eastAsia"/>
        </w:rPr>
        <w:lastRenderedPageBreak/>
        <w:t>【</w:t>
      </w:r>
      <w:r w:rsidR="00A80EEB">
        <w:rPr>
          <w:rFonts w:hint="eastAsia"/>
        </w:rPr>
        <w:t>腦充血兼痰厥</w:t>
      </w:r>
      <w:bookmarkEnd w:id="1045"/>
      <w:r>
        <w:rPr>
          <w:rFonts w:hint="eastAsia"/>
        </w:rPr>
        <w:t>】</w:t>
      </w:r>
      <w:bookmarkEnd w:id="1046"/>
    </w:p>
    <w:p w:rsidR="00A80EEB" w:rsidRDefault="000278D6" w:rsidP="00A80EEB">
      <w:pPr>
        <w:pStyle w:val="2f5"/>
        <w:ind w:firstLine="712"/>
      </w:pPr>
      <w:r w:rsidRPr="000278D6">
        <w:rPr>
          <w:rFonts w:hint="eastAsia"/>
        </w:rPr>
        <w:t>駱義波</w:t>
      </w:r>
      <w:r w:rsidR="006C4C45">
        <w:t>，</w:t>
      </w:r>
      <w:r w:rsidRPr="000278D6">
        <w:rPr>
          <w:rFonts w:hint="eastAsia"/>
        </w:rPr>
        <w:t>住天津東門裡謙益</w:t>
      </w:r>
      <w:r>
        <w:rPr>
          <w:rFonts w:hint="eastAsia"/>
        </w:rPr>
        <w:t>里</w:t>
      </w:r>
      <w:r w:rsidR="006C4C45">
        <w:t>，</w:t>
      </w:r>
      <w:r w:rsidRPr="000278D6">
        <w:rPr>
          <w:rFonts w:hint="eastAsia"/>
        </w:rPr>
        <w:t>年四十九歲</w:t>
      </w:r>
      <w:r w:rsidR="006C4C45">
        <w:t>，</w:t>
      </w:r>
      <w:r w:rsidRPr="000278D6">
        <w:rPr>
          <w:rFonts w:hint="eastAsia"/>
        </w:rPr>
        <w:t>業商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得腦充血兼痰厥證。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0278D6">
        <w:rPr>
          <w:rFonts w:hint="eastAsia"/>
        </w:rPr>
        <w:t>：</w:t>
      </w:r>
      <w:r>
        <w:rPr>
          <w:rFonts w:hint="eastAsia"/>
        </w:rPr>
        <w:t>平素常患頭暈</w:t>
      </w:r>
      <w:r w:rsidR="006C4C45">
        <w:rPr>
          <w:rFonts w:hint="eastAsia"/>
        </w:rPr>
        <w:t>，</w:t>
      </w:r>
      <w:r>
        <w:rPr>
          <w:rFonts w:hint="eastAsia"/>
        </w:rPr>
        <w:t>間有疼時</w:t>
      </w:r>
      <w:r w:rsidR="006C4C45">
        <w:rPr>
          <w:rFonts w:hint="eastAsia"/>
        </w:rPr>
        <w:t>，</w:t>
      </w:r>
      <w:r>
        <w:rPr>
          <w:rFonts w:hint="eastAsia"/>
        </w:rPr>
        <w:t>久則精神漸似短少</w:t>
      </w:r>
      <w:r w:rsidR="006C4C45">
        <w:rPr>
          <w:rFonts w:hint="eastAsia"/>
        </w:rPr>
        <w:t>，</w:t>
      </w:r>
      <w:r>
        <w:rPr>
          <w:rFonts w:hint="eastAsia"/>
        </w:rPr>
        <w:t>言語漸形謇澀</w:t>
      </w:r>
      <w:r w:rsidR="006C4C45">
        <w:rPr>
          <w:rFonts w:hint="eastAsia"/>
        </w:rPr>
        <w:t>，</w:t>
      </w:r>
      <w:r>
        <w:rPr>
          <w:rFonts w:hint="eastAsia"/>
        </w:rPr>
        <w:t>一日外出會友</w:t>
      </w:r>
      <w:r w:rsidR="006C4C45">
        <w:rPr>
          <w:rFonts w:hint="eastAsia"/>
        </w:rPr>
        <w:t>，</w:t>
      </w:r>
      <w:r>
        <w:rPr>
          <w:rFonts w:hint="eastAsia"/>
        </w:rPr>
        <w:t>飲食過度</w:t>
      </w:r>
      <w:r w:rsidR="006C4C45">
        <w:rPr>
          <w:rFonts w:hint="eastAsia"/>
        </w:rPr>
        <w:t>，</w:t>
      </w:r>
      <w:r>
        <w:rPr>
          <w:rFonts w:hint="eastAsia"/>
        </w:rPr>
        <w:t>歸家因事有拂意</w:t>
      </w:r>
      <w:r w:rsidR="006C4C45">
        <w:rPr>
          <w:rFonts w:hint="eastAsia"/>
        </w:rPr>
        <w:t>，</w:t>
      </w:r>
      <w:r>
        <w:rPr>
          <w:rFonts w:hint="eastAsia"/>
        </w:rPr>
        <w:t>怒動肝火</w:t>
      </w:r>
      <w:r w:rsidR="006C4C45">
        <w:rPr>
          <w:rFonts w:hint="eastAsia"/>
        </w:rPr>
        <w:t>，</w:t>
      </w:r>
      <w:r>
        <w:rPr>
          <w:rFonts w:hint="eastAsia"/>
        </w:rPr>
        <w:t>陡然昏厥。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0278D6">
        <w:rPr>
          <w:rFonts w:hint="eastAsia"/>
        </w:rPr>
        <w:t>：</w:t>
      </w:r>
      <w:r>
        <w:rPr>
          <w:rFonts w:hint="eastAsia"/>
        </w:rPr>
        <w:t>閉目昏昏</w:t>
      </w:r>
      <w:r w:rsidR="006C4C45">
        <w:rPr>
          <w:rFonts w:hint="eastAsia"/>
        </w:rPr>
        <w:t>，</w:t>
      </w:r>
      <w:r>
        <w:rPr>
          <w:rFonts w:hint="eastAsia"/>
        </w:rPr>
        <w:t>呼之不應</w:t>
      </w:r>
      <w:r w:rsidR="006C4C45">
        <w:rPr>
          <w:rFonts w:hint="eastAsia"/>
        </w:rPr>
        <w:t>，</w:t>
      </w:r>
      <w:r>
        <w:rPr>
          <w:rFonts w:hint="eastAsia"/>
        </w:rPr>
        <w:t>喉間痰涎杜塞</w:t>
      </w:r>
      <w:r w:rsidR="006C4C45">
        <w:rPr>
          <w:rFonts w:hint="eastAsia"/>
        </w:rPr>
        <w:t>，</w:t>
      </w:r>
      <w:r>
        <w:rPr>
          <w:rFonts w:hint="eastAsia"/>
        </w:rPr>
        <w:t>氣息微通</w:t>
      </w:r>
      <w:r w:rsidR="006C4C45">
        <w:rPr>
          <w:rFonts w:hint="eastAsia"/>
        </w:rPr>
        <w:t>，</w:t>
      </w:r>
      <w:r>
        <w:rPr>
          <w:rFonts w:hint="eastAsia"/>
        </w:rPr>
        <w:t>診其脈左右皆弦硬而長</w:t>
      </w:r>
      <w:r w:rsidR="006C4C45">
        <w:rPr>
          <w:rFonts w:hint="eastAsia"/>
        </w:rPr>
        <w:t>，</w:t>
      </w:r>
      <w:r>
        <w:rPr>
          <w:rFonts w:hint="eastAsia"/>
        </w:rPr>
        <w:t>重按有力</w:t>
      </w:r>
      <w:r w:rsidR="006C4C45">
        <w:rPr>
          <w:rFonts w:hint="eastAsia"/>
        </w:rPr>
        <w:t>，</w:t>
      </w:r>
      <w:r>
        <w:rPr>
          <w:rFonts w:hint="eastAsia"/>
        </w:rPr>
        <w:t>知其證不但痰厥</w:t>
      </w:r>
      <w:r w:rsidR="006C4C45">
        <w:rPr>
          <w:rFonts w:hint="eastAsia"/>
        </w:rPr>
        <w:t>，</w:t>
      </w:r>
      <w:r>
        <w:rPr>
          <w:rFonts w:hint="eastAsia"/>
        </w:rPr>
        <w:t>實素有腦充血病也。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0278D6">
        <w:rPr>
          <w:rFonts w:hint="eastAsia"/>
        </w:rPr>
        <w:t>：</w:t>
      </w:r>
      <w:r>
        <w:rPr>
          <w:rFonts w:hint="eastAsia"/>
        </w:rPr>
        <w:t>其平素頭暈作疼</w:t>
      </w:r>
      <w:r w:rsidR="006C4C45">
        <w:rPr>
          <w:rFonts w:hint="eastAsia"/>
        </w:rPr>
        <w:t>，</w:t>
      </w:r>
      <w:r>
        <w:rPr>
          <w:rFonts w:hint="eastAsia"/>
        </w:rPr>
        <w:t>即腦充血之現證也。其司知覺之神經為腦充血所傷</w:t>
      </w:r>
      <w:r w:rsidR="006C4C45">
        <w:rPr>
          <w:rFonts w:hint="eastAsia"/>
        </w:rPr>
        <w:t>，</w:t>
      </w:r>
      <w:r>
        <w:rPr>
          <w:rFonts w:hint="eastAsia"/>
        </w:rPr>
        <w:t>是以精神短少。其司運動之神經為腦充血所傷</w:t>
      </w:r>
      <w:r w:rsidR="006C4C45">
        <w:rPr>
          <w:rFonts w:hint="eastAsia"/>
        </w:rPr>
        <w:t>，</w:t>
      </w:r>
      <w:r>
        <w:rPr>
          <w:rFonts w:hint="eastAsia"/>
        </w:rPr>
        <w:t>是以言語謇澀。又凡腦充血之人</w:t>
      </w:r>
      <w:r w:rsidR="006C4C45">
        <w:rPr>
          <w:rFonts w:hint="eastAsia"/>
        </w:rPr>
        <w:t>，</w:t>
      </w:r>
      <w:r>
        <w:rPr>
          <w:rFonts w:hint="eastAsia"/>
        </w:rPr>
        <w:t>其臟腑之氣多上逆</w:t>
      </w:r>
      <w:r w:rsidR="006C4C45">
        <w:rPr>
          <w:rFonts w:hint="eastAsia"/>
        </w:rPr>
        <w:t>，</w:t>
      </w:r>
      <w:r>
        <w:rPr>
          <w:rFonts w:hint="eastAsia"/>
        </w:rPr>
        <w:t>胃氣逆則飲食停積不能下行</w:t>
      </w:r>
      <w:r w:rsidR="006C4C45">
        <w:rPr>
          <w:rFonts w:hint="eastAsia"/>
        </w:rPr>
        <w:t>，</w:t>
      </w:r>
      <w:r>
        <w:rPr>
          <w:rFonts w:hint="eastAsia"/>
        </w:rPr>
        <w:t>肝氣逆則痰火相並易</w:t>
      </w:r>
      <w:r w:rsidR="00D24630">
        <w:rPr>
          <w:rFonts w:hint="eastAsia"/>
        </w:rPr>
        <w:t>於</w:t>
      </w:r>
      <w:r>
        <w:rPr>
          <w:rFonts w:hint="eastAsia"/>
        </w:rPr>
        <w:t>上</w:t>
      </w:r>
      <w:r w:rsidR="000278D6">
        <w:rPr>
          <w:rFonts w:hint="eastAsia"/>
        </w:rPr>
        <w:t>干</w:t>
      </w:r>
      <w:r w:rsidR="006C4C45">
        <w:rPr>
          <w:rFonts w:hint="eastAsia"/>
        </w:rPr>
        <w:t>，</w:t>
      </w:r>
      <w:r>
        <w:rPr>
          <w:rFonts w:hint="eastAsia"/>
        </w:rPr>
        <w:t>此所以因飽食動怒而陡成痰厥也。此其危險即在目前</w:t>
      </w:r>
      <w:r w:rsidR="006C4C45">
        <w:rPr>
          <w:rFonts w:hint="eastAsia"/>
        </w:rPr>
        <w:t>，</w:t>
      </w:r>
      <w:r>
        <w:rPr>
          <w:rFonts w:hint="eastAsia"/>
        </w:rPr>
        <w:t>取藥無及當先以手</w:t>
      </w:r>
      <w:r w:rsidR="000278D6">
        <w:rPr>
          <w:rFonts w:hint="eastAsia"/>
        </w:rPr>
        <w:t>術</w:t>
      </w:r>
      <w:r>
        <w:rPr>
          <w:rFonts w:hint="eastAsia"/>
        </w:rPr>
        <w:t>治之。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手</w:t>
      </w:r>
      <w:r w:rsidR="000278D6">
        <w:rPr>
          <w:rFonts w:hint="eastAsia"/>
        </w:rPr>
        <w:t>術：</w:t>
      </w:r>
      <w:r>
        <w:rPr>
          <w:rFonts w:hint="eastAsia"/>
        </w:rPr>
        <w:t>治痰厥之手</w:t>
      </w:r>
      <w:r w:rsidR="000278D6">
        <w:rPr>
          <w:rFonts w:hint="eastAsia"/>
        </w:rPr>
        <w:t>術</w:t>
      </w:r>
      <w:r w:rsidR="006C4C45">
        <w:rPr>
          <w:rFonts w:hint="eastAsia"/>
        </w:rPr>
        <w:t>，</w:t>
      </w:r>
      <w:r>
        <w:rPr>
          <w:rFonts w:hint="eastAsia"/>
        </w:rPr>
        <w:t>當以手指點其天突穴處</w:t>
      </w:r>
      <w:r w:rsidR="006C4C45">
        <w:rPr>
          <w:rFonts w:hint="eastAsia"/>
        </w:rPr>
        <w:t>，</w:t>
      </w:r>
      <w:r w:rsidR="000278D6" w:rsidRPr="000278D6">
        <w:rPr>
          <w:rFonts w:hint="eastAsia"/>
        </w:rPr>
        <w:t>穴在結喉下宛宛中</w:t>
      </w:r>
      <w:r w:rsidR="006C4C45">
        <w:t>，</w:t>
      </w:r>
      <w:r w:rsidR="000278D6" w:rsidRPr="000278D6">
        <w:rPr>
          <w:rFonts w:hint="eastAsia"/>
        </w:rPr>
        <w:t>即頸與胸交際之處也。點法用右手大指端著穴</w:t>
      </w:r>
      <w:r w:rsidR="006C4C45">
        <w:t>，</w:t>
      </w:r>
      <w:r w:rsidR="000278D6" w:rsidRPr="000278D6">
        <w:rPr>
          <w:rFonts w:hint="eastAsia"/>
        </w:rPr>
        <w:t>指肚向外</w:t>
      </w:r>
      <w:r w:rsidR="006C4C45">
        <w:t>，</w:t>
      </w:r>
      <w:r w:rsidR="000278D6" w:rsidRPr="000278D6">
        <w:rPr>
          <w:rFonts w:hint="eastAsia"/>
        </w:rPr>
        <w:t>指甲貼頸用力向下點之（不可向裏）</w:t>
      </w:r>
      <w:r w:rsidR="006C4C45">
        <w:t>，</w:t>
      </w:r>
      <w:r w:rsidR="000278D6" w:rsidRPr="000278D6">
        <w:rPr>
          <w:rFonts w:hint="eastAsia"/>
        </w:rPr>
        <w:t>一點一起</w:t>
      </w:r>
      <w:r w:rsidR="006C4C45">
        <w:t>，</w:t>
      </w:r>
      <w:r w:rsidR="000278D6" w:rsidRPr="000278D6">
        <w:rPr>
          <w:rFonts w:hint="eastAsia"/>
        </w:rPr>
        <w:t>且用指端向下向外撓動</w:t>
      </w:r>
      <w:r w:rsidR="006C4C45">
        <w:t>，</w:t>
      </w:r>
      <w:r w:rsidR="000278D6" w:rsidRPr="000278D6">
        <w:rPr>
          <w:rFonts w:hint="eastAsia"/>
        </w:rPr>
        <w:t>令其杜塞之痰活動</w:t>
      </w:r>
      <w:r w:rsidR="006C4C45">
        <w:t>，</w:t>
      </w:r>
      <w:r w:rsidR="000278D6" w:rsidRPr="000278D6">
        <w:rPr>
          <w:rFonts w:hint="eastAsia"/>
        </w:rPr>
        <w:t>兼可令其喉中發癢作嗽</w:t>
      </w:r>
      <w:r w:rsidR="006C4C45">
        <w:t>，</w:t>
      </w:r>
      <w:r w:rsidR="000278D6" w:rsidRPr="000278D6">
        <w:rPr>
          <w:rFonts w:hint="eastAsia"/>
        </w:rPr>
        <w:t>兼用手指捏其結喉以助其發癢作嗽。</w:t>
      </w:r>
      <w:r>
        <w:rPr>
          <w:rFonts w:hint="eastAsia"/>
        </w:rPr>
        <w:t>近八分鐘許</w:t>
      </w:r>
      <w:r w:rsidR="006C4C45">
        <w:rPr>
          <w:rFonts w:hint="eastAsia"/>
        </w:rPr>
        <w:t>，</w:t>
      </w:r>
      <w:r>
        <w:rPr>
          <w:rFonts w:hint="eastAsia"/>
        </w:rPr>
        <w:t>即咳嗽嘔吐。約吐出痰涎飲食三碗許</w:t>
      </w:r>
      <w:r w:rsidR="006C4C45">
        <w:rPr>
          <w:rFonts w:hint="eastAsia"/>
        </w:rPr>
        <w:t>，</w:t>
      </w:r>
      <w:r>
        <w:rPr>
          <w:rFonts w:hint="eastAsia"/>
        </w:rPr>
        <w:t>豁然頓醒</w:t>
      </w:r>
      <w:r w:rsidR="006C4C45">
        <w:rPr>
          <w:rFonts w:hint="eastAsia"/>
        </w:rPr>
        <w:t>，</w:t>
      </w:r>
      <w:r>
        <w:rPr>
          <w:rFonts w:hint="eastAsia"/>
        </w:rPr>
        <w:t>自言心中發熱</w:t>
      </w:r>
      <w:r w:rsidR="006C4C45">
        <w:rPr>
          <w:rFonts w:hint="eastAsia"/>
        </w:rPr>
        <w:t>，</w:t>
      </w:r>
      <w:r>
        <w:rPr>
          <w:rFonts w:hint="eastAsia"/>
        </w:rPr>
        <w:t>頭目脹疼</w:t>
      </w:r>
      <w:r w:rsidR="006C4C45">
        <w:rPr>
          <w:rFonts w:hint="eastAsia"/>
        </w:rPr>
        <w:t>，</w:t>
      </w:r>
      <w:r>
        <w:rPr>
          <w:rFonts w:hint="eastAsia"/>
        </w:rPr>
        <w:t>此當繼治其腦部充血以求</w:t>
      </w:r>
      <w:r w:rsidR="00090B73">
        <w:rPr>
          <w:rFonts w:hint="eastAsia"/>
        </w:rPr>
        <w:t>痊愈</w:t>
      </w:r>
      <w:r>
        <w:rPr>
          <w:rFonts w:hint="eastAsia"/>
        </w:rPr>
        <w:t>。擬用建瓴湯</w:t>
      </w:r>
      <w:r w:rsidR="000278D6">
        <w:rPr>
          <w:rFonts w:hint="eastAsia"/>
        </w:rPr>
        <w:t>方（在五期三卷）</w:t>
      </w:r>
      <w:r>
        <w:rPr>
          <w:rFonts w:hint="eastAsia"/>
        </w:rPr>
        <w:t>治之</w:t>
      </w:r>
      <w:r w:rsidR="006C4C45">
        <w:rPr>
          <w:rFonts w:hint="eastAsia"/>
        </w:rPr>
        <w:t>，</w:t>
      </w:r>
      <w:r>
        <w:rPr>
          <w:rFonts w:hint="eastAsia"/>
        </w:rPr>
        <w:t>因病脈之所宜而略為加減。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處方</w:t>
      </w:r>
      <w:r w:rsidR="000278D6">
        <w:rPr>
          <w:rFonts w:hint="eastAsia"/>
        </w:rPr>
        <w:t>：</w:t>
      </w:r>
      <w:r>
        <w:rPr>
          <w:rFonts w:hint="eastAsia"/>
        </w:rPr>
        <w:t>生赭石（一兩軋細）</w:t>
      </w:r>
      <w:r w:rsidR="000278D6">
        <w:rPr>
          <w:rFonts w:hint="eastAsia"/>
        </w:rPr>
        <w:t>、</w:t>
      </w:r>
      <w:r>
        <w:rPr>
          <w:rFonts w:hint="eastAsia"/>
        </w:rPr>
        <w:t>懷牛膝（一兩）</w:t>
      </w:r>
      <w:r w:rsidR="000278D6">
        <w:rPr>
          <w:rFonts w:hint="eastAsia"/>
        </w:rPr>
        <w:t>、</w:t>
      </w:r>
      <w:r>
        <w:rPr>
          <w:rFonts w:hint="eastAsia"/>
        </w:rPr>
        <w:t>生懷地黃（一兩）</w:t>
      </w:r>
      <w:r w:rsidR="000278D6">
        <w:rPr>
          <w:rFonts w:hint="eastAsia"/>
        </w:rPr>
        <w:t>、</w:t>
      </w:r>
      <w:r>
        <w:rPr>
          <w:rFonts w:hint="eastAsia"/>
        </w:rPr>
        <w:t>天花粉（六錢）</w:t>
      </w:r>
      <w:r w:rsidR="000278D6">
        <w:rPr>
          <w:rFonts w:hint="eastAsia"/>
        </w:rPr>
        <w:t>、</w:t>
      </w:r>
      <w:r>
        <w:rPr>
          <w:rFonts w:hint="eastAsia"/>
        </w:rPr>
        <w:t>生杭芍（六錢）</w:t>
      </w:r>
      <w:r w:rsidR="000278D6">
        <w:rPr>
          <w:rFonts w:hint="eastAsia"/>
        </w:rPr>
        <w:t>、</w:t>
      </w:r>
      <w:r>
        <w:rPr>
          <w:rFonts w:hint="eastAsia"/>
        </w:rPr>
        <w:t>生龍骨（五錢搗碎）</w:t>
      </w:r>
      <w:r w:rsidR="000278D6">
        <w:rPr>
          <w:rFonts w:hint="eastAsia"/>
        </w:rPr>
        <w:t>、</w:t>
      </w:r>
      <w:r>
        <w:rPr>
          <w:rFonts w:hint="eastAsia"/>
        </w:rPr>
        <w:t>生牡蠣（五錢搗碎）</w:t>
      </w:r>
      <w:r w:rsidR="000278D6">
        <w:rPr>
          <w:rFonts w:hint="eastAsia"/>
        </w:rPr>
        <w:t>、</w:t>
      </w:r>
      <w:r>
        <w:rPr>
          <w:rFonts w:hint="eastAsia"/>
        </w:rPr>
        <w:t>生麥芽（三錢）</w:t>
      </w:r>
      <w:r w:rsidR="000278D6">
        <w:rPr>
          <w:rFonts w:hint="eastAsia"/>
        </w:rPr>
        <w:t>、</w:t>
      </w:r>
      <w:r>
        <w:rPr>
          <w:rFonts w:hint="eastAsia"/>
        </w:rPr>
        <w:t>茵陳（錢半）</w:t>
      </w:r>
      <w:r w:rsidR="000278D6" w:rsidRPr="000278D6">
        <w:rPr>
          <w:rFonts w:hint="eastAsia"/>
        </w:rPr>
        <w:t>、</w:t>
      </w:r>
      <w:r>
        <w:rPr>
          <w:rFonts w:hint="eastAsia"/>
        </w:rPr>
        <w:t>甘草（錢半）</w:t>
      </w:r>
      <w:r w:rsidR="000278D6">
        <w:rPr>
          <w:rFonts w:hint="eastAsia"/>
        </w:rPr>
        <w:t>。</w:t>
      </w:r>
      <w:r>
        <w:rPr>
          <w:rFonts w:hint="eastAsia"/>
        </w:rPr>
        <w:t>磨取生鐵鏽濃水</w:t>
      </w:r>
      <w:r w:rsidR="006C4C45">
        <w:rPr>
          <w:rFonts w:hint="eastAsia"/>
        </w:rPr>
        <w:t>，</w:t>
      </w:r>
      <w:r>
        <w:rPr>
          <w:rFonts w:hint="eastAsia"/>
        </w:rPr>
        <w:t>以之煎藥</w:t>
      </w:r>
      <w:r w:rsidR="006C4C45">
        <w:rPr>
          <w:rFonts w:hint="eastAsia"/>
        </w:rPr>
        <w:t>，</w:t>
      </w:r>
      <w:r>
        <w:rPr>
          <w:rFonts w:hint="eastAsia"/>
        </w:rPr>
        <w:t>煎湯一盅</w:t>
      </w:r>
      <w:r w:rsidR="006C4C45">
        <w:rPr>
          <w:rFonts w:hint="eastAsia"/>
        </w:rPr>
        <w:t>，</w:t>
      </w:r>
      <w:r>
        <w:rPr>
          <w:rFonts w:hint="eastAsia"/>
        </w:rPr>
        <w:t>溫服下。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0278D6">
        <w:rPr>
          <w:rFonts w:hint="eastAsia"/>
        </w:rPr>
        <w:t>：</w:t>
      </w:r>
      <w:r>
        <w:rPr>
          <w:rFonts w:hint="eastAsia"/>
        </w:rPr>
        <w:t>將藥服三劑</w:t>
      </w:r>
      <w:r w:rsidR="006C4C45">
        <w:rPr>
          <w:rFonts w:hint="eastAsia"/>
        </w:rPr>
        <w:t>，</w:t>
      </w:r>
      <w:r>
        <w:rPr>
          <w:rFonts w:hint="eastAsia"/>
        </w:rPr>
        <w:t>心中已不發熱</w:t>
      </w:r>
      <w:r w:rsidR="006C4C45">
        <w:rPr>
          <w:rFonts w:hint="eastAsia"/>
        </w:rPr>
        <w:t>，</w:t>
      </w:r>
      <w:r>
        <w:rPr>
          <w:rFonts w:hint="eastAsia"/>
        </w:rPr>
        <w:t>頭疼目脹皆愈</w:t>
      </w:r>
      <w:r w:rsidR="006C4C45">
        <w:rPr>
          <w:rFonts w:hint="eastAsia"/>
        </w:rPr>
        <w:t>，</w:t>
      </w:r>
      <w:r>
        <w:rPr>
          <w:rFonts w:hint="eastAsia"/>
        </w:rPr>
        <w:t>惟步履之時覺頭重足輕</w:t>
      </w:r>
      <w:r w:rsidR="006C4C45">
        <w:rPr>
          <w:rFonts w:hint="eastAsia"/>
        </w:rPr>
        <w:t>，</w:t>
      </w:r>
      <w:r>
        <w:rPr>
          <w:rFonts w:hint="eastAsia"/>
        </w:rPr>
        <w:t>腳底如踏棉絮。其脈象較前和緩似有上盛下虛之象</w:t>
      </w:r>
      <w:r w:rsidR="006C4C45">
        <w:rPr>
          <w:rFonts w:hint="eastAsia"/>
        </w:rPr>
        <w:t>，</w:t>
      </w:r>
      <w:r>
        <w:rPr>
          <w:rFonts w:hint="eastAsia"/>
        </w:rPr>
        <w:t>爰即原方略為加減</w:t>
      </w:r>
      <w:r w:rsidR="006C4C45">
        <w:rPr>
          <w:rFonts w:hint="eastAsia"/>
        </w:rPr>
        <w:t>，</w:t>
      </w:r>
      <w:r>
        <w:rPr>
          <w:rFonts w:hint="eastAsia"/>
        </w:rPr>
        <w:t>再添滋補之品。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0278D6">
        <w:rPr>
          <w:rFonts w:hint="eastAsia"/>
        </w:rPr>
        <w:t>：</w:t>
      </w:r>
      <w:r>
        <w:rPr>
          <w:rFonts w:hint="eastAsia"/>
        </w:rPr>
        <w:t>生赭石（一兩軋細）</w:t>
      </w:r>
      <w:r w:rsidR="000278D6">
        <w:rPr>
          <w:rFonts w:hint="eastAsia"/>
        </w:rPr>
        <w:t>、</w:t>
      </w:r>
      <w:r>
        <w:rPr>
          <w:rFonts w:hint="eastAsia"/>
        </w:rPr>
        <w:t>懷牛膝（一兩）</w:t>
      </w:r>
      <w:r w:rsidR="000278D6">
        <w:rPr>
          <w:rFonts w:hint="eastAsia"/>
        </w:rPr>
        <w:t>、</w:t>
      </w:r>
      <w:r>
        <w:rPr>
          <w:rFonts w:hint="eastAsia"/>
        </w:rPr>
        <w:t>生懷地黃（一兩）</w:t>
      </w:r>
      <w:r w:rsidR="000278D6">
        <w:rPr>
          <w:rFonts w:hint="eastAsia"/>
        </w:rPr>
        <w:t>、</w:t>
      </w:r>
      <w:r>
        <w:rPr>
          <w:rFonts w:hint="eastAsia"/>
        </w:rPr>
        <w:t>大甘枸杞（八錢）</w:t>
      </w:r>
      <w:r w:rsidR="000278D6">
        <w:rPr>
          <w:rFonts w:hint="eastAsia"/>
        </w:rPr>
        <w:t>、</w:t>
      </w:r>
      <w:r>
        <w:rPr>
          <w:rFonts w:hint="eastAsia"/>
        </w:rPr>
        <w:t>生杭芍（六錢）</w:t>
      </w:r>
      <w:r w:rsidR="000278D6">
        <w:rPr>
          <w:rFonts w:hint="eastAsia"/>
        </w:rPr>
        <w:t>、</w:t>
      </w:r>
      <w:r>
        <w:rPr>
          <w:rFonts w:hint="eastAsia"/>
        </w:rPr>
        <w:t>淨萸肉（六錢）</w:t>
      </w:r>
      <w:r w:rsidR="000278D6">
        <w:rPr>
          <w:rFonts w:hint="eastAsia"/>
        </w:rPr>
        <w:t>、</w:t>
      </w:r>
      <w:r>
        <w:rPr>
          <w:rFonts w:hint="eastAsia"/>
        </w:rPr>
        <w:t>生龍骨（五錢搗碎）</w:t>
      </w:r>
      <w:r w:rsidR="000278D6">
        <w:rPr>
          <w:rFonts w:hint="eastAsia"/>
        </w:rPr>
        <w:t>、</w:t>
      </w:r>
      <w:r>
        <w:rPr>
          <w:rFonts w:hint="eastAsia"/>
        </w:rPr>
        <w:t>生牡蠣（五錢搗碎）</w:t>
      </w:r>
      <w:r w:rsidR="000278D6">
        <w:rPr>
          <w:rFonts w:hint="eastAsia"/>
        </w:rPr>
        <w:t>、</w:t>
      </w:r>
      <w:r>
        <w:rPr>
          <w:rFonts w:hint="eastAsia"/>
        </w:rPr>
        <w:t>柏子仁（五錢炒搗）</w:t>
      </w:r>
      <w:r w:rsidR="000278D6">
        <w:rPr>
          <w:rFonts w:hint="eastAsia"/>
        </w:rPr>
        <w:t>、</w:t>
      </w:r>
      <w:r>
        <w:rPr>
          <w:rFonts w:hint="eastAsia"/>
        </w:rPr>
        <w:t>茵陳（錢半）</w:t>
      </w:r>
      <w:r w:rsidR="000278D6">
        <w:rPr>
          <w:rFonts w:hint="eastAsia"/>
        </w:rPr>
        <w:t>、</w:t>
      </w:r>
      <w:r>
        <w:rPr>
          <w:rFonts w:hint="eastAsia"/>
        </w:rPr>
        <w:t>甘草（錢半）</w:t>
      </w:r>
      <w:r w:rsidR="000278D6">
        <w:rPr>
          <w:rFonts w:hint="eastAsia"/>
        </w:rPr>
        <w:t>。</w:t>
      </w:r>
      <w:r>
        <w:rPr>
          <w:rFonts w:hint="eastAsia"/>
        </w:rPr>
        <w:t>磨取生鐵鏽濃水以之煎藥</w:t>
      </w:r>
      <w:r w:rsidR="006C4C45">
        <w:rPr>
          <w:rFonts w:hint="eastAsia"/>
        </w:rPr>
        <w:t>，</w:t>
      </w:r>
      <w:r>
        <w:rPr>
          <w:rFonts w:hint="eastAsia"/>
        </w:rPr>
        <w:t>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0278D6">
        <w:rPr>
          <w:rFonts w:hint="eastAsia"/>
        </w:rPr>
        <w:t>：</w:t>
      </w:r>
      <w:r>
        <w:rPr>
          <w:rFonts w:hint="eastAsia"/>
        </w:rPr>
        <w:t>將藥連服五劑</w:t>
      </w:r>
      <w:r w:rsidR="006C4C45">
        <w:rPr>
          <w:rFonts w:hint="eastAsia"/>
        </w:rPr>
        <w:t>，</w:t>
      </w:r>
      <w:r>
        <w:rPr>
          <w:rFonts w:hint="eastAsia"/>
        </w:rPr>
        <w:t>病遂脫然</w:t>
      </w:r>
      <w:r w:rsidR="00090B73">
        <w:rPr>
          <w:rFonts w:hint="eastAsia"/>
        </w:rPr>
        <w:t>痊愈</w:t>
      </w:r>
      <w:r>
        <w:rPr>
          <w:rFonts w:hint="eastAsia"/>
        </w:rPr>
        <w:t>。將赭石、牛膝、地黃皆改用八錢</w:t>
      </w:r>
      <w:r w:rsidR="006C4C45">
        <w:rPr>
          <w:rFonts w:hint="eastAsia"/>
        </w:rPr>
        <w:t>，</w:t>
      </w:r>
      <w:r>
        <w:rPr>
          <w:rFonts w:hint="eastAsia"/>
        </w:rPr>
        <w:t>俾多服數劑以善其後。</w:t>
      </w:r>
    </w:p>
    <w:p w:rsidR="000278D6" w:rsidRDefault="000278D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47" w:name="_Toc223763070"/>
      <w:r>
        <w:br w:type="page"/>
      </w:r>
    </w:p>
    <w:p w:rsidR="00A80EEB" w:rsidRDefault="000278D6" w:rsidP="000278D6">
      <w:pPr>
        <w:pStyle w:val="5a"/>
      </w:pPr>
      <w:bookmarkStart w:id="1048" w:name="_Toc7561333"/>
      <w:r>
        <w:rPr>
          <w:rFonts w:ascii="標楷體" w:hAnsi="標楷體" w:hint="eastAsia"/>
        </w:rPr>
        <w:lastRenderedPageBreak/>
        <w:t>【</w:t>
      </w:r>
      <w:r w:rsidR="00A80EEB">
        <w:rPr>
          <w:rFonts w:hint="eastAsia"/>
        </w:rPr>
        <w:t>腦充血兼偏枯</w:t>
      </w:r>
      <w:bookmarkEnd w:id="1047"/>
      <w:r>
        <w:rPr>
          <w:rFonts w:ascii="標楷體" w:hAnsi="標楷體" w:hint="eastAsia"/>
        </w:rPr>
        <w:t>】</w:t>
      </w:r>
      <w:bookmarkEnd w:id="1048"/>
    </w:p>
    <w:p w:rsidR="00A80EEB" w:rsidRDefault="00A42196" w:rsidP="00A80EEB">
      <w:pPr>
        <w:pStyle w:val="2f5"/>
        <w:ind w:firstLine="712"/>
      </w:pPr>
      <w:r w:rsidRPr="00A42196">
        <w:rPr>
          <w:rFonts w:hint="eastAsia"/>
        </w:rPr>
        <w:t>孫聘卿</w:t>
      </w:r>
      <w:r w:rsidR="006C4C45">
        <w:t>，</w:t>
      </w:r>
      <w:r w:rsidRPr="00A42196">
        <w:rPr>
          <w:rFonts w:hint="eastAsia"/>
        </w:rPr>
        <w:t>住天津東門裡季家大院</w:t>
      </w:r>
      <w:r w:rsidR="006C4C45">
        <w:t>，</w:t>
      </w:r>
      <w:r w:rsidRPr="00A42196">
        <w:rPr>
          <w:rFonts w:hint="eastAsia"/>
        </w:rPr>
        <w:t>年四十六歲</w:t>
      </w:r>
      <w:r w:rsidR="006C4C45">
        <w:t>，</w:t>
      </w:r>
      <w:r w:rsidRPr="00A42196">
        <w:rPr>
          <w:rFonts w:hint="eastAsia"/>
        </w:rPr>
        <w:t>業商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得腦充血證遂至偏枯。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A42196">
        <w:rPr>
          <w:rFonts w:hint="eastAsia"/>
        </w:rPr>
        <w:t>：</w:t>
      </w:r>
      <w:r>
        <w:rPr>
          <w:rFonts w:hint="eastAsia"/>
        </w:rPr>
        <w:t>稟性褊急</w:t>
      </w:r>
      <w:r w:rsidR="006C4C45">
        <w:rPr>
          <w:rFonts w:hint="eastAsia"/>
        </w:rPr>
        <w:t>，</w:t>
      </w:r>
      <w:r>
        <w:rPr>
          <w:rFonts w:hint="eastAsia"/>
        </w:rPr>
        <w:t>又兼處境不順</w:t>
      </w:r>
      <w:r w:rsidR="006C4C45">
        <w:rPr>
          <w:rFonts w:hint="eastAsia"/>
        </w:rPr>
        <w:t>，</w:t>
      </w:r>
      <w:r>
        <w:rPr>
          <w:rFonts w:hint="eastAsia"/>
        </w:rPr>
        <w:t>恆觸動肝火致得斯證。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A42196">
        <w:rPr>
          <w:rFonts w:hint="eastAsia"/>
        </w:rPr>
        <w:t>：</w:t>
      </w:r>
      <w:r>
        <w:rPr>
          <w:rFonts w:hint="eastAsia"/>
        </w:rPr>
        <w:t>未病之先恆覺頭疼</w:t>
      </w:r>
      <w:r w:rsidR="006C4C45">
        <w:rPr>
          <w:rFonts w:hint="eastAsia"/>
        </w:rPr>
        <w:t>，</w:t>
      </w:r>
      <w:r>
        <w:rPr>
          <w:rFonts w:hint="eastAsia"/>
        </w:rPr>
        <w:t>時常眩暈</w:t>
      </w:r>
      <w:r w:rsidR="006C4C45">
        <w:rPr>
          <w:rFonts w:hint="eastAsia"/>
        </w:rPr>
        <w:t>，</w:t>
      </w:r>
      <w:r>
        <w:rPr>
          <w:rFonts w:hint="eastAsia"/>
        </w:rPr>
        <w:t>一日又遇事有拂意</w:t>
      </w:r>
      <w:r w:rsidR="006C4C45">
        <w:rPr>
          <w:rFonts w:hint="eastAsia"/>
        </w:rPr>
        <w:t>，</w:t>
      </w:r>
      <w:r>
        <w:rPr>
          <w:rFonts w:hint="eastAsia"/>
        </w:rPr>
        <w:t>遂忽然昏倒</w:t>
      </w:r>
      <w:r w:rsidR="006C4C45">
        <w:rPr>
          <w:rFonts w:hint="eastAsia"/>
        </w:rPr>
        <w:t>，</w:t>
      </w:r>
      <w:r>
        <w:rPr>
          <w:rFonts w:hint="eastAsia"/>
        </w:rPr>
        <w:t>移時醒後</w:t>
      </w:r>
      <w:r w:rsidR="006C4C45">
        <w:rPr>
          <w:rFonts w:hint="eastAsia"/>
        </w:rPr>
        <w:t>，</w:t>
      </w:r>
      <w:r>
        <w:rPr>
          <w:rFonts w:hint="eastAsia"/>
        </w:rPr>
        <w:t>左手足皆不能動</w:t>
      </w:r>
      <w:r w:rsidR="006C4C45">
        <w:rPr>
          <w:rFonts w:hint="eastAsia"/>
        </w:rPr>
        <w:t>，</w:t>
      </w:r>
      <w:r>
        <w:rPr>
          <w:rFonts w:hint="eastAsia"/>
        </w:rPr>
        <w:t>並其半身皆麻木</w:t>
      </w:r>
      <w:r w:rsidR="006C4C45">
        <w:rPr>
          <w:rFonts w:hint="eastAsia"/>
        </w:rPr>
        <w:t>，</w:t>
      </w:r>
      <w:r>
        <w:rPr>
          <w:rFonts w:hint="eastAsia"/>
        </w:rPr>
        <w:t>言語謇澀。延醫服藥十個月</w:t>
      </w:r>
      <w:r w:rsidR="006C4C45">
        <w:rPr>
          <w:rFonts w:hint="eastAsia"/>
        </w:rPr>
        <w:t>，</w:t>
      </w:r>
      <w:r>
        <w:rPr>
          <w:rFonts w:hint="eastAsia"/>
        </w:rPr>
        <w:t>手略能動</w:t>
      </w:r>
      <w:r w:rsidR="006C4C45">
        <w:rPr>
          <w:rFonts w:hint="eastAsia"/>
        </w:rPr>
        <w:t>，</w:t>
      </w:r>
      <w:r>
        <w:rPr>
          <w:rFonts w:hint="eastAsia"/>
        </w:rPr>
        <w:t>其五指則握而不伸</w:t>
      </w:r>
      <w:r w:rsidR="006C4C45">
        <w:rPr>
          <w:rFonts w:hint="eastAsia"/>
        </w:rPr>
        <w:t>，</w:t>
      </w:r>
      <w:r>
        <w:rPr>
          <w:rFonts w:hint="eastAsia"/>
        </w:rPr>
        <w:t>足可任地而不能行步</w:t>
      </w:r>
      <w:r w:rsidR="006C4C45">
        <w:rPr>
          <w:rFonts w:hint="eastAsia"/>
        </w:rPr>
        <w:t>，</w:t>
      </w:r>
      <w:r>
        <w:rPr>
          <w:rFonts w:hint="eastAsia"/>
        </w:rPr>
        <w:t>言語仍然謇澀</w:t>
      </w:r>
      <w:r w:rsidR="006C4C45">
        <w:rPr>
          <w:rFonts w:hint="eastAsia"/>
        </w:rPr>
        <w:t>，</w:t>
      </w:r>
      <w:r>
        <w:rPr>
          <w:rFonts w:hint="eastAsia"/>
        </w:rPr>
        <w:t>又服藥數月病仍如故</w:t>
      </w:r>
      <w:r w:rsidR="006C4C45">
        <w:rPr>
          <w:rFonts w:hint="eastAsia"/>
        </w:rPr>
        <w:t>，</w:t>
      </w:r>
      <w:r>
        <w:rPr>
          <w:rFonts w:hint="eastAsia"/>
        </w:rPr>
        <w:t>診其脈左右皆弦硬</w:t>
      </w:r>
      <w:r w:rsidR="006C4C45">
        <w:rPr>
          <w:rFonts w:hint="eastAsia"/>
        </w:rPr>
        <w:t>，</w:t>
      </w:r>
      <w:r>
        <w:rPr>
          <w:rFonts w:hint="eastAsia"/>
        </w:rPr>
        <w:t>右部似尤甚</w:t>
      </w:r>
      <w:r w:rsidR="006C4C45">
        <w:rPr>
          <w:rFonts w:hint="eastAsia"/>
        </w:rPr>
        <w:t>，</w:t>
      </w:r>
      <w:r>
        <w:rPr>
          <w:rFonts w:hint="eastAsia"/>
        </w:rPr>
        <w:t>知雖服藥年餘</w:t>
      </w:r>
      <w:r w:rsidR="006C4C45">
        <w:rPr>
          <w:rFonts w:hint="eastAsia"/>
        </w:rPr>
        <w:t>，</w:t>
      </w:r>
      <w:r>
        <w:rPr>
          <w:rFonts w:hint="eastAsia"/>
        </w:rPr>
        <w:t>腦充血之病猶未除也。問其心中發熱乎？腦中有時覺疼乎？答曰</w:t>
      </w:r>
      <w:r w:rsidR="00A42196">
        <w:rPr>
          <w:rFonts w:hint="eastAsia"/>
        </w:rPr>
        <w:t>「</w:t>
      </w:r>
      <w:r>
        <w:rPr>
          <w:rFonts w:hint="eastAsia"/>
        </w:rPr>
        <w:t>心中有時覺有熱上衝胃口</w:t>
      </w:r>
      <w:r w:rsidR="006C4C45">
        <w:rPr>
          <w:rFonts w:hint="eastAsia"/>
        </w:rPr>
        <w:t>，</w:t>
      </w:r>
      <w:r>
        <w:rPr>
          <w:rFonts w:hint="eastAsia"/>
        </w:rPr>
        <w:t>其熱再上升則腦中可作疼</w:t>
      </w:r>
      <w:r w:rsidR="006C4C45">
        <w:rPr>
          <w:rFonts w:hint="eastAsia"/>
        </w:rPr>
        <w:t>，</w:t>
      </w:r>
      <w:r>
        <w:rPr>
          <w:rFonts w:hint="eastAsia"/>
        </w:rPr>
        <w:t>然不若病初得時腦疼之劇也</w:t>
      </w:r>
      <w:r w:rsidR="00A42196">
        <w:rPr>
          <w:rFonts w:hint="eastAsia"/>
        </w:rPr>
        <w:t>」</w:t>
      </w:r>
      <w:r>
        <w:rPr>
          <w:rFonts w:hint="eastAsia"/>
        </w:rPr>
        <w:t>。問其大便兩三日一行</w:t>
      </w:r>
      <w:r w:rsidR="006C4C45">
        <w:rPr>
          <w:rFonts w:hint="eastAsia"/>
        </w:rPr>
        <w:t>，</w:t>
      </w:r>
      <w:r>
        <w:rPr>
          <w:rFonts w:hint="eastAsia"/>
        </w:rPr>
        <w:t>證脈相參</w:t>
      </w:r>
      <w:r w:rsidR="006C4C45">
        <w:rPr>
          <w:rFonts w:hint="eastAsia"/>
        </w:rPr>
        <w:t>，</w:t>
      </w:r>
      <w:r>
        <w:rPr>
          <w:rFonts w:hint="eastAsia"/>
        </w:rPr>
        <w:t>其腦中猶病充血無疑。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A42196">
        <w:rPr>
          <w:rFonts w:hint="eastAsia"/>
        </w:rPr>
        <w:t>：</w:t>
      </w:r>
      <w:r>
        <w:rPr>
          <w:rFonts w:hint="eastAsia"/>
        </w:rPr>
        <w:t>按此證初得</w:t>
      </w:r>
      <w:r w:rsidR="006C4C45">
        <w:rPr>
          <w:rFonts w:hint="eastAsia"/>
        </w:rPr>
        <w:t>，</w:t>
      </w:r>
      <w:r>
        <w:rPr>
          <w:rFonts w:hint="eastAsia"/>
        </w:rPr>
        <w:t>不但腦充血</w:t>
      </w:r>
      <w:r w:rsidR="006C4C45">
        <w:rPr>
          <w:rFonts w:hint="eastAsia"/>
        </w:rPr>
        <w:t>，</w:t>
      </w:r>
      <w:r>
        <w:rPr>
          <w:rFonts w:hint="eastAsia"/>
        </w:rPr>
        <w:t>實兼腦溢血也。其溢出之血</w:t>
      </w:r>
      <w:r w:rsidR="006C4C45">
        <w:rPr>
          <w:rFonts w:hint="eastAsia"/>
        </w:rPr>
        <w:t>，</w:t>
      </w:r>
      <w:r>
        <w:rPr>
          <w:rFonts w:hint="eastAsia"/>
        </w:rPr>
        <w:t>著</w:t>
      </w:r>
      <w:r w:rsidR="00D24630">
        <w:rPr>
          <w:rFonts w:hint="eastAsia"/>
        </w:rPr>
        <w:t>於</w:t>
      </w:r>
      <w:r>
        <w:rPr>
          <w:rFonts w:hint="eastAsia"/>
        </w:rPr>
        <w:t>左邊司運動之神經</w:t>
      </w:r>
      <w:r w:rsidR="006C4C45">
        <w:rPr>
          <w:rFonts w:hint="eastAsia"/>
        </w:rPr>
        <w:t>，</w:t>
      </w:r>
      <w:r>
        <w:rPr>
          <w:rFonts w:hint="eastAsia"/>
        </w:rPr>
        <w:t>則右半身痿廢</w:t>
      </w:r>
      <w:r w:rsidR="006C4C45">
        <w:rPr>
          <w:rFonts w:hint="eastAsia"/>
        </w:rPr>
        <w:t>，</w:t>
      </w:r>
      <w:r>
        <w:rPr>
          <w:rFonts w:hint="eastAsia"/>
        </w:rPr>
        <w:t>著</w:t>
      </w:r>
      <w:r w:rsidR="00D24630">
        <w:rPr>
          <w:rFonts w:hint="eastAsia"/>
        </w:rPr>
        <w:t>於</w:t>
      </w:r>
      <w:r>
        <w:rPr>
          <w:rFonts w:hint="eastAsia"/>
        </w:rPr>
        <w:t>右邊司運動之神經</w:t>
      </w:r>
      <w:r w:rsidR="006C4C45">
        <w:rPr>
          <w:rFonts w:hint="eastAsia"/>
        </w:rPr>
        <w:t>，</w:t>
      </w:r>
      <w:r>
        <w:rPr>
          <w:rFonts w:hint="eastAsia"/>
        </w:rPr>
        <w:t>則左半身痿廢</w:t>
      </w:r>
      <w:r w:rsidR="006C4C45">
        <w:rPr>
          <w:rFonts w:hint="eastAsia"/>
        </w:rPr>
        <w:t>，</w:t>
      </w:r>
      <w:r>
        <w:rPr>
          <w:rFonts w:hint="eastAsia"/>
        </w:rPr>
        <w:t>此乃交叉神經以互司其身之左右也。想其得病之初</w:t>
      </w:r>
      <w:r w:rsidR="006C4C45">
        <w:rPr>
          <w:rFonts w:hint="eastAsia"/>
        </w:rPr>
        <w:t>，</w:t>
      </w:r>
      <w:r>
        <w:rPr>
          <w:rFonts w:hint="eastAsia"/>
        </w:rPr>
        <w:t>脈象之弦硬</w:t>
      </w:r>
      <w:r w:rsidR="006C4C45">
        <w:rPr>
          <w:rFonts w:hint="eastAsia"/>
        </w:rPr>
        <w:t>，</w:t>
      </w:r>
      <w:r>
        <w:rPr>
          <w:rFonts w:hint="eastAsia"/>
        </w:rPr>
        <w:t>此時尤劇</w:t>
      </w:r>
      <w:r w:rsidR="006C4C45">
        <w:rPr>
          <w:rFonts w:hint="eastAsia"/>
        </w:rPr>
        <w:t>，</w:t>
      </w:r>
      <w:r>
        <w:rPr>
          <w:rFonts w:hint="eastAsia"/>
        </w:rPr>
        <w:t>是以頭疼眩暈由充血之極而至</w:t>
      </w:r>
      <w:r w:rsidR="00D24630">
        <w:rPr>
          <w:rFonts w:hint="eastAsia"/>
        </w:rPr>
        <w:t>於</w:t>
      </w:r>
      <w:r>
        <w:rPr>
          <w:rFonts w:hint="eastAsia"/>
        </w:rPr>
        <w:t>溢血</w:t>
      </w:r>
      <w:r w:rsidR="006C4C45">
        <w:rPr>
          <w:rFonts w:hint="eastAsia"/>
        </w:rPr>
        <w:t>，</w:t>
      </w:r>
      <w:r>
        <w:rPr>
          <w:rFonts w:hint="eastAsia"/>
        </w:rPr>
        <w:t>因溢血而至</w:t>
      </w:r>
      <w:r w:rsidR="00D24630">
        <w:rPr>
          <w:rFonts w:hint="eastAsia"/>
        </w:rPr>
        <w:t>於</w:t>
      </w:r>
      <w:r>
        <w:rPr>
          <w:rFonts w:hint="eastAsia"/>
        </w:rPr>
        <w:t>殘廢也。即現時之證脈詳參</w:t>
      </w:r>
      <w:r w:rsidR="006C4C45">
        <w:rPr>
          <w:rFonts w:hint="eastAsia"/>
        </w:rPr>
        <w:t>，</w:t>
      </w:r>
      <w:r>
        <w:rPr>
          <w:rFonts w:hint="eastAsia"/>
        </w:rPr>
        <w:t>其腦中溢血之病想早就愈</w:t>
      </w:r>
      <w:r w:rsidR="006C4C45">
        <w:rPr>
          <w:rFonts w:hint="eastAsia"/>
        </w:rPr>
        <w:t>，</w:t>
      </w:r>
      <w:r>
        <w:rPr>
          <w:rFonts w:hint="eastAsia"/>
        </w:rPr>
        <w:t>而腦充血之病根確未除也。宜注意治其腦充血</w:t>
      </w:r>
      <w:r w:rsidR="006C4C45">
        <w:rPr>
          <w:rFonts w:hint="eastAsia"/>
        </w:rPr>
        <w:t>，</w:t>
      </w:r>
      <w:r>
        <w:rPr>
          <w:rFonts w:hint="eastAsia"/>
        </w:rPr>
        <w:t>而以通活經絡之藥輔之。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A42196">
        <w:rPr>
          <w:rFonts w:hint="eastAsia"/>
        </w:rPr>
        <w:t>：</w:t>
      </w:r>
      <w:r>
        <w:rPr>
          <w:rFonts w:hint="eastAsia"/>
        </w:rPr>
        <w:t>生懷山藥（一兩）</w:t>
      </w:r>
      <w:r w:rsidR="00A42196">
        <w:rPr>
          <w:rFonts w:hint="eastAsia"/>
        </w:rPr>
        <w:t>、</w:t>
      </w:r>
      <w:r>
        <w:rPr>
          <w:rFonts w:hint="eastAsia"/>
        </w:rPr>
        <w:t>生懷地黃（一兩）</w:t>
      </w:r>
      <w:r w:rsidR="00A42196">
        <w:rPr>
          <w:rFonts w:hint="eastAsia"/>
        </w:rPr>
        <w:t>、</w:t>
      </w:r>
      <w:r>
        <w:rPr>
          <w:rFonts w:hint="eastAsia"/>
        </w:rPr>
        <w:t>生赭石（八錢研細）</w:t>
      </w:r>
      <w:r w:rsidR="00A42196">
        <w:rPr>
          <w:rFonts w:hint="eastAsia"/>
        </w:rPr>
        <w:t>、</w:t>
      </w:r>
      <w:r>
        <w:rPr>
          <w:rFonts w:hint="eastAsia"/>
        </w:rPr>
        <w:t>懷牛膝（八錢）</w:t>
      </w:r>
      <w:r w:rsidR="00A42196">
        <w:rPr>
          <w:rFonts w:hint="eastAsia"/>
        </w:rPr>
        <w:t>、</w:t>
      </w:r>
      <w:r>
        <w:rPr>
          <w:rFonts w:hint="eastAsia"/>
        </w:rPr>
        <w:t>生杭芍（六錢）</w:t>
      </w:r>
      <w:r w:rsidR="00A42196">
        <w:rPr>
          <w:rFonts w:hint="eastAsia"/>
        </w:rPr>
        <w:t>、</w:t>
      </w:r>
      <w:r>
        <w:rPr>
          <w:rFonts w:hint="eastAsia"/>
        </w:rPr>
        <w:t>柏子仁（四錢炒搗）</w:t>
      </w:r>
      <w:r w:rsidR="00A42196">
        <w:rPr>
          <w:rFonts w:hint="eastAsia"/>
        </w:rPr>
        <w:t>、</w:t>
      </w:r>
      <w:r>
        <w:rPr>
          <w:rFonts w:hint="eastAsia"/>
        </w:rPr>
        <w:t>白朮（三錢炒）</w:t>
      </w:r>
      <w:r w:rsidR="00A42196">
        <w:rPr>
          <w:rFonts w:hint="eastAsia"/>
        </w:rPr>
        <w:t>、</w:t>
      </w:r>
      <w:r>
        <w:rPr>
          <w:rFonts w:hint="eastAsia"/>
        </w:rPr>
        <w:t>滴乳香</w:t>
      </w:r>
      <w:r>
        <w:rPr>
          <w:rFonts w:hint="eastAsia"/>
        </w:rPr>
        <w:lastRenderedPageBreak/>
        <w:t>（三錢）</w:t>
      </w:r>
      <w:r w:rsidR="00A42196">
        <w:rPr>
          <w:rFonts w:hint="eastAsia"/>
        </w:rPr>
        <w:t>、</w:t>
      </w:r>
      <w:r>
        <w:rPr>
          <w:rFonts w:hint="eastAsia"/>
        </w:rPr>
        <w:t>明沒藥（三錢）</w:t>
      </w:r>
      <w:r w:rsidR="00A42196">
        <w:rPr>
          <w:rFonts w:hint="eastAsia"/>
        </w:rPr>
        <w:t>、</w:t>
      </w:r>
      <w:r>
        <w:rPr>
          <w:rFonts w:hint="eastAsia"/>
        </w:rPr>
        <w:t>土鱉蟲（四大個搗）</w:t>
      </w:r>
      <w:r w:rsidR="00A42196">
        <w:rPr>
          <w:rFonts w:hint="eastAsia"/>
        </w:rPr>
        <w:t>、</w:t>
      </w:r>
      <w:r>
        <w:rPr>
          <w:rFonts w:hint="eastAsia"/>
        </w:rPr>
        <w:t>生雞內金（錢半黃色的搗）茵陳（一錢）</w:t>
      </w:r>
      <w:r w:rsidR="00A42196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DD7DEF">
        <w:rPr>
          <w:rFonts w:hint="eastAsia"/>
        </w:rPr>
        <w:t>：</w:t>
      </w:r>
      <w:r>
        <w:rPr>
          <w:rFonts w:hint="eastAsia"/>
        </w:rPr>
        <w:t>將藥連服七劑</w:t>
      </w:r>
      <w:r w:rsidR="006C4C45">
        <w:rPr>
          <w:rFonts w:hint="eastAsia"/>
        </w:rPr>
        <w:t>，</w:t>
      </w:r>
      <w:r>
        <w:rPr>
          <w:rFonts w:hint="eastAsia"/>
        </w:rPr>
        <w:t>腦中已不作疼</w:t>
      </w:r>
      <w:r w:rsidR="006C4C45">
        <w:rPr>
          <w:rFonts w:hint="eastAsia"/>
        </w:rPr>
        <w:t>，</w:t>
      </w:r>
      <w:r>
        <w:rPr>
          <w:rFonts w:hint="eastAsia"/>
        </w:rPr>
        <w:t>心中間有微熱之時</w:t>
      </w:r>
      <w:r w:rsidR="006C4C45">
        <w:rPr>
          <w:rFonts w:hint="eastAsia"/>
        </w:rPr>
        <w:t>，</w:t>
      </w:r>
      <w:r>
        <w:rPr>
          <w:rFonts w:hint="eastAsia"/>
        </w:rPr>
        <w:t>其左半身自覺肌肉鬆活</w:t>
      </w:r>
      <w:r w:rsidR="006C4C45">
        <w:rPr>
          <w:rFonts w:hint="eastAsia"/>
        </w:rPr>
        <w:t>，</w:t>
      </w:r>
      <w:r>
        <w:rPr>
          <w:rFonts w:hint="eastAsia"/>
        </w:rPr>
        <w:t>不若從前之麻木</w:t>
      </w:r>
      <w:r w:rsidR="006C4C45">
        <w:rPr>
          <w:rFonts w:hint="eastAsia"/>
        </w:rPr>
        <w:t>，</w:t>
      </w:r>
      <w:r>
        <w:rPr>
          <w:rFonts w:hint="eastAsia"/>
        </w:rPr>
        <w:t>言語之謇澀稍愈</w:t>
      </w:r>
      <w:r w:rsidR="006C4C45">
        <w:rPr>
          <w:rFonts w:hint="eastAsia"/>
        </w:rPr>
        <w:t>，</w:t>
      </w:r>
      <w:r>
        <w:rPr>
          <w:rFonts w:hint="eastAsia"/>
        </w:rPr>
        <w:t>大便較前通順</w:t>
      </w:r>
      <w:r w:rsidR="006C4C45">
        <w:rPr>
          <w:rFonts w:hint="eastAsia"/>
        </w:rPr>
        <w:t>，</w:t>
      </w:r>
      <w:r>
        <w:rPr>
          <w:rFonts w:hint="eastAsia"/>
        </w:rPr>
        <w:t>脈之弦硬已愈十之七八</w:t>
      </w:r>
      <w:r w:rsidR="006C4C45">
        <w:rPr>
          <w:rFonts w:hint="eastAsia"/>
        </w:rPr>
        <w:t>，</w:t>
      </w:r>
      <w:r>
        <w:rPr>
          <w:rFonts w:hint="eastAsia"/>
        </w:rPr>
        <w:t>擬再注意治其左手足之痿廢。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DD7DEF">
        <w:rPr>
          <w:rFonts w:hint="eastAsia"/>
        </w:rPr>
        <w:t>：</w:t>
      </w:r>
      <w:r>
        <w:rPr>
          <w:rFonts w:hint="eastAsia"/>
        </w:rPr>
        <w:t>生箭</w:t>
      </w:r>
      <w:r w:rsidR="00DD7DEF">
        <w:rPr>
          <w:rFonts w:hint="eastAsia"/>
        </w:rPr>
        <w:t>耆</w:t>
      </w:r>
      <w:r>
        <w:rPr>
          <w:rFonts w:hint="eastAsia"/>
        </w:rPr>
        <w:t>（五錢）</w:t>
      </w:r>
      <w:r w:rsidR="00DD7DEF">
        <w:rPr>
          <w:rFonts w:hint="eastAsia"/>
        </w:rPr>
        <w:t>、</w:t>
      </w:r>
      <w:r>
        <w:rPr>
          <w:rFonts w:hint="eastAsia"/>
        </w:rPr>
        <w:t>天花粉（八錢）</w:t>
      </w:r>
      <w:r w:rsidR="00DD7DEF">
        <w:rPr>
          <w:rFonts w:hint="eastAsia"/>
        </w:rPr>
        <w:t>、</w:t>
      </w:r>
      <w:r>
        <w:rPr>
          <w:rFonts w:hint="eastAsia"/>
        </w:rPr>
        <w:t>生赭石（六錢軋細）</w:t>
      </w:r>
      <w:r w:rsidR="00DD7DEF">
        <w:rPr>
          <w:rFonts w:hint="eastAsia"/>
        </w:rPr>
        <w:t>、</w:t>
      </w:r>
      <w:r>
        <w:rPr>
          <w:rFonts w:hint="eastAsia"/>
        </w:rPr>
        <w:t>懷牛膝（五錢）</w:t>
      </w:r>
      <w:r w:rsidR="00DD7DEF">
        <w:rPr>
          <w:rFonts w:hint="eastAsia"/>
        </w:rPr>
        <w:t>、</w:t>
      </w:r>
      <w:r>
        <w:rPr>
          <w:rFonts w:hint="eastAsia"/>
        </w:rPr>
        <w:t>滴乳香（四錢）</w:t>
      </w:r>
      <w:r w:rsidR="00DD7DEF">
        <w:rPr>
          <w:rFonts w:hint="eastAsia"/>
        </w:rPr>
        <w:t>、</w:t>
      </w:r>
      <w:r>
        <w:rPr>
          <w:rFonts w:hint="eastAsia"/>
        </w:rPr>
        <w:t>明沒藥（四錢）</w:t>
      </w:r>
      <w:r w:rsidR="00DD7DEF">
        <w:rPr>
          <w:rFonts w:hint="eastAsia"/>
        </w:rPr>
        <w:t>、</w:t>
      </w:r>
      <w:r>
        <w:rPr>
          <w:rFonts w:hint="eastAsia"/>
        </w:rPr>
        <w:t>當歸（三錢）</w:t>
      </w:r>
      <w:r w:rsidR="00DD7DEF">
        <w:rPr>
          <w:rFonts w:hint="eastAsia"/>
        </w:rPr>
        <w:t>、</w:t>
      </w:r>
      <w:r>
        <w:rPr>
          <w:rFonts w:hint="eastAsia"/>
        </w:rPr>
        <w:t>絲瓜絡（三錢）</w:t>
      </w:r>
      <w:r w:rsidR="00DD7DEF">
        <w:rPr>
          <w:rFonts w:hint="eastAsia"/>
        </w:rPr>
        <w:t>、</w:t>
      </w:r>
      <w:r>
        <w:rPr>
          <w:rFonts w:hint="eastAsia"/>
        </w:rPr>
        <w:t>土鱉蟲（四大個搗）</w:t>
      </w:r>
      <w:r w:rsidR="00DD7DEF">
        <w:rPr>
          <w:rFonts w:hint="eastAsia"/>
        </w:rPr>
        <w:t>、</w:t>
      </w:r>
      <w:r>
        <w:rPr>
          <w:rFonts w:hint="eastAsia"/>
        </w:rPr>
        <w:t>地龍（二錢去土）</w:t>
      </w:r>
      <w:r w:rsidR="00DD7DEF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三診</w:t>
      </w:r>
      <w:r w:rsidR="00DD7DEF">
        <w:rPr>
          <w:rFonts w:hint="eastAsia"/>
        </w:rPr>
        <w:t>：</w:t>
      </w:r>
      <w:r>
        <w:rPr>
          <w:rFonts w:hint="eastAsia"/>
        </w:rPr>
        <w:t>將藥連服三十餘劑（隨時略有加喊）</w:t>
      </w:r>
      <w:r w:rsidR="006C4C45">
        <w:rPr>
          <w:rFonts w:hint="eastAsia"/>
        </w:rPr>
        <w:t>，</w:t>
      </w:r>
      <w:r>
        <w:rPr>
          <w:rFonts w:hint="eastAsia"/>
        </w:rPr>
        <w:t>其左手之不伸者已能伸</w:t>
      </w:r>
      <w:r w:rsidR="006C4C45">
        <w:rPr>
          <w:rFonts w:hint="eastAsia"/>
        </w:rPr>
        <w:t>，</w:t>
      </w:r>
      <w:r>
        <w:rPr>
          <w:rFonts w:hint="eastAsia"/>
        </w:rPr>
        <w:t>左足之不能邁步者今已舉足能行矣。病人問從此再多多服藥可能復原否？答曰</w:t>
      </w:r>
      <w:r w:rsidR="00DD7DEF">
        <w:rPr>
          <w:rFonts w:hint="eastAsia"/>
        </w:rPr>
        <w:t>「</w:t>
      </w:r>
      <w:r>
        <w:rPr>
          <w:rFonts w:hint="eastAsia"/>
        </w:rPr>
        <w:t>此病若初得即治</w:t>
      </w:r>
      <w:r w:rsidR="006C4C45">
        <w:rPr>
          <w:rFonts w:hint="eastAsia"/>
        </w:rPr>
        <w:t>，</w:t>
      </w:r>
      <w:r>
        <w:rPr>
          <w:rFonts w:hint="eastAsia"/>
        </w:rPr>
        <w:t>服藥四十餘劑即能脫然</w:t>
      </w:r>
      <w:r w:rsidR="006C4C45">
        <w:rPr>
          <w:rFonts w:hint="eastAsia"/>
        </w:rPr>
        <w:t>，</w:t>
      </w:r>
      <w:r>
        <w:rPr>
          <w:rFonts w:hint="eastAsia"/>
        </w:rPr>
        <w:t>今已遲延年餘</w:t>
      </w:r>
      <w:r w:rsidR="006C4C45">
        <w:rPr>
          <w:rFonts w:hint="eastAsia"/>
        </w:rPr>
        <w:t>，</w:t>
      </w:r>
      <w:r>
        <w:rPr>
          <w:rFonts w:hint="eastAsia"/>
        </w:rPr>
        <w:t>雖服數百劑亦不能保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因關節經絡之間瘀滯已久也。然再多服數十劑</w:t>
      </w:r>
      <w:r w:rsidR="006C4C45">
        <w:rPr>
          <w:rFonts w:hint="eastAsia"/>
        </w:rPr>
        <w:t>，</w:t>
      </w:r>
      <w:r>
        <w:rPr>
          <w:rFonts w:hint="eastAsia"/>
        </w:rPr>
        <w:t>仍可見愈</w:t>
      </w:r>
      <w:r w:rsidR="006C4C45">
        <w:rPr>
          <w:rFonts w:hint="eastAsia"/>
        </w:rPr>
        <w:t>，</w:t>
      </w:r>
      <w:r>
        <w:rPr>
          <w:rFonts w:hint="eastAsia"/>
        </w:rPr>
        <w:t>遂即原方略為加減</w:t>
      </w:r>
      <w:r w:rsidR="006C4C45">
        <w:rPr>
          <w:rFonts w:hint="eastAsia"/>
        </w:rPr>
        <w:t>，</w:t>
      </w:r>
      <w:r>
        <w:rPr>
          <w:rFonts w:hint="eastAsia"/>
        </w:rPr>
        <w:t>再設法以動其神經</w:t>
      </w:r>
      <w:r w:rsidR="006C4C45">
        <w:rPr>
          <w:rFonts w:hint="eastAsia"/>
        </w:rPr>
        <w:t>，</w:t>
      </w:r>
      <w:r>
        <w:rPr>
          <w:rFonts w:hint="eastAsia"/>
        </w:rPr>
        <w:t>補助其神經當更有效。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DD7DEF">
        <w:rPr>
          <w:rFonts w:hint="eastAsia"/>
        </w:rPr>
        <w:t>：</w:t>
      </w:r>
      <w:r>
        <w:rPr>
          <w:rFonts w:hint="eastAsia"/>
        </w:rPr>
        <w:t>生箭</w:t>
      </w:r>
      <w:r w:rsidR="00DD7DEF">
        <w:rPr>
          <w:rFonts w:hint="eastAsia"/>
        </w:rPr>
        <w:t>耆</w:t>
      </w:r>
      <w:r>
        <w:rPr>
          <w:rFonts w:hint="eastAsia"/>
        </w:rPr>
        <w:t>（六錢）</w:t>
      </w:r>
      <w:r w:rsidR="00DD7DEF">
        <w:rPr>
          <w:rFonts w:hint="eastAsia"/>
        </w:rPr>
        <w:t>、</w:t>
      </w:r>
      <w:r>
        <w:rPr>
          <w:rFonts w:hint="eastAsia"/>
        </w:rPr>
        <w:t>天花粉（八錢）</w:t>
      </w:r>
      <w:r w:rsidR="00DD7DEF">
        <w:rPr>
          <w:rFonts w:hint="eastAsia"/>
        </w:rPr>
        <w:t>、</w:t>
      </w:r>
      <w:r>
        <w:rPr>
          <w:rFonts w:hint="eastAsia"/>
        </w:rPr>
        <w:t>生赭石（六錢軋細）</w:t>
      </w:r>
      <w:r w:rsidR="00DD7DEF">
        <w:rPr>
          <w:rFonts w:hint="eastAsia"/>
        </w:rPr>
        <w:t>、</w:t>
      </w:r>
      <w:r>
        <w:rPr>
          <w:rFonts w:hint="eastAsia"/>
        </w:rPr>
        <w:t>懷牛膝（五錢）</w:t>
      </w:r>
      <w:r w:rsidR="00DD7DEF">
        <w:rPr>
          <w:rFonts w:hint="eastAsia"/>
        </w:rPr>
        <w:t>、</w:t>
      </w:r>
      <w:r>
        <w:rPr>
          <w:rFonts w:hint="eastAsia"/>
        </w:rPr>
        <w:t>滴乳香（四錢）</w:t>
      </w:r>
      <w:r w:rsidR="00DD7DEF">
        <w:rPr>
          <w:rFonts w:hint="eastAsia"/>
        </w:rPr>
        <w:t>、</w:t>
      </w:r>
      <w:r>
        <w:rPr>
          <w:rFonts w:hint="eastAsia"/>
        </w:rPr>
        <w:t>明沒藥（四錢）</w:t>
      </w:r>
      <w:r w:rsidR="00DD7DEF">
        <w:rPr>
          <w:rFonts w:hint="eastAsia"/>
        </w:rPr>
        <w:t>、</w:t>
      </w:r>
      <w:r>
        <w:rPr>
          <w:rFonts w:hint="eastAsia"/>
        </w:rPr>
        <w:t>當歸（三錢）</w:t>
      </w:r>
      <w:r w:rsidR="00DD7DEF">
        <w:rPr>
          <w:rFonts w:hint="eastAsia"/>
        </w:rPr>
        <w:t>、</w:t>
      </w:r>
      <w:r>
        <w:rPr>
          <w:rFonts w:hint="eastAsia"/>
        </w:rPr>
        <w:t>土鱉蟲（四大個搗）</w:t>
      </w:r>
      <w:r w:rsidR="00DD7DEF">
        <w:rPr>
          <w:rFonts w:hint="eastAsia"/>
        </w:rPr>
        <w:t>、</w:t>
      </w:r>
      <w:r>
        <w:rPr>
          <w:rFonts w:hint="eastAsia"/>
        </w:rPr>
        <w:t>地龍（二錢去土）</w:t>
      </w:r>
      <w:r w:rsidR="00DD7DEF">
        <w:rPr>
          <w:rFonts w:hint="eastAsia"/>
        </w:rPr>
        <w:t>、</w:t>
      </w:r>
      <w:r>
        <w:rPr>
          <w:rFonts w:hint="eastAsia"/>
        </w:rPr>
        <w:t>真鹿角膠（二錢軋細）</w:t>
      </w:r>
      <w:r w:rsidR="00DD7DEF">
        <w:rPr>
          <w:rFonts w:hint="eastAsia"/>
        </w:rPr>
        <w:t>、</w:t>
      </w:r>
      <w:r>
        <w:rPr>
          <w:rFonts w:hint="eastAsia"/>
        </w:rPr>
        <w:t>廣三七（二錢軋細）</w:t>
      </w:r>
      <w:r w:rsidR="00DD7DEF">
        <w:rPr>
          <w:rFonts w:hint="eastAsia"/>
        </w:rPr>
        <w:t>、</w:t>
      </w:r>
      <w:r>
        <w:rPr>
          <w:rFonts w:hint="eastAsia"/>
        </w:rPr>
        <w:t>制馬錢子末（三分）</w:t>
      </w:r>
      <w:r w:rsidR="00DD7DEF">
        <w:rPr>
          <w:rFonts w:hint="eastAsia"/>
        </w:rPr>
        <w:t>。</w:t>
      </w:r>
      <w:r>
        <w:rPr>
          <w:rFonts w:hint="eastAsia"/>
        </w:rPr>
        <w:t>藥共十二味</w:t>
      </w:r>
      <w:r w:rsidR="006C4C45">
        <w:rPr>
          <w:rFonts w:hint="eastAsia"/>
        </w:rPr>
        <w:t>，</w:t>
      </w:r>
      <w:r>
        <w:rPr>
          <w:rFonts w:hint="eastAsia"/>
        </w:rPr>
        <w:t>先將前九味共煎湯一大盅</w:t>
      </w:r>
      <w:r w:rsidR="006C4C45">
        <w:rPr>
          <w:rFonts w:hint="eastAsia"/>
        </w:rPr>
        <w:t>，</w:t>
      </w:r>
      <w:r>
        <w:rPr>
          <w:rFonts w:hint="eastAsia"/>
        </w:rPr>
        <w:t>送服後三味各一半</w:t>
      </w:r>
      <w:r w:rsidR="006C4C45">
        <w:rPr>
          <w:rFonts w:hint="eastAsia"/>
        </w:rPr>
        <w:t>，</w:t>
      </w:r>
      <w:r>
        <w:rPr>
          <w:rFonts w:hint="eastAsia"/>
        </w:rPr>
        <w:t>至煎渣再服時</w:t>
      </w:r>
      <w:r w:rsidR="006C4C45">
        <w:rPr>
          <w:rFonts w:hint="eastAsia"/>
        </w:rPr>
        <w:t>，</w:t>
      </w:r>
      <w:r>
        <w:rPr>
          <w:rFonts w:hint="eastAsia"/>
        </w:rPr>
        <w:t>仍送服其餘一半。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方解</w:t>
      </w:r>
      <w:r w:rsidR="00DD7DEF">
        <w:rPr>
          <w:rFonts w:hint="eastAsia"/>
        </w:rPr>
        <w:t>：</w:t>
      </w:r>
      <w:r>
        <w:rPr>
          <w:rFonts w:hint="eastAsia"/>
        </w:rPr>
        <w:t>方中用鹿角膠者</w:t>
      </w:r>
      <w:r w:rsidR="006C4C45">
        <w:rPr>
          <w:rFonts w:hint="eastAsia"/>
        </w:rPr>
        <w:t>，</w:t>
      </w:r>
      <w:r>
        <w:rPr>
          <w:rFonts w:hint="eastAsia"/>
        </w:rPr>
        <w:t>因其可為左半身引經</w:t>
      </w:r>
      <w:r w:rsidR="00DD7DEF">
        <w:rPr>
          <w:rFonts w:hint="eastAsia"/>
        </w:rPr>
        <w:t>（</w:t>
      </w:r>
      <w:r w:rsidR="00DD7DEF" w:rsidRPr="00DD7DEF">
        <w:rPr>
          <w:rFonts w:hint="eastAsia"/>
        </w:rPr>
        <w:t>理詳三期四卷活絡效靈丹後</w:t>
      </w:r>
      <w:r w:rsidR="00DD7DEF"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且其角為督脈所生</w:t>
      </w:r>
      <w:r w:rsidR="006C4C45">
        <w:rPr>
          <w:rFonts w:hint="eastAsia"/>
        </w:rPr>
        <w:t>，</w:t>
      </w:r>
      <w:r>
        <w:rPr>
          <w:rFonts w:hint="eastAsia"/>
        </w:rPr>
        <w:t>是以其性善補益腦髓</w:t>
      </w:r>
      <w:r w:rsidR="006C4C45">
        <w:rPr>
          <w:rFonts w:hint="eastAsia"/>
        </w:rPr>
        <w:t>，</w:t>
      </w:r>
      <w:r>
        <w:rPr>
          <w:rFonts w:hint="eastAsia"/>
        </w:rPr>
        <w:t>以滋養腦髓神經也</w:t>
      </w:r>
      <w:r w:rsidR="006C4C45">
        <w:rPr>
          <w:rFonts w:hint="eastAsia"/>
        </w:rPr>
        <w:t>，</w:t>
      </w:r>
      <w:r>
        <w:rPr>
          <w:rFonts w:hint="eastAsia"/>
        </w:rPr>
        <w:t>用三七者</w:t>
      </w:r>
      <w:r w:rsidR="006C4C45">
        <w:rPr>
          <w:rFonts w:hint="eastAsia"/>
        </w:rPr>
        <w:t>，</w:t>
      </w:r>
      <w:r>
        <w:rPr>
          <w:rFonts w:hint="eastAsia"/>
        </w:rPr>
        <w:t>關節經絡間積久之瘀滯</w:t>
      </w:r>
      <w:r w:rsidR="006C4C45">
        <w:rPr>
          <w:rFonts w:hint="eastAsia"/>
        </w:rPr>
        <w:t>，</w:t>
      </w:r>
      <w:r>
        <w:rPr>
          <w:rFonts w:hint="eastAsia"/>
        </w:rPr>
        <w:t>三七能融化之也。用制馬錢子者</w:t>
      </w:r>
      <w:r w:rsidR="006C4C45">
        <w:rPr>
          <w:rFonts w:hint="eastAsia"/>
        </w:rPr>
        <w:t>，</w:t>
      </w:r>
      <w:r>
        <w:rPr>
          <w:rFonts w:hint="eastAsia"/>
        </w:rPr>
        <w:t>以其能動神經使靈活也</w:t>
      </w:r>
      <w:r w:rsidR="00DD7DEF">
        <w:rPr>
          <w:rFonts w:hint="eastAsia"/>
        </w:rPr>
        <w:t>（</w:t>
      </w:r>
      <w:r w:rsidR="00DD7DEF" w:rsidRPr="00DD7DEF">
        <w:rPr>
          <w:rFonts w:hint="eastAsia"/>
        </w:rPr>
        <w:t>制馬錢子法</w:t>
      </w:r>
      <w:r w:rsidR="006C4C45">
        <w:t>，</w:t>
      </w:r>
      <w:r w:rsidR="00DD7DEF" w:rsidRPr="00DD7DEF">
        <w:rPr>
          <w:rFonts w:hint="eastAsia"/>
        </w:rPr>
        <w:t>詳三期七卷振頹丸下</w:t>
      </w:r>
      <w:r w:rsidR="00DD7DEF">
        <w:rPr>
          <w:rFonts w:hint="eastAsia"/>
        </w:rPr>
        <w:t>）</w:t>
      </w:r>
      <w:r>
        <w:rPr>
          <w:rFonts w:hint="eastAsia"/>
        </w:rPr>
        <w:t>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DD7DEF">
        <w:rPr>
          <w:rFonts w:hint="eastAsia"/>
        </w:rPr>
        <w:t>：</w:t>
      </w:r>
      <w:r>
        <w:rPr>
          <w:rFonts w:hint="eastAsia"/>
        </w:rPr>
        <w:t>將藥又連服三十餘劑</w:t>
      </w:r>
      <w:r w:rsidR="006C4C45">
        <w:rPr>
          <w:rFonts w:hint="eastAsia"/>
        </w:rPr>
        <w:t>，</w:t>
      </w:r>
      <w:r>
        <w:rPr>
          <w:rFonts w:hint="eastAsia"/>
        </w:rPr>
        <w:t>手足之舉動皆較前便利</w:t>
      </w:r>
      <w:r w:rsidR="006C4C45">
        <w:rPr>
          <w:rFonts w:hint="eastAsia"/>
        </w:rPr>
        <w:t>，</w:t>
      </w:r>
      <w:r>
        <w:rPr>
          <w:rFonts w:hint="eastAsia"/>
        </w:rPr>
        <w:t>言語之謇澀亦大見愈</w:t>
      </w:r>
      <w:r w:rsidR="006C4C45">
        <w:rPr>
          <w:rFonts w:hint="eastAsia"/>
        </w:rPr>
        <w:t>，</w:t>
      </w:r>
      <w:r>
        <w:rPr>
          <w:rFonts w:hint="eastAsia"/>
        </w:rPr>
        <w:t>可勉強出門作事矣。遂俾停服湯藥</w:t>
      </w:r>
      <w:r w:rsidR="006C4C45">
        <w:rPr>
          <w:rFonts w:hint="eastAsia"/>
        </w:rPr>
        <w:t>，</w:t>
      </w:r>
      <w:r>
        <w:rPr>
          <w:rFonts w:hint="eastAsia"/>
        </w:rPr>
        <w:t>日用生懷山藥細末煮作茶湯</w:t>
      </w:r>
      <w:r w:rsidR="006C4C45">
        <w:rPr>
          <w:rFonts w:hint="eastAsia"/>
        </w:rPr>
        <w:t>，</w:t>
      </w:r>
      <w:r>
        <w:rPr>
          <w:rFonts w:hint="eastAsia"/>
        </w:rPr>
        <w:t>調以白糖令適口</w:t>
      </w:r>
      <w:r w:rsidR="006C4C45">
        <w:rPr>
          <w:rFonts w:hint="eastAsia"/>
        </w:rPr>
        <w:t>，</w:t>
      </w:r>
      <w:r>
        <w:rPr>
          <w:rFonts w:hint="eastAsia"/>
        </w:rPr>
        <w:t>送服黃色生雞內金細末三分許</w:t>
      </w:r>
      <w:r w:rsidR="006C4C45">
        <w:rPr>
          <w:rFonts w:hint="eastAsia"/>
        </w:rPr>
        <w:t>，</w:t>
      </w:r>
      <w:r>
        <w:rPr>
          <w:rFonts w:hint="eastAsia"/>
        </w:rPr>
        <w:t>當點心用之以善其後。此欲用山藥以補益氣血</w:t>
      </w:r>
      <w:r w:rsidR="006C4C45">
        <w:rPr>
          <w:rFonts w:hint="eastAsia"/>
        </w:rPr>
        <w:t>，</w:t>
      </w:r>
      <w:r>
        <w:rPr>
          <w:rFonts w:hint="eastAsia"/>
        </w:rPr>
        <w:t>少加雞內金以化瘀滯也。</w:t>
      </w:r>
    </w:p>
    <w:p w:rsidR="00A80EEB" w:rsidRDefault="00DD7DEF" w:rsidP="00A80EEB">
      <w:pPr>
        <w:pStyle w:val="2f5"/>
        <w:ind w:firstLine="712"/>
      </w:pPr>
      <w:r>
        <w:rPr>
          <w:rFonts w:hint="eastAsia"/>
        </w:rPr>
        <w:t>說明：</w:t>
      </w:r>
      <w:r w:rsidR="00A80EEB">
        <w:rPr>
          <w:rFonts w:hint="eastAsia"/>
        </w:rPr>
        <w:t>按腦充血證</w:t>
      </w:r>
      <w:r w:rsidR="006C4C45">
        <w:rPr>
          <w:rFonts w:hint="eastAsia"/>
        </w:rPr>
        <w:t>，</w:t>
      </w:r>
      <w:r w:rsidR="00A80EEB">
        <w:rPr>
          <w:rFonts w:hint="eastAsia"/>
        </w:rPr>
        <w:t>最忌用黃</w:t>
      </w:r>
      <w:r>
        <w:rPr>
          <w:rFonts w:hint="eastAsia"/>
        </w:rPr>
        <w:t>耆</w:t>
      </w:r>
      <w:r w:rsidR="006C4C45">
        <w:rPr>
          <w:rFonts w:hint="eastAsia"/>
        </w:rPr>
        <w:t>，</w:t>
      </w:r>
      <w:r w:rsidR="00A80EEB">
        <w:rPr>
          <w:rFonts w:hint="eastAsia"/>
        </w:rPr>
        <w:t>因黃</w:t>
      </w:r>
      <w:r>
        <w:rPr>
          <w:rFonts w:hint="eastAsia"/>
        </w:rPr>
        <w:t>耆</w:t>
      </w:r>
      <w:r w:rsidR="00A80EEB">
        <w:rPr>
          <w:rFonts w:hint="eastAsia"/>
        </w:rPr>
        <w:t>之性補而兼升</w:t>
      </w:r>
      <w:r w:rsidR="006C4C45">
        <w:rPr>
          <w:rFonts w:hint="eastAsia"/>
        </w:rPr>
        <w:t>，</w:t>
      </w:r>
      <w:r w:rsidR="00A80EEB">
        <w:rPr>
          <w:rFonts w:hint="eastAsia"/>
        </w:rPr>
        <w:t>氣升則血必隨之上升</w:t>
      </w:r>
      <w:r w:rsidR="006C4C45">
        <w:rPr>
          <w:rFonts w:hint="eastAsia"/>
        </w:rPr>
        <w:t>，</w:t>
      </w:r>
      <w:r w:rsidR="00A80EEB">
        <w:rPr>
          <w:rFonts w:hint="eastAsia"/>
        </w:rPr>
        <w:t>致腦中之血充而益充</w:t>
      </w:r>
      <w:r w:rsidR="006C4C45">
        <w:rPr>
          <w:rFonts w:hint="eastAsia"/>
        </w:rPr>
        <w:t>，</w:t>
      </w:r>
      <w:r w:rsidR="00A80EEB">
        <w:rPr>
          <w:rFonts w:hint="eastAsia"/>
        </w:rPr>
        <w:t>排擠腦中血管可至溢血</w:t>
      </w:r>
      <w:r w:rsidR="006C4C45">
        <w:rPr>
          <w:rFonts w:hint="eastAsia"/>
        </w:rPr>
        <w:t>，</w:t>
      </w:r>
      <w:r w:rsidR="00A80EEB">
        <w:rPr>
          <w:rFonts w:hint="eastAsia"/>
        </w:rPr>
        <w:t>甚或至破裂而出血</w:t>
      </w:r>
      <w:r w:rsidR="006C4C45">
        <w:rPr>
          <w:rFonts w:hint="eastAsia"/>
        </w:rPr>
        <w:t>，</w:t>
      </w:r>
      <w:r w:rsidR="00A80EEB">
        <w:rPr>
          <w:rFonts w:hint="eastAsia"/>
        </w:rPr>
        <w:t>不可救藥者多矣。至將其腦充血之病治癒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而肢體之痿廢仍不愈者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皆因其經絡瘀塞血脈不能流通也。此時欲化其瘀塞</w:t>
      </w:r>
      <w:r w:rsidR="006C4C45">
        <w:rPr>
          <w:rFonts w:hint="eastAsia"/>
        </w:rPr>
        <w:t>，</w:t>
      </w:r>
      <w:r w:rsidR="00A80EEB">
        <w:rPr>
          <w:rFonts w:hint="eastAsia"/>
        </w:rPr>
        <w:t>通其血脈</w:t>
      </w:r>
      <w:r w:rsidR="006C4C45">
        <w:rPr>
          <w:rFonts w:hint="eastAsia"/>
        </w:rPr>
        <w:t>，</w:t>
      </w:r>
      <w:r w:rsidR="00A80EEB">
        <w:rPr>
          <w:rFonts w:hint="eastAsia"/>
        </w:rPr>
        <w:t>正不妨以黃</w:t>
      </w:r>
      <w:r>
        <w:rPr>
          <w:rFonts w:hint="eastAsia"/>
        </w:rPr>
        <w:t>耆</w:t>
      </w:r>
      <w:r w:rsidR="00A80EEB">
        <w:rPr>
          <w:rFonts w:hint="eastAsia"/>
        </w:rPr>
        <w:t>輔之</w:t>
      </w:r>
      <w:r w:rsidR="006C4C45">
        <w:rPr>
          <w:rFonts w:hint="eastAsia"/>
        </w:rPr>
        <w:t>，</w:t>
      </w:r>
      <w:r w:rsidR="00A80EEB">
        <w:rPr>
          <w:rFonts w:hint="eastAsia"/>
        </w:rPr>
        <w:t>特是其腦中素有充血之病</w:t>
      </w:r>
      <w:r w:rsidR="006C4C45">
        <w:rPr>
          <w:rFonts w:hint="eastAsia"/>
        </w:rPr>
        <w:t>，</w:t>
      </w:r>
      <w:r w:rsidR="00A80EEB">
        <w:rPr>
          <w:rFonts w:hint="eastAsia"/>
        </w:rPr>
        <w:t>終嫌黃</w:t>
      </w:r>
      <w:r>
        <w:rPr>
          <w:rFonts w:hint="eastAsia"/>
        </w:rPr>
        <w:t>耆</w:t>
      </w:r>
      <w:r w:rsidR="00A80EEB">
        <w:rPr>
          <w:rFonts w:hint="eastAsia"/>
        </w:rPr>
        <w:t>升補之性能助血上升</w:t>
      </w:r>
      <w:r w:rsidR="006C4C45">
        <w:rPr>
          <w:rFonts w:hint="eastAsia"/>
        </w:rPr>
        <w:t>，</w:t>
      </w:r>
      <w:r w:rsidR="00A80EEB">
        <w:rPr>
          <w:rFonts w:hint="eastAsia"/>
        </w:rPr>
        <w:t>故方中仍加生赭石、牛膝</w:t>
      </w:r>
      <w:r w:rsidR="006C4C45">
        <w:rPr>
          <w:rFonts w:hint="eastAsia"/>
        </w:rPr>
        <w:t>，</w:t>
      </w:r>
      <w:r w:rsidR="00A80EEB">
        <w:rPr>
          <w:rFonts w:hint="eastAsia"/>
        </w:rPr>
        <w:t>以防血之上升</w:t>
      </w:r>
      <w:r w:rsidR="006C4C45">
        <w:rPr>
          <w:rFonts w:hint="eastAsia"/>
        </w:rPr>
        <w:t>，</w:t>
      </w:r>
      <w:r w:rsidR="00A80EEB">
        <w:rPr>
          <w:rFonts w:hint="eastAsia"/>
        </w:rPr>
        <w:t>即所以監製黃</w:t>
      </w:r>
      <w:r>
        <w:rPr>
          <w:rFonts w:hint="eastAsia"/>
        </w:rPr>
        <w:t>耆</w:t>
      </w:r>
      <w:r w:rsidR="00A80EEB">
        <w:rPr>
          <w:rFonts w:hint="eastAsia"/>
        </w:rPr>
        <w:t>也。又慮黃</w:t>
      </w:r>
      <w:r>
        <w:rPr>
          <w:rFonts w:hint="eastAsia"/>
        </w:rPr>
        <w:t>耆</w:t>
      </w:r>
      <w:r w:rsidR="00A80EEB">
        <w:rPr>
          <w:rFonts w:hint="eastAsia"/>
        </w:rPr>
        <w:t>性溫</w:t>
      </w:r>
      <w:r w:rsidR="006C4C45">
        <w:rPr>
          <w:rFonts w:hint="eastAsia"/>
        </w:rPr>
        <w:t>，</w:t>
      </w:r>
      <w:r w:rsidR="00A80EEB">
        <w:rPr>
          <w:rFonts w:hint="eastAsia"/>
        </w:rPr>
        <w:t>溫而且補即能生熱</w:t>
      </w:r>
      <w:r w:rsidR="006C4C45">
        <w:rPr>
          <w:rFonts w:hint="eastAsia"/>
        </w:rPr>
        <w:t>，</w:t>
      </w:r>
      <w:r w:rsidR="00A80EEB">
        <w:rPr>
          <w:rFonts w:hint="eastAsia"/>
        </w:rPr>
        <w:t>故又重用花粉以調劑之也。</w:t>
      </w:r>
    </w:p>
    <w:p w:rsidR="00DD7DEF" w:rsidRDefault="00DD7DE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49" w:name="_Toc223763071"/>
      <w:r>
        <w:br w:type="page"/>
      </w:r>
    </w:p>
    <w:p w:rsidR="00A80EEB" w:rsidRDefault="00A80EEB" w:rsidP="00657751">
      <w:pPr>
        <w:pStyle w:val="1b"/>
      </w:pPr>
      <w:bookmarkStart w:id="1050" w:name="_Toc7561334"/>
      <w:r>
        <w:rPr>
          <w:rFonts w:hint="eastAsia"/>
        </w:rPr>
        <w:lastRenderedPageBreak/>
        <w:t>腸胃病門</w:t>
      </w:r>
      <w:bookmarkEnd w:id="1049"/>
      <w:bookmarkEnd w:id="1050"/>
    </w:p>
    <w:p w:rsidR="00A80EEB" w:rsidRDefault="00DD7DEF" w:rsidP="00DD7DEF">
      <w:pPr>
        <w:pStyle w:val="5a"/>
      </w:pPr>
      <w:bookmarkStart w:id="1051" w:name="_Toc223763072"/>
      <w:bookmarkStart w:id="1052" w:name="_Toc7561335"/>
      <w:r>
        <w:rPr>
          <w:rFonts w:ascii="新細明體" w:eastAsia="新細明體" w:hAnsi="新細明體" w:hint="eastAsia"/>
        </w:rPr>
        <w:t>【</w:t>
      </w:r>
      <w:r w:rsidR="00A80EEB">
        <w:rPr>
          <w:rFonts w:hint="eastAsia"/>
        </w:rPr>
        <w:t>噎膈</w:t>
      </w:r>
      <w:bookmarkEnd w:id="1051"/>
      <w:r>
        <w:rPr>
          <w:rFonts w:hint="eastAsia"/>
        </w:rPr>
        <w:t>】</w:t>
      </w:r>
      <w:bookmarkEnd w:id="1052"/>
    </w:p>
    <w:p w:rsidR="00A80EEB" w:rsidRDefault="00DD7DEF" w:rsidP="00A80EEB">
      <w:pPr>
        <w:pStyle w:val="2f5"/>
        <w:ind w:firstLine="712"/>
      </w:pPr>
      <w:r w:rsidRPr="00DD7DEF">
        <w:rPr>
          <w:rFonts w:hint="eastAsia"/>
        </w:rPr>
        <w:t>天津鍋店街老德記西藥房理事</w:t>
      </w:r>
      <w:r w:rsidR="006C4C45">
        <w:t>，</w:t>
      </w:r>
      <w:r w:rsidRPr="00DD7DEF">
        <w:rPr>
          <w:rFonts w:hint="eastAsia"/>
        </w:rPr>
        <w:t>年五旬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得噎膈證。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DD7DEF">
        <w:rPr>
          <w:rFonts w:hint="eastAsia"/>
        </w:rPr>
        <w:t>：</w:t>
      </w:r>
      <w:r>
        <w:rPr>
          <w:rFonts w:hint="eastAsia"/>
        </w:rPr>
        <w:t>處境恆多不順</w:t>
      </w:r>
      <w:r w:rsidR="006C4C45">
        <w:rPr>
          <w:rFonts w:hint="eastAsia"/>
        </w:rPr>
        <w:t>，</w:t>
      </w:r>
      <w:r>
        <w:rPr>
          <w:rFonts w:hint="eastAsia"/>
        </w:rPr>
        <w:t>且又秉性褊急</w:t>
      </w:r>
      <w:r w:rsidR="006C4C45">
        <w:rPr>
          <w:rFonts w:hint="eastAsia"/>
        </w:rPr>
        <w:t>，</w:t>
      </w:r>
      <w:r>
        <w:rPr>
          <w:rFonts w:hint="eastAsia"/>
        </w:rPr>
        <w:t>易動肝火</w:t>
      </w:r>
      <w:r w:rsidR="006C4C45">
        <w:rPr>
          <w:rFonts w:hint="eastAsia"/>
        </w:rPr>
        <w:t>，</w:t>
      </w:r>
      <w:r>
        <w:rPr>
          <w:rFonts w:hint="eastAsia"/>
        </w:rPr>
        <w:t>遂得斯證。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DD7DEF">
        <w:rPr>
          <w:rFonts w:hint="eastAsia"/>
        </w:rPr>
        <w:t>：</w:t>
      </w:r>
      <w:r>
        <w:rPr>
          <w:rFonts w:hint="eastAsia"/>
        </w:rPr>
        <w:t>得病之初期</w:t>
      </w:r>
      <w:r w:rsidR="006C4C45">
        <w:rPr>
          <w:rFonts w:hint="eastAsia"/>
        </w:rPr>
        <w:t>，</w:t>
      </w:r>
      <w:r>
        <w:rPr>
          <w:rFonts w:hint="eastAsia"/>
        </w:rPr>
        <w:t>覺飲食有不順時</w:t>
      </w:r>
      <w:r w:rsidR="006C4C45">
        <w:rPr>
          <w:rFonts w:hint="eastAsia"/>
        </w:rPr>
        <w:t>，</w:t>
      </w:r>
      <w:r>
        <w:rPr>
          <w:rFonts w:hint="eastAsia"/>
        </w:rPr>
        <w:t>後則常常如此</w:t>
      </w:r>
      <w:r w:rsidR="006C4C45">
        <w:rPr>
          <w:rFonts w:hint="eastAsia"/>
        </w:rPr>
        <w:t>，</w:t>
      </w:r>
      <w:r>
        <w:rPr>
          <w:rFonts w:hint="eastAsia"/>
        </w:rPr>
        <w:t>始延醫為調治</w:t>
      </w:r>
      <w:r w:rsidR="006C4C45">
        <w:rPr>
          <w:rFonts w:hint="eastAsia"/>
        </w:rPr>
        <w:t>，</w:t>
      </w:r>
      <w:r>
        <w:rPr>
          <w:rFonts w:hint="eastAsia"/>
        </w:rPr>
        <w:t>服藥半年</w:t>
      </w:r>
      <w:r w:rsidR="006C4C45">
        <w:rPr>
          <w:rFonts w:hint="eastAsia"/>
        </w:rPr>
        <w:t>，</w:t>
      </w:r>
      <w:r>
        <w:rPr>
          <w:rFonts w:hint="eastAsia"/>
        </w:rPr>
        <w:t>更醫十餘人皆無效驗</w:t>
      </w:r>
      <w:r w:rsidR="006C4C45">
        <w:rPr>
          <w:rFonts w:hint="eastAsia"/>
        </w:rPr>
        <w:t>，</w:t>
      </w:r>
      <w:r>
        <w:rPr>
          <w:rFonts w:hint="eastAsia"/>
        </w:rPr>
        <w:t>轉覺病勢增劇</w:t>
      </w:r>
      <w:r w:rsidR="006C4C45">
        <w:rPr>
          <w:rFonts w:hint="eastAsia"/>
        </w:rPr>
        <w:t>，</w:t>
      </w:r>
      <w:r>
        <w:rPr>
          <w:rFonts w:hint="eastAsia"/>
        </w:rPr>
        <w:t>自以為病在不治</w:t>
      </w:r>
      <w:r w:rsidR="006C4C45">
        <w:rPr>
          <w:rFonts w:hint="eastAsia"/>
        </w:rPr>
        <w:t>，</w:t>
      </w:r>
      <w:r>
        <w:rPr>
          <w:rFonts w:hint="eastAsia"/>
        </w:rPr>
        <w:t>已停藥不服矣。適其友人何</w:t>
      </w:r>
      <w:r w:rsidR="00DD7DEF">
        <w:rPr>
          <w:rFonts w:hint="eastAsia"/>
        </w:rPr>
        <w:t>翼雲孝廉（</w:t>
      </w:r>
      <w:r w:rsidR="00DD7DEF" w:rsidRPr="00DD7DEF">
        <w:rPr>
          <w:rFonts w:hint="eastAsia"/>
        </w:rPr>
        <w:t>何子貞公曾孫</w:t>
      </w:r>
      <w:r w:rsidR="00DD7DEF">
        <w:rPr>
          <w:rFonts w:hint="eastAsia"/>
        </w:rPr>
        <w:t>）來津</w:t>
      </w:r>
      <w:r w:rsidR="006C4C45">
        <w:rPr>
          <w:rFonts w:hint="eastAsia"/>
        </w:rPr>
        <w:t>，</w:t>
      </w:r>
      <w:r w:rsidR="00DD7DEF" w:rsidRPr="00DD7DEF">
        <w:rPr>
          <w:rFonts w:hint="eastAsia"/>
        </w:rPr>
        <w:t>其人雅博通醫</w:t>
      </w:r>
      <w:r w:rsidR="006C4C45">
        <w:t>，</w:t>
      </w:r>
      <w:r w:rsidR="00DD7DEF" w:rsidRPr="00DD7DEF">
        <w:rPr>
          <w:rFonts w:hint="eastAsia"/>
        </w:rPr>
        <w:t>曾閱拙著《衷中參西錄》</w:t>
      </w:r>
      <w:r w:rsidR="006C4C45">
        <w:t>，</w:t>
      </w:r>
      <w:r w:rsidR="00DD7DEF" w:rsidRPr="00DD7DEF">
        <w:rPr>
          <w:rFonts w:hint="eastAsia"/>
        </w:rPr>
        <w:t>力勸其求愚為之診治</w:t>
      </w:r>
      <w:r w:rsidR="006C4C45">
        <w:rPr>
          <w:rFonts w:hint="eastAsia"/>
        </w:rPr>
        <w:t>，</w:t>
      </w:r>
      <w:r>
        <w:rPr>
          <w:rFonts w:hint="eastAsia"/>
        </w:rPr>
        <w:t>其六脈細微無力</w:t>
      </w:r>
      <w:r w:rsidR="006C4C45">
        <w:rPr>
          <w:rFonts w:hint="eastAsia"/>
        </w:rPr>
        <w:t>，</w:t>
      </w:r>
      <w:r>
        <w:rPr>
          <w:rFonts w:hint="eastAsia"/>
        </w:rPr>
        <w:t>強食餅乾少許</w:t>
      </w:r>
      <w:r w:rsidR="006C4C45">
        <w:rPr>
          <w:rFonts w:hint="eastAsia"/>
        </w:rPr>
        <w:t>，</w:t>
      </w:r>
      <w:r>
        <w:rPr>
          <w:rFonts w:hint="eastAsia"/>
        </w:rPr>
        <w:t>必嚼成稀糜方能下嚥</w:t>
      </w:r>
      <w:r w:rsidR="006C4C45">
        <w:rPr>
          <w:rFonts w:hint="eastAsia"/>
        </w:rPr>
        <w:t>，</w:t>
      </w:r>
      <w:r>
        <w:rPr>
          <w:rFonts w:hint="eastAsia"/>
        </w:rPr>
        <w:t>咽時偶覺齟齬即作嘔吐</w:t>
      </w:r>
      <w:r w:rsidR="006C4C45">
        <w:rPr>
          <w:rFonts w:hint="eastAsia"/>
        </w:rPr>
        <w:t>，</w:t>
      </w:r>
      <w:r>
        <w:rPr>
          <w:rFonts w:hint="eastAsia"/>
        </w:rPr>
        <w:t>帶出痰涎若干。惟飲粳米所煮稠湯尚無阻礙</w:t>
      </w:r>
      <w:r w:rsidR="006C4C45">
        <w:rPr>
          <w:rFonts w:hint="eastAsia"/>
        </w:rPr>
        <w:t>，</w:t>
      </w:r>
      <w:r>
        <w:rPr>
          <w:rFonts w:hint="eastAsia"/>
        </w:rPr>
        <w:t>其大便燥結如羊矢</w:t>
      </w:r>
      <w:r w:rsidR="006C4C45">
        <w:rPr>
          <w:rFonts w:hint="eastAsia"/>
        </w:rPr>
        <w:t>，</w:t>
      </w:r>
      <w:r>
        <w:rPr>
          <w:rFonts w:hint="eastAsia"/>
        </w:rPr>
        <w:t>不易下行。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2E15E8">
        <w:rPr>
          <w:rFonts w:hint="eastAsia"/>
        </w:rPr>
        <w:t>：</w:t>
      </w:r>
      <w:r>
        <w:rPr>
          <w:rFonts w:hint="eastAsia"/>
        </w:rPr>
        <w:t>楊素園謂「此病與失血異證同源</w:t>
      </w:r>
      <w:r w:rsidR="006C4C45">
        <w:rPr>
          <w:rFonts w:hint="eastAsia"/>
        </w:rPr>
        <w:t>，</w:t>
      </w:r>
      <w:r>
        <w:rPr>
          <w:rFonts w:hint="eastAsia"/>
        </w:rPr>
        <w:t>血之來也暴</w:t>
      </w:r>
      <w:r w:rsidR="006C4C45">
        <w:rPr>
          <w:rFonts w:hint="eastAsia"/>
        </w:rPr>
        <w:t>，</w:t>
      </w:r>
      <w:r>
        <w:rPr>
          <w:rFonts w:hint="eastAsia"/>
        </w:rPr>
        <w:t>將胃壁之膜衝開則為吐血；其來也緩</w:t>
      </w:r>
      <w:r w:rsidR="006C4C45">
        <w:rPr>
          <w:rFonts w:hint="eastAsia"/>
        </w:rPr>
        <w:t>，</w:t>
      </w:r>
      <w:r>
        <w:rPr>
          <w:rFonts w:hint="eastAsia"/>
        </w:rPr>
        <w:t>不能衝開胃膜</w:t>
      </w:r>
      <w:r w:rsidR="006C4C45">
        <w:rPr>
          <w:rFonts w:hint="eastAsia"/>
        </w:rPr>
        <w:t>，</w:t>
      </w:r>
      <w:r>
        <w:rPr>
          <w:rFonts w:hint="eastAsia"/>
        </w:rPr>
        <w:t>遂瘀</w:t>
      </w:r>
      <w:r w:rsidR="00D24630">
        <w:rPr>
          <w:rFonts w:hint="eastAsia"/>
        </w:rPr>
        <w:t>於</w:t>
      </w:r>
      <w:r>
        <w:rPr>
          <w:rFonts w:hint="eastAsia"/>
        </w:rPr>
        <w:t>上脘之處</w:t>
      </w:r>
      <w:r w:rsidR="006C4C45">
        <w:rPr>
          <w:rFonts w:hint="eastAsia"/>
        </w:rPr>
        <w:t>，</w:t>
      </w:r>
      <w:r>
        <w:rPr>
          <w:rFonts w:hint="eastAsia"/>
        </w:rPr>
        <w:t>致食管窄隘即成噎膈</w:t>
      </w:r>
      <w:r w:rsidR="002E15E8">
        <w:rPr>
          <w:rFonts w:hint="eastAsia"/>
        </w:rPr>
        <w:t>」</w:t>
      </w:r>
      <w:r>
        <w:rPr>
          <w:rFonts w:hint="eastAsia"/>
        </w:rPr>
        <w:t>。至西人則名為胃癌</w:t>
      </w:r>
      <w:r w:rsidR="006C4C45">
        <w:rPr>
          <w:rFonts w:hint="eastAsia"/>
        </w:rPr>
        <w:t>，</w:t>
      </w:r>
      <w:r>
        <w:rPr>
          <w:rFonts w:hint="eastAsia"/>
        </w:rPr>
        <w:t>所謂癌者</w:t>
      </w:r>
      <w:r w:rsidR="006C4C45">
        <w:rPr>
          <w:rFonts w:hint="eastAsia"/>
        </w:rPr>
        <w:t>，</w:t>
      </w:r>
      <w:r>
        <w:rPr>
          <w:rFonts w:hint="eastAsia"/>
        </w:rPr>
        <w:t>如山石之有巖</w:t>
      </w:r>
      <w:r w:rsidR="006C4C45">
        <w:rPr>
          <w:rFonts w:hint="eastAsia"/>
        </w:rPr>
        <w:t>，</w:t>
      </w:r>
      <w:r>
        <w:rPr>
          <w:rFonts w:hint="eastAsia"/>
        </w:rPr>
        <w:t>其形凸出也。此與楊氏之說正相符合</w:t>
      </w:r>
      <w:r w:rsidR="006C4C45">
        <w:rPr>
          <w:rFonts w:hint="eastAsia"/>
        </w:rPr>
        <w:t>，</w:t>
      </w:r>
      <w:r>
        <w:rPr>
          <w:rFonts w:hint="eastAsia"/>
        </w:rPr>
        <w:t>其為瘀血致病無疑也。其脈象甚弱者</w:t>
      </w:r>
      <w:r w:rsidR="006C4C45">
        <w:rPr>
          <w:rFonts w:hint="eastAsia"/>
        </w:rPr>
        <w:t>，</w:t>
      </w:r>
      <w:r>
        <w:rPr>
          <w:rFonts w:hint="eastAsia"/>
        </w:rPr>
        <w:t>為其進食甚少氣血兩虧也。至其便結如羊矢</w:t>
      </w:r>
      <w:r w:rsidR="006C4C45">
        <w:rPr>
          <w:rFonts w:hint="eastAsia"/>
        </w:rPr>
        <w:t>，</w:t>
      </w:r>
      <w:r>
        <w:rPr>
          <w:rFonts w:hint="eastAsia"/>
        </w:rPr>
        <w:t>亦因其飲食甚少</w:t>
      </w:r>
      <w:r w:rsidR="006C4C45">
        <w:rPr>
          <w:rFonts w:hint="eastAsia"/>
        </w:rPr>
        <w:t>，</w:t>
      </w:r>
      <w:r>
        <w:rPr>
          <w:rFonts w:hint="eastAsia"/>
        </w:rPr>
        <w:t>兼胃氣虛弱不輸送下行之故也。此宜化其瘀血兼引其血下行</w:t>
      </w:r>
      <w:r w:rsidR="006C4C45">
        <w:rPr>
          <w:rFonts w:hint="eastAsia"/>
        </w:rPr>
        <w:t>，</w:t>
      </w:r>
      <w:r>
        <w:rPr>
          <w:rFonts w:hint="eastAsia"/>
        </w:rPr>
        <w:t>而更輔以培養氣血之品。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處方</w:t>
      </w:r>
      <w:r w:rsidR="002E15E8">
        <w:rPr>
          <w:rFonts w:hint="eastAsia"/>
        </w:rPr>
        <w:t>：</w:t>
      </w:r>
      <w:r>
        <w:rPr>
          <w:rFonts w:hint="eastAsia"/>
        </w:rPr>
        <w:t>生赭石（一兩軋細）</w:t>
      </w:r>
      <w:r w:rsidR="002E15E8">
        <w:rPr>
          <w:rFonts w:hint="eastAsia"/>
        </w:rPr>
        <w:t>、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參（五錢）</w:t>
      </w:r>
      <w:r w:rsidR="002E15E8">
        <w:rPr>
          <w:rFonts w:hint="eastAsia"/>
        </w:rPr>
        <w:t>、</w:t>
      </w:r>
      <w:r>
        <w:rPr>
          <w:rFonts w:hint="eastAsia"/>
        </w:rPr>
        <w:t>生懷山藥（六錢）</w:t>
      </w:r>
      <w:r w:rsidR="002E15E8">
        <w:rPr>
          <w:rFonts w:hint="eastAsia"/>
        </w:rPr>
        <w:t>、</w:t>
      </w:r>
      <w:r>
        <w:rPr>
          <w:rFonts w:hint="eastAsia"/>
        </w:rPr>
        <w:t>天花粉（六錢）</w:t>
      </w:r>
      <w:r w:rsidR="002E15E8">
        <w:rPr>
          <w:rFonts w:hint="eastAsia"/>
        </w:rPr>
        <w:t>、</w:t>
      </w:r>
      <w:r>
        <w:rPr>
          <w:rFonts w:hint="eastAsia"/>
        </w:rPr>
        <w:t>天冬（四錢）</w:t>
      </w:r>
      <w:r w:rsidR="002E15E8">
        <w:rPr>
          <w:rFonts w:hint="eastAsia"/>
        </w:rPr>
        <w:t>、</w:t>
      </w:r>
      <w:r>
        <w:rPr>
          <w:rFonts w:hint="eastAsia"/>
        </w:rPr>
        <w:t>桃仁（三錢去皮搗）</w:t>
      </w:r>
      <w:r w:rsidR="002E15E8">
        <w:rPr>
          <w:rFonts w:hint="eastAsia"/>
        </w:rPr>
        <w:t>、</w:t>
      </w:r>
      <w:r>
        <w:rPr>
          <w:rFonts w:hint="eastAsia"/>
        </w:rPr>
        <w:t>紅花（二錢）</w:t>
      </w:r>
      <w:r w:rsidR="002E15E8">
        <w:rPr>
          <w:rFonts w:hint="eastAsia"/>
        </w:rPr>
        <w:t>、</w:t>
      </w:r>
      <w:r>
        <w:rPr>
          <w:rFonts w:hint="eastAsia"/>
        </w:rPr>
        <w:t>土鱉蟲（五枚搗碎）</w:t>
      </w:r>
      <w:r w:rsidR="002E15E8">
        <w:rPr>
          <w:rFonts w:hint="eastAsia"/>
        </w:rPr>
        <w:t>、</w:t>
      </w:r>
      <w:r>
        <w:rPr>
          <w:rFonts w:hint="eastAsia"/>
        </w:rPr>
        <w:t>廣三七（二錢搗細）</w:t>
      </w:r>
      <w:r w:rsidR="002E15E8">
        <w:rPr>
          <w:rFonts w:hint="eastAsia"/>
        </w:rPr>
        <w:t>。</w:t>
      </w:r>
      <w:r>
        <w:rPr>
          <w:rFonts w:hint="eastAsia"/>
        </w:rPr>
        <w:t>藥共九味</w:t>
      </w:r>
      <w:r w:rsidR="006C4C45">
        <w:rPr>
          <w:rFonts w:hint="eastAsia"/>
        </w:rPr>
        <w:t>，</w:t>
      </w:r>
      <w:r>
        <w:rPr>
          <w:rFonts w:hint="eastAsia"/>
        </w:rPr>
        <w:t>將前八味煎湯一大盅</w:t>
      </w:r>
      <w:r w:rsidR="006C4C45">
        <w:rPr>
          <w:rFonts w:hint="eastAsia"/>
        </w:rPr>
        <w:t>，</w:t>
      </w:r>
      <w:r>
        <w:rPr>
          <w:rFonts w:hint="eastAsia"/>
        </w:rPr>
        <w:t>送服三七末一半</w:t>
      </w:r>
      <w:r w:rsidR="006C4C45">
        <w:rPr>
          <w:rFonts w:hint="eastAsia"/>
        </w:rPr>
        <w:t>，</w:t>
      </w:r>
      <w:r>
        <w:rPr>
          <w:rFonts w:hint="eastAsia"/>
        </w:rPr>
        <w:t>至煎渣再服時</w:t>
      </w:r>
      <w:r w:rsidR="006C4C45">
        <w:rPr>
          <w:rFonts w:hint="eastAsia"/>
        </w:rPr>
        <w:t>，</w:t>
      </w:r>
      <w:r>
        <w:rPr>
          <w:rFonts w:hint="eastAsia"/>
        </w:rPr>
        <w:t>再送服其餘一半。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2E15E8">
        <w:rPr>
          <w:rFonts w:hint="eastAsia"/>
        </w:rPr>
        <w:t>：</w:t>
      </w:r>
      <w:r>
        <w:rPr>
          <w:rFonts w:hint="eastAsia"/>
        </w:rPr>
        <w:t>方中之義</w:t>
      </w:r>
      <w:r w:rsidR="006C4C45">
        <w:rPr>
          <w:rFonts w:hint="eastAsia"/>
        </w:rPr>
        <w:t>，</w:t>
      </w:r>
      <w:r>
        <w:rPr>
          <w:rFonts w:hint="eastAsia"/>
        </w:rPr>
        <w:t>桃仁、紅花、土鱉蟲、三七諸藥</w:t>
      </w:r>
      <w:r w:rsidR="006C4C45">
        <w:rPr>
          <w:rFonts w:hint="eastAsia"/>
        </w:rPr>
        <w:t>，</w:t>
      </w:r>
      <w:r>
        <w:rPr>
          <w:rFonts w:hint="eastAsia"/>
        </w:rPr>
        <w:t>所以消其瘀血也。重用生赭石至一兩</w:t>
      </w:r>
      <w:r w:rsidR="006C4C45">
        <w:rPr>
          <w:rFonts w:hint="eastAsia"/>
        </w:rPr>
        <w:t>，</w:t>
      </w:r>
      <w:r>
        <w:rPr>
          <w:rFonts w:hint="eastAsia"/>
        </w:rPr>
        <w:t>所以引其血下行也。用</w:t>
      </w:r>
      <w:r w:rsidR="002F5F70">
        <w:rPr>
          <w:rFonts w:hint="eastAsia"/>
        </w:rPr>
        <w:t>臺</w:t>
      </w:r>
      <w:r>
        <w:rPr>
          <w:rFonts w:hint="eastAsia"/>
        </w:rPr>
        <w:t>參、山藥者</w:t>
      </w:r>
      <w:r w:rsidR="006C4C45">
        <w:rPr>
          <w:rFonts w:hint="eastAsia"/>
        </w:rPr>
        <w:t>，</w:t>
      </w:r>
      <w:r>
        <w:rPr>
          <w:rFonts w:hint="eastAsia"/>
        </w:rPr>
        <w:t>所以培養胃中之氣化</w:t>
      </w:r>
      <w:r w:rsidR="006C4C45">
        <w:rPr>
          <w:rFonts w:hint="eastAsia"/>
        </w:rPr>
        <w:t>，</w:t>
      </w:r>
      <w:r>
        <w:rPr>
          <w:rFonts w:hint="eastAsia"/>
        </w:rPr>
        <w:t>不使因服開破之藥而有傷損也。用天冬、天花粉者</w:t>
      </w:r>
      <w:r w:rsidR="006C4C45">
        <w:rPr>
          <w:rFonts w:hint="eastAsia"/>
        </w:rPr>
        <w:t>，</w:t>
      </w:r>
      <w:r>
        <w:rPr>
          <w:rFonts w:hint="eastAsia"/>
        </w:rPr>
        <w:t>恐其胃液枯槁</w:t>
      </w:r>
      <w:r w:rsidR="006C4C45">
        <w:rPr>
          <w:rFonts w:hint="eastAsia"/>
        </w:rPr>
        <w:t>，</w:t>
      </w:r>
      <w:r>
        <w:rPr>
          <w:rFonts w:hint="eastAsia"/>
        </w:rPr>
        <w:t>所瘀之血將益乾結</w:t>
      </w:r>
      <w:r w:rsidR="006C4C45">
        <w:rPr>
          <w:rFonts w:hint="eastAsia"/>
        </w:rPr>
        <w:t>，</w:t>
      </w:r>
      <w:r>
        <w:rPr>
          <w:rFonts w:hint="eastAsia"/>
        </w:rPr>
        <w:t>故借其涼潤之力以滋胃液</w:t>
      </w:r>
      <w:r w:rsidR="006C4C45">
        <w:rPr>
          <w:rFonts w:hint="eastAsia"/>
        </w:rPr>
        <w:t>，</w:t>
      </w:r>
      <w:r>
        <w:rPr>
          <w:rFonts w:hint="eastAsia"/>
        </w:rPr>
        <w:t>且即以防</w:t>
      </w:r>
      <w:r w:rsidR="002F5F70">
        <w:rPr>
          <w:rFonts w:hint="eastAsia"/>
        </w:rPr>
        <w:t>臺</w:t>
      </w:r>
      <w:r>
        <w:rPr>
          <w:rFonts w:hint="eastAsia"/>
        </w:rPr>
        <w:t>參之因補生熱也。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2E15E8">
        <w:rPr>
          <w:rFonts w:hint="eastAsia"/>
        </w:rPr>
        <w:t>：</w:t>
      </w:r>
      <w:r>
        <w:rPr>
          <w:rFonts w:hint="eastAsia"/>
        </w:rPr>
        <w:t>將藥服至兩劑後</w:t>
      </w:r>
      <w:r w:rsidR="006C4C45">
        <w:rPr>
          <w:rFonts w:hint="eastAsia"/>
        </w:rPr>
        <w:t>，</w:t>
      </w:r>
      <w:r>
        <w:rPr>
          <w:rFonts w:hint="eastAsia"/>
        </w:rPr>
        <w:t>即可進食</w:t>
      </w:r>
      <w:r w:rsidR="006C4C45">
        <w:rPr>
          <w:rFonts w:hint="eastAsia"/>
        </w:rPr>
        <w:t>，</w:t>
      </w:r>
      <w:r>
        <w:rPr>
          <w:rFonts w:hint="eastAsia"/>
        </w:rPr>
        <w:t>服至五劑</w:t>
      </w:r>
      <w:r w:rsidR="006C4C45">
        <w:rPr>
          <w:rFonts w:hint="eastAsia"/>
        </w:rPr>
        <w:t>，</w:t>
      </w:r>
      <w:r>
        <w:rPr>
          <w:rFonts w:hint="eastAsia"/>
        </w:rPr>
        <w:t>大便如常</w:t>
      </w:r>
      <w:r w:rsidR="006C4C45">
        <w:rPr>
          <w:rFonts w:hint="eastAsia"/>
        </w:rPr>
        <w:t>，</w:t>
      </w:r>
      <w:r>
        <w:rPr>
          <w:rFonts w:hint="eastAsia"/>
        </w:rPr>
        <w:t>因將赭石改用八錢</w:t>
      </w:r>
      <w:r w:rsidR="006C4C45">
        <w:rPr>
          <w:rFonts w:hint="eastAsia"/>
        </w:rPr>
        <w:t>，</w:t>
      </w:r>
      <w:r>
        <w:rPr>
          <w:rFonts w:hint="eastAsia"/>
        </w:rPr>
        <w:t>又服數劑</w:t>
      </w:r>
      <w:r w:rsidR="006C4C45">
        <w:rPr>
          <w:rFonts w:hint="eastAsia"/>
        </w:rPr>
        <w:t>，</w:t>
      </w:r>
      <w:r>
        <w:rPr>
          <w:rFonts w:hint="eastAsia"/>
        </w:rPr>
        <w:t>飲食加多</w:t>
      </w:r>
      <w:r w:rsidR="006C4C45">
        <w:rPr>
          <w:rFonts w:hint="eastAsia"/>
        </w:rPr>
        <w:t>，</w:t>
      </w:r>
      <w:r>
        <w:rPr>
          <w:rFonts w:hint="eastAsia"/>
        </w:rPr>
        <w:t>仍覺胃口似有阻礙不能脫然。俾將三七加倍為四錢</w:t>
      </w:r>
      <w:r w:rsidR="006C4C45">
        <w:rPr>
          <w:rFonts w:hint="eastAsia"/>
        </w:rPr>
        <w:t>，</w:t>
      </w:r>
      <w:r>
        <w:rPr>
          <w:rFonts w:hint="eastAsia"/>
        </w:rPr>
        <w:t>仍分兩次服下</w:t>
      </w:r>
      <w:r w:rsidR="006C4C45">
        <w:rPr>
          <w:rFonts w:hint="eastAsia"/>
        </w:rPr>
        <w:t>，</w:t>
      </w:r>
      <w:r>
        <w:rPr>
          <w:rFonts w:hint="eastAsia"/>
        </w:rPr>
        <w:t>連進四劑</w:t>
      </w:r>
      <w:r w:rsidR="006C4C45">
        <w:rPr>
          <w:rFonts w:hint="eastAsia"/>
        </w:rPr>
        <w:t>，</w:t>
      </w:r>
      <w:r>
        <w:rPr>
          <w:rFonts w:hint="eastAsia"/>
        </w:rPr>
        <w:t>自大便瀉下膿血若干</w:t>
      </w:r>
      <w:r w:rsidR="006C4C45">
        <w:rPr>
          <w:rFonts w:hint="eastAsia"/>
        </w:rPr>
        <w:t>，</w:t>
      </w:r>
      <w:r>
        <w:rPr>
          <w:rFonts w:hint="eastAsia"/>
        </w:rPr>
        <w:t>病遂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A80EEB" w:rsidRDefault="002E15E8" w:rsidP="00A80EEB">
      <w:pPr>
        <w:pStyle w:val="2f5"/>
        <w:ind w:firstLine="712"/>
      </w:pPr>
      <w:r>
        <w:rPr>
          <w:rFonts w:hint="eastAsia"/>
        </w:rPr>
        <w:t>說明：</w:t>
      </w:r>
      <w:r w:rsidR="00A80EEB">
        <w:rPr>
          <w:rFonts w:hint="eastAsia"/>
        </w:rPr>
        <w:t>按噎膈之證</w:t>
      </w:r>
      <w:r w:rsidR="006C4C45">
        <w:rPr>
          <w:rFonts w:hint="eastAsia"/>
        </w:rPr>
        <w:t>，</w:t>
      </w:r>
      <w:r w:rsidR="00A80EEB">
        <w:rPr>
          <w:rFonts w:hint="eastAsia"/>
        </w:rPr>
        <w:t>有因痰飲而成者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其胃口之間生有痰囊（即喻氏《寓意草》中所謂窠囊）</w:t>
      </w:r>
      <w:r w:rsidR="006C4C45">
        <w:rPr>
          <w:rFonts w:hint="eastAsia"/>
        </w:rPr>
        <w:t>，</w:t>
      </w:r>
      <w:r w:rsidR="00A80EEB">
        <w:rPr>
          <w:rFonts w:hint="eastAsia"/>
        </w:rPr>
        <w:t>本方去土鱉蟲、三七</w:t>
      </w:r>
      <w:r w:rsidR="006C4C45">
        <w:rPr>
          <w:rFonts w:hint="eastAsia"/>
        </w:rPr>
        <w:t>，</w:t>
      </w:r>
      <w:r w:rsidR="00A80EEB">
        <w:rPr>
          <w:rFonts w:hint="eastAsia"/>
        </w:rPr>
        <w:t>加清半夏四錢</w:t>
      </w:r>
      <w:r w:rsidR="006C4C45">
        <w:rPr>
          <w:rFonts w:hint="eastAsia"/>
        </w:rPr>
        <w:t>，</w:t>
      </w:r>
      <w:r w:rsidR="00A80EEB">
        <w:rPr>
          <w:rFonts w:hint="eastAsia"/>
        </w:rPr>
        <w:t>數劑可愈。有因胃上脘枯槁痿縮致成噎膈者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本方去土鱉蟲、三七</w:t>
      </w:r>
      <w:r w:rsidR="006C4C45">
        <w:rPr>
          <w:rFonts w:hint="eastAsia"/>
        </w:rPr>
        <w:t>，</w:t>
      </w:r>
      <w:r w:rsidR="00A80EEB">
        <w:rPr>
          <w:rFonts w:hint="eastAsia"/>
        </w:rPr>
        <w:t>將赭石改為八錢</w:t>
      </w:r>
      <w:r w:rsidR="006C4C45">
        <w:rPr>
          <w:rFonts w:hint="eastAsia"/>
        </w:rPr>
        <w:t>，</w:t>
      </w:r>
      <w:r w:rsidR="00A80EEB">
        <w:rPr>
          <w:rFonts w:hint="eastAsia"/>
        </w:rPr>
        <w:t>再加當歸、龍眼肉、枸杞子各五錢</w:t>
      </w:r>
      <w:r w:rsidR="006C4C45">
        <w:rPr>
          <w:rFonts w:hint="eastAsia"/>
        </w:rPr>
        <w:t>，</w:t>
      </w:r>
      <w:r w:rsidR="00A80EEB">
        <w:rPr>
          <w:rFonts w:hint="eastAsia"/>
        </w:rPr>
        <w:t>多服可愈。有因胃上脘生瘤贅以致成噎膈者（「論胃病噎膈治法及反胃治法」中曾詳論）</w:t>
      </w:r>
      <w:r w:rsidR="006C4C45">
        <w:rPr>
          <w:rFonts w:hint="eastAsia"/>
        </w:rPr>
        <w:t>，</w:t>
      </w:r>
      <w:r w:rsidR="00A80EEB">
        <w:rPr>
          <w:rFonts w:hint="eastAsia"/>
        </w:rPr>
        <w:t>然此證甚少</w:t>
      </w:r>
      <w:r w:rsidR="006C4C45">
        <w:rPr>
          <w:rFonts w:hint="eastAsia"/>
        </w:rPr>
        <w:t>，</w:t>
      </w:r>
      <w:r w:rsidR="00A80EEB">
        <w:rPr>
          <w:rFonts w:hint="eastAsia"/>
        </w:rPr>
        <w:t>較他種噎膈亦甚難治</w:t>
      </w:r>
      <w:r w:rsidR="006C4C45">
        <w:rPr>
          <w:rFonts w:hint="eastAsia"/>
        </w:rPr>
        <w:t>，</w:t>
      </w:r>
      <w:r w:rsidR="00A80EEB">
        <w:rPr>
          <w:rFonts w:hint="eastAsia"/>
        </w:rPr>
        <w:t>蓋瘤贅之生</w:t>
      </w:r>
      <w:r w:rsidR="006C4C45">
        <w:rPr>
          <w:rFonts w:hint="eastAsia"/>
        </w:rPr>
        <w:t>，</w:t>
      </w:r>
      <w:r w:rsidR="00A80EEB">
        <w:rPr>
          <w:rFonts w:hint="eastAsia"/>
        </w:rPr>
        <w:t>恆有在胃之下脘成反胃者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至生</w:t>
      </w:r>
      <w:r w:rsidR="00D24630">
        <w:rPr>
          <w:rFonts w:hint="eastAsia"/>
        </w:rPr>
        <w:t>於</w:t>
      </w:r>
      <w:r w:rsidR="00A80EEB">
        <w:rPr>
          <w:rFonts w:hint="eastAsia"/>
        </w:rPr>
        <w:t>胃之上脘成噎膈者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則百中無一二也。</w:t>
      </w:r>
    </w:p>
    <w:p w:rsidR="00F02C72" w:rsidRDefault="00F02C72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53" w:name="_Toc223763073"/>
      <w:r>
        <w:br w:type="page"/>
      </w:r>
    </w:p>
    <w:p w:rsidR="00A80EEB" w:rsidRDefault="00F02C72" w:rsidP="00F02C72">
      <w:pPr>
        <w:pStyle w:val="5a"/>
      </w:pPr>
      <w:bookmarkStart w:id="1054" w:name="_Toc7561336"/>
      <w:r>
        <w:rPr>
          <w:rFonts w:hint="eastAsia"/>
        </w:rPr>
        <w:lastRenderedPageBreak/>
        <w:t>【</w:t>
      </w:r>
      <w:r w:rsidR="00A80EEB">
        <w:rPr>
          <w:rFonts w:hint="eastAsia"/>
        </w:rPr>
        <w:t>反胃吐食</w:t>
      </w:r>
      <w:bookmarkEnd w:id="1053"/>
      <w:r>
        <w:rPr>
          <w:rFonts w:hint="eastAsia"/>
        </w:rPr>
        <w:t>】</w:t>
      </w:r>
      <w:bookmarkEnd w:id="1054"/>
    </w:p>
    <w:p w:rsidR="00A80EEB" w:rsidRDefault="00F02C72" w:rsidP="00A80EEB">
      <w:pPr>
        <w:pStyle w:val="2f5"/>
        <w:ind w:firstLine="712"/>
      </w:pPr>
      <w:r w:rsidRPr="00F02C72">
        <w:rPr>
          <w:rFonts w:hint="eastAsia"/>
        </w:rPr>
        <w:t>陳景三</w:t>
      </w:r>
      <w:r w:rsidR="006C4C45">
        <w:rPr>
          <w:rFonts w:hint="eastAsia"/>
        </w:rPr>
        <w:t>，</w:t>
      </w:r>
      <w:r w:rsidRPr="00F02C72">
        <w:rPr>
          <w:rFonts w:hint="eastAsia"/>
        </w:rPr>
        <w:t>天津河北人</w:t>
      </w:r>
      <w:r w:rsidR="006C4C45">
        <w:t>，</w:t>
      </w:r>
      <w:r w:rsidRPr="00F02C72">
        <w:rPr>
          <w:rFonts w:hint="eastAsia"/>
        </w:rPr>
        <w:t>年五十六歲</w:t>
      </w:r>
      <w:r w:rsidR="006C4C45">
        <w:t>，</w:t>
      </w:r>
      <w:r w:rsidRPr="00F02C72">
        <w:rPr>
          <w:rFonts w:hint="eastAsia"/>
        </w:rPr>
        <w:t>業商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得反胃吐食證</w:t>
      </w:r>
      <w:r w:rsidR="006C4C45">
        <w:rPr>
          <w:rFonts w:hint="eastAsia"/>
        </w:rPr>
        <w:t>，</w:t>
      </w:r>
      <w:r w:rsidR="00A80EEB">
        <w:rPr>
          <w:rFonts w:hint="eastAsia"/>
        </w:rPr>
        <w:t>半年不愈。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F02C72">
        <w:rPr>
          <w:rFonts w:hint="eastAsia"/>
        </w:rPr>
        <w:t>：</w:t>
      </w:r>
      <w:r>
        <w:rPr>
          <w:rFonts w:hint="eastAsia"/>
        </w:rPr>
        <w:t>初因夏日多食瓜果致傷脾胃</w:t>
      </w:r>
      <w:r w:rsidR="006C4C45">
        <w:rPr>
          <w:rFonts w:hint="eastAsia"/>
        </w:rPr>
        <w:t>，</w:t>
      </w:r>
      <w:r>
        <w:rPr>
          <w:rFonts w:hint="eastAsia"/>
        </w:rPr>
        <w:t>廉</w:t>
      </w:r>
      <w:r w:rsidR="00D24630">
        <w:rPr>
          <w:rFonts w:hint="eastAsia"/>
        </w:rPr>
        <w:t>於</w:t>
      </w:r>
      <w:r>
        <w:rPr>
          <w:rFonts w:hint="eastAsia"/>
        </w:rPr>
        <w:t>飲食</w:t>
      </w:r>
      <w:r w:rsidR="006C4C45">
        <w:rPr>
          <w:rFonts w:hint="eastAsia"/>
        </w:rPr>
        <w:t>，</w:t>
      </w:r>
      <w:r>
        <w:rPr>
          <w:rFonts w:hint="eastAsia"/>
        </w:rPr>
        <w:t>後又因處境不順心多抑鬱</w:t>
      </w:r>
      <w:r w:rsidR="006C4C45">
        <w:rPr>
          <w:rFonts w:hint="eastAsia"/>
        </w:rPr>
        <w:t>，</w:t>
      </w:r>
      <w:r>
        <w:rPr>
          <w:rFonts w:hint="eastAsia"/>
        </w:rPr>
        <w:t>致成反胃之證。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F02C72">
        <w:rPr>
          <w:rFonts w:hint="eastAsia"/>
        </w:rPr>
        <w:t>：</w:t>
      </w:r>
      <w:r>
        <w:rPr>
          <w:rFonts w:hint="eastAsia"/>
        </w:rPr>
        <w:t>食後消化力甚弱</w:t>
      </w:r>
      <w:r w:rsidR="006C4C45">
        <w:rPr>
          <w:rFonts w:hint="eastAsia"/>
        </w:rPr>
        <w:t>，</w:t>
      </w:r>
      <w:r>
        <w:rPr>
          <w:rFonts w:hint="eastAsia"/>
        </w:rPr>
        <w:t>停滯胃中不下行</w:t>
      </w:r>
      <w:r w:rsidR="006C4C45">
        <w:rPr>
          <w:rFonts w:hint="eastAsia"/>
        </w:rPr>
        <w:t>，</w:t>
      </w:r>
      <w:r>
        <w:rPr>
          <w:rFonts w:hint="eastAsia"/>
        </w:rPr>
        <w:t>漸覺噁心</w:t>
      </w:r>
      <w:r w:rsidR="006C4C45">
        <w:rPr>
          <w:rFonts w:hint="eastAsia"/>
        </w:rPr>
        <w:t>，</w:t>
      </w:r>
      <w:r>
        <w:rPr>
          <w:rFonts w:hint="eastAsia"/>
        </w:rPr>
        <w:t>久之</w:t>
      </w:r>
      <w:r w:rsidR="006C4C45">
        <w:rPr>
          <w:rFonts w:hint="eastAsia"/>
        </w:rPr>
        <w:t>，</w:t>
      </w:r>
      <w:r>
        <w:rPr>
          <w:rFonts w:hint="eastAsia"/>
        </w:rPr>
        <w:t>則覺有氣自下上衝</w:t>
      </w:r>
      <w:r w:rsidR="006C4C45">
        <w:rPr>
          <w:rFonts w:hint="eastAsia"/>
        </w:rPr>
        <w:t>，</w:t>
      </w:r>
      <w:r>
        <w:rPr>
          <w:rFonts w:hint="eastAsia"/>
        </w:rPr>
        <w:t>即將飲食吐出。屢經醫診視</w:t>
      </w:r>
      <w:r w:rsidR="006C4C45">
        <w:rPr>
          <w:rFonts w:hint="eastAsia"/>
        </w:rPr>
        <w:t>，</w:t>
      </w:r>
      <w:r>
        <w:rPr>
          <w:rFonts w:hint="eastAsia"/>
        </w:rPr>
        <w:t>服暖胃降氣之藥稍愈</w:t>
      </w:r>
      <w:r w:rsidR="006C4C45">
        <w:rPr>
          <w:rFonts w:hint="eastAsia"/>
        </w:rPr>
        <w:t>，</w:t>
      </w:r>
      <w:r>
        <w:rPr>
          <w:rFonts w:hint="eastAsia"/>
        </w:rPr>
        <w:t>仍然反覆</w:t>
      </w:r>
      <w:r w:rsidR="006C4C45">
        <w:rPr>
          <w:rFonts w:hint="eastAsia"/>
        </w:rPr>
        <w:t>，</w:t>
      </w:r>
      <w:r>
        <w:rPr>
          <w:rFonts w:hint="eastAsia"/>
        </w:rPr>
        <w:t>遷延已年餘矣。身體羸弱</w:t>
      </w:r>
      <w:r w:rsidR="006C4C45">
        <w:rPr>
          <w:rFonts w:hint="eastAsia"/>
        </w:rPr>
        <w:t>，</w:t>
      </w:r>
      <w:r>
        <w:rPr>
          <w:rFonts w:hint="eastAsia"/>
        </w:rPr>
        <w:t>脈弦長</w:t>
      </w:r>
      <w:r w:rsidR="006C4C45">
        <w:rPr>
          <w:rFonts w:hint="eastAsia"/>
        </w:rPr>
        <w:t>，</w:t>
      </w:r>
      <w:r>
        <w:rPr>
          <w:rFonts w:hint="eastAsia"/>
        </w:rPr>
        <w:t>按之不實</w:t>
      </w:r>
      <w:r w:rsidR="006C4C45">
        <w:rPr>
          <w:rFonts w:hint="eastAsia"/>
        </w:rPr>
        <w:t>，</w:t>
      </w:r>
      <w:r>
        <w:rPr>
          <w:rFonts w:hint="eastAsia"/>
        </w:rPr>
        <w:t>左右皆然。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F02C72">
        <w:rPr>
          <w:rFonts w:hint="eastAsia"/>
        </w:rPr>
        <w:t>：</w:t>
      </w:r>
      <w:r>
        <w:rPr>
          <w:rFonts w:hint="eastAsia"/>
        </w:rPr>
        <w:t>此證之飲食不能消化</w:t>
      </w:r>
      <w:r w:rsidR="006C4C45">
        <w:rPr>
          <w:rFonts w:hint="eastAsia"/>
        </w:rPr>
        <w:t>，</w:t>
      </w:r>
      <w:r>
        <w:rPr>
          <w:rFonts w:hint="eastAsia"/>
        </w:rPr>
        <w:t>固由</w:t>
      </w:r>
      <w:r w:rsidR="00D24630">
        <w:rPr>
          <w:rFonts w:hint="eastAsia"/>
        </w:rPr>
        <w:t>於</w:t>
      </w:r>
      <w:r>
        <w:rPr>
          <w:rFonts w:hint="eastAsia"/>
        </w:rPr>
        <w:t>脾胃虛寒</w:t>
      </w:r>
      <w:r w:rsidR="006C4C45">
        <w:rPr>
          <w:rFonts w:hint="eastAsia"/>
        </w:rPr>
        <w:t>，</w:t>
      </w:r>
      <w:r>
        <w:rPr>
          <w:rFonts w:hint="eastAsia"/>
        </w:rPr>
        <w:t>然脾胃虛寒者</w:t>
      </w:r>
      <w:r w:rsidR="006C4C45">
        <w:rPr>
          <w:rFonts w:hint="eastAsia"/>
        </w:rPr>
        <w:t>，</w:t>
      </w:r>
      <w:r>
        <w:rPr>
          <w:rFonts w:hint="eastAsia"/>
        </w:rPr>
        <w:t>食後恆易作泄瀉</w:t>
      </w:r>
      <w:r w:rsidR="006C4C45">
        <w:rPr>
          <w:rFonts w:hint="eastAsia"/>
        </w:rPr>
        <w:t>，</w:t>
      </w:r>
      <w:r>
        <w:rPr>
          <w:rFonts w:hint="eastAsia"/>
        </w:rPr>
        <w:t>此則食不下行而作嘔吐者</w:t>
      </w:r>
      <w:r w:rsidR="006C4C45">
        <w:rPr>
          <w:rFonts w:hint="eastAsia"/>
        </w:rPr>
        <w:t>，</w:t>
      </w:r>
      <w:r>
        <w:rPr>
          <w:rFonts w:hint="eastAsia"/>
        </w:rPr>
        <w:t>因其有衝氣上衝</w:t>
      </w:r>
      <w:r w:rsidR="006C4C45">
        <w:rPr>
          <w:rFonts w:hint="eastAsia"/>
        </w:rPr>
        <w:t>，</w:t>
      </w:r>
      <w:r>
        <w:rPr>
          <w:rFonts w:hint="eastAsia"/>
        </w:rPr>
        <w:t>並迫其胃氣上逆也。當以溫補脾胃之藥為主</w:t>
      </w:r>
      <w:r w:rsidR="006C4C45">
        <w:rPr>
          <w:rFonts w:hint="eastAsia"/>
        </w:rPr>
        <w:t>，</w:t>
      </w:r>
      <w:r>
        <w:rPr>
          <w:rFonts w:hint="eastAsia"/>
        </w:rPr>
        <w:t>而以降胃鎮衝之藥輔之。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F02C72">
        <w:rPr>
          <w:rFonts w:hint="eastAsia"/>
        </w:rPr>
        <w:t>：</w:t>
      </w:r>
      <w:r>
        <w:rPr>
          <w:rFonts w:hint="eastAsia"/>
        </w:rPr>
        <w:t>生懷山藥（一兩）</w:t>
      </w:r>
      <w:r w:rsidR="00F02C72">
        <w:rPr>
          <w:rFonts w:hint="eastAsia"/>
        </w:rPr>
        <w:t>、</w:t>
      </w:r>
      <w:r>
        <w:rPr>
          <w:rFonts w:hint="eastAsia"/>
        </w:rPr>
        <w:t>白朮（三錢炒）</w:t>
      </w:r>
      <w:r w:rsidR="00F02C72">
        <w:rPr>
          <w:rFonts w:hint="eastAsia"/>
        </w:rPr>
        <w:t>、</w:t>
      </w:r>
      <w:r>
        <w:rPr>
          <w:rFonts w:hint="eastAsia"/>
        </w:rPr>
        <w:t>乾薑（三錢）</w:t>
      </w:r>
      <w:r w:rsidR="00F02C72">
        <w:rPr>
          <w:rFonts w:hint="eastAsia"/>
        </w:rPr>
        <w:t>、</w:t>
      </w:r>
      <w:r>
        <w:rPr>
          <w:rFonts w:hint="eastAsia"/>
        </w:rPr>
        <w:t>生雞內金（三錢黃色的搗）</w:t>
      </w:r>
      <w:r w:rsidR="00F02C72">
        <w:rPr>
          <w:rFonts w:hint="eastAsia"/>
        </w:rPr>
        <w:t>、</w:t>
      </w:r>
      <w:r>
        <w:rPr>
          <w:rFonts w:hint="eastAsia"/>
        </w:rPr>
        <w:t>生赭石（六錢軋細）</w:t>
      </w:r>
      <w:r w:rsidR="00F02C72">
        <w:rPr>
          <w:rFonts w:hint="eastAsia"/>
        </w:rPr>
        <w:t>、</w:t>
      </w:r>
      <w:r>
        <w:rPr>
          <w:rFonts w:hint="eastAsia"/>
        </w:rPr>
        <w:t>炙甘草（二錢）</w:t>
      </w:r>
      <w:r w:rsidR="00F02C72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F02C72">
        <w:rPr>
          <w:rFonts w:hint="eastAsia"/>
        </w:rPr>
        <w:t>：</w:t>
      </w:r>
      <w:r>
        <w:rPr>
          <w:rFonts w:hint="eastAsia"/>
        </w:rPr>
        <w:t>將藥煎服後</w:t>
      </w:r>
      <w:r w:rsidR="006C4C45">
        <w:rPr>
          <w:rFonts w:hint="eastAsia"/>
        </w:rPr>
        <w:t>，</w:t>
      </w:r>
      <w:r>
        <w:rPr>
          <w:rFonts w:hint="eastAsia"/>
        </w:rPr>
        <w:t>覺飲食下行</w:t>
      </w:r>
      <w:r w:rsidR="006C4C45">
        <w:rPr>
          <w:rFonts w:hint="eastAsia"/>
        </w:rPr>
        <w:t>，</w:t>
      </w:r>
      <w:r>
        <w:rPr>
          <w:rFonts w:hint="eastAsia"/>
        </w:rPr>
        <w:t>不復嘔吐</w:t>
      </w:r>
      <w:r w:rsidR="006C4C45">
        <w:rPr>
          <w:rFonts w:hint="eastAsia"/>
        </w:rPr>
        <w:t>，</w:t>
      </w:r>
      <w:r>
        <w:rPr>
          <w:rFonts w:hint="eastAsia"/>
        </w:rPr>
        <w:t>翌日頭午</w:t>
      </w:r>
      <w:r w:rsidR="006C4C45">
        <w:rPr>
          <w:rFonts w:hint="eastAsia"/>
        </w:rPr>
        <w:t>，</w:t>
      </w:r>
      <w:r>
        <w:rPr>
          <w:rFonts w:hint="eastAsia"/>
        </w:rPr>
        <w:t>大便下兩次</w:t>
      </w:r>
      <w:r w:rsidR="006C4C45">
        <w:rPr>
          <w:rFonts w:hint="eastAsia"/>
        </w:rPr>
        <w:t>，</w:t>
      </w:r>
      <w:r>
        <w:rPr>
          <w:rFonts w:hint="eastAsia"/>
        </w:rPr>
        <w:t>再診其脈不若從前之弦長</w:t>
      </w:r>
      <w:r w:rsidR="006C4C45">
        <w:rPr>
          <w:rFonts w:hint="eastAsia"/>
        </w:rPr>
        <w:t>，</w:t>
      </w:r>
      <w:r>
        <w:rPr>
          <w:rFonts w:hint="eastAsia"/>
        </w:rPr>
        <w:t>知其下元氣化不固</w:t>
      </w:r>
      <w:r w:rsidR="006C4C45">
        <w:rPr>
          <w:rFonts w:hint="eastAsia"/>
        </w:rPr>
        <w:t>，</w:t>
      </w:r>
      <w:r>
        <w:rPr>
          <w:rFonts w:hint="eastAsia"/>
        </w:rPr>
        <w:t>不任赭石之鎮降也。遂去赭石加赤石脂五錢（用頭煎和次煎之湯</w:t>
      </w:r>
      <w:r w:rsidR="006C4C45">
        <w:rPr>
          <w:rFonts w:hint="eastAsia"/>
        </w:rPr>
        <w:t>，</w:t>
      </w:r>
      <w:r>
        <w:rPr>
          <w:rFonts w:hint="eastAsia"/>
        </w:rPr>
        <w:t>分兩次送服）、蘇子二錢</w:t>
      </w:r>
      <w:r w:rsidR="006C4C45">
        <w:rPr>
          <w:rFonts w:hint="eastAsia"/>
        </w:rPr>
        <w:t>，</w:t>
      </w:r>
      <w:r>
        <w:rPr>
          <w:rFonts w:hint="eastAsia"/>
        </w:rPr>
        <w:t>日煎服一劑</w:t>
      </w:r>
      <w:r w:rsidR="006C4C45">
        <w:rPr>
          <w:rFonts w:hint="eastAsia"/>
        </w:rPr>
        <w:t>，</w:t>
      </w:r>
      <w:r>
        <w:rPr>
          <w:rFonts w:hint="eastAsia"/>
        </w:rPr>
        <w:t>連服十劑霍然</w:t>
      </w:r>
      <w:r w:rsidR="00090B73">
        <w:rPr>
          <w:rFonts w:hint="eastAsia"/>
        </w:rPr>
        <w:t>痊愈</w:t>
      </w:r>
      <w:r>
        <w:rPr>
          <w:rFonts w:hint="eastAsia"/>
        </w:rPr>
        <w:t>。蓋赤石脂為末送服</w:t>
      </w:r>
      <w:r w:rsidR="006C4C45">
        <w:rPr>
          <w:rFonts w:hint="eastAsia"/>
        </w:rPr>
        <w:t>，</w:t>
      </w:r>
      <w:r>
        <w:rPr>
          <w:rFonts w:hint="eastAsia"/>
        </w:rPr>
        <w:t>可代赭石以降胃鎮衝</w:t>
      </w:r>
      <w:r w:rsidR="006C4C45">
        <w:rPr>
          <w:rFonts w:hint="eastAsia"/>
        </w:rPr>
        <w:t>，</w:t>
      </w:r>
      <w:r>
        <w:rPr>
          <w:rFonts w:hint="eastAsia"/>
        </w:rPr>
        <w:t>而又有固澀下焦之力</w:t>
      </w:r>
      <w:r w:rsidR="006C4C45">
        <w:rPr>
          <w:rFonts w:hint="eastAsia"/>
        </w:rPr>
        <w:t>，</w:t>
      </w:r>
      <w:r>
        <w:rPr>
          <w:rFonts w:hint="eastAsia"/>
        </w:rPr>
        <w:t>故服後不復滑瀉也。</w:t>
      </w:r>
    </w:p>
    <w:p w:rsidR="00A80EEB" w:rsidRDefault="00F02C72" w:rsidP="00F02C72">
      <w:pPr>
        <w:pStyle w:val="5a"/>
      </w:pPr>
      <w:bookmarkStart w:id="1055" w:name="_Toc223763074"/>
      <w:bookmarkStart w:id="1056" w:name="_Toc7561337"/>
      <w:r>
        <w:rPr>
          <w:rFonts w:hint="eastAsia"/>
        </w:rPr>
        <w:lastRenderedPageBreak/>
        <w:t>【</w:t>
      </w:r>
      <w:r w:rsidR="00A80EEB">
        <w:rPr>
          <w:rFonts w:hint="eastAsia"/>
        </w:rPr>
        <w:t>胃脘疼悶</w:t>
      </w:r>
      <w:bookmarkEnd w:id="1055"/>
      <w:r>
        <w:rPr>
          <w:rFonts w:hint="eastAsia"/>
        </w:rPr>
        <w:t>】</w:t>
      </w:r>
      <w:bookmarkEnd w:id="1056"/>
    </w:p>
    <w:p w:rsidR="00A80EEB" w:rsidRDefault="00F02C72" w:rsidP="00A80EEB">
      <w:pPr>
        <w:pStyle w:val="2f5"/>
        <w:ind w:firstLine="712"/>
      </w:pPr>
      <w:r w:rsidRPr="00F02C72">
        <w:rPr>
          <w:rFonts w:hint="eastAsia"/>
        </w:rPr>
        <w:t>天津十區寶華里</w:t>
      </w:r>
      <w:r w:rsidR="006C4C45">
        <w:t>，</w:t>
      </w:r>
      <w:r w:rsidRPr="00F02C72">
        <w:rPr>
          <w:rFonts w:hint="eastAsia"/>
        </w:rPr>
        <w:t>徐氏婦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年近三旬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得胃脘疼悶證。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F02C72">
        <w:rPr>
          <w:rFonts w:hint="eastAsia"/>
        </w:rPr>
        <w:t>：</w:t>
      </w:r>
      <w:r>
        <w:rPr>
          <w:rFonts w:hint="eastAsia"/>
        </w:rPr>
        <w:t>本南方人</w:t>
      </w:r>
      <w:r w:rsidR="006C4C45">
        <w:rPr>
          <w:rFonts w:hint="eastAsia"/>
        </w:rPr>
        <w:t>，</w:t>
      </w:r>
      <w:r w:rsidR="00F02C72">
        <w:rPr>
          <w:rFonts w:hint="eastAsia"/>
        </w:rPr>
        <w:t>出嫁隨夫</w:t>
      </w:r>
      <w:r w:rsidR="006C4C45">
        <w:rPr>
          <w:rFonts w:hint="eastAsia"/>
        </w:rPr>
        <w:t>，</w:t>
      </w:r>
      <w:r>
        <w:rPr>
          <w:rFonts w:hint="eastAsia"/>
        </w:rPr>
        <w:t>久居北方</w:t>
      </w:r>
      <w:r w:rsidR="006C4C45">
        <w:rPr>
          <w:rFonts w:hint="eastAsia"/>
        </w:rPr>
        <w:t>，</w:t>
      </w:r>
      <w:r>
        <w:rPr>
          <w:rFonts w:hint="eastAsia"/>
        </w:rPr>
        <w:t>遠懷鄉里</w:t>
      </w:r>
      <w:r w:rsidR="006C4C45">
        <w:rPr>
          <w:rFonts w:hint="eastAsia"/>
        </w:rPr>
        <w:t>，</w:t>
      </w:r>
      <w:r>
        <w:rPr>
          <w:rFonts w:hint="eastAsia"/>
        </w:rPr>
        <w:t>歸寧不得</w:t>
      </w:r>
      <w:r w:rsidR="006C4C45">
        <w:rPr>
          <w:rFonts w:hint="eastAsia"/>
        </w:rPr>
        <w:t>，</w:t>
      </w:r>
      <w:r>
        <w:rPr>
          <w:rFonts w:hint="eastAsia"/>
        </w:rPr>
        <w:t>常起憂思</w:t>
      </w:r>
      <w:r w:rsidR="006C4C45">
        <w:rPr>
          <w:rFonts w:hint="eastAsia"/>
        </w:rPr>
        <w:t>，</w:t>
      </w:r>
      <w:r>
        <w:rPr>
          <w:rFonts w:hint="eastAsia"/>
        </w:rPr>
        <w:t>因得斯證。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F02C72">
        <w:rPr>
          <w:rFonts w:hint="eastAsia"/>
        </w:rPr>
        <w:t>：</w:t>
      </w:r>
      <w:r>
        <w:rPr>
          <w:rFonts w:hint="eastAsia"/>
        </w:rPr>
        <w:t>中焦氣化凝鬱</w:t>
      </w:r>
      <w:r w:rsidR="006C4C45">
        <w:rPr>
          <w:rFonts w:hint="eastAsia"/>
        </w:rPr>
        <w:t>，</w:t>
      </w:r>
      <w:r>
        <w:rPr>
          <w:rFonts w:hint="eastAsia"/>
        </w:rPr>
        <w:t>飲食停滯艱</w:t>
      </w:r>
      <w:r w:rsidR="00D24630">
        <w:rPr>
          <w:rFonts w:hint="eastAsia"/>
        </w:rPr>
        <w:t>於</w:t>
      </w:r>
      <w:r>
        <w:rPr>
          <w:rFonts w:hint="eastAsia"/>
        </w:rPr>
        <w:t>下行</w:t>
      </w:r>
      <w:r w:rsidR="006C4C45">
        <w:rPr>
          <w:rFonts w:hint="eastAsia"/>
        </w:rPr>
        <w:t>，</w:t>
      </w:r>
      <w:r>
        <w:rPr>
          <w:rFonts w:hint="eastAsia"/>
        </w:rPr>
        <w:t>時欲呃逆</w:t>
      </w:r>
      <w:r w:rsidR="006C4C45">
        <w:rPr>
          <w:rFonts w:hint="eastAsia"/>
        </w:rPr>
        <w:t>，</w:t>
      </w:r>
      <w:r>
        <w:rPr>
          <w:rFonts w:hint="eastAsia"/>
        </w:rPr>
        <w:t>又苦不能上達</w:t>
      </w:r>
      <w:r w:rsidR="006C4C45">
        <w:rPr>
          <w:rFonts w:hint="eastAsia"/>
        </w:rPr>
        <w:t>，</w:t>
      </w:r>
      <w:r>
        <w:rPr>
          <w:rFonts w:hint="eastAsia"/>
        </w:rPr>
        <w:t>甚則蓄極綿綿作疼。其初病時</w:t>
      </w:r>
      <w:r w:rsidR="006C4C45">
        <w:rPr>
          <w:rFonts w:hint="eastAsia"/>
        </w:rPr>
        <w:t>，</w:t>
      </w:r>
      <w:r>
        <w:rPr>
          <w:rFonts w:hint="eastAsia"/>
        </w:rPr>
        <w:t>惟覺氣分不舒</w:t>
      </w:r>
      <w:r w:rsidR="006C4C45">
        <w:rPr>
          <w:rFonts w:hint="eastAsia"/>
        </w:rPr>
        <w:t>，</w:t>
      </w:r>
      <w:r>
        <w:rPr>
          <w:rFonts w:hint="eastAsia"/>
        </w:rPr>
        <w:t>服藥治療三年</w:t>
      </w:r>
      <w:r w:rsidR="006C4C45">
        <w:rPr>
          <w:rFonts w:hint="eastAsia"/>
        </w:rPr>
        <w:t>，</w:t>
      </w:r>
      <w:r>
        <w:rPr>
          <w:rFonts w:hint="eastAsia"/>
        </w:rPr>
        <w:t>病益加劇</w:t>
      </w:r>
      <w:r w:rsidR="006C4C45">
        <w:rPr>
          <w:rFonts w:hint="eastAsia"/>
        </w:rPr>
        <w:t>，</w:t>
      </w:r>
      <w:r>
        <w:rPr>
          <w:rFonts w:hint="eastAsia"/>
        </w:rPr>
        <w:t>且身形亦漸羸弱</w:t>
      </w:r>
      <w:r w:rsidR="006C4C45">
        <w:rPr>
          <w:rFonts w:hint="eastAsia"/>
        </w:rPr>
        <w:t>，</w:t>
      </w:r>
      <w:r>
        <w:rPr>
          <w:rFonts w:hint="eastAsia"/>
        </w:rPr>
        <w:t>呼吸短氣</w:t>
      </w:r>
      <w:r w:rsidR="006C4C45">
        <w:rPr>
          <w:rFonts w:hint="eastAsia"/>
        </w:rPr>
        <w:t>，</w:t>
      </w:r>
      <w:r>
        <w:rPr>
          <w:rFonts w:hint="eastAsia"/>
        </w:rPr>
        <w:t>口無津液</w:t>
      </w:r>
      <w:r w:rsidR="006C4C45">
        <w:rPr>
          <w:rFonts w:hint="eastAsia"/>
        </w:rPr>
        <w:t>，</w:t>
      </w:r>
      <w:r>
        <w:rPr>
          <w:rFonts w:hint="eastAsia"/>
        </w:rPr>
        <w:t>時常作渴</w:t>
      </w:r>
      <w:r w:rsidR="006C4C45">
        <w:rPr>
          <w:rFonts w:hint="eastAsia"/>
        </w:rPr>
        <w:t>，</w:t>
      </w:r>
      <w:r>
        <w:rPr>
          <w:rFonts w:hint="eastAsia"/>
        </w:rPr>
        <w:t>大便時常乾燥</w:t>
      </w:r>
      <w:r w:rsidR="006C4C45">
        <w:rPr>
          <w:rFonts w:hint="eastAsia"/>
        </w:rPr>
        <w:t>，</w:t>
      </w:r>
      <w:r>
        <w:rPr>
          <w:rFonts w:hint="eastAsia"/>
        </w:rPr>
        <w:t>其脈左右皆弦細</w:t>
      </w:r>
      <w:r w:rsidR="006C4C45">
        <w:rPr>
          <w:rFonts w:hint="eastAsia"/>
        </w:rPr>
        <w:t>，</w:t>
      </w:r>
      <w:r>
        <w:rPr>
          <w:rFonts w:hint="eastAsia"/>
        </w:rPr>
        <w:t>右脈又兼有牢意。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F02C72">
        <w:rPr>
          <w:rFonts w:hint="eastAsia"/>
        </w:rPr>
        <w:t>：</w:t>
      </w:r>
      <w:r>
        <w:rPr>
          <w:rFonts w:hint="eastAsia"/>
        </w:rPr>
        <w:t>《內經》謂脾主思</w:t>
      </w:r>
      <w:r w:rsidR="006C4C45">
        <w:rPr>
          <w:rFonts w:hint="eastAsia"/>
        </w:rPr>
        <w:t>，</w:t>
      </w:r>
      <w:r>
        <w:rPr>
          <w:rFonts w:hint="eastAsia"/>
        </w:rPr>
        <w:t>此證乃過思傷脾以致脾不升胃不降也。為其脾氣不上升</w:t>
      </w:r>
      <w:r w:rsidR="006C4C45">
        <w:rPr>
          <w:rFonts w:hint="eastAsia"/>
        </w:rPr>
        <w:t>，</w:t>
      </w:r>
      <w:r>
        <w:rPr>
          <w:rFonts w:hint="eastAsia"/>
        </w:rPr>
        <w:t>是以口無津液</w:t>
      </w:r>
      <w:r w:rsidR="006C4C45">
        <w:rPr>
          <w:rFonts w:hint="eastAsia"/>
        </w:rPr>
        <w:t>，</w:t>
      </w:r>
      <w:r>
        <w:rPr>
          <w:rFonts w:hint="eastAsia"/>
        </w:rPr>
        <w:t>呃逆不能上達；為其胃氣不降</w:t>
      </w:r>
      <w:r w:rsidR="006C4C45">
        <w:rPr>
          <w:rFonts w:hint="eastAsia"/>
        </w:rPr>
        <w:t>，</w:t>
      </w:r>
      <w:r>
        <w:rPr>
          <w:rFonts w:hint="eastAsia"/>
        </w:rPr>
        <w:t>是以飲食停滯</w:t>
      </w:r>
      <w:r w:rsidR="006C4C45">
        <w:rPr>
          <w:rFonts w:hint="eastAsia"/>
        </w:rPr>
        <w:t>，</w:t>
      </w:r>
      <w:r>
        <w:rPr>
          <w:rFonts w:hint="eastAsia"/>
        </w:rPr>
        <w:t>大便乾燥。治之者當調養其脾胃</w:t>
      </w:r>
      <w:r w:rsidR="006C4C45">
        <w:rPr>
          <w:rFonts w:hint="eastAsia"/>
        </w:rPr>
        <w:t>，</w:t>
      </w:r>
      <w:r>
        <w:rPr>
          <w:rFonts w:hint="eastAsia"/>
        </w:rPr>
        <w:t>俾還其脾升胃降之常</w:t>
      </w:r>
      <w:r w:rsidR="006C4C45">
        <w:rPr>
          <w:rFonts w:hint="eastAsia"/>
        </w:rPr>
        <w:t>，</w:t>
      </w:r>
      <w:r>
        <w:rPr>
          <w:rFonts w:hint="eastAsia"/>
        </w:rPr>
        <w:t>則中焦氣化舒暢</w:t>
      </w:r>
      <w:r w:rsidR="006C4C45">
        <w:rPr>
          <w:rFonts w:hint="eastAsia"/>
        </w:rPr>
        <w:t>，</w:t>
      </w:r>
      <w:r>
        <w:rPr>
          <w:rFonts w:hint="eastAsia"/>
        </w:rPr>
        <w:t>疼脹自愈</w:t>
      </w:r>
      <w:r w:rsidR="006C4C45">
        <w:rPr>
          <w:rFonts w:hint="eastAsia"/>
        </w:rPr>
        <w:t>，</w:t>
      </w:r>
      <w:r>
        <w:rPr>
          <w:rFonts w:hint="eastAsia"/>
        </w:rPr>
        <w:t>飲食加多而諸病自除矣。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F02C72">
        <w:rPr>
          <w:rFonts w:hint="eastAsia"/>
        </w:rPr>
        <w:t>：</w:t>
      </w:r>
      <w:r>
        <w:rPr>
          <w:rFonts w:hint="eastAsia"/>
        </w:rPr>
        <w:t>生懷山藥（一兩）</w:t>
      </w:r>
      <w:r w:rsidR="00F02C72">
        <w:rPr>
          <w:rFonts w:hint="eastAsia"/>
        </w:rPr>
        <w:t>、</w:t>
      </w:r>
      <w:r>
        <w:rPr>
          <w:rFonts w:hint="eastAsia"/>
        </w:rPr>
        <w:t>大甘枸杞（八錢）</w:t>
      </w:r>
      <w:r w:rsidR="00F02C72">
        <w:rPr>
          <w:rFonts w:hint="eastAsia"/>
        </w:rPr>
        <w:t>、</w:t>
      </w:r>
      <w:r>
        <w:rPr>
          <w:rFonts w:hint="eastAsia"/>
        </w:rPr>
        <w:t>生箭</w:t>
      </w:r>
      <w:r w:rsidR="00F02C72">
        <w:rPr>
          <w:rFonts w:hint="eastAsia"/>
        </w:rPr>
        <w:t>耆</w:t>
      </w:r>
      <w:r>
        <w:rPr>
          <w:rFonts w:hint="eastAsia"/>
        </w:rPr>
        <w:t>（三錢）</w:t>
      </w:r>
      <w:r w:rsidR="00F02C72">
        <w:rPr>
          <w:rFonts w:hint="eastAsia"/>
        </w:rPr>
        <w:t>、</w:t>
      </w:r>
      <w:r>
        <w:rPr>
          <w:rFonts w:hint="eastAsia"/>
        </w:rPr>
        <w:t>生雞內金（三錢黃色的搗）</w:t>
      </w:r>
      <w:r w:rsidR="00F02C72">
        <w:rPr>
          <w:rFonts w:hint="eastAsia"/>
        </w:rPr>
        <w:t>、</w:t>
      </w:r>
      <w:r>
        <w:rPr>
          <w:rFonts w:hint="eastAsia"/>
        </w:rPr>
        <w:t>生麥芽（三錢）</w:t>
      </w:r>
      <w:r w:rsidR="00F02C72">
        <w:rPr>
          <w:rFonts w:hint="eastAsia"/>
        </w:rPr>
        <w:t>、</w:t>
      </w:r>
      <w:r>
        <w:rPr>
          <w:rFonts w:hint="eastAsia"/>
        </w:rPr>
        <w:t>玄參（三錢）</w:t>
      </w:r>
      <w:r w:rsidR="00F02C72">
        <w:rPr>
          <w:rFonts w:hint="eastAsia"/>
        </w:rPr>
        <w:t>、</w:t>
      </w:r>
      <w:r>
        <w:rPr>
          <w:rFonts w:hint="eastAsia"/>
        </w:rPr>
        <w:t>天花粉（三錢）</w:t>
      </w:r>
      <w:r w:rsidR="00F02C72">
        <w:rPr>
          <w:rFonts w:hint="eastAsia"/>
        </w:rPr>
        <w:t>、</w:t>
      </w:r>
      <w:r>
        <w:rPr>
          <w:rFonts w:hint="eastAsia"/>
        </w:rPr>
        <w:t>天冬（三錢）</w:t>
      </w:r>
      <w:r w:rsidR="00F02C72">
        <w:rPr>
          <w:rFonts w:hint="eastAsia"/>
        </w:rPr>
        <w:t>、</w:t>
      </w:r>
      <w:r>
        <w:rPr>
          <w:rFonts w:hint="eastAsia"/>
        </w:rPr>
        <w:t>生杭芍（二錢）</w:t>
      </w:r>
      <w:r w:rsidR="00F02C72">
        <w:rPr>
          <w:rFonts w:hint="eastAsia"/>
        </w:rPr>
        <w:t>、</w:t>
      </w:r>
      <w:r>
        <w:rPr>
          <w:rFonts w:hint="eastAsia"/>
        </w:rPr>
        <w:t>桂枝尖（錢半）</w:t>
      </w:r>
      <w:r w:rsidR="00F02C72">
        <w:rPr>
          <w:rFonts w:hint="eastAsia"/>
        </w:rPr>
        <w:t>、</w:t>
      </w:r>
      <w:r>
        <w:rPr>
          <w:rFonts w:hint="eastAsia"/>
        </w:rPr>
        <w:t>生薑（三錢）</w:t>
      </w:r>
      <w:r w:rsidR="00F02C72">
        <w:rPr>
          <w:rFonts w:hint="eastAsia"/>
        </w:rPr>
        <w:t>、</w:t>
      </w:r>
      <w:r>
        <w:rPr>
          <w:rFonts w:hint="eastAsia"/>
        </w:rPr>
        <w:t>大棗（三枚掰開）</w:t>
      </w:r>
      <w:r w:rsidR="00F02C72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F02C72">
        <w:rPr>
          <w:rFonts w:hint="eastAsia"/>
        </w:rPr>
        <w:t>：</w:t>
      </w:r>
      <w:r>
        <w:rPr>
          <w:rFonts w:hint="eastAsia"/>
        </w:rPr>
        <w:t>此方以山藥、枸杞、黃</w:t>
      </w:r>
      <w:r w:rsidR="00F02C72">
        <w:rPr>
          <w:rFonts w:hint="eastAsia"/>
        </w:rPr>
        <w:t>耆</w:t>
      </w:r>
      <w:r>
        <w:rPr>
          <w:rFonts w:hint="eastAsia"/>
        </w:rPr>
        <w:t>、薑、棗培養中焦氣化</w:t>
      </w:r>
      <w:r w:rsidR="006C4C45">
        <w:rPr>
          <w:rFonts w:hint="eastAsia"/>
        </w:rPr>
        <w:t>，</w:t>
      </w:r>
      <w:r>
        <w:rPr>
          <w:rFonts w:hint="eastAsia"/>
        </w:rPr>
        <w:t>以麥芽升脾（麥芽生用善升）</w:t>
      </w:r>
      <w:r w:rsidR="006C4C45">
        <w:rPr>
          <w:rFonts w:hint="eastAsia"/>
        </w:rPr>
        <w:t>，</w:t>
      </w:r>
      <w:r>
        <w:rPr>
          <w:rFonts w:hint="eastAsia"/>
        </w:rPr>
        <w:t>以雞內金降胃（雞內金生用善降）</w:t>
      </w:r>
      <w:r w:rsidR="006C4C45">
        <w:rPr>
          <w:rFonts w:hint="eastAsia"/>
        </w:rPr>
        <w:t>，</w:t>
      </w:r>
      <w:r>
        <w:rPr>
          <w:rFonts w:hint="eastAsia"/>
        </w:rPr>
        <w:t>以桂枝升脾兼以降胃（氣之當</w:t>
      </w:r>
      <w:r>
        <w:rPr>
          <w:rFonts w:hint="eastAsia"/>
        </w:rPr>
        <w:lastRenderedPageBreak/>
        <w:t>升者遇之則升</w:t>
      </w:r>
      <w:r w:rsidR="006C4C45">
        <w:rPr>
          <w:rFonts w:hint="eastAsia"/>
        </w:rPr>
        <w:t>，</w:t>
      </w:r>
      <w:r>
        <w:rPr>
          <w:rFonts w:hint="eastAsia"/>
        </w:rPr>
        <w:t>氣之當降者遇之則降）</w:t>
      </w:r>
      <w:r w:rsidR="006C4C45">
        <w:rPr>
          <w:rFonts w:hint="eastAsia"/>
        </w:rPr>
        <w:t>，</w:t>
      </w:r>
      <w:r>
        <w:rPr>
          <w:rFonts w:hint="eastAsia"/>
        </w:rPr>
        <w:t>又用玄參</w:t>
      </w:r>
      <w:r w:rsidR="006C4C45">
        <w:rPr>
          <w:rFonts w:hint="eastAsia"/>
        </w:rPr>
        <w:t>，</w:t>
      </w:r>
      <w:r>
        <w:rPr>
          <w:rFonts w:hint="eastAsia"/>
        </w:rPr>
        <w:t>花粉諸藥</w:t>
      </w:r>
      <w:r w:rsidR="006C4C45">
        <w:rPr>
          <w:rFonts w:hint="eastAsia"/>
        </w:rPr>
        <w:t>，</w:t>
      </w:r>
      <w:r>
        <w:rPr>
          <w:rFonts w:hint="eastAsia"/>
        </w:rPr>
        <w:t>以調劑薑、桂、黃</w:t>
      </w:r>
      <w:r w:rsidR="00F02C72">
        <w:rPr>
          <w:rFonts w:hint="eastAsia"/>
        </w:rPr>
        <w:t>耆</w:t>
      </w:r>
      <w:r>
        <w:rPr>
          <w:rFonts w:hint="eastAsia"/>
        </w:rPr>
        <w:t>之溫熱</w:t>
      </w:r>
      <w:r w:rsidR="006C4C45">
        <w:rPr>
          <w:rFonts w:hint="eastAsia"/>
        </w:rPr>
        <w:t>，</w:t>
      </w:r>
      <w:r>
        <w:rPr>
          <w:rFonts w:hint="eastAsia"/>
        </w:rPr>
        <w:t>則藥性歸</w:t>
      </w:r>
      <w:r w:rsidR="00D24630">
        <w:rPr>
          <w:rFonts w:hint="eastAsia"/>
        </w:rPr>
        <w:t>於</w:t>
      </w:r>
      <w:r>
        <w:rPr>
          <w:rFonts w:hint="eastAsia"/>
        </w:rPr>
        <w:t>和平</w:t>
      </w:r>
      <w:r w:rsidR="006C4C45">
        <w:rPr>
          <w:rFonts w:hint="eastAsia"/>
        </w:rPr>
        <w:t>，</w:t>
      </w:r>
      <w:r>
        <w:rPr>
          <w:rFonts w:hint="eastAsia"/>
        </w:rPr>
        <w:t>可以久服無弊。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F02C72">
        <w:rPr>
          <w:rFonts w:hint="eastAsia"/>
        </w:rPr>
        <w:t>：</w:t>
      </w:r>
      <w:r>
        <w:rPr>
          <w:rFonts w:hint="eastAsia"/>
        </w:rPr>
        <w:t>將藥連服五劑</w:t>
      </w:r>
      <w:r w:rsidR="006C4C45">
        <w:rPr>
          <w:rFonts w:hint="eastAsia"/>
        </w:rPr>
        <w:t>，</w:t>
      </w:r>
      <w:r>
        <w:rPr>
          <w:rFonts w:hint="eastAsia"/>
        </w:rPr>
        <w:t>諸病皆大輕減</w:t>
      </w:r>
      <w:r w:rsidR="006C4C45">
        <w:rPr>
          <w:rFonts w:hint="eastAsia"/>
        </w:rPr>
        <w:t>，</w:t>
      </w:r>
      <w:r>
        <w:rPr>
          <w:rFonts w:hint="eastAsia"/>
        </w:rPr>
        <w:t>而胃疼仍未脫然</w:t>
      </w:r>
      <w:r w:rsidR="006C4C45">
        <w:rPr>
          <w:rFonts w:hint="eastAsia"/>
        </w:rPr>
        <w:t>，</w:t>
      </w:r>
      <w:r>
        <w:rPr>
          <w:rFonts w:hint="eastAsia"/>
        </w:rPr>
        <w:t>右脈仍有牢意。度其疼處當有瘀血凝滯</w:t>
      </w:r>
      <w:r w:rsidR="006C4C45">
        <w:rPr>
          <w:rFonts w:hint="eastAsia"/>
        </w:rPr>
        <w:t>，</w:t>
      </w:r>
      <w:r>
        <w:rPr>
          <w:rFonts w:hint="eastAsia"/>
        </w:rPr>
        <w:t>擬再</w:t>
      </w:r>
      <w:r w:rsidR="00D24630">
        <w:rPr>
          <w:rFonts w:hint="eastAsia"/>
        </w:rPr>
        <w:t>於</w:t>
      </w:r>
      <w:r>
        <w:rPr>
          <w:rFonts w:hint="eastAsia"/>
        </w:rPr>
        <w:t>升降氣化藥中加消瘀血之品。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F02C72">
        <w:rPr>
          <w:rFonts w:hint="eastAsia"/>
        </w:rPr>
        <w:t>：</w:t>
      </w:r>
      <w:r>
        <w:rPr>
          <w:rFonts w:hint="eastAsia"/>
        </w:rPr>
        <w:t>生懷山藥（一兩）</w:t>
      </w:r>
      <w:r w:rsidR="00F02C72">
        <w:rPr>
          <w:rFonts w:hint="eastAsia"/>
        </w:rPr>
        <w:t>、</w:t>
      </w:r>
      <w:r>
        <w:rPr>
          <w:rFonts w:hint="eastAsia"/>
        </w:rPr>
        <w:t>大甘枸杞（八錢）</w:t>
      </w:r>
      <w:r w:rsidR="00F02C72">
        <w:rPr>
          <w:rFonts w:hint="eastAsia"/>
        </w:rPr>
        <w:t>、</w:t>
      </w:r>
      <w:r>
        <w:rPr>
          <w:rFonts w:hint="eastAsia"/>
        </w:rPr>
        <w:t>生箭</w:t>
      </w:r>
      <w:r w:rsidR="00F02C72">
        <w:rPr>
          <w:rFonts w:hint="eastAsia"/>
        </w:rPr>
        <w:t>耆</w:t>
      </w:r>
      <w:r>
        <w:rPr>
          <w:rFonts w:hint="eastAsia"/>
        </w:rPr>
        <w:t>（三錢）</w:t>
      </w:r>
      <w:r w:rsidR="00F02C72">
        <w:rPr>
          <w:rFonts w:hint="eastAsia"/>
        </w:rPr>
        <w:t>、</w:t>
      </w:r>
      <w:r>
        <w:rPr>
          <w:rFonts w:hint="eastAsia"/>
        </w:rPr>
        <w:t>玄參（三錢）</w:t>
      </w:r>
      <w:r w:rsidR="00F02C72">
        <w:rPr>
          <w:rFonts w:hint="eastAsia"/>
        </w:rPr>
        <w:t>、</w:t>
      </w:r>
      <w:r>
        <w:rPr>
          <w:rFonts w:hint="eastAsia"/>
        </w:rPr>
        <w:t>天花粉（三錢）</w:t>
      </w:r>
      <w:r w:rsidR="00F02C72">
        <w:rPr>
          <w:rFonts w:hint="eastAsia"/>
        </w:rPr>
        <w:t>、</w:t>
      </w:r>
      <w:r>
        <w:rPr>
          <w:rFonts w:hint="eastAsia"/>
        </w:rPr>
        <w:t>生麥芽（三錢）</w:t>
      </w:r>
      <w:r w:rsidR="00F02C72">
        <w:rPr>
          <w:rFonts w:hint="eastAsia"/>
        </w:rPr>
        <w:t>、</w:t>
      </w:r>
      <w:r>
        <w:rPr>
          <w:rFonts w:hint="eastAsia"/>
        </w:rPr>
        <w:t>生雞內金（二錢黃色的搗）</w:t>
      </w:r>
      <w:r w:rsidR="00F02C72">
        <w:rPr>
          <w:rFonts w:hint="eastAsia"/>
        </w:rPr>
        <w:t>、</w:t>
      </w:r>
      <w:r>
        <w:rPr>
          <w:rFonts w:hint="eastAsia"/>
        </w:rPr>
        <w:t>生杭芍（二錢）</w:t>
      </w:r>
      <w:r w:rsidR="00F02C72">
        <w:rPr>
          <w:rFonts w:hint="eastAsia"/>
        </w:rPr>
        <w:t>、</w:t>
      </w:r>
      <w:r>
        <w:rPr>
          <w:rFonts w:hint="eastAsia"/>
        </w:rPr>
        <w:t>桃仁（二錢去皮炒搗）廣三七（二錢軋細）</w:t>
      </w:r>
      <w:r w:rsidR="00F02C72">
        <w:rPr>
          <w:rFonts w:hint="eastAsia"/>
        </w:rPr>
        <w:t>。</w:t>
      </w:r>
      <w:r>
        <w:rPr>
          <w:rFonts w:hint="eastAsia"/>
        </w:rPr>
        <w:t>藥共十味</w:t>
      </w:r>
      <w:r w:rsidR="006C4C45">
        <w:rPr>
          <w:rFonts w:hint="eastAsia"/>
        </w:rPr>
        <w:t>，</w:t>
      </w:r>
      <w:r>
        <w:rPr>
          <w:rFonts w:hint="eastAsia"/>
        </w:rPr>
        <w:t>將前九味煎湯一大盅</w:t>
      </w:r>
      <w:r w:rsidR="006C4C45">
        <w:rPr>
          <w:rFonts w:hint="eastAsia"/>
        </w:rPr>
        <w:t>，</w:t>
      </w:r>
      <w:r>
        <w:rPr>
          <w:rFonts w:hint="eastAsia"/>
        </w:rPr>
        <w:t>送服三七末一半</w:t>
      </w:r>
      <w:r w:rsidR="006C4C45">
        <w:rPr>
          <w:rFonts w:hint="eastAsia"/>
        </w:rPr>
        <w:t>，</w:t>
      </w:r>
      <w:r>
        <w:rPr>
          <w:rFonts w:hint="eastAsia"/>
        </w:rPr>
        <w:t>至煎渣再服時</w:t>
      </w:r>
      <w:r w:rsidR="006C4C45">
        <w:rPr>
          <w:rFonts w:hint="eastAsia"/>
        </w:rPr>
        <w:t>，</w:t>
      </w:r>
      <w:r>
        <w:rPr>
          <w:rFonts w:hint="eastAsia"/>
        </w:rPr>
        <w:t>仍送服其餘一半。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F02C72">
        <w:rPr>
          <w:rFonts w:hint="eastAsia"/>
        </w:rPr>
        <w:t>：</w:t>
      </w:r>
      <w:r>
        <w:rPr>
          <w:rFonts w:hint="eastAsia"/>
        </w:rPr>
        <w:t>將藥連服四劑</w:t>
      </w:r>
      <w:r w:rsidR="006C4C45">
        <w:rPr>
          <w:rFonts w:hint="eastAsia"/>
        </w:rPr>
        <w:t>，</w:t>
      </w:r>
      <w:r>
        <w:rPr>
          <w:rFonts w:hint="eastAsia"/>
        </w:rPr>
        <w:t>胃中安然不疼</w:t>
      </w:r>
      <w:r w:rsidR="006C4C45">
        <w:rPr>
          <w:rFonts w:hint="eastAsia"/>
        </w:rPr>
        <w:t>，</w:t>
      </w:r>
      <w:r>
        <w:rPr>
          <w:rFonts w:hint="eastAsia"/>
        </w:rPr>
        <w:t>諸病皆愈</w:t>
      </w:r>
      <w:r w:rsidR="006C4C45">
        <w:rPr>
          <w:rFonts w:hint="eastAsia"/>
        </w:rPr>
        <w:t>，</w:t>
      </w:r>
      <w:r>
        <w:rPr>
          <w:rFonts w:hint="eastAsia"/>
        </w:rPr>
        <w:t>身形漸強壯</w:t>
      </w:r>
      <w:r w:rsidR="006C4C45">
        <w:rPr>
          <w:rFonts w:hint="eastAsia"/>
        </w:rPr>
        <w:t>，</w:t>
      </w:r>
      <w:r>
        <w:rPr>
          <w:rFonts w:hint="eastAsia"/>
        </w:rPr>
        <w:t>脈象已如常人</w:t>
      </w:r>
      <w:r w:rsidR="006C4C45">
        <w:rPr>
          <w:rFonts w:hint="eastAsia"/>
        </w:rPr>
        <w:t>，</w:t>
      </w:r>
      <w:r>
        <w:rPr>
          <w:rFonts w:hint="eastAsia"/>
        </w:rPr>
        <w:t>將原方再服數劑以善其後。</w:t>
      </w:r>
    </w:p>
    <w:p w:rsidR="00F02C72" w:rsidRPr="00F02C72" w:rsidRDefault="00F02C72" w:rsidP="00F02C72">
      <w:pPr>
        <w:pStyle w:val="2f3"/>
        <w:ind w:firstLine="712"/>
      </w:pPr>
      <w:r w:rsidRPr="00F02C72">
        <w:rPr>
          <w:rFonts w:hint="eastAsia"/>
        </w:rPr>
        <w:t>或問</w:t>
      </w:r>
      <w:r>
        <w:t>「</w:t>
      </w:r>
      <w:r w:rsidRPr="00F02C72">
        <w:rPr>
          <w:rFonts w:hint="eastAsia"/>
        </w:rPr>
        <w:t>藥物之性原有一定</w:t>
      </w:r>
      <w:r w:rsidR="006C4C45">
        <w:t>，</w:t>
      </w:r>
      <w:r w:rsidRPr="00F02C72">
        <w:rPr>
          <w:rFonts w:hint="eastAsia"/>
        </w:rPr>
        <w:t>善升者不能下降</w:t>
      </w:r>
      <w:r w:rsidR="006C4C45">
        <w:t>，</w:t>
      </w:r>
      <w:r w:rsidRPr="00F02C72">
        <w:rPr>
          <w:rFonts w:hint="eastAsia"/>
        </w:rPr>
        <w:t>善降者不能上升</w:t>
      </w:r>
      <w:r w:rsidR="006C4C45">
        <w:t>，</w:t>
      </w:r>
      <w:r w:rsidRPr="00F02C72">
        <w:rPr>
          <w:rFonts w:hint="eastAsia"/>
        </w:rPr>
        <w:t>此為一定之理</w:t>
      </w:r>
      <w:r w:rsidR="006C4C45">
        <w:t>，</w:t>
      </w:r>
      <w:r w:rsidRPr="00F02C72">
        <w:rPr>
          <w:rFonts w:hint="eastAsia"/>
        </w:rPr>
        <w:t>何以桂枝之性既善上升</w:t>
      </w:r>
      <w:r w:rsidR="006C4C45">
        <w:t>，</w:t>
      </w:r>
      <w:r w:rsidRPr="00F02C72">
        <w:rPr>
          <w:rFonts w:hint="eastAsia"/>
        </w:rPr>
        <w:t>又善下降乎</w:t>
      </w:r>
      <w:r>
        <w:rPr>
          <w:rFonts w:hint="eastAsia"/>
        </w:rPr>
        <w:t>」</w:t>
      </w:r>
      <w:r>
        <w:t>？</w:t>
      </w:r>
      <w:r w:rsidRPr="00F02C72">
        <w:rPr>
          <w:rFonts w:hint="eastAsia"/>
        </w:rPr>
        <w:t>答曰</w:t>
      </w:r>
      <w:r>
        <w:t>「</w:t>
      </w:r>
      <w:r w:rsidRPr="00F02C72">
        <w:rPr>
          <w:rFonts w:hint="eastAsia"/>
        </w:rPr>
        <w:t>凡樹枝之形狀</w:t>
      </w:r>
      <w:r w:rsidR="006C4C45">
        <w:t>，</w:t>
      </w:r>
      <w:r w:rsidRPr="00F02C72">
        <w:rPr>
          <w:rFonts w:hint="eastAsia"/>
        </w:rPr>
        <w:t>分鹿角、蟹爪兩種</w:t>
      </w:r>
      <w:r w:rsidR="006C4C45">
        <w:t>，</w:t>
      </w:r>
      <w:r w:rsidRPr="00F02C72">
        <w:rPr>
          <w:rFonts w:hint="eastAsia"/>
        </w:rPr>
        <w:t>鹿角者屬陽</w:t>
      </w:r>
      <w:r w:rsidR="006C4C45">
        <w:t>，</w:t>
      </w:r>
      <w:r w:rsidRPr="00F02C72">
        <w:rPr>
          <w:rFonts w:hint="eastAsia"/>
        </w:rPr>
        <w:t>蟹爪者屬陰。桂枝原具鹿角形狀</w:t>
      </w:r>
      <w:r w:rsidR="006C4C45">
        <w:t>，</w:t>
      </w:r>
      <w:r w:rsidRPr="00F02C72">
        <w:rPr>
          <w:rFonts w:hint="eastAsia"/>
        </w:rPr>
        <w:t>且又性溫</w:t>
      </w:r>
      <w:r w:rsidR="006C4C45">
        <w:t>，</w:t>
      </w:r>
      <w:r w:rsidRPr="00F02C72">
        <w:rPr>
          <w:rFonts w:hint="eastAsia"/>
        </w:rPr>
        <w:t>溫為木氣</w:t>
      </w:r>
      <w:r w:rsidR="006C4C45">
        <w:t>，</w:t>
      </w:r>
      <w:r w:rsidRPr="00F02C72">
        <w:rPr>
          <w:rFonts w:hint="eastAsia"/>
        </w:rPr>
        <w:t>為其得春木之氣最厚</w:t>
      </w:r>
      <w:r w:rsidR="006C4C45">
        <w:t>，</w:t>
      </w:r>
      <w:r w:rsidRPr="00F02C72">
        <w:rPr>
          <w:rFonts w:hint="eastAsia"/>
        </w:rPr>
        <w:t>是以善升</w:t>
      </w:r>
      <w:r w:rsidR="006C4C45">
        <w:t>，</w:t>
      </w:r>
      <w:r w:rsidRPr="00F02C72">
        <w:rPr>
          <w:rFonts w:hint="eastAsia"/>
        </w:rPr>
        <w:t>而其味又甚辣</w:t>
      </w:r>
      <w:r w:rsidR="006C4C45">
        <w:t>，</w:t>
      </w:r>
      <w:r w:rsidRPr="00F02C72">
        <w:rPr>
          <w:rFonts w:hint="eastAsia"/>
        </w:rPr>
        <w:t>辣為金味</w:t>
      </w:r>
      <w:r w:rsidR="006C4C45">
        <w:t>，</w:t>
      </w:r>
      <w:r w:rsidRPr="00F02C72">
        <w:rPr>
          <w:rFonts w:hint="eastAsia"/>
        </w:rPr>
        <w:t>為其得秋金之味最厚</w:t>
      </w:r>
      <w:r w:rsidR="006C4C45">
        <w:t>，</w:t>
      </w:r>
      <w:r w:rsidRPr="00F02C72">
        <w:rPr>
          <w:rFonts w:hint="eastAsia"/>
        </w:rPr>
        <w:t>是以善降。究之其能升兼能降之理</w:t>
      </w:r>
      <w:r w:rsidR="006C4C45">
        <w:t>，</w:t>
      </w:r>
      <w:r w:rsidRPr="00F02C72">
        <w:rPr>
          <w:rFonts w:hint="eastAsia"/>
        </w:rPr>
        <w:t>乃天生使獨</w:t>
      </w:r>
      <w:r w:rsidR="006C4C45">
        <w:t>，</w:t>
      </w:r>
      <w:r w:rsidRPr="00F02C72">
        <w:rPr>
          <w:rFonts w:hint="eastAsia"/>
        </w:rPr>
        <w:t>又非可僅以氣味相測之。且愚謂氣之當升不升者</w:t>
      </w:r>
      <w:r w:rsidR="006C4C45">
        <w:t>，</w:t>
      </w:r>
      <w:r w:rsidRPr="00F02C72">
        <w:rPr>
          <w:rFonts w:hint="eastAsia"/>
        </w:rPr>
        <w:t>遇桂枝則升</w:t>
      </w:r>
      <w:r w:rsidR="006C4C45">
        <w:t>，</w:t>
      </w:r>
      <w:r w:rsidRPr="00F02C72">
        <w:rPr>
          <w:rFonts w:hint="eastAsia"/>
        </w:rPr>
        <w:t>氣之當降不降者</w:t>
      </w:r>
      <w:r w:rsidR="006C4C45">
        <w:t>，</w:t>
      </w:r>
      <w:r w:rsidRPr="00F02C72">
        <w:rPr>
          <w:rFonts w:hint="eastAsia"/>
        </w:rPr>
        <w:t>遇桂枝則降</w:t>
      </w:r>
      <w:r w:rsidR="006C4C45">
        <w:t>，</w:t>
      </w:r>
      <w:r w:rsidRPr="00F02C72">
        <w:rPr>
          <w:rFonts w:hint="eastAsia"/>
        </w:rPr>
        <w:t>此雖從實驗中得來</w:t>
      </w:r>
      <w:r w:rsidR="006C4C45">
        <w:t>，</w:t>
      </w:r>
      <w:r w:rsidRPr="00F02C72">
        <w:rPr>
          <w:rFonts w:hint="eastAsia"/>
        </w:rPr>
        <w:t>實亦讀《傷寒》、《金匱》而先有會悟。今試取《傷寒》、《金匱》凡用桂枝之方</w:t>
      </w:r>
      <w:r w:rsidR="006C4C45">
        <w:t>，</w:t>
      </w:r>
      <w:r w:rsidRPr="00F02C72">
        <w:rPr>
          <w:rFonts w:hint="eastAsia"/>
        </w:rPr>
        <w:t>匯通參觀</w:t>
      </w:r>
      <w:r w:rsidR="006C4C45">
        <w:t>，</w:t>
      </w:r>
      <w:r w:rsidRPr="00F02C72">
        <w:rPr>
          <w:rFonts w:hint="eastAsia"/>
        </w:rPr>
        <w:t>自曉然無疑義矣</w:t>
      </w:r>
      <w:r>
        <w:t>。</w:t>
      </w:r>
    </w:p>
    <w:p w:rsidR="00A80EEB" w:rsidRDefault="00F02C72" w:rsidP="00F02C72">
      <w:pPr>
        <w:pStyle w:val="5a"/>
      </w:pPr>
      <w:bookmarkStart w:id="1057" w:name="_Toc223763075"/>
      <w:r>
        <w:br w:type="page"/>
      </w:r>
      <w:bookmarkStart w:id="1058" w:name="_Toc7561338"/>
      <w:r>
        <w:rPr>
          <w:rFonts w:ascii="標楷體" w:hAnsi="標楷體" w:hint="eastAsia"/>
        </w:rPr>
        <w:lastRenderedPageBreak/>
        <w:t>【</w:t>
      </w:r>
      <w:r w:rsidR="00A80EEB">
        <w:rPr>
          <w:rFonts w:hint="eastAsia"/>
        </w:rPr>
        <w:t>冷積腹疼</w:t>
      </w:r>
      <w:bookmarkEnd w:id="1057"/>
      <w:r>
        <w:rPr>
          <w:rFonts w:ascii="標楷體" w:hAnsi="標楷體" w:hint="eastAsia"/>
        </w:rPr>
        <w:t>】</w:t>
      </w:r>
      <w:bookmarkEnd w:id="1058"/>
    </w:p>
    <w:p w:rsidR="00A80EEB" w:rsidRDefault="0040170F" w:rsidP="00A80EEB">
      <w:pPr>
        <w:pStyle w:val="2f5"/>
        <w:ind w:firstLine="712"/>
      </w:pPr>
      <w:r w:rsidRPr="0040170F">
        <w:rPr>
          <w:rFonts w:hint="eastAsia"/>
        </w:rPr>
        <w:t>王佑三</w:t>
      </w:r>
      <w:r w:rsidR="006C4C45">
        <w:t>，</w:t>
      </w:r>
      <w:r w:rsidRPr="0040170F">
        <w:rPr>
          <w:rFonts w:hint="eastAsia"/>
        </w:rPr>
        <w:t>大城王家口人</w:t>
      </w:r>
      <w:r w:rsidR="006C4C45">
        <w:t>，</w:t>
      </w:r>
      <w:r w:rsidRPr="0040170F">
        <w:rPr>
          <w:rFonts w:hint="eastAsia"/>
        </w:rPr>
        <w:t>年五十歲</w:t>
      </w:r>
      <w:r w:rsidR="006C4C45">
        <w:t>，</w:t>
      </w:r>
      <w:r w:rsidRPr="0040170F">
        <w:rPr>
          <w:rFonts w:hint="eastAsia"/>
        </w:rPr>
        <w:t>在天津業商</w:t>
      </w:r>
      <w:r w:rsidR="006C4C45">
        <w:rPr>
          <w:rFonts w:hint="eastAsia"/>
        </w:rPr>
        <w:t>，</w:t>
      </w:r>
      <w:r w:rsidR="00A80EEB">
        <w:rPr>
          <w:rFonts w:hint="eastAsia"/>
        </w:rPr>
        <w:t>少腹冷疼</w:t>
      </w:r>
      <w:r w:rsidR="006C4C45">
        <w:rPr>
          <w:rFonts w:hint="eastAsia"/>
        </w:rPr>
        <w:t>，</w:t>
      </w:r>
      <w:r w:rsidR="00A80EEB">
        <w:rPr>
          <w:rFonts w:hint="eastAsia"/>
        </w:rPr>
        <w:t>久服藥不愈。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40170F">
        <w:rPr>
          <w:rFonts w:hint="eastAsia"/>
        </w:rPr>
        <w:t>：</w:t>
      </w:r>
      <w:r>
        <w:rPr>
          <w:rFonts w:hint="eastAsia"/>
        </w:rPr>
        <w:t>自幼在家慣睡火炕</w:t>
      </w:r>
      <w:r w:rsidR="006C4C45">
        <w:rPr>
          <w:rFonts w:hint="eastAsia"/>
        </w:rPr>
        <w:t>，</w:t>
      </w:r>
      <w:r>
        <w:rPr>
          <w:rFonts w:hint="eastAsia"/>
        </w:rPr>
        <w:t>後在</w:t>
      </w:r>
      <w:r w:rsidR="0040170F">
        <w:rPr>
          <w:rFonts w:hint="eastAsia"/>
        </w:rPr>
        <w:t>天</w:t>
      </w:r>
      <w:r>
        <w:rPr>
          <w:rFonts w:hint="eastAsia"/>
        </w:rPr>
        <w:t>津</w:t>
      </w:r>
      <w:r w:rsidR="0040170F">
        <w:rPr>
          <w:rFonts w:hint="eastAsia"/>
        </w:rPr>
        <w:t>業商</w:t>
      </w:r>
      <w:r w:rsidR="006C4C45">
        <w:rPr>
          <w:rFonts w:hint="eastAsia"/>
        </w:rPr>
        <w:t>，</w:t>
      </w:r>
      <w:r>
        <w:rPr>
          <w:rFonts w:hint="eastAsia"/>
        </w:rPr>
        <w:t>棲處寒涼</w:t>
      </w:r>
      <w:r w:rsidR="006C4C45">
        <w:rPr>
          <w:rFonts w:hint="eastAsia"/>
        </w:rPr>
        <w:t>，</w:t>
      </w:r>
      <w:r>
        <w:rPr>
          <w:rFonts w:hint="eastAsia"/>
        </w:rPr>
        <w:t>飲食又多不慎</w:t>
      </w:r>
      <w:r w:rsidR="006C4C45">
        <w:rPr>
          <w:rFonts w:hint="eastAsia"/>
        </w:rPr>
        <w:t>，</w:t>
      </w:r>
      <w:r>
        <w:rPr>
          <w:rFonts w:hint="eastAsia"/>
        </w:rPr>
        <w:t>遂得此證。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40170F">
        <w:rPr>
          <w:rFonts w:hint="eastAsia"/>
        </w:rPr>
        <w:t>：</w:t>
      </w:r>
      <w:r>
        <w:rPr>
          <w:rFonts w:hint="eastAsia"/>
        </w:rPr>
        <w:t>其少腹時覺下墜</w:t>
      </w:r>
      <w:r w:rsidR="006C4C45">
        <w:rPr>
          <w:rFonts w:hint="eastAsia"/>
        </w:rPr>
        <w:t>，</w:t>
      </w:r>
      <w:r>
        <w:rPr>
          <w:rFonts w:hint="eastAsia"/>
        </w:rPr>
        <w:t>眠時須以暖水袋熨臍下</w:t>
      </w:r>
      <w:r w:rsidR="006C4C45">
        <w:rPr>
          <w:rFonts w:hint="eastAsia"/>
        </w:rPr>
        <w:t>，</w:t>
      </w:r>
      <w:r>
        <w:rPr>
          <w:rFonts w:hint="eastAsia"/>
        </w:rPr>
        <w:t>不然則疼不能寐。若屢服熱藥</w:t>
      </w:r>
      <w:r w:rsidR="006C4C45">
        <w:rPr>
          <w:rFonts w:hint="eastAsia"/>
        </w:rPr>
        <w:t>，</w:t>
      </w:r>
      <w:r>
        <w:rPr>
          <w:rFonts w:hint="eastAsia"/>
        </w:rPr>
        <w:t>上焦即覺煩躁</w:t>
      </w:r>
      <w:r w:rsidR="006C4C45">
        <w:rPr>
          <w:rFonts w:hint="eastAsia"/>
        </w:rPr>
        <w:t>，</w:t>
      </w:r>
      <w:r>
        <w:rPr>
          <w:rFonts w:hint="eastAsia"/>
        </w:rPr>
        <w:t>已歷二年不愈。脈象沉弦</w:t>
      </w:r>
      <w:r w:rsidR="006C4C45">
        <w:rPr>
          <w:rFonts w:hint="eastAsia"/>
        </w:rPr>
        <w:t>，</w:t>
      </w:r>
      <w:r>
        <w:rPr>
          <w:rFonts w:hint="eastAsia"/>
        </w:rPr>
        <w:t>左右皆然</w:t>
      </w:r>
      <w:r w:rsidR="006C4C45">
        <w:rPr>
          <w:rFonts w:hint="eastAsia"/>
        </w:rPr>
        <w:t>，</w:t>
      </w:r>
      <w:r>
        <w:rPr>
          <w:rFonts w:hint="eastAsia"/>
        </w:rPr>
        <w:t>至數稍遲。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40170F">
        <w:rPr>
          <w:rFonts w:hint="eastAsia"/>
        </w:rPr>
        <w:t>：</w:t>
      </w:r>
      <w:r>
        <w:rPr>
          <w:rFonts w:hint="eastAsia"/>
        </w:rPr>
        <w:t>即其兩尺沉弦涼而且墜論之</w:t>
      </w:r>
      <w:r w:rsidR="006C4C45">
        <w:rPr>
          <w:rFonts w:hint="eastAsia"/>
        </w:rPr>
        <w:t>，</w:t>
      </w:r>
      <w:r>
        <w:rPr>
          <w:rFonts w:hint="eastAsia"/>
        </w:rPr>
        <w:t>知其腸中當有冷積</w:t>
      </w:r>
      <w:r w:rsidR="006C4C45">
        <w:rPr>
          <w:rFonts w:hint="eastAsia"/>
        </w:rPr>
        <w:t>，</w:t>
      </w:r>
      <w:r>
        <w:rPr>
          <w:rFonts w:hint="eastAsia"/>
        </w:rPr>
        <w:t>此宜用溫通之藥下之。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40170F">
        <w:rPr>
          <w:rFonts w:hint="eastAsia"/>
        </w:rPr>
        <w:t>：</w:t>
      </w:r>
      <w:r>
        <w:rPr>
          <w:rFonts w:hint="eastAsia"/>
        </w:rPr>
        <w:t>與以自制通徹丸（</w:t>
      </w:r>
      <w:r w:rsidR="00AD7840">
        <w:rPr>
          <w:rFonts w:hint="eastAsia"/>
        </w:rPr>
        <w:t>係</w:t>
      </w:r>
      <w:r>
        <w:rPr>
          <w:rFonts w:hint="eastAsia"/>
        </w:rPr>
        <w:t>用牽牛頭末和水為丸如秫米粒大）三錢</w:t>
      </w:r>
      <w:r w:rsidR="006C4C45">
        <w:rPr>
          <w:rFonts w:hint="eastAsia"/>
        </w:rPr>
        <w:t>，</w:t>
      </w:r>
      <w:r>
        <w:rPr>
          <w:rFonts w:hint="eastAsia"/>
        </w:rPr>
        <w:t>俾</w:t>
      </w:r>
      <w:r w:rsidR="00D24630">
        <w:rPr>
          <w:rFonts w:hint="eastAsia"/>
        </w:rPr>
        <w:t>於</w:t>
      </w:r>
      <w:r>
        <w:rPr>
          <w:rFonts w:hint="eastAsia"/>
        </w:rPr>
        <w:t>清晨空心服下。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40170F">
        <w:rPr>
          <w:rFonts w:hint="eastAsia"/>
        </w:rPr>
        <w:t>：</w:t>
      </w:r>
      <w:r>
        <w:rPr>
          <w:rFonts w:hint="eastAsia"/>
        </w:rPr>
        <w:t>閱三點鐘</w:t>
      </w:r>
      <w:r w:rsidR="006C4C45">
        <w:rPr>
          <w:rFonts w:hint="eastAsia"/>
        </w:rPr>
        <w:t>，</w:t>
      </w:r>
      <w:r>
        <w:rPr>
          <w:rFonts w:hint="eastAsia"/>
        </w:rPr>
        <w:t>腹中疼似加劇</w:t>
      </w:r>
      <w:r w:rsidR="006C4C45">
        <w:rPr>
          <w:rFonts w:hint="eastAsia"/>
        </w:rPr>
        <w:t>，</w:t>
      </w:r>
      <w:r>
        <w:rPr>
          <w:rFonts w:hint="eastAsia"/>
        </w:rPr>
        <w:t>須臾下如綠豆糊所熬涼粉者若干。疼墜脫然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亦不覺涼</w:t>
      </w:r>
      <w:r w:rsidR="006C4C45">
        <w:rPr>
          <w:rFonts w:hint="eastAsia"/>
        </w:rPr>
        <w:t>，</w:t>
      </w:r>
      <w:r>
        <w:rPr>
          <w:rFonts w:hint="eastAsia"/>
        </w:rPr>
        <w:t>繼為開溫通化滯之方</w:t>
      </w:r>
      <w:r w:rsidR="006C4C45">
        <w:rPr>
          <w:rFonts w:hint="eastAsia"/>
        </w:rPr>
        <w:t>，</w:t>
      </w:r>
      <w:r>
        <w:rPr>
          <w:rFonts w:hint="eastAsia"/>
        </w:rPr>
        <w:t>俾再服數劑以善其後。</w:t>
      </w:r>
    </w:p>
    <w:p w:rsidR="0040170F" w:rsidRDefault="0040170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59" w:name="_Toc223763076"/>
      <w:r>
        <w:br w:type="page"/>
      </w:r>
    </w:p>
    <w:p w:rsidR="00A80EEB" w:rsidRDefault="0040170F" w:rsidP="0040170F">
      <w:pPr>
        <w:pStyle w:val="5a"/>
      </w:pPr>
      <w:bookmarkStart w:id="1060" w:name="_Toc7561339"/>
      <w:r>
        <w:rPr>
          <w:rFonts w:hint="eastAsia"/>
        </w:rPr>
        <w:lastRenderedPageBreak/>
        <w:t>【</w:t>
      </w:r>
      <w:r w:rsidR="00A80EEB">
        <w:rPr>
          <w:rFonts w:hint="eastAsia"/>
        </w:rPr>
        <w:t>腸結腹疼</w:t>
      </w:r>
      <w:bookmarkEnd w:id="1059"/>
      <w:r>
        <w:rPr>
          <w:rFonts w:hint="eastAsia"/>
        </w:rPr>
        <w:t>】</w:t>
      </w:r>
      <w:bookmarkEnd w:id="1060"/>
    </w:p>
    <w:p w:rsidR="00A80EEB" w:rsidRDefault="0040170F" w:rsidP="00A80EEB">
      <w:pPr>
        <w:pStyle w:val="2f5"/>
        <w:ind w:firstLine="712"/>
      </w:pPr>
      <w:r w:rsidRPr="0040170F">
        <w:rPr>
          <w:rFonts w:hint="eastAsia"/>
        </w:rPr>
        <w:t>李連榮</w:t>
      </w:r>
      <w:r w:rsidR="006C4C45">
        <w:t>，</w:t>
      </w:r>
      <w:r w:rsidRPr="0040170F">
        <w:rPr>
          <w:rFonts w:hint="eastAsia"/>
        </w:rPr>
        <w:t>天津泥沽人</w:t>
      </w:r>
      <w:r w:rsidR="006C4C45">
        <w:t>，</w:t>
      </w:r>
      <w:r w:rsidRPr="0040170F">
        <w:rPr>
          <w:rFonts w:hint="eastAsia"/>
        </w:rPr>
        <w:t>年二十五歲</w:t>
      </w:r>
      <w:r w:rsidR="006C4C45">
        <w:t>，</w:t>
      </w:r>
      <w:r w:rsidRPr="0040170F">
        <w:rPr>
          <w:rFonts w:hint="eastAsia"/>
        </w:rPr>
        <w:t>業商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仲春得腹結作疼證。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40170F">
        <w:rPr>
          <w:rFonts w:hint="eastAsia"/>
        </w:rPr>
        <w:t>：</w:t>
      </w:r>
      <w:r>
        <w:rPr>
          <w:rFonts w:hint="eastAsia"/>
        </w:rPr>
        <w:t>偶因惱怒觸動肝氣</w:t>
      </w:r>
      <w:r w:rsidR="006C4C45">
        <w:rPr>
          <w:rFonts w:hint="eastAsia"/>
        </w:rPr>
        <w:t>，</w:t>
      </w:r>
      <w:r>
        <w:rPr>
          <w:rFonts w:hint="eastAsia"/>
        </w:rPr>
        <w:t>遂即飲食停腸中</w:t>
      </w:r>
      <w:r w:rsidR="006C4C45">
        <w:rPr>
          <w:rFonts w:hint="eastAsia"/>
        </w:rPr>
        <w:t>，</w:t>
      </w:r>
      <w:r>
        <w:rPr>
          <w:rFonts w:hint="eastAsia"/>
        </w:rPr>
        <w:t>結而不下作疼。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40170F">
        <w:rPr>
          <w:rFonts w:hint="eastAsia"/>
        </w:rPr>
        <w:t>：</w:t>
      </w:r>
      <w:r>
        <w:rPr>
          <w:rFonts w:hint="eastAsia"/>
        </w:rPr>
        <w:t>食結腸中</w:t>
      </w:r>
      <w:r w:rsidR="006C4C45">
        <w:rPr>
          <w:rFonts w:hint="eastAsia"/>
        </w:rPr>
        <w:t>，</w:t>
      </w:r>
      <w:r>
        <w:rPr>
          <w:rFonts w:hint="eastAsia"/>
        </w:rPr>
        <w:t>時時切疼</w:t>
      </w:r>
      <w:r w:rsidR="006C4C45">
        <w:rPr>
          <w:rFonts w:hint="eastAsia"/>
        </w:rPr>
        <w:t>，</w:t>
      </w:r>
      <w:r>
        <w:rPr>
          <w:rFonts w:hint="eastAsia"/>
        </w:rPr>
        <w:t>二十餘日大便不通</w:t>
      </w:r>
      <w:r w:rsidR="006C4C45">
        <w:rPr>
          <w:rFonts w:hint="eastAsia"/>
        </w:rPr>
        <w:t>，</w:t>
      </w:r>
      <w:r>
        <w:rPr>
          <w:rFonts w:hint="eastAsia"/>
        </w:rPr>
        <w:t>始猶少進飲食</w:t>
      </w:r>
      <w:r w:rsidR="006C4C45">
        <w:rPr>
          <w:rFonts w:hint="eastAsia"/>
        </w:rPr>
        <w:t>，</w:t>
      </w:r>
      <w:r>
        <w:rPr>
          <w:rFonts w:hint="eastAsia"/>
        </w:rPr>
        <w:t>繼則食不能進</w:t>
      </w:r>
      <w:r w:rsidR="006C4C45">
        <w:rPr>
          <w:rFonts w:hint="eastAsia"/>
        </w:rPr>
        <w:t>，</w:t>
      </w:r>
      <w:r>
        <w:rPr>
          <w:rFonts w:hint="eastAsia"/>
        </w:rPr>
        <w:t>飲水一口亦吐出。延醫服藥</w:t>
      </w:r>
      <w:r w:rsidR="006C4C45">
        <w:rPr>
          <w:rFonts w:hint="eastAsia"/>
        </w:rPr>
        <w:t>，</w:t>
      </w:r>
      <w:r>
        <w:rPr>
          <w:rFonts w:hint="eastAsia"/>
        </w:rPr>
        <w:t>無論何藥下嚥亦皆吐出</w:t>
      </w:r>
      <w:r w:rsidR="006C4C45">
        <w:rPr>
          <w:rFonts w:hint="eastAsia"/>
        </w:rPr>
        <w:t>，</w:t>
      </w:r>
      <w:r>
        <w:rPr>
          <w:rFonts w:hint="eastAsia"/>
        </w:rPr>
        <w:t>其脈左右皆微弱</w:t>
      </w:r>
      <w:r w:rsidR="006C4C45">
        <w:rPr>
          <w:rFonts w:hint="eastAsia"/>
        </w:rPr>
        <w:t>，</w:t>
      </w:r>
      <w:r>
        <w:rPr>
          <w:rFonts w:hint="eastAsia"/>
        </w:rPr>
        <w:t>猶幸至數照常</w:t>
      </w:r>
      <w:r w:rsidR="006C4C45">
        <w:rPr>
          <w:rFonts w:hint="eastAsia"/>
        </w:rPr>
        <w:t>，</w:t>
      </w:r>
      <w:r>
        <w:rPr>
          <w:rFonts w:hint="eastAsia"/>
        </w:rPr>
        <w:t>按之猶有根柢</w:t>
      </w:r>
      <w:r w:rsidR="006C4C45">
        <w:rPr>
          <w:rFonts w:hint="eastAsia"/>
        </w:rPr>
        <w:t>，</w:t>
      </w:r>
      <w:r>
        <w:rPr>
          <w:rFonts w:hint="eastAsia"/>
        </w:rPr>
        <w:t>知猶可救。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療法</w:t>
      </w:r>
      <w:r w:rsidR="0040170F">
        <w:rPr>
          <w:rFonts w:hint="eastAsia"/>
        </w:rPr>
        <w:t>：</w:t>
      </w:r>
      <w:r>
        <w:rPr>
          <w:rFonts w:hint="eastAsia"/>
        </w:rPr>
        <w:t>治此等證</w:t>
      </w:r>
      <w:r w:rsidR="006C4C45">
        <w:rPr>
          <w:rFonts w:hint="eastAsia"/>
        </w:rPr>
        <w:t>，</w:t>
      </w:r>
      <w:r>
        <w:rPr>
          <w:rFonts w:hint="eastAsia"/>
        </w:rPr>
        <w:t>必止嘔之藥與開結之藥並用</w:t>
      </w:r>
      <w:r w:rsidR="006C4C45">
        <w:rPr>
          <w:rFonts w:hint="eastAsia"/>
        </w:rPr>
        <w:t>，</w:t>
      </w:r>
      <w:r>
        <w:rPr>
          <w:rFonts w:hint="eastAsia"/>
        </w:rPr>
        <w:t>方能直達病所</w:t>
      </w:r>
      <w:r w:rsidR="006C4C45">
        <w:rPr>
          <w:rFonts w:hint="eastAsia"/>
        </w:rPr>
        <w:t>，</w:t>
      </w:r>
      <w:r>
        <w:rPr>
          <w:rFonts w:hint="eastAsia"/>
        </w:rPr>
        <w:t>又必須內外兼治</w:t>
      </w:r>
      <w:r w:rsidR="006C4C45">
        <w:rPr>
          <w:rFonts w:hint="eastAsia"/>
        </w:rPr>
        <w:t>，</w:t>
      </w:r>
      <w:r>
        <w:rPr>
          <w:rFonts w:hint="eastAsia"/>
        </w:rPr>
        <w:t>則久停之結庶可下行。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40170F">
        <w:rPr>
          <w:rFonts w:hint="eastAsia"/>
        </w:rPr>
        <w:t>：</w:t>
      </w:r>
      <w:r>
        <w:rPr>
          <w:rFonts w:hint="eastAsia"/>
        </w:rPr>
        <w:t>用硝菔通結湯</w:t>
      </w:r>
      <w:r w:rsidR="0040170F">
        <w:rPr>
          <w:rFonts w:hint="eastAsia"/>
        </w:rPr>
        <w:t>（</w:t>
      </w:r>
      <w:r w:rsidR="0040170F" w:rsidRPr="0040170F">
        <w:rPr>
          <w:rFonts w:hint="eastAsia"/>
        </w:rPr>
        <w:t>方載三期三卷</w:t>
      </w:r>
      <w:r w:rsidR="00AD7840">
        <w:rPr>
          <w:rFonts w:hint="eastAsia"/>
        </w:rPr>
        <w:t>係</w:t>
      </w:r>
      <w:r w:rsidR="0040170F" w:rsidRPr="0040170F">
        <w:rPr>
          <w:rFonts w:hint="eastAsia"/>
        </w:rPr>
        <w:t>用淨</w:t>
      </w:r>
      <w:r w:rsidR="0040170F">
        <w:rPr>
          <w:rFonts w:hint="eastAsia"/>
        </w:rPr>
        <w:t>朴</w:t>
      </w:r>
      <w:r w:rsidR="0040170F" w:rsidRPr="0040170F">
        <w:rPr>
          <w:rFonts w:hint="eastAsia"/>
        </w:rPr>
        <w:t>硝四兩</w:t>
      </w:r>
      <w:r w:rsidR="006C4C45">
        <w:t>，</w:t>
      </w:r>
      <w:r w:rsidR="0040170F" w:rsidRPr="0040170F">
        <w:rPr>
          <w:rFonts w:hint="eastAsia"/>
        </w:rPr>
        <w:t>鮮萊菔五斤</w:t>
      </w:r>
      <w:r w:rsidR="006C4C45">
        <w:t>，</w:t>
      </w:r>
      <w:r w:rsidR="0040170F" w:rsidRPr="0040170F">
        <w:rPr>
          <w:rFonts w:hint="eastAsia"/>
        </w:rPr>
        <w:t>切片</w:t>
      </w:r>
      <w:r w:rsidR="006C4C45">
        <w:t>，</w:t>
      </w:r>
      <w:r w:rsidR="0040170F" w:rsidRPr="0040170F">
        <w:rPr>
          <w:rFonts w:hint="eastAsia"/>
        </w:rPr>
        <w:t>將萊菔片和</w:t>
      </w:r>
      <w:r w:rsidR="0040170F">
        <w:rPr>
          <w:rFonts w:hint="eastAsia"/>
        </w:rPr>
        <w:t>朴</w:t>
      </w:r>
      <w:r w:rsidR="0040170F" w:rsidRPr="0040170F">
        <w:rPr>
          <w:rFonts w:hint="eastAsia"/>
        </w:rPr>
        <w:t>硝用水分數次煮爛即撈出</w:t>
      </w:r>
      <w:r w:rsidR="006C4C45">
        <w:t>，</w:t>
      </w:r>
      <w:r w:rsidR="0040170F" w:rsidRPr="0040170F">
        <w:rPr>
          <w:rFonts w:hint="eastAsia"/>
        </w:rPr>
        <w:t>再換生萊菔片</w:t>
      </w:r>
      <w:r w:rsidR="006C4C45">
        <w:t>，</w:t>
      </w:r>
      <w:r w:rsidR="0040170F" w:rsidRPr="0040170F">
        <w:rPr>
          <w:rFonts w:hint="eastAsia"/>
        </w:rPr>
        <w:t>將萊菔片煮完</w:t>
      </w:r>
      <w:r w:rsidR="006C4C45">
        <w:t>，</w:t>
      </w:r>
      <w:r w:rsidR="0040170F" w:rsidRPr="0040170F">
        <w:rPr>
          <w:rFonts w:hint="eastAsia"/>
        </w:rPr>
        <w:t>可得濃汁一大碗</w:t>
      </w:r>
      <w:r w:rsidR="006C4C45">
        <w:t>，</w:t>
      </w:r>
      <w:r w:rsidR="0040170F" w:rsidRPr="0040170F">
        <w:rPr>
          <w:rFonts w:hint="eastAsia"/>
        </w:rPr>
        <w:t>分三次服</w:t>
      </w:r>
      <w:r w:rsidR="0040170F"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送服生赭石細末</w:t>
      </w:r>
      <w:r w:rsidR="006C4C45">
        <w:rPr>
          <w:rFonts w:hint="eastAsia"/>
        </w:rPr>
        <w:t>，</w:t>
      </w:r>
      <w:r>
        <w:rPr>
          <w:rFonts w:hint="eastAsia"/>
        </w:rPr>
        <w:t>湯分三次服下（每五十分鐘服一次）</w:t>
      </w:r>
      <w:r w:rsidR="006C4C45">
        <w:rPr>
          <w:rFonts w:hint="eastAsia"/>
        </w:rPr>
        <w:t>，</w:t>
      </w:r>
      <w:r>
        <w:rPr>
          <w:rFonts w:hint="eastAsia"/>
        </w:rPr>
        <w:t>共送服赭石末兩半</w:t>
      </w:r>
      <w:r w:rsidR="006C4C45">
        <w:rPr>
          <w:rFonts w:hint="eastAsia"/>
        </w:rPr>
        <w:t>，</w:t>
      </w:r>
      <w:r>
        <w:rPr>
          <w:rFonts w:hint="eastAsia"/>
        </w:rPr>
        <w:t>外又用蔥白四斤切絲</w:t>
      </w:r>
      <w:r w:rsidR="006C4C45">
        <w:rPr>
          <w:rFonts w:hint="eastAsia"/>
        </w:rPr>
        <w:t>，</w:t>
      </w:r>
      <w:r>
        <w:rPr>
          <w:rFonts w:hint="eastAsia"/>
        </w:rPr>
        <w:t>醋炒至極熱</w:t>
      </w:r>
      <w:r w:rsidR="006C4C45">
        <w:rPr>
          <w:rFonts w:hint="eastAsia"/>
        </w:rPr>
        <w:t>，</w:t>
      </w:r>
      <w:r>
        <w:rPr>
          <w:rFonts w:hint="eastAsia"/>
        </w:rPr>
        <w:t>將熱布包熨患處</w:t>
      </w:r>
      <w:r w:rsidR="006C4C45">
        <w:rPr>
          <w:rFonts w:hint="eastAsia"/>
        </w:rPr>
        <w:t>，</w:t>
      </w:r>
      <w:r>
        <w:rPr>
          <w:rFonts w:hint="eastAsia"/>
        </w:rPr>
        <w:t>涼則易之。又俾用淨萸肉二兩</w:t>
      </w:r>
      <w:r w:rsidR="006C4C45">
        <w:rPr>
          <w:rFonts w:hint="eastAsia"/>
        </w:rPr>
        <w:t>，</w:t>
      </w:r>
      <w:r>
        <w:rPr>
          <w:rFonts w:hint="eastAsia"/>
        </w:rPr>
        <w:t>煮湯一盅</w:t>
      </w:r>
      <w:r w:rsidR="006C4C45">
        <w:rPr>
          <w:rFonts w:hint="eastAsia"/>
        </w:rPr>
        <w:t>，</w:t>
      </w:r>
      <w:r>
        <w:rPr>
          <w:rFonts w:hint="eastAsia"/>
        </w:rPr>
        <w:t>結開下後飲之</w:t>
      </w:r>
      <w:r w:rsidR="006C4C45">
        <w:rPr>
          <w:rFonts w:hint="eastAsia"/>
        </w:rPr>
        <w:t>，</w:t>
      </w:r>
      <w:r>
        <w:rPr>
          <w:rFonts w:hint="eastAsia"/>
        </w:rPr>
        <w:t>以防虛脫。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40170F">
        <w:rPr>
          <w:rFonts w:hint="eastAsia"/>
        </w:rPr>
        <w:t>：</w:t>
      </w:r>
      <w:r>
        <w:rPr>
          <w:rFonts w:hint="eastAsia"/>
        </w:rPr>
        <w:t>自晚八點鐘服</w:t>
      </w:r>
      <w:r w:rsidR="006C4C45">
        <w:rPr>
          <w:rFonts w:hint="eastAsia"/>
        </w:rPr>
        <w:t>，</w:t>
      </w:r>
      <w:r>
        <w:rPr>
          <w:rFonts w:hint="eastAsia"/>
        </w:rPr>
        <w:t>至夜半時將藥服完</w:t>
      </w:r>
      <w:r w:rsidR="006C4C45">
        <w:rPr>
          <w:rFonts w:hint="eastAsia"/>
        </w:rPr>
        <w:t>，</w:t>
      </w:r>
      <w:r>
        <w:rPr>
          <w:rFonts w:hint="eastAsia"/>
        </w:rPr>
        <w:t>炒蔥外熨</w:t>
      </w:r>
      <w:r w:rsidR="006C4C45">
        <w:rPr>
          <w:rFonts w:hint="eastAsia"/>
        </w:rPr>
        <w:t>，</w:t>
      </w:r>
      <w:r>
        <w:rPr>
          <w:rFonts w:hint="eastAsia"/>
        </w:rPr>
        <w:t>至翌日早八點鐘下燥糞二十枚</w:t>
      </w:r>
      <w:r w:rsidR="006C4C45">
        <w:rPr>
          <w:rFonts w:hint="eastAsia"/>
        </w:rPr>
        <w:t>，</w:t>
      </w:r>
      <w:r>
        <w:rPr>
          <w:rFonts w:hint="eastAsia"/>
        </w:rPr>
        <w:t>後繼以溏便。知其下淨</w:t>
      </w:r>
      <w:r w:rsidR="006C4C45">
        <w:rPr>
          <w:rFonts w:hint="eastAsia"/>
        </w:rPr>
        <w:t>，</w:t>
      </w:r>
      <w:r>
        <w:rPr>
          <w:rFonts w:hint="eastAsia"/>
        </w:rPr>
        <w:t>遂將萸肉湯飲下</w:t>
      </w:r>
      <w:r w:rsidR="006C4C45">
        <w:rPr>
          <w:rFonts w:hint="eastAsia"/>
        </w:rPr>
        <w:t>，</w:t>
      </w:r>
      <w:r>
        <w:rPr>
          <w:rFonts w:hint="eastAsia"/>
        </w:rPr>
        <w:t>安然</w:t>
      </w:r>
      <w:r w:rsidR="00090B73">
        <w:rPr>
          <w:rFonts w:hint="eastAsia"/>
        </w:rPr>
        <w:t>痊愈</w:t>
      </w:r>
      <w:r>
        <w:rPr>
          <w:rFonts w:hint="eastAsia"/>
        </w:rPr>
        <w:t>。若虛甚者</w:t>
      </w:r>
      <w:r w:rsidR="006C4C45">
        <w:rPr>
          <w:rFonts w:hint="eastAsia"/>
        </w:rPr>
        <w:t>，</w:t>
      </w:r>
      <w:r>
        <w:rPr>
          <w:rFonts w:hint="eastAsia"/>
        </w:rPr>
        <w:t>結開欲大便時</w:t>
      </w:r>
      <w:r w:rsidR="006C4C45">
        <w:rPr>
          <w:rFonts w:hint="eastAsia"/>
        </w:rPr>
        <w:t>，</w:t>
      </w:r>
      <w:r>
        <w:rPr>
          <w:rFonts w:hint="eastAsia"/>
        </w:rPr>
        <w:t>宜先將萸肉湯服下。</w:t>
      </w:r>
    </w:p>
    <w:p w:rsidR="0040170F" w:rsidRDefault="0040170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61" w:name="_Toc223763077"/>
      <w:r>
        <w:br w:type="page"/>
      </w:r>
    </w:p>
    <w:p w:rsidR="00A80EEB" w:rsidRDefault="0040170F" w:rsidP="0040170F">
      <w:pPr>
        <w:pStyle w:val="5a"/>
      </w:pPr>
      <w:bookmarkStart w:id="1062" w:name="_Toc7561340"/>
      <w:r>
        <w:rPr>
          <w:rFonts w:hint="eastAsia"/>
        </w:rPr>
        <w:lastRenderedPageBreak/>
        <w:t>【</w:t>
      </w:r>
      <w:r w:rsidR="00A80EEB">
        <w:rPr>
          <w:rFonts w:hint="eastAsia"/>
        </w:rPr>
        <w:t>腸結腹疼兼外感實熱</w:t>
      </w:r>
      <w:bookmarkEnd w:id="1061"/>
      <w:r>
        <w:rPr>
          <w:rFonts w:hint="eastAsia"/>
        </w:rPr>
        <w:t>】</w:t>
      </w:r>
      <w:bookmarkEnd w:id="1062"/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瀋陽張姓媼</w:t>
      </w:r>
      <w:r w:rsidR="006C4C45">
        <w:rPr>
          <w:rFonts w:hint="eastAsia"/>
        </w:rPr>
        <w:t>，</w:t>
      </w:r>
      <w:r>
        <w:rPr>
          <w:rFonts w:hint="eastAsia"/>
        </w:rPr>
        <w:t>年過六旬</w:t>
      </w:r>
      <w:r w:rsidR="006C4C45">
        <w:rPr>
          <w:rFonts w:hint="eastAsia"/>
        </w:rPr>
        <w:t>，</w:t>
      </w:r>
      <w:r w:rsidR="0040170F" w:rsidRPr="0040170F">
        <w:rPr>
          <w:rFonts w:hint="eastAsia"/>
        </w:rPr>
        <w:t>住小南門外風雨</w:t>
      </w:r>
      <w:r w:rsidR="002F5F70">
        <w:rPr>
          <w:rFonts w:hint="eastAsia"/>
        </w:rPr>
        <w:t>臺</w:t>
      </w:r>
      <w:r w:rsidR="0040170F" w:rsidRPr="0040170F">
        <w:rPr>
          <w:rFonts w:hint="eastAsia"/>
        </w:rPr>
        <w:t>旁</w:t>
      </w:r>
      <w:r w:rsidR="006C4C45">
        <w:t>，</w:t>
      </w:r>
      <w:r>
        <w:rPr>
          <w:rFonts w:hint="eastAsia"/>
        </w:rPr>
        <w:t>腸結腹疼</w:t>
      </w:r>
      <w:r w:rsidR="006C4C45">
        <w:rPr>
          <w:rFonts w:hint="eastAsia"/>
        </w:rPr>
        <w:t>，</w:t>
      </w:r>
      <w:r>
        <w:rPr>
          <w:rFonts w:hint="eastAsia"/>
        </w:rPr>
        <w:t>兼心中發熱。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40170F">
        <w:rPr>
          <w:rFonts w:hint="eastAsia"/>
        </w:rPr>
        <w:t>：</w:t>
      </w:r>
      <w:r>
        <w:rPr>
          <w:rFonts w:hint="eastAsia"/>
        </w:rPr>
        <w:t>素有肝氣病</w:t>
      </w:r>
      <w:r w:rsidR="006C4C45">
        <w:rPr>
          <w:rFonts w:hint="eastAsia"/>
        </w:rPr>
        <w:t>，</w:t>
      </w:r>
      <w:r>
        <w:rPr>
          <w:rFonts w:hint="eastAsia"/>
        </w:rPr>
        <w:t>因怒肝氣發動</w:t>
      </w:r>
      <w:r w:rsidR="006C4C45">
        <w:rPr>
          <w:rFonts w:hint="eastAsia"/>
        </w:rPr>
        <w:t>，</w:t>
      </w:r>
      <w:r>
        <w:rPr>
          <w:rFonts w:hint="eastAsia"/>
        </w:rPr>
        <w:t>恆至大便不通</w:t>
      </w:r>
      <w:r w:rsidR="006C4C45">
        <w:rPr>
          <w:rFonts w:hint="eastAsia"/>
        </w:rPr>
        <w:t>，</w:t>
      </w:r>
      <w:r>
        <w:rPr>
          <w:rFonts w:hint="eastAsia"/>
        </w:rPr>
        <w:t>必服瀉藥始通下。此次舊病復發而嘔吐不能受藥</w:t>
      </w:r>
      <w:r w:rsidR="006C4C45">
        <w:rPr>
          <w:rFonts w:hint="eastAsia"/>
        </w:rPr>
        <w:t>，</w:t>
      </w:r>
      <w:r>
        <w:rPr>
          <w:rFonts w:hint="eastAsia"/>
        </w:rPr>
        <w:t>是以病久不愈。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40170F">
        <w:rPr>
          <w:rFonts w:hint="eastAsia"/>
        </w:rPr>
        <w:t>：</w:t>
      </w:r>
      <w:r>
        <w:rPr>
          <w:rFonts w:hint="eastAsia"/>
        </w:rPr>
        <w:t>胃下臍上似有實積</w:t>
      </w:r>
      <w:r w:rsidR="006C4C45">
        <w:rPr>
          <w:rFonts w:hint="eastAsia"/>
        </w:rPr>
        <w:t>，</w:t>
      </w:r>
      <w:r>
        <w:rPr>
          <w:rFonts w:hint="eastAsia"/>
        </w:rPr>
        <w:t>常常作疼</w:t>
      </w:r>
      <w:r w:rsidR="006C4C45">
        <w:rPr>
          <w:rFonts w:hint="eastAsia"/>
        </w:rPr>
        <w:t>，</w:t>
      </w:r>
      <w:r>
        <w:rPr>
          <w:rFonts w:hint="eastAsia"/>
        </w:rPr>
        <w:t>按之則疼益甚</w:t>
      </w:r>
      <w:r w:rsidR="006C4C45">
        <w:rPr>
          <w:rFonts w:hint="eastAsia"/>
        </w:rPr>
        <w:t>，</w:t>
      </w:r>
      <w:r>
        <w:rPr>
          <w:rFonts w:hint="eastAsia"/>
        </w:rPr>
        <w:t>表裡俱覺發熱</w:t>
      </w:r>
      <w:r w:rsidR="006C4C45">
        <w:rPr>
          <w:rFonts w:hint="eastAsia"/>
        </w:rPr>
        <w:t>，</w:t>
      </w:r>
      <w:r>
        <w:rPr>
          <w:rFonts w:hint="eastAsia"/>
        </w:rPr>
        <w:t>噁心嘔吐。連次延醫服藥</w:t>
      </w:r>
      <w:r w:rsidR="006C4C45">
        <w:rPr>
          <w:rFonts w:hint="eastAsia"/>
        </w:rPr>
        <w:t>，</w:t>
      </w:r>
      <w:r>
        <w:rPr>
          <w:rFonts w:hint="eastAsia"/>
        </w:rPr>
        <w:t>下嚥須臾即吐出</w:t>
      </w:r>
      <w:r w:rsidR="006C4C45">
        <w:rPr>
          <w:rFonts w:hint="eastAsia"/>
        </w:rPr>
        <w:t>，</w:t>
      </w:r>
      <w:r>
        <w:rPr>
          <w:rFonts w:hint="eastAsia"/>
        </w:rPr>
        <w:t>大便不行已過旬日</w:t>
      </w:r>
      <w:r w:rsidR="006C4C45">
        <w:rPr>
          <w:rFonts w:hint="eastAsia"/>
        </w:rPr>
        <w:t>，</w:t>
      </w:r>
      <w:r>
        <w:rPr>
          <w:rFonts w:hint="eastAsia"/>
        </w:rPr>
        <w:t>水漿不入者七八日矣。脈搏五至</w:t>
      </w:r>
      <w:r w:rsidR="006C4C45">
        <w:rPr>
          <w:rFonts w:hint="eastAsia"/>
        </w:rPr>
        <w:t>，</w:t>
      </w:r>
      <w:r>
        <w:rPr>
          <w:rFonts w:hint="eastAsia"/>
        </w:rPr>
        <w:t>左右脈象皆弱</w:t>
      </w:r>
      <w:r w:rsidR="006C4C45">
        <w:rPr>
          <w:rFonts w:hint="eastAsia"/>
        </w:rPr>
        <w:t>，</w:t>
      </w:r>
      <w:r>
        <w:rPr>
          <w:rFonts w:hint="eastAsia"/>
        </w:rPr>
        <w:t>獨右關重按似有力</w:t>
      </w:r>
      <w:r w:rsidR="006C4C45">
        <w:rPr>
          <w:rFonts w:hint="eastAsia"/>
        </w:rPr>
        <w:t>，</w:t>
      </w:r>
      <w:r>
        <w:rPr>
          <w:rFonts w:hint="eastAsia"/>
        </w:rPr>
        <w:t>舌有黃苔</w:t>
      </w:r>
      <w:r w:rsidR="006C4C45">
        <w:rPr>
          <w:rFonts w:hint="eastAsia"/>
        </w:rPr>
        <w:t>，</w:t>
      </w:r>
      <w:r>
        <w:rPr>
          <w:rFonts w:hint="eastAsia"/>
        </w:rPr>
        <w:t>中心近黑</w:t>
      </w:r>
      <w:r w:rsidR="006C4C45">
        <w:rPr>
          <w:rFonts w:hint="eastAsia"/>
        </w:rPr>
        <w:t>，</w:t>
      </w:r>
      <w:r>
        <w:rPr>
          <w:rFonts w:hint="eastAsia"/>
        </w:rPr>
        <w:t>因問其得病之初曾發冷否？答</w:t>
      </w:r>
      <w:r w:rsidR="0040170F">
        <w:rPr>
          <w:rFonts w:hint="eastAsia"/>
        </w:rPr>
        <w:t>云「</w:t>
      </w:r>
      <w:r>
        <w:rPr>
          <w:rFonts w:hint="eastAsia"/>
        </w:rPr>
        <w:t>旬日前曾發冷兩日</w:t>
      </w:r>
      <w:r w:rsidR="006C4C45">
        <w:rPr>
          <w:rFonts w:hint="eastAsia"/>
        </w:rPr>
        <w:t>，</w:t>
      </w:r>
      <w:r>
        <w:rPr>
          <w:rFonts w:hint="eastAsia"/>
        </w:rPr>
        <w:t>至三日即變為熱矣</w:t>
      </w:r>
      <w:r w:rsidR="0040170F">
        <w:rPr>
          <w:rFonts w:hint="eastAsia"/>
        </w:rPr>
        <w:t>」</w:t>
      </w:r>
      <w:r>
        <w:rPr>
          <w:rFonts w:hint="eastAsia"/>
        </w:rPr>
        <w:t>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40170F">
        <w:rPr>
          <w:rFonts w:hint="eastAsia"/>
        </w:rPr>
        <w:t>：</w:t>
      </w:r>
      <w:r>
        <w:rPr>
          <w:rFonts w:hint="eastAsia"/>
        </w:rPr>
        <w:t>即此證脈論之</w:t>
      </w:r>
      <w:r w:rsidR="006C4C45">
        <w:rPr>
          <w:rFonts w:hint="eastAsia"/>
        </w:rPr>
        <w:t>，</w:t>
      </w:r>
      <w:r>
        <w:rPr>
          <w:rFonts w:hint="eastAsia"/>
        </w:rPr>
        <w:t>其陽明胃腑當蘊有外感實熱</w:t>
      </w:r>
      <w:r w:rsidR="006C4C45">
        <w:rPr>
          <w:rFonts w:hint="eastAsia"/>
        </w:rPr>
        <w:t>，</w:t>
      </w:r>
      <w:r>
        <w:rPr>
          <w:rFonts w:hint="eastAsia"/>
        </w:rPr>
        <w:t>是以表裡俱熱</w:t>
      </w:r>
      <w:r w:rsidR="006C4C45">
        <w:rPr>
          <w:rFonts w:hint="eastAsia"/>
        </w:rPr>
        <w:t>，</w:t>
      </w:r>
      <w:r>
        <w:rPr>
          <w:rFonts w:hint="eastAsia"/>
        </w:rPr>
        <w:t>因其腸結不通</w:t>
      </w:r>
      <w:r w:rsidR="006C4C45">
        <w:rPr>
          <w:rFonts w:hint="eastAsia"/>
        </w:rPr>
        <w:t>，</w:t>
      </w:r>
      <w:r>
        <w:rPr>
          <w:rFonts w:hint="eastAsia"/>
        </w:rPr>
        <w:t>胃氣不能下行</w:t>
      </w:r>
      <w:r w:rsidR="006C4C45">
        <w:rPr>
          <w:rFonts w:hint="eastAsia"/>
        </w:rPr>
        <w:t>，</w:t>
      </w:r>
      <w:r>
        <w:rPr>
          <w:rFonts w:hint="eastAsia"/>
        </w:rPr>
        <w:t>遂轉而上行與熱相並作嘔吐。治此證之法</w:t>
      </w:r>
      <w:r w:rsidR="006C4C45">
        <w:rPr>
          <w:rFonts w:hint="eastAsia"/>
        </w:rPr>
        <w:t>，</w:t>
      </w:r>
      <w:r>
        <w:rPr>
          <w:rFonts w:hint="eastAsia"/>
        </w:rPr>
        <w:t>當用鎮降之藥止其嘔</w:t>
      </w:r>
      <w:r w:rsidR="006C4C45">
        <w:rPr>
          <w:rFonts w:hint="eastAsia"/>
        </w:rPr>
        <w:t>，</w:t>
      </w:r>
      <w:r>
        <w:rPr>
          <w:rFonts w:hint="eastAsia"/>
        </w:rPr>
        <w:t>鹹潤之藥開其結</w:t>
      </w:r>
      <w:r w:rsidR="006C4C45">
        <w:rPr>
          <w:rFonts w:hint="eastAsia"/>
        </w:rPr>
        <w:t>，</w:t>
      </w:r>
      <w:r>
        <w:rPr>
          <w:rFonts w:hint="eastAsia"/>
        </w:rPr>
        <w:t>又當輔以補益之品</w:t>
      </w:r>
      <w:r w:rsidR="006C4C45">
        <w:rPr>
          <w:rFonts w:hint="eastAsia"/>
        </w:rPr>
        <w:t>，</w:t>
      </w:r>
      <w:r>
        <w:rPr>
          <w:rFonts w:hint="eastAsia"/>
        </w:rPr>
        <w:t>俾其嘔止、結開</w:t>
      </w:r>
      <w:r w:rsidR="006C4C45">
        <w:rPr>
          <w:rFonts w:hint="eastAsia"/>
        </w:rPr>
        <w:t>，</w:t>
      </w:r>
      <w:r>
        <w:rPr>
          <w:rFonts w:hint="eastAsia"/>
        </w:rPr>
        <w:t>而正氣無傷始克有濟。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40170F">
        <w:rPr>
          <w:rFonts w:hint="eastAsia"/>
        </w:rPr>
        <w:t>：</w:t>
      </w:r>
      <w:r>
        <w:rPr>
          <w:rFonts w:hint="eastAsia"/>
        </w:rPr>
        <w:t>生石膏（一兩軋細）</w:t>
      </w:r>
      <w:r w:rsidR="0040170F">
        <w:rPr>
          <w:rFonts w:hint="eastAsia"/>
        </w:rPr>
        <w:t>、</w:t>
      </w:r>
      <w:r>
        <w:rPr>
          <w:rFonts w:hint="eastAsia"/>
        </w:rPr>
        <w:t>生赭石（一兩軋細）</w:t>
      </w:r>
      <w:r w:rsidR="0040170F">
        <w:rPr>
          <w:rFonts w:hint="eastAsia"/>
        </w:rPr>
        <w:t>、</w:t>
      </w:r>
      <w:r>
        <w:rPr>
          <w:rFonts w:hint="eastAsia"/>
        </w:rPr>
        <w:t>玄參（一兩）</w:t>
      </w:r>
      <w:r w:rsidR="0040170F">
        <w:rPr>
          <w:rFonts w:hint="eastAsia"/>
        </w:rPr>
        <w:t>、</w:t>
      </w:r>
      <w:r>
        <w:rPr>
          <w:rFonts w:hint="eastAsia"/>
        </w:rPr>
        <w:t>潞參（四錢）</w:t>
      </w:r>
      <w:r w:rsidR="0040170F">
        <w:rPr>
          <w:rFonts w:hint="eastAsia"/>
        </w:rPr>
        <w:t>、</w:t>
      </w:r>
      <w:r>
        <w:rPr>
          <w:rFonts w:hint="eastAsia"/>
        </w:rPr>
        <w:t>芒硝（四錢）</w:t>
      </w:r>
      <w:r w:rsidR="0040170F">
        <w:rPr>
          <w:rFonts w:hint="eastAsia"/>
        </w:rPr>
        <w:t>、</w:t>
      </w:r>
      <w:r>
        <w:rPr>
          <w:rFonts w:hint="eastAsia"/>
        </w:rPr>
        <w:t>生麥芽（二錢）</w:t>
      </w:r>
      <w:r w:rsidR="0040170F">
        <w:rPr>
          <w:rFonts w:hint="eastAsia"/>
        </w:rPr>
        <w:t>、</w:t>
      </w:r>
      <w:r>
        <w:rPr>
          <w:rFonts w:hint="eastAsia"/>
        </w:rPr>
        <w:t>茵陳（二錢）</w:t>
      </w:r>
      <w:r w:rsidR="0040170F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40170F">
        <w:rPr>
          <w:rFonts w:hint="eastAsia"/>
        </w:rPr>
        <w:t>：</w:t>
      </w:r>
      <w:r>
        <w:rPr>
          <w:rFonts w:hint="eastAsia"/>
        </w:rPr>
        <w:t>煎服一劑</w:t>
      </w:r>
      <w:r w:rsidR="006C4C45">
        <w:rPr>
          <w:rFonts w:hint="eastAsia"/>
        </w:rPr>
        <w:t>，</w:t>
      </w:r>
      <w:r>
        <w:rPr>
          <w:rFonts w:hint="eastAsia"/>
        </w:rPr>
        <w:t>嘔止結開</w:t>
      </w:r>
      <w:r w:rsidR="006C4C45">
        <w:rPr>
          <w:rFonts w:hint="eastAsia"/>
        </w:rPr>
        <w:t>，</w:t>
      </w:r>
      <w:r>
        <w:rPr>
          <w:rFonts w:hint="eastAsia"/>
        </w:rPr>
        <w:t>大便通下燥糞若干</w:t>
      </w:r>
      <w:r w:rsidR="006C4C45">
        <w:rPr>
          <w:rFonts w:hint="eastAsia"/>
        </w:rPr>
        <w:t>，</w:t>
      </w:r>
      <w:r>
        <w:rPr>
          <w:rFonts w:hint="eastAsia"/>
        </w:rPr>
        <w:t>表裡熱皆輕減</w:t>
      </w:r>
      <w:r w:rsidR="006C4C45">
        <w:rPr>
          <w:rFonts w:hint="eastAsia"/>
        </w:rPr>
        <w:t>，</w:t>
      </w:r>
      <w:r>
        <w:rPr>
          <w:rFonts w:hint="eastAsia"/>
        </w:rPr>
        <w:t>可進飲食。診其脈仍有餘熱未淨</w:t>
      </w:r>
      <w:r w:rsidR="006C4C45">
        <w:rPr>
          <w:rFonts w:hint="eastAsia"/>
        </w:rPr>
        <w:t>，</w:t>
      </w:r>
      <w:r>
        <w:rPr>
          <w:rFonts w:hint="eastAsia"/>
        </w:rPr>
        <w:t>再為開滋陰清熱之方</w:t>
      </w:r>
      <w:r w:rsidR="006C4C45">
        <w:rPr>
          <w:rFonts w:hint="eastAsia"/>
        </w:rPr>
        <w:t>，</w:t>
      </w:r>
      <w:r>
        <w:rPr>
          <w:rFonts w:hint="eastAsia"/>
        </w:rPr>
        <w:t>俾服數劑以善其後。</w:t>
      </w:r>
    </w:p>
    <w:p w:rsidR="0040170F" w:rsidRDefault="0040170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63" w:name="_Toc223763078"/>
      <w:r>
        <w:br w:type="page"/>
      </w:r>
    </w:p>
    <w:p w:rsidR="00A80EEB" w:rsidRDefault="00A80EEB" w:rsidP="00657751">
      <w:pPr>
        <w:pStyle w:val="1b"/>
      </w:pPr>
      <w:bookmarkStart w:id="1064" w:name="_Toc7561341"/>
      <w:r>
        <w:rPr>
          <w:rFonts w:hint="eastAsia"/>
        </w:rPr>
        <w:lastRenderedPageBreak/>
        <w:t>頭部病門</w:t>
      </w:r>
      <w:bookmarkEnd w:id="1063"/>
      <w:bookmarkEnd w:id="1064"/>
    </w:p>
    <w:p w:rsidR="00A80EEB" w:rsidRDefault="0040170F" w:rsidP="0040170F">
      <w:pPr>
        <w:pStyle w:val="5a"/>
      </w:pPr>
      <w:bookmarkStart w:id="1065" w:name="_Toc223763079"/>
      <w:bookmarkStart w:id="1066" w:name="_Toc7561342"/>
      <w:r>
        <w:rPr>
          <w:rFonts w:ascii="新細明體" w:eastAsia="新細明體" w:hAnsi="新細明體" w:hint="eastAsia"/>
        </w:rPr>
        <w:t>【</w:t>
      </w:r>
      <w:r w:rsidR="00A80EEB">
        <w:rPr>
          <w:rFonts w:hint="eastAsia"/>
        </w:rPr>
        <w:t>頭疼</w:t>
      </w:r>
      <w:bookmarkEnd w:id="1065"/>
      <w:r>
        <w:rPr>
          <w:rFonts w:hint="eastAsia"/>
        </w:rPr>
        <w:t>】</w:t>
      </w:r>
      <w:bookmarkEnd w:id="1066"/>
    </w:p>
    <w:p w:rsidR="00A80EEB" w:rsidRDefault="00102D5A" w:rsidP="00A80EEB">
      <w:pPr>
        <w:pStyle w:val="2f5"/>
        <w:ind w:firstLine="712"/>
      </w:pPr>
      <w:r w:rsidRPr="00102D5A">
        <w:rPr>
          <w:rFonts w:hint="eastAsia"/>
        </w:rPr>
        <w:t>李姓</w:t>
      </w:r>
      <w:r w:rsidR="006C4C45">
        <w:t>，</w:t>
      </w:r>
      <w:r w:rsidRPr="00102D5A">
        <w:rPr>
          <w:rFonts w:hint="eastAsia"/>
        </w:rPr>
        <w:t>住天津一區</w:t>
      </w:r>
      <w:r w:rsidR="006C4C45">
        <w:t>，</w:t>
      </w:r>
      <w:r w:rsidRPr="00102D5A">
        <w:rPr>
          <w:rFonts w:hint="eastAsia"/>
        </w:rPr>
        <w:t>業商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得頭疼證</w:t>
      </w:r>
      <w:r w:rsidR="006C4C45">
        <w:rPr>
          <w:rFonts w:hint="eastAsia"/>
        </w:rPr>
        <w:t>，</w:t>
      </w:r>
      <w:r w:rsidR="00A80EEB">
        <w:rPr>
          <w:rFonts w:hint="eastAsia"/>
        </w:rPr>
        <w:t>日久不愈。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102D5A">
        <w:rPr>
          <w:rFonts w:hint="eastAsia"/>
        </w:rPr>
        <w:t>：</w:t>
      </w:r>
      <w:r>
        <w:rPr>
          <w:rFonts w:hint="eastAsia"/>
        </w:rPr>
        <w:t>其人素羸弱</w:t>
      </w:r>
      <w:r w:rsidR="006C4C45">
        <w:rPr>
          <w:rFonts w:hint="eastAsia"/>
        </w:rPr>
        <w:t>，</w:t>
      </w:r>
      <w:r>
        <w:rPr>
          <w:rFonts w:hint="eastAsia"/>
        </w:rPr>
        <w:t>因商務操勞遇事又多不順</w:t>
      </w:r>
      <w:r w:rsidR="006C4C45">
        <w:rPr>
          <w:rFonts w:hint="eastAsia"/>
        </w:rPr>
        <w:t>，</w:t>
      </w:r>
      <w:r>
        <w:rPr>
          <w:rFonts w:hint="eastAsia"/>
        </w:rPr>
        <w:t>心肝之火常常妄動</w:t>
      </w:r>
      <w:r w:rsidR="006C4C45">
        <w:rPr>
          <w:rFonts w:hint="eastAsia"/>
        </w:rPr>
        <w:t>，</w:t>
      </w:r>
      <w:r>
        <w:rPr>
          <w:rFonts w:hint="eastAsia"/>
        </w:rPr>
        <w:t>遂致頭疼。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102D5A">
        <w:rPr>
          <w:rFonts w:hint="eastAsia"/>
        </w:rPr>
        <w:t>：</w:t>
      </w:r>
      <w:r>
        <w:rPr>
          <w:rFonts w:hint="eastAsia"/>
        </w:rPr>
        <w:t>頭疼不起床者已逾兩月</w:t>
      </w:r>
      <w:r w:rsidR="006C4C45">
        <w:rPr>
          <w:rFonts w:hint="eastAsia"/>
        </w:rPr>
        <w:t>，</w:t>
      </w:r>
      <w:r>
        <w:rPr>
          <w:rFonts w:hint="eastAsia"/>
        </w:rPr>
        <w:t>每日頭午猶輕</w:t>
      </w:r>
      <w:r w:rsidR="006C4C45">
        <w:rPr>
          <w:rFonts w:hint="eastAsia"/>
        </w:rPr>
        <w:t>，</w:t>
      </w:r>
      <w:r>
        <w:rPr>
          <w:rFonts w:hint="eastAsia"/>
        </w:rPr>
        <w:t>過午則浸加重</w:t>
      </w:r>
      <w:r w:rsidR="006C4C45">
        <w:rPr>
          <w:rFonts w:hint="eastAsia"/>
        </w:rPr>
        <w:t>，</w:t>
      </w:r>
      <w:r>
        <w:rPr>
          <w:rFonts w:hint="eastAsia"/>
        </w:rPr>
        <w:t>夜間疼不能寐</w:t>
      </w:r>
      <w:r w:rsidR="006C4C45">
        <w:rPr>
          <w:rFonts w:hint="eastAsia"/>
        </w:rPr>
        <w:t>，</w:t>
      </w:r>
      <w:r>
        <w:rPr>
          <w:rFonts w:hint="eastAsia"/>
        </w:rPr>
        <w:t>雞鳴後疼又漸輕可以少睡</w:t>
      </w:r>
      <w:r w:rsidR="006C4C45">
        <w:rPr>
          <w:rFonts w:hint="eastAsia"/>
        </w:rPr>
        <w:t>，</w:t>
      </w:r>
      <w:r>
        <w:rPr>
          <w:rFonts w:hint="eastAsia"/>
        </w:rPr>
        <w:t>心中時或覺熱</w:t>
      </w:r>
      <w:r w:rsidR="006C4C45">
        <w:rPr>
          <w:rFonts w:hint="eastAsia"/>
        </w:rPr>
        <w:t>，</w:t>
      </w:r>
      <w:r>
        <w:rPr>
          <w:rFonts w:hint="eastAsia"/>
        </w:rPr>
        <w:t>飲食懶進。脈搏五至</w:t>
      </w:r>
      <w:r w:rsidR="006C4C45">
        <w:rPr>
          <w:rFonts w:hint="eastAsia"/>
        </w:rPr>
        <w:t>，</w:t>
      </w:r>
      <w:r>
        <w:rPr>
          <w:rFonts w:hint="eastAsia"/>
        </w:rPr>
        <w:t>左部弦長</w:t>
      </w:r>
      <w:r w:rsidR="006C4C45">
        <w:rPr>
          <w:rFonts w:hint="eastAsia"/>
        </w:rPr>
        <w:t>，</w:t>
      </w:r>
      <w:r>
        <w:rPr>
          <w:rFonts w:hint="eastAsia"/>
        </w:rPr>
        <w:t>關脈猶弦而兼硬</w:t>
      </w:r>
      <w:r w:rsidR="006C4C45">
        <w:rPr>
          <w:rFonts w:hint="eastAsia"/>
        </w:rPr>
        <w:t>，</w:t>
      </w:r>
      <w:r>
        <w:rPr>
          <w:rFonts w:hint="eastAsia"/>
        </w:rPr>
        <w:t>右脈則稍和平。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102D5A">
        <w:rPr>
          <w:rFonts w:hint="eastAsia"/>
        </w:rPr>
        <w:t>：</w:t>
      </w:r>
      <w:r>
        <w:rPr>
          <w:rFonts w:hint="eastAsia"/>
        </w:rPr>
        <w:t>即此脈象論之</w:t>
      </w:r>
      <w:r w:rsidR="006C4C45">
        <w:rPr>
          <w:rFonts w:hint="eastAsia"/>
        </w:rPr>
        <w:t>，</w:t>
      </w:r>
      <w:r>
        <w:rPr>
          <w:rFonts w:hint="eastAsia"/>
        </w:rPr>
        <w:t>顯</w:t>
      </w:r>
      <w:r w:rsidR="00AD7840">
        <w:rPr>
          <w:rFonts w:hint="eastAsia"/>
        </w:rPr>
        <w:t>係</w:t>
      </w:r>
      <w:r>
        <w:rPr>
          <w:rFonts w:hint="eastAsia"/>
        </w:rPr>
        <w:t>肝膽之熱上衝腦部作疼也。宜用藥清肝火、養肝陰、鎮肝逆</w:t>
      </w:r>
      <w:r w:rsidR="006C4C45">
        <w:rPr>
          <w:rFonts w:hint="eastAsia"/>
        </w:rPr>
        <w:t>，</w:t>
      </w:r>
      <w:r>
        <w:rPr>
          <w:rFonts w:hint="eastAsia"/>
        </w:rPr>
        <w:t>且兼用升清降濁之藥理其腦部。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102D5A">
        <w:rPr>
          <w:rFonts w:hint="eastAsia"/>
        </w:rPr>
        <w:t>：</w:t>
      </w:r>
      <w:r>
        <w:rPr>
          <w:rFonts w:hint="eastAsia"/>
        </w:rPr>
        <w:t>生杭芍（八錢）</w:t>
      </w:r>
      <w:r w:rsidR="00102D5A">
        <w:rPr>
          <w:rFonts w:hint="eastAsia"/>
        </w:rPr>
        <w:t>、</w:t>
      </w:r>
      <w:r>
        <w:rPr>
          <w:rFonts w:hint="eastAsia"/>
        </w:rPr>
        <w:t>柏子仁（六錢）</w:t>
      </w:r>
      <w:r w:rsidR="00102D5A">
        <w:rPr>
          <w:rFonts w:hint="eastAsia"/>
        </w:rPr>
        <w:t>、</w:t>
      </w:r>
      <w:r>
        <w:rPr>
          <w:rFonts w:hint="eastAsia"/>
        </w:rPr>
        <w:t>玄參（六錢）</w:t>
      </w:r>
      <w:r w:rsidR="00102D5A">
        <w:rPr>
          <w:rFonts w:hint="eastAsia"/>
        </w:rPr>
        <w:t>、</w:t>
      </w:r>
      <w:r>
        <w:rPr>
          <w:rFonts w:hint="eastAsia"/>
        </w:rPr>
        <w:t>生龜板（六錢軋細）</w:t>
      </w:r>
      <w:r w:rsidR="00102D5A">
        <w:rPr>
          <w:rFonts w:hint="eastAsia"/>
        </w:rPr>
        <w:t>、</w:t>
      </w:r>
      <w:r>
        <w:rPr>
          <w:rFonts w:hint="eastAsia"/>
        </w:rPr>
        <w:t>龍膽草（三錢）</w:t>
      </w:r>
      <w:r w:rsidR="00102D5A">
        <w:rPr>
          <w:rFonts w:hint="eastAsia"/>
        </w:rPr>
        <w:t>、</w:t>
      </w:r>
      <w:r>
        <w:rPr>
          <w:rFonts w:hint="eastAsia"/>
        </w:rPr>
        <w:t>川芎（錢半）</w:t>
      </w:r>
      <w:r w:rsidR="00102D5A">
        <w:rPr>
          <w:rFonts w:hint="eastAsia"/>
        </w:rPr>
        <w:t>、</w:t>
      </w:r>
      <w:r>
        <w:rPr>
          <w:rFonts w:hint="eastAsia"/>
        </w:rPr>
        <w:t>甘菊花（一錢）</w:t>
      </w:r>
      <w:r w:rsidR="00102D5A">
        <w:rPr>
          <w:rFonts w:hint="eastAsia"/>
        </w:rPr>
        <w:t>、</w:t>
      </w:r>
      <w:r>
        <w:rPr>
          <w:rFonts w:hint="eastAsia"/>
        </w:rPr>
        <w:t>甘草（三錢）</w:t>
      </w:r>
      <w:r w:rsidR="00102D5A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102D5A">
        <w:rPr>
          <w:rFonts w:hint="eastAsia"/>
        </w:rPr>
        <w:t>：</w:t>
      </w:r>
      <w:r>
        <w:rPr>
          <w:rFonts w:hint="eastAsia"/>
        </w:rPr>
        <w:t>服藥一劑</w:t>
      </w:r>
      <w:r w:rsidR="006C4C45">
        <w:rPr>
          <w:rFonts w:hint="eastAsia"/>
        </w:rPr>
        <w:t>，</w:t>
      </w:r>
      <w:r>
        <w:rPr>
          <w:rFonts w:hint="eastAsia"/>
        </w:rPr>
        <w:t>病癒十之七八</w:t>
      </w:r>
      <w:r w:rsidR="006C4C45">
        <w:rPr>
          <w:rFonts w:hint="eastAsia"/>
        </w:rPr>
        <w:t>，</w:t>
      </w:r>
      <w:r>
        <w:rPr>
          <w:rFonts w:hint="eastAsia"/>
        </w:rPr>
        <w:t>脈象亦較前和平</w:t>
      </w:r>
      <w:r w:rsidR="006C4C45">
        <w:rPr>
          <w:rFonts w:hint="eastAsia"/>
        </w:rPr>
        <w:t>，</w:t>
      </w:r>
      <w:r>
        <w:rPr>
          <w:rFonts w:hint="eastAsia"/>
        </w:rPr>
        <w:t>遂將龍膽草減去一錢</w:t>
      </w:r>
      <w:r w:rsidR="006C4C45">
        <w:rPr>
          <w:rFonts w:hint="eastAsia"/>
        </w:rPr>
        <w:t>，</w:t>
      </w:r>
      <w:r>
        <w:rPr>
          <w:rFonts w:hint="eastAsia"/>
        </w:rPr>
        <w:t>又服兩劑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或問</w:t>
      </w:r>
      <w:r w:rsidR="00102D5A">
        <w:rPr>
          <w:rFonts w:hint="eastAsia"/>
        </w:rPr>
        <w:t>「</w:t>
      </w:r>
      <w:r>
        <w:rPr>
          <w:rFonts w:hint="eastAsia"/>
        </w:rPr>
        <w:t>川芎為升提氣分之品</w:t>
      </w:r>
      <w:r w:rsidR="006C4C45">
        <w:rPr>
          <w:rFonts w:hint="eastAsia"/>
        </w:rPr>
        <w:t>，</w:t>
      </w:r>
      <w:r>
        <w:rPr>
          <w:rFonts w:hint="eastAsia"/>
        </w:rPr>
        <w:t>今其頭疼既因肝膽之熱上衝</w:t>
      </w:r>
      <w:r w:rsidR="006C4C45">
        <w:rPr>
          <w:rFonts w:hint="eastAsia"/>
        </w:rPr>
        <w:t>，</w:t>
      </w:r>
      <w:r>
        <w:rPr>
          <w:rFonts w:hint="eastAsia"/>
        </w:rPr>
        <w:t>復用川芎以升提之</w:t>
      </w:r>
      <w:r w:rsidR="006C4C45">
        <w:rPr>
          <w:rFonts w:hint="eastAsia"/>
        </w:rPr>
        <w:t>，</w:t>
      </w:r>
      <w:r>
        <w:rPr>
          <w:rFonts w:hint="eastAsia"/>
        </w:rPr>
        <w:t>其熱不益上衝乎？何以服之有效也</w:t>
      </w:r>
      <w:r w:rsidR="00102D5A">
        <w:rPr>
          <w:rFonts w:hint="eastAsia"/>
        </w:rPr>
        <w:t>」</w:t>
      </w:r>
      <w:r>
        <w:rPr>
          <w:rFonts w:hint="eastAsia"/>
        </w:rPr>
        <w:t>？答曰</w:t>
      </w:r>
      <w:r w:rsidR="00102D5A">
        <w:rPr>
          <w:rFonts w:hint="eastAsia"/>
        </w:rPr>
        <w:t>「</w:t>
      </w:r>
      <w:r>
        <w:rPr>
          <w:rFonts w:hint="eastAsia"/>
        </w:rPr>
        <w:t>川芎升清氣者也</w:t>
      </w:r>
      <w:r w:rsidR="006C4C45">
        <w:rPr>
          <w:rFonts w:hint="eastAsia"/>
        </w:rPr>
        <w:t>，</w:t>
      </w:r>
      <w:r>
        <w:rPr>
          <w:rFonts w:hint="eastAsia"/>
        </w:rPr>
        <w:t>清氣即</w:t>
      </w:r>
      <w:r w:rsidR="00102D5A">
        <w:rPr>
          <w:rFonts w:hint="eastAsia"/>
        </w:rPr>
        <w:t>氫</w:t>
      </w:r>
      <w:r>
        <w:rPr>
          <w:rFonts w:hint="eastAsia"/>
        </w:rPr>
        <w:t>氣</w:t>
      </w:r>
      <w:r>
        <w:rPr>
          <w:rFonts w:hint="eastAsia"/>
        </w:rPr>
        <w:lastRenderedPageBreak/>
        <w:t>也。按化學之理</w:t>
      </w:r>
      <w:r w:rsidR="006C4C45">
        <w:rPr>
          <w:rFonts w:hint="eastAsia"/>
        </w:rPr>
        <w:t>，</w:t>
      </w:r>
      <w:r>
        <w:rPr>
          <w:rFonts w:hint="eastAsia"/>
        </w:rPr>
        <w:t>無論何種氣</w:t>
      </w:r>
      <w:r w:rsidR="006C4C45">
        <w:rPr>
          <w:rFonts w:hint="eastAsia"/>
        </w:rPr>
        <w:t>，</w:t>
      </w:r>
      <w:r>
        <w:rPr>
          <w:rFonts w:hint="eastAsia"/>
        </w:rPr>
        <w:t>若在</w:t>
      </w:r>
      <w:r w:rsidR="00102D5A">
        <w:rPr>
          <w:rFonts w:hint="eastAsia"/>
        </w:rPr>
        <w:t>氫</w:t>
      </w:r>
      <w:r>
        <w:rPr>
          <w:rFonts w:hint="eastAsia"/>
        </w:rPr>
        <w:t>氣之中必然下降</w:t>
      </w:r>
      <w:r w:rsidR="006C4C45">
        <w:rPr>
          <w:rFonts w:hint="eastAsia"/>
        </w:rPr>
        <w:t>，</w:t>
      </w:r>
      <w:r>
        <w:rPr>
          <w:rFonts w:hint="eastAsia"/>
        </w:rPr>
        <w:t>人之臟腑原有</w:t>
      </w:r>
      <w:r w:rsidR="00102D5A">
        <w:rPr>
          <w:rFonts w:hint="eastAsia"/>
        </w:rPr>
        <w:t>氫</w:t>
      </w:r>
      <w:r>
        <w:rPr>
          <w:rFonts w:hint="eastAsia"/>
        </w:rPr>
        <w:t>氣</w:t>
      </w:r>
      <w:r w:rsidR="006C4C45">
        <w:rPr>
          <w:rFonts w:hint="eastAsia"/>
        </w:rPr>
        <w:t>，</w:t>
      </w:r>
      <w:r>
        <w:rPr>
          <w:rFonts w:hint="eastAsia"/>
        </w:rPr>
        <w:t>川芎能升</w:t>
      </w:r>
      <w:r w:rsidR="00102D5A">
        <w:rPr>
          <w:rFonts w:hint="eastAsia"/>
        </w:rPr>
        <w:t>氫</w:t>
      </w:r>
      <w:r>
        <w:rPr>
          <w:rFonts w:hint="eastAsia"/>
        </w:rPr>
        <w:t>氣上至腦中</w:t>
      </w:r>
      <w:r w:rsidR="006C4C45">
        <w:rPr>
          <w:rFonts w:hint="eastAsia"/>
        </w:rPr>
        <w:t>，</w:t>
      </w:r>
      <w:r>
        <w:rPr>
          <w:rFonts w:hint="eastAsia"/>
        </w:rPr>
        <w:t>則腦中熱濁之氣自然下降</w:t>
      </w:r>
      <w:r w:rsidR="006C4C45">
        <w:rPr>
          <w:rFonts w:hint="eastAsia"/>
        </w:rPr>
        <w:t>，</w:t>
      </w:r>
      <w:r>
        <w:rPr>
          <w:rFonts w:hint="eastAsia"/>
        </w:rPr>
        <w:t>是以其疼可愈也</w:t>
      </w:r>
      <w:r w:rsidR="00102D5A">
        <w:rPr>
          <w:rFonts w:hint="eastAsia"/>
        </w:rPr>
        <w:t>」</w:t>
      </w:r>
      <w:r>
        <w:rPr>
          <w:rFonts w:hint="eastAsia"/>
        </w:rPr>
        <w:t>。</w:t>
      </w:r>
    </w:p>
    <w:p w:rsidR="00102D5A" w:rsidRDefault="00102D5A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67" w:name="_Toc223763080"/>
      <w:r>
        <w:br w:type="page"/>
      </w:r>
    </w:p>
    <w:p w:rsidR="00102D5A" w:rsidRDefault="00102D5A" w:rsidP="00102D5A">
      <w:pPr>
        <w:pStyle w:val="5a"/>
      </w:pPr>
      <w:bookmarkStart w:id="1068" w:name="_Toc7561343"/>
      <w:r>
        <w:rPr>
          <w:rFonts w:hint="eastAsia"/>
        </w:rPr>
        <w:lastRenderedPageBreak/>
        <w:t>【眼疾】</w:t>
      </w:r>
      <w:bookmarkEnd w:id="1068"/>
    </w:p>
    <w:p w:rsidR="00102D5A" w:rsidRDefault="00102D5A" w:rsidP="00102D5A">
      <w:pPr>
        <w:pStyle w:val="2f5"/>
        <w:ind w:firstLine="712"/>
      </w:pPr>
      <w:r>
        <w:rPr>
          <w:rFonts w:hint="eastAsia"/>
        </w:rPr>
        <w:t>李汝峰</w:t>
      </w:r>
      <w:r w:rsidR="006C4C45">
        <w:t>，</w:t>
      </w:r>
      <w:r>
        <w:rPr>
          <w:rFonts w:hint="eastAsia"/>
        </w:rPr>
        <w:t>年二十歲</w:t>
      </w:r>
      <w:r w:rsidR="006C4C45">
        <w:t>，</w:t>
      </w:r>
      <w:r>
        <w:rPr>
          <w:rFonts w:hint="eastAsia"/>
        </w:rPr>
        <w:t>文安人</w:t>
      </w:r>
      <w:r w:rsidR="006C4C45">
        <w:t>，</w:t>
      </w:r>
      <w:r>
        <w:rPr>
          <w:rFonts w:hint="eastAsia"/>
        </w:rPr>
        <w:t>在天津恒源紡紗廠學徒</w:t>
      </w:r>
      <w:r w:rsidR="006C4C45">
        <w:t>，</w:t>
      </w:r>
      <w:r>
        <w:rPr>
          <w:rFonts w:hint="eastAsia"/>
        </w:rPr>
        <w:t>得眼疾久不愈。</w:t>
      </w:r>
    </w:p>
    <w:p w:rsidR="00102D5A" w:rsidRDefault="00102D5A" w:rsidP="00102D5A">
      <w:pPr>
        <w:pStyle w:val="2f5"/>
        <w:ind w:firstLine="712"/>
      </w:pPr>
      <w:r>
        <w:rPr>
          <w:rFonts w:hint="eastAsia"/>
        </w:rPr>
        <w:t>病因：廠中屋宇窄狹</w:t>
      </w:r>
      <w:r w:rsidR="006C4C45">
        <w:t>，</w:t>
      </w:r>
      <w:r>
        <w:rPr>
          <w:rFonts w:hint="eastAsia"/>
        </w:rPr>
        <w:t>人口眾多</w:t>
      </w:r>
      <w:r w:rsidR="006C4C45">
        <w:t>，</w:t>
      </w:r>
      <w:r>
        <w:rPr>
          <w:rFonts w:hint="eastAsia"/>
        </w:rPr>
        <w:t>不得空氣</w:t>
      </w:r>
      <w:r w:rsidR="006C4C45">
        <w:t>，</w:t>
      </w:r>
      <w:r>
        <w:rPr>
          <w:rFonts w:hint="eastAsia"/>
        </w:rPr>
        <w:t>且工作忙碌</w:t>
      </w:r>
      <w:r w:rsidR="006C4C45">
        <w:t>，</w:t>
      </w:r>
      <w:r>
        <w:rPr>
          <w:rFonts w:hint="eastAsia"/>
        </w:rPr>
        <w:t>致發生眼疾。</w:t>
      </w:r>
    </w:p>
    <w:p w:rsidR="00102D5A" w:rsidRDefault="00102D5A" w:rsidP="00102D5A">
      <w:pPr>
        <w:pStyle w:val="2f5"/>
        <w:ind w:firstLine="712"/>
      </w:pPr>
      <w:r>
        <w:rPr>
          <w:rFonts w:hint="eastAsia"/>
        </w:rPr>
        <w:t>證候</w:t>
      </w:r>
      <w:r>
        <w:t>：</w:t>
      </w:r>
      <w:r>
        <w:rPr>
          <w:rFonts w:hint="eastAsia"/>
        </w:rPr>
        <w:t>眼瞼紅腫</w:t>
      </w:r>
      <w:r w:rsidR="006C4C45">
        <w:t>，</w:t>
      </w:r>
      <w:r>
        <w:rPr>
          <w:rFonts w:hint="eastAsia"/>
        </w:rPr>
        <w:t>胬肉遮睛甚劇</w:t>
      </w:r>
      <w:r w:rsidR="006C4C45">
        <w:t>，</w:t>
      </w:r>
      <w:r>
        <w:rPr>
          <w:rFonts w:hint="eastAsia"/>
        </w:rPr>
        <w:t>目睛脹疼</w:t>
      </w:r>
      <w:r w:rsidR="006C4C45">
        <w:t>，</w:t>
      </w:r>
      <w:r>
        <w:rPr>
          <w:rFonts w:hint="eastAsia"/>
        </w:rPr>
        <w:t>不但目不能見</w:t>
      </w:r>
      <w:r w:rsidR="006C4C45">
        <w:t>，</w:t>
      </w:r>
      <w:r>
        <w:rPr>
          <w:rFonts w:hint="eastAsia"/>
        </w:rPr>
        <w:t>且耳聾鼻塞見聞俱廢</w:t>
      </w:r>
      <w:r w:rsidR="006C4C45">
        <w:t>，</w:t>
      </w:r>
      <w:r>
        <w:rPr>
          <w:rFonts w:hint="eastAsia"/>
        </w:rPr>
        <w:t>跬步須人扶持。其脈象洪長</w:t>
      </w:r>
      <w:r w:rsidR="006C4C45">
        <w:t>，</w:t>
      </w:r>
      <w:r>
        <w:rPr>
          <w:rFonts w:hint="eastAsia"/>
        </w:rPr>
        <w:t>按之甚實</w:t>
      </w:r>
      <w:r w:rsidR="006C4C45">
        <w:t>，</w:t>
      </w:r>
      <w:r>
        <w:rPr>
          <w:rFonts w:hint="eastAsia"/>
        </w:rPr>
        <w:t>兩部皆然</w:t>
      </w:r>
      <w:r w:rsidR="006C4C45">
        <w:t>，</w:t>
      </w:r>
      <w:r>
        <w:rPr>
          <w:rFonts w:hint="eastAsia"/>
        </w:rPr>
        <w:t>其心中甚覺發熱</w:t>
      </w:r>
      <w:r w:rsidR="006C4C45">
        <w:t>，</w:t>
      </w:r>
      <w:r>
        <w:rPr>
          <w:rFonts w:hint="eastAsia"/>
        </w:rPr>
        <w:t>舌有白苔</w:t>
      </w:r>
      <w:r w:rsidR="006C4C45">
        <w:t>，</w:t>
      </w:r>
      <w:r>
        <w:rPr>
          <w:rFonts w:hint="eastAsia"/>
        </w:rPr>
        <w:t>中心已黃。其從前大便原秘</w:t>
      </w:r>
      <w:r w:rsidR="006C4C45">
        <w:t>，</w:t>
      </w:r>
      <w:r>
        <w:rPr>
          <w:rFonts w:hint="eastAsia"/>
        </w:rPr>
        <w:t>因屢次服西醫之藥</w:t>
      </w:r>
      <w:r w:rsidR="006C4C45">
        <w:t>，</w:t>
      </w:r>
      <w:r>
        <w:rPr>
          <w:rFonts w:hint="eastAsia"/>
        </w:rPr>
        <w:t>大便日行兩次。</w:t>
      </w:r>
    </w:p>
    <w:p w:rsidR="00102D5A" w:rsidRDefault="00102D5A" w:rsidP="00102D5A">
      <w:pPr>
        <w:pStyle w:val="2f5"/>
        <w:ind w:firstLine="712"/>
      </w:pPr>
      <w:r>
        <w:rPr>
          <w:rFonts w:hint="eastAsia"/>
        </w:rPr>
        <w:t>診斷：此證當</w:t>
      </w:r>
      <w:r w:rsidR="00AD7840">
        <w:rPr>
          <w:rFonts w:hint="eastAsia"/>
        </w:rPr>
        <w:t>係</w:t>
      </w:r>
      <w:r>
        <w:rPr>
          <w:rFonts w:hint="eastAsia"/>
        </w:rPr>
        <w:t>先有外感伏氣積久化熱</w:t>
      </w:r>
      <w:r w:rsidR="006C4C45">
        <w:t>，</w:t>
      </w:r>
      <w:r>
        <w:rPr>
          <w:rFonts w:hint="eastAsia"/>
        </w:rPr>
        <w:t>又因春陽萌動</w:t>
      </w:r>
      <w:r w:rsidR="006C4C45">
        <w:t>，</w:t>
      </w:r>
      <w:r>
        <w:rPr>
          <w:rFonts w:hint="eastAsia"/>
        </w:rPr>
        <w:t>屋宇氣濁</w:t>
      </w:r>
      <w:r w:rsidR="006C4C45">
        <w:t>，</w:t>
      </w:r>
      <w:r>
        <w:rPr>
          <w:rFonts w:hint="eastAsia"/>
        </w:rPr>
        <w:t>激動伏氣竄入陽明</w:t>
      </w:r>
      <w:r w:rsidR="006C4C45">
        <w:t>，</w:t>
      </w:r>
      <w:r>
        <w:rPr>
          <w:rFonts w:hint="eastAsia"/>
        </w:rPr>
        <w:t>兼入少陽</w:t>
      </w:r>
      <w:r w:rsidR="006C4C45">
        <w:t>，</w:t>
      </w:r>
      <w:r>
        <w:rPr>
          <w:rFonts w:hint="eastAsia"/>
        </w:rPr>
        <w:t>此《傷寒論》</w:t>
      </w:r>
      <w:r w:rsidR="00035F24">
        <w:rPr>
          <w:rFonts w:hint="eastAsia"/>
        </w:rPr>
        <w:t>︿</w:t>
      </w:r>
      <w:r>
        <w:rPr>
          <w:rFonts w:hint="eastAsia"/>
        </w:rPr>
        <w:t>陽明篇</w:t>
      </w:r>
      <w:r w:rsidR="00035F24">
        <w:rPr>
          <w:rFonts w:hint="eastAsia"/>
        </w:rPr>
        <w:t>﹀</w:t>
      </w:r>
      <w:r>
        <w:rPr>
          <w:rFonts w:hint="eastAsia"/>
        </w:rPr>
        <w:t>中所謂少陽陽明也。是以脈象若斯之洪實</w:t>
      </w:r>
      <w:r w:rsidR="006C4C45">
        <w:t>，</w:t>
      </w:r>
      <w:r>
        <w:rPr>
          <w:rFonts w:hint="eastAsia"/>
        </w:rPr>
        <w:t>其熱上</w:t>
      </w:r>
      <w:r w:rsidR="00035F24">
        <w:rPr>
          <w:rFonts w:hint="eastAsia"/>
        </w:rPr>
        <w:t>衝</w:t>
      </w:r>
      <w:r>
        <w:rPr>
          <w:rFonts w:hint="eastAsia"/>
        </w:rPr>
        <w:t>遂至目疼、鼻塞、耳聾也。當用藥清其伏氣之熱而諸病自愈矣。</w:t>
      </w:r>
    </w:p>
    <w:p w:rsidR="00102D5A" w:rsidRDefault="00102D5A" w:rsidP="00102D5A">
      <w:pPr>
        <w:pStyle w:val="2f5"/>
        <w:ind w:firstLine="712"/>
      </w:pPr>
      <w:r>
        <w:rPr>
          <w:rFonts w:hint="eastAsia"/>
        </w:rPr>
        <w:t>處方</w:t>
      </w:r>
      <w:r w:rsidR="00035F24">
        <w:rPr>
          <w:rFonts w:hint="eastAsia"/>
        </w:rPr>
        <w:t>：</w:t>
      </w:r>
      <w:r>
        <w:rPr>
          <w:rFonts w:hint="eastAsia"/>
        </w:rPr>
        <w:t>擬用大劑白虎湯以清陽明之熱</w:t>
      </w:r>
      <w:r w:rsidR="006C4C45">
        <w:t>，</w:t>
      </w:r>
      <w:r>
        <w:rPr>
          <w:rFonts w:hint="eastAsia"/>
        </w:rPr>
        <w:t>更加白芍、龍膽草以清少陽之熱。病人謂廠中原有西醫</w:t>
      </w:r>
      <w:r w:rsidR="006C4C45">
        <w:t>，</w:t>
      </w:r>
      <w:r>
        <w:rPr>
          <w:rFonts w:hint="eastAsia"/>
        </w:rPr>
        <w:t>不令服外人藥</w:t>
      </w:r>
      <w:r w:rsidR="006C4C45">
        <w:t>，</w:t>
      </w:r>
      <w:r>
        <w:rPr>
          <w:rFonts w:hint="eastAsia"/>
        </w:rPr>
        <w:t>今因屢次服其藥而病浸加劇</w:t>
      </w:r>
      <w:r w:rsidR="006C4C45">
        <w:t>，</w:t>
      </w:r>
      <w:r>
        <w:rPr>
          <w:rFonts w:hint="eastAsia"/>
        </w:rPr>
        <w:t>故偷來求治</w:t>
      </w:r>
      <w:r w:rsidR="00D24630">
        <w:rPr>
          <w:rFonts w:hint="eastAsia"/>
        </w:rPr>
        <w:t>於</w:t>
      </w:r>
      <w:r>
        <w:rPr>
          <w:rFonts w:hint="eastAsia"/>
        </w:rPr>
        <w:t>先生</w:t>
      </w:r>
      <w:r w:rsidR="006C4C45">
        <w:t>，</w:t>
      </w:r>
      <w:r>
        <w:rPr>
          <w:rFonts w:hint="eastAsia"/>
        </w:rPr>
        <w:t>或服丸散猶可</w:t>
      </w:r>
      <w:r w:rsidR="006C4C45">
        <w:t>，</w:t>
      </w:r>
      <w:r>
        <w:rPr>
          <w:rFonts w:hint="eastAsia"/>
        </w:rPr>
        <w:t>斷乎不能在廠中煎服湯藥。愚曰</w:t>
      </w:r>
      <w:r w:rsidR="00035F24">
        <w:t>「</w:t>
      </w:r>
      <w:r>
        <w:rPr>
          <w:rFonts w:hint="eastAsia"/>
        </w:rPr>
        <w:t>此易耳</w:t>
      </w:r>
      <w:r w:rsidR="006C4C45">
        <w:t>，</w:t>
      </w:r>
      <w:r>
        <w:rPr>
          <w:rFonts w:hint="eastAsia"/>
        </w:rPr>
        <w:t>我有自製治眼妙藥送汝一包</w:t>
      </w:r>
      <w:r w:rsidR="006C4C45">
        <w:t>，</w:t>
      </w:r>
      <w:r>
        <w:rPr>
          <w:rFonts w:hint="eastAsia"/>
        </w:rPr>
        <w:t>服之必愈</w:t>
      </w:r>
      <w:r w:rsidR="00035F24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遂將預軋生石膏細末二兩與之</w:t>
      </w:r>
      <w:r w:rsidR="006C4C45">
        <w:t>，</w:t>
      </w:r>
      <w:r>
        <w:rPr>
          <w:rFonts w:hint="eastAsia"/>
        </w:rPr>
        <w:t>囑其分作六次服</w:t>
      </w:r>
      <w:r w:rsidR="006C4C45">
        <w:t>，</w:t>
      </w:r>
      <w:r>
        <w:rPr>
          <w:rFonts w:hint="eastAsia"/>
        </w:rPr>
        <w:t>日服三次</w:t>
      </w:r>
      <w:r w:rsidR="006C4C45">
        <w:t>，</w:t>
      </w:r>
      <w:r>
        <w:rPr>
          <w:rFonts w:hint="eastAsia"/>
        </w:rPr>
        <w:t>開水送下</w:t>
      </w:r>
      <w:r w:rsidR="006C4C45">
        <w:t>，</w:t>
      </w:r>
      <w:r>
        <w:rPr>
          <w:rFonts w:hint="eastAsia"/>
        </w:rPr>
        <w:t>服後宜多飲開水</w:t>
      </w:r>
      <w:r w:rsidR="006C4C45">
        <w:t>，</w:t>
      </w:r>
      <w:r>
        <w:rPr>
          <w:rFonts w:hint="eastAsia"/>
        </w:rPr>
        <w:t>令微見汗方好。</w:t>
      </w:r>
    </w:p>
    <w:p w:rsidR="00102D5A" w:rsidRDefault="00102D5A" w:rsidP="00102D5A">
      <w:pPr>
        <w:pStyle w:val="2f5"/>
        <w:ind w:firstLine="712"/>
      </w:pPr>
      <w:r>
        <w:rPr>
          <w:rFonts w:hint="eastAsia"/>
        </w:rPr>
        <w:t>效果</w:t>
      </w:r>
      <w:r w:rsidR="00035F24">
        <w:rPr>
          <w:rFonts w:hint="eastAsia"/>
        </w:rPr>
        <w:t>：</w:t>
      </w:r>
      <w:r>
        <w:rPr>
          <w:rFonts w:hint="eastAsia"/>
        </w:rPr>
        <w:t>隔三日</w:t>
      </w:r>
      <w:r w:rsidR="00035F24">
        <w:rPr>
          <w:rFonts w:hint="eastAsia"/>
        </w:rPr>
        <w:t>復</w:t>
      </w:r>
      <w:r>
        <w:rPr>
          <w:rFonts w:hint="eastAsia"/>
        </w:rPr>
        <w:t>來</w:t>
      </w:r>
      <w:r w:rsidR="006C4C45">
        <w:t>，</w:t>
      </w:r>
      <w:r>
        <w:rPr>
          <w:rFonts w:hint="eastAsia"/>
        </w:rPr>
        <w:t>眼疾已愈十之八九</w:t>
      </w:r>
      <w:r w:rsidR="006C4C45">
        <w:t>，</w:t>
      </w:r>
      <w:r>
        <w:rPr>
          <w:rFonts w:hint="eastAsia"/>
        </w:rPr>
        <w:t>耳聾鼻塞皆愈</w:t>
      </w:r>
      <w:r w:rsidR="006C4C45">
        <w:t>，</w:t>
      </w:r>
      <w:r>
        <w:rPr>
          <w:rFonts w:hint="eastAsia"/>
        </w:rPr>
        <w:t>心已不覺熱</w:t>
      </w:r>
      <w:r w:rsidR="006C4C45">
        <w:t>，</w:t>
      </w:r>
      <w:r>
        <w:rPr>
          <w:rFonts w:hint="eastAsia"/>
        </w:rPr>
        <w:t>脈已和平。</w:t>
      </w:r>
      <w:r w:rsidR="00035F24">
        <w:rPr>
          <w:rFonts w:hint="eastAsia"/>
        </w:rPr>
        <w:t>復</w:t>
      </w:r>
      <w:r>
        <w:rPr>
          <w:rFonts w:hint="eastAsia"/>
        </w:rPr>
        <w:t>與以生石膏細末兩半</w:t>
      </w:r>
      <w:r w:rsidR="006C4C45">
        <w:t>，</w:t>
      </w:r>
      <w:r>
        <w:rPr>
          <w:rFonts w:hint="eastAsia"/>
        </w:rPr>
        <w:t>俾仍作六次服</w:t>
      </w:r>
      <w:r w:rsidR="006C4C45">
        <w:t>，</w:t>
      </w:r>
      <w:r>
        <w:rPr>
          <w:rFonts w:hint="eastAsia"/>
        </w:rPr>
        <w:t>將藥服盡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至與以生石膏而不欲明言者</w:t>
      </w:r>
      <w:r w:rsidR="006C4C45">
        <w:rPr>
          <w:rFonts w:hint="eastAsia"/>
        </w:rPr>
        <w:t>，</w:t>
      </w:r>
      <w:r>
        <w:rPr>
          <w:rFonts w:hint="eastAsia"/>
        </w:rPr>
        <w:t>恐明言之彼將不敢服矣。</w:t>
      </w:r>
    </w:p>
    <w:p w:rsidR="00A80EEB" w:rsidRDefault="00035F24" w:rsidP="00035F24">
      <w:pPr>
        <w:pStyle w:val="5a"/>
      </w:pPr>
      <w:bookmarkStart w:id="1069" w:name="_Toc7561344"/>
      <w:r>
        <w:rPr>
          <w:rFonts w:hint="eastAsia"/>
        </w:rPr>
        <w:lastRenderedPageBreak/>
        <w:t>【</w:t>
      </w:r>
      <w:r w:rsidR="00A80EEB">
        <w:rPr>
          <w:rFonts w:hint="eastAsia"/>
        </w:rPr>
        <w:t>目病乾疼</w:t>
      </w:r>
      <w:bookmarkEnd w:id="1067"/>
      <w:r>
        <w:rPr>
          <w:rFonts w:hint="eastAsia"/>
        </w:rPr>
        <w:t>】</w:t>
      </w:r>
      <w:bookmarkEnd w:id="1069"/>
    </w:p>
    <w:p w:rsidR="00A80EEB" w:rsidRDefault="00035F24" w:rsidP="00A80EEB">
      <w:pPr>
        <w:pStyle w:val="2f5"/>
        <w:ind w:firstLine="712"/>
      </w:pPr>
      <w:r w:rsidRPr="00035F24">
        <w:rPr>
          <w:rFonts w:hint="eastAsia"/>
        </w:rPr>
        <w:t>崔振之</w:t>
      </w:r>
      <w:r w:rsidR="006C4C45">
        <w:t>，</w:t>
      </w:r>
      <w:r w:rsidRPr="00035F24">
        <w:rPr>
          <w:rFonts w:hint="eastAsia"/>
        </w:rPr>
        <w:t>天津東興街永和</w:t>
      </w:r>
      <w:r>
        <w:rPr>
          <w:rFonts w:hint="eastAsia"/>
        </w:rPr>
        <w:t>甡</w:t>
      </w:r>
      <w:r w:rsidRPr="00035F24">
        <w:rPr>
          <w:rFonts w:hint="eastAsia"/>
        </w:rPr>
        <w:t>木廠同事</w:t>
      </w:r>
      <w:r w:rsidR="006C4C45">
        <w:t>，</w:t>
      </w:r>
      <w:r w:rsidRPr="00035F24">
        <w:rPr>
          <w:rFonts w:hint="eastAsia"/>
        </w:rPr>
        <w:t>年三十四歲</w:t>
      </w:r>
      <w:r w:rsidR="006C4C45">
        <w:rPr>
          <w:rFonts w:hint="eastAsia"/>
        </w:rPr>
        <w:t>，</w:t>
      </w:r>
      <w:r w:rsidR="00A80EEB">
        <w:rPr>
          <w:rFonts w:hint="eastAsia"/>
        </w:rPr>
        <w:t>患眼乾</w:t>
      </w:r>
      <w:r w:rsidR="006C4C45">
        <w:rPr>
          <w:rFonts w:hint="eastAsia"/>
        </w:rPr>
        <w:t>，</w:t>
      </w:r>
      <w:r w:rsidR="00A80EEB">
        <w:rPr>
          <w:rFonts w:hint="eastAsia"/>
        </w:rPr>
        <w:t>間有時作疼。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035F24">
        <w:rPr>
          <w:rFonts w:hint="eastAsia"/>
        </w:rPr>
        <w:t>：</w:t>
      </w:r>
      <w:r>
        <w:rPr>
          <w:rFonts w:hint="eastAsia"/>
        </w:rPr>
        <w:t>向因外感之熱傳入陽明之府</w:t>
      </w:r>
      <w:r w:rsidR="006C4C45">
        <w:rPr>
          <w:rFonts w:hint="eastAsia"/>
        </w:rPr>
        <w:t>，</w:t>
      </w:r>
      <w:r>
        <w:rPr>
          <w:rFonts w:hint="eastAsia"/>
        </w:rPr>
        <w:t>服藥多甘寒之品</w:t>
      </w:r>
      <w:r w:rsidR="006C4C45">
        <w:rPr>
          <w:rFonts w:hint="eastAsia"/>
        </w:rPr>
        <w:t>，</w:t>
      </w:r>
      <w:r>
        <w:rPr>
          <w:rFonts w:hint="eastAsia"/>
        </w:rPr>
        <w:t>致外感之邪未淨</w:t>
      </w:r>
      <w:r w:rsidR="006C4C45">
        <w:rPr>
          <w:rFonts w:hint="eastAsia"/>
        </w:rPr>
        <w:t>，</w:t>
      </w:r>
      <w:r>
        <w:rPr>
          <w:rFonts w:hint="eastAsia"/>
        </w:rPr>
        <w:t>痼閉胃中永不消散</w:t>
      </w:r>
      <w:r w:rsidR="006C4C45">
        <w:rPr>
          <w:rFonts w:hint="eastAsia"/>
        </w:rPr>
        <w:t>，</w:t>
      </w:r>
      <w:r>
        <w:rPr>
          <w:rFonts w:hint="eastAsia"/>
        </w:rPr>
        <w:t>其熱上衝遂發為眼疾。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035F24">
        <w:rPr>
          <w:rFonts w:hint="eastAsia"/>
        </w:rPr>
        <w:t>：</w:t>
      </w:r>
      <w:r>
        <w:rPr>
          <w:rFonts w:hint="eastAsia"/>
        </w:rPr>
        <w:t>兩目乾澀</w:t>
      </w:r>
      <w:r w:rsidR="006C4C45">
        <w:rPr>
          <w:rFonts w:hint="eastAsia"/>
        </w:rPr>
        <w:t>，</w:t>
      </w:r>
      <w:r>
        <w:rPr>
          <w:rFonts w:hint="eastAsia"/>
        </w:rPr>
        <w:t>有時目睛脹疼</w:t>
      </w:r>
      <w:r w:rsidR="006C4C45">
        <w:rPr>
          <w:rFonts w:hint="eastAsia"/>
        </w:rPr>
        <w:t>，</w:t>
      </w:r>
      <w:r>
        <w:rPr>
          <w:rFonts w:hint="eastAsia"/>
        </w:rPr>
        <w:t>漸至視物昏花</w:t>
      </w:r>
      <w:r w:rsidR="006C4C45">
        <w:rPr>
          <w:rFonts w:hint="eastAsia"/>
        </w:rPr>
        <w:t>，</w:t>
      </w:r>
      <w:r>
        <w:rPr>
          <w:rFonts w:hint="eastAsia"/>
        </w:rPr>
        <w:t>心中時常發熱</w:t>
      </w:r>
      <w:r w:rsidR="006C4C45">
        <w:rPr>
          <w:rFonts w:hint="eastAsia"/>
        </w:rPr>
        <w:t>，</w:t>
      </w:r>
      <w:r>
        <w:rPr>
          <w:rFonts w:hint="eastAsia"/>
        </w:rPr>
        <w:t>二便皆不通順</w:t>
      </w:r>
      <w:r w:rsidR="006C4C45">
        <w:rPr>
          <w:rFonts w:hint="eastAsia"/>
        </w:rPr>
        <w:t>，</w:t>
      </w:r>
      <w:r>
        <w:rPr>
          <w:rFonts w:hint="eastAsia"/>
        </w:rPr>
        <w:t>其脈左右皆有力</w:t>
      </w:r>
      <w:r w:rsidR="006C4C45">
        <w:rPr>
          <w:rFonts w:hint="eastAsia"/>
        </w:rPr>
        <w:t>，</w:t>
      </w:r>
      <w:r>
        <w:rPr>
          <w:rFonts w:hint="eastAsia"/>
        </w:rPr>
        <w:t>而右關重按有洪實之象</w:t>
      </w:r>
      <w:r w:rsidR="006C4C45">
        <w:rPr>
          <w:rFonts w:hint="eastAsia"/>
        </w:rPr>
        <w:t>，</w:t>
      </w:r>
      <w:r>
        <w:rPr>
          <w:rFonts w:hint="eastAsia"/>
        </w:rPr>
        <w:t>屢次服藥已近二年</w:t>
      </w:r>
      <w:r w:rsidR="006C4C45">
        <w:rPr>
          <w:rFonts w:hint="eastAsia"/>
        </w:rPr>
        <w:t>，</w:t>
      </w:r>
      <w:r>
        <w:rPr>
          <w:rFonts w:hint="eastAsia"/>
        </w:rPr>
        <w:t>仍不少愈。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035F24">
        <w:rPr>
          <w:rFonts w:hint="eastAsia"/>
        </w:rPr>
        <w:t>：</w:t>
      </w:r>
      <w:r>
        <w:rPr>
          <w:rFonts w:hint="eastAsia"/>
        </w:rPr>
        <w:t>凡外感之熱傳裡</w:t>
      </w:r>
      <w:r w:rsidR="006C4C45">
        <w:rPr>
          <w:rFonts w:hint="eastAsia"/>
        </w:rPr>
        <w:t>，</w:t>
      </w:r>
      <w:r>
        <w:rPr>
          <w:rFonts w:hint="eastAsia"/>
        </w:rPr>
        <w:t>最忌但用甘寒滯泥之藥</w:t>
      </w:r>
      <w:r w:rsidR="006C4C45">
        <w:rPr>
          <w:rFonts w:hint="eastAsia"/>
        </w:rPr>
        <w:t>，</w:t>
      </w:r>
      <w:r>
        <w:rPr>
          <w:rFonts w:hint="eastAsia"/>
        </w:rPr>
        <w:t>痼閉其外感之邪不能盡去</w:t>
      </w:r>
      <w:r w:rsidR="006C4C45">
        <w:rPr>
          <w:rFonts w:hint="eastAsia"/>
        </w:rPr>
        <w:t>，</w:t>
      </w:r>
      <w:r>
        <w:rPr>
          <w:rFonts w:hint="eastAsia"/>
        </w:rPr>
        <w:t>是以陸九芝謂如此治法</w:t>
      </w:r>
      <w:r w:rsidR="006C4C45">
        <w:rPr>
          <w:rFonts w:hint="eastAsia"/>
        </w:rPr>
        <w:t>，</w:t>
      </w:r>
      <w:r>
        <w:rPr>
          <w:rFonts w:hint="eastAsia"/>
        </w:rPr>
        <w:t>其病當時雖愈</w:t>
      </w:r>
      <w:r w:rsidR="006C4C45">
        <w:rPr>
          <w:rFonts w:hint="eastAsia"/>
        </w:rPr>
        <w:t>，</w:t>
      </w:r>
      <w:r>
        <w:rPr>
          <w:rFonts w:hint="eastAsia"/>
        </w:rPr>
        <w:t>後恆變成癆瘵。此證因其稟賦強壯</w:t>
      </w:r>
      <w:r w:rsidR="006C4C45">
        <w:rPr>
          <w:rFonts w:hint="eastAsia"/>
        </w:rPr>
        <w:t>，</w:t>
      </w:r>
      <w:r>
        <w:rPr>
          <w:rFonts w:hint="eastAsia"/>
        </w:rPr>
        <w:t>是以未變癆瘵而發為眼疾</w:t>
      </w:r>
      <w:r w:rsidR="006C4C45">
        <w:rPr>
          <w:rFonts w:hint="eastAsia"/>
        </w:rPr>
        <w:t>，</w:t>
      </w:r>
      <w:r>
        <w:rPr>
          <w:rFonts w:hint="eastAsia"/>
        </w:rPr>
        <w:t>醫者不知清其外感之餘熱</w:t>
      </w:r>
      <w:r w:rsidR="006C4C45">
        <w:rPr>
          <w:rFonts w:hint="eastAsia"/>
        </w:rPr>
        <w:t>，</w:t>
      </w:r>
      <w:r>
        <w:rPr>
          <w:rFonts w:hint="eastAsia"/>
        </w:rPr>
        <w:t>而泛以治眼疾之藥治之</w:t>
      </w:r>
      <w:r w:rsidR="006C4C45">
        <w:rPr>
          <w:rFonts w:hint="eastAsia"/>
        </w:rPr>
        <w:t>，</w:t>
      </w:r>
      <w:r>
        <w:rPr>
          <w:rFonts w:hint="eastAsia"/>
        </w:rPr>
        <w:t>是以歷久不愈也。愚有自製離中丹</w:t>
      </w:r>
      <w:r w:rsidR="00035F24">
        <w:rPr>
          <w:rFonts w:hint="eastAsia"/>
        </w:rPr>
        <w:t>（</w:t>
      </w:r>
      <w:r w:rsidR="00035F24" w:rsidRPr="00035F24">
        <w:rPr>
          <w:rFonts w:hint="eastAsia"/>
        </w:rPr>
        <w:t>即益元散以生石膏代滑石</w:t>
      </w:r>
      <w:r w:rsidR="00035F24"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再佐以清熱托表之品</w:t>
      </w:r>
      <w:r w:rsidR="006C4C45">
        <w:rPr>
          <w:rFonts w:hint="eastAsia"/>
        </w:rPr>
        <w:t>，</w:t>
      </w:r>
      <w:r>
        <w:rPr>
          <w:rFonts w:hint="eastAsia"/>
        </w:rPr>
        <w:t>以引久蘊之邪熱外出</w:t>
      </w:r>
      <w:r w:rsidR="006C4C45">
        <w:rPr>
          <w:rFonts w:hint="eastAsia"/>
        </w:rPr>
        <w:t>，</w:t>
      </w:r>
      <w:r>
        <w:rPr>
          <w:rFonts w:hint="eastAsia"/>
        </w:rPr>
        <w:t>眼疾當愈。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035F24">
        <w:rPr>
          <w:rFonts w:hint="eastAsia"/>
        </w:rPr>
        <w:t>：</w:t>
      </w:r>
      <w:r>
        <w:rPr>
          <w:rFonts w:hint="eastAsia"/>
        </w:rPr>
        <w:t>離中丹（一兩）</w:t>
      </w:r>
      <w:r w:rsidR="00035F24">
        <w:rPr>
          <w:rFonts w:hint="eastAsia"/>
        </w:rPr>
        <w:t>、</w:t>
      </w:r>
      <w:r>
        <w:rPr>
          <w:rFonts w:hint="eastAsia"/>
        </w:rPr>
        <w:t>鮮蘆根（五錢）</w:t>
      </w:r>
      <w:r w:rsidR="00035F24">
        <w:rPr>
          <w:rFonts w:hint="eastAsia"/>
        </w:rPr>
        <w:t>、</w:t>
      </w:r>
      <w:r>
        <w:rPr>
          <w:rFonts w:hint="eastAsia"/>
        </w:rPr>
        <w:t>鮮茅根（五錢）</w:t>
      </w:r>
      <w:r w:rsidR="00035F24">
        <w:rPr>
          <w:rFonts w:hint="eastAsia"/>
        </w:rPr>
        <w:t>。</w:t>
      </w:r>
      <w:r>
        <w:rPr>
          <w:rFonts w:hint="eastAsia"/>
        </w:rPr>
        <w:t>藥共三味</w:t>
      </w:r>
      <w:r w:rsidR="006C4C45">
        <w:rPr>
          <w:rFonts w:hint="eastAsia"/>
        </w:rPr>
        <w:t>，</w:t>
      </w:r>
      <w:r>
        <w:rPr>
          <w:rFonts w:hint="eastAsia"/>
        </w:rPr>
        <w:t>將後二味煎湯三杯</w:t>
      </w:r>
      <w:r w:rsidR="006C4C45">
        <w:rPr>
          <w:rFonts w:hint="eastAsia"/>
        </w:rPr>
        <w:t>，</w:t>
      </w:r>
      <w:r>
        <w:rPr>
          <w:rFonts w:hint="eastAsia"/>
        </w:rPr>
        <w:t>分三次溫服</w:t>
      </w:r>
      <w:r w:rsidR="006C4C45">
        <w:rPr>
          <w:rFonts w:hint="eastAsia"/>
        </w:rPr>
        <w:t>，</w:t>
      </w:r>
      <w:r>
        <w:rPr>
          <w:rFonts w:hint="eastAsia"/>
        </w:rPr>
        <w:t>每次服離中丹三錢強</w:t>
      </w:r>
      <w:r w:rsidR="006C4C45">
        <w:rPr>
          <w:rFonts w:hint="eastAsia"/>
        </w:rPr>
        <w:t>，</w:t>
      </w:r>
      <w:r>
        <w:rPr>
          <w:rFonts w:hint="eastAsia"/>
        </w:rPr>
        <w:t>為一日之量</w:t>
      </w:r>
      <w:r w:rsidR="006C4C45">
        <w:rPr>
          <w:rFonts w:hint="eastAsia"/>
        </w:rPr>
        <w:t>，</w:t>
      </w:r>
      <w:r>
        <w:rPr>
          <w:rFonts w:hint="eastAsia"/>
        </w:rPr>
        <w:t>若二種鮮根但有一種者</w:t>
      </w:r>
      <w:r w:rsidR="006C4C45">
        <w:rPr>
          <w:rFonts w:hint="eastAsia"/>
        </w:rPr>
        <w:t>，</w:t>
      </w:r>
      <w:r>
        <w:rPr>
          <w:rFonts w:hint="eastAsia"/>
        </w:rPr>
        <w:t>可倍作一兩用之。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035F24">
        <w:rPr>
          <w:rFonts w:hint="eastAsia"/>
        </w:rPr>
        <w:t>：</w:t>
      </w:r>
      <w:r>
        <w:rPr>
          <w:rFonts w:hint="eastAsia"/>
        </w:rPr>
        <w:t>將藥如法服之</w:t>
      </w:r>
      <w:r w:rsidR="006C4C45">
        <w:rPr>
          <w:rFonts w:hint="eastAsia"/>
        </w:rPr>
        <w:t>，</w:t>
      </w:r>
      <w:r>
        <w:rPr>
          <w:rFonts w:hint="eastAsia"/>
        </w:rPr>
        <w:t>至第三日因心中不發熱</w:t>
      </w:r>
      <w:r w:rsidR="006C4C45">
        <w:rPr>
          <w:rFonts w:hint="eastAsia"/>
        </w:rPr>
        <w:t>，</w:t>
      </w:r>
      <w:r>
        <w:rPr>
          <w:rFonts w:hint="eastAsia"/>
        </w:rPr>
        <w:t>將離中丹減半</w:t>
      </w:r>
      <w:r w:rsidR="006C4C45">
        <w:rPr>
          <w:rFonts w:hint="eastAsia"/>
        </w:rPr>
        <w:t>，</w:t>
      </w:r>
      <w:r>
        <w:rPr>
          <w:rFonts w:hint="eastAsia"/>
        </w:rPr>
        <w:t>又服數日眼之乾澀疼脹皆愈</w:t>
      </w:r>
      <w:r w:rsidR="006C4C45">
        <w:rPr>
          <w:rFonts w:hint="eastAsia"/>
        </w:rPr>
        <w:t>，</w:t>
      </w:r>
      <w:r>
        <w:rPr>
          <w:rFonts w:hint="eastAsia"/>
        </w:rPr>
        <w:t>二便亦順利。</w:t>
      </w:r>
    </w:p>
    <w:p w:rsidR="00035F24" w:rsidRDefault="00035F24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70" w:name="_Toc223763081"/>
      <w:r>
        <w:br w:type="page"/>
      </w:r>
    </w:p>
    <w:p w:rsidR="00A80EEB" w:rsidRDefault="00035F24" w:rsidP="00035F24">
      <w:pPr>
        <w:pStyle w:val="5a"/>
      </w:pPr>
      <w:bookmarkStart w:id="1071" w:name="_Toc7561345"/>
      <w:r>
        <w:rPr>
          <w:rFonts w:hint="eastAsia"/>
        </w:rPr>
        <w:lastRenderedPageBreak/>
        <w:t>【</w:t>
      </w:r>
      <w:r w:rsidR="00A80EEB">
        <w:rPr>
          <w:rFonts w:hint="eastAsia"/>
        </w:rPr>
        <w:t>牙疼</w:t>
      </w:r>
      <w:bookmarkEnd w:id="1070"/>
      <w:r>
        <w:rPr>
          <w:rFonts w:hint="eastAsia"/>
        </w:rPr>
        <w:t>】</w:t>
      </w:r>
      <w:bookmarkEnd w:id="1071"/>
    </w:p>
    <w:p w:rsidR="00A80EEB" w:rsidRDefault="00035F24" w:rsidP="00A80EEB">
      <w:pPr>
        <w:pStyle w:val="2f5"/>
        <w:ind w:firstLine="712"/>
      </w:pPr>
      <w:r w:rsidRPr="00035F24">
        <w:rPr>
          <w:rFonts w:hint="eastAsia"/>
        </w:rPr>
        <w:t>王姓</w:t>
      </w:r>
      <w:r w:rsidR="006C4C45">
        <w:t>，</w:t>
      </w:r>
      <w:r w:rsidRPr="00035F24">
        <w:rPr>
          <w:rFonts w:hint="eastAsia"/>
        </w:rPr>
        <w:t>年三十</w:t>
      </w:r>
      <w:r>
        <w:rPr>
          <w:rFonts w:hint="eastAsia"/>
        </w:rPr>
        <w:t>餘</w:t>
      </w:r>
      <w:r w:rsidR="006C4C45">
        <w:t>，</w:t>
      </w:r>
      <w:r w:rsidRPr="00035F24">
        <w:rPr>
          <w:rFonts w:hint="eastAsia"/>
        </w:rPr>
        <w:t>住天津東門裡二道街</w:t>
      </w:r>
      <w:r w:rsidR="006C4C45">
        <w:t>，</w:t>
      </w:r>
      <w:r w:rsidRPr="00035F24">
        <w:rPr>
          <w:rFonts w:hint="eastAsia"/>
        </w:rPr>
        <w:t>業商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得牙疼病。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035F24">
        <w:rPr>
          <w:rFonts w:hint="eastAsia"/>
        </w:rPr>
        <w:t>：</w:t>
      </w:r>
      <w:r>
        <w:rPr>
          <w:rFonts w:hint="eastAsia"/>
        </w:rPr>
        <w:t>商務勞心</w:t>
      </w:r>
      <w:r w:rsidR="006C4C45">
        <w:rPr>
          <w:rFonts w:hint="eastAsia"/>
        </w:rPr>
        <w:t>，</w:t>
      </w:r>
      <w:r>
        <w:rPr>
          <w:rFonts w:hint="eastAsia"/>
        </w:rPr>
        <w:t>又兼連日與友宴飲</w:t>
      </w:r>
      <w:r w:rsidR="006C4C45">
        <w:rPr>
          <w:rFonts w:hint="eastAsia"/>
        </w:rPr>
        <w:t>，</w:t>
      </w:r>
      <w:r>
        <w:rPr>
          <w:rFonts w:hint="eastAsia"/>
        </w:rPr>
        <w:t>遂得斯證。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035F24">
        <w:rPr>
          <w:rFonts w:hint="eastAsia"/>
        </w:rPr>
        <w:t>：</w:t>
      </w:r>
      <w:r>
        <w:rPr>
          <w:rFonts w:hint="eastAsia"/>
        </w:rPr>
        <w:t>其牙疼甚劇</w:t>
      </w:r>
      <w:r w:rsidR="006C4C45">
        <w:rPr>
          <w:rFonts w:hint="eastAsia"/>
        </w:rPr>
        <w:t>，</w:t>
      </w:r>
      <w:r>
        <w:rPr>
          <w:rFonts w:hint="eastAsia"/>
        </w:rPr>
        <w:t>有礙飲食</w:t>
      </w:r>
      <w:r w:rsidR="006C4C45">
        <w:rPr>
          <w:rFonts w:hint="eastAsia"/>
        </w:rPr>
        <w:t>，</w:t>
      </w:r>
      <w:r>
        <w:rPr>
          <w:rFonts w:hint="eastAsia"/>
        </w:rPr>
        <w:t>夜不能寐</w:t>
      </w:r>
      <w:r w:rsidR="006C4C45">
        <w:rPr>
          <w:rFonts w:hint="eastAsia"/>
        </w:rPr>
        <w:t>，</w:t>
      </w:r>
      <w:r>
        <w:rPr>
          <w:rFonts w:hint="eastAsia"/>
        </w:rPr>
        <w:t>服一切治牙疼之藥不效</w:t>
      </w:r>
      <w:r w:rsidR="006C4C45">
        <w:rPr>
          <w:rFonts w:hint="eastAsia"/>
        </w:rPr>
        <w:t>，</w:t>
      </w:r>
      <w:r>
        <w:rPr>
          <w:rFonts w:hint="eastAsia"/>
        </w:rPr>
        <w:t>已遷延二十餘日矣。其脈左部如常</w:t>
      </w:r>
      <w:r w:rsidR="006C4C45">
        <w:rPr>
          <w:rFonts w:hint="eastAsia"/>
        </w:rPr>
        <w:t>，</w:t>
      </w:r>
      <w:r>
        <w:rPr>
          <w:rFonts w:hint="eastAsia"/>
        </w:rPr>
        <w:t>而右部弦長</w:t>
      </w:r>
      <w:r w:rsidR="006C4C45">
        <w:rPr>
          <w:rFonts w:hint="eastAsia"/>
        </w:rPr>
        <w:t>，</w:t>
      </w:r>
      <w:r>
        <w:rPr>
          <w:rFonts w:hint="eastAsia"/>
        </w:rPr>
        <w:t>按之有力。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035F24">
        <w:rPr>
          <w:rFonts w:hint="eastAsia"/>
        </w:rPr>
        <w:t>：</w:t>
      </w:r>
      <w:r>
        <w:rPr>
          <w:rFonts w:hint="eastAsia"/>
        </w:rPr>
        <w:t>此陽明胃氣不降也。上牙齦屬足陽明胃</w:t>
      </w:r>
      <w:r w:rsidR="006C4C45">
        <w:rPr>
          <w:rFonts w:hint="eastAsia"/>
        </w:rPr>
        <w:t>，</w:t>
      </w:r>
      <w:r>
        <w:rPr>
          <w:rFonts w:hint="eastAsia"/>
        </w:rPr>
        <w:t>下牙齦屬手陽明大腸。究之</w:t>
      </w:r>
      <w:r w:rsidR="006C4C45">
        <w:rPr>
          <w:rFonts w:hint="eastAsia"/>
        </w:rPr>
        <w:t>，</w:t>
      </w:r>
      <w:r>
        <w:rPr>
          <w:rFonts w:hint="eastAsia"/>
        </w:rPr>
        <w:t>胃氣不降</w:t>
      </w:r>
      <w:r w:rsidR="006C4C45">
        <w:rPr>
          <w:rFonts w:hint="eastAsia"/>
        </w:rPr>
        <w:t>，</w:t>
      </w:r>
      <w:r>
        <w:rPr>
          <w:rFonts w:hint="eastAsia"/>
        </w:rPr>
        <w:t>腸中之氣亦必不降</w:t>
      </w:r>
      <w:r w:rsidR="006C4C45">
        <w:rPr>
          <w:rFonts w:hint="eastAsia"/>
        </w:rPr>
        <w:t>，</w:t>
      </w:r>
      <w:r>
        <w:rPr>
          <w:rFonts w:hint="eastAsia"/>
        </w:rPr>
        <w:t>火隨氣升</w:t>
      </w:r>
      <w:r w:rsidR="006C4C45">
        <w:rPr>
          <w:rFonts w:hint="eastAsia"/>
        </w:rPr>
        <w:t>，</w:t>
      </w:r>
      <w:r>
        <w:rPr>
          <w:rFonts w:hint="eastAsia"/>
        </w:rPr>
        <w:t>血亦因之隨氣上升</w:t>
      </w:r>
      <w:r w:rsidR="006C4C45">
        <w:rPr>
          <w:rFonts w:hint="eastAsia"/>
        </w:rPr>
        <w:t>，</w:t>
      </w:r>
      <w:r>
        <w:rPr>
          <w:rFonts w:hint="eastAsia"/>
        </w:rPr>
        <w:t>並</w:t>
      </w:r>
      <w:r w:rsidR="00D24630">
        <w:rPr>
          <w:rFonts w:hint="eastAsia"/>
        </w:rPr>
        <w:t>於</w:t>
      </w:r>
      <w:r>
        <w:rPr>
          <w:rFonts w:hint="eastAsia"/>
        </w:rPr>
        <w:t>牙齦而作疼</w:t>
      </w:r>
      <w:r w:rsidR="006C4C45">
        <w:rPr>
          <w:rFonts w:hint="eastAsia"/>
        </w:rPr>
        <w:t>，</w:t>
      </w:r>
      <w:r>
        <w:rPr>
          <w:rFonts w:hint="eastAsia"/>
        </w:rPr>
        <w:t>是以牙疼者牙齦之肉多腫熱也。宜降其胃氣兼引其上逆之血下行</w:t>
      </w:r>
      <w:r w:rsidR="006C4C45">
        <w:rPr>
          <w:rFonts w:hint="eastAsia"/>
        </w:rPr>
        <w:t>，</w:t>
      </w:r>
      <w:r>
        <w:rPr>
          <w:rFonts w:hint="eastAsia"/>
        </w:rPr>
        <w:t>更以清熱之藥輔之。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035F24">
        <w:rPr>
          <w:rFonts w:hint="eastAsia"/>
        </w:rPr>
        <w:t>：</w:t>
      </w:r>
      <w:r>
        <w:rPr>
          <w:rFonts w:hint="eastAsia"/>
        </w:rPr>
        <w:t>生赭石（一兩軋細）</w:t>
      </w:r>
      <w:r w:rsidR="00035F24">
        <w:rPr>
          <w:rFonts w:hint="eastAsia"/>
        </w:rPr>
        <w:t>、</w:t>
      </w:r>
      <w:r>
        <w:rPr>
          <w:rFonts w:hint="eastAsia"/>
        </w:rPr>
        <w:t>懷牛膝（一兩）</w:t>
      </w:r>
      <w:r w:rsidR="00035F24">
        <w:rPr>
          <w:rFonts w:hint="eastAsia"/>
        </w:rPr>
        <w:t>、</w:t>
      </w:r>
      <w:r>
        <w:rPr>
          <w:rFonts w:hint="eastAsia"/>
        </w:rPr>
        <w:t>滑石（六錢）</w:t>
      </w:r>
      <w:r w:rsidR="00035F24">
        <w:rPr>
          <w:rFonts w:hint="eastAsia"/>
        </w:rPr>
        <w:t>、</w:t>
      </w:r>
      <w:r>
        <w:rPr>
          <w:rFonts w:hint="eastAsia"/>
        </w:rPr>
        <w:t>甘草（一錢）</w:t>
      </w:r>
      <w:r w:rsidR="00035F24">
        <w:rPr>
          <w:rFonts w:hint="eastAsia"/>
        </w:rPr>
        <w:t>。</w:t>
      </w:r>
      <w:r>
        <w:rPr>
          <w:rFonts w:hint="eastAsia"/>
        </w:rPr>
        <w:t>煎湯服。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035F24">
        <w:rPr>
          <w:rFonts w:hint="eastAsia"/>
        </w:rPr>
        <w:t>：</w:t>
      </w:r>
      <w:r>
        <w:rPr>
          <w:rFonts w:hint="eastAsia"/>
        </w:rPr>
        <w:t>將藥煎服一劑</w:t>
      </w:r>
      <w:r w:rsidR="006C4C45">
        <w:rPr>
          <w:rFonts w:hint="eastAsia"/>
        </w:rPr>
        <w:t>，</w:t>
      </w:r>
      <w:r>
        <w:rPr>
          <w:rFonts w:hint="eastAsia"/>
        </w:rPr>
        <w:t>牙疼立愈</w:t>
      </w:r>
      <w:r w:rsidR="006C4C45">
        <w:rPr>
          <w:rFonts w:hint="eastAsia"/>
        </w:rPr>
        <w:t>，</w:t>
      </w:r>
      <w:r>
        <w:rPr>
          <w:rFonts w:hint="eastAsia"/>
        </w:rPr>
        <w:t>俾按原方再服一劑以善其後。</w:t>
      </w:r>
    </w:p>
    <w:p w:rsidR="00A80EEB" w:rsidRDefault="00035F24" w:rsidP="00A80EEB">
      <w:pPr>
        <w:pStyle w:val="2f5"/>
        <w:ind w:firstLine="712"/>
      </w:pPr>
      <w:r>
        <w:rPr>
          <w:rFonts w:hint="eastAsia"/>
        </w:rPr>
        <w:t>說明：</w:t>
      </w:r>
      <w:r w:rsidR="00A80EEB">
        <w:rPr>
          <w:rFonts w:hint="eastAsia"/>
        </w:rPr>
        <w:t>方書治牙疼未見有用赭石牛膝者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因愚曾病牙疼以二藥治癒</w:t>
      </w:r>
      <w:r w:rsidR="006C4C45">
        <w:rPr>
          <w:rFonts w:hint="eastAsia"/>
        </w:rPr>
        <w:t>，</w:t>
      </w:r>
      <w:r w:rsidR="00A80EEB">
        <w:rPr>
          <w:rFonts w:hint="eastAsia"/>
        </w:rPr>
        <w:t>後凡遇胃氣不降致牙疼者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方中必用此二藥。其陽明胃腑有實熱者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又恆加生石膏數錢。</w:t>
      </w:r>
    </w:p>
    <w:p w:rsidR="00035F24" w:rsidRDefault="00035F24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72" w:name="_Toc223763082"/>
      <w:r>
        <w:br w:type="page"/>
      </w:r>
    </w:p>
    <w:p w:rsidR="00A80EEB" w:rsidRDefault="00A80EEB" w:rsidP="00657751">
      <w:pPr>
        <w:pStyle w:val="1b"/>
      </w:pPr>
      <w:bookmarkStart w:id="1073" w:name="_Toc7561346"/>
      <w:r>
        <w:rPr>
          <w:rFonts w:hint="eastAsia"/>
        </w:rPr>
        <w:lastRenderedPageBreak/>
        <w:t>肢體疼痛門</w:t>
      </w:r>
      <w:bookmarkEnd w:id="1072"/>
      <w:bookmarkEnd w:id="1073"/>
    </w:p>
    <w:p w:rsidR="00A80EEB" w:rsidRDefault="00035F24" w:rsidP="00035F24">
      <w:pPr>
        <w:pStyle w:val="5a"/>
      </w:pPr>
      <w:bookmarkStart w:id="1074" w:name="_Toc223763083"/>
      <w:bookmarkStart w:id="1075" w:name="_Toc7561347"/>
      <w:r>
        <w:rPr>
          <w:rFonts w:ascii="新細明體" w:eastAsia="新細明體" w:hAnsi="新細明體" w:hint="eastAsia"/>
        </w:rPr>
        <w:t>【</w:t>
      </w:r>
      <w:r w:rsidR="00A80EEB">
        <w:rPr>
          <w:rFonts w:hint="eastAsia"/>
        </w:rPr>
        <w:t>脅疼</w:t>
      </w:r>
      <w:bookmarkEnd w:id="1074"/>
      <w:r>
        <w:rPr>
          <w:rFonts w:hint="eastAsia"/>
        </w:rPr>
        <w:t>】</w:t>
      </w:r>
      <w:bookmarkEnd w:id="1075"/>
    </w:p>
    <w:p w:rsidR="00A80EEB" w:rsidRDefault="00B6373C" w:rsidP="00A80EEB">
      <w:pPr>
        <w:pStyle w:val="2f5"/>
        <w:ind w:firstLine="712"/>
      </w:pPr>
      <w:r w:rsidRPr="00B6373C">
        <w:rPr>
          <w:rFonts w:hint="eastAsia"/>
        </w:rPr>
        <w:t>陳錫周</w:t>
      </w:r>
      <w:r w:rsidR="006C4C45">
        <w:t>，</w:t>
      </w:r>
      <w:r w:rsidRPr="00B6373C">
        <w:rPr>
          <w:rFonts w:hint="eastAsia"/>
        </w:rPr>
        <w:t>安徽人</w:t>
      </w:r>
      <w:r w:rsidR="006C4C45">
        <w:t>，</w:t>
      </w:r>
      <w:r w:rsidRPr="00B6373C">
        <w:rPr>
          <w:rFonts w:hint="eastAsia"/>
        </w:rPr>
        <w:t>寓天津一區</w:t>
      </w:r>
      <w:r w:rsidR="006C4C45">
        <w:t>，</w:t>
      </w:r>
      <w:r w:rsidR="00A80EEB">
        <w:rPr>
          <w:rFonts w:hint="eastAsia"/>
        </w:rPr>
        <w:t>年六旬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得脅下作疼證。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B6373C">
        <w:rPr>
          <w:rFonts w:hint="eastAsia"/>
        </w:rPr>
        <w:t>：</w:t>
      </w:r>
      <w:r>
        <w:rPr>
          <w:rFonts w:hint="eastAsia"/>
        </w:rPr>
        <w:t>因操勞過度</w:t>
      </w:r>
      <w:r w:rsidR="006C4C45">
        <w:rPr>
          <w:rFonts w:hint="eastAsia"/>
        </w:rPr>
        <w:t>，</w:t>
      </w:r>
      <w:r>
        <w:rPr>
          <w:rFonts w:hint="eastAsia"/>
        </w:rPr>
        <w:t>遂得脅下作疼病。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B6373C">
        <w:rPr>
          <w:rFonts w:hint="eastAsia"/>
        </w:rPr>
        <w:t>：</w:t>
      </w:r>
      <w:r>
        <w:rPr>
          <w:rFonts w:hint="eastAsia"/>
        </w:rPr>
        <w:t>其疼或在左脅或在右脅或有時兩脅皆疼</w:t>
      </w:r>
      <w:r w:rsidR="006C4C45">
        <w:rPr>
          <w:rFonts w:hint="eastAsia"/>
        </w:rPr>
        <w:t>，</w:t>
      </w:r>
      <w:r>
        <w:rPr>
          <w:rFonts w:hint="eastAsia"/>
        </w:rPr>
        <w:t>醫者治以平肝、舒肝、柔肝之法皆不效。遷延年餘</w:t>
      </w:r>
      <w:r w:rsidR="006C4C45">
        <w:rPr>
          <w:rFonts w:hint="eastAsia"/>
        </w:rPr>
        <w:t>，</w:t>
      </w:r>
      <w:r>
        <w:rPr>
          <w:rFonts w:hint="eastAsia"/>
        </w:rPr>
        <w:t>病勢浸增</w:t>
      </w:r>
      <w:r w:rsidR="006C4C45">
        <w:rPr>
          <w:rFonts w:hint="eastAsia"/>
        </w:rPr>
        <w:t>，</w:t>
      </w:r>
      <w:r>
        <w:rPr>
          <w:rFonts w:hint="eastAsia"/>
        </w:rPr>
        <w:t>疼劇之時。覺精神昏憒。其脈左部微細</w:t>
      </w:r>
      <w:r w:rsidR="006C4C45">
        <w:rPr>
          <w:rFonts w:hint="eastAsia"/>
        </w:rPr>
        <w:t>，</w:t>
      </w:r>
      <w:r>
        <w:rPr>
          <w:rFonts w:hint="eastAsia"/>
        </w:rPr>
        <w:t>按之即無</w:t>
      </w:r>
      <w:r w:rsidR="006C4C45">
        <w:rPr>
          <w:rFonts w:hint="eastAsia"/>
        </w:rPr>
        <w:t>，</w:t>
      </w:r>
      <w:r>
        <w:rPr>
          <w:rFonts w:hint="eastAsia"/>
        </w:rPr>
        <w:t>右脈似近和平</w:t>
      </w:r>
      <w:r w:rsidR="006C4C45">
        <w:rPr>
          <w:rFonts w:hint="eastAsia"/>
        </w:rPr>
        <w:t>，</w:t>
      </w:r>
      <w:r>
        <w:rPr>
          <w:rFonts w:hint="eastAsia"/>
        </w:rPr>
        <w:t>其搏動之力略失</w:t>
      </w:r>
      <w:r w:rsidR="00D24630">
        <w:rPr>
          <w:rFonts w:hint="eastAsia"/>
        </w:rPr>
        <w:t>於</w:t>
      </w:r>
      <w:r>
        <w:rPr>
          <w:rFonts w:hint="eastAsia"/>
        </w:rPr>
        <w:t>弱。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B6373C">
        <w:rPr>
          <w:rFonts w:hint="eastAsia"/>
        </w:rPr>
        <w:t>：</w:t>
      </w:r>
      <w:r>
        <w:rPr>
          <w:rFonts w:hint="eastAsia"/>
        </w:rPr>
        <w:t>人之肝居脅下</w:t>
      </w:r>
      <w:r w:rsidR="006C4C45">
        <w:rPr>
          <w:rFonts w:hint="eastAsia"/>
        </w:rPr>
        <w:t>，</w:t>
      </w:r>
      <w:r>
        <w:rPr>
          <w:rFonts w:hint="eastAsia"/>
        </w:rPr>
        <w:t>其性屬木</w:t>
      </w:r>
      <w:r w:rsidR="006C4C45">
        <w:rPr>
          <w:rFonts w:hint="eastAsia"/>
        </w:rPr>
        <w:t>，</w:t>
      </w:r>
      <w:r>
        <w:rPr>
          <w:rFonts w:hint="eastAsia"/>
        </w:rPr>
        <w:t>原喜條達</w:t>
      </w:r>
      <w:r w:rsidR="006C4C45">
        <w:rPr>
          <w:rFonts w:hint="eastAsia"/>
        </w:rPr>
        <w:t>，</w:t>
      </w:r>
      <w:r>
        <w:rPr>
          <w:rFonts w:hint="eastAsia"/>
        </w:rPr>
        <w:t>此因肝氣虛弱不能條達</w:t>
      </w:r>
      <w:r w:rsidR="006C4C45">
        <w:rPr>
          <w:rFonts w:hint="eastAsia"/>
        </w:rPr>
        <w:t>，</w:t>
      </w:r>
      <w:r>
        <w:rPr>
          <w:rFonts w:hint="eastAsia"/>
        </w:rPr>
        <w:t>故鬱</w:t>
      </w:r>
      <w:r w:rsidR="00D24630">
        <w:rPr>
          <w:rFonts w:hint="eastAsia"/>
        </w:rPr>
        <w:t>於</w:t>
      </w:r>
      <w:r>
        <w:rPr>
          <w:rFonts w:hint="eastAsia"/>
        </w:rPr>
        <w:t>脅下作疼也。其疼或在左或在右者</w:t>
      </w:r>
      <w:r w:rsidR="006C4C45">
        <w:rPr>
          <w:rFonts w:hint="eastAsia"/>
        </w:rPr>
        <w:t>，</w:t>
      </w:r>
      <w:r>
        <w:rPr>
          <w:rFonts w:hint="eastAsia"/>
        </w:rPr>
        <w:t>《難經》</w:t>
      </w:r>
      <w:r w:rsidR="002F6883">
        <w:rPr>
          <w:rFonts w:hint="eastAsia"/>
        </w:rPr>
        <w:t>云「</w:t>
      </w:r>
      <w:r>
        <w:rPr>
          <w:rFonts w:hint="eastAsia"/>
        </w:rPr>
        <w:t>肝之為臟其治在左</w:t>
      </w:r>
      <w:r w:rsidR="006C4C45">
        <w:rPr>
          <w:rFonts w:hint="eastAsia"/>
        </w:rPr>
        <w:t>，</w:t>
      </w:r>
      <w:r>
        <w:rPr>
          <w:rFonts w:hint="eastAsia"/>
        </w:rPr>
        <w:t>其藏在右脅右腎之前</w:t>
      </w:r>
      <w:r w:rsidR="006C4C45">
        <w:rPr>
          <w:rFonts w:hint="eastAsia"/>
        </w:rPr>
        <w:t>，</w:t>
      </w:r>
      <w:r>
        <w:rPr>
          <w:rFonts w:hint="eastAsia"/>
        </w:rPr>
        <w:t>並</w:t>
      </w:r>
      <w:r w:rsidR="002F6883">
        <w:rPr>
          <w:rFonts w:hint="eastAsia"/>
        </w:rPr>
        <w:t>脊</w:t>
      </w:r>
      <w:r>
        <w:rPr>
          <w:rFonts w:hint="eastAsia"/>
        </w:rPr>
        <w:t>著</w:t>
      </w:r>
      <w:r w:rsidR="00D24630">
        <w:rPr>
          <w:rFonts w:hint="eastAsia"/>
        </w:rPr>
        <w:t>於</w:t>
      </w:r>
      <w:r w:rsidR="002F6883">
        <w:rPr>
          <w:rFonts w:hint="eastAsia"/>
        </w:rPr>
        <w:t>脊</w:t>
      </w:r>
      <w:r>
        <w:rPr>
          <w:rFonts w:hint="eastAsia"/>
        </w:rPr>
        <w:t>之第九椎（《醫宗金鑒》</w:t>
      </w:r>
      <w:r w:rsidR="002F6883">
        <w:rPr>
          <w:rFonts w:hint="eastAsia"/>
        </w:rPr>
        <w:t>︿</w:t>
      </w:r>
      <w:r>
        <w:rPr>
          <w:rFonts w:hint="eastAsia"/>
        </w:rPr>
        <w:t>刺灸篇</w:t>
      </w:r>
      <w:r w:rsidR="002F6883">
        <w:rPr>
          <w:rFonts w:hint="eastAsia"/>
        </w:rPr>
        <w:t>﹀</w:t>
      </w:r>
      <w:r>
        <w:rPr>
          <w:rFonts w:hint="eastAsia"/>
        </w:rPr>
        <w:t>曾引此數語</w:t>
      </w:r>
      <w:r w:rsidR="006C4C45">
        <w:rPr>
          <w:rFonts w:hint="eastAsia"/>
        </w:rPr>
        <w:t>，</w:t>
      </w:r>
      <w:r>
        <w:rPr>
          <w:rFonts w:hint="eastAsia"/>
        </w:rPr>
        <w:t>今本《難經》不知被何人刪去）</w:t>
      </w:r>
      <w:r w:rsidR="002F6883">
        <w:rPr>
          <w:rFonts w:hint="eastAsia"/>
        </w:rPr>
        <w:t>」</w:t>
      </w:r>
      <w:r>
        <w:rPr>
          <w:rFonts w:hint="eastAsia"/>
        </w:rPr>
        <w:t>。所謂臟者</w:t>
      </w:r>
      <w:r w:rsidR="006C4C45">
        <w:rPr>
          <w:rFonts w:hint="eastAsia"/>
        </w:rPr>
        <w:t>，</w:t>
      </w:r>
      <w:r>
        <w:rPr>
          <w:rFonts w:hint="eastAsia"/>
        </w:rPr>
        <w:t>肝臟所居之地也</w:t>
      </w:r>
      <w:r w:rsidR="006C4C45">
        <w:rPr>
          <w:rFonts w:hint="eastAsia"/>
        </w:rPr>
        <w:t>，</w:t>
      </w:r>
      <w:r>
        <w:rPr>
          <w:rFonts w:hint="eastAsia"/>
        </w:rPr>
        <w:t>謂治者肝氣所行之地也。是知肝雖居右而其氣化實先行</w:t>
      </w:r>
      <w:r w:rsidR="00D24630">
        <w:rPr>
          <w:rFonts w:hint="eastAsia"/>
        </w:rPr>
        <w:t>於</w:t>
      </w:r>
      <w:r>
        <w:rPr>
          <w:rFonts w:hint="eastAsia"/>
        </w:rPr>
        <w:t>左。其疼在左者</w:t>
      </w:r>
      <w:r w:rsidR="006C4C45">
        <w:rPr>
          <w:rFonts w:hint="eastAsia"/>
        </w:rPr>
        <w:t>，</w:t>
      </w:r>
      <w:r>
        <w:rPr>
          <w:rFonts w:hint="eastAsia"/>
        </w:rPr>
        <w:t>肝氣鬱</w:t>
      </w:r>
      <w:r w:rsidR="00D24630">
        <w:rPr>
          <w:rFonts w:hint="eastAsia"/>
        </w:rPr>
        <w:t>於</w:t>
      </w:r>
      <w:r>
        <w:rPr>
          <w:rFonts w:hint="eastAsia"/>
        </w:rPr>
        <w:t>所行之地也；其疼在右者</w:t>
      </w:r>
      <w:r w:rsidR="006C4C45">
        <w:rPr>
          <w:rFonts w:hint="eastAsia"/>
        </w:rPr>
        <w:t>，</w:t>
      </w:r>
      <w:r>
        <w:rPr>
          <w:rFonts w:hint="eastAsia"/>
        </w:rPr>
        <w:t>肝氣鬱</w:t>
      </w:r>
      <w:r w:rsidR="00D24630">
        <w:rPr>
          <w:rFonts w:hint="eastAsia"/>
        </w:rPr>
        <w:t>於</w:t>
      </w:r>
      <w:r>
        <w:rPr>
          <w:rFonts w:hint="eastAsia"/>
        </w:rPr>
        <w:t>所居之地也；其疼劇時精神昏憒者</w:t>
      </w:r>
      <w:r w:rsidR="006C4C45">
        <w:rPr>
          <w:rFonts w:hint="eastAsia"/>
        </w:rPr>
        <w:t>，</w:t>
      </w:r>
      <w:r>
        <w:rPr>
          <w:rFonts w:hint="eastAsia"/>
        </w:rPr>
        <w:t>因肝經之病原與神經有涉也（肝主筋</w:t>
      </w:r>
      <w:r w:rsidR="006C4C45">
        <w:rPr>
          <w:rFonts w:hint="eastAsia"/>
        </w:rPr>
        <w:t>，</w:t>
      </w:r>
      <w:r>
        <w:rPr>
          <w:rFonts w:hint="eastAsia"/>
        </w:rPr>
        <w:t>腦髓神經為灰白色之筋</w:t>
      </w:r>
      <w:r w:rsidR="006C4C45">
        <w:rPr>
          <w:rFonts w:hint="eastAsia"/>
        </w:rPr>
        <w:t>，</w:t>
      </w:r>
      <w:r>
        <w:rPr>
          <w:rFonts w:hint="eastAsia"/>
        </w:rPr>
        <w:t>是以肝經之病與神經有涉）。治此證者</w:t>
      </w:r>
      <w:r w:rsidR="006C4C45">
        <w:rPr>
          <w:rFonts w:hint="eastAsia"/>
        </w:rPr>
        <w:t>，</w:t>
      </w:r>
      <w:r>
        <w:rPr>
          <w:rFonts w:hint="eastAsia"/>
        </w:rPr>
        <w:t>當以補助肝氣為主</w:t>
      </w:r>
      <w:r w:rsidR="006C4C45">
        <w:rPr>
          <w:rFonts w:hint="eastAsia"/>
        </w:rPr>
        <w:t>，</w:t>
      </w:r>
      <w:r>
        <w:rPr>
          <w:rFonts w:hint="eastAsia"/>
        </w:rPr>
        <w:t>而以升肝化鬱之藥輔之。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處方</w:t>
      </w:r>
      <w:r w:rsidR="002F6883">
        <w:rPr>
          <w:rFonts w:hint="eastAsia"/>
        </w:rPr>
        <w:t>：</w:t>
      </w:r>
      <w:r>
        <w:rPr>
          <w:rFonts w:hint="eastAsia"/>
        </w:rPr>
        <w:t>生箭</w:t>
      </w:r>
      <w:r w:rsidR="002F6883">
        <w:rPr>
          <w:rFonts w:hint="eastAsia"/>
        </w:rPr>
        <w:t>耆</w:t>
      </w:r>
      <w:r>
        <w:rPr>
          <w:rFonts w:hint="eastAsia"/>
        </w:rPr>
        <w:t>（五錢）</w:t>
      </w:r>
      <w:r w:rsidR="002F6883">
        <w:rPr>
          <w:rFonts w:hint="eastAsia"/>
        </w:rPr>
        <w:t>、</w:t>
      </w:r>
      <w:r>
        <w:rPr>
          <w:rFonts w:hint="eastAsia"/>
        </w:rPr>
        <w:t>生杭芍（四錢）</w:t>
      </w:r>
      <w:r w:rsidR="002F6883">
        <w:rPr>
          <w:rFonts w:hint="eastAsia"/>
        </w:rPr>
        <w:t>、</w:t>
      </w:r>
      <w:r>
        <w:rPr>
          <w:rFonts w:hint="eastAsia"/>
        </w:rPr>
        <w:t>玄參（四錢）</w:t>
      </w:r>
      <w:r w:rsidR="002F6883">
        <w:rPr>
          <w:rFonts w:hint="eastAsia"/>
        </w:rPr>
        <w:t>、</w:t>
      </w:r>
      <w:r>
        <w:rPr>
          <w:rFonts w:hint="eastAsia"/>
        </w:rPr>
        <w:t>滴乳香（三錢炒）</w:t>
      </w:r>
      <w:r w:rsidR="002F6883">
        <w:rPr>
          <w:rFonts w:hint="eastAsia"/>
        </w:rPr>
        <w:t>、</w:t>
      </w:r>
      <w:r>
        <w:rPr>
          <w:rFonts w:hint="eastAsia"/>
        </w:rPr>
        <w:t>明沒藥（三錢不炒）</w:t>
      </w:r>
      <w:r w:rsidR="002F6883">
        <w:rPr>
          <w:rFonts w:hint="eastAsia"/>
        </w:rPr>
        <w:t>、</w:t>
      </w:r>
      <w:r>
        <w:rPr>
          <w:rFonts w:hint="eastAsia"/>
        </w:rPr>
        <w:t>生麥芽（三錢）</w:t>
      </w:r>
      <w:r w:rsidR="002F6883">
        <w:rPr>
          <w:rFonts w:hint="eastAsia"/>
        </w:rPr>
        <w:t>、</w:t>
      </w:r>
      <w:r>
        <w:rPr>
          <w:rFonts w:hint="eastAsia"/>
        </w:rPr>
        <w:t>當歸（三錢）</w:t>
      </w:r>
      <w:r w:rsidR="002F6883">
        <w:rPr>
          <w:rFonts w:hint="eastAsia"/>
        </w:rPr>
        <w:t>、</w:t>
      </w:r>
      <w:r>
        <w:rPr>
          <w:rFonts w:hint="eastAsia"/>
        </w:rPr>
        <w:t>川芎（二錢）</w:t>
      </w:r>
      <w:r w:rsidR="002F6883">
        <w:rPr>
          <w:rFonts w:hint="eastAsia"/>
        </w:rPr>
        <w:t>、</w:t>
      </w:r>
      <w:r>
        <w:rPr>
          <w:rFonts w:hint="eastAsia"/>
        </w:rPr>
        <w:t>甘草（錢半）</w:t>
      </w:r>
      <w:r w:rsidR="002F6883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2F6883">
        <w:rPr>
          <w:rFonts w:hint="eastAsia"/>
        </w:rPr>
        <w:t>：</w:t>
      </w:r>
      <w:r>
        <w:rPr>
          <w:rFonts w:hint="eastAsia"/>
        </w:rPr>
        <w:t>方書有謂肝虛無補法者</w:t>
      </w:r>
      <w:r w:rsidR="006C4C45">
        <w:rPr>
          <w:rFonts w:hint="eastAsia"/>
        </w:rPr>
        <w:t>，</w:t>
      </w:r>
      <w:r>
        <w:rPr>
          <w:rFonts w:hint="eastAsia"/>
        </w:rPr>
        <w:t>此非見道之言也。黃</w:t>
      </w:r>
      <w:r w:rsidR="002F6883">
        <w:rPr>
          <w:rFonts w:hint="eastAsia"/>
        </w:rPr>
        <w:t>耆</w:t>
      </w:r>
      <w:r>
        <w:rPr>
          <w:rFonts w:hint="eastAsia"/>
        </w:rPr>
        <w:t>為補肝之主藥</w:t>
      </w:r>
      <w:r w:rsidR="006C4C45">
        <w:rPr>
          <w:rFonts w:hint="eastAsia"/>
        </w:rPr>
        <w:t>，</w:t>
      </w:r>
      <w:r>
        <w:rPr>
          <w:rFonts w:hint="eastAsia"/>
        </w:rPr>
        <w:t>何則？黃之性溫而能升</w:t>
      </w:r>
      <w:r w:rsidR="006C4C45">
        <w:rPr>
          <w:rFonts w:hint="eastAsia"/>
        </w:rPr>
        <w:t>，</w:t>
      </w:r>
      <w:r>
        <w:rPr>
          <w:rFonts w:hint="eastAsia"/>
        </w:rPr>
        <w:t>而臟腑之中秉溫升之性者肝木也</w:t>
      </w:r>
      <w:r w:rsidR="006C4C45">
        <w:rPr>
          <w:rFonts w:hint="eastAsia"/>
        </w:rPr>
        <w:t>，</w:t>
      </w:r>
      <w:r>
        <w:rPr>
          <w:rFonts w:hint="eastAsia"/>
        </w:rPr>
        <w:t>是以各臟腑氣虛</w:t>
      </w:r>
      <w:r w:rsidR="006C4C45">
        <w:rPr>
          <w:rFonts w:hint="eastAsia"/>
        </w:rPr>
        <w:t>，</w:t>
      </w:r>
      <w:r>
        <w:rPr>
          <w:rFonts w:hint="eastAsia"/>
        </w:rPr>
        <w:t>黃</w:t>
      </w:r>
      <w:r w:rsidR="002F6883">
        <w:rPr>
          <w:rFonts w:hint="eastAsia"/>
        </w:rPr>
        <w:t>耆</w:t>
      </w:r>
      <w:r>
        <w:rPr>
          <w:rFonts w:hint="eastAsia"/>
        </w:rPr>
        <w:t>皆能補之</w:t>
      </w:r>
      <w:r w:rsidR="006C4C45">
        <w:rPr>
          <w:rFonts w:hint="eastAsia"/>
        </w:rPr>
        <w:t>，</w:t>
      </w:r>
      <w:r>
        <w:rPr>
          <w:rFonts w:hint="eastAsia"/>
        </w:rPr>
        <w:t>而以補肝經之氣虛</w:t>
      </w:r>
      <w:r w:rsidR="006C4C45">
        <w:rPr>
          <w:rFonts w:hint="eastAsia"/>
        </w:rPr>
        <w:t>，</w:t>
      </w:r>
      <w:r>
        <w:rPr>
          <w:rFonts w:hint="eastAsia"/>
        </w:rPr>
        <w:t>實更有同氣相求之妙</w:t>
      </w:r>
      <w:r w:rsidR="006C4C45">
        <w:rPr>
          <w:rFonts w:hint="eastAsia"/>
        </w:rPr>
        <w:t>，</w:t>
      </w:r>
      <w:r>
        <w:rPr>
          <w:rFonts w:hint="eastAsia"/>
        </w:rPr>
        <w:t>是以方中用之為主藥。然因其性頗溫</w:t>
      </w:r>
      <w:r w:rsidR="006C4C45">
        <w:rPr>
          <w:rFonts w:hint="eastAsia"/>
        </w:rPr>
        <w:t>，</w:t>
      </w:r>
      <w:r>
        <w:rPr>
          <w:rFonts w:hint="eastAsia"/>
        </w:rPr>
        <w:t>重用之雖善補肝氣</w:t>
      </w:r>
      <w:r w:rsidR="006C4C45">
        <w:rPr>
          <w:rFonts w:hint="eastAsia"/>
        </w:rPr>
        <w:t>，</w:t>
      </w:r>
      <w:r>
        <w:rPr>
          <w:rFonts w:hint="eastAsia"/>
        </w:rPr>
        <w:t>恐並能助肝火</w:t>
      </w:r>
      <w:r w:rsidR="006C4C45">
        <w:rPr>
          <w:rFonts w:hint="eastAsia"/>
        </w:rPr>
        <w:t>，</w:t>
      </w:r>
      <w:r>
        <w:rPr>
          <w:rFonts w:hint="eastAsia"/>
        </w:rPr>
        <w:t>故以芍藥、玄參之滋陰涼潤者濟之。用乳香、沒藥者</w:t>
      </w:r>
      <w:r w:rsidR="006C4C45">
        <w:rPr>
          <w:rFonts w:hint="eastAsia"/>
        </w:rPr>
        <w:t>，</w:t>
      </w:r>
      <w:r>
        <w:rPr>
          <w:rFonts w:hint="eastAsia"/>
        </w:rPr>
        <w:t>以之融化肝氣之鬱也。用麥芽、芎者</w:t>
      </w:r>
      <w:r w:rsidR="006C4C45">
        <w:rPr>
          <w:rFonts w:hint="eastAsia"/>
        </w:rPr>
        <w:t>，</w:t>
      </w:r>
      <w:r>
        <w:rPr>
          <w:rFonts w:hint="eastAsia"/>
        </w:rPr>
        <w:t>以之升達肝氣之鬱也。究之</w:t>
      </w:r>
      <w:r w:rsidR="006C4C45">
        <w:rPr>
          <w:rFonts w:hint="eastAsia"/>
        </w:rPr>
        <w:t>，</w:t>
      </w:r>
      <w:r>
        <w:rPr>
          <w:rFonts w:hint="eastAsia"/>
        </w:rPr>
        <w:t>無論融化升達</w:t>
      </w:r>
      <w:r w:rsidR="006C4C45">
        <w:rPr>
          <w:rFonts w:hint="eastAsia"/>
        </w:rPr>
        <w:t>，</w:t>
      </w:r>
      <w:r>
        <w:rPr>
          <w:rFonts w:hint="eastAsia"/>
        </w:rPr>
        <w:t>皆通行其經絡</w:t>
      </w:r>
      <w:r w:rsidR="006C4C45">
        <w:rPr>
          <w:rFonts w:hint="eastAsia"/>
        </w:rPr>
        <w:t>，</w:t>
      </w:r>
      <w:r>
        <w:rPr>
          <w:rFonts w:hint="eastAsia"/>
        </w:rPr>
        <w:t>使之通則不痛也。用當歸者</w:t>
      </w:r>
      <w:r w:rsidR="006C4C45">
        <w:rPr>
          <w:rFonts w:hint="eastAsia"/>
        </w:rPr>
        <w:t>，</w:t>
      </w:r>
      <w:r>
        <w:rPr>
          <w:rFonts w:hint="eastAsia"/>
        </w:rPr>
        <w:t>以肝為藏血之臟</w:t>
      </w:r>
      <w:r w:rsidR="006C4C45">
        <w:rPr>
          <w:rFonts w:hint="eastAsia"/>
        </w:rPr>
        <w:t>，</w:t>
      </w:r>
      <w:r>
        <w:rPr>
          <w:rFonts w:hint="eastAsia"/>
        </w:rPr>
        <w:t>既補其氣</w:t>
      </w:r>
      <w:r w:rsidR="006C4C45">
        <w:rPr>
          <w:rFonts w:hint="eastAsia"/>
        </w:rPr>
        <w:t>，</w:t>
      </w:r>
      <w:r>
        <w:rPr>
          <w:rFonts w:hint="eastAsia"/>
        </w:rPr>
        <w:t>又欲補其血也。且當歸味甘多液</w:t>
      </w:r>
      <w:r w:rsidR="006C4C45">
        <w:rPr>
          <w:rFonts w:hint="eastAsia"/>
        </w:rPr>
        <w:t>，</w:t>
      </w:r>
      <w:r>
        <w:rPr>
          <w:rFonts w:hint="eastAsia"/>
        </w:rPr>
        <w:t>固善生血</w:t>
      </w:r>
      <w:r w:rsidR="006C4C45">
        <w:rPr>
          <w:rFonts w:hint="eastAsia"/>
        </w:rPr>
        <w:t>，</w:t>
      </w:r>
      <w:r>
        <w:rPr>
          <w:rFonts w:hint="eastAsia"/>
        </w:rPr>
        <w:t>而性溫味又兼辛</w:t>
      </w:r>
      <w:r w:rsidR="006C4C45">
        <w:rPr>
          <w:rFonts w:hint="eastAsia"/>
        </w:rPr>
        <w:t>，</w:t>
      </w:r>
      <w:r>
        <w:rPr>
          <w:rFonts w:hint="eastAsia"/>
        </w:rPr>
        <w:t>實又能調和氣分也。用甘草者</w:t>
      </w:r>
      <w:r w:rsidR="006C4C45">
        <w:rPr>
          <w:rFonts w:hint="eastAsia"/>
        </w:rPr>
        <w:t>，</w:t>
      </w:r>
      <w:r>
        <w:rPr>
          <w:rFonts w:hint="eastAsia"/>
        </w:rPr>
        <w:t>以其能緩肝之急</w:t>
      </w:r>
      <w:r w:rsidR="006C4C45">
        <w:rPr>
          <w:rFonts w:hint="eastAsia"/>
        </w:rPr>
        <w:t>，</w:t>
      </w:r>
      <w:r>
        <w:rPr>
          <w:rFonts w:hint="eastAsia"/>
        </w:rPr>
        <w:t>而甘草與芍藥並用</w:t>
      </w:r>
      <w:r w:rsidR="006C4C45">
        <w:rPr>
          <w:rFonts w:hint="eastAsia"/>
        </w:rPr>
        <w:t>，</w:t>
      </w:r>
      <w:r>
        <w:rPr>
          <w:rFonts w:hint="eastAsia"/>
        </w:rPr>
        <w:t>原又善治腹疼</w:t>
      </w:r>
      <w:r w:rsidR="006C4C45">
        <w:rPr>
          <w:rFonts w:hint="eastAsia"/>
        </w:rPr>
        <w:t>，</w:t>
      </w:r>
      <w:r>
        <w:rPr>
          <w:rFonts w:hint="eastAsia"/>
        </w:rPr>
        <w:t>當亦可善治脅疼也。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再診</w:t>
      </w:r>
      <w:r w:rsidR="002F6883">
        <w:rPr>
          <w:rFonts w:hint="eastAsia"/>
        </w:rPr>
        <w:t>：</w:t>
      </w:r>
      <w:r>
        <w:rPr>
          <w:rFonts w:hint="eastAsia"/>
        </w:rPr>
        <w:t>將藥連服四劑</w:t>
      </w:r>
      <w:r w:rsidR="006C4C45">
        <w:rPr>
          <w:rFonts w:hint="eastAsia"/>
        </w:rPr>
        <w:t>，</w:t>
      </w:r>
      <w:r>
        <w:rPr>
          <w:rFonts w:hint="eastAsia"/>
        </w:rPr>
        <w:t>脅疼已愈強半</w:t>
      </w:r>
      <w:r w:rsidR="006C4C45">
        <w:rPr>
          <w:rFonts w:hint="eastAsia"/>
        </w:rPr>
        <w:t>，</w:t>
      </w:r>
      <w:r>
        <w:rPr>
          <w:rFonts w:hint="eastAsia"/>
        </w:rPr>
        <w:t>偶有疼時亦不甚劇。脈象左部重按有根</w:t>
      </w:r>
      <w:r w:rsidR="006C4C45">
        <w:rPr>
          <w:rFonts w:hint="eastAsia"/>
        </w:rPr>
        <w:t>，</w:t>
      </w:r>
      <w:r>
        <w:rPr>
          <w:rFonts w:hint="eastAsia"/>
        </w:rPr>
        <w:t>右部亦較前有力</w:t>
      </w:r>
      <w:r w:rsidR="006C4C45">
        <w:rPr>
          <w:rFonts w:hint="eastAsia"/>
        </w:rPr>
        <w:t>，</w:t>
      </w:r>
      <w:r>
        <w:rPr>
          <w:rFonts w:hint="eastAsia"/>
        </w:rPr>
        <w:t>惟從前因脅疼食量減少</w:t>
      </w:r>
      <w:r w:rsidR="006C4C45">
        <w:rPr>
          <w:rFonts w:hint="eastAsia"/>
        </w:rPr>
        <w:t>，</w:t>
      </w:r>
      <w:r>
        <w:rPr>
          <w:rFonts w:hint="eastAsia"/>
        </w:rPr>
        <w:t>至此仍未增加</w:t>
      </w:r>
      <w:r w:rsidR="006C4C45">
        <w:rPr>
          <w:rFonts w:hint="eastAsia"/>
        </w:rPr>
        <w:t>，</w:t>
      </w:r>
      <w:r>
        <w:rPr>
          <w:rFonts w:hint="eastAsia"/>
        </w:rPr>
        <w:t>擬即原方再加健胃消食之品。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B84511">
        <w:rPr>
          <w:rFonts w:hint="eastAsia"/>
        </w:rPr>
        <w:t>：</w:t>
      </w:r>
      <w:r>
        <w:rPr>
          <w:rFonts w:hint="eastAsia"/>
        </w:rPr>
        <w:t>生箭</w:t>
      </w:r>
      <w:r w:rsidR="00B84511">
        <w:rPr>
          <w:rFonts w:hint="eastAsia"/>
        </w:rPr>
        <w:t>耆</w:t>
      </w:r>
      <w:r>
        <w:rPr>
          <w:rFonts w:hint="eastAsia"/>
        </w:rPr>
        <w:t>（四錢）</w:t>
      </w:r>
      <w:r w:rsidR="00B84511">
        <w:rPr>
          <w:rFonts w:hint="eastAsia"/>
        </w:rPr>
        <w:t>、</w:t>
      </w:r>
      <w:r>
        <w:rPr>
          <w:rFonts w:hint="eastAsia"/>
        </w:rPr>
        <w:t>生杭芍（四錢）</w:t>
      </w:r>
      <w:r w:rsidR="00B84511">
        <w:rPr>
          <w:rFonts w:hint="eastAsia"/>
        </w:rPr>
        <w:t>、</w:t>
      </w:r>
      <w:r>
        <w:rPr>
          <w:rFonts w:hint="eastAsia"/>
        </w:rPr>
        <w:t>玄參（四錢）</w:t>
      </w:r>
      <w:r w:rsidR="00B84511">
        <w:rPr>
          <w:rFonts w:hint="eastAsia"/>
        </w:rPr>
        <w:t>、</w:t>
      </w:r>
      <w:r w:rsidR="00D24630">
        <w:rPr>
          <w:rFonts w:hint="eastAsia"/>
        </w:rPr>
        <w:t>於</w:t>
      </w:r>
      <w:r>
        <w:rPr>
          <w:rFonts w:hint="eastAsia"/>
        </w:rPr>
        <w:t>白朮（三錢）</w:t>
      </w:r>
      <w:r w:rsidR="00B84511">
        <w:rPr>
          <w:rFonts w:hint="eastAsia"/>
        </w:rPr>
        <w:t>、</w:t>
      </w:r>
      <w:r>
        <w:rPr>
          <w:rFonts w:hint="eastAsia"/>
        </w:rPr>
        <w:t>滴乳香（三錢炒）</w:t>
      </w:r>
      <w:r w:rsidR="00B84511">
        <w:rPr>
          <w:rFonts w:hint="eastAsia"/>
        </w:rPr>
        <w:t>、</w:t>
      </w:r>
      <w:r>
        <w:rPr>
          <w:rFonts w:hint="eastAsia"/>
        </w:rPr>
        <w:t>明沒藥（三錢不炒）</w:t>
      </w:r>
      <w:r w:rsidR="00B84511">
        <w:rPr>
          <w:rFonts w:hint="eastAsia"/>
        </w:rPr>
        <w:t>、</w:t>
      </w:r>
      <w:r>
        <w:rPr>
          <w:rFonts w:hint="eastAsia"/>
        </w:rPr>
        <w:t>生麥芽（三錢）</w:t>
      </w:r>
      <w:r w:rsidR="00B84511">
        <w:rPr>
          <w:rFonts w:hint="eastAsia"/>
        </w:rPr>
        <w:t>、</w:t>
      </w:r>
      <w:r>
        <w:rPr>
          <w:rFonts w:hint="eastAsia"/>
        </w:rPr>
        <w:t>當歸（三錢）</w:t>
      </w:r>
      <w:r w:rsidR="00B84511">
        <w:rPr>
          <w:rFonts w:hint="eastAsia"/>
        </w:rPr>
        <w:t>、</w:t>
      </w:r>
      <w:r>
        <w:rPr>
          <w:rFonts w:hint="eastAsia"/>
        </w:rPr>
        <w:t>生雞內金（二錢黃色的搗）</w:t>
      </w:r>
      <w:r w:rsidR="00B84511">
        <w:rPr>
          <w:rFonts w:hint="eastAsia"/>
        </w:rPr>
        <w:t>、</w:t>
      </w:r>
      <w:r>
        <w:rPr>
          <w:rFonts w:hint="eastAsia"/>
        </w:rPr>
        <w:t>川芎（二錢）</w:t>
      </w:r>
      <w:r w:rsidR="00B84511">
        <w:rPr>
          <w:rFonts w:hint="eastAsia"/>
        </w:rPr>
        <w:t>、</w:t>
      </w:r>
      <w:r>
        <w:rPr>
          <w:rFonts w:hint="eastAsia"/>
        </w:rPr>
        <w:t>甘草（錢半）</w:t>
      </w:r>
      <w:r w:rsidR="00B84511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三診</w:t>
      </w:r>
      <w:r w:rsidR="00B84511">
        <w:rPr>
          <w:rFonts w:hint="eastAsia"/>
        </w:rPr>
        <w:t>：</w:t>
      </w:r>
      <w:r>
        <w:rPr>
          <w:rFonts w:hint="eastAsia"/>
        </w:rPr>
        <w:t>將藥連服四劑</w:t>
      </w:r>
      <w:r w:rsidR="006C4C45">
        <w:rPr>
          <w:rFonts w:hint="eastAsia"/>
        </w:rPr>
        <w:t>，</w:t>
      </w:r>
      <w:r>
        <w:rPr>
          <w:rFonts w:hint="eastAsia"/>
        </w:rPr>
        <w:t>脅下已不作疼</w:t>
      </w:r>
      <w:r w:rsidR="006C4C45">
        <w:rPr>
          <w:rFonts w:hint="eastAsia"/>
        </w:rPr>
        <w:t>，</w:t>
      </w:r>
      <w:r>
        <w:rPr>
          <w:rFonts w:hint="eastAsia"/>
        </w:rPr>
        <w:t>飲食亦較前增加</w:t>
      </w:r>
      <w:r w:rsidR="006C4C45">
        <w:rPr>
          <w:rFonts w:hint="eastAsia"/>
        </w:rPr>
        <w:t>，</w:t>
      </w:r>
      <w:r>
        <w:rPr>
          <w:rFonts w:hint="eastAsia"/>
        </w:rPr>
        <w:t>脈象左右皆調和無病</w:t>
      </w:r>
      <w:r w:rsidR="006C4C45">
        <w:rPr>
          <w:rFonts w:hint="eastAsia"/>
        </w:rPr>
        <w:t>，</w:t>
      </w:r>
      <w:r>
        <w:rPr>
          <w:rFonts w:hint="eastAsia"/>
        </w:rPr>
        <w:t>惟自覺兩腿筋骨軟弱</w:t>
      </w:r>
      <w:r w:rsidR="006C4C45">
        <w:rPr>
          <w:rFonts w:hint="eastAsia"/>
        </w:rPr>
        <w:t>，</w:t>
      </w:r>
      <w:r>
        <w:rPr>
          <w:rFonts w:hint="eastAsia"/>
        </w:rPr>
        <w:t>此因病久使然也。擬再治以舒肝、健胃、強壯筋骨之劑。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B84511">
        <w:rPr>
          <w:rFonts w:hint="eastAsia"/>
        </w:rPr>
        <w:t>：</w:t>
      </w:r>
      <w:r>
        <w:rPr>
          <w:rFonts w:hint="eastAsia"/>
        </w:rPr>
        <w:t>生箭</w:t>
      </w:r>
      <w:r w:rsidR="00B84511">
        <w:rPr>
          <w:rFonts w:hint="eastAsia"/>
        </w:rPr>
        <w:t>耆</w:t>
      </w:r>
      <w:r>
        <w:rPr>
          <w:rFonts w:hint="eastAsia"/>
        </w:rPr>
        <w:t>（四錢）</w:t>
      </w:r>
      <w:r w:rsidR="00B84511">
        <w:rPr>
          <w:rFonts w:hint="eastAsia"/>
        </w:rPr>
        <w:t>、</w:t>
      </w:r>
      <w:r>
        <w:rPr>
          <w:rFonts w:hint="eastAsia"/>
        </w:rPr>
        <w:t>生懷山藥（四錢）</w:t>
      </w:r>
      <w:r w:rsidR="00B84511">
        <w:rPr>
          <w:rFonts w:hint="eastAsia"/>
        </w:rPr>
        <w:t>、</w:t>
      </w:r>
      <w:r>
        <w:rPr>
          <w:rFonts w:hint="eastAsia"/>
        </w:rPr>
        <w:t>天花粉（四錢）</w:t>
      </w:r>
      <w:r w:rsidR="00B84511">
        <w:rPr>
          <w:rFonts w:hint="eastAsia"/>
        </w:rPr>
        <w:t>、</w:t>
      </w:r>
      <w:r>
        <w:rPr>
          <w:rFonts w:hint="eastAsia"/>
        </w:rPr>
        <w:t>胡桃仁（四錢）</w:t>
      </w:r>
      <w:r w:rsidR="00B84511">
        <w:rPr>
          <w:rFonts w:hint="eastAsia"/>
        </w:rPr>
        <w:t>、</w:t>
      </w:r>
      <w:r w:rsidR="00D24630">
        <w:rPr>
          <w:rFonts w:hint="eastAsia"/>
        </w:rPr>
        <w:t>於</w:t>
      </w:r>
      <w:r>
        <w:rPr>
          <w:rFonts w:hint="eastAsia"/>
        </w:rPr>
        <w:t>白朮（三錢）</w:t>
      </w:r>
      <w:r w:rsidR="00B84511">
        <w:rPr>
          <w:rFonts w:hint="eastAsia"/>
        </w:rPr>
        <w:t>、</w:t>
      </w:r>
      <w:r>
        <w:rPr>
          <w:rFonts w:hint="eastAsia"/>
        </w:rPr>
        <w:t>生明沒藥（三錢）</w:t>
      </w:r>
      <w:r w:rsidR="00B84511">
        <w:rPr>
          <w:rFonts w:hint="eastAsia"/>
        </w:rPr>
        <w:t>、</w:t>
      </w:r>
      <w:r>
        <w:rPr>
          <w:rFonts w:hint="eastAsia"/>
        </w:rPr>
        <w:t>當歸（三錢）</w:t>
      </w:r>
      <w:r w:rsidR="00B84511">
        <w:rPr>
          <w:rFonts w:hint="eastAsia"/>
        </w:rPr>
        <w:t>、</w:t>
      </w:r>
      <w:r>
        <w:rPr>
          <w:rFonts w:hint="eastAsia"/>
        </w:rPr>
        <w:t>生麥芽（三錢）</w:t>
      </w:r>
      <w:r w:rsidR="00B84511">
        <w:rPr>
          <w:rFonts w:hint="eastAsia"/>
        </w:rPr>
        <w:t>、</w:t>
      </w:r>
      <w:r>
        <w:rPr>
          <w:rFonts w:hint="eastAsia"/>
        </w:rPr>
        <w:t>寸麥冬（三錢）</w:t>
      </w:r>
      <w:r w:rsidR="00B84511">
        <w:rPr>
          <w:rFonts w:hint="eastAsia"/>
        </w:rPr>
        <w:t>、</w:t>
      </w:r>
      <w:r>
        <w:rPr>
          <w:rFonts w:hint="eastAsia"/>
        </w:rPr>
        <w:t>生雞內金（二錢黃色的搗）</w:t>
      </w:r>
      <w:r w:rsidR="00B84511">
        <w:rPr>
          <w:rFonts w:hint="eastAsia"/>
        </w:rPr>
        <w:t>、</w:t>
      </w:r>
      <w:r>
        <w:rPr>
          <w:rFonts w:hint="eastAsia"/>
        </w:rPr>
        <w:t>真鹿角膠（三錢）</w:t>
      </w:r>
      <w:r w:rsidR="00B84511">
        <w:rPr>
          <w:rFonts w:hint="eastAsia"/>
        </w:rPr>
        <w:t>。</w:t>
      </w:r>
      <w:r>
        <w:rPr>
          <w:rFonts w:hint="eastAsia"/>
        </w:rPr>
        <w:t>藥共十一味</w:t>
      </w:r>
      <w:r w:rsidR="006C4C45">
        <w:rPr>
          <w:rFonts w:hint="eastAsia"/>
        </w:rPr>
        <w:t>，</w:t>
      </w:r>
      <w:r>
        <w:rPr>
          <w:rFonts w:hint="eastAsia"/>
        </w:rPr>
        <w:t>將前十味煎湯一大盅</w:t>
      </w:r>
      <w:r w:rsidR="006C4C45">
        <w:rPr>
          <w:rFonts w:hint="eastAsia"/>
        </w:rPr>
        <w:t>，</w:t>
      </w:r>
      <w:r>
        <w:rPr>
          <w:rFonts w:hint="eastAsia"/>
        </w:rPr>
        <w:t>再將鹿角膠另用水燉化和勻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B84511">
        <w:rPr>
          <w:rFonts w:hint="eastAsia"/>
        </w:rPr>
        <w:t>：</w:t>
      </w:r>
      <w:r>
        <w:rPr>
          <w:rFonts w:hint="eastAsia"/>
        </w:rPr>
        <w:t>將藥連服十劑</w:t>
      </w:r>
      <w:r w:rsidR="006C4C45">
        <w:rPr>
          <w:rFonts w:hint="eastAsia"/>
        </w:rPr>
        <w:t>，</w:t>
      </w:r>
      <w:r>
        <w:rPr>
          <w:rFonts w:hint="eastAsia"/>
        </w:rPr>
        <w:t>身體浸覺健壯</w:t>
      </w:r>
      <w:r w:rsidR="006C4C45">
        <w:rPr>
          <w:rFonts w:hint="eastAsia"/>
        </w:rPr>
        <w:t>，</w:t>
      </w:r>
      <w:r>
        <w:rPr>
          <w:rFonts w:hint="eastAsia"/>
        </w:rPr>
        <w:t>遂停服湯藥</w:t>
      </w:r>
      <w:r w:rsidR="006C4C45">
        <w:rPr>
          <w:rFonts w:hint="eastAsia"/>
        </w:rPr>
        <w:t>，</w:t>
      </w:r>
      <w:r>
        <w:rPr>
          <w:rFonts w:hint="eastAsia"/>
        </w:rPr>
        <w:t>俾用生懷山藥細末七八錢</w:t>
      </w:r>
      <w:r w:rsidR="006C4C45">
        <w:rPr>
          <w:rFonts w:hint="eastAsia"/>
        </w:rPr>
        <w:t>，</w:t>
      </w:r>
      <w:r>
        <w:rPr>
          <w:rFonts w:hint="eastAsia"/>
        </w:rPr>
        <w:t>或至一兩</w:t>
      </w:r>
      <w:r w:rsidR="006C4C45">
        <w:rPr>
          <w:rFonts w:hint="eastAsia"/>
        </w:rPr>
        <w:t>，</w:t>
      </w:r>
      <w:r>
        <w:rPr>
          <w:rFonts w:hint="eastAsia"/>
        </w:rPr>
        <w:t>涼水調和煮作茶湯</w:t>
      </w:r>
      <w:r w:rsidR="006C4C45">
        <w:rPr>
          <w:rFonts w:hint="eastAsia"/>
        </w:rPr>
        <w:t>，</w:t>
      </w:r>
      <w:r>
        <w:rPr>
          <w:rFonts w:hint="eastAsia"/>
        </w:rPr>
        <w:t>調以蔗糖令其適口</w:t>
      </w:r>
      <w:r w:rsidR="006C4C45">
        <w:rPr>
          <w:rFonts w:hint="eastAsia"/>
        </w:rPr>
        <w:t>，</w:t>
      </w:r>
      <w:r>
        <w:rPr>
          <w:rFonts w:hint="eastAsia"/>
        </w:rPr>
        <w:t>當點心服之。服後再嚼服熟胡桃仁二三錢</w:t>
      </w:r>
      <w:r w:rsidR="006C4C45">
        <w:rPr>
          <w:rFonts w:hint="eastAsia"/>
        </w:rPr>
        <w:t>，</w:t>
      </w:r>
      <w:r>
        <w:rPr>
          <w:rFonts w:hint="eastAsia"/>
        </w:rPr>
        <w:t>如此調養</w:t>
      </w:r>
      <w:r w:rsidR="006C4C45">
        <w:rPr>
          <w:rFonts w:hint="eastAsia"/>
        </w:rPr>
        <w:t>，</w:t>
      </w:r>
      <w:r>
        <w:rPr>
          <w:rFonts w:hint="eastAsia"/>
        </w:rPr>
        <w:t>宿病可以永愈。</w:t>
      </w:r>
    </w:p>
    <w:p w:rsidR="00B84511" w:rsidRDefault="00B84511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76" w:name="_Toc223763084"/>
      <w:r>
        <w:br w:type="page"/>
      </w:r>
    </w:p>
    <w:p w:rsidR="00A80EEB" w:rsidRDefault="00B84511" w:rsidP="00B84511">
      <w:pPr>
        <w:pStyle w:val="5a"/>
      </w:pPr>
      <w:bookmarkStart w:id="1077" w:name="_Toc7561348"/>
      <w:r>
        <w:rPr>
          <w:rFonts w:hint="eastAsia"/>
        </w:rPr>
        <w:lastRenderedPageBreak/>
        <w:t>【</w:t>
      </w:r>
      <w:r w:rsidR="00A80EEB">
        <w:rPr>
          <w:rFonts w:hint="eastAsia"/>
        </w:rPr>
        <w:t>脅下疼兼胃口疼</w:t>
      </w:r>
      <w:bookmarkEnd w:id="1076"/>
      <w:r>
        <w:rPr>
          <w:rFonts w:hint="eastAsia"/>
        </w:rPr>
        <w:t>】</w:t>
      </w:r>
      <w:bookmarkEnd w:id="1077"/>
    </w:p>
    <w:p w:rsidR="00A80EEB" w:rsidRDefault="00B84511" w:rsidP="00A80EEB">
      <w:pPr>
        <w:pStyle w:val="2f5"/>
        <w:ind w:firstLine="712"/>
      </w:pPr>
      <w:r w:rsidRPr="00B84511">
        <w:rPr>
          <w:rFonts w:hint="eastAsia"/>
        </w:rPr>
        <w:t>齊斐章</w:t>
      </w:r>
      <w:r w:rsidR="006C4C45">
        <w:t>，</w:t>
      </w:r>
      <w:r w:rsidRPr="00B84511">
        <w:rPr>
          <w:rFonts w:hint="eastAsia"/>
        </w:rPr>
        <w:t>縣尹</w:t>
      </w:r>
      <w:r w:rsidR="006C4C45">
        <w:rPr>
          <w:rFonts w:hint="eastAsia"/>
        </w:rPr>
        <w:t>，</w:t>
      </w:r>
      <w:r w:rsidRPr="00B84511">
        <w:rPr>
          <w:rFonts w:hint="eastAsia"/>
        </w:rPr>
        <w:t>吉林人</w:t>
      </w:r>
      <w:r w:rsidR="006C4C45">
        <w:t>，</w:t>
      </w:r>
      <w:r w:rsidRPr="00B84511">
        <w:rPr>
          <w:rFonts w:hint="eastAsia"/>
        </w:rPr>
        <w:t>寓天津二區</w:t>
      </w:r>
      <w:r w:rsidR="006C4C45">
        <w:t>，</w:t>
      </w:r>
      <w:r w:rsidRPr="00B84511">
        <w:rPr>
          <w:rFonts w:hint="eastAsia"/>
        </w:rPr>
        <w:t>年五旬</w:t>
      </w:r>
      <w:r w:rsidR="006C4C45">
        <w:t>，</w:t>
      </w:r>
      <w:r w:rsidR="00A80EEB">
        <w:rPr>
          <w:rFonts w:hint="eastAsia"/>
        </w:rPr>
        <w:t>得脅下作疼</w:t>
      </w:r>
      <w:r w:rsidR="006C4C45">
        <w:rPr>
          <w:rFonts w:hint="eastAsia"/>
        </w:rPr>
        <w:t>，</w:t>
      </w:r>
      <w:r w:rsidR="00A80EEB">
        <w:rPr>
          <w:rFonts w:hint="eastAsia"/>
        </w:rPr>
        <w:t>兼胃口疼病。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B84511">
        <w:rPr>
          <w:rFonts w:hint="eastAsia"/>
        </w:rPr>
        <w:t>：</w:t>
      </w:r>
      <w:r>
        <w:rPr>
          <w:rFonts w:hint="eastAsia"/>
        </w:rPr>
        <w:t>素有肝氣不順病</w:t>
      </w:r>
      <w:r w:rsidR="006C4C45">
        <w:rPr>
          <w:rFonts w:hint="eastAsia"/>
        </w:rPr>
        <w:t>，</w:t>
      </w:r>
      <w:r>
        <w:rPr>
          <w:rFonts w:hint="eastAsia"/>
        </w:rPr>
        <w:t>繼因設買賣賠累</w:t>
      </w:r>
      <w:r w:rsidR="006C4C45">
        <w:rPr>
          <w:rFonts w:hint="eastAsia"/>
        </w:rPr>
        <w:t>，</w:t>
      </w:r>
      <w:r>
        <w:rPr>
          <w:rFonts w:hint="eastAsia"/>
        </w:rPr>
        <w:t>激動肝氣</w:t>
      </w:r>
      <w:r w:rsidR="006C4C45">
        <w:rPr>
          <w:rFonts w:hint="eastAsia"/>
        </w:rPr>
        <w:t>，</w:t>
      </w:r>
      <w:r>
        <w:rPr>
          <w:rFonts w:hint="eastAsia"/>
        </w:rPr>
        <w:t>遂致脅下作疼</w:t>
      </w:r>
      <w:r w:rsidR="006C4C45">
        <w:rPr>
          <w:rFonts w:hint="eastAsia"/>
        </w:rPr>
        <w:t>，</w:t>
      </w:r>
      <w:r>
        <w:rPr>
          <w:rFonts w:hint="eastAsia"/>
        </w:rPr>
        <w:t>久之胃口亦疼。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B84511">
        <w:rPr>
          <w:rFonts w:hint="eastAsia"/>
        </w:rPr>
        <w:t>：</w:t>
      </w:r>
      <w:r>
        <w:rPr>
          <w:rFonts w:hint="eastAsia"/>
        </w:rPr>
        <w:t>其初次覺疼恆在申酉時</w:t>
      </w:r>
      <w:r w:rsidR="006C4C45">
        <w:rPr>
          <w:rFonts w:hint="eastAsia"/>
        </w:rPr>
        <w:t>，</w:t>
      </w:r>
      <w:r>
        <w:rPr>
          <w:rFonts w:hint="eastAsia"/>
        </w:rPr>
        <w:t>且不至每日疼</w:t>
      </w:r>
      <w:r w:rsidR="006C4C45">
        <w:rPr>
          <w:rFonts w:hint="eastAsia"/>
        </w:rPr>
        <w:t>，</w:t>
      </w:r>
      <w:r>
        <w:rPr>
          <w:rFonts w:hint="eastAsia"/>
        </w:rPr>
        <w:t>後浸至每日覺疼</w:t>
      </w:r>
      <w:r w:rsidR="006C4C45">
        <w:rPr>
          <w:rFonts w:hint="eastAsia"/>
        </w:rPr>
        <w:t>，</w:t>
      </w:r>
      <w:r>
        <w:rPr>
          <w:rFonts w:hint="eastAsia"/>
        </w:rPr>
        <w:t>又浸至無時不疼。屢次延醫服藥</w:t>
      </w:r>
      <w:r w:rsidR="006C4C45">
        <w:rPr>
          <w:rFonts w:hint="eastAsia"/>
        </w:rPr>
        <w:t>，</w:t>
      </w:r>
      <w:r>
        <w:rPr>
          <w:rFonts w:hint="eastAsia"/>
        </w:rPr>
        <w:t>過用開破之品傷及脾胃</w:t>
      </w:r>
      <w:r w:rsidR="006C4C45">
        <w:rPr>
          <w:rFonts w:hint="eastAsia"/>
        </w:rPr>
        <w:t>，</w:t>
      </w:r>
      <w:r>
        <w:rPr>
          <w:rFonts w:hint="eastAsia"/>
        </w:rPr>
        <w:t>飲食不能消化</w:t>
      </w:r>
      <w:r w:rsidR="006C4C45">
        <w:rPr>
          <w:rFonts w:hint="eastAsia"/>
        </w:rPr>
        <w:t>，</w:t>
      </w:r>
      <w:r>
        <w:rPr>
          <w:rFonts w:hint="eastAsia"/>
        </w:rPr>
        <w:t>至疼劇時恆連胃中亦疼。其脈左部沉弦微硬</w:t>
      </w:r>
      <w:r w:rsidR="006C4C45">
        <w:rPr>
          <w:rFonts w:hint="eastAsia"/>
        </w:rPr>
        <w:t>，</w:t>
      </w:r>
      <w:r>
        <w:rPr>
          <w:rFonts w:hint="eastAsia"/>
        </w:rPr>
        <w:t>右部則弦而無力</w:t>
      </w:r>
      <w:r w:rsidR="006C4C45">
        <w:rPr>
          <w:rFonts w:hint="eastAsia"/>
        </w:rPr>
        <w:t>，</w:t>
      </w:r>
      <w:r>
        <w:rPr>
          <w:rFonts w:hint="eastAsia"/>
        </w:rPr>
        <w:t>一息近五至。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B84511">
        <w:rPr>
          <w:rFonts w:hint="eastAsia"/>
        </w:rPr>
        <w:t>：</w:t>
      </w:r>
      <w:r>
        <w:rPr>
          <w:rFonts w:hint="eastAsia"/>
        </w:rPr>
        <w:t>其左脈弦硬而沉者</w:t>
      </w:r>
      <w:r w:rsidR="006C4C45">
        <w:rPr>
          <w:rFonts w:hint="eastAsia"/>
        </w:rPr>
        <w:t>，</w:t>
      </w:r>
      <w:r>
        <w:rPr>
          <w:rFonts w:hint="eastAsia"/>
        </w:rPr>
        <w:t>肝經血虛火盛而肝氣又鬱結也。其右脈弦而無力者</w:t>
      </w:r>
      <w:r w:rsidR="006C4C45">
        <w:rPr>
          <w:rFonts w:hint="eastAsia"/>
        </w:rPr>
        <w:t>，</w:t>
      </w:r>
      <w:r>
        <w:rPr>
          <w:rFonts w:hint="eastAsia"/>
        </w:rPr>
        <w:t>土為木傷</w:t>
      </w:r>
      <w:r w:rsidR="006C4C45">
        <w:rPr>
          <w:rFonts w:hint="eastAsia"/>
        </w:rPr>
        <w:t>，</w:t>
      </w:r>
      <w:r>
        <w:rPr>
          <w:rFonts w:hint="eastAsia"/>
        </w:rPr>
        <w:t>脾胃失其蠕動健運也。其脅疼之起點在申酉時者</w:t>
      </w:r>
      <w:r w:rsidR="006C4C45">
        <w:rPr>
          <w:rFonts w:hint="eastAsia"/>
        </w:rPr>
        <w:t>，</w:t>
      </w:r>
      <w:r>
        <w:rPr>
          <w:rFonts w:hint="eastAsia"/>
        </w:rPr>
        <w:t>因肝屬木申酉屬金</w:t>
      </w:r>
      <w:r w:rsidR="006C4C45">
        <w:rPr>
          <w:rFonts w:hint="eastAsia"/>
        </w:rPr>
        <w:t>，</w:t>
      </w:r>
      <w:r>
        <w:rPr>
          <w:rFonts w:hint="eastAsia"/>
        </w:rPr>
        <w:t>木遇金時其氣化益遏抑不舒也。《內經》謂「厥陰不治</w:t>
      </w:r>
      <w:r w:rsidR="006C4C45">
        <w:rPr>
          <w:rFonts w:hint="eastAsia"/>
        </w:rPr>
        <w:t>，</w:t>
      </w:r>
      <w:r>
        <w:rPr>
          <w:rFonts w:hint="eastAsia"/>
        </w:rPr>
        <w:t>求之陽明」</w:t>
      </w:r>
      <w:r w:rsidR="00B84511">
        <w:rPr>
          <w:rFonts w:hint="eastAsia"/>
        </w:rPr>
        <w:t>。</w:t>
      </w:r>
      <w:r>
        <w:rPr>
          <w:rFonts w:hint="eastAsia"/>
        </w:rPr>
        <w:t>夫厥陰為肝</w:t>
      </w:r>
      <w:r w:rsidR="006C4C45">
        <w:rPr>
          <w:rFonts w:hint="eastAsia"/>
        </w:rPr>
        <w:t>，</w:t>
      </w:r>
      <w:r>
        <w:rPr>
          <w:rFonts w:hint="eastAsia"/>
        </w:rPr>
        <w:t>陽明為胃</w:t>
      </w:r>
      <w:r w:rsidR="006C4C45">
        <w:rPr>
          <w:rFonts w:hint="eastAsia"/>
        </w:rPr>
        <w:t>，</w:t>
      </w:r>
      <w:r>
        <w:rPr>
          <w:rFonts w:hint="eastAsia"/>
        </w:rPr>
        <w:t>遵《內經》之微旨以治此證</w:t>
      </w:r>
      <w:r w:rsidR="006C4C45">
        <w:rPr>
          <w:rFonts w:hint="eastAsia"/>
        </w:rPr>
        <w:t>，</w:t>
      </w:r>
      <w:r>
        <w:rPr>
          <w:rFonts w:hint="eastAsia"/>
        </w:rPr>
        <w:t>果能健補脾胃</w:t>
      </w:r>
      <w:r w:rsidR="006C4C45">
        <w:rPr>
          <w:rFonts w:hint="eastAsia"/>
        </w:rPr>
        <w:t>，</w:t>
      </w:r>
      <w:r>
        <w:rPr>
          <w:rFonts w:hint="eastAsia"/>
        </w:rPr>
        <w:t>俾中焦之氣化營運無滯</w:t>
      </w:r>
      <w:r w:rsidR="006C4C45">
        <w:rPr>
          <w:rFonts w:hint="eastAsia"/>
        </w:rPr>
        <w:t>，</w:t>
      </w:r>
      <w:r>
        <w:rPr>
          <w:rFonts w:hint="eastAsia"/>
        </w:rPr>
        <w:t>再少佐以理肝之品</w:t>
      </w:r>
      <w:r w:rsidR="006C4C45">
        <w:rPr>
          <w:rFonts w:hint="eastAsia"/>
        </w:rPr>
        <w:t>，</w:t>
      </w:r>
      <w:r>
        <w:rPr>
          <w:rFonts w:hint="eastAsia"/>
        </w:rPr>
        <w:t>則胃疼可愈</w:t>
      </w:r>
      <w:r w:rsidR="006C4C45">
        <w:rPr>
          <w:rFonts w:hint="eastAsia"/>
        </w:rPr>
        <w:t>，</w:t>
      </w:r>
      <w:r>
        <w:rPr>
          <w:rFonts w:hint="eastAsia"/>
        </w:rPr>
        <w:t>而脅下之疼亦即隨之而愈矣。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B84511">
        <w:rPr>
          <w:rFonts w:hint="eastAsia"/>
        </w:rPr>
        <w:t>：</w:t>
      </w:r>
      <w:r>
        <w:rPr>
          <w:rFonts w:hint="eastAsia"/>
        </w:rPr>
        <w:t>生懷山藥（一兩）</w:t>
      </w:r>
      <w:r w:rsidR="00B84511">
        <w:rPr>
          <w:rFonts w:hint="eastAsia"/>
        </w:rPr>
        <w:t>、</w:t>
      </w:r>
      <w:r>
        <w:rPr>
          <w:rFonts w:hint="eastAsia"/>
        </w:rPr>
        <w:t>大甘枸杞（六錢）</w:t>
      </w:r>
      <w:r w:rsidR="00B84511">
        <w:rPr>
          <w:rFonts w:hint="eastAsia"/>
        </w:rPr>
        <w:t>、</w:t>
      </w:r>
      <w:r>
        <w:rPr>
          <w:rFonts w:hint="eastAsia"/>
        </w:rPr>
        <w:t>玄參（五錢）</w:t>
      </w:r>
      <w:r w:rsidR="00B84511">
        <w:rPr>
          <w:rFonts w:hint="eastAsia"/>
        </w:rPr>
        <w:t>、</w:t>
      </w:r>
      <w:r>
        <w:rPr>
          <w:rFonts w:hint="eastAsia"/>
        </w:rPr>
        <w:t>寸麥冬（四錢帶心）</w:t>
      </w:r>
      <w:r w:rsidR="00B84511">
        <w:rPr>
          <w:rFonts w:hint="eastAsia"/>
        </w:rPr>
        <w:t>、</w:t>
      </w:r>
      <w:r w:rsidR="00D24630">
        <w:rPr>
          <w:rFonts w:hint="eastAsia"/>
        </w:rPr>
        <w:t>於</w:t>
      </w:r>
      <w:r>
        <w:rPr>
          <w:rFonts w:hint="eastAsia"/>
        </w:rPr>
        <w:t>白朮（三錢）</w:t>
      </w:r>
      <w:r w:rsidR="00B84511">
        <w:rPr>
          <w:rFonts w:hint="eastAsia"/>
        </w:rPr>
        <w:t>、</w:t>
      </w:r>
      <w:r>
        <w:rPr>
          <w:rFonts w:hint="eastAsia"/>
        </w:rPr>
        <w:t>生杭芍（三錢）</w:t>
      </w:r>
      <w:r w:rsidR="00B84511">
        <w:rPr>
          <w:rFonts w:hint="eastAsia"/>
        </w:rPr>
        <w:t>、</w:t>
      </w:r>
      <w:r>
        <w:rPr>
          <w:rFonts w:hint="eastAsia"/>
        </w:rPr>
        <w:t>生麥芽（三錢）</w:t>
      </w:r>
      <w:r w:rsidR="00B84511">
        <w:rPr>
          <w:rFonts w:hint="eastAsia"/>
        </w:rPr>
        <w:t>、</w:t>
      </w:r>
      <w:r>
        <w:rPr>
          <w:rFonts w:hint="eastAsia"/>
        </w:rPr>
        <w:t>桂枝尖（二錢）</w:t>
      </w:r>
      <w:r w:rsidR="00B84511">
        <w:rPr>
          <w:rFonts w:hint="eastAsia"/>
        </w:rPr>
        <w:t>、</w:t>
      </w:r>
      <w:r>
        <w:rPr>
          <w:rFonts w:hint="eastAsia"/>
        </w:rPr>
        <w:t>龍膽草（二錢）</w:t>
      </w:r>
      <w:r w:rsidR="00B84511">
        <w:rPr>
          <w:rFonts w:hint="eastAsia"/>
        </w:rPr>
        <w:t>、</w:t>
      </w:r>
      <w:r>
        <w:rPr>
          <w:rFonts w:hint="eastAsia"/>
        </w:rPr>
        <w:t>生雞內金（二錢黃色的搗）</w:t>
      </w:r>
      <w:r w:rsidR="00B84511">
        <w:rPr>
          <w:rFonts w:hint="eastAsia"/>
        </w:rPr>
        <w:t>、</w:t>
      </w:r>
      <w:r>
        <w:rPr>
          <w:rFonts w:hint="eastAsia"/>
        </w:rPr>
        <w:t>厚朴（錢半）</w:t>
      </w:r>
      <w:r w:rsidR="00B84511">
        <w:rPr>
          <w:rFonts w:hint="eastAsia"/>
        </w:rPr>
        <w:t>、</w:t>
      </w:r>
      <w:r>
        <w:rPr>
          <w:rFonts w:hint="eastAsia"/>
        </w:rPr>
        <w:t>甘草（錢半）</w:t>
      </w:r>
      <w:r w:rsidR="00B84511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B84511">
        <w:rPr>
          <w:rFonts w:hint="eastAsia"/>
        </w:rPr>
        <w:t>：</w:t>
      </w:r>
      <w:r>
        <w:rPr>
          <w:rFonts w:hint="eastAsia"/>
        </w:rPr>
        <w:t>將藥連服四劑</w:t>
      </w:r>
      <w:r w:rsidR="006C4C45">
        <w:rPr>
          <w:rFonts w:hint="eastAsia"/>
        </w:rPr>
        <w:t>，</w:t>
      </w:r>
      <w:r>
        <w:rPr>
          <w:rFonts w:hint="eastAsia"/>
        </w:rPr>
        <w:t>胃中已不作疼</w:t>
      </w:r>
      <w:r w:rsidR="006C4C45">
        <w:rPr>
          <w:rFonts w:hint="eastAsia"/>
        </w:rPr>
        <w:t>，</w:t>
      </w:r>
      <w:r>
        <w:rPr>
          <w:rFonts w:hint="eastAsia"/>
        </w:rPr>
        <w:t>脅下之疼亦大輕減</w:t>
      </w:r>
      <w:r w:rsidR="006C4C45">
        <w:rPr>
          <w:rFonts w:hint="eastAsia"/>
        </w:rPr>
        <w:t>，</w:t>
      </w:r>
      <w:r>
        <w:rPr>
          <w:rFonts w:hint="eastAsia"/>
        </w:rPr>
        <w:t>且不至每日作疼</w:t>
      </w:r>
      <w:r w:rsidR="006C4C45">
        <w:rPr>
          <w:rFonts w:hint="eastAsia"/>
        </w:rPr>
        <w:t>，</w:t>
      </w:r>
      <w:r>
        <w:rPr>
          <w:rFonts w:hint="eastAsia"/>
        </w:rPr>
        <w:t>即有疼時亦須臾自愈。脈象亦見和緩</w:t>
      </w:r>
      <w:r w:rsidR="006C4C45">
        <w:rPr>
          <w:rFonts w:hint="eastAsia"/>
        </w:rPr>
        <w:t>，</w:t>
      </w:r>
      <w:r>
        <w:rPr>
          <w:rFonts w:hint="eastAsia"/>
        </w:rPr>
        <w:t>遂即原方略為加減俾再服之。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處方</w:t>
      </w:r>
      <w:r w:rsidR="00B84511">
        <w:rPr>
          <w:rFonts w:hint="eastAsia"/>
        </w:rPr>
        <w:t>：</w:t>
      </w:r>
      <w:r>
        <w:rPr>
          <w:rFonts w:hint="eastAsia"/>
        </w:rPr>
        <w:t>生懷山藥（一兩）</w:t>
      </w:r>
      <w:r w:rsidR="00B84511">
        <w:rPr>
          <w:rFonts w:hint="eastAsia"/>
        </w:rPr>
        <w:t>、</w:t>
      </w:r>
      <w:r>
        <w:rPr>
          <w:rFonts w:hint="eastAsia"/>
        </w:rPr>
        <w:t>大甘枸杞（六錢）</w:t>
      </w:r>
      <w:r w:rsidR="00B84511">
        <w:rPr>
          <w:rFonts w:hint="eastAsia"/>
        </w:rPr>
        <w:t>、</w:t>
      </w:r>
      <w:r>
        <w:rPr>
          <w:rFonts w:hint="eastAsia"/>
        </w:rPr>
        <w:t>玄參（四錢）</w:t>
      </w:r>
      <w:r w:rsidR="00B84511">
        <w:rPr>
          <w:rFonts w:hint="eastAsia"/>
        </w:rPr>
        <w:t>、</w:t>
      </w:r>
      <w:r>
        <w:rPr>
          <w:rFonts w:hint="eastAsia"/>
        </w:rPr>
        <w:t>寸麥冬（四錢帶心）</w:t>
      </w:r>
      <w:r w:rsidR="00B84511">
        <w:rPr>
          <w:rFonts w:hint="eastAsia"/>
        </w:rPr>
        <w:t>、</w:t>
      </w:r>
      <w:r w:rsidR="00D24630">
        <w:rPr>
          <w:rFonts w:hint="eastAsia"/>
        </w:rPr>
        <w:t>於</w:t>
      </w:r>
      <w:r>
        <w:rPr>
          <w:rFonts w:hint="eastAsia"/>
        </w:rPr>
        <w:t>白朮（三錢）</w:t>
      </w:r>
      <w:r w:rsidR="00B84511">
        <w:rPr>
          <w:rFonts w:hint="eastAsia"/>
        </w:rPr>
        <w:t>、</w:t>
      </w:r>
      <w:r>
        <w:rPr>
          <w:rFonts w:hint="eastAsia"/>
        </w:rPr>
        <w:t>生杭芍（三錢）</w:t>
      </w:r>
      <w:r w:rsidR="00B84511">
        <w:rPr>
          <w:rFonts w:hint="eastAsia"/>
        </w:rPr>
        <w:t>、</w:t>
      </w:r>
      <w:r>
        <w:rPr>
          <w:rFonts w:hint="eastAsia"/>
        </w:rPr>
        <w:t>當歸（三錢）</w:t>
      </w:r>
      <w:r w:rsidR="00B84511">
        <w:rPr>
          <w:rFonts w:hint="eastAsia"/>
        </w:rPr>
        <w:t>、</w:t>
      </w:r>
      <w:r>
        <w:rPr>
          <w:rFonts w:hint="eastAsia"/>
        </w:rPr>
        <w:t>桂枝尖（二錢）</w:t>
      </w:r>
      <w:r w:rsidR="00B84511">
        <w:rPr>
          <w:rFonts w:hint="eastAsia"/>
        </w:rPr>
        <w:t>、</w:t>
      </w:r>
      <w:r>
        <w:rPr>
          <w:rFonts w:hint="eastAsia"/>
        </w:rPr>
        <w:t>龍膽草（二錢）</w:t>
      </w:r>
      <w:r w:rsidR="00B84511">
        <w:rPr>
          <w:rFonts w:hint="eastAsia"/>
        </w:rPr>
        <w:t>、</w:t>
      </w:r>
      <w:r>
        <w:rPr>
          <w:rFonts w:hint="eastAsia"/>
        </w:rPr>
        <w:t>生雞內金（二錢黃色的搗）</w:t>
      </w:r>
      <w:r w:rsidR="00B84511">
        <w:rPr>
          <w:rFonts w:hint="eastAsia"/>
        </w:rPr>
        <w:t>、</w:t>
      </w:r>
      <w:r>
        <w:rPr>
          <w:rFonts w:hint="eastAsia"/>
        </w:rPr>
        <w:t>醋香附（錢半）</w:t>
      </w:r>
      <w:r w:rsidR="00B84511">
        <w:rPr>
          <w:rFonts w:hint="eastAsia"/>
        </w:rPr>
        <w:t>、</w:t>
      </w:r>
      <w:r>
        <w:rPr>
          <w:rFonts w:hint="eastAsia"/>
        </w:rPr>
        <w:t>甘草（錢半）</w:t>
      </w:r>
      <w:r w:rsidR="00B84511">
        <w:rPr>
          <w:rFonts w:hint="eastAsia"/>
        </w:rPr>
        <w:t>、</w:t>
      </w:r>
      <w:r>
        <w:rPr>
          <w:rFonts w:hint="eastAsia"/>
        </w:rPr>
        <w:t>生薑（二錢）</w:t>
      </w:r>
      <w:r w:rsidR="00B84511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B84511">
        <w:rPr>
          <w:rFonts w:hint="eastAsia"/>
        </w:rPr>
        <w:t>：</w:t>
      </w:r>
      <w:r>
        <w:rPr>
          <w:rFonts w:hint="eastAsia"/>
        </w:rPr>
        <w:t>將藥連服五劑</w:t>
      </w:r>
      <w:r w:rsidR="006C4C45">
        <w:rPr>
          <w:rFonts w:hint="eastAsia"/>
        </w:rPr>
        <w:t>，</w:t>
      </w:r>
      <w:r>
        <w:rPr>
          <w:rFonts w:hint="eastAsia"/>
        </w:rPr>
        <w:t>脅下之疼霍然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肝脈亦和平如常矣。遂停服湯藥</w:t>
      </w:r>
      <w:r w:rsidR="006C4C45">
        <w:rPr>
          <w:rFonts w:hint="eastAsia"/>
        </w:rPr>
        <w:t>，</w:t>
      </w:r>
      <w:r>
        <w:rPr>
          <w:rFonts w:hint="eastAsia"/>
        </w:rPr>
        <w:t>俾日用生懷山藥細末兩許</w:t>
      </w:r>
      <w:r w:rsidR="006C4C45">
        <w:rPr>
          <w:rFonts w:hint="eastAsia"/>
        </w:rPr>
        <w:t>，</w:t>
      </w:r>
      <w:r>
        <w:rPr>
          <w:rFonts w:hint="eastAsia"/>
        </w:rPr>
        <w:t>水調煮作茶湯</w:t>
      </w:r>
      <w:r w:rsidR="006C4C45">
        <w:rPr>
          <w:rFonts w:hint="eastAsia"/>
        </w:rPr>
        <w:t>，</w:t>
      </w:r>
      <w:r>
        <w:rPr>
          <w:rFonts w:hint="eastAsia"/>
        </w:rPr>
        <w:t>調以蔗糖令適口</w:t>
      </w:r>
      <w:r w:rsidR="006C4C45">
        <w:rPr>
          <w:rFonts w:hint="eastAsia"/>
        </w:rPr>
        <w:t>，</w:t>
      </w:r>
      <w:r>
        <w:rPr>
          <w:rFonts w:hint="eastAsia"/>
        </w:rPr>
        <w:t>以之送服生雞內金細末二分許</w:t>
      </w:r>
      <w:r w:rsidR="006C4C45">
        <w:rPr>
          <w:rFonts w:hint="eastAsia"/>
        </w:rPr>
        <w:t>，</w:t>
      </w:r>
      <w:r>
        <w:rPr>
          <w:rFonts w:hint="eastAsia"/>
        </w:rPr>
        <w:t>以善其後。</w:t>
      </w:r>
    </w:p>
    <w:p w:rsidR="00B84511" w:rsidRPr="00B84511" w:rsidRDefault="00B84511" w:rsidP="00B84511">
      <w:pPr>
        <w:pStyle w:val="2f3"/>
        <w:ind w:firstLine="712"/>
      </w:pPr>
      <w:r w:rsidRPr="00B84511">
        <w:rPr>
          <w:rFonts w:hint="eastAsia"/>
        </w:rPr>
        <w:t>或問</w:t>
      </w:r>
      <w:r>
        <w:rPr>
          <w:rFonts w:hint="eastAsia"/>
        </w:rPr>
        <w:t>「</w:t>
      </w:r>
      <w:r w:rsidRPr="00B84511">
        <w:rPr>
          <w:rFonts w:hint="eastAsia"/>
        </w:rPr>
        <w:t>人之手足皆有陽明經與厥陰經</w:t>
      </w:r>
      <w:r w:rsidR="006C4C45">
        <w:rPr>
          <w:rFonts w:hint="eastAsia"/>
        </w:rPr>
        <w:t>，</w:t>
      </w:r>
      <w:r w:rsidRPr="00B84511">
        <w:rPr>
          <w:rFonts w:hint="eastAsia"/>
        </w:rPr>
        <w:t>《內經》渾言厥陰陽明</w:t>
      </w:r>
      <w:r w:rsidR="006C4C45">
        <w:t>，</w:t>
      </w:r>
      <w:r w:rsidRPr="00B84511">
        <w:rPr>
          <w:rFonts w:hint="eastAsia"/>
        </w:rPr>
        <w:t>而未顯指其為足經手經</w:t>
      </w:r>
      <w:r w:rsidR="006C4C45">
        <w:t>，</w:t>
      </w:r>
      <w:r w:rsidRPr="00B84511">
        <w:rPr>
          <w:rFonts w:hint="eastAsia"/>
        </w:rPr>
        <w:t>何以知其所稱者為足厥陰肝、足陽明胃乎</w:t>
      </w:r>
      <w:r>
        <w:rPr>
          <w:rFonts w:hint="eastAsia"/>
        </w:rPr>
        <w:t>」</w:t>
      </w:r>
      <w:r>
        <w:t>？</w:t>
      </w:r>
      <w:r w:rsidRPr="00B84511">
        <w:rPr>
          <w:rFonts w:hint="eastAsia"/>
        </w:rPr>
        <w:t>答曰</w:t>
      </w:r>
      <w:r>
        <w:t>「</w:t>
      </w:r>
      <w:r w:rsidRPr="00B84511">
        <w:rPr>
          <w:rFonts w:hint="eastAsia"/>
        </w:rPr>
        <w:t>此有定例</w:t>
      </w:r>
      <w:r w:rsidR="006C4C45">
        <w:t>，</w:t>
      </w:r>
      <w:r w:rsidRPr="00B84511">
        <w:rPr>
          <w:rFonts w:hint="eastAsia"/>
        </w:rPr>
        <w:t>熟讀《內經》者自能知之。蓋人之足經長、手經短</w:t>
      </w:r>
      <w:r w:rsidR="006C4C45">
        <w:t>，</w:t>
      </w:r>
      <w:r w:rsidRPr="00B84511">
        <w:rPr>
          <w:rFonts w:hint="eastAsia"/>
        </w:rPr>
        <w:t>足經原可以統手經也。是《內經》之論六經</w:t>
      </w:r>
      <w:r w:rsidR="006C4C45">
        <w:t>，</w:t>
      </w:r>
      <w:r w:rsidRPr="00B84511">
        <w:rPr>
          <w:rFonts w:hint="eastAsia"/>
        </w:rPr>
        <w:t>凡不言手經、足經者</w:t>
      </w:r>
      <w:r w:rsidR="006C4C45">
        <w:t>，</w:t>
      </w:r>
      <w:r w:rsidRPr="00B84511">
        <w:rPr>
          <w:rFonts w:hint="eastAsia"/>
        </w:rPr>
        <w:t>皆指足經而言</w:t>
      </w:r>
      <w:r w:rsidR="006C4C45">
        <w:t>，</w:t>
      </w:r>
      <w:r w:rsidRPr="00B84511">
        <w:rPr>
          <w:rFonts w:hint="eastAsia"/>
        </w:rPr>
        <w:t>若所論者為手經則必明言為手某經矣。此不但《內經》為然</w:t>
      </w:r>
      <w:r w:rsidR="006C4C45">
        <w:t>，</w:t>
      </w:r>
      <w:r w:rsidRPr="00B84511">
        <w:rPr>
          <w:rFonts w:hint="eastAsia"/>
        </w:rPr>
        <w:t>即如《傷寒論》以六經分篇</w:t>
      </w:r>
      <w:r w:rsidR="006C4C45">
        <w:t>，</w:t>
      </w:r>
      <w:r w:rsidRPr="00B84511">
        <w:rPr>
          <w:rFonts w:hint="eastAsia"/>
        </w:rPr>
        <w:t>亦未嘗指明為手經、足經</w:t>
      </w:r>
      <w:r w:rsidR="006C4C45">
        <w:t>，</w:t>
      </w:r>
      <w:r w:rsidRPr="00B84511">
        <w:rPr>
          <w:rFonts w:hint="eastAsia"/>
        </w:rPr>
        <w:t>而所載諸方大抵皆為足經立法也</w:t>
      </w:r>
      <w:r>
        <w:rPr>
          <w:rFonts w:hint="eastAsia"/>
        </w:rPr>
        <w:t>」</w:t>
      </w:r>
      <w:r w:rsidRPr="00B84511">
        <w:rPr>
          <w:rFonts w:hint="eastAsia"/>
        </w:rPr>
        <w:t>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或問</w:t>
      </w:r>
      <w:r w:rsidR="00B84511">
        <w:rPr>
          <w:rFonts w:hint="eastAsia"/>
        </w:rPr>
        <w:t>「</w:t>
      </w:r>
      <w:r>
        <w:rPr>
          <w:rFonts w:hint="eastAsia"/>
        </w:rPr>
        <w:t>理肝之藥莫如柴胡</w:t>
      </w:r>
      <w:r w:rsidR="006C4C45">
        <w:rPr>
          <w:rFonts w:hint="eastAsia"/>
        </w:rPr>
        <w:t>，</w:t>
      </w:r>
      <w:r>
        <w:rPr>
          <w:rFonts w:hint="eastAsia"/>
        </w:rPr>
        <w:t>其善舒肝氣之鬱結也。今治脅疼兩方中皆用桂枝而不用柴胡</w:t>
      </w:r>
      <w:r w:rsidR="006C4C45">
        <w:rPr>
          <w:rFonts w:hint="eastAsia"/>
        </w:rPr>
        <w:t>，</w:t>
      </w:r>
      <w:r>
        <w:rPr>
          <w:rFonts w:hint="eastAsia"/>
        </w:rPr>
        <w:t>將毋另有取義</w:t>
      </w:r>
      <w:r w:rsidR="00B84511">
        <w:rPr>
          <w:rFonts w:hint="eastAsia"/>
        </w:rPr>
        <w:t>」</w:t>
      </w:r>
      <w:r>
        <w:rPr>
          <w:rFonts w:hint="eastAsia"/>
        </w:rPr>
        <w:t>？答曰</w:t>
      </w:r>
      <w:r w:rsidR="00B84511">
        <w:rPr>
          <w:rFonts w:hint="eastAsia"/>
        </w:rPr>
        <w:t>「</w:t>
      </w:r>
      <w:r>
        <w:rPr>
          <w:rFonts w:hint="eastAsia"/>
        </w:rPr>
        <w:t>桂枝與柴胡雖皆善理肝</w:t>
      </w:r>
      <w:r w:rsidR="006C4C45">
        <w:rPr>
          <w:rFonts w:hint="eastAsia"/>
        </w:rPr>
        <w:t>，</w:t>
      </w:r>
      <w:r>
        <w:rPr>
          <w:rFonts w:hint="eastAsia"/>
        </w:rPr>
        <w:t>而其性實有不同之處。如此證之疼肇</w:t>
      </w:r>
      <w:r w:rsidR="00D24630">
        <w:rPr>
          <w:rFonts w:hint="eastAsia"/>
        </w:rPr>
        <w:t>於</w:t>
      </w:r>
      <w:r>
        <w:rPr>
          <w:rFonts w:hint="eastAsia"/>
        </w:rPr>
        <w:t>脅下</w:t>
      </w:r>
      <w:r w:rsidR="006C4C45">
        <w:rPr>
          <w:rFonts w:hint="eastAsia"/>
        </w:rPr>
        <w:t>，</w:t>
      </w:r>
      <w:r>
        <w:rPr>
          <w:rFonts w:hint="eastAsia"/>
        </w:rPr>
        <w:t>是肝氣鬱結而不舒暢也</w:t>
      </w:r>
      <w:r w:rsidR="006C4C45">
        <w:rPr>
          <w:rFonts w:hint="eastAsia"/>
        </w:rPr>
        <w:t>，</w:t>
      </w:r>
      <w:r>
        <w:rPr>
          <w:rFonts w:hint="eastAsia"/>
        </w:rPr>
        <w:t>繼之因脅疼累及胃中亦疼</w:t>
      </w:r>
      <w:r w:rsidR="006C4C45">
        <w:rPr>
          <w:rFonts w:hint="eastAsia"/>
        </w:rPr>
        <w:t>，</w:t>
      </w:r>
      <w:r>
        <w:rPr>
          <w:rFonts w:hint="eastAsia"/>
        </w:rPr>
        <w:t>是又肝木之橫恣而其所能勝也。柴胡能舒肝氣之鬱</w:t>
      </w:r>
      <w:r w:rsidR="006C4C45">
        <w:rPr>
          <w:rFonts w:hint="eastAsia"/>
        </w:rPr>
        <w:t>，</w:t>
      </w:r>
      <w:r>
        <w:rPr>
          <w:rFonts w:hint="eastAsia"/>
        </w:rPr>
        <w:t>而不能平肝木之橫恣</w:t>
      </w:r>
      <w:r w:rsidR="006C4C45">
        <w:rPr>
          <w:rFonts w:hint="eastAsia"/>
        </w:rPr>
        <w:t>，</w:t>
      </w:r>
      <w:r>
        <w:rPr>
          <w:rFonts w:hint="eastAsia"/>
        </w:rPr>
        <w:t>桂枝其氣溫升（溫升為木氣）</w:t>
      </w:r>
      <w:r w:rsidR="006C4C45">
        <w:rPr>
          <w:rFonts w:hint="eastAsia"/>
        </w:rPr>
        <w:t>，</w:t>
      </w:r>
      <w:r>
        <w:rPr>
          <w:rFonts w:hint="eastAsia"/>
        </w:rPr>
        <w:t>能舒肝氣之鬱結則脅疼可愈</w:t>
      </w:r>
      <w:r w:rsidR="006C4C45">
        <w:rPr>
          <w:rFonts w:hint="eastAsia"/>
        </w:rPr>
        <w:t>，</w:t>
      </w:r>
      <w:r>
        <w:rPr>
          <w:rFonts w:hint="eastAsia"/>
        </w:rPr>
        <w:t>其味辛辣（辛辣為金味）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更能平肝木橫恣則胃疼亦可愈也。惟其性偏</w:t>
      </w:r>
      <w:r w:rsidR="00D24630">
        <w:rPr>
          <w:rFonts w:hint="eastAsia"/>
        </w:rPr>
        <w:t>於</w:t>
      </w:r>
      <w:r>
        <w:rPr>
          <w:rFonts w:hint="eastAsia"/>
        </w:rPr>
        <w:t>溫</w:t>
      </w:r>
      <w:r w:rsidR="006C4C45">
        <w:rPr>
          <w:rFonts w:hint="eastAsia"/>
        </w:rPr>
        <w:t>，</w:t>
      </w:r>
      <w:r>
        <w:rPr>
          <w:rFonts w:hint="eastAsia"/>
        </w:rPr>
        <w:t>與肝血虛損有熱者不宜</w:t>
      </w:r>
      <w:r w:rsidR="006C4C45">
        <w:rPr>
          <w:rFonts w:hint="eastAsia"/>
        </w:rPr>
        <w:t>，</w:t>
      </w:r>
      <w:r>
        <w:rPr>
          <w:rFonts w:hint="eastAsia"/>
        </w:rPr>
        <w:t>故特加龍膽草以調劑之</w:t>
      </w:r>
      <w:r w:rsidR="006C4C45">
        <w:rPr>
          <w:rFonts w:hint="eastAsia"/>
        </w:rPr>
        <w:t>，</w:t>
      </w:r>
      <w:r>
        <w:rPr>
          <w:rFonts w:hint="eastAsia"/>
        </w:rPr>
        <w:t>俾其性歸和平而後用之</w:t>
      </w:r>
      <w:r w:rsidR="006C4C45">
        <w:rPr>
          <w:rFonts w:hint="eastAsia"/>
        </w:rPr>
        <w:t>，</w:t>
      </w:r>
      <w:r>
        <w:rPr>
          <w:rFonts w:hint="eastAsia"/>
        </w:rPr>
        <w:t>有益無損也。不但此也</w:t>
      </w:r>
      <w:r w:rsidR="006C4C45">
        <w:rPr>
          <w:rFonts w:hint="eastAsia"/>
        </w:rPr>
        <w:t>，</w:t>
      </w:r>
      <w:r>
        <w:rPr>
          <w:rFonts w:hint="eastAsia"/>
        </w:rPr>
        <w:t>拙擬兩方之要旨</w:t>
      </w:r>
      <w:r w:rsidR="006C4C45">
        <w:rPr>
          <w:rFonts w:hint="eastAsia"/>
        </w:rPr>
        <w:t>，</w:t>
      </w:r>
      <w:r>
        <w:rPr>
          <w:rFonts w:hint="eastAsia"/>
        </w:rPr>
        <w:t>不外升肝降胃</w:t>
      </w:r>
      <w:r w:rsidR="006C4C45">
        <w:rPr>
          <w:rFonts w:hint="eastAsia"/>
        </w:rPr>
        <w:t>，</w:t>
      </w:r>
      <w:r>
        <w:rPr>
          <w:rFonts w:hint="eastAsia"/>
        </w:rPr>
        <w:t>而桂枝之妙用</w:t>
      </w:r>
      <w:r w:rsidR="006C4C45">
        <w:rPr>
          <w:rFonts w:hint="eastAsia"/>
        </w:rPr>
        <w:t>，</w:t>
      </w:r>
      <w:r>
        <w:rPr>
          <w:rFonts w:hint="eastAsia"/>
        </w:rPr>
        <w:t>不但為升肝要藥</w:t>
      </w:r>
      <w:r w:rsidR="006C4C45">
        <w:rPr>
          <w:rFonts w:hint="eastAsia"/>
        </w:rPr>
        <w:t>，</w:t>
      </w:r>
      <w:r>
        <w:rPr>
          <w:rFonts w:hint="eastAsia"/>
        </w:rPr>
        <w:t>實又為降胃要藥。《金匱》桂枝加桂湯</w:t>
      </w:r>
      <w:r w:rsidR="006C4C45">
        <w:rPr>
          <w:rFonts w:hint="eastAsia"/>
        </w:rPr>
        <w:t>，</w:t>
      </w:r>
      <w:r>
        <w:rPr>
          <w:rFonts w:hint="eastAsia"/>
        </w:rPr>
        <w:t>治腎邪奔豚上</w:t>
      </w:r>
      <w:r w:rsidR="00B84511">
        <w:rPr>
          <w:rFonts w:hint="eastAsia"/>
        </w:rPr>
        <w:t>干</w:t>
      </w:r>
      <w:r w:rsidR="006C4C45">
        <w:rPr>
          <w:rFonts w:hint="eastAsia"/>
        </w:rPr>
        <w:t>，</w:t>
      </w:r>
      <w:r>
        <w:rPr>
          <w:rFonts w:hint="eastAsia"/>
        </w:rPr>
        <w:t>直透中焦</w:t>
      </w:r>
      <w:r w:rsidR="006C4C45">
        <w:rPr>
          <w:rFonts w:hint="eastAsia"/>
        </w:rPr>
        <w:t>，</w:t>
      </w:r>
      <w:r>
        <w:rPr>
          <w:rFonts w:hint="eastAsia"/>
        </w:rPr>
        <w:t>而方中以桂枝為主藥</w:t>
      </w:r>
      <w:r w:rsidR="006C4C45">
        <w:rPr>
          <w:rFonts w:hint="eastAsia"/>
        </w:rPr>
        <w:t>，</w:t>
      </w:r>
      <w:r>
        <w:rPr>
          <w:rFonts w:hint="eastAsia"/>
        </w:rPr>
        <w:t>是其能降胃之明徵也。再上溯《本經》</w:t>
      </w:r>
      <w:r w:rsidR="006C4C45">
        <w:rPr>
          <w:rFonts w:hint="eastAsia"/>
        </w:rPr>
        <w:t>，</w:t>
      </w:r>
      <w:r>
        <w:rPr>
          <w:rFonts w:hint="eastAsia"/>
        </w:rPr>
        <w:t>謂桂枝主上氣咳逆及吐吸（吸不歸根即吐出</w:t>
      </w:r>
      <w:r w:rsidR="006C4C45">
        <w:rPr>
          <w:rFonts w:hint="eastAsia"/>
        </w:rPr>
        <w:t>，</w:t>
      </w:r>
      <w:r>
        <w:rPr>
          <w:rFonts w:hint="eastAsia"/>
        </w:rPr>
        <w:t>即後世所謂喘也）</w:t>
      </w:r>
      <w:r w:rsidR="006C4C45">
        <w:rPr>
          <w:rFonts w:hint="eastAsia"/>
        </w:rPr>
        <w:t>，</w:t>
      </w:r>
      <w:r>
        <w:rPr>
          <w:rFonts w:hint="eastAsia"/>
        </w:rPr>
        <w:t>是桂枝原善降肺氣</w:t>
      </w:r>
      <w:r w:rsidR="006C4C45">
        <w:rPr>
          <w:rFonts w:hint="eastAsia"/>
        </w:rPr>
        <w:t>，</w:t>
      </w:r>
      <w:r>
        <w:rPr>
          <w:rFonts w:hint="eastAsia"/>
        </w:rPr>
        <w:t>然必胃氣息息下行</w:t>
      </w:r>
      <w:r w:rsidR="006C4C45">
        <w:rPr>
          <w:rFonts w:hint="eastAsia"/>
        </w:rPr>
        <w:t>，</w:t>
      </w:r>
      <w:r>
        <w:rPr>
          <w:rFonts w:hint="eastAsia"/>
        </w:rPr>
        <w:t>肺氣始能下達無礙。細繹經旨</w:t>
      </w:r>
      <w:r w:rsidR="006C4C45">
        <w:rPr>
          <w:rFonts w:hint="eastAsia"/>
        </w:rPr>
        <w:t>，</w:t>
      </w:r>
      <w:r>
        <w:rPr>
          <w:rFonts w:hint="eastAsia"/>
        </w:rPr>
        <w:t>則桂枝降胃之功用</w:t>
      </w:r>
      <w:r w:rsidR="006C4C45">
        <w:rPr>
          <w:rFonts w:hint="eastAsia"/>
        </w:rPr>
        <w:t>，</w:t>
      </w:r>
      <w:r>
        <w:rPr>
          <w:rFonts w:hint="eastAsia"/>
        </w:rPr>
        <w:t>更可借善治上氣咳逆吐吸而益顯也。蓋肝升胃降</w:t>
      </w:r>
      <w:r w:rsidR="006C4C45">
        <w:rPr>
          <w:rFonts w:hint="eastAsia"/>
        </w:rPr>
        <w:t>，</w:t>
      </w:r>
      <w:r>
        <w:rPr>
          <w:rFonts w:hint="eastAsia"/>
        </w:rPr>
        <w:t>原人身氣化升降之常</w:t>
      </w:r>
      <w:r w:rsidR="006C4C45">
        <w:rPr>
          <w:rFonts w:hint="eastAsia"/>
        </w:rPr>
        <w:t>，</w:t>
      </w:r>
      <w:r>
        <w:rPr>
          <w:rFonts w:hint="eastAsia"/>
        </w:rPr>
        <w:t>順人身自然之氣化而調養之</w:t>
      </w:r>
      <w:r w:rsidR="006C4C45">
        <w:rPr>
          <w:rFonts w:hint="eastAsia"/>
        </w:rPr>
        <w:t>，</w:t>
      </w:r>
      <w:r>
        <w:rPr>
          <w:rFonts w:hint="eastAsia"/>
        </w:rPr>
        <w:t>則有病者自然無病</w:t>
      </w:r>
      <w:r w:rsidR="006C4C45">
        <w:rPr>
          <w:rFonts w:hint="eastAsia"/>
        </w:rPr>
        <w:t>，</w:t>
      </w:r>
      <w:r>
        <w:rPr>
          <w:rFonts w:hint="eastAsia"/>
        </w:rPr>
        <w:t>此兩方之中所以不用柴胡皆用桂枝也</w:t>
      </w:r>
      <w:r w:rsidR="00B84511">
        <w:rPr>
          <w:rFonts w:hint="eastAsia"/>
        </w:rPr>
        <w:t>」</w:t>
      </w:r>
      <w:r>
        <w:rPr>
          <w:rFonts w:hint="eastAsia"/>
        </w:rPr>
        <w:t>。</w:t>
      </w:r>
    </w:p>
    <w:p w:rsidR="00B84511" w:rsidRDefault="00B84511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78" w:name="_Toc223763085"/>
      <w:r>
        <w:br w:type="page"/>
      </w:r>
    </w:p>
    <w:p w:rsidR="00A80EEB" w:rsidRDefault="00B84511" w:rsidP="00B84511">
      <w:pPr>
        <w:pStyle w:val="5a"/>
      </w:pPr>
      <w:bookmarkStart w:id="1079" w:name="_Toc7561349"/>
      <w:r>
        <w:rPr>
          <w:rFonts w:hint="eastAsia"/>
        </w:rPr>
        <w:lastRenderedPageBreak/>
        <w:t>【</w:t>
      </w:r>
      <w:r w:rsidR="00A80EEB">
        <w:rPr>
          <w:rFonts w:hint="eastAsia"/>
        </w:rPr>
        <w:t>脅疼</w:t>
      </w:r>
      <w:bookmarkEnd w:id="1078"/>
      <w:r>
        <w:rPr>
          <w:rFonts w:hint="eastAsia"/>
        </w:rPr>
        <w:t>】</w:t>
      </w:r>
      <w:bookmarkEnd w:id="1079"/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鄰村李姓婦</w:t>
      </w:r>
      <w:r w:rsidR="006C4C45">
        <w:rPr>
          <w:rFonts w:hint="eastAsia"/>
        </w:rPr>
        <w:t>，</w:t>
      </w:r>
      <w:r>
        <w:rPr>
          <w:rFonts w:hint="eastAsia"/>
        </w:rPr>
        <w:t>年近四旬</w:t>
      </w:r>
      <w:r w:rsidR="006C4C45">
        <w:rPr>
          <w:rFonts w:hint="eastAsia"/>
        </w:rPr>
        <w:t>，</w:t>
      </w:r>
      <w:r>
        <w:rPr>
          <w:rFonts w:hint="eastAsia"/>
        </w:rPr>
        <w:t>得脅下疼證。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B84511">
        <w:rPr>
          <w:rFonts w:hint="eastAsia"/>
        </w:rPr>
        <w:t>：</w:t>
      </w:r>
      <w:r>
        <w:rPr>
          <w:rFonts w:hint="eastAsia"/>
        </w:rPr>
        <w:t>平素肝氣不舒</w:t>
      </w:r>
      <w:r w:rsidR="006C4C45">
        <w:rPr>
          <w:rFonts w:hint="eastAsia"/>
        </w:rPr>
        <w:t>，</w:t>
      </w:r>
      <w:r>
        <w:rPr>
          <w:rFonts w:hint="eastAsia"/>
        </w:rPr>
        <w:t>繼因暴怒</w:t>
      </w:r>
      <w:r w:rsidR="006C4C45">
        <w:rPr>
          <w:rFonts w:hint="eastAsia"/>
        </w:rPr>
        <w:t>，</w:t>
      </w:r>
      <w:r>
        <w:rPr>
          <w:rFonts w:hint="eastAsia"/>
        </w:rPr>
        <w:t>脅下陡然作疼。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8A4BC7">
        <w:rPr>
          <w:rFonts w:hint="eastAsia"/>
        </w:rPr>
        <w:t>：</w:t>
      </w:r>
      <w:r>
        <w:rPr>
          <w:rFonts w:hint="eastAsia"/>
        </w:rPr>
        <w:t>兩脅下掀疼甚劇</w:t>
      </w:r>
      <w:r w:rsidR="006C4C45">
        <w:rPr>
          <w:rFonts w:hint="eastAsia"/>
        </w:rPr>
        <w:t>，</w:t>
      </w:r>
      <w:r>
        <w:rPr>
          <w:rFonts w:hint="eastAsia"/>
        </w:rPr>
        <w:t>呻吟不止</w:t>
      </w:r>
      <w:r w:rsidR="006C4C45">
        <w:rPr>
          <w:rFonts w:hint="eastAsia"/>
        </w:rPr>
        <w:t>，</w:t>
      </w:r>
      <w:r>
        <w:rPr>
          <w:rFonts w:hint="eastAsia"/>
        </w:rPr>
        <w:t>其左脅之疼尤甚</w:t>
      </w:r>
      <w:r w:rsidR="006C4C45">
        <w:rPr>
          <w:rFonts w:hint="eastAsia"/>
        </w:rPr>
        <w:t>，</w:t>
      </w:r>
      <w:r>
        <w:rPr>
          <w:rFonts w:hint="eastAsia"/>
        </w:rPr>
        <w:t>倩人以手按之</w:t>
      </w:r>
      <w:r w:rsidR="006C4C45">
        <w:rPr>
          <w:rFonts w:hint="eastAsia"/>
        </w:rPr>
        <w:t>，</w:t>
      </w:r>
      <w:r>
        <w:rPr>
          <w:rFonts w:hint="eastAsia"/>
        </w:rPr>
        <w:t>則其疼稍愈</w:t>
      </w:r>
      <w:r w:rsidR="006C4C45">
        <w:rPr>
          <w:rFonts w:hint="eastAsia"/>
        </w:rPr>
        <w:t>，</w:t>
      </w:r>
      <w:r>
        <w:rPr>
          <w:rFonts w:hint="eastAsia"/>
        </w:rPr>
        <w:t>心中時覺發熱</w:t>
      </w:r>
      <w:r w:rsidR="006C4C45">
        <w:rPr>
          <w:rFonts w:hint="eastAsia"/>
        </w:rPr>
        <w:t>，</w:t>
      </w:r>
      <w:r>
        <w:rPr>
          <w:rFonts w:hint="eastAsia"/>
        </w:rPr>
        <w:t>噁心欲作嘔吐</w:t>
      </w:r>
      <w:r w:rsidR="006C4C45">
        <w:rPr>
          <w:rFonts w:hint="eastAsia"/>
        </w:rPr>
        <w:t>，</w:t>
      </w:r>
      <w:r>
        <w:rPr>
          <w:rFonts w:hint="eastAsia"/>
        </w:rPr>
        <w:t>脈左右兩部皆弦硬。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8A4BC7">
        <w:rPr>
          <w:rFonts w:hint="eastAsia"/>
        </w:rPr>
        <w:t>：</w:t>
      </w:r>
      <w:r>
        <w:rPr>
          <w:rFonts w:hint="eastAsia"/>
        </w:rPr>
        <w:t>此肝氣膽火相助橫恣</w:t>
      </w:r>
      <w:r w:rsidR="006C4C45">
        <w:rPr>
          <w:rFonts w:hint="eastAsia"/>
        </w:rPr>
        <w:t>，</w:t>
      </w:r>
      <w:r>
        <w:rPr>
          <w:rFonts w:hint="eastAsia"/>
        </w:rPr>
        <w:t>欲上升而不能透膈</w:t>
      </w:r>
      <w:r w:rsidR="006C4C45">
        <w:rPr>
          <w:rFonts w:hint="eastAsia"/>
        </w:rPr>
        <w:t>，</w:t>
      </w:r>
      <w:r>
        <w:rPr>
          <w:rFonts w:hint="eastAsia"/>
        </w:rPr>
        <w:t>鬱</w:t>
      </w:r>
      <w:r w:rsidR="00D24630">
        <w:rPr>
          <w:rFonts w:hint="eastAsia"/>
        </w:rPr>
        <w:t>於</w:t>
      </w:r>
      <w:r>
        <w:rPr>
          <w:rFonts w:hint="eastAsia"/>
        </w:rPr>
        <w:t>脅下而作疼也。當平其肝氣瀉其膽火</w:t>
      </w:r>
      <w:r w:rsidR="006C4C45">
        <w:rPr>
          <w:rFonts w:hint="eastAsia"/>
        </w:rPr>
        <w:t>，</w:t>
      </w:r>
      <w:r>
        <w:rPr>
          <w:rFonts w:hint="eastAsia"/>
        </w:rPr>
        <w:t>其疼自愈。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8A4BC7">
        <w:rPr>
          <w:rFonts w:hint="eastAsia"/>
        </w:rPr>
        <w:t>：</w:t>
      </w:r>
      <w:r>
        <w:rPr>
          <w:rFonts w:hint="eastAsia"/>
        </w:rPr>
        <w:t>川楝子（八錢搗碎）</w:t>
      </w:r>
      <w:r w:rsidR="008A4BC7">
        <w:rPr>
          <w:rFonts w:hint="eastAsia"/>
        </w:rPr>
        <w:t>、</w:t>
      </w:r>
      <w:r>
        <w:rPr>
          <w:rFonts w:hint="eastAsia"/>
        </w:rPr>
        <w:t>生杭芍（四錢）</w:t>
      </w:r>
      <w:r w:rsidR="008A4BC7">
        <w:rPr>
          <w:rFonts w:hint="eastAsia"/>
        </w:rPr>
        <w:t>、</w:t>
      </w:r>
      <w:r>
        <w:rPr>
          <w:rFonts w:hint="eastAsia"/>
        </w:rPr>
        <w:t>生明沒藥（四錢）</w:t>
      </w:r>
      <w:r w:rsidR="008A4BC7">
        <w:rPr>
          <w:rFonts w:hint="eastAsia"/>
        </w:rPr>
        <w:t>、</w:t>
      </w:r>
      <w:r>
        <w:rPr>
          <w:rFonts w:hint="eastAsia"/>
        </w:rPr>
        <w:t>生麥芽（三錢）</w:t>
      </w:r>
      <w:r w:rsidR="008A4BC7">
        <w:rPr>
          <w:rFonts w:hint="eastAsia"/>
        </w:rPr>
        <w:t>、</w:t>
      </w:r>
      <w:r>
        <w:rPr>
          <w:rFonts w:hint="eastAsia"/>
        </w:rPr>
        <w:t>三稜（三錢）</w:t>
      </w:r>
      <w:r w:rsidR="008A4BC7">
        <w:rPr>
          <w:rFonts w:hint="eastAsia"/>
        </w:rPr>
        <w:t>、</w:t>
      </w:r>
      <w:r>
        <w:rPr>
          <w:rFonts w:hint="eastAsia"/>
        </w:rPr>
        <w:t>莪朮（三錢）</w:t>
      </w:r>
      <w:r w:rsidR="008A4BC7">
        <w:rPr>
          <w:rFonts w:hint="eastAsia"/>
        </w:rPr>
        <w:t>、</w:t>
      </w:r>
      <w:r>
        <w:rPr>
          <w:rFonts w:hint="eastAsia"/>
        </w:rPr>
        <w:t>茵陳（二錢）</w:t>
      </w:r>
      <w:r w:rsidR="008A4BC7">
        <w:rPr>
          <w:rFonts w:hint="eastAsia"/>
        </w:rPr>
        <w:t>、</w:t>
      </w:r>
      <w:r>
        <w:rPr>
          <w:rFonts w:hint="eastAsia"/>
        </w:rPr>
        <w:t>龍膽草（二錢）</w:t>
      </w:r>
      <w:r w:rsidR="008A4BC7">
        <w:rPr>
          <w:rFonts w:hint="eastAsia"/>
        </w:rPr>
        <w:t>、</w:t>
      </w:r>
      <w:r>
        <w:rPr>
          <w:rFonts w:hint="eastAsia"/>
        </w:rPr>
        <w:t>連翹（三錢）</w:t>
      </w:r>
      <w:r w:rsidR="008A4BC7">
        <w:rPr>
          <w:rFonts w:hint="eastAsia"/>
        </w:rPr>
        <w:t>。</w:t>
      </w:r>
      <w:r>
        <w:rPr>
          <w:rFonts w:hint="eastAsia"/>
        </w:rPr>
        <w:t>磨取生鐵鏽濃水</w:t>
      </w:r>
      <w:r w:rsidR="006C4C45">
        <w:rPr>
          <w:rFonts w:hint="eastAsia"/>
        </w:rPr>
        <w:t>，</w:t>
      </w:r>
      <w:r>
        <w:rPr>
          <w:rFonts w:hint="eastAsia"/>
        </w:rPr>
        <w:t>煎藥取湯一大盅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8A4BC7">
        <w:rPr>
          <w:rFonts w:hint="eastAsia"/>
        </w:rPr>
        <w:t>：</w:t>
      </w:r>
      <w:r>
        <w:rPr>
          <w:rFonts w:hint="eastAsia"/>
        </w:rPr>
        <w:t>方中川楝、芍藥、龍膽</w:t>
      </w:r>
      <w:r w:rsidR="006C4C45">
        <w:rPr>
          <w:rFonts w:hint="eastAsia"/>
        </w:rPr>
        <w:t>，</w:t>
      </w:r>
      <w:r>
        <w:rPr>
          <w:rFonts w:hint="eastAsia"/>
        </w:rPr>
        <w:t>引氣火下降者也。茵陳、生麥芽</w:t>
      </w:r>
      <w:r w:rsidR="006C4C45">
        <w:rPr>
          <w:rFonts w:hint="eastAsia"/>
        </w:rPr>
        <w:t>，</w:t>
      </w:r>
      <w:r>
        <w:rPr>
          <w:rFonts w:hint="eastAsia"/>
        </w:rPr>
        <w:t>引氣火上散者也。三稜、莪朮</w:t>
      </w:r>
      <w:r w:rsidR="006C4C45">
        <w:rPr>
          <w:rFonts w:hint="eastAsia"/>
        </w:rPr>
        <w:t>，</w:t>
      </w:r>
      <w:r>
        <w:rPr>
          <w:rFonts w:hint="eastAsia"/>
        </w:rPr>
        <w:t>開氣火之凝結</w:t>
      </w:r>
      <w:r w:rsidR="008A4BC7">
        <w:rPr>
          <w:rFonts w:hint="eastAsia"/>
        </w:rPr>
        <w:t>。</w:t>
      </w:r>
      <w:r>
        <w:rPr>
          <w:rFonts w:hint="eastAsia"/>
        </w:rPr>
        <w:t>連翹、沒藥</w:t>
      </w:r>
      <w:r w:rsidR="006C4C45">
        <w:rPr>
          <w:rFonts w:hint="eastAsia"/>
        </w:rPr>
        <w:t>，</w:t>
      </w:r>
      <w:r>
        <w:rPr>
          <w:rFonts w:hint="eastAsia"/>
        </w:rPr>
        <w:t>消氣火之瀰漫</w:t>
      </w:r>
      <w:r w:rsidR="008A4BC7">
        <w:rPr>
          <w:rFonts w:hint="eastAsia"/>
        </w:rPr>
        <w:t>。</w:t>
      </w:r>
      <w:r>
        <w:rPr>
          <w:rFonts w:hint="eastAsia"/>
        </w:rPr>
        <w:t>用鐵鏽水煎藥者</w:t>
      </w:r>
      <w:r w:rsidR="006C4C45">
        <w:rPr>
          <w:rFonts w:hint="eastAsia"/>
        </w:rPr>
        <w:t>，</w:t>
      </w:r>
      <w:r>
        <w:rPr>
          <w:rFonts w:hint="eastAsia"/>
        </w:rPr>
        <w:t>借金之餘氣</w:t>
      </w:r>
      <w:r w:rsidR="006C4C45">
        <w:rPr>
          <w:rFonts w:hint="eastAsia"/>
        </w:rPr>
        <w:t>，</w:t>
      </w:r>
      <w:r>
        <w:rPr>
          <w:rFonts w:hint="eastAsia"/>
        </w:rPr>
        <w:t>以鎮肝膽之木也。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8A4BC7">
        <w:rPr>
          <w:rFonts w:hint="eastAsia"/>
        </w:rPr>
        <w:t>：</w:t>
      </w:r>
      <w:r>
        <w:rPr>
          <w:rFonts w:hint="eastAsia"/>
        </w:rPr>
        <w:t>煎服一劑後其疼頓止</w:t>
      </w:r>
      <w:r w:rsidR="006C4C45">
        <w:rPr>
          <w:rFonts w:hint="eastAsia"/>
        </w:rPr>
        <w:t>，</w:t>
      </w:r>
      <w:r>
        <w:rPr>
          <w:rFonts w:hint="eastAsia"/>
        </w:rPr>
        <w:t>而仍覺氣分不舒</w:t>
      </w:r>
      <w:r w:rsidR="006C4C45">
        <w:rPr>
          <w:rFonts w:hint="eastAsia"/>
        </w:rPr>
        <w:t>，</w:t>
      </w:r>
      <w:r>
        <w:rPr>
          <w:rFonts w:hint="eastAsia"/>
        </w:rPr>
        <w:t>遂將川楝、三稜、莪朮各減半</w:t>
      </w:r>
      <w:r w:rsidR="006C4C45">
        <w:rPr>
          <w:rFonts w:hint="eastAsia"/>
        </w:rPr>
        <w:t>，</w:t>
      </w:r>
      <w:r>
        <w:rPr>
          <w:rFonts w:hint="eastAsia"/>
        </w:rPr>
        <w:t>再加柴胡二錢</w:t>
      </w:r>
      <w:r w:rsidR="006C4C45">
        <w:rPr>
          <w:rFonts w:hint="eastAsia"/>
        </w:rPr>
        <w:t>，</w:t>
      </w:r>
      <w:r>
        <w:rPr>
          <w:rFonts w:hint="eastAsia"/>
        </w:rPr>
        <w:t>一劑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8A4BC7" w:rsidRDefault="008A4BC7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80" w:name="_Toc223763086"/>
      <w:r>
        <w:br w:type="page"/>
      </w:r>
    </w:p>
    <w:p w:rsidR="00A80EEB" w:rsidRDefault="008A4BC7" w:rsidP="008A4BC7">
      <w:pPr>
        <w:pStyle w:val="5a"/>
      </w:pPr>
      <w:bookmarkStart w:id="1081" w:name="_Toc7561350"/>
      <w:r>
        <w:rPr>
          <w:rFonts w:hint="eastAsia"/>
        </w:rPr>
        <w:lastRenderedPageBreak/>
        <w:t>【</w:t>
      </w:r>
      <w:r w:rsidR="00A80EEB">
        <w:rPr>
          <w:rFonts w:hint="eastAsia"/>
        </w:rPr>
        <w:t>腰疼</w:t>
      </w:r>
      <w:bookmarkEnd w:id="1080"/>
      <w:r>
        <w:rPr>
          <w:rFonts w:hint="eastAsia"/>
        </w:rPr>
        <w:t>】</w:t>
      </w:r>
      <w:bookmarkEnd w:id="1081"/>
    </w:p>
    <w:p w:rsidR="00A80EEB" w:rsidRDefault="008A4BC7" w:rsidP="00A80EEB">
      <w:pPr>
        <w:pStyle w:val="2f5"/>
        <w:ind w:firstLine="712"/>
      </w:pPr>
      <w:r w:rsidRPr="008A4BC7">
        <w:rPr>
          <w:rFonts w:hint="eastAsia"/>
        </w:rPr>
        <w:t>天津保安隊長李雨霖</w:t>
      </w:r>
      <w:r w:rsidR="006C4C45">
        <w:t>，</w:t>
      </w:r>
      <w:r w:rsidRPr="008A4BC7">
        <w:rPr>
          <w:rFonts w:hint="eastAsia"/>
        </w:rPr>
        <w:t>遼陽人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年三十四歲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得腰疼證。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8A4BC7">
        <w:rPr>
          <w:rFonts w:hint="eastAsia"/>
        </w:rPr>
        <w:t>：</w:t>
      </w:r>
      <w:r>
        <w:rPr>
          <w:rFonts w:hint="eastAsia"/>
        </w:rPr>
        <w:t>勞心過度</w:t>
      </w:r>
      <w:r w:rsidR="006C4C45">
        <w:rPr>
          <w:rFonts w:hint="eastAsia"/>
        </w:rPr>
        <w:t>，</w:t>
      </w:r>
      <w:r>
        <w:rPr>
          <w:rFonts w:hint="eastAsia"/>
        </w:rPr>
        <w:t>數日懶食</w:t>
      </w:r>
      <w:r w:rsidR="006C4C45">
        <w:rPr>
          <w:rFonts w:hint="eastAsia"/>
        </w:rPr>
        <w:t>，</w:t>
      </w:r>
      <w:r>
        <w:rPr>
          <w:rFonts w:hint="eastAsia"/>
        </w:rPr>
        <w:t>又勉強遠出</w:t>
      </w:r>
      <w:r w:rsidR="006C4C45">
        <w:rPr>
          <w:rFonts w:hint="eastAsia"/>
        </w:rPr>
        <w:t>，</w:t>
      </w:r>
      <w:r>
        <w:rPr>
          <w:rFonts w:hint="eastAsia"/>
        </w:rPr>
        <w:t>操辦要務</w:t>
      </w:r>
      <w:r w:rsidR="006C4C45">
        <w:rPr>
          <w:rFonts w:hint="eastAsia"/>
        </w:rPr>
        <w:t>，</w:t>
      </w:r>
      <w:r>
        <w:rPr>
          <w:rFonts w:hint="eastAsia"/>
        </w:rPr>
        <w:t>因得斯證。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8A4BC7">
        <w:rPr>
          <w:rFonts w:hint="eastAsia"/>
        </w:rPr>
        <w:t>：</w:t>
      </w:r>
      <w:r>
        <w:rPr>
          <w:rFonts w:hint="eastAsia"/>
        </w:rPr>
        <w:t>其疼劇時不能動轉</w:t>
      </w:r>
      <w:r w:rsidR="006C4C45">
        <w:rPr>
          <w:rFonts w:hint="eastAsia"/>
        </w:rPr>
        <w:t>，</w:t>
      </w:r>
      <w:r>
        <w:rPr>
          <w:rFonts w:hint="eastAsia"/>
        </w:rPr>
        <w:t>輕時則似疼非疼</w:t>
      </w:r>
      <w:r w:rsidR="006C4C45">
        <w:rPr>
          <w:rFonts w:hint="eastAsia"/>
        </w:rPr>
        <w:t>，</w:t>
      </w:r>
      <w:r>
        <w:rPr>
          <w:rFonts w:hint="eastAsia"/>
        </w:rPr>
        <w:t>綿綿不已</w:t>
      </w:r>
      <w:r w:rsidR="006C4C45">
        <w:rPr>
          <w:rFonts w:hint="eastAsia"/>
        </w:rPr>
        <w:t>，</w:t>
      </w:r>
      <w:r>
        <w:rPr>
          <w:rFonts w:hint="eastAsia"/>
        </w:rPr>
        <w:t>亦恆數日不疼</w:t>
      </w:r>
      <w:r w:rsidR="006C4C45">
        <w:rPr>
          <w:rFonts w:hint="eastAsia"/>
        </w:rPr>
        <w:t>，</w:t>
      </w:r>
      <w:r>
        <w:rPr>
          <w:rFonts w:hint="eastAsia"/>
        </w:rPr>
        <w:t>或動氣或勞力時則疼劇。心中非常發悶</w:t>
      </w:r>
      <w:r w:rsidR="006C4C45">
        <w:rPr>
          <w:rFonts w:hint="eastAsia"/>
        </w:rPr>
        <w:t>，</w:t>
      </w:r>
      <w:r>
        <w:rPr>
          <w:rFonts w:hint="eastAsia"/>
        </w:rPr>
        <w:t>其脈左部沉弦</w:t>
      </w:r>
      <w:r w:rsidR="006C4C45">
        <w:rPr>
          <w:rFonts w:hint="eastAsia"/>
        </w:rPr>
        <w:t>，</w:t>
      </w:r>
      <w:r>
        <w:rPr>
          <w:rFonts w:hint="eastAsia"/>
        </w:rPr>
        <w:t>右部沉牢</w:t>
      </w:r>
      <w:r w:rsidR="006C4C45">
        <w:rPr>
          <w:rFonts w:hint="eastAsia"/>
        </w:rPr>
        <w:t>，</w:t>
      </w:r>
      <w:r>
        <w:rPr>
          <w:rFonts w:hint="eastAsia"/>
        </w:rPr>
        <w:t>一息四至強。觀其從前所服之方</w:t>
      </w:r>
      <w:r w:rsidR="006C4C45">
        <w:rPr>
          <w:rFonts w:hint="eastAsia"/>
        </w:rPr>
        <w:t>，</w:t>
      </w:r>
      <w:r>
        <w:rPr>
          <w:rFonts w:hint="eastAsia"/>
        </w:rPr>
        <w:t>雖不一致</w:t>
      </w:r>
      <w:r w:rsidR="006C4C45">
        <w:rPr>
          <w:rFonts w:hint="eastAsia"/>
        </w:rPr>
        <w:t>，</w:t>
      </w:r>
      <w:r>
        <w:rPr>
          <w:rFonts w:hint="eastAsia"/>
        </w:rPr>
        <w:t>大抵不外補肝腎強筋骨諸藥</w:t>
      </w:r>
      <w:r w:rsidR="006C4C45">
        <w:rPr>
          <w:rFonts w:hint="eastAsia"/>
        </w:rPr>
        <w:t>，</w:t>
      </w:r>
      <w:r>
        <w:rPr>
          <w:rFonts w:hint="eastAsia"/>
        </w:rPr>
        <w:t>間有雜似祛風藥者</w:t>
      </w:r>
      <w:r w:rsidR="006C4C45">
        <w:rPr>
          <w:rFonts w:hint="eastAsia"/>
        </w:rPr>
        <w:t>，</w:t>
      </w:r>
      <w:r>
        <w:rPr>
          <w:rFonts w:hint="eastAsia"/>
        </w:rPr>
        <w:t>自謂得病之初</w:t>
      </w:r>
      <w:r w:rsidR="006C4C45">
        <w:rPr>
          <w:rFonts w:hint="eastAsia"/>
        </w:rPr>
        <w:t>，</w:t>
      </w:r>
      <w:r>
        <w:rPr>
          <w:rFonts w:hint="eastAsia"/>
        </w:rPr>
        <w:t>至今已三年</w:t>
      </w:r>
      <w:r w:rsidR="006C4C45">
        <w:rPr>
          <w:rFonts w:hint="eastAsia"/>
        </w:rPr>
        <w:t>，</w:t>
      </w:r>
      <w:r>
        <w:rPr>
          <w:rFonts w:hint="eastAsia"/>
        </w:rPr>
        <w:t>服藥數百劑</w:t>
      </w:r>
      <w:r w:rsidR="006C4C45">
        <w:rPr>
          <w:rFonts w:hint="eastAsia"/>
        </w:rPr>
        <w:t>，</w:t>
      </w:r>
      <w:r>
        <w:rPr>
          <w:rFonts w:hint="eastAsia"/>
        </w:rPr>
        <w:t>其疼卒未輕減。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8A4BC7">
        <w:rPr>
          <w:rFonts w:hint="eastAsia"/>
        </w:rPr>
        <w:t>：</w:t>
      </w:r>
      <w:r>
        <w:rPr>
          <w:rFonts w:hint="eastAsia"/>
        </w:rPr>
        <w:t>《內經》謂通則不痛</w:t>
      </w:r>
      <w:r w:rsidR="006C4C45">
        <w:rPr>
          <w:rFonts w:hint="eastAsia"/>
        </w:rPr>
        <w:t>，</w:t>
      </w:r>
      <w:r>
        <w:rPr>
          <w:rFonts w:hint="eastAsia"/>
        </w:rPr>
        <w:t>此證乃痛則不通也。肝腎果</w:t>
      </w:r>
      <w:r w:rsidR="00AD7840">
        <w:rPr>
          <w:rFonts w:hint="eastAsia"/>
        </w:rPr>
        <w:t>係</w:t>
      </w:r>
      <w:r>
        <w:rPr>
          <w:rFonts w:hint="eastAsia"/>
        </w:rPr>
        <w:t>虛弱</w:t>
      </w:r>
      <w:r w:rsidR="006C4C45">
        <w:rPr>
          <w:rFonts w:hint="eastAsia"/>
        </w:rPr>
        <w:t>，</w:t>
      </w:r>
      <w:r>
        <w:rPr>
          <w:rFonts w:hint="eastAsia"/>
        </w:rPr>
        <w:t>其脈必細數</w:t>
      </w:r>
      <w:r w:rsidR="006C4C45">
        <w:rPr>
          <w:rFonts w:hint="eastAsia"/>
        </w:rPr>
        <w:t>，</w:t>
      </w:r>
      <w:r>
        <w:rPr>
          <w:rFonts w:hint="eastAsia"/>
        </w:rPr>
        <w:t>今左部沉弦</w:t>
      </w:r>
      <w:r w:rsidR="006C4C45">
        <w:rPr>
          <w:rFonts w:hint="eastAsia"/>
        </w:rPr>
        <w:t>，</w:t>
      </w:r>
      <w:r>
        <w:rPr>
          <w:rFonts w:hint="eastAsia"/>
        </w:rPr>
        <w:t>右部沉牢</w:t>
      </w:r>
      <w:r w:rsidR="006C4C45">
        <w:rPr>
          <w:rFonts w:hint="eastAsia"/>
        </w:rPr>
        <w:t>，</w:t>
      </w:r>
      <w:r>
        <w:rPr>
          <w:rFonts w:hint="eastAsia"/>
        </w:rPr>
        <w:t>其為腰際關節經絡有瘀而不通之氣無疑</w:t>
      </w:r>
      <w:r w:rsidR="006C4C45">
        <w:rPr>
          <w:rFonts w:hint="eastAsia"/>
        </w:rPr>
        <w:t>，</w:t>
      </w:r>
      <w:r>
        <w:rPr>
          <w:rFonts w:hint="eastAsia"/>
        </w:rPr>
        <w:t>擬治以利關節通經絡之劑。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8A4BC7">
        <w:rPr>
          <w:rFonts w:hint="eastAsia"/>
        </w:rPr>
        <w:t>：</w:t>
      </w:r>
      <w:r>
        <w:rPr>
          <w:rFonts w:hint="eastAsia"/>
        </w:rPr>
        <w:t>生懷山藥（一兩）</w:t>
      </w:r>
      <w:r w:rsidR="008A4BC7">
        <w:rPr>
          <w:rFonts w:hint="eastAsia"/>
        </w:rPr>
        <w:t>、</w:t>
      </w:r>
      <w:r>
        <w:rPr>
          <w:rFonts w:hint="eastAsia"/>
        </w:rPr>
        <w:t>大甘枸杞（八錢）</w:t>
      </w:r>
      <w:r w:rsidR="008A4BC7">
        <w:rPr>
          <w:rFonts w:hint="eastAsia"/>
        </w:rPr>
        <w:t>、</w:t>
      </w:r>
      <w:r>
        <w:rPr>
          <w:rFonts w:hint="eastAsia"/>
        </w:rPr>
        <w:t>當歸（四錢）</w:t>
      </w:r>
      <w:r w:rsidR="008A4BC7">
        <w:rPr>
          <w:rFonts w:hint="eastAsia"/>
        </w:rPr>
        <w:t>、</w:t>
      </w:r>
      <w:r>
        <w:rPr>
          <w:rFonts w:hint="eastAsia"/>
        </w:rPr>
        <w:t>丹參（四錢）</w:t>
      </w:r>
      <w:r w:rsidR="008A4BC7">
        <w:rPr>
          <w:rFonts w:hint="eastAsia"/>
        </w:rPr>
        <w:t>、</w:t>
      </w:r>
      <w:r>
        <w:rPr>
          <w:rFonts w:hint="eastAsia"/>
        </w:rPr>
        <w:t>生明沒藥（四錢）</w:t>
      </w:r>
      <w:r w:rsidR="008A4BC7">
        <w:rPr>
          <w:rFonts w:hint="eastAsia"/>
        </w:rPr>
        <w:t>、</w:t>
      </w:r>
      <w:r>
        <w:rPr>
          <w:rFonts w:hint="eastAsia"/>
        </w:rPr>
        <w:t>生五靈脂（四錢）</w:t>
      </w:r>
      <w:r w:rsidR="008A4BC7">
        <w:rPr>
          <w:rFonts w:hint="eastAsia"/>
        </w:rPr>
        <w:t>、</w:t>
      </w:r>
      <w:r>
        <w:rPr>
          <w:rFonts w:hint="eastAsia"/>
        </w:rPr>
        <w:t>穿山甲（二錢炒搗）</w:t>
      </w:r>
      <w:r w:rsidR="008A4BC7">
        <w:rPr>
          <w:rFonts w:hint="eastAsia"/>
        </w:rPr>
        <w:t>、</w:t>
      </w:r>
      <w:r>
        <w:rPr>
          <w:rFonts w:hint="eastAsia"/>
        </w:rPr>
        <w:t>桃仁（二錢去皮搗碎）</w:t>
      </w:r>
      <w:r w:rsidR="008A4BC7">
        <w:rPr>
          <w:rFonts w:hint="eastAsia"/>
        </w:rPr>
        <w:t>、</w:t>
      </w:r>
      <w:r>
        <w:rPr>
          <w:rFonts w:hint="eastAsia"/>
        </w:rPr>
        <w:t>紅花（錢半）</w:t>
      </w:r>
      <w:r w:rsidR="008A4BC7">
        <w:rPr>
          <w:rFonts w:hint="eastAsia"/>
        </w:rPr>
        <w:t>、</w:t>
      </w:r>
      <w:r>
        <w:rPr>
          <w:rFonts w:hint="eastAsia"/>
        </w:rPr>
        <w:t>土鱉蟲（五枚搗碎）</w:t>
      </w:r>
      <w:r w:rsidR="008A4BC7">
        <w:rPr>
          <w:rFonts w:hint="eastAsia"/>
        </w:rPr>
        <w:t>、</w:t>
      </w:r>
      <w:r>
        <w:rPr>
          <w:rFonts w:hint="eastAsia"/>
        </w:rPr>
        <w:t>廣三七（二錢軋細）</w:t>
      </w:r>
      <w:r w:rsidR="008A4BC7">
        <w:rPr>
          <w:rFonts w:hint="eastAsia"/>
        </w:rPr>
        <w:t>。</w:t>
      </w:r>
      <w:r>
        <w:rPr>
          <w:rFonts w:hint="eastAsia"/>
        </w:rPr>
        <w:t>藥共十一味</w:t>
      </w:r>
      <w:r w:rsidR="006C4C45">
        <w:rPr>
          <w:rFonts w:hint="eastAsia"/>
        </w:rPr>
        <w:t>，</w:t>
      </w:r>
      <w:r>
        <w:rPr>
          <w:rFonts w:hint="eastAsia"/>
        </w:rPr>
        <w:t>先將前十味煎湯一大盅</w:t>
      </w:r>
      <w:r w:rsidR="006C4C45">
        <w:rPr>
          <w:rFonts w:hint="eastAsia"/>
        </w:rPr>
        <w:t>，</w:t>
      </w:r>
      <w:r>
        <w:rPr>
          <w:rFonts w:hint="eastAsia"/>
        </w:rPr>
        <w:t>送服三七細末一半</w:t>
      </w:r>
      <w:r w:rsidR="006C4C45">
        <w:rPr>
          <w:rFonts w:hint="eastAsia"/>
        </w:rPr>
        <w:t>，</w:t>
      </w:r>
      <w:r>
        <w:rPr>
          <w:rFonts w:hint="eastAsia"/>
        </w:rPr>
        <w:t>至煎渣重服時</w:t>
      </w:r>
      <w:r w:rsidR="006C4C45">
        <w:rPr>
          <w:rFonts w:hint="eastAsia"/>
        </w:rPr>
        <w:t>，</w:t>
      </w:r>
      <w:r>
        <w:rPr>
          <w:rFonts w:hint="eastAsia"/>
        </w:rPr>
        <w:t>再送其餘一半。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8A4BC7">
        <w:rPr>
          <w:rFonts w:hint="eastAsia"/>
        </w:rPr>
        <w:t>：</w:t>
      </w:r>
      <w:r>
        <w:rPr>
          <w:rFonts w:hint="eastAsia"/>
        </w:rPr>
        <w:t>將藥連服三劑腰已不疼</w:t>
      </w:r>
      <w:r w:rsidR="006C4C45">
        <w:rPr>
          <w:rFonts w:hint="eastAsia"/>
        </w:rPr>
        <w:t>，</w:t>
      </w:r>
      <w:r>
        <w:rPr>
          <w:rFonts w:hint="eastAsia"/>
        </w:rPr>
        <w:t>心中亦不發悶</w:t>
      </w:r>
      <w:r w:rsidR="006C4C45">
        <w:rPr>
          <w:rFonts w:hint="eastAsia"/>
        </w:rPr>
        <w:t>，</w:t>
      </w:r>
      <w:r>
        <w:rPr>
          <w:rFonts w:hint="eastAsia"/>
        </w:rPr>
        <w:t>脈象雖有起色</w:t>
      </w:r>
      <w:r w:rsidR="006C4C45">
        <w:rPr>
          <w:rFonts w:hint="eastAsia"/>
        </w:rPr>
        <w:t>，</w:t>
      </w:r>
      <w:r>
        <w:rPr>
          <w:rFonts w:hint="eastAsia"/>
        </w:rPr>
        <w:t>仍未復常</w:t>
      </w:r>
      <w:r w:rsidR="006C4C45">
        <w:rPr>
          <w:rFonts w:hint="eastAsia"/>
        </w:rPr>
        <w:t>，</w:t>
      </w:r>
      <w:r>
        <w:rPr>
          <w:rFonts w:hint="eastAsia"/>
        </w:rPr>
        <w:t>遂即原方去山甲加川續斷、生杭芍各三錢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6C4C45">
        <w:rPr>
          <w:rFonts w:hint="eastAsia"/>
        </w:rPr>
        <w:t>，</w:t>
      </w:r>
      <w:r>
        <w:rPr>
          <w:rFonts w:hint="eastAsia"/>
        </w:rPr>
        <w:t>脈已復常</w:t>
      </w:r>
      <w:r w:rsidR="006C4C45">
        <w:rPr>
          <w:rFonts w:hint="eastAsia"/>
        </w:rPr>
        <w:t>，</w:t>
      </w:r>
      <w:r>
        <w:rPr>
          <w:rFonts w:hint="eastAsia"/>
        </w:rPr>
        <w:t>自此病遂除根。</w:t>
      </w:r>
    </w:p>
    <w:p w:rsidR="00A80EEB" w:rsidRDefault="008A4BC7" w:rsidP="00A80EEB">
      <w:pPr>
        <w:pStyle w:val="2f5"/>
        <w:ind w:firstLine="712"/>
      </w:pPr>
      <w:r>
        <w:rPr>
          <w:rFonts w:hint="eastAsia"/>
        </w:rPr>
        <w:lastRenderedPageBreak/>
        <w:t>說明：</w:t>
      </w:r>
      <w:r w:rsidR="00A80EEB">
        <w:rPr>
          <w:rFonts w:hint="eastAsia"/>
        </w:rPr>
        <w:t>醫者治病不可預有成見</w:t>
      </w:r>
      <w:r w:rsidR="006C4C45">
        <w:rPr>
          <w:rFonts w:hint="eastAsia"/>
        </w:rPr>
        <w:t>，</w:t>
      </w:r>
      <w:r w:rsidR="00A80EEB">
        <w:rPr>
          <w:rFonts w:hint="eastAsia"/>
        </w:rPr>
        <w:t>臨證時不復細審病因。方書謂腰者腎之府</w:t>
      </w:r>
      <w:r w:rsidR="006C4C45">
        <w:rPr>
          <w:rFonts w:hint="eastAsia"/>
        </w:rPr>
        <w:t>，</w:t>
      </w:r>
      <w:r w:rsidR="00A80EEB">
        <w:rPr>
          <w:rFonts w:hint="eastAsia"/>
        </w:rPr>
        <w:t>腰疼則腎臟衰憊</w:t>
      </w:r>
      <w:r w:rsidR="006C4C45">
        <w:rPr>
          <w:rFonts w:hint="eastAsia"/>
        </w:rPr>
        <w:t>，</w:t>
      </w:r>
      <w:r w:rsidR="00A80EEB">
        <w:rPr>
          <w:rFonts w:hint="eastAsia"/>
        </w:rPr>
        <w:t>又謂肝主筋</w:t>
      </w:r>
      <w:r w:rsidR="006C4C45">
        <w:rPr>
          <w:rFonts w:hint="eastAsia"/>
        </w:rPr>
        <w:t>，</w:t>
      </w:r>
      <w:r w:rsidR="00A80EEB">
        <w:rPr>
          <w:rFonts w:hint="eastAsia"/>
        </w:rPr>
        <w:t>腎主骨</w:t>
      </w:r>
      <w:r w:rsidR="006C4C45">
        <w:rPr>
          <w:rFonts w:hint="eastAsia"/>
        </w:rPr>
        <w:t>，</w:t>
      </w:r>
      <w:r w:rsidR="00A80EEB">
        <w:rPr>
          <w:rFonts w:hint="eastAsia"/>
        </w:rPr>
        <w:t>腰疼為筋骨之病</w:t>
      </w:r>
      <w:r w:rsidR="006C4C45">
        <w:rPr>
          <w:rFonts w:hint="eastAsia"/>
        </w:rPr>
        <w:t>，</w:t>
      </w:r>
      <w:r w:rsidR="00A80EEB">
        <w:rPr>
          <w:rFonts w:hint="eastAsia"/>
        </w:rPr>
        <w:t>是以肝腎主之。治腰疼者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因先有此等說存</w:t>
      </w:r>
      <w:r w:rsidR="00D24630">
        <w:rPr>
          <w:rFonts w:hint="eastAsia"/>
        </w:rPr>
        <w:t>於</w:t>
      </w:r>
      <w:r w:rsidR="00A80EEB">
        <w:rPr>
          <w:rFonts w:hint="eastAsia"/>
        </w:rPr>
        <w:t>胸中</w:t>
      </w:r>
      <w:r w:rsidR="006C4C45">
        <w:rPr>
          <w:rFonts w:hint="eastAsia"/>
        </w:rPr>
        <w:t>，</w:t>
      </w:r>
      <w:r w:rsidR="00A80EEB">
        <w:rPr>
          <w:rFonts w:hint="eastAsia"/>
        </w:rPr>
        <w:t>恆多用補肝腎之品。究之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此在由</w:t>
      </w:r>
      <w:r w:rsidR="00D24630">
        <w:rPr>
          <w:rFonts w:hint="eastAsia"/>
        </w:rPr>
        <w:t>於</w:t>
      </w:r>
      <w:r w:rsidR="00A80EEB">
        <w:rPr>
          <w:rFonts w:hint="eastAsia"/>
        </w:rPr>
        <w:t>肝腎虛者甚少</w:t>
      </w:r>
      <w:r w:rsidR="006C4C45">
        <w:rPr>
          <w:rFonts w:hint="eastAsia"/>
        </w:rPr>
        <w:t>，</w:t>
      </w:r>
      <w:r w:rsidR="00A80EEB">
        <w:rPr>
          <w:rFonts w:hint="eastAsia"/>
        </w:rPr>
        <w:t>由</w:t>
      </w:r>
      <w:r w:rsidR="00D24630">
        <w:rPr>
          <w:rFonts w:hint="eastAsia"/>
        </w:rPr>
        <w:t>於</w:t>
      </w:r>
      <w:r w:rsidR="00A80EEB">
        <w:rPr>
          <w:rFonts w:hint="eastAsia"/>
        </w:rPr>
        <w:t>氣血瘀者頗多</w:t>
      </w:r>
      <w:r w:rsidR="006C4C45">
        <w:rPr>
          <w:rFonts w:hint="eastAsia"/>
        </w:rPr>
        <w:t>，</w:t>
      </w:r>
      <w:r w:rsidR="00A80EEB">
        <w:rPr>
          <w:rFonts w:hint="eastAsia"/>
        </w:rPr>
        <w:t>若因努力任重而腰疼者尤多瘀證。曾治一人因擔重物後腰疼</w:t>
      </w:r>
      <w:r w:rsidR="006C4C45">
        <w:rPr>
          <w:rFonts w:hint="eastAsia"/>
        </w:rPr>
        <w:t>，</w:t>
      </w:r>
      <w:r w:rsidR="00A80EEB">
        <w:rPr>
          <w:rFonts w:hint="eastAsia"/>
        </w:rPr>
        <w:t>為用三七、土鱉蟲等分共為細末</w:t>
      </w:r>
      <w:r w:rsidR="006C4C45">
        <w:rPr>
          <w:rFonts w:hint="eastAsia"/>
        </w:rPr>
        <w:t>，</w:t>
      </w:r>
      <w:r w:rsidR="00A80EEB">
        <w:rPr>
          <w:rFonts w:hint="eastAsia"/>
        </w:rPr>
        <w:t>每服二錢</w:t>
      </w:r>
      <w:r w:rsidR="006C4C45">
        <w:rPr>
          <w:rFonts w:hint="eastAsia"/>
        </w:rPr>
        <w:t>，</w:t>
      </w:r>
      <w:r w:rsidR="00A80EEB">
        <w:rPr>
          <w:rFonts w:hint="eastAsia"/>
        </w:rPr>
        <w:t>日兩次</w:t>
      </w:r>
      <w:r w:rsidR="006C4C45">
        <w:rPr>
          <w:rFonts w:hint="eastAsia"/>
        </w:rPr>
        <w:t>，</w:t>
      </w:r>
      <w:r w:rsidR="00A80EEB">
        <w:rPr>
          <w:rFonts w:hint="eastAsia"/>
        </w:rPr>
        <w:t>服三日</w:t>
      </w:r>
      <w:r w:rsidR="00090B73">
        <w:rPr>
          <w:rFonts w:hint="eastAsia"/>
        </w:rPr>
        <w:t>痊愈</w:t>
      </w:r>
      <w:r w:rsidR="00A80EEB">
        <w:rPr>
          <w:rFonts w:hint="eastAsia"/>
        </w:rPr>
        <w:t>。又一人因抬物用力過度</w:t>
      </w:r>
      <w:r w:rsidR="006C4C45">
        <w:rPr>
          <w:rFonts w:hint="eastAsia"/>
        </w:rPr>
        <w:t>，</w:t>
      </w:r>
      <w:r w:rsidR="00A80EEB">
        <w:rPr>
          <w:rFonts w:hint="eastAsia"/>
        </w:rPr>
        <w:t>腰疼半年不愈</w:t>
      </w:r>
      <w:r w:rsidR="006C4C45">
        <w:rPr>
          <w:rFonts w:hint="eastAsia"/>
        </w:rPr>
        <w:t>，</w:t>
      </w:r>
      <w:r w:rsidR="00A80EEB">
        <w:rPr>
          <w:rFonts w:hint="eastAsia"/>
        </w:rPr>
        <w:t>忽</w:t>
      </w:r>
      <w:r w:rsidR="00D24630">
        <w:rPr>
          <w:rFonts w:hint="eastAsia"/>
        </w:rPr>
        <w:t>於</w:t>
      </w:r>
      <w:r w:rsidR="00A80EEB">
        <w:rPr>
          <w:rFonts w:hint="eastAsia"/>
        </w:rPr>
        <w:t>疼處發出一瘡</w:t>
      </w:r>
      <w:r w:rsidR="006C4C45">
        <w:rPr>
          <w:rFonts w:hint="eastAsia"/>
        </w:rPr>
        <w:t>，</w:t>
      </w:r>
      <w:r w:rsidR="00A80EEB">
        <w:rPr>
          <w:rFonts w:hint="eastAsia"/>
        </w:rPr>
        <w:t>在脊樑之旁</w:t>
      </w:r>
      <w:r w:rsidR="006C4C45">
        <w:rPr>
          <w:rFonts w:hint="eastAsia"/>
        </w:rPr>
        <w:t>，</w:t>
      </w:r>
      <w:r w:rsidR="00A80EEB">
        <w:rPr>
          <w:rFonts w:hint="eastAsia"/>
        </w:rPr>
        <w:t>微似紅腫</w:t>
      </w:r>
      <w:r w:rsidR="006C4C45">
        <w:rPr>
          <w:rFonts w:hint="eastAsia"/>
        </w:rPr>
        <w:t>，</w:t>
      </w:r>
      <w:r w:rsidR="00A80EEB">
        <w:rPr>
          <w:rFonts w:hint="eastAsia"/>
        </w:rPr>
        <w:t>狀若復盂</w:t>
      </w:r>
      <w:r w:rsidR="006C4C45">
        <w:rPr>
          <w:rFonts w:hint="eastAsia"/>
        </w:rPr>
        <w:t>，</w:t>
      </w:r>
      <w:r w:rsidR="00A80EEB">
        <w:rPr>
          <w:rFonts w:hint="eastAsia"/>
        </w:rPr>
        <w:t>大徑七寸。瘍醫以為腰疼半年始發現此瘡</w:t>
      </w:r>
      <w:r w:rsidR="006C4C45">
        <w:rPr>
          <w:rFonts w:hint="eastAsia"/>
        </w:rPr>
        <w:t>，</w:t>
      </w:r>
      <w:r w:rsidR="00A80EEB">
        <w:rPr>
          <w:rFonts w:hint="eastAsia"/>
        </w:rPr>
        <w:t>其根蒂必深</w:t>
      </w:r>
      <w:r w:rsidR="006C4C45">
        <w:rPr>
          <w:rFonts w:hint="eastAsia"/>
        </w:rPr>
        <w:t>，</w:t>
      </w:r>
      <w:r w:rsidR="00A80EEB">
        <w:rPr>
          <w:rFonts w:hint="eastAsia"/>
        </w:rPr>
        <w:t>不敢保好</w:t>
      </w:r>
      <w:r w:rsidR="006C4C45">
        <w:rPr>
          <w:rFonts w:hint="eastAsia"/>
        </w:rPr>
        <w:t>，</w:t>
      </w:r>
      <w:r w:rsidR="00A80EEB">
        <w:rPr>
          <w:rFonts w:hint="eastAsia"/>
        </w:rPr>
        <w:t>轉求愚為治療</w:t>
      </w:r>
      <w:r w:rsidR="006C4C45">
        <w:rPr>
          <w:rFonts w:hint="eastAsia"/>
        </w:rPr>
        <w:t>，</w:t>
      </w:r>
      <w:r w:rsidR="00A80EEB">
        <w:rPr>
          <w:rFonts w:hint="eastAsia"/>
        </w:rPr>
        <w:t>調治兩旬始愈（</w:t>
      </w:r>
      <w:r w:rsidRPr="008A4BC7">
        <w:rPr>
          <w:rFonts w:hint="eastAsia"/>
        </w:rPr>
        <w:t>詳案載三期八卷內托生肌散後</w:t>
      </w:r>
      <w:r w:rsidR="00A80EEB">
        <w:rPr>
          <w:rFonts w:hint="eastAsia"/>
        </w:rPr>
        <w:t>）。然使當腰初覺疼之時</w:t>
      </w:r>
      <w:r w:rsidR="006C4C45">
        <w:rPr>
          <w:rFonts w:hint="eastAsia"/>
        </w:rPr>
        <w:t>，</w:t>
      </w:r>
      <w:r w:rsidR="00A80EEB">
        <w:rPr>
          <w:rFonts w:hint="eastAsia"/>
        </w:rPr>
        <w:t>亦服三七、土鱉以開其瘀</w:t>
      </w:r>
      <w:r w:rsidR="006C4C45">
        <w:rPr>
          <w:rFonts w:hint="eastAsia"/>
        </w:rPr>
        <w:t>，</w:t>
      </w:r>
      <w:r w:rsidR="00A80EEB">
        <w:rPr>
          <w:rFonts w:hint="eastAsia"/>
        </w:rPr>
        <w:t>又何至有後時之危險乎</w:t>
      </w:r>
      <w:r>
        <w:rPr>
          <w:rFonts w:hint="eastAsia"/>
        </w:rPr>
        <w:t>？</w:t>
      </w:r>
      <w:r w:rsidR="00A80EEB">
        <w:rPr>
          <w:rFonts w:hint="eastAsia"/>
        </w:rPr>
        <w:t>又嘗治一婦</w:t>
      </w:r>
      <w:r w:rsidR="006C4C45">
        <w:rPr>
          <w:rFonts w:hint="eastAsia"/>
        </w:rPr>
        <w:t>，</w:t>
      </w:r>
      <w:r w:rsidR="00A80EEB">
        <w:rPr>
          <w:rFonts w:hint="eastAsia"/>
        </w:rPr>
        <w:t>每當行經之時腰疼殊甚</w:t>
      </w:r>
      <w:r w:rsidR="006C4C45">
        <w:rPr>
          <w:rFonts w:hint="eastAsia"/>
        </w:rPr>
        <w:t>，</w:t>
      </w:r>
      <w:r w:rsidR="00A80EEB">
        <w:rPr>
          <w:rFonts w:hint="eastAsia"/>
        </w:rPr>
        <w:t>診其脈氣分甚虛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四物湯中加黃</w:t>
      </w:r>
      <w:r>
        <w:rPr>
          <w:rFonts w:hint="eastAsia"/>
        </w:rPr>
        <w:t>耆</w:t>
      </w:r>
      <w:r w:rsidR="00A80EEB">
        <w:rPr>
          <w:rFonts w:hint="eastAsia"/>
        </w:rPr>
        <w:t>八錢</w:t>
      </w:r>
      <w:r w:rsidR="006C4C45">
        <w:rPr>
          <w:rFonts w:hint="eastAsia"/>
        </w:rPr>
        <w:t>，</w:t>
      </w:r>
      <w:r w:rsidR="00A80EEB">
        <w:rPr>
          <w:rFonts w:hint="eastAsia"/>
        </w:rPr>
        <w:t>服數劑而疼愈</w:t>
      </w:r>
      <w:r w:rsidR="006C4C45">
        <w:rPr>
          <w:rFonts w:hint="eastAsia"/>
        </w:rPr>
        <w:t>，</w:t>
      </w:r>
      <w:r w:rsidR="00A80EEB">
        <w:rPr>
          <w:rFonts w:hint="eastAsia"/>
        </w:rPr>
        <w:t>又一婦腰疼綿綿不止</w:t>
      </w:r>
      <w:r w:rsidR="006C4C45">
        <w:rPr>
          <w:rFonts w:hint="eastAsia"/>
        </w:rPr>
        <w:t>，</w:t>
      </w:r>
      <w:r w:rsidR="00A80EEB">
        <w:rPr>
          <w:rFonts w:hint="eastAsia"/>
        </w:rPr>
        <w:t>亦不甚劇</w:t>
      </w:r>
      <w:r w:rsidR="006C4C45">
        <w:rPr>
          <w:rFonts w:hint="eastAsia"/>
        </w:rPr>
        <w:t>，</w:t>
      </w:r>
      <w:r w:rsidR="00A80EEB">
        <w:rPr>
          <w:rFonts w:hint="eastAsia"/>
        </w:rPr>
        <w:t>診其脈知其下焦虛寒</w:t>
      </w:r>
      <w:r w:rsidR="006C4C45">
        <w:rPr>
          <w:rFonts w:hint="eastAsia"/>
        </w:rPr>
        <w:t>，</w:t>
      </w:r>
      <w:r w:rsidR="00A80EEB">
        <w:rPr>
          <w:rFonts w:hint="eastAsia"/>
        </w:rPr>
        <w:t>治以溫補下焦之藥</w:t>
      </w:r>
      <w:r w:rsidR="006C4C45">
        <w:rPr>
          <w:rFonts w:hint="eastAsia"/>
        </w:rPr>
        <w:t>，</w:t>
      </w:r>
      <w:r w:rsidR="00A80EEB">
        <w:rPr>
          <w:rFonts w:hint="eastAsia"/>
        </w:rPr>
        <w:t>又</w:t>
      </w:r>
      <w:r w:rsidR="00D24630">
        <w:rPr>
          <w:rFonts w:hint="eastAsia"/>
        </w:rPr>
        <w:t>於</w:t>
      </w:r>
      <w:r w:rsidR="00A80EEB">
        <w:rPr>
          <w:rFonts w:hint="eastAsia"/>
        </w:rPr>
        <w:t>服湯藥之外</w:t>
      </w:r>
      <w:r w:rsidR="006C4C45">
        <w:rPr>
          <w:rFonts w:hint="eastAsia"/>
        </w:rPr>
        <w:t>，</w:t>
      </w:r>
      <w:r w:rsidR="00A80EEB">
        <w:rPr>
          <w:rFonts w:hint="eastAsia"/>
        </w:rPr>
        <w:t>俾服生硫黃細末一錢</w:t>
      </w:r>
      <w:r w:rsidR="006C4C45">
        <w:rPr>
          <w:rFonts w:hint="eastAsia"/>
        </w:rPr>
        <w:t>，</w:t>
      </w:r>
      <w:r w:rsidR="00A80EEB">
        <w:rPr>
          <w:rFonts w:hint="eastAsia"/>
        </w:rPr>
        <w:t>日兩次</w:t>
      </w:r>
      <w:r w:rsidR="006C4C45">
        <w:rPr>
          <w:rFonts w:hint="eastAsia"/>
        </w:rPr>
        <w:t>，</w:t>
      </w:r>
      <w:r w:rsidR="00A80EEB">
        <w:rPr>
          <w:rFonts w:hint="eastAsia"/>
        </w:rPr>
        <w:t>硫黃服盡四兩</w:t>
      </w:r>
      <w:r w:rsidR="006C4C45">
        <w:rPr>
          <w:rFonts w:hint="eastAsia"/>
        </w:rPr>
        <w:t>，</w:t>
      </w:r>
      <w:r w:rsidR="00A80EEB">
        <w:rPr>
          <w:rFonts w:hint="eastAsia"/>
        </w:rPr>
        <w:t>其疼除根。是知同是腰疼而其致病之因各異</w:t>
      </w:r>
      <w:r w:rsidR="006C4C45">
        <w:rPr>
          <w:rFonts w:hint="eastAsia"/>
        </w:rPr>
        <w:t>，</w:t>
      </w:r>
      <w:r w:rsidR="00A80EEB">
        <w:rPr>
          <w:rFonts w:hint="eastAsia"/>
        </w:rPr>
        <w:t>治之者安可膠柱鼓瑟哉。</w:t>
      </w:r>
    </w:p>
    <w:p w:rsidR="008A4BC7" w:rsidRDefault="008A4BC7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82" w:name="_Toc223763087"/>
      <w:r>
        <w:br w:type="page"/>
      </w:r>
    </w:p>
    <w:p w:rsidR="00A80EEB" w:rsidRDefault="008A4BC7" w:rsidP="008A4BC7">
      <w:pPr>
        <w:pStyle w:val="5a"/>
      </w:pPr>
      <w:bookmarkStart w:id="1083" w:name="_Toc7561351"/>
      <w:r>
        <w:rPr>
          <w:rFonts w:hint="eastAsia"/>
        </w:rPr>
        <w:lastRenderedPageBreak/>
        <w:t>【</w:t>
      </w:r>
      <w:r w:rsidR="00A80EEB">
        <w:rPr>
          <w:rFonts w:hint="eastAsia"/>
        </w:rPr>
        <w:t>腿疼</w:t>
      </w:r>
      <w:bookmarkEnd w:id="1082"/>
      <w:r>
        <w:rPr>
          <w:rFonts w:hint="eastAsia"/>
        </w:rPr>
        <w:t>】</w:t>
      </w:r>
      <w:bookmarkEnd w:id="1083"/>
    </w:p>
    <w:p w:rsidR="00A80EEB" w:rsidRDefault="008A4BC7" w:rsidP="00A80EEB">
      <w:pPr>
        <w:pStyle w:val="2f5"/>
        <w:ind w:firstLine="712"/>
      </w:pPr>
      <w:r w:rsidRPr="008A4BC7">
        <w:rPr>
          <w:rFonts w:hint="eastAsia"/>
        </w:rPr>
        <w:t>竇英如</w:t>
      </w:r>
      <w:r w:rsidR="006C4C45">
        <w:t>，</w:t>
      </w:r>
      <w:r w:rsidRPr="008A4BC7">
        <w:rPr>
          <w:rFonts w:hint="eastAsia"/>
        </w:rPr>
        <w:t>鄰村蒙館教員</w:t>
      </w:r>
      <w:r w:rsidR="006C4C45">
        <w:t>，</w:t>
      </w:r>
      <w:r w:rsidRPr="008A4BC7">
        <w:rPr>
          <w:rFonts w:hint="eastAsia"/>
        </w:rPr>
        <w:t>年過三旬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孟冬得腿疼證。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8A4BC7">
        <w:rPr>
          <w:rFonts w:hint="eastAsia"/>
        </w:rPr>
        <w:t>：</w:t>
      </w:r>
      <w:r>
        <w:rPr>
          <w:rFonts w:hint="eastAsia"/>
        </w:rPr>
        <w:t>稟賦素弱</w:t>
      </w:r>
      <w:r w:rsidR="006C4C45">
        <w:rPr>
          <w:rFonts w:hint="eastAsia"/>
        </w:rPr>
        <w:t>，</w:t>
      </w:r>
      <w:r>
        <w:rPr>
          <w:rFonts w:hint="eastAsia"/>
        </w:rPr>
        <w:t>下焦常畏寒涼</w:t>
      </w:r>
      <w:r w:rsidR="006C4C45">
        <w:rPr>
          <w:rFonts w:hint="eastAsia"/>
        </w:rPr>
        <w:t>，</w:t>
      </w:r>
      <w:r>
        <w:rPr>
          <w:rFonts w:hint="eastAsia"/>
        </w:rPr>
        <w:t>一日因出門寢</w:t>
      </w:r>
      <w:r w:rsidR="00D24630">
        <w:rPr>
          <w:rFonts w:hint="eastAsia"/>
        </w:rPr>
        <w:t>於</w:t>
      </w:r>
      <w:r>
        <w:rPr>
          <w:rFonts w:hint="eastAsia"/>
        </w:rPr>
        <w:t>寒涼屋中</w:t>
      </w:r>
      <w:r w:rsidR="006C4C45">
        <w:rPr>
          <w:rFonts w:hint="eastAsia"/>
        </w:rPr>
        <w:t>，</w:t>
      </w:r>
      <w:r>
        <w:rPr>
          <w:rFonts w:hint="eastAsia"/>
        </w:rPr>
        <w:t>且鋪蓋甚薄</w:t>
      </w:r>
      <w:r w:rsidR="006C4C45">
        <w:rPr>
          <w:rFonts w:hint="eastAsia"/>
        </w:rPr>
        <w:t>，</w:t>
      </w:r>
      <w:r>
        <w:rPr>
          <w:rFonts w:hint="eastAsia"/>
        </w:rPr>
        <w:t>晨起遂病腿疼。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8A4BC7">
        <w:rPr>
          <w:rFonts w:hint="eastAsia"/>
        </w:rPr>
        <w:t>：</w:t>
      </w:r>
      <w:r>
        <w:rPr>
          <w:rFonts w:hint="eastAsia"/>
        </w:rPr>
        <w:t>初疼時猶不甚劇</w:t>
      </w:r>
      <w:r w:rsidR="006C4C45">
        <w:rPr>
          <w:rFonts w:hint="eastAsia"/>
        </w:rPr>
        <w:t>，</w:t>
      </w:r>
      <w:r>
        <w:rPr>
          <w:rFonts w:hint="eastAsia"/>
        </w:rPr>
        <w:t>數延醫服藥無效</w:t>
      </w:r>
      <w:r w:rsidR="006C4C45">
        <w:rPr>
          <w:rFonts w:hint="eastAsia"/>
        </w:rPr>
        <w:t>，</w:t>
      </w:r>
      <w:r>
        <w:rPr>
          <w:rFonts w:hint="eastAsia"/>
        </w:rPr>
        <w:t>後因食豬頭肉</w:t>
      </w:r>
      <w:r w:rsidR="006C4C45">
        <w:rPr>
          <w:rFonts w:hint="eastAsia"/>
        </w:rPr>
        <w:t>，</w:t>
      </w:r>
      <w:r>
        <w:rPr>
          <w:rFonts w:hint="eastAsia"/>
        </w:rPr>
        <w:t>其疼陡然加劇</w:t>
      </w:r>
      <w:r w:rsidR="006C4C45">
        <w:rPr>
          <w:rFonts w:hint="eastAsia"/>
        </w:rPr>
        <w:t>，</w:t>
      </w:r>
      <w:r>
        <w:rPr>
          <w:rFonts w:hint="eastAsia"/>
        </w:rPr>
        <w:t>兩腿不能任地</w:t>
      </w:r>
      <w:r w:rsidR="006C4C45">
        <w:rPr>
          <w:rFonts w:hint="eastAsia"/>
        </w:rPr>
        <w:t>，</w:t>
      </w:r>
      <w:r>
        <w:rPr>
          <w:rFonts w:hint="eastAsia"/>
        </w:rPr>
        <w:t>夜則疼不能寐</w:t>
      </w:r>
      <w:r w:rsidR="006C4C45">
        <w:rPr>
          <w:rFonts w:hint="eastAsia"/>
        </w:rPr>
        <w:t>，</w:t>
      </w:r>
      <w:r>
        <w:rPr>
          <w:rFonts w:hint="eastAsia"/>
        </w:rPr>
        <w:t>其脈左右皆弦細無力</w:t>
      </w:r>
      <w:r w:rsidR="006C4C45">
        <w:rPr>
          <w:rFonts w:hint="eastAsia"/>
        </w:rPr>
        <w:t>，</w:t>
      </w:r>
      <w:r>
        <w:rPr>
          <w:rFonts w:hint="eastAsia"/>
        </w:rPr>
        <w:t>兩尺尤甚</w:t>
      </w:r>
      <w:r w:rsidR="006C4C45">
        <w:rPr>
          <w:rFonts w:hint="eastAsia"/>
        </w:rPr>
        <w:t>，</w:t>
      </w:r>
      <w:r>
        <w:rPr>
          <w:rFonts w:hint="eastAsia"/>
        </w:rPr>
        <w:t>至數稍遲。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8A4BC7">
        <w:rPr>
          <w:rFonts w:hint="eastAsia"/>
        </w:rPr>
        <w:t>：</w:t>
      </w:r>
      <w:r>
        <w:rPr>
          <w:rFonts w:hint="eastAsia"/>
        </w:rPr>
        <w:t>此證因下焦相火虛衰</w:t>
      </w:r>
      <w:r w:rsidR="006C4C45">
        <w:rPr>
          <w:rFonts w:hint="eastAsia"/>
        </w:rPr>
        <w:t>，</w:t>
      </w:r>
      <w:r>
        <w:rPr>
          <w:rFonts w:hint="eastAsia"/>
        </w:rPr>
        <w:t>是以易為寒侵</w:t>
      </w:r>
      <w:r w:rsidR="006C4C45">
        <w:rPr>
          <w:rFonts w:hint="eastAsia"/>
        </w:rPr>
        <w:t>，</w:t>
      </w:r>
      <w:r>
        <w:rPr>
          <w:rFonts w:hint="eastAsia"/>
        </w:rPr>
        <w:t>而細審其脈</w:t>
      </w:r>
      <w:r w:rsidR="006C4C45">
        <w:rPr>
          <w:rFonts w:hint="eastAsia"/>
        </w:rPr>
        <w:t>，</w:t>
      </w:r>
      <w:r>
        <w:rPr>
          <w:rFonts w:hint="eastAsia"/>
        </w:rPr>
        <w:t>實更兼氣虛不能充體</w:t>
      </w:r>
      <w:r w:rsidR="006C4C45">
        <w:rPr>
          <w:rFonts w:hint="eastAsia"/>
        </w:rPr>
        <w:t>，</w:t>
      </w:r>
      <w:r>
        <w:rPr>
          <w:rFonts w:hint="eastAsia"/>
        </w:rPr>
        <w:t>即不能達</w:t>
      </w:r>
      <w:r w:rsidR="00D24630">
        <w:rPr>
          <w:rFonts w:hint="eastAsia"/>
        </w:rPr>
        <w:t>於</w:t>
      </w:r>
      <w:r>
        <w:rPr>
          <w:rFonts w:hint="eastAsia"/>
        </w:rPr>
        <w:t>四肢以運化藥力</w:t>
      </w:r>
      <w:r w:rsidR="006C4C45">
        <w:rPr>
          <w:rFonts w:hint="eastAsia"/>
        </w:rPr>
        <w:t>，</w:t>
      </w:r>
      <w:r>
        <w:rPr>
          <w:rFonts w:hint="eastAsia"/>
        </w:rPr>
        <w:t>是以所服之藥縱對證亦不易見效也。此當助其相火祛其外寒</w:t>
      </w:r>
      <w:r w:rsidR="006C4C45">
        <w:rPr>
          <w:rFonts w:hint="eastAsia"/>
        </w:rPr>
        <w:t>，</w:t>
      </w:r>
      <w:r>
        <w:rPr>
          <w:rFonts w:hint="eastAsia"/>
        </w:rPr>
        <w:t>而更加補益氣分之藥</w:t>
      </w:r>
      <w:r w:rsidR="006C4C45">
        <w:rPr>
          <w:rFonts w:hint="eastAsia"/>
        </w:rPr>
        <w:t>，</w:t>
      </w:r>
      <w:r>
        <w:rPr>
          <w:rFonts w:hint="eastAsia"/>
        </w:rPr>
        <w:t>使氣分壯旺自能營運藥力以勝病也。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8A4BC7">
        <w:rPr>
          <w:rFonts w:hint="eastAsia"/>
        </w:rPr>
        <w:t>：</w:t>
      </w:r>
      <w:r>
        <w:rPr>
          <w:rFonts w:hint="eastAsia"/>
        </w:rPr>
        <w:t>野黨參（六錢）</w:t>
      </w:r>
      <w:r w:rsidR="008A4BC7">
        <w:rPr>
          <w:rFonts w:hint="eastAsia"/>
        </w:rPr>
        <w:t>、</w:t>
      </w:r>
      <w:r>
        <w:rPr>
          <w:rFonts w:hint="eastAsia"/>
        </w:rPr>
        <w:t>當歸（五錢）</w:t>
      </w:r>
      <w:r w:rsidR="008A4BC7">
        <w:rPr>
          <w:rFonts w:hint="eastAsia"/>
        </w:rPr>
        <w:t>、</w:t>
      </w:r>
      <w:r>
        <w:rPr>
          <w:rFonts w:hint="eastAsia"/>
        </w:rPr>
        <w:t>懷牛膝（五錢）</w:t>
      </w:r>
      <w:r w:rsidR="008A4BC7">
        <w:rPr>
          <w:rFonts w:hint="eastAsia"/>
        </w:rPr>
        <w:t>、</w:t>
      </w:r>
      <w:r>
        <w:rPr>
          <w:rFonts w:hint="eastAsia"/>
        </w:rPr>
        <w:t>胡桃仁（五錢）</w:t>
      </w:r>
      <w:r w:rsidR="008A4BC7">
        <w:rPr>
          <w:rFonts w:hint="eastAsia"/>
        </w:rPr>
        <w:t>、</w:t>
      </w:r>
      <w:r>
        <w:rPr>
          <w:rFonts w:hint="eastAsia"/>
        </w:rPr>
        <w:t>烏附子（四錢）</w:t>
      </w:r>
      <w:r w:rsidR="008A4BC7">
        <w:rPr>
          <w:rFonts w:hint="eastAsia"/>
        </w:rPr>
        <w:t>、</w:t>
      </w:r>
      <w:r>
        <w:rPr>
          <w:rFonts w:hint="eastAsia"/>
        </w:rPr>
        <w:t>補骨脂（三錢炒搗）</w:t>
      </w:r>
      <w:r w:rsidR="008A4BC7">
        <w:rPr>
          <w:rFonts w:hint="eastAsia"/>
        </w:rPr>
        <w:t>、</w:t>
      </w:r>
      <w:r>
        <w:rPr>
          <w:rFonts w:hint="eastAsia"/>
        </w:rPr>
        <w:t>滴乳香（三錢炒）</w:t>
      </w:r>
      <w:r w:rsidR="008A4BC7">
        <w:rPr>
          <w:rFonts w:hint="eastAsia"/>
        </w:rPr>
        <w:t>、</w:t>
      </w:r>
      <w:r>
        <w:rPr>
          <w:rFonts w:hint="eastAsia"/>
        </w:rPr>
        <w:t>明沒藥（三錢不炒）</w:t>
      </w:r>
      <w:r w:rsidR="008A4BC7">
        <w:rPr>
          <w:rFonts w:hint="eastAsia"/>
        </w:rPr>
        <w:t>、</w:t>
      </w:r>
      <w:r>
        <w:rPr>
          <w:rFonts w:hint="eastAsia"/>
        </w:rPr>
        <w:t>威靈仙（錢半）</w:t>
      </w:r>
      <w:r w:rsidR="008A4BC7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8A4BC7">
        <w:rPr>
          <w:rFonts w:hint="eastAsia"/>
        </w:rPr>
        <w:t>：</w:t>
      </w:r>
      <w:r>
        <w:rPr>
          <w:rFonts w:hint="eastAsia"/>
        </w:rPr>
        <w:t>將藥連服五劑</w:t>
      </w:r>
      <w:r w:rsidR="006C4C45">
        <w:rPr>
          <w:rFonts w:hint="eastAsia"/>
        </w:rPr>
        <w:t>，</w:t>
      </w:r>
      <w:r>
        <w:rPr>
          <w:rFonts w:hint="eastAsia"/>
        </w:rPr>
        <w:t>腿之疼稍覺輕而仍不能任地</w:t>
      </w:r>
      <w:r w:rsidR="006C4C45">
        <w:rPr>
          <w:rFonts w:hint="eastAsia"/>
        </w:rPr>
        <w:t>，</w:t>
      </w:r>
      <w:r>
        <w:rPr>
          <w:rFonts w:hint="eastAsia"/>
        </w:rPr>
        <w:t>脈象較前似稍有力。問其心中服此熱藥多劑後仍不覺熱</w:t>
      </w:r>
      <w:r w:rsidR="006C4C45">
        <w:rPr>
          <w:rFonts w:hint="eastAsia"/>
        </w:rPr>
        <w:t>，</w:t>
      </w:r>
      <w:r>
        <w:rPr>
          <w:rFonts w:hint="eastAsia"/>
        </w:rPr>
        <w:t>因思其疼在</w:t>
      </w:r>
      <w:r w:rsidR="00D24630">
        <w:rPr>
          <w:rFonts w:hint="eastAsia"/>
        </w:rPr>
        <w:t>於</w:t>
      </w:r>
      <w:r>
        <w:rPr>
          <w:rFonts w:hint="eastAsia"/>
        </w:rPr>
        <w:t>兩腿</w:t>
      </w:r>
      <w:r w:rsidR="006C4C45">
        <w:rPr>
          <w:rFonts w:hint="eastAsia"/>
        </w:rPr>
        <w:t>，</w:t>
      </w:r>
      <w:r>
        <w:rPr>
          <w:rFonts w:hint="eastAsia"/>
        </w:rPr>
        <w:t>當用性熱質重之品</w:t>
      </w:r>
      <w:r w:rsidR="006C4C45">
        <w:rPr>
          <w:rFonts w:hint="eastAsia"/>
        </w:rPr>
        <w:t>，</w:t>
      </w:r>
      <w:r>
        <w:rPr>
          <w:rFonts w:hint="eastAsia"/>
        </w:rPr>
        <w:t>方能引諸藥之力下行以達病所。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8A4BC7">
        <w:rPr>
          <w:rFonts w:hint="eastAsia"/>
        </w:rPr>
        <w:t>：</w:t>
      </w:r>
      <w:r>
        <w:rPr>
          <w:rFonts w:hint="eastAsia"/>
        </w:rPr>
        <w:t>野黨參（五錢）</w:t>
      </w:r>
      <w:r w:rsidR="008A4BC7">
        <w:rPr>
          <w:rFonts w:hint="eastAsia"/>
        </w:rPr>
        <w:t>、</w:t>
      </w:r>
      <w:r>
        <w:rPr>
          <w:rFonts w:hint="eastAsia"/>
        </w:rPr>
        <w:t>懷牛膝（五錢）</w:t>
      </w:r>
      <w:r w:rsidR="008A4BC7">
        <w:rPr>
          <w:rFonts w:hint="eastAsia"/>
        </w:rPr>
        <w:t>、</w:t>
      </w:r>
      <w:r>
        <w:rPr>
          <w:rFonts w:hint="eastAsia"/>
        </w:rPr>
        <w:t>胡桃仁（五錢）</w:t>
      </w:r>
      <w:r w:rsidR="008A4BC7">
        <w:rPr>
          <w:rFonts w:hint="eastAsia"/>
        </w:rPr>
        <w:t>、</w:t>
      </w:r>
      <w:r>
        <w:rPr>
          <w:rFonts w:hint="eastAsia"/>
        </w:rPr>
        <w:t>烏附子（四錢）</w:t>
      </w:r>
      <w:r w:rsidR="008A4BC7">
        <w:rPr>
          <w:rFonts w:hint="eastAsia"/>
        </w:rPr>
        <w:t>、</w:t>
      </w:r>
      <w:r>
        <w:rPr>
          <w:rFonts w:hint="eastAsia"/>
        </w:rPr>
        <w:t>白朮（三錢炒）</w:t>
      </w:r>
      <w:r w:rsidR="008A4BC7">
        <w:rPr>
          <w:rFonts w:hint="eastAsia"/>
        </w:rPr>
        <w:t>、</w:t>
      </w:r>
      <w:r>
        <w:rPr>
          <w:rFonts w:hint="eastAsia"/>
        </w:rPr>
        <w:t>補骨脂（三錢炒搗）</w:t>
      </w:r>
      <w:r w:rsidR="008A4BC7">
        <w:rPr>
          <w:rFonts w:hint="eastAsia"/>
        </w:rPr>
        <w:t>、</w:t>
      </w:r>
      <w:r>
        <w:rPr>
          <w:rFonts w:hint="eastAsia"/>
        </w:rPr>
        <w:t>滴乳香（三錢炒）</w:t>
      </w:r>
      <w:r w:rsidR="008A4BC7">
        <w:rPr>
          <w:rFonts w:hint="eastAsia"/>
        </w:rPr>
        <w:t>、</w:t>
      </w:r>
      <w:r>
        <w:rPr>
          <w:rFonts w:hint="eastAsia"/>
        </w:rPr>
        <w:t>明沒藥（三錢不炒）</w:t>
      </w:r>
      <w:r w:rsidR="008A4BC7">
        <w:rPr>
          <w:rFonts w:hint="eastAsia"/>
        </w:rPr>
        <w:t>、</w:t>
      </w:r>
      <w:r>
        <w:rPr>
          <w:rFonts w:hint="eastAsia"/>
        </w:rPr>
        <w:lastRenderedPageBreak/>
        <w:t>生硫黃（一錢研細）</w:t>
      </w:r>
      <w:r w:rsidR="008A4BC7">
        <w:rPr>
          <w:rFonts w:hint="eastAsia"/>
        </w:rPr>
        <w:t>。</w:t>
      </w:r>
      <w:r>
        <w:rPr>
          <w:rFonts w:hint="eastAsia"/>
        </w:rPr>
        <w:t>藥共九味</w:t>
      </w:r>
      <w:r w:rsidR="006C4C45">
        <w:rPr>
          <w:rFonts w:hint="eastAsia"/>
        </w:rPr>
        <w:t>，</w:t>
      </w:r>
      <w:r>
        <w:rPr>
          <w:rFonts w:hint="eastAsia"/>
        </w:rPr>
        <w:t>將前八味煎湯一大盅</w:t>
      </w:r>
      <w:r w:rsidR="006C4C45">
        <w:rPr>
          <w:rFonts w:hint="eastAsia"/>
        </w:rPr>
        <w:t>，</w:t>
      </w:r>
      <w:r>
        <w:rPr>
          <w:rFonts w:hint="eastAsia"/>
        </w:rPr>
        <w:t>送服硫黃末五分</w:t>
      </w:r>
      <w:r w:rsidR="006C4C45">
        <w:rPr>
          <w:rFonts w:hint="eastAsia"/>
        </w:rPr>
        <w:t>，</w:t>
      </w:r>
      <w:r>
        <w:rPr>
          <w:rFonts w:hint="eastAsia"/>
        </w:rPr>
        <w:t>至煎渣再服時</w:t>
      </w:r>
      <w:r w:rsidR="006C4C45">
        <w:rPr>
          <w:rFonts w:hint="eastAsia"/>
        </w:rPr>
        <w:t>，</w:t>
      </w:r>
      <w:r>
        <w:rPr>
          <w:rFonts w:hint="eastAsia"/>
        </w:rPr>
        <w:t>又送服所餘五分。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8A4BC7">
        <w:rPr>
          <w:rFonts w:hint="eastAsia"/>
        </w:rPr>
        <w:t>：</w:t>
      </w:r>
      <w:r>
        <w:rPr>
          <w:rFonts w:hint="eastAsia"/>
        </w:rPr>
        <w:t>將藥連服八劑</w:t>
      </w:r>
      <w:r w:rsidR="006C4C45">
        <w:rPr>
          <w:rFonts w:hint="eastAsia"/>
        </w:rPr>
        <w:t>，</w:t>
      </w:r>
      <w:r>
        <w:rPr>
          <w:rFonts w:hint="eastAsia"/>
        </w:rPr>
        <w:t>腿疼大見輕減</w:t>
      </w:r>
      <w:r w:rsidR="006C4C45">
        <w:rPr>
          <w:rFonts w:hint="eastAsia"/>
        </w:rPr>
        <w:t>，</w:t>
      </w:r>
      <w:r>
        <w:rPr>
          <w:rFonts w:hint="eastAsia"/>
        </w:rPr>
        <w:t>可扶杖行步</w:t>
      </w:r>
      <w:r w:rsidR="006C4C45">
        <w:rPr>
          <w:rFonts w:hint="eastAsia"/>
        </w:rPr>
        <w:t>，</w:t>
      </w:r>
      <w:r>
        <w:rPr>
          <w:rFonts w:hint="eastAsia"/>
        </w:rPr>
        <w:t>脈象已調和無病</w:t>
      </w:r>
      <w:r w:rsidR="006C4C45">
        <w:rPr>
          <w:rFonts w:hint="eastAsia"/>
        </w:rPr>
        <w:t>，</w:t>
      </w:r>
      <w:r>
        <w:rPr>
          <w:rFonts w:hint="eastAsia"/>
        </w:rPr>
        <w:t>心中微覺發熱</w:t>
      </w:r>
      <w:r w:rsidR="006C4C45">
        <w:rPr>
          <w:rFonts w:hint="eastAsia"/>
        </w:rPr>
        <w:t>，</w:t>
      </w:r>
      <w:r>
        <w:rPr>
          <w:rFonts w:hint="eastAsia"/>
        </w:rPr>
        <w:t>俾停服湯藥</w:t>
      </w:r>
      <w:r w:rsidR="006C4C45">
        <w:rPr>
          <w:rFonts w:hint="eastAsia"/>
        </w:rPr>
        <w:t>，</w:t>
      </w:r>
      <w:r>
        <w:rPr>
          <w:rFonts w:hint="eastAsia"/>
        </w:rPr>
        <w:t>每日用生懷山藥細末七八錢許</w:t>
      </w:r>
      <w:r w:rsidR="006C4C45">
        <w:rPr>
          <w:rFonts w:hint="eastAsia"/>
        </w:rPr>
        <w:t>，</w:t>
      </w:r>
      <w:r>
        <w:rPr>
          <w:rFonts w:hint="eastAsia"/>
        </w:rPr>
        <w:t>煮作茶湯</w:t>
      </w:r>
      <w:r w:rsidR="006C4C45">
        <w:rPr>
          <w:rFonts w:hint="eastAsia"/>
        </w:rPr>
        <w:t>，</w:t>
      </w:r>
      <w:r>
        <w:rPr>
          <w:rFonts w:hint="eastAsia"/>
        </w:rPr>
        <w:t>送服青娥丸三錢</w:t>
      </w:r>
      <w:r w:rsidR="006C4C45">
        <w:rPr>
          <w:rFonts w:hint="eastAsia"/>
        </w:rPr>
        <w:t>，</w:t>
      </w:r>
      <w:r>
        <w:rPr>
          <w:rFonts w:hint="eastAsia"/>
        </w:rPr>
        <w:t>或一次或兩次皆可</w:t>
      </w:r>
      <w:r w:rsidR="006C4C45">
        <w:rPr>
          <w:rFonts w:hint="eastAsia"/>
        </w:rPr>
        <w:t>，</w:t>
      </w:r>
      <w:r>
        <w:rPr>
          <w:rFonts w:hint="eastAsia"/>
        </w:rPr>
        <w:t>後服至月餘</w:t>
      </w:r>
      <w:r w:rsidR="006C4C45">
        <w:rPr>
          <w:rFonts w:hint="eastAsia"/>
        </w:rPr>
        <w:t>，</w:t>
      </w:r>
      <w:r>
        <w:rPr>
          <w:rFonts w:hint="eastAsia"/>
        </w:rPr>
        <w:t>兩腿分毫不疼</w:t>
      </w:r>
      <w:r w:rsidR="006C4C45">
        <w:rPr>
          <w:rFonts w:hint="eastAsia"/>
        </w:rPr>
        <w:t>，</w:t>
      </w:r>
      <w:r>
        <w:rPr>
          <w:rFonts w:hint="eastAsia"/>
        </w:rPr>
        <w:t>步履如常人矣。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或問</w:t>
      </w:r>
      <w:r w:rsidR="008A4BC7">
        <w:rPr>
          <w:rFonts w:hint="eastAsia"/>
        </w:rPr>
        <w:t>「</w:t>
      </w:r>
      <w:r>
        <w:rPr>
          <w:rFonts w:hint="eastAsia"/>
        </w:rPr>
        <w:t>豬肉原為尋常服食之物</w:t>
      </w:r>
      <w:r w:rsidR="006C4C45">
        <w:rPr>
          <w:rFonts w:hint="eastAsia"/>
        </w:rPr>
        <w:t>，</w:t>
      </w:r>
      <w:r>
        <w:rPr>
          <w:rFonts w:hint="eastAsia"/>
        </w:rPr>
        <w:t>何以因食豬頭肉而腿疼加劇乎</w:t>
      </w:r>
      <w:r w:rsidR="008A4BC7">
        <w:rPr>
          <w:rFonts w:hint="eastAsia"/>
        </w:rPr>
        <w:t>」</w:t>
      </w:r>
      <w:r>
        <w:rPr>
          <w:rFonts w:hint="eastAsia"/>
        </w:rPr>
        <w:t>？答曰</w:t>
      </w:r>
      <w:r w:rsidR="008A4BC7">
        <w:rPr>
          <w:rFonts w:hint="eastAsia"/>
        </w:rPr>
        <w:t>「</w:t>
      </w:r>
      <w:r>
        <w:rPr>
          <w:rFonts w:hint="eastAsia"/>
        </w:rPr>
        <w:t>豬肉原有苦寒有毒之說</w:t>
      </w:r>
      <w:r w:rsidR="006C4C45">
        <w:rPr>
          <w:rFonts w:hint="eastAsia"/>
        </w:rPr>
        <w:t>，</w:t>
      </w:r>
      <w:r>
        <w:rPr>
          <w:rFonts w:hint="eastAsia"/>
        </w:rPr>
        <w:t>曾見</w:t>
      </w:r>
      <w:r w:rsidR="00D24630">
        <w:rPr>
          <w:rFonts w:hint="eastAsia"/>
        </w:rPr>
        <w:t>於</w:t>
      </w:r>
      <w:r>
        <w:rPr>
          <w:rFonts w:hint="eastAsia"/>
        </w:rPr>
        <w:t>各家本草。究之</w:t>
      </w:r>
      <w:r w:rsidR="006C4C45">
        <w:rPr>
          <w:rFonts w:hint="eastAsia"/>
        </w:rPr>
        <w:t>，</w:t>
      </w:r>
      <w:r>
        <w:rPr>
          <w:rFonts w:hint="eastAsia"/>
        </w:rPr>
        <w:t>其肉非苦寒</w:t>
      </w:r>
      <w:r w:rsidR="006C4C45">
        <w:rPr>
          <w:rFonts w:hint="eastAsia"/>
        </w:rPr>
        <w:t>，</w:t>
      </w:r>
      <w:r>
        <w:rPr>
          <w:rFonts w:hint="eastAsia"/>
        </w:rPr>
        <w:t>亦非有毒</w:t>
      </w:r>
      <w:r w:rsidR="006C4C45">
        <w:rPr>
          <w:rFonts w:hint="eastAsia"/>
        </w:rPr>
        <w:t>，</w:t>
      </w:r>
      <w:r>
        <w:rPr>
          <w:rFonts w:hint="eastAsia"/>
        </w:rPr>
        <w:t>而豬頭之肉實具有鹹寒開破之性</w:t>
      </w:r>
      <w:r w:rsidR="00E2596B">
        <w:rPr>
          <w:rFonts w:hint="eastAsia"/>
        </w:rPr>
        <w:t>（</w:t>
      </w:r>
      <w:r w:rsidR="00E2596B" w:rsidRPr="00E2596B">
        <w:rPr>
          <w:rFonts w:hint="eastAsia"/>
        </w:rPr>
        <w:t>豬嘴能起土成溝</w:t>
      </w:r>
      <w:r w:rsidR="006C4C45">
        <w:rPr>
          <w:rFonts w:hint="eastAsia"/>
        </w:rPr>
        <w:t>，</w:t>
      </w:r>
      <w:r w:rsidR="00E2596B" w:rsidRPr="00E2596B">
        <w:rPr>
          <w:rFonts w:hint="eastAsia"/>
        </w:rPr>
        <w:t>故有開破之性</w:t>
      </w:r>
      <w:r w:rsidR="00E2596B"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是以善通大便燥結</w:t>
      </w:r>
      <w:r w:rsidR="006C4C45">
        <w:rPr>
          <w:rFonts w:hint="eastAsia"/>
        </w:rPr>
        <w:t>，</w:t>
      </w:r>
      <w:r>
        <w:rPr>
          <w:rFonts w:hint="eastAsia"/>
        </w:rPr>
        <w:t>其鹹寒與開破皆與腿之虛寒作疼者不宜也</w:t>
      </w:r>
      <w:r w:rsidR="006C4C45">
        <w:rPr>
          <w:rFonts w:hint="eastAsia"/>
        </w:rPr>
        <w:t>，</w:t>
      </w:r>
      <w:r>
        <w:rPr>
          <w:rFonts w:hint="eastAsia"/>
        </w:rPr>
        <w:t>此所以食豬頭肉後而腿之疼加劇也</w:t>
      </w:r>
      <w:r w:rsidR="00E2596B">
        <w:rPr>
          <w:rFonts w:hint="eastAsia"/>
        </w:rPr>
        <w:t>」</w:t>
      </w:r>
      <w:r>
        <w:rPr>
          <w:rFonts w:hint="eastAsia"/>
        </w:rPr>
        <w:t>。</w:t>
      </w:r>
    </w:p>
    <w:p w:rsidR="00E2596B" w:rsidRDefault="00E2596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84" w:name="_Toc223763088"/>
      <w:r>
        <w:br w:type="page"/>
      </w:r>
    </w:p>
    <w:p w:rsidR="00A80EEB" w:rsidRDefault="00A80EEB" w:rsidP="00657751">
      <w:pPr>
        <w:pStyle w:val="1b"/>
      </w:pPr>
      <w:bookmarkStart w:id="1085" w:name="_Toc7561352"/>
      <w:r>
        <w:rPr>
          <w:rFonts w:hint="eastAsia"/>
        </w:rPr>
        <w:lastRenderedPageBreak/>
        <w:t>腫脹門</w:t>
      </w:r>
      <w:bookmarkEnd w:id="1084"/>
      <w:bookmarkEnd w:id="1085"/>
    </w:p>
    <w:p w:rsidR="00A80EEB" w:rsidRDefault="00E2596B" w:rsidP="00E2596B">
      <w:pPr>
        <w:pStyle w:val="5a"/>
      </w:pPr>
      <w:bookmarkStart w:id="1086" w:name="_Toc223763089"/>
      <w:bookmarkStart w:id="1087" w:name="_Toc7561353"/>
      <w:r>
        <w:rPr>
          <w:rFonts w:ascii="新細明體" w:eastAsia="新細明體" w:hAnsi="新細明體" w:hint="eastAsia"/>
        </w:rPr>
        <w:t>【</w:t>
      </w:r>
      <w:r w:rsidR="00A80EEB">
        <w:rPr>
          <w:rFonts w:hint="eastAsia"/>
        </w:rPr>
        <w:t>受風水腫</w:t>
      </w:r>
      <w:bookmarkEnd w:id="1086"/>
      <w:r>
        <w:rPr>
          <w:rFonts w:hint="eastAsia"/>
        </w:rPr>
        <w:t>】</w:t>
      </w:r>
      <w:bookmarkEnd w:id="1087"/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邑北境</w:t>
      </w:r>
      <w:r w:rsidR="00E2596B">
        <w:rPr>
          <w:rFonts w:hint="eastAsia"/>
        </w:rPr>
        <w:t>常莊</w:t>
      </w:r>
      <w:r>
        <w:rPr>
          <w:rFonts w:hint="eastAsia"/>
        </w:rPr>
        <w:t>劉氏婦</w:t>
      </w:r>
      <w:r w:rsidR="006C4C45">
        <w:rPr>
          <w:rFonts w:hint="eastAsia"/>
        </w:rPr>
        <w:t>，</w:t>
      </w:r>
      <w:r>
        <w:rPr>
          <w:rFonts w:hint="eastAsia"/>
        </w:rPr>
        <w:t>年過三旬</w:t>
      </w:r>
      <w:r w:rsidR="006C4C45">
        <w:rPr>
          <w:rFonts w:hint="eastAsia"/>
        </w:rPr>
        <w:t>，</w:t>
      </w:r>
      <w:r>
        <w:rPr>
          <w:rFonts w:hint="eastAsia"/>
        </w:rPr>
        <w:t>因受風得水腫證。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E2596B">
        <w:rPr>
          <w:rFonts w:hint="eastAsia"/>
        </w:rPr>
        <w:t>：</w:t>
      </w:r>
      <w:r>
        <w:rPr>
          <w:rFonts w:hint="eastAsia"/>
        </w:rPr>
        <w:t>時當孟夏</w:t>
      </w:r>
      <w:r w:rsidR="006C4C45">
        <w:rPr>
          <w:rFonts w:hint="eastAsia"/>
        </w:rPr>
        <w:t>，</w:t>
      </w:r>
      <w:r>
        <w:rPr>
          <w:rFonts w:hint="eastAsia"/>
        </w:rPr>
        <w:t>農家忙甚</w:t>
      </w:r>
      <w:r w:rsidR="006C4C45">
        <w:rPr>
          <w:rFonts w:hint="eastAsia"/>
        </w:rPr>
        <w:t>，</w:t>
      </w:r>
      <w:r>
        <w:rPr>
          <w:rFonts w:hint="eastAsia"/>
        </w:rPr>
        <w:t>將飯炊熟</w:t>
      </w:r>
      <w:r w:rsidR="006C4C45">
        <w:rPr>
          <w:rFonts w:hint="eastAsia"/>
        </w:rPr>
        <w:t>，</w:t>
      </w:r>
      <w:r>
        <w:rPr>
          <w:rFonts w:hint="eastAsia"/>
        </w:rPr>
        <w:t>復自田間</w:t>
      </w:r>
      <w:r w:rsidR="006C4C45">
        <w:rPr>
          <w:rFonts w:hint="eastAsia"/>
        </w:rPr>
        <w:t>，</w:t>
      </w:r>
      <w:r>
        <w:rPr>
          <w:rFonts w:hint="eastAsia"/>
        </w:rPr>
        <w:t>因作飯時受熱出汗</w:t>
      </w:r>
      <w:r w:rsidR="006C4C45">
        <w:rPr>
          <w:rFonts w:hint="eastAsia"/>
        </w:rPr>
        <w:t>，</w:t>
      </w:r>
      <w:r>
        <w:rPr>
          <w:rFonts w:hint="eastAsia"/>
        </w:rPr>
        <w:t>出門時途間受風</w:t>
      </w:r>
      <w:r w:rsidR="006C4C45">
        <w:rPr>
          <w:rFonts w:hint="eastAsia"/>
        </w:rPr>
        <w:t>，</w:t>
      </w:r>
      <w:r>
        <w:rPr>
          <w:rFonts w:hint="eastAsia"/>
        </w:rPr>
        <w:t>此後即得水腫證。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E2596B">
        <w:rPr>
          <w:rFonts w:hint="eastAsia"/>
        </w:rPr>
        <w:t>：</w:t>
      </w:r>
      <w:r>
        <w:rPr>
          <w:rFonts w:hint="eastAsia"/>
        </w:rPr>
        <w:t>腹中脹甚</w:t>
      </w:r>
      <w:r w:rsidR="006C4C45">
        <w:rPr>
          <w:rFonts w:hint="eastAsia"/>
        </w:rPr>
        <w:t>，</w:t>
      </w:r>
      <w:r>
        <w:rPr>
          <w:rFonts w:hint="eastAsia"/>
        </w:rPr>
        <w:t>頭面周身皆腫</w:t>
      </w:r>
      <w:r w:rsidR="006C4C45">
        <w:rPr>
          <w:rFonts w:hint="eastAsia"/>
        </w:rPr>
        <w:t>，</w:t>
      </w:r>
      <w:r>
        <w:rPr>
          <w:rFonts w:hint="eastAsia"/>
        </w:rPr>
        <w:t>兩目之腫不能開視</w:t>
      </w:r>
      <w:r w:rsidR="006C4C45">
        <w:rPr>
          <w:rFonts w:hint="eastAsia"/>
        </w:rPr>
        <w:t>，</w:t>
      </w:r>
      <w:r>
        <w:rPr>
          <w:rFonts w:hint="eastAsia"/>
        </w:rPr>
        <w:t>心中發熱</w:t>
      </w:r>
      <w:r w:rsidR="006C4C45">
        <w:rPr>
          <w:rFonts w:hint="eastAsia"/>
        </w:rPr>
        <w:t>，</w:t>
      </w:r>
      <w:r>
        <w:rPr>
          <w:rFonts w:hint="eastAsia"/>
        </w:rPr>
        <w:t>周身汗閉不出</w:t>
      </w:r>
      <w:r w:rsidR="006C4C45">
        <w:rPr>
          <w:rFonts w:hint="eastAsia"/>
        </w:rPr>
        <w:t>，</w:t>
      </w:r>
      <w:r>
        <w:rPr>
          <w:rFonts w:hint="eastAsia"/>
        </w:rPr>
        <w:t>大便乾燥</w:t>
      </w:r>
      <w:r w:rsidR="006C4C45">
        <w:rPr>
          <w:rFonts w:hint="eastAsia"/>
        </w:rPr>
        <w:t>，</w:t>
      </w:r>
      <w:r>
        <w:rPr>
          <w:rFonts w:hint="eastAsia"/>
        </w:rPr>
        <w:t>小便短赤。其兩腕腫甚不能診脈</w:t>
      </w:r>
      <w:r w:rsidR="006C4C45">
        <w:rPr>
          <w:rFonts w:hint="eastAsia"/>
        </w:rPr>
        <w:t>，</w:t>
      </w:r>
      <w:r>
        <w:rPr>
          <w:rFonts w:hint="eastAsia"/>
        </w:rPr>
        <w:t>按之移時</w:t>
      </w:r>
      <w:r w:rsidR="006C4C45">
        <w:rPr>
          <w:rFonts w:hint="eastAsia"/>
        </w:rPr>
        <w:t>，</w:t>
      </w:r>
      <w:r>
        <w:rPr>
          <w:rFonts w:hint="eastAsia"/>
        </w:rPr>
        <w:t>水氣四開</w:t>
      </w:r>
      <w:r w:rsidR="006C4C45">
        <w:rPr>
          <w:rFonts w:hint="eastAsia"/>
        </w:rPr>
        <w:t>，</w:t>
      </w:r>
      <w:r>
        <w:rPr>
          <w:rFonts w:hint="eastAsia"/>
        </w:rPr>
        <w:t>始能見脈。其左部弦而兼硬</w:t>
      </w:r>
      <w:r w:rsidR="006C4C45">
        <w:rPr>
          <w:rFonts w:hint="eastAsia"/>
        </w:rPr>
        <w:t>，</w:t>
      </w:r>
      <w:r>
        <w:rPr>
          <w:rFonts w:hint="eastAsia"/>
        </w:rPr>
        <w:t>右部滑而頗實</w:t>
      </w:r>
      <w:r w:rsidR="006C4C45">
        <w:rPr>
          <w:rFonts w:hint="eastAsia"/>
        </w:rPr>
        <w:t>，</w:t>
      </w:r>
      <w:r>
        <w:rPr>
          <w:rFonts w:hint="eastAsia"/>
        </w:rPr>
        <w:t>一息近五至。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E2596B">
        <w:rPr>
          <w:rFonts w:hint="eastAsia"/>
        </w:rPr>
        <w:t>：</w:t>
      </w:r>
      <w:r>
        <w:rPr>
          <w:rFonts w:hint="eastAsia"/>
        </w:rPr>
        <w:t>《金匱》辨水證之脈</w:t>
      </w:r>
      <w:r w:rsidR="006C4C45">
        <w:rPr>
          <w:rFonts w:hint="eastAsia"/>
        </w:rPr>
        <w:t>，</w:t>
      </w:r>
      <w:r>
        <w:rPr>
          <w:rFonts w:hint="eastAsia"/>
        </w:rPr>
        <w:t>謂風水脈浮</w:t>
      </w:r>
      <w:r w:rsidR="006C4C45">
        <w:rPr>
          <w:rFonts w:hint="eastAsia"/>
        </w:rPr>
        <w:t>，</w:t>
      </w:r>
      <w:r>
        <w:rPr>
          <w:rFonts w:hint="eastAsia"/>
        </w:rPr>
        <w:t>此證脈之部位腫甚</w:t>
      </w:r>
      <w:r w:rsidR="006C4C45">
        <w:rPr>
          <w:rFonts w:hint="eastAsia"/>
        </w:rPr>
        <w:t>，</w:t>
      </w:r>
      <w:r>
        <w:rPr>
          <w:rFonts w:hint="eastAsia"/>
        </w:rPr>
        <w:t>原無從辨其脈之浮沉</w:t>
      </w:r>
      <w:r w:rsidR="006C4C45">
        <w:rPr>
          <w:rFonts w:hint="eastAsia"/>
        </w:rPr>
        <w:t>，</w:t>
      </w:r>
      <w:r>
        <w:rPr>
          <w:rFonts w:hint="eastAsia"/>
        </w:rPr>
        <w:t>然即其自述</w:t>
      </w:r>
      <w:r w:rsidR="006C4C45">
        <w:rPr>
          <w:rFonts w:hint="eastAsia"/>
        </w:rPr>
        <w:t>，</w:t>
      </w:r>
      <w:r>
        <w:rPr>
          <w:rFonts w:hint="eastAsia"/>
        </w:rPr>
        <w:t>謂</w:t>
      </w:r>
      <w:r w:rsidR="00D24630">
        <w:rPr>
          <w:rFonts w:hint="eastAsia"/>
        </w:rPr>
        <w:t>於</w:t>
      </w:r>
      <w:r>
        <w:rPr>
          <w:rFonts w:hint="eastAsia"/>
        </w:rPr>
        <w:t>有汗受風之後</w:t>
      </w:r>
      <w:r w:rsidR="006C4C45">
        <w:rPr>
          <w:rFonts w:hint="eastAsia"/>
        </w:rPr>
        <w:t>，</w:t>
      </w:r>
      <w:r>
        <w:rPr>
          <w:rFonts w:hint="eastAsia"/>
        </w:rPr>
        <w:t>其為風水無疑也。其左脈弦硬者</w:t>
      </w:r>
      <w:r w:rsidR="006C4C45">
        <w:rPr>
          <w:rFonts w:hint="eastAsia"/>
        </w:rPr>
        <w:t>，</w:t>
      </w:r>
      <w:r>
        <w:rPr>
          <w:rFonts w:hint="eastAsia"/>
        </w:rPr>
        <w:t>肝膽有鬱熱也</w:t>
      </w:r>
      <w:r w:rsidR="006C4C45">
        <w:rPr>
          <w:rFonts w:hint="eastAsia"/>
        </w:rPr>
        <w:t>，</w:t>
      </w:r>
      <w:r>
        <w:rPr>
          <w:rFonts w:hint="eastAsia"/>
        </w:rPr>
        <w:t>其右脈滑而實者</w:t>
      </w:r>
      <w:r w:rsidR="006C4C45">
        <w:rPr>
          <w:rFonts w:hint="eastAsia"/>
        </w:rPr>
        <w:t>，</w:t>
      </w:r>
      <w:r>
        <w:rPr>
          <w:rFonts w:hint="eastAsia"/>
        </w:rPr>
        <w:t>外為風束胃中亦浸生熱也。至</w:t>
      </w:r>
      <w:r w:rsidR="00D24630">
        <w:rPr>
          <w:rFonts w:hint="eastAsia"/>
        </w:rPr>
        <w:t>於</w:t>
      </w:r>
      <w:r>
        <w:rPr>
          <w:rFonts w:hint="eastAsia"/>
        </w:rPr>
        <w:t>大便乾燥</w:t>
      </w:r>
      <w:r w:rsidR="006C4C45">
        <w:rPr>
          <w:rFonts w:hint="eastAsia"/>
        </w:rPr>
        <w:t>，</w:t>
      </w:r>
      <w:r>
        <w:rPr>
          <w:rFonts w:hint="eastAsia"/>
        </w:rPr>
        <w:t>小便短赤</w:t>
      </w:r>
      <w:r w:rsidR="006C4C45">
        <w:rPr>
          <w:rFonts w:hint="eastAsia"/>
        </w:rPr>
        <w:t>，</w:t>
      </w:r>
      <w:r>
        <w:rPr>
          <w:rFonts w:hint="eastAsia"/>
        </w:rPr>
        <w:t>皆肝胃有熱之所致也</w:t>
      </w:r>
      <w:r w:rsidR="006C4C45">
        <w:rPr>
          <w:rFonts w:hint="eastAsia"/>
        </w:rPr>
        <w:t>，</w:t>
      </w:r>
      <w:r>
        <w:rPr>
          <w:rFonts w:hint="eastAsia"/>
        </w:rPr>
        <w:t>當用《金匱》越婢湯加減治之。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E2596B">
        <w:rPr>
          <w:rFonts w:hint="eastAsia"/>
        </w:rPr>
        <w:t>：</w:t>
      </w:r>
      <w:r>
        <w:rPr>
          <w:rFonts w:hint="eastAsia"/>
        </w:rPr>
        <w:t>生石膏（一兩搗細）</w:t>
      </w:r>
      <w:r w:rsidR="00E2596B">
        <w:rPr>
          <w:rFonts w:hint="eastAsia"/>
        </w:rPr>
        <w:t>、</w:t>
      </w:r>
      <w:r>
        <w:rPr>
          <w:rFonts w:hint="eastAsia"/>
        </w:rPr>
        <w:t>滑石（四錢）</w:t>
      </w:r>
      <w:r w:rsidR="00E2596B">
        <w:rPr>
          <w:rFonts w:hint="eastAsia"/>
        </w:rPr>
        <w:t>、</w:t>
      </w:r>
      <w:r>
        <w:rPr>
          <w:rFonts w:hint="eastAsia"/>
        </w:rPr>
        <w:t>生杭芍（四錢）</w:t>
      </w:r>
      <w:r w:rsidR="00E2596B">
        <w:rPr>
          <w:rFonts w:hint="eastAsia"/>
        </w:rPr>
        <w:t>、</w:t>
      </w:r>
      <w:r>
        <w:rPr>
          <w:rFonts w:hint="eastAsia"/>
        </w:rPr>
        <w:t>麻黃（三錢）</w:t>
      </w:r>
      <w:r w:rsidR="00E2596B">
        <w:rPr>
          <w:rFonts w:hint="eastAsia"/>
        </w:rPr>
        <w:t>、</w:t>
      </w:r>
      <w:r>
        <w:rPr>
          <w:rFonts w:hint="eastAsia"/>
        </w:rPr>
        <w:t>甘草（二錢）</w:t>
      </w:r>
      <w:r w:rsidR="00E2596B">
        <w:rPr>
          <w:rFonts w:hint="eastAsia"/>
        </w:rPr>
        <w:t>、</w:t>
      </w:r>
      <w:r>
        <w:rPr>
          <w:rFonts w:hint="eastAsia"/>
        </w:rPr>
        <w:t>大棗（四枚掰開）</w:t>
      </w:r>
      <w:r w:rsidR="00E2596B">
        <w:rPr>
          <w:rFonts w:hint="eastAsia"/>
        </w:rPr>
        <w:t>、</w:t>
      </w:r>
      <w:r>
        <w:rPr>
          <w:rFonts w:hint="eastAsia"/>
        </w:rPr>
        <w:t>生薑（二錢）</w:t>
      </w:r>
      <w:r w:rsidR="00E2596B">
        <w:rPr>
          <w:rFonts w:hint="eastAsia"/>
        </w:rPr>
        <w:t>、</w:t>
      </w:r>
      <w:r>
        <w:rPr>
          <w:rFonts w:hint="eastAsia"/>
        </w:rPr>
        <w:t>西藥阿斯匹林（一瓦）</w:t>
      </w:r>
      <w:r w:rsidR="00E2596B">
        <w:rPr>
          <w:rFonts w:hint="eastAsia"/>
        </w:rPr>
        <w:t>。</w:t>
      </w:r>
      <w:r>
        <w:rPr>
          <w:rFonts w:hint="eastAsia"/>
        </w:rPr>
        <w:t>中藥七味</w:t>
      </w:r>
      <w:r w:rsidR="006C4C45">
        <w:rPr>
          <w:rFonts w:hint="eastAsia"/>
        </w:rPr>
        <w:t>，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當煎湯將成之時</w:t>
      </w:r>
      <w:r w:rsidR="006C4C45">
        <w:rPr>
          <w:rFonts w:hint="eastAsia"/>
        </w:rPr>
        <w:t>，</w:t>
      </w:r>
      <w:r>
        <w:rPr>
          <w:rFonts w:hint="eastAsia"/>
        </w:rPr>
        <w:t>先用白糖水將西藥阿斯匹林送下</w:t>
      </w:r>
      <w:r w:rsidR="006C4C45">
        <w:rPr>
          <w:rFonts w:hint="eastAsia"/>
        </w:rPr>
        <w:t>，</w:t>
      </w:r>
      <w:r>
        <w:rPr>
          <w:rFonts w:hint="eastAsia"/>
        </w:rPr>
        <w:t>候周身出汗（若不出汗</w:t>
      </w:r>
      <w:r w:rsidR="006C4C45">
        <w:rPr>
          <w:rFonts w:hint="eastAsia"/>
        </w:rPr>
        <w:t>，</w:t>
      </w:r>
      <w:r>
        <w:rPr>
          <w:rFonts w:hint="eastAsia"/>
        </w:rPr>
        <w:t>仍可再服一瓦）</w:t>
      </w:r>
      <w:r w:rsidR="006C4C45">
        <w:rPr>
          <w:rFonts w:hint="eastAsia"/>
        </w:rPr>
        <w:t>，</w:t>
      </w:r>
      <w:r>
        <w:rPr>
          <w:rFonts w:hint="eastAsia"/>
        </w:rPr>
        <w:t>將所煎之湯藥溫服下</w:t>
      </w:r>
      <w:r w:rsidR="006C4C45">
        <w:rPr>
          <w:rFonts w:hint="eastAsia"/>
        </w:rPr>
        <w:t>，</w:t>
      </w:r>
      <w:r>
        <w:rPr>
          <w:rFonts w:hint="eastAsia"/>
        </w:rPr>
        <w:t>其汗出必益多</w:t>
      </w:r>
      <w:r w:rsidR="006C4C45">
        <w:rPr>
          <w:rFonts w:hint="eastAsia"/>
        </w:rPr>
        <w:t>，</w:t>
      </w:r>
      <w:r>
        <w:rPr>
          <w:rFonts w:hint="eastAsia"/>
        </w:rPr>
        <w:t>其小</w:t>
      </w:r>
      <w:r w:rsidR="00E2596B">
        <w:rPr>
          <w:rFonts w:hint="eastAsia"/>
        </w:rPr>
        <w:t>便當</w:t>
      </w:r>
      <w:r>
        <w:rPr>
          <w:rFonts w:hint="eastAsia"/>
        </w:rPr>
        <w:t>利</w:t>
      </w:r>
      <w:r w:rsidR="006C4C45">
        <w:rPr>
          <w:rFonts w:hint="eastAsia"/>
        </w:rPr>
        <w:t>，</w:t>
      </w:r>
      <w:r>
        <w:rPr>
          <w:rFonts w:hint="eastAsia"/>
        </w:rPr>
        <w:t>腫即可消矣。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複診</w:t>
      </w:r>
      <w:r w:rsidR="00E2596B">
        <w:rPr>
          <w:rFonts w:hint="eastAsia"/>
        </w:rPr>
        <w:t>：</w:t>
      </w:r>
      <w:r>
        <w:rPr>
          <w:rFonts w:hint="eastAsia"/>
        </w:rPr>
        <w:t>如法將藥服完</w:t>
      </w:r>
      <w:r w:rsidR="006C4C45">
        <w:rPr>
          <w:rFonts w:hint="eastAsia"/>
        </w:rPr>
        <w:t>，</w:t>
      </w:r>
      <w:r>
        <w:rPr>
          <w:rFonts w:hint="eastAsia"/>
        </w:rPr>
        <w:t>果周身皆得透汗</w:t>
      </w:r>
      <w:r w:rsidR="006C4C45">
        <w:rPr>
          <w:rFonts w:hint="eastAsia"/>
        </w:rPr>
        <w:t>，</w:t>
      </w:r>
      <w:r>
        <w:rPr>
          <w:rFonts w:hint="eastAsia"/>
        </w:rPr>
        <w:t>心中已不發熱</w:t>
      </w:r>
      <w:r w:rsidR="006C4C45">
        <w:rPr>
          <w:rFonts w:hint="eastAsia"/>
        </w:rPr>
        <w:t>，</w:t>
      </w:r>
      <w:r>
        <w:rPr>
          <w:rFonts w:hint="eastAsia"/>
        </w:rPr>
        <w:t>小便遂利</w:t>
      </w:r>
      <w:r w:rsidR="006C4C45">
        <w:rPr>
          <w:rFonts w:hint="eastAsia"/>
        </w:rPr>
        <w:t>，</w:t>
      </w:r>
      <w:r>
        <w:rPr>
          <w:rFonts w:hint="eastAsia"/>
        </w:rPr>
        <w:t>腹脹身腫皆愈強半</w:t>
      </w:r>
      <w:r w:rsidR="006C4C45">
        <w:rPr>
          <w:rFonts w:hint="eastAsia"/>
        </w:rPr>
        <w:t>，</w:t>
      </w:r>
      <w:r>
        <w:rPr>
          <w:rFonts w:hint="eastAsia"/>
        </w:rPr>
        <w:t>脈象已近和平</w:t>
      </w:r>
      <w:r w:rsidR="006C4C45">
        <w:rPr>
          <w:rFonts w:hint="eastAsia"/>
        </w:rPr>
        <w:t>，</w:t>
      </w:r>
      <w:r>
        <w:rPr>
          <w:rFonts w:hint="eastAsia"/>
        </w:rPr>
        <w:t>擬再治以滋陰利水之劑以消其餘腫。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E2596B">
        <w:rPr>
          <w:rFonts w:hint="eastAsia"/>
        </w:rPr>
        <w:t>：</w:t>
      </w:r>
      <w:r>
        <w:rPr>
          <w:rFonts w:hint="eastAsia"/>
        </w:rPr>
        <w:t>生杭芍（六錢）</w:t>
      </w:r>
      <w:r w:rsidR="00E2596B">
        <w:rPr>
          <w:rFonts w:hint="eastAsia"/>
        </w:rPr>
        <w:t>、</w:t>
      </w:r>
      <w:r>
        <w:rPr>
          <w:rFonts w:hint="eastAsia"/>
        </w:rPr>
        <w:t>生薏米（六錢搗碎）</w:t>
      </w:r>
      <w:r w:rsidR="00E2596B">
        <w:rPr>
          <w:rFonts w:hint="eastAsia"/>
        </w:rPr>
        <w:t>、</w:t>
      </w:r>
      <w:r>
        <w:rPr>
          <w:rFonts w:hint="eastAsia"/>
        </w:rPr>
        <w:t>鮮白茅根（一兩）</w:t>
      </w:r>
      <w:r w:rsidR="00E2596B">
        <w:rPr>
          <w:rFonts w:hint="eastAsia"/>
        </w:rPr>
        <w:t>。</w:t>
      </w:r>
      <w:r>
        <w:rPr>
          <w:rFonts w:hint="eastAsia"/>
        </w:rPr>
        <w:t>藥共三味</w:t>
      </w:r>
      <w:r w:rsidR="006C4C45">
        <w:rPr>
          <w:rFonts w:hint="eastAsia"/>
        </w:rPr>
        <w:t>，</w:t>
      </w:r>
      <w:r>
        <w:rPr>
          <w:rFonts w:hint="eastAsia"/>
        </w:rPr>
        <w:t>先將前二味水煎十餘沸</w:t>
      </w:r>
      <w:r w:rsidR="006C4C45">
        <w:rPr>
          <w:rFonts w:hint="eastAsia"/>
        </w:rPr>
        <w:t>，</w:t>
      </w:r>
      <w:r>
        <w:rPr>
          <w:rFonts w:hint="eastAsia"/>
        </w:rPr>
        <w:t>加入白茅根</w:t>
      </w:r>
      <w:r w:rsidR="006C4C45">
        <w:rPr>
          <w:rFonts w:hint="eastAsia"/>
        </w:rPr>
        <w:t>，</w:t>
      </w:r>
      <w:r>
        <w:rPr>
          <w:rFonts w:hint="eastAsia"/>
        </w:rPr>
        <w:t>再煎四五沸</w:t>
      </w:r>
      <w:r w:rsidR="006C4C45">
        <w:rPr>
          <w:rFonts w:hint="eastAsia"/>
        </w:rPr>
        <w:t>，</w:t>
      </w:r>
      <w:r>
        <w:rPr>
          <w:rFonts w:hint="eastAsia"/>
        </w:rPr>
        <w:t>取湯一大盅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E2596B">
        <w:rPr>
          <w:rFonts w:hint="eastAsia"/>
        </w:rPr>
        <w:t>：</w:t>
      </w:r>
      <w:r>
        <w:rPr>
          <w:rFonts w:hint="eastAsia"/>
        </w:rPr>
        <w:t>將藥連服十劑</w:t>
      </w:r>
      <w:r w:rsidR="006C4C45">
        <w:rPr>
          <w:rFonts w:hint="eastAsia"/>
        </w:rPr>
        <w:t>，</w:t>
      </w:r>
      <w:r>
        <w:rPr>
          <w:rFonts w:hint="eastAsia"/>
        </w:rPr>
        <w:t>其腫全消</w:t>
      </w:r>
      <w:r w:rsidR="006C4C45">
        <w:rPr>
          <w:rFonts w:hint="eastAsia"/>
        </w:rPr>
        <w:t>，</w:t>
      </w:r>
      <w:r>
        <w:rPr>
          <w:rFonts w:hint="eastAsia"/>
        </w:rPr>
        <w:t>俾每日但用鮮白茅根一兩</w:t>
      </w:r>
      <w:r w:rsidR="006C4C45">
        <w:rPr>
          <w:rFonts w:hint="eastAsia"/>
        </w:rPr>
        <w:t>，</w:t>
      </w:r>
      <w:r>
        <w:rPr>
          <w:rFonts w:hint="eastAsia"/>
        </w:rPr>
        <w:t>煎數沸當茶飲之以善其後。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或問</w:t>
      </w:r>
      <w:r w:rsidR="00E2596B">
        <w:rPr>
          <w:rFonts w:hint="eastAsia"/>
        </w:rPr>
        <w:t>「</w:t>
      </w:r>
      <w:r>
        <w:rPr>
          <w:rFonts w:hint="eastAsia"/>
        </w:rPr>
        <w:t>前方中用麻黃三錢原可發汗</w:t>
      </w:r>
      <w:r w:rsidR="006C4C45">
        <w:rPr>
          <w:rFonts w:hint="eastAsia"/>
        </w:rPr>
        <w:t>，</w:t>
      </w:r>
      <w:r>
        <w:rPr>
          <w:rFonts w:hint="eastAsia"/>
        </w:rPr>
        <w:t>何必先用西藥阿斯匹林先發其汗乎</w:t>
      </w:r>
      <w:r w:rsidR="00E2596B">
        <w:rPr>
          <w:rFonts w:hint="eastAsia"/>
        </w:rPr>
        <w:t>」</w:t>
      </w:r>
      <w:r>
        <w:rPr>
          <w:rFonts w:hint="eastAsia"/>
        </w:rPr>
        <w:t>？答曰</w:t>
      </w:r>
      <w:r w:rsidR="00E2596B">
        <w:rPr>
          <w:rFonts w:hint="eastAsia"/>
        </w:rPr>
        <w:t>「</w:t>
      </w:r>
      <w:r>
        <w:rPr>
          <w:rFonts w:hint="eastAsia"/>
        </w:rPr>
        <w:t>麻黃用至三錢雖能發汗</w:t>
      </w:r>
      <w:r w:rsidR="006C4C45">
        <w:rPr>
          <w:rFonts w:hint="eastAsia"/>
        </w:rPr>
        <w:t>，</w:t>
      </w:r>
      <w:r>
        <w:rPr>
          <w:rFonts w:hint="eastAsia"/>
        </w:rPr>
        <w:t>然有石膏、滑石、芍藥以監製之</w:t>
      </w:r>
      <w:r w:rsidR="006C4C45">
        <w:rPr>
          <w:rFonts w:hint="eastAsia"/>
        </w:rPr>
        <w:t>，</w:t>
      </w:r>
      <w:r>
        <w:rPr>
          <w:rFonts w:hint="eastAsia"/>
        </w:rPr>
        <w:t>則其發汗之力頓減</w:t>
      </w:r>
      <w:r w:rsidR="006C4C45">
        <w:rPr>
          <w:rFonts w:hint="eastAsia"/>
        </w:rPr>
        <w:t>，</w:t>
      </w:r>
      <w:r>
        <w:rPr>
          <w:rFonts w:hint="eastAsia"/>
        </w:rPr>
        <w:t>況肌膚腫甚者</w:t>
      </w:r>
      <w:r w:rsidR="006C4C45">
        <w:rPr>
          <w:rFonts w:hint="eastAsia"/>
        </w:rPr>
        <w:t>，</w:t>
      </w:r>
      <w:r>
        <w:rPr>
          <w:rFonts w:hint="eastAsia"/>
        </w:rPr>
        <w:t>汗尤不易透出也。若因其汗不易出</w:t>
      </w:r>
      <w:r w:rsidR="006C4C45">
        <w:rPr>
          <w:rFonts w:hint="eastAsia"/>
        </w:rPr>
        <w:t>，</w:t>
      </w:r>
      <w:r>
        <w:rPr>
          <w:rFonts w:hint="eastAsia"/>
        </w:rPr>
        <w:t>擬復多加麻黃</w:t>
      </w:r>
      <w:r w:rsidR="006C4C45">
        <w:rPr>
          <w:rFonts w:hint="eastAsia"/>
        </w:rPr>
        <w:t>，</w:t>
      </w:r>
      <w:r>
        <w:rPr>
          <w:rFonts w:hint="eastAsia"/>
        </w:rPr>
        <w:t>而其性熱而且燥</w:t>
      </w:r>
      <w:r w:rsidR="006C4C45">
        <w:rPr>
          <w:rFonts w:hint="eastAsia"/>
        </w:rPr>
        <w:t>，</w:t>
      </w:r>
      <w:r>
        <w:rPr>
          <w:rFonts w:hint="eastAsia"/>
        </w:rPr>
        <w:t>又非所宜。惟西藥阿斯匹林</w:t>
      </w:r>
      <w:r w:rsidR="006C4C45">
        <w:rPr>
          <w:rFonts w:hint="eastAsia"/>
        </w:rPr>
        <w:t>，</w:t>
      </w:r>
      <w:r>
        <w:rPr>
          <w:rFonts w:hint="eastAsia"/>
        </w:rPr>
        <w:t>其性涼而能散</w:t>
      </w:r>
      <w:r w:rsidR="006C4C45">
        <w:rPr>
          <w:rFonts w:hint="eastAsia"/>
        </w:rPr>
        <w:t>，</w:t>
      </w:r>
      <w:r>
        <w:rPr>
          <w:rFonts w:hint="eastAsia"/>
        </w:rPr>
        <w:t>既善發汗又善清熱</w:t>
      </w:r>
      <w:r w:rsidR="006C4C45">
        <w:rPr>
          <w:rFonts w:hint="eastAsia"/>
        </w:rPr>
        <w:t>，</w:t>
      </w:r>
      <w:r>
        <w:rPr>
          <w:rFonts w:hint="eastAsia"/>
        </w:rPr>
        <w:t>以之為麻黃之前驅</w:t>
      </w:r>
      <w:r w:rsidR="006C4C45">
        <w:rPr>
          <w:rFonts w:hint="eastAsia"/>
        </w:rPr>
        <w:t>，</w:t>
      </w:r>
      <w:r>
        <w:rPr>
          <w:rFonts w:hint="eastAsia"/>
        </w:rPr>
        <w:t>則麻黃自易奏功也</w:t>
      </w:r>
      <w:r w:rsidR="00E2596B">
        <w:rPr>
          <w:rFonts w:hint="eastAsia"/>
        </w:rPr>
        <w:t>」</w:t>
      </w:r>
      <w:r>
        <w:rPr>
          <w:rFonts w:hint="eastAsia"/>
        </w:rPr>
        <w:t>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或問</w:t>
      </w:r>
      <w:r w:rsidR="00E2596B">
        <w:rPr>
          <w:rFonts w:hint="eastAsia"/>
        </w:rPr>
        <w:t>「</w:t>
      </w:r>
      <w:r>
        <w:rPr>
          <w:rFonts w:hint="eastAsia"/>
        </w:rPr>
        <w:t>風襲人之皮膚</w:t>
      </w:r>
      <w:r w:rsidR="006C4C45">
        <w:rPr>
          <w:rFonts w:hint="eastAsia"/>
        </w:rPr>
        <w:t>，</w:t>
      </w:r>
      <w:r>
        <w:rPr>
          <w:rFonts w:hint="eastAsia"/>
        </w:rPr>
        <w:t>何以能令人小便不利積成水腫</w:t>
      </w:r>
      <w:r w:rsidR="00E2596B">
        <w:rPr>
          <w:rFonts w:hint="eastAsia"/>
        </w:rPr>
        <w:t>」</w:t>
      </w:r>
      <w:r>
        <w:rPr>
          <w:rFonts w:hint="eastAsia"/>
        </w:rPr>
        <w:t>？答曰</w:t>
      </w:r>
      <w:r w:rsidR="00E2596B">
        <w:rPr>
          <w:rFonts w:hint="eastAsia"/>
        </w:rPr>
        <w:t>「</w:t>
      </w:r>
      <w:r>
        <w:rPr>
          <w:rFonts w:hint="eastAsia"/>
        </w:rPr>
        <w:t>小便出</w:t>
      </w:r>
      <w:r w:rsidR="00D24630">
        <w:rPr>
          <w:rFonts w:hint="eastAsia"/>
        </w:rPr>
        <w:t>於</w:t>
      </w:r>
      <w:r>
        <w:rPr>
          <w:rFonts w:hint="eastAsia"/>
        </w:rPr>
        <w:t>膀胱</w:t>
      </w:r>
      <w:r w:rsidR="006C4C45">
        <w:rPr>
          <w:rFonts w:hint="eastAsia"/>
        </w:rPr>
        <w:t>，</w:t>
      </w:r>
      <w:r>
        <w:rPr>
          <w:rFonts w:hint="eastAsia"/>
        </w:rPr>
        <w:t>膀胱者</w:t>
      </w:r>
      <w:r w:rsidR="006C4C45">
        <w:rPr>
          <w:rFonts w:hint="eastAsia"/>
        </w:rPr>
        <w:t>，</w:t>
      </w:r>
      <w:r>
        <w:rPr>
          <w:rFonts w:hint="eastAsia"/>
        </w:rPr>
        <w:t>太陽之腑也。襲入之風由經傳腑</w:t>
      </w:r>
      <w:r w:rsidR="006C4C45">
        <w:rPr>
          <w:rFonts w:hint="eastAsia"/>
        </w:rPr>
        <w:t>，</w:t>
      </w:r>
      <w:r>
        <w:rPr>
          <w:rFonts w:hint="eastAsia"/>
        </w:rPr>
        <w:t>致膀胱失其所司</w:t>
      </w:r>
      <w:r w:rsidR="006C4C45">
        <w:rPr>
          <w:rFonts w:hint="eastAsia"/>
        </w:rPr>
        <w:t>，</w:t>
      </w:r>
      <w:r>
        <w:rPr>
          <w:rFonts w:hint="eastAsia"/>
        </w:rPr>
        <w:t>是以小便不利。麻黃能祛太陽在腑之風</w:t>
      </w:r>
      <w:r w:rsidR="006C4C45">
        <w:rPr>
          <w:rFonts w:hint="eastAsia"/>
        </w:rPr>
        <w:t>，</w:t>
      </w:r>
      <w:r>
        <w:rPr>
          <w:rFonts w:hint="eastAsia"/>
        </w:rPr>
        <w:t>佐以石膏、滑石</w:t>
      </w:r>
      <w:r w:rsidR="006C4C45">
        <w:rPr>
          <w:rFonts w:hint="eastAsia"/>
        </w:rPr>
        <w:t>，</w:t>
      </w:r>
      <w:r>
        <w:rPr>
          <w:rFonts w:hint="eastAsia"/>
        </w:rPr>
        <w:t>更能清太陽在腑之熱</w:t>
      </w:r>
      <w:r w:rsidR="006C4C45">
        <w:rPr>
          <w:rFonts w:hint="eastAsia"/>
        </w:rPr>
        <w:t>，</w:t>
      </w:r>
      <w:r>
        <w:rPr>
          <w:rFonts w:hint="eastAsia"/>
        </w:rPr>
        <w:t>是以服藥汗出而小便自利也。況此證肝中亦有蘊熱</w:t>
      </w:r>
      <w:r w:rsidR="006C4C45">
        <w:rPr>
          <w:rFonts w:hint="eastAsia"/>
        </w:rPr>
        <w:t>，</w:t>
      </w:r>
      <w:r>
        <w:rPr>
          <w:rFonts w:hint="eastAsia"/>
        </w:rPr>
        <w:t>《內經》謂</w:t>
      </w:r>
      <w:r w:rsidR="00E2596B">
        <w:rPr>
          <w:rFonts w:hint="eastAsia"/>
        </w:rPr>
        <w:t>『</w:t>
      </w:r>
      <w:r>
        <w:rPr>
          <w:rFonts w:hint="eastAsia"/>
        </w:rPr>
        <w:t>肝熱病者</w:t>
      </w:r>
      <w:r w:rsidR="006C4C45">
        <w:rPr>
          <w:rFonts w:hint="eastAsia"/>
        </w:rPr>
        <w:t>，</w:t>
      </w:r>
      <w:r>
        <w:rPr>
          <w:rFonts w:hint="eastAsia"/>
        </w:rPr>
        <w:t>小便先黃</w:t>
      </w:r>
      <w:r w:rsidR="00E2596B">
        <w:rPr>
          <w:rFonts w:hint="eastAsia"/>
        </w:rPr>
        <w:t>』</w:t>
      </w:r>
      <w:r w:rsidR="006C4C45">
        <w:rPr>
          <w:rFonts w:hint="eastAsia"/>
        </w:rPr>
        <w:t>，</w:t>
      </w:r>
      <w:r>
        <w:rPr>
          <w:rFonts w:hint="eastAsia"/>
        </w:rPr>
        <w:t>是肝與小便亦大有關係也。方中兼用芍藥以清肝熱</w:t>
      </w:r>
      <w:r w:rsidR="006C4C45">
        <w:rPr>
          <w:rFonts w:hint="eastAsia"/>
        </w:rPr>
        <w:t>，</w:t>
      </w:r>
      <w:r>
        <w:rPr>
          <w:rFonts w:hint="eastAsia"/>
        </w:rPr>
        <w:t>則小便之利者當益利。至</w:t>
      </w:r>
      <w:r w:rsidR="00D24630">
        <w:rPr>
          <w:rFonts w:hint="eastAsia"/>
        </w:rPr>
        <w:t>於</w:t>
      </w:r>
      <w:r>
        <w:rPr>
          <w:rFonts w:hint="eastAsia"/>
        </w:rPr>
        <w:t>薏米、茅根</w:t>
      </w:r>
      <w:r w:rsidR="006C4C45">
        <w:rPr>
          <w:rFonts w:hint="eastAsia"/>
        </w:rPr>
        <w:t>，</w:t>
      </w:r>
      <w:r>
        <w:rPr>
          <w:rFonts w:hint="eastAsia"/>
        </w:rPr>
        <w:t>亦皆為利小便之輔佐品</w:t>
      </w:r>
      <w:r w:rsidR="006C4C45">
        <w:rPr>
          <w:rFonts w:hint="eastAsia"/>
        </w:rPr>
        <w:t>，</w:t>
      </w:r>
      <w:r>
        <w:rPr>
          <w:rFonts w:hint="eastAsia"/>
        </w:rPr>
        <w:t>彙集諸藥為方</w:t>
      </w:r>
      <w:r w:rsidR="006C4C45">
        <w:rPr>
          <w:rFonts w:hint="eastAsia"/>
        </w:rPr>
        <w:t>，</w:t>
      </w:r>
      <w:r>
        <w:rPr>
          <w:rFonts w:hint="eastAsia"/>
        </w:rPr>
        <w:t>是以用之必效也</w:t>
      </w:r>
      <w:r w:rsidR="00E2596B">
        <w:rPr>
          <w:rFonts w:hint="eastAsia"/>
        </w:rPr>
        <w:t>」</w:t>
      </w:r>
      <w:r>
        <w:rPr>
          <w:rFonts w:hint="eastAsia"/>
        </w:rPr>
        <w:t>。</w:t>
      </w:r>
    </w:p>
    <w:p w:rsidR="00E2596B" w:rsidRDefault="00E2596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88" w:name="_Toc223763090"/>
      <w:r>
        <w:br w:type="page"/>
      </w:r>
    </w:p>
    <w:p w:rsidR="00A80EEB" w:rsidRDefault="00E2596B" w:rsidP="00E2596B">
      <w:pPr>
        <w:pStyle w:val="5a"/>
      </w:pPr>
      <w:bookmarkStart w:id="1089" w:name="_Toc7561354"/>
      <w:r>
        <w:rPr>
          <w:rFonts w:hint="eastAsia"/>
        </w:rPr>
        <w:lastRenderedPageBreak/>
        <w:t>【</w:t>
      </w:r>
      <w:r w:rsidR="00A80EEB">
        <w:rPr>
          <w:rFonts w:hint="eastAsia"/>
        </w:rPr>
        <w:t>陰虛水腫</w:t>
      </w:r>
      <w:bookmarkEnd w:id="1088"/>
      <w:r>
        <w:rPr>
          <w:rFonts w:hint="eastAsia"/>
        </w:rPr>
        <w:t>】</w:t>
      </w:r>
      <w:bookmarkEnd w:id="1089"/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鄰村霍氏婦</w:t>
      </w:r>
      <w:r w:rsidR="006C4C45">
        <w:rPr>
          <w:rFonts w:hint="eastAsia"/>
        </w:rPr>
        <w:t>，</w:t>
      </w:r>
      <w:r>
        <w:rPr>
          <w:rFonts w:hint="eastAsia"/>
        </w:rPr>
        <w:t>年二十餘</w:t>
      </w:r>
      <w:r w:rsidR="006C4C45">
        <w:rPr>
          <w:rFonts w:hint="eastAsia"/>
        </w:rPr>
        <w:t>，</w:t>
      </w:r>
      <w:r>
        <w:rPr>
          <w:rFonts w:hint="eastAsia"/>
        </w:rPr>
        <w:t>因陰虛得水腫證。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E2596B">
        <w:rPr>
          <w:rFonts w:hint="eastAsia"/>
        </w:rPr>
        <w:t>：</w:t>
      </w:r>
      <w:r>
        <w:rPr>
          <w:rFonts w:hint="eastAsia"/>
        </w:rPr>
        <w:t>因陰分虛損</w:t>
      </w:r>
      <w:r w:rsidR="006C4C45">
        <w:rPr>
          <w:rFonts w:hint="eastAsia"/>
        </w:rPr>
        <w:t>，</w:t>
      </w:r>
      <w:r>
        <w:rPr>
          <w:rFonts w:hint="eastAsia"/>
        </w:rPr>
        <w:t>常作灼熱</w:t>
      </w:r>
      <w:r w:rsidR="006C4C45">
        <w:rPr>
          <w:rFonts w:hint="eastAsia"/>
        </w:rPr>
        <w:t>，</w:t>
      </w:r>
      <w:r>
        <w:rPr>
          <w:rFonts w:hint="eastAsia"/>
        </w:rPr>
        <w:t>浸至小便不利</w:t>
      </w:r>
      <w:r w:rsidR="006C4C45">
        <w:rPr>
          <w:rFonts w:hint="eastAsia"/>
        </w:rPr>
        <w:t>，</w:t>
      </w:r>
      <w:r>
        <w:rPr>
          <w:rFonts w:hint="eastAsia"/>
        </w:rPr>
        <w:t>積成水腫。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E2596B">
        <w:rPr>
          <w:rFonts w:hint="eastAsia"/>
        </w:rPr>
        <w:t>：</w:t>
      </w:r>
      <w:r>
        <w:rPr>
          <w:rFonts w:hint="eastAsia"/>
        </w:rPr>
        <w:t>頭面周身皆腫</w:t>
      </w:r>
      <w:r w:rsidR="006C4C45">
        <w:rPr>
          <w:rFonts w:hint="eastAsia"/>
        </w:rPr>
        <w:t>，</w:t>
      </w:r>
      <w:r>
        <w:rPr>
          <w:rFonts w:hint="eastAsia"/>
        </w:rPr>
        <w:t>以手按其腫處成凹</w:t>
      </w:r>
      <w:r w:rsidR="006C4C45">
        <w:rPr>
          <w:rFonts w:hint="eastAsia"/>
        </w:rPr>
        <w:t>，</w:t>
      </w:r>
      <w:r>
        <w:rPr>
          <w:rFonts w:hint="eastAsia"/>
        </w:rPr>
        <w:t>移時始能復原。日晡潮熱</w:t>
      </w:r>
      <w:r w:rsidR="006C4C45">
        <w:rPr>
          <w:rFonts w:hint="eastAsia"/>
        </w:rPr>
        <w:t>，</w:t>
      </w:r>
      <w:r>
        <w:rPr>
          <w:rFonts w:hint="eastAsia"/>
        </w:rPr>
        <w:t>心中亦恆覺發熱。小便赤澀</w:t>
      </w:r>
      <w:r w:rsidR="006C4C45">
        <w:rPr>
          <w:rFonts w:hint="eastAsia"/>
        </w:rPr>
        <w:t>，</w:t>
      </w:r>
      <w:r>
        <w:rPr>
          <w:rFonts w:hint="eastAsia"/>
        </w:rPr>
        <w:t>一日夜間不過通下一次。其脈左部弦細</w:t>
      </w:r>
      <w:r w:rsidR="006C4C45">
        <w:rPr>
          <w:rFonts w:hint="eastAsia"/>
        </w:rPr>
        <w:t>，</w:t>
      </w:r>
      <w:r>
        <w:rPr>
          <w:rFonts w:hint="eastAsia"/>
        </w:rPr>
        <w:t>右部弦而微硬</w:t>
      </w:r>
      <w:r w:rsidR="006C4C45">
        <w:rPr>
          <w:rFonts w:hint="eastAsia"/>
        </w:rPr>
        <w:t>，</w:t>
      </w:r>
      <w:r>
        <w:rPr>
          <w:rFonts w:hint="eastAsia"/>
        </w:rPr>
        <w:t>其數六至。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E2596B">
        <w:rPr>
          <w:rFonts w:hint="eastAsia"/>
        </w:rPr>
        <w:t>：</w:t>
      </w:r>
      <w:r>
        <w:rPr>
          <w:rFonts w:hint="eastAsia"/>
        </w:rPr>
        <w:t>證因陰分虛損</w:t>
      </w:r>
      <w:r w:rsidR="006C4C45">
        <w:rPr>
          <w:rFonts w:hint="eastAsia"/>
        </w:rPr>
        <w:t>，</w:t>
      </w:r>
      <w:r>
        <w:rPr>
          <w:rFonts w:hint="eastAsia"/>
        </w:rPr>
        <w:t>腎臟為虛熱所傷而生炎</w:t>
      </w:r>
      <w:r w:rsidR="006C4C45">
        <w:rPr>
          <w:rFonts w:hint="eastAsia"/>
        </w:rPr>
        <w:t>，</w:t>
      </w:r>
      <w:r>
        <w:rPr>
          <w:rFonts w:hint="eastAsia"/>
        </w:rPr>
        <w:t>是以不能漉水以利小便</w:t>
      </w:r>
      <w:r w:rsidR="006C4C45">
        <w:rPr>
          <w:rFonts w:hint="eastAsia"/>
        </w:rPr>
        <w:t>，</w:t>
      </w:r>
      <w:r>
        <w:rPr>
          <w:rFonts w:hint="eastAsia"/>
        </w:rPr>
        <w:t>且其左脈弦細</w:t>
      </w:r>
      <w:r w:rsidR="006C4C45">
        <w:rPr>
          <w:rFonts w:hint="eastAsia"/>
        </w:rPr>
        <w:t>，</w:t>
      </w:r>
      <w:r>
        <w:rPr>
          <w:rFonts w:hint="eastAsia"/>
        </w:rPr>
        <w:t>則肝之疏泄力減</w:t>
      </w:r>
      <w:r w:rsidR="006C4C45">
        <w:rPr>
          <w:rFonts w:hint="eastAsia"/>
        </w:rPr>
        <w:t>，</w:t>
      </w:r>
      <w:r>
        <w:rPr>
          <w:rFonts w:hint="eastAsia"/>
        </w:rPr>
        <w:t>可致小便不利</w:t>
      </w:r>
      <w:r w:rsidR="006C4C45">
        <w:rPr>
          <w:rFonts w:hint="eastAsia"/>
        </w:rPr>
        <w:t>，</w:t>
      </w:r>
      <w:r>
        <w:rPr>
          <w:rFonts w:hint="eastAsia"/>
        </w:rPr>
        <w:t>右脈弦硬</w:t>
      </w:r>
      <w:r w:rsidR="006C4C45">
        <w:rPr>
          <w:rFonts w:hint="eastAsia"/>
        </w:rPr>
        <w:t>，</w:t>
      </w:r>
      <w:r>
        <w:rPr>
          <w:rFonts w:hint="eastAsia"/>
        </w:rPr>
        <w:t>胃之蘊熱下溜</w:t>
      </w:r>
      <w:r w:rsidR="006C4C45">
        <w:rPr>
          <w:rFonts w:hint="eastAsia"/>
        </w:rPr>
        <w:t>，</w:t>
      </w:r>
      <w:r>
        <w:rPr>
          <w:rFonts w:hint="eastAsia"/>
        </w:rPr>
        <w:t>亦可使小便不利</w:t>
      </w:r>
      <w:r w:rsidR="006C4C45">
        <w:rPr>
          <w:rFonts w:hint="eastAsia"/>
        </w:rPr>
        <w:t>，</w:t>
      </w:r>
      <w:r>
        <w:rPr>
          <w:rFonts w:hint="eastAsia"/>
        </w:rPr>
        <w:t>是以積成水腫也。宜治以大滋真陰之品</w:t>
      </w:r>
      <w:r w:rsidR="006C4C45">
        <w:rPr>
          <w:rFonts w:hint="eastAsia"/>
        </w:rPr>
        <w:t>，</w:t>
      </w:r>
      <w:r>
        <w:rPr>
          <w:rFonts w:hint="eastAsia"/>
        </w:rPr>
        <w:t>俾其陰足自能退熱</w:t>
      </w:r>
      <w:r w:rsidR="006C4C45">
        <w:rPr>
          <w:rFonts w:hint="eastAsia"/>
        </w:rPr>
        <w:t>，</w:t>
      </w:r>
      <w:r>
        <w:rPr>
          <w:rFonts w:hint="eastAsia"/>
        </w:rPr>
        <w:t>則腎炎可愈</w:t>
      </w:r>
      <w:r w:rsidR="006C4C45">
        <w:rPr>
          <w:rFonts w:hint="eastAsia"/>
        </w:rPr>
        <w:t>，</w:t>
      </w:r>
      <w:r>
        <w:rPr>
          <w:rFonts w:hint="eastAsia"/>
        </w:rPr>
        <w:t>胃熱可清。肝木得腎水之函濡</w:t>
      </w:r>
      <w:r w:rsidR="006C4C45">
        <w:rPr>
          <w:rFonts w:hint="eastAsia"/>
        </w:rPr>
        <w:t>，</w:t>
      </w:r>
      <w:r>
        <w:rPr>
          <w:rFonts w:hint="eastAsia"/>
        </w:rPr>
        <w:t>而其疏泄之力亦自充足</w:t>
      </w:r>
      <w:r w:rsidR="006C4C45">
        <w:rPr>
          <w:rFonts w:hint="eastAsia"/>
        </w:rPr>
        <w:t>，</w:t>
      </w:r>
      <w:r>
        <w:rPr>
          <w:rFonts w:hint="eastAsia"/>
        </w:rPr>
        <w:t>再輔以利小便之品作嚮導</w:t>
      </w:r>
      <w:r w:rsidR="006C4C45">
        <w:rPr>
          <w:rFonts w:hint="eastAsia"/>
        </w:rPr>
        <w:t>，</w:t>
      </w:r>
      <w:r>
        <w:rPr>
          <w:rFonts w:hint="eastAsia"/>
        </w:rPr>
        <w:t>其小便必然通利</w:t>
      </w:r>
      <w:r w:rsidR="006C4C45">
        <w:rPr>
          <w:rFonts w:hint="eastAsia"/>
        </w:rPr>
        <w:t>，</w:t>
      </w:r>
      <w:r>
        <w:rPr>
          <w:rFonts w:hint="eastAsia"/>
        </w:rPr>
        <w:t>所積之水腫亦不難徐消矣。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E2596B">
        <w:rPr>
          <w:rFonts w:hint="eastAsia"/>
        </w:rPr>
        <w:t>：</w:t>
      </w:r>
      <w:r>
        <w:rPr>
          <w:rFonts w:hint="eastAsia"/>
        </w:rPr>
        <w:t>生懷山藥（一兩）</w:t>
      </w:r>
      <w:r w:rsidR="00E2596B">
        <w:rPr>
          <w:rFonts w:hint="eastAsia"/>
        </w:rPr>
        <w:t>、</w:t>
      </w:r>
      <w:r>
        <w:rPr>
          <w:rFonts w:hint="eastAsia"/>
        </w:rPr>
        <w:t>生懷地黃（六錢）</w:t>
      </w:r>
      <w:r w:rsidR="00E2596B">
        <w:rPr>
          <w:rFonts w:hint="eastAsia"/>
        </w:rPr>
        <w:t>、</w:t>
      </w:r>
      <w:r>
        <w:rPr>
          <w:rFonts w:hint="eastAsia"/>
        </w:rPr>
        <w:t>生杭芍（六錢）</w:t>
      </w:r>
      <w:r w:rsidR="00E2596B">
        <w:rPr>
          <w:rFonts w:hint="eastAsia"/>
        </w:rPr>
        <w:t>、</w:t>
      </w:r>
      <w:r>
        <w:rPr>
          <w:rFonts w:hint="eastAsia"/>
        </w:rPr>
        <w:t>玄參（五錢）</w:t>
      </w:r>
      <w:r w:rsidR="00E2596B">
        <w:rPr>
          <w:rFonts w:hint="eastAsia"/>
        </w:rPr>
        <w:t>、</w:t>
      </w:r>
      <w:r>
        <w:rPr>
          <w:rFonts w:hint="eastAsia"/>
        </w:rPr>
        <w:t>大甘枸杞（五錢）</w:t>
      </w:r>
      <w:r w:rsidR="00E2596B">
        <w:rPr>
          <w:rFonts w:hint="eastAsia"/>
        </w:rPr>
        <w:t>、</w:t>
      </w:r>
      <w:r>
        <w:rPr>
          <w:rFonts w:hint="eastAsia"/>
        </w:rPr>
        <w:t>沙參（四錢）</w:t>
      </w:r>
      <w:r w:rsidR="00E2596B">
        <w:rPr>
          <w:rFonts w:hint="eastAsia"/>
        </w:rPr>
        <w:t>、</w:t>
      </w:r>
      <w:r>
        <w:rPr>
          <w:rFonts w:hint="eastAsia"/>
        </w:rPr>
        <w:t>滑石（三錢）</w:t>
      </w:r>
      <w:r w:rsidR="00E2596B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E2596B">
        <w:rPr>
          <w:rFonts w:hint="eastAsia"/>
        </w:rPr>
        <w:t>：</w:t>
      </w:r>
      <w:r>
        <w:rPr>
          <w:rFonts w:hint="eastAsia"/>
        </w:rPr>
        <w:t>將藥連服四劑</w:t>
      </w:r>
      <w:r w:rsidR="006C4C45">
        <w:rPr>
          <w:rFonts w:hint="eastAsia"/>
        </w:rPr>
        <w:t>，</w:t>
      </w:r>
      <w:r>
        <w:rPr>
          <w:rFonts w:hint="eastAsia"/>
        </w:rPr>
        <w:t>小便已利</w:t>
      </w:r>
      <w:r w:rsidR="006C4C45">
        <w:rPr>
          <w:rFonts w:hint="eastAsia"/>
        </w:rPr>
        <w:t>，</w:t>
      </w:r>
      <w:r>
        <w:rPr>
          <w:rFonts w:hint="eastAsia"/>
        </w:rPr>
        <w:t>頭面周身之腫已消弱半</w:t>
      </w:r>
      <w:r w:rsidR="006C4C45">
        <w:rPr>
          <w:rFonts w:hint="eastAsia"/>
        </w:rPr>
        <w:t>，</w:t>
      </w:r>
      <w:r>
        <w:rPr>
          <w:rFonts w:hint="eastAsia"/>
        </w:rPr>
        <w:t>日晡之熱已無</w:t>
      </w:r>
      <w:r w:rsidR="006C4C45">
        <w:rPr>
          <w:rFonts w:hint="eastAsia"/>
        </w:rPr>
        <w:t>，</w:t>
      </w:r>
      <w:r>
        <w:rPr>
          <w:rFonts w:hint="eastAsia"/>
        </w:rPr>
        <w:t>心中仍有發熱之時</w:t>
      </w:r>
      <w:r w:rsidR="006C4C45">
        <w:rPr>
          <w:rFonts w:hint="eastAsia"/>
        </w:rPr>
        <w:t>，</w:t>
      </w:r>
      <w:r>
        <w:rPr>
          <w:rFonts w:hint="eastAsia"/>
        </w:rPr>
        <w:t>惟其脈仍數逾五至</w:t>
      </w:r>
      <w:r w:rsidR="006C4C45">
        <w:rPr>
          <w:rFonts w:hint="eastAsia"/>
        </w:rPr>
        <w:t>，</w:t>
      </w:r>
      <w:r>
        <w:rPr>
          <w:rFonts w:hint="eastAsia"/>
        </w:rPr>
        <w:t>知其陰分猶未充足也。仍宜注重補其真陰而少輔以利水之品。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處方</w:t>
      </w:r>
      <w:r w:rsidR="00E2596B">
        <w:rPr>
          <w:rFonts w:hint="eastAsia"/>
        </w:rPr>
        <w:t>：</w:t>
      </w:r>
      <w:r>
        <w:rPr>
          <w:rFonts w:hint="eastAsia"/>
        </w:rPr>
        <w:t>熟懷地黃（一兩）</w:t>
      </w:r>
      <w:r w:rsidR="00E2596B">
        <w:rPr>
          <w:rFonts w:hint="eastAsia"/>
        </w:rPr>
        <w:t>、</w:t>
      </w:r>
      <w:r>
        <w:rPr>
          <w:rFonts w:hint="eastAsia"/>
        </w:rPr>
        <w:t>生杭芍（六錢）</w:t>
      </w:r>
      <w:r w:rsidR="00E2596B">
        <w:rPr>
          <w:rFonts w:hint="eastAsia"/>
        </w:rPr>
        <w:t>、</w:t>
      </w:r>
      <w:r>
        <w:rPr>
          <w:rFonts w:hint="eastAsia"/>
        </w:rPr>
        <w:t>生懷山藥（五錢）</w:t>
      </w:r>
      <w:r w:rsidR="00E2596B">
        <w:rPr>
          <w:rFonts w:hint="eastAsia"/>
        </w:rPr>
        <w:t>、</w:t>
      </w:r>
      <w:r>
        <w:rPr>
          <w:rFonts w:hint="eastAsia"/>
        </w:rPr>
        <w:t>大甘枸杞（五錢）</w:t>
      </w:r>
      <w:r w:rsidR="00E2596B">
        <w:rPr>
          <w:rFonts w:hint="eastAsia"/>
        </w:rPr>
        <w:t>、</w:t>
      </w:r>
      <w:r>
        <w:rPr>
          <w:rFonts w:hint="eastAsia"/>
        </w:rPr>
        <w:t>柏子仁（四錢）</w:t>
      </w:r>
      <w:r w:rsidR="00E2596B">
        <w:rPr>
          <w:rFonts w:hint="eastAsia"/>
        </w:rPr>
        <w:t>、</w:t>
      </w:r>
      <w:r>
        <w:rPr>
          <w:rFonts w:hint="eastAsia"/>
        </w:rPr>
        <w:t>玄參（四錢）</w:t>
      </w:r>
      <w:r w:rsidR="00E2596B">
        <w:rPr>
          <w:rFonts w:hint="eastAsia"/>
        </w:rPr>
        <w:t>、</w:t>
      </w:r>
      <w:r>
        <w:rPr>
          <w:rFonts w:hint="eastAsia"/>
        </w:rPr>
        <w:t>沙參（三錢）</w:t>
      </w:r>
      <w:r w:rsidR="00E2596B">
        <w:rPr>
          <w:rFonts w:hint="eastAsia"/>
        </w:rPr>
        <w:t>、</w:t>
      </w:r>
      <w:r>
        <w:rPr>
          <w:rFonts w:hint="eastAsia"/>
        </w:rPr>
        <w:t>生車前子（三錢裝袋）</w:t>
      </w:r>
      <w:r w:rsidR="00E2596B">
        <w:rPr>
          <w:rFonts w:hint="eastAsia"/>
        </w:rPr>
        <w:t>、</w:t>
      </w:r>
      <w:r>
        <w:rPr>
          <w:rFonts w:hint="eastAsia"/>
        </w:rPr>
        <w:t>大雲苓片（二錢）</w:t>
      </w:r>
      <w:r w:rsidR="00E2596B">
        <w:rPr>
          <w:rFonts w:hint="eastAsia"/>
        </w:rPr>
        <w:t>、</w:t>
      </w:r>
      <w:r>
        <w:rPr>
          <w:rFonts w:hint="eastAsia"/>
        </w:rPr>
        <w:t>鮮白茅根（五錢）</w:t>
      </w:r>
      <w:r w:rsidR="00E2596B">
        <w:rPr>
          <w:rFonts w:hint="eastAsia"/>
        </w:rPr>
        <w:t>。</w:t>
      </w:r>
      <w:r>
        <w:rPr>
          <w:rFonts w:hint="eastAsia"/>
        </w:rPr>
        <w:t>藥共十味</w:t>
      </w:r>
      <w:r w:rsidR="006C4C45">
        <w:rPr>
          <w:rFonts w:hint="eastAsia"/>
        </w:rPr>
        <w:t>，</w:t>
      </w:r>
      <w:r>
        <w:rPr>
          <w:rFonts w:hint="eastAsia"/>
        </w:rPr>
        <w:t>先將前九味水煎十餘沸</w:t>
      </w:r>
      <w:r w:rsidR="006C4C45">
        <w:rPr>
          <w:rFonts w:hint="eastAsia"/>
        </w:rPr>
        <w:t>，</w:t>
      </w:r>
      <w:r>
        <w:rPr>
          <w:rFonts w:hint="eastAsia"/>
        </w:rPr>
        <w:t>再入鮮白茅根</w:t>
      </w:r>
      <w:r w:rsidR="006C4C45">
        <w:rPr>
          <w:rFonts w:hint="eastAsia"/>
        </w:rPr>
        <w:t>，</w:t>
      </w:r>
      <w:r>
        <w:rPr>
          <w:rFonts w:hint="eastAsia"/>
        </w:rPr>
        <w:t>煎四五沸取湯一大盅</w:t>
      </w:r>
      <w:r w:rsidR="006C4C45">
        <w:rPr>
          <w:rFonts w:hint="eastAsia"/>
        </w:rPr>
        <w:t>，</w:t>
      </w:r>
      <w:r>
        <w:rPr>
          <w:rFonts w:hint="eastAsia"/>
        </w:rPr>
        <w:t>溫服。若無鮮白茅根</w:t>
      </w:r>
      <w:r w:rsidR="006C4C45">
        <w:rPr>
          <w:rFonts w:hint="eastAsia"/>
        </w:rPr>
        <w:t>，</w:t>
      </w:r>
      <w:r>
        <w:rPr>
          <w:rFonts w:hint="eastAsia"/>
        </w:rPr>
        <w:t>可代以鮮蘆根。至兩方皆重用芍藥者</w:t>
      </w:r>
      <w:r w:rsidR="006C4C45">
        <w:rPr>
          <w:rFonts w:hint="eastAsia"/>
        </w:rPr>
        <w:t>，</w:t>
      </w:r>
      <w:r>
        <w:rPr>
          <w:rFonts w:hint="eastAsia"/>
        </w:rPr>
        <w:t>因芍藥性善滋陰</w:t>
      </w:r>
      <w:r w:rsidR="006C4C45">
        <w:rPr>
          <w:rFonts w:hint="eastAsia"/>
        </w:rPr>
        <w:t>，</w:t>
      </w:r>
      <w:r>
        <w:rPr>
          <w:rFonts w:hint="eastAsia"/>
        </w:rPr>
        <w:t>而又善利小便</w:t>
      </w:r>
      <w:r w:rsidR="006C4C45">
        <w:rPr>
          <w:rFonts w:hint="eastAsia"/>
        </w:rPr>
        <w:t>，</w:t>
      </w:r>
      <w:r>
        <w:rPr>
          <w:rFonts w:hint="eastAsia"/>
        </w:rPr>
        <w:t>原為陰虛小便不利者之主藥也。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E2596B">
        <w:rPr>
          <w:rFonts w:hint="eastAsia"/>
        </w:rPr>
        <w:t>：</w:t>
      </w:r>
      <w:r>
        <w:rPr>
          <w:rFonts w:hint="eastAsia"/>
        </w:rPr>
        <w:t>將藥連服六劑</w:t>
      </w:r>
      <w:r w:rsidR="006C4C45">
        <w:rPr>
          <w:rFonts w:hint="eastAsia"/>
        </w:rPr>
        <w:t>，</w:t>
      </w:r>
      <w:r>
        <w:rPr>
          <w:rFonts w:hint="eastAsia"/>
        </w:rPr>
        <w:t>腫遂盡消</w:t>
      </w:r>
      <w:r w:rsidR="006C4C45">
        <w:rPr>
          <w:rFonts w:hint="eastAsia"/>
        </w:rPr>
        <w:t>，</w:t>
      </w:r>
      <w:r>
        <w:rPr>
          <w:rFonts w:hint="eastAsia"/>
        </w:rPr>
        <w:t>脈已復常</w:t>
      </w:r>
      <w:r w:rsidR="006C4C45">
        <w:rPr>
          <w:rFonts w:hint="eastAsia"/>
        </w:rPr>
        <w:t>，</w:t>
      </w:r>
      <w:r>
        <w:rPr>
          <w:rFonts w:hint="eastAsia"/>
        </w:rPr>
        <w:t>遂停服湯藥</w:t>
      </w:r>
      <w:r w:rsidR="006C4C45">
        <w:rPr>
          <w:rFonts w:hint="eastAsia"/>
        </w:rPr>
        <w:t>，</w:t>
      </w:r>
      <w:r>
        <w:rPr>
          <w:rFonts w:hint="eastAsia"/>
        </w:rPr>
        <w:t>俾日用生懷山藥細末兩許</w:t>
      </w:r>
      <w:r w:rsidR="006C4C45">
        <w:rPr>
          <w:rFonts w:hint="eastAsia"/>
        </w:rPr>
        <w:t>，</w:t>
      </w:r>
      <w:r>
        <w:rPr>
          <w:rFonts w:hint="eastAsia"/>
        </w:rPr>
        <w:t>熬作粥</w:t>
      </w:r>
      <w:r w:rsidR="006C4C45">
        <w:rPr>
          <w:rFonts w:hint="eastAsia"/>
        </w:rPr>
        <w:t>，</w:t>
      </w:r>
      <w:r>
        <w:rPr>
          <w:rFonts w:hint="eastAsia"/>
        </w:rPr>
        <w:t>少兌以鮮梨自然汁</w:t>
      </w:r>
      <w:r w:rsidR="006C4C45">
        <w:rPr>
          <w:rFonts w:hint="eastAsia"/>
        </w:rPr>
        <w:t>，</w:t>
      </w:r>
      <w:r>
        <w:rPr>
          <w:rFonts w:hint="eastAsia"/>
        </w:rPr>
        <w:t>當點心服之以善其後。</w:t>
      </w:r>
    </w:p>
    <w:p w:rsidR="00E2596B" w:rsidRDefault="00E2596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90" w:name="_Toc223763091"/>
      <w:r>
        <w:br w:type="page"/>
      </w:r>
    </w:p>
    <w:p w:rsidR="00A80EEB" w:rsidRDefault="00E2596B" w:rsidP="00E2596B">
      <w:pPr>
        <w:pStyle w:val="5a"/>
      </w:pPr>
      <w:bookmarkStart w:id="1091" w:name="_Toc7561355"/>
      <w:r>
        <w:rPr>
          <w:rFonts w:hint="eastAsia"/>
        </w:rPr>
        <w:lastRenderedPageBreak/>
        <w:t>【</w:t>
      </w:r>
      <w:r w:rsidR="00A80EEB">
        <w:rPr>
          <w:rFonts w:hint="eastAsia"/>
        </w:rPr>
        <w:t>風水有痰</w:t>
      </w:r>
      <w:bookmarkEnd w:id="1090"/>
      <w:r>
        <w:rPr>
          <w:rFonts w:hint="eastAsia"/>
        </w:rPr>
        <w:t>】</w:t>
      </w:r>
      <w:bookmarkEnd w:id="1091"/>
    </w:p>
    <w:p w:rsidR="00A80EEB" w:rsidRDefault="00E2596B" w:rsidP="00A80EEB">
      <w:pPr>
        <w:pStyle w:val="2f5"/>
        <w:ind w:firstLine="712"/>
      </w:pPr>
      <w:r w:rsidRPr="00E2596B">
        <w:rPr>
          <w:rFonts w:hint="eastAsia"/>
        </w:rPr>
        <w:t>馬朴臣</w:t>
      </w:r>
      <w:r w:rsidR="006C4C45">
        <w:t>，</w:t>
      </w:r>
      <w:r w:rsidRPr="00E2596B">
        <w:rPr>
          <w:rFonts w:hint="eastAsia"/>
        </w:rPr>
        <w:t>遼寧大西關人</w:t>
      </w:r>
      <w:r w:rsidR="006C4C45">
        <w:t>，</w:t>
      </w:r>
      <w:r w:rsidRPr="00E2596B">
        <w:rPr>
          <w:rFonts w:hint="eastAsia"/>
        </w:rPr>
        <w:t>年五旬</w:t>
      </w:r>
      <w:r w:rsidR="006C4C45">
        <w:t>，</w:t>
      </w:r>
      <w:r w:rsidRPr="00E2596B">
        <w:rPr>
          <w:rFonts w:hint="eastAsia"/>
        </w:rPr>
        <w:t>業商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得受風水腫兼有痰證。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E2596B">
        <w:rPr>
          <w:rFonts w:hint="eastAsia"/>
        </w:rPr>
        <w:t>：</w:t>
      </w:r>
      <w:r>
        <w:rPr>
          <w:rFonts w:hint="eastAsia"/>
        </w:rPr>
        <w:t>因秋末遠出</w:t>
      </w:r>
      <w:r w:rsidR="006C4C45">
        <w:rPr>
          <w:rFonts w:hint="eastAsia"/>
        </w:rPr>
        <w:t>，</w:t>
      </w:r>
      <w:r>
        <w:rPr>
          <w:rFonts w:hint="eastAsia"/>
        </w:rPr>
        <w:t>勞碌受風遂得斯證。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E2596B">
        <w:rPr>
          <w:rFonts w:hint="eastAsia"/>
        </w:rPr>
        <w:t>：</w:t>
      </w:r>
      <w:r>
        <w:rPr>
          <w:rFonts w:hint="eastAsia"/>
        </w:rPr>
        <w:t>腹脹</w:t>
      </w:r>
      <w:r w:rsidR="006C4C45">
        <w:rPr>
          <w:rFonts w:hint="eastAsia"/>
        </w:rPr>
        <w:t>，</w:t>
      </w:r>
      <w:r>
        <w:rPr>
          <w:rFonts w:hint="eastAsia"/>
        </w:rPr>
        <w:t>周身漫腫</w:t>
      </w:r>
      <w:r w:rsidR="006C4C45">
        <w:rPr>
          <w:rFonts w:hint="eastAsia"/>
        </w:rPr>
        <w:t>，</w:t>
      </w:r>
      <w:r>
        <w:rPr>
          <w:rFonts w:hint="eastAsia"/>
        </w:rPr>
        <w:t>喘息迫促</w:t>
      </w:r>
      <w:r w:rsidR="006C4C45">
        <w:rPr>
          <w:rFonts w:hint="eastAsia"/>
        </w:rPr>
        <w:t>，</w:t>
      </w:r>
      <w:r>
        <w:rPr>
          <w:rFonts w:hint="eastAsia"/>
        </w:rPr>
        <w:t>咽喉膺胸之間時有痰涎杜塞</w:t>
      </w:r>
      <w:r w:rsidR="006C4C45">
        <w:rPr>
          <w:rFonts w:hint="eastAsia"/>
        </w:rPr>
        <w:t>，</w:t>
      </w:r>
      <w:r>
        <w:rPr>
          <w:rFonts w:hint="eastAsia"/>
        </w:rPr>
        <w:t>舌苔淡白</w:t>
      </w:r>
      <w:r w:rsidR="006C4C45">
        <w:rPr>
          <w:rFonts w:hint="eastAsia"/>
        </w:rPr>
        <w:t>，</w:t>
      </w:r>
      <w:r>
        <w:rPr>
          <w:rFonts w:hint="eastAsia"/>
        </w:rPr>
        <w:t>小便赤澀短少</w:t>
      </w:r>
      <w:r w:rsidR="006C4C45">
        <w:rPr>
          <w:rFonts w:hint="eastAsia"/>
        </w:rPr>
        <w:t>，</w:t>
      </w:r>
      <w:r>
        <w:rPr>
          <w:rFonts w:hint="eastAsia"/>
        </w:rPr>
        <w:t>大便間日一行</w:t>
      </w:r>
      <w:r w:rsidR="006C4C45">
        <w:rPr>
          <w:rFonts w:hint="eastAsia"/>
        </w:rPr>
        <w:t>，</w:t>
      </w:r>
      <w:r>
        <w:rPr>
          <w:rFonts w:hint="eastAsia"/>
        </w:rPr>
        <w:t>脈象無火而微浮</w:t>
      </w:r>
      <w:r w:rsidR="006C4C45">
        <w:rPr>
          <w:rFonts w:hint="eastAsia"/>
        </w:rPr>
        <w:t>，</w:t>
      </w:r>
      <w:r>
        <w:rPr>
          <w:rFonts w:hint="eastAsia"/>
        </w:rPr>
        <w:t>擬是風水</w:t>
      </w:r>
      <w:r w:rsidR="006C4C45">
        <w:rPr>
          <w:rFonts w:hint="eastAsia"/>
        </w:rPr>
        <w:t>，</w:t>
      </w:r>
      <w:r>
        <w:rPr>
          <w:rFonts w:hint="eastAsia"/>
        </w:rPr>
        <w:t>當遵《金匱》治風水之方治之。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E23293">
        <w:rPr>
          <w:rFonts w:hint="eastAsia"/>
        </w:rPr>
        <w:t>：</w:t>
      </w:r>
      <w:r>
        <w:rPr>
          <w:rFonts w:hint="eastAsia"/>
        </w:rPr>
        <w:t>生石膏（一兩搗細）</w:t>
      </w:r>
      <w:r w:rsidR="00E23293">
        <w:rPr>
          <w:rFonts w:hint="eastAsia"/>
        </w:rPr>
        <w:t>、</w:t>
      </w:r>
      <w:r>
        <w:rPr>
          <w:rFonts w:hint="eastAsia"/>
        </w:rPr>
        <w:t>麻黃（三錢）</w:t>
      </w:r>
      <w:r w:rsidR="00E23293">
        <w:rPr>
          <w:rFonts w:hint="eastAsia"/>
        </w:rPr>
        <w:t>、</w:t>
      </w:r>
      <w:r>
        <w:rPr>
          <w:rFonts w:hint="eastAsia"/>
        </w:rPr>
        <w:t>甘草（二錢）</w:t>
      </w:r>
      <w:r w:rsidR="00E23293">
        <w:rPr>
          <w:rFonts w:hint="eastAsia"/>
        </w:rPr>
        <w:t>、</w:t>
      </w:r>
      <w:r>
        <w:rPr>
          <w:rFonts w:hint="eastAsia"/>
        </w:rPr>
        <w:t>生薑（二錢）</w:t>
      </w:r>
      <w:r w:rsidR="00E23293">
        <w:rPr>
          <w:rFonts w:hint="eastAsia"/>
        </w:rPr>
        <w:t>、</w:t>
      </w:r>
      <w:r>
        <w:rPr>
          <w:rFonts w:hint="eastAsia"/>
        </w:rPr>
        <w:t>大棗（四枚掰開）</w:t>
      </w:r>
      <w:r w:rsidR="00E23293">
        <w:rPr>
          <w:rFonts w:hint="eastAsia"/>
        </w:rPr>
        <w:t>、</w:t>
      </w:r>
      <w:r>
        <w:rPr>
          <w:rFonts w:hint="eastAsia"/>
        </w:rPr>
        <w:t>西藥阿斯匹林（三分）</w:t>
      </w:r>
      <w:r w:rsidR="00E23293">
        <w:rPr>
          <w:rFonts w:hint="eastAsia"/>
        </w:rPr>
        <w:t>。</w:t>
      </w:r>
      <w:r>
        <w:rPr>
          <w:rFonts w:hint="eastAsia"/>
        </w:rPr>
        <w:t>藥共六味</w:t>
      </w:r>
      <w:r w:rsidR="006C4C45">
        <w:rPr>
          <w:rFonts w:hint="eastAsia"/>
        </w:rPr>
        <w:t>，</w:t>
      </w:r>
      <w:r>
        <w:rPr>
          <w:rFonts w:hint="eastAsia"/>
        </w:rPr>
        <w:t>將前五味煎湯一大盅</w:t>
      </w:r>
      <w:r w:rsidR="006C4C45">
        <w:rPr>
          <w:rFonts w:hint="eastAsia"/>
        </w:rPr>
        <w:t>，</w:t>
      </w:r>
      <w:r w:rsidR="00E23293">
        <w:rPr>
          <w:rFonts w:hint="eastAsia"/>
        </w:rPr>
        <w:t>沖</w:t>
      </w:r>
      <w:r>
        <w:rPr>
          <w:rFonts w:hint="eastAsia"/>
        </w:rPr>
        <w:t>化阿斯匹林</w:t>
      </w:r>
      <w:r w:rsidR="006C4C45">
        <w:rPr>
          <w:rFonts w:hint="eastAsia"/>
        </w:rPr>
        <w:t>，</w:t>
      </w:r>
      <w:r>
        <w:rPr>
          <w:rFonts w:hint="eastAsia"/>
        </w:rPr>
        <w:t>溫服被復取汗。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E23293">
        <w:rPr>
          <w:rFonts w:hint="eastAsia"/>
        </w:rPr>
        <w:t>：</w:t>
      </w:r>
      <w:r>
        <w:rPr>
          <w:rFonts w:hint="eastAsia"/>
        </w:rPr>
        <w:t>此方即越婢湯原方加西藥阿斯匹林也。當時冬初</w:t>
      </w:r>
      <w:r w:rsidR="006C4C45">
        <w:rPr>
          <w:rFonts w:hint="eastAsia"/>
        </w:rPr>
        <w:t>，</w:t>
      </w:r>
      <w:r>
        <w:rPr>
          <w:rFonts w:hint="eastAsia"/>
        </w:rPr>
        <w:t>北方天氣寒涼汗不易出</w:t>
      </w:r>
      <w:r w:rsidR="006C4C45">
        <w:rPr>
          <w:rFonts w:hint="eastAsia"/>
        </w:rPr>
        <w:t>，</w:t>
      </w:r>
      <w:r>
        <w:rPr>
          <w:rFonts w:hint="eastAsia"/>
        </w:rPr>
        <w:t>恐但服越婢湯不能得汗</w:t>
      </w:r>
      <w:r w:rsidR="006C4C45">
        <w:rPr>
          <w:rFonts w:hint="eastAsia"/>
        </w:rPr>
        <w:t>，</w:t>
      </w:r>
      <w:r>
        <w:rPr>
          <w:rFonts w:hint="eastAsia"/>
        </w:rPr>
        <w:t>故以西藥之最善發汗兼能解熱者之阿斯匹林佐之。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E23293">
        <w:rPr>
          <w:rFonts w:hint="eastAsia"/>
        </w:rPr>
        <w:t>：</w:t>
      </w:r>
      <w:r>
        <w:rPr>
          <w:rFonts w:hint="eastAsia"/>
        </w:rPr>
        <w:t>將藥服後</w:t>
      </w:r>
      <w:r w:rsidR="006C4C45">
        <w:rPr>
          <w:rFonts w:hint="eastAsia"/>
        </w:rPr>
        <w:t>，</w:t>
      </w:r>
      <w:r>
        <w:rPr>
          <w:rFonts w:hint="eastAsia"/>
        </w:rPr>
        <w:t>汗出遍體</w:t>
      </w:r>
      <w:r w:rsidR="006C4C45">
        <w:rPr>
          <w:rFonts w:hint="eastAsia"/>
        </w:rPr>
        <w:t>，</w:t>
      </w:r>
      <w:r>
        <w:rPr>
          <w:rFonts w:hint="eastAsia"/>
        </w:rPr>
        <w:t>喘息頓愈</w:t>
      </w:r>
      <w:r w:rsidR="006C4C45">
        <w:rPr>
          <w:rFonts w:hint="eastAsia"/>
        </w:rPr>
        <w:t>，</w:t>
      </w:r>
      <w:r>
        <w:rPr>
          <w:rFonts w:hint="eastAsia"/>
        </w:rPr>
        <w:t>他證如故</w:t>
      </w:r>
      <w:r w:rsidR="006C4C45">
        <w:rPr>
          <w:rFonts w:hint="eastAsia"/>
        </w:rPr>
        <w:t>，</w:t>
      </w:r>
      <w:r>
        <w:rPr>
          <w:rFonts w:hint="eastAsia"/>
        </w:rPr>
        <w:t>又添心中熱渴不思飲食。診其脈仍無火象</w:t>
      </w:r>
      <w:r w:rsidR="006C4C45">
        <w:rPr>
          <w:rFonts w:hint="eastAsia"/>
        </w:rPr>
        <w:t>，</w:t>
      </w:r>
      <w:r>
        <w:rPr>
          <w:rFonts w:hint="eastAsia"/>
        </w:rPr>
        <w:t>蓋因痰飲多而濕勝故也。斯當捨脈從證</w:t>
      </w:r>
      <w:r w:rsidR="006C4C45">
        <w:rPr>
          <w:rFonts w:hint="eastAsia"/>
        </w:rPr>
        <w:t>，</w:t>
      </w:r>
      <w:r>
        <w:rPr>
          <w:rFonts w:hint="eastAsia"/>
        </w:rPr>
        <w:t>而治以清熱之重劑。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E23293">
        <w:rPr>
          <w:rFonts w:hint="eastAsia"/>
        </w:rPr>
        <w:t>：</w:t>
      </w:r>
      <w:r>
        <w:rPr>
          <w:rFonts w:hint="eastAsia"/>
        </w:rPr>
        <w:t>生石膏（四兩搗細）</w:t>
      </w:r>
      <w:r w:rsidR="00E23293">
        <w:rPr>
          <w:rFonts w:hint="eastAsia"/>
        </w:rPr>
        <w:t>、</w:t>
      </w:r>
      <w:r>
        <w:rPr>
          <w:rFonts w:hint="eastAsia"/>
        </w:rPr>
        <w:t>天花粉（八錢）</w:t>
      </w:r>
      <w:r w:rsidR="00E23293">
        <w:rPr>
          <w:rFonts w:hint="eastAsia"/>
        </w:rPr>
        <w:t>、</w:t>
      </w:r>
      <w:r>
        <w:rPr>
          <w:rFonts w:hint="eastAsia"/>
        </w:rPr>
        <w:t>薄荷葉（錢半）</w:t>
      </w:r>
      <w:r w:rsidR="00E23293">
        <w:rPr>
          <w:rFonts w:hint="eastAsia"/>
        </w:rPr>
        <w:t>。</w:t>
      </w:r>
      <w:r>
        <w:rPr>
          <w:rFonts w:hint="eastAsia"/>
        </w:rPr>
        <w:t>共煎湯一大碗</w:t>
      </w:r>
      <w:r w:rsidR="006C4C45">
        <w:rPr>
          <w:rFonts w:hint="eastAsia"/>
        </w:rPr>
        <w:t>，</w:t>
      </w:r>
      <w:r>
        <w:rPr>
          <w:rFonts w:hint="eastAsia"/>
        </w:rPr>
        <w:t>俾分多次徐徐溫飲下。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三診</w:t>
      </w:r>
      <w:r w:rsidR="00E23293">
        <w:rPr>
          <w:rFonts w:hint="eastAsia"/>
        </w:rPr>
        <w:t>：</w:t>
      </w:r>
      <w:r>
        <w:rPr>
          <w:rFonts w:hint="eastAsia"/>
        </w:rPr>
        <w:t>將藥服後</w:t>
      </w:r>
      <w:r w:rsidR="006C4C45">
        <w:rPr>
          <w:rFonts w:hint="eastAsia"/>
        </w:rPr>
        <w:t>，</w:t>
      </w:r>
      <w:r>
        <w:rPr>
          <w:rFonts w:hint="eastAsia"/>
        </w:rPr>
        <w:t>熱渴痰涎皆愈強半</w:t>
      </w:r>
      <w:r w:rsidR="006C4C45">
        <w:rPr>
          <w:rFonts w:hint="eastAsia"/>
        </w:rPr>
        <w:t>，</w:t>
      </w:r>
      <w:r>
        <w:rPr>
          <w:rFonts w:hint="eastAsia"/>
        </w:rPr>
        <w:t>小便亦見多</w:t>
      </w:r>
      <w:r w:rsidR="006C4C45">
        <w:rPr>
          <w:rFonts w:hint="eastAsia"/>
        </w:rPr>
        <w:t>，</w:t>
      </w:r>
      <w:r>
        <w:rPr>
          <w:rFonts w:hint="eastAsia"/>
        </w:rPr>
        <w:t>可進飲食</w:t>
      </w:r>
      <w:r w:rsidR="006C4C45">
        <w:rPr>
          <w:rFonts w:hint="eastAsia"/>
        </w:rPr>
        <w:t>，</w:t>
      </w:r>
      <w:r>
        <w:rPr>
          <w:rFonts w:hint="eastAsia"/>
        </w:rPr>
        <w:t>而漫腫腹脹不甚見輕</w:t>
      </w:r>
      <w:r w:rsidR="006C4C45">
        <w:rPr>
          <w:rFonts w:hint="eastAsia"/>
        </w:rPr>
        <w:t>，</w:t>
      </w:r>
      <w:r>
        <w:rPr>
          <w:rFonts w:hint="eastAsia"/>
        </w:rPr>
        <w:t>斯宜注重利其小便以消漫腫</w:t>
      </w:r>
      <w:r w:rsidR="006C4C45">
        <w:rPr>
          <w:rFonts w:hint="eastAsia"/>
        </w:rPr>
        <w:t>，</w:t>
      </w:r>
      <w:r>
        <w:rPr>
          <w:rFonts w:hint="eastAsia"/>
        </w:rPr>
        <w:t>再少加理氣之品以消其腹脹。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E23293">
        <w:rPr>
          <w:rFonts w:hint="eastAsia"/>
        </w:rPr>
        <w:t>：</w:t>
      </w:r>
      <w:r>
        <w:rPr>
          <w:rFonts w:hint="eastAsia"/>
        </w:rPr>
        <w:t>生石膏（一兩搗細）</w:t>
      </w:r>
      <w:r w:rsidR="00E23293">
        <w:rPr>
          <w:rFonts w:hint="eastAsia"/>
        </w:rPr>
        <w:t>、</w:t>
      </w:r>
      <w:r>
        <w:rPr>
          <w:rFonts w:hint="eastAsia"/>
        </w:rPr>
        <w:t>滑石（一兩）</w:t>
      </w:r>
      <w:r w:rsidR="00E23293">
        <w:rPr>
          <w:rFonts w:hint="eastAsia"/>
        </w:rPr>
        <w:t>、</w:t>
      </w:r>
      <w:r>
        <w:rPr>
          <w:rFonts w:hint="eastAsia"/>
        </w:rPr>
        <w:t>地膚子（三錢）</w:t>
      </w:r>
      <w:r w:rsidR="00E23293">
        <w:rPr>
          <w:rFonts w:hint="eastAsia"/>
        </w:rPr>
        <w:t>、</w:t>
      </w:r>
      <w:r>
        <w:rPr>
          <w:rFonts w:hint="eastAsia"/>
        </w:rPr>
        <w:t>丈菊子（三錢搗碎）</w:t>
      </w:r>
      <w:r w:rsidR="00E23293">
        <w:rPr>
          <w:rFonts w:hint="eastAsia"/>
        </w:rPr>
        <w:t>、</w:t>
      </w:r>
      <w:r>
        <w:rPr>
          <w:rFonts w:hint="eastAsia"/>
        </w:rPr>
        <w:t>海金沙（三錢）</w:t>
      </w:r>
      <w:r w:rsidR="00E23293">
        <w:rPr>
          <w:rFonts w:hint="eastAsia"/>
        </w:rPr>
        <w:t>、</w:t>
      </w:r>
      <w:r>
        <w:rPr>
          <w:rFonts w:hint="eastAsia"/>
        </w:rPr>
        <w:t>檳榔（三錢）</w:t>
      </w:r>
      <w:r w:rsidR="00E23293">
        <w:rPr>
          <w:rFonts w:hint="eastAsia"/>
        </w:rPr>
        <w:t>、</w:t>
      </w:r>
      <w:r>
        <w:rPr>
          <w:rFonts w:hint="eastAsia"/>
        </w:rPr>
        <w:t>鮮茅根（三錢）</w:t>
      </w:r>
      <w:r w:rsidR="00E23293">
        <w:rPr>
          <w:rFonts w:hint="eastAsia"/>
        </w:rPr>
        <w:t>。</w:t>
      </w:r>
      <w:r>
        <w:rPr>
          <w:rFonts w:hint="eastAsia"/>
        </w:rPr>
        <w:t>共煎湯一大盅半</w:t>
      </w:r>
      <w:r w:rsidR="006C4C45">
        <w:rPr>
          <w:rFonts w:hint="eastAsia"/>
        </w:rPr>
        <w:t>，</w:t>
      </w:r>
      <w:r>
        <w:rPr>
          <w:rFonts w:hint="eastAsia"/>
        </w:rPr>
        <w:t>分兩次溫服下。丈菊</w:t>
      </w:r>
      <w:r w:rsidR="006C4C45">
        <w:rPr>
          <w:rFonts w:hint="eastAsia"/>
        </w:rPr>
        <w:t>，</w:t>
      </w:r>
      <w:r>
        <w:rPr>
          <w:rFonts w:hint="eastAsia"/>
        </w:rPr>
        <w:t>俗名向日葵。究之</w:t>
      </w:r>
      <w:r w:rsidR="006C4C45">
        <w:rPr>
          <w:rFonts w:hint="eastAsia"/>
        </w:rPr>
        <w:t>，</w:t>
      </w:r>
      <w:r>
        <w:rPr>
          <w:rFonts w:hint="eastAsia"/>
        </w:rPr>
        <w:t>向日葵之名當屬之衛足花</w:t>
      </w:r>
      <w:r w:rsidR="006C4C45">
        <w:rPr>
          <w:rFonts w:hint="eastAsia"/>
        </w:rPr>
        <w:t>，</w:t>
      </w:r>
      <w:r>
        <w:rPr>
          <w:rFonts w:hint="eastAsia"/>
        </w:rPr>
        <w:t>不可以名丈菊也。丈菊子</w:t>
      </w:r>
      <w:r w:rsidR="006C4C45">
        <w:rPr>
          <w:rFonts w:hint="eastAsia"/>
        </w:rPr>
        <w:t>，</w:t>
      </w:r>
      <w:r>
        <w:rPr>
          <w:rFonts w:hint="eastAsia"/>
        </w:rPr>
        <w:t>《本草綱目》未收</w:t>
      </w:r>
      <w:r w:rsidR="006C4C45">
        <w:rPr>
          <w:rFonts w:hint="eastAsia"/>
        </w:rPr>
        <w:t>，</w:t>
      </w:r>
      <w:r>
        <w:rPr>
          <w:rFonts w:hint="eastAsia"/>
        </w:rPr>
        <w:t>因其善治淋疼利小便</w:t>
      </w:r>
      <w:r w:rsidR="006C4C45">
        <w:rPr>
          <w:rFonts w:hint="eastAsia"/>
        </w:rPr>
        <w:t>，</w:t>
      </w:r>
      <w:r>
        <w:rPr>
          <w:rFonts w:hint="eastAsia"/>
        </w:rPr>
        <w:t>故方中用之。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E23293">
        <w:rPr>
          <w:rFonts w:hint="eastAsia"/>
        </w:rPr>
        <w:t>：</w:t>
      </w:r>
      <w:r>
        <w:rPr>
          <w:rFonts w:hint="eastAsia"/>
        </w:rPr>
        <w:t>將藥煎服兩劑</w:t>
      </w:r>
      <w:r w:rsidR="006C4C45">
        <w:rPr>
          <w:rFonts w:hint="eastAsia"/>
        </w:rPr>
        <w:t>，</w:t>
      </w:r>
      <w:r>
        <w:rPr>
          <w:rFonts w:hint="eastAsia"/>
        </w:rPr>
        <w:t>小便大利</w:t>
      </w:r>
      <w:r w:rsidR="006C4C45">
        <w:rPr>
          <w:rFonts w:hint="eastAsia"/>
        </w:rPr>
        <w:t>，</w:t>
      </w:r>
      <w:r>
        <w:rPr>
          <w:rFonts w:hint="eastAsia"/>
        </w:rPr>
        <w:t>腫脹皆見消</w:t>
      </w:r>
      <w:r w:rsidR="006C4C45">
        <w:rPr>
          <w:rFonts w:hint="eastAsia"/>
        </w:rPr>
        <w:t>，</w:t>
      </w:r>
      <w:r>
        <w:rPr>
          <w:rFonts w:hint="eastAsia"/>
        </w:rPr>
        <w:t>因將方中石膏、滑石、檳榔皆減半</w:t>
      </w:r>
      <w:r w:rsidR="006C4C45">
        <w:rPr>
          <w:rFonts w:hint="eastAsia"/>
        </w:rPr>
        <w:t>，</w:t>
      </w:r>
      <w:r>
        <w:rPr>
          <w:rFonts w:hint="eastAsia"/>
        </w:rPr>
        <w:t>連服三劑病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E23293" w:rsidRDefault="00E23293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92" w:name="_Toc223763092"/>
      <w:r>
        <w:br w:type="page"/>
      </w:r>
    </w:p>
    <w:p w:rsidR="00A80EEB" w:rsidRDefault="00A80EEB" w:rsidP="00657751">
      <w:pPr>
        <w:pStyle w:val="1b"/>
      </w:pPr>
      <w:bookmarkStart w:id="1093" w:name="_Toc7561356"/>
      <w:r>
        <w:rPr>
          <w:rFonts w:hint="eastAsia"/>
        </w:rPr>
        <w:lastRenderedPageBreak/>
        <w:t>黃膽門</w:t>
      </w:r>
      <w:bookmarkEnd w:id="1092"/>
      <w:bookmarkEnd w:id="1093"/>
    </w:p>
    <w:p w:rsidR="00A80EEB" w:rsidRDefault="00E23293" w:rsidP="00E23293">
      <w:pPr>
        <w:pStyle w:val="5a"/>
      </w:pPr>
      <w:bookmarkStart w:id="1094" w:name="_Toc223763093"/>
      <w:bookmarkStart w:id="1095" w:name="_Toc7561357"/>
      <w:r>
        <w:rPr>
          <w:rFonts w:ascii="新細明體" w:eastAsia="新細明體" w:hAnsi="新細明體" w:hint="eastAsia"/>
        </w:rPr>
        <w:t>【</w:t>
      </w:r>
      <w:r w:rsidR="00A80EEB">
        <w:rPr>
          <w:rFonts w:hint="eastAsia"/>
        </w:rPr>
        <w:t>黃膽兼外感</w:t>
      </w:r>
      <w:bookmarkEnd w:id="1094"/>
      <w:r>
        <w:rPr>
          <w:rFonts w:hint="eastAsia"/>
        </w:rPr>
        <w:t>】</w:t>
      </w:r>
      <w:bookmarkEnd w:id="1095"/>
    </w:p>
    <w:p w:rsidR="00A80EEB" w:rsidRDefault="00E23293" w:rsidP="00A80EEB">
      <w:pPr>
        <w:pStyle w:val="2f5"/>
        <w:ind w:firstLine="712"/>
      </w:pPr>
      <w:r w:rsidRPr="00E23293">
        <w:rPr>
          <w:rFonts w:hint="eastAsia"/>
        </w:rPr>
        <w:t>天津北大關下首</w:t>
      </w:r>
      <w:r w:rsidR="006C4C45">
        <w:t>，</w:t>
      </w:r>
      <w:r w:rsidRPr="00E23293">
        <w:rPr>
          <w:rFonts w:hint="eastAsia"/>
        </w:rPr>
        <w:t>蘇媼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年六十六歲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仲春得黃膽證。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E23293">
        <w:rPr>
          <w:rFonts w:hint="eastAsia"/>
        </w:rPr>
        <w:t>：</w:t>
      </w:r>
      <w:r>
        <w:rPr>
          <w:rFonts w:hint="eastAsia"/>
        </w:rPr>
        <w:t>事有拂意</w:t>
      </w:r>
      <w:r w:rsidR="006C4C45">
        <w:rPr>
          <w:rFonts w:hint="eastAsia"/>
        </w:rPr>
        <w:t>，</w:t>
      </w:r>
      <w:r>
        <w:rPr>
          <w:rFonts w:hint="eastAsia"/>
        </w:rPr>
        <w:t>怒動肝火</w:t>
      </w:r>
      <w:r w:rsidR="006C4C45">
        <w:rPr>
          <w:rFonts w:hint="eastAsia"/>
        </w:rPr>
        <w:t>，</w:t>
      </w:r>
      <w:r>
        <w:rPr>
          <w:rFonts w:hint="eastAsia"/>
        </w:rPr>
        <w:t>繼又薄受外感</w:t>
      </w:r>
      <w:r w:rsidR="006C4C45">
        <w:rPr>
          <w:rFonts w:hint="eastAsia"/>
        </w:rPr>
        <w:t>，</w:t>
      </w:r>
      <w:r>
        <w:rPr>
          <w:rFonts w:hint="eastAsia"/>
        </w:rPr>
        <w:t>遂遍身發黃成疸證。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E23293">
        <w:rPr>
          <w:rFonts w:hint="eastAsia"/>
        </w:rPr>
        <w:t>：</w:t>
      </w:r>
      <w:r>
        <w:rPr>
          <w:rFonts w:hint="eastAsia"/>
        </w:rPr>
        <w:t>周身黃色如橘</w:t>
      </w:r>
      <w:r w:rsidR="006C4C45">
        <w:rPr>
          <w:rFonts w:hint="eastAsia"/>
        </w:rPr>
        <w:t>，</w:t>
      </w:r>
      <w:r>
        <w:rPr>
          <w:rFonts w:hint="eastAsia"/>
        </w:rPr>
        <w:t>目睛黃尤甚</w:t>
      </w:r>
      <w:r w:rsidR="006C4C45">
        <w:rPr>
          <w:rFonts w:hint="eastAsia"/>
        </w:rPr>
        <w:t>，</w:t>
      </w:r>
      <w:r>
        <w:rPr>
          <w:rFonts w:hint="eastAsia"/>
        </w:rPr>
        <w:t>小便黃可染衣</w:t>
      </w:r>
      <w:r w:rsidR="006C4C45">
        <w:rPr>
          <w:rFonts w:hint="eastAsia"/>
        </w:rPr>
        <w:t>，</w:t>
      </w:r>
      <w:r>
        <w:rPr>
          <w:rFonts w:hint="eastAsia"/>
        </w:rPr>
        <w:t>大便色白而乾</w:t>
      </w:r>
      <w:r w:rsidR="006C4C45">
        <w:rPr>
          <w:rFonts w:hint="eastAsia"/>
        </w:rPr>
        <w:t>，</w:t>
      </w:r>
      <w:r>
        <w:rPr>
          <w:rFonts w:hint="eastAsia"/>
        </w:rPr>
        <w:t>心中發熱作渴</w:t>
      </w:r>
      <w:r w:rsidR="006C4C45">
        <w:rPr>
          <w:rFonts w:hint="eastAsia"/>
        </w:rPr>
        <w:t>，</w:t>
      </w:r>
      <w:r>
        <w:rPr>
          <w:rFonts w:hint="eastAsia"/>
        </w:rPr>
        <w:t>不思飲食。其脈左部弦長有力且甚硬</w:t>
      </w:r>
      <w:r w:rsidR="006C4C45">
        <w:rPr>
          <w:rFonts w:hint="eastAsia"/>
        </w:rPr>
        <w:t>，</w:t>
      </w:r>
      <w:r>
        <w:rPr>
          <w:rFonts w:hint="eastAsia"/>
        </w:rPr>
        <w:t>右部脈亦有力而微浮</w:t>
      </w:r>
      <w:r w:rsidR="006C4C45">
        <w:rPr>
          <w:rFonts w:hint="eastAsia"/>
        </w:rPr>
        <w:t>，</w:t>
      </w:r>
      <w:r>
        <w:rPr>
          <w:rFonts w:hint="eastAsia"/>
        </w:rPr>
        <w:t>舌苔薄而白無津液。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E23293">
        <w:rPr>
          <w:rFonts w:hint="eastAsia"/>
        </w:rPr>
        <w:t>：</w:t>
      </w:r>
      <w:r>
        <w:rPr>
          <w:rFonts w:hint="eastAsia"/>
        </w:rPr>
        <w:t>此乃肝中先有蘊熱</w:t>
      </w:r>
      <w:r w:rsidR="006C4C45">
        <w:rPr>
          <w:rFonts w:hint="eastAsia"/>
        </w:rPr>
        <w:t>，</w:t>
      </w:r>
      <w:r>
        <w:rPr>
          <w:rFonts w:hint="eastAsia"/>
        </w:rPr>
        <w:t>又為外感所束</w:t>
      </w:r>
      <w:r w:rsidR="006C4C45">
        <w:rPr>
          <w:rFonts w:hint="eastAsia"/>
        </w:rPr>
        <w:t>，</w:t>
      </w:r>
      <w:r>
        <w:rPr>
          <w:rFonts w:hint="eastAsia"/>
        </w:rPr>
        <w:t>其熱益甚</w:t>
      </w:r>
      <w:r w:rsidR="006C4C45">
        <w:rPr>
          <w:rFonts w:hint="eastAsia"/>
        </w:rPr>
        <w:t>，</w:t>
      </w:r>
      <w:r>
        <w:rPr>
          <w:rFonts w:hint="eastAsia"/>
        </w:rPr>
        <w:t>致膽管腫脹</w:t>
      </w:r>
      <w:r w:rsidR="006C4C45">
        <w:rPr>
          <w:rFonts w:hint="eastAsia"/>
        </w:rPr>
        <w:t>，</w:t>
      </w:r>
      <w:r>
        <w:rPr>
          <w:rFonts w:hint="eastAsia"/>
        </w:rPr>
        <w:t>不能輸其膽汁</w:t>
      </w:r>
      <w:r w:rsidR="00D24630">
        <w:rPr>
          <w:rFonts w:hint="eastAsia"/>
        </w:rPr>
        <w:t>於</w:t>
      </w:r>
      <w:r>
        <w:rPr>
          <w:rFonts w:hint="eastAsia"/>
        </w:rPr>
        <w:t>小腸</w:t>
      </w:r>
      <w:r w:rsidR="006C4C45">
        <w:rPr>
          <w:rFonts w:hint="eastAsia"/>
        </w:rPr>
        <w:t>，</w:t>
      </w:r>
      <w:r>
        <w:rPr>
          <w:rFonts w:hint="eastAsia"/>
        </w:rPr>
        <w:t>而溢</w:t>
      </w:r>
      <w:r w:rsidR="00D24630">
        <w:rPr>
          <w:rFonts w:hint="eastAsia"/>
        </w:rPr>
        <w:t>於</w:t>
      </w:r>
      <w:r>
        <w:rPr>
          <w:rFonts w:hint="eastAsia"/>
        </w:rPr>
        <w:t>血中隨血運遍周身</w:t>
      </w:r>
      <w:r w:rsidR="006C4C45">
        <w:rPr>
          <w:rFonts w:hint="eastAsia"/>
        </w:rPr>
        <w:t>，</w:t>
      </w:r>
      <w:r>
        <w:rPr>
          <w:rFonts w:hint="eastAsia"/>
        </w:rPr>
        <w:t>是以周身無處不黃</w:t>
      </w:r>
      <w:r w:rsidR="006C4C45">
        <w:rPr>
          <w:rFonts w:hint="eastAsia"/>
        </w:rPr>
        <w:t>，</w:t>
      </w:r>
      <w:r>
        <w:rPr>
          <w:rFonts w:hint="eastAsia"/>
        </w:rPr>
        <w:t>迨至隨血營運之餘</w:t>
      </w:r>
      <w:r w:rsidR="006C4C45">
        <w:rPr>
          <w:rFonts w:hint="eastAsia"/>
        </w:rPr>
        <w:t>，</w:t>
      </w:r>
      <w:r>
        <w:rPr>
          <w:rFonts w:hint="eastAsia"/>
        </w:rPr>
        <w:t>又隨水飲滲出歸</w:t>
      </w:r>
      <w:r w:rsidR="00D24630">
        <w:rPr>
          <w:rFonts w:hint="eastAsia"/>
        </w:rPr>
        <w:t>於</w:t>
      </w:r>
      <w:r>
        <w:rPr>
          <w:rFonts w:hint="eastAsia"/>
        </w:rPr>
        <w:t>膀胱</w:t>
      </w:r>
      <w:r w:rsidR="006C4C45">
        <w:rPr>
          <w:rFonts w:hint="eastAsia"/>
        </w:rPr>
        <w:t>，</w:t>
      </w:r>
      <w:r>
        <w:rPr>
          <w:rFonts w:hint="eastAsia"/>
        </w:rPr>
        <w:t>是以小便亦黃</w:t>
      </w:r>
      <w:r w:rsidR="006C4C45">
        <w:rPr>
          <w:rFonts w:hint="eastAsia"/>
        </w:rPr>
        <w:t>，</w:t>
      </w: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大便色白者</w:t>
      </w:r>
      <w:r w:rsidR="006C4C45">
        <w:rPr>
          <w:rFonts w:hint="eastAsia"/>
        </w:rPr>
        <w:t>，</w:t>
      </w:r>
      <w:r>
        <w:rPr>
          <w:rFonts w:hint="eastAsia"/>
        </w:rPr>
        <w:t>因膽汁不入小腸以化食</w:t>
      </w:r>
      <w:r w:rsidR="006C4C45">
        <w:rPr>
          <w:rFonts w:hint="eastAsia"/>
        </w:rPr>
        <w:t>，</w:t>
      </w:r>
      <w:r>
        <w:rPr>
          <w:rFonts w:hint="eastAsia"/>
        </w:rPr>
        <w:t>大便中既無膽汁之色也。《金匱》有硝石礬石散</w:t>
      </w:r>
      <w:r w:rsidR="006C4C45">
        <w:rPr>
          <w:rFonts w:hint="eastAsia"/>
        </w:rPr>
        <w:t>，</w:t>
      </w:r>
      <w:r>
        <w:rPr>
          <w:rFonts w:hint="eastAsia"/>
        </w:rPr>
        <w:t>原為治女勞疸之專方</w:t>
      </w:r>
      <w:r w:rsidR="006C4C45">
        <w:rPr>
          <w:rFonts w:hint="eastAsia"/>
        </w:rPr>
        <w:t>，</w:t>
      </w:r>
      <w:r>
        <w:rPr>
          <w:rFonts w:hint="eastAsia"/>
        </w:rPr>
        <w:t>愚恆借之以概治疸證皆效</w:t>
      </w:r>
      <w:r w:rsidR="006C4C45">
        <w:rPr>
          <w:rFonts w:hint="eastAsia"/>
        </w:rPr>
        <w:t>，</w:t>
      </w:r>
      <w:r>
        <w:rPr>
          <w:rFonts w:hint="eastAsia"/>
        </w:rPr>
        <w:t>而煎湯送服之藥須隨證更改。其原方原用大麥粥送服</w:t>
      </w:r>
      <w:r w:rsidR="006C4C45">
        <w:rPr>
          <w:rFonts w:hint="eastAsia"/>
        </w:rPr>
        <w:t>，</w:t>
      </w:r>
      <w:r>
        <w:rPr>
          <w:rFonts w:hint="eastAsia"/>
        </w:rPr>
        <w:t>而此證肝膽之脈太盛</w:t>
      </w:r>
      <w:r w:rsidR="006C4C45">
        <w:rPr>
          <w:rFonts w:hint="eastAsia"/>
        </w:rPr>
        <w:t>，</w:t>
      </w:r>
      <w:r>
        <w:rPr>
          <w:rFonts w:hint="eastAsia"/>
        </w:rPr>
        <w:t>當用瀉肝膽之藥煎湯送之。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E23293">
        <w:rPr>
          <w:rFonts w:hint="eastAsia"/>
        </w:rPr>
        <w:t>：</w:t>
      </w:r>
      <w:r>
        <w:rPr>
          <w:rFonts w:hint="eastAsia"/>
        </w:rPr>
        <w:t>淨火硝（一兩研細）</w:t>
      </w:r>
      <w:r w:rsidR="00E23293">
        <w:rPr>
          <w:rFonts w:hint="eastAsia"/>
        </w:rPr>
        <w:t>、</w:t>
      </w:r>
      <w:r>
        <w:rPr>
          <w:rFonts w:hint="eastAsia"/>
        </w:rPr>
        <w:t>皂礬（一兩研細）</w:t>
      </w:r>
      <w:r w:rsidR="00E23293">
        <w:rPr>
          <w:rFonts w:hint="eastAsia"/>
        </w:rPr>
        <w:t>、</w:t>
      </w:r>
      <w:r>
        <w:rPr>
          <w:rFonts w:hint="eastAsia"/>
        </w:rPr>
        <w:t>大麥</w:t>
      </w:r>
      <w:r w:rsidR="00E23293">
        <w:rPr>
          <w:rFonts w:hint="eastAsia"/>
        </w:rPr>
        <w:t>麵</w:t>
      </w:r>
      <w:r>
        <w:rPr>
          <w:rFonts w:hint="eastAsia"/>
        </w:rPr>
        <w:t>（二兩焙熱</w:t>
      </w:r>
      <w:r w:rsidR="006C4C45">
        <w:rPr>
          <w:rFonts w:hint="eastAsia"/>
        </w:rPr>
        <w:t>，</w:t>
      </w:r>
      <w:r>
        <w:rPr>
          <w:rFonts w:hint="eastAsia"/>
        </w:rPr>
        <w:t>如無可代以小麥</w:t>
      </w:r>
      <w:r w:rsidR="00E23293">
        <w:rPr>
          <w:rFonts w:hint="eastAsia"/>
        </w:rPr>
        <w:t>麵</w:t>
      </w:r>
      <w:r>
        <w:rPr>
          <w:rFonts w:hint="eastAsia"/>
        </w:rPr>
        <w:t>）水和為丸</w:t>
      </w:r>
      <w:r w:rsidR="006C4C45">
        <w:rPr>
          <w:rFonts w:hint="eastAsia"/>
        </w:rPr>
        <w:t>，</w:t>
      </w:r>
      <w:r>
        <w:rPr>
          <w:rFonts w:hint="eastAsia"/>
        </w:rPr>
        <w:t>桐子大</w:t>
      </w:r>
      <w:r w:rsidR="006C4C45">
        <w:rPr>
          <w:rFonts w:hint="eastAsia"/>
        </w:rPr>
        <w:t>，</w:t>
      </w:r>
      <w:r>
        <w:rPr>
          <w:rFonts w:hint="eastAsia"/>
        </w:rPr>
        <w:t>每服二錢</w:t>
      </w:r>
      <w:r w:rsidR="006C4C45">
        <w:rPr>
          <w:rFonts w:hint="eastAsia"/>
        </w:rPr>
        <w:t>，</w:t>
      </w:r>
      <w:r>
        <w:rPr>
          <w:rFonts w:hint="eastAsia"/>
        </w:rPr>
        <w:t>日兩次</w:t>
      </w:r>
      <w:r w:rsidR="006C4C45">
        <w:rPr>
          <w:rFonts w:hint="eastAsia"/>
        </w:rPr>
        <w:t>，</w:t>
      </w:r>
      <w:r>
        <w:rPr>
          <w:rFonts w:hint="eastAsia"/>
        </w:rPr>
        <w:t>此即硝石礬石散而變散為丸也。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湯藥</w:t>
      </w:r>
      <w:r w:rsidR="00E23293">
        <w:rPr>
          <w:rFonts w:hint="eastAsia"/>
        </w:rPr>
        <w:t>：</w:t>
      </w:r>
      <w:r>
        <w:rPr>
          <w:rFonts w:hint="eastAsia"/>
        </w:rPr>
        <w:t>生懷山藥（一兩）</w:t>
      </w:r>
      <w:r w:rsidR="00E23293">
        <w:rPr>
          <w:rFonts w:hint="eastAsia"/>
        </w:rPr>
        <w:t>、</w:t>
      </w:r>
      <w:r>
        <w:rPr>
          <w:rFonts w:hint="eastAsia"/>
        </w:rPr>
        <w:t>生杭芍（八錢）</w:t>
      </w:r>
      <w:r w:rsidR="00E23293">
        <w:rPr>
          <w:rFonts w:hint="eastAsia"/>
        </w:rPr>
        <w:t>、</w:t>
      </w:r>
      <w:r>
        <w:rPr>
          <w:rFonts w:hint="eastAsia"/>
        </w:rPr>
        <w:t>連翹（三錢）</w:t>
      </w:r>
      <w:r w:rsidR="00E23293">
        <w:rPr>
          <w:rFonts w:hint="eastAsia"/>
        </w:rPr>
        <w:t>、</w:t>
      </w:r>
      <w:r>
        <w:rPr>
          <w:rFonts w:hint="eastAsia"/>
        </w:rPr>
        <w:t>滑石（三錢）</w:t>
      </w:r>
      <w:r w:rsidR="00E23293">
        <w:rPr>
          <w:rFonts w:hint="eastAsia"/>
        </w:rPr>
        <w:t>、</w:t>
      </w:r>
      <w:r>
        <w:rPr>
          <w:rFonts w:hint="eastAsia"/>
        </w:rPr>
        <w:t>梔子（二錢）</w:t>
      </w:r>
      <w:r w:rsidR="00E23293">
        <w:rPr>
          <w:rFonts w:hint="eastAsia"/>
        </w:rPr>
        <w:t>、</w:t>
      </w:r>
      <w:r>
        <w:rPr>
          <w:rFonts w:hint="eastAsia"/>
        </w:rPr>
        <w:t>茵陳（二錢）</w:t>
      </w:r>
      <w:r w:rsidR="00E23293">
        <w:rPr>
          <w:rFonts w:hint="eastAsia"/>
        </w:rPr>
        <w:t>、</w:t>
      </w:r>
      <w:r>
        <w:rPr>
          <w:rFonts w:hint="eastAsia"/>
        </w:rPr>
        <w:t>甘草（二錢）</w:t>
      </w:r>
      <w:r w:rsidR="00E23293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送服丸藥一次</w:t>
      </w:r>
      <w:r w:rsidR="006C4C45">
        <w:rPr>
          <w:rFonts w:hint="eastAsia"/>
        </w:rPr>
        <w:t>，</w:t>
      </w:r>
      <w:r>
        <w:rPr>
          <w:rFonts w:hint="eastAsia"/>
        </w:rPr>
        <w:t>至第二次服丸藥時</w:t>
      </w:r>
      <w:r w:rsidR="006C4C45">
        <w:rPr>
          <w:rFonts w:hint="eastAsia"/>
        </w:rPr>
        <w:t>，</w:t>
      </w:r>
      <w:r>
        <w:rPr>
          <w:rFonts w:hint="eastAsia"/>
        </w:rPr>
        <w:t>仍煎此湯藥之渣送之。再者</w:t>
      </w:r>
      <w:r w:rsidR="006C4C45">
        <w:rPr>
          <w:rFonts w:hint="eastAsia"/>
        </w:rPr>
        <w:t>，</w:t>
      </w:r>
      <w:r>
        <w:rPr>
          <w:rFonts w:hint="eastAsia"/>
        </w:rPr>
        <w:t>此證舌苔猶白</w:t>
      </w:r>
      <w:r w:rsidR="006C4C45">
        <w:rPr>
          <w:rFonts w:hint="eastAsia"/>
        </w:rPr>
        <w:t>，</w:t>
      </w:r>
      <w:r>
        <w:rPr>
          <w:rFonts w:hint="eastAsia"/>
        </w:rPr>
        <w:t>右脈猶浮</w:t>
      </w:r>
      <w:r w:rsidR="006C4C45">
        <w:rPr>
          <w:rFonts w:hint="eastAsia"/>
        </w:rPr>
        <w:t>，</w:t>
      </w:r>
      <w:r>
        <w:rPr>
          <w:rFonts w:hint="eastAsia"/>
        </w:rPr>
        <w:t>當</w:t>
      </w:r>
      <w:r w:rsidR="00D24630">
        <w:rPr>
          <w:rFonts w:hint="eastAsia"/>
        </w:rPr>
        <w:t>於</w:t>
      </w:r>
      <w:r>
        <w:rPr>
          <w:rFonts w:hint="eastAsia"/>
        </w:rPr>
        <w:t>初次服藥後遲一點鐘</w:t>
      </w:r>
      <w:r w:rsidR="006C4C45">
        <w:rPr>
          <w:rFonts w:hint="eastAsia"/>
        </w:rPr>
        <w:t>，</w:t>
      </w:r>
      <w:r>
        <w:rPr>
          <w:rFonts w:hint="eastAsia"/>
        </w:rPr>
        <w:t>再服西藥阿斯匹林一瓦</w:t>
      </w:r>
      <w:r w:rsidR="006C4C45">
        <w:rPr>
          <w:rFonts w:hint="eastAsia"/>
        </w:rPr>
        <w:t>，</w:t>
      </w:r>
      <w:r>
        <w:rPr>
          <w:rFonts w:hint="eastAsia"/>
        </w:rPr>
        <w:t>俾周身得微汗以解其未罷之表證。</w:t>
      </w:r>
    </w:p>
    <w:p w:rsidR="00E23293" w:rsidRDefault="00E23293" w:rsidP="00E23293">
      <w:pPr>
        <w:pStyle w:val="2f5"/>
        <w:ind w:firstLine="712"/>
      </w:pPr>
      <w:r w:rsidRPr="00E23293">
        <w:rPr>
          <w:rFonts w:hint="eastAsia"/>
        </w:rPr>
        <w:t>方解</w:t>
      </w:r>
      <w:r>
        <w:rPr>
          <w:rFonts w:hint="eastAsia"/>
        </w:rPr>
        <w:t>：</w:t>
      </w:r>
      <w:r w:rsidRPr="00E23293">
        <w:rPr>
          <w:rFonts w:hint="eastAsia"/>
        </w:rPr>
        <w:t>按硝石礬石散</w:t>
      </w:r>
      <w:r w:rsidR="006C4C45">
        <w:t>，</w:t>
      </w:r>
      <w:r w:rsidRPr="00E23293">
        <w:rPr>
          <w:rFonts w:hint="eastAsia"/>
        </w:rPr>
        <w:t>服之間有作嘔吐者</w:t>
      </w:r>
      <w:r w:rsidR="006C4C45">
        <w:t>，</w:t>
      </w:r>
      <w:r w:rsidRPr="00E23293">
        <w:rPr>
          <w:rFonts w:hint="eastAsia"/>
        </w:rPr>
        <w:t>今變散為丸</w:t>
      </w:r>
      <w:r w:rsidR="006C4C45">
        <w:t>，</w:t>
      </w:r>
      <w:r w:rsidRPr="00E23293">
        <w:rPr>
          <w:rFonts w:hint="eastAsia"/>
        </w:rPr>
        <w:t>即無斯弊。又方中礬石解者多謂</w:t>
      </w:r>
      <w:r w:rsidR="00AD7840">
        <w:rPr>
          <w:rFonts w:hint="eastAsia"/>
        </w:rPr>
        <w:t>係</w:t>
      </w:r>
      <w:r w:rsidRPr="00E23293">
        <w:rPr>
          <w:rFonts w:hint="eastAsia"/>
        </w:rPr>
        <w:t>白礬</w:t>
      </w:r>
      <w:r w:rsidR="006C4C45">
        <w:t>，</w:t>
      </w:r>
      <w:r w:rsidRPr="00E23293">
        <w:rPr>
          <w:rFonts w:hint="eastAsia"/>
        </w:rPr>
        <w:t>而茲方中用皂礬者</w:t>
      </w:r>
      <w:r w:rsidR="006C4C45">
        <w:t>，</w:t>
      </w:r>
      <w:r w:rsidRPr="00E23293">
        <w:rPr>
          <w:rFonts w:hint="eastAsia"/>
        </w:rPr>
        <w:t>因本方後有病隨大小便去</w:t>
      </w:r>
      <w:r w:rsidR="006C4C45">
        <w:t>，</w:t>
      </w:r>
      <w:r w:rsidRPr="00E23293">
        <w:rPr>
          <w:rFonts w:hint="eastAsia"/>
        </w:rPr>
        <w:t>小便正黃</w:t>
      </w:r>
      <w:r w:rsidR="006C4C45">
        <w:t>，</w:t>
      </w:r>
      <w:r w:rsidRPr="00E23293">
        <w:rPr>
          <w:rFonts w:hint="eastAsia"/>
        </w:rPr>
        <w:t>大便正黑數語</w:t>
      </w:r>
      <w:r w:rsidR="006C4C45">
        <w:t>，</w:t>
      </w:r>
      <w:r w:rsidRPr="00E23293">
        <w:rPr>
          <w:rFonts w:hint="eastAsia"/>
        </w:rPr>
        <w:t>解者又謂大便正黑</w:t>
      </w:r>
      <w:r w:rsidR="00AD7840">
        <w:rPr>
          <w:rFonts w:hint="eastAsia"/>
        </w:rPr>
        <w:t>係</w:t>
      </w:r>
      <w:r w:rsidRPr="00E23293">
        <w:rPr>
          <w:rFonts w:hint="eastAsia"/>
        </w:rPr>
        <w:t>瘀血下行</w:t>
      </w:r>
      <w:r w:rsidR="006C4C45">
        <w:t>，</w:t>
      </w:r>
      <w:r w:rsidRPr="00E23293">
        <w:rPr>
          <w:rFonts w:hint="eastAsia"/>
        </w:rPr>
        <w:t>夫果</w:t>
      </w:r>
      <w:r w:rsidR="00AD7840">
        <w:rPr>
          <w:rFonts w:hint="eastAsia"/>
        </w:rPr>
        <w:t>係</w:t>
      </w:r>
      <w:r w:rsidRPr="00E23293">
        <w:rPr>
          <w:rFonts w:hint="eastAsia"/>
        </w:rPr>
        <w:t>瘀血下行</w:t>
      </w:r>
      <w:r w:rsidR="006C4C45">
        <w:t>，</w:t>
      </w:r>
      <w:r w:rsidRPr="00E23293">
        <w:rPr>
          <w:rFonts w:hint="eastAsia"/>
        </w:rPr>
        <w:t>當為紫黑何為正黑</w:t>
      </w:r>
      <w:r w:rsidR="006C4C45">
        <w:t>，</w:t>
      </w:r>
      <w:r w:rsidRPr="00E23293">
        <w:rPr>
          <w:rFonts w:hint="eastAsia"/>
        </w:rPr>
        <w:t>蓋人惟服皂礬其大便必正黑</w:t>
      </w:r>
      <w:r w:rsidR="006C4C45">
        <w:t>，</w:t>
      </w:r>
      <w:r w:rsidRPr="00E23293">
        <w:rPr>
          <w:rFonts w:hint="eastAsia"/>
        </w:rPr>
        <w:t>礬石</w:t>
      </w:r>
      <w:r w:rsidR="00AD7840">
        <w:rPr>
          <w:rFonts w:hint="eastAsia"/>
        </w:rPr>
        <w:t>係</w:t>
      </w:r>
      <w:r w:rsidRPr="00E23293">
        <w:rPr>
          <w:rFonts w:hint="eastAsia"/>
        </w:rPr>
        <w:t>為皂礬之明</w:t>
      </w:r>
      <w:r>
        <w:rPr>
          <w:rFonts w:hint="eastAsia"/>
        </w:rPr>
        <w:t>徵</w:t>
      </w:r>
      <w:r w:rsidRPr="00E23293">
        <w:rPr>
          <w:rFonts w:hint="eastAsia"/>
        </w:rPr>
        <w:t>。又嘗考《本經》</w:t>
      </w:r>
      <w:r w:rsidR="006C4C45">
        <w:t>，</w:t>
      </w:r>
      <w:r w:rsidRPr="00E23293">
        <w:rPr>
          <w:rFonts w:hint="eastAsia"/>
        </w:rPr>
        <w:t>硝石一名羽涅</w:t>
      </w:r>
      <w:r w:rsidR="006C4C45">
        <w:t>，</w:t>
      </w:r>
      <w:r w:rsidRPr="00E23293">
        <w:rPr>
          <w:rFonts w:hint="eastAsia"/>
        </w:rPr>
        <w:t>《爾雅》又名為涅石</w:t>
      </w:r>
      <w:r w:rsidR="006C4C45">
        <w:t>，</w:t>
      </w:r>
      <w:r w:rsidRPr="00E23293">
        <w:rPr>
          <w:rFonts w:hint="eastAsia"/>
        </w:rPr>
        <w:t>夫涅者</w:t>
      </w:r>
      <w:r w:rsidR="006C4C45">
        <w:rPr>
          <w:rFonts w:hint="eastAsia"/>
        </w:rPr>
        <w:t>，</w:t>
      </w:r>
      <w:r w:rsidRPr="00E23293">
        <w:rPr>
          <w:rFonts w:hint="eastAsia"/>
        </w:rPr>
        <w:t>染物使黑也</w:t>
      </w:r>
      <w:r w:rsidR="006C4C45">
        <w:t>，</w:t>
      </w:r>
      <w:r w:rsidRPr="00E23293">
        <w:rPr>
          <w:rFonts w:hint="eastAsia"/>
        </w:rPr>
        <w:t>礬石既為染黑色所需之物</w:t>
      </w:r>
      <w:r w:rsidR="006C4C45">
        <w:t>，</w:t>
      </w:r>
      <w:r w:rsidRPr="00E23293">
        <w:rPr>
          <w:rFonts w:hint="eastAsia"/>
        </w:rPr>
        <w:t>則為皂礬</w:t>
      </w:r>
      <w:r w:rsidR="006C4C45">
        <w:rPr>
          <w:rFonts w:hint="eastAsia"/>
        </w:rPr>
        <w:t>，</w:t>
      </w:r>
      <w:r w:rsidRPr="00E23293">
        <w:rPr>
          <w:rFonts w:hint="eastAsia"/>
        </w:rPr>
        <w:t>非白礬尤無疑矣。且此病發</w:t>
      </w:r>
      <w:r w:rsidR="00D24630">
        <w:rPr>
          <w:rFonts w:hint="eastAsia"/>
        </w:rPr>
        <w:t>於</w:t>
      </w:r>
      <w:r w:rsidRPr="00E23293">
        <w:rPr>
          <w:rFonts w:hint="eastAsia"/>
        </w:rPr>
        <w:t>肝膽</w:t>
      </w:r>
      <w:r w:rsidR="006C4C45">
        <w:t>，</w:t>
      </w:r>
      <w:r w:rsidRPr="00E23293">
        <w:rPr>
          <w:rFonts w:hint="eastAsia"/>
        </w:rPr>
        <w:t>皂礬原為硫酸化鐵而成</w:t>
      </w:r>
      <w:r w:rsidR="006C4C45">
        <w:t>，</w:t>
      </w:r>
      <w:r w:rsidRPr="00E23293">
        <w:rPr>
          <w:rFonts w:hint="eastAsia"/>
        </w:rPr>
        <w:t>化學家既名之為硫酸鐵</w:t>
      </w:r>
      <w:r w:rsidR="006C4C45">
        <w:t>，</w:t>
      </w:r>
      <w:r w:rsidRPr="00E23293">
        <w:rPr>
          <w:rFonts w:hint="eastAsia"/>
        </w:rPr>
        <w:t>方中用礬石原借金能制木之義以制膽汁之妄行也。又嘗閱西學醫書</w:t>
      </w:r>
      <w:r w:rsidR="006C4C45">
        <w:t>，</w:t>
      </w:r>
      <w:r w:rsidRPr="00E23293">
        <w:rPr>
          <w:rFonts w:hint="eastAsia"/>
        </w:rPr>
        <w:t>其治黃疸亦多用鐵基之藥</w:t>
      </w:r>
      <w:r w:rsidR="006C4C45">
        <w:t>，</w:t>
      </w:r>
      <w:r w:rsidRPr="00E23293">
        <w:rPr>
          <w:rFonts w:hint="eastAsia"/>
        </w:rPr>
        <w:t>即中西醫理匯通參觀</w:t>
      </w:r>
      <w:r w:rsidR="006C4C45">
        <w:t>，</w:t>
      </w:r>
      <w:r w:rsidRPr="00E23293">
        <w:rPr>
          <w:rFonts w:hint="eastAsia"/>
        </w:rPr>
        <w:t>則礬石為皂礬</w:t>
      </w:r>
      <w:r w:rsidR="006C4C45">
        <w:t>，</w:t>
      </w:r>
      <w:r w:rsidRPr="00E23293">
        <w:rPr>
          <w:rFonts w:hint="eastAsia"/>
        </w:rPr>
        <w:t>而決非白礬不更分毫無疑哉。</w:t>
      </w:r>
    </w:p>
    <w:p w:rsidR="00A80EEB" w:rsidRDefault="00A80EEB" w:rsidP="00E23293">
      <w:pPr>
        <w:pStyle w:val="2f5"/>
        <w:ind w:firstLine="712"/>
      </w:pPr>
      <w:r>
        <w:rPr>
          <w:rFonts w:hint="eastAsia"/>
        </w:rPr>
        <w:t>複診</w:t>
      </w:r>
      <w:r w:rsidR="00E23293">
        <w:rPr>
          <w:rFonts w:hint="eastAsia"/>
        </w:rPr>
        <w:t>：</w:t>
      </w:r>
      <w:r>
        <w:rPr>
          <w:rFonts w:hint="eastAsia"/>
        </w:rPr>
        <w:t>將藥連服四劑</w:t>
      </w:r>
      <w:r w:rsidR="006C4C45">
        <w:rPr>
          <w:rFonts w:hint="eastAsia"/>
        </w:rPr>
        <w:t>，</w:t>
      </w:r>
      <w:r>
        <w:rPr>
          <w:rFonts w:hint="eastAsia"/>
        </w:rPr>
        <w:t>阿斯匹林服一次已周身得汗</w:t>
      </w:r>
      <w:r w:rsidR="006C4C45">
        <w:rPr>
          <w:rFonts w:hint="eastAsia"/>
        </w:rPr>
        <w:t>，</w:t>
      </w:r>
      <w:r>
        <w:rPr>
          <w:rFonts w:hint="eastAsia"/>
        </w:rPr>
        <w:t>其心中已不若從前之渴熱</w:t>
      </w:r>
      <w:r w:rsidR="006C4C45">
        <w:rPr>
          <w:rFonts w:hint="eastAsia"/>
        </w:rPr>
        <w:t>，</w:t>
      </w:r>
      <w:r>
        <w:rPr>
          <w:rFonts w:hint="eastAsia"/>
        </w:rPr>
        <w:t>能進飲食</w:t>
      </w:r>
      <w:r w:rsidR="006C4C45">
        <w:rPr>
          <w:rFonts w:hint="eastAsia"/>
        </w:rPr>
        <w:t>，</w:t>
      </w:r>
      <w:r>
        <w:rPr>
          <w:rFonts w:hint="eastAsia"/>
        </w:rPr>
        <w:t>大便已變黑色</w:t>
      </w:r>
      <w:r w:rsidR="006C4C45">
        <w:rPr>
          <w:rFonts w:hint="eastAsia"/>
        </w:rPr>
        <w:t>，</w:t>
      </w:r>
      <w:r>
        <w:rPr>
          <w:rFonts w:hint="eastAsia"/>
        </w:rPr>
        <w:t>小便黃色稍淡</w:t>
      </w:r>
      <w:r w:rsidR="006C4C45">
        <w:rPr>
          <w:rFonts w:hint="eastAsia"/>
        </w:rPr>
        <w:t>，</w:t>
      </w:r>
      <w:r>
        <w:rPr>
          <w:rFonts w:hint="eastAsia"/>
        </w:rPr>
        <w:t>周身之黃亦見退</w:t>
      </w:r>
      <w:r w:rsidR="006C4C45">
        <w:rPr>
          <w:rFonts w:hint="eastAsia"/>
        </w:rPr>
        <w:t>，</w:t>
      </w:r>
      <w:r>
        <w:rPr>
          <w:rFonts w:hint="eastAsia"/>
        </w:rPr>
        <w:t>脈象亦較前和緩。俾每日仍服丸藥兩次</w:t>
      </w:r>
      <w:r w:rsidR="006C4C45">
        <w:rPr>
          <w:rFonts w:hint="eastAsia"/>
        </w:rPr>
        <w:t>，</w:t>
      </w:r>
      <w:r>
        <w:rPr>
          <w:rFonts w:hint="eastAsia"/>
        </w:rPr>
        <w:t>每次服一錢五分</w:t>
      </w:r>
      <w:r w:rsidR="006C4C45">
        <w:rPr>
          <w:rFonts w:hint="eastAsia"/>
        </w:rPr>
        <w:t>，</w:t>
      </w:r>
      <w:r>
        <w:rPr>
          <w:rFonts w:hint="eastAsia"/>
        </w:rPr>
        <w:t>所送服之湯藥方則稍為加減。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湯藥</w:t>
      </w:r>
      <w:r w:rsidR="00E23293">
        <w:rPr>
          <w:rFonts w:hint="eastAsia"/>
        </w:rPr>
        <w:t>：</w:t>
      </w:r>
      <w:r>
        <w:rPr>
          <w:rFonts w:hint="eastAsia"/>
        </w:rPr>
        <w:t>生懷山藥（一兩）</w:t>
      </w:r>
      <w:r w:rsidR="00E23293">
        <w:rPr>
          <w:rFonts w:hint="eastAsia"/>
        </w:rPr>
        <w:t>、</w:t>
      </w:r>
      <w:r>
        <w:rPr>
          <w:rFonts w:hint="eastAsia"/>
        </w:rPr>
        <w:t>生杭芍（六錢）</w:t>
      </w:r>
      <w:r w:rsidR="00E23293">
        <w:rPr>
          <w:rFonts w:hint="eastAsia"/>
        </w:rPr>
        <w:t>、</w:t>
      </w:r>
      <w:r>
        <w:rPr>
          <w:rFonts w:hint="eastAsia"/>
        </w:rPr>
        <w:t>生麥芽（三錢）</w:t>
      </w:r>
      <w:r w:rsidR="00E23293">
        <w:rPr>
          <w:rFonts w:hint="eastAsia"/>
        </w:rPr>
        <w:t>、</w:t>
      </w:r>
      <w:r>
        <w:rPr>
          <w:rFonts w:hint="eastAsia"/>
        </w:rPr>
        <w:t>茵陳（二錢）</w:t>
      </w:r>
      <w:r w:rsidR="00E23293">
        <w:rPr>
          <w:rFonts w:hint="eastAsia"/>
        </w:rPr>
        <w:t>、</w:t>
      </w:r>
      <w:r>
        <w:rPr>
          <w:rFonts w:hint="eastAsia"/>
        </w:rPr>
        <w:t>鮮茅根（三錢</w:t>
      </w:r>
      <w:r w:rsidR="006C4C45">
        <w:rPr>
          <w:rFonts w:hint="eastAsia"/>
        </w:rPr>
        <w:t>，</w:t>
      </w:r>
      <w:r>
        <w:rPr>
          <w:rFonts w:hint="eastAsia"/>
        </w:rPr>
        <w:t>茅根無鮮者</w:t>
      </w:r>
      <w:r w:rsidR="006C4C45">
        <w:rPr>
          <w:rFonts w:hint="eastAsia"/>
        </w:rPr>
        <w:t>，</w:t>
      </w:r>
      <w:r>
        <w:rPr>
          <w:rFonts w:hint="eastAsia"/>
        </w:rPr>
        <w:t>可代以鮮蘆根）</w:t>
      </w:r>
      <w:r w:rsidR="00E23293">
        <w:rPr>
          <w:rFonts w:hint="eastAsia"/>
        </w:rPr>
        <w:t>、</w:t>
      </w:r>
      <w:r>
        <w:rPr>
          <w:rFonts w:hint="eastAsia"/>
        </w:rPr>
        <w:t>龍膽草（二錢）</w:t>
      </w:r>
      <w:r w:rsidR="00E23293">
        <w:rPr>
          <w:rFonts w:hint="eastAsia"/>
        </w:rPr>
        <w:t>、</w:t>
      </w:r>
      <w:r>
        <w:rPr>
          <w:rFonts w:hint="eastAsia"/>
        </w:rPr>
        <w:t>甘草（錢半）</w:t>
      </w:r>
      <w:r w:rsidR="00E23293">
        <w:rPr>
          <w:rFonts w:hint="eastAsia"/>
        </w:rPr>
        <w:t>。</w:t>
      </w:r>
      <w:r>
        <w:rPr>
          <w:rFonts w:hint="eastAsia"/>
        </w:rPr>
        <w:t>共煎湯</w:t>
      </w:r>
      <w:r w:rsidR="006C4C45">
        <w:rPr>
          <w:rFonts w:hint="eastAsia"/>
        </w:rPr>
        <w:t>，</w:t>
      </w:r>
      <w:r>
        <w:rPr>
          <w:rFonts w:hint="eastAsia"/>
        </w:rPr>
        <w:t>送服丸藥如前。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E23293">
        <w:rPr>
          <w:rFonts w:hint="eastAsia"/>
        </w:rPr>
        <w:t>：</w:t>
      </w:r>
      <w:r>
        <w:rPr>
          <w:rFonts w:hint="eastAsia"/>
        </w:rPr>
        <w:t>將藥連服五劑</w:t>
      </w:r>
      <w:r w:rsidR="006C4C45">
        <w:rPr>
          <w:rFonts w:hint="eastAsia"/>
        </w:rPr>
        <w:t>，</w:t>
      </w:r>
      <w:r>
        <w:rPr>
          <w:rFonts w:hint="eastAsia"/>
        </w:rPr>
        <w:t>周身之黃已減三分之二</w:t>
      </w:r>
      <w:r w:rsidR="006C4C45">
        <w:rPr>
          <w:rFonts w:hint="eastAsia"/>
        </w:rPr>
        <w:t>，</w:t>
      </w:r>
      <w:r>
        <w:rPr>
          <w:rFonts w:hint="eastAsia"/>
        </w:rPr>
        <w:t>小便之黃亦日見清減</w:t>
      </w:r>
      <w:r w:rsidR="006C4C45">
        <w:rPr>
          <w:rFonts w:hint="eastAsia"/>
        </w:rPr>
        <w:t>，</w:t>
      </w:r>
      <w:r>
        <w:rPr>
          <w:rFonts w:hint="eastAsia"/>
        </w:rPr>
        <w:t>脈象已和平如常。遂俾停藥勿服</w:t>
      </w:r>
      <w:r w:rsidR="006C4C45">
        <w:rPr>
          <w:rFonts w:hint="eastAsia"/>
        </w:rPr>
        <w:t>，</w:t>
      </w:r>
      <w:r>
        <w:rPr>
          <w:rFonts w:hint="eastAsia"/>
        </w:rPr>
        <w:t>日用生懷山藥、生薏米等分軋細</w:t>
      </w:r>
      <w:r w:rsidR="006C4C45">
        <w:rPr>
          <w:rFonts w:hint="eastAsia"/>
        </w:rPr>
        <w:t>，</w:t>
      </w:r>
      <w:r>
        <w:rPr>
          <w:rFonts w:hint="eastAsia"/>
        </w:rPr>
        <w:t>煮作茶湯</w:t>
      </w:r>
      <w:r w:rsidR="006C4C45">
        <w:rPr>
          <w:rFonts w:hint="eastAsia"/>
        </w:rPr>
        <w:t>，</w:t>
      </w:r>
      <w:r>
        <w:rPr>
          <w:rFonts w:hint="eastAsia"/>
        </w:rPr>
        <w:t>調入鮮梨、鮮荸薺自然汁</w:t>
      </w:r>
      <w:r w:rsidR="006C4C45">
        <w:rPr>
          <w:rFonts w:hint="eastAsia"/>
        </w:rPr>
        <w:t>，</w:t>
      </w:r>
      <w:r>
        <w:rPr>
          <w:rFonts w:hint="eastAsia"/>
        </w:rPr>
        <w:t>當點心服之</w:t>
      </w:r>
      <w:r w:rsidR="006C4C45">
        <w:rPr>
          <w:rFonts w:hint="eastAsia"/>
        </w:rPr>
        <w:t>，</w:t>
      </w:r>
      <w:r>
        <w:rPr>
          <w:rFonts w:hint="eastAsia"/>
        </w:rPr>
        <w:t>閱兩旬病遂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或問</w:t>
      </w:r>
      <w:r w:rsidR="00967231">
        <w:rPr>
          <w:rFonts w:hint="eastAsia"/>
        </w:rPr>
        <w:t>「</w:t>
      </w:r>
      <w:r>
        <w:rPr>
          <w:rFonts w:hint="eastAsia"/>
        </w:rPr>
        <w:t>黃膽之證</w:t>
      </w:r>
      <w:r w:rsidR="006C4C45">
        <w:rPr>
          <w:rFonts w:hint="eastAsia"/>
        </w:rPr>
        <w:t>，</w:t>
      </w:r>
      <w:r>
        <w:rPr>
          <w:rFonts w:hint="eastAsia"/>
        </w:rPr>
        <w:t>中法謂病發</w:t>
      </w:r>
      <w:r w:rsidR="00D24630">
        <w:rPr>
          <w:rFonts w:hint="eastAsia"/>
        </w:rPr>
        <w:t>於</w:t>
      </w:r>
      <w:r>
        <w:rPr>
          <w:rFonts w:hint="eastAsia"/>
        </w:rPr>
        <w:t>脾</w:t>
      </w:r>
      <w:r w:rsidR="006C4C45">
        <w:rPr>
          <w:rFonts w:hint="eastAsia"/>
        </w:rPr>
        <w:t>，</w:t>
      </w:r>
      <w:r>
        <w:rPr>
          <w:rFonts w:hint="eastAsia"/>
        </w:rPr>
        <w:t>西法謂病發</w:t>
      </w:r>
      <w:r w:rsidR="00D24630">
        <w:rPr>
          <w:rFonts w:hint="eastAsia"/>
        </w:rPr>
        <w:t>於</w:t>
      </w:r>
      <w:r>
        <w:rPr>
          <w:rFonts w:hint="eastAsia"/>
        </w:rPr>
        <w:t>膽。今此案全從病發</w:t>
      </w:r>
      <w:r w:rsidR="00D24630">
        <w:rPr>
          <w:rFonts w:hint="eastAsia"/>
        </w:rPr>
        <w:t>於</w:t>
      </w:r>
      <w:r>
        <w:rPr>
          <w:rFonts w:hint="eastAsia"/>
        </w:rPr>
        <w:t>膽論治</w:t>
      </w:r>
      <w:r w:rsidR="006C4C45">
        <w:rPr>
          <w:rFonts w:hint="eastAsia"/>
        </w:rPr>
        <w:t>，</w:t>
      </w:r>
      <w:r>
        <w:rPr>
          <w:rFonts w:hint="eastAsia"/>
        </w:rPr>
        <w:t>將勿中法謂病發</w:t>
      </w:r>
      <w:r w:rsidR="00D24630">
        <w:rPr>
          <w:rFonts w:hint="eastAsia"/>
        </w:rPr>
        <w:t>於</w:t>
      </w:r>
      <w:r>
        <w:rPr>
          <w:rFonts w:hint="eastAsia"/>
        </w:rPr>
        <w:t>脾者不可信歟</w:t>
      </w:r>
      <w:r w:rsidR="00967231">
        <w:rPr>
          <w:rFonts w:hint="eastAsia"/>
        </w:rPr>
        <w:t>」</w:t>
      </w:r>
      <w:r>
        <w:rPr>
          <w:rFonts w:hint="eastAsia"/>
        </w:rPr>
        <w:t>？答曰</w:t>
      </w:r>
      <w:r w:rsidR="00967231">
        <w:rPr>
          <w:rFonts w:hint="eastAsia"/>
        </w:rPr>
        <w:t>「</w:t>
      </w:r>
      <w:r>
        <w:rPr>
          <w:rFonts w:hint="eastAsia"/>
        </w:rPr>
        <w:t>黃膽之證有發</w:t>
      </w:r>
      <w:r w:rsidR="00D24630">
        <w:rPr>
          <w:rFonts w:hint="eastAsia"/>
        </w:rPr>
        <w:t>於</w:t>
      </w:r>
      <w:r>
        <w:rPr>
          <w:rFonts w:hint="eastAsia"/>
        </w:rPr>
        <w:t>脾者</w:t>
      </w:r>
      <w:r w:rsidR="006C4C45">
        <w:rPr>
          <w:rFonts w:hint="eastAsia"/>
        </w:rPr>
        <w:t>，</w:t>
      </w:r>
      <w:r>
        <w:rPr>
          <w:rFonts w:hint="eastAsia"/>
        </w:rPr>
        <w:t>有發</w:t>
      </w:r>
      <w:r w:rsidR="00D24630">
        <w:rPr>
          <w:rFonts w:hint="eastAsia"/>
        </w:rPr>
        <w:t>於</w:t>
      </w:r>
      <w:r>
        <w:rPr>
          <w:rFonts w:hint="eastAsia"/>
        </w:rPr>
        <w:t>膽者</w:t>
      </w:r>
      <w:r w:rsidR="006C4C45">
        <w:rPr>
          <w:rFonts w:hint="eastAsia"/>
        </w:rPr>
        <w:t>，</w:t>
      </w:r>
      <w:r>
        <w:rPr>
          <w:rFonts w:hint="eastAsia"/>
        </w:rPr>
        <w:t>為黃膽之原因不同</w:t>
      </w:r>
      <w:r w:rsidR="006C4C45">
        <w:rPr>
          <w:rFonts w:hint="eastAsia"/>
        </w:rPr>
        <w:t>，</w:t>
      </w:r>
      <w:r>
        <w:rPr>
          <w:rFonts w:hint="eastAsia"/>
        </w:rPr>
        <w:t>是以仲聖治黃膽之方各異</w:t>
      </w:r>
      <w:r w:rsidR="006C4C45">
        <w:rPr>
          <w:rFonts w:hint="eastAsia"/>
        </w:rPr>
        <w:t>，</w:t>
      </w:r>
      <w:r>
        <w:rPr>
          <w:rFonts w:hint="eastAsia"/>
        </w:rPr>
        <w:t>即如硝石礬石散</w:t>
      </w:r>
      <w:r w:rsidR="006C4C45">
        <w:rPr>
          <w:rFonts w:hint="eastAsia"/>
        </w:rPr>
        <w:t>，</w:t>
      </w:r>
      <w:r>
        <w:rPr>
          <w:rFonts w:hint="eastAsia"/>
        </w:rPr>
        <w:t>原治病發</w:t>
      </w:r>
      <w:r w:rsidR="00D24630">
        <w:rPr>
          <w:rFonts w:hint="eastAsia"/>
        </w:rPr>
        <w:t>於</w:t>
      </w:r>
      <w:r>
        <w:rPr>
          <w:rFonts w:hint="eastAsia"/>
        </w:rPr>
        <w:t>膽者也。其礬石若用皂礬</w:t>
      </w:r>
      <w:r w:rsidR="006C4C45">
        <w:rPr>
          <w:rFonts w:hint="eastAsia"/>
        </w:rPr>
        <w:t>，</w:t>
      </w:r>
      <w:r>
        <w:rPr>
          <w:rFonts w:hint="eastAsia"/>
        </w:rPr>
        <w:t>固為平肝膽要藥</w:t>
      </w:r>
      <w:r w:rsidR="006C4C45">
        <w:rPr>
          <w:rFonts w:hint="eastAsia"/>
        </w:rPr>
        <w:t>，</w:t>
      </w:r>
      <w:r>
        <w:rPr>
          <w:rFonts w:hint="eastAsia"/>
        </w:rPr>
        <w:t>至硝石確係火硝</w:t>
      </w:r>
      <w:r w:rsidR="006C4C45">
        <w:rPr>
          <w:rFonts w:hint="eastAsia"/>
        </w:rPr>
        <w:t>，</w:t>
      </w:r>
      <w:r>
        <w:rPr>
          <w:rFonts w:hint="eastAsia"/>
        </w:rPr>
        <w:t>其味甚辛</w:t>
      </w:r>
      <w:r w:rsidR="006C4C45">
        <w:rPr>
          <w:rFonts w:hint="eastAsia"/>
        </w:rPr>
        <w:t>，</w:t>
      </w:r>
      <w:r>
        <w:rPr>
          <w:rFonts w:hint="eastAsia"/>
        </w:rPr>
        <w:t>辛者金味</w:t>
      </w:r>
      <w:r w:rsidR="006C4C45">
        <w:rPr>
          <w:rFonts w:hint="eastAsia"/>
        </w:rPr>
        <w:t>，</w:t>
      </w:r>
      <w:r>
        <w:rPr>
          <w:rFonts w:hint="eastAsia"/>
        </w:rPr>
        <w:t>與礬石並用更可相助為理也。且西人謂有因膽石成黃膽者</w:t>
      </w:r>
      <w:r w:rsidR="006C4C45">
        <w:rPr>
          <w:rFonts w:hint="eastAsia"/>
        </w:rPr>
        <w:t>，</w:t>
      </w:r>
      <w:r>
        <w:rPr>
          <w:rFonts w:hint="eastAsia"/>
        </w:rPr>
        <w:t>而硝石礬石散</w:t>
      </w:r>
      <w:r w:rsidR="006C4C45">
        <w:rPr>
          <w:rFonts w:hint="eastAsia"/>
        </w:rPr>
        <w:t>，</w:t>
      </w:r>
      <w:r>
        <w:rPr>
          <w:rFonts w:hint="eastAsia"/>
        </w:rPr>
        <w:t>又善消膽石。有因鉤蟲成黃膽者</w:t>
      </w:r>
      <w:r w:rsidR="006C4C45">
        <w:rPr>
          <w:rFonts w:hint="eastAsia"/>
        </w:rPr>
        <w:t>，</w:t>
      </w:r>
      <w:r>
        <w:rPr>
          <w:rFonts w:hint="eastAsia"/>
        </w:rPr>
        <w:t>而硝石礬石散</w:t>
      </w:r>
      <w:r w:rsidR="006C4C45">
        <w:rPr>
          <w:rFonts w:hint="eastAsia"/>
        </w:rPr>
        <w:t>，</w:t>
      </w:r>
      <w:r>
        <w:rPr>
          <w:rFonts w:hint="eastAsia"/>
        </w:rPr>
        <w:t>並善除鉤蟲</w:t>
      </w:r>
      <w:r w:rsidR="006C4C45">
        <w:rPr>
          <w:rFonts w:hint="eastAsia"/>
        </w:rPr>
        <w:t>，</w:t>
      </w:r>
      <w:r>
        <w:rPr>
          <w:rFonts w:hint="eastAsia"/>
        </w:rPr>
        <w:t>制方之妙誠不可令人思議也。不但此也</w:t>
      </w:r>
      <w:r w:rsidR="006C4C45">
        <w:rPr>
          <w:rFonts w:hint="eastAsia"/>
        </w:rPr>
        <w:t>，</w:t>
      </w:r>
      <w:r>
        <w:rPr>
          <w:rFonts w:hint="eastAsia"/>
        </w:rPr>
        <w:t>仲聖對</w:t>
      </w:r>
      <w:r w:rsidR="00D24630">
        <w:rPr>
          <w:rFonts w:hint="eastAsia"/>
        </w:rPr>
        <w:t>於</w:t>
      </w:r>
      <w:r>
        <w:rPr>
          <w:rFonts w:hint="eastAsia"/>
        </w:rPr>
        <w:t>各種疸證多用茵陳</w:t>
      </w:r>
      <w:r w:rsidR="006C4C45">
        <w:rPr>
          <w:rFonts w:hint="eastAsia"/>
        </w:rPr>
        <w:t>，</w:t>
      </w:r>
      <w:r>
        <w:rPr>
          <w:rFonts w:hint="eastAsia"/>
        </w:rPr>
        <w:t>因最善入少陽之府以清熱、舒鬱、消腫、透竅</w:t>
      </w:r>
      <w:r w:rsidR="006C4C45">
        <w:rPr>
          <w:rFonts w:hint="eastAsia"/>
        </w:rPr>
        <w:t>，</w:t>
      </w:r>
      <w:r>
        <w:rPr>
          <w:rFonts w:hint="eastAsia"/>
        </w:rPr>
        <w:t>原為少陽之主藥。仲聖若不知黃膽之證兼發</w:t>
      </w:r>
      <w:r w:rsidR="00D24630">
        <w:rPr>
          <w:rFonts w:hint="eastAsia"/>
        </w:rPr>
        <w:t>於</w:t>
      </w:r>
      <w:r>
        <w:rPr>
          <w:rFonts w:hint="eastAsia"/>
        </w:rPr>
        <w:t>膽</w:t>
      </w:r>
      <w:r w:rsidR="006C4C45">
        <w:rPr>
          <w:rFonts w:hint="eastAsia"/>
        </w:rPr>
        <w:t>，</w:t>
      </w:r>
      <w:r>
        <w:rPr>
          <w:rFonts w:hint="eastAsia"/>
        </w:rPr>
        <w:t>何以若斯喜用少陽之藥乎？是以至明季南昌喻氏出</w:t>
      </w:r>
      <w:r w:rsidR="006C4C45">
        <w:rPr>
          <w:rFonts w:hint="eastAsia"/>
        </w:rPr>
        <w:t>，</w:t>
      </w:r>
      <w:r>
        <w:rPr>
          <w:rFonts w:hint="eastAsia"/>
        </w:rPr>
        <w:t>深窺仲聖用藥之奧旨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治錢小魯酒疸一案</w:t>
      </w:r>
      <w:r w:rsidR="006C4C45">
        <w:rPr>
          <w:rFonts w:hint="eastAsia"/>
        </w:rPr>
        <w:t>，</w:t>
      </w:r>
      <w:r>
        <w:rPr>
          <w:rFonts w:hint="eastAsia"/>
        </w:rPr>
        <w:t>直謂膽之熱汁溢</w:t>
      </w:r>
      <w:r w:rsidR="00D24630">
        <w:rPr>
          <w:rFonts w:hint="eastAsia"/>
        </w:rPr>
        <w:t>於</w:t>
      </w:r>
      <w:r>
        <w:rPr>
          <w:rFonts w:hint="eastAsia"/>
        </w:rPr>
        <w:t>外</w:t>
      </w:r>
      <w:r w:rsidR="006C4C45">
        <w:rPr>
          <w:rFonts w:hint="eastAsia"/>
        </w:rPr>
        <w:t>，</w:t>
      </w:r>
      <w:r>
        <w:rPr>
          <w:rFonts w:hint="eastAsia"/>
        </w:rPr>
        <w:t>以漸滲</w:t>
      </w:r>
      <w:r w:rsidR="00D24630">
        <w:rPr>
          <w:rFonts w:hint="eastAsia"/>
        </w:rPr>
        <w:t>於</w:t>
      </w:r>
      <w:r>
        <w:rPr>
          <w:rFonts w:hint="eastAsia"/>
        </w:rPr>
        <w:t>經絡則周身俱黃云云</w:t>
      </w:r>
      <w:r w:rsidR="006C4C45">
        <w:rPr>
          <w:rFonts w:hint="eastAsia"/>
        </w:rPr>
        <w:t>，</w:t>
      </w:r>
      <w:r>
        <w:rPr>
          <w:rFonts w:hint="eastAsia"/>
        </w:rPr>
        <w:t>不已顯然揭明黃膽有發</w:t>
      </w:r>
      <w:r w:rsidR="00D24630">
        <w:rPr>
          <w:rFonts w:hint="eastAsia"/>
        </w:rPr>
        <w:t>於</w:t>
      </w:r>
      <w:r>
        <w:rPr>
          <w:rFonts w:hint="eastAsia"/>
        </w:rPr>
        <w:t>膽經者乎</w:t>
      </w:r>
      <w:r w:rsidR="00967231">
        <w:rPr>
          <w:rFonts w:hint="eastAsia"/>
        </w:rPr>
        <w:t>」</w:t>
      </w:r>
      <w:r>
        <w:rPr>
          <w:rFonts w:hint="eastAsia"/>
        </w:rPr>
        <w:t>？</w:t>
      </w:r>
    </w:p>
    <w:p w:rsidR="00967231" w:rsidRDefault="00967231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96" w:name="_Toc223763094"/>
      <w:r>
        <w:br w:type="page"/>
      </w:r>
    </w:p>
    <w:p w:rsidR="00A80EEB" w:rsidRDefault="00967231" w:rsidP="00967231">
      <w:pPr>
        <w:pStyle w:val="5a"/>
      </w:pPr>
      <w:bookmarkStart w:id="1097" w:name="_Toc7561358"/>
      <w:r>
        <w:rPr>
          <w:rFonts w:hint="eastAsia"/>
        </w:rPr>
        <w:lastRenderedPageBreak/>
        <w:t>【</w:t>
      </w:r>
      <w:r w:rsidR="00A80EEB">
        <w:rPr>
          <w:rFonts w:hint="eastAsia"/>
        </w:rPr>
        <w:t>黃膽</w:t>
      </w:r>
      <w:bookmarkEnd w:id="1096"/>
      <w:r>
        <w:rPr>
          <w:rFonts w:hint="eastAsia"/>
        </w:rPr>
        <w:t>】</w:t>
      </w:r>
      <w:bookmarkEnd w:id="1097"/>
    </w:p>
    <w:p w:rsidR="00A80EEB" w:rsidRDefault="00967231" w:rsidP="00A80EEB">
      <w:pPr>
        <w:pStyle w:val="2f5"/>
        <w:ind w:firstLine="712"/>
      </w:pPr>
      <w:r w:rsidRPr="00967231">
        <w:rPr>
          <w:rFonts w:hint="eastAsia"/>
        </w:rPr>
        <w:t>奉天陸軍連長</w:t>
      </w:r>
      <w:r w:rsidR="006C4C45">
        <w:t>，</w:t>
      </w:r>
      <w:r w:rsidRPr="00967231">
        <w:rPr>
          <w:rFonts w:hint="eastAsia"/>
        </w:rPr>
        <w:t>王級三</w:t>
      </w:r>
      <w:r w:rsidR="006C4C45">
        <w:t>，</w:t>
      </w:r>
      <w:r w:rsidR="00A80EEB">
        <w:rPr>
          <w:rFonts w:hint="eastAsia"/>
        </w:rPr>
        <w:t>年三十二歲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季秋得黃膽證。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967231">
        <w:rPr>
          <w:rFonts w:hint="eastAsia"/>
        </w:rPr>
        <w:t>：</w:t>
      </w:r>
      <w:r>
        <w:rPr>
          <w:rFonts w:hint="eastAsia"/>
        </w:rPr>
        <w:t>出外行軍</w:t>
      </w:r>
      <w:r w:rsidR="006C4C45">
        <w:rPr>
          <w:rFonts w:hint="eastAsia"/>
        </w:rPr>
        <w:t>，</w:t>
      </w:r>
      <w:r>
        <w:rPr>
          <w:rFonts w:hint="eastAsia"/>
        </w:rPr>
        <w:t>夜宿帳中</w:t>
      </w:r>
      <w:r w:rsidR="006C4C45">
        <w:rPr>
          <w:rFonts w:hint="eastAsia"/>
        </w:rPr>
        <w:t>，</w:t>
      </w:r>
      <w:r>
        <w:rPr>
          <w:rFonts w:hint="eastAsia"/>
        </w:rPr>
        <w:t>勤苦兼受寒涼</w:t>
      </w:r>
      <w:r w:rsidR="006C4C45">
        <w:rPr>
          <w:rFonts w:hint="eastAsia"/>
        </w:rPr>
        <w:t>，</w:t>
      </w:r>
      <w:r>
        <w:rPr>
          <w:rFonts w:hint="eastAsia"/>
        </w:rPr>
        <w:t>如此月餘</w:t>
      </w:r>
      <w:r w:rsidR="006C4C45">
        <w:rPr>
          <w:rFonts w:hint="eastAsia"/>
        </w:rPr>
        <w:t>，</w:t>
      </w:r>
      <w:r>
        <w:rPr>
          <w:rFonts w:hint="eastAsia"/>
        </w:rPr>
        <w:t>遂得黃膽證。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967231">
        <w:rPr>
          <w:rFonts w:hint="eastAsia"/>
        </w:rPr>
        <w:t>：</w:t>
      </w:r>
      <w:r>
        <w:rPr>
          <w:rFonts w:hint="eastAsia"/>
        </w:rPr>
        <w:t>周身黃色甚暗似兼灰色</w:t>
      </w:r>
      <w:r w:rsidR="006C4C45">
        <w:rPr>
          <w:rFonts w:hint="eastAsia"/>
        </w:rPr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肢體酸懶無力</w:t>
      </w:r>
      <w:r w:rsidR="006C4C45">
        <w:rPr>
          <w:rFonts w:hint="eastAsia"/>
        </w:rPr>
        <w:t>，</w:t>
      </w:r>
      <w:r>
        <w:rPr>
          <w:rFonts w:hint="eastAsia"/>
        </w:rPr>
        <w:t>大便一日恆兩次似完</w:t>
      </w:r>
      <w:r w:rsidR="00967231">
        <w:rPr>
          <w:rFonts w:hint="eastAsia"/>
        </w:rPr>
        <w:t>穀</w:t>
      </w:r>
      <w:r>
        <w:rPr>
          <w:rFonts w:hint="eastAsia"/>
        </w:rPr>
        <w:t>不化</w:t>
      </w:r>
      <w:r w:rsidR="006C4C45">
        <w:rPr>
          <w:rFonts w:hint="eastAsia"/>
        </w:rPr>
        <w:t>，</w:t>
      </w:r>
      <w:r>
        <w:rPr>
          <w:rFonts w:hint="eastAsia"/>
        </w:rPr>
        <w:t>脈象沉細</w:t>
      </w:r>
      <w:r w:rsidR="006C4C45">
        <w:rPr>
          <w:rFonts w:hint="eastAsia"/>
        </w:rPr>
        <w:t>，</w:t>
      </w:r>
      <w:r>
        <w:rPr>
          <w:rFonts w:hint="eastAsia"/>
        </w:rPr>
        <w:t>左部更沉細欲無。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967231">
        <w:rPr>
          <w:rFonts w:hint="eastAsia"/>
        </w:rPr>
        <w:t>：</w:t>
      </w:r>
      <w:r>
        <w:rPr>
          <w:rFonts w:hint="eastAsia"/>
        </w:rPr>
        <w:t>此脾胃肝膽兩傷之病也</w:t>
      </w:r>
      <w:r w:rsidR="006C4C45">
        <w:rPr>
          <w:rFonts w:hint="eastAsia"/>
        </w:rPr>
        <w:t>，</w:t>
      </w:r>
      <w:r>
        <w:rPr>
          <w:rFonts w:hint="eastAsia"/>
        </w:rPr>
        <w:t>為勤苦寒涼過度</w:t>
      </w:r>
      <w:r w:rsidR="006C4C45">
        <w:rPr>
          <w:rFonts w:hint="eastAsia"/>
        </w:rPr>
        <w:t>，</w:t>
      </w:r>
      <w:r>
        <w:rPr>
          <w:rFonts w:hint="eastAsia"/>
        </w:rPr>
        <w:t>以致傷其脾胃</w:t>
      </w:r>
      <w:r w:rsidR="006C4C45">
        <w:rPr>
          <w:rFonts w:hint="eastAsia"/>
        </w:rPr>
        <w:t>，</w:t>
      </w:r>
      <w:r>
        <w:rPr>
          <w:rFonts w:hint="eastAsia"/>
        </w:rPr>
        <w:t>是以飲食減少</w:t>
      </w:r>
      <w:r w:rsidR="006C4C45">
        <w:rPr>
          <w:rFonts w:hint="eastAsia"/>
        </w:rPr>
        <w:t>，</w:t>
      </w:r>
      <w:r>
        <w:rPr>
          <w:rFonts w:hint="eastAsia"/>
        </w:rPr>
        <w:t>完</w:t>
      </w:r>
      <w:r w:rsidR="00967231">
        <w:rPr>
          <w:rFonts w:hint="eastAsia"/>
        </w:rPr>
        <w:t>穀</w:t>
      </w:r>
      <w:r>
        <w:rPr>
          <w:rFonts w:hint="eastAsia"/>
        </w:rPr>
        <w:t>不化；傷其肝膽</w:t>
      </w:r>
      <w:r w:rsidR="006C4C45">
        <w:rPr>
          <w:rFonts w:hint="eastAsia"/>
        </w:rPr>
        <w:t>，</w:t>
      </w:r>
      <w:r>
        <w:rPr>
          <w:rFonts w:hint="eastAsia"/>
        </w:rPr>
        <w:t>是以膽汁凝結</w:t>
      </w:r>
      <w:r w:rsidR="00D24630">
        <w:rPr>
          <w:rFonts w:hint="eastAsia"/>
        </w:rPr>
        <w:t>於</w:t>
      </w:r>
      <w:r>
        <w:rPr>
          <w:rFonts w:hint="eastAsia"/>
        </w:rPr>
        <w:t>膽管之中</w:t>
      </w:r>
      <w:r w:rsidR="006C4C45">
        <w:rPr>
          <w:rFonts w:hint="eastAsia"/>
        </w:rPr>
        <w:t>，</w:t>
      </w:r>
      <w:r>
        <w:rPr>
          <w:rFonts w:hint="eastAsia"/>
        </w:rPr>
        <w:t>不能輸腸以化食</w:t>
      </w:r>
      <w:r w:rsidR="006C4C45">
        <w:rPr>
          <w:rFonts w:hint="eastAsia"/>
        </w:rPr>
        <w:t>，</w:t>
      </w:r>
      <w:r>
        <w:rPr>
          <w:rFonts w:hint="eastAsia"/>
        </w:rPr>
        <w:t>轉由膽囊滲出</w:t>
      </w:r>
      <w:r w:rsidR="006C4C45">
        <w:rPr>
          <w:rFonts w:hint="eastAsia"/>
        </w:rPr>
        <w:t>，</w:t>
      </w:r>
      <w:r>
        <w:rPr>
          <w:rFonts w:hint="eastAsia"/>
        </w:rPr>
        <w:t>隨血流行</w:t>
      </w:r>
      <w:r w:rsidR="00D24630">
        <w:rPr>
          <w:rFonts w:hint="eastAsia"/>
        </w:rPr>
        <w:t>於</w:t>
      </w:r>
      <w:r>
        <w:rPr>
          <w:rFonts w:hint="eastAsia"/>
        </w:rPr>
        <w:t>周身而發黃。此宜用《金匱》硝石礬石散以化其膽管之凝結</w:t>
      </w:r>
      <w:r w:rsidR="006C4C45">
        <w:rPr>
          <w:rFonts w:hint="eastAsia"/>
        </w:rPr>
        <w:t>，</w:t>
      </w:r>
      <w:r>
        <w:rPr>
          <w:rFonts w:hint="eastAsia"/>
        </w:rPr>
        <w:t>而以健脾胃補肝膽之藥煎湯送服。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967231">
        <w:rPr>
          <w:rFonts w:hint="eastAsia"/>
        </w:rPr>
        <w:t>：</w:t>
      </w:r>
      <w:r>
        <w:rPr>
          <w:rFonts w:hint="eastAsia"/>
        </w:rPr>
        <w:t>用硝石礬石散所制丸藥</w:t>
      </w:r>
      <w:r w:rsidR="00967231">
        <w:rPr>
          <w:rFonts w:hint="eastAsia"/>
        </w:rPr>
        <w:t>（見前）</w:t>
      </w:r>
      <w:r w:rsidR="006C4C45">
        <w:rPr>
          <w:rFonts w:hint="eastAsia"/>
        </w:rPr>
        <w:t>，</w:t>
      </w:r>
      <w:r>
        <w:rPr>
          <w:rFonts w:hint="eastAsia"/>
        </w:rPr>
        <w:t>每服二錢</w:t>
      </w:r>
      <w:r w:rsidR="006C4C45">
        <w:rPr>
          <w:rFonts w:hint="eastAsia"/>
        </w:rPr>
        <w:t>，</w:t>
      </w:r>
      <w:r>
        <w:rPr>
          <w:rFonts w:hint="eastAsia"/>
        </w:rPr>
        <w:t>一日服兩次</w:t>
      </w:r>
      <w:r w:rsidR="006C4C45">
        <w:rPr>
          <w:rFonts w:hint="eastAsia"/>
        </w:rPr>
        <w:t>，</w:t>
      </w:r>
      <w:r>
        <w:rPr>
          <w:rFonts w:hint="eastAsia"/>
        </w:rPr>
        <w:t>用後湯藥送服。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湯藥</w:t>
      </w:r>
      <w:r w:rsidR="00967231">
        <w:rPr>
          <w:rFonts w:hint="eastAsia"/>
        </w:rPr>
        <w:t>：</w:t>
      </w:r>
      <w:r>
        <w:rPr>
          <w:rFonts w:hint="eastAsia"/>
        </w:rPr>
        <w:t>生箭</w:t>
      </w:r>
      <w:r w:rsidR="00967231">
        <w:rPr>
          <w:rFonts w:hint="eastAsia"/>
        </w:rPr>
        <w:t>耆</w:t>
      </w:r>
      <w:r>
        <w:rPr>
          <w:rFonts w:hint="eastAsia"/>
        </w:rPr>
        <w:t>（六錢）</w:t>
      </w:r>
      <w:r w:rsidR="00967231">
        <w:rPr>
          <w:rFonts w:hint="eastAsia"/>
        </w:rPr>
        <w:t>、</w:t>
      </w:r>
      <w:r>
        <w:rPr>
          <w:rFonts w:hint="eastAsia"/>
        </w:rPr>
        <w:t>白朮（四錢炒）</w:t>
      </w:r>
      <w:r w:rsidR="00967231">
        <w:rPr>
          <w:rFonts w:hint="eastAsia"/>
        </w:rPr>
        <w:t>、</w:t>
      </w:r>
      <w:r>
        <w:rPr>
          <w:rFonts w:hint="eastAsia"/>
        </w:rPr>
        <w:t>桂枝尖（三錢）</w:t>
      </w:r>
      <w:r w:rsidR="00967231">
        <w:rPr>
          <w:rFonts w:hint="eastAsia"/>
        </w:rPr>
        <w:t>、</w:t>
      </w:r>
      <w:r>
        <w:rPr>
          <w:rFonts w:hint="eastAsia"/>
        </w:rPr>
        <w:t>生雞內金（二錢黃色的搗）</w:t>
      </w:r>
      <w:r w:rsidR="00967231">
        <w:rPr>
          <w:rFonts w:hint="eastAsia"/>
        </w:rPr>
        <w:t>、</w:t>
      </w:r>
      <w:r>
        <w:rPr>
          <w:rFonts w:hint="eastAsia"/>
        </w:rPr>
        <w:t>甘草（二錢）</w:t>
      </w:r>
      <w:r w:rsidR="00967231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送服丸藥一次</w:t>
      </w:r>
      <w:r w:rsidR="006C4C45">
        <w:rPr>
          <w:rFonts w:hint="eastAsia"/>
        </w:rPr>
        <w:t>，</w:t>
      </w:r>
      <w:r>
        <w:rPr>
          <w:rFonts w:hint="eastAsia"/>
        </w:rPr>
        <w:t>至第二次服丸藥時</w:t>
      </w:r>
      <w:r w:rsidR="006C4C45">
        <w:rPr>
          <w:rFonts w:hint="eastAsia"/>
        </w:rPr>
        <w:t>，</w:t>
      </w:r>
      <w:r>
        <w:rPr>
          <w:rFonts w:hint="eastAsia"/>
        </w:rPr>
        <w:t>仍煎此湯藥之渣送之。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967231">
        <w:rPr>
          <w:rFonts w:hint="eastAsia"/>
        </w:rPr>
        <w:t>：</w:t>
      </w:r>
      <w:r>
        <w:rPr>
          <w:rFonts w:hint="eastAsia"/>
        </w:rPr>
        <w:t>將藥連服五劑</w:t>
      </w:r>
      <w:r w:rsidR="006C4C45">
        <w:rPr>
          <w:rFonts w:hint="eastAsia"/>
        </w:rPr>
        <w:t>，</w:t>
      </w:r>
      <w:r>
        <w:rPr>
          <w:rFonts w:hint="eastAsia"/>
        </w:rPr>
        <w:t>飲食增加</w:t>
      </w:r>
      <w:r w:rsidR="006C4C45">
        <w:rPr>
          <w:rFonts w:hint="eastAsia"/>
        </w:rPr>
        <w:t>，</w:t>
      </w:r>
      <w:r>
        <w:rPr>
          <w:rFonts w:hint="eastAsia"/>
        </w:rPr>
        <w:t>消化亦頗佳良</w:t>
      </w:r>
      <w:r w:rsidR="006C4C45">
        <w:rPr>
          <w:rFonts w:hint="eastAsia"/>
        </w:rPr>
        <w:t>，</w:t>
      </w:r>
      <w:r>
        <w:rPr>
          <w:rFonts w:hint="eastAsia"/>
        </w:rPr>
        <w:t>體力稍振</w:t>
      </w:r>
      <w:r w:rsidR="006C4C45">
        <w:rPr>
          <w:rFonts w:hint="eastAsia"/>
        </w:rPr>
        <w:t>，</w:t>
      </w:r>
      <w:r>
        <w:rPr>
          <w:rFonts w:hint="eastAsia"/>
        </w:rPr>
        <w:t>周身黃退弱半</w:t>
      </w:r>
      <w:r w:rsidR="006C4C45">
        <w:rPr>
          <w:rFonts w:hint="eastAsia"/>
        </w:rPr>
        <w:t>，</w:t>
      </w:r>
      <w:r>
        <w:rPr>
          <w:rFonts w:hint="eastAsia"/>
        </w:rPr>
        <w:t>脈象亦大有起色。俾仍服丸藥一次服一錢五分</w:t>
      </w:r>
      <w:r w:rsidR="006C4C45">
        <w:rPr>
          <w:rFonts w:hint="eastAsia"/>
        </w:rPr>
        <w:t>，</w:t>
      </w:r>
      <w:r>
        <w:rPr>
          <w:rFonts w:hint="eastAsia"/>
        </w:rPr>
        <w:t>日兩次</w:t>
      </w:r>
      <w:r w:rsidR="006C4C45">
        <w:rPr>
          <w:rFonts w:hint="eastAsia"/>
        </w:rPr>
        <w:t>，</w:t>
      </w:r>
      <w:r>
        <w:rPr>
          <w:rFonts w:hint="eastAsia"/>
        </w:rPr>
        <w:t>所送服之湯藥宜略有加減。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湯藥</w:t>
      </w:r>
      <w:r w:rsidR="00967231">
        <w:rPr>
          <w:rFonts w:hint="eastAsia"/>
        </w:rPr>
        <w:t>：</w:t>
      </w:r>
      <w:r>
        <w:rPr>
          <w:rFonts w:hint="eastAsia"/>
        </w:rPr>
        <w:t>生箭</w:t>
      </w:r>
      <w:r w:rsidR="00967231">
        <w:rPr>
          <w:rFonts w:hint="eastAsia"/>
        </w:rPr>
        <w:t>耆</w:t>
      </w:r>
      <w:r>
        <w:rPr>
          <w:rFonts w:hint="eastAsia"/>
        </w:rPr>
        <w:t>（六錢）</w:t>
      </w:r>
      <w:r w:rsidR="00967231">
        <w:rPr>
          <w:rFonts w:hint="eastAsia"/>
        </w:rPr>
        <w:t>、</w:t>
      </w:r>
      <w:r>
        <w:rPr>
          <w:rFonts w:hint="eastAsia"/>
        </w:rPr>
        <w:t>白朮（三錢炒）</w:t>
      </w:r>
      <w:r w:rsidR="00967231">
        <w:rPr>
          <w:rFonts w:hint="eastAsia"/>
        </w:rPr>
        <w:t>、</w:t>
      </w:r>
      <w:r>
        <w:rPr>
          <w:rFonts w:hint="eastAsia"/>
        </w:rPr>
        <w:t>當歸（三錢）</w:t>
      </w:r>
      <w:r w:rsidR="00967231">
        <w:rPr>
          <w:rFonts w:hint="eastAsia"/>
        </w:rPr>
        <w:t>、</w:t>
      </w:r>
      <w:r>
        <w:rPr>
          <w:rFonts w:hint="eastAsia"/>
        </w:rPr>
        <w:t>生麥芽（三錢）</w:t>
      </w:r>
      <w:r w:rsidR="00967231">
        <w:rPr>
          <w:rFonts w:hint="eastAsia"/>
        </w:rPr>
        <w:t>、</w:t>
      </w:r>
      <w:r>
        <w:rPr>
          <w:rFonts w:hint="eastAsia"/>
        </w:rPr>
        <w:t>生雞內金（二錢黃色的搗）</w:t>
      </w:r>
      <w:r w:rsidR="00967231">
        <w:rPr>
          <w:rFonts w:hint="eastAsia"/>
        </w:rPr>
        <w:t>、</w:t>
      </w:r>
      <w:r>
        <w:rPr>
          <w:rFonts w:hint="eastAsia"/>
        </w:rPr>
        <w:t>甘草（二錢）</w:t>
      </w:r>
      <w:r w:rsidR="00967231" w:rsidRPr="00967231">
        <w:rPr>
          <w:rFonts w:asciiTheme="majorEastAsia" w:hAnsiTheme="majorEastAsia"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送服丸藥一次。至第二次服丸藥時</w:t>
      </w:r>
      <w:r w:rsidR="006C4C45">
        <w:rPr>
          <w:rFonts w:hint="eastAsia"/>
        </w:rPr>
        <w:t>，</w:t>
      </w:r>
      <w:r>
        <w:rPr>
          <w:rFonts w:hint="eastAsia"/>
        </w:rPr>
        <w:t>仍煎此湯藥之渣送服。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967231">
        <w:rPr>
          <w:rFonts w:hint="eastAsia"/>
        </w:rPr>
        <w:t>：</w:t>
      </w:r>
      <w:r>
        <w:rPr>
          <w:rFonts w:hint="eastAsia"/>
        </w:rPr>
        <w:t>將藥連服六劑</w:t>
      </w:r>
      <w:r w:rsidR="006C4C45">
        <w:rPr>
          <w:rFonts w:hint="eastAsia"/>
        </w:rPr>
        <w:t>，</w:t>
      </w:r>
      <w:r>
        <w:rPr>
          <w:rFonts w:hint="eastAsia"/>
        </w:rPr>
        <w:t>周身之黃已退十分之七</w:t>
      </w:r>
      <w:r w:rsidR="006C4C45">
        <w:rPr>
          <w:rFonts w:hint="eastAsia"/>
        </w:rPr>
        <w:t>，</w:t>
      </w:r>
      <w:r>
        <w:rPr>
          <w:rFonts w:hint="eastAsia"/>
        </w:rPr>
        <w:t>身形亦漸強壯</w:t>
      </w:r>
      <w:r w:rsidR="006C4C45">
        <w:rPr>
          <w:rFonts w:hint="eastAsia"/>
        </w:rPr>
        <w:t>，</w:t>
      </w:r>
      <w:r>
        <w:rPr>
          <w:rFonts w:hint="eastAsia"/>
        </w:rPr>
        <w:t>脈象已復其常。俾將丸藥減去一次</w:t>
      </w:r>
      <w:r w:rsidR="006C4C45">
        <w:rPr>
          <w:rFonts w:hint="eastAsia"/>
        </w:rPr>
        <w:t>，</w:t>
      </w:r>
      <w:r>
        <w:rPr>
          <w:rFonts w:hint="eastAsia"/>
        </w:rPr>
        <w:t>將湯藥中去白朮加生懷山藥五錢</w:t>
      </w:r>
      <w:r w:rsidR="006C4C45">
        <w:rPr>
          <w:rFonts w:hint="eastAsia"/>
        </w:rPr>
        <w:t>，</w:t>
      </w:r>
      <w:r>
        <w:rPr>
          <w:rFonts w:hint="eastAsia"/>
        </w:rPr>
        <w:t>再服數劑以善其後。</w:t>
      </w:r>
    </w:p>
    <w:p w:rsidR="00967231" w:rsidRDefault="00967231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098" w:name="_Toc223763095"/>
      <w:r>
        <w:br w:type="page"/>
      </w:r>
    </w:p>
    <w:p w:rsidR="00A80EEB" w:rsidRDefault="00967231" w:rsidP="00967231">
      <w:pPr>
        <w:pStyle w:val="5a"/>
      </w:pPr>
      <w:bookmarkStart w:id="1099" w:name="_Toc7561359"/>
      <w:r>
        <w:rPr>
          <w:rFonts w:hint="eastAsia"/>
        </w:rPr>
        <w:lastRenderedPageBreak/>
        <w:t>【</w:t>
      </w:r>
      <w:r w:rsidR="00A80EEB">
        <w:rPr>
          <w:rFonts w:hint="eastAsia"/>
        </w:rPr>
        <w:t>黃膽</w:t>
      </w:r>
      <w:bookmarkEnd w:id="1098"/>
      <w:r>
        <w:rPr>
          <w:rFonts w:hint="eastAsia"/>
        </w:rPr>
        <w:t>】</w:t>
      </w:r>
      <w:bookmarkEnd w:id="1099"/>
    </w:p>
    <w:p w:rsidR="00A80EEB" w:rsidRDefault="00E514AF" w:rsidP="00A80EEB">
      <w:pPr>
        <w:pStyle w:val="2f5"/>
        <w:ind w:firstLine="712"/>
      </w:pPr>
      <w:r>
        <w:rPr>
          <w:rFonts w:hint="eastAsia"/>
        </w:rPr>
        <w:t>范</w:t>
      </w:r>
      <w:r w:rsidR="00967231" w:rsidRPr="00967231">
        <w:rPr>
          <w:rFonts w:hint="eastAsia"/>
        </w:rPr>
        <w:t>庸吾</w:t>
      </w:r>
      <w:r w:rsidR="006C4C45">
        <w:t>，</w:t>
      </w:r>
      <w:r w:rsidR="00967231" w:rsidRPr="00967231">
        <w:rPr>
          <w:rFonts w:hint="eastAsia"/>
        </w:rPr>
        <w:t>年三十二歲</w:t>
      </w:r>
      <w:r w:rsidR="006C4C45">
        <w:t>，</w:t>
      </w:r>
      <w:r w:rsidR="00967231" w:rsidRPr="00967231">
        <w:rPr>
          <w:rFonts w:hint="eastAsia"/>
        </w:rPr>
        <w:t>住天津城裡草廠庵旁</w:t>
      </w:r>
      <w:r w:rsidR="006C4C45">
        <w:t>，</w:t>
      </w:r>
      <w:r w:rsidR="00967231" w:rsidRPr="00967231">
        <w:rPr>
          <w:rFonts w:hint="eastAsia"/>
        </w:rPr>
        <w:t>業商</w:t>
      </w:r>
      <w:r w:rsidR="006C4C45">
        <w:t>，</w:t>
      </w:r>
      <w:r w:rsidR="00967231" w:rsidRPr="00967231">
        <w:rPr>
          <w:rFonts w:hint="eastAsia"/>
        </w:rPr>
        <w:t>為義商滙豐銀行經理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得黃膽證。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967231">
        <w:rPr>
          <w:rFonts w:hint="eastAsia"/>
        </w:rPr>
        <w:t>：</w:t>
      </w:r>
      <w:r>
        <w:rPr>
          <w:rFonts w:hint="eastAsia"/>
        </w:rPr>
        <w:t>連日朋友飲宴</w:t>
      </w:r>
      <w:r w:rsidR="006C4C45">
        <w:rPr>
          <w:rFonts w:hint="eastAsia"/>
        </w:rPr>
        <w:t>，</w:t>
      </w:r>
      <w:r>
        <w:rPr>
          <w:rFonts w:hint="eastAsia"/>
        </w:rPr>
        <w:t>飲酒過量</w:t>
      </w:r>
      <w:r w:rsidR="006C4C45">
        <w:rPr>
          <w:rFonts w:hint="eastAsia"/>
        </w:rPr>
        <w:t>，</w:t>
      </w:r>
      <w:r>
        <w:rPr>
          <w:rFonts w:hint="eastAsia"/>
        </w:rPr>
        <w:t>遂得斯證。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967231">
        <w:rPr>
          <w:rFonts w:hint="eastAsia"/>
        </w:rPr>
        <w:t>：</w:t>
      </w:r>
      <w:r>
        <w:rPr>
          <w:rFonts w:hint="eastAsia"/>
        </w:rPr>
        <w:t>周身面目俱黃</w:t>
      </w:r>
      <w:r w:rsidR="006C4C45">
        <w:rPr>
          <w:rFonts w:hint="eastAsia"/>
        </w:rPr>
        <w:t>，</w:t>
      </w:r>
      <w:r>
        <w:rPr>
          <w:rFonts w:hint="eastAsia"/>
        </w:rPr>
        <w:t>飲食懶進</w:t>
      </w:r>
      <w:r w:rsidR="006C4C45">
        <w:rPr>
          <w:rFonts w:hint="eastAsia"/>
        </w:rPr>
        <w:t>，</w:t>
      </w:r>
      <w:r>
        <w:rPr>
          <w:rFonts w:hint="eastAsia"/>
        </w:rPr>
        <w:t>時作嘔吐</w:t>
      </w:r>
      <w:r w:rsidR="006C4C45">
        <w:rPr>
          <w:rFonts w:hint="eastAsia"/>
        </w:rPr>
        <w:t>，</w:t>
      </w:r>
      <w:r>
        <w:rPr>
          <w:rFonts w:hint="eastAsia"/>
        </w:rPr>
        <w:t>心中恆覺發熱</w:t>
      </w:r>
      <w:r w:rsidR="006C4C45">
        <w:rPr>
          <w:rFonts w:hint="eastAsia"/>
        </w:rPr>
        <w:t>，</w:t>
      </w:r>
      <w:r>
        <w:rPr>
          <w:rFonts w:hint="eastAsia"/>
        </w:rPr>
        <w:t>小便黃甚</w:t>
      </w:r>
      <w:r w:rsidR="006C4C45">
        <w:rPr>
          <w:rFonts w:hint="eastAsia"/>
        </w:rPr>
        <w:t>，</w:t>
      </w:r>
      <w:r>
        <w:rPr>
          <w:rFonts w:hint="eastAsia"/>
        </w:rPr>
        <w:t>大便白而乾澀</w:t>
      </w:r>
      <w:r w:rsidR="006C4C45">
        <w:rPr>
          <w:rFonts w:hint="eastAsia"/>
        </w:rPr>
        <w:t>，</w:t>
      </w:r>
      <w:r>
        <w:rPr>
          <w:rFonts w:hint="eastAsia"/>
        </w:rPr>
        <w:t>脈象左部弦而有力</w:t>
      </w:r>
      <w:r w:rsidR="006C4C45">
        <w:rPr>
          <w:rFonts w:hint="eastAsia"/>
        </w:rPr>
        <w:t>，</w:t>
      </w:r>
      <w:r>
        <w:rPr>
          <w:rFonts w:hint="eastAsia"/>
        </w:rPr>
        <w:t>右部滑而有力。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967231">
        <w:rPr>
          <w:rFonts w:hint="eastAsia"/>
        </w:rPr>
        <w:t>：</w:t>
      </w:r>
      <w:r>
        <w:rPr>
          <w:rFonts w:hint="eastAsia"/>
        </w:rPr>
        <w:t>此因脾中蘊有濕熱</w:t>
      </w:r>
      <w:r w:rsidR="006C4C45">
        <w:rPr>
          <w:rFonts w:hint="eastAsia"/>
        </w:rPr>
        <w:t>，</w:t>
      </w:r>
      <w:r>
        <w:rPr>
          <w:rFonts w:hint="eastAsia"/>
        </w:rPr>
        <w:t>不能助胃消食</w:t>
      </w:r>
      <w:r w:rsidR="006C4C45">
        <w:rPr>
          <w:rFonts w:hint="eastAsia"/>
        </w:rPr>
        <w:t>，</w:t>
      </w:r>
      <w:r>
        <w:rPr>
          <w:rFonts w:hint="eastAsia"/>
        </w:rPr>
        <w:t>轉輸其濕熱</w:t>
      </w:r>
      <w:r w:rsidR="00D24630">
        <w:rPr>
          <w:rFonts w:hint="eastAsia"/>
        </w:rPr>
        <w:t>於</w:t>
      </w:r>
      <w:r>
        <w:rPr>
          <w:rFonts w:hint="eastAsia"/>
        </w:rPr>
        <w:t>胃</w:t>
      </w:r>
      <w:r w:rsidR="006C4C45">
        <w:rPr>
          <w:rFonts w:hint="eastAsia"/>
        </w:rPr>
        <w:t>，</w:t>
      </w:r>
      <w:r>
        <w:rPr>
          <w:rFonts w:hint="eastAsia"/>
        </w:rPr>
        <w:t>以致胃氣上逆（是以嘔吐）</w:t>
      </w:r>
      <w:r w:rsidR="006C4C45">
        <w:rPr>
          <w:rFonts w:hint="eastAsia"/>
        </w:rPr>
        <w:t>，</w:t>
      </w:r>
      <w:r>
        <w:rPr>
          <w:rFonts w:hint="eastAsia"/>
        </w:rPr>
        <w:t>膽火亦因之上逆（黃坤載謂</w:t>
      </w:r>
      <w:r w:rsidR="00967231">
        <w:rPr>
          <w:rFonts w:hint="eastAsia"/>
        </w:rPr>
        <w:t>「</w:t>
      </w:r>
      <w:r>
        <w:rPr>
          <w:rFonts w:hint="eastAsia"/>
        </w:rPr>
        <w:t>非胃氣下降</w:t>
      </w:r>
      <w:r w:rsidR="006C4C45">
        <w:rPr>
          <w:rFonts w:hint="eastAsia"/>
        </w:rPr>
        <w:t>，</w:t>
      </w:r>
      <w:r>
        <w:rPr>
          <w:rFonts w:hint="eastAsia"/>
        </w:rPr>
        <w:t>則膽火不降</w:t>
      </w:r>
      <w:r w:rsidR="00967231">
        <w:rPr>
          <w:rFonts w:hint="eastAsia"/>
        </w:rPr>
        <w:t>」</w:t>
      </w:r>
      <w:r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致膽管腫脹不能輸其汁</w:t>
      </w:r>
      <w:r w:rsidR="00D24630">
        <w:rPr>
          <w:rFonts w:hint="eastAsia"/>
        </w:rPr>
        <w:t>於</w:t>
      </w:r>
      <w:r>
        <w:rPr>
          <w:rFonts w:hint="eastAsia"/>
        </w:rPr>
        <w:t>小腸以化食</w:t>
      </w:r>
      <w:r w:rsidR="006C4C45">
        <w:rPr>
          <w:rFonts w:hint="eastAsia"/>
        </w:rPr>
        <w:t>，</w:t>
      </w:r>
      <w:r>
        <w:rPr>
          <w:rFonts w:hint="eastAsia"/>
        </w:rPr>
        <w:t>遂溢</w:t>
      </w:r>
      <w:r w:rsidR="00D24630">
        <w:rPr>
          <w:rFonts w:hint="eastAsia"/>
        </w:rPr>
        <w:t>於</w:t>
      </w:r>
      <w:r>
        <w:rPr>
          <w:rFonts w:hint="eastAsia"/>
        </w:rPr>
        <w:t>血中而成黃膽矣。治此證者</w:t>
      </w:r>
      <w:r w:rsidR="006C4C45">
        <w:rPr>
          <w:rFonts w:hint="eastAsia"/>
        </w:rPr>
        <w:t>，</w:t>
      </w:r>
      <w:r>
        <w:rPr>
          <w:rFonts w:hint="eastAsia"/>
        </w:rPr>
        <w:t>宜降胃氣</w:t>
      </w:r>
      <w:r w:rsidR="006C4C45">
        <w:rPr>
          <w:rFonts w:hint="eastAsia"/>
        </w:rPr>
        <w:t>，</w:t>
      </w:r>
      <w:r>
        <w:rPr>
          <w:rFonts w:hint="eastAsia"/>
        </w:rPr>
        <w:t>除脾濕</w:t>
      </w:r>
      <w:r w:rsidR="006C4C45">
        <w:rPr>
          <w:rFonts w:hint="eastAsia"/>
        </w:rPr>
        <w:t>，</w:t>
      </w:r>
      <w:r>
        <w:rPr>
          <w:rFonts w:hint="eastAsia"/>
        </w:rPr>
        <w:t>兼清肝膽之熱則黃膽自愈。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967231">
        <w:rPr>
          <w:rFonts w:hint="eastAsia"/>
        </w:rPr>
        <w:t>：</w:t>
      </w:r>
      <w:r>
        <w:rPr>
          <w:rFonts w:hint="eastAsia"/>
        </w:rPr>
        <w:t>生赭石（一兩軋細）</w:t>
      </w:r>
      <w:r w:rsidR="00967231">
        <w:rPr>
          <w:rFonts w:hint="eastAsia"/>
        </w:rPr>
        <w:t>、</w:t>
      </w:r>
      <w:r>
        <w:rPr>
          <w:rFonts w:hint="eastAsia"/>
        </w:rPr>
        <w:t>生薏米（八錢搗細）</w:t>
      </w:r>
      <w:r w:rsidR="00967231">
        <w:rPr>
          <w:rFonts w:hint="eastAsia"/>
        </w:rPr>
        <w:t>、</w:t>
      </w:r>
      <w:r>
        <w:rPr>
          <w:rFonts w:hint="eastAsia"/>
        </w:rPr>
        <w:t>茵陳（三錢）</w:t>
      </w:r>
      <w:r w:rsidR="00967231">
        <w:rPr>
          <w:rFonts w:hint="eastAsia"/>
        </w:rPr>
        <w:t>、</w:t>
      </w:r>
      <w:r>
        <w:rPr>
          <w:rFonts w:hint="eastAsia"/>
        </w:rPr>
        <w:t>梔子（三錢）</w:t>
      </w:r>
      <w:r w:rsidR="00967231">
        <w:rPr>
          <w:rFonts w:hint="eastAsia"/>
        </w:rPr>
        <w:t>、</w:t>
      </w:r>
      <w:r>
        <w:rPr>
          <w:rFonts w:hint="eastAsia"/>
        </w:rPr>
        <w:t>生麥芽（三錢）</w:t>
      </w:r>
      <w:r w:rsidR="00967231">
        <w:rPr>
          <w:rFonts w:hint="eastAsia"/>
        </w:rPr>
        <w:t>、</w:t>
      </w:r>
      <w:r>
        <w:rPr>
          <w:rFonts w:hint="eastAsia"/>
        </w:rPr>
        <w:t>竹茹（三錢）</w:t>
      </w:r>
      <w:r w:rsidR="00967231">
        <w:rPr>
          <w:rFonts w:hint="eastAsia"/>
        </w:rPr>
        <w:t>、</w:t>
      </w:r>
      <w:r>
        <w:rPr>
          <w:rFonts w:hint="eastAsia"/>
        </w:rPr>
        <w:t>木通（二錢）</w:t>
      </w:r>
      <w:r w:rsidR="00967231">
        <w:rPr>
          <w:rFonts w:hint="eastAsia"/>
        </w:rPr>
        <w:t>、</w:t>
      </w:r>
      <w:r>
        <w:rPr>
          <w:rFonts w:hint="eastAsia"/>
        </w:rPr>
        <w:t>檳榔（二錢）</w:t>
      </w:r>
      <w:r w:rsidR="00967231">
        <w:rPr>
          <w:rFonts w:hint="eastAsia"/>
        </w:rPr>
        <w:t>、</w:t>
      </w:r>
      <w:r>
        <w:rPr>
          <w:rFonts w:hint="eastAsia"/>
        </w:rPr>
        <w:t>甘草（二錢）</w:t>
      </w:r>
      <w:r w:rsidR="00967231">
        <w:rPr>
          <w:rFonts w:hint="eastAsia"/>
        </w:rPr>
        <w:t>。</w:t>
      </w:r>
      <w:r>
        <w:rPr>
          <w:rFonts w:hint="eastAsia"/>
        </w:rPr>
        <w:t>煎湯服。</w:t>
      </w:r>
    </w:p>
    <w:p w:rsidR="002F652A" w:rsidRDefault="00A80EEB" w:rsidP="002F652A">
      <w:pPr>
        <w:pStyle w:val="2f5"/>
        <w:ind w:firstLine="712"/>
      </w:pPr>
      <w:r>
        <w:rPr>
          <w:rFonts w:hint="eastAsia"/>
        </w:rPr>
        <w:t>效果</w:t>
      </w:r>
      <w:r w:rsidR="00967231">
        <w:rPr>
          <w:rFonts w:hint="eastAsia"/>
        </w:rPr>
        <w:t>：</w:t>
      </w:r>
      <w:r>
        <w:rPr>
          <w:rFonts w:hint="eastAsia"/>
        </w:rPr>
        <w:t>服藥一劑</w:t>
      </w:r>
      <w:r w:rsidR="006C4C45">
        <w:rPr>
          <w:rFonts w:hint="eastAsia"/>
        </w:rPr>
        <w:t>，</w:t>
      </w:r>
      <w:r>
        <w:rPr>
          <w:rFonts w:hint="eastAsia"/>
        </w:rPr>
        <w:t>嘔吐即止</w:t>
      </w:r>
      <w:r w:rsidR="006C4C45">
        <w:rPr>
          <w:rFonts w:hint="eastAsia"/>
        </w:rPr>
        <w:t>，</w:t>
      </w:r>
      <w:r>
        <w:rPr>
          <w:rFonts w:hint="eastAsia"/>
        </w:rPr>
        <w:t>可以進食</w:t>
      </w:r>
      <w:r w:rsidR="006C4C45">
        <w:rPr>
          <w:rFonts w:hint="eastAsia"/>
        </w:rPr>
        <w:t>，</w:t>
      </w:r>
      <w:r>
        <w:rPr>
          <w:rFonts w:hint="eastAsia"/>
        </w:rPr>
        <w:t>又服兩劑</w:t>
      </w:r>
      <w:r w:rsidR="006C4C45">
        <w:rPr>
          <w:rFonts w:hint="eastAsia"/>
        </w:rPr>
        <w:t>，</w:t>
      </w:r>
      <w:r>
        <w:rPr>
          <w:rFonts w:hint="eastAsia"/>
        </w:rPr>
        <w:t>飲食如常</w:t>
      </w:r>
      <w:r w:rsidR="006C4C45">
        <w:rPr>
          <w:rFonts w:hint="eastAsia"/>
        </w:rPr>
        <w:t>，</w:t>
      </w:r>
      <w:r>
        <w:rPr>
          <w:rFonts w:hint="eastAsia"/>
        </w:rPr>
        <w:t>遂停藥</w:t>
      </w:r>
      <w:r w:rsidR="006C4C45">
        <w:rPr>
          <w:rFonts w:hint="eastAsia"/>
        </w:rPr>
        <w:t>，</w:t>
      </w:r>
      <w:r>
        <w:rPr>
          <w:rFonts w:hint="eastAsia"/>
        </w:rPr>
        <w:t>靜養旬日間黃膽皆退淨。</w:t>
      </w:r>
      <w:bookmarkStart w:id="1100" w:name="_Toc223763096"/>
    </w:p>
    <w:p w:rsidR="002F652A" w:rsidRDefault="002F652A" w:rsidP="002F652A">
      <w:pPr>
        <w:pStyle w:val="2f3"/>
        <w:ind w:firstLine="712"/>
      </w:pPr>
      <w:r>
        <w:br w:type="page"/>
      </w:r>
    </w:p>
    <w:p w:rsidR="002F652A" w:rsidRDefault="002F652A" w:rsidP="002F652A">
      <w:pPr>
        <w:pStyle w:val="2f5"/>
        <w:ind w:firstLine="712"/>
      </w:pPr>
    </w:p>
    <w:p w:rsidR="002F652A" w:rsidRDefault="002F652A" w:rsidP="002F652A">
      <w:pPr>
        <w:pStyle w:val="75"/>
      </w:pPr>
    </w:p>
    <w:p w:rsidR="002F652A" w:rsidRDefault="002F652A" w:rsidP="002F652A">
      <w:pPr>
        <w:pStyle w:val="75"/>
      </w:pPr>
    </w:p>
    <w:p w:rsidR="002F652A" w:rsidRDefault="002F652A" w:rsidP="002F652A">
      <w:pPr>
        <w:pStyle w:val="75"/>
      </w:pPr>
      <w:bookmarkStart w:id="1101" w:name="_Toc7561360"/>
      <w:r>
        <w:rPr>
          <w:rFonts w:hint="eastAsia"/>
        </w:rPr>
        <w:t>︿第三卷﹀</w:t>
      </w:r>
      <w:bookmarkEnd w:id="1101"/>
    </w:p>
    <w:p w:rsidR="002F652A" w:rsidRPr="002F652A" w:rsidRDefault="002F652A" w:rsidP="002F652A">
      <w:pPr>
        <w:pStyle w:val="2f3"/>
        <w:ind w:firstLine="712"/>
      </w:pPr>
    </w:p>
    <w:p w:rsidR="00967231" w:rsidRDefault="00967231" w:rsidP="002F652A">
      <w:pPr>
        <w:pStyle w:val="2f5"/>
        <w:ind w:firstLine="712"/>
      </w:pPr>
      <w:r>
        <w:br w:type="page"/>
      </w:r>
    </w:p>
    <w:p w:rsidR="00A80EEB" w:rsidRDefault="00A80EEB" w:rsidP="00657751">
      <w:pPr>
        <w:pStyle w:val="1b"/>
      </w:pPr>
      <w:bookmarkStart w:id="1102" w:name="_Toc7561361"/>
      <w:r>
        <w:rPr>
          <w:rFonts w:hint="eastAsia"/>
        </w:rPr>
        <w:lastRenderedPageBreak/>
        <w:t>痢疾門</w:t>
      </w:r>
      <w:bookmarkEnd w:id="1100"/>
      <w:bookmarkEnd w:id="1102"/>
    </w:p>
    <w:p w:rsidR="00A80EEB" w:rsidRDefault="00967231" w:rsidP="00967231">
      <w:pPr>
        <w:pStyle w:val="5a"/>
      </w:pPr>
      <w:bookmarkStart w:id="1103" w:name="_Toc223763097"/>
      <w:bookmarkStart w:id="1104" w:name="_Toc7561362"/>
      <w:r>
        <w:rPr>
          <w:rFonts w:ascii="新細明體" w:eastAsia="新細明體" w:hAnsi="新細明體" w:hint="eastAsia"/>
        </w:rPr>
        <w:t>【</w:t>
      </w:r>
      <w:r w:rsidR="00A80EEB">
        <w:rPr>
          <w:rFonts w:hint="eastAsia"/>
        </w:rPr>
        <w:t>痢疾轉腸潰瘍</w:t>
      </w:r>
      <w:bookmarkEnd w:id="1103"/>
      <w:r>
        <w:rPr>
          <w:rFonts w:hint="eastAsia"/>
        </w:rPr>
        <w:t>】</w:t>
      </w:r>
      <w:bookmarkEnd w:id="1104"/>
    </w:p>
    <w:p w:rsidR="00A80EEB" w:rsidRDefault="008707CE" w:rsidP="00A80EEB">
      <w:pPr>
        <w:pStyle w:val="2f5"/>
        <w:ind w:firstLine="712"/>
      </w:pPr>
      <w:r w:rsidRPr="008707CE">
        <w:rPr>
          <w:rFonts w:hint="eastAsia"/>
        </w:rPr>
        <w:t>楊晴溪</w:t>
      </w:r>
      <w:r w:rsidR="006C4C45">
        <w:t>，</w:t>
      </w:r>
      <w:r w:rsidRPr="008707CE">
        <w:rPr>
          <w:rFonts w:hint="eastAsia"/>
        </w:rPr>
        <w:t>滄縣楊家石橋人</w:t>
      </w:r>
      <w:r w:rsidR="006C4C45">
        <w:t>，</w:t>
      </w:r>
      <w:r w:rsidRPr="008707CE">
        <w:rPr>
          <w:rFonts w:hint="eastAsia"/>
        </w:rPr>
        <w:t>年三十五歲</w:t>
      </w:r>
      <w:r w:rsidR="006C4C45">
        <w:t>，</w:t>
      </w:r>
      <w:r w:rsidRPr="008707CE">
        <w:rPr>
          <w:rFonts w:hint="eastAsia"/>
        </w:rPr>
        <w:t>業商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季秋因下痢成腸潰瘍證。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8707CE">
        <w:rPr>
          <w:rFonts w:hint="eastAsia"/>
        </w:rPr>
        <w:t>：</w:t>
      </w:r>
      <w:r>
        <w:rPr>
          <w:rFonts w:hint="eastAsia"/>
        </w:rPr>
        <w:t>因業商賠累歇業</w:t>
      </w:r>
      <w:r w:rsidR="006C4C45">
        <w:rPr>
          <w:rFonts w:hint="eastAsia"/>
        </w:rPr>
        <w:t>，</w:t>
      </w:r>
      <w:r>
        <w:rPr>
          <w:rFonts w:hint="eastAsia"/>
        </w:rPr>
        <w:t>心中懊</w:t>
      </w:r>
      <w:r w:rsidR="008707CE">
        <w:rPr>
          <w:rFonts w:hint="eastAsia"/>
        </w:rPr>
        <w:t>憹</w:t>
      </w:r>
      <w:r w:rsidR="006C4C45">
        <w:rPr>
          <w:rFonts w:hint="eastAsia"/>
        </w:rPr>
        <w:t>，</w:t>
      </w:r>
      <w:r>
        <w:rPr>
          <w:rFonts w:hint="eastAsia"/>
        </w:rPr>
        <w:t>暗生內熱</w:t>
      </w:r>
      <w:r w:rsidR="006C4C45">
        <w:rPr>
          <w:rFonts w:hint="eastAsia"/>
        </w:rPr>
        <w:t>，</w:t>
      </w:r>
      <w:r>
        <w:rPr>
          <w:rFonts w:hint="eastAsia"/>
        </w:rPr>
        <w:t>其肝膽之熱</w:t>
      </w:r>
      <w:r w:rsidR="006C4C45">
        <w:rPr>
          <w:rFonts w:hint="eastAsia"/>
        </w:rPr>
        <w:t>，</w:t>
      </w:r>
      <w:r>
        <w:rPr>
          <w:rFonts w:hint="eastAsia"/>
        </w:rPr>
        <w:t>下迫致成痢疾。痢久不愈</w:t>
      </w:r>
      <w:r w:rsidR="006C4C45">
        <w:rPr>
          <w:rFonts w:hint="eastAsia"/>
        </w:rPr>
        <w:t>，</w:t>
      </w:r>
      <w:r>
        <w:rPr>
          <w:rFonts w:hint="eastAsia"/>
        </w:rPr>
        <w:t>又轉為腸潰瘍。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8707CE">
        <w:rPr>
          <w:rFonts w:hint="eastAsia"/>
        </w:rPr>
        <w:t>：</w:t>
      </w:r>
      <w:r>
        <w:rPr>
          <w:rFonts w:hint="eastAsia"/>
        </w:rPr>
        <w:t>其初下痢時</w:t>
      </w:r>
      <w:r w:rsidR="006C4C45">
        <w:rPr>
          <w:rFonts w:hint="eastAsia"/>
        </w:rPr>
        <w:t>，</w:t>
      </w:r>
      <w:r>
        <w:rPr>
          <w:rFonts w:hint="eastAsia"/>
        </w:rPr>
        <w:t>後重腹疼</w:t>
      </w:r>
      <w:r w:rsidR="006C4C45">
        <w:rPr>
          <w:rFonts w:hint="eastAsia"/>
        </w:rPr>
        <w:t>，</w:t>
      </w:r>
      <w:r>
        <w:rPr>
          <w:rFonts w:hint="eastAsia"/>
        </w:rPr>
        <w:t>一晝夜十七八次</w:t>
      </w:r>
      <w:r w:rsidR="006C4C45">
        <w:rPr>
          <w:rFonts w:hint="eastAsia"/>
        </w:rPr>
        <w:t>，</w:t>
      </w:r>
      <w:r>
        <w:rPr>
          <w:rFonts w:hint="eastAsia"/>
        </w:rPr>
        <w:t>所下者赤痢多帶鮮血</w:t>
      </w:r>
      <w:r w:rsidR="006C4C45">
        <w:rPr>
          <w:rFonts w:hint="eastAsia"/>
        </w:rPr>
        <w:t>，</w:t>
      </w:r>
      <w:r>
        <w:rPr>
          <w:rFonts w:hint="eastAsia"/>
        </w:rPr>
        <w:t>間有白痢。延醫治療閱兩月</w:t>
      </w:r>
      <w:r w:rsidR="006C4C45">
        <w:rPr>
          <w:rFonts w:hint="eastAsia"/>
        </w:rPr>
        <w:t>，</w:t>
      </w:r>
      <w:r>
        <w:rPr>
          <w:rFonts w:hint="eastAsia"/>
        </w:rPr>
        <w:t>病益加劇</w:t>
      </w:r>
      <w:r w:rsidR="006C4C45">
        <w:rPr>
          <w:rFonts w:hint="eastAsia"/>
        </w:rPr>
        <w:t>，</w:t>
      </w:r>
      <w:r>
        <w:rPr>
          <w:rFonts w:hint="eastAsia"/>
        </w:rPr>
        <w:t>所下者漸變為血水</w:t>
      </w:r>
      <w:r w:rsidR="006C4C45">
        <w:rPr>
          <w:rFonts w:hint="eastAsia"/>
        </w:rPr>
        <w:t>，</w:t>
      </w:r>
      <w:r>
        <w:rPr>
          <w:rFonts w:hint="eastAsia"/>
        </w:rPr>
        <w:t>雜以脂膜</w:t>
      </w:r>
      <w:r w:rsidR="006C4C45">
        <w:rPr>
          <w:rFonts w:hint="eastAsia"/>
        </w:rPr>
        <w:t>，</w:t>
      </w:r>
      <w:r>
        <w:rPr>
          <w:rFonts w:hint="eastAsia"/>
        </w:rPr>
        <w:t>其色腐敗</w:t>
      </w:r>
      <w:r w:rsidR="006C4C45">
        <w:rPr>
          <w:rFonts w:hint="eastAsia"/>
        </w:rPr>
        <w:t>，</w:t>
      </w:r>
      <w:r>
        <w:rPr>
          <w:rFonts w:hint="eastAsia"/>
        </w:rPr>
        <w:t>其氣腥臭</w:t>
      </w:r>
      <w:r w:rsidR="006C4C45">
        <w:rPr>
          <w:rFonts w:hint="eastAsia"/>
        </w:rPr>
        <w:t>，</w:t>
      </w:r>
      <w:r>
        <w:rPr>
          <w:rFonts w:hint="eastAsia"/>
        </w:rPr>
        <w:t>每腹中一覺疼即須入廁</w:t>
      </w:r>
      <w:r w:rsidR="006C4C45">
        <w:rPr>
          <w:rFonts w:hint="eastAsia"/>
        </w:rPr>
        <w:t>，</w:t>
      </w:r>
      <w:r>
        <w:rPr>
          <w:rFonts w:hint="eastAsia"/>
        </w:rPr>
        <w:t>一晝夜二十餘次</w:t>
      </w:r>
      <w:r w:rsidR="006C4C45">
        <w:rPr>
          <w:rFonts w:hint="eastAsia"/>
        </w:rPr>
        <w:t>，</w:t>
      </w:r>
      <w:r>
        <w:rPr>
          <w:rFonts w:hint="eastAsia"/>
        </w:rPr>
        <w:t>身體羸弱</w:t>
      </w:r>
      <w:r w:rsidR="006C4C45">
        <w:rPr>
          <w:rFonts w:hint="eastAsia"/>
        </w:rPr>
        <w:t>，</w:t>
      </w:r>
      <w:r>
        <w:rPr>
          <w:rFonts w:hint="eastAsia"/>
        </w:rPr>
        <w:t>口中發乾</w:t>
      </w:r>
      <w:r w:rsidR="006C4C45">
        <w:rPr>
          <w:rFonts w:hint="eastAsia"/>
        </w:rPr>
        <w:t>，</w:t>
      </w:r>
      <w:r>
        <w:rPr>
          <w:rFonts w:hint="eastAsia"/>
        </w:rPr>
        <w:t>心中怔忡</w:t>
      </w:r>
      <w:r w:rsidR="006C4C45">
        <w:rPr>
          <w:rFonts w:hint="eastAsia"/>
        </w:rPr>
        <w:t>，</w:t>
      </w:r>
      <w:r>
        <w:rPr>
          <w:rFonts w:hint="eastAsia"/>
        </w:rPr>
        <w:t>其脈左右皆弦細</w:t>
      </w:r>
      <w:r w:rsidR="006C4C45">
        <w:rPr>
          <w:rFonts w:hint="eastAsia"/>
        </w:rPr>
        <w:t>，</w:t>
      </w:r>
      <w:r>
        <w:rPr>
          <w:rFonts w:hint="eastAsia"/>
        </w:rPr>
        <w:t>其左部則弦而兼硬</w:t>
      </w:r>
      <w:r w:rsidR="006C4C45">
        <w:rPr>
          <w:rFonts w:hint="eastAsia"/>
        </w:rPr>
        <w:t>，</w:t>
      </w:r>
      <w:r>
        <w:rPr>
          <w:rFonts w:hint="eastAsia"/>
        </w:rPr>
        <w:t>一分鐘九十二至。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8707CE">
        <w:rPr>
          <w:rFonts w:hint="eastAsia"/>
        </w:rPr>
        <w:t>：</w:t>
      </w:r>
      <w:r>
        <w:rPr>
          <w:rFonts w:hint="eastAsia"/>
        </w:rPr>
        <w:t>此乃因痢久不愈</w:t>
      </w:r>
      <w:r w:rsidR="006C4C45">
        <w:rPr>
          <w:rFonts w:hint="eastAsia"/>
        </w:rPr>
        <w:t>，</w:t>
      </w:r>
      <w:r>
        <w:rPr>
          <w:rFonts w:hint="eastAsia"/>
        </w:rPr>
        <w:t>腸中脂膜腐敗</w:t>
      </w:r>
      <w:r w:rsidR="006C4C45">
        <w:rPr>
          <w:rFonts w:hint="eastAsia"/>
        </w:rPr>
        <w:t>，</w:t>
      </w:r>
      <w:r>
        <w:rPr>
          <w:rFonts w:hint="eastAsia"/>
        </w:rPr>
        <w:t>由腐敗而至</w:t>
      </w:r>
      <w:r w:rsidR="00D24630">
        <w:rPr>
          <w:rFonts w:hint="eastAsia"/>
        </w:rPr>
        <w:t>於</w:t>
      </w:r>
      <w:r>
        <w:rPr>
          <w:rFonts w:hint="eastAsia"/>
        </w:rPr>
        <w:t>潰爛</w:t>
      </w:r>
      <w:r w:rsidR="006C4C45">
        <w:rPr>
          <w:rFonts w:hint="eastAsia"/>
        </w:rPr>
        <w:t>，</w:t>
      </w:r>
      <w:r>
        <w:rPr>
          <w:rFonts w:hint="eastAsia"/>
        </w:rPr>
        <w:t>是以純下血水雜以脂膜</w:t>
      </w:r>
      <w:r w:rsidR="006C4C45">
        <w:rPr>
          <w:rFonts w:hint="eastAsia"/>
        </w:rPr>
        <w:t>，</w:t>
      </w:r>
      <w:r>
        <w:rPr>
          <w:rFonts w:hint="eastAsia"/>
        </w:rPr>
        <w:t>即西人所謂腸潰瘍也。其脈象弦細者</w:t>
      </w:r>
      <w:r w:rsidR="006C4C45">
        <w:rPr>
          <w:rFonts w:hint="eastAsia"/>
        </w:rPr>
        <w:t>，</w:t>
      </w:r>
      <w:r>
        <w:rPr>
          <w:rFonts w:hint="eastAsia"/>
        </w:rPr>
        <w:t>氣血兩虧也。其左脈細而硬者</w:t>
      </w:r>
      <w:r w:rsidR="006C4C45">
        <w:rPr>
          <w:rFonts w:hint="eastAsia"/>
        </w:rPr>
        <w:t>，</w:t>
      </w:r>
      <w:r>
        <w:rPr>
          <w:rFonts w:hint="eastAsia"/>
        </w:rPr>
        <w:t>肝腎之陰虧甚也。其口乾</w:t>
      </w:r>
      <w:r w:rsidR="006C4C45">
        <w:rPr>
          <w:rFonts w:hint="eastAsia"/>
        </w:rPr>
        <w:t>，</w:t>
      </w:r>
      <w:r>
        <w:rPr>
          <w:rFonts w:hint="eastAsia"/>
        </w:rPr>
        <w:t>心中怔忡者</w:t>
      </w:r>
      <w:r w:rsidR="006C4C45">
        <w:rPr>
          <w:rFonts w:hint="eastAsia"/>
        </w:rPr>
        <w:t>，</w:t>
      </w:r>
      <w:r>
        <w:rPr>
          <w:rFonts w:hint="eastAsia"/>
        </w:rPr>
        <w:t>皆下血過多之所致也。此宜培養其氣血而以解毒化瘀生新之藥佐之。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8707CE">
        <w:rPr>
          <w:rFonts w:hint="eastAsia"/>
        </w:rPr>
        <w:t>：</w:t>
      </w:r>
      <w:r>
        <w:rPr>
          <w:rFonts w:hint="eastAsia"/>
        </w:rPr>
        <w:t>龍眼肉（一兩）</w:t>
      </w:r>
      <w:r w:rsidR="008707CE">
        <w:rPr>
          <w:rFonts w:hint="eastAsia"/>
        </w:rPr>
        <w:t>、</w:t>
      </w:r>
      <w:r>
        <w:rPr>
          <w:rFonts w:hint="eastAsia"/>
        </w:rPr>
        <w:t>生懷山藥（一兩）</w:t>
      </w:r>
      <w:r w:rsidR="008707CE">
        <w:rPr>
          <w:rFonts w:hint="eastAsia"/>
        </w:rPr>
        <w:t>、</w:t>
      </w:r>
      <w:r>
        <w:rPr>
          <w:rFonts w:hint="eastAsia"/>
        </w:rPr>
        <w:t>熟地黃（一兩）</w:t>
      </w:r>
      <w:r w:rsidR="008707CE">
        <w:rPr>
          <w:rFonts w:hint="eastAsia"/>
        </w:rPr>
        <w:t>、</w:t>
      </w:r>
      <w:r>
        <w:rPr>
          <w:rFonts w:hint="eastAsia"/>
        </w:rPr>
        <w:t>金銀花（四錢）</w:t>
      </w:r>
      <w:r w:rsidR="008707CE">
        <w:rPr>
          <w:rFonts w:hint="eastAsia"/>
        </w:rPr>
        <w:t>、</w:t>
      </w:r>
      <w:r>
        <w:rPr>
          <w:rFonts w:hint="eastAsia"/>
        </w:rPr>
        <w:t>甘草（三錢）</w:t>
      </w:r>
      <w:r w:rsidR="008707CE">
        <w:rPr>
          <w:rFonts w:hint="eastAsia"/>
        </w:rPr>
        <w:t>、</w:t>
      </w:r>
      <w:r>
        <w:rPr>
          <w:rFonts w:hint="eastAsia"/>
        </w:rPr>
        <w:t>廣三七（三錢軋細）</w:t>
      </w:r>
      <w:r w:rsidR="008707CE">
        <w:rPr>
          <w:rFonts w:hint="eastAsia"/>
        </w:rPr>
        <w:t>。</w:t>
      </w:r>
      <w:r>
        <w:rPr>
          <w:rFonts w:hint="eastAsia"/>
        </w:rPr>
        <w:t>藥共六味</w:t>
      </w:r>
      <w:r w:rsidR="006C4C45">
        <w:rPr>
          <w:rFonts w:hint="eastAsia"/>
        </w:rPr>
        <w:t>，</w:t>
      </w:r>
      <w:r>
        <w:rPr>
          <w:rFonts w:hint="eastAsia"/>
        </w:rPr>
        <w:t>將前五味煎湯</w:t>
      </w:r>
      <w:r w:rsidR="006C4C45">
        <w:rPr>
          <w:rFonts w:hint="eastAsia"/>
        </w:rPr>
        <w:t>，</w:t>
      </w:r>
      <w:r>
        <w:rPr>
          <w:rFonts w:hint="eastAsia"/>
        </w:rPr>
        <w:t>送服三七末一半</w:t>
      </w:r>
      <w:r w:rsidR="006C4C45">
        <w:rPr>
          <w:rFonts w:hint="eastAsia"/>
        </w:rPr>
        <w:t>，</w:t>
      </w:r>
      <w:r>
        <w:rPr>
          <w:rFonts w:hint="eastAsia"/>
        </w:rPr>
        <w:t>至煎渣再服時</w:t>
      </w:r>
      <w:r w:rsidR="006C4C45">
        <w:rPr>
          <w:rFonts w:hint="eastAsia"/>
        </w:rPr>
        <w:t>，</w:t>
      </w:r>
      <w:r>
        <w:rPr>
          <w:rFonts w:hint="eastAsia"/>
        </w:rPr>
        <w:t>仍送服其餘一半。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方解</w:t>
      </w:r>
      <w:r w:rsidR="008707CE">
        <w:rPr>
          <w:rFonts w:hint="eastAsia"/>
        </w:rPr>
        <w:t>：</w:t>
      </w:r>
      <w:r>
        <w:rPr>
          <w:rFonts w:hint="eastAsia"/>
        </w:rPr>
        <w:t>龍眼肉為補益脾胃之藥</w:t>
      </w:r>
      <w:r w:rsidR="006C4C45">
        <w:rPr>
          <w:rFonts w:hint="eastAsia"/>
        </w:rPr>
        <w:t>，</w:t>
      </w:r>
      <w:r>
        <w:rPr>
          <w:rFonts w:hint="eastAsia"/>
        </w:rPr>
        <w:t>而又善生心血以愈怔忡</w:t>
      </w:r>
      <w:r w:rsidR="006C4C45">
        <w:rPr>
          <w:rFonts w:hint="eastAsia"/>
        </w:rPr>
        <w:t>，</w:t>
      </w:r>
      <w:r>
        <w:rPr>
          <w:rFonts w:hint="eastAsia"/>
        </w:rPr>
        <w:t>更善治腸風下血</w:t>
      </w:r>
      <w:r w:rsidR="006C4C45">
        <w:rPr>
          <w:rFonts w:hint="eastAsia"/>
        </w:rPr>
        <w:t>，</w:t>
      </w:r>
      <w:r>
        <w:rPr>
          <w:rFonts w:hint="eastAsia"/>
        </w:rPr>
        <w:t>治此證當為主藥。山藥亦善補脾胃</w:t>
      </w:r>
      <w:r w:rsidR="006C4C45">
        <w:rPr>
          <w:rFonts w:hint="eastAsia"/>
        </w:rPr>
        <w:t>，</w:t>
      </w:r>
      <w:r>
        <w:rPr>
          <w:rFonts w:hint="eastAsia"/>
        </w:rPr>
        <w:t>而又能上益肺氣</w:t>
      </w:r>
      <w:r w:rsidR="006C4C45">
        <w:rPr>
          <w:rFonts w:hint="eastAsia"/>
        </w:rPr>
        <w:t>，</w:t>
      </w:r>
      <w:r>
        <w:rPr>
          <w:rFonts w:hint="eastAsia"/>
        </w:rPr>
        <w:t>下固腎氣</w:t>
      </w:r>
      <w:r w:rsidR="006C4C45">
        <w:rPr>
          <w:rFonts w:hint="eastAsia"/>
        </w:rPr>
        <w:t>，</w:t>
      </w:r>
      <w:r>
        <w:rPr>
          <w:rFonts w:hint="eastAsia"/>
        </w:rPr>
        <w:t>其所含多量之蛋白質</w:t>
      </w:r>
      <w:r w:rsidR="006C4C45">
        <w:rPr>
          <w:rFonts w:hint="eastAsia"/>
        </w:rPr>
        <w:t>，</w:t>
      </w:r>
      <w:r>
        <w:rPr>
          <w:rFonts w:hint="eastAsia"/>
        </w:rPr>
        <w:t>尤善滋陰養血</w:t>
      </w:r>
      <w:r w:rsidR="006C4C45">
        <w:rPr>
          <w:rFonts w:hint="eastAsia"/>
        </w:rPr>
        <w:t>，</w:t>
      </w:r>
      <w:r>
        <w:rPr>
          <w:rFonts w:hint="eastAsia"/>
        </w:rPr>
        <w:t>凡氣血兩虛者</w:t>
      </w:r>
      <w:r w:rsidR="006C4C45">
        <w:rPr>
          <w:rFonts w:hint="eastAsia"/>
        </w:rPr>
        <w:t>，</w:t>
      </w:r>
      <w:r>
        <w:rPr>
          <w:rFonts w:hint="eastAsia"/>
        </w:rPr>
        <w:t>洵為當用之藥。熟地黃不但補腎陰也</w:t>
      </w:r>
      <w:r w:rsidR="006C4C45">
        <w:rPr>
          <w:rFonts w:hint="eastAsia"/>
        </w:rPr>
        <w:t>，</w:t>
      </w:r>
      <w:r>
        <w:rPr>
          <w:rFonts w:hint="eastAsia"/>
        </w:rPr>
        <w:t>馮楚瞻謂能大補腎中元氣</w:t>
      </w:r>
      <w:r w:rsidR="006C4C45">
        <w:rPr>
          <w:rFonts w:hint="eastAsia"/>
        </w:rPr>
        <w:t>，</w:t>
      </w:r>
      <w:r>
        <w:rPr>
          <w:rFonts w:hint="eastAsia"/>
        </w:rPr>
        <w:t>要亦氣血雙補之品也。此三味並用</w:t>
      </w:r>
      <w:r w:rsidR="006C4C45">
        <w:rPr>
          <w:rFonts w:hint="eastAsia"/>
        </w:rPr>
        <w:t>，</w:t>
      </w:r>
      <w:r>
        <w:rPr>
          <w:rFonts w:hint="eastAsia"/>
        </w:rPr>
        <w:t>久虧之氣血自能漸復</w:t>
      </w:r>
      <w:r w:rsidR="006C4C45">
        <w:rPr>
          <w:rFonts w:hint="eastAsia"/>
        </w:rPr>
        <w:t>，</w:t>
      </w:r>
      <w:r>
        <w:rPr>
          <w:rFonts w:hint="eastAsia"/>
        </w:rPr>
        <w:t>氣血壯旺</w:t>
      </w:r>
      <w:r w:rsidR="006C4C45">
        <w:rPr>
          <w:rFonts w:hint="eastAsia"/>
        </w:rPr>
        <w:t>，</w:t>
      </w:r>
      <w:r>
        <w:rPr>
          <w:rFonts w:hint="eastAsia"/>
        </w:rPr>
        <w:t>自能長肌肉排腐爛。又佐以金銀花甘草以解毒</w:t>
      </w:r>
      <w:r w:rsidR="006C4C45">
        <w:rPr>
          <w:rFonts w:hint="eastAsia"/>
        </w:rPr>
        <w:t>，</w:t>
      </w:r>
      <w:r>
        <w:rPr>
          <w:rFonts w:hint="eastAsia"/>
        </w:rPr>
        <w:t>三七以化瘀生新</w:t>
      </w:r>
      <w:r w:rsidR="006C4C45">
        <w:rPr>
          <w:rFonts w:hint="eastAsia"/>
        </w:rPr>
        <w:t>，</w:t>
      </w:r>
      <w:r>
        <w:rPr>
          <w:rFonts w:hint="eastAsia"/>
        </w:rPr>
        <w:t>庶能挽回此垂危之證也。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8707CE">
        <w:rPr>
          <w:rFonts w:hint="eastAsia"/>
        </w:rPr>
        <w:t>：</w:t>
      </w:r>
      <w:r>
        <w:rPr>
          <w:rFonts w:hint="eastAsia"/>
        </w:rPr>
        <w:t>將藥煎服三劑</w:t>
      </w:r>
      <w:r w:rsidR="006C4C45">
        <w:rPr>
          <w:rFonts w:hint="eastAsia"/>
        </w:rPr>
        <w:t>，</w:t>
      </w:r>
      <w:r>
        <w:rPr>
          <w:rFonts w:hint="eastAsia"/>
        </w:rPr>
        <w:t>病大見愈</w:t>
      </w:r>
      <w:r w:rsidR="006C4C45">
        <w:rPr>
          <w:rFonts w:hint="eastAsia"/>
        </w:rPr>
        <w:t>，</w:t>
      </w:r>
      <w:r>
        <w:rPr>
          <w:rFonts w:hint="eastAsia"/>
        </w:rPr>
        <w:t>一晝夜大便三四次</w:t>
      </w:r>
      <w:r w:rsidR="006C4C45">
        <w:rPr>
          <w:rFonts w:hint="eastAsia"/>
        </w:rPr>
        <w:t>，</w:t>
      </w:r>
      <w:r>
        <w:rPr>
          <w:rFonts w:hint="eastAsia"/>
        </w:rPr>
        <w:t>間見好糞</w:t>
      </w:r>
      <w:r w:rsidR="006C4C45">
        <w:rPr>
          <w:rFonts w:hint="eastAsia"/>
        </w:rPr>
        <w:t>，</w:t>
      </w:r>
      <w:r>
        <w:rPr>
          <w:rFonts w:hint="eastAsia"/>
        </w:rPr>
        <w:t>心中已不怔忡</w:t>
      </w:r>
      <w:r w:rsidR="006C4C45">
        <w:rPr>
          <w:rFonts w:hint="eastAsia"/>
        </w:rPr>
        <w:t>，</w:t>
      </w:r>
      <w:r>
        <w:rPr>
          <w:rFonts w:hint="eastAsia"/>
        </w:rPr>
        <w:t>脈象猶弦而左部不若從前之硬。因所服之藥有效</w:t>
      </w:r>
      <w:r w:rsidR="006C4C45">
        <w:rPr>
          <w:rFonts w:hint="eastAsia"/>
        </w:rPr>
        <w:t>，</w:t>
      </w:r>
      <w:r>
        <w:rPr>
          <w:rFonts w:hint="eastAsia"/>
        </w:rPr>
        <w:t>遂即原方略為加減</w:t>
      </w:r>
      <w:r w:rsidR="006C4C45">
        <w:rPr>
          <w:rFonts w:hint="eastAsia"/>
        </w:rPr>
        <w:t>，</w:t>
      </w:r>
      <w:r>
        <w:rPr>
          <w:rFonts w:hint="eastAsia"/>
        </w:rPr>
        <w:t>又服數劑</w:t>
      </w:r>
      <w:r w:rsidR="006C4C45">
        <w:rPr>
          <w:rFonts w:hint="eastAsia"/>
        </w:rPr>
        <w:t>，</w:t>
      </w:r>
      <w:r>
        <w:rPr>
          <w:rFonts w:hint="eastAsia"/>
        </w:rPr>
        <w:t>其大便仍一日數次</w:t>
      </w:r>
      <w:r w:rsidR="006C4C45">
        <w:rPr>
          <w:rFonts w:hint="eastAsia"/>
        </w:rPr>
        <w:t>，</w:t>
      </w:r>
      <w:r>
        <w:rPr>
          <w:rFonts w:hint="eastAsia"/>
        </w:rPr>
        <w:t>血糞相雜</w:t>
      </w:r>
      <w:r w:rsidR="006C4C45">
        <w:rPr>
          <w:rFonts w:hint="eastAsia"/>
        </w:rPr>
        <w:t>，</w:t>
      </w:r>
      <w:r>
        <w:rPr>
          <w:rFonts w:hint="eastAsia"/>
        </w:rPr>
        <w:t>因思此證下痢甚久</w:t>
      </w:r>
      <w:r w:rsidR="006C4C45">
        <w:rPr>
          <w:rFonts w:hint="eastAsia"/>
        </w:rPr>
        <w:t>，</w:t>
      </w:r>
      <w:r>
        <w:rPr>
          <w:rFonts w:hint="eastAsia"/>
        </w:rPr>
        <w:t>或有阿米巴毒菌</w:t>
      </w:r>
      <w:r w:rsidR="008707CE">
        <w:rPr>
          <w:rFonts w:hint="eastAsia"/>
        </w:rPr>
        <w:t>（</w:t>
      </w:r>
      <w:r w:rsidR="008707CE" w:rsidRPr="008707CE">
        <w:rPr>
          <w:rFonts w:hint="eastAsia"/>
        </w:rPr>
        <w:t>此菌詳三期痢疾門</w:t>
      </w:r>
      <w:r w:rsidR="008707CE">
        <w:rPr>
          <w:rFonts w:hint="eastAsia"/>
        </w:rPr>
        <w:t>）</w:t>
      </w:r>
      <w:r>
        <w:rPr>
          <w:rFonts w:hint="eastAsia"/>
        </w:rPr>
        <w:t>伏藏</w:t>
      </w:r>
      <w:r w:rsidR="00D24630">
        <w:rPr>
          <w:rFonts w:hint="eastAsia"/>
        </w:rPr>
        <w:t>於</w:t>
      </w:r>
      <w:r>
        <w:rPr>
          <w:rFonts w:hint="eastAsia"/>
        </w:rPr>
        <w:t>內</w:t>
      </w:r>
      <w:r w:rsidR="006C4C45">
        <w:rPr>
          <w:rFonts w:hint="eastAsia"/>
        </w:rPr>
        <w:t>，</w:t>
      </w:r>
      <w:r>
        <w:rPr>
          <w:rFonts w:hint="eastAsia"/>
        </w:rPr>
        <w:t>擬方中加消除此毒菌之藥治之。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8707CE">
        <w:rPr>
          <w:rFonts w:hint="eastAsia"/>
        </w:rPr>
        <w:t>：</w:t>
      </w:r>
      <w:r>
        <w:rPr>
          <w:rFonts w:hint="eastAsia"/>
        </w:rPr>
        <w:t>龍眼肉（一兩）</w:t>
      </w:r>
      <w:r w:rsidR="008707CE">
        <w:rPr>
          <w:rFonts w:hint="eastAsia"/>
        </w:rPr>
        <w:t>、</w:t>
      </w:r>
      <w:r>
        <w:rPr>
          <w:rFonts w:hint="eastAsia"/>
        </w:rPr>
        <w:t>生懷山藥（一兩）</w:t>
      </w:r>
      <w:r w:rsidR="008707CE">
        <w:rPr>
          <w:rFonts w:hint="eastAsia"/>
        </w:rPr>
        <w:t>、</w:t>
      </w:r>
      <w:r>
        <w:rPr>
          <w:rFonts w:hint="eastAsia"/>
        </w:rPr>
        <w:t>熟地黃（一兩）</w:t>
      </w:r>
      <w:r w:rsidR="008707CE">
        <w:rPr>
          <w:rFonts w:hint="eastAsia"/>
        </w:rPr>
        <w:t>、</w:t>
      </w:r>
      <w:r>
        <w:rPr>
          <w:rFonts w:hint="eastAsia"/>
        </w:rPr>
        <w:t>甘草（三錢）</w:t>
      </w:r>
      <w:r w:rsidR="008707CE">
        <w:rPr>
          <w:rFonts w:hint="eastAsia"/>
        </w:rPr>
        <w:t>、</w:t>
      </w:r>
      <w:r>
        <w:rPr>
          <w:rFonts w:hint="eastAsia"/>
        </w:rPr>
        <w:t>生硫黃（八分研細）</w:t>
      </w:r>
      <w:r w:rsidR="008707CE">
        <w:rPr>
          <w:rFonts w:hint="eastAsia"/>
        </w:rPr>
        <w:t>、</w:t>
      </w:r>
      <w:r>
        <w:rPr>
          <w:rFonts w:hint="eastAsia"/>
        </w:rPr>
        <w:t>鴉膽子（成實者六十粒去皮）</w:t>
      </w:r>
      <w:r w:rsidR="008707CE">
        <w:rPr>
          <w:rFonts w:hint="eastAsia"/>
        </w:rPr>
        <w:t>。</w:t>
      </w:r>
      <w:r>
        <w:rPr>
          <w:rFonts w:hint="eastAsia"/>
        </w:rPr>
        <w:t>藥共六味</w:t>
      </w:r>
      <w:r w:rsidR="006C4C45">
        <w:rPr>
          <w:rFonts w:hint="eastAsia"/>
        </w:rPr>
        <w:t>，</w:t>
      </w:r>
      <w:r>
        <w:rPr>
          <w:rFonts w:hint="eastAsia"/>
        </w:rPr>
        <w:t>將前四味煎湯一大盅</w:t>
      </w:r>
      <w:r w:rsidR="006C4C45">
        <w:rPr>
          <w:rFonts w:hint="eastAsia"/>
        </w:rPr>
        <w:t>，</w:t>
      </w:r>
      <w:r>
        <w:rPr>
          <w:rFonts w:hint="eastAsia"/>
        </w:rPr>
        <w:t>送服鴉膽子</w:t>
      </w:r>
      <w:r w:rsidR="008707CE">
        <w:rPr>
          <w:rFonts w:hint="eastAsia"/>
        </w:rPr>
        <w:t>、</w:t>
      </w:r>
      <w:r>
        <w:rPr>
          <w:rFonts w:hint="eastAsia"/>
        </w:rPr>
        <w:t>硫黃末各一半</w:t>
      </w:r>
      <w:r w:rsidR="006C4C45">
        <w:rPr>
          <w:rFonts w:hint="eastAsia"/>
        </w:rPr>
        <w:t>，</w:t>
      </w:r>
      <w:r>
        <w:rPr>
          <w:rFonts w:hint="eastAsia"/>
        </w:rPr>
        <w:t>至煎渣再服時</w:t>
      </w:r>
      <w:r w:rsidR="006C4C45">
        <w:rPr>
          <w:rFonts w:hint="eastAsia"/>
        </w:rPr>
        <w:t>，</w:t>
      </w:r>
      <w:r>
        <w:rPr>
          <w:rFonts w:hint="eastAsia"/>
        </w:rPr>
        <w:t>仍送服其餘一半。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8707CE">
        <w:rPr>
          <w:rFonts w:hint="eastAsia"/>
        </w:rPr>
        <w:t>：</w:t>
      </w:r>
      <w:r>
        <w:rPr>
          <w:rFonts w:hint="eastAsia"/>
        </w:rPr>
        <w:t>方中用鴉膽子、硫黃者</w:t>
      </w:r>
      <w:r w:rsidR="006C4C45">
        <w:rPr>
          <w:rFonts w:hint="eastAsia"/>
        </w:rPr>
        <w:t>，</w:t>
      </w:r>
      <w:r>
        <w:rPr>
          <w:rFonts w:hint="eastAsia"/>
        </w:rPr>
        <w:t>因鴉膽子為治血痢要藥</w:t>
      </w:r>
      <w:r w:rsidR="006C4C45">
        <w:rPr>
          <w:rFonts w:hint="eastAsia"/>
        </w:rPr>
        <w:t>，</w:t>
      </w:r>
      <w:r>
        <w:rPr>
          <w:rFonts w:hint="eastAsia"/>
        </w:rPr>
        <w:t>並善治二便下血；硫黃為除阿米巴痢之毒菌要藥</w:t>
      </w:r>
      <w:r w:rsidR="006C4C45">
        <w:rPr>
          <w:rFonts w:hint="eastAsia"/>
        </w:rPr>
        <w:t>，</w:t>
      </w:r>
      <w:r>
        <w:rPr>
          <w:rFonts w:hint="eastAsia"/>
        </w:rPr>
        <w:t>二藥並用</w:t>
      </w:r>
      <w:r w:rsidR="006C4C45">
        <w:rPr>
          <w:rFonts w:hint="eastAsia"/>
        </w:rPr>
        <w:t>，</w:t>
      </w:r>
      <w:r>
        <w:rPr>
          <w:rFonts w:hint="eastAsia"/>
        </w:rPr>
        <w:t>則涼熱相濟</w:t>
      </w:r>
      <w:r w:rsidR="006C4C45">
        <w:rPr>
          <w:rFonts w:hint="eastAsia"/>
        </w:rPr>
        <w:t>，</w:t>
      </w:r>
      <w:r>
        <w:rPr>
          <w:rFonts w:hint="eastAsia"/>
        </w:rPr>
        <w:t>性歸和平奏效當速也。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三診</w:t>
      </w:r>
      <w:r w:rsidR="008707CE">
        <w:rPr>
          <w:rFonts w:hint="eastAsia"/>
        </w:rPr>
        <w:t>：</w:t>
      </w:r>
      <w:r>
        <w:rPr>
          <w:rFonts w:hint="eastAsia"/>
        </w:rPr>
        <w:t>將藥煎服兩劑</w:t>
      </w:r>
      <w:r w:rsidR="006C4C45">
        <w:rPr>
          <w:rFonts w:hint="eastAsia"/>
        </w:rPr>
        <w:t>，</w:t>
      </w:r>
      <w:r>
        <w:rPr>
          <w:rFonts w:hint="eastAsia"/>
        </w:rPr>
        <w:t>其大便仍血糞相雜一日數行</w:t>
      </w:r>
      <w:r w:rsidR="006C4C45">
        <w:rPr>
          <w:rFonts w:hint="eastAsia"/>
        </w:rPr>
        <w:t>，</w:t>
      </w:r>
      <w:r>
        <w:rPr>
          <w:rFonts w:hint="eastAsia"/>
        </w:rPr>
        <w:t>因思鴉膽子與硫黃並用雖能消除痢中毒菌</w:t>
      </w:r>
      <w:r w:rsidR="006C4C45">
        <w:rPr>
          <w:rFonts w:hint="eastAsia"/>
        </w:rPr>
        <w:t>，</w:t>
      </w:r>
      <w:r>
        <w:rPr>
          <w:rFonts w:hint="eastAsia"/>
        </w:rPr>
        <w:t>然鴉膽子化瘀之力甚大</w:t>
      </w:r>
      <w:r w:rsidR="006C4C45">
        <w:rPr>
          <w:rFonts w:hint="eastAsia"/>
        </w:rPr>
        <w:t>，</w:t>
      </w:r>
      <w:r>
        <w:rPr>
          <w:rFonts w:hint="eastAsia"/>
        </w:rPr>
        <w:t>硫黃又為潤大便之藥（本草謂其能</w:t>
      </w:r>
      <w:r>
        <w:rPr>
          <w:rFonts w:hint="eastAsia"/>
        </w:rPr>
        <w:lastRenderedPageBreak/>
        <w:t>使大便潤、小便長</w:t>
      </w:r>
      <w:r w:rsidR="006C4C45">
        <w:rPr>
          <w:rFonts w:hint="eastAsia"/>
        </w:rPr>
        <w:t>，</w:t>
      </w:r>
      <w:r>
        <w:rPr>
          <w:rFonts w:hint="eastAsia"/>
        </w:rPr>
        <w:t>西人以硫黃為輕下藥）</w:t>
      </w:r>
      <w:r w:rsidR="006C4C45">
        <w:rPr>
          <w:rFonts w:hint="eastAsia"/>
        </w:rPr>
        <w:t>，</w:t>
      </w:r>
      <w:r>
        <w:rPr>
          <w:rFonts w:hint="eastAsia"/>
        </w:rPr>
        <w:t>二藥雖能消除痢中毒菌</w:t>
      </w:r>
      <w:r w:rsidR="006C4C45">
        <w:rPr>
          <w:rFonts w:hint="eastAsia"/>
        </w:rPr>
        <w:t>，</w:t>
      </w:r>
      <w:r>
        <w:rPr>
          <w:rFonts w:hint="eastAsia"/>
        </w:rPr>
        <w:t>究難使此病完全除根</w:t>
      </w:r>
      <w:r w:rsidR="006C4C45">
        <w:rPr>
          <w:rFonts w:hint="eastAsia"/>
        </w:rPr>
        <w:t>，</w:t>
      </w:r>
      <w:r>
        <w:rPr>
          <w:rFonts w:hint="eastAsia"/>
        </w:rPr>
        <w:t>擬去此二藥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方中加保護脂膜固澀大便之品。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8707CE">
        <w:rPr>
          <w:rFonts w:hint="eastAsia"/>
        </w:rPr>
        <w:t>：</w:t>
      </w:r>
      <w:r>
        <w:rPr>
          <w:rFonts w:hint="eastAsia"/>
        </w:rPr>
        <w:t>龍眼肉（一兩）</w:t>
      </w:r>
      <w:r w:rsidR="008707CE">
        <w:rPr>
          <w:rFonts w:hint="eastAsia"/>
        </w:rPr>
        <w:t>、</w:t>
      </w:r>
      <w:r>
        <w:rPr>
          <w:rFonts w:hint="eastAsia"/>
        </w:rPr>
        <w:t>生懷山藥（一兩）</w:t>
      </w:r>
      <w:r w:rsidR="008707CE">
        <w:rPr>
          <w:rFonts w:hint="eastAsia"/>
        </w:rPr>
        <w:t>、</w:t>
      </w:r>
      <w:r>
        <w:rPr>
          <w:rFonts w:hint="eastAsia"/>
        </w:rPr>
        <w:t>大熟地黃（一兩）</w:t>
      </w:r>
      <w:r w:rsidR="008707CE">
        <w:rPr>
          <w:rFonts w:hint="eastAsia"/>
        </w:rPr>
        <w:t>、</w:t>
      </w:r>
      <w:r>
        <w:rPr>
          <w:rFonts w:hint="eastAsia"/>
        </w:rPr>
        <w:t>赤石脂（一兩搗細）</w:t>
      </w:r>
      <w:r w:rsidR="008707CE">
        <w:rPr>
          <w:rFonts w:hint="eastAsia"/>
        </w:rPr>
        <w:t>、</w:t>
      </w:r>
      <w:r>
        <w:rPr>
          <w:rFonts w:hint="eastAsia"/>
        </w:rPr>
        <w:t>甘草（三錢）</w:t>
      </w:r>
      <w:r w:rsidR="008707CE">
        <w:rPr>
          <w:rFonts w:hint="eastAsia"/>
        </w:rPr>
        <w:t>、</w:t>
      </w:r>
      <w:r>
        <w:rPr>
          <w:rFonts w:hint="eastAsia"/>
        </w:rPr>
        <w:t>廣三七（三錢軋細）</w:t>
      </w:r>
      <w:r w:rsidR="008707CE">
        <w:rPr>
          <w:rFonts w:hint="eastAsia"/>
        </w:rPr>
        <w:t>。</w:t>
      </w:r>
      <w:r>
        <w:rPr>
          <w:rFonts w:hint="eastAsia"/>
        </w:rPr>
        <w:t>藥共六味</w:t>
      </w:r>
      <w:r w:rsidR="006C4C45">
        <w:rPr>
          <w:rFonts w:hint="eastAsia"/>
        </w:rPr>
        <w:t>，</w:t>
      </w:r>
      <w:r>
        <w:rPr>
          <w:rFonts w:hint="eastAsia"/>
        </w:rPr>
        <w:t>將前五味煎湯一大盅</w:t>
      </w:r>
      <w:r w:rsidR="006C4C45">
        <w:rPr>
          <w:rFonts w:hint="eastAsia"/>
        </w:rPr>
        <w:t>，</w:t>
      </w:r>
      <w:r>
        <w:rPr>
          <w:rFonts w:hint="eastAsia"/>
        </w:rPr>
        <w:t>送服三七細末一半</w:t>
      </w:r>
      <w:r w:rsidR="006C4C45">
        <w:rPr>
          <w:rFonts w:hint="eastAsia"/>
        </w:rPr>
        <w:t>，</w:t>
      </w:r>
      <w:r>
        <w:rPr>
          <w:rFonts w:hint="eastAsia"/>
        </w:rPr>
        <w:t>至煎渣再服時</w:t>
      </w:r>
      <w:r w:rsidR="006C4C45">
        <w:rPr>
          <w:rFonts w:hint="eastAsia"/>
        </w:rPr>
        <w:t>，</w:t>
      </w:r>
      <w:r>
        <w:rPr>
          <w:rFonts w:hint="eastAsia"/>
        </w:rPr>
        <w:t>仍送服其餘一半。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8707CE">
        <w:rPr>
          <w:rFonts w:hint="eastAsia"/>
        </w:rPr>
        <w:t>：</w:t>
      </w:r>
      <w:r>
        <w:rPr>
          <w:rFonts w:hint="eastAsia"/>
        </w:rPr>
        <w:t>將藥連服五劑</w:t>
      </w:r>
      <w:r w:rsidR="006C4C45">
        <w:rPr>
          <w:rFonts w:hint="eastAsia"/>
        </w:rPr>
        <w:t>，</w:t>
      </w:r>
      <w:r>
        <w:rPr>
          <w:rFonts w:hint="eastAsia"/>
        </w:rPr>
        <w:t>下血之證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口中已不發乾</w:t>
      </w:r>
      <w:r w:rsidR="006C4C45">
        <w:rPr>
          <w:rFonts w:hint="eastAsia"/>
        </w:rPr>
        <w:t>，</w:t>
      </w:r>
      <w:r>
        <w:rPr>
          <w:rFonts w:hint="eastAsia"/>
        </w:rPr>
        <w:t>猶日下溏糞兩三次</w:t>
      </w:r>
      <w:r w:rsidR="006C4C45">
        <w:rPr>
          <w:rFonts w:hint="eastAsia"/>
        </w:rPr>
        <w:t>，</w:t>
      </w:r>
      <w:r>
        <w:rPr>
          <w:rFonts w:hint="eastAsia"/>
        </w:rPr>
        <w:t>然便時腹中分毫不疼矣。俾用生懷山藥軋細末</w:t>
      </w:r>
      <w:r w:rsidR="006C4C45">
        <w:rPr>
          <w:rFonts w:hint="eastAsia"/>
        </w:rPr>
        <w:t>，</w:t>
      </w:r>
      <w:r>
        <w:rPr>
          <w:rFonts w:hint="eastAsia"/>
        </w:rPr>
        <w:t>每用兩許煮作茶湯</w:t>
      </w:r>
      <w:r w:rsidR="006C4C45">
        <w:rPr>
          <w:rFonts w:hint="eastAsia"/>
        </w:rPr>
        <w:t>，</w:t>
      </w:r>
      <w:r>
        <w:rPr>
          <w:rFonts w:hint="eastAsia"/>
        </w:rPr>
        <w:t>調以白糖令適口</w:t>
      </w:r>
      <w:r w:rsidR="006C4C45">
        <w:rPr>
          <w:rFonts w:hint="eastAsia"/>
        </w:rPr>
        <w:t>，</w:t>
      </w:r>
      <w:r>
        <w:rPr>
          <w:rFonts w:hint="eastAsia"/>
        </w:rPr>
        <w:t>當點心服之</w:t>
      </w:r>
      <w:r w:rsidR="006C4C45">
        <w:rPr>
          <w:rFonts w:hint="eastAsia"/>
        </w:rPr>
        <w:t>，</w:t>
      </w:r>
      <w:r>
        <w:rPr>
          <w:rFonts w:hint="eastAsia"/>
        </w:rPr>
        <w:t>其大便久自能固。</w:t>
      </w:r>
    </w:p>
    <w:p w:rsidR="008707CE" w:rsidRDefault="008707CE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05" w:name="_Toc223763098"/>
      <w:r>
        <w:br w:type="page"/>
      </w:r>
    </w:p>
    <w:p w:rsidR="00A80EEB" w:rsidRDefault="00117AFC" w:rsidP="00117AFC">
      <w:pPr>
        <w:pStyle w:val="5a"/>
      </w:pPr>
      <w:bookmarkStart w:id="1106" w:name="_Toc7561363"/>
      <w:r>
        <w:rPr>
          <w:rFonts w:hint="eastAsia"/>
        </w:rPr>
        <w:lastRenderedPageBreak/>
        <w:t>【</w:t>
      </w:r>
      <w:r w:rsidR="00A80EEB">
        <w:rPr>
          <w:rFonts w:hint="eastAsia"/>
        </w:rPr>
        <w:t>痢疾</w:t>
      </w:r>
      <w:bookmarkEnd w:id="1105"/>
      <w:r>
        <w:rPr>
          <w:rFonts w:hint="eastAsia"/>
        </w:rPr>
        <w:t>】</w:t>
      </w:r>
      <w:bookmarkEnd w:id="1106"/>
    </w:p>
    <w:p w:rsidR="00A80EEB" w:rsidRDefault="00117AFC" w:rsidP="00A80EEB">
      <w:pPr>
        <w:pStyle w:val="2f5"/>
        <w:ind w:firstLine="712"/>
      </w:pPr>
      <w:r w:rsidRPr="00117AFC">
        <w:rPr>
          <w:rFonts w:hint="eastAsia"/>
        </w:rPr>
        <w:t>天津一區慧文</w:t>
      </w:r>
      <w:r>
        <w:rPr>
          <w:rFonts w:hint="eastAsia"/>
        </w:rPr>
        <w:t>里</w:t>
      </w:r>
      <w:r w:rsidR="006C4C45">
        <w:rPr>
          <w:rFonts w:hint="eastAsia"/>
        </w:rPr>
        <w:t>，</w:t>
      </w:r>
      <w:r w:rsidRPr="00117AFC">
        <w:rPr>
          <w:rFonts w:hint="eastAsia"/>
        </w:rPr>
        <w:t>張氏幼女</w:t>
      </w:r>
      <w:r w:rsidR="006C4C45">
        <w:t>，</w:t>
      </w:r>
      <w:r w:rsidRPr="00117AFC">
        <w:rPr>
          <w:rFonts w:hint="eastAsia"/>
        </w:rPr>
        <w:t>年五歲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孟秋得痢證。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117AFC">
        <w:rPr>
          <w:rFonts w:hint="eastAsia"/>
        </w:rPr>
        <w:t>：</w:t>
      </w:r>
      <w:r>
        <w:rPr>
          <w:rFonts w:hint="eastAsia"/>
        </w:rPr>
        <w:t>暑日恣食瓜果</w:t>
      </w:r>
      <w:r w:rsidR="006C4C45">
        <w:rPr>
          <w:rFonts w:hint="eastAsia"/>
        </w:rPr>
        <w:t>，</w:t>
      </w:r>
      <w:r>
        <w:rPr>
          <w:rFonts w:hint="eastAsia"/>
        </w:rPr>
        <w:t>脾胃有傷</w:t>
      </w:r>
      <w:r w:rsidR="006C4C45">
        <w:rPr>
          <w:rFonts w:hint="eastAsia"/>
        </w:rPr>
        <w:t>，</w:t>
      </w:r>
      <w:r>
        <w:rPr>
          <w:rFonts w:hint="eastAsia"/>
        </w:rPr>
        <w:t>入秋以來則先瀉後痢。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117AFC">
        <w:rPr>
          <w:rFonts w:hint="eastAsia"/>
        </w:rPr>
        <w:t>：</w:t>
      </w:r>
      <w:r>
        <w:rPr>
          <w:rFonts w:hint="eastAsia"/>
        </w:rPr>
        <w:t>前因泄瀉旬日</w:t>
      </w:r>
      <w:r w:rsidR="006C4C45">
        <w:rPr>
          <w:rFonts w:hint="eastAsia"/>
        </w:rPr>
        <w:t>，</w:t>
      </w:r>
      <w:r>
        <w:rPr>
          <w:rFonts w:hint="eastAsia"/>
        </w:rPr>
        <w:t>身體已羸弱</w:t>
      </w:r>
      <w:r w:rsidR="006C4C45">
        <w:rPr>
          <w:rFonts w:hint="eastAsia"/>
        </w:rPr>
        <w:t>，</w:t>
      </w:r>
      <w:r>
        <w:rPr>
          <w:rFonts w:hint="eastAsia"/>
        </w:rPr>
        <w:t>繼又變瀉為痢</w:t>
      </w:r>
      <w:r w:rsidR="006C4C45">
        <w:rPr>
          <w:rFonts w:hint="eastAsia"/>
        </w:rPr>
        <w:t>，</w:t>
      </w:r>
      <w:r>
        <w:rPr>
          <w:rFonts w:hint="eastAsia"/>
        </w:rPr>
        <w:t>日下十餘次</w:t>
      </w:r>
      <w:r w:rsidR="006C4C45">
        <w:rPr>
          <w:rFonts w:hint="eastAsia"/>
        </w:rPr>
        <w:t>，</w:t>
      </w:r>
      <w:r>
        <w:rPr>
          <w:rFonts w:hint="eastAsia"/>
        </w:rPr>
        <w:t>赤白參半</w:t>
      </w:r>
      <w:r w:rsidR="006C4C45">
        <w:rPr>
          <w:rFonts w:hint="eastAsia"/>
        </w:rPr>
        <w:t>，</w:t>
      </w:r>
      <w:r>
        <w:rPr>
          <w:rFonts w:hint="eastAsia"/>
        </w:rPr>
        <w:t>下墜腹疼。屢次服藥不愈</w:t>
      </w:r>
      <w:r w:rsidR="006C4C45">
        <w:rPr>
          <w:rFonts w:hint="eastAsia"/>
        </w:rPr>
        <w:t>，</w:t>
      </w:r>
      <w:r>
        <w:rPr>
          <w:rFonts w:hint="eastAsia"/>
        </w:rPr>
        <w:t>身益羸弱</w:t>
      </w:r>
      <w:r w:rsidR="006C4C45">
        <w:rPr>
          <w:rFonts w:hint="eastAsia"/>
        </w:rPr>
        <w:t>，</w:t>
      </w:r>
      <w:r>
        <w:rPr>
          <w:rFonts w:hint="eastAsia"/>
        </w:rPr>
        <w:t>其脈象亦弱</w:t>
      </w:r>
      <w:r w:rsidR="006C4C45">
        <w:rPr>
          <w:rFonts w:hint="eastAsia"/>
        </w:rPr>
        <w:t>，</w:t>
      </w:r>
      <w:r>
        <w:rPr>
          <w:rFonts w:hint="eastAsia"/>
        </w:rPr>
        <w:t>而左脈之力似略勝</w:t>
      </w:r>
      <w:r w:rsidR="00D24630">
        <w:rPr>
          <w:rFonts w:hint="eastAsia"/>
        </w:rPr>
        <w:t>於</w:t>
      </w:r>
      <w:r>
        <w:rPr>
          <w:rFonts w:hint="eastAsia"/>
        </w:rPr>
        <w:t>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117AFC">
        <w:rPr>
          <w:rFonts w:hint="eastAsia"/>
        </w:rPr>
        <w:t>：</w:t>
      </w:r>
      <w:r>
        <w:rPr>
          <w:rFonts w:hint="eastAsia"/>
        </w:rPr>
        <w:t>按其左右脈皆弱者</w:t>
      </w:r>
      <w:r w:rsidR="006C4C45">
        <w:rPr>
          <w:rFonts w:hint="eastAsia"/>
        </w:rPr>
        <w:t>，</w:t>
      </w:r>
      <w:r>
        <w:rPr>
          <w:rFonts w:hint="eastAsia"/>
        </w:rPr>
        <w:t>氣血兩虛也。而左脈之力似略勝</w:t>
      </w:r>
      <w:r w:rsidR="00D24630">
        <w:rPr>
          <w:rFonts w:hint="eastAsia"/>
        </w:rPr>
        <w:t>於</w:t>
      </w:r>
      <w:r>
        <w:rPr>
          <w:rFonts w:hint="eastAsia"/>
        </w:rPr>
        <w:t>右脈者</w:t>
      </w:r>
      <w:r w:rsidR="006C4C45">
        <w:rPr>
          <w:rFonts w:hint="eastAsia"/>
        </w:rPr>
        <w:t>，</w:t>
      </w:r>
      <w:r>
        <w:rPr>
          <w:rFonts w:hint="eastAsia"/>
        </w:rPr>
        <w:t>知其肝膽虛而挾熱</w:t>
      </w:r>
      <w:r w:rsidR="006C4C45">
        <w:rPr>
          <w:rFonts w:hint="eastAsia"/>
        </w:rPr>
        <w:t>，</w:t>
      </w:r>
      <w:r>
        <w:rPr>
          <w:rFonts w:hint="eastAsia"/>
        </w:rPr>
        <w:t>是以痢久不愈。然此熱非純係實熱</w:t>
      </w:r>
      <w:r w:rsidR="006C4C45">
        <w:rPr>
          <w:rFonts w:hint="eastAsia"/>
        </w:rPr>
        <w:t>，</w:t>
      </w:r>
      <w:r>
        <w:rPr>
          <w:rFonts w:hint="eastAsia"/>
        </w:rPr>
        <w:t>不可用過涼之藥</w:t>
      </w:r>
      <w:r w:rsidR="006C4C45">
        <w:rPr>
          <w:rFonts w:hint="eastAsia"/>
        </w:rPr>
        <w:t>，</w:t>
      </w:r>
      <w:r>
        <w:rPr>
          <w:rFonts w:hint="eastAsia"/>
        </w:rPr>
        <w:t>因其虛而挾熱</w:t>
      </w:r>
      <w:r w:rsidR="006C4C45">
        <w:rPr>
          <w:rFonts w:hint="eastAsia"/>
        </w:rPr>
        <w:t>，</w:t>
      </w:r>
      <w:r>
        <w:rPr>
          <w:rFonts w:hint="eastAsia"/>
        </w:rPr>
        <w:t>其虛又不受補</w:t>
      </w:r>
      <w:r w:rsidR="006C4C45">
        <w:rPr>
          <w:rFonts w:hint="eastAsia"/>
        </w:rPr>
        <w:t>，</w:t>
      </w:r>
      <w:r>
        <w:rPr>
          <w:rFonts w:hint="eastAsia"/>
        </w:rPr>
        <w:t>是必所用之補品兼能瀉熱</w:t>
      </w:r>
      <w:r w:rsidR="006C4C45">
        <w:rPr>
          <w:rFonts w:hint="eastAsia"/>
        </w:rPr>
        <w:t>，</w:t>
      </w:r>
      <w:r>
        <w:rPr>
          <w:rFonts w:hint="eastAsia"/>
        </w:rPr>
        <w:t>俾肝膽之虛熱皆愈而痢自愈矣。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117AFC">
        <w:rPr>
          <w:rFonts w:hint="eastAsia"/>
        </w:rPr>
        <w:t>：</w:t>
      </w:r>
      <w:r>
        <w:rPr>
          <w:rFonts w:hint="eastAsia"/>
        </w:rPr>
        <w:t>鴨肝一具</w:t>
      </w:r>
      <w:r w:rsidR="006C4C45">
        <w:rPr>
          <w:rFonts w:hint="eastAsia"/>
        </w:rPr>
        <w:t>，</w:t>
      </w:r>
      <w:r>
        <w:rPr>
          <w:rFonts w:hint="eastAsia"/>
        </w:rPr>
        <w:t>調以食料</w:t>
      </w:r>
      <w:r w:rsidR="006C4C45">
        <w:rPr>
          <w:rFonts w:hint="eastAsia"/>
        </w:rPr>
        <w:t>，</w:t>
      </w:r>
      <w:r>
        <w:rPr>
          <w:rFonts w:hint="eastAsia"/>
        </w:rPr>
        <w:t>烹熟服之</w:t>
      </w:r>
      <w:r w:rsidR="006C4C45">
        <w:rPr>
          <w:rFonts w:hint="eastAsia"/>
        </w:rPr>
        <w:t>，</w:t>
      </w:r>
      <w:r>
        <w:rPr>
          <w:rFonts w:hint="eastAsia"/>
        </w:rPr>
        <w:t>日服二次。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117AFC">
        <w:rPr>
          <w:rFonts w:hint="eastAsia"/>
        </w:rPr>
        <w:t>：</w:t>
      </w:r>
      <w:r>
        <w:rPr>
          <w:rFonts w:hint="eastAsia"/>
        </w:rPr>
        <w:t>如法將鴨肝烹食兩日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此方愚在遼寧得之友人齊</w:t>
      </w:r>
      <w:r w:rsidR="00117AFC">
        <w:rPr>
          <w:rFonts w:hint="eastAsia"/>
        </w:rPr>
        <w:t>自芸君（</w:t>
      </w:r>
      <w:r w:rsidR="00117AFC" w:rsidRPr="00117AFC">
        <w:rPr>
          <w:rFonts w:hint="eastAsia"/>
        </w:rPr>
        <w:t>北京人</w:t>
      </w:r>
      <w:r w:rsidR="006C4C45">
        <w:t>，</w:t>
      </w:r>
      <w:r w:rsidR="00117AFC" w:rsidRPr="00117AFC">
        <w:rPr>
          <w:rFonts w:hint="eastAsia"/>
        </w:rPr>
        <w:t>學問淵博</w:t>
      </w:r>
      <w:r w:rsidR="006C4C45">
        <w:rPr>
          <w:rFonts w:asciiTheme="majorEastAsia" w:hAnsiTheme="majorEastAsia"/>
        </w:rPr>
        <w:t>，</w:t>
      </w:r>
      <w:r w:rsidR="00117AFC" w:rsidRPr="00117AFC">
        <w:rPr>
          <w:rFonts w:hint="eastAsia"/>
        </w:rPr>
        <w:t>兼通醫學</w:t>
      </w:r>
      <w:r w:rsidR="006C4C45">
        <w:t>，</w:t>
      </w:r>
      <w:r w:rsidR="00117AFC" w:rsidRPr="00117AFC">
        <w:rPr>
          <w:rFonts w:hint="eastAsia"/>
        </w:rPr>
        <w:t>時為瀋陽稅捐局長</w:t>
      </w:r>
      <w:r w:rsidR="00117AFC">
        <w:rPr>
          <w:rFonts w:hint="eastAsia"/>
        </w:rPr>
        <w:t>）。</w:t>
      </w:r>
      <w:r>
        <w:rPr>
          <w:rFonts w:hint="eastAsia"/>
        </w:rPr>
        <w:t>嘗閱李氏《本草綱目》</w:t>
      </w:r>
      <w:r w:rsidR="006C4C45">
        <w:rPr>
          <w:rFonts w:hint="eastAsia"/>
        </w:rPr>
        <w:t>，</w:t>
      </w:r>
      <w:r>
        <w:rPr>
          <w:rFonts w:hint="eastAsia"/>
        </w:rPr>
        <w:t>鴨肉性涼善治痢</w:t>
      </w:r>
      <w:r w:rsidR="006C4C45">
        <w:rPr>
          <w:rFonts w:hint="eastAsia"/>
        </w:rPr>
        <w:t>，</w:t>
      </w:r>
      <w:r>
        <w:rPr>
          <w:rFonts w:hint="eastAsia"/>
        </w:rPr>
        <w:t>鴨蛋之醃鹹者亦善治痢</w:t>
      </w:r>
      <w:r w:rsidR="006C4C45">
        <w:rPr>
          <w:rFonts w:hint="eastAsia"/>
        </w:rPr>
        <w:t>，</w:t>
      </w:r>
      <w:r>
        <w:rPr>
          <w:rFonts w:hint="eastAsia"/>
        </w:rPr>
        <w:t>而未嘗言及鴨肝。然痢之為病</w:t>
      </w:r>
      <w:r w:rsidR="006C4C45">
        <w:rPr>
          <w:rFonts w:hint="eastAsia"/>
        </w:rPr>
        <w:t>，</w:t>
      </w:r>
      <w:r>
        <w:rPr>
          <w:rFonts w:hint="eastAsia"/>
        </w:rPr>
        <w:t>多</w:t>
      </w:r>
      <w:r w:rsidR="00AD7840">
        <w:rPr>
          <w:rFonts w:hint="eastAsia"/>
        </w:rPr>
        <w:t>係</w:t>
      </w:r>
      <w:r>
        <w:rPr>
          <w:rFonts w:hint="eastAsia"/>
        </w:rPr>
        <w:t>肝火下迫腸中</w:t>
      </w:r>
      <w:r w:rsidR="006C4C45">
        <w:rPr>
          <w:rFonts w:hint="eastAsia"/>
        </w:rPr>
        <w:t>，</w:t>
      </w:r>
      <w:r>
        <w:rPr>
          <w:rFonts w:hint="eastAsia"/>
        </w:rPr>
        <w:t>鴨肉涼想鴨肝亦涼</w:t>
      </w:r>
      <w:r w:rsidR="006C4C45">
        <w:rPr>
          <w:rFonts w:hint="eastAsia"/>
        </w:rPr>
        <w:t>，</w:t>
      </w:r>
      <w:r>
        <w:rPr>
          <w:rFonts w:hint="eastAsia"/>
        </w:rPr>
        <w:t>此證先瀉後痢</w:t>
      </w:r>
      <w:r w:rsidR="006C4C45">
        <w:rPr>
          <w:rFonts w:hint="eastAsia"/>
        </w:rPr>
        <w:t>，</w:t>
      </w:r>
      <w:r>
        <w:rPr>
          <w:rFonts w:hint="eastAsia"/>
        </w:rPr>
        <w:t>身體羸弱</w:t>
      </w:r>
      <w:r w:rsidR="006C4C45">
        <w:rPr>
          <w:rFonts w:hint="eastAsia"/>
        </w:rPr>
        <w:t>，</w:t>
      </w:r>
      <w:r>
        <w:rPr>
          <w:rFonts w:hint="eastAsia"/>
        </w:rPr>
        <w:t>其肝經熱而且虛可知</w:t>
      </w:r>
      <w:r w:rsidR="006C4C45">
        <w:rPr>
          <w:rFonts w:hint="eastAsia"/>
        </w:rPr>
        <w:t>，</w:t>
      </w:r>
      <w:r>
        <w:rPr>
          <w:rFonts w:hint="eastAsia"/>
        </w:rPr>
        <w:t>以鴨肝瀉肝之熱</w:t>
      </w:r>
      <w:r w:rsidR="006C4C45">
        <w:rPr>
          <w:rFonts w:hint="eastAsia"/>
        </w:rPr>
        <w:t>，</w:t>
      </w:r>
      <w:r>
        <w:rPr>
          <w:rFonts w:hint="eastAsia"/>
        </w:rPr>
        <w:t>即以鴨肝補肝之虛</w:t>
      </w:r>
      <w:r w:rsidR="006C4C45">
        <w:rPr>
          <w:rFonts w:hint="eastAsia"/>
        </w:rPr>
        <w:t>，</w:t>
      </w:r>
      <w:r>
        <w:rPr>
          <w:rFonts w:hint="eastAsia"/>
        </w:rPr>
        <w:t>此所謂臟器療法</w:t>
      </w:r>
      <w:r w:rsidR="006C4C45">
        <w:rPr>
          <w:rFonts w:hint="eastAsia"/>
        </w:rPr>
        <w:t>，</w:t>
      </w:r>
      <w:r>
        <w:rPr>
          <w:rFonts w:hint="eastAsia"/>
        </w:rPr>
        <w:t>是以奏效甚速也。且又香美適口</w:t>
      </w:r>
      <w:r w:rsidR="006C4C45">
        <w:rPr>
          <w:rFonts w:hint="eastAsia"/>
        </w:rPr>
        <w:t>，</w:t>
      </w:r>
      <w:r>
        <w:rPr>
          <w:rFonts w:hint="eastAsia"/>
        </w:rPr>
        <w:t>以治孺子之苦</w:t>
      </w:r>
      <w:r w:rsidR="00D24630">
        <w:rPr>
          <w:rFonts w:hint="eastAsia"/>
        </w:rPr>
        <w:t>於</w:t>
      </w:r>
      <w:r>
        <w:rPr>
          <w:rFonts w:hint="eastAsia"/>
        </w:rPr>
        <w:t>服藥者為尤宜也。</w:t>
      </w:r>
    </w:p>
    <w:p w:rsidR="00117AFC" w:rsidRDefault="00117AFC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07" w:name="_Toc223763099"/>
      <w:r>
        <w:br w:type="page"/>
      </w:r>
    </w:p>
    <w:p w:rsidR="00A80EEB" w:rsidRDefault="00117AFC" w:rsidP="00117AFC">
      <w:pPr>
        <w:pStyle w:val="5a"/>
      </w:pPr>
      <w:bookmarkStart w:id="1108" w:name="_Toc7561364"/>
      <w:r>
        <w:rPr>
          <w:rFonts w:hint="eastAsia"/>
        </w:rPr>
        <w:lastRenderedPageBreak/>
        <w:t>【</w:t>
      </w:r>
      <w:r w:rsidR="00A80EEB">
        <w:rPr>
          <w:rFonts w:hint="eastAsia"/>
        </w:rPr>
        <w:t>痢疾</w:t>
      </w:r>
      <w:bookmarkEnd w:id="1107"/>
      <w:r>
        <w:rPr>
          <w:rFonts w:hint="eastAsia"/>
        </w:rPr>
        <w:t>】</w:t>
      </w:r>
      <w:bookmarkEnd w:id="1108"/>
    </w:p>
    <w:p w:rsidR="00A80EEB" w:rsidRDefault="00117AFC" w:rsidP="00A80EEB">
      <w:pPr>
        <w:pStyle w:val="2f5"/>
        <w:ind w:firstLine="712"/>
      </w:pPr>
      <w:r w:rsidRPr="00117AFC">
        <w:rPr>
          <w:rFonts w:hint="eastAsia"/>
        </w:rPr>
        <w:t>鄭耀先</w:t>
      </w:r>
      <w:r w:rsidR="006C4C45">
        <w:t>，</w:t>
      </w:r>
      <w:r w:rsidRPr="00117AFC">
        <w:rPr>
          <w:rFonts w:hint="eastAsia"/>
        </w:rPr>
        <w:t>棗強人</w:t>
      </w:r>
      <w:r w:rsidR="006C4C45">
        <w:t>，</w:t>
      </w:r>
      <w:r w:rsidRPr="00117AFC">
        <w:rPr>
          <w:rFonts w:hint="eastAsia"/>
        </w:rPr>
        <w:t>年五旬</w:t>
      </w:r>
      <w:r w:rsidR="006C4C45">
        <w:t>，</w:t>
      </w:r>
      <w:r w:rsidRPr="00117AFC">
        <w:rPr>
          <w:rFonts w:hint="eastAsia"/>
        </w:rPr>
        <w:t>在天津一區為私塾教員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孟秋得下痢證。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117AFC">
        <w:rPr>
          <w:rFonts w:hint="eastAsia"/>
        </w:rPr>
        <w:t>：</w:t>
      </w:r>
      <w:r>
        <w:rPr>
          <w:rFonts w:hint="eastAsia"/>
        </w:rPr>
        <w:t>連日勞心過度</w:t>
      </w:r>
      <w:r w:rsidR="006C4C45">
        <w:rPr>
          <w:rFonts w:hint="eastAsia"/>
        </w:rPr>
        <w:t>，</w:t>
      </w:r>
      <w:r>
        <w:rPr>
          <w:rFonts w:hint="eastAsia"/>
        </w:rPr>
        <w:t>心中有熱</w:t>
      </w:r>
      <w:r w:rsidR="006C4C45">
        <w:rPr>
          <w:rFonts w:hint="eastAsia"/>
        </w:rPr>
        <w:t>，</w:t>
      </w:r>
      <w:r>
        <w:rPr>
          <w:rFonts w:hint="eastAsia"/>
        </w:rPr>
        <w:t>多食瓜果</w:t>
      </w:r>
      <w:r w:rsidR="006C4C45">
        <w:rPr>
          <w:rFonts w:hint="eastAsia"/>
        </w:rPr>
        <w:t>，</w:t>
      </w:r>
      <w:r>
        <w:rPr>
          <w:rFonts w:hint="eastAsia"/>
        </w:rPr>
        <w:t>遂至病痢。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117AFC">
        <w:rPr>
          <w:rFonts w:hint="eastAsia"/>
        </w:rPr>
        <w:t>：</w:t>
      </w:r>
      <w:r>
        <w:rPr>
          <w:rFonts w:hint="eastAsia"/>
        </w:rPr>
        <w:t>腹疼後重</w:t>
      </w:r>
      <w:r w:rsidR="006C4C45">
        <w:rPr>
          <w:rFonts w:hint="eastAsia"/>
        </w:rPr>
        <w:t>，</w:t>
      </w:r>
      <w:r>
        <w:rPr>
          <w:rFonts w:hint="eastAsia"/>
        </w:rPr>
        <w:t>下痢赤白參半</w:t>
      </w:r>
      <w:r w:rsidR="006C4C45">
        <w:rPr>
          <w:rFonts w:hint="eastAsia"/>
        </w:rPr>
        <w:t>，</w:t>
      </w:r>
      <w:r>
        <w:rPr>
          <w:rFonts w:hint="eastAsia"/>
        </w:rPr>
        <w:t>一日夜七八次</w:t>
      </w:r>
      <w:r w:rsidR="006C4C45">
        <w:rPr>
          <w:rFonts w:hint="eastAsia"/>
        </w:rPr>
        <w:t>，</w:t>
      </w:r>
      <w:r>
        <w:rPr>
          <w:rFonts w:hint="eastAsia"/>
        </w:rPr>
        <w:t>其脈左部弦而有力</w:t>
      </w:r>
      <w:r w:rsidR="006C4C45">
        <w:rPr>
          <w:rFonts w:hint="eastAsia"/>
        </w:rPr>
        <w:t>，</w:t>
      </w:r>
      <w:r>
        <w:rPr>
          <w:rFonts w:hint="eastAsia"/>
        </w:rPr>
        <w:t>右部浮而濡</w:t>
      </w:r>
      <w:r w:rsidR="006C4C45">
        <w:rPr>
          <w:rFonts w:hint="eastAsia"/>
        </w:rPr>
        <w:t>，</w:t>
      </w:r>
      <w:r>
        <w:rPr>
          <w:rFonts w:hint="eastAsia"/>
        </w:rPr>
        <w:t>重按不實</w:t>
      </w:r>
      <w:r w:rsidR="006C4C45">
        <w:rPr>
          <w:rFonts w:hint="eastAsia"/>
        </w:rPr>
        <w:t>，</w:t>
      </w:r>
      <w:r>
        <w:rPr>
          <w:rFonts w:hint="eastAsia"/>
        </w:rPr>
        <w:t>病已八日</w:t>
      </w:r>
      <w:r w:rsidR="006C4C45">
        <w:rPr>
          <w:rFonts w:hint="eastAsia"/>
        </w:rPr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肢體酸軟。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117AFC">
        <w:rPr>
          <w:rFonts w:hint="eastAsia"/>
        </w:rPr>
        <w:t>：</w:t>
      </w:r>
      <w:r>
        <w:rPr>
          <w:rFonts w:hint="eastAsia"/>
        </w:rPr>
        <w:t>證脈合參</w:t>
      </w:r>
      <w:r w:rsidR="006C4C45">
        <w:rPr>
          <w:rFonts w:hint="eastAsia"/>
        </w:rPr>
        <w:t>，</w:t>
      </w:r>
      <w:r>
        <w:rPr>
          <w:rFonts w:hint="eastAsia"/>
        </w:rPr>
        <w:t>當</w:t>
      </w:r>
      <w:r w:rsidR="00AD7840">
        <w:rPr>
          <w:rFonts w:hint="eastAsia"/>
        </w:rPr>
        <w:t>係</w:t>
      </w:r>
      <w:r>
        <w:rPr>
          <w:rFonts w:hint="eastAsia"/>
        </w:rPr>
        <w:t>肝膽因勞心生熱</w:t>
      </w:r>
      <w:r w:rsidR="006C4C45">
        <w:rPr>
          <w:rFonts w:hint="eastAsia"/>
        </w:rPr>
        <w:t>，</w:t>
      </w:r>
      <w:r>
        <w:rPr>
          <w:rFonts w:hint="eastAsia"/>
        </w:rPr>
        <w:t>脾胃因生冷有傷</w:t>
      </w:r>
      <w:r w:rsidR="006C4C45">
        <w:rPr>
          <w:rFonts w:hint="eastAsia"/>
        </w:rPr>
        <w:t>，</w:t>
      </w:r>
      <w:r>
        <w:rPr>
          <w:rFonts w:hint="eastAsia"/>
        </w:rPr>
        <w:t>冷熱相搏</w:t>
      </w:r>
      <w:r w:rsidR="006C4C45">
        <w:rPr>
          <w:rFonts w:hint="eastAsia"/>
        </w:rPr>
        <w:t>，</w:t>
      </w:r>
      <w:r>
        <w:rPr>
          <w:rFonts w:hint="eastAsia"/>
        </w:rPr>
        <w:t>遂致成痢。當清其肝膽之熱</w:t>
      </w:r>
      <w:r w:rsidR="006C4C45">
        <w:rPr>
          <w:rFonts w:hint="eastAsia"/>
        </w:rPr>
        <w:t>，</w:t>
      </w:r>
      <w:r>
        <w:rPr>
          <w:rFonts w:hint="eastAsia"/>
        </w:rPr>
        <w:t>兼顧其脾胃之虛。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117AFC">
        <w:rPr>
          <w:rFonts w:hint="eastAsia"/>
        </w:rPr>
        <w:t>：</w:t>
      </w:r>
      <w:r>
        <w:rPr>
          <w:rFonts w:hint="eastAsia"/>
        </w:rPr>
        <w:t>生懷山藥（一兩）</w:t>
      </w:r>
      <w:r w:rsidR="00117AFC">
        <w:rPr>
          <w:rFonts w:hint="eastAsia"/>
        </w:rPr>
        <w:t>、</w:t>
      </w:r>
      <w:r>
        <w:rPr>
          <w:rFonts w:hint="eastAsia"/>
        </w:rPr>
        <w:t>生杭芍（一兩）</w:t>
      </w:r>
      <w:r w:rsidR="00117AFC">
        <w:rPr>
          <w:rFonts w:hint="eastAsia"/>
        </w:rPr>
        <w:t>、</w:t>
      </w:r>
      <w:r>
        <w:rPr>
          <w:rFonts w:hint="eastAsia"/>
        </w:rPr>
        <w:t>當歸（六錢）</w:t>
      </w:r>
      <w:r w:rsidR="00117AFC">
        <w:rPr>
          <w:rFonts w:hint="eastAsia"/>
        </w:rPr>
        <w:t>、</w:t>
      </w:r>
      <w:r>
        <w:rPr>
          <w:rFonts w:hint="eastAsia"/>
        </w:rPr>
        <w:t>炒薏米（六錢）</w:t>
      </w:r>
      <w:r w:rsidR="00117AFC">
        <w:rPr>
          <w:rFonts w:hint="eastAsia"/>
        </w:rPr>
        <w:t>、</w:t>
      </w:r>
      <w:r>
        <w:rPr>
          <w:rFonts w:hint="eastAsia"/>
        </w:rPr>
        <w:t>金銀花（四錢）</w:t>
      </w:r>
      <w:r w:rsidR="00117AFC">
        <w:rPr>
          <w:rFonts w:hint="eastAsia"/>
        </w:rPr>
        <w:t>、</w:t>
      </w:r>
      <w:r>
        <w:rPr>
          <w:rFonts w:hint="eastAsia"/>
        </w:rPr>
        <w:t>竹茹（三錢碎者）</w:t>
      </w:r>
      <w:r w:rsidR="00117AFC">
        <w:rPr>
          <w:rFonts w:hint="eastAsia"/>
        </w:rPr>
        <w:t>、</w:t>
      </w:r>
      <w:r>
        <w:rPr>
          <w:rFonts w:hint="eastAsia"/>
        </w:rPr>
        <w:t>甘草（三錢）</w:t>
      </w:r>
      <w:r w:rsidR="00117AFC">
        <w:rPr>
          <w:rFonts w:hint="eastAsia"/>
        </w:rPr>
        <w:t>、</w:t>
      </w:r>
      <w:r>
        <w:rPr>
          <w:rFonts w:hint="eastAsia"/>
        </w:rPr>
        <w:t>生薑（三錢）</w:t>
      </w:r>
      <w:r w:rsidR="00117AFC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117AFC">
        <w:rPr>
          <w:rFonts w:hint="eastAsia"/>
        </w:rPr>
        <w:t>：</w:t>
      </w:r>
      <w:r>
        <w:rPr>
          <w:rFonts w:hint="eastAsia"/>
        </w:rPr>
        <w:t>服藥兩劑</w:t>
      </w:r>
      <w:r w:rsidR="006C4C45">
        <w:rPr>
          <w:rFonts w:hint="eastAsia"/>
        </w:rPr>
        <w:t>，</w:t>
      </w:r>
      <w:r>
        <w:rPr>
          <w:rFonts w:hint="eastAsia"/>
        </w:rPr>
        <w:t>腹疼後重皆除</w:t>
      </w:r>
      <w:r w:rsidR="006C4C45">
        <w:rPr>
          <w:rFonts w:hint="eastAsia"/>
        </w:rPr>
        <w:t>，</w:t>
      </w:r>
      <w:r>
        <w:rPr>
          <w:rFonts w:hint="eastAsia"/>
        </w:rPr>
        <w:t>下痢次數亦減</w:t>
      </w:r>
      <w:r w:rsidR="006C4C45">
        <w:rPr>
          <w:rFonts w:hint="eastAsia"/>
        </w:rPr>
        <w:t>，</w:t>
      </w:r>
      <w:r>
        <w:rPr>
          <w:rFonts w:hint="eastAsia"/>
        </w:rPr>
        <w:t>且純變為白痢。再診脈左部已和平如常</w:t>
      </w:r>
      <w:r w:rsidR="006C4C45">
        <w:rPr>
          <w:rFonts w:hint="eastAsia"/>
        </w:rPr>
        <w:t>，</w:t>
      </w:r>
      <w:r>
        <w:rPr>
          <w:rFonts w:hint="eastAsia"/>
        </w:rPr>
        <w:t>而右部之脈仍如從前</w:t>
      </w:r>
      <w:r w:rsidR="006C4C45">
        <w:rPr>
          <w:rFonts w:hint="eastAsia"/>
        </w:rPr>
        <w:t>，</w:t>
      </w:r>
      <w:r>
        <w:rPr>
          <w:rFonts w:hint="eastAsia"/>
        </w:rPr>
        <w:t>斯再投以溫補脾胃之劑當愈。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117AFC">
        <w:rPr>
          <w:rFonts w:hint="eastAsia"/>
        </w:rPr>
        <w:t>：</w:t>
      </w:r>
      <w:r>
        <w:rPr>
          <w:rFonts w:hint="eastAsia"/>
        </w:rPr>
        <w:t>生懷山藥（一兩）</w:t>
      </w:r>
      <w:r w:rsidR="00117AFC">
        <w:rPr>
          <w:rFonts w:hint="eastAsia"/>
        </w:rPr>
        <w:t>、</w:t>
      </w:r>
      <w:r>
        <w:rPr>
          <w:rFonts w:hint="eastAsia"/>
        </w:rPr>
        <w:t>炒薏米（五錢）</w:t>
      </w:r>
      <w:r w:rsidR="00117AFC">
        <w:rPr>
          <w:rFonts w:hint="eastAsia"/>
        </w:rPr>
        <w:t>、</w:t>
      </w:r>
      <w:r>
        <w:rPr>
          <w:rFonts w:hint="eastAsia"/>
        </w:rPr>
        <w:t>龍眼肉（五錢）</w:t>
      </w:r>
      <w:r w:rsidR="00117AFC">
        <w:rPr>
          <w:rFonts w:hint="eastAsia"/>
        </w:rPr>
        <w:t>、</w:t>
      </w:r>
      <w:r>
        <w:rPr>
          <w:rFonts w:hint="eastAsia"/>
        </w:rPr>
        <w:t>山楂片（三錢）</w:t>
      </w:r>
      <w:r w:rsidR="00117AFC">
        <w:rPr>
          <w:rFonts w:hint="eastAsia"/>
        </w:rPr>
        <w:t>、</w:t>
      </w:r>
      <w:r>
        <w:rPr>
          <w:rFonts w:hint="eastAsia"/>
        </w:rPr>
        <w:t>乾薑（二錢）</w:t>
      </w:r>
      <w:r w:rsidR="00117AFC">
        <w:rPr>
          <w:rFonts w:hint="eastAsia"/>
        </w:rPr>
        <w:t>、</w:t>
      </w:r>
      <w:r>
        <w:rPr>
          <w:rFonts w:hint="eastAsia"/>
        </w:rPr>
        <w:t>生杭芍（二錢）</w:t>
      </w:r>
      <w:r w:rsidR="00117AFC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117AFC">
        <w:rPr>
          <w:rFonts w:hint="eastAsia"/>
        </w:rPr>
        <w:t>：</w:t>
      </w:r>
      <w:r>
        <w:rPr>
          <w:rFonts w:hint="eastAsia"/>
        </w:rPr>
        <w:t>將藥煎湯服兩劑</w:t>
      </w:r>
      <w:r w:rsidR="006C4C45">
        <w:rPr>
          <w:rFonts w:hint="eastAsia"/>
        </w:rPr>
        <w:t>，</w:t>
      </w:r>
      <w:r>
        <w:rPr>
          <w:rFonts w:hint="eastAsia"/>
        </w:rPr>
        <w:t>痢遂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A80EEB" w:rsidRDefault="00117AFC" w:rsidP="00A80EEB">
      <w:pPr>
        <w:pStyle w:val="2f5"/>
        <w:ind w:firstLine="712"/>
      </w:pPr>
      <w:r>
        <w:rPr>
          <w:rFonts w:hint="eastAsia"/>
        </w:rPr>
        <w:t>說明：</w:t>
      </w:r>
      <w:r w:rsidR="00A80EEB">
        <w:rPr>
          <w:rFonts w:hint="eastAsia"/>
        </w:rPr>
        <w:t>按欲溫補其脾胃而復用芍藥者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防其肝膽因溫補復生熱也。用山楂片者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以其能化白痢之滯</w:t>
      </w:r>
      <w:r w:rsidR="006C4C45">
        <w:rPr>
          <w:rFonts w:hint="eastAsia"/>
        </w:rPr>
        <w:t>，</w:t>
      </w:r>
      <w:r w:rsidR="00A80EEB">
        <w:rPr>
          <w:rFonts w:hint="eastAsia"/>
        </w:rPr>
        <w:t>且與甘草同用則酸甘化合</w:t>
      </w:r>
      <w:r w:rsidR="006C4C45">
        <w:rPr>
          <w:rFonts w:hint="eastAsia"/>
        </w:rPr>
        <w:t>，</w:t>
      </w:r>
      <w:r w:rsidR="00A80EEB">
        <w:rPr>
          <w:rFonts w:hint="eastAsia"/>
        </w:rPr>
        <w:t>實有健運脾胃之功效也。</w:t>
      </w:r>
    </w:p>
    <w:p w:rsidR="00A80EEB" w:rsidRDefault="00117AFC" w:rsidP="00117AFC">
      <w:pPr>
        <w:pStyle w:val="5a"/>
      </w:pPr>
      <w:bookmarkStart w:id="1109" w:name="_Toc223763100"/>
      <w:bookmarkStart w:id="1110" w:name="_Toc7561365"/>
      <w:r>
        <w:rPr>
          <w:rFonts w:hint="eastAsia"/>
        </w:rPr>
        <w:lastRenderedPageBreak/>
        <w:t>【</w:t>
      </w:r>
      <w:r w:rsidR="00A80EEB">
        <w:rPr>
          <w:rFonts w:hint="eastAsia"/>
        </w:rPr>
        <w:t>噤口痢</w:t>
      </w:r>
      <w:bookmarkEnd w:id="1109"/>
      <w:r>
        <w:rPr>
          <w:rFonts w:hint="eastAsia"/>
        </w:rPr>
        <w:t>】</w:t>
      </w:r>
      <w:bookmarkEnd w:id="1110"/>
    </w:p>
    <w:p w:rsidR="00A80EEB" w:rsidRDefault="00117AFC" w:rsidP="00A80EEB">
      <w:pPr>
        <w:pStyle w:val="2f5"/>
        <w:ind w:firstLine="712"/>
      </w:pPr>
      <w:r w:rsidRPr="00117AFC">
        <w:rPr>
          <w:rFonts w:hint="eastAsia"/>
        </w:rPr>
        <w:t>施瑞臣</w:t>
      </w:r>
      <w:r w:rsidR="006C4C45">
        <w:t>，</w:t>
      </w:r>
      <w:r w:rsidRPr="00117AFC">
        <w:rPr>
          <w:rFonts w:hint="eastAsia"/>
        </w:rPr>
        <w:t>安徽蒙城人</w:t>
      </w:r>
      <w:r w:rsidR="006C4C45">
        <w:t>，</w:t>
      </w:r>
      <w:r w:rsidRPr="00117AFC">
        <w:rPr>
          <w:rFonts w:hint="eastAsia"/>
        </w:rPr>
        <w:t>五十六歲</w:t>
      </w:r>
      <w:r w:rsidR="006C4C45">
        <w:t>，</w:t>
      </w:r>
      <w:r w:rsidRPr="00117AFC">
        <w:rPr>
          <w:rFonts w:hint="eastAsia"/>
        </w:rPr>
        <w:t>居天津一區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得噤口痢證。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117AFC">
        <w:rPr>
          <w:rFonts w:hint="eastAsia"/>
        </w:rPr>
        <w:t>：</w:t>
      </w:r>
      <w:r>
        <w:rPr>
          <w:rFonts w:hint="eastAsia"/>
        </w:rPr>
        <w:t>舉家數口</w:t>
      </w:r>
      <w:r w:rsidR="006C4C45">
        <w:rPr>
          <w:rFonts w:hint="eastAsia"/>
        </w:rPr>
        <w:t>，</w:t>
      </w:r>
      <w:r>
        <w:rPr>
          <w:rFonts w:hint="eastAsia"/>
        </w:rPr>
        <w:t>寄食友家不能還鄉</w:t>
      </w:r>
      <w:r w:rsidR="006C4C45">
        <w:rPr>
          <w:rFonts w:hint="eastAsia"/>
        </w:rPr>
        <w:t>，</w:t>
      </w:r>
      <w:r>
        <w:rPr>
          <w:rFonts w:hint="eastAsia"/>
        </w:rPr>
        <w:t>後友家助以資斧令還鄉</w:t>
      </w:r>
      <w:r w:rsidR="006C4C45">
        <w:rPr>
          <w:rFonts w:hint="eastAsia"/>
        </w:rPr>
        <w:t>，</w:t>
      </w:r>
      <w:r>
        <w:rPr>
          <w:rFonts w:hint="eastAsia"/>
        </w:rPr>
        <w:t>道路又復不通</w:t>
      </w:r>
      <w:r w:rsidR="006C4C45">
        <w:rPr>
          <w:rFonts w:hint="eastAsia"/>
        </w:rPr>
        <w:t>，</w:t>
      </w:r>
      <w:r>
        <w:rPr>
          <w:rFonts w:hint="eastAsia"/>
        </w:rPr>
        <w:t>日夜焦思</w:t>
      </w:r>
      <w:r w:rsidR="006C4C45">
        <w:rPr>
          <w:rFonts w:hint="eastAsia"/>
        </w:rPr>
        <w:t>，</w:t>
      </w:r>
      <w:r>
        <w:rPr>
          <w:rFonts w:hint="eastAsia"/>
        </w:rPr>
        <w:t>頻動肝火</w:t>
      </w:r>
      <w:r w:rsidR="006C4C45">
        <w:rPr>
          <w:rFonts w:hint="eastAsia"/>
        </w:rPr>
        <w:t>，</w:t>
      </w:r>
      <w:r>
        <w:rPr>
          <w:rFonts w:hint="eastAsia"/>
        </w:rPr>
        <w:t>時當孟秋</w:t>
      </w:r>
      <w:r w:rsidR="006C4C45">
        <w:rPr>
          <w:rFonts w:hint="eastAsia"/>
        </w:rPr>
        <w:t>，</w:t>
      </w:r>
      <w:r>
        <w:rPr>
          <w:rFonts w:hint="eastAsia"/>
        </w:rPr>
        <w:t>心熱貪涼</w:t>
      </w:r>
      <w:r w:rsidR="006C4C45">
        <w:rPr>
          <w:rFonts w:hint="eastAsia"/>
        </w:rPr>
        <w:t>，</w:t>
      </w:r>
      <w:r>
        <w:rPr>
          <w:rFonts w:hint="eastAsia"/>
        </w:rPr>
        <w:t>多食瓜果</w:t>
      </w:r>
      <w:r w:rsidR="006C4C45">
        <w:rPr>
          <w:rFonts w:hint="eastAsia"/>
        </w:rPr>
        <w:t>，</w:t>
      </w:r>
      <w:r>
        <w:rPr>
          <w:rFonts w:hint="eastAsia"/>
        </w:rPr>
        <w:t>致患下痢。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4812F7">
        <w:rPr>
          <w:rFonts w:hint="eastAsia"/>
        </w:rPr>
        <w:t>：</w:t>
      </w:r>
      <w:r>
        <w:rPr>
          <w:rFonts w:hint="eastAsia"/>
        </w:rPr>
        <w:t>一日夜下痢十五六次</w:t>
      </w:r>
      <w:r w:rsidR="006C4C45">
        <w:rPr>
          <w:rFonts w:hint="eastAsia"/>
        </w:rPr>
        <w:t>，</w:t>
      </w:r>
      <w:r>
        <w:rPr>
          <w:rFonts w:hint="eastAsia"/>
        </w:rPr>
        <w:t>多帶鮮血</w:t>
      </w:r>
      <w:r w:rsidR="006C4C45">
        <w:rPr>
          <w:rFonts w:hint="eastAsia"/>
        </w:rPr>
        <w:t>，</w:t>
      </w:r>
      <w:r>
        <w:rPr>
          <w:rFonts w:hint="eastAsia"/>
        </w:rPr>
        <w:t>後重甚劇</w:t>
      </w:r>
      <w:r w:rsidR="006C4C45">
        <w:rPr>
          <w:rFonts w:hint="eastAsia"/>
        </w:rPr>
        <w:t>，</w:t>
      </w:r>
      <w:r>
        <w:rPr>
          <w:rFonts w:hint="eastAsia"/>
        </w:rPr>
        <w:t>腹偶覺疼即須入廁</w:t>
      </w:r>
      <w:r w:rsidR="006C4C45">
        <w:rPr>
          <w:rFonts w:hint="eastAsia"/>
        </w:rPr>
        <w:t>，</w:t>
      </w:r>
      <w:r>
        <w:rPr>
          <w:rFonts w:hint="eastAsia"/>
        </w:rPr>
        <w:t>便後移時</w:t>
      </w:r>
      <w:r w:rsidR="006C4C45">
        <w:rPr>
          <w:rFonts w:hint="eastAsia"/>
        </w:rPr>
        <w:t>，</w:t>
      </w:r>
      <w:r>
        <w:rPr>
          <w:rFonts w:hint="eastAsia"/>
        </w:rPr>
        <w:t>疼始稍愈</w:t>
      </w:r>
      <w:r w:rsidR="006C4C45">
        <w:rPr>
          <w:rFonts w:hint="eastAsia"/>
        </w:rPr>
        <w:t>，</w:t>
      </w:r>
      <w:r>
        <w:rPr>
          <w:rFonts w:hint="eastAsia"/>
        </w:rPr>
        <w:t>病已五日</w:t>
      </w:r>
      <w:r w:rsidR="006C4C45">
        <w:rPr>
          <w:rFonts w:hint="eastAsia"/>
        </w:rPr>
        <w:t>，</w:t>
      </w:r>
      <w:r>
        <w:rPr>
          <w:rFonts w:hint="eastAsia"/>
        </w:rPr>
        <w:t>分毫不能進食</w:t>
      </w:r>
      <w:r w:rsidR="006C4C45">
        <w:rPr>
          <w:rFonts w:hint="eastAsia"/>
        </w:rPr>
        <w:t>，</w:t>
      </w:r>
      <w:r>
        <w:rPr>
          <w:rFonts w:hint="eastAsia"/>
        </w:rPr>
        <w:t>唯一日之間強飲米湯數口。其脈左部弦而硬</w:t>
      </w:r>
      <w:r w:rsidR="006C4C45">
        <w:rPr>
          <w:rFonts w:hint="eastAsia"/>
        </w:rPr>
        <w:t>，</w:t>
      </w:r>
      <w:r>
        <w:rPr>
          <w:rFonts w:hint="eastAsia"/>
        </w:rPr>
        <w:t>右部弦而浮</w:t>
      </w:r>
      <w:r w:rsidR="006C4C45">
        <w:rPr>
          <w:rFonts w:hint="eastAsia"/>
        </w:rPr>
        <w:t>，</w:t>
      </w:r>
      <w:r>
        <w:rPr>
          <w:rFonts w:hint="eastAsia"/>
        </w:rPr>
        <w:t>其搏五至</w:t>
      </w:r>
      <w:r w:rsidR="006C4C45">
        <w:rPr>
          <w:rFonts w:hint="eastAsia"/>
        </w:rPr>
        <w:t>，</w:t>
      </w:r>
      <w:r>
        <w:rPr>
          <w:rFonts w:hint="eastAsia"/>
        </w:rPr>
        <w:t>心中發熱</w:t>
      </w:r>
      <w:r w:rsidR="006C4C45">
        <w:rPr>
          <w:rFonts w:hint="eastAsia"/>
        </w:rPr>
        <w:t>，</w:t>
      </w:r>
      <w:r>
        <w:rPr>
          <w:rFonts w:hint="eastAsia"/>
        </w:rPr>
        <w:t>常覺噁心。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4812F7">
        <w:rPr>
          <w:rFonts w:hint="eastAsia"/>
        </w:rPr>
        <w:t>：</w:t>
      </w:r>
      <w:r>
        <w:rPr>
          <w:rFonts w:hint="eastAsia"/>
        </w:rPr>
        <w:t>此肝火熾盛</w:t>
      </w:r>
      <w:r w:rsidR="006C4C45">
        <w:rPr>
          <w:rFonts w:hint="eastAsia"/>
        </w:rPr>
        <w:t>，</w:t>
      </w:r>
      <w:r>
        <w:rPr>
          <w:rFonts w:hint="eastAsia"/>
        </w:rPr>
        <w:t>肝血虛損</w:t>
      </w:r>
      <w:r w:rsidR="006C4C45">
        <w:rPr>
          <w:rFonts w:hint="eastAsia"/>
        </w:rPr>
        <w:t>，</w:t>
      </w:r>
      <w:r>
        <w:rPr>
          <w:rFonts w:hint="eastAsia"/>
        </w:rPr>
        <w:t>又兼胃氣挾熱上逆</w:t>
      </w:r>
      <w:r w:rsidR="006C4C45">
        <w:rPr>
          <w:rFonts w:hint="eastAsia"/>
        </w:rPr>
        <w:t>，</w:t>
      </w:r>
      <w:r>
        <w:rPr>
          <w:rFonts w:hint="eastAsia"/>
        </w:rPr>
        <w:t>是以下痢甚劇</w:t>
      </w:r>
      <w:r w:rsidR="006C4C45">
        <w:rPr>
          <w:rFonts w:hint="eastAsia"/>
        </w:rPr>
        <w:t>，</w:t>
      </w:r>
      <w:r>
        <w:rPr>
          <w:rFonts w:hint="eastAsia"/>
        </w:rPr>
        <w:t>而又噤口不食也。當治以滋陰、清熱、平肝、降胃之品。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4812F7">
        <w:rPr>
          <w:rFonts w:hint="eastAsia"/>
        </w:rPr>
        <w:t>：</w:t>
      </w:r>
      <w:r>
        <w:rPr>
          <w:rFonts w:hint="eastAsia"/>
        </w:rPr>
        <w:t>生杭芍（一兩）</w:t>
      </w:r>
      <w:r w:rsidR="004812F7">
        <w:rPr>
          <w:rFonts w:hint="eastAsia"/>
        </w:rPr>
        <w:t>、</w:t>
      </w:r>
      <w:r>
        <w:rPr>
          <w:rFonts w:hint="eastAsia"/>
        </w:rPr>
        <w:t>生懷山藥（一兩）</w:t>
      </w:r>
      <w:r w:rsidR="004812F7">
        <w:rPr>
          <w:rFonts w:hint="eastAsia"/>
        </w:rPr>
        <w:t>、</w:t>
      </w:r>
      <w:r>
        <w:rPr>
          <w:rFonts w:hint="eastAsia"/>
        </w:rPr>
        <w:t>滑石（七錢）</w:t>
      </w:r>
      <w:r w:rsidR="004812F7">
        <w:rPr>
          <w:rFonts w:hint="eastAsia"/>
        </w:rPr>
        <w:t>、</w:t>
      </w:r>
      <w:r>
        <w:rPr>
          <w:rFonts w:hint="eastAsia"/>
        </w:rPr>
        <w:t>白頭翁（五錢）</w:t>
      </w:r>
      <w:r w:rsidR="004812F7">
        <w:rPr>
          <w:rFonts w:hint="eastAsia"/>
        </w:rPr>
        <w:t>、</w:t>
      </w:r>
      <w:r>
        <w:rPr>
          <w:rFonts w:hint="eastAsia"/>
        </w:rPr>
        <w:t>秦皮（三錢）</w:t>
      </w:r>
      <w:r w:rsidR="004812F7">
        <w:rPr>
          <w:rFonts w:hint="eastAsia"/>
        </w:rPr>
        <w:t>、</w:t>
      </w:r>
      <w:r>
        <w:rPr>
          <w:rFonts w:hint="eastAsia"/>
        </w:rPr>
        <w:t>碎竹茹（三錢）</w:t>
      </w:r>
      <w:r w:rsidR="004812F7">
        <w:rPr>
          <w:rFonts w:hint="eastAsia"/>
        </w:rPr>
        <w:t>、</w:t>
      </w:r>
      <w:r>
        <w:rPr>
          <w:rFonts w:hint="eastAsia"/>
        </w:rPr>
        <w:t>甘草（三錢）</w:t>
      </w:r>
      <w:r w:rsidR="004812F7">
        <w:rPr>
          <w:rFonts w:hint="eastAsia"/>
        </w:rPr>
        <w:t>、</w:t>
      </w:r>
      <w:r>
        <w:rPr>
          <w:rFonts w:hint="eastAsia"/>
        </w:rPr>
        <w:t>鴉膽子（成實者五十粒去皮）</w:t>
      </w:r>
      <w:r w:rsidR="004812F7">
        <w:rPr>
          <w:rFonts w:hint="eastAsia"/>
        </w:rPr>
        <w:t>。</w:t>
      </w:r>
      <w:r>
        <w:rPr>
          <w:rFonts w:hint="eastAsia"/>
        </w:rPr>
        <w:t>先用白糖水囫圇送服鴨膽子仁</w:t>
      </w:r>
      <w:r w:rsidR="006C4C45">
        <w:rPr>
          <w:rFonts w:hint="eastAsia"/>
        </w:rPr>
        <w:t>，</w:t>
      </w:r>
      <w:r>
        <w:rPr>
          <w:rFonts w:hint="eastAsia"/>
        </w:rPr>
        <w:t>再將餘藥煎湯一大盅</w:t>
      </w:r>
      <w:r w:rsidR="006C4C45">
        <w:rPr>
          <w:rFonts w:hint="eastAsia"/>
        </w:rPr>
        <w:t>，</w:t>
      </w:r>
      <w:r>
        <w:rPr>
          <w:rFonts w:hint="eastAsia"/>
        </w:rPr>
        <w:t>溫服下。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4812F7">
        <w:rPr>
          <w:rFonts w:hint="eastAsia"/>
        </w:rPr>
        <w:t>：</w:t>
      </w:r>
      <w:r>
        <w:rPr>
          <w:rFonts w:hint="eastAsia"/>
        </w:rPr>
        <w:t>將藥如法服兩劑</w:t>
      </w:r>
      <w:r w:rsidR="006C4C45">
        <w:rPr>
          <w:rFonts w:hint="eastAsia"/>
        </w:rPr>
        <w:t>，</w:t>
      </w:r>
      <w:r>
        <w:rPr>
          <w:rFonts w:hint="eastAsia"/>
        </w:rPr>
        <w:t>痢中已不見鮮血</w:t>
      </w:r>
      <w:r w:rsidR="006C4C45">
        <w:rPr>
          <w:rFonts w:hint="eastAsia"/>
        </w:rPr>
        <w:t>，</w:t>
      </w:r>
      <w:r>
        <w:rPr>
          <w:rFonts w:hint="eastAsia"/>
        </w:rPr>
        <w:t>次數減去三分之二。其脈左部較前和平</w:t>
      </w:r>
      <w:r w:rsidR="006C4C45">
        <w:rPr>
          <w:rFonts w:hint="eastAsia"/>
        </w:rPr>
        <w:t>，</w:t>
      </w:r>
      <w:r>
        <w:rPr>
          <w:rFonts w:hint="eastAsia"/>
        </w:rPr>
        <w:t>右部則仍有浮弦之象</w:t>
      </w:r>
      <w:r w:rsidR="006C4C45">
        <w:rPr>
          <w:rFonts w:hint="eastAsia"/>
        </w:rPr>
        <w:t>，</w:t>
      </w:r>
      <w:r>
        <w:rPr>
          <w:rFonts w:hint="eastAsia"/>
        </w:rPr>
        <w:t>仍然不能飲食</w:t>
      </w:r>
      <w:r w:rsidR="006C4C45">
        <w:rPr>
          <w:rFonts w:hint="eastAsia"/>
        </w:rPr>
        <w:t>，</w:t>
      </w:r>
      <w:r>
        <w:rPr>
          <w:rFonts w:hint="eastAsia"/>
        </w:rPr>
        <w:t>心中仍然發熱</w:t>
      </w:r>
      <w:r w:rsidR="006C4C45">
        <w:rPr>
          <w:rFonts w:hint="eastAsia"/>
        </w:rPr>
        <w:t>，</w:t>
      </w:r>
      <w:r>
        <w:rPr>
          <w:rFonts w:hint="eastAsia"/>
        </w:rPr>
        <w:t>然不若從前之噁心</w:t>
      </w:r>
      <w:r w:rsidR="006C4C45">
        <w:rPr>
          <w:rFonts w:hint="eastAsia"/>
        </w:rPr>
        <w:t>，</w:t>
      </w:r>
      <w:r>
        <w:rPr>
          <w:rFonts w:hint="eastAsia"/>
        </w:rPr>
        <w:t>此宜用藥再清其胃腑必然能食矣。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4812F7">
        <w:rPr>
          <w:rFonts w:hint="eastAsia"/>
        </w:rPr>
        <w:t>：</w:t>
      </w:r>
      <w:r>
        <w:rPr>
          <w:rFonts w:hint="eastAsia"/>
        </w:rPr>
        <w:t>生懷山藥（兩半）</w:t>
      </w:r>
      <w:r w:rsidR="004812F7">
        <w:rPr>
          <w:rFonts w:hint="eastAsia"/>
        </w:rPr>
        <w:t>、</w:t>
      </w:r>
      <w:r>
        <w:rPr>
          <w:rFonts w:hint="eastAsia"/>
        </w:rPr>
        <w:t>生石膏（兩半搗細）</w:t>
      </w:r>
      <w:r w:rsidR="004812F7">
        <w:rPr>
          <w:rFonts w:hint="eastAsia"/>
        </w:rPr>
        <w:t>、</w:t>
      </w:r>
      <w:r>
        <w:rPr>
          <w:rFonts w:hint="eastAsia"/>
        </w:rPr>
        <w:t>生杭芍（六錢）</w:t>
      </w:r>
      <w:r w:rsidR="004812F7">
        <w:rPr>
          <w:rFonts w:hint="eastAsia"/>
        </w:rPr>
        <w:t>、</w:t>
      </w:r>
      <w:r>
        <w:rPr>
          <w:rFonts w:hint="eastAsia"/>
        </w:rPr>
        <w:t>白頭翁（四錢）</w:t>
      </w:r>
      <w:r w:rsidR="004812F7">
        <w:rPr>
          <w:rFonts w:hint="eastAsia"/>
        </w:rPr>
        <w:t>、</w:t>
      </w:r>
      <w:r>
        <w:rPr>
          <w:rFonts w:hint="eastAsia"/>
        </w:rPr>
        <w:t>秦皮（二錢）甘草（二錢）</w:t>
      </w:r>
      <w:r w:rsidR="004812F7" w:rsidRPr="004812F7">
        <w:rPr>
          <w:rFonts w:asciiTheme="majorEastAsia" w:hAnsiTheme="majorEastAsia"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分兩次溫服。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效果</w:t>
      </w:r>
      <w:r w:rsidR="004812F7">
        <w:rPr>
          <w:rFonts w:hint="eastAsia"/>
        </w:rPr>
        <w:t>：</w:t>
      </w:r>
      <w:r>
        <w:rPr>
          <w:rFonts w:hint="eastAsia"/>
        </w:rPr>
        <w:t>將藥煎服一劑</w:t>
      </w:r>
      <w:r w:rsidR="006C4C45">
        <w:rPr>
          <w:rFonts w:hint="eastAsia"/>
        </w:rPr>
        <w:t>，</w:t>
      </w:r>
      <w:r>
        <w:rPr>
          <w:rFonts w:hint="eastAsia"/>
        </w:rPr>
        <w:t>即能進食</w:t>
      </w:r>
      <w:r w:rsidR="006C4C45">
        <w:rPr>
          <w:rFonts w:hint="eastAsia"/>
        </w:rPr>
        <w:t>，</w:t>
      </w:r>
      <w:r>
        <w:rPr>
          <w:rFonts w:hint="eastAsia"/>
        </w:rPr>
        <w:t>痢已不見</w:t>
      </w:r>
      <w:r w:rsidR="006C4C45">
        <w:rPr>
          <w:rFonts w:hint="eastAsia"/>
        </w:rPr>
        <w:t>，</w:t>
      </w:r>
      <w:r>
        <w:rPr>
          <w:rFonts w:hint="eastAsia"/>
        </w:rPr>
        <w:t>變作泄瀉</w:t>
      </w:r>
      <w:r w:rsidR="006C4C45">
        <w:rPr>
          <w:rFonts w:hint="eastAsia"/>
        </w:rPr>
        <w:t>，</w:t>
      </w:r>
      <w:r>
        <w:rPr>
          <w:rFonts w:hint="eastAsia"/>
        </w:rPr>
        <w:t>日四五次</w:t>
      </w:r>
      <w:r w:rsidR="006C4C45">
        <w:rPr>
          <w:rFonts w:hint="eastAsia"/>
        </w:rPr>
        <w:t>，</w:t>
      </w:r>
      <w:r>
        <w:rPr>
          <w:rFonts w:hint="eastAsia"/>
        </w:rPr>
        <w:t>俾用生懷山藥細末煮作粥</w:t>
      </w:r>
      <w:r w:rsidR="006C4C45">
        <w:rPr>
          <w:rFonts w:hint="eastAsia"/>
        </w:rPr>
        <w:t>，</w:t>
      </w:r>
      <w:r>
        <w:rPr>
          <w:rFonts w:hint="eastAsia"/>
        </w:rPr>
        <w:t>少調以白糖服之</w:t>
      </w:r>
      <w:r w:rsidR="006C4C45">
        <w:rPr>
          <w:rFonts w:hint="eastAsia"/>
        </w:rPr>
        <w:t>，</w:t>
      </w:r>
      <w:r>
        <w:rPr>
          <w:rFonts w:hint="eastAsia"/>
        </w:rPr>
        <w:t>三日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或問</w:t>
      </w:r>
      <w:r w:rsidR="004812F7">
        <w:rPr>
          <w:rFonts w:hint="eastAsia"/>
        </w:rPr>
        <w:t>「</w:t>
      </w:r>
      <w:r>
        <w:rPr>
          <w:rFonts w:hint="eastAsia"/>
        </w:rPr>
        <w:t>石膏為治外感實熱之藥</w:t>
      </w:r>
      <w:r w:rsidR="006C4C45">
        <w:rPr>
          <w:rFonts w:hint="eastAsia"/>
        </w:rPr>
        <w:t>，</w:t>
      </w:r>
      <w:r>
        <w:rPr>
          <w:rFonts w:hint="eastAsia"/>
        </w:rPr>
        <w:t>今此證未夾雜外感</w:t>
      </w:r>
      <w:r w:rsidR="006C4C45">
        <w:rPr>
          <w:rFonts w:hint="eastAsia"/>
        </w:rPr>
        <w:t>，</w:t>
      </w:r>
      <w:r>
        <w:rPr>
          <w:rFonts w:hint="eastAsia"/>
        </w:rPr>
        <w:t>何以方中亦用之</w:t>
      </w:r>
      <w:r w:rsidR="004812F7">
        <w:rPr>
          <w:rFonts w:hint="eastAsia"/>
        </w:rPr>
        <w:t>」</w:t>
      </w:r>
      <w:r>
        <w:rPr>
          <w:rFonts w:hint="eastAsia"/>
        </w:rPr>
        <w:t>？答曰</w:t>
      </w:r>
      <w:r w:rsidR="004812F7">
        <w:rPr>
          <w:rFonts w:hint="eastAsia"/>
        </w:rPr>
        <w:t>「</w:t>
      </w:r>
      <w:r>
        <w:rPr>
          <w:rFonts w:hint="eastAsia"/>
        </w:rPr>
        <w:t>石膏為治陽明胃腑有實熱者之聖藥</w:t>
      </w:r>
      <w:r w:rsidR="006C4C45">
        <w:rPr>
          <w:rFonts w:hint="eastAsia"/>
        </w:rPr>
        <w:t>，</w:t>
      </w:r>
      <w:r>
        <w:rPr>
          <w:rFonts w:hint="eastAsia"/>
        </w:rPr>
        <w:t>初不論其為外感非外感也。蓋陽明胃氣以息息下行為順</w:t>
      </w:r>
      <w:r w:rsidR="006C4C45">
        <w:rPr>
          <w:rFonts w:hint="eastAsia"/>
        </w:rPr>
        <w:t>，</w:t>
      </w:r>
      <w:r>
        <w:rPr>
          <w:rFonts w:hint="eastAsia"/>
        </w:rPr>
        <w:t>若有熱則其氣多不下行而上逆</w:t>
      </w:r>
      <w:r w:rsidR="006C4C45">
        <w:rPr>
          <w:rFonts w:hint="eastAsia"/>
        </w:rPr>
        <w:t>，</w:t>
      </w:r>
      <w:r>
        <w:rPr>
          <w:rFonts w:hint="eastAsia"/>
        </w:rPr>
        <w:t>因其胃氣挾熱上逆</w:t>
      </w:r>
      <w:r w:rsidR="006C4C45">
        <w:rPr>
          <w:rFonts w:hint="eastAsia"/>
        </w:rPr>
        <w:t>，</w:t>
      </w:r>
      <w:r>
        <w:rPr>
          <w:rFonts w:hint="eastAsia"/>
        </w:rPr>
        <w:t>所以多噁心嘔吐</w:t>
      </w:r>
      <w:r w:rsidR="006C4C45">
        <w:rPr>
          <w:rFonts w:hint="eastAsia"/>
        </w:rPr>
        <w:t>，</w:t>
      </w:r>
      <w:r>
        <w:rPr>
          <w:rFonts w:hint="eastAsia"/>
        </w:rPr>
        <w:t>不思飲食</w:t>
      </w:r>
      <w:r w:rsidR="006C4C45">
        <w:rPr>
          <w:rFonts w:hint="eastAsia"/>
        </w:rPr>
        <w:t>，</w:t>
      </w:r>
      <w:r>
        <w:rPr>
          <w:rFonts w:hint="eastAsia"/>
        </w:rPr>
        <w:t>若但知清其熱而不知降其氣</w:t>
      </w:r>
      <w:r w:rsidR="006C4C45">
        <w:rPr>
          <w:rFonts w:hint="eastAsia"/>
        </w:rPr>
        <w:t>，</w:t>
      </w:r>
      <w:r>
        <w:rPr>
          <w:rFonts w:hint="eastAsia"/>
        </w:rPr>
        <w:t>治之恆不易見效。惟石膏性涼質重（雖煎為湯</w:t>
      </w:r>
      <w:r w:rsidR="006C4C45">
        <w:rPr>
          <w:rFonts w:hint="eastAsia"/>
        </w:rPr>
        <w:t>，</w:t>
      </w:r>
      <w:r>
        <w:rPr>
          <w:rFonts w:hint="eastAsia"/>
        </w:rPr>
        <w:t>仍有沉重之力）</w:t>
      </w:r>
      <w:r w:rsidR="006C4C45">
        <w:rPr>
          <w:rFonts w:hint="eastAsia"/>
        </w:rPr>
        <w:t>，</w:t>
      </w:r>
      <w:r>
        <w:rPr>
          <w:rFonts w:hint="eastAsia"/>
        </w:rPr>
        <w:t>其涼也能清實熱</w:t>
      </w:r>
      <w:r w:rsidR="006C4C45">
        <w:rPr>
          <w:rFonts w:hint="eastAsia"/>
        </w:rPr>
        <w:t>，</w:t>
      </w:r>
      <w:r>
        <w:rPr>
          <w:rFonts w:hint="eastAsia"/>
        </w:rPr>
        <w:t>其重也能鎮氣逆</w:t>
      </w:r>
      <w:r w:rsidR="006C4C45">
        <w:rPr>
          <w:rFonts w:hint="eastAsia"/>
        </w:rPr>
        <w:t>，</w:t>
      </w:r>
      <w:r>
        <w:rPr>
          <w:rFonts w:hint="eastAsia"/>
        </w:rPr>
        <w:t>是以凡胃氣挾實熱上逆</w:t>
      </w:r>
      <w:r w:rsidR="006C4C45">
        <w:rPr>
          <w:rFonts w:hint="eastAsia"/>
        </w:rPr>
        <w:t>，</w:t>
      </w:r>
      <w:r>
        <w:rPr>
          <w:rFonts w:hint="eastAsia"/>
        </w:rPr>
        <w:t>令人不思飲食者</w:t>
      </w:r>
      <w:r w:rsidR="006C4C45">
        <w:rPr>
          <w:rFonts w:hint="eastAsia"/>
        </w:rPr>
        <w:t>，</w:t>
      </w:r>
      <w:r>
        <w:rPr>
          <w:rFonts w:hint="eastAsia"/>
        </w:rPr>
        <w:t>服之可須臾奏效。若必謂石膏專治外感實熱</w:t>
      </w:r>
      <w:r w:rsidR="006C4C45">
        <w:rPr>
          <w:rFonts w:hint="eastAsia"/>
        </w:rPr>
        <w:t>，</w:t>
      </w:r>
      <w:r>
        <w:rPr>
          <w:rFonts w:hint="eastAsia"/>
        </w:rPr>
        <w:t>不可用治內傷實熱</w:t>
      </w:r>
      <w:r w:rsidR="006C4C45">
        <w:rPr>
          <w:rFonts w:hint="eastAsia"/>
        </w:rPr>
        <w:t>，</w:t>
      </w:r>
      <w:r>
        <w:rPr>
          <w:rFonts w:hint="eastAsia"/>
        </w:rPr>
        <w:t>則近代名醫徐氏、吳氏醫案中皆有重用石膏治癒內傷實熱之案</w:t>
      </w:r>
      <w:r w:rsidR="006C4C45">
        <w:rPr>
          <w:rFonts w:hint="eastAsia"/>
        </w:rPr>
        <w:t>，</w:t>
      </w:r>
      <w:r>
        <w:rPr>
          <w:rFonts w:hint="eastAsia"/>
        </w:rPr>
        <w:t>何妨取以參觀乎</w:t>
      </w:r>
      <w:r w:rsidR="004812F7">
        <w:rPr>
          <w:rFonts w:hint="eastAsia"/>
        </w:rPr>
        <w:t>」</w:t>
      </w:r>
      <w:r>
        <w:rPr>
          <w:rFonts w:hint="eastAsia"/>
        </w:rPr>
        <w:t>？</w:t>
      </w:r>
    </w:p>
    <w:p w:rsidR="004812F7" w:rsidRDefault="004812F7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11" w:name="_Toc223763101"/>
      <w:r>
        <w:br w:type="page"/>
      </w:r>
    </w:p>
    <w:p w:rsidR="00A80EEB" w:rsidRDefault="00A80EEB" w:rsidP="00657751">
      <w:pPr>
        <w:pStyle w:val="1b"/>
      </w:pPr>
      <w:bookmarkStart w:id="1112" w:name="_Toc7561366"/>
      <w:r>
        <w:rPr>
          <w:rFonts w:hint="eastAsia"/>
        </w:rPr>
        <w:lastRenderedPageBreak/>
        <w:t>大小便病門</w:t>
      </w:r>
      <w:bookmarkEnd w:id="1111"/>
      <w:bookmarkEnd w:id="1112"/>
    </w:p>
    <w:p w:rsidR="00A80EEB" w:rsidRDefault="004812F7" w:rsidP="004812F7">
      <w:pPr>
        <w:pStyle w:val="5a"/>
      </w:pPr>
      <w:bookmarkStart w:id="1113" w:name="_Toc223763102"/>
      <w:bookmarkStart w:id="1114" w:name="_Toc7561367"/>
      <w:r>
        <w:rPr>
          <w:rFonts w:ascii="新細明體" w:eastAsia="新細明體" w:hAnsi="新細明體" w:hint="eastAsia"/>
        </w:rPr>
        <w:t>【</w:t>
      </w:r>
      <w:r w:rsidR="00A80EEB">
        <w:rPr>
          <w:rFonts w:hint="eastAsia"/>
        </w:rPr>
        <w:t>泄瀉兼發灼</w:t>
      </w:r>
      <w:bookmarkEnd w:id="1113"/>
      <w:r>
        <w:rPr>
          <w:rFonts w:hint="eastAsia"/>
        </w:rPr>
        <w:t>】</w:t>
      </w:r>
      <w:bookmarkEnd w:id="1114"/>
    </w:p>
    <w:p w:rsidR="00A80EEB" w:rsidRDefault="004812F7" w:rsidP="00A80EEB">
      <w:pPr>
        <w:pStyle w:val="2f5"/>
        <w:ind w:firstLine="712"/>
      </w:pPr>
      <w:r w:rsidRPr="004812F7">
        <w:rPr>
          <w:rFonts w:hint="eastAsia"/>
        </w:rPr>
        <w:t>胡益軒</w:t>
      </w:r>
      <w:r w:rsidR="006C4C45">
        <w:t>，</w:t>
      </w:r>
      <w:r w:rsidRPr="004812F7">
        <w:rPr>
          <w:rFonts w:hint="eastAsia"/>
        </w:rPr>
        <w:t>天津南唐官屯人</w:t>
      </w:r>
      <w:r w:rsidR="006C4C45">
        <w:t>，</w:t>
      </w:r>
      <w:r w:rsidRPr="004812F7">
        <w:rPr>
          <w:rFonts w:hint="eastAsia"/>
        </w:rPr>
        <w:t>年四十二歲</w:t>
      </w:r>
      <w:r w:rsidR="006C4C45">
        <w:t>，</w:t>
      </w:r>
      <w:r w:rsidRPr="004812F7">
        <w:rPr>
          <w:rFonts w:hint="eastAsia"/>
        </w:rPr>
        <w:t>業商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孟秋得泄瀉兼灼熱病。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4812F7">
        <w:rPr>
          <w:rFonts w:hint="eastAsia"/>
        </w:rPr>
        <w:t>：</w:t>
      </w:r>
      <w:r>
        <w:rPr>
          <w:rFonts w:hint="eastAsia"/>
        </w:rPr>
        <w:t>其兄因痢病故</w:t>
      </w:r>
      <w:r w:rsidR="006C4C45">
        <w:rPr>
          <w:rFonts w:hint="eastAsia"/>
        </w:rPr>
        <w:t>，</w:t>
      </w:r>
      <w:r>
        <w:rPr>
          <w:rFonts w:hint="eastAsia"/>
        </w:rPr>
        <w:t>鋪中之事及為其兄殯葬之事</w:t>
      </w:r>
      <w:r w:rsidR="006C4C45">
        <w:rPr>
          <w:rFonts w:hint="eastAsia"/>
        </w:rPr>
        <w:t>，</w:t>
      </w:r>
      <w:r>
        <w:rPr>
          <w:rFonts w:hint="eastAsia"/>
        </w:rPr>
        <w:t>皆其一人經理</w:t>
      </w:r>
      <w:r w:rsidR="006C4C45">
        <w:rPr>
          <w:rFonts w:hint="eastAsia"/>
        </w:rPr>
        <w:t>，</w:t>
      </w:r>
      <w:r>
        <w:rPr>
          <w:rFonts w:hint="eastAsia"/>
        </w:rPr>
        <w:t>哀痛之餘</w:t>
      </w:r>
      <w:r w:rsidR="006C4C45">
        <w:rPr>
          <w:rFonts w:hint="eastAsia"/>
        </w:rPr>
        <w:t>，</w:t>
      </w:r>
      <w:r>
        <w:rPr>
          <w:rFonts w:hint="eastAsia"/>
        </w:rPr>
        <w:t>又兼心力俱瘁</w:t>
      </w:r>
      <w:r w:rsidR="006C4C45">
        <w:rPr>
          <w:rFonts w:hint="eastAsia"/>
        </w:rPr>
        <w:t>，</w:t>
      </w:r>
      <w:r>
        <w:rPr>
          <w:rFonts w:hint="eastAsia"/>
        </w:rPr>
        <w:t>遂致大便泄瀉</w:t>
      </w:r>
      <w:r w:rsidR="006C4C45">
        <w:rPr>
          <w:rFonts w:hint="eastAsia"/>
        </w:rPr>
        <w:t>，</w:t>
      </w:r>
      <w:r>
        <w:rPr>
          <w:rFonts w:hint="eastAsia"/>
        </w:rPr>
        <w:t>周身發熱。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4812F7">
        <w:rPr>
          <w:rFonts w:hint="eastAsia"/>
        </w:rPr>
        <w:t>：</w:t>
      </w:r>
      <w:r>
        <w:rPr>
          <w:rFonts w:hint="eastAsia"/>
        </w:rPr>
        <w:t>一日夜瀉十四五次</w:t>
      </w:r>
      <w:r w:rsidR="006C4C45">
        <w:rPr>
          <w:rFonts w:hint="eastAsia"/>
        </w:rPr>
        <w:t>，</w:t>
      </w:r>
      <w:r>
        <w:rPr>
          <w:rFonts w:hint="eastAsia"/>
        </w:rPr>
        <w:t>將瀉時先腹疼</w:t>
      </w:r>
      <w:r w:rsidR="006C4C45">
        <w:rPr>
          <w:rFonts w:hint="eastAsia"/>
        </w:rPr>
        <w:t>，</w:t>
      </w:r>
      <w:r>
        <w:rPr>
          <w:rFonts w:hint="eastAsia"/>
        </w:rPr>
        <w:t>瀉後疼益甚</w:t>
      </w:r>
      <w:r w:rsidR="006C4C45">
        <w:rPr>
          <w:rFonts w:hint="eastAsia"/>
        </w:rPr>
        <w:t>，</w:t>
      </w:r>
      <w:r>
        <w:rPr>
          <w:rFonts w:hint="eastAsia"/>
        </w:rPr>
        <w:t>移時始愈</w:t>
      </w:r>
      <w:r w:rsidR="006C4C45">
        <w:rPr>
          <w:rFonts w:hint="eastAsia"/>
        </w:rPr>
        <w:t>，</w:t>
      </w:r>
      <w:r>
        <w:rPr>
          <w:rFonts w:hint="eastAsia"/>
        </w:rPr>
        <w:t>每過午一點鐘</w:t>
      </w:r>
      <w:r w:rsidR="006C4C45">
        <w:rPr>
          <w:rFonts w:hint="eastAsia"/>
        </w:rPr>
        <w:t>，</w:t>
      </w:r>
      <w:r>
        <w:rPr>
          <w:rFonts w:hint="eastAsia"/>
        </w:rPr>
        <w:t>即覺周身發熱</w:t>
      </w:r>
      <w:r w:rsidR="006C4C45">
        <w:rPr>
          <w:rFonts w:hint="eastAsia"/>
        </w:rPr>
        <w:t>，</w:t>
      </w:r>
      <w:r>
        <w:rPr>
          <w:rFonts w:hint="eastAsia"/>
        </w:rPr>
        <w:t>然不甚劇</w:t>
      </w:r>
      <w:r w:rsidR="006C4C45">
        <w:rPr>
          <w:rFonts w:hint="eastAsia"/>
        </w:rPr>
        <w:t>，</w:t>
      </w:r>
      <w:r>
        <w:rPr>
          <w:rFonts w:hint="eastAsia"/>
        </w:rPr>
        <w:t>夜間三點鐘後</w:t>
      </w:r>
      <w:r w:rsidR="006C4C45">
        <w:rPr>
          <w:rFonts w:hint="eastAsia"/>
        </w:rPr>
        <w:t>，</w:t>
      </w:r>
      <w:r>
        <w:rPr>
          <w:rFonts w:hint="eastAsia"/>
        </w:rPr>
        <w:t>又漸癒</w:t>
      </w:r>
      <w:r w:rsidR="006C4C45">
        <w:rPr>
          <w:rFonts w:hint="eastAsia"/>
        </w:rPr>
        <w:t>，</w:t>
      </w:r>
      <w:r>
        <w:rPr>
          <w:rFonts w:hint="eastAsia"/>
        </w:rPr>
        <w:t>其脈六部皆弱</w:t>
      </w:r>
      <w:r w:rsidR="006C4C45">
        <w:rPr>
          <w:rFonts w:hint="eastAsia"/>
        </w:rPr>
        <w:t>，</w:t>
      </w:r>
      <w:r>
        <w:rPr>
          <w:rFonts w:hint="eastAsia"/>
        </w:rPr>
        <w:t>兩尺尤甚。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4812F7">
        <w:rPr>
          <w:rFonts w:hint="eastAsia"/>
        </w:rPr>
        <w:t>：</w:t>
      </w:r>
      <w:r>
        <w:rPr>
          <w:rFonts w:hint="eastAsia"/>
        </w:rPr>
        <w:t>按此證</w:t>
      </w:r>
      <w:r w:rsidR="00AD7840">
        <w:rPr>
          <w:rFonts w:hint="eastAsia"/>
        </w:rPr>
        <w:t>係</w:t>
      </w:r>
      <w:r>
        <w:rPr>
          <w:rFonts w:hint="eastAsia"/>
        </w:rPr>
        <w:t>下焦虛寒及胸中大氣虛損也。蓋下焦寒甚者</w:t>
      </w:r>
      <w:r w:rsidR="006C4C45">
        <w:rPr>
          <w:rFonts w:hint="eastAsia"/>
        </w:rPr>
        <w:t>，</w:t>
      </w:r>
      <w:r>
        <w:rPr>
          <w:rFonts w:hint="eastAsia"/>
        </w:rPr>
        <w:t>能迫下焦之元陽上浮</w:t>
      </w:r>
      <w:r w:rsidR="006C4C45">
        <w:rPr>
          <w:rFonts w:hint="eastAsia"/>
        </w:rPr>
        <w:t>，</w:t>
      </w:r>
      <w:r>
        <w:rPr>
          <w:rFonts w:hint="eastAsia"/>
        </w:rPr>
        <w:t>胸中大氣虛甚者</w:t>
      </w:r>
      <w:r w:rsidR="006C4C45">
        <w:rPr>
          <w:rFonts w:hint="eastAsia"/>
        </w:rPr>
        <w:t>，</w:t>
      </w:r>
      <w:r>
        <w:rPr>
          <w:rFonts w:hint="eastAsia"/>
        </w:rPr>
        <w:t>恆不能收攝</w:t>
      </w:r>
      <w:r w:rsidR="006C4C45">
        <w:rPr>
          <w:rFonts w:hint="eastAsia"/>
        </w:rPr>
        <w:t>，</w:t>
      </w:r>
      <w:r>
        <w:rPr>
          <w:rFonts w:hint="eastAsia"/>
        </w:rPr>
        <w:t>致衛氣外浮</w:t>
      </w:r>
      <w:r w:rsidR="006C4C45">
        <w:rPr>
          <w:rFonts w:hint="eastAsia"/>
        </w:rPr>
        <w:t>，</w:t>
      </w:r>
      <w:r>
        <w:rPr>
          <w:rFonts w:hint="eastAsia"/>
        </w:rPr>
        <w:t>則元陽之上浮與衛氣之外浮相並</w:t>
      </w:r>
      <w:r w:rsidR="006C4C45">
        <w:rPr>
          <w:rFonts w:hint="eastAsia"/>
        </w:rPr>
        <w:t>，</w:t>
      </w:r>
      <w:r>
        <w:rPr>
          <w:rFonts w:hint="eastAsia"/>
        </w:rPr>
        <w:t>即可使周身發熱。其發在過午者</w:t>
      </w:r>
      <w:r w:rsidR="006C4C45">
        <w:rPr>
          <w:rFonts w:hint="eastAsia"/>
        </w:rPr>
        <w:t>，</w:t>
      </w:r>
      <w:r>
        <w:rPr>
          <w:rFonts w:hint="eastAsia"/>
        </w:rPr>
        <w:t>因過午則下焦之陰寒益盛</w:t>
      </w:r>
      <w:r w:rsidR="006C4C45">
        <w:rPr>
          <w:rFonts w:hint="eastAsia"/>
        </w:rPr>
        <w:t>，</w:t>
      </w:r>
      <w:r>
        <w:rPr>
          <w:rFonts w:hint="eastAsia"/>
        </w:rPr>
        <w:t>而胸中大氣益虛也（胸中大氣乃上焦之陽氣</w:t>
      </w:r>
      <w:r w:rsidR="006C4C45">
        <w:rPr>
          <w:rFonts w:hint="eastAsia"/>
        </w:rPr>
        <w:t>，</w:t>
      </w:r>
      <w:r>
        <w:rPr>
          <w:rFonts w:hint="eastAsia"/>
        </w:rPr>
        <w:t>過午陰盛</w:t>
      </w:r>
      <w:r w:rsidR="006C4C45">
        <w:rPr>
          <w:rFonts w:hint="eastAsia"/>
        </w:rPr>
        <w:t>，</w:t>
      </w:r>
      <w:r>
        <w:rPr>
          <w:rFonts w:hint="eastAsia"/>
        </w:rPr>
        <w:t>是以大氣益虛）。此本虛寒泄瀉之證</w:t>
      </w:r>
      <w:r w:rsidR="006C4C45">
        <w:rPr>
          <w:rFonts w:hint="eastAsia"/>
        </w:rPr>
        <w:t>，</w:t>
      </w:r>
      <w:r>
        <w:rPr>
          <w:rFonts w:hint="eastAsia"/>
        </w:rPr>
        <w:t>原不難治</w:t>
      </w:r>
      <w:r w:rsidR="006C4C45">
        <w:rPr>
          <w:rFonts w:hint="eastAsia"/>
        </w:rPr>
        <w:t>，</w:t>
      </w:r>
      <w:r>
        <w:rPr>
          <w:rFonts w:hint="eastAsia"/>
        </w:rPr>
        <w:t>而醫者因其過午身熱</w:t>
      </w:r>
      <w:r w:rsidR="006C4C45">
        <w:rPr>
          <w:rFonts w:hint="eastAsia"/>
        </w:rPr>
        <w:t>，</w:t>
      </w:r>
      <w:r>
        <w:rPr>
          <w:rFonts w:hint="eastAsia"/>
        </w:rPr>
        <w:t>皆不敢投以溫補</w:t>
      </w:r>
      <w:r w:rsidR="006C4C45">
        <w:rPr>
          <w:rFonts w:hint="eastAsia"/>
        </w:rPr>
        <w:t>，</w:t>
      </w:r>
      <w:r>
        <w:rPr>
          <w:rFonts w:hint="eastAsia"/>
        </w:rPr>
        <w:t>是以屢治不愈。擬治以大劑溫補之藥</w:t>
      </w:r>
      <w:r w:rsidR="006C4C45">
        <w:rPr>
          <w:rFonts w:hint="eastAsia"/>
        </w:rPr>
        <w:t>，</w:t>
      </w:r>
      <w:r>
        <w:rPr>
          <w:rFonts w:hint="eastAsia"/>
        </w:rPr>
        <w:t>並收斂其元陽歸其本源</w:t>
      </w:r>
      <w:r w:rsidR="006C4C45">
        <w:rPr>
          <w:rFonts w:hint="eastAsia"/>
        </w:rPr>
        <w:t>，</w:t>
      </w:r>
      <w:r>
        <w:rPr>
          <w:rFonts w:hint="eastAsia"/>
        </w:rPr>
        <w:t>則泄瀉止而灼熱亦愈矣。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4812F7">
        <w:rPr>
          <w:rFonts w:hint="eastAsia"/>
        </w:rPr>
        <w:t>：</w:t>
      </w:r>
      <w:r>
        <w:rPr>
          <w:rFonts w:hint="eastAsia"/>
        </w:rPr>
        <w:t>白朮（五錢炒）</w:t>
      </w:r>
      <w:r w:rsidR="004812F7">
        <w:rPr>
          <w:rFonts w:hint="eastAsia"/>
        </w:rPr>
        <w:t>、</w:t>
      </w:r>
      <w:r>
        <w:rPr>
          <w:rFonts w:hint="eastAsia"/>
        </w:rPr>
        <w:t>熟懷地黃（一兩）</w:t>
      </w:r>
      <w:r w:rsidR="004812F7">
        <w:rPr>
          <w:rFonts w:hint="eastAsia"/>
        </w:rPr>
        <w:t>、</w:t>
      </w:r>
      <w:r>
        <w:rPr>
          <w:rFonts w:hint="eastAsia"/>
        </w:rPr>
        <w:t>生懷山藥（一兩）</w:t>
      </w:r>
      <w:r w:rsidR="004812F7">
        <w:rPr>
          <w:rFonts w:hint="eastAsia"/>
        </w:rPr>
        <w:t>、</w:t>
      </w:r>
      <w:r>
        <w:rPr>
          <w:rFonts w:hint="eastAsia"/>
        </w:rPr>
        <w:t>淨萸肉（五錢）</w:t>
      </w:r>
      <w:r w:rsidR="004812F7">
        <w:rPr>
          <w:rFonts w:hint="eastAsia"/>
        </w:rPr>
        <w:t>、</w:t>
      </w:r>
      <w:r>
        <w:rPr>
          <w:rFonts w:hint="eastAsia"/>
        </w:rPr>
        <w:t>乾薑（三錢）</w:t>
      </w:r>
      <w:r w:rsidR="004812F7">
        <w:rPr>
          <w:rFonts w:hint="eastAsia"/>
        </w:rPr>
        <w:t>、</w:t>
      </w:r>
      <w:r>
        <w:rPr>
          <w:rFonts w:hint="eastAsia"/>
        </w:rPr>
        <w:t>烏附子（三錢）</w:t>
      </w:r>
      <w:r w:rsidR="004812F7">
        <w:rPr>
          <w:rFonts w:hint="eastAsia"/>
        </w:rPr>
        <w:t>、</w:t>
      </w:r>
      <w:r>
        <w:rPr>
          <w:rFonts w:hint="eastAsia"/>
        </w:rPr>
        <w:t>生杭芍（三錢）</w:t>
      </w:r>
      <w:r w:rsidR="004812F7">
        <w:rPr>
          <w:rFonts w:hint="eastAsia"/>
        </w:rPr>
        <w:t>、</w:t>
      </w:r>
      <w:r>
        <w:rPr>
          <w:rFonts w:hint="eastAsia"/>
        </w:rPr>
        <w:t>雲苓片（二錢）</w:t>
      </w:r>
      <w:r w:rsidR="004812F7">
        <w:rPr>
          <w:rFonts w:hint="eastAsia"/>
        </w:rPr>
        <w:t>、</w:t>
      </w:r>
      <w:r>
        <w:rPr>
          <w:rFonts w:hint="eastAsia"/>
        </w:rPr>
        <w:t>炙甘草（三錢）</w:t>
      </w:r>
      <w:r w:rsidR="004812F7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複診</w:t>
      </w:r>
      <w:r w:rsidR="004812F7">
        <w:rPr>
          <w:rFonts w:hint="eastAsia"/>
        </w:rPr>
        <w:t>：</w:t>
      </w:r>
      <w:r>
        <w:rPr>
          <w:rFonts w:hint="eastAsia"/>
        </w:rPr>
        <w:t>服藥一劑</w:t>
      </w:r>
      <w:r w:rsidR="006C4C45">
        <w:rPr>
          <w:rFonts w:hint="eastAsia"/>
        </w:rPr>
        <w:t>，</w:t>
      </w:r>
      <w:r>
        <w:rPr>
          <w:rFonts w:hint="eastAsia"/>
        </w:rPr>
        <w:t>身熱即愈</w:t>
      </w:r>
      <w:r w:rsidR="006C4C45">
        <w:rPr>
          <w:rFonts w:hint="eastAsia"/>
        </w:rPr>
        <w:t>，</w:t>
      </w:r>
      <w:r>
        <w:rPr>
          <w:rFonts w:hint="eastAsia"/>
        </w:rPr>
        <w:t>服至三劑</w:t>
      </w:r>
      <w:r w:rsidR="006C4C45">
        <w:rPr>
          <w:rFonts w:hint="eastAsia"/>
        </w:rPr>
        <w:t>，</w:t>
      </w:r>
      <w:r>
        <w:rPr>
          <w:rFonts w:hint="eastAsia"/>
        </w:rPr>
        <w:t>泄瀉已愈強半</w:t>
      </w:r>
      <w:r w:rsidR="006C4C45">
        <w:rPr>
          <w:rFonts w:hint="eastAsia"/>
        </w:rPr>
        <w:t>，</w:t>
      </w:r>
      <w:r>
        <w:rPr>
          <w:rFonts w:hint="eastAsia"/>
        </w:rPr>
        <w:t>脈象亦較前有力</w:t>
      </w:r>
      <w:r w:rsidR="006C4C45">
        <w:rPr>
          <w:rFonts w:hint="eastAsia"/>
        </w:rPr>
        <w:t>，</w:t>
      </w:r>
      <w:r>
        <w:rPr>
          <w:rFonts w:hint="eastAsia"/>
        </w:rPr>
        <w:t>遂即原方略為加減俾再服之。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4812F7">
        <w:rPr>
          <w:rFonts w:hint="eastAsia"/>
        </w:rPr>
        <w:t>：</w:t>
      </w:r>
      <w:r>
        <w:rPr>
          <w:rFonts w:hint="eastAsia"/>
        </w:rPr>
        <w:t>白朮（六錢炒）</w:t>
      </w:r>
      <w:r w:rsidR="004812F7">
        <w:rPr>
          <w:rFonts w:hint="eastAsia"/>
        </w:rPr>
        <w:t>、</w:t>
      </w:r>
      <w:r>
        <w:rPr>
          <w:rFonts w:hint="eastAsia"/>
        </w:rPr>
        <w:t>熟懷地黃（一兩）</w:t>
      </w:r>
      <w:r w:rsidR="004812F7">
        <w:rPr>
          <w:rFonts w:hint="eastAsia"/>
        </w:rPr>
        <w:t>、</w:t>
      </w:r>
      <w:r>
        <w:rPr>
          <w:rFonts w:hint="eastAsia"/>
        </w:rPr>
        <w:t>生懷山藥（一兩）</w:t>
      </w:r>
      <w:r w:rsidR="004812F7">
        <w:rPr>
          <w:rFonts w:hint="eastAsia"/>
        </w:rPr>
        <w:t>、</w:t>
      </w:r>
      <w:r>
        <w:rPr>
          <w:rFonts w:hint="eastAsia"/>
        </w:rPr>
        <w:t>淨萸肉（五錢）</w:t>
      </w:r>
      <w:r w:rsidR="004812F7">
        <w:rPr>
          <w:rFonts w:hint="eastAsia"/>
        </w:rPr>
        <w:t>、</w:t>
      </w:r>
      <w:r>
        <w:rPr>
          <w:rFonts w:hint="eastAsia"/>
        </w:rPr>
        <w:t>龍眼肉（五錢）</w:t>
      </w:r>
      <w:r w:rsidR="004812F7">
        <w:rPr>
          <w:rFonts w:hint="eastAsia"/>
        </w:rPr>
        <w:t>、</w:t>
      </w:r>
      <w:r>
        <w:rPr>
          <w:rFonts w:hint="eastAsia"/>
        </w:rPr>
        <w:t>乾薑（四錢）</w:t>
      </w:r>
      <w:r w:rsidR="004812F7">
        <w:rPr>
          <w:rFonts w:hint="eastAsia"/>
        </w:rPr>
        <w:t>、</w:t>
      </w:r>
      <w:r>
        <w:rPr>
          <w:rFonts w:hint="eastAsia"/>
        </w:rPr>
        <w:t>烏附子（四錢）</w:t>
      </w:r>
      <w:r w:rsidR="004812F7">
        <w:rPr>
          <w:rFonts w:hint="eastAsia"/>
        </w:rPr>
        <w:t>、</w:t>
      </w:r>
      <w:r>
        <w:rPr>
          <w:rFonts w:hint="eastAsia"/>
        </w:rPr>
        <w:t>雲苓片（二錢）</w:t>
      </w:r>
      <w:r w:rsidR="004812F7">
        <w:rPr>
          <w:rFonts w:hint="eastAsia"/>
        </w:rPr>
        <w:t>、</w:t>
      </w:r>
      <w:r>
        <w:rPr>
          <w:rFonts w:hint="eastAsia"/>
        </w:rPr>
        <w:t>炙甘草（三錢）</w:t>
      </w:r>
      <w:r w:rsidR="004812F7">
        <w:rPr>
          <w:rFonts w:hint="eastAsia"/>
        </w:rPr>
        <w:t>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4812F7">
        <w:rPr>
          <w:rFonts w:hint="eastAsia"/>
        </w:rPr>
        <w:t>：</w:t>
      </w:r>
      <w:r>
        <w:rPr>
          <w:rFonts w:hint="eastAsia"/>
        </w:rPr>
        <w:t>將藥連服十餘劑</w:t>
      </w:r>
      <w:r w:rsidR="006C4C45">
        <w:rPr>
          <w:rFonts w:hint="eastAsia"/>
        </w:rPr>
        <w:t>，</w:t>
      </w:r>
      <w:r>
        <w:rPr>
          <w:rFonts w:hint="eastAsia"/>
        </w:rPr>
        <w:t>病遂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A80EEB" w:rsidRDefault="004812F7" w:rsidP="00A80EEB">
      <w:pPr>
        <w:pStyle w:val="2f5"/>
        <w:ind w:firstLine="712"/>
      </w:pPr>
      <w:r>
        <w:rPr>
          <w:rFonts w:hint="eastAsia"/>
        </w:rPr>
        <w:t>說明：</w:t>
      </w:r>
      <w:r w:rsidR="00A80EEB">
        <w:rPr>
          <w:rFonts w:hint="eastAsia"/>
        </w:rPr>
        <w:t>大隊溫補藥中復用芍藥者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取其與附子並用</w:t>
      </w:r>
      <w:r w:rsidR="006C4C45">
        <w:rPr>
          <w:rFonts w:hint="eastAsia"/>
        </w:rPr>
        <w:t>，</w:t>
      </w:r>
      <w:r w:rsidR="00A80EEB">
        <w:rPr>
          <w:rFonts w:hint="eastAsia"/>
        </w:rPr>
        <w:t>能收斂元陽歸根</w:t>
      </w:r>
      <w:r w:rsidR="00D24630">
        <w:rPr>
          <w:rFonts w:hint="eastAsia"/>
        </w:rPr>
        <w:t>於</w:t>
      </w:r>
      <w:r w:rsidR="00A80EEB">
        <w:rPr>
          <w:rFonts w:hint="eastAsia"/>
        </w:rPr>
        <w:t>陰</w:t>
      </w:r>
      <w:r w:rsidR="006C4C45">
        <w:rPr>
          <w:rFonts w:hint="eastAsia"/>
        </w:rPr>
        <w:t>，</w:t>
      </w:r>
      <w:r w:rsidR="00A80EEB">
        <w:rPr>
          <w:rFonts w:hint="eastAsia"/>
        </w:rPr>
        <w:t>且能分利小便</w:t>
      </w:r>
      <w:r w:rsidR="006C4C45">
        <w:rPr>
          <w:rFonts w:hint="eastAsia"/>
        </w:rPr>
        <w:t>，</w:t>
      </w:r>
      <w:r w:rsidR="00A80EEB">
        <w:rPr>
          <w:rFonts w:hint="eastAsia"/>
        </w:rPr>
        <w:t>則泄瀉易愈也。至後方去芍藥者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因身已不熱</w:t>
      </w:r>
      <w:r w:rsidR="006C4C45">
        <w:rPr>
          <w:rFonts w:hint="eastAsia"/>
        </w:rPr>
        <w:t>，</w:t>
      </w:r>
      <w:r w:rsidR="00A80EEB">
        <w:rPr>
          <w:rFonts w:hint="eastAsia"/>
        </w:rPr>
        <w:t>元陽已歸其宅</w:t>
      </w:r>
      <w:r w:rsidR="006C4C45">
        <w:rPr>
          <w:rFonts w:hint="eastAsia"/>
        </w:rPr>
        <w:t>，</w:t>
      </w:r>
      <w:r w:rsidR="00A80EEB">
        <w:rPr>
          <w:rFonts w:hint="eastAsia"/>
        </w:rPr>
        <w:t>且泄瀉已就愈</w:t>
      </w:r>
      <w:r w:rsidR="006C4C45">
        <w:rPr>
          <w:rFonts w:hint="eastAsia"/>
        </w:rPr>
        <w:t>，</w:t>
      </w:r>
      <w:r w:rsidR="00A80EEB">
        <w:rPr>
          <w:rFonts w:hint="eastAsia"/>
        </w:rPr>
        <w:t>仍有茯苓以利其小便</w:t>
      </w:r>
      <w:r w:rsidR="006C4C45">
        <w:rPr>
          <w:rFonts w:hint="eastAsia"/>
        </w:rPr>
        <w:t>，</w:t>
      </w:r>
      <w:r w:rsidR="00A80EEB">
        <w:rPr>
          <w:rFonts w:hint="eastAsia"/>
        </w:rPr>
        <w:t>無須再用芍藥也。</w:t>
      </w:r>
    </w:p>
    <w:p w:rsidR="004812F7" w:rsidRDefault="004812F7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15" w:name="_Toc223763103"/>
      <w:r>
        <w:br w:type="page"/>
      </w:r>
    </w:p>
    <w:p w:rsidR="00A80EEB" w:rsidRDefault="004812F7" w:rsidP="004812F7">
      <w:pPr>
        <w:pStyle w:val="5a"/>
      </w:pPr>
      <w:bookmarkStart w:id="1116" w:name="_Toc7561368"/>
      <w:r>
        <w:rPr>
          <w:rFonts w:hint="eastAsia"/>
        </w:rPr>
        <w:lastRenderedPageBreak/>
        <w:t>【</w:t>
      </w:r>
      <w:r w:rsidR="00A80EEB">
        <w:rPr>
          <w:rFonts w:hint="eastAsia"/>
        </w:rPr>
        <w:t>小便白濁</w:t>
      </w:r>
      <w:bookmarkEnd w:id="1115"/>
      <w:r>
        <w:rPr>
          <w:rFonts w:hint="eastAsia"/>
        </w:rPr>
        <w:t>】</w:t>
      </w:r>
      <w:bookmarkEnd w:id="1116"/>
    </w:p>
    <w:p w:rsidR="00A80EEB" w:rsidRDefault="004812F7" w:rsidP="00A80EEB">
      <w:pPr>
        <w:pStyle w:val="2f5"/>
        <w:ind w:firstLine="712"/>
      </w:pPr>
      <w:r w:rsidRPr="004812F7">
        <w:rPr>
          <w:rFonts w:hint="eastAsia"/>
        </w:rPr>
        <w:t>李克明</w:t>
      </w:r>
      <w:r w:rsidR="006C4C45">
        <w:t>，</w:t>
      </w:r>
      <w:r w:rsidRPr="004812F7">
        <w:rPr>
          <w:rFonts w:hint="eastAsia"/>
        </w:rPr>
        <w:t>天津東門</w:t>
      </w:r>
      <w:r>
        <w:rPr>
          <w:rFonts w:hint="eastAsia"/>
        </w:rPr>
        <w:t>里</w:t>
      </w:r>
      <w:r w:rsidRPr="004812F7">
        <w:rPr>
          <w:rFonts w:hint="eastAsia"/>
        </w:rPr>
        <w:t>寶林書莊理事</w:t>
      </w:r>
      <w:r w:rsidR="006C4C45">
        <w:t>，</w:t>
      </w:r>
      <w:r w:rsidRPr="004812F7">
        <w:rPr>
          <w:rFonts w:hint="eastAsia"/>
        </w:rPr>
        <w:t>年二十六歲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得小便白濁證。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4812F7">
        <w:rPr>
          <w:rFonts w:hint="eastAsia"/>
        </w:rPr>
        <w:t>：</w:t>
      </w:r>
      <w:r w:rsidR="00D24630">
        <w:rPr>
          <w:rFonts w:hint="eastAsia"/>
        </w:rPr>
        <w:t>於</w:t>
      </w:r>
      <w:r>
        <w:rPr>
          <w:rFonts w:hint="eastAsia"/>
        </w:rPr>
        <w:t>季秋乘大車還家</w:t>
      </w:r>
      <w:r w:rsidR="006C4C45">
        <w:rPr>
          <w:rFonts w:hint="eastAsia"/>
        </w:rPr>
        <w:t>，</w:t>
      </w:r>
      <w:r>
        <w:rPr>
          <w:rFonts w:hint="eastAsia"/>
        </w:rPr>
        <w:t>中途遇雨</w:t>
      </w:r>
      <w:r w:rsidR="006C4C45">
        <w:rPr>
          <w:rFonts w:hint="eastAsia"/>
        </w:rPr>
        <w:t>，</w:t>
      </w:r>
      <w:r>
        <w:rPr>
          <w:rFonts w:hint="eastAsia"/>
        </w:rPr>
        <w:t>衣服盡濕</w:t>
      </w:r>
      <w:r w:rsidR="006C4C45">
        <w:rPr>
          <w:rFonts w:hint="eastAsia"/>
        </w:rPr>
        <w:t>，</w:t>
      </w:r>
      <w:r>
        <w:rPr>
          <w:rFonts w:hint="eastAsia"/>
        </w:rPr>
        <w:t>夜宿店中</w:t>
      </w:r>
      <w:r w:rsidR="006C4C45">
        <w:rPr>
          <w:rFonts w:hint="eastAsia"/>
        </w:rPr>
        <w:t>，</w:t>
      </w:r>
      <w:r>
        <w:rPr>
          <w:rFonts w:hint="eastAsia"/>
        </w:rPr>
        <w:t>又披衣至庭中小便</w:t>
      </w:r>
      <w:r w:rsidR="006C4C45">
        <w:rPr>
          <w:rFonts w:hint="eastAsia"/>
        </w:rPr>
        <w:t>，</w:t>
      </w:r>
      <w:r>
        <w:rPr>
          <w:rFonts w:hint="eastAsia"/>
        </w:rPr>
        <w:t>為寒風所襲</w:t>
      </w:r>
      <w:r w:rsidR="006C4C45">
        <w:rPr>
          <w:rFonts w:hint="eastAsia"/>
        </w:rPr>
        <w:t>，</w:t>
      </w:r>
      <w:r>
        <w:rPr>
          <w:rFonts w:hint="eastAsia"/>
        </w:rPr>
        <w:t>遂得白濁之證。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4812F7">
        <w:rPr>
          <w:rFonts w:hint="eastAsia"/>
        </w:rPr>
        <w:t>：</w:t>
      </w:r>
      <w:r>
        <w:rPr>
          <w:rFonts w:hint="eastAsia"/>
        </w:rPr>
        <w:t>尿道中恆發刺癢</w:t>
      </w:r>
      <w:r w:rsidR="006C4C45">
        <w:rPr>
          <w:rFonts w:hint="eastAsia"/>
        </w:rPr>
        <w:t>，</w:t>
      </w:r>
      <w:r>
        <w:rPr>
          <w:rFonts w:hint="eastAsia"/>
        </w:rPr>
        <w:t>每小便完時有類精髓流出數滴</w:t>
      </w:r>
      <w:r w:rsidR="006C4C45">
        <w:rPr>
          <w:rFonts w:hint="eastAsia"/>
        </w:rPr>
        <w:t>，</w:t>
      </w:r>
      <w:r>
        <w:rPr>
          <w:rFonts w:hint="eastAsia"/>
        </w:rPr>
        <w:t>今已三閱月</w:t>
      </w:r>
      <w:r w:rsidR="006C4C45">
        <w:rPr>
          <w:rFonts w:hint="eastAsia"/>
        </w:rPr>
        <w:t>，</w:t>
      </w:r>
      <w:r>
        <w:rPr>
          <w:rFonts w:hint="eastAsia"/>
        </w:rPr>
        <w:t>屢次服藥無效</w:t>
      </w:r>
      <w:r w:rsidR="006C4C45">
        <w:rPr>
          <w:rFonts w:hint="eastAsia"/>
        </w:rPr>
        <w:t>，</w:t>
      </w:r>
      <w:r>
        <w:rPr>
          <w:rFonts w:hint="eastAsia"/>
        </w:rPr>
        <w:t>頗覺身體衰弱</w:t>
      </w:r>
      <w:r w:rsidR="006C4C45">
        <w:rPr>
          <w:rFonts w:hint="eastAsia"/>
        </w:rPr>
        <w:t>，</w:t>
      </w:r>
      <w:r>
        <w:rPr>
          <w:rFonts w:hint="eastAsia"/>
        </w:rPr>
        <w:t>精神短少</w:t>
      </w:r>
      <w:r w:rsidR="006C4C45">
        <w:rPr>
          <w:rFonts w:hint="eastAsia"/>
        </w:rPr>
        <w:t>，</w:t>
      </w:r>
      <w:r>
        <w:rPr>
          <w:rFonts w:hint="eastAsia"/>
        </w:rPr>
        <w:t>其脈左部弦硬</w:t>
      </w:r>
      <w:r w:rsidR="006C4C45">
        <w:rPr>
          <w:rFonts w:hint="eastAsia"/>
        </w:rPr>
        <w:t>，</w:t>
      </w:r>
      <w:r>
        <w:rPr>
          <w:rFonts w:hint="eastAsia"/>
        </w:rPr>
        <w:t>右部微浮</w:t>
      </w:r>
      <w:r w:rsidR="006C4C45">
        <w:rPr>
          <w:rFonts w:hint="eastAsia"/>
        </w:rPr>
        <w:t>，</w:t>
      </w:r>
      <w:r>
        <w:rPr>
          <w:rFonts w:hint="eastAsia"/>
        </w:rPr>
        <w:t>重按無力。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4812F7">
        <w:rPr>
          <w:rFonts w:hint="eastAsia"/>
        </w:rPr>
        <w:t>：</w:t>
      </w:r>
      <w:r>
        <w:rPr>
          <w:rFonts w:hint="eastAsia"/>
        </w:rPr>
        <w:t>《內經》謂</w:t>
      </w:r>
      <w:r w:rsidR="004812F7">
        <w:rPr>
          <w:rFonts w:hint="eastAsia"/>
        </w:rPr>
        <w:t>「</w:t>
      </w:r>
      <w:r>
        <w:rPr>
          <w:rFonts w:hint="eastAsia"/>
        </w:rPr>
        <w:t>腎主蟄藏</w:t>
      </w:r>
      <w:r w:rsidR="006C4C45">
        <w:rPr>
          <w:rFonts w:hint="eastAsia"/>
        </w:rPr>
        <w:t>，</w:t>
      </w:r>
      <w:r>
        <w:rPr>
          <w:rFonts w:hint="eastAsia"/>
        </w:rPr>
        <w:t>肝主疏泄</w:t>
      </w:r>
      <w:r w:rsidR="004812F7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又謂</w:t>
      </w:r>
      <w:r w:rsidR="004812F7">
        <w:rPr>
          <w:rFonts w:hint="eastAsia"/>
        </w:rPr>
        <w:t>「</w:t>
      </w:r>
      <w:r>
        <w:rPr>
          <w:rFonts w:hint="eastAsia"/>
        </w:rPr>
        <w:t>風氣通</w:t>
      </w:r>
      <w:r w:rsidR="00D24630">
        <w:rPr>
          <w:rFonts w:hint="eastAsia"/>
        </w:rPr>
        <w:t>於</w:t>
      </w:r>
      <w:r>
        <w:rPr>
          <w:rFonts w:hint="eastAsia"/>
        </w:rPr>
        <w:t>肝</w:t>
      </w:r>
      <w:r w:rsidR="004812F7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又謂</w:t>
      </w:r>
      <w:r w:rsidR="004812F7">
        <w:rPr>
          <w:rFonts w:hint="eastAsia"/>
        </w:rPr>
        <w:t>「</w:t>
      </w:r>
      <w:r>
        <w:rPr>
          <w:rFonts w:hint="eastAsia"/>
        </w:rPr>
        <w:t>肝行腎之氣</w:t>
      </w:r>
      <w:r w:rsidR="004812F7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此證因風寒內襲入肝</w:t>
      </w:r>
      <w:r w:rsidR="006C4C45">
        <w:rPr>
          <w:rFonts w:hint="eastAsia"/>
        </w:rPr>
        <w:t>，</w:t>
      </w:r>
      <w:r>
        <w:rPr>
          <w:rFonts w:hint="eastAsia"/>
        </w:rPr>
        <w:t>肝得風助</w:t>
      </w:r>
      <w:r w:rsidR="006C4C45">
        <w:rPr>
          <w:rFonts w:hint="eastAsia"/>
        </w:rPr>
        <w:t>，</w:t>
      </w:r>
      <w:r>
        <w:rPr>
          <w:rFonts w:hint="eastAsia"/>
        </w:rPr>
        <w:t>其疏泄之力愈大</w:t>
      </w:r>
      <w:r w:rsidR="006C4C45">
        <w:rPr>
          <w:rFonts w:hint="eastAsia"/>
        </w:rPr>
        <w:t>，</w:t>
      </w:r>
      <w:r>
        <w:rPr>
          <w:rFonts w:hint="eastAsia"/>
        </w:rPr>
        <w:t>故當小便時</w:t>
      </w:r>
      <w:r w:rsidR="006C4C45">
        <w:rPr>
          <w:rFonts w:hint="eastAsia"/>
        </w:rPr>
        <w:t>，</w:t>
      </w:r>
      <w:r>
        <w:rPr>
          <w:rFonts w:hint="eastAsia"/>
        </w:rPr>
        <w:t>肝為腎行氣過</w:t>
      </w:r>
      <w:r w:rsidR="00D24630">
        <w:rPr>
          <w:rFonts w:hint="eastAsia"/>
        </w:rPr>
        <w:t>於</w:t>
      </w:r>
      <w:r>
        <w:rPr>
          <w:rFonts w:hint="eastAsia"/>
        </w:rPr>
        <w:t>疏泄</w:t>
      </w:r>
      <w:r w:rsidR="006C4C45">
        <w:rPr>
          <w:rFonts w:hint="eastAsia"/>
        </w:rPr>
        <w:t>，</w:t>
      </w:r>
      <w:r>
        <w:rPr>
          <w:rFonts w:hint="eastAsia"/>
        </w:rPr>
        <w:t>遂致腎臟失其蟄藏之用</w:t>
      </w:r>
      <w:r w:rsidR="006C4C45">
        <w:rPr>
          <w:rFonts w:hint="eastAsia"/>
        </w:rPr>
        <w:t>，</w:t>
      </w:r>
      <w:r>
        <w:rPr>
          <w:rFonts w:hint="eastAsia"/>
        </w:rPr>
        <w:t>尿出而精亦隨之出矣。其左脈弦硬者</w:t>
      </w:r>
      <w:r w:rsidR="006C4C45">
        <w:rPr>
          <w:rFonts w:hint="eastAsia"/>
        </w:rPr>
        <w:t>，</w:t>
      </w:r>
      <w:r>
        <w:rPr>
          <w:rFonts w:hint="eastAsia"/>
        </w:rPr>
        <w:t>肝脈挾風之象</w:t>
      </w:r>
      <w:r w:rsidR="006C4C45">
        <w:rPr>
          <w:rFonts w:hint="eastAsia"/>
        </w:rPr>
        <w:t>，</w:t>
      </w:r>
      <w:r>
        <w:rPr>
          <w:rFonts w:hint="eastAsia"/>
        </w:rPr>
        <w:t>其右脈浮而無力者</w:t>
      </w:r>
      <w:r w:rsidR="006C4C45">
        <w:rPr>
          <w:rFonts w:hint="eastAsia"/>
        </w:rPr>
        <w:t>，</w:t>
      </w:r>
      <w:r>
        <w:rPr>
          <w:rFonts w:hint="eastAsia"/>
        </w:rPr>
        <w:t>因病久而氣血虛弱也。其尿道恆發刺癢者</w:t>
      </w:r>
      <w:r w:rsidR="006C4C45">
        <w:rPr>
          <w:rFonts w:hint="eastAsia"/>
        </w:rPr>
        <w:t>，</w:t>
      </w:r>
      <w:r>
        <w:rPr>
          <w:rFonts w:hint="eastAsia"/>
        </w:rPr>
        <w:t>尤顯為風襲之明徵也。此宜散其肝風</w:t>
      </w:r>
      <w:r w:rsidR="006C4C45">
        <w:rPr>
          <w:rFonts w:hint="eastAsia"/>
        </w:rPr>
        <w:t>，</w:t>
      </w:r>
      <w:r>
        <w:rPr>
          <w:rFonts w:hint="eastAsia"/>
        </w:rPr>
        <w:t>固其腎氣</w:t>
      </w:r>
      <w:r w:rsidR="006C4C45">
        <w:rPr>
          <w:rFonts w:hint="eastAsia"/>
        </w:rPr>
        <w:t>，</w:t>
      </w:r>
      <w:r>
        <w:rPr>
          <w:rFonts w:hint="eastAsia"/>
        </w:rPr>
        <w:t>而更輔以培補氣血之品。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4812F7">
        <w:rPr>
          <w:rFonts w:hint="eastAsia"/>
        </w:rPr>
        <w:t>：</w:t>
      </w:r>
      <w:r>
        <w:rPr>
          <w:rFonts w:hint="eastAsia"/>
        </w:rPr>
        <w:t>生箭</w:t>
      </w:r>
      <w:r w:rsidR="004812F7">
        <w:rPr>
          <w:rFonts w:hint="eastAsia"/>
        </w:rPr>
        <w:t>耆</w:t>
      </w:r>
      <w:r>
        <w:rPr>
          <w:rFonts w:hint="eastAsia"/>
        </w:rPr>
        <w:t>（五錢）</w:t>
      </w:r>
      <w:r w:rsidR="004812F7">
        <w:rPr>
          <w:rFonts w:hint="eastAsia"/>
        </w:rPr>
        <w:t>、</w:t>
      </w:r>
      <w:r>
        <w:rPr>
          <w:rFonts w:hint="eastAsia"/>
        </w:rPr>
        <w:t>淨萸肉（五錢）</w:t>
      </w:r>
      <w:r w:rsidR="004812F7">
        <w:rPr>
          <w:rFonts w:hint="eastAsia"/>
        </w:rPr>
        <w:t>、</w:t>
      </w:r>
      <w:r>
        <w:rPr>
          <w:rFonts w:hint="eastAsia"/>
        </w:rPr>
        <w:t>生懷山藥（五錢）</w:t>
      </w:r>
      <w:r w:rsidR="004812F7">
        <w:rPr>
          <w:rFonts w:hint="eastAsia"/>
        </w:rPr>
        <w:t>、</w:t>
      </w:r>
      <w:r>
        <w:rPr>
          <w:rFonts w:hint="eastAsia"/>
        </w:rPr>
        <w:t>生龍骨（五錢搗碎）</w:t>
      </w:r>
      <w:r w:rsidR="004812F7">
        <w:rPr>
          <w:rFonts w:hint="eastAsia"/>
        </w:rPr>
        <w:t>、</w:t>
      </w:r>
      <w:r>
        <w:rPr>
          <w:rFonts w:hint="eastAsia"/>
        </w:rPr>
        <w:t>生牡蠣（五錢搗碎）</w:t>
      </w:r>
      <w:r w:rsidR="004812F7">
        <w:rPr>
          <w:rFonts w:hint="eastAsia"/>
        </w:rPr>
        <w:t>、</w:t>
      </w:r>
      <w:r>
        <w:rPr>
          <w:rFonts w:hint="eastAsia"/>
        </w:rPr>
        <w:t>生杭芍（四錢）</w:t>
      </w:r>
      <w:r w:rsidR="004812F7">
        <w:rPr>
          <w:rFonts w:hint="eastAsia"/>
        </w:rPr>
        <w:t>、</w:t>
      </w:r>
      <w:r>
        <w:rPr>
          <w:rFonts w:hint="eastAsia"/>
        </w:rPr>
        <w:t>桂枝尖（三錢）</w:t>
      </w:r>
      <w:r w:rsidR="004812F7">
        <w:rPr>
          <w:rFonts w:hint="eastAsia"/>
        </w:rPr>
        <w:t>、</w:t>
      </w:r>
      <w:r>
        <w:rPr>
          <w:rFonts w:hint="eastAsia"/>
        </w:rPr>
        <w:t>生懷地黃（三錢）</w:t>
      </w:r>
      <w:r w:rsidR="004812F7">
        <w:rPr>
          <w:rFonts w:hint="eastAsia"/>
        </w:rPr>
        <w:t>、</w:t>
      </w:r>
      <w:r>
        <w:rPr>
          <w:rFonts w:hint="eastAsia"/>
        </w:rPr>
        <w:t>甘草（錢半）</w:t>
      </w:r>
      <w:r w:rsidR="004812F7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4812F7">
        <w:rPr>
          <w:rFonts w:hint="eastAsia"/>
        </w:rPr>
        <w:t>：</w:t>
      </w:r>
      <w:r>
        <w:rPr>
          <w:rFonts w:hint="eastAsia"/>
        </w:rPr>
        <w:t>方中以黃</w:t>
      </w:r>
      <w:r w:rsidR="004812F7">
        <w:rPr>
          <w:rFonts w:hint="eastAsia"/>
        </w:rPr>
        <w:t>耆</w:t>
      </w:r>
      <w:r>
        <w:rPr>
          <w:rFonts w:hint="eastAsia"/>
        </w:rPr>
        <w:t>為主者</w:t>
      </w:r>
      <w:r w:rsidR="006C4C45">
        <w:rPr>
          <w:rFonts w:hint="eastAsia"/>
        </w:rPr>
        <w:t>，</w:t>
      </w:r>
      <w:r>
        <w:rPr>
          <w:rFonts w:hint="eastAsia"/>
        </w:rPr>
        <w:t>因《本經》原謂黃</w:t>
      </w:r>
      <w:r w:rsidR="004812F7">
        <w:rPr>
          <w:rFonts w:hint="eastAsia"/>
        </w:rPr>
        <w:t>耆</w:t>
      </w:r>
      <w:r>
        <w:rPr>
          <w:rFonts w:hint="eastAsia"/>
        </w:rPr>
        <w:t>主大風</w:t>
      </w:r>
      <w:r w:rsidR="006C4C45">
        <w:rPr>
          <w:rFonts w:hint="eastAsia"/>
        </w:rPr>
        <w:t>，</w:t>
      </w:r>
      <w:r>
        <w:rPr>
          <w:rFonts w:hint="eastAsia"/>
        </w:rPr>
        <w:t>是以風之入臟者</w:t>
      </w:r>
      <w:r w:rsidR="006C4C45">
        <w:rPr>
          <w:rFonts w:hint="eastAsia"/>
        </w:rPr>
        <w:t>，</w:t>
      </w:r>
      <w:r>
        <w:rPr>
          <w:rFonts w:hint="eastAsia"/>
        </w:rPr>
        <w:t>黃能逐之外出</w:t>
      </w:r>
      <w:r w:rsidR="006C4C45">
        <w:rPr>
          <w:rFonts w:hint="eastAsia"/>
        </w:rPr>
        <w:t>，</w:t>
      </w:r>
      <w:r>
        <w:rPr>
          <w:rFonts w:hint="eastAsia"/>
        </w:rPr>
        <w:t>且其性善補氣</w:t>
      </w:r>
      <w:r w:rsidR="006C4C45">
        <w:rPr>
          <w:rFonts w:hint="eastAsia"/>
        </w:rPr>
        <w:t>，</w:t>
      </w:r>
      <w:r>
        <w:rPr>
          <w:rFonts w:hint="eastAsia"/>
        </w:rPr>
        <w:t>氣盛自無滑脫之病也。桂枝亦逐風要藥</w:t>
      </w:r>
      <w:r w:rsidR="006C4C45">
        <w:rPr>
          <w:rFonts w:hint="eastAsia"/>
        </w:rPr>
        <w:t>，</w:t>
      </w:r>
      <w:r>
        <w:rPr>
          <w:rFonts w:hint="eastAsia"/>
        </w:rPr>
        <w:t>因其性善平肝</w:t>
      </w:r>
      <w:r w:rsidR="006C4C45">
        <w:rPr>
          <w:rFonts w:hint="eastAsia"/>
        </w:rPr>
        <w:t>，</w:t>
      </w:r>
      <w:r>
        <w:rPr>
          <w:rFonts w:hint="eastAsia"/>
        </w:rPr>
        <w:t>故尤善逐肝家之風</w:t>
      </w:r>
      <w:r w:rsidR="006C4C45">
        <w:rPr>
          <w:rFonts w:hint="eastAsia"/>
        </w:rPr>
        <w:t>，</w:t>
      </w:r>
      <w:r>
        <w:rPr>
          <w:rFonts w:hint="eastAsia"/>
        </w:rPr>
        <w:t>與黃</w:t>
      </w:r>
      <w:r w:rsidR="004812F7">
        <w:rPr>
          <w:rFonts w:hint="eastAsia"/>
        </w:rPr>
        <w:t>耆</w:t>
      </w:r>
      <w:r>
        <w:rPr>
          <w:rFonts w:hint="eastAsia"/>
        </w:rPr>
        <w:t>相助為理則逐風之力愈大也。用萸肉、龍骨、牡蠣者</w:t>
      </w:r>
      <w:r w:rsidR="006C4C45">
        <w:rPr>
          <w:rFonts w:hint="eastAsia"/>
        </w:rPr>
        <w:t>，</w:t>
      </w:r>
      <w:r>
        <w:rPr>
          <w:rFonts w:hint="eastAsia"/>
        </w:rPr>
        <w:t>以其皆為收斂之品</w:t>
      </w:r>
      <w:r w:rsidR="006C4C45">
        <w:rPr>
          <w:rFonts w:hint="eastAsia"/>
        </w:rPr>
        <w:t>，</w:t>
      </w:r>
      <w:r>
        <w:rPr>
          <w:rFonts w:hint="eastAsia"/>
        </w:rPr>
        <w:t>又皆善收斂正氣而不斂邪氣</w:t>
      </w:r>
      <w:r w:rsidR="006C4C45">
        <w:rPr>
          <w:rFonts w:hint="eastAsia"/>
        </w:rPr>
        <w:t>，</w:t>
      </w:r>
      <w:r>
        <w:rPr>
          <w:rFonts w:hint="eastAsia"/>
        </w:rPr>
        <w:t>能助腎臟之蟄藏而無</w:t>
      </w:r>
      <w:r>
        <w:rPr>
          <w:rFonts w:hint="eastAsia"/>
        </w:rPr>
        <w:lastRenderedPageBreak/>
        <w:t>礙肝風之消散</w:t>
      </w:r>
      <w:r w:rsidR="006C4C45">
        <w:rPr>
          <w:rFonts w:hint="eastAsia"/>
        </w:rPr>
        <w:t>，</w:t>
      </w:r>
      <w:r w:rsidR="00571F9C">
        <w:rPr>
          <w:rFonts w:hint="eastAsia"/>
        </w:rPr>
        <w:t>拙著</w:t>
      </w:r>
      <w:r>
        <w:rPr>
          <w:rFonts w:hint="eastAsia"/>
        </w:rPr>
        <w:t>藥物</w:t>
      </w:r>
      <w:r w:rsidR="00571F9C">
        <w:rPr>
          <w:rFonts w:hint="eastAsia"/>
        </w:rPr>
        <w:t>講義</w:t>
      </w:r>
      <w:r>
        <w:rPr>
          <w:rFonts w:hint="eastAsia"/>
        </w:rPr>
        <w:t>中論之詳矣。用山藥者</w:t>
      </w:r>
      <w:r w:rsidR="006C4C45">
        <w:rPr>
          <w:rFonts w:hint="eastAsia"/>
        </w:rPr>
        <w:t>，</w:t>
      </w:r>
      <w:r>
        <w:rPr>
          <w:rFonts w:hint="eastAsia"/>
        </w:rPr>
        <w:t>以其能固攝下焦氣化</w:t>
      </w:r>
      <w:r w:rsidR="006C4C45">
        <w:rPr>
          <w:rFonts w:hint="eastAsia"/>
        </w:rPr>
        <w:t>，</w:t>
      </w:r>
      <w:r>
        <w:rPr>
          <w:rFonts w:hint="eastAsia"/>
        </w:rPr>
        <w:t>與萸肉同為腎氣丸中要品</w:t>
      </w:r>
      <w:r w:rsidR="006C4C45">
        <w:rPr>
          <w:rFonts w:hint="eastAsia"/>
        </w:rPr>
        <w:t>，</w:t>
      </w:r>
      <w:r>
        <w:rPr>
          <w:rFonts w:hint="eastAsia"/>
        </w:rPr>
        <w:t>自能保合腎氣不使虛瀉也。用芍藥、地黃者</w:t>
      </w:r>
      <w:r w:rsidR="006C4C45">
        <w:rPr>
          <w:rFonts w:hint="eastAsia"/>
        </w:rPr>
        <w:t>，</w:t>
      </w:r>
      <w:r>
        <w:rPr>
          <w:rFonts w:hint="eastAsia"/>
        </w:rPr>
        <w:t>欲以調劑黃</w:t>
      </w:r>
      <w:r w:rsidR="00571F9C">
        <w:rPr>
          <w:rFonts w:hint="eastAsia"/>
        </w:rPr>
        <w:t>耆</w:t>
      </w:r>
      <w:r>
        <w:rPr>
          <w:rFonts w:hint="eastAsia"/>
        </w:rPr>
        <w:t>、桂枝之熱</w:t>
      </w:r>
      <w:r w:rsidR="006C4C45">
        <w:rPr>
          <w:rFonts w:hint="eastAsia"/>
        </w:rPr>
        <w:t>，</w:t>
      </w:r>
      <w:r>
        <w:rPr>
          <w:rFonts w:hint="eastAsia"/>
        </w:rPr>
        <w:t>而芍藥又善平肝</w:t>
      </w:r>
      <w:r w:rsidR="006C4C45">
        <w:rPr>
          <w:rFonts w:hint="eastAsia"/>
        </w:rPr>
        <w:t>，</w:t>
      </w:r>
      <w:r>
        <w:rPr>
          <w:rFonts w:hint="eastAsia"/>
        </w:rPr>
        <w:t>地黃又善補腎</w:t>
      </w:r>
      <w:r w:rsidR="006C4C45">
        <w:rPr>
          <w:rFonts w:hint="eastAsia"/>
        </w:rPr>
        <w:t>，</w:t>
      </w:r>
      <w:r>
        <w:rPr>
          <w:rFonts w:hint="eastAsia"/>
        </w:rPr>
        <w:t>古方腎氣丸以乾地黃為主藥</w:t>
      </w:r>
      <w:r w:rsidR="006C4C45">
        <w:rPr>
          <w:rFonts w:hint="eastAsia"/>
        </w:rPr>
        <w:t>，</w:t>
      </w:r>
      <w:r>
        <w:rPr>
          <w:rFonts w:hint="eastAsia"/>
        </w:rPr>
        <w:t>即今之生地黃也。用甘草者</w:t>
      </w:r>
      <w:r w:rsidR="006C4C45">
        <w:rPr>
          <w:rFonts w:hint="eastAsia"/>
        </w:rPr>
        <w:t>，</w:t>
      </w:r>
      <w:r>
        <w:rPr>
          <w:rFonts w:hint="eastAsia"/>
        </w:rPr>
        <w:t>取其能緩肝之急</w:t>
      </w:r>
      <w:r w:rsidR="006C4C45">
        <w:rPr>
          <w:rFonts w:hint="eastAsia"/>
        </w:rPr>
        <w:t>，</w:t>
      </w:r>
      <w:r>
        <w:rPr>
          <w:rFonts w:hint="eastAsia"/>
        </w:rPr>
        <w:t>即能緩其過</w:t>
      </w:r>
      <w:r w:rsidR="00D24630">
        <w:rPr>
          <w:rFonts w:hint="eastAsia"/>
        </w:rPr>
        <w:t>於</w:t>
      </w:r>
      <w:r>
        <w:rPr>
          <w:rFonts w:hint="eastAsia"/>
        </w:rPr>
        <w:t>疏泄之力也。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571F9C">
        <w:rPr>
          <w:rFonts w:hint="eastAsia"/>
        </w:rPr>
        <w:t>：</w:t>
      </w:r>
      <w:r>
        <w:rPr>
          <w:rFonts w:hint="eastAsia"/>
        </w:rPr>
        <w:t>將藥連服三劑</w:t>
      </w:r>
      <w:r w:rsidR="006C4C45">
        <w:rPr>
          <w:rFonts w:hint="eastAsia"/>
        </w:rPr>
        <w:t>，</w:t>
      </w:r>
      <w:r>
        <w:rPr>
          <w:rFonts w:hint="eastAsia"/>
        </w:rPr>
        <w:t>病即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因即原方去桂枝以熟地易生地</w:t>
      </w:r>
      <w:r w:rsidR="006C4C45">
        <w:rPr>
          <w:rFonts w:hint="eastAsia"/>
        </w:rPr>
        <w:t>，</w:t>
      </w:r>
      <w:r>
        <w:rPr>
          <w:rFonts w:hint="eastAsia"/>
        </w:rPr>
        <w:t>俾再服數劑以善其後。</w:t>
      </w:r>
    </w:p>
    <w:p w:rsidR="00571F9C" w:rsidRDefault="00571F9C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17" w:name="_Toc223763104"/>
      <w:r>
        <w:br w:type="page"/>
      </w:r>
    </w:p>
    <w:p w:rsidR="00A80EEB" w:rsidRDefault="00571F9C" w:rsidP="00571F9C">
      <w:pPr>
        <w:pStyle w:val="5a"/>
      </w:pPr>
      <w:bookmarkStart w:id="1118" w:name="_Toc7561369"/>
      <w:r>
        <w:rPr>
          <w:rFonts w:hint="eastAsia"/>
        </w:rPr>
        <w:lastRenderedPageBreak/>
        <w:t>【</w:t>
      </w:r>
      <w:r w:rsidR="00A80EEB">
        <w:rPr>
          <w:rFonts w:hint="eastAsia"/>
        </w:rPr>
        <w:t>小便因寒閉塞</w:t>
      </w:r>
      <w:bookmarkEnd w:id="1117"/>
      <w:r>
        <w:rPr>
          <w:rFonts w:hint="eastAsia"/>
        </w:rPr>
        <w:t>】</w:t>
      </w:r>
      <w:bookmarkEnd w:id="1118"/>
    </w:p>
    <w:p w:rsidR="00A80EEB" w:rsidRDefault="00571F9C" w:rsidP="00A80EEB">
      <w:pPr>
        <w:pStyle w:val="2f5"/>
        <w:ind w:firstLine="712"/>
      </w:pPr>
      <w:r w:rsidRPr="00571F9C">
        <w:rPr>
          <w:rFonts w:hint="eastAsia"/>
        </w:rPr>
        <w:t>石玉和</w:t>
      </w:r>
      <w:r w:rsidR="006C4C45">
        <w:t>，</w:t>
      </w:r>
      <w:r w:rsidRPr="00571F9C">
        <w:rPr>
          <w:rFonts w:hint="eastAsia"/>
        </w:rPr>
        <w:t>遼寧省公署護兵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年三十二歲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仲冬得小便不通證。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571F9C">
        <w:rPr>
          <w:rFonts w:hint="eastAsia"/>
        </w:rPr>
        <w:t>：</w:t>
      </w:r>
      <w:r>
        <w:rPr>
          <w:rFonts w:hint="eastAsia"/>
        </w:rPr>
        <w:t>晚飯之後</w:t>
      </w:r>
      <w:r w:rsidR="006C4C45">
        <w:rPr>
          <w:rFonts w:hint="eastAsia"/>
        </w:rPr>
        <w:t>，</w:t>
      </w:r>
      <w:r>
        <w:rPr>
          <w:rFonts w:hint="eastAsia"/>
        </w:rPr>
        <w:t>食梨一顆</w:t>
      </w:r>
      <w:r w:rsidR="006C4C45">
        <w:rPr>
          <w:rFonts w:hint="eastAsia"/>
        </w:rPr>
        <w:t>，</w:t>
      </w:r>
      <w:r>
        <w:rPr>
          <w:rFonts w:hint="eastAsia"/>
        </w:rPr>
        <w:t>至夜站崗又受寒過甚</w:t>
      </w:r>
      <w:r w:rsidR="006C4C45">
        <w:rPr>
          <w:rFonts w:hint="eastAsia"/>
        </w:rPr>
        <w:t>，</w:t>
      </w:r>
      <w:r>
        <w:rPr>
          <w:rFonts w:hint="eastAsia"/>
        </w:rPr>
        <w:t>遂致小便不通。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571F9C">
        <w:rPr>
          <w:rFonts w:hint="eastAsia"/>
        </w:rPr>
        <w:t>：</w:t>
      </w:r>
      <w:r>
        <w:rPr>
          <w:rFonts w:hint="eastAsia"/>
        </w:rPr>
        <w:t>病初得時</w:t>
      </w:r>
      <w:r w:rsidR="006C4C45">
        <w:rPr>
          <w:rFonts w:hint="eastAsia"/>
        </w:rPr>
        <w:t>，</w:t>
      </w:r>
      <w:r>
        <w:rPr>
          <w:rFonts w:hint="eastAsia"/>
        </w:rPr>
        <w:t>先入西醫院治療。西醫治以引溺管小便通出</w:t>
      </w:r>
      <w:r w:rsidR="006C4C45">
        <w:rPr>
          <w:rFonts w:hint="eastAsia"/>
        </w:rPr>
        <w:t>，</w:t>
      </w:r>
      <w:r>
        <w:rPr>
          <w:rFonts w:hint="eastAsia"/>
        </w:rPr>
        <w:t>有頃小便復存蓄若干</w:t>
      </w:r>
      <w:r w:rsidR="006C4C45">
        <w:rPr>
          <w:rFonts w:hint="eastAsia"/>
        </w:rPr>
        <w:t>，</w:t>
      </w:r>
      <w:r>
        <w:rPr>
          <w:rFonts w:hint="eastAsia"/>
        </w:rPr>
        <w:t>西醫又納以橡皮引溺管</w:t>
      </w:r>
      <w:r w:rsidR="006C4C45">
        <w:rPr>
          <w:rFonts w:hint="eastAsia"/>
        </w:rPr>
        <w:t>，</w:t>
      </w:r>
      <w:r>
        <w:rPr>
          <w:rFonts w:hint="eastAsia"/>
        </w:rPr>
        <w:t>使久在其中有尿即通出。乃初雖稍利</w:t>
      </w:r>
      <w:r w:rsidR="006C4C45">
        <w:rPr>
          <w:rFonts w:hint="eastAsia"/>
        </w:rPr>
        <w:t>，</w:t>
      </w:r>
      <w:r>
        <w:rPr>
          <w:rFonts w:hint="eastAsia"/>
        </w:rPr>
        <w:t>繼則小便仍不出</w:t>
      </w:r>
      <w:r w:rsidR="006C4C45">
        <w:rPr>
          <w:rFonts w:hint="eastAsia"/>
        </w:rPr>
        <w:t>，</w:t>
      </w:r>
      <w:r>
        <w:rPr>
          <w:rFonts w:hint="eastAsia"/>
        </w:rPr>
        <w:t>遂</w:t>
      </w:r>
      <w:r w:rsidR="00571F9C">
        <w:rPr>
          <w:rFonts w:hint="eastAsia"/>
        </w:rPr>
        <w:t>院中（立達醫院）</w:t>
      </w:r>
      <w:r>
        <w:rPr>
          <w:rFonts w:hint="eastAsia"/>
        </w:rPr>
        <w:t>求為</w:t>
      </w:r>
      <w:r w:rsidR="00571F9C">
        <w:rPr>
          <w:rFonts w:hint="eastAsia"/>
        </w:rPr>
        <w:t>診治</w:t>
      </w:r>
      <w:r>
        <w:rPr>
          <w:rFonts w:hint="eastAsia"/>
        </w:rPr>
        <w:t>。其脈弦細沉微</w:t>
      </w:r>
      <w:r w:rsidR="006C4C45">
        <w:rPr>
          <w:rFonts w:hint="eastAsia"/>
        </w:rPr>
        <w:t>，</w:t>
      </w:r>
      <w:r>
        <w:rPr>
          <w:rFonts w:hint="eastAsia"/>
        </w:rPr>
        <w:t>不足四至</w:t>
      </w:r>
      <w:r w:rsidR="006C4C45">
        <w:rPr>
          <w:rFonts w:hint="eastAsia"/>
        </w:rPr>
        <w:t>，</w:t>
      </w:r>
      <w:r>
        <w:rPr>
          <w:rFonts w:hint="eastAsia"/>
        </w:rPr>
        <w:t>自言下焦疼甚且涼甚</w:t>
      </w:r>
      <w:r w:rsidR="006C4C45">
        <w:rPr>
          <w:rFonts w:hint="eastAsia"/>
        </w:rPr>
        <w:t>，</w:t>
      </w:r>
      <w:r>
        <w:rPr>
          <w:rFonts w:hint="eastAsia"/>
        </w:rPr>
        <w:t>知其小便因受寒而凝滯也</w:t>
      </w:r>
      <w:r w:rsidR="006C4C45">
        <w:rPr>
          <w:rFonts w:hint="eastAsia"/>
        </w:rPr>
        <w:t>，</w:t>
      </w:r>
      <w:r>
        <w:rPr>
          <w:rFonts w:hint="eastAsia"/>
        </w:rPr>
        <w:t>斯當以溫熱之藥通之。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571F9C">
        <w:rPr>
          <w:rFonts w:hint="eastAsia"/>
        </w:rPr>
        <w:t>：</w:t>
      </w:r>
      <w:r>
        <w:rPr>
          <w:rFonts w:hint="eastAsia"/>
        </w:rPr>
        <w:t>野黨參（五錢）</w:t>
      </w:r>
      <w:r w:rsidR="00571F9C">
        <w:rPr>
          <w:rFonts w:hint="eastAsia"/>
        </w:rPr>
        <w:t>、</w:t>
      </w:r>
      <w:r>
        <w:rPr>
          <w:rFonts w:hint="eastAsia"/>
        </w:rPr>
        <w:t>椒目（五錢炒搗）</w:t>
      </w:r>
      <w:r w:rsidR="00571F9C">
        <w:rPr>
          <w:rFonts w:hint="eastAsia"/>
        </w:rPr>
        <w:t>、</w:t>
      </w:r>
      <w:r>
        <w:rPr>
          <w:rFonts w:hint="eastAsia"/>
        </w:rPr>
        <w:t>懷牛膝（五錢）</w:t>
      </w:r>
      <w:r w:rsidR="00571F9C">
        <w:rPr>
          <w:rFonts w:hint="eastAsia"/>
        </w:rPr>
        <w:t>、</w:t>
      </w:r>
      <w:r>
        <w:rPr>
          <w:rFonts w:hint="eastAsia"/>
        </w:rPr>
        <w:t>烏附子（三錢）</w:t>
      </w:r>
      <w:r w:rsidR="00571F9C">
        <w:rPr>
          <w:rFonts w:hint="eastAsia"/>
        </w:rPr>
        <w:t>、</w:t>
      </w:r>
      <w:r>
        <w:rPr>
          <w:rFonts w:hint="eastAsia"/>
        </w:rPr>
        <w:t>廣肉桂（三錢）</w:t>
      </w:r>
      <w:r w:rsidR="00571F9C">
        <w:rPr>
          <w:rFonts w:hint="eastAsia"/>
        </w:rPr>
        <w:t>、</w:t>
      </w:r>
      <w:r>
        <w:rPr>
          <w:rFonts w:hint="eastAsia"/>
        </w:rPr>
        <w:t>當歸（三錢）</w:t>
      </w:r>
      <w:r w:rsidR="00571F9C">
        <w:rPr>
          <w:rFonts w:hint="eastAsia"/>
        </w:rPr>
        <w:t>、</w:t>
      </w:r>
      <w:r>
        <w:rPr>
          <w:rFonts w:hint="eastAsia"/>
        </w:rPr>
        <w:t>乾薑（二錢）</w:t>
      </w:r>
      <w:r w:rsidR="00571F9C">
        <w:rPr>
          <w:rFonts w:hint="eastAsia"/>
        </w:rPr>
        <w:t>、</w:t>
      </w:r>
      <w:r>
        <w:rPr>
          <w:rFonts w:hint="eastAsia"/>
        </w:rPr>
        <w:t>小茴香（二錢）</w:t>
      </w:r>
      <w:r w:rsidR="00571F9C">
        <w:rPr>
          <w:rFonts w:hint="eastAsia"/>
        </w:rPr>
        <w:t>、</w:t>
      </w:r>
      <w:r>
        <w:rPr>
          <w:rFonts w:hint="eastAsia"/>
        </w:rPr>
        <w:t>生明沒藥（二錢）</w:t>
      </w:r>
      <w:r w:rsidR="00571F9C">
        <w:rPr>
          <w:rFonts w:hint="eastAsia"/>
        </w:rPr>
        <w:t>、</w:t>
      </w:r>
      <w:r>
        <w:rPr>
          <w:rFonts w:hint="eastAsia"/>
        </w:rPr>
        <w:t>威靈仙（二錢）</w:t>
      </w:r>
      <w:r w:rsidR="00571F9C">
        <w:rPr>
          <w:rFonts w:hint="eastAsia"/>
        </w:rPr>
        <w:t>、</w:t>
      </w:r>
      <w:r>
        <w:rPr>
          <w:rFonts w:hint="eastAsia"/>
        </w:rPr>
        <w:t>甘草（二錢）</w:t>
      </w:r>
      <w:r w:rsidR="00571F9C">
        <w:rPr>
          <w:rFonts w:hint="eastAsia"/>
        </w:rPr>
        <w:t>。</w:t>
      </w:r>
      <w:r>
        <w:rPr>
          <w:rFonts w:hint="eastAsia"/>
        </w:rPr>
        <w:t>共煎一大盅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571F9C">
        <w:rPr>
          <w:rFonts w:hint="eastAsia"/>
        </w:rPr>
        <w:t>：</w:t>
      </w:r>
      <w:r>
        <w:rPr>
          <w:rFonts w:hint="eastAsia"/>
        </w:rPr>
        <w:t>方中之義</w:t>
      </w:r>
      <w:r w:rsidR="006C4C45">
        <w:rPr>
          <w:rFonts w:hint="eastAsia"/>
        </w:rPr>
        <w:t>，</w:t>
      </w:r>
      <w:r>
        <w:rPr>
          <w:rFonts w:hint="eastAsia"/>
        </w:rPr>
        <w:t>人參、靈仙並用</w:t>
      </w:r>
      <w:r w:rsidR="006C4C45">
        <w:rPr>
          <w:rFonts w:hint="eastAsia"/>
        </w:rPr>
        <w:t>，</w:t>
      </w:r>
      <w:r>
        <w:rPr>
          <w:rFonts w:hint="eastAsia"/>
        </w:rPr>
        <w:t>可治氣虛小便不通。椒目與桂、附、乾薑並用</w:t>
      </w:r>
      <w:r w:rsidR="006C4C45">
        <w:rPr>
          <w:rFonts w:hint="eastAsia"/>
        </w:rPr>
        <w:t>，</w:t>
      </w:r>
      <w:r>
        <w:rPr>
          <w:rFonts w:hint="eastAsia"/>
        </w:rPr>
        <w:t>可治因寒小便不通。又佐以當歸、牛膝、茴香、沒藥、甘草諸藥</w:t>
      </w:r>
      <w:r w:rsidR="006C4C45">
        <w:rPr>
          <w:rFonts w:hint="eastAsia"/>
        </w:rPr>
        <w:t>，</w:t>
      </w:r>
      <w:r>
        <w:rPr>
          <w:rFonts w:hint="eastAsia"/>
        </w:rPr>
        <w:t>或潤而滑之</w:t>
      </w:r>
      <w:r w:rsidR="006C4C45">
        <w:rPr>
          <w:rFonts w:hint="eastAsia"/>
        </w:rPr>
        <w:t>，</w:t>
      </w:r>
      <w:r>
        <w:rPr>
          <w:rFonts w:hint="eastAsia"/>
        </w:rPr>
        <w:t>或引而下之</w:t>
      </w:r>
      <w:r w:rsidR="006C4C45">
        <w:rPr>
          <w:rFonts w:hint="eastAsia"/>
        </w:rPr>
        <w:t>，</w:t>
      </w:r>
      <w:r>
        <w:rPr>
          <w:rFonts w:hint="eastAsia"/>
        </w:rPr>
        <w:t>或辛香以透竅</w:t>
      </w:r>
      <w:r w:rsidR="006C4C45">
        <w:rPr>
          <w:rFonts w:hint="eastAsia"/>
        </w:rPr>
        <w:t>，</w:t>
      </w:r>
      <w:r>
        <w:rPr>
          <w:rFonts w:hint="eastAsia"/>
        </w:rPr>
        <w:t>或溫通以開瘀</w:t>
      </w:r>
      <w:r w:rsidR="006C4C45">
        <w:rPr>
          <w:rFonts w:hint="eastAsia"/>
        </w:rPr>
        <w:t>，</w:t>
      </w:r>
      <w:r>
        <w:rPr>
          <w:rFonts w:hint="eastAsia"/>
        </w:rPr>
        <w:t>或和中以止疼</w:t>
      </w:r>
      <w:r w:rsidR="006C4C45">
        <w:rPr>
          <w:rFonts w:hint="eastAsia"/>
        </w:rPr>
        <w:t>，</w:t>
      </w:r>
      <w:r>
        <w:rPr>
          <w:rFonts w:hint="eastAsia"/>
        </w:rPr>
        <w:t>眾藥相濟為功</w:t>
      </w:r>
      <w:r w:rsidR="006C4C45">
        <w:rPr>
          <w:rFonts w:hint="eastAsia"/>
        </w:rPr>
        <w:t>，</w:t>
      </w:r>
      <w:r>
        <w:rPr>
          <w:rFonts w:hint="eastAsia"/>
        </w:rPr>
        <w:t>自當隨手奏效也。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571F9C">
        <w:rPr>
          <w:rFonts w:hint="eastAsia"/>
        </w:rPr>
        <w:t>：</w:t>
      </w:r>
      <w:r>
        <w:rPr>
          <w:rFonts w:hint="eastAsia"/>
        </w:rPr>
        <w:t>將藥煎服一劑</w:t>
      </w:r>
      <w:r w:rsidR="006C4C45">
        <w:rPr>
          <w:rFonts w:hint="eastAsia"/>
        </w:rPr>
        <w:t>，</w:t>
      </w:r>
      <w:r>
        <w:rPr>
          <w:rFonts w:hint="eastAsia"/>
        </w:rPr>
        <w:t>小便通下</w:t>
      </w:r>
      <w:r w:rsidR="006C4C45">
        <w:rPr>
          <w:rFonts w:hint="eastAsia"/>
        </w:rPr>
        <w:t>，</w:t>
      </w:r>
      <w:r>
        <w:rPr>
          <w:rFonts w:hint="eastAsia"/>
        </w:rPr>
        <w:t>服至三劑</w:t>
      </w:r>
      <w:r w:rsidR="006C4C45">
        <w:rPr>
          <w:rFonts w:hint="eastAsia"/>
        </w:rPr>
        <w:t>，</w:t>
      </w:r>
      <w:r>
        <w:rPr>
          <w:rFonts w:hint="eastAsia"/>
        </w:rPr>
        <w:t>腹疼覺涼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脈已復常。俾停服湯藥</w:t>
      </w:r>
      <w:r w:rsidR="006C4C45">
        <w:rPr>
          <w:rFonts w:hint="eastAsia"/>
        </w:rPr>
        <w:t>，</w:t>
      </w:r>
      <w:r>
        <w:rPr>
          <w:rFonts w:hint="eastAsia"/>
        </w:rPr>
        <w:t>日用生硫黃錢許研細</w:t>
      </w:r>
      <w:r w:rsidR="006C4C45">
        <w:rPr>
          <w:rFonts w:hint="eastAsia"/>
        </w:rPr>
        <w:t>，</w:t>
      </w:r>
      <w:r>
        <w:rPr>
          <w:rFonts w:hint="eastAsia"/>
        </w:rPr>
        <w:t>分作兩次服</w:t>
      </w:r>
      <w:r w:rsidR="006C4C45">
        <w:rPr>
          <w:rFonts w:hint="eastAsia"/>
        </w:rPr>
        <w:t>，</w:t>
      </w:r>
      <w:r>
        <w:rPr>
          <w:rFonts w:hint="eastAsia"/>
        </w:rPr>
        <w:t>以善其後。</w:t>
      </w:r>
    </w:p>
    <w:p w:rsidR="00A80EEB" w:rsidRDefault="00571F9C" w:rsidP="00A80EEB">
      <w:pPr>
        <w:pStyle w:val="2f5"/>
        <w:ind w:firstLine="712"/>
      </w:pPr>
      <w:r>
        <w:rPr>
          <w:rFonts w:hint="eastAsia"/>
        </w:rPr>
        <w:lastRenderedPageBreak/>
        <w:t>說明：</w:t>
      </w:r>
      <w:r w:rsidR="00A80EEB">
        <w:rPr>
          <w:rFonts w:hint="eastAsia"/>
        </w:rPr>
        <w:t>諸家本草</w:t>
      </w:r>
      <w:r w:rsidR="006C4C45">
        <w:rPr>
          <w:rFonts w:hint="eastAsia"/>
        </w:rPr>
        <w:t>，</w:t>
      </w:r>
      <w:r w:rsidR="00A80EEB">
        <w:rPr>
          <w:rFonts w:hint="eastAsia"/>
        </w:rPr>
        <w:t>皆謂硫黃之性能使大便潤小便長</w:t>
      </w:r>
      <w:r w:rsidR="006C4C45">
        <w:rPr>
          <w:rFonts w:hint="eastAsia"/>
        </w:rPr>
        <w:t>，</w:t>
      </w:r>
      <w:r w:rsidR="00A80EEB">
        <w:rPr>
          <w:rFonts w:hint="eastAsia"/>
        </w:rPr>
        <w:t>用</w:t>
      </w:r>
      <w:r w:rsidR="00D24630">
        <w:rPr>
          <w:rFonts w:hint="eastAsia"/>
        </w:rPr>
        <w:t>於</w:t>
      </w:r>
      <w:r w:rsidR="00A80EEB">
        <w:rPr>
          <w:rFonts w:hint="eastAsia"/>
        </w:rPr>
        <w:t>此證</w:t>
      </w:r>
      <w:r w:rsidR="006C4C45">
        <w:rPr>
          <w:rFonts w:hint="eastAsia"/>
        </w:rPr>
        <w:t>，</w:t>
      </w:r>
      <w:r w:rsidR="00A80EEB">
        <w:rPr>
          <w:rFonts w:hint="eastAsia"/>
        </w:rPr>
        <w:t>其暖而能通之性</w:t>
      </w:r>
      <w:r w:rsidR="006C4C45">
        <w:rPr>
          <w:rFonts w:hint="eastAsia"/>
        </w:rPr>
        <w:t>，</w:t>
      </w:r>
      <w:r w:rsidR="00A80EEB">
        <w:rPr>
          <w:rFonts w:hint="eastAsia"/>
        </w:rPr>
        <w:t>適與此證相宜也。</w:t>
      </w:r>
    </w:p>
    <w:p w:rsidR="00571F9C" w:rsidRDefault="00571F9C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19" w:name="_Toc223763105"/>
      <w:r>
        <w:br w:type="page"/>
      </w:r>
    </w:p>
    <w:p w:rsidR="00A80EEB" w:rsidRDefault="00A80EEB" w:rsidP="00657751">
      <w:pPr>
        <w:pStyle w:val="1b"/>
      </w:pPr>
      <w:bookmarkStart w:id="1120" w:name="_Toc7561370"/>
      <w:r>
        <w:rPr>
          <w:rFonts w:hint="eastAsia"/>
        </w:rPr>
        <w:lastRenderedPageBreak/>
        <w:t>不寐病門</w:t>
      </w:r>
      <w:bookmarkEnd w:id="1119"/>
      <w:bookmarkEnd w:id="1120"/>
    </w:p>
    <w:p w:rsidR="00A80EEB" w:rsidRDefault="00571F9C" w:rsidP="00571F9C">
      <w:pPr>
        <w:pStyle w:val="5a"/>
      </w:pPr>
      <w:bookmarkStart w:id="1121" w:name="_Toc223763106"/>
      <w:bookmarkStart w:id="1122" w:name="_Toc7561371"/>
      <w:r>
        <w:rPr>
          <w:rFonts w:ascii="新細明體" w:eastAsia="新細明體" w:hAnsi="新細明體" w:hint="eastAsia"/>
        </w:rPr>
        <w:t>【</w:t>
      </w:r>
      <w:r w:rsidR="00A80EEB">
        <w:rPr>
          <w:rFonts w:hint="eastAsia"/>
        </w:rPr>
        <w:t>心虛不寐</w:t>
      </w:r>
      <w:bookmarkEnd w:id="1121"/>
      <w:r>
        <w:rPr>
          <w:rFonts w:hint="eastAsia"/>
        </w:rPr>
        <w:t>】</w:t>
      </w:r>
      <w:bookmarkEnd w:id="1122"/>
    </w:p>
    <w:p w:rsidR="00A80EEB" w:rsidRDefault="00BB1FE4" w:rsidP="00A80EEB">
      <w:pPr>
        <w:pStyle w:val="2f5"/>
        <w:ind w:firstLine="712"/>
      </w:pPr>
      <w:r w:rsidRPr="00BB1FE4">
        <w:rPr>
          <w:rFonts w:hint="eastAsia"/>
        </w:rPr>
        <w:t>徐友梅</w:t>
      </w:r>
      <w:r w:rsidR="006C4C45">
        <w:t>，</w:t>
      </w:r>
      <w:r w:rsidRPr="00BB1FE4">
        <w:rPr>
          <w:rFonts w:hint="eastAsia"/>
        </w:rPr>
        <w:t>道尹</w:t>
      </w:r>
      <w:r w:rsidR="00F13728">
        <w:t>（</w:t>
      </w:r>
      <w:r w:rsidRPr="00BB1FE4">
        <w:rPr>
          <w:rFonts w:hint="eastAsia"/>
        </w:rPr>
        <w:t>總統介弟</w:t>
      </w:r>
      <w:r w:rsidR="00F13728">
        <w:t>）</w:t>
      </w:r>
      <w:r w:rsidR="006C4C45">
        <w:t>，</w:t>
      </w:r>
      <w:r w:rsidRPr="00BB1FE4">
        <w:rPr>
          <w:rFonts w:hint="eastAsia"/>
        </w:rPr>
        <w:t>寓天津一區小松島街</w:t>
      </w:r>
      <w:r w:rsidR="006C4C45">
        <w:t>，</w:t>
      </w:r>
      <w:r w:rsidR="00A80EEB">
        <w:rPr>
          <w:rFonts w:hint="eastAsia"/>
        </w:rPr>
        <w:t>年六十六歲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季春得不寐證。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BB1FE4">
        <w:rPr>
          <w:rFonts w:hint="eastAsia"/>
        </w:rPr>
        <w:t>：</w:t>
      </w:r>
      <w:r>
        <w:rPr>
          <w:rFonts w:hint="eastAsia"/>
        </w:rPr>
        <w:t>因性嗜吟詠</w:t>
      </w:r>
      <w:r w:rsidR="006C4C45">
        <w:rPr>
          <w:rFonts w:hint="eastAsia"/>
        </w:rPr>
        <w:t>，</w:t>
      </w:r>
      <w:r w:rsidR="00BB1FE4" w:rsidRPr="00BB1FE4">
        <w:rPr>
          <w:rFonts w:hint="eastAsia"/>
        </w:rPr>
        <w:t>喜與文士結社</w:t>
      </w:r>
      <w:r w:rsidR="006C4C45">
        <w:t>，</w:t>
      </w:r>
      <w:r w:rsidR="00BB1FE4" w:rsidRPr="00BB1FE4">
        <w:rPr>
          <w:rFonts w:hint="eastAsia"/>
        </w:rPr>
        <w:t>賦詩聯句</w:t>
      </w:r>
      <w:r w:rsidR="006C4C45">
        <w:rPr>
          <w:rFonts w:hint="eastAsia"/>
        </w:rPr>
        <w:t>，</w:t>
      </w:r>
      <w:r>
        <w:rPr>
          <w:rFonts w:hint="eastAsia"/>
        </w:rPr>
        <w:t>暗耗心血</w:t>
      </w:r>
      <w:r w:rsidR="006C4C45">
        <w:rPr>
          <w:rFonts w:hint="eastAsia"/>
        </w:rPr>
        <w:t>，</w:t>
      </w:r>
      <w:r>
        <w:rPr>
          <w:rFonts w:hint="eastAsia"/>
        </w:rPr>
        <w:t>遂致不寐。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BB1FE4">
        <w:rPr>
          <w:rFonts w:hint="eastAsia"/>
        </w:rPr>
        <w:t>：</w:t>
      </w:r>
      <w:r>
        <w:rPr>
          <w:rFonts w:hint="eastAsia"/>
        </w:rPr>
        <w:t>自冬令間有不寐之時</w:t>
      </w:r>
      <w:r w:rsidR="006C4C45">
        <w:rPr>
          <w:rFonts w:hint="eastAsia"/>
        </w:rPr>
        <w:t>，</w:t>
      </w:r>
      <w:r>
        <w:rPr>
          <w:rFonts w:hint="eastAsia"/>
        </w:rPr>
        <w:t>未嘗介意</w:t>
      </w:r>
      <w:r w:rsidR="006C4C45">
        <w:rPr>
          <w:rFonts w:hint="eastAsia"/>
        </w:rPr>
        <w:t>，</w:t>
      </w:r>
      <w:r>
        <w:rPr>
          <w:rFonts w:hint="eastAsia"/>
        </w:rPr>
        <w:t>至春日陽生</w:t>
      </w:r>
      <w:r w:rsidR="006C4C45">
        <w:rPr>
          <w:rFonts w:hint="eastAsia"/>
        </w:rPr>
        <w:t>，</w:t>
      </w:r>
      <w:r>
        <w:rPr>
          <w:rFonts w:hint="eastAsia"/>
        </w:rPr>
        <w:t>病浸加劇</w:t>
      </w:r>
      <w:r w:rsidR="006C4C45">
        <w:rPr>
          <w:rFonts w:hint="eastAsia"/>
        </w:rPr>
        <w:t>，</w:t>
      </w:r>
      <w:r>
        <w:rPr>
          <w:rFonts w:hint="eastAsia"/>
        </w:rPr>
        <w:t>迨至季春恆數夜不寐</w:t>
      </w:r>
      <w:r w:rsidR="006C4C45">
        <w:rPr>
          <w:rFonts w:hint="eastAsia"/>
        </w:rPr>
        <w:t>，</w:t>
      </w:r>
      <w:r>
        <w:rPr>
          <w:rFonts w:hint="eastAsia"/>
        </w:rPr>
        <w:t>服一切安眠藥皆不效。精神大為衰憊</w:t>
      </w:r>
      <w:r w:rsidR="006C4C45">
        <w:rPr>
          <w:rFonts w:hint="eastAsia"/>
        </w:rPr>
        <w:t>，</w:t>
      </w:r>
      <w:r>
        <w:rPr>
          <w:rFonts w:hint="eastAsia"/>
        </w:rPr>
        <w:t>心中時常發熱</w:t>
      </w:r>
      <w:r w:rsidR="006C4C45">
        <w:rPr>
          <w:rFonts w:hint="eastAsia"/>
        </w:rPr>
        <w:t>，</w:t>
      </w:r>
      <w:r>
        <w:rPr>
          <w:rFonts w:hint="eastAsia"/>
        </w:rPr>
        <w:t>懶</w:t>
      </w:r>
      <w:r w:rsidR="00D24630">
        <w:rPr>
          <w:rFonts w:hint="eastAsia"/>
        </w:rPr>
        <w:t>於</w:t>
      </w:r>
      <w:r>
        <w:rPr>
          <w:rFonts w:hint="eastAsia"/>
        </w:rPr>
        <w:t>飲食</w:t>
      </w:r>
      <w:r w:rsidR="006C4C45">
        <w:rPr>
          <w:rFonts w:hint="eastAsia"/>
        </w:rPr>
        <w:t>，</w:t>
      </w:r>
      <w:r>
        <w:rPr>
          <w:rFonts w:hint="eastAsia"/>
        </w:rPr>
        <w:t>勉強加餐</w:t>
      </w:r>
      <w:r w:rsidR="006C4C45">
        <w:rPr>
          <w:rFonts w:hint="eastAsia"/>
        </w:rPr>
        <w:t>，</w:t>
      </w:r>
      <w:r>
        <w:rPr>
          <w:rFonts w:hint="eastAsia"/>
        </w:rPr>
        <w:t>恆覺食停胃脘不下行。大便乾燥</w:t>
      </w:r>
      <w:r w:rsidR="006C4C45">
        <w:rPr>
          <w:rFonts w:hint="eastAsia"/>
        </w:rPr>
        <w:t>，</w:t>
      </w:r>
      <w:r>
        <w:rPr>
          <w:rFonts w:hint="eastAsia"/>
        </w:rPr>
        <w:t>恆服藥始下。其脈左部浮弦</w:t>
      </w:r>
      <w:r w:rsidR="006C4C45">
        <w:rPr>
          <w:rFonts w:hint="eastAsia"/>
        </w:rPr>
        <w:t>，</w:t>
      </w:r>
      <w:r>
        <w:rPr>
          <w:rFonts w:hint="eastAsia"/>
        </w:rPr>
        <w:t>右脈尤弦而兼硬</w:t>
      </w:r>
      <w:r w:rsidR="006C4C45">
        <w:rPr>
          <w:rFonts w:hint="eastAsia"/>
        </w:rPr>
        <w:t>，</w:t>
      </w:r>
      <w:r>
        <w:rPr>
          <w:rFonts w:hint="eastAsia"/>
        </w:rPr>
        <w:t>一息五至。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BB1FE4">
        <w:rPr>
          <w:rFonts w:hint="eastAsia"/>
        </w:rPr>
        <w:t>：</w:t>
      </w:r>
      <w:r>
        <w:rPr>
          <w:rFonts w:hint="eastAsia"/>
        </w:rPr>
        <w:t>其左脈浮弦者</w:t>
      </w:r>
      <w:r w:rsidR="006C4C45">
        <w:rPr>
          <w:rFonts w:hint="eastAsia"/>
        </w:rPr>
        <w:t>，</w:t>
      </w:r>
      <w:r>
        <w:rPr>
          <w:rFonts w:hint="eastAsia"/>
        </w:rPr>
        <w:t>肝血虛損</w:t>
      </w:r>
      <w:r w:rsidR="006C4C45">
        <w:rPr>
          <w:rFonts w:hint="eastAsia"/>
        </w:rPr>
        <w:t>，</w:t>
      </w:r>
      <w:r>
        <w:rPr>
          <w:rFonts w:hint="eastAsia"/>
        </w:rPr>
        <w:t>兼肝火上升也</w:t>
      </w:r>
      <w:r w:rsidR="006C4C45">
        <w:rPr>
          <w:rFonts w:hint="eastAsia"/>
        </w:rPr>
        <w:t>，</w:t>
      </w:r>
      <w:r>
        <w:rPr>
          <w:rFonts w:hint="eastAsia"/>
        </w:rPr>
        <w:t>陰虛不能潛陽</w:t>
      </w:r>
      <w:r w:rsidR="006C4C45">
        <w:rPr>
          <w:rFonts w:hint="eastAsia"/>
        </w:rPr>
        <w:t>，</w:t>
      </w:r>
      <w:r>
        <w:rPr>
          <w:rFonts w:hint="eastAsia"/>
        </w:rPr>
        <w:t>是以不寐。其右脈弦而兼硬者</w:t>
      </w:r>
      <w:r w:rsidR="006C4C45">
        <w:rPr>
          <w:rFonts w:hint="eastAsia"/>
        </w:rPr>
        <w:t>，</w:t>
      </w:r>
      <w:r>
        <w:rPr>
          <w:rFonts w:hint="eastAsia"/>
        </w:rPr>
        <w:t>胃中酸汁短少更兼胃氣上逆也。酸汁少則不能化食</w:t>
      </w:r>
      <w:r w:rsidR="006C4C45">
        <w:rPr>
          <w:rFonts w:hint="eastAsia"/>
        </w:rPr>
        <w:t>，</w:t>
      </w:r>
      <w:r>
        <w:rPr>
          <w:rFonts w:hint="eastAsia"/>
        </w:rPr>
        <w:t>氣上逆則不能息息下行傳送飲食</w:t>
      </w:r>
      <w:r w:rsidR="006C4C45">
        <w:rPr>
          <w:rFonts w:hint="eastAsia"/>
        </w:rPr>
        <w:t>，</w:t>
      </w:r>
      <w:r>
        <w:rPr>
          <w:rFonts w:hint="eastAsia"/>
        </w:rPr>
        <w:t>是以食後恆停胃脘不下</w:t>
      </w:r>
      <w:r w:rsidR="006C4C45">
        <w:rPr>
          <w:rFonts w:hint="eastAsia"/>
        </w:rPr>
        <w:t>，</w:t>
      </w:r>
      <w:r>
        <w:rPr>
          <w:rFonts w:hint="eastAsia"/>
        </w:rPr>
        <w:t>而其大便之燥結</w:t>
      </w:r>
      <w:r w:rsidR="006C4C45">
        <w:rPr>
          <w:rFonts w:hint="eastAsia"/>
        </w:rPr>
        <w:t>，</w:t>
      </w:r>
      <w:r>
        <w:rPr>
          <w:rFonts w:hint="eastAsia"/>
        </w:rPr>
        <w:t>亦即由胃腑氣化不能下達所致。治此證者</w:t>
      </w:r>
      <w:r w:rsidR="006C4C45">
        <w:rPr>
          <w:rFonts w:hint="eastAsia"/>
        </w:rPr>
        <w:t>，</w:t>
      </w:r>
      <w:r>
        <w:rPr>
          <w:rFonts w:hint="eastAsia"/>
        </w:rPr>
        <w:t>宜清肝火、生肝血、降胃氣、滋胃汁</w:t>
      </w:r>
      <w:r w:rsidR="006C4C45">
        <w:rPr>
          <w:rFonts w:hint="eastAsia"/>
        </w:rPr>
        <w:t>，</w:t>
      </w:r>
      <w:r>
        <w:rPr>
          <w:rFonts w:hint="eastAsia"/>
        </w:rPr>
        <w:t>如此以調養肝胃</w:t>
      </w:r>
      <w:r w:rsidR="006C4C45">
        <w:rPr>
          <w:rFonts w:hint="eastAsia"/>
        </w:rPr>
        <w:t>，</w:t>
      </w:r>
      <w:r>
        <w:rPr>
          <w:rFonts w:hint="eastAsia"/>
        </w:rPr>
        <w:t>則夜間自能安睡</w:t>
      </w:r>
      <w:r w:rsidR="006C4C45">
        <w:rPr>
          <w:rFonts w:hint="eastAsia"/>
        </w:rPr>
        <w:t>，</w:t>
      </w:r>
      <w:r>
        <w:rPr>
          <w:rFonts w:hint="eastAsia"/>
        </w:rPr>
        <w:t>食後自不停滯矣。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BB1FE4">
        <w:rPr>
          <w:rFonts w:hint="eastAsia"/>
        </w:rPr>
        <w:t>：</w:t>
      </w:r>
      <w:r>
        <w:rPr>
          <w:rFonts w:hint="eastAsia"/>
        </w:rPr>
        <w:t>生懷山藥（一兩）</w:t>
      </w:r>
      <w:r w:rsidR="00DF1DD1">
        <w:rPr>
          <w:rFonts w:hint="eastAsia"/>
        </w:rPr>
        <w:t>、</w:t>
      </w:r>
      <w:r>
        <w:rPr>
          <w:rFonts w:hint="eastAsia"/>
        </w:rPr>
        <w:t>大甘枸杞（八錢）</w:t>
      </w:r>
      <w:r w:rsidR="00DF1DD1">
        <w:rPr>
          <w:rFonts w:hint="eastAsia"/>
        </w:rPr>
        <w:t>、</w:t>
      </w:r>
      <w:r>
        <w:rPr>
          <w:rFonts w:hint="eastAsia"/>
        </w:rPr>
        <w:t>生赭石（六錢軋細）</w:t>
      </w:r>
      <w:r w:rsidR="00DF1DD1">
        <w:rPr>
          <w:rFonts w:hint="eastAsia"/>
        </w:rPr>
        <w:t>、</w:t>
      </w:r>
      <w:r>
        <w:rPr>
          <w:rFonts w:hint="eastAsia"/>
        </w:rPr>
        <w:t>玄參（五錢）</w:t>
      </w:r>
      <w:r w:rsidR="00DF1DD1">
        <w:rPr>
          <w:rFonts w:hint="eastAsia"/>
        </w:rPr>
        <w:t>、</w:t>
      </w:r>
      <w:r>
        <w:rPr>
          <w:rFonts w:hint="eastAsia"/>
        </w:rPr>
        <w:t>北沙參（五錢）</w:t>
      </w:r>
      <w:r w:rsidR="00DF1DD1">
        <w:rPr>
          <w:rFonts w:hint="eastAsia"/>
        </w:rPr>
        <w:t>、</w:t>
      </w:r>
      <w:r>
        <w:rPr>
          <w:rFonts w:hint="eastAsia"/>
        </w:rPr>
        <w:t>生杭芍（五錢）</w:t>
      </w:r>
      <w:r w:rsidR="00DF1DD1">
        <w:rPr>
          <w:rFonts w:hint="eastAsia"/>
        </w:rPr>
        <w:t>、</w:t>
      </w:r>
      <w:r>
        <w:rPr>
          <w:rFonts w:hint="eastAsia"/>
        </w:rPr>
        <w:t>酸棗仁（四錢炒搗）</w:t>
      </w:r>
      <w:r w:rsidR="00DF1DD1">
        <w:rPr>
          <w:rFonts w:hint="eastAsia"/>
        </w:rPr>
        <w:t>、</w:t>
      </w:r>
      <w:r>
        <w:rPr>
          <w:rFonts w:hint="eastAsia"/>
        </w:rPr>
        <w:t>生麥芽（三</w:t>
      </w:r>
      <w:r>
        <w:rPr>
          <w:rFonts w:hint="eastAsia"/>
        </w:rPr>
        <w:lastRenderedPageBreak/>
        <w:t>錢）</w:t>
      </w:r>
      <w:r w:rsidR="00DF1DD1">
        <w:rPr>
          <w:rFonts w:hint="eastAsia"/>
        </w:rPr>
        <w:t>、</w:t>
      </w:r>
      <w:r>
        <w:rPr>
          <w:rFonts w:hint="eastAsia"/>
        </w:rPr>
        <w:t>生雞內金（錢半黃色的搗）</w:t>
      </w:r>
      <w:r w:rsidR="00DF1DD1">
        <w:rPr>
          <w:rFonts w:hint="eastAsia"/>
        </w:rPr>
        <w:t>、</w:t>
      </w:r>
      <w:r>
        <w:rPr>
          <w:rFonts w:hint="eastAsia"/>
        </w:rPr>
        <w:t>茵陳（錢半）</w:t>
      </w:r>
      <w:r w:rsidR="00DF1DD1">
        <w:rPr>
          <w:rFonts w:hint="eastAsia"/>
        </w:rPr>
        <w:t>、</w:t>
      </w:r>
      <w:r>
        <w:rPr>
          <w:rFonts w:hint="eastAsia"/>
        </w:rPr>
        <w:t>甘草（二錢）</w:t>
      </w:r>
      <w:r w:rsidR="00DF1DD1" w:rsidRPr="00DF1DD1">
        <w:rPr>
          <w:rFonts w:asciiTheme="majorEastAsia" w:hAnsiTheme="majorEastAsia" w:hint="eastAsia"/>
        </w:rPr>
        <w:t>。</w:t>
      </w:r>
      <w:r>
        <w:rPr>
          <w:rFonts w:hint="eastAsia"/>
        </w:rPr>
        <w:t>共煎一大盅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DF1DD1">
        <w:rPr>
          <w:rFonts w:hint="eastAsia"/>
        </w:rPr>
        <w:t>：</w:t>
      </w:r>
      <w:r>
        <w:rPr>
          <w:rFonts w:hint="eastAsia"/>
        </w:rPr>
        <w:t>將藥煎服兩劑</w:t>
      </w:r>
      <w:r w:rsidR="006C4C45">
        <w:rPr>
          <w:rFonts w:hint="eastAsia"/>
        </w:rPr>
        <w:t>，</w:t>
      </w:r>
      <w:r>
        <w:rPr>
          <w:rFonts w:hint="eastAsia"/>
        </w:rPr>
        <w:t>夜間可睡兩三點鐘</w:t>
      </w:r>
      <w:r w:rsidR="006C4C45">
        <w:rPr>
          <w:rFonts w:hint="eastAsia"/>
        </w:rPr>
        <w:t>，</w:t>
      </w:r>
      <w:r>
        <w:rPr>
          <w:rFonts w:hint="eastAsia"/>
        </w:rPr>
        <w:t>心中已不發熱</w:t>
      </w:r>
      <w:r w:rsidR="006C4C45">
        <w:rPr>
          <w:rFonts w:hint="eastAsia"/>
        </w:rPr>
        <w:t>，</w:t>
      </w:r>
      <w:r>
        <w:rPr>
          <w:rFonts w:hint="eastAsia"/>
        </w:rPr>
        <w:t>食量亦少加增</w:t>
      </w:r>
      <w:r w:rsidR="006C4C45">
        <w:rPr>
          <w:rFonts w:hint="eastAsia"/>
        </w:rPr>
        <w:t>，</w:t>
      </w:r>
      <w:r>
        <w:rPr>
          <w:rFonts w:hint="eastAsia"/>
        </w:rPr>
        <w:t>大便仍滯</w:t>
      </w:r>
      <w:r w:rsidR="006C4C45">
        <w:rPr>
          <w:rFonts w:hint="eastAsia"/>
        </w:rPr>
        <w:t>，</w:t>
      </w:r>
      <w:r>
        <w:rPr>
          <w:rFonts w:hint="eastAsia"/>
        </w:rPr>
        <w:t>脈象不若從前之弦硬</w:t>
      </w:r>
      <w:r w:rsidR="006C4C45">
        <w:rPr>
          <w:rFonts w:hint="eastAsia"/>
        </w:rPr>
        <w:t>，</w:t>
      </w:r>
      <w:r>
        <w:rPr>
          <w:rFonts w:hint="eastAsia"/>
        </w:rPr>
        <w:t>遂即原方略為加減俾再服之。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DF1DD1">
        <w:rPr>
          <w:rFonts w:hint="eastAsia"/>
        </w:rPr>
        <w:t>：</w:t>
      </w:r>
      <w:r>
        <w:rPr>
          <w:rFonts w:hint="eastAsia"/>
        </w:rPr>
        <w:t>生懷山藥（一兩）</w:t>
      </w:r>
      <w:r w:rsidR="00DF1DD1">
        <w:rPr>
          <w:rFonts w:hint="eastAsia"/>
        </w:rPr>
        <w:t>、</w:t>
      </w:r>
      <w:r>
        <w:rPr>
          <w:rFonts w:hint="eastAsia"/>
        </w:rPr>
        <w:t>大甘枸杞（八錢）</w:t>
      </w:r>
      <w:r w:rsidR="00DF1DD1">
        <w:rPr>
          <w:rFonts w:hint="eastAsia"/>
        </w:rPr>
        <w:t>、</w:t>
      </w:r>
      <w:r>
        <w:rPr>
          <w:rFonts w:hint="eastAsia"/>
        </w:rPr>
        <w:t>生赭石（六錢軋細）</w:t>
      </w:r>
      <w:r w:rsidR="00DF1DD1">
        <w:rPr>
          <w:rFonts w:hint="eastAsia"/>
        </w:rPr>
        <w:t>、</w:t>
      </w:r>
      <w:r>
        <w:rPr>
          <w:rFonts w:hint="eastAsia"/>
        </w:rPr>
        <w:t>玄參（五錢）</w:t>
      </w:r>
      <w:r w:rsidR="00DF1DD1">
        <w:rPr>
          <w:rFonts w:hint="eastAsia"/>
        </w:rPr>
        <w:t>、</w:t>
      </w:r>
      <w:r>
        <w:rPr>
          <w:rFonts w:hint="eastAsia"/>
        </w:rPr>
        <w:t>北沙參（五錢）</w:t>
      </w:r>
      <w:r w:rsidR="00DF1DD1">
        <w:rPr>
          <w:rFonts w:hint="eastAsia"/>
        </w:rPr>
        <w:t>、</w:t>
      </w:r>
      <w:r>
        <w:rPr>
          <w:rFonts w:hint="eastAsia"/>
        </w:rPr>
        <w:t>酸棗仁（四錢炒搗）</w:t>
      </w:r>
      <w:r w:rsidR="00DF1DD1">
        <w:rPr>
          <w:rFonts w:hint="eastAsia"/>
        </w:rPr>
        <w:t>、</w:t>
      </w:r>
      <w:r>
        <w:rPr>
          <w:rFonts w:hint="eastAsia"/>
        </w:rPr>
        <w:t>龍眼肉（三錢）</w:t>
      </w:r>
      <w:r w:rsidR="00DF1DD1">
        <w:rPr>
          <w:rFonts w:hint="eastAsia"/>
        </w:rPr>
        <w:t>、</w:t>
      </w:r>
      <w:r>
        <w:rPr>
          <w:rFonts w:hint="eastAsia"/>
        </w:rPr>
        <w:t>生杭芍（三錢）</w:t>
      </w:r>
      <w:r w:rsidR="00DF1DD1">
        <w:rPr>
          <w:rFonts w:hint="eastAsia"/>
        </w:rPr>
        <w:t>、</w:t>
      </w:r>
      <w:r>
        <w:rPr>
          <w:rFonts w:hint="eastAsia"/>
        </w:rPr>
        <w:t>生雞內金（錢半黃色的搗）</w:t>
      </w:r>
      <w:r w:rsidR="00DF1DD1">
        <w:rPr>
          <w:rFonts w:hint="eastAsia"/>
        </w:rPr>
        <w:t>、</w:t>
      </w:r>
      <w:r>
        <w:rPr>
          <w:rFonts w:hint="eastAsia"/>
        </w:rPr>
        <w:t>生遠志（錢半）</w:t>
      </w:r>
      <w:r w:rsidR="00DF1DD1">
        <w:rPr>
          <w:rFonts w:hint="eastAsia"/>
        </w:rPr>
        <w:t>、</w:t>
      </w:r>
      <w:r>
        <w:rPr>
          <w:rFonts w:hint="eastAsia"/>
        </w:rPr>
        <w:t>茵陳（一錢）</w:t>
      </w:r>
      <w:r w:rsidR="00DF1DD1">
        <w:rPr>
          <w:rFonts w:hint="eastAsia"/>
        </w:rPr>
        <w:t>、</w:t>
      </w:r>
      <w:r>
        <w:rPr>
          <w:rFonts w:hint="eastAsia"/>
        </w:rPr>
        <w:t>甘草（錢半）</w:t>
      </w:r>
      <w:r w:rsidR="00DF1DD1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DF1DD1">
        <w:rPr>
          <w:rFonts w:hint="eastAsia"/>
        </w:rPr>
        <w:t>：</w:t>
      </w:r>
      <w:r>
        <w:rPr>
          <w:rFonts w:hint="eastAsia"/>
        </w:rPr>
        <w:t>將藥連服三劑</w:t>
      </w:r>
      <w:r w:rsidR="006C4C45">
        <w:rPr>
          <w:rFonts w:hint="eastAsia"/>
        </w:rPr>
        <w:t>，</w:t>
      </w:r>
      <w:r>
        <w:rPr>
          <w:rFonts w:hint="eastAsia"/>
        </w:rPr>
        <w:t>夜間安睡如常</w:t>
      </w:r>
      <w:r w:rsidR="006C4C45">
        <w:rPr>
          <w:rFonts w:hint="eastAsia"/>
        </w:rPr>
        <w:t>，</w:t>
      </w:r>
      <w:r>
        <w:rPr>
          <w:rFonts w:hint="eastAsia"/>
        </w:rPr>
        <w:t>食慾已振</w:t>
      </w:r>
      <w:r w:rsidR="006C4C45">
        <w:rPr>
          <w:rFonts w:hint="eastAsia"/>
        </w:rPr>
        <w:t>，</w:t>
      </w:r>
      <w:r>
        <w:rPr>
          <w:rFonts w:hint="eastAsia"/>
        </w:rPr>
        <w:t>大便亦自然通下。惟脈象仍有弦硬之意</w:t>
      </w:r>
      <w:r w:rsidR="006C4C45">
        <w:rPr>
          <w:rFonts w:hint="eastAsia"/>
        </w:rPr>
        <w:t>，</w:t>
      </w:r>
      <w:r>
        <w:rPr>
          <w:rFonts w:hint="eastAsia"/>
        </w:rPr>
        <w:t>遂將方中龍眼肉改用八錢</w:t>
      </w:r>
      <w:r w:rsidR="006C4C45">
        <w:rPr>
          <w:rFonts w:hint="eastAsia"/>
        </w:rPr>
        <w:t>，</w:t>
      </w:r>
      <w:r>
        <w:rPr>
          <w:rFonts w:hint="eastAsia"/>
        </w:rPr>
        <w:t>俾多服數劑以善其後。</w:t>
      </w:r>
    </w:p>
    <w:p w:rsidR="00A80EEB" w:rsidRDefault="00620233" w:rsidP="00A80EEB">
      <w:pPr>
        <w:pStyle w:val="2f5"/>
        <w:ind w:firstLine="712"/>
      </w:pPr>
      <w:r>
        <w:rPr>
          <w:rFonts w:hint="eastAsia"/>
        </w:rPr>
        <w:t>說明：</w:t>
      </w:r>
      <w:r w:rsidRPr="00620233">
        <w:rPr>
          <w:rFonts w:hint="eastAsia"/>
        </w:rPr>
        <w:t>《易》繫辭一陰一陽互為之根</w:t>
      </w:r>
      <w:r w:rsidR="006C4C45">
        <w:t>，</w:t>
      </w:r>
      <w:r w:rsidRPr="00620233">
        <w:rPr>
          <w:rFonts w:hint="eastAsia"/>
        </w:rPr>
        <w:t>此天地之氣化也。</w:t>
      </w:r>
      <w:r w:rsidR="00A80EEB">
        <w:rPr>
          <w:rFonts w:hint="eastAsia"/>
        </w:rPr>
        <w:t>人稟天地之氣化以生</w:t>
      </w:r>
      <w:r w:rsidR="006C4C45">
        <w:rPr>
          <w:rFonts w:hint="eastAsia"/>
        </w:rPr>
        <w:t>，</w:t>
      </w:r>
      <w:r w:rsidR="00A80EEB">
        <w:rPr>
          <w:rFonts w:hint="eastAsia"/>
        </w:rPr>
        <w:t>是以上焦之氣化為陽</w:t>
      </w:r>
      <w:r w:rsidR="006C4C45">
        <w:rPr>
          <w:rFonts w:hint="eastAsia"/>
        </w:rPr>
        <w:t>，</w:t>
      </w:r>
      <w:r w:rsidR="00A80EEB">
        <w:rPr>
          <w:rFonts w:hint="eastAsia"/>
        </w:rPr>
        <w:t>下焦之氣化為陰。當白晝時</w:t>
      </w:r>
      <w:r w:rsidR="006C4C45">
        <w:rPr>
          <w:rFonts w:hint="eastAsia"/>
        </w:rPr>
        <w:t>，</w:t>
      </w:r>
      <w:r w:rsidR="00A80EEB">
        <w:rPr>
          <w:rFonts w:hint="eastAsia"/>
        </w:rPr>
        <w:t>終日言語動作</w:t>
      </w:r>
      <w:r w:rsidR="006C4C45">
        <w:rPr>
          <w:rFonts w:hint="eastAsia"/>
        </w:rPr>
        <w:t>，</w:t>
      </w:r>
      <w:r w:rsidR="00A80EEB">
        <w:rPr>
          <w:rFonts w:hint="eastAsia"/>
        </w:rPr>
        <w:t>陰陽之氣化皆有消耗</w:t>
      </w:r>
      <w:r w:rsidR="006C4C45">
        <w:rPr>
          <w:rFonts w:hint="eastAsia"/>
        </w:rPr>
        <w:t>，</w:t>
      </w:r>
      <w:r w:rsidR="00A80EEB">
        <w:rPr>
          <w:rFonts w:hint="eastAsia"/>
        </w:rPr>
        <w:t>實賴嚮晦燕息以補助之。誠以人當睡時</w:t>
      </w:r>
      <w:r w:rsidR="006C4C45">
        <w:rPr>
          <w:rFonts w:hint="eastAsia"/>
        </w:rPr>
        <w:t>，</w:t>
      </w:r>
      <w:r w:rsidR="00A80EEB">
        <w:rPr>
          <w:rFonts w:hint="eastAsia"/>
        </w:rPr>
        <w:t>上焦之陽氣下降潛藏與下焦之陰氣會合</w:t>
      </w:r>
      <w:r w:rsidR="006C4C45">
        <w:rPr>
          <w:rFonts w:hint="eastAsia"/>
        </w:rPr>
        <w:t>，</w:t>
      </w:r>
      <w:r w:rsidR="00A80EEB">
        <w:rPr>
          <w:rFonts w:hint="eastAsia"/>
        </w:rPr>
        <w:t>則陰陽自能互根</w:t>
      </w:r>
      <w:r w:rsidR="006C4C45">
        <w:rPr>
          <w:rFonts w:hint="eastAsia"/>
        </w:rPr>
        <w:t>，</w:t>
      </w:r>
      <w:r w:rsidR="00A80EEB">
        <w:rPr>
          <w:rFonts w:hint="eastAsia"/>
        </w:rPr>
        <w:t>心腎自然相交。是以當熟睡之時</w:t>
      </w:r>
      <w:r w:rsidR="006C4C45">
        <w:rPr>
          <w:rFonts w:hint="eastAsia"/>
        </w:rPr>
        <w:t>，</w:t>
      </w:r>
      <w:r w:rsidR="00A80EEB">
        <w:rPr>
          <w:rFonts w:hint="eastAsia"/>
        </w:rPr>
        <w:t>其相火恆熾盛暗動（得心陽之助）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此心有益</w:t>
      </w:r>
      <w:r w:rsidR="00D24630">
        <w:rPr>
          <w:rFonts w:hint="eastAsia"/>
        </w:rPr>
        <w:t>於</w:t>
      </w:r>
      <w:r w:rsidR="00A80EEB">
        <w:rPr>
          <w:rFonts w:hint="eastAsia"/>
        </w:rPr>
        <w:t>腎也。至睡足之時</w:t>
      </w:r>
      <w:r w:rsidR="006C4C45">
        <w:rPr>
          <w:rFonts w:hint="eastAsia"/>
        </w:rPr>
        <w:t>，</w:t>
      </w:r>
      <w:r w:rsidR="00A80EEB">
        <w:rPr>
          <w:rFonts w:hint="eastAsia"/>
        </w:rPr>
        <w:t>精神自清爽異常（得腎陰之助）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此腎有益</w:t>
      </w:r>
      <w:r w:rsidR="00D24630">
        <w:rPr>
          <w:rFonts w:hint="eastAsia"/>
        </w:rPr>
        <w:t>於</w:t>
      </w:r>
      <w:r w:rsidR="00A80EEB">
        <w:rPr>
          <w:rFonts w:hint="eastAsia"/>
        </w:rPr>
        <w:t>心也。由斯知人能寐者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由</w:t>
      </w:r>
      <w:r w:rsidR="00D24630">
        <w:rPr>
          <w:rFonts w:hint="eastAsia"/>
        </w:rPr>
        <w:t>於</w:t>
      </w:r>
      <w:r w:rsidR="00A80EEB">
        <w:rPr>
          <w:rFonts w:hint="eastAsia"/>
        </w:rPr>
        <w:t>陽氣之潛藏</w:t>
      </w:r>
      <w:r w:rsidR="006C4C45">
        <w:rPr>
          <w:rFonts w:hint="eastAsia"/>
        </w:rPr>
        <w:t>，</w:t>
      </w:r>
      <w:r w:rsidR="00A80EEB">
        <w:rPr>
          <w:rFonts w:hint="eastAsia"/>
        </w:rPr>
        <w:t>其不能寐者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即由</w:t>
      </w:r>
      <w:r w:rsidR="00D24630">
        <w:rPr>
          <w:rFonts w:hint="eastAsia"/>
        </w:rPr>
        <w:t>於</w:t>
      </w:r>
      <w:r w:rsidR="00A80EEB">
        <w:rPr>
          <w:rFonts w:hint="eastAsia"/>
        </w:rPr>
        <w:t>陽氣之浮越</w:t>
      </w:r>
      <w:r w:rsidR="006C4C45">
        <w:rPr>
          <w:rFonts w:hint="eastAsia"/>
        </w:rPr>
        <w:t>，</w:t>
      </w:r>
      <w:r w:rsidR="00A80EEB">
        <w:rPr>
          <w:rFonts w:hint="eastAsia"/>
        </w:rPr>
        <w:t>究其所以浮越者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實因臟腑之氣化有升無降也。是以方中重用赭石以降胃鎮肝</w:t>
      </w:r>
      <w:r w:rsidR="006C4C45">
        <w:rPr>
          <w:rFonts w:hint="eastAsia"/>
        </w:rPr>
        <w:t>，</w:t>
      </w:r>
      <w:r w:rsidR="00A80EEB">
        <w:rPr>
          <w:rFonts w:hint="eastAsia"/>
        </w:rPr>
        <w:t>即以治大便燥結</w:t>
      </w:r>
      <w:r w:rsidR="006C4C45">
        <w:rPr>
          <w:rFonts w:hint="eastAsia"/>
        </w:rPr>
        <w:t>，</w:t>
      </w:r>
      <w:r w:rsidR="00A80EEB">
        <w:rPr>
          <w:rFonts w:hint="eastAsia"/>
        </w:rPr>
        <w:t>且其色赤質重</w:t>
      </w:r>
      <w:r w:rsidR="006C4C45">
        <w:rPr>
          <w:rFonts w:hint="eastAsia"/>
        </w:rPr>
        <w:t>，</w:t>
      </w:r>
      <w:r w:rsidR="00A80EEB">
        <w:rPr>
          <w:rFonts w:hint="eastAsia"/>
        </w:rPr>
        <w:t>能入心中引心陽下降以成</w:t>
      </w:r>
      <w:r w:rsidR="00A80EEB">
        <w:rPr>
          <w:rFonts w:hint="eastAsia"/>
        </w:rPr>
        <w:lastRenderedPageBreak/>
        <w:t>寐</w:t>
      </w:r>
      <w:r w:rsidR="006C4C45">
        <w:rPr>
          <w:rFonts w:hint="eastAsia"/>
        </w:rPr>
        <w:t>，</w:t>
      </w:r>
      <w:r w:rsidR="00A80EEB">
        <w:rPr>
          <w:rFonts w:hint="eastAsia"/>
        </w:rPr>
        <w:t>若更佐以龍骨、牡蠣諸收斂之品以鎮安精神</w:t>
      </w:r>
      <w:r w:rsidR="006C4C45">
        <w:rPr>
          <w:rFonts w:hint="eastAsia"/>
        </w:rPr>
        <w:t>，</w:t>
      </w:r>
      <w:r w:rsidR="00A80EEB">
        <w:rPr>
          <w:rFonts w:hint="eastAsia"/>
        </w:rPr>
        <w:t>則更可穩睡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而方中未加入者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因其收澀之性與大便燥結者不宜也。又《內經》治目不得瞑</w:t>
      </w:r>
      <w:r w:rsidR="006C4C45">
        <w:rPr>
          <w:rFonts w:hint="eastAsia"/>
        </w:rPr>
        <w:t>，</w:t>
      </w:r>
      <w:r w:rsidR="00A80EEB">
        <w:rPr>
          <w:rFonts w:hint="eastAsia"/>
        </w:rPr>
        <w:t>有半夏秫米湯原甚效驗</w:t>
      </w:r>
      <w:r w:rsidR="006C4C45">
        <w:rPr>
          <w:rFonts w:hint="eastAsia"/>
        </w:rPr>
        <w:t>，</w:t>
      </w:r>
      <w:r w:rsidR="00A80EEB">
        <w:rPr>
          <w:rFonts w:hint="eastAsia"/>
        </w:rPr>
        <w:t>誠以胃居中焦</w:t>
      </w:r>
      <w:r w:rsidR="006C4C45">
        <w:rPr>
          <w:rFonts w:hint="eastAsia"/>
        </w:rPr>
        <w:t>，</w:t>
      </w:r>
      <w:r w:rsidR="00A80EEB">
        <w:rPr>
          <w:rFonts w:hint="eastAsia"/>
        </w:rPr>
        <w:t>胃中之氣化若能息息下行</w:t>
      </w:r>
      <w:r w:rsidR="006C4C45">
        <w:rPr>
          <w:rFonts w:hint="eastAsia"/>
        </w:rPr>
        <w:t>，</w:t>
      </w:r>
      <w:r w:rsidR="00A80EEB">
        <w:rPr>
          <w:rFonts w:hint="eastAsia"/>
        </w:rPr>
        <w:t>上焦之氣化皆可因之下行。半夏善</w:t>
      </w:r>
      <w:r w:rsidR="00D24630">
        <w:rPr>
          <w:rFonts w:hint="eastAsia"/>
        </w:rPr>
        <w:t>於</w:t>
      </w:r>
      <w:r w:rsidR="00A80EEB">
        <w:rPr>
          <w:rFonts w:hint="eastAsia"/>
        </w:rPr>
        <w:t>降胃</w:t>
      </w:r>
      <w:r w:rsidR="006C4C45">
        <w:rPr>
          <w:rFonts w:hint="eastAsia"/>
        </w:rPr>
        <w:t>，</w:t>
      </w:r>
      <w:r w:rsidR="00A80EEB">
        <w:rPr>
          <w:rFonts w:hint="eastAsia"/>
        </w:rPr>
        <w:t>秫米善</w:t>
      </w:r>
      <w:r w:rsidR="00D24630">
        <w:rPr>
          <w:rFonts w:hint="eastAsia"/>
        </w:rPr>
        <w:t>於</w:t>
      </w:r>
      <w:r w:rsidR="00A80EEB">
        <w:rPr>
          <w:rFonts w:hint="eastAsia"/>
        </w:rPr>
        <w:t>和胃</w:t>
      </w:r>
      <w:r w:rsidR="006C4C45">
        <w:rPr>
          <w:rFonts w:hint="eastAsia"/>
        </w:rPr>
        <w:t>，</w:t>
      </w:r>
      <w:r w:rsidR="00A80EEB">
        <w:rPr>
          <w:rFonts w:hint="eastAsia"/>
        </w:rPr>
        <w:t>半夏與秫米並用</w:t>
      </w:r>
      <w:r w:rsidR="006C4C45">
        <w:rPr>
          <w:rFonts w:hint="eastAsia"/>
        </w:rPr>
        <w:t>，</w:t>
      </w:r>
      <w:r w:rsidR="00A80EEB">
        <w:rPr>
          <w:rFonts w:hint="eastAsia"/>
        </w:rPr>
        <w:t>俾胃氣調和順適</w:t>
      </w:r>
      <w:r w:rsidR="006C4C45">
        <w:rPr>
          <w:rFonts w:hint="eastAsia"/>
        </w:rPr>
        <w:t>，</w:t>
      </w:r>
      <w:r w:rsidR="00A80EEB">
        <w:rPr>
          <w:rFonts w:hint="eastAsia"/>
        </w:rPr>
        <w:t>不失下行之常</w:t>
      </w:r>
      <w:r w:rsidR="006C4C45">
        <w:rPr>
          <w:rFonts w:hint="eastAsia"/>
        </w:rPr>
        <w:t>，</w:t>
      </w:r>
      <w:r w:rsidR="00A80EEB">
        <w:rPr>
          <w:rFonts w:hint="eastAsia"/>
        </w:rPr>
        <w:t>是以能令人瞑目安睡。方中赭石與山藥並用</w:t>
      </w:r>
      <w:r w:rsidR="006C4C45">
        <w:rPr>
          <w:rFonts w:hint="eastAsia"/>
        </w:rPr>
        <w:t>，</w:t>
      </w:r>
      <w:r w:rsidR="00A80EEB">
        <w:rPr>
          <w:rFonts w:hint="eastAsia"/>
        </w:rPr>
        <w:t>其和胃降胃之力實優</w:t>
      </w:r>
      <w:r w:rsidR="00D24630">
        <w:rPr>
          <w:rFonts w:hint="eastAsia"/>
        </w:rPr>
        <w:t>於</w:t>
      </w:r>
      <w:r w:rsidR="00A80EEB">
        <w:rPr>
          <w:rFonts w:hint="eastAsia"/>
        </w:rPr>
        <w:t>半夏秫米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此乃取古方之義而通變化裁</w:t>
      </w:r>
      <w:r w:rsidR="006C4C45">
        <w:rPr>
          <w:rFonts w:hint="eastAsia"/>
        </w:rPr>
        <w:t>，</w:t>
      </w:r>
      <w:r w:rsidR="00A80EEB">
        <w:rPr>
          <w:rFonts w:hint="eastAsia"/>
        </w:rPr>
        <w:t>雖未顯用古方而不啻用古方也。</w:t>
      </w:r>
    </w:p>
    <w:p w:rsidR="00620233" w:rsidRDefault="00620233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23" w:name="_Toc223763107"/>
      <w:r>
        <w:br w:type="page"/>
      </w:r>
    </w:p>
    <w:p w:rsidR="00A80EEB" w:rsidRDefault="00620233" w:rsidP="00620233">
      <w:pPr>
        <w:pStyle w:val="5a"/>
      </w:pPr>
      <w:bookmarkStart w:id="1124" w:name="_Toc7561372"/>
      <w:r>
        <w:rPr>
          <w:rFonts w:hint="eastAsia"/>
        </w:rPr>
        <w:lastRenderedPageBreak/>
        <w:t>【</w:t>
      </w:r>
      <w:r w:rsidR="00A80EEB">
        <w:rPr>
          <w:rFonts w:hint="eastAsia"/>
        </w:rPr>
        <w:t>不寐兼驚悸</w:t>
      </w:r>
      <w:bookmarkEnd w:id="1123"/>
      <w:r>
        <w:rPr>
          <w:rFonts w:hint="eastAsia"/>
        </w:rPr>
        <w:t>】</w:t>
      </w:r>
      <w:bookmarkEnd w:id="1124"/>
    </w:p>
    <w:p w:rsidR="00A80EEB" w:rsidRDefault="00620233" w:rsidP="00A80EEB">
      <w:pPr>
        <w:pStyle w:val="2f5"/>
        <w:ind w:firstLine="712"/>
      </w:pPr>
      <w:r w:rsidRPr="00620233">
        <w:rPr>
          <w:rFonts w:hint="eastAsia"/>
        </w:rPr>
        <w:t>表兄趙文林之夫人</w:t>
      </w:r>
      <w:r w:rsidR="006C4C45">
        <w:t>，</w:t>
      </w:r>
      <w:r w:rsidRPr="00620233">
        <w:rPr>
          <w:rFonts w:hint="eastAsia"/>
        </w:rPr>
        <w:t>年近三旬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得不寐證</w:t>
      </w:r>
      <w:r w:rsidR="006C4C45">
        <w:rPr>
          <w:rFonts w:hint="eastAsia"/>
        </w:rPr>
        <w:t>，</w:t>
      </w:r>
      <w:r w:rsidR="00A80EEB">
        <w:rPr>
          <w:rFonts w:hint="eastAsia"/>
        </w:rPr>
        <w:t>兼心中恆驚悸。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620233">
        <w:rPr>
          <w:rFonts w:hint="eastAsia"/>
        </w:rPr>
        <w:t>：</w:t>
      </w:r>
      <w:r>
        <w:rPr>
          <w:rFonts w:hint="eastAsia"/>
        </w:rPr>
        <w:t>因家中諸事皆其自理</w:t>
      </w:r>
      <w:r w:rsidR="006C4C45">
        <w:rPr>
          <w:rFonts w:hint="eastAsia"/>
        </w:rPr>
        <w:t>，</w:t>
      </w:r>
      <w:r>
        <w:rPr>
          <w:rFonts w:hint="eastAsia"/>
        </w:rPr>
        <w:t>勞心過度</w:t>
      </w:r>
      <w:r w:rsidR="006C4C45">
        <w:rPr>
          <w:rFonts w:hint="eastAsia"/>
        </w:rPr>
        <w:t>，</w:t>
      </w:r>
      <w:r>
        <w:rPr>
          <w:rFonts w:hint="eastAsia"/>
        </w:rPr>
        <w:t>因得不寐兼驚悸病。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620233">
        <w:rPr>
          <w:rFonts w:hint="eastAsia"/>
        </w:rPr>
        <w:t>：</w:t>
      </w:r>
      <w:r>
        <w:rPr>
          <w:rFonts w:hint="eastAsia"/>
        </w:rPr>
        <w:t>初苦不寐時</w:t>
      </w:r>
      <w:r w:rsidR="006C4C45">
        <w:rPr>
          <w:rFonts w:hint="eastAsia"/>
        </w:rPr>
        <w:t>，</w:t>
      </w:r>
      <w:r>
        <w:rPr>
          <w:rFonts w:hint="eastAsia"/>
        </w:rPr>
        <w:t>不過數日偶然</w:t>
      </w:r>
      <w:r w:rsidR="006C4C45">
        <w:rPr>
          <w:rFonts w:hint="eastAsia"/>
        </w:rPr>
        <w:t>，</w:t>
      </w:r>
      <w:r>
        <w:rPr>
          <w:rFonts w:hint="eastAsia"/>
        </w:rPr>
        <w:t>其過半夜猶能睡</w:t>
      </w:r>
      <w:r w:rsidR="006C4C45">
        <w:rPr>
          <w:rFonts w:hint="eastAsia"/>
        </w:rPr>
        <w:t>，</w:t>
      </w:r>
      <w:r>
        <w:rPr>
          <w:rFonts w:hint="eastAsia"/>
        </w:rPr>
        <w:t>繼則常常如此</w:t>
      </w:r>
      <w:r w:rsidR="006C4C45">
        <w:rPr>
          <w:rFonts w:hint="eastAsia"/>
        </w:rPr>
        <w:t>，</w:t>
      </w:r>
      <w:r>
        <w:rPr>
          <w:rFonts w:hint="eastAsia"/>
        </w:rPr>
        <w:t>又繼則徹夜不寐</w:t>
      </w:r>
      <w:r w:rsidR="006C4C45">
        <w:rPr>
          <w:rFonts w:hint="eastAsia"/>
        </w:rPr>
        <w:t>，</w:t>
      </w:r>
      <w:r>
        <w:rPr>
          <w:rFonts w:hint="eastAsia"/>
        </w:rPr>
        <w:t>一連七八日困頓已極</w:t>
      </w:r>
      <w:r w:rsidR="006C4C45">
        <w:rPr>
          <w:rFonts w:hint="eastAsia"/>
        </w:rPr>
        <w:t>，</w:t>
      </w:r>
      <w:r>
        <w:rPr>
          <w:rFonts w:hint="eastAsia"/>
        </w:rPr>
        <w:t>彷彿若睡</w:t>
      </w:r>
      <w:r w:rsidR="006C4C45">
        <w:rPr>
          <w:rFonts w:hint="eastAsia"/>
        </w:rPr>
        <w:t>，</w:t>
      </w:r>
      <w:r>
        <w:rPr>
          <w:rFonts w:hint="eastAsia"/>
        </w:rPr>
        <w:t>陡覺心中怦怦而動</w:t>
      </w:r>
      <w:r w:rsidR="006C4C45">
        <w:rPr>
          <w:rFonts w:hint="eastAsia"/>
        </w:rPr>
        <w:t>，</w:t>
      </w:r>
      <w:r>
        <w:rPr>
          <w:rFonts w:hint="eastAsia"/>
        </w:rPr>
        <w:t>即暮然驚醒</w:t>
      </w:r>
      <w:r w:rsidR="006C4C45">
        <w:rPr>
          <w:rFonts w:hint="eastAsia"/>
        </w:rPr>
        <w:t>，</w:t>
      </w:r>
      <w:r>
        <w:rPr>
          <w:rFonts w:hint="eastAsia"/>
        </w:rPr>
        <w:t>醒後心猶怔忡</w:t>
      </w:r>
      <w:r w:rsidR="006C4C45">
        <w:rPr>
          <w:rFonts w:hint="eastAsia"/>
        </w:rPr>
        <w:t>，</w:t>
      </w:r>
      <w:r>
        <w:rPr>
          <w:rFonts w:hint="eastAsia"/>
        </w:rPr>
        <w:t>移時始定</w:t>
      </w:r>
      <w:r w:rsidR="006C4C45">
        <w:rPr>
          <w:rFonts w:hint="eastAsia"/>
        </w:rPr>
        <w:t>，</w:t>
      </w:r>
      <w:r>
        <w:rPr>
          <w:rFonts w:hint="eastAsia"/>
        </w:rPr>
        <w:t>心常發熱</w:t>
      </w:r>
      <w:r w:rsidR="006C4C45">
        <w:rPr>
          <w:rFonts w:hint="eastAsia"/>
        </w:rPr>
        <w:t>，</w:t>
      </w:r>
      <w:r>
        <w:rPr>
          <w:rFonts w:hint="eastAsia"/>
        </w:rPr>
        <w:t>呼吸似覺短氣</w:t>
      </w:r>
      <w:r w:rsidR="006C4C45">
        <w:rPr>
          <w:rFonts w:hint="eastAsia"/>
        </w:rPr>
        <w:t>，</w:t>
      </w:r>
      <w:r>
        <w:rPr>
          <w:rFonts w:hint="eastAsia"/>
        </w:rPr>
        <w:t>懶</w:t>
      </w:r>
      <w:r w:rsidR="00D24630">
        <w:rPr>
          <w:rFonts w:hint="eastAsia"/>
        </w:rPr>
        <w:t>於</w:t>
      </w:r>
      <w:r>
        <w:rPr>
          <w:rFonts w:hint="eastAsia"/>
        </w:rPr>
        <w:t>飲食</w:t>
      </w:r>
      <w:r w:rsidR="006C4C45">
        <w:rPr>
          <w:rFonts w:hint="eastAsia"/>
        </w:rPr>
        <w:t>，</w:t>
      </w:r>
      <w:r>
        <w:rPr>
          <w:rFonts w:hint="eastAsia"/>
        </w:rPr>
        <w:t>大便燥結</w:t>
      </w:r>
      <w:r w:rsidR="006C4C45">
        <w:rPr>
          <w:rFonts w:hint="eastAsia"/>
        </w:rPr>
        <w:t>，</w:t>
      </w:r>
      <w:r>
        <w:rPr>
          <w:rFonts w:hint="eastAsia"/>
        </w:rPr>
        <w:t>四五日始一行。其脈左部弦硬</w:t>
      </w:r>
      <w:r w:rsidR="006C4C45">
        <w:rPr>
          <w:rFonts w:hint="eastAsia"/>
        </w:rPr>
        <w:t>，</w:t>
      </w:r>
      <w:r>
        <w:rPr>
          <w:rFonts w:hint="eastAsia"/>
        </w:rPr>
        <w:t>右部近滑</w:t>
      </w:r>
      <w:r w:rsidR="006C4C45">
        <w:rPr>
          <w:rFonts w:hint="eastAsia"/>
        </w:rPr>
        <w:t>，</w:t>
      </w:r>
      <w:r>
        <w:rPr>
          <w:rFonts w:hint="eastAsia"/>
        </w:rPr>
        <w:t>重診不實</w:t>
      </w:r>
      <w:r w:rsidR="006C4C45">
        <w:rPr>
          <w:rFonts w:hint="eastAsia"/>
        </w:rPr>
        <w:t>，</w:t>
      </w:r>
      <w:r>
        <w:rPr>
          <w:rFonts w:hint="eastAsia"/>
        </w:rPr>
        <w:t>一息數近六至。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620233">
        <w:rPr>
          <w:rFonts w:hint="eastAsia"/>
        </w:rPr>
        <w:t>：</w:t>
      </w:r>
      <w:r>
        <w:rPr>
          <w:rFonts w:hint="eastAsia"/>
        </w:rPr>
        <w:t>此因用心過度</w:t>
      </w:r>
      <w:r w:rsidR="006C4C45">
        <w:rPr>
          <w:rFonts w:hint="eastAsia"/>
        </w:rPr>
        <w:t>，</w:t>
      </w:r>
      <w:r>
        <w:rPr>
          <w:rFonts w:hint="eastAsia"/>
        </w:rPr>
        <w:t>心熱耗血</w:t>
      </w:r>
      <w:r w:rsidR="006C4C45">
        <w:rPr>
          <w:rFonts w:hint="eastAsia"/>
        </w:rPr>
        <w:t>，</w:t>
      </w:r>
      <w:r>
        <w:rPr>
          <w:rFonts w:hint="eastAsia"/>
        </w:rPr>
        <w:t>更因熱生痰之證也。為其血液因熱暗耗</w:t>
      </w:r>
      <w:r w:rsidR="006C4C45">
        <w:rPr>
          <w:rFonts w:hint="eastAsia"/>
        </w:rPr>
        <w:t>，</w:t>
      </w:r>
      <w:r>
        <w:rPr>
          <w:rFonts w:hint="eastAsia"/>
        </w:rPr>
        <w:t>陰虛不能潛陽</w:t>
      </w:r>
      <w:r w:rsidR="006C4C45">
        <w:rPr>
          <w:rFonts w:hint="eastAsia"/>
        </w:rPr>
        <w:t>，</w:t>
      </w:r>
      <w:r>
        <w:rPr>
          <w:rFonts w:hint="eastAsia"/>
        </w:rPr>
        <w:t>是以不寐</w:t>
      </w:r>
      <w:r w:rsidR="006C4C45">
        <w:rPr>
          <w:rFonts w:hint="eastAsia"/>
        </w:rPr>
        <w:t>，</w:t>
      </w:r>
      <w:r>
        <w:rPr>
          <w:rFonts w:hint="eastAsia"/>
        </w:rPr>
        <w:t>痰停心下</w:t>
      </w:r>
      <w:r w:rsidR="006C4C45">
        <w:rPr>
          <w:rFonts w:hint="eastAsia"/>
        </w:rPr>
        <w:t>，</w:t>
      </w:r>
      <w:r>
        <w:rPr>
          <w:rFonts w:hint="eastAsia"/>
        </w:rPr>
        <w:t>火畏水刑（心屬火痰屬水）</w:t>
      </w:r>
      <w:r w:rsidR="006C4C45">
        <w:rPr>
          <w:rFonts w:hint="eastAsia"/>
        </w:rPr>
        <w:t>，</w:t>
      </w:r>
      <w:r>
        <w:rPr>
          <w:rFonts w:hint="eastAsia"/>
        </w:rPr>
        <w:t>是以驚悸。其呼吸覺短氣者</w:t>
      </w:r>
      <w:r w:rsidR="006C4C45">
        <w:rPr>
          <w:rFonts w:hint="eastAsia"/>
        </w:rPr>
        <w:t>，</w:t>
      </w:r>
      <w:r>
        <w:rPr>
          <w:rFonts w:hint="eastAsia"/>
        </w:rPr>
        <w:t>上焦凝滯之痰礙氣之升降也。其大便燥結者</w:t>
      </w:r>
      <w:r w:rsidR="006C4C45">
        <w:rPr>
          <w:rFonts w:hint="eastAsia"/>
        </w:rPr>
        <w:t>，</w:t>
      </w:r>
      <w:r>
        <w:rPr>
          <w:rFonts w:hint="eastAsia"/>
        </w:rPr>
        <w:t>火盛血虛</w:t>
      </w:r>
      <w:r w:rsidR="006C4C45">
        <w:rPr>
          <w:rFonts w:hint="eastAsia"/>
        </w:rPr>
        <w:t>，</w:t>
      </w:r>
      <w:r>
        <w:rPr>
          <w:rFonts w:hint="eastAsia"/>
        </w:rPr>
        <w:t>腸中津液短也。此宜治以利痰、滋陰、降胃、柔肝之劑</w:t>
      </w:r>
      <w:r w:rsidR="006C4C45">
        <w:rPr>
          <w:rFonts w:hint="eastAsia"/>
        </w:rPr>
        <w:t>，</w:t>
      </w:r>
      <w:r>
        <w:rPr>
          <w:rFonts w:hint="eastAsia"/>
        </w:rPr>
        <w:t>再以養心安神之品輔之。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620233">
        <w:rPr>
          <w:rFonts w:hint="eastAsia"/>
        </w:rPr>
        <w:t>：</w:t>
      </w:r>
      <w:r>
        <w:rPr>
          <w:rFonts w:hint="eastAsia"/>
        </w:rPr>
        <w:t>生赭石（八錢軋細）</w:t>
      </w:r>
      <w:r w:rsidR="00620233">
        <w:rPr>
          <w:rFonts w:hint="eastAsia"/>
        </w:rPr>
        <w:t>、</w:t>
      </w:r>
      <w:r>
        <w:rPr>
          <w:rFonts w:hint="eastAsia"/>
        </w:rPr>
        <w:t>大甘枸杞（八錢）</w:t>
      </w:r>
      <w:r w:rsidR="00620233">
        <w:rPr>
          <w:rFonts w:hint="eastAsia"/>
        </w:rPr>
        <w:t>、</w:t>
      </w:r>
      <w:r>
        <w:rPr>
          <w:rFonts w:hint="eastAsia"/>
        </w:rPr>
        <w:t>生懷地黃（八錢）</w:t>
      </w:r>
      <w:r w:rsidR="00620233">
        <w:rPr>
          <w:rFonts w:hint="eastAsia"/>
        </w:rPr>
        <w:t>、</w:t>
      </w:r>
      <w:r>
        <w:rPr>
          <w:rFonts w:hint="eastAsia"/>
        </w:rPr>
        <w:t>生懷山藥（六錢）</w:t>
      </w:r>
      <w:r w:rsidR="00620233">
        <w:rPr>
          <w:rFonts w:hint="eastAsia"/>
        </w:rPr>
        <w:t>、</w:t>
      </w:r>
      <w:r>
        <w:rPr>
          <w:rFonts w:hint="eastAsia"/>
        </w:rPr>
        <w:t>栝蔞仁（六錢炒搗）</w:t>
      </w:r>
      <w:r w:rsidR="00620233">
        <w:rPr>
          <w:rFonts w:hint="eastAsia"/>
        </w:rPr>
        <w:t>、</w:t>
      </w:r>
      <w:r>
        <w:rPr>
          <w:rFonts w:hint="eastAsia"/>
        </w:rPr>
        <w:t>天冬（六錢）</w:t>
      </w:r>
      <w:r w:rsidR="00620233">
        <w:rPr>
          <w:rFonts w:hint="eastAsia"/>
        </w:rPr>
        <w:t>、</w:t>
      </w:r>
      <w:r>
        <w:rPr>
          <w:rFonts w:hint="eastAsia"/>
        </w:rPr>
        <w:t>生杭芍（五錢）</w:t>
      </w:r>
      <w:r w:rsidR="00620233">
        <w:rPr>
          <w:rFonts w:hint="eastAsia"/>
        </w:rPr>
        <w:t>、</w:t>
      </w:r>
      <w:r>
        <w:rPr>
          <w:rFonts w:hint="eastAsia"/>
        </w:rPr>
        <w:t>清半夏（四錢）</w:t>
      </w:r>
      <w:r w:rsidR="00620233">
        <w:rPr>
          <w:rFonts w:hint="eastAsia"/>
        </w:rPr>
        <w:t>、</w:t>
      </w:r>
      <w:r>
        <w:rPr>
          <w:rFonts w:hint="eastAsia"/>
        </w:rPr>
        <w:t>棗仁（四錢炒搗）</w:t>
      </w:r>
      <w:r w:rsidR="00620233">
        <w:rPr>
          <w:rFonts w:hint="eastAsia"/>
        </w:rPr>
        <w:t>、</w:t>
      </w:r>
      <w:r>
        <w:rPr>
          <w:rFonts w:hint="eastAsia"/>
        </w:rPr>
        <w:t>生遠志（二錢）</w:t>
      </w:r>
      <w:r w:rsidR="00620233">
        <w:rPr>
          <w:rFonts w:hint="eastAsia"/>
        </w:rPr>
        <w:t>、</w:t>
      </w:r>
      <w:r>
        <w:rPr>
          <w:rFonts w:hint="eastAsia"/>
        </w:rPr>
        <w:t>茵陳（錢半）</w:t>
      </w:r>
      <w:r w:rsidR="00620233">
        <w:rPr>
          <w:rFonts w:hint="eastAsia"/>
        </w:rPr>
        <w:t>、</w:t>
      </w:r>
      <w:r>
        <w:rPr>
          <w:rFonts w:hint="eastAsia"/>
        </w:rPr>
        <w:t>甘草（錢半）</w:t>
      </w:r>
      <w:r w:rsidR="00620233">
        <w:rPr>
          <w:rFonts w:hint="eastAsia"/>
        </w:rPr>
        <w:t>、</w:t>
      </w:r>
      <w:r>
        <w:rPr>
          <w:rFonts w:hint="eastAsia"/>
        </w:rPr>
        <w:t>硃砂（二分研細）</w:t>
      </w:r>
      <w:r w:rsidR="00620233">
        <w:rPr>
          <w:rFonts w:hint="eastAsia"/>
        </w:rPr>
        <w:t>。</w:t>
      </w:r>
      <w:r>
        <w:rPr>
          <w:rFonts w:hint="eastAsia"/>
        </w:rPr>
        <w:t>藥共十三味</w:t>
      </w:r>
      <w:r w:rsidR="006C4C45">
        <w:rPr>
          <w:rFonts w:hint="eastAsia"/>
        </w:rPr>
        <w:t>，</w:t>
      </w:r>
      <w:r>
        <w:rPr>
          <w:rFonts w:hint="eastAsia"/>
        </w:rPr>
        <w:t>將前十二味煎湯一大盅</w:t>
      </w:r>
      <w:r w:rsidR="006C4C45">
        <w:rPr>
          <w:rFonts w:hint="eastAsia"/>
        </w:rPr>
        <w:t>，</w:t>
      </w:r>
      <w:r>
        <w:rPr>
          <w:rFonts w:hint="eastAsia"/>
        </w:rPr>
        <w:t>送服硃砂末。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620233">
        <w:rPr>
          <w:rFonts w:hint="eastAsia"/>
        </w:rPr>
        <w:t>：</w:t>
      </w:r>
      <w:r>
        <w:rPr>
          <w:rFonts w:hint="eastAsia"/>
        </w:rPr>
        <w:t>將藥連服四劑</w:t>
      </w:r>
      <w:r w:rsidR="006C4C45">
        <w:rPr>
          <w:rFonts w:hint="eastAsia"/>
        </w:rPr>
        <w:t>，</w:t>
      </w:r>
      <w:r>
        <w:rPr>
          <w:rFonts w:hint="eastAsia"/>
        </w:rPr>
        <w:t>心中已不覺熱</w:t>
      </w:r>
      <w:r w:rsidR="006C4C45">
        <w:rPr>
          <w:rFonts w:hint="eastAsia"/>
        </w:rPr>
        <w:t>，</w:t>
      </w:r>
      <w:r>
        <w:rPr>
          <w:rFonts w:hint="eastAsia"/>
        </w:rPr>
        <w:t>夜間可睡兩點鐘</w:t>
      </w:r>
      <w:r w:rsidR="006C4C45">
        <w:rPr>
          <w:rFonts w:hint="eastAsia"/>
        </w:rPr>
        <w:t>，</w:t>
      </w:r>
      <w:r>
        <w:rPr>
          <w:rFonts w:hint="eastAsia"/>
        </w:rPr>
        <w:t>驚悸已愈十之七八</w:t>
      </w:r>
      <w:r w:rsidR="006C4C45">
        <w:rPr>
          <w:rFonts w:hint="eastAsia"/>
        </w:rPr>
        <w:t>，</w:t>
      </w:r>
      <w:r>
        <w:rPr>
          <w:rFonts w:hint="eastAsia"/>
        </w:rPr>
        <w:t>氣息亦較前調順</w:t>
      </w:r>
      <w:r w:rsidR="006C4C45">
        <w:rPr>
          <w:rFonts w:hint="eastAsia"/>
        </w:rPr>
        <w:t>，</w:t>
      </w:r>
      <w:r>
        <w:rPr>
          <w:rFonts w:hint="eastAsia"/>
        </w:rPr>
        <w:t>大便之燥結亦見愈</w:t>
      </w:r>
      <w:r w:rsidR="006C4C45">
        <w:rPr>
          <w:rFonts w:hint="eastAsia"/>
        </w:rPr>
        <w:t>，</w:t>
      </w:r>
      <w:r>
        <w:rPr>
          <w:rFonts w:hint="eastAsia"/>
        </w:rPr>
        <w:t>脈象左部稍見柔和</w:t>
      </w:r>
      <w:r w:rsidR="006C4C45">
        <w:rPr>
          <w:rFonts w:hint="eastAsia"/>
        </w:rPr>
        <w:t>，</w:t>
      </w:r>
      <w:r>
        <w:rPr>
          <w:rFonts w:hint="eastAsia"/>
        </w:rPr>
        <w:t>右部仍有滑象</w:t>
      </w:r>
      <w:r w:rsidR="006C4C45">
        <w:rPr>
          <w:rFonts w:hint="eastAsia"/>
        </w:rPr>
        <w:t>，</w:t>
      </w:r>
      <w:r>
        <w:rPr>
          <w:rFonts w:hint="eastAsia"/>
        </w:rPr>
        <w:t>至數稍緩</w:t>
      </w:r>
      <w:r w:rsidR="006C4C45">
        <w:rPr>
          <w:rFonts w:hint="eastAsia"/>
        </w:rPr>
        <w:t>，</w:t>
      </w:r>
      <w:r>
        <w:rPr>
          <w:rFonts w:hint="eastAsia"/>
        </w:rPr>
        <w:t>遂即原方略為加減俾再服之。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處方</w:t>
      </w:r>
      <w:r w:rsidR="00620233">
        <w:rPr>
          <w:rFonts w:hint="eastAsia"/>
        </w:rPr>
        <w:t>：</w:t>
      </w:r>
      <w:r>
        <w:rPr>
          <w:rFonts w:hint="eastAsia"/>
        </w:rPr>
        <w:t>生赭石（八錢軋細）</w:t>
      </w:r>
      <w:r w:rsidR="00620233">
        <w:rPr>
          <w:rFonts w:hint="eastAsia"/>
        </w:rPr>
        <w:t>、</w:t>
      </w:r>
      <w:r>
        <w:rPr>
          <w:rFonts w:hint="eastAsia"/>
        </w:rPr>
        <w:t>大甘枸杞（八錢）</w:t>
      </w:r>
      <w:r w:rsidR="00620233">
        <w:rPr>
          <w:rFonts w:hint="eastAsia"/>
        </w:rPr>
        <w:t>、</w:t>
      </w:r>
      <w:r>
        <w:rPr>
          <w:rFonts w:hint="eastAsia"/>
        </w:rPr>
        <w:t>生懷地黃（八錢）</w:t>
      </w:r>
      <w:r w:rsidR="00620233">
        <w:rPr>
          <w:rFonts w:hint="eastAsia"/>
        </w:rPr>
        <w:t>、</w:t>
      </w:r>
      <w:r>
        <w:rPr>
          <w:rFonts w:hint="eastAsia"/>
        </w:rPr>
        <w:t>生懷山藥（六錢）</w:t>
      </w:r>
      <w:r w:rsidR="00620233">
        <w:rPr>
          <w:rFonts w:hint="eastAsia"/>
        </w:rPr>
        <w:t>、</w:t>
      </w:r>
      <w:r>
        <w:rPr>
          <w:rFonts w:hint="eastAsia"/>
        </w:rPr>
        <w:t>龍眼肉（五錢）</w:t>
      </w:r>
      <w:r w:rsidR="00620233">
        <w:rPr>
          <w:rFonts w:hint="eastAsia"/>
        </w:rPr>
        <w:t>、</w:t>
      </w:r>
      <w:r>
        <w:rPr>
          <w:rFonts w:hint="eastAsia"/>
        </w:rPr>
        <w:t>栝蔞仁（五錢炒搗）</w:t>
      </w:r>
      <w:r w:rsidR="00620233">
        <w:rPr>
          <w:rFonts w:hint="eastAsia"/>
        </w:rPr>
        <w:t>、</w:t>
      </w:r>
      <w:r>
        <w:rPr>
          <w:rFonts w:hint="eastAsia"/>
        </w:rPr>
        <w:t>玄參（五錢）</w:t>
      </w:r>
      <w:r w:rsidR="00620233">
        <w:rPr>
          <w:rFonts w:hint="eastAsia"/>
        </w:rPr>
        <w:t>、</w:t>
      </w:r>
      <w:r>
        <w:rPr>
          <w:rFonts w:hint="eastAsia"/>
        </w:rPr>
        <w:t>生杭芍（五錢）</w:t>
      </w:r>
      <w:r w:rsidR="00620233">
        <w:rPr>
          <w:rFonts w:hint="eastAsia"/>
        </w:rPr>
        <w:t>、</w:t>
      </w:r>
      <w:r>
        <w:rPr>
          <w:rFonts w:hint="eastAsia"/>
        </w:rPr>
        <w:t>棗仁（四錢炒搗）</w:t>
      </w:r>
      <w:r w:rsidR="00620233">
        <w:rPr>
          <w:rFonts w:hint="eastAsia"/>
        </w:rPr>
        <w:t>、</w:t>
      </w:r>
      <w:r>
        <w:rPr>
          <w:rFonts w:hint="eastAsia"/>
        </w:rPr>
        <w:t>生遠志（二錢）</w:t>
      </w:r>
      <w:r w:rsidR="00620233">
        <w:rPr>
          <w:rFonts w:hint="eastAsia"/>
        </w:rPr>
        <w:t>、</w:t>
      </w:r>
      <w:r>
        <w:rPr>
          <w:rFonts w:hint="eastAsia"/>
        </w:rPr>
        <w:t>甘草（二錢）</w:t>
      </w:r>
      <w:r w:rsidR="00620233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620233">
        <w:rPr>
          <w:rFonts w:hint="eastAsia"/>
        </w:rPr>
        <w:t>：</w:t>
      </w:r>
      <w:r>
        <w:rPr>
          <w:rFonts w:hint="eastAsia"/>
        </w:rPr>
        <w:t>將藥連服六劑</w:t>
      </w:r>
      <w:r w:rsidR="006C4C45">
        <w:rPr>
          <w:rFonts w:hint="eastAsia"/>
        </w:rPr>
        <w:t>，</w:t>
      </w:r>
      <w:r>
        <w:rPr>
          <w:rFonts w:hint="eastAsia"/>
        </w:rPr>
        <w:t>徹夜安睡</w:t>
      </w:r>
      <w:r w:rsidR="006C4C45">
        <w:rPr>
          <w:rFonts w:hint="eastAsia"/>
        </w:rPr>
        <w:t>，</w:t>
      </w:r>
      <w:r>
        <w:rPr>
          <w:rFonts w:hint="eastAsia"/>
        </w:rPr>
        <w:t>諸病皆愈。</w:t>
      </w:r>
    </w:p>
    <w:p w:rsidR="00620233" w:rsidRDefault="00620233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25" w:name="_Toc223763108"/>
      <w:r>
        <w:br w:type="page"/>
      </w:r>
    </w:p>
    <w:p w:rsidR="00A80EEB" w:rsidRDefault="00A80EEB" w:rsidP="00657751">
      <w:pPr>
        <w:pStyle w:val="1b"/>
      </w:pPr>
      <w:bookmarkStart w:id="1126" w:name="_Toc7561373"/>
      <w:r>
        <w:rPr>
          <w:rFonts w:hint="eastAsia"/>
        </w:rPr>
        <w:lastRenderedPageBreak/>
        <w:t>癇痙癲狂門</w:t>
      </w:r>
      <w:bookmarkEnd w:id="1125"/>
      <w:bookmarkEnd w:id="1126"/>
    </w:p>
    <w:p w:rsidR="00A80EEB" w:rsidRDefault="00620233" w:rsidP="00620233">
      <w:pPr>
        <w:pStyle w:val="5a"/>
      </w:pPr>
      <w:bookmarkStart w:id="1127" w:name="_Toc223763109"/>
      <w:bookmarkStart w:id="1128" w:name="_Toc7561374"/>
      <w:r>
        <w:rPr>
          <w:rFonts w:ascii="新細明體" w:eastAsia="新細明體" w:hAnsi="新細明體" w:hint="eastAsia"/>
        </w:rPr>
        <w:t>【</w:t>
      </w:r>
      <w:r w:rsidR="00A80EEB">
        <w:rPr>
          <w:rFonts w:hint="eastAsia"/>
        </w:rPr>
        <w:t>癇風兼腦充血</w:t>
      </w:r>
      <w:bookmarkEnd w:id="1127"/>
      <w:r>
        <w:rPr>
          <w:rFonts w:hint="eastAsia"/>
        </w:rPr>
        <w:t>】</w:t>
      </w:r>
      <w:bookmarkEnd w:id="1128"/>
    </w:p>
    <w:p w:rsidR="00A80EEB" w:rsidRDefault="00620233" w:rsidP="00A80EEB">
      <w:pPr>
        <w:pStyle w:val="2f5"/>
        <w:ind w:firstLine="712"/>
      </w:pPr>
      <w:r w:rsidRPr="00620233">
        <w:rPr>
          <w:rFonts w:hint="eastAsia"/>
        </w:rPr>
        <w:t>陳德三</w:t>
      </w:r>
      <w:r w:rsidR="006C4C45">
        <w:t>，</w:t>
      </w:r>
      <w:r w:rsidRPr="00620233">
        <w:rPr>
          <w:rFonts w:hint="eastAsia"/>
        </w:rPr>
        <w:t>山東曲阜人</w:t>
      </w:r>
      <w:r w:rsidR="006C4C45">
        <w:t>，</w:t>
      </w:r>
      <w:r w:rsidRPr="00620233">
        <w:rPr>
          <w:rFonts w:hint="eastAsia"/>
        </w:rPr>
        <w:t>年三十八歲</w:t>
      </w:r>
      <w:r w:rsidR="006C4C45">
        <w:t>，</w:t>
      </w:r>
      <w:r w:rsidRPr="00620233">
        <w:rPr>
          <w:rFonts w:hint="eastAsia"/>
        </w:rPr>
        <w:t>在天津一區充商業學校教員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得癇風兼腦充血證。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620233">
        <w:rPr>
          <w:rFonts w:hint="eastAsia"/>
        </w:rPr>
        <w:t>：</w:t>
      </w:r>
      <w:r>
        <w:rPr>
          <w:rFonts w:hint="eastAsia"/>
        </w:rPr>
        <w:t>因肝火素盛</w:t>
      </w:r>
      <w:r w:rsidR="006C4C45">
        <w:rPr>
          <w:rFonts w:hint="eastAsia"/>
        </w:rPr>
        <w:t>，</w:t>
      </w:r>
      <w:r>
        <w:rPr>
          <w:rFonts w:hint="eastAsia"/>
        </w:rPr>
        <w:t>又在校中任講英文</w:t>
      </w:r>
      <w:r w:rsidR="006C4C45">
        <w:rPr>
          <w:rFonts w:hint="eastAsia"/>
        </w:rPr>
        <w:t>，</w:t>
      </w:r>
      <w:r>
        <w:rPr>
          <w:rFonts w:hint="eastAsia"/>
        </w:rPr>
        <w:t>每日登堂演說</w:t>
      </w:r>
      <w:r w:rsidR="006C4C45">
        <w:rPr>
          <w:rFonts w:hint="eastAsia"/>
        </w:rPr>
        <w:t>，</w:t>
      </w:r>
      <w:r>
        <w:rPr>
          <w:rFonts w:hint="eastAsia"/>
        </w:rPr>
        <w:t>時間過長。勞心勞力皆過度</w:t>
      </w:r>
      <w:r w:rsidR="006C4C45">
        <w:rPr>
          <w:rFonts w:hint="eastAsia"/>
        </w:rPr>
        <w:t>，</w:t>
      </w:r>
      <w:r>
        <w:rPr>
          <w:rFonts w:hint="eastAsia"/>
        </w:rPr>
        <w:t>遂得斯證。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620233">
        <w:rPr>
          <w:rFonts w:hint="eastAsia"/>
        </w:rPr>
        <w:t>：</w:t>
      </w:r>
      <w:r>
        <w:rPr>
          <w:rFonts w:hint="eastAsia"/>
        </w:rPr>
        <w:t>其來社求診時</w:t>
      </w:r>
      <w:r w:rsidR="006C4C45">
        <w:rPr>
          <w:rFonts w:hint="eastAsia"/>
        </w:rPr>
        <w:t>，</w:t>
      </w:r>
      <w:r>
        <w:rPr>
          <w:rFonts w:hint="eastAsia"/>
        </w:rPr>
        <w:t>但言患癇風</w:t>
      </w:r>
      <w:r w:rsidR="006C4C45">
        <w:rPr>
          <w:rFonts w:hint="eastAsia"/>
        </w:rPr>
        <w:t>，</w:t>
      </w:r>
      <w:r>
        <w:rPr>
          <w:rFonts w:hint="eastAsia"/>
        </w:rPr>
        <w:t>或數日一發</w:t>
      </w:r>
      <w:r w:rsidR="006C4C45">
        <w:rPr>
          <w:rFonts w:hint="eastAsia"/>
        </w:rPr>
        <w:t>，</w:t>
      </w:r>
      <w:r>
        <w:rPr>
          <w:rFonts w:hint="eastAsia"/>
        </w:rPr>
        <w:t>或旬餘一發</w:t>
      </w:r>
      <w:r w:rsidR="006C4C45">
        <w:rPr>
          <w:rFonts w:hint="eastAsia"/>
        </w:rPr>
        <w:t>，</w:t>
      </w:r>
      <w:r>
        <w:rPr>
          <w:rFonts w:hint="eastAsia"/>
        </w:rPr>
        <w:t>其發必以夜</w:t>
      </w:r>
      <w:r w:rsidR="006C4C45">
        <w:rPr>
          <w:rFonts w:hint="eastAsia"/>
        </w:rPr>
        <w:t>，</w:t>
      </w:r>
      <w:r>
        <w:rPr>
          <w:rFonts w:hint="eastAsia"/>
        </w:rPr>
        <w:t>亦不自覺</w:t>
      </w:r>
      <w:r w:rsidR="006C4C45">
        <w:rPr>
          <w:rFonts w:hint="eastAsia"/>
        </w:rPr>
        <w:t>，</w:t>
      </w:r>
      <w:r>
        <w:rPr>
          <w:rFonts w:hint="eastAsia"/>
        </w:rPr>
        <w:t>惟睡醒後其舌邊覺疼</w:t>
      </w:r>
      <w:r w:rsidR="006C4C45">
        <w:rPr>
          <w:rFonts w:hint="eastAsia"/>
        </w:rPr>
        <w:t>，</w:t>
      </w:r>
      <w:r>
        <w:rPr>
          <w:rFonts w:hint="eastAsia"/>
        </w:rPr>
        <w:t>有咬破之處</w:t>
      </w:r>
      <w:r w:rsidR="006C4C45">
        <w:rPr>
          <w:rFonts w:hint="eastAsia"/>
        </w:rPr>
        <w:t>，</w:t>
      </w:r>
      <w:r>
        <w:rPr>
          <w:rFonts w:hint="eastAsia"/>
        </w:rPr>
        <w:t>即知其睡時已發癇風</w:t>
      </w:r>
      <w:r w:rsidR="006C4C45">
        <w:rPr>
          <w:rFonts w:hint="eastAsia"/>
        </w:rPr>
        <w:t>，</w:t>
      </w:r>
      <w:r>
        <w:rPr>
          <w:rFonts w:hint="eastAsia"/>
        </w:rPr>
        <w:t>其日必精神昏憒</w:t>
      </w:r>
      <w:r w:rsidR="006C4C45">
        <w:rPr>
          <w:rFonts w:hint="eastAsia"/>
        </w:rPr>
        <w:t>，</w:t>
      </w:r>
      <w:r>
        <w:rPr>
          <w:rFonts w:hint="eastAsia"/>
        </w:rPr>
        <w:t>身體酸懶。診其脈左右皆弦硬異常</w:t>
      </w:r>
      <w:r w:rsidR="006C4C45">
        <w:rPr>
          <w:rFonts w:hint="eastAsia"/>
        </w:rPr>
        <w:t>，</w:t>
      </w:r>
      <w:r>
        <w:rPr>
          <w:rFonts w:hint="eastAsia"/>
        </w:rPr>
        <w:t>因問其腦中發熱或作疼</w:t>
      </w:r>
      <w:r w:rsidR="006C4C45">
        <w:rPr>
          <w:rFonts w:hint="eastAsia"/>
        </w:rPr>
        <w:t>，</w:t>
      </w:r>
      <w:r>
        <w:rPr>
          <w:rFonts w:hint="eastAsia"/>
        </w:rPr>
        <w:t>或兼有眩暈之時乎？答曰</w:t>
      </w:r>
      <w:r w:rsidR="00F13CF2">
        <w:rPr>
          <w:rFonts w:hint="eastAsia"/>
        </w:rPr>
        <w:t>「</w:t>
      </w:r>
      <w:r>
        <w:rPr>
          <w:rFonts w:hint="eastAsia"/>
        </w:rPr>
        <w:t>此三種病</w:t>
      </w:r>
      <w:r w:rsidR="006C4C45">
        <w:rPr>
          <w:rFonts w:hint="eastAsia"/>
        </w:rPr>
        <w:t>，</w:t>
      </w:r>
      <w:r>
        <w:rPr>
          <w:rFonts w:hint="eastAsia"/>
        </w:rPr>
        <w:t>腦中皆有</w:t>
      </w:r>
      <w:r w:rsidR="006C4C45">
        <w:rPr>
          <w:rFonts w:hint="eastAsia"/>
        </w:rPr>
        <w:t>，</w:t>
      </w:r>
      <w:r>
        <w:rPr>
          <w:rFonts w:hint="eastAsia"/>
        </w:rPr>
        <w:t>餘以為</w:t>
      </w:r>
      <w:r w:rsidR="00AD7840">
        <w:rPr>
          <w:rFonts w:hint="eastAsia"/>
        </w:rPr>
        <w:t>係</w:t>
      </w:r>
      <w:r>
        <w:rPr>
          <w:rFonts w:hint="eastAsia"/>
        </w:rPr>
        <w:t>癇風之連帶病</w:t>
      </w:r>
      <w:r w:rsidR="006C4C45">
        <w:rPr>
          <w:rFonts w:hint="eastAsia"/>
        </w:rPr>
        <w:t>，</w:t>
      </w:r>
      <w:r>
        <w:rPr>
          <w:rFonts w:hint="eastAsia"/>
        </w:rPr>
        <w:t>故未言及耳</w:t>
      </w:r>
      <w:r w:rsidR="00F13CF2">
        <w:rPr>
          <w:rFonts w:hint="eastAsia"/>
        </w:rPr>
        <w:t>」</w:t>
      </w:r>
      <w:r>
        <w:rPr>
          <w:rFonts w:hint="eastAsia"/>
        </w:rPr>
        <w:t>。愚曰</w:t>
      </w:r>
      <w:r w:rsidR="00F13CF2">
        <w:rPr>
          <w:rFonts w:hint="eastAsia"/>
        </w:rPr>
        <w:t>「</w:t>
      </w:r>
      <w:r>
        <w:rPr>
          <w:rFonts w:hint="eastAsia"/>
        </w:rPr>
        <w:t>非也</w:t>
      </w:r>
      <w:r w:rsidR="006C4C45">
        <w:rPr>
          <w:rFonts w:hint="eastAsia"/>
        </w:rPr>
        <w:t>，</w:t>
      </w:r>
      <w:r>
        <w:rPr>
          <w:rFonts w:hint="eastAsia"/>
        </w:rPr>
        <w:t>是子患癇風兼患腦充血也</w:t>
      </w:r>
      <w:r w:rsidR="00F13CF2">
        <w:rPr>
          <w:rFonts w:hint="eastAsia"/>
        </w:rPr>
        <w:t>」</w:t>
      </w:r>
      <w:r>
        <w:rPr>
          <w:rFonts w:hint="eastAsia"/>
        </w:rPr>
        <w:t>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F13CF2">
        <w:rPr>
          <w:rFonts w:hint="eastAsia"/>
        </w:rPr>
        <w:t>：</w:t>
      </w:r>
      <w:r>
        <w:rPr>
          <w:rFonts w:hint="eastAsia"/>
        </w:rPr>
        <w:t>按癇風之證</w:t>
      </w:r>
      <w:r w:rsidR="006C4C45">
        <w:rPr>
          <w:rFonts w:hint="eastAsia"/>
        </w:rPr>
        <w:t>，</w:t>
      </w:r>
      <w:r>
        <w:rPr>
          <w:rFonts w:hint="eastAsia"/>
        </w:rPr>
        <w:t>皆因腦髓神經失其所司</w:t>
      </w:r>
      <w:r w:rsidR="006C4C45">
        <w:rPr>
          <w:rFonts w:hint="eastAsia"/>
        </w:rPr>
        <w:t>，</w:t>
      </w:r>
      <w:r>
        <w:rPr>
          <w:rFonts w:hint="eastAsia"/>
        </w:rPr>
        <w:t>而有非常之變動</w:t>
      </w:r>
      <w:r w:rsidR="006C4C45">
        <w:rPr>
          <w:rFonts w:hint="eastAsia"/>
        </w:rPr>
        <w:t>，</w:t>
      </w:r>
      <w:r>
        <w:rPr>
          <w:rFonts w:hint="eastAsia"/>
        </w:rPr>
        <w:t>其腦部若充血過甚者</w:t>
      </w:r>
      <w:r w:rsidR="006C4C45">
        <w:rPr>
          <w:rFonts w:hint="eastAsia"/>
        </w:rPr>
        <w:t>，</w:t>
      </w:r>
      <w:r>
        <w:rPr>
          <w:rFonts w:hint="eastAsia"/>
        </w:rPr>
        <w:t>恆至排擠腦髓神經</w:t>
      </w:r>
      <w:r w:rsidR="006C4C45">
        <w:rPr>
          <w:rFonts w:hint="eastAsia"/>
        </w:rPr>
        <w:t>，</w:t>
      </w:r>
      <w:r>
        <w:rPr>
          <w:rFonts w:hint="eastAsia"/>
        </w:rPr>
        <w:t>使失其常司也。此證既患癇風</w:t>
      </w:r>
      <w:r w:rsidR="006C4C45">
        <w:rPr>
          <w:rFonts w:hint="eastAsia"/>
        </w:rPr>
        <w:t>，</w:t>
      </w:r>
      <w:r>
        <w:rPr>
          <w:rFonts w:hint="eastAsia"/>
        </w:rPr>
        <w:t>又兼腦部充血</w:t>
      </w:r>
      <w:r w:rsidR="006C4C45">
        <w:rPr>
          <w:rFonts w:hint="eastAsia"/>
        </w:rPr>
        <w:t>，</w:t>
      </w:r>
      <w:r>
        <w:rPr>
          <w:rFonts w:hint="eastAsia"/>
        </w:rPr>
        <w:t>則治之者自當以先治其腦部充血為急務。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F13CF2">
        <w:rPr>
          <w:rFonts w:hint="eastAsia"/>
        </w:rPr>
        <w:t>：</w:t>
      </w:r>
      <w:r>
        <w:rPr>
          <w:rFonts w:hint="eastAsia"/>
        </w:rPr>
        <w:t>治以拙擬鎮肝熄風湯</w:t>
      </w:r>
      <w:r w:rsidR="00F13CF2">
        <w:rPr>
          <w:rFonts w:hint="eastAsia"/>
        </w:rPr>
        <w:t>（</w:t>
      </w:r>
      <w:r w:rsidR="00F13CF2" w:rsidRPr="00F13CF2">
        <w:rPr>
          <w:rFonts w:hint="eastAsia"/>
        </w:rPr>
        <w:t>方在三期七卷</w:t>
      </w:r>
      <w:r w:rsidR="00F13CF2"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為其兼患癇風加全蜈蚣大者三條</w:t>
      </w:r>
      <w:r w:rsidR="006C4C45">
        <w:rPr>
          <w:rFonts w:hint="eastAsia"/>
        </w:rPr>
        <w:t>，</w:t>
      </w:r>
      <w:r>
        <w:rPr>
          <w:rFonts w:hint="eastAsia"/>
        </w:rPr>
        <w:t>蓋鎮肝熄風湯原為拙擬治腦充血之主方</w:t>
      </w:r>
      <w:r w:rsidR="006C4C45">
        <w:rPr>
          <w:rFonts w:hint="eastAsia"/>
        </w:rPr>
        <w:t>，</w:t>
      </w:r>
      <w:r>
        <w:rPr>
          <w:rFonts w:hint="eastAsia"/>
        </w:rPr>
        <w:t>而蜈蚣又善治癇風之要藥也。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複診</w:t>
      </w:r>
      <w:r w:rsidR="00F13CF2">
        <w:rPr>
          <w:rFonts w:hint="eastAsia"/>
        </w:rPr>
        <w:t>：</w:t>
      </w:r>
      <w:r>
        <w:rPr>
          <w:rFonts w:hint="eastAsia"/>
        </w:rPr>
        <w:t>前方連服十劑</w:t>
      </w:r>
      <w:r w:rsidR="006C4C45">
        <w:rPr>
          <w:rFonts w:hint="eastAsia"/>
        </w:rPr>
        <w:t>，</w:t>
      </w:r>
      <w:r>
        <w:rPr>
          <w:rFonts w:hint="eastAsia"/>
        </w:rPr>
        <w:t>腦部熱疼眩暈皆除。惟脈仍有力</w:t>
      </w:r>
      <w:r w:rsidR="006C4C45">
        <w:rPr>
          <w:rFonts w:hint="eastAsia"/>
        </w:rPr>
        <w:t>，</w:t>
      </w:r>
      <w:r>
        <w:rPr>
          <w:rFonts w:hint="eastAsia"/>
        </w:rPr>
        <w:t>即原方略為加減</w:t>
      </w:r>
      <w:r w:rsidR="006C4C45">
        <w:rPr>
          <w:rFonts w:hint="eastAsia"/>
        </w:rPr>
        <w:t>，</w:t>
      </w:r>
      <w:r>
        <w:rPr>
          <w:rFonts w:hint="eastAsia"/>
        </w:rPr>
        <w:t>又服十劑則脈象和平如常矣</w:t>
      </w:r>
      <w:r w:rsidR="006C4C45">
        <w:rPr>
          <w:rFonts w:hint="eastAsia"/>
        </w:rPr>
        <w:t>，</w:t>
      </w:r>
      <w:r>
        <w:rPr>
          <w:rFonts w:hint="eastAsia"/>
        </w:rPr>
        <w:t>繼再治其癇風。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F13CF2">
        <w:rPr>
          <w:rFonts w:hint="eastAsia"/>
        </w:rPr>
        <w:t>：</w:t>
      </w:r>
      <w:r>
        <w:rPr>
          <w:rFonts w:hint="eastAsia"/>
        </w:rPr>
        <w:t>治以拙擬愈癇丹</w:t>
      </w:r>
      <w:r w:rsidR="00F13CF2">
        <w:rPr>
          <w:rFonts w:hint="eastAsia"/>
        </w:rPr>
        <w:t>（</w:t>
      </w:r>
      <w:r w:rsidR="00F13CF2" w:rsidRPr="00F13CF2">
        <w:rPr>
          <w:rFonts w:hint="eastAsia"/>
        </w:rPr>
        <w:t>方在五期論治癇風篇中</w:t>
      </w:r>
      <w:r w:rsidR="00F13CF2"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日服兩次</w:t>
      </w:r>
      <w:r w:rsidR="006C4C45">
        <w:rPr>
          <w:rFonts w:hint="eastAsia"/>
        </w:rPr>
        <w:t>，</w:t>
      </w:r>
      <w:r>
        <w:rPr>
          <w:rFonts w:hint="eastAsia"/>
        </w:rPr>
        <w:t>每次用生懷山藥五錢煎湯送下。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F13CF2">
        <w:rPr>
          <w:rFonts w:hint="eastAsia"/>
        </w:rPr>
        <w:t>：</w:t>
      </w:r>
      <w:r>
        <w:rPr>
          <w:rFonts w:hint="eastAsia"/>
        </w:rPr>
        <w:t>服藥逾兩月舊病未發</w:t>
      </w:r>
      <w:r w:rsidR="006C4C45">
        <w:rPr>
          <w:rFonts w:hint="eastAsia"/>
        </w:rPr>
        <w:t>，</w:t>
      </w:r>
      <w:r>
        <w:rPr>
          <w:rFonts w:hint="eastAsia"/>
        </w:rPr>
        <w:t>遂停藥勿服</w:t>
      </w:r>
      <w:r w:rsidR="006C4C45">
        <w:rPr>
          <w:rFonts w:hint="eastAsia"/>
        </w:rPr>
        <w:t>，</w:t>
      </w:r>
      <w:r>
        <w:rPr>
          <w:rFonts w:hint="eastAsia"/>
        </w:rPr>
        <w:t>癇風從此愈矣。</w:t>
      </w:r>
    </w:p>
    <w:p w:rsidR="00F13CF2" w:rsidRDefault="00F13CF2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29" w:name="_Toc223763110"/>
      <w:r>
        <w:br w:type="page"/>
      </w:r>
    </w:p>
    <w:p w:rsidR="00A80EEB" w:rsidRDefault="00F13CF2" w:rsidP="00F13CF2">
      <w:pPr>
        <w:pStyle w:val="5a"/>
      </w:pPr>
      <w:bookmarkStart w:id="1130" w:name="_Toc7561375"/>
      <w:r>
        <w:rPr>
          <w:rFonts w:hint="eastAsia"/>
        </w:rPr>
        <w:lastRenderedPageBreak/>
        <w:t>【</w:t>
      </w:r>
      <w:r w:rsidR="00A80EEB">
        <w:rPr>
          <w:rFonts w:hint="eastAsia"/>
        </w:rPr>
        <w:t>受風瘈瘲</w:t>
      </w:r>
      <w:bookmarkEnd w:id="1129"/>
      <w:r>
        <w:rPr>
          <w:rFonts w:hint="eastAsia"/>
        </w:rPr>
        <w:t>】</w:t>
      </w:r>
      <w:bookmarkEnd w:id="1130"/>
    </w:p>
    <w:p w:rsidR="00A80EEB" w:rsidRDefault="00F13CF2" w:rsidP="00A80EEB">
      <w:pPr>
        <w:pStyle w:val="2f5"/>
        <w:ind w:firstLine="712"/>
      </w:pPr>
      <w:r w:rsidRPr="00F13CF2">
        <w:rPr>
          <w:rFonts w:hint="eastAsia"/>
        </w:rPr>
        <w:t>天津北門西白家胡同</w:t>
      </w:r>
      <w:r w:rsidR="006C4C45">
        <w:t>，</w:t>
      </w:r>
      <w:r w:rsidRPr="00F13CF2">
        <w:rPr>
          <w:rFonts w:hint="eastAsia"/>
        </w:rPr>
        <w:t>董氏幼女</w:t>
      </w:r>
      <w:r w:rsidR="006C4C45">
        <w:t>，</w:t>
      </w:r>
      <w:r w:rsidR="00A80EEB">
        <w:rPr>
          <w:rFonts w:hint="eastAsia"/>
        </w:rPr>
        <w:t>年三歲</w:t>
      </w:r>
      <w:r w:rsidR="006C4C45">
        <w:rPr>
          <w:rFonts w:hint="eastAsia"/>
        </w:rPr>
        <w:t>，</w:t>
      </w:r>
      <w:r w:rsidR="00A80EEB">
        <w:rPr>
          <w:rFonts w:hint="eastAsia"/>
        </w:rPr>
        <w:t>患瘈瘲病。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F13CF2">
        <w:rPr>
          <w:rFonts w:hint="eastAsia"/>
        </w:rPr>
        <w:t>：</w:t>
      </w:r>
      <w:r>
        <w:rPr>
          <w:rFonts w:hint="eastAsia"/>
        </w:rPr>
        <w:t>暮春氣暖著衣過</w:t>
      </w:r>
      <w:r w:rsidR="00F13CF2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在院中戲</w:t>
      </w:r>
      <w:r w:rsidR="006C4C45">
        <w:rPr>
          <w:rFonts w:hint="eastAsia"/>
        </w:rPr>
        <w:t>，</w:t>
      </w:r>
      <w:r>
        <w:rPr>
          <w:rFonts w:hint="eastAsia"/>
        </w:rPr>
        <w:t>出汗受風</w:t>
      </w:r>
      <w:r w:rsidR="006C4C45">
        <w:rPr>
          <w:rFonts w:hint="eastAsia"/>
        </w:rPr>
        <w:t>，</w:t>
      </w:r>
      <w:r>
        <w:rPr>
          <w:rFonts w:hint="eastAsia"/>
        </w:rPr>
        <w:t>至夜間遂發瘈瘲。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F13CF2">
        <w:rPr>
          <w:rFonts w:hint="eastAsia"/>
        </w:rPr>
        <w:t>：</w:t>
      </w:r>
      <w:r>
        <w:rPr>
          <w:rFonts w:hint="eastAsia"/>
        </w:rPr>
        <w:t>劇時閉目昏昏</w:t>
      </w:r>
      <w:r w:rsidR="006C4C45">
        <w:rPr>
          <w:rFonts w:hint="eastAsia"/>
        </w:rPr>
        <w:t>，</w:t>
      </w:r>
      <w:r>
        <w:rPr>
          <w:rFonts w:hint="eastAsia"/>
        </w:rPr>
        <w:t>身軀後挺</w:t>
      </w:r>
      <w:r w:rsidR="006C4C45">
        <w:rPr>
          <w:rFonts w:hint="eastAsia"/>
        </w:rPr>
        <w:t>，</w:t>
      </w:r>
      <w:r>
        <w:rPr>
          <w:rFonts w:hint="eastAsia"/>
        </w:rPr>
        <w:t>兩手緊握</w:t>
      </w:r>
      <w:r w:rsidR="006C4C45">
        <w:rPr>
          <w:rFonts w:hint="eastAsia"/>
        </w:rPr>
        <w:t>，</w:t>
      </w:r>
      <w:r>
        <w:rPr>
          <w:rFonts w:hint="eastAsia"/>
        </w:rPr>
        <w:t>輕時亦能明瞭</w:t>
      </w:r>
      <w:r w:rsidR="006C4C45">
        <w:rPr>
          <w:rFonts w:hint="eastAsia"/>
        </w:rPr>
        <w:t>，</w:t>
      </w:r>
      <w:r>
        <w:rPr>
          <w:rFonts w:hint="eastAsia"/>
        </w:rPr>
        <w:t>而舌腫不能吮乳</w:t>
      </w:r>
      <w:r w:rsidR="006C4C45">
        <w:rPr>
          <w:rFonts w:hint="eastAsia"/>
        </w:rPr>
        <w:t>，</w:t>
      </w:r>
      <w:r>
        <w:rPr>
          <w:rFonts w:hint="eastAsia"/>
        </w:rPr>
        <w:t>惟飲茶湯及代乳粉。大便每日溏瀉兩三次</w:t>
      </w:r>
      <w:r w:rsidR="006C4C45">
        <w:rPr>
          <w:rFonts w:hint="eastAsia"/>
        </w:rPr>
        <w:t>，</w:t>
      </w:r>
      <w:r>
        <w:rPr>
          <w:rFonts w:hint="eastAsia"/>
        </w:rPr>
        <w:t>如此三晝夜不愈</w:t>
      </w:r>
      <w:r w:rsidR="006C4C45">
        <w:rPr>
          <w:rFonts w:hint="eastAsia"/>
        </w:rPr>
        <w:t>，</w:t>
      </w:r>
      <w:r>
        <w:rPr>
          <w:rFonts w:hint="eastAsia"/>
        </w:rPr>
        <w:t>精神漸似不支</w:t>
      </w:r>
      <w:r w:rsidR="006C4C45">
        <w:rPr>
          <w:rFonts w:hint="eastAsia"/>
        </w:rPr>
        <w:t>，</w:t>
      </w:r>
      <w:r>
        <w:rPr>
          <w:rFonts w:hint="eastAsia"/>
        </w:rPr>
        <w:t>皮膚發熱</w:t>
      </w:r>
      <w:r w:rsidR="006C4C45">
        <w:rPr>
          <w:rFonts w:hint="eastAsia"/>
        </w:rPr>
        <w:t>，</w:t>
      </w:r>
      <w:r>
        <w:rPr>
          <w:rFonts w:hint="eastAsia"/>
        </w:rPr>
        <w:t>診其脈亦有熱象。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F13CF2">
        <w:rPr>
          <w:rFonts w:hint="eastAsia"/>
        </w:rPr>
        <w:t>：</w:t>
      </w:r>
      <w:r>
        <w:rPr>
          <w:rFonts w:hint="eastAsia"/>
        </w:rPr>
        <w:t>此因春暖衣濃</w:t>
      </w:r>
      <w:r w:rsidR="006C4C45">
        <w:rPr>
          <w:rFonts w:hint="eastAsia"/>
        </w:rPr>
        <w:t>，</w:t>
      </w:r>
      <w:r>
        <w:rPr>
          <w:rFonts w:hint="eastAsia"/>
        </w:rPr>
        <w:t>肝有鬱熱</w:t>
      </w:r>
      <w:r w:rsidR="006C4C45">
        <w:rPr>
          <w:rFonts w:hint="eastAsia"/>
        </w:rPr>
        <w:t>，</w:t>
      </w:r>
      <w:r>
        <w:rPr>
          <w:rFonts w:hint="eastAsia"/>
        </w:rPr>
        <w:t>因外感激發其熱上衝腦部</w:t>
      </w:r>
      <w:r w:rsidR="006C4C45">
        <w:rPr>
          <w:rFonts w:hint="eastAsia"/>
        </w:rPr>
        <w:t>，</w:t>
      </w:r>
      <w:r>
        <w:rPr>
          <w:rFonts w:hint="eastAsia"/>
        </w:rPr>
        <w:t>排擠腦髓神經失其運動之常度</w:t>
      </w:r>
      <w:r w:rsidR="006C4C45">
        <w:rPr>
          <w:rFonts w:hint="eastAsia"/>
        </w:rPr>
        <w:t>，</w:t>
      </w:r>
      <w:r>
        <w:rPr>
          <w:rFonts w:hint="eastAsia"/>
        </w:rPr>
        <w:t>是以發搐。法當清其肝熱</w:t>
      </w:r>
      <w:r w:rsidR="006C4C45">
        <w:rPr>
          <w:rFonts w:hint="eastAsia"/>
        </w:rPr>
        <w:t>，</w:t>
      </w:r>
      <w:r>
        <w:rPr>
          <w:rFonts w:hint="eastAsia"/>
        </w:rPr>
        <w:t>散其外感</w:t>
      </w:r>
      <w:r w:rsidR="006C4C45">
        <w:rPr>
          <w:rFonts w:hint="eastAsia"/>
        </w:rPr>
        <w:t>，</w:t>
      </w:r>
      <w:r>
        <w:rPr>
          <w:rFonts w:hint="eastAsia"/>
        </w:rPr>
        <w:t>兼治以鎮安神經之藥其病自愈。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F13CF2">
        <w:rPr>
          <w:rFonts w:hint="eastAsia"/>
        </w:rPr>
        <w:t>：</w:t>
      </w:r>
      <w:r>
        <w:rPr>
          <w:rFonts w:hint="eastAsia"/>
        </w:rPr>
        <w:t>生懷山藥（一兩）</w:t>
      </w:r>
      <w:r w:rsidR="00F13CF2">
        <w:rPr>
          <w:rFonts w:hint="eastAsia"/>
        </w:rPr>
        <w:t>、</w:t>
      </w:r>
      <w:r>
        <w:rPr>
          <w:rFonts w:hint="eastAsia"/>
        </w:rPr>
        <w:t>滑石（八錢）</w:t>
      </w:r>
      <w:r w:rsidR="00F13CF2">
        <w:rPr>
          <w:rFonts w:hint="eastAsia"/>
        </w:rPr>
        <w:t>、</w:t>
      </w:r>
      <w:r>
        <w:rPr>
          <w:rFonts w:hint="eastAsia"/>
        </w:rPr>
        <w:t>生杭芍（六錢）</w:t>
      </w:r>
      <w:r w:rsidR="00F13CF2">
        <w:rPr>
          <w:rFonts w:hint="eastAsia"/>
        </w:rPr>
        <w:t>、</w:t>
      </w:r>
      <w:r>
        <w:rPr>
          <w:rFonts w:hint="eastAsia"/>
        </w:rPr>
        <w:t>連翹（三錢）</w:t>
      </w:r>
      <w:r w:rsidR="00F13CF2">
        <w:rPr>
          <w:rFonts w:hint="eastAsia"/>
        </w:rPr>
        <w:t>、</w:t>
      </w:r>
      <w:r>
        <w:rPr>
          <w:rFonts w:hint="eastAsia"/>
        </w:rPr>
        <w:t>甘草（三錢）</w:t>
      </w:r>
      <w:r w:rsidR="00F13CF2">
        <w:rPr>
          <w:rFonts w:hint="eastAsia"/>
        </w:rPr>
        <w:t>、</w:t>
      </w:r>
      <w:r>
        <w:rPr>
          <w:rFonts w:hint="eastAsia"/>
        </w:rPr>
        <w:t>全蜈蚣（兩條大者）</w:t>
      </w:r>
      <w:r w:rsidR="00F13CF2">
        <w:rPr>
          <w:rFonts w:hint="eastAsia"/>
        </w:rPr>
        <w:t>、</w:t>
      </w:r>
      <w:r>
        <w:rPr>
          <w:rFonts w:hint="eastAsia"/>
        </w:rPr>
        <w:t>硃砂（二分細末）</w:t>
      </w:r>
      <w:r w:rsidR="00F13CF2">
        <w:rPr>
          <w:rFonts w:hint="eastAsia"/>
        </w:rPr>
        <w:t>。</w:t>
      </w:r>
      <w:r>
        <w:rPr>
          <w:rFonts w:hint="eastAsia"/>
        </w:rPr>
        <w:t>藥共七味</w:t>
      </w:r>
      <w:r w:rsidR="006C4C45">
        <w:rPr>
          <w:rFonts w:hint="eastAsia"/>
        </w:rPr>
        <w:t>，</w:t>
      </w:r>
      <w:r>
        <w:rPr>
          <w:rFonts w:hint="eastAsia"/>
        </w:rPr>
        <w:t>將前六味煎湯一盅</w:t>
      </w:r>
      <w:r w:rsidR="006C4C45">
        <w:rPr>
          <w:rFonts w:hint="eastAsia"/>
        </w:rPr>
        <w:t>，</w:t>
      </w:r>
      <w:r>
        <w:rPr>
          <w:rFonts w:hint="eastAsia"/>
        </w:rPr>
        <w:t>分數次將硃砂徐徐溫送下。</w:t>
      </w:r>
    </w:p>
    <w:p w:rsidR="00F13CF2" w:rsidRDefault="00A80EEB" w:rsidP="00F13CF2">
      <w:pPr>
        <w:pStyle w:val="2f5"/>
        <w:ind w:firstLine="712"/>
      </w:pPr>
      <w:r>
        <w:rPr>
          <w:rFonts w:hint="eastAsia"/>
        </w:rPr>
        <w:t>效果</w:t>
      </w:r>
      <w:r w:rsidR="00F13CF2">
        <w:rPr>
          <w:rFonts w:hint="eastAsia"/>
        </w:rPr>
        <w:t>：</w:t>
      </w:r>
      <w:r>
        <w:rPr>
          <w:rFonts w:hint="eastAsia"/>
        </w:rPr>
        <w:t>將藥煎服一劑</w:t>
      </w:r>
      <w:r w:rsidR="006C4C45">
        <w:rPr>
          <w:rFonts w:hint="eastAsia"/>
        </w:rPr>
        <w:t>，</w:t>
      </w:r>
      <w:r>
        <w:rPr>
          <w:rFonts w:hint="eastAsia"/>
        </w:rPr>
        <w:t>瘈瘲已癒</w:t>
      </w:r>
      <w:r w:rsidR="006C4C45">
        <w:rPr>
          <w:rFonts w:hint="eastAsia"/>
        </w:rPr>
        <w:t>，</w:t>
      </w:r>
      <w:r>
        <w:rPr>
          <w:rFonts w:hint="eastAsia"/>
        </w:rPr>
        <w:t>其頭仍向後仰</w:t>
      </w:r>
      <w:r w:rsidR="006C4C45">
        <w:rPr>
          <w:rFonts w:hint="eastAsia"/>
        </w:rPr>
        <w:t>，</w:t>
      </w:r>
      <w:r>
        <w:rPr>
          <w:rFonts w:hint="eastAsia"/>
        </w:rPr>
        <w:t>左手仍拳曲不舒</w:t>
      </w:r>
      <w:r w:rsidR="006C4C45">
        <w:rPr>
          <w:rFonts w:hint="eastAsia"/>
        </w:rPr>
        <w:t>，</w:t>
      </w:r>
      <w:r>
        <w:rPr>
          <w:rFonts w:hint="eastAsia"/>
        </w:rPr>
        <w:t>舌腫已消強半</w:t>
      </w:r>
      <w:r w:rsidR="006C4C45">
        <w:rPr>
          <w:rFonts w:hint="eastAsia"/>
        </w:rPr>
        <w:t>，</w:t>
      </w:r>
      <w:r>
        <w:rPr>
          <w:rFonts w:hint="eastAsia"/>
        </w:rPr>
        <w:t>可以吮乳</w:t>
      </w:r>
      <w:r w:rsidR="006C4C45">
        <w:rPr>
          <w:rFonts w:hint="eastAsia"/>
        </w:rPr>
        <w:t>，</w:t>
      </w:r>
      <w:r>
        <w:rPr>
          <w:rFonts w:hint="eastAsia"/>
        </w:rPr>
        <w:t>大便之溏已癒。遂即原方減滑石之半</w:t>
      </w:r>
      <w:r w:rsidR="006C4C45">
        <w:rPr>
          <w:rFonts w:hint="eastAsia"/>
        </w:rPr>
        <w:t>，</w:t>
      </w:r>
      <w:r>
        <w:rPr>
          <w:rFonts w:hint="eastAsia"/>
        </w:rPr>
        <w:t>加玄參六錢</w:t>
      </w:r>
      <w:r w:rsidR="006C4C45">
        <w:rPr>
          <w:rFonts w:hint="eastAsia"/>
        </w:rPr>
        <w:t>，</w:t>
      </w:r>
      <w:r>
        <w:rPr>
          <w:rFonts w:hint="eastAsia"/>
        </w:rPr>
        <w:t>煎服後左手已不拳曲</w:t>
      </w:r>
      <w:r w:rsidR="006C4C45">
        <w:rPr>
          <w:rFonts w:hint="eastAsia"/>
        </w:rPr>
        <w:t>，</w:t>
      </w:r>
      <w:r>
        <w:rPr>
          <w:rFonts w:hint="eastAsia"/>
        </w:rPr>
        <w:t>其頭有後仰之意</w:t>
      </w:r>
      <w:r w:rsidR="006C4C45">
        <w:rPr>
          <w:rFonts w:hint="eastAsia"/>
        </w:rPr>
        <w:t>，</w:t>
      </w:r>
      <w:r>
        <w:rPr>
          <w:rFonts w:hint="eastAsia"/>
        </w:rPr>
        <w:t>遂減去方中滑石</w:t>
      </w:r>
      <w:r w:rsidR="006C4C45">
        <w:rPr>
          <w:rFonts w:hint="eastAsia"/>
        </w:rPr>
        <w:t>，</w:t>
      </w:r>
      <w:r>
        <w:rPr>
          <w:rFonts w:hint="eastAsia"/>
        </w:rPr>
        <w:t>加全蠍三個</w:t>
      </w:r>
      <w:r w:rsidR="006C4C45">
        <w:rPr>
          <w:rFonts w:hint="eastAsia"/>
        </w:rPr>
        <w:t>，</w:t>
      </w:r>
      <w:r>
        <w:rPr>
          <w:rFonts w:hint="eastAsia"/>
        </w:rPr>
        <w:t>服一劑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  <w:r w:rsidR="00F13CF2" w:rsidRPr="00F13CF2">
        <w:rPr>
          <w:rFonts w:hint="eastAsia"/>
        </w:rPr>
        <w:t>蓋蜈蚣之為物</w:t>
      </w:r>
      <w:r w:rsidR="006C4C45">
        <w:t>，</w:t>
      </w:r>
      <w:r w:rsidR="00F13CF2" w:rsidRPr="00F13CF2">
        <w:rPr>
          <w:rFonts w:hint="eastAsia"/>
        </w:rPr>
        <w:t>節節有腦</w:t>
      </w:r>
      <w:r w:rsidR="006C4C45">
        <w:t>，</w:t>
      </w:r>
      <w:r w:rsidR="00F13CF2" w:rsidRPr="00F13CF2">
        <w:rPr>
          <w:rFonts w:hint="eastAsia"/>
        </w:rPr>
        <w:t>原善理神經以愈瘈獄</w:t>
      </w:r>
      <w:r w:rsidR="006C4C45">
        <w:t>，</w:t>
      </w:r>
      <w:r w:rsidR="00F13CF2" w:rsidRPr="00F13CF2">
        <w:rPr>
          <w:rFonts w:hint="eastAsia"/>
        </w:rPr>
        <w:t>而蠍之為物</w:t>
      </w:r>
      <w:r w:rsidR="006C4C45">
        <w:t>，</w:t>
      </w:r>
      <w:r w:rsidR="00F13CF2" w:rsidRPr="00F13CF2">
        <w:rPr>
          <w:rFonts w:hint="eastAsia"/>
        </w:rPr>
        <w:t>腹有八星</w:t>
      </w:r>
      <w:r w:rsidR="006C4C45">
        <w:t>，</w:t>
      </w:r>
      <w:r w:rsidR="00F13CF2" w:rsidRPr="00F13CF2">
        <w:rPr>
          <w:rFonts w:hint="eastAsia"/>
        </w:rPr>
        <w:t>列作兩行</w:t>
      </w:r>
      <w:r w:rsidR="006C4C45">
        <w:t>，</w:t>
      </w:r>
      <w:r w:rsidR="00F13CF2" w:rsidRPr="00F13CF2">
        <w:rPr>
          <w:rFonts w:hint="eastAsia"/>
        </w:rPr>
        <w:t>實為木之成數</w:t>
      </w:r>
      <w:r w:rsidR="006C4C45">
        <w:t>，</w:t>
      </w:r>
      <w:r w:rsidR="00F13CF2" w:rsidRPr="00F13CF2">
        <w:rPr>
          <w:rFonts w:hint="eastAsia"/>
        </w:rPr>
        <w:t>故能直人肝經以理肝舒筋</w:t>
      </w:r>
      <w:r w:rsidR="00F13728">
        <w:t>（</w:t>
      </w:r>
      <w:r w:rsidR="00F13CF2" w:rsidRPr="00F13CF2">
        <w:rPr>
          <w:rFonts w:hint="eastAsia"/>
        </w:rPr>
        <w:t>肝主筋</w:t>
      </w:r>
      <w:r w:rsidR="00F13728">
        <w:t>）</w:t>
      </w:r>
      <w:r w:rsidR="006C4C45">
        <w:t>，</w:t>
      </w:r>
      <w:r w:rsidR="00F13CF2" w:rsidRPr="00F13CF2">
        <w:rPr>
          <w:rFonts w:hint="eastAsia"/>
        </w:rPr>
        <w:t>項間之筋舒則無拘攣</w:t>
      </w:r>
      <w:r w:rsidR="006C4C45">
        <w:t>，</w:t>
      </w:r>
      <w:r w:rsidR="00F13CF2" w:rsidRPr="00F13CF2">
        <w:rPr>
          <w:rFonts w:hint="eastAsia"/>
        </w:rPr>
        <w:t>頭自不向後仰矣。</w:t>
      </w:r>
      <w:bookmarkStart w:id="1131" w:name="_Toc223763111"/>
      <w:r w:rsidR="00F13CF2">
        <w:br w:type="page"/>
      </w:r>
    </w:p>
    <w:p w:rsidR="00A80EEB" w:rsidRDefault="00F13CF2" w:rsidP="00F13CF2">
      <w:pPr>
        <w:pStyle w:val="5a"/>
      </w:pPr>
      <w:bookmarkStart w:id="1132" w:name="_Toc7561376"/>
      <w:r>
        <w:rPr>
          <w:rFonts w:hint="eastAsia"/>
        </w:rPr>
        <w:lastRenderedPageBreak/>
        <w:t>【</w:t>
      </w:r>
      <w:r w:rsidR="00A80EEB">
        <w:rPr>
          <w:rFonts w:hint="eastAsia"/>
        </w:rPr>
        <w:t>慢脾風</w:t>
      </w:r>
      <w:bookmarkEnd w:id="1131"/>
      <w:r>
        <w:rPr>
          <w:rFonts w:hint="eastAsia"/>
        </w:rPr>
        <w:t>】</w:t>
      </w:r>
      <w:bookmarkEnd w:id="1132"/>
    </w:p>
    <w:p w:rsidR="00A80EEB" w:rsidRDefault="00F13CF2" w:rsidP="00A80EEB">
      <w:pPr>
        <w:pStyle w:val="2f5"/>
        <w:ind w:firstLine="712"/>
      </w:pPr>
      <w:r w:rsidRPr="00F13CF2">
        <w:rPr>
          <w:rFonts w:hint="eastAsia"/>
        </w:rPr>
        <w:t>遼寧省公署科員侯壽平之幼子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年七歲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季秋得慢脾風證。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F13CF2">
        <w:rPr>
          <w:rFonts w:hint="eastAsia"/>
        </w:rPr>
        <w:t>：</w:t>
      </w:r>
      <w:r>
        <w:rPr>
          <w:rFonts w:hint="eastAsia"/>
        </w:rPr>
        <w:t>秋初病瘧月餘方愈</w:t>
      </w:r>
      <w:r w:rsidR="006C4C45">
        <w:rPr>
          <w:rFonts w:hint="eastAsia"/>
        </w:rPr>
        <w:t>，</w:t>
      </w:r>
      <w:r>
        <w:rPr>
          <w:rFonts w:hint="eastAsia"/>
        </w:rPr>
        <w:t>愈後覺左脅下痞硬</w:t>
      </w:r>
      <w:r w:rsidR="006C4C45">
        <w:rPr>
          <w:rFonts w:hint="eastAsia"/>
        </w:rPr>
        <w:t>，</w:t>
      </w:r>
      <w:r>
        <w:rPr>
          <w:rFonts w:hint="eastAsia"/>
        </w:rPr>
        <w:t>又屢服消瘀之品</w:t>
      </w:r>
      <w:r w:rsidR="006C4C45">
        <w:rPr>
          <w:rFonts w:hint="eastAsia"/>
        </w:rPr>
        <w:t>，</w:t>
      </w:r>
      <w:r>
        <w:rPr>
          <w:rFonts w:hint="eastAsia"/>
        </w:rPr>
        <w:t>致脾胃虛寒不能化食</w:t>
      </w:r>
      <w:r w:rsidR="006C4C45">
        <w:rPr>
          <w:rFonts w:hint="eastAsia"/>
        </w:rPr>
        <w:t>，</w:t>
      </w:r>
      <w:r>
        <w:rPr>
          <w:rFonts w:hint="eastAsia"/>
        </w:rPr>
        <w:t>浸至吐瀉交作</w:t>
      </w:r>
      <w:r w:rsidR="006C4C45">
        <w:rPr>
          <w:rFonts w:hint="eastAsia"/>
        </w:rPr>
        <w:t>，</w:t>
      </w:r>
      <w:r>
        <w:rPr>
          <w:rFonts w:hint="eastAsia"/>
        </w:rPr>
        <w:t>兼發抽掣。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F13CF2">
        <w:rPr>
          <w:rFonts w:hint="eastAsia"/>
        </w:rPr>
        <w:t>：</w:t>
      </w:r>
      <w:r>
        <w:rPr>
          <w:rFonts w:hint="eastAsia"/>
        </w:rPr>
        <w:t>日</w:t>
      </w:r>
      <w:r w:rsidR="00F13CF2">
        <w:rPr>
          <w:rFonts w:hint="eastAsia"/>
        </w:rPr>
        <w:t>昳</w:t>
      </w:r>
      <w:r>
        <w:rPr>
          <w:rFonts w:hint="eastAsia"/>
        </w:rPr>
        <w:t>潮熱</w:t>
      </w:r>
      <w:r w:rsidR="006C4C45">
        <w:rPr>
          <w:rFonts w:hint="eastAsia"/>
        </w:rPr>
        <w:t>，</w:t>
      </w:r>
      <w:r>
        <w:rPr>
          <w:rFonts w:hint="eastAsia"/>
        </w:rPr>
        <w:t>兩顴發紅</w:t>
      </w:r>
      <w:r w:rsidR="006C4C45">
        <w:rPr>
          <w:rFonts w:hint="eastAsia"/>
        </w:rPr>
        <w:t>，</w:t>
      </w:r>
      <w:r>
        <w:rPr>
          <w:rFonts w:hint="eastAsia"/>
        </w:rPr>
        <w:t>昏睡露晴</w:t>
      </w:r>
      <w:r w:rsidR="006C4C45">
        <w:rPr>
          <w:rFonts w:hint="eastAsia"/>
        </w:rPr>
        <w:t>，</w:t>
      </w:r>
      <w:r>
        <w:rPr>
          <w:rFonts w:hint="eastAsia"/>
        </w:rPr>
        <w:t>手足時作抽掣</w:t>
      </w:r>
      <w:r w:rsidR="006C4C45">
        <w:rPr>
          <w:rFonts w:hint="eastAsia"/>
        </w:rPr>
        <w:t>，</w:t>
      </w:r>
      <w:r>
        <w:rPr>
          <w:rFonts w:hint="eastAsia"/>
        </w:rPr>
        <w:t>劇時督脈緊而頭向後仰（俗名角弓反張）</w:t>
      </w:r>
      <w:r w:rsidR="006C4C45">
        <w:rPr>
          <w:rFonts w:hint="eastAsia"/>
        </w:rPr>
        <w:t>，</w:t>
      </w:r>
      <w:r>
        <w:rPr>
          <w:rFonts w:hint="eastAsia"/>
        </w:rPr>
        <w:t>無論飲食藥物</w:t>
      </w:r>
      <w:r w:rsidR="006C4C45">
        <w:rPr>
          <w:rFonts w:hint="eastAsia"/>
        </w:rPr>
        <w:t>，</w:t>
      </w:r>
      <w:r>
        <w:rPr>
          <w:rFonts w:hint="eastAsia"/>
        </w:rPr>
        <w:t>服後半點鐘即吐出</w:t>
      </w:r>
      <w:r w:rsidR="006C4C45">
        <w:rPr>
          <w:rFonts w:hint="eastAsia"/>
        </w:rPr>
        <w:t>，</w:t>
      </w:r>
      <w:r>
        <w:rPr>
          <w:rFonts w:hint="eastAsia"/>
        </w:rPr>
        <w:t>且帶出痰涎若干</w:t>
      </w:r>
      <w:r w:rsidR="006C4C45">
        <w:rPr>
          <w:rFonts w:hint="eastAsia"/>
        </w:rPr>
        <w:t>，</w:t>
      </w:r>
      <w:r>
        <w:rPr>
          <w:rFonts w:hint="eastAsia"/>
        </w:rPr>
        <w:t>時作泄瀉</w:t>
      </w:r>
      <w:r w:rsidR="006C4C45">
        <w:rPr>
          <w:rFonts w:hint="eastAsia"/>
        </w:rPr>
        <w:t>，</w:t>
      </w:r>
      <w:r>
        <w:rPr>
          <w:rFonts w:hint="eastAsia"/>
        </w:rPr>
        <w:t>其脈象細數無力。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F13CF2">
        <w:rPr>
          <w:rFonts w:hint="eastAsia"/>
        </w:rPr>
        <w:t>：</w:t>
      </w:r>
      <w:r>
        <w:rPr>
          <w:rFonts w:hint="eastAsia"/>
        </w:rPr>
        <w:t>瘧為肝膽所受之邪</w:t>
      </w:r>
      <w:r w:rsidR="006C4C45">
        <w:rPr>
          <w:rFonts w:hint="eastAsia"/>
        </w:rPr>
        <w:t>，</w:t>
      </w:r>
      <w:r>
        <w:rPr>
          <w:rFonts w:hint="eastAsia"/>
        </w:rPr>
        <w:t>木病侮土</w:t>
      </w:r>
      <w:r w:rsidR="006C4C45">
        <w:rPr>
          <w:rFonts w:hint="eastAsia"/>
        </w:rPr>
        <w:t>，</w:t>
      </w:r>
      <w:r>
        <w:rPr>
          <w:rFonts w:hint="eastAsia"/>
        </w:rPr>
        <w:t>是以久病瘧者多傷脾胃</w:t>
      </w:r>
      <w:r w:rsidR="006C4C45">
        <w:rPr>
          <w:rFonts w:hint="eastAsia"/>
        </w:rPr>
        <w:t>，</w:t>
      </w:r>
      <w:r>
        <w:rPr>
          <w:rFonts w:hint="eastAsia"/>
        </w:rPr>
        <w:t>此證從前之左脅下痞硬</w:t>
      </w:r>
      <w:r w:rsidR="006C4C45">
        <w:rPr>
          <w:rFonts w:hint="eastAsia"/>
        </w:rPr>
        <w:t>，</w:t>
      </w:r>
      <w:r>
        <w:rPr>
          <w:rFonts w:hint="eastAsia"/>
        </w:rPr>
        <w:t>脾因受傷作脹也</w:t>
      </w:r>
      <w:r w:rsidR="006C4C45">
        <w:rPr>
          <w:rFonts w:hint="eastAsia"/>
        </w:rPr>
        <w:t>，</w:t>
      </w:r>
      <w:r>
        <w:rPr>
          <w:rFonts w:hint="eastAsia"/>
        </w:rPr>
        <w:t>而又多次服消導開破之品</w:t>
      </w:r>
      <w:r w:rsidR="006C4C45">
        <w:rPr>
          <w:rFonts w:hint="eastAsia"/>
        </w:rPr>
        <w:t>，</w:t>
      </w:r>
      <w:r>
        <w:rPr>
          <w:rFonts w:hint="eastAsia"/>
        </w:rPr>
        <w:t>則中焦氣化愈傷</w:t>
      </w:r>
      <w:r w:rsidR="006C4C45">
        <w:rPr>
          <w:rFonts w:hint="eastAsia"/>
        </w:rPr>
        <w:t>，</w:t>
      </w:r>
      <w:r>
        <w:rPr>
          <w:rFonts w:hint="eastAsia"/>
        </w:rPr>
        <w:t>以致寒痰留飲積滿上溢</w:t>
      </w:r>
      <w:r w:rsidR="006C4C45">
        <w:rPr>
          <w:rFonts w:hint="eastAsia"/>
        </w:rPr>
        <w:t>，</w:t>
      </w:r>
      <w:r>
        <w:rPr>
          <w:rFonts w:hint="eastAsia"/>
        </w:rPr>
        <w:t>迫激其心肺之陽上浮</w:t>
      </w:r>
      <w:r w:rsidR="006C4C45">
        <w:rPr>
          <w:rFonts w:hint="eastAsia"/>
        </w:rPr>
        <w:t>，</w:t>
      </w:r>
      <w:r>
        <w:rPr>
          <w:rFonts w:hint="eastAsia"/>
        </w:rPr>
        <w:t>則面紅外越而身熱</w:t>
      </w:r>
      <w:r w:rsidR="006C4C45">
        <w:rPr>
          <w:rFonts w:hint="eastAsia"/>
        </w:rPr>
        <w:t>，</w:t>
      </w:r>
      <w:r>
        <w:rPr>
          <w:rFonts w:hint="eastAsia"/>
        </w:rPr>
        <w:t>而其病本實則涼也。其不受飲食者</w:t>
      </w:r>
      <w:r w:rsidR="006C4C45">
        <w:rPr>
          <w:rFonts w:hint="eastAsia"/>
        </w:rPr>
        <w:t>，</w:t>
      </w:r>
      <w:r>
        <w:rPr>
          <w:rFonts w:hint="eastAsia"/>
        </w:rPr>
        <w:t>為寒痰所阻也；其兼泄瀉者</w:t>
      </w:r>
      <w:r w:rsidR="006C4C45">
        <w:rPr>
          <w:rFonts w:hint="eastAsia"/>
        </w:rPr>
        <w:t>，</w:t>
      </w:r>
      <w:r>
        <w:rPr>
          <w:rFonts w:hint="eastAsia"/>
        </w:rPr>
        <w:t>下焦之氣化不固也；其手足抽掣者</w:t>
      </w:r>
      <w:r w:rsidR="006C4C45">
        <w:rPr>
          <w:rFonts w:hint="eastAsia"/>
        </w:rPr>
        <w:t>，</w:t>
      </w:r>
      <w:r>
        <w:rPr>
          <w:rFonts w:hint="eastAsia"/>
        </w:rPr>
        <w:t>血虛不能榮筋養肝</w:t>
      </w:r>
      <w:r w:rsidR="006C4C45">
        <w:rPr>
          <w:rFonts w:hint="eastAsia"/>
        </w:rPr>
        <w:t>，</w:t>
      </w:r>
      <w:r>
        <w:rPr>
          <w:rFonts w:hint="eastAsia"/>
        </w:rPr>
        <w:t>則肝風內動而筋緊縮也</w:t>
      </w:r>
      <w:r w:rsidR="00F13CF2">
        <w:rPr>
          <w:rFonts w:hint="eastAsia"/>
        </w:rPr>
        <w:t>。</w:t>
      </w:r>
      <w:r>
        <w:rPr>
          <w:rFonts w:hint="eastAsia"/>
        </w:rPr>
        <w:t>抽掣劇時頭向後仰者</w:t>
      </w:r>
      <w:r w:rsidR="006C4C45">
        <w:rPr>
          <w:rFonts w:hint="eastAsia"/>
        </w:rPr>
        <w:t>，</w:t>
      </w:r>
      <w:r>
        <w:rPr>
          <w:rFonts w:hint="eastAsia"/>
        </w:rPr>
        <w:t>不但督脈因寒緊縮</w:t>
      </w:r>
      <w:r w:rsidR="006C4C45">
        <w:rPr>
          <w:rFonts w:hint="eastAsia"/>
        </w:rPr>
        <w:t>，</w:t>
      </w:r>
      <w:r>
        <w:rPr>
          <w:rFonts w:hint="eastAsia"/>
        </w:rPr>
        <w:t>且以督脈與神經相連</w:t>
      </w:r>
      <w:r w:rsidR="006C4C45">
        <w:rPr>
          <w:rFonts w:hint="eastAsia"/>
        </w:rPr>
        <w:t>，</w:t>
      </w:r>
      <w:r>
        <w:rPr>
          <w:rFonts w:hint="eastAsia"/>
        </w:rPr>
        <w:t>督脈病而腦髓神經亦病</w:t>
      </w:r>
      <w:r w:rsidR="006C4C45">
        <w:rPr>
          <w:rFonts w:hint="eastAsia"/>
        </w:rPr>
        <w:t>，</w:t>
      </w:r>
      <w:r>
        <w:rPr>
          <w:rFonts w:hint="eastAsia"/>
        </w:rPr>
        <w:t>是以改其常度而妄行也。擬先用《福幼編》逐寒蕩驚湯開其寒痰</w:t>
      </w:r>
      <w:r w:rsidR="006C4C45">
        <w:rPr>
          <w:rFonts w:hint="eastAsia"/>
        </w:rPr>
        <w:t>，</w:t>
      </w:r>
      <w:r>
        <w:rPr>
          <w:rFonts w:hint="eastAsia"/>
        </w:rPr>
        <w:t>俾其能進飲食斯為要務。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F13CF2">
        <w:rPr>
          <w:rFonts w:hint="eastAsia"/>
        </w:rPr>
        <w:t>：</w:t>
      </w:r>
      <w:r>
        <w:rPr>
          <w:rFonts w:hint="eastAsia"/>
        </w:rPr>
        <w:t>胡椒（一錢）</w:t>
      </w:r>
      <w:r w:rsidR="00F13CF2">
        <w:rPr>
          <w:rFonts w:hint="eastAsia"/>
        </w:rPr>
        <w:t>、</w:t>
      </w:r>
      <w:r>
        <w:rPr>
          <w:rFonts w:hint="eastAsia"/>
        </w:rPr>
        <w:t>乾薑（一錢）</w:t>
      </w:r>
      <w:r w:rsidR="00F13CF2">
        <w:rPr>
          <w:rFonts w:hint="eastAsia"/>
        </w:rPr>
        <w:t>、</w:t>
      </w:r>
      <w:r>
        <w:rPr>
          <w:rFonts w:hint="eastAsia"/>
        </w:rPr>
        <w:t>肉桂（一錢）</w:t>
      </w:r>
      <w:r w:rsidR="00F13CF2">
        <w:rPr>
          <w:rFonts w:hint="eastAsia"/>
        </w:rPr>
        <w:t>、</w:t>
      </w:r>
      <w:r>
        <w:rPr>
          <w:rFonts w:hint="eastAsia"/>
        </w:rPr>
        <w:t>丁香（十粒</w:t>
      </w:r>
      <w:r w:rsidR="006C4C45">
        <w:rPr>
          <w:rFonts w:hint="eastAsia"/>
        </w:rPr>
        <w:t>，</w:t>
      </w:r>
      <w:r>
        <w:rPr>
          <w:rFonts w:hint="eastAsia"/>
        </w:rPr>
        <w:t>四味共搗成粗渣）</w:t>
      </w:r>
      <w:r w:rsidR="00F13CF2">
        <w:rPr>
          <w:rFonts w:hint="eastAsia"/>
        </w:rPr>
        <w:t>、</w:t>
      </w:r>
      <w:r>
        <w:rPr>
          <w:rFonts w:hint="eastAsia"/>
        </w:rPr>
        <w:t>高麗參（一錢）</w:t>
      </w:r>
      <w:r w:rsidR="00F13CF2">
        <w:rPr>
          <w:rFonts w:hint="eastAsia"/>
        </w:rPr>
        <w:t>、</w:t>
      </w:r>
      <w:r>
        <w:rPr>
          <w:rFonts w:hint="eastAsia"/>
        </w:rPr>
        <w:t>甘草（一錢）</w:t>
      </w:r>
      <w:r w:rsidR="00F13CF2">
        <w:rPr>
          <w:rFonts w:hint="eastAsia"/>
        </w:rPr>
        <w:t>。</w:t>
      </w:r>
      <w:r>
        <w:rPr>
          <w:rFonts w:hint="eastAsia"/>
        </w:rPr>
        <w:t>先用灶心土三兩煮湯澄清</w:t>
      </w:r>
      <w:r w:rsidR="006C4C45">
        <w:rPr>
          <w:rFonts w:hint="eastAsia"/>
        </w:rPr>
        <w:t>，</w:t>
      </w:r>
      <w:r>
        <w:rPr>
          <w:rFonts w:hint="eastAsia"/>
        </w:rPr>
        <w:t>以之代水</w:t>
      </w:r>
      <w:r w:rsidR="006C4C45">
        <w:rPr>
          <w:rFonts w:hint="eastAsia"/>
        </w:rPr>
        <w:t>，</w:t>
      </w:r>
      <w:r>
        <w:rPr>
          <w:rFonts w:hint="eastAsia"/>
        </w:rPr>
        <w:t>先煎人參、甘草七八沸</w:t>
      </w:r>
      <w:r w:rsidR="006C4C45">
        <w:rPr>
          <w:rFonts w:hint="eastAsia"/>
        </w:rPr>
        <w:t>，</w:t>
      </w:r>
      <w:r>
        <w:rPr>
          <w:rFonts w:hint="eastAsia"/>
        </w:rPr>
        <w:t>再入前四味同煎三四沸</w:t>
      </w:r>
      <w:r w:rsidR="006C4C45">
        <w:rPr>
          <w:rFonts w:hint="eastAsia"/>
        </w:rPr>
        <w:t>，</w:t>
      </w:r>
      <w:r>
        <w:rPr>
          <w:rFonts w:hint="eastAsia"/>
        </w:rPr>
        <w:t>取清湯八分杯</w:t>
      </w:r>
      <w:r w:rsidR="006C4C45">
        <w:rPr>
          <w:rFonts w:hint="eastAsia"/>
        </w:rPr>
        <w:t>，</w:t>
      </w:r>
      <w:r>
        <w:rPr>
          <w:rFonts w:hint="eastAsia"/>
        </w:rPr>
        <w:t>徐徐灌之。此方即逐寒蕩驚湯原方加人參、甘草也。原方乾薑原</w:t>
      </w:r>
      <w:r w:rsidR="00AD7840">
        <w:rPr>
          <w:rFonts w:hint="eastAsia"/>
        </w:rPr>
        <w:t>係</w:t>
      </w:r>
      <w:r>
        <w:rPr>
          <w:rFonts w:hint="eastAsia"/>
        </w:rPr>
        <w:t>炮用</w:t>
      </w:r>
      <w:r w:rsidR="006C4C45">
        <w:rPr>
          <w:rFonts w:hint="eastAsia"/>
        </w:rPr>
        <w:t>，</w:t>
      </w:r>
      <w:r>
        <w:rPr>
          <w:rFonts w:hint="eastAsia"/>
        </w:rPr>
        <w:t>然炮之則其氣</w:t>
      </w:r>
      <w:r>
        <w:rPr>
          <w:rFonts w:hint="eastAsia"/>
        </w:rPr>
        <w:lastRenderedPageBreak/>
        <w:t>輕浮</w:t>
      </w:r>
      <w:r w:rsidR="006C4C45">
        <w:rPr>
          <w:rFonts w:hint="eastAsia"/>
        </w:rPr>
        <w:t>，</w:t>
      </w:r>
      <w:r>
        <w:rPr>
          <w:rFonts w:hint="eastAsia"/>
        </w:rPr>
        <w:t>辣變為苦</w:t>
      </w:r>
      <w:r w:rsidR="006C4C45">
        <w:rPr>
          <w:rFonts w:hint="eastAsia"/>
        </w:rPr>
        <w:t>，</w:t>
      </w:r>
      <w:r>
        <w:rPr>
          <w:rFonts w:hint="eastAsia"/>
        </w:rPr>
        <w:t>其開通下達之力頓減</w:t>
      </w:r>
      <w:r w:rsidR="006C4C45">
        <w:rPr>
          <w:rFonts w:hint="eastAsia"/>
        </w:rPr>
        <w:t>，</w:t>
      </w:r>
      <w:r>
        <w:rPr>
          <w:rFonts w:hint="eastAsia"/>
        </w:rPr>
        <w:t>是以不如生者。特是生用之則苛辣過甚</w:t>
      </w:r>
      <w:r w:rsidR="006C4C45">
        <w:rPr>
          <w:rFonts w:hint="eastAsia"/>
        </w:rPr>
        <w:t>，</w:t>
      </w:r>
      <w:r>
        <w:rPr>
          <w:rFonts w:hint="eastAsia"/>
        </w:rPr>
        <w:t>故加甘草和之</w:t>
      </w:r>
      <w:r w:rsidR="006C4C45">
        <w:rPr>
          <w:rFonts w:hint="eastAsia"/>
        </w:rPr>
        <w:t>，</w:t>
      </w:r>
      <w:r>
        <w:rPr>
          <w:rFonts w:hint="eastAsia"/>
        </w:rPr>
        <w:t>且能逗留乾薑之力使綿長也。又加人參者</w:t>
      </w:r>
      <w:r w:rsidR="006C4C45">
        <w:rPr>
          <w:rFonts w:hint="eastAsia"/>
        </w:rPr>
        <w:t>，</w:t>
      </w:r>
      <w:r>
        <w:rPr>
          <w:rFonts w:hint="eastAsia"/>
        </w:rPr>
        <w:t>欲以補助胸中大氣以運化諸藥之力</w:t>
      </w:r>
      <w:r w:rsidR="006C4C45">
        <w:rPr>
          <w:rFonts w:hint="eastAsia"/>
        </w:rPr>
        <w:t>，</w:t>
      </w:r>
      <w:r>
        <w:rPr>
          <w:rFonts w:hint="eastAsia"/>
        </w:rPr>
        <w:t>仲師所謂大氣一轉</w:t>
      </w:r>
      <w:r w:rsidR="006C4C45">
        <w:rPr>
          <w:rFonts w:hint="eastAsia"/>
        </w:rPr>
        <w:t>，</w:t>
      </w:r>
      <w:r>
        <w:rPr>
          <w:rFonts w:hint="eastAsia"/>
        </w:rPr>
        <w:t>其結（即痰飲）乃散也。又此方原以胡椒為主</w:t>
      </w:r>
      <w:r w:rsidR="006C4C45">
        <w:rPr>
          <w:rFonts w:hint="eastAsia"/>
        </w:rPr>
        <w:t>，</w:t>
      </w:r>
      <w:r>
        <w:rPr>
          <w:rFonts w:hint="eastAsia"/>
        </w:rPr>
        <w:t>若遇寒痰過甚者</w:t>
      </w:r>
      <w:r w:rsidR="006C4C45">
        <w:rPr>
          <w:rFonts w:hint="eastAsia"/>
        </w:rPr>
        <w:t>，</w:t>
      </w:r>
      <w:r>
        <w:rPr>
          <w:rFonts w:hint="eastAsia"/>
        </w:rPr>
        <w:t>可用至錢半。又此物在藥局中原</w:t>
      </w:r>
      <w:r w:rsidR="00AD7840">
        <w:rPr>
          <w:rFonts w:hint="eastAsia"/>
        </w:rPr>
        <w:t>係</w:t>
      </w:r>
      <w:r>
        <w:rPr>
          <w:rFonts w:hint="eastAsia"/>
        </w:rPr>
        <w:t>背藥</w:t>
      </w:r>
      <w:r w:rsidR="006C4C45">
        <w:rPr>
          <w:rFonts w:hint="eastAsia"/>
        </w:rPr>
        <w:t>，</w:t>
      </w:r>
      <w:r>
        <w:rPr>
          <w:rFonts w:hint="eastAsia"/>
        </w:rPr>
        <w:t>陳久則力減</w:t>
      </w:r>
      <w:r w:rsidR="006C4C45">
        <w:rPr>
          <w:rFonts w:hint="eastAsia"/>
        </w:rPr>
        <w:t>，</w:t>
      </w:r>
      <w:r>
        <w:rPr>
          <w:rFonts w:hint="eastAsia"/>
        </w:rPr>
        <w:t>宜向食料鋪中買之。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F13CF2">
        <w:rPr>
          <w:rFonts w:hint="eastAsia"/>
        </w:rPr>
        <w:t>：</w:t>
      </w:r>
      <w:r>
        <w:rPr>
          <w:rFonts w:hint="eastAsia"/>
        </w:rPr>
        <w:t>將藥服後嘔吐即止</w:t>
      </w:r>
      <w:r w:rsidR="006C4C45">
        <w:rPr>
          <w:rFonts w:hint="eastAsia"/>
        </w:rPr>
        <w:t>，</w:t>
      </w:r>
      <w:r>
        <w:rPr>
          <w:rFonts w:hint="eastAsia"/>
        </w:rPr>
        <w:t>抽掣亦愈</w:t>
      </w:r>
      <w:r w:rsidR="006C4C45">
        <w:rPr>
          <w:rFonts w:hint="eastAsia"/>
        </w:rPr>
        <w:t>，</w:t>
      </w:r>
      <w:r>
        <w:rPr>
          <w:rFonts w:hint="eastAsia"/>
        </w:rPr>
        <w:t>而潮熱泄瀉亦似輕減</w:t>
      </w:r>
      <w:r w:rsidR="006C4C45">
        <w:rPr>
          <w:rFonts w:hint="eastAsia"/>
        </w:rPr>
        <w:t>，</w:t>
      </w:r>
      <w:r>
        <w:rPr>
          <w:rFonts w:hint="eastAsia"/>
        </w:rPr>
        <w:t>擬繼用《福幼編》中加味理中地黃湯</w:t>
      </w:r>
      <w:r w:rsidR="006C4C45">
        <w:rPr>
          <w:rFonts w:hint="eastAsia"/>
        </w:rPr>
        <w:t>，</w:t>
      </w:r>
      <w:r>
        <w:rPr>
          <w:rFonts w:hint="eastAsia"/>
        </w:rPr>
        <w:t>略為加減俾服之。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1A03F7">
        <w:rPr>
          <w:rFonts w:hint="eastAsia"/>
        </w:rPr>
        <w:t>：</w:t>
      </w:r>
      <w:r>
        <w:rPr>
          <w:rFonts w:hint="eastAsia"/>
        </w:rPr>
        <w:t>熟懷地黃（五錢）</w:t>
      </w:r>
      <w:r w:rsidR="001A03F7">
        <w:rPr>
          <w:rFonts w:hint="eastAsia"/>
        </w:rPr>
        <w:t>、</w:t>
      </w:r>
      <w:r>
        <w:rPr>
          <w:rFonts w:hint="eastAsia"/>
        </w:rPr>
        <w:t>生懷山藥（五錢）</w:t>
      </w:r>
      <w:r w:rsidR="001A03F7">
        <w:rPr>
          <w:rFonts w:hint="eastAsia"/>
        </w:rPr>
        <w:t>、</w:t>
      </w:r>
      <w:r>
        <w:rPr>
          <w:rFonts w:hint="eastAsia"/>
        </w:rPr>
        <w:t>焦白朮（三錢）</w:t>
      </w:r>
      <w:r w:rsidR="001A03F7">
        <w:rPr>
          <w:rFonts w:hint="eastAsia"/>
        </w:rPr>
        <w:t>、</w:t>
      </w:r>
      <w:r>
        <w:rPr>
          <w:rFonts w:hint="eastAsia"/>
        </w:rPr>
        <w:t>大甘枸杞（三錢）</w:t>
      </w:r>
      <w:r w:rsidR="001A03F7">
        <w:rPr>
          <w:rFonts w:hint="eastAsia"/>
        </w:rPr>
        <w:t>、</w:t>
      </w:r>
      <w:r>
        <w:rPr>
          <w:rFonts w:hint="eastAsia"/>
        </w:rPr>
        <w:t>野黨參（二錢）</w:t>
      </w:r>
      <w:r w:rsidR="001A03F7">
        <w:rPr>
          <w:rFonts w:hint="eastAsia"/>
        </w:rPr>
        <w:t>、</w:t>
      </w:r>
      <w:r>
        <w:rPr>
          <w:rFonts w:hint="eastAsia"/>
        </w:rPr>
        <w:t>炙箭</w:t>
      </w:r>
      <w:r w:rsidR="001A03F7">
        <w:rPr>
          <w:rFonts w:hint="eastAsia"/>
        </w:rPr>
        <w:t>耆</w:t>
      </w:r>
      <w:r>
        <w:rPr>
          <w:rFonts w:hint="eastAsia"/>
        </w:rPr>
        <w:t>（二錢）</w:t>
      </w:r>
      <w:r w:rsidR="001A03F7">
        <w:rPr>
          <w:rFonts w:hint="eastAsia"/>
        </w:rPr>
        <w:t>、</w:t>
      </w:r>
      <w:r>
        <w:rPr>
          <w:rFonts w:hint="eastAsia"/>
        </w:rPr>
        <w:t>乾薑（二錢）</w:t>
      </w:r>
      <w:r w:rsidR="001A03F7">
        <w:rPr>
          <w:rFonts w:hint="eastAsia"/>
        </w:rPr>
        <w:t>、</w:t>
      </w:r>
      <w:r>
        <w:rPr>
          <w:rFonts w:hint="eastAsia"/>
        </w:rPr>
        <w:t>生杭芍（二錢）</w:t>
      </w:r>
      <w:r w:rsidR="001A03F7">
        <w:rPr>
          <w:rFonts w:hint="eastAsia"/>
        </w:rPr>
        <w:t>、</w:t>
      </w:r>
      <w:r>
        <w:rPr>
          <w:rFonts w:hint="eastAsia"/>
        </w:rPr>
        <w:t>淨萸肉（二錢）</w:t>
      </w:r>
      <w:r w:rsidR="001A03F7">
        <w:rPr>
          <w:rFonts w:hint="eastAsia"/>
        </w:rPr>
        <w:t>、</w:t>
      </w:r>
      <w:r>
        <w:rPr>
          <w:rFonts w:hint="eastAsia"/>
        </w:rPr>
        <w:t>肉桂（一錢後入）</w:t>
      </w:r>
      <w:r w:rsidR="001A03F7">
        <w:rPr>
          <w:rFonts w:hint="eastAsia"/>
        </w:rPr>
        <w:t>、</w:t>
      </w:r>
      <w:r>
        <w:rPr>
          <w:rFonts w:hint="eastAsia"/>
        </w:rPr>
        <w:t>紅棗（三枚掰開）</w:t>
      </w:r>
      <w:r w:rsidR="001A03F7">
        <w:rPr>
          <w:rFonts w:hint="eastAsia"/>
        </w:rPr>
        <w:t>、</w:t>
      </w:r>
      <w:r>
        <w:rPr>
          <w:rFonts w:hint="eastAsia"/>
        </w:rPr>
        <w:t>炙甘草（一錢）</w:t>
      </w:r>
      <w:r w:rsidR="001A03F7">
        <w:rPr>
          <w:rFonts w:hint="eastAsia"/>
        </w:rPr>
        <w:t>、</w:t>
      </w:r>
      <w:r>
        <w:rPr>
          <w:rFonts w:hint="eastAsia"/>
        </w:rPr>
        <w:t>胡桃（一個用仁搗碎）</w:t>
      </w:r>
      <w:r w:rsidR="001A03F7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分多次徐徐溫服下。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1A03F7">
        <w:rPr>
          <w:rFonts w:hint="eastAsia"/>
        </w:rPr>
        <w:t>：</w:t>
      </w:r>
      <w:r>
        <w:rPr>
          <w:rFonts w:hint="eastAsia"/>
        </w:rPr>
        <w:t>此方之藥為溫熱並用之劑</w:t>
      </w:r>
      <w:r w:rsidR="006C4C45">
        <w:rPr>
          <w:rFonts w:hint="eastAsia"/>
        </w:rPr>
        <w:t>，</w:t>
      </w:r>
      <w:r>
        <w:rPr>
          <w:rFonts w:hint="eastAsia"/>
        </w:rPr>
        <w:t>熱以補陽</w:t>
      </w:r>
      <w:r w:rsidR="006C4C45">
        <w:rPr>
          <w:rFonts w:hint="eastAsia"/>
        </w:rPr>
        <w:t>，</w:t>
      </w:r>
      <w:r>
        <w:rPr>
          <w:rFonts w:hint="eastAsia"/>
        </w:rPr>
        <w:t>溫以滋陰</w:t>
      </w:r>
      <w:r w:rsidR="006C4C45">
        <w:rPr>
          <w:rFonts w:hint="eastAsia"/>
        </w:rPr>
        <w:t>，</w:t>
      </w:r>
      <w:r>
        <w:rPr>
          <w:rFonts w:hint="eastAsia"/>
        </w:rPr>
        <w:t>病本寒涼是以藥宜溫熱</w:t>
      </w:r>
      <w:r w:rsidR="006C4C45">
        <w:rPr>
          <w:rFonts w:hint="eastAsia"/>
        </w:rPr>
        <w:t>，</w:t>
      </w:r>
      <w:r>
        <w:rPr>
          <w:rFonts w:hint="eastAsia"/>
        </w:rPr>
        <w:t>而獨雜以性涼之芍藥者</w:t>
      </w:r>
      <w:r w:rsidR="006C4C45">
        <w:rPr>
          <w:rFonts w:hint="eastAsia"/>
        </w:rPr>
        <w:t>，</w:t>
      </w:r>
      <w:r>
        <w:rPr>
          <w:rFonts w:hint="eastAsia"/>
        </w:rPr>
        <w:t>因此證涼在脾胃</w:t>
      </w:r>
      <w:r w:rsidR="006C4C45">
        <w:rPr>
          <w:rFonts w:hint="eastAsia"/>
        </w:rPr>
        <w:t>，</w:t>
      </w:r>
      <w:r>
        <w:rPr>
          <w:rFonts w:hint="eastAsia"/>
        </w:rPr>
        <w:t>不在肝膽</w:t>
      </w:r>
      <w:r w:rsidR="006C4C45">
        <w:rPr>
          <w:rFonts w:hint="eastAsia"/>
        </w:rPr>
        <w:t>，</w:t>
      </w:r>
      <w:r>
        <w:rPr>
          <w:rFonts w:hint="eastAsia"/>
        </w:rPr>
        <w:t>若但知暖其脾胃</w:t>
      </w:r>
      <w:r w:rsidR="006C4C45">
        <w:rPr>
          <w:rFonts w:hint="eastAsia"/>
        </w:rPr>
        <w:t>，</w:t>
      </w:r>
      <w:r>
        <w:rPr>
          <w:rFonts w:hint="eastAsia"/>
        </w:rPr>
        <w:t>不知涼其肝膽</w:t>
      </w:r>
      <w:r w:rsidR="006C4C45">
        <w:rPr>
          <w:rFonts w:hint="eastAsia"/>
        </w:rPr>
        <w:t>，</w:t>
      </w:r>
      <w:r>
        <w:rPr>
          <w:rFonts w:hint="eastAsia"/>
        </w:rPr>
        <w:t>則肝膽因服熱藥而生火</w:t>
      </w:r>
      <w:r w:rsidR="006C4C45">
        <w:rPr>
          <w:rFonts w:hint="eastAsia"/>
        </w:rPr>
        <w:t>，</w:t>
      </w:r>
      <w:r>
        <w:rPr>
          <w:rFonts w:hint="eastAsia"/>
        </w:rPr>
        <w:t>或更激動其所寄之相火</w:t>
      </w:r>
      <w:r w:rsidR="006C4C45">
        <w:rPr>
          <w:rFonts w:hint="eastAsia"/>
        </w:rPr>
        <w:t>，</w:t>
      </w:r>
      <w:r>
        <w:rPr>
          <w:rFonts w:hint="eastAsia"/>
        </w:rPr>
        <w:t>以致小便因之不利</w:t>
      </w:r>
      <w:r w:rsidR="006C4C45">
        <w:rPr>
          <w:rFonts w:hint="eastAsia"/>
        </w:rPr>
        <w:t>，</w:t>
      </w:r>
      <w:r>
        <w:rPr>
          <w:rFonts w:hint="eastAsia"/>
        </w:rPr>
        <w:t>其大便必益泄瀉</w:t>
      </w:r>
      <w:r w:rsidR="006C4C45">
        <w:rPr>
          <w:rFonts w:hint="eastAsia"/>
        </w:rPr>
        <w:t>，</w:t>
      </w:r>
      <w:r>
        <w:rPr>
          <w:rFonts w:hint="eastAsia"/>
        </w:rPr>
        <w:t>芍藥能涼肝膽</w:t>
      </w:r>
      <w:r w:rsidR="006C4C45">
        <w:rPr>
          <w:rFonts w:hint="eastAsia"/>
        </w:rPr>
        <w:t>，</w:t>
      </w:r>
      <w:r>
        <w:rPr>
          <w:rFonts w:hint="eastAsia"/>
        </w:rPr>
        <w:t>尤善利小便</w:t>
      </w:r>
      <w:r w:rsidR="006C4C45">
        <w:rPr>
          <w:rFonts w:hint="eastAsia"/>
        </w:rPr>
        <w:t>，</w:t>
      </w:r>
      <w:r>
        <w:rPr>
          <w:rFonts w:hint="eastAsia"/>
        </w:rPr>
        <w:t>且尤善斂陽氣之浮越以退潮熱</w:t>
      </w:r>
      <w:r w:rsidR="006C4C45">
        <w:rPr>
          <w:rFonts w:hint="eastAsia"/>
        </w:rPr>
        <w:t>，</w:t>
      </w:r>
      <w:r>
        <w:rPr>
          <w:rFonts w:hint="eastAsia"/>
        </w:rPr>
        <w:t>是以方中特加之也。《福幼編》此方乾薑亦</w:t>
      </w:r>
      <w:r w:rsidR="00AD7840">
        <w:rPr>
          <w:rFonts w:hint="eastAsia"/>
        </w:rPr>
        <w:t>係</w:t>
      </w:r>
      <w:r>
        <w:rPr>
          <w:rFonts w:hint="eastAsia"/>
        </w:rPr>
        <w:t>炮用</w:t>
      </w:r>
      <w:r w:rsidR="006C4C45">
        <w:rPr>
          <w:rFonts w:hint="eastAsia"/>
        </w:rPr>
        <w:t>，</w:t>
      </w:r>
      <w:r>
        <w:rPr>
          <w:rFonts w:hint="eastAsia"/>
        </w:rPr>
        <w:t>前方中之乾薑變炮為生</w:t>
      </w:r>
      <w:r w:rsidR="006C4C45">
        <w:rPr>
          <w:rFonts w:hint="eastAsia"/>
        </w:rPr>
        <w:t>，</w:t>
      </w:r>
      <w:r>
        <w:rPr>
          <w:rFonts w:hint="eastAsia"/>
        </w:rPr>
        <w:t>以生者善止嘔吐也。今嘔吐已止</w:t>
      </w:r>
      <w:r w:rsidR="006C4C45">
        <w:rPr>
          <w:rFonts w:hint="eastAsia"/>
        </w:rPr>
        <w:t>，</w:t>
      </w:r>
      <w:r>
        <w:rPr>
          <w:rFonts w:hint="eastAsia"/>
        </w:rPr>
        <w:t>而乾薑復生用者</w:t>
      </w:r>
      <w:r w:rsidR="006C4C45">
        <w:rPr>
          <w:rFonts w:hint="eastAsia"/>
        </w:rPr>
        <w:t>，</w:t>
      </w:r>
      <w:r>
        <w:rPr>
          <w:rFonts w:hint="eastAsia"/>
        </w:rPr>
        <w:t>誠以方中藥多滯膩</w:t>
      </w:r>
      <w:r w:rsidR="006C4C45">
        <w:rPr>
          <w:rFonts w:hint="eastAsia"/>
        </w:rPr>
        <w:t>，</w:t>
      </w:r>
      <w:r>
        <w:rPr>
          <w:rFonts w:hint="eastAsia"/>
        </w:rPr>
        <w:t>猶恐因之生痰</w:t>
      </w:r>
      <w:r w:rsidR="006C4C45">
        <w:rPr>
          <w:rFonts w:hint="eastAsia"/>
        </w:rPr>
        <w:t>，</w:t>
      </w:r>
      <w:r>
        <w:rPr>
          <w:rFonts w:hint="eastAsia"/>
        </w:rPr>
        <w:t>以乾薑生用之苛辣者開通之</w:t>
      </w:r>
      <w:r w:rsidR="006C4C45">
        <w:rPr>
          <w:rFonts w:hint="eastAsia"/>
        </w:rPr>
        <w:t>，</w:t>
      </w:r>
      <w:r>
        <w:rPr>
          <w:rFonts w:hint="eastAsia"/>
        </w:rPr>
        <w:t>則滯膩可化</w:t>
      </w:r>
      <w:r w:rsidR="006C4C45">
        <w:rPr>
          <w:rFonts w:hint="eastAsia"/>
        </w:rPr>
        <w:t>，</w:t>
      </w:r>
      <w:r>
        <w:rPr>
          <w:rFonts w:hint="eastAsia"/>
        </w:rPr>
        <w:t>而乾薑苛辣過甚之性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即可因與滯膩之藥並用而變為緩和</w:t>
      </w:r>
      <w:r w:rsidR="006C4C45">
        <w:rPr>
          <w:rFonts w:hint="eastAsia"/>
        </w:rPr>
        <w:t>，</w:t>
      </w:r>
      <w:r>
        <w:rPr>
          <w:rFonts w:hint="eastAsia"/>
        </w:rPr>
        <w:t>此藥性之相合而化亦即相得益彰也。此方原亦用灶心土煎湯以之代水煎藥</w:t>
      </w:r>
      <w:r w:rsidR="006C4C45">
        <w:rPr>
          <w:rFonts w:hint="eastAsia"/>
        </w:rPr>
        <w:t>，</w:t>
      </w:r>
      <w:r>
        <w:rPr>
          <w:rFonts w:hint="eastAsia"/>
        </w:rPr>
        <w:t>而此時嘔吐已止</w:t>
      </w:r>
      <w:r w:rsidR="006C4C45">
        <w:rPr>
          <w:rFonts w:hint="eastAsia"/>
        </w:rPr>
        <w:t>，</w:t>
      </w:r>
      <w:r>
        <w:rPr>
          <w:rFonts w:hint="eastAsia"/>
        </w:rPr>
        <w:t>故可不用。然須知灶心土含鹼質甚多</w:t>
      </w:r>
      <w:r w:rsidR="006C4C45">
        <w:rPr>
          <w:rFonts w:hint="eastAsia"/>
        </w:rPr>
        <w:t>，</w:t>
      </w:r>
      <w:r>
        <w:rPr>
          <w:rFonts w:hint="eastAsia"/>
        </w:rPr>
        <w:t>凡柴中有鹼質者</w:t>
      </w:r>
      <w:r w:rsidR="006C4C45">
        <w:rPr>
          <w:rFonts w:hint="eastAsia"/>
        </w:rPr>
        <w:t>，</w:t>
      </w:r>
      <w:r>
        <w:rPr>
          <w:rFonts w:hint="eastAsia"/>
        </w:rPr>
        <w:t>燒餘其鹼多歸灶心土</w:t>
      </w:r>
      <w:r w:rsidR="006C4C45">
        <w:rPr>
          <w:rFonts w:hint="eastAsia"/>
        </w:rPr>
        <w:t>，</w:t>
      </w:r>
      <w:r>
        <w:rPr>
          <w:rFonts w:hint="eastAsia"/>
        </w:rPr>
        <w:t>是以其所煮之湯苦鹹</w:t>
      </w:r>
      <w:r w:rsidR="006C4C45">
        <w:rPr>
          <w:rFonts w:hint="eastAsia"/>
        </w:rPr>
        <w:t>，</w:t>
      </w:r>
      <w:r>
        <w:rPr>
          <w:rFonts w:hint="eastAsia"/>
        </w:rPr>
        <w:t>甚難下嚥</w:t>
      </w:r>
      <w:r w:rsidR="006C4C45">
        <w:rPr>
          <w:rFonts w:hint="eastAsia"/>
        </w:rPr>
        <w:t>，</w:t>
      </w:r>
      <w:r>
        <w:rPr>
          <w:rFonts w:hint="eastAsia"/>
        </w:rPr>
        <w:t>愚即用時恆以灶壙紅土代之。且灶心土一名伏龍肝</w:t>
      </w:r>
      <w:r w:rsidR="006C4C45">
        <w:rPr>
          <w:rFonts w:hint="eastAsia"/>
        </w:rPr>
        <w:t>，</w:t>
      </w:r>
      <w:r>
        <w:rPr>
          <w:rFonts w:hint="eastAsia"/>
        </w:rPr>
        <w:t>而雷</w:t>
      </w:r>
      <w:r w:rsidR="001A03F7">
        <w:rPr>
          <w:rFonts w:hint="eastAsia"/>
        </w:rPr>
        <w:t>斅</w:t>
      </w:r>
      <w:r>
        <w:rPr>
          <w:rFonts w:hint="eastAsia"/>
        </w:rPr>
        <w:t>謂用此土勿誤用灶下土</w:t>
      </w:r>
      <w:r w:rsidR="006C4C45">
        <w:rPr>
          <w:rFonts w:hint="eastAsia"/>
        </w:rPr>
        <w:t>，</w:t>
      </w:r>
      <w:r>
        <w:rPr>
          <w:rFonts w:hint="eastAsia"/>
        </w:rPr>
        <w:t>宜用灶額中赤土</w:t>
      </w:r>
      <w:r w:rsidR="006C4C45">
        <w:rPr>
          <w:rFonts w:hint="eastAsia"/>
        </w:rPr>
        <w:t>，</w:t>
      </w:r>
      <w:r>
        <w:rPr>
          <w:rFonts w:hint="eastAsia"/>
        </w:rPr>
        <w:t>此與灶壙中紅土無異</w:t>
      </w:r>
      <w:r w:rsidR="006C4C45">
        <w:rPr>
          <w:rFonts w:hint="eastAsia"/>
        </w:rPr>
        <w:t>，</w:t>
      </w:r>
      <w:r>
        <w:rPr>
          <w:rFonts w:hint="eastAsia"/>
        </w:rPr>
        <w:t>愚從前原未見其說</w:t>
      </w:r>
      <w:r w:rsidR="006C4C45">
        <w:rPr>
          <w:rFonts w:hint="eastAsia"/>
        </w:rPr>
        <w:t>，</w:t>
      </w:r>
      <w:r>
        <w:rPr>
          <w:rFonts w:hint="eastAsia"/>
        </w:rPr>
        <w:t>後得見之</w:t>
      </w:r>
      <w:r w:rsidR="006C4C45">
        <w:rPr>
          <w:rFonts w:hint="eastAsia"/>
        </w:rPr>
        <w:t>，</w:t>
      </w:r>
      <w:r>
        <w:rPr>
          <w:rFonts w:hint="eastAsia"/>
        </w:rPr>
        <w:t>自喜拙見與古暗合也。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1A03F7">
        <w:rPr>
          <w:rFonts w:hint="eastAsia"/>
        </w:rPr>
        <w:t>：</w:t>
      </w:r>
      <w:r>
        <w:rPr>
          <w:rFonts w:hint="eastAsia"/>
        </w:rPr>
        <w:t>將藥連服兩劑</w:t>
      </w:r>
      <w:r w:rsidR="006C4C45">
        <w:rPr>
          <w:rFonts w:hint="eastAsia"/>
        </w:rPr>
        <w:t>，</w:t>
      </w:r>
      <w:r>
        <w:rPr>
          <w:rFonts w:hint="eastAsia"/>
        </w:rPr>
        <w:t>潮熱與泄瀉皆愈</w:t>
      </w:r>
      <w:r w:rsidR="006C4C45">
        <w:rPr>
          <w:rFonts w:hint="eastAsia"/>
        </w:rPr>
        <w:t>，</w:t>
      </w:r>
      <w:r>
        <w:rPr>
          <w:rFonts w:hint="eastAsia"/>
        </w:rPr>
        <w:t>脈象亦較前有力。遂去白朮</w:t>
      </w:r>
      <w:r w:rsidR="006C4C45">
        <w:rPr>
          <w:rFonts w:hint="eastAsia"/>
        </w:rPr>
        <w:t>，</w:t>
      </w:r>
      <w:r>
        <w:rPr>
          <w:rFonts w:hint="eastAsia"/>
        </w:rPr>
        <w:t>將乾薑改用一錢</w:t>
      </w:r>
      <w:r w:rsidR="006C4C45">
        <w:rPr>
          <w:rFonts w:hint="eastAsia"/>
        </w:rPr>
        <w:t>，</w:t>
      </w:r>
      <w:r>
        <w:rPr>
          <w:rFonts w:hint="eastAsia"/>
        </w:rPr>
        <w:t>又服兩劑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1A03F7" w:rsidRDefault="001A03F7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33" w:name="_Toc223763112"/>
      <w:r>
        <w:br w:type="page"/>
      </w:r>
    </w:p>
    <w:p w:rsidR="00A80EEB" w:rsidRDefault="001A03F7" w:rsidP="001A03F7">
      <w:pPr>
        <w:pStyle w:val="5a"/>
      </w:pPr>
      <w:bookmarkStart w:id="1134" w:name="_Toc7561377"/>
      <w:r>
        <w:rPr>
          <w:rFonts w:hint="eastAsia"/>
        </w:rPr>
        <w:lastRenderedPageBreak/>
        <w:t>【</w:t>
      </w:r>
      <w:r w:rsidR="00A80EEB">
        <w:rPr>
          <w:rFonts w:hint="eastAsia"/>
        </w:rPr>
        <w:t>慢脾風</w:t>
      </w:r>
      <w:bookmarkEnd w:id="1133"/>
      <w:r>
        <w:rPr>
          <w:rFonts w:hint="eastAsia"/>
        </w:rPr>
        <w:t>】</w:t>
      </w:r>
      <w:bookmarkEnd w:id="1134"/>
    </w:p>
    <w:p w:rsidR="00A80EEB" w:rsidRDefault="001A03F7" w:rsidP="00A80EEB">
      <w:pPr>
        <w:pStyle w:val="2f5"/>
        <w:ind w:firstLine="712"/>
      </w:pPr>
      <w:r w:rsidRPr="001A03F7">
        <w:rPr>
          <w:rFonts w:hint="eastAsia"/>
        </w:rPr>
        <w:t>遼寧測量局長張孝孺君之幼孫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年四歲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得慢脾風證。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1A03F7">
        <w:rPr>
          <w:rFonts w:hint="eastAsia"/>
        </w:rPr>
        <w:t>：</w:t>
      </w:r>
      <w:r>
        <w:rPr>
          <w:rFonts w:hint="eastAsia"/>
        </w:rPr>
        <w:t>秋初恣食瓜果</w:t>
      </w:r>
      <w:r w:rsidR="006C4C45">
        <w:rPr>
          <w:rFonts w:hint="eastAsia"/>
        </w:rPr>
        <w:t>，</w:t>
      </w:r>
      <w:r>
        <w:rPr>
          <w:rFonts w:hint="eastAsia"/>
        </w:rPr>
        <w:t>久則損傷脾胃</w:t>
      </w:r>
      <w:r w:rsidR="006C4C45">
        <w:rPr>
          <w:rFonts w:hint="eastAsia"/>
        </w:rPr>
        <w:t>，</w:t>
      </w:r>
      <w:r>
        <w:rPr>
          <w:rFonts w:hint="eastAsia"/>
        </w:rPr>
        <w:t>消化力減猶不知戒</w:t>
      </w:r>
      <w:r w:rsidR="006C4C45">
        <w:rPr>
          <w:rFonts w:hint="eastAsia"/>
        </w:rPr>
        <w:t>，</w:t>
      </w:r>
      <w:r>
        <w:rPr>
          <w:rFonts w:hint="eastAsia"/>
        </w:rPr>
        <w:t>中秋節後遂成慢脾風證。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1A03F7">
        <w:rPr>
          <w:rFonts w:hint="eastAsia"/>
        </w:rPr>
        <w:t>：</w:t>
      </w:r>
      <w:r>
        <w:rPr>
          <w:rFonts w:hint="eastAsia"/>
        </w:rPr>
        <w:t>食慾大減</w:t>
      </w:r>
      <w:r w:rsidR="006C4C45">
        <w:rPr>
          <w:rFonts w:hint="eastAsia"/>
        </w:rPr>
        <w:t>，</w:t>
      </w:r>
      <w:r>
        <w:rPr>
          <w:rFonts w:hint="eastAsia"/>
        </w:rPr>
        <w:t>強食少許</w:t>
      </w:r>
      <w:r w:rsidR="006C4C45">
        <w:rPr>
          <w:rFonts w:hint="eastAsia"/>
        </w:rPr>
        <w:t>，</w:t>
      </w:r>
      <w:r>
        <w:rPr>
          <w:rFonts w:hint="eastAsia"/>
        </w:rPr>
        <w:t>猶不能消化</w:t>
      </w:r>
      <w:r w:rsidR="006C4C45">
        <w:rPr>
          <w:rFonts w:hint="eastAsia"/>
        </w:rPr>
        <w:t>，</w:t>
      </w:r>
      <w:r>
        <w:rPr>
          <w:rFonts w:hint="eastAsia"/>
        </w:rPr>
        <w:t>醫者猶投以消食開瘀之劑</w:t>
      </w:r>
      <w:r w:rsidR="006C4C45">
        <w:rPr>
          <w:rFonts w:hint="eastAsia"/>
        </w:rPr>
        <w:t>，</w:t>
      </w:r>
      <w:r>
        <w:rPr>
          <w:rFonts w:hint="eastAsia"/>
        </w:rPr>
        <w:t>脾胃益弱</w:t>
      </w:r>
      <w:r w:rsidR="006C4C45">
        <w:rPr>
          <w:rFonts w:hint="eastAsia"/>
        </w:rPr>
        <w:t>，</w:t>
      </w:r>
      <w:r>
        <w:rPr>
          <w:rFonts w:hint="eastAsia"/>
        </w:rPr>
        <w:t>浸至吐瀉交作</w:t>
      </w:r>
      <w:r w:rsidR="006C4C45">
        <w:rPr>
          <w:rFonts w:hint="eastAsia"/>
        </w:rPr>
        <w:t>，</w:t>
      </w:r>
      <w:r>
        <w:rPr>
          <w:rFonts w:hint="eastAsia"/>
        </w:rPr>
        <w:t>間發抽掣</w:t>
      </w:r>
      <w:r w:rsidR="006C4C45">
        <w:rPr>
          <w:rFonts w:hint="eastAsia"/>
        </w:rPr>
        <w:t>，</w:t>
      </w:r>
      <w:r>
        <w:rPr>
          <w:rFonts w:hint="eastAsia"/>
        </w:rPr>
        <w:t>始求愚為診視</w:t>
      </w:r>
      <w:r w:rsidR="006C4C45">
        <w:rPr>
          <w:rFonts w:hint="eastAsia"/>
        </w:rPr>
        <w:t>，</w:t>
      </w:r>
      <w:r>
        <w:rPr>
          <w:rFonts w:hint="eastAsia"/>
        </w:rPr>
        <w:t>周身肌膚灼熱</w:t>
      </w:r>
      <w:r w:rsidR="006C4C45">
        <w:rPr>
          <w:rFonts w:hint="eastAsia"/>
        </w:rPr>
        <w:t>，</w:t>
      </w:r>
      <w:r>
        <w:rPr>
          <w:rFonts w:hint="eastAsia"/>
        </w:rPr>
        <w:t>其脈則微細欲無</w:t>
      </w:r>
      <w:r w:rsidR="006C4C45">
        <w:rPr>
          <w:rFonts w:hint="eastAsia"/>
        </w:rPr>
        <w:t>，</w:t>
      </w:r>
      <w:r>
        <w:rPr>
          <w:rFonts w:hint="eastAsia"/>
        </w:rPr>
        <w:t>昏睡露睛</w:t>
      </w:r>
      <w:r w:rsidR="006C4C45">
        <w:rPr>
          <w:rFonts w:hint="eastAsia"/>
        </w:rPr>
        <w:t>，</w:t>
      </w:r>
      <w:r>
        <w:rPr>
          <w:rFonts w:hint="eastAsia"/>
        </w:rPr>
        <w:t>神氣虛弱。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1A03F7">
        <w:rPr>
          <w:rFonts w:hint="eastAsia"/>
        </w:rPr>
        <w:t>：</w:t>
      </w:r>
      <w:r>
        <w:rPr>
          <w:rFonts w:hint="eastAsia"/>
        </w:rPr>
        <w:t>此證因脾胃虛寒</w:t>
      </w:r>
      <w:r w:rsidR="006C4C45">
        <w:rPr>
          <w:rFonts w:hint="eastAsia"/>
        </w:rPr>
        <w:t>，</w:t>
      </w:r>
      <w:r>
        <w:rPr>
          <w:rFonts w:hint="eastAsia"/>
        </w:rPr>
        <w:t>不能熟腐水穀消化飲食</w:t>
      </w:r>
      <w:r w:rsidR="006C4C45">
        <w:rPr>
          <w:rFonts w:hint="eastAsia"/>
        </w:rPr>
        <w:t>，</w:t>
      </w:r>
      <w:r>
        <w:rPr>
          <w:rFonts w:hint="eastAsia"/>
        </w:rPr>
        <w:t>所以作吐瀉</w:t>
      </w:r>
      <w:r w:rsidR="006C4C45">
        <w:rPr>
          <w:rFonts w:hint="eastAsia"/>
        </w:rPr>
        <w:t>，</w:t>
      </w:r>
      <w:r>
        <w:rPr>
          <w:rFonts w:hint="eastAsia"/>
        </w:rPr>
        <w:t>且所食之物不能融化精微以生氣血</w:t>
      </w:r>
      <w:r w:rsidR="006C4C45">
        <w:rPr>
          <w:rFonts w:hint="eastAsia"/>
        </w:rPr>
        <w:t>，</w:t>
      </w:r>
      <w:r>
        <w:rPr>
          <w:rFonts w:hint="eastAsia"/>
        </w:rPr>
        <w:t>惟多成寒飲</w:t>
      </w:r>
      <w:r w:rsidR="006C4C45">
        <w:rPr>
          <w:rFonts w:hint="eastAsia"/>
        </w:rPr>
        <w:t>，</w:t>
      </w:r>
      <w:r>
        <w:rPr>
          <w:rFonts w:hint="eastAsia"/>
        </w:rPr>
        <w:t>積</w:t>
      </w:r>
      <w:r w:rsidR="00D24630">
        <w:rPr>
          <w:rFonts w:hint="eastAsia"/>
        </w:rPr>
        <w:t>於</w:t>
      </w:r>
      <w:r>
        <w:rPr>
          <w:rFonts w:hint="eastAsia"/>
        </w:rPr>
        <w:t>胃中</w:t>
      </w:r>
      <w:r w:rsidR="006C4C45">
        <w:rPr>
          <w:rFonts w:hint="eastAsia"/>
        </w:rPr>
        <w:t>，</w:t>
      </w:r>
      <w:r>
        <w:rPr>
          <w:rFonts w:hint="eastAsia"/>
        </w:rPr>
        <w:t>溢</w:t>
      </w:r>
      <w:r w:rsidR="00D24630">
        <w:rPr>
          <w:rFonts w:hint="eastAsia"/>
        </w:rPr>
        <w:t>於</w:t>
      </w:r>
      <w:r>
        <w:rPr>
          <w:rFonts w:hint="eastAsia"/>
        </w:rPr>
        <w:t>膈上</w:t>
      </w:r>
      <w:r w:rsidR="006C4C45">
        <w:rPr>
          <w:rFonts w:hint="eastAsia"/>
        </w:rPr>
        <w:t>，</w:t>
      </w:r>
      <w:r>
        <w:rPr>
          <w:rFonts w:hint="eastAsia"/>
        </w:rPr>
        <w:t>排擠心肺之陽外出</w:t>
      </w:r>
      <w:r w:rsidR="006C4C45">
        <w:rPr>
          <w:rFonts w:hint="eastAsia"/>
        </w:rPr>
        <w:t>，</w:t>
      </w:r>
      <w:r>
        <w:rPr>
          <w:rFonts w:hint="eastAsia"/>
        </w:rPr>
        <w:t>是以周身灼熱而脈轉微細</w:t>
      </w:r>
      <w:r w:rsidR="006C4C45">
        <w:rPr>
          <w:rFonts w:hint="eastAsia"/>
        </w:rPr>
        <w:t>，</w:t>
      </w:r>
      <w:r>
        <w:rPr>
          <w:rFonts w:hint="eastAsia"/>
        </w:rPr>
        <w:t>此裡有真寒外作假熱也。其昏睡露睛者</w:t>
      </w:r>
      <w:r w:rsidR="006C4C45">
        <w:rPr>
          <w:rFonts w:hint="eastAsia"/>
        </w:rPr>
        <w:t>，</w:t>
      </w:r>
      <w:r>
        <w:rPr>
          <w:rFonts w:hint="eastAsia"/>
        </w:rPr>
        <w:t>因眼胞屬脾胃</w:t>
      </w:r>
      <w:r w:rsidR="006C4C45">
        <w:rPr>
          <w:rFonts w:hint="eastAsia"/>
        </w:rPr>
        <w:t>，</w:t>
      </w:r>
      <w:r>
        <w:rPr>
          <w:rFonts w:hint="eastAsia"/>
        </w:rPr>
        <w:t>其脾胃如此虛寒</w:t>
      </w:r>
      <w:r w:rsidR="006C4C45">
        <w:rPr>
          <w:rFonts w:hint="eastAsia"/>
        </w:rPr>
        <w:t>，</w:t>
      </w:r>
      <w:r>
        <w:rPr>
          <w:rFonts w:hint="eastAsia"/>
        </w:rPr>
        <w:t>眼胞必然緊縮</w:t>
      </w:r>
      <w:r w:rsidR="006C4C45">
        <w:rPr>
          <w:rFonts w:hint="eastAsia"/>
        </w:rPr>
        <w:t>，</w:t>
      </w:r>
      <w:r>
        <w:rPr>
          <w:rFonts w:hint="eastAsia"/>
        </w:rPr>
        <w:t>是以雖睡時而眼猶微睜也。其肢體抽掣者</w:t>
      </w:r>
      <w:r w:rsidR="006C4C45">
        <w:rPr>
          <w:rFonts w:hint="eastAsia"/>
        </w:rPr>
        <w:t>，</w:t>
      </w:r>
      <w:r>
        <w:rPr>
          <w:rFonts w:hint="eastAsia"/>
        </w:rPr>
        <w:t>因氣血虧損</w:t>
      </w:r>
      <w:r w:rsidR="006C4C45">
        <w:rPr>
          <w:rFonts w:hint="eastAsia"/>
        </w:rPr>
        <w:t>，</w:t>
      </w:r>
      <w:r>
        <w:rPr>
          <w:rFonts w:hint="eastAsia"/>
        </w:rPr>
        <w:t>不能上達</w:t>
      </w:r>
      <w:r w:rsidR="00D24630">
        <w:rPr>
          <w:rFonts w:hint="eastAsia"/>
        </w:rPr>
        <w:t>於</w:t>
      </w:r>
      <w:r>
        <w:rPr>
          <w:rFonts w:hint="eastAsia"/>
        </w:rPr>
        <w:t>腦</w:t>
      </w:r>
      <w:r w:rsidR="006C4C45">
        <w:rPr>
          <w:rFonts w:hint="eastAsia"/>
        </w:rPr>
        <w:t>，</w:t>
      </w:r>
      <w:r>
        <w:rPr>
          <w:rFonts w:hint="eastAsia"/>
        </w:rPr>
        <w:t>以濡潤斡旋其腦髓神經（《內經》謂</w:t>
      </w:r>
      <w:r w:rsidR="0097230A">
        <w:rPr>
          <w:rFonts w:hint="eastAsia"/>
        </w:rPr>
        <w:t>「</w:t>
      </w:r>
      <w:r>
        <w:rPr>
          <w:rFonts w:hint="eastAsia"/>
        </w:rPr>
        <w:t>上氣不足則腦為之不滿</w:t>
      </w:r>
      <w:r w:rsidR="0097230A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蓋血隨氣升</w:t>
      </w:r>
      <w:r w:rsidR="006C4C45">
        <w:rPr>
          <w:rFonts w:hint="eastAsia"/>
        </w:rPr>
        <w:t>，</w:t>
      </w:r>
      <w:r>
        <w:rPr>
          <w:rFonts w:hint="eastAsia"/>
        </w:rPr>
        <w:t>氣之上升者少</w:t>
      </w:r>
      <w:r w:rsidR="006C4C45">
        <w:rPr>
          <w:rFonts w:hint="eastAsia"/>
        </w:rPr>
        <w:t>，</w:t>
      </w:r>
      <w:r>
        <w:rPr>
          <w:rFonts w:hint="eastAsia"/>
        </w:rPr>
        <w:t>血之上升亦少。可知觀囟門未合之小兒</w:t>
      </w:r>
      <w:r w:rsidR="006C4C45">
        <w:rPr>
          <w:rFonts w:hint="eastAsia"/>
        </w:rPr>
        <w:t>，</w:t>
      </w:r>
      <w:r>
        <w:rPr>
          <w:rFonts w:hint="eastAsia"/>
        </w:rPr>
        <w:t>患此證者</w:t>
      </w:r>
      <w:r w:rsidR="006C4C45">
        <w:rPr>
          <w:rFonts w:hint="eastAsia"/>
        </w:rPr>
        <w:t>，</w:t>
      </w:r>
      <w:r>
        <w:rPr>
          <w:rFonts w:hint="eastAsia"/>
        </w:rPr>
        <w:t>其囟門必然下陷</w:t>
      </w:r>
      <w:r w:rsidR="006C4C45">
        <w:rPr>
          <w:rFonts w:hint="eastAsia"/>
        </w:rPr>
        <w:t>，</w:t>
      </w:r>
      <w:r>
        <w:rPr>
          <w:rFonts w:hint="eastAsia"/>
        </w:rPr>
        <w:t>此實腦為不滿之明證</w:t>
      </w:r>
      <w:r w:rsidR="006C4C45">
        <w:rPr>
          <w:rFonts w:hint="eastAsia"/>
        </w:rPr>
        <w:t>，</w:t>
      </w:r>
      <w:r>
        <w:rPr>
          <w:rFonts w:hint="eastAsia"/>
        </w:rPr>
        <w:t>亦即氣血不能上達之明徵也）</w:t>
      </w:r>
      <w:r w:rsidR="006C4C45">
        <w:rPr>
          <w:rFonts w:hint="eastAsia"/>
        </w:rPr>
        <w:t>，</w:t>
      </w:r>
      <w:r>
        <w:rPr>
          <w:rFonts w:hint="eastAsia"/>
        </w:rPr>
        <w:t>是以神經失其常司而肢體有時抽掣也</w:t>
      </w:r>
      <w:r w:rsidR="006C4C45">
        <w:rPr>
          <w:rFonts w:hint="eastAsia"/>
        </w:rPr>
        <w:t>，</w:t>
      </w:r>
      <w:r>
        <w:rPr>
          <w:rFonts w:hint="eastAsia"/>
        </w:rPr>
        <w:t>此當投以溫暖之劑</w:t>
      </w:r>
      <w:r w:rsidR="006C4C45">
        <w:rPr>
          <w:rFonts w:hint="eastAsia"/>
        </w:rPr>
        <w:t>，</w:t>
      </w:r>
      <w:r>
        <w:rPr>
          <w:rFonts w:hint="eastAsia"/>
        </w:rPr>
        <w:t>健補脾胃以消其寒飲</w:t>
      </w:r>
      <w:r w:rsidR="006C4C45">
        <w:rPr>
          <w:rFonts w:hint="eastAsia"/>
        </w:rPr>
        <w:t>，</w:t>
      </w:r>
      <w:r>
        <w:rPr>
          <w:rFonts w:hint="eastAsia"/>
        </w:rPr>
        <w:t>諸病當自愈。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97230A">
        <w:rPr>
          <w:rFonts w:hint="eastAsia"/>
        </w:rPr>
        <w:t>：</w:t>
      </w:r>
      <w:r>
        <w:rPr>
          <w:rFonts w:hint="eastAsia"/>
        </w:rPr>
        <w:t>赤石脂（一兩研細）</w:t>
      </w:r>
      <w:r w:rsidR="00A72BA5">
        <w:rPr>
          <w:rFonts w:hint="eastAsia"/>
        </w:rPr>
        <w:t>、</w:t>
      </w:r>
      <w:r>
        <w:rPr>
          <w:rFonts w:hint="eastAsia"/>
        </w:rPr>
        <w:t>生懷山藥（六錢）</w:t>
      </w:r>
      <w:r w:rsidR="00A72BA5">
        <w:rPr>
          <w:rFonts w:hint="eastAsia"/>
        </w:rPr>
        <w:t>、</w:t>
      </w:r>
      <w:r>
        <w:rPr>
          <w:rFonts w:hint="eastAsia"/>
        </w:rPr>
        <w:t>熟懷地黃（六錢）</w:t>
      </w:r>
      <w:r w:rsidR="00A72BA5">
        <w:rPr>
          <w:rFonts w:hint="eastAsia"/>
        </w:rPr>
        <w:t>、</w:t>
      </w:r>
      <w:r>
        <w:rPr>
          <w:rFonts w:hint="eastAsia"/>
        </w:rPr>
        <w:t>焦白朮（三錢）</w:t>
      </w:r>
      <w:r w:rsidR="00A72BA5">
        <w:rPr>
          <w:rFonts w:hint="eastAsia"/>
        </w:rPr>
        <w:t>、</w:t>
      </w:r>
      <w:r>
        <w:rPr>
          <w:rFonts w:hint="eastAsia"/>
        </w:rPr>
        <w:t>烏附子（二錢）</w:t>
      </w:r>
      <w:r w:rsidR="00A72BA5">
        <w:rPr>
          <w:rFonts w:hint="eastAsia"/>
        </w:rPr>
        <w:t>、</w:t>
      </w:r>
      <w:r>
        <w:rPr>
          <w:rFonts w:hint="eastAsia"/>
        </w:rPr>
        <w:t>廣肉桂（二錢去粗皮後入）</w:t>
      </w:r>
      <w:r w:rsidR="00A72BA5">
        <w:rPr>
          <w:rFonts w:hint="eastAsia"/>
        </w:rPr>
        <w:t>、</w:t>
      </w:r>
      <w:r>
        <w:rPr>
          <w:rFonts w:hint="eastAsia"/>
        </w:rPr>
        <w:t>乾薑（錢半）</w:t>
      </w:r>
      <w:r w:rsidR="00A72BA5">
        <w:rPr>
          <w:rFonts w:hint="eastAsia"/>
        </w:rPr>
        <w:t>、</w:t>
      </w:r>
      <w:r>
        <w:rPr>
          <w:rFonts w:hint="eastAsia"/>
        </w:rPr>
        <w:t>大</w:t>
      </w:r>
      <w:r>
        <w:rPr>
          <w:rFonts w:hint="eastAsia"/>
        </w:rPr>
        <w:lastRenderedPageBreak/>
        <w:t>雲苓片（錢半）</w:t>
      </w:r>
      <w:r w:rsidR="00A72BA5">
        <w:rPr>
          <w:rFonts w:hint="eastAsia"/>
        </w:rPr>
        <w:t>、</w:t>
      </w:r>
      <w:r>
        <w:rPr>
          <w:rFonts w:hint="eastAsia"/>
        </w:rPr>
        <w:t>炙甘草（二錢）</w:t>
      </w:r>
      <w:r w:rsidR="00A72BA5">
        <w:rPr>
          <w:rFonts w:hint="eastAsia"/>
        </w:rPr>
        <w:t>、</w:t>
      </w:r>
      <w:r>
        <w:rPr>
          <w:rFonts w:hint="eastAsia"/>
        </w:rPr>
        <w:t>高麗參（錢半搗為粗末）</w:t>
      </w:r>
      <w:r w:rsidR="00A72BA5">
        <w:rPr>
          <w:rFonts w:hint="eastAsia"/>
        </w:rPr>
        <w:t>。</w:t>
      </w:r>
      <w:r>
        <w:rPr>
          <w:rFonts w:hint="eastAsia"/>
        </w:rPr>
        <w:t>藥共十味</w:t>
      </w:r>
      <w:r w:rsidR="006C4C45">
        <w:rPr>
          <w:rFonts w:hint="eastAsia"/>
        </w:rPr>
        <w:t>，</w:t>
      </w:r>
      <w:r>
        <w:rPr>
          <w:rFonts w:hint="eastAsia"/>
        </w:rPr>
        <w:t>將前九味煎湯一大盅</w:t>
      </w:r>
      <w:r w:rsidR="006C4C45">
        <w:rPr>
          <w:rFonts w:hint="eastAsia"/>
        </w:rPr>
        <w:t>，</w:t>
      </w:r>
      <w:r>
        <w:rPr>
          <w:rFonts w:hint="eastAsia"/>
        </w:rPr>
        <w:t>分多次徐徐溫服</w:t>
      </w:r>
      <w:r w:rsidR="006C4C45">
        <w:rPr>
          <w:rFonts w:hint="eastAsia"/>
        </w:rPr>
        <w:t>，</w:t>
      </w:r>
      <w:r>
        <w:rPr>
          <w:rFonts w:hint="eastAsia"/>
        </w:rPr>
        <w:t>每次皆送服參末少許。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A72BA5">
        <w:rPr>
          <w:rFonts w:hint="eastAsia"/>
        </w:rPr>
        <w:t>：</w:t>
      </w:r>
      <w:r>
        <w:rPr>
          <w:rFonts w:hint="eastAsia"/>
        </w:rPr>
        <w:t>方中重用赤石脂者</w:t>
      </w:r>
      <w:r w:rsidR="006C4C45">
        <w:rPr>
          <w:rFonts w:hint="eastAsia"/>
        </w:rPr>
        <w:t>，</w:t>
      </w:r>
      <w:r>
        <w:rPr>
          <w:rFonts w:hint="eastAsia"/>
        </w:rPr>
        <w:t>為其在上能鎮嘔吐</w:t>
      </w:r>
      <w:r w:rsidR="006C4C45">
        <w:rPr>
          <w:rFonts w:hint="eastAsia"/>
        </w:rPr>
        <w:t>，</w:t>
      </w:r>
      <w:r>
        <w:rPr>
          <w:rFonts w:hint="eastAsia"/>
        </w:rPr>
        <w:t>在下能止泄瀉也。人參為末送服者</w:t>
      </w:r>
      <w:r w:rsidR="006C4C45">
        <w:rPr>
          <w:rFonts w:hint="eastAsia"/>
        </w:rPr>
        <w:t>，</w:t>
      </w:r>
      <w:r>
        <w:rPr>
          <w:rFonts w:hint="eastAsia"/>
        </w:rPr>
        <w:t>因以治吐瀉</w:t>
      </w:r>
      <w:r w:rsidR="006C4C45">
        <w:rPr>
          <w:rFonts w:hint="eastAsia"/>
        </w:rPr>
        <w:t>，</w:t>
      </w:r>
      <w:r>
        <w:rPr>
          <w:rFonts w:hint="eastAsia"/>
        </w:rPr>
        <w:t>丸散優</w:t>
      </w:r>
      <w:r w:rsidR="00D24630">
        <w:rPr>
          <w:rFonts w:hint="eastAsia"/>
        </w:rPr>
        <w:t>於</w:t>
      </w:r>
      <w:r>
        <w:rPr>
          <w:rFonts w:hint="eastAsia"/>
        </w:rPr>
        <w:t>湯劑</w:t>
      </w:r>
      <w:r w:rsidR="006C4C45">
        <w:rPr>
          <w:rFonts w:hint="eastAsia"/>
        </w:rPr>
        <w:t>，</w:t>
      </w:r>
      <w:r>
        <w:rPr>
          <w:rFonts w:hint="eastAsia"/>
        </w:rPr>
        <w:t>蓋因丸散之渣滓能留戀</w:t>
      </w:r>
      <w:r w:rsidR="00D24630">
        <w:rPr>
          <w:rFonts w:hint="eastAsia"/>
        </w:rPr>
        <w:t>於</w:t>
      </w:r>
      <w:r>
        <w:rPr>
          <w:rFonts w:hint="eastAsia"/>
        </w:rPr>
        <w:t>腸胃也。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A72BA5">
        <w:rPr>
          <w:rFonts w:hint="eastAsia"/>
        </w:rPr>
        <w:t>：</w:t>
      </w:r>
      <w:r>
        <w:rPr>
          <w:rFonts w:hint="eastAsia"/>
        </w:rPr>
        <w:t>將藥服完一劑</w:t>
      </w:r>
      <w:r w:rsidR="006C4C45">
        <w:rPr>
          <w:rFonts w:hint="eastAsia"/>
        </w:rPr>
        <w:t>，</w:t>
      </w:r>
      <w:r>
        <w:rPr>
          <w:rFonts w:hint="eastAsia"/>
        </w:rPr>
        <w:t>嘔吐已止</w:t>
      </w:r>
      <w:r w:rsidR="006C4C45">
        <w:rPr>
          <w:rFonts w:hint="eastAsia"/>
        </w:rPr>
        <w:t>，</w:t>
      </w:r>
      <w:r>
        <w:rPr>
          <w:rFonts w:hint="eastAsia"/>
        </w:rPr>
        <w:t>瀉愈強半</w:t>
      </w:r>
      <w:r w:rsidR="006C4C45">
        <w:rPr>
          <w:rFonts w:hint="eastAsia"/>
        </w:rPr>
        <w:t>，</w:t>
      </w:r>
      <w:r>
        <w:rPr>
          <w:rFonts w:hint="eastAsia"/>
        </w:rPr>
        <w:t>抽掣不復作</w:t>
      </w:r>
      <w:r w:rsidR="006C4C45">
        <w:rPr>
          <w:rFonts w:hint="eastAsia"/>
        </w:rPr>
        <w:t>，</w:t>
      </w:r>
      <w:r>
        <w:rPr>
          <w:rFonts w:hint="eastAsia"/>
        </w:rPr>
        <w:t>灼熱亦大輕減</w:t>
      </w:r>
      <w:r w:rsidR="006C4C45">
        <w:rPr>
          <w:rFonts w:hint="eastAsia"/>
        </w:rPr>
        <w:t>，</w:t>
      </w:r>
      <w:r>
        <w:rPr>
          <w:rFonts w:hint="eastAsia"/>
        </w:rPr>
        <w:t>遂將乾薑減去</w:t>
      </w:r>
      <w:r w:rsidR="006C4C45">
        <w:rPr>
          <w:rFonts w:hint="eastAsia"/>
        </w:rPr>
        <w:t>，</w:t>
      </w:r>
      <w:r>
        <w:rPr>
          <w:rFonts w:hint="eastAsia"/>
        </w:rPr>
        <w:t>白朮改用四錢</w:t>
      </w:r>
      <w:r w:rsidR="006C4C45">
        <w:rPr>
          <w:rFonts w:hint="eastAsia"/>
        </w:rPr>
        <w:t>，</w:t>
      </w:r>
      <w:r>
        <w:rPr>
          <w:rFonts w:hint="eastAsia"/>
        </w:rPr>
        <w:t>再服一劑</w:t>
      </w:r>
      <w:r w:rsidR="006C4C45">
        <w:rPr>
          <w:rFonts w:hint="eastAsia"/>
        </w:rPr>
        <w:t>，</w:t>
      </w:r>
      <w:r>
        <w:rPr>
          <w:rFonts w:hint="eastAsia"/>
        </w:rPr>
        <w:t>其瀉亦止。又即原方將附子減半</w:t>
      </w:r>
      <w:r w:rsidR="006C4C45">
        <w:rPr>
          <w:rFonts w:hint="eastAsia"/>
        </w:rPr>
        <w:t>，</w:t>
      </w:r>
      <w:r>
        <w:rPr>
          <w:rFonts w:hint="eastAsia"/>
        </w:rPr>
        <w:t>再加大甘枸杞五錢</w:t>
      </w:r>
      <w:r w:rsidR="006C4C45">
        <w:rPr>
          <w:rFonts w:hint="eastAsia"/>
        </w:rPr>
        <w:t>，</w:t>
      </w:r>
      <w:r>
        <w:rPr>
          <w:rFonts w:hint="eastAsia"/>
        </w:rPr>
        <w:t>服兩劑病遂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A80EEB" w:rsidRDefault="00A72BA5" w:rsidP="00A80EEB">
      <w:pPr>
        <w:pStyle w:val="2f5"/>
        <w:ind w:firstLine="712"/>
      </w:pPr>
      <w:r>
        <w:rPr>
          <w:rFonts w:hint="eastAsia"/>
        </w:rPr>
        <w:t>說明：</w:t>
      </w:r>
      <w:r w:rsidR="00A80EEB">
        <w:rPr>
          <w:rFonts w:hint="eastAsia"/>
        </w:rPr>
        <w:t>按此證若嘔吐過甚者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當先用《福幼編》逐寒蕩驚湯開其寒飲</w:t>
      </w:r>
      <w:r w:rsidR="006C4C45">
        <w:rPr>
          <w:rFonts w:hint="eastAsia"/>
        </w:rPr>
        <w:t>，</w:t>
      </w:r>
      <w:r w:rsidR="00A80EEB">
        <w:rPr>
          <w:rFonts w:hint="eastAsia"/>
        </w:rPr>
        <w:t>然後能受他藥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而此證嘔吐原不甚劇</w:t>
      </w:r>
      <w:r w:rsidR="006C4C45">
        <w:rPr>
          <w:rFonts w:hint="eastAsia"/>
        </w:rPr>
        <w:t>，</w:t>
      </w:r>
      <w:r w:rsidR="00A80EEB">
        <w:rPr>
          <w:rFonts w:hint="eastAsia"/>
        </w:rPr>
        <w:t>是以未用。</w:t>
      </w:r>
    </w:p>
    <w:p w:rsidR="00A72BA5" w:rsidRDefault="00A72BA5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35" w:name="_Toc223763113"/>
      <w:r>
        <w:br w:type="page"/>
      </w:r>
    </w:p>
    <w:p w:rsidR="00A80EEB" w:rsidRDefault="00A72BA5" w:rsidP="00A72BA5">
      <w:pPr>
        <w:pStyle w:val="5a"/>
      </w:pPr>
      <w:bookmarkStart w:id="1136" w:name="_Toc7561378"/>
      <w:r>
        <w:rPr>
          <w:rFonts w:hint="eastAsia"/>
        </w:rPr>
        <w:lastRenderedPageBreak/>
        <w:t>【</w:t>
      </w:r>
      <w:r w:rsidR="00A80EEB">
        <w:rPr>
          <w:rFonts w:hint="eastAsia"/>
        </w:rPr>
        <w:t>將成慢脾風</w:t>
      </w:r>
      <w:bookmarkEnd w:id="1135"/>
      <w:r>
        <w:rPr>
          <w:rFonts w:hint="eastAsia"/>
        </w:rPr>
        <w:t>】</w:t>
      </w:r>
      <w:bookmarkEnd w:id="1136"/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鄰村趙姓幼男</w:t>
      </w:r>
      <w:r w:rsidR="006C4C45">
        <w:rPr>
          <w:rFonts w:hint="eastAsia"/>
        </w:rPr>
        <w:t>，</w:t>
      </w:r>
      <w:r>
        <w:rPr>
          <w:rFonts w:hint="eastAsia"/>
        </w:rPr>
        <w:t>年八歲</w:t>
      </w:r>
      <w:r w:rsidR="006C4C45">
        <w:rPr>
          <w:rFonts w:hint="eastAsia"/>
        </w:rPr>
        <w:t>，</w:t>
      </w:r>
      <w:r>
        <w:rPr>
          <w:rFonts w:hint="eastAsia"/>
        </w:rPr>
        <w:t>脾胃受傷</w:t>
      </w:r>
      <w:r w:rsidR="006C4C45">
        <w:rPr>
          <w:rFonts w:hint="eastAsia"/>
        </w:rPr>
        <w:t>，</w:t>
      </w:r>
      <w:r>
        <w:rPr>
          <w:rFonts w:hint="eastAsia"/>
        </w:rPr>
        <w:t>將成慢脾風證。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A72BA5">
        <w:rPr>
          <w:rFonts w:hint="eastAsia"/>
        </w:rPr>
        <w:t>：</w:t>
      </w:r>
      <w:r>
        <w:rPr>
          <w:rFonts w:hint="eastAsia"/>
        </w:rPr>
        <w:t>本</w:t>
      </w:r>
      <w:r w:rsidR="00AD7840">
        <w:rPr>
          <w:rFonts w:hint="eastAsia"/>
        </w:rPr>
        <w:t>係</w:t>
      </w:r>
      <w:r>
        <w:rPr>
          <w:rFonts w:hint="eastAsia"/>
        </w:rPr>
        <w:t>農家</w:t>
      </w:r>
      <w:r w:rsidR="006C4C45">
        <w:rPr>
          <w:rFonts w:hint="eastAsia"/>
        </w:rPr>
        <w:t>，</w:t>
      </w:r>
      <w:r>
        <w:rPr>
          <w:rFonts w:hint="eastAsia"/>
        </w:rPr>
        <w:t>田園種瓜看守其間</w:t>
      </w:r>
      <w:r w:rsidR="006C4C45">
        <w:rPr>
          <w:rFonts w:hint="eastAsia"/>
        </w:rPr>
        <w:t>，</w:t>
      </w:r>
      <w:r>
        <w:rPr>
          <w:rFonts w:hint="eastAsia"/>
        </w:rPr>
        <w:t>至秋日瓜熟</w:t>
      </w:r>
      <w:r w:rsidR="006C4C45">
        <w:rPr>
          <w:rFonts w:hint="eastAsia"/>
        </w:rPr>
        <w:t>，</w:t>
      </w:r>
      <w:r>
        <w:rPr>
          <w:rFonts w:hint="eastAsia"/>
        </w:rPr>
        <w:t>饑恆食瓜當飯</w:t>
      </w:r>
      <w:r w:rsidR="006C4C45">
        <w:rPr>
          <w:rFonts w:hint="eastAsia"/>
        </w:rPr>
        <w:t>，</w:t>
      </w:r>
      <w:r>
        <w:rPr>
          <w:rFonts w:hint="eastAsia"/>
        </w:rPr>
        <w:t>因之脾胃受傷</w:t>
      </w:r>
      <w:r w:rsidR="006C4C45">
        <w:rPr>
          <w:rFonts w:hint="eastAsia"/>
        </w:rPr>
        <w:t>，</w:t>
      </w:r>
      <w:r>
        <w:rPr>
          <w:rFonts w:hint="eastAsia"/>
        </w:rPr>
        <w:t>顯露慢脾風朕兆。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8649B1">
        <w:rPr>
          <w:rFonts w:hint="eastAsia"/>
        </w:rPr>
        <w:t>：</w:t>
      </w:r>
      <w:r>
        <w:rPr>
          <w:rFonts w:hint="eastAsia"/>
        </w:rPr>
        <w:t>食後</w:t>
      </w:r>
      <w:r w:rsidR="006C4C45">
        <w:rPr>
          <w:rFonts w:hint="eastAsia"/>
        </w:rPr>
        <w:t>，</w:t>
      </w:r>
      <w:r>
        <w:rPr>
          <w:rFonts w:hint="eastAsia"/>
        </w:rPr>
        <w:t>飲食不化</w:t>
      </w:r>
      <w:r w:rsidR="006C4C45">
        <w:rPr>
          <w:rFonts w:hint="eastAsia"/>
        </w:rPr>
        <w:t>，</w:t>
      </w:r>
      <w:r>
        <w:rPr>
          <w:rFonts w:hint="eastAsia"/>
        </w:rPr>
        <w:t>恆有吐時</w:t>
      </w:r>
      <w:r w:rsidR="006C4C45">
        <w:rPr>
          <w:rFonts w:hint="eastAsia"/>
        </w:rPr>
        <w:t>，</w:t>
      </w:r>
      <w:r>
        <w:rPr>
          <w:rFonts w:hint="eastAsia"/>
        </w:rPr>
        <w:t>其大便一日三四次</w:t>
      </w:r>
      <w:r w:rsidR="006C4C45">
        <w:rPr>
          <w:rFonts w:hint="eastAsia"/>
        </w:rPr>
        <w:t>，</w:t>
      </w:r>
      <w:r>
        <w:rPr>
          <w:rFonts w:hint="eastAsia"/>
        </w:rPr>
        <w:t>多帶完</w:t>
      </w:r>
      <w:r w:rsidR="008649B1">
        <w:rPr>
          <w:rFonts w:hint="eastAsia"/>
        </w:rPr>
        <w:t>穀</w:t>
      </w:r>
      <w:r w:rsidR="006C4C45">
        <w:rPr>
          <w:rFonts w:hint="eastAsia"/>
        </w:rPr>
        <w:t>，</w:t>
      </w:r>
      <w:r>
        <w:rPr>
          <w:rFonts w:hint="eastAsia"/>
        </w:rPr>
        <w:t>其腿有時不能行步</w:t>
      </w:r>
      <w:r w:rsidR="006C4C45">
        <w:rPr>
          <w:rFonts w:hint="eastAsia"/>
        </w:rPr>
        <w:t>，</w:t>
      </w:r>
      <w:r>
        <w:rPr>
          <w:rFonts w:hint="eastAsia"/>
        </w:rPr>
        <w:t>恆當行走之時委坐</w:t>
      </w:r>
      <w:r w:rsidR="00D24630">
        <w:rPr>
          <w:rFonts w:hint="eastAsia"/>
        </w:rPr>
        <w:t>於</w:t>
      </w:r>
      <w:r>
        <w:rPr>
          <w:rFonts w:hint="eastAsia"/>
        </w:rPr>
        <w:t>地</w:t>
      </w:r>
      <w:r w:rsidR="006C4C45">
        <w:rPr>
          <w:rFonts w:hint="eastAsia"/>
        </w:rPr>
        <w:t>，</w:t>
      </w:r>
      <w:r>
        <w:rPr>
          <w:rFonts w:hint="eastAsia"/>
        </w:rPr>
        <w:t>其周身偶有灼熱之時</w:t>
      </w:r>
      <w:r w:rsidR="006C4C45">
        <w:rPr>
          <w:rFonts w:hint="eastAsia"/>
        </w:rPr>
        <w:t>，</w:t>
      </w:r>
      <w:r>
        <w:rPr>
          <w:rFonts w:hint="eastAsia"/>
        </w:rPr>
        <w:t>其脈左部弦細</w:t>
      </w:r>
      <w:r w:rsidR="006C4C45">
        <w:rPr>
          <w:rFonts w:hint="eastAsia"/>
        </w:rPr>
        <w:t>，</w:t>
      </w:r>
      <w:r>
        <w:rPr>
          <w:rFonts w:hint="eastAsia"/>
        </w:rPr>
        <w:t>右部虛濡</w:t>
      </w:r>
      <w:r w:rsidR="006C4C45">
        <w:rPr>
          <w:rFonts w:hint="eastAsia"/>
        </w:rPr>
        <w:t>，</w:t>
      </w:r>
      <w:r>
        <w:rPr>
          <w:rFonts w:hint="eastAsia"/>
        </w:rPr>
        <w:t>且至數兼遲。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8649B1">
        <w:rPr>
          <w:rFonts w:hint="eastAsia"/>
        </w:rPr>
        <w:t>：</w:t>
      </w:r>
      <w:r>
        <w:rPr>
          <w:rFonts w:hint="eastAsia"/>
        </w:rPr>
        <w:t>此證之吐而且瀉及偶痿廢不能行步</w:t>
      </w:r>
      <w:r w:rsidR="006C4C45">
        <w:rPr>
          <w:rFonts w:hint="eastAsia"/>
        </w:rPr>
        <w:t>，</w:t>
      </w:r>
      <w:r>
        <w:rPr>
          <w:rFonts w:hint="eastAsia"/>
        </w:rPr>
        <w:t>皆慢脾風朕兆也。況其周身偶或灼熱</w:t>
      </w:r>
      <w:r w:rsidR="006C4C45">
        <w:rPr>
          <w:rFonts w:hint="eastAsia"/>
        </w:rPr>
        <w:t>，</w:t>
      </w:r>
      <w:r>
        <w:rPr>
          <w:rFonts w:hint="eastAsia"/>
        </w:rPr>
        <w:t>而脈轉弦細虛濡</w:t>
      </w:r>
      <w:r w:rsidR="006C4C45">
        <w:rPr>
          <w:rFonts w:hint="eastAsia"/>
        </w:rPr>
        <w:t>，</w:t>
      </w:r>
      <w:r>
        <w:rPr>
          <w:rFonts w:hint="eastAsia"/>
        </w:rPr>
        <w:t>至數且遲</w:t>
      </w:r>
      <w:r w:rsidR="006C4C45">
        <w:rPr>
          <w:rFonts w:hint="eastAsia"/>
        </w:rPr>
        <w:t>，</w:t>
      </w:r>
      <w:r>
        <w:rPr>
          <w:rFonts w:hint="eastAsia"/>
        </w:rPr>
        <w:t>此顯</w:t>
      </w:r>
      <w:r w:rsidR="00AD7840">
        <w:rPr>
          <w:rFonts w:hint="eastAsia"/>
        </w:rPr>
        <w:t>係</w:t>
      </w:r>
      <w:r>
        <w:rPr>
          <w:rFonts w:hint="eastAsia"/>
        </w:rPr>
        <w:t>內有真寒外有假熱之象。宜治以大劑溫補脾胃之藥</w:t>
      </w:r>
      <w:r w:rsidR="006C4C45">
        <w:rPr>
          <w:rFonts w:hint="eastAsia"/>
        </w:rPr>
        <w:t>，</w:t>
      </w:r>
      <w:r>
        <w:rPr>
          <w:rFonts w:hint="eastAsia"/>
        </w:rPr>
        <w:t>俾脾胃健旺自能消化飲食</w:t>
      </w:r>
      <w:r w:rsidR="006C4C45">
        <w:rPr>
          <w:rFonts w:hint="eastAsia"/>
        </w:rPr>
        <w:t>，</w:t>
      </w:r>
      <w:r>
        <w:rPr>
          <w:rFonts w:hint="eastAsia"/>
        </w:rPr>
        <w:t>不復作吐作瀉</w:t>
      </w:r>
      <w:r w:rsidR="006C4C45">
        <w:rPr>
          <w:rFonts w:hint="eastAsia"/>
        </w:rPr>
        <w:t>，</w:t>
      </w:r>
      <w:r>
        <w:rPr>
          <w:rFonts w:hint="eastAsia"/>
        </w:rPr>
        <w:t>久之則中焦氣化舒暢</w:t>
      </w:r>
      <w:r w:rsidR="006C4C45">
        <w:rPr>
          <w:rFonts w:hint="eastAsia"/>
        </w:rPr>
        <w:t>，</w:t>
      </w:r>
      <w:r>
        <w:rPr>
          <w:rFonts w:hint="eastAsia"/>
        </w:rPr>
        <w:t>周身血脈貫通</w:t>
      </w:r>
      <w:r w:rsidR="006C4C45">
        <w:rPr>
          <w:rFonts w:hint="eastAsia"/>
        </w:rPr>
        <w:t>，</w:t>
      </w:r>
      <w:r>
        <w:rPr>
          <w:rFonts w:hint="eastAsia"/>
        </w:rPr>
        <w:t>餘病自愈。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8649B1">
        <w:rPr>
          <w:rFonts w:hint="eastAsia"/>
        </w:rPr>
        <w:t>：</w:t>
      </w:r>
      <w:r>
        <w:rPr>
          <w:rFonts w:hint="eastAsia"/>
        </w:rPr>
        <w:t>生懷山藥（一兩）</w:t>
      </w:r>
      <w:r w:rsidR="008649B1">
        <w:rPr>
          <w:rFonts w:hint="eastAsia"/>
        </w:rPr>
        <w:t>、</w:t>
      </w:r>
      <w:r>
        <w:rPr>
          <w:rFonts w:hint="eastAsia"/>
        </w:rPr>
        <w:t>白朮（四錢炒）</w:t>
      </w:r>
      <w:r w:rsidR="008649B1">
        <w:rPr>
          <w:rFonts w:hint="eastAsia"/>
        </w:rPr>
        <w:t>、</w:t>
      </w:r>
      <w:r>
        <w:rPr>
          <w:rFonts w:hint="eastAsia"/>
        </w:rPr>
        <w:t>熟懷地黃（四錢）</w:t>
      </w:r>
      <w:r w:rsidR="008649B1">
        <w:rPr>
          <w:rFonts w:hint="eastAsia"/>
        </w:rPr>
        <w:t>、</w:t>
      </w:r>
      <w:r>
        <w:rPr>
          <w:rFonts w:hint="eastAsia"/>
        </w:rPr>
        <w:t>龍眼肉（四錢）</w:t>
      </w:r>
      <w:r w:rsidR="008649B1">
        <w:rPr>
          <w:rFonts w:hint="eastAsia"/>
        </w:rPr>
        <w:t>、</w:t>
      </w:r>
      <w:r>
        <w:rPr>
          <w:rFonts w:hint="eastAsia"/>
        </w:rPr>
        <w:t>乾薑（三錢）</w:t>
      </w:r>
      <w:r w:rsidR="008649B1">
        <w:rPr>
          <w:rFonts w:hint="eastAsia"/>
        </w:rPr>
        <w:t>、</w:t>
      </w:r>
      <w:r>
        <w:rPr>
          <w:rFonts w:hint="eastAsia"/>
        </w:rPr>
        <w:t>生雞內金（二錢黃色的搗）</w:t>
      </w:r>
      <w:r w:rsidR="008649B1">
        <w:rPr>
          <w:rFonts w:hint="eastAsia"/>
        </w:rPr>
        <w:t>、</w:t>
      </w:r>
      <w:r>
        <w:rPr>
          <w:rFonts w:hint="eastAsia"/>
        </w:rPr>
        <w:t>生杭芍（二錢）</w:t>
      </w:r>
      <w:r w:rsidR="008649B1">
        <w:rPr>
          <w:rFonts w:hint="eastAsia"/>
        </w:rPr>
        <w:t>、</w:t>
      </w:r>
      <w:r>
        <w:rPr>
          <w:rFonts w:hint="eastAsia"/>
        </w:rPr>
        <w:t>甘草（二錢）</w:t>
      </w:r>
      <w:r w:rsidR="008649B1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分兩次溫服下。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8649B1">
        <w:rPr>
          <w:rFonts w:hint="eastAsia"/>
        </w:rPr>
        <w:t>：</w:t>
      </w:r>
      <w:r>
        <w:rPr>
          <w:rFonts w:hint="eastAsia"/>
        </w:rPr>
        <w:t>將藥煎服兩劑</w:t>
      </w:r>
      <w:r w:rsidR="006C4C45">
        <w:rPr>
          <w:rFonts w:hint="eastAsia"/>
        </w:rPr>
        <w:t>，</w:t>
      </w:r>
      <w:r>
        <w:rPr>
          <w:rFonts w:hint="eastAsia"/>
        </w:rPr>
        <w:t>吐瀉灼熱皆愈</w:t>
      </w:r>
      <w:r w:rsidR="006C4C45">
        <w:rPr>
          <w:rFonts w:hint="eastAsia"/>
        </w:rPr>
        <w:t>，</w:t>
      </w:r>
      <w:r>
        <w:rPr>
          <w:rFonts w:hint="eastAsia"/>
        </w:rPr>
        <w:t>惟行走時猶偶覺腿有不利</w:t>
      </w:r>
      <w:r w:rsidR="006C4C45">
        <w:rPr>
          <w:rFonts w:hint="eastAsia"/>
        </w:rPr>
        <w:t>，</w:t>
      </w:r>
      <w:r>
        <w:rPr>
          <w:rFonts w:hint="eastAsia"/>
        </w:rPr>
        <w:t>因即原方略為加減</w:t>
      </w:r>
      <w:r w:rsidR="006C4C45">
        <w:rPr>
          <w:rFonts w:hint="eastAsia"/>
        </w:rPr>
        <w:t>，</w:t>
      </w:r>
      <w:r>
        <w:rPr>
          <w:rFonts w:hint="eastAsia"/>
        </w:rPr>
        <w:t>俾多服數劑當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處方</w:t>
      </w:r>
      <w:r w:rsidR="008649B1">
        <w:rPr>
          <w:rFonts w:hint="eastAsia"/>
        </w:rPr>
        <w:t>：</w:t>
      </w:r>
      <w:r>
        <w:rPr>
          <w:rFonts w:hint="eastAsia"/>
        </w:rPr>
        <w:t>生懷山藥（一兩）</w:t>
      </w:r>
      <w:r w:rsidR="008649B1">
        <w:rPr>
          <w:rFonts w:hint="eastAsia"/>
        </w:rPr>
        <w:t>、</w:t>
      </w:r>
      <w:r>
        <w:rPr>
          <w:rFonts w:hint="eastAsia"/>
        </w:rPr>
        <w:t>熟懷地黃（四錢）</w:t>
      </w:r>
      <w:r w:rsidR="008649B1">
        <w:rPr>
          <w:rFonts w:hint="eastAsia"/>
        </w:rPr>
        <w:t>、</w:t>
      </w:r>
      <w:r>
        <w:rPr>
          <w:rFonts w:hint="eastAsia"/>
        </w:rPr>
        <w:t>龍眼肉（四錢）</w:t>
      </w:r>
      <w:r w:rsidR="008649B1">
        <w:rPr>
          <w:rFonts w:hint="eastAsia"/>
        </w:rPr>
        <w:t>、</w:t>
      </w:r>
      <w:r>
        <w:rPr>
          <w:rFonts w:hint="eastAsia"/>
        </w:rPr>
        <w:t>胡桃仁（四錢）</w:t>
      </w:r>
      <w:r w:rsidR="008649B1">
        <w:rPr>
          <w:rFonts w:hint="eastAsia"/>
        </w:rPr>
        <w:t>、</w:t>
      </w:r>
      <w:r>
        <w:rPr>
          <w:rFonts w:hint="eastAsia"/>
        </w:rPr>
        <w:t>白朮（三錢炒）</w:t>
      </w:r>
      <w:r w:rsidR="008649B1">
        <w:rPr>
          <w:rFonts w:hint="eastAsia"/>
        </w:rPr>
        <w:t>、</w:t>
      </w:r>
      <w:r>
        <w:rPr>
          <w:rFonts w:hint="eastAsia"/>
        </w:rPr>
        <w:t>川續斷（三錢）</w:t>
      </w:r>
      <w:r w:rsidR="008649B1">
        <w:rPr>
          <w:rFonts w:hint="eastAsia"/>
        </w:rPr>
        <w:t>、</w:t>
      </w:r>
      <w:r>
        <w:rPr>
          <w:rFonts w:hint="eastAsia"/>
        </w:rPr>
        <w:t>乾薑（二錢）</w:t>
      </w:r>
      <w:r w:rsidR="008649B1">
        <w:rPr>
          <w:rFonts w:hint="eastAsia"/>
        </w:rPr>
        <w:t>、</w:t>
      </w:r>
      <w:r>
        <w:rPr>
          <w:rFonts w:hint="eastAsia"/>
        </w:rPr>
        <w:t>生雞內金（二錢黃色的搗）</w:t>
      </w:r>
      <w:r w:rsidR="008649B1">
        <w:rPr>
          <w:rFonts w:hint="eastAsia"/>
        </w:rPr>
        <w:t>、</w:t>
      </w:r>
      <w:r>
        <w:rPr>
          <w:rFonts w:hint="eastAsia"/>
        </w:rPr>
        <w:t>生杭芍（錢半）</w:t>
      </w:r>
      <w:r w:rsidR="008649B1">
        <w:rPr>
          <w:rFonts w:hint="eastAsia"/>
        </w:rPr>
        <w:t>、</w:t>
      </w:r>
      <w:r>
        <w:rPr>
          <w:rFonts w:hint="eastAsia"/>
        </w:rPr>
        <w:t>甘草（錢半）</w:t>
      </w:r>
      <w:r w:rsidR="008649B1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分兩次溫服。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8649B1">
        <w:rPr>
          <w:rFonts w:hint="eastAsia"/>
        </w:rPr>
        <w:t>：</w:t>
      </w:r>
      <w:r>
        <w:rPr>
          <w:rFonts w:hint="eastAsia"/>
        </w:rPr>
        <w:t>將藥煎服兩劑</w:t>
      </w:r>
      <w:r w:rsidR="006C4C45">
        <w:rPr>
          <w:rFonts w:hint="eastAsia"/>
        </w:rPr>
        <w:t>，</w:t>
      </w:r>
      <w:r>
        <w:rPr>
          <w:rFonts w:hint="eastAsia"/>
        </w:rPr>
        <w:t>病遂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因切戒其勿再食生冷之物</w:t>
      </w:r>
      <w:r w:rsidR="006C4C45">
        <w:rPr>
          <w:rFonts w:hint="eastAsia"/>
        </w:rPr>
        <w:t>，</w:t>
      </w:r>
      <w:r>
        <w:rPr>
          <w:rFonts w:hint="eastAsia"/>
        </w:rPr>
        <w:t>以防病之反覆。</w:t>
      </w:r>
    </w:p>
    <w:p w:rsidR="008649B1" w:rsidRDefault="008649B1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37" w:name="_Toc223763114"/>
      <w:r>
        <w:br w:type="page"/>
      </w:r>
    </w:p>
    <w:p w:rsidR="00A80EEB" w:rsidRDefault="008649B1" w:rsidP="008649B1">
      <w:pPr>
        <w:pStyle w:val="5a"/>
      </w:pPr>
      <w:bookmarkStart w:id="1138" w:name="_Toc7561379"/>
      <w:r>
        <w:rPr>
          <w:rFonts w:hint="eastAsia"/>
        </w:rPr>
        <w:lastRenderedPageBreak/>
        <w:t>【</w:t>
      </w:r>
      <w:r w:rsidR="00A80EEB">
        <w:rPr>
          <w:rFonts w:hint="eastAsia"/>
        </w:rPr>
        <w:t>癲狂失心</w:t>
      </w:r>
      <w:bookmarkEnd w:id="1137"/>
      <w:r>
        <w:rPr>
          <w:rFonts w:hint="eastAsia"/>
        </w:rPr>
        <w:t>】</w:t>
      </w:r>
      <w:bookmarkEnd w:id="1138"/>
    </w:p>
    <w:p w:rsidR="00A80EEB" w:rsidRDefault="008649B1" w:rsidP="00A80EEB">
      <w:pPr>
        <w:pStyle w:val="2f5"/>
        <w:ind w:firstLine="712"/>
      </w:pPr>
      <w:r w:rsidRPr="008649B1">
        <w:rPr>
          <w:rFonts w:hint="eastAsia"/>
        </w:rPr>
        <w:t>都鳳巢</w:t>
      </w:r>
      <w:r w:rsidR="006C4C45">
        <w:t>，</w:t>
      </w:r>
      <w:r w:rsidRPr="008649B1">
        <w:rPr>
          <w:rFonts w:hint="eastAsia"/>
        </w:rPr>
        <w:t>洮昌都道尹之公子</w:t>
      </w:r>
      <w:r w:rsidR="006C4C45">
        <w:t>，</w:t>
      </w:r>
      <w:r w:rsidRPr="008649B1">
        <w:rPr>
          <w:rFonts w:hint="eastAsia"/>
        </w:rPr>
        <w:t>年三旬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得癲狂失心證。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8649B1">
        <w:rPr>
          <w:rFonts w:hint="eastAsia"/>
        </w:rPr>
        <w:t>：</w:t>
      </w:r>
      <w:r w:rsidR="008649B1" w:rsidRPr="008649B1">
        <w:rPr>
          <w:rFonts w:hint="eastAsia"/>
        </w:rPr>
        <w:t>因讀書無所成就</w:t>
      </w:r>
      <w:r w:rsidR="006C4C45">
        <w:t>，</w:t>
      </w:r>
      <w:r w:rsidR="008649B1" w:rsidRPr="008649B1">
        <w:rPr>
          <w:rFonts w:hint="eastAsia"/>
        </w:rPr>
        <w:t>欲別謀營業而庭訓甚嚴</w:t>
      </w:r>
      <w:r w:rsidR="006C4C45">
        <w:t>，</w:t>
      </w:r>
      <w:r w:rsidR="008649B1" w:rsidRPr="008649B1">
        <w:rPr>
          <w:rFonts w:hint="eastAsia"/>
        </w:rPr>
        <w:t>不能自由</w:t>
      </w:r>
      <w:r w:rsidR="006C4C45">
        <w:rPr>
          <w:rFonts w:hint="eastAsia"/>
        </w:rPr>
        <w:t>，</w:t>
      </w:r>
      <w:r>
        <w:rPr>
          <w:rFonts w:hint="eastAsia"/>
        </w:rPr>
        <w:t>心鬱生熱</w:t>
      </w:r>
      <w:r w:rsidR="006C4C45">
        <w:rPr>
          <w:rFonts w:hint="eastAsia"/>
        </w:rPr>
        <w:t>，</w:t>
      </w:r>
      <w:r>
        <w:rPr>
          <w:rFonts w:hint="eastAsia"/>
        </w:rPr>
        <w:t>因熱生痰</w:t>
      </w:r>
      <w:r w:rsidR="006C4C45">
        <w:rPr>
          <w:rFonts w:hint="eastAsia"/>
        </w:rPr>
        <w:t>，</w:t>
      </w:r>
      <w:r>
        <w:rPr>
          <w:rFonts w:hint="eastAsia"/>
        </w:rPr>
        <w:t>遂至癲狂失心。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8649B1">
        <w:rPr>
          <w:rFonts w:hint="eastAsia"/>
        </w:rPr>
        <w:t>：</w:t>
      </w:r>
      <w:r>
        <w:rPr>
          <w:rFonts w:hint="eastAsia"/>
        </w:rPr>
        <w:t>言語錯亂</w:t>
      </w:r>
      <w:r w:rsidR="006C4C45">
        <w:rPr>
          <w:rFonts w:hint="eastAsia"/>
        </w:rPr>
        <w:t>，</w:t>
      </w:r>
      <w:r>
        <w:rPr>
          <w:rFonts w:hint="eastAsia"/>
        </w:rPr>
        <w:t>精神昏瞀</w:t>
      </w:r>
      <w:r w:rsidR="006C4C45">
        <w:rPr>
          <w:rFonts w:hint="eastAsia"/>
        </w:rPr>
        <w:t>，</w:t>
      </w:r>
      <w:r>
        <w:rPr>
          <w:rFonts w:hint="eastAsia"/>
        </w:rPr>
        <w:t>時或忿怒</w:t>
      </w:r>
      <w:r w:rsidR="006C4C45">
        <w:rPr>
          <w:rFonts w:hint="eastAsia"/>
        </w:rPr>
        <w:t>，</w:t>
      </w:r>
      <w:r>
        <w:rPr>
          <w:rFonts w:hint="eastAsia"/>
        </w:rPr>
        <w:t>時或狂歌</w:t>
      </w:r>
      <w:r w:rsidR="006C4C45">
        <w:rPr>
          <w:rFonts w:hint="eastAsia"/>
        </w:rPr>
        <w:t>，</w:t>
      </w:r>
      <w:r>
        <w:rPr>
          <w:rFonts w:hint="eastAsia"/>
        </w:rPr>
        <w:t>其心中猶似煩躁</w:t>
      </w:r>
      <w:r w:rsidR="006C4C45">
        <w:rPr>
          <w:rFonts w:hint="eastAsia"/>
        </w:rPr>
        <w:t>，</w:t>
      </w:r>
      <w:r>
        <w:rPr>
          <w:rFonts w:hint="eastAsia"/>
        </w:rPr>
        <w:t>夜不能寐</w:t>
      </w:r>
      <w:r w:rsidR="006C4C45">
        <w:rPr>
          <w:rFonts w:hint="eastAsia"/>
        </w:rPr>
        <w:t>，</w:t>
      </w:r>
      <w:r>
        <w:rPr>
          <w:rFonts w:hint="eastAsia"/>
        </w:rPr>
        <w:t>恆以手自撓其胸</w:t>
      </w:r>
      <w:r w:rsidR="006C4C45">
        <w:rPr>
          <w:rFonts w:hint="eastAsia"/>
        </w:rPr>
        <w:t>，</w:t>
      </w:r>
      <w:r>
        <w:rPr>
          <w:rFonts w:hint="eastAsia"/>
        </w:rPr>
        <w:t>蓋自覺發悶也。問之亦不能答</w:t>
      </w:r>
      <w:r w:rsidR="006C4C45">
        <w:rPr>
          <w:rFonts w:hint="eastAsia"/>
        </w:rPr>
        <w:t>，</w:t>
      </w:r>
      <w:r>
        <w:rPr>
          <w:rFonts w:hint="eastAsia"/>
        </w:rPr>
        <w:t>觀其身形似頗強壯</w:t>
      </w:r>
      <w:r w:rsidR="006C4C45">
        <w:rPr>
          <w:rFonts w:hint="eastAsia"/>
        </w:rPr>
        <w:t>，</w:t>
      </w:r>
      <w:r>
        <w:rPr>
          <w:rFonts w:hint="eastAsia"/>
        </w:rPr>
        <w:t>六脈滑實</w:t>
      </w:r>
      <w:r w:rsidR="006C4C45">
        <w:rPr>
          <w:rFonts w:hint="eastAsia"/>
        </w:rPr>
        <w:t>，</w:t>
      </w:r>
      <w:r>
        <w:rPr>
          <w:rFonts w:hint="eastAsia"/>
        </w:rPr>
        <w:t>兩寸尤甚</w:t>
      </w:r>
      <w:r w:rsidR="006C4C45">
        <w:rPr>
          <w:rFonts w:hint="eastAsia"/>
        </w:rPr>
        <w:t>，</w:t>
      </w:r>
      <w:r>
        <w:rPr>
          <w:rFonts w:hint="eastAsia"/>
        </w:rPr>
        <w:t>一息五至。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8649B1">
        <w:rPr>
          <w:rFonts w:hint="eastAsia"/>
        </w:rPr>
        <w:t>：</w:t>
      </w:r>
      <w:r>
        <w:rPr>
          <w:rFonts w:hint="eastAsia"/>
        </w:rPr>
        <w:t>人之元神在腦</w:t>
      </w:r>
      <w:r w:rsidR="006C4C45">
        <w:rPr>
          <w:rFonts w:hint="eastAsia"/>
        </w:rPr>
        <w:t>，</w:t>
      </w:r>
      <w:r>
        <w:rPr>
          <w:rFonts w:hint="eastAsia"/>
        </w:rPr>
        <w:t>識神在心</w:t>
      </w:r>
      <w:r w:rsidR="006C4C45">
        <w:rPr>
          <w:rFonts w:hint="eastAsia"/>
        </w:rPr>
        <w:t>，</w:t>
      </w:r>
      <w:r>
        <w:rPr>
          <w:rFonts w:hint="eastAsia"/>
        </w:rPr>
        <w:t>心腦息息相通</w:t>
      </w:r>
      <w:r w:rsidR="006C4C45">
        <w:rPr>
          <w:rFonts w:hint="eastAsia"/>
        </w:rPr>
        <w:t>，</w:t>
      </w:r>
      <w:r>
        <w:rPr>
          <w:rFonts w:hint="eastAsia"/>
        </w:rPr>
        <w:t>其神明自湛然長醒。生理學家謂心有四支血管通腦</w:t>
      </w:r>
      <w:r w:rsidR="006C4C45">
        <w:rPr>
          <w:rFonts w:hint="eastAsia"/>
        </w:rPr>
        <w:t>，</w:t>
      </w:r>
      <w:r>
        <w:rPr>
          <w:rFonts w:hint="eastAsia"/>
        </w:rPr>
        <w:t>此即神明往來</w:t>
      </w:r>
      <w:r w:rsidR="00D24630">
        <w:rPr>
          <w:rFonts w:hint="eastAsia"/>
        </w:rPr>
        <w:t>於</w:t>
      </w:r>
      <w:r>
        <w:rPr>
          <w:rFonts w:hint="eastAsia"/>
        </w:rPr>
        <w:t>心腦之路也。此證之脈</w:t>
      </w:r>
      <w:r w:rsidR="006C4C45">
        <w:rPr>
          <w:rFonts w:hint="eastAsia"/>
        </w:rPr>
        <w:t>，</w:t>
      </w:r>
      <w:r>
        <w:rPr>
          <w:rFonts w:hint="eastAsia"/>
        </w:rPr>
        <w:t>其關前之滑實太過</w:t>
      </w:r>
      <w:r w:rsidR="006C4C45">
        <w:rPr>
          <w:rFonts w:hint="eastAsia"/>
        </w:rPr>
        <w:t>，</w:t>
      </w:r>
      <w:r w:rsidR="00AD7840">
        <w:rPr>
          <w:rFonts w:hint="eastAsia"/>
        </w:rPr>
        <w:t>係</w:t>
      </w:r>
      <w:r>
        <w:rPr>
          <w:rFonts w:hint="eastAsia"/>
        </w:rPr>
        <w:t>有熱痰上壅</w:t>
      </w:r>
      <w:r w:rsidR="006C4C45">
        <w:rPr>
          <w:rFonts w:hint="eastAsia"/>
        </w:rPr>
        <w:t>，</w:t>
      </w:r>
      <w:r>
        <w:rPr>
          <w:rFonts w:hint="eastAsia"/>
        </w:rPr>
        <w:t>將其心腦相通之路杜塞</w:t>
      </w:r>
      <w:r w:rsidR="006C4C45">
        <w:rPr>
          <w:rFonts w:hint="eastAsia"/>
        </w:rPr>
        <w:t>，</w:t>
      </w:r>
      <w:r>
        <w:rPr>
          <w:rFonts w:hint="eastAsia"/>
        </w:rPr>
        <w:t>遂至神明有所隔礙</w:t>
      </w:r>
      <w:r w:rsidR="006C4C45">
        <w:rPr>
          <w:rFonts w:hint="eastAsia"/>
        </w:rPr>
        <w:t>，</w:t>
      </w:r>
      <w:r>
        <w:rPr>
          <w:rFonts w:hint="eastAsia"/>
        </w:rPr>
        <w:t>失其常性</w:t>
      </w:r>
      <w:r w:rsidR="006C4C45">
        <w:rPr>
          <w:rFonts w:hint="eastAsia"/>
        </w:rPr>
        <w:t>，</w:t>
      </w:r>
      <w:r>
        <w:rPr>
          <w:rFonts w:hint="eastAsia"/>
        </w:rPr>
        <w:t>此癲狂失心之所由來也。治之者</w:t>
      </w:r>
      <w:r w:rsidR="006C4C45">
        <w:rPr>
          <w:rFonts w:hint="eastAsia"/>
        </w:rPr>
        <w:t>，</w:t>
      </w:r>
      <w:r>
        <w:rPr>
          <w:rFonts w:hint="eastAsia"/>
        </w:rPr>
        <w:t>當投以開通重墜之劑</w:t>
      </w:r>
      <w:r w:rsidR="006C4C45">
        <w:rPr>
          <w:rFonts w:hint="eastAsia"/>
        </w:rPr>
        <w:t>，</w:t>
      </w:r>
      <w:r>
        <w:rPr>
          <w:rFonts w:hint="eastAsia"/>
        </w:rPr>
        <w:t>引其痰火下行</w:t>
      </w:r>
      <w:r w:rsidR="006C4C45">
        <w:rPr>
          <w:rFonts w:hint="eastAsia"/>
        </w:rPr>
        <w:t>，</w:t>
      </w:r>
      <w:r>
        <w:rPr>
          <w:rFonts w:hint="eastAsia"/>
        </w:rPr>
        <w:t>其四支血管為痰所瘀者</w:t>
      </w:r>
      <w:r w:rsidR="006C4C45">
        <w:rPr>
          <w:rFonts w:hint="eastAsia"/>
        </w:rPr>
        <w:t>，</w:t>
      </w:r>
      <w:r>
        <w:rPr>
          <w:rFonts w:hint="eastAsia"/>
        </w:rPr>
        <w:t>復其流通之舊</w:t>
      </w:r>
      <w:r w:rsidR="006C4C45">
        <w:rPr>
          <w:rFonts w:hint="eastAsia"/>
        </w:rPr>
        <w:t>，</w:t>
      </w:r>
      <w:r>
        <w:rPr>
          <w:rFonts w:hint="eastAsia"/>
        </w:rPr>
        <w:t>則神明之往來自無所隔礙</w:t>
      </w:r>
      <w:r w:rsidR="006C4C45">
        <w:rPr>
          <w:rFonts w:hint="eastAsia"/>
        </w:rPr>
        <w:t>，</w:t>
      </w:r>
      <w:r>
        <w:rPr>
          <w:rFonts w:hint="eastAsia"/>
        </w:rPr>
        <w:t>而復湛然長醒之舊矣。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8649B1">
        <w:rPr>
          <w:rFonts w:hint="eastAsia"/>
        </w:rPr>
        <w:t>：</w:t>
      </w:r>
      <w:r>
        <w:rPr>
          <w:rFonts w:hint="eastAsia"/>
        </w:rPr>
        <w:t>生赭石（兩半軋細）</w:t>
      </w:r>
      <w:r w:rsidR="008649B1">
        <w:rPr>
          <w:rFonts w:hint="eastAsia"/>
        </w:rPr>
        <w:t>、</w:t>
      </w:r>
      <w:r>
        <w:rPr>
          <w:rFonts w:hint="eastAsia"/>
        </w:rPr>
        <w:t>川大黃（八錢）</w:t>
      </w:r>
      <w:r w:rsidR="008649B1">
        <w:rPr>
          <w:rFonts w:hint="eastAsia"/>
        </w:rPr>
        <w:t>、</w:t>
      </w:r>
      <w:r>
        <w:rPr>
          <w:rFonts w:hint="eastAsia"/>
        </w:rPr>
        <w:t>清半夏（五錢）芒硝（四錢）</w:t>
      </w:r>
      <w:r w:rsidR="008649B1">
        <w:rPr>
          <w:rFonts w:hint="eastAsia"/>
        </w:rPr>
        <w:t>。</w:t>
      </w:r>
      <w:r>
        <w:rPr>
          <w:rFonts w:hint="eastAsia"/>
        </w:rPr>
        <w:t>藥共四味</w:t>
      </w:r>
      <w:r w:rsidR="006C4C45">
        <w:rPr>
          <w:rFonts w:hint="eastAsia"/>
        </w:rPr>
        <w:t>，</w:t>
      </w:r>
      <w:r>
        <w:rPr>
          <w:rFonts w:hint="eastAsia"/>
        </w:rPr>
        <w:t>先將赭石</w:t>
      </w:r>
      <w:r w:rsidR="008649B1">
        <w:rPr>
          <w:rFonts w:hint="eastAsia"/>
        </w:rPr>
        <w:t>、</w:t>
      </w:r>
      <w:r>
        <w:rPr>
          <w:rFonts w:hint="eastAsia"/>
        </w:rPr>
        <w:t>半夏煎十餘沸</w:t>
      </w:r>
      <w:r w:rsidR="006C4C45">
        <w:rPr>
          <w:rFonts w:hint="eastAsia"/>
        </w:rPr>
        <w:t>，</w:t>
      </w:r>
      <w:r>
        <w:rPr>
          <w:rFonts w:hint="eastAsia"/>
        </w:rPr>
        <w:t>加入大黃煎兩三沸</w:t>
      </w:r>
      <w:r w:rsidR="006C4C45">
        <w:rPr>
          <w:rFonts w:hint="eastAsia"/>
        </w:rPr>
        <w:t>，</w:t>
      </w:r>
      <w:r>
        <w:rPr>
          <w:rFonts w:hint="eastAsia"/>
        </w:rPr>
        <w:t>取湯一大盅</w:t>
      </w:r>
      <w:r w:rsidR="006C4C45">
        <w:rPr>
          <w:rFonts w:hint="eastAsia"/>
        </w:rPr>
        <w:t>，</w:t>
      </w:r>
      <w:r>
        <w:rPr>
          <w:rFonts w:hint="eastAsia"/>
        </w:rPr>
        <w:t>入芒硝融化溫服。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8649B1">
        <w:rPr>
          <w:rFonts w:hint="eastAsia"/>
        </w:rPr>
        <w:t>：</w:t>
      </w:r>
      <w:r>
        <w:rPr>
          <w:rFonts w:hint="eastAsia"/>
        </w:rPr>
        <w:t>方中重用赭石者</w:t>
      </w:r>
      <w:r w:rsidR="006C4C45">
        <w:rPr>
          <w:rFonts w:hint="eastAsia"/>
        </w:rPr>
        <w:t>，</w:t>
      </w:r>
      <w:r>
        <w:rPr>
          <w:rFonts w:hint="eastAsia"/>
        </w:rPr>
        <w:t>其重墜之性能引血管中之瘀痰下行也。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複診</w:t>
      </w:r>
      <w:r w:rsidR="008649B1">
        <w:rPr>
          <w:rFonts w:hint="eastAsia"/>
        </w:rPr>
        <w:t>：</w:t>
      </w:r>
      <w:r>
        <w:rPr>
          <w:rFonts w:hint="eastAsia"/>
        </w:rPr>
        <w:t>三日服藥一次（凡降下之藥不可連服</w:t>
      </w:r>
      <w:r w:rsidR="006C4C45">
        <w:rPr>
          <w:rFonts w:hint="eastAsia"/>
        </w:rPr>
        <w:t>，</w:t>
      </w:r>
      <w:r>
        <w:rPr>
          <w:rFonts w:hint="eastAsia"/>
        </w:rPr>
        <w:t>須俟其正氣稍緩再服）</w:t>
      </w:r>
      <w:r w:rsidR="006C4C45">
        <w:rPr>
          <w:rFonts w:hint="eastAsia"/>
        </w:rPr>
        <w:t>，</w:t>
      </w:r>
      <w:r>
        <w:rPr>
          <w:rFonts w:hint="eastAsia"/>
        </w:rPr>
        <w:t>共服三次</w:t>
      </w:r>
      <w:r w:rsidR="006C4C45">
        <w:rPr>
          <w:rFonts w:hint="eastAsia"/>
        </w:rPr>
        <w:t>，</w:t>
      </w:r>
      <w:r>
        <w:rPr>
          <w:rFonts w:hint="eastAsia"/>
        </w:rPr>
        <w:t>每次服藥後通下大便兩三次</w:t>
      </w:r>
      <w:r w:rsidR="006C4C45">
        <w:rPr>
          <w:rFonts w:hint="eastAsia"/>
        </w:rPr>
        <w:t>，</w:t>
      </w:r>
      <w:r>
        <w:rPr>
          <w:rFonts w:hint="eastAsia"/>
        </w:rPr>
        <w:t>似有痰涎隨下</w:t>
      </w:r>
      <w:r w:rsidR="006C4C45">
        <w:rPr>
          <w:rFonts w:hint="eastAsia"/>
        </w:rPr>
        <w:t>，</w:t>
      </w:r>
      <w:r>
        <w:rPr>
          <w:rFonts w:hint="eastAsia"/>
        </w:rPr>
        <w:t>其精神較前稍明瞭</w:t>
      </w:r>
      <w:r w:rsidR="006C4C45">
        <w:rPr>
          <w:rFonts w:hint="eastAsia"/>
        </w:rPr>
        <w:t>，</w:t>
      </w:r>
      <w:r>
        <w:rPr>
          <w:rFonts w:hint="eastAsia"/>
        </w:rPr>
        <w:t>診其脈仍有滑實之象</w:t>
      </w:r>
      <w:r w:rsidR="006C4C45">
        <w:rPr>
          <w:rFonts w:hint="eastAsia"/>
        </w:rPr>
        <w:t>，</w:t>
      </w:r>
      <w:r>
        <w:rPr>
          <w:rFonts w:hint="eastAsia"/>
        </w:rPr>
        <w:t>身體未見衰弱</w:t>
      </w:r>
      <w:r w:rsidR="006C4C45">
        <w:rPr>
          <w:rFonts w:hint="eastAsia"/>
        </w:rPr>
        <w:t>，</w:t>
      </w:r>
      <w:r>
        <w:rPr>
          <w:rFonts w:hint="eastAsia"/>
        </w:rPr>
        <w:t>擬再投以較重之劑</w:t>
      </w:r>
      <w:r w:rsidR="006C4C45">
        <w:rPr>
          <w:rFonts w:hint="eastAsia"/>
        </w:rPr>
        <w:t>，</w:t>
      </w:r>
      <w:r>
        <w:rPr>
          <w:rFonts w:hint="eastAsia"/>
        </w:rPr>
        <w:t>蓋凡癲狂之甚者</w:t>
      </w:r>
      <w:r w:rsidR="006C4C45">
        <w:rPr>
          <w:rFonts w:hint="eastAsia"/>
        </w:rPr>
        <w:t>，</w:t>
      </w:r>
      <w:r>
        <w:rPr>
          <w:rFonts w:hint="eastAsia"/>
        </w:rPr>
        <w:t>非重劑治之不能愈也。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8649B1">
        <w:rPr>
          <w:rFonts w:hint="eastAsia"/>
        </w:rPr>
        <w:t>：</w:t>
      </w:r>
      <w:r>
        <w:rPr>
          <w:rFonts w:hint="eastAsia"/>
        </w:rPr>
        <w:t>生赭石（二兩軋細）</w:t>
      </w:r>
      <w:r w:rsidR="008649B1">
        <w:rPr>
          <w:rFonts w:hint="eastAsia"/>
        </w:rPr>
        <w:t>、</w:t>
      </w:r>
      <w:r>
        <w:rPr>
          <w:rFonts w:hint="eastAsia"/>
        </w:rPr>
        <w:t>川大黃（一兩）</w:t>
      </w:r>
      <w:r w:rsidR="008649B1">
        <w:rPr>
          <w:rFonts w:hint="eastAsia"/>
        </w:rPr>
        <w:t>、</w:t>
      </w:r>
      <w:r>
        <w:rPr>
          <w:rFonts w:hint="eastAsia"/>
        </w:rPr>
        <w:t>芒硝（四錢）</w:t>
      </w:r>
      <w:r w:rsidR="008649B1">
        <w:rPr>
          <w:rFonts w:hint="eastAsia"/>
        </w:rPr>
        <w:t>、</w:t>
      </w:r>
      <w:r>
        <w:rPr>
          <w:rFonts w:hint="eastAsia"/>
        </w:rPr>
        <w:t>甘遂（錢半細末）</w:t>
      </w:r>
      <w:r w:rsidR="008649B1">
        <w:rPr>
          <w:rFonts w:hint="eastAsia"/>
        </w:rPr>
        <w:t>。</w:t>
      </w:r>
      <w:r>
        <w:rPr>
          <w:rFonts w:hint="eastAsia"/>
        </w:rPr>
        <w:t>藥共四味</w:t>
      </w:r>
      <w:r w:rsidR="006C4C45">
        <w:rPr>
          <w:rFonts w:hint="eastAsia"/>
        </w:rPr>
        <w:t>，</w:t>
      </w:r>
      <w:r>
        <w:rPr>
          <w:rFonts w:hint="eastAsia"/>
        </w:rPr>
        <w:t>先煎赭石十餘沸</w:t>
      </w:r>
      <w:r w:rsidR="006C4C45">
        <w:rPr>
          <w:rFonts w:hint="eastAsia"/>
        </w:rPr>
        <w:t>，</w:t>
      </w:r>
      <w:r>
        <w:rPr>
          <w:rFonts w:hint="eastAsia"/>
        </w:rPr>
        <w:t>入大黃煎兩三沸</w:t>
      </w:r>
      <w:r w:rsidR="006C4C45">
        <w:rPr>
          <w:rFonts w:hint="eastAsia"/>
        </w:rPr>
        <w:t>，</w:t>
      </w:r>
      <w:r>
        <w:rPr>
          <w:rFonts w:hint="eastAsia"/>
        </w:rPr>
        <w:t>取湯一大盅</w:t>
      </w:r>
      <w:r w:rsidR="006C4C45">
        <w:rPr>
          <w:rFonts w:hint="eastAsia"/>
        </w:rPr>
        <w:t>，</w:t>
      </w:r>
      <w:r>
        <w:rPr>
          <w:rFonts w:hint="eastAsia"/>
        </w:rPr>
        <w:t>入芒硝融化</w:t>
      </w:r>
      <w:r w:rsidR="006C4C45">
        <w:rPr>
          <w:rFonts w:hint="eastAsia"/>
        </w:rPr>
        <w:t>，</w:t>
      </w:r>
      <w:r>
        <w:rPr>
          <w:rFonts w:hint="eastAsia"/>
        </w:rPr>
        <w:t>將服時再調入甘遂末。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三診</w:t>
      </w:r>
      <w:r w:rsidR="008649B1">
        <w:rPr>
          <w:rFonts w:hint="eastAsia"/>
        </w:rPr>
        <w:t>：</w:t>
      </w:r>
      <w:r>
        <w:rPr>
          <w:rFonts w:hint="eastAsia"/>
        </w:rPr>
        <w:t>將藥如法煎服一劑</w:t>
      </w:r>
      <w:r w:rsidR="006C4C45">
        <w:rPr>
          <w:rFonts w:hint="eastAsia"/>
        </w:rPr>
        <w:t>，</w:t>
      </w:r>
      <w:r>
        <w:rPr>
          <w:rFonts w:hint="eastAsia"/>
        </w:rPr>
        <w:t>下大便五六次</w:t>
      </w:r>
      <w:r w:rsidR="006C4C45">
        <w:rPr>
          <w:rFonts w:hint="eastAsia"/>
        </w:rPr>
        <w:t>，</w:t>
      </w:r>
      <w:r>
        <w:rPr>
          <w:rFonts w:hint="eastAsia"/>
        </w:rPr>
        <w:t>帶有痰涎若干</w:t>
      </w:r>
      <w:r w:rsidR="006C4C45">
        <w:rPr>
          <w:rFonts w:hint="eastAsia"/>
        </w:rPr>
        <w:t>，</w:t>
      </w:r>
      <w:r>
        <w:rPr>
          <w:rFonts w:hint="eastAsia"/>
        </w:rPr>
        <w:t>中隔兩日</w:t>
      </w:r>
      <w:r w:rsidR="006C4C45">
        <w:rPr>
          <w:rFonts w:hint="eastAsia"/>
        </w:rPr>
        <w:t>，</w:t>
      </w:r>
      <w:r>
        <w:rPr>
          <w:rFonts w:hint="eastAsia"/>
        </w:rPr>
        <w:t>又服藥一次（藥中有甘遂</w:t>
      </w:r>
      <w:r w:rsidR="006C4C45">
        <w:rPr>
          <w:rFonts w:hint="eastAsia"/>
        </w:rPr>
        <w:t>，</w:t>
      </w:r>
      <w:r>
        <w:rPr>
          <w:rFonts w:hint="eastAsia"/>
        </w:rPr>
        <w:t>必須三日服一次</w:t>
      </w:r>
      <w:r w:rsidR="006C4C45">
        <w:rPr>
          <w:rFonts w:hint="eastAsia"/>
        </w:rPr>
        <w:t>，</w:t>
      </w:r>
      <w:r>
        <w:rPr>
          <w:rFonts w:hint="eastAsia"/>
        </w:rPr>
        <w:t>不然必作嘔吐）</w:t>
      </w:r>
      <w:r w:rsidR="006C4C45">
        <w:rPr>
          <w:rFonts w:hint="eastAsia"/>
        </w:rPr>
        <w:t>，</w:t>
      </w:r>
      <w:r>
        <w:rPr>
          <w:rFonts w:hint="eastAsia"/>
        </w:rPr>
        <w:t>又下大便五六次</w:t>
      </w:r>
      <w:r w:rsidR="006C4C45">
        <w:rPr>
          <w:rFonts w:hint="eastAsia"/>
        </w:rPr>
        <w:t>，</w:t>
      </w:r>
      <w:r>
        <w:rPr>
          <w:rFonts w:hint="eastAsia"/>
        </w:rPr>
        <w:t>中多兼痰塊挑之不開</w:t>
      </w:r>
      <w:r w:rsidR="006C4C45">
        <w:rPr>
          <w:rFonts w:hint="eastAsia"/>
        </w:rPr>
        <w:t>，</w:t>
      </w:r>
      <w:r>
        <w:rPr>
          <w:rFonts w:hint="eastAsia"/>
        </w:rPr>
        <w:t>此所謂頑痰也。從此精神大見明瞭</w:t>
      </w:r>
      <w:r w:rsidR="006C4C45">
        <w:rPr>
          <w:rFonts w:hint="eastAsia"/>
        </w:rPr>
        <w:t>，</w:t>
      </w:r>
      <w:r>
        <w:rPr>
          <w:rFonts w:hint="eastAsia"/>
        </w:rPr>
        <w:t>脈象亦不復滑實矣</w:t>
      </w:r>
      <w:r w:rsidR="006C4C45">
        <w:rPr>
          <w:rFonts w:hint="eastAsia"/>
        </w:rPr>
        <w:t>，</w:t>
      </w:r>
      <w:r>
        <w:rPr>
          <w:rFonts w:hint="eastAsia"/>
        </w:rPr>
        <w:t>擬改用平和之劑調治之。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8649B1">
        <w:rPr>
          <w:rFonts w:hint="eastAsia"/>
        </w:rPr>
        <w:t>：</w:t>
      </w:r>
      <w:r>
        <w:rPr>
          <w:rFonts w:hint="eastAsia"/>
        </w:rPr>
        <w:t>生懷山藥（一兩）</w:t>
      </w:r>
      <w:r w:rsidR="008649B1">
        <w:rPr>
          <w:rFonts w:hint="eastAsia"/>
        </w:rPr>
        <w:t>、</w:t>
      </w:r>
      <w:r>
        <w:rPr>
          <w:rFonts w:hint="eastAsia"/>
        </w:rPr>
        <w:t>生杭芍（六錢）</w:t>
      </w:r>
      <w:r w:rsidR="008649B1">
        <w:rPr>
          <w:rFonts w:hint="eastAsia"/>
        </w:rPr>
        <w:t>、</w:t>
      </w:r>
      <w:r>
        <w:rPr>
          <w:rFonts w:hint="eastAsia"/>
        </w:rPr>
        <w:t>清半夏（四錢）</w:t>
      </w:r>
      <w:r w:rsidR="008649B1">
        <w:rPr>
          <w:rFonts w:hint="eastAsia"/>
        </w:rPr>
        <w:t>、</w:t>
      </w:r>
      <w:r>
        <w:rPr>
          <w:rFonts w:hint="eastAsia"/>
        </w:rPr>
        <w:t>石菖蒲（三錢）</w:t>
      </w:r>
      <w:r w:rsidR="008649B1">
        <w:rPr>
          <w:rFonts w:hint="eastAsia"/>
        </w:rPr>
        <w:t>、</w:t>
      </w:r>
      <w:r>
        <w:rPr>
          <w:rFonts w:hint="eastAsia"/>
        </w:rPr>
        <w:t>生遠志（二錢）</w:t>
      </w:r>
      <w:r w:rsidR="008649B1">
        <w:rPr>
          <w:rFonts w:hint="eastAsia"/>
        </w:rPr>
        <w:t>、</w:t>
      </w:r>
      <w:r>
        <w:rPr>
          <w:rFonts w:hint="eastAsia"/>
        </w:rPr>
        <w:t>清竹瀝（三錢）</w:t>
      </w:r>
      <w:r w:rsidR="008649B1">
        <w:rPr>
          <w:rFonts w:hint="eastAsia"/>
        </w:rPr>
        <w:t>、</w:t>
      </w:r>
      <w:r>
        <w:rPr>
          <w:rFonts w:hint="eastAsia"/>
        </w:rPr>
        <w:t>鏡面砂（三分研細）</w:t>
      </w:r>
      <w:r w:rsidR="008649B1">
        <w:rPr>
          <w:rFonts w:hint="eastAsia"/>
        </w:rPr>
        <w:t>。</w:t>
      </w:r>
      <w:r>
        <w:rPr>
          <w:rFonts w:hint="eastAsia"/>
        </w:rPr>
        <w:t>藥共七味</w:t>
      </w:r>
      <w:r w:rsidR="006C4C45">
        <w:rPr>
          <w:rFonts w:hint="eastAsia"/>
        </w:rPr>
        <w:t>，</w:t>
      </w:r>
      <w:r>
        <w:rPr>
          <w:rFonts w:hint="eastAsia"/>
        </w:rPr>
        <w:t>將前五味煎湯一大盅</w:t>
      </w:r>
      <w:r w:rsidR="006C4C45">
        <w:rPr>
          <w:rFonts w:hint="eastAsia"/>
        </w:rPr>
        <w:t>，</w:t>
      </w:r>
      <w:r>
        <w:rPr>
          <w:rFonts w:hint="eastAsia"/>
        </w:rPr>
        <w:t>調入竹瀝</w:t>
      </w:r>
      <w:r w:rsidR="006C4C45">
        <w:rPr>
          <w:rFonts w:hint="eastAsia"/>
        </w:rPr>
        <w:t>，</w:t>
      </w:r>
      <w:r>
        <w:rPr>
          <w:rFonts w:hint="eastAsia"/>
        </w:rPr>
        <w:t>送服硃砂細末。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8649B1">
        <w:rPr>
          <w:rFonts w:hint="eastAsia"/>
        </w:rPr>
        <w:t>：</w:t>
      </w:r>
      <w:r>
        <w:rPr>
          <w:rFonts w:hint="eastAsia"/>
        </w:rPr>
        <w:t>將藥如法煎服數劑</w:t>
      </w:r>
      <w:r w:rsidR="006C4C45">
        <w:rPr>
          <w:rFonts w:hint="eastAsia"/>
        </w:rPr>
        <w:t>，</w:t>
      </w:r>
      <w:r>
        <w:rPr>
          <w:rFonts w:hint="eastAsia"/>
        </w:rPr>
        <w:t>病遂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8649B1" w:rsidRDefault="008649B1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39" w:name="_Toc223763115"/>
      <w:r>
        <w:br w:type="page"/>
      </w:r>
    </w:p>
    <w:p w:rsidR="00A80EEB" w:rsidRDefault="008649B1" w:rsidP="008649B1">
      <w:pPr>
        <w:pStyle w:val="5a"/>
      </w:pPr>
      <w:bookmarkStart w:id="1140" w:name="_Toc7561380"/>
      <w:r>
        <w:rPr>
          <w:rFonts w:hint="eastAsia"/>
        </w:rPr>
        <w:lastRenderedPageBreak/>
        <w:t>【</w:t>
      </w:r>
      <w:r w:rsidR="00A80EEB">
        <w:rPr>
          <w:rFonts w:hint="eastAsia"/>
        </w:rPr>
        <w:t>神經鍺亂</w:t>
      </w:r>
      <w:bookmarkEnd w:id="1139"/>
      <w:r>
        <w:rPr>
          <w:rFonts w:hint="eastAsia"/>
        </w:rPr>
        <w:t>】</w:t>
      </w:r>
      <w:bookmarkEnd w:id="1140"/>
    </w:p>
    <w:p w:rsidR="00A80EEB" w:rsidRDefault="008649B1" w:rsidP="00A80EEB">
      <w:pPr>
        <w:pStyle w:val="2f5"/>
        <w:ind w:firstLine="712"/>
      </w:pPr>
      <w:r w:rsidRPr="008649B1">
        <w:rPr>
          <w:rFonts w:hint="eastAsia"/>
        </w:rPr>
        <w:t>黃象三</w:t>
      </w:r>
      <w:r w:rsidR="006C4C45">
        <w:t>，</w:t>
      </w:r>
      <w:r w:rsidRPr="008649B1">
        <w:rPr>
          <w:rFonts w:hint="eastAsia"/>
        </w:rPr>
        <w:t>天津北倉中學肄業生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年二十歲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得神經錯亂病。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8649B1">
        <w:rPr>
          <w:rFonts w:hint="eastAsia"/>
        </w:rPr>
        <w:t>：</w:t>
      </w:r>
      <w:r w:rsidR="008649B1" w:rsidRPr="008649B1">
        <w:rPr>
          <w:rFonts w:hint="eastAsia"/>
        </w:rPr>
        <w:t>在校中本屬翹楚</w:t>
      </w:r>
      <w:r w:rsidR="006C4C45">
        <w:t>，</w:t>
      </w:r>
      <w:r w:rsidR="008649B1" w:rsidRPr="008649B1">
        <w:rPr>
          <w:rFonts w:hint="eastAsia"/>
        </w:rPr>
        <w:t>而考時不列前茅</w:t>
      </w:r>
      <w:r w:rsidR="006C4C45">
        <w:t>，</w:t>
      </w:r>
      <w:r w:rsidR="008649B1" w:rsidRPr="008649B1">
        <w:rPr>
          <w:rFonts w:hint="eastAsia"/>
        </w:rPr>
        <w:t>因此</w:t>
      </w:r>
      <w:r>
        <w:rPr>
          <w:rFonts w:hint="eastAsia"/>
        </w:rPr>
        <w:t>心中忿鬱</w:t>
      </w:r>
      <w:r w:rsidR="006C4C45">
        <w:rPr>
          <w:rFonts w:hint="eastAsia"/>
        </w:rPr>
        <w:t>，</w:t>
      </w:r>
      <w:r>
        <w:rPr>
          <w:rFonts w:hint="eastAsia"/>
        </w:rPr>
        <w:t>久之遂致神經錯亂。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8649B1">
        <w:rPr>
          <w:rFonts w:hint="eastAsia"/>
        </w:rPr>
        <w:t>：</w:t>
      </w:r>
      <w:r>
        <w:rPr>
          <w:rFonts w:hint="eastAsia"/>
        </w:rPr>
        <w:t>心中滿悶發熱</w:t>
      </w:r>
      <w:r w:rsidR="006C4C45">
        <w:rPr>
          <w:rFonts w:hint="eastAsia"/>
        </w:rPr>
        <w:t>，</w:t>
      </w:r>
      <w:r>
        <w:rPr>
          <w:rFonts w:hint="eastAsia"/>
        </w:rPr>
        <w:t>不思飲食</w:t>
      </w:r>
      <w:r w:rsidR="006C4C45">
        <w:rPr>
          <w:rFonts w:hint="eastAsia"/>
        </w:rPr>
        <w:t>，</w:t>
      </w:r>
      <w:r>
        <w:rPr>
          <w:rFonts w:hint="eastAsia"/>
        </w:rPr>
        <w:t>有時下焦有氣上衝</w:t>
      </w:r>
      <w:r w:rsidR="006C4C45">
        <w:rPr>
          <w:rFonts w:hint="eastAsia"/>
        </w:rPr>
        <w:t>，</w:t>
      </w:r>
      <w:r>
        <w:rPr>
          <w:rFonts w:hint="eastAsia"/>
        </w:rPr>
        <w:t>並覺胃脘之氣亦隨之上衝</w:t>
      </w:r>
      <w:r w:rsidR="006C4C45">
        <w:rPr>
          <w:rFonts w:hint="eastAsia"/>
        </w:rPr>
        <w:t>，</w:t>
      </w:r>
      <w:r>
        <w:rPr>
          <w:rFonts w:hint="eastAsia"/>
        </w:rPr>
        <w:t>遂致精神昏瞀</w:t>
      </w:r>
      <w:r w:rsidR="006C4C45">
        <w:rPr>
          <w:rFonts w:hint="eastAsia"/>
        </w:rPr>
        <w:t>，</w:t>
      </w:r>
      <w:r>
        <w:rPr>
          <w:rFonts w:hint="eastAsia"/>
        </w:rPr>
        <w:t>言語支離</w:t>
      </w:r>
      <w:r w:rsidR="006C4C45">
        <w:rPr>
          <w:rFonts w:hint="eastAsia"/>
        </w:rPr>
        <w:t>，</w:t>
      </w:r>
      <w:r>
        <w:rPr>
          <w:rFonts w:hint="eastAsia"/>
        </w:rPr>
        <w:t>移時覺氣消稍順</w:t>
      </w:r>
      <w:r w:rsidR="006C4C45">
        <w:rPr>
          <w:rFonts w:hint="eastAsia"/>
        </w:rPr>
        <w:t>，</w:t>
      </w:r>
      <w:r>
        <w:rPr>
          <w:rFonts w:hint="eastAsia"/>
        </w:rPr>
        <w:t>或吐痰數口</w:t>
      </w:r>
      <w:r w:rsidR="006C4C45">
        <w:rPr>
          <w:rFonts w:hint="eastAsia"/>
        </w:rPr>
        <w:t>，</w:t>
      </w:r>
      <w:r>
        <w:rPr>
          <w:rFonts w:hint="eastAsia"/>
        </w:rPr>
        <w:t>精神遂復舊。其左脈弦而硬</w:t>
      </w:r>
      <w:r w:rsidR="006C4C45">
        <w:rPr>
          <w:rFonts w:hint="eastAsia"/>
        </w:rPr>
        <w:t>，</w:t>
      </w:r>
      <w:r>
        <w:rPr>
          <w:rFonts w:hint="eastAsia"/>
        </w:rPr>
        <w:t>右脈弦而長</w:t>
      </w:r>
      <w:r w:rsidR="006C4C45">
        <w:rPr>
          <w:rFonts w:hint="eastAsia"/>
        </w:rPr>
        <w:t>，</w:t>
      </w:r>
      <w:r>
        <w:rPr>
          <w:rFonts w:hint="eastAsia"/>
        </w:rPr>
        <w:t>兩尺皆重按不實</w:t>
      </w:r>
      <w:r w:rsidR="006C4C45">
        <w:rPr>
          <w:rFonts w:hint="eastAsia"/>
        </w:rPr>
        <w:t>，</w:t>
      </w:r>
      <w:r>
        <w:rPr>
          <w:rFonts w:hint="eastAsia"/>
        </w:rPr>
        <w:t>一息五至。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8649B1">
        <w:rPr>
          <w:rFonts w:hint="eastAsia"/>
        </w:rPr>
        <w:t>：</w:t>
      </w:r>
      <w:r>
        <w:rPr>
          <w:rFonts w:hint="eastAsia"/>
        </w:rPr>
        <w:t>此乃肝火屢動</w:t>
      </w:r>
      <w:r w:rsidR="006C4C45">
        <w:rPr>
          <w:rFonts w:hint="eastAsia"/>
        </w:rPr>
        <w:t>，</w:t>
      </w:r>
      <w:r>
        <w:rPr>
          <w:rFonts w:hint="eastAsia"/>
        </w:rPr>
        <w:t>牽引衝氣胃氣相並上衝</w:t>
      </w:r>
      <w:r w:rsidR="006C4C45">
        <w:rPr>
          <w:rFonts w:hint="eastAsia"/>
        </w:rPr>
        <w:t>，</w:t>
      </w:r>
      <w:r>
        <w:rPr>
          <w:rFonts w:hint="eastAsia"/>
        </w:rPr>
        <w:t>更挾痰涎上衝以滯塞</w:t>
      </w:r>
      <w:r w:rsidR="00D24630">
        <w:rPr>
          <w:rFonts w:hint="eastAsia"/>
        </w:rPr>
        <w:t>於</w:t>
      </w:r>
      <w:r>
        <w:rPr>
          <w:rFonts w:hint="eastAsia"/>
        </w:rPr>
        <w:t>喉間並衝激其腦部</w:t>
      </w:r>
      <w:r w:rsidR="006C4C45">
        <w:rPr>
          <w:rFonts w:hint="eastAsia"/>
        </w:rPr>
        <w:t>，</w:t>
      </w:r>
      <w:r>
        <w:rPr>
          <w:rFonts w:hint="eastAsia"/>
        </w:rPr>
        <w:t>是以其神經錯亂而精神言語皆失其常也。其左脈弦硬者</w:t>
      </w:r>
      <w:r w:rsidR="006C4C45">
        <w:rPr>
          <w:rFonts w:hint="eastAsia"/>
        </w:rPr>
        <w:t>，</w:t>
      </w:r>
      <w:r>
        <w:rPr>
          <w:rFonts w:hint="eastAsia"/>
        </w:rPr>
        <w:t>肝血虛而火熾盛也。右脈弦長者</w:t>
      </w:r>
      <w:r w:rsidR="006C4C45">
        <w:rPr>
          <w:rFonts w:hint="eastAsia"/>
        </w:rPr>
        <w:t>，</w:t>
      </w:r>
      <w:r>
        <w:rPr>
          <w:rFonts w:hint="eastAsia"/>
        </w:rPr>
        <w:t>衝氣挾胃氣上衝之現象也。方書論脈有</w:t>
      </w:r>
      <w:r w:rsidR="009931F2">
        <w:rPr>
          <w:rFonts w:hint="eastAsia"/>
        </w:rPr>
        <w:t>「</w:t>
      </w:r>
      <w:r>
        <w:rPr>
          <w:rFonts w:hint="eastAsia"/>
        </w:rPr>
        <w:t>直上直下</w:t>
      </w:r>
      <w:r w:rsidR="006C4C45">
        <w:rPr>
          <w:rFonts w:hint="eastAsia"/>
        </w:rPr>
        <w:t>，</w:t>
      </w:r>
      <w:r>
        <w:rPr>
          <w:rFonts w:hint="eastAsia"/>
        </w:rPr>
        <w:t>衝脈昭昭</w:t>
      </w:r>
      <w:r w:rsidR="009931F2">
        <w:rPr>
          <w:rFonts w:hint="eastAsia"/>
        </w:rPr>
        <w:t>」</w:t>
      </w:r>
      <w:r>
        <w:rPr>
          <w:rFonts w:hint="eastAsia"/>
        </w:rPr>
        <w:t>之語</w:t>
      </w:r>
      <w:r w:rsidR="006C4C45">
        <w:rPr>
          <w:rFonts w:hint="eastAsia"/>
        </w:rPr>
        <w:t>，</w:t>
      </w:r>
      <w:r>
        <w:rPr>
          <w:rFonts w:hint="eastAsia"/>
        </w:rPr>
        <w:t>所謂直上直下者</w:t>
      </w:r>
      <w:r w:rsidR="006C4C45">
        <w:rPr>
          <w:rFonts w:hint="eastAsia"/>
        </w:rPr>
        <w:t>，</w:t>
      </w:r>
      <w:r>
        <w:rPr>
          <w:rFonts w:hint="eastAsia"/>
        </w:rPr>
        <w:t>即脈弦且長之形狀也。其兩尺不實者</w:t>
      </w:r>
      <w:r w:rsidR="006C4C45">
        <w:rPr>
          <w:rFonts w:hint="eastAsia"/>
        </w:rPr>
        <w:t>，</w:t>
      </w:r>
      <w:r>
        <w:rPr>
          <w:rFonts w:hint="eastAsia"/>
        </w:rPr>
        <w:t>下焦之氣化不固也</w:t>
      </w:r>
      <w:r w:rsidR="006C4C45">
        <w:rPr>
          <w:rFonts w:hint="eastAsia"/>
        </w:rPr>
        <w:t>，</w:t>
      </w:r>
      <w:r>
        <w:rPr>
          <w:rFonts w:hint="eastAsia"/>
        </w:rPr>
        <w:t>因下焦有虛脫之象</w:t>
      </w:r>
      <w:r w:rsidR="006C4C45">
        <w:rPr>
          <w:rFonts w:hint="eastAsia"/>
        </w:rPr>
        <w:t>，</w:t>
      </w:r>
      <w:r>
        <w:rPr>
          <w:rFonts w:hint="eastAsia"/>
        </w:rPr>
        <w:t>是以衝氣易挾胃氣上衝也。此當治以降胃、斂衝、鎮肝之劑</w:t>
      </w:r>
      <w:r w:rsidR="006C4C45">
        <w:rPr>
          <w:rFonts w:hint="eastAsia"/>
        </w:rPr>
        <w:t>，</w:t>
      </w:r>
      <w:r>
        <w:rPr>
          <w:rFonts w:hint="eastAsia"/>
        </w:rPr>
        <w:t>更兼用涼潤滋陰之品</w:t>
      </w:r>
      <w:r w:rsidR="006C4C45">
        <w:rPr>
          <w:rFonts w:hint="eastAsia"/>
        </w:rPr>
        <w:t>，</w:t>
      </w:r>
      <w:r>
        <w:rPr>
          <w:rFonts w:hint="eastAsia"/>
        </w:rPr>
        <w:t>以養肝血</w:t>
      </w:r>
      <w:r w:rsidR="006C4C45">
        <w:rPr>
          <w:rFonts w:hint="eastAsia"/>
        </w:rPr>
        <w:t>，</w:t>
      </w:r>
      <w:r>
        <w:rPr>
          <w:rFonts w:hint="eastAsia"/>
        </w:rPr>
        <w:t>清肝熱</w:t>
      </w:r>
      <w:r w:rsidR="006C4C45">
        <w:rPr>
          <w:rFonts w:hint="eastAsia"/>
        </w:rPr>
        <w:t>，</w:t>
      </w:r>
      <w:r>
        <w:rPr>
          <w:rFonts w:hint="eastAsia"/>
        </w:rPr>
        <w:t>庶能治癒。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9931F2">
        <w:rPr>
          <w:rFonts w:hint="eastAsia"/>
        </w:rPr>
        <w:t>：</w:t>
      </w:r>
      <w:r>
        <w:rPr>
          <w:rFonts w:hint="eastAsia"/>
        </w:rPr>
        <w:t>生赭石（一兩軋細）</w:t>
      </w:r>
      <w:r w:rsidR="009931F2">
        <w:rPr>
          <w:rFonts w:hint="eastAsia"/>
        </w:rPr>
        <w:t>、</w:t>
      </w:r>
      <w:r>
        <w:rPr>
          <w:rFonts w:hint="eastAsia"/>
        </w:rPr>
        <w:t>靈磁石（五錢軋細）</w:t>
      </w:r>
      <w:r w:rsidR="009931F2">
        <w:rPr>
          <w:rFonts w:hint="eastAsia"/>
        </w:rPr>
        <w:t>、</w:t>
      </w:r>
      <w:r>
        <w:rPr>
          <w:rFonts w:hint="eastAsia"/>
        </w:rPr>
        <w:t>生懷山藥（八錢）</w:t>
      </w:r>
      <w:r w:rsidR="009931F2">
        <w:rPr>
          <w:rFonts w:hint="eastAsia"/>
        </w:rPr>
        <w:t>、</w:t>
      </w:r>
      <w:r>
        <w:rPr>
          <w:rFonts w:hint="eastAsia"/>
        </w:rPr>
        <w:t>生龍骨（八錢搗碎）</w:t>
      </w:r>
      <w:r w:rsidR="009931F2">
        <w:rPr>
          <w:rFonts w:hint="eastAsia"/>
        </w:rPr>
        <w:t>、</w:t>
      </w:r>
      <w:r>
        <w:rPr>
          <w:rFonts w:hint="eastAsia"/>
        </w:rPr>
        <w:t>生杭芍（六錢）</w:t>
      </w:r>
      <w:r w:rsidR="009931F2">
        <w:rPr>
          <w:rFonts w:hint="eastAsia"/>
        </w:rPr>
        <w:t>、</w:t>
      </w:r>
      <w:r>
        <w:rPr>
          <w:rFonts w:hint="eastAsia"/>
        </w:rPr>
        <w:t>玄參（五錢）</w:t>
      </w:r>
      <w:r w:rsidR="009931F2">
        <w:rPr>
          <w:rFonts w:hint="eastAsia"/>
        </w:rPr>
        <w:t>、</w:t>
      </w:r>
      <w:r>
        <w:rPr>
          <w:rFonts w:hint="eastAsia"/>
        </w:rPr>
        <w:t>柏子仁（五錢）</w:t>
      </w:r>
      <w:r w:rsidR="009931F2">
        <w:rPr>
          <w:rFonts w:hint="eastAsia"/>
        </w:rPr>
        <w:t>、</w:t>
      </w:r>
      <w:r>
        <w:rPr>
          <w:rFonts w:hint="eastAsia"/>
        </w:rPr>
        <w:t>雲苓片（三錢）</w:t>
      </w:r>
      <w:r w:rsidR="009931F2">
        <w:rPr>
          <w:rFonts w:hint="eastAsia"/>
        </w:rPr>
        <w:t>、</w:t>
      </w:r>
      <w:r>
        <w:rPr>
          <w:rFonts w:hint="eastAsia"/>
        </w:rPr>
        <w:t>清半夏（三錢）</w:t>
      </w:r>
      <w:r w:rsidR="009931F2">
        <w:rPr>
          <w:rFonts w:hint="eastAsia"/>
        </w:rPr>
        <w:t>、</w:t>
      </w:r>
      <w:r>
        <w:rPr>
          <w:rFonts w:hint="eastAsia"/>
        </w:rPr>
        <w:t>石菖蒲（三錢）</w:t>
      </w:r>
      <w:r w:rsidR="009931F2">
        <w:rPr>
          <w:rFonts w:hint="eastAsia"/>
        </w:rPr>
        <w:t>、</w:t>
      </w:r>
      <w:r>
        <w:rPr>
          <w:rFonts w:hint="eastAsia"/>
        </w:rPr>
        <w:t>生遠志（二錢）</w:t>
      </w:r>
      <w:r w:rsidR="009931F2">
        <w:rPr>
          <w:rFonts w:hint="eastAsia"/>
        </w:rPr>
        <w:t>、</w:t>
      </w:r>
      <w:r>
        <w:rPr>
          <w:rFonts w:hint="eastAsia"/>
        </w:rPr>
        <w:t>鏡面砂（三分研細）</w:t>
      </w:r>
      <w:r w:rsidR="009931F2">
        <w:rPr>
          <w:rFonts w:hint="eastAsia"/>
        </w:rPr>
        <w:t>。</w:t>
      </w:r>
      <w:r>
        <w:rPr>
          <w:rFonts w:hint="eastAsia"/>
        </w:rPr>
        <w:t>藥共十二味</w:t>
      </w:r>
      <w:r w:rsidR="006C4C45">
        <w:rPr>
          <w:rFonts w:hint="eastAsia"/>
        </w:rPr>
        <w:t>，</w:t>
      </w:r>
      <w:r>
        <w:rPr>
          <w:rFonts w:hint="eastAsia"/>
        </w:rPr>
        <w:t>將前十一味煎湯一大盅</w:t>
      </w:r>
      <w:r w:rsidR="006C4C45">
        <w:rPr>
          <w:rFonts w:hint="eastAsia"/>
        </w:rPr>
        <w:t>，</w:t>
      </w:r>
      <w:r>
        <w:rPr>
          <w:rFonts w:hint="eastAsia"/>
        </w:rPr>
        <w:t>送服硃砂細末。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複診</w:t>
      </w:r>
      <w:r w:rsidR="009931F2">
        <w:rPr>
          <w:rFonts w:hint="eastAsia"/>
        </w:rPr>
        <w:t>：</w:t>
      </w:r>
      <w:r>
        <w:rPr>
          <w:rFonts w:hint="eastAsia"/>
        </w:rPr>
        <w:t>將藥連服四劑</w:t>
      </w:r>
      <w:r w:rsidR="006C4C45">
        <w:rPr>
          <w:rFonts w:hint="eastAsia"/>
        </w:rPr>
        <w:t>，</w:t>
      </w:r>
      <w:r>
        <w:rPr>
          <w:rFonts w:hint="eastAsia"/>
        </w:rPr>
        <w:t>滿悶發熱皆大見愈</w:t>
      </w:r>
      <w:r w:rsidR="006C4C45">
        <w:rPr>
          <w:rFonts w:hint="eastAsia"/>
        </w:rPr>
        <w:t>，</w:t>
      </w:r>
      <w:r>
        <w:rPr>
          <w:rFonts w:hint="eastAsia"/>
        </w:rPr>
        <w:t>能進飲食</w:t>
      </w:r>
      <w:r w:rsidR="006C4C45">
        <w:rPr>
          <w:rFonts w:hint="eastAsia"/>
        </w:rPr>
        <w:t>，</w:t>
      </w:r>
      <w:r>
        <w:rPr>
          <w:rFonts w:hint="eastAsia"/>
        </w:rPr>
        <w:t>有時氣復上衝而不復上</w:t>
      </w:r>
      <w:r w:rsidR="009931F2">
        <w:rPr>
          <w:rFonts w:hint="eastAsia"/>
        </w:rPr>
        <w:t>干</w:t>
      </w:r>
      <w:r>
        <w:rPr>
          <w:rFonts w:hint="eastAsia"/>
        </w:rPr>
        <w:t>神經至</w:t>
      </w:r>
      <w:r w:rsidR="00D24630">
        <w:rPr>
          <w:rFonts w:hint="eastAsia"/>
        </w:rPr>
        <w:t>於</w:t>
      </w:r>
      <w:r>
        <w:rPr>
          <w:rFonts w:hint="eastAsia"/>
        </w:rPr>
        <w:t>錯亂</w:t>
      </w:r>
      <w:r w:rsidR="006C4C45">
        <w:rPr>
          <w:rFonts w:hint="eastAsia"/>
        </w:rPr>
        <w:t>，</w:t>
      </w:r>
      <w:r>
        <w:rPr>
          <w:rFonts w:hint="eastAsia"/>
        </w:rPr>
        <w:t>左右之脈皆較前平和</w:t>
      </w:r>
      <w:r w:rsidR="006C4C45">
        <w:rPr>
          <w:rFonts w:hint="eastAsia"/>
        </w:rPr>
        <w:t>，</w:t>
      </w:r>
      <w:r>
        <w:rPr>
          <w:rFonts w:hint="eastAsia"/>
        </w:rPr>
        <w:t>而尺部仍然欠實</w:t>
      </w:r>
      <w:r w:rsidR="006C4C45">
        <w:rPr>
          <w:rFonts w:hint="eastAsia"/>
        </w:rPr>
        <w:t>，</w:t>
      </w:r>
      <w:r>
        <w:rPr>
          <w:rFonts w:hint="eastAsia"/>
        </w:rPr>
        <w:t>擬兼用培補下元之品以除病根。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9931F2">
        <w:rPr>
          <w:rFonts w:hint="eastAsia"/>
        </w:rPr>
        <w:t>：</w:t>
      </w:r>
      <w:r>
        <w:rPr>
          <w:rFonts w:hint="eastAsia"/>
        </w:rPr>
        <w:t>生赭石（一兩軋細）</w:t>
      </w:r>
      <w:r w:rsidR="009931F2">
        <w:rPr>
          <w:rFonts w:hint="eastAsia"/>
        </w:rPr>
        <w:t>、</w:t>
      </w:r>
      <w:r>
        <w:rPr>
          <w:rFonts w:hint="eastAsia"/>
        </w:rPr>
        <w:t>熟懷地黃（八錢）</w:t>
      </w:r>
      <w:r w:rsidR="009931F2">
        <w:rPr>
          <w:rFonts w:hint="eastAsia"/>
        </w:rPr>
        <w:t>、</w:t>
      </w:r>
      <w:r>
        <w:rPr>
          <w:rFonts w:hint="eastAsia"/>
        </w:rPr>
        <w:t>生懷山藥（八錢）</w:t>
      </w:r>
      <w:r w:rsidR="009931F2">
        <w:rPr>
          <w:rFonts w:hint="eastAsia"/>
        </w:rPr>
        <w:t>、</w:t>
      </w:r>
      <w:r>
        <w:rPr>
          <w:rFonts w:hint="eastAsia"/>
        </w:rPr>
        <w:t>大甘枸杞（六錢）</w:t>
      </w:r>
      <w:r w:rsidR="009931F2">
        <w:rPr>
          <w:rFonts w:hint="eastAsia"/>
        </w:rPr>
        <w:t>、</w:t>
      </w:r>
      <w:r>
        <w:rPr>
          <w:rFonts w:hint="eastAsia"/>
        </w:rPr>
        <w:t>淨萸肉（五錢）</w:t>
      </w:r>
      <w:r w:rsidR="009931F2">
        <w:rPr>
          <w:rFonts w:hint="eastAsia"/>
        </w:rPr>
        <w:t>、</w:t>
      </w:r>
      <w:r>
        <w:rPr>
          <w:rFonts w:hint="eastAsia"/>
        </w:rPr>
        <w:t>生杭芍（四錢）</w:t>
      </w:r>
      <w:r w:rsidR="009931F2">
        <w:rPr>
          <w:rFonts w:hint="eastAsia"/>
        </w:rPr>
        <w:t>、</w:t>
      </w:r>
      <w:r>
        <w:rPr>
          <w:rFonts w:hint="eastAsia"/>
        </w:rPr>
        <w:t>玄參（四錢）</w:t>
      </w:r>
      <w:r w:rsidR="009931F2">
        <w:rPr>
          <w:rFonts w:hint="eastAsia"/>
        </w:rPr>
        <w:t>、</w:t>
      </w:r>
      <w:r>
        <w:rPr>
          <w:rFonts w:hint="eastAsia"/>
        </w:rPr>
        <w:t>雲苓片（二錢）</w:t>
      </w:r>
      <w:r w:rsidR="009931F2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9931F2">
        <w:rPr>
          <w:rFonts w:hint="eastAsia"/>
        </w:rPr>
        <w:t>：</w:t>
      </w:r>
      <w:r>
        <w:rPr>
          <w:rFonts w:hint="eastAsia"/>
        </w:rPr>
        <w:t>將藥連服六劑</w:t>
      </w:r>
      <w:r w:rsidR="006C4C45">
        <w:rPr>
          <w:rFonts w:hint="eastAsia"/>
        </w:rPr>
        <w:t>，</w:t>
      </w:r>
      <w:r>
        <w:rPr>
          <w:rFonts w:hint="eastAsia"/>
        </w:rPr>
        <w:t>諸病皆愈</w:t>
      </w:r>
      <w:r w:rsidR="006C4C45">
        <w:rPr>
          <w:rFonts w:hint="eastAsia"/>
        </w:rPr>
        <w:t>，</w:t>
      </w:r>
      <w:r>
        <w:rPr>
          <w:rFonts w:hint="eastAsia"/>
        </w:rPr>
        <w:t>脈亦復常。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或問</w:t>
      </w:r>
      <w:r w:rsidR="009931F2">
        <w:rPr>
          <w:rFonts w:hint="eastAsia"/>
        </w:rPr>
        <w:t>「</w:t>
      </w:r>
      <w:r>
        <w:rPr>
          <w:rFonts w:hint="eastAsia"/>
        </w:rPr>
        <w:t>地黃之性粘膩生痰</w:t>
      </w:r>
      <w:r w:rsidR="006C4C45">
        <w:rPr>
          <w:rFonts w:hint="eastAsia"/>
        </w:rPr>
        <w:t>，</w:t>
      </w:r>
      <w:r>
        <w:rPr>
          <w:rFonts w:hint="eastAsia"/>
        </w:rPr>
        <w:t>胃脘脹滿</w:t>
      </w:r>
      <w:r w:rsidR="006C4C45">
        <w:rPr>
          <w:rFonts w:hint="eastAsia"/>
        </w:rPr>
        <w:t>，</w:t>
      </w:r>
      <w:r>
        <w:rPr>
          <w:rFonts w:hint="eastAsia"/>
        </w:rPr>
        <w:t>有痰者多不敢用</w:t>
      </w:r>
      <w:r w:rsidR="006C4C45">
        <w:rPr>
          <w:rFonts w:hint="eastAsia"/>
        </w:rPr>
        <w:t>，</w:t>
      </w:r>
      <w:r>
        <w:rPr>
          <w:rFonts w:hint="eastAsia"/>
        </w:rPr>
        <w:t>今重用之何以能諸病皆愈</w:t>
      </w:r>
      <w:r w:rsidR="009931F2">
        <w:rPr>
          <w:rFonts w:hint="eastAsia"/>
        </w:rPr>
        <w:t>」</w:t>
      </w:r>
      <w:r>
        <w:rPr>
          <w:rFonts w:hint="eastAsia"/>
        </w:rPr>
        <w:t>？答曰</w:t>
      </w:r>
      <w:r w:rsidR="009931F2">
        <w:rPr>
          <w:rFonts w:hint="eastAsia"/>
        </w:rPr>
        <w:t>「</w:t>
      </w:r>
      <w:r>
        <w:rPr>
          <w:rFonts w:hint="eastAsia"/>
        </w:rPr>
        <w:t>用藥如用兵</w:t>
      </w:r>
      <w:r w:rsidR="006C4C45">
        <w:rPr>
          <w:rFonts w:hint="eastAsia"/>
        </w:rPr>
        <w:t>，</w:t>
      </w:r>
      <w:r>
        <w:rPr>
          <w:rFonts w:hint="eastAsia"/>
        </w:rPr>
        <w:t>此醫界之恆言也</w:t>
      </w:r>
      <w:r w:rsidR="006C4C45">
        <w:rPr>
          <w:rFonts w:hint="eastAsia"/>
        </w:rPr>
        <w:t>，</w:t>
      </w:r>
      <w:r>
        <w:rPr>
          <w:rFonts w:hint="eastAsia"/>
        </w:rPr>
        <w:t>如宋八字軍最弱</w:t>
      </w:r>
      <w:r w:rsidR="006C4C45">
        <w:rPr>
          <w:rFonts w:hint="eastAsia"/>
        </w:rPr>
        <w:t>，</w:t>
      </w:r>
      <w:r>
        <w:rPr>
          <w:rFonts w:hint="eastAsia"/>
        </w:rPr>
        <w:t>劉</w:t>
      </w:r>
      <w:r w:rsidR="009931F2">
        <w:rPr>
          <w:rFonts w:hint="eastAsia"/>
        </w:rPr>
        <w:t>錡</w:t>
      </w:r>
      <w:r>
        <w:rPr>
          <w:rFonts w:hint="eastAsia"/>
        </w:rPr>
        <w:t>將之即為勁卒</w:t>
      </w:r>
      <w:r w:rsidR="006C4C45">
        <w:rPr>
          <w:rFonts w:hint="eastAsia"/>
        </w:rPr>
        <w:t>，</w:t>
      </w:r>
      <w:r>
        <w:rPr>
          <w:rFonts w:hint="eastAsia"/>
        </w:rPr>
        <w:t>遂能大敗金人奏順昌之捷</w:t>
      </w:r>
      <w:r w:rsidR="006C4C45">
        <w:rPr>
          <w:rFonts w:hint="eastAsia"/>
        </w:rPr>
        <w:t>，</w:t>
      </w:r>
      <w:r>
        <w:rPr>
          <w:rFonts w:hint="eastAsia"/>
        </w:rPr>
        <w:t>以斯知兵無強弱</w:t>
      </w:r>
      <w:r w:rsidR="006C4C45">
        <w:rPr>
          <w:rFonts w:hint="eastAsia"/>
        </w:rPr>
        <w:t>，</w:t>
      </w:r>
      <w:r>
        <w:rPr>
          <w:rFonts w:hint="eastAsia"/>
        </w:rPr>
        <w:t>在用之者何如耳。至用藥亦何獨不然</w:t>
      </w:r>
      <w:r w:rsidR="006C4C45">
        <w:rPr>
          <w:rFonts w:hint="eastAsia"/>
        </w:rPr>
        <w:t>，</w:t>
      </w:r>
      <w:r>
        <w:rPr>
          <w:rFonts w:hint="eastAsia"/>
        </w:rPr>
        <w:t>憶曾治一李姓媼</w:t>
      </w:r>
      <w:r w:rsidR="006C4C45">
        <w:rPr>
          <w:rFonts w:hint="eastAsia"/>
        </w:rPr>
        <w:t>，</w:t>
      </w:r>
      <w:r>
        <w:rPr>
          <w:rFonts w:hint="eastAsia"/>
        </w:rPr>
        <w:t>胃口滿悶有痰</w:t>
      </w:r>
      <w:r w:rsidR="006C4C45">
        <w:rPr>
          <w:rFonts w:hint="eastAsia"/>
        </w:rPr>
        <w:t>，</w:t>
      </w:r>
      <w:r>
        <w:rPr>
          <w:rFonts w:hint="eastAsia"/>
        </w:rPr>
        <w:t>其脈上盛下虛</w:t>
      </w:r>
      <w:r w:rsidR="006C4C45">
        <w:rPr>
          <w:rFonts w:hint="eastAsia"/>
        </w:rPr>
        <w:t>，</w:t>
      </w:r>
      <w:r>
        <w:rPr>
          <w:rFonts w:hint="eastAsia"/>
        </w:rPr>
        <w:t>投以腎氣丸作湯服</w:t>
      </w:r>
      <w:r w:rsidR="006C4C45">
        <w:rPr>
          <w:rFonts w:hint="eastAsia"/>
        </w:rPr>
        <w:t>，</w:t>
      </w:r>
      <w:r>
        <w:rPr>
          <w:rFonts w:hint="eastAsia"/>
        </w:rPr>
        <w:t>為加生赭石八錢</w:t>
      </w:r>
      <w:r w:rsidR="006C4C45">
        <w:rPr>
          <w:rFonts w:hint="eastAsia"/>
        </w:rPr>
        <w:t>，</w:t>
      </w:r>
      <w:r>
        <w:rPr>
          <w:rFonts w:hint="eastAsia"/>
        </w:rPr>
        <w:t>服後覺藥有推蕩之力</w:t>
      </w:r>
      <w:r w:rsidR="006C4C45">
        <w:rPr>
          <w:rFonts w:hint="eastAsia"/>
        </w:rPr>
        <w:t>，</w:t>
      </w:r>
      <w:r>
        <w:rPr>
          <w:rFonts w:hint="eastAsia"/>
        </w:rPr>
        <w:t>須臾胸次豁然</w:t>
      </w:r>
      <w:r w:rsidR="006C4C45">
        <w:rPr>
          <w:rFonts w:hint="eastAsia"/>
        </w:rPr>
        <w:t>，</w:t>
      </w:r>
      <w:r>
        <w:rPr>
          <w:rFonts w:hint="eastAsia"/>
        </w:rPr>
        <w:t>腎氣丸非重用地黃者乎？然如此用藥非前無師承而能有然也。《金匱》</w:t>
      </w:r>
      <w:r w:rsidR="009931F2">
        <w:rPr>
          <w:rFonts w:hint="eastAsia"/>
        </w:rPr>
        <w:t>云「</w:t>
      </w:r>
      <w:r>
        <w:rPr>
          <w:rFonts w:hint="eastAsia"/>
        </w:rPr>
        <w:t>短氣有微飲</w:t>
      </w:r>
      <w:r w:rsidR="006C4C45">
        <w:rPr>
          <w:rFonts w:hint="eastAsia"/>
        </w:rPr>
        <w:t>，</w:t>
      </w:r>
      <w:r>
        <w:rPr>
          <w:rFonts w:hint="eastAsia"/>
        </w:rPr>
        <w:t>當從小便去之</w:t>
      </w:r>
      <w:r w:rsidR="006C4C45">
        <w:rPr>
          <w:rFonts w:hint="eastAsia"/>
        </w:rPr>
        <w:t>，</w:t>
      </w:r>
      <w:r>
        <w:rPr>
          <w:rFonts w:hint="eastAsia"/>
        </w:rPr>
        <w:t>苓桂朮甘湯主之</w:t>
      </w:r>
      <w:r w:rsidR="006C4C45">
        <w:rPr>
          <w:rFonts w:hint="eastAsia"/>
        </w:rPr>
        <w:t>，</w:t>
      </w:r>
      <w:r>
        <w:rPr>
          <w:rFonts w:hint="eastAsia"/>
        </w:rPr>
        <w:t>腎氣丸亦主之</w:t>
      </w:r>
      <w:r w:rsidR="009931F2">
        <w:rPr>
          <w:rFonts w:hint="eastAsia"/>
        </w:rPr>
        <w:t>」</w:t>
      </w:r>
      <w:r>
        <w:rPr>
          <w:rFonts w:hint="eastAsia"/>
        </w:rPr>
        <w:t>。夫飲即痰也</w:t>
      </w:r>
      <w:r w:rsidR="006C4C45">
        <w:rPr>
          <w:rFonts w:hint="eastAsia"/>
        </w:rPr>
        <w:t>，</w:t>
      </w:r>
      <w:r>
        <w:rPr>
          <w:rFonts w:hint="eastAsia"/>
        </w:rPr>
        <w:t>氣短亦近</w:t>
      </w:r>
      <w:r w:rsidR="00D24630">
        <w:rPr>
          <w:rFonts w:hint="eastAsia"/>
        </w:rPr>
        <w:t>於</w:t>
      </w:r>
      <w:r>
        <w:rPr>
          <w:rFonts w:hint="eastAsia"/>
        </w:rPr>
        <w:t>滿悶</w:t>
      </w:r>
      <w:r w:rsidR="006C4C45">
        <w:rPr>
          <w:rFonts w:hint="eastAsia"/>
        </w:rPr>
        <w:t>，</w:t>
      </w:r>
      <w:r>
        <w:rPr>
          <w:rFonts w:hint="eastAsia"/>
        </w:rPr>
        <w:t>而仲師竟謂可治以腎氣丸</w:t>
      </w:r>
      <w:r w:rsidR="006C4C45">
        <w:rPr>
          <w:rFonts w:hint="eastAsia"/>
        </w:rPr>
        <w:t>，</w:t>
      </w:r>
      <w:r>
        <w:rPr>
          <w:rFonts w:hint="eastAsia"/>
        </w:rPr>
        <w:t>愚為</w:t>
      </w:r>
      <w:r w:rsidR="00D24630">
        <w:rPr>
          <w:rFonts w:hint="eastAsia"/>
        </w:rPr>
        <w:t>於</w:t>
      </w:r>
      <w:r>
        <w:rPr>
          <w:rFonts w:hint="eastAsia"/>
        </w:rPr>
        <w:t>《金匱》曾熟讀深思</w:t>
      </w:r>
      <w:r w:rsidR="006C4C45">
        <w:rPr>
          <w:rFonts w:hint="eastAsia"/>
        </w:rPr>
        <w:t>，</w:t>
      </w:r>
      <w:r>
        <w:rPr>
          <w:rFonts w:hint="eastAsia"/>
        </w:rPr>
        <w:t>故臨證偶有會心耳。</w:t>
      </w:r>
    </w:p>
    <w:p w:rsidR="009931F2" w:rsidRDefault="009931F2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41" w:name="_Toc223763116"/>
      <w:r>
        <w:br w:type="page"/>
      </w:r>
    </w:p>
    <w:p w:rsidR="00A80EEB" w:rsidRDefault="00A80EEB" w:rsidP="00657751">
      <w:pPr>
        <w:pStyle w:val="1b"/>
      </w:pPr>
      <w:bookmarkStart w:id="1142" w:name="_Toc7561381"/>
      <w:r>
        <w:rPr>
          <w:rFonts w:hint="eastAsia"/>
        </w:rPr>
        <w:lastRenderedPageBreak/>
        <w:t>傷寒門</w:t>
      </w:r>
      <w:bookmarkEnd w:id="1141"/>
      <w:bookmarkEnd w:id="1142"/>
    </w:p>
    <w:p w:rsidR="00A80EEB" w:rsidRDefault="009931F2" w:rsidP="009931F2">
      <w:pPr>
        <w:pStyle w:val="5a"/>
      </w:pPr>
      <w:bookmarkStart w:id="1143" w:name="_Toc223763117"/>
      <w:bookmarkStart w:id="1144" w:name="_Toc7561382"/>
      <w:r>
        <w:rPr>
          <w:rFonts w:ascii="新細明體" w:eastAsia="新細明體" w:hAnsi="新細明體" w:hint="eastAsia"/>
        </w:rPr>
        <w:t>【</w:t>
      </w:r>
      <w:r w:rsidR="00A80EEB">
        <w:rPr>
          <w:rFonts w:hint="eastAsia"/>
        </w:rPr>
        <w:t>傷寒兼腦膜炎</w:t>
      </w:r>
      <w:bookmarkEnd w:id="1143"/>
      <w:r>
        <w:rPr>
          <w:rFonts w:hint="eastAsia"/>
        </w:rPr>
        <w:t>】</w:t>
      </w:r>
      <w:bookmarkEnd w:id="1144"/>
    </w:p>
    <w:p w:rsidR="00A80EEB" w:rsidRDefault="009931F2" w:rsidP="00A80EEB">
      <w:pPr>
        <w:pStyle w:val="2f5"/>
        <w:ind w:firstLine="712"/>
      </w:pPr>
      <w:r w:rsidRPr="009931F2">
        <w:rPr>
          <w:rFonts w:hint="eastAsia"/>
        </w:rPr>
        <w:t>李淑顏</w:t>
      </w:r>
      <w:r w:rsidR="006C4C45">
        <w:t>，</w:t>
      </w:r>
      <w:r w:rsidRPr="009931F2">
        <w:rPr>
          <w:rFonts w:hint="eastAsia"/>
        </w:rPr>
        <w:t>鹽山城西八裡莊人</w:t>
      </w:r>
      <w:r w:rsidR="006C4C45">
        <w:t>，</w:t>
      </w:r>
      <w:r w:rsidRPr="009931F2">
        <w:rPr>
          <w:rFonts w:hint="eastAsia"/>
        </w:rPr>
        <w:t>年六旬</w:t>
      </w:r>
      <w:r w:rsidR="006C4C45">
        <w:t>，</w:t>
      </w:r>
      <w:r w:rsidRPr="009931F2">
        <w:rPr>
          <w:rFonts w:hint="eastAsia"/>
        </w:rPr>
        <w:t>蒙塾教員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季冬患傷寒兼腦膜生炎。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9931F2">
        <w:rPr>
          <w:rFonts w:hint="eastAsia"/>
        </w:rPr>
        <w:t>：</w:t>
      </w:r>
      <w:r>
        <w:rPr>
          <w:rFonts w:hint="eastAsia"/>
        </w:rPr>
        <w:t>素有頭昏證</w:t>
      </w:r>
      <w:r w:rsidR="006C4C45">
        <w:rPr>
          <w:rFonts w:hint="eastAsia"/>
        </w:rPr>
        <w:t>，</w:t>
      </w:r>
      <w:r>
        <w:rPr>
          <w:rFonts w:hint="eastAsia"/>
        </w:rPr>
        <w:t>每逢上焦有熱</w:t>
      </w:r>
      <w:r w:rsidR="006C4C45">
        <w:rPr>
          <w:rFonts w:hint="eastAsia"/>
        </w:rPr>
        <w:t>，</w:t>
      </w:r>
      <w:r>
        <w:rPr>
          <w:rFonts w:hint="eastAsia"/>
        </w:rPr>
        <w:t>精神即不清爽</w:t>
      </w:r>
      <w:r w:rsidR="006C4C45">
        <w:rPr>
          <w:rFonts w:hint="eastAsia"/>
        </w:rPr>
        <w:t>，</w:t>
      </w:r>
      <w:r>
        <w:rPr>
          <w:rFonts w:hint="eastAsia"/>
        </w:rPr>
        <w:t>臘底偶冒風寒</w:t>
      </w:r>
      <w:r w:rsidR="006C4C45">
        <w:rPr>
          <w:rFonts w:hint="eastAsia"/>
        </w:rPr>
        <w:t>，</w:t>
      </w:r>
      <w:r>
        <w:rPr>
          <w:rFonts w:hint="eastAsia"/>
        </w:rPr>
        <w:t>病傳陽明</w:t>
      </w:r>
      <w:r w:rsidR="006C4C45">
        <w:rPr>
          <w:rFonts w:hint="eastAsia"/>
        </w:rPr>
        <w:t>，</w:t>
      </w:r>
      <w:r>
        <w:rPr>
          <w:rFonts w:hint="eastAsia"/>
        </w:rPr>
        <w:t>邪熱內熾</w:t>
      </w:r>
      <w:r w:rsidR="006C4C45">
        <w:rPr>
          <w:rFonts w:hint="eastAsia"/>
        </w:rPr>
        <w:t>，</w:t>
      </w:r>
      <w:r>
        <w:rPr>
          <w:rFonts w:hint="eastAsia"/>
        </w:rPr>
        <w:t>則腦膜生炎</w:t>
      </w:r>
      <w:r w:rsidR="006C4C45">
        <w:rPr>
          <w:rFonts w:hint="eastAsia"/>
        </w:rPr>
        <w:t>，</w:t>
      </w:r>
      <w:r>
        <w:rPr>
          <w:rFonts w:hint="eastAsia"/>
        </w:rPr>
        <w:t>累及神明失其知覺。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9931F2">
        <w:rPr>
          <w:rFonts w:hint="eastAsia"/>
        </w:rPr>
        <w:t>：</w:t>
      </w:r>
      <w:r>
        <w:rPr>
          <w:rFonts w:hint="eastAsia"/>
        </w:rPr>
        <w:t>從前醫者治不如法</w:t>
      </w:r>
      <w:r w:rsidR="006C4C45">
        <w:rPr>
          <w:rFonts w:hint="eastAsia"/>
        </w:rPr>
        <w:t>，</w:t>
      </w:r>
      <w:r>
        <w:rPr>
          <w:rFonts w:hint="eastAsia"/>
        </w:rPr>
        <w:t>初得時未能解表</w:t>
      </w:r>
      <w:r w:rsidR="006C4C45">
        <w:rPr>
          <w:rFonts w:hint="eastAsia"/>
        </w:rPr>
        <w:t>，</w:t>
      </w:r>
      <w:r>
        <w:rPr>
          <w:rFonts w:hint="eastAsia"/>
        </w:rPr>
        <w:t>遂致傷寒傳裡</w:t>
      </w:r>
      <w:r w:rsidR="006C4C45">
        <w:rPr>
          <w:rFonts w:hint="eastAsia"/>
        </w:rPr>
        <w:t>，</w:t>
      </w:r>
      <w:r>
        <w:rPr>
          <w:rFonts w:hint="eastAsia"/>
        </w:rPr>
        <w:t>陽明腑實</w:t>
      </w:r>
      <w:r w:rsidR="006C4C45">
        <w:rPr>
          <w:rFonts w:hint="eastAsia"/>
        </w:rPr>
        <w:t>，</w:t>
      </w:r>
      <w:r>
        <w:rPr>
          <w:rFonts w:hint="eastAsia"/>
        </w:rPr>
        <w:t>舌苔黃而帶黑</w:t>
      </w:r>
      <w:r w:rsidR="006C4C45">
        <w:rPr>
          <w:rFonts w:hint="eastAsia"/>
        </w:rPr>
        <w:t>，</w:t>
      </w:r>
      <w:r>
        <w:rPr>
          <w:rFonts w:hint="eastAsia"/>
        </w:rPr>
        <w:t>其乾如錯</w:t>
      </w:r>
      <w:r w:rsidR="006C4C45">
        <w:rPr>
          <w:rFonts w:hint="eastAsia"/>
        </w:rPr>
        <w:t>，</w:t>
      </w:r>
      <w:r>
        <w:rPr>
          <w:rFonts w:hint="eastAsia"/>
        </w:rPr>
        <w:t>不能外伸</w:t>
      </w:r>
      <w:r w:rsidR="006C4C45">
        <w:rPr>
          <w:rFonts w:hint="eastAsia"/>
        </w:rPr>
        <w:t>，</w:t>
      </w:r>
      <w:r>
        <w:rPr>
          <w:rFonts w:hint="eastAsia"/>
        </w:rPr>
        <w:t>譫語不休</w:t>
      </w:r>
      <w:r w:rsidR="006C4C45">
        <w:rPr>
          <w:rFonts w:hint="eastAsia"/>
        </w:rPr>
        <w:t>，</w:t>
      </w:r>
      <w:r>
        <w:rPr>
          <w:rFonts w:hint="eastAsia"/>
        </w:rPr>
        <w:t>分毫不省人事</w:t>
      </w:r>
      <w:r w:rsidR="006C4C45">
        <w:rPr>
          <w:rFonts w:hint="eastAsia"/>
        </w:rPr>
        <w:t>，</w:t>
      </w:r>
      <w:r>
        <w:rPr>
          <w:rFonts w:hint="eastAsia"/>
        </w:rPr>
        <w:t>兩目直視不瞬。診其脈兩手筋惕不安</w:t>
      </w:r>
      <w:r w:rsidR="006C4C45">
        <w:rPr>
          <w:rFonts w:hint="eastAsia"/>
        </w:rPr>
        <w:t>，</w:t>
      </w:r>
      <w:r>
        <w:rPr>
          <w:rFonts w:hint="eastAsia"/>
        </w:rPr>
        <w:t>脈象似有力而不實</w:t>
      </w:r>
      <w:r w:rsidR="006C4C45">
        <w:rPr>
          <w:rFonts w:hint="eastAsia"/>
        </w:rPr>
        <w:t>，</w:t>
      </w:r>
      <w:r>
        <w:rPr>
          <w:rFonts w:hint="eastAsia"/>
        </w:rPr>
        <w:t>一息五至</w:t>
      </w:r>
      <w:r w:rsidR="006C4C45">
        <w:rPr>
          <w:rFonts w:hint="eastAsia"/>
        </w:rPr>
        <w:t>，</w:t>
      </w:r>
      <w:r>
        <w:rPr>
          <w:rFonts w:hint="eastAsia"/>
        </w:rPr>
        <w:t>大便四日未行</w:t>
      </w:r>
      <w:r w:rsidR="006C4C45">
        <w:rPr>
          <w:rFonts w:hint="eastAsia"/>
        </w:rPr>
        <w:t>，</w:t>
      </w:r>
      <w:r>
        <w:rPr>
          <w:rFonts w:hint="eastAsia"/>
        </w:rPr>
        <w:t>小便則溺時不知。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9931F2">
        <w:rPr>
          <w:rFonts w:hint="eastAsia"/>
        </w:rPr>
        <w:t>：</w:t>
      </w:r>
      <w:r>
        <w:rPr>
          <w:rFonts w:hint="eastAsia"/>
        </w:rPr>
        <w:t>此乃病實脈虛之證</w:t>
      </w:r>
      <w:r w:rsidR="006C4C45">
        <w:rPr>
          <w:rFonts w:hint="eastAsia"/>
        </w:rPr>
        <w:t>，</w:t>
      </w:r>
      <w:r>
        <w:rPr>
          <w:rFonts w:hint="eastAsia"/>
        </w:rPr>
        <w:t>其氣血虧損難抗外邪</w:t>
      </w:r>
      <w:r w:rsidR="006C4C45">
        <w:rPr>
          <w:rFonts w:hint="eastAsia"/>
        </w:rPr>
        <w:t>，</w:t>
      </w:r>
      <w:r>
        <w:rPr>
          <w:rFonts w:hint="eastAsia"/>
        </w:rPr>
        <w:t>是以有種種危險之象。其舌苔黑而乾者</w:t>
      </w:r>
      <w:r w:rsidR="006C4C45">
        <w:rPr>
          <w:rFonts w:hint="eastAsia"/>
        </w:rPr>
        <w:t>，</w:t>
      </w:r>
      <w:r>
        <w:rPr>
          <w:rFonts w:hint="eastAsia"/>
        </w:rPr>
        <w:t>陽明熱實</w:t>
      </w:r>
      <w:r w:rsidR="006C4C45">
        <w:rPr>
          <w:rFonts w:hint="eastAsia"/>
        </w:rPr>
        <w:t>，</w:t>
      </w:r>
      <w:r>
        <w:rPr>
          <w:rFonts w:hint="eastAsia"/>
        </w:rPr>
        <w:t>津液不上潮也；其兩目直視不瞬者</w:t>
      </w:r>
      <w:r w:rsidR="006C4C45">
        <w:rPr>
          <w:rFonts w:hint="eastAsia"/>
        </w:rPr>
        <w:t>，</w:t>
      </w:r>
      <w:r>
        <w:rPr>
          <w:rFonts w:hint="eastAsia"/>
        </w:rPr>
        <w:t>肝火上衝而目發脹也；其兩手筋惕不安者</w:t>
      </w:r>
      <w:r w:rsidR="006C4C45">
        <w:rPr>
          <w:rFonts w:hint="eastAsia"/>
        </w:rPr>
        <w:t>，</w:t>
      </w:r>
      <w:r>
        <w:rPr>
          <w:rFonts w:hint="eastAsia"/>
        </w:rPr>
        <w:t>肝熱血耗而內風將動也；其譫語不省人事者</w:t>
      </w:r>
      <w:r w:rsidR="006C4C45">
        <w:rPr>
          <w:rFonts w:hint="eastAsia"/>
        </w:rPr>
        <w:t>，</w:t>
      </w:r>
      <w:r>
        <w:rPr>
          <w:rFonts w:hint="eastAsia"/>
        </w:rPr>
        <w:t>固有外感之邪熱過盛</w:t>
      </w:r>
      <w:r w:rsidR="006C4C45">
        <w:rPr>
          <w:rFonts w:hint="eastAsia"/>
        </w:rPr>
        <w:t>，</w:t>
      </w:r>
      <w:r>
        <w:rPr>
          <w:rFonts w:hint="eastAsia"/>
        </w:rPr>
        <w:t>昏其神明</w:t>
      </w:r>
      <w:r w:rsidR="006C4C45">
        <w:rPr>
          <w:rFonts w:hint="eastAsia"/>
        </w:rPr>
        <w:t>，</w:t>
      </w:r>
      <w:r>
        <w:rPr>
          <w:rFonts w:hint="eastAsia"/>
        </w:rPr>
        <w:t>實亦由外感之邪熱上蒸</w:t>
      </w:r>
      <w:r w:rsidR="006C4C45">
        <w:rPr>
          <w:rFonts w:hint="eastAsia"/>
        </w:rPr>
        <w:t>，</w:t>
      </w:r>
      <w:r>
        <w:rPr>
          <w:rFonts w:hint="eastAsia"/>
        </w:rPr>
        <w:t>致腦膜生炎</w:t>
      </w:r>
      <w:r w:rsidR="006C4C45">
        <w:rPr>
          <w:rFonts w:hint="eastAsia"/>
        </w:rPr>
        <w:t>，</w:t>
      </w:r>
      <w:r>
        <w:rPr>
          <w:rFonts w:hint="eastAsia"/>
        </w:rPr>
        <w:t>累及腦髓神經也。擬用白虎加人參湯</w:t>
      </w:r>
      <w:r w:rsidR="006C4C45">
        <w:rPr>
          <w:rFonts w:hint="eastAsia"/>
        </w:rPr>
        <w:t>，</w:t>
      </w:r>
      <w:r>
        <w:rPr>
          <w:rFonts w:hint="eastAsia"/>
        </w:rPr>
        <w:t>更輔以滋補真陰之品</w:t>
      </w:r>
      <w:r w:rsidR="006C4C45">
        <w:rPr>
          <w:rFonts w:hint="eastAsia"/>
        </w:rPr>
        <w:t>，</w:t>
      </w:r>
      <w:r>
        <w:rPr>
          <w:rFonts w:hint="eastAsia"/>
        </w:rPr>
        <w:t>庶可治癒。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9931F2">
        <w:rPr>
          <w:rFonts w:hint="eastAsia"/>
        </w:rPr>
        <w:t>：</w:t>
      </w:r>
      <w:r>
        <w:rPr>
          <w:rFonts w:hint="eastAsia"/>
        </w:rPr>
        <w:t>生石膏（五兩搗細）</w:t>
      </w:r>
      <w:r w:rsidR="009931F2">
        <w:rPr>
          <w:rFonts w:hint="eastAsia"/>
        </w:rPr>
        <w:t>、</w:t>
      </w:r>
      <w:r>
        <w:rPr>
          <w:rFonts w:hint="eastAsia"/>
        </w:rPr>
        <w:t>生懷地黃（二兩）</w:t>
      </w:r>
      <w:r w:rsidR="009931F2">
        <w:rPr>
          <w:rFonts w:hint="eastAsia"/>
        </w:rPr>
        <w:t>、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參（八錢）</w:t>
      </w:r>
      <w:r w:rsidR="009931F2">
        <w:rPr>
          <w:rFonts w:hint="eastAsia"/>
        </w:rPr>
        <w:t>、</w:t>
      </w:r>
      <w:r>
        <w:rPr>
          <w:rFonts w:hint="eastAsia"/>
        </w:rPr>
        <w:t>天花粉（八錢）</w:t>
      </w:r>
      <w:r w:rsidR="009931F2">
        <w:rPr>
          <w:rFonts w:hint="eastAsia"/>
        </w:rPr>
        <w:t>、</w:t>
      </w:r>
      <w:r>
        <w:rPr>
          <w:rFonts w:hint="eastAsia"/>
        </w:rPr>
        <w:t>北沙參（八錢）</w:t>
      </w:r>
      <w:r w:rsidR="009931F2">
        <w:rPr>
          <w:rFonts w:hint="eastAsia"/>
        </w:rPr>
        <w:t>、</w:t>
      </w:r>
      <w:r>
        <w:rPr>
          <w:rFonts w:hint="eastAsia"/>
        </w:rPr>
        <w:t>知母（六錢）</w:t>
      </w:r>
      <w:r w:rsidR="009931F2">
        <w:rPr>
          <w:rFonts w:hint="eastAsia"/>
        </w:rPr>
        <w:t>、</w:t>
      </w:r>
      <w:r>
        <w:rPr>
          <w:rFonts w:hint="eastAsia"/>
        </w:rPr>
        <w:t>生杭芍（六錢）</w:t>
      </w:r>
      <w:r w:rsidR="009931F2">
        <w:rPr>
          <w:rFonts w:hint="eastAsia"/>
        </w:rPr>
        <w:t>、</w:t>
      </w:r>
      <w:r>
        <w:rPr>
          <w:rFonts w:hint="eastAsia"/>
        </w:rPr>
        <w:t>生懷山藥（六錢）</w:t>
      </w:r>
      <w:r w:rsidR="009931F2">
        <w:rPr>
          <w:rFonts w:hint="eastAsia"/>
        </w:rPr>
        <w:t>、</w:t>
      </w:r>
      <w:r>
        <w:rPr>
          <w:rFonts w:hint="eastAsia"/>
        </w:rPr>
        <w:t>甘草（四錢）</w:t>
      </w:r>
      <w:r w:rsidR="009931F2">
        <w:rPr>
          <w:rFonts w:hint="eastAsia"/>
        </w:rPr>
        <w:t>、</w:t>
      </w:r>
      <w:r>
        <w:rPr>
          <w:rFonts w:hint="eastAsia"/>
        </w:rPr>
        <w:t>荷葉邊（一錢）</w:t>
      </w:r>
      <w:r w:rsidR="009931F2">
        <w:rPr>
          <w:rFonts w:hint="eastAsia"/>
        </w:rPr>
        <w:t>。</w:t>
      </w:r>
      <w:r>
        <w:rPr>
          <w:rFonts w:hint="eastAsia"/>
        </w:rPr>
        <w:t>共煎湯三盅</w:t>
      </w:r>
      <w:r w:rsidR="006C4C45">
        <w:rPr>
          <w:rFonts w:hint="eastAsia"/>
        </w:rPr>
        <w:t>，</w:t>
      </w:r>
      <w:r>
        <w:rPr>
          <w:rFonts w:hint="eastAsia"/>
        </w:rPr>
        <w:t>分三次溫服下</w:t>
      </w:r>
      <w:r w:rsidR="006C4C45">
        <w:rPr>
          <w:rFonts w:hint="eastAsia"/>
        </w:rPr>
        <w:t>，</w:t>
      </w:r>
      <w:r>
        <w:rPr>
          <w:rFonts w:hint="eastAsia"/>
        </w:rPr>
        <w:t>每服一盅調入生</w:t>
      </w:r>
      <w:r>
        <w:rPr>
          <w:rFonts w:hint="eastAsia"/>
        </w:rPr>
        <w:lastRenderedPageBreak/>
        <w:t>雞子黃兩枚。方中不用粳米者</w:t>
      </w:r>
      <w:r w:rsidR="006C4C45">
        <w:rPr>
          <w:rFonts w:hint="eastAsia"/>
        </w:rPr>
        <w:t>，</w:t>
      </w:r>
      <w:r>
        <w:rPr>
          <w:rFonts w:hint="eastAsia"/>
        </w:rPr>
        <w:t>以生山藥可代粳米和胃也；用生雞子黃者</w:t>
      </w:r>
      <w:r w:rsidR="006C4C45">
        <w:rPr>
          <w:rFonts w:hint="eastAsia"/>
        </w:rPr>
        <w:t>，</w:t>
      </w:r>
      <w:r>
        <w:rPr>
          <w:rFonts w:hint="eastAsia"/>
        </w:rPr>
        <w:t>以其善熄肝風之內動也；用荷葉者</w:t>
      </w:r>
      <w:r w:rsidR="006C4C45">
        <w:rPr>
          <w:rFonts w:hint="eastAsia"/>
        </w:rPr>
        <w:t>，</w:t>
      </w:r>
      <w:r w:rsidR="009931F2" w:rsidRPr="009931F2">
        <w:rPr>
          <w:rFonts w:hint="eastAsia"/>
        </w:rPr>
        <w:t>以其形為仰盂象震</w:t>
      </w:r>
      <w:r w:rsidR="006C4C45">
        <w:t>，</w:t>
      </w:r>
      <w:r w:rsidR="009931F2" w:rsidRPr="009931F2">
        <w:rPr>
          <w:rFonts w:hint="eastAsia"/>
        </w:rPr>
        <w:t>而其梗又中空亭亭直上</w:t>
      </w:r>
      <w:r w:rsidR="006C4C45">
        <w:t>，</w:t>
      </w:r>
      <w:r w:rsidR="009931F2" w:rsidRPr="009931F2">
        <w:rPr>
          <w:rFonts w:hint="eastAsia"/>
        </w:rPr>
        <w:t>且又得水面氫氣最多</w:t>
      </w:r>
      <w:r w:rsidR="006C4C45">
        <w:t>，</w:t>
      </w:r>
      <w:r>
        <w:rPr>
          <w:rFonts w:hint="eastAsia"/>
        </w:rPr>
        <w:t>以善引諸涼藥之力直達腦中以清腦膜之炎也。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再診</w:t>
      </w:r>
      <w:r w:rsidR="009931F2">
        <w:rPr>
          <w:rFonts w:hint="eastAsia"/>
        </w:rPr>
        <w:t>：</w:t>
      </w:r>
      <w:r>
        <w:rPr>
          <w:rFonts w:hint="eastAsia"/>
        </w:rPr>
        <w:t>將藥如法煎服</w:t>
      </w:r>
      <w:r w:rsidR="006C4C45">
        <w:rPr>
          <w:rFonts w:hint="eastAsia"/>
        </w:rPr>
        <w:t>，</w:t>
      </w:r>
      <w:r>
        <w:rPr>
          <w:rFonts w:hint="eastAsia"/>
        </w:rPr>
        <w:t>翌晨下大便一次</w:t>
      </w:r>
      <w:r w:rsidR="006C4C45">
        <w:rPr>
          <w:rFonts w:hint="eastAsia"/>
        </w:rPr>
        <w:t>，</w:t>
      </w:r>
      <w:r>
        <w:rPr>
          <w:rFonts w:hint="eastAsia"/>
        </w:rPr>
        <w:t>舌苔乾較愈</w:t>
      </w:r>
      <w:r w:rsidR="006C4C45">
        <w:rPr>
          <w:rFonts w:hint="eastAsia"/>
        </w:rPr>
        <w:t>，</w:t>
      </w:r>
      <w:r>
        <w:rPr>
          <w:rFonts w:hint="eastAsia"/>
        </w:rPr>
        <w:t>而仍無津液</w:t>
      </w:r>
      <w:r w:rsidR="006C4C45">
        <w:rPr>
          <w:rFonts w:hint="eastAsia"/>
        </w:rPr>
        <w:t>，</w:t>
      </w:r>
      <w:r>
        <w:rPr>
          <w:rFonts w:hint="eastAsia"/>
        </w:rPr>
        <w:t>精神較前明瞭而仍有譫語之時</w:t>
      </w:r>
      <w:r w:rsidR="006C4C45">
        <w:rPr>
          <w:rFonts w:hint="eastAsia"/>
        </w:rPr>
        <w:t>，</w:t>
      </w:r>
      <w:r>
        <w:rPr>
          <w:rFonts w:hint="eastAsia"/>
        </w:rPr>
        <w:t>其目已不直視而能瞬</w:t>
      </w:r>
      <w:r w:rsidR="006C4C45">
        <w:rPr>
          <w:rFonts w:hint="eastAsia"/>
        </w:rPr>
        <w:t>，</w:t>
      </w:r>
      <w:r>
        <w:rPr>
          <w:rFonts w:hint="eastAsia"/>
        </w:rPr>
        <w:t>診其脈筋惕已愈強半</w:t>
      </w:r>
      <w:r w:rsidR="006C4C45">
        <w:rPr>
          <w:rFonts w:hint="eastAsia"/>
        </w:rPr>
        <w:t>，</w:t>
      </w:r>
      <w:r>
        <w:rPr>
          <w:rFonts w:hint="eastAsia"/>
        </w:rPr>
        <w:t>至數較前稍緩</w:t>
      </w:r>
      <w:r w:rsidR="006C4C45">
        <w:rPr>
          <w:rFonts w:hint="eastAsia"/>
        </w:rPr>
        <w:t>，</w:t>
      </w:r>
      <w:r>
        <w:rPr>
          <w:rFonts w:hint="eastAsia"/>
        </w:rPr>
        <w:t>其浮分不若從前有力</w:t>
      </w:r>
      <w:r w:rsidR="006C4C45">
        <w:rPr>
          <w:rFonts w:hint="eastAsia"/>
        </w:rPr>
        <w:t>，</w:t>
      </w:r>
      <w:r>
        <w:rPr>
          <w:rFonts w:hint="eastAsia"/>
        </w:rPr>
        <w:t>而重按卻比從前有根底</w:t>
      </w:r>
      <w:r w:rsidR="006C4C45">
        <w:rPr>
          <w:rFonts w:hint="eastAsia"/>
        </w:rPr>
        <w:t>，</w:t>
      </w:r>
      <w:r>
        <w:rPr>
          <w:rFonts w:hint="eastAsia"/>
        </w:rPr>
        <w:t>此皆佳兆也。擬即前方略為加減</w:t>
      </w:r>
      <w:r w:rsidR="006C4C45">
        <w:rPr>
          <w:rFonts w:hint="eastAsia"/>
        </w:rPr>
        <w:t>，</w:t>
      </w:r>
      <w:r>
        <w:rPr>
          <w:rFonts w:hint="eastAsia"/>
        </w:rPr>
        <w:t>清其餘熱即以復其真陰</w:t>
      </w:r>
      <w:r w:rsidR="006C4C45">
        <w:rPr>
          <w:rFonts w:hint="eastAsia"/>
        </w:rPr>
        <w:t>，</w:t>
      </w:r>
      <w:r>
        <w:rPr>
          <w:rFonts w:hint="eastAsia"/>
        </w:rPr>
        <w:t>庶可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9931F2">
        <w:rPr>
          <w:rFonts w:hint="eastAsia"/>
        </w:rPr>
        <w:t>：</w:t>
      </w:r>
      <w:r>
        <w:rPr>
          <w:rFonts w:hint="eastAsia"/>
        </w:rPr>
        <w:t>生石膏（四兩搗細）</w:t>
      </w:r>
      <w:r w:rsidR="009931F2">
        <w:rPr>
          <w:rFonts w:hint="eastAsia"/>
        </w:rPr>
        <w:t>、</w:t>
      </w:r>
      <w:r>
        <w:rPr>
          <w:rFonts w:hint="eastAsia"/>
        </w:rPr>
        <w:t>生懷地黃（二錢）</w:t>
      </w:r>
      <w:r w:rsidR="009931F2">
        <w:rPr>
          <w:rFonts w:hint="eastAsia"/>
        </w:rPr>
        <w:t>、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參（八錢）</w:t>
      </w:r>
      <w:r w:rsidR="009931F2">
        <w:rPr>
          <w:rFonts w:hint="eastAsia"/>
        </w:rPr>
        <w:t>、</w:t>
      </w:r>
      <w:r>
        <w:rPr>
          <w:rFonts w:hint="eastAsia"/>
        </w:rPr>
        <w:t>大甘枸杞（一兩）</w:t>
      </w:r>
      <w:r w:rsidR="009931F2">
        <w:rPr>
          <w:rFonts w:hint="eastAsia"/>
        </w:rPr>
        <w:t>、</w:t>
      </w:r>
      <w:r>
        <w:rPr>
          <w:rFonts w:hint="eastAsia"/>
        </w:rPr>
        <w:t>生懷山藥（一兩）</w:t>
      </w:r>
      <w:r w:rsidR="009931F2">
        <w:rPr>
          <w:rFonts w:hint="eastAsia"/>
        </w:rPr>
        <w:t>、</w:t>
      </w:r>
      <w:r>
        <w:rPr>
          <w:rFonts w:hint="eastAsia"/>
        </w:rPr>
        <w:t>天花粉（八錢）</w:t>
      </w:r>
      <w:r w:rsidR="009931F2">
        <w:rPr>
          <w:rFonts w:hint="eastAsia"/>
        </w:rPr>
        <w:t>、</w:t>
      </w:r>
      <w:r>
        <w:rPr>
          <w:rFonts w:hint="eastAsia"/>
        </w:rPr>
        <w:t>北沙參（八錢）</w:t>
      </w:r>
      <w:r w:rsidR="009931F2">
        <w:rPr>
          <w:rFonts w:hint="eastAsia"/>
        </w:rPr>
        <w:t>、</w:t>
      </w:r>
      <w:r>
        <w:rPr>
          <w:rFonts w:hint="eastAsia"/>
        </w:rPr>
        <w:t>知母（六錢）</w:t>
      </w:r>
      <w:r w:rsidR="009931F2">
        <w:rPr>
          <w:rFonts w:hint="eastAsia"/>
        </w:rPr>
        <w:t>、</w:t>
      </w:r>
      <w:r>
        <w:rPr>
          <w:rFonts w:hint="eastAsia"/>
        </w:rPr>
        <w:t>生杭芍（六錢）</w:t>
      </w:r>
      <w:r w:rsidR="009931F2">
        <w:rPr>
          <w:rFonts w:hint="eastAsia"/>
        </w:rPr>
        <w:t>、</w:t>
      </w:r>
      <w:r>
        <w:rPr>
          <w:rFonts w:hint="eastAsia"/>
        </w:rPr>
        <w:t>甘草（四錢）</w:t>
      </w:r>
      <w:r w:rsidR="009931F2">
        <w:rPr>
          <w:rFonts w:hint="eastAsia"/>
        </w:rPr>
        <w:t>。</w:t>
      </w:r>
      <w:r>
        <w:rPr>
          <w:rFonts w:hint="eastAsia"/>
        </w:rPr>
        <w:t>共煎湯三盅。為其大便已通</w:t>
      </w:r>
      <w:r w:rsidR="006C4C45">
        <w:rPr>
          <w:rFonts w:hint="eastAsia"/>
        </w:rPr>
        <w:t>，</w:t>
      </w:r>
      <w:r>
        <w:rPr>
          <w:rFonts w:hint="eastAsia"/>
        </w:rPr>
        <w:t>俾分多次徐徐溫飲下</w:t>
      </w:r>
      <w:r w:rsidR="006C4C45">
        <w:rPr>
          <w:rFonts w:hint="eastAsia"/>
        </w:rPr>
        <w:t>，</w:t>
      </w:r>
      <w:r>
        <w:rPr>
          <w:rFonts w:hint="eastAsia"/>
        </w:rPr>
        <w:t>一次只飲一大口。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9931F2">
        <w:rPr>
          <w:rFonts w:hint="eastAsia"/>
        </w:rPr>
        <w:t>：</w:t>
      </w:r>
      <w:r>
        <w:rPr>
          <w:rFonts w:hint="eastAsia"/>
        </w:rPr>
        <w:t>閱十點鐘將藥服完</w:t>
      </w:r>
      <w:r w:rsidR="006C4C45">
        <w:rPr>
          <w:rFonts w:hint="eastAsia"/>
        </w:rPr>
        <w:t>，</w:t>
      </w:r>
      <w:r>
        <w:rPr>
          <w:rFonts w:hint="eastAsia"/>
        </w:rPr>
        <w:t>精神清爽</w:t>
      </w:r>
      <w:r w:rsidR="006C4C45">
        <w:rPr>
          <w:rFonts w:hint="eastAsia"/>
        </w:rPr>
        <w:t>，</w:t>
      </w:r>
      <w:r>
        <w:rPr>
          <w:rFonts w:hint="eastAsia"/>
        </w:rPr>
        <w:t>諸病皆愈。</w:t>
      </w:r>
    </w:p>
    <w:p w:rsidR="00A80EEB" w:rsidRDefault="009931F2" w:rsidP="00A80EEB">
      <w:pPr>
        <w:pStyle w:val="2f5"/>
        <w:ind w:firstLine="712"/>
      </w:pPr>
      <w:r>
        <w:rPr>
          <w:rFonts w:hint="eastAsia"/>
        </w:rPr>
        <w:t>說明：</w:t>
      </w:r>
      <w:r w:rsidR="00A80EEB">
        <w:rPr>
          <w:rFonts w:hint="eastAsia"/>
        </w:rPr>
        <w:t>按治腦膜炎證</w:t>
      </w:r>
      <w:r w:rsidR="006C4C45">
        <w:rPr>
          <w:rFonts w:hint="eastAsia"/>
        </w:rPr>
        <w:t>，</w:t>
      </w:r>
      <w:r w:rsidR="00A80EEB">
        <w:rPr>
          <w:rFonts w:hint="eastAsia"/>
        </w:rPr>
        <w:t>羚羊角最佳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而以治筋惕不安</w:t>
      </w:r>
      <w:r w:rsidR="006C4C45">
        <w:rPr>
          <w:rFonts w:hint="eastAsia"/>
        </w:rPr>
        <w:t>，</w:t>
      </w:r>
      <w:r w:rsidR="00A80EEB">
        <w:rPr>
          <w:rFonts w:hint="eastAsia"/>
        </w:rPr>
        <w:t>亦羚羊角最效</w:t>
      </w:r>
      <w:r w:rsidR="006C4C45">
        <w:rPr>
          <w:rFonts w:hint="eastAsia"/>
        </w:rPr>
        <w:t>，</w:t>
      </w:r>
      <w:r w:rsidR="00A80EEB">
        <w:rPr>
          <w:rFonts w:hint="eastAsia"/>
        </w:rPr>
        <w:t>以其上可清頭腦</w:t>
      </w:r>
      <w:r w:rsidR="006C4C45">
        <w:rPr>
          <w:rFonts w:hint="eastAsia"/>
        </w:rPr>
        <w:t>，</w:t>
      </w:r>
      <w:r w:rsidR="00A80EEB">
        <w:rPr>
          <w:rFonts w:hint="eastAsia"/>
        </w:rPr>
        <w:t>下可熄肝風之萌動也。然此藥價太昂</w:t>
      </w:r>
      <w:r w:rsidR="006C4C45">
        <w:rPr>
          <w:rFonts w:hint="eastAsia"/>
        </w:rPr>
        <w:t>，</w:t>
      </w:r>
      <w:r w:rsidR="00A80EEB">
        <w:rPr>
          <w:rFonts w:hint="eastAsia"/>
        </w:rPr>
        <w:t>僻處藥局又鮮真者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是以方中未用</w:t>
      </w:r>
      <w:r w:rsidR="006C4C45">
        <w:rPr>
          <w:rFonts w:hint="eastAsia"/>
        </w:rPr>
        <w:t>，</w:t>
      </w:r>
      <w:r w:rsidR="00A80EEB">
        <w:rPr>
          <w:rFonts w:hint="eastAsia"/>
        </w:rPr>
        <w:t>且此證雖兼有腦膜炎病</w:t>
      </w:r>
      <w:r w:rsidR="006C4C45">
        <w:rPr>
          <w:rFonts w:hint="eastAsia"/>
        </w:rPr>
        <w:t>，</w:t>
      </w:r>
      <w:r w:rsidR="00A80EEB">
        <w:rPr>
          <w:rFonts w:hint="eastAsia"/>
        </w:rPr>
        <w:t>實因臟腑之邪熱上蒸</w:t>
      </w:r>
      <w:r w:rsidR="006C4C45">
        <w:rPr>
          <w:rFonts w:hint="eastAsia"/>
        </w:rPr>
        <w:t>，</w:t>
      </w:r>
      <w:r w:rsidR="00A80EEB">
        <w:rPr>
          <w:rFonts w:hint="eastAsia"/>
        </w:rPr>
        <w:t>清其邪熱則腦膜炎自愈</w:t>
      </w:r>
      <w:r w:rsidR="006C4C45">
        <w:rPr>
          <w:rFonts w:hint="eastAsia"/>
        </w:rPr>
        <w:t>，</w:t>
      </w:r>
      <w:r w:rsidR="00A80EEB">
        <w:rPr>
          <w:rFonts w:hint="eastAsia"/>
        </w:rPr>
        <w:t>原不必注重</w:t>
      </w:r>
      <w:r w:rsidR="00D24630">
        <w:rPr>
          <w:rFonts w:hint="eastAsia"/>
        </w:rPr>
        <w:t>於</w:t>
      </w:r>
      <w:r w:rsidR="00A80EEB">
        <w:rPr>
          <w:rFonts w:hint="eastAsia"/>
        </w:rPr>
        <w:t>清腦也。</w:t>
      </w:r>
    </w:p>
    <w:p w:rsidR="009931F2" w:rsidRDefault="009D7C4C" w:rsidP="009931F2">
      <w:pPr>
        <w:pStyle w:val="2f3"/>
        <w:ind w:firstLine="712"/>
      </w:pPr>
      <w:r w:rsidRPr="009931F2">
        <w:rPr>
          <w:rFonts w:hint="eastAsia"/>
        </w:rPr>
        <w:t>或問</w:t>
      </w:r>
      <w:r>
        <w:t>「</w:t>
      </w:r>
      <w:r w:rsidRPr="009931F2">
        <w:rPr>
          <w:rFonts w:hint="eastAsia"/>
        </w:rPr>
        <w:t>筋惕之病</w:t>
      </w:r>
      <w:r w:rsidR="006C4C45">
        <w:t>，</w:t>
      </w:r>
      <w:r w:rsidRPr="009931F2">
        <w:rPr>
          <w:rFonts w:hint="eastAsia"/>
        </w:rPr>
        <w:t>西人謂腦髓神經失其常度而妄行</w:t>
      </w:r>
      <w:r w:rsidR="006C4C45">
        <w:t>，</w:t>
      </w:r>
      <w:r w:rsidRPr="009931F2">
        <w:rPr>
          <w:rFonts w:hint="eastAsia"/>
        </w:rPr>
        <w:t>是以腦膜炎證</w:t>
      </w:r>
      <w:r w:rsidR="006C4C45">
        <w:t>，</w:t>
      </w:r>
      <w:r w:rsidRPr="009931F2">
        <w:rPr>
          <w:rFonts w:hint="eastAsia"/>
        </w:rPr>
        <w:t>恒有痙搐拘攣</w:t>
      </w:r>
      <w:r w:rsidR="006C4C45">
        <w:t>，</w:t>
      </w:r>
      <w:r w:rsidRPr="009931F2">
        <w:rPr>
          <w:rFonts w:hint="eastAsia"/>
        </w:rPr>
        <w:t>角弓反張諸病</w:t>
      </w:r>
      <w:r w:rsidR="006C4C45">
        <w:t>，</w:t>
      </w:r>
      <w:r w:rsidRPr="009931F2">
        <w:rPr>
          <w:rFonts w:hint="eastAsia"/>
        </w:rPr>
        <w:t>此皆筋惕之類</w:t>
      </w:r>
      <w:r w:rsidR="006C4C45">
        <w:t>，</w:t>
      </w:r>
      <w:r w:rsidRPr="009931F2">
        <w:rPr>
          <w:rFonts w:hint="eastAsia"/>
        </w:rPr>
        <w:t>誠以腦膜生炎而累及神經也。今則謂肝</w:t>
      </w:r>
      <w:r w:rsidRPr="009931F2">
        <w:rPr>
          <w:rFonts w:hint="eastAsia"/>
        </w:rPr>
        <w:lastRenderedPageBreak/>
        <w:t>經血虛有熱使然</w:t>
      </w:r>
      <w:r w:rsidR="006C4C45">
        <w:t>，</w:t>
      </w:r>
      <w:r w:rsidRPr="009931F2">
        <w:rPr>
          <w:rFonts w:hint="eastAsia"/>
        </w:rPr>
        <w:t>將勿西人之說不足信歟</w:t>
      </w:r>
      <w:r>
        <w:rPr>
          <w:rFonts w:hint="eastAsia"/>
        </w:rPr>
        <w:t>」</w:t>
      </w:r>
      <w:r>
        <w:t>？</w:t>
      </w:r>
      <w:r w:rsidRPr="009931F2">
        <w:rPr>
          <w:rFonts w:hint="eastAsia"/>
        </w:rPr>
        <w:t>答曰</w:t>
      </w:r>
      <w:r>
        <w:t>「</w:t>
      </w:r>
      <w:r w:rsidRPr="009931F2">
        <w:rPr>
          <w:rFonts w:hint="eastAsia"/>
        </w:rPr>
        <w:t>此二說原可相通</w:t>
      </w:r>
      <w:r w:rsidR="006C4C45">
        <w:t>，</w:t>
      </w:r>
      <w:r w:rsidRPr="009931F2">
        <w:rPr>
          <w:rFonts w:hint="eastAsia"/>
        </w:rPr>
        <w:t>腦髓神經原名腦氣筋</w:t>
      </w:r>
      <w:r w:rsidR="006C4C45">
        <w:t>，</w:t>
      </w:r>
      <w:r w:rsidRPr="009931F2">
        <w:rPr>
          <w:rFonts w:hint="eastAsia"/>
        </w:rPr>
        <w:t>乃灰白色之細筋也</w:t>
      </w:r>
      <w:r w:rsidR="006C4C45">
        <w:t>，</w:t>
      </w:r>
      <w:r w:rsidRPr="009931F2">
        <w:rPr>
          <w:rFonts w:hint="eastAsia"/>
        </w:rPr>
        <w:t>全體之筋皆肝主之</w:t>
      </w:r>
      <w:r w:rsidR="006C4C45">
        <w:t>，</w:t>
      </w:r>
      <w:r w:rsidRPr="009931F2">
        <w:rPr>
          <w:rFonts w:hint="eastAsia"/>
        </w:rPr>
        <w:t>是以腦髓神經與肝有至切之關係</w:t>
      </w:r>
      <w:r w:rsidR="006C4C45">
        <w:t>，</w:t>
      </w:r>
      <w:r w:rsidRPr="009931F2">
        <w:rPr>
          <w:rFonts w:hint="eastAsia"/>
        </w:rPr>
        <w:t>肝有所傷</w:t>
      </w:r>
      <w:r w:rsidR="006C4C45">
        <w:t>，</w:t>
      </w:r>
      <w:r w:rsidRPr="009931F2">
        <w:rPr>
          <w:rFonts w:hint="eastAsia"/>
        </w:rPr>
        <w:t>腦髓神經恒失其常</w:t>
      </w:r>
      <w:r w:rsidR="006C4C45">
        <w:t>，</w:t>
      </w:r>
      <w:r w:rsidRPr="009931F2">
        <w:rPr>
          <w:rFonts w:hint="eastAsia"/>
        </w:rPr>
        <w:t>度西醫所謂腦髓神經病</w:t>
      </w:r>
      <w:r w:rsidR="006C4C45">
        <w:t>，</w:t>
      </w:r>
      <w:r w:rsidRPr="009931F2">
        <w:rPr>
          <w:rFonts w:hint="eastAsia"/>
        </w:rPr>
        <w:t>多</w:t>
      </w:r>
      <w:r w:rsidR="00AD7840">
        <w:rPr>
          <w:rFonts w:hint="eastAsia"/>
        </w:rPr>
        <w:t>係</w:t>
      </w:r>
      <w:r w:rsidRPr="009931F2">
        <w:rPr>
          <w:rFonts w:hint="eastAsia"/>
        </w:rPr>
        <w:t>方書中謂肝經病也。況方中用荷葉邊作引</w:t>
      </w:r>
      <w:r w:rsidR="006C4C45">
        <w:t>，</w:t>
      </w:r>
      <w:r w:rsidRPr="009931F2">
        <w:rPr>
          <w:rFonts w:hint="eastAsia"/>
        </w:rPr>
        <w:t>原能引諸涼藥上行以清其腦部乎</w:t>
      </w:r>
      <w:r>
        <w:rPr>
          <w:rFonts w:hint="eastAsia"/>
        </w:rPr>
        <w:t>」</w:t>
      </w:r>
      <w:r w:rsidRPr="009931F2">
        <w:rPr>
          <w:rFonts w:hint="eastAsia"/>
        </w:rPr>
        <w:t>。</w:t>
      </w:r>
    </w:p>
    <w:p w:rsidR="009D7C4C" w:rsidRDefault="009D7C4C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45" w:name="_Toc223763118"/>
      <w:r>
        <w:br w:type="page"/>
      </w:r>
    </w:p>
    <w:p w:rsidR="00A80EEB" w:rsidRDefault="009D7C4C" w:rsidP="009D7C4C">
      <w:pPr>
        <w:pStyle w:val="5a"/>
      </w:pPr>
      <w:bookmarkStart w:id="1146" w:name="_Toc7561383"/>
      <w:r>
        <w:rPr>
          <w:rFonts w:hint="eastAsia"/>
        </w:rPr>
        <w:lastRenderedPageBreak/>
        <w:t>【</w:t>
      </w:r>
      <w:r w:rsidR="00A80EEB">
        <w:rPr>
          <w:rFonts w:hint="eastAsia"/>
        </w:rPr>
        <w:t>傷寒脈閉</w:t>
      </w:r>
      <w:bookmarkEnd w:id="1145"/>
      <w:r>
        <w:rPr>
          <w:rFonts w:hint="eastAsia"/>
        </w:rPr>
        <w:t>】</w:t>
      </w:r>
      <w:bookmarkEnd w:id="1146"/>
    </w:p>
    <w:p w:rsidR="00A80EEB" w:rsidRDefault="009D7C4C" w:rsidP="00A80EEB">
      <w:pPr>
        <w:pStyle w:val="2f5"/>
        <w:ind w:firstLine="712"/>
      </w:pPr>
      <w:r w:rsidRPr="009D7C4C">
        <w:rPr>
          <w:rFonts w:hint="eastAsia"/>
        </w:rPr>
        <w:t>張金鐸</w:t>
      </w:r>
      <w:r w:rsidR="006C4C45">
        <w:t>，</w:t>
      </w:r>
      <w:r w:rsidRPr="009D7C4C">
        <w:rPr>
          <w:rFonts w:hint="eastAsia"/>
        </w:rPr>
        <w:t>天津東門裡麵粉莊理事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年三十八歲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季冬得傷寒證</w:t>
      </w:r>
      <w:r w:rsidR="006C4C45">
        <w:rPr>
          <w:rFonts w:hint="eastAsia"/>
        </w:rPr>
        <w:t>，</w:t>
      </w:r>
      <w:r w:rsidR="00A80EEB">
        <w:rPr>
          <w:rFonts w:hint="eastAsia"/>
        </w:rPr>
        <w:t>且無脈。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9D7C4C">
        <w:rPr>
          <w:rFonts w:hint="eastAsia"/>
        </w:rPr>
        <w:t>：</w:t>
      </w:r>
      <w:r>
        <w:rPr>
          <w:rFonts w:hint="eastAsia"/>
        </w:rPr>
        <w:t>旬日前曾感冒風寒</w:t>
      </w:r>
      <w:r w:rsidR="006C4C45">
        <w:rPr>
          <w:rFonts w:hint="eastAsia"/>
        </w:rPr>
        <w:t>，</w:t>
      </w:r>
      <w:r>
        <w:rPr>
          <w:rFonts w:hint="eastAsia"/>
        </w:rPr>
        <w:t>經醫治癒</w:t>
      </w:r>
      <w:r w:rsidR="006C4C45">
        <w:rPr>
          <w:rFonts w:hint="eastAsia"/>
        </w:rPr>
        <w:t>，</w:t>
      </w:r>
      <w:r>
        <w:rPr>
          <w:rFonts w:hint="eastAsia"/>
        </w:rPr>
        <w:t>繼出門作事</w:t>
      </w:r>
      <w:r w:rsidR="006C4C45">
        <w:rPr>
          <w:rFonts w:hint="eastAsia"/>
        </w:rPr>
        <w:t>，</w:t>
      </w:r>
      <w:r>
        <w:rPr>
          <w:rFonts w:hint="eastAsia"/>
        </w:rPr>
        <w:t>又感風寒遂得斯病。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9D7C4C">
        <w:rPr>
          <w:rFonts w:hint="eastAsia"/>
        </w:rPr>
        <w:t>：</w:t>
      </w:r>
      <w:r>
        <w:rPr>
          <w:rFonts w:hint="eastAsia"/>
        </w:rPr>
        <w:t>內外俱覺寒涼</w:t>
      </w:r>
      <w:r w:rsidR="006C4C45">
        <w:rPr>
          <w:rFonts w:hint="eastAsia"/>
        </w:rPr>
        <w:t>，</w:t>
      </w:r>
      <w:r>
        <w:rPr>
          <w:rFonts w:hint="eastAsia"/>
        </w:rPr>
        <w:t>頭疼</w:t>
      </w:r>
      <w:r w:rsidR="006C4C45">
        <w:rPr>
          <w:rFonts w:hint="eastAsia"/>
        </w:rPr>
        <w:t>，</w:t>
      </w:r>
      <w:r>
        <w:rPr>
          <w:rFonts w:hint="eastAsia"/>
        </w:rPr>
        <w:t>氣息微喘</w:t>
      </w:r>
      <w:r w:rsidR="006C4C45">
        <w:rPr>
          <w:rFonts w:hint="eastAsia"/>
        </w:rPr>
        <w:t>，</w:t>
      </w:r>
      <w:r>
        <w:rPr>
          <w:rFonts w:hint="eastAsia"/>
        </w:rPr>
        <w:t>身體微形寒戰</w:t>
      </w:r>
      <w:r w:rsidR="006C4C45">
        <w:rPr>
          <w:rFonts w:hint="eastAsia"/>
        </w:rPr>
        <w:t>，</w:t>
      </w:r>
      <w:r>
        <w:rPr>
          <w:rFonts w:hint="eastAsia"/>
        </w:rPr>
        <w:t>六脈皆無。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9D7C4C">
        <w:rPr>
          <w:rFonts w:hint="eastAsia"/>
        </w:rPr>
        <w:t>：</w:t>
      </w:r>
      <w:r>
        <w:rPr>
          <w:rFonts w:hint="eastAsia"/>
        </w:rPr>
        <w:t>蓋其身體素弱</w:t>
      </w:r>
      <w:r w:rsidR="006C4C45">
        <w:rPr>
          <w:rFonts w:hint="eastAsia"/>
        </w:rPr>
        <w:t>，</w:t>
      </w:r>
      <w:r>
        <w:rPr>
          <w:rFonts w:hint="eastAsia"/>
        </w:rPr>
        <w:t>又在重感之餘</w:t>
      </w:r>
      <w:r w:rsidR="006C4C45">
        <w:rPr>
          <w:rFonts w:hint="eastAsia"/>
        </w:rPr>
        <w:t>，</w:t>
      </w:r>
      <w:r>
        <w:rPr>
          <w:rFonts w:hint="eastAsia"/>
        </w:rPr>
        <w:t>風寒深入</w:t>
      </w:r>
      <w:r w:rsidR="006C4C45">
        <w:rPr>
          <w:rFonts w:hint="eastAsia"/>
        </w:rPr>
        <w:t>，</w:t>
      </w:r>
      <w:r>
        <w:rPr>
          <w:rFonts w:hint="eastAsia"/>
        </w:rPr>
        <w:t>阻塞經絡</w:t>
      </w:r>
      <w:r w:rsidR="006C4C45">
        <w:rPr>
          <w:rFonts w:hint="eastAsia"/>
        </w:rPr>
        <w:t>，</w:t>
      </w:r>
      <w:r>
        <w:rPr>
          <w:rFonts w:hint="eastAsia"/>
        </w:rPr>
        <w:t>是以脈閉。擬治以麻黃湯</w:t>
      </w:r>
      <w:r w:rsidR="006C4C45">
        <w:rPr>
          <w:rFonts w:hint="eastAsia"/>
        </w:rPr>
        <w:t>，</w:t>
      </w:r>
      <w:r>
        <w:rPr>
          <w:rFonts w:hint="eastAsia"/>
        </w:rPr>
        <w:t>再重加補氣之藥</w:t>
      </w:r>
      <w:r w:rsidR="006C4C45">
        <w:rPr>
          <w:rFonts w:hint="eastAsia"/>
        </w:rPr>
        <w:t>，</w:t>
      </w:r>
      <w:r>
        <w:rPr>
          <w:rFonts w:hint="eastAsia"/>
        </w:rPr>
        <w:t>補其正氣以逐邪外出</w:t>
      </w:r>
      <w:r w:rsidR="006C4C45">
        <w:rPr>
          <w:rFonts w:hint="eastAsia"/>
        </w:rPr>
        <w:t>，</w:t>
      </w:r>
      <w:r>
        <w:rPr>
          <w:rFonts w:hint="eastAsia"/>
        </w:rPr>
        <w:t>當可奏效。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9D7C4C">
        <w:rPr>
          <w:rFonts w:hint="eastAsia"/>
        </w:rPr>
        <w:t>：</w:t>
      </w:r>
      <w:r>
        <w:rPr>
          <w:rFonts w:hint="eastAsia"/>
        </w:rPr>
        <w:t>麻黃（三錢）</w:t>
      </w:r>
      <w:r w:rsidR="009D7C4C">
        <w:rPr>
          <w:rFonts w:hint="eastAsia"/>
        </w:rPr>
        <w:t>、</w:t>
      </w:r>
      <w:r>
        <w:rPr>
          <w:rFonts w:hint="eastAsia"/>
        </w:rPr>
        <w:t>生箭</w:t>
      </w:r>
      <w:r w:rsidR="009D7C4C">
        <w:rPr>
          <w:rFonts w:hint="eastAsia"/>
        </w:rPr>
        <w:t>耆</w:t>
      </w:r>
      <w:r>
        <w:rPr>
          <w:rFonts w:hint="eastAsia"/>
        </w:rPr>
        <w:t>（一兩）</w:t>
      </w:r>
      <w:r w:rsidR="009D7C4C">
        <w:rPr>
          <w:rFonts w:hint="eastAsia"/>
        </w:rPr>
        <w:t>、</w:t>
      </w:r>
      <w:r>
        <w:rPr>
          <w:rFonts w:hint="eastAsia"/>
        </w:rPr>
        <w:t>桂枝尖（二錢）</w:t>
      </w:r>
      <w:r w:rsidR="009D7C4C">
        <w:rPr>
          <w:rFonts w:hint="eastAsia"/>
        </w:rPr>
        <w:t>、</w:t>
      </w:r>
      <w:r>
        <w:rPr>
          <w:rFonts w:hint="eastAsia"/>
        </w:rPr>
        <w:t>杏仁（二錢去皮）</w:t>
      </w:r>
      <w:r w:rsidR="009D7C4C">
        <w:rPr>
          <w:rFonts w:hint="eastAsia"/>
        </w:rPr>
        <w:t>、</w:t>
      </w:r>
      <w:r>
        <w:rPr>
          <w:rFonts w:hint="eastAsia"/>
        </w:rPr>
        <w:t>甘草（二錢）</w:t>
      </w:r>
      <w:r w:rsidR="009D7C4C">
        <w:rPr>
          <w:rFonts w:hint="eastAsia"/>
        </w:rPr>
        <w:t>。</w:t>
      </w:r>
      <w:r>
        <w:rPr>
          <w:rFonts w:hint="eastAsia"/>
        </w:rPr>
        <w:t>先煎麻黃數沸</w:t>
      </w:r>
      <w:r w:rsidR="006C4C45">
        <w:rPr>
          <w:rFonts w:hint="eastAsia"/>
        </w:rPr>
        <w:t>，</w:t>
      </w:r>
      <w:r>
        <w:rPr>
          <w:rFonts w:hint="eastAsia"/>
        </w:rPr>
        <w:t>吹去浮沫</w:t>
      </w:r>
      <w:r w:rsidR="006C4C45">
        <w:rPr>
          <w:rFonts w:hint="eastAsia"/>
        </w:rPr>
        <w:t>，</w:t>
      </w:r>
      <w:r>
        <w:rPr>
          <w:rFonts w:hint="eastAsia"/>
        </w:rPr>
        <w:t>再入餘藥同煎湯一大盅</w:t>
      </w:r>
      <w:r w:rsidR="006C4C45">
        <w:rPr>
          <w:rFonts w:hint="eastAsia"/>
        </w:rPr>
        <w:t>，</w:t>
      </w:r>
      <w:r>
        <w:rPr>
          <w:rFonts w:hint="eastAsia"/>
        </w:rPr>
        <w:t>溫服</w:t>
      </w:r>
      <w:r w:rsidR="006C4C45">
        <w:rPr>
          <w:rFonts w:hint="eastAsia"/>
        </w:rPr>
        <w:t>，</w:t>
      </w:r>
      <w:r>
        <w:rPr>
          <w:rFonts w:hint="eastAsia"/>
        </w:rPr>
        <w:t>被</w:t>
      </w:r>
      <w:r w:rsidR="009D7C4C">
        <w:rPr>
          <w:rFonts w:hint="eastAsia"/>
        </w:rPr>
        <w:t>覆</w:t>
      </w:r>
      <w:r>
        <w:rPr>
          <w:rFonts w:hint="eastAsia"/>
        </w:rPr>
        <w:t>取微汗。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9D7C4C">
        <w:rPr>
          <w:rFonts w:hint="eastAsia"/>
        </w:rPr>
        <w:t>：</w:t>
      </w:r>
      <w:r>
        <w:rPr>
          <w:rFonts w:hint="eastAsia"/>
        </w:rPr>
        <w:t>服藥後周身得汗</w:t>
      </w:r>
      <w:r w:rsidR="006C4C45">
        <w:rPr>
          <w:rFonts w:hint="eastAsia"/>
        </w:rPr>
        <w:t>，</w:t>
      </w:r>
      <w:r>
        <w:rPr>
          <w:rFonts w:hint="eastAsia"/>
        </w:rPr>
        <w:t>其脈即出</w:t>
      </w:r>
      <w:r w:rsidR="006C4C45">
        <w:rPr>
          <w:rFonts w:hint="eastAsia"/>
        </w:rPr>
        <w:t>，</w:t>
      </w:r>
      <w:r>
        <w:rPr>
          <w:rFonts w:hint="eastAsia"/>
        </w:rPr>
        <w:t>諸病皆愈。</w:t>
      </w:r>
    </w:p>
    <w:p w:rsidR="00A80EEB" w:rsidRDefault="009D7C4C" w:rsidP="00A80EEB">
      <w:pPr>
        <w:pStyle w:val="2f5"/>
        <w:ind w:firstLine="712"/>
      </w:pPr>
      <w:r>
        <w:rPr>
          <w:rFonts w:hint="eastAsia"/>
        </w:rPr>
        <w:t>說明：</w:t>
      </w:r>
      <w:r w:rsidR="00A80EEB">
        <w:rPr>
          <w:rFonts w:hint="eastAsia"/>
        </w:rPr>
        <w:t>按此證或疑係少陰傷寒</w:t>
      </w:r>
      <w:r w:rsidR="006C4C45">
        <w:rPr>
          <w:rFonts w:hint="eastAsia"/>
        </w:rPr>
        <w:t>，</w:t>
      </w:r>
      <w:r w:rsidR="00A80EEB">
        <w:rPr>
          <w:rFonts w:hint="eastAsia"/>
        </w:rPr>
        <w:t>因少陰傷寒脈原微細</w:t>
      </w:r>
      <w:r w:rsidR="006C4C45">
        <w:rPr>
          <w:rFonts w:hint="eastAsia"/>
        </w:rPr>
        <w:t>，</w:t>
      </w:r>
      <w:r w:rsidR="00A80EEB">
        <w:rPr>
          <w:rFonts w:hint="eastAsia"/>
        </w:rPr>
        <w:t>微細之至可至</w:t>
      </w:r>
      <w:r w:rsidR="00D24630">
        <w:rPr>
          <w:rFonts w:hint="eastAsia"/>
        </w:rPr>
        <w:t>於</w:t>
      </w:r>
      <w:r w:rsidR="00A80EEB">
        <w:rPr>
          <w:rFonts w:hint="eastAsia"/>
        </w:rPr>
        <w:t>無也。而愚從太陽治者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因其頭疼、微喘、寒戰</w:t>
      </w:r>
      <w:r w:rsidR="006C4C45">
        <w:rPr>
          <w:rFonts w:hint="eastAsia"/>
        </w:rPr>
        <w:t>，</w:t>
      </w:r>
      <w:r w:rsidR="00A80EEB">
        <w:rPr>
          <w:rFonts w:hint="eastAsia"/>
        </w:rPr>
        <w:t>皆為太陽經之現象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而無少陰證蜷臥、但欲寐之現象也。是以</w:t>
      </w:r>
      <w:r w:rsidR="00D24630">
        <w:rPr>
          <w:rFonts w:hint="eastAsia"/>
        </w:rPr>
        <w:t>於</w:t>
      </w:r>
      <w:r w:rsidR="00A80EEB">
        <w:rPr>
          <w:rFonts w:hint="eastAsia"/>
        </w:rPr>
        <w:t>麻黃湯中</w:t>
      </w:r>
      <w:r w:rsidR="006C4C45">
        <w:rPr>
          <w:rFonts w:hint="eastAsia"/>
        </w:rPr>
        <w:t>，</w:t>
      </w:r>
      <w:r w:rsidR="00A80EEB">
        <w:rPr>
          <w:rFonts w:hint="eastAsia"/>
        </w:rPr>
        <w:t>重加生黃</w:t>
      </w:r>
      <w:r>
        <w:rPr>
          <w:rFonts w:hint="eastAsia"/>
        </w:rPr>
        <w:t>耆</w:t>
      </w:r>
      <w:r w:rsidR="00A80EEB">
        <w:rPr>
          <w:rFonts w:hint="eastAsia"/>
        </w:rPr>
        <w:t>一兩</w:t>
      </w:r>
      <w:r w:rsidR="006C4C45">
        <w:rPr>
          <w:rFonts w:hint="eastAsia"/>
        </w:rPr>
        <w:t>，</w:t>
      </w:r>
      <w:r w:rsidR="00A80EEB">
        <w:rPr>
          <w:rFonts w:hint="eastAsia"/>
        </w:rPr>
        <w:t>以助麻、桂成功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此扶正即以逐邪也。</w:t>
      </w:r>
    </w:p>
    <w:p w:rsidR="009D7C4C" w:rsidRDefault="009D7C4C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47" w:name="_Toc223763119"/>
      <w:r>
        <w:br w:type="page"/>
      </w:r>
    </w:p>
    <w:p w:rsidR="00A80EEB" w:rsidRDefault="009D7C4C" w:rsidP="009D7C4C">
      <w:pPr>
        <w:pStyle w:val="5a"/>
      </w:pPr>
      <w:bookmarkStart w:id="1148" w:name="_Toc7561384"/>
      <w:r>
        <w:rPr>
          <w:rFonts w:hint="eastAsia"/>
        </w:rPr>
        <w:lastRenderedPageBreak/>
        <w:t>【</w:t>
      </w:r>
      <w:r w:rsidR="00A80EEB">
        <w:rPr>
          <w:rFonts w:hint="eastAsia"/>
        </w:rPr>
        <w:t>傷寒脈閉</w:t>
      </w:r>
      <w:bookmarkEnd w:id="1147"/>
      <w:r>
        <w:rPr>
          <w:rFonts w:hint="eastAsia"/>
        </w:rPr>
        <w:t>】</w:t>
      </w:r>
      <w:bookmarkEnd w:id="1148"/>
    </w:p>
    <w:p w:rsidR="00A80EEB" w:rsidRDefault="009D7C4C" w:rsidP="00A80EEB">
      <w:pPr>
        <w:pStyle w:val="2f5"/>
        <w:ind w:firstLine="712"/>
      </w:pPr>
      <w:r w:rsidRPr="009D7C4C">
        <w:rPr>
          <w:rFonts w:hint="eastAsia"/>
        </w:rPr>
        <w:t>李姓童子</w:t>
      </w:r>
      <w:r w:rsidR="006C4C45">
        <w:t>，</w:t>
      </w:r>
      <w:r w:rsidRPr="009D7C4C">
        <w:rPr>
          <w:rFonts w:hint="eastAsia"/>
        </w:rPr>
        <w:t>年十四歲</w:t>
      </w:r>
      <w:r w:rsidR="006C4C45">
        <w:t>，</w:t>
      </w:r>
      <w:r w:rsidRPr="009D7C4C">
        <w:rPr>
          <w:rFonts w:hint="eastAsia"/>
        </w:rPr>
        <w:t>天津河北耀華織布工廠學徒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得傷寒脈閉證。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9D7C4C">
        <w:rPr>
          <w:rFonts w:hint="eastAsia"/>
        </w:rPr>
        <w:t>：</w:t>
      </w:r>
      <w:r>
        <w:rPr>
          <w:rFonts w:hint="eastAsia"/>
        </w:rPr>
        <w:t>其左肋下素有鬱氣</w:t>
      </w:r>
      <w:r w:rsidR="006C4C45">
        <w:rPr>
          <w:rFonts w:hint="eastAsia"/>
        </w:rPr>
        <w:t>，</w:t>
      </w:r>
      <w:r>
        <w:rPr>
          <w:rFonts w:hint="eastAsia"/>
        </w:rPr>
        <w:t>發動時輒作疼</w:t>
      </w:r>
      <w:r w:rsidR="006C4C45">
        <w:rPr>
          <w:rFonts w:hint="eastAsia"/>
        </w:rPr>
        <w:t>，</w:t>
      </w:r>
      <w:r>
        <w:rPr>
          <w:rFonts w:hint="eastAsia"/>
        </w:rPr>
        <w:t>一日發動疼劇</w:t>
      </w:r>
      <w:r w:rsidR="006C4C45">
        <w:rPr>
          <w:rFonts w:hint="eastAsia"/>
        </w:rPr>
        <w:t>，</w:t>
      </w:r>
      <w:r>
        <w:rPr>
          <w:rFonts w:hint="eastAsia"/>
        </w:rPr>
        <w:t>頭上汗出</w:t>
      </w:r>
      <w:r w:rsidR="006C4C45">
        <w:rPr>
          <w:rFonts w:hint="eastAsia"/>
        </w:rPr>
        <w:t>，</w:t>
      </w:r>
      <w:r>
        <w:rPr>
          <w:rFonts w:hint="eastAsia"/>
        </w:rPr>
        <w:t>其汗未解</w:t>
      </w:r>
      <w:r w:rsidR="006C4C45">
        <w:rPr>
          <w:rFonts w:hint="eastAsia"/>
        </w:rPr>
        <w:t>，</w:t>
      </w:r>
      <w:r>
        <w:rPr>
          <w:rFonts w:hint="eastAsia"/>
        </w:rPr>
        <w:t>出冒風寒</w:t>
      </w:r>
      <w:r w:rsidR="006C4C45">
        <w:rPr>
          <w:rFonts w:hint="eastAsia"/>
        </w:rPr>
        <w:t>，</w:t>
      </w:r>
      <w:r>
        <w:rPr>
          <w:rFonts w:hint="eastAsia"/>
        </w:rPr>
        <w:t>遂得斯證。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9D7C4C">
        <w:rPr>
          <w:rFonts w:hint="eastAsia"/>
        </w:rPr>
        <w:t>：</w:t>
      </w:r>
      <w:r>
        <w:rPr>
          <w:rFonts w:hint="eastAsia"/>
        </w:rPr>
        <w:t>頭疼、身冷、惡寒、無汗、心中發熱</w:t>
      </w:r>
      <w:r w:rsidR="006C4C45">
        <w:rPr>
          <w:rFonts w:hint="eastAsia"/>
        </w:rPr>
        <w:t>，</w:t>
      </w:r>
      <w:r>
        <w:rPr>
          <w:rFonts w:hint="eastAsia"/>
        </w:rPr>
        <w:t>六脈皆閉。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9D7C4C">
        <w:rPr>
          <w:rFonts w:hint="eastAsia"/>
        </w:rPr>
        <w:t>：</w:t>
      </w:r>
      <w:r>
        <w:rPr>
          <w:rFonts w:hint="eastAsia"/>
        </w:rPr>
        <w:t>因其素有肋下作疼之病</w:t>
      </w:r>
      <w:r w:rsidR="006C4C45">
        <w:rPr>
          <w:rFonts w:hint="eastAsia"/>
        </w:rPr>
        <w:t>，</w:t>
      </w:r>
      <w:r>
        <w:rPr>
          <w:rFonts w:hint="eastAsia"/>
        </w:rPr>
        <w:t>身形羸弱</w:t>
      </w:r>
      <w:r w:rsidR="006C4C45">
        <w:rPr>
          <w:rFonts w:hint="eastAsia"/>
        </w:rPr>
        <w:t>，</w:t>
      </w:r>
      <w:r>
        <w:rPr>
          <w:rFonts w:hint="eastAsia"/>
        </w:rPr>
        <w:t>又當汗出之時感冒風寒</w:t>
      </w:r>
      <w:r w:rsidR="006C4C45">
        <w:rPr>
          <w:rFonts w:hint="eastAsia"/>
        </w:rPr>
        <w:t>，</w:t>
      </w:r>
      <w:r>
        <w:rPr>
          <w:rFonts w:hint="eastAsia"/>
        </w:rPr>
        <w:t>則風寒之入者必深</w:t>
      </w:r>
      <w:r w:rsidR="006C4C45">
        <w:rPr>
          <w:rFonts w:hint="eastAsia"/>
        </w:rPr>
        <w:t>，</w:t>
      </w:r>
      <w:r>
        <w:rPr>
          <w:rFonts w:hint="eastAsia"/>
        </w:rPr>
        <w:t>是以脈閉身寒</w:t>
      </w:r>
      <w:r w:rsidR="006C4C45">
        <w:rPr>
          <w:rFonts w:hint="eastAsia"/>
        </w:rPr>
        <w:t>，</w:t>
      </w:r>
      <w:r>
        <w:rPr>
          <w:rFonts w:hint="eastAsia"/>
        </w:rPr>
        <w:t>又肋下素有鬱氣</w:t>
      </w:r>
      <w:r w:rsidR="006C4C45">
        <w:rPr>
          <w:rFonts w:hint="eastAsia"/>
        </w:rPr>
        <w:t>，</w:t>
      </w:r>
      <w:r>
        <w:rPr>
          <w:rFonts w:hint="eastAsia"/>
        </w:rPr>
        <w:t>其肝膽之火必然鬱滯</w:t>
      </w:r>
      <w:r w:rsidR="006C4C45">
        <w:rPr>
          <w:rFonts w:hint="eastAsia"/>
        </w:rPr>
        <w:t>，</w:t>
      </w:r>
      <w:r>
        <w:rPr>
          <w:rFonts w:hint="eastAsia"/>
        </w:rPr>
        <w:t>因外感所束</w:t>
      </w:r>
      <w:r w:rsidR="006C4C45">
        <w:rPr>
          <w:rFonts w:hint="eastAsia"/>
        </w:rPr>
        <w:t>，</w:t>
      </w:r>
      <w:r>
        <w:rPr>
          <w:rFonts w:hint="eastAsia"/>
        </w:rPr>
        <w:t>激動其素鬱之火</w:t>
      </w:r>
      <w:r w:rsidR="006C4C45">
        <w:rPr>
          <w:rFonts w:hint="eastAsia"/>
        </w:rPr>
        <w:t>，</w:t>
      </w:r>
      <w:r>
        <w:rPr>
          <w:rFonts w:hint="eastAsia"/>
        </w:rPr>
        <w:t>所以心中覺熱。法當以發表之藥為主</w:t>
      </w:r>
      <w:r w:rsidR="006C4C45">
        <w:rPr>
          <w:rFonts w:hint="eastAsia"/>
        </w:rPr>
        <w:t>，</w:t>
      </w:r>
      <w:r>
        <w:rPr>
          <w:rFonts w:hint="eastAsia"/>
        </w:rPr>
        <w:t>而以清熱理鬱兼補正之藥佐之。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9D7C4C">
        <w:rPr>
          <w:rFonts w:hint="eastAsia"/>
        </w:rPr>
        <w:t>：</w:t>
      </w:r>
      <w:r>
        <w:rPr>
          <w:rFonts w:hint="eastAsia"/>
        </w:rPr>
        <w:t>麻黃（二錢）</w:t>
      </w:r>
      <w:r w:rsidR="009D7C4C">
        <w:rPr>
          <w:rFonts w:hint="eastAsia"/>
        </w:rPr>
        <w:t>、</w:t>
      </w:r>
      <w:r>
        <w:rPr>
          <w:rFonts w:hint="eastAsia"/>
        </w:rPr>
        <w:t>玄參（六錢）</w:t>
      </w:r>
      <w:r w:rsidR="009D7C4C">
        <w:rPr>
          <w:rFonts w:hint="eastAsia"/>
        </w:rPr>
        <w:t>、</w:t>
      </w:r>
      <w:r>
        <w:rPr>
          <w:rFonts w:hint="eastAsia"/>
        </w:rPr>
        <w:t>生懷山藥（六錢）</w:t>
      </w:r>
      <w:r w:rsidR="009D7C4C">
        <w:rPr>
          <w:rFonts w:hint="eastAsia"/>
        </w:rPr>
        <w:t>、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參（二錢）</w:t>
      </w:r>
      <w:r w:rsidR="009D7C4C">
        <w:rPr>
          <w:rFonts w:hint="eastAsia"/>
        </w:rPr>
        <w:t>、</w:t>
      </w:r>
      <w:r>
        <w:rPr>
          <w:rFonts w:hint="eastAsia"/>
        </w:rPr>
        <w:t>生雞內金（二錢）</w:t>
      </w:r>
      <w:r w:rsidR="009D7C4C">
        <w:rPr>
          <w:rFonts w:hint="eastAsia"/>
        </w:rPr>
        <w:t>、</w:t>
      </w:r>
      <w:r>
        <w:rPr>
          <w:rFonts w:hint="eastAsia"/>
        </w:rPr>
        <w:t>天花粉（五錢）</w:t>
      </w:r>
      <w:r w:rsidR="009D7C4C">
        <w:rPr>
          <w:rFonts w:hint="eastAsia"/>
        </w:rPr>
        <w:t>、</w:t>
      </w:r>
      <w:r>
        <w:rPr>
          <w:rFonts w:hint="eastAsia"/>
        </w:rPr>
        <w:t>甘草（錢半）</w:t>
      </w:r>
      <w:r w:rsidR="009D7C4C" w:rsidRPr="009D7C4C">
        <w:rPr>
          <w:rFonts w:asciiTheme="majorEastAsia" w:hAnsiTheme="majorEastAsia" w:hint="eastAsia"/>
        </w:rPr>
        <w:t>。</w:t>
      </w:r>
      <w:r>
        <w:rPr>
          <w:rFonts w:hint="eastAsia"/>
        </w:rPr>
        <w:t>先煎麻黃數沸</w:t>
      </w:r>
      <w:r w:rsidR="006C4C45">
        <w:rPr>
          <w:rFonts w:hint="eastAsia"/>
        </w:rPr>
        <w:t>，</w:t>
      </w:r>
      <w:r>
        <w:rPr>
          <w:rFonts w:hint="eastAsia"/>
        </w:rPr>
        <w:t>吹去浮沫</w:t>
      </w:r>
      <w:r w:rsidR="006C4C45">
        <w:rPr>
          <w:rFonts w:hint="eastAsia"/>
        </w:rPr>
        <w:t>，</w:t>
      </w:r>
      <w:r>
        <w:rPr>
          <w:rFonts w:hint="eastAsia"/>
        </w:rPr>
        <w:t>再入諸藥同煎一大盅</w:t>
      </w:r>
      <w:r w:rsidR="006C4C45">
        <w:rPr>
          <w:rFonts w:hint="eastAsia"/>
        </w:rPr>
        <w:t>，</w:t>
      </w:r>
      <w:r>
        <w:rPr>
          <w:rFonts w:hint="eastAsia"/>
        </w:rPr>
        <w:t>溫服取汗</w:t>
      </w:r>
      <w:r w:rsidR="006C4C45">
        <w:rPr>
          <w:rFonts w:hint="eastAsia"/>
        </w:rPr>
        <w:t>，</w:t>
      </w:r>
      <w:r>
        <w:rPr>
          <w:rFonts w:hint="eastAsia"/>
        </w:rPr>
        <w:t>若不出汗時</w:t>
      </w:r>
      <w:r w:rsidR="006C4C45">
        <w:rPr>
          <w:rFonts w:hint="eastAsia"/>
        </w:rPr>
        <w:t>，</w:t>
      </w:r>
      <w:r>
        <w:rPr>
          <w:rFonts w:hint="eastAsia"/>
        </w:rPr>
        <w:t>宜再服西藥阿斯匹林一瓦以助其汗。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9D7C4C">
        <w:rPr>
          <w:rFonts w:hint="eastAsia"/>
        </w:rPr>
        <w:t>：</w:t>
      </w:r>
      <w:r>
        <w:rPr>
          <w:rFonts w:hint="eastAsia"/>
        </w:rPr>
        <w:t>服藥兩點鐘</w:t>
      </w:r>
      <w:r w:rsidR="006C4C45">
        <w:rPr>
          <w:rFonts w:hint="eastAsia"/>
        </w:rPr>
        <w:t>，</w:t>
      </w:r>
      <w:r>
        <w:rPr>
          <w:rFonts w:hint="eastAsia"/>
        </w:rPr>
        <w:t>周身微發熱</w:t>
      </w:r>
      <w:r w:rsidR="006C4C45">
        <w:rPr>
          <w:rFonts w:hint="eastAsia"/>
        </w:rPr>
        <w:t>，</w:t>
      </w:r>
      <w:r>
        <w:rPr>
          <w:rFonts w:hint="eastAsia"/>
        </w:rPr>
        <w:t>汗欲出不出</w:t>
      </w:r>
      <w:r w:rsidR="006C4C45">
        <w:rPr>
          <w:rFonts w:hint="eastAsia"/>
        </w:rPr>
        <w:t>，</w:t>
      </w:r>
      <w:r>
        <w:rPr>
          <w:rFonts w:hint="eastAsia"/>
        </w:rPr>
        <w:t>遂將阿斯匹林服下</w:t>
      </w:r>
      <w:r w:rsidR="006C4C45">
        <w:rPr>
          <w:rFonts w:hint="eastAsia"/>
        </w:rPr>
        <w:t>，</w:t>
      </w:r>
      <w:r>
        <w:rPr>
          <w:rFonts w:hint="eastAsia"/>
        </w:rPr>
        <w:t>須臾汗出遍體</w:t>
      </w:r>
      <w:r w:rsidR="006C4C45">
        <w:rPr>
          <w:rFonts w:hint="eastAsia"/>
        </w:rPr>
        <w:t>，</w:t>
      </w:r>
      <w:r>
        <w:rPr>
          <w:rFonts w:hint="eastAsia"/>
        </w:rPr>
        <w:t>翌日複診</w:t>
      </w:r>
      <w:r w:rsidR="006C4C45">
        <w:rPr>
          <w:rFonts w:hint="eastAsia"/>
        </w:rPr>
        <w:t>，</w:t>
      </w:r>
      <w:r>
        <w:rPr>
          <w:rFonts w:hint="eastAsia"/>
        </w:rPr>
        <w:t>其脈已出</w:t>
      </w:r>
      <w:r w:rsidR="006C4C45">
        <w:rPr>
          <w:rFonts w:hint="eastAsia"/>
        </w:rPr>
        <w:t>，</w:t>
      </w:r>
      <w:r>
        <w:rPr>
          <w:rFonts w:hint="eastAsia"/>
        </w:rPr>
        <w:t>五至無力</w:t>
      </w:r>
      <w:r w:rsidR="006C4C45">
        <w:rPr>
          <w:rFonts w:hint="eastAsia"/>
        </w:rPr>
        <w:t>，</w:t>
      </w:r>
      <w:r>
        <w:rPr>
          <w:rFonts w:hint="eastAsia"/>
        </w:rPr>
        <w:t>已不惡寒</w:t>
      </w:r>
      <w:r w:rsidR="006C4C45">
        <w:rPr>
          <w:rFonts w:hint="eastAsia"/>
        </w:rPr>
        <w:t>，</w:t>
      </w:r>
      <w:r>
        <w:rPr>
          <w:rFonts w:hint="eastAsia"/>
        </w:rPr>
        <w:t>心中仍覺發熱</w:t>
      </w:r>
      <w:r w:rsidR="006C4C45">
        <w:rPr>
          <w:rFonts w:hint="eastAsia"/>
        </w:rPr>
        <w:t>，</w:t>
      </w:r>
      <w:r>
        <w:rPr>
          <w:rFonts w:hint="eastAsia"/>
        </w:rPr>
        <w:t>遂去麻黃</w:t>
      </w:r>
      <w:r w:rsidR="006C4C45">
        <w:rPr>
          <w:rFonts w:hint="eastAsia"/>
        </w:rPr>
        <w:t>，</w:t>
      </w:r>
      <w:r>
        <w:rPr>
          <w:rFonts w:hint="eastAsia"/>
        </w:rPr>
        <w:t>將玄參、山藥皆改用一兩</w:t>
      </w:r>
      <w:r w:rsidR="006C4C45">
        <w:rPr>
          <w:rFonts w:hint="eastAsia"/>
        </w:rPr>
        <w:t>，</w:t>
      </w:r>
      <w:r>
        <w:rPr>
          <w:rFonts w:hint="eastAsia"/>
        </w:rPr>
        <w:t>服至三劑後</w:t>
      </w:r>
      <w:r w:rsidR="006C4C45">
        <w:rPr>
          <w:rFonts w:hint="eastAsia"/>
        </w:rPr>
        <w:t>，</w:t>
      </w:r>
      <w:r>
        <w:rPr>
          <w:rFonts w:hint="eastAsia"/>
        </w:rPr>
        <w:t>心中已不發熱</w:t>
      </w:r>
      <w:r w:rsidR="006C4C45">
        <w:rPr>
          <w:rFonts w:hint="eastAsia"/>
        </w:rPr>
        <w:t>，</w:t>
      </w:r>
      <w:r>
        <w:rPr>
          <w:rFonts w:hint="eastAsia"/>
        </w:rPr>
        <w:t>遂將玄參、天花粉各減半</w:t>
      </w:r>
      <w:r w:rsidR="006C4C45">
        <w:rPr>
          <w:rFonts w:hint="eastAsia"/>
        </w:rPr>
        <w:t>，</w:t>
      </w:r>
      <w:r>
        <w:rPr>
          <w:rFonts w:hint="eastAsia"/>
        </w:rPr>
        <w:t>再服數劑以善其後。</w:t>
      </w:r>
    </w:p>
    <w:p w:rsidR="00A80EEB" w:rsidRDefault="009D7C4C" w:rsidP="009D7C4C">
      <w:pPr>
        <w:pStyle w:val="5a"/>
      </w:pPr>
      <w:bookmarkStart w:id="1149" w:name="_Toc223763120"/>
      <w:bookmarkStart w:id="1150" w:name="_Toc7561385"/>
      <w:r>
        <w:rPr>
          <w:rFonts w:hint="eastAsia"/>
        </w:rPr>
        <w:lastRenderedPageBreak/>
        <w:t>【</w:t>
      </w:r>
      <w:r w:rsidR="00A80EEB">
        <w:rPr>
          <w:rFonts w:hint="eastAsia"/>
        </w:rPr>
        <w:t>少陰傷寒</w:t>
      </w:r>
      <w:bookmarkEnd w:id="1149"/>
      <w:r>
        <w:rPr>
          <w:rFonts w:hint="eastAsia"/>
        </w:rPr>
        <w:t>】</w:t>
      </w:r>
      <w:bookmarkEnd w:id="1150"/>
    </w:p>
    <w:p w:rsidR="00A80EEB" w:rsidRDefault="00120337" w:rsidP="00A80EEB">
      <w:pPr>
        <w:pStyle w:val="2f5"/>
        <w:ind w:firstLine="712"/>
      </w:pPr>
      <w:r w:rsidRPr="00120337">
        <w:rPr>
          <w:rFonts w:hint="eastAsia"/>
        </w:rPr>
        <w:t>李儒齋</w:t>
      </w:r>
      <w:r w:rsidR="006C4C45">
        <w:rPr>
          <w:rFonts w:hint="eastAsia"/>
        </w:rPr>
        <w:t>，</w:t>
      </w:r>
      <w:r w:rsidRPr="00120337">
        <w:rPr>
          <w:rFonts w:hint="eastAsia"/>
        </w:rPr>
        <w:t>天津山東省銀行理事</w:t>
      </w:r>
      <w:r w:rsidR="006C4C45">
        <w:t>，</w:t>
      </w:r>
      <w:r w:rsidRPr="00120337">
        <w:rPr>
          <w:rFonts w:hint="eastAsia"/>
        </w:rPr>
        <w:t>年三十二歲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夏季得傷寒證。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120337">
        <w:rPr>
          <w:rFonts w:hint="eastAsia"/>
        </w:rPr>
        <w:t>：</w:t>
      </w:r>
      <w:r>
        <w:rPr>
          <w:rFonts w:hint="eastAsia"/>
        </w:rPr>
        <w:t>午間恣食瓜果</w:t>
      </w:r>
      <w:r w:rsidR="006C4C45">
        <w:rPr>
          <w:rFonts w:hint="eastAsia"/>
        </w:rPr>
        <w:t>，</w:t>
      </w:r>
      <w:r>
        <w:rPr>
          <w:rFonts w:hint="eastAsia"/>
        </w:rPr>
        <w:t>因夜間失眠</w:t>
      </w:r>
      <w:r w:rsidR="006C4C45">
        <w:rPr>
          <w:rFonts w:hint="eastAsia"/>
        </w:rPr>
        <w:t>，</w:t>
      </w:r>
      <w:r>
        <w:rPr>
          <w:rFonts w:hint="eastAsia"/>
        </w:rPr>
        <w:t>遂食餘酣睡</w:t>
      </w:r>
      <w:r w:rsidR="006C4C45">
        <w:rPr>
          <w:rFonts w:hint="eastAsia"/>
        </w:rPr>
        <w:t>，</w:t>
      </w:r>
      <w:r>
        <w:rPr>
          <w:rFonts w:hint="eastAsia"/>
        </w:rPr>
        <w:t>值東風驟至天氣忽變寒涼</w:t>
      </w:r>
      <w:r w:rsidR="006C4C45">
        <w:rPr>
          <w:rFonts w:hint="eastAsia"/>
        </w:rPr>
        <w:t>，</w:t>
      </w:r>
      <w:r>
        <w:rPr>
          <w:rFonts w:hint="eastAsia"/>
        </w:rPr>
        <w:t>因而凍醒</w:t>
      </w:r>
      <w:r w:rsidR="006C4C45">
        <w:rPr>
          <w:rFonts w:hint="eastAsia"/>
        </w:rPr>
        <w:t>，</w:t>
      </w:r>
      <w:r>
        <w:rPr>
          <w:rFonts w:hint="eastAsia"/>
        </w:rPr>
        <w:t>其未醒之時</w:t>
      </w:r>
      <w:r w:rsidR="006C4C45">
        <w:rPr>
          <w:rFonts w:hint="eastAsia"/>
        </w:rPr>
        <w:t>，</w:t>
      </w:r>
      <w:r>
        <w:rPr>
          <w:rFonts w:hint="eastAsia"/>
        </w:rPr>
        <w:t>又復夢中遺精</w:t>
      </w:r>
      <w:r w:rsidR="006C4C45">
        <w:rPr>
          <w:rFonts w:hint="eastAsia"/>
        </w:rPr>
        <w:t>，</w:t>
      </w:r>
      <w:r>
        <w:rPr>
          <w:rFonts w:hint="eastAsia"/>
        </w:rPr>
        <w:t>醒後遂覺周身寒涼抖戰</w:t>
      </w:r>
      <w:r w:rsidR="006C4C45">
        <w:rPr>
          <w:rFonts w:hint="eastAsia"/>
        </w:rPr>
        <w:t>，</w:t>
      </w:r>
      <w:r>
        <w:rPr>
          <w:rFonts w:hint="eastAsia"/>
        </w:rPr>
        <w:t>腹中又復隱隱作疼</w:t>
      </w:r>
      <w:r w:rsidR="006C4C45">
        <w:rPr>
          <w:rFonts w:hint="eastAsia"/>
        </w:rPr>
        <w:t>，</w:t>
      </w:r>
      <w:r>
        <w:rPr>
          <w:rFonts w:hint="eastAsia"/>
        </w:rPr>
        <w:t>懼甚</w:t>
      </w:r>
      <w:r w:rsidR="006C4C45">
        <w:rPr>
          <w:rFonts w:hint="eastAsia"/>
        </w:rPr>
        <w:t>，</w:t>
      </w:r>
      <w:r>
        <w:rPr>
          <w:rFonts w:hint="eastAsia"/>
        </w:rPr>
        <w:t>遂急延為診視。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120337">
        <w:rPr>
          <w:rFonts w:hint="eastAsia"/>
        </w:rPr>
        <w:t>：</w:t>
      </w:r>
      <w:r>
        <w:rPr>
          <w:rFonts w:hint="eastAsia"/>
        </w:rPr>
        <w:t>迨愚至為診視時</w:t>
      </w:r>
      <w:r w:rsidR="006C4C45">
        <w:rPr>
          <w:rFonts w:hint="eastAsia"/>
        </w:rPr>
        <w:t>，</w:t>
      </w:r>
      <w:r>
        <w:rPr>
          <w:rFonts w:hint="eastAsia"/>
        </w:rPr>
        <w:t>其寒戰腹疼益甚</w:t>
      </w:r>
      <w:r w:rsidR="006C4C45">
        <w:rPr>
          <w:rFonts w:hint="eastAsia"/>
        </w:rPr>
        <w:t>，</w:t>
      </w:r>
      <w:r>
        <w:rPr>
          <w:rFonts w:hint="eastAsia"/>
        </w:rPr>
        <w:t>其脈六部皆微細欲無</w:t>
      </w:r>
      <w:r w:rsidR="006C4C45">
        <w:rPr>
          <w:rFonts w:hint="eastAsia"/>
        </w:rPr>
        <w:t>，</w:t>
      </w:r>
      <w:r>
        <w:rPr>
          <w:rFonts w:hint="eastAsia"/>
        </w:rPr>
        <w:t>知其已成直中少陰之傷寒也。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120337">
        <w:rPr>
          <w:rFonts w:hint="eastAsia"/>
        </w:rPr>
        <w:t>：</w:t>
      </w:r>
      <w:r>
        <w:rPr>
          <w:rFonts w:hint="eastAsia"/>
        </w:rPr>
        <w:t>按直中少陰傷寒為麻黃附子細辛湯證</w:t>
      </w:r>
      <w:r w:rsidR="006C4C45">
        <w:rPr>
          <w:rFonts w:hint="eastAsia"/>
        </w:rPr>
        <w:t>，</w:t>
      </w:r>
      <w:r>
        <w:rPr>
          <w:rFonts w:hint="eastAsia"/>
        </w:rPr>
        <w:t>而因在夢遺之後</w:t>
      </w:r>
      <w:r w:rsidR="006C4C45">
        <w:rPr>
          <w:rFonts w:hint="eastAsia"/>
        </w:rPr>
        <w:t>，</w:t>
      </w:r>
      <w:r>
        <w:rPr>
          <w:rFonts w:hint="eastAsia"/>
        </w:rPr>
        <w:t>腹中作疼</w:t>
      </w:r>
      <w:r w:rsidR="006C4C45">
        <w:rPr>
          <w:rFonts w:hint="eastAsia"/>
        </w:rPr>
        <w:t>，</w:t>
      </w:r>
      <w:r>
        <w:rPr>
          <w:rFonts w:hint="eastAsia"/>
        </w:rPr>
        <w:t>則寒涼之內侵者益深入也</w:t>
      </w:r>
      <w:r w:rsidR="006C4C45">
        <w:rPr>
          <w:rFonts w:hint="eastAsia"/>
        </w:rPr>
        <w:t>，</w:t>
      </w:r>
      <w:r>
        <w:rPr>
          <w:rFonts w:hint="eastAsia"/>
        </w:rPr>
        <w:t>是宜</w:t>
      </w:r>
      <w:r w:rsidR="00D24630">
        <w:rPr>
          <w:rFonts w:hint="eastAsia"/>
        </w:rPr>
        <w:t>於</w:t>
      </w:r>
      <w:r>
        <w:rPr>
          <w:rFonts w:hint="eastAsia"/>
        </w:rPr>
        <w:t>麻黃附子細辛湯中再加溫暖補益之品。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120337">
        <w:rPr>
          <w:rFonts w:hint="eastAsia"/>
        </w:rPr>
        <w:t>：</w:t>
      </w:r>
      <w:r>
        <w:rPr>
          <w:rFonts w:hint="eastAsia"/>
        </w:rPr>
        <w:t>麻黃（二錢）</w:t>
      </w:r>
      <w:r w:rsidR="00120337">
        <w:rPr>
          <w:rFonts w:hint="eastAsia"/>
        </w:rPr>
        <w:t>、</w:t>
      </w:r>
      <w:r>
        <w:rPr>
          <w:rFonts w:hint="eastAsia"/>
        </w:rPr>
        <w:t>烏附子（三錢）</w:t>
      </w:r>
      <w:r w:rsidR="00120337">
        <w:rPr>
          <w:rFonts w:hint="eastAsia"/>
        </w:rPr>
        <w:t>、</w:t>
      </w:r>
      <w:r>
        <w:rPr>
          <w:rFonts w:hint="eastAsia"/>
        </w:rPr>
        <w:t>細辛（一錢）</w:t>
      </w:r>
      <w:r w:rsidR="00120337">
        <w:rPr>
          <w:rFonts w:hint="eastAsia"/>
        </w:rPr>
        <w:t>、</w:t>
      </w:r>
      <w:r>
        <w:rPr>
          <w:rFonts w:hint="eastAsia"/>
        </w:rPr>
        <w:t>熟地黃（一兩）</w:t>
      </w:r>
      <w:r w:rsidR="00120337">
        <w:rPr>
          <w:rFonts w:hint="eastAsia"/>
        </w:rPr>
        <w:t>、</w:t>
      </w:r>
      <w:r>
        <w:rPr>
          <w:rFonts w:hint="eastAsia"/>
        </w:rPr>
        <w:t>生懷山藥（五錢）</w:t>
      </w:r>
      <w:r w:rsidR="00120337">
        <w:rPr>
          <w:rFonts w:hint="eastAsia"/>
        </w:rPr>
        <w:t>、</w:t>
      </w:r>
      <w:r>
        <w:rPr>
          <w:rFonts w:hint="eastAsia"/>
        </w:rPr>
        <w:t>淨萸肉（五錢）</w:t>
      </w:r>
      <w:r w:rsidR="00120337">
        <w:rPr>
          <w:rFonts w:hint="eastAsia"/>
        </w:rPr>
        <w:t>、</w:t>
      </w:r>
      <w:r>
        <w:rPr>
          <w:rFonts w:hint="eastAsia"/>
        </w:rPr>
        <w:t>乾薑（三錢）</w:t>
      </w:r>
      <w:r w:rsidR="00120337">
        <w:rPr>
          <w:rFonts w:hint="eastAsia"/>
        </w:rPr>
        <w:t>、</w:t>
      </w:r>
      <w:r>
        <w:rPr>
          <w:rFonts w:hint="eastAsia"/>
        </w:rPr>
        <w:t>公丁香（十粒）</w:t>
      </w:r>
      <w:r w:rsidR="00120337">
        <w:rPr>
          <w:rFonts w:hint="eastAsia"/>
        </w:rPr>
        <w:t>。</w:t>
      </w:r>
      <w:r>
        <w:rPr>
          <w:rFonts w:hint="eastAsia"/>
        </w:rPr>
        <w:t>煎湯一大盅</w:t>
      </w:r>
      <w:r w:rsidR="006C4C45">
        <w:rPr>
          <w:rFonts w:hint="eastAsia"/>
        </w:rPr>
        <w:t>，</w:t>
      </w:r>
      <w:r>
        <w:rPr>
          <w:rFonts w:hint="eastAsia"/>
        </w:rPr>
        <w:t>溫服</w:t>
      </w:r>
      <w:r w:rsidR="006C4C45">
        <w:rPr>
          <w:rFonts w:hint="eastAsia"/>
        </w:rPr>
        <w:t>，</w:t>
      </w:r>
      <w:r>
        <w:rPr>
          <w:rFonts w:hint="eastAsia"/>
        </w:rPr>
        <w:t>溫復取汗</w:t>
      </w:r>
      <w:r w:rsidR="006C4C45">
        <w:rPr>
          <w:rFonts w:hint="eastAsia"/>
        </w:rPr>
        <w:t>，</w:t>
      </w:r>
      <w:r>
        <w:rPr>
          <w:rFonts w:hint="eastAsia"/>
        </w:rPr>
        <w:t>勿令過度。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120337">
        <w:rPr>
          <w:rFonts w:hint="eastAsia"/>
        </w:rPr>
        <w:t>：</w:t>
      </w:r>
      <w:r>
        <w:rPr>
          <w:rFonts w:hint="eastAsia"/>
        </w:rPr>
        <w:t>將藥服後</w:t>
      </w:r>
      <w:r w:rsidR="006C4C45">
        <w:rPr>
          <w:rFonts w:hint="eastAsia"/>
        </w:rPr>
        <w:t>，</w:t>
      </w:r>
      <w:r>
        <w:rPr>
          <w:rFonts w:hint="eastAsia"/>
        </w:rPr>
        <w:t>過一點鐘</w:t>
      </w:r>
      <w:r w:rsidR="006C4C45">
        <w:rPr>
          <w:rFonts w:hint="eastAsia"/>
        </w:rPr>
        <w:t>，</w:t>
      </w:r>
      <w:r>
        <w:rPr>
          <w:rFonts w:hint="eastAsia"/>
        </w:rPr>
        <w:t>周身微汗</w:t>
      </w:r>
      <w:r w:rsidR="006C4C45">
        <w:rPr>
          <w:rFonts w:hint="eastAsia"/>
        </w:rPr>
        <w:t>，</w:t>
      </w:r>
      <w:r>
        <w:rPr>
          <w:rFonts w:hint="eastAsia"/>
        </w:rPr>
        <w:t>寒戰與腹疼皆愈。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或問</w:t>
      </w:r>
      <w:r w:rsidR="00120337">
        <w:rPr>
          <w:rFonts w:hint="eastAsia"/>
        </w:rPr>
        <w:t>「</w:t>
      </w:r>
      <w:r>
        <w:rPr>
          <w:rFonts w:hint="eastAsia"/>
        </w:rPr>
        <w:t>麻黃附子細辛湯證</w:t>
      </w:r>
      <w:r w:rsidR="006C4C45">
        <w:rPr>
          <w:rFonts w:hint="eastAsia"/>
        </w:rPr>
        <w:t>，</w:t>
      </w:r>
      <w:r>
        <w:rPr>
          <w:rFonts w:hint="eastAsia"/>
        </w:rPr>
        <w:t>傷寒始得發熱脈沉也</w:t>
      </w:r>
      <w:r w:rsidR="006C4C45">
        <w:rPr>
          <w:rFonts w:hint="eastAsia"/>
        </w:rPr>
        <w:t>，</w:t>
      </w:r>
      <w:r>
        <w:rPr>
          <w:rFonts w:hint="eastAsia"/>
        </w:rPr>
        <w:t>今斯證寒戰脈沉細</w:t>
      </w:r>
      <w:r w:rsidR="006C4C45">
        <w:rPr>
          <w:rFonts w:hint="eastAsia"/>
        </w:rPr>
        <w:t>，</w:t>
      </w:r>
      <w:r>
        <w:rPr>
          <w:rFonts w:hint="eastAsia"/>
        </w:rPr>
        <w:t>夫寒戰與發熱迥異矣</w:t>
      </w:r>
      <w:r w:rsidR="006C4C45">
        <w:rPr>
          <w:rFonts w:hint="eastAsia"/>
        </w:rPr>
        <w:t>，</w:t>
      </w:r>
      <w:r>
        <w:rPr>
          <w:rFonts w:hint="eastAsia"/>
        </w:rPr>
        <w:t>何以亦用麻黃附子細辛湯乎</w:t>
      </w:r>
      <w:r w:rsidR="00120337">
        <w:rPr>
          <w:rFonts w:hint="eastAsia"/>
        </w:rPr>
        <w:t>」</w:t>
      </w:r>
      <w:r>
        <w:rPr>
          <w:rFonts w:hint="eastAsia"/>
        </w:rPr>
        <w:t>？答曰</w:t>
      </w:r>
      <w:r w:rsidR="00120337">
        <w:rPr>
          <w:rFonts w:hint="eastAsia"/>
        </w:rPr>
        <w:t>「</w:t>
      </w:r>
      <w:r>
        <w:rPr>
          <w:rFonts w:hint="eastAsia"/>
        </w:rPr>
        <w:t>麻黃附子細辛湯證</w:t>
      </w:r>
      <w:r w:rsidR="006C4C45">
        <w:rPr>
          <w:rFonts w:hint="eastAsia"/>
        </w:rPr>
        <w:t>，</w:t>
      </w:r>
      <w:r>
        <w:rPr>
          <w:rFonts w:hint="eastAsia"/>
        </w:rPr>
        <w:t>是由太陽傳少陰也</w:t>
      </w:r>
      <w:r w:rsidR="006C4C45">
        <w:rPr>
          <w:rFonts w:hint="eastAsia"/>
        </w:rPr>
        <w:t>，</w:t>
      </w:r>
      <w:r>
        <w:rPr>
          <w:rFonts w:hint="eastAsia"/>
        </w:rPr>
        <w:t>為其病傳少陰是以脈沉</w:t>
      </w:r>
      <w:r w:rsidR="006C4C45">
        <w:rPr>
          <w:rFonts w:hint="eastAsia"/>
        </w:rPr>
        <w:t>，</w:t>
      </w:r>
      <w:r>
        <w:rPr>
          <w:rFonts w:hint="eastAsia"/>
        </w:rPr>
        <w:t>為其自太陽傳少陰是以太陽有響應之力而發熱。此證晝眠凍醒</w:t>
      </w:r>
      <w:r w:rsidR="006C4C45">
        <w:rPr>
          <w:rFonts w:hint="eastAsia"/>
        </w:rPr>
        <w:t>，</w:t>
      </w:r>
      <w:r>
        <w:rPr>
          <w:rFonts w:hint="eastAsia"/>
        </w:rPr>
        <w:t>是自太陽傳少陰</w:t>
      </w:r>
      <w:r w:rsidR="006C4C45">
        <w:rPr>
          <w:rFonts w:hint="eastAsia"/>
        </w:rPr>
        <w:t>，</w:t>
      </w:r>
      <w:r>
        <w:rPr>
          <w:rFonts w:hint="eastAsia"/>
        </w:rPr>
        <w:t>又因恣食寒涼繼而晝寢夢遺</w:t>
      </w:r>
      <w:r w:rsidR="006C4C45">
        <w:rPr>
          <w:rFonts w:hint="eastAsia"/>
        </w:rPr>
        <w:t>，</w:t>
      </w:r>
      <w:r>
        <w:rPr>
          <w:rFonts w:hint="eastAsia"/>
        </w:rPr>
        <w:t>其寒</w:t>
      </w:r>
      <w:r>
        <w:rPr>
          <w:rFonts w:hint="eastAsia"/>
        </w:rPr>
        <w:lastRenderedPageBreak/>
        <w:t>涼又直中少陰</w:t>
      </w:r>
      <w:r w:rsidR="006C4C45">
        <w:rPr>
          <w:rFonts w:hint="eastAsia"/>
        </w:rPr>
        <w:t>，</w:t>
      </w:r>
      <w:r>
        <w:rPr>
          <w:rFonts w:hint="eastAsia"/>
        </w:rPr>
        <w:t>內外寒涼夾攻</w:t>
      </w:r>
      <w:r w:rsidR="006C4C45">
        <w:rPr>
          <w:rFonts w:hint="eastAsia"/>
        </w:rPr>
        <w:t>，</w:t>
      </w:r>
      <w:r>
        <w:rPr>
          <w:rFonts w:hint="eastAsia"/>
        </w:rPr>
        <w:t>是以外寒戰而內腹疼</w:t>
      </w:r>
      <w:r w:rsidR="006C4C45">
        <w:rPr>
          <w:rFonts w:hint="eastAsia"/>
        </w:rPr>
        <w:t>，</w:t>
      </w:r>
      <w:r>
        <w:rPr>
          <w:rFonts w:hint="eastAsia"/>
        </w:rPr>
        <w:t>太陽雖為表陽</w:t>
      </w:r>
      <w:r w:rsidR="006C4C45">
        <w:rPr>
          <w:rFonts w:hint="eastAsia"/>
        </w:rPr>
        <w:t>，</w:t>
      </w:r>
      <w:r>
        <w:rPr>
          <w:rFonts w:hint="eastAsia"/>
        </w:rPr>
        <w:t>亦無響應之力也。方中用麻黃以逐表寒</w:t>
      </w:r>
      <w:r w:rsidR="006C4C45">
        <w:rPr>
          <w:rFonts w:hint="eastAsia"/>
        </w:rPr>
        <w:t>，</w:t>
      </w:r>
      <w:r>
        <w:rPr>
          <w:rFonts w:hint="eastAsia"/>
        </w:rPr>
        <w:t>用附子以解裡寒</w:t>
      </w:r>
      <w:r w:rsidR="006C4C45">
        <w:rPr>
          <w:rFonts w:hint="eastAsia"/>
        </w:rPr>
        <w:t>，</w:t>
      </w:r>
      <w:r>
        <w:rPr>
          <w:rFonts w:hint="eastAsia"/>
        </w:rPr>
        <w:t>用細辛以通融表裡</w:t>
      </w:r>
      <w:r w:rsidR="006C4C45">
        <w:rPr>
          <w:rFonts w:hint="eastAsia"/>
        </w:rPr>
        <w:t>，</w:t>
      </w:r>
      <w:r>
        <w:rPr>
          <w:rFonts w:hint="eastAsia"/>
        </w:rPr>
        <w:t>使表裡之寒盡化</w:t>
      </w:r>
      <w:r w:rsidR="006C4C45">
        <w:rPr>
          <w:rFonts w:hint="eastAsia"/>
        </w:rPr>
        <w:t>，</w:t>
      </w:r>
      <w:r>
        <w:rPr>
          <w:rFonts w:hint="eastAsia"/>
        </w:rPr>
        <w:t>又因其少陰新虛</w:t>
      </w:r>
      <w:r w:rsidR="006C4C45">
        <w:rPr>
          <w:rFonts w:hint="eastAsia"/>
        </w:rPr>
        <w:t>，</w:t>
      </w:r>
      <w:r>
        <w:rPr>
          <w:rFonts w:hint="eastAsia"/>
        </w:rPr>
        <w:t>加熟地黃、萸肉、山藥以補之</w:t>
      </w:r>
      <w:r w:rsidR="006C4C45">
        <w:rPr>
          <w:rFonts w:hint="eastAsia"/>
        </w:rPr>
        <w:t>，</w:t>
      </w:r>
      <w:r>
        <w:rPr>
          <w:rFonts w:hint="eastAsia"/>
        </w:rPr>
        <w:t>養正即以除邪也</w:t>
      </w:r>
      <w:r w:rsidR="006C4C45">
        <w:rPr>
          <w:rFonts w:hint="eastAsia"/>
        </w:rPr>
        <w:t>，</w:t>
      </w:r>
      <w:r>
        <w:rPr>
          <w:rFonts w:hint="eastAsia"/>
        </w:rPr>
        <w:t>又因其腹疼</w:t>
      </w:r>
      <w:r w:rsidR="006C4C45">
        <w:rPr>
          <w:rFonts w:hint="eastAsia"/>
        </w:rPr>
        <w:t>，</w:t>
      </w:r>
      <w:r>
        <w:rPr>
          <w:rFonts w:hint="eastAsia"/>
        </w:rPr>
        <w:t>知寒侵太深</w:t>
      </w:r>
      <w:r w:rsidR="006C4C45">
        <w:rPr>
          <w:rFonts w:hint="eastAsia"/>
        </w:rPr>
        <w:t>，</w:t>
      </w:r>
      <w:r>
        <w:rPr>
          <w:rFonts w:hint="eastAsia"/>
        </w:rPr>
        <w:t>又加乾薑、丁香助附子、細辛以除之</w:t>
      </w:r>
      <w:r w:rsidR="006C4C45">
        <w:rPr>
          <w:rFonts w:hint="eastAsia"/>
        </w:rPr>
        <w:t>，</w:t>
      </w:r>
      <w:r>
        <w:rPr>
          <w:rFonts w:hint="eastAsia"/>
        </w:rPr>
        <w:t>寒邪自無遁藏也。方中用意周匝</w:t>
      </w:r>
      <w:r w:rsidR="006C4C45">
        <w:rPr>
          <w:rFonts w:hint="eastAsia"/>
        </w:rPr>
        <w:t>，</w:t>
      </w:r>
      <w:r>
        <w:rPr>
          <w:rFonts w:hint="eastAsia"/>
        </w:rPr>
        <w:t>是以服之即效。至</w:t>
      </w:r>
      <w:r w:rsidR="00D24630">
        <w:rPr>
          <w:rFonts w:hint="eastAsia"/>
        </w:rPr>
        <w:t>於</w:t>
      </w:r>
      <w:r>
        <w:rPr>
          <w:rFonts w:hint="eastAsia"/>
        </w:rPr>
        <w:t>麻黃發汗止二錢者</w:t>
      </w:r>
      <w:r w:rsidR="006C4C45">
        <w:rPr>
          <w:rFonts w:hint="eastAsia"/>
        </w:rPr>
        <w:t>，</w:t>
      </w:r>
      <w:r>
        <w:rPr>
          <w:rFonts w:hint="eastAsia"/>
        </w:rPr>
        <w:t>因當夏令也</w:t>
      </w:r>
      <w:r w:rsidR="006C4C45">
        <w:rPr>
          <w:rFonts w:hint="eastAsia"/>
        </w:rPr>
        <w:t>，</w:t>
      </w:r>
      <w:r>
        <w:rPr>
          <w:rFonts w:hint="eastAsia"/>
        </w:rPr>
        <w:t>若當冬令則此證必須用四錢方能出汗</w:t>
      </w:r>
      <w:r w:rsidR="006C4C45">
        <w:rPr>
          <w:rFonts w:hint="eastAsia"/>
        </w:rPr>
        <w:t>，</w:t>
      </w:r>
      <w:r>
        <w:rPr>
          <w:rFonts w:hint="eastAsia"/>
        </w:rPr>
        <w:t>此用藥因時令而有異也。至若在南方雖當冬令用麻黃二錢亦能發汗</w:t>
      </w:r>
      <w:r w:rsidR="006C4C45">
        <w:rPr>
          <w:rFonts w:hint="eastAsia"/>
        </w:rPr>
        <w:t>，</w:t>
      </w:r>
      <w:r>
        <w:rPr>
          <w:rFonts w:hint="eastAsia"/>
        </w:rPr>
        <w:t>且南方又有麻黃不過錢之說</w:t>
      </w:r>
      <w:r w:rsidR="006C4C45">
        <w:rPr>
          <w:rFonts w:hint="eastAsia"/>
        </w:rPr>
        <w:t>，</w:t>
      </w:r>
      <w:r>
        <w:rPr>
          <w:rFonts w:hint="eastAsia"/>
        </w:rPr>
        <w:t>此又用藥因地點而有異也</w:t>
      </w:r>
      <w:r w:rsidR="00120337">
        <w:rPr>
          <w:rFonts w:hint="eastAsia"/>
        </w:rPr>
        <w:t>」</w:t>
      </w:r>
      <w:r>
        <w:rPr>
          <w:rFonts w:hint="eastAsia"/>
        </w:rPr>
        <w:t>。</w:t>
      </w:r>
    </w:p>
    <w:p w:rsidR="00120337" w:rsidRDefault="00120337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51" w:name="_Toc223763121"/>
      <w:r>
        <w:br w:type="page"/>
      </w:r>
    </w:p>
    <w:p w:rsidR="00A80EEB" w:rsidRDefault="00120337" w:rsidP="00120337">
      <w:pPr>
        <w:pStyle w:val="5a"/>
      </w:pPr>
      <w:bookmarkStart w:id="1152" w:name="_Toc7561386"/>
      <w:r>
        <w:rPr>
          <w:rFonts w:hint="eastAsia"/>
        </w:rPr>
        <w:lastRenderedPageBreak/>
        <w:t>【</w:t>
      </w:r>
      <w:r w:rsidR="00A80EEB">
        <w:rPr>
          <w:rFonts w:hint="eastAsia"/>
        </w:rPr>
        <w:t>傷寒兼有伏熱證</w:t>
      </w:r>
      <w:bookmarkEnd w:id="1151"/>
      <w:r>
        <w:rPr>
          <w:rFonts w:hint="eastAsia"/>
        </w:rPr>
        <w:t>】</w:t>
      </w:r>
      <w:bookmarkEnd w:id="1152"/>
    </w:p>
    <w:p w:rsidR="00A80EEB" w:rsidRDefault="00120337" w:rsidP="00A80EEB">
      <w:pPr>
        <w:pStyle w:val="2f5"/>
        <w:ind w:firstLine="712"/>
      </w:pPr>
      <w:r w:rsidRPr="00120337">
        <w:rPr>
          <w:rFonts w:hint="eastAsia"/>
        </w:rPr>
        <w:t>馬朴臣</w:t>
      </w:r>
      <w:r w:rsidR="006C4C45">
        <w:t>，</w:t>
      </w:r>
      <w:r w:rsidRPr="00120337">
        <w:rPr>
          <w:rFonts w:hint="eastAsia"/>
        </w:rPr>
        <w:t>遼寧大西關人</w:t>
      </w:r>
      <w:r w:rsidR="006C4C45">
        <w:t>，</w:t>
      </w:r>
      <w:r w:rsidRPr="00120337">
        <w:rPr>
          <w:rFonts w:hint="eastAsia"/>
        </w:rPr>
        <w:t>年五十一歲</w:t>
      </w:r>
      <w:r w:rsidR="006C4C45">
        <w:t>，</w:t>
      </w:r>
      <w:r w:rsidRPr="00120337">
        <w:rPr>
          <w:rFonts w:hint="eastAsia"/>
        </w:rPr>
        <w:t>業商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得傷寒兼有伏熱證。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120337">
        <w:rPr>
          <w:rFonts w:hint="eastAsia"/>
        </w:rPr>
        <w:t>：</w:t>
      </w:r>
      <w:r>
        <w:rPr>
          <w:rFonts w:hint="eastAsia"/>
        </w:rPr>
        <w:t>因買賣賠錢</w:t>
      </w:r>
      <w:r w:rsidR="006C4C45">
        <w:rPr>
          <w:rFonts w:hint="eastAsia"/>
        </w:rPr>
        <w:t>，</w:t>
      </w:r>
      <w:r>
        <w:rPr>
          <w:rFonts w:hint="eastAsia"/>
        </w:rPr>
        <w:t>家計頓窘</w:t>
      </w:r>
      <w:r w:rsidR="006C4C45">
        <w:rPr>
          <w:rFonts w:hint="eastAsia"/>
        </w:rPr>
        <w:t>，</w:t>
      </w:r>
      <w:r>
        <w:rPr>
          <w:rFonts w:hint="eastAsia"/>
        </w:rPr>
        <w:t>懊悔不已</w:t>
      </w:r>
      <w:r w:rsidR="006C4C45">
        <w:rPr>
          <w:rFonts w:hint="eastAsia"/>
        </w:rPr>
        <w:t>，</w:t>
      </w:r>
      <w:r>
        <w:rPr>
          <w:rFonts w:hint="eastAsia"/>
        </w:rPr>
        <w:t>致生內熱</w:t>
      </w:r>
      <w:r w:rsidR="006C4C45">
        <w:rPr>
          <w:rFonts w:hint="eastAsia"/>
        </w:rPr>
        <w:t>，</w:t>
      </w:r>
      <w:r>
        <w:rPr>
          <w:rFonts w:hint="eastAsia"/>
        </w:rPr>
        <w:t>孟冬時因受風</w:t>
      </w:r>
      <w:r w:rsidR="006C4C45">
        <w:rPr>
          <w:rFonts w:hint="eastAsia"/>
        </w:rPr>
        <w:t>，</w:t>
      </w:r>
      <w:r>
        <w:rPr>
          <w:rFonts w:hint="eastAsia"/>
        </w:rPr>
        <w:t>咳嗽有痰微喘</w:t>
      </w:r>
      <w:r w:rsidR="006C4C45">
        <w:rPr>
          <w:rFonts w:hint="eastAsia"/>
        </w:rPr>
        <w:t>，</w:t>
      </w:r>
      <w:r>
        <w:rPr>
          <w:rFonts w:hint="eastAsia"/>
        </w:rPr>
        <w:t>小便不利</w:t>
      </w:r>
      <w:r w:rsidR="006C4C45">
        <w:rPr>
          <w:rFonts w:hint="eastAsia"/>
        </w:rPr>
        <w:t>，</w:t>
      </w:r>
      <w:r>
        <w:rPr>
          <w:rFonts w:hint="eastAsia"/>
        </w:rPr>
        <w:t>周身漫腫。愚為治癒</w:t>
      </w:r>
      <w:r w:rsidR="006C4C45">
        <w:rPr>
          <w:rFonts w:hint="eastAsia"/>
        </w:rPr>
        <w:t>，</w:t>
      </w:r>
      <w:r>
        <w:rPr>
          <w:rFonts w:hint="eastAsia"/>
        </w:rPr>
        <w:t>旬日之外</w:t>
      </w:r>
      <w:r w:rsidR="006C4C45">
        <w:rPr>
          <w:rFonts w:hint="eastAsia"/>
        </w:rPr>
        <w:t>，</w:t>
      </w:r>
      <w:r>
        <w:rPr>
          <w:rFonts w:hint="eastAsia"/>
        </w:rPr>
        <w:t>又重受外感</w:t>
      </w:r>
      <w:r w:rsidR="006C4C45">
        <w:rPr>
          <w:rFonts w:hint="eastAsia"/>
        </w:rPr>
        <w:t>，</w:t>
      </w:r>
      <w:r>
        <w:rPr>
          <w:rFonts w:hint="eastAsia"/>
        </w:rPr>
        <w:t>因得斯證。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120337">
        <w:rPr>
          <w:rFonts w:hint="eastAsia"/>
        </w:rPr>
        <w:t>：</w:t>
      </w:r>
      <w:r>
        <w:rPr>
          <w:rFonts w:hint="eastAsia"/>
        </w:rPr>
        <w:t>表裡大熱</w:t>
      </w:r>
      <w:r w:rsidR="006C4C45">
        <w:rPr>
          <w:rFonts w:hint="eastAsia"/>
        </w:rPr>
        <w:t>，</w:t>
      </w:r>
      <w:r>
        <w:rPr>
          <w:rFonts w:hint="eastAsia"/>
        </w:rPr>
        <w:t>煩躁不安</w:t>
      </w:r>
      <w:r w:rsidR="006C4C45">
        <w:rPr>
          <w:rFonts w:hint="eastAsia"/>
        </w:rPr>
        <w:t>，</w:t>
      </w:r>
      <w:r>
        <w:rPr>
          <w:rFonts w:hint="eastAsia"/>
        </w:rPr>
        <w:t>腦中脹疼</w:t>
      </w:r>
      <w:r w:rsidR="006C4C45">
        <w:rPr>
          <w:rFonts w:hint="eastAsia"/>
        </w:rPr>
        <w:t>，</w:t>
      </w:r>
      <w:r>
        <w:rPr>
          <w:rFonts w:hint="eastAsia"/>
        </w:rPr>
        <w:t>大便數日一行甚乾燥</w:t>
      </w:r>
      <w:r w:rsidR="006C4C45">
        <w:rPr>
          <w:rFonts w:hint="eastAsia"/>
        </w:rPr>
        <w:t>，</w:t>
      </w:r>
      <w:r>
        <w:rPr>
          <w:rFonts w:hint="eastAsia"/>
        </w:rPr>
        <w:t>舌苔白</w:t>
      </w:r>
      <w:r w:rsidR="00120337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中心微黃</w:t>
      </w:r>
      <w:r w:rsidR="006C4C45">
        <w:rPr>
          <w:rFonts w:hint="eastAsia"/>
        </w:rPr>
        <w:t>，</w:t>
      </w:r>
      <w:r>
        <w:rPr>
          <w:rFonts w:hint="eastAsia"/>
        </w:rPr>
        <w:t>脈極洪實</w:t>
      </w:r>
      <w:r w:rsidR="006C4C45">
        <w:rPr>
          <w:rFonts w:hint="eastAsia"/>
        </w:rPr>
        <w:t>，</w:t>
      </w:r>
      <w:r>
        <w:rPr>
          <w:rFonts w:hint="eastAsia"/>
        </w:rPr>
        <w:t>左右皆然</w:t>
      </w:r>
      <w:r w:rsidR="006C4C45">
        <w:rPr>
          <w:rFonts w:hint="eastAsia"/>
        </w:rPr>
        <w:t>，</w:t>
      </w:r>
      <w:r>
        <w:rPr>
          <w:rFonts w:hint="eastAsia"/>
        </w:rPr>
        <w:t>此乃陽明腑實之證。凡陽明腑實之脈</w:t>
      </w:r>
      <w:r w:rsidR="006C4C45">
        <w:rPr>
          <w:rFonts w:hint="eastAsia"/>
        </w:rPr>
        <w:t>，</w:t>
      </w:r>
      <w:r>
        <w:rPr>
          <w:rFonts w:hint="eastAsia"/>
        </w:rPr>
        <w:t>多偏見</w:t>
      </w:r>
      <w:r w:rsidR="00D24630">
        <w:rPr>
          <w:rFonts w:hint="eastAsia"/>
        </w:rPr>
        <w:t>於</w:t>
      </w:r>
      <w:r>
        <w:rPr>
          <w:rFonts w:hint="eastAsia"/>
        </w:rPr>
        <w:t>右手</w:t>
      </w:r>
      <w:r w:rsidR="006C4C45">
        <w:rPr>
          <w:rFonts w:hint="eastAsia"/>
        </w:rPr>
        <w:t>，</w:t>
      </w:r>
      <w:r>
        <w:rPr>
          <w:rFonts w:hint="eastAsia"/>
        </w:rPr>
        <w:t>此脈左右皆洪實者</w:t>
      </w:r>
      <w:r w:rsidR="006C4C45">
        <w:rPr>
          <w:rFonts w:hint="eastAsia"/>
        </w:rPr>
        <w:t>，</w:t>
      </w:r>
      <w:r>
        <w:rPr>
          <w:rFonts w:hint="eastAsia"/>
        </w:rPr>
        <w:t>因其時常懊悔</w:t>
      </w:r>
      <w:r w:rsidR="006C4C45">
        <w:rPr>
          <w:rFonts w:hint="eastAsia"/>
        </w:rPr>
        <w:t>，</w:t>
      </w:r>
      <w:r>
        <w:rPr>
          <w:rFonts w:hint="eastAsia"/>
        </w:rPr>
        <w:t>心肝積有內熱也</w:t>
      </w:r>
      <w:r w:rsidR="006C4C45">
        <w:rPr>
          <w:rFonts w:hint="eastAsia"/>
        </w:rPr>
        <w:t>，</w:t>
      </w:r>
      <w:r>
        <w:rPr>
          <w:rFonts w:hint="eastAsia"/>
        </w:rPr>
        <w:t>其腦中脹疼者</w:t>
      </w:r>
      <w:r w:rsidR="006C4C45">
        <w:rPr>
          <w:rFonts w:hint="eastAsia"/>
        </w:rPr>
        <w:t>，</w:t>
      </w:r>
      <w:r>
        <w:rPr>
          <w:rFonts w:hint="eastAsia"/>
        </w:rPr>
        <w:t>因心與肝膽之熱挾陽明之熱上攻也。當用大劑寒涼微帶表散</w:t>
      </w:r>
      <w:r w:rsidR="006C4C45">
        <w:rPr>
          <w:rFonts w:hint="eastAsia"/>
        </w:rPr>
        <w:t>，</w:t>
      </w:r>
      <w:r>
        <w:rPr>
          <w:rFonts w:hint="eastAsia"/>
        </w:rPr>
        <w:t>清其陽明胃腑之熱</w:t>
      </w:r>
      <w:r w:rsidR="006C4C45">
        <w:rPr>
          <w:rFonts w:hint="eastAsia"/>
        </w:rPr>
        <w:t>，</w:t>
      </w:r>
      <w:r>
        <w:rPr>
          <w:rFonts w:hint="eastAsia"/>
        </w:rPr>
        <w:t>兼以清其心肝之熱。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E511BD">
        <w:rPr>
          <w:rFonts w:hint="eastAsia"/>
        </w:rPr>
        <w:t>：</w:t>
      </w:r>
      <w:r>
        <w:rPr>
          <w:rFonts w:hint="eastAsia"/>
        </w:rPr>
        <w:t>生石膏（四兩搗細）</w:t>
      </w:r>
      <w:r w:rsidR="00E511BD">
        <w:rPr>
          <w:rFonts w:hint="eastAsia"/>
        </w:rPr>
        <w:t>、</w:t>
      </w:r>
      <w:r>
        <w:rPr>
          <w:rFonts w:hint="eastAsia"/>
        </w:rPr>
        <w:t>知母（一兩）</w:t>
      </w:r>
      <w:r w:rsidR="00E511BD">
        <w:rPr>
          <w:rFonts w:hint="eastAsia"/>
        </w:rPr>
        <w:t>、</w:t>
      </w:r>
      <w:r>
        <w:rPr>
          <w:rFonts w:hint="eastAsia"/>
        </w:rPr>
        <w:t>甘草（四錢）</w:t>
      </w:r>
      <w:r w:rsidR="00E511BD">
        <w:rPr>
          <w:rFonts w:hint="eastAsia"/>
        </w:rPr>
        <w:t>、</w:t>
      </w:r>
      <w:r>
        <w:rPr>
          <w:rFonts w:hint="eastAsia"/>
        </w:rPr>
        <w:t>粳米（六錢）</w:t>
      </w:r>
      <w:r w:rsidR="00E511BD">
        <w:rPr>
          <w:rFonts w:hint="eastAsia"/>
        </w:rPr>
        <w:t>、</w:t>
      </w:r>
      <w:r>
        <w:rPr>
          <w:rFonts w:hint="eastAsia"/>
        </w:rPr>
        <w:t>青連翹（三錢）</w:t>
      </w:r>
      <w:r w:rsidR="00E511BD" w:rsidRPr="00E511BD">
        <w:rPr>
          <w:rFonts w:asciiTheme="majorEastAsia" w:hAnsiTheme="majorEastAsia" w:hint="eastAsia"/>
        </w:rPr>
        <w:t>。</w:t>
      </w:r>
      <w:r>
        <w:rPr>
          <w:rFonts w:hint="eastAsia"/>
        </w:rPr>
        <w:t>共作湯煎至米熟</w:t>
      </w:r>
      <w:r w:rsidR="006C4C45">
        <w:rPr>
          <w:rFonts w:hint="eastAsia"/>
        </w:rPr>
        <w:t>，</w:t>
      </w:r>
      <w:r>
        <w:rPr>
          <w:rFonts w:hint="eastAsia"/>
        </w:rPr>
        <w:t>取湯三盅</w:t>
      </w:r>
      <w:r w:rsidR="006C4C45">
        <w:rPr>
          <w:rFonts w:hint="eastAsia"/>
        </w:rPr>
        <w:t>，</w:t>
      </w:r>
      <w:r>
        <w:rPr>
          <w:rFonts w:hint="eastAsia"/>
        </w:rPr>
        <w:t>分三次溫服下</w:t>
      </w:r>
      <w:r w:rsidR="006C4C45">
        <w:rPr>
          <w:rFonts w:hint="eastAsia"/>
        </w:rPr>
        <w:t>，</w:t>
      </w:r>
      <w:r>
        <w:rPr>
          <w:rFonts w:hint="eastAsia"/>
        </w:rPr>
        <w:t>病癒勿盡劑。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E511BD">
        <w:rPr>
          <w:rFonts w:hint="eastAsia"/>
        </w:rPr>
        <w:t>：</w:t>
      </w:r>
      <w:r>
        <w:rPr>
          <w:rFonts w:hint="eastAsia"/>
        </w:rPr>
        <w:t>此方即白虎湯加連翹也</w:t>
      </w:r>
      <w:r w:rsidR="006C4C45">
        <w:rPr>
          <w:rFonts w:hint="eastAsia"/>
        </w:rPr>
        <w:t>，</w:t>
      </w:r>
      <w:r>
        <w:rPr>
          <w:rFonts w:hint="eastAsia"/>
        </w:rPr>
        <w:t>白虎湯為傷寒病陽明腑熱之正藥</w:t>
      </w:r>
      <w:r w:rsidR="006C4C45">
        <w:rPr>
          <w:rFonts w:hint="eastAsia"/>
        </w:rPr>
        <w:t>，</w:t>
      </w:r>
      <w:r>
        <w:rPr>
          <w:rFonts w:hint="eastAsia"/>
        </w:rPr>
        <w:t>加連翹者取其色青入肝</w:t>
      </w:r>
      <w:r w:rsidR="006C4C45">
        <w:rPr>
          <w:rFonts w:hint="eastAsia"/>
        </w:rPr>
        <w:t>，</w:t>
      </w:r>
      <w:r>
        <w:rPr>
          <w:rFonts w:hint="eastAsia"/>
        </w:rPr>
        <w:t>氣輕入心</w:t>
      </w:r>
      <w:r w:rsidR="006C4C45">
        <w:rPr>
          <w:rFonts w:hint="eastAsia"/>
        </w:rPr>
        <w:t>，</w:t>
      </w:r>
      <w:r>
        <w:rPr>
          <w:rFonts w:hint="eastAsia"/>
        </w:rPr>
        <w:t>又能引白虎湯之力達</w:t>
      </w:r>
      <w:r w:rsidR="00D24630">
        <w:rPr>
          <w:rFonts w:hint="eastAsia"/>
        </w:rPr>
        <w:t>於</w:t>
      </w:r>
      <w:r>
        <w:rPr>
          <w:rFonts w:hint="eastAsia"/>
        </w:rPr>
        <w:t>心肝以清熱也。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E511BD">
        <w:rPr>
          <w:rFonts w:hint="eastAsia"/>
        </w:rPr>
        <w:t>：</w:t>
      </w:r>
      <w:r>
        <w:rPr>
          <w:rFonts w:hint="eastAsia"/>
        </w:rPr>
        <w:t>將藥三次服完</w:t>
      </w:r>
      <w:r w:rsidR="006C4C45">
        <w:rPr>
          <w:rFonts w:hint="eastAsia"/>
        </w:rPr>
        <w:t>，</w:t>
      </w:r>
      <w:r>
        <w:rPr>
          <w:rFonts w:hint="eastAsia"/>
        </w:rPr>
        <w:t>其熱稍退</w:t>
      </w:r>
      <w:r w:rsidR="006C4C45">
        <w:rPr>
          <w:rFonts w:hint="eastAsia"/>
        </w:rPr>
        <w:t>，</w:t>
      </w:r>
      <w:r>
        <w:rPr>
          <w:rFonts w:hint="eastAsia"/>
        </w:rPr>
        <w:t>翌日病復還原</w:t>
      </w:r>
      <w:r w:rsidR="006C4C45">
        <w:rPr>
          <w:rFonts w:hint="eastAsia"/>
        </w:rPr>
        <w:t>，</w:t>
      </w:r>
      <w:r>
        <w:rPr>
          <w:rFonts w:hint="eastAsia"/>
        </w:rPr>
        <w:t>連服五劑</w:t>
      </w:r>
      <w:r w:rsidR="006C4C45">
        <w:rPr>
          <w:rFonts w:hint="eastAsia"/>
        </w:rPr>
        <w:t>，</w:t>
      </w:r>
      <w:r>
        <w:rPr>
          <w:rFonts w:hint="eastAsia"/>
        </w:rPr>
        <w:t>將生石膏加至八兩</w:t>
      </w:r>
      <w:r w:rsidR="006C4C45">
        <w:rPr>
          <w:rFonts w:hint="eastAsia"/>
        </w:rPr>
        <w:t>，</w:t>
      </w:r>
      <w:r>
        <w:rPr>
          <w:rFonts w:hint="eastAsia"/>
        </w:rPr>
        <w:t>病仍如故</w:t>
      </w:r>
      <w:r w:rsidR="006C4C45">
        <w:rPr>
          <w:rFonts w:hint="eastAsia"/>
        </w:rPr>
        <w:t>，</w:t>
      </w:r>
      <w:r>
        <w:rPr>
          <w:rFonts w:hint="eastAsia"/>
        </w:rPr>
        <w:t>大便亦不滑瀉</w:t>
      </w:r>
      <w:r w:rsidR="006C4C45">
        <w:rPr>
          <w:rFonts w:hint="eastAsia"/>
        </w:rPr>
        <w:t>，</w:t>
      </w:r>
      <w:r>
        <w:rPr>
          <w:rFonts w:hint="eastAsia"/>
        </w:rPr>
        <w:t>病家懼不可挽救</w:t>
      </w:r>
      <w:r w:rsidR="006C4C45">
        <w:rPr>
          <w:rFonts w:hint="eastAsia"/>
        </w:rPr>
        <w:t>，</w:t>
      </w:r>
      <w:r>
        <w:rPr>
          <w:rFonts w:hint="eastAsia"/>
        </w:rPr>
        <w:t>因曉之曰</w:t>
      </w:r>
      <w:r w:rsidR="00E511BD">
        <w:rPr>
          <w:rFonts w:hint="eastAsia"/>
        </w:rPr>
        <w:t>「</w:t>
      </w:r>
      <w:r>
        <w:rPr>
          <w:rFonts w:hint="eastAsia"/>
        </w:rPr>
        <w:t>石膏原為平和之藥</w:t>
      </w:r>
      <w:r w:rsidR="006C4C45">
        <w:rPr>
          <w:rFonts w:hint="eastAsia"/>
        </w:rPr>
        <w:t>，</w:t>
      </w:r>
      <w:r>
        <w:rPr>
          <w:rFonts w:hint="eastAsia"/>
        </w:rPr>
        <w:t>惟服其細末則較有力</w:t>
      </w:r>
      <w:r w:rsidR="006C4C45">
        <w:rPr>
          <w:rFonts w:hint="eastAsia"/>
        </w:rPr>
        <w:t>，</w:t>
      </w:r>
      <w:r>
        <w:rPr>
          <w:rFonts w:hint="eastAsia"/>
        </w:rPr>
        <w:t>聽吾用藥勿阻</w:t>
      </w:r>
      <w:r w:rsidR="006C4C45">
        <w:rPr>
          <w:rFonts w:hint="eastAsia"/>
        </w:rPr>
        <w:t>，</w:t>
      </w:r>
      <w:r>
        <w:rPr>
          <w:rFonts w:hint="eastAsia"/>
        </w:rPr>
        <w:t>此次即愈矣</w:t>
      </w:r>
      <w:r w:rsidR="00E511BD">
        <w:rPr>
          <w:rFonts w:hint="eastAsia"/>
        </w:rPr>
        <w:t>」</w:t>
      </w:r>
      <w:r>
        <w:rPr>
          <w:rFonts w:hint="eastAsia"/>
        </w:rPr>
        <w:t>。為疏方</w:t>
      </w:r>
      <w:r w:rsidR="006C4C45">
        <w:rPr>
          <w:rFonts w:hint="eastAsia"/>
        </w:rPr>
        <w:t>，</w:t>
      </w:r>
      <w:r>
        <w:rPr>
          <w:rFonts w:hint="eastAsia"/>
        </w:rPr>
        <w:t>方中生石膏仍用八兩</w:t>
      </w:r>
      <w:r w:rsidR="006C4C45">
        <w:rPr>
          <w:rFonts w:hint="eastAsia"/>
        </w:rPr>
        <w:t>，</w:t>
      </w:r>
      <w:r>
        <w:rPr>
          <w:rFonts w:hint="eastAsia"/>
        </w:rPr>
        <w:t>將藥煎服之後</w:t>
      </w:r>
      <w:r w:rsidR="006C4C45">
        <w:rPr>
          <w:rFonts w:hint="eastAsia"/>
        </w:rPr>
        <w:t>，</w:t>
      </w:r>
      <w:r>
        <w:rPr>
          <w:rFonts w:hint="eastAsia"/>
        </w:rPr>
        <w:t>又用生石膏細末二兩</w:t>
      </w:r>
      <w:r w:rsidR="006C4C45">
        <w:rPr>
          <w:rFonts w:hint="eastAsia"/>
        </w:rPr>
        <w:t>，</w:t>
      </w:r>
      <w:r>
        <w:rPr>
          <w:rFonts w:hint="eastAsia"/>
        </w:rPr>
        <w:t>俾蘸梨片徐徐嚼服之</w:t>
      </w:r>
      <w:r w:rsidR="006C4C45">
        <w:rPr>
          <w:rFonts w:hint="eastAsia"/>
        </w:rPr>
        <w:t>，</w:t>
      </w:r>
      <w:r>
        <w:rPr>
          <w:rFonts w:hint="eastAsia"/>
        </w:rPr>
        <w:t>服至兩半</w:t>
      </w:r>
      <w:r w:rsidR="006C4C45">
        <w:rPr>
          <w:rFonts w:hint="eastAsia"/>
        </w:rPr>
        <w:t>，</w:t>
      </w:r>
      <w:r>
        <w:rPr>
          <w:rFonts w:hint="eastAsia"/>
        </w:rPr>
        <w:t>其熱全消</w:t>
      </w:r>
      <w:r w:rsidR="006C4C45">
        <w:rPr>
          <w:rFonts w:hint="eastAsia"/>
        </w:rPr>
        <w:t>，</w:t>
      </w:r>
      <w:r>
        <w:rPr>
          <w:rFonts w:hint="eastAsia"/>
        </w:rPr>
        <w:t>遂停服</w:t>
      </w:r>
      <w:r w:rsidR="006C4C45">
        <w:rPr>
          <w:rFonts w:hint="eastAsia"/>
        </w:rPr>
        <w:t>，</w:t>
      </w:r>
      <w:r>
        <w:rPr>
          <w:rFonts w:hint="eastAsia"/>
        </w:rPr>
        <w:t>從此病癒</w:t>
      </w:r>
      <w:r w:rsidR="006C4C45">
        <w:rPr>
          <w:rFonts w:hint="eastAsia"/>
        </w:rPr>
        <w:t>，</w:t>
      </w:r>
      <w:r>
        <w:rPr>
          <w:rFonts w:hint="eastAsia"/>
        </w:rPr>
        <w:t>不再反覆。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附記</w:t>
      </w:r>
      <w:r w:rsidR="00E511BD">
        <w:rPr>
          <w:rFonts w:hint="eastAsia"/>
        </w:rPr>
        <w:t>：</w:t>
      </w:r>
      <w:r>
        <w:rPr>
          <w:rFonts w:hint="eastAsia"/>
        </w:rPr>
        <w:t>此案曾登</w:t>
      </w:r>
      <w:r w:rsidR="00D24630">
        <w:rPr>
          <w:rFonts w:hint="eastAsia"/>
        </w:rPr>
        <w:t>於</w:t>
      </w:r>
      <w:r>
        <w:rPr>
          <w:rFonts w:hint="eastAsia"/>
        </w:rPr>
        <w:t>《全國名醫驗案類編》</w:t>
      </w:r>
      <w:r w:rsidR="006C4C45">
        <w:rPr>
          <w:rFonts w:hint="eastAsia"/>
        </w:rPr>
        <w:t>，</w:t>
      </w:r>
      <w:r>
        <w:rPr>
          <w:rFonts w:hint="eastAsia"/>
        </w:rPr>
        <w:t>何廉臣評此案</w:t>
      </w:r>
      <w:r w:rsidR="00E511BD">
        <w:rPr>
          <w:rFonts w:hint="eastAsia"/>
        </w:rPr>
        <w:t>云</w:t>
      </w:r>
      <w:r>
        <w:rPr>
          <w:rFonts w:hint="eastAsia"/>
        </w:rPr>
        <w:t>「日本</w:t>
      </w:r>
      <w:r w:rsidR="00E511BD">
        <w:rPr>
          <w:rFonts w:hint="eastAsia"/>
        </w:rPr>
        <w:t>和田東廓氏</w:t>
      </w:r>
      <w:r>
        <w:rPr>
          <w:rFonts w:hint="eastAsia"/>
        </w:rPr>
        <w:t>謂</w:t>
      </w:r>
      <w:r w:rsidR="00E511BD">
        <w:rPr>
          <w:rFonts w:hint="eastAsia"/>
        </w:rPr>
        <w:t>『</w:t>
      </w:r>
      <w:r>
        <w:rPr>
          <w:rFonts w:hint="eastAsia"/>
        </w:rPr>
        <w:t>石膏非大劑則無效</w:t>
      </w:r>
      <w:r w:rsidR="006C4C45">
        <w:rPr>
          <w:rFonts w:hint="eastAsia"/>
        </w:rPr>
        <w:t>，</w:t>
      </w:r>
      <w:r>
        <w:rPr>
          <w:rFonts w:hint="eastAsia"/>
        </w:rPr>
        <w:t>故白虎湯、竹葉石膏湯及其他石膏諸方</w:t>
      </w:r>
      <w:r w:rsidR="006C4C45">
        <w:rPr>
          <w:rFonts w:hint="eastAsia"/>
        </w:rPr>
        <w:t>，</w:t>
      </w:r>
      <w:r>
        <w:rPr>
          <w:rFonts w:hint="eastAsia"/>
        </w:rPr>
        <w:t>其量皆過</w:t>
      </w:r>
      <w:r w:rsidR="00D24630">
        <w:rPr>
          <w:rFonts w:hint="eastAsia"/>
        </w:rPr>
        <w:t>於</w:t>
      </w:r>
      <w:r>
        <w:rPr>
          <w:rFonts w:hint="eastAsia"/>
        </w:rPr>
        <w:t>平劑。世醫不知此意為小劑用之</w:t>
      </w:r>
      <w:r w:rsidR="006C4C45">
        <w:rPr>
          <w:rFonts w:hint="eastAsia"/>
        </w:rPr>
        <w:t>，</w:t>
      </w:r>
      <w:r>
        <w:rPr>
          <w:rFonts w:hint="eastAsia"/>
        </w:rPr>
        <w:t>譬如一杯水救一車薪之火</w:t>
      </w:r>
      <w:r w:rsidR="006C4C45">
        <w:rPr>
          <w:rFonts w:hint="eastAsia"/>
        </w:rPr>
        <w:t>，</w:t>
      </w:r>
      <w:r>
        <w:rPr>
          <w:rFonts w:hint="eastAsia"/>
        </w:rPr>
        <w:t>宜乎無效也</w:t>
      </w:r>
      <w:r w:rsidR="00E511BD">
        <w:rPr>
          <w:rFonts w:hint="eastAsia"/>
        </w:rPr>
        <w:t>』</w:t>
      </w:r>
      <w:r w:rsidR="006C4C45">
        <w:rPr>
          <w:rFonts w:hint="eastAsia"/>
        </w:rPr>
        <w:t>，</w:t>
      </w:r>
      <w:r>
        <w:rPr>
          <w:rFonts w:hint="eastAsia"/>
        </w:rPr>
        <w:t>吾國善用石膏者</w:t>
      </w:r>
      <w:r w:rsidR="006C4C45">
        <w:rPr>
          <w:rFonts w:hint="eastAsia"/>
        </w:rPr>
        <w:t>，</w:t>
      </w:r>
      <w:r>
        <w:rPr>
          <w:rFonts w:hint="eastAsia"/>
        </w:rPr>
        <w:t>除長沙漢方之外</w:t>
      </w:r>
      <w:r w:rsidR="006C4C45">
        <w:rPr>
          <w:rFonts w:hint="eastAsia"/>
        </w:rPr>
        <w:t>，</w:t>
      </w:r>
      <w:r>
        <w:rPr>
          <w:rFonts w:hint="eastAsia"/>
        </w:rPr>
        <w:t>明有繆氏仲淳</w:t>
      </w:r>
      <w:r w:rsidR="006C4C45">
        <w:rPr>
          <w:rFonts w:hint="eastAsia"/>
        </w:rPr>
        <w:t>，</w:t>
      </w:r>
      <w:r>
        <w:rPr>
          <w:rFonts w:hint="eastAsia"/>
        </w:rPr>
        <w:t>清有顧氏松園、</w:t>
      </w:r>
      <w:r w:rsidR="00E511BD">
        <w:rPr>
          <w:rFonts w:hint="eastAsia"/>
        </w:rPr>
        <w:t>余</w:t>
      </w:r>
      <w:r>
        <w:rPr>
          <w:rFonts w:hint="eastAsia"/>
        </w:rPr>
        <w:t>氏師愚、王氏孟英</w:t>
      </w:r>
      <w:r w:rsidR="006C4C45">
        <w:rPr>
          <w:rFonts w:hint="eastAsia"/>
        </w:rPr>
        <w:t>，</w:t>
      </w:r>
      <w:r>
        <w:rPr>
          <w:rFonts w:hint="eastAsia"/>
        </w:rPr>
        <w:t>皆以善治溫熱名</w:t>
      </w:r>
      <w:r w:rsidR="006C4C45">
        <w:rPr>
          <w:rFonts w:hint="eastAsia"/>
        </w:rPr>
        <w:t>，</w:t>
      </w:r>
      <w:r>
        <w:rPr>
          <w:rFonts w:hint="eastAsia"/>
        </w:rPr>
        <w:t>凡治陽明實熱之證</w:t>
      </w:r>
      <w:r w:rsidR="006C4C45">
        <w:rPr>
          <w:rFonts w:hint="eastAsia"/>
        </w:rPr>
        <w:t>，</w:t>
      </w:r>
      <w:r>
        <w:rPr>
          <w:rFonts w:hint="eastAsia"/>
        </w:rPr>
        <w:t>無不重用石膏以奏功。今用石膏由四兩加至八兩</w:t>
      </w:r>
      <w:r w:rsidR="006C4C45">
        <w:rPr>
          <w:rFonts w:hint="eastAsia"/>
        </w:rPr>
        <w:t>，</w:t>
      </w:r>
      <w:r>
        <w:rPr>
          <w:rFonts w:hint="eastAsia"/>
        </w:rPr>
        <w:t>似已駭人聽聞</w:t>
      </w:r>
      <w:r w:rsidR="006C4C45">
        <w:rPr>
          <w:rFonts w:hint="eastAsia"/>
        </w:rPr>
        <w:t>，</w:t>
      </w:r>
      <w:r>
        <w:rPr>
          <w:rFonts w:hint="eastAsia"/>
        </w:rPr>
        <w:t>然連服五、六劑熱仍如故</w:t>
      </w:r>
      <w:r w:rsidR="006C4C45">
        <w:rPr>
          <w:rFonts w:hint="eastAsia"/>
        </w:rPr>
        <w:t>，</w:t>
      </w:r>
      <w:r>
        <w:rPr>
          <w:rFonts w:hint="eastAsia"/>
        </w:rPr>
        <w:t>大便亦不滑瀉</w:t>
      </w:r>
      <w:r w:rsidR="006C4C45">
        <w:rPr>
          <w:rFonts w:hint="eastAsia"/>
        </w:rPr>
        <w:t>，</w:t>
      </w:r>
      <w:r>
        <w:rPr>
          <w:rFonts w:hint="eastAsia"/>
        </w:rPr>
        <w:t>迨外加石膏細末梨片蘸服又至兩半</w:t>
      </w:r>
      <w:r w:rsidR="006C4C45">
        <w:rPr>
          <w:rFonts w:hint="eastAsia"/>
        </w:rPr>
        <w:t>，</w:t>
      </w:r>
      <w:r>
        <w:rPr>
          <w:rFonts w:hint="eastAsia"/>
        </w:rPr>
        <w:t>熱始全消而病癒</w:t>
      </w:r>
      <w:r w:rsidR="006C4C45">
        <w:rPr>
          <w:rFonts w:hint="eastAsia"/>
        </w:rPr>
        <w:t>，</w:t>
      </w:r>
      <w:r>
        <w:rPr>
          <w:rFonts w:hint="eastAsia"/>
        </w:rPr>
        <w:t>可見石膏為涼藥中純良之品</w:t>
      </w:r>
      <w:r w:rsidR="006C4C45">
        <w:rPr>
          <w:rFonts w:hint="eastAsia"/>
        </w:rPr>
        <w:t>，</w:t>
      </w:r>
      <w:r>
        <w:rPr>
          <w:rFonts w:hint="eastAsia"/>
        </w:rPr>
        <w:t>世之畏石膏如虎者</w:t>
      </w:r>
      <w:r w:rsidR="006C4C45">
        <w:rPr>
          <w:rFonts w:hint="eastAsia"/>
        </w:rPr>
        <w:t>，</w:t>
      </w:r>
      <w:r>
        <w:rPr>
          <w:rFonts w:hint="eastAsia"/>
        </w:rPr>
        <w:t>可以放膽而不必懷疑也」</w:t>
      </w:r>
      <w:r w:rsidR="00E511BD">
        <w:rPr>
          <w:rFonts w:hint="eastAsia"/>
        </w:rPr>
        <w:t>。</w:t>
      </w:r>
    </w:p>
    <w:p w:rsidR="00E511BD" w:rsidRDefault="00E511BD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53" w:name="_Toc223763122"/>
      <w:r>
        <w:br w:type="page"/>
      </w:r>
    </w:p>
    <w:p w:rsidR="00A80EEB" w:rsidRDefault="00A80EEB" w:rsidP="00657751">
      <w:pPr>
        <w:pStyle w:val="1b"/>
      </w:pPr>
      <w:bookmarkStart w:id="1154" w:name="_Toc7561387"/>
      <w:r>
        <w:rPr>
          <w:rFonts w:hint="eastAsia"/>
        </w:rPr>
        <w:lastRenderedPageBreak/>
        <w:t>溫病門</w:t>
      </w:r>
      <w:bookmarkEnd w:id="1153"/>
      <w:bookmarkEnd w:id="1154"/>
    </w:p>
    <w:p w:rsidR="00A80EEB" w:rsidRDefault="00E511BD" w:rsidP="00E511BD">
      <w:pPr>
        <w:pStyle w:val="5a"/>
      </w:pPr>
      <w:bookmarkStart w:id="1155" w:name="_Toc223763123"/>
      <w:bookmarkStart w:id="1156" w:name="_Toc7561388"/>
      <w:r>
        <w:rPr>
          <w:rFonts w:ascii="新細明體" w:eastAsia="新細明體" w:hAnsi="新細明體" w:hint="eastAsia"/>
        </w:rPr>
        <w:t>【</w:t>
      </w:r>
      <w:r w:rsidR="00A80EEB">
        <w:rPr>
          <w:rFonts w:hint="eastAsia"/>
        </w:rPr>
        <w:t>溫病兼大氣下陷</w:t>
      </w:r>
      <w:bookmarkEnd w:id="1155"/>
      <w:r>
        <w:rPr>
          <w:rFonts w:hint="eastAsia"/>
        </w:rPr>
        <w:t>】</w:t>
      </w:r>
      <w:bookmarkEnd w:id="1156"/>
    </w:p>
    <w:p w:rsidR="00A80EEB" w:rsidRDefault="00E511BD" w:rsidP="00A80EEB">
      <w:pPr>
        <w:pStyle w:val="2f5"/>
        <w:ind w:firstLine="712"/>
      </w:pPr>
      <w:r w:rsidRPr="00E511BD">
        <w:rPr>
          <w:rFonts w:hint="eastAsia"/>
        </w:rPr>
        <w:t>天津公安局科長康國屏之幼女曉卿</w:t>
      </w:r>
      <w:r w:rsidR="006C4C45">
        <w:t>，</w:t>
      </w:r>
      <w:r w:rsidRPr="00E511BD">
        <w:rPr>
          <w:rFonts w:hint="eastAsia"/>
        </w:rPr>
        <w:t>年九歲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孟秋得溫病兼大氣下陷。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E511BD">
        <w:rPr>
          <w:rFonts w:hint="eastAsia"/>
        </w:rPr>
        <w:t>：</w:t>
      </w:r>
      <w:r>
        <w:rPr>
          <w:rFonts w:hint="eastAsia"/>
        </w:rPr>
        <w:t>因得罪其母懼譴謫</w:t>
      </w:r>
      <w:r w:rsidR="006C4C45">
        <w:rPr>
          <w:rFonts w:hint="eastAsia"/>
        </w:rPr>
        <w:t>，</w:t>
      </w:r>
      <w:r>
        <w:rPr>
          <w:rFonts w:hint="eastAsia"/>
        </w:rPr>
        <w:t>藏樓下屋中</w:t>
      </w:r>
      <w:r w:rsidR="006C4C45">
        <w:rPr>
          <w:rFonts w:hint="eastAsia"/>
        </w:rPr>
        <w:t>，</w:t>
      </w:r>
      <w:r>
        <w:rPr>
          <w:rFonts w:hint="eastAsia"/>
        </w:rPr>
        <w:t>屋窗四敞</w:t>
      </w:r>
      <w:r w:rsidR="006C4C45">
        <w:rPr>
          <w:rFonts w:hint="eastAsia"/>
        </w:rPr>
        <w:t>，</w:t>
      </w:r>
      <w:r>
        <w:rPr>
          <w:rFonts w:hint="eastAsia"/>
        </w:rPr>
        <w:t>臥床上睡著</w:t>
      </w:r>
      <w:r w:rsidR="006C4C45">
        <w:rPr>
          <w:rFonts w:hint="eastAsia"/>
        </w:rPr>
        <w:t>，</w:t>
      </w:r>
      <w:r>
        <w:rPr>
          <w:rFonts w:hint="eastAsia"/>
        </w:rPr>
        <w:t>被風吹襲遂成溫病。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E511BD">
        <w:rPr>
          <w:rFonts w:hint="eastAsia"/>
        </w:rPr>
        <w:t>：</w:t>
      </w:r>
      <w:r>
        <w:rPr>
          <w:rFonts w:hint="eastAsia"/>
        </w:rPr>
        <w:t>初得病時</w:t>
      </w:r>
      <w:r w:rsidR="006C4C45">
        <w:rPr>
          <w:rFonts w:hint="eastAsia"/>
        </w:rPr>
        <w:t>，</w:t>
      </w:r>
      <w:r>
        <w:rPr>
          <w:rFonts w:hint="eastAsia"/>
        </w:rPr>
        <w:t>服藥失宜</w:t>
      </w:r>
      <w:r w:rsidR="006C4C45">
        <w:rPr>
          <w:rFonts w:hint="eastAsia"/>
        </w:rPr>
        <w:t>，</w:t>
      </w:r>
      <w:r>
        <w:rPr>
          <w:rFonts w:hint="eastAsia"/>
        </w:rPr>
        <w:t>熱邪內陷</w:t>
      </w:r>
      <w:r w:rsidR="006C4C45">
        <w:rPr>
          <w:rFonts w:hint="eastAsia"/>
        </w:rPr>
        <w:t>，</w:t>
      </w:r>
      <w:r>
        <w:rPr>
          <w:rFonts w:hint="eastAsia"/>
        </w:rPr>
        <w:t>神昏不語</w:t>
      </w:r>
      <w:r w:rsidR="006C4C45">
        <w:rPr>
          <w:rFonts w:hint="eastAsia"/>
        </w:rPr>
        <w:t>，</w:t>
      </w:r>
      <w:r>
        <w:rPr>
          <w:rFonts w:hint="eastAsia"/>
        </w:rPr>
        <w:t>後經中西醫多位</w:t>
      </w:r>
      <w:r w:rsidR="00D24630">
        <w:rPr>
          <w:rFonts w:hint="eastAsia"/>
        </w:rPr>
        <w:t>診治</w:t>
      </w:r>
      <w:r>
        <w:rPr>
          <w:rFonts w:hint="eastAsia"/>
        </w:rPr>
        <w:t>二十餘日</w:t>
      </w:r>
      <w:r w:rsidR="006C4C45">
        <w:rPr>
          <w:rFonts w:hint="eastAsia"/>
        </w:rPr>
        <w:t>，</w:t>
      </w:r>
      <w:r>
        <w:rPr>
          <w:rFonts w:hint="eastAsia"/>
        </w:rPr>
        <w:t>病益加劇</w:t>
      </w:r>
      <w:r w:rsidR="006C4C45">
        <w:rPr>
          <w:rFonts w:hint="eastAsia"/>
        </w:rPr>
        <w:t>，</w:t>
      </w:r>
      <w:r>
        <w:rPr>
          <w:rFonts w:hint="eastAsia"/>
        </w:rPr>
        <w:t>醫者見病危已至極點</w:t>
      </w:r>
      <w:r w:rsidR="006C4C45">
        <w:rPr>
          <w:rFonts w:hint="eastAsia"/>
        </w:rPr>
        <w:t>，</w:t>
      </w:r>
      <w:r>
        <w:rPr>
          <w:rFonts w:hint="eastAsia"/>
        </w:rPr>
        <w:t>皆辭不治。繼延愚為診視</w:t>
      </w:r>
      <w:r w:rsidR="006C4C45">
        <w:rPr>
          <w:rFonts w:hint="eastAsia"/>
        </w:rPr>
        <w:t>，</w:t>
      </w:r>
      <w:r>
        <w:rPr>
          <w:rFonts w:hint="eastAsia"/>
        </w:rPr>
        <w:t>其兩目上竄</w:t>
      </w:r>
      <w:r w:rsidR="006C4C45">
        <w:rPr>
          <w:rFonts w:hint="eastAsia"/>
        </w:rPr>
        <w:t>，</w:t>
      </w:r>
      <w:r>
        <w:rPr>
          <w:rFonts w:hint="eastAsia"/>
        </w:rPr>
        <w:t>幾不見黑睛</w:t>
      </w:r>
      <w:r w:rsidR="006C4C45">
        <w:rPr>
          <w:rFonts w:hint="eastAsia"/>
        </w:rPr>
        <w:t>，</w:t>
      </w:r>
      <w:r>
        <w:rPr>
          <w:rFonts w:hint="eastAsia"/>
        </w:rPr>
        <w:t>精神昏憒</w:t>
      </w:r>
      <w:r w:rsidR="006C4C45">
        <w:rPr>
          <w:rFonts w:hint="eastAsia"/>
        </w:rPr>
        <w:t>，</w:t>
      </w:r>
      <w:r>
        <w:rPr>
          <w:rFonts w:hint="eastAsia"/>
        </w:rPr>
        <w:t>毫無知覺</w:t>
      </w:r>
      <w:r w:rsidR="006C4C45">
        <w:rPr>
          <w:rFonts w:hint="eastAsia"/>
        </w:rPr>
        <w:t>，</w:t>
      </w:r>
      <w:r>
        <w:rPr>
          <w:rFonts w:hint="eastAsia"/>
        </w:rPr>
        <w:t>身體顫動不安</w:t>
      </w:r>
      <w:r w:rsidR="006C4C45">
        <w:rPr>
          <w:rFonts w:hint="eastAsia"/>
        </w:rPr>
        <w:t>，</w:t>
      </w:r>
      <w:r>
        <w:rPr>
          <w:rFonts w:hint="eastAsia"/>
        </w:rPr>
        <w:t>時作噯聲</w:t>
      </w:r>
      <w:r w:rsidR="006C4C45">
        <w:rPr>
          <w:rFonts w:hint="eastAsia"/>
        </w:rPr>
        <w:t>，</w:t>
      </w:r>
      <w:r>
        <w:rPr>
          <w:rFonts w:hint="eastAsia"/>
        </w:rPr>
        <w:t>其肌膚甚熱</w:t>
      </w:r>
      <w:r w:rsidR="006C4C45">
        <w:rPr>
          <w:rFonts w:hint="eastAsia"/>
        </w:rPr>
        <w:t>，</w:t>
      </w:r>
      <w:r>
        <w:rPr>
          <w:rFonts w:hint="eastAsia"/>
        </w:rPr>
        <w:t>啟其齒見其舌縮而乾</w:t>
      </w:r>
      <w:r w:rsidR="006C4C45">
        <w:rPr>
          <w:rFonts w:hint="eastAsia"/>
        </w:rPr>
        <w:t>，</w:t>
      </w:r>
      <w:r>
        <w:rPr>
          <w:rFonts w:hint="eastAsia"/>
        </w:rPr>
        <w:t>苔薄微黃</w:t>
      </w:r>
      <w:r w:rsidR="006C4C45">
        <w:rPr>
          <w:rFonts w:hint="eastAsia"/>
        </w:rPr>
        <w:t>，</w:t>
      </w:r>
      <w:r>
        <w:rPr>
          <w:rFonts w:hint="eastAsia"/>
        </w:rPr>
        <w:t>偶灌以水或米湯猶知下嚥</w:t>
      </w:r>
      <w:r w:rsidR="006C4C45">
        <w:rPr>
          <w:rFonts w:hint="eastAsia"/>
        </w:rPr>
        <w:t>，</w:t>
      </w:r>
      <w:r>
        <w:rPr>
          <w:rFonts w:hint="eastAsia"/>
        </w:rPr>
        <w:t>其氣息不勻</w:t>
      </w:r>
      <w:r w:rsidR="006C4C45">
        <w:rPr>
          <w:rFonts w:hint="eastAsia"/>
        </w:rPr>
        <w:t>，</w:t>
      </w:r>
      <w:r>
        <w:rPr>
          <w:rFonts w:hint="eastAsia"/>
        </w:rPr>
        <w:t>間有喘時</w:t>
      </w:r>
      <w:r w:rsidR="006C4C45">
        <w:rPr>
          <w:rFonts w:hint="eastAsia"/>
        </w:rPr>
        <w:t>，</w:t>
      </w:r>
      <w:r>
        <w:rPr>
          <w:rFonts w:hint="eastAsia"/>
        </w:rPr>
        <w:t>其脈數逾六至</w:t>
      </w:r>
      <w:r w:rsidR="006C4C45">
        <w:rPr>
          <w:rFonts w:hint="eastAsia"/>
        </w:rPr>
        <w:t>，</w:t>
      </w:r>
      <w:r>
        <w:rPr>
          <w:rFonts w:hint="eastAsia"/>
        </w:rPr>
        <w:t>左部細而浮</w:t>
      </w:r>
      <w:r w:rsidR="006C4C45">
        <w:rPr>
          <w:rFonts w:hint="eastAsia"/>
        </w:rPr>
        <w:t>，</w:t>
      </w:r>
      <w:r>
        <w:rPr>
          <w:rFonts w:hint="eastAsia"/>
        </w:rPr>
        <w:t>不任重按</w:t>
      </w:r>
      <w:r w:rsidR="006C4C45">
        <w:rPr>
          <w:rFonts w:hint="eastAsia"/>
        </w:rPr>
        <w:t>，</w:t>
      </w:r>
      <w:r>
        <w:rPr>
          <w:rFonts w:hint="eastAsia"/>
        </w:rPr>
        <w:t>右部亦弦細</w:t>
      </w:r>
      <w:r w:rsidR="006C4C45">
        <w:rPr>
          <w:rFonts w:hint="eastAsia"/>
        </w:rPr>
        <w:t>，</w:t>
      </w:r>
      <w:r>
        <w:rPr>
          <w:rFonts w:hint="eastAsia"/>
        </w:rPr>
        <w:t>重診似有力</w:t>
      </w:r>
      <w:r w:rsidR="006C4C45">
        <w:rPr>
          <w:rFonts w:hint="eastAsia"/>
        </w:rPr>
        <w:t>，</w:t>
      </w:r>
      <w:r>
        <w:rPr>
          <w:rFonts w:hint="eastAsia"/>
        </w:rPr>
        <w:t>大便旬日未行。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E511BD">
        <w:rPr>
          <w:rFonts w:hint="eastAsia"/>
        </w:rPr>
        <w:t>：</w:t>
      </w:r>
      <w:r>
        <w:rPr>
          <w:rFonts w:hint="eastAsia"/>
        </w:rPr>
        <w:t>此外感之熱久不退</w:t>
      </w:r>
      <w:r w:rsidR="006C4C45">
        <w:rPr>
          <w:rFonts w:hint="eastAsia"/>
        </w:rPr>
        <w:t>，</w:t>
      </w:r>
      <w:r>
        <w:rPr>
          <w:rFonts w:hint="eastAsia"/>
        </w:rPr>
        <w:t>灼耗真陰</w:t>
      </w:r>
      <w:r w:rsidR="006C4C45">
        <w:rPr>
          <w:rFonts w:hint="eastAsia"/>
        </w:rPr>
        <w:t>，</w:t>
      </w:r>
      <w:r>
        <w:rPr>
          <w:rFonts w:hint="eastAsia"/>
        </w:rPr>
        <w:t>以致肝臟虛損</w:t>
      </w:r>
      <w:r w:rsidR="006C4C45">
        <w:rPr>
          <w:rFonts w:hint="eastAsia"/>
        </w:rPr>
        <w:t>，</w:t>
      </w:r>
      <w:r>
        <w:rPr>
          <w:rFonts w:hint="eastAsia"/>
        </w:rPr>
        <w:t>木燥生風而欲上脫也。當用藥清其實熱</w:t>
      </w:r>
      <w:r w:rsidR="006C4C45">
        <w:rPr>
          <w:rFonts w:hint="eastAsia"/>
        </w:rPr>
        <w:t>，</w:t>
      </w:r>
      <w:r>
        <w:rPr>
          <w:rFonts w:hint="eastAsia"/>
        </w:rPr>
        <w:t>滋其真陰</w:t>
      </w:r>
      <w:r w:rsidR="006C4C45">
        <w:rPr>
          <w:rFonts w:hint="eastAsia"/>
        </w:rPr>
        <w:t>，</w:t>
      </w:r>
      <w:r>
        <w:rPr>
          <w:rFonts w:hint="eastAsia"/>
        </w:rPr>
        <w:t>而更輔以酸收斂肝之品</w:t>
      </w:r>
      <w:r w:rsidR="006C4C45">
        <w:rPr>
          <w:rFonts w:hint="eastAsia"/>
        </w:rPr>
        <w:t>，</w:t>
      </w:r>
      <w:r>
        <w:rPr>
          <w:rFonts w:hint="eastAsia"/>
        </w:rPr>
        <w:t>庶可救此極危之證。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E511BD">
        <w:rPr>
          <w:rFonts w:hint="eastAsia"/>
        </w:rPr>
        <w:t>：</w:t>
      </w:r>
      <w:r>
        <w:rPr>
          <w:rFonts w:hint="eastAsia"/>
        </w:rPr>
        <w:t>生石膏（二兩軋細）</w:t>
      </w:r>
      <w:r w:rsidR="00E511BD">
        <w:rPr>
          <w:rFonts w:hint="eastAsia"/>
        </w:rPr>
        <w:t>、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參（三錢）</w:t>
      </w:r>
      <w:r w:rsidR="00E511BD">
        <w:rPr>
          <w:rFonts w:hint="eastAsia"/>
        </w:rPr>
        <w:t>、</w:t>
      </w:r>
      <w:r>
        <w:rPr>
          <w:rFonts w:hint="eastAsia"/>
        </w:rPr>
        <w:t>生懷地黃（一兩）</w:t>
      </w:r>
      <w:r w:rsidR="00E511BD">
        <w:rPr>
          <w:rFonts w:hint="eastAsia"/>
        </w:rPr>
        <w:t>、</w:t>
      </w:r>
      <w:r>
        <w:rPr>
          <w:rFonts w:hint="eastAsia"/>
        </w:rPr>
        <w:t>淨萸肉（一兩）</w:t>
      </w:r>
      <w:r w:rsidR="00E511BD">
        <w:rPr>
          <w:rFonts w:hint="eastAsia"/>
        </w:rPr>
        <w:t>、</w:t>
      </w:r>
      <w:r>
        <w:rPr>
          <w:rFonts w:hint="eastAsia"/>
        </w:rPr>
        <w:t>生懷山藥（六錢）</w:t>
      </w:r>
      <w:r w:rsidR="00E511BD">
        <w:rPr>
          <w:rFonts w:hint="eastAsia"/>
        </w:rPr>
        <w:t>、</w:t>
      </w:r>
      <w:r>
        <w:rPr>
          <w:rFonts w:hint="eastAsia"/>
        </w:rPr>
        <w:t>甘草（二錢）</w:t>
      </w:r>
      <w:r w:rsidR="00E511BD">
        <w:rPr>
          <w:rFonts w:hint="eastAsia"/>
        </w:rPr>
        <w:t>。</w:t>
      </w:r>
      <w:r>
        <w:rPr>
          <w:rFonts w:hint="eastAsia"/>
        </w:rPr>
        <w:t>共煎湯兩大盅</w:t>
      </w:r>
      <w:r w:rsidR="006C4C45">
        <w:rPr>
          <w:rFonts w:hint="eastAsia"/>
        </w:rPr>
        <w:t>，</w:t>
      </w:r>
      <w:r>
        <w:rPr>
          <w:rFonts w:hint="eastAsia"/>
        </w:rPr>
        <w:t>分三次溫飲下</w:t>
      </w:r>
      <w:r w:rsidR="006C4C45">
        <w:rPr>
          <w:rFonts w:hint="eastAsia"/>
        </w:rPr>
        <w:t>，</w:t>
      </w:r>
      <w:r>
        <w:rPr>
          <w:rFonts w:hint="eastAsia"/>
        </w:rPr>
        <w:t>每次調入生雞子黃一枚。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方解</w:t>
      </w:r>
      <w:r w:rsidR="00E511BD">
        <w:rPr>
          <w:rFonts w:hint="eastAsia"/>
        </w:rPr>
        <w:t>：</w:t>
      </w:r>
      <w:r>
        <w:rPr>
          <w:rFonts w:hint="eastAsia"/>
        </w:rPr>
        <w:t>此方即白虎加人參湯</w:t>
      </w:r>
      <w:r w:rsidR="006C4C45">
        <w:rPr>
          <w:rFonts w:hint="eastAsia"/>
        </w:rPr>
        <w:t>，</w:t>
      </w:r>
      <w:r>
        <w:rPr>
          <w:rFonts w:hint="eastAsia"/>
        </w:rPr>
        <w:t>以生地黃代知母</w:t>
      </w:r>
      <w:r w:rsidR="006C4C45">
        <w:rPr>
          <w:rFonts w:hint="eastAsia"/>
        </w:rPr>
        <w:t>，</w:t>
      </w:r>
      <w:r>
        <w:rPr>
          <w:rFonts w:hint="eastAsia"/>
        </w:rPr>
        <w:t>生山藥代粳米</w:t>
      </w:r>
      <w:r w:rsidR="006C4C45">
        <w:rPr>
          <w:rFonts w:hint="eastAsia"/>
        </w:rPr>
        <w:t>，</w:t>
      </w:r>
      <w:r>
        <w:rPr>
          <w:rFonts w:hint="eastAsia"/>
        </w:rPr>
        <w:t>而又加萸肉也。此方若不加萸肉為愚常用之方</w:t>
      </w:r>
      <w:r w:rsidR="006C4C45">
        <w:rPr>
          <w:rFonts w:hint="eastAsia"/>
        </w:rPr>
        <w:t>，</w:t>
      </w:r>
      <w:r>
        <w:rPr>
          <w:rFonts w:hint="eastAsia"/>
        </w:rPr>
        <w:t>以治寒溫證當用白虎加人參湯而體弱陰虧者</w:t>
      </w:r>
      <w:r w:rsidR="006C4C45">
        <w:rPr>
          <w:rFonts w:hint="eastAsia"/>
        </w:rPr>
        <w:t>，</w:t>
      </w:r>
      <w:r>
        <w:rPr>
          <w:rFonts w:hint="eastAsia"/>
        </w:rPr>
        <w:t>今加萸肉藉以收斂肝氣之將脫也。至此方不用白虎湯加減</w:t>
      </w:r>
      <w:r w:rsidR="006C4C45">
        <w:rPr>
          <w:rFonts w:hint="eastAsia"/>
        </w:rPr>
        <w:t>，</w:t>
      </w:r>
      <w:r>
        <w:rPr>
          <w:rFonts w:hint="eastAsia"/>
        </w:rPr>
        <w:t>而必用白虎加人參為之加減者</w:t>
      </w:r>
      <w:r w:rsidR="006C4C45">
        <w:rPr>
          <w:rFonts w:hint="eastAsia"/>
        </w:rPr>
        <w:t>，</w:t>
      </w:r>
      <w:r>
        <w:rPr>
          <w:rFonts w:hint="eastAsia"/>
        </w:rPr>
        <w:t>因病至此際</w:t>
      </w:r>
      <w:r w:rsidR="006C4C45">
        <w:rPr>
          <w:rFonts w:hint="eastAsia"/>
        </w:rPr>
        <w:t>，</w:t>
      </w:r>
      <w:r>
        <w:rPr>
          <w:rFonts w:hint="eastAsia"/>
        </w:rPr>
        <w:t>非加人參</w:t>
      </w:r>
      <w:r w:rsidR="00D24630">
        <w:rPr>
          <w:rFonts w:hint="eastAsia"/>
        </w:rPr>
        <w:t>於</w:t>
      </w:r>
      <w:r>
        <w:rPr>
          <w:rFonts w:hint="eastAsia"/>
        </w:rPr>
        <w:t>白虎湯中</w:t>
      </w:r>
      <w:r w:rsidR="006C4C45">
        <w:rPr>
          <w:rFonts w:hint="eastAsia"/>
        </w:rPr>
        <w:t>，</w:t>
      </w:r>
      <w:r>
        <w:rPr>
          <w:rFonts w:hint="eastAsia"/>
        </w:rPr>
        <w:t>不能退其深陷之熱</w:t>
      </w:r>
      <w:r w:rsidR="006C4C45">
        <w:rPr>
          <w:rFonts w:hint="eastAsia"/>
        </w:rPr>
        <w:t>，</w:t>
      </w:r>
      <w:r>
        <w:rPr>
          <w:rFonts w:hint="eastAsia"/>
        </w:rPr>
        <w:t>復其昏憒之神明也。</w:t>
      </w:r>
      <w:r w:rsidR="00031834" w:rsidRPr="00031834">
        <w:rPr>
          <w:rFonts w:hint="eastAsia"/>
        </w:rPr>
        <w:t>此理參觀四期藥物講義人參解後所附醫案自明。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031834">
        <w:rPr>
          <w:rFonts w:hint="eastAsia"/>
        </w:rPr>
        <w:t>：</w:t>
      </w:r>
      <w:r>
        <w:rPr>
          <w:rFonts w:hint="eastAsia"/>
        </w:rPr>
        <w:t>將藥三次服完</w:t>
      </w:r>
      <w:r w:rsidR="006C4C45">
        <w:rPr>
          <w:rFonts w:hint="eastAsia"/>
        </w:rPr>
        <w:t>，</w:t>
      </w:r>
      <w:r>
        <w:rPr>
          <w:rFonts w:hint="eastAsia"/>
        </w:rPr>
        <w:t>目睛即不上竄</w:t>
      </w:r>
      <w:r w:rsidR="006C4C45">
        <w:rPr>
          <w:rFonts w:hint="eastAsia"/>
        </w:rPr>
        <w:t>，</w:t>
      </w:r>
      <w:r>
        <w:rPr>
          <w:rFonts w:hint="eastAsia"/>
        </w:rPr>
        <w:t>身體安穩</w:t>
      </w:r>
      <w:r w:rsidR="006C4C45">
        <w:rPr>
          <w:rFonts w:hint="eastAsia"/>
        </w:rPr>
        <w:t>，</w:t>
      </w:r>
      <w:r>
        <w:rPr>
          <w:rFonts w:hint="eastAsia"/>
        </w:rPr>
        <w:t>不復顫動</w:t>
      </w:r>
      <w:r w:rsidR="006C4C45">
        <w:rPr>
          <w:rFonts w:hint="eastAsia"/>
        </w:rPr>
        <w:t>，</w:t>
      </w:r>
      <w:r>
        <w:rPr>
          <w:rFonts w:hint="eastAsia"/>
        </w:rPr>
        <w:t>噯聲已止</w:t>
      </w:r>
      <w:r w:rsidR="006C4C45">
        <w:rPr>
          <w:rFonts w:hint="eastAsia"/>
        </w:rPr>
        <w:t>，</w:t>
      </w:r>
      <w:r>
        <w:rPr>
          <w:rFonts w:hint="eastAsia"/>
        </w:rPr>
        <w:t>氣息已勻</w:t>
      </w:r>
      <w:r w:rsidR="006C4C45">
        <w:rPr>
          <w:rFonts w:hint="eastAsia"/>
        </w:rPr>
        <w:t>，</w:t>
      </w:r>
      <w:r>
        <w:rPr>
          <w:rFonts w:hint="eastAsia"/>
        </w:rPr>
        <w:t>精神較前明瞭而仍不能言</w:t>
      </w:r>
      <w:r w:rsidR="006C4C45">
        <w:rPr>
          <w:rFonts w:hint="eastAsia"/>
        </w:rPr>
        <w:t>，</w:t>
      </w:r>
      <w:r>
        <w:rPr>
          <w:rFonts w:hint="eastAsia"/>
        </w:rPr>
        <w:t>大便猶未通下</w:t>
      </w:r>
      <w:r w:rsidR="006C4C45">
        <w:rPr>
          <w:rFonts w:hint="eastAsia"/>
        </w:rPr>
        <w:t>，</w:t>
      </w:r>
      <w:r>
        <w:rPr>
          <w:rFonts w:hint="eastAsia"/>
        </w:rPr>
        <w:t>肌膚猶熱</w:t>
      </w:r>
      <w:r w:rsidR="006C4C45">
        <w:rPr>
          <w:rFonts w:hint="eastAsia"/>
        </w:rPr>
        <w:t>，</w:t>
      </w:r>
      <w:r>
        <w:rPr>
          <w:rFonts w:hint="eastAsia"/>
        </w:rPr>
        <w:t>脈數已減</w:t>
      </w:r>
      <w:r w:rsidR="006C4C45">
        <w:rPr>
          <w:rFonts w:hint="eastAsia"/>
        </w:rPr>
        <w:t>，</w:t>
      </w:r>
      <w:r>
        <w:rPr>
          <w:rFonts w:hint="eastAsia"/>
        </w:rPr>
        <w:t>不若從前之浮弦</w:t>
      </w:r>
      <w:r w:rsidR="006C4C45">
        <w:rPr>
          <w:rFonts w:hint="eastAsia"/>
        </w:rPr>
        <w:t>，</w:t>
      </w:r>
      <w:r>
        <w:rPr>
          <w:rFonts w:hint="eastAsia"/>
        </w:rPr>
        <w:t>而右部重診仍似有力</w:t>
      </w:r>
      <w:r w:rsidR="006C4C45">
        <w:rPr>
          <w:rFonts w:hint="eastAsia"/>
        </w:rPr>
        <w:t>，</w:t>
      </w:r>
      <w:r>
        <w:rPr>
          <w:rFonts w:hint="eastAsia"/>
        </w:rPr>
        <w:t>遂即原方略為加減</w:t>
      </w:r>
      <w:r w:rsidR="006C4C45">
        <w:rPr>
          <w:rFonts w:hint="eastAsia"/>
        </w:rPr>
        <w:t>，</w:t>
      </w:r>
      <w:r>
        <w:rPr>
          <w:rFonts w:hint="eastAsia"/>
        </w:rPr>
        <w:t>俾再服之。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031834">
        <w:rPr>
          <w:rFonts w:hint="eastAsia"/>
        </w:rPr>
        <w:t>：</w:t>
      </w:r>
      <w:r>
        <w:rPr>
          <w:rFonts w:hint="eastAsia"/>
        </w:rPr>
        <w:t>生石膏（兩半軋細）</w:t>
      </w:r>
      <w:r w:rsidR="00031834">
        <w:rPr>
          <w:rFonts w:hint="eastAsia"/>
        </w:rPr>
        <w:t>、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參（三錢）</w:t>
      </w:r>
      <w:r w:rsidR="00031834">
        <w:rPr>
          <w:rFonts w:hint="eastAsia"/>
        </w:rPr>
        <w:t>、</w:t>
      </w:r>
      <w:r>
        <w:rPr>
          <w:rFonts w:hint="eastAsia"/>
        </w:rPr>
        <w:t>生懷地黃（一兩）</w:t>
      </w:r>
      <w:r w:rsidR="00031834">
        <w:rPr>
          <w:rFonts w:hint="eastAsia"/>
        </w:rPr>
        <w:t>、</w:t>
      </w:r>
      <w:r>
        <w:rPr>
          <w:rFonts w:hint="eastAsia"/>
        </w:rPr>
        <w:t>淨萸肉（六錢）</w:t>
      </w:r>
      <w:r w:rsidR="00031834">
        <w:rPr>
          <w:rFonts w:hint="eastAsia"/>
        </w:rPr>
        <w:t>、</w:t>
      </w:r>
      <w:r>
        <w:rPr>
          <w:rFonts w:hint="eastAsia"/>
        </w:rPr>
        <w:t>天冬（六錢）</w:t>
      </w:r>
      <w:r w:rsidR="00031834">
        <w:rPr>
          <w:rFonts w:hint="eastAsia"/>
        </w:rPr>
        <w:t>、</w:t>
      </w:r>
      <w:r>
        <w:rPr>
          <w:rFonts w:hint="eastAsia"/>
        </w:rPr>
        <w:t>甘草（二錢）</w:t>
      </w:r>
      <w:r w:rsidR="00031834">
        <w:rPr>
          <w:rFonts w:hint="eastAsia"/>
        </w:rPr>
        <w:t>。</w:t>
      </w:r>
      <w:r>
        <w:rPr>
          <w:rFonts w:hint="eastAsia"/>
        </w:rPr>
        <w:t>共煎湯兩盅</w:t>
      </w:r>
      <w:r w:rsidR="006C4C45">
        <w:rPr>
          <w:rFonts w:hint="eastAsia"/>
        </w:rPr>
        <w:t>，</w:t>
      </w:r>
      <w:r>
        <w:rPr>
          <w:rFonts w:hint="eastAsia"/>
        </w:rPr>
        <w:t>分兩次溫飲下</w:t>
      </w:r>
      <w:r w:rsidR="006C4C45">
        <w:rPr>
          <w:rFonts w:hint="eastAsia"/>
        </w:rPr>
        <w:t>，</w:t>
      </w:r>
      <w:r>
        <w:rPr>
          <w:rFonts w:hint="eastAsia"/>
        </w:rPr>
        <w:t>每次調入生雞子黃一枚。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三診</w:t>
      </w:r>
      <w:r w:rsidR="00031834">
        <w:rPr>
          <w:rFonts w:hint="eastAsia"/>
        </w:rPr>
        <w:t>：</w:t>
      </w:r>
      <w:r>
        <w:rPr>
          <w:rFonts w:hint="eastAsia"/>
        </w:rPr>
        <w:t>日服藥一劑</w:t>
      </w:r>
      <w:r w:rsidR="006C4C45">
        <w:rPr>
          <w:rFonts w:hint="eastAsia"/>
        </w:rPr>
        <w:t>，</w:t>
      </w:r>
      <w:r>
        <w:rPr>
          <w:rFonts w:hint="eastAsia"/>
        </w:rPr>
        <w:t>連服兩日</w:t>
      </w:r>
      <w:r w:rsidR="006C4C45">
        <w:rPr>
          <w:rFonts w:hint="eastAsia"/>
        </w:rPr>
        <w:t>，</w:t>
      </w:r>
      <w:r>
        <w:rPr>
          <w:rFonts w:hint="eastAsia"/>
        </w:rPr>
        <w:t>熱已全退</w:t>
      </w:r>
      <w:r w:rsidR="006C4C45">
        <w:rPr>
          <w:rFonts w:hint="eastAsia"/>
        </w:rPr>
        <w:t>，</w:t>
      </w:r>
      <w:r>
        <w:rPr>
          <w:rFonts w:hint="eastAsia"/>
        </w:rPr>
        <w:t>精神之明了似將復原而仍不能言</w:t>
      </w:r>
      <w:r w:rsidR="006C4C45">
        <w:rPr>
          <w:rFonts w:hint="eastAsia"/>
        </w:rPr>
        <w:t>，</w:t>
      </w:r>
      <w:r>
        <w:rPr>
          <w:rFonts w:hint="eastAsia"/>
        </w:rPr>
        <w:t>大便仍未通下</w:t>
      </w:r>
      <w:r w:rsidR="006C4C45">
        <w:rPr>
          <w:rFonts w:hint="eastAsia"/>
        </w:rPr>
        <w:t>，</w:t>
      </w:r>
      <w:r>
        <w:rPr>
          <w:rFonts w:hint="eastAsia"/>
        </w:rPr>
        <w:t>間有努力欲便之象</w:t>
      </w:r>
      <w:r w:rsidR="006C4C45">
        <w:rPr>
          <w:rFonts w:hint="eastAsia"/>
        </w:rPr>
        <w:t>，</w:t>
      </w:r>
      <w:r>
        <w:rPr>
          <w:rFonts w:hint="eastAsia"/>
        </w:rPr>
        <w:t>遂用灌腸法以通其便。再診其脈六部皆微弱無力</w:t>
      </w:r>
      <w:r w:rsidR="006C4C45">
        <w:rPr>
          <w:rFonts w:hint="eastAsia"/>
        </w:rPr>
        <w:t>，</w:t>
      </w:r>
      <w:r>
        <w:rPr>
          <w:rFonts w:hint="eastAsia"/>
        </w:rPr>
        <w:t>知其所以不能言者</w:t>
      </w:r>
      <w:r w:rsidR="006C4C45">
        <w:rPr>
          <w:rFonts w:hint="eastAsia"/>
        </w:rPr>
        <w:t>，</w:t>
      </w:r>
      <w:r>
        <w:rPr>
          <w:rFonts w:hint="eastAsia"/>
        </w:rPr>
        <w:t>胸中大氣虛陷</w:t>
      </w:r>
      <w:r w:rsidR="006C4C45">
        <w:rPr>
          <w:rFonts w:hint="eastAsia"/>
        </w:rPr>
        <w:t>，</w:t>
      </w:r>
      <w:r>
        <w:rPr>
          <w:rFonts w:hint="eastAsia"/>
        </w:rPr>
        <w:t>不能上達</w:t>
      </w:r>
      <w:r w:rsidR="00D24630">
        <w:rPr>
          <w:rFonts w:hint="eastAsia"/>
        </w:rPr>
        <w:t>於</w:t>
      </w:r>
      <w:r>
        <w:rPr>
          <w:rFonts w:hint="eastAsia"/>
        </w:rPr>
        <w:t>舌本也。宜</w:t>
      </w:r>
      <w:r w:rsidR="00D24630">
        <w:rPr>
          <w:rFonts w:hint="eastAsia"/>
        </w:rPr>
        <w:t>於</w:t>
      </w:r>
      <w:r>
        <w:rPr>
          <w:rFonts w:hint="eastAsia"/>
        </w:rPr>
        <w:t>大劑滋補藥中</w:t>
      </w:r>
      <w:r w:rsidR="006C4C45">
        <w:rPr>
          <w:rFonts w:hint="eastAsia"/>
        </w:rPr>
        <w:t>，</w:t>
      </w:r>
      <w:r>
        <w:rPr>
          <w:rFonts w:hint="eastAsia"/>
        </w:rPr>
        <w:t>再加升補氣分之品。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031834">
        <w:rPr>
          <w:rFonts w:hint="eastAsia"/>
        </w:rPr>
        <w:t>：</w:t>
      </w:r>
      <w:r>
        <w:rPr>
          <w:rFonts w:hint="eastAsia"/>
        </w:rPr>
        <w:t>生懷山藥（一兩）</w:t>
      </w:r>
      <w:r w:rsidR="00031834">
        <w:rPr>
          <w:rFonts w:hint="eastAsia"/>
        </w:rPr>
        <w:t>、</w:t>
      </w:r>
      <w:r>
        <w:rPr>
          <w:rFonts w:hint="eastAsia"/>
        </w:rPr>
        <w:t>大甘枸杞（一兩）</w:t>
      </w:r>
      <w:r w:rsidR="00031834">
        <w:rPr>
          <w:rFonts w:hint="eastAsia"/>
        </w:rPr>
        <w:t>、</w:t>
      </w:r>
      <w:r>
        <w:rPr>
          <w:rFonts w:hint="eastAsia"/>
        </w:rPr>
        <w:t>沙參（一兩）</w:t>
      </w:r>
      <w:r w:rsidR="00031834">
        <w:rPr>
          <w:rFonts w:hint="eastAsia"/>
        </w:rPr>
        <w:t>、</w:t>
      </w:r>
      <w:r>
        <w:rPr>
          <w:rFonts w:hint="eastAsia"/>
        </w:rPr>
        <w:t>天冬（六錢）</w:t>
      </w:r>
      <w:r w:rsidR="00031834">
        <w:rPr>
          <w:rFonts w:hint="eastAsia"/>
        </w:rPr>
        <w:t>、</w:t>
      </w:r>
      <w:r>
        <w:rPr>
          <w:rFonts w:hint="eastAsia"/>
        </w:rPr>
        <w:t>寸麥冬（六錢）</w:t>
      </w:r>
      <w:r w:rsidR="00031834">
        <w:rPr>
          <w:rFonts w:hint="eastAsia"/>
        </w:rPr>
        <w:t>、</w:t>
      </w:r>
      <w:r>
        <w:rPr>
          <w:rFonts w:hint="eastAsia"/>
        </w:rPr>
        <w:t>生箭</w:t>
      </w:r>
      <w:r w:rsidR="00031834">
        <w:rPr>
          <w:rFonts w:hint="eastAsia"/>
        </w:rPr>
        <w:t>耆</w:t>
      </w:r>
      <w:r>
        <w:rPr>
          <w:rFonts w:hint="eastAsia"/>
        </w:rPr>
        <w:t>（三錢）</w:t>
      </w:r>
      <w:r w:rsidR="00031834">
        <w:rPr>
          <w:rFonts w:hint="eastAsia"/>
        </w:rPr>
        <w:t>、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參（三錢）</w:t>
      </w:r>
      <w:r w:rsidR="00031834">
        <w:rPr>
          <w:rFonts w:hint="eastAsia"/>
        </w:rPr>
        <w:t>、</w:t>
      </w:r>
      <w:r>
        <w:rPr>
          <w:rFonts w:hint="eastAsia"/>
        </w:rPr>
        <w:t>升麻（一錢）</w:t>
      </w:r>
      <w:r w:rsidR="00031834">
        <w:rPr>
          <w:rFonts w:hint="eastAsia"/>
        </w:rPr>
        <w:t>、</w:t>
      </w:r>
      <w:r>
        <w:rPr>
          <w:rFonts w:hint="eastAsia"/>
        </w:rPr>
        <w:t>桔梗（一錢）</w:t>
      </w:r>
      <w:r w:rsidR="00031834">
        <w:rPr>
          <w:rFonts w:hint="eastAsia"/>
        </w:rPr>
        <w:t>。</w:t>
      </w:r>
      <w:r>
        <w:rPr>
          <w:rFonts w:hint="eastAsia"/>
        </w:rPr>
        <w:t>共煎湯一盅半</w:t>
      </w:r>
      <w:r w:rsidR="006C4C45">
        <w:rPr>
          <w:rFonts w:hint="eastAsia"/>
        </w:rPr>
        <w:t>，</w:t>
      </w:r>
      <w:r>
        <w:rPr>
          <w:rFonts w:hint="eastAsia"/>
        </w:rPr>
        <w:t>分兩次溫服下。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效果</w:t>
      </w:r>
      <w:r w:rsidR="00031834">
        <w:rPr>
          <w:rFonts w:hint="eastAsia"/>
        </w:rPr>
        <w:t>：</w:t>
      </w:r>
      <w:r>
        <w:rPr>
          <w:rFonts w:hint="eastAsia"/>
        </w:rPr>
        <w:t>將藥煎服兩劑</w:t>
      </w:r>
      <w:r w:rsidR="006C4C45">
        <w:rPr>
          <w:rFonts w:hint="eastAsia"/>
        </w:rPr>
        <w:t>，</w:t>
      </w:r>
      <w:r>
        <w:rPr>
          <w:rFonts w:hint="eastAsia"/>
        </w:rPr>
        <w:t>遂能言語</w:t>
      </w:r>
      <w:r w:rsidR="006C4C45">
        <w:rPr>
          <w:rFonts w:hint="eastAsia"/>
        </w:rPr>
        <w:t>，</w:t>
      </w:r>
      <w:r>
        <w:rPr>
          <w:rFonts w:hint="eastAsia"/>
        </w:rPr>
        <w:t>因即原方去升麻減沙參之半</w:t>
      </w:r>
      <w:r w:rsidR="006C4C45">
        <w:rPr>
          <w:rFonts w:hint="eastAsia"/>
        </w:rPr>
        <w:t>，</w:t>
      </w:r>
      <w:r>
        <w:rPr>
          <w:rFonts w:hint="eastAsia"/>
        </w:rPr>
        <w:t>再加萸肉、生麥芽各三錢</w:t>
      </w:r>
      <w:r w:rsidR="006C4C45">
        <w:rPr>
          <w:rFonts w:hint="eastAsia"/>
        </w:rPr>
        <w:t>，</w:t>
      </w:r>
      <w:r>
        <w:rPr>
          <w:rFonts w:hint="eastAsia"/>
        </w:rPr>
        <w:t>再服數劑以善後。</w:t>
      </w:r>
    </w:p>
    <w:p w:rsidR="00A80EEB" w:rsidRDefault="00031834" w:rsidP="00A80EEB">
      <w:pPr>
        <w:pStyle w:val="2f5"/>
        <w:ind w:firstLine="712"/>
      </w:pPr>
      <w:r>
        <w:rPr>
          <w:rFonts w:hint="eastAsia"/>
        </w:rPr>
        <w:t>說明：</w:t>
      </w:r>
      <w:r w:rsidR="00A80EEB">
        <w:rPr>
          <w:rFonts w:hint="eastAsia"/>
        </w:rPr>
        <w:t>醫者救危險將脫之證喜用人參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而喻嘉言謂氣若上脫</w:t>
      </w:r>
      <w:r w:rsidR="006C4C45">
        <w:rPr>
          <w:rFonts w:hint="eastAsia"/>
        </w:rPr>
        <w:t>，</w:t>
      </w:r>
      <w:r w:rsidR="00A80EEB">
        <w:rPr>
          <w:rFonts w:hint="eastAsia"/>
        </w:rPr>
        <w:t>但知重用人參轉令人氣高不返</w:t>
      </w:r>
      <w:r w:rsidR="006C4C45">
        <w:rPr>
          <w:rFonts w:hint="eastAsia"/>
        </w:rPr>
        <w:t>，</w:t>
      </w:r>
      <w:r w:rsidR="00A80EEB">
        <w:rPr>
          <w:rFonts w:hint="eastAsia"/>
        </w:rPr>
        <w:t>必重用赭石輔之始能奏效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此誠千古不磨之論也。此方中之用人參原非用其救脫</w:t>
      </w:r>
      <w:r w:rsidR="006C4C45">
        <w:rPr>
          <w:rFonts w:hint="eastAsia"/>
        </w:rPr>
        <w:t>，</w:t>
      </w:r>
      <w:r w:rsidR="00A80EEB">
        <w:rPr>
          <w:rFonts w:hint="eastAsia"/>
        </w:rPr>
        <w:t>因此證真陰大虧</w:t>
      </w:r>
      <w:r w:rsidR="006C4C45">
        <w:rPr>
          <w:rFonts w:hint="eastAsia"/>
        </w:rPr>
        <w:t>，</w:t>
      </w:r>
      <w:r w:rsidR="00A80EEB">
        <w:rPr>
          <w:rFonts w:hint="eastAsia"/>
        </w:rPr>
        <w:t>惟石膏與人參並用</w:t>
      </w:r>
      <w:r w:rsidR="006C4C45">
        <w:rPr>
          <w:rFonts w:hint="eastAsia"/>
        </w:rPr>
        <w:t>，</w:t>
      </w:r>
      <w:r w:rsidR="00A80EEB">
        <w:rPr>
          <w:rFonts w:hint="eastAsia"/>
        </w:rPr>
        <w:t>獨能</w:t>
      </w:r>
      <w:r w:rsidR="00D24630">
        <w:rPr>
          <w:rFonts w:hint="eastAsia"/>
        </w:rPr>
        <w:t>於</w:t>
      </w:r>
      <w:r w:rsidR="00A80EEB">
        <w:rPr>
          <w:rFonts w:hint="eastAsia"/>
        </w:rPr>
        <w:t>邪火熾盛之時立復真陰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此白虎加人參湯之實用也。至</w:t>
      </w:r>
      <w:r w:rsidR="00D24630">
        <w:rPr>
          <w:rFonts w:hint="eastAsia"/>
        </w:rPr>
        <w:t>於</w:t>
      </w:r>
      <w:r w:rsidR="00A80EEB">
        <w:rPr>
          <w:rFonts w:hint="eastAsia"/>
        </w:rPr>
        <w:t>萸肉</w:t>
      </w:r>
      <w:r w:rsidR="006C4C45">
        <w:rPr>
          <w:rFonts w:hint="eastAsia"/>
        </w:rPr>
        <w:t>，</w:t>
      </w:r>
      <w:r w:rsidR="00A80EEB">
        <w:rPr>
          <w:rFonts w:hint="eastAsia"/>
        </w:rPr>
        <w:t>其補益氣分之力遠不如參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而其挽救氣分之上脫則遠勝</w:t>
      </w:r>
      <w:r w:rsidR="00D24630">
        <w:rPr>
          <w:rFonts w:hint="eastAsia"/>
        </w:rPr>
        <w:t>於</w:t>
      </w:r>
      <w:r w:rsidR="00A80EEB">
        <w:rPr>
          <w:rFonts w:hint="eastAsia"/>
        </w:rPr>
        <w:t>參。誠以肝主疏泄</w:t>
      </w:r>
      <w:r w:rsidR="006C4C45">
        <w:rPr>
          <w:rFonts w:hint="eastAsia"/>
        </w:rPr>
        <w:t>，</w:t>
      </w:r>
      <w:r w:rsidR="00A80EEB">
        <w:rPr>
          <w:rFonts w:hint="eastAsia"/>
        </w:rPr>
        <w:t>人之元氣甚虛者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恆因肝之疏泄過甚而上脫</w:t>
      </w:r>
      <w:r w:rsidR="006C4C45">
        <w:rPr>
          <w:rFonts w:hint="eastAsia"/>
        </w:rPr>
        <w:t>，</w:t>
      </w:r>
      <w:r w:rsidR="00A80EEB">
        <w:rPr>
          <w:rFonts w:hint="eastAsia"/>
        </w:rPr>
        <w:t>重用萸肉以斂肝使之不復疏泄</w:t>
      </w:r>
      <w:r w:rsidR="006C4C45">
        <w:rPr>
          <w:rFonts w:hint="eastAsia"/>
        </w:rPr>
        <w:t>，</w:t>
      </w:r>
      <w:r w:rsidR="00A80EEB">
        <w:rPr>
          <w:rFonts w:hint="eastAsia"/>
        </w:rPr>
        <w:t>則元氣之欲上脫者即可不脫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此愚屢次用之奏效而確知其然者也。</w:t>
      </w:r>
    </w:p>
    <w:p w:rsidR="00031834" w:rsidRDefault="00031834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57" w:name="_Toc223763124"/>
      <w:r>
        <w:br w:type="page"/>
      </w:r>
    </w:p>
    <w:p w:rsidR="00A80EEB" w:rsidRDefault="00031834" w:rsidP="00031834">
      <w:pPr>
        <w:pStyle w:val="5a"/>
      </w:pPr>
      <w:bookmarkStart w:id="1158" w:name="_Toc7561389"/>
      <w:r>
        <w:rPr>
          <w:rFonts w:hint="eastAsia"/>
        </w:rPr>
        <w:lastRenderedPageBreak/>
        <w:t>【</w:t>
      </w:r>
      <w:r w:rsidR="00A80EEB">
        <w:rPr>
          <w:rFonts w:hint="eastAsia"/>
        </w:rPr>
        <w:t>溫病兼氣虛氣鬱</w:t>
      </w:r>
      <w:bookmarkEnd w:id="1157"/>
      <w:r>
        <w:rPr>
          <w:rFonts w:hint="eastAsia"/>
        </w:rPr>
        <w:t>】</w:t>
      </w:r>
      <w:bookmarkEnd w:id="1158"/>
    </w:p>
    <w:p w:rsidR="00A80EEB" w:rsidRDefault="00031834" w:rsidP="00A80EEB">
      <w:pPr>
        <w:pStyle w:val="2f5"/>
        <w:ind w:firstLine="712"/>
      </w:pPr>
      <w:r w:rsidRPr="00031834">
        <w:rPr>
          <w:rFonts w:hint="eastAsia"/>
        </w:rPr>
        <w:t>天津南開義善</w:t>
      </w:r>
      <w:r>
        <w:rPr>
          <w:rFonts w:hint="eastAsia"/>
        </w:rPr>
        <w:t>里</w:t>
      </w:r>
      <w:r w:rsidR="006C4C45">
        <w:t>，</w:t>
      </w:r>
      <w:r w:rsidRPr="00031834">
        <w:rPr>
          <w:rFonts w:hint="eastAsia"/>
        </w:rPr>
        <w:t>遲氏婦</w:t>
      </w:r>
      <w:r w:rsidR="006C4C45">
        <w:t>，</w:t>
      </w:r>
      <w:r w:rsidRPr="00031834">
        <w:rPr>
          <w:rFonts w:hint="eastAsia"/>
        </w:rPr>
        <w:t>年二十二歲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季秋得溫病。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031834">
        <w:rPr>
          <w:rFonts w:hint="eastAsia"/>
        </w:rPr>
        <w:t>：</w:t>
      </w:r>
      <w:r>
        <w:rPr>
          <w:rFonts w:hint="eastAsia"/>
        </w:rPr>
        <w:t>其素日血分不調</w:t>
      </w:r>
      <w:r w:rsidR="006C4C45">
        <w:rPr>
          <w:rFonts w:hint="eastAsia"/>
        </w:rPr>
        <w:t>，</w:t>
      </w:r>
      <w:r>
        <w:rPr>
          <w:rFonts w:hint="eastAsia"/>
        </w:rPr>
        <w:t>恆作灼熱</w:t>
      </w:r>
      <w:r w:rsidR="006C4C45">
        <w:rPr>
          <w:rFonts w:hint="eastAsia"/>
        </w:rPr>
        <w:t>，</w:t>
      </w:r>
      <w:r>
        <w:rPr>
          <w:rFonts w:hint="eastAsia"/>
        </w:rPr>
        <w:t>心中亦恆發熱</w:t>
      </w:r>
      <w:r w:rsidR="006C4C45">
        <w:rPr>
          <w:rFonts w:hint="eastAsia"/>
        </w:rPr>
        <w:t>，</w:t>
      </w:r>
      <w:r>
        <w:rPr>
          <w:rFonts w:hint="eastAsia"/>
        </w:rPr>
        <w:t>因熱貪涼</w:t>
      </w:r>
      <w:r w:rsidR="006C4C45">
        <w:rPr>
          <w:rFonts w:hint="eastAsia"/>
        </w:rPr>
        <w:t>，</w:t>
      </w:r>
      <w:r>
        <w:rPr>
          <w:rFonts w:hint="eastAsia"/>
        </w:rPr>
        <w:t>薄受外感</w:t>
      </w:r>
      <w:r w:rsidR="006C4C45">
        <w:rPr>
          <w:rFonts w:hint="eastAsia"/>
        </w:rPr>
        <w:t>，</w:t>
      </w:r>
      <w:r>
        <w:rPr>
          <w:rFonts w:hint="eastAsia"/>
        </w:rPr>
        <w:t>即成溫病。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031834">
        <w:rPr>
          <w:rFonts w:hint="eastAsia"/>
        </w:rPr>
        <w:t>：</w:t>
      </w:r>
      <w:r>
        <w:rPr>
          <w:rFonts w:hint="eastAsia"/>
        </w:rPr>
        <w:t>初受外感時</w:t>
      </w:r>
      <w:r w:rsidR="006C4C45">
        <w:rPr>
          <w:rFonts w:hint="eastAsia"/>
        </w:rPr>
        <w:t>，</w:t>
      </w:r>
      <w:r>
        <w:rPr>
          <w:rFonts w:hint="eastAsia"/>
        </w:rPr>
        <w:t>醫者以溫藥發其汗</w:t>
      </w:r>
      <w:r w:rsidR="006C4C45">
        <w:rPr>
          <w:rFonts w:hint="eastAsia"/>
        </w:rPr>
        <w:t>，</w:t>
      </w:r>
      <w:r>
        <w:rPr>
          <w:rFonts w:hint="eastAsia"/>
        </w:rPr>
        <w:t>汗出之後</w:t>
      </w:r>
      <w:r w:rsidR="006C4C45">
        <w:rPr>
          <w:rFonts w:hint="eastAsia"/>
        </w:rPr>
        <w:t>，</w:t>
      </w:r>
      <w:r>
        <w:rPr>
          <w:rFonts w:hint="eastAsia"/>
        </w:rPr>
        <w:t>表裡陡然大熱</w:t>
      </w:r>
      <w:r w:rsidR="006C4C45">
        <w:rPr>
          <w:rFonts w:hint="eastAsia"/>
        </w:rPr>
        <w:t>，</w:t>
      </w:r>
      <w:r>
        <w:rPr>
          <w:rFonts w:hint="eastAsia"/>
        </w:rPr>
        <w:t>嘔吐難進飲食</w:t>
      </w:r>
      <w:r w:rsidR="006C4C45">
        <w:rPr>
          <w:rFonts w:hint="eastAsia"/>
        </w:rPr>
        <w:t>，</w:t>
      </w:r>
      <w:r>
        <w:rPr>
          <w:rFonts w:hint="eastAsia"/>
        </w:rPr>
        <w:t>飲水亦恆吐出</w:t>
      </w:r>
      <w:r w:rsidR="006C4C45">
        <w:rPr>
          <w:rFonts w:hint="eastAsia"/>
        </w:rPr>
        <w:t>，</w:t>
      </w:r>
      <w:r>
        <w:rPr>
          <w:rFonts w:hint="eastAsia"/>
        </w:rPr>
        <w:t>氣息不調</w:t>
      </w:r>
      <w:r w:rsidR="006C4C45">
        <w:rPr>
          <w:rFonts w:hint="eastAsia"/>
        </w:rPr>
        <w:t>，</w:t>
      </w:r>
      <w:r>
        <w:rPr>
          <w:rFonts w:hint="eastAsia"/>
        </w:rPr>
        <w:t>恆作呻吟</w:t>
      </w:r>
      <w:r w:rsidR="006C4C45">
        <w:rPr>
          <w:rFonts w:hint="eastAsia"/>
        </w:rPr>
        <w:t>，</w:t>
      </w:r>
      <w:r>
        <w:rPr>
          <w:rFonts w:hint="eastAsia"/>
        </w:rPr>
        <w:t>小便不利</w:t>
      </w:r>
      <w:r w:rsidR="006C4C45">
        <w:rPr>
          <w:rFonts w:hint="eastAsia"/>
        </w:rPr>
        <w:t>，</w:t>
      </w:r>
      <w:r>
        <w:rPr>
          <w:rFonts w:hint="eastAsia"/>
        </w:rPr>
        <w:t>大便泄瀉日三四次</w:t>
      </w:r>
      <w:r w:rsidR="006C4C45">
        <w:rPr>
          <w:rFonts w:hint="eastAsia"/>
        </w:rPr>
        <w:t>，</w:t>
      </w:r>
      <w:r>
        <w:rPr>
          <w:rFonts w:hint="eastAsia"/>
        </w:rPr>
        <w:t>其舌苔薄而黃</w:t>
      </w:r>
      <w:r w:rsidR="006C4C45">
        <w:rPr>
          <w:rFonts w:hint="eastAsia"/>
        </w:rPr>
        <w:t>，</w:t>
      </w:r>
      <w:r>
        <w:rPr>
          <w:rFonts w:hint="eastAsia"/>
        </w:rPr>
        <w:t>脈象似有力而不實</w:t>
      </w:r>
      <w:r w:rsidR="006C4C45">
        <w:rPr>
          <w:rFonts w:hint="eastAsia"/>
        </w:rPr>
        <w:t>，</w:t>
      </w:r>
      <w:r>
        <w:rPr>
          <w:rFonts w:hint="eastAsia"/>
        </w:rPr>
        <w:t>左部尤不任重按</w:t>
      </w:r>
      <w:r w:rsidR="006C4C45">
        <w:rPr>
          <w:rFonts w:hint="eastAsia"/>
        </w:rPr>
        <w:t>，</w:t>
      </w:r>
      <w:r>
        <w:rPr>
          <w:rFonts w:hint="eastAsia"/>
        </w:rPr>
        <w:t>一分鐘百零二至</w:t>
      </w:r>
      <w:r w:rsidR="006C4C45">
        <w:rPr>
          <w:rFonts w:hint="eastAsia"/>
        </w:rPr>
        <w:t>，</w:t>
      </w:r>
      <w:r>
        <w:rPr>
          <w:rFonts w:hint="eastAsia"/>
        </w:rPr>
        <w:t>搖搖有動象。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031834">
        <w:rPr>
          <w:rFonts w:hint="eastAsia"/>
        </w:rPr>
        <w:t>：</w:t>
      </w:r>
      <w:r>
        <w:rPr>
          <w:rFonts w:hint="eastAsia"/>
        </w:rPr>
        <w:t>其胃中為熱藥發表所傷</w:t>
      </w:r>
      <w:r w:rsidR="006C4C45">
        <w:rPr>
          <w:rFonts w:hint="eastAsia"/>
        </w:rPr>
        <w:t>，</w:t>
      </w:r>
      <w:r>
        <w:rPr>
          <w:rFonts w:hint="eastAsia"/>
        </w:rPr>
        <w:t>是以嘔吐</w:t>
      </w:r>
      <w:r w:rsidR="006C4C45">
        <w:rPr>
          <w:rFonts w:hint="eastAsia"/>
        </w:rPr>
        <w:t>，</w:t>
      </w:r>
      <w:r>
        <w:rPr>
          <w:rFonts w:hint="eastAsia"/>
        </w:rPr>
        <w:t>其素日陰虧</w:t>
      </w:r>
      <w:r w:rsidR="006C4C45">
        <w:rPr>
          <w:rFonts w:hint="eastAsia"/>
        </w:rPr>
        <w:t>，</w:t>
      </w:r>
      <w:r>
        <w:rPr>
          <w:rFonts w:hint="eastAsia"/>
        </w:rPr>
        <w:t>肝腎有熱</w:t>
      </w:r>
      <w:r w:rsidR="006C4C45">
        <w:rPr>
          <w:rFonts w:hint="eastAsia"/>
        </w:rPr>
        <w:t>，</w:t>
      </w:r>
      <w:r>
        <w:rPr>
          <w:rFonts w:hint="eastAsia"/>
        </w:rPr>
        <w:t>又兼外感之熱內迫</w:t>
      </w:r>
      <w:r w:rsidR="006C4C45">
        <w:rPr>
          <w:rFonts w:hint="eastAsia"/>
        </w:rPr>
        <w:t>，</w:t>
      </w:r>
      <w:r>
        <w:rPr>
          <w:rFonts w:hint="eastAsia"/>
        </w:rPr>
        <w:t>致小便不利</w:t>
      </w:r>
      <w:r w:rsidR="006C4C45">
        <w:rPr>
          <w:rFonts w:hint="eastAsia"/>
        </w:rPr>
        <w:t>，</w:t>
      </w:r>
      <w:r>
        <w:rPr>
          <w:rFonts w:hint="eastAsia"/>
        </w:rPr>
        <w:t>水歸大腸</w:t>
      </w:r>
      <w:r w:rsidR="006C4C45">
        <w:rPr>
          <w:rFonts w:hint="eastAsia"/>
        </w:rPr>
        <w:t>，</w:t>
      </w:r>
      <w:r>
        <w:rPr>
          <w:rFonts w:hint="eastAsia"/>
        </w:rPr>
        <w:t>是以泄瀉</w:t>
      </w:r>
      <w:r w:rsidR="006C4C45">
        <w:rPr>
          <w:rFonts w:hint="eastAsia"/>
        </w:rPr>
        <w:t>，</w:t>
      </w:r>
      <w:r>
        <w:rPr>
          <w:rFonts w:hint="eastAsia"/>
        </w:rPr>
        <w:t>其舌苔薄而黃者</w:t>
      </w:r>
      <w:r w:rsidR="006C4C45">
        <w:rPr>
          <w:rFonts w:hint="eastAsia"/>
        </w:rPr>
        <w:t>，</w:t>
      </w:r>
      <w:r>
        <w:rPr>
          <w:rFonts w:hint="eastAsia"/>
        </w:rPr>
        <w:t>外感原不甚劇（舌苔薄</w:t>
      </w:r>
      <w:r w:rsidR="006C4C45">
        <w:rPr>
          <w:rFonts w:hint="eastAsia"/>
        </w:rPr>
        <w:t>，</w:t>
      </w:r>
      <w:r>
        <w:rPr>
          <w:rFonts w:hint="eastAsia"/>
        </w:rPr>
        <w:t>亦主胃氣虛）</w:t>
      </w:r>
      <w:r w:rsidR="006C4C45">
        <w:rPr>
          <w:rFonts w:hint="eastAsia"/>
        </w:rPr>
        <w:t>，</w:t>
      </w:r>
      <w:r>
        <w:rPr>
          <w:rFonts w:hint="eastAsia"/>
        </w:rPr>
        <w:t>而治以滋陰、清熱、上止嘔吐、下調二便之劑。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031834">
        <w:rPr>
          <w:rFonts w:hint="eastAsia"/>
        </w:rPr>
        <w:t>：</w:t>
      </w:r>
      <w:r>
        <w:rPr>
          <w:rFonts w:hint="eastAsia"/>
        </w:rPr>
        <w:t>生懷山藥（一兩）</w:t>
      </w:r>
      <w:r w:rsidR="00031834">
        <w:rPr>
          <w:rFonts w:hint="eastAsia"/>
        </w:rPr>
        <w:t>、</w:t>
      </w:r>
      <w:r>
        <w:rPr>
          <w:rFonts w:hint="eastAsia"/>
        </w:rPr>
        <w:t>滑石（八錢）</w:t>
      </w:r>
      <w:r w:rsidR="00031834">
        <w:rPr>
          <w:rFonts w:hint="eastAsia"/>
        </w:rPr>
        <w:t>、</w:t>
      </w:r>
      <w:r>
        <w:rPr>
          <w:rFonts w:hint="eastAsia"/>
        </w:rPr>
        <w:t>生杭芍（八錢）</w:t>
      </w:r>
      <w:r w:rsidR="00031834">
        <w:rPr>
          <w:rFonts w:hint="eastAsia"/>
        </w:rPr>
        <w:t>、</w:t>
      </w:r>
      <w:r>
        <w:rPr>
          <w:rFonts w:hint="eastAsia"/>
        </w:rPr>
        <w:t>生懷地黃（六錢）</w:t>
      </w:r>
      <w:r w:rsidR="00031834">
        <w:rPr>
          <w:rFonts w:hint="eastAsia"/>
        </w:rPr>
        <w:t>、</w:t>
      </w:r>
      <w:r>
        <w:rPr>
          <w:rFonts w:hint="eastAsia"/>
        </w:rPr>
        <w:t>清半夏（五錢溫水洗三次）</w:t>
      </w:r>
      <w:r w:rsidR="00031834">
        <w:rPr>
          <w:rFonts w:hint="eastAsia"/>
        </w:rPr>
        <w:t>、</w:t>
      </w:r>
      <w:r>
        <w:rPr>
          <w:rFonts w:hint="eastAsia"/>
        </w:rPr>
        <w:t>碎竹茹（三錢）</w:t>
      </w:r>
      <w:r w:rsidR="00031834">
        <w:rPr>
          <w:rFonts w:hint="eastAsia"/>
        </w:rPr>
        <w:t>、</w:t>
      </w:r>
      <w:r>
        <w:rPr>
          <w:rFonts w:hint="eastAsia"/>
        </w:rPr>
        <w:t>生麥芽（三錢）</w:t>
      </w:r>
      <w:r w:rsidR="00031834">
        <w:rPr>
          <w:rFonts w:hint="eastAsia"/>
        </w:rPr>
        <w:t>、</w:t>
      </w:r>
      <w:r>
        <w:rPr>
          <w:rFonts w:hint="eastAsia"/>
        </w:rPr>
        <w:t>淨青黛（二錢）</w:t>
      </w:r>
      <w:r w:rsidR="00031834">
        <w:rPr>
          <w:rFonts w:hint="eastAsia"/>
        </w:rPr>
        <w:t>、</w:t>
      </w:r>
      <w:r>
        <w:rPr>
          <w:rFonts w:hint="eastAsia"/>
        </w:rPr>
        <w:t>連翹（二錢）</w:t>
      </w:r>
      <w:r w:rsidR="00031834">
        <w:rPr>
          <w:rFonts w:hint="eastAsia"/>
        </w:rPr>
        <w:t>、</w:t>
      </w:r>
      <w:r>
        <w:rPr>
          <w:rFonts w:hint="eastAsia"/>
        </w:rPr>
        <w:t>甘草（三錢）</w:t>
      </w:r>
      <w:r w:rsidR="00031834">
        <w:rPr>
          <w:rFonts w:hint="eastAsia"/>
        </w:rPr>
        <w:t>、</w:t>
      </w:r>
      <w:r>
        <w:rPr>
          <w:rFonts w:hint="eastAsia"/>
        </w:rPr>
        <w:t>鮮茅根（四錢）</w:t>
      </w:r>
      <w:r w:rsidR="00031834">
        <w:rPr>
          <w:rFonts w:hint="eastAsia"/>
        </w:rPr>
        <w:t>。</w:t>
      </w:r>
      <w:r>
        <w:rPr>
          <w:rFonts w:hint="eastAsia"/>
        </w:rPr>
        <w:t>藥共十一味</w:t>
      </w:r>
      <w:r w:rsidR="006C4C45">
        <w:rPr>
          <w:rFonts w:hint="eastAsia"/>
        </w:rPr>
        <w:t>，</w:t>
      </w:r>
      <w:r>
        <w:rPr>
          <w:rFonts w:hint="eastAsia"/>
        </w:rPr>
        <w:t>先將前十味水煎十餘沸</w:t>
      </w:r>
      <w:r w:rsidR="006C4C45">
        <w:rPr>
          <w:rFonts w:hint="eastAsia"/>
        </w:rPr>
        <w:t>，</w:t>
      </w:r>
      <w:r>
        <w:rPr>
          <w:rFonts w:hint="eastAsia"/>
        </w:rPr>
        <w:t>再入茅根同煎七八沸</w:t>
      </w:r>
      <w:r w:rsidR="006C4C45">
        <w:rPr>
          <w:rFonts w:hint="eastAsia"/>
        </w:rPr>
        <w:t>，</w:t>
      </w:r>
      <w:r>
        <w:rPr>
          <w:rFonts w:hint="eastAsia"/>
        </w:rPr>
        <w:t>其湯即成</w:t>
      </w:r>
      <w:r w:rsidR="006C4C45">
        <w:rPr>
          <w:rFonts w:hint="eastAsia"/>
        </w:rPr>
        <w:t>，</w:t>
      </w:r>
      <w:r>
        <w:rPr>
          <w:rFonts w:hint="eastAsia"/>
        </w:rPr>
        <w:t>取清湯兩盅</w:t>
      </w:r>
      <w:r w:rsidR="006C4C45">
        <w:rPr>
          <w:rFonts w:hint="eastAsia"/>
        </w:rPr>
        <w:t>，</w:t>
      </w:r>
      <w:r>
        <w:rPr>
          <w:rFonts w:hint="eastAsia"/>
        </w:rPr>
        <w:t>分三次溫飲下。服醫藥後防其嘔吐</w:t>
      </w:r>
      <w:r w:rsidR="006C4C45">
        <w:rPr>
          <w:rFonts w:hint="eastAsia"/>
        </w:rPr>
        <w:t>，</w:t>
      </w:r>
      <w:r>
        <w:rPr>
          <w:rFonts w:hint="eastAsia"/>
        </w:rPr>
        <w:t>可口含生薑一片</w:t>
      </w:r>
      <w:r w:rsidR="006C4C45">
        <w:rPr>
          <w:rFonts w:hint="eastAsia"/>
        </w:rPr>
        <w:t>，</w:t>
      </w:r>
      <w:r>
        <w:rPr>
          <w:rFonts w:hint="eastAsia"/>
        </w:rPr>
        <w:t>或</w:t>
      </w:r>
      <w:r w:rsidR="00D24630">
        <w:rPr>
          <w:rFonts w:hint="eastAsia"/>
        </w:rPr>
        <w:t>於</w:t>
      </w:r>
      <w:r>
        <w:rPr>
          <w:rFonts w:hint="eastAsia"/>
        </w:rPr>
        <w:t>煎藥時加生薑三片亦可。至藥局中若無鮮茅根</w:t>
      </w:r>
      <w:r w:rsidR="006C4C45">
        <w:rPr>
          <w:rFonts w:hint="eastAsia"/>
        </w:rPr>
        <w:t>，</w:t>
      </w:r>
      <w:r>
        <w:rPr>
          <w:rFonts w:hint="eastAsia"/>
        </w:rPr>
        <w:t>可用乾茅根兩半煎湯</w:t>
      </w:r>
      <w:r w:rsidR="006C4C45">
        <w:rPr>
          <w:rFonts w:hint="eastAsia"/>
        </w:rPr>
        <w:t>，</w:t>
      </w:r>
      <w:r>
        <w:rPr>
          <w:rFonts w:hint="eastAsia"/>
        </w:rPr>
        <w:t>以之代水煎藥。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方解</w:t>
      </w:r>
      <w:r w:rsidR="00031834">
        <w:rPr>
          <w:rFonts w:hint="eastAsia"/>
        </w:rPr>
        <w:t>：</w:t>
      </w:r>
      <w:r>
        <w:rPr>
          <w:rFonts w:hint="eastAsia"/>
        </w:rPr>
        <w:t>方中之義</w:t>
      </w:r>
      <w:r w:rsidR="006C4C45">
        <w:rPr>
          <w:rFonts w:hint="eastAsia"/>
        </w:rPr>
        <w:t>，</w:t>
      </w:r>
      <w:r>
        <w:rPr>
          <w:rFonts w:hint="eastAsia"/>
        </w:rPr>
        <w:t>山藥與滑石並用</w:t>
      </w:r>
      <w:r w:rsidR="006C4C45">
        <w:rPr>
          <w:rFonts w:hint="eastAsia"/>
        </w:rPr>
        <w:t>，</w:t>
      </w:r>
      <w:r>
        <w:rPr>
          <w:rFonts w:hint="eastAsia"/>
        </w:rPr>
        <w:t>一滋陰以退熱而能固大便</w:t>
      </w:r>
      <w:r w:rsidR="006C4C45">
        <w:rPr>
          <w:rFonts w:hint="eastAsia"/>
        </w:rPr>
        <w:t>，</w:t>
      </w:r>
      <w:r>
        <w:rPr>
          <w:rFonts w:hint="eastAsia"/>
        </w:rPr>
        <w:t>一清火以退熱而善利小便</w:t>
      </w:r>
      <w:r w:rsidR="00031834">
        <w:rPr>
          <w:rFonts w:hint="eastAsia"/>
        </w:rPr>
        <w:t>。</w:t>
      </w:r>
      <w:r>
        <w:rPr>
          <w:rFonts w:hint="eastAsia"/>
        </w:rPr>
        <w:t>芍藥與甘草並用為甘草芍藥湯</w:t>
      </w:r>
      <w:r w:rsidR="006C4C45">
        <w:rPr>
          <w:rFonts w:hint="eastAsia"/>
        </w:rPr>
        <w:t>，</w:t>
      </w:r>
      <w:r>
        <w:rPr>
          <w:rFonts w:hint="eastAsia"/>
        </w:rPr>
        <w:t>仲師用之以復真陰</w:t>
      </w:r>
      <w:r w:rsidR="006C4C45">
        <w:rPr>
          <w:rFonts w:hint="eastAsia"/>
        </w:rPr>
        <w:t>，</w:t>
      </w:r>
      <w:r>
        <w:rPr>
          <w:rFonts w:hint="eastAsia"/>
        </w:rPr>
        <w:t>而芍藥亦善利小便</w:t>
      </w:r>
      <w:r w:rsidR="006C4C45">
        <w:rPr>
          <w:rFonts w:hint="eastAsia"/>
        </w:rPr>
        <w:t>，</w:t>
      </w:r>
      <w:r>
        <w:rPr>
          <w:rFonts w:hint="eastAsia"/>
        </w:rPr>
        <w:t>甘草亦善補大便</w:t>
      </w:r>
      <w:r w:rsidR="006C4C45">
        <w:rPr>
          <w:rFonts w:hint="eastAsia"/>
        </w:rPr>
        <w:t>，</w:t>
      </w:r>
      <w:r>
        <w:rPr>
          <w:rFonts w:hint="eastAsia"/>
        </w:rPr>
        <w:t>彙集四味成方</w:t>
      </w:r>
      <w:r w:rsidR="006C4C45">
        <w:rPr>
          <w:rFonts w:hint="eastAsia"/>
        </w:rPr>
        <w:t>，</w:t>
      </w:r>
      <w:r>
        <w:rPr>
          <w:rFonts w:hint="eastAsia"/>
        </w:rPr>
        <w:t>即拙擬之滋陰清燥湯</w:t>
      </w:r>
      <w:r w:rsidR="00031834">
        <w:rPr>
          <w:rFonts w:hint="eastAsia"/>
        </w:rPr>
        <w:t>（</w:t>
      </w:r>
      <w:r w:rsidR="00031834" w:rsidRPr="00031834">
        <w:rPr>
          <w:rFonts w:hint="eastAsia"/>
        </w:rPr>
        <w:t>方載三期五卷</w:t>
      </w:r>
      <w:r w:rsidR="00031834">
        <w:rPr>
          <w:rFonts w:hint="eastAsia"/>
        </w:rPr>
        <w:t>）</w:t>
      </w:r>
      <w:r>
        <w:rPr>
          <w:rFonts w:hint="eastAsia"/>
        </w:rPr>
        <w:t>也。以治上有燥熱下焦滑瀉之證</w:t>
      </w:r>
      <w:r w:rsidR="006C4C45">
        <w:rPr>
          <w:rFonts w:hint="eastAsia"/>
        </w:rPr>
        <w:t>，</w:t>
      </w:r>
      <w:r>
        <w:rPr>
          <w:rFonts w:hint="eastAsia"/>
        </w:rPr>
        <w:t>莫不隨手奏效。半夏善止嘔吐</w:t>
      </w:r>
      <w:r w:rsidR="006C4C45">
        <w:rPr>
          <w:rFonts w:hint="eastAsia"/>
        </w:rPr>
        <w:t>，</w:t>
      </w:r>
      <w:r>
        <w:rPr>
          <w:rFonts w:hint="eastAsia"/>
        </w:rPr>
        <w:t>然必須洗淨礬味（藥局清半夏亦有礬）</w:t>
      </w:r>
      <w:r w:rsidR="006C4C45">
        <w:rPr>
          <w:rFonts w:hint="eastAsia"/>
        </w:rPr>
        <w:t>，</w:t>
      </w:r>
      <w:r>
        <w:rPr>
          <w:rFonts w:hint="eastAsia"/>
        </w:rPr>
        <w:t>屢洗之則藥力減</w:t>
      </w:r>
      <w:r w:rsidR="006C4C45">
        <w:rPr>
          <w:rFonts w:hint="eastAsia"/>
        </w:rPr>
        <w:t>，</w:t>
      </w:r>
      <w:r>
        <w:rPr>
          <w:rFonts w:hint="eastAsia"/>
        </w:rPr>
        <w:t>是以用至五錢。竹茹亦善止嘔吐</w:t>
      </w:r>
      <w:r w:rsidR="006C4C45">
        <w:rPr>
          <w:rFonts w:hint="eastAsia"/>
        </w:rPr>
        <w:t>，</w:t>
      </w:r>
      <w:r>
        <w:rPr>
          <w:rFonts w:hint="eastAsia"/>
        </w:rPr>
        <w:t>其碎者為竹之皮</w:t>
      </w:r>
      <w:r w:rsidR="006C4C45">
        <w:rPr>
          <w:rFonts w:hint="eastAsia"/>
        </w:rPr>
        <w:t>，</w:t>
      </w:r>
      <w:r>
        <w:rPr>
          <w:rFonts w:hint="eastAsia"/>
        </w:rPr>
        <w:t>津沽藥局名為竹茹粉</w:t>
      </w:r>
      <w:r w:rsidR="006C4C45">
        <w:rPr>
          <w:rFonts w:hint="eastAsia"/>
        </w:rPr>
        <w:t>，</w:t>
      </w:r>
      <w:r>
        <w:rPr>
          <w:rFonts w:hint="eastAsia"/>
        </w:rPr>
        <w:t>其止嘔之力較整者為優。至</w:t>
      </w:r>
      <w:r w:rsidR="00D24630">
        <w:rPr>
          <w:rFonts w:hint="eastAsia"/>
        </w:rPr>
        <w:t>於</w:t>
      </w:r>
      <w:r>
        <w:rPr>
          <w:rFonts w:hint="eastAsia"/>
        </w:rPr>
        <w:t>青黛、生薑亦止嘔吐之副品也。用生麥芽、鮮茅根者</w:t>
      </w:r>
      <w:r w:rsidR="006C4C45">
        <w:rPr>
          <w:rFonts w:hint="eastAsia"/>
        </w:rPr>
        <w:t>，</w:t>
      </w:r>
      <w:r>
        <w:rPr>
          <w:rFonts w:hint="eastAsia"/>
        </w:rPr>
        <w:t>以二藥皆善利小便</w:t>
      </w:r>
      <w:r w:rsidR="006C4C45">
        <w:rPr>
          <w:rFonts w:hint="eastAsia"/>
        </w:rPr>
        <w:t>，</w:t>
      </w:r>
      <w:r>
        <w:rPr>
          <w:rFonts w:hint="eastAsia"/>
        </w:rPr>
        <w:t>而又善達肝木之鬱以調氣分也。用生地黃者</w:t>
      </w:r>
      <w:r w:rsidR="006C4C45">
        <w:rPr>
          <w:rFonts w:hint="eastAsia"/>
        </w:rPr>
        <w:t>，</w:t>
      </w:r>
      <w:r>
        <w:rPr>
          <w:rFonts w:hint="eastAsia"/>
        </w:rPr>
        <w:t>以其為滋補真陰之主藥</w:t>
      </w:r>
      <w:r w:rsidR="006C4C45">
        <w:rPr>
          <w:rFonts w:hint="eastAsia"/>
        </w:rPr>
        <w:t>，</w:t>
      </w:r>
      <w:r>
        <w:rPr>
          <w:rFonts w:hint="eastAsia"/>
        </w:rPr>
        <w:t>即可為治脈數動搖者之要藥也。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031834">
        <w:rPr>
          <w:rFonts w:hint="eastAsia"/>
        </w:rPr>
        <w:t>：</w:t>
      </w:r>
      <w:r>
        <w:rPr>
          <w:rFonts w:hint="eastAsia"/>
        </w:rPr>
        <w:t>將藥煎服一劑</w:t>
      </w:r>
      <w:r w:rsidR="006C4C45">
        <w:rPr>
          <w:rFonts w:hint="eastAsia"/>
        </w:rPr>
        <w:t>，</w:t>
      </w:r>
      <w:r>
        <w:rPr>
          <w:rFonts w:hint="eastAsia"/>
        </w:rPr>
        <w:t>嘔吐與泄瀉皆愈</w:t>
      </w:r>
      <w:r w:rsidR="006C4C45">
        <w:rPr>
          <w:rFonts w:hint="eastAsia"/>
        </w:rPr>
        <w:t>，</w:t>
      </w:r>
      <w:r>
        <w:rPr>
          <w:rFonts w:hint="eastAsia"/>
        </w:rPr>
        <w:t>小便已利</w:t>
      </w:r>
      <w:r w:rsidR="006C4C45">
        <w:rPr>
          <w:rFonts w:hint="eastAsia"/>
        </w:rPr>
        <w:t>，</w:t>
      </w:r>
      <w:r>
        <w:rPr>
          <w:rFonts w:hint="eastAsia"/>
        </w:rPr>
        <w:t>脈象不復搖搖</w:t>
      </w:r>
      <w:r w:rsidR="006C4C45">
        <w:rPr>
          <w:rFonts w:hint="eastAsia"/>
        </w:rPr>
        <w:t>，</w:t>
      </w:r>
      <w:r>
        <w:rPr>
          <w:rFonts w:hint="eastAsia"/>
        </w:rPr>
        <w:t>仍似有力</w:t>
      </w:r>
      <w:r w:rsidR="006C4C45">
        <w:rPr>
          <w:rFonts w:hint="eastAsia"/>
        </w:rPr>
        <w:t>，</w:t>
      </w:r>
      <w:r>
        <w:rPr>
          <w:rFonts w:hint="eastAsia"/>
        </w:rPr>
        <w:t>至數未減</w:t>
      </w:r>
      <w:r w:rsidR="006C4C45">
        <w:rPr>
          <w:rFonts w:hint="eastAsia"/>
        </w:rPr>
        <w:t>，</w:t>
      </w:r>
      <w:r>
        <w:rPr>
          <w:rFonts w:hint="eastAsia"/>
        </w:rPr>
        <w:t>其表裡之熱稍退</w:t>
      </w:r>
      <w:r w:rsidR="006C4C45">
        <w:rPr>
          <w:rFonts w:hint="eastAsia"/>
        </w:rPr>
        <w:t>，</w:t>
      </w:r>
      <w:r>
        <w:rPr>
          <w:rFonts w:hint="eastAsia"/>
        </w:rPr>
        <w:t>氣息仍似不順</w:t>
      </w:r>
      <w:r w:rsidR="006C4C45">
        <w:rPr>
          <w:rFonts w:hint="eastAsia"/>
        </w:rPr>
        <w:t>，</w:t>
      </w:r>
      <w:r>
        <w:rPr>
          <w:rFonts w:hint="eastAsia"/>
        </w:rPr>
        <w:t>舌苔仍黃</w:t>
      </w:r>
      <w:r w:rsidR="006C4C45">
        <w:rPr>
          <w:rFonts w:hint="eastAsia"/>
        </w:rPr>
        <w:t>，</w:t>
      </w:r>
      <w:r>
        <w:rPr>
          <w:rFonts w:hint="eastAsia"/>
        </w:rPr>
        <w:t>欲投以重劑以清其熱</w:t>
      </w:r>
      <w:r w:rsidR="006C4C45">
        <w:rPr>
          <w:rFonts w:hint="eastAsia"/>
        </w:rPr>
        <w:t>，</w:t>
      </w:r>
      <w:r>
        <w:rPr>
          <w:rFonts w:hint="eastAsia"/>
        </w:rPr>
        <w:t>猶恐大便不實</w:t>
      </w:r>
      <w:r w:rsidR="006C4C45">
        <w:rPr>
          <w:rFonts w:hint="eastAsia"/>
        </w:rPr>
        <w:t>，</w:t>
      </w:r>
      <w:r>
        <w:rPr>
          <w:rFonts w:hint="eastAsia"/>
        </w:rPr>
        <w:t>擬再治以清解之劑。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031834">
        <w:rPr>
          <w:rFonts w:hint="eastAsia"/>
        </w:rPr>
        <w:t>：</w:t>
      </w:r>
      <w:r>
        <w:rPr>
          <w:rFonts w:hint="eastAsia"/>
        </w:rPr>
        <w:t>生懷地黃（一兩）</w:t>
      </w:r>
      <w:r w:rsidR="00031834">
        <w:rPr>
          <w:rFonts w:hint="eastAsia"/>
        </w:rPr>
        <w:t>、</w:t>
      </w:r>
      <w:r>
        <w:rPr>
          <w:rFonts w:hint="eastAsia"/>
        </w:rPr>
        <w:t>玄參（八錢）</w:t>
      </w:r>
      <w:r w:rsidR="00031834">
        <w:rPr>
          <w:rFonts w:hint="eastAsia"/>
        </w:rPr>
        <w:t>、</w:t>
      </w:r>
      <w:r>
        <w:rPr>
          <w:rFonts w:hint="eastAsia"/>
        </w:rPr>
        <w:t>生杭芍（六錢）</w:t>
      </w:r>
      <w:r w:rsidR="00031834">
        <w:rPr>
          <w:rFonts w:hint="eastAsia"/>
        </w:rPr>
        <w:t>、</w:t>
      </w:r>
      <w:r>
        <w:rPr>
          <w:rFonts w:hint="eastAsia"/>
        </w:rPr>
        <w:t>天花粉（六錢）</w:t>
      </w:r>
      <w:r w:rsidR="00031834">
        <w:rPr>
          <w:rFonts w:hint="eastAsia"/>
        </w:rPr>
        <w:t>、</w:t>
      </w:r>
      <w:r>
        <w:rPr>
          <w:rFonts w:hint="eastAsia"/>
        </w:rPr>
        <w:t>生麥芽（三錢）</w:t>
      </w:r>
      <w:r w:rsidR="00031834">
        <w:rPr>
          <w:rFonts w:hint="eastAsia"/>
        </w:rPr>
        <w:t>、</w:t>
      </w:r>
      <w:r>
        <w:rPr>
          <w:rFonts w:hint="eastAsia"/>
        </w:rPr>
        <w:t>鮮茅根（三錢）</w:t>
      </w:r>
      <w:r w:rsidR="00031834">
        <w:rPr>
          <w:rFonts w:hint="eastAsia"/>
        </w:rPr>
        <w:t>、</w:t>
      </w:r>
      <w:r>
        <w:rPr>
          <w:rFonts w:hint="eastAsia"/>
        </w:rPr>
        <w:t>滑石（三錢）</w:t>
      </w:r>
      <w:r w:rsidR="00031834">
        <w:rPr>
          <w:rFonts w:hint="eastAsia"/>
        </w:rPr>
        <w:t>、</w:t>
      </w:r>
      <w:r>
        <w:rPr>
          <w:rFonts w:hint="eastAsia"/>
        </w:rPr>
        <w:t>甘草（三錢）</w:t>
      </w:r>
      <w:r w:rsidR="00031834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分兩次溫服下。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三診</w:t>
      </w:r>
      <w:r w:rsidR="00031834">
        <w:rPr>
          <w:rFonts w:hint="eastAsia"/>
        </w:rPr>
        <w:t>：</w:t>
      </w:r>
      <w:r>
        <w:rPr>
          <w:rFonts w:hint="eastAsia"/>
        </w:rPr>
        <w:t>將藥煎服後</w:t>
      </w:r>
      <w:r w:rsidR="006C4C45">
        <w:rPr>
          <w:rFonts w:hint="eastAsia"/>
        </w:rPr>
        <w:t>，</w:t>
      </w:r>
      <w:r>
        <w:rPr>
          <w:rFonts w:hint="eastAsia"/>
        </w:rPr>
        <w:t>病又見輕</w:t>
      </w:r>
      <w:r w:rsidR="006C4C45">
        <w:rPr>
          <w:rFonts w:hint="eastAsia"/>
        </w:rPr>
        <w:t>，</w:t>
      </w:r>
      <w:r>
        <w:rPr>
          <w:rFonts w:hint="eastAsia"/>
        </w:rPr>
        <w:t>家人以為病癒無須服藥矣</w:t>
      </w:r>
      <w:r w:rsidR="006C4C45">
        <w:rPr>
          <w:rFonts w:hint="eastAsia"/>
        </w:rPr>
        <w:t>，</w:t>
      </w:r>
      <w:r>
        <w:rPr>
          <w:rFonts w:hint="eastAsia"/>
        </w:rPr>
        <w:t>至翌日晚十一點鐘後</w:t>
      </w:r>
      <w:r w:rsidR="006C4C45">
        <w:rPr>
          <w:rFonts w:hint="eastAsia"/>
        </w:rPr>
        <w:t>，</w:t>
      </w:r>
      <w:r>
        <w:rPr>
          <w:rFonts w:hint="eastAsia"/>
        </w:rPr>
        <w:t>見其面紅</w:t>
      </w:r>
      <w:r w:rsidR="006C4C45">
        <w:rPr>
          <w:rFonts w:hint="eastAsia"/>
        </w:rPr>
        <w:t>，</w:t>
      </w:r>
      <w:r>
        <w:rPr>
          <w:rFonts w:hint="eastAsia"/>
        </w:rPr>
        <w:t>精神昏憒</w:t>
      </w:r>
      <w:r w:rsidR="006C4C45">
        <w:rPr>
          <w:rFonts w:hint="eastAsia"/>
        </w:rPr>
        <w:t>，</w:t>
      </w:r>
      <w:r>
        <w:rPr>
          <w:rFonts w:hint="eastAsia"/>
        </w:rPr>
        <w:t>時作呻吟</w:t>
      </w:r>
      <w:r w:rsidR="006C4C45">
        <w:rPr>
          <w:rFonts w:hint="eastAsia"/>
        </w:rPr>
        <w:t>，</w:t>
      </w:r>
      <w:r>
        <w:rPr>
          <w:rFonts w:hint="eastAsia"/>
        </w:rPr>
        <w:t>始知其病猶未癒。及愚診視時</w:t>
      </w:r>
      <w:r w:rsidR="006C4C45">
        <w:rPr>
          <w:rFonts w:hint="eastAsia"/>
        </w:rPr>
        <w:t>，</w:t>
      </w:r>
      <w:r>
        <w:rPr>
          <w:rFonts w:hint="eastAsia"/>
        </w:rPr>
        <w:t>夜已過半</w:t>
      </w:r>
      <w:r w:rsidR="006C4C45">
        <w:rPr>
          <w:rFonts w:hint="eastAsia"/>
        </w:rPr>
        <w:t>，</w:t>
      </w:r>
      <w:r>
        <w:rPr>
          <w:rFonts w:hint="eastAsia"/>
        </w:rPr>
        <w:t>其脈左右皆弦硬而長</w:t>
      </w:r>
      <w:r w:rsidR="006C4C45">
        <w:rPr>
          <w:rFonts w:hint="eastAsia"/>
        </w:rPr>
        <w:t>，</w:t>
      </w:r>
      <w:r>
        <w:rPr>
          <w:rFonts w:hint="eastAsia"/>
        </w:rPr>
        <w:t>數近七至</w:t>
      </w:r>
      <w:r w:rsidR="006C4C45">
        <w:rPr>
          <w:rFonts w:hint="eastAsia"/>
        </w:rPr>
        <w:t>，</w:t>
      </w:r>
      <w:r>
        <w:rPr>
          <w:rFonts w:hint="eastAsia"/>
        </w:rPr>
        <w:t>兩目直視</w:t>
      </w:r>
      <w:r w:rsidR="006C4C45">
        <w:rPr>
          <w:rFonts w:hint="eastAsia"/>
        </w:rPr>
        <w:t>，</w:t>
      </w:r>
      <w:r>
        <w:rPr>
          <w:rFonts w:hint="eastAsia"/>
        </w:rPr>
        <w:t>其呻吟之聲</w:t>
      </w:r>
      <w:r w:rsidR="006C4C45">
        <w:rPr>
          <w:rFonts w:hint="eastAsia"/>
        </w:rPr>
        <w:t>，</w:t>
      </w:r>
      <w:r>
        <w:rPr>
          <w:rFonts w:hint="eastAsia"/>
        </w:rPr>
        <w:t>似阻隔不順</w:t>
      </w:r>
      <w:r w:rsidR="006C4C45">
        <w:rPr>
          <w:rFonts w:hint="eastAsia"/>
        </w:rPr>
        <w:t>，</w:t>
      </w:r>
      <w:r>
        <w:rPr>
          <w:rFonts w:hint="eastAsia"/>
        </w:rPr>
        <w:t>舌</w:t>
      </w:r>
      <w:r>
        <w:rPr>
          <w:rFonts w:hint="eastAsia"/>
        </w:rPr>
        <w:lastRenderedPageBreak/>
        <w:t>苔變黑</w:t>
      </w:r>
      <w:r w:rsidR="006C4C45">
        <w:rPr>
          <w:rFonts w:hint="eastAsia"/>
        </w:rPr>
        <w:t>，</w:t>
      </w:r>
      <w:r>
        <w:rPr>
          <w:rFonts w:hint="eastAsia"/>
        </w:rPr>
        <w:t>問其心中何如？自言熱甚</w:t>
      </w:r>
      <w:r w:rsidR="006C4C45">
        <w:rPr>
          <w:rFonts w:hint="eastAsia"/>
        </w:rPr>
        <w:t>，</w:t>
      </w:r>
      <w:r>
        <w:rPr>
          <w:rFonts w:hint="eastAsia"/>
        </w:rPr>
        <w:t>且覺氣息不接續</w:t>
      </w:r>
      <w:r w:rsidR="006C4C45">
        <w:rPr>
          <w:rFonts w:hint="eastAsia"/>
        </w:rPr>
        <w:t>，</w:t>
      </w:r>
      <w:r>
        <w:rPr>
          <w:rFonts w:hint="eastAsia"/>
        </w:rPr>
        <w:t>此其氣分虛而且鬱</w:t>
      </w:r>
      <w:r w:rsidR="006C4C45">
        <w:rPr>
          <w:rFonts w:hint="eastAsia"/>
        </w:rPr>
        <w:t>，</w:t>
      </w:r>
      <w:r>
        <w:rPr>
          <w:rFonts w:hint="eastAsia"/>
        </w:rPr>
        <w:t>又兼血虛陰虧</w:t>
      </w:r>
      <w:r w:rsidR="006C4C45">
        <w:rPr>
          <w:rFonts w:hint="eastAsia"/>
        </w:rPr>
        <w:t>，</w:t>
      </w:r>
      <w:r>
        <w:rPr>
          <w:rFonts w:hint="eastAsia"/>
        </w:rPr>
        <w:t>而陽明之熱又熾盛也。其脈近七至者</w:t>
      </w:r>
      <w:r w:rsidR="006C4C45">
        <w:rPr>
          <w:rFonts w:hint="eastAsia"/>
        </w:rPr>
        <w:t>，</w:t>
      </w:r>
      <w:r>
        <w:rPr>
          <w:rFonts w:hint="eastAsia"/>
        </w:rPr>
        <w:t>固為陰虛有熱之象</w:t>
      </w:r>
      <w:r w:rsidR="006C4C45">
        <w:rPr>
          <w:rFonts w:hint="eastAsia"/>
        </w:rPr>
        <w:t>，</w:t>
      </w:r>
      <w:r>
        <w:rPr>
          <w:rFonts w:hint="eastAsia"/>
        </w:rPr>
        <w:t>而正氣虛損不能抗拒外邪者</w:t>
      </w:r>
      <w:r w:rsidR="006C4C45">
        <w:rPr>
          <w:rFonts w:hint="eastAsia"/>
        </w:rPr>
        <w:t>，</w:t>
      </w:r>
      <w:r>
        <w:rPr>
          <w:rFonts w:hint="eastAsia"/>
        </w:rPr>
        <w:t>其脈亦恆現數象</w:t>
      </w:r>
      <w:r w:rsidR="006C4C45">
        <w:rPr>
          <w:rFonts w:hint="eastAsia"/>
        </w:rPr>
        <w:t>，</w:t>
      </w:r>
      <w:r>
        <w:rPr>
          <w:rFonts w:hint="eastAsia"/>
        </w:rPr>
        <w:t>至其脈不為洪滑而為弦硬者</w:t>
      </w:r>
      <w:r w:rsidR="006C4C45">
        <w:rPr>
          <w:rFonts w:hint="eastAsia"/>
        </w:rPr>
        <w:t>，</w:t>
      </w:r>
      <w:r>
        <w:rPr>
          <w:rFonts w:hint="eastAsia"/>
        </w:rPr>
        <w:t>亦氣血兩虧邪熱熾盛之現象也。擬用白虎加人參湯</w:t>
      </w:r>
      <w:r w:rsidR="006C4C45">
        <w:rPr>
          <w:rFonts w:hint="eastAsia"/>
        </w:rPr>
        <w:t>，</w:t>
      </w:r>
      <w:r>
        <w:rPr>
          <w:rFonts w:hint="eastAsia"/>
        </w:rPr>
        <w:t>再加滋陰理氣之品</w:t>
      </w:r>
      <w:r w:rsidR="006C4C45">
        <w:rPr>
          <w:rFonts w:hint="eastAsia"/>
        </w:rPr>
        <w:t>，</w:t>
      </w:r>
      <w:r>
        <w:rPr>
          <w:rFonts w:hint="eastAsia"/>
        </w:rPr>
        <w:t>蓋此時大便已實</w:t>
      </w:r>
      <w:r w:rsidR="006C4C45">
        <w:rPr>
          <w:rFonts w:hint="eastAsia"/>
        </w:rPr>
        <w:t>，</w:t>
      </w:r>
      <w:r>
        <w:rPr>
          <w:rFonts w:hint="eastAsia"/>
        </w:rPr>
        <w:t>故敢放膽治之。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031834">
        <w:rPr>
          <w:rFonts w:hint="eastAsia"/>
        </w:rPr>
        <w:t>：</w:t>
      </w:r>
      <w:r>
        <w:rPr>
          <w:rFonts w:hint="eastAsia"/>
        </w:rPr>
        <w:t>生石膏（五兩軋細）</w:t>
      </w:r>
      <w:r w:rsidR="00031834">
        <w:rPr>
          <w:rFonts w:hint="eastAsia"/>
        </w:rPr>
        <w:t>、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參（六錢）</w:t>
      </w:r>
      <w:r w:rsidR="00031834">
        <w:rPr>
          <w:rFonts w:hint="eastAsia"/>
        </w:rPr>
        <w:t>、</w:t>
      </w:r>
      <w:r>
        <w:rPr>
          <w:rFonts w:hint="eastAsia"/>
        </w:rPr>
        <w:t>知母（六錢）</w:t>
      </w:r>
      <w:r w:rsidR="00031834">
        <w:rPr>
          <w:rFonts w:hint="eastAsia"/>
        </w:rPr>
        <w:t>、</w:t>
      </w:r>
      <w:r>
        <w:rPr>
          <w:rFonts w:hint="eastAsia"/>
        </w:rPr>
        <w:t>天花粉（六錢）</w:t>
      </w:r>
      <w:r w:rsidR="00031834">
        <w:rPr>
          <w:rFonts w:hint="eastAsia"/>
        </w:rPr>
        <w:t>、</w:t>
      </w:r>
      <w:r>
        <w:rPr>
          <w:rFonts w:hint="eastAsia"/>
        </w:rPr>
        <w:t>玄參（六錢）</w:t>
      </w:r>
      <w:r w:rsidR="00031834">
        <w:rPr>
          <w:rFonts w:hint="eastAsia"/>
        </w:rPr>
        <w:t>、</w:t>
      </w:r>
      <w:r>
        <w:rPr>
          <w:rFonts w:hint="eastAsia"/>
        </w:rPr>
        <w:t>生杭芍（五錢）</w:t>
      </w:r>
      <w:r w:rsidR="00031834">
        <w:rPr>
          <w:rFonts w:hint="eastAsia"/>
        </w:rPr>
        <w:t>、</w:t>
      </w:r>
      <w:r>
        <w:rPr>
          <w:rFonts w:hint="eastAsia"/>
        </w:rPr>
        <w:t>生萊菔子（四錢搗碎）</w:t>
      </w:r>
      <w:r w:rsidR="00031834">
        <w:rPr>
          <w:rFonts w:hint="eastAsia"/>
        </w:rPr>
        <w:t>、</w:t>
      </w:r>
      <w:r>
        <w:rPr>
          <w:rFonts w:hint="eastAsia"/>
        </w:rPr>
        <w:t>生麥芽（三錢）</w:t>
      </w:r>
      <w:r w:rsidR="00031834">
        <w:rPr>
          <w:rFonts w:hint="eastAsia"/>
        </w:rPr>
        <w:t>、</w:t>
      </w:r>
      <w:r>
        <w:rPr>
          <w:rFonts w:hint="eastAsia"/>
        </w:rPr>
        <w:t>鮮茅根（三錢）</w:t>
      </w:r>
      <w:r w:rsidR="00031834">
        <w:rPr>
          <w:rFonts w:hint="eastAsia"/>
        </w:rPr>
        <w:t>、</w:t>
      </w:r>
      <w:r>
        <w:rPr>
          <w:rFonts w:hint="eastAsia"/>
        </w:rPr>
        <w:t>粳米（三錢）甘草（三錢）</w:t>
      </w:r>
      <w:r w:rsidR="00031834">
        <w:rPr>
          <w:rFonts w:hint="eastAsia"/>
        </w:rPr>
        <w:t>。</w:t>
      </w:r>
      <w:r>
        <w:rPr>
          <w:rFonts w:hint="eastAsia"/>
        </w:rPr>
        <w:t>共煎湯一大碗</w:t>
      </w:r>
      <w:r w:rsidR="006C4C45">
        <w:rPr>
          <w:rFonts w:hint="eastAsia"/>
        </w:rPr>
        <w:t>，</w:t>
      </w:r>
      <w:r>
        <w:rPr>
          <w:rFonts w:hint="eastAsia"/>
        </w:rPr>
        <w:t>分四次溫飲下</w:t>
      </w:r>
      <w:r w:rsidR="006C4C45">
        <w:rPr>
          <w:rFonts w:hint="eastAsia"/>
        </w:rPr>
        <w:t>，</w:t>
      </w:r>
      <w:r>
        <w:rPr>
          <w:rFonts w:hint="eastAsia"/>
        </w:rPr>
        <w:t>病癒不必盡劑。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031834">
        <w:rPr>
          <w:rFonts w:hint="eastAsia"/>
        </w:rPr>
        <w:t>：</w:t>
      </w:r>
      <w:r>
        <w:rPr>
          <w:rFonts w:hint="eastAsia"/>
        </w:rPr>
        <w:t>將藥分四次服完</w:t>
      </w:r>
      <w:r w:rsidR="006C4C45">
        <w:rPr>
          <w:rFonts w:hint="eastAsia"/>
        </w:rPr>
        <w:t>，</w:t>
      </w:r>
      <w:r>
        <w:rPr>
          <w:rFonts w:hint="eastAsia"/>
        </w:rPr>
        <w:t>熱退強半</w:t>
      </w:r>
      <w:r w:rsidR="006C4C45">
        <w:rPr>
          <w:rFonts w:hint="eastAsia"/>
        </w:rPr>
        <w:t>，</w:t>
      </w:r>
      <w:r>
        <w:rPr>
          <w:rFonts w:hint="eastAsia"/>
        </w:rPr>
        <w:t>精神已清</w:t>
      </w:r>
      <w:r w:rsidR="006C4C45">
        <w:rPr>
          <w:rFonts w:hint="eastAsia"/>
        </w:rPr>
        <w:t>，</w:t>
      </w:r>
      <w:r>
        <w:rPr>
          <w:rFonts w:hint="eastAsia"/>
        </w:rPr>
        <w:t>氣息已順</w:t>
      </w:r>
      <w:r w:rsidR="006C4C45">
        <w:rPr>
          <w:rFonts w:hint="eastAsia"/>
        </w:rPr>
        <w:t>，</w:t>
      </w:r>
      <w:r>
        <w:rPr>
          <w:rFonts w:hint="eastAsia"/>
        </w:rPr>
        <w:t>脈象較前緩和</w:t>
      </w:r>
      <w:r w:rsidR="006C4C45">
        <w:rPr>
          <w:rFonts w:hint="eastAsia"/>
        </w:rPr>
        <w:t>，</w:t>
      </w:r>
      <w:r>
        <w:rPr>
          <w:rFonts w:hint="eastAsia"/>
        </w:rPr>
        <w:t>而大便猶未通下</w:t>
      </w:r>
      <w:r w:rsidR="006C4C45">
        <w:rPr>
          <w:rFonts w:hint="eastAsia"/>
        </w:rPr>
        <w:t>，</w:t>
      </w:r>
      <w:r>
        <w:rPr>
          <w:rFonts w:hint="eastAsia"/>
        </w:rPr>
        <w:t>因即原方將石膏改用四兩</w:t>
      </w:r>
      <w:r w:rsidR="006C4C45">
        <w:rPr>
          <w:rFonts w:hint="eastAsia"/>
        </w:rPr>
        <w:t>，</w:t>
      </w:r>
      <w:r>
        <w:rPr>
          <w:rFonts w:hint="eastAsia"/>
        </w:rPr>
        <w:t>萊菔子改用二錢</w:t>
      </w:r>
      <w:r w:rsidR="006C4C45">
        <w:rPr>
          <w:rFonts w:hint="eastAsia"/>
        </w:rPr>
        <w:t>，</w:t>
      </w:r>
      <w:r>
        <w:rPr>
          <w:rFonts w:hint="eastAsia"/>
        </w:rPr>
        <w:t>如前煎服</w:t>
      </w:r>
      <w:r w:rsidR="006C4C45">
        <w:rPr>
          <w:rFonts w:hint="eastAsia"/>
        </w:rPr>
        <w:t>，</w:t>
      </w:r>
      <w:r>
        <w:rPr>
          <w:rFonts w:hint="eastAsia"/>
        </w:rPr>
        <w:t>服至三次後</w:t>
      </w:r>
      <w:r w:rsidR="006C4C45">
        <w:rPr>
          <w:rFonts w:hint="eastAsia"/>
        </w:rPr>
        <w:t>，</w:t>
      </w:r>
      <w:r>
        <w:rPr>
          <w:rFonts w:hint="eastAsia"/>
        </w:rPr>
        <w:t>大便通下</w:t>
      </w:r>
      <w:r w:rsidR="006C4C45">
        <w:rPr>
          <w:rFonts w:hint="eastAsia"/>
        </w:rPr>
        <w:t>，</w:t>
      </w:r>
      <w:r>
        <w:rPr>
          <w:rFonts w:hint="eastAsia"/>
        </w:rPr>
        <w:t>其熱全退</w:t>
      </w:r>
      <w:r w:rsidR="006C4C45">
        <w:rPr>
          <w:rFonts w:hint="eastAsia"/>
        </w:rPr>
        <w:t>，</w:t>
      </w:r>
      <w:r>
        <w:rPr>
          <w:rFonts w:hint="eastAsia"/>
        </w:rPr>
        <w:t>遂停後服。</w:t>
      </w:r>
    </w:p>
    <w:p w:rsidR="00A80EEB" w:rsidRDefault="00031834" w:rsidP="00A80EEB">
      <w:pPr>
        <w:pStyle w:val="2f5"/>
        <w:ind w:firstLine="712"/>
      </w:pPr>
      <w:r>
        <w:rPr>
          <w:rFonts w:hint="eastAsia"/>
        </w:rPr>
        <w:t>說明：</w:t>
      </w:r>
      <w:r w:rsidR="00A80EEB">
        <w:rPr>
          <w:rFonts w:hint="eastAsia"/>
        </w:rPr>
        <w:t>愚用白虎加人參湯</w:t>
      </w:r>
      <w:r w:rsidR="006C4C45">
        <w:rPr>
          <w:rFonts w:hint="eastAsia"/>
        </w:rPr>
        <w:t>，</w:t>
      </w:r>
      <w:r w:rsidR="00A80EEB">
        <w:rPr>
          <w:rFonts w:hint="eastAsia"/>
        </w:rPr>
        <w:t>或以玄參代知母（產後寒溫證用之）、或以芍藥代知母（寒溫兼下痢者用之）、或以生地黃代知母（寒溫兼陰虛者用之）、或以生山藥代粳米（寒溫熱實下焦氣化不固者用之、產後寒溫證用之）</w:t>
      </w:r>
      <w:r w:rsidR="006C4C45">
        <w:rPr>
          <w:rFonts w:hint="eastAsia"/>
        </w:rPr>
        <w:t>，</w:t>
      </w:r>
      <w:r w:rsidR="00A80EEB">
        <w:rPr>
          <w:rFonts w:hint="eastAsia"/>
        </w:rPr>
        <w:t>又恆</w:t>
      </w:r>
      <w:r w:rsidR="00D24630">
        <w:rPr>
          <w:rFonts w:hint="eastAsia"/>
        </w:rPr>
        <w:t>於</w:t>
      </w:r>
      <w:r w:rsidR="00A80EEB">
        <w:rPr>
          <w:rFonts w:hint="eastAsia"/>
        </w:rPr>
        <w:t>原方之外</w:t>
      </w:r>
      <w:r w:rsidR="006C4C45">
        <w:rPr>
          <w:rFonts w:hint="eastAsia"/>
        </w:rPr>
        <w:t>，</w:t>
      </w:r>
      <w:r w:rsidR="00A80EEB">
        <w:rPr>
          <w:rFonts w:hint="eastAsia"/>
        </w:rPr>
        <w:t>加生地黃、玄參、沙參諸藥以生津液</w:t>
      </w:r>
      <w:r w:rsidR="006C4C45">
        <w:rPr>
          <w:rFonts w:hint="eastAsia"/>
        </w:rPr>
        <w:t>，</w:t>
      </w:r>
      <w:r w:rsidR="00A80EEB">
        <w:rPr>
          <w:rFonts w:hint="eastAsia"/>
        </w:rPr>
        <w:t>加鮮茅根、蘆根、生麥芽諸藥以宣通氣化</w:t>
      </w:r>
      <w:r w:rsidR="006C4C45">
        <w:rPr>
          <w:rFonts w:hint="eastAsia"/>
        </w:rPr>
        <w:t>，</w:t>
      </w:r>
      <w:r w:rsidR="00A80EEB">
        <w:rPr>
          <w:rFonts w:hint="eastAsia"/>
        </w:rPr>
        <w:t>初未有加萊菔子者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惟此證之氣分虛而且鬱</w:t>
      </w:r>
      <w:r w:rsidR="006C4C45">
        <w:rPr>
          <w:rFonts w:hint="eastAsia"/>
        </w:rPr>
        <w:t>，</w:t>
      </w:r>
      <w:r w:rsidR="00A80EEB">
        <w:rPr>
          <w:rFonts w:hint="eastAsia"/>
        </w:rPr>
        <w:t>白虎湯中加人參可補其氣分之虛</w:t>
      </w:r>
      <w:r w:rsidR="006C4C45">
        <w:rPr>
          <w:rFonts w:hint="eastAsia"/>
        </w:rPr>
        <w:t>，</w:t>
      </w:r>
      <w:r w:rsidR="00A80EEB">
        <w:rPr>
          <w:rFonts w:hint="eastAsia"/>
        </w:rPr>
        <w:t>再加萊菔子更可理其氣分之鬱也。至</w:t>
      </w:r>
      <w:r w:rsidR="00D24630">
        <w:rPr>
          <w:rFonts w:hint="eastAsia"/>
        </w:rPr>
        <w:t>於</w:t>
      </w:r>
      <w:r w:rsidR="00A80EEB">
        <w:rPr>
          <w:rFonts w:hint="eastAsia"/>
        </w:rPr>
        <w:t>萊菔子必須生用者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取其有升發</w:t>
      </w:r>
      <w:r w:rsidR="00A80EEB">
        <w:rPr>
          <w:rFonts w:hint="eastAsia"/>
        </w:rPr>
        <w:lastRenderedPageBreak/>
        <w:t>之力也。又須知此證不治以白虎湯而必治以白虎加人參湯者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不但為其氣分虛也</w:t>
      </w:r>
      <w:r w:rsidR="006C4C45">
        <w:rPr>
          <w:rFonts w:hint="eastAsia"/>
        </w:rPr>
        <w:t>，</w:t>
      </w:r>
      <w:r w:rsidR="00A80EEB">
        <w:rPr>
          <w:rFonts w:hint="eastAsia"/>
        </w:rPr>
        <w:t>凡人外感之熱熾盛</w:t>
      </w:r>
      <w:r w:rsidR="006C4C45">
        <w:rPr>
          <w:rFonts w:hint="eastAsia"/>
        </w:rPr>
        <w:t>，</w:t>
      </w:r>
      <w:r w:rsidR="00A80EEB">
        <w:rPr>
          <w:rFonts w:hint="eastAsia"/>
        </w:rPr>
        <w:t>真陰又復虧損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此乃極危險之證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此時若但用生地黃、玄參諸滋陰之品不能奏效</w:t>
      </w:r>
      <w:r w:rsidR="006C4C45">
        <w:rPr>
          <w:rFonts w:hint="eastAsia"/>
        </w:rPr>
        <w:t>，</w:t>
      </w:r>
      <w:r w:rsidR="00A80EEB">
        <w:rPr>
          <w:rFonts w:hint="eastAsia"/>
        </w:rPr>
        <w:t>即將此等藥加</w:t>
      </w:r>
      <w:r w:rsidR="00D24630">
        <w:rPr>
          <w:rFonts w:hint="eastAsia"/>
        </w:rPr>
        <w:t>於</w:t>
      </w:r>
      <w:r w:rsidR="00A80EEB">
        <w:rPr>
          <w:rFonts w:hint="eastAsia"/>
        </w:rPr>
        <w:t>白虎湯中亦不能奏效</w:t>
      </w:r>
      <w:r w:rsidR="006C4C45">
        <w:rPr>
          <w:rFonts w:hint="eastAsia"/>
        </w:rPr>
        <w:t>，</w:t>
      </w:r>
      <w:r w:rsidR="00A80EEB">
        <w:rPr>
          <w:rFonts w:hint="eastAsia"/>
        </w:rPr>
        <w:t>惟生石膏與人參並用</w:t>
      </w:r>
      <w:r w:rsidR="006C4C45">
        <w:rPr>
          <w:rFonts w:hint="eastAsia"/>
        </w:rPr>
        <w:t>，</w:t>
      </w:r>
      <w:r w:rsidR="00A80EEB">
        <w:rPr>
          <w:rFonts w:hint="eastAsia"/>
        </w:rPr>
        <w:t>獨能</w:t>
      </w:r>
      <w:r w:rsidR="00D24630">
        <w:rPr>
          <w:rFonts w:hint="eastAsia"/>
        </w:rPr>
        <w:t>於</w:t>
      </w:r>
      <w:r w:rsidR="00A80EEB">
        <w:rPr>
          <w:rFonts w:hint="eastAsia"/>
        </w:rPr>
        <w:t>邪熱熾盛之時立復真陰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此所以傷寒汗吐下後與渴者治以白虎湯時</w:t>
      </w:r>
      <w:r w:rsidR="006C4C45">
        <w:rPr>
          <w:rFonts w:hint="eastAsia"/>
        </w:rPr>
        <w:t>，</w:t>
      </w:r>
      <w:r w:rsidR="00A80EEB">
        <w:rPr>
          <w:rFonts w:hint="eastAsia"/>
        </w:rPr>
        <w:t>仲聖不加他藥而獨加人參也。</w:t>
      </w:r>
      <w:r w:rsidR="00F36DF3" w:rsidRPr="00F36DF3">
        <w:rPr>
          <w:rFonts w:hint="eastAsia"/>
        </w:rPr>
        <w:t>觀拙著三期六卷所載治寒溫諸案</w:t>
      </w:r>
      <w:r w:rsidR="006C4C45">
        <w:t>，</w:t>
      </w:r>
      <w:r w:rsidR="00F36DF3" w:rsidRPr="00F36DF3">
        <w:rPr>
          <w:rFonts w:hint="eastAsia"/>
        </w:rPr>
        <w:t>乃四期一卷人參解後附載之案</w:t>
      </w:r>
      <w:r w:rsidR="006C4C45">
        <w:t>，</w:t>
      </w:r>
      <w:r w:rsidR="00F36DF3" w:rsidRPr="00F36DF3">
        <w:rPr>
          <w:rFonts w:hint="eastAsia"/>
        </w:rPr>
        <w:t>五期五卷論白虎湯及白虎加人參湯之用法</w:t>
      </w:r>
      <w:r w:rsidR="006C4C45">
        <w:t>，</w:t>
      </w:r>
      <w:r w:rsidR="00F36DF3" w:rsidRPr="00F36DF3">
        <w:rPr>
          <w:rFonts w:hint="eastAsia"/>
        </w:rPr>
        <w:t>則</w:t>
      </w:r>
      <w:r w:rsidR="00D24630">
        <w:rPr>
          <w:rFonts w:hint="eastAsia"/>
        </w:rPr>
        <w:t>於</w:t>
      </w:r>
      <w:r w:rsidR="00F36DF3" w:rsidRPr="00F36DF3">
        <w:rPr>
          <w:rFonts w:hint="eastAsia"/>
        </w:rPr>
        <w:t>此理益曉然矣。</w:t>
      </w:r>
    </w:p>
    <w:p w:rsidR="00F36DF3" w:rsidRDefault="00F36DF3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59" w:name="_Toc223763125"/>
      <w:r>
        <w:br w:type="page"/>
      </w:r>
    </w:p>
    <w:p w:rsidR="00A80EEB" w:rsidRDefault="00F36DF3" w:rsidP="00F36DF3">
      <w:pPr>
        <w:pStyle w:val="5a"/>
      </w:pPr>
      <w:bookmarkStart w:id="1160" w:name="_Toc7561390"/>
      <w:r>
        <w:rPr>
          <w:rFonts w:hint="eastAsia"/>
        </w:rPr>
        <w:lastRenderedPageBreak/>
        <w:t>【</w:t>
      </w:r>
      <w:r w:rsidR="00A80EEB">
        <w:rPr>
          <w:rFonts w:hint="eastAsia"/>
        </w:rPr>
        <w:t>溫病兼吐瀉腿抽</w:t>
      </w:r>
      <w:bookmarkEnd w:id="1159"/>
      <w:r>
        <w:rPr>
          <w:rFonts w:hint="eastAsia"/>
        </w:rPr>
        <w:t>】</w:t>
      </w:r>
      <w:bookmarkEnd w:id="1160"/>
    </w:p>
    <w:p w:rsidR="00A80EEB" w:rsidRDefault="00E9230C" w:rsidP="00A80EEB">
      <w:pPr>
        <w:pStyle w:val="2f5"/>
        <w:ind w:firstLine="712"/>
      </w:pPr>
      <w:r w:rsidRPr="00E9230C">
        <w:rPr>
          <w:rFonts w:hint="eastAsia"/>
        </w:rPr>
        <w:t>族侄秀川</w:t>
      </w:r>
      <w:r w:rsidR="006C4C45">
        <w:t>，</w:t>
      </w:r>
      <w:r w:rsidRPr="00E9230C">
        <w:rPr>
          <w:rFonts w:hint="eastAsia"/>
        </w:rPr>
        <w:t>年五十三歲</w:t>
      </w:r>
      <w:r w:rsidR="006C4C45">
        <w:t>，</w:t>
      </w:r>
      <w:r w:rsidRPr="00E9230C">
        <w:rPr>
          <w:rFonts w:hint="eastAsia"/>
        </w:rPr>
        <w:t>在天津業商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仲春下旬得溫病兼吐瀉</w:t>
      </w:r>
      <w:r w:rsidR="006C4C45">
        <w:rPr>
          <w:rFonts w:hint="eastAsia"/>
        </w:rPr>
        <w:t>，</w:t>
      </w:r>
      <w:r w:rsidR="00A80EEB">
        <w:rPr>
          <w:rFonts w:hint="eastAsia"/>
        </w:rPr>
        <w:t>腿筋抽縮作疼。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E9230C">
        <w:rPr>
          <w:rFonts w:hint="eastAsia"/>
        </w:rPr>
        <w:t>：</w:t>
      </w:r>
      <w:r>
        <w:rPr>
          <w:rFonts w:hint="eastAsia"/>
        </w:rPr>
        <w:t>素為腿筋抽疼病</w:t>
      </w:r>
      <w:r w:rsidR="006C4C45">
        <w:rPr>
          <w:rFonts w:hint="eastAsia"/>
        </w:rPr>
        <w:t>，</w:t>
      </w:r>
      <w:r>
        <w:rPr>
          <w:rFonts w:hint="eastAsia"/>
        </w:rPr>
        <w:t>犯時即臥床不能起</w:t>
      </w:r>
      <w:r w:rsidR="006C4C45">
        <w:rPr>
          <w:rFonts w:hint="eastAsia"/>
        </w:rPr>
        <w:t>，</w:t>
      </w:r>
      <w:r>
        <w:rPr>
          <w:rFonts w:hint="eastAsia"/>
        </w:rPr>
        <w:t>一日在鋪中</w:t>
      </w:r>
      <w:r w:rsidR="006C4C45">
        <w:rPr>
          <w:rFonts w:hint="eastAsia"/>
        </w:rPr>
        <w:t>，</w:t>
      </w:r>
      <w:r>
        <w:rPr>
          <w:rFonts w:hint="eastAsia"/>
        </w:rPr>
        <w:t>舊病陡發</w:t>
      </w:r>
      <w:r w:rsidR="006C4C45">
        <w:rPr>
          <w:rFonts w:hint="eastAsia"/>
        </w:rPr>
        <w:t>，</w:t>
      </w:r>
      <w:r>
        <w:rPr>
          <w:rFonts w:hint="eastAsia"/>
        </w:rPr>
        <w:t>急乘車回寓</w:t>
      </w:r>
      <w:r w:rsidR="006C4C45">
        <w:rPr>
          <w:rFonts w:hint="eastAsia"/>
        </w:rPr>
        <w:t>，</w:t>
      </w:r>
      <w:r>
        <w:rPr>
          <w:rFonts w:hint="eastAsia"/>
        </w:rPr>
        <w:t>因腿疼出汗在路受風</w:t>
      </w:r>
      <w:r w:rsidR="006C4C45">
        <w:rPr>
          <w:rFonts w:hint="eastAsia"/>
        </w:rPr>
        <w:t>，</w:t>
      </w:r>
      <w:r>
        <w:rPr>
          <w:rFonts w:hint="eastAsia"/>
        </w:rPr>
        <w:t>遂成溫病</w:t>
      </w:r>
      <w:r w:rsidR="006C4C45">
        <w:rPr>
          <w:rFonts w:hint="eastAsia"/>
        </w:rPr>
        <w:t>，</w:t>
      </w:r>
      <w:r>
        <w:rPr>
          <w:rFonts w:hint="eastAsia"/>
        </w:rPr>
        <w:t>繼又吐瀉交作。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E9230C">
        <w:rPr>
          <w:rFonts w:hint="eastAsia"/>
        </w:rPr>
        <w:t>：</w:t>
      </w:r>
      <w:r>
        <w:rPr>
          <w:rFonts w:hint="eastAsia"/>
        </w:rPr>
        <w:t>表裡俱壯熱</w:t>
      </w:r>
      <w:r w:rsidR="006C4C45">
        <w:rPr>
          <w:rFonts w:hint="eastAsia"/>
        </w:rPr>
        <w:t>，</w:t>
      </w:r>
      <w:r>
        <w:rPr>
          <w:rFonts w:hint="eastAsia"/>
        </w:rPr>
        <w:t>嘔吐連連不止</w:t>
      </w:r>
      <w:r w:rsidR="006C4C45">
        <w:rPr>
          <w:rFonts w:hint="eastAsia"/>
        </w:rPr>
        <w:t>，</w:t>
      </w:r>
      <w:r>
        <w:rPr>
          <w:rFonts w:hint="eastAsia"/>
        </w:rPr>
        <w:t>飲水少許亦吐出</w:t>
      </w:r>
      <w:r w:rsidR="006C4C45">
        <w:rPr>
          <w:rFonts w:hint="eastAsia"/>
        </w:rPr>
        <w:t>，</w:t>
      </w:r>
      <w:r>
        <w:rPr>
          <w:rFonts w:hint="eastAsia"/>
        </w:rPr>
        <w:t>一日夜瀉十餘次。得病已三日</w:t>
      </w:r>
      <w:r w:rsidR="006C4C45">
        <w:rPr>
          <w:rFonts w:hint="eastAsia"/>
        </w:rPr>
        <w:t>，</w:t>
      </w:r>
      <w:r>
        <w:rPr>
          <w:rFonts w:hint="eastAsia"/>
        </w:rPr>
        <w:t>小便滴瀝全無</w:t>
      </w:r>
      <w:r w:rsidR="006C4C45">
        <w:rPr>
          <w:rFonts w:hint="eastAsia"/>
        </w:rPr>
        <w:t>，</w:t>
      </w:r>
      <w:r>
        <w:rPr>
          <w:rFonts w:hint="eastAsia"/>
        </w:rPr>
        <w:t>腿疼劇時恆作號呼</w:t>
      </w:r>
      <w:r w:rsidR="006C4C45">
        <w:rPr>
          <w:rFonts w:hint="eastAsia"/>
        </w:rPr>
        <w:t>，</w:t>
      </w:r>
      <w:r>
        <w:rPr>
          <w:rFonts w:hint="eastAsia"/>
        </w:rPr>
        <w:t>其脈左部浮弦似有力</w:t>
      </w:r>
      <w:r w:rsidR="006C4C45">
        <w:rPr>
          <w:rFonts w:hint="eastAsia"/>
        </w:rPr>
        <w:t>，</w:t>
      </w:r>
      <w:r>
        <w:rPr>
          <w:rFonts w:hint="eastAsia"/>
        </w:rPr>
        <w:t>按之不實。右部則弦長有力</w:t>
      </w:r>
      <w:r w:rsidR="006C4C45">
        <w:rPr>
          <w:rFonts w:hint="eastAsia"/>
        </w:rPr>
        <w:t>，</w:t>
      </w:r>
      <w:r>
        <w:rPr>
          <w:rFonts w:hint="eastAsia"/>
        </w:rPr>
        <w:t>重按甚硬</w:t>
      </w:r>
      <w:r w:rsidR="006C4C45">
        <w:rPr>
          <w:rFonts w:hint="eastAsia"/>
        </w:rPr>
        <w:t>，</w:t>
      </w:r>
      <w:r>
        <w:rPr>
          <w:rFonts w:hint="eastAsia"/>
        </w:rPr>
        <w:t>一息逾五至。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E9230C">
        <w:rPr>
          <w:rFonts w:hint="eastAsia"/>
        </w:rPr>
        <w:t>：</w:t>
      </w:r>
      <w:r>
        <w:rPr>
          <w:rFonts w:hint="eastAsia"/>
        </w:rPr>
        <w:t>此證因陰分素虧</w:t>
      </w:r>
      <w:r w:rsidR="006C4C45">
        <w:rPr>
          <w:rFonts w:hint="eastAsia"/>
        </w:rPr>
        <w:t>，</w:t>
      </w:r>
      <w:r>
        <w:rPr>
          <w:rFonts w:hint="eastAsia"/>
        </w:rPr>
        <w:t>血不榮筋</w:t>
      </w:r>
      <w:r w:rsidR="006C4C45">
        <w:rPr>
          <w:rFonts w:hint="eastAsia"/>
        </w:rPr>
        <w:t>，</w:t>
      </w:r>
      <w:r>
        <w:rPr>
          <w:rFonts w:hint="eastAsia"/>
        </w:rPr>
        <w:t>是以腿筋抽疼。今又加以外感之壯熱</w:t>
      </w:r>
      <w:r w:rsidR="006C4C45">
        <w:rPr>
          <w:rFonts w:hint="eastAsia"/>
        </w:rPr>
        <w:t>，</w:t>
      </w:r>
      <w:r>
        <w:rPr>
          <w:rFonts w:hint="eastAsia"/>
        </w:rPr>
        <w:t>傳入陽明以灼耗其陰分</w:t>
      </w:r>
      <w:r w:rsidR="006C4C45">
        <w:rPr>
          <w:rFonts w:hint="eastAsia"/>
        </w:rPr>
        <w:t>，</w:t>
      </w:r>
      <w:r>
        <w:rPr>
          <w:rFonts w:hint="eastAsia"/>
        </w:rPr>
        <w:t>是以其脈象不為洪滑有力而為弦硬有力</w:t>
      </w:r>
      <w:r w:rsidR="006C4C45">
        <w:rPr>
          <w:rFonts w:hint="eastAsia"/>
        </w:rPr>
        <w:t>，</w:t>
      </w:r>
      <w:r>
        <w:rPr>
          <w:rFonts w:hint="eastAsia"/>
        </w:rPr>
        <w:t>此乃火盛陰虧之現象也。其作嘔吐者</w:t>
      </w:r>
      <w:r w:rsidR="006C4C45">
        <w:rPr>
          <w:rFonts w:hint="eastAsia"/>
        </w:rPr>
        <w:t>，</w:t>
      </w:r>
      <w:r>
        <w:rPr>
          <w:rFonts w:hint="eastAsia"/>
        </w:rPr>
        <w:t>因其右脈弦硬且長</w:t>
      </w:r>
      <w:r w:rsidR="006C4C45">
        <w:rPr>
          <w:rFonts w:hint="eastAsia"/>
        </w:rPr>
        <w:t>，</w:t>
      </w:r>
      <w:r>
        <w:rPr>
          <w:rFonts w:hint="eastAsia"/>
        </w:rPr>
        <w:t>當有衝氣上衝</w:t>
      </w:r>
      <w:r w:rsidR="006C4C45">
        <w:rPr>
          <w:rFonts w:hint="eastAsia"/>
        </w:rPr>
        <w:t>，</w:t>
      </w:r>
      <w:r>
        <w:rPr>
          <w:rFonts w:hint="eastAsia"/>
        </w:rPr>
        <w:t>因致胃氣不下行而上逆也。其小便不利大便滑瀉者</w:t>
      </w:r>
      <w:r w:rsidR="006C4C45">
        <w:rPr>
          <w:rFonts w:hint="eastAsia"/>
        </w:rPr>
        <w:t>，</w:t>
      </w:r>
      <w:r>
        <w:rPr>
          <w:rFonts w:hint="eastAsia"/>
        </w:rPr>
        <w:t>因陰虛腎虧不能漉水</w:t>
      </w:r>
      <w:r w:rsidR="006C4C45">
        <w:rPr>
          <w:rFonts w:hint="eastAsia"/>
        </w:rPr>
        <w:t>，</w:t>
      </w:r>
      <w:r>
        <w:rPr>
          <w:rFonts w:hint="eastAsia"/>
        </w:rPr>
        <w:t>水歸大腸是以下焦之氣化不能固攝也。當用拙擬滋陰宣解湯</w:t>
      </w:r>
      <w:r w:rsidR="00E9230C">
        <w:rPr>
          <w:rFonts w:hint="eastAsia"/>
        </w:rPr>
        <w:t>（</w:t>
      </w:r>
      <w:r w:rsidR="00E9230C" w:rsidRPr="00E9230C">
        <w:rPr>
          <w:rFonts w:hint="eastAsia"/>
        </w:rPr>
        <w:t>在三期五卷</w:t>
      </w:r>
      <w:r w:rsidR="00E9230C">
        <w:rPr>
          <w:rFonts w:hint="eastAsia"/>
        </w:rPr>
        <w:t>）</w:t>
      </w:r>
      <w:r>
        <w:rPr>
          <w:rFonts w:hint="eastAsia"/>
        </w:rPr>
        <w:t>以清熱、滋陰、調理二便</w:t>
      </w:r>
      <w:r w:rsidR="006C4C45">
        <w:rPr>
          <w:rFonts w:hint="eastAsia"/>
        </w:rPr>
        <w:t>，</w:t>
      </w:r>
      <w:r>
        <w:rPr>
          <w:rFonts w:hint="eastAsia"/>
        </w:rPr>
        <w:t>再加止嘔吐及舒筋定疼之品輔之。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E9230C">
        <w:rPr>
          <w:rFonts w:hint="eastAsia"/>
        </w:rPr>
        <w:t>：</w:t>
      </w:r>
      <w:r>
        <w:rPr>
          <w:rFonts w:hint="eastAsia"/>
        </w:rPr>
        <w:t>生懷山藥（一兩）</w:t>
      </w:r>
      <w:r w:rsidR="00E9230C">
        <w:rPr>
          <w:rFonts w:hint="eastAsia"/>
        </w:rPr>
        <w:t>、</w:t>
      </w:r>
      <w:r>
        <w:rPr>
          <w:rFonts w:hint="eastAsia"/>
        </w:rPr>
        <w:t>滑石（一兩）</w:t>
      </w:r>
      <w:r w:rsidR="00E9230C">
        <w:rPr>
          <w:rFonts w:hint="eastAsia"/>
        </w:rPr>
        <w:t>、</w:t>
      </w:r>
      <w:r>
        <w:rPr>
          <w:rFonts w:hint="eastAsia"/>
        </w:rPr>
        <w:t>生杭芍（一兩）</w:t>
      </w:r>
      <w:r w:rsidR="00E9230C">
        <w:rPr>
          <w:rFonts w:hint="eastAsia"/>
        </w:rPr>
        <w:t>、</w:t>
      </w:r>
      <w:r>
        <w:rPr>
          <w:rFonts w:hint="eastAsia"/>
        </w:rPr>
        <w:t>清半夏（四錢溫水淘三次）</w:t>
      </w:r>
      <w:r w:rsidR="00E9230C">
        <w:rPr>
          <w:rFonts w:hint="eastAsia"/>
        </w:rPr>
        <w:t>、</w:t>
      </w:r>
      <w:r>
        <w:rPr>
          <w:rFonts w:hint="eastAsia"/>
        </w:rPr>
        <w:t>碎竹茹（三錢）</w:t>
      </w:r>
      <w:r w:rsidR="00E9230C">
        <w:rPr>
          <w:rFonts w:hint="eastAsia"/>
        </w:rPr>
        <w:t>、</w:t>
      </w:r>
      <w:r>
        <w:rPr>
          <w:rFonts w:hint="eastAsia"/>
        </w:rPr>
        <w:t>淨青黛（二錢）</w:t>
      </w:r>
      <w:r w:rsidR="00E9230C">
        <w:rPr>
          <w:rFonts w:hint="eastAsia"/>
        </w:rPr>
        <w:t>、</w:t>
      </w:r>
      <w:r>
        <w:rPr>
          <w:rFonts w:hint="eastAsia"/>
        </w:rPr>
        <w:t>連翹（錢半）</w:t>
      </w:r>
      <w:r w:rsidR="00E9230C">
        <w:rPr>
          <w:rFonts w:hint="eastAsia"/>
        </w:rPr>
        <w:t>、</w:t>
      </w:r>
      <w:r>
        <w:rPr>
          <w:rFonts w:hint="eastAsia"/>
        </w:rPr>
        <w:t>蟬蛻（錢半）</w:t>
      </w:r>
      <w:r w:rsidR="00E9230C">
        <w:rPr>
          <w:rFonts w:hint="eastAsia"/>
        </w:rPr>
        <w:t>、</w:t>
      </w:r>
      <w:r>
        <w:rPr>
          <w:rFonts w:hint="eastAsia"/>
        </w:rPr>
        <w:t>甘草（三錢）</w:t>
      </w:r>
      <w:r w:rsidR="00E9230C">
        <w:rPr>
          <w:rFonts w:hint="eastAsia"/>
        </w:rPr>
        <w:t>、</w:t>
      </w:r>
      <w:r>
        <w:rPr>
          <w:rFonts w:hint="eastAsia"/>
        </w:rPr>
        <w:t>全蜈蚣（大者一條為末）</w:t>
      </w:r>
      <w:r w:rsidR="00E9230C">
        <w:rPr>
          <w:rFonts w:hint="eastAsia"/>
        </w:rPr>
        <w:t>。</w:t>
      </w:r>
      <w:r>
        <w:rPr>
          <w:rFonts w:hint="eastAsia"/>
        </w:rPr>
        <w:t>藥共十味</w:t>
      </w:r>
      <w:r w:rsidR="006C4C45">
        <w:rPr>
          <w:rFonts w:hint="eastAsia"/>
        </w:rPr>
        <w:t>，</w:t>
      </w:r>
      <w:r>
        <w:rPr>
          <w:rFonts w:hint="eastAsia"/>
        </w:rPr>
        <w:t>將前九味煎湯一大盅</w:t>
      </w:r>
      <w:r w:rsidR="006C4C45">
        <w:rPr>
          <w:rFonts w:hint="eastAsia"/>
        </w:rPr>
        <w:t>，</w:t>
      </w:r>
      <w:r>
        <w:rPr>
          <w:rFonts w:hint="eastAsia"/>
        </w:rPr>
        <w:t>送</w:t>
      </w:r>
      <w:r>
        <w:rPr>
          <w:rFonts w:hint="eastAsia"/>
        </w:rPr>
        <w:lastRenderedPageBreak/>
        <w:t>服蜈蚣細末</w:t>
      </w:r>
      <w:r w:rsidR="006C4C45">
        <w:rPr>
          <w:rFonts w:hint="eastAsia"/>
        </w:rPr>
        <w:t>，</w:t>
      </w:r>
      <w:r>
        <w:rPr>
          <w:rFonts w:hint="eastAsia"/>
        </w:rPr>
        <w:t>防其嘔吐</w:t>
      </w:r>
      <w:r w:rsidR="006C4C45">
        <w:rPr>
          <w:rFonts w:hint="eastAsia"/>
        </w:rPr>
        <w:t>，</w:t>
      </w:r>
      <w:r>
        <w:rPr>
          <w:rFonts w:hint="eastAsia"/>
        </w:rPr>
        <w:t>俾分三次溫服</w:t>
      </w:r>
      <w:r w:rsidR="006C4C45">
        <w:rPr>
          <w:rFonts w:hint="eastAsia"/>
        </w:rPr>
        <w:t>，</w:t>
      </w:r>
      <w:r>
        <w:rPr>
          <w:rFonts w:hint="eastAsia"/>
        </w:rPr>
        <w:t>蜈蚣末亦分三次送服</w:t>
      </w:r>
      <w:r w:rsidR="006C4C45">
        <w:rPr>
          <w:rFonts w:hint="eastAsia"/>
        </w:rPr>
        <w:t>，</w:t>
      </w:r>
      <w:r>
        <w:rPr>
          <w:rFonts w:hint="eastAsia"/>
        </w:rPr>
        <w:t>服後口含生薑片以防噁心。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E9230C">
        <w:rPr>
          <w:rFonts w:hint="eastAsia"/>
        </w:rPr>
        <w:t>：</w:t>
      </w:r>
      <w:r>
        <w:rPr>
          <w:rFonts w:hint="eastAsia"/>
        </w:rPr>
        <w:t>方中用蟬蛻者</w:t>
      </w:r>
      <w:r w:rsidR="006C4C45">
        <w:rPr>
          <w:rFonts w:hint="eastAsia"/>
        </w:rPr>
        <w:t>，</w:t>
      </w:r>
      <w:r>
        <w:rPr>
          <w:rFonts w:hint="eastAsia"/>
        </w:rPr>
        <w:t>不但因其能托邪外出</w:t>
      </w:r>
      <w:r w:rsidR="006C4C45">
        <w:rPr>
          <w:rFonts w:hint="eastAsia"/>
        </w:rPr>
        <w:t>，</w:t>
      </w:r>
      <w:r>
        <w:rPr>
          <w:rFonts w:hint="eastAsia"/>
        </w:rPr>
        <w:t>因蟬之為物</w:t>
      </w:r>
      <w:r w:rsidR="006C4C45">
        <w:rPr>
          <w:rFonts w:hint="eastAsia"/>
        </w:rPr>
        <w:t>，</w:t>
      </w:r>
      <w:r>
        <w:rPr>
          <w:rFonts w:hint="eastAsia"/>
        </w:rPr>
        <w:t>飲而不食</w:t>
      </w:r>
      <w:r w:rsidR="006C4C45">
        <w:rPr>
          <w:rFonts w:hint="eastAsia"/>
        </w:rPr>
        <w:t>，</w:t>
      </w:r>
      <w:r>
        <w:rPr>
          <w:rFonts w:hint="eastAsia"/>
        </w:rPr>
        <w:t>有小便無大便</w:t>
      </w:r>
      <w:r w:rsidR="006C4C45">
        <w:rPr>
          <w:rFonts w:hint="eastAsia"/>
        </w:rPr>
        <w:t>，</w:t>
      </w:r>
      <w:r>
        <w:rPr>
          <w:rFonts w:hint="eastAsia"/>
        </w:rPr>
        <w:t>是以其蛻亦有利小便固大便之力也。用蜈蚣者</w:t>
      </w:r>
      <w:r w:rsidR="006C4C45">
        <w:rPr>
          <w:rFonts w:hint="eastAsia"/>
        </w:rPr>
        <w:t>，</w:t>
      </w:r>
      <w:r>
        <w:rPr>
          <w:rFonts w:hint="eastAsia"/>
        </w:rPr>
        <w:t>因其原善理腦髓神經</w:t>
      </w:r>
      <w:r w:rsidR="006C4C45">
        <w:rPr>
          <w:rFonts w:hint="eastAsia"/>
        </w:rPr>
        <w:t>，</w:t>
      </w:r>
      <w:r>
        <w:rPr>
          <w:rFonts w:hint="eastAsia"/>
        </w:rPr>
        <w:t>腿筋之抽疼</w:t>
      </w:r>
      <w:r w:rsidR="006C4C45">
        <w:rPr>
          <w:rFonts w:hint="eastAsia"/>
        </w:rPr>
        <w:t>，</w:t>
      </w:r>
      <w:r>
        <w:rPr>
          <w:rFonts w:hint="eastAsia"/>
        </w:rPr>
        <w:t>固由</w:t>
      </w:r>
      <w:r w:rsidR="00D24630">
        <w:rPr>
          <w:rFonts w:hint="eastAsia"/>
        </w:rPr>
        <w:t>於</w:t>
      </w:r>
      <w:r>
        <w:rPr>
          <w:rFonts w:hint="eastAsia"/>
        </w:rPr>
        <w:t>肝血虛損不能榮筋</w:t>
      </w:r>
      <w:r w:rsidR="006C4C45">
        <w:rPr>
          <w:rFonts w:hint="eastAsia"/>
        </w:rPr>
        <w:t>，</w:t>
      </w:r>
      <w:r>
        <w:rPr>
          <w:rFonts w:hint="eastAsia"/>
        </w:rPr>
        <w:t>而與神經之分支在腿者</w:t>
      </w:r>
      <w:r w:rsidR="006C4C45">
        <w:rPr>
          <w:rFonts w:hint="eastAsia"/>
        </w:rPr>
        <w:t>，</w:t>
      </w:r>
      <w:r>
        <w:rPr>
          <w:rFonts w:hint="eastAsia"/>
        </w:rPr>
        <w:t>實有關係</w:t>
      </w:r>
      <w:r w:rsidR="006C4C45">
        <w:rPr>
          <w:rFonts w:hint="eastAsia"/>
        </w:rPr>
        <w:t>，</w:t>
      </w:r>
      <w:r>
        <w:rPr>
          <w:rFonts w:hint="eastAsia"/>
        </w:rPr>
        <w:t>有蜈蚣以理之</w:t>
      </w:r>
      <w:r w:rsidR="006C4C45">
        <w:rPr>
          <w:rFonts w:hint="eastAsia"/>
        </w:rPr>
        <w:t>，</w:t>
      </w:r>
      <w:r>
        <w:rPr>
          <w:rFonts w:hint="eastAsia"/>
        </w:rPr>
        <w:t>則神經不至</w:t>
      </w:r>
      <w:r w:rsidR="00D24630">
        <w:rPr>
          <w:rFonts w:hint="eastAsia"/>
        </w:rPr>
        <w:t>於</w:t>
      </w:r>
      <w:r>
        <w:rPr>
          <w:rFonts w:hint="eastAsia"/>
        </w:rPr>
        <w:t>妄行也。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E9230C">
        <w:rPr>
          <w:rFonts w:hint="eastAsia"/>
        </w:rPr>
        <w:t>：</w:t>
      </w:r>
      <w:r>
        <w:rPr>
          <w:rFonts w:hint="eastAsia"/>
        </w:rPr>
        <w:t>將藥服後</w:t>
      </w:r>
      <w:r w:rsidR="006C4C45">
        <w:rPr>
          <w:rFonts w:hint="eastAsia"/>
        </w:rPr>
        <w:t>，</w:t>
      </w:r>
      <w:r>
        <w:rPr>
          <w:rFonts w:hint="eastAsia"/>
        </w:rPr>
        <w:t>嘔吐未止</w:t>
      </w:r>
      <w:r w:rsidR="006C4C45">
        <w:rPr>
          <w:rFonts w:hint="eastAsia"/>
        </w:rPr>
        <w:t>，</w:t>
      </w:r>
      <w:r>
        <w:rPr>
          <w:rFonts w:hint="eastAsia"/>
        </w:rPr>
        <w:t>幸三次所服之藥皆未吐出</w:t>
      </w:r>
      <w:r w:rsidR="006C4C45">
        <w:rPr>
          <w:rFonts w:hint="eastAsia"/>
        </w:rPr>
        <w:t>，</w:t>
      </w:r>
      <w:r>
        <w:rPr>
          <w:rFonts w:hint="eastAsia"/>
        </w:rPr>
        <w:t>小便通下兩次</w:t>
      </w:r>
      <w:r w:rsidR="006C4C45">
        <w:rPr>
          <w:rFonts w:hint="eastAsia"/>
        </w:rPr>
        <w:t>，</w:t>
      </w:r>
      <w:r>
        <w:rPr>
          <w:rFonts w:hint="eastAsia"/>
        </w:rPr>
        <w:t>大便之瀉全止</w:t>
      </w:r>
      <w:r w:rsidR="006C4C45">
        <w:rPr>
          <w:rFonts w:hint="eastAsia"/>
        </w:rPr>
        <w:t>，</w:t>
      </w:r>
      <w:r>
        <w:rPr>
          <w:rFonts w:hint="eastAsia"/>
        </w:rPr>
        <w:t>腿疼已愈強半</w:t>
      </w:r>
      <w:r w:rsidR="006C4C45">
        <w:rPr>
          <w:rFonts w:hint="eastAsia"/>
        </w:rPr>
        <w:t>，</w:t>
      </w:r>
      <w:r>
        <w:rPr>
          <w:rFonts w:hint="eastAsia"/>
        </w:rPr>
        <w:t>表裡仍壯熱</w:t>
      </w:r>
      <w:r w:rsidR="006C4C45">
        <w:rPr>
          <w:rFonts w:hint="eastAsia"/>
        </w:rPr>
        <w:t>，</w:t>
      </w:r>
      <w:r>
        <w:rPr>
          <w:rFonts w:hint="eastAsia"/>
        </w:rPr>
        <w:t>脈象仍弦長有力。為其滑瀉已癒</w:t>
      </w:r>
      <w:r w:rsidR="006C4C45">
        <w:rPr>
          <w:rFonts w:hint="eastAsia"/>
        </w:rPr>
        <w:t>，</w:t>
      </w:r>
      <w:r>
        <w:rPr>
          <w:rFonts w:hint="eastAsia"/>
        </w:rPr>
        <w:t>擬放膽用重劑以清陽明之熱</w:t>
      </w:r>
      <w:r w:rsidR="006C4C45">
        <w:rPr>
          <w:rFonts w:hint="eastAsia"/>
        </w:rPr>
        <w:t>，</w:t>
      </w:r>
      <w:r>
        <w:rPr>
          <w:rFonts w:hint="eastAsia"/>
        </w:rPr>
        <w:t>陽明胃之熱清</w:t>
      </w:r>
      <w:r w:rsidR="006C4C45">
        <w:rPr>
          <w:rFonts w:hint="eastAsia"/>
        </w:rPr>
        <w:t>，</w:t>
      </w:r>
      <w:r>
        <w:rPr>
          <w:rFonts w:hint="eastAsia"/>
        </w:rPr>
        <w:t>則嘔吐當自止矣。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E9230C">
        <w:rPr>
          <w:rFonts w:hint="eastAsia"/>
        </w:rPr>
        <w:t>：</w:t>
      </w:r>
      <w:r>
        <w:rPr>
          <w:rFonts w:hint="eastAsia"/>
        </w:rPr>
        <w:t>生石膏（三兩搗細）</w:t>
      </w:r>
      <w:r w:rsidR="00E9230C">
        <w:rPr>
          <w:rFonts w:hint="eastAsia"/>
        </w:rPr>
        <w:t>、</w:t>
      </w:r>
      <w:r>
        <w:rPr>
          <w:rFonts w:hint="eastAsia"/>
        </w:rPr>
        <w:t>生懷山藥（兩半）</w:t>
      </w:r>
      <w:r w:rsidR="00E9230C">
        <w:rPr>
          <w:rFonts w:hint="eastAsia"/>
        </w:rPr>
        <w:t>、</w:t>
      </w:r>
      <w:r>
        <w:rPr>
          <w:rFonts w:hint="eastAsia"/>
        </w:rPr>
        <w:t>生懷地黃（一兩）</w:t>
      </w:r>
      <w:r w:rsidR="00E9230C">
        <w:rPr>
          <w:rFonts w:hint="eastAsia"/>
        </w:rPr>
        <w:t>、</w:t>
      </w:r>
      <w:r>
        <w:rPr>
          <w:rFonts w:hint="eastAsia"/>
        </w:rPr>
        <w:t>生杭芍（五錢）</w:t>
      </w:r>
      <w:r w:rsidR="00E9230C">
        <w:rPr>
          <w:rFonts w:hint="eastAsia"/>
        </w:rPr>
        <w:t>、</w:t>
      </w:r>
      <w:r>
        <w:rPr>
          <w:rFonts w:hint="eastAsia"/>
        </w:rPr>
        <w:t>滑石（五錢）</w:t>
      </w:r>
      <w:r w:rsidR="00E9230C">
        <w:rPr>
          <w:rFonts w:hint="eastAsia"/>
        </w:rPr>
        <w:t>、</w:t>
      </w:r>
      <w:r>
        <w:rPr>
          <w:rFonts w:hint="eastAsia"/>
        </w:rPr>
        <w:t>碎竹茹（三錢）</w:t>
      </w:r>
      <w:r w:rsidR="00E9230C">
        <w:rPr>
          <w:rFonts w:hint="eastAsia"/>
        </w:rPr>
        <w:t>、</w:t>
      </w:r>
      <w:r>
        <w:rPr>
          <w:rFonts w:hint="eastAsia"/>
        </w:rPr>
        <w:t>甘草（三錢）</w:t>
      </w:r>
      <w:r w:rsidR="00E9230C">
        <w:rPr>
          <w:rFonts w:hint="eastAsia"/>
        </w:rPr>
        <w:t>。</w:t>
      </w:r>
      <w:r>
        <w:rPr>
          <w:rFonts w:hint="eastAsia"/>
        </w:rPr>
        <w:t>共煎湯一大碗</w:t>
      </w:r>
      <w:r w:rsidR="006C4C45">
        <w:rPr>
          <w:rFonts w:hint="eastAsia"/>
        </w:rPr>
        <w:t>，</w:t>
      </w:r>
      <w:r>
        <w:rPr>
          <w:rFonts w:hint="eastAsia"/>
        </w:rPr>
        <w:t>分四次溫飲下。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E9230C">
        <w:rPr>
          <w:rFonts w:hint="eastAsia"/>
        </w:rPr>
        <w:t>：</w:t>
      </w:r>
      <w:r>
        <w:rPr>
          <w:rFonts w:hint="eastAsia"/>
        </w:rPr>
        <w:t>按用白虎湯之定例</w:t>
      </w:r>
      <w:r w:rsidR="006C4C45">
        <w:rPr>
          <w:rFonts w:hint="eastAsia"/>
        </w:rPr>
        <w:t>，</w:t>
      </w:r>
      <w:r>
        <w:rPr>
          <w:rFonts w:hint="eastAsia"/>
        </w:rPr>
        <w:t>凡在汗吐下後當加人參</w:t>
      </w:r>
      <w:r w:rsidR="006C4C45">
        <w:rPr>
          <w:rFonts w:hint="eastAsia"/>
        </w:rPr>
        <w:t>，</w:t>
      </w:r>
      <w:r>
        <w:rPr>
          <w:rFonts w:hint="eastAsia"/>
        </w:rPr>
        <w:t>此方中以生地黃代知母、生山藥代粳米</w:t>
      </w:r>
      <w:r w:rsidR="006C4C45">
        <w:rPr>
          <w:rFonts w:hint="eastAsia"/>
        </w:rPr>
        <w:t>，</w:t>
      </w:r>
      <w:r>
        <w:rPr>
          <w:rFonts w:hint="eastAsia"/>
        </w:rPr>
        <w:t>與石膏、甘草同用</w:t>
      </w:r>
      <w:r w:rsidR="006C4C45">
        <w:rPr>
          <w:rFonts w:hint="eastAsia"/>
        </w:rPr>
        <w:t>，</w:t>
      </w:r>
      <w:r>
        <w:rPr>
          <w:rFonts w:hint="eastAsia"/>
        </w:rPr>
        <w:t>斯亦白虎湯也。而不加人參者</w:t>
      </w:r>
      <w:r w:rsidR="006C4C45">
        <w:rPr>
          <w:rFonts w:hint="eastAsia"/>
        </w:rPr>
        <w:t>，</w:t>
      </w:r>
      <w:r>
        <w:rPr>
          <w:rFonts w:hint="eastAsia"/>
        </w:rPr>
        <w:t>以其吐猶未止</w:t>
      </w:r>
      <w:r w:rsidR="006C4C45">
        <w:rPr>
          <w:rFonts w:hint="eastAsia"/>
        </w:rPr>
        <w:t>，</w:t>
      </w:r>
      <w:r>
        <w:rPr>
          <w:rFonts w:hint="eastAsia"/>
        </w:rPr>
        <w:t>加之恐助胃氣上升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斯變通其方</w:t>
      </w:r>
      <w:r w:rsidR="006C4C45">
        <w:rPr>
          <w:rFonts w:hint="eastAsia"/>
        </w:rPr>
        <w:t>，</w:t>
      </w:r>
      <w:r>
        <w:rPr>
          <w:rFonts w:hint="eastAsia"/>
        </w:rPr>
        <w:t>重用生山藥至兩半</w:t>
      </w:r>
      <w:r w:rsidR="006C4C45">
        <w:rPr>
          <w:rFonts w:hint="eastAsia"/>
        </w:rPr>
        <w:t>，</w:t>
      </w:r>
      <w:r>
        <w:rPr>
          <w:rFonts w:hint="eastAsia"/>
        </w:rPr>
        <w:t>其</w:t>
      </w:r>
      <w:r w:rsidR="00E9230C">
        <w:rPr>
          <w:rFonts w:hint="eastAsia"/>
        </w:rPr>
        <w:t>沖</w:t>
      </w:r>
      <w:r>
        <w:rPr>
          <w:rFonts w:hint="eastAsia"/>
        </w:rPr>
        <w:t>和稠粘之液</w:t>
      </w:r>
      <w:r w:rsidR="006C4C45">
        <w:rPr>
          <w:rFonts w:hint="eastAsia"/>
        </w:rPr>
        <w:t>，</w:t>
      </w:r>
      <w:r>
        <w:rPr>
          <w:rFonts w:hint="eastAsia"/>
        </w:rPr>
        <w:t>既可代粳米和胃</w:t>
      </w:r>
      <w:r w:rsidR="006C4C45">
        <w:rPr>
          <w:rFonts w:hint="eastAsia"/>
        </w:rPr>
        <w:t>，</w:t>
      </w:r>
      <w:r>
        <w:rPr>
          <w:rFonts w:hint="eastAsia"/>
        </w:rPr>
        <w:t>其培脾滋腎之功</w:t>
      </w:r>
      <w:r w:rsidR="006C4C45">
        <w:rPr>
          <w:rFonts w:hint="eastAsia"/>
        </w:rPr>
        <w:t>，</w:t>
      </w:r>
      <w:r>
        <w:rPr>
          <w:rFonts w:hint="eastAsia"/>
        </w:rPr>
        <w:t>又可代人參補益氣血也。至</w:t>
      </w:r>
      <w:r w:rsidR="00D24630">
        <w:rPr>
          <w:rFonts w:hint="eastAsia"/>
        </w:rPr>
        <w:t>於</w:t>
      </w:r>
      <w:r>
        <w:rPr>
          <w:rFonts w:hint="eastAsia"/>
        </w:rPr>
        <w:t>用白虎湯而復用滑石、芍藥者</w:t>
      </w:r>
      <w:r w:rsidR="006C4C45">
        <w:rPr>
          <w:rFonts w:hint="eastAsia"/>
        </w:rPr>
        <w:t>，</w:t>
      </w:r>
      <w:r>
        <w:rPr>
          <w:rFonts w:hint="eastAsia"/>
        </w:rPr>
        <w:t>因二藥皆善通利小便</w:t>
      </w:r>
      <w:r w:rsidR="006C4C45">
        <w:rPr>
          <w:rFonts w:hint="eastAsia"/>
        </w:rPr>
        <w:t>，</w:t>
      </w:r>
      <w:r>
        <w:rPr>
          <w:rFonts w:hint="eastAsia"/>
        </w:rPr>
        <w:t>防其水飲</w:t>
      </w:r>
      <w:r w:rsidR="006C4C45">
        <w:rPr>
          <w:rFonts w:hint="eastAsia"/>
        </w:rPr>
        <w:t>，</w:t>
      </w:r>
      <w:r>
        <w:rPr>
          <w:rFonts w:hint="eastAsia"/>
        </w:rPr>
        <w:t>仍歸大腸也。且芍藥與甘草同用名甘草芍藥湯</w:t>
      </w:r>
      <w:r w:rsidR="006C4C45">
        <w:rPr>
          <w:rFonts w:hint="eastAsia"/>
        </w:rPr>
        <w:t>，</w:t>
      </w:r>
      <w:r>
        <w:rPr>
          <w:rFonts w:hint="eastAsia"/>
        </w:rPr>
        <w:t>仲聖用以復真陰</w:t>
      </w:r>
      <w:r w:rsidR="006C4C45">
        <w:rPr>
          <w:rFonts w:hint="eastAsia"/>
        </w:rPr>
        <w:t>，</w:t>
      </w:r>
      <w:r>
        <w:rPr>
          <w:rFonts w:hint="eastAsia"/>
        </w:rPr>
        <w:t>前方之小便得通</w:t>
      </w:r>
      <w:r w:rsidR="006C4C45">
        <w:rPr>
          <w:rFonts w:hint="eastAsia"/>
        </w:rPr>
        <w:t>，</w:t>
      </w:r>
      <w:r>
        <w:rPr>
          <w:rFonts w:hint="eastAsia"/>
        </w:rPr>
        <w:t>實芍藥之功居多（陰虛</w:t>
      </w:r>
      <w:r>
        <w:rPr>
          <w:rFonts w:hint="eastAsia"/>
        </w:rPr>
        <w:lastRenderedPageBreak/>
        <w:t>小便不利者</w:t>
      </w:r>
      <w:r w:rsidR="006C4C45">
        <w:rPr>
          <w:rFonts w:hint="eastAsia"/>
        </w:rPr>
        <w:t>，</w:t>
      </w:r>
      <w:r>
        <w:rPr>
          <w:rFonts w:hint="eastAsia"/>
        </w:rPr>
        <w:t>必重用芍藥始能奏效）。矧弦為肝脈</w:t>
      </w:r>
      <w:r w:rsidR="006C4C45">
        <w:rPr>
          <w:rFonts w:hint="eastAsia"/>
        </w:rPr>
        <w:t>，</w:t>
      </w:r>
      <w:r>
        <w:rPr>
          <w:rFonts w:hint="eastAsia"/>
        </w:rPr>
        <w:t>此證之脈象弦硬</w:t>
      </w:r>
      <w:r w:rsidR="006C4C45">
        <w:rPr>
          <w:rFonts w:hint="eastAsia"/>
        </w:rPr>
        <w:t>，</w:t>
      </w:r>
      <w:r>
        <w:rPr>
          <w:rFonts w:hint="eastAsia"/>
        </w:rPr>
        <w:t>肝經必有熾盛之熱</w:t>
      </w:r>
      <w:r w:rsidR="006C4C45">
        <w:rPr>
          <w:rFonts w:hint="eastAsia"/>
        </w:rPr>
        <w:t>，</w:t>
      </w:r>
      <w:r>
        <w:rPr>
          <w:rFonts w:hint="eastAsia"/>
        </w:rPr>
        <w:t>而芍藥能生肝血、退肝熱</w:t>
      </w:r>
      <w:r w:rsidR="006C4C45">
        <w:rPr>
          <w:rFonts w:hint="eastAsia"/>
        </w:rPr>
        <w:t>，</w:t>
      </w:r>
      <w:r>
        <w:rPr>
          <w:rFonts w:hint="eastAsia"/>
        </w:rPr>
        <w:t>為柔肝之要藥</w:t>
      </w:r>
      <w:r w:rsidR="006C4C45">
        <w:rPr>
          <w:rFonts w:hint="eastAsia"/>
        </w:rPr>
        <w:t>，</w:t>
      </w:r>
      <w:r>
        <w:rPr>
          <w:rFonts w:hint="eastAsia"/>
        </w:rPr>
        <w:t>即為治脈象弦硬之要藥也。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三診</w:t>
      </w:r>
      <w:r w:rsidR="00E9230C">
        <w:rPr>
          <w:rFonts w:hint="eastAsia"/>
        </w:rPr>
        <w:t>：</w:t>
      </w:r>
      <w:r>
        <w:rPr>
          <w:rFonts w:hint="eastAsia"/>
        </w:rPr>
        <w:t>將藥分四次服完</w:t>
      </w:r>
      <w:r w:rsidR="006C4C45">
        <w:rPr>
          <w:rFonts w:hint="eastAsia"/>
        </w:rPr>
        <w:t>，</w:t>
      </w:r>
      <w:r>
        <w:rPr>
          <w:rFonts w:hint="eastAsia"/>
        </w:rPr>
        <w:t>表裡之熱退強半</w:t>
      </w:r>
      <w:r w:rsidR="006C4C45">
        <w:rPr>
          <w:rFonts w:hint="eastAsia"/>
        </w:rPr>
        <w:t>，</w:t>
      </w:r>
      <w:r>
        <w:rPr>
          <w:rFonts w:hint="eastAsia"/>
        </w:rPr>
        <w:t>腿疼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脈象亦較前緩和</w:t>
      </w:r>
      <w:r w:rsidR="006C4C45">
        <w:rPr>
          <w:rFonts w:hint="eastAsia"/>
        </w:rPr>
        <w:t>，</w:t>
      </w:r>
      <w:r>
        <w:rPr>
          <w:rFonts w:hint="eastAsia"/>
        </w:rPr>
        <w:t>惟嘔吐未能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猶噁心懶進飲食</w:t>
      </w:r>
      <w:r w:rsidR="006C4C45">
        <w:rPr>
          <w:rFonts w:hint="eastAsia"/>
        </w:rPr>
        <w:t>，</w:t>
      </w:r>
      <w:r>
        <w:rPr>
          <w:rFonts w:hint="eastAsia"/>
        </w:rPr>
        <w:t>幸其大便猶固。俾先用生赭石細末兩半</w:t>
      </w:r>
      <w:r w:rsidR="006C4C45">
        <w:rPr>
          <w:rFonts w:hint="eastAsia"/>
        </w:rPr>
        <w:t>，</w:t>
      </w:r>
      <w:r>
        <w:rPr>
          <w:rFonts w:hint="eastAsia"/>
        </w:rPr>
        <w:t>煎湯一盅半</w:t>
      </w:r>
      <w:r w:rsidR="006C4C45">
        <w:rPr>
          <w:rFonts w:hint="eastAsia"/>
        </w:rPr>
        <w:t>，</w:t>
      </w:r>
      <w:r>
        <w:rPr>
          <w:rFonts w:hint="eastAsia"/>
        </w:rPr>
        <w:t>分三次溫飲下</w:t>
      </w:r>
      <w:r w:rsidR="006C4C45">
        <w:rPr>
          <w:rFonts w:hint="eastAsia"/>
        </w:rPr>
        <w:t>，</w:t>
      </w:r>
      <w:r>
        <w:rPr>
          <w:rFonts w:hint="eastAsia"/>
        </w:rPr>
        <w:t>飲至第二次後</w:t>
      </w:r>
      <w:r w:rsidR="006C4C45">
        <w:rPr>
          <w:rFonts w:hint="eastAsia"/>
        </w:rPr>
        <w:t>，</w:t>
      </w:r>
      <w:r>
        <w:rPr>
          <w:rFonts w:hint="eastAsia"/>
        </w:rPr>
        <w:t>覺胃脘開通</w:t>
      </w:r>
      <w:r w:rsidR="006C4C45">
        <w:rPr>
          <w:rFonts w:hint="eastAsia"/>
        </w:rPr>
        <w:t>，</w:t>
      </w:r>
      <w:r>
        <w:rPr>
          <w:rFonts w:hint="eastAsia"/>
        </w:rPr>
        <w:t>噁心全無</w:t>
      </w:r>
      <w:r w:rsidR="006C4C45">
        <w:rPr>
          <w:rFonts w:hint="eastAsia"/>
        </w:rPr>
        <w:t>，</w:t>
      </w:r>
      <w:r>
        <w:rPr>
          <w:rFonts w:hint="eastAsia"/>
        </w:rPr>
        <w:t>遂將赭石停飲</w:t>
      </w:r>
      <w:r w:rsidR="006C4C45">
        <w:rPr>
          <w:rFonts w:hint="eastAsia"/>
        </w:rPr>
        <w:t>，</w:t>
      </w:r>
      <w:r>
        <w:rPr>
          <w:rFonts w:hint="eastAsia"/>
        </w:rPr>
        <w:t>進稀米粥一大甌</w:t>
      </w:r>
      <w:r w:rsidR="006C4C45">
        <w:rPr>
          <w:rFonts w:hint="eastAsia"/>
        </w:rPr>
        <w:t>，</w:t>
      </w:r>
      <w:r>
        <w:rPr>
          <w:rFonts w:hint="eastAsia"/>
        </w:rPr>
        <w:t>遂又為疏方以清餘熱。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E9230C">
        <w:rPr>
          <w:rFonts w:hint="eastAsia"/>
        </w:rPr>
        <w:t>：</w:t>
      </w:r>
      <w:r>
        <w:rPr>
          <w:rFonts w:hint="eastAsia"/>
        </w:rPr>
        <w:t>生石膏（一兩搗細）</w:t>
      </w:r>
      <w:r w:rsidR="00E9230C">
        <w:rPr>
          <w:rFonts w:hint="eastAsia"/>
        </w:rPr>
        <w:t>、</w:t>
      </w:r>
      <w:r>
        <w:rPr>
          <w:rFonts w:hint="eastAsia"/>
        </w:rPr>
        <w:t>生懷山藥（一兩）</w:t>
      </w:r>
      <w:r w:rsidR="00E9230C">
        <w:rPr>
          <w:rFonts w:hint="eastAsia"/>
        </w:rPr>
        <w:t>、</w:t>
      </w:r>
      <w:r>
        <w:rPr>
          <w:rFonts w:hint="eastAsia"/>
        </w:rPr>
        <w:t>生懷地黃（一兩）</w:t>
      </w:r>
      <w:r w:rsidR="00E9230C">
        <w:rPr>
          <w:rFonts w:hint="eastAsia"/>
        </w:rPr>
        <w:t>、</w:t>
      </w:r>
      <w:r>
        <w:rPr>
          <w:rFonts w:hint="eastAsia"/>
        </w:rPr>
        <w:t>生杭芍（六錢）</w:t>
      </w:r>
      <w:r w:rsidR="00E9230C">
        <w:rPr>
          <w:rFonts w:hint="eastAsia"/>
        </w:rPr>
        <w:t>、</w:t>
      </w:r>
      <w:r>
        <w:rPr>
          <w:rFonts w:hint="eastAsia"/>
        </w:rPr>
        <w:t>甘草（二錢）</w:t>
      </w:r>
      <w:r w:rsidR="00E9230C">
        <w:rPr>
          <w:rFonts w:hint="eastAsia"/>
        </w:rPr>
        <w:t>。</w:t>
      </w:r>
      <w:r>
        <w:rPr>
          <w:rFonts w:hint="eastAsia"/>
        </w:rPr>
        <w:t>共煎湯兩盅</w:t>
      </w:r>
      <w:r w:rsidR="006C4C45">
        <w:rPr>
          <w:rFonts w:hint="eastAsia"/>
        </w:rPr>
        <w:t>，</w:t>
      </w:r>
      <w:r>
        <w:rPr>
          <w:rFonts w:hint="eastAsia"/>
        </w:rPr>
        <w:t>分兩次溫服下。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E9230C">
        <w:rPr>
          <w:rFonts w:hint="eastAsia"/>
        </w:rPr>
        <w:t>：</w:t>
      </w:r>
      <w:r>
        <w:rPr>
          <w:rFonts w:hint="eastAsia"/>
        </w:rPr>
        <w:t>將藥兩次服完</w:t>
      </w:r>
      <w:r w:rsidR="006C4C45">
        <w:rPr>
          <w:rFonts w:hint="eastAsia"/>
        </w:rPr>
        <w:t>，</w:t>
      </w:r>
      <w:r>
        <w:rPr>
          <w:rFonts w:hint="eastAsia"/>
        </w:rPr>
        <w:t>表裡之熱全消</w:t>
      </w:r>
      <w:r w:rsidR="006C4C45">
        <w:rPr>
          <w:rFonts w:hint="eastAsia"/>
        </w:rPr>
        <w:t>，</w:t>
      </w:r>
      <w:r>
        <w:rPr>
          <w:rFonts w:hint="eastAsia"/>
        </w:rPr>
        <w:t>大便通下一次</w:t>
      </w:r>
      <w:r w:rsidR="006C4C45">
        <w:rPr>
          <w:rFonts w:hint="eastAsia"/>
        </w:rPr>
        <w:t>，</w:t>
      </w:r>
      <w:r>
        <w:rPr>
          <w:rFonts w:hint="eastAsia"/>
        </w:rPr>
        <w:t>病遂脫然</w:t>
      </w:r>
      <w:r w:rsidR="00090B73">
        <w:rPr>
          <w:rFonts w:hint="eastAsia"/>
        </w:rPr>
        <w:t>痊愈</w:t>
      </w:r>
      <w:r>
        <w:rPr>
          <w:rFonts w:hint="eastAsia"/>
        </w:rPr>
        <w:t>。惟其脈一息猶五至</w:t>
      </w:r>
      <w:r w:rsidR="006C4C45">
        <w:rPr>
          <w:rFonts w:hint="eastAsia"/>
        </w:rPr>
        <w:t>，</w:t>
      </w:r>
      <w:r>
        <w:rPr>
          <w:rFonts w:hint="eastAsia"/>
        </w:rPr>
        <w:t>知其真陰未盡復也。俾用生懷山藥軋細過羅</w:t>
      </w:r>
      <w:r w:rsidR="006C4C45">
        <w:rPr>
          <w:rFonts w:hint="eastAsia"/>
        </w:rPr>
        <w:t>，</w:t>
      </w:r>
      <w:r>
        <w:rPr>
          <w:rFonts w:hint="eastAsia"/>
        </w:rPr>
        <w:t>每用七八錢或兩許</w:t>
      </w:r>
      <w:r w:rsidR="006C4C45">
        <w:rPr>
          <w:rFonts w:hint="eastAsia"/>
        </w:rPr>
        <w:t>，</w:t>
      </w:r>
      <w:r>
        <w:rPr>
          <w:rFonts w:hint="eastAsia"/>
        </w:rPr>
        <w:t>煮粥調以蔗糖</w:t>
      </w:r>
      <w:r w:rsidR="006C4C45">
        <w:rPr>
          <w:rFonts w:hint="eastAsia"/>
        </w:rPr>
        <w:t>，</w:t>
      </w:r>
      <w:r>
        <w:rPr>
          <w:rFonts w:hint="eastAsia"/>
        </w:rPr>
        <w:t>當點心服之。若服久或覺發悶</w:t>
      </w:r>
      <w:r w:rsidR="006C4C45">
        <w:rPr>
          <w:rFonts w:hint="eastAsia"/>
        </w:rPr>
        <w:t>，</w:t>
      </w:r>
      <w:r>
        <w:rPr>
          <w:rFonts w:hint="eastAsia"/>
        </w:rPr>
        <w:t>可以送服西藥百布聖五分</w:t>
      </w:r>
      <w:r w:rsidR="006C4C45">
        <w:rPr>
          <w:rFonts w:hint="eastAsia"/>
        </w:rPr>
        <w:t>，</w:t>
      </w:r>
      <w:r>
        <w:rPr>
          <w:rFonts w:hint="eastAsia"/>
        </w:rPr>
        <w:t>若無西藥處</w:t>
      </w:r>
      <w:r w:rsidR="006C4C45">
        <w:rPr>
          <w:rFonts w:hint="eastAsia"/>
        </w:rPr>
        <w:t>，</w:t>
      </w:r>
      <w:r>
        <w:rPr>
          <w:rFonts w:hint="eastAsia"/>
        </w:rPr>
        <w:t>可用生雞內金細末三分代之。</w:t>
      </w:r>
    </w:p>
    <w:p w:rsidR="001F179D" w:rsidRDefault="001F179D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61" w:name="_Toc223763126"/>
      <w:r>
        <w:br w:type="page"/>
      </w:r>
    </w:p>
    <w:p w:rsidR="00A80EEB" w:rsidRDefault="001F179D" w:rsidP="001F179D">
      <w:pPr>
        <w:pStyle w:val="5a"/>
      </w:pPr>
      <w:bookmarkStart w:id="1162" w:name="_Toc7561391"/>
      <w:r>
        <w:rPr>
          <w:rFonts w:hint="eastAsia"/>
        </w:rPr>
        <w:lastRenderedPageBreak/>
        <w:t>【</w:t>
      </w:r>
      <w:r w:rsidR="00A80EEB">
        <w:rPr>
          <w:rFonts w:hint="eastAsia"/>
        </w:rPr>
        <w:t>溫病少陰證</w:t>
      </w:r>
      <w:bookmarkEnd w:id="1161"/>
      <w:r>
        <w:rPr>
          <w:rFonts w:hint="eastAsia"/>
        </w:rPr>
        <w:t>】</w:t>
      </w:r>
      <w:bookmarkEnd w:id="1162"/>
    </w:p>
    <w:p w:rsidR="00A80EEB" w:rsidRDefault="001F179D" w:rsidP="00A80EEB">
      <w:pPr>
        <w:pStyle w:val="2f5"/>
        <w:ind w:firstLine="712"/>
      </w:pPr>
      <w:r w:rsidRPr="001F179D">
        <w:rPr>
          <w:rFonts w:hint="eastAsia"/>
        </w:rPr>
        <w:t>表弟劉爽園</w:t>
      </w:r>
      <w:r w:rsidR="006C4C45">
        <w:t>，</w:t>
      </w:r>
      <w:r w:rsidRPr="001F179D">
        <w:rPr>
          <w:rFonts w:hint="eastAsia"/>
        </w:rPr>
        <w:t>二十五歲</w:t>
      </w:r>
      <w:r w:rsidR="006C4C45">
        <w:t>，</w:t>
      </w:r>
      <w:r w:rsidRPr="001F179D">
        <w:rPr>
          <w:rFonts w:hint="eastAsia"/>
        </w:rPr>
        <w:t>業農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季春得溫病。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1F179D">
        <w:rPr>
          <w:rFonts w:hint="eastAsia"/>
        </w:rPr>
        <w:t>：</w:t>
      </w:r>
      <w:r>
        <w:rPr>
          <w:rFonts w:hint="eastAsia"/>
        </w:rPr>
        <w:t>自正二月間</w:t>
      </w:r>
      <w:r w:rsidR="006C4C45">
        <w:rPr>
          <w:rFonts w:hint="eastAsia"/>
        </w:rPr>
        <w:t>，</w:t>
      </w:r>
      <w:r>
        <w:rPr>
          <w:rFonts w:hint="eastAsia"/>
        </w:rPr>
        <w:t>心中恆覺發熱</w:t>
      </w:r>
      <w:r w:rsidR="006C4C45">
        <w:rPr>
          <w:rFonts w:hint="eastAsia"/>
        </w:rPr>
        <w:t>，</w:t>
      </w:r>
      <w:r>
        <w:rPr>
          <w:rFonts w:hint="eastAsia"/>
        </w:rPr>
        <w:t>懶</w:t>
      </w:r>
      <w:r w:rsidR="00D24630">
        <w:rPr>
          <w:rFonts w:hint="eastAsia"/>
        </w:rPr>
        <w:t>於</w:t>
      </w:r>
      <w:r>
        <w:rPr>
          <w:rFonts w:hint="eastAsia"/>
        </w:rPr>
        <w:t>飲食</w:t>
      </w:r>
      <w:r w:rsidR="006C4C45">
        <w:rPr>
          <w:rFonts w:hint="eastAsia"/>
        </w:rPr>
        <w:t>，</w:t>
      </w:r>
      <w:r>
        <w:rPr>
          <w:rFonts w:hint="eastAsia"/>
        </w:rPr>
        <w:t>喜坐房陰乘涼</w:t>
      </w:r>
      <w:r w:rsidR="006C4C45">
        <w:rPr>
          <w:rFonts w:hint="eastAsia"/>
        </w:rPr>
        <w:t>，</w:t>
      </w:r>
      <w:r>
        <w:rPr>
          <w:rFonts w:hint="eastAsia"/>
        </w:rPr>
        <w:t>薄受外感</w:t>
      </w:r>
      <w:r w:rsidR="006C4C45">
        <w:rPr>
          <w:rFonts w:hint="eastAsia"/>
        </w:rPr>
        <w:t>，</w:t>
      </w:r>
      <w:r>
        <w:rPr>
          <w:rFonts w:hint="eastAsia"/>
        </w:rPr>
        <w:t>遂成溫病。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1F179D">
        <w:rPr>
          <w:rFonts w:hint="eastAsia"/>
        </w:rPr>
        <w:t>：</w:t>
      </w:r>
      <w:r>
        <w:rPr>
          <w:rFonts w:hint="eastAsia"/>
        </w:rPr>
        <w:t>初得病時</w:t>
      </w:r>
      <w:r w:rsidR="006C4C45">
        <w:rPr>
          <w:rFonts w:hint="eastAsia"/>
        </w:rPr>
        <w:t>，</w:t>
      </w:r>
      <w:r>
        <w:rPr>
          <w:rFonts w:hint="eastAsia"/>
        </w:rPr>
        <w:t>延近處醫者</w:t>
      </w:r>
      <w:r w:rsidR="001F179D">
        <w:rPr>
          <w:rFonts w:hint="eastAsia"/>
        </w:rPr>
        <w:t>診治</w:t>
      </w:r>
      <w:r w:rsidR="006C4C45">
        <w:rPr>
          <w:rFonts w:hint="eastAsia"/>
        </w:rPr>
        <w:t>，</w:t>
      </w:r>
      <w:r>
        <w:rPr>
          <w:rFonts w:hint="eastAsia"/>
        </w:rPr>
        <w:t>閱七八日病勢益劇</w:t>
      </w:r>
      <w:r w:rsidR="006C4C45">
        <w:rPr>
          <w:rFonts w:hint="eastAsia"/>
        </w:rPr>
        <w:t>，</w:t>
      </w:r>
      <w:r>
        <w:rPr>
          <w:rFonts w:hint="eastAsia"/>
        </w:rPr>
        <w:t>精神昏憒</w:t>
      </w:r>
      <w:r w:rsidR="006C4C45">
        <w:rPr>
          <w:rFonts w:hint="eastAsia"/>
        </w:rPr>
        <w:t>，</w:t>
      </w:r>
      <w:r>
        <w:rPr>
          <w:rFonts w:hint="eastAsia"/>
        </w:rPr>
        <w:t>閉目蜷臥</w:t>
      </w:r>
      <w:r w:rsidR="006C4C45">
        <w:rPr>
          <w:rFonts w:hint="eastAsia"/>
        </w:rPr>
        <w:t>，</w:t>
      </w:r>
      <w:r>
        <w:rPr>
          <w:rFonts w:hint="eastAsia"/>
        </w:rPr>
        <w:t>似睡非睡</w:t>
      </w:r>
      <w:r w:rsidR="006C4C45">
        <w:rPr>
          <w:rFonts w:hint="eastAsia"/>
        </w:rPr>
        <w:t>，</w:t>
      </w:r>
      <w:r>
        <w:rPr>
          <w:rFonts w:hint="eastAsia"/>
        </w:rPr>
        <w:t>懶</w:t>
      </w:r>
      <w:r w:rsidR="00D24630">
        <w:rPr>
          <w:rFonts w:hint="eastAsia"/>
        </w:rPr>
        <w:t>於</w:t>
      </w:r>
      <w:r>
        <w:rPr>
          <w:rFonts w:hint="eastAsia"/>
        </w:rPr>
        <w:t>言語</w:t>
      </w:r>
      <w:r w:rsidR="006C4C45">
        <w:rPr>
          <w:rFonts w:hint="eastAsia"/>
        </w:rPr>
        <w:t>，</w:t>
      </w:r>
      <w:r>
        <w:rPr>
          <w:rFonts w:hint="eastAsia"/>
        </w:rPr>
        <w:t>咽喉微疼</w:t>
      </w:r>
      <w:r w:rsidR="006C4C45">
        <w:rPr>
          <w:rFonts w:hint="eastAsia"/>
        </w:rPr>
        <w:t>，</w:t>
      </w:r>
      <w:r>
        <w:rPr>
          <w:rFonts w:hint="eastAsia"/>
        </w:rPr>
        <w:t>口唇乾裂</w:t>
      </w:r>
      <w:r w:rsidR="006C4C45">
        <w:rPr>
          <w:rFonts w:hint="eastAsia"/>
        </w:rPr>
        <w:t>，</w:t>
      </w:r>
      <w:r>
        <w:rPr>
          <w:rFonts w:hint="eastAsia"/>
        </w:rPr>
        <w:t>舌乾而縮</w:t>
      </w:r>
      <w:r w:rsidR="006C4C45">
        <w:rPr>
          <w:rFonts w:hint="eastAsia"/>
        </w:rPr>
        <w:t>，</w:t>
      </w:r>
      <w:r>
        <w:rPr>
          <w:rFonts w:hint="eastAsia"/>
        </w:rPr>
        <w:t>薄有黃苔欲黑</w:t>
      </w:r>
      <w:r w:rsidR="006C4C45">
        <w:rPr>
          <w:rFonts w:hint="eastAsia"/>
        </w:rPr>
        <w:t>，</w:t>
      </w:r>
      <w:r>
        <w:rPr>
          <w:rFonts w:hint="eastAsia"/>
        </w:rPr>
        <w:t>頻頻飲水</w:t>
      </w:r>
      <w:r w:rsidR="006C4C45">
        <w:rPr>
          <w:rFonts w:hint="eastAsia"/>
        </w:rPr>
        <w:t>，</w:t>
      </w:r>
      <w:r>
        <w:rPr>
          <w:rFonts w:hint="eastAsia"/>
        </w:rPr>
        <w:t>不少濡潤</w:t>
      </w:r>
      <w:r w:rsidR="006C4C45">
        <w:rPr>
          <w:rFonts w:hint="eastAsia"/>
        </w:rPr>
        <w:t>，</w:t>
      </w:r>
      <w:r>
        <w:rPr>
          <w:rFonts w:hint="eastAsia"/>
        </w:rPr>
        <w:t>飲食懶進</w:t>
      </w:r>
      <w:r w:rsidR="006C4C45">
        <w:rPr>
          <w:rFonts w:hint="eastAsia"/>
        </w:rPr>
        <w:t>，</w:t>
      </w:r>
      <w:r>
        <w:rPr>
          <w:rFonts w:hint="eastAsia"/>
        </w:rPr>
        <w:t>一日之間</w:t>
      </w:r>
      <w:r w:rsidR="006C4C45">
        <w:rPr>
          <w:rFonts w:hint="eastAsia"/>
        </w:rPr>
        <w:t>，</w:t>
      </w:r>
      <w:r>
        <w:rPr>
          <w:rFonts w:hint="eastAsia"/>
        </w:rPr>
        <w:t>惟強飲米湯甌許</w:t>
      </w:r>
      <w:r w:rsidR="006C4C45">
        <w:rPr>
          <w:rFonts w:hint="eastAsia"/>
        </w:rPr>
        <w:t>，</w:t>
      </w:r>
      <w:r>
        <w:rPr>
          <w:rFonts w:hint="eastAsia"/>
        </w:rPr>
        <w:t>自言心中熱而且乾</w:t>
      </w:r>
      <w:r w:rsidR="006C4C45">
        <w:rPr>
          <w:rFonts w:hint="eastAsia"/>
        </w:rPr>
        <w:t>，</w:t>
      </w:r>
      <w:r>
        <w:rPr>
          <w:rFonts w:hint="eastAsia"/>
        </w:rPr>
        <w:t>周身酸軟無力</w:t>
      </w:r>
      <w:r w:rsidR="006C4C45">
        <w:rPr>
          <w:rFonts w:hint="eastAsia"/>
        </w:rPr>
        <w:t>，</w:t>
      </w:r>
      <w:r>
        <w:rPr>
          <w:rFonts w:hint="eastAsia"/>
        </w:rPr>
        <w:t>撫其肌膚不甚發熱</w:t>
      </w:r>
      <w:r w:rsidR="006C4C45">
        <w:rPr>
          <w:rFonts w:hint="eastAsia"/>
        </w:rPr>
        <w:t>，</w:t>
      </w:r>
      <w:r>
        <w:rPr>
          <w:rFonts w:hint="eastAsia"/>
        </w:rPr>
        <w:t>體溫</w:t>
      </w:r>
      <w:r w:rsidR="001F179D">
        <w:t>三十七度八分</w:t>
      </w:r>
      <w:r w:rsidR="006C4C45">
        <w:t>，</w:t>
      </w:r>
      <w:r>
        <w:rPr>
          <w:rFonts w:hint="eastAsia"/>
        </w:rPr>
        <w:t>其脈六部皆微弱而沉</w:t>
      </w:r>
      <w:r w:rsidR="006C4C45">
        <w:rPr>
          <w:rFonts w:hint="eastAsia"/>
        </w:rPr>
        <w:t>，</w:t>
      </w:r>
      <w:r>
        <w:rPr>
          <w:rFonts w:hint="eastAsia"/>
        </w:rPr>
        <w:t>左部又兼細</w:t>
      </w:r>
      <w:r w:rsidR="006C4C45">
        <w:rPr>
          <w:rFonts w:hint="eastAsia"/>
        </w:rPr>
        <w:t>，</w:t>
      </w:r>
      <w:r>
        <w:rPr>
          <w:rFonts w:hint="eastAsia"/>
        </w:rPr>
        <w:t>至數如常</w:t>
      </w:r>
      <w:r w:rsidR="006C4C45">
        <w:rPr>
          <w:rFonts w:hint="eastAsia"/>
        </w:rPr>
        <w:t>，</w:t>
      </w:r>
      <w:r>
        <w:rPr>
          <w:rFonts w:hint="eastAsia"/>
        </w:rPr>
        <w:t>大便四日未行</w:t>
      </w:r>
      <w:r w:rsidR="006C4C45">
        <w:rPr>
          <w:rFonts w:hint="eastAsia"/>
        </w:rPr>
        <w:t>，</w:t>
      </w:r>
      <w:r>
        <w:rPr>
          <w:rFonts w:hint="eastAsia"/>
        </w:rPr>
        <w:t>小便短少赤澀。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1F179D">
        <w:rPr>
          <w:rFonts w:hint="eastAsia"/>
        </w:rPr>
        <w:t>：</w:t>
      </w:r>
      <w:r>
        <w:rPr>
          <w:rFonts w:hint="eastAsia"/>
        </w:rPr>
        <w:t>此伏氣觸發</w:t>
      </w:r>
      <w:r w:rsidR="00D24630">
        <w:rPr>
          <w:rFonts w:hint="eastAsia"/>
        </w:rPr>
        <w:t>於</w:t>
      </w:r>
      <w:r>
        <w:rPr>
          <w:rFonts w:hint="eastAsia"/>
        </w:rPr>
        <w:t>外</w:t>
      </w:r>
      <w:r w:rsidR="006C4C45">
        <w:rPr>
          <w:rFonts w:hint="eastAsia"/>
        </w:rPr>
        <w:t>，</w:t>
      </w:r>
      <w:r>
        <w:rPr>
          <w:rFonts w:hint="eastAsia"/>
        </w:rPr>
        <w:t>感而成溫</w:t>
      </w:r>
      <w:r w:rsidR="006C4C45">
        <w:rPr>
          <w:rFonts w:hint="eastAsia"/>
        </w:rPr>
        <w:t>，</w:t>
      </w:r>
      <w:r>
        <w:rPr>
          <w:rFonts w:hint="eastAsia"/>
        </w:rPr>
        <w:t>因腎臟虛損而竄入少陰也。《內經》謂「冬傷</w:t>
      </w:r>
      <w:r w:rsidR="00D24630">
        <w:rPr>
          <w:rFonts w:hint="eastAsia"/>
        </w:rPr>
        <w:t>於</w:t>
      </w:r>
      <w:r>
        <w:rPr>
          <w:rFonts w:hint="eastAsia"/>
        </w:rPr>
        <w:t>寒</w:t>
      </w:r>
      <w:r w:rsidR="006C4C45">
        <w:rPr>
          <w:rFonts w:hint="eastAsia"/>
        </w:rPr>
        <w:t>，</w:t>
      </w:r>
      <w:r>
        <w:rPr>
          <w:rFonts w:hint="eastAsia"/>
        </w:rPr>
        <w:t>春必病溫」</w:t>
      </w:r>
      <w:r w:rsidR="006C4C45">
        <w:rPr>
          <w:rFonts w:hint="eastAsia"/>
        </w:rPr>
        <w:t>，</w:t>
      </w:r>
      <w:r>
        <w:rPr>
          <w:rFonts w:hint="eastAsia"/>
        </w:rPr>
        <w:t>此言冬時所受之寒甚輕</w:t>
      </w:r>
      <w:r w:rsidR="006C4C45">
        <w:rPr>
          <w:rFonts w:hint="eastAsia"/>
        </w:rPr>
        <w:t>，</w:t>
      </w:r>
      <w:r>
        <w:rPr>
          <w:rFonts w:hint="eastAsia"/>
        </w:rPr>
        <w:t>不能實時成為傷寒</w:t>
      </w:r>
      <w:r w:rsidR="006C4C45">
        <w:rPr>
          <w:rFonts w:hint="eastAsia"/>
        </w:rPr>
        <w:t>，</w:t>
      </w:r>
      <w:r>
        <w:rPr>
          <w:rFonts w:hint="eastAsia"/>
        </w:rPr>
        <w:t>恆伏</w:t>
      </w:r>
      <w:r w:rsidR="00D24630">
        <w:rPr>
          <w:rFonts w:hint="eastAsia"/>
        </w:rPr>
        <w:t>於</w:t>
      </w:r>
      <w:r>
        <w:rPr>
          <w:rFonts w:hint="eastAsia"/>
        </w:rPr>
        <w:t>三焦脂膜之中</w:t>
      </w:r>
      <w:r w:rsidR="006C4C45">
        <w:rPr>
          <w:rFonts w:hint="eastAsia"/>
        </w:rPr>
        <w:t>，</w:t>
      </w:r>
      <w:r>
        <w:rPr>
          <w:rFonts w:hint="eastAsia"/>
        </w:rPr>
        <w:t>阻塞氣化之升降</w:t>
      </w:r>
      <w:r w:rsidR="006C4C45">
        <w:rPr>
          <w:rFonts w:hint="eastAsia"/>
        </w:rPr>
        <w:t>，</w:t>
      </w:r>
      <w:r>
        <w:rPr>
          <w:rFonts w:hint="eastAsia"/>
        </w:rPr>
        <w:t>暗生內熱</w:t>
      </w:r>
      <w:r w:rsidR="006C4C45">
        <w:rPr>
          <w:rFonts w:hint="eastAsia"/>
        </w:rPr>
        <w:t>，</w:t>
      </w:r>
      <w:r>
        <w:rPr>
          <w:rFonts w:hint="eastAsia"/>
        </w:rPr>
        <w:t>至春陽萌動之時</w:t>
      </w:r>
      <w:r w:rsidR="006C4C45">
        <w:rPr>
          <w:rFonts w:hint="eastAsia"/>
        </w:rPr>
        <w:t>，</w:t>
      </w:r>
      <w:r>
        <w:rPr>
          <w:rFonts w:hint="eastAsia"/>
        </w:rPr>
        <w:t>其所生之熱恆激發</w:t>
      </w:r>
      <w:r w:rsidR="00D24630">
        <w:rPr>
          <w:rFonts w:hint="eastAsia"/>
        </w:rPr>
        <w:t>於</w:t>
      </w:r>
      <w:r>
        <w:rPr>
          <w:rFonts w:hint="eastAsia"/>
        </w:rPr>
        <w:t>春陽而成溫。然此等溫病未必入少陰也。《內經》又謂「冬不藏精</w:t>
      </w:r>
      <w:r w:rsidR="006C4C45">
        <w:rPr>
          <w:rFonts w:hint="eastAsia"/>
        </w:rPr>
        <w:t>，</w:t>
      </w:r>
      <w:r>
        <w:rPr>
          <w:rFonts w:hint="eastAsia"/>
        </w:rPr>
        <w:t>春必病溫」</w:t>
      </w:r>
      <w:r w:rsidR="006C4C45">
        <w:rPr>
          <w:rFonts w:hint="eastAsia"/>
        </w:rPr>
        <w:t>，</w:t>
      </w:r>
      <w:r>
        <w:rPr>
          <w:rFonts w:hint="eastAsia"/>
        </w:rPr>
        <w:t>此言冬不藏精之人</w:t>
      </w:r>
      <w:r w:rsidR="006C4C45">
        <w:rPr>
          <w:rFonts w:hint="eastAsia"/>
        </w:rPr>
        <w:t>，</w:t>
      </w:r>
      <w:r>
        <w:rPr>
          <w:rFonts w:hint="eastAsia"/>
        </w:rPr>
        <w:t>因陰虛多生內熱</w:t>
      </w:r>
      <w:r w:rsidR="006C4C45">
        <w:rPr>
          <w:rFonts w:hint="eastAsia"/>
        </w:rPr>
        <w:t>，</w:t>
      </w:r>
      <w:r>
        <w:rPr>
          <w:rFonts w:hint="eastAsia"/>
        </w:rPr>
        <w:t>至春令陽回其內熱必益加增</w:t>
      </w:r>
      <w:r w:rsidR="006C4C45">
        <w:rPr>
          <w:rFonts w:hint="eastAsia"/>
        </w:rPr>
        <w:t>，</w:t>
      </w:r>
      <w:r>
        <w:rPr>
          <w:rFonts w:hint="eastAsia"/>
        </w:rPr>
        <w:t>略為外感激發</w:t>
      </w:r>
      <w:r w:rsidR="006C4C45">
        <w:rPr>
          <w:rFonts w:hint="eastAsia"/>
        </w:rPr>
        <w:t>，</w:t>
      </w:r>
      <w:r>
        <w:rPr>
          <w:rFonts w:hint="eastAsia"/>
        </w:rPr>
        <w:t>即可成溫病</w:t>
      </w:r>
      <w:r w:rsidR="006C4C45">
        <w:rPr>
          <w:rFonts w:hint="eastAsia"/>
        </w:rPr>
        <w:t>，</w:t>
      </w:r>
      <w:r>
        <w:rPr>
          <w:rFonts w:hint="eastAsia"/>
        </w:rPr>
        <w:t>而此等溫病亦未必入少陰也。惟其人冬傷</w:t>
      </w:r>
      <w:r w:rsidR="00D24630">
        <w:rPr>
          <w:rFonts w:hint="eastAsia"/>
        </w:rPr>
        <w:t>於</w:t>
      </w:r>
      <w:r>
        <w:rPr>
          <w:rFonts w:hint="eastAsia"/>
        </w:rPr>
        <w:t>寒又兼冬不藏精</w:t>
      </w:r>
      <w:r w:rsidR="006C4C45">
        <w:rPr>
          <w:rFonts w:hint="eastAsia"/>
        </w:rPr>
        <w:t>，</w:t>
      </w:r>
      <w:r>
        <w:rPr>
          <w:rFonts w:hint="eastAsia"/>
        </w:rPr>
        <w:t>其所傷之寒伏</w:t>
      </w:r>
      <w:r w:rsidR="00D24630">
        <w:rPr>
          <w:rFonts w:hint="eastAsia"/>
        </w:rPr>
        <w:t>於</w:t>
      </w:r>
      <w:r>
        <w:rPr>
          <w:rFonts w:hint="eastAsia"/>
        </w:rPr>
        <w:t>三焦</w:t>
      </w:r>
      <w:r w:rsidR="006C4C45">
        <w:rPr>
          <w:rFonts w:hint="eastAsia"/>
        </w:rPr>
        <w:t>，</w:t>
      </w:r>
      <w:r>
        <w:rPr>
          <w:rFonts w:hint="eastAsia"/>
        </w:rPr>
        <w:t>隨春陽而化熱</w:t>
      </w:r>
      <w:r w:rsidR="006C4C45">
        <w:rPr>
          <w:rFonts w:hint="eastAsia"/>
        </w:rPr>
        <w:t>，</w:t>
      </w:r>
      <w:r>
        <w:rPr>
          <w:rFonts w:hint="eastAsia"/>
        </w:rPr>
        <w:t>恆因其素不藏精乘虛而竄入少陰</w:t>
      </w:r>
      <w:r w:rsidR="006C4C45">
        <w:rPr>
          <w:rFonts w:hint="eastAsia"/>
        </w:rPr>
        <w:t>，</w:t>
      </w:r>
      <w:r>
        <w:rPr>
          <w:rFonts w:hint="eastAsia"/>
        </w:rPr>
        <w:t>此等證若未至春令即化熱竄入少陰</w:t>
      </w:r>
      <w:r w:rsidR="006C4C45">
        <w:rPr>
          <w:rFonts w:hint="eastAsia"/>
        </w:rPr>
        <w:t>，</w:t>
      </w:r>
      <w:r>
        <w:rPr>
          <w:rFonts w:hint="eastAsia"/>
        </w:rPr>
        <w:t>則為少陰傷寒</w:t>
      </w:r>
      <w:r w:rsidR="006C4C45">
        <w:rPr>
          <w:rFonts w:hint="eastAsia"/>
        </w:rPr>
        <w:t>，</w:t>
      </w:r>
      <w:r>
        <w:rPr>
          <w:rFonts w:hint="eastAsia"/>
        </w:rPr>
        <w:t>即傷寒少陰證二三日以上</w:t>
      </w:r>
      <w:r w:rsidR="006C4C45">
        <w:rPr>
          <w:rFonts w:hint="eastAsia"/>
        </w:rPr>
        <w:t>，</w:t>
      </w:r>
      <w:r>
        <w:rPr>
          <w:rFonts w:hint="eastAsia"/>
        </w:rPr>
        <w:t>宜用黃連阿膠湯者也。若已至春令</w:t>
      </w:r>
      <w:r w:rsidR="006C4C45">
        <w:rPr>
          <w:rFonts w:hint="eastAsia"/>
        </w:rPr>
        <w:t>，</w:t>
      </w:r>
      <w:r>
        <w:rPr>
          <w:rFonts w:hint="eastAsia"/>
        </w:rPr>
        <w:t>始化熱竄入少陰</w:t>
      </w:r>
      <w:r w:rsidR="006C4C45">
        <w:rPr>
          <w:rFonts w:hint="eastAsia"/>
        </w:rPr>
        <w:t>，</w:t>
      </w:r>
      <w:r>
        <w:rPr>
          <w:rFonts w:hint="eastAsia"/>
        </w:rPr>
        <w:t>當可名為少陰溫病</w:t>
      </w:r>
      <w:r w:rsidR="006C4C45">
        <w:rPr>
          <w:rFonts w:hint="eastAsia"/>
        </w:rPr>
        <w:t>，</w:t>
      </w:r>
      <w:r>
        <w:rPr>
          <w:rFonts w:hint="eastAsia"/>
        </w:rPr>
        <w:t>即溫</w:t>
      </w:r>
      <w:r>
        <w:rPr>
          <w:rFonts w:hint="eastAsia"/>
        </w:rPr>
        <w:lastRenderedPageBreak/>
        <w:t>病中內有實熱</w:t>
      </w:r>
      <w:r w:rsidR="006C4C45">
        <w:rPr>
          <w:rFonts w:hint="eastAsia"/>
        </w:rPr>
        <w:t>，</w:t>
      </w:r>
      <w:r>
        <w:rPr>
          <w:rFonts w:hint="eastAsia"/>
        </w:rPr>
        <w:t>脈轉微細者也。誠以脈生</w:t>
      </w:r>
      <w:r w:rsidR="00D24630">
        <w:rPr>
          <w:rFonts w:hint="eastAsia"/>
        </w:rPr>
        <w:t>於</w:t>
      </w:r>
      <w:r>
        <w:rPr>
          <w:rFonts w:hint="eastAsia"/>
        </w:rPr>
        <w:t>心</w:t>
      </w:r>
      <w:r w:rsidR="006C4C45">
        <w:rPr>
          <w:rFonts w:hint="eastAsia"/>
        </w:rPr>
        <w:t>，</w:t>
      </w:r>
      <w:r>
        <w:rPr>
          <w:rFonts w:hint="eastAsia"/>
        </w:rPr>
        <w:t>必腎陰上潮與心陽相濟</w:t>
      </w:r>
      <w:r w:rsidR="006C4C45">
        <w:rPr>
          <w:rFonts w:hint="eastAsia"/>
        </w:rPr>
        <w:t>，</w:t>
      </w:r>
      <w:r>
        <w:rPr>
          <w:rFonts w:hint="eastAsia"/>
        </w:rPr>
        <w:t>而後其跳動始有力。蓋此證因溫邪竄入少陰</w:t>
      </w:r>
      <w:r w:rsidR="006C4C45">
        <w:rPr>
          <w:rFonts w:hint="eastAsia"/>
        </w:rPr>
        <w:t>，</w:t>
      </w:r>
      <w:r>
        <w:rPr>
          <w:rFonts w:hint="eastAsia"/>
        </w:rPr>
        <w:t>俾心腎不能相濟</w:t>
      </w:r>
      <w:r w:rsidR="006C4C45">
        <w:rPr>
          <w:rFonts w:hint="eastAsia"/>
        </w:rPr>
        <w:t>，</w:t>
      </w:r>
      <w:r>
        <w:rPr>
          <w:rFonts w:hint="eastAsia"/>
        </w:rPr>
        <w:t>是以內雖蘊有實熱</w:t>
      </w:r>
      <w:r w:rsidR="006C4C45">
        <w:rPr>
          <w:rFonts w:hint="eastAsia"/>
        </w:rPr>
        <w:t>，</w:t>
      </w:r>
      <w:r>
        <w:rPr>
          <w:rFonts w:hint="eastAsia"/>
        </w:rPr>
        <w:t>而脈轉微細</w:t>
      </w:r>
      <w:r w:rsidR="006C4C45">
        <w:rPr>
          <w:rFonts w:hint="eastAsia"/>
        </w:rPr>
        <w:t>，</w:t>
      </w:r>
      <w:r>
        <w:rPr>
          <w:rFonts w:hint="eastAsia"/>
        </w:rPr>
        <w:t>其咽喉疼者</w:t>
      </w:r>
      <w:r w:rsidR="006C4C45">
        <w:rPr>
          <w:rFonts w:hint="eastAsia"/>
        </w:rPr>
        <w:t>，</w:t>
      </w:r>
      <w:r>
        <w:rPr>
          <w:rFonts w:hint="eastAsia"/>
        </w:rPr>
        <w:t>因少陰之脈上通咽喉</w:t>
      </w:r>
      <w:r w:rsidR="006C4C45">
        <w:rPr>
          <w:rFonts w:hint="eastAsia"/>
        </w:rPr>
        <w:t>，</w:t>
      </w:r>
      <w:r>
        <w:rPr>
          <w:rFonts w:hint="eastAsia"/>
        </w:rPr>
        <w:t>其熱邪循經上逆也。其唇裂舌乾而縮者</w:t>
      </w:r>
      <w:r w:rsidR="006C4C45">
        <w:rPr>
          <w:rFonts w:hint="eastAsia"/>
        </w:rPr>
        <w:t>，</w:t>
      </w:r>
      <w:r>
        <w:rPr>
          <w:rFonts w:hint="eastAsia"/>
        </w:rPr>
        <w:t>腎中真陰為邪熱遏抑</w:t>
      </w:r>
      <w:r w:rsidR="006C4C45">
        <w:rPr>
          <w:rFonts w:hint="eastAsia"/>
        </w:rPr>
        <w:t>，</w:t>
      </w:r>
      <w:r>
        <w:rPr>
          <w:rFonts w:hint="eastAsia"/>
        </w:rPr>
        <w:t>不能上潮</w:t>
      </w:r>
      <w:r w:rsidR="006C4C45">
        <w:rPr>
          <w:rFonts w:hint="eastAsia"/>
        </w:rPr>
        <w:t>，</w:t>
      </w:r>
      <w:r>
        <w:rPr>
          <w:rFonts w:hint="eastAsia"/>
        </w:rPr>
        <w:t>而心中之亢陽益妄動上升</w:t>
      </w:r>
      <w:r w:rsidR="006C4C45">
        <w:rPr>
          <w:rFonts w:hint="eastAsia"/>
        </w:rPr>
        <w:t>，</w:t>
      </w:r>
      <w:r>
        <w:rPr>
          <w:rFonts w:hint="eastAsia"/>
        </w:rPr>
        <w:t>以鑠耗其津液也。至</w:t>
      </w:r>
      <w:r w:rsidR="00D24630">
        <w:rPr>
          <w:rFonts w:hint="eastAsia"/>
        </w:rPr>
        <w:t>於</w:t>
      </w:r>
      <w:r>
        <w:rPr>
          <w:rFonts w:hint="eastAsia"/>
        </w:rPr>
        <w:t>心中發熱且發乾</w:t>
      </w:r>
      <w:r w:rsidR="006C4C45">
        <w:rPr>
          <w:rFonts w:hint="eastAsia"/>
        </w:rPr>
        <w:t>，</w:t>
      </w:r>
      <w:r>
        <w:rPr>
          <w:rFonts w:hint="eastAsia"/>
        </w:rPr>
        <w:t>以及大便燥結</w:t>
      </w:r>
      <w:r w:rsidR="006C4C45">
        <w:rPr>
          <w:rFonts w:hint="eastAsia"/>
        </w:rPr>
        <w:t>，</w:t>
      </w:r>
      <w:r>
        <w:rPr>
          <w:rFonts w:hint="eastAsia"/>
        </w:rPr>
        <w:t>小便赤澀</w:t>
      </w:r>
      <w:r w:rsidR="006C4C45">
        <w:rPr>
          <w:rFonts w:hint="eastAsia"/>
        </w:rPr>
        <w:t>，</w:t>
      </w:r>
      <w:r>
        <w:rPr>
          <w:rFonts w:hint="eastAsia"/>
        </w:rPr>
        <w:t>亦無非陰虧陽亢之所致。為其腎陰心陽不能相濟為功</w:t>
      </w:r>
      <w:r w:rsidR="006C4C45">
        <w:rPr>
          <w:rFonts w:hint="eastAsia"/>
        </w:rPr>
        <w:t>，</w:t>
      </w:r>
      <w:r>
        <w:rPr>
          <w:rFonts w:hint="eastAsia"/>
        </w:rPr>
        <w:t>是以精神昏憒</w:t>
      </w:r>
      <w:r w:rsidR="006C4C45">
        <w:rPr>
          <w:rFonts w:hint="eastAsia"/>
        </w:rPr>
        <w:t>，</w:t>
      </w:r>
      <w:r>
        <w:rPr>
          <w:rFonts w:hint="eastAsia"/>
        </w:rPr>
        <w:t>閉目蜷臥</w:t>
      </w:r>
      <w:r w:rsidR="006C4C45">
        <w:rPr>
          <w:rFonts w:hint="eastAsia"/>
        </w:rPr>
        <w:t>，</w:t>
      </w:r>
      <w:r>
        <w:rPr>
          <w:rFonts w:hint="eastAsia"/>
        </w:rPr>
        <w:t>煩人言語</w:t>
      </w:r>
      <w:r w:rsidR="006C4C45">
        <w:rPr>
          <w:rFonts w:hint="eastAsia"/>
        </w:rPr>
        <w:t>，</w:t>
      </w:r>
      <w:r>
        <w:rPr>
          <w:rFonts w:hint="eastAsia"/>
        </w:rPr>
        <w:t>此乃熱邪深陷</w:t>
      </w:r>
      <w:r w:rsidR="006C4C45">
        <w:rPr>
          <w:rFonts w:hint="eastAsia"/>
        </w:rPr>
        <w:t>，</w:t>
      </w:r>
      <w:r>
        <w:rPr>
          <w:rFonts w:hint="eastAsia"/>
        </w:rPr>
        <w:t>氣化隔閡之候</w:t>
      </w:r>
      <w:r w:rsidR="006C4C45">
        <w:rPr>
          <w:rFonts w:hint="eastAsia"/>
        </w:rPr>
        <w:t>，</w:t>
      </w:r>
      <w:r>
        <w:rPr>
          <w:rFonts w:hint="eastAsia"/>
        </w:rPr>
        <w:t>在溫病中最為險證。正不可因其脈象無火</w:t>
      </w:r>
      <w:r w:rsidR="006C4C45">
        <w:rPr>
          <w:rFonts w:hint="eastAsia"/>
        </w:rPr>
        <w:t>，</w:t>
      </w:r>
      <w:r>
        <w:rPr>
          <w:rFonts w:hint="eastAsia"/>
        </w:rPr>
        <w:t>身不甚熱</w:t>
      </w:r>
      <w:r w:rsidR="006C4C45">
        <w:rPr>
          <w:rFonts w:hint="eastAsia"/>
        </w:rPr>
        <w:t>，</w:t>
      </w:r>
      <w:r>
        <w:rPr>
          <w:rFonts w:hint="eastAsia"/>
        </w:rPr>
        <w:t>而視為易治之證也。愚向擬有坎離互根湯</w:t>
      </w:r>
      <w:r w:rsidR="001F179D">
        <w:rPr>
          <w:rFonts w:hint="eastAsia"/>
        </w:rPr>
        <w:t>（</w:t>
      </w:r>
      <w:r w:rsidR="001F179D" w:rsidRPr="001F179D">
        <w:rPr>
          <w:rFonts w:hint="eastAsia"/>
        </w:rPr>
        <w:t>在五期六卷</w:t>
      </w:r>
      <w:r w:rsidR="001F179D">
        <w:rPr>
          <w:rFonts w:hint="eastAsia"/>
        </w:rPr>
        <w:t>）</w:t>
      </w:r>
      <w:r>
        <w:rPr>
          <w:rFonts w:hint="eastAsia"/>
        </w:rPr>
        <w:t>可為治此病的方</w:t>
      </w:r>
      <w:r w:rsidR="006C4C45">
        <w:rPr>
          <w:rFonts w:hint="eastAsia"/>
        </w:rPr>
        <w:t>，</w:t>
      </w:r>
      <w:r>
        <w:rPr>
          <w:rFonts w:hint="eastAsia"/>
        </w:rPr>
        <w:t>今將其方略為加減</w:t>
      </w:r>
      <w:r w:rsidR="006C4C45">
        <w:rPr>
          <w:rFonts w:hint="eastAsia"/>
        </w:rPr>
        <w:t>，</w:t>
      </w:r>
      <w:r>
        <w:rPr>
          <w:rFonts w:hint="eastAsia"/>
        </w:rPr>
        <w:t>俾與病候相宜。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1F179D">
        <w:rPr>
          <w:rFonts w:hint="eastAsia"/>
        </w:rPr>
        <w:t>：</w:t>
      </w:r>
      <w:r>
        <w:rPr>
          <w:rFonts w:hint="eastAsia"/>
        </w:rPr>
        <w:t>生石膏（三兩軋細）</w:t>
      </w:r>
      <w:r w:rsidR="001F179D">
        <w:rPr>
          <w:rFonts w:hint="eastAsia"/>
        </w:rPr>
        <w:t>、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參（四錢）</w:t>
      </w:r>
      <w:r w:rsidR="001F179D">
        <w:rPr>
          <w:rFonts w:hint="eastAsia"/>
        </w:rPr>
        <w:t>、</w:t>
      </w:r>
      <w:r>
        <w:rPr>
          <w:rFonts w:hint="eastAsia"/>
        </w:rPr>
        <w:t>生懷地黃（一兩）</w:t>
      </w:r>
      <w:r w:rsidR="001F179D">
        <w:rPr>
          <w:rFonts w:hint="eastAsia"/>
        </w:rPr>
        <w:t>、</w:t>
      </w:r>
      <w:r>
        <w:rPr>
          <w:rFonts w:hint="eastAsia"/>
        </w:rPr>
        <w:t>生懷山藥（八錢）</w:t>
      </w:r>
      <w:r w:rsidR="001F179D">
        <w:rPr>
          <w:rFonts w:hint="eastAsia"/>
        </w:rPr>
        <w:t>、</w:t>
      </w:r>
      <w:r>
        <w:rPr>
          <w:rFonts w:hint="eastAsia"/>
        </w:rPr>
        <w:t>玄參（五錢）</w:t>
      </w:r>
      <w:r w:rsidR="001F179D">
        <w:rPr>
          <w:rFonts w:hint="eastAsia"/>
        </w:rPr>
        <w:t>、</w:t>
      </w:r>
      <w:r>
        <w:rPr>
          <w:rFonts w:hint="eastAsia"/>
        </w:rPr>
        <w:t>遼沙參（五錢）</w:t>
      </w:r>
      <w:r w:rsidR="001F179D">
        <w:rPr>
          <w:rFonts w:hint="eastAsia"/>
        </w:rPr>
        <w:t>、</w:t>
      </w:r>
      <w:r>
        <w:rPr>
          <w:rFonts w:hint="eastAsia"/>
        </w:rPr>
        <w:t>甘草（三錢）</w:t>
      </w:r>
      <w:r w:rsidR="001F179D">
        <w:rPr>
          <w:rFonts w:hint="eastAsia"/>
        </w:rPr>
        <w:t>、</w:t>
      </w:r>
      <w:r>
        <w:rPr>
          <w:rFonts w:hint="eastAsia"/>
        </w:rPr>
        <w:t>鮮茅根（五錢）</w:t>
      </w:r>
      <w:r w:rsidR="001F179D">
        <w:rPr>
          <w:rFonts w:hint="eastAsia"/>
        </w:rPr>
        <w:t>。</w:t>
      </w:r>
      <w:r>
        <w:rPr>
          <w:rFonts w:hint="eastAsia"/>
        </w:rPr>
        <w:t>藥共八味</w:t>
      </w:r>
      <w:r w:rsidR="006C4C45">
        <w:rPr>
          <w:rFonts w:hint="eastAsia"/>
        </w:rPr>
        <w:t>，</w:t>
      </w:r>
      <w:r>
        <w:rPr>
          <w:rFonts w:hint="eastAsia"/>
        </w:rPr>
        <w:t>先將前七味煎十餘沸</w:t>
      </w:r>
      <w:r w:rsidR="006C4C45">
        <w:rPr>
          <w:rFonts w:hint="eastAsia"/>
        </w:rPr>
        <w:t>，</w:t>
      </w:r>
      <w:r>
        <w:rPr>
          <w:rFonts w:hint="eastAsia"/>
        </w:rPr>
        <w:t>再入鮮茅根煎七八沸</w:t>
      </w:r>
      <w:r w:rsidR="006C4C45">
        <w:rPr>
          <w:rFonts w:hint="eastAsia"/>
        </w:rPr>
        <w:t>，</w:t>
      </w:r>
      <w:r>
        <w:rPr>
          <w:rFonts w:hint="eastAsia"/>
        </w:rPr>
        <w:t>其湯即成。取清湯三盅</w:t>
      </w:r>
      <w:r w:rsidR="006C4C45">
        <w:rPr>
          <w:rFonts w:hint="eastAsia"/>
        </w:rPr>
        <w:t>，</w:t>
      </w:r>
      <w:r>
        <w:rPr>
          <w:rFonts w:hint="eastAsia"/>
        </w:rPr>
        <w:t>分三次溫服下</w:t>
      </w:r>
      <w:r w:rsidR="006C4C45">
        <w:rPr>
          <w:rFonts w:hint="eastAsia"/>
        </w:rPr>
        <w:t>，</w:t>
      </w:r>
      <w:r>
        <w:rPr>
          <w:rFonts w:hint="eastAsia"/>
        </w:rPr>
        <w:t>每服一次調入生雞子黃一枚</w:t>
      </w:r>
      <w:r w:rsidR="006C4C45">
        <w:rPr>
          <w:rFonts w:hint="eastAsia"/>
        </w:rPr>
        <w:t>，</w:t>
      </w:r>
      <w:r>
        <w:rPr>
          <w:rFonts w:hint="eastAsia"/>
        </w:rPr>
        <w:t>此方若無鮮茅根</w:t>
      </w:r>
      <w:r w:rsidR="006C4C45">
        <w:rPr>
          <w:rFonts w:hint="eastAsia"/>
        </w:rPr>
        <w:t>，</w:t>
      </w:r>
      <w:r>
        <w:rPr>
          <w:rFonts w:hint="eastAsia"/>
        </w:rPr>
        <w:t>可用乾茅根兩半</w:t>
      </w:r>
      <w:r w:rsidR="006C4C45">
        <w:rPr>
          <w:rFonts w:hint="eastAsia"/>
        </w:rPr>
        <w:t>，</w:t>
      </w:r>
      <w:r>
        <w:rPr>
          <w:rFonts w:hint="eastAsia"/>
        </w:rPr>
        <w:t>水煮數沸</w:t>
      </w:r>
      <w:r w:rsidR="006C4C45">
        <w:rPr>
          <w:rFonts w:hint="eastAsia"/>
        </w:rPr>
        <w:t>，</w:t>
      </w:r>
      <w:r>
        <w:rPr>
          <w:rFonts w:hint="eastAsia"/>
        </w:rPr>
        <w:t>取其湯代水煎藥。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1F179D">
        <w:rPr>
          <w:rFonts w:hint="eastAsia"/>
        </w:rPr>
        <w:t>：</w:t>
      </w:r>
      <w:r>
        <w:rPr>
          <w:rFonts w:hint="eastAsia"/>
        </w:rPr>
        <w:t>溫病之實熱</w:t>
      </w:r>
      <w:r w:rsidR="006C4C45">
        <w:rPr>
          <w:rFonts w:hint="eastAsia"/>
        </w:rPr>
        <w:t>，</w:t>
      </w:r>
      <w:r>
        <w:rPr>
          <w:rFonts w:hint="eastAsia"/>
        </w:rPr>
        <w:t>非生石膏莫解</w:t>
      </w:r>
      <w:r w:rsidR="006C4C45">
        <w:rPr>
          <w:rFonts w:hint="eastAsia"/>
        </w:rPr>
        <w:t>，</w:t>
      </w:r>
      <w:r>
        <w:rPr>
          <w:rFonts w:hint="eastAsia"/>
        </w:rPr>
        <w:t>輔以人參並能解邪實正虛之熱</w:t>
      </w:r>
      <w:r w:rsidR="006C4C45">
        <w:rPr>
          <w:rFonts w:hint="eastAsia"/>
        </w:rPr>
        <w:t>，</w:t>
      </w:r>
      <w:r>
        <w:rPr>
          <w:rFonts w:hint="eastAsia"/>
        </w:rPr>
        <w:t>再輔以地黃、山藥諸滋陰之品</w:t>
      </w:r>
      <w:r w:rsidR="006C4C45">
        <w:rPr>
          <w:rFonts w:hint="eastAsia"/>
        </w:rPr>
        <w:t>，</w:t>
      </w:r>
      <w:r>
        <w:rPr>
          <w:rFonts w:hint="eastAsia"/>
        </w:rPr>
        <w:t>更能解腎虧陰虛之熱。且人參與滋陰之品同用</w:t>
      </w:r>
      <w:r w:rsidR="006C4C45">
        <w:rPr>
          <w:rFonts w:hint="eastAsia"/>
        </w:rPr>
        <w:t>，</w:t>
      </w:r>
      <w:r>
        <w:rPr>
          <w:rFonts w:hint="eastAsia"/>
        </w:rPr>
        <w:t>又能助腎陰上潮</w:t>
      </w:r>
      <w:r w:rsidR="006C4C45">
        <w:rPr>
          <w:rFonts w:hint="eastAsia"/>
        </w:rPr>
        <w:t>，</w:t>
      </w:r>
      <w:r>
        <w:rPr>
          <w:rFonts w:hint="eastAsia"/>
        </w:rPr>
        <w:t>以解上焦之燥熱。用雞子黃者</w:t>
      </w:r>
      <w:r w:rsidR="006C4C45">
        <w:rPr>
          <w:rFonts w:hint="eastAsia"/>
        </w:rPr>
        <w:t>，</w:t>
      </w:r>
      <w:r>
        <w:rPr>
          <w:rFonts w:hint="eastAsia"/>
        </w:rPr>
        <w:t>化學家謂雞子黃中含有副腎髓質之分</w:t>
      </w:r>
      <w:r>
        <w:rPr>
          <w:rFonts w:hint="eastAsia"/>
        </w:rPr>
        <w:lastRenderedPageBreak/>
        <w:t>泌素</w:t>
      </w:r>
      <w:r w:rsidR="006C4C45">
        <w:rPr>
          <w:rFonts w:hint="eastAsia"/>
        </w:rPr>
        <w:t>，</w:t>
      </w:r>
      <w:r>
        <w:rPr>
          <w:rFonts w:hint="eastAsia"/>
        </w:rPr>
        <w:t>為滋補腎臟最要之品也。用茅根者</w:t>
      </w:r>
      <w:r w:rsidR="006C4C45">
        <w:rPr>
          <w:rFonts w:hint="eastAsia"/>
        </w:rPr>
        <w:t>，</w:t>
      </w:r>
      <w:r>
        <w:rPr>
          <w:rFonts w:hint="eastAsia"/>
        </w:rPr>
        <w:t>其涼而能散</w:t>
      </w:r>
      <w:r w:rsidR="006C4C45">
        <w:rPr>
          <w:rFonts w:hint="eastAsia"/>
        </w:rPr>
        <w:t>，</w:t>
      </w:r>
      <w:r>
        <w:rPr>
          <w:rFonts w:hint="eastAsia"/>
        </w:rPr>
        <w:t>用之作引</w:t>
      </w:r>
      <w:r w:rsidR="006C4C45">
        <w:rPr>
          <w:rFonts w:hint="eastAsia"/>
        </w:rPr>
        <w:t>，</w:t>
      </w:r>
      <w:r>
        <w:rPr>
          <w:rFonts w:hint="eastAsia"/>
        </w:rPr>
        <w:t>能使深入下陷之邪熱</w:t>
      </w:r>
      <w:r w:rsidR="006C4C45">
        <w:rPr>
          <w:rFonts w:hint="eastAsia"/>
        </w:rPr>
        <w:t>，</w:t>
      </w:r>
      <w:r>
        <w:rPr>
          <w:rFonts w:hint="eastAsia"/>
        </w:rPr>
        <w:t>上出外散</w:t>
      </w:r>
      <w:r w:rsidR="006C4C45">
        <w:rPr>
          <w:rFonts w:hint="eastAsia"/>
        </w:rPr>
        <w:t>，</w:t>
      </w:r>
      <w:r>
        <w:rPr>
          <w:rFonts w:hint="eastAsia"/>
        </w:rPr>
        <w:t>以消解無餘也。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1F179D">
        <w:rPr>
          <w:rFonts w:hint="eastAsia"/>
        </w:rPr>
        <w:t>：</w:t>
      </w:r>
      <w:r>
        <w:rPr>
          <w:rFonts w:hint="eastAsia"/>
        </w:rPr>
        <w:t>將藥三次服完</w:t>
      </w:r>
      <w:r w:rsidR="006C4C45">
        <w:rPr>
          <w:rFonts w:hint="eastAsia"/>
        </w:rPr>
        <w:t>，</w:t>
      </w:r>
      <w:r>
        <w:rPr>
          <w:rFonts w:hint="eastAsia"/>
        </w:rPr>
        <w:t>周身之熱度增高</w:t>
      </w:r>
      <w:r w:rsidR="006C4C45">
        <w:rPr>
          <w:rFonts w:hint="eastAsia"/>
        </w:rPr>
        <w:t>，</w:t>
      </w:r>
      <w:r>
        <w:rPr>
          <w:rFonts w:hint="eastAsia"/>
        </w:rPr>
        <w:t>脈象較前有力</w:t>
      </w:r>
      <w:r w:rsidR="006C4C45">
        <w:rPr>
          <w:rFonts w:hint="eastAsia"/>
        </w:rPr>
        <w:t>，</w:t>
      </w:r>
      <w:r>
        <w:rPr>
          <w:rFonts w:hint="eastAsia"/>
        </w:rPr>
        <w:t>似近洪滑</w:t>
      </w:r>
      <w:r w:rsidR="006C4C45">
        <w:rPr>
          <w:rFonts w:hint="eastAsia"/>
        </w:rPr>
        <w:t>，</w:t>
      </w:r>
      <w:r>
        <w:rPr>
          <w:rFonts w:hint="eastAsia"/>
        </w:rPr>
        <w:t>諸病皆見輕減</w:t>
      </w:r>
      <w:r w:rsidR="006C4C45">
        <w:rPr>
          <w:rFonts w:hint="eastAsia"/>
        </w:rPr>
        <w:t>，</w:t>
      </w:r>
      <w:r>
        <w:rPr>
          <w:rFonts w:hint="eastAsia"/>
        </w:rPr>
        <w:t>精神已振。惟心中仍覺有餘熱</w:t>
      </w:r>
      <w:r w:rsidR="006C4C45">
        <w:rPr>
          <w:rFonts w:hint="eastAsia"/>
        </w:rPr>
        <w:t>，</w:t>
      </w:r>
      <w:r>
        <w:rPr>
          <w:rFonts w:hint="eastAsia"/>
        </w:rPr>
        <w:t>大便猶未通下</w:t>
      </w:r>
      <w:r w:rsidR="006C4C45">
        <w:rPr>
          <w:rFonts w:hint="eastAsia"/>
        </w:rPr>
        <w:t>，</w:t>
      </w:r>
      <w:r>
        <w:rPr>
          <w:rFonts w:hint="eastAsia"/>
        </w:rPr>
        <w:t>宜再以大劑涼潤之藥清之</w:t>
      </w:r>
      <w:r w:rsidR="006C4C45">
        <w:rPr>
          <w:rFonts w:hint="eastAsia"/>
        </w:rPr>
        <w:t>，</w:t>
      </w:r>
      <w:r>
        <w:rPr>
          <w:rFonts w:hint="eastAsia"/>
        </w:rPr>
        <w:t>而少佐以補氣之品。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1F179D">
        <w:rPr>
          <w:rFonts w:hint="eastAsia"/>
        </w:rPr>
        <w:t>：</w:t>
      </w:r>
      <w:r>
        <w:rPr>
          <w:rFonts w:hint="eastAsia"/>
        </w:rPr>
        <w:t>生石膏（一兩軋細）</w:t>
      </w:r>
      <w:r w:rsidR="001F179D">
        <w:rPr>
          <w:rFonts w:hint="eastAsia"/>
        </w:rPr>
        <w:t>、</w:t>
      </w:r>
      <w:r>
        <w:rPr>
          <w:rFonts w:hint="eastAsia"/>
        </w:rPr>
        <w:t>大潞參（三錢）</w:t>
      </w:r>
      <w:r w:rsidR="001F179D">
        <w:rPr>
          <w:rFonts w:hint="eastAsia"/>
        </w:rPr>
        <w:t>、</w:t>
      </w:r>
      <w:r>
        <w:rPr>
          <w:rFonts w:hint="eastAsia"/>
        </w:rPr>
        <w:t>生懷地黃（一兩）</w:t>
      </w:r>
      <w:r w:rsidR="001F179D">
        <w:rPr>
          <w:rFonts w:hint="eastAsia"/>
        </w:rPr>
        <w:t>、</w:t>
      </w:r>
      <w:r>
        <w:rPr>
          <w:rFonts w:hint="eastAsia"/>
        </w:rPr>
        <w:t>玄參（八錢）</w:t>
      </w:r>
      <w:r w:rsidR="001F179D">
        <w:rPr>
          <w:rFonts w:hint="eastAsia"/>
        </w:rPr>
        <w:t>、</w:t>
      </w:r>
      <w:r>
        <w:rPr>
          <w:rFonts w:hint="eastAsia"/>
        </w:rPr>
        <w:t>遼沙參（八錢）</w:t>
      </w:r>
      <w:r w:rsidR="001F179D">
        <w:rPr>
          <w:rFonts w:hint="eastAsia"/>
        </w:rPr>
        <w:t>、</w:t>
      </w:r>
      <w:r>
        <w:rPr>
          <w:rFonts w:hint="eastAsia"/>
        </w:rPr>
        <w:t>大甘枸杞（六錢）</w:t>
      </w:r>
      <w:r w:rsidR="001F179D">
        <w:rPr>
          <w:rFonts w:hint="eastAsia"/>
        </w:rPr>
        <w:t>、</w:t>
      </w:r>
      <w:r>
        <w:rPr>
          <w:rFonts w:hint="eastAsia"/>
        </w:rPr>
        <w:t>甘草（二錢）</w:t>
      </w:r>
      <w:r w:rsidR="001F179D">
        <w:rPr>
          <w:rFonts w:hint="eastAsia"/>
        </w:rPr>
        <w:t>、</w:t>
      </w:r>
      <w:r>
        <w:rPr>
          <w:rFonts w:hint="eastAsia"/>
        </w:rPr>
        <w:t>鮮茅根（四錢）</w:t>
      </w:r>
      <w:r w:rsidR="001F179D">
        <w:rPr>
          <w:rFonts w:hint="eastAsia"/>
        </w:rPr>
        <w:t>。</w:t>
      </w:r>
      <w:r>
        <w:rPr>
          <w:rFonts w:hint="eastAsia"/>
        </w:rPr>
        <w:t>藥共八味</w:t>
      </w:r>
      <w:r w:rsidR="006C4C45">
        <w:rPr>
          <w:rFonts w:hint="eastAsia"/>
        </w:rPr>
        <w:t>，</w:t>
      </w:r>
      <w:r>
        <w:rPr>
          <w:rFonts w:hint="eastAsia"/>
        </w:rPr>
        <w:t>先將前七味煎十餘沸</w:t>
      </w:r>
      <w:r w:rsidR="006C4C45">
        <w:rPr>
          <w:rFonts w:hint="eastAsia"/>
        </w:rPr>
        <w:t>，</w:t>
      </w:r>
      <w:r>
        <w:rPr>
          <w:rFonts w:hint="eastAsia"/>
        </w:rPr>
        <w:t>再入茅根煎七八沸</w:t>
      </w:r>
      <w:r w:rsidR="006C4C45">
        <w:rPr>
          <w:rFonts w:hint="eastAsia"/>
        </w:rPr>
        <w:t>，</w:t>
      </w:r>
      <w:r>
        <w:rPr>
          <w:rFonts w:hint="eastAsia"/>
        </w:rPr>
        <w:t>其湯即成。取清湯兩大盅</w:t>
      </w:r>
      <w:r w:rsidR="006C4C45">
        <w:rPr>
          <w:rFonts w:hint="eastAsia"/>
        </w:rPr>
        <w:t>，</w:t>
      </w:r>
      <w:r>
        <w:rPr>
          <w:rFonts w:hint="eastAsia"/>
        </w:rPr>
        <w:t>分兩次溫服下</w:t>
      </w:r>
      <w:r w:rsidR="006C4C45">
        <w:rPr>
          <w:rFonts w:hint="eastAsia"/>
        </w:rPr>
        <w:t>，</w:t>
      </w:r>
      <w:r>
        <w:rPr>
          <w:rFonts w:hint="eastAsia"/>
        </w:rPr>
        <w:t>每服一次調入生雞子黃一枚。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1F179D">
        <w:rPr>
          <w:rFonts w:hint="eastAsia"/>
        </w:rPr>
        <w:t>：</w:t>
      </w:r>
      <w:r>
        <w:rPr>
          <w:rFonts w:hint="eastAsia"/>
        </w:rPr>
        <w:t>將藥連服兩劑</w:t>
      </w:r>
      <w:r w:rsidR="006C4C45">
        <w:rPr>
          <w:rFonts w:hint="eastAsia"/>
        </w:rPr>
        <w:t>，</w:t>
      </w:r>
      <w:r>
        <w:rPr>
          <w:rFonts w:hint="eastAsia"/>
        </w:rPr>
        <w:t>大便通下</w:t>
      </w:r>
      <w:r w:rsidR="006C4C45">
        <w:rPr>
          <w:rFonts w:hint="eastAsia"/>
        </w:rPr>
        <w:t>，</w:t>
      </w:r>
      <w:r>
        <w:rPr>
          <w:rFonts w:hint="eastAsia"/>
        </w:rPr>
        <w:t>病遂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A80EEB" w:rsidRDefault="001F179D" w:rsidP="00A80EEB">
      <w:pPr>
        <w:pStyle w:val="2f5"/>
        <w:ind w:firstLine="712"/>
      </w:pPr>
      <w:r>
        <w:rPr>
          <w:rFonts w:hint="eastAsia"/>
        </w:rPr>
        <w:t>說明：</w:t>
      </w:r>
      <w:r w:rsidR="00A80EEB">
        <w:rPr>
          <w:rFonts w:hint="eastAsia"/>
        </w:rPr>
        <w:t>此證之脈象沉細</w:t>
      </w:r>
      <w:r w:rsidR="006C4C45">
        <w:rPr>
          <w:rFonts w:hint="eastAsia"/>
        </w:rPr>
        <w:t>，</w:t>
      </w:r>
      <w:r w:rsidR="00A80EEB">
        <w:rPr>
          <w:rFonts w:hint="eastAsia"/>
        </w:rPr>
        <w:t>是腎氣不能上潮</w:t>
      </w:r>
      <w:r w:rsidR="00D24630">
        <w:rPr>
          <w:rFonts w:hint="eastAsia"/>
        </w:rPr>
        <w:t>於</w:t>
      </w:r>
      <w:r w:rsidR="00A80EEB">
        <w:rPr>
          <w:rFonts w:hint="eastAsia"/>
        </w:rPr>
        <w:t>心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而心腎不交也。迨服藥之後</w:t>
      </w:r>
      <w:r w:rsidR="006C4C45">
        <w:rPr>
          <w:rFonts w:hint="eastAsia"/>
        </w:rPr>
        <w:t>，</w:t>
      </w:r>
      <w:r w:rsidR="00A80EEB">
        <w:rPr>
          <w:rFonts w:hint="eastAsia"/>
        </w:rPr>
        <w:t>脈近洪滑</w:t>
      </w:r>
      <w:r w:rsidR="006C4C45">
        <w:rPr>
          <w:rFonts w:hint="eastAsia"/>
        </w:rPr>
        <w:t>，</w:t>
      </w:r>
      <w:r w:rsidR="00A80EEB">
        <w:rPr>
          <w:rFonts w:hint="eastAsia"/>
        </w:rPr>
        <w:t>是腎氣已能上潮</w:t>
      </w:r>
      <w:r w:rsidR="00D24630">
        <w:rPr>
          <w:rFonts w:hint="eastAsia"/>
        </w:rPr>
        <w:t>於</w:t>
      </w:r>
      <w:r w:rsidR="00A80EEB">
        <w:rPr>
          <w:rFonts w:hint="eastAsia"/>
        </w:rPr>
        <w:t>心而心腎相交也。為其心腎相交</w:t>
      </w:r>
      <w:r w:rsidR="006C4C45">
        <w:rPr>
          <w:rFonts w:hint="eastAsia"/>
        </w:rPr>
        <w:t>，</w:t>
      </w:r>
      <w:r w:rsidR="00A80EEB">
        <w:rPr>
          <w:rFonts w:hint="eastAsia"/>
        </w:rPr>
        <w:t>是以諸病皆見輕減</w:t>
      </w:r>
      <w:r w:rsidR="006C4C45">
        <w:rPr>
          <w:rFonts w:hint="eastAsia"/>
        </w:rPr>
        <w:t>，</w:t>
      </w:r>
      <w:r w:rsidR="00A80EEB">
        <w:rPr>
          <w:rFonts w:hint="eastAsia"/>
        </w:rPr>
        <w:t>非若尋常溫病其脈洪大為增劇也。</w:t>
      </w:r>
    </w:p>
    <w:p w:rsidR="001F179D" w:rsidRDefault="001F179D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63" w:name="_Toc223763127"/>
      <w:r>
        <w:br w:type="page"/>
      </w:r>
    </w:p>
    <w:p w:rsidR="00A80EEB" w:rsidRDefault="001F179D" w:rsidP="001F179D">
      <w:pPr>
        <w:pStyle w:val="5a"/>
      </w:pPr>
      <w:bookmarkStart w:id="1164" w:name="_Toc7561392"/>
      <w:r>
        <w:rPr>
          <w:rFonts w:hint="eastAsia"/>
        </w:rPr>
        <w:lastRenderedPageBreak/>
        <w:t>【</w:t>
      </w:r>
      <w:r w:rsidR="00A80EEB">
        <w:rPr>
          <w:rFonts w:hint="eastAsia"/>
        </w:rPr>
        <w:t>溫病結胸</w:t>
      </w:r>
      <w:bookmarkEnd w:id="1163"/>
      <w:r>
        <w:rPr>
          <w:rFonts w:hint="eastAsia"/>
        </w:rPr>
        <w:t>】</w:t>
      </w:r>
      <w:bookmarkEnd w:id="1164"/>
    </w:p>
    <w:p w:rsidR="00A80EEB" w:rsidRDefault="001F179D" w:rsidP="00A80EEB">
      <w:pPr>
        <w:pStyle w:val="2f5"/>
        <w:ind w:firstLine="712"/>
      </w:pPr>
      <w:r w:rsidRPr="001F179D">
        <w:rPr>
          <w:rFonts w:hint="eastAsia"/>
        </w:rPr>
        <w:t>張姓叟</w:t>
      </w:r>
      <w:r w:rsidR="006C4C45">
        <w:t>，</w:t>
      </w:r>
      <w:r w:rsidRPr="001F179D">
        <w:rPr>
          <w:rFonts w:hint="eastAsia"/>
        </w:rPr>
        <w:t>年近五旬</w:t>
      </w:r>
      <w:r w:rsidR="006C4C45">
        <w:t>，</w:t>
      </w:r>
      <w:r w:rsidRPr="001F179D">
        <w:rPr>
          <w:rFonts w:hint="eastAsia"/>
        </w:rPr>
        <w:t>住天津西關外下頭</w:t>
      </w:r>
      <w:r w:rsidR="006C4C45">
        <w:t>，</w:t>
      </w:r>
      <w:r w:rsidRPr="001F179D">
        <w:rPr>
          <w:rFonts w:hint="eastAsia"/>
        </w:rPr>
        <w:t>以繕緝破鞋為業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季夏得溫熱結胸證。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1F179D">
        <w:rPr>
          <w:rFonts w:hint="eastAsia"/>
        </w:rPr>
        <w:t>：</w:t>
      </w:r>
      <w:r>
        <w:rPr>
          <w:rFonts w:hint="eastAsia"/>
        </w:rPr>
        <w:t>心有忿怒</w:t>
      </w:r>
      <w:r w:rsidR="006C4C45">
        <w:rPr>
          <w:rFonts w:hint="eastAsia"/>
        </w:rPr>
        <w:t>，</w:t>
      </w:r>
      <w:r>
        <w:rPr>
          <w:rFonts w:hint="eastAsia"/>
        </w:rPr>
        <w:t>繼復飽食</w:t>
      </w:r>
      <w:r w:rsidR="006C4C45">
        <w:rPr>
          <w:rFonts w:hint="eastAsia"/>
        </w:rPr>
        <w:t>，</w:t>
      </w:r>
      <w:r>
        <w:rPr>
          <w:rFonts w:hint="eastAsia"/>
        </w:rPr>
        <w:t>夜眠又當窗受風</w:t>
      </w:r>
      <w:r w:rsidR="006C4C45">
        <w:rPr>
          <w:rFonts w:hint="eastAsia"/>
        </w:rPr>
        <w:t>，</w:t>
      </w:r>
      <w:r>
        <w:rPr>
          <w:rFonts w:hint="eastAsia"/>
        </w:rPr>
        <w:t>晨起遂覺頭疼發熱</w:t>
      </w:r>
      <w:r w:rsidR="006C4C45">
        <w:rPr>
          <w:rFonts w:hint="eastAsia"/>
        </w:rPr>
        <w:t>，</w:t>
      </w:r>
      <w:r>
        <w:rPr>
          <w:rFonts w:hint="eastAsia"/>
        </w:rPr>
        <w:t>心下痞悶</w:t>
      </w:r>
      <w:r w:rsidR="006C4C45">
        <w:rPr>
          <w:rFonts w:hint="eastAsia"/>
        </w:rPr>
        <w:t>，</w:t>
      </w:r>
      <w:r>
        <w:rPr>
          <w:rFonts w:hint="eastAsia"/>
        </w:rPr>
        <w:t>服藥數次病益進。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1F179D">
        <w:rPr>
          <w:rFonts w:hint="eastAsia"/>
        </w:rPr>
        <w:t>：</w:t>
      </w:r>
      <w:r>
        <w:rPr>
          <w:rFonts w:hint="eastAsia"/>
        </w:rPr>
        <w:t>初但心下痞悶</w:t>
      </w:r>
      <w:r w:rsidR="006C4C45">
        <w:rPr>
          <w:rFonts w:hint="eastAsia"/>
        </w:rPr>
        <w:t>，</w:t>
      </w:r>
      <w:r>
        <w:rPr>
          <w:rFonts w:hint="eastAsia"/>
        </w:rPr>
        <w:t>繼則胸膈之間亦甚痞塞</w:t>
      </w:r>
      <w:r w:rsidR="006C4C45">
        <w:rPr>
          <w:rFonts w:hint="eastAsia"/>
        </w:rPr>
        <w:t>，</w:t>
      </w:r>
      <w:r>
        <w:rPr>
          <w:rFonts w:hint="eastAsia"/>
        </w:rPr>
        <w:t>且甚煩熱</w:t>
      </w:r>
      <w:r w:rsidR="006C4C45">
        <w:rPr>
          <w:rFonts w:hint="eastAsia"/>
        </w:rPr>
        <w:t>，</w:t>
      </w:r>
      <w:r>
        <w:rPr>
          <w:rFonts w:hint="eastAsia"/>
        </w:rPr>
        <w:t>其脈左部沉弦</w:t>
      </w:r>
      <w:r w:rsidR="006C4C45">
        <w:rPr>
          <w:rFonts w:hint="eastAsia"/>
        </w:rPr>
        <w:t>，</w:t>
      </w:r>
      <w:r>
        <w:rPr>
          <w:rFonts w:hint="eastAsia"/>
        </w:rPr>
        <w:t>右部沉牢。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1F179D">
        <w:rPr>
          <w:rFonts w:hint="eastAsia"/>
        </w:rPr>
        <w:t>：</w:t>
      </w:r>
      <w:r>
        <w:rPr>
          <w:rFonts w:hint="eastAsia"/>
        </w:rPr>
        <w:t>寒溫下早成結胸</w:t>
      </w:r>
      <w:r w:rsidR="006C4C45">
        <w:rPr>
          <w:rFonts w:hint="eastAsia"/>
        </w:rPr>
        <w:t>，</w:t>
      </w:r>
      <w:r>
        <w:rPr>
          <w:rFonts w:hint="eastAsia"/>
        </w:rPr>
        <w:t>若表有外感</w:t>
      </w:r>
      <w:r w:rsidR="006C4C45">
        <w:rPr>
          <w:rFonts w:hint="eastAsia"/>
        </w:rPr>
        <w:t>，</w:t>
      </w:r>
      <w:r>
        <w:rPr>
          <w:rFonts w:hint="eastAsia"/>
        </w:rPr>
        <w:t>裡有瘀積</w:t>
      </w:r>
      <w:r w:rsidR="006C4C45">
        <w:rPr>
          <w:rFonts w:hint="eastAsia"/>
        </w:rPr>
        <w:t>，</w:t>
      </w:r>
      <w:r>
        <w:rPr>
          <w:rFonts w:hint="eastAsia"/>
        </w:rPr>
        <w:t>不知表散藥與消積藥並用</w:t>
      </w:r>
      <w:r w:rsidR="006C4C45">
        <w:rPr>
          <w:rFonts w:hint="eastAsia"/>
        </w:rPr>
        <w:t>，</w:t>
      </w:r>
      <w:r>
        <w:rPr>
          <w:rFonts w:hint="eastAsia"/>
        </w:rPr>
        <w:t>而專事開破以消其積</w:t>
      </w:r>
      <w:r w:rsidR="006C4C45">
        <w:rPr>
          <w:rFonts w:hint="eastAsia"/>
        </w:rPr>
        <w:t>，</w:t>
      </w:r>
      <w:r>
        <w:rPr>
          <w:rFonts w:hint="eastAsia"/>
        </w:rPr>
        <w:t>則外感乘虛而入</w:t>
      </w:r>
      <w:r w:rsidR="006C4C45">
        <w:rPr>
          <w:rFonts w:hint="eastAsia"/>
        </w:rPr>
        <w:t>，</w:t>
      </w:r>
      <w:r>
        <w:rPr>
          <w:rFonts w:hint="eastAsia"/>
        </w:rPr>
        <w:t>亦可成結胸。審證察脈</w:t>
      </w:r>
      <w:r w:rsidR="006C4C45">
        <w:rPr>
          <w:rFonts w:hint="eastAsia"/>
        </w:rPr>
        <w:t>，</w:t>
      </w:r>
      <w:r>
        <w:rPr>
          <w:rFonts w:hint="eastAsia"/>
        </w:rPr>
        <w:t>其病屬結胸無疑</w:t>
      </w:r>
      <w:r w:rsidR="006C4C45">
        <w:rPr>
          <w:rFonts w:hint="eastAsia"/>
        </w:rPr>
        <w:t>，</w:t>
      </w:r>
      <w:r>
        <w:rPr>
          <w:rFonts w:hint="eastAsia"/>
        </w:rPr>
        <w:t>然其結之非劇</w:t>
      </w:r>
      <w:r w:rsidR="006C4C45">
        <w:rPr>
          <w:rFonts w:hint="eastAsia"/>
        </w:rPr>
        <w:t>，</w:t>
      </w:r>
      <w:r>
        <w:rPr>
          <w:rFonts w:hint="eastAsia"/>
        </w:rPr>
        <w:t>本陷胸湯之義而通變治之可也。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1F179D">
        <w:rPr>
          <w:rFonts w:hint="eastAsia"/>
        </w:rPr>
        <w:t>：</w:t>
      </w:r>
      <w:r>
        <w:rPr>
          <w:rFonts w:hint="eastAsia"/>
        </w:rPr>
        <w:t>病者旬餘輟工</w:t>
      </w:r>
      <w:r w:rsidR="006C4C45">
        <w:rPr>
          <w:rFonts w:hint="eastAsia"/>
        </w:rPr>
        <w:t>，</w:t>
      </w:r>
      <w:r>
        <w:rPr>
          <w:rFonts w:hint="eastAsia"/>
        </w:rPr>
        <w:t>家幾斷炊</w:t>
      </w:r>
      <w:r w:rsidR="006C4C45">
        <w:rPr>
          <w:rFonts w:hint="eastAsia"/>
        </w:rPr>
        <w:t>，</w:t>
      </w:r>
      <w:r>
        <w:rPr>
          <w:rFonts w:hint="eastAsia"/>
        </w:rPr>
        <w:t>愚憐其貧</w:t>
      </w:r>
      <w:r w:rsidR="006C4C45">
        <w:rPr>
          <w:rFonts w:hint="eastAsia"/>
        </w:rPr>
        <w:t>，</w:t>
      </w:r>
      <w:r>
        <w:rPr>
          <w:rFonts w:hint="eastAsia"/>
        </w:rPr>
        <w:t>為擬簡便之方</w:t>
      </w:r>
      <w:r w:rsidR="006C4C45">
        <w:rPr>
          <w:rFonts w:hint="eastAsia"/>
        </w:rPr>
        <w:t>，</w:t>
      </w:r>
      <w:r>
        <w:rPr>
          <w:rFonts w:hint="eastAsia"/>
        </w:rPr>
        <w:t>與以自制通徹丸（即牽牛軋取頭次末</w:t>
      </w:r>
      <w:r w:rsidR="006C4C45">
        <w:rPr>
          <w:rFonts w:hint="eastAsia"/>
        </w:rPr>
        <w:t>，</w:t>
      </w:r>
      <w:r>
        <w:rPr>
          <w:rFonts w:hint="eastAsia"/>
        </w:rPr>
        <w:t>水泛為小丸）五錢及自製離中丹兩半</w:t>
      </w:r>
      <w:r w:rsidR="006C4C45">
        <w:rPr>
          <w:rFonts w:hint="eastAsia"/>
        </w:rPr>
        <w:t>，</w:t>
      </w:r>
      <w:r>
        <w:rPr>
          <w:rFonts w:hint="eastAsia"/>
        </w:rPr>
        <w:t>俾先服通徹丸三錢</w:t>
      </w:r>
      <w:r w:rsidR="006C4C45">
        <w:rPr>
          <w:rFonts w:hint="eastAsia"/>
        </w:rPr>
        <w:t>，</w:t>
      </w:r>
      <w:r>
        <w:rPr>
          <w:rFonts w:hint="eastAsia"/>
        </w:rPr>
        <w:t>遲一點半鐘</w:t>
      </w:r>
      <w:r w:rsidR="006C4C45">
        <w:rPr>
          <w:rFonts w:hint="eastAsia"/>
        </w:rPr>
        <w:t>，</w:t>
      </w:r>
      <w:r>
        <w:rPr>
          <w:rFonts w:hint="eastAsia"/>
        </w:rPr>
        <w:t>若不覺藥力猛烈</w:t>
      </w:r>
      <w:r w:rsidR="006C4C45">
        <w:rPr>
          <w:rFonts w:hint="eastAsia"/>
        </w:rPr>
        <w:t>，</w:t>
      </w:r>
      <w:r>
        <w:rPr>
          <w:rFonts w:hint="eastAsia"/>
        </w:rPr>
        <w:t>再服下所餘二錢</w:t>
      </w:r>
      <w:r w:rsidR="006C4C45">
        <w:rPr>
          <w:rFonts w:hint="eastAsia"/>
        </w:rPr>
        <w:t>，</w:t>
      </w:r>
      <w:r>
        <w:rPr>
          <w:rFonts w:hint="eastAsia"/>
        </w:rPr>
        <w:t>候須臾再服離中丹三錢</w:t>
      </w:r>
      <w:r w:rsidR="006C4C45">
        <w:rPr>
          <w:rFonts w:hint="eastAsia"/>
        </w:rPr>
        <w:t>，</w:t>
      </w:r>
      <w:r>
        <w:rPr>
          <w:rFonts w:hint="eastAsia"/>
        </w:rPr>
        <w:t>服後多飲開水</w:t>
      </w:r>
      <w:r w:rsidR="006C4C45">
        <w:rPr>
          <w:rFonts w:hint="eastAsia"/>
        </w:rPr>
        <w:t>，</w:t>
      </w:r>
      <w:r>
        <w:rPr>
          <w:rFonts w:hint="eastAsia"/>
        </w:rPr>
        <w:t>俾出汗。若痞塞開後</w:t>
      </w:r>
      <w:r w:rsidR="006C4C45">
        <w:rPr>
          <w:rFonts w:hint="eastAsia"/>
        </w:rPr>
        <w:t>，</w:t>
      </w:r>
      <w:r>
        <w:rPr>
          <w:rFonts w:hint="eastAsia"/>
        </w:rPr>
        <w:t>仍有餘熱者</w:t>
      </w:r>
      <w:r w:rsidR="006C4C45">
        <w:rPr>
          <w:rFonts w:hint="eastAsia"/>
        </w:rPr>
        <w:t>，</w:t>
      </w:r>
      <w:r>
        <w:rPr>
          <w:rFonts w:hint="eastAsia"/>
        </w:rPr>
        <w:t>將所餘離中丹分數次徐徐服之</w:t>
      </w:r>
      <w:r w:rsidR="006C4C45">
        <w:rPr>
          <w:rFonts w:hint="eastAsia"/>
        </w:rPr>
        <w:t>，</w:t>
      </w:r>
      <w:r>
        <w:rPr>
          <w:rFonts w:hint="eastAsia"/>
        </w:rPr>
        <w:t>每服後皆宜多飲開水取微汗。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934553">
        <w:rPr>
          <w:rFonts w:hint="eastAsia"/>
        </w:rPr>
        <w:t>：</w:t>
      </w:r>
      <w:r>
        <w:rPr>
          <w:rFonts w:hint="eastAsia"/>
        </w:rPr>
        <w:t>如法將兩種藥服下</w:t>
      </w:r>
      <w:r w:rsidR="006C4C45">
        <w:rPr>
          <w:rFonts w:hint="eastAsia"/>
        </w:rPr>
        <w:t>，</w:t>
      </w:r>
      <w:r>
        <w:rPr>
          <w:rFonts w:hint="eastAsia"/>
        </w:rPr>
        <w:t>痞塞與煩熱皆愈。</w:t>
      </w:r>
    </w:p>
    <w:p w:rsidR="00934553" w:rsidRDefault="00934553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65" w:name="_Toc223763128"/>
      <w:r>
        <w:br w:type="page"/>
      </w:r>
    </w:p>
    <w:p w:rsidR="00A80EEB" w:rsidRDefault="00934553" w:rsidP="00934553">
      <w:pPr>
        <w:pStyle w:val="5a"/>
      </w:pPr>
      <w:bookmarkStart w:id="1166" w:name="_Toc7561393"/>
      <w:r>
        <w:rPr>
          <w:rFonts w:hint="eastAsia"/>
        </w:rPr>
        <w:lastRenderedPageBreak/>
        <w:t>【</w:t>
      </w:r>
      <w:r w:rsidR="00A80EEB">
        <w:rPr>
          <w:rFonts w:hint="eastAsia"/>
        </w:rPr>
        <w:t>溫病結胸</w:t>
      </w:r>
      <w:bookmarkEnd w:id="1165"/>
      <w:r>
        <w:rPr>
          <w:rFonts w:hint="eastAsia"/>
        </w:rPr>
        <w:t>】</w:t>
      </w:r>
      <w:bookmarkEnd w:id="1166"/>
    </w:p>
    <w:p w:rsidR="00A80EEB" w:rsidRDefault="00934553" w:rsidP="00A80EEB">
      <w:pPr>
        <w:pStyle w:val="2f5"/>
        <w:ind w:firstLine="712"/>
      </w:pPr>
      <w:r w:rsidRPr="00934553">
        <w:rPr>
          <w:rFonts w:hint="eastAsia"/>
        </w:rPr>
        <w:t>趙殿傑</w:t>
      </w:r>
      <w:r w:rsidR="006C4C45">
        <w:t>，</w:t>
      </w:r>
      <w:r w:rsidRPr="00934553">
        <w:rPr>
          <w:rFonts w:hint="eastAsia"/>
        </w:rPr>
        <w:t>年四十二歲</w:t>
      </w:r>
      <w:r w:rsidR="006C4C45">
        <w:t>，</w:t>
      </w:r>
      <w:r w:rsidRPr="00934553">
        <w:rPr>
          <w:rFonts w:hint="eastAsia"/>
        </w:rPr>
        <w:t>鹽山人</w:t>
      </w:r>
      <w:r w:rsidR="006C4C45">
        <w:t>，</w:t>
      </w:r>
      <w:r w:rsidRPr="00934553">
        <w:rPr>
          <w:rFonts w:hint="eastAsia"/>
        </w:rPr>
        <w:t>在天津西門外開利源恒織布工廠</w:t>
      </w:r>
      <w:r w:rsidR="006C4C45">
        <w:rPr>
          <w:rFonts w:hint="eastAsia"/>
        </w:rPr>
        <w:t>，</w:t>
      </w:r>
      <w:r>
        <w:rPr>
          <w:rFonts w:hint="eastAsia"/>
        </w:rPr>
        <w:t>得溫病結胸證。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934553">
        <w:rPr>
          <w:rFonts w:hint="eastAsia"/>
        </w:rPr>
        <w:t>：</w:t>
      </w:r>
      <w:r>
        <w:rPr>
          <w:rFonts w:hint="eastAsia"/>
        </w:rPr>
        <w:t>季春下旬</w:t>
      </w:r>
      <w:r w:rsidR="006C4C45">
        <w:rPr>
          <w:rFonts w:hint="eastAsia"/>
        </w:rPr>
        <w:t>，</w:t>
      </w:r>
      <w:r>
        <w:rPr>
          <w:rFonts w:hint="eastAsia"/>
        </w:rPr>
        <w:t>因飯後有汗出受風</w:t>
      </w:r>
      <w:r w:rsidR="006C4C45">
        <w:rPr>
          <w:rFonts w:hint="eastAsia"/>
        </w:rPr>
        <w:t>，</w:t>
      </w:r>
      <w:r>
        <w:rPr>
          <w:rFonts w:hint="eastAsia"/>
        </w:rPr>
        <w:t>翌日頭疼</w:t>
      </w:r>
      <w:r w:rsidR="006C4C45">
        <w:rPr>
          <w:rFonts w:hint="eastAsia"/>
        </w:rPr>
        <w:t>，</w:t>
      </w:r>
      <w:r>
        <w:rPr>
          <w:rFonts w:hint="eastAsia"/>
        </w:rPr>
        <w:t>身熱無汗</w:t>
      </w:r>
      <w:r w:rsidR="006C4C45">
        <w:rPr>
          <w:rFonts w:hint="eastAsia"/>
        </w:rPr>
        <w:t>，</w:t>
      </w:r>
      <w:r>
        <w:rPr>
          <w:rFonts w:hint="eastAsia"/>
        </w:rPr>
        <w:t>心中發悶</w:t>
      </w:r>
      <w:r w:rsidR="006C4C45">
        <w:rPr>
          <w:rFonts w:hint="eastAsia"/>
        </w:rPr>
        <w:t>，</w:t>
      </w:r>
      <w:r>
        <w:rPr>
          <w:rFonts w:hint="eastAsia"/>
        </w:rPr>
        <w:t>醫者外散其表熱</w:t>
      </w:r>
      <w:r w:rsidR="006C4C45">
        <w:rPr>
          <w:rFonts w:hint="eastAsia"/>
        </w:rPr>
        <w:t>，</w:t>
      </w:r>
      <w:r>
        <w:rPr>
          <w:rFonts w:hint="eastAsia"/>
        </w:rPr>
        <w:t>內攻其發悶</w:t>
      </w:r>
      <w:r w:rsidR="006C4C45">
        <w:rPr>
          <w:rFonts w:hint="eastAsia"/>
        </w:rPr>
        <w:t>，</w:t>
      </w:r>
      <w:r>
        <w:rPr>
          <w:rFonts w:hint="eastAsia"/>
        </w:rPr>
        <w:t>服藥後</w:t>
      </w:r>
      <w:r w:rsidR="006C4C45">
        <w:rPr>
          <w:rFonts w:hint="eastAsia"/>
        </w:rPr>
        <w:t>，</w:t>
      </w:r>
      <w:r>
        <w:rPr>
          <w:rFonts w:hint="eastAsia"/>
        </w:rPr>
        <w:t>表未汗解而熱與發悶轉加劇。醫者見服藥無效</w:t>
      </w:r>
      <w:r w:rsidR="006C4C45">
        <w:rPr>
          <w:rFonts w:hint="eastAsia"/>
        </w:rPr>
        <w:t>，</w:t>
      </w:r>
      <w:r>
        <w:rPr>
          <w:rFonts w:hint="eastAsia"/>
        </w:rPr>
        <w:t>再疏方時益將攻破之藥加重</w:t>
      </w:r>
      <w:r w:rsidR="006C4C45">
        <w:rPr>
          <w:rFonts w:hint="eastAsia"/>
        </w:rPr>
        <w:t>，</w:t>
      </w:r>
      <w:r>
        <w:rPr>
          <w:rFonts w:hint="eastAsia"/>
        </w:rPr>
        <w:t>下大便一次</w:t>
      </w:r>
      <w:r w:rsidR="006C4C45">
        <w:rPr>
          <w:rFonts w:hint="eastAsia"/>
        </w:rPr>
        <w:t>，</w:t>
      </w:r>
      <w:r>
        <w:rPr>
          <w:rFonts w:hint="eastAsia"/>
        </w:rPr>
        <w:t>遂至成結胸證。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934553">
        <w:rPr>
          <w:rFonts w:hint="eastAsia"/>
        </w:rPr>
        <w:t>：</w:t>
      </w:r>
      <w:r>
        <w:rPr>
          <w:rFonts w:hint="eastAsia"/>
        </w:rPr>
        <w:t>胸中滿悶異常</w:t>
      </w:r>
      <w:r w:rsidR="006C4C45">
        <w:rPr>
          <w:rFonts w:hint="eastAsia"/>
        </w:rPr>
        <w:t>，</w:t>
      </w:r>
      <w:r>
        <w:rPr>
          <w:rFonts w:hint="eastAsia"/>
        </w:rPr>
        <w:t>似覺有物填塞</w:t>
      </w:r>
      <w:r w:rsidR="006C4C45">
        <w:rPr>
          <w:rFonts w:hint="eastAsia"/>
        </w:rPr>
        <w:t>，</w:t>
      </w:r>
      <w:r>
        <w:rPr>
          <w:rFonts w:hint="eastAsia"/>
        </w:rPr>
        <w:t>壓其氣息不能上達</w:t>
      </w:r>
      <w:r w:rsidR="006C4C45">
        <w:rPr>
          <w:rFonts w:hint="eastAsia"/>
        </w:rPr>
        <w:t>，</w:t>
      </w:r>
      <w:r>
        <w:rPr>
          <w:rFonts w:hint="eastAsia"/>
        </w:rPr>
        <w:t>且發熱嗜飲水</w:t>
      </w:r>
      <w:r w:rsidR="006C4C45">
        <w:rPr>
          <w:rFonts w:hint="eastAsia"/>
        </w:rPr>
        <w:t>，</w:t>
      </w:r>
      <w:r>
        <w:rPr>
          <w:rFonts w:hint="eastAsia"/>
        </w:rPr>
        <w:t>小便不利</w:t>
      </w:r>
      <w:r w:rsidR="006C4C45">
        <w:rPr>
          <w:rFonts w:hint="eastAsia"/>
        </w:rPr>
        <w:t>，</w:t>
      </w:r>
      <w:r>
        <w:rPr>
          <w:rFonts w:hint="eastAsia"/>
        </w:rPr>
        <w:t>大便日溏瀉兩三次。其脈左部弦長</w:t>
      </w:r>
      <w:r w:rsidR="006C4C45">
        <w:rPr>
          <w:rFonts w:hint="eastAsia"/>
        </w:rPr>
        <w:t>，</w:t>
      </w:r>
      <w:r>
        <w:rPr>
          <w:rFonts w:hint="eastAsia"/>
        </w:rPr>
        <w:t>右部中分似洪而重按不實</w:t>
      </w:r>
      <w:r w:rsidR="006C4C45">
        <w:rPr>
          <w:rFonts w:hint="eastAsia"/>
        </w:rPr>
        <w:t>，</w:t>
      </w:r>
      <w:r>
        <w:rPr>
          <w:rFonts w:hint="eastAsia"/>
        </w:rPr>
        <w:t>一息五至強。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934553">
        <w:rPr>
          <w:rFonts w:hint="eastAsia"/>
        </w:rPr>
        <w:t>：</w:t>
      </w:r>
      <w:r>
        <w:rPr>
          <w:rFonts w:hint="eastAsia"/>
        </w:rPr>
        <w:t>此證因下早而成結胸</w:t>
      </w:r>
      <w:r w:rsidR="006C4C45">
        <w:rPr>
          <w:rFonts w:hint="eastAsia"/>
        </w:rPr>
        <w:t>，</w:t>
      </w:r>
      <w:r>
        <w:rPr>
          <w:rFonts w:hint="eastAsia"/>
        </w:rPr>
        <w:t>又因小便不利而致溏瀉</w:t>
      </w:r>
      <w:r w:rsidR="006C4C45">
        <w:rPr>
          <w:rFonts w:hint="eastAsia"/>
        </w:rPr>
        <w:t>，</w:t>
      </w:r>
      <w:r>
        <w:rPr>
          <w:rFonts w:hint="eastAsia"/>
        </w:rPr>
        <w:t>即其證脈合參</w:t>
      </w:r>
      <w:r w:rsidR="006C4C45">
        <w:rPr>
          <w:rFonts w:hint="eastAsia"/>
        </w:rPr>
        <w:t>，</w:t>
      </w:r>
      <w:r>
        <w:rPr>
          <w:rFonts w:hint="eastAsia"/>
        </w:rPr>
        <w:t>此乃上實下虛</w:t>
      </w:r>
      <w:r w:rsidR="006C4C45">
        <w:rPr>
          <w:rFonts w:hint="eastAsia"/>
        </w:rPr>
        <w:t>，</w:t>
      </w:r>
      <w:r>
        <w:rPr>
          <w:rFonts w:hint="eastAsia"/>
        </w:rPr>
        <w:t>外感之熱兼挾有陰虛之熱也。治之者宜上開其結</w:t>
      </w:r>
      <w:r w:rsidR="006C4C45">
        <w:rPr>
          <w:rFonts w:hint="eastAsia"/>
        </w:rPr>
        <w:t>，</w:t>
      </w:r>
      <w:r>
        <w:rPr>
          <w:rFonts w:hint="eastAsia"/>
        </w:rPr>
        <w:t>下止其瀉</w:t>
      </w:r>
      <w:r w:rsidR="006C4C45">
        <w:rPr>
          <w:rFonts w:hint="eastAsia"/>
        </w:rPr>
        <w:t>，</w:t>
      </w:r>
      <w:r>
        <w:rPr>
          <w:rFonts w:hint="eastAsia"/>
        </w:rPr>
        <w:t>兼清其內傷外感之熱庶可奏效。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934553">
        <w:rPr>
          <w:rFonts w:hint="eastAsia"/>
        </w:rPr>
        <w:t>：</w:t>
      </w:r>
      <w:r>
        <w:rPr>
          <w:rFonts w:hint="eastAsia"/>
        </w:rPr>
        <w:t>生懷山藥（一兩五錢）</w:t>
      </w:r>
      <w:r w:rsidR="00934553">
        <w:rPr>
          <w:rFonts w:hint="eastAsia"/>
        </w:rPr>
        <w:t>、</w:t>
      </w:r>
      <w:r>
        <w:rPr>
          <w:rFonts w:hint="eastAsia"/>
        </w:rPr>
        <w:t>生萊菔子（一兩搗碎）</w:t>
      </w:r>
      <w:r w:rsidR="00934553">
        <w:rPr>
          <w:rFonts w:hint="eastAsia"/>
        </w:rPr>
        <w:t>、</w:t>
      </w:r>
      <w:r>
        <w:rPr>
          <w:rFonts w:hint="eastAsia"/>
        </w:rPr>
        <w:t>滑石（一兩）</w:t>
      </w:r>
      <w:r w:rsidR="00934553">
        <w:rPr>
          <w:rFonts w:hint="eastAsia"/>
        </w:rPr>
        <w:t>、</w:t>
      </w:r>
      <w:r>
        <w:rPr>
          <w:rFonts w:hint="eastAsia"/>
        </w:rPr>
        <w:t>生杭芍（六錢）</w:t>
      </w:r>
      <w:r w:rsidR="00934553">
        <w:rPr>
          <w:rFonts w:hint="eastAsia"/>
        </w:rPr>
        <w:t>、</w:t>
      </w:r>
      <w:r>
        <w:rPr>
          <w:rFonts w:hint="eastAsia"/>
        </w:rPr>
        <w:t>甘草（三錢）</w:t>
      </w:r>
      <w:r w:rsidR="00934553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934553">
        <w:rPr>
          <w:rFonts w:hint="eastAsia"/>
        </w:rPr>
        <w:t>：</w:t>
      </w:r>
      <w:r>
        <w:rPr>
          <w:rFonts w:hint="eastAsia"/>
        </w:rPr>
        <w:t>服藥後</w:t>
      </w:r>
      <w:r w:rsidR="006C4C45">
        <w:rPr>
          <w:rFonts w:hint="eastAsia"/>
        </w:rPr>
        <w:t>，</w:t>
      </w:r>
      <w:r>
        <w:rPr>
          <w:rFonts w:hint="eastAsia"/>
        </w:rPr>
        <w:t>上焦之結已愈強半</w:t>
      </w:r>
      <w:r w:rsidR="006C4C45">
        <w:rPr>
          <w:rFonts w:hint="eastAsia"/>
        </w:rPr>
        <w:t>，</w:t>
      </w:r>
      <w:r>
        <w:rPr>
          <w:rFonts w:hint="eastAsia"/>
        </w:rPr>
        <w:t>氣息頗形順適</w:t>
      </w:r>
      <w:r w:rsidR="006C4C45">
        <w:rPr>
          <w:rFonts w:hint="eastAsia"/>
        </w:rPr>
        <w:t>，</w:t>
      </w:r>
      <w:r>
        <w:rPr>
          <w:rFonts w:hint="eastAsia"/>
        </w:rPr>
        <w:t>灼熱亦減</w:t>
      </w:r>
      <w:r w:rsidR="006C4C45">
        <w:rPr>
          <w:rFonts w:hint="eastAsia"/>
        </w:rPr>
        <w:t>，</w:t>
      </w:r>
      <w:r>
        <w:rPr>
          <w:rFonts w:hint="eastAsia"/>
        </w:rPr>
        <w:t>已不感渴</w:t>
      </w:r>
      <w:r w:rsidR="006C4C45">
        <w:rPr>
          <w:rFonts w:hint="eastAsia"/>
        </w:rPr>
        <w:t>，</w:t>
      </w:r>
      <w:r>
        <w:rPr>
          <w:rFonts w:hint="eastAsia"/>
        </w:rPr>
        <w:t>大便仍溏</w:t>
      </w:r>
      <w:r w:rsidR="006C4C45">
        <w:rPr>
          <w:rFonts w:hint="eastAsia"/>
        </w:rPr>
        <w:t>，</w:t>
      </w:r>
      <w:r>
        <w:rPr>
          <w:rFonts w:hint="eastAsia"/>
        </w:rPr>
        <w:t>服藥後下一次</w:t>
      </w:r>
      <w:r w:rsidR="006C4C45">
        <w:rPr>
          <w:rFonts w:hint="eastAsia"/>
        </w:rPr>
        <w:t>，</w:t>
      </w:r>
      <w:r>
        <w:rPr>
          <w:rFonts w:hint="eastAsia"/>
        </w:rPr>
        <w:t>脈象較前平和仍微數</w:t>
      </w:r>
      <w:r w:rsidR="006C4C45">
        <w:rPr>
          <w:rFonts w:hint="eastAsia"/>
        </w:rPr>
        <w:t>，</w:t>
      </w:r>
      <w:r>
        <w:rPr>
          <w:rFonts w:hint="eastAsia"/>
        </w:rPr>
        <w:t>遂再即原方略加減之。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處方</w:t>
      </w:r>
      <w:r w:rsidR="00934553">
        <w:rPr>
          <w:rFonts w:hint="eastAsia"/>
        </w:rPr>
        <w:t>：</w:t>
      </w:r>
      <w:r>
        <w:rPr>
          <w:rFonts w:hint="eastAsia"/>
        </w:rPr>
        <w:t>生懷山藥（一兩五錢）</w:t>
      </w:r>
      <w:r w:rsidR="00934553">
        <w:rPr>
          <w:rFonts w:hint="eastAsia"/>
        </w:rPr>
        <w:t>、</w:t>
      </w:r>
      <w:r>
        <w:rPr>
          <w:rFonts w:hint="eastAsia"/>
        </w:rPr>
        <w:t>生萊菔子（八錢搗碎）</w:t>
      </w:r>
      <w:r w:rsidR="00934553">
        <w:rPr>
          <w:rFonts w:hint="eastAsia"/>
        </w:rPr>
        <w:t>、</w:t>
      </w:r>
      <w:r>
        <w:rPr>
          <w:rFonts w:hint="eastAsia"/>
        </w:rPr>
        <w:t>滑石（八錢）</w:t>
      </w:r>
      <w:r w:rsidR="00934553">
        <w:rPr>
          <w:rFonts w:hint="eastAsia"/>
        </w:rPr>
        <w:t>、</w:t>
      </w:r>
      <w:r>
        <w:rPr>
          <w:rFonts w:hint="eastAsia"/>
        </w:rPr>
        <w:t>生杭芍（五錢）</w:t>
      </w:r>
      <w:r w:rsidR="00934553">
        <w:rPr>
          <w:rFonts w:hint="eastAsia"/>
        </w:rPr>
        <w:t>、</w:t>
      </w:r>
      <w:r>
        <w:rPr>
          <w:rFonts w:hint="eastAsia"/>
        </w:rPr>
        <w:t>甘草（三錢）</w:t>
      </w:r>
      <w:r w:rsidR="00934553">
        <w:rPr>
          <w:rFonts w:hint="eastAsia"/>
        </w:rPr>
        <w:t>。</w:t>
      </w:r>
      <w:r>
        <w:rPr>
          <w:rFonts w:hint="eastAsia"/>
        </w:rPr>
        <w:t>先用白茅根（鮮者更好）、青竹茹各二兩</w:t>
      </w:r>
      <w:r w:rsidR="006C4C45">
        <w:rPr>
          <w:rFonts w:hint="eastAsia"/>
        </w:rPr>
        <w:t>，</w:t>
      </w:r>
      <w:r>
        <w:rPr>
          <w:rFonts w:hint="eastAsia"/>
        </w:rPr>
        <w:t>同煎數沸</w:t>
      </w:r>
      <w:r w:rsidR="006C4C45">
        <w:rPr>
          <w:rFonts w:hint="eastAsia"/>
        </w:rPr>
        <w:t>，</w:t>
      </w:r>
      <w:r>
        <w:rPr>
          <w:rFonts w:hint="eastAsia"/>
        </w:rPr>
        <w:t>取湯以之代水煎藥。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934553">
        <w:rPr>
          <w:rFonts w:hint="eastAsia"/>
        </w:rPr>
        <w:t>：</w:t>
      </w:r>
      <w:r>
        <w:rPr>
          <w:rFonts w:hint="eastAsia"/>
        </w:rPr>
        <w:t>將藥煎服後</w:t>
      </w:r>
      <w:r w:rsidR="006C4C45">
        <w:rPr>
          <w:rFonts w:hint="eastAsia"/>
        </w:rPr>
        <w:t>，</w:t>
      </w:r>
      <w:r>
        <w:rPr>
          <w:rFonts w:hint="eastAsia"/>
        </w:rPr>
        <w:t>諸病皆愈</w:t>
      </w:r>
      <w:r w:rsidR="006C4C45">
        <w:rPr>
          <w:rFonts w:hint="eastAsia"/>
        </w:rPr>
        <w:t>，</w:t>
      </w:r>
      <w:r>
        <w:rPr>
          <w:rFonts w:hint="eastAsia"/>
        </w:rPr>
        <w:t>惟大便仍不實</w:t>
      </w:r>
      <w:r w:rsidR="006C4C45">
        <w:rPr>
          <w:rFonts w:hint="eastAsia"/>
        </w:rPr>
        <w:t>，</w:t>
      </w:r>
      <w:r>
        <w:rPr>
          <w:rFonts w:hint="eastAsia"/>
        </w:rPr>
        <w:t>俾每日用生懷山藥細末兩許</w:t>
      </w:r>
      <w:r w:rsidR="006C4C45">
        <w:rPr>
          <w:rFonts w:hint="eastAsia"/>
        </w:rPr>
        <w:t>，</w:t>
      </w:r>
      <w:r>
        <w:rPr>
          <w:rFonts w:hint="eastAsia"/>
        </w:rPr>
        <w:t>水調煮作茶湯</w:t>
      </w:r>
      <w:r w:rsidR="006C4C45">
        <w:rPr>
          <w:rFonts w:hint="eastAsia"/>
        </w:rPr>
        <w:t>，</w:t>
      </w:r>
      <w:r>
        <w:rPr>
          <w:rFonts w:hint="eastAsia"/>
        </w:rPr>
        <w:t>以之送服西藥百布聖五分</w:t>
      </w:r>
      <w:r w:rsidR="006C4C45">
        <w:rPr>
          <w:rFonts w:hint="eastAsia"/>
        </w:rPr>
        <w:t>，</w:t>
      </w:r>
      <w:r>
        <w:rPr>
          <w:rFonts w:hint="eastAsia"/>
        </w:rPr>
        <w:t>充作點心以善其後。</w:t>
      </w:r>
    </w:p>
    <w:p w:rsidR="00934553" w:rsidRDefault="00934553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67" w:name="_Toc223763129"/>
      <w:r>
        <w:br w:type="page"/>
      </w:r>
    </w:p>
    <w:p w:rsidR="00A80EEB" w:rsidRDefault="00934553" w:rsidP="00934553">
      <w:pPr>
        <w:pStyle w:val="5a"/>
      </w:pPr>
      <w:bookmarkStart w:id="1168" w:name="_Toc7561394"/>
      <w:r>
        <w:rPr>
          <w:rFonts w:hint="eastAsia"/>
        </w:rPr>
        <w:lastRenderedPageBreak/>
        <w:t>【</w:t>
      </w:r>
      <w:r w:rsidR="00A80EEB">
        <w:rPr>
          <w:rFonts w:hint="eastAsia"/>
        </w:rPr>
        <w:t>溫病</w:t>
      </w:r>
      <w:bookmarkEnd w:id="1167"/>
      <w:r>
        <w:rPr>
          <w:rFonts w:hint="eastAsia"/>
        </w:rPr>
        <w:t>】</w:t>
      </w:r>
      <w:bookmarkEnd w:id="1168"/>
    </w:p>
    <w:p w:rsidR="00A80EEB" w:rsidRDefault="00934553" w:rsidP="00A80EEB">
      <w:pPr>
        <w:pStyle w:val="2f5"/>
        <w:ind w:firstLine="712"/>
      </w:pPr>
      <w:r w:rsidRPr="00934553">
        <w:rPr>
          <w:rFonts w:hint="eastAsia"/>
        </w:rPr>
        <w:t>俞壽卿</w:t>
      </w:r>
      <w:r w:rsidR="006C4C45">
        <w:t>，</w:t>
      </w:r>
      <w:r w:rsidRPr="00934553">
        <w:rPr>
          <w:rFonts w:hint="eastAsia"/>
        </w:rPr>
        <w:t>年過四旬</w:t>
      </w:r>
      <w:r w:rsidR="006C4C45">
        <w:t>，</w:t>
      </w:r>
      <w:r w:rsidRPr="00934553">
        <w:rPr>
          <w:rFonts w:hint="eastAsia"/>
        </w:rPr>
        <w:t>住天津大胡同經理房租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孟夏得溫病。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934553">
        <w:rPr>
          <w:rFonts w:hint="eastAsia"/>
        </w:rPr>
        <w:t>：</w:t>
      </w:r>
      <w:r>
        <w:rPr>
          <w:rFonts w:hint="eastAsia"/>
        </w:rPr>
        <w:t>與人動氣爭鬧</w:t>
      </w:r>
      <w:r w:rsidR="006C4C45">
        <w:rPr>
          <w:rFonts w:hint="eastAsia"/>
        </w:rPr>
        <w:t>，</w:t>
      </w:r>
      <w:r>
        <w:rPr>
          <w:rFonts w:hint="eastAsia"/>
        </w:rPr>
        <w:t>頭面出汗為風所襲</w:t>
      </w:r>
      <w:r w:rsidR="006C4C45">
        <w:rPr>
          <w:rFonts w:hint="eastAsia"/>
        </w:rPr>
        <w:t>，</w:t>
      </w:r>
      <w:r>
        <w:rPr>
          <w:rFonts w:hint="eastAsia"/>
        </w:rPr>
        <w:t>遂成溫病。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934553">
        <w:rPr>
          <w:rFonts w:hint="eastAsia"/>
        </w:rPr>
        <w:t>：</w:t>
      </w:r>
      <w:r>
        <w:rPr>
          <w:rFonts w:hint="eastAsia"/>
        </w:rPr>
        <w:t>表裡俱發熱</w:t>
      </w:r>
      <w:r w:rsidR="006C4C45">
        <w:rPr>
          <w:rFonts w:hint="eastAsia"/>
        </w:rPr>
        <w:t>，</w:t>
      </w:r>
      <w:r>
        <w:rPr>
          <w:rFonts w:hint="eastAsia"/>
        </w:rPr>
        <w:t>胸膈滿悶</w:t>
      </w:r>
      <w:r w:rsidR="006C4C45">
        <w:rPr>
          <w:rFonts w:hint="eastAsia"/>
        </w:rPr>
        <w:t>，</w:t>
      </w:r>
      <w:r>
        <w:rPr>
          <w:rFonts w:hint="eastAsia"/>
        </w:rPr>
        <w:t>有似結胸</w:t>
      </w:r>
      <w:r w:rsidR="006C4C45">
        <w:rPr>
          <w:rFonts w:hint="eastAsia"/>
        </w:rPr>
        <w:t>，</w:t>
      </w:r>
      <w:r>
        <w:rPr>
          <w:rFonts w:hint="eastAsia"/>
        </w:rPr>
        <w:t>呼吸甚覺不利</w:t>
      </w:r>
      <w:r w:rsidR="006C4C45">
        <w:rPr>
          <w:rFonts w:hint="eastAsia"/>
        </w:rPr>
        <w:t>，</w:t>
      </w:r>
      <w:r>
        <w:rPr>
          <w:rFonts w:hint="eastAsia"/>
        </w:rPr>
        <w:t>夜不能寐</w:t>
      </w:r>
      <w:r w:rsidR="006C4C45">
        <w:rPr>
          <w:rFonts w:hint="eastAsia"/>
        </w:rPr>
        <w:t>，</w:t>
      </w:r>
      <w:r>
        <w:rPr>
          <w:rFonts w:hint="eastAsia"/>
        </w:rPr>
        <w:t>其脈左右皆浮弦有力</w:t>
      </w:r>
      <w:r w:rsidR="006C4C45">
        <w:rPr>
          <w:rFonts w:hint="eastAsia"/>
        </w:rPr>
        <w:t>，</w:t>
      </w:r>
      <w:r>
        <w:rPr>
          <w:rFonts w:hint="eastAsia"/>
        </w:rPr>
        <w:t>舌苔白</w:t>
      </w:r>
      <w:r w:rsidR="00934553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大便三日未行。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934553">
        <w:rPr>
          <w:rFonts w:hint="eastAsia"/>
        </w:rPr>
        <w:t>：</w:t>
      </w:r>
      <w:r>
        <w:rPr>
          <w:rFonts w:hint="eastAsia"/>
        </w:rPr>
        <w:t>此病繫在太陽而連及陽明少陽也。為其病在太陽</w:t>
      </w:r>
      <w:r w:rsidR="006C4C45">
        <w:rPr>
          <w:rFonts w:hint="eastAsia"/>
        </w:rPr>
        <w:t>，</w:t>
      </w:r>
      <w:r>
        <w:rPr>
          <w:rFonts w:hint="eastAsia"/>
        </w:rPr>
        <w:t>所以脈浮；為其連及陽明</w:t>
      </w:r>
      <w:r w:rsidR="006C4C45">
        <w:rPr>
          <w:rFonts w:hint="eastAsia"/>
        </w:rPr>
        <w:t>，</w:t>
      </w:r>
      <w:r>
        <w:rPr>
          <w:rFonts w:hint="eastAsia"/>
        </w:rPr>
        <w:t>所以按之有力；為其更連及少陽</w:t>
      </w:r>
      <w:r w:rsidR="006C4C45">
        <w:rPr>
          <w:rFonts w:hint="eastAsia"/>
        </w:rPr>
        <w:t>，</w:t>
      </w:r>
      <w:r>
        <w:rPr>
          <w:rFonts w:hint="eastAsia"/>
        </w:rPr>
        <w:t>是以脈浮有力而又兼弦也。其胸膈滿悶呼吸不利者</w:t>
      </w:r>
      <w:r w:rsidR="006C4C45">
        <w:rPr>
          <w:rFonts w:hint="eastAsia"/>
        </w:rPr>
        <w:t>，</w:t>
      </w:r>
      <w:r>
        <w:rPr>
          <w:rFonts w:hint="eastAsia"/>
        </w:rPr>
        <w:t>因其怒氣溢</w:t>
      </w:r>
      <w:r w:rsidR="00D24630">
        <w:rPr>
          <w:rFonts w:hint="eastAsia"/>
        </w:rPr>
        <w:t>於</w:t>
      </w:r>
      <w:r>
        <w:rPr>
          <w:rFonts w:hint="eastAsia"/>
        </w:rPr>
        <w:t>胸中</w:t>
      </w:r>
      <w:r w:rsidR="006C4C45">
        <w:rPr>
          <w:rFonts w:hint="eastAsia"/>
        </w:rPr>
        <w:t>，</w:t>
      </w:r>
      <w:r>
        <w:rPr>
          <w:rFonts w:hint="eastAsia"/>
        </w:rPr>
        <w:t>挾風邪痰飲凝結</w:t>
      </w:r>
      <w:r w:rsidR="00D24630">
        <w:rPr>
          <w:rFonts w:hint="eastAsia"/>
        </w:rPr>
        <w:t>於</w:t>
      </w:r>
      <w:r>
        <w:rPr>
          <w:rFonts w:hint="eastAsia"/>
        </w:rPr>
        <w:t>太陽部位也。宜外解太陽之表</w:t>
      </w:r>
      <w:r w:rsidR="006C4C45">
        <w:rPr>
          <w:rFonts w:hint="eastAsia"/>
        </w:rPr>
        <w:t>，</w:t>
      </w:r>
      <w:r>
        <w:rPr>
          <w:rFonts w:hint="eastAsia"/>
        </w:rPr>
        <w:t>內清陽明之熱</w:t>
      </w:r>
      <w:r w:rsidR="006C4C45">
        <w:rPr>
          <w:rFonts w:hint="eastAsia"/>
        </w:rPr>
        <w:t>，</w:t>
      </w:r>
      <w:r>
        <w:rPr>
          <w:rFonts w:hint="eastAsia"/>
        </w:rPr>
        <w:t>兼和解其少陽</w:t>
      </w:r>
      <w:r w:rsidR="006C4C45">
        <w:rPr>
          <w:rFonts w:hint="eastAsia"/>
        </w:rPr>
        <w:t>，</w:t>
      </w:r>
      <w:r>
        <w:rPr>
          <w:rFonts w:hint="eastAsia"/>
        </w:rPr>
        <w:t>更開蕩其胸膈</w:t>
      </w:r>
      <w:r w:rsidR="006C4C45">
        <w:rPr>
          <w:rFonts w:hint="eastAsia"/>
        </w:rPr>
        <w:t>，</w:t>
      </w:r>
      <w:r>
        <w:rPr>
          <w:rFonts w:hint="eastAsia"/>
        </w:rPr>
        <w:t>方為完全之策。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934553">
        <w:rPr>
          <w:rFonts w:hint="eastAsia"/>
        </w:rPr>
        <w:t>：</w:t>
      </w:r>
      <w:r>
        <w:rPr>
          <w:rFonts w:hint="eastAsia"/>
        </w:rPr>
        <w:t>生石膏（二兩搗細）</w:t>
      </w:r>
      <w:r w:rsidR="00934553">
        <w:rPr>
          <w:rFonts w:hint="eastAsia"/>
        </w:rPr>
        <w:t>、</w:t>
      </w:r>
      <w:r>
        <w:rPr>
          <w:rFonts w:hint="eastAsia"/>
        </w:rPr>
        <w:t>蔞仁（二兩炒搗）</w:t>
      </w:r>
      <w:r w:rsidR="00934553">
        <w:rPr>
          <w:rFonts w:hint="eastAsia"/>
        </w:rPr>
        <w:t>、</w:t>
      </w:r>
      <w:r>
        <w:rPr>
          <w:rFonts w:hint="eastAsia"/>
        </w:rPr>
        <w:t>生萊菔子（八錢搗碎）</w:t>
      </w:r>
      <w:r w:rsidR="00934553">
        <w:rPr>
          <w:rFonts w:hint="eastAsia"/>
        </w:rPr>
        <w:t>、</w:t>
      </w:r>
      <w:r>
        <w:rPr>
          <w:rFonts w:hint="eastAsia"/>
        </w:rPr>
        <w:t>天花粉（六錢）</w:t>
      </w:r>
      <w:r w:rsidR="00934553">
        <w:rPr>
          <w:rFonts w:hint="eastAsia"/>
        </w:rPr>
        <w:t>、</w:t>
      </w:r>
      <w:r>
        <w:rPr>
          <w:rFonts w:hint="eastAsia"/>
        </w:rPr>
        <w:t>蘇子（三錢炒搗）</w:t>
      </w:r>
      <w:r w:rsidR="00934553">
        <w:rPr>
          <w:rFonts w:hint="eastAsia"/>
        </w:rPr>
        <w:t>、</w:t>
      </w:r>
      <w:r>
        <w:rPr>
          <w:rFonts w:hint="eastAsia"/>
        </w:rPr>
        <w:t>連翹（三錢）</w:t>
      </w:r>
      <w:r w:rsidR="00934553">
        <w:rPr>
          <w:rFonts w:hint="eastAsia"/>
        </w:rPr>
        <w:t>、</w:t>
      </w:r>
      <w:r>
        <w:rPr>
          <w:rFonts w:hint="eastAsia"/>
        </w:rPr>
        <w:t>薄荷葉（二錢）</w:t>
      </w:r>
      <w:r w:rsidR="00934553">
        <w:rPr>
          <w:rFonts w:hint="eastAsia"/>
        </w:rPr>
        <w:t>、</w:t>
      </w:r>
      <w:r>
        <w:rPr>
          <w:rFonts w:hint="eastAsia"/>
        </w:rPr>
        <w:t>茵陳（二錢）</w:t>
      </w:r>
      <w:r w:rsidR="00934553">
        <w:rPr>
          <w:rFonts w:hint="eastAsia"/>
        </w:rPr>
        <w:t>、</w:t>
      </w:r>
      <w:r>
        <w:rPr>
          <w:rFonts w:hint="eastAsia"/>
        </w:rPr>
        <w:t>龍膽草（二錢）</w:t>
      </w:r>
      <w:r w:rsidR="00934553">
        <w:rPr>
          <w:rFonts w:hint="eastAsia"/>
        </w:rPr>
        <w:t>、</w:t>
      </w:r>
      <w:r>
        <w:rPr>
          <w:rFonts w:hint="eastAsia"/>
        </w:rPr>
        <w:t>甘草（二錢）</w:t>
      </w:r>
      <w:r w:rsidR="00934553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溫服後</w:t>
      </w:r>
      <w:r w:rsidR="006C4C45">
        <w:rPr>
          <w:rFonts w:hint="eastAsia"/>
        </w:rPr>
        <w:t>，</w:t>
      </w:r>
      <w:r>
        <w:rPr>
          <w:rFonts w:hint="eastAsia"/>
        </w:rPr>
        <w:t>復衾取微汗。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934553">
        <w:rPr>
          <w:rFonts w:hint="eastAsia"/>
        </w:rPr>
        <w:t>：</w:t>
      </w:r>
      <w:r>
        <w:rPr>
          <w:rFonts w:hint="eastAsia"/>
        </w:rPr>
        <w:t>服藥後閱一小時</w:t>
      </w:r>
      <w:r w:rsidR="006C4C45">
        <w:rPr>
          <w:rFonts w:hint="eastAsia"/>
        </w:rPr>
        <w:t>，</w:t>
      </w:r>
      <w:r>
        <w:rPr>
          <w:rFonts w:hint="eastAsia"/>
        </w:rPr>
        <w:t>遍身得汗</w:t>
      </w:r>
      <w:r w:rsidR="006C4C45">
        <w:rPr>
          <w:rFonts w:hint="eastAsia"/>
        </w:rPr>
        <w:t>，</w:t>
      </w:r>
      <w:r>
        <w:rPr>
          <w:rFonts w:hint="eastAsia"/>
        </w:rPr>
        <w:t>胸次豁然</w:t>
      </w:r>
      <w:r w:rsidR="006C4C45">
        <w:rPr>
          <w:rFonts w:hint="eastAsia"/>
        </w:rPr>
        <w:t>，</w:t>
      </w:r>
      <w:r>
        <w:rPr>
          <w:rFonts w:hint="eastAsia"/>
        </w:rPr>
        <w:t>溫熱全消</w:t>
      </w:r>
      <w:r w:rsidR="006C4C45">
        <w:rPr>
          <w:rFonts w:hint="eastAsia"/>
        </w:rPr>
        <w:t>，</w:t>
      </w:r>
      <w:r>
        <w:rPr>
          <w:rFonts w:hint="eastAsia"/>
        </w:rPr>
        <w:t>夜能安睡</w:t>
      </w:r>
      <w:r w:rsidR="006C4C45">
        <w:rPr>
          <w:rFonts w:hint="eastAsia"/>
        </w:rPr>
        <w:t>，</w:t>
      </w:r>
      <w:r>
        <w:rPr>
          <w:rFonts w:hint="eastAsia"/>
        </w:rPr>
        <w:t>脈已和平如常</w:t>
      </w:r>
      <w:r w:rsidR="006C4C45">
        <w:rPr>
          <w:rFonts w:hint="eastAsia"/>
        </w:rPr>
        <w:t>，</w:t>
      </w:r>
      <w:r>
        <w:rPr>
          <w:rFonts w:hint="eastAsia"/>
        </w:rPr>
        <w:t>惟大便猶未通下</w:t>
      </w:r>
      <w:r w:rsidR="006C4C45">
        <w:rPr>
          <w:rFonts w:hint="eastAsia"/>
        </w:rPr>
        <w:t>，</w:t>
      </w:r>
      <w:r>
        <w:rPr>
          <w:rFonts w:hint="eastAsia"/>
        </w:rPr>
        <w:t>俾但用西藥旃那葉一錢</w:t>
      </w:r>
      <w:r w:rsidR="006C4C45">
        <w:rPr>
          <w:rFonts w:hint="eastAsia"/>
        </w:rPr>
        <w:t>，</w:t>
      </w:r>
      <w:r>
        <w:rPr>
          <w:rFonts w:hint="eastAsia"/>
        </w:rPr>
        <w:t>開水浸服兩次</w:t>
      </w:r>
      <w:r w:rsidR="006C4C45">
        <w:rPr>
          <w:rFonts w:hint="eastAsia"/>
        </w:rPr>
        <w:t>，</w:t>
      </w:r>
      <w:r>
        <w:rPr>
          <w:rFonts w:hint="eastAsia"/>
        </w:rPr>
        <w:t>大便遂通下。</w:t>
      </w:r>
    </w:p>
    <w:p w:rsidR="00934553" w:rsidRDefault="00934553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69" w:name="_Toc223763130"/>
      <w:r>
        <w:br w:type="page"/>
      </w:r>
    </w:p>
    <w:p w:rsidR="00A80EEB" w:rsidRDefault="00934553" w:rsidP="00934553">
      <w:pPr>
        <w:pStyle w:val="5a"/>
      </w:pPr>
      <w:bookmarkStart w:id="1170" w:name="_Toc7561395"/>
      <w:r>
        <w:rPr>
          <w:rFonts w:hint="eastAsia"/>
        </w:rPr>
        <w:lastRenderedPageBreak/>
        <w:t>【</w:t>
      </w:r>
      <w:r w:rsidR="00A80EEB">
        <w:rPr>
          <w:rFonts w:hint="eastAsia"/>
        </w:rPr>
        <w:t>風溫</w:t>
      </w:r>
      <w:bookmarkEnd w:id="1169"/>
      <w:r>
        <w:rPr>
          <w:rFonts w:hint="eastAsia"/>
        </w:rPr>
        <w:t>】</w:t>
      </w:r>
      <w:bookmarkEnd w:id="1170"/>
    </w:p>
    <w:p w:rsidR="00A80EEB" w:rsidRDefault="00934553" w:rsidP="00A80EEB">
      <w:pPr>
        <w:pStyle w:val="2f5"/>
        <w:ind w:firstLine="712"/>
      </w:pPr>
      <w:r w:rsidRPr="00934553">
        <w:rPr>
          <w:rFonts w:hint="eastAsia"/>
        </w:rPr>
        <w:t>趙印龍</w:t>
      </w:r>
      <w:r w:rsidR="006C4C45">
        <w:t>，</w:t>
      </w:r>
      <w:r w:rsidRPr="00934553">
        <w:rPr>
          <w:rFonts w:hint="eastAsia"/>
        </w:rPr>
        <w:t>邑北境許孝子莊人</w:t>
      </w:r>
      <w:r w:rsidR="006C4C45">
        <w:t>，</w:t>
      </w:r>
      <w:r w:rsidRPr="00934553">
        <w:rPr>
          <w:rFonts w:hint="eastAsia"/>
        </w:rPr>
        <w:t>年近三旬</w:t>
      </w:r>
      <w:r w:rsidR="006C4C45">
        <w:t>，</w:t>
      </w:r>
      <w:r w:rsidRPr="00934553">
        <w:rPr>
          <w:rFonts w:hint="eastAsia"/>
        </w:rPr>
        <w:t>業農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孟秋得風溫病。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934553">
        <w:rPr>
          <w:rFonts w:hint="eastAsia"/>
        </w:rPr>
        <w:t>：</w:t>
      </w:r>
      <w:r>
        <w:rPr>
          <w:rFonts w:hint="eastAsia"/>
        </w:rPr>
        <w:t>孟秋下旬</w:t>
      </w:r>
      <w:r w:rsidR="006C4C45">
        <w:rPr>
          <w:rFonts w:hint="eastAsia"/>
        </w:rPr>
        <w:t>，</w:t>
      </w:r>
      <w:r>
        <w:rPr>
          <w:rFonts w:hint="eastAsia"/>
        </w:rPr>
        <w:t>農人忙甚</w:t>
      </w:r>
      <w:r w:rsidR="006C4C45">
        <w:rPr>
          <w:rFonts w:hint="eastAsia"/>
        </w:rPr>
        <w:t>，</w:t>
      </w:r>
      <w:r>
        <w:rPr>
          <w:rFonts w:hint="eastAsia"/>
        </w:rPr>
        <w:t>因勞力出汗過多</w:t>
      </w:r>
      <w:r w:rsidR="006C4C45">
        <w:rPr>
          <w:rFonts w:hint="eastAsia"/>
        </w:rPr>
        <w:t>，</w:t>
      </w:r>
      <w:r>
        <w:rPr>
          <w:rFonts w:hint="eastAsia"/>
        </w:rPr>
        <w:t>復在樹陰乘涼過度</w:t>
      </w:r>
      <w:r w:rsidR="006C4C45">
        <w:rPr>
          <w:rFonts w:hint="eastAsia"/>
        </w:rPr>
        <w:t>，</w:t>
      </w:r>
      <w:r>
        <w:rPr>
          <w:rFonts w:hint="eastAsia"/>
        </w:rPr>
        <w:t>遂得風溫病。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934553">
        <w:rPr>
          <w:rFonts w:hint="eastAsia"/>
        </w:rPr>
        <w:t>：</w:t>
      </w:r>
      <w:r>
        <w:rPr>
          <w:rFonts w:hint="eastAsia"/>
        </w:rPr>
        <w:t>胃熱氣逆</w:t>
      </w:r>
      <w:r w:rsidR="006C4C45">
        <w:rPr>
          <w:rFonts w:hint="eastAsia"/>
        </w:rPr>
        <w:t>，</w:t>
      </w:r>
      <w:r>
        <w:rPr>
          <w:rFonts w:hint="eastAsia"/>
        </w:rPr>
        <w:t>服藥多嘔吐</w:t>
      </w:r>
      <w:r w:rsidR="006C4C45">
        <w:rPr>
          <w:rFonts w:hint="eastAsia"/>
        </w:rPr>
        <w:t>，</w:t>
      </w:r>
      <w:r>
        <w:rPr>
          <w:rFonts w:hint="eastAsia"/>
        </w:rPr>
        <w:t>因此屢次延醫服藥</w:t>
      </w:r>
      <w:r w:rsidR="006C4C45">
        <w:rPr>
          <w:rFonts w:hint="eastAsia"/>
        </w:rPr>
        <w:t>，</w:t>
      </w:r>
      <w:r>
        <w:rPr>
          <w:rFonts w:hint="eastAsia"/>
        </w:rPr>
        <w:t>旬餘無效。及愚診視</w:t>
      </w:r>
      <w:r w:rsidR="006C4C45">
        <w:rPr>
          <w:rFonts w:hint="eastAsia"/>
        </w:rPr>
        <w:t>，</w:t>
      </w:r>
      <w:r>
        <w:rPr>
          <w:rFonts w:hint="eastAsia"/>
        </w:rPr>
        <w:t>見其周身壯熱</w:t>
      </w:r>
      <w:r w:rsidR="006C4C45">
        <w:rPr>
          <w:rFonts w:hint="eastAsia"/>
        </w:rPr>
        <w:t>，</w:t>
      </w:r>
      <w:r>
        <w:rPr>
          <w:rFonts w:hint="eastAsia"/>
        </w:rPr>
        <w:t>心中亦甚覺熱</w:t>
      </w:r>
      <w:r w:rsidR="006C4C45">
        <w:rPr>
          <w:rFonts w:hint="eastAsia"/>
        </w:rPr>
        <w:t>，</w:t>
      </w:r>
      <w:r>
        <w:rPr>
          <w:rFonts w:hint="eastAsia"/>
        </w:rPr>
        <w:t>五六日間飲食分毫不進</w:t>
      </w:r>
      <w:r w:rsidR="006C4C45">
        <w:rPr>
          <w:rFonts w:hint="eastAsia"/>
        </w:rPr>
        <w:t>，</w:t>
      </w:r>
      <w:r>
        <w:rPr>
          <w:rFonts w:hint="eastAsia"/>
        </w:rPr>
        <w:t>大便數日未行。問何不少進飲食？自言有時亦思飲食</w:t>
      </w:r>
      <w:r w:rsidR="006C4C45">
        <w:rPr>
          <w:rFonts w:hint="eastAsia"/>
        </w:rPr>
        <w:t>，</w:t>
      </w:r>
      <w:r>
        <w:rPr>
          <w:rFonts w:hint="eastAsia"/>
        </w:rPr>
        <w:t>然一切食物聞之皆臭惡異常</w:t>
      </w:r>
      <w:r w:rsidR="006C4C45">
        <w:rPr>
          <w:rFonts w:hint="eastAsia"/>
        </w:rPr>
        <w:t>，</w:t>
      </w:r>
      <w:r>
        <w:rPr>
          <w:rFonts w:hint="eastAsia"/>
        </w:rPr>
        <w:t>強食之即嘔吐</w:t>
      </w:r>
      <w:r w:rsidR="006C4C45">
        <w:rPr>
          <w:rFonts w:hint="eastAsia"/>
        </w:rPr>
        <w:t>，</w:t>
      </w:r>
      <w:r>
        <w:rPr>
          <w:rFonts w:hint="eastAsia"/>
        </w:rPr>
        <w:t>所以不能食也。診其脈弦長有力</w:t>
      </w:r>
      <w:r w:rsidR="006C4C45">
        <w:rPr>
          <w:rFonts w:hint="eastAsia"/>
        </w:rPr>
        <w:t>，</w:t>
      </w:r>
      <w:r>
        <w:rPr>
          <w:rFonts w:hint="eastAsia"/>
        </w:rPr>
        <w:t>右部微有洪象</w:t>
      </w:r>
      <w:r w:rsidR="006C4C45">
        <w:rPr>
          <w:rFonts w:hint="eastAsia"/>
        </w:rPr>
        <w:t>，</w:t>
      </w:r>
      <w:r>
        <w:rPr>
          <w:rFonts w:hint="eastAsia"/>
        </w:rPr>
        <w:t>一息五至。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934553">
        <w:rPr>
          <w:rFonts w:hint="eastAsia"/>
        </w:rPr>
        <w:t>：</w:t>
      </w:r>
      <w:r>
        <w:rPr>
          <w:rFonts w:hint="eastAsia"/>
        </w:rPr>
        <w:t>即此證脈相參</w:t>
      </w:r>
      <w:r w:rsidR="006C4C45">
        <w:rPr>
          <w:rFonts w:hint="eastAsia"/>
        </w:rPr>
        <w:t>，</w:t>
      </w:r>
      <w:r>
        <w:rPr>
          <w:rFonts w:hint="eastAsia"/>
        </w:rPr>
        <w:t>知其陽明腑熱已實</w:t>
      </w:r>
      <w:r w:rsidR="006C4C45">
        <w:rPr>
          <w:rFonts w:hint="eastAsia"/>
        </w:rPr>
        <w:t>，</w:t>
      </w:r>
      <w:r>
        <w:rPr>
          <w:rFonts w:hint="eastAsia"/>
        </w:rPr>
        <w:t>又挾衝氣上衝</w:t>
      </w:r>
      <w:r w:rsidR="006C4C45">
        <w:rPr>
          <w:rFonts w:hint="eastAsia"/>
        </w:rPr>
        <w:t>，</w:t>
      </w:r>
      <w:r>
        <w:rPr>
          <w:rFonts w:hint="eastAsia"/>
        </w:rPr>
        <w:t>所以不能進食</w:t>
      </w:r>
      <w:r w:rsidR="006C4C45">
        <w:rPr>
          <w:rFonts w:hint="eastAsia"/>
        </w:rPr>
        <w:t>，</w:t>
      </w:r>
      <w:r>
        <w:rPr>
          <w:rFonts w:hint="eastAsia"/>
        </w:rPr>
        <w:t>服藥亦多嘔也。欲治此證當以清胃之藥為主</w:t>
      </w:r>
      <w:r w:rsidR="006C4C45">
        <w:rPr>
          <w:rFonts w:hint="eastAsia"/>
        </w:rPr>
        <w:t>，</w:t>
      </w:r>
      <w:r>
        <w:rPr>
          <w:rFonts w:hint="eastAsia"/>
        </w:rPr>
        <w:t>而以降衝之藥輔之。則衝氣不上衝</w:t>
      </w:r>
      <w:r w:rsidR="006C4C45">
        <w:rPr>
          <w:rFonts w:hint="eastAsia"/>
        </w:rPr>
        <w:t>，</w:t>
      </w:r>
      <w:r>
        <w:rPr>
          <w:rFonts w:hint="eastAsia"/>
        </w:rPr>
        <w:t>胃氣亦必隨之下降</w:t>
      </w:r>
      <w:r w:rsidR="006C4C45">
        <w:rPr>
          <w:rFonts w:hint="eastAsia"/>
        </w:rPr>
        <w:t>，</w:t>
      </w:r>
      <w:r>
        <w:rPr>
          <w:rFonts w:hint="eastAsia"/>
        </w:rPr>
        <w:t>而嘔吐能止即可以受藥進食矣。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934553">
        <w:rPr>
          <w:rFonts w:hint="eastAsia"/>
        </w:rPr>
        <w:t>：</w:t>
      </w:r>
      <w:r>
        <w:rPr>
          <w:rFonts w:hint="eastAsia"/>
        </w:rPr>
        <w:t>生石膏（三兩搗細）</w:t>
      </w:r>
      <w:r w:rsidR="00934553">
        <w:rPr>
          <w:rFonts w:hint="eastAsia"/>
        </w:rPr>
        <w:t>、</w:t>
      </w:r>
      <w:r>
        <w:rPr>
          <w:rFonts w:hint="eastAsia"/>
        </w:rPr>
        <w:t>生赭石（一兩軋細）</w:t>
      </w:r>
      <w:r w:rsidR="00934553">
        <w:rPr>
          <w:rFonts w:hint="eastAsia"/>
        </w:rPr>
        <w:t>、</w:t>
      </w:r>
      <w:r>
        <w:rPr>
          <w:rFonts w:hint="eastAsia"/>
        </w:rPr>
        <w:t>知母（八錢）</w:t>
      </w:r>
      <w:r w:rsidR="00934553">
        <w:rPr>
          <w:rFonts w:hint="eastAsia"/>
        </w:rPr>
        <w:t>、</w:t>
      </w:r>
      <w:r>
        <w:rPr>
          <w:rFonts w:hint="eastAsia"/>
        </w:rPr>
        <w:t>潞黨參（四錢）</w:t>
      </w:r>
      <w:r w:rsidR="00934553">
        <w:rPr>
          <w:rFonts w:hint="eastAsia"/>
        </w:rPr>
        <w:t>、</w:t>
      </w:r>
      <w:r>
        <w:rPr>
          <w:rFonts w:hint="eastAsia"/>
        </w:rPr>
        <w:t>粳米（三錢）</w:t>
      </w:r>
      <w:r w:rsidR="00934553">
        <w:rPr>
          <w:rFonts w:hint="eastAsia"/>
        </w:rPr>
        <w:t>、</w:t>
      </w:r>
      <w:r>
        <w:rPr>
          <w:rFonts w:hint="eastAsia"/>
        </w:rPr>
        <w:t>甘草（二錢）</w:t>
      </w:r>
      <w:r w:rsidR="00934553">
        <w:rPr>
          <w:rFonts w:hint="eastAsia"/>
        </w:rPr>
        <w:t>。</w:t>
      </w:r>
      <w:r>
        <w:rPr>
          <w:rFonts w:hint="eastAsia"/>
        </w:rPr>
        <w:t>共煎湯一大碗</w:t>
      </w:r>
      <w:r w:rsidR="006C4C45">
        <w:rPr>
          <w:rFonts w:hint="eastAsia"/>
        </w:rPr>
        <w:t>，</w:t>
      </w:r>
      <w:r>
        <w:rPr>
          <w:rFonts w:hint="eastAsia"/>
        </w:rPr>
        <w:t>分三次溫服下。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853608">
        <w:rPr>
          <w:rFonts w:hint="eastAsia"/>
        </w:rPr>
        <w:t>：</w:t>
      </w:r>
      <w:r>
        <w:rPr>
          <w:rFonts w:hint="eastAsia"/>
        </w:rPr>
        <w:t>此方乃白虎加人參湯又加赭石</w:t>
      </w:r>
      <w:r w:rsidR="006C4C45">
        <w:rPr>
          <w:rFonts w:hint="eastAsia"/>
        </w:rPr>
        <w:t>，</w:t>
      </w:r>
      <w:r>
        <w:rPr>
          <w:rFonts w:hint="eastAsia"/>
        </w:rPr>
        <w:t>為其胃腑熱實故用白虎湯</w:t>
      </w:r>
      <w:r w:rsidR="006C4C45">
        <w:rPr>
          <w:rFonts w:hint="eastAsia"/>
        </w:rPr>
        <w:t>，</w:t>
      </w:r>
      <w:r>
        <w:rPr>
          <w:rFonts w:hint="eastAsia"/>
        </w:rPr>
        <w:t>為其嘔吐已久</w:t>
      </w:r>
      <w:r w:rsidR="006C4C45">
        <w:rPr>
          <w:rFonts w:hint="eastAsia"/>
        </w:rPr>
        <w:t>，</w:t>
      </w:r>
      <w:r>
        <w:rPr>
          <w:rFonts w:hint="eastAsia"/>
        </w:rPr>
        <w:t>故加人參</w:t>
      </w:r>
      <w:r w:rsidR="006C4C45">
        <w:rPr>
          <w:rFonts w:hint="eastAsia"/>
        </w:rPr>
        <w:t>，</w:t>
      </w:r>
      <w:r>
        <w:rPr>
          <w:rFonts w:hint="eastAsia"/>
        </w:rPr>
        <w:t>為其衝胃上逆</w:t>
      </w:r>
      <w:r w:rsidR="006C4C45">
        <w:rPr>
          <w:rFonts w:hint="eastAsia"/>
        </w:rPr>
        <w:t>，</w:t>
      </w:r>
      <w:r>
        <w:rPr>
          <w:rFonts w:hint="eastAsia"/>
        </w:rPr>
        <w:t>故又加赭石也。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853608">
        <w:rPr>
          <w:rFonts w:hint="eastAsia"/>
        </w:rPr>
        <w:t>：</w:t>
      </w:r>
      <w:r>
        <w:rPr>
          <w:rFonts w:hint="eastAsia"/>
        </w:rPr>
        <w:t>將藥三次服完</w:t>
      </w:r>
      <w:r w:rsidR="006C4C45">
        <w:rPr>
          <w:rFonts w:hint="eastAsia"/>
        </w:rPr>
        <w:t>，</w:t>
      </w:r>
      <w:r>
        <w:rPr>
          <w:rFonts w:hint="eastAsia"/>
        </w:rPr>
        <w:t>嘔吐即止</w:t>
      </w:r>
      <w:r w:rsidR="006C4C45">
        <w:rPr>
          <w:rFonts w:hint="eastAsia"/>
        </w:rPr>
        <w:t>，</w:t>
      </w:r>
      <w:r>
        <w:rPr>
          <w:rFonts w:hint="eastAsia"/>
        </w:rPr>
        <w:t>次日減去赭石</w:t>
      </w:r>
      <w:r w:rsidR="006C4C45">
        <w:rPr>
          <w:rFonts w:hint="eastAsia"/>
        </w:rPr>
        <w:t>，</w:t>
      </w:r>
      <w:r>
        <w:rPr>
          <w:rFonts w:hint="eastAsia"/>
        </w:rPr>
        <w:t>又服一劑</w:t>
      </w:r>
      <w:r w:rsidR="006C4C45">
        <w:rPr>
          <w:rFonts w:hint="eastAsia"/>
        </w:rPr>
        <w:t>，</w:t>
      </w:r>
      <w:r>
        <w:rPr>
          <w:rFonts w:hint="eastAsia"/>
        </w:rPr>
        <w:t>大便通下</w:t>
      </w:r>
      <w:r w:rsidR="006C4C45">
        <w:rPr>
          <w:rFonts w:hint="eastAsia"/>
        </w:rPr>
        <w:t>，</w:t>
      </w:r>
      <w:r>
        <w:rPr>
          <w:rFonts w:hint="eastAsia"/>
        </w:rPr>
        <w:t>熱退強半。至第三日減去石膏一兩</w:t>
      </w:r>
      <w:r w:rsidR="006C4C45">
        <w:rPr>
          <w:rFonts w:hint="eastAsia"/>
        </w:rPr>
        <w:t>，</w:t>
      </w:r>
      <w:r>
        <w:rPr>
          <w:rFonts w:hint="eastAsia"/>
        </w:rPr>
        <w:t>加玄參六錢</w:t>
      </w:r>
      <w:r w:rsidR="006C4C45">
        <w:rPr>
          <w:rFonts w:hint="eastAsia"/>
        </w:rPr>
        <w:t>，</w:t>
      </w:r>
      <w:r>
        <w:rPr>
          <w:rFonts w:hint="eastAsia"/>
        </w:rPr>
        <w:t>服一劑</w:t>
      </w:r>
      <w:r w:rsidR="006C4C45">
        <w:rPr>
          <w:rFonts w:hint="eastAsia"/>
        </w:rPr>
        <w:t>，</w:t>
      </w:r>
      <w:r>
        <w:rPr>
          <w:rFonts w:hint="eastAsia"/>
        </w:rPr>
        <w:t>脈靜身涼</w:t>
      </w:r>
      <w:r w:rsidR="006C4C45">
        <w:rPr>
          <w:rFonts w:hint="eastAsia"/>
        </w:rPr>
        <w:t>，</w:t>
      </w:r>
      <w:r>
        <w:rPr>
          <w:rFonts w:hint="eastAsia"/>
        </w:rPr>
        <w:t>而仍分毫不</w:t>
      </w:r>
      <w:r>
        <w:rPr>
          <w:rFonts w:hint="eastAsia"/>
        </w:rPr>
        <w:lastRenderedPageBreak/>
        <w:t>能飲食</w:t>
      </w:r>
      <w:r w:rsidR="006C4C45">
        <w:rPr>
          <w:rFonts w:hint="eastAsia"/>
        </w:rPr>
        <w:t>，</w:t>
      </w:r>
      <w:r>
        <w:rPr>
          <w:rFonts w:hint="eastAsia"/>
        </w:rPr>
        <w:t>憎其臭味如前。愚曉其家人曰</w:t>
      </w:r>
      <w:r w:rsidR="00853608">
        <w:rPr>
          <w:rFonts w:hint="eastAsia"/>
        </w:rPr>
        <w:t>「</w:t>
      </w:r>
      <w:r>
        <w:rPr>
          <w:rFonts w:hint="eastAsia"/>
        </w:rPr>
        <w:t>此病已癒</w:t>
      </w:r>
      <w:r w:rsidR="006C4C45">
        <w:rPr>
          <w:rFonts w:hint="eastAsia"/>
        </w:rPr>
        <w:t>，</w:t>
      </w:r>
      <w:r>
        <w:rPr>
          <w:rFonts w:hint="eastAsia"/>
        </w:rPr>
        <w:t>無須用藥</w:t>
      </w:r>
      <w:r w:rsidR="006C4C45">
        <w:rPr>
          <w:rFonts w:hint="eastAsia"/>
        </w:rPr>
        <w:t>，</w:t>
      </w:r>
      <w:r>
        <w:rPr>
          <w:rFonts w:hint="eastAsia"/>
        </w:rPr>
        <w:t>所以仍不飲食者</w:t>
      </w:r>
      <w:r w:rsidR="006C4C45">
        <w:rPr>
          <w:rFonts w:hint="eastAsia"/>
        </w:rPr>
        <w:t>，</w:t>
      </w:r>
      <w:r>
        <w:rPr>
          <w:rFonts w:hint="eastAsia"/>
        </w:rPr>
        <w:t>其胃氣不開也。</w:t>
      </w:r>
      <w:r w:rsidR="00853608">
        <w:rPr>
          <w:rFonts w:hint="eastAsia"/>
        </w:rPr>
        <w:t>開</w:t>
      </w:r>
      <w:r>
        <w:rPr>
          <w:rFonts w:hint="eastAsia"/>
        </w:rPr>
        <w:t>胃之食物莫如萊菔</w:t>
      </w:r>
      <w:r w:rsidR="006C4C45">
        <w:rPr>
          <w:rFonts w:hint="eastAsia"/>
        </w:rPr>
        <w:t>，</w:t>
      </w:r>
      <w:r>
        <w:rPr>
          <w:rFonts w:hint="eastAsia"/>
        </w:rPr>
        <w:t>可用鮮萊菔切絲香油炒半熟</w:t>
      </w:r>
      <w:r w:rsidR="006C4C45">
        <w:rPr>
          <w:rFonts w:hint="eastAsia"/>
        </w:rPr>
        <w:t>，</w:t>
      </w:r>
      <w:r>
        <w:rPr>
          <w:rFonts w:hint="eastAsia"/>
        </w:rPr>
        <w:t>而以蔥醬作湯</w:t>
      </w:r>
      <w:r w:rsidR="006C4C45">
        <w:rPr>
          <w:rFonts w:hint="eastAsia"/>
        </w:rPr>
        <w:t>，</w:t>
      </w:r>
      <w:r>
        <w:rPr>
          <w:rFonts w:hint="eastAsia"/>
        </w:rPr>
        <w:t>勿過熟</w:t>
      </w:r>
      <w:r w:rsidR="006C4C45">
        <w:rPr>
          <w:rFonts w:hint="eastAsia"/>
        </w:rPr>
        <w:t>，</w:t>
      </w:r>
      <w:r>
        <w:rPr>
          <w:rFonts w:hint="eastAsia"/>
        </w:rPr>
        <w:t>少調以綠豆粉俾服之。至湯作熟時</w:t>
      </w:r>
      <w:r w:rsidR="006C4C45">
        <w:rPr>
          <w:rFonts w:hint="eastAsia"/>
        </w:rPr>
        <w:t>，</w:t>
      </w:r>
      <w:r>
        <w:rPr>
          <w:rFonts w:hint="eastAsia"/>
        </w:rPr>
        <w:t>病人仍不肯服</w:t>
      </w:r>
      <w:r w:rsidR="006C4C45">
        <w:rPr>
          <w:rFonts w:hint="eastAsia"/>
        </w:rPr>
        <w:t>，</w:t>
      </w:r>
      <w:r>
        <w:rPr>
          <w:rFonts w:hint="eastAsia"/>
        </w:rPr>
        <w:t>迫令嘗少許</w:t>
      </w:r>
      <w:r w:rsidR="006C4C45">
        <w:rPr>
          <w:rFonts w:hint="eastAsia"/>
        </w:rPr>
        <w:t>，</w:t>
      </w:r>
      <w:r>
        <w:rPr>
          <w:rFonts w:hint="eastAsia"/>
        </w:rPr>
        <w:t>始知香美</w:t>
      </w:r>
      <w:r w:rsidR="006C4C45">
        <w:rPr>
          <w:rFonts w:hint="eastAsia"/>
        </w:rPr>
        <w:t>，</w:t>
      </w:r>
      <w:r>
        <w:rPr>
          <w:rFonts w:hint="eastAsia"/>
        </w:rPr>
        <w:t>須臾服盡兩碗</w:t>
      </w:r>
      <w:r w:rsidR="006C4C45">
        <w:rPr>
          <w:rFonts w:hint="eastAsia"/>
        </w:rPr>
        <w:t>，</w:t>
      </w:r>
      <w:r>
        <w:rPr>
          <w:rFonts w:hint="eastAsia"/>
        </w:rPr>
        <w:t>從此飲食復常。病人謂其家人曰</w:t>
      </w:r>
      <w:r w:rsidR="00853608">
        <w:rPr>
          <w:rFonts w:hint="eastAsia"/>
        </w:rPr>
        <w:t>「</w:t>
      </w:r>
      <w:r>
        <w:rPr>
          <w:rFonts w:hint="eastAsia"/>
        </w:rPr>
        <w:t>吾從前服藥十餘劑</w:t>
      </w:r>
      <w:r w:rsidR="006C4C45">
        <w:rPr>
          <w:rFonts w:hint="eastAsia"/>
        </w:rPr>
        <w:t>，</w:t>
      </w:r>
      <w:r>
        <w:rPr>
          <w:rFonts w:hint="eastAsia"/>
        </w:rPr>
        <w:t>病未見愈</w:t>
      </w:r>
      <w:r w:rsidR="006C4C45">
        <w:rPr>
          <w:rFonts w:hint="eastAsia"/>
        </w:rPr>
        <w:t>，</w:t>
      </w:r>
      <w:r>
        <w:rPr>
          <w:rFonts w:hint="eastAsia"/>
        </w:rPr>
        <w:t>今因服萊菔湯而霍然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若早知萊菔湯能如此治病</w:t>
      </w:r>
      <w:r w:rsidR="006C4C45">
        <w:rPr>
          <w:rFonts w:hint="eastAsia"/>
        </w:rPr>
        <w:t>，</w:t>
      </w:r>
      <w:r>
        <w:rPr>
          <w:rFonts w:hint="eastAsia"/>
        </w:rPr>
        <w:t>則吾之病不早愈乎</w:t>
      </w:r>
      <w:r w:rsidR="00853608">
        <w:rPr>
          <w:rFonts w:hint="eastAsia"/>
        </w:rPr>
        <w:t>」</w:t>
      </w:r>
      <w:r>
        <w:rPr>
          <w:rFonts w:hint="eastAsia"/>
        </w:rPr>
        <w:t>？其家人不覺失笑。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附記</w:t>
      </w:r>
      <w:r w:rsidR="00853608">
        <w:rPr>
          <w:rFonts w:hint="eastAsia"/>
        </w:rPr>
        <w:t>：</w:t>
      </w:r>
      <w:r>
        <w:rPr>
          <w:rFonts w:hint="eastAsia"/>
        </w:rPr>
        <w:t>曾記弱冠時</w:t>
      </w:r>
      <w:r w:rsidR="006C4C45">
        <w:rPr>
          <w:rFonts w:hint="eastAsia"/>
        </w:rPr>
        <w:t>，</w:t>
      </w:r>
      <w:r>
        <w:rPr>
          <w:rFonts w:hint="eastAsia"/>
        </w:rPr>
        <w:t>比鄰有病外感痰喘者</w:t>
      </w:r>
      <w:r w:rsidR="006C4C45">
        <w:rPr>
          <w:rFonts w:hint="eastAsia"/>
        </w:rPr>
        <w:t>，</w:t>
      </w:r>
      <w:r>
        <w:rPr>
          <w:rFonts w:hint="eastAsia"/>
        </w:rPr>
        <w:t>延邑中老醫皮</w:t>
      </w:r>
      <w:r w:rsidR="00853608">
        <w:rPr>
          <w:rFonts w:hint="eastAsia"/>
        </w:rPr>
        <w:t>榮</w:t>
      </w:r>
      <w:r w:rsidR="00853608">
        <w:rPr>
          <w:rFonts w:ascii="新細明體" w:eastAsia="新細明體" w:hAnsi="新細明體" w:cs="新細明體" w:hint="eastAsia"/>
        </w:rPr>
        <w:t>伯</w:t>
      </w:r>
      <w:r w:rsidR="006C4C45">
        <w:rPr>
          <w:rFonts w:hint="eastAsia"/>
        </w:rPr>
        <w:t>，</w:t>
      </w:r>
      <w:r>
        <w:rPr>
          <w:rFonts w:hint="eastAsia"/>
        </w:rPr>
        <w:t>投以小青龍湯一劑喘即愈</w:t>
      </w:r>
      <w:r w:rsidR="006C4C45">
        <w:rPr>
          <w:rFonts w:hint="eastAsia"/>
        </w:rPr>
        <w:t>，</w:t>
      </w:r>
      <w:r>
        <w:rPr>
          <w:rFonts w:hint="eastAsia"/>
        </w:rPr>
        <w:t>然覺胸中似有霧氣瀰漫不能進食。皮</w:t>
      </w:r>
      <w:r w:rsidR="00853608">
        <w:rPr>
          <w:rFonts w:hint="eastAsia"/>
        </w:rPr>
        <w:t>君</w:t>
      </w:r>
      <w:r>
        <w:rPr>
          <w:rFonts w:hint="eastAsia"/>
        </w:rPr>
        <w:t>曰</w:t>
      </w:r>
      <w:r w:rsidR="006C4C45">
        <w:rPr>
          <w:rFonts w:hint="eastAsia"/>
        </w:rPr>
        <w:t>，</w:t>
      </w:r>
      <w:r>
        <w:rPr>
          <w:rFonts w:hint="eastAsia"/>
        </w:rPr>
        <w:t>此乃濕氣充盛</w:t>
      </w:r>
      <w:r w:rsidR="006C4C45">
        <w:rPr>
          <w:rFonts w:hint="eastAsia"/>
        </w:rPr>
        <w:t>，</w:t>
      </w:r>
      <w:r>
        <w:rPr>
          <w:rFonts w:hint="eastAsia"/>
        </w:rPr>
        <w:t>是以胃氣不開也</w:t>
      </w:r>
      <w:r w:rsidR="006C4C45">
        <w:rPr>
          <w:rFonts w:hint="eastAsia"/>
        </w:rPr>
        <w:t>，</w:t>
      </w:r>
      <w:r>
        <w:rPr>
          <w:rFonts w:hint="eastAsia"/>
        </w:rPr>
        <w:t>此當投以開胃之劑。為疏方</w:t>
      </w:r>
      <w:r w:rsidR="006C4C45">
        <w:rPr>
          <w:rFonts w:hint="eastAsia"/>
        </w:rPr>
        <w:t>，</w:t>
      </w:r>
      <w:r>
        <w:rPr>
          <w:rFonts w:hint="eastAsia"/>
        </w:rPr>
        <w:t>用《金匱》苓桂朮甘湯</w:t>
      </w:r>
      <w:r w:rsidR="006C4C45">
        <w:rPr>
          <w:rFonts w:hint="eastAsia"/>
        </w:rPr>
        <w:t>，</w:t>
      </w:r>
      <w:r>
        <w:rPr>
          <w:rFonts w:hint="eastAsia"/>
        </w:rPr>
        <w:t>煎服後未半刻</w:t>
      </w:r>
      <w:r w:rsidR="006C4C45">
        <w:rPr>
          <w:rFonts w:hint="eastAsia"/>
        </w:rPr>
        <w:t>，</w:t>
      </w:r>
      <w:r>
        <w:rPr>
          <w:rFonts w:hint="eastAsia"/>
        </w:rPr>
        <w:t>陡覺胸中陰霾頓開</w:t>
      </w:r>
      <w:r w:rsidR="006C4C45">
        <w:rPr>
          <w:rFonts w:hint="eastAsia"/>
        </w:rPr>
        <w:t>，</w:t>
      </w:r>
      <w:r>
        <w:rPr>
          <w:rFonts w:hint="eastAsia"/>
        </w:rPr>
        <w:t>毫無障礙</w:t>
      </w:r>
      <w:r w:rsidR="006C4C45">
        <w:rPr>
          <w:rFonts w:hint="eastAsia"/>
        </w:rPr>
        <w:t>，</w:t>
      </w:r>
      <w:r>
        <w:rPr>
          <w:rFonts w:hint="eastAsia"/>
        </w:rPr>
        <w:t>遂能進食</w:t>
      </w:r>
      <w:r w:rsidR="006C4C45">
        <w:rPr>
          <w:rFonts w:hint="eastAsia"/>
        </w:rPr>
        <w:t>，</w:t>
      </w:r>
      <w:r>
        <w:rPr>
          <w:rFonts w:hint="eastAsia"/>
        </w:rPr>
        <w:t>見者皆驚其用藥之神奇。夫皮君能如此用藥</w:t>
      </w:r>
      <w:r w:rsidR="006C4C45">
        <w:rPr>
          <w:rFonts w:hint="eastAsia"/>
        </w:rPr>
        <w:t>，</w:t>
      </w:r>
      <w:r>
        <w:rPr>
          <w:rFonts w:hint="eastAsia"/>
        </w:rPr>
        <w:t>誠無愧名醫之目</w:t>
      </w:r>
      <w:r w:rsidR="006C4C45">
        <w:rPr>
          <w:rFonts w:hint="eastAsia"/>
        </w:rPr>
        <w:t>，</w:t>
      </w:r>
      <w:r>
        <w:rPr>
          <w:rFonts w:hint="eastAsia"/>
        </w:rPr>
        <w:t>而益歎經方之神妙</w:t>
      </w:r>
      <w:r w:rsidR="006C4C45">
        <w:rPr>
          <w:rFonts w:hint="eastAsia"/>
        </w:rPr>
        <w:t>，</w:t>
      </w:r>
      <w:r>
        <w:rPr>
          <w:rFonts w:hint="eastAsia"/>
        </w:rPr>
        <w:t>誠有不可令人思議者矣。此因一用萊菔</w:t>
      </w:r>
      <w:r w:rsidR="006C4C45">
        <w:rPr>
          <w:rFonts w:hint="eastAsia"/>
        </w:rPr>
        <w:t>，</w:t>
      </w:r>
      <w:r>
        <w:rPr>
          <w:rFonts w:hint="eastAsia"/>
        </w:rPr>
        <w:t>一用古方</w:t>
      </w:r>
      <w:r w:rsidR="006C4C45">
        <w:rPr>
          <w:rFonts w:hint="eastAsia"/>
        </w:rPr>
        <w:t>，</w:t>
      </w:r>
      <w:r>
        <w:rPr>
          <w:rFonts w:hint="eastAsia"/>
        </w:rPr>
        <w:t>均開胃</w:t>
      </w:r>
      <w:r w:rsidR="00D24630">
        <w:rPr>
          <w:rFonts w:hint="eastAsia"/>
        </w:rPr>
        <w:t>於</w:t>
      </w:r>
      <w:r>
        <w:rPr>
          <w:rFonts w:hint="eastAsia"/>
        </w:rPr>
        <w:t>頃刻之間</w:t>
      </w:r>
      <w:r w:rsidR="006C4C45">
        <w:rPr>
          <w:rFonts w:hint="eastAsia"/>
        </w:rPr>
        <w:t>，</w:t>
      </w:r>
      <w:r>
        <w:rPr>
          <w:rFonts w:hint="eastAsia"/>
        </w:rPr>
        <w:t>故附志之。</w:t>
      </w:r>
    </w:p>
    <w:p w:rsidR="00853608" w:rsidRDefault="00853608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71" w:name="_Toc223763131"/>
      <w:r>
        <w:br w:type="page"/>
      </w:r>
    </w:p>
    <w:p w:rsidR="00A80EEB" w:rsidRDefault="00853608" w:rsidP="00853608">
      <w:pPr>
        <w:pStyle w:val="5a"/>
      </w:pPr>
      <w:bookmarkStart w:id="1172" w:name="_Toc7561396"/>
      <w:r>
        <w:rPr>
          <w:rFonts w:hint="eastAsia"/>
        </w:rPr>
        <w:lastRenderedPageBreak/>
        <w:t>【</w:t>
      </w:r>
      <w:r w:rsidR="00A80EEB">
        <w:rPr>
          <w:rFonts w:hint="eastAsia"/>
        </w:rPr>
        <w:t>風溫兼伏氣化熱</w:t>
      </w:r>
      <w:bookmarkEnd w:id="1171"/>
      <w:r>
        <w:rPr>
          <w:rFonts w:hint="eastAsia"/>
        </w:rPr>
        <w:t>】</w:t>
      </w:r>
      <w:bookmarkEnd w:id="1172"/>
    </w:p>
    <w:p w:rsidR="00A80EEB" w:rsidRDefault="00853608" w:rsidP="00A80EEB">
      <w:pPr>
        <w:pStyle w:val="2f5"/>
        <w:ind w:firstLine="712"/>
      </w:pPr>
      <w:r w:rsidRPr="00853608">
        <w:rPr>
          <w:rFonts w:hint="eastAsia"/>
        </w:rPr>
        <w:t>陳百生督軍（前任陝西）</w:t>
      </w:r>
      <w:r w:rsidR="006C4C45">
        <w:t>，</w:t>
      </w:r>
      <w:r w:rsidRPr="00853608">
        <w:rPr>
          <w:rFonts w:hint="eastAsia"/>
        </w:rPr>
        <w:t>年四十六歲</w:t>
      </w:r>
      <w:r w:rsidR="006C4C45">
        <w:t>，</w:t>
      </w:r>
      <w:r w:rsidRPr="00853608">
        <w:rPr>
          <w:rFonts w:hint="eastAsia"/>
        </w:rPr>
        <w:t>寓天津廣東路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得風溫兼伏氣化熱病。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853608">
        <w:rPr>
          <w:rFonts w:hint="eastAsia"/>
        </w:rPr>
        <w:t>：</w:t>
      </w:r>
      <w:r>
        <w:rPr>
          <w:rFonts w:hint="eastAsia"/>
        </w:rPr>
        <w:t>因有事乘京奉車北上時</w:t>
      </w:r>
      <w:r w:rsidR="006C4C45">
        <w:rPr>
          <w:rFonts w:hint="eastAsia"/>
        </w:rPr>
        <w:t>，</w:t>
      </w:r>
      <w:r>
        <w:rPr>
          <w:rFonts w:hint="eastAsia"/>
        </w:rPr>
        <w:t>當仲夏歸途受風</w:t>
      </w:r>
      <w:r w:rsidR="006C4C45">
        <w:rPr>
          <w:rFonts w:hint="eastAsia"/>
        </w:rPr>
        <w:t>，</w:t>
      </w:r>
      <w:r>
        <w:rPr>
          <w:rFonts w:hint="eastAsia"/>
        </w:rPr>
        <w:t>致成溫熱病。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853608">
        <w:rPr>
          <w:rFonts w:hint="eastAsia"/>
        </w:rPr>
        <w:t>：</w:t>
      </w:r>
      <w:r>
        <w:rPr>
          <w:rFonts w:hint="eastAsia"/>
        </w:rPr>
        <w:t>其得病之翌日</w:t>
      </w:r>
      <w:r w:rsidR="006C4C45">
        <w:rPr>
          <w:rFonts w:hint="eastAsia"/>
        </w:rPr>
        <w:t>，</w:t>
      </w:r>
      <w:r>
        <w:rPr>
          <w:rFonts w:hint="eastAsia"/>
        </w:rPr>
        <w:t>即延為診視</w:t>
      </w:r>
      <w:r w:rsidR="006C4C45">
        <w:rPr>
          <w:rFonts w:hint="eastAsia"/>
        </w:rPr>
        <w:t>，</w:t>
      </w:r>
      <w:r>
        <w:rPr>
          <w:rFonts w:hint="eastAsia"/>
        </w:rPr>
        <w:t>起居如常</w:t>
      </w:r>
      <w:r w:rsidR="006C4C45">
        <w:rPr>
          <w:rFonts w:hint="eastAsia"/>
        </w:rPr>
        <w:t>，</w:t>
      </w:r>
      <w:r>
        <w:rPr>
          <w:rFonts w:hint="eastAsia"/>
        </w:rPr>
        <w:t>惟覺咽喉之間有熱上衝</w:t>
      </w:r>
      <w:r w:rsidR="006C4C45">
        <w:rPr>
          <w:rFonts w:hint="eastAsia"/>
        </w:rPr>
        <w:t>，</w:t>
      </w:r>
      <w:r>
        <w:rPr>
          <w:rFonts w:hint="eastAsia"/>
        </w:rPr>
        <w:t>咳嗽吐痰音微啞</w:t>
      </w:r>
      <w:r w:rsidR="006C4C45">
        <w:rPr>
          <w:rFonts w:hint="eastAsia"/>
        </w:rPr>
        <w:t>，</w:t>
      </w:r>
      <w:r>
        <w:rPr>
          <w:rFonts w:hint="eastAsia"/>
        </w:rPr>
        <w:t>周身似拘束酸軟。脈象浮而微滑</w:t>
      </w:r>
      <w:r w:rsidR="006C4C45">
        <w:rPr>
          <w:rFonts w:hint="eastAsia"/>
        </w:rPr>
        <w:t>，</w:t>
      </w:r>
      <w:r>
        <w:rPr>
          <w:rFonts w:hint="eastAsia"/>
        </w:rPr>
        <w:t>右關重按甚實</w:t>
      </w:r>
      <w:r w:rsidR="006C4C45">
        <w:rPr>
          <w:rFonts w:hint="eastAsia"/>
        </w:rPr>
        <w:t>，</w:t>
      </w:r>
      <w:r>
        <w:rPr>
          <w:rFonts w:hint="eastAsia"/>
        </w:rPr>
        <w:t>知其證雖感風成溫</w:t>
      </w:r>
      <w:r w:rsidR="006C4C45">
        <w:rPr>
          <w:rFonts w:hint="eastAsia"/>
        </w:rPr>
        <w:t>，</w:t>
      </w:r>
      <w:r>
        <w:rPr>
          <w:rFonts w:hint="eastAsia"/>
        </w:rPr>
        <w:t>而其熱氣之上衝咽喉</w:t>
      </w:r>
      <w:r w:rsidR="006C4C45">
        <w:rPr>
          <w:rFonts w:hint="eastAsia"/>
        </w:rPr>
        <w:t>，</w:t>
      </w:r>
      <w:r>
        <w:rPr>
          <w:rFonts w:hint="eastAsia"/>
        </w:rPr>
        <w:t>實有伏氣化熱內動也。若投以拙擬寒解湯原可一汗而愈</w:t>
      </w:r>
      <w:r w:rsidR="006C4C45">
        <w:rPr>
          <w:rFonts w:hint="eastAsia"/>
        </w:rPr>
        <w:t>，</w:t>
      </w:r>
      <w:r>
        <w:rPr>
          <w:rFonts w:hint="eastAsia"/>
        </w:rPr>
        <w:t>然當此病之初起而遽投以石膏重劑</w:t>
      </w:r>
      <w:r w:rsidR="006C4C45">
        <w:rPr>
          <w:rFonts w:hint="eastAsia"/>
        </w:rPr>
        <w:t>，</w:t>
      </w:r>
      <w:r>
        <w:rPr>
          <w:rFonts w:hint="eastAsia"/>
        </w:rPr>
        <w:t>彼將疑而不肯服矣。遂遷就為之擬方。蓋醫以救人為目標</w:t>
      </w:r>
      <w:r w:rsidR="006C4C45">
        <w:rPr>
          <w:rFonts w:hint="eastAsia"/>
        </w:rPr>
        <w:t>，</w:t>
      </w:r>
      <w:r>
        <w:rPr>
          <w:rFonts w:hint="eastAsia"/>
        </w:rPr>
        <w:t>正不妨委曲以行其道也。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853608">
        <w:rPr>
          <w:rFonts w:hint="eastAsia"/>
        </w:rPr>
        <w:t>：</w:t>
      </w:r>
      <w:r>
        <w:rPr>
          <w:rFonts w:hint="eastAsia"/>
        </w:rPr>
        <w:t>薄荷葉（三錢）</w:t>
      </w:r>
      <w:r w:rsidR="00853608">
        <w:rPr>
          <w:rFonts w:hint="eastAsia"/>
        </w:rPr>
        <w:t>、</w:t>
      </w:r>
      <w:r>
        <w:rPr>
          <w:rFonts w:hint="eastAsia"/>
        </w:rPr>
        <w:t>青連翹（三錢）</w:t>
      </w:r>
      <w:r w:rsidR="00853608">
        <w:rPr>
          <w:rFonts w:hint="eastAsia"/>
        </w:rPr>
        <w:t>、</w:t>
      </w:r>
      <w:r>
        <w:rPr>
          <w:rFonts w:hint="eastAsia"/>
        </w:rPr>
        <w:t>蟬蛻（二錢）</w:t>
      </w:r>
      <w:r w:rsidR="00853608">
        <w:rPr>
          <w:rFonts w:hint="eastAsia"/>
        </w:rPr>
        <w:t>、</w:t>
      </w:r>
      <w:r>
        <w:rPr>
          <w:rFonts w:hint="eastAsia"/>
        </w:rPr>
        <w:t>知母（六錢）</w:t>
      </w:r>
      <w:r w:rsidR="00853608">
        <w:rPr>
          <w:rFonts w:hint="eastAsia"/>
        </w:rPr>
        <w:t>、</w:t>
      </w:r>
      <w:r>
        <w:rPr>
          <w:rFonts w:hint="eastAsia"/>
        </w:rPr>
        <w:t>玄參（六錢）</w:t>
      </w:r>
      <w:r w:rsidR="00853608">
        <w:rPr>
          <w:rFonts w:hint="eastAsia"/>
        </w:rPr>
        <w:t>、</w:t>
      </w:r>
      <w:r>
        <w:rPr>
          <w:rFonts w:hint="eastAsia"/>
        </w:rPr>
        <w:t>天花粉（六錢）</w:t>
      </w:r>
      <w:r w:rsidR="00853608">
        <w:rPr>
          <w:rFonts w:hint="eastAsia"/>
        </w:rPr>
        <w:t>、</w:t>
      </w:r>
      <w:r>
        <w:rPr>
          <w:rFonts w:hint="eastAsia"/>
        </w:rPr>
        <w:t>甘草（二錢）</w:t>
      </w:r>
      <w:r w:rsidR="00853608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853608">
        <w:rPr>
          <w:rFonts w:hint="eastAsia"/>
        </w:rPr>
        <w:t>：</w:t>
      </w:r>
      <w:r>
        <w:rPr>
          <w:rFonts w:hint="eastAsia"/>
        </w:rPr>
        <w:t>翌日復延為診視</w:t>
      </w:r>
      <w:r w:rsidR="006C4C45">
        <w:rPr>
          <w:rFonts w:hint="eastAsia"/>
        </w:rPr>
        <w:t>，</w:t>
      </w:r>
      <w:r>
        <w:rPr>
          <w:rFonts w:hint="eastAsia"/>
        </w:rPr>
        <w:t>言服藥後周身得微汗</w:t>
      </w:r>
      <w:r w:rsidR="006C4C45">
        <w:rPr>
          <w:rFonts w:hint="eastAsia"/>
        </w:rPr>
        <w:t>，</w:t>
      </w:r>
      <w:r>
        <w:rPr>
          <w:rFonts w:hint="eastAsia"/>
        </w:rPr>
        <w:t>而表裡反大熱</w:t>
      </w:r>
      <w:r w:rsidR="006C4C45">
        <w:rPr>
          <w:rFonts w:hint="eastAsia"/>
        </w:rPr>
        <w:t>，</w:t>
      </w:r>
      <w:r>
        <w:rPr>
          <w:rFonts w:hint="eastAsia"/>
        </w:rPr>
        <w:t>咳嗽音啞益甚</w:t>
      </w:r>
      <w:r w:rsidR="006C4C45">
        <w:rPr>
          <w:rFonts w:hint="eastAsia"/>
        </w:rPr>
        <w:t>，</w:t>
      </w:r>
      <w:r>
        <w:rPr>
          <w:rFonts w:hint="eastAsia"/>
        </w:rPr>
        <w:t>何以服如此涼藥而熱更增加</w:t>
      </w:r>
      <w:r w:rsidR="006C4C45">
        <w:rPr>
          <w:rFonts w:hint="eastAsia"/>
        </w:rPr>
        <w:t>，</w:t>
      </w:r>
      <w:r>
        <w:rPr>
          <w:rFonts w:hint="eastAsia"/>
        </w:rPr>
        <w:t>將毋不易治乎？言之若甚恐懼者。診其脈洪大而實</w:t>
      </w:r>
      <w:r w:rsidR="006C4C45">
        <w:rPr>
          <w:rFonts w:hint="eastAsia"/>
        </w:rPr>
        <w:t>，</w:t>
      </w:r>
      <w:r>
        <w:rPr>
          <w:rFonts w:hint="eastAsia"/>
        </w:rPr>
        <w:t>左右皆然</w:t>
      </w:r>
      <w:r w:rsidR="006C4C45">
        <w:rPr>
          <w:rFonts w:hint="eastAsia"/>
        </w:rPr>
        <w:t>，</w:t>
      </w:r>
      <w:r>
        <w:rPr>
          <w:rFonts w:hint="eastAsia"/>
        </w:rPr>
        <w:t>知非重用石膏不可。因謂之曰</w:t>
      </w:r>
      <w:r w:rsidR="00853608">
        <w:rPr>
          <w:rFonts w:hint="eastAsia"/>
        </w:rPr>
        <w:t>「</w:t>
      </w:r>
      <w:r>
        <w:rPr>
          <w:rFonts w:hint="eastAsia"/>
        </w:rPr>
        <w:t>此病乃伏氣化熱</w:t>
      </w:r>
      <w:r w:rsidR="006C4C45">
        <w:rPr>
          <w:rFonts w:hint="eastAsia"/>
        </w:rPr>
        <w:t>，</w:t>
      </w:r>
      <w:r>
        <w:rPr>
          <w:rFonts w:hint="eastAsia"/>
        </w:rPr>
        <w:t>又兼有新感之熱</w:t>
      </w:r>
      <w:r w:rsidR="006C4C45">
        <w:rPr>
          <w:rFonts w:hint="eastAsia"/>
        </w:rPr>
        <w:t>，</w:t>
      </w:r>
      <w:r>
        <w:rPr>
          <w:rFonts w:hint="eastAsia"/>
        </w:rPr>
        <w:t>雖在初得亦必須用石膏清之方能治癒。若果能用生石膏四兩</w:t>
      </w:r>
      <w:r w:rsidR="006C4C45">
        <w:rPr>
          <w:rFonts w:hint="eastAsia"/>
        </w:rPr>
        <w:t>，</w:t>
      </w:r>
      <w:r>
        <w:rPr>
          <w:rFonts w:hint="eastAsia"/>
        </w:rPr>
        <w:t>今日必愈</w:t>
      </w:r>
      <w:r w:rsidR="006C4C45">
        <w:rPr>
          <w:rFonts w:hint="eastAsia"/>
        </w:rPr>
        <w:t>，</w:t>
      </w:r>
      <w:r>
        <w:rPr>
          <w:rFonts w:hint="eastAsia"/>
        </w:rPr>
        <w:t>吾能保險也。問石膏四兩一次全服乎？答曰</w:t>
      </w:r>
      <w:r w:rsidR="00853608">
        <w:rPr>
          <w:rFonts w:hint="eastAsia"/>
        </w:rPr>
        <w:t>「</w:t>
      </w:r>
      <w:r>
        <w:rPr>
          <w:rFonts w:hint="eastAsia"/>
        </w:rPr>
        <w:t>非也。可分作數次服</w:t>
      </w:r>
      <w:r w:rsidR="006C4C45">
        <w:rPr>
          <w:rFonts w:hint="eastAsia"/>
        </w:rPr>
        <w:t>，</w:t>
      </w:r>
      <w:r>
        <w:rPr>
          <w:rFonts w:hint="eastAsia"/>
        </w:rPr>
        <w:t>病癒則停服耳</w:t>
      </w:r>
      <w:r w:rsidR="00853608">
        <w:rPr>
          <w:rFonts w:hint="eastAsia"/>
        </w:rPr>
        <w:t>」</w:t>
      </w:r>
      <w:r w:rsidR="006C4C45">
        <w:rPr>
          <w:rFonts w:hint="eastAsia"/>
        </w:rPr>
        <w:t>，</w:t>
      </w:r>
      <w:r w:rsidR="00853608" w:rsidRPr="00853608">
        <w:rPr>
          <w:rFonts w:hint="eastAsia"/>
        </w:rPr>
        <w:t>陳督聞愚言似相信</w:t>
      </w:r>
      <w:r w:rsidR="006C4C45">
        <w:t>，</w:t>
      </w:r>
      <w:r w:rsidR="00853608" w:rsidRPr="00853608">
        <w:rPr>
          <w:rFonts w:hint="eastAsia"/>
        </w:rPr>
        <w:t>求</w:t>
      </w:r>
      <w:r w:rsidR="00853608">
        <w:rPr>
          <w:rFonts w:hint="eastAsia"/>
        </w:rPr>
        <w:t>為出方</w:t>
      </w:r>
      <w:r w:rsidR="006C4C45">
        <w:rPr>
          <w:rFonts w:hint="eastAsia"/>
        </w:rPr>
        <w:t>，</w:t>
      </w:r>
      <w:r>
        <w:rPr>
          <w:rFonts w:hint="eastAsia"/>
        </w:rPr>
        <w:t>蓋因其有恐懼之心</w:t>
      </w:r>
      <w:r w:rsidR="006C4C45">
        <w:rPr>
          <w:rFonts w:hint="eastAsia"/>
        </w:rPr>
        <w:t>，</w:t>
      </w:r>
      <w:r>
        <w:rPr>
          <w:rFonts w:hint="eastAsia"/>
        </w:rPr>
        <w:t>故可使相信耳。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處方</w:t>
      </w:r>
      <w:r w:rsidR="00853608">
        <w:rPr>
          <w:rFonts w:hint="eastAsia"/>
        </w:rPr>
        <w:t>：</w:t>
      </w:r>
      <w:r>
        <w:rPr>
          <w:rFonts w:hint="eastAsia"/>
        </w:rPr>
        <w:t>生石膏（四兩搗細）</w:t>
      </w:r>
      <w:r w:rsidR="00853608">
        <w:rPr>
          <w:rFonts w:hint="eastAsia"/>
        </w:rPr>
        <w:t>、</w:t>
      </w:r>
      <w:r>
        <w:rPr>
          <w:rFonts w:hint="eastAsia"/>
        </w:rPr>
        <w:t>粳米（六錢）</w:t>
      </w:r>
      <w:r w:rsidR="00853608">
        <w:rPr>
          <w:rFonts w:hint="eastAsia"/>
        </w:rPr>
        <w:t>。</w:t>
      </w:r>
      <w:r>
        <w:rPr>
          <w:rFonts w:hint="eastAsia"/>
        </w:rPr>
        <w:t>共煎湯至米熟</w:t>
      </w:r>
      <w:r w:rsidR="006C4C45">
        <w:rPr>
          <w:rFonts w:hint="eastAsia"/>
        </w:rPr>
        <w:t>，</w:t>
      </w:r>
      <w:r>
        <w:rPr>
          <w:rFonts w:hint="eastAsia"/>
        </w:rPr>
        <w:t>取湯四盅</w:t>
      </w:r>
      <w:r w:rsidR="006C4C45">
        <w:rPr>
          <w:rFonts w:hint="eastAsia"/>
        </w:rPr>
        <w:t>，</w:t>
      </w:r>
      <w:r>
        <w:rPr>
          <w:rFonts w:hint="eastAsia"/>
        </w:rPr>
        <w:t>分四次徐徐溫飲下。病癒不必盡劑</w:t>
      </w:r>
      <w:r w:rsidR="006C4C45">
        <w:rPr>
          <w:rFonts w:hint="eastAsia"/>
        </w:rPr>
        <w:t>，</w:t>
      </w:r>
      <w:r>
        <w:rPr>
          <w:rFonts w:hint="eastAsia"/>
        </w:rPr>
        <w:t>飲至熱退而止。大便若有滑瀉</w:t>
      </w:r>
      <w:r w:rsidR="006C4C45">
        <w:rPr>
          <w:rFonts w:hint="eastAsia"/>
        </w:rPr>
        <w:t>，</w:t>
      </w:r>
      <w:r>
        <w:rPr>
          <w:rFonts w:hint="eastAsia"/>
        </w:rPr>
        <w:t>尤宜將藥急停服。</w:t>
      </w:r>
      <w:r w:rsidR="00853608" w:rsidRPr="00853608">
        <w:rPr>
          <w:rFonts w:hint="eastAsia"/>
        </w:rPr>
        <w:t>至方中石膏既開生者</w:t>
      </w:r>
      <w:r w:rsidR="006C4C45">
        <w:t>，</w:t>
      </w:r>
      <w:r w:rsidR="00853608" w:rsidRPr="00853608">
        <w:rPr>
          <w:rFonts w:hint="eastAsia"/>
        </w:rPr>
        <w:t>斷不可誤用</w:t>
      </w:r>
      <w:r w:rsidR="00FE72A7">
        <w:rPr>
          <w:rFonts w:hint="eastAsia"/>
        </w:rPr>
        <w:t>煅</w:t>
      </w:r>
      <w:r w:rsidR="00853608" w:rsidRPr="00853608">
        <w:rPr>
          <w:rFonts w:hint="eastAsia"/>
        </w:rPr>
        <w:t>者。若恐藥房或有差誤</w:t>
      </w:r>
      <w:r w:rsidR="006C4C45">
        <w:t>，</w:t>
      </w:r>
      <w:r w:rsidR="00853608" w:rsidRPr="00853608">
        <w:rPr>
          <w:rFonts w:hint="eastAsia"/>
        </w:rPr>
        <w:t>可向雜貨鋪中買大塊石膏自製細用之。蓋此時愚至津未久</w:t>
      </w:r>
      <w:r w:rsidR="006C4C45">
        <w:t>，</w:t>
      </w:r>
      <w:r w:rsidR="00853608" w:rsidRPr="00853608">
        <w:rPr>
          <w:rFonts w:hint="eastAsia"/>
        </w:rPr>
        <w:t>津地醫者率用</w:t>
      </w:r>
      <w:r w:rsidR="00FE72A7">
        <w:rPr>
          <w:rFonts w:hint="eastAsia"/>
        </w:rPr>
        <w:t>煅</w:t>
      </w:r>
      <w:r w:rsidR="00853608" w:rsidRPr="00853608">
        <w:rPr>
          <w:rFonts w:hint="eastAsia"/>
        </w:rPr>
        <w:t>石膏</w:t>
      </w:r>
      <w:r w:rsidR="006C4C45">
        <w:t>，</w:t>
      </w:r>
      <w:r w:rsidR="00853608" w:rsidRPr="00853608">
        <w:rPr>
          <w:rFonts w:hint="eastAsia"/>
        </w:rPr>
        <w:t>鮮有用生石膏者</w:t>
      </w:r>
      <w:r w:rsidR="006C4C45">
        <w:t>，</w:t>
      </w:r>
      <w:r w:rsidR="00853608" w:rsidRPr="00853608">
        <w:rPr>
          <w:rFonts w:hint="eastAsia"/>
        </w:rPr>
        <w:t>前此開方曾用生石膏三兩</w:t>
      </w:r>
      <w:r w:rsidR="006C4C45">
        <w:t>，</w:t>
      </w:r>
      <w:r w:rsidR="00853608" w:rsidRPr="00853608">
        <w:rPr>
          <w:rFonts w:hint="eastAsia"/>
        </w:rPr>
        <w:t>藥房以</w:t>
      </w:r>
      <w:r w:rsidR="00FE72A7">
        <w:rPr>
          <w:rFonts w:hint="eastAsia"/>
        </w:rPr>
        <w:t>煅</w:t>
      </w:r>
      <w:r w:rsidR="00853608" w:rsidRPr="00853608">
        <w:rPr>
          <w:rFonts w:hint="eastAsia"/>
        </w:rPr>
        <w:t>者誤充</w:t>
      </w:r>
      <w:r w:rsidR="006C4C45">
        <w:t>，</w:t>
      </w:r>
      <w:r w:rsidR="00853608" w:rsidRPr="00853608">
        <w:rPr>
          <w:rFonts w:hint="eastAsia"/>
        </w:rPr>
        <w:t>經愚看出</w:t>
      </w:r>
      <w:r w:rsidR="006C4C45">
        <w:t>，</w:t>
      </w:r>
      <w:r w:rsidR="00853608" w:rsidRPr="00853608">
        <w:rPr>
          <w:rFonts w:hint="eastAsia"/>
        </w:rPr>
        <w:t>是以此次如此諄諄告語也。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853608">
        <w:rPr>
          <w:rFonts w:hint="eastAsia"/>
        </w:rPr>
        <w:t>：</w:t>
      </w:r>
      <w:r>
        <w:rPr>
          <w:rFonts w:hint="eastAsia"/>
        </w:rPr>
        <w:t>翌日又延為診視</w:t>
      </w:r>
      <w:r w:rsidR="006C4C45">
        <w:rPr>
          <w:rFonts w:hint="eastAsia"/>
        </w:rPr>
        <w:t>，</w:t>
      </w:r>
      <w:r>
        <w:rPr>
          <w:rFonts w:hint="eastAsia"/>
        </w:rPr>
        <w:t>相迎而笑曰</w:t>
      </w:r>
      <w:r w:rsidR="00853608">
        <w:rPr>
          <w:rFonts w:hint="eastAsia"/>
        </w:rPr>
        <w:t>「</w:t>
      </w:r>
      <w:r>
        <w:rPr>
          <w:rFonts w:hint="eastAsia"/>
        </w:rPr>
        <w:t>我今熱果全消矣</w:t>
      </w:r>
      <w:r w:rsidR="006C4C45">
        <w:rPr>
          <w:rFonts w:hint="eastAsia"/>
        </w:rPr>
        <w:t>，</w:t>
      </w:r>
      <w:r>
        <w:rPr>
          <w:rFonts w:hint="eastAsia"/>
        </w:rPr>
        <w:t>惟喉間似微覺疼</w:t>
      </w:r>
      <w:r w:rsidR="006C4C45">
        <w:rPr>
          <w:rFonts w:hint="eastAsia"/>
        </w:rPr>
        <w:t>，</w:t>
      </w:r>
      <w:r>
        <w:rPr>
          <w:rFonts w:hint="eastAsia"/>
        </w:rPr>
        <w:t>先生可再為治之</w:t>
      </w:r>
      <w:r w:rsidR="00853608">
        <w:rPr>
          <w:rFonts w:hint="eastAsia"/>
        </w:rPr>
        <w:t>」</w:t>
      </w:r>
      <w:r>
        <w:rPr>
          <w:rFonts w:hint="eastAsia"/>
        </w:rPr>
        <w:t>。問藥四盅全服乎？答曰</w:t>
      </w:r>
      <w:r w:rsidR="00853608">
        <w:rPr>
          <w:rFonts w:hint="eastAsia"/>
        </w:rPr>
        <w:t>「</w:t>
      </w:r>
      <w:r>
        <w:rPr>
          <w:rFonts w:hint="eastAsia"/>
        </w:rPr>
        <w:t>全服矣。當服至三盅後</w:t>
      </w:r>
      <w:r w:rsidR="006C4C45">
        <w:rPr>
          <w:rFonts w:hint="eastAsia"/>
        </w:rPr>
        <w:t>，</w:t>
      </w:r>
      <w:r>
        <w:rPr>
          <w:rFonts w:hint="eastAsia"/>
        </w:rPr>
        <w:t>心猶覺稍熱</w:t>
      </w:r>
      <w:r w:rsidR="006C4C45">
        <w:rPr>
          <w:rFonts w:hint="eastAsia"/>
        </w:rPr>
        <w:t>，</w:t>
      </w:r>
      <w:r>
        <w:rPr>
          <w:rFonts w:hint="eastAsia"/>
        </w:rPr>
        <w:t>是以全服</w:t>
      </w:r>
      <w:r w:rsidR="006C4C45">
        <w:rPr>
          <w:rFonts w:hint="eastAsia"/>
        </w:rPr>
        <w:t>，</w:t>
      </w:r>
      <w:r>
        <w:rPr>
          <w:rFonts w:hint="eastAsia"/>
        </w:rPr>
        <w:t>且服後並無大便滑瀉之病</w:t>
      </w:r>
      <w:r w:rsidR="006C4C45">
        <w:rPr>
          <w:rFonts w:hint="eastAsia"/>
        </w:rPr>
        <w:t>，</w:t>
      </w:r>
      <w:r>
        <w:rPr>
          <w:rFonts w:hint="eastAsia"/>
        </w:rPr>
        <w:t>石膏真良藥也</w:t>
      </w:r>
      <w:r w:rsidR="00853608">
        <w:rPr>
          <w:rFonts w:hint="eastAsia"/>
        </w:rPr>
        <w:t>」</w:t>
      </w:r>
      <w:r>
        <w:rPr>
          <w:rFonts w:hint="eastAsia"/>
        </w:rPr>
        <w:t>。再診其脈已平和如常</w:t>
      </w:r>
      <w:r w:rsidR="006C4C45">
        <w:rPr>
          <w:rFonts w:hint="eastAsia"/>
        </w:rPr>
        <w:t>，</w:t>
      </w:r>
      <w:r>
        <w:rPr>
          <w:rFonts w:hint="eastAsia"/>
        </w:rPr>
        <w:t>原無須服藥</w:t>
      </w:r>
      <w:r w:rsidR="006C4C45">
        <w:rPr>
          <w:rFonts w:hint="eastAsia"/>
        </w:rPr>
        <w:t>，</w:t>
      </w:r>
      <w:r>
        <w:rPr>
          <w:rFonts w:hint="eastAsia"/>
        </w:rPr>
        <w:t>問其大便</w:t>
      </w:r>
      <w:r w:rsidR="006C4C45">
        <w:rPr>
          <w:rFonts w:hint="eastAsia"/>
        </w:rPr>
        <w:t>，</w:t>
      </w:r>
      <w:r>
        <w:rPr>
          <w:rFonts w:hint="eastAsia"/>
        </w:rPr>
        <w:t>三日猶未下行。為開滋陰潤便之方</w:t>
      </w:r>
      <w:r w:rsidR="006C4C45">
        <w:rPr>
          <w:rFonts w:hint="eastAsia"/>
        </w:rPr>
        <w:t>，</w:t>
      </w:r>
      <w:r>
        <w:rPr>
          <w:rFonts w:hint="eastAsia"/>
        </w:rPr>
        <w:t>謂服至大便通後</w:t>
      </w:r>
      <w:r w:rsidR="006C4C45">
        <w:rPr>
          <w:rFonts w:hint="eastAsia"/>
        </w:rPr>
        <w:t>，</w:t>
      </w:r>
      <w:r>
        <w:rPr>
          <w:rFonts w:hint="eastAsia"/>
        </w:rPr>
        <w:t>喉疼亦必自愈</w:t>
      </w:r>
      <w:r w:rsidR="006C4C45">
        <w:rPr>
          <w:rFonts w:hint="eastAsia"/>
        </w:rPr>
        <w:t>，</w:t>
      </w:r>
      <w:r>
        <w:rPr>
          <w:rFonts w:hint="eastAsia"/>
        </w:rPr>
        <w:t>即可停藥勿服矣。</w:t>
      </w:r>
    </w:p>
    <w:p w:rsidR="00853608" w:rsidRDefault="00853608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73" w:name="_Toc223763132"/>
      <w:r>
        <w:br w:type="page"/>
      </w:r>
    </w:p>
    <w:p w:rsidR="00A80EEB" w:rsidRDefault="00853608" w:rsidP="00853608">
      <w:pPr>
        <w:pStyle w:val="5a"/>
      </w:pPr>
      <w:bookmarkStart w:id="1174" w:name="_Toc7561397"/>
      <w:r>
        <w:rPr>
          <w:rFonts w:hint="eastAsia"/>
        </w:rPr>
        <w:lastRenderedPageBreak/>
        <w:t>【</w:t>
      </w:r>
      <w:r w:rsidR="00A80EEB">
        <w:rPr>
          <w:rFonts w:hint="eastAsia"/>
        </w:rPr>
        <w:t>溫病兼痧疹</w:t>
      </w:r>
      <w:bookmarkEnd w:id="1173"/>
      <w:r>
        <w:rPr>
          <w:rFonts w:hint="eastAsia"/>
        </w:rPr>
        <w:t>】</w:t>
      </w:r>
      <w:bookmarkEnd w:id="1174"/>
    </w:p>
    <w:p w:rsidR="00A80EEB" w:rsidRDefault="00853608" w:rsidP="00A80EEB">
      <w:pPr>
        <w:pStyle w:val="2f5"/>
        <w:ind w:firstLine="712"/>
      </w:pPr>
      <w:r w:rsidRPr="00853608">
        <w:rPr>
          <w:rFonts w:hint="eastAsia"/>
        </w:rPr>
        <w:t>舒嘯岑</w:t>
      </w:r>
      <w:r w:rsidR="006C4C45">
        <w:t>，</w:t>
      </w:r>
      <w:r w:rsidRPr="00853608">
        <w:rPr>
          <w:rFonts w:hint="eastAsia"/>
        </w:rPr>
        <w:t>天津二區華新公司辦公處經理</w:t>
      </w:r>
      <w:r w:rsidR="006C4C45">
        <w:t>，</w:t>
      </w:r>
      <w:r w:rsidRPr="00853608">
        <w:rPr>
          <w:rFonts w:hint="eastAsia"/>
        </w:rPr>
        <w:t>年四十五歲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仲夏得溫病兼痧疹。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853608">
        <w:rPr>
          <w:rFonts w:hint="eastAsia"/>
        </w:rPr>
        <w:t>：</w:t>
      </w:r>
      <w:r>
        <w:rPr>
          <w:rFonts w:hint="eastAsia"/>
        </w:rPr>
        <w:t>舒</w:t>
      </w:r>
      <w:r w:rsidR="00853608">
        <w:rPr>
          <w:rFonts w:hint="eastAsia"/>
        </w:rPr>
        <w:t>君</w:t>
      </w:r>
      <w:r>
        <w:rPr>
          <w:rFonts w:hint="eastAsia"/>
        </w:rPr>
        <w:t>原精醫</w:t>
      </w:r>
      <w:r w:rsidR="00853608">
        <w:rPr>
          <w:rFonts w:hint="eastAsia"/>
        </w:rPr>
        <w:t>術</w:t>
      </w:r>
      <w:r w:rsidR="006C4C45">
        <w:rPr>
          <w:rFonts w:hint="eastAsia"/>
        </w:rPr>
        <w:t>，</w:t>
      </w:r>
      <w:r>
        <w:rPr>
          <w:rFonts w:hint="eastAsia"/>
        </w:rPr>
        <w:t>當溫疹流行之時</w:t>
      </w:r>
      <w:r w:rsidR="006C4C45">
        <w:rPr>
          <w:rFonts w:hint="eastAsia"/>
        </w:rPr>
        <w:t>，</w:t>
      </w:r>
      <w:r>
        <w:rPr>
          <w:rFonts w:hint="eastAsia"/>
        </w:rPr>
        <w:t>屢次出門為人診病</w:t>
      </w:r>
      <w:r w:rsidR="006C4C45">
        <w:rPr>
          <w:rFonts w:hint="eastAsia"/>
        </w:rPr>
        <w:t>，</w:t>
      </w:r>
      <w:r>
        <w:rPr>
          <w:rFonts w:hint="eastAsia"/>
        </w:rPr>
        <w:t>受其傳染因得斯病。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6D42F9">
        <w:rPr>
          <w:rFonts w:hint="eastAsia"/>
        </w:rPr>
        <w:t>：</w:t>
      </w:r>
      <w:r>
        <w:rPr>
          <w:rFonts w:hint="eastAsia"/>
        </w:rPr>
        <w:t>其前數日皆</w:t>
      </w:r>
      <w:r w:rsidR="00AD7840">
        <w:rPr>
          <w:rFonts w:hint="eastAsia"/>
        </w:rPr>
        <w:t>係</w:t>
      </w:r>
      <w:r>
        <w:rPr>
          <w:rFonts w:hint="eastAsia"/>
        </w:rPr>
        <w:t>自治</w:t>
      </w:r>
      <w:r w:rsidR="006C4C45">
        <w:rPr>
          <w:rFonts w:hint="eastAsia"/>
        </w:rPr>
        <w:t>，</w:t>
      </w:r>
      <w:r>
        <w:rPr>
          <w:rFonts w:hint="eastAsia"/>
        </w:rPr>
        <w:t>屢次服表疹清熱之藥</w:t>
      </w:r>
      <w:r w:rsidR="006C4C45">
        <w:rPr>
          <w:rFonts w:hint="eastAsia"/>
        </w:rPr>
        <w:t>，</w:t>
      </w:r>
      <w:r>
        <w:rPr>
          <w:rFonts w:hint="eastAsia"/>
        </w:rPr>
        <w:t>疹已遍身出齊而熱仍不退</w:t>
      </w:r>
      <w:r w:rsidR="006C4C45">
        <w:rPr>
          <w:rFonts w:hint="eastAsia"/>
        </w:rPr>
        <w:t>，</w:t>
      </w:r>
      <w:r>
        <w:rPr>
          <w:rFonts w:hint="eastAsia"/>
        </w:rPr>
        <w:t>因求愚為</w:t>
      </w:r>
      <w:r w:rsidR="006D42F9">
        <w:rPr>
          <w:rFonts w:hint="eastAsia"/>
        </w:rPr>
        <w:t>診治</w:t>
      </w:r>
      <w:r>
        <w:rPr>
          <w:rFonts w:hint="eastAsia"/>
        </w:rPr>
        <w:t>。其表裡俱覺發熱</w:t>
      </w:r>
      <w:r w:rsidR="006C4C45">
        <w:rPr>
          <w:rFonts w:hint="eastAsia"/>
        </w:rPr>
        <w:t>，</w:t>
      </w:r>
      <w:r>
        <w:rPr>
          <w:rFonts w:hint="eastAsia"/>
        </w:rPr>
        <w:t>且又煩躁異常</w:t>
      </w:r>
      <w:r w:rsidR="006C4C45">
        <w:rPr>
          <w:rFonts w:hint="eastAsia"/>
        </w:rPr>
        <w:t>，</w:t>
      </w:r>
      <w:r>
        <w:rPr>
          <w:rFonts w:hint="eastAsia"/>
        </w:rPr>
        <w:t>無片時寧靜</w:t>
      </w:r>
      <w:r w:rsidR="006C4C45">
        <w:rPr>
          <w:rFonts w:hint="eastAsia"/>
        </w:rPr>
        <w:t>，</w:t>
      </w:r>
      <w:r>
        <w:rPr>
          <w:rFonts w:hint="eastAsia"/>
        </w:rPr>
        <w:t>而其脈則微弱不起</w:t>
      </w:r>
      <w:r w:rsidR="006C4C45">
        <w:rPr>
          <w:rFonts w:hint="eastAsia"/>
        </w:rPr>
        <w:t>，</w:t>
      </w:r>
      <w:r>
        <w:rPr>
          <w:rFonts w:hint="eastAsia"/>
        </w:rPr>
        <w:t>舌苔薄而微黃</w:t>
      </w:r>
      <w:r w:rsidR="006C4C45">
        <w:rPr>
          <w:rFonts w:hint="eastAsia"/>
        </w:rPr>
        <w:t>，</w:t>
      </w:r>
      <w:r>
        <w:rPr>
          <w:rFonts w:hint="eastAsia"/>
        </w:rPr>
        <w:t>大便日行一次不</w:t>
      </w:r>
      <w:r w:rsidR="006D42F9">
        <w:rPr>
          <w:rFonts w:hint="eastAsia"/>
        </w:rPr>
        <w:t>乾</w:t>
      </w:r>
      <w:r>
        <w:rPr>
          <w:rFonts w:hint="eastAsia"/>
        </w:rPr>
        <w:t>不溏</w:t>
      </w:r>
      <w:r w:rsidR="006C4C45">
        <w:rPr>
          <w:rFonts w:hint="eastAsia"/>
        </w:rPr>
        <w:t>，</w:t>
      </w:r>
      <w:r>
        <w:rPr>
          <w:rFonts w:hint="eastAsia"/>
        </w:rPr>
        <w:t>小便赤澀短少。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6D42F9">
        <w:rPr>
          <w:rFonts w:hint="eastAsia"/>
        </w:rPr>
        <w:t>：</w:t>
      </w:r>
      <w:r>
        <w:rPr>
          <w:rFonts w:hint="eastAsia"/>
        </w:rPr>
        <w:t>此證當先有伏氣化熱</w:t>
      </w:r>
      <w:r w:rsidR="006C4C45">
        <w:rPr>
          <w:rFonts w:hint="eastAsia"/>
        </w:rPr>
        <w:t>，</w:t>
      </w:r>
      <w:r>
        <w:rPr>
          <w:rFonts w:hint="eastAsia"/>
        </w:rPr>
        <w:t>因受外感之傳染而激發</w:t>
      </w:r>
      <w:r w:rsidR="006C4C45">
        <w:rPr>
          <w:rFonts w:hint="eastAsia"/>
        </w:rPr>
        <w:t>，</w:t>
      </w:r>
      <w:r>
        <w:rPr>
          <w:rFonts w:hint="eastAsia"/>
        </w:rPr>
        <w:t>緣三焦脂膜竄入少陰遏抑腎氣</w:t>
      </w:r>
      <w:r w:rsidR="006C4C45">
        <w:rPr>
          <w:rFonts w:hint="eastAsia"/>
        </w:rPr>
        <w:t>，</w:t>
      </w:r>
      <w:r>
        <w:rPr>
          <w:rFonts w:hint="eastAsia"/>
        </w:rPr>
        <w:t>不能上與心火相濟</w:t>
      </w:r>
      <w:r w:rsidR="006C4C45">
        <w:rPr>
          <w:rFonts w:hint="eastAsia"/>
        </w:rPr>
        <w:t>，</w:t>
      </w:r>
      <w:r>
        <w:rPr>
          <w:rFonts w:hint="eastAsia"/>
        </w:rPr>
        <w:t>是以舌苔已黃</w:t>
      </w:r>
      <w:r w:rsidR="006C4C45">
        <w:rPr>
          <w:rFonts w:hint="eastAsia"/>
        </w:rPr>
        <w:t>，</w:t>
      </w:r>
      <w:r>
        <w:rPr>
          <w:rFonts w:hint="eastAsia"/>
        </w:rPr>
        <w:t>小便短赤</w:t>
      </w:r>
      <w:r w:rsidR="006C4C45">
        <w:rPr>
          <w:rFonts w:hint="eastAsia"/>
        </w:rPr>
        <w:t>，</w:t>
      </w:r>
      <w:r>
        <w:rPr>
          <w:rFonts w:hint="eastAsia"/>
        </w:rPr>
        <w:t>陽明腑熱已實</w:t>
      </w:r>
      <w:r w:rsidR="006C4C45">
        <w:rPr>
          <w:rFonts w:hint="eastAsia"/>
        </w:rPr>
        <w:t>，</w:t>
      </w:r>
      <w:r>
        <w:rPr>
          <w:rFonts w:hint="eastAsia"/>
        </w:rPr>
        <w:t>而其脈仍然無力也。其煩躁異常者</w:t>
      </w:r>
      <w:r w:rsidR="006C4C45">
        <w:rPr>
          <w:rFonts w:hint="eastAsia"/>
        </w:rPr>
        <w:t>，</w:t>
      </w:r>
      <w:r>
        <w:rPr>
          <w:rFonts w:hint="eastAsia"/>
        </w:rPr>
        <w:t>亦因水火之氣不相交也。此雖溫病</w:t>
      </w:r>
      <w:r w:rsidR="006C4C45">
        <w:rPr>
          <w:rFonts w:hint="eastAsia"/>
        </w:rPr>
        <w:t>，</w:t>
      </w:r>
      <w:r>
        <w:rPr>
          <w:rFonts w:hint="eastAsia"/>
        </w:rPr>
        <w:t>實與少陰傷寒之熱者無異</w:t>
      </w:r>
      <w:r w:rsidR="006C4C45">
        <w:rPr>
          <w:rFonts w:hint="eastAsia"/>
        </w:rPr>
        <w:t>，</w:t>
      </w:r>
      <w:r>
        <w:rPr>
          <w:rFonts w:hint="eastAsia"/>
        </w:rPr>
        <w:t>故其脈亦與少陰傷寒之脈同。當治以白虎加人參湯</w:t>
      </w:r>
      <w:r w:rsidR="006C4C45">
        <w:rPr>
          <w:rFonts w:hint="eastAsia"/>
        </w:rPr>
        <w:t>，</w:t>
      </w:r>
      <w:r>
        <w:rPr>
          <w:rFonts w:hint="eastAsia"/>
        </w:rPr>
        <w:t>將原方少為變通</w:t>
      </w:r>
      <w:r w:rsidR="006C4C45">
        <w:rPr>
          <w:rFonts w:hint="eastAsia"/>
        </w:rPr>
        <w:t>，</w:t>
      </w:r>
      <w:r>
        <w:rPr>
          <w:rFonts w:hint="eastAsia"/>
        </w:rPr>
        <w:t>而再加托表疹毒之品輔之。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6D42F9">
        <w:rPr>
          <w:rFonts w:hint="eastAsia"/>
        </w:rPr>
        <w:t>：</w:t>
      </w:r>
      <w:r>
        <w:rPr>
          <w:rFonts w:hint="eastAsia"/>
        </w:rPr>
        <w:t>生石膏（二兩搗細）</w:t>
      </w:r>
      <w:r w:rsidR="006D42F9">
        <w:rPr>
          <w:rFonts w:hint="eastAsia"/>
        </w:rPr>
        <w:t>、</w:t>
      </w:r>
      <w:r>
        <w:rPr>
          <w:rFonts w:hint="eastAsia"/>
        </w:rPr>
        <w:t>大潞參（四錢）</w:t>
      </w:r>
      <w:r w:rsidR="006D42F9">
        <w:rPr>
          <w:rFonts w:hint="eastAsia"/>
        </w:rPr>
        <w:t>、</w:t>
      </w:r>
      <w:r>
        <w:rPr>
          <w:rFonts w:hint="eastAsia"/>
        </w:rPr>
        <w:t>天花粉（八錢）</w:t>
      </w:r>
      <w:r w:rsidR="006D42F9">
        <w:rPr>
          <w:rFonts w:hint="eastAsia"/>
        </w:rPr>
        <w:t>、</w:t>
      </w:r>
      <w:r>
        <w:rPr>
          <w:rFonts w:hint="eastAsia"/>
        </w:rPr>
        <w:t>生懷山藥（八錢）</w:t>
      </w:r>
      <w:r w:rsidR="006D42F9">
        <w:rPr>
          <w:rFonts w:hint="eastAsia"/>
        </w:rPr>
        <w:t>、</w:t>
      </w:r>
      <w:r>
        <w:rPr>
          <w:rFonts w:hint="eastAsia"/>
        </w:rPr>
        <w:t>鮮茅根（四錢）</w:t>
      </w:r>
      <w:r w:rsidR="006D42F9">
        <w:rPr>
          <w:rFonts w:hint="eastAsia"/>
        </w:rPr>
        <w:t>、</w:t>
      </w:r>
      <w:r>
        <w:rPr>
          <w:rFonts w:hint="eastAsia"/>
        </w:rPr>
        <w:t>甘草（二錢）</w:t>
      </w:r>
      <w:r w:rsidR="006D42F9">
        <w:rPr>
          <w:rFonts w:hint="eastAsia"/>
        </w:rPr>
        <w:t>。</w:t>
      </w:r>
      <w:r>
        <w:rPr>
          <w:rFonts w:hint="eastAsia"/>
        </w:rPr>
        <w:t>共煎湯兩盅分兩次溫服下。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6D42F9">
        <w:rPr>
          <w:rFonts w:hint="eastAsia"/>
        </w:rPr>
        <w:t>：</w:t>
      </w:r>
      <w:r>
        <w:rPr>
          <w:rFonts w:hint="eastAsia"/>
        </w:rPr>
        <w:t>此方即白虎加人參湯以花粉代知母</w:t>
      </w:r>
      <w:r w:rsidR="006C4C45">
        <w:rPr>
          <w:rFonts w:hint="eastAsia"/>
        </w:rPr>
        <w:t>，</w:t>
      </w:r>
      <w:r>
        <w:rPr>
          <w:rFonts w:hint="eastAsia"/>
        </w:rPr>
        <w:t>生山藥代粳米</w:t>
      </w:r>
      <w:r w:rsidR="006C4C45">
        <w:rPr>
          <w:rFonts w:hint="eastAsia"/>
        </w:rPr>
        <w:t>，</w:t>
      </w:r>
      <w:r>
        <w:rPr>
          <w:rFonts w:hint="eastAsia"/>
        </w:rPr>
        <w:t>而又加鮮茅根也。花粉與知母</w:t>
      </w:r>
      <w:r w:rsidR="006C4C45">
        <w:rPr>
          <w:rFonts w:hint="eastAsia"/>
        </w:rPr>
        <w:t>，</w:t>
      </w:r>
      <w:r>
        <w:rPr>
          <w:rFonts w:hint="eastAsia"/>
        </w:rPr>
        <w:t>皆能清熱</w:t>
      </w:r>
      <w:r w:rsidR="006C4C45">
        <w:rPr>
          <w:rFonts w:hint="eastAsia"/>
        </w:rPr>
        <w:t>，</w:t>
      </w:r>
      <w:r>
        <w:rPr>
          <w:rFonts w:hint="eastAsia"/>
        </w:rPr>
        <w:t>而花粉</w:t>
      </w:r>
      <w:r w:rsidR="00D24630">
        <w:rPr>
          <w:rFonts w:hint="eastAsia"/>
        </w:rPr>
        <w:t>於</w:t>
      </w:r>
      <w:r>
        <w:rPr>
          <w:rFonts w:hint="eastAsia"/>
        </w:rPr>
        <w:t>清熱之外</w:t>
      </w:r>
      <w:r w:rsidR="006C4C45">
        <w:rPr>
          <w:rFonts w:hint="eastAsia"/>
        </w:rPr>
        <w:t>，</w:t>
      </w:r>
      <w:r>
        <w:rPr>
          <w:rFonts w:hint="eastAsia"/>
        </w:rPr>
        <w:t>又善解毒</w:t>
      </w:r>
      <w:r w:rsidR="006C4C45">
        <w:rPr>
          <w:rFonts w:hint="eastAsia"/>
        </w:rPr>
        <w:t>，</w:t>
      </w:r>
      <w:r>
        <w:rPr>
          <w:rFonts w:hint="eastAsia"/>
        </w:rPr>
        <w:t>山藥與粳米皆能和胃</w:t>
      </w:r>
      <w:r w:rsidR="006C4C45">
        <w:rPr>
          <w:rFonts w:hint="eastAsia"/>
        </w:rPr>
        <w:t>，</w:t>
      </w:r>
      <w:r>
        <w:rPr>
          <w:rFonts w:hint="eastAsia"/>
        </w:rPr>
        <w:t>而山藥</w:t>
      </w:r>
      <w:r w:rsidR="00D24630">
        <w:rPr>
          <w:rFonts w:hint="eastAsia"/>
        </w:rPr>
        <w:t>於</w:t>
      </w:r>
      <w:r>
        <w:rPr>
          <w:rFonts w:hint="eastAsia"/>
        </w:rPr>
        <w:t>和胃之外</w:t>
      </w:r>
      <w:r w:rsidR="006C4C45">
        <w:rPr>
          <w:rFonts w:hint="eastAsia"/>
        </w:rPr>
        <w:t>，</w:t>
      </w:r>
      <w:r>
        <w:rPr>
          <w:rFonts w:hint="eastAsia"/>
        </w:rPr>
        <w:t>又能滋腎。方中之義</w:t>
      </w:r>
      <w:r w:rsidR="006C4C45">
        <w:rPr>
          <w:rFonts w:hint="eastAsia"/>
        </w:rPr>
        <w:t>，</w:t>
      </w:r>
      <w:r>
        <w:rPr>
          <w:rFonts w:hint="eastAsia"/>
        </w:rPr>
        <w:t>用白虎湯以治外感實熱</w:t>
      </w:r>
      <w:r w:rsidR="006C4C45">
        <w:rPr>
          <w:rFonts w:hint="eastAsia"/>
        </w:rPr>
        <w:t>，</w:t>
      </w:r>
      <w:r>
        <w:rPr>
          <w:rFonts w:hint="eastAsia"/>
        </w:rPr>
        <w:t>如此變通則</w:t>
      </w:r>
      <w:r>
        <w:rPr>
          <w:rFonts w:hint="eastAsia"/>
        </w:rPr>
        <w:lastRenderedPageBreak/>
        <w:t>兼能清其虛熱</w:t>
      </w:r>
      <w:r w:rsidR="006C4C45">
        <w:rPr>
          <w:rFonts w:hint="eastAsia"/>
        </w:rPr>
        <w:t>，</w:t>
      </w:r>
      <w:r>
        <w:rPr>
          <w:rFonts w:hint="eastAsia"/>
        </w:rPr>
        <w:t>解其疹毒</w:t>
      </w:r>
      <w:r w:rsidR="006C4C45">
        <w:rPr>
          <w:rFonts w:hint="eastAsia"/>
        </w:rPr>
        <w:t>，</w:t>
      </w:r>
      <w:r>
        <w:rPr>
          <w:rFonts w:hint="eastAsia"/>
        </w:rPr>
        <w:t>且又助以人參</w:t>
      </w:r>
      <w:r w:rsidR="006C4C45">
        <w:rPr>
          <w:rFonts w:hint="eastAsia"/>
        </w:rPr>
        <w:t>，</w:t>
      </w:r>
      <w:r>
        <w:rPr>
          <w:rFonts w:hint="eastAsia"/>
        </w:rPr>
        <w:t>更可治證實脈虛之熱</w:t>
      </w:r>
      <w:r w:rsidR="006C4C45">
        <w:rPr>
          <w:rFonts w:hint="eastAsia"/>
        </w:rPr>
        <w:t>，</w:t>
      </w:r>
      <w:r>
        <w:rPr>
          <w:rFonts w:hint="eastAsia"/>
        </w:rPr>
        <w:t>引以鮮茅根</w:t>
      </w:r>
      <w:r w:rsidR="006C4C45">
        <w:rPr>
          <w:rFonts w:hint="eastAsia"/>
        </w:rPr>
        <w:t>，</w:t>
      </w:r>
      <w:r>
        <w:rPr>
          <w:rFonts w:hint="eastAsia"/>
        </w:rPr>
        <w:t>並可治溫病下陷之熱也。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121614">
        <w:rPr>
          <w:rFonts w:hint="eastAsia"/>
        </w:rPr>
        <w:t>：</w:t>
      </w:r>
      <w:r>
        <w:rPr>
          <w:rFonts w:hint="eastAsia"/>
        </w:rPr>
        <w:t>將藥煎服一劑</w:t>
      </w:r>
      <w:r w:rsidR="006C4C45">
        <w:rPr>
          <w:rFonts w:hint="eastAsia"/>
        </w:rPr>
        <w:t>，</w:t>
      </w:r>
      <w:r>
        <w:rPr>
          <w:rFonts w:hint="eastAsia"/>
        </w:rPr>
        <w:t>熱退強半</w:t>
      </w:r>
      <w:r w:rsidR="006C4C45">
        <w:rPr>
          <w:rFonts w:hint="eastAsia"/>
        </w:rPr>
        <w:t>，</w:t>
      </w:r>
      <w:r>
        <w:rPr>
          <w:rFonts w:hint="eastAsia"/>
        </w:rPr>
        <w:t>煩躁亦大輕減</w:t>
      </w:r>
      <w:r w:rsidR="006C4C45">
        <w:rPr>
          <w:rFonts w:hint="eastAsia"/>
        </w:rPr>
        <w:t>，</w:t>
      </w:r>
      <w:r>
        <w:rPr>
          <w:rFonts w:hint="eastAsia"/>
        </w:rPr>
        <w:t>可安睡片時。至翌日過午</w:t>
      </w:r>
      <w:r w:rsidR="006C4C45">
        <w:rPr>
          <w:rFonts w:hint="eastAsia"/>
        </w:rPr>
        <w:t>，</w:t>
      </w:r>
      <w:r>
        <w:rPr>
          <w:rFonts w:hint="eastAsia"/>
        </w:rPr>
        <w:t>發熱煩躁又如舊</w:t>
      </w:r>
      <w:r w:rsidR="006C4C45">
        <w:rPr>
          <w:rFonts w:hint="eastAsia"/>
        </w:rPr>
        <w:t>，</w:t>
      </w:r>
      <w:r>
        <w:rPr>
          <w:rFonts w:hint="eastAsia"/>
        </w:rPr>
        <w:t>脈象仍然無力</w:t>
      </w:r>
      <w:r w:rsidR="006C4C45">
        <w:rPr>
          <w:rFonts w:hint="eastAsia"/>
        </w:rPr>
        <w:t>，</w:t>
      </w:r>
      <w:r>
        <w:rPr>
          <w:rFonts w:hint="eastAsia"/>
        </w:rPr>
        <w:t>因將生石膏改用三兩</w:t>
      </w:r>
      <w:r w:rsidR="006C4C45">
        <w:rPr>
          <w:rFonts w:hint="eastAsia"/>
        </w:rPr>
        <w:t>，</w:t>
      </w:r>
      <w:r>
        <w:rPr>
          <w:rFonts w:hint="eastAsia"/>
        </w:rPr>
        <w:t>潞參改用五錢</w:t>
      </w:r>
      <w:r w:rsidR="006C4C45">
        <w:rPr>
          <w:rFonts w:hint="eastAsia"/>
        </w:rPr>
        <w:t>，</w:t>
      </w:r>
      <w:r>
        <w:rPr>
          <w:rFonts w:hint="eastAsia"/>
        </w:rPr>
        <w:t>俾煎湯三盅</w:t>
      </w:r>
      <w:r w:rsidR="006C4C45">
        <w:rPr>
          <w:rFonts w:hint="eastAsia"/>
        </w:rPr>
        <w:t>，</w:t>
      </w:r>
      <w:r>
        <w:rPr>
          <w:rFonts w:hint="eastAsia"/>
        </w:rPr>
        <w:t>分三次溫飲下。每飲一次</w:t>
      </w:r>
      <w:r w:rsidR="006C4C45">
        <w:rPr>
          <w:rFonts w:hint="eastAsia"/>
        </w:rPr>
        <w:t>，</w:t>
      </w:r>
      <w:r>
        <w:rPr>
          <w:rFonts w:hint="eastAsia"/>
        </w:rPr>
        <w:t>調入生雞子黃一枚。服後其病亦見愈</w:t>
      </w:r>
      <w:r w:rsidR="006C4C45">
        <w:rPr>
          <w:rFonts w:hint="eastAsia"/>
        </w:rPr>
        <w:t>，</w:t>
      </w:r>
      <w:r>
        <w:rPr>
          <w:rFonts w:hint="eastAsia"/>
        </w:rPr>
        <w:t>旋又反覆</w:t>
      </w:r>
      <w:r w:rsidR="006C4C45">
        <w:rPr>
          <w:rFonts w:hint="eastAsia"/>
        </w:rPr>
        <w:t>，</w:t>
      </w:r>
      <w:r>
        <w:rPr>
          <w:rFonts w:hint="eastAsia"/>
        </w:rPr>
        <w:t>且其大便一日兩次</w:t>
      </w:r>
      <w:r w:rsidR="006C4C45">
        <w:rPr>
          <w:rFonts w:hint="eastAsia"/>
        </w:rPr>
        <w:t>，</w:t>
      </w:r>
      <w:r>
        <w:rPr>
          <w:rFonts w:hint="eastAsia"/>
        </w:rPr>
        <w:t>知此寒涼之藥不可再服</w:t>
      </w:r>
      <w:r w:rsidR="006C4C45">
        <w:rPr>
          <w:rFonts w:hint="eastAsia"/>
        </w:rPr>
        <w:t>，</w:t>
      </w:r>
      <w:r>
        <w:rPr>
          <w:rFonts w:hint="eastAsia"/>
        </w:rPr>
        <w:t>乃此時愚恍然會悟</w:t>
      </w:r>
      <w:r w:rsidR="006C4C45">
        <w:rPr>
          <w:rFonts w:hint="eastAsia"/>
        </w:rPr>
        <w:t>，</w:t>
      </w:r>
      <w:r>
        <w:rPr>
          <w:rFonts w:hint="eastAsia"/>
        </w:rPr>
        <w:t>得治此證之的方矣。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121614">
        <w:rPr>
          <w:rFonts w:hint="eastAsia"/>
        </w:rPr>
        <w:t>：</w:t>
      </w:r>
      <w:r>
        <w:rPr>
          <w:rFonts w:hint="eastAsia"/>
        </w:rPr>
        <w:t>鮮白茅根（六兩切碎）</w:t>
      </w:r>
      <w:r w:rsidR="006C4C45">
        <w:rPr>
          <w:rFonts w:hint="eastAsia"/>
        </w:rPr>
        <w:t>，</w:t>
      </w:r>
      <w:r>
        <w:rPr>
          <w:rFonts w:hint="eastAsia"/>
        </w:rPr>
        <w:t>添涼水五盅</w:t>
      </w:r>
      <w:r w:rsidR="006C4C45">
        <w:rPr>
          <w:rFonts w:hint="eastAsia"/>
        </w:rPr>
        <w:t>，</w:t>
      </w:r>
      <w:r>
        <w:rPr>
          <w:rFonts w:hint="eastAsia"/>
        </w:rPr>
        <w:t>在爐上煎一沸</w:t>
      </w:r>
      <w:r w:rsidR="006C4C45">
        <w:rPr>
          <w:rFonts w:hint="eastAsia"/>
        </w:rPr>
        <w:t>，</w:t>
      </w:r>
      <w:r>
        <w:rPr>
          <w:rFonts w:hint="eastAsia"/>
        </w:rPr>
        <w:t>即將藥罐離開爐眼</w:t>
      </w:r>
      <w:r w:rsidR="006C4C45">
        <w:rPr>
          <w:rFonts w:hint="eastAsia"/>
        </w:rPr>
        <w:t>，</w:t>
      </w:r>
      <w:r>
        <w:rPr>
          <w:rFonts w:hint="eastAsia"/>
        </w:rPr>
        <w:t>約隔三寸許</w:t>
      </w:r>
      <w:r w:rsidR="006C4C45">
        <w:rPr>
          <w:rFonts w:hint="eastAsia"/>
        </w:rPr>
        <w:t>，</w:t>
      </w:r>
      <w:r>
        <w:rPr>
          <w:rFonts w:hint="eastAsia"/>
        </w:rPr>
        <w:t>遲十分鐘再煎一沸</w:t>
      </w:r>
      <w:r w:rsidR="006C4C45">
        <w:rPr>
          <w:rFonts w:hint="eastAsia"/>
        </w:rPr>
        <w:t>，</w:t>
      </w:r>
      <w:r>
        <w:rPr>
          <w:rFonts w:hint="eastAsia"/>
        </w:rPr>
        <w:t>又離開爐眼</w:t>
      </w:r>
      <w:r w:rsidR="006C4C45">
        <w:rPr>
          <w:rFonts w:hint="eastAsia"/>
        </w:rPr>
        <w:t>，</w:t>
      </w:r>
      <w:r>
        <w:rPr>
          <w:rFonts w:hint="eastAsia"/>
        </w:rPr>
        <w:t>再遲十分鐘</w:t>
      </w:r>
      <w:r w:rsidR="006C4C45">
        <w:rPr>
          <w:rFonts w:hint="eastAsia"/>
        </w:rPr>
        <w:t>，</w:t>
      </w:r>
      <w:r>
        <w:rPr>
          <w:rFonts w:hint="eastAsia"/>
        </w:rPr>
        <w:t>視其茅根皆沉水底其湯即成。若茅根不沉水底</w:t>
      </w:r>
      <w:r w:rsidR="006C4C45">
        <w:rPr>
          <w:rFonts w:hint="eastAsia"/>
        </w:rPr>
        <w:t>，</w:t>
      </w:r>
      <w:r>
        <w:rPr>
          <w:rFonts w:hint="eastAsia"/>
        </w:rPr>
        <w:t>可再煎一沸</w:t>
      </w:r>
      <w:r w:rsidR="006C4C45">
        <w:rPr>
          <w:rFonts w:hint="eastAsia"/>
        </w:rPr>
        <w:t>，</w:t>
      </w:r>
      <w:r>
        <w:rPr>
          <w:rFonts w:hint="eastAsia"/>
        </w:rPr>
        <w:t>約可取清湯三盅</w:t>
      </w:r>
      <w:r w:rsidR="006C4C45">
        <w:rPr>
          <w:rFonts w:hint="eastAsia"/>
        </w:rPr>
        <w:t>，</w:t>
      </w:r>
      <w:r>
        <w:rPr>
          <w:rFonts w:hint="eastAsia"/>
        </w:rPr>
        <w:t>乘熱頓飲之以得微汗方佳。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121614">
        <w:rPr>
          <w:rFonts w:hint="eastAsia"/>
        </w:rPr>
        <w:t>：</w:t>
      </w:r>
      <w:r>
        <w:rPr>
          <w:rFonts w:hint="eastAsia"/>
        </w:rPr>
        <w:t>此方如法服兩劑</w:t>
      </w:r>
      <w:r w:rsidR="006C4C45">
        <w:rPr>
          <w:rFonts w:hint="eastAsia"/>
        </w:rPr>
        <w:t>，</w:t>
      </w:r>
      <w:r>
        <w:rPr>
          <w:rFonts w:hint="eastAsia"/>
        </w:rPr>
        <w:t>其病脫然愈矣。</w:t>
      </w:r>
    </w:p>
    <w:p w:rsidR="00A80EEB" w:rsidRDefault="00121614" w:rsidP="00A80EEB">
      <w:pPr>
        <w:pStyle w:val="2f5"/>
        <w:ind w:firstLine="712"/>
      </w:pPr>
      <w:r>
        <w:rPr>
          <w:rFonts w:hint="eastAsia"/>
        </w:rPr>
        <w:t>說明：</w:t>
      </w:r>
      <w:r w:rsidR="00A80EEB">
        <w:rPr>
          <w:rFonts w:hint="eastAsia"/>
        </w:rPr>
        <w:t>按此證</w:t>
      </w:r>
      <w:r w:rsidR="006C4C45">
        <w:rPr>
          <w:rFonts w:hint="eastAsia"/>
        </w:rPr>
        <w:t>，</w:t>
      </w:r>
      <w:r w:rsidR="00A80EEB">
        <w:rPr>
          <w:rFonts w:hint="eastAsia"/>
        </w:rPr>
        <w:t>其伏氣之化熱</w:t>
      </w:r>
      <w:r w:rsidR="006C4C45">
        <w:rPr>
          <w:rFonts w:hint="eastAsia"/>
        </w:rPr>
        <w:t>，</w:t>
      </w:r>
      <w:r w:rsidR="00A80EEB">
        <w:rPr>
          <w:rFonts w:hint="eastAsia"/>
        </w:rPr>
        <w:t>固在三焦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而毒菌之傳染</w:t>
      </w:r>
      <w:r w:rsidR="006C4C45">
        <w:rPr>
          <w:rFonts w:hint="eastAsia"/>
        </w:rPr>
        <w:t>，</w:t>
      </w:r>
      <w:r w:rsidR="00A80EEB">
        <w:rPr>
          <w:rFonts w:hint="eastAsia"/>
        </w:rPr>
        <w:t>實先受</w:t>
      </w:r>
      <w:r w:rsidR="00D24630">
        <w:rPr>
          <w:rFonts w:hint="eastAsia"/>
        </w:rPr>
        <w:t>於</w:t>
      </w:r>
      <w:r w:rsidR="00A80EEB">
        <w:rPr>
          <w:rFonts w:hint="eastAsia"/>
        </w:rPr>
        <w:t>上焦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斯毒熱相並</w:t>
      </w:r>
      <w:r w:rsidR="006C4C45">
        <w:rPr>
          <w:rFonts w:hint="eastAsia"/>
        </w:rPr>
        <w:t>，</w:t>
      </w:r>
      <w:r w:rsidR="00A80EEB">
        <w:rPr>
          <w:rFonts w:hint="eastAsia"/>
        </w:rPr>
        <w:t>隨上焦之如霧而瀰漫</w:t>
      </w:r>
      <w:r w:rsidR="00D24630">
        <w:rPr>
          <w:rFonts w:hint="eastAsia"/>
        </w:rPr>
        <w:t>於</w:t>
      </w:r>
      <w:r w:rsidR="00A80EEB">
        <w:rPr>
          <w:rFonts w:hint="eastAsia"/>
        </w:rPr>
        <w:t>全身之臟腑經絡</w:t>
      </w:r>
      <w:r w:rsidR="006C4C45">
        <w:rPr>
          <w:rFonts w:hint="eastAsia"/>
        </w:rPr>
        <w:t>，</w:t>
      </w:r>
      <w:r w:rsidR="00A80EEB">
        <w:rPr>
          <w:rFonts w:hint="eastAsia"/>
        </w:rPr>
        <w:t>不分界限。茅根涼而能散</w:t>
      </w:r>
      <w:r w:rsidR="006C4C45">
        <w:rPr>
          <w:rFonts w:hint="eastAsia"/>
        </w:rPr>
        <w:t>，</w:t>
      </w:r>
      <w:r w:rsidR="00A80EEB">
        <w:rPr>
          <w:rFonts w:hint="eastAsia"/>
        </w:rPr>
        <w:t>又能通達經絡臟腑</w:t>
      </w:r>
      <w:r w:rsidR="006C4C45">
        <w:rPr>
          <w:rFonts w:hint="eastAsia"/>
        </w:rPr>
        <w:t>，</w:t>
      </w:r>
      <w:r w:rsidR="00A80EEB">
        <w:rPr>
          <w:rFonts w:hint="eastAsia"/>
        </w:rPr>
        <w:t>無微不至。惟性甚平和</w:t>
      </w:r>
      <w:r w:rsidR="006C4C45">
        <w:rPr>
          <w:rFonts w:hint="eastAsia"/>
        </w:rPr>
        <w:t>，</w:t>
      </w:r>
      <w:r w:rsidR="00A80EEB">
        <w:rPr>
          <w:rFonts w:hint="eastAsia"/>
        </w:rPr>
        <w:t>非多用不能奏效。是以一劑重用至六兩</w:t>
      </w:r>
      <w:r w:rsidR="006C4C45">
        <w:rPr>
          <w:rFonts w:hint="eastAsia"/>
        </w:rPr>
        <w:t>，</w:t>
      </w:r>
      <w:r w:rsidR="00A80EEB">
        <w:rPr>
          <w:rFonts w:hint="eastAsia"/>
        </w:rPr>
        <w:t>其涼散之力</w:t>
      </w:r>
      <w:r w:rsidR="006C4C45">
        <w:rPr>
          <w:rFonts w:hint="eastAsia"/>
        </w:rPr>
        <w:t>，</w:t>
      </w:r>
      <w:r w:rsidR="00A80EEB">
        <w:rPr>
          <w:rFonts w:hint="eastAsia"/>
        </w:rPr>
        <w:t>能將臟腑經絡間之毒熱盡數排出（茅根能微汗利小便</w:t>
      </w:r>
      <w:r w:rsidR="006C4C45">
        <w:rPr>
          <w:rFonts w:hint="eastAsia"/>
        </w:rPr>
        <w:t>，</w:t>
      </w:r>
      <w:r w:rsidR="00A80EEB">
        <w:rPr>
          <w:rFonts w:hint="eastAsia"/>
        </w:rPr>
        <w:t>皆其排出之道路）</w:t>
      </w:r>
      <w:r w:rsidR="006C4C45">
        <w:rPr>
          <w:rFonts w:hint="eastAsia"/>
        </w:rPr>
        <w:t>，</w:t>
      </w:r>
      <w:r w:rsidR="00A80EEB">
        <w:rPr>
          <w:rFonts w:hint="eastAsia"/>
        </w:rPr>
        <w:t>毒熱清肅</w:t>
      </w:r>
      <w:r w:rsidR="006C4C45">
        <w:rPr>
          <w:rFonts w:hint="eastAsia"/>
        </w:rPr>
        <w:t>，</w:t>
      </w:r>
      <w:r w:rsidR="00A80EEB">
        <w:rPr>
          <w:rFonts w:hint="eastAsia"/>
        </w:rPr>
        <w:t>煩躁自除矣。愚臨證五十年</w:t>
      </w:r>
      <w:r w:rsidR="006C4C45">
        <w:rPr>
          <w:rFonts w:hint="eastAsia"/>
        </w:rPr>
        <w:t>，</w:t>
      </w:r>
      <w:r w:rsidR="00A80EEB">
        <w:rPr>
          <w:rFonts w:hint="eastAsia"/>
        </w:rPr>
        <w:t>用白虎加人參湯時不知凡幾</w:t>
      </w:r>
      <w:r w:rsidR="006C4C45">
        <w:rPr>
          <w:rFonts w:hint="eastAsia"/>
        </w:rPr>
        <w:t>，</w:t>
      </w:r>
      <w:r w:rsidR="00A80EEB">
        <w:rPr>
          <w:rFonts w:hint="eastAsia"/>
        </w:rPr>
        <w:t>約皆隨手奏效。今此證兩次用之無效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而竟以鮮白茅根收其功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此非</w:t>
      </w:r>
      <w:r w:rsidR="00A80EEB">
        <w:rPr>
          <w:rFonts w:hint="eastAsia"/>
        </w:rPr>
        <w:lastRenderedPageBreak/>
        <w:t>愚所素知</w:t>
      </w:r>
      <w:r w:rsidR="006C4C45">
        <w:rPr>
          <w:rFonts w:hint="eastAsia"/>
        </w:rPr>
        <w:t>，</w:t>
      </w:r>
      <w:r w:rsidR="00A80EEB">
        <w:rPr>
          <w:rFonts w:hint="eastAsia"/>
        </w:rPr>
        <w:t>乃因一時會悟後</w:t>
      </w:r>
      <w:r w:rsidR="006C4C45">
        <w:rPr>
          <w:rFonts w:hint="eastAsia"/>
        </w:rPr>
        <w:t>，</w:t>
      </w:r>
      <w:r w:rsidR="00A80EEB">
        <w:rPr>
          <w:rFonts w:hint="eastAsia"/>
        </w:rPr>
        <w:t>則屢次用之皆效</w:t>
      </w:r>
      <w:r w:rsidR="006C4C45">
        <w:rPr>
          <w:rFonts w:hint="eastAsia"/>
        </w:rPr>
        <w:t>，</w:t>
      </w:r>
      <w:r w:rsidR="00A80EEB">
        <w:rPr>
          <w:rFonts w:hint="eastAsia"/>
        </w:rPr>
        <w:t>故特詳之以為治溫疹者開一法門也。若其脈象洪滑甚實者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仍須重用石膏清之</w:t>
      </w:r>
      <w:r w:rsidR="006C4C45">
        <w:rPr>
          <w:rFonts w:hint="eastAsia"/>
        </w:rPr>
        <w:t>，</w:t>
      </w:r>
      <w:r w:rsidR="00A80EEB">
        <w:rPr>
          <w:rFonts w:hint="eastAsia"/>
        </w:rPr>
        <w:t>或石膏、茅根並用亦可。又按白茅根必須用鮮者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且必如此煎法方效。但根據之成功</w:t>
      </w:r>
      <w:r w:rsidR="006C4C45">
        <w:rPr>
          <w:rFonts w:hint="eastAsia"/>
        </w:rPr>
        <w:t>，</w:t>
      </w:r>
      <w:r w:rsidR="00A80EEB">
        <w:rPr>
          <w:rFonts w:hint="eastAsia"/>
        </w:rPr>
        <w:t>多用可至十兩</w:t>
      </w:r>
      <w:r w:rsidR="006C4C45">
        <w:rPr>
          <w:rFonts w:hint="eastAsia"/>
        </w:rPr>
        <w:t>，</w:t>
      </w:r>
      <w:r w:rsidR="00A80EEB">
        <w:rPr>
          <w:rFonts w:hint="eastAsia"/>
        </w:rPr>
        <w:t>少用亦須至四兩</w:t>
      </w:r>
      <w:r w:rsidR="006C4C45">
        <w:rPr>
          <w:rFonts w:hint="eastAsia"/>
        </w:rPr>
        <w:t>，</w:t>
      </w:r>
      <w:r w:rsidR="00A80EEB">
        <w:rPr>
          <w:rFonts w:hint="eastAsia"/>
        </w:rPr>
        <w:t>不然此證前兩方中皆有茅根四錢未見效驗</w:t>
      </w:r>
      <w:r w:rsidR="006C4C45">
        <w:rPr>
          <w:rFonts w:hint="eastAsia"/>
        </w:rPr>
        <w:t>，</w:t>
      </w:r>
      <w:r w:rsidR="00A80EEB">
        <w:rPr>
          <w:rFonts w:hint="eastAsia"/>
        </w:rPr>
        <w:t>其宜多用可知矣。又藥局中若無鮮者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可自向窪中剖之</w:t>
      </w:r>
      <w:r w:rsidR="006C4C45">
        <w:rPr>
          <w:rFonts w:hint="eastAsia"/>
        </w:rPr>
        <w:t>，</w:t>
      </w:r>
      <w:r w:rsidR="00A80EEB">
        <w:rPr>
          <w:rFonts w:hint="eastAsia"/>
        </w:rPr>
        <w:t>隨處皆有。若剖多不能一時皆用</w:t>
      </w:r>
      <w:r w:rsidR="006C4C45">
        <w:rPr>
          <w:rFonts w:hint="eastAsia"/>
        </w:rPr>
        <w:t>，</w:t>
      </w:r>
      <w:r w:rsidR="00A80EEB">
        <w:rPr>
          <w:rFonts w:hint="eastAsia"/>
        </w:rPr>
        <w:t>以濕土埋之永久不壞。</w:t>
      </w:r>
    </w:p>
    <w:p w:rsidR="00121614" w:rsidRDefault="00121614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75" w:name="_Toc223763133"/>
      <w:r>
        <w:br w:type="page"/>
      </w:r>
    </w:p>
    <w:p w:rsidR="00A80EEB" w:rsidRDefault="00121614" w:rsidP="00121614">
      <w:pPr>
        <w:pStyle w:val="5a"/>
      </w:pPr>
      <w:bookmarkStart w:id="1176" w:name="_Toc7561398"/>
      <w:r>
        <w:rPr>
          <w:rFonts w:hint="eastAsia"/>
        </w:rPr>
        <w:lastRenderedPageBreak/>
        <w:t>【</w:t>
      </w:r>
      <w:r w:rsidR="00A80EEB">
        <w:rPr>
          <w:rFonts w:hint="eastAsia"/>
        </w:rPr>
        <w:t>溫病兼勞力過度</w:t>
      </w:r>
      <w:bookmarkEnd w:id="1175"/>
      <w:r>
        <w:rPr>
          <w:rFonts w:hint="eastAsia"/>
        </w:rPr>
        <w:t>】</w:t>
      </w:r>
      <w:bookmarkEnd w:id="1176"/>
    </w:p>
    <w:p w:rsidR="00A80EEB" w:rsidRDefault="0096707C" w:rsidP="00A80EEB">
      <w:pPr>
        <w:pStyle w:val="2f5"/>
        <w:ind w:firstLine="712"/>
      </w:pPr>
      <w:r w:rsidRPr="0096707C">
        <w:rPr>
          <w:rFonts w:hint="eastAsia"/>
        </w:rPr>
        <w:t>族弟印春</w:t>
      </w:r>
      <w:r w:rsidR="006C4C45">
        <w:t>，</w:t>
      </w:r>
      <w:r w:rsidRPr="0096707C">
        <w:rPr>
          <w:rFonts w:hint="eastAsia"/>
        </w:rPr>
        <w:t>年三十八歲</w:t>
      </w:r>
      <w:r w:rsidR="006C4C45">
        <w:t>，</w:t>
      </w:r>
      <w:r w:rsidRPr="0096707C">
        <w:rPr>
          <w:rFonts w:hint="eastAsia"/>
        </w:rPr>
        <w:t>業商</w:t>
      </w:r>
      <w:r w:rsidR="006C4C45">
        <w:t>，</w:t>
      </w:r>
      <w:r w:rsidR="00D24630">
        <w:rPr>
          <w:rFonts w:hint="eastAsia"/>
        </w:rPr>
        <w:t>於</w:t>
      </w:r>
      <w:r w:rsidRPr="0096707C">
        <w:rPr>
          <w:rFonts w:hint="eastAsia"/>
        </w:rPr>
        <w:t>孟夏來津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孟夏來津</w:t>
      </w:r>
      <w:r w:rsidR="00D24630">
        <w:rPr>
          <w:rFonts w:hint="eastAsia"/>
        </w:rPr>
        <w:t>於</w:t>
      </w:r>
      <w:r w:rsidR="00A80EEB">
        <w:rPr>
          <w:rFonts w:hint="eastAsia"/>
        </w:rPr>
        <w:t>旅次得溫病。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96707C">
        <w:rPr>
          <w:rFonts w:hint="eastAsia"/>
        </w:rPr>
        <w:t>：</w:t>
      </w:r>
      <w:r>
        <w:rPr>
          <w:rFonts w:hint="eastAsia"/>
        </w:rPr>
        <w:t>時天氣炎熱</w:t>
      </w:r>
      <w:r w:rsidR="006C4C45">
        <w:rPr>
          <w:rFonts w:hint="eastAsia"/>
        </w:rPr>
        <w:t>，</w:t>
      </w:r>
      <w:r>
        <w:rPr>
          <w:rFonts w:hint="eastAsia"/>
        </w:rPr>
        <w:t>途中自挽鹿車</w:t>
      </w:r>
      <w:r w:rsidR="006C4C45">
        <w:rPr>
          <w:rFonts w:hint="eastAsia"/>
        </w:rPr>
        <w:t>，</w:t>
      </w:r>
      <w:r>
        <w:rPr>
          <w:rFonts w:hint="eastAsia"/>
        </w:rPr>
        <w:t>辛苦過力</w:t>
      </w:r>
      <w:r w:rsidR="006C4C45">
        <w:rPr>
          <w:rFonts w:hint="eastAsia"/>
        </w:rPr>
        <w:t>，</w:t>
      </w:r>
      <w:r>
        <w:rPr>
          <w:rFonts w:hint="eastAsia"/>
        </w:rPr>
        <w:t>出汗受風</w:t>
      </w:r>
      <w:r w:rsidR="006C4C45">
        <w:rPr>
          <w:rFonts w:hint="eastAsia"/>
        </w:rPr>
        <w:t>，</w:t>
      </w:r>
      <w:r>
        <w:rPr>
          <w:rFonts w:hint="eastAsia"/>
        </w:rPr>
        <w:t>至津遂成溫病。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96707C">
        <w:rPr>
          <w:rFonts w:hint="eastAsia"/>
        </w:rPr>
        <w:t>：</w:t>
      </w:r>
      <w:r>
        <w:rPr>
          <w:rFonts w:hint="eastAsia"/>
        </w:rPr>
        <w:t>表裡俱覺甚熱</w:t>
      </w:r>
      <w:r w:rsidR="006C4C45">
        <w:rPr>
          <w:rFonts w:hint="eastAsia"/>
        </w:rPr>
        <w:t>，</w:t>
      </w:r>
      <w:r>
        <w:rPr>
          <w:rFonts w:hint="eastAsia"/>
        </w:rPr>
        <w:t>合目恆譫語</w:t>
      </w:r>
      <w:r w:rsidR="006C4C45">
        <w:rPr>
          <w:rFonts w:hint="eastAsia"/>
        </w:rPr>
        <w:t>，</w:t>
      </w:r>
      <w:r>
        <w:rPr>
          <w:rFonts w:hint="eastAsia"/>
        </w:rPr>
        <w:t>所言多勞力之事</w:t>
      </w:r>
      <w:r w:rsidR="006C4C45">
        <w:rPr>
          <w:rFonts w:hint="eastAsia"/>
        </w:rPr>
        <w:t>，</w:t>
      </w:r>
      <w:r>
        <w:rPr>
          <w:rFonts w:hint="eastAsia"/>
        </w:rPr>
        <w:t>舌苔白</w:t>
      </w:r>
      <w:r w:rsidR="0096707C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大便三日未行</w:t>
      </w:r>
      <w:r w:rsidR="006C4C45">
        <w:rPr>
          <w:rFonts w:hint="eastAsia"/>
        </w:rPr>
        <w:t>，</w:t>
      </w:r>
      <w:r>
        <w:rPr>
          <w:rFonts w:hint="eastAsia"/>
        </w:rPr>
        <w:t>脈象左部弦硬</w:t>
      </w:r>
      <w:r w:rsidR="006C4C45">
        <w:rPr>
          <w:rFonts w:hint="eastAsia"/>
        </w:rPr>
        <w:t>，</w:t>
      </w:r>
      <w:r>
        <w:rPr>
          <w:rFonts w:hint="eastAsia"/>
        </w:rPr>
        <w:t>右部洪實而浮</w:t>
      </w:r>
      <w:r w:rsidR="006C4C45">
        <w:rPr>
          <w:rFonts w:hint="eastAsia"/>
        </w:rPr>
        <w:t>，</w:t>
      </w:r>
      <w:r>
        <w:rPr>
          <w:rFonts w:hint="eastAsia"/>
        </w:rPr>
        <w:t>數逾五至。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96707C">
        <w:rPr>
          <w:rFonts w:hint="eastAsia"/>
        </w:rPr>
        <w:t>：</w:t>
      </w:r>
      <w:r>
        <w:rPr>
          <w:rFonts w:hint="eastAsia"/>
        </w:rPr>
        <w:t>此證因長途炎熱勞碌</w:t>
      </w:r>
      <w:r w:rsidR="006C4C45">
        <w:rPr>
          <w:rFonts w:hint="eastAsia"/>
        </w:rPr>
        <w:t>，</w:t>
      </w:r>
      <w:r>
        <w:rPr>
          <w:rFonts w:hint="eastAsia"/>
        </w:rPr>
        <w:t>臟腑間先有積熱</w:t>
      </w:r>
      <w:r w:rsidR="006C4C45">
        <w:rPr>
          <w:rFonts w:hint="eastAsia"/>
        </w:rPr>
        <w:t>，</w:t>
      </w:r>
      <w:r>
        <w:rPr>
          <w:rFonts w:hint="eastAsia"/>
        </w:rPr>
        <w:t>又為外感所襲</w:t>
      </w:r>
      <w:r w:rsidR="006C4C45">
        <w:rPr>
          <w:rFonts w:hint="eastAsia"/>
        </w:rPr>
        <w:t>，</w:t>
      </w:r>
      <w:r>
        <w:rPr>
          <w:rFonts w:hint="eastAsia"/>
        </w:rPr>
        <w:t>則其熱陡發。其左脈弦硬者</w:t>
      </w:r>
      <w:r w:rsidR="006C4C45">
        <w:rPr>
          <w:rFonts w:hint="eastAsia"/>
        </w:rPr>
        <w:t>，</w:t>
      </w:r>
      <w:r>
        <w:rPr>
          <w:rFonts w:hint="eastAsia"/>
        </w:rPr>
        <w:t>勞力過度肝腎之陰分有傷也。右部洪實者</w:t>
      </w:r>
      <w:r w:rsidR="006C4C45">
        <w:rPr>
          <w:rFonts w:hint="eastAsia"/>
        </w:rPr>
        <w:t>，</w:t>
      </w:r>
      <w:r>
        <w:rPr>
          <w:rFonts w:hint="eastAsia"/>
        </w:rPr>
        <w:t>陽明之腑熱已實也。其洪實兼浮者</w:t>
      </w:r>
      <w:r w:rsidR="006C4C45">
        <w:rPr>
          <w:rFonts w:hint="eastAsia"/>
        </w:rPr>
        <w:t>，</w:t>
      </w:r>
      <w:r>
        <w:rPr>
          <w:rFonts w:hint="eastAsia"/>
        </w:rPr>
        <w:t>證猶連表也。擬治以白虎加人參湯以玄參代知母</w:t>
      </w:r>
      <w:r w:rsidR="006C4C45">
        <w:rPr>
          <w:rFonts w:hint="eastAsia"/>
        </w:rPr>
        <w:t>，</w:t>
      </w:r>
      <w:r>
        <w:rPr>
          <w:rFonts w:hint="eastAsia"/>
        </w:rPr>
        <w:t>生山藥代粳米</w:t>
      </w:r>
      <w:r w:rsidR="006C4C45">
        <w:rPr>
          <w:rFonts w:hint="eastAsia"/>
        </w:rPr>
        <w:t>，</w:t>
      </w:r>
      <w:r>
        <w:rPr>
          <w:rFonts w:hint="eastAsia"/>
        </w:rPr>
        <w:t>更輔以透表之藥以引熱外出。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96707C">
        <w:rPr>
          <w:rFonts w:hint="eastAsia"/>
        </w:rPr>
        <w:t>：</w:t>
      </w:r>
      <w:r>
        <w:rPr>
          <w:rFonts w:hint="eastAsia"/>
        </w:rPr>
        <w:t>生石膏（三兩搗細）</w:t>
      </w:r>
      <w:r w:rsidR="0096707C">
        <w:rPr>
          <w:rFonts w:hint="eastAsia"/>
        </w:rPr>
        <w:t>、</w:t>
      </w:r>
      <w:r>
        <w:rPr>
          <w:rFonts w:hint="eastAsia"/>
        </w:rPr>
        <w:t>大潞參（四錢）</w:t>
      </w:r>
      <w:r w:rsidR="0096707C">
        <w:rPr>
          <w:rFonts w:hint="eastAsia"/>
        </w:rPr>
        <w:t>、</w:t>
      </w:r>
      <w:r>
        <w:rPr>
          <w:rFonts w:hint="eastAsia"/>
        </w:rPr>
        <w:t>玄參（一兩）</w:t>
      </w:r>
      <w:r w:rsidR="0096707C">
        <w:rPr>
          <w:rFonts w:hint="eastAsia"/>
        </w:rPr>
        <w:t>、</w:t>
      </w:r>
      <w:r>
        <w:rPr>
          <w:rFonts w:hint="eastAsia"/>
        </w:rPr>
        <w:t>生懷山藥（六錢）</w:t>
      </w:r>
      <w:r w:rsidR="0096707C">
        <w:rPr>
          <w:rFonts w:hint="eastAsia"/>
        </w:rPr>
        <w:t>、</w:t>
      </w:r>
      <w:r>
        <w:rPr>
          <w:rFonts w:hint="eastAsia"/>
        </w:rPr>
        <w:t>甘草（三錢）</w:t>
      </w:r>
      <w:r w:rsidR="0096707C">
        <w:rPr>
          <w:rFonts w:hint="eastAsia"/>
        </w:rPr>
        <w:t>、</w:t>
      </w:r>
      <w:r>
        <w:rPr>
          <w:rFonts w:hint="eastAsia"/>
        </w:rPr>
        <w:t>西藥阿斯匹林（一瓦）</w:t>
      </w:r>
      <w:r w:rsidR="0096707C">
        <w:rPr>
          <w:rFonts w:hint="eastAsia"/>
        </w:rPr>
        <w:t>。</w:t>
      </w:r>
      <w:r>
        <w:rPr>
          <w:rFonts w:hint="eastAsia"/>
        </w:rPr>
        <w:t>將前五味共煎湯兩大盅</w:t>
      </w:r>
      <w:r w:rsidR="006C4C45">
        <w:rPr>
          <w:rFonts w:hint="eastAsia"/>
        </w:rPr>
        <w:t>，</w:t>
      </w:r>
      <w:r>
        <w:rPr>
          <w:rFonts w:hint="eastAsia"/>
        </w:rPr>
        <w:t>先溫服一盅</w:t>
      </w:r>
      <w:r w:rsidR="006C4C45">
        <w:rPr>
          <w:rFonts w:hint="eastAsia"/>
        </w:rPr>
        <w:t>，</w:t>
      </w:r>
      <w:r>
        <w:rPr>
          <w:rFonts w:hint="eastAsia"/>
        </w:rPr>
        <w:t>遲半點鐘將阿斯匹林用開水送下</w:t>
      </w:r>
      <w:r w:rsidR="006C4C45">
        <w:rPr>
          <w:rFonts w:hint="eastAsia"/>
        </w:rPr>
        <w:t>，</w:t>
      </w:r>
      <w:r>
        <w:rPr>
          <w:rFonts w:hint="eastAsia"/>
        </w:rPr>
        <w:t>俟汗出後再將所餘一盅分兩次溫服下。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96707C">
        <w:rPr>
          <w:rFonts w:hint="eastAsia"/>
        </w:rPr>
        <w:t>：</w:t>
      </w:r>
      <w:r>
        <w:rPr>
          <w:rFonts w:hint="eastAsia"/>
        </w:rPr>
        <w:t>將藥服一盅後</w:t>
      </w:r>
      <w:r w:rsidR="006C4C45">
        <w:rPr>
          <w:rFonts w:hint="eastAsia"/>
        </w:rPr>
        <w:t>，</w:t>
      </w:r>
      <w:r>
        <w:rPr>
          <w:rFonts w:hint="eastAsia"/>
        </w:rPr>
        <w:t>即不作譫語</w:t>
      </w:r>
      <w:r w:rsidR="006C4C45">
        <w:rPr>
          <w:rFonts w:hint="eastAsia"/>
        </w:rPr>
        <w:t>，</w:t>
      </w:r>
      <w:r>
        <w:rPr>
          <w:rFonts w:hint="eastAsia"/>
        </w:rPr>
        <w:t>須臾將阿斯匹林服下</w:t>
      </w:r>
      <w:r w:rsidR="006C4C45">
        <w:rPr>
          <w:rFonts w:hint="eastAsia"/>
        </w:rPr>
        <w:t>，</w:t>
      </w:r>
      <w:r>
        <w:rPr>
          <w:rFonts w:hint="eastAsia"/>
        </w:rPr>
        <w:t>遍體得汗</w:t>
      </w:r>
      <w:r w:rsidR="006C4C45">
        <w:rPr>
          <w:rFonts w:hint="eastAsia"/>
        </w:rPr>
        <w:t>，</w:t>
      </w:r>
      <w:r>
        <w:rPr>
          <w:rFonts w:hint="eastAsia"/>
        </w:rPr>
        <w:t>繼又將所餘之湯藥徐徐服下</w:t>
      </w:r>
      <w:r w:rsidR="006C4C45">
        <w:rPr>
          <w:rFonts w:hint="eastAsia"/>
        </w:rPr>
        <w:t>，</w:t>
      </w:r>
      <w:r>
        <w:rPr>
          <w:rFonts w:hint="eastAsia"/>
        </w:rPr>
        <w:t>其病霍然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A80EEB" w:rsidRDefault="0096707C" w:rsidP="00A80EEB">
      <w:pPr>
        <w:pStyle w:val="2f5"/>
        <w:ind w:firstLine="712"/>
      </w:pPr>
      <w:r>
        <w:rPr>
          <w:rFonts w:hint="eastAsia"/>
        </w:rPr>
        <w:t>說明：</w:t>
      </w:r>
      <w:r w:rsidR="00A80EEB">
        <w:rPr>
          <w:rFonts w:hint="eastAsia"/>
        </w:rPr>
        <w:t>白虎湯中以石膏為主藥</w:t>
      </w:r>
      <w:r w:rsidR="006C4C45">
        <w:rPr>
          <w:rFonts w:hint="eastAsia"/>
        </w:rPr>
        <w:t>，</w:t>
      </w:r>
      <w:r w:rsidR="00A80EEB">
        <w:rPr>
          <w:rFonts w:hint="eastAsia"/>
        </w:rPr>
        <w:t>重用至三兩</w:t>
      </w:r>
      <w:r w:rsidR="006C4C45">
        <w:rPr>
          <w:rFonts w:hint="eastAsia"/>
        </w:rPr>
        <w:t>，</w:t>
      </w:r>
      <w:r w:rsidR="00A80EEB">
        <w:rPr>
          <w:rFonts w:hint="eastAsia"/>
        </w:rPr>
        <w:t>所以治右脈之洪實也</w:t>
      </w:r>
      <w:r>
        <w:rPr>
          <w:rFonts w:hint="eastAsia"/>
        </w:rPr>
        <w:t>。</w:t>
      </w:r>
      <w:r w:rsidR="00D24630">
        <w:rPr>
          <w:rFonts w:hint="eastAsia"/>
        </w:rPr>
        <w:t>於</w:t>
      </w:r>
      <w:r w:rsidR="00A80EEB">
        <w:rPr>
          <w:rFonts w:hint="eastAsia"/>
        </w:rPr>
        <w:t>白虎湯中加人參</w:t>
      </w:r>
      <w:r w:rsidR="006C4C45">
        <w:rPr>
          <w:rFonts w:hint="eastAsia"/>
        </w:rPr>
        <w:t>，</w:t>
      </w:r>
      <w:r w:rsidR="00A80EEB">
        <w:rPr>
          <w:rFonts w:hint="eastAsia"/>
        </w:rPr>
        <w:t>更以玄參代知母</w:t>
      </w:r>
      <w:r w:rsidR="006C4C45">
        <w:rPr>
          <w:rFonts w:hint="eastAsia"/>
        </w:rPr>
        <w:t>，</w:t>
      </w:r>
      <w:r w:rsidR="00A80EEB">
        <w:rPr>
          <w:rFonts w:hint="eastAsia"/>
        </w:rPr>
        <w:t>生山藥代粳米</w:t>
      </w:r>
      <w:r w:rsidR="006C4C45">
        <w:rPr>
          <w:rFonts w:hint="eastAsia"/>
        </w:rPr>
        <w:t>，</w:t>
      </w:r>
      <w:r w:rsidR="00A80EEB">
        <w:rPr>
          <w:rFonts w:hint="eastAsia"/>
        </w:rPr>
        <w:t>退熱之中大具滋陰之力（石膏、人參並用</w:t>
      </w:r>
      <w:r w:rsidR="006C4C45">
        <w:rPr>
          <w:rFonts w:hint="eastAsia"/>
        </w:rPr>
        <w:t>，</w:t>
      </w:r>
      <w:r w:rsidR="00A80EEB">
        <w:rPr>
          <w:rFonts w:hint="eastAsia"/>
        </w:rPr>
        <w:t>能</w:t>
      </w:r>
      <w:r w:rsidR="00D24630">
        <w:rPr>
          <w:rFonts w:hint="eastAsia"/>
        </w:rPr>
        <w:t>於</w:t>
      </w:r>
      <w:r w:rsidR="00A80EEB">
        <w:rPr>
          <w:rFonts w:hint="eastAsia"/>
        </w:rPr>
        <w:t>溫寒大熱之際</w:t>
      </w:r>
      <w:r w:rsidR="006C4C45">
        <w:rPr>
          <w:rFonts w:hint="eastAsia"/>
        </w:rPr>
        <w:t>，</w:t>
      </w:r>
      <w:r w:rsidR="00A80EEB">
        <w:rPr>
          <w:rFonts w:hint="eastAsia"/>
        </w:rPr>
        <w:t>立復真陰）</w:t>
      </w:r>
      <w:r w:rsidR="006C4C45">
        <w:rPr>
          <w:rFonts w:hint="eastAsia"/>
        </w:rPr>
        <w:t>，</w:t>
      </w:r>
      <w:r w:rsidR="00A80EEB">
        <w:rPr>
          <w:rFonts w:hint="eastAsia"/>
        </w:rPr>
        <w:t>所以治左脈之弦硬也。用藥如用兵</w:t>
      </w:r>
      <w:r w:rsidR="006C4C45">
        <w:rPr>
          <w:rFonts w:hint="eastAsia"/>
        </w:rPr>
        <w:t>，</w:t>
      </w:r>
      <w:r w:rsidR="00A80EEB">
        <w:rPr>
          <w:rFonts w:hint="eastAsia"/>
        </w:rPr>
        <w:lastRenderedPageBreak/>
        <w:t>料敵詳審</w:t>
      </w:r>
      <w:r w:rsidR="006C4C45">
        <w:rPr>
          <w:rFonts w:hint="eastAsia"/>
        </w:rPr>
        <w:t>，</w:t>
      </w:r>
      <w:r w:rsidR="00A80EEB">
        <w:rPr>
          <w:rFonts w:hint="eastAsia"/>
        </w:rPr>
        <w:t>步伍整齊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此所以戰則必勝也。至</w:t>
      </w:r>
      <w:r w:rsidR="00D24630">
        <w:rPr>
          <w:rFonts w:hint="eastAsia"/>
        </w:rPr>
        <w:t>於</w:t>
      </w:r>
      <w:r w:rsidR="00A80EEB">
        <w:rPr>
          <w:rFonts w:hint="eastAsia"/>
        </w:rPr>
        <w:t>脈象兼浮</w:t>
      </w:r>
      <w:r w:rsidR="006C4C45">
        <w:rPr>
          <w:rFonts w:hint="eastAsia"/>
        </w:rPr>
        <w:t>，</w:t>
      </w:r>
      <w:r w:rsidR="00A80EEB">
        <w:rPr>
          <w:rFonts w:hint="eastAsia"/>
        </w:rPr>
        <w:t>知其表證未罷</w:t>
      </w:r>
      <w:r w:rsidR="006C4C45">
        <w:rPr>
          <w:rFonts w:hint="eastAsia"/>
        </w:rPr>
        <w:t>，</w:t>
      </w:r>
      <w:r w:rsidR="00A80EEB">
        <w:rPr>
          <w:rFonts w:hint="eastAsia"/>
        </w:rPr>
        <w:t>猶可由汗而解</w:t>
      </w:r>
      <w:r w:rsidR="006C4C45">
        <w:rPr>
          <w:rFonts w:hint="eastAsia"/>
        </w:rPr>
        <w:t>，</w:t>
      </w:r>
      <w:r w:rsidR="00A80EEB">
        <w:rPr>
          <w:rFonts w:hint="eastAsia"/>
        </w:rPr>
        <w:t>遂佐以阿斯匹林之善透表者以引之出汗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此所謂因其病機而利導之也。若無阿斯匹林之處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方中加薄荷葉一錢</w:t>
      </w:r>
      <w:r w:rsidR="006C4C45">
        <w:rPr>
          <w:rFonts w:hint="eastAsia"/>
        </w:rPr>
        <w:t>，</w:t>
      </w:r>
      <w:r w:rsidR="00A80EEB">
        <w:rPr>
          <w:rFonts w:hint="eastAsia"/>
        </w:rPr>
        <w:t>連翹二錢</w:t>
      </w:r>
      <w:r w:rsidR="006C4C45">
        <w:rPr>
          <w:rFonts w:hint="eastAsia"/>
        </w:rPr>
        <w:t>，</w:t>
      </w:r>
      <w:r w:rsidR="00A80EEB">
        <w:rPr>
          <w:rFonts w:hint="eastAsia"/>
        </w:rPr>
        <w:t>亦能出汗。</w:t>
      </w:r>
      <w:r w:rsidRPr="0096707C">
        <w:rPr>
          <w:rFonts w:hint="eastAsia"/>
        </w:rPr>
        <w:t>若疑二藥如此少用</w:t>
      </w:r>
      <w:r w:rsidR="006C4C45">
        <w:t>，</w:t>
      </w:r>
      <w:r w:rsidRPr="0096707C">
        <w:rPr>
          <w:rFonts w:hint="eastAsia"/>
        </w:rPr>
        <w:t>似不能出汗者</w:t>
      </w:r>
      <w:r w:rsidR="006C4C45">
        <w:t>，</w:t>
      </w:r>
      <w:r w:rsidRPr="0096707C">
        <w:rPr>
          <w:rFonts w:hint="eastAsia"/>
        </w:rPr>
        <w:t>觀三期五卷寒解湯後之詮語自明</w:t>
      </w:r>
      <w:r>
        <w:rPr>
          <w:rFonts w:hint="eastAsia"/>
        </w:rPr>
        <w:t>。</w:t>
      </w:r>
    </w:p>
    <w:p w:rsidR="0096707C" w:rsidRDefault="0096707C" w:rsidP="0096707C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石膏之原質為硫氧氫鈣化合而成。其性涼而能散</w:t>
      </w:r>
      <w:r w:rsidR="006C4C45">
        <w:t>，</w:t>
      </w:r>
      <w:r>
        <w:rPr>
          <w:rFonts w:hint="eastAsia"/>
        </w:rPr>
        <w:t>是以白虎湯證及白虎加人參湯證</w:t>
      </w:r>
      <w:r w:rsidR="006C4C45">
        <w:t>，</w:t>
      </w:r>
      <w:r>
        <w:rPr>
          <w:rFonts w:hint="eastAsia"/>
        </w:rPr>
        <w:t>往往</w:t>
      </w:r>
      <w:r w:rsidR="00D24630">
        <w:rPr>
          <w:rFonts w:hint="eastAsia"/>
        </w:rPr>
        <w:t>於</w:t>
      </w:r>
      <w:r>
        <w:rPr>
          <w:rFonts w:hint="eastAsia"/>
        </w:rPr>
        <w:t>服藥後周身得汗而解</w:t>
      </w:r>
      <w:r w:rsidR="006C4C45">
        <w:t>，</w:t>
      </w:r>
      <w:r>
        <w:rPr>
          <w:rFonts w:hint="eastAsia"/>
        </w:rPr>
        <w:t>即使服藥後未即得汗</w:t>
      </w:r>
      <w:r w:rsidR="006C4C45">
        <w:t>，</w:t>
      </w:r>
      <w:r>
        <w:rPr>
          <w:rFonts w:hint="eastAsia"/>
        </w:rPr>
        <w:t>而石膏所含硫氧氫之宣散力</w:t>
      </w:r>
      <w:r w:rsidR="006C4C45">
        <w:t>，</w:t>
      </w:r>
      <w:r>
        <w:rPr>
          <w:rFonts w:hint="eastAsia"/>
        </w:rPr>
        <w:t>實能排逐內蘊之熱</w:t>
      </w:r>
      <w:r w:rsidR="006C4C45">
        <w:t>，</w:t>
      </w:r>
      <w:r>
        <w:rPr>
          <w:rFonts w:hint="eastAsia"/>
        </w:rPr>
        <w:t>息息自毛孔透出</w:t>
      </w:r>
      <w:r w:rsidR="006C4C45">
        <w:t>，</w:t>
      </w:r>
      <w:r>
        <w:rPr>
          <w:rFonts w:hint="eastAsia"/>
        </w:rPr>
        <w:t>此雖非汗解亦等</w:t>
      </w:r>
      <w:r w:rsidR="00D24630">
        <w:rPr>
          <w:rFonts w:hint="eastAsia"/>
        </w:rPr>
        <w:t>於</w:t>
      </w:r>
      <w:r>
        <w:rPr>
          <w:rFonts w:hint="eastAsia"/>
        </w:rPr>
        <w:t>出汗也。</w:t>
      </w:r>
    </w:p>
    <w:p w:rsidR="0096707C" w:rsidRPr="0096707C" w:rsidRDefault="0096707C" w:rsidP="0096707C">
      <w:pPr>
        <w:pStyle w:val="2f3"/>
        <w:ind w:firstLine="712"/>
      </w:pPr>
      <w:r>
        <w:rPr>
          <w:rFonts w:hint="eastAsia"/>
        </w:rPr>
        <w:t>又按</w:t>
      </w:r>
      <w:r>
        <w:t>：</w:t>
      </w:r>
      <w:r>
        <w:rPr>
          <w:rFonts w:hint="eastAsia"/>
        </w:rPr>
        <w:t>阿斯必林之原質存</w:t>
      </w:r>
      <w:r w:rsidR="00D24630">
        <w:rPr>
          <w:rFonts w:hint="eastAsia"/>
        </w:rPr>
        <w:t>於</w:t>
      </w:r>
      <w:r>
        <w:rPr>
          <w:rFonts w:hint="eastAsia"/>
        </w:rPr>
        <w:t>楊柳皮中。楊柳在春日發生最早</w:t>
      </w:r>
      <w:r w:rsidR="006C4C45">
        <w:t>，</w:t>
      </w:r>
      <w:r>
        <w:rPr>
          <w:rFonts w:hint="eastAsia"/>
        </w:rPr>
        <w:t>原稟少陽初生之氣</w:t>
      </w:r>
      <w:r w:rsidR="006C4C45">
        <w:t>，</w:t>
      </w:r>
      <w:r>
        <w:rPr>
          <w:rFonts w:hint="eastAsia"/>
        </w:rPr>
        <w:t>其性涼而長</w:t>
      </w:r>
      <w:r w:rsidR="00D24630">
        <w:rPr>
          <w:rFonts w:hint="eastAsia"/>
        </w:rPr>
        <w:t>於</w:t>
      </w:r>
      <w:r>
        <w:rPr>
          <w:rFonts w:hint="eastAsia"/>
        </w:rPr>
        <w:t>表散</w:t>
      </w:r>
      <w:r w:rsidR="006C4C45">
        <w:t>，</w:t>
      </w:r>
      <w:r>
        <w:rPr>
          <w:rFonts w:hint="eastAsia"/>
        </w:rPr>
        <w:t>且有以皮達皮之妙用。西人又制以硫酸</w:t>
      </w:r>
      <w:r w:rsidR="00F13728">
        <w:t>（</w:t>
      </w:r>
      <w:r>
        <w:rPr>
          <w:rFonts w:hint="eastAsia"/>
        </w:rPr>
        <w:t>即硫氧</w:t>
      </w:r>
      <w:r w:rsidR="00F13728">
        <w:t>）</w:t>
      </w:r>
      <w:r w:rsidR="006C4C45">
        <w:t>，</w:t>
      </w:r>
      <w:r>
        <w:rPr>
          <w:rFonts w:hint="eastAsia"/>
        </w:rPr>
        <w:t>與石膏之原質原有相同之處</w:t>
      </w:r>
      <w:r w:rsidR="006C4C45">
        <w:t>，</w:t>
      </w:r>
      <w:r>
        <w:rPr>
          <w:rFonts w:hint="eastAsia"/>
        </w:rPr>
        <w:t>是以既能發表</w:t>
      </w:r>
      <w:r w:rsidR="006C4C45">
        <w:rPr>
          <w:rFonts w:hint="eastAsia"/>
        </w:rPr>
        <w:t>，</w:t>
      </w:r>
      <w:r>
        <w:rPr>
          <w:rFonts w:hint="eastAsia"/>
        </w:rPr>
        <w:t>又善退熱</w:t>
      </w:r>
      <w:r w:rsidR="006C4C45">
        <w:t>，</w:t>
      </w:r>
      <w:r>
        <w:rPr>
          <w:rFonts w:hint="eastAsia"/>
        </w:rPr>
        <w:t>然其透表之力勝</w:t>
      </w:r>
      <w:r w:rsidR="00D24630">
        <w:rPr>
          <w:rFonts w:hint="eastAsia"/>
        </w:rPr>
        <w:t>於</w:t>
      </w:r>
      <w:r>
        <w:rPr>
          <w:rFonts w:hint="eastAsia"/>
        </w:rPr>
        <w:t>石膏</w:t>
      </w:r>
      <w:r w:rsidR="006C4C45">
        <w:t>，</w:t>
      </w:r>
      <w:r>
        <w:rPr>
          <w:rFonts w:hint="eastAsia"/>
        </w:rPr>
        <w:t>而其退熱之力則遠不如石膏。是以溫病初得</w:t>
      </w:r>
      <w:r w:rsidR="006C4C45">
        <w:rPr>
          <w:rFonts w:hint="eastAsia"/>
        </w:rPr>
        <w:t>，</w:t>
      </w:r>
      <w:r>
        <w:rPr>
          <w:rFonts w:hint="eastAsia"/>
        </w:rPr>
        <w:t>其內熱未實者</w:t>
      </w:r>
      <w:r w:rsidR="006C4C45">
        <w:t>，</w:t>
      </w:r>
      <w:r>
        <w:rPr>
          <w:rFonts w:hint="eastAsia"/>
        </w:rPr>
        <w:t>用開水送服一瓦或一瓦強</w:t>
      </w:r>
      <w:r w:rsidR="006C4C45">
        <w:t>，</w:t>
      </w:r>
      <w:r>
        <w:rPr>
          <w:rFonts w:hint="eastAsia"/>
        </w:rPr>
        <w:t>得汗即愈。若其內熱既已熾盛</w:t>
      </w:r>
      <w:r w:rsidR="006C4C45">
        <w:t>，</w:t>
      </w:r>
      <w:r>
        <w:rPr>
          <w:rFonts w:hint="eastAsia"/>
        </w:rPr>
        <w:t>其證猶連表可發汗者</w:t>
      </w:r>
      <w:r w:rsidR="006C4C45">
        <w:t>，</w:t>
      </w:r>
      <w:r>
        <w:rPr>
          <w:rFonts w:hint="eastAsia"/>
        </w:rPr>
        <w:t>單用阿斯必林發汗不效</w:t>
      </w:r>
      <w:r w:rsidR="006C4C45">
        <w:t>，</w:t>
      </w:r>
      <w:r>
        <w:rPr>
          <w:rFonts w:hint="eastAsia"/>
        </w:rPr>
        <w:t>若用生石膏兩許</w:t>
      </w:r>
      <w:r w:rsidR="006C4C45">
        <w:t>，</w:t>
      </w:r>
      <w:r>
        <w:rPr>
          <w:rFonts w:hint="eastAsia"/>
        </w:rPr>
        <w:t>其脈甚洪實者</w:t>
      </w:r>
      <w:r w:rsidR="006C4C45">
        <w:t>，</w:t>
      </w:r>
      <w:r>
        <w:rPr>
          <w:rFonts w:hint="eastAsia"/>
        </w:rPr>
        <w:t>或用生石膏至二兩</w:t>
      </w:r>
      <w:r w:rsidR="006C4C45">
        <w:t>，</w:t>
      </w:r>
      <w:r>
        <w:rPr>
          <w:rFonts w:hint="eastAsia"/>
        </w:rPr>
        <w:t>煎湯一大盅</w:t>
      </w:r>
      <w:r w:rsidR="006C4C45">
        <w:t>，</w:t>
      </w:r>
      <w:r>
        <w:rPr>
          <w:rFonts w:hint="eastAsia"/>
        </w:rPr>
        <w:t>送服阿斯必林以發汗則效</w:t>
      </w:r>
      <w:r w:rsidR="006C4C45">
        <w:rPr>
          <w:rFonts w:hint="eastAsia"/>
        </w:rPr>
        <w:t>，</w:t>
      </w:r>
      <w:r>
        <w:rPr>
          <w:rFonts w:hint="eastAsia"/>
        </w:rPr>
        <w:t>即服後不出汗</w:t>
      </w:r>
      <w:r w:rsidR="006C4C45">
        <w:t>，</w:t>
      </w:r>
      <w:r>
        <w:rPr>
          <w:rFonts w:hint="eastAsia"/>
        </w:rPr>
        <w:t>其病亦可愈</w:t>
      </w:r>
      <w:r w:rsidR="006C4C45">
        <w:rPr>
          <w:rFonts w:hint="eastAsia"/>
        </w:rPr>
        <w:t>，</w:t>
      </w:r>
      <w:r>
        <w:rPr>
          <w:rFonts w:hint="eastAsia"/>
        </w:rPr>
        <w:t>此愚屢經試驗而確知其然者也。</w:t>
      </w:r>
    </w:p>
    <w:p w:rsidR="0096707C" w:rsidRDefault="0096707C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77" w:name="_Toc223763134"/>
      <w:r>
        <w:br w:type="page"/>
      </w:r>
    </w:p>
    <w:p w:rsidR="00A80EEB" w:rsidRDefault="0096707C" w:rsidP="0096707C">
      <w:pPr>
        <w:pStyle w:val="5a"/>
      </w:pPr>
      <w:bookmarkStart w:id="1178" w:name="_Toc7561399"/>
      <w:r>
        <w:rPr>
          <w:rFonts w:hint="eastAsia"/>
        </w:rPr>
        <w:lastRenderedPageBreak/>
        <w:t>【</w:t>
      </w:r>
      <w:r w:rsidR="00A80EEB">
        <w:rPr>
          <w:rFonts w:hint="eastAsia"/>
        </w:rPr>
        <w:t>溫病兼下痢</w:t>
      </w:r>
      <w:bookmarkEnd w:id="1177"/>
      <w:r>
        <w:rPr>
          <w:rFonts w:hint="eastAsia"/>
        </w:rPr>
        <w:t>】</w:t>
      </w:r>
      <w:bookmarkEnd w:id="1178"/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天津</w:t>
      </w:r>
      <w:r w:rsidR="0096707C">
        <w:rPr>
          <w:rFonts w:hint="eastAsia"/>
        </w:rPr>
        <w:t>大胡同</w:t>
      </w:r>
      <w:r w:rsidR="006C4C45">
        <w:rPr>
          <w:rFonts w:hint="eastAsia"/>
        </w:rPr>
        <w:t>，</w:t>
      </w:r>
      <w:r>
        <w:rPr>
          <w:rFonts w:hint="eastAsia"/>
        </w:rPr>
        <w:t>范姓媼</w:t>
      </w:r>
      <w:r w:rsidR="006C4C45">
        <w:rPr>
          <w:rFonts w:hint="eastAsia"/>
        </w:rPr>
        <w:t>，</w:t>
      </w:r>
      <w:r>
        <w:rPr>
          <w:rFonts w:hint="eastAsia"/>
        </w:rPr>
        <w:t>年過五旬</w:t>
      </w:r>
      <w:r w:rsidR="006C4C45">
        <w:rPr>
          <w:rFonts w:hint="eastAsia"/>
        </w:rPr>
        <w:t>，</w:t>
      </w:r>
      <w:r>
        <w:rPr>
          <w:rFonts w:hint="eastAsia"/>
        </w:rPr>
        <w:t>得溫病兼下痢證。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96707C">
        <w:rPr>
          <w:rFonts w:hint="eastAsia"/>
        </w:rPr>
        <w:t>：</w:t>
      </w:r>
      <w:r>
        <w:rPr>
          <w:rFonts w:hint="eastAsia"/>
        </w:rPr>
        <w:t>家務勞心</w:t>
      </w:r>
      <w:r w:rsidR="006C4C45">
        <w:rPr>
          <w:rFonts w:hint="eastAsia"/>
        </w:rPr>
        <w:t>，</w:t>
      </w:r>
      <w:r>
        <w:rPr>
          <w:rFonts w:hint="eastAsia"/>
        </w:rPr>
        <w:t>恆動肝火</w:t>
      </w:r>
      <w:r w:rsidR="006C4C45">
        <w:rPr>
          <w:rFonts w:hint="eastAsia"/>
        </w:rPr>
        <w:t>，</w:t>
      </w:r>
      <w:r>
        <w:rPr>
          <w:rFonts w:hint="eastAsia"/>
        </w:rPr>
        <w:t>時當夏初</w:t>
      </w:r>
      <w:r w:rsidR="006C4C45">
        <w:rPr>
          <w:rFonts w:hint="eastAsia"/>
        </w:rPr>
        <w:t>，</w:t>
      </w:r>
      <w:r>
        <w:rPr>
          <w:rFonts w:hint="eastAsia"/>
        </w:rPr>
        <w:t>肝陽正旺</w:t>
      </w:r>
      <w:r w:rsidR="006C4C45">
        <w:rPr>
          <w:rFonts w:hint="eastAsia"/>
        </w:rPr>
        <w:t>，</w:t>
      </w:r>
      <w:r>
        <w:rPr>
          <w:rFonts w:hint="eastAsia"/>
        </w:rPr>
        <w:t>其熱下迫</w:t>
      </w:r>
      <w:r w:rsidR="006C4C45">
        <w:rPr>
          <w:rFonts w:hint="eastAsia"/>
        </w:rPr>
        <w:t>，</w:t>
      </w:r>
      <w:r>
        <w:rPr>
          <w:rFonts w:hint="eastAsia"/>
        </w:rPr>
        <w:t>遂患痢證。因夜間屢次入廁</w:t>
      </w:r>
      <w:r w:rsidR="006C4C45">
        <w:rPr>
          <w:rFonts w:hint="eastAsia"/>
        </w:rPr>
        <w:t>，</w:t>
      </w:r>
      <w:r>
        <w:rPr>
          <w:rFonts w:hint="eastAsia"/>
        </w:rPr>
        <w:t>又受感冒</w:t>
      </w:r>
      <w:r w:rsidR="006C4C45">
        <w:rPr>
          <w:rFonts w:hint="eastAsia"/>
        </w:rPr>
        <w:t>，</w:t>
      </w:r>
      <w:r>
        <w:rPr>
          <w:rFonts w:hint="eastAsia"/>
        </w:rPr>
        <w:t>兼發生溫病。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96707C">
        <w:rPr>
          <w:rFonts w:hint="eastAsia"/>
        </w:rPr>
        <w:t>：</w:t>
      </w:r>
      <w:r>
        <w:rPr>
          <w:rFonts w:hint="eastAsia"/>
        </w:rPr>
        <w:t>表裡皆覺發熱</w:t>
      </w:r>
      <w:r w:rsidR="006C4C45">
        <w:rPr>
          <w:rFonts w:hint="eastAsia"/>
        </w:rPr>
        <w:t>，</w:t>
      </w:r>
      <w:r>
        <w:rPr>
          <w:rFonts w:hint="eastAsia"/>
        </w:rPr>
        <w:t>時或作渴</w:t>
      </w:r>
      <w:r w:rsidR="006C4C45">
        <w:rPr>
          <w:rFonts w:hint="eastAsia"/>
        </w:rPr>
        <w:t>，</w:t>
      </w:r>
      <w:r>
        <w:rPr>
          <w:rFonts w:hint="eastAsia"/>
        </w:rPr>
        <w:t>心中煩躁</w:t>
      </w:r>
      <w:r w:rsidR="006C4C45">
        <w:rPr>
          <w:rFonts w:hint="eastAsia"/>
        </w:rPr>
        <w:t>，</w:t>
      </w:r>
      <w:r>
        <w:rPr>
          <w:rFonts w:hint="eastAsia"/>
        </w:rPr>
        <w:t>腹中疼甚劇</w:t>
      </w:r>
      <w:r w:rsidR="006C4C45">
        <w:rPr>
          <w:rFonts w:hint="eastAsia"/>
        </w:rPr>
        <w:t>，</w:t>
      </w:r>
      <w:r>
        <w:rPr>
          <w:rFonts w:hint="eastAsia"/>
        </w:rPr>
        <w:t>恆作呻吟。晝夜下痢十餘次</w:t>
      </w:r>
      <w:r w:rsidR="006C4C45">
        <w:rPr>
          <w:rFonts w:hint="eastAsia"/>
        </w:rPr>
        <w:t>，</w:t>
      </w:r>
      <w:r>
        <w:rPr>
          <w:rFonts w:hint="eastAsia"/>
        </w:rPr>
        <w:t>旬日之後</w:t>
      </w:r>
      <w:r w:rsidR="00AD7840">
        <w:rPr>
          <w:rFonts w:hint="eastAsia"/>
        </w:rPr>
        <w:t>係</w:t>
      </w:r>
      <w:r>
        <w:rPr>
          <w:rFonts w:hint="eastAsia"/>
        </w:rPr>
        <w:t>純白痢</w:t>
      </w:r>
      <w:r w:rsidR="006C4C45">
        <w:rPr>
          <w:rFonts w:hint="eastAsia"/>
        </w:rPr>
        <w:t>，</w:t>
      </w:r>
      <w:r>
        <w:rPr>
          <w:rFonts w:hint="eastAsia"/>
        </w:rPr>
        <w:t>其舌苔</w:t>
      </w:r>
      <w:r w:rsidR="0096707C">
        <w:rPr>
          <w:rFonts w:hint="eastAsia"/>
        </w:rPr>
        <w:t>厚</w:t>
      </w:r>
      <w:r>
        <w:rPr>
          <w:rFonts w:hint="eastAsia"/>
        </w:rPr>
        <w:t>欲黃</w:t>
      </w:r>
      <w:r w:rsidR="006C4C45">
        <w:rPr>
          <w:rFonts w:hint="eastAsia"/>
        </w:rPr>
        <w:t>，</w:t>
      </w:r>
      <w:r>
        <w:rPr>
          <w:rFonts w:hint="eastAsia"/>
        </w:rPr>
        <w:t>屢次延醫服藥</w:t>
      </w:r>
      <w:r w:rsidR="006C4C45">
        <w:rPr>
          <w:rFonts w:hint="eastAsia"/>
        </w:rPr>
        <w:t>，</w:t>
      </w:r>
      <w:r>
        <w:rPr>
          <w:rFonts w:hint="eastAsia"/>
        </w:rPr>
        <w:t>但知治痢且用開降之品</w:t>
      </w:r>
      <w:r w:rsidR="006C4C45">
        <w:rPr>
          <w:rFonts w:hint="eastAsia"/>
        </w:rPr>
        <w:t>，</w:t>
      </w:r>
      <w:r>
        <w:rPr>
          <w:rFonts w:hint="eastAsia"/>
        </w:rPr>
        <w:t>致身體虛弱</w:t>
      </w:r>
      <w:r w:rsidR="006C4C45">
        <w:rPr>
          <w:rFonts w:hint="eastAsia"/>
        </w:rPr>
        <w:t>，</w:t>
      </w:r>
      <w:r>
        <w:rPr>
          <w:rFonts w:hint="eastAsia"/>
        </w:rPr>
        <w:t>臥不能起</w:t>
      </w:r>
      <w:r w:rsidR="006C4C45">
        <w:rPr>
          <w:rFonts w:hint="eastAsia"/>
        </w:rPr>
        <w:t>，</w:t>
      </w:r>
      <w:r>
        <w:rPr>
          <w:rFonts w:hint="eastAsia"/>
        </w:rPr>
        <w:t>其脈左右皆弦而有力</w:t>
      </w:r>
      <w:r w:rsidR="006C4C45">
        <w:rPr>
          <w:rFonts w:hint="eastAsia"/>
        </w:rPr>
        <w:t>，</w:t>
      </w:r>
      <w:r>
        <w:rPr>
          <w:rFonts w:hint="eastAsia"/>
        </w:rPr>
        <w:t>重按不實</w:t>
      </w:r>
      <w:r w:rsidR="006C4C45">
        <w:rPr>
          <w:rFonts w:hint="eastAsia"/>
        </w:rPr>
        <w:t>，</w:t>
      </w:r>
      <w:r>
        <w:rPr>
          <w:rFonts w:hint="eastAsia"/>
        </w:rPr>
        <w:t>搏近五至。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96707C">
        <w:rPr>
          <w:rFonts w:hint="eastAsia"/>
        </w:rPr>
        <w:t>：</w:t>
      </w:r>
      <w:r>
        <w:rPr>
          <w:rFonts w:hint="eastAsia"/>
        </w:rPr>
        <w:t>此病因肝火甚盛</w:t>
      </w:r>
      <w:r w:rsidR="006C4C45">
        <w:rPr>
          <w:rFonts w:hint="eastAsia"/>
        </w:rPr>
        <w:t>，</w:t>
      </w:r>
      <w:r>
        <w:rPr>
          <w:rFonts w:hint="eastAsia"/>
        </w:rPr>
        <w:t>兼有外感之熱已入陽明</w:t>
      </w:r>
      <w:r w:rsidR="006C4C45">
        <w:rPr>
          <w:rFonts w:hint="eastAsia"/>
        </w:rPr>
        <w:t>，</w:t>
      </w:r>
      <w:r>
        <w:rPr>
          <w:rFonts w:hint="eastAsia"/>
        </w:rPr>
        <w:t>所以脈象弦而有力。其按之不實者</w:t>
      </w:r>
      <w:r w:rsidR="006C4C45">
        <w:rPr>
          <w:rFonts w:hint="eastAsia"/>
        </w:rPr>
        <w:t>，</w:t>
      </w:r>
      <w:r>
        <w:rPr>
          <w:rFonts w:hint="eastAsia"/>
        </w:rPr>
        <w:t>因從前服開降之藥過多也。其腹疼甚劇者</w:t>
      </w:r>
      <w:r w:rsidR="006C4C45">
        <w:rPr>
          <w:rFonts w:hint="eastAsia"/>
        </w:rPr>
        <w:t>，</w:t>
      </w:r>
      <w:r>
        <w:rPr>
          <w:rFonts w:hint="eastAsia"/>
        </w:rPr>
        <w:t>因弦原主疼</w:t>
      </w:r>
      <w:r w:rsidR="006C4C45">
        <w:rPr>
          <w:rFonts w:hint="eastAsia"/>
        </w:rPr>
        <w:t>，</w:t>
      </w:r>
      <w:r>
        <w:rPr>
          <w:rFonts w:hint="eastAsia"/>
        </w:rPr>
        <w:t>茲則弦而且有力</w:t>
      </w:r>
      <w:r w:rsidR="006C4C45">
        <w:rPr>
          <w:rFonts w:hint="eastAsia"/>
        </w:rPr>
        <w:t>，</w:t>
      </w:r>
      <w:r>
        <w:rPr>
          <w:rFonts w:hint="eastAsia"/>
        </w:rPr>
        <w:t>致腹中氣化不和</w:t>
      </w:r>
      <w:r w:rsidR="006C4C45">
        <w:rPr>
          <w:rFonts w:hint="eastAsia"/>
        </w:rPr>
        <w:t>，</w:t>
      </w:r>
      <w:r>
        <w:rPr>
          <w:rFonts w:hint="eastAsia"/>
        </w:rPr>
        <w:t>故疼甚劇也。其煩躁者</w:t>
      </w:r>
      <w:r w:rsidR="006C4C45">
        <w:rPr>
          <w:rFonts w:hint="eastAsia"/>
        </w:rPr>
        <w:t>，</w:t>
      </w:r>
      <w:r>
        <w:rPr>
          <w:rFonts w:hint="eastAsia"/>
        </w:rPr>
        <w:t>因下久陰虛</w:t>
      </w:r>
      <w:r w:rsidR="006C4C45">
        <w:rPr>
          <w:rFonts w:hint="eastAsia"/>
        </w:rPr>
        <w:t>，</w:t>
      </w:r>
      <w:r>
        <w:rPr>
          <w:rFonts w:hint="eastAsia"/>
        </w:rPr>
        <w:t>腎氣不能上達與心相濟</w:t>
      </w:r>
      <w:r w:rsidR="006C4C45">
        <w:rPr>
          <w:rFonts w:hint="eastAsia"/>
        </w:rPr>
        <w:t>，</w:t>
      </w:r>
      <w:r>
        <w:rPr>
          <w:rFonts w:hint="eastAsia"/>
        </w:rPr>
        <w:t>遂不耐肝火溫熱之灼耗</w:t>
      </w:r>
      <w:r w:rsidR="006C4C45">
        <w:rPr>
          <w:rFonts w:hint="eastAsia"/>
        </w:rPr>
        <w:t>，</w:t>
      </w:r>
      <w:r>
        <w:rPr>
          <w:rFonts w:hint="eastAsia"/>
        </w:rPr>
        <w:t>故覺煩躁也。宜治以清溫涼肝之品</w:t>
      </w:r>
      <w:r w:rsidR="006C4C45">
        <w:rPr>
          <w:rFonts w:hint="eastAsia"/>
        </w:rPr>
        <w:t>，</w:t>
      </w:r>
      <w:r>
        <w:rPr>
          <w:rFonts w:hint="eastAsia"/>
        </w:rPr>
        <w:t>而以滋陰補正之藥輔之。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96707C">
        <w:rPr>
          <w:rFonts w:hint="eastAsia"/>
        </w:rPr>
        <w:t>：</w:t>
      </w:r>
      <w:r>
        <w:rPr>
          <w:rFonts w:hint="eastAsia"/>
        </w:rPr>
        <w:t>生杭芍（一兩）</w:t>
      </w:r>
      <w:r w:rsidR="0096707C">
        <w:rPr>
          <w:rFonts w:hint="eastAsia"/>
        </w:rPr>
        <w:t>、</w:t>
      </w:r>
      <w:r>
        <w:rPr>
          <w:rFonts w:hint="eastAsia"/>
        </w:rPr>
        <w:t>滑石（一兩）</w:t>
      </w:r>
      <w:r w:rsidR="0096707C">
        <w:rPr>
          <w:rFonts w:hint="eastAsia"/>
        </w:rPr>
        <w:t>、</w:t>
      </w:r>
      <w:r>
        <w:rPr>
          <w:rFonts w:hint="eastAsia"/>
        </w:rPr>
        <w:t>生懷山藥（一兩）</w:t>
      </w:r>
      <w:r w:rsidR="0096707C">
        <w:rPr>
          <w:rFonts w:hint="eastAsia"/>
        </w:rPr>
        <w:t>、</w:t>
      </w:r>
      <w:r>
        <w:rPr>
          <w:rFonts w:hint="eastAsia"/>
        </w:rPr>
        <w:t>天花粉（五錢）</w:t>
      </w:r>
      <w:r w:rsidR="0096707C">
        <w:rPr>
          <w:rFonts w:hint="eastAsia"/>
        </w:rPr>
        <w:t>、</w:t>
      </w:r>
      <w:r>
        <w:rPr>
          <w:rFonts w:hint="eastAsia"/>
        </w:rPr>
        <w:t>山楂片（四錢）</w:t>
      </w:r>
      <w:r w:rsidR="0096707C">
        <w:rPr>
          <w:rFonts w:hint="eastAsia"/>
        </w:rPr>
        <w:t>、</w:t>
      </w:r>
      <w:r>
        <w:rPr>
          <w:rFonts w:hint="eastAsia"/>
        </w:rPr>
        <w:t>連翹（三錢）</w:t>
      </w:r>
      <w:r w:rsidR="0096707C">
        <w:rPr>
          <w:rFonts w:hint="eastAsia"/>
        </w:rPr>
        <w:t>、</w:t>
      </w:r>
      <w:r>
        <w:rPr>
          <w:rFonts w:hint="eastAsia"/>
        </w:rPr>
        <w:t>甘草（三錢）</w:t>
      </w:r>
      <w:r w:rsidR="0096707C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96707C">
        <w:rPr>
          <w:rFonts w:hint="eastAsia"/>
        </w:rPr>
        <w:t>：</w:t>
      </w:r>
      <w:r>
        <w:rPr>
          <w:rFonts w:hint="eastAsia"/>
        </w:rPr>
        <w:t>將藥煎服一劑</w:t>
      </w:r>
      <w:r w:rsidR="006C4C45">
        <w:rPr>
          <w:rFonts w:hint="eastAsia"/>
        </w:rPr>
        <w:t>，</w:t>
      </w:r>
      <w:r>
        <w:rPr>
          <w:rFonts w:hint="eastAsia"/>
        </w:rPr>
        <w:t>溫熱已愈強半</w:t>
      </w:r>
      <w:r w:rsidR="006C4C45">
        <w:rPr>
          <w:rFonts w:hint="eastAsia"/>
        </w:rPr>
        <w:t>，</w:t>
      </w:r>
      <w:r>
        <w:rPr>
          <w:rFonts w:hint="eastAsia"/>
        </w:rPr>
        <w:t>下痢腹疼皆愈</w:t>
      </w:r>
      <w:r w:rsidR="006C4C45">
        <w:rPr>
          <w:rFonts w:hint="eastAsia"/>
        </w:rPr>
        <w:t>，</w:t>
      </w:r>
      <w:r>
        <w:rPr>
          <w:rFonts w:hint="eastAsia"/>
        </w:rPr>
        <w:t>脈象亦見和緩</w:t>
      </w:r>
      <w:r w:rsidR="006C4C45">
        <w:rPr>
          <w:rFonts w:hint="eastAsia"/>
        </w:rPr>
        <w:t>，</w:t>
      </w:r>
      <w:r>
        <w:rPr>
          <w:rFonts w:hint="eastAsia"/>
        </w:rPr>
        <w:t>擬再用涼潤滋陰之劑</w:t>
      </w:r>
      <w:r w:rsidR="006C4C45">
        <w:rPr>
          <w:rFonts w:hint="eastAsia"/>
        </w:rPr>
        <w:t>，</w:t>
      </w:r>
      <w:r>
        <w:rPr>
          <w:rFonts w:hint="eastAsia"/>
        </w:rPr>
        <w:t>以清其餘熱。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處方</w:t>
      </w:r>
      <w:r w:rsidR="0096707C">
        <w:rPr>
          <w:rFonts w:hint="eastAsia"/>
        </w:rPr>
        <w:t>：</w:t>
      </w:r>
      <w:r>
        <w:rPr>
          <w:rFonts w:hint="eastAsia"/>
        </w:rPr>
        <w:t>生懷山藥（一兩）</w:t>
      </w:r>
      <w:r w:rsidR="0096707C">
        <w:rPr>
          <w:rFonts w:hint="eastAsia"/>
        </w:rPr>
        <w:t>、</w:t>
      </w:r>
      <w:r>
        <w:rPr>
          <w:rFonts w:hint="eastAsia"/>
        </w:rPr>
        <w:t>生杭芍（六錢）</w:t>
      </w:r>
      <w:r w:rsidR="0096707C">
        <w:rPr>
          <w:rFonts w:hint="eastAsia"/>
        </w:rPr>
        <w:t>、</w:t>
      </w:r>
      <w:r>
        <w:rPr>
          <w:rFonts w:hint="eastAsia"/>
        </w:rPr>
        <w:t>天花粉（五錢）</w:t>
      </w:r>
      <w:r w:rsidR="0096707C">
        <w:rPr>
          <w:rFonts w:hint="eastAsia"/>
        </w:rPr>
        <w:t>、</w:t>
      </w:r>
      <w:r>
        <w:rPr>
          <w:rFonts w:hint="eastAsia"/>
        </w:rPr>
        <w:t>生懷地黃（五錢）</w:t>
      </w:r>
      <w:r w:rsidR="0096707C">
        <w:rPr>
          <w:rFonts w:hint="eastAsia"/>
        </w:rPr>
        <w:t>、</w:t>
      </w:r>
      <w:r>
        <w:rPr>
          <w:rFonts w:hint="eastAsia"/>
        </w:rPr>
        <w:t>玄參（五錢）</w:t>
      </w:r>
      <w:r w:rsidR="0096707C">
        <w:rPr>
          <w:rFonts w:hint="eastAsia"/>
        </w:rPr>
        <w:t>、</w:t>
      </w:r>
      <w:r>
        <w:rPr>
          <w:rFonts w:hint="eastAsia"/>
        </w:rPr>
        <w:t>山楂片（三錢）</w:t>
      </w:r>
      <w:r w:rsidR="0096707C">
        <w:rPr>
          <w:rFonts w:hint="eastAsia"/>
        </w:rPr>
        <w:t>、</w:t>
      </w:r>
      <w:r>
        <w:rPr>
          <w:rFonts w:hint="eastAsia"/>
        </w:rPr>
        <w:t>連翹（二錢）</w:t>
      </w:r>
      <w:r w:rsidR="0096707C">
        <w:rPr>
          <w:rFonts w:hint="eastAsia"/>
        </w:rPr>
        <w:t>、</w:t>
      </w:r>
      <w:r>
        <w:rPr>
          <w:rFonts w:hint="eastAsia"/>
        </w:rPr>
        <w:t>甘草（二錢）</w:t>
      </w:r>
      <w:r w:rsidR="0096707C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96707C">
        <w:rPr>
          <w:rFonts w:hint="eastAsia"/>
        </w:rPr>
        <w:t>：</w:t>
      </w:r>
      <w:r>
        <w:rPr>
          <w:rFonts w:hint="eastAsia"/>
        </w:rPr>
        <w:t>將藥連服兩劑</w:t>
      </w:r>
      <w:r w:rsidR="006C4C45">
        <w:rPr>
          <w:rFonts w:hint="eastAsia"/>
        </w:rPr>
        <w:t>，</w:t>
      </w:r>
      <w:r>
        <w:rPr>
          <w:rFonts w:hint="eastAsia"/>
        </w:rPr>
        <w:t>病遂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惟口中津液短少</w:t>
      </w:r>
      <w:r w:rsidR="006C4C45">
        <w:rPr>
          <w:rFonts w:hint="eastAsia"/>
        </w:rPr>
        <w:t>，</w:t>
      </w:r>
      <w:r>
        <w:rPr>
          <w:rFonts w:hint="eastAsia"/>
        </w:rPr>
        <w:t>恆作渴</w:t>
      </w:r>
      <w:r w:rsidR="006C4C45">
        <w:rPr>
          <w:rFonts w:hint="eastAsia"/>
        </w:rPr>
        <w:t>，</w:t>
      </w:r>
      <w:r>
        <w:rPr>
          <w:rFonts w:hint="eastAsia"/>
        </w:rPr>
        <w:t>運動乏力</w:t>
      </w:r>
      <w:r w:rsidR="006C4C45">
        <w:rPr>
          <w:rFonts w:hint="eastAsia"/>
        </w:rPr>
        <w:t>，</w:t>
      </w:r>
      <w:r>
        <w:rPr>
          <w:rFonts w:hint="eastAsia"/>
        </w:rPr>
        <w:t>俾用生懷山藥細末煮作茶湯</w:t>
      </w:r>
      <w:r w:rsidR="006C4C45">
        <w:rPr>
          <w:rFonts w:hint="eastAsia"/>
        </w:rPr>
        <w:t>，</w:t>
      </w:r>
      <w:r>
        <w:rPr>
          <w:rFonts w:hint="eastAsia"/>
        </w:rPr>
        <w:t>兌以鮮梨自然汁</w:t>
      </w:r>
      <w:r w:rsidR="006C4C45">
        <w:rPr>
          <w:rFonts w:hint="eastAsia"/>
        </w:rPr>
        <w:t>，</w:t>
      </w:r>
      <w:r>
        <w:rPr>
          <w:rFonts w:hint="eastAsia"/>
        </w:rPr>
        <w:t>當點心服之</w:t>
      </w:r>
      <w:r w:rsidR="006C4C45">
        <w:rPr>
          <w:rFonts w:hint="eastAsia"/>
        </w:rPr>
        <w:t>，</w:t>
      </w:r>
      <w:r>
        <w:rPr>
          <w:rFonts w:hint="eastAsia"/>
        </w:rPr>
        <w:t>日兩次</w:t>
      </w:r>
      <w:r w:rsidR="006C4C45">
        <w:rPr>
          <w:rFonts w:hint="eastAsia"/>
        </w:rPr>
        <w:t>，</w:t>
      </w:r>
      <w:r>
        <w:rPr>
          <w:rFonts w:hint="eastAsia"/>
        </w:rPr>
        <w:t>浹辰之間當即可復原矣。蓋山藥原善滋陰</w:t>
      </w:r>
      <w:r w:rsidR="006C4C45">
        <w:rPr>
          <w:rFonts w:hint="eastAsia"/>
        </w:rPr>
        <w:t>，</w:t>
      </w:r>
      <w:r>
        <w:rPr>
          <w:rFonts w:hint="eastAsia"/>
        </w:rPr>
        <w:t>而其補益之力又能培養氣化之虛耗</w:t>
      </w:r>
      <w:r w:rsidR="006C4C45">
        <w:rPr>
          <w:rFonts w:hint="eastAsia"/>
        </w:rPr>
        <w:t>，</w:t>
      </w:r>
      <w:r>
        <w:rPr>
          <w:rFonts w:hint="eastAsia"/>
        </w:rPr>
        <w:t>惟其性微溫</w:t>
      </w:r>
      <w:r w:rsidR="006C4C45">
        <w:rPr>
          <w:rFonts w:hint="eastAsia"/>
        </w:rPr>
        <w:t>，</w:t>
      </w:r>
      <w:r>
        <w:rPr>
          <w:rFonts w:hint="eastAsia"/>
        </w:rPr>
        <w:t>恐與病後有餘熱者稍有不宜</w:t>
      </w:r>
      <w:r w:rsidR="006C4C45">
        <w:rPr>
          <w:rFonts w:hint="eastAsia"/>
        </w:rPr>
        <w:t>，</w:t>
      </w:r>
      <w:r>
        <w:rPr>
          <w:rFonts w:hint="eastAsia"/>
        </w:rPr>
        <w:t>借鮮梨自然汁之涼潤以相濟為用</w:t>
      </w:r>
      <w:r w:rsidR="006C4C45">
        <w:rPr>
          <w:rFonts w:hint="eastAsia"/>
        </w:rPr>
        <w:t>，</w:t>
      </w:r>
      <w:r>
        <w:rPr>
          <w:rFonts w:hint="eastAsia"/>
        </w:rPr>
        <w:t>則為益多矣。</w:t>
      </w:r>
    </w:p>
    <w:p w:rsidR="001D0C5F" w:rsidRDefault="001D0C5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79" w:name="_Toc223763135"/>
      <w:r>
        <w:br w:type="page"/>
      </w:r>
    </w:p>
    <w:p w:rsidR="00A80EEB" w:rsidRDefault="001D0C5F" w:rsidP="001D0C5F">
      <w:pPr>
        <w:pStyle w:val="5a"/>
      </w:pPr>
      <w:bookmarkStart w:id="1180" w:name="_Toc7561400"/>
      <w:r>
        <w:rPr>
          <w:rFonts w:hint="eastAsia"/>
        </w:rPr>
        <w:lastRenderedPageBreak/>
        <w:t>【</w:t>
      </w:r>
      <w:r w:rsidR="00A80EEB">
        <w:rPr>
          <w:rFonts w:hint="eastAsia"/>
        </w:rPr>
        <w:t>溫病兼腦膜炎</w:t>
      </w:r>
      <w:bookmarkEnd w:id="1179"/>
      <w:r>
        <w:rPr>
          <w:rFonts w:hint="eastAsia"/>
        </w:rPr>
        <w:t>】</w:t>
      </w:r>
      <w:bookmarkEnd w:id="1180"/>
    </w:p>
    <w:p w:rsidR="00A80EEB" w:rsidRDefault="001D0C5F" w:rsidP="00A80EEB">
      <w:pPr>
        <w:pStyle w:val="2f5"/>
        <w:ind w:firstLine="712"/>
      </w:pPr>
      <w:r w:rsidRPr="001D0C5F">
        <w:rPr>
          <w:rFonts w:hint="eastAsia"/>
        </w:rPr>
        <w:t>天津東門</w:t>
      </w:r>
      <w:r>
        <w:rPr>
          <w:rFonts w:hint="eastAsia"/>
        </w:rPr>
        <w:t>里</w:t>
      </w:r>
      <w:r w:rsidRPr="001D0C5F">
        <w:rPr>
          <w:rFonts w:hint="eastAsia"/>
        </w:rPr>
        <w:t>經司胡同</w:t>
      </w:r>
      <w:r w:rsidR="006C4C45">
        <w:rPr>
          <w:rFonts w:hint="eastAsia"/>
        </w:rPr>
        <w:t>，</w:t>
      </w:r>
      <w:r w:rsidR="00A80EEB">
        <w:rPr>
          <w:rFonts w:hint="eastAsia"/>
        </w:rPr>
        <w:t>侯姓幼男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年八歲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得熱病兼腦膜炎。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1D0C5F">
        <w:rPr>
          <w:rFonts w:hint="eastAsia"/>
        </w:rPr>
        <w:t>：</w:t>
      </w:r>
      <w:r>
        <w:rPr>
          <w:rFonts w:hint="eastAsia"/>
        </w:rPr>
        <w:t>蒙學暑假乍放</w:t>
      </w:r>
      <w:r w:rsidR="006C4C45">
        <w:rPr>
          <w:rFonts w:hint="eastAsia"/>
        </w:rPr>
        <w:t>，</w:t>
      </w:r>
      <w:r>
        <w:rPr>
          <w:rFonts w:hint="eastAsia"/>
        </w:rPr>
        <w:t>幼童貪玩</w:t>
      </w:r>
      <w:r w:rsidR="006C4C45">
        <w:rPr>
          <w:rFonts w:hint="eastAsia"/>
        </w:rPr>
        <w:t>，</w:t>
      </w:r>
      <w:r>
        <w:rPr>
          <w:rFonts w:hint="eastAsia"/>
        </w:rPr>
        <w:t>群在烈日中</w:t>
      </w:r>
      <w:r w:rsidR="001D0C5F">
        <w:t>嬉</w:t>
      </w:r>
      <w:r>
        <w:rPr>
          <w:rFonts w:hint="eastAsia"/>
        </w:rPr>
        <w:t>戲</w:t>
      </w:r>
      <w:r w:rsidR="006C4C45">
        <w:rPr>
          <w:rFonts w:hint="eastAsia"/>
        </w:rPr>
        <w:t>，</w:t>
      </w:r>
      <w:r>
        <w:rPr>
          <w:rFonts w:hint="eastAsia"/>
        </w:rPr>
        <w:t>出汗受風</w:t>
      </w:r>
      <w:r w:rsidR="006C4C45">
        <w:rPr>
          <w:rFonts w:hint="eastAsia"/>
        </w:rPr>
        <w:t>，</w:t>
      </w:r>
      <w:r>
        <w:rPr>
          <w:rFonts w:hint="eastAsia"/>
        </w:rPr>
        <w:t>遂得斯證。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1D0C5F">
        <w:rPr>
          <w:rFonts w:hint="eastAsia"/>
        </w:rPr>
        <w:t>：</w:t>
      </w:r>
      <w:r>
        <w:rPr>
          <w:rFonts w:hint="eastAsia"/>
        </w:rPr>
        <w:t>閉目昏昏</w:t>
      </w:r>
      <w:r w:rsidR="006C4C45">
        <w:rPr>
          <w:rFonts w:hint="eastAsia"/>
        </w:rPr>
        <w:t>，</w:t>
      </w:r>
      <w:r>
        <w:rPr>
          <w:rFonts w:hint="eastAsia"/>
        </w:rPr>
        <w:t>呼之不應</w:t>
      </w:r>
      <w:r w:rsidR="006C4C45">
        <w:rPr>
          <w:rFonts w:hint="eastAsia"/>
        </w:rPr>
        <w:t>，</w:t>
      </w:r>
      <w:r>
        <w:rPr>
          <w:rFonts w:hint="eastAsia"/>
        </w:rPr>
        <w:t>周身灼熱無汗</w:t>
      </w:r>
      <w:r w:rsidR="006C4C45">
        <w:rPr>
          <w:rFonts w:hint="eastAsia"/>
        </w:rPr>
        <w:t>，</w:t>
      </w:r>
      <w:r>
        <w:rPr>
          <w:rFonts w:hint="eastAsia"/>
        </w:rPr>
        <w:t>其脈洪滑而長</w:t>
      </w:r>
      <w:r w:rsidR="006C4C45">
        <w:rPr>
          <w:rFonts w:hint="eastAsia"/>
        </w:rPr>
        <w:t>，</w:t>
      </w:r>
      <w:r>
        <w:rPr>
          <w:rFonts w:hint="eastAsia"/>
        </w:rPr>
        <w:t>兩寸尤盛。其母言病已三日</w:t>
      </w:r>
      <w:r w:rsidR="006C4C45">
        <w:rPr>
          <w:rFonts w:hint="eastAsia"/>
        </w:rPr>
        <w:t>，</w:t>
      </w:r>
      <w:r>
        <w:rPr>
          <w:rFonts w:hint="eastAsia"/>
        </w:rPr>
        <w:t>昨日猶省人事</w:t>
      </w:r>
      <w:r w:rsidR="006C4C45">
        <w:rPr>
          <w:rFonts w:hint="eastAsia"/>
        </w:rPr>
        <w:t>，</w:t>
      </w:r>
      <w:r>
        <w:rPr>
          <w:rFonts w:hint="eastAsia"/>
        </w:rPr>
        <w:t>惟言心中發熱</w:t>
      </w:r>
      <w:r w:rsidR="006C4C45">
        <w:rPr>
          <w:rFonts w:hint="eastAsia"/>
        </w:rPr>
        <w:t>，</w:t>
      </w:r>
      <w:r>
        <w:rPr>
          <w:rFonts w:hint="eastAsia"/>
        </w:rPr>
        <w:t>至夜間即昏無知覺</w:t>
      </w:r>
      <w:r w:rsidR="006C4C45">
        <w:rPr>
          <w:rFonts w:hint="eastAsia"/>
        </w:rPr>
        <w:t>，</w:t>
      </w:r>
      <w:r>
        <w:rPr>
          <w:rFonts w:hint="eastAsia"/>
        </w:rPr>
        <w:t>然以水灌之猶知下嚥</w:t>
      </w:r>
      <w:r w:rsidR="006C4C45">
        <w:rPr>
          <w:rFonts w:hint="eastAsia"/>
        </w:rPr>
        <w:t>，</w:t>
      </w:r>
      <w:r>
        <w:rPr>
          <w:rFonts w:hint="eastAsia"/>
        </w:rPr>
        <w:t>問其大便</w:t>
      </w:r>
      <w:r w:rsidR="006C4C45">
        <w:rPr>
          <w:rFonts w:hint="eastAsia"/>
        </w:rPr>
        <w:t>，</w:t>
      </w:r>
      <w:r>
        <w:rPr>
          <w:rFonts w:hint="eastAsia"/>
        </w:rPr>
        <w:t>三日未行。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1D0C5F">
        <w:rPr>
          <w:rFonts w:hint="eastAsia"/>
        </w:rPr>
        <w:t>：</w:t>
      </w:r>
      <w:r>
        <w:rPr>
          <w:rFonts w:hint="eastAsia"/>
        </w:rPr>
        <w:t>此溫熱之病</w:t>
      </w:r>
      <w:r w:rsidR="006C4C45">
        <w:rPr>
          <w:rFonts w:hint="eastAsia"/>
        </w:rPr>
        <w:t>，</w:t>
      </w:r>
      <w:r>
        <w:rPr>
          <w:rFonts w:hint="eastAsia"/>
        </w:rPr>
        <w:t>陽明腑熱已實</w:t>
      </w:r>
      <w:r w:rsidR="006C4C45">
        <w:rPr>
          <w:rFonts w:hint="eastAsia"/>
        </w:rPr>
        <w:t>，</w:t>
      </w:r>
      <w:r>
        <w:rPr>
          <w:rFonts w:hint="eastAsia"/>
        </w:rPr>
        <w:t>其熱循經上升兼發生腦膜炎也。腦藏神明</w:t>
      </w:r>
      <w:r w:rsidR="006C4C45">
        <w:rPr>
          <w:rFonts w:hint="eastAsia"/>
        </w:rPr>
        <w:t>，</w:t>
      </w:r>
      <w:r>
        <w:rPr>
          <w:rFonts w:hint="eastAsia"/>
        </w:rPr>
        <w:t>主知覺</w:t>
      </w:r>
      <w:r w:rsidR="006C4C45">
        <w:rPr>
          <w:rFonts w:hint="eastAsia"/>
        </w:rPr>
        <w:t>，</w:t>
      </w:r>
      <w:r>
        <w:rPr>
          <w:rFonts w:hint="eastAsia"/>
        </w:rPr>
        <w:t>神經因熱受傷</w:t>
      </w:r>
      <w:r w:rsidR="006C4C45">
        <w:rPr>
          <w:rFonts w:hint="eastAsia"/>
        </w:rPr>
        <w:t>，</w:t>
      </w:r>
      <w:r>
        <w:rPr>
          <w:rFonts w:hint="eastAsia"/>
        </w:rPr>
        <w:t>是以知覺全無</w:t>
      </w:r>
      <w:r w:rsidR="006C4C45">
        <w:rPr>
          <w:rFonts w:hint="eastAsia"/>
        </w:rPr>
        <w:t>，</w:t>
      </w:r>
      <w:r>
        <w:rPr>
          <w:rFonts w:hint="eastAsia"/>
        </w:rPr>
        <w:t>宜投以大劑白虎湯以清胃腑之熱</w:t>
      </w:r>
      <w:r w:rsidR="006C4C45">
        <w:rPr>
          <w:rFonts w:hint="eastAsia"/>
        </w:rPr>
        <w:t>，</w:t>
      </w:r>
      <w:r>
        <w:rPr>
          <w:rFonts w:hint="eastAsia"/>
        </w:rPr>
        <w:t>而復佐以輕清之品</w:t>
      </w:r>
      <w:r w:rsidR="006C4C45">
        <w:rPr>
          <w:rFonts w:hint="eastAsia"/>
        </w:rPr>
        <w:t>，</w:t>
      </w:r>
      <w:r>
        <w:rPr>
          <w:rFonts w:hint="eastAsia"/>
        </w:rPr>
        <w:t>以引藥之涼力上行</w:t>
      </w:r>
      <w:r w:rsidR="006C4C45">
        <w:rPr>
          <w:rFonts w:hint="eastAsia"/>
        </w:rPr>
        <w:t>，</w:t>
      </w:r>
      <w:r>
        <w:rPr>
          <w:rFonts w:hint="eastAsia"/>
        </w:rPr>
        <w:t>則腦中之熱與胃腑之熱全清</w:t>
      </w:r>
      <w:r w:rsidR="006C4C45">
        <w:rPr>
          <w:rFonts w:hint="eastAsia"/>
        </w:rPr>
        <w:t>，</w:t>
      </w:r>
      <w:r>
        <w:rPr>
          <w:rFonts w:hint="eastAsia"/>
        </w:rPr>
        <w:t>神識自明瞭矣。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1D0C5F">
        <w:rPr>
          <w:rFonts w:hint="eastAsia"/>
        </w:rPr>
        <w:t>：</w:t>
      </w:r>
      <w:r>
        <w:rPr>
          <w:rFonts w:hint="eastAsia"/>
        </w:rPr>
        <w:t>生石膏（三兩搗細）</w:t>
      </w:r>
      <w:r w:rsidR="001D0C5F">
        <w:rPr>
          <w:rFonts w:hint="eastAsia"/>
        </w:rPr>
        <w:t>、</w:t>
      </w:r>
      <w:r>
        <w:rPr>
          <w:rFonts w:hint="eastAsia"/>
        </w:rPr>
        <w:t>知母（八錢）</w:t>
      </w:r>
      <w:r w:rsidR="001D0C5F">
        <w:rPr>
          <w:rFonts w:hint="eastAsia"/>
        </w:rPr>
        <w:t>、</w:t>
      </w:r>
      <w:r>
        <w:rPr>
          <w:rFonts w:hint="eastAsia"/>
        </w:rPr>
        <w:t>連翹（三錢）</w:t>
      </w:r>
      <w:r w:rsidR="001D0C5F">
        <w:rPr>
          <w:rFonts w:hint="eastAsia"/>
        </w:rPr>
        <w:t>、</w:t>
      </w:r>
      <w:r>
        <w:rPr>
          <w:rFonts w:hint="eastAsia"/>
        </w:rPr>
        <w:t>茵陳（錢半）</w:t>
      </w:r>
      <w:r w:rsidR="001D0C5F">
        <w:rPr>
          <w:rFonts w:hint="eastAsia"/>
        </w:rPr>
        <w:t>、</w:t>
      </w:r>
      <w:r>
        <w:rPr>
          <w:rFonts w:hint="eastAsia"/>
        </w:rPr>
        <w:t>甘草（三錢）</w:t>
      </w:r>
      <w:r w:rsidR="001D0C5F">
        <w:rPr>
          <w:rFonts w:hint="eastAsia"/>
        </w:rPr>
        <w:t>、</w:t>
      </w:r>
      <w:r>
        <w:rPr>
          <w:rFonts w:hint="eastAsia"/>
        </w:rPr>
        <w:t>粳米（五錢）</w:t>
      </w:r>
      <w:r w:rsidR="001D0C5F">
        <w:rPr>
          <w:rFonts w:hint="eastAsia"/>
        </w:rPr>
        <w:t>。</w:t>
      </w:r>
      <w:r>
        <w:rPr>
          <w:rFonts w:hint="eastAsia"/>
        </w:rPr>
        <w:t>煎至米熟其湯即成</w:t>
      </w:r>
      <w:r w:rsidR="006C4C45">
        <w:rPr>
          <w:rFonts w:hint="eastAsia"/>
        </w:rPr>
        <w:t>，</w:t>
      </w:r>
      <w:r>
        <w:rPr>
          <w:rFonts w:hint="eastAsia"/>
        </w:rPr>
        <w:t>取清汁三茶杯</w:t>
      </w:r>
      <w:r w:rsidR="006C4C45">
        <w:rPr>
          <w:rFonts w:hint="eastAsia"/>
        </w:rPr>
        <w:t>，</w:t>
      </w:r>
      <w:r>
        <w:rPr>
          <w:rFonts w:hint="eastAsia"/>
        </w:rPr>
        <w:t>徐徐分三次溫服</w:t>
      </w:r>
      <w:r w:rsidR="006C4C45">
        <w:rPr>
          <w:rFonts w:hint="eastAsia"/>
        </w:rPr>
        <w:t>，</w:t>
      </w:r>
      <w:r>
        <w:rPr>
          <w:rFonts w:hint="eastAsia"/>
        </w:rPr>
        <w:t>病癒無須盡劑。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1D0C5F">
        <w:rPr>
          <w:rFonts w:hint="eastAsia"/>
        </w:rPr>
        <w:t>：</w:t>
      </w:r>
      <w:r>
        <w:rPr>
          <w:rFonts w:hint="eastAsia"/>
        </w:rPr>
        <w:t>服至兩次已明瞭能言</w:t>
      </w:r>
      <w:r w:rsidR="006C4C45">
        <w:rPr>
          <w:rFonts w:hint="eastAsia"/>
        </w:rPr>
        <w:t>，</w:t>
      </w:r>
      <w:r>
        <w:rPr>
          <w:rFonts w:hint="eastAsia"/>
        </w:rPr>
        <w:t>自言心中猶發熱</w:t>
      </w:r>
      <w:r w:rsidR="006C4C45">
        <w:rPr>
          <w:rFonts w:hint="eastAsia"/>
        </w:rPr>
        <w:t>，</w:t>
      </w:r>
      <w:r>
        <w:rPr>
          <w:rFonts w:hint="eastAsia"/>
        </w:rPr>
        <w:t>將藥服完</w:t>
      </w:r>
      <w:r w:rsidR="006C4C45">
        <w:rPr>
          <w:rFonts w:hint="eastAsia"/>
        </w:rPr>
        <w:t>，</w:t>
      </w:r>
      <w:r>
        <w:rPr>
          <w:rFonts w:hint="eastAsia"/>
        </w:rPr>
        <w:t>其熱遂盡消</w:t>
      </w:r>
      <w:r w:rsidR="006C4C45">
        <w:rPr>
          <w:rFonts w:hint="eastAsia"/>
        </w:rPr>
        <w:t>，</w:t>
      </w:r>
      <w:r>
        <w:rPr>
          <w:rFonts w:hint="eastAsia"/>
        </w:rPr>
        <w:t>霍然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1D0C5F" w:rsidRPr="001D0C5F" w:rsidRDefault="001D0C5F" w:rsidP="001D0C5F">
      <w:pPr>
        <w:pStyle w:val="2f3"/>
        <w:ind w:firstLine="712"/>
      </w:pPr>
      <w:r w:rsidRPr="001D0C5F">
        <w:rPr>
          <w:rFonts w:hint="eastAsia"/>
        </w:rPr>
        <w:t>說明</w:t>
      </w:r>
      <w:r>
        <w:rPr>
          <w:rFonts w:hint="eastAsia"/>
        </w:rPr>
        <w:t>：</w:t>
      </w:r>
      <w:r w:rsidRPr="001D0C5F">
        <w:rPr>
          <w:rFonts w:hint="eastAsia"/>
        </w:rPr>
        <w:t>按腦膜炎之名</w:t>
      </w:r>
      <w:r w:rsidR="006C4C45">
        <w:t>，</w:t>
      </w:r>
      <w:r w:rsidRPr="001D0C5F">
        <w:rPr>
          <w:rFonts w:hint="eastAsia"/>
        </w:rPr>
        <w:t>創自西人。所謂炎者</w:t>
      </w:r>
      <w:r w:rsidR="006C4C45">
        <w:t>，</w:t>
      </w:r>
      <w:r w:rsidRPr="001D0C5F">
        <w:rPr>
          <w:rFonts w:hint="eastAsia"/>
        </w:rPr>
        <w:t>謂其膜紅、熱、腫、疼也。此多為傷寒溫病之兼證</w:t>
      </w:r>
      <w:r w:rsidR="006C4C45">
        <w:t>，</w:t>
      </w:r>
      <w:r w:rsidRPr="001D0C5F">
        <w:rPr>
          <w:rFonts w:hint="eastAsia"/>
        </w:rPr>
        <w:t>故中醫對</w:t>
      </w:r>
      <w:r w:rsidR="00D24630">
        <w:rPr>
          <w:rFonts w:hint="eastAsia"/>
        </w:rPr>
        <w:t>於</w:t>
      </w:r>
      <w:r w:rsidRPr="001D0C5F">
        <w:rPr>
          <w:rFonts w:hint="eastAsia"/>
        </w:rPr>
        <w:t>此證皆責之陽明熱實</w:t>
      </w:r>
      <w:r w:rsidR="006C4C45">
        <w:t>，</w:t>
      </w:r>
      <w:r w:rsidRPr="001D0C5F">
        <w:rPr>
          <w:rFonts w:hint="eastAsia"/>
        </w:rPr>
        <w:t>然均是陽明熱實</w:t>
      </w:r>
      <w:r w:rsidR="006C4C45">
        <w:t>，</w:t>
      </w:r>
      <w:r w:rsidRPr="001D0C5F">
        <w:rPr>
          <w:rFonts w:hint="eastAsia"/>
        </w:rPr>
        <w:t>而其</w:t>
      </w:r>
      <w:r w:rsidRPr="001D0C5F">
        <w:rPr>
          <w:rFonts w:hint="eastAsia"/>
        </w:rPr>
        <w:lastRenderedPageBreak/>
        <w:t>神明有昏憒</w:t>
      </w:r>
      <w:r>
        <w:rPr>
          <w:rFonts w:hint="eastAsia"/>
        </w:rPr>
        <w:t>、</w:t>
      </w:r>
      <w:r w:rsidRPr="001D0C5F">
        <w:rPr>
          <w:rFonts w:hint="eastAsia"/>
        </w:rPr>
        <w:t>不昏憒之殊</w:t>
      </w:r>
      <w:r w:rsidR="006C4C45">
        <w:t>，</w:t>
      </w:r>
      <w:r w:rsidRPr="001D0C5F">
        <w:rPr>
          <w:rFonts w:hint="eastAsia"/>
        </w:rPr>
        <w:t>實因其腦膜有炎有不炎也</w:t>
      </w:r>
      <w:r w:rsidR="006C4C45">
        <w:t>，</w:t>
      </w:r>
      <w:r w:rsidRPr="001D0C5F">
        <w:rPr>
          <w:rFonts w:hint="eastAsia"/>
        </w:rPr>
        <w:t>是以西人之說原自可信。然腦中所藏者元神</w:t>
      </w:r>
      <w:r w:rsidR="006C4C45">
        <w:t>，</w:t>
      </w:r>
      <w:r w:rsidRPr="001D0C5F">
        <w:rPr>
          <w:rFonts w:hint="eastAsia"/>
        </w:rPr>
        <w:t>心中所藏者識神</w:t>
      </w:r>
      <w:r w:rsidR="006C4C45">
        <w:t>，</w:t>
      </w:r>
      <w:r w:rsidRPr="001D0C5F">
        <w:rPr>
          <w:rFonts w:hint="eastAsia"/>
        </w:rPr>
        <w:t>故寒溫之熱</w:t>
      </w:r>
      <w:r w:rsidR="006C4C45">
        <w:t>，</w:t>
      </w:r>
      <w:r w:rsidRPr="001D0C5F">
        <w:rPr>
          <w:rFonts w:hint="eastAsia"/>
        </w:rPr>
        <w:t>若竄入手少陰</w:t>
      </w:r>
      <w:r w:rsidR="006C4C45">
        <w:t>，</w:t>
      </w:r>
      <w:r w:rsidRPr="001D0C5F">
        <w:rPr>
          <w:rFonts w:hint="eastAsia"/>
        </w:rPr>
        <w:t>亦可使神明昏憒</w:t>
      </w:r>
      <w:r w:rsidR="00F13728">
        <w:t>（</w:t>
      </w:r>
      <w:r w:rsidRPr="001D0C5F">
        <w:rPr>
          <w:rFonts w:hint="eastAsia"/>
        </w:rPr>
        <w:t>此證極少</w:t>
      </w:r>
      <w:r w:rsidR="00F13728">
        <w:t>）</w:t>
      </w:r>
      <w:r w:rsidRPr="001D0C5F">
        <w:rPr>
          <w:rFonts w:hint="eastAsia"/>
        </w:rPr>
        <w:t>。西人不知心中有識神</w:t>
      </w:r>
      <w:r w:rsidR="006C4C45">
        <w:t>，</w:t>
      </w:r>
      <w:r w:rsidRPr="001D0C5F">
        <w:rPr>
          <w:rFonts w:hint="eastAsia"/>
        </w:rPr>
        <w:t>而熱人手少陰以昏人之神明</w:t>
      </w:r>
      <w:r w:rsidR="006C4C45">
        <w:t>，</w:t>
      </w:r>
      <w:r w:rsidRPr="001D0C5F">
        <w:rPr>
          <w:rFonts w:hint="eastAsia"/>
        </w:rPr>
        <w:t>自非西人所能知也。</w:t>
      </w:r>
    </w:p>
    <w:p w:rsidR="001D0C5F" w:rsidRDefault="001D0C5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81" w:name="_Toc223763136"/>
      <w:r>
        <w:br w:type="page"/>
      </w:r>
    </w:p>
    <w:p w:rsidR="00A80EEB" w:rsidRDefault="001D0C5F" w:rsidP="001D0C5F">
      <w:pPr>
        <w:pStyle w:val="5a"/>
      </w:pPr>
      <w:bookmarkStart w:id="1182" w:name="_Toc7561401"/>
      <w:r>
        <w:rPr>
          <w:rFonts w:hint="eastAsia"/>
        </w:rPr>
        <w:lastRenderedPageBreak/>
        <w:t>【</w:t>
      </w:r>
      <w:r w:rsidR="00A80EEB">
        <w:rPr>
          <w:rFonts w:hint="eastAsia"/>
        </w:rPr>
        <w:t>溫熱泄瀉</w:t>
      </w:r>
      <w:bookmarkEnd w:id="1181"/>
      <w:r>
        <w:rPr>
          <w:rFonts w:hint="eastAsia"/>
        </w:rPr>
        <w:t>】</w:t>
      </w:r>
      <w:bookmarkEnd w:id="1182"/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天津</w:t>
      </w:r>
      <w:r w:rsidR="001D0C5F">
        <w:rPr>
          <w:rFonts w:hint="eastAsia"/>
        </w:rPr>
        <w:t>一區</w:t>
      </w:r>
      <w:r>
        <w:rPr>
          <w:rFonts w:hint="eastAsia"/>
        </w:rPr>
        <w:t>錢姓幼男</w:t>
      </w:r>
      <w:r w:rsidR="006C4C45">
        <w:rPr>
          <w:rFonts w:hint="eastAsia"/>
        </w:rPr>
        <w:t>，</w:t>
      </w:r>
      <w:r>
        <w:rPr>
          <w:rFonts w:hint="eastAsia"/>
        </w:rPr>
        <w:t>年四歲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孟秋得溫熱兼泄瀉</w:t>
      </w:r>
      <w:r w:rsidR="006C4C45">
        <w:rPr>
          <w:rFonts w:hint="eastAsia"/>
        </w:rPr>
        <w:t>，</w:t>
      </w:r>
      <w:r>
        <w:rPr>
          <w:rFonts w:hint="eastAsia"/>
        </w:rPr>
        <w:t>病久不愈。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1D0C5F">
        <w:rPr>
          <w:rFonts w:hint="eastAsia"/>
        </w:rPr>
        <w:t>：</w:t>
      </w:r>
      <w:r>
        <w:rPr>
          <w:rFonts w:hint="eastAsia"/>
        </w:rPr>
        <w:t>季夏感受暑溫</w:t>
      </w:r>
      <w:r w:rsidR="006C4C45">
        <w:rPr>
          <w:rFonts w:hint="eastAsia"/>
        </w:rPr>
        <w:t>，</w:t>
      </w:r>
      <w:r>
        <w:rPr>
          <w:rFonts w:hint="eastAsia"/>
        </w:rPr>
        <w:t>服藥失宜</w:t>
      </w:r>
      <w:r w:rsidR="006C4C45">
        <w:rPr>
          <w:rFonts w:hint="eastAsia"/>
        </w:rPr>
        <w:t>，</w:t>
      </w:r>
      <w:r>
        <w:rPr>
          <w:rFonts w:hint="eastAsia"/>
        </w:rPr>
        <w:t>熱留陽明之腑</w:t>
      </w:r>
      <w:r w:rsidR="006C4C45">
        <w:rPr>
          <w:rFonts w:hint="eastAsia"/>
        </w:rPr>
        <w:t>，</w:t>
      </w:r>
      <w:r>
        <w:rPr>
          <w:rFonts w:hint="eastAsia"/>
        </w:rPr>
        <w:t>久則灼耗胃陰</w:t>
      </w:r>
      <w:r w:rsidR="006C4C45">
        <w:rPr>
          <w:rFonts w:hint="eastAsia"/>
        </w:rPr>
        <w:t>，</w:t>
      </w:r>
      <w:r>
        <w:rPr>
          <w:rFonts w:hint="eastAsia"/>
        </w:rPr>
        <w:t>嗜涼且多嗜飲水</w:t>
      </w:r>
      <w:r w:rsidR="006C4C45">
        <w:rPr>
          <w:rFonts w:hint="eastAsia"/>
        </w:rPr>
        <w:t>，</w:t>
      </w:r>
      <w:r>
        <w:rPr>
          <w:rFonts w:hint="eastAsia"/>
        </w:rPr>
        <w:t>延至孟秋</w:t>
      </w:r>
      <w:r w:rsidR="006C4C45">
        <w:rPr>
          <w:rFonts w:hint="eastAsia"/>
        </w:rPr>
        <w:t>，</w:t>
      </w:r>
      <w:r>
        <w:rPr>
          <w:rFonts w:hint="eastAsia"/>
        </w:rPr>
        <w:t>上熱未清</w:t>
      </w:r>
      <w:r w:rsidR="006C4C45">
        <w:rPr>
          <w:rFonts w:hint="eastAsia"/>
        </w:rPr>
        <w:t>，</w:t>
      </w:r>
      <w:r>
        <w:rPr>
          <w:rFonts w:hint="eastAsia"/>
        </w:rPr>
        <w:t>而下焦又添泄瀉。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1D0C5F">
        <w:rPr>
          <w:rFonts w:hint="eastAsia"/>
        </w:rPr>
        <w:t>：</w:t>
      </w:r>
      <w:r>
        <w:rPr>
          <w:rFonts w:hint="eastAsia"/>
        </w:rPr>
        <w:t>形狀瘦弱已極</w:t>
      </w:r>
      <w:r w:rsidR="006C4C45">
        <w:rPr>
          <w:rFonts w:hint="eastAsia"/>
        </w:rPr>
        <w:t>，</w:t>
      </w:r>
      <w:r>
        <w:rPr>
          <w:rFonts w:hint="eastAsia"/>
        </w:rPr>
        <w:t>周身灼熱</w:t>
      </w:r>
      <w:r w:rsidR="006C4C45">
        <w:rPr>
          <w:rFonts w:hint="eastAsia"/>
        </w:rPr>
        <w:t>，</w:t>
      </w:r>
      <w:r>
        <w:rPr>
          <w:rFonts w:hint="eastAsia"/>
        </w:rPr>
        <w:t>飲食少許則噁心欲嘔吐。小便不利</w:t>
      </w:r>
      <w:r w:rsidR="006C4C45">
        <w:rPr>
          <w:rFonts w:hint="eastAsia"/>
        </w:rPr>
        <w:t>，</w:t>
      </w:r>
      <w:r>
        <w:rPr>
          <w:rFonts w:hint="eastAsia"/>
        </w:rPr>
        <w:t>大便一晝夜十餘次</w:t>
      </w:r>
      <w:r w:rsidR="006C4C45">
        <w:rPr>
          <w:rFonts w:hint="eastAsia"/>
        </w:rPr>
        <w:t>，</w:t>
      </w:r>
      <w:r>
        <w:rPr>
          <w:rFonts w:hint="eastAsia"/>
        </w:rPr>
        <w:t>多</w:t>
      </w:r>
      <w:r w:rsidR="00AD7840">
        <w:rPr>
          <w:rFonts w:hint="eastAsia"/>
        </w:rPr>
        <w:t>係</w:t>
      </w:r>
      <w:r>
        <w:rPr>
          <w:rFonts w:hint="eastAsia"/>
        </w:rPr>
        <w:t>稀水</w:t>
      </w:r>
      <w:r w:rsidR="006C4C45">
        <w:rPr>
          <w:rFonts w:hint="eastAsia"/>
        </w:rPr>
        <w:t>，</w:t>
      </w:r>
      <w:r>
        <w:rPr>
          <w:rFonts w:hint="eastAsia"/>
        </w:rPr>
        <w:t>臥不能動</w:t>
      </w:r>
      <w:r w:rsidR="006C4C45">
        <w:rPr>
          <w:rFonts w:hint="eastAsia"/>
        </w:rPr>
        <w:t>，</w:t>
      </w:r>
      <w:r>
        <w:rPr>
          <w:rFonts w:hint="eastAsia"/>
        </w:rPr>
        <w:t>哭泣無聲</w:t>
      </w:r>
      <w:r w:rsidR="006C4C45">
        <w:rPr>
          <w:rFonts w:hint="eastAsia"/>
        </w:rPr>
        <w:t>，</w:t>
      </w:r>
      <w:r>
        <w:rPr>
          <w:rFonts w:hint="eastAsia"/>
        </w:rPr>
        <w:t>脈數十至且無力（四歲時</w:t>
      </w:r>
      <w:r w:rsidR="006C4C45">
        <w:rPr>
          <w:rFonts w:hint="eastAsia"/>
        </w:rPr>
        <w:t>，</w:t>
      </w:r>
      <w:r>
        <w:rPr>
          <w:rFonts w:hint="eastAsia"/>
        </w:rPr>
        <w:t>當以七至為正脈）</w:t>
      </w:r>
      <w:r w:rsidR="006C4C45">
        <w:rPr>
          <w:rFonts w:hint="eastAsia"/>
        </w:rPr>
        <w:t>，</w:t>
      </w:r>
      <w:r>
        <w:rPr>
          <w:rFonts w:hint="eastAsia"/>
        </w:rPr>
        <w:t>指紋現淡紅色</w:t>
      </w:r>
      <w:r w:rsidR="006C4C45">
        <w:rPr>
          <w:rFonts w:hint="eastAsia"/>
        </w:rPr>
        <w:t>，</w:t>
      </w:r>
      <w:r>
        <w:rPr>
          <w:rFonts w:hint="eastAsia"/>
        </w:rPr>
        <w:t>已透氣關。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1D0C5F">
        <w:rPr>
          <w:rFonts w:hint="eastAsia"/>
        </w:rPr>
        <w:t>：</w:t>
      </w:r>
      <w:r>
        <w:rPr>
          <w:rFonts w:hint="eastAsia"/>
        </w:rPr>
        <w:t>此因外感之熱久留耗陰</w:t>
      </w:r>
      <w:r w:rsidR="006C4C45">
        <w:rPr>
          <w:rFonts w:hint="eastAsia"/>
        </w:rPr>
        <w:t>，</w:t>
      </w:r>
      <w:r>
        <w:rPr>
          <w:rFonts w:hint="eastAsia"/>
        </w:rPr>
        <w:t>氣化傷損</w:t>
      </w:r>
      <w:r w:rsidR="006C4C45">
        <w:rPr>
          <w:rFonts w:hint="eastAsia"/>
        </w:rPr>
        <w:t>，</w:t>
      </w:r>
      <w:r>
        <w:rPr>
          <w:rFonts w:hint="eastAsia"/>
        </w:rPr>
        <w:t>是以上焦發熱懶食</w:t>
      </w:r>
      <w:r w:rsidR="006C4C45">
        <w:rPr>
          <w:rFonts w:hint="eastAsia"/>
        </w:rPr>
        <w:t>，</w:t>
      </w:r>
      <w:r>
        <w:rPr>
          <w:rFonts w:hint="eastAsia"/>
        </w:rPr>
        <w:t>下焦小便不利而大便泄瀉也</w:t>
      </w:r>
      <w:r w:rsidR="006C4C45">
        <w:rPr>
          <w:rFonts w:hint="eastAsia"/>
        </w:rPr>
        <w:t>，</w:t>
      </w:r>
      <w:r>
        <w:rPr>
          <w:rFonts w:hint="eastAsia"/>
        </w:rPr>
        <w:t>宜治以滋陰、清熱、利小便兼固大便之劑。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1D0C5F">
        <w:rPr>
          <w:rFonts w:hint="eastAsia"/>
        </w:rPr>
        <w:t>：</w:t>
      </w:r>
      <w:r>
        <w:rPr>
          <w:rFonts w:hint="eastAsia"/>
        </w:rPr>
        <w:t>生懷山藥（一兩五錢）</w:t>
      </w:r>
      <w:r w:rsidR="001D0C5F">
        <w:rPr>
          <w:rFonts w:hint="eastAsia"/>
        </w:rPr>
        <w:t>、</w:t>
      </w:r>
      <w:r>
        <w:rPr>
          <w:rFonts w:hint="eastAsia"/>
        </w:rPr>
        <w:t>滑石（一兩）</w:t>
      </w:r>
      <w:r w:rsidR="001D0C5F">
        <w:rPr>
          <w:rFonts w:hint="eastAsia"/>
        </w:rPr>
        <w:t>、</w:t>
      </w:r>
      <w:r>
        <w:rPr>
          <w:rFonts w:hint="eastAsia"/>
        </w:rPr>
        <w:t>生杭芍（六錢）</w:t>
      </w:r>
      <w:r w:rsidR="001D0C5F">
        <w:rPr>
          <w:rFonts w:hint="eastAsia"/>
        </w:rPr>
        <w:t>、</w:t>
      </w:r>
      <w:r>
        <w:rPr>
          <w:rFonts w:hint="eastAsia"/>
        </w:rPr>
        <w:t>甘草（三錢）</w:t>
      </w:r>
      <w:r w:rsidR="001D0C5F">
        <w:rPr>
          <w:rFonts w:hint="eastAsia"/>
        </w:rPr>
        <w:t>。</w:t>
      </w:r>
      <w:r>
        <w:rPr>
          <w:rFonts w:hint="eastAsia"/>
        </w:rPr>
        <w:t>煎湯一大盅</w:t>
      </w:r>
      <w:r w:rsidR="006C4C45">
        <w:rPr>
          <w:rFonts w:hint="eastAsia"/>
        </w:rPr>
        <w:t>，</w:t>
      </w:r>
      <w:r>
        <w:rPr>
          <w:rFonts w:hint="eastAsia"/>
        </w:rPr>
        <w:t>分數次徐徐溫服下。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1D0C5F">
        <w:rPr>
          <w:rFonts w:hint="eastAsia"/>
        </w:rPr>
        <w:t>：</w:t>
      </w:r>
      <w:r w:rsidR="001D0C5F" w:rsidRPr="001D0C5F">
        <w:rPr>
          <w:rFonts w:hint="eastAsia"/>
        </w:rPr>
        <w:t>比方即拙著三期五卷中滋陰清燥湯也</w:t>
      </w:r>
      <w:r>
        <w:rPr>
          <w:rFonts w:hint="eastAsia"/>
        </w:rPr>
        <w:t>。原方生山藥是一兩</w:t>
      </w:r>
      <w:r w:rsidR="006C4C45">
        <w:rPr>
          <w:rFonts w:hint="eastAsia"/>
        </w:rPr>
        <w:t>，</w:t>
      </w:r>
      <w:r>
        <w:rPr>
          <w:rFonts w:hint="eastAsia"/>
        </w:rPr>
        <w:t>今用兩半者</w:t>
      </w:r>
      <w:r w:rsidR="006C4C45">
        <w:rPr>
          <w:rFonts w:hint="eastAsia"/>
        </w:rPr>
        <w:t>，</w:t>
      </w:r>
      <w:r>
        <w:rPr>
          <w:rFonts w:hint="eastAsia"/>
        </w:rPr>
        <w:t>因此幼童瘦弱已極</w:t>
      </w:r>
      <w:r w:rsidR="006C4C45">
        <w:rPr>
          <w:rFonts w:hint="eastAsia"/>
        </w:rPr>
        <w:t>，</w:t>
      </w:r>
      <w:r>
        <w:rPr>
          <w:rFonts w:hint="eastAsia"/>
        </w:rPr>
        <w:t>氣化太虛也。方中之義</w:t>
      </w:r>
      <w:r w:rsidR="006C4C45">
        <w:rPr>
          <w:rFonts w:hint="eastAsia"/>
        </w:rPr>
        <w:t>，</w:t>
      </w:r>
      <w:r>
        <w:rPr>
          <w:rFonts w:hint="eastAsia"/>
        </w:rPr>
        <w:t>山藥與滑石同用</w:t>
      </w:r>
      <w:r w:rsidR="006C4C45">
        <w:rPr>
          <w:rFonts w:hint="eastAsia"/>
        </w:rPr>
        <w:t>，</w:t>
      </w:r>
      <w:r>
        <w:rPr>
          <w:rFonts w:hint="eastAsia"/>
        </w:rPr>
        <w:t>一利小便</w:t>
      </w:r>
      <w:r w:rsidR="006C4C45">
        <w:rPr>
          <w:rFonts w:hint="eastAsia"/>
        </w:rPr>
        <w:t>，</w:t>
      </w:r>
      <w:r>
        <w:rPr>
          <w:rFonts w:hint="eastAsia"/>
        </w:rPr>
        <w:t>一固大便</w:t>
      </w:r>
      <w:r w:rsidR="006C4C45">
        <w:rPr>
          <w:rFonts w:hint="eastAsia"/>
        </w:rPr>
        <w:t>，</w:t>
      </w:r>
      <w:r>
        <w:rPr>
          <w:rFonts w:hint="eastAsia"/>
        </w:rPr>
        <w:t>一滋陰以退虛熱</w:t>
      </w:r>
      <w:r w:rsidR="006C4C45">
        <w:rPr>
          <w:rFonts w:hint="eastAsia"/>
        </w:rPr>
        <w:t>，</w:t>
      </w:r>
      <w:r>
        <w:rPr>
          <w:rFonts w:hint="eastAsia"/>
        </w:rPr>
        <w:t>一瀉火以除實熱。芍藥與甘草同用</w:t>
      </w:r>
      <w:r w:rsidR="006C4C45">
        <w:rPr>
          <w:rFonts w:hint="eastAsia"/>
        </w:rPr>
        <w:t>，</w:t>
      </w:r>
      <w:r>
        <w:rPr>
          <w:rFonts w:hint="eastAsia"/>
        </w:rPr>
        <w:t>甘苦化合</w:t>
      </w:r>
      <w:r w:rsidR="006C4C45">
        <w:rPr>
          <w:rFonts w:hint="eastAsia"/>
        </w:rPr>
        <w:t>，</w:t>
      </w:r>
      <w:r>
        <w:rPr>
          <w:rFonts w:hint="eastAsia"/>
        </w:rPr>
        <w:t>味近人參</w:t>
      </w:r>
      <w:r w:rsidR="006C4C45">
        <w:rPr>
          <w:rFonts w:hint="eastAsia"/>
        </w:rPr>
        <w:t>，</w:t>
      </w:r>
      <w:r>
        <w:rPr>
          <w:rFonts w:hint="eastAsia"/>
        </w:rPr>
        <w:t>能補益氣化之虛損</w:t>
      </w:r>
      <w:r w:rsidR="006C4C45">
        <w:rPr>
          <w:rFonts w:hint="eastAsia"/>
        </w:rPr>
        <w:t>，</w:t>
      </w:r>
      <w:r>
        <w:rPr>
          <w:rFonts w:hint="eastAsia"/>
        </w:rPr>
        <w:t>而芍藥又善滋肝腎以利小便</w:t>
      </w:r>
      <w:r w:rsidR="006C4C45">
        <w:rPr>
          <w:rFonts w:hint="eastAsia"/>
        </w:rPr>
        <w:t>，</w:t>
      </w:r>
      <w:r>
        <w:rPr>
          <w:rFonts w:hint="eastAsia"/>
        </w:rPr>
        <w:t>甘草又善調脾胃以固大便</w:t>
      </w:r>
      <w:r w:rsidR="006C4C45">
        <w:rPr>
          <w:rFonts w:hint="eastAsia"/>
        </w:rPr>
        <w:t>，</w:t>
      </w:r>
      <w:r>
        <w:rPr>
          <w:rFonts w:hint="eastAsia"/>
        </w:rPr>
        <w:t>是以彙集而為一方也。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效果</w:t>
      </w:r>
      <w:r w:rsidR="001D0C5F">
        <w:rPr>
          <w:rFonts w:hint="eastAsia"/>
        </w:rPr>
        <w:t>：</w:t>
      </w:r>
      <w:r>
        <w:rPr>
          <w:rFonts w:hint="eastAsia"/>
        </w:rPr>
        <w:t>將藥連服兩劑</w:t>
      </w:r>
      <w:r w:rsidR="006C4C45">
        <w:rPr>
          <w:rFonts w:hint="eastAsia"/>
        </w:rPr>
        <w:t>，</w:t>
      </w:r>
      <w:r>
        <w:rPr>
          <w:rFonts w:hint="eastAsia"/>
        </w:rPr>
        <w:t>熱退瀉止</w:t>
      </w:r>
      <w:r w:rsidR="006C4C45">
        <w:rPr>
          <w:rFonts w:hint="eastAsia"/>
        </w:rPr>
        <w:t>，</w:t>
      </w:r>
      <w:r>
        <w:rPr>
          <w:rFonts w:hint="eastAsia"/>
        </w:rPr>
        <w:t>小便亦利</w:t>
      </w:r>
      <w:r w:rsidR="006C4C45">
        <w:rPr>
          <w:rFonts w:hint="eastAsia"/>
        </w:rPr>
        <w:t>，</w:t>
      </w:r>
      <w:r>
        <w:rPr>
          <w:rFonts w:hint="eastAsia"/>
        </w:rPr>
        <w:t>可進飲食</w:t>
      </w:r>
      <w:r w:rsidR="006C4C45">
        <w:rPr>
          <w:rFonts w:hint="eastAsia"/>
        </w:rPr>
        <w:t>，</w:t>
      </w:r>
      <w:r>
        <w:rPr>
          <w:rFonts w:hint="eastAsia"/>
        </w:rPr>
        <w:t>惟身體羸瘦不能遽復</w:t>
      </w:r>
      <w:r w:rsidR="006C4C45">
        <w:rPr>
          <w:rFonts w:hint="eastAsia"/>
        </w:rPr>
        <w:t>，</w:t>
      </w:r>
      <w:r>
        <w:rPr>
          <w:rFonts w:hint="eastAsia"/>
        </w:rPr>
        <w:t>俾用生懷山藥細末七八錢許</w:t>
      </w:r>
      <w:r w:rsidR="006C4C45">
        <w:rPr>
          <w:rFonts w:hint="eastAsia"/>
        </w:rPr>
        <w:t>，</w:t>
      </w:r>
      <w:r>
        <w:rPr>
          <w:rFonts w:hint="eastAsia"/>
        </w:rPr>
        <w:t>煮作粥</w:t>
      </w:r>
      <w:r w:rsidR="006C4C45">
        <w:rPr>
          <w:rFonts w:hint="eastAsia"/>
        </w:rPr>
        <w:t>，</w:t>
      </w:r>
      <w:r>
        <w:rPr>
          <w:rFonts w:hint="eastAsia"/>
        </w:rPr>
        <w:t>調以白糖</w:t>
      </w:r>
      <w:r w:rsidR="006C4C45">
        <w:rPr>
          <w:rFonts w:hint="eastAsia"/>
        </w:rPr>
        <w:t>，</w:t>
      </w:r>
      <w:r>
        <w:rPr>
          <w:rFonts w:hint="eastAsia"/>
        </w:rPr>
        <w:t>作點心服之</w:t>
      </w:r>
      <w:r w:rsidR="006C4C45">
        <w:rPr>
          <w:rFonts w:hint="eastAsia"/>
        </w:rPr>
        <w:t>，</w:t>
      </w:r>
      <w:r>
        <w:rPr>
          <w:rFonts w:hint="eastAsia"/>
        </w:rPr>
        <w:t>且每次送西藥百布聖一瓦</w:t>
      </w:r>
      <w:r w:rsidR="006C4C45">
        <w:rPr>
          <w:rFonts w:hint="eastAsia"/>
        </w:rPr>
        <w:t>，</w:t>
      </w:r>
      <w:r>
        <w:rPr>
          <w:rFonts w:hint="eastAsia"/>
        </w:rPr>
        <w:t>如此將養</w:t>
      </w:r>
      <w:r w:rsidR="006C4C45">
        <w:rPr>
          <w:rFonts w:hint="eastAsia"/>
        </w:rPr>
        <w:t>，</w:t>
      </w:r>
      <w:r>
        <w:rPr>
          <w:rFonts w:hint="eastAsia"/>
        </w:rPr>
        <w:t>月餘始胖壯。</w:t>
      </w:r>
    </w:p>
    <w:p w:rsidR="001D0C5F" w:rsidRDefault="001D0C5F" w:rsidP="001D0C5F">
      <w:pPr>
        <w:pStyle w:val="2f3"/>
        <w:ind w:firstLine="712"/>
      </w:pPr>
      <w:r w:rsidRPr="001D0C5F">
        <w:rPr>
          <w:rFonts w:hint="eastAsia"/>
        </w:rPr>
        <w:t>附記</w:t>
      </w:r>
      <w:r>
        <w:rPr>
          <w:rFonts w:hint="eastAsia"/>
        </w:rPr>
        <w:t>：</w:t>
      </w:r>
      <w:r w:rsidRPr="001D0C5F">
        <w:rPr>
          <w:rFonts w:hint="eastAsia"/>
        </w:rPr>
        <w:t>此錢姓幼男之舅</w:t>
      </w:r>
      <w:r w:rsidR="006C4C45">
        <w:t>，</w:t>
      </w:r>
      <w:r w:rsidR="00AD7840">
        <w:rPr>
          <w:rFonts w:hint="eastAsia"/>
        </w:rPr>
        <w:t>係</w:t>
      </w:r>
      <w:r w:rsidRPr="001D0C5F">
        <w:rPr>
          <w:rFonts w:hint="eastAsia"/>
        </w:rPr>
        <w:t>西醫楊秀章</w:t>
      </w:r>
      <w:r w:rsidR="006C4C45">
        <w:t>，</w:t>
      </w:r>
      <w:r w:rsidRPr="001D0C5F">
        <w:rPr>
          <w:rFonts w:hint="eastAsia"/>
        </w:rPr>
        <w:t>為愚在陸軍充軍醫正時之從事。見愚治癒此病</w:t>
      </w:r>
      <w:r w:rsidR="006C4C45">
        <w:t>，</w:t>
      </w:r>
      <w:r w:rsidRPr="001D0C5F">
        <w:rPr>
          <w:rFonts w:hint="eastAsia"/>
        </w:rPr>
        <w:t>深歎中藥若用之得法</w:t>
      </w:r>
      <w:r w:rsidR="006C4C45">
        <w:t>，</w:t>
      </w:r>
      <w:r w:rsidRPr="001D0C5F">
        <w:rPr>
          <w:rFonts w:hint="eastAsia"/>
        </w:rPr>
        <w:t>有挽回造化之權。</w:t>
      </w:r>
      <w:r w:rsidR="00D24630">
        <w:rPr>
          <w:rFonts w:hint="eastAsia"/>
        </w:rPr>
        <w:t>於</w:t>
      </w:r>
      <w:r w:rsidRPr="001D0C5F">
        <w:rPr>
          <w:rFonts w:hint="eastAsia"/>
        </w:rPr>
        <w:t>斯從愚兼習中醫</w:t>
      </w:r>
      <w:r w:rsidR="006C4C45">
        <w:t>，</w:t>
      </w:r>
      <w:r w:rsidRPr="001D0C5F">
        <w:rPr>
          <w:rFonts w:hint="eastAsia"/>
        </w:rPr>
        <w:t>今已深窺醫理之奧</w:t>
      </w:r>
      <w:r w:rsidR="006C4C45">
        <w:t>，</w:t>
      </w:r>
      <w:r w:rsidRPr="001D0C5F">
        <w:rPr>
          <w:rFonts w:hint="eastAsia"/>
        </w:rPr>
        <w:t>中西並用而為救世之良醫矣。</w:t>
      </w:r>
    </w:p>
    <w:p w:rsidR="001D0C5F" w:rsidRDefault="001D0C5F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1D0C5F" w:rsidRDefault="001D0C5F">
      <w:pPr>
        <w:spacing w:after="0" w:line="240" w:lineRule="auto"/>
        <w:ind w:firstLine="0"/>
        <w:rPr>
          <w:rFonts w:eastAsiaTheme="majorEastAsia"/>
          <w:spacing w:val="38"/>
        </w:rPr>
      </w:pPr>
      <w:r>
        <w:lastRenderedPageBreak/>
        <w:br w:type="page"/>
      </w:r>
    </w:p>
    <w:p w:rsidR="001D0C5F" w:rsidRDefault="001D0C5F" w:rsidP="001D0C5F">
      <w:pPr>
        <w:pStyle w:val="2f3"/>
        <w:ind w:firstLine="712"/>
      </w:pPr>
    </w:p>
    <w:p w:rsidR="00DD08D1" w:rsidRDefault="00DD08D1" w:rsidP="00DD08D1">
      <w:pPr>
        <w:pStyle w:val="75"/>
      </w:pPr>
    </w:p>
    <w:p w:rsidR="00DD08D1" w:rsidRDefault="00DD08D1" w:rsidP="00DD08D1">
      <w:pPr>
        <w:pStyle w:val="75"/>
      </w:pPr>
    </w:p>
    <w:p w:rsidR="001D0C5F" w:rsidRDefault="00DD08D1" w:rsidP="00DD08D1">
      <w:pPr>
        <w:pStyle w:val="75"/>
      </w:pPr>
      <w:bookmarkStart w:id="1183" w:name="_Toc7561402"/>
      <w:r>
        <w:rPr>
          <w:rFonts w:hint="eastAsia"/>
        </w:rPr>
        <w:t>︿第四卷﹀</w:t>
      </w:r>
      <w:bookmarkEnd w:id="1183"/>
    </w:p>
    <w:p w:rsidR="001D0C5F" w:rsidRPr="001D0C5F" w:rsidRDefault="001D0C5F" w:rsidP="001D0C5F">
      <w:pPr>
        <w:pStyle w:val="2f3"/>
        <w:ind w:firstLine="712"/>
      </w:pPr>
    </w:p>
    <w:p w:rsidR="00B75C1A" w:rsidRDefault="00B75C1A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A80EEB" w:rsidRDefault="00B75C1A" w:rsidP="00B75C1A">
      <w:pPr>
        <w:pStyle w:val="5a"/>
      </w:pPr>
      <w:bookmarkStart w:id="1184" w:name="_Toc223763137"/>
      <w:bookmarkStart w:id="1185" w:name="_Toc7561403"/>
      <w:r>
        <w:rPr>
          <w:rFonts w:hint="eastAsia"/>
        </w:rPr>
        <w:lastRenderedPageBreak/>
        <w:t>【</w:t>
      </w:r>
      <w:r w:rsidR="00A80EEB">
        <w:rPr>
          <w:rFonts w:hint="eastAsia"/>
        </w:rPr>
        <w:t>溫病兼虛熱</w:t>
      </w:r>
      <w:bookmarkEnd w:id="1184"/>
      <w:r>
        <w:rPr>
          <w:rFonts w:hint="eastAsia"/>
        </w:rPr>
        <w:t>】</w:t>
      </w:r>
      <w:bookmarkEnd w:id="1185"/>
    </w:p>
    <w:p w:rsidR="00A80EEB" w:rsidRDefault="00B75C1A" w:rsidP="00A80EEB">
      <w:pPr>
        <w:pStyle w:val="2f5"/>
        <w:ind w:firstLine="712"/>
      </w:pPr>
      <w:r w:rsidRPr="00B75C1A">
        <w:rPr>
          <w:rFonts w:hint="eastAsia"/>
        </w:rPr>
        <w:t>高振之</w:t>
      </w:r>
      <w:r w:rsidR="006C4C45">
        <w:t>，</w:t>
      </w:r>
      <w:r w:rsidRPr="00B75C1A">
        <w:rPr>
          <w:rFonts w:hint="eastAsia"/>
        </w:rPr>
        <w:t>山西人</w:t>
      </w:r>
      <w:r w:rsidR="006C4C45">
        <w:t>，</w:t>
      </w:r>
      <w:r w:rsidRPr="00B75C1A">
        <w:rPr>
          <w:rFonts w:hint="eastAsia"/>
        </w:rPr>
        <w:t>年二十八歲</w:t>
      </w:r>
      <w:r w:rsidR="006C4C45">
        <w:t>，</w:t>
      </w:r>
      <w:r w:rsidRPr="00B75C1A">
        <w:rPr>
          <w:rFonts w:hint="eastAsia"/>
        </w:rPr>
        <w:t>來天津謀事</w:t>
      </w:r>
      <w:r w:rsidR="006C4C45">
        <w:t>，</w:t>
      </w:r>
      <w:r w:rsidRPr="00B75C1A">
        <w:rPr>
          <w:rFonts w:hint="eastAsia"/>
        </w:rPr>
        <w:t>寓居其友家一區陳宅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仲秋得</w:t>
      </w:r>
      <w:r w:rsidR="00A80EEB">
        <w:rPr>
          <w:rFonts w:hint="eastAsia"/>
        </w:rPr>
        <w:t>溫病。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B75C1A">
        <w:rPr>
          <w:rFonts w:hint="eastAsia"/>
        </w:rPr>
        <w:t>：</w:t>
      </w:r>
      <w:r>
        <w:rPr>
          <w:rFonts w:hint="eastAsia"/>
        </w:rPr>
        <w:t>朋友招飲</w:t>
      </w:r>
      <w:r w:rsidR="006C4C45">
        <w:rPr>
          <w:rFonts w:hint="eastAsia"/>
        </w:rPr>
        <w:t>，</w:t>
      </w:r>
      <w:r>
        <w:rPr>
          <w:rFonts w:hint="eastAsia"/>
        </w:rPr>
        <w:t>飲酒過度</w:t>
      </w:r>
      <w:r w:rsidR="006C4C45">
        <w:rPr>
          <w:rFonts w:hint="eastAsia"/>
        </w:rPr>
        <w:t>，</w:t>
      </w:r>
      <w:r>
        <w:rPr>
          <w:rFonts w:hint="eastAsia"/>
        </w:rPr>
        <w:t>又多喝熱茶</w:t>
      </w:r>
      <w:r w:rsidR="006C4C45">
        <w:rPr>
          <w:rFonts w:hint="eastAsia"/>
        </w:rPr>
        <w:t>，</w:t>
      </w:r>
      <w:r>
        <w:rPr>
          <w:rFonts w:hint="eastAsia"/>
        </w:rPr>
        <w:t>周身出汗</w:t>
      </w:r>
      <w:r w:rsidR="006C4C45">
        <w:rPr>
          <w:rFonts w:hint="eastAsia"/>
        </w:rPr>
        <w:t>，</w:t>
      </w:r>
      <w:r>
        <w:rPr>
          <w:rFonts w:hint="eastAsia"/>
        </w:rPr>
        <w:t>出外受風。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B75C1A">
        <w:rPr>
          <w:rFonts w:hint="eastAsia"/>
        </w:rPr>
        <w:t>：</w:t>
      </w:r>
      <w:r>
        <w:rPr>
          <w:rFonts w:hint="eastAsia"/>
        </w:rPr>
        <w:t>周身骨節作疼</w:t>
      </w:r>
      <w:r w:rsidR="006C4C45">
        <w:rPr>
          <w:rFonts w:hint="eastAsia"/>
        </w:rPr>
        <w:t>，</w:t>
      </w:r>
      <w:r>
        <w:rPr>
          <w:rFonts w:hint="eastAsia"/>
        </w:rPr>
        <w:t>身熱</w:t>
      </w:r>
      <w:r w:rsidR="00B75C1A">
        <w:t>三十九度四分</w:t>
      </w:r>
      <w:r w:rsidR="006C4C45">
        <w:rPr>
          <w:rFonts w:hint="eastAsia"/>
        </w:rPr>
        <w:t>，</w:t>
      </w:r>
      <w:r>
        <w:rPr>
          <w:rFonts w:hint="eastAsia"/>
        </w:rPr>
        <w:t>心中熱而且渴</w:t>
      </w:r>
      <w:r w:rsidR="006C4C45">
        <w:rPr>
          <w:rFonts w:hint="eastAsia"/>
        </w:rPr>
        <w:t>，</w:t>
      </w:r>
      <w:r>
        <w:rPr>
          <w:rFonts w:hint="eastAsia"/>
        </w:rPr>
        <w:t>舌苔薄而微黃</w:t>
      </w:r>
      <w:r w:rsidR="006C4C45">
        <w:rPr>
          <w:rFonts w:hint="eastAsia"/>
        </w:rPr>
        <w:t>，</w:t>
      </w:r>
      <w:r>
        <w:rPr>
          <w:rFonts w:hint="eastAsia"/>
        </w:rPr>
        <w:t>大便乾燥</w:t>
      </w:r>
      <w:r w:rsidR="006C4C45">
        <w:rPr>
          <w:rFonts w:hint="eastAsia"/>
        </w:rPr>
        <w:t>，</w:t>
      </w:r>
      <w:r>
        <w:rPr>
          <w:rFonts w:hint="eastAsia"/>
        </w:rPr>
        <w:t>小便短赤</w:t>
      </w:r>
      <w:r w:rsidR="006C4C45">
        <w:rPr>
          <w:rFonts w:hint="eastAsia"/>
        </w:rPr>
        <w:t>，</w:t>
      </w:r>
      <w:r>
        <w:rPr>
          <w:rFonts w:hint="eastAsia"/>
        </w:rPr>
        <w:t>時或乾嗽</w:t>
      </w:r>
      <w:r w:rsidR="006C4C45">
        <w:rPr>
          <w:rFonts w:hint="eastAsia"/>
        </w:rPr>
        <w:t>，</w:t>
      </w:r>
      <w:r>
        <w:rPr>
          <w:rFonts w:hint="eastAsia"/>
        </w:rPr>
        <w:t>身體酸軟殊甚</w:t>
      </w:r>
      <w:r w:rsidR="006C4C45">
        <w:rPr>
          <w:rFonts w:hint="eastAsia"/>
        </w:rPr>
        <w:t>，</w:t>
      </w:r>
      <w:r>
        <w:rPr>
          <w:rFonts w:hint="eastAsia"/>
        </w:rPr>
        <w:t>動則弦暈</w:t>
      </w:r>
      <w:r w:rsidR="006C4C45">
        <w:rPr>
          <w:rFonts w:hint="eastAsia"/>
        </w:rPr>
        <w:t>，</w:t>
      </w:r>
      <w:r>
        <w:rPr>
          <w:rFonts w:hint="eastAsia"/>
        </w:rPr>
        <w:t>脈數逾五至</w:t>
      </w:r>
      <w:r w:rsidR="006C4C45">
        <w:rPr>
          <w:rFonts w:hint="eastAsia"/>
        </w:rPr>
        <w:t>，</w:t>
      </w:r>
      <w:r>
        <w:rPr>
          <w:rFonts w:hint="eastAsia"/>
        </w:rPr>
        <w:t>浮弦無力</w:t>
      </w:r>
      <w:r w:rsidR="006C4C45">
        <w:rPr>
          <w:rFonts w:hint="eastAsia"/>
        </w:rPr>
        <w:t>，</w:t>
      </w:r>
      <w:r>
        <w:rPr>
          <w:rFonts w:hint="eastAsia"/>
        </w:rPr>
        <w:t>自始病至此已四十日矣</w:t>
      </w:r>
      <w:r w:rsidR="006C4C45">
        <w:rPr>
          <w:rFonts w:hint="eastAsia"/>
        </w:rPr>
        <w:t>，</w:t>
      </w:r>
      <w:r>
        <w:rPr>
          <w:rFonts w:hint="eastAsia"/>
        </w:rPr>
        <w:t>屢次延醫服藥無效。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B75C1A">
        <w:rPr>
          <w:rFonts w:hint="eastAsia"/>
        </w:rPr>
        <w:t>：</w:t>
      </w:r>
      <w:r>
        <w:rPr>
          <w:rFonts w:hint="eastAsia"/>
        </w:rPr>
        <w:t>此證乃薄受外感</w:t>
      </w:r>
      <w:r w:rsidR="006C4C45">
        <w:rPr>
          <w:rFonts w:hint="eastAsia"/>
        </w:rPr>
        <w:t>，</w:t>
      </w:r>
      <w:r>
        <w:rPr>
          <w:rFonts w:hint="eastAsia"/>
        </w:rPr>
        <w:t>並非難治之證</w:t>
      </w:r>
      <w:r w:rsidR="006C4C45">
        <w:rPr>
          <w:rFonts w:hint="eastAsia"/>
        </w:rPr>
        <w:t>，</w:t>
      </w:r>
      <w:r>
        <w:rPr>
          <w:rFonts w:hint="eastAsia"/>
        </w:rPr>
        <w:t>因治療失宜</w:t>
      </w:r>
      <w:r w:rsidR="006C4C45">
        <w:rPr>
          <w:rFonts w:hint="eastAsia"/>
        </w:rPr>
        <w:t>，</w:t>
      </w:r>
      <w:r>
        <w:rPr>
          <w:rFonts w:hint="eastAsia"/>
        </w:rPr>
        <w:t>已逾月而外表未解</w:t>
      </w:r>
      <w:r w:rsidR="006C4C45">
        <w:rPr>
          <w:rFonts w:hint="eastAsia"/>
        </w:rPr>
        <w:t>，</w:t>
      </w:r>
      <w:r>
        <w:rPr>
          <w:rFonts w:hint="eastAsia"/>
        </w:rPr>
        <w:t>內熱自不能清</w:t>
      </w:r>
      <w:r w:rsidR="006C4C45">
        <w:rPr>
          <w:rFonts w:hint="eastAsia"/>
        </w:rPr>
        <w:t>，</w:t>
      </w:r>
      <w:r>
        <w:rPr>
          <w:rFonts w:hint="eastAsia"/>
        </w:rPr>
        <w:t>病則懶食</w:t>
      </w:r>
      <w:r w:rsidR="006C4C45">
        <w:rPr>
          <w:rFonts w:hint="eastAsia"/>
        </w:rPr>
        <w:t>，</w:t>
      </w:r>
      <w:r>
        <w:rPr>
          <w:rFonts w:hint="eastAsia"/>
        </w:rPr>
        <w:t>又兼熱久耗陰</w:t>
      </w:r>
      <w:r w:rsidR="006C4C45">
        <w:rPr>
          <w:rFonts w:hint="eastAsia"/>
        </w:rPr>
        <w:t>，</w:t>
      </w:r>
      <w:r>
        <w:rPr>
          <w:rFonts w:hint="eastAsia"/>
        </w:rPr>
        <w:t>遂由外感之實熱</w:t>
      </w:r>
      <w:r w:rsidR="006C4C45">
        <w:rPr>
          <w:rFonts w:hint="eastAsia"/>
        </w:rPr>
        <w:t>，</w:t>
      </w:r>
      <w:r>
        <w:rPr>
          <w:rFonts w:hint="eastAsia"/>
        </w:rPr>
        <w:t>釀成內傷之虛熱</w:t>
      </w:r>
      <w:r w:rsidR="006C4C45">
        <w:rPr>
          <w:rFonts w:hint="eastAsia"/>
        </w:rPr>
        <w:t>，</w:t>
      </w:r>
      <w:r>
        <w:rPr>
          <w:rFonts w:hint="eastAsia"/>
        </w:rPr>
        <w:t>二熱相並</w:t>
      </w:r>
      <w:r w:rsidR="006C4C45">
        <w:rPr>
          <w:rFonts w:hint="eastAsia"/>
        </w:rPr>
        <w:t>，</w:t>
      </w:r>
      <w:r>
        <w:rPr>
          <w:rFonts w:hint="eastAsia"/>
        </w:rPr>
        <w:t>則愈難治矣</w:t>
      </w:r>
      <w:r w:rsidR="006C4C45">
        <w:rPr>
          <w:rFonts w:hint="eastAsia"/>
        </w:rPr>
        <w:t>，</w:t>
      </w:r>
      <w:r>
        <w:rPr>
          <w:rFonts w:hint="eastAsia"/>
        </w:rPr>
        <w:t>斯當以大滋真陰之藥為主</w:t>
      </w:r>
      <w:r w:rsidR="006C4C45">
        <w:rPr>
          <w:rFonts w:hint="eastAsia"/>
        </w:rPr>
        <w:t>，</w:t>
      </w:r>
      <w:r>
        <w:rPr>
          <w:rFonts w:hint="eastAsia"/>
        </w:rPr>
        <w:t>而以解表瀉熱之藥佐之。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B75C1A">
        <w:rPr>
          <w:rFonts w:hint="eastAsia"/>
        </w:rPr>
        <w:t>：</w:t>
      </w:r>
      <w:r>
        <w:rPr>
          <w:rFonts w:hint="eastAsia"/>
        </w:rPr>
        <w:t>生懷山藥（一兩）</w:t>
      </w:r>
      <w:r w:rsidR="00B75C1A">
        <w:rPr>
          <w:rFonts w:hint="eastAsia"/>
        </w:rPr>
        <w:t>、</w:t>
      </w:r>
      <w:r>
        <w:rPr>
          <w:rFonts w:hint="eastAsia"/>
        </w:rPr>
        <w:t>生懷地黃（一兩）</w:t>
      </w:r>
      <w:r w:rsidR="00B75C1A">
        <w:rPr>
          <w:rFonts w:hint="eastAsia"/>
        </w:rPr>
        <w:t>、</w:t>
      </w:r>
      <w:r>
        <w:rPr>
          <w:rFonts w:hint="eastAsia"/>
        </w:rPr>
        <w:t>玄參（一兩）</w:t>
      </w:r>
      <w:r w:rsidR="00B75C1A">
        <w:rPr>
          <w:rFonts w:hint="eastAsia"/>
        </w:rPr>
        <w:t>、</w:t>
      </w:r>
      <w:r>
        <w:rPr>
          <w:rFonts w:hint="eastAsia"/>
        </w:rPr>
        <w:t>沙參（六錢）</w:t>
      </w:r>
      <w:r w:rsidR="00B75C1A">
        <w:rPr>
          <w:rFonts w:hint="eastAsia"/>
        </w:rPr>
        <w:t>、</w:t>
      </w:r>
      <w:r>
        <w:rPr>
          <w:rFonts w:hint="eastAsia"/>
        </w:rPr>
        <w:t>生杭芍（六錢）</w:t>
      </w:r>
      <w:r w:rsidR="00B75C1A">
        <w:rPr>
          <w:rFonts w:hint="eastAsia"/>
        </w:rPr>
        <w:t>、</w:t>
      </w:r>
      <w:r>
        <w:rPr>
          <w:rFonts w:hint="eastAsia"/>
        </w:rPr>
        <w:t>大甘枸杞（五錢）</w:t>
      </w:r>
      <w:r w:rsidR="00B75C1A">
        <w:rPr>
          <w:rFonts w:hint="eastAsia"/>
        </w:rPr>
        <w:t>、</w:t>
      </w:r>
      <w:r>
        <w:rPr>
          <w:rFonts w:hint="eastAsia"/>
        </w:rPr>
        <w:t>天冬（五錢）</w:t>
      </w:r>
      <w:r w:rsidR="00B75C1A">
        <w:rPr>
          <w:rFonts w:hint="eastAsia"/>
        </w:rPr>
        <w:t>、</w:t>
      </w:r>
      <w:r>
        <w:rPr>
          <w:rFonts w:hint="eastAsia"/>
        </w:rPr>
        <w:t>天花粉（五錢）</w:t>
      </w:r>
      <w:r w:rsidR="00B75C1A">
        <w:rPr>
          <w:rFonts w:hint="eastAsia"/>
        </w:rPr>
        <w:t>、</w:t>
      </w:r>
      <w:r>
        <w:rPr>
          <w:rFonts w:hint="eastAsia"/>
        </w:rPr>
        <w:t>滑石（三錢）</w:t>
      </w:r>
      <w:r w:rsidR="00B75C1A">
        <w:rPr>
          <w:rFonts w:hint="eastAsia"/>
        </w:rPr>
        <w:t>、</w:t>
      </w:r>
      <w:r>
        <w:rPr>
          <w:rFonts w:hint="eastAsia"/>
        </w:rPr>
        <w:t>甘草（三錢）</w:t>
      </w:r>
      <w:r w:rsidR="00B75C1A">
        <w:rPr>
          <w:rFonts w:hint="eastAsia"/>
        </w:rPr>
        <w:t>。</w:t>
      </w:r>
      <w:r>
        <w:rPr>
          <w:rFonts w:hint="eastAsia"/>
        </w:rPr>
        <w:t>共煎湯一大碗</w:t>
      </w:r>
      <w:r w:rsidR="006C4C45">
        <w:rPr>
          <w:rFonts w:hint="eastAsia"/>
        </w:rPr>
        <w:t>，</w:t>
      </w:r>
      <w:r>
        <w:rPr>
          <w:rFonts w:hint="eastAsia"/>
        </w:rPr>
        <w:t>分三次溫飲下</w:t>
      </w:r>
      <w:r w:rsidR="006C4C45">
        <w:rPr>
          <w:rFonts w:hint="eastAsia"/>
        </w:rPr>
        <w:t>，</w:t>
      </w:r>
      <w:r>
        <w:rPr>
          <w:rFonts w:hint="eastAsia"/>
        </w:rPr>
        <w:t>其初飲一次時</w:t>
      </w:r>
      <w:r w:rsidR="006C4C45">
        <w:rPr>
          <w:rFonts w:hint="eastAsia"/>
        </w:rPr>
        <w:t>，</w:t>
      </w:r>
      <w:r>
        <w:rPr>
          <w:rFonts w:hint="eastAsia"/>
        </w:rPr>
        <w:t>先用白糖水送服西藥阿斯匹林半瓦</w:t>
      </w:r>
      <w:r w:rsidR="006C4C45">
        <w:rPr>
          <w:rFonts w:hint="eastAsia"/>
        </w:rPr>
        <w:t>，</w:t>
      </w:r>
      <w:r>
        <w:rPr>
          <w:rFonts w:hint="eastAsia"/>
        </w:rPr>
        <w:t>然後服湯藥。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B75C1A">
        <w:rPr>
          <w:rFonts w:hint="eastAsia"/>
        </w:rPr>
        <w:t>：</w:t>
      </w:r>
      <w:r>
        <w:rPr>
          <w:rFonts w:hint="eastAsia"/>
        </w:rPr>
        <w:t>初服藥一次後</w:t>
      </w:r>
      <w:r w:rsidR="006C4C45">
        <w:rPr>
          <w:rFonts w:hint="eastAsia"/>
        </w:rPr>
        <w:t>，</w:t>
      </w:r>
      <w:r>
        <w:rPr>
          <w:rFonts w:hint="eastAsia"/>
        </w:rPr>
        <w:t>周身得汗</w:t>
      </w:r>
      <w:r w:rsidR="006C4C45">
        <w:rPr>
          <w:rFonts w:hint="eastAsia"/>
        </w:rPr>
        <w:t>，</w:t>
      </w:r>
      <w:r>
        <w:rPr>
          <w:rFonts w:hint="eastAsia"/>
        </w:rPr>
        <w:t>骨節已不覺疼</w:t>
      </w:r>
      <w:r w:rsidR="006C4C45">
        <w:rPr>
          <w:rFonts w:hint="eastAsia"/>
        </w:rPr>
        <w:t>，</w:t>
      </w:r>
      <w:r>
        <w:rPr>
          <w:rFonts w:hint="eastAsia"/>
        </w:rPr>
        <w:t>二次三次繼續服完</w:t>
      </w:r>
      <w:r w:rsidR="006C4C45">
        <w:rPr>
          <w:rFonts w:hint="eastAsia"/>
        </w:rPr>
        <w:t>，</w:t>
      </w:r>
      <w:r>
        <w:rPr>
          <w:rFonts w:hint="eastAsia"/>
        </w:rPr>
        <w:t>熱退強半</w:t>
      </w:r>
      <w:r w:rsidR="006C4C45">
        <w:rPr>
          <w:rFonts w:hint="eastAsia"/>
        </w:rPr>
        <w:t>，</w:t>
      </w:r>
      <w:r>
        <w:rPr>
          <w:rFonts w:hint="eastAsia"/>
        </w:rPr>
        <w:t>小便通暢</w:t>
      </w:r>
      <w:r w:rsidR="006C4C45">
        <w:rPr>
          <w:rFonts w:hint="eastAsia"/>
        </w:rPr>
        <w:t>，</w:t>
      </w:r>
      <w:r>
        <w:rPr>
          <w:rFonts w:hint="eastAsia"/>
        </w:rPr>
        <w:t>脈已不浮弦</w:t>
      </w:r>
      <w:r w:rsidR="006C4C45">
        <w:rPr>
          <w:rFonts w:hint="eastAsia"/>
        </w:rPr>
        <w:t>，</w:t>
      </w:r>
      <w:r>
        <w:rPr>
          <w:rFonts w:hint="eastAsia"/>
        </w:rPr>
        <w:t>跳動稍有力</w:t>
      </w:r>
      <w:r w:rsidR="006C4C45">
        <w:rPr>
          <w:rFonts w:hint="eastAsia"/>
        </w:rPr>
        <w:t>，</w:t>
      </w:r>
      <w:r>
        <w:rPr>
          <w:rFonts w:hint="eastAsia"/>
        </w:rPr>
        <w:t>遂即原方略為加減</w:t>
      </w:r>
      <w:r w:rsidR="006C4C45">
        <w:rPr>
          <w:rFonts w:hint="eastAsia"/>
        </w:rPr>
        <w:t>，</w:t>
      </w:r>
      <w:r>
        <w:rPr>
          <w:rFonts w:hint="eastAsia"/>
        </w:rPr>
        <w:t>俾再服之。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處方</w:t>
      </w:r>
      <w:r w:rsidR="00B75C1A">
        <w:rPr>
          <w:rFonts w:hint="eastAsia"/>
        </w:rPr>
        <w:t>：</w:t>
      </w:r>
      <w:r>
        <w:rPr>
          <w:rFonts w:hint="eastAsia"/>
        </w:rPr>
        <w:t>生懷山藥（一兩）</w:t>
      </w:r>
      <w:r w:rsidR="00B75C1A">
        <w:rPr>
          <w:rFonts w:hint="eastAsia"/>
        </w:rPr>
        <w:t>、</w:t>
      </w:r>
      <w:r>
        <w:rPr>
          <w:rFonts w:hint="eastAsia"/>
        </w:rPr>
        <w:t>生懷地黃（八錢）</w:t>
      </w:r>
      <w:r w:rsidR="00B75C1A">
        <w:rPr>
          <w:rFonts w:hint="eastAsia"/>
        </w:rPr>
        <w:t>、</w:t>
      </w:r>
      <w:r>
        <w:rPr>
          <w:rFonts w:hint="eastAsia"/>
        </w:rPr>
        <w:t>玄參（六錢）</w:t>
      </w:r>
      <w:r w:rsidR="00B75C1A">
        <w:rPr>
          <w:rFonts w:hint="eastAsia"/>
        </w:rPr>
        <w:t>、</w:t>
      </w:r>
      <w:r>
        <w:rPr>
          <w:rFonts w:hint="eastAsia"/>
        </w:rPr>
        <w:t>沙參（六錢）</w:t>
      </w:r>
      <w:r w:rsidR="00B75C1A">
        <w:rPr>
          <w:rFonts w:hint="eastAsia"/>
        </w:rPr>
        <w:t>、</w:t>
      </w:r>
      <w:r>
        <w:rPr>
          <w:rFonts w:hint="eastAsia"/>
        </w:rPr>
        <w:t>大甘枸杞（六錢）</w:t>
      </w:r>
      <w:r w:rsidR="00B75C1A">
        <w:rPr>
          <w:rFonts w:hint="eastAsia"/>
        </w:rPr>
        <w:t>、</w:t>
      </w:r>
      <w:r>
        <w:rPr>
          <w:rFonts w:hint="eastAsia"/>
        </w:rPr>
        <w:t>天門冬（六錢）</w:t>
      </w:r>
      <w:r w:rsidR="00B75C1A">
        <w:rPr>
          <w:rFonts w:hint="eastAsia"/>
        </w:rPr>
        <w:t>、</w:t>
      </w:r>
      <w:r>
        <w:rPr>
          <w:rFonts w:hint="eastAsia"/>
        </w:rPr>
        <w:t>滑石（三錢）</w:t>
      </w:r>
      <w:r w:rsidR="00B75C1A">
        <w:rPr>
          <w:rFonts w:hint="eastAsia"/>
        </w:rPr>
        <w:t>、</w:t>
      </w:r>
      <w:r>
        <w:rPr>
          <w:rFonts w:hint="eastAsia"/>
        </w:rPr>
        <w:t>甘草（二錢）</w:t>
      </w:r>
      <w:r w:rsidR="00B75C1A">
        <w:rPr>
          <w:rFonts w:hint="eastAsia"/>
        </w:rPr>
        <w:t>、</w:t>
      </w:r>
      <w:r>
        <w:rPr>
          <w:rFonts w:hint="eastAsia"/>
        </w:rPr>
        <w:t>真阿膠（三錢搗碎）</w:t>
      </w:r>
      <w:r w:rsidR="00B75C1A">
        <w:rPr>
          <w:rFonts w:hint="eastAsia"/>
        </w:rPr>
        <w:t>。</w:t>
      </w:r>
      <w:r>
        <w:rPr>
          <w:rFonts w:hint="eastAsia"/>
        </w:rPr>
        <w:t>藥共九味</w:t>
      </w:r>
      <w:r w:rsidR="006C4C45">
        <w:rPr>
          <w:rFonts w:hint="eastAsia"/>
        </w:rPr>
        <w:t>，</w:t>
      </w:r>
      <w:r>
        <w:rPr>
          <w:rFonts w:hint="eastAsia"/>
        </w:rPr>
        <w:t>先將前八味煎湯兩大盅</w:t>
      </w:r>
      <w:r w:rsidR="006C4C45">
        <w:rPr>
          <w:rFonts w:hint="eastAsia"/>
        </w:rPr>
        <w:t>，</w:t>
      </w:r>
      <w:r>
        <w:rPr>
          <w:rFonts w:hint="eastAsia"/>
        </w:rPr>
        <w:t>去渣入阿膠融化</w:t>
      </w:r>
      <w:r w:rsidR="006C4C45">
        <w:rPr>
          <w:rFonts w:hint="eastAsia"/>
        </w:rPr>
        <w:t>，</w:t>
      </w:r>
      <w:r>
        <w:rPr>
          <w:rFonts w:hint="eastAsia"/>
        </w:rPr>
        <w:t>分兩次溫服。其服初次時</w:t>
      </w:r>
      <w:r w:rsidR="006C4C45">
        <w:rPr>
          <w:rFonts w:hint="eastAsia"/>
        </w:rPr>
        <w:t>，</w:t>
      </w:r>
      <w:r>
        <w:rPr>
          <w:rFonts w:hint="eastAsia"/>
        </w:rPr>
        <w:t>仍先用白糖水送服阿斯匹林三分之一瓦。此方中加阿膠者</w:t>
      </w:r>
      <w:r w:rsidR="006C4C45">
        <w:rPr>
          <w:rFonts w:hint="eastAsia"/>
        </w:rPr>
        <w:t>，</w:t>
      </w:r>
      <w:r>
        <w:rPr>
          <w:rFonts w:hint="eastAsia"/>
        </w:rPr>
        <w:t>以其既善滋陰</w:t>
      </w:r>
      <w:r w:rsidR="006C4C45">
        <w:rPr>
          <w:rFonts w:hint="eastAsia"/>
        </w:rPr>
        <w:t>，</w:t>
      </w:r>
      <w:r>
        <w:rPr>
          <w:rFonts w:hint="eastAsia"/>
        </w:rPr>
        <w:t>又善潤大便之乾燥也。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B75C1A">
        <w:rPr>
          <w:rFonts w:hint="eastAsia"/>
        </w:rPr>
        <w:t>：</w:t>
      </w:r>
      <w:r>
        <w:rPr>
          <w:rFonts w:hint="eastAsia"/>
        </w:rPr>
        <w:t>將藥先服一次</w:t>
      </w:r>
      <w:r w:rsidR="006C4C45">
        <w:rPr>
          <w:rFonts w:hint="eastAsia"/>
        </w:rPr>
        <w:t>，</w:t>
      </w:r>
      <w:r>
        <w:rPr>
          <w:rFonts w:hint="eastAsia"/>
        </w:rPr>
        <w:t>周身又得微汗</w:t>
      </w:r>
      <w:r w:rsidR="006C4C45">
        <w:rPr>
          <w:rFonts w:hint="eastAsia"/>
        </w:rPr>
        <w:t>，</w:t>
      </w:r>
      <w:r>
        <w:rPr>
          <w:rFonts w:hint="eastAsia"/>
        </w:rPr>
        <w:t>繼將二分服下</w:t>
      </w:r>
      <w:r w:rsidR="006C4C45">
        <w:rPr>
          <w:rFonts w:hint="eastAsia"/>
        </w:rPr>
        <w:t>，</w:t>
      </w:r>
      <w:r>
        <w:rPr>
          <w:rFonts w:hint="eastAsia"/>
        </w:rPr>
        <w:t>口已不渴</w:t>
      </w:r>
      <w:r w:rsidR="006C4C45">
        <w:rPr>
          <w:rFonts w:hint="eastAsia"/>
        </w:rPr>
        <w:t>，</w:t>
      </w:r>
      <w:r>
        <w:rPr>
          <w:rFonts w:hint="eastAsia"/>
        </w:rPr>
        <w:t>其日大便亦通下</w:t>
      </w:r>
      <w:r w:rsidR="006C4C45">
        <w:rPr>
          <w:rFonts w:hint="eastAsia"/>
        </w:rPr>
        <w:t>，</w:t>
      </w:r>
      <w:r>
        <w:rPr>
          <w:rFonts w:hint="eastAsia"/>
        </w:rPr>
        <w:t>便下之後</w:t>
      </w:r>
      <w:r w:rsidR="006C4C45">
        <w:rPr>
          <w:rFonts w:hint="eastAsia"/>
        </w:rPr>
        <w:t>，</w:t>
      </w:r>
      <w:r>
        <w:rPr>
          <w:rFonts w:hint="eastAsia"/>
        </w:rPr>
        <w:t>頓覺精神清爽</w:t>
      </w:r>
      <w:r w:rsidR="006C4C45">
        <w:rPr>
          <w:rFonts w:hint="eastAsia"/>
        </w:rPr>
        <w:t>，</w:t>
      </w:r>
      <w:r>
        <w:rPr>
          <w:rFonts w:hint="eastAsia"/>
        </w:rPr>
        <w:t>灼熱全無</w:t>
      </w:r>
      <w:r w:rsidR="006C4C45">
        <w:rPr>
          <w:rFonts w:hint="eastAsia"/>
        </w:rPr>
        <w:t>，</w:t>
      </w:r>
      <w:r>
        <w:rPr>
          <w:rFonts w:hint="eastAsia"/>
        </w:rPr>
        <w:t>病遂從此愈矣。</w:t>
      </w:r>
    </w:p>
    <w:p w:rsidR="00A80EEB" w:rsidRDefault="00B75C1A" w:rsidP="00A80EEB">
      <w:pPr>
        <w:pStyle w:val="2f5"/>
        <w:ind w:firstLine="712"/>
      </w:pPr>
      <w:r>
        <w:rPr>
          <w:rFonts w:hint="eastAsia"/>
        </w:rPr>
        <w:t>按：</w:t>
      </w:r>
      <w:r w:rsidR="00A80EEB">
        <w:rPr>
          <w:rFonts w:hint="eastAsia"/>
        </w:rPr>
        <w:t>方中重用大隊涼潤之品</w:t>
      </w:r>
      <w:r w:rsidR="006C4C45">
        <w:rPr>
          <w:rFonts w:hint="eastAsia"/>
        </w:rPr>
        <w:t>，</w:t>
      </w:r>
      <w:r w:rsidR="00A80EEB">
        <w:rPr>
          <w:rFonts w:hint="eastAsia"/>
        </w:rPr>
        <w:t>滋真陰即以退虛熱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而復以阿斯匹林解肌、滑石利小便者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所以開實熱之出路也。至</w:t>
      </w:r>
      <w:r w:rsidR="00D24630">
        <w:rPr>
          <w:rFonts w:hint="eastAsia"/>
        </w:rPr>
        <w:t>於</w:t>
      </w:r>
      <w:r w:rsidR="00A80EEB">
        <w:rPr>
          <w:rFonts w:hint="eastAsia"/>
        </w:rPr>
        <w:t>服阿斯匹林半瓦</w:t>
      </w:r>
      <w:r w:rsidR="006C4C45">
        <w:rPr>
          <w:rFonts w:hint="eastAsia"/>
        </w:rPr>
        <w:t>，</w:t>
      </w:r>
      <w:r w:rsidR="00A80EEB">
        <w:rPr>
          <w:rFonts w:hint="eastAsia"/>
        </w:rPr>
        <w:t>即遍身得汗者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因體虛者其汗易出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而心有燥熱之人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得涼藥之濡潤</w:t>
      </w:r>
      <w:r w:rsidR="006C4C45">
        <w:rPr>
          <w:rFonts w:hint="eastAsia"/>
        </w:rPr>
        <w:t>，</w:t>
      </w:r>
      <w:r w:rsidR="00A80EEB">
        <w:rPr>
          <w:rFonts w:hint="eastAsia"/>
        </w:rPr>
        <w:t>亦恆自出汗也。</w:t>
      </w:r>
    </w:p>
    <w:p w:rsidR="00B75C1A" w:rsidRDefault="00B75C1A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86" w:name="_Toc223763138"/>
      <w:r>
        <w:br w:type="page"/>
      </w:r>
    </w:p>
    <w:p w:rsidR="00A80EEB" w:rsidRDefault="00B75C1A" w:rsidP="00B75C1A">
      <w:pPr>
        <w:pStyle w:val="5a"/>
      </w:pPr>
      <w:bookmarkStart w:id="1187" w:name="_Toc7561404"/>
      <w:r>
        <w:rPr>
          <w:rFonts w:hint="eastAsia"/>
        </w:rPr>
        <w:lastRenderedPageBreak/>
        <w:t>【</w:t>
      </w:r>
      <w:r w:rsidR="00A80EEB">
        <w:rPr>
          <w:rFonts w:hint="eastAsia"/>
        </w:rPr>
        <w:t>溫病體虛</w:t>
      </w:r>
      <w:bookmarkEnd w:id="1186"/>
      <w:r>
        <w:rPr>
          <w:rFonts w:hint="eastAsia"/>
        </w:rPr>
        <w:t>】</w:t>
      </w:r>
      <w:bookmarkEnd w:id="1187"/>
    </w:p>
    <w:p w:rsidR="00A80EEB" w:rsidRDefault="00B75C1A" w:rsidP="00A80EEB">
      <w:pPr>
        <w:pStyle w:val="2f5"/>
        <w:ind w:firstLine="712"/>
      </w:pPr>
      <w:r w:rsidRPr="00B75C1A">
        <w:rPr>
          <w:rFonts w:hint="eastAsia"/>
        </w:rPr>
        <w:t>遼寧清丈局科員劉敷辰之幼子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年七歲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暮春得溫病。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B75C1A">
        <w:rPr>
          <w:rFonts w:hint="eastAsia"/>
        </w:rPr>
        <w:t>：</w:t>
      </w:r>
      <w:r>
        <w:rPr>
          <w:rFonts w:hint="eastAsia"/>
        </w:rPr>
        <w:t>因赴澡塘洗澡</w:t>
      </w:r>
      <w:r w:rsidR="006C4C45">
        <w:rPr>
          <w:rFonts w:hint="eastAsia"/>
        </w:rPr>
        <w:t>，</w:t>
      </w:r>
      <w:r>
        <w:rPr>
          <w:rFonts w:hint="eastAsia"/>
        </w:rPr>
        <w:t>汗出未竭</w:t>
      </w:r>
      <w:r w:rsidR="006C4C45">
        <w:rPr>
          <w:rFonts w:hint="eastAsia"/>
        </w:rPr>
        <w:t>，</w:t>
      </w:r>
      <w:r>
        <w:rPr>
          <w:rFonts w:hint="eastAsia"/>
        </w:rPr>
        <w:t>遽出冒風</w:t>
      </w:r>
      <w:r w:rsidR="006C4C45">
        <w:rPr>
          <w:rFonts w:hint="eastAsia"/>
        </w:rPr>
        <w:t>，</w:t>
      </w:r>
      <w:r>
        <w:rPr>
          <w:rFonts w:hint="eastAsia"/>
        </w:rPr>
        <w:t>遂成溫病。病初得時</w:t>
      </w:r>
      <w:r w:rsidR="006C4C45">
        <w:rPr>
          <w:rFonts w:hint="eastAsia"/>
        </w:rPr>
        <w:t>，</w:t>
      </w:r>
      <w:r>
        <w:rPr>
          <w:rFonts w:hint="eastAsia"/>
        </w:rPr>
        <w:t>醫者不知用辛涼之藥解</w:t>
      </w:r>
      <w:r w:rsidR="00B75C1A">
        <w:rPr>
          <w:rFonts w:hint="eastAsia"/>
        </w:rPr>
        <w:t>肌</w:t>
      </w:r>
      <w:r w:rsidR="006C4C45">
        <w:rPr>
          <w:rFonts w:hint="eastAsia"/>
        </w:rPr>
        <w:t>，</w:t>
      </w:r>
      <w:r>
        <w:rPr>
          <w:rFonts w:hint="eastAsia"/>
        </w:rPr>
        <w:t>而竟用溫熱之藥為發其汗</w:t>
      </w:r>
      <w:r w:rsidR="006C4C45">
        <w:rPr>
          <w:rFonts w:hint="eastAsia"/>
        </w:rPr>
        <w:t>，</w:t>
      </w:r>
      <w:r>
        <w:rPr>
          <w:rFonts w:hint="eastAsia"/>
        </w:rPr>
        <w:t>迨汗出遍體</w:t>
      </w:r>
      <w:r w:rsidR="006C4C45">
        <w:rPr>
          <w:rFonts w:hint="eastAsia"/>
        </w:rPr>
        <w:t>，</w:t>
      </w:r>
      <w:r>
        <w:rPr>
          <w:rFonts w:hint="eastAsia"/>
        </w:rPr>
        <w:t>而灼熱轉劇。又延他醫遽以承氣下之</w:t>
      </w:r>
      <w:r w:rsidR="006C4C45">
        <w:rPr>
          <w:rFonts w:hint="eastAsia"/>
        </w:rPr>
        <w:t>，</w:t>
      </w:r>
      <w:r>
        <w:rPr>
          <w:rFonts w:hint="eastAsia"/>
        </w:rPr>
        <w:t>病尤加劇</w:t>
      </w:r>
      <w:r w:rsidR="006C4C45">
        <w:rPr>
          <w:rFonts w:hint="eastAsia"/>
        </w:rPr>
        <w:t>，</w:t>
      </w:r>
      <w:r>
        <w:rPr>
          <w:rFonts w:hint="eastAsia"/>
        </w:rPr>
        <w:t>因其無可下之證而誤下也。從此不敢輕</w:t>
      </w:r>
      <w:r w:rsidR="00D24630">
        <w:rPr>
          <w:rFonts w:hint="eastAsia"/>
        </w:rPr>
        <w:t>於</w:t>
      </w:r>
      <w:r>
        <w:rPr>
          <w:rFonts w:hint="eastAsia"/>
        </w:rPr>
        <w:t>服藥</w:t>
      </w:r>
      <w:r w:rsidR="006C4C45">
        <w:rPr>
          <w:rFonts w:hint="eastAsia"/>
        </w:rPr>
        <w:t>，</w:t>
      </w:r>
      <w:r>
        <w:rPr>
          <w:rFonts w:hint="eastAsia"/>
        </w:rPr>
        <w:t>遲延數日見病勢浸增</w:t>
      </w:r>
      <w:r w:rsidR="006C4C45">
        <w:rPr>
          <w:rFonts w:hint="eastAsia"/>
        </w:rPr>
        <w:t>，</w:t>
      </w:r>
      <w:r>
        <w:rPr>
          <w:rFonts w:hint="eastAsia"/>
        </w:rPr>
        <w:t>遂延愚為診視</w:t>
      </w:r>
      <w:r w:rsidR="006C4C45">
        <w:rPr>
          <w:rFonts w:hint="eastAsia"/>
        </w:rPr>
        <w:t>，</w:t>
      </w:r>
      <w:r>
        <w:rPr>
          <w:rFonts w:hint="eastAsia"/>
        </w:rPr>
        <w:t>其精神昏憒</w:t>
      </w:r>
      <w:r w:rsidR="006C4C45">
        <w:rPr>
          <w:rFonts w:hint="eastAsia"/>
        </w:rPr>
        <w:t>，</w:t>
      </w:r>
      <w:r>
        <w:rPr>
          <w:rFonts w:hint="eastAsia"/>
        </w:rPr>
        <w:t>間作譫語</w:t>
      </w:r>
      <w:r w:rsidR="006C4C45">
        <w:rPr>
          <w:rFonts w:hint="eastAsia"/>
        </w:rPr>
        <w:t>，</w:t>
      </w:r>
      <w:r>
        <w:rPr>
          <w:rFonts w:hint="eastAsia"/>
        </w:rPr>
        <w:t>氣息微喘</w:t>
      </w:r>
      <w:r w:rsidR="006C4C45">
        <w:rPr>
          <w:rFonts w:hint="eastAsia"/>
        </w:rPr>
        <w:t>，</w:t>
      </w:r>
      <w:r>
        <w:rPr>
          <w:rFonts w:hint="eastAsia"/>
        </w:rPr>
        <w:t>肌膚灼熱</w:t>
      </w:r>
      <w:r w:rsidR="006C4C45">
        <w:rPr>
          <w:rFonts w:hint="eastAsia"/>
        </w:rPr>
        <w:t>，</w:t>
      </w:r>
      <w:r>
        <w:rPr>
          <w:rFonts w:hint="eastAsia"/>
        </w:rPr>
        <w:t>問其心中亦甚覺熱</w:t>
      </w:r>
      <w:r w:rsidR="006C4C45">
        <w:rPr>
          <w:rFonts w:hint="eastAsia"/>
        </w:rPr>
        <w:t>，</w:t>
      </w:r>
      <w:r>
        <w:rPr>
          <w:rFonts w:hint="eastAsia"/>
        </w:rPr>
        <w:t>唇乾裂有凝血</w:t>
      </w:r>
      <w:r w:rsidR="006C4C45">
        <w:rPr>
          <w:rFonts w:hint="eastAsia"/>
        </w:rPr>
        <w:t>，</w:t>
      </w:r>
      <w:r>
        <w:rPr>
          <w:rFonts w:hint="eastAsia"/>
        </w:rPr>
        <w:t>其舌苔薄而黃</w:t>
      </w:r>
      <w:r w:rsidR="006C4C45">
        <w:rPr>
          <w:rFonts w:hint="eastAsia"/>
        </w:rPr>
        <w:t>，</w:t>
      </w:r>
      <w:r>
        <w:rPr>
          <w:rFonts w:hint="eastAsia"/>
        </w:rPr>
        <w:t>中心乾黑</w:t>
      </w:r>
      <w:r w:rsidR="006C4C45">
        <w:rPr>
          <w:rFonts w:hint="eastAsia"/>
        </w:rPr>
        <w:t>，</w:t>
      </w:r>
      <w:r>
        <w:rPr>
          <w:rFonts w:hint="eastAsia"/>
        </w:rPr>
        <w:t>頻頻飲水不能濡潤。其脈弦而有力</w:t>
      </w:r>
      <w:r w:rsidR="006C4C45">
        <w:rPr>
          <w:rFonts w:hint="eastAsia"/>
        </w:rPr>
        <w:t>，</w:t>
      </w:r>
      <w:r>
        <w:rPr>
          <w:rFonts w:hint="eastAsia"/>
        </w:rPr>
        <w:t>搏近六至</w:t>
      </w:r>
      <w:r w:rsidR="006C4C45">
        <w:rPr>
          <w:rFonts w:hint="eastAsia"/>
        </w:rPr>
        <w:t>，</w:t>
      </w:r>
      <w:r>
        <w:rPr>
          <w:rFonts w:hint="eastAsia"/>
        </w:rPr>
        <w:t>按之不實</w:t>
      </w:r>
      <w:r w:rsidR="006C4C45">
        <w:rPr>
          <w:rFonts w:hint="eastAsia"/>
        </w:rPr>
        <w:t>，</w:t>
      </w:r>
      <w:r>
        <w:rPr>
          <w:rFonts w:hint="eastAsia"/>
        </w:rPr>
        <w:t>而左部尤不任重按</w:t>
      </w:r>
      <w:r w:rsidR="006C4C45">
        <w:rPr>
          <w:rFonts w:hint="eastAsia"/>
        </w:rPr>
        <w:t>，</w:t>
      </w:r>
      <w:r>
        <w:rPr>
          <w:rFonts w:hint="eastAsia"/>
        </w:rPr>
        <w:t>其大便自服藥下後未行。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B75C1A">
        <w:rPr>
          <w:rFonts w:hint="eastAsia"/>
        </w:rPr>
        <w:t>：</w:t>
      </w:r>
      <w:r>
        <w:rPr>
          <w:rFonts w:hint="eastAsia"/>
        </w:rPr>
        <w:t>此因誤汗誤下</w:t>
      </w:r>
      <w:r w:rsidR="006C4C45">
        <w:rPr>
          <w:rFonts w:hint="eastAsia"/>
        </w:rPr>
        <w:t>，</w:t>
      </w:r>
      <w:r>
        <w:rPr>
          <w:rFonts w:hint="eastAsia"/>
        </w:rPr>
        <w:t>傷其氣化</w:t>
      </w:r>
      <w:r w:rsidR="006C4C45">
        <w:rPr>
          <w:rFonts w:hint="eastAsia"/>
        </w:rPr>
        <w:t>，</w:t>
      </w:r>
      <w:r>
        <w:rPr>
          <w:rFonts w:hint="eastAsia"/>
        </w:rPr>
        <w:t>兼溫熱既久</w:t>
      </w:r>
      <w:r w:rsidR="006C4C45">
        <w:rPr>
          <w:rFonts w:hint="eastAsia"/>
        </w:rPr>
        <w:t>，</w:t>
      </w:r>
      <w:r>
        <w:rPr>
          <w:rFonts w:hint="eastAsia"/>
        </w:rPr>
        <w:t>陰分虧耗</w:t>
      </w:r>
      <w:r w:rsidR="006C4C45">
        <w:rPr>
          <w:rFonts w:hint="eastAsia"/>
        </w:rPr>
        <w:t>，</w:t>
      </w:r>
      <w:r>
        <w:rPr>
          <w:rFonts w:hint="eastAsia"/>
        </w:rPr>
        <w:t>乃邪實正虛之候也</w:t>
      </w:r>
      <w:r w:rsidR="006C4C45">
        <w:rPr>
          <w:rFonts w:hint="eastAsia"/>
        </w:rPr>
        <w:t>，</w:t>
      </w:r>
      <w:r>
        <w:rPr>
          <w:rFonts w:hint="eastAsia"/>
        </w:rPr>
        <w:t>宜治以大劑白虎加人參湯。以白虎湯清其熱</w:t>
      </w:r>
      <w:r w:rsidR="006C4C45">
        <w:rPr>
          <w:rFonts w:hint="eastAsia"/>
        </w:rPr>
        <w:t>，</w:t>
      </w:r>
      <w:r>
        <w:rPr>
          <w:rFonts w:hint="eastAsia"/>
        </w:rPr>
        <w:t>以人參補其虛</w:t>
      </w:r>
      <w:r w:rsidR="006C4C45">
        <w:rPr>
          <w:rFonts w:hint="eastAsia"/>
        </w:rPr>
        <w:t>，</w:t>
      </w:r>
      <w:r>
        <w:rPr>
          <w:rFonts w:hint="eastAsia"/>
        </w:rPr>
        <w:t>再加滋陰之品數味</w:t>
      </w:r>
      <w:r w:rsidR="006C4C45">
        <w:rPr>
          <w:rFonts w:hint="eastAsia"/>
        </w:rPr>
        <w:t>，</w:t>
      </w:r>
      <w:r>
        <w:rPr>
          <w:rFonts w:hint="eastAsia"/>
        </w:rPr>
        <w:t>以滋補陰分之虧耗。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B75C1A">
        <w:rPr>
          <w:rFonts w:hint="eastAsia"/>
        </w:rPr>
        <w:t>：</w:t>
      </w:r>
      <w:r>
        <w:rPr>
          <w:rFonts w:hint="eastAsia"/>
        </w:rPr>
        <w:t>生石膏（四兩搗細）</w:t>
      </w:r>
      <w:r w:rsidR="00B75C1A">
        <w:rPr>
          <w:rFonts w:hint="eastAsia"/>
        </w:rPr>
        <w:t>、</w:t>
      </w:r>
      <w:r>
        <w:rPr>
          <w:rFonts w:hint="eastAsia"/>
        </w:rPr>
        <w:t>知母（一兩）</w:t>
      </w:r>
      <w:r w:rsidR="00B75C1A">
        <w:rPr>
          <w:rFonts w:hint="eastAsia"/>
        </w:rPr>
        <w:t>、</w:t>
      </w:r>
      <w:r>
        <w:rPr>
          <w:rFonts w:hint="eastAsia"/>
        </w:rPr>
        <w:t>野黨參（五錢）</w:t>
      </w:r>
      <w:r w:rsidR="00B75C1A">
        <w:rPr>
          <w:rFonts w:hint="eastAsia"/>
        </w:rPr>
        <w:t>、</w:t>
      </w:r>
      <w:r>
        <w:rPr>
          <w:rFonts w:hint="eastAsia"/>
        </w:rPr>
        <w:t>大生地黃（一兩）</w:t>
      </w:r>
      <w:r w:rsidR="00B75C1A">
        <w:rPr>
          <w:rFonts w:hint="eastAsia"/>
        </w:rPr>
        <w:t>、</w:t>
      </w:r>
      <w:r>
        <w:rPr>
          <w:rFonts w:hint="eastAsia"/>
        </w:rPr>
        <w:t>生懷山藥（七錢）</w:t>
      </w:r>
      <w:r w:rsidR="00B75C1A">
        <w:rPr>
          <w:rFonts w:hint="eastAsia"/>
        </w:rPr>
        <w:t>、</w:t>
      </w:r>
      <w:r>
        <w:rPr>
          <w:rFonts w:hint="eastAsia"/>
        </w:rPr>
        <w:t>玄參（四錢）</w:t>
      </w:r>
      <w:r w:rsidR="00B75C1A">
        <w:rPr>
          <w:rFonts w:hint="eastAsia"/>
        </w:rPr>
        <w:t>、</w:t>
      </w:r>
      <w:r>
        <w:rPr>
          <w:rFonts w:hint="eastAsia"/>
        </w:rPr>
        <w:t>甘草（三錢）</w:t>
      </w:r>
      <w:r w:rsidR="00B75C1A">
        <w:rPr>
          <w:rFonts w:hint="eastAsia"/>
        </w:rPr>
        <w:t>。</w:t>
      </w:r>
      <w:r>
        <w:rPr>
          <w:rFonts w:hint="eastAsia"/>
        </w:rPr>
        <w:t>共煎湯三大盅</w:t>
      </w:r>
      <w:r w:rsidR="006C4C45">
        <w:rPr>
          <w:rFonts w:hint="eastAsia"/>
        </w:rPr>
        <w:t>，</w:t>
      </w:r>
      <w:r>
        <w:rPr>
          <w:rFonts w:hint="eastAsia"/>
        </w:rPr>
        <w:t>分三次溫飲下。病癒者勿須盡劑</w:t>
      </w:r>
      <w:r w:rsidR="006C4C45">
        <w:rPr>
          <w:rFonts w:hint="eastAsia"/>
        </w:rPr>
        <w:t>，</w:t>
      </w:r>
      <w:r>
        <w:rPr>
          <w:rFonts w:hint="eastAsia"/>
        </w:rPr>
        <w:t>熱退即停服。白虎加人參湯中無粳米者</w:t>
      </w:r>
      <w:r w:rsidR="006C4C45">
        <w:rPr>
          <w:rFonts w:hint="eastAsia"/>
        </w:rPr>
        <w:t>，</w:t>
      </w:r>
      <w:r>
        <w:rPr>
          <w:rFonts w:hint="eastAsia"/>
        </w:rPr>
        <w:t>因方中有生山藥可代粳米和胃也。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效果</w:t>
      </w:r>
      <w:r w:rsidR="00B75C1A">
        <w:rPr>
          <w:rFonts w:hint="eastAsia"/>
        </w:rPr>
        <w:t>：</w:t>
      </w:r>
      <w:r>
        <w:rPr>
          <w:rFonts w:hint="eastAsia"/>
        </w:rPr>
        <w:t>三次將藥服完</w:t>
      </w:r>
      <w:r w:rsidR="006C4C45">
        <w:rPr>
          <w:rFonts w:hint="eastAsia"/>
        </w:rPr>
        <w:t>，</w:t>
      </w:r>
      <w:r>
        <w:rPr>
          <w:rFonts w:hint="eastAsia"/>
        </w:rPr>
        <w:t>溫熱大減</w:t>
      </w:r>
      <w:r w:rsidR="006C4C45">
        <w:rPr>
          <w:rFonts w:hint="eastAsia"/>
        </w:rPr>
        <w:t>，</w:t>
      </w:r>
      <w:r>
        <w:rPr>
          <w:rFonts w:hint="eastAsia"/>
        </w:rPr>
        <w:t>神已清爽。大</w:t>
      </w:r>
      <w:r w:rsidR="00B75C1A">
        <w:rPr>
          <w:rFonts w:hint="eastAsia"/>
        </w:rPr>
        <w:t>便</w:t>
      </w:r>
      <w:r>
        <w:rPr>
          <w:rFonts w:hint="eastAsia"/>
        </w:rPr>
        <w:t>猶未通下</w:t>
      </w:r>
      <w:r w:rsidR="006C4C45">
        <w:rPr>
          <w:rFonts w:hint="eastAsia"/>
        </w:rPr>
        <w:t>，</w:t>
      </w:r>
      <w:r>
        <w:rPr>
          <w:rFonts w:hint="eastAsia"/>
        </w:rPr>
        <w:t>心中猶覺發熱</w:t>
      </w:r>
      <w:r w:rsidR="006C4C45">
        <w:rPr>
          <w:rFonts w:hint="eastAsia"/>
        </w:rPr>
        <w:t>，</w:t>
      </w:r>
      <w:r>
        <w:rPr>
          <w:rFonts w:hint="eastAsia"/>
        </w:rPr>
        <w:t>診其脈仍似有力</w:t>
      </w:r>
      <w:r w:rsidR="006C4C45">
        <w:rPr>
          <w:rFonts w:hint="eastAsia"/>
        </w:rPr>
        <w:t>，</w:t>
      </w:r>
      <w:r>
        <w:rPr>
          <w:rFonts w:hint="eastAsia"/>
        </w:rPr>
        <w:t>遂將原方去山藥</w:t>
      </w:r>
      <w:r w:rsidR="006C4C45">
        <w:rPr>
          <w:rFonts w:hint="eastAsia"/>
        </w:rPr>
        <w:t>，</w:t>
      </w:r>
      <w:r>
        <w:rPr>
          <w:rFonts w:hint="eastAsia"/>
        </w:rPr>
        <w:t>仍煎三盅</w:t>
      </w:r>
      <w:r w:rsidR="006C4C45">
        <w:rPr>
          <w:rFonts w:hint="eastAsia"/>
        </w:rPr>
        <w:t>，</w:t>
      </w:r>
      <w:r>
        <w:rPr>
          <w:rFonts w:hint="eastAsia"/>
        </w:rPr>
        <w:t>俾徐徐溫飲下</w:t>
      </w:r>
      <w:r w:rsidR="006C4C45">
        <w:rPr>
          <w:rFonts w:hint="eastAsia"/>
        </w:rPr>
        <w:t>，</w:t>
      </w:r>
      <w:r>
        <w:rPr>
          <w:rFonts w:hint="eastAsia"/>
        </w:rPr>
        <w:t>服至兩盅大便通下</w:t>
      </w:r>
      <w:r w:rsidR="006C4C45">
        <w:rPr>
          <w:rFonts w:hint="eastAsia"/>
        </w:rPr>
        <w:t>，</w:t>
      </w:r>
      <w:r>
        <w:rPr>
          <w:rFonts w:hint="eastAsia"/>
        </w:rPr>
        <w:t>遂停藥勿服</w:t>
      </w:r>
      <w:r w:rsidR="006C4C45">
        <w:rPr>
          <w:rFonts w:hint="eastAsia"/>
        </w:rPr>
        <w:t>，</w:t>
      </w:r>
      <w:r>
        <w:rPr>
          <w:rFonts w:hint="eastAsia"/>
        </w:rPr>
        <w:t>病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B75C1A" w:rsidRDefault="00B75C1A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88" w:name="_Toc223763139"/>
      <w:r>
        <w:br w:type="page"/>
      </w:r>
    </w:p>
    <w:p w:rsidR="00A80EEB" w:rsidRDefault="00B75C1A" w:rsidP="00B75C1A">
      <w:pPr>
        <w:pStyle w:val="5a"/>
      </w:pPr>
      <w:bookmarkStart w:id="1189" w:name="_Toc7561405"/>
      <w:r>
        <w:rPr>
          <w:rFonts w:hint="eastAsia"/>
        </w:rPr>
        <w:lastRenderedPageBreak/>
        <w:t>【</w:t>
      </w:r>
      <w:r w:rsidR="00A80EEB">
        <w:rPr>
          <w:rFonts w:hint="eastAsia"/>
        </w:rPr>
        <w:t>溫熱腹疼兼下痢</w:t>
      </w:r>
      <w:bookmarkEnd w:id="1188"/>
      <w:r>
        <w:rPr>
          <w:rFonts w:hint="eastAsia"/>
        </w:rPr>
        <w:t>】</w:t>
      </w:r>
      <w:bookmarkEnd w:id="1189"/>
    </w:p>
    <w:p w:rsidR="00A80EEB" w:rsidRDefault="00B75C1A" w:rsidP="00A80EEB">
      <w:pPr>
        <w:pStyle w:val="2f5"/>
        <w:ind w:firstLine="712"/>
      </w:pPr>
      <w:r w:rsidRPr="00B75C1A">
        <w:rPr>
          <w:rFonts w:hint="eastAsia"/>
        </w:rPr>
        <w:t>天津一區教堂後</w:t>
      </w:r>
      <w:r w:rsidR="006C4C45">
        <w:t>，</w:t>
      </w:r>
      <w:r w:rsidR="00A80EEB">
        <w:rPr>
          <w:rFonts w:hint="eastAsia"/>
        </w:rPr>
        <w:t>張姓媼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年過五旬</w:t>
      </w:r>
      <w:r w:rsidR="006C4C45">
        <w:rPr>
          <w:rFonts w:hint="eastAsia"/>
        </w:rPr>
        <w:t>，</w:t>
      </w:r>
      <w:r w:rsidR="00A80EEB">
        <w:rPr>
          <w:rFonts w:hint="eastAsia"/>
        </w:rPr>
        <w:t>先得溫病</w:t>
      </w:r>
      <w:r w:rsidR="006C4C45">
        <w:rPr>
          <w:rFonts w:hint="eastAsia"/>
        </w:rPr>
        <w:t>，</w:t>
      </w:r>
      <w:r w:rsidR="00A80EEB">
        <w:rPr>
          <w:rFonts w:hint="eastAsia"/>
        </w:rPr>
        <w:t>腹疼即又下痢。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B75C1A">
        <w:rPr>
          <w:rFonts w:hint="eastAsia"/>
        </w:rPr>
        <w:t>：</w:t>
      </w:r>
      <w:r>
        <w:rPr>
          <w:rFonts w:hint="eastAsia"/>
        </w:rPr>
        <w:t>因其夫與子相繼病</w:t>
      </w:r>
      <w:r w:rsidR="006C4C45">
        <w:rPr>
          <w:rFonts w:hint="eastAsia"/>
        </w:rPr>
        <w:t>，</w:t>
      </w:r>
      <w:r>
        <w:rPr>
          <w:rFonts w:hint="eastAsia"/>
        </w:rPr>
        <w:t>故屢次傷心</w:t>
      </w:r>
      <w:r w:rsidR="006C4C45">
        <w:rPr>
          <w:rFonts w:hint="eastAsia"/>
        </w:rPr>
        <w:t>，</w:t>
      </w:r>
      <w:r>
        <w:rPr>
          <w:rFonts w:hint="eastAsia"/>
        </w:rPr>
        <w:t>蘊有內熱</w:t>
      </w:r>
      <w:r w:rsidR="006C4C45">
        <w:rPr>
          <w:rFonts w:hint="eastAsia"/>
        </w:rPr>
        <w:t>，</w:t>
      </w:r>
      <w:r>
        <w:rPr>
          <w:rFonts w:hint="eastAsia"/>
        </w:rPr>
        <w:t>又當端陽節後</w:t>
      </w:r>
      <w:r w:rsidR="006C4C45">
        <w:rPr>
          <w:rFonts w:hint="eastAsia"/>
        </w:rPr>
        <w:t>，</w:t>
      </w:r>
      <w:r>
        <w:rPr>
          <w:rFonts w:hint="eastAsia"/>
        </w:rPr>
        <w:t>天氣乾熱非常</w:t>
      </w:r>
      <w:r w:rsidR="006C4C45">
        <w:rPr>
          <w:rFonts w:hint="eastAsia"/>
        </w:rPr>
        <w:t>，</w:t>
      </w:r>
      <w:r>
        <w:rPr>
          <w:rFonts w:hint="eastAsia"/>
        </w:rPr>
        <w:t>遂得斯證。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B75C1A">
        <w:rPr>
          <w:rFonts w:hint="eastAsia"/>
        </w:rPr>
        <w:t>：</w:t>
      </w:r>
      <w:r>
        <w:rPr>
          <w:rFonts w:hint="eastAsia"/>
        </w:rPr>
        <w:t>腹中攪疼</w:t>
      </w:r>
      <w:r w:rsidR="006C4C45">
        <w:rPr>
          <w:rFonts w:hint="eastAsia"/>
        </w:rPr>
        <w:t>，</w:t>
      </w:r>
      <w:r>
        <w:rPr>
          <w:rFonts w:hint="eastAsia"/>
        </w:rPr>
        <w:t>號呼輾轉不能安臥</w:t>
      </w:r>
      <w:r w:rsidR="006C4C45">
        <w:rPr>
          <w:rFonts w:hint="eastAsia"/>
        </w:rPr>
        <w:t>，</w:t>
      </w:r>
      <w:r>
        <w:rPr>
          <w:rFonts w:hint="eastAsia"/>
        </w:rPr>
        <w:t>周身溫熱</w:t>
      </w:r>
      <w:r w:rsidR="006C4C45">
        <w:rPr>
          <w:rFonts w:hint="eastAsia"/>
        </w:rPr>
        <w:t>，</w:t>
      </w:r>
      <w:r>
        <w:rPr>
          <w:rFonts w:hint="eastAsia"/>
        </w:rPr>
        <w:t>心中亦甚覺熱</w:t>
      </w:r>
      <w:r w:rsidR="006C4C45">
        <w:rPr>
          <w:rFonts w:hint="eastAsia"/>
        </w:rPr>
        <w:t>，</w:t>
      </w:r>
      <w:r>
        <w:rPr>
          <w:rFonts w:hint="eastAsia"/>
        </w:rPr>
        <w:t>為其臥不安枕</w:t>
      </w:r>
      <w:r w:rsidR="006C4C45">
        <w:rPr>
          <w:rFonts w:hint="eastAsia"/>
        </w:rPr>
        <w:t>，</w:t>
      </w:r>
      <w:r>
        <w:rPr>
          <w:rFonts w:hint="eastAsia"/>
        </w:rPr>
        <w:t>手足擾動</w:t>
      </w:r>
      <w:r w:rsidR="006C4C45">
        <w:rPr>
          <w:rFonts w:hint="eastAsia"/>
        </w:rPr>
        <w:t>，</w:t>
      </w:r>
      <w:r>
        <w:rPr>
          <w:rFonts w:hint="eastAsia"/>
        </w:rPr>
        <w:t>脈難細診</w:t>
      </w:r>
      <w:r w:rsidR="006C4C45">
        <w:rPr>
          <w:rFonts w:hint="eastAsia"/>
        </w:rPr>
        <w:t>，</w:t>
      </w:r>
      <w:r>
        <w:rPr>
          <w:rFonts w:hint="eastAsia"/>
        </w:rPr>
        <w:t>其大致總近熱象</w:t>
      </w:r>
      <w:r w:rsidR="006C4C45">
        <w:rPr>
          <w:rFonts w:hint="eastAsia"/>
        </w:rPr>
        <w:t>，</w:t>
      </w:r>
      <w:r>
        <w:rPr>
          <w:rFonts w:hint="eastAsia"/>
        </w:rPr>
        <w:t>其舌色紫而乾</w:t>
      </w:r>
      <w:r w:rsidR="006C4C45">
        <w:rPr>
          <w:rFonts w:hint="eastAsia"/>
        </w:rPr>
        <w:t>，</w:t>
      </w:r>
      <w:r>
        <w:rPr>
          <w:rFonts w:hint="eastAsia"/>
        </w:rPr>
        <w:t>舌根微有黃苔</w:t>
      </w:r>
      <w:r w:rsidR="006C4C45">
        <w:rPr>
          <w:rFonts w:hint="eastAsia"/>
        </w:rPr>
        <w:t>，</w:t>
      </w:r>
      <w:r>
        <w:rPr>
          <w:rFonts w:hint="eastAsia"/>
        </w:rPr>
        <w:t>大便兩日未行。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B75C1A">
        <w:rPr>
          <w:rFonts w:hint="eastAsia"/>
        </w:rPr>
        <w:t>：</w:t>
      </w:r>
      <w:r>
        <w:rPr>
          <w:rFonts w:hint="eastAsia"/>
        </w:rPr>
        <w:t>此乃因日日傷心</w:t>
      </w:r>
      <w:r w:rsidR="006C4C45">
        <w:rPr>
          <w:rFonts w:hint="eastAsia"/>
        </w:rPr>
        <w:t>，</w:t>
      </w:r>
      <w:r>
        <w:rPr>
          <w:rFonts w:hint="eastAsia"/>
        </w:rPr>
        <w:t>身體虛損</w:t>
      </w:r>
      <w:r w:rsidR="006C4C45">
        <w:rPr>
          <w:rFonts w:hint="eastAsia"/>
        </w:rPr>
        <w:t>，</w:t>
      </w:r>
      <w:r>
        <w:rPr>
          <w:rFonts w:hint="eastAsia"/>
        </w:rPr>
        <w:t>始則因痛悼而臟腑生熱</w:t>
      </w:r>
      <w:r w:rsidR="006C4C45">
        <w:rPr>
          <w:rFonts w:hint="eastAsia"/>
        </w:rPr>
        <w:t>，</w:t>
      </w:r>
      <w:r>
        <w:rPr>
          <w:rFonts w:hint="eastAsia"/>
        </w:rPr>
        <w:t>繼則因熱久耗陰而更生虛熱</w:t>
      </w:r>
      <w:r w:rsidR="006C4C45">
        <w:rPr>
          <w:rFonts w:hint="eastAsia"/>
        </w:rPr>
        <w:t>，</w:t>
      </w:r>
      <w:r>
        <w:rPr>
          <w:rFonts w:hint="eastAsia"/>
        </w:rPr>
        <w:t>繼又因時令之燥熱內侵與內蘊之熱相並</w:t>
      </w:r>
      <w:r w:rsidR="006C4C45">
        <w:rPr>
          <w:rFonts w:hint="eastAsia"/>
        </w:rPr>
        <w:t>，</w:t>
      </w:r>
      <w:r>
        <w:rPr>
          <w:rFonts w:hint="eastAsia"/>
        </w:rPr>
        <w:t>激動肝火下迫腹中</w:t>
      </w:r>
      <w:r w:rsidR="006C4C45">
        <w:rPr>
          <w:rFonts w:hint="eastAsia"/>
        </w:rPr>
        <w:t>，</w:t>
      </w:r>
      <w:r>
        <w:rPr>
          <w:rFonts w:hint="eastAsia"/>
        </w:rPr>
        <w:t>是以作疼</w:t>
      </w:r>
      <w:r w:rsidR="006C4C45">
        <w:rPr>
          <w:rFonts w:hint="eastAsia"/>
        </w:rPr>
        <w:t>，</w:t>
      </w:r>
      <w:r>
        <w:rPr>
          <w:rFonts w:hint="eastAsia"/>
        </w:rPr>
        <w:t>火熱熾盛</w:t>
      </w:r>
      <w:r w:rsidR="006C4C45">
        <w:rPr>
          <w:rFonts w:hint="eastAsia"/>
        </w:rPr>
        <w:t>，</w:t>
      </w:r>
      <w:r>
        <w:rPr>
          <w:rFonts w:hint="eastAsia"/>
        </w:rPr>
        <w:t>是以表裡俱覺發熱</w:t>
      </w:r>
      <w:r w:rsidR="006C4C45">
        <w:rPr>
          <w:rFonts w:hint="eastAsia"/>
        </w:rPr>
        <w:t>，</w:t>
      </w:r>
      <w:r>
        <w:rPr>
          <w:rFonts w:hint="eastAsia"/>
        </w:rPr>
        <w:t>此宜清其溫熱</w:t>
      </w:r>
      <w:r w:rsidR="006C4C45">
        <w:rPr>
          <w:rFonts w:hint="eastAsia"/>
        </w:rPr>
        <w:t>，</w:t>
      </w:r>
      <w:r>
        <w:rPr>
          <w:rFonts w:hint="eastAsia"/>
        </w:rPr>
        <w:t>平其肝火</w:t>
      </w:r>
      <w:r w:rsidR="006C4C45">
        <w:rPr>
          <w:rFonts w:hint="eastAsia"/>
        </w:rPr>
        <w:t>，</w:t>
      </w:r>
      <w:r>
        <w:rPr>
          <w:rFonts w:hint="eastAsia"/>
        </w:rPr>
        <w:t>理其腹疼</w:t>
      </w:r>
      <w:r w:rsidR="006C4C45">
        <w:rPr>
          <w:rFonts w:hint="eastAsia"/>
        </w:rPr>
        <w:t>，</w:t>
      </w:r>
      <w:r>
        <w:rPr>
          <w:rFonts w:hint="eastAsia"/>
        </w:rPr>
        <w:t>更宜防其腹疼成痢也。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B75C1A">
        <w:rPr>
          <w:rFonts w:hint="eastAsia"/>
        </w:rPr>
        <w:t>：</w:t>
      </w:r>
      <w:r>
        <w:rPr>
          <w:rFonts w:hint="eastAsia"/>
        </w:rPr>
        <w:t>先用生杭芍一兩、甘草三錢</w:t>
      </w:r>
      <w:r w:rsidR="006C4C45">
        <w:rPr>
          <w:rFonts w:hint="eastAsia"/>
        </w:rPr>
        <w:t>，</w:t>
      </w:r>
      <w:r>
        <w:rPr>
          <w:rFonts w:hint="eastAsia"/>
        </w:rPr>
        <w:t>煎湯一大盅</w:t>
      </w:r>
      <w:r w:rsidR="006C4C45">
        <w:rPr>
          <w:rFonts w:hint="eastAsia"/>
        </w:rPr>
        <w:t>，</w:t>
      </w:r>
      <w:r>
        <w:rPr>
          <w:rFonts w:hint="eastAsia"/>
        </w:rPr>
        <w:t>分兩次溫服。每次送服衛生防疫寶丹</w:t>
      </w:r>
      <w:r w:rsidR="00B75C1A">
        <w:rPr>
          <w:rFonts w:hint="eastAsia"/>
        </w:rPr>
        <w:t>（</w:t>
      </w:r>
      <w:r w:rsidR="00B75C1A" w:rsidRPr="00B75C1A">
        <w:rPr>
          <w:rFonts w:hint="eastAsia"/>
        </w:rPr>
        <w:t>方載三期霍亂門</w:t>
      </w:r>
      <w:r w:rsidR="00B75C1A">
        <w:rPr>
          <w:rFonts w:hint="eastAsia"/>
        </w:rPr>
        <w:t>）</w:t>
      </w:r>
      <w:r>
        <w:rPr>
          <w:rFonts w:hint="eastAsia"/>
        </w:rPr>
        <w:t>四十粒</w:t>
      </w:r>
      <w:r w:rsidR="006C4C45">
        <w:rPr>
          <w:rFonts w:hint="eastAsia"/>
        </w:rPr>
        <w:t>，</w:t>
      </w:r>
      <w:r>
        <w:rPr>
          <w:rFonts w:hint="eastAsia"/>
        </w:rPr>
        <w:t>約點半鍾服完兩次</w:t>
      </w:r>
      <w:r w:rsidR="006C4C45">
        <w:rPr>
          <w:rFonts w:hint="eastAsia"/>
        </w:rPr>
        <w:t>，</w:t>
      </w:r>
      <w:r>
        <w:rPr>
          <w:rFonts w:hint="eastAsia"/>
        </w:rPr>
        <w:t>腹已不疼。又俾用連翹一兩、甘草三錢</w:t>
      </w:r>
      <w:r w:rsidR="006C4C45">
        <w:rPr>
          <w:rFonts w:hint="eastAsia"/>
        </w:rPr>
        <w:t>，</w:t>
      </w:r>
      <w:r>
        <w:rPr>
          <w:rFonts w:hint="eastAsia"/>
        </w:rPr>
        <w:t>煎湯一大盅</w:t>
      </w:r>
      <w:r w:rsidR="006C4C45">
        <w:rPr>
          <w:rFonts w:hint="eastAsia"/>
        </w:rPr>
        <w:t>，</w:t>
      </w:r>
      <w:r>
        <w:rPr>
          <w:rFonts w:hint="eastAsia"/>
        </w:rPr>
        <w:t>分作三次溫服</w:t>
      </w:r>
      <w:r w:rsidR="006C4C45">
        <w:rPr>
          <w:rFonts w:hint="eastAsia"/>
        </w:rPr>
        <w:t>，</w:t>
      </w:r>
      <w:r>
        <w:rPr>
          <w:rFonts w:hint="eastAsia"/>
        </w:rPr>
        <w:t>每次送服拙擬離中丹</w:t>
      </w:r>
      <w:r w:rsidR="00B75C1A">
        <w:rPr>
          <w:rFonts w:hint="eastAsia"/>
        </w:rPr>
        <w:t>（</w:t>
      </w:r>
      <w:r w:rsidR="00B75C1A" w:rsidRPr="00B75C1A">
        <w:rPr>
          <w:rFonts w:hint="eastAsia"/>
        </w:rPr>
        <w:t>方即益元散以生石膏代滑石</w:t>
      </w:r>
      <w:r w:rsidR="00B75C1A">
        <w:rPr>
          <w:rFonts w:hint="eastAsia"/>
        </w:rPr>
        <w:t>）</w:t>
      </w:r>
      <w:r>
        <w:rPr>
          <w:rFonts w:hint="eastAsia"/>
        </w:rPr>
        <w:t>三錢</w:t>
      </w:r>
      <w:r w:rsidR="006C4C45">
        <w:rPr>
          <w:rFonts w:hint="eastAsia"/>
        </w:rPr>
        <w:t>，</w:t>
      </w:r>
      <w:r>
        <w:rPr>
          <w:rFonts w:hint="eastAsia"/>
        </w:rPr>
        <w:t>囑約兩點鐘溫服一次。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B75C1A">
        <w:rPr>
          <w:rFonts w:hint="eastAsia"/>
        </w:rPr>
        <w:t>：</w:t>
      </w:r>
      <w:r>
        <w:rPr>
          <w:rFonts w:hint="eastAsia"/>
        </w:rPr>
        <w:t>翌日晚三點鐘</w:t>
      </w:r>
      <w:r w:rsidR="006C4C45">
        <w:rPr>
          <w:rFonts w:hint="eastAsia"/>
        </w:rPr>
        <w:t>，</w:t>
      </w:r>
      <w:r>
        <w:rPr>
          <w:rFonts w:hint="eastAsia"/>
        </w:rPr>
        <w:t>復為診視</w:t>
      </w:r>
      <w:r w:rsidR="006C4C45">
        <w:rPr>
          <w:rFonts w:hint="eastAsia"/>
        </w:rPr>
        <w:t>，</w:t>
      </w:r>
      <w:r>
        <w:rPr>
          <w:rFonts w:hint="eastAsia"/>
        </w:rPr>
        <w:t>閉目昏昏</w:t>
      </w:r>
      <w:r w:rsidR="006C4C45">
        <w:rPr>
          <w:rFonts w:hint="eastAsia"/>
        </w:rPr>
        <w:t>，</w:t>
      </w:r>
      <w:r>
        <w:rPr>
          <w:rFonts w:hint="eastAsia"/>
        </w:rPr>
        <w:t>呼之不應。其家人言</w:t>
      </w:r>
      <w:r w:rsidR="006C4C45">
        <w:rPr>
          <w:rFonts w:hint="eastAsia"/>
        </w:rPr>
        <w:t>，</w:t>
      </w:r>
      <w:r>
        <w:rPr>
          <w:rFonts w:hint="eastAsia"/>
        </w:rPr>
        <w:t>前日將藥服完</w:t>
      </w:r>
      <w:r w:rsidR="006C4C45">
        <w:rPr>
          <w:rFonts w:hint="eastAsia"/>
        </w:rPr>
        <w:t>，</w:t>
      </w:r>
      <w:r>
        <w:rPr>
          <w:rFonts w:hint="eastAsia"/>
        </w:rPr>
        <w:t>裡外之熱皆覺輕減</w:t>
      </w:r>
      <w:r w:rsidR="006C4C45">
        <w:rPr>
          <w:rFonts w:hint="eastAsia"/>
        </w:rPr>
        <w:t>，</w:t>
      </w:r>
      <w:r>
        <w:rPr>
          <w:rFonts w:hint="eastAsia"/>
        </w:rPr>
        <w:t>午前精神頗清爽</w:t>
      </w:r>
      <w:r w:rsidR="006C4C45">
        <w:rPr>
          <w:rFonts w:hint="eastAsia"/>
        </w:rPr>
        <w:t>，</w:t>
      </w:r>
      <w:r>
        <w:rPr>
          <w:rFonts w:hint="eastAsia"/>
        </w:rPr>
        <w:t>午後又漸發潮熱</w:t>
      </w:r>
      <w:r w:rsidR="006C4C45">
        <w:rPr>
          <w:rFonts w:hint="eastAsia"/>
        </w:rPr>
        <w:t>，</w:t>
      </w:r>
      <w:r>
        <w:rPr>
          <w:rFonts w:hint="eastAsia"/>
        </w:rPr>
        <w:t>病勢一時重</w:t>
      </w:r>
      <w:r w:rsidR="00D24630">
        <w:rPr>
          <w:rFonts w:hint="eastAsia"/>
        </w:rPr>
        <w:t>於</w:t>
      </w:r>
      <w:r>
        <w:rPr>
          <w:rFonts w:hint="eastAsia"/>
        </w:rPr>
        <w:t>一時。前半點鐘呼之猶知答應</w:t>
      </w:r>
      <w:r w:rsidR="006C4C45">
        <w:rPr>
          <w:rFonts w:hint="eastAsia"/>
        </w:rPr>
        <w:t>，</w:t>
      </w:r>
      <w:r>
        <w:rPr>
          <w:rFonts w:hint="eastAsia"/>
        </w:rPr>
        <w:t>茲則大聲呼之</w:t>
      </w:r>
      <w:r w:rsidR="006C4C45">
        <w:rPr>
          <w:rFonts w:hint="eastAsia"/>
        </w:rPr>
        <w:t>，</w:t>
      </w:r>
      <w:r>
        <w:rPr>
          <w:rFonts w:hint="eastAsia"/>
        </w:rPr>
        <w:t>亦不應矣。又自黎明時下膿血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至午後已十餘次</w:t>
      </w:r>
      <w:r w:rsidR="006C4C45">
        <w:rPr>
          <w:rFonts w:hint="eastAsia"/>
        </w:rPr>
        <w:t>，</w:t>
      </w:r>
      <w:r>
        <w:rPr>
          <w:rFonts w:hint="eastAsia"/>
        </w:rPr>
        <w:t>今則將近兩點鐘未見下矣。診其脈左右皆似大而有力</w:t>
      </w:r>
      <w:r w:rsidR="006C4C45">
        <w:rPr>
          <w:rFonts w:hint="eastAsia"/>
        </w:rPr>
        <w:t>，</w:t>
      </w:r>
      <w:r>
        <w:rPr>
          <w:rFonts w:hint="eastAsia"/>
        </w:rPr>
        <w:t>重按不實</w:t>
      </w:r>
      <w:r w:rsidR="006C4C45">
        <w:rPr>
          <w:rFonts w:hint="eastAsia"/>
        </w:rPr>
        <w:t>，</w:t>
      </w:r>
      <w:r>
        <w:rPr>
          <w:rFonts w:hint="eastAsia"/>
        </w:rPr>
        <w:t>數近六至</w:t>
      </w:r>
      <w:r w:rsidR="006C4C45">
        <w:rPr>
          <w:rFonts w:hint="eastAsia"/>
        </w:rPr>
        <w:t>，</w:t>
      </w:r>
      <w:r>
        <w:rPr>
          <w:rFonts w:hint="eastAsia"/>
        </w:rPr>
        <w:t>知其身體本虛</w:t>
      </w:r>
      <w:r w:rsidR="006C4C45">
        <w:rPr>
          <w:rFonts w:hint="eastAsia"/>
        </w:rPr>
        <w:t>，</w:t>
      </w:r>
      <w:r>
        <w:rPr>
          <w:rFonts w:hint="eastAsia"/>
        </w:rPr>
        <w:t>又因屢次下痢</w:t>
      </w:r>
      <w:r w:rsidR="006C4C45">
        <w:rPr>
          <w:rFonts w:hint="eastAsia"/>
        </w:rPr>
        <w:t>，</w:t>
      </w:r>
      <w:r>
        <w:rPr>
          <w:rFonts w:hint="eastAsia"/>
        </w:rPr>
        <w:t>更兼外感實熱之灼耗</w:t>
      </w:r>
      <w:r w:rsidR="006C4C45">
        <w:rPr>
          <w:rFonts w:hint="eastAsia"/>
        </w:rPr>
        <w:t>，</w:t>
      </w:r>
      <w:r>
        <w:rPr>
          <w:rFonts w:hint="eastAsia"/>
        </w:rPr>
        <w:t>是以精神昏憒</w:t>
      </w:r>
      <w:r w:rsidR="006C4C45">
        <w:rPr>
          <w:rFonts w:hint="eastAsia"/>
        </w:rPr>
        <w:t>，</w:t>
      </w:r>
      <w:r>
        <w:rPr>
          <w:rFonts w:hint="eastAsia"/>
        </w:rPr>
        <w:t>分毫不能支持也。擬放膽投以大劑白虎加人參湯</w:t>
      </w:r>
      <w:r w:rsidR="006C4C45">
        <w:rPr>
          <w:rFonts w:hint="eastAsia"/>
        </w:rPr>
        <w:t>，</w:t>
      </w:r>
      <w:r>
        <w:rPr>
          <w:rFonts w:hint="eastAsia"/>
        </w:rPr>
        <w:t>復即原方略為加減</w:t>
      </w:r>
      <w:r w:rsidR="006C4C45">
        <w:rPr>
          <w:rFonts w:hint="eastAsia"/>
        </w:rPr>
        <w:t>，</w:t>
      </w:r>
      <w:r>
        <w:rPr>
          <w:rFonts w:hint="eastAsia"/>
        </w:rPr>
        <w:t>俾與病機適宜。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E17DA9">
        <w:rPr>
          <w:rFonts w:hint="eastAsia"/>
        </w:rPr>
        <w:t>：</w:t>
      </w:r>
      <w:r>
        <w:rPr>
          <w:rFonts w:hint="eastAsia"/>
        </w:rPr>
        <w:t>生石膏（三兩搗細）</w:t>
      </w:r>
      <w:r w:rsidR="00E17DA9">
        <w:rPr>
          <w:rFonts w:hint="eastAsia"/>
        </w:rPr>
        <w:t>、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參（五錢）</w:t>
      </w:r>
      <w:r w:rsidR="00E17DA9">
        <w:rPr>
          <w:rFonts w:hint="eastAsia"/>
        </w:rPr>
        <w:t>、</w:t>
      </w:r>
      <w:r>
        <w:rPr>
          <w:rFonts w:hint="eastAsia"/>
        </w:rPr>
        <w:t>生杭芍（一兩）</w:t>
      </w:r>
      <w:r w:rsidR="00E17DA9">
        <w:rPr>
          <w:rFonts w:hint="eastAsia"/>
        </w:rPr>
        <w:t>、</w:t>
      </w:r>
      <w:r>
        <w:rPr>
          <w:rFonts w:hint="eastAsia"/>
        </w:rPr>
        <w:t>生懷地黃（一兩）</w:t>
      </w:r>
      <w:r w:rsidR="00E17DA9">
        <w:rPr>
          <w:rFonts w:hint="eastAsia"/>
        </w:rPr>
        <w:t>、</w:t>
      </w:r>
      <w:r>
        <w:rPr>
          <w:rFonts w:hint="eastAsia"/>
        </w:rPr>
        <w:t>甘草（三錢）</w:t>
      </w:r>
      <w:r w:rsidR="00E17DA9">
        <w:rPr>
          <w:rFonts w:hint="eastAsia"/>
        </w:rPr>
        <w:t>、</w:t>
      </w:r>
      <w:r>
        <w:rPr>
          <w:rFonts w:hint="eastAsia"/>
        </w:rPr>
        <w:t>生懷山藥（八錢）</w:t>
      </w:r>
      <w:r w:rsidR="00E17DA9">
        <w:rPr>
          <w:rFonts w:hint="eastAsia"/>
        </w:rPr>
        <w:t>。</w:t>
      </w:r>
      <w:r>
        <w:rPr>
          <w:rFonts w:hint="eastAsia"/>
        </w:rPr>
        <w:t>共煎湯三盅</w:t>
      </w:r>
      <w:r w:rsidR="006C4C45">
        <w:rPr>
          <w:rFonts w:hint="eastAsia"/>
        </w:rPr>
        <w:t>，</w:t>
      </w:r>
      <w:r>
        <w:rPr>
          <w:rFonts w:hint="eastAsia"/>
        </w:rPr>
        <w:t>分三次徐徐溫服下。此方</w:t>
      </w:r>
      <w:r w:rsidR="00AD7840">
        <w:rPr>
          <w:rFonts w:hint="eastAsia"/>
        </w:rPr>
        <w:t>係</w:t>
      </w:r>
      <w:r>
        <w:rPr>
          <w:rFonts w:hint="eastAsia"/>
        </w:rPr>
        <w:t>以生地黃代原方中知母</w:t>
      </w:r>
      <w:r w:rsidR="006C4C45">
        <w:rPr>
          <w:rFonts w:hint="eastAsia"/>
        </w:rPr>
        <w:t>，</w:t>
      </w:r>
      <w:r>
        <w:rPr>
          <w:rFonts w:hint="eastAsia"/>
        </w:rPr>
        <w:t>生山藥代原方中粳米</w:t>
      </w:r>
      <w:r w:rsidR="006C4C45">
        <w:rPr>
          <w:rFonts w:hint="eastAsia"/>
        </w:rPr>
        <w:t>，</w:t>
      </w:r>
      <w:r>
        <w:rPr>
          <w:rFonts w:hint="eastAsia"/>
        </w:rPr>
        <w:t>而又加芍藥。以芍藥與方中甘草並用</w:t>
      </w:r>
      <w:r w:rsidR="006C4C45">
        <w:rPr>
          <w:rFonts w:hint="eastAsia"/>
        </w:rPr>
        <w:t>，</w:t>
      </w:r>
      <w:r>
        <w:rPr>
          <w:rFonts w:hint="eastAsia"/>
        </w:rPr>
        <w:t>即《傷寒論》中甘草芍藥湯</w:t>
      </w:r>
      <w:r w:rsidR="006C4C45">
        <w:rPr>
          <w:rFonts w:hint="eastAsia"/>
        </w:rPr>
        <w:t>，</w:t>
      </w:r>
      <w:r>
        <w:rPr>
          <w:rFonts w:hint="eastAsia"/>
        </w:rPr>
        <w:t>為仲聖復真陰之妙方</w:t>
      </w:r>
      <w:r w:rsidR="006C4C45">
        <w:rPr>
          <w:rFonts w:hint="eastAsia"/>
        </w:rPr>
        <w:t>，</w:t>
      </w:r>
      <w:r>
        <w:rPr>
          <w:rFonts w:hint="eastAsia"/>
        </w:rPr>
        <w:t>而用</w:t>
      </w:r>
      <w:r w:rsidR="00D24630">
        <w:rPr>
          <w:rFonts w:hint="eastAsia"/>
        </w:rPr>
        <w:t>於</w:t>
      </w:r>
      <w:r>
        <w:rPr>
          <w:rFonts w:hint="eastAsia"/>
        </w:rPr>
        <w:t>此方之中</w:t>
      </w:r>
      <w:r w:rsidR="006C4C45">
        <w:rPr>
          <w:rFonts w:hint="eastAsia"/>
        </w:rPr>
        <w:t>，</w:t>
      </w:r>
      <w:r>
        <w:rPr>
          <w:rFonts w:hint="eastAsia"/>
        </w:rPr>
        <w:t>又善治後重腹疼</w:t>
      </w:r>
      <w:r w:rsidR="006C4C45">
        <w:rPr>
          <w:rFonts w:hint="eastAsia"/>
        </w:rPr>
        <w:t>，</w:t>
      </w:r>
      <w:r>
        <w:rPr>
          <w:rFonts w:hint="eastAsia"/>
        </w:rPr>
        <w:t>為治下痢之要藥也。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E17DA9">
        <w:rPr>
          <w:rFonts w:hint="eastAsia"/>
        </w:rPr>
        <w:t>：</w:t>
      </w:r>
      <w:r>
        <w:rPr>
          <w:rFonts w:hint="eastAsia"/>
        </w:rPr>
        <w:t>將藥三次服完後</w:t>
      </w:r>
      <w:r w:rsidR="006C4C45">
        <w:rPr>
          <w:rFonts w:hint="eastAsia"/>
        </w:rPr>
        <w:t>，</w:t>
      </w:r>
      <w:r>
        <w:rPr>
          <w:rFonts w:hint="eastAsia"/>
        </w:rPr>
        <w:t>時過夜半</w:t>
      </w:r>
      <w:r w:rsidR="006C4C45">
        <w:rPr>
          <w:rFonts w:hint="eastAsia"/>
        </w:rPr>
        <w:t>，</w:t>
      </w:r>
      <w:r>
        <w:rPr>
          <w:rFonts w:hint="eastAsia"/>
        </w:rPr>
        <w:t>其人豁然省悟</w:t>
      </w:r>
      <w:r w:rsidR="006C4C45">
        <w:rPr>
          <w:rFonts w:hint="eastAsia"/>
        </w:rPr>
        <w:t>，</w:t>
      </w:r>
      <w:r>
        <w:rPr>
          <w:rFonts w:hint="eastAsia"/>
        </w:rPr>
        <w:t>其家人言自診脈疏方後</w:t>
      </w:r>
      <w:r w:rsidR="006C4C45">
        <w:rPr>
          <w:rFonts w:hint="eastAsia"/>
        </w:rPr>
        <w:t>，</w:t>
      </w:r>
      <w:r>
        <w:rPr>
          <w:rFonts w:hint="eastAsia"/>
        </w:rPr>
        <w:t>又下膿血數次</w:t>
      </w:r>
      <w:r w:rsidR="006C4C45">
        <w:rPr>
          <w:rFonts w:hint="eastAsia"/>
        </w:rPr>
        <w:t>，</w:t>
      </w:r>
      <w:r>
        <w:rPr>
          <w:rFonts w:hint="eastAsia"/>
        </w:rPr>
        <w:t>至將藥服完</w:t>
      </w:r>
      <w:r w:rsidR="006C4C45">
        <w:rPr>
          <w:rFonts w:hint="eastAsia"/>
        </w:rPr>
        <w:t>，</w:t>
      </w:r>
      <w:r>
        <w:rPr>
          <w:rFonts w:hint="eastAsia"/>
        </w:rPr>
        <w:t>即不復下膿血矣。再診其脈</w:t>
      </w:r>
      <w:r w:rsidR="006C4C45">
        <w:rPr>
          <w:rFonts w:hint="eastAsia"/>
        </w:rPr>
        <w:t>，</w:t>
      </w:r>
      <w:r>
        <w:rPr>
          <w:rFonts w:hint="eastAsia"/>
        </w:rPr>
        <w:t>大見和平</w:t>
      </w:r>
      <w:r w:rsidR="006C4C45">
        <w:rPr>
          <w:rFonts w:hint="eastAsia"/>
        </w:rPr>
        <w:t>，</w:t>
      </w:r>
      <w:r>
        <w:rPr>
          <w:rFonts w:hint="eastAsia"/>
        </w:rPr>
        <w:t>問其心中</w:t>
      </w:r>
      <w:r w:rsidR="006C4C45">
        <w:rPr>
          <w:rFonts w:hint="eastAsia"/>
        </w:rPr>
        <w:t>，</w:t>
      </w:r>
      <w:r>
        <w:rPr>
          <w:rFonts w:hint="eastAsia"/>
        </w:rPr>
        <w:t>仍微覺熱</w:t>
      </w:r>
      <w:r w:rsidR="006C4C45">
        <w:rPr>
          <w:rFonts w:hint="eastAsia"/>
        </w:rPr>
        <w:t>，</w:t>
      </w:r>
      <w:r>
        <w:rPr>
          <w:rFonts w:hint="eastAsia"/>
        </w:rPr>
        <w:t>且覺心中怔忡不安。擬再治以涼潤育陰之劑</w:t>
      </w:r>
      <w:r w:rsidR="006C4C45">
        <w:rPr>
          <w:rFonts w:hint="eastAsia"/>
        </w:rPr>
        <w:t>，</w:t>
      </w:r>
      <w:r>
        <w:rPr>
          <w:rFonts w:hint="eastAsia"/>
        </w:rPr>
        <w:t>以清餘熱</w:t>
      </w:r>
      <w:r w:rsidR="006C4C45">
        <w:rPr>
          <w:rFonts w:hint="eastAsia"/>
        </w:rPr>
        <w:t>，</w:t>
      </w:r>
      <w:r>
        <w:rPr>
          <w:rFonts w:hint="eastAsia"/>
        </w:rPr>
        <w:t>而更加保合氣化之品</w:t>
      </w:r>
      <w:r w:rsidR="006C4C45">
        <w:rPr>
          <w:rFonts w:hint="eastAsia"/>
        </w:rPr>
        <w:t>，</w:t>
      </w:r>
      <w:r>
        <w:rPr>
          <w:rFonts w:hint="eastAsia"/>
        </w:rPr>
        <w:t>以治其心中怔忡。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E17DA9">
        <w:rPr>
          <w:rFonts w:hint="eastAsia"/>
        </w:rPr>
        <w:t>：</w:t>
      </w:r>
      <w:r>
        <w:rPr>
          <w:rFonts w:hint="eastAsia"/>
        </w:rPr>
        <w:t>玄參（一兩）</w:t>
      </w:r>
      <w:r w:rsidR="00E17DA9">
        <w:rPr>
          <w:rFonts w:hint="eastAsia"/>
        </w:rPr>
        <w:t>、</w:t>
      </w:r>
      <w:r>
        <w:rPr>
          <w:rFonts w:hint="eastAsia"/>
        </w:rPr>
        <w:t>生杭芍（六錢）</w:t>
      </w:r>
      <w:r w:rsidR="00E17DA9">
        <w:rPr>
          <w:rFonts w:hint="eastAsia"/>
        </w:rPr>
        <w:t>、</w:t>
      </w:r>
      <w:r>
        <w:rPr>
          <w:rFonts w:hint="eastAsia"/>
        </w:rPr>
        <w:t>淨萸肉（六錢）</w:t>
      </w:r>
      <w:r w:rsidR="00E17DA9">
        <w:rPr>
          <w:rFonts w:hint="eastAsia"/>
        </w:rPr>
        <w:t>、</w:t>
      </w:r>
      <w:r>
        <w:rPr>
          <w:rFonts w:hint="eastAsia"/>
        </w:rPr>
        <w:t>生龍骨（六錢搗碎）</w:t>
      </w:r>
      <w:r w:rsidR="00E17DA9">
        <w:rPr>
          <w:rFonts w:hint="eastAsia"/>
        </w:rPr>
        <w:t>、</w:t>
      </w:r>
      <w:r>
        <w:rPr>
          <w:rFonts w:hint="eastAsia"/>
        </w:rPr>
        <w:t>生牡蠣（六錢搗碎）</w:t>
      </w:r>
      <w:r w:rsidR="00E17DA9">
        <w:rPr>
          <w:rFonts w:hint="eastAsia"/>
        </w:rPr>
        <w:t>、</w:t>
      </w:r>
      <w:r>
        <w:rPr>
          <w:rFonts w:hint="eastAsia"/>
        </w:rPr>
        <w:t>沙參（四錢）</w:t>
      </w:r>
      <w:r w:rsidR="00E17DA9">
        <w:rPr>
          <w:rFonts w:hint="eastAsia"/>
        </w:rPr>
        <w:t>、</w:t>
      </w:r>
      <w:r>
        <w:rPr>
          <w:rFonts w:hint="eastAsia"/>
        </w:rPr>
        <w:t>酸棗仁（四錢炒搗）</w:t>
      </w:r>
      <w:r w:rsidR="00E17DA9">
        <w:rPr>
          <w:rFonts w:hint="eastAsia"/>
        </w:rPr>
        <w:t>、</w:t>
      </w:r>
      <w:r>
        <w:rPr>
          <w:rFonts w:hint="eastAsia"/>
        </w:rPr>
        <w:t>甘草（二錢）</w:t>
      </w:r>
      <w:r w:rsidR="00E17DA9">
        <w:rPr>
          <w:rFonts w:hint="eastAsia"/>
        </w:rPr>
        <w:t>。</w:t>
      </w:r>
      <w:r>
        <w:rPr>
          <w:rFonts w:hint="eastAsia"/>
        </w:rPr>
        <w:t>共煎湯兩盅</w:t>
      </w:r>
      <w:r w:rsidR="006C4C45">
        <w:rPr>
          <w:rFonts w:hint="eastAsia"/>
        </w:rPr>
        <w:t>，</w:t>
      </w:r>
      <w:r>
        <w:rPr>
          <w:rFonts w:hint="eastAsia"/>
        </w:rPr>
        <w:t>分兩次溫服</w:t>
      </w:r>
      <w:r w:rsidR="006C4C45">
        <w:rPr>
          <w:rFonts w:hint="eastAsia"/>
        </w:rPr>
        <w:t>，</w:t>
      </w:r>
      <w:r>
        <w:rPr>
          <w:rFonts w:hint="eastAsia"/>
        </w:rPr>
        <w:t>每服一次</w:t>
      </w:r>
      <w:r w:rsidR="006C4C45">
        <w:rPr>
          <w:rFonts w:hint="eastAsia"/>
        </w:rPr>
        <w:t>，</w:t>
      </w:r>
      <w:r>
        <w:rPr>
          <w:rFonts w:hint="eastAsia"/>
        </w:rPr>
        <w:t>調入生雞子黃一枚。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E17DA9">
        <w:rPr>
          <w:rFonts w:hint="eastAsia"/>
        </w:rPr>
        <w:t>：</w:t>
      </w:r>
      <w:r>
        <w:rPr>
          <w:rFonts w:hint="eastAsia"/>
        </w:rPr>
        <w:t>將藥連服三劑</w:t>
      </w:r>
      <w:r w:rsidR="006C4C45">
        <w:rPr>
          <w:rFonts w:hint="eastAsia"/>
        </w:rPr>
        <w:t>，</w:t>
      </w:r>
      <w:r>
        <w:rPr>
          <w:rFonts w:hint="eastAsia"/>
        </w:rPr>
        <w:t>餘熱全消</w:t>
      </w:r>
      <w:r w:rsidR="006C4C45">
        <w:rPr>
          <w:rFonts w:hint="eastAsia"/>
        </w:rPr>
        <w:t>，</w:t>
      </w:r>
      <w:r>
        <w:rPr>
          <w:rFonts w:hint="eastAsia"/>
        </w:rPr>
        <w:t>心中亦不復怔忡矣。遂停服湯藥</w:t>
      </w:r>
      <w:r w:rsidR="006C4C45">
        <w:rPr>
          <w:rFonts w:hint="eastAsia"/>
        </w:rPr>
        <w:t>，</w:t>
      </w:r>
      <w:r>
        <w:rPr>
          <w:rFonts w:hint="eastAsia"/>
        </w:rPr>
        <w:t>俾用生懷山藥細末一兩弱</w:t>
      </w:r>
      <w:r w:rsidR="006C4C45">
        <w:rPr>
          <w:rFonts w:hint="eastAsia"/>
        </w:rPr>
        <w:t>，</w:t>
      </w:r>
      <w:r>
        <w:rPr>
          <w:rFonts w:hint="eastAsia"/>
        </w:rPr>
        <w:t>煮作茶湯</w:t>
      </w:r>
      <w:r w:rsidR="006C4C45">
        <w:rPr>
          <w:rFonts w:hint="eastAsia"/>
        </w:rPr>
        <w:t>，</w:t>
      </w:r>
      <w:r>
        <w:rPr>
          <w:rFonts w:hint="eastAsia"/>
        </w:rPr>
        <w:t>少兌以鮮梨自然汁</w:t>
      </w:r>
      <w:r w:rsidR="006C4C45">
        <w:rPr>
          <w:rFonts w:hint="eastAsia"/>
        </w:rPr>
        <w:t>，</w:t>
      </w:r>
      <w:r>
        <w:rPr>
          <w:rFonts w:hint="eastAsia"/>
        </w:rPr>
        <w:t>當點心服之</w:t>
      </w:r>
      <w:r w:rsidR="006C4C45">
        <w:rPr>
          <w:rFonts w:hint="eastAsia"/>
        </w:rPr>
        <w:t>，</w:t>
      </w:r>
      <w:r>
        <w:rPr>
          <w:rFonts w:hint="eastAsia"/>
        </w:rPr>
        <w:t>以善其後。</w:t>
      </w:r>
    </w:p>
    <w:p w:rsidR="00A80EEB" w:rsidRDefault="00E17DA9" w:rsidP="00A80EEB">
      <w:pPr>
        <w:pStyle w:val="2f5"/>
        <w:ind w:firstLine="712"/>
      </w:pPr>
      <w:r>
        <w:rPr>
          <w:rFonts w:hint="eastAsia"/>
        </w:rPr>
        <w:lastRenderedPageBreak/>
        <w:t>說明：</w:t>
      </w:r>
      <w:r w:rsidR="00A80EEB">
        <w:rPr>
          <w:rFonts w:hint="eastAsia"/>
        </w:rPr>
        <w:t>溫而兼痢之證</w:t>
      </w:r>
      <w:r w:rsidR="006C4C45">
        <w:rPr>
          <w:rFonts w:hint="eastAsia"/>
        </w:rPr>
        <w:t>，</w:t>
      </w:r>
      <w:r w:rsidR="00A80EEB">
        <w:rPr>
          <w:rFonts w:hint="eastAsia"/>
        </w:rPr>
        <w:t>愚治之多矣</w:t>
      </w:r>
      <w:r w:rsidR="006C4C45">
        <w:rPr>
          <w:rFonts w:hint="eastAsia"/>
        </w:rPr>
        <w:t>，</w:t>
      </w:r>
      <w:r w:rsidR="00A80EEB">
        <w:rPr>
          <w:rFonts w:hint="eastAsia"/>
        </w:rPr>
        <w:t>未有若此證之劇者。蓋此證腹疼至輾轉號呼不能診脈</w:t>
      </w:r>
      <w:r w:rsidR="006C4C45">
        <w:rPr>
          <w:rFonts w:hint="eastAsia"/>
        </w:rPr>
        <w:t>，</w:t>
      </w:r>
      <w:r w:rsidR="00A80EEB">
        <w:rPr>
          <w:rFonts w:hint="eastAsia"/>
        </w:rPr>
        <w:t>不但因肝火下迫欲作痢也</w:t>
      </w:r>
      <w:r w:rsidR="006C4C45">
        <w:rPr>
          <w:rFonts w:hint="eastAsia"/>
        </w:rPr>
        <w:t>，</w:t>
      </w:r>
      <w:r w:rsidR="00A80EEB">
        <w:rPr>
          <w:rFonts w:hint="eastAsia"/>
        </w:rPr>
        <w:t>實兼有外感毒癘之氣以相助為虐</w:t>
      </w:r>
      <w:r w:rsidR="006C4C45">
        <w:rPr>
          <w:rFonts w:hint="eastAsia"/>
        </w:rPr>
        <w:t>，</w:t>
      </w:r>
      <w:r w:rsidR="00A80EEB">
        <w:rPr>
          <w:rFonts w:hint="eastAsia"/>
        </w:rPr>
        <w:t>故用芍藥以瀉肝之熱</w:t>
      </w:r>
      <w:r w:rsidR="006C4C45">
        <w:rPr>
          <w:rFonts w:hint="eastAsia"/>
        </w:rPr>
        <w:t>，</w:t>
      </w:r>
      <w:r w:rsidR="00A80EEB">
        <w:rPr>
          <w:rFonts w:hint="eastAsia"/>
        </w:rPr>
        <w:t>甘草之緩肝之急</w:t>
      </w:r>
      <w:r w:rsidR="006C4C45">
        <w:rPr>
          <w:rFonts w:hint="eastAsia"/>
        </w:rPr>
        <w:t>，</w:t>
      </w:r>
      <w:r w:rsidR="00A80EEB">
        <w:rPr>
          <w:rFonts w:hint="eastAsia"/>
        </w:rPr>
        <w:t>更用衛生防疫寶丹以驅逐外侵之邪氣。迨腹疼已癒</w:t>
      </w:r>
      <w:r w:rsidR="006C4C45">
        <w:rPr>
          <w:rFonts w:hint="eastAsia"/>
        </w:rPr>
        <w:t>，</w:t>
      </w:r>
      <w:r w:rsidR="00A80EEB">
        <w:rPr>
          <w:rFonts w:hint="eastAsia"/>
        </w:rPr>
        <w:t>又恐其溫熱增劇</w:t>
      </w:r>
      <w:r w:rsidR="006C4C45">
        <w:rPr>
          <w:rFonts w:hint="eastAsia"/>
        </w:rPr>
        <w:t>，</w:t>
      </w:r>
      <w:r w:rsidR="00A80EEB">
        <w:rPr>
          <w:rFonts w:hint="eastAsia"/>
        </w:rPr>
        <w:t>故又俾用連翹、甘草煎湯</w:t>
      </w:r>
      <w:r w:rsidR="006C4C45">
        <w:rPr>
          <w:rFonts w:hint="eastAsia"/>
        </w:rPr>
        <w:t>，</w:t>
      </w:r>
      <w:r w:rsidR="00A80EEB">
        <w:rPr>
          <w:rFonts w:hint="eastAsia"/>
        </w:rPr>
        <w:t>送服離中丹以清其溫熱</w:t>
      </w:r>
      <w:r w:rsidR="006C4C45">
        <w:rPr>
          <w:rFonts w:hint="eastAsia"/>
        </w:rPr>
        <w:t>，</w:t>
      </w:r>
      <w:r w:rsidR="00A80EEB">
        <w:rPr>
          <w:rFonts w:hint="eastAsia"/>
        </w:rPr>
        <w:t>是以其證翌日頭午頗見輕</w:t>
      </w:r>
      <w:r w:rsidR="006C4C45">
        <w:rPr>
          <w:rFonts w:hint="eastAsia"/>
        </w:rPr>
        <w:t>，</w:t>
      </w:r>
      <w:r w:rsidR="00A80EEB">
        <w:rPr>
          <w:rFonts w:hint="eastAsia"/>
        </w:rPr>
        <w:t>若即其見輕時而早為之診脈服藥</w:t>
      </w:r>
      <w:r w:rsidR="006C4C45">
        <w:rPr>
          <w:rFonts w:hint="eastAsia"/>
        </w:rPr>
        <w:t>，</w:t>
      </w:r>
      <w:r w:rsidR="00A80EEB">
        <w:rPr>
          <w:rFonts w:hint="eastAsia"/>
        </w:rPr>
        <w:t>原可免後此之昏沉</w:t>
      </w:r>
      <w:r w:rsidR="006C4C45">
        <w:rPr>
          <w:rFonts w:hint="eastAsia"/>
        </w:rPr>
        <w:t>，</w:t>
      </w:r>
      <w:r w:rsidR="00A80EEB">
        <w:rPr>
          <w:rFonts w:hint="eastAsia"/>
        </w:rPr>
        <w:t>乃因翌日相延稍晚</w:t>
      </w:r>
      <w:r w:rsidR="006C4C45">
        <w:rPr>
          <w:rFonts w:hint="eastAsia"/>
        </w:rPr>
        <w:t>，</w:t>
      </w:r>
      <w:r w:rsidR="00A80EEB">
        <w:rPr>
          <w:rFonts w:hint="eastAsia"/>
        </w:rPr>
        <w:t>竟使病勢危至極點</w:t>
      </w:r>
      <w:r w:rsidR="006C4C45">
        <w:rPr>
          <w:rFonts w:hint="eastAsia"/>
        </w:rPr>
        <w:t>，</w:t>
      </w:r>
      <w:r w:rsidR="00A80EEB">
        <w:rPr>
          <w:rFonts w:hint="eastAsia"/>
        </w:rPr>
        <w:t>後幸用藥得宜</w:t>
      </w:r>
      <w:r w:rsidR="006C4C45">
        <w:rPr>
          <w:rFonts w:hint="eastAsia"/>
        </w:rPr>
        <w:t>，</w:t>
      </w:r>
      <w:r w:rsidR="00A80EEB">
        <w:rPr>
          <w:rFonts w:hint="eastAsia"/>
        </w:rPr>
        <w:t>猶能挽回</w:t>
      </w:r>
      <w:r w:rsidR="006C4C45">
        <w:rPr>
          <w:rFonts w:hint="eastAsia"/>
        </w:rPr>
        <w:t>，</w:t>
      </w:r>
      <w:r w:rsidR="00A80EEB">
        <w:rPr>
          <w:rFonts w:hint="eastAsia"/>
        </w:rPr>
        <w:t>然亦險矣。諺有「走馬看傷寒」</w:t>
      </w:r>
      <w:r w:rsidR="006C4C45">
        <w:rPr>
          <w:rFonts w:hint="eastAsia"/>
        </w:rPr>
        <w:t>，</w:t>
      </w:r>
      <w:r w:rsidR="00A80EEB">
        <w:rPr>
          <w:rFonts w:hint="eastAsia"/>
        </w:rPr>
        <w:t>言其病勢更改之速也</w:t>
      </w:r>
      <w:r w:rsidR="006C4C45">
        <w:rPr>
          <w:rFonts w:hint="eastAsia"/>
        </w:rPr>
        <w:t>，</w:t>
      </w:r>
      <w:r w:rsidR="00A80EEB">
        <w:rPr>
          <w:rFonts w:hint="eastAsia"/>
        </w:rPr>
        <w:t>至治溫病亦何獨不然哉。又此證過午所以如此加劇者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亦以其素本陰虛</w:t>
      </w:r>
      <w:r w:rsidR="006C4C45">
        <w:rPr>
          <w:rFonts w:hint="eastAsia"/>
        </w:rPr>
        <w:t>，</w:t>
      </w:r>
      <w:r w:rsidR="00A80EEB">
        <w:rPr>
          <w:rFonts w:hint="eastAsia"/>
        </w:rPr>
        <w:t>又自黎明下痢膿血多次</w:t>
      </w:r>
      <w:r w:rsidR="006C4C45">
        <w:rPr>
          <w:rFonts w:hint="eastAsia"/>
        </w:rPr>
        <w:t>，</w:t>
      </w:r>
      <w:r w:rsidR="00A80EEB">
        <w:rPr>
          <w:rFonts w:hint="eastAsia"/>
        </w:rPr>
        <w:t>則虛而益虛</w:t>
      </w:r>
      <w:r w:rsidR="006C4C45">
        <w:rPr>
          <w:rFonts w:hint="eastAsia"/>
        </w:rPr>
        <w:t>，</w:t>
      </w:r>
      <w:r w:rsidR="00A80EEB">
        <w:rPr>
          <w:rFonts w:hint="eastAsia"/>
        </w:rPr>
        <w:t>再加以陰虧之虛熱</w:t>
      </w:r>
      <w:r w:rsidR="006C4C45">
        <w:rPr>
          <w:rFonts w:hint="eastAsia"/>
        </w:rPr>
        <w:t>，</w:t>
      </w:r>
      <w:r w:rsidR="00A80EEB">
        <w:rPr>
          <w:rFonts w:hint="eastAsia"/>
        </w:rPr>
        <w:t>與外感之實熱相並</w:t>
      </w:r>
      <w:r w:rsidR="006C4C45">
        <w:rPr>
          <w:rFonts w:hint="eastAsia"/>
        </w:rPr>
        <w:t>，</w:t>
      </w:r>
      <w:r w:rsidR="00A80EEB">
        <w:rPr>
          <w:rFonts w:hint="eastAsia"/>
        </w:rPr>
        <w:t>是以其精神即不能支持。所賴方中藥味無多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而舉凡虛熱實熱及下痢所生之熱</w:t>
      </w:r>
      <w:r w:rsidR="006C4C45">
        <w:rPr>
          <w:rFonts w:hint="eastAsia"/>
        </w:rPr>
        <w:t>，</w:t>
      </w:r>
      <w:r w:rsidR="00A80EEB">
        <w:rPr>
          <w:rFonts w:hint="eastAsia"/>
        </w:rPr>
        <w:t>兼顧無遺</w:t>
      </w:r>
      <w:r w:rsidR="006C4C45">
        <w:rPr>
          <w:rFonts w:hint="eastAsia"/>
        </w:rPr>
        <w:t>，</w:t>
      </w:r>
      <w:r w:rsidR="00A80EEB">
        <w:rPr>
          <w:rFonts w:hint="eastAsia"/>
        </w:rPr>
        <w:t>且又煎一大劑分三次溫飲下</w:t>
      </w:r>
      <w:r w:rsidR="006C4C45">
        <w:rPr>
          <w:rFonts w:hint="eastAsia"/>
        </w:rPr>
        <w:t>，</w:t>
      </w:r>
      <w:r w:rsidR="00A80EEB">
        <w:rPr>
          <w:rFonts w:hint="eastAsia"/>
        </w:rPr>
        <w:t>使藥力前後相繼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此古人一煎三服之法。愚遵此法以挽回險證救人多矣</w:t>
      </w:r>
      <w:r w:rsidR="006C4C45">
        <w:rPr>
          <w:rFonts w:hint="eastAsia"/>
        </w:rPr>
        <w:t>，</w:t>
      </w:r>
      <w:r w:rsidR="00A80EEB">
        <w:rPr>
          <w:rFonts w:hint="eastAsia"/>
        </w:rPr>
        <w:t>非然者則劑輕原不能挽回重病</w:t>
      </w:r>
      <w:r w:rsidR="006C4C45">
        <w:rPr>
          <w:rFonts w:hint="eastAsia"/>
        </w:rPr>
        <w:t>，</w:t>
      </w:r>
      <w:r w:rsidR="00A80EEB">
        <w:rPr>
          <w:rFonts w:hint="eastAsia"/>
        </w:rPr>
        <w:t>若劑重作一次服病人又將不堪</w:t>
      </w:r>
      <w:r w:rsidR="006C4C45">
        <w:rPr>
          <w:rFonts w:hint="eastAsia"/>
        </w:rPr>
        <w:t>，</w:t>
      </w:r>
      <w:r w:rsidR="00A80EEB">
        <w:rPr>
          <w:rFonts w:hint="eastAsia"/>
        </w:rPr>
        <w:t>惟將藥多煎少服</w:t>
      </w:r>
      <w:r w:rsidR="006C4C45">
        <w:rPr>
          <w:rFonts w:hint="eastAsia"/>
        </w:rPr>
        <w:t>，</w:t>
      </w:r>
      <w:r w:rsidR="00A80EEB">
        <w:rPr>
          <w:rFonts w:hint="eastAsia"/>
        </w:rPr>
        <w:t>病癒不必盡劑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此以小心行其放膽</w:t>
      </w:r>
      <w:r w:rsidR="006C4C45">
        <w:rPr>
          <w:rFonts w:hint="eastAsia"/>
        </w:rPr>
        <w:t>，</w:t>
      </w:r>
      <w:r w:rsidR="00A80EEB">
        <w:rPr>
          <w:rFonts w:hint="eastAsia"/>
        </w:rPr>
        <w:t>洵為挽回險病之要著也。</w:t>
      </w:r>
    </w:p>
    <w:p w:rsidR="00E17DA9" w:rsidRDefault="00E17DA9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90" w:name="_Toc223763140"/>
      <w:r>
        <w:br w:type="page"/>
      </w:r>
    </w:p>
    <w:p w:rsidR="00A80EEB" w:rsidRDefault="00E17DA9" w:rsidP="00E17DA9">
      <w:pPr>
        <w:pStyle w:val="5a"/>
      </w:pPr>
      <w:bookmarkStart w:id="1191" w:name="_Toc7561406"/>
      <w:r>
        <w:rPr>
          <w:rFonts w:hint="eastAsia"/>
        </w:rPr>
        <w:lastRenderedPageBreak/>
        <w:t>【</w:t>
      </w:r>
      <w:r w:rsidR="00A80EEB">
        <w:rPr>
          <w:rFonts w:hint="eastAsia"/>
        </w:rPr>
        <w:t>溫病兼下痢</w:t>
      </w:r>
      <w:bookmarkEnd w:id="1190"/>
      <w:r>
        <w:rPr>
          <w:rFonts w:hint="eastAsia"/>
        </w:rPr>
        <w:t>】</w:t>
      </w:r>
      <w:bookmarkEnd w:id="1191"/>
    </w:p>
    <w:p w:rsidR="00A80EEB" w:rsidRDefault="00E17DA9" w:rsidP="00A80EEB">
      <w:pPr>
        <w:pStyle w:val="2f5"/>
        <w:ind w:firstLine="712"/>
      </w:pPr>
      <w:r w:rsidRPr="00E17DA9">
        <w:rPr>
          <w:rFonts w:hint="eastAsia"/>
        </w:rPr>
        <w:t>津海道尹袁霖普君之夫人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年三十六歲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得溫病兼下痢證。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E17DA9">
        <w:rPr>
          <w:rFonts w:hint="eastAsia"/>
        </w:rPr>
        <w:t>：</w:t>
      </w:r>
      <w:r>
        <w:rPr>
          <w:rFonts w:hint="eastAsia"/>
        </w:rPr>
        <w:t>仲秋乘火車赴保定歸母家省視</w:t>
      </w:r>
      <w:r w:rsidR="006C4C45">
        <w:rPr>
          <w:rFonts w:hint="eastAsia"/>
        </w:rPr>
        <w:t>，</w:t>
      </w:r>
      <w:r>
        <w:rPr>
          <w:rFonts w:hint="eastAsia"/>
        </w:rPr>
        <w:t>往來辛苦</w:t>
      </w:r>
      <w:r w:rsidR="006C4C45">
        <w:rPr>
          <w:rFonts w:hint="eastAsia"/>
        </w:rPr>
        <w:t>，</w:t>
      </w:r>
      <w:r>
        <w:rPr>
          <w:rFonts w:hint="eastAsia"/>
        </w:rPr>
        <w:t>路間又兼受風</w:t>
      </w:r>
      <w:r w:rsidR="006C4C45">
        <w:rPr>
          <w:rFonts w:hint="eastAsia"/>
        </w:rPr>
        <w:t>，</w:t>
      </w:r>
      <w:r>
        <w:rPr>
          <w:rFonts w:hint="eastAsia"/>
        </w:rPr>
        <w:t>遂得溫病兼患下痢。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E17DA9">
        <w:rPr>
          <w:rFonts w:hint="eastAsia"/>
        </w:rPr>
        <w:t>：</w:t>
      </w:r>
      <w:r>
        <w:rPr>
          <w:rFonts w:hint="eastAsia"/>
        </w:rPr>
        <w:t>周身壯熱</w:t>
      </w:r>
      <w:r w:rsidR="006C4C45">
        <w:rPr>
          <w:rFonts w:hint="eastAsia"/>
        </w:rPr>
        <w:t>，</w:t>
      </w:r>
      <w:r>
        <w:rPr>
          <w:rFonts w:hint="eastAsia"/>
        </w:rPr>
        <w:t>心中熱而且渴</w:t>
      </w:r>
      <w:r w:rsidR="006C4C45">
        <w:rPr>
          <w:rFonts w:hint="eastAsia"/>
        </w:rPr>
        <w:t>，</w:t>
      </w:r>
      <w:r>
        <w:rPr>
          <w:rFonts w:hint="eastAsia"/>
        </w:rPr>
        <w:t>下痢赤多白少</w:t>
      </w:r>
      <w:r w:rsidR="006C4C45">
        <w:rPr>
          <w:rFonts w:hint="eastAsia"/>
        </w:rPr>
        <w:t>，</w:t>
      </w:r>
      <w:r>
        <w:rPr>
          <w:rFonts w:hint="eastAsia"/>
        </w:rPr>
        <w:t>後重腹疼</w:t>
      </w:r>
      <w:r w:rsidR="006C4C45">
        <w:rPr>
          <w:rFonts w:hint="eastAsia"/>
        </w:rPr>
        <w:t>，</w:t>
      </w:r>
      <w:r>
        <w:rPr>
          <w:rFonts w:hint="eastAsia"/>
        </w:rPr>
        <w:t>一晝夜十餘次</w:t>
      </w:r>
      <w:r w:rsidR="006C4C45">
        <w:rPr>
          <w:rFonts w:hint="eastAsia"/>
        </w:rPr>
        <w:t>，</w:t>
      </w:r>
      <w:r>
        <w:rPr>
          <w:rFonts w:hint="eastAsia"/>
        </w:rPr>
        <w:t>舌苔白</w:t>
      </w:r>
      <w:r w:rsidR="00E17DA9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中心微黃</w:t>
      </w:r>
      <w:r w:rsidR="006C4C45">
        <w:rPr>
          <w:rFonts w:hint="eastAsia"/>
        </w:rPr>
        <w:t>，</w:t>
      </w:r>
      <w:r>
        <w:rPr>
          <w:rFonts w:hint="eastAsia"/>
        </w:rPr>
        <w:t>其脈左部弦硬</w:t>
      </w:r>
      <w:r w:rsidR="006C4C45">
        <w:rPr>
          <w:rFonts w:hint="eastAsia"/>
        </w:rPr>
        <w:t>，</w:t>
      </w:r>
      <w:r>
        <w:rPr>
          <w:rFonts w:hint="eastAsia"/>
        </w:rPr>
        <w:t>右部洪實</w:t>
      </w:r>
      <w:r w:rsidR="006C4C45">
        <w:rPr>
          <w:rFonts w:hint="eastAsia"/>
        </w:rPr>
        <w:t>，</w:t>
      </w:r>
      <w:r>
        <w:rPr>
          <w:rFonts w:hint="eastAsia"/>
        </w:rPr>
        <w:t>一息五至。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E17DA9">
        <w:rPr>
          <w:rFonts w:hint="eastAsia"/>
        </w:rPr>
        <w:t>：</w:t>
      </w:r>
      <w:r>
        <w:rPr>
          <w:rFonts w:hint="eastAsia"/>
        </w:rPr>
        <w:t>此風溫之熱已入陽明之腑</w:t>
      </w:r>
      <w:r w:rsidR="006C4C45">
        <w:rPr>
          <w:rFonts w:hint="eastAsia"/>
        </w:rPr>
        <w:t>，</w:t>
      </w:r>
      <w:r>
        <w:rPr>
          <w:rFonts w:hint="eastAsia"/>
        </w:rPr>
        <w:t>是以右脈洪實</w:t>
      </w:r>
      <w:r w:rsidR="006C4C45">
        <w:rPr>
          <w:rFonts w:hint="eastAsia"/>
        </w:rPr>
        <w:t>，</w:t>
      </w:r>
      <w:r>
        <w:rPr>
          <w:rFonts w:hint="eastAsia"/>
        </w:rPr>
        <w:t>其熾盛之肝火下迫腸中作痢</w:t>
      </w:r>
      <w:r w:rsidR="006C4C45">
        <w:rPr>
          <w:rFonts w:hint="eastAsia"/>
        </w:rPr>
        <w:t>，</w:t>
      </w:r>
      <w:r>
        <w:rPr>
          <w:rFonts w:hint="eastAsia"/>
        </w:rPr>
        <w:t>是以左脈弦硬。夫陽明脈實而渴者</w:t>
      </w:r>
      <w:r w:rsidR="006C4C45">
        <w:rPr>
          <w:rFonts w:hint="eastAsia"/>
        </w:rPr>
        <w:t>，</w:t>
      </w:r>
      <w:r>
        <w:rPr>
          <w:rFonts w:hint="eastAsia"/>
        </w:rPr>
        <w:t>宜用白虎加入參湯</w:t>
      </w:r>
      <w:r w:rsidR="006C4C45">
        <w:rPr>
          <w:rFonts w:hint="eastAsia"/>
        </w:rPr>
        <w:t>，</w:t>
      </w:r>
      <w:r>
        <w:rPr>
          <w:rFonts w:hint="eastAsia"/>
        </w:rPr>
        <w:t>因其肝熱甚盛</w:t>
      </w:r>
      <w:r w:rsidR="006C4C45">
        <w:rPr>
          <w:rFonts w:hint="eastAsia"/>
        </w:rPr>
        <w:t>，</w:t>
      </w:r>
      <w:r>
        <w:rPr>
          <w:rFonts w:hint="eastAsia"/>
        </w:rPr>
        <w:t>證兼下痢</w:t>
      </w:r>
      <w:r w:rsidR="006C4C45">
        <w:rPr>
          <w:rFonts w:hint="eastAsia"/>
        </w:rPr>
        <w:t>，</w:t>
      </w:r>
      <w:r>
        <w:rPr>
          <w:rFonts w:hint="eastAsia"/>
        </w:rPr>
        <w:t>又宜以生山藥代粳米以固下焦氣化</w:t>
      </w:r>
      <w:r w:rsidR="006C4C45">
        <w:rPr>
          <w:rFonts w:hint="eastAsia"/>
        </w:rPr>
        <w:t>，</w:t>
      </w:r>
      <w:r>
        <w:rPr>
          <w:rFonts w:hint="eastAsia"/>
        </w:rPr>
        <w:t>更輔以涼肝調氣之品</w:t>
      </w:r>
      <w:r w:rsidR="006C4C45">
        <w:rPr>
          <w:rFonts w:hint="eastAsia"/>
        </w:rPr>
        <w:t>，</w:t>
      </w:r>
      <w:r>
        <w:rPr>
          <w:rFonts w:hint="eastAsia"/>
        </w:rPr>
        <w:t>則溫與痢庶可並愈。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E17DA9">
        <w:rPr>
          <w:rFonts w:hint="eastAsia"/>
        </w:rPr>
        <w:t>：</w:t>
      </w:r>
      <w:r>
        <w:rPr>
          <w:rFonts w:hint="eastAsia"/>
        </w:rPr>
        <w:t>生石膏（三兩搗細）</w:t>
      </w:r>
      <w:r w:rsidR="00E17DA9">
        <w:rPr>
          <w:rFonts w:hint="eastAsia"/>
        </w:rPr>
        <w:t>、</w:t>
      </w:r>
      <w:r>
        <w:rPr>
          <w:rFonts w:hint="eastAsia"/>
        </w:rPr>
        <w:t>野黨參（四錢）</w:t>
      </w:r>
      <w:r w:rsidR="00E17DA9">
        <w:rPr>
          <w:rFonts w:hint="eastAsia"/>
        </w:rPr>
        <w:t>、</w:t>
      </w:r>
      <w:r>
        <w:rPr>
          <w:rFonts w:hint="eastAsia"/>
        </w:rPr>
        <w:t>生懷山藥（一兩）</w:t>
      </w:r>
      <w:r w:rsidR="00E17DA9">
        <w:rPr>
          <w:rFonts w:hint="eastAsia"/>
        </w:rPr>
        <w:t>、</w:t>
      </w:r>
      <w:r>
        <w:rPr>
          <w:rFonts w:hint="eastAsia"/>
        </w:rPr>
        <w:t>生杭芍（一兩）</w:t>
      </w:r>
      <w:r w:rsidR="00E17DA9">
        <w:rPr>
          <w:rFonts w:hint="eastAsia"/>
        </w:rPr>
        <w:t>、</w:t>
      </w:r>
      <w:r>
        <w:rPr>
          <w:rFonts w:hint="eastAsia"/>
        </w:rPr>
        <w:t>知母（六錢）</w:t>
      </w:r>
      <w:r w:rsidR="00E17DA9">
        <w:rPr>
          <w:rFonts w:hint="eastAsia"/>
        </w:rPr>
        <w:t>、</w:t>
      </w:r>
      <w:r>
        <w:rPr>
          <w:rFonts w:hint="eastAsia"/>
        </w:rPr>
        <w:t>白頭翁（五錢）</w:t>
      </w:r>
      <w:r w:rsidR="00E17DA9">
        <w:rPr>
          <w:rFonts w:hint="eastAsia"/>
        </w:rPr>
        <w:t>、</w:t>
      </w:r>
      <w:r>
        <w:rPr>
          <w:rFonts w:hint="eastAsia"/>
        </w:rPr>
        <w:t>生麥芽（四錢）</w:t>
      </w:r>
      <w:r w:rsidR="00E17DA9">
        <w:rPr>
          <w:rFonts w:hint="eastAsia"/>
        </w:rPr>
        <w:t>、</w:t>
      </w:r>
      <w:r>
        <w:rPr>
          <w:rFonts w:hint="eastAsia"/>
        </w:rPr>
        <w:t>甘草（四錢）</w:t>
      </w:r>
      <w:r w:rsidR="00E17DA9">
        <w:rPr>
          <w:rFonts w:hint="eastAsia"/>
        </w:rPr>
        <w:t>。</w:t>
      </w:r>
      <w:r>
        <w:rPr>
          <w:rFonts w:hint="eastAsia"/>
        </w:rPr>
        <w:t>將藥煎湯三盅</w:t>
      </w:r>
      <w:r w:rsidR="006C4C45">
        <w:rPr>
          <w:rFonts w:hint="eastAsia"/>
        </w:rPr>
        <w:t>，</w:t>
      </w:r>
      <w:r>
        <w:rPr>
          <w:rFonts w:hint="eastAsia"/>
        </w:rPr>
        <w:t>分三次溫飲下。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E17DA9">
        <w:rPr>
          <w:rFonts w:hint="eastAsia"/>
        </w:rPr>
        <w:t>：</w:t>
      </w:r>
      <w:r>
        <w:rPr>
          <w:rFonts w:hint="eastAsia"/>
        </w:rPr>
        <w:t>將藥分三次服完</w:t>
      </w:r>
      <w:r w:rsidR="006C4C45">
        <w:rPr>
          <w:rFonts w:hint="eastAsia"/>
        </w:rPr>
        <w:t>，</w:t>
      </w:r>
      <w:r>
        <w:rPr>
          <w:rFonts w:hint="eastAsia"/>
        </w:rPr>
        <w:t>溫熱已退強半</w:t>
      </w:r>
      <w:r w:rsidR="006C4C45">
        <w:rPr>
          <w:rFonts w:hint="eastAsia"/>
        </w:rPr>
        <w:t>，</w:t>
      </w:r>
      <w:r>
        <w:rPr>
          <w:rFonts w:hint="eastAsia"/>
        </w:rPr>
        <w:t>痢疾已愈十之七八</w:t>
      </w:r>
      <w:r w:rsidR="006C4C45">
        <w:rPr>
          <w:rFonts w:hint="eastAsia"/>
        </w:rPr>
        <w:t>，</w:t>
      </w:r>
      <w:r>
        <w:rPr>
          <w:rFonts w:hint="eastAsia"/>
        </w:rPr>
        <w:t>腹已不疼</w:t>
      </w:r>
      <w:r w:rsidR="006C4C45">
        <w:rPr>
          <w:rFonts w:hint="eastAsia"/>
        </w:rPr>
        <w:t>，</w:t>
      </w:r>
      <w:r>
        <w:rPr>
          <w:rFonts w:hint="eastAsia"/>
        </w:rPr>
        <w:t>脈象亦較前和平</w:t>
      </w:r>
      <w:r w:rsidR="006C4C45">
        <w:rPr>
          <w:rFonts w:hint="eastAsia"/>
        </w:rPr>
        <w:t>，</w:t>
      </w:r>
      <w:r>
        <w:rPr>
          <w:rFonts w:hint="eastAsia"/>
        </w:rPr>
        <w:t>遂即原方略為加減俾再服之。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處方</w:t>
      </w:r>
      <w:r w:rsidR="00E17DA9">
        <w:rPr>
          <w:rFonts w:hint="eastAsia"/>
        </w:rPr>
        <w:t>：</w:t>
      </w:r>
      <w:r>
        <w:rPr>
          <w:rFonts w:hint="eastAsia"/>
        </w:rPr>
        <w:t>生石膏（二兩搗細）</w:t>
      </w:r>
      <w:r w:rsidR="00E17DA9">
        <w:rPr>
          <w:rFonts w:hint="eastAsia"/>
        </w:rPr>
        <w:t>、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參（三錢）</w:t>
      </w:r>
      <w:r w:rsidR="00E17DA9">
        <w:rPr>
          <w:rFonts w:hint="eastAsia"/>
        </w:rPr>
        <w:t>、</w:t>
      </w:r>
      <w:r>
        <w:rPr>
          <w:rFonts w:hint="eastAsia"/>
        </w:rPr>
        <w:t>生懷山藥（八錢）</w:t>
      </w:r>
      <w:r w:rsidR="00E17DA9">
        <w:rPr>
          <w:rFonts w:hint="eastAsia"/>
        </w:rPr>
        <w:t>、</w:t>
      </w:r>
      <w:r>
        <w:rPr>
          <w:rFonts w:hint="eastAsia"/>
        </w:rPr>
        <w:t>生杭芍（六錢）</w:t>
      </w:r>
      <w:r w:rsidR="00E17DA9">
        <w:rPr>
          <w:rFonts w:hint="eastAsia"/>
        </w:rPr>
        <w:t>、</w:t>
      </w:r>
      <w:r>
        <w:rPr>
          <w:rFonts w:hint="eastAsia"/>
        </w:rPr>
        <w:t>知母（五錢）</w:t>
      </w:r>
      <w:r w:rsidR="00E17DA9">
        <w:rPr>
          <w:rFonts w:hint="eastAsia"/>
        </w:rPr>
        <w:t>、</w:t>
      </w:r>
      <w:r>
        <w:rPr>
          <w:rFonts w:hint="eastAsia"/>
        </w:rPr>
        <w:t>白頭翁（五錢）</w:t>
      </w:r>
      <w:r w:rsidR="00E17DA9">
        <w:rPr>
          <w:rFonts w:hint="eastAsia"/>
        </w:rPr>
        <w:t>、</w:t>
      </w:r>
      <w:r>
        <w:rPr>
          <w:rFonts w:hint="eastAsia"/>
        </w:rPr>
        <w:t>秦皮（三錢）</w:t>
      </w:r>
      <w:r w:rsidR="00E17DA9">
        <w:rPr>
          <w:rFonts w:hint="eastAsia"/>
        </w:rPr>
        <w:t>、</w:t>
      </w:r>
      <w:r>
        <w:rPr>
          <w:rFonts w:hint="eastAsia"/>
        </w:rPr>
        <w:t>甘草（三錢）</w:t>
      </w:r>
      <w:r w:rsidR="00E17DA9">
        <w:rPr>
          <w:rFonts w:hint="eastAsia"/>
        </w:rPr>
        <w:t>。</w:t>
      </w:r>
      <w:r>
        <w:rPr>
          <w:rFonts w:hint="eastAsia"/>
        </w:rPr>
        <w:t>共煎湯兩盅</w:t>
      </w:r>
      <w:r w:rsidR="006C4C45">
        <w:rPr>
          <w:rFonts w:hint="eastAsia"/>
        </w:rPr>
        <w:t>，</w:t>
      </w:r>
      <w:r>
        <w:rPr>
          <w:rFonts w:hint="eastAsia"/>
        </w:rPr>
        <w:t>分兩次溫服下。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E17DA9">
        <w:rPr>
          <w:rFonts w:hint="eastAsia"/>
        </w:rPr>
        <w:t>：</w:t>
      </w:r>
      <w:r>
        <w:rPr>
          <w:rFonts w:hint="eastAsia"/>
        </w:rPr>
        <w:t>將藥煎服兩劑</w:t>
      </w:r>
      <w:r w:rsidR="006C4C45">
        <w:rPr>
          <w:rFonts w:hint="eastAsia"/>
        </w:rPr>
        <w:t>，</w:t>
      </w:r>
      <w:r>
        <w:rPr>
          <w:rFonts w:hint="eastAsia"/>
        </w:rPr>
        <w:t>諸病皆愈</w:t>
      </w:r>
      <w:r w:rsidR="006C4C45">
        <w:rPr>
          <w:rFonts w:hint="eastAsia"/>
        </w:rPr>
        <w:t>，</w:t>
      </w:r>
      <w:r>
        <w:rPr>
          <w:rFonts w:hint="eastAsia"/>
        </w:rPr>
        <w:t>惟脈象似仍有餘熱</w:t>
      </w:r>
      <w:r w:rsidR="006C4C45">
        <w:rPr>
          <w:rFonts w:hint="eastAsia"/>
        </w:rPr>
        <w:t>，</w:t>
      </w:r>
      <w:r>
        <w:rPr>
          <w:rFonts w:hint="eastAsia"/>
        </w:rPr>
        <w:t>胃中似不開通</w:t>
      </w:r>
      <w:r w:rsidR="006C4C45">
        <w:rPr>
          <w:rFonts w:hint="eastAsia"/>
        </w:rPr>
        <w:t>，</w:t>
      </w:r>
      <w:r>
        <w:rPr>
          <w:rFonts w:hint="eastAsia"/>
        </w:rPr>
        <w:t>懶</w:t>
      </w:r>
      <w:r w:rsidR="00D24630">
        <w:rPr>
          <w:rFonts w:hint="eastAsia"/>
        </w:rPr>
        <w:t>於</w:t>
      </w:r>
      <w:r>
        <w:rPr>
          <w:rFonts w:hint="eastAsia"/>
        </w:rPr>
        <w:t>飲食</w:t>
      </w:r>
      <w:r w:rsidR="006C4C45">
        <w:rPr>
          <w:rFonts w:hint="eastAsia"/>
        </w:rPr>
        <w:t>，</w:t>
      </w:r>
      <w:r>
        <w:rPr>
          <w:rFonts w:hint="eastAsia"/>
        </w:rPr>
        <w:t>俾用鮮梨、鮮藕、萊菔三者等分</w:t>
      </w:r>
      <w:r w:rsidR="006C4C45">
        <w:rPr>
          <w:rFonts w:hint="eastAsia"/>
        </w:rPr>
        <w:t>，</w:t>
      </w:r>
      <w:r>
        <w:rPr>
          <w:rFonts w:hint="eastAsia"/>
        </w:rPr>
        <w:t>切片煮汁</w:t>
      </w:r>
      <w:r w:rsidR="006C4C45">
        <w:rPr>
          <w:rFonts w:hint="eastAsia"/>
        </w:rPr>
        <w:t>，</w:t>
      </w:r>
      <w:r>
        <w:rPr>
          <w:rFonts w:hint="eastAsia"/>
        </w:rPr>
        <w:t>送服益元散三錢許</w:t>
      </w:r>
      <w:r w:rsidR="006C4C45">
        <w:rPr>
          <w:rFonts w:hint="eastAsia"/>
        </w:rPr>
        <w:t>，</w:t>
      </w:r>
      <w:r>
        <w:rPr>
          <w:rFonts w:hint="eastAsia"/>
        </w:rPr>
        <w:t>日服兩次</w:t>
      </w:r>
      <w:r w:rsidR="006C4C45">
        <w:rPr>
          <w:rFonts w:hint="eastAsia"/>
        </w:rPr>
        <w:t>，</w:t>
      </w:r>
      <w:r>
        <w:rPr>
          <w:rFonts w:hint="eastAsia"/>
        </w:rPr>
        <w:t>至三次則喜進飲食</w:t>
      </w:r>
      <w:r w:rsidR="006C4C45">
        <w:rPr>
          <w:rFonts w:hint="eastAsia"/>
        </w:rPr>
        <w:t>，</w:t>
      </w:r>
      <w:r>
        <w:rPr>
          <w:rFonts w:hint="eastAsia"/>
        </w:rPr>
        <w:t>脈亦和平如常矣。</w:t>
      </w:r>
    </w:p>
    <w:p w:rsidR="00A80EEB" w:rsidRDefault="00E17DA9" w:rsidP="00A80EEB">
      <w:pPr>
        <w:pStyle w:val="2f5"/>
        <w:ind w:firstLine="712"/>
      </w:pPr>
      <w:r>
        <w:rPr>
          <w:rFonts w:hint="eastAsia"/>
        </w:rPr>
        <w:t>說明：</w:t>
      </w:r>
      <w:r w:rsidR="00A80EEB">
        <w:rPr>
          <w:rFonts w:hint="eastAsia"/>
        </w:rPr>
        <w:t>凡溫而兼痢之證</w:t>
      </w:r>
      <w:r w:rsidR="006C4C45">
        <w:rPr>
          <w:rFonts w:hint="eastAsia"/>
        </w:rPr>
        <w:t>，</w:t>
      </w:r>
      <w:r w:rsidR="00A80EEB">
        <w:rPr>
          <w:rFonts w:hint="eastAsia"/>
        </w:rPr>
        <w:t>最為難治</w:t>
      </w:r>
      <w:r w:rsidR="006C4C45">
        <w:rPr>
          <w:rFonts w:hint="eastAsia"/>
        </w:rPr>
        <w:t>，</w:t>
      </w:r>
      <w:r w:rsidR="00A80EEB">
        <w:rPr>
          <w:rFonts w:hint="eastAsia"/>
        </w:rPr>
        <w:t>蓋溫隨下痢深陷而永無出路</w:t>
      </w:r>
      <w:r w:rsidR="006C4C45">
        <w:rPr>
          <w:rFonts w:hint="eastAsia"/>
        </w:rPr>
        <w:t>，</w:t>
      </w:r>
      <w:r w:rsidR="00A80EEB">
        <w:rPr>
          <w:rFonts w:hint="eastAsia"/>
        </w:rPr>
        <w:t>即痢為溫熱所灼而益加疼墜</w:t>
      </w:r>
      <w:r w:rsidR="006C4C45">
        <w:rPr>
          <w:rFonts w:hint="eastAsia"/>
        </w:rPr>
        <w:t>，</w:t>
      </w:r>
      <w:r w:rsidR="00A80EEB">
        <w:rPr>
          <w:rFonts w:hint="eastAsia"/>
        </w:rPr>
        <w:t>惟石膏與人參並用</w:t>
      </w:r>
      <w:r w:rsidR="006C4C45">
        <w:rPr>
          <w:rFonts w:hint="eastAsia"/>
        </w:rPr>
        <w:t>，</w:t>
      </w:r>
      <w:r w:rsidR="00A80EEB">
        <w:rPr>
          <w:rFonts w:hint="eastAsia"/>
        </w:rPr>
        <w:t>能升舉下陷之溫邪</w:t>
      </w:r>
      <w:r w:rsidR="006C4C45">
        <w:rPr>
          <w:rFonts w:hint="eastAsia"/>
        </w:rPr>
        <w:t>，</w:t>
      </w:r>
      <w:r w:rsidR="00A80EEB">
        <w:rPr>
          <w:rFonts w:hint="eastAsia"/>
        </w:rPr>
        <w:t>使之徐徐上升外散。而方中生山藥一味</w:t>
      </w:r>
      <w:r w:rsidR="006C4C45">
        <w:rPr>
          <w:rFonts w:hint="eastAsia"/>
        </w:rPr>
        <w:t>，</w:t>
      </w:r>
      <w:r w:rsidR="00A80EEB">
        <w:rPr>
          <w:rFonts w:hint="eastAsia"/>
        </w:rPr>
        <w:t>在白虎湯中能代粳米以和胃</w:t>
      </w:r>
      <w:r w:rsidR="006C4C45">
        <w:rPr>
          <w:rFonts w:hint="eastAsia"/>
        </w:rPr>
        <w:t>，</w:t>
      </w:r>
      <w:r w:rsidR="00A80EEB">
        <w:rPr>
          <w:rFonts w:hint="eastAsia"/>
        </w:rPr>
        <w:t>在治痢藥中又能固攝下焦氣化</w:t>
      </w:r>
      <w:r w:rsidR="006C4C45">
        <w:rPr>
          <w:rFonts w:hint="eastAsia"/>
        </w:rPr>
        <w:t>，</w:t>
      </w:r>
      <w:r w:rsidR="00A80EEB">
        <w:rPr>
          <w:rFonts w:hint="eastAsia"/>
        </w:rPr>
        <w:t>協同芍藥、白頭翁諸藥以潤肝滋腎</w:t>
      </w:r>
      <w:r w:rsidR="006C4C45">
        <w:rPr>
          <w:rFonts w:hint="eastAsia"/>
        </w:rPr>
        <w:t>，</w:t>
      </w:r>
      <w:r w:rsidR="00A80EEB">
        <w:rPr>
          <w:rFonts w:hint="eastAsia"/>
        </w:rPr>
        <w:t>從容以奏膚功也。至</w:t>
      </w:r>
      <w:r w:rsidR="00D24630">
        <w:rPr>
          <w:rFonts w:hint="eastAsia"/>
        </w:rPr>
        <w:t>於</w:t>
      </w:r>
      <w:r w:rsidR="00A80EEB">
        <w:rPr>
          <w:rFonts w:hint="eastAsia"/>
        </w:rPr>
        <w:t>麥芽炒用之為消食之品</w:t>
      </w:r>
      <w:r w:rsidR="006C4C45">
        <w:rPr>
          <w:rFonts w:hint="eastAsia"/>
        </w:rPr>
        <w:t>，</w:t>
      </w:r>
      <w:r w:rsidR="00A80EEB">
        <w:rPr>
          <w:rFonts w:hint="eastAsia"/>
        </w:rPr>
        <w:t>生用之</w:t>
      </w:r>
      <w:r w:rsidR="006C4C45">
        <w:rPr>
          <w:rFonts w:hint="eastAsia"/>
        </w:rPr>
        <w:t>，</w:t>
      </w:r>
      <w:r w:rsidR="00A80EEB">
        <w:rPr>
          <w:rFonts w:hint="eastAsia"/>
        </w:rPr>
        <w:t>不但消食實能舒發肝氣</w:t>
      </w:r>
      <w:r w:rsidR="006C4C45">
        <w:rPr>
          <w:rFonts w:hint="eastAsia"/>
        </w:rPr>
        <w:t>，</w:t>
      </w:r>
      <w:r w:rsidR="00A80EEB">
        <w:rPr>
          <w:rFonts w:hint="eastAsia"/>
        </w:rPr>
        <w:t>宣散肝火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而痢病之後重可除也。至後方加秦皮者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取其性本苦寒</w:t>
      </w:r>
      <w:r w:rsidR="006C4C45">
        <w:rPr>
          <w:rFonts w:hint="eastAsia"/>
        </w:rPr>
        <w:t>，</w:t>
      </w:r>
      <w:r w:rsidR="00A80EEB">
        <w:rPr>
          <w:rFonts w:hint="eastAsia"/>
        </w:rPr>
        <w:t>力善收澀</w:t>
      </w:r>
      <w:r w:rsidR="006C4C45">
        <w:rPr>
          <w:rFonts w:hint="eastAsia"/>
        </w:rPr>
        <w:t>，</w:t>
      </w:r>
      <w:r w:rsidR="00A80EEB">
        <w:rPr>
          <w:rFonts w:hint="eastAsia"/>
        </w:rPr>
        <w:t>借之以清熱補虛</w:t>
      </w:r>
      <w:r w:rsidR="006C4C45">
        <w:rPr>
          <w:rFonts w:hint="eastAsia"/>
        </w:rPr>
        <w:t>，</w:t>
      </w:r>
      <w:r w:rsidR="00A80EEB">
        <w:rPr>
          <w:rFonts w:hint="eastAsia"/>
        </w:rPr>
        <w:t>原為痢病將愈最宜之品。是以《傷寒論》白頭翁湯中亦借之以清厥陰熱痢也。</w:t>
      </w:r>
    </w:p>
    <w:p w:rsidR="00E17DA9" w:rsidRDefault="00E17DA9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92" w:name="_Toc223763141"/>
      <w:r>
        <w:br w:type="page"/>
      </w:r>
    </w:p>
    <w:p w:rsidR="00A80EEB" w:rsidRDefault="00E17DA9" w:rsidP="00E17DA9">
      <w:pPr>
        <w:pStyle w:val="5a"/>
      </w:pPr>
      <w:bookmarkStart w:id="1193" w:name="_Toc7561407"/>
      <w:r>
        <w:rPr>
          <w:rFonts w:hint="eastAsia"/>
        </w:rPr>
        <w:lastRenderedPageBreak/>
        <w:t>【</w:t>
      </w:r>
      <w:r w:rsidR="00A80EEB">
        <w:rPr>
          <w:rFonts w:hint="eastAsia"/>
        </w:rPr>
        <w:t>溫病兼下痢</w:t>
      </w:r>
      <w:bookmarkEnd w:id="1192"/>
      <w:r>
        <w:rPr>
          <w:rFonts w:hint="eastAsia"/>
        </w:rPr>
        <w:t>】</w:t>
      </w:r>
      <w:bookmarkEnd w:id="1193"/>
    </w:p>
    <w:p w:rsidR="00A80EEB" w:rsidRDefault="00E17DA9" w:rsidP="00A80EEB">
      <w:pPr>
        <w:pStyle w:val="2f5"/>
        <w:ind w:firstLine="712"/>
      </w:pPr>
      <w:r w:rsidRPr="00E17DA9">
        <w:rPr>
          <w:rFonts w:hint="eastAsia"/>
        </w:rPr>
        <w:t>天津河北玄緯路</w:t>
      </w:r>
      <w:r w:rsidR="006C4C45">
        <w:rPr>
          <w:rFonts w:hint="eastAsia"/>
        </w:rPr>
        <w:t>，</w:t>
      </w:r>
      <w:r w:rsidR="00A80EEB">
        <w:rPr>
          <w:rFonts w:hint="eastAsia"/>
        </w:rPr>
        <w:t>姚姓媼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年六旬有二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孟秋得溫病兼下痢。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E17DA9">
        <w:rPr>
          <w:rFonts w:hint="eastAsia"/>
        </w:rPr>
        <w:t>：</w:t>
      </w:r>
      <w:r>
        <w:rPr>
          <w:rFonts w:hint="eastAsia"/>
        </w:rPr>
        <w:t>孟秋天氣猶熱</w:t>
      </w:r>
      <w:r w:rsidR="006C4C45">
        <w:rPr>
          <w:rFonts w:hint="eastAsia"/>
        </w:rPr>
        <w:t>，</w:t>
      </w:r>
      <w:r>
        <w:rPr>
          <w:rFonts w:hint="eastAsia"/>
        </w:rPr>
        <w:t>且自覺心中有火</w:t>
      </w:r>
      <w:r w:rsidR="006C4C45">
        <w:rPr>
          <w:rFonts w:hint="eastAsia"/>
        </w:rPr>
        <w:t>，</w:t>
      </w:r>
      <w:r>
        <w:rPr>
          <w:rFonts w:hint="eastAsia"/>
        </w:rPr>
        <w:t>多食瓜果</w:t>
      </w:r>
      <w:r w:rsidR="006C4C45">
        <w:rPr>
          <w:rFonts w:hint="eastAsia"/>
        </w:rPr>
        <w:t>，</w:t>
      </w:r>
      <w:r>
        <w:rPr>
          <w:rFonts w:hint="eastAsia"/>
        </w:rPr>
        <w:t>又喜當風乘涼</w:t>
      </w:r>
      <w:r w:rsidR="006C4C45">
        <w:rPr>
          <w:rFonts w:hint="eastAsia"/>
        </w:rPr>
        <w:t>，</w:t>
      </w:r>
      <w:r>
        <w:rPr>
          <w:rFonts w:hint="eastAsia"/>
        </w:rPr>
        <w:t>遂致病溫兼下痢。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E17DA9">
        <w:rPr>
          <w:rFonts w:hint="eastAsia"/>
        </w:rPr>
        <w:t>：</w:t>
      </w:r>
      <w:r>
        <w:rPr>
          <w:rFonts w:hint="eastAsia"/>
        </w:rPr>
        <w:t>周身灼熱</w:t>
      </w:r>
      <w:r w:rsidR="006C4C45">
        <w:rPr>
          <w:rFonts w:hint="eastAsia"/>
        </w:rPr>
        <w:t>，</w:t>
      </w:r>
      <w:r>
        <w:rPr>
          <w:rFonts w:hint="eastAsia"/>
        </w:rPr>
        <w:t>心中熱且渴</w:t>
      </w:r>
      <w:r w:rsidR="006C4C45">
        <w:rPr>
          <w:rFonts w:hint="eastAsia"/>
        </w:rPr>
        <w:t>，</w:t>
      </w:r>
      <w:r>
        <w:rPr>
          <w:rFonts w:hint="eastAsia"/>
        </w:rPr>
        <w:t>連連呻吟不止</w:t>
      </w:r>
      <w:r w:rsidR="006C4C45">
        <w:rPr>
          <w:rFonts w:hint="eastAsia"/>
        </w:rPr>
        <w:t>，</w:t>
      </w:r>
      <w:r>
        <w:rPr>
          <w:rFonts w:hint="eastAsia"/>
        </w:rPr>
        <w:t>一日夜下痢十二三次</w:t>
      </w:r>
      <w:r w:rsidR="006C4C45">
        <w:rPr>
          <w:rFonts w:hint="eastAsia"/>
        </w:rPr>
        <w:t>，</w:t>
      </w:r>
      <w:r>
        <w:rPr>
          <w:rFonts w:hint="eastAsia"/>
        </w:rPr>
        <w:t>赤白參半</w:t>
      </w:r>
      <w:r w:rsidR="006C4C45">
        <w:rPr>
          <w:rFonts w:hint="eastAsia"/>
        </w:rPr>
        <w:t>，</w:t>
      </w:r>
      <w:r>
        <w:rPr>
          <w:rFonts w:hint="eastAsia"/>
        </w:rPr>
        <w:t>後重腹疼</w:t>
      </w:r>
      <w:r w:rsidR="006C4C45">
        <w:rPr>
          <w:rFonts w:hint="eastAsia"/>
        </w:rPr>
        <w:t>，</w:t>
      </w:r>
      <w:r>
        <w:rPr>
          <w:rFonts w:hint="eastAsia"/>
        </w:rPr>
        <w:t>飲食懶進</w:t>
      </w:r>
      <w:r w:rsidR="006C4C45">
        <w:rPr>
          <w:rFonts w:hint="eastAsia"/>
        </w:rPr>
        <w:t>，</w:t>
      </w:r>
      <w:r>
        <w:rPr>
          <w:rFonts w:hint="eastAsia"/>
        </w:rPr>
        <w:t>噁心欲嘔</w:t>
      </w:r>
      <w:r w:rsidR="006C4C45">
        <w:rPr>
          <w:rFonts w:hint="eastAsia"/>
        </w:rPr>
        <w:t>，</w:t>
      </w:r>
      <w:r>
        <w:rPr>
          <w:rFonts w:hint="eastAsia"/>
        </w:rPr>
        <w:t>其脈左部弦而兼硬</w:t>
      </w:r>
      <w:r w:rsidR="006C4C45">
        <w:rPr>
          <w:rFonts w:hint="eastAsia"/>
        </w:rPr>
        <w:t>，</w:t>
      </w:r>
      <w:r>
        <w:rPr>
          <w:rFonts w:hint="eastAsia"/>
        </w:rPr>
        <w:t>右部似有力而重按不實</w:t>
      </w:r>
      <w:r w:rsidR="006C4C45">
        <w:rPr>
          <w:rFonts w:hint="eastAsia"/>
        </w:rPr>
        <w:t>，</w:t>
      </w:r>
      <w:r>
        <w:rPr>
          <w:rFonts w:hint="eastAsia"/>
        </w:rPr>
        <w:t>數近六至。延醫治療近旬日</w:t>
      </w:r>
      <w:r w:rsidR="006C4C45">
        <w:rPr>
          <w:rFonts w:hint="eastAsia"/>
        </w:rPr>
        <w:t>，</w:t>
      </w:r>
      <w:r>
        <w:rPr>
          <w:rFonts w:hint="eastAsia"/>
        </w:rPr>
        <w:t>病益加劇。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E17DA9">
        <w:rPr>
          <w:rFonts w:hint="eastAsia"/>
        </w:rPr>
        <w:t>：</w:t>
      </w:r>
      <w:r>
        <w:rPr>
          <w:rFonts w:hint="eastAsia"/>
        </w:rPr>
        <w:t>其左脈弦而兼硬者</w:t>
      </w:r>
      <w:r w:rsidR="006C4C45">
        <w:rPr>
          <w:rFonts w:hint="eastAsia"/>
        </w:rPr>
        <w:t>，</w:t>
      </w:r>
      <w:r>
        <w:rPr>
          <w:rFonts w:hint="eastAsia"/>
        </w:rPr>
        <w:t>肝血虛而膽火盛也。其右脈似有力而重按不實者</w:t>
      </w:r>
      <w:r w:rsidR="006C4C45">
        <w:rPr>
          <w:rFonts w:hint="eastAsia"/>
        </w:rPr>
        <w:t>，</w:t>
      </w:r>
      <w:r>
        <w:rPr>
          <w:rFonts w:hint="eastAsia"/>
        </w:rPr>
        <w:t>因其下痢久而氣化已傷</w:t>
      </w:r>
      <w:r w:rsidR="006C4C45">
        <w:rPr>
          <w:rFonts w:hint="eastAsia"/>
        </w:rPr>
        <w:t>，</w:t>
      </w:r>
      <w:r>
        <w:rPr>
          <w:rFonts w:hint="eastAsia"/>
        </w:rPr>
        <w:t>外感之熱又侵入陽明之腑也。其數六至者</w:t>
      </w:r>
      <w:r w:rsidR="006C4C45">
        <w:rPr>
          <w:rFonts w:hint="eastAsia"/>
        </w:rPr>
        <w:t>，</w:t>
      </w:r>
      <w:r>
        <w:rPr>
          <w:rFonts w:hint="eastAsia"/>
        </w:rPr>
        <w:t>緣外感之熱灼耗已久</w:t>
      </w:r>
      <w:r w:rsidR="006C4C45">
        <w:rPr>
          <w:rFonts w:hint="eastAsia"/>
        </w:rPr>
        <w:t>，</w:t>
      </w:r>
      <w:r>
        <w:rPr>
          <w:rFonts w:hint="eastAsia"/>
        </w:rPr>
        <w:t>而其真陰大有虧損也。證脈合參</w:t>
      </w:r>
      <w:r w:rsidR="006C4C45">
        <w:rPr>
          <w:rFonts w:hint="eastAsia"/>
        </w:rPr>
        <w:t>，</w:t>
      </w:r>
      <w:r>
        <w:rPr>
          <w:rFonts w:hint="eastAsia"/>
        </w:rPr>
        <w:t>此乃邪實正虛之候</w:t>
      </w:r>
      <w:r w:rsidR="006C4C45">
        <w:rPr>
          <w:rFonts w:hint="eastAsia"/>
        </w:rPr>
        <w:t>，</w:t>
      </w:r>
      <w:r>
        <w:rPr>
          <w:rFonts w:hint="eastAsia"/>
        </w:rPr>
        <w:t>擬用拙定通變白虎加人參湯</w:t>
      </w:r>
      <w:r w:rsidR="006C4C45">
        <w:rPr>
          <w:rFonts w:hint="eastAsia"/>
        </w:rPr>
        <w:t>，</w:t>
      </w:r>
      <w:r>
        <w:rPr>
          <w:rFonts w:hint="eastAsia"/>
        </w:rPr>
        <w:t>及通變白頭翁湯</w:t>
      </w:r>
      <w:r w:rsidR="00E17DA9">
        <w:rPr>
          <w:rFonts w:hint="eastAsia"/>
        </w:rPr>
        <w:t>（</w:t>
      </w:r>
      <w:r w:rsidR="00E17DA9" w:rsidRPr="00E17DA9">
        <w:rPr>
          <w:rFonts w:hint="eastAsia"/>
        </w:rPr>
        <w:t>兩方皆在三期三卷痢疾門</w:t>
      </w:r>
      <w:r w:rsidR="00E17DA9">
        <w:rPr>
          <w:rFonts w:hint="eastAsia"/>
        </w:rPr>
        <w:t>）</w:t>
      </w:r>
      <w:r>
        <w:rPr>
          <w:rFonts w:hint="eastAsia"/>
        </w:rPr>
        <w:t>二方相並治之。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E17DA9">
        <w:rPr>
          <w:rFonts w:hint="eastAsia"/>
        </w:rPr>
        <w:t>：</w:t>
      </w:r>
      <w:r>
        <w:rPr>
          <w:rFonts w:hint="eastAsia"/>
        </w:rPr>
        <w:t>生石膏（二兩搗細）</w:t>
      </w:r>
      <w:r w:rsidR="00E17DA9">
        <w:rPr>
          <w:rFonts w:hint="eastAsia"/>
        </w:rPr>
        <w:t>、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參（四錢）</w:t>
      </w:r>
      <w:r w:rsidR="00E17DA9">
        <w:rPr>
          <w:rFonts w:hint="eastAsia"/>
        </w:rPr>
        <w:t>、</w:t>
      </w:r>
      <w:r>
        <w:rPr>
          <w:rFonts w:hint="eastAsia"/>
        </w:rPr>
        <w:t>生懷山藥（一兩）</w:t>
      </w:r>
      <w:r w:rsidR="00E17DA9">
        <w:rPr>
          <w:rFonts w:hint="eastAsia"/>
        </w:rPr>
        <w:t>、</w:t>
      </w:r>
      <w:r>
        <w:rPr>
          <w:rFonts w:hint="eastAsia"/>
        </w:rPr>
        <w:t>生杭芍（一兩）</w:t>
      </w:r>
      <w:r w:rsidR="00E17DA9">
        <w:rPr>
          <w:rFonts w:hint="eastAsia"/>
        </w:rPr>
        <w:t>、</w:t>
      </w:r>
      <w:r>
        <w:rPr>
          <w:rFonts w:hint="eastAsia"/>
        </w:rPr>
        <w:t>白頭翁（四錢）</w:t>
      </w:r>
      <w:r w:rsidR="00E17DA9">
        <w:rPr>
          <w:rFonts w:hint="eastAsia"/>
        </w:rPr>
        <w:t>、</w:t>
      </w:r>
      <w:r>
        <w:rPr>
          <w:rFonts w:hint="eastAsia"/>
        </w:rPr>
        <w:t>金銀花（四錢）</w:t>
      </w:r>
      <w:r w:rsidR="00E17DA9">
        <w:rPr>
          <w:rFonts w:hint="eastAsia"/>
        </w:rPr>
        <w:t>、</w:t>
      </w:r>
      <w:r>
        <w:rPr>
          <w:rFonts w:hint="eastAsia"/>
        </w:rPr>
        <w:t>秦皮（二錢）</w:t>
      </w:r>
      <w:r w:rsidR="00E17DA9">
        <w:rPr>
          <w:rFonts w:hint="eastAsia"/>
        </w:rPr>
        <w:t>、</w:t>
      </w:r>
      <w:r>
        <w:rPr>
          <w:rFonts w:hint="eastAsia"/>
        </w:rPr>
        <w:t>生地榆（二錢）</w:t>
      </w:r>
      <w:r w:rsidR="00E17DA9">
        <w:rPr>
          <w:rFonts w:hint="eastAsia"/>
        </w:rPr>
        <w:t>、</w:t>
      </w:r>
      <w:r>
        <w:rPr>
          <w:rFonts w:hint="eastAsia"/>
        </w:rPr>
        <w:t>甘草（二錢）</w:t>
      </w:r>
      <w:r w:rsidR="00E17DA9">
        <w:rPr>
          <w:rFonts w:hint="eastAsia"/>
        </w:rPr>
        <w:t>、</w:t>
      </w:r>
      <w:r>
        <w:rPr>
          <w:rFonts w:hint="eastAsia"/>
        </w:rPr>
        <w:t>廣三七（二錢軋細）</w:t>
      </w:r>
      <w:r w:rsidR="00E17DA9">
        <w:rPr>
          <w:rFonts w:hint="eastAsia"/>
        </w:rPr>
        <w:t>、</w:t>
      </w:r>
      <w:r>
        <w:rPr>
          <w:rFonts w:hint="eastAsia"/>
        </w:rPr>
        <w:t>鴉膽子（成實者五十粒去皮）</w:t>
      </w:r>
      <w:r w:rsidR="00E17DA9">
        <w:rPr>
          <w:rFonts w:hint="eastAsia"/>
        </w:rPr>
        <w:t>。</w:t>
      </w:r>
      <w:r>
        <w:rPr>
          <w:rFonts w:hint="eastAsia"/>
        </w:rPr>
        <w:t>共藥十一味</w:t>
      </w:r>
      <w:r w:rsidR="006C4C45">
        <w:rPr>
          <w:rFonts w:hint="eastAsia"/>
        </w:rPr>
        <w:t>，</w:t>
      </w:r>
      <w:r>
        <w:rPr>
          <w:rFonts w:hint="eastAsia"/>
        </w:rPr>
        <w:t>先用白糖水送服三七、鴉膽子各一半</w:t>
      </w:r>
      <w:r w:rsidR="006C4C45">
        <w:rPr>
          <w:rFonts w:hint="eastAsia"/>
        </w:rPr>
        <w:t>，</w:t>
      </w:r>
      <w:r>
        <w:rPr>
          <w:rFonts w:hint="eastAsia"/>
        </w:rPr>
        <w:t>再將餘藥煎湯兩盅</w:t>
      </w:r>
      <w:r w:rsidR="006C4C45">
        <w:rPr>
          <w:rFonts w:hint="eastAsia"/>
        </w:rPr>
        <w:t>，</w:t>
      </w:r>
      <w:r>
        <w:rPr>
          <w:rFonts w:hint="eastAsia"/>
        </w:rPr>
        <w:t>分兩次溫服下。至煎渣再服時</w:t>
      </w:r>
      <w:r w:rsidR="006C4C45">
        <w:rPr>
          <w:rFonts w:hint="eastAsia"/>
        </w:rPr>
        <w:t>，</w:t>
      </w:r>
      <w:r>
        <w:rPr>
          <w:rFonts w:hint="eastAsia"/>
        </w:rPr>
        <w:t>亦先服所餘之三七、鴉膽子。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複診</w:t>
      </w:r>
      <w:r w:rsidR="00FE6C9C">
        <w:rPr>
          <w:rFonts w:hint="eastAsia"/>
        </w:rPr>
        <w:t>：</w:t>
      </w:r>
      <w:r>
        <w:rPr>
          <w:rFonts w:hint="eastAsia"/>
        </w:rPr>
        <w:t>將藥煎服</w:t>
      </w:r>
      <w:r w:rsidR="006C4C45">
        <w:rPr>
          <w:rFonts w:hint="eastAsia"/>
        </w:rPr>
        <w:t>，</w:t>
      </w:r>
      <w:r>
        <w:rPr>
          <w:rFonts w:hint="eastAsia"/>
        </w:rPr>
        <w:t>日進一劑</w:t>
      </w:r>
      <w:r w:rsidR="006C4C45">
        <w:rPr>
          <w:rFonts w:hint="eastAsia"/>
        </w:rPr>
        <w:t>，</w:t>
      </w:r>
      <w:r>
        <w:rPr>
          <w:rFonts w:hint="eastAsia"/>
        </w:rPr>
        <w:t>服兩日</w:t>
      </w:r>
      <w:r w:rsidR="006C4C45">
        <w:rPr>
          <w:rFonts w:hint="eastAsia"/>
        </w:rPr>
        <w:t>，</w:t>
      </w:r>
      <w:r>
        <w:rPr>
          <w:rFonts w:hint="eastAsia"/>
        </w:rPr>
        <w:t>表裡之熱皆退</w:t>
      </w:r>
      <w:r w:rsidR="006C4C45">
        <w:rPr>
          <w:rFonts w:hint="eastAsia"/>
        </w:rPr>
        <w:t>，</w:t>
      </w:r>
      <w:r>
        <w:rPr>
          <w:rFonts w:hint="eastAsia"/>
        </w:rPr>
        <w:t>痢變為瀉</w:t>
      </w:r>
      <w:r w:rsidR="006C4C45">
        <w:rPr>
          <w:rFonts w:hint="eastAsia"/>
        </w:rPr>
        <w:t>，</w:t>
      </w:r>
      <w:r>
        <w:rPr>
          <w:rFonts w:hint="eastAsia"/>
        </w:rPr>
        <w:t>仍稍帶痢</w:t>
      </w:r>
      <w:r w:rsidR="006C4C45">
        <w:rPr>
          <w:rFonts w:hint="eastAsia"/>
        </w:rPr>
        <w:t>，</w:t>
      </w:r>
      <w:r>
        <w:rPr>
          <w:rFonts w:hint="eastAsia"/>
        </w:rPr>
        <w:t>瀉時仍覺腹疼後重而較前輕減</w:t>
      </w:r>
      <w:r w:rsidR="006C4C45">
        <w:rPr>
          <w:rFonts w:hint="eastAsia"/>
        </w:rPr>
        <w:t>，</w:t>
      </w:r>
      <w:r>
        <w:rPr>
          <w:rFonts w:hint="eastAsia"/>
        </w:rPr>
        <w:t>其脈象已近平和</w:t>
      </w:r>
      <w:r w:rsidR="006C4C45">
        <w:rPr>
          <w:rFonts w:hint="eastAsia"/>
        </w:rPr>
        <w:t>，</w:t>
      </w:r>
      <w:r>
        <w:rPr>
          <w:rFonts w:hint="eastAsia"/>
        </w:rPr>
        <w:t>此宜以大劑溫補</w:t>
      </w:r>
      <w:r w:rsidR="006C4C45">
        <w:rPr>
          <w:rFonts w:hint="eastAsia"/>
        </w:rPr>
        <w:t>，</w:t>
      </w:r>
      <w:r>
        <w:rPr>
          <w:rFonts w:hint="eastAsia"/>
        </w:rPr>
        <w:t>止其泄瀉</w:t>
      </w:r>
      <w:r w:rsidR="006C4C45">
        <w:rPr>
          <w:rFonts w:hint="eastAsia"/>
        </w:rPr>
        <w:t>，</w:t>
      </w:r>
      <w:r>
        <w:rPr>
          <w:rFonts w:hint="eastAsia"/>
        </w:rPr>
        <w:t>再少輔以治痢之品。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FE6C9C">
        <w:rPr>
          <w:rFonts w:hint="eastAsia"/>
        </w:rPr>
        <w:t>：</w:t>
      </w:r>
      <w:r>
        <w:rPr>
          <w:rFonts w:hint="eastAsia"/>
        </w:rPr>
        <w:t>生懷山藥（一兩）</w:t>
      </w:r>
      <w:r w:rsidR="00FE6C9C">
        <w:rPr>
          <w:rFonts w:hint="eastAsia"/>
        </w:rPr>
        <w:t>、</w:t>
      </w:r>
      <w:r>
        <w:rPr>
          <w:rFonts w:hint="eastAsia"/>
        </w:rPr>
        <w:t>炒懷山藥（一兩）</w:t>
      </w:r>
      <w:r w:rsidR="00FE6C9C">
        <w:rPr>
          <w:rFonts w:hint="eastAsia"/>
        </w:rPr>
        <w:t>、</w:t>
      </w:r>
      <w:r>
        <w:rPr>
          <w:rFonts w:hint="eastAsia"/>
        </w:rPr>
        <w:t>龍眼肉（一兩）</w:t>
      </w:r>
      <w:r w:rsidR="00FE6C9C">
        <w:rPr>
          <w:rFonts w:hint="eastAsia"/>
        </w:rPr>
        <w:t>、</w:t>
      </w:r>
      <w:r>
        <w:rPr>
          <w:rFonts w:hint="eastAsia"/>
        </w:rPr>
        <w:t>大雲苓片（三錢）</w:t>
      </w:r>
      <w:r w:rsidR="00FE6C9C">
        <w:rPr>
          <w:rFonts w:hint="eastAsia"/>
        </w:rPr>
        <w:t>、</w:t>
      </w:r>
      <w:r>
        <w:rPr>
          <w:rFonts w:hint="eastAsia"/>
        </w:rPr>
        <w:t>生杭芍（三錢）</w:t>
      </w:r>
      <w:r w:rsidR="00FE6C9C">
        <w:rPr>
          <w:rFonts w:hint="eastAsia"/>
        </w:rPr>
        <w:t>、</w:t>
      </w:r>
      <w:r>
        <w:rPr>
          <w:rFonts w:hint="eastAsia"/>
        </w:rPr>
        <w:t>金銀花（三錢）</w:t>
      </w:r>
      <w:r w:rsidR="00FE6C9C">
        <w:rPr>
          <w:rFonts w:hint="eastAsia"/>
        </w:rPr>
        <w:t>、</w:t>
      </w:r>
      <w:r>
        <w:rPr>
          <w:rFonts w:hint="eastAsia"/>
        </w:rPr>
        <w:t>甘草（二錢）</w:t>
      </w:r>
      <w:r w:rsidR="00FE6C9C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FE6C9C">
        <w:rPr>
          <w:rFonts w:hint="eastAsia"/>
        </w:rPr>
        <w:t>：</w:t>
      </w:r>
      <w:r>
        <w:rPr>
          <w:rFonts w:hint="eastAsia"/>
        </w:rPr>
        <w:t>將藥煎服兩劑</w:t>
      </w:r>
      <w:r w:rsidR="006C4C45">
        <w:rPr>
          <w:rFonts w:hint="eastAsia"/>
        </w:rPr>
        <w:t>，</w:t>
      </w:r>
      <w:r>
        <w:rPr>
          <w:rFonts w:hint="eastAsia"/>
        </w:rPr>
        <w:t>痢已淨盡而瀉未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遂即原方去金銀花、芍藥</w:t>
      </w:r>
      <w:r w:rsidR="006C4C45">
        <w:rPr>
          <w:rFonts w:hint="eastAsia"/>
        </w:rPr>
        <w:t>，</w:t>
      </w:r>
      <w:r>
        <w:rPr>
          <w:rFonts w:hint="eastAsia"/>
        </w:rPr>
        <w:t>加白朮三錢</w:t>
      </w:r>
      <w:r w:rsidR="006C4C45">
        <w:rPr>
          <w:rFonts w:hint="eastAsia"/>
        </w:rPr>
        <w:t>，</w:t>
      </w:r>
      <w:r>
        <w:rPr>
          <w:rFonts w:hint="eastAsia"/>
        </w:rPr>
        <w:t>服兩劑其瀉亦愈。</w:t>
      </w:r>
    </w:p>
    <w:p w:rsidR="00FE6C9C" w:rsidRDefault="00FE6C9C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94" w:name="_Toc223763142"/>
      <w:r>
        <w:br w:type="page"/>
      </w:r>
    </w:p>
    <w:p w:rsidR="00A80EEB" w:rsidRDefault="00FE6C9C" w:rsidP="00FE6C9C">
      <w:pPr>
        <w:pStyle w:val="5a"/>
      </w:pPr>
      <w:bookmarkStart w:id="1195" w:name="_Toc7561408"/>
      <w:r>
        <w:rPr>
          <w:rFonts w:hint="eastAsia"/>
        </w:rPr>
        <w:lastRenderedPageBreak/>
        <w:t>【</w:t>
      </w:r>
      <w:r w:rsidR="00A80EEB">
        <w:rPr>
          <w:rFonts w:hint="eastAsia"/>
        </w:rPr>
        <w:t>暑溫兼泄瀉</w:t>
      </w:r>
      <w:bookmarkEnd w:id="1194"/>
      <w:r>
        <w:rPr>
          <w:rFonts w:hint="eastAsia"/>
        </w:rPr>
        <w:t>】</w:t>
      </w:r>
      <w:bookmarkEnd w:id="1195"/>
    </w:p>
    <w:p w:rsidR="00A80EEB" w:rsidRDefault="00FE6C9C" w:rsidP="00A80EEB">
      <w:pPr>
        <w:pStyle w:val="2f5"/>
        <w:ind w:firstLine="712"/>
      </w:pPr>
      <w:r w:rsidRPr="00FE6C9C">
        <w:rPr>
          <w:rFonts w:hint="eastAsia"/>
        </w:rPr>
        <w:t>天津估衣街西頭萬全堂藥局</w:t>
      </w:r>
      <w:r w:rsidR="006C4C45">
        <w:rPr>
          <w:rFonts w:hint="eastAsia"/>
        </w:rPr>
        <w:t>，</w:t>
      </w:r>
      <w:r>
        <w:rPr>
          <w:rFonts w:hint="eastAsia"/>
        </w:rPr>
        <w:t>侯</w:t>
      </w:r>
      <w:r w:rsidR="00A80EEB">
        <w:rPr>
          <w:rFonts w:hint="eastAsia"/>
        </w:rPr>
        <w:t>姓學徒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年十三歲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得暑溫兼泄瀉。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FE6C9C">
        <w:rPr>
          <w:rFonts w:hint="eastAsia"/>
        </w:rPr>
        <w:t>：</w:t>
      </w:r>
      <w:r>
        <w:rPr>
          <w:rFonts w:hint="eastAsia"/>
        </w:rPr>
        <w:t>季夏天氣暑熱</w:t>
      </w:r>
      <w:r w:rsidR="006C4C45">
        <w:rPr>
          <w:rFonts w:hint="eastAsia"/>
        </w:rPr>
        <w:t>，</w:t>
      </w:r>
      <w:r>
        <w:rPr>
          <w:rFonts w:hint="eastAsia"/>
        </w:rPr>
        <w:t>出門送藥受暑</w:t>
      </w:r>
      <w:r w:rsidR="006C4C45">
        <w:rPr>
          <w:rFonts w:hint="eastAsia"/>
        </w:rPr>
        <w:t>，</w:t>
      </w:r>
      <w:r>
        <w:rPr>
          <w:rFonts w:hint="eastAsia"/>
        </w:rPr>
        <w:t>表裡俱覺發熱</w:t>
      </w:r>
      <w:r w:rsidR="006C4C45">
        <w:rPr>
          <w:rFonts w:hint="eastAsia"/>
        </w:rPr>
        <w:t>，</w:t>
      </w:r>
      <w:r>
        <w:rPr>
          <w:rFonts w:hint="eastAsia"/>
        </w:rPr>
        <w:t>兼頭目眩暈。服藥失宜</w:t>
      </w:r>
      <w:r w:rsidR="006C4C45">
        <w:rPr>
          <w:rFonts w:hint="eastAsia"/>
        </w:rPr>
        <w:t>，</w:t>
      </w:r>
      <w:r>
        <w:rPr>
          <w:rFonts w:hint="eastAsia"/>
        </w:rPr>
        <w:t>又兼患泄瀉。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FE6C9C">
        <w:rPr>
          <w:rFonts w:hint="eastAsia"/>
        </w:rPr>
        <w:t>：</w:t>
      </w:r>
      <w:r>
        <w:rPr>
          <w:rFonts w:hint="eastAsia"/>
        </w:rPr>
        <w:t>每日泄瀉十餘次</w:t>
      </w:r>
      <w:r w:rsidR="006C4C45">
        <w:rPr>
          <w:rFonts w:hint="eastAsia"/>
        </w:rPr>
        <w:t>，</w:t>
      </w:r>
      <w:r>
        <w:rPr>
          <w:rFonts w:hint="eastAsia"/>
        </w:rPr>
        <w:t>已逾兩旬</w:t>
      </w:r>
      <w:r w:rsidR="006C4C45">
        <w:rPr>
          <w:rFonts w:hint="eastAsia"/>
        </w:rPr>
        <w:t>，</w:t>
      </w:r>
      <w:r>
        <w:rPr>
          <w:rFonts w:hint="eastAsia"/>
        </w:rPr>
        <w:t>而心中仍覺發熱懶食</w:t>
      </w:r>
      <w:r w:rsidR="006C4C45">
        <w:rPr>
          <w:rFonts w:hint="eastAsia"/>
        </w:rPr>
        <w:t>，</w:t>
      </w:r>
      <w:r>
        <w:rPr>
          <w:rFonts w:hint="eastAsia"/>
        </w:rPr>
        <w:t>周身酸軟無力</w:t>
      </w:r>
      <w:r w:rsidR="006C4C45">
        <w:rPr>
          <w:rFonts w:hint="eastAsia"/>
        </w:rPr>
        <w:t>，</w:t>
      </w:r>
      <w:r>
        <w:rPr>
          <w:rFonts w:hint="eastAsia"/>
        </w:rPr>
        <w:t>時或怔忡</w:t>
      </w:r>
      <w:r w:rsidR="006C4C45">
        <w:rPr>
          <w:rFonts w:hint="eastAsia"/>
        </w:rPr>
        <w:t>，</w:t>
      </w:r>
      <w:r>
        <w:rPr>
          <w:rFonts w:hint="eastAsia"/>
        </w:rPr>
        <w:t>小便赤澀發熱</w:t>
      </w:r>
      <w:r w:rsidR="006C4C45">
        <w:rPr>
          <w:rFonts w:hint="eastAsia"/>
        </w:rPr>
        <w:t>，</w:t>
      </w:r>
      <w:r>
        <w:rPr>
          <w:rFonts w:hint="eastAsia"/>
        </w:rPr>
        <w:t>其脈左部微弱</w:t>
      </w:r>
      <w:r w:rsidR="006C4C45">
        <w:rPr>
          <w:rFonts w:hint="eastAsia"/>
        </w:rPr>
        <w:t>，</w:t>
      </w:r>
      <w:r>
        <w:rPr>
          <w:rFonts w:hint="eastAsia"/>
        </w:rPr>
        <w:t>右部重按頗實</w:t>
      </w:r>
      <w:r w:rsidR="006C4C45">
        <w:rPr>
          <w:rFonts w:hint="eastAsia"/>
        </w:rPr>
        <w:t>，</w:t>
      </w:r>
      <w:r>
        <w:rPr>
          <w:rFonts w:hint="eastAsia"/>
        </w:rPr>
        <w:t>搏近六至。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FE6C9C">
        <w:rPr>
          <w:rFonts w:hint="eastAsia"/>
        </w:rPr>
        <w:t>：</w:t>
      </w:r>
      <w:r>
        <w:rPr>
          <w:rFonts w:hint="eastAsia"/>
        </w:rPr>
        <w:t>此暑熱鬱</w:t>
      </w:r>
      <w:r w:rsidR="00D24630">
        <w:rPr>
          <w:rFonts w:hint="eastAsia"/>
        </w:rPr>
        <w:t>於</w:t>
      </w:r>
      <w:r>
        <w:rPr>
          <w:rFonts w:hint="eastAsia"/>
        </w:rPr>
        <w:t>陽明之腑</w:t>
      </w:r>
      <w:r w:rsidR="006C4C45">
        <w:rPr>
          <w:rFonts w:hint="eastAsia"/>
        </w:rPr>
        <w:t>，</w:t>
      </w:r>
      <w:r>
        <w:rPr>
          <w:rFonts w:hint="eastAsia"/>
        </w:rPr>
        <w:t>是以發熱懶食</w:t>
      </w:r>
      <w:r w:rsidR="006C4C45">
        <w:rPr>
          <w:rFonts w:hint="eastAsia"/>
        </w:rPr>
        <w:t>，</w:t>
      </w:r>
      <w:r>
        <w:rPr>
          <w:rFonts w:hint="eastAsia"/>
        </w:rPr>
        <w:t>而肝腎氣化不舒</w:t>
      </w:r>
      <w:r w:rsidR="006C4C45">
        <w:rPr>
          <w:rFonts w:hint="eastAsia"/>
        </w:rPr>
        <w:t>，</w:t>
      </w:r>
      <w:r>
        <w:rPr>
          <w:rFonts w:hint="eastAsia"/>
        </w:rPr>
        <w:t>是以小便不利致大便泄瀉也。當清瀉胃腑</w:t>
      </w:r>
      <w:r w:rsidR="006C4C45">
        <w:rPr>
          <w:rFonts w:hint="eastAsia"/>
        </w:rPr>
        <w:t>，</w:t>
      </w:r>
      <w:r>
        <w:rPr>
          <w:rFonts w:hint="eastAsia"/>
        </w:rPr>
        <w:t>調補肝腎</w:t>
      </w:r>
      <w:r w:rsidR="006C4C45">
        <w:rPr>
          <w:rFonts w:hint="eastAsia"/>
        </w:rPr>
        <w:t>，</w:t>
      </w:r>
      <w:r>
        <w:rPr>
          <w:rFonts w:hint="eastAsia"/>
        </w:rPr>
        <w:t>病當自愈。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FE6C9C">
        <w:rPr>
          <w:rFonts w:hint="eastAsia"/>
        </w:rPr>
        <w:t>：</w:t>
      </w:r>
      <w:r>
        <w:rPr>
          <w:rFonts w:hint="eastAsia"/>
        </w:rPr>
        <w:t>生懷山藥（兩半）</w:t>
      </w:r>
      <w:r w:rsidR="00FE6C9C">
        <w:rPr>
          <w:rFonts w:hint="eastAsia"/>
        </w:rPr>
        <w:t>、</w:t>
      </w:r>
      <w:r>
        <w:rPr>
          <w:rFonts w:hint="eastAsia"/>
        </w:rPr>
        <w:t>滑石（一兩）</w:t>
      </w:r>
      <w:r w:rsidR="00FE6C9C">
        <w:rPr>
          <w:rFonts w:hint="eastAsia"/>
        </w:rPr>
        <w:t>、</w:t>
      </w:r>
      <w:r>
        <w:rPr>
          <w:rFonts w:hint="eastAsia"/>
        </w:rPr>
        <w:t>生杭芍（六錢）</w:t>
      </w:r>
      <w:r w:rsidR="00FE6C9C">
        <w:rPr>
          <w:rFonts w:hint="eastAsia"/>
        </w:rPr>
        <w:t>、</w:t>
      </w:r>
      <w:r>
        <w:rPr>
          <w:rFonts w:hint="eastAsia"/>
        </w:rPr>
        <w:t>淨萸肉（四錢）</w:t>
      </w:r>
      <w:r w:rsidR="00FE6C9C">
        <w:rPr>
          <w:rFonts w:hint="eastAsia"/>
        </w:rPr>
        <w:t>、</w:t>
      </w:r>
      <w:r>
        <w:rPr>
          <w:rFonts w:hint="eastAsia"/>
        </w:rPr>
        <w:t>生麥芽（三錢）</w:t>
      </w:r>
      <w:r w:rsidR="00FE6C9C">
        <w:rPr>
          <w:rFonts w:hint="eastAsia"/>
        </w:rPr>
        <w:t>、</w:t>
      </w:r>
      <w:r>
        <w:rPr>
          <w:rFonts w:hint="eastAsia"/>
        </w:rPr>
        <w:t>甘草（三錢）</w:t>
      </w:r>
      <w:r w:rsidR="00FE6C9C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FE6C9C">
        <w:rPr>
          <w:rFonts w:hint="eastAsia"/>
        </w:rPr>
        <w:t>：</w:t>
      </w:r>
      <w:r>
        <w:rPr>
          <w:rFonts w:hint="eastAsia"/>
        </w:rPr>
        <w:t>服藥一劑瀉即止</w:t>
      </w:r>
      <w:r w:rsidR="006C4C45">
        <w:rPr>
          <w:rFonts w:hint="eastAsia"/>
        </w:rPr>
        <w:t>，</w:t>
      </w:r>
      <w:r>
        <w:rPr>
          <w:rFonts w:hint="eastAsia"/>
        </w:rPr>
        <w:t>小便通暢</w:t>
      </w:r>
      <w:r w:rsidR="006C4C45">
        <w:rPr>
          <w:rFonts w:hint="eastAsia"/>
        </w:rPr>
        <w:t>，</w:t>
      </w:r>
      <w:r>
        <w:rPr>
          <w:rFonts w:hint="eastAsia"/>
        </w:rPr>
        <w:t>惟心中猶覺發熱</w:t>
      </w:r>
      <w:r w:rsidR="006C4C45">
        <w:rPr>
          <w:rFonts w:hint="eastAsia"/>
        </w:rPr>
        <w:t>，</w:t>
      </w:r>
      <w:r>
        <w:rPr>
          <w:rFonts w:hint="eastAsia"/>
        </w:rPr>
        <w:t>又間有怔忡之時</w:t>
      </w:r>
      <w:r w:rsidR="006C4C45">
        <w:rPr>
          <w:rFonts w:hint="eastAsia"/>
        </w:rPr>
        <w:t>，</w:t>
      </w:r>
      <w:r>
        <w:rPr>
          <w:rFonts w:hint="eastAsia"/>
        </w:rPr>
        <w:t>遂即原方略為加減俾再服之。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FE6C9C">
        <w:rPr>
          <w:rFonts w:hint="eastAsia"/>
        </w:rPr>
        <w:t>：</w:t>
      </w:r>
      <w:r>
        <w:rPr>
          <w:rFonts w:hint="eastAsia"/>
        </w:rPr>
        <w:t>生懷山藥（一兩）</w:t>
      </w:r>
      <w:r w:rsidR="00FE6C9C">
        <w:rPr>
          <w:rFonts w:hint="eastAsia"/>
        </w:rPr>
        <w:t>、</w:t>
      </w:r>
      <w:r>
        <w:rPr>
          <w:rFonts w:hint="eastAsia"/>
        </w:rPr>
        <w:t>生懷地黃（一兩）</w:t>
      </w:r>
      <w:r w:rsidR="00FE6C9C">
        <w:rPr>
          <w:rFonts w:hint="eastAsia"/>
        </w:rPr>
        <w:t>、</w:t>
      </w:r>
      <w:r>
        <w:rPr>
          <w:rFonts w:hint="eastAsia"/>
        </w:rPr>
        <w:t>淨萸肉（八錢）</w:t>
      </w:r>
      <w:r w:rsidR="00FE6C9C">
        <w:rPr>
          <w:rFonts w:hint="eastAsia"/>
        </w:rPr>
        <w:t>、</w:t>
      </w:r>
      <w:r>
        <w:rPr>
          <w:rFonts w:hint="eastAsia"/>
        </w:rPr>
        <w:t>生杭芍（六錢）</w:t>
      </w:r>
      <w:r w:rsidR="00FE6C9C">
        <w:rPr>
          <w:rFonts w:hint="eastAsia"/>
        </w:rPr>
        <w:t>、</w:t>
      </w:r>
      <w:r>
        <w:rPr>
          <w:rFonts w:hint="eastAsia"/>
        </w:rPr>
        <w:t>生麥芽（二錢）</w:t>
      </w:r>
      <w:r w:rsidR="00FE6C9C">
        <w:rPr>
          <w:rFonts w:hint="eastAsia"/>
        </w:rPr>
        <w:t>、</w:t>
      </w:r>
      <w:r>
        <w:rPr>
          <w:rFonts w:hint="eastAsia"/>
        </w:rPr>
        <w:t>甘草（二錢）</w:t>
      </w:r>
      <w:r w:rsidR="00FE6C9C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FE6C9C">
        <w:rPr>
          <w:rFonts w:hint="eastAsia"/>
        </w:rPr>
        <w:t>：</w:t>
      </w:r>
      <w:r>
        <w:rPr>
          <w:rFonts w:hint="eastAsia"/>
        </w:rPr>
        <w:t>將藥連服兩劑</w:t>
      </w:r>
      <w:r w:rsidR="006C4C45">
        <w:rPr>
          <w:rFonts w:hint="eastAsia"/>
        </w:rPr>
        <w:t>，</w:t>
      </w:r>
      <w:r>
        <w:rPr>
          <w:rFonts w:hint="eastAsia"/>
        </w:rPr>
        <w:t>其病霍然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A80EEB" w:rsidRDefault="00FE6C9C" w:rsidP="00A80EEB">
      <w:pPr>
        <w:pStyle w:val="2f5"/>
        <w:ind w:firstLine="712"/>
      </w:pPr>
      <w:r>
        <w:rPr>
          <w:rFonts w:hint="eastAsia"/>
        </w:rPr>
        <w:t>說明：</w:t>
      </w:r>
      <w:r w:rsidR="00A80EEB">
        <w:rPr>
          <w:rFonts w:hint="eastAsia"/>
        </w:rPr>
        <w:t>初次所用之方</w:t>
      </w:r>
      <w:r w:rsidR="006C4C45">
        <w:rPr>
          <w:rFonts w:hint="eastAsia"/>
        </w:rPr>
        <w:t>，</w:t>
      </w:r>
      <w:r w:rsidR="00A80EEB">
        <w:rPr>
          <w:rFonts w:hint="eastAsia"/>
        </w:rPr>
        <w:t>即拙擬之滋陰清燥湯</w:t>
      </w:r>
      <w:r>
        <w:rPr>
          <w:rFonts w:hint="eastAsia"/>
        </w:rPr>
        <w:t>（</w:t>
      </w:r>
      <w:r w:rsidRPr="00FE6C9C">
        <w:rPr>
          <w:rFonts w:hint="eastAsia"/>
        </w:rPr>
        <w:t>在三期五卷</w:t>
      </w:r>
      <w:r>
        <w:rPr>
          <w:rFonts w:hint="eastAsia"/>
        </w:rPr>
        <w:t>）</w:t>
      </w:r>
      <w:r w:rsidR="00A80EEB">
        <w:rPr>
          <w:rFonts w:hint="eastAsia"/>
        </w:rPr>
        <w:t>加山萸肉、生麥芽也。從來寒溫之熱傳入陽明</w:t>
      </w:r>
      <w:r w:rsidR="006C4C45">
        <w:rPr>
          <w:rFonts w:hint="eastAsia"/>
        </w:rPr>
        <w:t>，</w:t>
      </w:r>
      <w:r w:rsidR="00A80EEB">
        <w:rPr>
          <w:rFonts w:hint="eastAsia"/>
        </w:rPr>
        <w:t>其上焦燥熱</w:t>
      </w:r>
      <w:r w:rsidR="006C4C45">
        <w:rPr>
          <w:rFonts w:hint="eastAsia"/>
        </w:rPr>
        <w:t>，</w:t>
      </w:r>
      <w:r w:rsidR="00A80EEB">
        <w:rPr>
          <w:rFonts w:hint="eastAsia"/>
        </w:rPr>
        <w:t>下焦滑瀉者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最為難治</w:t>
      </w:r>
      <w:r w:rsidR="006C4C45">
        <w:rPr>
          <w:rFonts w:hint="eastAsia"/>
        </w:rPr>
        <w:t>，</w:t>
      </w:r>
      <w:r w:rsidR="00A80EEB">
        <w:rPr>
          <w:rFonts w:hint="eastAsia"/>
        </w:rPr>
        <w:t>因欲治其</w:t>
      </w:r>
      <w:r w:rsidR="00A80EEB">
        <w:rPr>
          <w:rFonts w:hint="eastAsia"/>
        </w:rPr>
        <w:lastRenderedPageBreak/>
        <w:t>上焦之燥熱</w:t>
      </w:r>
      <w:r w:rsidR="006C4C45">
        <w:rPr>
          <w:rFonts w:hint="eastAsia"/>
        </w:rPr>
        <w:t>，</w:t>
      </w:r>
      <w:r w:rsidR="00A80EEB">
        <w:rPr>
          <w:rFonts w:hint="eastAsia"/>
        </w:rPr>
        <w:t>則有礙下焦之滑瀉；欲補其下焦之滑瀉</w:t>
      </w:r>
      <w:r w:rsidR="006C4C45">
        <w:rPr>
          <w:rFonts w:hint="eastAsia"/>
        </w:rPr>
        <w:t>，</w:t>
      </w:r>
      <w:r w:rsidR="00A80EEB">
        <w:rPr>
          <w:rFonts w:hint="eastAsia"/>
        </w:rPr>
        <w:t>則有礙上焦之燥熱</w:t>
      </w:r>
      <w:r w:rsidR="006C4C45">
        <w:rPr>
          <w:rFonts w:hint="eastAsia"/>
        </w:rPr>
        <w:t>，</w:t>
      </w:r>
      <w:r w:rsidR="00A80EEB">
        <w:rPr>
          <w:rFonts w:hint="eastAsia"/>
        </w:rPr>
        <w:t>是以醫者對之恆至束手</w:t>
      </w:r>
      <w:r w:rsidR="006C4C45">
        <w:rPr>
          <w:rFonts w:hint="eastAsia"/>
        </w:rPr>
        <w:t>，</w:t>
      </w:r>
      <w:r w:rsidR="00A80EEB">
        <w:rPr>
          <w:rFonts w:hint="eastAsia"/>
        </w:rPr>
        <w:t>然此等證若不急為治癒</w:t>
      </w:r>
      <w:r w:rsidR="006C4C45">
        <w:rPr>
          <w:rFonts w:hint="eastAsia"/>
        </w:rPr>
        <w:t>，</w:t>
      </w:r>
      <w:r w:rsidR="00A80EEB">
        <w:rPr>
          <w:rFonts w:hint="eastAsia"/>
        </w:rPr>
        <w:t>則下焦滑瀉愈久</w:t>
      </w:r>
      <w:r w:rsidR="006C4C45">
        <w:rPr>
          <w:rFonts w:hint="eastAsia"/>
        </w:rPr>
        <w:t>，</w:t>
      </w:r>
      <w:r w:rsidR="00A80EEB">
        <w:rPr>
          <w:rFonts w:hint="eastAsia"/>
        </w:rPr>
        <w:t>上焦燥熱必愈甚</w:t>
      </w:r>
      <w:r w:rsidR="006C4C45">
        <w:rPr>
          <w:rFonts w:hint="eastAsia"/>
        </w:rPr>
        <w:t>，</w:t>
      </w:r>
      <w:r w:rsidR="00A80EEB">
        <w:rPr>
          <w:rFonts w:hint="eastAsia"/>
        </w:rPr>
        <w:t>是以本屬可治之證</w:t>
      </w:r>
      <w:r w:rsidR="006C4C45">
        <w:rPr>
          <w:rFonts w:hint="eastAsia"/>
        </w:rPr>
        <w:t>，</w:t>
      </w:r>
      <w:r w:rsidR="00A80EEB">
        <w:rPr>
          <w:rFonts w:hint="eastAsia"/>
        </w:rPr>
        <w:t>因稍為遲延</w:t>
      </w:r>
      <w:r w:rsidR="006C4C45">
        <w:rPr>
          <w:rFonts w:hint="eastAsia"/>
        </w:rPr>
        <w:t>，</w:t>
      </w:r>
      <w:r w:rsidR="00A80EEB">
        <w:rPr>
          <w:rFonts w:hint="eastAsia"/>
        </w:rPr>
        <w:t>竟至不可救者多矣。惟拙擬之滋陰清燥湯</w:t>
      </w:r>
      <w:r w:rsidR="006C4C45">
        <w:rPr>
          <w:rFonts w:hint="eastAsia"/>
        </w:rPr>
        <w:t>，</w:t>
      </w:r>
      <w:r w:rsidR="00A80EEB">
        <w:rPr>
          <w:rFonts w:hint="eastAsia"/>
        </w:rPr>
        <w:t>山藥與滑石並用</w:t>
      </w:r>
      <w:r w:rsidR="006C4C45">
        <w:rPr>
          <w:rFonts w:hint="eastAsia"/>
        </w:rPr>
        <w:t>，</w:t>
      </w:r>
      <w:r w:rsidR="00A80EEB">
        <w:rPr>
          <w:rFonts w:hint="eastAsia"/>
        </w:rPr>
        <w:t>一補大便</w:t>
      </w:r>
      <w:r w:rsidR="006C4C45">
        <w:rPr>
          <w:rFonts w:hint="eastAsia"/>
        </w:rPr>
        <w:t>，</w:t>
      </w:r>
      <w:r w:rsidR="00A80EEB">
        <w:rPr>
          <w:rFonts w:hint="eastAsia"/>
        </w:rPr>
        <w:t>一利小便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而山藥多液</w:t>
      </w:r>
      <w:r w:rsidR="006C4C45">
        <w:rPr>
          <w:rFonts w:hint="eastAsia"/>
        </w:rPr>
        <w:t>，</w:t>
      </w:r>
      <w:r w:rsidR="00A80EEB">
        <w:rPr>
          <w:rFonts w:hint="eastAsia"/>
        </w:rPr>
        <w:t>滑石性涼</w:t>
      </w:r>
      <w:r w:rsidR="006C4C45">
        <w:rPr>
          <w:rFonts w:hint="eastAsia"/>
        </w:rPr>
        <w:t>，</w:t>
      </w:r>
      <w:r w:rsidR="00A80EEB">
        <w:rPr>
          <w:rFonts w:hint="eastAsia"/>
        </w:rPr>
        <w:t>又善清上焦之燥熱</w:t>
      </w:r>
      <w:r w:rsidR="006C4C45">
        <w:rPr>
          <w:rFonts w:hint="eastAsia"/>
        </w:rPr>
        <w:t>，</w:t>
      </w:r>
      <w:r w:rsidR="00A80EEB">
        <w:rPr>
          <w:rFonts w:hint="eastAsia"/>
        </w:rPr>
        <w:t>更輔以甘草、芍藥以復其陰（仲景謂作甘草芍藥湯以復其陰）</w:t>
      </w:r>
      <w:r w:rsidR="006C4C45">
        <w:rPr>
          <w:rFonts w:hint="eastAsia"/>
        </w:rPr>
        <w:t>，</w:t>
      </w:r>
      <w:r w:rsidR="00A80EEB">
        <w:rPr>
          <w:rFonts w:hint="eastAsia"/>
        </w:rPr>
        <w:t>陰復自能勝燥熱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而芍藥又善利小便</w:t>
      </w:r>
      <w:r w:rsidR="006C4C45">
        <w:rPr>
          <w:rFonts w:hint="eastAsia"/>
        </w:rPr>
        <w:t>，</w:t>
      </w:r>
      <w:r w:rsidR="00A80EEB">
        <w:rPr>
          <w:rFonts w:hint="eastAsia"/>
        </w:rPr>
        <w:t>甘草亦善調大便</w:t>
      </w:r>
      <w:r w:rsidR="006C4C45">
        <w:rPr>
          <w:rFonts w:hint="eastAsia"/>
        </w:rPr>
        <w:t>，</w:t>
      </w:r>
      <w:r w:rsidR="00A80EEB">
        <w:rPr>
          <w:rFonts w:hint="eastAsia"/>
        </w:rPr>
        <w:t>彙集四味為方</w:t>
      </w:r>
      <w:r w:rsidR="006C4C45">
        <w:rPr>
          <w:rFonts w:hint="eastAsia"/>
        </w:rPr>
        <w:t>，</w:t>
      </w:r>
      <w:r w:rsidR="00A80EEB">
        <w:rPr>
          <w:rFonts w:hint="eastAsia"/>
        </w:rPr>
        <w:t>凡遇證之上焦燥熱下焦滑瀉者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莫不隨手奏效也。間有陽明熱實</w:t>
      </w:r>
      <w:r w:rsidR="006C4C45">
        <w:rPr>
          <w:rFonts w:hint="eastAsia"/>
        </w:rPr>
        <w:t>，</w:t>
      </w:r>
      <w:r w:rsidR="00A80EEB">
        <w:rPr>
          <w:rFonts w:hint="eastAsia"/>
        </w:rPr>
        <w:t>服藥後滑瀉雖止而燥熱未盡清者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不妨繼服白虎湯。其熱</w:t>
      </w:r>
      <w:r>
        <w:rPr>
          <w:rFonts w:hint="eastAsia"/>
        </w:rPr>
        <w:t>實</w:t>
      </w:r>
      <w:r>
        <w:rPr>
          <w:rFonts w:ascii="新細明體" w:eastAsia="新細明體" w:hAnsi="新細明體" w:cs="新細明體" w:hint="eastAsia"/>
        </w:rPr>
        <w:t>體</w:t>
      </w:r>
      <w:r w:rsidR="00A80EEB">
        <w:rPr>
          <w:rFonts w:hint="eastAsia"/>
        </w:rPr>
        <w:t>虛者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或服白虎加人參湯</w:t>
      </w:r>
      <w:r w:rsidR="006C4C45">
        <w:rPr>
          <w:rFonts w:hint="eastAsia"/>
        </w:rPr>
        <w:t>，</w:t>
      </w:r>
      <w:r w:rsidR="00A80EEB">
        <w:rPr>
          <w:rFonts w:hint="eastAsia"/>
        </w:rPr>
        <w:t>若慮其復作滑瀉</w:t>
      </w:r>
      <w:r w:rsidR="006C4C45">
        <w:rPr>
          <w:rFonts w:hint="eastAsia"/>
        </w:rPr>
        <w:t>，</w:t>
      </w:r>
      <w:r w:rsidR="00A80EEB">
        <w:rPr>
          <w:rFonts w:hint="eastAsia"/>
        </w:rPr>
        <w:t>可</w:t>
      </w:r>
      <w:r w:rsidR="00D24630">
        <w:rPr>
          <w:rFonts w:hint="eastAsia"/>
        </w:rPr>
        <w:t>於</w:t>
      </w:r>
      <w:r w:rsidR="00A80EEB">
        <w:rPr>
          <w:rFonts w:hint="eastAsia"/>
        </w:rPr>
        <w:t>方中仍加滑石三錢</w:t>
      </w:r>
      <w:r w:rsidR="006C4C45">
        <w:rPr>
          <w:rFonts w:hint="eastAsia"/>
        </w:rPr>
        <w:t>，</w:t>
      </w:r>
      <w:r w:rsidR="00A80EEB">
        <w:rPr>
          <w:rFonts w:hint="eastAsia"/>
        </w:rPr>
        <w:t>或更以生山藥代粳米煎取清湯</w:t>
      </w:r>
      <w:r w:rsidR="006C4C45">
        <w:rPr>
          <w:rFonts w:hint="eastAsia"/>
        </w:rPr>
        <w:t>，</w:t>
      </w:r>
      <w:r w:rsidR="00A80EEB">
        <w:rPr>
          <w:rFonts w:hint="eastAsia"/>
        </w:rPr>
        <w:t>一次只飲一大口</w:t>
      </w:r>
      <w:r w:rsidR="006C4C45">
        <w:rPr>
          <w:rFonts w:hint="eastAsia"/>
        </w:rPr>
        <w:t>，</w:t>
      </w:r>
      <w:r w:rsidR="00A80EEB">
        <w:rPr>
          <w:rFonts w:hint="eastAsia"/>
        </w:rPr>
        <w:t>徐徐將藥服完</w:t>
      </w:r>
      <w:r w:rsidR="006C4C45">
        <w:rPr>
          <w:rFonts w:hint="eastAsia"/>
        </w:rPr>
        <w:t>，</w:t>
      </w:r>
      <w:r w:rsidR="00A80EEB">
        <w:rPr>
          <w:rFonts w:hint="eastAsia"/>
        </w:rPr>
        <w:t>其熱全消</w:t>
      </w:r>
      <w:r w:rsidR="006C4C45">
        <w:rPr>
          <w:rFonts w:hint="eastAsia"/>
        </w:rPr>
        <w:t>，</w:t>
      </w:r>
      <w:r w:rsidR="00A80EEB">
        <w:rPr>
          <w:rFonts w:hint="eastAsia"/>
        </w:rPr>
        <w:t>亦不至復作滑瀉。愚用此法救人多矣</w:t>
      </w:r>
      <w:r w:rsidR="006C4C45">
        <w:rPr>
          <w:rFonts w:hint="eastAsia"/>
        </w:rPr>
        <w:t>，</w:t>
      </w:r>
      <w:r w:rsidR="00A80EEB">
        <w:rPr>
          <w:rFonts w:hint="eastAsia"/>
        </w:rPr>
        <w:t>滋陰清燥湯後</w:t>
      </w:r>
      <w:r w:rsidR="006C4C45">
        <w:rPr>
          <w:rFonts w:hint="eastAsia"/>
        </w:rPr>
        <w:t>，</w:t>
      </w:r>
      <w:r w:rsidR="00A80EEB">
        <w:rPr>
          <w:rFonts w:hint="eastAsia"/>
        </w:rPr>
        <w:t>附有治癒多案可參觀也。至此案方中加萸肉、生麥芽者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因其肝脈弱而不舒</w:t>
      </w:r>
      <w:r w:rsidR="006C4C45">
        <w:rPr>
          <w:rFonts w:hint="eastAsia"/>
        </w:rPr>
        <w:t>，</w:t>
      </w:r>
      <w:r w:rsidR="00A80EEB">
        <w:rPr>
          <w:rFonts w:hint="eastAsia"/>
        </w:rPr>
        <w:t>故以萸肉補之</w:t>
      </w:r>
      <w:r w:rsidR="006C4C45">
        <w:rPr>
          <w:rFonts w:hint="eastAsia"/>
        </w:rPr>
        <w:t>，</w:t>
      </w:r>
      <w:r w:rsidR="00A80EEB">
        <w:rPr>
          <w:rFonts w:hint="eastAsia"/>
        </w:rPr>
        <w:t>以生麥芽調之</w:t>
      </w:r>
      <w:r w:rsidR="006C4C45">
        <w:rPr>
          <w:rFonts w:hint="eastAsia"/>
        </w:rPr>
        <w:t>，</w:t>
      </w:r>
      <w:r w:rsidR="00A80EEB">
        <w:rPr>
          <w:rFonts w:hint="eastAsia"/>
        </w:rPr>
        <w:t>所以遂其條達之性也。至</w:t>
      </w:r>
      <w:r w:rsidR="00D24630">
        <w:rPr>
          <w:rFonts w:hint="eastAsia"/>
        </w:rPr>
        <w:t>於</w:t>
      </w:r>
      <w:r w:rsidR="00A80EEB">
        <w:rPr>
          <w:rFonts w:hint="eastAsia"/>
        </w:rPr>
        <w:t>第二方中為瀉止小便已利</w:t>
      </w:r>
      <w:r w:rsidR="006C4C45">
        <w:rPr>
          <w:rFonts w:hint="eastAsia"/>
        </w:rPr>
        <w:t>，</w:t>
      </w:r>
      <w:r w:rsidR="00A80EEB">
        <w:rPr>
          <w:rFonts w:hint="eastAsia"/>
        </w:rPr>
        <w:t>故去滑石</w:t>
      </w:r>
      <w:r w:rsidR="006C4C45">
        <w:rPr>
          <w:rFonts w:hint="eastAsia"/>
        </w:rPr>
        <w:t>，</w:t>
      </w:r>
      <w:r w:rsidR="00A80EEB">
        <w:rPr>
          <w:rFonts w:hint="eastAsia"/>
        </w:rPr>
        <w:t>為心中猶怔忡</w:t>
      </w:r>
      <w:r w:rsidR="006C4C45">
        <w:rPr>
          <w:rFonts w:hint="eastAsia"/>
        </w:rPr>
        <w:t>，</w:t>
      </w:r>
      <w:r w:rsidR="00A80EEB">
        <w:rPr>
          <w:rFonts w:hint="eastAsia"/>
        </w:rPr>
        <w:t>故將萸肉加重。為猶有餘熱未清</w:t>
      </w:r>
      <w:r w:rsidR="006C4C45">
        <w:rPr>
          <w:rFonts w:hint="eastAsia"/>
        </w:rPr>
        <w:t>，</w:t>
      </w:r>
      <w:r w:rsidR="00A80EEB">
        <w:rPr>
          <w:rFonts w:hint="eastAsia"/>
        </w:rPr>
        <w:t>故又加生地黃。因其餘熱無多</w:t>
      </w:r>
      <w:r w:rsidR="006C4C45">
        <w:rPr>
          <w:rFonts w:hint="eastAsia"/>
        </w:rPr>
        <w:t>，</w:t>
      </w:r>
      <w:r w:rsidR="00A80EEB">
        <w:rPr>
          <w:rFonts w:hint="eastAsia"/>
        </w:rPr>
        <w:t>如此治法已可消除淨盡</w:t>
      </w:r>
      <w:r w:rsidR="006C4C45">
        <w:rPr>
          <w:rFonts w:hint="eastAsia"/>
        </w:rPr>
        <w:t>，</w:t>
      </w:r>
      <w:r w:rsidR="00A80EEB">
        <w:rPr>
          <w:rFonts w:hint="eastAsia"/>
        </w:rPr>
        <w:t>無須服白虎湯及白虎加人參湯也。</w:t>
      </w:r>
    </w:p>
    <w:p w:rsidR="00FE6C9C" w:rsidRDefault="00FE6C9C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96" w:name="_Toc223763143"/>
      <w:r>
        <w:br w:type="page"/>
      </w:r>
    </w:p>
    <w:p w:rsidR="00A80EEB" w:rsidRDefault="00FE6C9C" w:rsidP="00FE6C9C">
      <w:pPr>
        <w:pStyle w:val="5a"/>
      </w:pPr>
      <w:bookmarkStart w:id="1197" w:name="_Toc7561409"/>
      <w:r>
        <w:rPr>
          <w:rFonts w:hint="eastAsia"/>
        </w:rPr>
        <w:lastRenderedPageBreak/>
        <w:t>【</w:t>
      </w:r>
      <w:r w:rsidR="00A80EEB">
        <w:rPr>
          <w:rFonts w:hint="eastAsia"/>
        </w:rPr>
        <w:t>溫病</w:t>
      </w:r>
      <w:bookmarkEnd w:id="1196"/>
      <w:r>
        <w:rPr>
          <w:rFonts w:hint="eastAsia"/>
        </w:rPr>
        <w:t>】</w:t>
      </w:r>
      <w:bookmarkEnd w:id="1197"/>
    </w:p>
    <w:p w:rsidR="00A80EEB" w:rsidRDefault="00FE6C9C" w:rsidP="00FE6C9C">
      <w:pPr>
        <w:pStyle w:val="2f5"/>
        <w:ind w:firstLine="712"/>
      </w:pPr>
      <w:r>
        <w:rPr>
          <w:rFonts w:hint="eastAsia"/>
        </w:rPr>
        <w:t>孫雨亭</w:t>
      </w:r>
      <w:r w:rsidR="006C4C45">
        <w:t>，</w:t>
      </w:r>
      <w:r>
        <w:rPr>
          <w:rFonts w:hint="eastAsia"/>
        </w:rPr>
        <w:t>武清縣人</w:t>
      </w:r>
      <w:r w:rsidR="006C4C45">
        <w:t>，</w:t>
      </w:r>
      <w:r>
        <w:rPr>
          <w:rFonts w:hint="eastAsia"/>
        </w:rPr>
        <w:t>年三十一歲</w:t>
      </w:r>
      <w:r w:rsidR="006C4C45">
        <w:t>，</w:t>
      </w:r>
      <w:r>
        <w:rPr>
          <w:rFonts w:hint="eastAsia"/>
        </w:rPr>
        <w:t>小學教員</w:t>
      </w:r>
      <w:r w:rsidR="006C4C45">
        <w:t>，</w:t>
      </w:r>
      <w:r>
        <w:rPr>
          <w:rFonts w:hint="eastAsia"/>
        </w:rPr>
        <w:t>喜閱醫書</w:t>
      </w:r>
      <w:r w:rsidR="006C4C45">
        <w:t>，</w:t>
      </w:r>
      <w:r>
        <w:rPr>
          <w:rFonts w:hint="eastAsia"/>
        </w:rPr>
        <w:t>尤喜閱拙著《衷中參西錄》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孟秋時得溫病</w:t>
      </w:r>
      <w:r w:rsidR="006C4C45">
        <w:t>，</w:t>
      </w:r>
      <w:r>
        <w:rPr>
          <w:rFonts w:hint="eastAsia"/>
        </w:rPr>
        <w:t>在家治不愈</w:t>
      </w:r>
      <w:r w:rsidR="006C4C45">
        <w:t>，</w:t>
      </w:r>
      <w:r>
        <w:rPr>
          <w:rFonts w:hint="eastAsia"/>
        </w:rPr>
        <w:t>遂來津求為診治。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FE6C9C">
        <w:rPr>
          <w:rFonts w:hint="eastAsia"/>
        </w:rPr>
        <w:t>：</w:t>
      </w:r>
      <w:r>
        <w:rPr>
          <w:rFonts w:hint="eastAsia"/>
        </w:rPr>
        <w:t>未病之前</w:t>
      </w:r>
      <w:r w:rsidR="006C4C45">
        <w:rPr>
          <w:rFonts w:hint="eastAsia"/>
        </w:rPr>
        <w:t>，</w:t>
      </w:r>
      <w:r>
        <w:rPr>
          <w:rFonts w:hint="eastAsia"/>
        </w:rPr>
        <w:t>心中常覺發熱</w:t>
      </w:r>
      <w:r w:rsidR="006C4C45">
        <w:rPr>
          <w:rFonts w:hint="eastAsia"/>
        </w:rPr>
        <w:t>，</w:t>
      </w:r>
      <w:r>
        <w:rPr>
          <w:rFonts w:hint="eastAsia"/>
        </w:rPr>
        <w:t>繼因飯後有汗</w:t>
      </w:r>
      <w:r w:rsidR="006C4C45">
        <w:rPr>
          <w:rFonts w:hint="eastAsia"/>
        </w:rPr>
        <w:t>，</w:t>
      </w:r>
      <w:r>
        <w:rPr>
          <w:rFonts w:hint="eastAsia"/>
        </w:rPr>
        <w:t>未暇休息</w:t>
      </w:r>
      <w:r w:rsidR="006C4C45">
        <w:rPr>
          <w:rFonts w:hint="eastAsia"/>
        </w:rPr>
        <w:t>，</w:t>
      </w:r>
      <w:r>
        <w:rPr>
          <w:rFonts w:hint="eastAsia"/>
        </w:rPr>
        <w:t>陡有急事冒風出門</w:t>
      </w:r>
      <w:r w:rsidR="006C4C45">
        <w:rPr>
          <w:rFonts w:hint="eastAsia"/>
        </w:rPr>
        <w:t>，</w:t>
      </w:r>
      <w:r>
        <w:rPr>
          <w:rFonts w:hint="eastAsia"/>
        </w:rPr>
        <w:t>致得溫病。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FE6C9C">
        <w:rPr>
          <w:rFonts w:hint="eastAsia"/>
        </w:rPr>
        <w:t>：</w:t>
      </w:r>
      <w:r>
        <w:rPr>
          <w:rFonts w:hint="eastAsia"/>
        </w:rPr>
        <w:t>表裡俱覺壯熱</w:t>
      </w:r>
      <w:r w:rsidR="006C4C45">
        <w:rPr>
          <w:rFonts w:hint="eastAsia"/>
        </w:rPr>
        <w:t>，</w:t>
      </w:r>
      <w:r>
        <w:rPr>
          <w:rFonts w:hint="eastAsia"/>
        </w:rPr>
        <w:t>嗜飲涼水、食涼物</w:t>
      </w:r>
      <w:r w:rsidR="006C4C45">
        <w:rPr>
          <w:rFonts w:hint="eastAsia"/>
        </w:rPr>
        <w:t>，</w:t>
      </w:r>
      <w:r>
        <w:rPr>
          <w:rFonts w:hint="eastAsia"/>
        </w:rPr>
        <w:t>舌苔白</w:t>
      </w:r>
      <w:r w:rsidR="00FE6C9C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中心已黃</w:t>
      </w:r>
      <w:r w:rsidR="006C4C45">
        <w:rPr>
          <w:rFonts w:hint="eastAsia"/>
        </w:rPr>
        <w:t>，</w:t>
      </w:r>
      <w:r>
        <w:rPr>
          <w:rFonts w:hint="eastAsia"/>
        </w:rPr>
        <w:t>大便乾燥</w:t>
      </w:r>
      <w:r w:rsidR="006C4C45">
        <w:rPr>
          <w:rFonts w:hint="eastAsia"/>
        </w:rPr>
        <w:t>，</w:t>
      </w:r>
      <w:r>
        <w:rPr>
          <w:rFonts w:hint="eastAsia"/>
        </w:rPr>
        <w:t>小便短赤</w:t>
      </w:r>
      <w:r w:rsidR="006C4C45">
        <w:rPr>
          <w:rFonts w:hint="eastAsia"/>
        </w:rPr>
        <w:t>，</w:t>
      </w:r>
      <w:r>
        <w:rPr>
          <w:rFonts w:hint="eastAsia"/>
        </w:rPr>
        <w:t>脈象洪長有力</w:t>
      </w:r>
      <w:r w:rsidR="006C4C45">
        <w:rPr>
          <w:rFonts w:hint="eastAsia"/>
        </w:rPr>
        <w:t>，</w:t>
      </w:r>
      <w:r>
        <w:rPr>
          <w:rFonts w:hint="eastAsia"/>
        </w:rPr>
        <w:t>左右皆然</w:t>
      </w:r>
      <w:r w:rsidR="006C4C45">
        <w:rPr>
          <w:rFonts w:hint="eastAsia"/>
        </w:rPr>
        <w:t>，</w:t>
      </w:r>
      <w:r>
        <w:rPr>
          <w:rFonts w:hint="eastAsia"/>
        </w:rPr>
        <w:t>一分鐘七十八至。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FE6C9C">
        <w:rPr>
          <w:rFonts w:hint="eastAsia"/>
        </w:rPr>
        <w:t>：</w:t>
      </w:r>
      <w:r>
        <w:rPr>
          <w:rFonts w:hint="eastAsia"/>
        </w:rPr>
        <w:t>此因未病之先</w:t>
      </w:r>
      <w:r w:rsidR="006C4C45">
        <w:rPr>
          <w:rFonts w:hint="eastAsia"/>
        </w:rPr>
        <w:t>，</w:t>
      </w:r>
      <w:r>
        <w:rPr>
          <w:rFonts w:hint="eastAsia"/>
        </w:rPr>
        <w:t>已有伏氣化熱</w:t>
      </w:r>
      <w:r w:rsidR="006C4C45">
        <w:rPr>
          <w:rFonts w:hint="eastAsia"/>
        </w:rPr>
        <w:t>，</w:t>
      </w:r>
      <w:r>
        <w:rPr>
          <w:rFonts w:hint="eastAsia"/>
        </w:rPr>
        <w:t>或有暑氣之熱內伏</w:t>
      </w:r>
      <w:r w:rsidR="006C4C45">
        <w:rPr>
          <w:rFonts w:hint="eastAsia"/>
        </w:rPr>
        <w:t>，</w:t>
      </w:r>
      <w:r>
        <w:rPr>
          <w:rFonts w:hint="eastAsia"/>
        </w:rPr>
        <w:t>略為外感所激</w:t>
      </w:r>
      <w:r w:rsidR="006C4C45">
        <w:rPr>
          <w:rFonts w:hint="eastAsia"/>
        </w:rPr>
        <w:t>，</w:t>
      </w:r>
      <w:r>
        <w:rPr>
          <w:rFonts w:hint="eastAsia"/>
        </w:rPr>
        <w:t>即表裡陡發壯熱</w:t>
      </w:r>
      <w:r w:rsidR="006C4C45">
        <w:rPr>
          <w:rFonts w:hint="eastAsia"/>
        </w:rPr>
        <w:t>，</w:t>
      </w:r>
      <w:r>
        <w:rPr>
          <w:rFonts w:hint="eastAsia"/>
        </w:rPr>
        <w:t>一兩日間</w:t>
      </w:r>
      <w:r w:rsidR="006C4C45">
        <w:rPr>
          <w:rFonts w:hint="eastAsia"/>
        </w:rPr>
        <w:t>，</w:t>
      </w:r>
      <w:r>
        <w:rPr>
          <w:rFonts w:hint="eastAsia"/>
        </w:rPr>
        <w:t>陽明府熱已實</w:t>
      </w:r>
      <w:r w:rsidR="006C4C45">
        <w:rPr>
          <w:rFonts w:hint="eastAsia"/>
        </w:rPr>
        <w:t>，</w:t>
      </w:r>
      <w:r>
        <w:rPr>
          <w:rFonts w:hint="eastAsia"/>
        </w:rPr>
        <w:t>其脈之洪長有力是明徵也。擬投以大劑白虎湯</w:t>
      </w:r>
      <w:r w:rsidR="006C4C45">
        <w:rPr>
          <w:rFonts w:hint="eastAsia"/>
        </w:rPr>
        <w:t>，</w:t>
      </w:r>
      <w:r>
        <w:rPr>
          <w:rFonts w:hint="eastAsia"/>
        </w:rPr>
        <w:t>再少佐以宣散之品。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FE6C9C">
        <w:rPr>
          <w:rFonts w:hint="eastAsia"/>
        </w:rPr>
        <w:t>：</w:t>
      </w:r>
      <w:r>
        <w:rPr>
          <w:rFonts w:hint="eastAsia"/>
        </w:rPr>
        <w:t>生石膏（四兩搗細）</w:t>
      </w:r>
      <w:r w:rsidR="00FE6C9C">
        <w:rPr>
          <w:rFonts w:hint="eastAsia"/>
        </w:rPr>
        <w:t>、</w:t>
      </w:r>
      <w:r>
        <w:rPr>
          <w:rFonts w:hint="eastAsia"/>
        </w:rPr>
        <w:t>知母（一兩）</w:t>
      </w:r>
      <w:r w:rsidR="00FE6C9C">
        <w:rPr>
          <w:rFonts w:hint="eastAsia"/>
        </w:rPr>
        <w:t>、</w:t>
      </w:r>
      <w:r>
        <w:rPr>
          <w:rFonts w:hint="eastAsia"/>
        </w:rPr>
        <w:t>鮮茅根（六錢）</w:t>
      </w:r>
      <w:r w:rsidR="00FE6C9C">
        <w:rPr>
          <w:rFonts w:hint="eastAsia"/>
        </w:rPr>
        <w:t>、</w:t>
      </w:r>
      <w:r>
        <w:rPr>
          <w:rFonts w:hint="eastAsia"/>
        </w:rPr>
        <w:t>青連翹（三錢）</w:t>
      </w:r>
      <w:r w:rsidR="00FE6C9C">
        <w:rPr>
          <w:rFonts w:hint="eastAsia"/>
        </w:rPr>
        <w:t>、</w:t>
      </w:r>
      <w:r>
        <w:rPr>
          <w:rFonts w:hint="eastAsia"/>
        </w:rPr>
        <w:t>甘草（三錢）</w:t>
      </w:r>
      <w:r w:rsidR="00FE6C9C">
        <w:rPr>
          <w:rFonts w:hint="eastAsia"/>
        </w:rPr>
        <w:t>、</w:t>
      </w:r>
      <w:r>
        <w:rPr>
          <w:rFonts w:hint="eastAsia"/>
        </w:rPr>
        <w:t>粳米（三錢）</w:t>
      </w:r>
      <w:r w:rsidR="00FE6C9C">
        <w:rPr>
          <w:rFonts w:hint="eastAsia"/>
        </w:rPr>
        <w:t>。</w:t>
      </w:r>
      <w:r>
        <w:rPr>
          <w:rFonts w:hint="eastAsia"/>
        </w:rPr>
        <w:t>共煎湯三盅</w:t>
      </w:r>
      <w:r w:rsidR="006C4C45">
        <w:rPr>
          <w:rFonts w:hint="eastAsia"/>
        </w:rPr>
        <w:t>，</w:t>
      </w:r>
      <w:r>
        <w:rPr>
          <w:rFonts w:hint="eastAsia"/>
        </w:rPr>
        <w:t>分三次溫服下。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FE6C9C">
        <w:rPr>
          <w:rFonts w:hint="eastAsia"/>
        </w:rPr>
        <w:t>：</w:t>
      </w:r>
      <w:r>
        <w:rPr>
          <w:rFonts w:hint="eastAsia"/>
        </w:rPr>
        <w:t>將藥分三次服完</w:t>
      </w:r>
      <w:r w:rsidR="006C4C45">
        <w:rPr>
          <w:rFonts w:hint="eastAsia"/>
        </w:rPr>
        <w:t>，</w:t>
      </w:r>
      <w:r>
        <w:rPr>
          <w:rFonts w:hint="eastAsia"/>
        </w:rPr>
        <w:t>表裡之熱分毫未減</w:t>
      </w:r>
      <w:r w:rsidR="006C4C45">
        <w:rPr>
          <w:rFonts w:hint="eastAsia"/>
        </w:rPr>
        <w:t>，</w:t>
      </w:r>
      <w:r>
        <w:rPr>
          <w:rFonts w:hint="eastAsia"/>
        </w:rPr>
        <w:t>脈象之洪長有力亦仍舊</w:t>
      </w:r>
      <w:r w:rsidR="006C4C45">
        <w:rPr>
          <w:rFonts w:hint="eastAsia"/>
        </w:rPr>
        <w:t>，</w:t>
      </w:r>
      <w:r>
        <w:rPr>
          <w:rFonts w:hint="eastAsia"/>
        </w:rPr>
        <w:t>大便亦未通下</w:t>
      </w:r>
      <w:r w:rsidR="006C4C45">
        <w:rPr>
          <w:rFonts w:hint="eastAsia"/>
        </w:rPr>
        <w:t>，</w:t>
      </w:r>
      <w:r>
        <w:rPr>
          <w:rFonts w:hint="eastAsia"/>
        </w:rPr>
        <w:t>此非藥不對證</w:t>
      </w:r>
      <w:r w:rsidR="006C4C45">
        <w:rPr>
          <w:rFonts w:hint="eastAsia"/>
        </w:rPr>
        <w:t>，</w:t>
      </w:r>
      <w:r>
        <w:rPr>
          <w:rFonts w:hint="eastAsia"/>
        </w:rPr>
        <w:t>乃藥輕病重</w:t>
      </w:r>
      <w:r w:rsidR="006C4C45">
        <w:rPr>
          <w:rFonts w:hint="eastAsia"/>
        </w:rPr>
        <w:t>，</w:t>
      </w:r>
      <w:r>
        <w:rPr>
          <w:rFonts w:hint="eastAsia"/>
        </w:rPr>
        <w:t>藥不勝病也。夫石膏之性《本經》原謂其微寒</w:t>
      </w:r>
      <w:r w:rsidR="006C4C45">
        <w:rPr>
          <w:rFonts w:hint="eastAsia"/>
        </w:rPr>
        <w:t>，</w:t>
      </w:r>
      <w:r>
        <w:rPr>
          <w:rFonts w:hint="eastAsia"/>
        </w:rPr>
        <w:t>若遇陽明大熱之證</w:t>
      </w:r>
      <w:r w:rsidR="006C4C45">
        <w:rPr>
          <w:rFonts w:hint="eastAsia"/>
        </w:rPr>
        <w:t>，</w:t>
      </w:r>
      <w:r>
        <w:rPr>
          <w:rFonts w:hint="eastAsia"/>
        </w:rPr>
        <w:t>當放膽用之</w:t>
      </w:r>
      <w:r w:rsidR="006C4C45">
        <w:rPr>
          <w:rFonts w:hint="eastAsia"/>
        </w:rPr>
        <w:t>，</w:t>
      </w:r>
      <w:r>
        <w:rPr>
          <w:rFonts w:hint="eastAsia"/>
        </w:rPr>
        <w:t>擬即原方去連翹加天花粉</w:t>
      </w:r>
      <w:r w:rsidR="006C4C45">
        <w:rPr>
          <w:rFonts w:hint="eastAsia"/>
        </w:rPr>
        <w:t>，</w:t>
      </w:r>
      <w:r>
        <w:rPr>
          <w:rFonts w:hint="eastAsia"/>
        </w:rPr>
        <w:t>再將石膏加重。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處方</w:t>
      </w:r>
      <w:r w:rsidR="00FE6C9C">
        <w:rPr>
          <w:rFonts w:hint="eastAsia"/>
        </w:rPr>
        <w:t>：</w:t>
      </w:r>
      <w:r>
        <w:rPr>
          <w:rFonts w:hint="eastAsia"/>
        </w:rPr>
        <w:t>生石膏（六兩）</w:t>
      </w:r>
      <w:r w:rsidR="00FE6C9C">
        <w:rPr>
          <w:rFonts w:hint="eastAsia"/>
        </w:rPr>
        <w:t>、</w:t>
      </w:r>
      <w:r>
        <w:rPr>
          <w:rFonts w:hint="eastAsia"/>
        </w:rPr>
        <w:t>知母（一兩）</w:t>
      </w:r>
      <w:r w:rsidR="00FE6C9C">
        <w:rPr>
          <w:rFonts w:hint="eastAsia"/>
        </w:rPr>
        <w:t>、</w:t>
      </w:r>
      <w:r>
        <w:rPr>
          <w:rFonts w:hint="eastAsia"/>
        </w:rPr>
        <w:t>天花粉（一兩）</w:t>
      </w:r>
      <w:r w:rsidR="00FE6C9C">
        <w:rPr>
          <w:rFonts w:hint="eastAsia"/>
        </w:rPr>
        <w:t>、</w:t>
      </w:r>
      <w:r>
        <w:rPr>
          <w:rFonts w:hint="eastAsia"/>
        </w:rPr>
        <w:t>鮮茅根（六錢）</w:t>
      </w:r>
      <w:r w:rsidR="00FE6C9C">
        <w:rPr>
          <w:rFonts w:hint="eastAsia"/>
        </w:rPr>
        <w:t>、</w:t>
      </w:r>
      <w:r>
        <w:rPr>
          <w:rFonts w:hint="eastAsia"/>
        </w:rPr>
        <w:t>甘草（四錢）</w:t>
      </w:r>
      <w:r w:rsidR="00FE6C9C">
        <w:rPr>
          <w:rFonts w:hint="eastAsia"/>
        </w:rPr>
        <w:t>、</w:t>
      </w:r>
      <w:r>
        <w:rPr>
          <w:rFonts w:hint="eastAsia"/>
        </w:rPr>
        <w:t>粳米（四錢）</w:t>
      </w:r>
      <w:r w:rsidR="00FE6C9C">
        <w:rPr>
          <w:rFonts w:hint="eastAsia"/>
        </w:rPr>
        <w:t>。</w:t>
      </w:r>
      <w:r>
        <w:rPr>
          <w:rFonts w:hint="eastAsia"/>
        </w:rPr>
        <w:t>共煎湯三大盅</w:t>
      </w:r>
      <w:r w:rsidR="006C4C45">
        <w:rPr>
          <w:rFonts w:hint="eastAsia"/>
        </w:rPr>
        <w:t>，</w:t>
      </w:r>
      <w:r>
        <w:rPr>
          <w:rFonts w:hint="eastAsia"/>
        </w:rPr>
        <w:t>分三次溫服下。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FE6C9C">
        <w:rPr>
          <w:rFonts w:hint="eastAsia"/>
        </w:rPr>
        <w:t>：</w:t>
      </w:r>
      <w:r>
        <w:rPr>
          <w:rFonts w:hint="eastAsia"/>
        </w:rPr>
        <w:t>將藥分三次服完</w:t>
      </w:r>
      <w:r w:rsidR="006C4C45">
        <w:rPr>
          <w:rFonts w:hint="eastAsia"/>
        </w:rPr>
        <w:t>，</w:t>
      </w:r>
      <w:r>
        <w:rPr>
          <w:rFonts w:hint="eastAsia"/>
        </w:rPr>
        <w:t>下燥糞數枚</w:t>
      </w:r>
      <w:r w:rsidR="006C4C45">
        <w:rPr>
          <w:rFonts w:hint="eastAsia"/>
        </w:rPr>
        <w:t>，</w:t>
      </w:r>
      <w:r>
        <w:rPr>
          <w:rFonts w:hint="eastAsia"/>
        </w:rPr>
        <w:t>其表裡之熱仍然不退</w:t>
      </w:r>
      <w:r w:rsidR="006C4C45">
        <w:rPr>
          <w:rFonts w:hint="eastAsia"/>
        </w:rPr>
        <w:t>，</w:t>
      </w:r>
      <w:r>
        <w:rPr>
          <w:rFonts w:hint="eastAsia"/>
        </w:rPr>
        <w:t>脈象亦仍有力。愚謂</w:t>
      </w:r>
      <w:r w:rsidR="00430855">
        <w:rPr>
          <w:rFonts w:hint="eastAsia"/>
        </w:rPr>
        <w:t>雨亭</w:t>
      </w:r>
      <w:r>
        <w:rPr>
          <w:rFonts w:hint="eastAsia"/>
        </w:rPr>
        <w:t>曰</w:t>
      </w:r>
      <w:r w:rsidR="00430855">
        <w:rPr>
          <w:rFonts w:hint="eastAsia"/>
        </w:rPr>
        <w:t>「余</w:t>
      </w:r>
      <w:r>
        <w:rPr>
          <w:rFonts w:hint="eastAsia"/>
        </w:rPr>
        <w:t>生平治寒溫實熱證</w:t>
      </w:r>
      <w:r w:rsidR="006C4C45">
        <w:rPr>
          <w:rFonts w:hint="eastAsia"/>
        </w:rPr>
        <w:t>，</w:t>
      </w:r>
      <w:r>
        <w:rPr>
          <w:rFonts w:hint="eastAsia"/>
        </w:rPr>
        <w:t>若屢次治以大劑白虎湯而其熱不退者</w:t>
      </w:r>
      <w:r w:rsidR="006C4C45">
        <w:rPr>
          <w:rFonts w:hint="eastAsia"/>
        </w:rPr>
        <w:t>，</w:t>
      </w:r>
      <w:r>
        <w:rPr>
          <w:rFonts w:hint="eastAsia"/>
        </w:rPr>
        <w:t>恆將方中石膏研極細</w:t>
      </w:r>
      <w:r w:rsidR="006C4C45">
        <w:rPr>
          <w:rFonts w:hint="eastAsia"/>
        </w:rPr>
        <w:t>，</w:t>
      </w:r>
      <w:r>
        <w:rPr>
          <w:rFonts w:hint="eastAsia"/>
        </w:rPr>
        <w:t>將餘藥煎湯送服即可奏效</w:t>
      </w:r>
      <w:r w:rsidR="00430855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今此證正宜用此方</w:t>
      </w:r>
      <w:r w:rsidR="006C4C45">
        <w:rPr>
          <w:rFonts w:hint="eastAsia"/>
        </w:rPr>
        <w:t>，</w:t>
      </w:r>
      <w:r w:rsidR="00430855">
        <w:rPr>
          <w:rFonts w:hint="eastAsia"/>
        </w:rPr>
        <w:t>雨亭</w:t>
      </w:r>
      <w:r>
        <w:rPr>
          <w:rFonts w:hint="eastAsia"/>
        </w:rPr>
        <w:t>亦以為然。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430855">
        <w:rPr>
          <w:rFonts w:hint="eastAsia"/>
        </w:rPr>
        <w:t>：</w:t>
      </w:r>
      <w:r>
        <w:rPr>
          <w:rFonts w:hint="eastAsia"/>
        </w:rPr>
        <w:t>生石膏（二兩研極細）</w:t>
      </w:r>
      <w:r w:rsidR="00430855">
        <w:rPr>
          <w:rFonts w:hint="eastAsia"/>
        </w:rPr>
        <w:t>、</w:t>
      </w:r>
      <w:r>
        <w:rPr>
          <w:rFonts w:hint="eastAsia"/>
        </w:rPr>
        <w:t>生懷山藥（二兩）</w:t>
      </w:r>
      <w:r w:rsidR="00430855">
        <w:rPr>
          <w:rFonts w:hint="eastAsia"/>
        </w:rPr>
        <w:t>、</w:t>
      </w:r>
      <w:r>
        <w:rPr>
          <w:rFonts w:hint="eastAsia"/>
        </w:rPr>
        <w:t>甘草（六錢）</w:t>
      </w:r>
      <w:r w:rsidR="00430855">
        <w:rPr>
          <w:rFonts w:hint="eastAsia"/>
        </w:rPr>
        <w:t>。</w:t>
      </w:r>
      <w:r>
        <w:rPr>
          <w:rFonts w:hint="eastAsia"/>
        </w:rPr>
        <w:t>將山藥、甘草煎湯一大碗</w:t>
      </w:r>
      <w:r w:rsidR="006C4C45">
        <w:rPr>
          <w:rFonts w:hint="eastAsia"/>
        </w:rPr>
        <w:t>，</w:t>
      </w:r>
      <w:r>
        <w:rPr>
          <w:rFonts w:hint="eastAsia"/>
        </w:rPr>
        <w:t>分多次溫服</w:t>
      </w:r>
      <w:r w:rsidR="006C4C45">
        <w:rPr>
          <w:rFonts w:hint="eastAsia"/>
        </w:rPr>
        <w:t>，</w:t>
      </w:r>
      <w:r>
        <w:rPr>
          <w:rFonts w:hint="eastAsia"/>
        </w:rPr>
        <w:t>每次送服石膏末二錢許</w:t>
      </w:r>
      <w:r w:rsidR="006C4C45">
        <w:rPr>
          <w:rFonts w:hint="eastAsia"/>
        </w:rPr>
        <w:t>，</w:t>
      </w:r>
      <w:r>
        <w:rPr>
          <w:rFonts w:hint="eastAsia"/>
        </w:rPr>
        <w:t>熱退勿須盡劑</w:t>
      </w:r>
      <w:r w:rsidR="006C4C45">
        <w:rPr>
          <w:rFonts w:hint="eastAsia"/>
        </w:rPr>
        <w:t>，</w:t>
      </w:r>
      <w:r>
        <w:rPr>
          <w:rFonts w:hint="eastAsia"/>
        </w:rPr>
        <w:t>即其熱未盡退</w:t>
      </w:r>
      <w:r w:rsidR="006C4C45">
        <w:rPr>
          <w:rFonts w:hint="eastAsia"/>
        </w:rPr>
        <w:t>，</w:t>
      </w:r>
      <w:r>
        <w:rPr>
          <w:rFonts w:hint="eastAsia"/>
        </w:rPr>
        <w:t>若其大便再通下一次者</w:t>
      </w:r>
      <w:r w:rsidR="006C4C45">
        <w:rPr>
          <w:rFonts w:hint="eastAsia"/>
        </w:rPr>
        <w:t>，</w:t>
      </w:r>
      <w:r>
        <w:rPr>
          <w:rFonts w:hint="eastAsia"/>
        </w:rPr>
        <w:t>亦宜將藥停服。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430855">
        <w:rPr>
          <w:rFonts w:hint="eastAsia"/>
        </w:rPr>
        <w:t>：</w:t>
      </w:r>
      <w:r>
        <w:rPr>
          <w:rFonts w:hint="eastAsia"/>
        </w:rPr>
        <w:t>分六次將湯藥飲完</w:t>
      </w:r>
      <w:r w:rsidR="006C4C45">
        <w:rPr>
          <w:rFonts w:hint="eastAsia"/>
        </w:rPr>
        <w:t>，</w:t>
      </w:r>
      <w:r>
        <w:rPr>
          <w:rFonts w:hint="eastAsia"/>
        </w:rPr>
        <w:t>將石膏送服強半</w:t>
      </w:r>
      <w:r w:rsidR="006C4C45">
        <w:rPr>
          <w:rFonts w:hint="eastAsia"/>
        </w:rPr>
        <w:t>，</w:t>
      </w:r>
      <w:r>
        <w:rPr>
          <w:rFonts w:hint="eastAsia"/>
        </w:rPr>
        <w:t>熱猶未退</w:t>
      </w:r>
      <w:r w:rsidR="006C4C45">
        <w:rPr>
          <w:rFonts w:hint="eastAsia"/>
        </w:rPr>
        <w:t>，</w:t>
      </w:r>
      <w:r>
        <w:rPr>
          <w:rFonts w:hint="eastAsia"/>
        </w:rPr>
        <w:t>大便亦未通下</w:t>
      </w:r>
      <w:r w:rsidR="006C4C45">
        <w:rPr>
          <w:rFonts w:hint="eastAsia"/>
        </w:rPr>
        <w:t>，</w:t>
      </w:r>
      <w:r>
        <w:rPr>
          <w:rFonts w:hint="eastAsia"/>
        </w:rPr>
        <w:t>又煎渣取湯兩盅</w:t>
      </w:r>
      <w:r w:rsidR="006C4C45">
        <w:rPr>
          <w:rFonts w:hint="eastAsia"/>
        </w:rPr>
        <w:t>，</w:t>
      </w:r>
      <w:r>
        <w:rPr>
          <w:rFonts w:hint="eastAsia"/>
        </w:rPr>
        <w:t>分數次送服石膏末</w:t>
      </w:r>
      <w:r w:rsidR="006C4C45">
        <w:rPr>
          <w:rFonts w:hint="eastAsia"/>
        </w:rPr>
        <w:t>，</w:t>
      </w:r>
      <w:r>
        <w:rPr>
          <w:rFonts w:hint="eastAsia"/>
        </w:rPr>
        <w:t>甫完</w:t>
      </w:r>
      <w:r w:rsidR="006C4C45">
        <w:rPr>
          <w:rFonts w:hint="eastAsia"/>
        </w:rPr>
        <w:t>，</w:t>
      </w:r>
      <w:r>
        <w:rPr>
          <w:rFonts w:hint="eastAsia"/>
        </w:rPr>
        <w:t>陡覺表裡熱勢大增</w:t>
      </w:r>
      <w:r w:rsidR="006C4C45">
        <w:rPr>
          <w:rFonts w:hint="eastAsia"/>
        </w:rPr>
        <w:t>，</w:t>
      </w:r>
      <w:r>
        <w:rPr>
          <w:rFonts w:hint="eastAsia"/>
        </w:rPr>
        <w:t>時當夜深</w:t>
      </w:r>
      <w:r w:rsidR="006C4C45">
        <w:rPr>
          <w:rFonts w:hint="eastAsia"/>
        </w:rPr>
        <w:t>，</w:t>
      </w:r>
      <w:r>
        <w:rPr>
          <w:rFonts w:hint="eastAsia"/>
        </w:rPr>
        <w:t>不便延醫。</w:t>
      </w:r>
      <w:r w:rsidR="00430855">
        <w:rPr>
          <w:rFonts w:hint="eastAsia"/>
        </w:rPr>
        <w:t>雨亭</w:t>
      </w:r>
      <w:r>
        <w:rPr>
          <w:rFonts w:hint="eastAsia"/>
        </w:rPr>
        <w:t>自持其脈弦硬異常</w:t>
      </w:r>
      <w:r w:rsidR="006C4C45">
        <w:rPr>
          <w:rFonts w:hint="eastAsia"/>
        </w:rPr>
        <w:t>，</w:t>
      </w:r>
      <w:r>
        <w:rPr>
          <w:rFonts w:hint="eastAsia"/>
        </w:rPr>
        <w:t>因常閱《衷中參西錄》</w:t>
      </w:r>
      <w:r w:rsidR="006C4C45">
        <w:rPr>
          <w:rFonts w:hint="eastAsia"/>
        </w:rPr>
        <w:t>，</w:t>
      </w:r>
      <w:r>
        <w:rPr>
          <w:rFonts w:hint="eastAsia"/>
        </w:rPr>
        <w:t>知脈雖有力而無洪滑之象者</w:t>
      </w:r>
      <w:r w:rsidR="006C4C45">
        <w:rPr>
          <w:rFonts w:hint="eastAsia"/>
        </w:rPr>
        <w:t>，</w:t>
      </w:r>
      <w:r>
        <w:rPr>
          <w:rFonts w:hint="eastAsia"/>
        </w:rPr>
        <w:t>用白虎湯時皆宜加人參</w:t>
      </w:r>
      <w:r w:rsidR="006C4C45">
        <w:rPr>
          <w:rFonts w:hint="eastAsia"/>
        </w:rPr>
        <w:t>，</w:t>
      </w:r>
      <w:r>
        <w:rPr>
          <w:rFonts w:hint="eastAsia"/>
        </w:rPr>
        <w:t>遂急買高麗參五錢</w:t>
      </w:r>
      <w:r w:rsidR="006C4C45">
        <w:rPr>
          <w:rFonts w:hint="eastAsia"/>
        </w:rPr>
        <w:t>，</w:t>
      </w:r>
      <w:r>
        <w:rPr>
          <w:rFonts w:hint="eastAsia"/>
        </w:rPr>
        <w:t>煮湯頓飲下</w:t>
      </w:r>
      <w:r w:rsidR="006C4C45">
        <w:rPr>
          <w:rFonts w:hint="eastAsia"/>
        </w:rPr>
        <w:t>，</w:t>
      </w:r>
      <w:r>
        <w:rPr>
          <w:rFonts w:hint="eastAsia"/>
        </w:rPr>
        <w:t>其脈漸漸和緩</w:t>
      </w:r>
      <w:r w:rsidR="006C4C45">
        <w:rPr>
          <w:rFonts w:hint="eastAsia"/>
        </w:rPr>
        <w:t>，</w:t>
      </w:r>
      <w:r>
        <w:rPr>
          <w:rFonts w:hint="eastAsia"/>
        </w:rPr>
        <w:t>熱亦漸退</w:t>
      </w:r>
      <w:r w:rsidR="006C4C45">
        <w:rPr>
          <w:rFonts w:hint="eastAsia"/>
        </w:rPr>
        <w:t>，</w:t>
      </w:r>
      <w:r>
        <w:rPr>
          <w:rFonts w:hint="eastAsia"/>
        </w:rPr>
        <w:t>至黎明其病霍然</w:t>
      </w:r>
      <w:r w:rsidR="00090B73">
        <w:rPr>
          <w:rFonts w:hint="eastAsia"/>
        </w:rPr>
        <w:t>痊愈</w:t>
      </w:r>
      <w:r>
        <w:rPr>
          <w:rFonts w:hint="eastAsia"/>
        </w:rPr>
        <w:t>矣。</w:t>
      </w:r>
    </w:p>
    <w:p w:rsidR="00A80EEB" w:rsidRDefault="00430855" w:rsidP="00A80EEB">
      <w:pPr>
        <w:pStyle w:val="2f5"/>
        <w:ind w:firstLine="712"/>
      </w:pPr>
      <w:r>
        <w:rPr>
          <w:rFonts w:hint="eastAsia"/>
        </w:rPr>
        <w:t>說明：</w:t>
      </w:r>
      <w:r w:rsidR="00A80EEB">
        <w:rPr>
          <w:rFonts w:hint="eastAsia"/>
        </w:rPr>
        <w:t>按傷寒定例</w:t>
      </w:r>
      <w:r w:rsidR="006C4C45">
        <w:rPr>
          <w:rFonts w:hint="eastAsia"/>
        </w:rPr>
        <w:t>，</w:t>
      </w:r>
      <w:r w:rsidR="00A80EEB">
        <w:rPr>
          <w:rFonts w:hint="eastAsia"/>
        </w:rPr>
        <w:t>凡用白虎湯若在汗吐下後及渴者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皆宜加人參。細詢此證之經過</w:t>
      </w:r>
      <w:r w:rsidR="006C4C45">
        <w:rPr>
          <w:rFonts w:hint="eastAsia"/>
        </w:rPr>
        <w:t>，</w:t>
      </w:r>
      <w:r w:rsidR="00A80EEB">
        <w:rPr>
          <w:rFonts w:hint="eastAsia"/>
        </w:rPr>
        <w:t>始知曾發大汗一次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此次所服之藥雖非白虎湯原方</w:t>
      </w:r>
      <w:r w:rsidR="006C4C45">
        <w:rPr>
          <w:rFonts w:hint="eastAsia"/>
        </w:rPr>
        <w:t>，</w:t>
      </w:r>
      <w:r w:rsidR="00A80EEB">
        <w:rPr>
          <w:rFonts w:hint="eastAsia"/>
        </w:rPr>
        <w:t>實以山藥代粳米</w:t>
      </w:r>
      <w:r w:rsidR="006C4C45">
        <w:rPr>
          <w:rFonts w:hint="eastAsia"/>
        </w:rPr>
        <w:t>，</w:t>
      </w:r>
      <w:r w:rsidR="00A80EEB">
        <w:rPr>
          <w:rFonts w:hint="eastAsia"/>
        </w:rPr>
        <w:t>又以石膏如此服法</w:t>
      </w:r>
      <w:r w:rsidR="006C4C45">
        <w:rPr>
          <w:rFonts w:hint="eastAsia"/>
        </w:rPr>
        <w:t>，</w:t>
      </w:r>
      <w:r w:rsidR="00A80EEB">
        <w:rPr>
          <w:rFonts w:hint="eastAsia"/>
        </w:rPr>
        <w:t>其力之大</w:t>
      </w:r>
      <w:r w:rsidR="006C4C45">
        <w:rPr>
          <w:rFonts w:hint="eastAsia"/>
        </w:rPr>
        <w:t>，</w:t>
      </w:r>
      <w:r w:rsidR="00A80EEB">
        <w:rPr>
          <w:rFonts w:hint="eastAsia"/>
        </w:rPr>
        <w:t>可以不用知母</w:t>
      </w:r>
      <w:r w:rsidR="006C4C45">
        <w:rPr>
          <w:rFonts w:hint="eastAsia"/>
        </w:rPr>
        <w:t>，</w:t>
      </w:r>
      <w:r w:rsidR="00A80EEB">
        <w:rPr>
          <w:rFonts w:hint="eastAsia"/>
        </w:rPr>
        <w:t>是其方亦白虎湯也。若早加黨參數錢</w:t>
      </w:r>
      <w:r w:rsidR="006C4C45">
        <w:rPr>
          <w:rFonts w:hint="eastAsia"/>
        </w:rPr>
        <w:t>，</w:t>
      </w:r>
      <w:r w:rsidR="00A80EEB">
        <w:rPr>
          <w:rFonts w:hint="eastAsia"/>
        </w:rPr>
        <w:t>與山藥、甘草同煎湯以送服石膏</w:t>
      </w:r>
      <w:r w:rsidR="006C4C45">
        <w:rPr>
          <w:rFonts w:hint="eastAsia"/>
        </w:rPr>
        <w:t>，</w:t>
      </w:r>
      <w:r w:rsidR="00A80EEB">
        <w:rPr>
          <w:rFonts w:hint="eastAsia"/>
        </w:rPr>
        <w:t>當即安然病癒。乃因一時疏忽</w:t>
      </w:r>
      <w:r w:rsidR="006C4C45">
        <w:rPr>
          <w:rFonts w:hint="eastAsia"/>
        </w:rPr>
        <w:t>，</w:t>
      </w:r>
      <w:r w:rsidR="00A80EEB">
        <w:rPr>
          <w:rFonts w:hint="eastAsia"/>
        </w:rPr>
        <w:t>並未見</w:t>
      </w:r>
      <w:r w:rsidR="00A80EEB">
        <w:rPr>
          <w:rFonts w:hint="eastAsia"/>
        </w:rPr>
        <w:lastRenderedPageBreak/>
        <w:t>及</w:t>
      </w:r>
      <w:r w:rsidR="006C4C45">
        <w:rPr>
          <w:rFonts w:hint="eastAsia"/>
        </w:rPr>
        <w:t>，</w:t>
      </w:r>
      <w:r w:rsidR="00A80EEB">
        <w:rPr>
          <w:rFonts w:hint="eastAsia"/>
        </w:rPr>
        <w:t>猶幸病者自知醫理以挽回</w:t>
      </w:r>
      <w:r w:rsidR="00D24630">
        <w:rPr>
          <w:rFonts w:hint="eastAsia"/>
        </w:rPr>
        <w:t>於</w:t>
      </w:r>
      <w:r w:rsidR="00A80EEB">
        <w:rPr>
          <w:rFonts w:hint="eastAsia"/>
        </w:rPr>
        <w:t>末路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此雖白虎湯與人參前後分用之</w:t>
      </w:r>
      <w:r w:rsidR="006C4C45">
        <w:rPr>
          <w:rFonts w:hint="eastAsia"/>
        </w:rPr>
        <w:t>，</w:t>
      </w:r>
      <w:r w:rsidR="00A80EEB">
        <w:rPr>
          <w:rFonts w:hint="eastAsia"/>
        </w:rPr>
        <w:t>仍不啻同時並用之也。此證加人參</w:t>
      </w:r>
      <w:r w:rsidR="00D24630">
        <w:rPr>
          <w:rFonts w:hint="eastAsia"/>
        </w:rPr>
        <w:t>於</w:t>
      </w:r>
      <w:r w:rsidR="00A80EEB">
        <w:rPr>
          <w:rFonts w:hint="eastAsia"/>
        </w:rPr>
        <w:t>白虎湯中其益有三</w:t>
      </w:r>
      <w:r w:rsidR="006C4C45">
        <w:rPr>
          <w:rFonts w:hint="eastAsia"/>
        </w:rPr>
        <w:t>，</w:t>
      </w:r>
      <w:r w:rsidR="00A80EEB">
        <w:rPr>
          <w:rFonts w:hint="eastAsia"/>
        </w:rPr>
        <w:t>發汗之後人之正氣多虛</w:t>
      </w:r>
      <w:r w:rsidR="006C4C45">
        <w:rPr>
          <w:rFonts w:hint="eastAsia"/>
        </w:rPr>
        <w:t>，</w:t>
      </w:r>
      <w:r w:rsidR="00A80EEB">
        <w:rPr>
          <w:rFonts w:hint="eastAsia"/>
        </w:rPr>
        <w:t>人參大能補助正氣</w:t>
      </w:r>
      <w:r w:rsidR="006C4C45">
        <w:rPr>
          <w:rFonts w:hint="eastAsia"/>
        </w:rPr>
        <w:t>，</w:t>
      </w:r>
      <w:r w:rsidR="00A80EEB">
        <w:rPr>
          <w:rFonts w:hint="eastAsia"/>
        </w:rPr>
        <w:t>俾正氣壯旺</w:t>
      </w:r>
      <w:r w:rsidR="006C4C45">
        <w:rPr>
          <w:rFonts w:hint="eastAsia"/>
        </w:rPr>
        <w:t>，</w:t>
      </w:r>
      <w:r w:rsidR="00A80EEB">
        <w:rPr>
          <w:rFonts w:hint="eastAsia"/>
        </w:rPr>
        <w:t>自能運化藥力以勝邪</w:t>
      </w:r>
      <w:r w:rsidR="006C4C45">
        <w:rPr>
          <w:rFonts w:hint="eastAsia"/>
        </w:rPr>
        <w:t>，</w:t>
      </w:r>
      <w:r w:rsidR="00A80EEB">
        <w:rPr>
          <w:rFonts w:hint="eastAsia"/>
        </w:rPr>
        <w:t>其為益一也</w:t>
      </w:r>
      <w:r>
        <w:rPr>
          <w:rFonts w:hint="eastAsia"/>
        </w:rPr>
        <w:t>。</w:t>
      </w:r>
      <w:r w:rsidR="00A80EEB">
        <w:rPr>
          <w:rFonts w:hint="eastAsia"/>
        </w:rPr>
        <w:t>又發汗易傷津液</w:t>
      </w:r>
      <w:r w:rsidR="006C4C45">
        <w:rPr>
          <w:rFonts w:hint="eastAsia"/>
        </w:rPr>
        <w:t>，</w:t>
      </w:r>
      <w:r w:rsidR="00A80EEB">
        <w:rPr>
          <w:rFonts w:hint="eastAsia"/>
        </w:rPr>
        <w:t>津液傷則人之陰分恆因之虧損。人參與石膏並用</w:t>
      </w:r>
      <w:r w:rsidR="006C4C45">
        <w:rPr>
          <w:rFonts w:hint="eastAsia"/>
        </w:rPr>
        <w:t>，</w:t>
      </w:r>
      <w:r w:rsidR="00A80EEB">
        <w:rPr>
          <w:rFonts w:hint="eastAsia"/>
        </w:rPr>
        <w:t>能</w:t>
      </w:r>
      <w:r w:rsidR="00D24630">
        <w:rPr>
          <w:rFonts w:hint="eastAsia"/>
        </w:rPr>
        <w:t>於</w:t>
      </w:r>
      <w:r w:rsidR="00A80EEB">
        <w:rPr>
          <w:rFonts w:hint="eastAsia"/>
        </w:rPr>
        <w:t>邪熱熾盛之時</w:t>
      </w:r>
      <w:r w:rsidR="006C4C45">
        <w:rPr>
          <w:rFonts w:hint="eastAsia"/>
        </w:rPr>
        <w:t>，</w:t>
      </w:r>
      <w:r w:rsidR="00A80EEB">
        <w:rPr>
          <w:rFonts w:hint="eastAsia"/>
        </w:rPr>
        <w:t>滋津液以復真陰</w:t>
      </w:r>
      <w:r w:rsidR="006C4C45">
        <w:rPr>
          <w:rFonts w:hint="eastAsia"/>
        </w:rPr>
        <w:t>，</w:t>
      </w:r>
      <w:r w:rsidR="00A80EEB">
        <w:rPr>
          <w:rFonts w:hint="eastAsia"/>
        </w:rPr>
        <w:t>液滋陰復則邪熱易退</w:t>
      </w:r>
      <w:r w:rsidR="006C4C45">
        <w:rPr>
          <w:rFonts w:hint="eastAsia"/>
        </w:rPr>
        <w:t>，</w:t>
      </w:r>
      <w:r w:rsidR="00A80EEB">
        <w:rPr>
          <w:rFonts w:hint="eastAsia"/>
        </w:rPr>
        <w:t>其為益二也</w:t>
      </w:r>
      <w:r>
        <w:rPr>
          <w:rFonts w:hint="eastAsia"/>
        </w:rPr>
        <w:t>。</w:t>
      </w:r>
      <w:r w:rsidR="00A80EEB">
        <w:rPr>
          <w:rFonts w:hint="eastAsia"/>
        </w:rPr>
        <w:t>又用藥之法</w:t>
      </w:r>
      <w:r w:rsidR="006C4C45">
        <w:rPr>
          <w:rFonts w:hint="eastAsia"/>
        </w:rPr>
        <w:t>，</w:t>
      </w:r>
      <w:r w:rsidR="00A80EEB">
        <w:rPr>
          <w:rFonts w:hint="eastAsia"/>
        </w:rPr>
        <w:t>恆熱因涼用</w:t>
      </w:r>
      <w:r w:rsidR="006C4C45">
        <w:rPr>
          <w:rFonts w:hint="eastAsia"/>
        </w:rPr>
        <w:t>，</w:t>
      </w:r>
      <w:r w:rsidR="00A80EEB">
        <w:rPr>
          <w:rFonts w:hint="eastAsia"/>
        </w:rPr>
        <w:t>涼因熱用</w:t>
      </w:r>
      <w:r w:rsidR="006C4C45">
        <w:rPr>
          <w:rFonts w:hint="eastAsia"/>
        </w:rPr>
        <w:t>，</w:t>
      </w:r>
      <w:r w:rsidR="00A80EEB">
        <w:rPr>
          <w:rFonts w:hint="eastAsia"/>
        </w:rPr>
        <w:t>《內經》所謂伏其所因也。此證用山藥、甘草煎湯送服石膏之後</w:t>
      </w:r>
      <w:r w:rsidR="006C4C45">
        <w:rPr>
          <w:rFonts w:hint="eastAsia"/>
        </w:rPr>
        <w:t>，</w:t>
      </w:r>
      <w:r w:rsidR="00A80EEB">
        <w:rPr>
          <w:rFonts w:hint="eastAsia"/>
        </w:rPr>
        <w:t>病則純熱</w:t>
      </w:r>
      <w:r w:rsidR="006C4C45">
        <w:rPr>
          <w:rFonts w:hint="eastAsia"/>
        </w:rPr>
        <w:t>，</w:t>
      </w:r>
      <w:r w:rsidR="00A80EEB">
        <w:rPr>
          <w:rFonts w:hint="eastAsia"/>
        </w:rPr>
        <w:t>藥則純涼</w:t>
      </w:r>
      <w:r w:rsidR="006C4C45">
        <w:rPr>
          <w:rFonts w:hint="eastAsia"/>
        </w:rPr>
        <w:t>，</w:t>
      </w:r>
      <w:r w:rsidR="00A80EEB">
        <w:rPr>
          <w:rFonts w:hint="eastAsia"/>
        </w:rPr>
        <w:t>勢若冰炭不兼容</w:t>
      </w:r>
      <w:r w:rsidR="006C4C45">
        <w:rPr>
          <w:rFonts w:hint="eastAsia"/>
        </w:rPr>
        <w:t>，</w:t>
      </w:r>
      <w:r w:rsidR="00A80EEB">
        <w:rPr>
          <w:rFonts w:hint="eastAsia"/>
        </w:rPr>
        <w:t>是以其熱益激發而暴動</w:t>
      </w:r>
      <w:r w:rsidR="006C4C45">
        <w:rPr>
          <w:rFonts w:hint="eastAsia"/>
        </w:rPr>
        <w:t>，</w:t>
      </w:r>
      <w:r w:rsidR="00A80EEB">
        <w:rPr>
          <w:rFonts w:hint="eastAsia"/>
        </w:rPr>
        <w:t>加人參之性溫者以為之作引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此即涼因熱用之義</w:t>
      </w:r>
      <w:r w:rsidR="006C4C45">
        <w:rPr>
          <w:rFonts w:hint="eastAsia"/>
        </w:rPr>
        <w:t>，</w:t>
      </w:r>
      <w:r w:rsidR="00A80EEB">
        <w:rPr>
          <w:rFonts w:hint="eastAsia"/>
        </w:rPr>
        <w:t>為涼藥中有熱藥引之以消熱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而後熱不格拒轉與化合</w:t>
      </w:r>
      <w:r w:rsidR="006C4C45">
        <w:rPr>
          <w:rFonts w:hint="eastAsia"/>
        </w:rPr>
        <w:t>，</w:t>
      </w:r>
      <w:r w:rsidR="00A80EEB">
        <w:rPr>
          <w:rFonts w:hint="eastAsia"/>
        </w:rPr>
        <w:t>熱與涼藥化合則熱即消矣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此其為益三也。統此三益觀之</w:t>
      </w:r>
      <w:r w:rsidR="006C4C45">
        <w:rPr>
          <w:rFonts w:hint="eastAsia"/>
        </w:rPr>
        <w:t>，</w:t>
      </w:r>
      <w:r w:rsidR="00A80EEB">
        <w:rPr>
          <w:rFonts w:hint="eastAsia"/>
        </w:rPr>
        <w:t>可曉然</w:t>
      </w:r>
      <w:r w:rsidR="00D24630">
        <w:rPr>
          <w:rFonts w:hint="eastAsia"/>
        </w:rPr>
        <w:t>於</w:t>
      </w:r>
      <w:r w:rsidR="00A80EEB">
        <w:rPr>
          <w:rFonts w:hint="eastAsia"/>
        </w:rPr>
        <w:t>此病之所以愈</w:t>
      </w:r>
      <w:r w:rsidR="006C4C45">
        <w:rPr>
          <w:rFonts w:hint="eastAsia"/>
        </w:rPr>
        <w:t>，</w:t>
      </w:r>
      <w:r w:rsidR="00A80EEB">
        <w:rPr>
          <w:rFonts w:hint="eastAsia"/>
        </w:rPr>
        <w:t>益歎仲聖制方之妙</w:t>
      </w:r>
      <w:r w:rsidR="006C4C45">
        <w:rPr>
          <w:rFonts w:hint="eastAsia"/>
        </w:rPr>
        <w:t>，</w:t>
      </w:r>
      <w:r w:rsidR="00A80EEB">
        <w:rPr>
          <w:rFonts w:hint="eastAsia"/>
        </w:rPr>
        <w:t>即約略用之</w:t>
      </w:r>
      <w:r w:rsidR="006C4C45">
        <w:rPr>
          <w:rFonts w:hint="eastAsia"/>
        </w:rPr>
        <w:t>，</w:t>
      </w:r>
      <w:r w:rsidR="00A80EEB">
        <w:rPr>
          <w:rFonts w:hint="eastAsia"/>
        </w:rPr>
        <w:t>亦可挽回至險之證也。</w:t>
      </w:r>
    </w:p>
    <w:p w:rsidR="00430855" w:rsidRDefault="00430855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198" w:name="_Toc223763144"/>
      <w:r>
        <w:br w:type="page"/>
      </w:r>
    </w:p>
    <w:p w:rsidR="00A80EEB" w:rsidRDefault="00430855" w:rsidP="00430855">
      <w:pPr>
        <w:pStyle w:val="5a"/>
      </w:pPr>
      <w:bookmarkStart w:id="1199" w:name="_Toc7561410"/>
      <w:r>
        <w:rPr>
          <w:rFonts w:hint="eastAsia"/>
        </w:rPr>
        <w:lastRenderedPageBreak/>
        <w:t>【</w:t>
      </w:r>
      <w:r w:rsidR="00A80EEB">
        <w:rPr>
          <w:rFonts w:hint="eastAsia"/>
        </w:rPr>
        <w:t>溫病兼項後作疼</w:t>
      </w:r>
      <w:bookmarkEnd w:id="1198"/>
      <w:r>
        <w:rPr>
          <w:rFonts w:hint="eastAsia"/>
        </w:rPr>
        <w:t>】</w:t>
      </w:r>
      <w:bookmarkEnd w:id="1199"/>
    </w:p>
    <w:p w:rsidR="00A80EEB" w:rsidRDefault="00430855" w:rsidP="00A80EEB">
      <w:pPr>
        <w:pStyle w:val="2f5"/>
        <w:ind w:firstLine="712"/>
      </w:pPr>
      <w:r w:rsidRPr="00430855">
        <w:rPr>
          <w:rFonts w:hint="eastAsia"/>
        </w:rPr>
        <w:t>李芳岑督軍之太夫人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年八旬有三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孟夏得溫病</w:t>
      </w:r>
      <w:r w:rsidR="006C4C45">
        <w:rPr>
          <w:rFonts w:hint="eastAsia"/>
        </w:rPr>
        <w:t>，</w:t>
      </w:r>
      <w:r w:rsidR="00A80EEB">
        <w:rPr>
          <w:rFonts w:hint="eastAsia"/>
        </w:rPr>
        <w:t>兼項後作疼。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430855">
        <w:rPr>
          <w:rFonts w:hint="eastAsia"/>
        </w:rPr>
        <w:t>：</w:t>
      </w:r>
      <w:r>
        <w:rPr>
          <w:rFonts w:hint="eastAsia"/>
        </w:rPr>
        <w:t>飯後頭面有汗</w:t>
      </w:r>
      <w:r w:rsidR="006C4C45">
        <w:rPr>
          <w:rFonts w:hint="eastAsia"/>
        </w:rPr>
        <w:t>，</w:t>
      </w:r>
      <w:r>
        <w:rPr>
          <w:rFonts w:hint="eastAsia"/>
        </w:rPr>
        <w:t>忽隔窗紗透入涼風</w:t>
      </w:r>
      <w:r w:rsidR="006C4C45">
        <w:rPr>
          <w:rFonts w:hint="eastAsia"/>
        </w:rPr>
        <w:t>，</w:t>
      </w:r>
      <w:r>
        <w:rPr>
          <w:rFonts w:hint="eastAsia"/>
        </w:rPr>
        <w:t>其汗遂閉</w:t>
      </w:r>
      <w:r w:rsidR="006C4C45">
        <w:rPr>
          <w:rFonts w:hint="eastAsia"/>
        </w:rPr>
        <w:t>，</w:t>
      </w:r>
      <w:r>
        <w:rPr>
          <w:rFonts w:hint="eastAsia"/>
        </w:rPr>
        <w:t>因得斯證。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430855">
        <w:rPr>
          <w:rFonts w:hint="eastAsia"/>
        </w:rPr>
        <w:t>：</w:t>
      </w:r>
      <w:r>
        <w:rPr>
          <w:rFonts w:hint="eastAsia"/>
        </w:rPr>
        <w:t>項疼不能轉側</w:t>
      </w:r>
      <w:r w:rsidR="006C4C45">
        <w:rPr>
          <w:rFonts w:hint="eastAsia"/>
        </w:rPr>
        <w:t>，</w:t>
      </w:r>
      <w:r>
        <w:rPr>
          <w:rFonts w:hint="eastAsia"/>
        </w:rPr>
        <w:t>並不能俯仰</w:t>
      </w:r>
      <w:r w:rsidR="006C4C45">
        <w:rPr>
          <w:rFonts w:hint="eastAsia"/>
        </w:rPr>
        <w:t>，</w:t>
      </w:r>
      <w:r>
        <w:rPr>
          <w:rFonts w:hint="eastAsia"/>
        </w:rPr>
        <w:t>周身發灼熱</w:t>
      </w:r>
      <w:r w:rsidR="006C4C45">
        <w:rPr>
          <w:rFonts w:hint="eastAsia"/>
        </w:rPr>
        <w:t>，</w:t>
      </w:r>
      <w:r>
        <w:rPr>
          <w:rFonts w:hint="eastAsia"/>
        </w:rPr>
        <w:t>心中亦熱</w:t>
      </w:r>
      <w:r w:rsidR="006C4C45">
        <w:rPr>
          <w:rFonts w:hint="eastAsia"/>
        </w:rPr>
        <w:t>，</w:t>
      </w:r>
      <w:r>
        <w:rPr>
          <w:rFonts w:hint="eastAsia"/>
        </w:rPr>
        <w:t>思涼物</w:t>
      </w:r>
      <w:r w:rsidR="006C4C45">
        <w:rPr>
          <w:rFonts w:hint="eastAsia"/>
        </w:rPr>
        <w:t>，</w:t>
      </w:r>
      <w:r>
        <w:rPr>
          <w:rFonts w:hint="eastAsia"/>
        </w:rPr>
        <w:t>脈象左部弦而長</w:t>
      </w:r>
      <w:r w:rsidR="006C4C45">
        <w:rPr>
          <w:rFonts w:hint="eastAsia"/>
        </w:rPr>
        <w:t>，</w:t>
      </w:r>
      <w:r>
        <w:rPr>
          <w:rFonts w:hint="eastAsia"/>
        </w:rPr>
        <w:t>右部則弦硬有力</w:t>
      </w:r>
      <w:r w:rsidR="006C4C45">
        <w:rPr>
          <w:rFonts w:hint="eastAsia"/>
        </w:rPr>
        <w:t>，</w:t>
      </w:r>
      <w:r>
        <w:rPr>
          <w:rFonts w:hint="eastAsia"/>
        </w:rPr>
        <w:t>大便乾燥</w:t>
      </w:r>
      <w:r w:rsidR="006C4C45">
        <w:rPr>
          <w:rFonts w:hint="eastAsia"/>
        </w:rPr>
        <w:t>，</w:t>
      </w:r>
      <w:r>
        <w:rPr>
          <w:rFonts w:hint="eastAsia"/>
        </w:rPr>
        <w:t>小便短少。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430855">
        <w:rPr>
          <w:rFonts w:hint="eastAsia"/>
        </w:rPr>
        <w:t>：</w:t>
      </w:r>
      <w:r>
        <w:rPr>
          <w:rFonts w:hint="eastAsia"/>
        </w:rPr>
        <w:t>此因汗出腠理不閉</w:t>
      </w:r>
      <w:r w:rsidR="006C4C45">
        <w:rPr>
          <w:rFonts w:hint="eastAsia"/>
        </w:rPr>
        <w:t>，</w:t>
      </w:r>
      <w:r>
        <w:rPr>
          <w:rFonts w:hint="eastAsia"/>
        </w:rPr>
        <w:t>風襲風池、風府</w:t>
      </w:r>
      <w:r w:rsidR="006C4C45">
        <w:rPr>
          <w:rFonts w:hint="eastAsia"/>
        </w:rPr>
        <w:t>，</w:t>
      </w:r>
      <w:r>
        <w:rPr>
          <w:rFonts w:hint="eastAsia"/>
        </w:rPr>
        <w:t>是以項疼</w:t>
      </w:r>
      <w:r w:rsidR="006C4C45">
        <w:rPr>
          <w:rFonts w:hint="eastAsia"/>
        </w:rPr>
        <w:t>，</w:t>
      </w:r>
      <w:r>
        <w:rPr>
          <w:rFonts w:hint="eastAsia"/>
        </w:rPr>
        <w:t>因而成風溫也。高年之脈</w:t>
      </w:r>
      <w:r w:rsidR="006C4C45">
        <w:rPr>
          <w:rFonts w:hint="eastAsia"/>
        </w:rPr>
        <w:t>，</w:t>
      </w:r>
      <w:r>
        <w:rPr>
          <w:rFonts w:hint="eastAsia"/>
        </w:rPr>
        <w:t>大抵弦細</w:t>
      </w:r>
      <w:r w:rsidR="006C4C45">
        <w:rPr>
          <w:rFonts w:hint="eastAsia"/>
        </w:rPr>
        <w:t>，</w:t>
      </w:r>
      <w:r>
        <w:rPr>
          <w:rFonts w:hint="eastAsia"/>
        </w:rPr>
        <w:t>因其氣虛所以無甚起伏</w:t>
      </w:r>
      <w:r w:rsidR="006C4C45">
        <w:rPr>
          <w:rFonts w:hint="eastAsia"/>
        </w:rPr>
        <w:t>，</w:t>
      </w:r>
      <w:r>
        <w:rPr>
          <w:rFonts w:hint="eastAsia"/>
        </w:rPr>
        <w:t>因其血液短少</w:t>
      </w:r>
      <w:r w:rsidR="006C4C45">
        <w:rPr>
          <w:rFonts w:hint="eastAsia"/>
        </w:rPr>
        <w:t>，</w:t>
      </w:r>
      <w:r>
        <w:rPr>
          <w:rFonts w:hint="eastAsia"/>
        </w:rPr>
        <w:t>是以細而不濡</w:t>
      </w:r>
      <w:r w:rsidR="006C4C45">
        <w:rPr>
          <w:rFonts w:hint="eastAsia"/>
        </w:rPr>
        <w:t>，</w:t>
      </w: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弦硬而長有力</w:t>
      </w:r>
      <w:r w:rsidR="006C4C45">
        <w:rPr>
          <w:rFonts w:hint="eastAsia"/>
        </w:rPr>
        <w:t>，</w:t>
      </w:r>
      <w:r>
        <w:rPr>
          <w:rFonts w:hint="eastAsia"/>
        </w:rPr>
        <w:t>是顯有溫熱之現象也</w:t>
      </w:r>
      <w:r w:rsidR="006C4C45">
        <w:rPr>
          <w:rFonts w:hint="eastAsia"/>
        </w:rPr>
        <w:t>，</w:t>
      </w:r>
      <w:r>
        <w:rPr>
          <w:rFonts w:hint="eastAsia"/>
        </w:rPr>
        <w:t>此當清其實熱而輔以補正兼解表之品。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430855">
        <w:rPr>
          <w:rFonts w:hint="eastAsia"/>
        </w:rPr>
        <w:t>：</w:t>
      </w:r>
      <w:r>
        <w:rPr>
          <w:rFonts w:hint="eastAsia"/>
        </w:rPr>
        <w:t>生石膏（一兩軋細）</w:t>
      </w:r>
      <w:r w:rsidR="00430855">
        <w:rPr>
          <w:rFonts w:hint="eastAsia"/>
        </w:rPr>
        <w:t>、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參（三錢）</w:t>
      </w:r>
      <w:r w:rsidR="00430855">
        <w:rPr>
          <w:rFonts w:hint="eastAsia"/>
        </w:rPr>
        <w:t>、</w:t>
      </w:r>
      <w:r>
        <w:rPr>
          <w:rFonts w:hint="eastAsia"/>
        </w:rPr>
        <w:t>生懷地黃（一兩）</w:t>
      </w:r>
      <w:r w:rsidR="00430855">
        <w:rPr>
          <w:rFonts w:hint="eastAsia"/>
        </w:rPr>
        <w:t>、</w:t>
      </w:r>
      <w:r>
        <w:rPr>
          <w:rFonts w:hint="eastAsia"/>
        </w:rPr>
        <w:t>生懷山藥（五錢）</w:t>
      </w:r>
      <w:r w:rsidR="00430855">
        <w:rPr>
          <w:rFonts w:hint="eastAsia"/>
        </w:rPr>
        <w:t>、</w:t>
      </w:r>
      <w:r>
        <w:rPr>
          <w:rFonts w:hint="eastAsia"/>
        </w:rPr>
        <w:t>玄參（三錢）</w:t>
      </w:r>
      <w:r w:rsidR="00430855">
        <w:rPr>
          <w:rFonts w:hint="eastAsia"/>
        </w:rPr>
        <w:t>、</w:t>
      </w:r>
      <w:r>
        <w:rPr>
          <w:rFonts w:hint="eastAsia"/>
        </w:rPr>
        <w:t>沙參（三錢）</w:t>
      </w:r>
      <w:r w:rsidR="00430855">
        <w:rPr>
          <w:rFonts w:hint="eastAsia"/>
        </w:rPr>
        <w:t>、</w:t>
      </w:r>
      <w:r>
        <w:rPr>
          <w:rFonts w:hint="eastAsia"/>
        </w:rPr>
        <w:t>連翹（二錢）</w:t>
      </w:r>
      <w:r w:rsidR="00430855">
        <w:rPr>
          <w:rFonts w:hint="eastAsia"/>
        </w:rPr>
        <w:t>、</w:t>
      </w:r>
      <w:r>
        <w:rPr>
          <w:rFonts w:hint="eastAsia"/>
        </w:rPr>
        <w:t>西藥阿斯匹林一瓦</w:t>
      </w:r>
      <w:r w:rsidR="00430855">
        <w:rPr>
          <w:rFonts w:hint="eastAsia"/>
        </w:rPr>
        <w:t>。</w:t>
      </w:r>
      <w:r>
        <w:rPr>
          <w:rFonts w:hint="eastAsia"/>
        </w:rPr>
        <w:t>先將阿斯匹林用白糖水送下</w:t>
      </w:r>
      <w:r w:rsidR="006C4C45">
        <w:rPr>
          <w:rFonts w:hint="eastAsia"/>
        </w:rPr>
        <w:t>，</w:t>
      </w:r>
      <w:r>
        <w:rPr>
          <w:rFonts w:hint="eastAsia"/>
        </w:rPr>
        <w:t>繼將中藥煎湯一大盅</w:t>
      </w:r>
      <w:r w:rsidR="006C4C45">
        <w:rPr>
          <w:rFonts w:hint="eastAsia"/>
        </w:rPr>
        <w:t>，</w:t>
      </w:r>
      <w:r>
        <w:rPr>
          <w:rFonts w:hint="eastAsia"/>
        </w:rPr>
        <w:t>至甫出汗時</w:t>
      </w:r>
      <w:r w:rsidR="006C4C45">
        <w:rPr>
          <w:rFonts w:hint="eastAsia"/>
        </w:rPr>
        <w:t>，</w:t>
      </w:r>
      <w:r>
        <w:rPr>
          <w:rFonts w:hint="eastAsia"/>
        </w:rPr>
        <w:t>即將湯藥乘熱服下。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430855">
        <w:rPr>
          <w:rFonts w:hint="eastAsia"/>
        </w:rPr>
        <w:t>：</w:t>
      </w:r>
      <w:r>
        <w:rPr>
          <w:rFonts w:hint="eastAsia"/>
        </w:rPr>
        <w:t>如法將藥服下後</w:t>
      </w:r>
      <w:r w:rsidR="006C4C45">
        <w:rPr>
          <w:rFonts w:hint="eastAsia"/>
        </w:rPr>
        <w:t>，</w:t>
      </w:r>
      <w:r>
        <w:rPr>
          <w:rFonts w:hint="eastAsia"/>
        </w:rPr>
        <w:t>周身得汗</w:t>
      </w:r>
      <w:r w:rsidR="006C4C45">
        <w:rPr>
          <w:rFonts w:hint="eastAsia"/>
        </w:rPr>
        <w:t>，</w:t>
      </w:r>
      <w:r>
        <w:rPr>
          <w:rFonts w:hint="eastAsia"/>
        </w:rPr>
        <w:t>表裡之熱皆退</w:t>
      </w:r>
      <w:r w:rsidR="006C4C45">
        <w:rPr>
          <w:rFonts w:hint="eastAsia"/>
        </w:rPr>
        <w:t>，</w:t>
      </w:r>
      <w:r>
        <w:rPr>
          <w:rFonts w:hint="eastAsia"/>
        </w:rPr>
        <w:t>項之疼大減</w:t>
      </w:r>
      <w:r w:rsidR="006C4C45">
        <w:rPr>
          <w:rFonts w:hint="eastAsia"/>
        </w:rPr>
        <w:t>，</w:t>
      </w:r>
      <w:r>
        <w:rPr>
          <w:rFonts w:hint="eastAsia"/>
        </w:rPr>
        <w:t>而仍未脫然</w:t>
      </w:r>
      <w:r w:rsidR="006C4C45">
        <w:rPr>
          <w:rFonts w:hint="eastAsia"/>
        </w:rPr>
        <w:t>，</w:t>
      </w:r>
      <w:r>
        <w:rPr>
          <w:rFonts w:hint="eastAsia"/>
        </w:rPr>
        <w:t>俾每日用阿斯匹林一瓦強（約三分）</w:t>
      </w:r>
      <w:r w:rsidR="006C4C45">
        <w:rPr>
          <w:rFonts w:hint="eastAsia"/>
        </w:rPr>
        <w:t>，</w:t>
      </w:r>
      <w:r>
        <w:rPr>
          <w:rFonts w:hint="eastAsia"/>
        </w:rPr>
        <w:t>分三次用白糖水送下</w:t>
      </w:r>
      <w:r w:rsidR="006C4C45">
        <w:rPr>
          <w:rFonts w:hint="eastAsia"/>
        </w:rPr>
        <w:t>，</w:t>
      </w:r>
      <w:r>
        <w:rPr>
          <w:rFonts w:hint="eastAsia"/>
        </w:rPr>
        <w:t>隔四點鐘服一次</w:t>
      </w:r>
      <w:r w:rsidR="006C4C45">
        <w:rPr>
          <w:rFonts w:hint="eastAsia"/>
        </w:rPr>
        <w:t>，</w:t>
      </w:r>
      <w:r>
        <w:rPr>
          <w:rFonts w:hint="eastAsia"/>
        </w:rPr>
        <w:t>若初次服後微見汗者</w:t>
      </w:r>
      <w:r w:rsidR="006C4C45">
        <w:rPr>
          <w:rFonts w:hint="eastAsia"/>
        </w:rPr>
        <w:t>，</w:t>
      </w:r>
      <w:r>
        <w:rPr>
          <w:rFonts w:hint="eastAsia"/>
        </w:rPr>
        <w:t>後兩次宜少服</w:t>
      </w:r>
      <w:r w:rsidR="006C4C45">
        <w:rPr>
          <w:rFonts w:hint="eastAsia"/>
        </w:rPr>
        <w:t>，</w:t>
      </w:r>
      <w:r>
        <w:rPr>
          <w:rFonts w:hint="eastAsia"/>
        </w:rPr>
        <w:t>如此兩日</w:t>
      </w:r>
      <w:r w:rsidR="006C4C45">
        <w:rPr>
          <w:rFonts w:hint="eastAsia"/>
        </w:rPr>
        <w:t>，</w:t>
      </w:r>
      <w:r>
        <w:rPr>
          <w:rFonts w:hint="eastAsia"/>
        </w:rPr>
        <w:t>項疼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蓋阿斯匹林不但能發汗去熱</w:t>
      </w:r>
      <w:r w:rsidR="006C4C45">
        <w:rPr>
          <w:rFonts w:hint="eastAsia"/>
        </w:rPr>
        <w:t>，</w:t>
      </w:r>
      <w:r>
        <w:rPr>
          <w:rFonts w:hint="eastAsia"/>
        </w:rPr>
        <w:t>且能為熱性關節疼痛之最妙藥也。</w:t>
      </w:r>
    </w:p>
    <w:p w:rsidR="00430855" w:rsidRDefault="00430855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00" w:name="_Toc223763145"/>
      <w:r>
        <w:br w:type="page"/>
      </w:r>
    </w:p>
    <w:p w:rsidR="00A80EEB" w:rsidRDefault="00430855" w:rsidP="00430855">
      <w:pPr>
        <w:pStyle w:val="5a"/>
      </w:pPr>
      <w:bookmarkStart w:id="1201" w:name="_Toc7561411"/>
      <w:r>
        <w:rPr>
          <w:rFonts w:hint="eastAsia"/>
        </w:rPr>
        <w:lastRenderedPageBreak/>
        <w:t>【</w:t>
      </w:r>
      <w:r w:rsidR="00A80EEB">
        <w:rPr>
          <w:rFonts w:hint="eastAsia"/>
        </w:rPr>
        <w:t>溫病兼脅疼</w:t>
      </w:r>
      <w:bookmarkEnd w:id="1200"/>
      <w:r>
        <w:rPr>
          <w:rFonts w:hint="eastAsia"/>
        </w:rPr>
        <w:t>】</w:t>
      </w:r>
      <w:bookmarkEnd w:id="1201"/>
    </w:p>
    <w:p w:rsidR="00A80EEB" w:rsidRDefault="00430855" w:rsidP="00A80EEB">
      <w:pPr>
        <w:pStyle w:val="2f5"/>
        <w:ind w:firstLine="712"/>
      </w:pPr>
      <w:r w:rsidRPr="00430855">
        <w:rPr>
          <w:rFonts w:hint="eastAsia"/>
        </w:rPr>
        <w:t>李鏡波律師</w:t>
      </w:r>
      <w:r w:rsidR="006C4C45">
        <w:t>，</w:t>
      </w:r>
      <w:r w:rsidRPr="00430855">
        <w:rPr>
          <w:rFonts w:hint="eastAsia"/>
        </w:rPr>
        <w:t>寓天津河北三馬路頤壽</w:t>
      </w:r>
      <w:r>
        <w:rPr>
          <w:rFonts w:hint="eastAsia"/>
        </w:rPr>
        <w:t>里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年三十八歲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孟冬上旬得溫病。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430855">
        <w:rPr>
          <w:rFonts w:hint="eastAsia"/>
        </w:rPr>
        <w:t>：</w:t>
      </w:r>
      <w:r>
        <w:rPr>
          <w:rFonts w:hint="eastAsia"/>
        </w:rPr>
        <w:t>其妻</w:t>
      </w:r>
      <w:r w:rsidR="00D24630">
        <w:rPr>
          <w:rFonts w:hint="eastAsia"/>
        </w:rPr>
        <w:t>於</w:t>
      </w:r>
      <w:r>
        <w:rPr>
          <w:rFonts w:hint="eastAsia"/>
        </w:rPr>
        <w:t>秋間病故</w:t>
      </w:r>
      <w:r w:rsidR="006C4C45">
        <w:rPr>
          <w:rFonts w:hint="eastAsia"/>
        </w:rPr>
        <w:t>，</w:t>
      </w:r>
      <w:r>
        <w:rPr>
          <w:rFonts w:hint="eastAsia"/>
        </w:rPr>
        <w:t>子女皆幼</w:t>
      </w:r>
      <w:r w:rsidR="006C4C45">
        <w:rPr>
          <w:rFonts w:hint="eastAsia"/>
        </w:rPr>
        <w:t>，</w:t>
      </w:r>
      <w:r>
        <w:rPr>
          <w:rFonts w:hint="eastAsia"/>
        </w:rPr>
        <w:t>處處須自經管</w:t>
      </w:r>
      <w:r w:rsidR="006C4C45">
        <w:rPr>
          <w:rFonts w:hint="eastAsia"/>
        </w:rPr>
        <w:t>，</w:t>
      </w:r>
      <w:r>
        <w:rPr>
          <w:rFonts w:hint="eastAsia"/>
        </w:rPr>
        <w:t>傷心又兼勞心</w:t>
      </w:r>
      <w:r w:rsidR="006C4C45">
        <w:rPr>
          <w:rFonts w:hint="eastAsia"/>
        </w:rPr>
        <w:t>，</w:t>
      </w:r>
      <w:r>
        <w:rPr>
          <w:rFonts w:hint="eastAsia"/>
        </w:rPr>
        <w:t>遂致暗生內熱</w:t>
      </w:r>
      <w:r w:rsidR="006C4C45">
        <w:rPr>
          <w:rFonts w:hint="eastAsia"/>
        </w:rPr>
        <w:t>，</w:t>
      </w:r>
      <w:r>
        <w:rPr>
          <w:rFonts w:hint="eastAsia"/>
        </w:rPr>
        <w:t>薄受外感</w:t>
      </w:r>
      <w:r w:rsidR="006C4C45">
        <w:rPr>
          <w:rFonts w:hint="eastAsia"/>
        </w:rPr>
        <w:t>，</w:t>
      </w:r>
      <w:r>
        <w:rPr>
          <w:rFonts w:hint="eastAsia"/>
        </w:rPr>
        <w:t>遽成溫病。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430855">
        <w:rPr>
          <w:rFonts w:hint="eastAsia"/>
        </w:rPr>
        <w:t>：</w:t>
      </w:r>
      <w:r>
        <w:rPr>
          <w:rFonts w:hint="eastAsia"/>
        </w:rPr>
        <w:t>初得時</w:t>
      </w:r>
      <w:r w:rsidR="006C4C45">
        <w:rPr>
          <w:rFonts w:hint="eastAsia"/>
        </w:rPr>
        <w:t>，</w:t>
      </w:r>
      <w:r>
        <w:rPr>
          <w:rFonts w:hint="eastAsia"/>
        </w:rPr>
        <w:t>即表裡俱熱</w:t>
      </w:r>
      <w:r w:rsidR="006C4C45">
        <w:rPr>
          <w:rFonts w:hint="eastAsia"/>
        </w:rPr>
        <w:t>，</w:t>
      </w:r>
      <w:r>
        <w:rPr>
          <w:rFonts w:hint="eastAsia"/>
        </w:rPr>
        <w:t>醫者治以薄荷、連翹、菊花諸藥</w:t>
      </w:r>
      <w:r w:rsidR="006C4C45">
        <w:rPr>
          <w:rFonts w:hint="eastAsia"/>
        </w:rPr>
        <w:t>，</w:t>
      </w:r>
      <w:r>
        <w:rPr>
          <w:rFonts w:hint="eastAsia"/>
        </w:rPr>
        <w:t>服後微見汗</w:t>
      </w:r>
      <w:r w:rsidR="006C4C45">
        <w:rPr>
          <w:rFonts w:hint="eastAsia"/>
        </w:rPr>
        <w:t>，</w:t>
      </w:r>
      <w:r>
        <w:rPr>
          <w:rFonts w:hint="eastAsia"/>
        </w:rPr>
        <w:t>病稍見輕</w:t>
      </w:r>
      <w:r w:rsidR="006C4C45">
        <w:rPr>
          <w:rFonts w:hint="eastAsia"/>
        </w:rPr>
        <w:t>，</w:t>
      </w:r>
      <w:r>
        <w:rPr>
          <w:rFonts w:hint="eastAsia"/>
        </w:rPr>
        <w:t>至再診時</w:t>
      </w:r>
      <w:r w:rsidR="006C4C45">
        <w:rPr>
          <w:rFonts w:hint="eastAsia"/>
        </w:rPr>
        <w:t>，</w:t>
      </w:r>
      <w:r>
        <w:rPr>
          <w:rFonts w:hint="eastAsia"/>
        </w:rPr>
        <w:t>病人自覺呼吸短氣</w:t>
      </w:r>
      <w:r w:rsidR="006C4C45">
        <w:rPr>
          <w:rFonts w:hint="eastAsia"/>
        </w:rPr>
        <w:t>，</w:t>
      </w:r>
      <w:r>
        <w:rPr>
          <w:rFonts w:hint="eastAsia"/>
        </w:rPr>
        <w:t>此氣鬱不舒也</w:t>
      </w:r>
      <w:r w:rsidR="006C4C45">
        <w:rPr>
          <w:rFonts w:hint="eastAsia"/>
        </w:rPr>
        <w:t>，</w:t>
      </w:r>
      <w:r>
        <w:rPr>
          <w:rFonts w:hint="eastAsia"/>
        </w:rPr>
        <w:t>醫者誤以為氣虛</w:t>
      </w:r>
      <w:r w:rsidR="006C4C45">
        <w:rPr>
          <w:rFonts w:hint="eastAsia"/>
        </w:rPr>
        <w:t>，</w:t>
      </w:r>
      <w:r>
        <w:rPr>
          <w:rFonts w:hint="eastAsia"/>
        </w:rPr>
        <w:t>遂</w:t>
      </w:r>
      <w:r w:rsidR="00D24630">
        <w:rPr>
          <w:rFonts w:hint="eastAsia"/>
        </w:rPr>
        <w:t>於</w:t>
      </w:r>
      <w:r>
        <w:rPr>
          <w:rFonts w:hint="eastAsia"/>
        </w:rPr>
        <w:t>清熱藥中加黨參以補其氣</w:t>
      </w:r>
      <w:r w:rsidR="006C4C45">
        <w:rPr>
          <w:rFonts w:hint="eastAsia"/>
        </w:rPr>
        <w:t>，</w:t>
      </w:r>
      <w:r>
        <w:rPr>
          <w:rFonts w:hint="eastAsia"/>
        </w:rPr>
        <w:t>服後右脅下陡然作疼</w:t>
      </w:r>
      <w:r w:rsidR="006C4C45">
        <w:rPr>
          <w:rFonts w:hint="eastAsia"/>
        </w:rPr>
        <w:t>，</w:t>
      </w:r>
      <w:r>
        <w:rPr>
          <w:rFonts w:hint="eastAsia"/>
        </w:rPr>
        <w:t>徹夜不能臥</w:t>
      </w:r>
      <w:r w:rsidR="006C4C45">
        <w:rPr>
          <w:rFonts w:hint="eastAsia"/>
        </w:rPr>
        <w:t>，</w:t>
      </w:r>
      <w:r>
        <w:rPr>
          <w:rFonts w:hint="eastAsia"/>
        </w:rPr>
        <w:t>亦不能眠</w:t>
      </w:r>
      <w:r w:rsidR="006C4C45">
        <w:rPr>
          <w:rFonts w:hint="eastAsia"/>
        </w:rPr>
        <w:t>，</w:t>
      </w:r>
      <w:r>
        <w:rPr>
          <w:rFonts w:hint="eastAsia"/>
        </w:rPr>
        <w:t>心中發熱</w:t>
      </w:r>
      <w:r w:rsidR="006C4C45">
        <w:rPr>
          <w:rFonts w:hint="eastAsia"/>
        </w:rPr>
        <w:t>，</w:t>
      </w:r>
      <w:r>
        <w:rPr>
          <w:rFonts w:hint="eastAsia"/>
        </w:rPr>
        <w:t>舌苔白</w:t>
      </w:r>
      <w:r w:rsidR="00430855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大便四日未行</w:t>
      </w:r>
      <w:r w:rsidR="006C4C45">
        <w:rPr>
          <w:rFonts w:hint="eastAsia"/>
        </w:rPr>
        <w:t>，</w:t>
      </w:r>
      <w:r>
        <w:rPr>
          <w:rFonts w:hint="eastAsia"/>
        </w:rPr>
        <w:t>其左右脈皆弦</w:t>
      </w:r>
      <w:r w:rsidR="006C4C45">
        <w:rPr>
          <w:rFonts w:hint="eastAsia"/>
        </w:rPr>
        <w:t>，</w:t>
      </w:r>
      <w:r>
        <w:rPr>
          <w:rFonts w:hint="eastAsia"/>
        </w:rPr>
        <w:t>右部尤弦而有力</w:t>
      </w:r>
      <w:r w:rsidR="006C4C45">
        <w:rPr>
          <w:rFonts w:hint="eastAsia"/>
        </w:rPr>
        <w:t>，</w:t>
      </w:r>
      <w:r>
        <w:rPr>
          <w:rFonts w:hint="eastAsia"/>
        </w:rPr>
        <w:t>一分鐘八十二至。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430855">
        <w:rPr>
          <w:rFonts w:hint="eastAsia"/>
        </w:rPr>
        <w:t>：</w:t>
      </w:r>
      <w:r>
        <w:rPr>
          <w:rFonts w:hint="eastAsia"/>
        </w:rPr>
        <w:t>凡脈象弦者主疼</w:t>
      </w:r>
      <w:r w:rsidR="006C4C45">
        <w:rPr>
          <w:rFonts w:hint="eastAsia"/>
        </w:rPr>
        <w:t>，</w:t>
      </w:r>
      <w:r>
        <w:rPr>
          <w:rFonts w:hint="eastAsia"/>
        </w:rPr>
        <w:t>又主血液短少</w:t>
      </w:r>
      <w:r w:rsidR="006C4C45">
        <w:rPr>
          <w:rFonts w:hint="eastAsia"/>
        </w:rPr>
        <w:t>，</w:t>
      </w:r>
      <w:r>
        <w:rPr>
          <w:rFonts w:hint="eastAsia"/>
        </w:rPr>
        <w:t>此證之右脅非常疼痛</w:t>
      </w:r>
      <w:r w:rsidR="006C4C45">
        <w:rPr>
          <w:rFonts w:hint="eastAsia"/>
        </w:rPr>
        <w:t>，</w:t>
      </w:r>
      <w:r>
        <w:rPr>
          <w:rFonts w:hint="eastAsia"/>
        </w:rPr>
        <w:t>原為證脈相符</w:t>
      </w:r>
      <w:r w:rsidR="006C4C45">
        <w:rPr>
          <w:rFonts w:hint="eastAsia"/>
        </w:rPr>
        <w:t>，</w:t>
      </w:r>
      <w:r>
        <w:rPr>
          <w:rFonts w:hint="eastAsia"/>
        </w:rPr>
        <w:t>而其傷心勞心以致暗生內熱者</w:t>
      </w:r>
      <w:r w:rsidR="006C4C45">
        <w:rPr>
          <w:rFonts w:hint="eastAsia"/>
        </w:rPr>
        <w:t>，</w:t>
      </w:r>
      <w:r>
        <w:rPr>
          <w:rFonts w:hint="eastAsia"/>
        </w:rPr>
        <w:t>其血液必然傷損</w:t>
      </w:r>
      <w:r w:rsidR="006C4C45">
        <w:rPr>
          <w:rFonts w:hint="eastAsia"/>
        </w:rPr>
        <w:t>，</w:t>
      </w:r>
      <w:r>
        <w:rPr>
          <w:rFonts w:hint="eastAsia"/>
        </w:rPr>
        <w:t>此亦證脈相符也。其右脈弦而有力者</w:t>
      </w:r>
      <w:r w:rsidR="006C4C45">
        <w:rPr>
          <w:rFonts w:hint="eastAsia"/>
        </w:rPr>
        <w:t>，</w:t>
      </w:r>
      <w:r>
        <w:rPr>
          <w:rFonts w:hint="eastAsia"/>
        </w:rPr>
        <w:t>外感之熱已入陽明之府也</w:t>
      </w:r>
      <w:r w:rsidR="006C4C45">
        <w:rPr>
          <w:rFonts w:hint="eastAsia"/>
        </w:rPr>
        <w:t>，</w:t>
      </w:r>
      <w:r>
        <w:rPr>
          <w:rFonts w:hint="eastAsia"/>
        </w:rPr>
        <w:t>擬治以白虎湯而輔以開鬱滋陰之品。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430855">
        <w:rPr>
          <w:rFonts w:hint="eastAsia"/>
        </w:rPr>
        <w:t>：</w:t>
      </w:r>
      <w:r>
        <w:rPr>
          <w:rFonts w:hint="eastAsia"/>
        </w:rPr>
        <w:t>生石膏（二兩軋細）</w:t>
      </w:r>
      <w:r w:rsidR="00430855">
        <w:rPr>
          <w:rFonts w:hint="eastAsia"/>
        </w:rPr>
        <w:t>、</w:t>
      </w:r>
      <w:r>
        <w:rPr>
          <w:rFonts w:hint="eastAsia"/>
        </w:rPr>
        <w:t>知母（八錢）</w:t>
      </w:r>
      <w:r w:rsidR="00430855">
        <w:rPr>
          <w:rFonts w:hint="eastAsia"/>
        </w:rPr>
        <w:t>、</w:t>
      </w:r>
      <w:r>
        <w:rPr>
          <w:rFonts w:hint="eastAsia"/>
        </w:rPr>
        <w:t>玄參（八錢）</w:t>
      </w:r>
      <w:r w:rsidR="00430855">
        <w:rPr>
          <w:rFonts w:hint="eastAsia"/>
        </w:rPr>
        <w:t>、</w:t>
      </w:r>
      <w:r>
        <w:rPr>
          <w:rFonts w:hint="eastAsia"/>
        </w:rPr>
        <w:t>天冬（八錢）</w:t>
      </w:r>
      <w:r w:rsidR="00430855">
        <w:rPr>
          <w:rFonts w:hint="eastAsia"/>
        </w:rPr>
        <w:t>、</w:t>
      </w:r>
      <w:r>
        <w:rPr>
          <w:rFonts w:hint="eastAsia"/>
        </w:rPr>
        <w:t>川楝子（五錢搗碎）</w:t>
      </w:r>
      <w:r w:rsidR="00430855">
        <w:rPr>
          <w:rFonts w:hint="eastAsia"/>
        </w:rPr>
        <w:t>、</w:t>
      </w:r>
      <w:r>
        <w:rPr>
          <w:rFonts w:hint="eastAsia"/>
        </w:rPr>
        <w:t>生萊菔子（五錢搗碎）</w:t>
      </w:r>
      <w:r w:rsidR="00430855">
        <w:rPr>
          <w:rFonts w:hint="eastAsia"/>
        </w:rPr>
        <w:t>、</w:t>
      </w:r>
      <w:r>
        <w:rPr>
          <w:rFonts w:hint="eastAsia"/>
        </w:rPr>
        <w:t>連翹（三錢）</w:t>
      </w:r>
      <w:r w:rsidR="00430855">
        <w:rPr>
          <w:rFonts w:hint="eastAsia"/>
        </w:rPr>
        <w:t>、</w:t>
      </w:r>
      <w:r>
        <w:rPr>
          <w:rFonts w:hint="eastAsia"/>
        </w:rPr>
        <w:t>甘草（二錢）</w:t>
      </w:r>
      <w:r w:rsidR="00430855">
        <w:rPr>
          <w:rFonts w:hint="eastAsia"/>
        </w:rPr>
        <w:t>、</w:t>
      </w:r>
      <w:r>
        <w:rPr>
          <w:rFonts w:hint="eastAsia"/>
        </w:rPr>
        <w:t>粳米（三錢）</w:t>
      </w:r>
      <w:r w:rsidR="00430855">
        <w:rPr>
          <w:rFonts w:hint="eastAsia"/>
        </w:rPr>
        <w:t>。</w:t>
      </w:r>
      <w:r>
        <w:rPr>
          <w:rFonts w:hint="eastAsia"/>
        </w:rPr>
        <w:t>共煎湯兩大盅</w:t>
      </w:r>
      <w:r w:rsidR="006C4C45">
        <w:rPr>
          <w:rFonts w:hint="eastAsia"/>
        </w:rPr>
        <w:t>，</w:t>
      </w:r>
      <w:r>
        <w:rPr>
          <w:rFonts w:hint="eastAsia"/>
        </w:rPr>
        <w:t>分兩次溫服下。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430855">
        <w:rPr>
          <w:rFonts w:hint="eastAsia"/>
        </w:rPr>
        <w:t>：</w:t>
      </w:r>
      <w:r>
        <w:rPr>
          <w:rFonts w:hint="eastAsia"/>
        </w:rPr>
        <w:t>將藥服完</w:t>
      </w:r>
      <w:r w:rsidR="006C4C45">
        <w:rPr>
          <w:rFonts w:hint="eastAsia"/>
        </w:rPr>
        <w:t>，</w:t>
      </w:r>
      <w:r>
        <w:rPr>
          <w:rFonts w:hint="eastAsia"/>
        </w:rPr>
        <w:t>熱退強半</w:t>
      </w:r>
      <w:r w:rsidR="006C4C45">
        <w:rPr>
          <w:rFonts w:hint="eastAsia"/>
        </w:rPr>
        <w:t>，</w:t>
      </w:r>
      <w:r>
        <w:rPr>
          <w:rFonts w:hint="eastAsia"/>
        </w:rPr>
        <w:t>脅疼已愈三分之二</w:t>
      </w:r>
      <w:r w:rsidR="006C4C45">
        <w:rPr>
          <w:rFonts w:hint="eastAsia"/>
        </w:rPr>
        <w:t>，</w:t>
      </w:r>
      <w:r>
        <w:rPr>
          <w:rFonts w:hint="eastAsia"/>
        </w:rPr>
        <w:t>脈象變為浮弦</w:t>
      </w:r>
      <w:r w:rsidR="006C4C45">
        <w:rPr>
          <w:rFonts w:hint="eastAsia"/>
        </w:rPr>
        <w:t>，</w:t>
      </w:r>
      <w:r>
        <w:rPr>
          <w:rFonts w:hint="eastAsia"/>
        </w:rPr>
        <w:t>惟胸膈似覺鬱悶</w:t>
      </w:r>
      <w:r w:rsidR="006C4C45">
        <w:rPr>
          <w:rFonts w:hint="eastAsia"/>
        </w:rPr>
        <w:t>，</w:t>
      </w:r>
      <w:r>
        <w:rPr>
          <w:rFonts w:hint="eastAsia"/>
        </w:rPr>
        <w:t>大便猶未通下</w:t>
      </w:r>
      <w:r w:rsidR="006C4C45">
        <w:rPr>
          <w:rFonts w:hint="eastAsia"/>
        </w:rPr>
        <w:t>，</w:t>
      </w:r>
      <w:r>
        <w:rPr>
          <w:rFonts w:hint="eastAsia"/>
        </w:rPr>
        <w:t>再治以寬胸清熱潤燥之劑</w:t>
      </w:r>
      <w:r w:rsidR="006C4C45">
        <w:rPr>
          <w:rFonts w:hint="eastAsia"/>
        </w:rPr>
        <w:t>，</w:t>
      </w:r>
      <w:r>
        <w:rPr>
          <w:rFonts w:hint="eastAsia"/>
        </w:rPr>
        <w:t>為其脈浮有還表之象</w:t>
      </w:r>
      <w:r w:rsidR="006C4C45">
        <w:rPr>
          <w:rFonts w:hint="eastAsia"/>
        </w:rPr>
        <w:t>，</w:t>
      </w:r>
      <w:r>
        <w:rPr>
          <w:rFonts w:hint="eastAsia"/>
        </w:rPr>
        <w:t>宜再少加透表之藥</w:t>
      </w:r>
      <w:r w:rsidR="006C4C45">
        <w:rPr>
          <w:rFonts w:hint="eastAsia"/>
        </w:rPr>
        <w:t>，</w:t>
      </w:r>
      <w:r>
        <w:rPr>
          <w:rFonts w:hint="eastAsia"/>
        </w:rPr>
        <w:t>以引之外出</w:t>
      </w:r>
      <w:r w:rsidR="006C4C45">
        <w:rPr>
          <w:rFonts w:hint="eastAsia"/>
        </w:rPr>
        <w:t>，</w:t>
      </w:r>
      <w:r>
        <w:rPr>
          <w:rFonts w:hint="eastAsia"/>
        </w:rPr>
        <w:t>其病當由汗而解。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處方</w:t>
      </w:r>
      <w:r w:rsidR="00430855">
        <w:rPr>
          <w:rFonts w:hint="eastAsia"/>
        </w:rPr>
        <w:t>：</w:t>
      </w:r>
      <w:r>
        <w:rPr>
          <w:rFonts w:hint="eastAsia"/>
        </w:rPr>
        <w:t>糖栝蔞（二兩切碎）</w:t>
      </w:r>
      <w:r w:rsidR="00430855">
        <w:rPr>
          <w:rFonts w:hint="eastAsia"/>
        </w:rPr>
        <w:t>、</w:t>
      </w:r>
      <w:r>
        <w:rPr>
          <w:rFonts w:hint="eastAsia"/>
        </w:rPr>
        <w:t>生石膏（一兩搗細）</w:t>
      </w:r>
      <w:r w:rsidR="00430855">
        <w:rPr>
          <w:rFonts w:hint="eastAsia"/>
        </w:rPr>
        <w:t>、</w:t>
      </w:r>
      <w:r>
        <w:rPr>
          <w:rFonts w:hint="eastAsia"/>
        </w:rPr>
        <w:t>知母（五錢）</w:t>
      </w:r>
      <w:r w:rsidR="00430855">
        <w:rPr>
          <w:rFonts w:hint="eastAsia"/>
        </w:rPr>
        <w:t>、</w:t>
      </w:r>
      <w:r>
        <w:rPr>
          <w:rFonts w:hint="eastAsia"/>
        </w:rPr>
        <w:t>玄參（五錢）</w:t>
      </w:r>
      <w:r w:rsidR="00430855">
        <w:rPr>
          <w:rFonts w:hint="eastAsia"/>
        </w:rPr>
        <w:t>、</w:t>
      </w:r>
      <w:r>
        <w:rPr>
          <w:rFonts w:hint="eastAsia"/>
        </w:rPr>
        <w:t>連翹（三錢）</w:t>
      </w:r>
      <w:r w:rsidR="00430855">
        <w:rPr>
          <w:rFonts w:hint="eastAsia"/>
        </w:rPr>
        <w:t>、</w:t>
      </w:r>
      <w:r>
        <w:rPr>
          <w:rFonts w:hint="eastAsia"/>
        </w:rPr>
        <w:t>川楝子（四錢搗碎）</w:t>
      </w:r>
      <w:r w:rsidR="00430855">
        <w:rPr>
          <w:rFonts w:hint="eastAsia"/>
        </w:rPr>
        <w:t>、</w:t>
      </w:r>
      <w:r>
        <w:rPr>
          <w:rFonts w:hint="eastAsia"/>
        </w:rPr>
        <w:t>甘草（二錢）</w:t>
      </w:r>
      <w:r w:rsidR="00430855">
        <w:rPr>
          <w:rFonts w:hint="eastAsia"/>
        </w:rPr>
        <w:t>。</w:t>
      </w:r>
      <w:r>
        <w:rPr>
          <w:rFonts w:hint="eastAsia"/>
        </w:rPr>
        <w:t>共煎湯兩盅</w:t>
      </w:r>
      <w:r w:rsidR="006C4C45">
        <w:rPr>
          <w:rFonts w:hint="eastAsia"/>
        </w:rPr>
        <w:t>，</w:t>
      </w:r>
      <w:r>
        <w:rPr>
          <w:rFonts w:hint="eastAsia"/>
        </w:rPr>
        <w:t>分二次溫服下。其服完兩次之後</w:t>
      </w:r>
      <w:r w:rsidR="006C4C45">
        <w:rPr>
          <w:rFonts w:hint="eastAsia"/>
        </w:rPr>
        <w:t>，</w:t>
      </w:r>
      <w:r>
        <w:rPr>
          <w:rFonts w:hint="eastAsia"/>
        </w:rPr>
        <w:t>遲一點鐘再服西藥阿斯匹林一瓦。溫復以取微汗。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430855">
        <w:rPr>
          <w:rFonts w:hint="eastAsia"/>
        </w:rPr>
        <w:t>：</w:t>
      </w:r>
      <w:r>
        <w:rPr>
          <w:rFonts w:hint="eastAsia"/>
        </w:rPr>
        <w:t>如法將藥服完</w:t>
      </w:r>
      <w:r w:rsidR="006C4C45">
        <w:rPr>
          <w:rFonts w:hint="eastAsia"/>
        </w:rPr>
        <w:t>，</w:t>
      </w:r>
      <w:r>
        <w:rPr>
          <w:rFonts w:hint="eastAsia"/>
        </w:rPr>
        <w:t>果周身皆得微汗</w:t>
      </w:r>
      <w:r w:rsidR="006C4C45">
        <w:rPr>
          <w:rFonts w:hint="eastAsia"/>
        </w:rPr>
        <w:t>，</w:t>
      </w:r>
      <w:r>
        <w:rPr>
          <w:rFonts w:hint="eastAsia"/>
        </w:rPr>
        <w:t>病若失</w:t>
      </w:r>
      <w:r w:rsidR="006C4C45">
        <w:rPr>
          <w:rFonts w:hint="eastAsia"/>
        </w:rPr>
        <w:t>，</w:t>
      </w:r>
      <w:r>
        <w:rPr>
          <w:rFonts w:hint="eastAsia"/>
        </w:rPr>
        <w:t>其大便亦通下矣。</w:t>
      </w:r>
    </w:p>
    <w:p w:rsidR="00430855" w:rsidRDefault="00430855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02" w:name="_Toc223763146"/>
      <w:r>
        <w:br w:type="page"/>
      </w:r>
    </w:p>
    <w:p w:rsidR="00A80EEB" w:rsidRDefault="00430855" w:rsidP="00430855">
      <w:pPr>
        <w:pStyle w:val="5a"/>
      </w:pPr>
      <w:bookmarkStart w:id="1203" w:name="_Toc7561412"/>
      <w:r>
        <w:rPr>
          <w:rFonts w:hint="eastAsia"/>
        </w:rPr>
        <w:lastRenderedPageBreak/>
        <w:t>【</w:t>
      </w:r>
      <w:r w:rsidR="00A80EEB">
        <w:rPr>
          <w:rFonts w:hint="eastAsia"/>
        </w:rPr>
        <w:t>風溫兼喘促</w:t>
      </w:r>
      <w:bookmarkEnd w:id="1202"/>
      <w:r>
        <w:rPr>
          <w:rFonts w:hint="eastAsia"/>
        </w:rPr>
        <w:t>】</w:t>
      </w:r>
      <w:bookmarkEnd w:id="1203"/>
    </w:p>
    <w:p w:rsidR="00A80EEB" w:rsidRDefault="00430855" w:rsidP="00A80EEB">
      <w:pPr>
        <w:pStyle w:val="2f5"/>
        <w:ind w:firstLine="712"/>
      </w:pPr>
      <w:r w:rsidRPr="00430855">
        <w:rPr>
          <w:rFonts w:hint="eastAsia"/>
        </w:rPr>
        <w:t>遼寧小南關柴市旁</w:t>
      </w:r>
      <w:r w:rsidR="006C4C45">
        <w:t>，</w:t>
      </w:r>
      <w:r w:rsidRPr="00430855">
        <w:rPr>
          <w:rFonts w:hint="eastAsia"/>
        </w:rPr>
        <w:t>赫姓幼子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年五歲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得風溫兼喘促證。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430855">
        <w:rPr>
          <w:rFonts w:hint="eastAsia"/>
        </w:rPr>
        <w:t>：</w:t>
      </w:r>
      <w:r>
        <w:rPr>
          <w:rFonts w:hint="eastAsia"/>
        </w:rPr>
        <w:t>季春下旬</w:t>
      </w:r>
      <w:r w:rsidR="006C4C45">
        <w:rPr>
          <w:rFonts w:hint="eastAsia"/>
        </w:rPr>
        <w:t>，</w:t>
      </w:r>
      <w:r>
        <w:rPr>
          <w:rFonts w:hint="eastAsia"/>
        </w:rPr>
        <w:t>在外邊</w:t>
      </w:r>
      <w:r w:rsidR="00430855">
        <w:t>嬉</w:t>
      </w:r>
      <w:r>
        <w:rPr>
          <w:rFonts w:hint="eastAsia"/>
        </w:rPr>
        <w:t>戲</w:t>
      </w:r>
      <w:r w:rsidR="006C4C45">
        <w:rPr>
          <w:rFonts w:hint="eastAsia"/>
        </w:rPr>
        <w:t>，</w:t>
      </w:r>
      <w:r>
        <w:rPr>
          <w:rFonts w:hint="eastAsia"/>
        </w:rPr>
        <w:t>出汗受風</w:t>
      </w:r>
      <w:r w:rsidR="006C4C45">
        <w:rPr>
          <w:rFonts w:hint="eastAsia"/>
        </w:rPr>
        <w:t>，</w:t>
      </w:r>
      <w:r>
        <w:rPr>
          <w:rFonts w:hint="eastAsia"/>
        </w:rPr>
        <w:t>遂成溫病。醫治失宜</w:t>
      </w:r>
      <w:r w:rsidR="006C4C45">
        <w:rPr>
          <w:rFonts w:hint="eastAsia"/>
        </w:rPr>
        <w:t>，</w:t>
      </w:r>
      <w:r>
        <w:rPr>
          <w:rFonts w:hint="eastAsia"/>
        </w:rPr>
        <w:t>七八日間又添喘促。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430855">
        <w:rPr>
          <w:rFonts w:hint="eastAsia"/>
        </w:rPr>
        <w:t>：</w:t>
      </w:r>
      <w:r>
        <w:rPr>
          <w:rFonts w:hint="eastAsia"/>
        </w:rPr>
        <w:t>面紅身熱</w:t>
      </w:r>
      <w:r w:rsidR="006C4C45">
        <w:rPr>
          <w:rFonts w:hint="eastAsia"/>
        </w:rPr>
        <w:t>，</w:t>
      </w:r>
      <w:r>
        <w:rPr>
          <w:rFonts w:hint="eastAsia"/>
        </w:rPr>
        <w:t>喘息極迫促</w:t>
      </w:r>
      <w:r w:rsidR="006C4C45">
        <w:rPr>
          <w:rFonts w:hint="eastAsia"/>
        </w:rPr>
        <w:t>，</w:t>
      </w:r>
      <w:r>
        <w:rPr>
          <w:rFonts w:hint="eastAsia"/>
        </w:rPr>
        <w:t>痰聲漉漉</w:t>
      </w:r>
      <w:r w:rsidR="006C4C45">
        <w:rPr>
          <w:rFonts w:hint="eastAsia"/>
        </w:rPr>
        <w:t>，</w:t>
      </w:r>
      <w:r>
        <w:rPr>
          <w:rFonts w:hint="eastAsia"/>
        </w:rPr>
        <w:t>目似不瞬</w:t>
      </w:r>
      <w:r w:rsidR="006C4C45">
        <w:rPr>
          <w:rFonts w:hint="eastAsia"/>
        </w:rPr>
        <w:t>，</w:t>
      </w:r>
      <w:r>
        <w:rPr>
          <w:rFonts w:hint="eastAsia"/>
        </w:rPr>
        <w:t>脈象浮滑</w:t>
      </w:r>
      <w:r w:rsidR="006C4C45">
        <w:rPr>
          <w:rFonts w:hint="eastAsia"/>
        </w:rPr>
        <w:t>，</w:t>
      </w:r>
      <w:r>
        <w:rPr>
          <w:rFonts w:hint="eastAsia"/>
        </w:rPr>
        <w:t>重按有力</w:t>
      </w:r>
      <w:r w:rsidR="006C4C45">
        <w:rPr>
          <w:rFonts w:hint="eastAsia"/>
        </w:rPr>
        <w:t>，</w:t>
      </w:r>
      <w:r>
        <w:rPr>
          <w:rFonts w:hint="eastAsia"/>
        </w:rPr>
        <w:t>指有紫紋</w:t>
      </w:r>
      <w:r w:rsidR="006C4C45">
        <w:rPr>
          <w:rFonts w:hint="eastAsia"/>
        </w:rPr>
        <w:t>，</w:t>
      </w:r>
      <w:r>
        <w:rPr>
          <w:rFonts w:hint="eastAsia"/>
        </w:rPr>
        <w:t>上透氣關</w:t>
      </w:r>
      <w:r w:rsidR="006C4C45">
        <w:rPr>
          <w:rFonts w:hint="eastAsia"/>
        </w:rPr>
        <w:t>，</w:t>
      </w:r>
      <w:r>
        <w:rPr>
          <w:rFonts w:hint="eastAsia"/>
        </w:rPr>
        <w:t>啟口視其舌苔白而潤</w:t>
      </w:r>
      <w:r w:rsidR="006C4C45">
        <w:rPr>
          <w:rFonts w:hint="eastAsia"/>
        </w:rPr>
        <w:t>，</w:t>
      </w:r>
      <w:r>
        <w:rPr>
          <w:rFonts w:hint="eastAsia"/>
        </w:rPr>
        <w:t>問其二便</w:t>
      </w:r>
      <w:r w:rsidR="006C4C45">
        <w:rPr>
          <w:rFonts w:hint="eastAsia"/>
        </w:rPr>
        <w:t>，</w:t>
      </w:r>
      <w:r>
        <w:rPr>
          <w:rFonts w:hint="eastAsia"/>
        </w:rPr>
        <w:t>言大便兩日未行</w:t>
      </w:r>
      <w:r w:rsidR="006C4C45">
        <w:rPr>
          <w:rFonts w:hint="eastAsia"/>
        </w:rPr>
        <w:t>，</w:t>
      </w:r>
      <w:r>
        <w:rPr>
          <w:rFonts w:hint="eastAsia"/>
        </w:rPr>
        <w:t>小便微黃</w:t>
      </w:r>
      <w:r w:rsidR="006C4C45">
        <w:rPr>
          <w:rFonts w:hint="eastAsia"/>
        </w:rPr>
        <w:t>，</w:t>
      </w:r>
      <w:r>
        <w:rPr>
          <w:rFonts w:hint="eastAsia"/>
        </w:rPr>
        <w:t>然甚通利。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7E4657">
        <w:rPr>
          <w:rFonts w:hint="eastAsia"/>
        </w:rPr>
        <w:t>：</w:t>
      </w:r>
      <w:r>
        <w:rPr>
          <w:rFonts w:hint="eastAsia"/>
        </w:rPr>
        <w:t>觀此證狀況已危至極點</w:t>
      </w:r>
      <w:r w:rsidR="006C4C45">
        <w:rPr>
          <w:rFonts w:hint="eastAsia"/>
        </w:rPr>
        <w:t>，</w:t>
      </w:r>
      <w:r>
        <w:rPr>
          <w:rFonts w:hint="eastAsia"/>
        </w:rPr>
        <w:t>然脈象見滑</w:t>
      </w:r>
      <w:r w:rsidR="006C4C45">
        <w:rPr>
          <w:rFonts w:hint="eastAsia"/>
        </w:rPr>
        <w:t>，</w:t>
      </w:r>
      <w:r>
        <w:rPr>
          <w:rFonts w:hint="eastAsia"/>
        </w:rPr>
        <w:t>雖主有痰</w:t>
      </w:r>
      <w:r w:rsidR="006C4C45">
        <w:rPr>
          <w:rFonts w:hint="eastAsia"/>
        </w:rPr>
        <w:t>，</w:t>
      </w:r>
      <w:r>
        <w:rPr>
          <w:rFonts w:hint="eastAsia"/>
        </w:rPr>
        <w:t>亦足徵陰分充足。且視其身體胖壯</w:t>
      </w:r>
      <w:r w:rsidR="006C4C45">
        <w:rPr>
          <w:rFonts w:hint="eastAsia"/>
        </w:rPr>
        <w:t>，</w:t>
      </w:r>
      <w:r>
        <w:rPr>
          <w:rFonts w:hint="eastAsia"/>
        </w:rPr>
        <w:t>知猶可治</w:t>
      </w:r>
      <w:r w:rsidR="006C4C45">
        <w:rPr>
          <w:rFonts w:hint="eastAsia"/>
        </w:rPr>
        <w:t>，</w:t>
      </w:r>
      <w:r>
        <w:rPr>
          <w:rFonts w:hint="eastAsia"/>
        </w:rPr>
        <w:t>宜用《金匱》小青龍加石膏湯</w:t>
      </w:r>
      <w:r w:rsidR="006C4C45">
        <w:rPr>
          <w:rFonts w:hint="eastAsia"/>
        </w:rPr>
        <w:t>，</w:t>
      </w:r>
      <w:r>
        <w:rPr>
          <w:rFonts w:hint="eastAsia"/>
        </w:rPr>
        <w:t>再加杏仁、川貝以利其肺氣。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7E4657">
        <w:rPr>
          <w:rFonts w:hint="eastAsia"/>
        </w:rPr>
        <w:t>：</w:t>
      </w:r>
      <w:r>
        <w:rPr>
          <w:rFonts w:hint="eastAsia"/>
        </w:rPr>
        <w:t>麻黃（一錢）</w:t>
      </w:r>
      <w:r w:rsidR="007E4657">
        <w:rPr>
          <w:rFonts w:hint="eastAsia"/>
        </w:rPr>
        <w:t>、</w:t>
      </w:r>
      <w:r>
        <w:rPr>
          <w:rFonts w:hint="eastAsia"/>
        </w:rPr>
        <w:t>桂枝尖（一錢）</w:t>
      </w:r>
      <w:r w:rsidR="007E4657">
        <w:rPr>
          <w:rFonts w:hint="eastAsia"/>
        </w:rPr>
        <w:t>、</w:t>
      </w:r>
      <w:r>
        <w:rPr>
          <w:rFonts w:hint="eastAsia"/>
        </w:rPr>
        <w:t>生杭芍（三錢）</w:t>
      </w:r>
      <w:r w:rsidR="007E4657">
        <w:rPr>
          <w:rFonts w:hint="eastAsia"/>
        </w:rPr>
        <w:t>、</w:t>
      </w:r>
      <w:r>
        <w:rPr>
          <w:rFonts w:hint="eastAsia"/>
        </w:rPr>
        <w:t>清半夏（二錢）</w:t>
      </w:r>
      <w:r w:rsidR="007E4657">
        <w:rPr>
          <w:rFonts w:hint="eastAsia"/>
        </w:rPr>
        <w:t>、</w:t>
      </w:r>
      <w:r>
        <w:rPr>
          <w:rFonts w:hint="eastAsia"/>
        </w:rPr>
        <w:t>杏仁（二錢去皮搗碎）</w:t>
      </w:r>
      <w:r w:rsidR="007E4657">
        <w:rPr>
          <w:rFonts w:hint="eastAsia"/>
        </w:rPr>
        <w:t>、</w:t>
      </w:r>
      <w:r>
        <w:rPr>
          <w:rFonts w:hint="eastAsia"/>
        </w:rPr>
        <w:t>川貝母（二錢搗碎）</w:t>
      </w:r>
      <w:r w:rsidR="007E4657">
        <w:rPr>
          <w:rFonts w:hint="eastAsia"/>
        </w:rPr>
        <w:t>、</w:t>
      </w:r>
      <w:r>
        <w:rPr>
          <w:rFonts w:hint="eastAsia"/>
        </w:rPr>
        <w:t>五味子（一錢搗碎）</w:t>
      </w:r>
      <w:r w:rsidR="007E4657">
        <w:rPr>
          <w:rFonts w:hint="eastAsia"/>
        </w:rPr>
        <w:t>、</w:t>
      </w:r>
      <w:r>
        <w:rPr>
          <w:rFonts w:hint="eastAsia"/>
        </w:rPr>
        <w:t>乾薑（六分）</w:t>
      </w:r>
      <w:r w:rsidR="007E4657">
        <w:rPr>
          <w:rFonts w:hint="eastAsia"/>
        </w:rPr>
        <w:t>、</w:t>
      </w:r>
      <w:r>
        <w:rPr>
          <w:rFonts w:hint="eastAsia"/>
        </w:rPr>
        <w:t>細辛（六分）</w:t>
      </w:r>
      <w:r w:rsidR="007E4657">
        <w:rPr>
          <w:rFonts w:hint="eastAsia"/>
        </w:rPr>
        <w:t>、</w:t>
      </w:r>
      <w:r>
        <w:rPr>
          <w:rFonts w:hint="eastAsia"/>
        </w:rPr>
        <w:t>生石膏（一兩搗細）</w:t>
      </w:r>
      <w:r w:rsidR="007E4657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分兩次溫服下。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7E4657">
        <w:rPr>
          <w:rFonts w:hint="eastAsia"/>
        </w:rPr>
        <w:t>：</w:t>
      </w:r>
      <w:r>
        <w:rPr>
          <w:rFonts w:hint="eastAsia"/>
        </w:rPr>
        <w:t>《金匱》小青龍加石膏湯</w:t>
      </w:r>
      <w:r w:rsidR="006C4C45">
        <w:rPr>
          <w:rFonts w:hint="eastAsia"/>
        </w:rPr>
        <w:t>，</w:t>
      </w:r>
      <w:r>
        <w:rPr>
          <w:rFonts w:hint="eastAsia"/>
        </w:rPr>
        <w:t>原治肺脹咳而上氣煩躁而喘</w:t>
      </w:r>
      <w:r w:rsidR="006C4C45">
        <w:rPr>
          <w:rFonts w:hint="eastAsia"/>
        </w:rPr>
        <w:t>，</w:t>
      </w:r>
      <w:r>
        <w:rPr>
          <w:rFonts w:hint="eastAsia"/>
        </w:rPr>
        <w:t>然其石膏之份量</w:t>
      </w:r>
      <w:r w:rsidR="006C4C45">
        <w:rPr>
          <w:rFonts w:hint="eastAsia"/>
        </w:rPr>
        <w:t>，</w:t>
      </w:r>
      <w:r>
        <w:rPr>
          <w:rFonts w:hint="eastAsia"/>
        </w:rPr>
        <w:t>僅為麻桂三分之二（《金匱》小青龍加石膏湯</w:t>
      </w:r>
      <w:r w:rsidR="006C4C45">
        <w:rPr>
          <w:rFonts w:hint="eastAsia"/>
        </w:rPr>
        <w:t>，</w:t>
      </w:r>
      <w:r>
        <w:rPr>
          <w:rFonts w:hint="eastAsia"/>
        </w:rPr>
        <w:t>其石膏之份量原有差誤</w:t>
      </w:r>
      <w:r w:rsidR="006C4C45">
        <w:rPr>
          <w:rFonts w:hint="eastAsia"/>
        </w:rPr>
        <w:t>，</w:t>
      </w:r>
      <w:r>
        <w:rPr>
          <w:rFonts w:hint="eastAsia"/>
        </w:rPr>
        <w:t>曾詳論之）</w:t>
      </w:r>
      <w:r w:rsidR="006C4C45">
        <w:rPr>
          <w:rFonts w:hint="eastAsia"/>
        </w:rPr>
        <w:t>，</w:t>
      </w:r>
      <w:r>
        <w:rPr>
          <w:rFonts w:hint="eastAsia"/>
        </w:rPr>
        <w:t>而此方中之生石膏則十倍</w:t>
      </w:r>
      <w:r w:rsidR="00D24630">
        <w:rPr>
          <w:rFonts w:hint="eastAsia"/>
        </w:rPr>
        <w:t>於</w:t>
      </w:r>
      <w:r>
        <w:rPr>
          <w:rFonts w:hint="eastAsia"/>
        </w:rPr>
        <w:t>麻桂</w:t>
      </w:r>
      <w:r w:rsidR="006C4C45">
        <w:rPr>
          <w:rFonts w:hint="eastAsia"/>
        </w:rPr>
        <w:t>，</w:t>
      </w:r>
      <w:r>
        <w:rPr>
          <w:rFonts w:hint="eastAsia"/>
        </w:rPr>
        <w:t>誠以其面紅身熱</w:t>
      </w:r>
      <w:r w:rsidR="006C4C45">
        <w:rPr>
          <w:rFonts w:hint="eastAsia"/>
        </w:rPr>
        <w:t>，</w:t>
      </w:r>
      <w:r>
        <w:rPr>
          <w:rFonts w:hint="eastAsia"/>
        </w:rPr>
        <w:t>脈象有力</w:t>
      </w:r>
      <w:r w:rsidR="006C4C45">
        <w:rPr>
          <w:rFonts w:hint="eastAsia"/>
        </w:rPr>
        <w:t>，</w:t>
      </w:r>
      <w:r>
        <w:rPr>
          <w:rFonts w:hint="eastAsia"/>
        </w:rPr>
        <w:t>若不如此重用石膏</w:t>
      </w:r>
      <w:r w:rsidR="006C4C45">
        <w:rPr>
          <w:rFonts w:hint="eastAsia"/>
        </w:rPr>
        <w:t>，</w:t>
      </w:r>
      <w:r>
        <w:rPr>
          <w:rFonts w:hint="eastAsia"/>
        </w:rPr>
        <w:t>則麻、桂、薑、辛之熱</w:t>
      </w:r>
      <w:r w:rsidR="006C4C45">
        <w:rPr>
          <w:rFonts w:hint="eastAsia"/>
        </w:rPr>
        <w:t>，</w:t>
      </w:r>
      <w:r>
        <w:rPr>
          <w:rFonts w:hint="eastAsia"/>
        </w:rPr>
        <w:t>即不能用矣。又《傷寒論》小青龍湯</w:t>
      </w:r>
      <w:r>
        <w:rPr>
          <w:rFonts w:hint="eastAsia"/>
        </w:rPr>
        <w:lastRenderedPageBreak/>
        <w:t>加減之例</w:t>
      </w:r>
      <w:r w:rsidR="006C4C45">
        <w:rPr>
          <w:rFonts w:hint="eastAsia"/>
        </w:rPr>
        <w:t>，</w:t>
      </w:r>
      <w:r>
        <w:rPr>
          <w:rFonts w:hint="eastAsia"/>
        </w:rPr>
        <w:t>喘者去麻黃加杏仁</w:t>
      </w:r>
      <w:r w:rsidR="006C4C45">
        <w:rPr>
          <w:rFonts w:hint="eastAsia"/>
        </w:rPr>
        <w:t>，</w:t>
      </w:r>
      <w:r>
        <w:rPr>
          <w:rFonts w:hint="eastAsia"/>
        </w:rPr>
        <w:t>今加杏仁而不去麻黃者</w:t>
      </w:r>
      <w:r w:rsidR="006C4C45">
        <w:rPr>
          <w:rFonts w:hint="eastAsia"/>
        </w:rPr>
        <w:t>，</w:t>
      </w:r>
      <w:r>
        <w:rPr>
          <w:rFonts w:hint="eastAsia"/>
        </w:rPr>
        <w:t>因重用生石膏以監製麻黃</w:t>
      </w:r>
      <w:r w:rsidR="006C4C45">
        <w:rPr>
          <w:rFonts w:hint="eastAsia"/>
        </w:rPr>
        <w:t>，</w:t>
      </w:r>
      <w:r>
        <w:rPr>
          <w:rFonts w:hint="eastAsia"/>
        </w:rPr>
        <w:t>則麻黃即可不去也。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7E4657">
        <w:rPr>
          <w:rFonts w:hint="eastAsia"/>
        </w:rPr>
        <w:t>：</w:t>
      </w:r>
      <w:r>
        <w:rPr>
          <w:rFonts w:hint="eastAsia"/>
        </w:rPr>
        <w:t>將藥服盡一劑</w:t>
      </w:r>
      <w:r w:rsidR="006C4C45">
        <w:rPr>
          <w:rFonts w:hint="eastAsia"/>
        </w:rPr>
        <w:t>，</w:t>
      </w:r>
      <w:r>
        <w:rPr>
          <w:rFonts w:hint="eastAsia"/>
        </w:rPr>
        <w:t>喘愈強半</w:t>
      </w:r>
      <w:r w:rsidR="006C4C45">
        <w:rPr>
          <w:rFonts w:hint="eastAsia"/>
        </w:rPr>
        <w:t>，</w:t>
      </w:r>
      <w:r>
        <w:rPr>
          <w:rFonts w:hint="eastAsia"/>
        </w:rPr>
        <w:t>痰猶壅盛</w:t>
      </w:r>
      <w:r w:rsidR="006C4C45">
        <w:rPr>
          <w:rFonts w:hint="eastAsia"/>
        </w:rPr>
        <w:t>，</w:t>
      </w:r>
      <w:r>
        <w:rPr>
          <w:rFonts w:hint="eastAsia"/>
        </w:rPr>
        <w:t>肌膚猶灼熱</w:t>
      </w:r>
      <w:r w:rsidR="006C4C45">
        <w:rPr>
          <w:rFonts w:hint="eastAsia"/>
        </w:rPr>
        <w:t>，</w:t>
      </w:r>
      <w:r>
        <w:rPr>
          <w:rFonts w:hint="eastAsia"/>
        </w:rPr>
        <w:t>大便猶未通下</w:t>
      </w:r>
      <w:r w:rsidR="006C4C45">
        <w:rPr>
          <w:rFonts w:hint="eastAsia"/>
        </w:rPr>
        <w:t>，</w:t>
      </w:r>
      <w:r>
        <w:rPr>
          <w:rFonts w:hint="eastAsia"/>
        </w:rPr>
        <w:t>脈象仍有力</w:t>
      </w:r>
      <w:r w:rsidR="006C4C45">
        <w:rPr>
          <w:rFonts w:hint="eastAsia"/>
        </w:rPr>
        <w:t>，</w:t>
      </w:r>
      <w:r>
        <w:rPr>
          <w:rFonts w:hint="eastAsia"/>
        </w:rPr>
        <w:t>擬再治以清熱利痰之品。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7E4657">
        <w:rPr>
          <w:rFonts w:hint="eastAsia"/>
        </w:rPr>
        <w:t>：</w:t>
      </w:r>
      <w:r>
        <w:rPr>
          <w:rFonts w:hint="eastAsia"/>
        </w:rPr>
        <w:t>生石膏（二兩搗細）</w:t>
      </w:r>
      <w:r w:rsidR="007E4657">
        <w:rPr>
          <w:rFonts w:hint="eastAsia"/>
        </w:rPr>
        <w:t>、</w:t>
      </w:r>
      <w:r>
        <w:rPr>
          <w:rFonts w:hint="eastAsia"/>
        </w:rPr>
        <w:t>栝蔞仁（二兩炒搗）</w:t>
      </w:r>
      <w:r w:rsidR="007E4657">
        <w:rPr>
          <w:rFonts w:hint="eastAsia"/>
        </w:rPr>
        <w:t>、</w:t>
      </w:r>
      <w:r>
        <w:rPr>
          <w:rFonts w:hint="eastAsia"/>
        </w:rPr>
        <w:t>生赭石（一兩軋細）</w:t>
      </w:r>
      <w:r w:rsidR="007E4657">
        <w:rPr>
          <w:rFonts w:hint="eastAsia"/>
        </w:rPr>
        <w:t>。</w:t>
      </w:r>
      <w:r>
        <w:rPr>
          <w:rFonts w:hint="eastAsia"/>
        </w:rPr>
        <w:t>共煎湯兩盅</w:t>
      </w:r>
      <w:r w:rsidR="006C4C45">
        <w:rPr>
          <w:rFonts w:hint="eastAsia"/>
        </w:rPr>
        <w:t>，</w:t>
      </w:r>
      <w:r>
        <w:rPr>
          <w:rFonts w:hint="eastAsia"/>
        </w:rPr>
        <w:t>分三次徐徐溫飲下。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7E4657">
        <w:rPr>
          <w:rFonts w:hint="eastAsia"/>
        </w:rPr>
        <w:t>：</w:t>
      </w:r>
      <w:r>
        <w:rPr>
          <w:rFonts w:hint="eastAsia"/>
        </w:rPr>
        <w:t>將藥分三次服完</w:t>
      </w:r>
      <w:r w:rsidR="006C4C45">
        <w:rPr>
          <w:rFonts w:hint="eastAsia"/>
        </w:rPr>
        <w:t>，</w:t>
      </w:r>
      <w:r>
        <w:rPr>
          <w:rFonts w:hint="eastAsia"/>
        </w:rPr>
        <w:t>火退痰消</w:t>
      </w:r>
      <w:r w:rsidR="006C4C45">
        <w:rPr>
          <w:rFonts w:hint="eastAsia"/>
        </w:rPr>
        <w:t>，</w:t>
      </w:r>
      <w:r>
        <w:rPr>
          <w:rFonts w:hint="eastAsia"/>
        </w:rPr>
        <w:t>大便通下</w:t>
      </w:r>
      <w:r w:rsidR="006C4C45">
        <w:rPr>
          <w:rFonts w:hint="eastAsia"/>
        </w:rPr>
        <w:t>，</w:t>
      </w:r>
      <w:r>
        <w:rPr>
          <w:rFonts w:hint="eastAsia"/>
        </w:rPr>
        <w:t>病遂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A5287D" w:rsidRDefault="00A5287D" w:rsidP="00A80EEB">
      <w:pPr>
        <w:pStyle w:val="2f5"/>
        <w:ind w:firstLine="712"/>
      </w:pPr>
      <w:r>
        <w:rPr>
          <w:rFonts w:hint="eastAsia"/>
        </w:rPr>
        <w:t>說明：</w:t>
      </w:r>
      <w:r w:rsidR="00A80EEB">
        <w:rPr>
          <w:rFonts w:hint="eastAsia"/>
        </w:rPr>
        <w:t>此案曾登</w:t>
      </w:r>
      <w:r w:rsidR="00D24630">
        <w:rPr>
          <w:rFonts w:hint="eastAsia"/>
        </w:rPr>
        <w:t>於</w:t>
      </w:r>
      <w:r w:rsidR="00A80EEB">
        <w:rPr>
          <w:rFonts w:hint="eastAsia"/>
        </w:rPr>
        <w:t>《全國名醫驗案類編》</w:t>
      </w:r>
      <w:r w:rsidR="006C4C45">
        <w:rPr>
          <w:rFonts w:hint="eastAsia"/>
        </w:rPr>
        <w:t>，</w:t>
      </w:r>
      <w:r w:rsidR="00A80EEB">
        <w:rPr>
          <w:rFonts w:hint="eastAsia"/>
        </w:rPr>
        <w:t>何廉臣評此案</w:t>
      </w:r>
      <w:r>
        <w:rPr>
          <w:rFonts w:hint="eastAsia"/>
        </w:rPr>
        <w:t>云</w:t>
      </w:r>
      <w:r w:rsidR="00A80EEB">
        <w:rPr>
          <w:rFonts w:hint="eastAsia"/>
        </w:rPr>
        <w:t>「風溫犯肺脹喘促</w:t>
      </w:r>
      <w:r w:rsidR="006C4C45">
        <w:rPr>
          <w:rFonts w:hint="eastAsia"/>
        </w:rPr>
        <w:t>，</w:t>
      </w:r>
      <w:r w:rsidR="00A80EEB">
        <w:rPr>
          <w:rFonts w:hint="eastAsia"/>
        </w:rPr>
        <w:t>小兒尤多</w:t>
      </w:r>
      <w:r w:rsidR="006C4C45">
        <w:rPr>
          <w:rFonts w:hint="eastAsia"/>
        </w:rPr>
        <w:t>，</w:t>
      </w:r>
      <w:r w:rsidR="00A80EEB">
        <w:rPr>
          <w:rFonts w:hint="eastAsia"/>
        </w:rPr>
        <w:t>病最危險</w:t>
      </w:r>
      <w:r w:rsidR="006C4C45">
        <w:rPr>
          <w:rFonts w:hint="eastAsia"/>
        </w:rPr>
        <w:t>，</w:t>
      </w:r>
      <w:r w:rsidR="00A80EEB">
        <w:rPr>
          <w:rFonts w:hint="eastAsia"/>
        </w:rPr>
        <w:t>兒科專家</w:t>
      </w:r>
      <w:r w:rsidR="006C4C45">
        <w:rPr>
          <w:rFonts w:hint="eastAsia"/>
        </w:rPr>
        <w:t>，</w:t>
      </w:r>
      <w:r w:rsidR="00A80EEB">
        <w:rPr>
          <w:rFonts w:hint="eastAsia"/>
        </w:rPr>
        <w:t>往往稱為馬脾風者此也。此案斷定為外寒束內熱</w:t>
      </w:r>
      <w:r w:rsidR="006C4C45">
        <w:rPr>
          <w:rFonts w:hint="eastAsia"/>
        </w:rPr>
        <w:t>，</w:t>
      </w:r>
      <w:r w:rsidR="00A80EEB">
        <w:rPr>
          <w:rFonts w:hint="eastAsia"/>
        </w:rPr>
        <w:t>仿《金匱》小青龍加石膏湯</w:t>
      </w:r>
      <w:r w:rsidR="006C4C45">
        <w:rPr>
          <w:rFonts w:hint="eastAsia"/>
        </w:rPr>
        <w:t>，</w:t>
      </w:r>
      <w:r w:rsidR="00A80EEB">
        <w:rPr>
          <w:rFonts w:hint="eastAsia"/>
        </w:rPr>
        <w:t>再加貝母開豁清泄</w:t>
      </w:r>
      <w:r w:rsidR="006C4C45">
        <w:rPr>
          <w:rFonts w:hint="eastAsia"/>
        </w:rPr>
        <w:t>，</w:t>
      </w:r>
      <w:r w:rsidR="00A80EEB">
        <w:rPr>
          <w:rFonts w:hint="eastAsia"/>
        </w:rPr>
        <w:t>接方用二石蔞仁等清鎮滑降而痊。先開後降</w:t>
      </w:r>
      <w:r w:rsidR="006C4C45">
        <w:rPr>
          <w:rFonts w:hint="eastAsia"/>
        </w:rPr>
        <w:t>，</w:t>
      </w:r>
      <w:r w:rsidR="00A80EEB">
        <w:rPr>
          <w:rFonts w:hint="eastAsia"/>
        </w:rPr>
        <w:t>步驟井然。惟五歲小兒能受如此重量</w:t>
      </w:r>
      <w:r w:rsidR="006C4C45">
        <w:rPr>
          <w:rFonts w:hint="eastAsia"/>
        </w:rPr>
        <w:t>，</w:t>
      </w:r>
      <w:r w:rsidR="00A80EEB">
        <w:rPr>
          <w:rFonts w:hint="eastAsia"/>
        </w:rPr>
        <w:t>可見北方風氣剛強</w:t>
      </w:r>
      <w:r w:rsidR="006C4C45">
        <w:rPr>
          <w:rFonts w:hint="eastAsia"/>
        </w:rPr>
        <w:t>，</w:t>
      </w:r>
      <w:r w:rsidR="00A80EEB">
        <w:rPr>
          <w:rFonts w:hint="eastAsia"/>
        </w:rPr>
        <w:t>體質茁實</w:t>
      </w:r>
      <w:r w:rsidR="006C4C45">
        <w:rPr>
          <w:rFonts w:hint="eastAsia"/>
        </w:rPr>
        <w:t>，</w:t>
      </w:r>
      <w:r w:rsidR="00A80EEB">
        <w:rPr>
          <w:rFonts w:hint="eastAsia"/>
        </w:rPr>
        <w:t>不比南方人之體質柔弱也。正惟能受重劑</w:t>
      </w:r>
      <w:r w:rsidR="006C4C45">
        <w:rPr>
          <w:rFonts w:hint="eastAsia"/>
        </w:rPr>
        <w:t>，</w:t>
      </w:r>
      <w:r w:rsidR="00A80EEB">
        <w:rPr>
          <w:rFonts w:hint="eastAsia"/>
        </w:rPr>
        <w:t>故能奏速功」</w:t>
      </w:r>
      <w:r>
        <w:rPr>
          <w:rFonts w:hint="eastAsia"/>
        </w:rPr>
        <w:t>。</w:t>
      </w:r>
    </w:p>
    <w:p w:rsidR="00A5287D" w:rsidRDefault="00A80EEB" w:rsidP="00A80EEB">
      <w:pPr>
        <w:pStyle w:val="2f5"/>
        <w:ind w:firstLine="712"/>
      </w:pPr>
      <w:r>
        <w:rPr>
          <w:rFonts w:hint="eastAsia"/>
        </w:rPr>
        <w:t>觀何廉臣評語</w:t>
      </w:r>
      <w:r w:rsidR="006C4C45">
        <w:rPr>
          <w:rFonts w:hint="eastAsia"/>
        </w:rPr>
        <w:t>，</w:t>
      </w:r>
      <w:r>
        <w:rPr>
          <w:rFonts w:hint="eastAsia"/>
        </w:rPr>
        <w:t>雖亦推獎此案</w:t>
      </w:r>
      <w:r w:rsidR="006C4C45">
        <w:rPr>
          <w:rFonts w:hint="eastAsia"/>
        </w:rPr>
        <w:t>，</w:t>
      </w:r>
      <w:r>
        <w:rPr>
          <w:rFonts w:hint="eastAsia"/>
        </w:rPr>
        <w:t>而究嫌藥量過重</w:t>
      </w:r>
      <w:r w:rsidR="006C4C45">
        <w:rPr>
          <w:rFonts w:hint="eastAsia"/>
        </w:rPr>
        <w:t>，</w:t>
      </w:r>
      <w:r>
        <w:rPr>
          <w:rFonts w:hint="eastAsia"/>
        </w:rPr>
        <w:t>致有南北分別之設想</w:t>
      </w:r>
      <w:r w:rsidR="006C4C45">
        <w:rPr>
          <w:rFonts w:hint="eastAsia"/>
        </w:rPr>
        <w:t>，</w:t>
      </w:r>
      <w:r>
        <w:rPr>
          <w:rFonts w:hint="eastAsia"/>
        </w:rPr>
        <w:t>不知此案藥方之份量若作一次服</w:t>
      </w:r>
      <w:r w:rsidR="006C4C45">
        <w:rPr>
          <w:rFonts w:hint="eastAsia"/>
        </w:rPr>
        <w:t>，</w:t>
      </w:r>
      <w:r>
        <w:rPr>
          <w:rFonts w:hint="eastAsia"/>
        </w:rPr>
        <w:t>以治五歲孺子誠為過重。若分作三次服</w:t>
      </w:r>
      <w:r w:rsidR="006C4C45">
        <w:rPr>
          <w:rFonts w:hint="eastAsia"/>
        </w:rPr>
        <w:t>，</w:t>
      </w:r>
      <w:r>
        <w:rPr>
          <w:rFonts w:hint="eastAsia"/>
        </w:rPr>
        <w:t>則無論南北</w:t>
      </w:r>
      <w:r w:rsidR="006C4C45">
        <w:rPr>
          <w:rFonts w:hint="eastAsia"/>
        </w:rPr>
        <w:t>，</w:t>
      </w:r>
      <w:r>
        <w:rPr>
          <w:rFonts w:hint="eastAsia"/>
        </w:rPr>
        <w:t>凡身體胖壯之孺子皆可服也。試觀近今新出之醫書</w:t>
      </w:r>
      <w:r w:rsidR="006C4C45">
        <w:rPr>
          <w:rFonts w:hint="eastAsia"/>
        </w:rPr>
        <w:t>，</w:t>
      </w:r>
      <w:r>
        <w:rPr>
          <w:rFonts w:hint="eastAsia"/>
        </w:rPr>
        <w:t>治產後溫病</w:t>
      </w:r>
      <w:r w:rsidR="006C4C45">
        <w:rPr>
          <w:rFonts w:hint="eastAsia"/>
        </w:rPr>
        <w:t>，</w:t>
      </w:r>
      <w:r>
        <w:rPr>
          <w:rFonts w:hint="eastAsia"/>
        </w:rPr>
        <w:t>有一劑用生石膏半斤者矣</w:t>
      </w:r>
      <w:r w:rsidR="006C4C45">
        <w:rPr>
          <w:rFonts w:hint="eastAsia"/>
        </w:rPr>
        <w:t>，</w:t>
      </w:r>
      <w:r>
        <w:rPr>
          <w:rFonts w:hint="eastAsia"/>
        </w:rPr>
        <w:t>曾見</w:t>
      </w:r>
      <w:r w:rsidR="00D24630">
        <w:rPr>
          <w:rFonts w:hint="eastAsia"/>
        </w:rPr>
        <w:t>於</w:t>
      </w:r>
      <w:r>
        <w:rPr>
          <w:rFonts w:hint="eastAsia"/>
        </w:rPr>
        <w:t>劉蔚楚君《遇安齋證治叢錄》</w:t>
      </w:r>
      <w:r w:rsidR="006C4C45">
        <w:rPr>
          <w:rFonts w:hint="eastAsia"/>
        </w:rPr>
        <w:t>，</w:t>
      </w:r>
      <w:r>
        <w:rPr>
          <w:rFonts w:hint="eastAsia"/>
        </w:rPr>
        <w:t>劉君原廣東香山人也。治鼠疫病亦有一劑用生石膏半斤者矣</w:t>
      </w:r>
      <w:r w:rsidR="006C4C45">
        <w:rPr>
          <w:rFonts w:hint="eastAsia"/>
        </w:rPr>
        <w:t>，</w:t>
      </w:r>
      <w:r>
        <w:rPr>
          <w:rFonts w:hint="eastAsia"/>
        </w:rPr>
        <w:t>曾見</w:t>
      </w:r>
      <w:r w:rsidR="00D24630">
        <w:rPr>
          <w:rFonts w:hint="eastAsia"/>
        </w:rPr>
        <w:t>於</w:t>
      </w:r>
      <w:r>
        <w:rPr>
          <w:rFonts w:hint="eastAsia"/>
        </w:rPr>
        <w:t>李健頤君《鼠疫新篇》</w:t>
      </w:r>
      <w:r w:rsidR="006C4C45">
        <w:rPr>
          <w:rFonts w:hint="eastAsia"/>
        </w:rPr>
        <w:t>，</w:t>
      </w:r>
      <w:r>
        <w:rPr>
          <w:rFonts w:hint="eastAsia"/>
        </w:rPr>
        <w:t>李君原福建平潭人也。若在北方治此等證</w:t>
      </w:r>
      <w:r w:rsidR="006C4C45">
        <w:rPr>
          <w:rFonts w:hint="eastAsia"/>
        </w:rPr>
        <w:t>，</w:t>
      </w:r>
      <w:r>
        <w:rPr>
          <w:rFonts w:hint="eastAsia"/>
        </w:rPr>
        <w:t>豈藥之份量可再加增乎？由此知醫者之治病用</w:t>
      </w:r>
      <w:r>
        <w:rPr>
          <w:rFonts w:hint="eastAsia"/>
        </w:rPr>
        <w:lastRenderedPageBreak/>
        <w:t>藥</w:t>
      </w:r>
      <w:r w:rsidR="006C4C45">
        <w:rPr>
          <w:rFonts w:hint="eastAsia"/>
        </w:rPr>
        <w:t>，</w:t>
      </w:r>
      <w:r>
        <w:rPr>
          <w:rFonts w:hint="eastAsia"/>
        </w:rPr>
        <w:t>不可定存南北之見也</w:t>
      </w:r>
      <w:r w:rsidR="006C4C45">
        <w:rPr>
          <w:rFonts w:hint="eastAsia"/>
        </w:rPr>
        <w:t>，</w:t>
      </w:r>
      <w:r>
        <w:rPr>
          <w:rFonts w:hint="eastAsia"/>
        </w:rPr>
        <w:t>且愚亦嘗南至漢皋矣</w:t>
      </w:r>
      <w:r w:rsidR="006C4C45">
        <w:rPr>
          <w:rFonts w:hint="eastAsia"/>
        </w:rPr>
        <w:t>，</w:t>
      </w:r>
      <w:r>
        <w:rPr>
          <w:rFonts w:hint="eastAsia"/>
        </w:rPr>
        <w:t>曾在彼處臨證處方</w:t>
      </w:r>
      <w:r w:rsidR="006C4C45">
        <w:rPr>
          <w:rFonts w:hint="eastAsia"/>
        </w:rPr>
        <w:t>，</w:t>
      </w:r>
      <w:r>
        <w:rPr>
          <w:rFonts w:hint="eastAsia"/>
        </w:rPr>
        <w:t>未覺有異</w:t>
      </w:r>
      <w:r w:rsidR="00D24630">
        <w:rPr>
          <w:rFonts w:hint="eastAsia"/>
        </w:rPr>
        <w:t>於</w:t>
      </w:r>
      <w:r>
        <w:rPr>
          <w:rFonts w:hint="eastAsia"/>
        </w:rPr>
        <w:t>北方</w:t>
      </w:r>
      <w:r w:rsidR="006C4C45">
        <w:rPr>
          <w:rFonts w:hint="eastAsia"/>
        </w:rPr>
        <w:t>，</w:t>
      </w:r>
      <w:r>
        <w:rPr>
          <w:rFonts w:hint="eastAsia"/>
        </w:rPr>
        <w:t>惟用發表之劑則南方出汗較易</w:t>
      </w:r>
      <w:r w:rsidR="006C4C45">
        <w:rPr>
          <w:rFonts w:hint="eastAsia"/>
        </w:rPr>
        <w:t>，</w:t>
      </w:r>
      <w:r>
        <w:rPr>
          <w:rFonts w:hint="eastAsia"/>
        </w:rPr>
        <w:t>其份量自宜從輕。然此乃地氣寒暖之關係</w:t>
      </w:r>
      <w:r w:rsidR="006C4C45">
        <w:rPr>
          <w:rFonts w:hint="eastAsia"/>
        </w:rPr>
        <w:t>，</w:t>
      </w:r>
      <w:r>
        <w:rPr>
          <w:rFonts w:hint="eastAsia"/>
        </w:rPr>
        <w:t>非其身體強弱之關係也。既如此</w:t>
      </w:r>
      <w:r w:rsidR="006C4C45">
        <w:rPr>
          <w:rFonts w:hint="eastAsia"/>
        </w:rPr>
        <w:t>，</w:t>
      </w:r>
      <w:r>
        <w:rPr>
          <w:rFonts w:hint="eastAsia"/>
        </w:rPr>
        <w:t>一人之身則冬時發汗與夏時發汗</w:t>
      </w:r>
      <w:r w:rsidR="006C4C45">
        <w:rPr>
          <w:rFonts w:hint="eastAsia"/>
        </w:rPr>
        <w:t>，</w:t>
      </w:r>
      <w:r>
        <w:rPr>
          <w:rFonts w:hint="eastAsia"/>
        </w:rPr>
        <w:t>其所用藥劑之輕重自迥殊也。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嘗細驗天地之氣化</w:t>
      </w:r>
      <w:r w:rsidR="006C4C45">
        <w:rPr>
          <w:rFonts w:hint="eastAsia"/>
        </w:rPr>
        <w:t>，</w:t>
      </w:r>
      <w:r>
        <w:rPr>
          <w:rFonts w:hint="eastAsia"/>
        </w:rPr>
        <w:t>恆數十年而一變</w:t>
      </w:r>
      <w:r w:rsidR="006C4C45">
        <w:rPr>
          <w:rFonts w:hint="eastAsia"/>
        </w:rPr>
        <w:t>，</w:t>
      </w:r>
      <w:r>
        <w:rPr>
          <w:rFonts w:hint="eastAsia"/>
        </w:rPr>
        <w:t>仲景當日原先著《傷寒論》</w:t>
      </w:r>
      <w:r w:rsidR="006C4C45">
        <w:rPr>
          <w:rFonts w:hint="eastAsia"/>
        </w:rPr>
        <w:t>，</w:t>
      </w:r>
      <w:r>
        <w:rPr>
          <w:rFonts w:hint="eastAsia"/>
        </w:rPr>
        <w:t>後著《金匱要略》</w:t>
      </w:r>
      <w:r w:rsidR="006C4C45">
        <w:rPr>
          <w:rFonts w:hint="eastAsia"/>
        </w:rPr>
        <w:t>，</w:t>
      </w:r>
      <w:r>
        <w:rPr>
          <w:rFonts w:hint="eastAsia"/>
        </w:rPr>
        <w:t>《傷寒論》小青龍湯</w:t>
      </w:r>
      <w:r w:rsidR="006C4C45">
        <w:rPr>
          <w:rFonts w:hint="eastAsia"/>
        </w:rPr>
        <w:t>，</w:t>
      </w:r>
      <w:r>
        <w:rPr>
          <w:rFonts w:hint="eastAsia"/>
        </w:rPr>
        <w:t>原有五種加法</w:t>
      </w:r>
      <w:r w:rsidR="006C4C45">
        <w:rPr>
          <w:rFonts w:hint="eastAsia"/>
        </w:rPr>
        <w:t>，</w:t>
      </w:r>
      <w:r>
        <w:rPr>
          <w:rFonts w:hint="eastAsia"/>
        </w:rPr>
        <w:t>而獨無加石膏之例</w:t>
      </w:r>
      <w:r w:rsidR="006C4C45">
        <w:rPr>
          <w:rFonts w:hint="eastAsia"/>
        </w:rPr>
        <w:t>，</w:t>
      </w:r>
      <w:r>
        <w:rPr>
          <w:rFonts w:hint="eastAsia"/>
        </w:rPr>
        <w:t>因當時無當加石膏之病也。至著《金匱》時</w:t>
      </w:r>
      <w:r w:rsidR="006C4C45">
        <w:rPr>
          <w:rFonts w:hint="eastAsia"/>
        </w:rPr>
        <w:t>，</w:t>
      </w:r>
      <w:r>
        <w:rPr>
          <w:rFonts w:hint="eastAsia"/>
        </w:rPr>
        <w:t>則有小青龍加石膏湯矣</w:t>
      </w:r>
      <w:r w:rsidR="006C4C45">
        <w:rPr>
          <w:rFonts w:hint="eastAsia"/>
        </w:rPr>
        <w:t>，</w:t>
      </w:r>
      <w:r>
        <w:rPr>
          <w:rFonts w:hint="eastAsia"/>
        </w:rPr>
        <w:t>想其時已現有當加石膏之病也。憶愚弱冠時</w:t>
      </w:r>
      <w:r w:rsidR="006C4C45">
        <w:rPr>
          <w:rFonts w:hint="eastAsia"/>
        </w:rPr>
        <w:t>，</w:t>
      </w:r>
      <w:r>
        <w:rPr>
          <w:rFonts w:hint="eastAsia"/>
        </w:rPr>
        <w:t>見醫者治外感痰喘證</w:t>
      </w:r>
      <w:r w:rsidR="006C4C45">
        <w:rPr>
          <w:rFonts w:hint="eastAsia"/>
        </w:rPr>
        <w:t>，</w:t>
      </w:r>
      <w:r>
        <w:rPr>
          <w:rFonts w:hint="eastAsia"/>
        </w:rPr>
        <w:t>但投以小青龍湯原方即可治癒</w:t>
      </w:r>
      <w:r w:rsidR="006C4C45">
        <w:rPr>
          <w:rFonts w:hint="eastAsia"/>
        </w:rPr>
        <w:t>，</w:t>
      </w:r>
      <w:r>
        <w:rPr>
          <w:rFonts w:hint="eastAsia"/>
        </w:rPr>
        <w:t>後數年愚臨證遇有外感痰喘證</w:t>
      </w:r>
      <w:r w:rsidR="006C4C45">
        <w:rPr>
          <w:rFonts w:hint="eastAsia"/>
        </w:rPr>
        <w:t>，</w:t>
      </w:r>
      <w:r>
        <w:rPr>
          <w:rFonts w:hint="eastAsia"/>
        </w:rPr>
        <w:t>但投以小青龍湯不效</w:t>
      </w:r>
      <w:r w:rsidR="006C4C45">
        <w:rPr>
          <w:rFonts w:hint="eastAsia"/>
        </w:rPr>
        <w:t>，</w:t>
      </w:r>
      <w:r>
        <w:rPr>
          <w:rFonts w:hint="eastAsia"/>
        </w:rPr>
        <w:t>必加生石膏數錢方效。又遲數年必加生石膏兩許</w:t>
      </w:r>
      <w:r w:rsidR="006C4C45">
        <w:rPr>
          <w:rFonts w:hint="eastAsia"/>
        </w:rPr>
        <w:t>，</w:t>
      </w:r>
      <w:r>
        <w:rPr>
          <w:rFonts w:hint="eastAsia"/>
        </w:rPr>
        <w:t>或至二兩方效</w:t>
      </w:r>
      <w:r w:rsidR="006C4C45">
        <w:rPr>
          <w:rFonts w:hint="eastAsia"/>
        </w:rPr>
        <w:t>，</w:t>
      </w:r>
      <w:r>
        <w:rPr>
          <w:rFonts w:hint="eastAsia"/>
        </w:rPr>
        <w:t>由斯知為醫者當隨氣化之轉移</w:t>
      </w:r>
      <w:r w:rsidR="006C4C45">
        <w:rPr>
          <w:rFonts w:hint="eastAsia"/>
        </w:rPr>
        <w:t>，</w:t>
      </w:r>
      <w:r>
        <w:rPr>
          <w:rFonts w:hint="eastAsia"/>
        </w:rPr>
        <w:t>而時時與之消息</w:t>
      </w:r>
      <w:r w:rsidR="006C4C45">
        <w:rPr>
          <w:rFonts w:hint="eastAsia"/>
        </w:rPr>
        <w:t>，</w:t>
      </w:r>
      <w:r>
        <w:rPr>
          <w:rFonts w:hint="eastAsia"/>
        </w:rPr>
        <w:t>不可拘定成方而不知變通也。</w:t>
      </w:r>
    </w:p>
    <w:p w:rsidR="00A5287D" w:rsidRDefault="00A5287D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04" w:name="_Toc223763147"/>
      <w:r>
        <w:br w:type="page"/>
      </w:r>
    </w:p>
    <w:p w:rsidR="00A80EEB" w:rsidRDefault="00A5287D" w:rsidP="00A5287D">
      <w:pPr>
        <w:pStyle w:val="5a"/>
      </w:pPr>
      <w:bookmarkStart w:id="1205" w:name="_Toc7561413"/>
      <w:r>
        <w:rPr>
          <w:rFonts w:hint="eastAsia"/>
        </w:rPr>
        <w:lastRenderedPageBreak/>
        <w:t>【</w:t>
      </w:r>
      <w:r w:rsidR="00A80EEB">
        <w:rPr>
          <w:rFonts w:hint="eastAsia"/>
        </w:rPr>
        <w:t>秋溫兼伏氣化熱</w:t>
      </w:r>
      <w:bookmarkEnd w:id="1204"/>
      <w:r>
        <w:rPr>
          <w:rFonts w:hint="eastAsia"/>
        </w:rPr>
        <w:t>】</w:t>
      </w:r>
      <w:bookmarkEnd w:id="1205"/>
    </w:p>
    <w:p w:rsidR="00A80EEB" w:rsidRDefault="00A5287D" w:rsidP="00A80EEB">
      <w:pPr>
        <w:pStyle w:val="2f5"/>
        <w:ind w:firstLine="712"/>
      </w:pPr>
      <w:r w:rsidRPr="00A5287D">
        <w:rPr>
          <w:rFonts w:hint="eastAsia"/>
        </w:rPr>
        <w:t>天津鼓樓東</w:t>
      </w:r>
      <w:r w:rsidR="006C4C45">
        <w:t>，</w:t>
      </w:r>
      <w:r w:rsidR="00A80EEB">
        <w:rPr>
          <w:rFonts w:hint="eastAsia"/>
        </w:rPr>
        <w:t>徐姓媼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年五十九歲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中秋上旬得溫病</w:t>
      </w:r>
      <w:r w:rsidR="006C4C45">
        <w:rPr>
          <w:rFonts w:hint="eastAsia"/>
        </w:rPr>
        <w:t>，</w:t>
      </w:r>
      <w:r w:rsidR="00A80EEB">
        <w:rPr>
          <w:rFonts w:hint="eastAsia"/>
        </w:rPr>
        <w:t>帶有伏氣化熱。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A5287D">
        <w:rPr>
          <w:rFonts w:hint="eastAsia"/>
        </w:rPr>
        <w:t>：</w:t>
      </w:r>
      <w:r>
        <w:rPr>
          <w:rFonts w:hint="eastAsia"/>
        </w:rPr>
        <w:t>從前原居他處</w:t>
      </w:r>
      <w:r w:rsidR="006C4C45">
        <w:rPr>
          <w:rFonts w:hint="eastAsia"/>
        </w:rPr>
        <w:t>，</w:t>
      </w:r>
      <w:r>
        <w:rPr>
          <w:rFonts w:hint="eastAsia"/>
        </w:rPr>
        <w:t>因遷居勞碌</w:t>
      </w:r>
      <w:r w:rsidR="006C4C45">
        <w:rPr>
          <w:rFonts w:hint="eastAsia"/>
        </w:rPr>
        <w:t>，</w:t>
      </w:r>
      <w:r>
        <w:rPr>
          <w:rFonts w:hint="eastAsia"/>
        </w:rPr>
        <w:t>天氣燥熱</w:t>
      </w:r>
      <w:r w:rsidR="006C4C45">
        <w:rPr>
          <w:rFonts w:hint="eastAsia"/>
        </w:rPr>
        <w:t>，</w:t>
      </w:r>
      <w:r>
        <w:rPr>
          <w:rFonts w:hint="eastAsia"/>
        </w:rPr>
        <w:t>有汗受風</w:t>
      </w:r>
      <w:r w:rsidR="006C4C45">
        <w:rPr>
          <w:rFonts w:hint="eastAsia"/>
        </w:rPr>
        <w:t>，</w:t>
      </w:r>
      <w:r>
        <w:rPr>
          <w:rFonts w:hint="eastAsia"/>
        </w:rPr>
        <w:t>遂得斯病。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A5287D">
        <w:rPr>
          <w:rFonts w:hint="eastAsia"/>
        </w:rPr>
        <w:t>：</w:t>
      </w:r>
      <w:r>
        <w:rPr>
          <w:rFonts w:hint="eastAsia"/>
        </w:rPr>
        <w:t>晨起覺周身微發熱兼酸懶不舒</w:t>
      </w:r>
      <w:r w:rsidR="006C4C45">
        <w:rPr>
          <w:rFonts w:hint="eastAsia"/>
        </w:rPr>
        <w:t>，</w:t>
      </w:r>
      <w:r>
        <w:rPr>
          <w:rFonts w:hint="eastAsia"/>
        </w:rPr>
        <w:t>過午陡覺表裡大熱</w:t>
      </w:r>
      <w:r w:rsidR="006C4C45">
        <w:rPr>
          <w:rFonts w:hint="eastAsia"/>
        </w:rPr>
        <w:t>，</w:t>
      </w:r>
      <w:r>
        <w:rPr>
          <w:rFonts w:hint="eastAsia"/>
        </w:rPr>
        <w:t>且其熱浸增</w:t>
      </w:r>
      <w:r w:rsidR="006C4C45">
        <w:rPr>
          <w:rFonts w:hint="eastAsia"/>
        </w:rPr>
        <w:t>，</w:t>
      </w:r>
      <w:r>
        <w:rPr>
          <w:rFonts w:hint="eastAsia"/>
        </w:rPr>
        <w:t>及晚四點鐘往視時</w:t>
      </w:r>
      <w:r w:rsidR="006C4C45">
        <w:rPr>
          <w:rFonts w:hint="eastAsia"/>
        </w:rPr>
        <w:t>，</w:t>
      </w:r>
      <w:r>
        <w:rPr>
          <w:rFonts w:hint="eastAsia"/>
        </w:rPr>
        <w:t>見其臥床閉目</w:t>
      </w:r>
      <w:r w:rsidR="006C4C45">
        <w:rPr>
          <w:rFonts w:hint="eastAsia"/>
        </w:rPr>
        <w:t>，</w:t>
      </w:r>
      <w:r>
        <w:rPr>
          <w:rFonts w:hint="eastAsia"/>
        </w:rPr>
        <w:t>精神昏昏</w:t>
      </w:r>
      <w:r w:rsidR="006C4C45">
        <w:rPr>
          <w:rFonts w:hint="eastAsia"/>
        </w:rPr>
        <w:t>，</w:t>
      </w:r>
      <w:r>
        <w:rPr>
          <w:rFonts w:hint="eastAsia"/>
        </w:rPr>
        <w:t>呻吟不止。診其脈左部沉弦</w:t>
      </w:r>
      <w:r w:rsidR="006C4C45">
        <w:rPr>
          <w:rFonts w:hint="eastAsia"/>
        </w:rPr>
        <w:t>，</w:t>
      </w:r>
      <w:r>
        <w:rPr>
          <w:rFonts w:hint="eastAsia"/>
        </w:rPr>
        <w:t>右部洪實</w:t>
      </w:r>
      <w:r w:rsidR="006C4C45">
        <w:rPr>
          <w:rFonts w:hint="eastAsia"/>
        </w:rPr>
        <w:t>，</w:t>
      </w:r>
      <w:r>
        <w:rPr>
          <w:rFonts w:hint="eastAsia"/>
        </w:rPr>
        <w:t>數近六至。問其未病之前</w:t>
      </w:r>
      <w:r w:rsidR="006C4C45">
        <w:rPr>
          <w:rFonts w:hint="eastAsia"/>
        </w:rPr>
        <w:t>，</w:t>
      </w:r>
      <w:r>
        <w:rPr>
          <w:rFonts w:hint="eastAsia"/>
        </w:rPr>
        <w:t>曾有拂意之事乎？其家人曰</w:t>
      </w:r>
      <w:r w:rsidR="00A5287D">
        <w:rPr>
          <w:rFonts w:hint="eastAsia"/>
        </w:rPr>
        <w:t>「</w:t>
      </w:r>
      <w:r>
        <w:rPr>
          <w:rFonts w:hint="eastAsia"/>
        </w:rPr>
        <w:t>誠然</w:t>
      </w:r>
      <w:r w:rsidR="006C4C45">
        <w:rPr>
          <w:rFonts w:hint="eastAsia"/>
        </w:rPr>
        <w:t>，</w:t>
      </w:r>
      <w:r>
        <w:rPr>
          <w:rFonts w:hint="eastAsia"/>
        </w:rPr>
        <w:t>其稟性褊急</w:t>
      </w:r>
      <w:r w:rsidR="006C4C45">
        <w:rPr>
          <w:rFonts w:hint="eastAsia"/>
        </w:rPr>
        <w:t>，</w:t>
      </w:r>
      <w:r>
        <w:rPr>
          <w:rFonts w:hint="eastAsia"/>
        </w:rPr>
        <w:t>恆多憂思</w:t>
      </w:r>
      <w:r w:rsidR="006C4C45">
        <w:rPr>
          <w:rFonts w:hint="eastAsia"/>
        </w:rPr>
        <w:t>，</w:t>
      </w:r>
      <w:r>
        <w:rPr>
          <w:rFonts w:hint="eastAsia"/>
        </w:rPr>
        <w:t>且又易動肝火</w:t>
      </w:r>
      <w:r w:rsidR="00A5287D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欲見其舌苔</w:t>
      </w:r>
      <w:r w:rsidR="006C4C45">
        <w:rPr>
          <w:rFonts w:hint="eastAsia"/>
        </w:rPr>
        <w:t>，</w:t>
      </w:r>
      <w:r>
        <w:rPr>
          <w:rFonts w:hint="eastAsia"/>
        </w:rPr>
        <w:t>大聲呼數次</w:t>
      </w:r>
      <w:r w:rsidR="006C4C45">
        <w:rPr>
          <w:rFonts w:hint="eastAsia"/>
        </w:rPr>
        <w:t>，</w:t>
      </w:r>
      <w:r>
        <w:rPr>
          <w:rFonts w:hint="eastAsia"/>
        </w:rPr>
        <w:t>始知啟口</w:t>
      </w:r>
      <w:r w:rsidR="006C4C45">
        <w:rPr>
          <w:rFonts w:hint="eastAsia"/>
        </w:rPr>
        <w:t>，</w:t>
      </w:r>
      <w:r>
        <w:rPr>
          <w:rFonts w:hint="eastAsia"/>
        </w:rPr>
        <w:t>視其舌上似無苔而有腫脹之意</w:t>
      </w:r>
      <w:r w:rsidR="006C4C45">
        <w:rPr>
          <w:rFonts w:hint="eastAsia"/>
        </w:rPr>
        <w:t>，</w:t>
      </w:r>
      <w:r>
        <w:rPr>
          <w:rFonts w:hint="eastAsia"/>
        </w:rPr>
        <w:t>問其大便</w:t>
      </w:r>
      <w:r w:rsidR="006C4C45">
        <w:rPr>
          <w:rFonts w:hint="eastAsia"/>
        </w:rPr>
        <w:t>，</w:t>
      </w:r>
      <w:r>
        <w:rPr>
          <w:rFonts w:hint="eastAsia"/>
        </w:rPr>
        <w:t>言素恆乾燥。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A5287D">
        <w:rPr>
          <w:rFonts w:hint="eastAsia"/>
        </w:rPr>
        <w:t>：</w:t>
      </w:r>
      <w:r>
        <w:rPr>
          <w:rFonts w:hint="eastAsia"/>
        </w:rPr>
        <w:t>其左脈沉弦者</w:t>
      </w:r>
      <w:r w:rsidR="006C4C45">
        <w:rPr>
          <w:rFonts w:hint="eastAsia"/>
        </w:rPr>
        <w:t>，</w:t>
      </w:r>
      <w:r>
        <w:rPr>
          <w:rFonts w:hint="eastAsia"/>
        </w:rPr>
        <w:t>知其肝氣鬱滯不能條達</w:t>
      </w:r>
      <w:r w:rsidR="006C4C45">
        <w:rPr>
          <w:rFonts w:hint="eastAsia"/>
        </w:rPr>
        <w:t>，</w:t>
      </w:r>
      <w:r>
        <w:rPr>
          <w:rFonts w:hint="eastAsia"/>
        </w:rPr>
        <w:t>是以呻吟不止</w:t>
      </w:r>
      <w:r w:rsidR="006C4C45">
        <w:rPr>
          <w:rFonts w:hint="eastAsia"/>
        </w:rPr>
        <w:t>，</w:t>
      </w:r>
      <w:r>
        <w:rPr>
          <w:rFonts w:hint="eastAsia"/>
        </w:rPr>
        <w:t>此欲借呻吟以舒其氣也。其右脈洪實者</w:t>
      </w:r>
      <w:r w:rsidR="006C4C45">
        <w:rPr>
          <w:rFonts w:hint="eastAsia"/>
        </w:rPr>
        <w:t>，</w:t>
      </w:r>
      <w:r>
        <w:rPr>
          <w:rFonts w:hint="eastAsia"/>
        </w:rPr>
        <w:t>知此證必有伏氣化熱</w:t>
      </w:r>
      <w:r w:rsidR="006C4C45">
        <w:rPr>
          <w:rFonts w:hint="eastAsia"/>
        </w:rPr>
        <w:t>，</w:t>
      </w:r>
      <w:r>
        <w:rPr>
          <w:rFonts w:hint="eastAsia"/>
        </w:rPr>
        <w:t>竄入陽明</w:t>
      </w:r>
      <w:r w:rsidR="006C4C45">
        <w:rPr>
          <w:rFonts w:hint="eastAsia"/>
        </w:rPr>
        <w:t>，</w:t>
      </w:r>
      <w:r>
        <w:rPr>
          <w:rFonts w:hint="eastAsia"/>
        </w:rPr>
        <w:t>不然則外感之溫病</w:t>
      </w:r>
      <w:r w:rsidR="006C4C45">
        <w:rPr>
          <w:rFonts w:hint="eastAsia"/>
        </w:rPr>
        <w:t>，</w:t>
      </w:r>
      <w:r>
        <w:rPr>
          <w:rFonts w:hint="eastAsia"/>
        </w:rPr>
        <w:t>半日之間何至若斯之劇也。此當用白虎湯以清陽明之熱</w:t>
      </w:r>
      <w:r w:rsidR="006C4C45">
        <w:rPr>
          <w:rFonts w:hint="eastAsia"/>
        </w:rPr>
        <w:t>，</w:t>
      </w:r>
      <w:r>
        <w:rPr>
          <w:rFonts w:hint="eastAsia"/>
        </w:rPr>
        <w:t>而以調氣舒肝之藥佐之。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A5287D">
        <w:rPr>
          <w:rFonts w:hint="eastAsia"/>
        </w:rPr>
        <w:t>：</w:t>
      </w:r>
      <w:r>
        <w:rPr>
          <w:rFonts w:hint="eastAsia"/>
        </w:rPr>
        <w:t>生石膏（二兩搗細）</w:t>
      </w:r>
      <w:r w:rsidR="00A5287D">
        <w:rPr>
          <w:rFonts w:hint="eastAsia"/>
        </w:rPr>
        <w:t>、</w:t>
      </w:r>
      <w:r>
        <w:rPr>
          <w:rFonts w:hint="eastAsia"/>
        </w:rPr>
        <w:t>知母（八錢）</w:t>
      </w:r>
      <w:r w:rsidR="00A5287D">
        <w:rPr>
          <w:rFonts w:hint="eastAsia"/>
        </w:rPr>
        <w:t>、</w:t>
      </w:r>
      <w:r>
        <w:rPr>
          <w:rFonts w:hint="eastAsia"/>
        </w:rPr>
        <w:t>生萊菔子（三錢搗碎）</w:t>
      </w:r>
      <w:r w:rsidR="00A5287D">
        <w:rPr>
          <w:rFonts w:hint="eastAsia"/>
        </w:rPr>
        <w:t>、</w:t>
      </w:r>
      <w:r>
        <w:rPr>
          <w:rFonts w:hint="eastAsia"/>
        </w:rPr>
        <w:t>青連翹（三錢）</w:t>
      </w:r>
      <w:r w:rsidR="00A5287D">
        <w:rPr>
          <w:rFonts w:hint="eastAsia"/>
        </w:rPr>
        <w:t>、</w:t>
      </w:r>
      <w:r>
        <w:rPr>
          <w:rFonts w:hint="eastAsia"/>
        </w:rPr>
        <w:t>甘草（二錢）</w:t>
      </w:r>
      <w:r w:rsidR="00A5287D">
        <w:rPr>
          <w:rFonts w:hint="eastAsia"/>
        </w:rPr>
        <w:t>、</w:t>
      </w:r>
      <w:r>
        <w:rPr>
          <w:rFonts w:hint="eastAsia"/>
        </w:rPr>
        <w:t>粳米（四錢）</w:t>
      </w:r>
      <w:r w:rsidR="00A5287D">
        <w:rPr>
          <w:rFonts w:hint="eastAsia"/>
        </w:rPr>
        <w:t>。</w:t>
      </w:r>
      <w:r>
        <w:rPr>
          <w:rFonts w:hint="eastAsia"/>
        </w:rPr>
        <w:t>共煎湯兩盅</w:t>
      </w:r>
      <w:r w:rsidR="006C4C45">
        <w:rPr>
          <w:rFonts w:hint="eastAsia"/>
        </w:rPr>
        <w:t>，</w:t>
      </w:r>
      <w:r>
        <w:rPr>
          <w:rFonts w:hint="eastAsia"/>
        </w:rPr>
        <w:t>分兩次溫服。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A5287D">
        <w:rPr>
          <w:rFonts w:hint="eastAsia"/>
        </w:rPr>
        <w:t>：</w:t>
      </w:r>
      <w:r>
        <w:rPr>
          <w:rFonts w:hint="eastAsia"/>
        </w:rPr>
        <w:t>萊菔子為善化鬱氣之藥</w:t>
      </w:r>
      <w:r w:rsidR="006C4C45">
        <w:rPr>
          <w:rFonts w:hint="eastAsia"/>
        </w:rPr>
        <w:t>，</w:t>
      </w:r>
      <w:r>
        <w:rPr>
          <w:rFonts w:hint="eastAsia"/>
        </w:rPr>
        <w:t>其性善升亦善降</w:t>
      </w:r>
      <w:r w:rsidR="006C4C45">
        <w:rPr>
          <w:rFonts w:hint="eastAsia"/>
        </w:rPr>
        <w:t>，</w:t>
      </w:r>
      <w:r>
        <w:rPr>
          <w:rFonts w:hint="eastAsia"/>
        </w:rPr>
        <w:t>炒用之則降多</w:t>
      </w:r>
      <w:r w:rsidR="00D24630">
        <w:rPr>
          <w:rFonts w:hint="eastAsia"/>
        </w:rPr>
        <w:t>於</w:t>
      </w:r>
      <w:r>
        <w:rPr>
          <w:rFonts w:hint="eastAsia"/>
        </w:rPr>
        <w:t>升</w:t>
      </w:r>
      <w:r w:rsidR="006C4C45">
        <w:rPr>
          <w:rFonts w:hint="eastAsia"/>
        </w:rPr>
        <w:t>，</w:t>
      </w:r>
      <w:r>
        <w:rPr>
          <w:rFonts w:hint="eastAsia"/>
        </w:rPr>
        <w:t>生用之則升多</w:t>
      </w:r>
      <w:r w:rsidR="00D24630">
        <w:rPr>
          <w:rFonts w:hint="eastAsia"/>
        </w:rPr>
        <w:t>於</w:t>
      </w:r>
      <w:r>
        <w:rPr>
          <w:rFonts w:hint="eastAsia"/>
        </w:rPr>
        <w:t>降。凡肝氣之鬱者宜升</w:t>
      </w:r>
      <w:r w:rsidR="006C4C45">
        <w:rPr>
          <w:rFonts w:hint="eastAsia"/>
        </w:rPr>
        <w:t>，</w:t>
      </w:r>
      <w:r>
        <w:rPr>
          <w:rFonts w:hint="eastAsia"/>
        </w:rPr>
        <w:t>是以方中用生者。至</w:t>
      </w:r>
      <w:r w:rsidR="00D24630">
        <w:rPr>
          <w:rFonts w:hint="eastAsia"/>
        </w:rPr>
        <w:t>於</w:t>
      </w:r>
      <w:r>
        <w:rPr>
          <w:rFonts w:hint="eastAsia"/>
        </w:rPr>
        <w:t>連翹</w:t>
      </w:r>
      <w:r w:rsidR="006C4C45">
        <w:rPr>
          <w:rFonts w:hint="eastAsia"/>
        </w:rPr>
        <w:t>，</w:t>
      </w:r>
      <w:r>
        <w:rPr>
          <w:rFonts w:hint="eastAsia"/>
        </w:rPr>
        <w:t>原具有透表之力</w:t>
      </w:r>
      <w:r w:rsidR="006C4C45">
        <w:rPr>
          <w:rFonts w:hint="eastAsia"/>
        </w:rPr>
        <w:t>，</w:t>
      </w:r>
      <w:r>
        <w:rPr>
          <w:rFonts w:hint="eastAsia"/>
        </w:rPr>
        <w:t>而用</w:t>
      </w:r>
      <w:r w:rsidR="00D24630">
        <w:rPr>
          <w:rFonts w:hint="eastAsia"/>
        </w:rPr>
        <w:t>於</w:t>
      </w:r>
      <w:r>
        <w:rPr>
          <w:rFonts w:hint="eastAsia"/>
        </w:rPr>
        <w:t>此方之中</w:t>
      </w:r>
      <w:r w:rsidR="006C4C45">
        <w:rPr>
          <w:rFonts w:hint="eastAsia"/>
        </w:rPr>
        <w:t>，</w:t>
      </w:r>
      <w:r>
        <w:rPr>
          <w:rFonts w:hint="eastAsia"/>
        </w:rPr>
        <w:t>不但取其能透表也</w:t>
      </w:r>
      <w:r w:rsidR="006C4C45">
        <w:rPr>
          <w:rFonts w:hint="eastAsia"/>
        </w:rPr>
        <w:t>，</w:t>
      </w:r>
      <w:r>
        <w:rPr>
          <w:rFonts w:hint="eastAsia"/>
        </w:rPr>
        <w:t>其性又善舒肝</w:t>
      </w:r>
      <w:r w:rsidR="006C4C45">
        <w:rPr>
          <w:rFonts w:hint="eastAsia"/>
        </w:rPr>
        <w:t>，</w:t>
      </w:r>
      <w:r>
        <w:rPr>
          <w:rFonts w:hint="eastAsia"/>
        </w:rPr>
        <w:t>凡肝氣之鬱而不舒者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連翹皆能舒之也。是則連翹一味</w:t>
      </w:r>
      <w:r w:rsidR="006C4C45">
        <w:rPr>
          <w:rFonts w:hint="eastAsia"/>
        </w:rPr>
        <w:t>，</w:t>
      </w:r>
      <w:r>
        <w:rPr>
          <w:rFonts w:hint="eastAsia"/>
        </w:rPr>
        <w:t>既可佐白虎以清溫熱</w:t>
      </w:r>
      <w:r w:rsidR="006C4C45">
        <w:rPr>
          <w:rFonts w:hint="eastAsia"/>
        </w:rPr>
        <w:t>，</w:t>
      </w:r>
      <w:r>
        <w:rPr>
          <w:rFonts w:hint="eastAsia"/>
        </w:rPr>
        <w:t>更可輔萊菔以開肝氣之鬱滯。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A5287D">
        <w:rPr>
          <w:rFonts w:hint="eastAsia"/>
        </w:rPr>
        <w:t>：</w:t>
      </w:r>
      <w:r>
        <w:rPr>
          <w:rFonts w:hint="eastAsia"/>
        </w:rPr>
        <w:t>將藥兩次服完</w:t>
      </w:r>
      <w:r w:rsidR="006C4C45">
        <w:rPr>
          <w:rFonts w:hint="eastAsia"/>
        </w:rPr>
        <w:t>，</w:t>
      </w:r>
      <w:r>
        <w:rPr>
          <w:rFonts w:hint="eastAsia"/>
        </w:rPr>
        <w:t>周身得汗</w:t>
      </w:r>
      <w:r w:rsidR="006C4C45">
        <w:rPr>
          <w:rFonts w:hint="eastAsia"/>
        </w:rPr>
        <w:t>，</w:t>
      </w:r>
      <w:r>
        <w:rPr>
          <w:rFonts w:hint="eastAsia"/>
        </w:rPr>
        <w:t>熱退十之七八</w:t>
      </w:r>
      <w:r w:rsidR="006C4C45">
        <w:rPr>
          <w:rFonts w:hint="eastAsia"/>
        </w:rPr>
        <w:t>，</w:t>
      </w:r>
      <w:r>
        <w:rPr>
          <w:rFonts w:hint="eastAsia"/>
        </w:rPr>
        <w:t>精神驟然清爽。左脈仍有弦象而不沉</w:t>
      </w:r>
      <w:r w:rsidR="006C4C45">
        <w:rPr>
          <w:rFonts w:hint="eastAsia"/>
        </w:rPr>
        <w:t>，</w:t>
      </w:r>
      <w:r>
        <w:rPr>
          <w:rFonts w:hint="eastAsia"/>
        </w:rPr>
        <w:t>右脈已無洪象而仍似有力</w:t>
      </w:r>
      <w:r w:rsidR="006C4C45">
        <w:rPr>
          <w:rFonts w:hint="eastAsia"/>
        </w:rPr>
        <w:t>，</w:t>
      </w:r>
      <w:r>
        <w:rPr>
          <w:rFonts w:hint="eastAsia"/>
        </w:rPr>
        <w:t>至數之數亦減。問其心中仍有覺熱之時</w:t>
      </w:r>
      <w:r w:rsidR="006C4C45">
        <w:rPr>
          <w:rFonts w:hint="eastAsia"/>
        </w:rPr>
        <w:t>，</w:t>
      </w:r>
      <w:r>
        <w:rPr>
          <w:rFonts w:hint="eastAsia"/>
        </w:rPr>
        <w:t>且腹中知饑而懶</w:t>
      </w:r>
      <w:r w:rsidR="00D24630">
        <w:rPr>
          <w:rFonts w:hint="eastAsia"/>
        </w:rPr>
        <w:t>於</w:t>
      </w:r>
      <w:r>
        <w:rPr>
          <w:rFonts w:hint="eastAsia"/>
        </w:rPr>
        <w:t>進食</w:t>
      </w:r>
      <w:r w:rsidR="006C4C45">
        <w:rPr>
          <w:rFonts w:hint="eastAsia"/>
        </w:rPr>
        <w:t>，</w:t>
      </w:r>
      <w:r>
        <w:rPr>
          <w:rFonts w:hint="eastAsia"/>
        </w:rPr>
        <w:t>此則再宜用涼潤滋陰之品清其餘熱。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A5287D">
        <w:rPr>
          <w:rFonts w:hint="eastAsia"/>
        </w:rPr>
        <w:t>：</w:t>
      </w:r>
      <w:r>
        <w:rPr>
          <w:rFonts w:hint="eastAsia"/>
        </w:rPr>
        <w:t>玄參（一兩）</w:t>
      </w:r>
      <w:r w:rsidR="00A5287D">
        <w:rPr>
          <w:rFonts w:hint="eastAsia"/>
        </w:rPr>
        <w:t>、</w:t>
      </w:r>
      <w:r>
        <w:rPr>
          <w:rFonts w:hint="eastAsia"/>
        </w:rPr>
        <w:t>沙參（五錢）</w:t>
      </w:r>
      <w:r w:rsidR="00A5287D">
        <w:rPr>
          <w:rFonts w:hint="eastAsia"/>
        </w:rPr>
        <w:t>、</w:t>
      </w:r>
      <w:r>
        <w:rPr>
          <w:rFonts w:hint="eastAsia"/>
        </w:rPr>
        <w:t>生杭芍（四錢）</w:t>
      </w:r>
      <w:r w:rsidR="00A5287D">
        <w:rPr>
          <w:rFonts w:hint="eastAsia"/>
        </w:rPr>
        <w:t>、</w:t>
      </w:r>
      <w:r>
        <w:rPr>
          <w:rFonts w:hint="eastAsia"/>
        </w:rPr>
        <w:t>生麥芽（三錢）</w:t>
      </w:r>
      <w:r w:rsidR="00A5287D">
        <w:rPr>
          <w:rFonts w:hint="eastAsia"/>
        </w:rPr>
        <w:t>、</w:t>
      </w:r>
      <w:r>
        <w:rPr>
          <w:rFonts w:hint="eastAsia"/>
        </w:rPr>
        <w:t>鮮茅根（四錢）</w:t>
      </w:r>
      <w:r w:rsidR="00A5287D">
        <w:rPr>
          <w:rFonts w:hint="eastAsia"/>
        </w:rPr>
        <w:t>、</w:t>
      </w:r>
      <w:r>
        <w:rPr>
          <w:rFonts w:hint="eastAsia"/>
        </w:rPr>
        <w:t>滑石（三錢）</w:t>
      </w:r>
      <w:r w:rsidR="00A5287D">
        <w:rPr>
          <w:rFonts w:hint="eastAsia"/>
        </w:rPr>
        <w:t>、</w:t>
      </w:r>
      <w:r>
        <w:rPr>
          <w:rFonts w:hint="eastAsia"/>
        </w:rPr>
        <w:t>甘草（二錢）</w:t>
      </w:r>
      <w:r w:rsidR="00A5287D" w:rsidRPr="00A5287D">
        <w:rPr>
          <w:rFonts w:asciiTheme="majorEastAsia" w:hAnsiTheme="majorEastAsia"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溫服。方中用滑石者</w:t>
      </w:r>
      <w:r w:rsidR="006C4C45">
        <w:rPr>
          <w:rFonts w:hint="eastAsia"/>
        </w:rPr>
        <w:t>，</w:t>
      </w:r>
      <w:r>
        <w:rPr>
          <w:rFonts w:hint="eastAsia"/>
        </w:rPr>
        <w:t>欲其餘熱自小便瀉出也。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A5287D">
        <w:rPr>
          <w:rFonts w:hint="eastAsia"/>
        </w:rPr>
        <w:t>：</w:t>
      </w:r>
      <w:r>
        <w:rPr>
          <w:rFonts w:hint="eastAsia"/>
        </w:rPr>
        <w:t>將藥連服兩劑</w:t>
      </w:r>
      <w:r w:rsidR="006C4C45">
        <w:rPr>
          <w:rFonts w:hint="eastAsia"/>
        </w:rPr>
        <w:t>，</w:t>
      </w:r>
      <w:r>
        <w:rPr>
          <w:rFonts w:hint="eastAsia"/>
        </w:rPr>
        <w:t>大便通下</w:t>
      </w:r>
      <w:r w:rsidR="006C4C45">
        <w:rPr>
          <w:rFonts w:hint="eastAsia"/>
        </w:rPr>
        <w:t>，</w:t>
      </w:r>
      <w:r>
        <w:rPr>
          <w:rFonts w:hint="eastAsia"/>
        </w:rPr>
        <w:t>其熱全消</w:t>
      </w:r>
      <w:r w:rsidR="006C4C45">
        <w:rPr>
          <w:rFonts w:hint="eastAsia"/>
        </w:rPr>
        <w:t>，</w:t>
      </w:r>
      <w:r>
        <w:rPr>
          <w:rFonts w:hint="eastAsia"/>
        </w:rPr>
        <w:t>能進飲食</w:t>
      </w:r>
      <w:r w:rsidR="006C4C45">
        <w:rPr>
          <w:rFonts w:hint="eastAsia"/>
        </w:rPr>
        <w:t>，</w:t>
      </w:r>
      <w:r>
        <w:rPr>
          <w:rFonts w:hint="eastAsia"/>
        </w:rPr>
        <w:t>脈象亦和平矣。而至數仍有數象</w:t>
      </w:r>
      <w:r w:rsidR="006C4C45">
        <w:rPr>
          <w:rFonts w:hint="eastAsia"/>
        </w:rPr>
        <w:t>，</w:t>
      </w:r>
      <w:r>
        <w:rPr>
          <w:rFonts w:hint="eastAsia"/>
        </w:rPr>
        <w:t>俾再用玄參兩半</w:t>
      </w:r>
      <w:r w:rsidR="006C4C45">
        <w:rPr>
          <w:rFonts w:hint="eastAsia"/>
        </w:rPr>
        <w:t>，</w:t>
      </w:r>
      <w:r>
        <w:rPr>
          <w:rFonts w:hint="eastAsia"/>
        </w:rPr>
        <w:t>潞參三錢</w:t>
      </w:r>
      <w:r w:rsidR="006C4C45">
        <w:rPr>
          <w:rFonts w:hint="eastAsia"/>
        </w:rPr>
        <w:t>，</w:t>
      </w:r>
      <w:r>
        <w:rPr>
          <w:rFonts w:hint="eastAsia"/>
        </w:rPr>
        <w:t>煎服數劑以善其後。</w:t>
      </w:r>
    </w:p>
    <w:p w:rsidR="00A5287D" w:rsidRPr="00A5287D" w:rsidRDefault="00245416" w:rsidP="00A5287D">
      <w:pPr>
        <w:pStyle w:val="2f3"/>
        <w:ind w:firstLine="712"/>
      </w:pPr>
      <w:r w:rsidRPr="00A5287D">
        <w:rPr>
          <w:rFonts w:hint="eastAsia"/>
        </w:rPr>
        <w:t>說明</w:t>
      </w:r>
      <w:r>
        <w:rPr>
          <w:rFonts w:hint="eastAsia"/>
        </w:rPr>
        <w:t>：</w:t>
      </w:r>
      <w:r w:rsidRPr="00A5287D">
        <w:rPr>
          <w:rFonts w:hint="eastAsia"/>
        </w:rPr>
        <w:t>醫者論溫病之成</w:t>
      </w:r>
      <w:r w:rsidR="006C4C45">
        <w:t>，</w:t>
      </w:r>
      <w:r w:rsidRPr="00A5287D">
        <w:rPr>
          <w:rFonts w:hint="eastAsia"/>
        </w:rPr>
        <w:t>多言由</w:t>
      </w:r>
      <w:r w:rsidR="00D24630">
        <w:rPr>
          <w:rFonts w:hint="eastAsia"/>
        </w:rPr>
        <w:t>於</w:t>
      </w:r>
      <w:r w:rsidRPr="00A5287D">
        <w:rPr>
          <w:rFonts w:hint="eastAsia"/>
        </w:rPr>
        <w:t>伏氣化熱</w:t>
      </w:r>
      <w:r w:rsidR="006C4C45">
        <w:t>，</w:t>
      </w:r>
      <w:r w:rsidRPr="00A5287D">
        <w:rPr>
          <w:rFonts w:hint="eastAsia"/>
        </w:rPr>
        <w:t>而推本</w:t>
      </w:r>
      <w:r w:rsidR="00D24630">
        <w:rPr>
          <w:rFonts w:hint="eastAsia"/>
        </w:rPr>
        <w:t>於</w:t>
      </w:r>
      <w:r w:rsidRPr="00A5287D">
        <w:rPr>
          <w:rFonts w:hint="eastAsia"/>
        </w:rPr>
        <w:t>《內經》</w:t>
      </w:r>
      <w:r>
        <w:t>「</w:t>
      </w:r>
      <w:r w:rsidRPr="00A5287D">
        <w:rPr>
          <w:rFonts w:hint="eastAsia"/>
        </w:rPr>
        <w:t>冬傷</w:t>
      </w:r>
      <w:r w:rsidR="00D24630">
        <w:rPr>
          <w:rFonts w:hint="eastAsia"/>
        </w:rPr>
        <w:t>於</w:t>
      </w:r>
      <w:r w:rsidRPr="00A5287D">
        <w:rPr>
          <w:rFonts w:hint="eastAsia"/>
        </w:rPr>
        <w:t>寒</w:t>
      </w:r>
      <w:r w:rsidR="006C4C45">
        <w:t>，</w:t>
      </w:r>
      <w:r w:rsidRPr="00A5287D">
        <w:rPr>
          <w:rFonts w:hint="eastAsia"/>
        </w:rPr>
        <w:t>春必溫</w:t>
      </w:r>
      <w:r>
        <w:rPr>
          <w:rFonts w:hint="eastAsia"/>
        </w:rPr>
        <w:t>」</w:t>
      </w:r>
      <w:r w:rsidRPr="00A5287D">
        <w:rPr>
          <w:rFonts w:hint="eastAsia"/>
        </w:rPr>
        <w:t>二語</w:t>
      </w:r>
      <w:r w:rsidR="006C4C45">
        <w:t>，</w:t>
      </w:r>
      <w:r w:rsidRPr="00A5287D">
        <w:rPr>
          <w:rFonts w:hint="eastAsia"/>
        </w:rPr>
        <w:t>謂所受之伏氣皆為冬令所感之寒。夫春日之溫病</w:t>
      </w:r>
      <w:r w:rsidR="006C4C45">
        <w:t>，</w:t>
      </w:r>
      <w:r w:rsidRPr="00A5287D">
        <w:rPr>
          <w:rFonts w:hint="eastAsia"/>
        </w:rPr>
        <w:t>謂</w:t>
      </w:r>
      <w:r w:rsidR="00AD7840">
        <w:rPr>
          <w:rFonts w:hint="eastAsia"/>
        </w:rPr>
        <w:t>係</w:t>
      </w:r>
      <w:r w:rsidRPr="00A5287D">
        <w:rPr>
          <w:rFonts w:hint="eastAsia"/>
        </w:rPr>
        <w:t>冬日所感之寒化熱</w:t>
      </w:r>
      <w:r w:rsidR="006C4C45">
        <w:t>，</w:t>
      </w:r>
      <w:r w:rsidRPr="00A5287D">
        <w:rPr>
          <w:rFonts w:hint="eastAsia"/>
        </w:rPr>
        <w:t>斯原近理</w:t>
      </w:r>
      <w:r w:rsidR="006C4C45">
        <w:t>，</w:t>
      </w:r>
      <w:r w:rsidRPr="00A5287D">
        <w:rPr>
          <w:rFonts w:hint="eastAsia"/>
        </w:rPr>
        <w:t>至夏日、秋日</w:t>
      </w:r>
      <w:r w:rsidR="006C4C45">
        <w:t>，</w:t>
      </w:r>
      <w:r w:rsidRPr="00A5287D">
        <w:rPr>
          <w:rFonts w:hint="eastAsia"/>
        </w:rPr>
        <w:t>皆有溫病</w:t>
      </w:r>
      <w:r w:rsidR="006C4C45">
        <w:t>，</w:t>
      </w:r>
      <w:r w:rsidRPr="00A5287D">
        <w:rPr>
          <w:rFonts w:hint="eastAsia"/>
        </w:rPr>
        <w:t>若亦謂</w:t>
      </w:r>
      <w:r w:rsidR="00AD7840">
        <w:rPr>
          <w:rFonts w:hint="eastAsia"/>
        </w:rPr>
        <w:t>係</w:t>
      </w:r>
      <w:r w:rsidRPr="00A5287D">
        <w:rPr>
          <w:rFonts w:hint="eastAsia"/>
        </w:rPr>
        <w:t>冬日所感之寒化熱則非是。蓋凡伏氣伏</w:t>
      </w:r>
      <w:r w:rsidR="00D24630">
        <w:rPr>
          <w:rFonts w:hint="eastAsia"/>
        </w:rPr>
        <w:t>於</w:t>
      </w:r>
      <w:r w:rsidRPr="00A5287D">
        <w:rPr>
          <w:rFonts w:hint="eastAsia"/>
        </w:rPr>
        <w:t>三焦脂膜之中</w:t>
      </w:r>
      <w:r w:rsidR="006C4C45">
        <w:t>，</w:t>
      </w:r>
      <w:r w:rsidRPr="00A5287D">
        <w:rPr>
          <w:rFonts w:hint="eastAsia"/>
        </w:rPr>
        <w:t>能阻塞人身氣化之流通</w:t>
      </w:r>
      <w:r w:rsidR="006C4C45">
        <w:t>，</w:t>
      </w:r>
      <w:r w:rsidRPr="00A5287D">
        <w:rPr>
          <w:rFonts w:hint="eastAsia"/>
        </w:rPr>
        <w:t>其人恒不易得汗</w:t>
      </w:r>
      <w:r w:rsidR="006C4C45">
        <w:rPr>
          <w:rFonts w:hint="eastAsia"/>
        </w:rPr>
        <w:t>，</w:t>
      </w:r>
      <w:r w:rsidRPr="00A5287D">
        <w:rPr>
          <w:rFonts w:hint="eastAsia"/>
        </w:rPr>
        <w:t>若能遍體出透汗</w:t>
      </w:r>
      <w:r w:rsidR="006C4C45">
        <w:t>，</w:t>
      </w:r>
      <w:r w:rsidRPr="00A5287D">
        <w:rPr>
          <w:rFonts w:hint="eastAsia"/>
        </w:rPr>
        <w:t>其伏氣即可隨汗發出。由斯而論</w:t>
      </w:r>
      <w:r w:rsidR="006C4C45">
        <w:t>，</w:t>
      </w:r>
      <w:r w:rsidRPr="00A5287D">
        <w:rPr>
          <w:rFonts w:hint="eastAsia"/>
        </w:rPr>
        <w:t>人之春日或可不出汗</w:t>
      </w:r>
      <w:r w:rsidR="006C4C45">
        <w:t>，</w:t>
      </w:r>
      <w:r w:rsidRPr="00A5287D">
        <w:rPr>
          <w:rFonts w:hint="eastAsia"/>
        </w:rPr>
        <w:t>至夏日則人有不出汗者乎</w:t>
      </w:r>
      <w:r>
        <w:t>？</w:t>
      </w:r>
      <w:r w:rsidRPr="00A5287D">
        <w:rPr>
          <w:rFonts w:hint="eastAsia"/>
        </w:rPr>
        <w:t>至夏日屢次出汗</w:t>
      </w:r>
      <w:r w:rsidR="006C4C45">
        <w:t>，</w:t>
      </w:r>
      <w:r w:rsidRPr="00A5287D">
        <w:rPr>
          <w:rFonts w:hint="eastAsia"/>
        </w:rPr>
        <w:t>縱有伏氣</w:t>
      </w:r>
      <w:r w:rsidR="006C4C45">
        <w:rPr>
          <w:rFonts w:hint="eastAsia"/>
        </w:rPr>
        <w:t>，</w:t>
      </w:r>
      <w:r w:rsidRPr="00A5287D">
        <w:rPr>
          <w:rFonts w:hint="eastAsia"/>
        </w:rPr>
        <w:t>有不暗消者乎</w:t>
      </w:r>
      <w:r>
        <w:t>？</w:t>
      </w:r>
      <w:r w:rsidRPr="00A5287D">
        <w:rPr>
          <w:rFonts w:hint="eastAsia"/>
        </w:rPr>
        <w:t>蓋人四時皆可受外感</w:t>
      </w:r>
      <w:r w:rsidR="006C4C45">
        <w:t>，</w:t>
      </w:r>
      <w:r w:rsidRPr="00A5287D">
        <w:rPr>
          <w:rFonts w:hint="eastAsia"/>
        </w:rPr>
        <w:t>其受外感之輕者不能即發</w:t>
      </w:r>
      <w:r w:rsidR="006C4C45">
        <w:t>，</w:t>
      </w:r>
      <w:r w:rsidRPr="00A5287D">
        <w:rPr>
          <w:rFonts w:hint="eastAsia"/>
        </w:rPr>
        <w:t>皆可伏</w:t>
      </w:r>
      <w:r w:rsidR="00D24630">
        <w:rPr>
          <w:rFonts w:hint="eastAsia"/>
        </w:rPr>
        <w:t>於</w:t>
      </w:r>
      <w:r w:rsidRPr="00A5287D">
        <w:rPr>
          <w:rFonts w:hint="eastAsia"/>
        </w:rPr>
        <w:t>三焦脂膜之中而為伏氣</w:t>
      </w:r>
      <w:r w:rsidR="006C4C45">
        <w:t>，</w:t>
      </w:r>
      <w:r w:rsidRPr="00A5287D">
        <w:rPr>
          <w:rFonts w:hint="eastAsia"/>
        </w:rPr>
        <w:t>至</w:t>
      </w:r>
      <w:r w:rsidR="00D24630">
        <w:rPr>
          <w:rFonts w:hint="eastAsia"/>
        </w:rPr>
        <w:t>於</w:t>
      </w:r>
      <w:r w:rsidRPr="00A5287D">
        <w:rPr>
          <w:rFonts w:hint="eastAsia"/>
        </w:rPr>
        <w:t>伏氣之化熱</w:t>
      </w:r>
      <w:r w:rsidR="006C4C45">
        <w:t>，</w:t>
      </w:r>
      <w:r w:rsidRPr="00A5287D">
        <w:rPr>
          <w:rFonts w:hint="eastAsia"/>
        </w:rPr>
        <w:t>冷時則遲</w:t>
      </w:r>
      <w:r w:rsidR="006C4C45">
        <w:t>，</w:t>
      </w:r>
      <w:r w:rsidRPr="00A5287D">
        <w:rPr>
          <w:rFonts w:hint="eastAsia"/>
        </w:rPr>
        <w:t>暖時則速</w:t>
      </w:r>
      <w:r w:rsidR="006C4C45">
        <w:t>，</w:t>
      </w:r>
      <w:r w:rsidRPr="00A5287D">
        <w:rPr>
          <w:rFonts w:hint="eastAsia"/>
        </w:rPr>
        <w:t>若交夏令以後</w:t>
      </w:r>
      <w:r w:rsidR="006C4C45">
        <w:t>，</w:t>
      </w:r>
      <w:r w:rsidRPr="00A5287D">
        <w:rPr>
          <w:rFonts w:hint="eastAsia"/>
        </w:rPr>
        <w:t>其化熱不過旬日間耳。乃醫者</w:t>
      </w:r>
      <w:r w:rsidRPr="00A5287D">
        <w:rPr>
          <w:rFonts w:hint="eastAsia"/>
        </w:rPr>
        <w:lastRenderedPageBreak/>
        <w:t>多不悟此理</w:t>
      </w:r>
      <w:r w:rsidR="006C4C45">
        <w:t>，</w:t>
      </w:r>
      <w:r w:rsidRPr="00A5287D">
        <w:rPr>
          <w:rFonts w:hint="eastAsia"/>
        </w:rPr>
        <w:t>仍執定舊說</w:t>
      </w:r>
      <w:r w:rsidR="006C4C45">
        <w:t>，</w:t>
      </w:r>
      <w:r w:rsidRPr="00A5287D">
        <w:rPr>
          <w:rFonts w:hint="eastAsia"/>
        </w:rPr>
        <w:t>遂致來西醫之譏</w:t>
      </w:r>
      <w:r w:rsidR="006C4C45">
        <w:t>，</w:t>
      </w:r>
      <w:r w:rsidRPr="00A5287D">
        <w:rPr>
          <w:rFonts w:hint="eastAsia"/>
        </w:rPr>
        <w:t>謂病菌之伏</w:t>
      </w:r>
      <w:r w:rsidR="00D24630">
        <w:rPr>
          <w:rFonts w:hint="eastAsia"/>
        </w:rPr>
        <w:t>於</w:t>
      </w:r>
      <w:r w:rsidRPr="00A5287D">
        <w:rPr>
          <w:rFonts w:hint="eastAsia"/>
        </w:rPr>
        <w:t>人身</w:t>
      </w:r>
      <w:r w:rsidR="006C4C45">
        <w:t>，</w:t>
      </w:r>
      <w:r w:rsidRPr="00A5287D">
        <w:rPr>
          <w:rFonts w:hint="eastAsia"/>
        </w:rPr>
        <w:t>其發皆有定期</w:t>
      </w:r>
      <w:r w:rsidR="006C4C45">
        <w:t>，</w:t>
      </w:r>
      <w:r w:rsidRPr="00A5287D">
        <w:rPr>
          <w:rFonts w:hint="eastAsia"/>
        </w:rPr>
        <w:t>未有至一月者</w:t>
      </w:r>
      <w:r w:rsidR="006C4C45">
        <w:t>，</w:t>
      </w:r>
      <w:r w:rsidRPr="00A5287D">
        <w:rPr>
          <w:rFonts w:hint="eastAsia"/>
        </w:rPr>
        <w:t>而況至數月乎</w:t>
      </w:r>
      <w:r>
        <w:t>？</w:t>
      </w:r>
      <w:r w:rsidRPr="00A5287D">
        <w:rPr>
          <w:rFonts w:hint="eastAsia"/>
        </w:rPr>
        <w:t>此固西醫之輕言多事</w:t>
      </w:r>
      <w:r w:rsidR="006C4C45">
        <w:t>，</w:t>
      </w:r>
      <w:r w:rsidRPr="00A5287D">
        <w:rPr>
          <w:rFonts w:hint="eastAsia"/>
        </w:rPr>
        <w:t>然亦中醫自遺人以口實也。</w:t>
      </w:r>
    </w:p>
    <w:p w:rsidR="00A5287D" w:rsidRDefault="00A5287D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06" w:name="_Toc223763148"/>
      <w:r>
        <w:br w:type="page"/>
      </w:r>
    </w:p>
    <w:p w:rsidR="00A80EEB" w:rsidRDefault="00245416" w:rsidP="00245416">
      <w:pPr>
        <w:pStyle w:val="5a"/>
      </w:pPr>
      <w:bookmarkStart w:id="1207" w:name="_Toc7561414"/>
      <w:r>
        <w:rPr>
          <w:rFonts w:hint="eastAsia"/>
        </w:rPr>
        <w:lastRenderedPageBreak/>
        <w:t>【</w:t>
      </w:r>
      <w:r w:rsidR="00A80EEB">
        <w:rPr>
          <w:rFonts w:hint="eastAsia"/>
        </w:rPr>
        <w:t>溫病兼嘔吐</w:t>
      </w:r>
      <w:bookmarkEnd w:id="1206"/>
      <w:r>
        <w:rPr>
          <w:rFonts w:hint="eastAsia"/>
        </w:rPr>
        <w:t>】</w:t>
      </w:r>
      <w:bookmarkEnd w:id="1207"/>
    </w:p>
    <w:p w:rsidR="00A80EEB" w:rsidRDefault="00245416" w:rsidP="00A80EEB">
      <w:pPr>
        <w:pStyle w:val="2f5"/>
        <w:ind w:firstLine="712"/>
      </w:pPr>
      <w:r w:rsidRPr="00245416">
        <w:rPr>
          <w:rFonts w:hint="eastAsia"/>
        </w:rPr>
        <w:t>劉秀岩</w:t>
      </w:r>
      <w:r w:rsidR="006C4C45">
        <w:t>，</w:t>
      </w:r>
      <w:r w:rsidRPr="00245416">
        <w:rPr>
          <w:rFonts w:hint="eastAsia"/>
        </w:rPr>
        <w:t>年三十二歲</w:t>
      </w:r>
      <w:r w:rsidR="006C4C45">
        <w:t>，</w:t>
      </w:r>
      <w:r w:rsidRPr="00245416">
        <w:rPr>
          <w:rFonts w:hint="eastAsia"/>
        </w:rPr>
        <w:t>住天津城北金鋼橋西</w:t>
      </w:r>
      <w:r w:rsidR="006C4C45">
        <w:t>，</w:t>
      </w:r>
      <w:r w:rsidRPr="00245416">
        <w:rPr>
          <w:rFonts w:hint="eastAsia"/>
        </w:rPr>
        <w:t>小學教員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季夏得溫熱病</w:t>
      </w:r>
      <w:r w:rsidR="006C4C45">
        <w:rPr>
          <w:rFonts w:hint="eastAsia"/>
        </w:rPr>
        <w:t>，</w:t>
      </w:r>
      <w:r w:rsidR="00A80EEB">
        <w:rPr>
          <w:rFonts w:hint="eastAsia"/>
        </w:rPr>
        <w:t>兼嘔吐不受飲食。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245416">
        <w:rPr>
          <w:rFonts w:hint="eastAsia"/>
        </w:rPr>
        <w:t>：</w:t>
      </w:r>
      <w:r w:rsidR="00245416" w:rsidRPr="00245416">
        <w:rPr>
          <w:rFonts w:hint="eastAsia"/>
        </w:rPr>
        <w:t>學校與住宅相隔甚近</w:t>
      </w:r>
      <w:r w:rsidR="006C4C45">
        <w:t>，</w:t>
      </w:r>
      <w:r w:rsidR="00245416" w:rsidRPr="00245416">
        <w:rPr>
          <w:rFonts w:hint="eastAsia"/>
        </w:rPr>
        <w:t>暑假放學</w:t>
      </w:r>
      <w:r w:rsidR="006C4C45">
        <w:t>，</w:t>
      </w:r>
      <w:r w:rsidR="00245416" w:rsidRPr="00245416">
        <w:rPr>
          <w:rFonts w:hint="eastAsia"/>
        </w:rPr>
        <w:t>至晚仍在校中宿臥</w:t>
      </w:r>
      <w:r w:rsidR="006C4C45">
        <w:rPr>
          <w:rFonts w:hint="eastAsia"/>
        </w:rPr>
        <w:t>，</w:t>
      </w:r>
      <w:r>
        <w:rPr>
          <w:rFonts w:hint="eastAsia"/>
        </w:rPr>
        <w:t>一日因校中無人</w:t>
      </w:r>
      <w:r w:rsidR="006C4C45">
        <w:rPr>
          <w:rFonts w:hint="eastAsia"/>
        </w:rPr>
        <w:t>，</w:t>
      </w:r>
      <w:r>
        <w:rPr>
          <w:rFonts w:hint="eastAsia"/>
        </w:rPr>
        <w:t>其衾褥被人竊去</w:t>
      </w:r>
      <w:r w:rsidR="006C4C45">
        <w:rPr>
          <w:rFonts w:hint="eastAsia"/>
        </w:rPr>
        <w:t>，</w:t>
      </w:r>
      <w:r>
        <w:rPr>
          <w:rFonts w:hint="eastAsia"/>
        </w:rPr>
        <w:t>追之不及</w:t>
      </w:r>
      <w:r w:rsidR="006C4C45">
        <w:rPr>
          <w:rFonts w:hint="eastAsia"/>
        </w:rPr>
        <w:t>，</w:t>
      </w:r>
      <w:r>
        <w:rPr>
          <w:rFonts w:hint="eastAsia"/>
        </w:rPr>
        <w:t>因努力奔跑</w:t>
      </w:r>
      <w:r w:rsidR="006C4C45">
        <w:rPr>
          <w:rFonts w:hint="eastAsia"/>
        </w:rPr>
        <w:t>，</w:t>
      </w:r>
      <w:r>
        <w:rPr>
          <w:rFonts w:hint="eastAsia"/>
        </w:rPr>
        <w:t>周身出汗</w:t>
      </w:r>
      <w:r w:rsidR="006C4C45">
        <w:rPr>
          <w:rFonts w:hint="eastAsia"/>
        </w:rPr>
        <w:t>，</w:t>
      </w:r>
      <w:r>
        <w:rPr>
          <w:rFonts w:hint="eastAsia"/>
        </w:rPr>
        <w:t>乘涼歇息</w:t>
      </w:r>
      <w:r w:rsidR="006C4C45">
        <w:rPr>
          <w:rFonts w:hint="eastAsia"/>
        </w:rPr>
        <w:t>，</w:t>
      </w:r>
      <w:r>
        <w:rPr>
          <w:rFonts w:hint="eastAsia"/>
        </w:rPr>
        <w:t>遂得斯病。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245416">
        <w:rPr>
          <w:rFonts w:hint="eastAsia"/>
        </w:rPr>
        <w:t>：</w:t>
      </w:r>
      <w:r>
        <w:rPr>
          <w:rFonts w:hint="eastAsia"/>
        </w:rPr>
        <w:t>心中煩熱</w:t>
      </w:r>
      <w:r w:rsidR="006C4C45">
        <w:rPr>
          <w:rFonts w:hint="eastAsia"/>
        </w:rPr>
        <w:t>，</w:t>
      </w:r>
      <w:r>
        <w:rPr>
          <w:rFonts w:hint="eastAsia"/>
        </w:rPr>
        <w:t>周身時時汗出</w:t>
      </w:r>
      <w:r w:rsidR="006C4C45">
        <w:rPr>
          <w:rFonts w:hint="eastAsia"/>
        </w:rPr>
        <w:t>，</w:t>
      </w:r>
      <w:r>
        <w:rPr>
          <w:rFonts w:hint="eastAsia"/>
        </w:rPr>
        <w:t>自第二日</w:t>
      </w:r>
      <w:r w:rsidR="006C4C45">
        <w:rPr>
          <w:rFonts w:hint="eastAsia"/>
        </w:rPr>
        <w:t>，</w:t>
      </w:r>
      <w:r>
        <w:rPr>
          <w:rFonts w:hint="eastAsia"/>
        </w:rPr>
        <w:t>嘔吐不受飲食。今已四日</w:t>
      </w:r>
      <w:r w:rsidR="006C4C45">
        <w:rPr>
          <w:rFonts w:hint="eastAsia"/>
        </w:rPr>
        <w:t>，</w:t>
      </w:r>
      <w:r>
        <w:rPr>
          <w:rFonts w:hint="eastAsia"/>
        </w:rPr>
        <w:t>屢次服藥亦皆吐出</w:t>
      </w:r>
      <w:r w:rsidR="006C4C45">
        <w:rPr>
          <w:rFonts w:hint="eastAsia"/>
        </w:rPr>
        <w:t>，</w:t>
      </w:r>
      <w:r>
        <w:rPr>
          <w:rFonts w:hint="eastAsia"/>
        </w:rPr>
        <w:t>即渴時飲水</w:t>
      </w:r>
      <w:r w:rsidR="006C4C45">
        <w:rPr>
          <w:rFonts w:hint="eastAsia"/>
        </w:rPr>
        <w:t>，</w:t>
      </w:r>
      <w:r>
        <w:rPr>
          <w:rFonts w:hint="eastAsia"/>
        </w:rPr>
        <w:t>亦恆吐出。舌苔白</w:t>
      </w:r>
      <w:r w:rsidR="00245416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大便四日未行</w:t>
      </w:r>
      <w:r w:rsidR="006C4C45">
        <w:rPr>
          <w:rFonts w:hint="eastAsia"/>
        </w:rPr>
        <w:t>，</w:t>
      </w:r>
      <w:r>
        <w:rPr>
          <w:rFonts w:hint="eastAsia"/>
        </w:rPr>
        <w:t>其脈左部弦硬</w:t>
      </w:r>
      <w:r w:rsidR="006C4C45">
        <w:rPr>
          <w:rFonts w:hint="eastAsia"/>
        </w:rPr>
        <w:t>，</w:t>
      </w:r>
      <w:r>
        <w:rPr>
          <w:rFonts w:hint="eastAsia"/>
        </w:rPr>
        <w:t>右部弦長有力</w:t>
      </w:r>
      <w:r w:rsidR="006C4C45">
        <w:rPr>
          <w:rFonts w:hint="eastAsia"/>
        </w:rPr>
        <w:t>，</w:t>
      </w:r>
      <w:r>
        <w:rPr>
          <w:rFonts w:hint="eastAsia"/>
        </w:rPr>
        <w:t>一息五至。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245416">
        <w:rPr>
          <w:rFonts w:hint="eastAsia"/>
        </w:rPr>
        <w:t>：</w:t>
      </w:r>
      <w:r>
        <w:rPr>
          <w:rFonts w:hint="eastAsia"/>
        </w:rPr>
        <w:t>其脈左部弦硬者</w:t>
      </w:r>
      <w:r w:rsidR="006C4C45">
        <w:rPr>
          <w:rFonts w:hint="eastAsia"/>
        </w:rPr>
        <w:t>，</w:t>
      </w:r>
      <w:r>
        <w:rPr>
          <w:rFonts w:hint="eastAsia"/>
        </w:rPr>
        <w:t>肝膽之火熾盛也。右部弦長者</w:t>
      </w:r>
      <w:r w:rsidR="006C4C45">
        <w:rPr>
          <w:rFonts w:hint="eastAsia"/>
        </w:rPr>
        <w:t>，</w:t>
      </w:r>
      <w:r>
        <w:rPr>
          <w:rFonts w:hint="eastAsia"/>
        </w:rPr>
        <w:t>衝氣挾胃氣上衝也。弦長而兼有力者</w:t>
      </w:r>
      <w:r w:rsidR="006C4C45">
        <w:rPr>
          <w:rFonts w:hint="eastAsia"/>
        </w:rPr>
        <w:t>，</w:t>
      </w:r>
      <w:r>
        <w:rPr>
          <w:rFonts w:hint="eastAsia"/>
        </w:rPr>
        <w:t>外感之熱已入陽明之府也。此證因被盜</w:t>
      </w:r>
      <w:r w:rsidR="006C4C45">
        <w:rPr>
          <w:rFonts w:hint="eastAsia"/>
        </w:rPr>
        <w:t>，</w:t>
      </w:r>
      <w:r>
        <w:rPr>
          <w:rFonts w:hint="eastAsia"/>
        </w:rPr>
        <w:t>怒動肝氣</w:t>
      </w:r>
      <w:r w:rsidR="006C4C45">
        <w:rPr>
          <w:rFonts w:hint="eastAsia"/>
        </w:rPr>
        <w:t>，</w:t>
      </w:r>
      <w:r>
        <w:rPr>
          <w:rFonts w:hint="eastAsia"/>
        </w:rPr>
        <w:t>肝火上衝</w:t>
      </w:r>
      <w:r w:rsidR="006C4C45">
        <w:rPr>
          <w:rFonts w:hint="eastAsia"/>
        </w:rPr>
        <w:t>，</w:t>
      </w:r>
      <w:r>
        <w:rPr>
          <w:rFonts w:hint="eastAsia"/>
        </w:rPr>
        <w:t>並激動衝氣挾胃氣亦上衝</w:t>
      </w:r>
      <w:r w:rsidR="006C4C45">
        <w:rPr>
          <w:rFonts w:hint="eastAsia"/>
        </w:rPr>
        <w:t>，</w:t>
      </w:r>
      <w:r>
        <w:rPr>
          <w:rFonts w:hint="eastAsia"/>
        </w:rPr>
        <w:t>而外感之熱又復熾盛</w:t>
      </w:r>
      <w:r w:rsidR="00D24630">
        <w:rPr>
          <w:rFonts w:hint="eastAsia"/>
        </w:rPr>
        <w:t>於</w:t>
      </w:r>
      <w:r>
        <w:rPr>
          <w:rFonts w:hint="eastAsia"/>
        </w:rPr>
        <w:t>胃中以相助為虐</w:t>
      </w:r>
      <w:r w:rsidR="006C4C45">
        <w:rPr>
          <w:rFonts w:hint="eastAsia"/>
        </w:rPr>
        <w:t>，</w:t>
      </w:r>
      <w:r>
        <w:rPr>
          <w:rFonts w:hint="eastAsia"/>
        </w:rPr>
        <w:t>是以煩熱汗出</w:t>
      </w:r>
      <w:r w:rsidR="006C4C45">
        <w:rPr>
          <w:rFonts w:hint="eastAsia"/>
        </w:rPr>
        <w:t>，</w:t>
      </w:r>
      <w:r>
        <w:rPr>
          <w:rFonts w:hint="eastAsia"/>
        </w:rPr>
        <w:t>不受飲食而吐藥吐水也。此當投以清熱鎮逆之劑。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245416">
        <w:rPr>
          <w:rFonts w:hint="eastAsia"/>
        </w:rPr>
        <w:t>：</w:t>
      </w:r>
      <w:r>
        <w:rPr>
          <w:rFonts w:hint="eastAsia"/>
        </w:rPr>
        <w:t>生石膏（二兩細末）</w:t>
      </w:r>
      <w:r w:rsidR="00245416">
        <w:rPr>
          <w:rFonts w:hint="eastAsia"/>
        </w:rPr>
        <w:t>、</w:t>
      </w:r>
      <w:r>
        <w:rPr>
          <w:rFonts w:hint="eastAsia"/>
        </w:rPr>
        <w:t>生赭石（六錢細末）</w:t>
      </w:r>
      <w:r w:rsidR="00245416">
        <w:rPr>
          <w:rFonts w:hint="eastAsia"/>
        </w:rPr>
        <w:t>、</w:t>
      </w:r>
      <w:r>
        <w:rPr>
          <w:rFonts w:hint="eastAsia"/>
        </w:rPr>
        <w:t>鏡面硃砂（五錢細末）</w:t>
      </w:r>
      <w:r w:rsidR="00245416">
        <w:rPr>
          <w:rFonts w:hint="eastAsia"/>
        </w:rPr>
        <w:t>。</w:t>
      </w:r>
      <w:r>
        <w:rPr>
          <w:rFonts w:hint="eastAsia"/>
        </w:rPr>
        <w:t>和勻分作五包</w:t>
      </w:r>
      <w:r w:rsidR="006C4C45">
        <w:rPr>
          <w:rFonts w:hint="eastAsia"/>
        </w:rPr>
        <w:t>，</w:t>
      </w:r>
      <w:r>
        <w:rPr>
          <w:rFonts w:hint="eastAsia"/>
        </w:rPr>
        <w:t>先送服一包</w:t>
      </w:r>
      <w:r w:rsidR="006C4C45">
        <w:rPr>
          <w:rFonts w:hint="eastAsia"/>
        </w:rPr>
        <w:t>，</w:t>
      </w:r>
      <w:r>
        <w:rPr>
          <w:rFonts w:hint="eastAsia"/>
        </w:rPr>
        <w:t>過兩點鐘再送服一包</w:t>
      </w:r>
      <w:r w:rsidR="006C4C45">
        <w:rPr>
          <w:rFonts w:hint="eastAsia"/>
        </w:rPr>
        <w:t>，</w:t>
      </w:r>
      <w:r>
        <w:rPr>
          <w:rFonts w:hint="eastAsia"/>
        </w:rPr>
        <w:t>病癒即停服</w:t>
      </w:r>
      <w:r w:rsidR="006C4C45">
        <w:rPr>
          <w:rFonts w:hint="eastAsia"/>
        </w:rPr>
        <w:t>，</w:t>
      </w:r>
      <w:r>
        <w:rPr>
          <w:rFonts w:hint="eastAsia"/>
        </w:rPr>
        <w:t>不必盡劑。方用散劑不用湯劑者</w:t>
      </w:r>
      <w:r w:rsidR="006C4C45">
        <w:rPr>
          <w:rFonts w:hint="eastAsia"/>
        </w:rPr>
        <w:t>，</w:t>
      </w:r>
      <w:r>
        <w:rPr>
          <w:rFonts w:hint="eastAsia"/>
        </w:rPr>
        <w:t>止嘔吐之藥丸散優</w:t>
      </w:r>
      <w:r w:rsidR="00D24630">
        <w:rPr>
          <w:rFonts w:hint="eastAsia"/>
        </w:rPr>
        <w:t>於</w:t>
      </w:r>
      <w:r>
        <w:rPr>
          <w:rFonts w:hint="eastAsia"/>
        </w:rPr>
        <w:t>湯劑也。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245416">
        <w:rPr>
          <w:rFonts w:hint="eastAsia"/>
        </w:rPr>
        <w:t>：</w:t>
      </w:r>
      <w:r>
        <w:rPr>
          <w:rFonts w:hint="eastAsia"/>
        </w:rPr>
        <w:t>服至兩包</w:t>
      </w:r>
      <w:r w:rsidR="006C4C45">
        <w:rPr>
          <w:rFonts w:hint="eastAsia"/>
        </w:rPr>
        <w:t>，</w:t>
      </w:r>
      <w:r>
        <w:rPr>
          <w:rFonts w:hint="eastAsia"/>
        </w:rPr>
        <w:t>嘔吐已癒</w:t>
      </w:r>
      <w:r w:rsidR="006C4C45">
        <w:rPr>
          <w:rFonts w:hint="eastAsia"/>
        </w:rPr>
        <w:t>，</w:t>
      </w:r>
      <w:r>
        <w:rPr>
          <w:rFonts w:hint="eastAsia"/>
        </w:rPr>
        <w:t>心中猶覺煩熱。服至四包</w:t>
      </w:r>
      <w:r w:rsidR="006C4C45">
        <w:rPr>
          <w:rFonts w:hint="eastAsia"/>
        </w:rPr>
        <w:t>，</w:t>
      </w:r>
      <w:r>
        <w:rPr>
          <w:rFonts w:hint="eastAsia"/>
        </w:rPr>
        <w:t>煩熱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大便亦通下矣。</w:t>
      </w:r>
    </w:p>
    <w:p w:rsidR="00A80EEB" w:rsidRDefault="00245416" w:rsidP="00A80EEB">
      <w:pPr>
        <w:pStyle w:val="2f5"/>
        <w:ind w:firstLine="712"/>
      </w:pPr>
      <w:r>
        <w:rPr>
          <w:rFonts w:hint="eastAsia"/>
        </w:rPr>
        <w:lastRenderedPageBreak/>
        <w:t>說明：</w:t>
      </w:r>
      <w:r w:rsidR="00A80EEB">
        <w:rPr>
          <w:rFonts w:hint="eastAsia"/>
        </w:rPr>
        <w:t>石膏為石質之藥</w:t>
      </w:r>
      <w:r w:rsidR="006C4C45">
        <w:rPr>
          <w:rFonts w:hint="eastAsia"/>
        </w:rPr>
        <w:t>，</w:t>
      </w:r>
      <w:r w:rsidR="00A80EEB">
        <w:rPr>
          <w:rFonts w:hint="eastAsia"/>
        </w:rPr>
        <w:t>本重墜且又寒涼</w:t>
      </w:r>
      <w:r w:rsidR="006C4C45">
        <w:rPr>
          <w:rFonts w:hint="eastAsia"/>
        </w:rPr>
        <w:t>，</w:t>
      </w:r>
      <w:r w:rsidR="00A80EEB">
        <w:rPr>
          <w:rFonts w:hint="eastAsia"/>
        </w:rPr>
        <w:t>是以白虎湯中以石膏為主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而以甘草緩之</w:t>
      </w:r>
      <w:r w:rsidR="006C4C45">
        <w:rPr>
          <w:rFonts w:hint="eastAsia"/>
        </w:rPr>
        <w:t>，</w:t>
      </w:r>
      <w:r w:rsidR="00A80EEB">
        <w:rPr>
          <w:rFonts w:hint="eastAsia"/>
        </w:rPr>
        <w:t>以粳米和之</w:t>
      </w:r>
      <w:r w:rsidR="006C4C45">
        <w:rPr>
          <w:rFonts w:hint="eastAsia"/>
        </w:rPr>
        <w:t>，</w:t>
      </w:r>
      <w:r w:rsidR="00A80EEB">
        <w:rPr>
          <w:rFonts w:hint="eastAsia"/>
        </w:rPr>
        <w:t>欲其服後留戀</w:t>
      </w:r>
      <w:r w:rsidR="00D24630">
        <w:rPr>
          <w:rFonts w:hint="eastAsia"/>
        </w:rPr>
        <w:t>於</w:t>
      </w:r>
      <w:r w:rsidR="00A80EEB">
        <w:rPr>
          <w:rFonts w:hint="eastAsia"/>
        </w:rPr>
        <w:t>胃中</w:t>
      </w:r>
      <w:r w:rsidR="006C4C45">
        <w:rPr>
          <w:rFonts w:hint="eastAsia"/>
        </w:rPr>
        <w:t>，</w:t>
      </w:r>
      <w:r w:rsidR="00A80EEB">
        <w:rPr>
          <w:rFonts w:hint="eastAsia"/>
        </w:rPr>
        <w:t>不至速</w:t>
      </w:r>
      <w:r w:rsidR="00D24630">
        <w:rPr>
          <w:rFonts w:hint="eastAsia"/>
        </w:rPr>
        <w:t>於</w:t>
      </w:r>
      <w:r w:rsidR="00A80EEB">
        <w:rPr>
          <w:rFonts w:hint="eastAsia"/>
        </w:rPr>
        <w:t>下行</w:t>
      </w:r>
      <w:r w:rsidR="006C4C45">
        <w:rPr>
          <w:rFonts w:hint="eastAsia"/>
        </w:rPr>
        <w:t>，</w:t>
      </w:r>
      <w:r w:rsidR="00A80EEB">
        <w:rPr>
          <w:rFonts w:hint="eastAsia"/>
        </w:rPr>
        <w:t>故用石膏者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忌再與重墜之藥並用</w:t>
      </w:r>
      <w:r w:rsidR="006C4C45">
        <w:rPr>
          <w:rFonts w:hint="eastAsia"/>
        </w:rPr>
        <w:t>，</w:t>
      </w:r>
      <w:r w:rsidR="00A80EEB">
        <w:rPr>
          <w:rFonts w:hint="eastAsia"/>
        </w:rPr>
        <w:t>恐其寒涼侵下焦也</w:t>
      </w:r>
      <w:r w:rsidR="006C4C45">
        <w:rPr>
          <w:rFonts w:hint="eastAsia"/>
        </w:rPr>
        <w:t>，</w:t>
      </w:r>
      <w:r w:rsidR="00A80EEB">
        <w:rPr>
          <w:rFonts w:hint="eastAsia"/>
        </w:rPr>
        <w:t>並不可與開破之藥同用</w:t>
      </w:r>
      <w:r w:rsidR="006C4C45">
        <w:rPr>
          <w:rFonts w:hint="eastAsia"/>
        </w:rPr>
        <w:t>，</w:t>
      </w:r>
      <w:r w:rsidR="00A80EEB">
        <w:rPr>
          <w:rFonts w:hint="eastAsia"/>
        </w:rPr>
        <w:t>因開破之藥力原下行也。乃今因肝氣膽火相並上衝</w:t>
      </w:r>
      <w:r w:rsidR="006C4C45">
        <w:rPr>
          <w:rFonts w:hint="eastAsia"/>
        </w:rPr>
        <w:t>，</w:t>
      </w:r>
      <w:r w:rsidR="00A80EEB">
        <w:rPr>
          <w:rFonts w:hint="eastAsia"/>
        </w:rPr>
        <w:t>更激動衝氣挾胃氣上衝</w:t>
      </w:r>
      <w:r w:rsidR="006C4C45">
        <w:rPr>
          <w:rFonts w:hint="eastAsia"/>
        </w:rPr>
        <w:t>，</w:t>
      </w:r>
      <w:r w:rsidR="00A80EEB">
        <w:rPr>
          <w:rFonts w:hint="eastAsia"/>
        </w:rPr>
        <w:t>且更有外感之熱助之上衝</w:t>
      </w:r>
      <w:r w:rsidR="006C4C45">
        <w:rPr>
          <w:rFonts w:hint="eastAsia"/>
        </w:rPr>
        <w:t>，</w:t>
      </w:r>
      <w:r w:rsidR="00A80EEB">
        <w:rPr>
          <w:rFonts w:hint="eastAsia"/>
        </w:rPr>
        <w:t>因致臟腑之氣化有升無降</w:t>
      </w:r>
      <w:r w:rsidR="006C4C45">
        <w:rPr>
          <w:rFonts w:hint="eastAsia"/>
        </w:rPr>
        <w:t>，</w:t>
      </w:r>
      <w:r w:rsidR="00A80EEB">
        <w:rPr>
          <w:rFonts w:hint="eastAsia"/>
        </w:rPr>
        <w:t>是以飲食與藥至胃中皆不能存留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此但恃石膏之寒涼重墜</w:t>
      </w:r>
      <w:r w:rsidR="006C4C45">
        <w:rPr>
          <w:rFonts w:hint="eastAsia"/>
        </w:rPr>
        <w:t>，</w:t>
      </w:r>
      <w:r w:rsidR="00A80EEB">
        <w:rPr>
          <w:rFonts w:hint="eastAsia"/>
        </w:rPr>
        <w:t>原不能勝任</w:t>
      </w:r>
      <w:r w:rsidR="006C4C45">
        <w:rPr>
          <w:rFonts w:hint="eastAsia"/>
        </w:rPr>
        <w:t>，</w:t>
      </w:r>
      <w:r w:rsidR="00A80EEB">
        <w:rPr>
          <w:rFonts w:hint="eastAsia"/>
        </w:rPr>
        <w:t>故特用赭石之最有壓力者以輔之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此所以旋轉臟腑中之氣化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而使之歸</w:t>
      </w:r>
      <w:r w:rsidR="00D24630">
        <w:rPr>
          <w:rFonts w:hint="eastAsia"/>
        </w:rPr>
        <w:t>於</w:t>
      </w:r>
      <w:r w:rsidR="00A80EEB">
        <w:rPr>
          <w:rFonts w:hint="eastAsia"/>
        </w:rPr>
        <w:t>常也。設非遇此等證脈</w:t>
      </w:r>
      <w:r w:rsidR="006C4C45">
        <w:rPr>
          <w:rFonts w:hint="eastAsia"/>
        </w:rPr>
        <w:t>，</w:t>
      </w:r>
      <w:r w:rsidR="00A80EEB">
        <w:rPr>
          <w:rFonts w:hint="eastAsia"/>
        </w:rPr>
        <w:t>則石膏原不可與赭石並用也。</w:t>
      </w:r>
    </w:p>
    <w:p w:rsidR="00245416" w:rsidRDefault="0024541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08" w:name="_Toc223763149"/>
      <w:r>
        <w:br w:type="page"/>
      </w:r>
    </w:p>
    <w:p w:rsidR="00A80EEB" w:rsidRDefault="00245416" w:rsidP="00245416">
      <w:pPr>
        <w:pStyle w:val="5a"/>
      </w:pPr>
      <w:bookmarkStart w:id="1209" w:name="_Toc7561415"/>
      <w:r>
        <w:rPr>
          <w:rFonts w:hint="eastAsia"/>
        </w:rPr>
        <w:lastRenderedPageBreak/>
        <w:t>【</w:t>
      </w:r>
      <w:r w:rsidR="00A80EEB">
        <w:rPr>
          <w:rFonts w:hint="eastAsia"/>
        </w:rPr>
        <w:t>溫病兼嘔吐</w:t>
      </w:r>
      <w:bookmarkEnd w:id="1208"/>
      <w:r>
        <w:rPr>
          <w:rFonts w:hint="eastAsia"/>
        </w:rPr>
        <w:t>】</w:t>
      </w:r>
      <w:bookmarkEnd w:id="1209"/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天津</w:t>
      </w:r>
      <w:r w:rsidR="00245416">
        <w:rPr>
          <w:rFonts w:hint="eastAsia"/>
        </w:rPr>
        <w:t>北門里</w:t>
      </w:r>
      <w:r w:rsidR="006C4C45">
        <w:rPr>
          <w:rFonts w:hint="eastAsia"/>
        </w:rPr>
        <w:t>，</w:t>
      </w:r>
      <w:r>
        <w:rPr>
          <w:rFonts w:hint="eastAsia"/>
        </w:rPr>
        <w:t>楊姓媼</w:t>
      </w:r>
      <w:r w:rsidR="006C4C45">
        <w:rPr>
          <w:rFonts w:hint="eastAsia"/>
        </w:rPr>
        <w:t>，</w:t>
      </w:r>
      <w:r>
        <w:rPr>
          <w:rFonts w:hint="eastAsia"/>
        </w:rPr>
        <w:t>年過五旬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季春得溫病兼嘔吐。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245416">
        <w:rPr>
          <w:rFonts w:hint="eastAsia"/>
        </w:rPr>
        <w:t>：</w:t>
      </w:r>
      <w:r>
        <w:rPr>
          <w:rFonts w:hint="eastAsia"/>
        </w:rPr>
        <w:t>家庭勃</w:t>
      </w:r>
      <w:r w:rsidR="00245416">
        <w:rPr>
          <w:rFonts w:hint="eastAsia"/>
        </w:rPr>
        <w:t>谿</w:t>
      </w:r>
      <w:r w:rsidR="006C4C45">
        <w:rPr>
          <w:rFonts w:hint="eastAsia"/>
        </w:rPr>
        <w:t>，</w:t>
      </w:r>
      <w:r>
        <w:rPr>
          <w:rFonts w:hint="eastAsia"/>
        </w:rPr>
        <w:t>激動肝膽之火</w:t>
      </w:r>
      <w:r w:rsidR="006C4C45">
        <w:rPr>
          <w:rFonts w:hint="eastAsia"/>
        </w:rPr>
        <w:t>，</w:t>
      </w:r>
      <w:r>
        <w:rPr>
          <w:rFonts w:hint="eastAsia"/>
        </w:rPr>
        <w:t>繼因汗出受風</w:t>
      </w:r>
      <w:r w:rsidR="006C4C45">
        <w:rPr>
          <w:rFonts w:hint="eastAsia"/>
        </w:rPr>
        <w:t>，</w:t>
      </w:r>
      <w:r>
        <w:rPr>
          <w:rFonts w:hint="eastAsia"/>
        </w:rPr>
        <w:t>遂得此證。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245416">
        <w:rPr>
          <w:rFonts w:hint="eastAsia"/>
        </w:rPr>
        <w:t>：</w:t>
      </w:r>
      <w:r>
        <w:rPr>
          <w:rFonts w:hint="eastAsia"/>
        </w:rPr>
        <w:t>表裡壯熱</w:t>
      </w:r>
      <w:r w:rsidR="006C4C45">
        <w:rPr>
          <w:rFonts w:hint="eastAsia"/>
        </w:rPr>
        <w:t>，</w:t>
      </w:r>
      <w:r>
        <w:rPr>
          <w:rFonts w:hint="eastAsia"/>
        </w:rPr>
        <w:t>嘔吐甚劇</w:t>
      </w:r>
      <w:r w:rsidR="006C4C45">
        <w:rPr>
          <w:rFonts w:hint="eastAsia"/>
        </w:rPr>
        <w:t>，</w:t>
      </w:r>
      <w:r>
        <w:rPr>
          <w:rFonts w:hint="eastAsia"/>
        </w:rPr>
        <w:t>不能服藥</w:t>
      </w:r>
      <w:r w:rsidR="006C4C45">
        <w:rPr>
          <w:rFonts w:hint="eastAsia"/>
        </w:rPr>
        <w:t>，</w:t>
      </w:r>
      <w:r>
        <w:rPr>
          <w:rFonts w:hint="eastAsia"/>
        </w:rPr>
        <w:t>少進飲食亦皆吐出。舌苔白</w:t>
      </w:r>
      <w:r w:rsidR="00245416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中心微黃</w:t>
      </w:r>
      <w:r w:rsidR="006C4C45">
        <w:rPr>
          <w:rFonts w:hint="eastAsia"/>
        </w:rPr>
        <w:t>，</w:t>
      </w:r>
      <w:r>
        <w:rPr>
          <w:rFonts w:hint="eastAsia"/>
        </w:rPr>
        <w:t>大便三日未行。其脈左部弦長</w:t>
      </w:r>
      <w:r w:rsidR="006C4C45">
        <w:rPr>
          <w:rFonts w:hint="eastAsia"/>
        </w:rPr>
        <w:t>，</w:t>
      </w:r>
      <w:r>
        <w:rPr>
          <w:rFonts w:hint="eastAsia"/>
        </w:rPr>
        <w:t>右部洪長</w:t>
      </w:r>
      <w:r w:rsidR="006C4C45">
        <w:rPr>
          <w:rFonts w:hint="eastAsia"/>
        </w:rPr>
        <w:t>，</w:t>
      </w:r>
      <w:r>
        <w:rPr>
          <w:rFonts w:hint="eastAsia"/>
        </w:rPr>
        <w:t>重按皆實。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245416">
        <w:rPr>
          <w:rFonts w:hint="eastAsia"/>
        </w:rPr>
        <w:t>：</w:t>
      </w:r>
      <w:r>
        <w:rPr>
          <w:rFonts w:hint="eastAsia"/>
        </w:rPr>
        <w:t>此少陽陽明合病也。為其外感之熱已入陽明胃府</w:t>
      </w:r>
      <w:r w:rsidR="006C4C45">
        <w:rPr>
          <w:rFonts w:hint="eastAsia"/>
        </w:rPr>
        <w:t>，</w:t>
      </w:r>
      <w:r>
        <w:rPr>
          <w:rFonts w:hint="eastAsia"/>
        </w:rPr>
        <w:t>是以表裡俱壯熱</w:t>
      </w:r>
      <w:r w:rsidR="006C4C45">
        <w:rPr>
          <w:rFonts w:hint="eastAsia"/>
        </w:rPr>
        <w:t>，</w:t>
      </w:r>
      <w:r>
        <w:rPr>
          <w:rFonts w:hint="eastAsia"/>
        </w:rPr>
        <w:t>而舌苔已黃</w:t>
      </w:r>
      <w:r w:rsidR="006C4C45">
        <w:rPr>
          <w:rFonts w:hint="eastAsia"/>
        </w:rPr>
        <w:t>，</w:t>
      </w:r>
      <w:r>
        <w:rPr>
          <w:rFonts w:hint="eastAsia"/>
        </w:rPr>
        <w:t>為其激動之火積</w:t>
      </w:r>
      <w:r w:rsidR="00D24630">
        <w:rPr>
          <w:rFonts w:hint="eastAsia"/>
        </w:rPr>
        <w:t>於</w:t>
      </w:r>
      <w:r>
        <w:rPr>
          <w:rFonts w:hint="eastAsia"/>
        </w:rPr>
        <w:t>少陽肝膽</w:t>
      </w:r>
      <w:r w:rsidR="006C4C45">
        <w:rPr>
          <w:rFonts w:hint="eastAsia"/>
        </w:rPr>
        <w:t>，</w:t>
      </w:r>
      <w:r>
        <w:rPr>
          <w:rFonts w:hint="eastAsia"/>
        </w:rPr>
        <w:t>是以其火上衝</w:t>
      </w:r>
      <w:r w:rsidR="006C4C45">
        <w:rPr>
          <w:rFonts w:hint="eastAsia"/>
        </w:rPr>
        <w:t>，</w:t>
      </w:r>
      <w:r>
        <w:rPr>
          <w:rFonts w:hint="eastAsia"/>
        </w:rPr>
        <w:t>頻作嘔吐。治此證者欲其受藥不吐</w:t>
      </w:r>
      <w:r w:rsidR="006C4C45">
        <w:rPr>
          <w:rFonts w:hint="eastAsia"/>
        </w:rPr>
        <w:t>，</w:t>
      </w:r>
      <w:r>
        <w:rPr>
          <w:rFonts w:hint="eastAsia"/>
        </w:rPr>
        <w:t>當變湯劑為散</w:t>
      </w:r>
      <w:r w:rsidR="006C4C45">
        <w:rPr>
          <w:rFonts w:hint="eastAsia"/>
        </w:rPr>
        <w:t>，</w:t>
      </w:r>
      <w:r>
        <w:rPr>
          <w:rFonts w:hint="eastAsia"/>
        </w:rPr>
        <w:t>且又分毫無藥味</w:t>
      </w:r>
      <w:r w:rsidR="006C4C45">
        <w:rPr>
          <w:rFonts w:hint="eastAsia"/>
        </w:rPr>
        <w:t>，</w:t>
      </w:r>
      <w:r>
        <w:rPr>
          <w:rFonts w:hint="eastAsia"/>
        </w:rPr>
        <w:t>庶可奏效。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245416">
        <w:rPr>
          <w:rFonts w:hint="eastAsia"/>
        </w:rPr>
        <w:t>：</w:t>
      </w:r>
      <w:r>
        <w:rPr>
          <w:rFonts w:hint="eastAsia"/>
        </w:rPr>
        <w:t>生石膏（一兩細末）</w:t>
      </w:r>
      <w:r w:rsidR="00245416">
        <w:rPr>
          <w:rFonts w:hint="eastAsia"/>
        </w:rPr>
        <w:t>、</w:t>
      </w:r>
      <w:r>
        <w:rPr>
          <w:rFonts w:hint="eastAsia"/>
        </w:rPr>
        <w:t>鮮梨（兩大個）</w:t>
      </w:r>
      <w:r w:rsidR="00245416">
        <w:rPr>
          <w:rFonts w:hint="eastAsia"/>
        </w:rPr>
        <w:t>。</w:t>
      </w:r>
      <w:r>
        <w:rPr>
          <w:rFonts w:hint="eastAsia"/>
        </w:rPr>
        <w:t>將梨去皮</w:t>
      </w:r>
      <w:r w:rsidR="006C4C45">
        <w:rPr>
          <w:rFonts w:hint="eastAsia"/>
        </w:rPr>
        <w:t>，</w:t>
      </w:r>
      <w:r>
        <w:rPr>
          <w:rFonts w:hint="eastAsia"/>
        </w:rPr>
        <w:t>切片</w:t>
      </w:r>
      <w:r w:rsidR="006C4C45">
        <w:rPr>
          <w:rFonts w:hint="eastAsia"/>
        </w:rPr>
        <w:t>，</w:t>
      </w:r>
      <w:r>
        <w:rPr>
          <w:rFonts w:hint="eastAsia"/>
        </w:rPr>
        <w:t>蘸石膏末</w:t>
      </w:r>
      <w:r w:rsidR="006C4C45">
        <w:rPr>
          <w:rFonts w:hint="eastAsia"/>
        </w:rPr>
        <w:t>，</w:t>
      </w:r>
      <w:r>
        <w:rPr>
          <w:rFonts w:hint="eastAsia"/>
        </w:rPr>
        <w:t>細細嚼服。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245416">
        <w:rPr>
          <w:rFonts w:hint="eastAsia"/>
        </w:rPr>
        <w:t>：</w:t>
      </w:r>
      <w:r>
        <w:rPr>
          <w:rFonts w:hint="eastAsia"/>
        </w:rPr>
        <w:t>將梨片與石膏末嚼服一強半未吐</w:t>
      </w:r>
      <w:r w:rsidR="006C4C45">
        <w:rPr>
          <w:rFonts w:hint="eastAsia"/>
        </w:rPr>
        <w:t>，</w:t>
      </w:r>
      <w:r>
        <w:rPr>
          <w:rFonts w:hint="eastAsia"/>
        </w:rPr>
        <w:t>遲兩點鐘又將所餘者服完</w:t>
      </w:r>
      <w:r w:rsidR="006C4C45">
        <w:rPr>
          <w:rFonts w:hint="eastAsia"/>
        </w:rPr>
        <w:t>，</w:t>
      </w:r>
      <w:r>
        <w:rPr>
          <w:rFonts w:hint="eastAsia"/>
        </w:rPr>
        <w:t>自此不復嘔吐</w:t>
      </w:r>
      <w:r w:rsidR="006C4C45">
        <w:rPr>
          <w:rFonts w:hint="eastAsia"/>
        </w:rPr>
        <w:t>，</w:t>
      </w:r>
      <w:r>
        <w:rPr>
          <w:rFonts w:hint="eastAsia"/>
        </w:rPr>
        <w:t>可進飲食</w:t>
      </w:r>
      <w:r w:rsidR="006C4C45">
        <w:rPr>
          <w:rFonts w:hint="eastAsia"/>
        </w:rPr>
        <w:t>，</w:t>
      </w:r>
      <w:r>
        <w:rPr>
          <w:rFonts w:hint="eastAsia"/>
        </w:rPr>
        <w:t>大便通下一次。診其脈猶有餘熱</w:t>
      </w:r>
      <w:r w:rsidR="006C4C45">
        <w:rPr>
          <w:rFonts w:hint="eastAsia"/>
        </w:rPr>
        <w:t>，</w:t>
      </w:r>
      <w:r>
        <w:rPr>
          <w:rFonts w:hint="eastAsia"/>
        </w:rPr>
        <w:t>問其心中亦仍覺熱</w:t>
      </w:r>
      <w:r w:rsidR="006C4C45">
        <w:rPr>
          <w:rFonts w:hint="eastAsia"/>
        </w:rPr>
        <w:t>，</w:t>
      </w:r>
      <w:r>
        <w:rPr>
          <w:rFonts w:hint="eastAsia"/>
        </w:rPr>
        <w:t>而較前則大輕減矣。擬改用湯劑。以清其未盡之熱。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245416">
        <w:rPr>
          <w:rFonts w:hint="eastAsia"/>
        </w:rPr>
        <w:t>：</w:t>
      </w:r>
      <w:r>
        <w:rPr>
          <w:rFonts w:hint="eastAsia"/>
        </w:rPr>
        <w:t>生石膏（一兩搗細）</w:t>
      </w:r>
      <w:r w:rsidR="00245416">
        <w:rPr>
          <w:rFonts w:hint="eastAsia"/>
        </w:rPr>
        <w:t>、</w:t>
      </w:r>
      <w:r>
        <w:rPr>
          <w:rFonts w:hint="eastAsia"/>
        </w:rPr>
        <w:t>生杭芍（八錢）</w:t>
      </w:r>
      <w:r w:rsidR="00245416">
        <w:rPr>
          <w:rFonts w:hint="eastAsia"/>
        </w:rPr>
        <w:t>、</w:t>
      </w:r>
      <w:r>
        <w:rPr>
          <w:rFonts w:hint="eastAsia"/>
        </w:rPr>
        <w:t>玄參（三錢）</w:t>
      </w:r>
      <w:r w:rsidR="00245416">
        <w:rPr>
          <w:rFonts w:hint="eastAsia"/>
        </w:rPr>
        <w:t>、</w:t>
      </w:r>
      <w:r>
        <w:rPr>
          <w:rFonts w:hint="eastAsia"/>
        </w:rPr>
        <w:t>沙參（三錢）</w:t>
      </w:r>
      <w:r w:rsidR="00245416">
        <w:rPr>
          <w:rFonts w:hint="eastAsia"/>
        </w:rPr>
        <w:t>、</w:t>
      </w:r>
      <w:r>
        <w:rPr>
          <w:rFonts w:hint="eastAsia"/>
        </w:rPr>
        <w:t>連翹（二錢）</w:t>
      </w:r>
      <w:r w:rsidR="00245416">
        <w:rPr>
          <w:rFonts w:hint="eastAsia"/>
        </w:rPr>
        <w:t>、</w:t>
      </w:r>
      <w:r>
        <w:rPr>
          <w:rFonts w:hint="eastAsia"/>
        </w:rPr>
        <w:t>甘草（二錢）</w:t>
      </w:r>
      <w:r w:rsidR="00245416">
        <w:rPr>
          <w:rFonts w:hint="eastAsia"/>
        </w:rPr>
        <w:t>、</w:t>
      </w:r>
      <w:r>
        <w:rPr>
          <w:rFonts w:hint="eastAsia"/>
        </w:rPr>
        <w:t>鮮白茅根（三錢）</w:t>
      </w:r>
      <w:r w:rsidR="00245416">
        <w:rPr>
          <w:rFonts w:hint="eastAsia"/>
        </w:rPr>
        <w:t>。</w:t>
      </w:r>
      <w:r>
        <w:rPr>
          <w:rFonts w:hint="eastAsia"/>
        </w:rPr>
        <w:t>藥共七味</w:t>
      </w:r>
      <w:r w:rsidR="006C4C45">
        <w:rPr>
          <w:rFonts w:hint="eastAsia"/>
        </w:rPr>
        <w:t>，</w:t>
      </w:r>
      <w:r>
        <w:rPr>
          <w:rFonts w:hint="eastAsia"/>
        </w:rPr>
        <w:t>先將前六味水煎十餘沸</w:t>
      </w:r>
      <w:r w:rsidR="006C4C45">
        <w:rPr>
          <w:rFonts w:hint="eastAsia"/>
        </w:rPr>
        <w:t>，</w:t>
      </w:r>
      <w:r>
        <w:rPr>
          <w:rFonts w:hint="eastAsia"/>
        </w:rPr>
        <w:t>入鮮白茅根再煎三四沸</w:t>
      </w:r>
      <w:r w:rsidR="006C4C45">
        <w:rPr>
          <w:rFonts w:hint="eastAsia"/>
        </w:rPr>
        <w:t>，</w:t>
      </w:r>
      <w:r>
        <w:rPr>
          <w:rFonts w:hint="eastAsia"/>
        </w:rPr>
        <w:t>取湯一大盅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效果</w:t>
      </w:r>
      <w:r w:rsidR="00245416">
        <w:rPr>
          <w:rFonts w:hint="eastAsia"/>
        </w:rPr>
        <w:t>：</w:t>
      </w:r>
      <w:r>
        <w:rPr>
          <w:rFonts w:hint="eastAsia"/>
        </w:rPr>
        <w:t>將藥如法煎服一劑</w:t>
      </w:r>
      <w:r w:rsidR="006C4C45">
        <w:rPr>
          <w:rFonts w:hint="eastAsia"/>
        </w:rPr>
        <w:t>，</w:t>
      </w:r>
      <w:r>
        <w:rPr>
          <w:rFonts w:hint="eastAsia"/>
        </w:rPr>
        <w:t>熱又減退若干</w:t>
      </w:r>
      <w:r w:rsidR="006C4C45">
        <w:rPr>
          <w:rFonts w:hint="eastAsia"/>
        </w:rPr>
        <w:t>，</w:t>
      </w:r>
      <w:r>
        <w:rPr>
          <w:rFonts w:hint="eastAsia"/>
        </w:rPr>
        <w:t>脈象已近和平</w:t>
      </w:r>
      <w:r w:rsidR="006C4C45">
        <w:rPr>
          <w:rFonts w:hint="eastAsia"/>
        </w:rPr>
        <w:t>，</w:t>
      </w:r>
      <w:r>
        <w:rPr>
          <w:rFonts w:hint="eastAsia"/>
        </w:rPr>
        <w:t>遂即原方將石膏改用六錢</w:t>
      </w:r>
      <w:r w:rsidR="006C4C45">
        <w:rPr>
          <w:rFonts w:hint="eastAsia"/>
        </w:rPr>
        <w:t>，</w:t>
      </w:r>
      <w:r>
        <w:rPr>
          <w:rFonts w:hint="eastAsia"/>
        </w:rPr>
        <w:t>芍藥改用四錢</w:t>
      </w:r>
      <w:r w:rsidR="006C4C45">
        <w:rPr>
          <w:rFonts w:hint="eastAsia"/>
        </w:rPr>
        <w:t>，</w:t>
      </w:r>
      <w:r>
        <w:rPr>
          <w:rFonts w:hint="eastAsia"/>
        </w:rPr>
        <w:t>又服一劑</w:t>
      </w:r>
      <w:r w:rsidR="006C4C45">
        <w:rPr>
          <w:rFonts w:hint="eastAsia"/>
        </w:rPr>
        <w:t>，</w:t>
      </w:r>
      <w:r>
        <w:rPr>
          <w:rFonts w:hint="eastAsia"/>
        </w:rPr>
        <w:t>病遂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或問</w:t>
      </w:r>
      <w:r w:rsidR="00245416">
        <w:rPr>
          <w:rFonts w:hint="eastAsia"/>
        </w:rPr>
        <w:t>「</w:t>
      </w:r>
      <w:r>
        <w:rPr>
          <w:rFonts w:hint="eastAsia"/>
        </w:rPr>
        <w:t>石膏為清陽明之主藥</w:t>
      </w:r>
      <w:r w:rsidR="006C4C45">
        <w:rPr>
          <w:rFonts w:hint="eastAsia"/>
        </w:rPr>
        <w:t>，</w:t>
      </w:r>
      <w:r>
        <w:rPr>
          <w:rFonts w:hint="eastAsia"/>
        </w:rPr>
        <w:t>此證原陽明少陽均有實熱</w:t>
      </w:r>
      <w:r w:rsidR="006C4C45">
        <w:rPr>
          <w:rFonts w:hint="eastAsia"/>
        </w:rPr>
        <w:t>，</w:t>
      </w:r>
      <w:r>
        <w:rPr>
          <w:rFonts w:hint="eastAsia"/>
        </w:rPr>
        <w:t>何以用石膏但清陽明之熱而病即可愈</w:t>
      </w:r>
      <w:r w:rsidR="00245416">
        <w:rPr>
          <w:rFonts w:hint="eastAsia"/>
        </w:rPr>
        <w:t>」</w:t>
      </w:r>
      <w:r>
        <w:rPr>
          <w:rFonts w:hint="eastAsia"/>
        </w:rPr>
        <w:t>？答曰</w:t>
      </w:r>
      <w:r w:rsidR="00245416">
        <w:rPr>
          <w:rFonts w:hint="eastAsia"/>
        </w:rPr>
        <w:t>「</w:t>
      </w:r>
      <w:r>
        <w:rPr>
          <w:rFonts w:hint="eastAsia"/>
        </w:rPr>
        <w:t>凡藥服下</w:t>
      </w:r>
      <w:r w:rsidR="006C4C45">
        <w:rPr>
          <w:rFonts w:hint="eastAsia"/>
        </w:rPr>
        <w:t>，</w:t>
      </w:r>
      <w:r>
        <w:rPr>
          <w:rFonts w:hint="eastAsia"/>
        </w:rPr>
        <w:t>原隨氣血流行無處不到。石膏雖善清陽明之熱</w:t>
      </w:r>
      <w:r w:rsidR="006C4C45">
        <w:rPr>
          <w:rFonts w:hint="eastAsia"/>
        </w:rPr>
        <w:t>，</w:t>
      </w:r>
      <w:r>
        <w:rPr>
          <w:rFonts w:hint="eastAsia"/>
        </w:rPr>
        <w:t>究之</w:t>
      </w:r>
      <w:r w:rsidR="006C4C45">
        <w:rPr>
          <w:rFonts w:hint="eastAsia"/>
        </w:rPr>
        <w:t>，</w:t>
      </w:r>
      <w:r>
        <w:rPr>
          <w:rFonts w:hint="eastAsia"/>
        </w:rPr>
        <w:t>凡臟腑間蘊有實熱</w:t>
      </w:r>
      <w:r w:rsidR="006C4C45">
        <w:rPr>
          <w:rFonts w:hint="eastAsia"/>
        </w:rPr>
        <w:t>，</w:t>
      </w:r>
      <w:r>
        <w:rPr>
          <w:rFonts w:hint="eastAsia"/>
        </w:rPr>
        <w:t>石膏皆能清之</w:t>
      </w:r>
      <w:r w:rsidR="006C4C45">
        <w:rPr>
          <w:rFonts w:hint="eastAsia"/>
        </w:rPr>
        <w:t>，</w:t>
      </w:r>
      <w:r>
        <w:rPr>
          <w:rFonts w:hint="eastAsia"/>
        </w:rPr>
        <w:t>且凡嘔吐者皆氣上逆也</w:t>
      </w:r>
      <w:r w:rsidR="006C4C45">
        <w:rPr>
          <w:rFonts w:hint="eastAsia"/>
        </w:rPr>
        <w:t>，</w:t>
      </w:r>
      <w:r>
        <w:rPr>
          <w:rFonts w:hint="eastAsia"/>
        </w:rPr>
        <w:t>石膏末服</w:t>
      </w:r>
      <w:r w:rsidR="006C4C45">
        <w:rPr>
          <w:rFonts w:hint="eastAsia"/>
        </w:rPr>
        <w:t>，</w:t>
      </w:r>
      <w:r>
        <w:rPr>
          <w:rFonts w:hint="eastAsia"/>
        </w:rPr>
        <w:t>其石質之重墜</w:t>
      </w:r>
      <w:r w:rsidR="006C4C45">
        <w:rPr>
          <w:rFonts w:hint="eastAsia"/>
        </w:rPr>
        <w:t>，</w:t>
      </w:r>
      <w:r>
        <w:rPr>
          <w:rFonts w:hint="eastAsia"/>
        </w:rPr>
        <w:t>大能折其上逆之氣</w:t>
      </w:r>
      <w:r w:rsidR="006C4C45">
        <w:rPr>
          <w:rFonts w:hint="eastAsia"/>
        </w:rPr>
        <w:t>，</w:t>
      </w:r>
      <w:r>
        <w:rPr>
          <w:rFonts w:hint="eastAsia"/>
        </w:rPr>
        <w:t>使之下行</w:t>
      </w:r>
      <w:r w:rsidR="006C4C45">
        <w:rPr>
          <w:rFonts w:hint="eastAsia"/>
        </w:rPr>
        <w:t>，</w:t>
      </w:r>
      <w:r>
        <w:rPr>
          <w:rFonts w:hint="eastAsia"/>
        </w:rPr>
        <w:t>又有梨片之甘涼開胃者以輔之</w:t>
      </w:r>
      <w:r w:rsidR="006C4C45">
        <w:rPr>
          <w:rFonts w:hint="eastAsia"/>
        </w:rPr>
        <w:t>，</w:t>
      </w:r>
      <w:r>
        <w:rPr>
          <w:rFonts w:hint="eastAsia"/>
        </w:rPr>
        <w:t>所以奏效甚捷也。若當秋夏之交無鮮梨時</w:t>
      </w:r>
      <w:r w:rsidR="006C4C45">
        <w:rPr>
          <w:rFonts w:hint="eastAsia"/>
        </w:rPr>
        <w:t>，</w:t>
      </w:r>
      <w:r>
        <w:rPr>
          <w:rFonts w:hint="eastAsia"/>
        </w:rPr>
        <w:t>可以西瓜代之。</w:t>
      </w:r>
    </w:p>
    <w:p w:rsidR="00245416" w:rsidRDefault="0024541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10" w:name="_Toc223763150"/>
      <w:r>
        <w:br w:type="page"/>
      </w:r>
    </w:p>
    <w:p w:rsidR="00A80EEB" w:rsidRDefault="00245416" w:rsidP="00245416">
      <w:pPr>
        <w:pStyle w:val="5a"/>
      </w:pPr>
      <w:bookmarkStart w:id="1211" w:name="_Toc7561416"/>
      <w:r>
        <w:rPr>
          <w:rFonts w:hint="eastAsia"/>
        </w:rPr>
        <w:lastRenderedPageBreak/>
        <w:t>【</w:t>
      </w:r>
      <w:r w:rsidR="00A80EEB">
        <w:rPr>
          <w:rFonts w:hint="eastAsia"/>
        </w:rPr>
        <w:t>溫病兼衄血便血</w:t>
      </w:r>
      <w:bookmarkEnd w:id="1210"/>
      <w:r>
        <w:rPr>
          <w:rFonts w:hint="eastAsia"/>
        </w:rPr>
        <w:t>】</w:t>
      </w:r>
      <w:bookmarkEnd w:id="1211"/>
    </w:p>
    <w:p w:rsidR="00A80EEB" w:rsidRDefault="00556E07" w:rsidP="00A80EEB">
      <w:pPr>
        <w:pStyle w:val="2f5"/>
        <w:ind w:firstLine="712"/>
      </w:pPr>
      <w:r w:rsidRPr="00556E07">
        <w:rPr>
          <w:rFonts w:hint="eastAsia"/>
        </w:rPr>
        <w:t>天津城西梁家嘴</w:t>
      </w:r>
      <w:r w:rsidR="006C4C45">
        <w:t>，</w:t>
      </w:r>
      <w:r w:rsidRPr="00556E07">
        <w:rPr>
          <w:rFonts w:hint="eastAsia"/>
        </w:rPr>
        <w:t>陳姓童子</w:t>
      </w:r>
      <w:r w:rsidR="006C4C45">
        <w:t>，</w:t>
      </w:r>
      <w:r w:rsidRPr="00556E07">
        <w:rPr>
          <w:rFonts w:hint="eastAsia"/>
        </w:rPr>
        <w:t>年十五歲</w:t>
      </w:r>
      <w:r w:rsidR="006C4C45">
        <w:t>，</w:t>
      </w:r>
      <w:r w:rsidRPr="00556E07">
        <w:rPr>
          <w:rFonts w:hint="eastAsia"/>
        </w:rPr>
        <w:t>在學校肄業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仲秋得溫病</w:t>
      </w:r>
      <w:r w:rsidR="006C4C45">
        <w:rPr>
          <w:rFonts w:hint="eastAsia"/>
        </w:rPr>
        <w:t>，</w:t>
      </w:r>
      <w:r w:rsidR="00A80EEB">
        <w:rPr>
          <w:rFonts w:hint="eastAsia"/>
        </w:rPr>
        <w:t>兼衄血便血。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556E07">
        <w:rPr>
          <w:rFonts w:hint="eastAsia"/>
        </w:rPr>
        <w:t>：</w:t>
      </w:r>
      <w:r>
        <w:rPr>
          <w:rFonts w:hint="eastAsia"/>
        </w:rPr>
        <w:t>初因周身發熱</w:t>
      </w:r>
      <w:r w:rsidR="006C4C45">
        <w:rPr>
          <w:rFonts w:hint="eastAsia"/>
        </w:rPr>
        <w:t>，</w:t>
      </w:r>
      <w:r>
        <w:rPr>
          <w:rFonts w:hint="eastAsia"/>
        </w:rPr>
        <w:t>出有斑點</w:t>
      </w:r>
      <w:r w:rsidR="006C4C45">
        <w:rPr>
          <w:rFonts w:hint="eastAsia"/>
        </w:rPr>
        <w:t>，</w:t>
      </w:r>
      <w:r>
        <w:rPr>
          <w:rFonts w:hint="eastAsia"/>
        </w:rPr>
        <w:t>有似麻疹</w:t>
      </w:r>
      <w:r w:rsidR="006C4C45">
        <w:rPr>
          <w:rFonts w:hint="eastAsia"/>
        </w:rPr>
        <w:t>，</w:t>
      </w:r>
      <w:r>
        <w:rPr>
          <w:rFonts w:hint="eastAsia"/>
        </w:rPr>
        <w:t>醫用涼藥清之</w:t>
      </w:r>
      <w:r w:rsidR="006C4C45">
        <w:rPr>
          <w:rFonts w:hint="eastAsia"/>
        </w:rPr>
        <w:t>，</w:t>
      </w:r>
      <w:r>
        <w:rPr>
          <w:rFonts w:hint="eastAsia"/>
        </w:rPr>
        <w:t>斑點即回</w:t>
      </w:r>
      <w:r w:rsidR="006C4C45">
        <w:rPr>
          <w:rFonts w:hint="eastAsia"/>
        </w:rPr>
        <w:t>，</w:t>
      </w:r>
      <w:r>
        <w:rPr>
          <w:rFonts w:hint="eastAsia"/>
        </w:rPr>
        <w:t>連服涼藥數劑</w:t>
      </w:r>
      <w:r w:rsidR="006C4C45">
        <w:rPr>
          <w:rFonts w:hint="eastAsia"/>
        </w:rPr>
        <w:t>，</w:t>
      </w:r>
      <w:r>
        <w:rPr>
          <w:rFonts w:hint="eastAsia"/>
        </w:rPr>
        <w:t>周身熱已退</w:t>
      </w:r>
      <w:r w:rsidR="006C4C45">
        <w:rPr>
          <w:rFonts w:hint="eastAsia"/>
        </w:rPr>
        <w:t>，</w:t>
      </w:r>
      <w:r>
        <w:rPr>
          <w:rFonts w:hint="eastAsia"/>
        </w:rPr>
        <w:t>而心中時覺煩躁</w:t>
      </w:r>
      <w:r w:rsidR="006C4C45">
        <w:rPr>
          <w:rFonts w:hint="eastAsia"/>
        </w:rPr>
        <w:t>，</w:t>
      </w:r>
      <w:r>
        <w:rPr>
          <w:rFonts w:hint="eastAsia"/>
        </w:rPr>
        <w:t>逾旬日因薄受外感</w:t>
      </w:r>
      <w:r w:rsidR="006C4C45">
        <w:rPr>
          <w:rFonts w:hint="eastAsia"/>
        </w:rPr>
        <w:t>，</w:t>
      </w:r>
      <w:r>
        <w:rPr>
          <w:rFonts w:hint="eastAsia"/>
        </w:rPr>
        <w:t>其熱陡然反覆。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556E07">
        <w:rPr>
          <w:rFonts w:hint="eastAsia"/>
        </w:rPr>
        <w:t>：</w:t>
      </w:r>
      <w:r>
        <w:rPr>
          <w:rFonts w:hint="eastAsia"/>
        </w:rPr>
        <w:t>表裡壯熱</w:t>
      </w:r>
      <w:r w:rsidR="006C4C45">
        <w:rPr>
          <w:rFonts w:hint="eastAsia"/>
        </w:rPr>
        <w:t>，</w:t>
      </w:r>
      <w:r>
        <w:rPr>
          <w:rFonts w:hint="eastAsia"/>
        </w:rPr>
        <w:t>衄血兩次</w:t>
      </w:r>
      <w:r w:rsidR="006C4C45">
        <w:rPr>
          <w:rFonts w:hint="eastAsia"/>
        </w:rPr>
        <w:t>，</w:t>
      </w:r>
      <w:r>
        <w:rPr>
          <w:rFonts w:hint="eastAsia"/>
        </w:rPr>
        <w:t>小便時或帶血</w:t>
      </w:r>
      <w:r w:rsidR="006C4C45">
        <w:rPr>
          <w:rFonts w:hint="eastAsia"/>
        </w:rPr>
        <w:t>，</w:t>
      </w:r>
      <w:r>
        <w:rPr>
          <w:rFonts w:hint="eastAsia"/>
        </w:rPr>
        <w:t>嘔吐不受飲食</w:t>
      </w:r>
      <w:r w:rsidR="006C4C45">
        <w:rPr>
          <w:rFonts w:hint="eastAsia"/>
        </w:rPr>
        <w:t>，</w:t>
      </w:r>
      <w:r>
        <w:rPr>
          <w:rFonts w:hint="eastAsia"/>
        </w:rPr>
        <w:t>服藥亦多吐出。心中自覺為熱所灼</w:t>
      </w:r>
      <w:r w:rsidR="006C4C45">
        <w:rPr>
          <w:rFonts w:hint="eastAsia"/>
        </w:rPr>
        <w:t>，</w:t>
      </w:r>
      <w:r>
        <w:rPr>
          <w:rFonts w:hint="eastAsia"/>
        </w:rPr>
        <w:t>怔忡莫支</w:t>
      </w:r>
      <w:r w:rsidR="006C4C45">
        <w:rPr>
          <w:rFonts w:hint="eastAsia"/>
        </w:rPr>
        <w:t>，</w:t>
      </w:r>
      <w:r>
        <w:rPr>
          <w:rFonts w:hint="eastAsia"/>
        </w:rPr>
        <w:t>其脈搖搖而動</w:t>
      </w:r>
      <w:r w:rsidR="006C4C45">
        <w:rPr>
          <w:rFonts w:hint="eastAsia"/>
        </w:rPr>
        <w:t>，</w:t>
      </w:r>
      <w:r>
        <w:rPr>
          <w:rFonts w:hint="eastAsia"/>
        </w:rPr>
        <w:t>數逾五至</w:t>
      </w:r>
      <w:r w:rsidR="006C4C45">
        <w:rPr>
          <w:rFonts w:hint="eastAsia"/>
        </w:rPr>
        <w:t>，</w:t>
      </w:r>
      <w:r>
        <w:rPr>
          <w:rFonts w:hint="eastAsia"/>
        </w:rPr>
        <w:t>左右皆有力</w:t>
      </w:r>
      <w:r w:rsidR="006C4C45">
        <w:rPr>
          <w:rFonts w:hint="eastAsia"/>
        </w:rPr>
        <w:t>，</w:t>
      </w:r>
      <w:r>
        <w:rPr>
          <w:rFonts w:hint="eastAsia"/>
        </w:rPr>
        <w:t>而重按不實</w:t>
      </w:r>
      <w:r w:rsidR="006C4C45">
        <w:rPr>
          <w:rFonts w:hint="eastAsia"/>
        </w:rPr>
        <w:t>，</w:t>
      </w:r>
      <w:r>
        <w:rPr>
          <w:rFonts w:hint="eastAsia"/>
        </w:rPr>
        <w:t>舌苔白而欲黃</w:t>
      </w:r>
      <w:r w:rsidR="006C4C45">
        <w:rPr>
          <w:rFonts w:hint="eastAsia"/>
        </w:rPr>
        <w:t>，</w:t>
      </w:r>
      <w:r>
        <w:rPr>
          <w:rFonts w:hint="eastAsia"/>
        </w:rPr>
        <w:t>大便三日未行</w:t>
      </w:r>
      <w:r w:rsidR="006C4C45">
        <w:rPr>
          <w:rFonts w:hint="eastAsia"/>
        </w:rPr>
        <w:t>，</w:t>
      </w:r>
      <w:r>
        <w:rPr>
          <w:rFonts w:hint="eastAsia"/>
        </w:rPr>
        <w:t>本擬投以白虎加人參湯</w:t>
      </w:r>
      <w:r w:rsidR="006C4C45">
        <w:rPr>
          <w:rFonts w:hint="eastAsia"/>
        </w:rPr>
        <w:t>，</w:t>
      </w:r>
      <w:r>
        <w:rPr>
          <w:rFonts w:hint="eastAsia"/>
        </w:rPr>
        <w:t>恐其服後作嘔。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556E07">
        <w:rPr>
          <w:rFonts w:hint="eastAsia"/>
        </w:rPr>
        <w:t>：</w:t>
      </w:r>
      <w:r>
        <w:rPr>
          <w:rFonts w:hint="eastAsia"/>
        </w:rPr>
        <w:t>生石膏（三兩細末）</w:t>
      </w:r>
      <w:r w:rsidR="00556E07">
        <w:rPr>
          <w:rFonts w:hint="eastAsia"/>
        </w:rPr>
        <w:t>、</w:t>
      </w:r>
      <w:r>
        <w:rPr>
          <w:rFonts w:hint="eastAsia"/>
        </w:rPr>
        <w:t>生懷山藥（二兩）</w:t>
      </w:r>
      <w:r w:rsidR="00556E07">
        <w:rPr>
          <w:rFonts w:hint="eastAsia"/>
        </w:rPr>
        <w:t>。</w:t>
      </w:r>
      <w:r>
        <w:rPr>
          <w:rFonts w:hint="eastAsia"/>
        </w:rPr>
        <w:t>共煎湯一大碗</w:t>
      </w:r>
      <w:r w:rsidR="006C4C45">
        <w:rPr>
          <w:rFonts w:hint="eastAsia"/>
        </w:rPr>
        <w:t>，</w:t>
      </w:r>
      <w:r>
        <w:rPr>
          <w:rFonts w:hint="eastAsia"/>
        </w:rPr>
        <w:t>俾徐徐溫飲下</w:t>
      </w:r>
      <w:r w:rsidR="006C4C45">
        <w:rPr>
          <w:rFonts w:hint="eastAsia"/>
        </w:rPr>
        <w:t>，</w:t>
      </w:r>
      <w:r>
        <w:rPr>
          <w:rFonts w:hint="eastAsia"/>
        </w:rPr>
        <w:t>為防其嘔吐</w:t>
      </w:r>
      <w:r w:rsidR="006C4C45">
        <w:rPr>
          <w:rFonts w:hint="eastAsia"/>
        </w:rPr>
        <w:t>，</w:t>
      </w:r>
      <w:r>
        <w:rPr>
          <w:rFonts w:hint="eastAsia"/>
        </w:rPr>
        <w:t>一次只飲一大口</w:t>
      </w:r>
      <w:r w:rsidR="006C4C45">
        <w:rPr>
          <w:rFonts w:hint="eastAsia"/>
        </w:rPr>
        <w:t>，</w:t>
      </w:r>
      <w:r>
        <w:rPr>
          <w:rFonts w:hint="eastAsia"/>
        </w:rPr>
        <w:t>限定四小時將藥服完。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556E07">
        <w:rPr>
          <w:rFonts w:hint="eastAsia"/>
        </w:rPr>
        <w:t>：</w:t>
      </w:r>
      <w:r>
        <w:rPr>
          <w:rFonts w:hint="eastAsia"/>
        </w:rPr>
        <w:t>凡嘔吐之證</w:t>
      </w:r>
      <w:r w:rsidR="006C4C45">
        <w:rPr>
          <w:rFonts w:hint="eastAsia"/>
        </w:rPr>
        <w:t>，</w:t>
      </w:r>
      <w:r>
        <w:rPr>
          <w:rFonts w:hint="eastAsia"/>
        </w:rPr>
        <w:t>飲湯則吐</w:t>
      </w:r>
      <w:r w:rsidR="006C4C45">
        <w:rPr>
          <w:rFonts w:hint="eastAsia"/>
        </w:rPr>
        <w:t>，</w:t>
      </w:r>
      <w:r>
        <w:rPr>
          <w:rFonts w:hint="eastAsia"/>
        </w:rPr>
        <w:t>服粥恆可不吐。生山藥二兩煎取濃汁</w:t>
      </w:r>
      <w:r w:rsidR="006C4C45">
        <w:rPr>
          <w:rFonts w:hint="eastAsia"/>
        </w:rPr>
        <w:t>，</w:t>
      </w:r>
      <w:r>
        <w:rPr>
          <w:rFonts w:hint="eastAsia"/>
        </w:rPr>
        <w:t>與粥無異</w:t>
      </w:r>
      <w:r w:rsidR="006C4C45">
        <w:rPr>
          <w:rFonts w:hint="eastAsia"/>
        </w:rPr>
        <w:t>，</w:t>
      </w:r>
      <w:r>
        <w:rPr>
          <w:rFonts w:hint="eastAsia"/>
        </w:rPr>
        <w:t>且無藥味</w:t>
      </w:r>
      <w:r w:rsidR="006C4C45">
        <w:rPr>
          <w:rFonts w:hint="eastAsia"/>
        </w:rPr>
        <w:t>，</w:t>
      </w:r>
      <w:r>
        <w:rPr>
          <w:rFonts w:hint="eastAsia"/>
        </w:rPr>
        <w:t>服後其粘滯之力自能留戀</w:t>
      </w:r>
      <w:r w:rsidR="00D24630">
        <w:rPr>
          <w:rFonts w:hint="eastAsia"/>
        </w:rPr>
        <w:t>於</w:t>
      </w:r>
      <w:r>
        <w:rPr>
          <w:rFonts w:hint="eastAsia"/>
        </w:rPr>
        <w:t>胃中。且其溫補之性</w:t>
      </w:r>
      <w:r w:rsidR="006C4C45">
        <w:rPr>
          <w:rFonts w:hint="eastAsia"/>
        </w:rPr>
        <w:t>，</w:t>
      </w:r>
      <w:r>
        <w:rPr>
          <w:rFonts w:hint="eastAsia"/>
        </w:rPr>
        <w:t>又能固攝下焦以止便血</w:t>
      </w:r>
      <w:r w:rsidR="006C4C45">
        <w:rPr>
          <w:rFonts w:hint="eastAsia"/>
        </w:rPr>
        <w:t>，</w:t>
      </w:r>
      <w:r>
        <w:rPr>
          <w:rFonts w:hint="eastAsia"/>
        </w:rPr>
        <w:t>培養心氣</w:t>
      </w:r>
      <w:r w:rsidR="006C4C45">
        <w:rPr>
          <w:rFonts w:hint="eastAsia"/>
        </w:rPr>
        <w:t>，</w:t>
      </w:r>
      <w:r>
        <w:rPr>
          <w:rFonts w:hint="eastAsia"/>
        </w:rPr>
        <w:t>以治怔忡也。而以治此溫而兼虛之證</w:t>
      </w:r>
      <w:r w:rsidR="006C4C45">
        <w:rPr>
          <w:rFonts w:hint="eastAsia"/>
        </w:rPr>
        <w:t>，</w:t>
      </w:r>
      <w:r>
        <w:rPr>
          <w:rFonts w:hint="eastAsia"/>
        </w:rPr>
        <w:t>與石膏相伍為方</w:t>
      </w:r>
      <w:r w:rsidR="006C4C45">
        <w:rPr>
          <w:rFonts w:hint="eastAsia"/>
        </w:rPr>
        <w:t>，</w:t>
      </w:r>
      <w:r>
        <w:rPr>
          <w:rFonts w:hint="eastAsia"/>
        </w:rPr>
        <w:t>以石膏清其溫</w:t>
      </w:r>
      <w:r w:rsidR="006C4C45">
        <w:rPr>
          <w:rFonts w:hint="eastAsia"/>
        </w:rPr>
        <w:t>，</w:t>
      </w:r>
      <w:r>
        <w:rPr>
          <w:rFonts w:hint="eastAsia"/>
        </w:rPr>
        <w:t>以山藥補其虛</w:t>
      </w:r>
      <w:r w:rsidR="006C4C45">
        <w:rPr>
          <w:rFonts w:hint="eastAsia"/>
        </w:rPr>
        <w:t>，</w:t>
      </w:r>
      <w:r>
        <w:rPr>
          <w:rFonts w:hint="eastAsia"/>
        </w:rPr>
        <w:t>雖非白虎加人參湯</w:t>
      </w:r>
      <w:r w:rsidR="006C4C45">
        <w:rPr>
          <w:rFonts w:hint="eastAsia"/>
        </w:rPr>
        <w:t>，</w:t>
      </w:r>
      <w:r>
        <w:rPr>
          <w:rFonts w:hint="eastAsia"/>
        </w:rPr>
        <w:t>而亦不啻白虎加人參湯矣。</w:t>
      </w:r>
    </w:p>
    <w:p w:rsidR="00556E07" w:rsidRDefault="00556E07" w:rsidP="00A80EEB">
      <w:pPr>
        <w:pStyle w:val="2f5"/>
        <w:ind w:firstLine="712"/>
      </w:pPr>
      <w:r w:rsidRPr="00556E07">
        <w:rPr>
          <w:rFonts w:hint="eastAsia"/>
        </w:rPr>
        <w:t>效果</w:t>
      </w:r>
      <w:r>
        <w:rPr>
          <w:rFonts w:hint="eastAsia"/>
        </w:rPr>
        <w:t>：</w:t>
      </w:r>
      <w:r w:rsidRPr="00556E07">
        <w:rPr>
          <w:rFonts w:hint="eastAsia"/>
        </w:rPr>
        <w:t>翌日複診</w:t>
      </w:r>
      <w:r w:rsidR="006C4C45">
        <w:t>，</w:t>
      </w:r>
      <w:r w:rsidRPr="00556E07">
        <w:rPr>
          <w:rFonts w:hint="eastAsia"/>
        </w:rPr>
        <w:t>熱退十之七八</w:t>
      </w:r>
      <w:r w:rsidR="006C4C45">
        <w:t>，</w:t>
      </w:r>
      <w:r w:rsidRPr="00556E07">
        <w:rPr>
          <w:rFonts w:hint="eastAsia"/>
        </w:rPr>
        <w:t>心中亦不怔忡</w:t>
      </w:r>
      <w:r w:rsidR="006C4C45">
        <w:t>，</w:t>
      </w:r>
      <w:r w:rsidRPr="00556E07">
        <w:rPr>
          <w:rFonts w:hint="eastAsia"/>
        </w:rPr>
        <w:t>少進飲食亦不嘔吐</w:t>
      </w:r>
      <w:r w:rsidR="006C4C45">
        <w:t>，</w:t>
      </w:r>
      <w:r w:rsidRPr="00556E07">
        <w:rPr>
          <w:rFonts w:hint="eastAsia"/>
        </w:rPr>
        <w:t>衄血便血皆愈。脈象力減</w:t>
      </w:r>
      <w:r w:rsidR="006C4C45">
        <w:t>，</w:t>
      </w:r>
      <w:r w:rsidRPr="00556E07">
        <w:rPr>
          <w:rFonts w:hint="eastAsia"/>
        </w:rPr>
        <w:t>至數仍數</w:t>
      </w:r>
      <w:r w:rsidR="006C4C45">
        <w:t>，</w:t>
      </w:r>
      <w:r w:rsidRPr="00556E07">
        <w:rPr>
          <w:rFonts w:hint="eastAsia"/>
        </w:rPr>
        <w:t>又俾用玄參二兩</w:t>
      </w:r>
      <w:r w:rsidR="006C4C45">
        <w:t>，</w:t>
      </w:r>
      <w:r w:rsidRPr="00556E07">
        <w:rPr>
          <w:rFonts w:hint="eastAsia"/>
        </w:rPr>
        <w:t>潞參、連翹各五錢</w:t>
      </w:r>
      <w:r w:rsidR="006C4C45">
        <w:t>，</w:t>
      </w:r>
      <w:r w:rsidRPr="00556E07">
        <w:rPr>
          <w:rFonts w:hint="eastAsia"/>
        </w:rPr>
        <w:t>仍煎湯一大碗</w:t>
      </w:r>
      <w:r w:rsidR="006C4C45">
        <w:t>，</w:t>
      </w:r>
      <w:r w:rsidRPr="00556E07">
        <w:rPr>
          <w:rFonts w:hint="eastAsia"/>
        </w:rPr>
        <w:t>徐徐溫飲下</w:t>
      </w:r>
      <w:r w:rsidR="006C4C45">
        <w:t>，</w:t>
      </w:r>
      <w:r w:rsidRPr="00556E07">
        <w:rPr>
          <w:rFonts w:hint="eastAsia"/>
        </w:rPr>
        <w:t>盡劑而愈</w:t>
      </w:r>
      <w:r w:rsidR="006C4C45">
        <w:t>，</w:t>
      </w:r>
      <w:r w:rsidRPr="00556E07">
        <w:rPr>
          <w:rFonts w:hint="eastAsia"/>
        </w:rPr>
        <w:t>大便亦即通下。蓋其大熱已退而脈仍數者</w:t>
      </w:r>
      <w:r w:rsidR="006C4C45">
        <w:t>，</w:t>
      </w:r>
      <w:r w:rsidRPr="00556E07">
        <w:rPr>
          <w:rFonts w:hint="eastAsia"/>
        </w:rPr>
        <w:t>以</w:t>
      </w:r>
      <w:r w:rsidRPr="00556E07">
        <w:rPr>
          <w:rFonts w:hint="eastAsia"/>
        </w:rPr>
        <w:lastRenderedPageBreak/>
        <w:t>其有陰虛之熱也。玄參、潞參並用</w:t>
      </w:r>
      <w:r w:rsidR="006C4C45">
        <w:t>，</w:t>
      </w:r>
      <w:r w:rsidRPr="00556E07">
        <w:rPr>
          <w:rFonts w:hint="eastAsia"/>
        </w:rPr>
        <w:t>原善退陰虛作熱</w:t>
      </w:r>
      <w:r w:rsidR="006C4C45">
        <w:t>，</w:t>
      </w:r>
      <w:r w:rsidRPr="00556E07">
        <w:rPr>
          <w:rFonts w:hint="eastAsia"/>
        </w:rPr>
        <w:t>而猶恐其伏有疹毒</w:t>
      </w:r>
      <w:r w:rsidR="006C4C45">
        <w:t>，</w:t>
      </w:r>
      <w:r w:rsidRPr="00556E07">
        <w:rPr>
          <w:rFonts w:hint="eastAsia"/>
        </w:rPr>
        <w:t>故又加連翹以托之外出也。</w:t>
      </w:r>
    </w:p>
    <w:p w:rsidR="00A80EEB" w:rsidRDefault="00556E07" w:rsidP="00A80EEB">
      <w:pPr>
        <w:pStyle w:val="2f5"/>
        <w:ind w:firstLine="712"/>
      </w:pPr>
      <w:r>
        <w:rPr>
          <w:rFonts w:hint="eastAsia"/>
        </w:rPr>
        <w:t>按：</w:t>
      </w:r>
      <w:r w:rsidR="00A80EEB">
        <w:rPr>
          <w:rFonts w:hint="eastAsia"/>
        </w:rPr>
        <w:t>此證若能服藥不吐</w:t>
      </w:r>
      <w:r w:rsidR="006C4C45">
        <w:rPr>
          <w:rFonts w:hint="eastAsia"/>
        </w:rPr>
        <w:t>，</w:t>
      </w:r>
      <w:r w:rsidR="00A80EEB">
        <w:rPr>
          <w:rFonts w:hint="eastAsia"/>
        </w:rPr>
        <w:t>投以大劑白虎加人參湯</w:t>
      </w:r>
      <w:r w:rsidR="006C4C45">
        <w:rPr>
          <w:rFonts w:hint="eastAsia"/>
        </w:rPr>
        <w:t>，</w:t>
      </w:r>
      <w:r w:rsidR="00A80EEB">
        <w:rPr>
          <w:rFonts w:hint="eastAsia"/>
        </w:rPr>
        <w:t>大熱退後</w:t>
      </w:r>
      <w:r w:rsidR="006C4C45">
        <w:rPr>
          <w:rFonts w:hint="eastAsia"/>
        </w:rPr>
        <w:t>，</w:t>
      </w:r>
      <w:r w:rsidR="00A80EEB">
        <w:rPr>
          <w:rFonts w:hint="eastAsia"/>
        </w:rPr>
        <w:t>其脈即可不數。乃因其服藥嘔吐</w:t>
      </w:r>
      <w:r w:rsidR="006C4C45">
        <w:rPr>
          <w:rFonts w:hint="eastAsia"/>
        </w:rPr>
        <w:t>，</w:t>
      </w:r>
      <w:r w:rsidR="00A80EEB">
        <w:rPr>
          <w:rFonts w:hint="eastAsia"/>
        </w:rPr>
        <w:t>遂變通其方</w:t>
      </w:r>
      <w:r w:rsidR="006C4C45">
        <w:rPr>
          <w:rFonts w:hint="eastAsia"/>
        </w:rPr>
        <w:t>，</w:t>
      </w:r>
      <w:r w:rsidR="00A80EEB">
        <w:rPr>
          <w:rFonts w:hint="eastAsia"/>
        </w:rPr>
        <w:t>重用生山藥二兩與生石膏同煎服。因山藥能健脾滋腎</w:t>
      </w:r>
      <w:r w:rsidR="006C4C45">
        <w:rPr>
          <w:rFonts w:hint="eastAsia"/>
        </w:rPr>
        <w:t>，</w:t>
      </w:r>
      <w:r w:rsidR="00A80EEB">
        <w:rPr>
          <w:rFonts w:hint="eastAsia"/>
        </w:rPr>
        <w:t>其補益之力雖不如人參</w:t>
      </w:r>
      <w:r w:rsidR="006C4C45">
        <w:rPr>
          <w:rFonts w:hint="eastAsia"/>
        </w:rPr>
        <w:t>，</w:t>
      </w:r>
      <w:r w:rsidR="00A80EEB">
        <w:rPr>
          <w:rFonts w:hint="eastAsia"/>
        </w:rPr>
        <w:t>實有近</w:t>
      </w:r>
      <w:r w:rsidR="00D24630">
        <w:rPr>
          <w:rFonts w:hint="eastAsia"/>
        </w:rPr>
        <w:t>於</w:t>
      </w:r>
      <w:r w:rsidR="00A80EEB">
        <w:rPr>
          <w:rFonts w:hint="eastAsia"/>
        </w:rPr>
        <w:t>人參處也。至大熱退後</w:t>
      </w:r>
      <w:r w:rsidR="006C4C45">
        <w:rPr>
          <w:rFonts w:hint="eastAsia"/>
        </w:rPr>
        <w:t>，</w:t>
      </w:r>
      <w:r w:rsidR="00A80EEB">
        <w:rPr>
          <w:rFonts w:hint="eastAsia"/>
        </w:rPr>
        <w:t>脈象猶數</w:t>
      </w:r>
      <w:r w:rsidR="006C4C45">
        <w:rPr>
          <w:rFonts w:hint="eastAsia"/>
        </w:rPr>
        <w:t>，</w:t>
      </w:r>
      <w:r w:rsidR="00A80EEB">
        <w:rPr>
          <w:rFonts w:hint="eastAsia"/>
        </w:rPr>
        <w:t>遂重用玄參二兩以代石膏</w:t>
      </w:r>
      <w:r w:rsidR="006C4C45">
        <w:rPr>
          <w:rFonts w:hint="eastAsia"/>
        </w:rPr>
        <w:t>，</w:t>
      </w:r>
      <w:r w:rsidR="00A80EEB">
        <w:rPr>
          <w:rFonts w:hint="eastAsia"/>
        </w:rPr>
        <w:t>取其能滋真陰</w:t>
      </w:r>
      <w:r w:rsidR="006C4C45">
        <w:rPr>
          <w:rFonts w:hint="eastAsia"/>
        </w:rPr>
        <w:t>，</w:t>
      </w:r>
      <w:r w:rsidR="00A80EEB">
        <w:rPr>
          <w:rFonts w:hint="eastAsia"/>
        </w:rPr>
        <w:t>兼能清外感餘熱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而又伍以潞參、連翹各五錢。潞參即古之人參。此由白虎加人參之義化裁而出</w:t>
      </w:r>
      <w:r w:rsidR="006C4C45">
        <w:rPr>
          <w:rFonts w:hint="eastAsia"/>
        </w:rPr>
        <w:t>，</w:t>
      </w:r>
      <w:r w:rsidR="00A80EEB">
        <w:rPr>
          <w:rFonts w:hint="eastAsia"/>
        </w:rPr>
        <w:t>故虛熱易退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而連翹又能助玄參涼潤之力外透肌膚</w:t>
      </w:r>
      <w:r w:rsidR="006C4C45">
        <w:rPr>
          <w:rFonts w:hint="eastAsia"/>
        </w:rPr>
        <w:t>，</w:t>
      </w:r>
      <w:r w:rsidR="00A80EEB">
        <w:rPr>
          <w:rFonts w:hint="eastAsia"/>
        </w:rPr>
        <w:t>則餘熱亦易清也。</w:t>
      </w:r>
    </w:p>
    <w:p w:rsidR="00556E07" w:rsidRDefault="00556E07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12" w:name="_Toc223763151"/>
      <w:r>
        <w:br w:type="page"/>
      </w:r>
    </w:p>
    <w:p w:rsidR="00A80EEB" w:rsidRDefault="00556E07" w:rsidP="00556E07">
      <w:pPr>
        <w:pStyle w:val="5a"/>
      </w:pPr>
      <w:bookmarkStart w:id="1213" w:name="_Toc7561417"/>
      <w:r>
        <w:rPr>
          <w:rFonts w:hint="eastAsia"/>
        </w:rPr>
        <w:lastRenderedPageBreak/>
        <w:t>【</w:t>
      </w:r>
      <w:r w:rsidR="00A80EEB">
        <w:rPr>
          <w:rFonts w:hint="eastAsia"/>
        </w:rPr>
        <w:t>溫疹</w:t>
      </w:r>
      <w:bookmarkEnd w:id="1212"/>
      <w:r>
        <w:rPr>
          <w:rFonts w:hint="eastAsia"/>
        </w:rPr>
        <w:t>】</w:t>
      </w:r>
      <w:bookmarkEnd w:id="1213"/>
    </w:p>
    <w:p w:rsidR="00A80EEB" w:rsidRDefault="00556E07" w:rsidP="00A80EEB">
      <w:pPr>
        <w:pStyle w:val="2f5"/>
        <w:ind w:firstLine="712"/>
      </w:pPr>
      <w:r w:rsidRPr="00556E07">
        <w:rPr>
          <w:rFonts w:hint="eastAsia"/>
        </w:rPr>
        <w:t>天津南門西沈家</w:t>
      </w:r>
      <w:r w:rsidR="002F5F70">
        <w:rPr>
          <w:rFonts w:hint="eastAsia"/>
        </w:rPr>
        <w:t>臺</w:t>
      </w:r>
      <w:r w:rsidR="006C4C45">
        <w:t>，</w:t>
      </w:r>
      <w:r w:rsidRPr="00556E07">
        <w:rPr>
          <w:rFonts w:hint="eastAsia"/>
        </w:rPr>
        <w:t>楊姓幼子</w:t>
      </w:r>
      <w:r w:rsidR="006C4C45">
        <w:t>，</w:t>
      </w:r>
      <w:r w:rsidRPr="00556E07">
        <w:rPr>
          <w:rFonts w:hint="eastAsia"/>
        </w:rPr>
        <w:t>年四歲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季春發生溫疹。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556E07">
        <w:rPr>
          <w:rFonts w:hint="eastAsia"/>
        </w:rPr>
        <w:t>：</w:t>
      </w:r>
      <w:r>
        <w:rPr>
          <w:rFonts w:hint="eastAsia"/>
        </w:rPr>
        <w:t>春暖時氣流行</w:t>
      </w:r>
      <w:r w:rsidR="006C4C45">
        <w:rPr>
          <w:rFonts w:hint="eastAsia"/>
        </w:rPr>
        <w:t>，</w:t>
      </w:r>
      <w:r>
        <w:rPr>
          <w:rFonts w:hint="eastAsia"/>
        </w:rPr>
        <w:t>比戶多有發生此病者</w:t>
      </w:r>
      <w:r w:rsidR="006C4C45">
        <w:rPr>
          <w:rFonts w:hint="eastAsia"/>
        </w:rPr>
        <w:t>，</w:t>
      </w:r>
      <w:r>
        <w:rPr>
          <w:rFonts w:hint="eastAsia"/>
        </w:rPr>
        <w:t>因受傳染。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556E07">
        <w:rPr>
          <w:rFonts w:hint="eastAsia"/>
        </w:rPr>
        <w:t>：</w:t>
      </w:r>
      <w:r>
        <w:rPr>
          <w:rFonts w:hint="eastAsia"/>
        </w:rPr>
        <w:t>周身出疹甚密</w:t>
      </w:r>
      <w:r w:rsidR="006C4C45">
        <w:rPr>
          <w:rFonts w:hint="eastAsia"/>
        </w:rPr>
        <w:t>，</w:t>
      </w:r>
      <w:r>
        <w:rPr>
          <w:rFonts w:hint="eastAsia"/>
        </w:rPr>
        <w:t>且灼熱異常</w:t>
      </w:r>
      <w:r w:rsidR="006C4C45">
        <w:rPr>
          <w:rFonts w:hint="eastAsia"/>
        </w:rPr>
        <w:t>，</w:t>
      </w:r>
      <w:r>
        <w:rPr>
          <w:rFonts w:hint="eastAsia"/>
        </w:rPr>
        <w:t>閉目昏昏</w:t>
      </w:r>
      <w:r w:rsidR="006C4C45">
        <w:rPr>
          <w:rFonts w:hint="eastAsia"/>
        </w:rPr>
        <w:t>，</w:t>
      </w:r>
      <w:r>
        <w:rPr>
          <w:rFonts w:hint="eastAsia"/>
        </w:rPr>
        <w:t>時作譫語</w:t>
      </w:r>
      <w:r w:rsidR="006C4C45">
        <w:rPr>
          <w:rFonts w:hint="eastAsia"/>
        </w:rPr>
        <w:t>，</w:t>
      </w:r>
      <w:r>
        <w:rPr>
          <w:rFonts w:hint="eastAsia"/>
        </w:rPr>
        <w:t>氣息迫促</w:t>
      </w:r>
      <w:r w:rsidR="006C4C45">
        <w:rPr>
          <w:rFonts w:hint="eastAsia"/>
        </w:rPr>
        <w:t>，</w:t>
      </w:r>
      <w:r>
        <w:rPr>
          <w:rFonts w:hint="eastAsia"/>
        </w:rPr>
        <w:t>其唇乾裂紫黑</w:t>
      </w:r>
      <w:r w:rsidR="006C4C45">
        <w:rPr>
          <w:rFonts w:hint="eastAsia"/>
        </w:rPr>
        <w:t>，</w:t>
      </w:r>
      <w:r>
        <w:rPr>
          <w:rFonts w:hint="eastAsia"/>
        </w:rPr>
        <w:t>上多凝血。脈象數而有力</w:t>
      </w:r>
      <w:r w:rsidR="006C4C45">
        <w:rPr>
          <w:rFonts w:hint="eastAsia"/>
        </w:rPr>
        <w:t>，</w:t>
      </w:r>
      <w:r>
        <w:rPr>
          <w:rFonts w:hint="eastAsia"/>
        </w:rPr>
        <w:t>大便不實</w:t>
      </w:r>
      <w:r w:rsidR="006C4C45">
        <w:rPr>
          <w:rFonts w:hint="eastAsia"/>
        </w:rPr>
        <w:t>，</w:t>
      </w:r>
      <w:r>
        <w:rPr>
          <w:rFonts w:hint="eastAsia"/>
        </w:rPr>
        <w:t>每日溏瀉兩三次。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556E07">
        <w:rPr>
          <w:rFonts w:hint="eastAsia"/>
        </w:rPr>
        <w:t>：</w:t>
      </w:r>
      <w:r>
        <w:rPr>
          <w:rFonts w:hint="eastAsia"/>
        </w:rPr>
        <w:t>凡上焦有熱之證</w:t>
      </w:r>
      <w:r w:rsidR="006C4C45">
        <w:rPr>
          <w:rFonts w:hint="eastAsia"/>
        </w:rPr>
        <w:t>，</w:t>
      </w:r>
      <w:r>
        <w:rPr>
          <w:rFonts w:hint="eastAsia"/>
        </w:rPr>
        <w:t>最忌下焦滑瀉</w:t>
      </w:r>
      <w:r w:rsidR="006C4C45">
        <w:rPr>
          <w:rFonts w:hint="eastAsia"/>
        </w:rPr>
        <w:t>，</w:t>
      </w:r>
      <w:r>
        <w:rPr>
          <w:rFonts w:hint="eastAsia"/>
        </w:rPr>
        <w:t>此證上焦之熱已極</w:t>
      </w:r>
      <w:r w:rsidR="006C4C45">
        <w:rPr>
          <w:rFonts w:hint="eastAsia"/>
        </w:rPr>
        <w:t>，</w:t>
      </w:r>
      <w:r>
        <w:rPr>
          <w:rFonts w:hint="eastAsia"/>
        </w:rPr>
        <w:t>而其大便又復溏瀉</w:t>
      </w:r>
      <w:r w:rsidR="006C4C45">
        <w:rPr>
          <w:rFonts w:hint="eastAsia"/>
        </w:rPr>
        <w:t>，</w:t>
      </w:r>
      <w:r>
        <w:rPr>
          <w:rFonts w:hint="eastAsia"/>
        </w:rPr>
        <w:t>欲清其熱</w:t>
      </w:r>
      <w:r w:rsidR="006C4C45">
        <w:rPr>
          <w:rFonts w:hint="eastAsia"/>
        </w:rPr>
        <w:t>，</w:t>
      </w:r>
      <w:r>
        <w:rPr>
          <w:rFonts w:hint="eastAsia"/>
        </w:rPr>
        <w:t>又恐其溏瀉益甚</w:t>
      </w:r>
      <w:r w:rsidR="006C4C45">
        <w:rPr>
          <w:rFonts w:hint="eastAsia"/>
        </w:rPr>
        <w:t>，</w:t>
      </w:r>
      <w:r>
        <w:rPr>
          <w:rFonts w:hint="eastAsia"/>
        </w:rPr>
        <w:t>且在發疹</w:t>
      </w:r>
      <w:r w:rsidR="006C4C45">
        <w:rPr>
          <w:rFonts w:hint="eastAsia"/>
        </w:rPr>
        <w:t>，</w:t>
      </w:r>
      <w:r>
        <w:rPr>
          <w:rFonts w:hint="eastAsia"/>
        </w:rPr>
        <w:t>更虞其因溏瀉毒內陷也。是以治此證者</w:t>
      </w:r>
      <w:r w:rsidR="006C4C45">
        <w:rPr>
          <w:rFonts w:hint="eastAsia"/>
        </w:rPr>
        <w:t>，</w:t>
      </w:r>
      <w:r>
        <w:rPr>
          <w:rFonts w:hint="eastAsia"/>
        </w:rPr>
        <w:t>當上清其熱下止其瀉</w:t>
      </w:r>
      <w:r w:rsidR="006C4C45">
        <w:rPr>
          <w:rFonts w:hint="eastAsia"/>
        </w:rPr>
        <w:t>，</w:t>
      </w:r>
      <w:r>
        <w:rPr>
          <w:rFonts w:hint="eastAsia"/>
        </w:rPr>
        <w:t>兼托疹毒外出</w:t>
      </w:r>
      <w:r w:rsidR="006C4C45">
        <w:rPr>
          <w:rFonts w:hint="eastAsia"/>
        </w:rPr>
        <w:t>，</w:t>
      </w:r>
      <w:r>
        <w:rPr>
          <w:rFonts w:hint="eastAsia"/>
        </w:rPr>
        <w:t>證候雖險</w:t>
      </w:r>
      <w:r w:rsidR="006C4C45">
        <w:rPr>
          <w:rFonts w:hint="eastAsia"/>
        </w:rPr>
        <w:t>，</w:t>
      </w:r>
      <w:r>
        <w:rPr>
          <w:rFonts w:hint="eastAsia"/>
        </w:rPr>
        <w:t>自能治癒。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FB6A75">
        <w:rPr>
          <w:rFonts w:hint="eastAsia"/>
        </w:rPr>
        <w:t>：</w:t>
      </w:r>
      <w:r>
        <w:rPr>
          <w:rFonts w:hint="eastAsia"/>
        </w:rPr>
        <w:t>生懷山藥（一兩）</w:t>
      </w:r>
      <w:r w:rsidR="00FB6A75">
        <w:rPr>
          <w:rFonts w:hint="eastAsia"/>
        </w:rPr>
        <w:t>、</w:t>
      </w:r>
      <w:r>
        <w:rPr>
          <w:rFonts w:hint="eastAsia"/>
        </w:rPr>
        <w:t>滑石（一兩）</w:t>
      </w:r>
      <w:r w:rsidR="00FB6A75">
        <w:rPr>
          <w:rFonts w:hint="eastAsia"/>
        </w:rPr>
        <w:t>、</w:t>
      </w:r>
      <w:r>
        <w:rPr>
          <w:rFonts w:hint="eastAsia"/>
        </w:rPr>
        <w:t>生石膏（一兩搗細）</w:t>
      </w:r>
      <w:r w:rsidR="00FB6A75">
        <w:rPr>
          <w:rFonts w:hint="eastAsia"/>
        </w:rPr>
        <w:t>、</w:t>
      </w:r>
      <w:r>
        <w:rPr>
          <w:rFonts w:hint="eastAsia"/>
        </w:rPr>
        <w:t>生杭芍（六錢）</w:t>
      </w:r>
      <w:r w:rsidR="00FB6A75">
        <w:rPr>
          <w:rFonts w:hint="eastAsia"/>
        </w:rPr>
        <w:t>、</w:t>
      </w:r>
      <w:r>
        <w:rPr>
          <w:rFonts w:hint="eastAsia"/>
        </w:rPr>
        <w:t>甘草（三錢）</w:t>
      </w:r>
      <w:r w:rsidR="00FB6A75">
        <w:rPr>
          <w:rFonts w:hint="eastAsia"/>
        </w:rPr>
        <w:t>、</w:t>
      </w:r>
      <w:r>
        <w:rPr>
          <w:rFonts w:hint="eastAsia"/>
        </w:rPr>
        <w:t>連翹（三錢）</w:t>
      </w:r>
      <w:r w:rsidR="00FB6A75">
        <w:rPr>
          <w:rFonts w:hint="eastAsia"/>
        </w:rPr>
        <w:t>、</w:t>
      </w:r>
      <w:r>
        <w:rPr>
          <w:rFonts w:hint="eastAsia"/>
        </w:rPr>
        <w:t>蟬蛻（錢半去土）</w:t>
      </w:r>
      <w:r w:rsidR="00FB6A75">
        <w:rPr>
          <w:rFonts w:hint="eastAsia"/>
        </w:rPr>
        <w:t>。</w:t>
      </w:r>
      <w:r>
        <w:rPr>
          <w:rFonts w:hint="eastAsia"/>
        </w:rPr>
        <w:t>共煎一大盅</w:t>
      </w:r>
      <w:r w:rsidR="006C4C45">
        <w:rPr>
          <w:rFonts w:hint="eastAsia"/>
        </w:rPr>
        <w:t>，</w:t>
      </w:r>
      <w:r>
        <w:rPr>
          <w:rFonts w:hint="eastAsia"/>
        </w:rPr>
        <w:t>分多次徐徐溫飲下。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554571">
        <w:rPr>
          <w:rFonts w:hint="eastAsia"/>
        </w:rPr>
        <w:t>：</w:t>
      </w:r>
      <w:r>
        <w:rPr>
          <w:rFonts w:hint="eastAsia"/>
        </w:rPr>
        <w:t>分七八次將藥服完。翌日視之其熱大減</w:t>
      </w:r>
      <w:r w:rsidR="006C4C45">
        <w:rPr>
          <w:rFonts w:hint="eastAsia"/>
        </w:rPr>
        <w:t>，</w:t>
      </w:r>
      <w:r>
        <w:rPr>
          <w:rFonts w:hint="eastAsia"/>
        </w:rPr>
        <w:t>諸病皆見愈。惟不能穩睡</w:t>
      </w:r>
      <w:r w:rsidR="006C4C45">
        <w:rPr>
          <w:rFonts w:hint="eastAsia"/>
        </w:rPr>
        <w:t>，</w:t>
      </w:r>
      <w:r>
        <w:rPr>
          <w:rFonts w:hint="eastAsia"/>
        </w:rPr>
        <w:t>心中似騷擾不安</w:t>
      </w:r>
      <w:r w:rsidR="006C4C45">
        <w:rPr>
          <w:rFonts w:hint="eastAsia"/>
        </w:rPr>
        <w:t>，</w:t>
      </w:r>
      <w:r>
        <w:rPr>
          <w:rFonts w:hint="eastAsia"/>
        </w:rPr>
        <w:t>其脈象仍似有力。遂將方中滑石、石膏皆減半</w:t>
      </w:r>
      <w:r w:rsidR="006C4C45">
        <w:rPr>
          <w:rFonts w:hint="eastAsia"/>
        </w:rPr>
        <w:t>，</w:t>
      </w:r>
      <w:r>
        <w:rPr>
          <w:rFonts w:hint="eastAsia"/>
        </w:rPr>
        <w:t>煎湯送安宮牛黃丸半丸</w:t>
      </w:r>
      <w:r w:rsidR="006C4C45">
        <w:rPr>
          <w:rFonts w:hint="eastAsia"/>
        </w:rPr>
        <w:t>，</w:t>
      </w:r>
      <w:r>
        <w:rPr>
          <w:rFonts w:hint="eastAsia"/>
        </w:rPr>
        <w:t>至煎渣再服時</w:t>
      </w:r>
      <w:r w:rsidR="006C4C45">
        <w:rPr>
          <w:rFonts w:hint="eastAsia"/>
        </w:rPr>
        <w:t>，</w:t>
      </w:r>
      <w:r>
        <w:rPr>
          <w:rFonts w:hint="eastAsia"/>
        </w:rPr>
        <w:t>又送服半丸</w:t>
      </w:r>
      <w:r w:rsidR="006C4C45">
        <w:rPr>
          <w:rFonts w:hint="eastAsia"/>
        </w:rPr>
        <w:t>，</w:t>
      </w:r>
      <w:r>
        <w:rPr>
          <w:rFonts w:hint="eastAsia"/>
        </w:rPr>
        <w:t>病遂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554571" w:rsidRDefault="00554571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14" w:name="_Toc223763152"/>
      <w:r>
        <w:br w:type="page"/>
      </w:r>
    </w:p>
    <w:p w:rsidR="00A80EEB" w:rsidRDefault="00554571" w:rsidP="00554571">
      <w:pPr>
        <w:pStyle w:val="5a"/>
      </w:pPr>
      <w:bookmarkStart w:id="1215" w:name="_Toc7561418"/>
      <w:r>
        <w:rPr>
          <w:rFonts w:hint="eastAsia"/>
        </w:rPr>
        <w:lastRenderedPageBreak/>
        <w:t>【</w:t>
      </w:r>
      <w:r w:rsidR="00A80EEB">
        <w:rPr>
          <w:rFonts w:hint="eastAsia"/>
        </w:rPr>
        <w:t>溫疹兼喉痧</w:t>
      </w:r>
      <w:bookmarkEnd w:id="1214"/>
      <w:r>
        <w:rPr>
          <w:rFonts w:hint="eastAsia"/>
        </w:rPr>
        <w:t>】</w:t>
      </w:r>
      <w:bookmarkEnd w:id="1215"/>
    </w:p>
    <w:p w:rsidR="00A80EEB" w:rsidRDefault="00554571" w:rsidP="00A80EEB">
      <w:pPr>
        <w:pStyle w:val="2f5"/>
        <w:ind w:firstLine="712"/>
      </w:pPr>
      <w:r w:rsidRPr="00554571">
        <w:rPr>
          <w:rFonts w:hint="eastAsia"/>
        </w:rPr>
        <w:t>天津瑞雲</w:t>
      </w:r>
      <w:r>
        <w:rPr>
          <w:rFonts w:hint="eastAsia"/>
        </w:rPr>
        <w:t>里</w:t>
      </w:r>
      <w:r w:rsidR="006C4C45">
        <w:rPr>
          <w:rFonts w:hint="eastAsia"/>
        </w:rPr>
        <w:t>，</w:t>
      </w:r>
      <w:r w:rsidR="00A80EEB">
        <w:rPr>
          <w:rFonts w:hint="eastAsia"/>
        </w:rPr>
        <w:t>沈姓學生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年十六歲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仲春得溫疹兼喉痧證。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554571">
        <w:rPr>
          <w:rFonts w:hint="eastAsia"/>
        </w:rPr>
        <w:t>：</w:t>
      </w:r>
      <w:r>
        <w:rPr>
          <w:rFonts w:hint="eastAsia"/>
        </w:rPr>
        <w:t>因在體育場中遊戲</w:t>
      </w:r>
      <w:r w:rsidR="006C4C45">
        <w:rPr>
          <w:rFonts w:hint="eastAsia"/>
        </w:rPr>
        <w:t>，</w:t>
      </w:r>
      <w:r>
        <w:rPr>
          <w:rFonts w:hint="eastAsia"/>
        </w:rPr>
        <w:t>努力過度</w:t>
      </w:r>
      <w:r w:rsidR="006C4C45">
        <w:rPr>
          <w:rFonts w:hint="eastAsia"/>
        </w:rPr>
        <w:t>，</w:t>
      </w:r>
      <w:r>
        <w:rPr>
          <w:rFonts w:hint="eastAsia"/>
        </w:rPr>
        <w:t>周身出汗為風所襲</w:t>
      </w:r>
      <w:r w:rsidR="006C4C45">
        <w:rPr>
          <w:rFonts w:hint="eastAsia"/>
        </w:rPr>
        <w:t>，</w:t>
      </w:r>
      <w:r>
        <w:rPr>
          <w:rFonts w:hint="eastAsia"/>
        </w:rPr>
        <w:t>遂得斯病。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554571">
        <w:rPr>
          <w:rFonts w:hint="eastAsia"/>
        </w:rPr>
        <w:t>：</w:t>
      </w:r>
      <w:r>
        <w:rPr>
          <w:rFonts w:hint="eastAsia"/>
        </w:rPr>
        <w:t>初病時微覺惡寒頭疼</w:t>
      </w:r>
      <w:r w:rsidR="006C4C45">
        <w:rPr>
          <w:rFonts w:hint="eastAsia"/>
        </w:rPr>
        <w:t>，</w:t>
      </w:r>
      <w:r>
        <w:rPr>
          <w:rFonts w:hint="eastAsia"/>
        </w:rPr>
        <w:t>翌日即表裡俱壯熱</w:t>
      </w:r>
      <w:r w:rsidR="006C4C45">
        <w:rPr>
          <w:rFonts w:hint="eastAsia"/>
        </w:rPr>
        <w:t>，</w:t>
      </w:r>
      <w:r>
        <w:rPr>
          <w:rFonts w:hint="eastAsia"/>
        </w:rPr>
        <w:t>咽喉悶疼。延醫服藥病未見輕</w:t>
      </w:r>
      <w:r w:rsidR="006C4C45">
        <w:rPr>
          <w:rFonts w:hint="eastAsia"/>
        </w:rPr>
        <w:t>，</w:t>
      </w:r>
      <w:r>
        <w:rPr>
          <w:rFonts w:hint="eastAsia"/>
        </w:rPr>
        <w:t>喉中疼悶似加劇</w:t>
      </w:r>
      <w:r w:rsidR="006C4C45">
        <w:rPr>
          <w:rFonts w:hint="eastAsia"/>
        </w:rPr>
        <w:t>，</w:t>
      </w:r>
      <w:r>
        <w:rPr>
          <w:rFonts w:hint="eastAsia"/>
        </w:rPr>
        <w:t>周身又復出疹</w:t>
      </w:r>
      <w:r w:rsidR="006C4C45">
        <w:rPr>
          <w:rFonts w:hint="eastAsia"/>
        </w:rPr>
        <w:t>，</w:t>
      </w:r>
      <w:r>
        <w:rPr>
          <w:rFonts w:hint="eastAsia"/>
        </w:rPr>
        <w:t>遂延愚為</w:t>
      </w:r>
      <w:r w:rsidR="00D24630">
        <w:rPr>
          <w:rFonts w:hint="eastAsia"/>
        </w:rPr>
        <w:t>診治</w:t>
      </w:r>
      <w:r>
        <w:rPr>
          <w:rFonts w:hint="eastAsia"/>
        </w:rPr>
        <w:t>。其肌膚甚熱</w:t>
      </w:r>
      <w:r w:rsidR="006C4C45">
        <w:rPr>
          <w:rFonts w:hint="eastAsia"/>
        </w:rPr>
        <w:t>，</w:t>
      </w:r>
      <w:r>
        <w:rPr>
          <w:rFonts w:hint="eastAsia"/>
        </w:rPr>
        <w:t>出疹甚密</w:t>
      </w:r>
      <w:r w:rsidR="006C4C45">
        <w:rPr>
          <w:rFonts w:hint="eastAsia"/>
        </w:rPr>
        <w:t>，</w:t>
      </w:r>
      <w:r>
        <w:rPr>
          <w:rFonts w:hint="eastAsia"/>
        </w:rPr>
        <w:t>連無疹之處其肌膚亦紅</w:t>
      </w:r>
      <w:r w:rsidR="006C4C45">
        <w:rPr>
          <w:rFonts w:hint="eastAsia"/>
        </w:rPr>
        <w:t>，</w:t>
      </w:r>
      <w:r>
        <w:rPr>
          <w:rFonts w:hint="eastAsia"/>
        </w:rPr>
        <w:t>誠西人所謂猩紅熱也。其心中亦自覺熱甚</w:t>
      </w:r>
      <w:r w:rsidR="006C4C45">
        <w:rPr>
          <w:rFonts w:hint="eastAsia"/>
        </w:rPr>
        <w:t>，</w:t>
      </w:r>
      <w:r>
        <w:rPr>
          <w:rFonts w:hint="eastAsia"/>
        </w:rPr>
        <w:t>其喉中扁桃腺處皆紅腫</w:t>
      </w:r>
      <w:r w:rsidR="006C4C45">
        <w:rPr>
          <w:rFonts w:hint="eastAsia"/>
        </w:rPr>
        <w:t>，</w:t>
      </w:r>
      <w:r>
        <w:rPr>
          <w:rFonts w:hint="eastAsia"/>
        </w:rPr>
        <w:t>其左邊有如榆莢一塊發白</w:t>
      </w:r>
      <w:r w:rsidR="006C4C45">
        <w:rPr>
          <w:rFonts w:hint="eastAsia"/>
        </w:rPr>
        <w:t>，</w:t>
      </w:r>
      <w:r>
        <w:rPr>
          <w:rFonts w:hint="eastAsia"/>
        </w:rPr>
        <w:t>自言不惟飲食疼難下嚥</w:t>
      </w:r>
      <w:r w:rsidR="006C4C45">
        <w:rPr>
          <w:rFonts w:hint="eastAsia"/>
        </w:rPr>
        <w:t>，</w:t>
      </w:r>
      <w:r>
        <w:rPr>
          <w:rFonts w:hint="eastAsia"/>
        </w:rPr>
        <w:t>即呼吸亦甚覺有礙</w:t>
      </w:r>
      <w:r w:rsidR="006C4C45">
        <w:rPr>
          <w:rFonts w:hint="eastAsia"/>
        </w:rPr>
        <w:t>，</w:t>
      </w:r>
      <w:r>
        <w:rPr>
          <w:rFonts w:hint="eastAsia"/>
        </w:rPr>
        <w:t>診其脈左右皆洪滑有力</w:t>
      </w:r>
      <w:r w:rsidR="006C4C45">
        <w:rPr>
          <w:rFonts w:hint="eastAsia"/>
        </w:rPr>
        <w:t>，</w:t>
      </w:r>
      <w:r>
        <w:rPr>
          <w:rFonts w:hint="eastAsia"/>
        </w:rPr>
        <w:t>一分鐘九十八至。愚為刺其少商出血</w:t>
      </w:r>
      <w:r w:rsidR="006C4C45">
        <w:rPr>
          <w:rFonts w:hint="eastAsia"/>
        </w:rPr>
        <w:t>，</w:t>
      </w:r>
      <w:r>
        <w:rPr>
          <w:rFonts w:hint="eastAsia"/>
        </w:rPr>
        <w:t>復為針其合谷</w:t>
      </w:r>
      <w:r w:rsidR="006C4C45">
        <w:rPr>
          <w:rFonts w:hint="eastAsia"/>
        </w:rPr>
        <w:t>，</w:t>
      </w:r>
      <w:r>
        <w:rPr>
          <w:rFonts w:hint="eastAsia"/>
        </w:rPr>
        <w:t>又為擬一清咽、表疹、瀉火之方俾服之。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554571">
        <w:rPr>
          <w:rFonts w:hint="eastAsia"/>
        </w:rPr>
        <w:t>：</w:t>
      </w:r>
      <w:r>
        <w:rPr>
          <w:rFonts w:hint="eastAsia"/>
        </w:rPr>
        <w:t>生石膏（二兩搗細）</w:t>
      </w:r>
      <w:r w:rsidR="00554571">
        <w:rPr>
          <w:rFonts w:hint="eastAsia"/>
        </w:rPr>
        <w:t>、</w:t>
      </w:r>
      <w:r>
        <w:rPr>
          <w:rFonts w:hint="eastAsia"/>
        </w:rPr>
        <w:t>玄參（六錢）</w:t>
      </w:r>
      <w:r w:rsidR="00554571">
        <w:rPr>
          <w:rFonts w:hint="eastAsia"/>
        </w:rPr>
        <w:t>、</w:t>
      </w:r>
      <w:r>
        <w:rPr>
          <w:rFonts w:hint="eastAsia"/>
        </w:rPr>
        <w:t>天花粉（六錢）</w:t>
      </w:r>
      <w:r w:rsidR="00554571">
        <w:rPr>
          <w:rFonts w:hint="eastAsia"/>
        </w:rPr>
        <w:t>、</w:t>
      </w:r>
      <w:r>
        <w:rPr>
          <w:rFonts w:hint="eastAsia"/>
        </w:rPr>
        <w:t>射干（三錢）</w:t>
      </w:r>
      <w:r w:rsidR="00554571">
        <w:rPr>
          <w:rFonts w:hint="eastAsia"/>
        </w:rPr>
        <w:t>、</w:t>
      </w:r>
      <w:r>
        <w:rPr>
          <w:rFonts w:hint="eastAsia"/>
        </w:rPr>
        <w:t>牛蒡子（三錢搗碎）</w:t>
      </w:r>
      <w:r w:rsidR="00554571">
        <w:rPr>
          <w:rFonts w:hint="eastAsia"/>
        </w:rPr>
        <w:t>、</w:t>
      </w:r>
      <w:r>
        <w:rPr>
          <w:rFonts w:hint="eastAsia"/>
        </w:rPr>
        <w:t>浙貝母（三錢）</w:t>
      </w:r>
      <w:r w:rsidR="00554571">
        <w:rPr>
          <w:rFonts w:hint="eastAsia"/>
        </w:rPr>
        <w:t>、</w:t>
      </w:r>
      <w:r>
        <w:rPr>
          <w:rFonts w:hint="eastAsia"/>
        </w:rPr>
        <w:t>青連翹（三錢）</w:t>
      </w:r>
      <w:r w:rsidR="00554571">
        <w:rPr>
          <w:rFonts w:hint="eastAsia"/>
        </w:rPr>
        <w:t>、</w:t>
      </w:r>
      <w:r>
        <w:rPr>
          <w:rFonts w:hint="eastAsia"/>
        </w:rPr>
        <w:t>鮮蘆根（三錢）</w:t>
      </w:r>
      <w:r w:rsidR="00554571">
        <w:rPr>
          <w:rFonts w:hint="eastAsia"/>
        </w:rPr>
        <w:t>、</w:t>
      </w:r>
      <w:r>
        <w:rPr>
          <w:rFonts w:hint="eastAsia"/>
        </w:rPr>
        <w:t>甘草（錢半）</w:t>
      </w:r>
      <w:r w:rsidR="00554571">
        <w:rPr>
          <w:rFonts w:hint="eastAsia"/>
        </w:rPr>
        <w:t>、</w:t>
      </w:r>
      <w:r>
        <w:rPr>
          <w:rFonts w:hint="eastAsia"/>
        </w:rPr>
        <w:t>粳米（三錢）</w:t>
      </w:r>
      <w:r w:rsidR="00554571">
        <w:rPr>
          <w:rFonts w:hint="eastAsia"/>
        </w:rPr>
        <w:t>。</w:t>
      </w:r>
      <w:r>
        <w:rPr>
          <w:rFonts w:hint="eastAsia"/>
        </w:rPr>
        <w:t>共煎湯兩大盅</w:t>
      </w:r>
      <w:r w:rsidR="006C4C45">
        <w:rPr>
          <w:rFonts w:hint="eastAsia"/>
        </w:rPr>
        <w:t>，</w:t>
      </w:r>
      <w:r>
        <w:rPr>
          <w:rFonts w:hint="eastAsia"/>
        </w:rPr>
        <w:t>分兩次溫服下。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554571">
        <w:rPr>
          <w:rFonts w:hint="eastAsia"/>
        </w:rPr>
        <w:t>：</w:t>
      </w:r>
      <w:r>
        <w:rPr>
          <w:rFonts w:hint="eastAsia"/>
        </w:rPr>
        <w:t>翌日過午復為診視</w:t>
      </w:r>
      <w:r w:rsidR="006C4C45">
        <w:rPr>
          <w:rFonts w:hint="eastAsia"/>
        </w:rPr>
        <w:t>，</w:t>
      </w:r>
      <w:r>
        <w:rPr>
          <w:rFonts w:hint="eastAsia"/>
        </w:rPr>
        <w:t>其表裡之熱皆稍退</w:t>
      </w:r>
      <w:r w:rsidR="006C4C45">
        <w:rPr>
          <w:rFonts w:hint="eastAsia"/>
        </w:rPr>
        <w:t>，</w:t>
      </w:r>
      <w:r>
        <w:rPr>
          <w:rFonts w:hint="eastAsia"/>
        </w:rPr>
        <w:t>脈象之洪滑亦稍減</w:t>
      </w:r>
      <w:r w:rsidR="006C4C45">
        <w:rPr>
          <w:rFonts w:hint="eastAsia"/>
        </w:rPr>
        <w:t>，</w:t>
      </w:r>
      <w:r>
        <w:rPr>
          <w:rFonts w:hint="eastAsia"/>
        </w:rPr>
        <w:t>疹出又稍加多。從前三日未大便</w:t>
      </w:r>
      <w:r w:rsidR="006C4C45">
        <w:rPr>
          <w:rFonts w:hint="eastAsia"/>
        </w:rPr>
        <w:t>，</w:t>
      </w:r>
      <w:r>
        <w:rPr>
          <w:rFonts w:hint="eastAsia"/>
        </w:rPr>
        <w:t>至此則通下一次。再視其喉</w:t>
      </w:r>
      <w:r w:rsidR="006C4C45">
        <w:rPr>
          <w:rFonts w:hint="eastAsia"/>
        </w:rPr>
        <w:t>，</w:t>
      </w:r>
      <w:r>
        <w:rPr>
          <w:rFonts w:hint="eastAsia"/>
        </w:rPr>
        <w:t>其紅腫似加增</w:t>
      </w:r>
      <w:r w:rsidR="006C4C45">
        <w:rPr>
          <w:rFonts w:hint="eastAsia"/>
        </w:rPr>
        <w:t>，</w:t>
      </w:r>
      <w:r>
        <w:rPr>
          <w:rFonts w:hint="eastAsia"/>
        </w:rPr>
        <w:t>白處稍大</w:t>
      </w:r>
      <w:r w:rsidR="006C4C45">
        <w:rPr>
          <w:rFonts w:hint="eastAsia"/>
        </w:rPr>
        <w:t>，</w:t>
      </w:r>
      <w:r>
        <w:rPr>
          <w:rFonts w:hint="eastAsia"/>
        </w:rPr>
        <w:t>病人自言此時飲水必須努力始能下嚥</w:t>
      </w:r>
      <w:r w:rsidR="006C4C45">
        <w:rPr>
          <w:rFonts w:hint="eastAsia"/>
        </w:rPr>
        <w:t>，</w:t>
      </w:r>
      <w:r>
        <w:rPr>
          <w:rFonts w:hint="eastAsia"/>
        </w:rPr>
        <w:t>呼吸之滯礙似又加劇。愚曰</w:t>
      </w:r>
      <w:r w:rsidR="00554571">
        <w:rPr>
          <w:rFonts w:hint="eastAsia"/>
        </w:rPr>
        <w:t>「</w:t>
      </w:r>
      <w:r>
        <w:rPr>
          <w:rFonts w:hint="eastAsia"/>
        </w:rPr>
        <w:t>此為極危險之病</w:t>
      </w:r>
      <w:r w:rsidR="006C4C45">
        <w:rPr>
          <w:rFonts w:hint="eastAsia"/>
        </w:rPr>
        <w:t>，</w:t>
      </w:r>
      <w:r>
        <w:rPr>
          <w:rFonts w:hint="eastAsia"/>
        </w:rPr>
        <w:t>非刺患處出血不可</w:t>
      </w:r>
      <w:r w:rsidR="00554571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遂用圭式小刀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喉左右紅腫之處</w:t>
      </w:r>
      <w:r w:rsidR="006C4C45">
        <w:rPr>
          <w:rFonts w:hint="eastAsia"/>
        </w:rPr>
        <w:t>，</w:t>
      </w:r>
      <w:r>
        <w:rPr>
          <w:rFonts w:hint="eastAsia"/>
        </w:rPr>
        <w:t>各刺一長口放出紫血若干</w:t>
      </w:r>
      <w:r w:rsidR="006C4C45">
        <w:rPr>
          <w:rFonts w:hint="eastAsia"/>
        </w:rPr>
        <w:t>，</w:t>
      </w:r>
      <w:r>
        <w:rPr>
          <w:rFonts w:hint="eastAsia"/>
        </w:rPr>
        <w:t>遽覺呼吸順利</w:t>
      </w:r>
      <w:r w:rsidR="006C4C45">
        <w:rPr>
          <w:rFonts w:hint="eastAsia"/>
        </w:rPr>
        <w:t>，</w:t>
      </w:r>
      <w:r>
        <w:rPr>
          <w:rFonts w:hint="eastAsia"/>
        </w:rPr>
        <w:t>擬再投以清熱消腫托表疹毒之劑。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處方</w:t>
      </w:r>
      <w:r w:rsidR="00554571">
        <w:rPr>
          <w:rFonts w:hint="eastAsia"/>
        </w:rPr>
        <w:t>：</w:t>
      </w:r>
      <w:r>
        <w:rPr>
          <w:rFonts w:hint="eastAsia"/>
        </w:rPr>
        <w:t>生石膏（一兩搗細）</w:t>
      </w:r>
      <w:r w:rsidR="00554571">
        <w:rPr>
          <w:rFonts w:hint="eastAsia"/>
        </w:rPr>
        <w:t>、</w:t>
      </w:r>
      <w:r>
        <w:rPr>
          <w:rFonts w:hint="eastAsia"/>
        </w:rPr>
        <w:t>天花粉（六錢）</w:t>
      </w:r>
      <w:r w:rsidR="00554571">
        <w:rPr>
          <w:rFonts w:hint="eastAsia"/>
        </w:rPr>
        <w:t>、</w:t>
      </w:r>
      <w:r>
        <w:rPr>
          <w:rFonts w:hint="eastAsia"/>
        </w:rPr>
        <w:t>赤芍（三錢）</w:t>
      </w:r>
      <w:r w:rsidR="00554571">
        <w:rPr>
          <w:rFonts w:hint="eastAsia"/>
        </w:rPr>
        <w:t>、</w:t>
      </w:r>
      <w:r>
        <w:rPr>
          <w:rFonts w:hint="eastAsia"/>
        </w:rPr>
        <w:t>板藍根（三錢）</w:t>
      </w:r>
      <w:r w:rsidR="00554571">
        <w:rPr>
          <w:rFonts w:hint="eastAsia"/>
        </w:rPr>
        <w:t>、</w:t>
      </w:r>
      <w:r>
        <w:rPr>
          <w:rFonts w:hint="eastAsia"/>
        </w:rPr>
        <w:t>牛蒡子（三錢搗細）</w:t>
      </w:r>
      <w:r w:rsidR="00554571">
        <w:rPr>
          <w:rFonts w:hint="eastAsia"/>
        </w:rPr>
        <w:t>、</w:t>
      </w:r>
      <w:r>
        <w:rPr>
          <w:rFonts w:hint="eastAsia"/>
        </w:rPr>
        <w:t>生蒲黃（三錢）</w:t>
      </w:r>
      <w:r w:rsidR="00554571">
        <w:rPr>
          <w:rFonts w:hint="eastAsia"/>
        </w:rPr>
        <w:t>、</w:t>
      </w:r>
      <w:r>
        <w:rPr>
          <w:rFonts w:hint="eastAsia"/>
        </w:rPr>
        <w:t>浙貝母（三錢）</w:t>
      </w:r>
      <w:r w:rsidR="00554571">
        <w:rPr>
          <w:rFonts w:hint="eastAsia"/>
        </w:rPr>
        <w:t>、</w:t>
      </w:r>
      <w:r>
        <w:rPr>
          <w:rFonts w:hint="eastAsia"/>
        </w:rPr>
        <w:t>青連翹（三錢）</w:t>
      </w:r>
      <w:r w:rsidR="00554571">
        <w:rPr>
          <w:rFonts w:hint="eastAsia"/>
        </w:rPr>
        <w:t>、</w:t>
      </w:r>
      <w:r>
        <w:rPr>
          <w:rFonts w:hint="eastAsia"/>
        </w:rPr>
        <w:t>鮮蘆根（三錢）</w:t>
      </w:r>
      <w:r w:rsidR="00554571">
        <w:rPr>
          <w:rFonts w:hint="eastAsia"/>
        </w:rPr>
        <w:t>。</w:t>
      </w:r>
      <w:r>
        <w:rPr>
          <w:rFonts w:hint="eastAsia"/>
        </w:rPr>
        <w:t>共煎一大盅半</w:t>
      </w:r>
      <w:r w:rsidR="006C4C45">
        <w:rPr>
          <w:rFonts w:hint="eastAsia"/>
        </w:rPr>
        <w:t>，</w:t>
      </w:r>
      <w:r>
        <w:rPr>
          <w:rFonts w:hint="eastAsia"/>
        </w:rPr>
        <w:t>分兩次溫服。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554571">
        <w:rPr>
          <w:rFonts w:hint="eastAsia"/>
        </w:rPr>
        <w:t>：</w:t>
      </w:r>
      <w:r>
        <w:rPr>
          <w:rFonts w:hint="eastAsia"/>
        </w:rPr>
        <w:t>赤芍藥</w:t>
      </w:r>
      <w:r w:rsidR="006C4C45">
        <w:rPr>
          <w:rFonts w:hint="eastAsia"/>
        </w:rPr>
        <w:t>，</w:t>
      </w:r>
      <w:r>
        <w:rPr>
          <w:rFonts w:hint="eastAsia"/>
        </w:rPr>
        <w:t>張隱庵、陳修園皆疑是山中野草之根</w:t>
      </w:r>
      <w:r w:rsidR="006C4C45">
        <w:rPr>
          <w:rFonts w:hint="eastAsia"/>
        </w:rPr>
        <w:t>，</w:t>
      </w:r>
      <w:r>
        <w:rPr>
          <w:rFonts w:hint="eastAsia"/>
        </w:rPr>
        <w:t>以其紋理甚粗</w:t>
      </w:r>
      <w:r w:rsidR="006C4C45">
        <w:rPr>
          <w:rFonts w:hint="eastAsia"/>
        </w:rPr>
        <w:t>，</w:t>
      </w:r>
      <w:r>
        <w:rPr>
          <w:rFonts w:hint="eastAsia"/>
        </w:rPr>
        <w:t>與園中所植之芍藥根迥異也。然此物出</w:t>
      </w:r>
      <w:r w:rsidR="00D24630">
        <w:rPr>
          <w:rFonts w:hint="eastAsia"/>
        </w:rPr>
        <w:t>於</w:t>
      </w:r>
      <w:r>
        <w:rPr>
          <w:rFonts w:hint="eastAsia"/>
        </w:rPr>
        <w:t>東三省</w:t>
      </w:r>
      <w:r w:rsidR="006C4C45">
        <w:rPr>
          <w:rFonts w:hint="eastAsia"/>
        </w:rPr>
        <w:t>，</w:t>
      </w:r>
      <w:r>
        <w:rPr>
          <w:rFonts w:hint="eastAsia"/>
        </w:rPr>
        <w:t>愚親至其地</w:t>
      </w:r>
      <w:r w:rsidR="006C4C45">
        <w:rPr>
          <w:rFonts w:hint="eastAsia"/>
        </w:rPr>
        <w:t>，</w:t>
      </w:r>
      <w:r>
        <w:rPr>
          <w:rFonts w:hint="eastAsia"/>
        </w:rPr>
        <w:t>見山坡多生此種芍藥</w:t>
      </w:r>
      <w:r w:rsidR="006C4C45">
        <w:rPr>
          <w:rFonts w:hint="eastAsia"/>
        </w:rPr>
        <w:t>，</w:t>
      </w:r>
      <w:r>
        <w:rPr>
          <w:rFonts w:hint="eastAsia"/>
        </w:rPr>
        <w:t>開單瓣紅花</w:t>
      </w:r>
      <w:r w:rsidR="006C4C45">
        <w:rPr>
          <w:rFonts w:hint="eastAsia"/>
        </w:rPr>
        <w:t>，</w:t>
      </w:r>
      <w:r>
        <w:rPr>
          <w:rFonts w:hint="eastAsia"/>
        </w:rPr>
        <w:t>其花小</w:t>
      </w:r>
      <w:r w:rsidR="00D24630">
        <w:rPr>
          <w:rFonts w:hint="eastAsia"/>
        </w:rPr>
        <w:t>於</w:t>
      </w:r>
      <w:r>
        <w:rPr>
          <w:rFonts w:hint="eastAsia"/>
        </w:rPr>
        <w:t>尋常芍藥花約三倍</w:t>
      </w:r>
      <w:r w:rsidR="006C4C45">
        <w:rPr>
          <w:rFonts w:hint="eastAsia"/>
        </w:rPr>
        <w:t>，</w:t>
      </w:r>
      <w:r>
        <w:rPr>
          <w:rFonts w:hint="eastAsia"/>
        </w:rPr>
        <w:t>而其葉則確係芍藥無疑。蓋南方亦有赤芍藥</w:t>
      </w:r>
      <w:r w:rsidR="006C4C45">
        <w:rPr>
          <w:rFonts w:hint="eastAsia"/>
        </w:rPr>
        <w:t>，</w:t>
      </w:r>
      <w:r>
        <w:rPr>
          <w:rFonts w:hint="eastAsia"/>
        </w:rPr>
        <w:t>而其根仍白</w:t>
      </w:r>
      <w:r w:rsidR="006C4C45">
        <w:rPr>
          <w:rFonts w:hint="eastAsia"/>
        </w:rPr>
        <w:t>，</w:t>
      </w:r>
      <w:r>
        <w:rPr>
          <w:rFonts w:hint="eastAsia"/>
        </w:rPr>
        <w:t>茲則花赤</w:t>
      </w:r>
      <w:r w:rsidR="006C4C45">
        <w:rPr>
          <w:rFonts w:hint="eastAsia"/>
        </w:rPr>
        <w:t>，</w:t>
      </w:r>
      <w:r>
        <w:rPr>
          <w:rFonts w:hint="eastAsia"/>
        </w:rPr>
        <w:t>其根亦赤</w:t>
      </w:r>
      <w:r w:rsidR="006C4C45">
        <w:rPr>
          <w:rFonts w:hint="eastAsia"/>
        </w:rPr>
        <w:t>，</w:t>
      </w:r>
      <w:r>
        <w:rPr>
          <w:rFonts w:hint="eastAsia"/>
        </w:rPr>
        <w:t>是以善入血分活血化瘀也。又浙貝治嗽</w:t>
      </w:r>
      <w:r w:rsidR="006C4C45">
        <w:rPr>
          <w:rFonts w:hint="eastAsia"/>
        </w:rPr>
        <w:t>，</w:t>
      </w:r>
      <w:r>
        <w:rPr>
          <w:rFonts w:hint="eastAsia"/>
        </w:rPr>
        <w:t>不如川貝</w:t>
      </w:r>
      <w:r w:rsidR="006C4C45">
        <w:rPr>
          <w:rFonts w:hint="eastAsia"/>
        </w:rPr>
        <w:t>，</w:t>
      </w:r>
      <w:r>
        <w:rPr>
          <w:rFonts w:hint="eastAsia"/>
        </w:rPr>
        <w:t>而以之治瘡</w:t>
      </w:r>
      <w:r w:rsidR="006C4C45">
        <w:rPr>
          <w:rFonts w:hint="eastAsia"/>
        </w:rPr>
        <w:t>，</w:t>
      </w:r>
      <w:r>
        <w:rPr>
          <w:rFonts w:hint="eastAsia"/>
        </w:rPr>
        <w:t>浙貝似勝</w:t>
      </w:r>
      <w:r w:rsidR="00D24630">
        <w:rPr>
          <w:rFonts w:hint="eastAsia"/>
        </w:rPr>
        <w:t>於</w:t>
      </w:r>
      <w:r>
        <w:rPr>
          <w:rFonts w:hint="eastAsia"/>
        </w:rPr>
        <w:t>川貝</w:t>
      </w:r>
      <w:r w:rsidR="006C4C45">
        <w:rPr>
          <w:rFonts w:hint="eastAsia"/>
        </w:rPr>
        <w:t>，</w:t>
      </w:r>
      <w:r>
        <w:rPr>
          <w:rFonts w:hint="eastAsia"/>
        </w:rPr>
        <w:t>以其味苦性涼</w:t>
      </w:r>
      <w:r w:rsidR="006C4C45">
        <w:rPr>
          <w:rFonts w:hint="eastAsia"/>
        </w:rPr>
        <w:t>，</w:t>
      </w:r>
      <w:r>
        <w:rPr>
          <w:rFonts w:hint="eastAsia"/>
        </w:rPr>
        <w:t>能清熱解毒也。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400A43">
        <w:rPr>
          <w:rFonts w:hint="eastAsia"/>
        </w:rPr>
        <w:t>：</w:t>
      </w:r>
      <w:r>
        <w:rPr>
          <w:rFonts w:hint="eastAsia"/>
        </w:rPr>
        <w:t>將藥連服兩劑</w:t>
      </w:r>
      <w:r w:rsidR="006C4C45">
        <w:rPr>
          <w:rFonts w:hint="eastAsia"/>
        </w:rPr>
        <w:t>，</w:t>
      </w:r>
      <w:r>
        <w:rPr>
          <w:rFonts w:hint="eastAsia"/>
        </w:rPr>
        <w:t>其病脫然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400A43" w:rsidRDefault="00400A43" w:rsidP="00A80EEB">
      <w:pPr>
        <w:pStyle w:val="2f5"/>
        <w:ind w:firstLine="712"/>
      </w:pPr>
      <w:r>
        <w:rPr>
          <w:rFonts w:hint="eastAsia"/>
        </w:rPr>
        <w:t>說明：</w:t>
      </w:r>
      <w:r w:rsidR="00A80EEB">
        <w:rPr>
          <w:rFonts w:hint="eastAsia"/>
        </w:rPr>
        <w:t>《內經靈樞</w:t>
      </w:r>
      <w:r>
        <w:rPr>
          <w:rFonts w:hint="eastAsia"/>
        </w:rPr>
        <w:t>》︿</w:t>
      </w:r>
      <w:r w:rsidR="00A80EEB">
        <w:rPr>
          <w:rFonts w:hint="eastAsia"/>
        </w:rPr>
        <w:t>癰疽篇</w:t>
      </w:r>
      <w:r>
        <w:rPr>
          <w:rFonts w:hint="eastAsia"/>
        </w:rPr>
        <w:t>﹀</w:t>
      </w:r>
      <w:r w:rsidR="00A80EEB">
        <w:rPr>
          <w:rFonts w:hint="eastAsia"/>
        </w:rPr>
        <w:t>謂「癰發</w:t>
      </w:r>
      <w:r w:rsidR="00D24630">
        <w:rPr>
          <w:rFonts w:hint="eastAsia"/>
        </w:rPr>
        <w:t>於</w:t>
      </w:r>
      <w:r w:rsidR="00A80EEB">
        <w:rPr>
          <w:rFonts w:hint="eastAsia"/>
        </w:rPr>
        <w:t>嗌中</w:t>
      </w:r>
      <w:r w:rsidR="006C4C45">
        <w:rPr>
          <w:rFonts w:hint="eastAsia"/>
        </w:rPr>
        <w:t>，</w:t>
      </w:r>
      <w:r w:rsidR="00A80EEB">
        <w:rPr>
          <w:rFonts w:hint="eastAsia"/>
        </w:rPr>
        <w:t>名曰猛疽</w:t>
      </w:r>
      <w:r w:rsidR="006C4C45">
        <w:rPr>
          <w:rFonts w:hint="eastAsia"/>
        </w:rPr>
        <w:t>，</w:t>
      </w:r>
      <w:r w:rsidR="00A80EEB">
        <w:rPr>
          <w:rFonts w:hint="eastAsia"/>
        </w:rPr>
        <w:t>猛疽不治</w:t>
      </w:r>
      <w:r w:rsidR="006C4C45">
        <w:rPr>
          <w:rFonts w:hint="eastAsia"/>
        </w:rPr>
        <w:t>，</w:t>
      </w:r>
      <w:r w:rsidR="00A80EEB">
        <w:rPr>
          <w:rFonts w:hint="eastAsia"/>
        </w:rPr>
        <w:t>化為膿</w:t>
      </w:r>
      <w:r w:rsidR="006C4C45">
        <w:rPr>
          <w:rFonts w:hint="eastAsia"/>
        </w:rPr>
        <w:t>，</w:t>
      </w:r>
      <w:r w:rsidR="00A80EEB">
        <w:rPr>
          <w:rFonts w:hint="eastAsia"/>
        </w:rPr>
        <w:t>膿不瀉</w:t>
      </w:r>
      <w:r w:rsidR="006C4C45">
        <w:rPr>
          <w:rFonts w:hint="eastAsia"/>
        </w:rPr>
        <w:t>，</w:t>
      </w:r>
      <w:r w:rsidR="00A80EEB">
        <w:rPr>
          <w:rFonts w:hint="eastAsia"/>
        </w:rPr>
        <w:t>塞咽半日死」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此證咽喉兩旁紅腫日增</w:t>
      </w:r>
      <w:r w:rsidR="006C4C45">
        <w:rPr>
          <w:rFonts w:hint="eastAsia"/>
        </w:rPr>
        <w:t>，</w:t>
      </w:r>
      <w:r w:rsidR="00A80EEB">
        <w:rPr>
          <w:rFonts w:hint="eastAsia"/>
        </w:rPr>
        <w:t>即癰發嗌中</w:t>
      </w:r>
      <w:r w:rsidR="006C4C45">
        <w:rPr>
          <w:rFonts w:hint="eastAsia"/>
        </w:rPr>
        <w:t>，</w:t>
      </w:r>
      <w:r w:rsidR="00A80EEB">
        <w:rPr>
          <w:rFonts w:hint="eastAsia"/>
        </w:rPr>
        <w:t>名為猛疽者也。其膿成不瀉</w:t>
      </w:r>
      <w:r w:rsidR="006C4C45">
        <w:rPr>
          <w:rFonts w:hint="eastAsia"/>
        </w:rPr>
        <w:t>，</w:t>
      </w:r>
      <w:r w:rsidR="00A80EEB">
        <w:rPr>
          <w:rFonts w:hint="eastAsia"/>
        </w:rPr>
        <w:t>則危在目前</w:t>
      </w:r>
      <w:r w:rsidR="006C4C45">
        <w:rPr>
          <w:rFonts w:hint="eastAsia"/>
        </w:rPr>
        <w:t>，</w:t>
      </w:r>
      <w:r w:rsidR="00A80EEB">
        <w:rPr>
          <w:rFonts w:hint="eastAsia"/>
        </w:rPr>
        <w:t>若其劇者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必俟其化膿而後瀉之</w:t>
      </w:r>
      <w:r w:rsidR="006C4C45">
        <w:rPr>
          <w:rFonts w:hint="eastAsia"/>
        </w:rPr>
        <w:t>，</w:t>
      </w:r>
      <w:r w:rsidR="00A80EEB">
        <w:rPr>
          <w:rFonts w:hint="eastAsia"/>
        </w:rPr>
        <w:t>又恆有迫不及待之時</w:t>
      </w:r>
      <w:r w:rsidR="006C4C45">
        <w:rPr>
          <w:rFonts w:hint="eastAsia"/>
        </w:rPr>
        <w:t>，</w:t>
      </w:r>
      <w:r w:rsidR="00A80EEB">
        <w:rPr>
          <w:rFonts w:hint="eastAsia"/>
        </w:rPr>
        <w:t>是以此證因其紅腫已甚</w:t>
      </w:r>
      <w:r w:rsidR="006C4C45">
        <w:rPr>
          <w:rFonts w:hint="eastAsia"/>
        </w:rPr>
        <w:t>，</w:t>
      </w:r>
      <w:r w:rsidR="00A80EEB">
        <w:rPr>
          <w:rFonts w:hint="eastAsia"/>
        </w:rPr>
        <w:t>有礙呼吸</w:t>
      </w:r>
      <w:r w:rsidR="006C4C45">
        <w:rPr>
          <w:rFonts w:hint="eastAsia"/>
        </w:rPr>
        <w:t>，</w:t>
      </w:r>
      <w:r w:rsidR="00A80EEB">
        <w:rPr>
          <w:rFonts w:hint="eastAsia"/>
        </w:rPr>
        <w:t>急刺之</w:t>
      </w:r>
      <w:r w:rsidR="006C4C45">
        <w:rPr>
          <w:rFonts w:hint="eastAsia"/>
        </w:rPr>
        <w:t>，</w:t>
      </w:r>
      <w:r w:rsidR="00A80EEB">
        <w:rPr>
          <w:rFonts w:hint="eastAsia"/>
        </w:rPr>
        <w:t>以出其紫血而紅腫遂愈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此所謂防之</w:t>
      </w:r>
      <w:r w:rsidR="00D24630">
        <w:rPr>
          <w:rFonts w:hint="eastAsia"/>
        </w:rPr>
        <w:t>於</w:t>
      </w:r>
      <w:r w:rsidR="00A80EEB">
        <w:rPr>
          <w:rFonts w:hint="eastAsia"/>
        </w:rPr>
        <w:t>預也。且化膿而後瀉之</w:t>
      </w:r>
      <w:r w:rsidR="006C4C45">
        <w:rPr>
          <w:rFonts w:hint="eastAsia"/>
        </w:rPr>
        <w:t>，</w:t>
      </w:r>
      <w:r w:rsidR="00A80EEB">
        <w:rPr>
          <w:rFonts w:hint="eastAsia"/>
        </w:rPr>
        <w:t>其瘡口恆至潰爛</w:t>
      </w:r>
      <w:r w:rsidR="006C4C45">
        <w:rPr>
          <w:rFonts w:hint="eastAsia"/>
        </w:rPr>
        <w:t>，</w:t>
      </w:r>
      <w:r w:rsidR="00A80EEB">
        <w:rPr>
          <w:rFonts w:hint="eastAsia"/>
        </w:rPr>
        <w:t>若未成膿而瀉</w:t>
      </w:r>
      <w:r w:rsidR="006C4C45">
        <w:rPr>
          <w:rFonts w:hint="eastAsia"/>
        </w:rPr>
        <w:t>，</w:t>
      </w:r>
      <w:r w:rsidR="00A80EEB">
        <w:rPr>
          <w:rFonts w:hint="eastAsia"/>
        </w:rPr>
        <w:t>其紫血所刺之口半日即合矣。</w:t>
      </w:r>
    </w:p>
    <w:p w:rsidR="00400A43" w:rsidRDefault="00A80EEB" w:rsidP="00A80EEB">
      <w:pPr>
        <w:pStyle w:val="2f5"/>
        <w:ind w:firstLine="712"/>
      </w:pPr>
      <w:r>
        <w:rPr>
          <w:rFonts w:hint="eastAsia"/>
        </w:rPr>
        <w:t>喉證原有內傷外感之殊</w:t>
      </w:r>
      <w:r w:rsidR="006C4C45">
        <w:rPr>
          <w:rFonts w:hint="eastAsia"/>
        </w:rPr>
        <w:t>，</w:t>
      </w:r>
      <w:r>
        <w:rPr>
          <w:rFonts w:hint="eastAsia"/>
        </w:rPr>
        <w:t>其內傷者雖宜注重清熱</w:t>
      </w:r>
      <w:r w:rsidR="006C4C45">
        <w:rPr>
          <w:rFonts w:hint="eastAsia"/>
        </w:rPr>
        <w:t>，</w:t>
      </w:r>
      <w:r>
        <w:rPr>
          <w:rFonts w:hint="eastAsia"/>
        </w:rPr>
        <w:t>亦宜少佐以宣散之品</w:t>
      </w:r>
      <w:r w:rsidR="006C4C45">
        <w:rPr>
          <w:rFonts w:hint="eastAsia"/>
        </w:rPr>
        <w:t>，</w:t>
      </w:r>
      <w:r>
        <w:rPr>
          <w:rFonts w:hint="eastAsia"/>
        </w:rPr>
        <w:t>如《白喉忌表抉微》方中之用薄荷、連翹是也。由外感者雖不忌用表散之品</w:t>
      </w:r>
      <w:r w:rsidR="006C4C45">
        <w:rPr>
          <w:rFonts w:hint="eastAsia"/>
        </w:rPr>
        <w:t>，</w:t>
      </w:r>
      <w:r>
        <w:rPr>
          <w:rFonts w:hint="eastAsia"/>
        </w:rPr>
        <w:t>然宜</w:t>
      </w:r>
      <w:r>
        <w:rPr>
          <w:rFonts w:hint="eastAsia"/>
        </w:rPr>
        <w:lastRenderedPageBreak/>
        <w:t>表散以辛涼</w:t>
      </w:r>
      <w:r w:rsidR="006C4C45">
        <w:rPr>
          <w:rFonts w:hint="eastAsia"/>
        </w:rPr>
        <w:t>，</w:t>
      </w:r>
      <w:r>
        <w:rPr>
          <w:rFonts w:hint="eastAsia"/>
        </w:rPr>
        <w:t>不宜表散以溫熱</w:t>
      </w:r>
      <w:r w:rsidR="006C4C45">
        <w:rPr>
          <w:rFonts w:hint="eastAsia"/>
        </w:rPr>
        <w:t>，</w:t>
      </w:r>
      <w:r>
        <w:rPr>
          <w:rFonts w:hint="eastAsia"/>
        </w:rPr>
        <w:t>若薄荷、連翹、蟬蛻、蘆根諸藥</w:t>
      </w:r>
      <w:r w:rsidR="006C4C45">
        <w:rPr>
          <w:rFonts w:hint="eastAsia"/>
        </w:rPr>
        <w:t>，</w:t>
      </w:r>
      <w:r>
        <w:rPr>
          <w:rFonts w:hint="eastAsia"/>
        </w:rPr>
        <w:t>皆表散之佳品也。</w:t>
      </w:r>
    </w:p>
    <w:p w:rsidR="00400A43" w:rsidRDefault="00A80EEB" w:rsidP="00A80EEB">
      <w:pPr>
        <w:pStyle w:val="2f5"/>
        <w:ind w:firstLine="712"/>
      </w:pPr>
      <w:r>
        <w:rPr>
          <w:rFonts w:hint="eastAsia"/>
        </w:rPr>
        <w:t>或有謂喉證若由</w:t>
      </w:r>
      <w:r w:rsidR="00D24630">
        <w:rPr>
          <w:rFonts w:hint="eastAsia"/>
        </w:rPr>
        <w:t>於</w:t>
      </w:r>
      <w:r>
        <w:rPr>
          <w:rFonts w:hint="eastAsia"/>
        </w:rPr>
        <w:t>外感</w:t>
      </w:r>
      <w:r w:rsidR="006C4C45">
        <w:rPr>
          <w:rFonts w:hint="eastAsia"/>
        </w:rPr>
        <w:t>，</w:t>
      </w:r>
      <w:r>
        <w:rPr>
          <w:rFonts w:hint="eastAsia"/>
        </w:rPr>
        <w:t>雖麻黃亦可用者</w:t>
      </w:r>
      <w:r w:rsidR="006C4C45">
        <w:rPr>
          <w:rFonts w:hint="eastAsia"/>
        </w:rPr>
        <w:t>，</w:t>
      </w:r>
      <w:r>
        <w:rPr>
          <w:rFonts w:hint="eastAsia"/>
        </w:rPr>
        <w:t>然用麻黃必須重用生石膏佐之</w:t>
      </w:r>
      <w:r w:rsidR="006C4C45">
        <w:rPr>
          <w:rFonts w:hint="eastAsia"/>
        </w:rPr>
        <w:t>，</w:t>
      </w:r>
      <w:r>
        <w:rPr>
          <w:rFonts w:hint="eastAsia"/>
        </w:rPr>
        <w:t>若《傷寒論》之麻杏甘石湯</w:t>
      </w:r>
      <w:r w:rsidR="006C4C45">
        <w:rPr>
          <w:rFonts w:hint="eastAsia"/>
        </w:rPr>
        <w:t>，</w:t>
      </w:r>
      <w:r>
        <w:rPr>
          <w:rFonts w:hint="eastAsia"/>
        </w:rPr>
        <w:t>誠為治外感喉證之佳方也。特是</w:t>
      </w:r>
      <w:r w:rsidR="006C4C45">
        <w:rPr>
          <w:rFonts w:hint="eastAsia"/>
        </w:rPr>
        <w:t>，</w:t>
      </w:r>
      <w:r>
        <w:rPr>
          <w:rFonts w:hint="eastAsia"/>
        </w:rPr>
        <w:t>其方原非治喉證之方</w:t>
      </w:r>
      <w:r w:rsidR="006C4C45">
        <w:rPr>
          <w:rFonts w:hint="eastAsia"/>
        </w:rPr>
        <w:t>，</w:t>
      </w:r>
      <w:r>
        <w:rPr>
          <w:rFonts w:hint="eastAsia"/>
        </w:rPr>
        <w:t>是以方中石膏僅為麻黃之兩倍</w:t>
      </w:r>
      <w:r w:rsidR="006C4C45">
        <w:rPr>
          <w:rFonts w:hint="eastAsia"/>
        </w:rPr>
        <w:t>，</w:t>
      </w:r>
      <w:r>
        <w:rPr>
          <w:rFonts w:hint="eastAsia"/>
        </w:rPr>
        <w:t>若藉以治外感喉證</w:t>
      </w:r>
      <w:r w:rsidR="006C4C45">
        <w:rPr>
          <w:rFonts w:hint="eastAsia"/>
        </w:rPr>
        <w:t>，</w:t>
      </w:r>
      <w:r>
        <w:rPr>
          <w:rFonts w:hint="eastAsia"/>
        </w:rPr>
        <w:t>則石膏當十倍</w:t>
      </w:r>
      <w:r w:rsidR="00D24630">
        <w:rPr>
          <w:rFonts w:hint="eastAsia"/>
        </w:rPr>
        <w:t>於</w:t>
      </w:r>
      <w:r>
        <w:rPr>
          <w:rFonts w:hint="eastAsia"/>
        </w:rPr>
        <w:t>麻黃</w:t>
      </w:r>
      <w:r w:rsidR="006C4C45">
        <w:rPr>
          <w:rFonts w:hint="eastAsia"/>
        </w:rPr>
        <w:t>，</w:t>
      </w:r>
      <w:r>
        <w:rPr>
          <w:rFonts w:hint="eastAsia"/>
        </w:rPr>
        <w:t>若遇外感實火熾盛者</w:t>
      </w:r>
      <w:r w:rsidR="006C4C45">
        <w:rPr>
          <w:rFonts w:hint="eastAsia"/>
        </w:rPr>
        <w:t>，</w:t>
      </w:r>
      <w:r>
        <w:rPr>
          <w:rFonts w:hint="eastAsia"/>
        </w:rPr>
        <w:t>石膏尤宜多加方為穩妥。是以愚用此方以治外感喉證時</w:t>
      </w:r>
      <w:r w:rsidR="006C4C45">
        <w:rPr>
          <w:rFonts w:hint="eastAsia"/>
        </w:rPr>
        <w:t>，</w:t>
      </w:r>
      <w:r>
        <w:rPr>
          <w:rFonts w:hint="eastAsia"/>
        </w:rPr>
        <w:t>麻黃不過用至一錢</w:t>
      </w:r>
      <w:r w:rsidR="006C4C45">
        <w:rPr>
          <w:rFonts w:hint="eastAsia"/>
        </w:rPr>
        <w:t>，</w:t>
      </w:r>
      <w:r>
        <w:rPr>
          <w:rFonts w:hint="eastAsia"/>
        </w:rPr>
        <w:t>而生石膏恆用至兩餘</w:t>
      </w:r>
      <w:r w:rsidR="006C4C45">
        <w:rPr>
          <w:rFonts w:hint="eastAsia"/>
        </w:rPr>
        <w:t>，</w:t>
      </w:r>
      <w:r>
        <w:rPr>
          <w:rFonts w:hint="eastAsia"/>
        </w:rPr>
        <w:t>或重用至二兩也。然此猶論喉證之紅腫不甚劇者</w:t>
      </w:r>
      <w:r w:rsidR="006C4C45">
        <w:rPr>
          <w:rFonts w:hint="eastAsia"/>
        </w:rPr>
        <w:t>，</w:t>
      </w:r>
      <w:r>
        <w:rPr>
          <w:rFonts w:hint="eastAsia"/>
        </w:rPr>
        <w:t>若至腫甚有礙呼吸</w:t>
      </w:r>
      <w:r w:rsidR="006C4C45">
        <w:rPr>
          <w:rFonts w:hint="eastAsia"/>
        </w:rPr>
        <w:t>，</w:t>
      </w:r>
      <w:r>
        <w:rPr>
          <w:rFonts w:hint="eastAsia"/>
        </w:rPr>
        <w:t>不惟麻黃不可用</w:t>
      </w:r>
      <w:r w:rsidR="006C4C45">
        <w:rPr>
          <w:rFonts w:hint="eastAsia"/>
        </w:rPr>
        <w:t>，</w:t>
      </w:r>
      <w:r>
        <w:rPr>
          <w:rFonts w:hint="eastAsia"/>
        </w:rPr>
        <w:t>即薄荷亦不可用</w:t>
      </w:r>
      <w:r w:rsidR="006C4C45">
        <w:rPr>
          <w:rFonts w:hint="eastAsia"/>
        </w:rPr>
        <w:t>，</w:t>
      </w:r>
      <w:r>
        <w:rPr>
          <w:rFonts w:hint="eastAsia"/>
        </w:rPr>
        <w:t>是以治此證方中止用連翹、蘆根也。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以上所論者</w:t>
      </w:r>
      <w:r w:rsidR="006C4C45">
        <w:rPr>
          <w:rFonts w:hint="eastAsia"/>
        </w:rPr>
        <w:t>，</w:t>
      </w:r>
      <w:r>
        <w:rPr>
          <w:rFonts w:hint="eastAsia"/>
        </w:rPr>
        <w:t>無論內傷外感</w:t>
      </w:r>
      <w:r w:rsidR="006C4C45">
        <w:rPr>
          <w:rFonts w:hint="eastAsia"/>
        </w:rPr>
        <w:t>，</w:t>
      </w:r>
      <w:r>
        <w:rPr>
          <w:rFonts w:hint="eastAsia"/>
        </w:rPr>
        <w:t>皆咽喉證之屬熱者也</w:t>
      </w:r>
      <w:r w:rsidR="006C4C45">
        <w:rPr>
          <w:rFonts w:hint="eastAsia"/>
        </w:rPr>
        <w:t>，</w:t>
      </w:r>
      <w:r>
        <w:rPr>
          <w:rFonts w:hint="eastAsia"/>
        </w:rPr>
        <w:t>而咽喉中之變證</w:t>
      </w:r>
      <w:r w:rsidR="006C4C45">
        <w:rPr>
          <w:rFonts w:hint="eastAsia"/>
        </w:rPr>
        <w:t>，</w:t>
      </w:r>
      <w:r>
        <w:rPr>
          <w:rFonts w:hint="eastAsia"/>
        </w:rPr>
        <w:t>間有真寒假熱者</w:t>
      </w:r>
      <w:r w:rsidR="006C4C45">
        <w:rPr>
          <w:rFonts w:hint="eastAsia"/>
        </w:rPr>
        <w:t>，</w:t>
      </w:r>
      <w:r>
        <w:rPr>
          <w:rFonts w:hint="eastAsia"/>
        </w:rPr>
        <w:t>又當另議治法。</w:t>
      </w:r>
      <w:r w:rsidR="00400A43" w:rsidRPr="00400A43">
        <w:rPr>
          <w:rFonts w:hint="eastAsia"/>
        </w:rPr>
        <w:t>五期四卷載有治此等咽喉證之驗案可參觀。</w:t>
      </w:r>
    </w:p>
    <w:p w:rsidR="00400A43" w:rsidRDefault="00400A43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16" w:name="_Toc223763153"/>
      <w:r>
        <w:br w:type="page"/>
      </w:r>
    </w:p>
    <w:p w:rsidR="00A80EEB" w:rsidRDefault="00400A43" w:rsidP="00400A43">
      <w:pPr>
        <w:pStyle w:val="5a"/>
      </w:pPr>
      <w:bookmarkStart w:id="1217" w:name="_Toc7561419"/>
      <w:r>
        <w:rPr>
          <w:rFonts w:hint="eastAsia"/>
        </w:rPr>
        <w:lastRenderedPageBreak/>
        <w:t>【</w:t>
      </w:r>
      <w:r w:rsidR="00A80EEB">
        <w:rPr>
          <w:rFonts w:hint="eastAsia"/>
        </w:rPr>
        <w:t>溫病兼喉痧痰喘</w:t>
      </w:r>
      <w:bookmarkEnd w:id="1216"/>
      <w:r>
        <w:rPr>
          <w:rFonts w:hint="eastAsia"/>
        </w:rPr>
        <w:t>】</w:t>
      </w:r>
      <w:bookmarkEnd w:id="1217"/>
    </w:p>
    <w:p w:rsidR="00A80EEB" w:rsidRDefault="00400A43" w:rsidP="00A80EEB">
      <w:pPr>
        <w:pStyle w:val="2f5"/>
        <w:ind w:firstLine="712"/>
      </w:pPr>
      <w:r w:rsidRPr="00400A43">
        <w:rPr>
          <w:rFonts w:hint="eastAsia"/>
        </w:rPr>
        <w:t>馬心琢</w:t>
      </w:r>
      <w:r w:rsidR="006C4C45">
        <w:t>，</w:t>
      </w:r>
      <w:r w:rsidRPr="00400A43">
        <w:rPr>
          <w:rFonts w:hint="eastAsia"/>
        </w:rPr>
        <w:t>天津城裡鄉祠前皮局工人</w:t>
      </w:r>
      <w:r w:rsidR="006C4C45">
        <w:t>，</w:t>
      </w:r>
      <w:r w:rsidRPr="00400A43">
        <w:rPr>
          <w:rFonts w:hint="eastAsia"/>
        </w:rPr>
        <w:t>年二十八歲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季秋得溫病兼喉痧痰喘證。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400A43">
        <w:rPr>
          <w:rFonts w:hint="eastAsia"/>
        </w:rPr>
        <w:t>：</w:t>
      </w:r>
      <w:r>
        <w:rPr>
          <w:rFonts w:hint="eastAsia"/>
        </w:rPr>
        <w:t>初因外出受風感冒甚微</w:t>
      </w:r>
      <w:r w:rsidR="006C4C45">
        <w:rPr>
          <w:rFonts w:hint="eastAsia"/>
        </w:rPr>
        <w:t>，</w:t>
      </w:r>
      <w:r>
        <w:rPr>
          <w:rFonts w:hint="eastAsia"/>
        </w:rPr>
        <w:t>醫者用熱藥發之</w:t>
      </w:r>
      <w:r w:rsidR="006C4C45">
        <w:rPr>
          <w:rFonts w:hint="eastAsia"/>
        </w:rPr>
        <w:t>，</w:t>
      </w:r>
      <w:r>
        <w:rPr>
          <w:rFonts w:hint="eastAsia"/>
        </w:rPr>
        <w:t>陡成溫病</w:t>
      </w:r>
      <w:r w:rsidR="006C4C45">
        <w:rPr>
          <w:rFonts w:hint="eastAsia"/>
        </w:rPr>
        <w:t>，</w:t>
      </w:r>
      <w:r>
        <w:rPr>
          <w:rFonts w:hint="eastAsia"/>
        </w:rPr>
        <w:t>而喉病喘病遂同時發現。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400A43">
        <w:rPr>
          <w:rFonts w:hint="eastAsia"/>
        </w:rPr>
        <w:t>：</w:t>
      </w:r>
      <w:r>
        <w:rPr>
          <w:rFonts w:hint="eastAsia"/>
        </w:rPr>
        <w:t>表裡俱壯熱</w:t>
      </w:r>
      <w:r w:rsidR="006C4C45">
        <w:rPr>
          <w:rFonts w:hint="eastAsia"/>
        </w:rPr>
        <w:t>，</w:t>
      </w:r>
      <w:r>
        <w:rPr>
          <w:rFonts w:hint="eastAsia"/>
        </w:rPr>
        <w:t>喘逆咳嗽</w:t>
      </w:r>
      <w:r w:rsidR="006C4C45">
        <w:rPr>
          <w:rFonts w:hint="eastAsia"/>
        </w:rPr>
        <w:t>，</w:t>
      </w:r>
      <w:r>
        <w:rPr>
          <w:rFonts w:hint="eastAsia"/>
        </w:rPr>
        <w:t>時吐痰涎</w:t>
      </w:r>
      <w:r w:rsidR="006C4C45">
        <w:rPr>
          <w:rFonts w:hint="eastAsia"/>
        </w:rPr>
        <w:t>，</w:t>
      </w:r>
      <w:r>
        <w:rPr>
          <w:rFonts w:hint="eastAsia"/>
        </w:rPr>
        <w:t>咽喉左邊紅腫作疼（即西人所謂扁桃體炎）。其外邊項左側亦腫脹</w:t>
      </w:r>
      <w:r w:rsidR="006C4C45">
        <w:rPr>
          <w:rFonts w:hint="eastAsia"/>
        </w:rPr>
        <w:t>，</w:t>
      </w:r>
      <w:r>
        <w:rPr>
          <w:rFonts w:hint="eastAsia"/>
        </w:rPr>
        <w:t>呼吸皆有窒礙</w:t>
      </w:r>
      <w:r w:rsidR="006C4C45">
        <w:rPr>
          <w:rFonts w:hint="eastAsia"/>
        </w:rPr>
        <w:t>，</w:t>
      </w:r>
      <w:r>
        <w:rPr>
          <w:rFonts w:hint="eastAsia"/>
        </w:rPr>
        <w:t>為其病喉且兼喘逆</w:t>
      </w:r>
      <w:r w:rsidR="006C4C45">
        <w:rPr>
          <w:rFonts w:hint="eastAsia"/>
        </w:rPr>
        <w:t>，</w:t>
      </w:r>
      <w:r>
        <w:rPr>
          <w:rFonts w:hint="eastAsia"/>
        </w:rPr>
        <w:t>則吸氣尤形困難</w:t>
      </w:r>
      <w:r w:rsidR="006C4C45">
        <w:rPr>
          <w:rFonts w:hint="eastAsia"/>
        </w:rPr>
        <w:t>，</w:t>
      </w:r>
      <w:r>
        <w:rPr>
          <w:rFonts w:hint="eastAsia"/>
        </w:rPr>
        <w:t>必十分努力始能將氣吸入。其舌苔白而薄</w:t>
      </w:r>
      <w:r w:rsidR="006C4C45">
        <w:rPr>
          <w:rFonts w:hint="eastAsia"/>
        </w:rPr>
        <w:t>，</w:t>
      </w:r>
      <w:r>
        <w:rPr>
          <w:rFonts w:hint="eastAsia"/>
        </w:rPr>
        <w:t>中心微黃</w:t>
      </w:r>
      <w:r w:rsidR="006C4C45">
        <w:rPr>
          <w:rFonts w:hint="eastAsia"/>
        </w:rPr>
        <w:t>，</w:t>
      </w:r>
      <w:r>
        <w:rPr>
          <w:rFonts w:hint="eastAsia"/>
        </w:rPr>
        <w:t>小便赤澀</w:t>
      </w:r>
      <w:r w:rsidR="006C4C45">
        <w:rPr>
          <w:rFonts w:hint="eastAsia"/>
        </w:rPr>
        <w:t>，</w:t>
      </w:r>
      <w:r>
        <w:rPr>
          <w:rFonts w:hint="eastAsia"/>
        </w:rPr>
        <w:t>大便四日未行</w:t>
      </w:r>
      <w:r w:rsidR="006C4C45">
        <w:rPr>
          <w:rFonts w:hint="eastAsia"/>
        </w:rPr>
        <w:t>，</w:t>
      </w:r>
      <w:r>
        <w:rPr>
          <w:rFonts w:hint="eastAsia"/>
        </w:rPr>
        <w:t>其脈左右皆弦長</w:t>
      </w:r>
      <w:r w:rsidR="006C4C45">
        <w:rPr>
          <w:rFonts w:hint="eastAsia"/>
        </w:rPr>
        <w:t>，</w:t>
      </w:r>
      <w:r>
        <w:rPr>
          <w:rFonts w:hint="eastAsia"/>
        </w:rPr>
        <w:t>右部重診有力</w:t>
      </w:r>
      <w:r w:rsidR="006C4C45">
        <w:rPr>
          <w:rFonts w:hint="eastAsia"/>
        </w:rPr>
        <w:t>，</w:t>
      </w:r>
      <w:r>
        <w:rPr>
          <w:rFonts w:hint="eastAsia"/>
        </w:rPr>
        <w:t>一分鐘九十六至。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400A43">
        <w:rPr>
          <w:rFonts w:hint="eastAsia"/>
        </w:rPr>
        <w:t>：</w:t>
      </w:r>
      <w:r>
        <w:rPr>
          <w:rFonts w:hint="eastAsia"/>
        </w:rPr>
        <w:t>此乃外感之熱已入陽明之府</w:t>
      </w:r>
      <w:r w:rsidR="006C4C45">
        <w:rPr>
          <w:rFonts w:hint="eastAsia"/>
        </w:rPr>
        <w:t>，</w:t>
      </w:r>
      <w:r>
        <w:rPr>
          <w:rFonts w:hint="eastAsia"/>
        </w:rPr>
        <w:t>而衝氣又挾胃氣肝火上衝也。為其外感之熱已入陽明之府</w:t>
      </w:r>
      <w:r w:rsidR="006C4C45">
        <w:rPr>
          <w:rFonts w:hint="eastAsia"/>
        </w:rPr>
        <w:t>，</w:t>
      </w:r>
      <w:r>
        <w:rPr>
          <w:rFonts w:hint="eastAsia"/>
        </w:rPr>
        <w:t>是以右脈之力勝</w:t>
      </w:r>
      <w:r w:rsidR="00D24630">
        <w:rPr>
          <w:rFonts w:hint="eastAsia"/>
        </w:rPr>
        <w:t>於</w:t>
      </w:r>
      <w:r>
        <w:rPr>
          <w:rFonts w:hint="eastAsia"/>
        </w:rPr>
        <w:t>左脈</w:t>
      </w:r>
      <w:r w:rsidR="006C4C45">
        <w:rPr>
          <w:rFonts w:hint="eastAsia"/>
        </w:rPr>
        <w:t>，</w:t>
      </w:r>
      <w:r>
        <w:rPr>
          <w:rFonts w:hint="eastAsia"/>
        </w:rPr>
        <w:t>為其衝氣挾胃氣肝火上衝</w:t>
      </w:r>
      <w:r w:rsidR="006C4C45">
        <w:rPr>
          <w:rFonts w:hint="eastAsia"/>
        </w:rPr>
        <w:t>，</w:t>
      </w:r>
      <w:r>
        <w:rPr>
          <w:rFonts w:hint="eastAsia"/>
        </w:rPr>
        <w:t>是以左右脈皆弦長。病現喘逆及咽喉腫疼</w:t>
      </w:r>
      <w:r w:rsidR="006C4C45">
        <w:rPr>
          <w:rFonts w:hint="eastAsia"/>
        </w:rPr>
        <w:t>，</w:t>
      </w:r>
      <w:r>
        <w:rPr>
          <w:rFonts w:hint="eastAsia"/>
        </w:rPr>
        <w:t>其腫痛偏左者</w:t>
      </w:r>
      <w:r w:rsidR="006C4C45">
        <w:rPr>
          <w:rFonts w:hint="eastAsia"/>
        </w:rPr>
        <w:t>，</w:t>
      </w:r>
      <w:r>
        <w:rPr>
          <w:rFonts w:hint="eastAsia"/>
        </w:rPr>
        <w:t>正當肝火上升之路也。擬治以麻杏甘石湯</w:t>
      </w:r>
      <w:r w:rsidR="006C4C45">
        <w:rPr>
          <w:rFonts w:hint="eastAsia"/>
        </w:rPr>
        <w:t>，</w:t>
      </w:r>
      <w:r>
        <w:rPr>
          <w:rFonts w:hint="eastAsia"/>
        </w:rPr>
        <w:t>兼加鎮衝降胃納氣利痰之品以輔之</w:t>
      </w:r>
      <w:r w:rsidR="006C4C45">
        <w:rPr>
          <w:rFonts w:hint="eastAsia"/>
        </w:rPr>
        <w:t>，</w:t>
      </w:r>
      <w:r>
        <w:rPr>
          <w:rFonts w:hint="eastAsia"/>
        </w:rPr>
        <w:t>又宜兼用針刺放血以救目前之急。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400A43">
        <w:rPr>
          <w:rFonts w:hint="eastAsia"/>
        </w:rPr>
        <w:t>：</w:t>
      </w:r>
      <w:r>
        <w:rPr>
          <w:rFonts w:hint="eastAsia"/>
        </w:rPr>
        <w:t>麻黃（一錢）</w:t>
      </w:r>
      <w:r w:rsidR="00400A43">
        <w:rPr>
          <w:rFonts w:hint="eastAsia"/>
        </w:rPr>
        <w:t>、</w:t>
      </w:r>
      <w:r>
        <w:rPr>
          <w:rFonts w:hint="eastAsia"/>
        </w:rPr>
        <w:t>生石膏（二兩搗細）</w:t>
      </w:r>
      <w:r w:rsidR="00400A43">
        <w:rPr>
          <w:rFonts w:hint="eastAsia"/>
        </w:rPr>
        <w:t>、</w:t>
      </w:r>
      <w:r>
        <w:rPr>
          <w:rFonts w:hint="eastAsia"/>
        </w:rPr>
        <w:t>生赭石（一兩軋細）</w:t>
      </w:r>
      <w:r w:rsidR="00400A43">
        <w:rPr>
          <w:rFonts w:hint="eastAsia"/>
        </w:rPr>
        <w:t>、</w:t>
      </w:r>
      <w:r>
        <w:rPr>
          <w:rFonts w:hint="eastAsia"/>
        </w:rPr>
        <w:t>生懷山藥（八錢）</w:t>
      </w:r>
      <w:r w:rsidR="00400A43">
        <w:rPr>
          <w:rFonts w:hint="eastAsia"/>
        </w:rPr>
        <w:t>、</w:t>
      </w:r>
      <w:r>
        <w:rPr>
          <w:rFonts w:hint="eastAsia"/>
        </w:rPr>
        <w:t>杏仁（三錢去皮炒搗）</w:t>
      </w:r>
      <w:r w:rsidR="00400A43">
        <w:rPr>
          <w:rFonts w:hint="eastAsia"/>
        </w:rPr>
        <w:t>、</w:t>
      </w:r>
      <w:r>
        <w:rPr>
          <w:rFonts w:hint="eastAsia"/>
        </w:rPr>
        <w:t>連翹（三錢）</w:t>
      </w:r>
      <w:r w:rsidR="00400A43">
        <w:rPr>
          <w:rFonts w:hint="eastAsia"/>
        </w:rPr>
        <w:t>、</w:t>
      </w:r>
      <w:r>
        <w:rPr>
          <w:rFonts w:hint="eastAsia"/>
        </w:rPr>
        <w:t>牛蒡子（三錢搗碎）</w:t>
      </w:r>
      <w:r w:rsidR="00400A43">
        <w:rPr>
          <w:rFonts w:hint="eastAsia"/>
        </w:rPr>
        <w:t>、</w:t>
      </w:r>
      <w:r>
        <w:rPr>
          <w:rFonts w:hint="eastAsia"/>
        </w:rPr>
        <w:t>射干（二錢）</w:t>
      </w:r>
      <w:r w:rsidR="00400A43">
        <w:rPr>
          <w:rFonts w:hint="eastAsia"/>
        </w:rPr>
        <w:t>、</w:t>
      </w:r>
      <w:r>
        <w:rPr>
          <w:rFonts w:hint="eastAsia"/>
        </w:rPr>
        <w:t>甘草（一錢）</w:t>
      </w:r>
      <w:r w:rsidR="00400A43">
        <w:rPr>
          <w:rFonts w:hint="eastAsia"/>
        </w:rPr>
        <w:t>。</w:t>
      </w:r>
      <w:r>
        <w:rPr>
          <w:rFonts w:hint="eastAsia"/>
        </w:rPr>
        <w:t>共煎湯兩盅</w:t>
      </w:r>
      <w:r w:rsidR="006C4C45">
        <w:rPr>
          <w:rFonts w:hint="eastAsia"/>
        </w:rPr>
        <w:t>，</w:t>
      </w:r>
      <w:r>
        <w:rPr>
          <w:rFonts w:hint="eastAsia"/>
        </w:rPr>
        <w:t>分兩次溫服。又</w:t>
      </w:r>
      <w:r w:rsidR="00D24630">
        <w:rPr>
          <w:rFonts w:hint="eastAsia"/>
        </w:rPr>
        <w:t>於</w:t>
      </w:r>
      <w:r>
        <w:rPr>
          <w:rFonts w:hint="eastAsia"/>
        </w:rPr>
        <w:t>未服藥之前</w:t>
      </w:r>
      <w:r w:rsidR="006C4C45">
        <w:rPr>
          <w:rFonts w:hint="eastAsia"/>
        </w:rPr>
        <w:t>，</w:t>
      </w:r>
      <w:r>
        <w:rPr>
          <w:rFonts w:hint="eastAsia"/>
        </w:rPr>
        <w:t>用三稜針刺其兩手少商出血</w:t>
      </w:r>
      <w:r w:rsidR="006C4C45">
        <w:rPr>
          <w:rFonts w:hint="eastAsia"/>
        </w:rPr>
        <w:t>，</w:t>
      </w:r>
      <w:r>
        <w:rPr>
          <w:rFonts w:hint="eastAsia"/>
        </w:rPr>
        <w:t>用有尖小刀刺其咽喉腫處</w:t>
      </w:r>
      <w:r w:rsidR="006C4C45">
        <w:rPr>
          <w:rFonts w:hint="eastAsia"/>
        </w:rPr>
        <w:t>，</w:t>
      </w:r>
      <w:r>
        <w:rPr>
          <w:rFonts w:hint="eastAsia"/>
        </w:rPr>
        <w:t>開兩小口令其出血</w:t>
      </w:r>
      <w:r w:rsidR="006C4C45">
        <w:rPr>
          <w:rFonts w:hint="eastAsia"/>
        </w:rPr>
        <w:t>，</w:t>
      </w:r>
      <w:r>
        <w:rPr>
          <w:rFonts w:hint="eastAsia"/>
        </w:rPr>
        <w:t>且用硼</w:t>
      </w:r>
      <w:r>
        <w:rPr>
          <w:rFonts w:hint="eastAsia"/>
        </w:rPr>
        <w:lastRenderedPageBreak/>
        <w:t>砂、西藥鹽酸</w:t>
      </w:r>
      <w:r w:rsidR="00400A43">
        <w:rPr>
          <w:rFonts w:hint="eastAsia"/>
        </w:rPr>
        <w:t>加里</w:t>
      </w:r>
      <w:r w:rsidR="006C4C45">
        <w:rPr>
          <w:rFonts w:hint="eastAsia"/>
        </w:rPr>
        <w:t>，</w:t>
      </w:r>
      <w:r>
        <w:rPr>
          <w:rFonts w:hint="eastAsia"/>
        </w:rPr>
        <w:t>融以三十倍之水</w:t>
      </w:r>
      <w:r w:rsidR="006C4C45">
        <w:rPr>
          <w:rFonts w:hint="eastAsia"/>
        </w:rPr>
        <w:t>，</w:t>
      </w:r>
      <w:r>
        <w:rPr>
          <w:rFonts w:hint="eastAsia"/>
        </w:rPr>
        <w:t>俾其含漱。又</w:t>
      </w:r>
      <w:r w:rsidR="00D24630">
        <w:rPr>
          <w:rFonts w:hint="eastAsia"/>
        </w:rPr>
        <w:t>於</w:t>
      </w:r>
      <w:r>
        <w:rPr>
          <w:rFonts w:hint="eastAsia"/>
        </w:rPr>
        <w:t>兩手合谷處為之行針</w:t>
      </w:r>
      <w:r w:rsidR="006C4C45">
        <w:rPr>
          <w:rFonts w:hint="eastAsia"/>
        </w:rPr>
        <w:t>，</w:t>
      </w:r>
      <w:r>
        <w:rPr>
          <w:rFonts w:hint="eastAsia"/>
        </w:rPr>
        <w:t>其咽喉腫處驟然輕減</w:t>
      </w:r>
      <w:r w:rsidR="006C4C45">
        <w:rPr>
          <w:rFonts w:hint="eastAsia"/>
        </w:rPr>
        <w:t>，</w:t>
      </w:r>
      <w:r>
        <w:rPr>
          <w:rFonts w:hint="eastAsia"/>
        </w:rPr>
        <w:t>然後服藥。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400A43">
        <w:rPr>
          <w:rFonts w:hint="eastAsia"/>
        </w:rPr>
        <w:t>：</w:t>
      </w:r>
      <w:r>
        <w:rPr>
          <w:rFonts w:hint="eastAsia"/>
        </w:rPr>
        <w:t>將藥服後</w:t>
      </w:r>
      <w:r w:rsidR="006C4C45">
        <w:rPr>
          <w:rFonts w:hint="eastAsia"/>
        </w:rPr>
        <w:t>，</w:t>
      </w:r>
      <w:r>
        <w:rPr>
          <w:rFonts w:hint="eastAsia"/>
        </w:rPr>
        <w:t>其喘頓愈強半</w:t>
      </w:r>
      <w:r w:rsidR="006C4C45">
        <w:rPr>
          <w:rFonts w:hint="eastAsia"/>
        </w:rPr>
        <w:t>，</w:t>
      </w:r>
      <w:r>
        <w:rPr>
          <w:rFonts w:hint="eastAsia"/>
        </w:rPr>
        <w:t>呼吸似無妨礙</w:t>
      </w:r>
      <w:r w:rsidR="006C4C45">
        <w:rPr>
          <w:rFonts w:hint="eastAsia"/>
        </w:rPr>
        <w:t>，</w:t>
      </w:r>
      <w:r>
        <w:rPr>
          <w:rFonts w:hint="eastAsia"/>
        </w:rPr>
        <w:t>表裡之熱亦愈強半。脈象亦較前平和</w:t>
      </w:r>
      <w:r w:rsidR="006C4C45">
        <w:rPr>
          <w:rFonts w:hint="eastAsia"/>
        </w:rPr>
        <w:t>，</w:t>
      </w:r>
      <w:r>
        <w:rPr>
          <w:rFonts w:hint="eastAsia"/>
        </w:rPr>
        <w:t>其右部仍然有力</w:t>
      </w:r>
      <w:r w:rsidR="006C4C45">
        <w:rPr>
          <w:rFonts w:hint="eastAsia"/>
        </w:rPr>
        <w:t>，</w:t>
      </w:r>
      <w:r>
        <w:rPr>
          <w:rFonts w:hint="eastAsia"/>
        </w:rPr>
        <w:t>胸膈似覺鬱悶</w:t>
      </w:r>
      <w:r w:rsidR="006C4C45">
        <w:rPr>
          <w:rFonts w:hint="eastAsia"/>
        </w:rPr>
        <w:t>，</w:t>
      </w:r>
      <w:r>
        <w:rPr>
          <w:rFonts w:hint="eastAsia"/>
        </w:rPr>
        <w:t>有時覺氣上衝</w:t>
      </w:r>
      <w:r w:rsidR="006C4C45">
        <w:rPr>
          <w:rFonts w:hint="eastAsia"/>
        </w:rPr>
        <w:t>，</w:t>
      </w:r>
      <w:r>
        <w:rPr>
          <w:rFonts w:hint="eastAsia"/>
        </w:rPr>
        <w:t>仍然咳嗽</w:t>
      </w:r>
      <w:r w:rsidR="006C4C45">
        <w:rPr>
          <w:rFonts w:hint="eastAsia"/>
        </w:rPr>
        <w:t>，</w:t>
      </w:r>
      <w:r>
        <w:rPr>
          <w:rFonts w:hint="eastAsia"/>
        </w:rPr>
        <w:t>大便猶未通下</w:t>
      </w:r>
      <w:r w:rsidR="006C4C45">
        <w:rPr>
          <w:rFonts w:hint="eastAsia"/>
        </w:rPr>
        <w:t>，</w:t>
      </w:r>
      <w:r>
        <w:rPr>
          <w:rFonts w:hint="eastAsia"/>
        </w:rPr>
        <w:t>擬再治以開鬱降氣清熱理嗽之劑。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400A43">
        <w:rPr>
          <w:rFonts w:hint="eastAsia"/>
        </w:rPr>
        <w:t>：</w:t>
      </w:r>
      <w:r>
        <w:rPr>
          <w:rFonts w:hint="eastAsia"/>
        </w:rPr>
        <w:t>糖栝蔞（二兩切碎）</w:t>
      </w:r>
      <w:r w:rsidR="00400A43">
        <w:rPr>
          <w:rFonts w:hint="eastAsia"/>
        </w:rPr>
        <w:t>、</w:t>
      </w:r>
      <w:r>
        <w:rPr>
          <w:rFonts w:hint="eastAsia"/>
        </w:rPr>
        <w:t>生石膏（一兩搗細）</w:t>
      </w:r>
      <w:r w:rsidR="00400A43">
        <w:rPr>
          <w:rFonts w:hint="eastAsia"/>
        </w:rPr>
        <w:t>、</w:t>
      </w:r>
      <w:r>
        <w:rPr>
          <w:rFonts w:hint="eastAsia"/>
        </w:rPr>
        <w:t>生赭石（五錢軋細）</w:t>
      </w:r>
      <w:r w:rsidR="00400A43">
        <w:rPr>
          <w:rFonts w:hint="eastAsia"/>
        </w:rPr>
        <w:t>、</w:t>
      </w:r>
      <w:r>
        <w:rPr>
          <w:rFonts w:hint="eastAsia"/>
        </w:rPr>
        <w:t>生杭芍（三錢）</w:t>
      </w:r>
      <w:r w:rsidR="00400A43">
        <w:rPr>
          <w:rFonts w:hint="eastAsia"/>
        </w:rPr>
        <w:t>、</w:t>
      </w:r>
      <w:r>
        <w:rPr>
          <w:rFonts w:hint="eastAsia"/>
        </w:rPr>
        <w:t>川貝母（三錢）</w:t>
      </w:r>
      <w:r w:rsidR="00400A43">
        <w:rPr>
          <w:rFonts w:hint="eastAsia"/>
        </w:rPr>
        <w:t>、</w:t>
      </w:r>
      <w:r>
        <w:rPr>
          <w:rFonts w:hint="eastAsia"/>
        </w:rPr>
        <w:t>碎竹茹（三錢）</w:t>
      </w:r>
      <w:r w:rsidR="00400A43">
        <w:rPr>
          <w:rFonts w:hint="eastAsia"/>
        </w:rPr>
        <w:t>、</w:t>
      </w:r>
      <w:r>
        <w:rPr>
          <w:rFonts w:hint="eastAsia"/>
        </w:rPr>
        <w:t>牛蒡子（三錢搗碎）</w:t>
      </w:r>
      <w:r w:rsidR="00400A43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400A43">
        <w:rPr>
          <w:rFonts w:hint="eastAsia"/>
        </w:rPr>
        <w:t>：</w:t>
      </w:r>
      <w:r>
        <w:rPr>
          <w:rFonts w:hint="eastAsia"/>
        </w:rPr>
        <w:t>將藥煎服一劑</w:t>
      </w:r>
      <w:r w:rsidR="006C4C45">
        <w:rPr>
          <w:rFonts w:hint="eastAsia"/>
        </w:rPr>
        <w:t>，</w:t>
      </w:r>
      <w:r>
        <w:rPr>
          <w:rFonts w:hint="eastAsia"/>
        </w:rPr>
        <w:t>大便通下</w:t>
      </w:r>
      <w:r w:rsidR="006C4C45">
        <w:rPr>
          <w:rFonts w:hint="eastAsia"/>
        </w:rPr>
        <w:t>，</w:t>
      </w:r>
      <w:r>
        <w:rPr>
          <w:rFonts w:hint="eastAsia"/>
        </w:rPr>
        <w:t>諸病皆愈。唯一日之間猶偶有咳嗽之時</w:t>
      </w:r>
      <w:r w:rsidR="006C4C45">
        <w:rPr>
          <w:rFonts w:hint="eastAsia"/>
        </w:rPr>
        <w:t>，</w:t>
      </w:r>
      <w:r>
        <w:rPr>
          <w:rFonts w:hint="eastAsia"/>
        </w:rPr>
        <w:t>俾用川貝母細末和梨蒸食之以善其後。</w:t>
      </w:r>
    </w:p>
    <w:p w:rsidR="00A80EEB" w:rsidRDefault="00400A43" w:rsidP="00A80EEB">
      <w:pPr>
        <w:pStyle w:val="2f5"/>
        <w:ind w:firstLine="712"/>
      </w:pPr>
      <w:r>
        <w:rPr>
          <w:rFonts w:hint="eastAsia"/>
        </w:rPr>
        <w:t>說明：</w:t>
      </w:r>
      <w:r w:rsidR="00A80EEB">
        <w:rPr>
          <w:rFonts w:hint="eastAsia"/>
        </w:rPr>
        <w:t>凡用古人成方治病</w:t>
      </w:r>
      <w:r w:rsidR="006C4C45">
        <w:rPr>
          <w:rFonts w:hint="eastAsia"/>
        </w:rPr>
        <w:t>，</w:t>
      </w:r>
      <w:r w:rsidR="00A80EEB">
        <w:rPr>
          <w:rFonts w:hint="eastAsia"/>
        </w:rPr>
        <w:t>其藥味或可不動</w:t>
      </w:r>
      <w:r w:rsidR="006C4C45">
        <w:rPr>
          <w:rFonts w:hint="eastAsia"/>
        </w:rPr>
        <w:t>，</w:t>
      </w:r>
      <w:r w:rsidR="00A80EEB">
        <w:rPr>
          <w:rFonts w:hint="eastAsia"/>
        </w:rPr>
        <w:t>然必細審其藥之份量或加或減</w:t>
      </w:r>
      <w:r w:rsidR="006C4C45">
        <w:rPr>
          <w:rFonts w:hint="eastAsia"/>
        </w:rPr>
        <w:t>，</w:t>
      </w:r>
      <w:r w:rsidR="00A80EEB">
        <w:rPr>
          <w:rFonts w:hint="eastAsia"/>
        </w:rPr>
        <w:t>俾與病機相宜</w:t>
      </w:r>
      <w:r w:rsidR="006C4C45">
        <w:rPr>
          <w:rFonts w:hint="eastAsia"/>
        </w:rPr>
        <w:t>，</w:t>
      </w:r>
      <w:r w:rsidR="00A80EEB">
        <w:rPr>
          <w:rFonts w:hint="eastAsia"/>
        </w:rPr>
        <w:t>如麻杏甘石湯原方</w:t>
      </w:r>
      <w:r w:rsidR="006C4C45">
        <w:rPr>
          <w:rFonts w:hint="eastAsia"/>
        </w:rPr>
        <w:t>，</w:t>
      </w:r>
      <w:r w:rsidR="00A80EEB">
        <w:rPr>
          <w:rFonts w:hint="eastAsia"/>
        </w:rPr>
        <w:t>石膏之份量僅為麻黃之兩倍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而此證所用麻杏甘石湯則石膏之份量二十倍</w:t>
      </w:r>
      <w:r w:rsidR="00D24630">
        <w:rPr>
          <w:rFonts w:hint="eastAsia"/>
        </w:rPr>
        <w:t>於</w:t>
      </w:r>
      <w:r w:rsidR="00A80EEB">
        <w:rPr>
          <w:rFonts w:hint="eastAsia"/>
        </w:rPr>
        <w:t>麻黃矣。蓋《傷寒論》之麻杏甘石湯原非為治喉證而設</w:t>
      </w:r>
      <w:r w:rsidR="006C4C45">
        <w:rPr>
          <w:rFonts w:hint="eastAsia"/>
        </w:rPr>
        <w:t>，</w:t>
      </w:r>
      <w:r w:rsidR="00A80EEB">
        <w:rPr>
          <w:rFonts w:hint="eastAsia"/>
        </w:rPr>
        <w:t>今借之以治喉證</w:t>
      </w:r>
      <w:r w:rsidR="006C4C45">
        <w:rPr>
          <w:rFonts w:hint="eastAsia"/>
        </w:rPr>
        <w:t>，</w:t>
      </w:r>
      <w:r w:rsidR="00A80EEB">
        <w:rPr>
          <w:rFonts w:hint="eastAsia"/>
        </w:rPr>
        <w:t>原用麻黃以散風定喘</w:t>
      </w:r>
      <w:r w:rsidR="006C4C45">
        <w:rPr>
          <w:rFonts w:hint="eastAsia"/>
        </w:rPr>
        <w:t>，</w:t>
      </w:r>
      <w:r w:rsidR="00A80EEB">
        <w:rPr>
          <w:rFonts w:hint="eastAsia"/>
        </w:rPr>
        <w:t>又因此證之喉腫太甚</w:t>
      </w:r>
      <w:r w:rsidR="006C4C45">
        <w:rPr>
          <w:rFonts w:hint="eastAsia"/>
        </w:rPr>
        <w:t>，</w:t>
      </w:r>
      <w:r w:rsidR="00A80EEB">
        <w:rPr>
          <w:rFonts w:hint="eastAsia"/>
        </w:rPr>
        <w:t>有礙呼吸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而方中猶用麻黃</w:t>
      </w:r>
      <w:r w:rsidR="006C4C45">
        <w:rPr>
          <w:rFonts w:hint="eastAsia"/>
        </w:rPr>
        <w:t>，</w:t>
      </w:r>
      <w:r w:rsidR="00A80EEB">
        <w:rPr>
          <w:rFonts w:hint="eastAsia"/>
        </w:rPr>
        <w:t>原為行險之道</w:t>
      </w:r>
      <w:r w:rsidR="006C4C45">
        <w:rPr>
          <w:rFonts w:hint="eastAsia"/>
        </w:rPr>
        <w:t>，</w:t>
      </w:r>
      <w:r w:rsidR="00A80EEB">
        <w:rPr>
          <w:rFonts w:hint="eastAsia"/>
        </w:rPr>
        <w:t>故麻黃僅用一錢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而又重用生石膏二兩以監製之</w:t>
      </w:r>
      <w:r w:rsidR="006C4C45">
        <w:rPr>
          <w:rFonts w:hint="eastAsia"/>
        </w:rPr>
        <w:t>，</w:t>
      </w:r>
      <w:r w:rsidR="00A80EEB">
        <w:rPr>
          <w:rFonts w:hint="eastAsia"/>
        </w:rPr>
        <w:t>且</w:t>
      </w:r>
      <w:r w:rsidR="00D24630">
        <w:rPr>
          <w:rFonts w:hint="eastAsia"/>
        </w:rPr>
        <w:t>於</w:t>
      </w:r>
      <w:r w:rsidR="00A80EEB">
        <w:rPr>
          <w:rFonts w:hint="eastAsia"/>
        </w:rPr>
        <w:t>臨服藥時先用刀開其患處</w:t>
      </w:r>
      <w:r w:rsidR="006C4C45">
        <w:rPr>
          <w:rFonts w:hint="eastAsia"/>
        </w:rPr>
        <w:t>，</w:t>
      </w:r>
      <w:r w:rsidR="00A80EEB">
        <w:rPr>
          <w:rFonts w:hint="eastAsia"/>
        </w:rPr>
        <w:t>用針刺其少商與合谷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此所以</w:t>
      </w:r>
      <w:r w:rsidR="00D24630">
        <w:rPr>
          <w:rFonts w:hint="eastAsia"/>
        </w:rPr>
        <w:t>於</w:t>
      </w:r>
      <w:r w:rsidR="00A80EEB">
        <w:rPr>
          <w:rFonts w:hint="eastAsia"/>
        </w:rPr>
        <w:t>險中求穩也。嘗聞友人楊</w:t>
      </w:r>
      <w:r>
        <w:rPr>
          <w:rFonts w:hint="eastAsia"/>
        </w:rPr>
        <w:t>逹夫</w:t>
      </w:r>
      <w:r w:rsidR="00A80EEB">
        <w:rPr>
          <w:rFonts w:hint="eastAsia"/>
        </w:rPr>
        <w:t>言有一名醫深</w:t>
      </w:r>
      <w:r w:rsidR="00D24630">
        <w:rPr>
          <w:rFonts w:hint="eastAsia"/>
        </w:rPr>
        <w:t>於</w:t>
      </w:r>
      <w:r w:rsidR="00A80EEB">
        <w:rPr>
          <w:rFonts w:hint="eastAsia"/>
        </w:rPr>
        <w:t>《傷寒論》</w:t>
      </w:r>
      <w:r w:rsidR="006C4C45">
        <w:rPr>
          <w:rFonts w:hint="eastAsia"/>
        </w:rPr>
        <w:t>，</w:t>
      </w:r>
      <w:r w:rsidR="00A80EEB">
        <w:rPr>
          <w:rFonts w:hint="eastAsia"/>
        </w:rPr>
        <w:t>自著有《</w:t>
      </w:r>
      <w:r w:rsidR="00C75F3F">
        <w:rPr>
          <w:rFonts w:hint="eastAsia"/>
        </w:rPr>
        <w:t>注</w:t>
      </w:r>
      <w:r w:rsidR="00A80EEB">
        <w:rPr>
          <w:rFonts w:hint="eastAsia"/>
        </w:rPr>
        <w:t>解傷寒論》之書行世</w:t>
      </w:r>
      <w:r w:rsidR="006C4C45">
        <w:rPr>
          <w:rFonts w:hint="eastAsia"/>
        </w:rPr>
        <w:t>，</w:t>
      </w:r>
      <w:r w:rsidR="00A80EEB">
        <w:rPr>
          <w:rFonts w:hint="eastAsia"/>
        </w:rPr>
        <w:t>偶患喉證</w:t>
      </w:r>
      <w:r w:rsidR="006C4C45">
        <w:rPr>
          <w:rFonts w:hint="eastAsia"/>
        </w:rPr>
        <w:t>，</w:t>
      </w:r>
      <w:r w:rsidR="00A80EEB">
        <w:rPr>
          <w:rFonts w:hint="eastAsia"/>
        </w:rPr>
        <w:t>自服麻杏甘石湯竟至不起</w:t>
      </w:r>
      <w:r w:rsidR="006C4C45">
        <w:rPr>
          <w:rFonts w:hint="eastAsia"/>
        </w:rPr>
        <w:t>，</w:t>
      </w:r>
      <w:r w:rsidR="00A80EEB">
        <w:rPr>
          <w:rFonts w:hint="eastAsia"/>
        </w:rPr>
        <w:t>使其用麻杏甘石湯時</w:t>
      </w:r>
      <w:r w:rsidR="006C4C45">
        <w:rPr>
          <w:rFonts w:hint="eastAsia"/>
        </w:rPr>
        <w:t>，</w:t>
      </w:r>
      <w:r w:rsidR="00A80EEB">
        <w:rPr>
          <w:rFonts w:hint="eastAsia"/>
        </w:rPr>
        <w:t>亦若愚所用</w:t>
      </w:r>
      <w:r w:rsidR="00A80EEB">
        <w:rPr>
          <w:rFonts w:hint="eastAsia"/>
        </w:rPr>
        <w:lastRenderedPageBreak/>
        <w:t>者如此加減</w:t>
      </w:r>
      <w:r w:rsidR="006C4C45">
        <w:rPr>
          <w:rFonts w:hint="eastAsia"/>
        </w:rPr>
        <w:t>，</w:t>
      </w:r>
      <w:r w:rsidR="00A80EEB">
        <w:rPr>
          <w:rFonts w:hint="eastAsia"/>
        </w:rPr>
        <w:t>又何患喉證不愈乎？縱使服藥不能即愈</w:t>
      </w:r>
      <w:r w:rsidR="006C4C45">
        <w:rPr>
          <w:rFonts w:hint="eastAsia"/>
        </w:rPr>
        <w:t>，</w:t>
      </w:r>
      <w:r w:rsidR="00A80EEB">
        <w:rPr>
          <w:rFonts w:hint="eastAsia"/>
        </w:rPr>
        <w:t>又何至竟不起乎？由此知非古人之方誤人。麻杏甘石湯</w:t>
      </w:r>
      <w:r w:rsidR="006C4C45">
        <w:rPr>
          <w:rFonts w:hint="eastAsia"/>
        </w:rPr>
        <w:t>，</w:t>
      </w:r>
      <w:r w:rsidR="00A80EEB">
        <w:rPr>
          <w:rFonts w:hint="eastAsia"/>
        </w:rPr>
        <w:t>原為發汗後及下後汗出而喘無大熱者之的方</w:t>
      </w:r>
      <w:r w:rsidR="006C4C45">
        <w:rPr>
          <w:rFonts w:hint="eastAsia"/>
        </w:rPr>
        <w:t>，</w:t>
      </w:r>
      <w:r w:rsidR="00A80EEB">
        <w:rPr>
          <w:rFonts w:hint="eastAsia"/>
        </w:rPr>
        <w:t>原未言及治喉證也。而欲借之以治喉證</w:t>
      </w:r>
      <w:r w:rsidR="006C4C45">
        <w:rPr>
          <w:rFonts w:hint="eastAsia"/>
        </w:rPr>
        <w:t>，</w:t>
      </w:r>
      <w:r w:rsidR="00A80EEB">
        <w:rPr>
          <w:rFonts w:hint="eastAsia"/>
        </w:rPr>
        <w:t>能勿將藥味之份量為之加減乎？嘗總核《傷寒論》諸方用</w:t>
      </w:r>
      <w:r w:rsidR="00D24630">
        <w:rPr>
          <w:rFonts w:hint="eastAsia"/>
        </w:rPr>
        <w:t>於</w:t>
      </w:r>
      <w:r w:rsidR="00A80EEB">
        <w:rPr>
          <w:rFonts w:hint="eastAsia"/>
        </w:rPr>
        <w:t>今日</w:t>
      </w:r>
      <w:r w:rsidR="006C4C45">
        <w:rPr>
          <w:rFonts w:hint="eastAsia"/>
        </w:rPr>
        <w:t>，</w:t>
      </w:r>
      <w:r w:rsidR="00A80EEB">
        <w:rPr>
          <w:rFonts w:hint="eastAsia"/>
        </w:rPr>
        <w:t>大抵多稍偏</w:t>
      </w:r>
      <w:r w:rsidR="00D24630">
        <w:rPr>
          <w:rFonts w:hint="eastAsia"/>
        </w:rPr>
        <w:t>於</w:t>
      </w:r>
      <w:r w:rsidR="00A80EEB">
        <w:rPr>
          <w:rFonts w:hint="eastAsia"/>
        </w:rPr>
        <w:t>熱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此非仲景之不善制方也。自漢季至今</w:t>
      </w:r>
      <w:r w:rsidR="006C4C45">
        <w:rPr>
          <w:rFonts w:hint="eastAsia"/>
        </w:rPr>
        <w:t>，</w:t>
      </w:r>
      <w:r w:rsidR="00A80EEB">
        <w:rPr>
          <w:rFonts w:hint="eastAsia"/>
        </w:rPr>
        <w:t>上下相隔已一千六百餘年</w:t>
      </w:r>
      <w:r w:rsidR="006C4C45">
        <w:rPr>
          <w:rFonts w:hint="eastAsia"/>
        </w:rPr>
        <w:t>，</w:t>
      </w:r>
      <w:r w:rsidR="00A80EEB">
        <w:rPr>
          <w:rFonts w:hint="eastAsia"/>
        </w:rPr>
        <w:t>其天地之氣化</w:t>
      </w:r>
      <w:r w:rsidR="006C4C45">
        <w:rPr>
          <w:rFonts w:hint="eastAsia"/>
        </w:rPr>
        <w:t>，</w:t>
      </w:r>
      <w:r w:rsidR="00A80EEB">
        <w:rPr>
          <w:rFonts w:hint="eastAsia"/>
        </w:rPr>
        <w:t>人生之稟賦</w:t>
      </w:r>
      <w:r w:rsidR="006C4C45">
        <w:rPr>
          <w:rFonts w:hint="eastAsia"/>
        </w:rPr>
        <w:t>，</w:t>
      </w:r>
      <w:r w:rsidR="00A80EEB">
        <w:rPr>
          <w:rFonts w:hint="eastAsia"/>
        </w:rPr>
        <w:t>必有不同之處</w:t>
      </w:r>
      <w:r w:rsidR="006C4C45">
        <w:rPr>
          <w:rFonts w:hint="eastAsia"/>
        </w:rPr>
        <w:t>，</w:t>
      </w:r>
      <w:r w:rsidR="00A80EEB">
        <w:rPr>
          <w:rFonts w:hint="eastAsia"/>
        </w:rPr>
        <w:t>是以欲用古方皆宜細為斟酌也。</w:t>
      </w:r>
    </w:p>
    <w:p w:rsidR="00CC0CC6" w:rsidRDefault="00CC0CC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18" w:name="_Toc223763154"/>
      <w:r>
        <w:br w:type="page"/>
      </w:r>
    </w:p>
    <w:p w:rsidR="00A80EEB" w:rsidRDefault="00CC0CC6" w:rsidP="00CC0CC6">
      <w:pPr>
        <w:pStyle w:val="5a"/>
      </w:pPr>
      <w:bookmarkStart w:id="1219" w:name="_Toc7561420"/>
      <w:r>
        <w:rPr>
          <w:rFonts w:hint="eastAsia"/>
        </w:rPr>
        <w:lastRenderedPageBreak/>
        <w:t>【</w:t>
      </w:r>
      <w:r w:rsidR="00A80EEB">
        <w:rPr>
          <w:rFonts w:hint="eastAsia"/>
        </w:rPr>
        <w:t>溫病兼喉疼</w:t>
      </w:r>
      <w:bookmarkEnd w:id="1218"/>
      <w:r>
        <w:rPr>
          <w:rFonts w:hint="eastAsia"/>
        </w:rPr>
        <w:t>】</w:t>
      </w:r>
      <w:bookmarkEnd w:id="1219"/>
    </w:p>
    <w:p w:rsidR="00A80EEB" w:rsidRDefault="00CC0CC6" w:rsidP="00A80EEB">
      <w:pPr>
        <w:pStyle w:val="2f5"/>
        <w:ind w:firstLine="712"/>
      </w:pPr>
      <w:r w:rsidRPr="00CC0CC6">
        <w:rPr>
          <w:rFonts w:hint="eastAsia"/>
        </w:rPr>
        <w:t>胡珍簠</w:t>
      </w:r>
      <w:r w:rsidR="006C4C45">
        <w:t>，</w:t>
      </w:r>
      <w:r w:rsidRPr="00CC0CC6">
        <w:rPr>
          <w:rFonts w:hint="eastAsia"/>
        </w:rPr>
        <w:t>道尹</w:t>
      </w:r>
      <w:r w:rsidR="006C4C45">
        <w:t>，</w:t>
      </w:r>
      <w:r w:rsidRPr="00CC0CC6">
        <w:rPr>
          <w:rFonts w:hint="eastAsia"/>
        </w:rPr>
        <w:t>年五十四歲</w:t>
      </w:r>
      <w:r w:rsidR="006C4C45">
        <w:t>，</w:t>
      </w:r>
      <w:r w:rsidRPr="00CC0CC6">
        <w:rPr>
          <w:rFonts w:hint="eastAsia"/>
        </w:rPr>
        <w:t>原籍雲南</w:t>
      </w:r>
      <w:r w:rsidR="006C4C45">
        <w:t>，</w:t>
      </w:r>
      <w:r w:rsidRPr="00CC0CC6">
        <w:rPr>
          <w:rFonts w:hint="eastAsia"/>
        </w:rPr>
        <w:t>寓天津一區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仲秋感受溫病兼喉疼證。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CC0CC6">
        <w:rPr>
          <w:rFonts w:hint="eastAsia"/>
        </w:rPr>
        <w:t>：</w:t>
      </w:r>
      <w:r w:rsidR="00CC0CC6" w:rsidRPr="00CC0CC6">
        <w:rPr>
          <w:rFonts w:hint="eastAsia"/>
        </w:rPr>
        <w:t>子孫繁多</w:t>
      </w:r>
      <w:r w:rsidR="006C4C45">
        <w:t>，</w:t>
      </w:r>
      <w:r w:rsidR="00CC0CC6" w:rsidRPr="00CC0CC6">
        <w:rPr>
          <w:rFonts w:hint="eastAsia"/>
        </w:rPr>
        <w:t>教養皆自經心</w:t>
      </w:r>
      <w:r w:rsidR="006C4C45">
        <w:t>，</w:t>
      </w:r>
      <w:r w:rsidR="00CC0CC6" w:rsidRPr="00CC0CC6">
        <w:rPr>
          <w:rFonts w:hint="eastAsia"/>
        </w:rPr>
        <w:t>又兼自理家中細務</w:t>
      </w:r>
      <w:r w:rsidR="006C4C45">
        <w:rPr>
          <w:rFonts w:hint="eastAsia"/>
        </w:rPr>
        <w:t>，</w:t>
      </w:r>
      <w:r w:rsidR="00CC0CC6">
        <w:rPr>
          <w:rFonts w:hint="eastAsia"/>
        </w:rPr>
        <w:t>勞心過度</w:t>
      </w:r>
      <w:r w:rsidR="006C4C45">
        <w:rPr>
          <w:rFonts w:hint="eastAsia"/>
        </w:rPr>
        <w:t>，</w:t>
      </w:r>
      <w:r>
        <w:rPr>
          <w:rFonts w:hint="eastAsia"/>
        </w:rPr>
        <w:t>暗生內熱</w:t>
      </w:r>
      <w:r w:rsidR="006C4C45">
        <w:rPr>
          <w:rFonts w:hint="eastAsia"/>
        </w:rPr>
        <w:t>，</w:t>
      </w:r>
      <w:r>
        <w:rPr>
          <w:rFonts w:hint="eastAsia"/>
        </w:rPr>
        <w:t>且日飲牛乳兩次作點心</w:t>
      </w:r>
      <w:r w:rsidR="006C4C45">
        <w:rPr>
          <w:rFonts w:hint="eastAsia"/>
        </w:rPr>
        <w:t>，</w:t>
      </w:r>
      <w:r>
        <w:rPr>
          <w:rFonts w:hint="eastAsia"/>
        </w:rPr>
        <w:t>亦能助熱</w:t>
      </w:r>
      <w:r w:rsidR="006C4C45">
        <w:rPr>
          <w:rFonts w:hint="eastAsia"/>
        </w:rPr>
        <w:t>，</w:t>
      </w:r>
      <w:r>
        <w:rPr>
          <w:rFonts w:hint="eastAsia"/>
        </w:rPr>
        <w:t>內熱上潮</w:t>
      </w:r>
      <w:r w:rsidR="006C4C45">
        <w:rPr>
          <w:rFonts w:hint="eastAsia"/>
        </w:rPr>
        <w:t>，</w:t>
      </w:r>
      <w:r>
        <w:rPr>
          <w:rFonts w:hint="eastAsia"/>
        </w:rPr>
        <w:t>遂覺咽喉不利</w:t>
      </w:r>
      <w:r w:rsidR="006C4C45">
        <w:rPr>
          <w:rFonts w:hint="eastAsia"/>
        </w:rPr>
        <w:t>，</w:t>
      </w:r>
      <w:r>
        <w:rPr>
          <w:rFonts w:hint="eastAsia"/>
        </w:rPr>
        <w:t>至仲秋感受風溫</w:t>
      </w:r>
      <w:r w:rsidR="006C4C45">
        <w:rPr>
          <w:rFonts w:hint="eastAsia"/>
        </w:rPr>
        <w:t>，</w:t>
      </w:r>
      <w:r>
        <w:rPr>
          <w:rFonts w:hint="eastAsia"/>
        </w:rPr>
        <w:t>陡覺咽喉作疼。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CC0CC6">
        <w:rPr>
          <w:rFonts w:hint="eastAsia"/>
        </w:rPr>
        <w:t>：</w:t>
      </w:r>
      <w:r>
        <w:rPr>
          <w:rFonts w:hint="eastAsia"/>
        </w:rPr>
        <w:t>表裡俱覺發熱</w:t>
      </w:r>
      <w:r w:rsidR="006C4C45">
        <w:rPr>
          <w:rFonts w:hint="eastAsia"/>
        </w:rPr>
        <w:t>，</w:t>
      </w:r>
      <w:r>
        <w:rPr>
          <w:rFonts w:hint="eastAsia"/>
        </w:rPr>
        <w:t>咽喉疼痛</w:t>
      </w:r>
      <w:r w:rsidR="006C4C45">
        <w:rPr>
          <w:rFonts w:hint="eastAsia"/>
        </w:rPr>
        <w:t>，</w:t>
      </w:r>
      <w:r>
        <w:rPr>
          <w:rFonts w:hint="eastAsia"/>
        </w:rPr>
        <w:t>妨礙飲食</w:t>
      </w:r>
      <w:r w:rsidR="006C4C45">
        <w:rPr>
          <w:rFonts w:hint="eastAsia"/>
        </w:rPr>
        <w:t>，</w:t>
      </w:r>
      <w:r>
        <w:rPr>
          <w:rFonts w:hint="eastAsia"/>
        </w:rPr>
        <w:t>心中之熱時覺上衝</w:t>
      </w:r>
      <w:r w:rsidR="006C4C45">
        <w:rPr>
          <w:rFonts w:hint="eastAsia"/>
        </w:rPr>
        <w:t>，</w:t>
      </w:r>
      <w:r>
        <w:rPr>
          <w:rFonts w:hint="eastAsia"/>
        </w:rPr>
        <w:t>則咽喉之疼即因之益甚。周身酸懶無力</w:t>
      </w:r>
      <w:r w:rsidR="006C4C45">
        <w:rPr>
          <w:rFonts w:hint="eastAsia"/>
        </w:rPr>
        <w:t>，</w:t>
      </w:r>
      <w:r>
        <w:rPr>
          <w:rFonts w:hint="eastAsia"/>
        </w:rPr>
        <w:t>大便乾燥</w:t>
      </w:r>
      <w:r w:rsidR="006C4C45">
        <w:rPr>
          <w:rFonts w:hint="eastAsia"/>
        </w:rPr>
        <w:t>，</w:t>
      </w:r>
      <w:r>
        <w:rPr>
          <w:rFonts w:hint="eastAsia"/>
        </w:rPr>
        <w:t>脈象浮滑而長</w:t>
      </w:r>
      <w:r w:rsidR="006C4C45">
        <w:rPr>
          <w:rFonts w:hint="eastAsia"/>
        </w:rPr>
        <w:t>，</w:t>
      </w:r>
      <w:r>
        <w:rPr>
          <w:rFonts w:hint="eastAsia"/>
        </w:rPr>
        <w:t>右關尤重按有力</w:t>
      </w:r>
      <w:r w:rsidR="006C4C45">
        <w:rPr>
          <w:rFonts w:hint="eastAsia"/>
        </w:rPr>
        <w:t>，</w:t>
      </w:r>
      <w:r>
        <w:rPr>
          <w:rFonts w:hint="eastAsia"/>
        </w:rPr>
        <w:t>舌上白苔滿佈。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CC0CC6">
        <w:rPr>
          <w:rFonts w:hint="eastAsia"/>
        </w:rPr>
        <w:t>：</w:t>
      </w:r>
      <w:r>
        <w:rPr>
          <w:rFonts w:hint="eastAsia"/>
        </w:rPr>
        <w:t>此證脈象猶浮</w:t>
      </w:r>
      <w:r w:rsidR="006C4C45">
        <w:rPr>
          <w:rFonts w:hint="eastAsia"/>
        </w:rPr>
        <w:t>，</w:t>
      </w:r>
      <w:r>
        <w:rPr>
          <w:rFonts w:hint="eastAsia"/>
        </w:rPr>
        <w:t>舌苔猶白</w:t>
      </w:r>
      <w:r w:rsidR="006C4C45">
        <w:rPr>
          <w:rFonts w:hint="eastAsia"/>
        </w:rPr>
        <w:t>，</w:t>
      </w:r>
      <w:r>
        <w:rPr>
          <w:rFonts w:hint="eastAsia"/>
        </w:rPr>
        <w:t>蓋得病甫二日</w:t>
      </w:r>
      <w:r w:rsidR="006C4C45">
        <w:rPr>
          <w:rFonts w:hint="eastAsia"/>
        </w:rPr>
        <w:t>，</w:t>
      </w:r>
      <w:r>
        <w:rPr>
          <w:rFonts w:hint="eastAsia"/>
        </w:rPr>
        <w:t>表證猶未罷也。而右關重按有力</w:t>
      </w:r>
      <w:r w:rsidR="006C4C45">
        <w:rPr>
          <w:rFonts w:hint="eastAsia"/>
        </w:rPr>
        <w:t>，</w:t>
      </w:r>
      <w:r>
        <w:rPr>
          <w:rFonts w:hint="eastAsia"/>
        </w:rPr>
        <w:t>且時覺有熱上衝咽喉者</w:t>
      </w:r>
      <w:r w:rsidR="006C4C45">
        <w:rPr>
          <w:rFonts w:hint="eastAsia"/>
        </w:rPr>
        <w:t>，</w:t>
      </w:r>
      <w:r>
        <w:rPr>
          <w:rFonts w:hint="eastAsia"/>
        </w:rPr>
        <w:t>是內傷外感相並而為病也。宜用重劑清其胃腑之熱</w:t>
      </w:r>
      <w:r w:rsidR="006C4C45">
        <w:rPr>
          <w:rFonts w:hint="eastAsia"/>
        </w:rPr>
        <w:t>，</w:t>
      </w:r>
      <w:r>
        <w:rPr>
          <w:rFonts w:hint="eastAsia"/>
        </w:rPr>
        <w:t>而少佐以解表之品</w:t>
      </w:r>
      <w:r w:rsidR="006C4C45">
        <w:rPr>
          <w:rFonts w:hint="eastAsia"/>
        </w:rPr>
        <w:t>，</w:t>
      </w:r>
      <w:r>
        <w:rPr>
          <w:rFonts w:hint="eastAsia"/>
        </w:rPr>
        <w:t>表解裡清</w:t>
      </w:r>
      <w:r w:rsidR="006C4C45">
        <w:rPr>
          <w:rFonts w:hint="eastAsia"/>
        </w:rPr>
        <w:t>，</w:t>
      </w:r>
      <w:r>
        <w:rPr>
          <w:rFonts w:hint="eastAsia"/>
        </w:rPr>
        <w:t>喉之疼痛當自愈矣。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CC0CC6">
        <w:rPr>
          <w:rFonts w:hint="eastAsia"/>
        </w:rPr>
        <w:t>：</w:t>
      </w:r>
      <w:r>
        <w:rPr>
          <w:rFonts w:hint="eastAsia"/>
        </w:rPr>
        <w:t>生石膏（四兩搗細）</w:t>
      </w:r>
      <w:r w:rsidR="00CC0CC6">
        <w:rPr>
          <w:rFonts w:hint="eastAsia"/>
        </w:rPr>
        <w:t>、</w:t>
      </w:r>
      <w:r>
        <w:rPr>
          <w:rFonts w:hint="eastAsia"/>
        </w:rPr>
        <w:t>西藥阿斯匹林（一瓦）</w:t>
      </w:r>
      <w:r w:rsidR="00CC0CC6">
        <w:rPr>
          <w:rFonts w:hint="eastAsia"/>
        </w:rPr>
        <w:t>。</w:t>
      </w:r>
      <w:r>
        <w:rPr>
          <w:rFonts w:hint="eastAsia"/>
        </w:rPr>
        <w:t>單將生石膏煎湯一大盅</w:t>
      </w:r>
      <w:r w:rsidR="006C4C45">
        <w:rPr>
          <w:rFonts w:hint="eastAsia"/>
        </w:rPr>
        <w:t>，</w:t>
      </w:r>
      <w:r>
        <w:rPr>
          <w:rFonts w:hint="eastAsia"/>
        </w:rPr>
        <w:t>乘熱將阿斯匹林融化其中服之。因阿斯匹林實為酸涼解肌之妙藥</w:t>
      </w:r>
      <w:r w:rsidR="006C4C45">
        <w:rPr>
          <w:rFonts w:hint="eastAsia"/>
        </w:rPr>
        <w:t>，</w:t>
      </w:r>
      <w:r>
        <w:rPr>
          <w:rFonts w:hint="eastAsia"/>
        </w:rPr>
        <w:t>與大量之石膏並用</w:t>
      </w:r>
      <w:r w:rsidR="006C4C45">
        <w:rPr>
          <w:rFonts w:hint="eastAsia"/>
        </w:rPr>
        <w:t>，</w:t>
      </w:r>
      <w:r>
        <w:rPr>
          <w:rFonts w:hint="eastAsia"/>
        </w:rPr>
        <w:t>服後須臾</w:t>
      </w:r>
      <w:r w:rsidR="006C4C45">
        <w:rPr>
          <w:rFonts w:hint="eastAsia"/>
        </w:rPr>
        <w:t>，</w:t>
      </w:r>
      <w:r>
        <w:rPr>
          <w:rFonts w:hint="eastAsia"/>
        </w:rPr>
        <w:t>其內傷外感相並之熱</w:t>
      </w:r>
      <w:r w:rsidR="006C4C45">
        <w:rPr>
          <w:rFonts w:hint="eastAsia"/>
        </w:rPr>
        <w:t>，</w:t>
      </w:r>
      <w:r>
        <w:rPr>
          <w:rFonts w:hint="eastAsia"/>
        </w:rPr>
        <w:t>自能化汗而解也。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CC0CC6">
        <w:rPr>
          <w:rFonts w:hint="eastAsia"/>
        </w:rPr>
        <w:t>：</w:t>
      </w:r>
      <w:r>
        <w:rPr>
          <w:rFonts w:hint="eastAsia"/>
        </w:rPr>
        <w:t>服後約半點鐘</w:t>
      </w:r>
      <w:r w:rsidR="006C4C45">
        <w:rPr>
          <w:rFonts w:hint="eastAsia"/>
        </w:rPr>
        <w:t>，</w:t>
      </w:r>
      <w:r>
        <w:rPr>
          <w:rFonts w:hint="eastAsia"/>
        </w:rPr>
        <w:t>其上半身微似有汗</w:t>
      </w:r>
      <w:r w:rsidR="006C4C45">
        <w:rPr>
          <w:rFonts w:hint="eastAsia"/>
        </w:rPr>
        <w:t>，</w:t>
      </w:r>
      <w:r>
        <w:rPr>
          <w:rFonts w:hint="eastAsia"/>
        </w:rPr>
        <w:t>而未能遍身透出</w:t>
      </w:r>
      <w:r w:rsidR="006C4C45">
        <w:rPr>
          <w:rFonts w:hint="eastAsia"/>
        </w:rPr>
        <w:t>，</w:t>
      </w:r>
      <w:r>
        <w:rPr>
          <w:rFonts w:hint="eastAsia"/>
        </w:rPr>
        <w:t>遲一點鐘</w:t>
      </w:r>
      <w:r w:rsidR="006C4C45">
        <w:rPr>
          <w:rFonts w:hint="eastAsia"/>
        </w:rPr>
        <w:t>，</w:t>
      </w:r>
      <w:r>
        <w:rPr>
          <w:rFonts w:hint="eastAsia"/>
        </w:rPr>
        <w:t>覺心中之熱不復上衝</w:t>
      </w:r>
      <w:r w:rsidR="006C4C45">
        <w:rPr>
          <w:rFonts w:hint="eastAsia"/>
        </w:rPr>
        <w:t>，</w:t>
      </w:r>
      <w:r>
        <w:rPr>
          <w:rFonts w:hint="eastAsia"/>
        </w:rPr>
        <w:t>咽喉疼痛輕減。時在下午一點鐘</w:t>
      </w:r>
      <w:r w:rsidR="006C4C45">
        <w:rPr>
          <w:rFonts w:hint="eastAsia"/>
        </w:rPr>
        <w:t>，</w:t>
      </w:r>
      <w:r>
        <w:rPr>
          <w:rFonts w:hint="eastAsia"/>
        </w:rPr>
        <w:t>至晚間臨睡時</w:t>
      </w:r>
      <w:r w:rsidR="006C4C45">
        <w:rPr>
          <w:rFonts w:hint="eastAsia"/>
        </w:rPr>
        <w:t>，</w:t>
      </w:r>
      <w:r>
        <w:rPr>
          <w:rFonts w:hint="eastAsia"/>
        </w:rPr>
        <w:t>仍照原方再服一劑</w:t>
      </w:r>
      <w:r w:rsidR="006C4C45">
        <w:rPr>
          <w:rFonts w:hint="eastAsia"/>
        </w:rPr>
        <w:t>，</w:t>
      </w:r>
      <w:r>
        <w:rPr>
          <w:rFonts w:hint="eastAsia"/>
        </w:rPr>
        <w:t>周身皆得透汗</w:t>
      </w:r>
      <w:r w:rsidR="006C4C45">
        <w:rPr>
          <w:rFonts w:hint="eastAsia"/>
        </w:rPr>
        <w:t>，</w:t>
      </w:r>
      <w:r>
        <w:rPr>
          <w:rFonts w:hint="eastAsia"/>
        </w:rPr>
        <w:t>安睡一夜</w:t>
      </w:r>
      <w:r w:rsidR="006C4C45">
        <w:rPr>
          <w:rFonts w:hint="eastAsia"/>
        </w:rPr>
        <w:t>，</w:t>
      </w:r>
      <w:r>
        <w:rPr>
          <w:rFonts w:hint="eastAsia"/>
        </w:rPr>
        <w:t>翌晨</w:t>
      </w:r>
      <w:r w:rsidR="006C4C45">
        <w:rPr>
          <w:rFonts w:hint="eastAsia"/>
        </w:rPr>
        <w:t>，</w:t>
      </w:r>
      <w:r>
        <w:rPr>
          <w:rFonts w:hint="eastAsia"/>
        </w:rPr>
        <w:t>諸病若失矣。</w:t>
      </w:r>
    </w:p>
    <w:p w:rsidR="00A80EEB" w:rsidRDefault="00CC0CC6" w:rsidP="00CC0CC6">
      <w:pPr>
        <w:pStyle w:val="5a"/>
      </w:pPr>
      <w:bookmarkStart w:id="1220" w:name="_Toc223763155"/>
      <w:bookmarkStart w:id="1221" w:name="_Toc7561421"/>
      <w:r>
        <w:rPr>
          <w:rFonts w:hint="eastAsia"/>
        </w:rPr>
        <w:lastRenderedPageBreak/>
        <w:t>【</w:t>
      </w:r>
      <w:r w:rsidR="00A80EEB">
        <w:rPr>
          <w:rFonts w:hint="eastAsia"/>
        </w:rPr>
        <w:t>溫病兼陰虛</w:t>
      </w:r>
      <w:bookmarkEnd w:id="1220"/>
      <w:r>
        <w:rPr>
          <w:rFonts w:hint="eastAsia"/>
        </w:rPr>
        <w:t>】</w:t>
      </w:r>
      <w:bookmarkEnd w:id="1221"/>
    </w:p>
    <w:p w:rsidR="00A80EEB" w:rsidRDefault="00CC0CC6" w:rsidP="00A80EEB">
      <w:pPr>
        <w:pStyle w:val="2f5"/>
        <w:ind w:firstLine="712"/>
      </w:pPr>
      <w:r w:rsidRPr="00CC0CC6">
        <w:rPr>
          <w:rFonts w:hint="eastAsia"/>
        </w:rPr>
        <w:t>高誠軒</w:t>
      </w:r>
      <w:r w:rsidR="006C4C45">
        <w:t>，</w:t>
      </w:r>
      <w:r w:rsidRPr="00CC0CC6">
        <w:rPr>
          <w:rFonts w:hint="eastAsia"/>
        </w:rPr>
        <w:t>鄰村張馬村人</w:t>
      </w:r>
      <w:r w:rsidR="006C4C45">
        <w:t>，</w:t>
      </w:r>
      <w:r w:rsidRPr="00CC0CC6">
        <w:rPr>
          <w:rFonts w:hint="eastAsia"/>
        </w:rPr>
        <w:t>年二十五歲</w:t>
      </w:r>
      <w:r w:rsidR="006C4C45">
        <w:t>，</w:t>
      </w:r>
      <w:r w:rsidRPr="00CC0CC6">
        <w:rPr>
          <w:rFonts w:hint="eastAsia"/>
        </w:rPr>
        <w:t>業農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仲夏得溫病。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CC0CC6">
        <w:rPr>
          <w:rFonts w:hint="eastAsia"/>
        </w:rPr>
        <w:t>：</w:t>
      </w:r>
      <w:r>
        <w:rPr>
          <w:rFonts w:hint="eastAsia"/>
        </w:rPr>
        <w:t>仲夏上旬</w:t>
      </w:r>
      <w:r w:rsidR="006C4C45">
        <w:rPr>
          <w:rFonts w:hint="eastAsia"/>
        </w:rPr>
        <w:t>，</w:t>
      </w:r>
      <w:r>
        <w:rPr>
          <w:rFonts w:hint="eastAsia"/>
        </w:rPr>
        <w:t>麥秋將至</w:t>
      </w:r>
      <w:r w:rsidR="006C4C45">
        <w:rPr>
          <w:rFonts w:hint="eastAsia"/>
        </w:rPr>
        <w:t>，</w:t>
      </w:r>
      <w:r>
        <w:rPr>
          <w:rFonts w:hint="eastAsia"/>
        </w:rPr>
        <w:t>遠出辦事</w:t>
      </w:r>
      <w:r w:rsidR="006C4C45">
        <w:rPr>
          <w:rFonts w:hint="eastAsia"/>
        </w:rPr>
        <w:t>，</w:t>
      </w:r>
      <w:r>
        <w:rPr>
          <w:rFonts w:hint="eastAsia"/>
        </w:rPr>
        <w:t>又欲急回收麥</w:t>
      </w:r>
      <w:r w:rsidR="006C4C45">
        <w:rPr>
          <w:rFonts w:hint="eastAsia"/>
        </w:rPr>
        <w:t>，</w:t>
      </w:r>
      <w:r>
        <w:rPr>
          <w:rFonts w:hint="eastAsia"/>
        </w:rPr>
        <w:t>長途趨行</w:t>
      </w:r>
      <w:r w:rsidR="00D24630">
        <w:rPr>
          <w:rFonts w:hint="eastAsia"/>
        </w:rPr>
        <w:t>於</w:t>
      </w:r>
      <w:r>
        <w:rPr>
          <w:rFonts w:hint="eastAsia"/>
        </w:rPr>
        <w:t>烈日之中</w:t>
      </w:r>
      <w:r w:rsidR="006C4C45">
        <w:rPr>
          <w:rFonts w:hint="eastAsia"/>
        </w:rPr>
        <w:t>，</w:t>
      </w:r>
      <w:r>
        <w:rPr>
          <w:rFonts w:hint="eastAsia"/>
        </w:rPr>
        <w:t>辛苦殊甚</w:t>
      </w:r>
      <w:r w:rsidR="006C4C45">
        <w:rPr>
          <w:rFonts w:hint="eastAsia"/>
        </w:rPr>
        <w:t>，</w:t>
      </w:r>
      <w:r>
        <w:rPr>
          <w:rFonts w:hint="eastAsia"/>
        </w:rPr>
        <w:t>因得溫病。其叔父</w:t>
      </w:r>
      <w:r w:rsidR="00CC0CC6">
        <w:rPr>
          <w:rFonts w:hint="eastAsia"/>
        </w:rPr>
        <w:t>魯軒</w:t>
      </w:r>
      <w:r>
        <w:rPr>
          <w:rFonts w:hint="eastAsia"/>
        </w:rPr>
        <w:t>與其表叔毛</w:t>
      </w:r>
      <w:r w:rsidR="00CC0CC6">
        <w:rPr>
          <w:rFonts w:hint="eastAsia"/>
        </w:rPr>
        <w:t>仙閣</w:t>
      </w:r>
      <w:r>
        <w:rPr>
          <w:rFonts w:hint="eastAsia"/>
        </w:rPr>
        <w:t>皆邑中名醫</w:t>
      </w:r>
      <w:r w:rsidR="006C4C45">
        <w:rPr>
          <w:rFonts w:hint="eastAsia"/>
        </w:rPr>
        <w:t>，</w:t>
      </w:r>
      <w:r>
        <w:rPr>
          <w:rFonts w:hint="eastAsia"/>
        </w:rPr>
        <w:t>又皆善治溫病</w:t>
      </w:r>
      <w:r w:rsidR="006C4C45">
        <w:rPr>
          <w:rFonts w:hint="eastAsia"/>
        </w:rPr>
        <w:t>，</w:t>
      </w:r>
      <w:r>
        <w:rPr>
          <w:rFonts w:hint="eastAsia"/>
        </w:rPr>
        <w:t>二人共治旬日無效</w:t>
      </w:r>
      <w:r w:rsidR="006C4C45">
        <w:rPr>
          <w:rFonts w:hint="eastAsia"/>
        </w:rPr>
        <w:t>，</w:t>
      </w:r>
      <w:r>
        <w:rPr>
          <w:rFonts w:hint="eastAsia"/>
        </w:rPr>
        <w:t>蓋因其勞力過甚</w:t>
      </w:r>
      <w:r w:rsidR="006C4C45">
        <w:rPr>
          <w:rFonts w:hint="eastAsia"/>
        </w:rPr>
        <w:t>，</w:t>
      </w:r>
      <w:r>
        <w:rPr>
          <w:rFonts w:hint="eastAsia"/>
        </w:rPr>
        <w:t>體虛不能托病外出也。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CC0CC6">
        <w:rPr>
          <w:rFonts w:hint="eastAsia"/>
        </w:rPr>
        <w:t>：</w:t>
      </w:r>
      <w:r>
        <w:rPr>
          <w:rFonts w:hint="eastAsia"/>
        </w:rPr>
        <w:t>愚診視時</w:t>
      </w:r>
      <w:r w:rsidR="006C4C45">
        <w:rPr>
          <w:rFonts w:hint="eastAsia"/>
        </w:rPr>
        <w:t>，</w:t>
      </w:r>
      <w:r>
        <w:rPr>
          <w:rFonts w:hint="eastAsia"/>
        </w:rPr>
        <w:t>其兩目清白</w:t>
      </w:r>
      <w:r w:rsidR="006C4C45">
        <w:rPr>
          <w:rFonts w:hint="eastAsia"/>
        </w:rPr>
        <w:t>，</w:t>
      </w:r>
      <w:r>
        <w:rPr>
          <w:rFonts w:hint="eastAsia"/>
        </w:rPr>
        <w:t>竟無所見</w:t>
      </w:r>
      <w:r w:rsidR="006C4C45">
        <w:rPr>
          <w:rFonts w:hint="eastAsia"/>
        </w:rPr>
        <w:t>，</w:t>
      </w:r>
      <w:r>
        <w:rPr>
          <w:rFonts w:hint="eastAsia"/>
        </w:rPr>
        <w:t>兩手循衣摸床</w:t>
      </w:r>
      <w:r w:rsidR="006C4C45">
        <w:rPr>
          <w:rFonts w:hint="eastAsia"/>
        </w:rPr>
        <w:t>，</w:t>
      </w:r>
      <w:r>
        <w:rPr>
          <w:rFonts w:hint="eastAsia"/>
        </w:rPr>
        <w:t>亂動不休</w:t>
      </w:r>
      <w:r w:rsidR="006C4C45">
        <w:rPr>
          <w:rFonts w:hint="eastAsia"/>
        </w:rPr>
        <w:t>，</w:t>
      </w:r>
      <w:r>
        <w:rPr>
          <w:rFonts w:hint="eastAsia"/>
        </w:rPr>
        <w:t>譫語無倫</w:t>
      </w:r>
      <w:r w:rsidR="006C4C45">
        <w:rPr>
          <w:rFonts w:hint="eastAsia"/>
        </w:rPr>
        <w:t>，</w:t>
      </w:r>
      <w:r>
        <w:rPr>
          <w:rFonts w:hint="eastAsia"/>
        </w:rPr>
        <w:t>分毫不省人事</w:t>
      </w:r>
      <w:r w:rsidR="006C4C45">
        <w:rPr>
          <w:rFonts w:hint="eastAsia"/>
        </w:rPr>
        <w:t>，</w:t>
      </w:r>
      <w:r>
        <w:rPr>
          <w:rFonts w:hint="eastAsia"/>
        </w:rPr>
        <w:t>其大便從前滑瀉</w:t>
      </w:r>
      <w:r w:rsidR="006C4C45">
        <w:rPr>
          <w:rFonts w:hint="eastAsia"/>
        </w:rPr>
        <w:t>，</w:t>
      </w:r>
      <w:r>
        <w:rPr>
          <w:rFonts w:hint="eastAsia"/>
        </w:rPr>
        <w:t>此時雖不滑瀉</w:t>
      </w:r>
      <w:r w:rsidR="006C4C45">
        <w:rPr>
          <w:rFonts w:hint="eastAsia"/>
        </w:rPr>
        <w:t>，</w:t>
      </w:r>
      <w:r>
        <w:rPr>
          <w:rFonts w:hint="eastAsia"/>
        </w:rPr>
        <w:t>每月仍溏便一兩次</w:t>
      </w:r>
      <w:r w:rsidR="006C4C45">
        <w:rPr>
          <w:rFonts w:hint="eastAsia"/>
        </w:rPr>
        <w:t>，</w:t>
      </w:r>
      <w:r>
        <w:rPr>
          <w:rFonts w:hint="eastAsia"/>
        </w:rPr>
        <w:t>脈象浮而無力</w:t>
      </w:r>
      <w:r w:rsidR="006C4C45">
        <w:rPr>
          <w:rFonts w:hint="eastAsia"/>
        </w:rPr>
        <w:t>，</w:t>
      </w:r>
      <w:r>
        <w:rPr>
          <w:rFonts w:hint="eastAsia"/>
        </w:rPr>
        <w:t>右寸之浮尤甚</w:t>
      </w:r>
      <w:r w:rsidR="006C4C45">
        <w:rPr>
          <w:rFonts w:hint="eastAsia"/>
        </w:rPr>
        <w:t>，</w:t>
      </w:r>
      <w:r>
        <w:rPr>
          <w:rFonts w:hint="eastAsia"/>
        </w:rPr>
        <w:t>兩尺按之即無</w:t>
      </w:r>
      <w:r w:rsidR="006C4C45">
        <w:rPr>
          <w:rFonts w:hint="eastAsia"/>
        </w:rPr>
        <w:t>，</w:t>
      </w:r>
      <w:r>
        <w:rPr>
          <w:rFonts w:hint="eastAsia"/>
        </w:rPr>
        <w:t>一分鐘數至一百二十至</w:t>
      </w:r>
      <w:r w:rsidR="006C4C45">
        <w:rPr>
          <w:rFonts w:hint="eastAsia"/>
        </w:rPr>
        <w:t>，</w:t>
      </w:r>
      <w:r>
        <w:rPr>
          <w:rFonts w:hint="eastAsia"/>
        </w:rPr>
        <w:t>舌苔薄黃</w:t>
      </w:r>
      <w:r w:rsidR="006C4C45">
        <w:rPr>
          <w:rFonts w:hint="eastAsia"/>
        </w:rPr>
        <w:t>，</w:t>
      </w:r>
      <w:r>
        <w:rPr>
          <w:rFonts w:hint="eastAsia"/>
        </w:rPr>
        <w:t>中心乾而微黑。</w:t>
      </w:r>
    </w:p>
    <w:p w:rsidR="00A80EEB" w:rsidRDefault="00A80EEB" w:rsidP="00CC0CC6">
      <w:pPr>
        <w:pStyle w:val="2f5"/>
        <w:ind w:firstLine="712"/>
      </w:pPr>
      <w:r>
        <w:rPr>
          <w:rFonts w:hint="eastAsia"/>
        </w:rPr>
        <w:t>診斷</w:t>
      </w:r>
      <w:r w:rsidR="00CC0CC6">
        <w:rPr>
          <w:rFonts w:hint="eastAsia"/>
        </w:rPr>
        <w:t>：診視甫畢</w:t>
      </w:r>
      <w:r w:rsidR="006C4C45">
        <w:t>，</w:t>
      </w:r>
      <w:r w:rsidR="00CC0CC6">
        <w:rPr>
          <w:rFonts w:hint="eastAsia"/>
        </w:rPr>
        <w:t>魯軒與仙閣問曰</w:t>
      </w:r>
      <w:r w:rsidR="00CC0CC6">
        <w:t>「</w:t>
      </w:r>
      <w:r w:rsidR="00CC0CC6">
        <w:rPr>
          <w:rFonts w:hint="eastAsia"/>
        </w:rPr>
        <w:t>視此病脈何如</w:t>
      </w:r>
      <w:r w:rsidR="006C4C45">
        <w:t>，</w:t>
      </w:r>
      <w:r w:rsidR="00CC0CC6">
        <w:rPr>
          <w:rFonts w:hint="eastAsia"/>
        </w:rPr>
        <w:t>尚可救否」</w:t>
      </w:r>
      <w:r w:rsidR="00CC0CC6">
        <w:t>？</w:t>
      </w:r>
      <w:r w:rsidR="00CC0CC6">
        <w:rPr>
          <w:rFonts w:hint="eastAsia"/>
        </w:rPr>
        <w:t>答曰</w:t>
      </w:r>
      <w:r w:rsidR="00CC0CC6">
        <w:t>「</w:t>
      </w:r>
      <w:r>
        <w:rPr>
          <w:rFonts w:hint="eastAsia"/>
        </w:rPr>
        <w:t>此證兩目清白無火</w:t>
      </w:r>
      <w:r w:rsidR="006C4C45">
        <w:rPr>
          <w:rFonts w:hint="eastAsia"/>
        </w:rPr>
        <w:t>，</w:t>
      </w:r>
      <w:r>
        <w:rPr>
          <w:rFonts w:hint="eastAsia"/>
        </w:rPr>
        <w:t>而竟無所見者</w:t>
      </w:r>
      <w:r w:rsidR="006C4C45">
        <w:rPr>
          <w:rFonts w:hint="eastAsia"/>
        </w:rPr>
        <w:t>，</w:t>
      </w:r>
      <w:r>
        <w:rPr>
          <w:rFonts w:hint="eastAsia"/>
        </w:rPr>
        <w:t>腎陰將竭也。其兩手亂動不休者</w:t>
      </w:r>
      <w:r w:rsidR="006C4C45">
        <w:rPr>
          <w:rFonts w:hint="eastAsia"/>
        </w:rPr>
        <w:t>，</w:t>
      </w:r>
      <w:r>
        <w:rPr>
          <w:rFonts w:hint="eastAsia"/>
        </w:rPr>
        <w:t>肝風已動也。病勢至此</w:t>
      </w:r>
      <w:r w:rsidR="006C4C45">
        <w:rPr>
          <w:rFonts w:hint="eastAsia"/>
        </w:rPr>
        <w:t>，</w:t>
      </w:r>
      <w:r>
        <w:rPr>
          <w:rFonts w:hint="eastAsia"/>
        </w:rPr>
        <w:t>危險已至極點。幸喜脈浮為病還在太陽</w:t>
      </w:r>
      <w:r w:rsidR="006C4C45">
        <w:rPr>
          <w:rFonts w:hint="eastAsia"/>
        </w:rPr>
        <w:t>，</w:t>
      </w:r>
      <w:r>
        <w:rPr>
          <w:rFonts w:hint="eastAsia"/>
        </w:rPr>
        <w:t>右寸浮尤甚</w:t>
      </w:r>
      <w:r w:rsidR="006C4C45">
        <w:rPr>
          <w:rFonts w:hint="eastAsia"/>
        </w:rPr>
        <w:t>，</w:t>
      </w:r>
      <w:r>
        <w:rPr>
          <w:rFonts w:hint="eastAsia"/>
        </w:rPr>
        <w:t>又為將汗之兆。其所以將汗而不汗者</w:t>
      </w:r>
      <w:r w:rsidR="006C4C45">
        <w:rPr>
          <w:rFonts w:hint="eastAsia"/>
        </w:rPr>
        <w:t>，</w:t>
      </w:r>
      <w:r>
        <w:rPr>
          <w:rFonts w:hint="eastAsia"/>
        </w:rPr>
        <w:t>人身之有汗</w:t>
      </w:r>
      <w:r w:rsidR="006C4C45">
        <w:rPr>
          <w:rFonts w:hint="eastAsia"/>
        </w:rPr>
        <w:t>，</w:t>
      </w:r>
      <w:r>
        <w:rPr>
          <w:rFonts w:hint="eastAsia"/>
        </w:rPr>
        <w:t>如天地之有雨</w:t>
      </w:r>
      <w:r w:rsidR="006C4C45">
        <w:rPr>
          <w:rFonts w:hint="eastAsia"/>
        </w:rPr>
        <w:t>，</w:t>
      </w:r>
      <w:r>
        <w:rPr>
          <w:rFonts w:hint="eastAsia"/>
        </w:rPr>
        <w:t>天地陰陽和而後雨</w:t>
      </w:r>
      <w:r w:rsidR="006C4C45">
        <w:rPr>
          <w:rFonts w:hint="eastAsia"/>
        </w:rPr>
        <w:t>，</w:t>
      </w:r>
      <w:r>
        <w:rPr>
          <w:rFonts w:hint="eastAsia"/>
        </w:rPr>
        <w:t>人身亦陰陽和而後汗。此證兩尺脈甚弱</w:t>
      </w:r>
      <w:r w:rsidR="006C4C45">
        <w:rPr>
          <w:rFonts w:hint="eastAsia"/>
        </w:rPr>
        <w:t>，</w:t>
      </w:r>
      <w:r>
        <w:rPr>
          <w:rFonts w:hint="eastAsia"/>
        </w:rPr>
        <w:t>陽升而陰不應</w:t>
      </w:r>
      <w:r w:rsidR="006C4C45">
        <w:rPr>
          <w:rFonts w:hint="eastAsia"/>
        </w:rPr>
        <w:t>，</w:t>
      </w:r>
      <w:r>
        <w:rPr>
          <w:rFonts w:hint="eastAsia"/>
        </w:rPr>
        <w:t>是以不能作汗</w:t>
      </w:r>
      <w:r w:rsidR="006C4C45">
        <w:rPr>
          <w:rFonts w:hint="eastAsia"/>
        </w:rPr>
        <w:t>，</w:t>
      </w:r>
      <w:r>
        <w:rPr>
          <w:rFonts w:hint="eastAsia"/>
        </w:rPr>
        <w:t>當用大滋真陰之品</w:t>
      </w:r>
      <w:r w:rsidR="006C4C45">
        <w:rPr>
          <w:rFonts w:hint="eastAsia"/>
        </w:rPr>
        <w:t>，</w:t>
      </w:r>
      <w:r>
        <w:rPr>
          <w:rFonts w:hint="eastAsia"/>
        </w:rPr>
        <w:t>濟陰以應其陽</w:t>
      </w:r>
      <w:r w:rsidR="006C4C45">
        <w:rPr>
          <w:rFonts w:hint="eastAsia"/>
        </w:rPr>
        <w:t>，</w:t>
      </w:r>
      <w:r>
        <w:rPr>
          <w:rFonts w:hint="eastAsia"/>
        </w:rPr>
        <w:t>必能自汗</w:t>
      </w:r>
      <w:r w:rsidR="006C4C45">
        <w:rPr>
          <w:rFonts w:hint="eastAsia"/>
        </w:rPr>
        <w:t>，</w:t>
      </w:r>
      <w:r>
        <w:rPr>
          <w:rFonts w:hint="eastAsia"/>
        </w:rPr>
        <w:t>汗出則病癒矣。然非強發其汗也</w:t>
      </w:r>
      <w:r w:rsidR="006C4C45">
        <w:rPr>
          <w:rFonts w:hint="eastAsia"/>
        </w:rPr>
        <w:t>，</w:t>
      </w:r>
      <w:r>
        <w:rPr>
          <w:rFonts w:hint="eastAsia"/>
        </w:rPr>
        <w:t>強發其汗則汗出必脫</w:t>
      </w:r>
      <w:r w:rsidR="006C4C45">
        <w:rPr>
          <w:rFonts w:hint="eastAsia"/>
        </w:rPr>
        <w:t>，</w:t>
      </w:r>
      <w:r>
        <w:rPr>
          <w:rFonts w:hint="eastAsia"/>
        </w:rPr>
        <w:t>調劑陰陽以聽其自汗</w:t>
      </w:r>
      <w:r w:rsidR="006C4C45">
        <w:rPr>
          <w:rFonts w:hint="eastAsia"/>
        </w:rPr>
        <w:t>，</w:t>
      </w:r>
      <w:r>
        <w:rPr>
          <w:rFonts w:hint="eastAsia"/>
        </w:rPr>
        <w:t>是以汗出必愈也</w:t>
      </w:r>
      <w:r w:rsidR="00CC0CC6">
        <w:rPr>
          <w:rFonts w:hint="eastAsia"/>
        </w:rPr>
        <w:t>」</w:t>
      </w:r>
      <w:r>
        <w:rPr>
          <w:rFonts w:hint="eastAsia"/>
        </w:rPr>
        <w:t>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處方</w:t>
      </w:r>
      <w:r w:rsidR="00CC0CC6">
        <w:rPr>
          <w:rFonts w:hint="eastAsia"/>
        </w:rPr>
        <w:t>：</w:t>
      </w:r>
      <w:r>
        <w:rPr>
          <w:rFonts w:hint="eastAsia"/>
        </w:rPr>
        <w:t>熟懷地黃（二兩）</w:t>
      </w:r>
      <w:r w:rsidR="00CC0CC6">
        <w:rPr>
          <w:rFonts w:hint="eastAsia"/>
        </w:rPr>
        <w:t>、</w:t>
      </w:r>
      <w:r>
        <w:rPr>
          <w:rFonts w:hint="eastAsia"/>
        </w:rPr>
        <w:t>生懷山藥（一兩）</w:t>
      </w:r>
      <w:r w:rsidR="00CC0CC6">
        <w:rPr>
          <w:rFonts w:hint="eastAsia"/>
        </w:rPr>
        <w:t>、</w:t>
      </w:r>
      <w:r>
        <w:rPr>
          <w:rFonts w:hint="eastAsia"/>
        </w:rPr>
        <w:t>玄參（一兩）</w:t>
      </w:r>
      <w:r w:rsidR="00CC0CC6">
        <w:rPr>
          <w:rFonts w:hint="eastAsia"/>
        </w:rPr>
        <w:t>、</w:t>
      </w:r>
      <w:r>
        <w:rPr>
          <w:rFonts w:hint="eastAsia"/>
        </w:rPr>
        <w:t>大甘枸杞（一兩）</w:t>
      </w:r>
      <w:r w:rsidR="00CC0CC6">
        <w:rPr>
          <w:rFonts w:hint="eastAsia"/>
        </w:rPr>
        <w:t>、</w:t>
      </w:r>
      <w:r>
        <w:rPr>
          <w:rFonts w:hint="eastAsia"/>
        </w:rPr>
        <w:t>甘草（三錢）</w:t>
      </w:r>
      <w:r w:rsidR="00CC0CC6">
        <w:rPr>
          <w:rFonts w:hint="eastAsia"/>
        </w:rPr>
        <w:t>、</w:t>
      </w:r>
      <w:r>
        <w:rPr>
          <w:rFonts w:hint="eastAsia"/>
        </w:rPr>
        <w:t>真阿膠（四錢）</w:t>
      </w:r>
      <w:r w:rsidR="00CC0CC6">
        <w:rPr>
          <w:rFonts w:hint="eastAsia"/>
        </w:rPr>
        <w:t>。</w:t>
      </w:r>
      <w:r>
        <w:rPr>
          <w:rFonts w:hint="eastAsia"/>
        </w:rPr>
        <w:t>藥共六味</w:t>
      </w:r>
      <w:r w:rsidR="006C4C45">
        <w:rPr>
          <w:rFonts w:hint="eastAsia"/>
        </w:rPr>
        <w:t>，</w:t>
      </w:r>
      <w:r>
        <w:rPr>
          <w:rFonts w:hint="eastAsia"/>
        </w:rPr>
        <w:t>將前五味煎湯一大碗去渣</w:t>
      </w:r>
      <w:r w:rsidR="006C4C45">
        <w:rPr>
          <w:rFonts w:hint="eastAsia"/>
        </w:rPr>
        <w:t>，</w:t>
      </w:r>
      <w:r>
        <w:rPr>
          <w:rFonts w:hint="eastAsia"/>
        </w:rPr>
        <w:t>入阿膠融化</w:t>
      </w:r>
      <w:r w:rsidR="006C4C45">
        <w:rPr>
          <w:rFonts w:hint="eastAsia"/>
        </w:rPr>
        <w:t>，</w:t>
      </w:r>
      <w:r>
        <w:rPr>
          <w:rFonts w:hint="eastAsia"/>
        </w:rPr>
        <w:t>徐徐分數次溫飲下。</w:t>
      </w:r>
    </w:p>
    <w:p w:rsidR="00CB5177" w:rsidRPr="00CB5177" w:rsidRDefault="00A80EEB" w:rsidP="00CB5177">
      <w:pPr>
        <w:pStyle w:val="2f5"/>
        <w:ind w:firstLine="712"/>
      </w:pPr>
      <w:r>
        <w:rPr>
          <w:rFonts w:hint="eastAsia"/>
        </w:rPr>
        <w:t>效果</w:t>
      </w:r>
      <w:r w:rsidR="00CC0CC6">
        <w:rPr>
          <w:rFonts w:hint="eastAsia"/>
        </w:rPr>
        <w:t>：</w:t>
      </w:r>
      <w:r>
        <w:rPr>
          <w:rFonts w:hint="eastAsia"/>
        </w:rPr>
        <w:t>時當上午十點鐘</w:t>
      </w:r>
      <w:r w:rsidR="006C4C45">
        <w:rPr>
          <w:rFonts w:hint="eastAsia"/>
        </w:rPr>
        <w:t>，</w:t>
      </w:r>
      <w:r>
        <w:rPr>
          <w:rFonts w:hint="eastAsia"/>
        </w:rPr>
        <w:t>將藥煎服至下午兩點鐘將藥服完。形狀較前安靜</w:t>
      </w:r>
      <w:r w:rsidR="006C4C45">
        <w:rPr>
          <w:rFonts w:hint="eastAsia"/>
        </w:rPr>
        <w:t>，</w:t>
      </w:r>
      <w:r>
        <w:rPr>
          <w:rFonts w:hint="eastAsia"/>
        </w:rPr>
        <w:t>再診其脈頗有起色</w:t>
      </w:r>
      <w:r w:rsidR="006C4C45">
        <w:rPr>
          <w:rFonts w:hint="eastAsia"/>
        </w:rPr>
        <w:t>，</w:t>
      </w:r>
      <w:r>
        <w:rPr>
          <w:rFonts w:hint="eastAsia"/>
        </w:rPr>
        <w:t>俾再用原方煎湯一大碗</w:t>
      </w:r>
      <w:r w:rsidR="006C4C45">
        <w:rPr>
          <w:rFonts w:hint="eastAsia"/>
        </w:rPr>
        <w:t>，</w:t>
      </w:r>
      <w:r>
        <w:rPr>
          <w:rFonts w:hint="eastAsia"/>
        </w:rPr>
        <w:t>陸續服之</w:t>
      </w:r>
      <w:r w:rsidR="006C4C45">
        <w:rPr>
          <w:rFonts w:hint="eastAsia"/>
        </w:rPr>
        <w:t>，</w:t>
      </w:r>
      <w:r>
        <w:rPr>
          <w:rFonts w:hint="eastAsia"/>
        </w:rPr>
        <w:t>至秉燭時遍身得透汗</w:t>
      </w:r>
      <w:r w:rsidR="006C4C45">
        <w:rPr>
          <w:rFonts w:hint="eastAsia"/>
        </w:rPr>
        <w:t>，</w:t>
      </w:r>
      <w:r>
        <w:rPr>
          <w:rFonts w:hint="eastAsia"/>
        </w:rPr>
        <w:t>其病霍然愈矣。此案曾載</w:t>
      </w:r>
      <w:r w:rsidR="00D24630">
        <w:rPr>
          <w:rFonts w:hint="eastAsia"/>
        </w:rPr>
        <w:t>於</w:t>
      </w:r>
      <w:r>
        <w:rPr>
          <w:rFonts w:hint="eastAsia"/>
        </w:rPr>
        <w:t>《全國名醫驗案類編》</w:t>
      </w:r>
      <w:r w:rsidR="006C4C45">
        <w:rPr>
          <w:rFonts w:hint="eastAsia"/>
        </w:rPr>
        <w:t>，</w:t>
      </w:r>
      <w:r w:rsidR="00CB5177" w:rsidRPr="00CB5177">
        <w:rPr>
          <w:rFonts w:hint="eastAsia"/>
        </w:rPr>
        <w:t>編輯主任</w:t>
      </w:r>
      <w:r>
        <w:rPr>
          <w:rFonts w:hint="eastAsia"/>
        </w:rPr>
        <w:t>何廉臣對</w:t>
      </w:r>
      <w:r w:rsidR="00D24630">
        <w:rPr>
          <w:rFonts w:hint="eastAsia"/>
        </w:rPr>
        <w:t>於</w:t>
      </w:r>
      <w:r>
        <w:rPr>
          <w:rFonts w:hint="eastAsia"/>
        </w:rPr>
        <w:t>此案似有疑意</w:t>
      </w:r>
      <w:r w:rsidR="006C4C45">
        <w:rPr>
          <w:rFonts w:hint="eastAsia"/>
        </w:rPr>
        <w:t>，</w:t>
      </w:r>
      <w:r>
        <w:rPr>
          <w:rFonts w:hint="eastAsia"/>
        </w:rPr>
        <w:t>以為誠如案中所述病況</w:t>
      </w:r>
      <w:r w:rsidR="006C4C45">
        <w:rPr>
          <w:rFonts w:hint="eastAsia"/>
        </w:rPr>
        <w:t>，</w:t>
      </w:r>
      <w:r>
        <w:rPr>
          <w:rFonts w:hint="eastAsia"/>
        </w:rPr>
        <w:t>實為不可挽救之證也</w:t>
      </w:r>
      <w:r w:rsidR="006C4C45">
        <w:rPr>
          <w:rFonts w:hint="eastAsia"/>
        </w:rPr>
        <w:t>，</w:t>
      </w:r>
      <w:r>
        <w:rPr>
          <w:rFonts w:hint="eastAsia"/>
        </w:rPr>
        <w:t>故今將此案又登斯編</w:t>
      </w:r>
      <w:r w:rsidR="006C4C45">
        <w:rPr>
          <w:rFonts w:hint="eastAsia"/>
        </w:rPr>
        <w:t>，</w:t>
      </w:r>
      <w:r w:rsidR="00CB5177" w:rsidRPr="00CB5177">
        <w:rPr>
          <w:rFonts w:hint="eastAsia"/>
        </w:rPr>
        <w:t>並細載臨證時問答諸語</w:t>
      </w:r>
      <w:r w:rsidR="006C4C45">
        <w:rPr>
          <w:rFonts w:hint="eastAsia"/>
        </w:rPr>
        <w:t>，</w:t>
      </w:r>
      <w:r>
        <w:rPr>
          <w:rFonts w:hint="eastAsia"/>
        </w:rPr>
        <w:t>以徵此案之事實。</w:t>
      </w:r>
      <w:r w:rsidR="00CB5177" w:rsidRPr="00CB5177">
        <w:rPr>
          <w:rFonts w:hint="eastAsia"/>
        </w:rPr>
        <w:t>且其哲嗣仙莊</w:t>
      </w:r>
      <w:r w:rsidR="006C4C45">
        <w:t>，</w:t>
      </w:r>
      <w:r w:rsidR="00CB5177" w:rsidRPr="00CB5177">
        <w:rPr>
          <w:rFonts w:hint="eastAsia"/>
        </w:rPr>
        <w:t>後從愚學醫</w:t>
      </w:r>
      <w:r w:rsidR="006C4C45">
        <w:t>，</w:t>
      </w:r>
      <w:r w:rsidR="00CB5177" w:rsidRPr="00CB5177">
        <w:rPr>
          <w:rFonts w:hint="eastAsia"/>
        </w:rPr>
        <w:t>今已行道津沽</w:t>
      </w:r>
      <w:r w:rsidR="006C4C45">
        <w:t>，</w:t>
      </w:r>
      <w:r w:rsidR="00CB5177" w:rsidRPr="00CB5177">
        <w:rPr>
          <w:rFonts w:hint="eastAsia"/>
        </w:rPr>
        <w:t>彰彰有聲</w:t>
      </w:r>
      <w:r w:rsidR="006C4C45">
        <w:t>，</w:t>
      </w:r>
      <w:r w:rsidR="00CB5177" w:rsidRPr="00CB5177">
        <w:rPr>
          <w:rFonts w:hint="eastAsia"/>
        </w:rPr>
        <w:t>其父偶與追述往事</w:t>
      </w:r>
      <w:r w:rsidR="006C4C45">
        <w:t>，</w:t>
      </w:r>
      <w:r w:rsidR="00CB5177" w:rsidRPr="00CB5177">
        <w:rPr>
          <w:rFonts w:hint="eastAsia"/>
        </w:rPr>
        <w:t>猶不勝感激也。</w:t>
      </w:r>
    </w:p>
    <w:p w:rsidR="00A80EEB" w:rsidRDefault="00CC0CC6" w:rsidP="00A80EEB">
      <w:pPr>
        <w:pStyle w:val="2f5"/>
        <w:ind w:firstLine="712"/>
      </w:pPr>
      <w:r>
        <w:rPr>
          <w:rFonts w:hint="eastAsia"/>
        </w:rPr>
        <w:t>說明：</w:t>
      </w:r>
      <w:r w:rsidR="00A80EEB">
        <w:rPr>
          <w:rFonts w:hint="eastAsia"/>
        </w:rPr>
        <w:t>嘗實驗天地之氣化</w:t>
      </w:r>
      <w:r w:rsidR="006C4C45">
        <w:rPr>
          <w:rFonts w:hint="eastAsia"/>
        </w:rPr>
        <w:t>，</w:t>
      </w:r>
      <w:r w:rsidR="00A80EEB">
        <w:rPr>
          <w:rFonts w:hint="eastAsia"/>
        </w:rPr>
        <w:t>恆數十年而一變</w:t>
      </w:r>
      <w:r w:rsidR="006C4C45">
        <w:rPr>
          <w:rFonts w:hint="eastAsia"/>
        </w:rPr>
        <w:t>，</w:t>
      </w:r>
      <w:r w:rsidR="00A80EEB">
        <w:rPr>
          <w:rFonts w:hint="eastAsia"/>
        </w:rPr>
        <w:t>醫者臨證用藥</w:t>
      </w:r>
      <w:r w:rsidR="006C4C45">
        <w:rPr>
          <w:rFonts w:hint="eastAsia"/>
        </w:rPr>
        <w:t>，</w:t>
      </w:r>
      <w:r w:rsidR="00A80EEB">
        <w:rPr>
          <w:rFonts w:hint="eastAsia"/>
        </w:rPr>
        <w:t>即宜隨氣化而轉移</w:t>
      </w:r>
      <w:r w:rsidR="006C4C45">
        <w:rPr>
          <w:rFonts w:hint="eastAsia"/>
        </w:rPr>
        <w:t>，</w:t>
      </w:r>
      <w:r w:rsidR="00A80EEB">
        <w:rPr>
          <w:rFonts w:hint="eastAsia"/>
        </w:rPr>
        <w:t>因病者所得之病已先隨氣轉移也。愚未習醫時</w:t>
      </w:r>
      <w:r w:rsidR="006C4C45">
        <w:rPr>
          <w:rFonts w:hint="eastAsia"/>
        </w:rPr>
        <w:t>，</w:t>
      </w:r>
      <w:r w:rsidR="00A80EEB">
        <w:rPr>
          <w:rFonts w:hint="eastAsia"/>
        </w:rPr>
        <w:t>見醫者治傷寒溫病</w:t>
      </w:r>
      <w:r w:rsidR="006C4C45">
        <w:rPr>
          <w:rFonts w:hint="eastAsia"/>
        </w:rPr>
        <w:t>，</w:t>
      </w:r>
      <w:r w:rsidR="00A80EEB">
        <w:rPr>
          <w:rFonts w:hint="eastAsia"/>
        </w:rPr>
        <w:t>皆喜用下藥</w:t>
      </w:r>
      <w:r w:rsidR="006C4C45">
        <w:rPr>
          <w:rFonts w:hint="eastAsia"/>
        </w:rPr>
        <w:t>，</w:t>
      </w:r>
      <w:r w:rsidR="00A80EEB">
        <w:rPr>
          <w:rFonts w:hint="eastAsia"/>
        </w:rPr>
        <w:t>見熱已傳裡</w:t>
      </w:r>
      <w:r w:rsidR="006C4C45">
        <w:rPr>
          <w:rFonts w:hint="eastAsia"/>
        </w:rPr>
        <w:t>，</w:t>
      </w:r>
      <w:r w:rsidR="00A80EEB">
        <w:rPr>
          <w:rFonts w:hint="eastAsia"/>
        </w:rPr>
        <w:t>其大便稍實者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用承氣湯下之則愈</w:t>
      </w:r>
      <w:r w:rsidR="006C4C45">
        <w:rPr>
          <w:rFonts w:hint="eastAsia"/>
        </w:rPr>
        <w:t>，</w:t>
      </w:r>
      <w:r w:rsidR="00A80EEB">
        <w:rPr>
          <w:rFonts w:hint="eastAsia"/>
        </w:rPr>
        <w:t>如此者約二十年。及愚習醫學時</w:t>
      </w:r>
      <w:r w:rsidR="006C4C45">
        <w:rPr>
          <w:rFonts w:hint="eastAsia"/>
        </w:rPr>
        <w:t>，</w:t>
      </w:r>
      <w:r w:rsidR="00A80EEB">
        <w:rPr>
          <w:rFonts w:hint="eastAsia"/>
        </w:rPr>
        <w:t>其如此治法者則恆多僨事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而愚所閱之醫書</w:t>
      </w:r>
      <w:r w:rsidR="006C4C45">
        <w:rPr>
          <w:rFonts w:hint="eastAsia"/>
        </w:rPr>
        <w:t>，</w:t>
      </w:r>
      <w:r w:rsidR="00A80EEB">
        <w:rPr>
          <w:rFonts w:hint="eastAsia"/>
        </w:rPr>
        <w:t>又皆</w:t>
      </w:r>
      <w:r w:rsidR="00AD7840">
        <w:rPr>
          <w:rFonts w:hint="eastAsia"/>
        </w:rPr>
        <w:t>係</w:t>
      </w:r>
      <w:r w:rsidR="00A80EEB">
        <w:rPr>
          <w:rFonts w:hint="eastAsia"/>
        </w:rPr>
        <w:t>趙氏《醫貫》、《景岳全書》、《馮氏錦囊》諸喜用熟地之書</w:t>
      </w:r>
      <w:r w:rsidR="006C4C45">
        <w:rPr>
          <w:rFonts w:hint="eastAsia"/>
        </w:rPr>
        <w:t>，</w:t>
      </w:r>
      <w:r w:rsidR="00A80EEB">
        <w:rPr>
          <w:rFonts w:hint="eastAsia"/>
        </w:rPr>
        <w:t>即外感證亦多喜用之。愚之治癒此證</w:t>
      </w:r>
      <w:r w:rsidR="006C4C45">
        <w:rPr>
          <w:rFonts w:hint="eastAsia"/>
        </w:rPr>
        <w:t>，</w:t>
      </w:r>
      <w:r w:rsidR="00A80EEB">
        <w:rPr>
          <w:rFonts w:hint="eastAsia"/>
        </w:rPr>
        <w:t>實得力</w:t>
      </w:r>
      <w:r w:rsidR="00D24630">
        <w:rPr>
          <w:rFonts w:hint="eastAsia"/>
        </w:rPr>
        <w:t>於</w:t>
      </w:r>
      <w:r w:rsidR="00A80EEB">
        <w:rPr>
          <w:rFonts w:hint="eastAsia"/>
        </w:rPr>
        <w:t>諸書之講究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而此證之外</w:t>
      </w:r>
      <w:r w:rsidR="006C4C45">
        <w:rPr>
          <w:rFonts w:hint="eastAsia"/>
        </w:rPr>
        <w:t>，</w:t>
      </w:r>
      <w:r w:rsidR="00A80EEB">
        <w:rPr>
          <w:rFonts w:hint="eastAsia"/>
        </w:rPr>
        <w:t>又有重用熟地治癒寒溫之壞證</w:t>
      </w:r>
      <w:r w:rsidR="006C4C45">
        <w:rPr>
          <w:rFonts w:hint="eastAsia"/>
        </w:rPr>
        <w:t>，</w:t>
      </w:r>
      <w:r w:rsidR="00A80EEB">
        <w:rPr>
          <w:rFonts w:hint="eastAsia"/>
        </w:rPr>
        <w:t>諸多驗案（</w:t>
      </w:r>
      <w:r w:rsidR="00CB5177" w:rsidRPr="00CB5177">
        <w:rPr>
          <w:rFonts w:hint="eastAsia"/>
        </w:rPr>
        <w:t>三期六卷白虎加人參以山藥代粳米湯後</w:t>
      </w:r>
      <w:r w:rsidR="006C4C45">
        <w:t>，</w:t>
      </w:r>
      <w:r w:rsidR="00CB5177" w:rsidRPr="00CB5177">
        <w:rPr>
          <w:rFonts w:hint="eastAsia"/>
        </w:rPr>
        <w:t>載有數案可參觀</w:t>
      </w:r>
      <w:r w:rsidR="00A80EEB">
        <w:rPr>
          <w:rFonts w:hint="eastAsia"/>
        </w:rPr>
        <w:t>）。此乃用藥適與時會</w:t>
      </w:r>
      <w:r w:rsidR="006C4C45">
        <w:rPr>
          <w:rFonts w:hint="eastAsia"/>
        </w:rPr>
        <w:t>，</w:t>
      </w:r>
      <w:r w:rsidR="00A80EEB">
        <w:rPr>
          <w:rFonts w:hint="eastAsia"/>
        </w:rPr>
        <w:t>故用之有效也。且自治癒此證之後</w:t>
      </w:r>
      <w:r w:rsidR="006C4C45">
        <w:rPr>
          <w:rFonts w:hint="eastAsia"/>
        </w:rPr>
        <w:t>，</w:t>
      </w:r>
      <w:r w:rsidR="00CB5177">
        <w:rPr>
          <w:rFonts w:hint="eastAsia"/>
        </w:rPr>
        <w:t>仙閣</w:t>
      </w:r>
      <w:r w:rsidR="00A80EEB">
        <w:rPr>
          <w:rFonts w:hint="eastAsia"/>
        </w:rPr>
        <w:t>、</w:t>
      </w:r>
      <w:r w:rsidR="00CB5177">
        <w:rPr>
          <w:rFonts w:hint="eastAsia"/>
        </w:rPr>
        <w:t>魯軒二君</w:t>
      </w:r>
      <w:r w:rsidR="006C4C45">
        <w:rPr>
          <w:rFonts w:hint="eastAsia"/>
        </w:rPr>
        <w:t>，</w:t>
      </w:r>
      <w:r w:rsidR="00A80EEB">
        <w:rPr>
          <w:rFonts w:hint="eastAsia"/>
        </w:rPr>
        <w:t>深與愚相契</w:t>
      </w:r>
      <w:r w:rsidR="006C4C45">
        <w:rPr>
          <w:rFonts w:hint="eastAsia"/>
        </w:rPr>
        <w:t>，</w:t>
      </w:r>
      <w:r w:rsidR="00A80EEB">
        <w:rPr>
          <w:rFonts w:hint="eastAsia"/>
        </w:rPr>
        <w:t>亦仿用愚方而治癒若干外感之虛證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而一變其從前之用藥矣。後至愚年過四旬</w:t>
      </w:r>
      <w:r w:rsidR="006C4C45">
        <w:rPr>
          <w:rFonts w:hint="eastAsia"/>
        </w:rPr>
        <w:t>，</w:t>
      </w:r>
      <w:r w:rsidR="00A80EEB">
        <w:rPr>
          <w:rFonts w:hint="eastAsia"/>
        </w:rPr>
        <w:t>覺</w:t>
      </w:r>
      <w:r w:rsidR="00A80EEB">
        <w:rPr>
          <w:rFonts w:hint="eastAsia"/>
        </w:rPr>
        <w:lastRenderedPageBreak/>
        <w:t>天地之氣化又變</w:t>
      </w:r>
      <w:r w:rsidR="006C4C45">
        <w:rPr>
          <w:rFonts w:hint="eastAsia"/>
        </w:rPr>
        <w:t>，</w:t>
      </w:r>
      <w:r w:rsidR="00A80EEB">
        <w:rPr>
          <w:rFonts w:hint="eastAsia"/>
        </w:rPr>
        <w:t>病者多</w:t>
      </w:r>
      <w:r w:rsidR="00AD7840">
        <w:rPr>
          <w:rFonts w:hint="eastAsia"/>
        </w:rPr>
        <w:t>係</w:t>
      </w:r>
      <w:r w:rsidR="00A80EEB">
        <w:rPr>
          <w:rFonts w:hint="eastAsia"/>
        </w:rPr>
        <w:t>氣分不足</w:t>
      </w:r>
      <w:r w:rsidR="006C4C45">
        <w:rPr>
          <w:rFonts w:hint="eastAsia"/>
        </w:rPr>
        <w:t>，</w:t>
      </w:r>
      <w:r w:rsidR="00A80EEB">
        <w:rPr>
          <w:rFonts w:hint="eastAsia"/>
        </w:rPr>
        <w:t>或氣分下陷</w:t>
      </w:r>
      <w:r w:rsidR="006C4C45">
        <w:rPr>
          <w:rFonts w:hint="eastAsia"/>
        </w:rPr>
        <w:t>，</w:t>
      </w:r>
      <w:r w:rsidR="00A80EEB">
        <w:rPr>
          <w:rFonts w:hint="eastAsia"/>
        </w:rPr>
        <w:t>外感中亦多兼見此證</w:t>
      </w:r>
      <w:r w:rsidR="006C4C45">
        <w:rPr>
          <w:rFonts w:hint="eastAsia"/>
        </w:rPr>
        <w:t>，</w:t>
      </w:r>
      <w:r w:rsidR="00A80EEB">
        <w:rPr>
          <w:rFonts w:hint="eastAsia"/>
        </w:rPr>
        <w:t>即用白虎湯時多宜加人參方效。其初得外感應發表時</w:t>
      </w:r>
      <w:r w:rsidR="006C4C45">
        <w:rPr>
          <w:rFonts w:hint="eastAsia"/>
        </w:rPr>
        <w:t>，</w:t>
      </w:r>
      <w:r w:rsidR="00A80EEB">
        <w:rPr>
          <w:rFonts w:hint="eastAsia"/>
        </w:rPr>
        <w:t>亦恆為加黃</w:t>
      </w:r>
      <w:r w:rsidR="00CB5177">
        <w:rPr>
          <w:rFonts w:hint="eastAsia"/>
        </w:rPr>
        <w:t>耆</w:t>
      </w:r>
      <w:r w:rsidR="00A80EEB">
        <w:rPr>
          <w:rFonts w:hint="eastAsia"/>
        </w:rPr>
        <w:t>方效</w:t>
      </w:r>
      <w:r w:rsidR="006C4C45">
        <w:rPr>
          <w:rFonts w:hint="eastAsia"/>
        </w:rPr>
        <w:t>，</w:t>
      </w:r>
      <w:r w:rsidR="00A80EEB">
        <w:rPr>
          <w:rFonts w:hint="eastAsia"/>
        </w:rPr>
        <w:t>如是者又有年。乃自</w:t>
      </w:r>
      <w:r w:rsidR="00CB5177">
        <w:rPr>
          <w:rFonts w:hint="eastAsia"/>
        </w:rPr>
        <w:t>民紀十稔</w:t>
      </w:r>
      <w:r w:rsidR="00A80EEB">
        <w:rPr>
          <w:rFonts w:hint="eastAsia"/>
        </w:rPr>
        <w:t>以來</w:t>
      </w:r>
      <w:r w:rsidR="006C4C45">
        <w:rPr>
          <w:rFonts w:hint="eastAsia"/>
        </w:rPr>
        <w:t>，</w:t>
      </w:r>
      <w:r w:rsidR="00A80EEB">
        <w:rPr>
          <w:rFonts w:hint="eastAsia"/>
        </w:rPr>
        <w:t>病多亢陽</w:t>
      </w:r>
      <w:r w:rsidR="006C4C45">
        <w:rPr>
          <w:rFonts w:hint="eastAsia"/>
        </w:rPr>
        <w:t>，</w:t>
      </w:r>
      <w:r w:rsidR="00A80EEB">
        <w:rPr>
          <w:rFonts w:hint="eastAsia"/>
        </w:rPr>
        <w:t>宜用大劑涼潤之藥濟陰以配其陽</w:t>
      </w:r>
      <w:r w:rsidR="006C4C45">
        <w:rPr>
          <w:rFonts w:hint="eastAsia"/>
        </w:rPr>
        <w:t>，</w:t>
      </w:r>
      <w:r w:rsidR="00A80EEB">
        <w:rPr>
          <w:rFonts w:hint="eastAsia"/>
        </w:rPr>
        <w:t>其外感實熱之證</w:t>
      </w:r>
      <w:r w:rsidR="006C4C45">
        <w:rPr>
          <w:rFonts w:hint="eastAsia"/>
        </w:rPr>
        <w:t>，</w:t>
      </w:r>
      <w:r w:rsidR="00A80EEB">
        <w:rPr>
          <w:rFonts w:hint="eastAsia"/>
        </w:rPr>
        <w:t>多宜用大劑白虎湯</w:t>
      </w:r>
      <w:r w:rsidR="006C4C45">
        <w:rPr>
          <w:rFonts w:hint="eastAsia"/>
        </w:rPr>
        <w:t>，</w:t>
      </w:r>
      <w:r w:rsidR="00A80EEB">
        <w:rPr>
          <w:rFonts w:hint="eastAsia"/>
        </w:rPr>
        <w:t>更佐以涼潤之品。且人臟腑之氣化多有升無降</w:t>
      </w:r>
      <w:r w:rsidR="006C4C45">
        <w:rPr>
          <w:rFonts w:hint="eastAsia"/>
        </w:rPr>
        <w:t>，</w:t>
      </w:r>
      <w:r w:rsidR="00A80EEB">
        <w:rPr>
          <w:rFonts w:hint="eastAsia"/>
        </w:rPr>
        <w:t>或腦部充血</w:t>
      </w:r>
      <w:r w:rsidR="006C4C45">
        <w:rPr>
          <w:rFonts w:hint="eastAsia"/>
        </w:rPr>
        <w:t>，</w:t>
      </w:r>
      <w:r w:rsidR="00A80EEB">
        <w:rPr>
          <w:rFonts w:hint="eastAsia"/>
        </w:rPr>
        <w:t>或夜眠不寐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此皆氣化過升之故</w:t>
      </w:r>
      <w:r w:rsidR="006C4C45">
        <w:rPr>
          <w:rFonts w:hint="eastAsia"/>
        </w:rPr>
        <w:t>，</w:t>
      </w:r>
      <w:r w:rsidR="00A80EEB">
        <w:rPr>
          <w:rFonts w:hint="eastAsia"/>
        </w:rPr>
        <w:t>亦即陽亢無制之故</w:t>
      </w:r>
      <w:r w:rsidR="006C4C45">
        <w:rPr>
          <w:rFonts w:hint="eastAsia"/>
        </w:rPr>
        <w:t>，</w:t>
      </w:r>
      <w:r w:rsidR="00A80EEB">
        <w:rPr>
          <w:rFonts w:hint="eastAsia"/>
        </w:rPr>
        <w:t>治之者宜鎮安其氣化</w:t>
      </w:r>
      <w:r w:rsidR="006C4C45">
        <w:rPr>
          <w:rFonts w:hint="eastAsia"/>
        </w:rPr>
        <w:t>，</w:t>
      </w:r>
      <w:r w:rsidR="00A80EEB">
        <w:rPr>
          <w:rFonts w:hint="eastAsia"/>
        </w:rPr>
        <w:t>潛藏其陽分</w:t>
      </w:r>
      <w:r w:rsidR="006C4C45">
        <w:rPr>
          <w:rFonts w:hint="eastAsia"/>
        </w:rPr>
        <w:t>，</w:t>
      </w:r>
      <w:r w:rsidR="00A80EEB">
        <w:rPr>
          <w:rFonts w:hint="eastAsia"/>
        </w:rPr>
        <w:t>再重用涼潤之藥輔之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而病始可治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此誠以天地之氣化又有轉移</w:t>
      </w:r>
      <w:r w:rsidR="006C4C45">
        <w:rPr>
          <w:rFonts w:hint="eastAsia"/>
        </w:rPr>
        <w:t>，</w:t>
      </w:r>
      <w:r w:rsidR="00A80EEB">
        <w:rPr>
          <w:rFonts w:hint="eastAsia"/>
        </w:rPr>
        <w:t>人所生之病即隨之轉移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而醫者之用藥自不得不隨之轉移也。由此悟自古名醫所著之書</w:t>
      </w:r>
      <w:r w:rsidR="006C4C45">
        <w:rPr>
          <w:rFonts w:hint="eastAsia"/>
        </w:rPr>
        <w:t>，</w:t>
      </w:r>
      <w:r w:rsidR="00A80EEB">
        <w:rPr>
          <w:rFonts w:hint="eastAsia"/>
        </w:rPr>
        <w:t>多有所偏者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非偏也</w:t>
      </w:r>
      <w:r w:rsidR="006C4C45">
        <w:rPr>
          <w:rFonts w:hint="eastAsia"/>
        </w:rPr>
        <w:t>，</w:t>
      </w:r>
      <w:r w:rsidR="00A80EEB">
        <w:rPr>
          <w:rFonts w:hint="eastAsia"/>
        </w:rPr>
        <w:t>其所逢之時氣化不同也。愚為濫竽醫界者已五十年</w:t>
      </w:r>
      <w:r w:rsidR="006C4C45">
        <w:rPr>
          <w:rFonts w:hint="eastAsia"/>
        </w:rPr>
        <w:t>，</w:t>
      </w:r>
      <w:r w:rsidR="00A80EEB">
        <w:rPr>
          <w:rFonts w:hint="eastAsia"/>
        </w:rPr>
        <w:t>故能舉生平之所經歷而細細陳之也。</w:t>
      </w:r>
    </w:p>
    <w:p w:rsidR="00CB5177" w:rsidRDefault="00CB5177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22" w:name="_Toc223763156"/>
      <w:r>
        <w:br w:type="page"/>
      </w:r>
    </w:p>
    <w:p w:rsidR="00A80EEB" w:rsidRDefault="00CB5177" w:rsidP="00CB5177">
      <w:pPr>
        <w:pStyle w:val="5a"/>
      </w:pPr>
      <w:bookmarkStart w:id="1223" w:name="_Toc7561422"/>
      <w:r>
        <w:rPr>
          <w:rFonts w:hint="eastAsia"/>
        </w:rPr>
        <w:lastRenderedPageBreak/>
        <w:t>【</w:t>
      </w:r>
      <w:r w:rsidR="00A80EEB">
        <w:rPr>
          <w:rFonts w:hint="eastAsia"/>
        </w:rPr>
        <w:t>溫病兼喘脹</w:t>
      </w:r>
      <w:bookmarkEnd w:id="1222"/>
      <w:r>
        <w:rPr>
          <w:rFonts w:hint="eastAsia"/>
        </w:rPr>
        <w:t>】</w:t>
      </w:r>
      <w:bookmarkEnd w:id="1223"/>
    </w:p>
    <w:p w:rsidR="00A80EEB" w:rsidRDefault="00CB5177" w:rsidP="00CB5177">
      <w:pPr>
        <w:pStyle w:val="2f5"/>
        <w:ind w:firstLine="712"/>
      </w:pPr>
      <w:r>
        <w:rPr>
          <w:rFonts w:hint="eastAsia"/>
        </w:rPr>
        <w:t>邑中牛留里</w:t>
      </w:r>
      <w:r w:rsidR="006C4C45">
        <w:t>，</w:t>
      </w:r>
      <w:r>
        <w:rPr>
          <w:rFonts w:hint="eastAsia"/>
        </w:rPr>
        <w:t>王义源君之女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年十五歲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仲春得溫病久不愈。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CB5177">
        <w:rPr>
          <w:rFonts w:hint="eastAsia"/>
        </w:rPr>
        <w:t>：</w:t>
      </w:r>
      <w:r>
        <w:rPr>
          <w:rFonts w:hint="eastAsia"/>
        </w:rPr>
        <w:t>仲春上旬</w:t>
      </w:r>
      <w:r w:rsidR="006C4C45">
        <w:rPr>
          <w:rFonts w:hint="eastAsia"/>
        </w:rPr>
        <w:t>，</w:t>
      </w:r>
      <w:r>
        <w:rPr>
          <w:rFonts w:hint="eastAsia"/>
        </w:rPr>
        <w:t>感受風溫</w:t>
      </w:r>
      <w:r w:rsidR="006C4C45">
        <w:rPr>
          <w:rFonts w:hint="eastAsia"/>
        </w:rPr>
        <w:t>，</w:t>
      </w:r>
      <w:r>
        <w:rPr>
          <w:rFonts w:hint="eastAsia"/>
        </w:rPr>
        <w:t>醫者</w:t>
      </w:r>
      <w:r w:rsidR="002172DF">
        <w:rPr>
          <w:rFonts w:hint="eastAsia"/>
        </w:rPr>
        <w:t>診治</w:t>
      </w:r>
      <w:r>
        <w:rPr>
          <w:rFonts w:hint="eastAsia"/>
        </w:rPr>
        <w:t>失宜</w:t>
      </w:r>
      <w:r w:rsidR="006C4C45">
        <w:rPr>
          <w:rFonts w:hint="eastAsia"/>
        </w:rPr>
        <w:t>，</w:t>
      </w:r>
      <w:r>
        <w:rPr>
          <w:rFonts w:hint="eastAsia"/>
        </w:rPr>
        <w:t>遷延旬餘</w:t>
      </w:r>
      <w:r w:rsidR="006C4C45">
        <w:rPr>
          <w:rFonts w:hint="eastAsia"/>
        </w:rPr>
        <w:t>，</w:t>
      </w:r>
      <w:r>
        <w:rPr>
          <w:rFonts w:hint="eastAsia"/>
        </w:rPr>
        <w:t>病益增劇</w:t>
      </w:r>
      <w:r w:rsidR="006C4C45">
        <w:rPr>
          <w:rFonts w:hint="eastAsia"/>
        </w:rPr>
        <w:t>，</w:t>
      </w:r>
      <w:r>
        <w:rPr>
          <w:rFonts w:hint="eastAsia"/>
        </w:rPr>
        <w:t>醫者諉為不治</w:t>
      </w:r>
      <w:r w:rsidR="006C4C45">
        <w:rPr>
          <w:rFonts w:hint="eastAsia"/>
        </w:rPr>
        <w:t>，</w:t>
      </w:r>
      <w:r>
        <w:rPr>
          <w:rFonts w:hint="eastAsia"/>
        </w:rPr>
        <w:t>始延愚為診視。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2172DF">
        <w:rPr>
          <w:rFonts w:hint="eastAsia"/>
        </w:rPr>
        <w:t>：</w:t>
      </w:r>
      <w:r>
        <w:rPr>
          <w:rFonts w:hint="eastAsia"/>
        </w:rPr>
        <w:t>心下脹滿甚劇</w:t>
      </w:r>
      <w:r w:rsidR="006C4C45">
        <w:rPr>
          <w:rFonts w:hint="eastAsia"/>
        </w:rPr>
        <w:t>，</w:t>
      </w:r>
      <w:r>
        <w:rPr>
          <w:rFonts w:hint="eastAsia"/>
        </w:rPr>
        <w:t>喘不能臥</w:t>
      </w:r>
      <w:r w:rsidR="006C4C45">
        <w:rPr>
          <w:rFonts w:hint="eastAsia"/>
        </w:rPr>
        <w:t>，</w:t>
      </w:r>
      <w:r>
        <w:rPr>
          <w:rFonts w:hint="eastAsia"/>
        </w:rPr>
        <w:t>自言心中乾甚</w:t>
      </w:r>
      <w:r w:rsidR="006C4C45">
        <w:rPr>
          <w:rFonts w:hint="eastAsia"/>
        </w:rPr>
        <w:t>，</w:t>
      </w:r>
      <w:r>
        <w:rPr>
          <w:rFonts w:hint="eastAsia"/>
        </w:rPr>
        <w:t>似難支持</w:t>
      </w:r>
      <w:r w:rsidR="006C4C45">
        <w:rPr>
          <w:rFonts w:hint="eastAsia"/>
        </w:rPr>
        <w:t>，</w:t>
      </w:r>
      <w:r>
        <w:rPr>
          <w:rFonts w:hint="eastAsia"/>
        </w:rPr>
        <w:t>其舌苔白而微黃</w:t>
      </w:r>
      <w:r w:rsidR="006C4C45">
        <w:rPr>
          <w:rFonts w:hint="eastAsia"/>
        </w:rPr>
        <w:t>，</w:t>
      </w:r>
      <w:r>
        <w:rPr>
          <w:rFonts w:hint="eastAsia"/>
        </w:rPr>
        <w:t>小便赤少</w:t>
      </w:r>
      <w:r w:rsidR="006C4C45">
        <w:rPr>
          <w:rFonts w:hint="eastAsia"/>
        </w:rPr>
        <w:t>，</w:t>
      </w:r>
      <w:r>
        <w:rPr>
          <w:rFonts w:hint="eastAsia"/>
        </w:rPr>
        <w:t>大便從前滑瀉</w:t>
      </w:r>
      <w:r w:rsidR="006C4C45">
        <w:rPr>
          <w:rFonts w:hint="eastAsia"/>
        </w:rPr>
        <w:t>，</w:t>
      </w:r>
      <w:r>
        <w:rPr>
          <w:rFonts w:hint="eastAsia"/>
        </w:rPr>
        <w:t>此時雖不滑瀉</w:t>
      </w:r>
      <w:r w:rsidR="006C4C45">
        <w:rPr>
          <w:rFonts w:hint="eastAsia"/>
        </w:rPr>
        <w:t>，</w:t>
      </w:r>
      <w:r>
        <w:rPr>
          <w:rFonts w:hint="eastAsia"/>
        </w:rPr>
        <w:t>然仍每日下行。脈搏一息五至強</w:t>
      </w:r>
      <w:r w:rsidR="006C4C45">
        <w:rPr>
          <w:rFonts w:hint="eastAsia"/>
        </w:rPr>
        <w:t>，</w:t>
      </w:r>
      <w:r>
        <w:rPr>
          <w:rFonts w:hint="eastAsia"/>
        </w:rPr>
        <w:t>左部弦而有力</w:t>
      </w:r>
      <w:r w:rsidR="006C4C45">
        <w:rPr>
          <w:rFonts w:hint="eastAsia"/>
        </w:rPr>
        <w:t>，</w:t>
      </w:r>
      <w:r>
        <w:rPr>
          <w:rFonts w:hint="eastAsia"/>
        </w:rPr>
        <w:t>右部似大而有力</w:t>
      </w:r>
      <w:r w:rsidR="006C4C45">
        <w:rPr>
          <w:rFonts w:hint="eastAsia"/>
        </w:rPr>
        <w:t>，</w:t>
      </w:r>
      <w:r>
        <w:rPr>
          <w:rFonts w:hint="eastAsia"/>
        </w:rPr>
        <w:t>然皆不任重按。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2172DF">
        <w:rPr>
          <w:rFonts w:hint="eastAsia"/>
        </w:rPr>
        <w:t>：</w:t>
      </w:r>
      <w:r>
        <w:rPr>
          <w:rFonts w:hint="eastAsia"/>
        </w:rPr>
        <w:t>此其溫病之熱</w:t>
      </w:r>
      <w:r w:rsidR="006C4C45">
        <w:rPr>
          <w:rFonts w:hint="eastAsia"/>
        </w:rPr>
        <w:t>，</w:t>
      </w:r>
      <w:r>
        <w:rPr>
          <w:rFonts w:hint="eastAsia"/>
        </w:rPr>
        <w:t>本不甚劇</w:t>
      </w:r>
      <w:r w:rsidR="006C4C45">
        <w:rPr>
          <w:rFonts w:hint="eastAsia"/>
        </w:rPr>
        <w:t>，</w:t>
      </w:r>
      <w:r>
        <w:rPr>
          <w:rFonts w:hint="eastAsia"/>
        </w:rPr>
        <w:t>因病久真陰虧損</w:t>
      </w:r>
      <w:r w:rsidR="006C4C45">
        <w:rPr>
          <w:rFonts w:hint="eastAsia"/>
        </w:rPr>
        <w:t>，</w:t>
      </w:r>
      <w:r>
        <w:rPr>
          <w:rFonts w:hint="eastAsia"/>
        </w:rPr>
        <w:t>致小便不利</w:t>
      </w:r>
      <w:r w:rsidR="006C4C45">
        <w:rPr>
          <w:rFonts w:hint="eastAsia"/>
        </w:rPr>
        <w:t>，</w:t>
      </w:r>
      <w:r>
        <w:rPr>
          <w:rFonts w:hint="eastAsia"/>
        </w:rPr>
        <w:t>所飲之水停</w:t>
      </w:r>
      <w:r w:rsidR="00D24630">
        <w:rPr>
          <w:rFonts w:hint="eastAsia"/>
        </w:rPr>
        <w:t>於</w:t>
      </w:r>
      <w:r>
        <w:rPr>
          <w:rFonts w:hint="eastAsia"/>
        </w:rPr>
        <w:t>腸胃則脹滿</w:t>
      </w:r>
      <w:r w:rsidR="006C4C45">
        <w:rPr>
          <w:rFonts w:hint="eastAsia"/>
        </w:rPr>
        <w:t>，</w:t>
      </w:r>
      <w:r>
        <w:rPr>
          <w:rFonts w:hint="eastAsia"/>
        </w:rPr>
        <w:t>迫</w:t>
      </w:r>
      <w:r w:rsidR="00D24630">
        <w:rPr>
          <w:rFonts w:hint="eastAsia"/>
        </w:rPr>
        <w:t>於</w:t>
      </w:r>
      <w:r>
        <w:rPr>
          <w:rFonts w:hint="eastAsia"/>
        </w:rPr>
        <w:t>心下則作喘</w:t>
      </w:r>
      <w:r w:rsidR="006C4C45">
        <w:rPr>
          <w:rFonts w:hint="eastAsia"/>
        </w:rPr>
        <w:t>，</w:t>
      </w:r>
      <w:r>
        <w:rPr>
          <w:rFonts w:hint="eastAsia"/>
        </w:rPr>
        <w:t>其心中自覺乾甚</w:t>
      </w:r>
      <w:r w:rsidR="006C4C45">
        <w:rPr>
          <w:rFonts w:hint="eastAsia"/>
        </w:rPr>
        <w:t>，</w:t>
      </w:r>
      <w:r>
        <w:rPr>
          <w:rFonts w:hint="eastAsia"/>
        </w:rPr>
        <w:t>固</w:t>
      </w:r>
      <w:r w:rsidR="00AD7840">
        <w:rPr>
          <w:rFonts w:hint="eastAsia"/>
        </w:rPr>
        <w:t>係</w:t>
      </w:r>
      <w:r>
        <w:rPr>
          <w:rFonts w:hint="eastAsia"/>
        </w:rPr>
        <w:t>溫病之熱未清</w:t>
      </w:r>
      <w:r w:rsidR="006C4C45">
        <w:rPr>
          <w:rFonts w:hint="eastAsia"/>
        </w:rPr>
        <w:t>，</w:t>
      </w:r>
      <w:r>
        <w:rPr>
          <w:rFonts w:hint="eastAsia"/>
        </w:rPr>
        <w:t>亦足徵其真陰虧損</w:t>
      </w:r>
      <w:r w:rsidR="006C4C45">
        <w:rPr>
          <w:rFonts w:hint="eastAsia"/>
        </w:rPr>
        <w:t>，</w:t>
      </w:r>
      <w:r>
        <w:rPr>
          <w:rFonts w:hint="eastAsia"/>
        </w:rPr>
        <w:t>陰精不能上奉也（《內經》謂陰精上奉</w:t>
      </w:r>
      <w:r w:rsidR="006C4C45">
        <w:rPr>
          <w:rFonts w:hint="eastAsia"/>
        </w:rPr>
        <w:t>，</w:t>
      </w:r>
      <w:r>
        <w:rPr>
          <w:rFonts w:hint="eastAsia"/>
        </w:rPr>
        <w:t>其人壽）</w:t>
      </w:r>
      <w:r w:rsidR="006C4C45">
        <w:rPr>
          <w:rFonts w:hint="eastAsia"/>
        </w:rPr>
        <w:t>，</w:t>
      </w:r>
      <w:r>
        <w:rPr>
          <w:rFonts w:hint="eastAsia"/>
        </w:rPr>
        <w:t>當滋其真陰</w:t>
      </w:r>
      <w:r w:rsidR="006C4C45">
        <w:rPr>
          <w:rFonts w:hint="eastAsia"/>
        </w:rPr>
        <w:t>，</w:t>
      </w:r>
      <w:r>
        <w:rPr>
          <w:rFonts w:hint="eastAsia"/>
        </w:rPr>
        <w:t>利其小便</w:t>
      </w:r>
      <w:r w:rsidR="006C4C45">
        <w:rPr>
          <w:rFonts w:hint="eastAsia"/>
        </w:rPr>
        <w:t>，</w:t>
      </w:r>
      <w:r>
        <w:rPr>
          <w:rFonts w:hint="eastAsia"/>
        </w:rPr>
        <w:t>真陰足則以水濟火</w:t>
      </w:r>
      <w:r w:rsidR="006C4C45">
        <w:rPr>
          <w:rFonts w:hint="eastAsia"/>
        </w:rPr>
        <w:t>，</w:t>
      </w:r>
      <w:r>
        <w:rPr>
          <w:rFonts w:hint="eastAsia"/>
        </w:rPr>
        <w:t>而心中自然不乾；小便利則水從下消</w:t>
      </w:r>
      <w:r w:rsidR="006C4C45">
        <w:rPr>
          <w:rFonts w:hint="eastAsia"/>
        </w:rPr>
        <w:t>，</w:t>
      </w:r>
      <w:r>
        <w:rPr>
          <w:rFonts w:hint="eastAsia"/>
        </w:rPr>
        <w:t>而脹滿喘促自愈。至</w:t>
      </w:r>
      <w:r w:rsidR="00D24630">
        <w:rPr>
          <w:rFonts w:hint="eastAsia"/>
        </w:rPr>
        <w:t>於</w:t>
      </w:r>
      <w:r>
        <w:rPr>
          <w:rFonts w:hint="eastAsia"/>
        </w:rPr>
        <w:t>些些溫病之餘熱</w:t>
      </w:r>
      <w:r w:rsidR="006C4C45">
        <w:rPr>
          <w:rFonts w:hint="eastAsia"/>
        </w:rPr>
        <w:t>，</w:t>
      </w:r>
      <w:r>
        <w:rPr>
          <w:rFonts w:hint="eastAsia"/>
        </w:rPr>
        <w:t>亦可皆隨小便瀉出而不治自愈矣。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2172DF">
        <w:rPr>
          <w:rFonts w:hint="eastAsia"/>
        </w:rPr>
        <w:t>：</w:t>
      </w:r>
      <w:r>
        <w:rPr>
          <w:rFonts w:hint="eastAsia"/>
        </w:rPr>
        <w:t>鮮白茅根去淨皮及節間細根（六兩銼碎）</w:t>
      </w:r>
      <w:r w:rsidR="006C4C45">
        <w:rPr>
          <w:rFonts w:hint="eastAsia"/>
        </w:rPr>
        <w:t>，</w:t>
      </w:r>
      <w:r>
        <w:rPr>
          <w:rFonts w:hint="eastAsia"/>
        </w:rPr>
        <w:t>用水三大碗</w:t>
      </w:r>
      <w:r w:rsidR="006C4C45">
        <w:rPr>
          <w:rFonts w:hint="eastAsia"/>
        </w:rPr>
        <w:t>，</w:t>
      </w:r>
      <w:r>
        <w:rPr>
          <w:rFonts w:hint="eastAsia"/>
        </w:rPr>
        <w:t>煎一沸</w:t>
      </w:r>
      <w:r w:rsidR="006C4C45">
        <w:rPr>
          <w:rFonts w:hint="eastAsia"/>
        </w:rPr>
        <w:t>，</w:t>
      </w:r>
      <w:r>
        <w:rPr>
          <w:rFonts w:hint="eastAsia"/>
        </w:rPr>
        <w:t>俟半點鐘</w:t>
      </w:r>
      <w:r w:rsidR="006C4C45">
        <w:rPr>
          <w:rFonts w:hint="eastAsia"/>
        </w:rPr>
        <w:t>，</w:t>
      </w:r>
      <w:r>
        <w:rPr>
          <w:rFonts w:hint="eastAsia"/>
        </w:rPr>
        <w:t>視其茅根若不沉水底</w:t>
      </w:r>
      <w:r w:rsidR="006C4C45">
        <w:rPr>
          <w:rFonts w:hint="eastAsia"/>
        </w:rPr>
        <w:t>，</w:t>
      </w:r>
      <w:r>
        <w:rPr>
          <w:rFonts w:hint="eastAsia"/>
        </w:rPr>
        <w:t>再煎一沸</w:t>
      </w:r>
      <w:r w:rsidR="006C4C45">
        <w:rPr>
          <w:rFonts w:hint="eastAsia"/>
        </w:rPr>
        <w:t>，</w:t>
      </w:r>
      <w:r>
        <w:rPr>
          <w:rFonts w:hint="eastAsia"/>
        </w:rPr>
        <w:t>至茅根皆沉水底其湯即成。去渣當茶</w:t>
      </w:r>
      <w:r w:rsidR="006C4C45">
        <w:rPr>
          <w:rFonts w:hint="eastAsia"/>
        </w:rPr>
        <w:t>，</w:t>
      </w:r>
      <w:r>
        <w:rPr>
          <w:rFonts w:hint="eastAsia"/>
        </w:rPr>
        <w:t>徐徐溫飲之。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2172DF">
        <w:rPr>
          <w:rFonts w:hint="eastAsia"/>
        </w:rPr>
        <w:t>：</w:t>
      </w:r>
      <w:r>
        <w:rPr>
          <w:rFonts w:hint="eastAsia"/>
        </w:rPr>
        <w:t>如法煎飲茅根兩日</w:t>
      </w:r>
      <w:r w:rsidR="006C4C45">
        <w:rPr>
          <w:rFonts w:hint="eastAsia"/>
        </w:rPr>
        <w:t>，</w:t>
      </w:r>
      <w:r>
        <w:rPr>
          <w:rFonts w:hint="eastAsia"/>
        </w:rPr>
        <w:t>其病霍然</w:t>
      </w:r>
      <w:r w:rsidR="00090B73">
        <w:rPr>
          <w:rFonts w:hint="eastAsia"/>
        </w:rPr>
        <w:t>痊愈</w:t>
      </w:r>
      <w:r>
        <w:rPr>
          <w:rFonts w:hint="eastAsia"/>
        </w:rPr>
        <w:t>。蓋白茅根涼潤滋陰</w:t>
      </w:r>
      <w:r w:rsidR="006C4C45">
        <w:rPr>
          <w:rFonts w:hint="eastAsia"/>
        </w:rPr>
        <w:t>，</w:t>
      </w:r>
      <w:r>
        <w:rPr>
          <w:rFonts w:hint="eastAsia"/>
        </w:rPr>
        <w:t>又善治肝腎有熱</w:t>
      </w:r>
      <w:r w:rsidR="006C4C45">
        <w:rPr>
          <w:rFonts w:hint="eastAsia"/>
        </w:rPr>
        <w:t>，</w:t>
      </w:r>
      <w:r>
        <w:rPr>
          <w:rFonts w:hint="eastAsia"/>
        </w:rPr>
        <w:t>小便不利</w:t>
      </w:r>
      <w:r w:rsidR="006C4C45">
        <w:rPr>
          <w:rFonts w:hint="eastAsia"/>
        </w:rPr>
        <w:t>，</w:t>
      </w:r>
      <w:r>
        <w:rPr>
          <w:rFonts w:hint="eastAsia"/>
        </w:rPr>
        <w:t>且具有發表之性</w:t>
      </w:r>
      <w:r w:rsidR="006C4C45">
        <w:rPr>
          <w:rFonts w:hint="eastAsia"/>
        </w:rPr>
        <w:t>，</w:t>
      </w:r>
      <w:r>
        <w:rPr>
          <w:rFonts w:hint="eastAsia"/>
        </w:rPr>
        <w:t>能透溫病之熱外出。一藥而三善備</w:t>
      </w:r>
      <w:r w:rsidR="006C4C45">
        <w:rPr>
          <w:rFonts w:hint="eastAsia"/>
        </w:rPr>
        <w:t>，</w:t>
      </w:r>
      <w:r>
        <w:rPr>
          <w:rFonts w:hint="eastAsia"/>
        </w:rPr>
        <w:t>故單用之而能立建奇功也。然必剖取鮮者用之</w:t>
      </w:r>
      <w:r w:rsidR="006C4C45">
        <w:rPr>
          <w:rFonts w:hint="eastAsia"/>
        </w:rPr>
        <w:t>，</w:t>
      </w:r>
      <w:r>
        <w:rPr>
          <w:rFonts w:hint="eastAsia"/>
        </w:rPr>
        <w:t>且復如此煎法（過煎則無效）方能有效。</w:t>
      </w:r>
      <w:r>
        <w:rPr>
          <w:rFonts w:hint="eastAsia"/>
        </w:rPr>
        <w:lastRenderedPageBreak/>
        <w:t>凡藥之性</w:t>
      </w:r>
      <w:r w:rsidR="006C4C45">
        <w:rPr>
          <w:rFonts w:hint="eastAsia"/>
        </w:rPr>
        <w:t>，</w:t>
      </w:r>
      <w:r>
        <w:rPr>
          <w:rFonts w:hint="eastAsia"/>
        </w:rPr>
        <w:t>能利水者</w:t>
      </w:r>
      <w:r w:rsidR="006C4C45">
        <w:rPr>
          <w:rFonts w:hint="eastAsia"/>
        </w:rPr>
        <w:t>，</w:t>
      </w:r>
      <w:r>
        <w:rPr>
          <w:rFonts w:hint="eastAsia"/>
        </w:rPr>
        <w:t>多不能滋陰</w:t>
      </w:r>
      <w:r w:rsidR="006C4C45">
        <w:rPr>
          <w:rFonts w:hint="eastAsia"/>
        </w:rPr>
        <w:t>，</w:t>
      </w:r>
      <w:r>
        <w:rPr>
          <w:rFonts w:hint="eastAsia"/>
        </w:rPr>
        <w:t>能下降者</w:t>
      </w:r>
      <w:r w:rsidR="006C4C45">
        <w:rPr>
          <w:rFonts w:hint="eastAsia"/>
        </w:rPr>
        <w:t>，</w:t>
      </w:r>
      <w:r>
        <w:rPr>
          <w:rFonts w:hint="eastAsia"/>
        </w:rPr>
        <w:t>多不能上升</w:t>
      </w:r>
      <w:r w:rsidR="006C4C45">
        <w:rPr>
          <w:rFonts w:hint="eastAsia"/>
        </w:rPr>
        <w:t>，</w:t>
      </w:r>
      <w:r>
        <w:rPr>
          <w:rFonts w:hint="eastAsia"/>
        </w:rPr>
        <w:t>能清裡者</w:t>
      </w:r>
      <w:r w:rsidR="006C4C45">
        <w:rPr>
          <w:rFonts w:hint="eastAsia"/>
        </w:rPr>
        <w:t>，</w:t>
      </w:r>
      <w:r>
        <w:rPr>
          <w:rFonts w:hint="eastAsia"/>
        </w:rPr>
        <w:t>多不能達表。惟茅根既善滋陰</w:t>
      </w:r>
      <w:r w:rsidR="006C4C45">
        <w:rPr>
          <w:rFonts w:hint="eastAsia"/>
        </w:rPr>
        <w:t>，</w:t>
      </w:r>
      <w:r>
        <w:rPr>
          <w:rFonts w:hint="eastAsia"/>
        </w:rPr>
        <w:t>又善利水</w:t>
      </w:r>
      <w:r w:rsidR="006C4C45">
        <w:rPr>
          <w:rFonts w:hint="eastAsia"/>
        </w:rPr>
        <w:t>，</w:t>
      </w:r>
      <w:r>
        <w:rPr>
          <w:rFonts w:hint="eastAsia"/>
        </w:rPr>
        <w:t>既善引水氣下行</w:t>
      </w:r>
      <w:r w:rsidR="006C4C45">
        <w:rPr>
          <w:rFonts w:hint="eastAsia"/>
        </w:rPr>
        <w:t>，</w:t>
      </w:r>
      <w:r>
        <w:rPr>
          <w:rFonts w:hint="eastAsia"/>
        </w:rPr>
        <w:t>又善助腎陰上升。且內清臟腑之熱</w:t>
      </w:r>
      <w:r w:rsidR="006C4C45">
        <w:rPr>
          <w:rFonts w:hint="eastAsia"/>
        </w:rPr>
        <w:t>，</w:t>
      </w:r>
      <w:r>
        <w:rPr>
          <w:rFonts w:hint="eastAsia"/>
        </w:rPr>
        <w:t>外托肌表之邪</w:t>
      </w:r>
      <w:r w:rsidR="006C4C45">
        <w:rPr>
          <w:rFonts w:hint="eastAsia"/>
        </w:rPr>
        <w:t>，</w:t>
      </w:r>
      <w:r>
        <w:rPr>
          <w:rFonts w:hint="eastAsia"/>
        </w:rPr>
        <w:t>而尤善清肺利痰</w:t>
      </w:r>
      <w:r w:rsidR="006C4C45">
        <w:rPr>
          <w:rFonts w:hint="eastAsia"/>
        </w:rPr>
        <w:t>，</w:t>
      </w:r>
      <w:r>
        <w:rPr>
          <w:rFonts w:hint="eastAsia"/>
        </w:rPr>
        <w:t>定其喘逆。</w:t>
      </w:r>
      <w:r w:rsidR="002172DF" w:rsidRPr="002172DF">
        <w:rPr>
          <w:rFonts w:hint="eastAsia"/>
        </w:rPr>
        <w:t>蓋凡物體之中空者皆象肺</w:t>
      </w:r>
      <w:r w:rsidR="006C4C45">
        <w:t>，</w:t>
      </w:r>
      <w:r w:rsidR="002172DF" w:rsidRPr="002172DF">
        <w:rPr>
          <w:rFonts w:hint="eastAsia"/>
        </w:rPr>
        <w:t>茅根不但中空</w:t>
      </w:r>
      <w:r w:rsidR="006C4C45">
        <w:t>，</w:t>
      </w:r>
      <w:r w:rsidR="002172DF" w:rsidRPr="002172DF">
        <w:rPr>
          <w:rFonts w:hint="eastAsia"/>
        </w:rPr>
        <w:t>其周圍爿上又有十二小孔</w:t>
      </w:r>
      <w:r w:rsidR="006C4C45">
        <w:t>，</w:t>
      </w:r>
      <w:r w:rsidR="002172DF" w:rsidRPr="002172DF">
        <w:rPr>
          <w:rFonts w:hint="eastAsia"/>
        </w:rPr>
        <w:t>是其中空象肺葉</w:t>
      </w:r>
      <w:r w:rsidR="006C4C45">
        <w:t>，</w:t>
      </w:r>
      <w:r w:rsidR="002172DF" w:rsidRPr="002172DF">
        <w:rPr>
          <w:rFonts w:hint="eastAsia"/>
        </w:rPr>
        <w:t>而其爿上之小孔又象肺葉上之通氣小管也。因其形與肺肖</w:t>
      </w:r>
      <w:r w:rsidR="006C4C45">
        <w:t>，</w:t>
      </w:r>
      <w:r w:rsidR="002172DF" w:rsidRPr="002172DF">
        <w:rPr>
          <w:rFonts w:hint="eastAsia"/>
        </w:rPr>
        <w:t>是以此證之病兼喘者服之亦愈也。</w:t>
      </w:r>
    </w:p>
    <w:p w:rsidR="002172DF" w:rsidRDefault="002172D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24" w:name="_Toc223763157"/>
      <w:r>
        <w:br w:type="page"/>
      </w:r>
    </w:p>
    <w:p w:rsidR="00A80EEB" w:rsidRDefault="002172DF" w:rsidP="002172DF">
      <w:pPr>
        <w:pStyle w:val="5a"/>
      </w:pPr>
      <w:bookmarkStart w:id="1225" w:name="_Toc7561423"/>
      <w:r>
        <w:rPr>
          <w:rFonts w:hint="eastAsia"/>
        </w:rPr>
        <w:lastRenderedPageBreak/>
        <w:t>【</w:t>
      </w:r>
      <w:r w:rsidR="00A80EEB">
        <w:rPr>
          <w:rFonts w:hint="eastAsia"/>
        </w:rPr>
        <w:t>溫病兼虛熱</w:t>
      </w:r>
      <w:bookmarkEnd w:id="1224"/>
      <w:r>
        <w:rPr>
          <w:rFonts w:hint="eastAsia"/>
        </w:rPr>
        <w:t>】</w:t>
      </w:r>
      <w:bookmarkEnd w:id="1225"/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邑城東</w:t>
      </w:r>
      <w:r w:rsidR="002172DF">
        <w:rPr>
          <w:rFonts w:hint="eastAsia"/>
        </w:rPr>
        <w:t>趙家莊</w:t>
      </w:r>
      <w:r w:rsidR="006C4C45">
        <w:rPr>
          <w:rFonts w:hint="eastAsia"/>
        </w:rPr>
        <w:t>，</w:t>
      </w:r>
      <w:r>
        <w:rPr>
          <w:rFonts w:hint="eastAsia"/>
        </w:rPr>
        <w:t>劉氏女</w:t>
      </w:r>
      <w:r w:rsidR="006C4C45">
        <w:rPr>
          <w:rFonts w:hint="eastAsia"/>
        </w:rPr>
        <w:t>，</w:t>
      </w:r>
      <w:r>
        <w:rPr>
          <w:rFonts w:hint="eastAsia"/>
        </w:rPr>
        <w:t>年十五歲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季春患溫病久不愈。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2172DF">
        <w:rPr>
          <w:rFonts w:hint="eastAsia"/>
        </w:rPr>
        <w:t>：</w:t>
      </w:r>
      <w:r>
        <w:rPr>
          <w:rFonts w:hint="eastAsia"/>
        </w:rPr>
        <w:t>因天氣漸熱</w:t>
      </w:r>
      <w:r w:rsidR="006C4C45">
        <w:rPr>
          <w:rFonts w:hint="eastAsia"/>
        </w:rPr>
        <w:t>，</w:t>
      </w:r>
      <w:r>
        <w:rPr>
          <w:rFonts w:hint="eastAsia"/>
        </w:rPr>
        <w:t>猶勤紡織</w:t>
      </w:r>
      <w:r w:rsidR="006C4C45">
        <w:rPr>
          <w:rFonts w:hint="eastAsia"/>
        </w:rPr>
        <w:t>，</w:t>
      </w:r>
      <w:r>
        <w:rPr>
          <w:rFonts w:hint="eastAsia"/>
        </w:rPr>
        <w:t>勞力之餘出外乘涼</w:t>
      </w:r>
      <w:r w:rsidR="006C4C45">
        <w:rPr>
          <w:rFonts w:hint="eastAsia"/>
        </w:rPr>
        <w:t>，</w:t>
      </w:r>
      <w:r>
        <w:rPr>
          <w:rFonts w:hint="eastAsia"/>
        </w:rPr>
        <w:t>有汗被風遂成溫病。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2172DF">
        <w:rPr>
          <w:rFonts w:hint="eastAsia"/>
        </w:rPr>
        <w:t>：</w:t>
      </w:r>
      <w:r>
        <w:rPr>
          <w:rFonts w:hint="eastAsia"/>
        </w:rPr>
        <w:t>初得周身發熱</w:t>
      </w:r>
      <w:r w:rsidR="006C4C45">
        <w:rPr>
          <w:rFonts w:hint="eastAsia"/>
        </w:rPr>
        <w:t>，</w:t>
      </w:r>
      <w:r>
        <w:rPr>
          <w:rFonts w:hint="eastAsia"/>
        </w:rPr>
        <w:t>原宜辛涼解肌</w:t>
      </w:r>
      <w:r w:rsidR="006C4C45">
        <w:rPr>
          <w:rFonts w:hint="eastAsia"/>
        </w:rPr>
        <w:t>，</w:t>
      </w:r>
      <w:r>
        <w:rPr>
          <w:rFonts w:hint="eastAsia"/>
        </w:rPr>
        <w:t>醫者竟用熱藥發之</w:t>
      </w:r>
      <w:r w:rsidR="006C4C45">
        <w:rPr>
          <w:rFonts w:hint="eastAsia"/>
        </w:rPr>
        <w:t>，</w:t>
      </w:r>
      <w:r>
        <w:rPr>
          <w:rFonts w:hint="eastAsia"/>
        </w:rPr>
        <w:t>汗未出而熱益甚</w:t>
      </w:r>
      <w:r w:rsidR="006C4C45">
        <w:rPr>
          <w:rFonts w:hint="eastAsia"/>
        </w:rPr>
        <w:t>，</w:t>
      </w:r>
      <w:r>
        <w:rPr>
          <w:rFonts w:hint="eastAsia"/>
        </w:rPr>
        <w:t>心中亦熱而且渴</w:t>
      </w:r>
      <w:r w:rsidR="006C4C45">
        <w:rPr>
          <w:rFonts w:hint="eastAsia"/>
        </w:rPr>
        <w:t>，</w:t>
      </w:r>
      <w:r>
        <w:rPr>
          <w:rFonts w:hint="eastAsia"/>
        </w:rPr>
        <w:t>此時若用大劑白虎加人參湯清之</w:t>
      </w:r>
      <w:r w:rsidR="006C4C45">
        <w:rPr>
          <w:rFonts w:hint="eastAsia"/>
        </w:rPr>
        <w:t>，</w:t>
      </w:r>
      <w:r>
        <w:rPr>
          <w:rFonts w:hint="eastAsia"/>
        </w:rPr>
        <w:t>病亦可愈</w:t>
      </w:r>
      <w:r w:rsidR="006C4C45">
        <w:rPr>
          <w:rFonts w:hint="eastAsia"/>
        </w:rPr>
        <w:t>，</w:t>
      </w:r>
      <w:r>
        <w:rPr>
          <w:rFonts w:hint="eastAsia"/>
        </w:rPr>
        <w:t>而又小心不敢用。惟些些投以涼潤小劑</w:t>
      </w:r>
      <w:r w:rsidR="006C4C45">
        <w:rPr>
          <w:rFonts w:hint="eastAsia"/>
        </w:rPr>
        <w:t>，</w:t>
      </w:r>
      <w:r>
        <w:rPr>
          <w:rFonts w:hint="eastAsia"/>
        </w:rPr>
        <w:t>遷延二十餘日</w:t>
      </w:r>
      <w:r w:rsidR="006C4C45">
        <w:rPr>
          <w:rFonts w:hint="eastAsia"/>
        </w:rPr>
        <w:t>，</w:t>
      </w:r>
      <w:r>
        <w:rPr>
          <w:rFonts w:hint="eastAsia"/>
        </w:rPr>
        <w:t>外感之熱似漸退。然午前稍輕而午後則仍然灼熱</w:t>
      </w:r>
      <w:r w:rsidR="006C4C45">
        <w:rPr>
          <w:rFonts w:hint="eastAsia"/>
        </w:rPr>
        <w:t>，</w:t>
      </w:r>
      <w:r>
        <w:rPr>
          <w:rFonts w:hint="eastAsia"/>
        </w:rPr>
        <w:t>且多日不能飲食</w:t>
      </w:r>
      <w:r w:rsidR="006C4C45">
        <w:rPr>
          <w:rFonts w:hint="eastAsia"/>
        </w:rPr>
        <w:t>，</w:t>
      </w:r>
      <w:r>
        <w:rPr>
          <w:rFonts w:hint="eastAsia"/>
        </w:rPr>
        <w:t>形體異常清瘦</w:t>
      </w:r>
      <w:r w:rsidR="006C4C45">
        <w:rPr>
          <w:rFonts w:hint="eastAsia"/>
        </w:rPr>
        <w:t>，</w:t>
      </w:r>
      <w:r>
        <w:rPr>
          <w:rFonts w:hint="eastAsia"/>
        </w:rPr>
        <w:t>左脈弦細無根</w:t>
      </w:r>
      <w:r w:rsidR="006C4C45">
        <w:rPr>
          <w:rFonts w:hint="eastAsia"/>
        </w:rPr>
        <w:t>，</w:t>
      </w:r>
      <w:r>
        <w:rPr>
          <w:rFonts w:hint="eastAsia"/>
        </w:rPr>
        <w:t>右部關脈稍實</w:t>
      </w:r>
      <w:r w:rsidR="006C4C45">
        <w:rPr>
          <w:rFonts w:hint="eastAsia"/>
        </w:rPr>
        <w:t>，</w:t>
      </w:r>
      <w:r>
        <w:rPr>
          <w:rFonts w:hint="eastAsia"/>
        </w:rPr>
        <w:t>一息六至</w:t>
      </w:r>
      <w:r w:rsidR="006C4C45">
        <w:rPr>
          <w:rFonts w:hint="eastAsia"/>
        </w:rPr>
        <w:t>，</w:t>
      </w:r>
      <w:r>
        <w:rPr>
          <w:rFonts w:hint="eastAsia"/>
        </w:rPr>
        <w:t>舌苔薄而微黃</w:t>
      </w:r>
      <w:r w:rsidR="006C4C45">
        <w:rPr>
          <w:rFonts w:hint="eastAsia"/>
        </w:rPr>
        <w:t>，</w:t>
      </w:r>
      <w:r>
        <w:rPr>
          <w:rFonts w:hint="eastAsia"/>
        </w:rPr>
        <w:t>毫無津液</w:t>
      </w:r>
      <w:r w:rsidR="006C4C45">
        <w:rPr>
          <w:rFonts w:hint="eastAsia"/>
        </w:rPr>
        <w:t>，</w:t>
      </w:r>
      <w:r>
        <w:rPr>
          <w:rFonts w:hint="eastAsia"/>
        </w:rPr>
        <w:t>大便四五日一行</w:t>
      </w:r>
      <w:r w:rsidR="006C4C45">
        <w:rPr>
          <w:rFonts w:hint="eastAsia"/>
        </w:rPr>
        <w:t>，</w:t>
      </w:r>
      <w:r>
        <w:rPr>
          <w:rFonts w:hint="eastAsia"/>
        </w:rPr>
        <w:t>頗乾燥。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2172DF">
        <w:rPr>
          <w:rFonts w:hint="eastAsia"/>
        </w:rPr>
        <w:t>：</w:t>
      </w:r>
      <w:r>
        <w:rPr>
          <w:rFonts w:hint="eastAsia"/>
        </w:rPr>
        <w:t>此因病久耗陰</w:t>
      </w:r>
      <w:r w:rsidR="006C4C45">
        <w:rPr>
          <w:rFonts w:hint="eastAsia"/>
        </w:rPr>
        <w:t>，</w:t>
      </w:r>
      <w:r>
        <w:rPr>
          <w:rFonts w:hint="eastAsia"/>
        </w:rPr>
        <w:t>陰虛生熱</w:t>
      </w:r>
      <w:r w:rsidR="006C4C45">
        <w:rPr>
          <w:rFonts w:hint="eastAsia"/>
        </w:rPr>
        <w:t>，</w:t>
      </w:r>
      <w:r>
        <w:rPr>
          <w:rFonts w:hint="eastAsia"/>
        </w:rPr>
        <w:t>又兼外感之熱留滯</w:t>
      </w:r>
      <w:r w:rsidR="00D24630">
        <w:rPr>
          <w:rFonts w:hint="eastAsia"/>
        </w:rPr>
        <w:t>於</w:t>
      </w:r>
      <w:r>
        <w:rPr>
          <w:rFonts w:hint="eastAsia"/>
        </w:rPr>
        <w:t>陽明之府未盡消也。當以清外感之熱為主</w:t>
      </w:r>
      <w:r w:rsidR="006C4C45">
        <w:rPr>
          <w:rFonts w:hint="eastAsia"/>
        </w:rPr>
        <w:t>，</w:t>
      </w:r>
      <w:r>
        <w:rPr>
          <w:rFonts w:hint="eastAsia"/>
        </w:rPr>
        <w:t>而以滋補真陰之藥輔之。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FB425D">
        <w:rPr>
          <w:rFonts w:hint="eastAsia"/>
        </w:rPr>
        <w:t>：</w:t>
      </w:r>
      <w:r>
        <w:rPr>
          <w:rFonts w:hint="eastAsia"/>
        </w:rPr>
        <w:t>生石膏（一兩搗細）</w:t>
      </w:r>
      <w:r w:rsidR="00FB425D">
        <w:rPr>
          <w:rFonts w:hint="eastAsia"/>
        </w:rPr>
        <w:t>、</w:t>
      </w:r>
      <w:r>
        <w:rPr>
          <w:rFonts w:hint="eastAsia"/>
        </w:rPr>
        <w:t>野黨參（三錢）</w:t>
      </w:r>
      <w:r w:rsidR="00FB425D">
        <w:rPr>
          <w:rFonts w:hint="eastAsia"/>
        </w:rPr>
        <w:t>、</w:t>
      </w:r>
      <w:r>
        <w:rPr>
          <w:rFonts w:hint="eastAsia"/>
        </w:rPr>
        <w:t>生懷地黃（一兩）</w:t>
      </w:r>
      <w:r w:rsidR="00FB425D">
        <w:rPr>
          <w:rFonts w:hint="eastAsia"/>
        </w:rPr>
        <w:t>、</w:t>
      </w:r>
      <w:r>
        <w:rPr>
          <w:rFonts w:hint="eastAsia"/>
        </w:rPr>
        <w:t>生懷山藥（一兩）</w:t>
      </w:r>
      <w:r w:rsidR="00FB425D">
        <w:rPr>
          <w:rFonts w:hint="eastAsia"/>
        </w:rPr>
        <w:t>、</w:t>
      </w:r>
      <w:r>
        <w:rPr>
          <w:rFonts w:hint="eastAsia"/>
        </w:rPr>
        <w:t>生杭芍（四錢）</w:t>
      </w:r>
      <w:r w:rsidR="00FB425D">
        <w:rPr>
          <w:rFonts w:hint="eastAsia"/>
        </w:rPr>
        <w:t>、</w:t>
      </w:r>
      <w:r>
        <w:rPr>
          <w:rFonts w:hint="eastAsia"/>
        </w:rPr>
        <w:t>滑石（三錢）</w:t>
      </w:r>
      <w:r w:rsidR="00FB425D">
        <w:rPr>
          <w:rFonts w:hint="eastAsia"/>
        </w:rPr>
        <w:t>、</w:t>
      </w:r>
      <w:r>
        <w:rPr>
          <w:rFonts w:hint="eastAsia"/>
        </w:rPr>
        <w:t>甘草（三錢）</w:t>
      </w:r>
      <w:r w:rsidR="00FB425D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分兩次溫服下。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FB425D">
        <w:rPr>
          <w:rFonts w:hint="eastAsia"/>
        </w:rPr>
        <w:t>：</w:t>
      </w:r>
      <w:r>
        <w:rPr>
          <w:rFonts w:hint="eastAsia"/>
        </w:rPr>
        <w:t>將藥煎服兩劑後</w:t>
      </w:r>
      <w:r w:rsidR="006C4C45">
        <w:rPr>
          <w:rFonts w:hint="eastAsia"/>
        </w:rPr>
        <w:t>，</w:t>
      </w:r>
      <w:r>
        <w:rPr>
          <w:rFonts w:hint="eastAsia"/>
        </w:rPr>
        <w:t>外感之熱已退</w:t>
      </w:r>
      <w:r w:rsidR="006C4C45">
        <w:rPr>
          <w:rFonts w:hint="eastAsia"/>
        </w:rPr>
        <w:t>，</w:t>
      </w:r>
      <w:r>
        <w:rPr>
          <w:rFonts w:hint="eastAsia"/>
        </w:rPr>
        <w:t>右關脈已平和</w:t>
      </w:r>
      <w:r w:rsidR="006C4C45">
        <w:rPr>
          <w:rFonts w:hint="eastAsia"/>
        </w:rPr>
        <w:t>，</w:t>
      </w:r>
      <w:r>
        <w:rPr>
          <w:rFonts w:hint="eastAsia"/>
        </w:rPr>
        <w:t>惟過午猶微發熱</w:t>
      </w:r>
      <w:r w:rsidR="006C4C45">
        <w:rPr>
          <w:rFonts w:hint="eastAsia"/>
        </w:rPr>
        <w:t>，</w:t>
      </w:r>
      <w:r>
        <w:rPr>
          <w:rFonts w:hint="eastAsia"/>
        </w:rPr>
        <w:t>此其陰分猶虛也</w:t>
      </w:r>
      <w:r w:rsidR="006C4C45">
        <w:rPr>
          <w:rFonts w:hint="eastAsia"/>
        </w:rPr>
        <w:t>，</w:t>
      </w:r>
      <w:r>
        <w:rPr>
          <w:rFonts w:hint="eastAsia"/>
        </w:rPr>
        <w:t>當再滋補其陰分。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處方</w:t>
      </w:r>
      <w:r w:rsidR="00FB425D">
        <w:rPr>
          <w:rFonts w:hint="eastAsia"/>
        </w:rPr>
        <w:t>：</w:t>
      </w:r>
      <w:r>
        <w:rPr>
          <w:rFonts w:hint="eastAsia"/>
        </w:rPr>
        <w:t>玄參（一兩）</w:t>
      </w:r>
      <w:r w:rsidR="00FB425D">
        <w:rPr>
          <w:rFonts w:hint="eastAsia"/>
        </w:rPr>
        <w:t>、</w:t>
      </w:r>
      <w:r>
        <w:rPr>
          <w:rFonts w:hint="eastAsia"/>
        </w:rPr>
        <w:t>生懷山藥（一兩）</w:t>
      </w:r>
      <w:r w:rsidR="00FB425D">
        <w:rPr>
          <w:rFonts w:hint="eastAsia"/>
        </w:rPr>
        <w:t>、</w:t>
      </w:r>
      <w:r>
        <w:rPr>
          <w:rFonts w:hint="eastAsia"/>
        </w:rPr>
        <w:t>甘枸杞（五錢大者）</w:t>
      </w:r>
      <w:r w:rsidR="00FB425D">
        <w:rPr>
          <w:rFonts w:hint="eastAsia"/>
        </w:rPr>
        <w:t>、</w:t>
      </w:r>
      <w:r>
        <w:rPr>
          <w:rFonts w:hint="eastAsia"/>
        </w:rPr>
        <w:t>生杭芍（五錢）</w:t>
      </w:r>
      <w:r w:rsidR="00FB425D">
        <w:rPr>
          <w:rFonts w:hint="eastAsia"/>
        </w:rPr>
        <w:t>、</w:t>
      </w:r>
      <w:r>
        <w:rPr>
          <w:rFonts w:hint="eastAsia"/>
        </w:rPr>
        <w:t>滑石（二錢）</w:t>
      </w:r>
      <w:r w:rsidR="00FB425D">
        <w:rPr>
          <w:rFonts w:hint="eastAsia"/>
        </w:rPr>
        <w:t>、</w:t>
      </w:r>
      <w:r>
        <w:rPr>
          <w:rFonts w:hint="eastAsia"/>
        </w:rPr>
        <w:t>熟地黃（一兩）</w:t>
      </w:r>
      <w:r w:rsidR="00FB425D">
        <w:rPr>
          <w:rFonts w:hint="eastAsia"/>
        </w:rPr>
        <w:t>、</w:t>
      </w:r>
      <w:r>
        <w:rPr>
          <w:rFonts w:hint="eastAsia"/>
        </w:rPr>
        <w:t>生雞內金（一錢黃色的搗）</w:t>
      </w:r>
      <w:r w:rsidR="00FB425D">
        <w:rPr>
          <w:rFonts w:hint="eastAsia"/>
        </w:rPr>
        <w:t>、</w:t>
      </w:r>
      <w:r>
        <w:rPr>
          <w:rFonts w:hint="eastAsia"/>
        </w:rPr>
        <w:t>甘草（二錢）</w:t>
      </w:r>
      <w:r w:rsidR="00FB425D">
        <w:rPr>
          <w:rFonts w:hint="eastAsia"/>
        </w:rPr>
        <w:t>。</w:t>
      </w:r>
      <w:r>
        <w:rPr>
          <w:rFonts w:hint="eastAsia"/>
        </w:rPr>
        <w:t>共煎一大盅</w:t>
      </w:r>
      <w:r w:rsidR="006C4C45">
        <w:rPr>
          <w:rFonts w:hint="eastAsia"/>
        </w:rPr>
        <w:t>，</w:t>
      </w:r>
      <w:r>
        <w:rPr>
          <w:rFonts w:hint="eastAsia"/>
        </w:rPr>
        <w:t>分兩次溫服。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FB425D">
        <w:rPr>
          <w:rFonts w:hint="eastAsia"/>
        </w:rPr>
        <w:t>：</w:t>
      </w:r>
      <w:r>
        <w:rPr>
          <w:rFonts w:hint="eastAsia"/>
        </w:rPr>
        <w:t>日服藥一劑</w:t>
      </w:r>
      <w:r w:rsidR="006C4C45">
        <w:rPr>
          <w:rFonts w:hint="eastAsia"/>
        </w:rPr>
        <w:t>，</w:t>
      </w:r>
      <w:r>
        <w:rPr>
          <w:rFonts w:hint="eastAsia"/>
        </w:rPr>
        <w:t>連服三日</w:t>
      </w:r>
      <w:r w:rsidR="006C4C45">
        <w:rPr>
          <w:rFonts w:hint="eastAsia"/>
        </w:rPr>
        <w:t>，</w:t>
      </w:r>
      <w:r>
        <w:rPr>
          <w:rFonts w:hint="eastAsia"/>
        </w:rPr>
        <w:t>灼熱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A80EEB" w:rsidRDefault="00FB425D" w:rsidP="00A80EEB">
      <w:pPr>
        <w:pStyle w:val="2f5"/>
        <w:ind w:firstLine="712"/>
      </w:pPr>
      <w:r>
        <w:rPr>
          <w:rFonts w:hint="eastAsia"/>
        </w:rPr>
        <w:t>說明：</w:t>
      </w:r>
      <w:r w:rsidR="00A80EEB">
        <w:rPr>
          <w:rFonts w:hint="eastAsia"/>
        </w:rPr>
        <w:t>按此方</w:t>
      </w:r>
      <w:r w:rsidR="00D24630">
        <w:rPr>
          <w:rFonts w:hint="eastAsia"/>
        </w:rPr>
        <w:t>於</w:t>
      </w:r>
      <w:r w:rsidR="00A80EEB">
        <w:rPr>
          <w:rFonts w:hint="eastAsia"/>
        </w:rPr>
        <w:t>大隊滋陰藥中猶少加滑石者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恐外感之熱邪未盡</w:t>
      </w:r>
      <w:r w:rsidR="006C4C45">
        <w:rPr>
          <w:rFonts w:hint="eastAsia"/>
        </w:rPr>
        <w:t>，</w:t>
      </w:r>
      <w:r w:rsidR="00A80EEB">
        <w:rPr>
          <w:rFonts w:hint="eastAsia"/>
        </w:rPr>
        <w:t>引之自小便出也。愚凡治外感之熱兼有虛熱者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恆生山藥與滑石並用</w:t>
      </w:r>
      <w:r w:rsidR="006C4C45">
        <w:rPr>
          <w:rFonts w:hint="eastAsia"/>
        </w:rPr>
        <w:t>，</w:t>
      </w:r>
      <w:r w:rsidR="00A80EEB">
        <w:rPr>
          <w:rFonts w:hint="eastAsia"/>
        </w:rPr>
        <w:t>瀉熱補虛一舉兩得</w:t>
      </w:r>
      <w:r w:rsidR="006C4C45">
        <w:rPr>
          <w:rFonts w:hint="eastAsia"/>
        </w:rPr>
        <w:t>，</w:t>
      </w:r>
      <w:r w:rsidR="00A80EEB">
        <w:rPr>
          <w:rFonts w:hint="eastAsia"/>
        </w:rPr>
        <w:t>至上有外感燥熱而下焦復滑瀉者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用之以清熱止瀉（宜各用一兩）</w:t>
      </w:r>
      <w:r w:rsidR="006C4C45">
        <w:rPr>
          <w:rFonts w:hint="eastAsia"/>
        </w:rPr>
        <w:t>，</w:t>
      </w:r>
      <w:r w:rsidR="00A80EEB">
        <w:rPr>
          <w:rFonts w:hint="eastAsia"/>
        </w:rPr>
        <w:t>尤屢次奏效。二藥相伍</w:t>
      </w:r>
      <w:r w:rsidR="006C4C45">
        <w:rPr>
          <w:rFonts w:hint="eastAsia"/>
        </w:rPr>
        <w:t>，</w:t>
      </w:r>
      <w:r w:rsidR="00A80EEB">
        <w:rPr>
          <w:rFonts w:hint="eastAsia"/>
        </w:rPr>
        <w:t>原有化合之妙用</w:t>
      </w:r>
      <w:r w:rsidR="006C4C45">
        <w:rPr>
          <w:rFonts w:hint="eastAsia"/>
        </w:rPr>
        <w:t>，</w:t>
      </w:r>
      <w:r w:rsidR="00A80EEB">
        <w:rPr>
          <w:rFonts w:hint="eastAsia"/>
        </w:rPr>
        <w:t>若再加芍藥、甘草</w:t>
      </w:r>
      <w:r w:rsidR="006C4C45">
        <w:rPr>
          <w:rFonts w:hint="eastAsia"/>
        </w:rPr>
        <w:t>，</w:t>
      </w:r>
      <w:r w:rsidR="00A80EEB">
        <w:rPr>
          <w:rFonts w:hint="eastAsia"/>
        </w:rPr>
        <w:t>即拙擬之滋陰清燥湯</w:t>
      </w:r>
      <w:r w:rsidR="006C4C45">
        <w:rPr>
          <w:rFonts w:hint="eastAsia"/>
        </w:rPr>
        <w:t>，</w:t>
      </w:r>
      <w:r w:rsidR="00E60F80" w:rsidRPr="00E60F80">
        <w:rPr>
          <w:rFonts w:hint="eastAsia"/>
        </w:rPr>
        <w:t>載</w:t>
      </w:r>
      <w:r w:rsidR="00D24630">
        <w:rPr>
          <w:rFonts w:hint="eastAsia"/>
        </w:rPr>
        <w:t>於</w:t>
      </w:r>
      <w:r w:rsidR="00E60F80" w:rsidRPr="00E60F80">
        <w:rPr>
          <w:rFonts w:hint="eastAsia"/>
        </w:rPr>
        <w:t>三期五卷</w:t>
      </w:r>
      <w:r w:rsidR="006C4C45">
        <w:rPr>
          <w:rFonts w:hint="eastAsia"/>
        </w:rPr>
        <w:t>，</w:t>
      </w:r>
      <w:r w:rsidR="00A80EEB">
        <w:rPr>
          <w:rFonts w:hint="eastAsia"/>
        </w:rPr>
        <w:t>可參觀也。</w:t>
      </w:r>
    </w:p>
    <w:p w:rsidR="00E60F80" w:rsidRDefault="00E60F80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26" w:name="_Toc223763158"/>
      <w:r>
        <w:br w:type="page"/>
      </w:r>
    </w:p>
    <w:p w:rsidR="00A80EEB" w:rsidRDefault="00E60F80" w:rsidP="00E60F80">
      <w:pPr>
        <w:pStyle w:val="5a"/>
      </w:pPr>
      <w:bookmarkStart w:id="1227" w:name="_Toc7561424"/>
      <w:r>
        <w:rPr>
          <w:rFonts w:hint="eastAsia"/>
        </w:rPr>
        <w:lastRenderedPageBreak/>
        <w:t>【</w:t>
      </w:r>
      <w:r w:rsidR="00A80EEB">
        <w:rPr>
          <w:rFonts w:hint="eastAsia"/>
        </w:rPr>
        <w:t>溫病兼吐血</w:t>
      </w:r>
      <w:bookmarkEnd w:id="1226"/>
      <w:r>
        <w:rPr>
          <w:rFonts w:hint="eastAsia"/>
        </w:rPr>
        <w:t>】</w:t>
      </w:r>
      <w:bookmarkEnd w:id="1227"/>
    </w:p>
    <w:p w:rsidR="00A80EEB" w:rsidRDefault="00E60F80" w:rsidP="00A80EEB">
      <w:pPr>
        <w:pStyle w:val="2f5"/>
        <w:ind w:firstLine="712"/>
      </w:pPr>
      <w:r w:rsidRPr="00E60F80">
        <w:rPr>
          <w:rFonts w:hint="eastAsia"/>
        </w:rPr>
        <w:t>滄州大西門外</w:t>
      </w:r>
      <w:r w:rsidR="006C4C45">
        <w:rPr>
          <w:rFonts w:hint="eastAsia"/>
        </w:rPr>
        <w:t>，</w:t>
      </w:r>
      <w:r w:rsidR="00A80EEB">
        <w:rPr>
          <w:rFonts w:hint="eastAsia"/>
        </w:rPr>
        <w:t>吳姓媼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年過七旬</w:t>
      </w:r>
      <w:r w:rsidR="006C4C45">
        <w:rPr>
          <w:rFonts w:hint="eastAsia"/>
        </w:rPr>
        <w:t>，</w:t>
      </w:r>
      <w:r w:rsidR="00A80EEB">
        <w:rPr>
          <w:rFonts w:hint="eastAsia"/>
        </w:rPr>
        <w:t>偶得溫病兼患吐血。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E60F80">
        <w:rPr>
          <w:rFonts w:hint="eastAsia"/>
        </w:rPr>
        <w:t>：</w:t>
      </w:r>
      <w:r>
        <w:rPr>
          <w:rFonts w:hint="eastAsia"/>
        </w:rPr>
        <w:t>年歲雖高</w:t>
      </w:r>
      <w:r w:rsidR="006C4C45">
        <w:rPr>
          <w:rFonts w:hint="eastAsia"/>
        </w:rPr>
        <w:t>，</w:t>
      </w:r>
      <w:r>
        <w:rPr>
          <w:rFonts w:hint="eastAsia"/>
        </w:rPr>
        <w:t>家庭事務仍自操勞</w:t>
      </w:r>
      <w:r w:rsidR="006C4C45">
        <w:rPr>
          <w:rFonts w:hint="eastAsia"/>
        </w:rPr>
        <w:t>，</w:t>
      </w:r>
      <w:r>
        <w:rPr>
          <w:rFonts w:hint="eastAsia"/>
        </w:rPr>
        <w:t>因勞心過度</w:t>
      </w:r>
      <w:r w:rsidR="006C4C45">
        <w:rPr>
          <w:rFonts w:hint="eastAsia"/>
        </w:rPr>
        <w:t>，</w:t>
      </w:r>
      <w:r>
        <w:rPr>
          <w:rFonts w:hint="eastAsia"/>
        </w:rPr>
        <w:t>心常發熱</w:t>
      </w:r>
      <w:r w:rsidR="006C4C45">
        <w:rPr>
          <w:rFonts w:hint="eastAsia"/>
        </w:rPr>
        <w:t>，</w:t>
      </w:r>
      <w:r>
        <w:rPr>
          <w:rFonts w:hint="eastAsia"/>
        </w:rPr>
        <w:t>時當季春</w:t>
      </w:r>
      <w:r w:rsidR="006C4C45">
        <w:rPr>
          <w:rFonts w:hint="eastAsia"/>
        </w:rPr>
        <w:t>，</w:t>
      </w:r>
      <w:r>
        <w:rPr>
          <w:rFonts w:hint="eastAsia"/>
        </w:rPr>
        <w:t>有汗受風</w:t>
      </w:r>
      <w:r w:rsidR="006C4C45">
        <w:rPr>
          <w:rFonts w:hint="eastAsia"/>
        </w:rPr>
        <w:t>，</w:t>
      </w:r>
      <w:r>
        <w:rPr>
          <w:rFonts w:hint="eastAsia"/>
        </w:rPr>
        <w:t>遂得溫病</w:t>
      </w:r>
      <w:r w:rsidR="006C4C45">
        <w:rPr>
          <w:rFonts w:hint="eastAsia"/>
        </w:rPr>
        <w:t>，</w:t>
      </w:r>
      <w:r>
        <w:rPr>
          <w:rFonts w:hint="eastAsia"/>
        </w:rPr>
        <w:t>且兼吐血。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E60F80">
        <w:rPr>
          <w:rFonts w:hint="eastAsia"/>
        </w:rPr>
        <w:t>：</w:t>
      </w:r>
      <w:r>
        <w:rPr>
          <w:rFonts w:hint="eastAsia"/>
        </w:rPr>
        <w:t>三四日間表裡俱壯熱</w:t>
      </w:r>
      <w:r w:rsidR="006C4C45">
        <w:rPr>
          <w:rFonts w:hint="eastAsia"/>
        </w:rPr>
        <w:t>，</w:t>
      </w:r>
      <w:r>
        <w:rPr>
          <w:rFonts w:hint="eastAsia"/>
        </w:rPr>
        <w:t>心中熱極之時</w:t>
      </w:r>
      <w:r w:rsidR="006C4C45">
        <w:rPr>
          <w:rFonts w:hint="eastAsia"/>
        </w:rPr>
        <w:t>，</w:t>
      </w:r>
      <w:r>
        <w:rPr>
          <w:rFonts w:hint="eastAsia"/>
        </w:rPr>
        <w:t>恆吐血一兩口</w:t>
      </w:r>
      <w:r w:rsidR="006C4C45">
        <w:rPr>
          <w:rFonts w:hint="eastAsia"/>
        </w:rPr>
        <w:t>，</w:t>
      </w:r>
      <w:r>
        <w:rPr>
          <w:rFonts w:hint="eastAsia"/>
        </w:rPr>
        <w:t>急飲新汲井泉水</w:t>
      </w:r>
      <w:r w:rsidR="006C4C45">
        <w:rPr>
          <w:rFonts w:hint="eastAsia"/>
        </w:rPr>
        <w:t>，</w:t>
      </w:r>
      <w:r>
        <w:rPr>
          <w:rFonts w:hint="eastAsia"/>
        </w:rPr>
        <w:t>其血即止。舌苔白</w:t>
      </w:r>
      <w:r w:rsidR="00E60F80">
        <w:rPr>
          <w:rFonts w:hint="eastAsia"/>
        </w:rPr>
        <w:t>厚</w:t>
      </w:r>
      <w:r>
        <w:rPr>
          <w:rFonts w:hint="eastAsia"/>
        </w:rPr>
        <w:t>欲黃</w:t>
      </w:r>
      <w:r w:rsidR="006C4C45">
        <w:rPr>
          <w:rFonts w:hint="eastAsia"/>
        </w:rPr>
        <w:t>，</w:t>
      </w:r>
      <w:r>
        <w:rPr>
          <w:rFonts w:hint="eastAsia"/>
        </w:rPr>
        <w:t>大便三日未行</w:t>
      </w:r>
      <w:r w:rsidR="006C4C45">
        <w:rPr>
          <w:rFonts w:hint="eastAsia"/>
        </w:rPr>
        <w:t>，</w:t>
      </w:r>
      <w:r>
        <w:rPr>
          <w:rFonts w:hint="eastAsia"/>
        </w:rPr>
        <w:t>脈象左部弦長</w:t>
      </w:r>
      <w:r w:rsidR="006C4C45">
        <w:rPr>
          <w:rFonts w:hint="eastAsia"/>
        </w:rPr>
        <w:t>，</w:t>
      </w:r>
      <w:r>
        <w:rPr>
          <w:rFonts w:hint="eastAsia"/>
        </w:rPr>
        <w:t>右部洪長</w:t>
      </w:r>
      <w:r w:rsidR="006C4C45">
        <w:rPr>
          <w:rFonts w:hint="eastAsia"/>
        </w:rPr>
        <w:t>，</w:t>
      </w:r>
      <w:r>
        <w:rPr>
          <w:rFonts w:hint="eastAsia"/>
        </w:rPr>
        <w:t>一息五至。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E60F80">
        <w:rPr>
          <w:rFonts w:hint="eastAsia"/>
        </w:rPr>
        <w:t>：</w:t>
      </w:r>
      <w:r>
        <w:rPr>
          <w:rFonts w:hint="eastAsia"/>
        </w:rPr>
        <w:t>此證因家務勞心過度</w:t>
      </w:r>
      <w:r w:rsidR="006C4C45">
        <w:rPr>
          <w:rFonts w:hint="eastAsia"/>
        </w:rPr>
        <w:t>，</w:t>
      </w:r>
      <w:r>
        <w:rPr>
          <w:rFonts w:hint="eastAsia"/>
        </w:rPr>
        <w:t>心肝先有蘊熱</w:t>
      </w:r>
      <w:r w:rsidR="006C4C45">
        <w:rPr>
          <w:rFonts w:hint="eastAsia"/>
        </w:rPr>
        <w:t>，</w:t>
      </w:r>
      <w:r>
        <w:rPr>
          <w:rFonts w:hint="eastAsia"/>
        </w:rPr>
        <w:t>又兼外感之熱傳入陽明之府。兩熱相並</w:t>
      </w:r>
      <w:r w:rsidR="006C4C45">
        <w:rPr>
          <w:rFonts w:hint="eastAsia"/>
        </w:rPr>
        <w:t>，</w:t>
      </w:r>
      <w:r>
        <w:rPr>
          <w:rFonts w:hint="eastAsia"/>
        </w:rPr>
        <w:t>逼血妄行</w:t>
      </w:r>
      <w:r w:rsidR="006C4C45">
        <w:rPr>
          <w:rFonts w:hint="eastAsia"/>
        </w:rPr>
        <w:t>，</w:t>
      </w:r>
      <w:r>
        <w:rPr>
          <w:rFonts w:hint="eastAsia"/>
        </w:rPr>
        <w:t>所以吐血</w:t>
      </w:r>
      <w:r w:rsidR="006C4C45">
        <w:rPr>
          <w:rFonts w:hint="eastAsia"/>
        </w:rPr>
        <w:t>，</w:t>
      </w:r>
      <w:r>
        <w:rPr>
          <w:rFonts w:hint="eastAsia"/>
        </w:rPr>
        <w:t>然其脈象火熱雖盛</w:t>
      </w:r>
      <w:r w:rsidR="006C4C45">
        <w:rPr>
          <w:rFonts w:hint="eastAsia"/>
        </w:rPr>
        <w:t>，</w:t>
      </w:r>
      <w:r>
        <w:rPr>
          <w:rFonts w:hint="eastAsia"/>
        </w:rPr>
        <w:t>而正猶不虛</w:t>
      </w:r>
      <w:r w:rsidR="006C4C45">
        <w:rPr>
          <w:rFonts w:hint="eastAsia"/>
        </w:rPr>
        <w:t>，</w:t>
      </w:r>
      <w:r>
        <w:rPr>
          <w:rFonts w:hint="eastAsia"/>
        </w:rPr>
        <w:t>雖在高年</w:t>
      </w:r>
      <w:r w:rsidR="006C4C45">
        <w:rPr>
          <w:rFonts w:hint="eastAsia"/>
        </w:rPr>
        <w:t>，</w:t>
      </w:r>
      <w:r>
        <w:rPr>
          <w:rFonts w:hint="eastAsia"/>
        </w:rPr>
        <w:t>知猶可治</w:t>
      </w:r>
      <w:r w:rsidR="006C4C45">
        <w:rPr>
          <w:rFonts w:hint="eastAsia"/>
        </w:rPr>
        <w:t>，</w:t>
      </w:r>
      <w:r>
        <w:rPr>
          <w:rFonts w:hint="eastAsia"/>
        </w:rPr>
        <w:t>其治法當以清胃腑之熱為主</w:t>
      </w:r>
      <w:r w:rsidR="006C4C45">
        <w:rPr>
          <w:rFonts w:hint="eastAsia"/>
        </w:rPr>
        <w:t>，</w:t>
      </w:r>
      <w:r>
        <w:rPr>
          <w:rFonts w:hint="eastAsia"/>
        </w:rPr>
        <w:t>而兼清其心肝之熱</w:t>
      </w:r>
      <w:r w:rsidR="006C4C45">
        <w:rPr>
          <w:rFonts w:hint="eastAsia"/>
        </w:rPr>
        <w:t>，</w:t>
      </w:r>
      <w:r>
        <w:rPr>
          <w:rFonts w:hint="eastAsia"/>
        </w:rPr>
        <w:t>俾內傷外感之熱俱清</w:t>
      </w:r>
      <w:r w:rsidR="006C4C45">
        <w:rPr>
          <w:rFonts w:hint="eastAsia"/>
        </w:rPr>
        <w:t>，</w:t>
      </w:r>
      <w:r>
        <w:rPr>
          <w:rFonts w:hint="eastAsia"/>
        </w:rPr>
        <w:t>血自不吐矣。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E60F80">
        <w:rPr>
          <w:rFonts w:hint="eastAsia"/>
        </w:rPr>
        <w:t>：</w:t>
      </w:r>
      <w:r>
        <w:rPr>
          <w:rFonts w:hint="eastAsia"/>
        </w:rPr>
        <w:t>生石膏（三兩軋細）</w:t>
      </w:r>
      <w:r w:rsidR="00E60F80">
        <w:rPr>
          <w:rFonts w:hint="eastAsia"/>
        </w:rPr>
        <w:t>、</w:t>
      </w:r>
      <w:r>
        <w:rPr>
          <w:rFonts w:hint="eastAsia"/>
        </w:rPr>
        <w:t>生懷地黃（一兩五錢）</w:t>
      </w:r>
      <w:r w:rsidR="00E60F80">
        <w:rPr>
          <w:rFonts w:hint="eastAsia"/>
        </w:rPr>
        <w:t>、</w:t>
      </w:r>
      <w:r>
        <w:rPr>
          <w:rFonts w:hint="eastAsia"/>
        </w:rPr>
        <w:t>生懷山藥（一兩）</w:t>
      </w:r>
      <w:r w:rsidR="00E60F80">
        <w:rPr>
          <w:rFonts w:hint="eastAsia"/>
        </w:rPr>
        <w:t>、</w:t>
      </w:r>
      <w:r>
        <w:rPr>
          <w:rFonts w:hint="eastAsia"/>
        </w:rPr>
        <w:t>生杭芍（一兩）</w:t>
      </w:r>
      <w:r w:rsidR="00E60F80">
        <w:rPr>
          <w:rFonts w:hint="eastAsia"/>
        </w:rPr>
        <w:t>、</w:t>
      </w:r>
      <w:r>
        <w:rPr>
          <w:rFonts w:hint="eastAsia"/>
        </w:rPr>
        <w:t>知母（三錢）</w:t>
      </w:r>
      <w:r w:rsidR="00E60F80">
        <w:rPr>
          <w:rFonts w:hint="eastAsia"/>
        </w:rPr>
        <w:t>、</w:t>
      </w:r>
      <w:r>
        <w:rPr>
          <w:rFonts w:hint="eastAsia"/>
        </w:rPr>
        <w:t>甘草（三錢）</w:t>
      </w:r>
      <w:r w:rsidR="00E60F80">
        <w:rPr>
          <w:rFonts w:hint="eastAsia"/>
        </w:rPr>
        <w:t>、</w:t>
      </w:r>
      <w:r>
        <w:rPr>
          <w:rFonts w:hint="eastAsia"/>
        </w:rPr>
        <w:t>烏犀角（一錢五分）</w:t>
      </w:r>
      <w:r w:rsidR="00E60F80">
        <w:rPr>
          <w:rFonts w:hint="eastAsia"/>
        </w:rPr>
        <w:t>、</w:t>
      </w:r>
      <w:r>
        <w:rPr>
          <w:rFonts w:hint="eastAsia"/>
        </w:rPr>
        <w:t>廣三七（二錢軋細）</w:t>
      </w:r>
      <w:r w:rsidR="00E60F80">
        <w:rPr>
          <w:rFonts w:hint="eastAsia"/>
        </w:rPr>
        <w:t>。</w:t>
      </w:r>
      <w:r>
        <w:rPr>
          <w:rFonts w:hint="eastAsia"/>
        </w:rPr>
        <w:t>藥共八味</w:t>
      </w:r>
      <w:r w:rsidR="006C4C45">
        <w:rPr>
          <w:rFonts w:hint="eastAsia"/>
        </w:rPr>
        <w:t>，</w:t>
      </w:r>
      <w:r>
        <w:rPr>
          <w:rFonts w:hint="eastAsia"/>
        </w:rPr>
        <w:t>將前六味煎湯三盅</w:t>
      </w:r>
      <w:r w:rsidR="006C4C45">
        <w:rPr>
          <w:rFonts w:hint="eastAsia"/>
        </w:rPr>
        <w:t>，</w:t>
      </w:r>
      <w:r>
        <w:rPr>
          <w:rFonts w:hint="eastAsia"/>
        </w:rPr>
        <w:t>犀角另煎湯半盅和勻</w:t>
      </w:r>
      <w:r w:rsidR="006C4C45">
        <w:rPr>
          <w:rFonts w:hint="eastAsia"/>
        </w:rPr>
        <w:t>，</w:t>
      </w:r>
      <w:r>
        <w:rPr>
          <w:rFonts w:hint="eastAsia"/>
        </w:rPr>
        <w:t>分三次溫服下。每服藥一次</w:t>
      </w:r>
      <w:r w:rsidR="006C4C45">
        <w:rPr>
          <w:rFonts w:hint="eastAsia"/>
        </w:rPr>
        <w:t>，</w:t>
      </w:r>
      <w:r>
        <w:rPr>
          <w:rFonts w:hint="eastAsia"/>
        </w:rPr>
        <w:t>即送服三七末三分之一。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E60F80">
        <w:rPr>
          <w:rFonts w:hint="eastAsia"/>
        </w:rPr>
        <w:t>：</w:t>
      </w:r>
      <w:r>
        <w:rPr>
          <w:rFonts w:hint="eastAsia"/>
        </w:rPr>
        <w:t>將藥三次服完</w:t>
      </w:r>
      <w:r w:rsidR="006C4C45">
        <w:rPr>
          <w:rFonts w:hint="eastAsia"/>
        </w:rPr>
        <w:t>，</w:t>
      </w:r>
      <w:r>
        <w:rPr>
          <w:rFonts w:hint="eastAsia"/>
        </w:rPr>
        <w:t>血止熱退</w:t>
      </w:r>
      <w:r w:rsidR="006C4C45">
        <w:rPr>
          <w:rFonts w:hint="eastAsia"/>
        </w:rPr>
        <w:t>，</w:t>
      </w:r>
      <w:r>
        <w:rPr>
          <w:rFonts w:hint="eastAsia"/>
        </w:rPr>
        <w:t>脈亦平和</w:t>
      </w:r>
      <w:r w:rsidR="006C4C45">
        <w:rPr>
          <w:rFonts w:hint="eastAsia"/>
        </w:rPr>
        <w:t>，</w:t>
      </w:r>
      <w:r>
        <w:rPr>
          <w:rFonts w:hint="eastAsia"/>
        </w:rPr>
        <w:t>大便猶未通下</w:t>
      </w:r>
      <w:r w:rsidR="006C4C45">
        <w:rPr>
          <w:rFonts w:hint="eastAsia"/>
        </w:rPr>
        <w:t>，</w:t>
      </w:r>
      <w:r>
        <w:rPr>
          <w:rFonts w:hint="eastAsia"/>
        </w:rPr>
        <w:t>俾煎渣再服</w:t>
      </w:r>
      <w:r w:rsidR="006C4C45">
        <w:rPr>
          <w:rFonts w:hint="eastAsia"/>
        </w:rPr>
        <w:t>，</w:t>
      </w:r>
      <w:r>
        <w:rPr>
          <w:rFonts w:hint="eastAsia"/>
        </w:rPr>
        <w:t>犀角亦煎渣取湯</w:t>
      </w:r>
      <w:r w:rsidR="006C4C45">
        <w:rPr>
          <w:rFonts w:hint="eastAsia"/>
        </w:rPr>
        <w:t>，</w:t>
      </w:r>
      <w:r>
        <w:rPr>
          <w:rFonts w:hint="eastAsia"/>
        </w:rPr>
        <w:t>和</w:t>
      </w:r>
      <w:r w:rsidR="00D24630">
        <w:rPr>
          <w:rFonts w:hint="eastAsia"/>
        </w:rPr>
        <w:t>於</w:t>
      </w:r>
      <w:r>
        <w:rPr>
          <w:rFonts w:hint="eastAsia"/>
        </w:rPr>
        <w:t>湯藥中服之</w:t>
      </w:r>
      <w:r w:rsidR="006C4C45">
        <w:rPr>
          <w:rFonts w:hint="eastAsia"/>
        </w:rPr>
        <w:t>，</w:t>
      </w:r>
      <w:r>
        <w:rPr>
          <w:rFonts w:hint="eastAsia"/>
        </w:rPr>
        <w:t>大便通下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A80EEB" w:rsidRDefault="00E60F80" w:rsidP="00A80EEB">
      <w:pPr>
        <w:pStyle w:val="2f5"/>
        <w:ind w:firstLine="712"/>
      </w:pPr>
      <w:r>
        <w:rPr>
          <w:rFonts w:hint="eastAsia"/>
        </w:rPr>
        <w:lastRenderedPageBreak/>
        <w:t>說明：</w:t>
      </w:r>
      <w:r w:rsidR="00A80EEB">
        <w:rPr>
          <w:rFonts w:hint="eastAsia"/>
        </w:rPr>
        <w:t>愚平素用白虎湯</w:t>
      </w:r>
      <w:r w:rsidR="006C4C45">
        <w:rPr>
          <w:rFonts w:hint="eastAsia"/>
        </w:rPr>
        <w:t>，</w:t>
      </w:r>
      <w:r w:rsidR="00A80EEB">
        <w:rPr>
          <w:rFonts w:hint="eastAsia"/>
        </w:rPr>
        <w:t>凡年過六旬者必加人參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此證年過七旬而不加人參者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以其證兼吐血也。為不用人參</w:t>
      </w:r>
      <w:r w:rsidR="006C4C45">
        <w:rPr>
          <w:rFonts w:hint="eastAsia"/>
        </w:rPr>
        <w:t>，</w:t>
      </w:r>
      <w:r w:rsidR="00A80EEB">
        <w:rPr>
          <w:rFonts w:hint="eastAsia"/>
        </w:rPr>
        <w:t>所以重用生山藥一兩</w:t>
      </w:r>
      <w:r w:rsidR="006C4C45">
        <w:rPr>
          <w:rFonts w:hint="eastAsia"/>
        </w:rPr>
        <w:t>，</w:t>
      </w:r>
      <w:r w:rsidR="00A80EEB">
        <w:rPr>
          <w:rFonts w:hint="eastAsia"/>
        </w:rPr>
        <w:t>取其既能代粳米和胃</w:t>
      </w:r>
      <w:r w:rsidR="006C4C45">
        <w:rPr>
          <w:rFonts w:hint="eastAsia"/>
        </w:rPr>
        <w:t>，</w:t>
      </w:r>
      <w:r w:rsidR="00A80EEB">
        <w:rPr>
          <w:rFonts w:hint="eastAsia"/>
        </w:rPr>
        <w:t>又可代人參稍補益其正氣也。</w:t>
      </w:r>
    </w:p>
    <w:p w:rsidR="00E60F80" w:rsidRDefault="00E60F80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28" w:name="_Toc223763159"/>
      <w:r>
        <w:br w:type="page"/>
      </w:r>
    </w:p>
    <w:p w:rsidR="00A80EEB" w:rsidRDefault="00E60F80" w:rsidP="00E60F80">
      <w:pPr>
        <w:pStyle w:val="5a"/>
      </w:pPr>
      <w:bookmarkStart w:id="1229" w:name="_Toc7561425"/>
      <w:r>
        <w:rPr>
          <w:rFonts w:hint="eastAsia"/>
        </w:rPr>
        <w:lastRenderedPageBreak/>
        <w:t>【</w:t>
      </w:r>
      <w:r w:rsidR="00A80EEB">
        <w:rPr>
          <w:rFonts w:hint="eastAsia"/>
        </w:rPr>
        <w:t>溫病兼衝氣上衝</w:t>
      </w:r>
      <w:bookmarkEnd w:id="1228"/>
      <w:r>
        <w:rPr>
          <w:rFonts w:hint="eastAsia"/>
        </w:rPr>
        <w:t>】</w:t>
      </w:r>
      <w:bookmarkEnd w:id="1229"/>
    </w:p>
    <w:p w:rsidR="00A80EEB" w:rsidRDefault="00E60F80" w:rsidP="00A80EEB">
      <w:pPr>
        <w:pStyle w:val="2f5"/>
        <w:ind w:firstLine="712"/>
      </w:pPr>
      <w:r w:rsidRPr="00E60F80">
        <w:rPr>
          <w:rFonts w:hint="eastAsia"/>
        </w:rPr>
        <w:t>鄭伯</w:t>
      </w:r>
      <w:r>
        <w:rPr>
          <w:rFonts w:hint="eastAsia"/>
        </w:rPr>
        <w:t>恕</w:t>
      </w:r>
      <w:r w:rsidR="006C4C45">
        <w:t>，</w:t>
      </w:r>
      <w:r w:rsidRPr="00E60F80">
        <w:rPr>
          <w:rFonts w:hint="eastAsia"/>
        </w:rPr>
        <w:t>奉天裕盛銘印書局經理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年五十二歲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季春得溫病</w:t>
      </w:r>
      <w:r w:rsidR="006C4C45">
        <w:rPr>
          <w:rFonts w:hint="eastAsia"/>
        </w:rPr>
        <w:t>，</w:t>
      </w:r>
      <w:r w:rsidR="00A80EEB">
        <w:rPr>
          <w:rFonts w:hint="eastAsia"/>
        </w:rPr>
        <w:t>兼衝氣自下上衝。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E60F80">
        <w:rPr>
          <w:rFonts w:hint="eastAsia"/>
        </w:rPr>
        <w:t>：</w:t>
      </w:r>
      <w:r>
        <w:rPr>
          <w:rFonts w:hint="eastAsia"/>
        </w:rPr>
        <w:t>其人素有痰飲</w:t>
      </w:r>
      <w:r w:rsidR="006C4C45">
        <w:rPr>
          <w:rFonts w:hint="eastAsia"/>
        </w:rPr>
        <w:t>，</w:t>
      </w:r>
      <w:r>
        <w:rPr>
          <w:rFonts w:hint="eastAsia"/>
        </w:rPr>
        <w:t>偶有拂意之事</w:t>
      </w:r>
      <w:r w:rsidR="006C4C45">
        <w:rPr>
          <w:rFonts w:hint="eastAsia"/>
        </w:rPr>
        <w:t>，</w:t>
      </w:r>
      <w:r>
        <w:rPr>
          <w:rFonts w:hint="eastAsia"/>
        </w:rPr>
        <w:t>肝火內動</w:t>
      </w:r>
      <w:r w:rsidR="006C4C45">
        <w:rPr>
          <w:rFonts w:hint="eastAsia"/>
        </w:rPr>
        <w:t>，</w:t>
      </w:r>
      <w:r>
        <w:rPr>
          <w:rFonts w:hint="eastAsia"/>
        </w:rPr>
        <w:t>其衝氣即挾痰飲上湧</w:t>
      </w:r>
      <w:r w:rsidR="006C4C45">
        <w:rPr>
          <w:rFonts w:hint="eastAsia"/>
        </w:rPr>
        <w:t>，</w:t>
      </w:r>
      <w:r>
        <w:rPr>
          <w:rFonts w:hint="eastAsia"/>
        </w:rPr>
        <w:t>連連嘔吐痰水。季春之時</w:t>
      </w:r>
      <w:r w:rsidR="006C4C45">
        <w:rPr>
          <w:rFonts w:hint="eastAsia"/>
        </w:rPr>
        <w:t>，</w:t>
      </w:r>
      <w:r>
        <w:rPr>
          <w:rFonts w:hint="eastAsia"/>
        </w:rPr>
        <w:t>因受感冒成溫病。溫熱內傳</w:t>
      </w:r>
      <w:r w:rsidR="006C4C45">
        <w:rPr>
          <w:rFonts w:hint="eastAsia"/>
        </w:rPr>
        <w:t>，</w:t>
      </w:r>
      <w:r>
        <w:rPr>
          <w:rFonts w:hint="eastAsia"/>
        </w:rPr>
        <w:t>觸動衝氣又復上衝。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E60F80">
        <w:rPr>
          <w:rFonts w:hint="eastAsia"/>
        </w:rPr>
        <w:t>：</w:t>
      </w:r>
      <w:r>
        <w:rPr>
          <w:rFonts w:hint="eastAsia"/>
        </w:rPr>
        <w:t>表裡俱壯熱</w:t>
      </w:r>
      <w:r w:rsidR="006C4C45">
        <w:rPr>
          <w:rFonts w:hint="eastAsia"/>
        </w:rPr>
        <w:t>，</w:t>
      </w:r>
      <w:r>
        <w:rPr>
          <w:rFonts w:hint="eastAsia"/>
        </w:rPr>
        <w:t>嗜飲涼水</w:t>
      </w:r>
      <w:r w:rsidR="006C4C45">
        <w:rPr>
          <w:rFonts w:hint="eastAsia"/>
        </w:rPr>
        <w:t>，</w:t>
      </w:r>
      <w:r>
        <w:rPr>
          <w:rFonts w:hint="eastAsia"/>
        </w:rPr>
        <w:t>痰涎上泛</w:t>
      </w:r>
      <w:r w:rsidR="006C4C45">
        <w:rPr>
          <w:rFonts w:hint="eastAsia"/>
        </w:rPr>
        <w:t>，</w:t>
      </w:r>
      <w:r>
        <w:rPr>
          <w:rFonts w:hint="eastAsia"/>
        </w:rPr>
        <w:t>屢屢咳吐</w:t>
      </w:r>
      <w:r w:rsidR="006C4C45">
        <w:rPr>
          <w:rFonts w:hint="eastAsia"/>
        </w:rPr>
        <w:t>，</w:t>
      </w:r>
      <w:r>
        <w:rPr>
          <w:rFonts w:hint="eastAsia"/>
        </w:rPr>
        <w:t>呃逆噦氣</w:t>
      </w:r>
      <w:r w:rsidR="006C4C45">
        <w:rPr>
          <w:rFonts w:hint="eastAsia"/>
        </w:rPr>
        <w:t>，</w:t>
      </w:r>
      <w:r>
        <w:rPr>
          <w:rFonts w:hint="eastAsia"/>
        </w:rPr>
        <w:t>連連不除</w:t>
      </w:r>
      <w:r w:rsidR="006C4C45">
        <w:rPr>
          <w:rFonts w:hint="eastAsia"/>
        </w:rPr>
        <w:t>，</w:t>
      </w:r>
      <w:r>
        <w:rPr>
          <w:rFonts w:hint="eastAsia"/>
        </w:rPr>
        <w:t>兩脅作脹</w:t>
      </w:r>
      <w:r w:rsidR="006C4C45">
        <w:rPr>
          <w:rFonts w:hint="eastAsia"/>
        </w:rPr>
        <w:t>，</w:t>
      </w:r>
      <w:r>
        <w:rPr>
          <w:rFonts w:hint="eastAsia"/>
        </w:rPr>
        <w:t>舌苔白</w:t>
      </w:r>
      <w:r w:rsidR="00E60F80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而中心微黃</w:t>
      </w:r>
      <w:r w:rsidR="006C4C45">
        <w:rPr>
          <w:rFonts w:hint="eastAsia"/>
        </w:rPr>
        <w:t>，</w:t>
      </w:r>
      <w:r>
        <w:rPr>
          <w:rFonts w:hint="eastAsia"/>
        </w:rPr>
        <w:t>大便三日未行</w:t>
      </w:r>
      <w:r w:rsidR="006C4C45">
        <w:rPr>
          <w:rFonts w:hint="eastAsia"/>
        </w:rPr>
        <w:t>，</w:t>
      </w:r>
      <w:r>
        <w:rPr>
          <w:rFonts w:hint="eastAsia"/>
        </w:rPr>
        <w:t>其脈左部弦硬而長</w:t>
      </w:r>
      <w:r w:rsidR="006C4C45">
        <w:rPr>
          <w:rFonts w:hint="eastAsia"/>
        </w:rPr>
        <w:t>，</w:t>
      </w:r>
      <w:r>
        <w:rPr>
          <w:rFonts w:hint="eastAsia"/>
        </w:rPr>
        <w:t>右部洪滑而長</w:t>
      </w:r>
      <w:r w:rsidR="006C4C45">
        <w:rPr>
          <w:rFonts w:hint="eastAsia"/>
        </w:rPr>
        <w:t>，</w:t>
      </w:r>
      <w:r>
        <w:rPr>
          <w:rFonts w:hint="eastAsia"/>
        </w:rPr>
        <w:t>皆重按有力</w:t>
      </w:r>
      <w:r w:rsidR="006C4C45">
        <w:rPr>
          <w:rFonts w:hint="eastAsia"/>
        </w:rPr>
        <w:t>，</w:t>
      </w:r>
      <w:r>
        <w:rPr>
          <w:rFonts w:hint="eastAsia"/>
        </w:rPr>
        <w:t>此溫病之熱</w:t>
      </w:r>
      <w:r w:rsidR="006C4C45">
        <w:rPr>
          <w:rFonts w:hint="eastAsia"/>
        </w:rPr>
        <w:t>，</w:t>
      </w:r>
      <w:r>
        <w:rPr>
          <w:rFonts w:hint="eastAsia"/>
        </w:rPr>
        <w:t>已入陽明之府</w:t>
      </w:r>
      <w:r w:rsidR="006C4C45">
        <w:rPr>
          <w:rFonts w:hint="eastAsia"/>
        </w:rPr>
        <w:t>，</w:t>
      </w:r>
      <w:r>
        <w:rPr>
          <w:rFonts w:hint="eastAsia"/>
        </w:rPr>
        <w:t>又兼肝火挾衝氣上衝也。是以其左脈弦硬為肝火熾盛</w:t>
      </w:r>
      <w:r w:rsidR="006C4C45">
        <w:rPr>
          <w:rFonts w:hint="eastAsia"/>
        </w:rPr>
        <w:t>，</w:t>
      </w:r>
      <w:r>
        <w:rPr>
          <w:rFonts w:hint="eastAsia"/>
        </w:rPr>
        <w:t>其弦硬而長即為衝脈上衝之現象也；其右脈洪滑</w:t>
      </w:r>
      <w:r w:rsidR="006C4C45">
        <w:rPr>
          <w:rFonts w:hint="eastAsia"/>
        </w:rPr>
        <w:t>，</w:t>
      </w:r>
      <w:r>
        <w:rPr>
          <w:rFonts w:hint="eastAsia"/>
        </w:rPr>
        <w:t>為溫熱已入陽明胃腑</w:t>
      </w:r>
      <w:r w:rsidR="006C4C45">
        <w:rPr>
          <w:rFonts w:hint="eastAsia"/>
        </w:rPr>
        <w:t>，</w:t>
      </w:r>
      <w:r>
        <w:rPr>
          <w:rFonts w:hint="eastAsia"/>
        </w:rPr>
        <w:t>其洪滑而長</w:t>
      </w:r>
      <w:r w:rsidR="006C4C45">
        <w:rPr>
          <w:rFonts w:hint="eastAsia"/>
        </w:rPr>
        <w:t>，</w:t>
      </w:r>
      <w:r>
        <w:rPr>
          <w:rFonts w:hint="eastAsia"/>
        </w:rPr>
        <w:t>亦衝氣上衝之現象也。因衝脈雖居</w:t>
      </w:r>
      <w:r w:rsidR="00D24630">
        <w:rPr>
          <w:rFonts w:hint="eastAsia"/>
        </w:rPr>
        <w:t>於</w:t>
      </w:r>
      <w:r>
        <w:rPr>
          <w:rFonts w:hint="eastAsia"/>
        </w:rPr>
        <w:t>上</w:t>
      </w:r>
      <w:r w:rsidR="006C4C45">
        <w:rPr>
          <w:rFonts w:hint="eastAsia"/>
        </w:rPr>
        <w:t>，</w:t>
      </w:r>
      <w:r>
        <w:rPr>
          <w:rFonts w:hint="eastAsia"/>
        </w:rPr>
        <w:t>而與陽明厥陰皆有連帶之關係也</w:t>
      </w:r>
      <w:r w:rsidR="006C4C45">
        <w:rPr>
          <w:rFonts w:hint="eastAsia"/>
        </w:rPr>
        <w:t>，</w:t>
      </w:r>
      <w:r>
        <w:rPr>
          <w:rFonts w:hint="eastAsia"/>
        </w:rPr>
        <w:t>欲治此證</w:t>
      </w:r>
      <w:r w:rsidR="006C4C45">
        <w:rPr>
          <w:rFonts w:hint="eastAsia"/>
        </w:rPr>
        <w:t>，</w:t>
      </w:r>
      <w:r>
        <w:rPr>
          <w:rFonts w:hint="eastAsia"/>
        </w:rPr>
        <w:t>當重用白虎湯以清陽明之熱</w:t>
      </w:r>
      <w:r w:rsidR="006C4C45">
        <w:rPr>
          <w:rFonts w:hint="eastAsia"/>
        </w:rPr>
        <w:t>，</w:t>
      </w:r>
      <w:r>
        <w:rPr>
          <w:rFonts w:hint="eastAsia"/>
        </w:rPr>
        <w:t>而以瀉肝降衝理痰之品輔之。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E60F80">
        <w:rPr>
          <w:rFonts w:hint="eastAsia"/>
        </w:rPr>
        <w:t>：</w:t>
      </w:r>
      <w:r>
        <w:rPr>
          <w:rFonts w:hint="eastAsia"/>
        </w:rPr>
        <w:t>生石膏（三兩搗細）</w:t>
      </w:r>
      <w:r w:rsidR="00E60F80">
        <w:rPr>
          <w:rFonts w:hint="eastAsia"/>
        </w:rPr>
        <w:t>、</w:t>
      </w:r>
      <w:r>
        <w:rPr>
          <w:rFonts w:hint="eastAsia"/>
        </w:rPr>
        <w:t>生赭石（一兩軋細）</w:t>
      </w:r>
      <w:r w:rsidR="00E60F80">
        <w:rPr>
          <w:rFonts w:hint="eastAsia"/>
        </w:rPr>
        <w:t>、</w:t>
      </w:r>
      <w:r>
        <w:rPr>
          <w:rFonts w:hint="eastAsia"/>
        </w:rPr>
        <w:t>生龍骨（八錢搗碎）</w:t>
      </w:r>
      <w:r w:rsidR="00E60F80">
        <w:rPr>
          <w:rFonts w:hint="eastAsia"/>
        </w:rPr>
        <w:t>、</w:t>
      </w:r>
      <w:r>
        <w:rPr>
          <w:rFonts w:hint="eastAsia"/>
        </w:rPr>
        <w:t>生牡蠣（八錢搗碎）</w:t>
      </w:r>
      <w:r w:rsidR="00E60F80">
        <w:rPr>
          <w:rFonts w:hint="eastAsia"/>
        </w:rPr>
        <w:t>、</w:t>
      </w:r>
      <w:r>
        <w:rPr>
          <w:rFonts w:hint="eastAsia"/>
        </w:rPr>
        <w:t>白知母（八錢）</w:t>
      </w:r>
      <w:r w:rsidR="00E60F80">
        <w:rPr>
          <w:rFonts w:hint="eastAsia"/>
        </w:rPr>
        <w:t>、</w:t>
      </w:r>
      <w:r>
        <w:rPr>
          <w:rFonts w:hint="eastAsia"/>
        </w:rPr>
        <w:t>生杭芍（六錢）</w:t>
      </w:r>
      <w:r w:rsidR="00E60F80">
        <w:rPr>
          <w:rFonts w:hint="eastAsia"/>
        </w:rPr>
        <w:t>、</w:t>
      </w:r>
      <w:r>
        <w:rPr>
          <w:rFonts w:hint="eastAsia"/>
        </w:rPr>
        <w:t>清半夏（三錢）</w:t>
      </w:r>
      <w:r w:rsidR="00E60F80">
        <w:rPr>
          <w:rFonts w:hint="eastAsia"/>
        </w:rPr>
        <w:t>、</w:t>
      </w:r>
      <w:r>
        <w:rPr>
          <w:rFonts w:hint="eastAsia"/>
        </w:rPr>
        <w:t>厚朴（錢半）</w:t>
      </w:r>
      <w:r w:rsidR="00E60F80">
        <w:rPr>
          <w:rFonts w:hint="eastAsia"/>
        </w:rPr>
        <w:t>、</w:t>
      </w:r>
      <w:r>
        <w:rPr>
          <w:rFonts w:hint="eastAsia"/>
        </w:rPr>
        <w:t>甘草（二錢）</w:t>
      </w:r>
      <w:r w:rsidR="00E60F80">
        <w:rPr>
          <w:rFonts w:hint="eastAsia"/>
        </w:rPr>
        <w:t>、</w:t>
      </w:r>
      <w:r>
        <w:rPr>
          <w:rFonts w:hint="eastAsia"/>
        </w:rPr>
        <w:t>粳米（四錢）</w:t>
      </w:r>
      <w:r w:rsidR="00E60F80">
        <w:rPr>
          <w:rFonts w:hint="eastAsia"/>
        </w:rPr>
        <w:t>。</w:t>
      </w:r>
      <w:r>
        <w:rPr>
          <w:rFonts w:hint="eastAsia"/>
        </w:rPr>
        <w:t>共煎湯三盅</w:t>
      </w:r>
      <w:r w:rsidR="006C4C45">
        <w:rPr>
          <w:rFonts w:hint="eastAsia"/>
        </w:rPr>
        <w:t>，</w:t>
      </w:r>
      <w:r>
        <w:rPr>
          <w:rFonts w:hint="eastAsia"/>
        </w:rPr>
        <w:t>分三次溫飲下。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E60F80">
        <w:rPr>
          <w:rFonts w:hint="eastAsia"/>
        </w:rPr>
        <w:t>：</w:t>
      </w:r>
      <w:r>
        <w:rPr>
          <w:rFonts w:hint="eastAsia"/>
        </w:rPr>
        <w:t>將藥分三次服完</w:t>
      </w:r>
      <w:r w:rsidR="006C4C45">
        <w:rPr>
          <w:rFonts w:hint="eastAsia"/>
        </w:rPr>
        <w:t>，</w:t>
      </w:r>
      <w:r>
        <w:rPr>
          <w:rFonts w:hint="eastAsia"/>
        </w:rPr>
        <w:t>熱退氣平</w:t>
      </w:r>
      <w:r w:rsidR="006C4C45">
        <w:rPr>
          <w:rFonts w:hint="eastAsia"/>
        </w:rPr>
        <w:t>，</w:t>
      </w:r>
      <w:r>
        <w:rPr>
          <w:rFonts w:hint="eastAsia"/>
        </w:rPr>
        <w:t>痰涎亦減十之七八</w:t>
      </w:r>
      <w:r w:rsidR="006C4C45">
        <w:rPr>
          <w:rFonts w:hint="eastAsia"/>
        </w:rPr>
        <w:t>，</w:t>
      </w:r>
      <w:r>
        <w:rPr>
          <w:rFonts w:hint="eastAsia"/>
        </w:rPr>
        <w:t>脈象亦近平和。其大便猶未通下</w:t>
      </w:r>
      <w:r w:rsidR="006C4C45">
        <w:rPr>
          <w:rFonts w:hint="eastAsia"/>
        </w:rPr>
        <w:t>，</w:t>
      </w:r>
      <w:r>
        <w:rPr>
          <w:rFonts w:hint="eastAsia"/>
        </w:rPr>
        <w:t>遂即原方將石膏、龍骨、牡蠣各減半</w:t>
      </w:r>
      <w:r w:rsidR="006C4C45">
        <w:rPr>
          <w:rFonts w:hint="eastAsia"/>
        </w:rPr>
        <w:t>，</w:t>
      </w:r>
      <w:r>
        <w:rPr>
          <w:rFonts w:hint="eastAsia"/>
        </w:rPr>
        <w:t>再煎服一劑</w:t>
      </w:r>
      <w:r w:rsidR="006C4C45">
        <w:rPr>
          <w:rFonts w:hint="eastAsia"/>
        </w:rPr>
        <w:t>，</w:t>
      </w:r>
      <w:r>
        <w:rPr>
          <w:rFonts w:hint="eastAsia"/>
        </w:rPr>
        <w:t>大便通下</w:t>
      </w:r>
      <w:r w:rsidR="006C4C45">
        <w:rPr>
          <w:rFonts w:hint="eastAsia"/>
        </w:rPr>
        <w:t>，</w:t>
      </w:r>
      <w:r>
        <w:rPr>
          <w:rFonts w:hint="eastAsia"/>
        </w:rPr>
        <w:t>病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E60F80" w:rsidRDefault="00E60F80" w:rsidP="00A80EEB">
      <w:pPr>
        <w:pStyle w:val="2f5"/>
        <w:ind w:firstLine="712"/>
      </w:pPr>
      <w:r>
        <w:rPr>
          <w:rFonts w:hint="eastAsia"/>
        </w:rPr>
        <w:lastRenderedPageBreak/>
        <w:t>說明：</w:t>
      </w:r>
      <w:r w:rsidR="00A80EEB">
        <w:rPr>
          <w:rFonts w:hint="eastAsia"/>
        </w:rPr>
        <w:t>方書用石膏未有與赭石並用者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即愚生平用石膏亦未嘗與赭石並用</w:t>
      </w:r>
      <w:r w:rsidR="006C4C45">
        <w:rPr>
          <w:rFonts w:hint="eastAsia"/>
        </w:rPr>
        <w:t>，</w:t>
      </w:r>
      <w:r w:rsidR="00A80EEB">
        <w:rPr>
          <w:rFonts w:hint="eastAsia"/>
        </w:rPr>
        <w:t>恐其寒涼之性與赭石之重墜者並用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而直趨下焦也。然遇有當用之病則病當之</w:t>
      </w:r>
      <w:r w:rsidR="006C4C45">
        <w:rPr>
          <w:rFonts w:hint="eastAsia"/>
        </w:rPr>
        <w:t>，</w:t>
      </w:r>
      <w:r w:rsidR="00A80EEB">
        <w:rPr>
          <w:rFonts w:hint="eastAsia"/>
        </w:rPr>
        <w:t>非人當之。有如此證</w:t>
      </w:r>
      <w:r w:rsidR="006C4C45">
        <w:rPr>
          <w:rFonts w:hint="eastAsia"/>
        </w:rPr>
        <w:t>，</w:t>
      </w:r>
      <w:r w:rsidR="00A80EEB">
        <w:rPr>
          <w:rFonts w:hint="eastAsia"/>
        </w:rPr>
        <w:t>不重用石膏</w:t>
      </w:r>
      <w:r w:rsidR="006C4C45">
        <w:rPr>
          <w:rFonts w:hint="eastAsia"/>
        </w:rPr>
        <w:t>，</w:t>
      </w:r>
      <w:r w:rsidR="00A80EEB">
        <w:rPr>
          <w:rFonts w:hint="eastAsia"/>
        </w:rPr>
        <w:t>則陽明之大熱不除</w:t>
      </w:r>
      <w:r w:rsidR="006C4C45">
        <w:rPr>
          <w:rFonts w:hint="eastAsia"/>
        </w:rPr>
        <w:t>，</w:t>
      </w:r>
      <w:r w:rsidR="00A80EEB">
        <w:rPr>
          <w:rFonts w:hint="eastAsia"/>
        </w:rPr>
        <w:t>不重用赭石</w:t>
      </w:r>
      <w:r w:rsidR="006C4C45">
        <w:rPr>
          <w:rFonts w:hint="eastAsia"/>
        </w:rPr>
        <w:t>，</w:t>
      </w:r>
      <w:r w:rsidR="00A80EEB">
        <w:rPr>
          <w:rFonts w:hint="eastAsia"/>
        </w:rPr>
        <w:t>則上逆之衝氣莫制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此所以並用之而無妨礙也。設若此證</w:t>
      </w:r>
      <w:r w:rsidR="006C4C45">
        <w:rPr>
          <w:rFonts w:hint="eastAsia"/>
        </w:rPr>
        <w:t>，</w:t>
      </w:r>
      <w:r w:rsidR="00A80EEB">
        <w:rPr>
          <w:rFonts w:hint="eastAsia"/>
        </w:rPr>
        <w:t>但陽明熱實而無衝氣上逆</w:t>
      </w:r>
      <w:r w:rsidR="006C4C45">
        <w:rPr>
          <w:rFonts w:hint="eastAsia"/>
        </w:rPr>
        <w:t>，</w:t>
      </w:r>
      <w:r w:rsidR="00A80EEB">
        <w:rPr>
          <w:rFonts w:hint="eastAsia"/>
        </w:rPr>
        <w:t>服此藥後</w:t>
      </w:r>
      <w:r w:rsidR="006C4C45">
        <w:rPr>
          <w:rFonts w:hint="eastAsia"/>
        </w:rPr>
        <w:t>，</w:t>
      </w:r>
      <w:r w:rsidR="00A80EEB">
        <w:rPr>
          <w:rFonts w:hint="eastAsia"/>
        </w:rPr>
        <w:t>其大</w:t>
      </w:r>
      <w:r>
        <w:rPr>
          <w:rFonts w:hint="eastAsia"/>
        </w:rPr>
        <w:t>便當</w:t>
      </w:r>
      <w:r w:rsidR="00A80EEB">
        <w:rPr>
          <w:rFonts w:hint="eastAsia"/>
        </w:rPr>
        <w:t>即通下</w:t>
      </w:r>
      <w:r w:rsidR="006C4C45">
        <w:rPr>
          <w:rFonts w:hint="eastAsia"/>
        </w:rPr>
        <w:t>，</w:t>
      </w:r>
      <w:r w:rsidR="00A80EEB">
        <w:rPr>
          <w:rFonts w:hint="eastAsia"/>
        </w:rPr>
        <w:t>或更至</w:t>
      </w:r>
      <w:r w:rsidR="00D24630">
        <w:rPr>
          <w:rFonts w:hint="eastAsia"/>
        </w:rPr>
        <w:t>於</w:t>
      </w:r>
      <w:r w:rsidR="00A80EEB">
        <w:rPr>
          <w:rFonts w:hint="eastAsia"/>
        </w:rPr>
        <w:t>滑瀉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而陽明胃腑之熱轉難盡消</w:t>
      </w:r>
      <w:r w:rsidR="006C4C45">
        <w:rPr>
          <w:rFonts w:hint="eastAsia"/>
        </w:rPr>
        <w:t>，</w:t>
      </w:r>
      <w:r w:rsidR="00A80EEB">
        <w:rPr>
          <w:rFonts w:hint="eastAsia"/>
        </w:rPr>
        <w:t>為其兼有衝氣上逆</w:t>
      </w:r>
      <w:r w:rsidR="006C4C45">
        <w:rPr>
          <w:rFonts w:hint="eastAsia"/>
        </w:rPr>
        <w:t>，</w:t>
      </w:r>
      <w:r w:rsidR="00A80EEB">
        <w:rPr>
          <w:rFonts w:hint="eastAsia"/>
        </w:rPr>
        <w:t>故必俟服之第二劑大便始能通下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此正所謂病當之</w:t>
      </w:r>
      <w:r w:rsidR="006C4C45">
        <w:rPr>
          <w:rFonts w:hint="eastAsia"/>
        </w:rPr>
        <w:t>，</w:t>
      </w:r>
      <w:r w:rsidR="00A80EEB">
        <w:rPr>
          <w:rFonts w:hint="eastAsia"/>
        </w:rPr>
        <w:t>非人當之之明徵也。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龍骨、牡蠣之性</w:t>
      </w:r>
      <w:r w:rsidR="006C4C45">
        <w:rPr>
          <w:rFonts w:hint="eastAsia"/>
        </w:rPr>
        <w:t>，</w:t>
      </w:r>
      <w:r>
        <w:rPr>
          <w:rFonts w:hint="eastAsia"/>
        </w:rPr>
        <w:t>皆善鎮肝斂衝</w:t>
      </w:r>
      <w:r w:rsidR="006C4C45">
        <w:rPr>
          <w:rFonts w:hint="eastAsia"/>
        </w:rPr>
        <w:t>，</w:t>
      </w:r>
      <w:r>
        <w:rPr>
          <w:rFonts w:hint="eastAsia"/>
        </w:rPr>
        <w:t>以之治痰原非所長</w:t>
      </w:r>
      <w:r w:rsidR="006C4C45">
        <w:rPr>
          <w:rFonts w:hint="eastAsia"/>
        </w:rPr>
        <w:t>，</w:t>
      </w:r>
      <w:r>
        <w:rPr>
          <w:rFonts w:hint="eastAsia"/>
        </w:rPr>
        <w:t>而陳修園謂龍骨、牡蠣同用</w:t>
      </w:r>
      <w:r w:rsidR="006C4C45">
        <w:rPr>
          <w:rFonts w:hint="eastAsia"/>
        </w:rPr>
        <w:t>，</w:t>
      </w:r>
      <w:r>
        <w:rPr>
          <w:rFonts w:hint="eastAsia"/>
        </w:rPr>
        <w:t>能引逆上之火</w:t>
      </w:r>
      <w:r w:rsidR="00E60F80">
        <w:rPr>
          <w:rFonts w:hint="eastAsia"/>
        </w:rPr>
        <w:t>、</w:t>
      </w:r>
      <w:r>
        <w:rPr>
          <w:rFonts w:hint="eastAsia"/>
        </w:rPr>
        <w:t>氾濫之水下歸其宅</w:t>
      </w:r>
      <w:r w:rsidR="006C4C45">
        <w:rPr>
          <w:rFonts w:hint="eastAsia"/>
        </w:rPr>
        <w:t>，</w:t>
      </w:r>
      <w:r>
        <w:rPr>
          <w:rFonts w:hint="eastAsia"/>
        </w:rPr>
        <w:t>為治痰之神品。其所謂痰</w:t>
      </w:r>
      <w:r w:rsidR="006C4C45">
        <w:rPr>
          <w:rFonts w:hint="eastAsia"/>
        </w:rPr>
        <w:t>，</w:t>
      </w:r>
      <w:r>
        <w:rPr>
          <w:rFonts w:hint="eastAsia"/>
        </w:rPr>
        <w:t>皆逆上之火氾濫之水所成</w:t>
      </w:r>
      <w:r w:rsidR="006C4C45">
        <w:rPr>
          <w:rFonts w:hint="eastAsia"/>
        </w:rPr>
        <w:t>，</w:t>
      </w:r>
      <w:r>
        <w:rPr>
          <w:rFonts w:hint="eastAsia"/>
        </w:rPr>
        <w:t>即此證之衝氣上衝</w:t>
      </w:r>
      <w:r w:rsidR="006C4C45">
        <w:rPr>
          <w:rFonts w:hint="eastAsia"/>
        </w:rPr>
        <w:t>，</w:t>
      </w:r>
      <w:r>
        <w:rPr>
          <w:rFonts w:hint="eastAsia"/>
        </w:rPr>
        <w:t>痰飲上泛者是也。是以方中龍骨、牡蠣各重用八錢</w:t>
      </w:r>
      <w:r w:rsidR="006C4C45">
        <w:rPr>
          <w:rFonts w:hint="eastAsia"/>
        </w:rPr>
        <w:t>，</w:t>
      </w:r>
      <w:r>
        <w:rPr>
          <w:rFonts w:hint="eastAsia"/>
        </w:rPr>
        <w:t>輔翼赭石以成降逆消痰之功</w:t>
      </w:r>
      <w:r w:rsidR="006C4C45">
        <w:rPr>
          <w:rFonts w:hint="eastAsia"/>
        </w:rPr>
        <w:t>，</w:t>
      </w:r>
      <w:r>
        <w:rPr>
          <w:rFonts w:hint="eastAsia"/>
        </w:rPr>
        <w:t>而非可泛以之治痰也。至</w:t>
      </w:r>
      <w:r w:rsidR="00D24630">
        <w:rPr>
          <w:rFonts w:hint="eastAsia"/>
        </w:rPr>
        <w:t>於</w:t>
      </w:r>
      <w:r>
        <w:rPr>
          <w:rFonts w:hint="eastAsia"/>
        </w:rPr>
        <w:t>二藥必生用者</w:t>
      </w:r>
      <w:r w:rsidR="006C4C45">
        <w:rPr>
          <w:rFonts w:hint="eastAsia"/>
        </w:rPr>
        <w:t>，</w:t>
      </w:r>
      <w:r>
        <w:rPr>
          <w:rFonts w:hint="eastAsia"/>
        </w:rPr>
        <w:t>非但取其生則性涼能清熱也</w:t>
      </w:r>
      <w:r w:rsidR="006C4C45">
        <w:rPr>
          <w:rFonts w:hint="eastAsia"/>
        </w:rPr>
        <w:t>，</w:t>
      </w:r>
      <w:r>
        <w:rPr>
          <w:rFonts w:hint="eastAsia"/>
        </w:rPr>
        <w:t>《傷寒論》</w:t>
      </w:r>
      <w:r w:rsidR="00E60F80">
        <w:rPr>
          <w:rFonts w:hint="eastAsia"/>
        </w:rPr>
        <w:t>︿</w:t>
      </w:r>
      <w:r>
        <w:rPr>
          <w:rFonts w:hint="eastAsia"/>
        </w:rPr>
        <w:t>太陽篇</w:t>
      </w:r>
      <w:r w:rsidR="00E60F80">
        <w:rPr>
          <w:rFonts w:hint="eastAsia"/>
        </w:rPr>
        <w:t>﹀</w:t>
      </w:r>
      <w:r>
        <w:rPr>
          <w:rFonts w:hint="eastAsia"/>
        </w:rPr>
        <w:t>用龍骨、牡蠣者三方</w:t>
      </w:r>
      <w:r w:rsidR="006C4C45">
        <w:rPr>
          <w:rFonts w:hint="eastAsia"/>
        </w:rPr>
        <w:t>，</w:t>
      </w:r>
      <w:r>
        <w:rPr>
          <w:rFonts w:hint="eastAsia"/>
        </w:rPr>
        <w:t>皆表證未罷</w:t>
      </w:r>
      <w:r w:rsidR="006C4C45">
        <w:rPr>
          <w:rFonts w:hint="eastAsia"/>
        </w:rPr>
        <w:t>，</w:t>
      </w:r>
      <w:r>
        <w:rPr>
          <w:rFonts w:hint="eastAsia"/>
        </w:rPr>
        <w:t>後世解者謂</w:t>
      </w:r>
      <w:r w:rsidR="00E60F80">
        <w:rPr>
          <w:rFonts w:hint="eastAsia"/>
        </w:rPr>
        <w:t>「</w:t>
      </w:r>
      <w:r>
        <w:rPr>
          <w:rFonts w:hint="eastAsia"/>
        </w:rPr>
        <w:t>龍骨、牡蠣</w:t>
      </w:r>
      <w:r w:rsidR="006C4C45">
        <w:rPr>
          <w:rFonts w:hint="eastAsia"/>
        </w:rPr>
        <w:t>，</w:t>
      </w:r>
      <w:r>
        <w:rPr>
          <w:rFonts w:hint="eastAsia"/>
        </w:rPr>
        <w:t>斂正氣而不斂邪氣</w:t>
      </w:r>
      <w:r w:rsidR="00E60F80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是以仲師</w:t>
      </w:r>
      <w:r w:rsidR="00D24630">
        <w:rPr>
          <w:rFonts w:hint="eastAsia"/>
        </w:rPr>
        <w:t>於</w:t>
      </w:r>
      <w:r>
        <w:rPr>
          <w:rFonts w:hint="eastAsia"/>
        </w:rPr>
        <w:t>表證未罷者亦用之。然三方中之龍骨、牡蠣下皆未注有</w:t>
      </w:r>
      <w:r w:rsidR="00E60F80">
        <w:rPr>
          <w:rFonts w:hint="eastAsia"/>
        </w:rPr>
        <w:t>煅</w:t>
      </w:r>
      <w:r>
        <w:rPr>
          <w:rFonts w:hint="eastAsia"/>
        </w:rPr>
        <w:t>字</w:t>
      </w:r>
      <w:r w:rsidR="006C4C45">
        <w:rPr>
          <w:rFonts w:hint="eastAsia"/>
        </w:rPr>
        <w:t>，</w:t>
      </w:r>
      <w:r>
        <w:rPr>
          <w:rFonts w:hint="eastAsia"/>
        </w:rPr>
        <w:t>其生用可知</w:t>
      </w:r>
      <w:r w:rsidR="006C4C45">
        <w:rPr>
          <w:rFonts w:hint="eastAsia"/>
        </w:rPr>
        <w:t>，</w:t>
      </w:r>
      <w:r>
        <w:rPr>
          <w:rFonts w:hint="eastAsia"/>
        </w:rPr>
        <w:t>雖其性斂正氣不斂邪氣</w:t>
      </w:r>
      <w:r w:rsidR="006C4C45">
        <w:rPr>
          <w:rFonts w:hint="eastAsia"/>
        </w:rPr>
        <w:t>，</w:t>
      </w:r>
      <w:r>
        <w:rPr>
          <w:rFonts w:hint="eastAsia"/>
        </w:rPr>
        <w:t>若</w:t>
      </w:r>
      <w:r w:rsidR="00E60F80">
        <w:rPr>
          <w:rFonts w:hint="eastAsia"/>
        </w:rPr>
        <w:t>煅</w:t>
      </w:r>
      <w:r>
        <w:rPr>
          <w:rFonts w:hint="eastAsia"/>
        </w:rPr>
        <w:t>之則其性過澀</w:t>
      </w:r>
      <w:r w:rsidR="006C4C45">
        <w:rPr>
          <w:rFonts w:hint="eastAsia"/>
        </w:rPr>
        <w:t>，</w:t>
      </w:r>
      <w:r>
        <w:rPr>
          <w:rFonts w:hint="eastAsia"/>
        </w:rPr>
        <w:t>亦必</w:t>
      </w:r>
      <w:r w:rsidR="00D24630">
        <w:rPr>
          <w:rFonts w:hint="eastAsia"/>
        </w:rPr>
        <w:t>於</w:t>
      </w:r>
      <w:r>
        <w:rPr>
          <w:rFonts w:hint="eastAsia"/>
        </w:rPr>
        <w:t>外感有礙也。且</w:t>
      </w:r>
      <w:r w:rsidR="00E60F80">
        <w:rPr>
          <w:rFonts w:hint="eastAsia"/>
        </w:rPr>
        <w:t>煅</w:t>
      </w:r>
      <w:r>
        <w:rPr>
          <w:rFonts w:hint="eastAsia"/>
        </w:rPr>
        <w:t>之則其氣輕浮</w:t>
      </w:r>
      <w:r w:rsidR="006C4C45">
        <w:rPr>
          <w:rFonts w:hint="eastAsia"/>
        </w:rPr>
        <w:t>，</w:t>
      </w:r>
      <w:r>
        <w:rPr>
          <w:rFonts w:hint="eastAsia"/>
        </w:rPr>
        <w:t>不能沉重下達</w:t>
      </w:r>
      <w:r w:rsidR="006C4C45">
        <w:rPr>
          <w:rFonts w:hint="eastAsia"/>
        </w:rPr>
        <w:t>，</w:t>
      </w:r>
      <w:r>
        <w:rPr>
          <w:rFonts w:hint="eastAsia"/>
        </w:rPr>
        <w:t>以鎮肝斂衝</w:t>
      </w:r>
      <w:r w:rsidR="006C4C45">
        <w:rPr>
          <w:rFonts w:hint="eastAsia"/>
        </w:rPr>
        <w:t>，</w:t>
      </w:r>
      <w:r>
        <w:rPr>
          <w:rFonts w:hint="eastAsia"/>
        </w:rPr>
        <w:t>更可知矣。</w:t>
      </w:r>
    </w:p>
    <w:p w:rsidR="00E60F80" w:rsidRDefault="00E60F80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30" w:name="_Toc223763160"/>
      <w:r>
        <w:br w:type="page"/>
      </w:r>
    </w:p>
    <w:p w:rsidR="00A80EEB" w:rsidRDefault="00A80EEB" w:rsidP="00657751">
      <w:pPr>
        <w:pStyle w:val="1b"/>
      </w:pPr>
      <w:bookmarkStart w:id="1231" w:name="_Toc7561426"/>
      <w:r>
        <w:rPr>
          <w:rFonts w:hint="eastAsia"/>
        </w:rPr>
        <w:lastRenderedPageBreak/>
        <w:t>瘧疾門</w:t>
      </w:r>
      <w:bookmarkEnd w:id="1230"/>
      <w:bookmarkEnd w:id="1231"/>
    </w:p>
    <w:p w:rsidR="00A80EEB" w:rsidRDefault="00E60F80" w:rsidP="00E60F80">
      <w:pPr>
        <w:pStyle w:val="5a"/>
      </w:pPr>
      <w:bookmarkStart w:id="1232" w:name="_Toc223763161"/>
      <w:bookmarkStart w:id="1233" w:name="_Toc7561427"/>
      <w:r>
        <w:rPr>
          <w:rFonts w:ascii="新細明體" w:eastAsia="新細明體" w:hAnsi="新細明體" w:hint="eastAsia"/>
        </w:rPr>
        <w:t>【</w:t>
      </w:r>
      <w:r w:rsidR="00A80EEB">
        <w:rPr>
          <w:rFonts w:hint="eastAsia"/>
        </w:rPr>
        <w:t>瘧疾兼陰虛</w:t>
      </w:r>
      <w:bookmarkEnd w:id="1232"/>
      <w:r>
        <w:rPr>
          <w:rFonts w:hint="eastAsia"/>
        </w:rPr>
        <w:t>】</w:t>
      </w:r>
      <w:bookmarkEnd w:id="1233"/>
    </w:p>
    <w:p w:rsidR="00A80EEB" w:rsidRDefault="00E60F80" w:rsidP="00A80EEB">
      <w:pPr>
        <w:pStyle w:val="2f5"/>
        <w:ind w:firstLine="712"/>
      </w:pPr>
      <w:r w:rsidRPr="00E60F80">
        <w:rPr>
          <w:rFonts w:hint="eastAsia"/>
        </w:rPr>
        <w:t>吳元躋</w:t>
      </w:r>
      <w:r w:rsidR="006C4C45">
        <w:t>，</w:t>
      </w:r>
      <w:r w:rsidRPr="00E60F80">
        <w:rPr>
          <w:rFonts w:hint="eastAsia"/>
        </w:rPr>
        <w:t>天津華新紡紗廠理事</w:t>
      </w:r>
      <w:r w:rsidR="006C4C45">
        <w:t>，</w:t>
      </w:r>
      <w:r w:rsidRPr="00E60F80">
        <w:rPr>
          <w:rFonts w:hint="eastAsia"/>
        </w:rPr>
        <w:t>常州人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年三十二歲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仲秋病瘧久不愈。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9040B2">
        <w:rPr>
          <w:rFonts w:hint="eastAsia"/>
        </w:rPr>
        <w:t>：</w:t>
      </w:r>
      <w:r>
        <w:rPr>
          <w:rFonts w:hint="eastAsia"/>
        </w:rPr>
        <w:t>廠中作工</w:t>
      </w:r>
      <w:r w:rsidR="006C4C45">
        <w:rPr>
          <w:rFonts w:hint="eastAsia"/>
        </w:rPr>
        <w:t>，</w:t>
      </w:r>
      <w:r>
        <w:rPr>
          <w:rFonts w:hint="eastAsia"/>
        </w:rPr>
        <w:t>歇人不歇機器</w:t>
      </w:r>
      <w:r w:rsidR="006C4C45">
        <w:rPr>
          <w:rFonts w:hint="eastAsia"/>
        </w:rPr>
        <w:t>，</w:t>
      </w:r>
      <w:r>
        <w:rPr>
          <w:rFonts w:hint="eastAsia"/>
        </w:rPr>
        <w:t>輪流恆有夜</w:t>
      </w:r>
      <w:r w:rsidR="009040B2">
        <w:rPr>
          <w:rFonts w:hint="eastAsia"/>
        </w:rPr>
        <w:t>班</w:t>
      </w:r>
      <w:r w:rsidR="006C4C45">
        <w:rPr>
          <w:rFonts w:hint="eastAsia"/>
        </w:rPr>
        <w:t>，</w:t>
      </w:r>
      <w:r>
        <w:rPr>
          <w:rFonts w:hint="eastAsia"/>
        </w:rPr>
        <w:t>暑熱之時</w:t>
      </w:r>
      <w:r w:rsidR="006C4C45">
        <w:rPr>
          <w:rFonts w:hint="eastAsia"/>
        </w:rPr>
        <w:t>，</w:t>
      </w:r>
      <w:r>
        <w:rPr>
          <w:rFonts w:hint="eastAsia"/>
        </w:rPr>
        <w:t>徹夜不眠</w:t>
      </w:r>
      <w:r w:rsidR="006C4C45">
        <w:rPr>
          <w:rFonts w:hint="eastAsia"/>
        </w:rPr>
        <w:t>，</w:t>
      </w:r>
      <w:r>
        <w:rPr>
          <w:rFonts w:hint="eastAsia"/>
        </w:rPr>
        <w:t>辛苦有火</w:t>
      </w:r>
      <w:r w:rsidR="006C4C45">
        <w:rPr>
          <w:rFonts w:hint="eastAsia"/>
        </w:rPr>
        <w:t>，</w:t>
      </w:r>
      <w:r>
        <w:rPr>
          <w:rFonts w:hint="eastAsia"/>
        </w:rPr>
        <w:t>多食涼物</w:t>
      </w:r>
      <w:r w:rsidR="006C4C45">
        <w:rPr>
          <w:rFonts w:hint="eastAsia"/>
        </w:rPr>
        <w:t>，</w:t>
      </w:r>
      <w:r>
        <w:rPr>
          <w:rFonts w:hint="eastAsia"/>
        </w:rPr>
        <w:t>入秋遂發瘧疾。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9040B2">
        <w:rPr>
          <w:rFonts w:hint="eastAsia"/>
        </w:rPr>
        <w:t>：</w:t>
      </w:r>
      <w:r>
        <w:rPr>
          <w:rFonts w:hint="eastAsia"/>
        </w:rPr>
        <w:t>其瘧初發時</w:t>
      </w:r>
      <w:r w:rsidR="006C4C45">
        <w:rPr>
          <w:rFonts w:hint="eastAsia"/>
        </w:rPr>
        <w:t>，</w:t>
      </w:r>
      <w:r>
        <w:rPr>
          <w:rFonts w:hint="eastAsia"/>
        </w:rPr>
        <w:t>寒熱皆劇</w:t>
      </w:r>
      <w:r w:rsidR="006C4C45">
        <w:rPr>
          <w:rFonts w:hint="eastAsia"/>
        </w:rPr>
        <w:t>，</w:t>
      </w:r>
      <w:r>
        <w:rPr>
          <w:rFonts w:hint="eastAsia"/>
        </w:rPr>
        <w:t>服西藥金雞納霜治癒</w:t>
      </w:r>
      <w:r w:rsidR="006C4C45">
        <w:rPr>
          <w:rFonts w:hint="eastAsia"/>
        </w:rPr>
        <w:t>，</w:t>
      </w:r>
      <w:r>
        <w:rPr>
          <w:rFonts w:hint="eastAsia"/>
        </w:rPr>
        <w:t>旬日瘧復發如前</w:t>
      </w:r>
      <w:r w:rsidR="006C4C45">
        <w:rPr>
          <w:rFonts w:hint="eastAsia"/>
        </w:rPr>
        <w:t>，</w:t>
      </w:r>
      <w:r>
        <w:rPr>
          <w:rFonts w:hint="eastAsia"/>
        </w:rPr>
        <w:t>又服金雞納霜治癒</w:t>
      </w:r>
      <w:r w:rsidR="006C4C45">
        <w:rPr>
          <w:rFonts w:hint="eastAsia"/>
        </w:rPr>
        <w:t>，</w:t>
      </w:r>
      <w:r>
        <w:rPr>
          <w:rFonts w:hint="eastAsia"/>
        </w:rPr>
        <w:t>七八日瘧又發</w:t>
      </w:r>
      <w:r w:rsidR="006C4C45">
        <w:rPr>
          <w:rFonts w:hint="eastAsia"/>
        </w:rPr>
        <w:t>，</w:t>
      </w:r>
      <w:r>
        <w:rPr>
          <w:rFonts w:hint="eastAsia"/>
        </w:rPr>
        <w:t>寒輕熱重</w:t>
      </w:r>
      <w:r w:rsidR="006C4C45">
        <w:rPr>
          <w:rFonts w:hint="eastAsia"/>
        </w:rPr>
        <w:t>，</w:t>
      </w:r>
      <w:r>
        <w:rPr>
          <w:rFonts w:hint="eastAsia"/>
        </w:rPr>
        <w:t>服金雞納霜不愈</w:t>
      </w:r>
      <w:r w:rsidR="006C4C45">
        <w:rPr>
          <w:rFonts w:hint="eastAsia"/>
        </w:rPr>
        <w:t>，</w:t>
      </w:r>
      <w:r>
        <w:rPr>
          <w:rFonts w:hint="eastAsia"/>
        </w:rPr>
        <w:t>服中藥治瘧湯劑亦不愈</w:t>
      </w:r>
      <w:r w:rsidR="006C4C45">
        <w:rPr>
          <w:rFonts w:hint="eastAsia"/>
        </w:rPr>
        <w:t>，</w:t>
      </w:r>
      <w:r>
        <w:rPr>
          <w:rFonts w:hint="eastAsia"/>
        </w:rPr>
        <w:t>遷延旬餘</w:t>
      </w:r>
      <w:r w:rsidR="006C4C45">
        <w:rPr>
          <w:rFonts w:hint="eastAsia"/>
        </w:rPr>
        <w:t>，</w:t>
      </w:r>
      <w:r>
        <w:rPr>
          <w:rFonts w:hint="eastAsia"/>
        </w:rPr>
        <w:t>始求為</w:t>
      </w:r>
      <w:r w:rsidR="00615235">
        <w:rPr>
          <w:rFonts w:hint="eastAsia"/>
        </w:rPr>
        <w:t>診治</w:t>
      </w:r>
      <w:r w:rsidR="006C4C45">
        <w:rPr>
          <w:rFonts w:hint="eastAsia"/>
        </w:rPr>
        <w:t>，</w:t>
      </w:r>
      <w:r>
        <w:rPr>
          <w:rFonts w:hint="eastAsia"/>
        </w:rPr>
        <w:t>自言瘧作時發熱固重</w:t>
      </w:r>
      <w:r w:rsidR="006C4C45">
        <w:rPr>
          <w:rFonts w:hint="eastAsia"/>
        </w:rPr>
        <w:t>，</w:t>
      </w:r>
      <w:r>
        <w:rPr>
          <w:rFonts w:hint="eastAsia"/>
        </w:rPr>
        <w:t>即不發瘧之日身亦覺熱</w:t>
      </w:r>
      <w:r w:rsidR="006C4C45">
        <w:rPr>
          <w:rFonts w:hint="eastAsia"/>
        </w:rPr>
        <w:t>，</w:t>
      </w:r>
      <w:r>
        <w:rPr>
          <w:rFonts w:hint="eastAsia"/>
        </w:rPr>
        <w:t>其脈左右皆弦而無力</w:t>
      </w:r>
      <w:r w:rsidR="006C4C45">
        <w:rPr>
          <w:rFonts w:hint="eastAsia"/>
        </w:rPr>
        <w:t>，</w:t>
      </w:r>
      <w:r>
        <w:rPr>
          <w:rFonts w:hint="eastAsia"/>
        </w:rPr>
        <w:t>數逾五至</w:t>
      </w:r>
      <w:r w:rsidR="006C4C45">
        <w:rPr>
          <w:rFonts w:hint="eastAsia"/>
        </w:rPr>
        <w:t>，</w:t>
      </w:r>
      <w:r>
        <w:rPr>
          <w:rFonts w:hint="eastAsia"/>
        </w:rPr>
        <w:t>知其陰分陽分俱虛</w:t>
      </w:r>
      <w:r w:rsidR="006C4C45">
        <w:rPr>
          <w:rFonts w:hint="eastAsia"/>
        </w:rPr>
        <w:t>，</w:t>
      </w:r>
      <w:r>
        <w:rPr>
          <w:rFonts w:hint="eastAsia"/>
        </w:rPr>
        <w:t>而陰分之虛尤甚也。此當培養其氣血而以治瘧之藥輔之。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615235">
        <w:rPr>
          <w:rFonts w:hint="eastAsia"/>
        </w:rPr>
        <w:t>：</w:t>
      </w:r>
      <w:r>
        <w:rPr>
          <w:rFonts w:hint="eastAsia"/>
        </w:rPr>
        <w:t>玄參（一兩）</w:t>
      </w:r>
      <w:r w:rsidR="00615235">
        <w:rPr>
          <w:rFonts w:hint="eastAsia"/>
        </w:rPr>
        <w:t>、</w:t>
      </w:r>
      <w:r>
        <w:rPr>
          <w:rFonts w:hint="eastAsia"/>
        </w:rPr>
        <w:t>知母（六錢）</w:t>
      </w:r>
      <w:r w:rsidR="00615235">
        <w:rPr>
          <w:rFonts w:hint="eastAsia"/>
        </w:rPr>
        <w:t>、</w:t>
      </w:r>
      <w:r>
        <w:rPr>
          <w:rFonts w:hint="eastAsia"/>
        </w:rPr>
        <w:t>天冬（六錢）</w:t>
      </w:r>
      <w:r w:rsidR="00615235">
        <w:rPr>
          <w:rFonts w:hint="eastAsia"/>
        </w:rPr>
        <w:t>、</w:t>
      </w:r>
      <w:r>
        <w:rPr>
          <w:rFonts w:hint="eastAsia"/>
        </w:rPr>
        <w:t>潞參（三錢）</w:t>
      </w:r>
      <w:r w:rsidR="00615235">
        <w:rPr>
          <w:rFonts w:hint="eastAsia"/>
        </w:rPr>
        <w:t>、</w:t>
      </w:r>
      <w:r>
        <w:rPr>
          <w:rFonts w:hint="eastAsia"/>
        </w:rPr>
        <w:t>何首烏（三錢）</w:t>
      </w:r>
      <w:r w:rsidR="00615235">
        <w:rPr>
          <w:rFonts w:hint="eastAsia"/>
        </w:rPr>
        <w:t>、</w:t>
      </w:r>
      <w:r>
        <w:rPr>
          <w:rFonts w:hint="eastAsia"/>
        </w:rPr>
        <w:t>炙鱉甲（三錢）</w:t>
      </w:r>
      <w:r w:rsidR="00615235">
        <w:rPr>
          <w:rFonts w:hint="eastAsia"/>
        </w:rPr>
        <w:t>、</w:t>
      </w:r>
      <w:r>
        <w:rPr>
          <w:rFonts w:hint="eastAsia"/>
        </w:rPr>
        <w:t>常山（錢半酒炒）</w:t>
      </w:r>
      <w:r w:rsidR="00615235">
        <w:rPr>
          <w:rFonts w:hint="eastAsia"/>
        </w:rPr>
        <w:t>、</w:t>
      </w:r>
      <w:r>
        <w:rPr>
          <w:rFonts w:hint="eastAsia"/>
        </w:rPr>
        <w:t>柴胡（錢半）</w:t>
      </w:r>
      <w:r w:rsidR="00615235">
        <w:rPr>
          <w:rFonts w:hint="eastAsia"/>
        </w:rPr>
        <w:t>、</w:t>
      </w:r>
      <w:r>
        <w:rPr>
          <w:rFonts w:hint="eastAsia"/>
        </w:rPr>
        <w:t>茵陳（錢半）</w:t>
      </w:r>
      <w:r w:rsidR="00615235">
        <w:rPr>
          <w:rFonts w:hint="eastAsia"/>
        </w:rPr>
        <w:t>、</w:t>
      </w:r>
      <w:r>
        <w:rPr>
          <w:rFonts w:hint="eastAsia"/>
        </w:rPr>
        <w:t>生薑（三錢）</w:t>
      </w:r>
      <w:r w:rsidR="00615235">
        <w:rPr>
          <w:rFonts w:hint="eastAsia"/>
        </w:rPr>
        <w:t>、</w:t>
      </w:r>
      <w:r>
        <w:rPr>
          <w:rFonts w:hint="eastAsia"/>
        </w:rPr>
        <w:t>大棗（三個掰開）</w:t>
      </w:r>
      <w:r w:rsidR="00615235">
        <w:rPr>
          <w:rFonts w:hint="eastAsia"/>
        </w:rPr>
        <w:t>。</w:t>
      </w:r>
      <w:r>
        <w:rPr>
          <w:rFonts w:hint="eastAsia"/>
        </w:rPr>
        <w:t>此方</w:t>
      </w:r>
      <w:r w:rsidR="00D24630">
        <w:rPr>
          <w:rFonts w:hint="eastAsia"/>
        </w:rPr>
        <w:t>於</w:t>
      </w:r>
      <w:r>
        <w:rPr>
          <w:rFonts w:hint="eastAsia"/>
        </w:rPr>
        <w:t>發瘧之前一夕煎服</w:t>
      </w:r>
      <w:r w:rsidR="006C4C45">
        <w:rPr>
          <w:rFonts w:hint="eastAsia"/>
        </w:rPr>
        <w:t>，</w:t>
      </w:r>
      <w:r>
        <w:rPr>
          <w:rFonts w:hint="eastAsia"/>
        </w:rPr>
        <w:t>翌晨煎渣再服</w:t>
      </w:r>
      <w:r w:rsidR="006C4C45">
        <w:rPr>
          <w:rFonts w:hint="eastAsia"/>
        </w:rPr>
        <w:t>，</w:t>
      </w:r>
      <w:r>
        <w:rPr>
          <w:rFonts w:hint="eastAsia"/>
        </w:rPr>
        <w:t>又</w:t>
      </w:r>
      <w:r w:rsidR="00D24630">
        <w:rPr>
          <w:rFonts w:hint="eastAsia"/>
        </w:rPr>
        <w:t>於</w:t>
      </w:r>
      <w:r>
        <w:rPr>
          <w:rFonts w:hint="eastAsia"/>
        </w:rPr>
        <w:t>發瘧之前四點鐘</w:t>
      </w:r>
      <w:r w:rsidR="006C4C45">
        <w:rPr>
          <w:rFonts w:hint="eastAsia"/>
        </w:rPr>
        <w:t>，</w:t>
      </w:r>
      <w:r>
        <w:rPr>
          <w:rFonts w:hint="eastAsia"/>
        </w:rPr>
        <w:t>送服西藥鹽酸規尼涅（即金雞納霜</w:t>
      </w:r>
      <w:r w:rsidR="006C4C45">
        <w:rPr>
          <w:rFonts w:hint="eastAsia"/>
        </w:rPr>
        <w:t>，</w:t>
      </w:r>
      <w:r>
        <w:rPr>
          <w:rFonts w:hint="eastAsia"/>
        </w:rPr>
        <w:t>以鹽酸制者）半瓦。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615235">
        <w:rPr>
          <w:rFonts w:hint="eastAsia"/>
        </w:rPr>
        <w:t>：</w:t>
      </w:r>
      <w:r>
        <w:rPr>
          <w:rFonts w:hint="eastAsia"/>
        </w:rPr>
        <w:t>將藥如法服之</w:t>
      </w:r>
      <w:r w:rsidR="006C4C45">
        <w:rPr>
          <w:rFonts w:hint="eastAsia"/>
        </w:rPr>
        <w:t>，</w:t>
      </w:r>
      <w:r>
        <w:rPr>
          <w:rFonts w:hint="eastAsia"/>
        </w:rPr>
        <w:t>一劑瘧即不發</w:t>
      </w:r>
      <w:r w:rsidR="006C4C45">
        <w:rPr>
          <w:rFonts w:hint="eastAsia"/>
        </w:rPr>
        <w:t>，</w:t>
      </w:r>
      <w:r>
        <w:rPr>
          <w:rFonts w:hint="eastAsia"/>
        </w:rPr>
        <w:t>而有時身猶覺熱</w:t>
      </w:r>
      <w:r w:rsidR="006C4C45">
        <w:rPr>
          <w:rFonts w:hint="eastAsia"/>
        </w:rPr>
        <w:t>，</w:t>
      </w:r>
      <w:r>
        <w:rPr>
          <w:rFonts w:hint="eastAsia"/>
        </w:rPr>
        <w:t>脈象猶數</w:t>
      </w:r>
      <w:r w:rsidR="006C4C45">
        <w:rPr>
          <w:rFonts w:hint="eastAsia"/>
        </w:rPr>
        <w:t>，</w:t>
      </w:r>
      <w:r>
        <w:rPr>
          <w:rFonts w:hint="eastAsia"/>
        </w:rPr>
        <w:t>知其陰分猶虛也。俾用玄參、生懷山藥各一兩</w:t>
      </w:r>
      <w:r w:rsidR="006C4C45">
        <w:rPr>
          <w:rFonts w:hint="eastAsia"/>
        </w:rPr>
        <w:t>，</w:t>
      </w:r>
      <w:r>
        <w:rPr>
          <w:rFonts w:hint="eastAsia"/>
        </w:rPr>
        <w:t>生薑三片</w:t>
      </w:r>
      <w:r w:rsidR="006C4C45">
        <w:rPr>
          <w:rFonts w:hint="eastAsia"/>
        </w:rPr>
        <w:t>，</w:t>
      </w:r>
      <w:r>
        <w:rPr>
          <w:rFonts w:hint="eastAsia"/>
        </w:rPr>
        <w:t>大棗三枚</w:t>
      </w:r>
      <w:r w:rsidR="006C4C45">
        <w:rPr>
          <w:rFonts w:hint="eastAsia"/>
        </w:rPr>
        <w:t>，</w:t>
      </w:r>
      <w:r>
        <w:rPr>
          <w:rFonts w:hint="eastAsia"/>
        </w:rPr>
        <w:t>同煎服</w:t>
      </w:r>
      <w:r w:rsidR="006C4C45">
        <w:rPr>
          <w:rFonts w:hint="eastAsia"/>
        </w:rPr>
        <w:t>，</w:t>
      </w:r>
      <w:r>
        <w:rPr>
          <w:rFonts w:hint="eastAsia"/>
        </w:rPr>
        <w:t>以服至身不發熱時停服。</w:t>
      </w:r>
    </w:p>
    <w:p w:rsidR="00A80EEB" w:rsidRDefault="00615235" w:rsidP="00615235">
      <w:pPr>
        <w:pStyle w:val="5a"/>
      </w:pPr>
      <w:bookmarkStart w:id="1234" w:name="_Toc223763162"/>
      <w:bookmarkStart w:id="1235" w:name="_Toc7561428"/>
      <w:r>
        <w:rPr>
          <w:rFonts w:hint="eastAsia"/>
        </w:rPr>
        <w:lastRenderedPageBreak/>
        <w:t>【</w:t>
      </w:r>
      <w:r w:rsidR="00A80EEB">
        <w:rPr>
          <w:rFonts w:hint="eastAsia"/>
        </w:rPr>
        <w:t>瘧疾兼脾脹</w:t>
      </w:r>
      <w:bookmarkEnd w:id="1234"/>
      <w:r>
        <w:rPr>
          <w:rFonts w:hint="eastAsia"/>
        </w:rPr>
        <w:t>】</w:t>
      </w:r>
      <w:bookmarkEnd w:id="1235"/>
    </w:p>
    <w:p w:rsidR="00A80EEB" w:rsidRDefault="00C05C2E" w:rsidP="00A80EEB">
      <w:pPr>
        <w:pStyle w:val="2f5"/>
        <w:ind w:firstLine="712"/>
      </w:pPr>
      <w:r w:rsidRPr="00C05C2E">
        <w:rPr>
          <w:rFonts w:hint="eastAsia"/>
        </w:rPr>
        <w:t>張寶華</w:t>
      </w:r>
      <w:r w:rsidR="006C4C45">
        <w:rPr>
          <w:rFonts w:hint="eastAsia"/>
        </w:rPr>
        <w:t>，</w:t>
      </w:r>
      <w:r w:rsidRPr="00C05C2E">
        <w:rPr>
          <w:rFonts w:hint="eastAsia"/>
        </w:rPr>
        <w:t>住天津特別一區</w:t>
      </w:r>
      <w:r w:rsidR="006C4C45">
        <w:t>，</w:t>
      </w:r>
      <w:r w:rsidRPr="00C05C2E">
        <w:rPr>
          <w:rFonts w:hint="eastAsia"/>
        </w:rPr>
        <w:t>年十九歲</w:t>
      </w:r>
      <w:r w:rsidR="006C4C45">
        <w:t>，</w:t>
      </w:r>
      <w:r w:rsidRPr="00C05C2E">
        <w:rPr>
          <w:rFonts w:hint="eastAsia"/>
        </w:rPr>
        <w:t>習英文學生</w:t>
      </w:r>
      <w:r w:rsidR="006C4C45"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孟秋病瘧</w:t>
      </w:r>
      <w:r w:rsidR="006C4C45">
        <w:rPr>
          <w:rFonts w:hint="eastAsia"/>
        </w:rPr>
        <w:t>，</w:t>
      </w:r>
      <w:r w:rsidR="00A80EEB">
        <w:rPr>
          <w:rFonts w:hint="eastAsia"/>
        </w:rPr>
        <w:t>愈而屢次反覆。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C05C2E">
        <w:rPr>
          <w:rFonts w:hint="eastAsia"/>
        </w:rPr>
        <w:t>：</w:t>
      </w:r>
      <w:r>
        <w:rPr>
          <w:rFonts w:hint="eastAsia"/>
        </w:rPr>
        <w:t>其人性篤</w:t>
      </w:r>
      <w:r w:rsidR="00D24630">
        <w:rPr>
          <w:rFonts w:hint="eastAsia"/>
        </w:rPr>
        <w:t>於</w:t>
      </w:r>
      <w:r>
        <w:rPr>
          <w:rFonts w:hint="eastAsia"/>
        </w:rPr>
        <w:t>學</w:t>
      </w:r>
      <w:r w:rsidR="006C4C45">
        <w:rPr>
          <w:rFonts w:hint="eastAsia"/>
        </w:rPr>
        <w:t>，</w:t>
      </w:r>
      <w:r>
        <w:rPr>
          <w:rFonts w:hint="eastAsia"/>
        </w:rPr>
        <w:t>當溽暑放假之時</w:t>
      </w:r>
      <w:r w:rsidR="006C4C45">
        <w:rPr>
          <w:rFonts w:hint="eastAsia"/>
        </w:rPr>
        <w:t>，</w:t>
      </w:r>
      <w:r>
        <w:rPr>
          <w:rFonts w:hint="eastAsia"/>
        </w:rPr>
        <w:t>仍自補習功課</w:t>
      </w:r>
      <w:r w:rsidR="006C4C45">
        <w:rPr>
          <w:rFonts w:hint="eastAsia"/>
        </w:rPr>
        <w:t>，</w:t>
      </w:r>
      <w:r>
        <w:rPr>
          <w:rFonts w:hint="eastAsia"/>
        </w:rPr>
        <w:t>勞心過度</w:t>
      </w:r>
      <w:r w:rsidR="006C4C45">
        <w:rPr>
          <w:rFonts w:hint="eastAsia"/>
        </w:rPr>
        <w:t>，</w:t>
      </w:r>
      <w:r>
        <w:rPr>
          <w:rFonts w:hint="eastAsia"/>
        </w:rPr>
        <w:t>又復受熱過度</w:t>
      </w:r>
      <w:r w:rsidR="006C4C45">
        <w:rPr>
          <w:rFonts w:hint="eastAsia"/>
        </w:rPr>
        <w:t>，</w:t>
      </w:r>
      <w:r>
        <w:rPr>
          <w:rFonts w:hint="eastAsia"/>
        </w:rPr>
        <w:t>兼又多食瓜果以解其熱</w:t>
      </w:r>
      <w:r w:rsidR="006C4C45">
        <w:rPr>
          <w:rFonts w:hint="eastAsia"/>
        </w:rPr>
        <w:t>，</w:t>
      </w:r>
      <w:r>
        <w:rPr>
          <w:rFonts w:hint="eastAsia"/>
        </w:rPr>
        <w:t>入秋遂發瘧疾。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C05C2E">
        <w:rPr>
          <w:rFonts w:hint="eastAsia"/>
        </w:rPr>
        <w:t>：</w:t>
      </w:r>
      <w:r>
        <w:rPr>
          <w:rFonts w:hint="eastAsia"/>
        </w:rPr>
        <w:t>自孟秋中旬病瘧</w:t>
      </w:r>
      <w:r w:rsidR="006C4C45">
        <w:rPr>
          <w:rFonts w:hint="eastAsia"/>
        </w:rPr>
        <w:t>，</w:t>
      </w:r>
      <w:r>
        <w:rPr>
          <w:rFonts w:hint="eastAsia"/>
        </w:rPr>
        <w:t>服西藥金雞納霜治癒</w:t>
      </w:r>
      <w:r w:rsidR="006C4C45">
        <w:rPr>
          <w:rFonts w:hint="eastAsia"/>
        </w:rPr>
        <w:t>，</w:t>
      </w:r>
      <w:r>
        <w:rPr>
          <w:rFonts w:hint="eastAsia"/>
        </w:rPr>
        <w:t>後旬日反覆</w:t>
      </w:r>
      <w:r w:rsidR="006C4C45">
        <w:rPr>
          <w:rFonts w:hint="eastAsia"/>
        </w:rPr>
        <w:t>，</w:t>
      </w:r>
      <w:r>
        <w:rPr>
          <w:rFonts w:hint="eastAsia"/>
        </w:rPr>
        <w:t>又服金雞納霜治癒</w:t>
      </w:r>
      <w:r w:rsidR="006C4C45">
        <w:rPr>
          <w:rFonts w:hint="eastAsia"/>
        </w:rPr>
        <w:t>，</w:t>
      </w:r>
      <w:r>
        <w:rPr>
          <w:rFonts w:hint="eastAsia"/>
        </w:rPr>
        <w:t>後又反覆</w:t>
      </w:r>
      <w:r w:rsidR="006C4C45">
        <w:rPr>
          <w:rFonts w:hint="eastAsia"/>
        </w:rPr>
        <w:t>，</w:t>
      </w:r>
      <w:r>
        <w:rPr>
          <w:rFonts w:hint="eastAsia"/>
        </w:rPr>
        <w:t>服金雞納霜無效。以中藥治癒</w:t>
      </w:r>
      <w:r w:rsidR="006C4C45">
        <w:rPr>
          <w:rFonts w:hint="eastAsia"/>
        </w:rPr>
        <w:t>，</w:t>
      </w:r>
      <w:r>
        <w:rPr>
          <w:rFonts w:hint="eastAsia"/>
        </w:rPr>
        <w:t>隔旬餘病又反覆。服中西藥皆無效</w:t>
      </w:r>
      <w:r w:rsidR="006C4C45">
        <w:rPr>
          <w:rFonts w:hint="eastAsia"/>
        </w:rPr>
        <w:t>，</w:t>
      </w:r>
      <w:r>
        <w:rPr>
          <w:rFonts w:hint="eastAsia"/>
        </w:rPr>
        <w:t>因來社求治</w:t>
      </w:r>
      <w:r w:rsidR="00D24630">
        <w:rPr>
          <w:rFonts w:hint="eastAsia"/>
        </w:rPr>
        <w:t>於</w:t>
      </w:r>
      <w:r>
        <w:rPr>
          <w:rFonts w:hint="eastAsia"/>
        </w:rPr>
        <w:t>愚</w:t>
      </w:r>
      <w:r w:rsidR="006C4C45">
        <w:rPr>
          <w:rFonts w:hint="eastAsia"/>
        </w:rPr>
        <w:t>，</w:t>
      </w:r>
      <w:r>
        <w:rPr>
          <w:rFonts w:hint="eastAsia"/>
        </w:rPr>
        <w:t>其脈洪滑而實</w:t>
      </w:r>
      <w:r w:rsidR="006C4C45">
        <w:rPr>
          <w:rFonts w:hint="eastAsia"/>
        </w:rPr>
        <w:t>，</w:t>
      </w:r>
      <w:r>
        <w:rPr>
          <w:rFonts w:hint="eastAsia"/>
        </w:rPr>
        <w:t>右部尤甚</w:t>
      </w:r>
      <w:r w:rsidR="006C4C45">
        <w:rPr>
          <w:rFonts w:hint="eastAsia"/>
        </w:rPr>
        <w:t>，</w:t>
      </w:r>
      <w:r>
        <w:rPr>
          <w:rFonts w:hint="eastAsia"/>
        </w:rPr>
        <w:t>自覺心中杜塞滿悶</w:t>
      </w:r>
      <w:r w:rsidR="006C4C45">
        <w:rPr>
          <w:rFonts w:hint="eastAsia"/>
        </w:rPr>
        <w:t>，</w:t>
      </w:r>
      <w:r>
        <w:rPr>
          <w:rFonts w:hint="eastAsia"/>
        </w:rPr>
        <w:t>常覺有熱上攻</w:t>
      </w:r>
      <w:r w:rsidR="006C4C45">
        <w:rPr>
          <w:rFonts w:hint="eastAsia"/>
        </w:rPr>
        <w:t>，</w:t>
      </w:r>
      <w:r>
        <w:rPr>
          <w:rFonts w:hint="eastAsia"/>
        </w:rPr>
        <w:t>其病瘧時</w:t>
      </w:r>
      <w:r w:rsidR="006C4C45">
        <w:rPr>
          <w:rFonts w:hint="eastAsia"/>
        </w:rPr>
        <w:t>，</w:t>
      </w:r>
      <w:r>
        <w:rPr>
          <w:rFonts w:hint="eastAsia"/>
        </w:rPr>
        <w:t>則寒熱平均</w:t>
      </w:r>
      <w:r w:rsidR="006C4C45">
        <w:rPr>
          <w:rFonts w:hint="eastAsia"/>
        </w:rPr>
        <w:t>，</w:t>
      </w:r>
      <w:r>
        <w:rPr>
          <w:rFonts w:hint="eastAsia"/>
        </w:rPr>
        <w:t>皆不甚劇</w:t>
      </w:r>
      <w:r w:rsidR="006C4C45">
        <w:rPr>
          <w:rFonts w:hint="eastAsia"/>
        </w:rPr>
        <w:t>，</w:t>
      </w:r>
      <w:r>
        <w:rPr>
          <w:rFonts w:hint="eastAsia"/>
        </w:rPr>
        <w:t>其大便四日未行。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C05C2E">
        <w:rPr>
          <w:rFonts w:hint="eastAsia"/>
        </w:rPr>
        <w:t>：</w:t>
      </w:r>
      <w:r>
        <w:rPr>
          <w:rFonts w:hint="eastAsia"/>
        </w:rPr>
        <w:t>此胃間積有熱痰</w:t>
      </w:r>
      <w:r w:rsidR="006C4C45">
        <w:rPr>
          <w:rFonts w:hint="eastAsia"/>
        </w:rPr>
        <w:t>，</w:t>
      </w:r>
      <w:r>
        <w:rPr>
          <w:rFonts w:hint="eastAsia"/>
        </w:rPr>
        <w:t>又兼脾作脹也。方書謂久瘧在肋下結有硬塊名瘧母</w:t>
      </w:r>
      <w:r w:rsidR="006C4C45">
        <w:rPr>
          <w:rFonts w:hint="eastAsia"/>
        </w:rPr>
        <w:t>，</w:t>
      </w:r>
      <w:r>
        <w:rPr>
          <w:rFonts w:hint="eastAsia"/>
        </w:rPr>
        <w:t>其塊不消</w:t>
      </w:r>
      <w:r w:rsidR="006C4C45">
        <w:rPr>
          <w:rFonts w:hint="eastAsia"/>
        </w:rPr>
        <w:t>，</w:t>
      </w:r>
      <w:r>
        <w:rPr>
          <w:rFonts w:hint="eastAsia"/>
        </w:rPr>
        <w:t>瘧即不愈</w:t>
      </w:r>
      <w:r w:rsidR="006C4C45">
        <w:rPr>
          <w:rFonts w:hint="eastAsia"/>
        </w:rPr>
        <w:t>，</w:t>
      </w:r>
      <w:r>
        <w:rPr>
          <w:rFonts w:hint="eastAsia"/>
        </w:rPr>
        <w:t>而西人實驗所結之塊確係脾臟脹大</w:t>
      </w:r>
      <w:r w:rsidR="006C4C45">
        <w:rPr>
          <w:rFonts w:hint="eastAsia"/>
        </w:rPr>
        <w:t>，</w:t>
      </w:r>
      <w:r>
        <w:rPr>
          <w:rFonts w:hint="eastAsia"/>
        </w:rPr>
        <w:t>此證之自覺滿悶</w:t>
      </w:r>
      <w:r w:rsidR="006C4C45">
        <w:rPr>
          <w:rFonts w:hint="eastAsia"/>
        </w:rPr>
        <w:t>，</w:t>
      </w:r>
      <w:r>
        <w:rPr>
          <w:rFonts w:hint="eastAsia"/>
        </w:rPr>
        <w:t>即脾臟脹大也。又方書謂無痰不作瘧</w:t>
      </w:r>
      <w:r w:rsidR="006C4C45">
        <w:rPr>
          <w:rFonts w:hint="eastAsia"/>
        </w:rPr>
        <w:t>，</w:t>
      </w:r>
      <w:r>
        <w:rPr>
          <w:rFonts w:hint="eastAsia"/>
        </w:rPr>
        <w:t>是以治瘧之方多用半夏、常山以理其痰</w:t>
      </w:r>
      <w:r w:rsidR="006C4C45">
        <w:rPr>
          <w:rFonts w:hint="eastAsia"/>
        </w:rPr>
        <w:t>，</w:t>
      </w:r>
      <w:r>
        <w:rPr>
          <w:rFonts w:hint="eastAsia"/>
        </w:rPr>
        <w:t>此證之自覺滿悶且杜塞</w:t>
      </w:r>
      <w:r w:rsidR="006C4C45">
        <w:rPr>
          <w:rFonts w:hint="eastAsia"/>
        </w:rPr>
        <w:t>，</w:t>
      </w:r>
      <w:r>
        <w:rPr>
          <w:rFonts w:hint="eastAsia"/>
        </w:rPr>
        <w:t>又時有熱上攻</w:t>
      </w:r>
      <w:r w:rsidR="006C4C45">
        <w:rPr>
          <w:rFonts w:hint="eastAsia"/>
        </w:rPr>
        <w:t>，</w:t>
      </w:r>
      <w:r>
        <w:rPr>
          <w:rFonts w:hint="eastAsia"/>
        </w:rPr>
        <w:t>實為熱痰充塞</w:t>
      </w:r>
      <w:r w:rsidR="00D24630">
        <w:rPr>
          <w:rFonts w:hint="eastAsia"/>
        </w:rPr>
        <w:t>於</w:t>
      </w:r>
      <w:r>
        <w:rPr>
          <w:rFonts w:hint="eastAsia"/>
        </w:rPr>
        <w:t>胃脘也。治之者宜消其脾之脹大</w:t>
      </w:r>
      <w:r w:rsidR="006C4C45">
        <w:rPr>
          <w:rFonts w:hint="eastAsia"/>
        </w:rPr>
        <w:t>，</w:t>
      </w:r>
      <w:r>
        <w:rPr>
          <w:rFonts w:hint="eastAsia"/>
        </w:rPr>
        <w:t>清其胃之熱痰</w:t>
      </w:r>
      <w:r w:rsidR="006C4C45">
        <w:rPr>
          <w:rFonts w:hint="eastAsia"/>
        </w:rPr>
        <w:t>，</w:t>
      </w:r>
      <w:r>
        <w:rPr>
          <w:rFonts w:hint="eastAsia"/>
        </w:rPr>
        <w:t>兼以治瘧之品輔之</w:t>
      </w:r>
      <w:r w:rsidR="006C4C45">
        <w:rPr>
          <w:rFonts w:hint="eastAsia"/>
        </w:rPr>
        <w:t>，</w:t>
      </w:r>
      <w:r>
        <w:rPr>
          <w:rFonts w:hint="eastAsia"/>
        </w:rPr>
        <w:t>且更可因其大便不通</w:t>
      </w:r>
      <w:r w:rsidR="006C4C45">
        <w:rPr>
          <w:rFonts w:hint="eastAsia"/>
        </w:rPr>
        <w:t>，</w:t>
      </w:r>
      <w:r>
        <w:rPr>
          <w:rFonts w:hint="eastAsia"/>
        </w:rPr>
        <w:t>驅逐脾之病下行自大便瀉出</w:t>
      </w:r>
      <w:r w:rsidR="006C4C45">
        <w:rPr>
          <w:rFonts w:hint="eastAsia"/>
        </w:rPr>
        <w:t>，</w:t>
      </w:r>
      <w:r>
        <w:rPr>
          <w:rFonts w:hint="eastAsia"/>
        </w:rPr>
        <w:t>其病瘧之根柢可除矣。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C05C2E">
        <w:rPr>
          <w:rFonts w:hint="eastAsia"/>
        </w:rPr>
        <w:t>：</w:t>
      </w:r>
      <w:r>
        <w:rPr>
          <w:rFonts w:hint="eastAsia"/>
        </w:rPr>
        <w:t>川大黃（四錢）</w:t>
      </w:r>
      <w:r w:rsidR="00C05C2E">
        <w:rPr>
          <w:rFonts w:hint="eastAsia"/>
        </w:rPr>
        <w:t>、</w:t>
      </w:r>
      <w:r>
        <w:rPr>
          <w:rFonts w:hint="eastAsia"/>
        </w:rPr>
        <w:t>生雞內金（三錢黃色的搗）</w:t>
      </w:r>
      <w:r w:rsidR="00C05C2E">
        <w:rPr>
          <w:rFonts w:hint="eastAsia"/>
        </w:rPr>
        <w:t>、</w:t>
      </w:r>
      <w:r>
        <w:rPr>
          <w:rFonts w:hint="eastAsia"/>
        </w:rPr>
        <w:t>清半夏（三錢）</w:t>
      </w:r>
      <w:r w:rsidR="00C05C2E">
        <w:rPr>
          <w:rFonts w:hint="eastAsia"/>
        </w:rPr>
        <w:t>、</w:t>
      </w:r>
      <w:r>
        <w:rPr>
          <w:rFonts w:hint="eastAsia"/>
        </w:rPr>
        <w:t>常山（錢半酒炒）</w:t>
      </w:r>
      <w:r w:rsidR="00C05C2E">
        <w:rPr>
          <w:rFonts w:hint="eastAsia"/>
        </w:rPr>
        <w:t>、</w:t>
      </w:r>
      <w:r>
        <w:rPr>
          <w:rFonts w:hint="eastAsia"/>
        </w:rPr>
        <w:t>柴胡（錢半）</w:t>
      </w:r>
      <w:r w:rsidR="00C05C2E">
        <w:rPr>
          <w:rFonts w:hint="eastAsia"/>
        </w:rPr>
        <w:t>、</w:t>
      </w:r>
      <w:r>
        <w:rPr>
          <w:rFonts w:hint="eastAsia"/>
        </w:rPr>
        <w:t>茵陳（錢半）</w:t>
      </w:r>
      <w:r w:rsidR="00C05C2E">
        <w:rPr>
          <w:rFonts w:hint="eastAsia"/>
        </w:rPr>
        <w:t>、</w:t>
      </w:r>
      <w:r>
        <w:rPr>
          <w:rFonts w:hint="eastAsia"/>
        </w:rPr>
        <w:t>甘草（錢半）</w:t>
      </w:r>
      <w:r w:rsidR="00C05C2E">
        <w:rPr>
          <w:rFonts w:hint="eastAsia"/>
        </w:rPr>
        <w:t>、</w:t>
      </w:r>
      <w:r>
        <w:rPr>
          <w:rFonts w:hint="eastAsia"/>
        </w:rPr>
        <w:t>淨芒硝（錢半）</w:t>
      </w:r>
      <w:r w:rsidR="00C05C2E">
        <w:rPr>
          <w:rFonts w:hint="eastAsia"/>
        </w:rPr>
        <w:t>。</w:t>
      </w:r>
      <w:r>
        <w:rPr>
          <w:rFonts w:hint="eastAsia"/>
        </w:rPr>
        <w:t>藥共八味</w:t>
      </w:r>
      <w:r w:rsidR="006C4C45">
        <w:rPr>
          <w:rFonts w:hint="eastAsia"/>
        </w:rPr>
        <w:t>，</w:t>
      </w:r>
      <w:r>
        <w:rPr>
          <w:rFonts w:hint="eastAsia"/>
        </w:rPr>
        <w:t>將前七味煎湯一盅</w:t>
      </w:r>
      <w:r w:rsidR="006C4C45">
        <w:rPr>
          <w:rFonts w:hint="eastAsia"/>
        </w:rPr>
        <w:t>，</w:t>
      </w:r>
      <w:r>
        <w:rPr>
          <w:rFonts w:hint="eastAsia"/>
        </w:rPr>
        <w:t>衝芒硝服之。其瘧每日一發</w:t>
      </w:r>
      <w:r w:rsidR="006C4C45">
        <w:rPr>
          <w:rFonts w:hint="eastAsia"/>
        </w:rPr>
        <w:t>，</w:t>
      </w:r>
      <w:r>
        <w:rPr>
          <w:rFonts w:hint="eastAsia"/>
        </w:rPr>
        <w:t>在下午七點鐘。宜</w:t>
      </w:r>
      <w:r w:rsidR="00D24630">
        <w:rPr>
          <w:rFonts w:hint="eastAsia"/>
        </w:rPr>
        <w:lastRenderedPageBreak/>
        <w:t>於</w:t>
      </w:r>
      <w:r>
        <w:rPr>
          <w:rFonts w:hint="eastAsia"/>
        </w:rPr>
        <w:t>午前早將藥服下</w:t>
      </w:r>
      <w:r w:rsidR="006C4C45">
        <w:rPr>
          <w:rFonts w:hint="eastAsia"/>
        </w:rPr>
        <w:t>，</w:t>
      </w:r>
      <w:r>
        <w:rPr>
          <w:rFonts w:hint="eastAsia"/>
        </w:rPr>
        <w:t>至午後兩三點鐘時</w:t>
      </w:r>
      <w:r w:rsidR="006C4C45">
        <w:rPr>
          <w:rFonts w:hint="eastAsia"/>
        </w:rPr>
        <w:t>，</w:t>
      </w:r>
      <w:r w:rsidR="00C05C2E" w:rsidRPr="00C05C2E">
        <w:rPr>
          <w:rFonts w:eastAsia="新細明體" w:hint="eastAsia"/>
        </w:rPr>
        <w:t>再服西藥鹽酸規尼涅（即金雞納霜經鹽酸制者）半瓦</w:t>
      </w:r>
      <w:r w:rsidR="00C05C2E" w:rsidRPr="00C05C2E">
        <w:rPr>
          <w:rFonts w:hint="eastAsia"/>
        </w:rPr>
        <w:t>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C05C2E">
        <w:rPr>
          <w:rFonts w:hint="eastAsia"/>
        </w:rPr>
        <w:t>：</w:t>
      </w:r>
      <w:r>
        <w:rPr>
          <w:rFonts w:hint="eastAsia"/>
        </w:rPr>
        <w:t>前午十點鐘將藥服下</w:t>
      </w:r>
      <w:r w:rsidR="006C4C45">
        <w:rPr>
          <w:rFonts w:hint="eastAsia"/>
        </w:rPr>
        <w:t>，</w:t>
      </w:r>
      <w:r>
        <w:rPr>
          <w:rFonts w:hint="eastAsia"/>
        </w:rPr>
        <w:t>至午後一點時下大便兩次</w:t>
      </w:r>
      <w:r w:rsidR="006C4C45">
        <w:rPr>
          <w:rFonts w:hint="eastAsia"/>
        </w:rPr>
        <w:t>，</w:t>
      </w:r>
      <w:r>
        <w:rPr>
          <w:rFonts w:hint="eastAsia"/>
        </w:rPr>
        <w:t>其心中已不覺悶熱杜塞</w:t>
      </w:r>
      <w:r w:rsidR="006C4C45">
        <w:rPr>
          <w:rFonts w:hint="eastAsia"/>
        </w:rPr>
        <w:t>，</w:t>
      </w:r>
      <w:r>
        <w:rPr>
          <w:rFonts w:hint="eastAsia"/>
        </w:rPr>
        <w:t>遲至兩點將西藥服下</w:t>
      </w:r>
      <w:r w:rsidR="006C4C45">
        <w:rPr>
          <w:rFonts w:hint="eastAsia"/>
        </w:rPr>
        <w:t>，</w:t>
      </w:r>
      <w:r>
        <w:rPr>
          <w:rFonts w:hint="eastAsia"/>
        </w:rPr>
        <w:t>其日瘧遂不發</w:t>
      </w:r>
      <w:r w:rsidR="006C4C45">
        <w:rPr>
          <w:rFonts w:hint="eastAsia"/>
        </w:rPr>
        <w:t>，</w:t>
      </w:r>
      <w:r>
        <w:rPr>
          <w:rFonts w:hint="eastAsia"/>
        </w:rPr>
        <w:t>俾再用生懷山藥一兩</w:t>
      </w:r>
      <w:r w:rsidR="006C4C45">
        <w:rPr>
          <w:rFonts w:hint="eastAsia"/>
        </w:rPr>
        <w:t>，</w:t>
      </w:r>
      <w:r>
        <w:rPr>
          <w:rFonts w:hint="eastAsia"/>
        </w:rPr>
        <w:t>熟萊菔子二錢</w:t>
      </w:r>
      <w:r w:rsidR="006C4C45">
        <w:rPr>
          <w:rFonts w:hint="eastAsia"/>
        </w:rPr>
        <w:t>，</w:t>
      </w:r>
      <w:r>
        <w:rPr>
          <w:rFonts w:hint="eastAsia"/>
        </w:rPr>
        <w:t>生雞內金錢半煎湯</w:t>
      </w:r>
      <w:r w:rsidR="006C4C45">
        <w:rPr>
          <w:rFonts w:hint="eastAsia"/>
        </w:rPr>
        <w:t>，</w:t>
      </w:r>
      <w:r>
        <w:rPr>
          <w:rFonts w:hint="eastAsia"/>
        </w:rPr>
        <w:t>日服一劑</w:t>
      </w:r>
      <w:r w:rsidR="006C4C45">
        <w:rPr>
          <w:rFonts w:hint="eastAsia"/>
        </w:rPr>
        <w:t>，</w:t>
      </w:r>
      <w:r>
        <w:rPr>
          <w:rFonts w:hint="eastAsia"/>
        </w:rPr>
        <w:t>連服數日以善其後。</w:t>
      </w:r>
    </w:p>
    <w:p w:rsidR="00C05C2E" w:rsidRDefault="00C05C2E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36" w:name="_Toc223763163"/>
      <w:r>
        <w:br w:type="page"/>
      </w:r>
    </w:p>
    <w:p w:rsidR="00A80EEB" w:rsidRDefault="00C05C2E" w:rsidP="00C05C2E">
      <w:pPr>
        <w:pStyle w:val="5a"/>
      </w:pPr>
      <w:bookmarkStart w:id="1237" w:name="_Toc7561429"/>
      <w:r>
        <w:rPr>
          <w:rFonts w:hint="eastAsia"/>
        </w:rPr>
        <w:lastRenderedPageBreak/>
        <w:t>【</w:t>
      </w:r>
      <w:r w:rsidR="00A80EEB">
        <w:rPr>
          <w:rFonts w:hint="eastAsia"/>
        </w:rPr>
        <w:t>瘧疾兼暑熱</w:t>
      </w:r>
      <w:bookmarkEnd w:id="1236"/>
      <w:r>
        <w:rPr>
          <w:rFonts w:hint="eastAsia"/>
        </w:rPr>
        <w:t>】</w:t>
      </w:r>
      <w:bookmarkEnd w:id="1237"/>
    </w:p>
    <w:p w:rsidR="00A80EEB" w:rsidRDefault="00C05C2E" w:rsidP="00A80EEB">
      <w:pPr>
        <w:pStyle w:val="2f5"/>
        <w:ind w:firstLine="712"/>
      </w:pPr>
      <w:r w:rsidRPr="00C05C2E">
        <w:rPr>
          <w:rFonts w:hint="eastAsia"/>
        </w:rPr>
        <w:t>天津鼓樓東</w:t>
      </w:r>
      <w:r w:rsidR="006C4C45">
        <w:t>，</w:t>
      </w:r>
      <w:r w:rsidRPr="00C05C2E">
        <w:rPr>
          <w:rFonts w:hint="eastAsia"/>
        </w:rPr>
        <w:t>徐姓媼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年近五旬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季夏得瘧疾。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C05C2E">
        <w:rPr>
          <w:rFonts w:hint="eastAsia"/>
        </w:rPr>
        <w:t>：</w:t>
      </w:r>
      <w:r>
        <w:rPr>
          <w:rFonts w:hint="eastAsia"/>
        </w:rPr>
        <w:t>勤儉持家</w:t>
      </w:r>
      <w:r w:rsidR="006C4C45">
        <w:rPr>
          <w:rFonts w:hint="eastAsia"/>
        </w:rPr>
        <w:t>，</w:t>
      </w:r>
      <w:r>
        <w:rPr>
          <w:rFonts w:hint="eastAsia"/>
        </w:rPr>
        <w:t>中饋事多躬操</w:t>
      </w:r>
      <w:r w:rsidR="006C4C45">
        <w:rPr>
          <w:rFonts w:hint="eastAsia"/>
        </w:rPr>
        <w:t>，</w:t>
      </w:r>
      <w:r>
        <w:rPr>
          <w:rFonts w:hint="eastAsia"/>
        </w:rPr>
        <w:t>且宅旁設有麵粉莊</w:t>
      </w:r>
      <w:r w:rsidR="006C4C45">
        <w:rPr>
          <w:rFonts w:hint="eastAsia"/>
        </w:rPr>
        <w:t>，</w:t>
      </w:r>
      <w:r>
        <w:rPr>
          <w:rFonts w:hint="eastAsia"/>
        </w:rPr>
        <w:t>其飯亦由家出</w:t>
      </w:r>
      <w:r w:rsidR="006C4C45">
        <w:rPr>
          <w:rFonts w:hint="eastAsia"/>
        </w:rPr>
        <w:t>，</w:t>
      </w:r>
      <w:r>
        <w:rPr>
          <w:rFonts w:hint="eastAsia"/>
        </w:rPr>
        <w:t>勞而兼暑</w:t>
      </w:r>
      <w:r w:rsidR="006C4C45">
        <w:rPr>
          <w:rFonts w:hint="eastAsia"/>
        </w:rPr>
        <w:t>，</w:t>
      </w:r>
      <w:r>
        <w:rPr>
          <w:rFonts w:hint="eastAsia"/>
        </w:rPr>
        <w:t>遂至病瘧。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C05C2E">
        <w:rPr>
          <w:rFonts w:hint="eastAsia"/>
        </w:rPr>
        <w:t>：</w:t>
      </w:r>
      <w:r>
        <w:rPr>
          <w:rFonts w:hint="eastAsia"/>
        </w:rPr>
        <w:t>其病間日一發</w:t>
      </w:r>
      <w:r w:rsidR="006C4C45">
        <w:rPr>
          <w:rFonts w:hint="eastAsia"/>
        </w:rPr>
        <w:t>，</w:t>
      </w:r>
      <w:r>
        <w:rPr>
          <w:rFonts w:hint="eastAsia"/>
        </w:rPr>
        <w:t>先冷後熱</w:t>
      </w:r>
      <w:r w:rsidR="006C4C45">
        <w:rPr>
          <w:rFonts w:hint="eastAsia"/>
        </w:rPr>
        <w:t>，</w:t>
      </w:r>
      <w:r>
        <w:rPr>
          <w:rFonts w:hint="eastAsia"/>
        </w:rPr>
        <w:t>其冷甚輕</w:t>
      </w:r>
      <w:r w:rsidR="006C4C45">
        <w:rPr>
          <w:rFonts w:hint="eastAsia"/>
        </w:rPr>
        <w:t>，</w:t>
      </w:r>
      <w:r>
        <w:rPr>
          <w:rFonts w:hint="eastAsia"/>
        </w:rPr>
        <w:t>其熱甚劇。噁心懶食</w:t>
      </w:r>
      <w:r w:rsidR="006C4C45">
        <w:rPr>
          <w:rFonts w:hint="eastAsia"/>
        </w:rPr>
        <w:t>，</w:t>
      </w:r>
      <w:r>
        <w:rPr>
          <w:rFonts w:hint="eastAsia"/>
        </w:rPr>
        <w:t>心中時常發熱</w:t>
      </w:r>
      <w:r w:rsidR="006C4C45">
        <w:rPr>
          <w:rFonts w:hint="eastAsia"/>
        </w:rPr>
        <w:t>，</w:t>
      </w:r>
      <w:r>
        <w:rPr>
          <w:rFonts w:hint="eastAsia"/>
        </w:rPr>
        <w:t>思食涼物</w:t>
      </w:r>
      <w:r w:rsidR="006C4C45">
        <w:rPr>
          <w:rFonts w:hint="eastAsia"/>
        </w:rPr>
        <w:t>，</w:t>
      </w:r>
      <w:r>
        <w:rPr>
          <w:rFonts w:hint="eastAsia"/>
        </w:rPr>
        <w:t>其脈左部弦硬</w:t>
      </w:r>
      <w:r w:rsidR="006C4C45">
        <w:rPr>
          <w:rFonts w:hint="eastAsia"/>
        </w:rPr>
        <w:t>，</w:t>
      </w:r>
      <w:r>
        <w:rPr>
          <w:rFonts w:hint="eastAsia"/>
        </w:rPr>
        <w:t>右部洪實</w:t>
      </w:r>
      <w:r w:rsidR="006C4C45">
        <w:rPr>
          <w:rFonts w:hint="eastAsia"/>
        </w:rPr>
        <w:t>，</w:t>
      </w:r>
      <w:r>
        <w:rPr>
          <w:rFonts w:hint="eastAsia"/>
        </w:rPr>
        <w:t>大便乾燥</w:t>
      </w:r>
      <w:r w:rsidR="006C4C45">
        <w:rPr>
          <w:rFonts w:hint="eastAsia"/>
        </w:rPr>
        <w:t>，</w:t>
      </w:r>
      <w:r>
        <w:rPr>
          <w:rFonts w:hint="eastAsia"/>
        </w:rPr>
        <w:t>小便赤澀</w:t>
      </w:r>
      <w:r w:rsidR="006C4C45">
        <w:rPr>
          <w:rFonts w:hint="eastAsia"/>
        </w:rPr>
        <w:t>，</w:t>
      </w:r>
      <w:r>
        <w:rPr>
          <w:rFonts w:hint="eastAsia"/>
        </w:rPr>
        <w:t>屢次服藥無效。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C05C2E">
        <w:rPr>
          <w:rFonts w:hint="eastAsia"/>
        </w:rPr>
        <w:t>：</w:t>
      </w:r>
      <w:r>
        <w:rPr>
          <w:rFonts w:hint="eastAsia"/>
        </w:rPr>
        <w:t>此乃肝膽伏有瘧邪</w:t>
      </w:r>
      <w:r w:rsidR="006C4C45">
        <w:rPr>
          <w:rFonts w:hint="eastAsia"/>
        </w:rPr>
        <w:t>，</w:t>
      </w:r>
      <w:r>
        <w:rPr>
          <w:rFonts w:hint="eastAsia"/>
        </w:rPr>
        <w:t>胃腑鬱有暑熱</w:t>
      </w:r>
      <w:r w:rsidR="006C4C45">
        <w:rPr>
          <w:rFonts w:hint="eastAsia"/>
        </w:rPr>
        <w:t>，</w:t>
      </w:r>
      <w:r>
        <w:rPr>
          <w:rFonts w:hint="eastAsia"/>
        </w:rPr>
        <w:t>暑熱瘧邪相並而為寒熱往來</w:t>
      </w:r>
      <w:r w:rsidR="006C4C45">
        <w:rPr>
          <w:rFonts w:hint="eastAsia"/>
        </w:rPr>
        <w:t>，</w:t>
      </w:r>
      <w:r>
        <w:rPr>
          <w:rFonts w:hint="eastAsia"/>
        </w:rPr>
        <w:t>然寒少熱多</w:t>
      </w:r>
      <w:r w:rsidR="006C4C45">
        <w:rPr>
          <w:rFonts w:hint="eastAsia"/>
        </w:rPr>
        <w:t>，</w:t>
      </w:r>
      <w:r>
        <w:rPr>
          <w:rFonts w:hint="eastAsia"/>
        </w:rPr>
        <w:t>此方書所謂陽明熱瘧也。宜祛其肝膽之邪</w:t>
      </w:r>
      <w:r w:rsidR="006C4C45">
        <w:rPr>
          <w:rFonts w:hint="eastAsia"/>
        </w:rPr>
        <w:t>，</w:t>
      </w:r>
      <w:r>
        <w:rPr>
          <w:rFonts w:hint="eastAsia"/>
        </w:rPr>
        <w:t>兼清其胃腑之熱。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C05C2E">
        <w:rPr>
          <w:rFonts w:hint="eastAsia"/>
        </w:rPr>
        <w:t>：</w:t>
      </w:r>
      <w:r>
        <w:rPr>
          <w:rFonts w:hint="eastAsia"/>
        </w:rPr>
        <w:t>生石膏（一兩研細）</w:t>
      </w:r>
      <w:r w:rsidR="00C05C2E">
        <w:rPr>
          <w:rFonts w:hint="eastAsia"/>
        </w:rPr>
        <w:t>。</w:t>
      </w:r>
      <w:r>
        <w:rPr>
          <w:rFonts w:hint="eastAsia"/>
        </w:rPr>
        <w:t>均分作三包</w:t>
      </w:r>
      <w:r w:rsidR="006C4C45">
        <w:rPr>
          <w:rFonts w:hint="eastAsia"/>
        </w:rPr>
        <w:t>，</w:t>
      </w:r>
      <w:r>
        <w:rPr>
          <w:rFonts w:hint="eastAsia"/>
        </w:rPr>
        <w:t>其未發瘧之日</w:t>
      </w:r>
      <w:r w:rsidR="006C4C45">
        <w:rPr>
          <w:rFonts w:hint="eastAsia"/>
        </w:rPr>
        <w:t>，</w:t>
      </w:r>
      <w:r>
        <w:rPr>
          <w:rFonts w:hint="eastAsia"/>
        </w:rPr>
        <w:t>頭午用柴胡二錢煎湯送服一包</w:t>
      </w:r>
      <w:r w:rsidR="006C4C45">
        <w:rPr>
          <w:rFonts w:hint="eastAsia"/>
        </w:rPr>
        <w:t>，</w:t>
      </w:r>
      <w:r>
        <w:rPr>
          <w:rFonts w:hint="eastAsia"/>
        </w:rPr>
        <w:t>隔半日許再用開水送服一包</w:t>
      </w:r>
      <w:r w:rsidR="006C4C45">
        <w:rPr>
          <w:rFonts w:hint="eastAsia"/>
        </w:rPr>
        <w:t>，</w:t>
      </w:r>
      <w:r>
        <w:rPr>
          <w:rFonts w:hint="eastAsia"/>
        </w:rPr>
        <w:t>至次日前發瘧五小時</w:t>
      </w:r>
      <w:r w:rsidR="006C4C45">
        <w:rPr>
          <w:rFonts w:hint="eastAsia"/>
        </w:rPr>
        <w:t>，</w:t>
      </w:r>
      <w:r>
        <w:rPr>
          <w:rFonts w:hint="eastAsia"/>
        </w:rPr>
        <w:t>再用生薑三錢煎湯送服一包。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C05C2E">
        <w:rPr>
          <w:rFonts w:hint="eastAsia"/>
        </w:rPr>
        <w:t>：</w:t>
      </w:r>
      <w:r>
        <w:rPr>
          <w:rFonts w:hint="eastAsia"/>
        </w:rPr>
        <w:t>將藥按期服完後</w:t>
      </w:r>
      <w:r w:rsidR="006C4C45">
        <w:rPr>
          <w:rFonts w:hint="eastAsia"/>
        </w:rPr>
        <w:t>，</w:t>
      </w:r>
      <w:r>
        <w:rPr>
          <w:rFonts w:hint="eastAsia"/>
        </w:rPr>
        <w:t>瘧疾即愈</w:t>
      </w:r>
      <w:r w:rsidR="006C4C45">
        <w:rPr>
          <w:rFonts w:hint="eastAsia"/>
        </w:rPr>
        <w:t>，</w:t>
      </w:r>
      <w:r>
        <w:rPr>
          <w:rFonts w:hint="eastAsia"/>
        </w:rPr>
        <w:t>心中發熱、懶食亦愈。蓋石膏善清胃熱</w:t>
      </w:r>
      <w:r w:rsidR="006C4C45">
        <w:rPr>
          <w:rFonts w:hint="eastAsia"/>
        </w:rPr>
        <w:t>，</w:t>
      </w:r>
      <w:r>
        <w:rPr>
          <w:rFonts w:hint="eastAsia"/>
        </w:rPr>
        <w:t>兼能清肝膽之熱</w:t>
      </w:r>
      <w:r w:rsidR="006C4C45">
        <w:rPr>
          <w:rFonts w:hint="eastAsia"/>
        </w:rPr>
        <w:t>，</w:t>
      </w:r>
      <w:r>
        <w:rPr>
          <w:rFonts w:hint="eastAsia"/>
        </w:rPr>
        <w:t>初次用柴胡煎湯送服者</w:t>
      </w:r>
      <w:r w:rsidR="006C4C45">
        <w:rPr>
          <w:rFonts w:hint="eastAsia"/>
        </w:rPr>
        <w:t>，</w:t>
      </w:r>
      <w:r>
        <w:rPr>
          <w:rFonts w:hint="eastAsia"/>
        </w:rPr>
        <w:t>所以和解少陽之邪也。至三次用生薑煎湯送服者</w:t>
      </w:r>
      <w:r w:rsidR="006C4C45">
        <w:rPr>
          <w:rFonts w:hint="eastAsia"/>
        </w:rPr>
        <w:t>，</w:t>
      </w:r>
      <w:r>
        <w:rPr>
          <w:rFonts w:hint="eastAsia"/>
        </w:rPr>
        <w:t>是防其瘧疾將發與太陽相並而生寒也。</w:t>
      </w:r>
    </w:p>
    <w:p w:rsidR="00C05C2E" w:rsidRDefault="00C05C2E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38" w:name="_Toc223763164"/>
      <w:r>
        <w:br w:type="page"/>
      </w:r>
    </w:p>
    <w:p w:rsidR="00A80EEB" w:rsidRDefault="00C05C2E" w:rsidP="00C05C2E">
      <w:pPr>
        <w:pStyle w:val="5a"/>
      </w:pPr>
      <w:bookmarkStart w:id="1239" w:name="_Toc7561430"/>
      <w:r>
        <w:rPr>
          <w:rFonts w:hint="eastAsia"/>
        </w:rPr>
        <w:lastRenderedPageBreak/>
        <w:t>【</w:t>
      </w:r>
      <w:r w:rsidR="00A80EEB">
        <w:rPr>
          <w:rFonts w:hint="eastAsia"/>
        </w:rPr>
        <w:t>瘧痢兼證</w:t>
      </w:r>
      <w:bookmarkEnd w:id="1238"/>
      <w:r>
        <w:rPr>
          <w:rFonts w:hint="eastAsia"/>
        </w:rPr>
        <w:t>】</w:t>
      </w:r>
      <w:bookmarkEnd w:id="1239"/>
    </w:p>
    <w:p w:rsidR="00A80EEB" w:rsidRDefault="00C05C2E" w:rsidP="00A80EEB">
      <w:pPr>
        <w:pStyle w:val="2f5"/>
        <w:ind w:firstLine="712"/>
      </w:pPr>
      <w:r w:rsidRPr="00C05C2E">
        <w:rPr>
          <w:rFonts w:hint="eastAsia"/>
        </w:rPr>
        <w:t>劉星垣</w:t>
      </w:r>
      <w:r w:rsidR="006C4C45">
        <w:t>，</w:t>
      </w:r>
      <w:r w:rsidRPr="00C05C2E">
        <w:rPr>
          <w:rFonts w:hint="eastAsia"/>
        </w:rPr>
        <w:t>天津津浦路機械廠中工師</w:t>
      </w:r>
      <w:r w:rsidR="006C4C45">
        <w:t>，</w:t>
      </w:r>
      <w:r w:rsidRPr="00C05C2E">
        <w:rPr>
          <w:rFonts w:hint="eastAsia"/>
        </w:rPr>
        <w:t>年三十二歲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季秋患瘧又兼下痢。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C05C2E">
        <w:rPr>
          <w:rFonts w:hint="eastAsia"/>
        </w:rPr>
        <w:t>：</w:t>
      </w:r>
      <w:r w:rsidR="00646B0D" w:rsidRPr="00646B0D">
        <w:rPr>
          <w:rFonts w:hint="eastAsia"/>
        </w:rPr>
        <w:t>因軍事繁多</w:t>
      </w:r>
      <w:r w:rsidR="006C4C45">
        <w:rPr>
          <w:rFonts w:hint="eastAsia"/>
        </w:rPr>
        <w:t>，</w:t>
      </w:r>
      <w:r>
        <w:rPr>
          <w:rFonts w:hint="eastAsia"/>
        </w:rPr>
        <w:t>需車孔亟</w:t>
      </w:r>
      <w:r w:rsidR="006C4C45">
        <w:rPr>
          <w:rFonts w:hint="eastAsia"/>
        </w:rPr>
        <w:t>，</w:t>
      </w:r>
      <w:r>
        <w:rPr>
          <w:rFonts w:hint="eastAsia"/>
        </w:rPr>
        <w:t>機輪壞處</w:t>
      </w:r>
      <w:r w:rsidR="006C4C45">
        <w:rPr>
          <w:rFonts w:hint="eastAsia"/>
        </w:rPr>
        <w:t>，</w:t>
      </w:r>
      <w:r>
        <w:rPr>
          <w:rFonts w:hint="eastAsia"/>
        </w:rPr>
        <w:t>須得急速收拾</w:t>
      </w:r>
      <w:r w:rsidR="006C4C45">
        <w:rPr>
          <w:rFonts w:hint="eastAsia"/>
        </w:rPr>
        <w:t>，</w:t>
      </w:r>
      <w:r>
        <w:rPr>
          <w:rFonts w:hint="eastAsia"/>
        </w:rPr>
        <w:t>忙時恆徹夜不眠</w:t>
      </w:r>
      <w:r w:rsidR="006C4C45">
        <w:rPr>
          <w:rFonts w:hint="eastAsia"/>
        </w:rPr>
        <w:t>，</w:t>
      </w:r>
      <w:r>
        <w:rPr>
          <w:rFonts w:hint="eastAsia"/>
        </w:rPr>
        <w:t>勞苦過甚</w:t>
      </w:r>
      <w:r w:rsidR="006C4C45">
        <w:rPr>
          <w:rFonts w:hint="eastAsia"/>
        </w:rPr>
        <w:t>，</w:t>
      </w:r>
      <w:r>
        <w:rPr>
          <w:rFonts w:hint="eastAsia"/>
        </w:rPr>
        <w:t>遂至下痢</w:t>
      </w:r>
      <w:r w:rsidR="006C4C45">
        <w:rPr>
          <w:rFonts w:hint="eastAsia"/>
        </w:rPr>
        <w:t>，</w:t>
      </w:r>
      <w:r>
        <w:rPr>
          <w:rFonts w:hint="eastAsia"/>
        </w:rPr>
        <w:t>繼又病瘧。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646B0D">
        <w:rPr>
          <w:rFonts w:hint="eastAsia"/>
        </w:rPr>
        <w:t>：</w:t>
      </w:r>
      <w:r>
        <w:rPr>
          <w:rFonts w:hint="eastAsia"/>
        </w:rPr>
        <w:t>其痢赤白參半</w:t>
      </w:r>
      <w:r w:rsidR="006C4C45">
        <w:rPr>
          <w:rFonts w:hint="eastAsia"/>
        </w:rPr>
        <w:t>，</w:t>
      </w:r>
      <w:r>
        <w:rPr>
          <w:rFonts w:hint="eastAsia"/>
        </w:rPr>
        <w:t>一晝夜十餘次</w:t>
      </w:r>
      <w:r w:rsidR="006C4C45">
        <w:rPr>
          <w:rFonts w:hint="eastAsia"/>
        </w:rPr>
        <w:t>，</w:t>
      </w:r>
      <w:r>
        <w:rPr>
          <w:rFonts w:hint="eastAsia"/>
        </w:rPr>
        <w:t>下墜腹疼</w:t>
      </w:r>
      <w:r w:rsidR="006C4C45">
        <w:rPr>
          <w:rFonts w:hint="eastAsia"/>
        </w:rPr>
        <w:t>，</w:t>
      </w:r>
      <w:r>
        <w:rPr>
          <w:rFonts w:hint="eastAsia"/>
        </w:rPr>
        <w:t>其瘧間日一發</w:t>
      </w:r>
      <w:r w:rsidR="006C4C45">
        <w:rPr>
          <w:rFonts w:hint="eastAsia"/>
        </w:rPr>
        <w:t>，</w:t>
      </w:r>
      <w:r>
        <w:rPr>
          <w:rFonts w:hint="eastAsia"/>
        </w:rPr>
        <w:t>寒輕熱重</w:t>
      </w:r>
      <w:r w:rsidR="006C4C45">
        <w:rPr>
          <w:rFonts w:hint="eastAsia"/>
        </w:rPr>
        <w:t>，</w:t>
      </w:r>
      <w:r>
        <w:rPr>
          <w:rFonts w:hint="eastAsia"/>
        </w:rPr>
        <w:t>其脈左右皆有弦象</w:t>
      </w:r>
      <w:r w:rsidR="006C4C45">
        <w:rPr>
          <w:rFonts w:hint="eastAsia"/>
        </w:rPr>
        <w:t>，</w:t>
      </w:r>
      <w:r>
        <w:rPr>
          <w:rFonts w:hint="eastAsia"/>
        </w:rPr>
        <w:t>而左關獨弦而有力。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646B0D">
        <w:rPr>
          <w:rFonts w:hint="eastAsia"/>
        </w:rPr>
        <w:t>：</w:t>
      </w:r>
      <w:r>
        <w:rPr>
          <w:rFonts w:hint="eastAsia"/>
        </w:rPr>
        <w:t>此證之脈</w:t>
      </w:r>
      <w:r w:rsidR="006C4C45">
        <w:rPr>
          <w:rFonts w:hint="eastAsia"/>
        </w:rPr>
        <w:t>，</w:t>
      </w:r>
      <w:r>
        <w:rPr>
          <w:rFonts w:hint="eastAsia"/>
        </w:rPr>
        <w:t>左右皆弦者</w:t>
      </w:r>
      <w:r w:rsidR="006C4C45">
        <w:rPr>
          <w:rFonts w:hint="eastAsia"/>
        </w:rPr>
        <w:t>，</w:t>
      </w:r>
      <w:r>
        <w:rPr>
          <w:rFonts w:hint="eastAsia"/>
        </w:rPr>
        <w:t>病瘧之脈</w:t>
      </w:r>
      <w:r w:rsidR="006C4C45">
        <w:rPr>
          <w:rFonts w:hint="eastAsia"/>
        </w:rPr>
        <w:t>，</w:t>
      </w:r>
      <w:r>
        <w:rPr>
          <w:rFonts w:hint="eastAsia"/>
        </w:rPr>
        <w:t>大抵如此。其左關獨弦而有力者</w:t>
      </w:r>
      <w:r w:rsidR="006C4C45">
        <w:rPr>
          <w:rFonts w:hint="eastAsia"/>
        </w:rPr>
        <w:t>，</w:t>
      </w:r>
      <w:r>
        <w:rPr>
          <w:rFonts w:hint="eastAsia"/>
        </w:rPr>
        <w:t>其病根在肝膽也。為肝膽有外受之邪</w:t>
      </w:r>
      <w:r w:rsidR="006C4C45">
        <w:rPr>
          <w:rFonts w:hint="eastAsia"/>
        </w:rPr>
        <w:t>，</w:t>
      </w:r>
      <w:r>
        <w:rPr>
          <w:rFonts w:hint="eastAsia"/>
        </w:rPr>
        <w:t>是以脈現弦象</w:t>
      </w:r>
      <w:r w:rsidR="006C4C45">
        <w:rPr>
          <w:rFonts w:hint="eastAsia"/>
        </w:rPr>
        <w:t>，</w:t>
      </w:r>
      <w:r>
        <w:rPr>
          <w:rFonts w:hint="eastAsia"/>
        </w:rPr>
        <w:t>而病瘧為其所受之邪為外感之熱邪</w:t>
      </w:r>
      <w:r w:rsidR="006C4C45">
        <w:rPr>
          <w:rFonts w:hint="eastAsia"/>
        </w:rPr>
        <w:t>，</w:t>
      </w:r>
      <w:r>
        <w:rPr>
          <w:rFonts w:hint="eastAsia"/>
        </w:rPr>
        <w:t>是以左關脈象弦而有力</w:t>
      </w:r>
      <w:r w:rsidR="006C4C45">
        <w:rPr>
          <w:rFonts w:hint="eastAsia"/>
        </w:rPr>
        <w:t>，</w:t>
      </w:r>
      <w:r>
        <w:rPr>
          <w:rFonts w:hint="eastAsia"/>
        </w:rPr>
        <w:t>其熱下迫腸中而下痢</w:t>
      </w:r>
      <w:r w:rsidR="006C4C45">
        <w:rPr>
          <w:rFonts w:hint="eastAsia"/>
        </w:rPr>
        <w:t>，</w:t>
      </w:r>
      <w:r>
        <w:rPr>
          <w:rFonts w:hint="eastAsia"/>
        </w:rPr>
        <w:t>擬清肝膽之熱</w:t>
      </w:r>
      <w:r w:rsidR="006C4C45">
        <w:rPr>
          <w:rFonts w:hint="eastAsia"/>
        </w:rPr>
        <w:t>，</w:t>
      </w:r>
      <w:r>
        <w:rPr>
          <w:rFonts w:hint="eastAsia"/>
        </w:rPr>
        <w:t>散其外感之邪</w:t>
      </w:r>
      <w:r w:rsidR="006C4C45">
        <w:rPr>
          <w:rFonts w:hint="eastAsia"/>
        </w:rPr>
        <w:t>，</w:t>
      </w:r>
      <w:r>
        <w:rPr>
          <w:rFonts w:hint="eastAsia"/>
        </w:rPr>
        <w:t>則瘧痢庶可同愈。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646B0D">
        <w:rPr>
          <w:rFonts w:hint="eastAsia"/>
        </w:rPr>
        <w:t>：</w:t>
      </w:r>
      <w:r>
        <w:rPr>
          <w:rFonts w:hint="eastAsia"/>
        </w:rPr>
        <w:t>生杭芍（一兩）</w:t>
      </w:r>
      <w:r w:rsidR="00646B0D">
        <w:rPr>
          <w:rFonts w:hint="eastAsia"/>
        </w:rPr>
        <w:t>、</w:t>
      </w:r>
      <w:r>
        <w:rPr>
          <w:rFonts w:hint="eastAsia"/>
        </w:rPr>
        <w:t>山楂片（三錢）</w:t>
      </w:r>
      <w:r w:rsidR="00646B0D">
        <w:rPr>
          <w:rFonts w:hint="eastAsia"/>
        </w:rPr>
        <w:t>、</w:t>
      </w:r>
      <w:r>
        <w:rPr>
          <w:rFonts w:hint="eastAsia"/>
        </w:rPr>
        <w:t>茵陳（二錢）</w:t>
      </w:r>
      <w:r w:rsidR="00646B0D">
        <w:rPr>
          <w:rFonts w:hint="eastAsia"/>
        </w:rPr>
        <w:t>、</w:t>
      </w:r>
      <w:r>
        <w:rPr>
          <w:rFonts w:hint="eastAsia"/>
        </w:rPr>
        <w:t>生麥芽（二錢）</w:t>
      </w:r>
      <w:r w:rsidR="00646B0D">
        <w:rPr>
          <w:rFonts w:hint="eastAsia"/>
        </w:rPr>
        <w:t>、</w:t>
      </w:r>
      <w:r>
        <w:rPr>
          <w:rFonts w:hint="eastAsia"/>
        </w:rPr>
        <w:t>柴胡（錢半）</w:t>
      </w:r>
      <w:r w:rsidR="00646B0D">
        <w:rPr>
          <w:rFonts w:hint="eastAsia"/>
        </w:rPr>
        <w:t>、</w:t>
      </w:r>
      <w:r>
        <w:rPr>
          <w:rFonts w:hint="eastAsia"/>
        </w:rPr>
        <w:t>常山（錢半酒炒）</w:t>
      </w:r>
      <w:r w:rsidR="00646B0D">
        <w:rPr>
          <w:rFonts w:hint="eastAsia"/>
        </w:rPr>
        <w:t>、</w:t>
      </w:r>
      <w:r>
        <w:rPr>
          <w:rFonts w:hint="eastAsia"/>
        </w:rPr>
        <w:t>草果（錢半搗碎）</w:t>
      </w:r>
      <w:r w:rsidR="00646B0D">
        <w:rPr>
          <w:rFonts w:hint="eastAsia"/>
        </w:rPr>
        <w:t>、</w:t>
      </w:r>
      <w:r>
        <w:rPr>
          <w:rFonts w:hint="eastAsia"/>
        </w:rPr>
        <w:t>黃芩（錢半）</w:t>
      </w:r>
      <w:r w:rsidR="00646B0D">
        <w:rPr>
          <w:rFonts w:hint="eastAsia"/>
        </w:rPr>
        <w:t>、</w:t>
      </w:r>
      <w:r>
        <w:rPr>
          <w:rFonts w:hint="eastAsia"/>
        </w:rPr>
        <w:t>甘草（二錢）</w:t>
      </w:r>
      <w:r w:rsidR="00646B0D">
        <w:rPr>
          <w:rFonts w:hint="eastAsia"/>
        </w:rPr>
        <w:t>、</w:t>
      </w:r>
      <w:r>
        <w:rPr>
          <w:rFonts w:hint="eastAsia"/>
        </w:rPr>
        <w:t>生薑（三片）</w:t>
      </w:r>
      <w:r w:rsidR="00646B0D">
        <w:rPr>
          <w:rFonts w:hint="eastAsia"/>
        </w:rPr>
        <w:t>。</w:t>
      </w:r>
      <w:r>
        <w:rPr>
          <w:rFonts w:hint="eastAsia"/>
        </w:rPr>
        <w:t>煎湯一大盅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不發瘧之日晚間服之</w:t>
      </w:r>
      <w:r w:rsidR="006C4C45">
        <w:rPr>
          <w:rFonts w:hint="eastAsia"/>
        </w:rPr>
        <w:t>，</w:t>
      </w:r>
      <w:r>
        <w:rPr>
          <w:rFonts w:hint="eastAsia"/>
        </w:rPr>
        <w:t>翌晨煎渣再服一次。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646B0D">
        <w:rPr>
          <w:rFonts w:hint="eastAsia"/>
        </w:rPr>
        <w:t>：</w:t>
      </w:r>
      <w:r>
        <w:rPr>
          <w:rFonts w:hint="eastAsia"/>
        </w:rPr>
        <w:t>將藥如法服後</w:t>
      </w:r>
      <w:r w:rsidR="006C4C45">
        <w:rPr>
          <w:rFonts w:hint="eastAsia"/>
        </w:rPr>
        <w:t>，</w:t>
      </w:r>
      <w:r>
        <w:rPr>
          <w:rFonts w:hint="eastAsia"/>
        </w:rPr>
        <w:t>瘧痢皆愈。又為開生懷山藥一兩</w:t>
      </w:r>
      <w:r w:rsidR="006C4C45">
        <w:rPr>
          <w:rFonts w:hint="eastAsia"/>
        </w:rPr>
        <w:t>，</w:t>
      </w:r>
      <w:r>
        <w:rPr>
          <w:rFonts w:hint="eastAsia"/>
        </w:rPr>
        <w:t>生杭芍三錢</w:t>
      </w:r>
      <w:r w:rsidR="006C4C45">
        <w:rPr>
          <w:rFonts w:hint="eastAsia"/>
        </w:rPr>
        <w:t>，</w:t>
      </w:r>
      <w:r>
        <w:rPr>
          <w:rFonts w:hint="eastAsia"/>
        </w:rPr>
        <w:t>黃色生雞內金一錢</w:t>
      </w:r>
      <w:r w:rsidR="006C4C45">
        <w:rPr>
          <w:rFonts w:hint="eastAsia"/>
        </w:rPr>
        <w:t>，</w:t>
      </w:r>
      <w:r>
        <w:rPr>
          <w:rFonts w:hint="eastAsia"/>
        </w:rPr>
        <w:t>俾日煎服一劑</w:t>
      </w:r>
      <w:r w:rsidR="006C4C45">
        <w:rPr>
          <w:rFonts w:hint="eastAsia"/>
        </w:rPr>
        <w:t>，</w:t>
      </w:r>
      <w:r>
        <w:rPr>
          <w:rFonts w:hint="eastAsia"/>
        </w:rPr>
        <w:t>以滋陰、培氣、化瘀</w:t>
      </w:r>
      <w:r w:rsidR="006C4C45">
        <w:rPr>
          <w:rFonts w:hint="eastAsia"/>
        </w:rPr>
        <w:t>，</w:t>
      </w:r>
      <w:r>
        <w:rPr>
          <w:rFonts w:hint="eastAsia"/>
        </w:rPr>
        <w:t>連服數日以善其後。</w:t>
      </w:r>
    </w:p>
    <w:p w:rsidR="00646B0D" w:rsidRDefault="00646B0D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40" w:name="_Toc223763165"/>
      <w:r>
        <w:br w:type="page"/>
      </w:r>
    </w:p>
    <w:p w:rsidR="00A80EEB" w:rsidRDefault="00A80EEB" w:rsidP="00657751">
      <w:pPr>
        <w:pStyle w:val="1b"/>
      </w:pPr>
      <w:bookmarkStart w:id="1241" w:name="_Toc7561431"/>
      <w:r>
        <w:rPr>
          <w:rFonts w:hint="eastAsia"/>
        </w:rPr>
        <w:lastRenderedPageBreak/>
        <w:t>霍亂門</w:t>
      </w:r>
      <w:bookmarkEnd w:id="1240"/>
      <w:bookmarkEnd w:id="1241"/>
    </w:p>
    <w:p w:rsidR="00A80EEB" w:rsidRDefault="00646B0D" w:rsidP="00646B0D">
      <w:pPr>
        <w:pStyle w:val="5a"/>
      </w:pPr>
      <w:bookmarkStart w:id="1242" w:name="_Toc223763166"/>
      <w:bookmarkStart w:id="1243" w:name="_Toc7561432"/>
      <w:r>
        <w:rPr>
          <w:rFonts w:ascii="新細明體" w:eastAsia="新細明體" w:hAnsi="新細明體" w:hint="eastAsia"/>
        </w:rPr>
        <w:t>【</w:t>
      </w:r>
      <w:r w:rsidR="00A80EEB">
        <w:rPr>
          <w:rFonts w:hint="eastAsia"/>
        </w:rPr>
        <w:t>霍亂兼轉筋</w:t>
      </w:r>
      <w:bookmarkEnd w:id="1242"/>
      <w:r>
        <w:rPr>
          <w:rFonts w:hint="eastAsia"/>
        </w:rPr>
        <w:t>】</w:t>
      </w:r>
      <w:bookmarkEnd w:id="1243"/>
    </w:p>
    <w:p w:rsidR="00A80EEB" w:rsidRDefault="00646B0D" w:rsidP="00A80EEB">
      <w:pPr>
        <w:pStyle w:val="2f5"/>
        <w:ind w:firstLine="712"/>
      </w:pPr>
      <w:r w:rsidRPr="00646B0D">
        <w:rPr>
          <w:rFonts w:hint="eastAsia"/>
        </w:rPr>
        <w:t>王格言</w:t>
      </w:r>
      <w:r w:rsidR="006C4C45">
        <w:t>，</w:t>
      </w:r>
      <w:r w:rsidRPr="00646B0D">
        <w:rPr>
          <w:rFonts w:hint="eastAsia"/>
        </w:rPr>
        <w:t>鹽山人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年三十八歲</w:t>
      </w:r>
      <w:r w:rsidR="006C4C45">
        <w:rPr>
          <w:rFonts w:hint="eastAsia"/>
        </w:rPr>
        <w:t>，</w:t>
      </w:r>
      <w:r w:rsidRPr="00646B0D">
        <w:rPr>
          <w:rFonts w:hint="eastAsia"/>
        </w:rPr>
        <w:t>在天津南開開義聚成鐵工廠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季冬得霍亂證。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646B0D">
        <w:rPr>
          <w:rFonts w:hint="eastAsia"/>
        </w:rPr>
        <w:t>：</w:t>
      </w:r>
      <w:r>
        <w:rPr>
          <w:rFonts w:hint="eastAsia"/>
        </w:rPr>
        <w:t>廠中臘底事務煩雜</w:t>
      </w:r>
      <w:r w:rsidR="006C4C45">
        <w:rPr>
          <w:rFonts w:hint="eastAsia"/>
        </w:rPr>
        <w:t>，</w:t>
      </w:r>
      <w:r>
        <w:rPr>
          <w:rFonts w:hint="eastAsia"/>
        </w:rPr>
        <w:t>勞心過度</w:t>
      </w:r>
      <w:r w:rsidR="006C4C45">
        <w:rPr>
          <w:rFonts w:hint="eastAsia"/>
        </w:rPr>
        <w:t>，</w:t>
      </w:r>
      <w:r>
        <w:rPr>
          <w:rFonts w:hint="eastAsia"/>
        </w:rPr>
        <w:t>暗生內熱</w:t>
      </w:r>
      <w:r w:rsidR="006C4C45">
        <w:rPr>
          <w:rFonts w:hint="eastAsia"/>
        </w:rPr>
        <w:t>，</w:t>
      </w:r>
      <w:r>
        <w:rPr>
          <w:rFonts w:hint="eastAsia"/>
        </w:rPr>
        <w:t>又兼因怒激動肝火</w:t>
      </w:r>
      <w:r w:rsidR="006C4C45">
        <w:rPr>
          <w:rFonts w:hint="eastAsia"/>
        </w:rPr>
        <w:t>，</w:t>
      </w:r>
      <w:r>
        <w:rPr>
          <w:rFonts w:hint="eastAsia"/>
        </w:rPr>
        <w:t>怒猶未歇</w:t>
      </w:r>
      <w:r w:rsidR="006C4C45">
        <w:rPr>
          <w:rFonts w:hint="eastAsia"/>
        </w:rPr>
        <w:t>，</w:t>
      </w:r>
      <w:r>
        <w:rPr>
          <w:rFonts w:hint="eastAsia"/>
        </w:rPr>
        <w:t>遽就寢睡</w:t>
      </w:r>
      <w:r w:rsidR="006C4C45">
        <w:rPr>
          <w:rFonts w:hint="eastAsia"/>
        </w:rPr>
        <w:t>，</w:t>
      </w:r>
      <w:r>
        <w:rPr>
          <w:rFonts w:hint="eastAsia"/>
        </w:rPr>
        <w:t>至一點鐘時</w:t>
      </w:r>
      <w:r w:rsidR="006C4C45">
        <w:rPr>
          <w:rFonts w:hint="eastAsia"/>
        </w:rPr>
        <w:t>，</w:t>
      </w:r>
      <w:r>
        <w:rPr>
          <w:rFonts w:hint="eastAsia"/>
        </w:rPr>
        <w:t>覺心中擾亂</w:t>
      </w:r>
      <w:r w:rsidR="006C4C45">
        <w:rPr>
          <w:rFonts w:hint="eastAsia"/>
        </w:rPr>
        <w:t>，</w:t>
      </w:r>
      <w:r>
        <w:rPr>
          <w:rFonts w:hint="eastAsia"/>
        </w:rPr>
        <w:t>腹中作疼</w:t>
      </w:r>
      <w:r w:rsidR="006C4C45">
        <w:rPr>
          <w:rFonts w:hint="eastAsia"/>
        </w:rPr>
        <w:t>，</w:t>
      </w:r>
      <w:r>
        <w:rPr>
          <w:rFonts w:hint="eastAsia"/>
        </w:rPr>
        <w:t>移時則吐瀉交作</w:t>
      </w:r>
      <w:r w:rsidR="006C4C45">
        <w:rPr>
          <w:rFonts w:hint="eastAsia"/>
        </w:rPr>
        <w:t>，</w:t>
      </w:r>
      <w:r>
        <w:rPr>
          <w:rFonts w:hint="eastAsia"/>
        </w:rPr>
        <w:t>遂成霍亂。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646B0D">
        <w:rPr>
          <w:rFonts w:hint="eastAsia"/>
        </w:rPr>
        <w:t>：</w:t>
      </w:r>
      <w:r>
        <w:rPr>
          <w:rFonts w:hint="eastAsia"/>
        </w:rPr>
        <w:t>心中發熱而渴</w:t>
      </w:r>
      <w:r w:rsidR="006C4C45">
        <w:rPr>
          <w:rFonts w:hint="eastAsia"/>
        </w:rPr>
        <w:t>，</w:t>
      </w:r>
      <w:r>
        <w:rPr>
          <w:rFonts w:hint="eastAsia"/>
        </w:rPr>
        <w:t>噁心怔忡</w:t>
      </w:r>
      <w:r w:rsidR="006C4C45">
        <w:rPr>
          <w:rFonts w:hint="eastAsia"/>
        </w:rPr>
        <w:t>，</w:t>
      </w:r>
      <w:r>
        <w:rPr>
          <w:rFonts w:hint="eastAsia"/>
        </w:rPr>
        <w:t>飲水須臾即吐</w:t>
      </w:r>
      <w:r w:rsidR="006C4C45">
        <w:rPr>
          <w:rFonts w:hint="eastAsia"/>
        </w:rPr>
        <w:t>，</w:t>
      </w:r>
      <w:r>
        <w:rPr>
          <w:rFonts w:hint="eastAsia"/>
        </w:rPr>
        <w:t>腹中時疼時止</w:t>
      </w:r>
      <w:r w:rsidR="006C4C45">
        <w:rPr>
          <w:rFonts w:hint="eastAsia"/>
        </w:rPr>
        <w:t>，</w:t>
      </w:r>
      <w:r>
        <w:rPr>
          <w:rFonts w:hint="eastAsia"/>
        </w:rPr>
        <w:t>疼劇時則下瀉</w:t>
      </w:r>
      <w:r w:rsidR="006C4C45">
        <w:rPr>
          <w:rFonts w:hint="eastAsia"/>
        </w:rPr>
        <w:t>，</w:t>
      </w:r>
      <w:r>
        <w:rPr>
          <w:rFonts w:hint="eastAsia"/>
        </w:rPr>
        <w:t>瀉時異常覺熱</w:t>
      </w:r>
      <w:r w:rsidR="006C4C45">
        <w:rPr>
          <w:rFonts w:hint="eastAsia"/>
        </w:rPr>
        <w:t>，</w:t>
      </w:r>
      <w:r>
        <w:rPr>
          <w:rFonts w:hint="eastAsia"/>
        </w:rPr>
        <w:t>偶有小便</w:t>
      </w:r>
      <w:r w:rsidR="006C4C45">
        <w:rPr>
          <w:rFonts w:hint="eastAsia"/>
        </w:rPr>
        <w:t>，</w:t>
      </w:r>
      <w:r>
        <w:rPr>
          <w:rFonts w:hint="eastAsia"/>
        </w:rPr>
        <w:t>熱亦如斯</w:t>
      </w:r>
      <w:r w:rsidR="006C4C45">
        <w:rPr>
          <w:rFonts w:hint="eastAsia"/>
        </w:rPr>
        <w:t>，</w:t>
      </w:r>
      <w:r>
        <w:rPr>
          <w:rFonts w:hint="eastAsia"/>
        </w:rPr>
        <w:t>有時兩腿筋轉</w:t>
      </w:r>
      <w:r w:rsidR="006C4C45">
        <w:rPr>
          <w:rFonts w:hint="eastAsia"/>
        </w:rPr>
        <w:t>，</w:t>
      </w:r>
      <w:r>
        <w:rPr>
          <w:rFonts w:hint="eastAsia"/>
        </w:rPr>
        <w:t>然不甚劇</w:t>
      </w:r>
      <w:r w:rsidR="006C4C45">
        <w:rPr>
          <w:rFonts w:hint="eastAsia"/>
        </w:rPr>
        <w:t>，</w:t>
      </w:r>
      <w:r>
        <w:rPr>
          <w:rFonts w:hint="eastAsia"/>
        </w:rPr>
        <w:t>其脈象無力</w:t>
      </w:r>
      <w:r w:rsidR="006C4C45">
        <w:rPr>
          <w:rFonts w:hint="eastAsia"/>
        </w:rPr>
        <w:t>，</w:t>
      </w:r>
      <w:r>
        <w:rPr>
          <w:rFonts w:hint="eastAsia"/>
        </w:rPr>
        <w:t>卻無閉塞之象。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646B0D">
        <w:rPr>
          <w:rFonts w:hint="eastAsia"/>
        </w:rPr>
        <w:t>：</w:t>
      </w:r>
      <w:r>
        <w:rPr>
          <w:rFonts w:hint="eastAsia"/>
        </w:rPr>
        <w:t>霍亂之證</w:t>
      </w:r>
      <w:r w:rsidR="006C4C45">
        <w:rPr>
          <w:rFonts w:hint="eastAsia"/>
        </w:rPr>
        <w:t>，</w:t>
      </w:r>
      <w:r>
        <w:rPr>
          <w:rFonts w:hint="eastAsia"/>
        </w:rPr>
        <w:t>恆有脈象無火而其實際轉大熱者</w:t>
      </w:r>
      <w:r w:rsidR="006C4C45">
        <w:rPr>
          <w:rFonts w:hint="eastAsia"/>
        </w:rPr>
        <w:t>，</w:t>
      </w:r>
      <w:r>
        <w:rPr>
          <w:rFonts w:hint="eastAsia"/>
        </w:rPr>
        <w:t>即或脈閉身冷</w:t>
      </w:r>
      <w:r w:rsidR="006C4C45">
        <w:rPr>
          <w:rFonts w:hint="eastAsia"/>
        </w:rPr>
        <w:t>，</w:t>
      </w:r>
      <w:r>
        <w:rPr>
          <w:rFonts w:hint="eastAsia"/>
        </w:rPr>
        <w:t>顯露寒涼之象</w:t>
      </w:r>
      <w:r w:rsidR="006C4C45">
        <w:rPr>
          <w:rFonts w:hint="eastAsia"/>
        </w:rPr>
        <w:t>，</w:t>
      </w:r>
      <w:r>
        <w:rPr>
          <w:rFonts w:hint="eastAsia"/>
        </w:rPr>
        <w:t>亦不可遽以涼斷。此證脈象不見有熱</w:t>
      </w:r>
      <w:r w:rsidR="006C4C45">
        <w:rPr>
          <w:rFonts w:hint="eastAsia"/>
        </w:rPr>
        <w:t>，</w:t>
      </w:r>
      <w:r>
        <w:rPr>
          <w:rFonts w:hint="eastAsia"/>
        </w:rPr>
        <w:t>而心中熱而且渴</w:t>
      </w:r>
      <w:r w:rsidR="006C4C45">
        <w:rPr>
          <w:rFonts w:hint="eastAsia"/>
        </w:rPr>
        <w:t>，</w:t>
      </w:r>
      <w:r>
        <w:rPr>
          <w:rFonts w:hint="eastAsia"/>
        </w:rPr>
        <w:t>二便尤甚覺熱</w:t>
      </w:r>
      <w:r w:rsidR="006C4C45">
        <w:rPr>
          <w:rFonts w:hint="eastAsia"/>
        </w:rPr>
        <w:t>，</w:t>
      </w:r>
      <w:r>
        <w:rPr>
          <w:rFonts w:hint="eastAsia"/>
        </w:rPr>
        <w:t>其為內蘊實熱無疑</w:t>
      </w:r>
      <w:r w:rsidR="006C4C45">
        <w:rPr>
          <w:rFonts w:hint="eastAsia"/>
        </w:rPr>
        <w:t>，</w:t>
      </w:r>
      <w:r>
        <w:rPr>
          <w:rFonts w:hint="eastAsia"/>
        </w:rPr>
        <w:t>至其脈不見有熱象者</w:t>
      </w:r>
      <w:r w:rsidR="006C4C45">
        <w:rPr>
          <w:rFonts w:hint="eastAsia"/>
        </w:rPr>
        <w:t>，</w:t>
      </w:r>
      <w:r>
        <w:rPr>
          <w:rFonts w:hint="eastAsia"/>
        </w:rPr>
        <w:t>以心臟因受毒麻痺</w:t>
      </w:r>
      <w:r w:rsidR="006C4C45">
        <w:rPr>
          <w:rFonts w:hint="eastAsia"/>
        </w:rPr>
        <w:t>，</w:t>
      </w:r>
      <w:r>
        <w:rPr>
          <w:rFonts w:hint="eastAsia"/>
        </w:rPr>
        <w:t>而機關之啟閉無力也。擬用大劑寒涼清其內熱</w:t>
      </w:r>
      <w:r w:rsidR="006C4C45">
        <w:rPr>
          <w:rFonts w:hint="eastAsia"/>
        </w:rPr>
        <w:t>，</w:t>
      </w:r>
      <w:r>
        <w:rPr>
          <w:rFonts w:hint="eastAsia"/>
        </w:rPr>
        <w:t>而輔以解毒消菌之品。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646B0D">
        <w:rPr>
          <w:rFonts w:hint="eastAsia"/>
        </w:rPr>
        <w:t>：</w:t>
      </w:r>
      <w:r>
        <w:rPr>
          <w:rFonts w:hint="eastAsia"/>
        </w:rPr>
        <w:t>生石膏（三兩搗細）</w:t>
      </w:r>
      <w:r w:rsidR="00646B0D">
        <w:rPr>
          <w:rFonts w:hint="eastAsia"/>
        </w:rPr>
        <w:t>、</w:t>
      </w:r>
      <w:r>
        <w:rPr>
          <w:rFonts w:hint="eastAsia"/>
        </w:rPr>
        <w:t>生杭芍（八錢）</w:t>
      </w:r>
      <w:r w:rsidR="00646B0D">
        <w:rPr>
          <w:rFonts w:hint="eastAsia"/>
        </w:rPr>
        <w:t>、</w:t>
      </w:r>
      <w:r>
        <w:rPr>
          <w:rFonts w:hint="eastAsia"/>
        </w:rPr>
        <w:t>清半夏（五錢溫水淘三次）</w:t>
      </w:r>
      <w:r w:rsidR="00646B0D">
        <w:rPr>
          <w:rFonts w:hint="eastAsia"/>
        </w:rPr>
        <w:t>、</w:t>
      </w:r>
      <w:r>
        <w:rPr>
          <w:rFonts w:hint="eastAsia"/>
        </w:rPr>
        <w:t>生懷山藥（五錢）</w:t>
      </w:r>
      <w:r w:rsidR="00646B0D">
        <w:rPr>
          <w:rFonts w:hint="eastAsia"/>
        </w:rPr>
        <w:t>、</w:t>
      </w:r>
      <w:r>
        <w:rPr>
          <w:rFonts w:hint="eastAsia"/>
        </w:rPr>
        <w:t>嫩竹茹（三錢碎的）</w:t>
      </w:r>
      <w:r w:rsidR="00646B0D">
        <w:rPr>
          <w:rFonts w:hint="eastAsia"/>
        </w:rPr>
        <w:t>、</w:t>
      </w:r>
      <w:r>
        <w:rPr>
          <w:rFonts w:hint="eastAsia"/>
        </w:rPr>
        <w:t>甘松（二錢）</w:t>
      </w:r>
      <w:r w:rsidR="00646B0D">
        <w:rPr>
          <w:rFonts w:hint="eastAsia"/>
        </w:rPr>
        <w:t>、</w:t>
      </w:r>
      <w:r>
        <w:rPr>
          <w:rFonts w:hint="eastAsia"/>
        </w:rPr>
        <w:t>甘草（三錢）</w:t>
      </w:r>
      <w:r w:rsidR="00646B0D">
        <w:rPr>
          <w:rFonts w:hint="eastAsia"/>
        </w:rPr>
        <w:t>。</w:t>
      </w:r>
      <w:r>
        <w:rPr>
          <w:rFonts w:hint="eastAsia"/>
        </w:rPr>
        <w:t>共煎湯三盅</w:t>
      </w:r>
      <w:r w:rsidR="006C4C45">
        <w:rPr>
          <w:rFonts w:hint="eastAsia"/>
        </w:rPr>
        <w:t>，</w:t>
      </w:r>
      <w:r>
        <w:rPr>
          <w:rFonts w:hint="eastAsia"/>
        </w:rPr>
        <w:t>分三次溫服下。每次送服衛生防疫寶丹五十粒。方載後方中。甘松亦名</w:t>
      </w:r>
      <w:r>
        <w:rPr>
          <w:rFonts w:hint="eastAsia"/>
        </w:rPr>
        <w:lastRenderedPageBreak/>
        <w:t>甘松香</w:t>
      </w:r>
      <w:r w:rsidR="006C4C45">
        <w:rPr>
          <w:rFonts w:hint="eastAsia"/>
        </w:rPr>
        <w:t>，</w:t>
      </w:r>
      <w:r>
        <w:rPr>
          <w:rFonts w:hint="eastAsia"/>
        </w:rPr>
        <w:t>即西藥中之纈草也。《本草綱目》謂</w:t>
      </w:r>
      <w:r w:rsidR="00646B0D">
        <w:rPr>
          <w:rFonts w:hint="eastAsia"/>
        </w:rPr>
        <w:t>「</w:t>
      </w:r>
      <w:r>
        <w:rPr>
          <w:rFonts w:hint="eastAsia"/>
        </w:rPr>
        <w:t>馬氏《開寶本草》載其主惡氣</w:t>
      </w:r>
      <w:r w:rsidR="006C4C45">
        <w:rPr>
          <w:rFonts w:hint="eastAsia"/>
        </w:rPr>
        <w:t>，</w:t>
      </w:r>
      <w:r>
        <w:rPr>
          <w:rFonts w:hint="eastAsia"/>
        </w:rPr>
        <w:t>卒心腹痛滿</w:t>
      </w:r>
      <w:r w:rsidR="00646B0D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西人謂其善治轉筋</w:t>
      </w:r>
      <w:r w:rsidR="006C4C45">
        <w:rPr>
          <w:rFonts w:hint="eastAsia"/>
        </w:rPr>
        <w:t>，</w:t>
      </w:r>
      <w:r>
        <w:rPr>
          <w:rFonts w:hint="eastAsia"/>
        </w:rPr>
        <w:t>是以為治霍亂要藥。且其性善熏勞瘵</w:t>
      </w:r>
      <w:r w:rsidR="006C4C45">
        <w:rPr>
          <w:rFonts w:hint="eastAsia"/>
        </w:rPr>
        <w:t>，</w:t>
      </w:r>
      <w:r>
        <w:rPr>
          <w:rFonts w:hint="eastAsia"/>
        </w:rPr>
        <w:t>誠有解毒除菌之力也。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646B0D">
        <w:rPr>
          <w:rFonts w:hint="eastAsia"/>
        </w:rPr>
        <w:t>：</w:t>
      </w:r>
      <w:r>
        <w:rPr>
          <w:rFonts w:hint="eastAsia"/>
        </w:rPr>
        <w:t>將藥分兩次服完</w:t>
      </w:r>
      <w:r w:rsidR="006C4C45">
        <w:rPr>
          <w:rFonts w:hint="eastAsia"/>
        </w:rPr>
        <w:t>，</w:t>
      </w:r>
      <w:r>
        <w:rPr>
          <w:rFonts w:hint="eastAsia"/>
        </w:rPr>
        <w:t>吐瀉、腹疼、轉筋諸證皆愈。惟心中猶覺熱作渴</w:t>
      </w:r>
      <w:r w:rsidR="006C4C45">
        <w:rPr>
          <w:rFonts w:hint="eastAsia"/>
        </w:rPr>
        <w:t>，</w:t>
      </w:r>
      <w:r>
        <w:rPr>
          <w:rFonts w:hint="eastAsia"/>
        </w:rPr>
        <w:t>二便仍覺發熱</w:t>
      </w:r>
      <w:r w:rsidR="006C4C45">
        <w:rPr>
          <w:rFonts w:hint="eastAsia"/>
        </w:rPr>
        <w:t>，</w:t>
      </w:r>
      <w:r>
        <w:rPr>
          <w:rFonts w:hint="eastAsia"/>
        </w:rPr>
        <w:t>診其脈較前有力</w:t>
      </w:r>
      <w:r w:rsidR="006C4C45">
        <w:rPr>
          <w:rFonts w:hint="eastAsia"/>
        </w:rPr>
        <w:t>，</w:t>
      </w:r>
      <w:r>
        <w:rPr>
          <w:rFonts w:hint="eastAsia"/>
        </w:rPr>
        <w:t>顯呈有火之象</w:t>
      </w:r>
      <w:r w:rsidR="006C4C45">
        <w:rPr>
          <w:rFonts w:hint="eastAsia"/>
        </w:rPr>
        <w:t>，</w:t>
      </w:r>
      <w:r>
        <w:rPr>
          <w:rFonts w:hint="eastAsia"/>
        </w:rPr>
        <w:t>蓋其心臟至此已不麻痺</w:t>
      </w:r>
      <w:r w:rsidR="006C4C45">
        <w:rPr>
          <w:rFonts w:hint="eastAsia"/>
        </w:rPr>
        <w:t>，</w:t>
      </w:r>
      <w:r>
        <w:rPr>
          <w:rFonts w:hint="eastAsia"/>
        </w:rPr>
        <w:t>啟閉之機關靈活</w:t>
      </w:r>
      <w:r w:rsidR="006C4C45">
        <w:rPr>
          <w:rFonts w:hint="eastAsia"/>
        </w:rPr>
        <w:t>，</w:t>
      </w:r>
      <w:r>
        <w:rPr>
          <w:rFonts w:hint="eastAsia"/>
        </w:rPr>
        <w:t>是以脈象更改也。其猶覺熱與渴者</w:t>
      </w:r>
      <w:r w:rsidR="006C4C45">
        <w:rPr>
          <w:rFonts w:hint="eastAsia"/>
        </w:rPr>
        <w:t>，</w:t>
      </w:r>
      <w:r>
        <w:rPr>
          <w:rFonts w:hint="eastAsia"/>
        </w:rPr>
        <w:t>因</w:t>
      </w:r>
      <w:r w:rsidR="00AD7840">
        <w:rPr>
          <w:rFonts w:hint="eastAsia"/>
        </w:rPr>
        <w:t>係</w:t>
      </w:r>
      <w:r>
        <w:rPr>
          <w:rFonts w:hint="eastAsia"/>
        </w:rPr>
        <w:t>餘火未清</w:t>
      </w:r>
      <w:r w:rsidR="006C4C45">
        <w:rPr>
          <w:rFonts w:hint="eastAsia"/>
        </w:rPr>
        <w:t>，</w:t>
      </w:r>
      <w:r>
        <w:rPr>
          <w:rFonts w:hint="eastAsia"/>
        </w:rPr>
        <w:t>而吐瀉之甚者最足傷陰</w:t>
      </w:r>
      <w:r w:rsidR="006C4C45">
        <w:rPr>
          <w:rFonts w:hint="eastAsia"/>
        </w:rPr>
        <w:t>，</w:t>
      </w:r>
      <w:r>
        <w:rPr>
          <w:rFonts w:hint="eastAsia"/>
        </w:rPr>
        <w:t>陰分傷損</w:t>
      </w:r>
      <w:r w:rsidR="006C4C45">
        <w:rPr>
          <w:rFonts w:hint="eastAsia"/>
        </w:rPr>
        <w:t>，</w:t>
      </w:r>
      <w:r>
        <w:rPr>
          <w:rFonts w:hint="eastAsia"/>
        </w:rPr>
        <w:t>最易生熱</w:t>
      </w:r>
      <w:r w:rsidR="006C4C45">
        <w:rPr>
          <w:rFonts w:hint="eastAsia"/>
        </w:rPr>
        <w:t>，</w:t>
      </w:r>
      <w:r>
        <w:rPr>
          <w:rFonts w:hint="eastAsia"/>
        </w:rPr>
        <w:t>且善作渴</w:t>
      </w:r>
      <w:r w:rsidR="006C4C45">
        <w:rPr>
          <w:rFonts w:hint="eastAsia"/>
        </w:rPr>
        <w:t>，</w:t>
      </w:r>
      <w:r>
        <w:rPr>
          <w:rFonts w:hint="eastAsia"/>
        </w:rPr>
        <w:t>此不可但治以瀉火之涼藥也</w:t>
      </w:r>
      <w:r w:rsidR="006C4C45">
        <w:rPr>
          <w:rFonts w:hint="eastAsia"/>
        </w:rPr>
        <w:t>，</w:t>
      </w:r>
      <w:r>
        <w:rPr>
          <w:rFonts w:hint="eastAsia"/>
        </w:rPr>
        <w:t>擬兼投以大滋真陰之品。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646B0D">
        <w:rPr>
          <w:rFonts w:hint="eastAsia"/>
        </w:rPr>
        <w:t>：</w:t>
      </w:r>
      <w:r>
        <w:rPr>
          <w:rFonts w:hint="eastAsia"/>
        </w:rPr>
        <w:t>生懷山藥（一兩）</w:t>
      </w:r>
      <w:r w:rsidR="00646B0D">
        <w:rPr>
          <w:rFonts w:hint="eastAsia"/>
        </w:rPr>
        <w:t>、</w:t>
      </w:r>
      <w:r>
        <w:rPr>
          <w:rFonts w:hint="eastAsia"/>
        </w:rPr>
        <w:t>大甘枸杞（一兩）</w:t>
      </w:r>
      <w:r w:rsidR="00646B0D">
        <w:rPr>
          <w:rFonts w:hint="eastAsia"/>
        </w:rPr>
        <w:t>、</w:t>
      </w:r>
      <w:r>
        <w:rPr>
          <w:rFonts w:hint="eastAsia"/>
        </w:rPr>
        <w:t>北沙參（一兩）</w:t>
      </w:r>
      <w:r w:rsidR="00646B0D">
        <w:rPr>
          <w:rFonts w:hint="eastAsia"/>
        </w:rPr>
        <w:t>、</w:t>
      </w:r>
      <w:r>
        <w:rPr>
          <w:rFonts w:hint="eastAsia"/>
        </w:rPr>
        <w:t>離中丹（五錢）</w:t>
      </w:r>
      <w:r w:rsidR="00646B0D">
        <w:rPr>
          <w:rFonts w:hint="eastAsia"/>
        </w:rPr>
        <w:t>。</w:t>
      </w:r>
      <w:r>
        <w:rPr>
          <w:rFonts w:hint="eastAsia"/>
        </w:rPr>
        <w:t>藥共四味</w:t>
      </w:r>
      <w:r w:rsidR="006C4C45">
        <w:rPr>
          <w:rFonts w:hint="eastAsia"/>
        </w:rPr>
        <w:t>，</w:t>
      </w:r>
      <w:r>
        <w:rPr>
          <w:rFonts w:hint="eastAsia"/>
        </w:rPr>
        <w:t>將前三味煎湯一大盅</w:t>
      </w:r>
      <w:r w:rsidR="006C4C45">
        <w:rPr>
          <w:rFonts w:hint="eastAsia"/>
        </w:rPr>
        <w:t>，</w:t>
      </w:r>
      <w:r>
        <w:rPr>
          <w:rFonts w:hint="eastAsia"/>
        </w:rPr>
        <w:t>送服離中丹一半</w:t>
      </w:r>
      <w:r w:rsidR="006C4C45">
        <w:rPr>
          <w:rFonts w:hint="eastAsia"/>
        </w:rPr>
        <w:t>，</w:t>
      </w:r>
      <w:r>
        <w:rPr>
          <w:rFonts w:hint="eastAsia"/>
        </w:rPr>
        <w:t>遲四點鐘再將藥渣煎湯一大盅</w:t>
      </w:r>
      <w:r w:rsidR="006C4C45">
        <w:rPr>
          <w:rFonts w:hint="eastAsia"/>
        </w:rPr>
        <w:t>，</w:t>
      </w:r>
      <w:r>
        <w:rPr>
          <w:rFonts w:hint="eastAsia"/>
        </w:rPr>
        <w:t>送服其餘一半。</w:t>
      </w:r>
      <w:r w:rsidR="00646B0D" w:rsidRPr="00646B0D">
        <w:rPr>
          <w:rFonts w:hint="eastAsia"/>
        </w:rPr>
        <w:t>離中丹載虛勞喘嗽門葉案中</w:t>
      </w:r>
      <w:r w:rsidR="00646B0D">
        <w:rPr>
          <w:rFonts w:hint="eastAsia"/>
        </w:rPr>
        <w:t>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646B0D">
        <w:rPr>
          <w:rFonts w:hint="eastAsia"/>
        </w:rPr>
        <w:t>：</w:t>
      </w:r>
      <w:r>
        <w:rPr>
          <w:rFonts w:hint="eastAsia"/>
        </w:rPr>
        <w:t>將藥分三次服完</w:t>
      </w:r>
      <w:r w:rsidR="006C4C45">
        <w:rPr>
          <w:rFonts w:hint="eastAsia"/>
        </w:rPr>
        <w:t>，</w:t>
      </w:r>
      <w:r>
        <w:rPr>
          <w:rFonts w:hint="eastAsia"/>
        </w:rPr>
        <w:t>熱退渴止</w:t>
      </w:r>
      <w:r w:rsidR="006C4C45">
        <w:rPr>
          <w:rFonts w:hint="eastAsia"/>
        </w:rPr>
        <w:t>，</w:t>
      </w:r>
      <w:r>
        <w:rPr>
          <w:rFonts w:hint="eastAsia"/>
        </w:rPr>
        <w:t>病遂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A80EEB" w:rsidRDefault="00646B0D" w:rsidP="00A80EEB">
      <w:pPr>
        <w:pStyle w:val="2f5"/>
        <w:ind w:firstLine="712"/>
      </w:pPr>
      <w:r>
        <w:rPr>
          <w:rFonts w:hint="eastAsia"/>
        </w:rPr>
        <w:t>說明：</w:t>
      </w:r>
      <w:r w:rsidR="00A80EEB">
        <w:rPr>
          <w:rFonts w:hint="eastAsia"/>
        </w:rPr>
        <w:t>霍亂之證</w:t>
      </w:r>
      <w:r w:rsidR="006C4C45">
        <w:rPr>
          <w:rFonts w:hint="eastAsia"/>
        </w:rPr>
        <w:t>，</w:t>
      </w:r>
      <w:r w:rsidR="00A80EEB">
        <w:rPr>
          <w:rFonts w:hint="eastAsia"/>
        </w:rPr>
        <w:t>原陰陽俱有。然愚五十年經驗以來</w:t>
      </w:r>
      <w:r w:rsidR="006C4C45">
        <w:rPr>
          <w:rFonts w:hint="eastAsia"/>
        </w:rPr>
        <w:t>，</w:t>
      </w:r>
      <w:r w:rsidR="00A80EEB">
        <w:rPr>
          <w:rFonts w:hint="eastAsia"/>
        </w:rPr>
        <w:t>知此證屬陽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而宜治以涼藥者十居其八；此證屬陰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而宜治以熱藥者十居其一；此證屬半陰半陽</w:t>
      </w:r>
      <w:r w:rsidR="006C4C45">
        <w:rPr>
          <w:rFonts w:hint="eastAsia"/>
        </w:rPr>
        <w:t>，</w:t>
      </w:r>
      <w:r w:rsidR="00A80EEB">
        <w:rPr>
          <w:rFonts w:hint="eastAsia"/>
        </w:rPr>
        <w:t>當涼熱之藥並用</w:t>
      </w:r>
      <w:r w:rsidR="006C4C45">
        <w:rPr>
          <w:rFonts w:hint="eastAsia"/>
        </w:rPr>
        <w:t>，</w:t>
      </w:r>
      <w:r w:rsidR="00A80EEB">
        <w:rPr>
          <w:rFonts w:hint="eastAsia"/>
        </w:rPr>
        <w:t>以調劑其陰陽者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又十居其一。而後世論者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恆以《傷寒論》所載之霍亂為真霍亂</w:t>
      </w:r>
      <w:r w:rsidR="006C4C45">
        <w:rPr>
          <w:rFonts w:hint="eastAsia"/>
        </w:rPr>
        <w:t>，</w:t>
      </w:r>
      <w:r w:rsidR="00A80EEB">
        <w:rPr>
          <w:rFonts w:hint="eastAsia"/>
        </w:rPr>
        <w:t>至</w:t>
      </w:r>
      <w:r w:rsidR="00D24630">
        <w:rPr>
          <w:rFonts w:hint="eastAsia"/>
        </w:rPr>
        <w:t>於</w:t>
      </w:r>
      <w:r w:rsidR="00A80EEB">
        <w:rPr>
          <w:rFonts w:hint="eastAsia"/>
        </w:rPr>
        <w:t>以涼藥治癒之霍亂</w:t>
      </w:r>
      <w:r w:rsidR="006C4C45">
        <w:rPr>
          <w:rFonts w:hint="eastAsia"/>
        </w:rPr>
        <w:t>，</w:t>
      </w:r>
      <w:r w:rsidR="00A80EEB">
        <w:rPr>
          <w:rFonts w:hint="eastAsia"/>
        </w:rPr>
        <w:t>皆</w:t>
      </w:r>
      <w:r w:rsidR="00AD7840">
        <w:rPr>
          <w:rFonts w:hint="eastAsia"/>
        </w:rPr>
        <w:t>係</w:t>
      </w:r>
      <w:r w:rsidR="00A80EEB">
        <w:rPr>
          <w:rFonts w:hint="eastAsia"/>
        </w:rPr>
        <w:t>假霍亂</w:t>
      </w:r>
      <w:r w:rsidR="006C4C45">
        <w:rPr>
          <w:rFonts w:hint="eastAsia"/>
        </w:rPr>
        <w:t>，</w:t>
      </w:r>
      <w:r w:rsidR="00A80EEB">
        <w:rPr>
          <w:rFonts w:hint="eastAsia"/>
        </w:rPr>
        <w:t>不知《傷寒論》對</w:t>
      </w:r>
      <w:r w:rsidR="00D24630">
        <w:rPr>
          <w:rFonts w:hint="eastAsia"/>
        </w:rPr>
        <w:t>於</w:t>
      </w:r>
      <w:r w:rsidR="00A80EEB">
        <w:rPr>
          <w:rFonts w:hint="eastAsia"/>
        </w:rPr>
        <w:t>霍亂之治法</w:t>
      </w:r>
      <w:r w:rsidR="006C4C45">
        <w:rPr>
          <w:rFonts w:hint="eastAsia"/>
        </w:rPr>
        <w:t>，</w:t>
      </w:r>
      <w:r w:rsidR="00A80EEB">
        <w:rPr>
          <w:rFonts w:hint="eastAsia"/>
        </w:rPr>
        <w:t>亦非專用熱藥也。有如其篇第七節</w:t>
      </w:r>
      <w:r>
        <w:rPr>
          <w:rFonts w:hint="eastAsia"/>
        </w:rPr>
        <w:t>云「</w:t>
      </w:r>
      <w:r w:rsidR="00A80EEB">
        <w:rPr>
          <w:rFonts w:hint="eastAsia"/>
        </w:rPr>
        <w:t>霍亂頭痛、發熱、身疼痛、熱多</w:t>
      </w:r>
      <w:r w:rsidR="006C4C45">
        <w:rPr>
          <w:rFonts w:hint="eastAsia"/>
        </w:rPr>
        <w:t>，</w:t>
      </w:r>
      <w:r w:rsidR="00A80EEB">
        <w:rPr>
          <w:rFonts w:hint="eastAsia"/>
        </w:rPr>
        <w:t>欲飲水者五苓散主之。寒多</w:t>
      </w:r>
      <w:r w:rsidR="006C4C45">
        <w:rPr>
          <w:rFonts w:hint="eastAsia"/>
        </w:rPr>
        <w:t>，</w:t>
      </w:r>
      <w:r w:rsidR="00A80EEB">
        <w:rPr>
          <w:rFonts w:hint="eastAsia"/>
        </w:rPr>
        <w:t>不用水者理中丸主之</w:t>
      </w:r>
      <w:r>
        <w:rPr>
          <w:rFonts w:hint="eastAsia"/>
        </w:rPr>
        <w:t>」</w:t>
      </w:r>
      <w:r w:rsidR="00A80EEB">
        <w:rPr>
          <w:rFonts w:hint="eastAsia"/>
        </w:rPr>
        <w:t>。夫既明言熱多寒多</w:t>
      </w:r>
      <w:r w:rsidR="006C4C45">
        <w:rPr>
          <w:rFonts w:hint="eastAsia"/>
        </w:rPr>
        <w:t>，</w:t>
      </w:r>
      <w:r w:rsidR="00A80EEB">
        <w:rPr>
          <w:rFonts w:hint="eastAsia"/>
        </w:rPr>
        <w:lastRenderedPageBreak/>
        <w:t>是顯有寒熱可分也。雖所用之五苓散中亦有桂枝而份量獨輕</w:t>
      </w:r>
      <w:r w:rsidR="006C4C45">
        <w:rPr>
          <w:rFonts w:hint="eastAsia"/>
        </w:rPr>
        <w:t>，</w:t>
      </w:r>
      <w:r w:rsidR="00A80EEB">
        <w:rPr>
          <w:rFonts w:hint="eastAsia"/>
        </w:rPr>
        <w:t>至澤瀉、茯苓、豬苓其性皆微涼</w:t>
      </w:r>
      <w:r w:rsidR="006C4C45">
        <w:rPr>
          <w:rFonts w:hint="eastAsia"/>
        </w:rPr>
        <w:t>，</w:t>
      </w:r>
      <w:r w:rsidR="00A80EEB">
        <w:rPr>
          <w:rFonts w:hint="eastAsia"/>
        </w:rPr>
        <w:t>其方原不可以熱論也。且用顯微鏡審察此病之菌</w:t>
      </w:r>
      <w:r w:rsidR="006C4C45">
        <w:rPr>
          <w:rFonts w:hint="eastAsia"/>
        </w:rPr>
        <w:t>，</w:t>
      </w:r>
      <w:r w:rsidR="00AD7840">
        <w:rPr>
          <w:rFonts w:hint="eastAsia"/>
        </w:rPr>
        <w:t>係</w:t>
      </w:r>
      <w:r w:rsidR="00A80EEB">
        <w:rPr>
          <w:rFonts w:hint="eastAsia"/>
        </w:rPr>
        <w:t>彎曲桿形</w:t>
      </w:r>
      <w:r w:rsidR="006C4C45">
        <w:rPr>
          <w:rFonts w:hint="eastAsia"/>
        </w:rPr>
        <w:t>，</w:t>
      </w:r>
      <w:r w:rsidR="00A80EEB">
        <w:rPr>
          <w:rFonts w:hint="eastAsia"/>
        </w:rPr>
        <w:t>是以此證無論涼熱</w:t>
      </w:r>
      <w:r w:rsidR="006C4C45">
        <w:rPr>
          <w:rFonts w:hint="eastAsia"/>
        </w:rPr>
        <w:t>，</w:t>
      </w:r>
      <w:r w:rsidR="00A80EEB">
        <w:rPr>
          <w:rFonts w:hint="eastAsia"/>
        </w:rPr>
        <w:t>惟審察其傳染之毒菌</w:t>
      </w:r>
      <w:r w:rsidR="006C4C45">
        <w:rPr>
          <w:rFonts w:hint="eastAsia"/>
        </w:rPr>
        <w:t>，</w:t>
      </w:r>
      <w:r w:rsidR="00A80EEB">
        <w:rPr>
          <w:rFonts w:hint="eastAsia"/>
        </w:rPr>
        <w:t>現彎曲桿形</w:t>
      </w:r>
      <w:r w:rsidR="006C4C45">
        <w:rPr>
          <w:rFonts w:hint="eastAsia"/>
        </w:rPr>
        <w:t>，</w:t>
      </w:r>
      <w:r w:rsidR="00A80EEB">
        <w:rPr>
          <w:rFonts w:hint="eastAsia"/>
        </w:rPr>
        <w:t>即為霍亂無疑也。至欲細審此病之涼熱</w:t>
      </w:r>
      <w:r w:rsidR="006C4C45">
        <w:rPr>
          <w:rFonts w:hint="eastAsia"/>
        </w:rPr>
        <w:t>，</w:t>
      </w:r>
      <w:r w:rsidR="00A80EEB">
        <w:rPr>
          <w:rFonts w:hint="eastAsia"/>
        </w:rPr>
        <w:t>百不失一</w:t>
      </w:r>
      <w:r w:rsidR="006C4C45">
        <w:rPr>
          <w:rFonts w:hint="eastAsia"/>
        </w:rPr>
        <w:t>，</w:t>
      </w:r>
      <w:r>
        <w:rPr>
          <w:rFonts w:hint="eastAsia"/>
        </w:rPr>
        <w:t>當</w:t>
      </w:r>
      <w:r w:rsidRPr="00646B0D">
        <w:rPr>
          <w:rFonts w:hint="eastAsia"/>
        </w:rPr>
        <w:t>當參觀三期七卷霍亂門</w:t>
      </w:r>
      <w:r w:rsidR="006C4C45">
        <w:t>，</w:t>
      </w:r>
      <w:r w:rsidRPr="00646B0D">
        <w:rPr>
          <w:rFonts w:hint="eastAsia"/>
        </w:rPr>
        <w:t>及五期六卷</w:t>
      </w:r>
      <w:r w:rsidR="00A80EEB">
        <w:rPr>
          <w:rFonts w:hint="eastAsia"/>
        </w:rPr>
        <w:t>論霍亂治法篇</w:t>
      </w:r>
      <w:r w:rsidR="006C4C45">
        <w:rPr>
          <w:rFonts w:hint="eastAsia"/>
        </w:rPr>
        <w:t>，</w:t>
      </w:r>
      <w:r w:rsidR="00A80EEB">
        <w:rPr>
          <w:rFonts w:hint="eastAsia"/>
        </w:rPr>
        <w:t>自能臨證無誤。</w:t>
      </w:r>
    </w:p>
    <w:p w:rsidR="00646B0D" w:rsidRPr="00646B0D" w:rsidRDefault="00646B0D" w:rsidP="00646B0D">
      <w:pPr>
        <w:pStyle w:val="2f3"/>
        <w:ind w:firstLine="712"/>
      </w:pPr>
      <w:r w:rsidRPr="00646B0D">
        <w:rPr>
          <w:rFonts w:hint="eastAsia"/>
        </w:rPr>
        <w:t>衛生防疫寶丹方</w:t>
      </w:r>
      <w:r>
        <w:t>：</w:t>
      </w:r>
      <w:r w:rsidRPr="00646B0D">
        <w:rPr>
          <w:rFonts w:hint="eastAsia"/>
        </w:rPr>
        <w:t>粉甘草細末十兩</w:t>
      </w:r>
      <w:r w:rsidR="006C4C45">
        <w:t>，</w:t>
      </w:r>
      <w:r w:rsidRPr="00646B0D">
        <w:rPr>
          <w:rFonts w:hint="eastAsia"/>
        </w:rPr>
        <w:t>細辛細末兩半</w:t>
      </w:r>
      <w:r w:rsidR="006C4C45">
        <w:t>，</w:t>
      </w:r>
      <w:r w:rsidRPr="00646B0D">
        <w:rPr>
          <w:rFonts w:hint="eastAsia"/>
        </w:rPr>
        <w:t>香白芷細末一兩</w:t>
      </w:r>
      <w:r w:rsidR="006C4C45">
        <w:t>，</w:t>
      </w:r>
      <w:r w:rsidRPr="00646B0D">
        <w:rPr>
          <w:rFonts w:hint="eastAsia"/>
        </w:rPr>
        <w:t>薄荷冰細末三錢</w:t>
      </w:r>
      <w:r w:rsidR="006C4C45">
        <w:t>，</w:t>
      </w:r>
      <w:r w:rsidRPr="00646B0D">
        <w:rPr>
          <w:rFonts w:hint="eastAsia"/>
        </w:rPr>
        <w:t>樟腦所升冰片細末二錢</w:t>
      </w:r>
      <w:r w:rsidR="006C4C45">
        <w:t>，</w:t>
      </w:r>
      <w:r w:rsidRPr="00646B0D">
        <w:rPr>
          <w:rFonts w:hint="eastAsia"/>
        </w:rPr>
        <w:t>鏡面朱砂三兩</w:t>
      </w:r>
      <w:r w:rsidR="006C4C45">
        <w:t>，</w:t>
      </w:r>
      <w:r w:rsidRPr="00646B0D">
        <w:rPr>
          <w:rFonts w:hint="eastAsia"/>
        </w:rPr>
        <w:t>將前五味共和水泛為丸</w:t>
      </w:r>
      <w:r w:rsidR="006C4C45">
        <w:t>，</w:t>
      </w:r>
      <w:r w:rsidRPr="00646B0D">
        <w:rPr>
          <w:rFonts w:hint="eastAsia"/>
        </w:rPr>
        <w:t>如薏米粒大晾乾</w:t>
      </w:r>
      <w:r w:rsidR="00F13728">
        <w:t>（</w:t>
      </w:r>
      <w:r w:rsidRPr="00646B0D">
        <w:rPr>
          <w:rFonts w:hint="eastAsia"/>
        </w:rPr>
        <w:t>忌曬</w:t>
      </w:r>
      <w:r w:rsidR="00F13728">
        <w:t>）</w:t>
      </w:r>
      <w:r w:rsidR="006C4C45">
        <w:t>，</w:t>
      </w:r>
      <w:r w:rsidRPr="00646B0D">
        <w:rPr>
          <w:rFonts w:hint="eastAsia"/>
        </w:rPr>
        <w:t>將朱砂研細為衣</w:t>
      </w:r>
      <w:r w:rsidR="006C4C45">
        <w:t>，</w:t>
      </w:r>
      <w:r w:rsidRPr="00646B0D">
        <w:rPr>
          <w:rFonts w:hint="eastAsia"/>
        </w:rPr>
        <w:t>勿令餘剩</w:t>
      </w:r>
      <w:r w:rsidR="006C4C45">
        <w:t>，</w:t>
      </w:r>
      <w:r w:rsidRPr="00646B0D">
        <w:rPr>
          <w:rFonts w:hint="eastAsia"/>
        </w:rPr>
        <w:t>瓶貯密封。以治霍亂宜服八十粒</w:t>
      </w:r>
      <w:r w:rsidR="006C4C45">
        <w:t>，</w:t>
      </w:r>
      <w:r w:rsidRPr="00646B0D">
        <w:rPr>
          <w:rFonts w:hint="eastAsia"/>
        </w:rPr>
        <w:t>不效</w:t>
      </w:r>
      <w:r w:rsidR="006C4C45">
        <w:t>，</w:t>
      </w:r>
      <w:r w:rsidRPr="00646B0D">
        <w:rPr>
          <w:rFonts w:hint="eastAsia"/>
        </w:rPr>
        <w:t>遲兩三點鐘可再服八十粒</w:t>
      </w:r>
      <w:r w:rsidR="006C4C45">
        <w:t>，</w:t>
      </w:r>
      <w:r w:rsidRPr="00646B0D">
        <w:rPr>
          <w:rFonts w:hint="eastAsia"/>
        </w:rPr>
        <w:t>無論霍亂涼熱</w:t>
      </w:r>
      <w:r w:rsidR="006C4C45">
        <w:t>，</w:t>
      </w:r>
      <w:r w:rsidRPr="00646B0D">
        <w:rPr>
          <w:rFonts w:hint="eastAsia"/>
        </w:rPr>
        <w:t>服之皆宜。</w:t>
      </w:r>
    </w:p>
    <w:p w:rsidR="00646B0D" w:rsidRDefault="00646B0D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44" w:name="_Toc223763167"/>
      <w:r>
        <w:br w:type="page"/>
      </w:r>
    </w:p>
    <w:p w:rsidR="00A80EEB" w:rsidRDefault="00646B0D" w:rsidP="00646B0D">
      <w:pPr>
        <w:pStyle w:val="5a"/>
      </w:pPr>
      <w:bookmarkStart w:id="1245" w:name="_Toc7561433"/>
      <w:r>
        <w:rPr>
          <w:rFonts w:hint="eastAsia"/>
        </w:rPr>
        <w:lastRenderedPageBreak/>
        <w:t>【</w:t>
      </w:r>
      <w:r w:rsidR="00A80EEB">
        <w:rPr>
          <w:rFonts w:hint="eastAsia"/>
        </w:rPr>
        <w:t>霍亂吐瀉</w:t>
      </w:r>
      <w:bookmarkEnd w:id="1244"/>
      <w:r>
        <w:rPr>
          <w:rFonts w:hint="eastAsia"/>
        </w:rPr>
        <w:t>】</w:t>
      </w:r>
      <w:bookmarkEnd w:id="1245"/>
    </w:p>
    <w:p w:rsidR="00A80EEB" w:rsidRDefault="006578F1" w:rsidP="00A80EEB">
      <w:pPr>
        <w:pStyle w:val="2f5"/>
        <w:ind w:firstLine="712"/>
      </w:pPr>
      <w:r w:rsidRPr="006578F1">
        <w:rPr>
          <w:rFonts w:hint="eastAsia"/>
        </w:rPr>
        <w:t>天津榮業大街</w:t>
      </w:r>
      <w:r w:rsidR="006C4C45">
        <w:t>，</w:t>
      </w:r>
      <w:r w:rsidRPr="006578F1">
        <w:rPr>
          <w:rFonts w:hint="eastAsia"/>
        </w:rPr>
        <w:t>李姓媼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年過六旬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仲夏得霍亂證。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6578F1">
        <w:rPr>
          <w:rFonts w:hint="eastAsia"/>
        </w:rPr>
        <w:t>：</w:t>
      </w:r>
      <w:r>
        <w:rPr>
          <w:rFonts w:hint="eastAsia"/>
        </w:rPr>
        <w:t>天氣炎熱</w:t>
      </w:r>
      <w:r w:rsidR="006C4C45">
        <w:rPr>
          <w:rFonts w:hint="eastAsia"/>
        </w:rPr>
        <w:t>，</w:t>
      </w:r>
      <w:r>
        <w:rPr>
          <w:rFonts w:hint="eastAsia"/>
        </w:rPr>
        <w:t>有事出門</w:t>
      </w:r>
      <w:r w:rsidR="006C4C45">
        <w:rPr>
          <w:rFonts w:hint="eastAsia"/>
        </w:rPr>
        <w:t>，</w:t>
      </w:r>
      <w:r>
        <w:rPr>
          <w:rFonts w:hint="eastAsia"/>
        </w:rPr>
        <w:t>道途受暑</w:t>
      </w:r>
      <w:r w:rsidR="006C4C45">
        <w:rPr>
          <w:rFonts w:hint="eastAsia"/>
        </w:rPr>
        <w:t>，</w:t>
      </w:r>
      <w:r>
        <w:rPr>
          <w:rFonts w:hint="eastAsia"/>
        </w:rPr>
        <w:t>歸家又復自炊</w:t>
      </w:r>
      <w:r w:rsidR="006C4C45">
        <w:rPr>
          <w:rFonts w:hint="eastAsia"/>
        </w:rPr>
        <w:t>，</w:t>
      </w:r>
      <w:r>
        <w:rPr>
          <w:rFonts w:hint="eastAsia"/>
        </w:rPr>
        <w:t>多受炭氣</w:t>
      </w:r>
      <w:r w:rsidR="006C4C45">
        <w:rPr>
          <w:rFonts w:hint="eastAsia"/>
        </w:rPr>
        <w:t>，</w:t>
      </w:r>
      <w:r>
        <w:rPr>
          <w:rFonts w:hint="eastAsia"/>
        </w:rPr>
        <w:t>遂病霍亂。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6578F1">
        <w:rPr>
          <w:rFonts w:hint="eastAsia"/>
        </w:rPr>
        <w:t>：</w:t>
      </w:r>
      <w:r>
        <w:rPr>
          <w:rFonts w:hint="eastAsia"/>
        </w:rPr>
        <w:t>噁心嘔吐</w:t>
      </w:r>
      <w:r w:rsidR="006C4C45">
        <w:rPr>
          <w:rFonts w:hint="eastAsia"/>
        </w:rPr>
        <w:t>，</w:t>
      </w:r>
      <w:r>
        <w:rPr>
          <w:rFonts w:hint="eastAsia"/>
        </w:rPr>
        <w:t>腹疼泄瀉</w:t>
      </w:r>
      <w:r w:rsidR="006C4C45">
        <w:rPr>
          <w:rFonts w:hint="eastAsia"/>
        </w:rPr>
        <w:t>，</w:t>
      </w:r>
      <w:r>
        <w:rPr>
          <w:rFonts w:hint="eastAsia"/>
        </w:rPr>
        <w:t>得病不過十小時</w:t>
      </w:r>
      <w:r w:rsidR="006C4C45">
        <w:rPr>
          <w:rFonts w:hint="eastAsia"/>
        </w:rPr>
        <w:t>，</w:t>
      </w:r>
      <w:r>
        <w:rPr>
          <w:rFonts w:hint="eastAsia"/>
        </w:rPr>
        <w:t>吐瀉已十餘次矣。其手足皆涼</w:t>
      </w:r>
      <w:r w:rsidR="006C4C45">
        <w:rPr>
          <w:rFonts w:hint="eastAsia"/>
        </w:rPr>
        <w:t>，</w:t>
      </w:r>
      <w:r>
        <w:rPr>
          <w:rFonts w:hint="eastAsia"/>
        </w:rPr>
        <w:t>手涼至肘</w:t>
      </w:r>
      <w:r w:rsidR="006C4C45">
        <w:rPr>
          <w:rFonts w:hint="eastAsia"/>
        </w:rPr>
        <w:t>，</w:t>
      </w:r>
      <w:r>
        <w:rPr>
          <w:rFonts w:hint="eastAsia"/>
        </w:rPr>
        <w:t>足涼至膝</w:t>
      </w:r>
      <w:r w:rsidR="006C4C45">
        <w:rPr>
          <w:rFonts w:hint="eastAsia"/>
        </w:rPr>
        <w:t>，</w:t>
      </w:r>
      <w:r>
        <w:rPr>
          <w:rFonts w:hint="eastAsia"/>
        </w:rPr>
        <w:t>心中則覺發熱</w:t>
      </w:r>
      <w:r w:rsidR="006C4C45">
        <w:rPr>
          <w:rFonts w:hint="eastAsia"/>
        </w:rPr>
        <w:t>，</w:t>
      </w:r>
      <w:r>
        <w:rPr>
          <w:rFonts w:hint="eastAsia"/>
        </w:rPr>
        <w:t>其脈沉細欲無</w:t>
      </w:r>
      <w:r w:rsidR="006C4C45">
        <w:rPr>
          <w:rFonts w:hint="eastAsia"/>
        </w:rPr>
        <w:t>，</w:t>
      </w:r>
      <w:r>
        <w:rPr>
          <w:rFonts w:hint="eastAsia"/>
        </w:rPr>
        <w:t>不足四至。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6578F1">
        <w:rPr>
          <w:rFonts w:hint="eastAsia"/>
        </w:rPr>
        <w:t>：</w:t>
      </w:r>
      <w:r>
        <w:rPr>
          <w:rFonts w:hint="eastAsia"/>
        </w:rPr>
        <w:t>此霍亂之毒菌隨溽暑之熱傳入臟腑也。其心臟受毒菌之麻痺</w:t>
      </w:r>
      <w:r w:rsidR="006C4C45">
        <w:rPr>
          <w:rFonts w:hint="eastAsia"/>
        </w:rPr>
        <w:t>，</w:t>
      </w:r>
      <w:r>
        <w:rPr>
          <w:rFonts w:hint="eastAsia"/>
        </w:rPr>
        <w:t>跳動之機關將停</w:t>
      </w:r>
      <w:r w:rsidR="006C4C45">
        <w:rPr>
          <w:rFonts w:hint="eastAsia"/>
        </w:rPr>
        <w:t>，</w:t>
      </w:r>
      <w:r>
        <w:rPr>
          <w:rFonts w:hint="eastAsia"/>
        </w:rPr>
        <w:t>是以脈沉細且遲；其血脈之流通無力</w:t>
      </w:r>
      <w:r w:rsidR="006C4C45">
        <w:rPr>
          <w:rFonts w:hint="eastAsia"/>
        </w:rPr>
        <w:t>，</w:t>
      </w:r>
      <w:r>
        <w:rPr>
          <w:rFonts w:hint="eastAsia"/>
        </w:rPr>
        <w:t>不能達</w:t>
      </w:r>
      <w:r w:rsidR="00D24630">
        <w:rPr>
          <w:rFonts w:hint="eastAsia"/>
        </w:rPr>
        <w:t>於</w:t>
      </w:r>
      <w:r>
        <w:rPr>
          <w:rFonts w:hint="eastAsia"/>
        </w:rPr>
        <w:t>四肢</w:t>
      </w:r>
      <w:r w:rsidR="006C4C45">
        <w:rPr>
          <w:rFonts w:hint="eastAsia"/>
        </w:rPr>
        <w:t>，</w:t>
      </w:r>
      <w:r>
        <w:rPr>
          <w:rFonts w:hint="eastAsia"/>
        </w:rPr>
        <w:t>是以手足皆涼；其毒菌侵入腸胃</w:t>
      </w:r>
      <w:r w:rsidR="006C4C45">
        <w:rPr>
          <w:rFonts w:hint="eastAsia"/>
        </w:rPr>
        <w:t>，</w:t>
      </w:r>
      <w:r>
        <w:rPr>
          <w:rFonts w:hint="eastAsia"/>
        </w:rPr>
        <w:t>俾腸胃之氣化失和</w:t>
      </w:r>
      <w:r w:rsidR="006C4C45">
        <w:rPr>
          <w:rFonts w:hint="eastAsia"/>
        </w:rPr>
        <w:t>，</w:t>
      </w:r>
      <w:r>
        <w:rPr>
          <w:rFonts w:hint="eastAsia"/>
        </w:rPr>
        <w:t>兼以臟腑之正氣與侵入之邪氣</w:t>
      </w:r>
      <w:r w:rsidR="006C4C45">
        <w:rPr>
          <w:rFonts w:hint="eastAsia"/>
        </w:rPr>
        <w:t>，</w:t>
      </w:r>
      <w:r>
        <w:rPr>
          <w:rFonts w:hint="eastAsia"/>
        </w:rPr>
        <w:t>互相格拒</w:t>
      </w:r>
      <w:r w:rsidR="006C4C45">
        <w:rPr>
          <w:rFonts w:hint="eastAsia"/>
        </w:rPr>
        <w:t>，</w:t>
      </w:r>
      <w:r>
        <w:rPr>
          <w:rFonts w:hint="eastAsia"/>
        </w:rPr>
        <w:t>是以噁心腹疼</w:t>
      </w:r>
      <w:r w:rsidR="006C4C45">
        <w:rPr>
          <w:rFonts w:hint="eastAsia"/>
        </w:rPr>
        <w:t>，</w:t>
      </w:r>
      <w:r>
        <w:rPr>
          <w:rFonts w:hint="eastAsia"/>
        </w:rPr>
        <w:t>吐瀉交作；其心中發熱者</w:t>
      </w:r>
      <w:r w:rsidR="006C4C45">
        <w:rPr>
          <w:rFonts w:hint="eastAsia"/>
        </w:rPr>
        <w:t>，</w:t>
      </w:r>
      <w:r>
        <w:rPr>
          <w:rFonts w:hint="eastAsia"/>
        </w:rPr>
        <w:t>固</w:t>
      </w:r>
      <w:r w:rsidR="00AD7840">
        <w:rPr>
          <w:rFonts w:hint="eastAsia"/>
        </w:rPr>
        <w:t>係</w:t>
      </w:r>
      <w:r>
        <w:rPr>
          <w:rFonts w:hint="eastAsia"/>
        </w:rPr>
        <w:t>夾雜暑氣</w:t>
      </w:r>
      <w:r w:rsidR="006C4C45">
        <w:rPr>
          <w:rFonts w:hint="eastAsia"/>
        </w:rPr>
        <w:t>，</w:t>
      </w:r>
      <w:r>
        <w:rPr>
          <w:rFonts w:hint="eastAsia"/>
        </w:rPr>
        <w:t>而霍亂之屬陽者</w:t>
      </w:r>
      <w:r w:rsidR="006C4C45">
        <w:rPr>
          <w:rFonts w:hint="eastAsia"/>
        </w:rPr>
        <w:t>，</w:t>
      </w:r>
      <w:r>
        <w:rPr>
          <w:rFonts w:hint="eastAsia"/>
        </w:rPr>
        <w:t>即不夾雜暑氣</w:t>
      </w:r>
      <w:r w:rsidR="006C4C45">
        <w:rPr>
          <w:rFonts w:hint="eastAsia"/>
        </w:rPr>
        <w:t>，</w:t>
      </w:r>
      <w:r>
        <w:rPr>
          <w:rFonts w:hint="eastAsia"/>
        </w:rPr>
        <w:t>亦恆令人心中發熱也</w:t>
      </w:r>
      <w:r w:rsidR="006C4C45">
        <w:rPr>
          <w:rFonts w:hint="eastAsia"/>
        </w:rPr>
        <w:t>，</w:t>
      </w:r>
      <w:r>
        <w:rPr>
          <w:rFonts w:hint="eastAsia"/>
        </w:rPr>
        <w:t>此宜治以解毒清熱之劑。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6578F1">
        <w:rPr>
          <w:rFonts w:hint="eastAsia"/>
        </w:rPr>
        <w:t>：</w:t>
      </w:r>
      <w:r>
        <w:rPr>
          <w:rFonts w:hint="eastAsia"/>
        </w:rPr>
        <w:t>衛生防疫寶丹（百六十粒）</w:t>
      </w:r>
      <w:r w:rsidR="006578F1">
        <w:rPr>
          <w:rFonts w:hint="eastAsia"/>
        </w:rPr>
        <w:t>、</w:t>
      </w:r>
      <w:r>
        <w:rPr>
          <w:rFonts w:hint="eastAsia"/>
        </w:rPr>
        <w:t>離中丹（四錢）</w:t>
      </w:r>
      <w:r w:rsidR="006578F1">
        <w:rPr>
          <w:rFonts w:hint="eastAsia"/>
        </w:rPr>
        <w:t>、</w:t>
      </w:r>
      <w:r>
        <w:rPr>
          <w:rFonts w:hint="eastAsia"/>
        </w:rPr>
        <w:t>益元散（四錢）</w:t>
      </w:r>
      <w:r w:rsidR="006578F1">
        <w:rPr>
          <w:rFonts w:hint="eastAsia"/>
        </w:rPr>
        <w:t>。</w:t>
      </w:r>
      <w:r>
        <w:rPr>
          <w:rFonts w:hint="eastAsia"/>
        </w:rPr>
        <w:t>先將衛生防疫寶丹分三次用開水送服</w:t>
      </w:r>
      <w:r w:rsidR="006C4C45">
        <w:rPr>
          <w:rFonts w:hint="eastAsia"/>
        </w:rPr>
        <w:t>，</w:t>
      </w:r>
      <w:r>
        <w:rPr>
          <w:rFonts w:hint="eastAsia"/>
        </w:rPr>
        <w:t>約半點多鐘服一次</w:t>
      </w:r>
      <w:r w:rsidR="006C4C45">
        <w:rPr>
          <w:rFonts w:hint="eastAsia"/>
        </w:rPr>
        <w:t>，</w:t>
      </w:r>
      <w:r>
        <w:rPr>
          <w:rFonts w:hint="eastAsia"/>
        </w:rPr>
        <w:t>服完三次</w:t>
      </w:r>
      <w:r w:rsidR="006C4C45">
        <w:rPr>
          <w:rFonts w:hint="eastAsia"/>
        </w:rPr>
        <w:t>，</w:t>
      </w:r>
      <w:r>
        <w:rPr>
          <w:rFonts w:hint="eastAsia"/>
        </w:rPr>
        <w:t>其噁心腹疼當愈</w:t>
      </w:r>
      <w:r w:rsidR="006C4C45">
        <w:rPr>
          <w:rFonts w:hint="eastAsia"/>
        </w:rPr>
        <w:t>，</w:t>
      </w:r>
      <w:r>
        <w:rPr>
          <w:rFonts w:hint="eastAsia"/>
        </w:rPr>
        <w:t>嘔吐泄瀉亦當隨愈。愈後若仍覺心中熱者</w:t>
      </w:r>
      <w:r w:rsidR="006C4C45">
        <w:rPr>
          <w:rFonts w:hint="eastAsia"/>
        </w:rPr>
        <w:t>，</w:t>
      </w:r>
      <w:r>
        <w:rPr>
          <w:rFonts w:hint="eastAsia"/>
        </w:rPr>
        <w:t>再將後二味藥和勻</w:t>
      </w:r>
      <w:r w:rsidR="006C4C45">
        <w:rPr>
          <w:rFonts w:hint="eastAsia"/>
        </w:rPr>
        <w:t>，</w:t>
      </w:r>
      <w:r>
        <w:rPr>
          <w:rFonts w:hint="eastAsia"/>
        </w:rPr>
        <w:t>亦分三次用開水送服。每一點鐘服一次</w:t>
      </w:r>
      <w:r w:rsidR="006C4C45">
        <w:rPr>
          <w:rFonts w:hint="eastAsia"/>
        </w:rPr>
        <w:t>，</w:t>
      </w:r>
      <w:r>
        <w:rPr>
          <w:rFonts w:hint="eastAsia"/>
        </w:rPr>
        <w:t>熱退者不必盡服。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6578F1">
        <w:rPr>
          <w:rFonts w:hint="eastAsia"/>
        </w:rPr>
        <w:t>：</w:t>
      </w:r>
      <w:r>
        <w:rPr>
          <w:rFonts w:hint="eastAsia"/>
        </w:rPr>
        <w:t>將衛生防疫寶丹分三次服完</w:t>
      </w:r>
      <w:r w:rsidR="006C4C45">
        <w:rPr>
          <w:rFonts w:hint="eastAsia"/>
        </w:rPr>
        <w:t>，</w:t>
      </w:r>
      <w:r>
        <w:rPr>
          <w:rFonts w:hint="eastAsia"/>
        </w:rPr>
        <w:t>果噁心、嘔吐、腹疼、泄瀉皆愈。而心中之熱</w:t>
      </w:r>
      <w:r w:rsidR="006C4C45">
        <w:rPr>
          <w:rFonts w:hint="eastAsia"/>
        </w:rPr>
        <w:t>，</w:t>
      </w:r>
      <w:r>
        <w:rPr>
          <w:rFonts w:hint="eastAsia"/>
        </w:rPr>
        <w:t>未見輕減</w:t>
      </w:r>
      <w:r w:rsidR="006C4C45">
        <w:rPr>
          <w:rFonts w:hint="eastAsia"/>
        </w:rPr>
        <w:t>，</w:t>
      </w:r>
      <w:r>
        <w:rPr>
          <w:rFonts w:hint="eastAsia"/>
        </w:rPr>
        <w:t>繼將離中丹、益元散和勻</w:t>
      </w:r>
      <w:r w:rsidR="006C4C45">
        <w:rPr>
          <w:rFonts w:hint="eastAsia"/>
        </w:rPr>
        <w:t>，</w:t>
      </w:r>
      <w:r>
        <w:rPr>
          <w:rFonts w:hint="eastAsia"/>
        </w:rPr>
        <w:t>分三次服完</w:t>
      </w:r>
      <w:r w:rsidR="006C4C45">
        <w:rPr>
          <w:rFonts w:hint="eastAsia"/>
        </w:rPr>
        <w:t>，</w:t>
      </w:r>
      <w:r>
        <w:rPr>
          <w:rFonts w:hint="eastAsia"/>
        </w:rPr>
        <w:t>其熱遂消</w:t>
      </w:r>
      <w:r w:rsidR="006C4C45">
        <w:rPr>
          <w:rFonts w:hint="eastAsia"/>
        </w:rPr>
        <w:t>，</w:t>
      </w:r>
      <w:r>
        <w:rPr>
          <w:rFonts w:hint="eastAsia"/>
        </w:rPr>
        <w:t>病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A80EEB" w:rsidRDefault="006578F1" w:rsidP="006578F1">
      <w:pPr>
        <w:pStyle w:val="5a"/>
      </w:pPr>
      <w:bookmarkStart w:id="1246" w:name="_Toc223763168"/>
      <w:bookmarkStart w:id="1247" w:name="_Toc7561434"/>
      <w:r>
        <w:rPr>
          <w:rFonts w:hint="eastAsia"/>
        </w:rPr>
        <w:lastRenderedPageBreak/>
        <w:t>【</w:t>
      </w:r>
      <w:r w:rsidR="00A80EEB">
        <w:rPr>
          <w:rFonts w:hint="eastAsia"/>
        </w:rPr>
        <w:t>霍亂脫證</w:t>
      </w:r>
      <w:bookmarkEnd w:id="1246"/>
      <w:r>
        <w:rPr>
          <w:rFonts w:hint="eastAsia"/>
        </w:rPr>
        <w:t>】</w:t>
      </w:r>
      <w:bookmarkEnd w:id="1247"/>
    </w:p>
    <w:p w:rsidR="00A80EEB" w:rsidRDefault="006578F1" w:rsidP="00A80EEB">
      <w:pPr>
        <w:pStyle w:val="2f5"/>
        <w:ind w:firstLine="712"/>
      </w:pPr>
      <w:r w:rsidRPr="006578F1">
        <w:rPr>
          <w:rFonts w:hint="eastAsia"/>
        </w:rPr>
        <w:t>遼寧小南關</w:t>
      </w:r>
      <w:r w:rsidR="006C4C45">
        <w:rPr>
          <w:rFonts w:hint="eastAsia"/>
        </w:rPr>
        <w:t>，</w:t>
      </w:r>
      <w:r>
        <w:rPr>
          <w:rFonts w:hint="eastAsia"/>
        </w:rPr>
        <w:t>寇</w:t>
      </w:r>
      <w:r w:rsidR="00A80EEB">
        <w:rPr>
          <w:rFonts w:hint="eastAsia"/>
        </w:rPr>
        <w:t>姓媼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年過六旬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得霍亂脫證。</w:t>
      </w:r>
    </w:p>
    <w:p w:rsidR="00A80EEB" w:rsidRDefault="00A80EEB" w:rsidP="006578F1">
      <w:pPr>
        <w:pStyle w:val="2f5"/>
        <w:ind w:firstLine="712"/>
      </w:pPr>
      <w:r>
        <w:rPr>
          <w:rFonts w:hint="eastAsia"/>
        </w:rPr>
        <w:t>病因</w:t>
      </w:r>
      <w:r w:rsidR="006578F1">
        <w:rPr>
          <w:rFonts w:hint="eastAsia"/>
        </w:rPr>
        <w:t>：孟秋下旬染霍亂</w:t>
      </w:r>
      <w:r w:rsidR="006C4C45">
        <w:t>，</w:t>
      </w:r>
      <w:r w:rsidR="006578F1">
        <w:rPr>
          <w:rFonts w:hint="eastAsia"/>
        </w:rPr>
        <w:t>經醫數人調治兩日</w:t>
      </w:r>
      <w:r w:rsidR="006C4C45">
        <w:t>，</w:t>
      </w:r>
      <w:r w:rsidR="006578F1">
        <w:rPr>
          <w:rFonts w:hint="eastAsia"/>
        </w:rPr>
        <w:t>病勢垂危</w:t>
      </w:r>
      <w:r w:rsidR="006C4C45">
        <w:t>，</w:t>
      </w:r>
      <w:r w:rsidR="006578F1">
        <w:rPr>
          <w:rFonts w:hint="eastAsia"/>
        </w:rPr>
        <w:t>醫者辭不治</w:t>
      </w:r>
      <w:r w:rsidR="006C4C45">
        <w:t>，</w:t>
      </w:r>
      <w:r w:rsidR="006578F1">
        <w:rPr>
          <w:rFonts w:hint="eastAsia"/>
        </w:rPr>
        <w:t>其家人來院</w:t>
      </w:r>
      <w:r w:rsidR="006C4C45">
        <w:rPr>
          <w:rFonts w:hint="eastAsia"/>
        </w:rPr>
        <w:t>，</w:t>
      </w:r>
      <w:r w:rsidR="006578F1">
        <w:rPr>
          <w:rFonts w:hint="eastAsia"/>
        </w:rPr>
        <w:t>懇求往為診治。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6578F1">
        <w:rPr>
          <w:rFonts w:hint="eastAsia"/>
        </w:rPr>
        <w:t>：</w:t>
      </w:r>
      <w:r>
        <w:rPr>
          <w:rFonts w:hint="eastAsia"/>
        </w:rPr>
        <w:t>其證從前吐瀉交作</w:t>
      </w:r>
      <w:r w:rsidR="006C4C45">
        <w:rPr>
          <w:rFonts w:hint="eastAsia"/>
        </w:rPr>
        <w:t>，</w:t>
      </w:r>
      <w:r>
        <w:rPr>
          <w:rFonts w:hint="eastAsia"/>
        </w:rPr>
        <w:t>至此吐瀉全無</w:t>
      </w:r>
      <w:r w:rsidR="006C4C45">
        <w:rPr>
          <w:rFonts w:hint="eastAsia"/>
        </w:rPr>
        <w:t>，</w:t>
      </w:r>
      <w:r>
        <w:rPr>
          <w:rFonts w:hint="eastAsia"/>
        </w:rPr>
        <w:t>奄奄一息</w:t>
      </w:r>
      <w:r w:rsidR="006C4C45">
        <w:rPr>
          <w:rFonts w:hint="eastAsia"/>
        </w:rPr>
        <w:t>，</w:t>
      </w:r>
      <w:r>
        <w:rPr>
          <w:rFonts w:hint="eastAsia"/>
        </w:rPr>
        <w:t>昏昏似睡</w:t>
      </w:r>
      <w:r w:rsidR="006C4C45">
        <w:rPr>
          <w:rFonts w:hint="eastAsia"/>
        </w:rPr>
        <w:t>，</w:t>
      </w:r>
      <w:r>
        <w:rPr>
          <w:rFonts w:hint="eastAsia"/>
        </w:rPr>
        <w:t>肢體甚涼</w:t>
      </w:r>
      <w:r w:rsidR="006C4C45">
        <w:rPr>
          <w:rFonts w:hint="eastAsia"/>
        </w:rPr>
        <w:t>，</w:t>
      </w:r>
      <w:r>
        <w:rPr>
          <w:rFonts w:hint="eastAsia"/>
        </w:rPr>
        <w:t>六脈全無</w:t>
      </w:r>
      <w:r w:rsidR="006C4C45">
        <w:rPr>
          <w:rFonts w:hint="eastAsia"/>
        </w:rPr>
        <w:t>，</w:t>
      </w:r>
      <w:r>
        <w:rPr>
          <w:rFonts w:hint="eastAsia"/>
        </w:rPr>
        <w:t>詢之猶略能言語</w:t>
      </w:r>
      <w:r w:rsidR="006C4C45">
        <w:rPr>
          <w:rFonts w:hint="eastAsia"/>
        </w:rPr>
        <w:t>，</w:t>
      </w:r>
      <w:r>
        <w:rPr>
          <w:rFonts w:hint="eastAsia"/>
        </w:rPr>
        <w:t>惟覺心中發熱難受。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6578F1">
        <w:rPr>
          <w:rFonts w:hint="eastAsia"/>
        </w:rPr>
        <w:t>：</w:t>
      </w:r>
      <w:r>
        <w:rPr>
          <w:rFonts w:hint="eastAsia"/>
        </w:rPr>
        <w:t>此證雖身涼脈閉</w:t>
      </w:r>
      <w:r w:rsidR="006C4C45">
        <w:rPr>
          <w:rFonts w:hint="eastAsia"/>
        </w:rPr>
        <w:t>，</w:t>
      </w:r>
      <w:r>
        <w:rPr>
          <w:rFonts w:hint="eastAsia"/>
        </w:rPr>
        <w:t>而心中自覺發熱</w:t>
      </w:r>
      <w:r w:rsidR="006C4C45">
        <w:rPr>
          <w:rFonts w:hint="eastAsia"/>
        </w:rPr>
        <w:t>，</w:t>
      </w:r>
      <w:r>
        <w:rPr>
          <w:rFonts w:hint="eastAsia"/>
        </w:rPr>
        <w:t>仍當以熱論。其所以身涼脈閉者</w:t>
      </w:r>
      <w:r w:rsidR="006C4C45">
        <w:rPr>
          <w:rFonts w:hint="eastAsia"/>
        </w:rPr>
        <w:t>，</w:t>
      </w:r>
      <w:r>
        <w:rPr>
          <w:rFonts w:hint="eastAsia"/>
        </w:rPr>
        <w:t>因霍亂之毒菌竄入心臟</w:t>
      </w:r>
      <w:r w:rsidR="006C4C45">
        <w:rPr>
          <w:rFonts w:hint="eastAsia"/>
        </w:rPr>
        <w:t>，</w:t>
      </w:r>
      <w:r>
        <w:rPr>
          <w:rFonts w:hint="eastAsia"/>
        </w:rPr>
        <w:t>致心臟行血之機關將停</w:t>
      </w:r>
      <w:r w:rsidR="006C4C45">
        <w:rPr>
          <w:rFonts w:hint="eastAsia"/>
        </w:rPr>
        <w:t>，</w:t>
      </w:r>
      <w:r>
        <w:rPr>
          <w:rFonts w:hint="eastAsia"/>
        </w:rPr>
        <w:t>血脈不達</w:t>
      </w:r>
      <w:r w:rsidR="00D24630">
        <w:rPr>
          <w:rFonts w:hint="eastAsia"/>
        </w:rPr>
        <w:t>於</w:t>
      </w:r>
      <w:r>
        <w:rPr>
          <w:rFonts w:hint="eastAsia"/>
        </w:rPr>
        <w:t>周身</w:t>
      </w:r>
      <w:r w:rsidR="006C4C45">
        <w:rPr>
          <w:rFonts w:hint="eastAsia"/>
        </w:rPr>
        <w:t>，</w:t>
      </w:r>
      <w:r>
        <w:rPr>
          <w:rFonts w:hint="eastAsia"/>
        </w:rPr>
        <w:t>所以內雖蘊熱而仍身涼脈閉也。此當用藥消其毒菌</w:t>
      </w:r>
      <w:r w:rsidR="006C4C45">
        <w:rPr>
          <w:rFonts w:hint="eastAsia"/>
        </w:rPr>
        <w:t>，</w:t>
      </w:r>
      <w:r>
        <w:rPr>
          <w:rFonts w:hint="eastAsia"/>
        </w:rPr>
        <w:t>清其內熱</w:t>
      </w:r>
      <w:r w:rsidR="006C4C45">
        <w:rPr>
          <w:rFonts w:hint="eastAsia"/>
        </w:rPr>
        <w:t>，</w:t>
      </w:r>
      <w:r>
        <w:rPr>
          <w:rFonts w:hint="eastAsia"/>
        </w:rPr>
        <w:t>並以助心房之跳動</w:t>
      </w:r>
      <w:r w:rsidR="006C4C45">
        <w:rPr>
          <w:rFonts w:hint="eastAsia"/>
        </w:rPr>
        <w:t>，</w:t>
      </w:r>
      <w:r>
        <w:rPr>
          <w:rFonts w:hint="eastAsia"/>
        </w:rPr>
        <w:t>雖危險仍可挽回。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6578F1">
        <w:rPr>
          <w:rFonts w:hint="eastAsia"/>
        </w:rPr>
        <w:t>：</w:t>
      </w:r>
      <w:r>
        <w:rPr>
          <w:rFonts w:hint="eastAsia"/>
        </w:rPr>
        <w:t>鏡面硃砂（錢半）</w:t>
      </w:r>
      <w:r w:rsidR="006578F1">
        <w:rPr>
          <w:rFonts w:hint="eastAsia"/>
        </w:rPr>
        <w:t>、</w:t>
      </w:r>
      <w:r>
        <w:rPr>
          <w:rFonts w:hint="eastAsia"/>
        </w:rPr>
        <w:t>粉甘草（一錢細面）</w:t>
      </w:r>
      <w:r w:rsidR="006578F1">
        <w:rPr>
          <w:rFonts w:hint="eastAsia"/>
        </w:rPr>
        <w:t>、</w:t>
      </w:r>
      <w:r>
        <w:rPr>
          <w:rFonts w:hint="eastAsia"/>
        </w:rPr>
        <w:t>冰片（三分）</w:t>
      </w:r>
      <w:r w:rsidR="006578F1">
        <w:rPr>
          <w:rFonts w:hint="eastAsia"/>
        </w:rPr>
        <w:t>、</w:t>
      </w:r>
      <w:r>
        <w:rPr>
          <w:rFonts w:hint="eastAsia"/>
        </w:rPr>
        <w:t>薄荷冰（二分）</w:t>
      </w:r>
      <w:r w:rsidR="006578F1">
        <w:rPr>
          <w:rFonts w:hint="eastAsia"/>
        </w:rPr>
        <w:t>。</w:t>
      </w:r>
      <w:r>
        <w:rPr>
          <w:rFonts w:hint="eastAsia"/>
        </w:rPr>
        <w:t>共研細末</w:t>
      </w:r>
      <w:r w:rsidR="006C4C45">
        <w:rPr>
          <w:rFonts w:hint="eastAsia"/>
        </w:rPr>
        <w:t>，</w:t>
      </w:r>
      <w:r>
        <w:rPr>
          <w:rFonts w:hint="eastAsia"/>
        </w:rPr>
        <w:t>分作三次服</w:t>
      </w:r>
      <w:r w:rsidR="006C4C45">
        <w:rPr>
          <w:rFonts w:hint="eastAsia"/>
        </w:rPr>
        <w:t>，</w:t>
      </w:r>
      <w:r>
        <w:rPr>
          <w:rFonts w:hint="eastAsia"/>
        </w:rPr>
        <w:t>病急者四十分鐘服一次</w:t>
      </w:r>
      <w:r w:rsidR="006C4C45">
        <w:rPr>
          <w:rFonts w:hint="eastAsia"/>
        </w:rPr>
        <w:t>，</w:t>
      </w:r>
      <w:r>
        <w:rPr>
          <w:rFonts w:hint="eastAsia"/>
        </w:rPr>
        <w:t>病緩者一點鐘服一次</w:t>
      </w:r>
      <w:r w:rsidR="006C4C45">
        <w:rPr>
          <w:rFonts w:hint="eastAsia"/>
        </w:rPr>
        <w:t>，</w:t>
      </w:r>
      <w:r>
        <w:rPr>
          <w:rFonts w:hint="eastAsia"/>
        </w:rPr>
        <w:t>開水送下。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6578F1">
        <w:rPr>
          <w:rFonts w:hint="eastAsia"/>
        </w:rPr>
        <w:t>：</w:t>
      </w:r>
      <w:r>
        <w:rPr>
          <w:rFonts w:hint="eastAsia"/>
        </w:rPr>
        <w:t>將藥末分三次服完</w:t>
      </w:r>
      <w:r w:rsidR="006C4C45">
        <w:rPr>
          <w:rFonts w:hint="eastAsia"/>
        </w:rPr>
        <w:t>，</w:t>
      </w:r>
      <w:r>
        <w:rPr>
          <w:rFonts w:hint="eastAsia"/>
        </w:rPr>
        <w:t>心熱與難受皆愈強半。而脈猶不出</w:t>
      </w:r>
      <w:r w:rsidR="006C4C45">
        <w:rPr>
          <w:rFonts w:hint="eastAsia"/>
        </w:rPr>
        <w:t>，</w:t>
      </w:r>
      <w:r>
        <w:rPr>
          <w:rFonts w:hint="eastAsia"/>
        </w:rPr>
        <w:t>身仍發涼</w:t>
      </w:r>
      <w:r w:rsidR="006C4C45">
        <w:rPr>
          <w:rFonts w:hint="eastAsia"/>
        </w:rPr>
        <w:t>，</w:t>
      </w:r>
      <w:r>
        <w:rPr>
          <w:rFonts w:hint="eastAsia"/>
        </w:rPr>
        <w:t>知其年過花甲</w:t>
      </w:r>
      <w:r w:rsidR="006C4C45">
        <w:rPr>
          <w:rFonts w:hint="eastAsia"/>
        </w:rPr>
        <w:t>，</w:t>
      </w:r>
      <w:r>
        <w:rPr>
          <w:rFonts w:hint="eastAsia"/>
        </w:rPr>
        <w:t>吐瀉兩日</w:t>
      </w:r>
      <w:r w:rsidR="006C4C45">
        <w:rPr>
          <w:rFonts w:hint="eastAsia"/>
        </w:rPr>
        <w:t>，</w:t>
      </w:r>
      <w:r>
        <w:rPr>
          <w:rFonts w:hint="eastAsia"/>
        </w:rPr>
        <w:t>未進飲食</w:t>
      </w:r>
      <w:r w:rsidR="006C4C45">
        <w:rPr>
          <w:rFonts w:hint="eastAsia"/>
        </w:rPr>
        <w:t>，</w:t>
      </w:r>
      <w:r>
        <w:rPr>
          <w:rFonts w:hint="eastAsia"/>
        </w:rPr>
        <w:t>其血衰憊已極</w:t>
      </w:r>
      <w:r w:rsidR="006C4C45">
        <w:rPr>
          <w:rFonts w:hint="eastAsia"/>
        </w:rPr>
        <w:t>，</w:t>
      </w:r>
      <w:r>
        <w:rPr>
          <w:rFonts w:hint="eastAsia"/>
        </w:rPr>
        <w:t>所以不能鼓脈外出</w:t>
      </w:r>
      <w:r w:rsidR="006C4C45">
        <w:rPr>
          <w:rFonts w:hint="eastAsia"/>
        </w:rPr>
        <w:t>，</w:t>
      </w:r>
      <w:r>
        <w:rPr>
          <w:rFonts w:hint="eastAsia"/>
        </w:rPr>
        <w:t>以溫暖</w:t>
      </w:r>
      <w:r w:rsidR="00D24630">
        <w:rPr>
          <w:rFonts w:hint="eastAsia"/>
        </w:rPr>
        <w:t>於</w:t>
      </w:r>
      <w:r>
        <w:rPr>
          <w:rFonts w:hint="eastAsia"/>
        </w:rPr>
        <w:t>周身。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處方</w:t>
      </w:r>
      <w:r w:rsidR="006578F1">
        <w:rPr>
          <w:rFonts w:hint="eastAsia"/>
        </w:rPr>
        <w:t>：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參（一兩）</w:t>
      </w:r>
      <w:r w:rsidR="006578F1">
        <w:rPr>
          <w:rFonts w:hint="eastAsia"/>
        </w:rPr>
        <w:t>、</w:t>
      </w:r>
      <w:r>
        <w:rPr>
          <w:rFonts w:hint="eastAsia"/>
        </w:rPr>
        <w:t>生懷地黃（一兩）</w:t>
      </w:r>
      <w:r w:rsidR="006578F1">
        <w:rPr>
          <w:rFonts w:hint="eastAsia"/>
        </w:rPr>
        <w:t>、</w:t>
      </w:r>
      <w:r>
        <w:rPr>
          <w:rFonts w:hint="eastAsia"/>
        </w:rPr>
        <w:t>生懷山藥（一兩）</w:t>
      </w:r>
      <w:r w:rsidR="006578F1">
        <w:rPr>
          <w:rFonts w:hint="eastAsia"/>
        </w:rPr>
        <w:t>、</w:t>
      </w:r>
      <w:r>
        <w:rPr>
          <w:rFonts w:hint="eastAsia"/>
        </w:rPr>
        <w:t>淨萸肉（八錢）</w:t>
      </w:r>
      <w:r w:rsidR="006578F1">
        <w:rPr>
          <w:rFonts w:hint="eastAsia"/>
        </w:rPr>
        <w:t>、</w:t>
      </w:r>
      <w:r>
        <w:rPr>
          <w:rFonts w:hint="eastAsia"/>
        </w:rPr>
        <w:t>甘草（三錢蜜炙）</w:t>
      </w:r>
      <w:r w:rsidR="006578F1">
        <w:rPr>
          <w:rFonts w:hint="eastAsia"/>
        </w:rPr>
        <w:t>。</w:t>
      </w:r>
      <w:r>
        <w:rPr>
          <w:rFonts w:hint="eastAsia"/>
        </w:rPr>
        <w:t>煎湯兩大盅</w:t>
      </w:r>
      <w:r w:rsidR="006C4C45">
        <w:rPr>
          <w:rFonts w:hint="eastAsia"/>
        </w:rPr>
        <w:t>，</w:t>
      </w:r>
      <w:r>
        <w:rPr>
          <w:rFonts w:hint="eastAsia"/>
        </w:rPr>
        <w:t>分兩次溫服。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6578F1">
        <w:rPr>
          <w:rFonts w:hint="eastAsia"/>
        </w:rPr>
        <w:t>：</w:t>
      </w:r>
      <w:r>
        <w:rPr>
          <w:rFonts w:hint="eastAsia"/>
        </w:rPr>
        <w:t>方中之義</w:t>
      </w:r>
      <w:r w:rsidR="006C4C45">
        <w:rPr>
          <w:rFonts w:hint="eastAsia"/>
        </w:rPr>
        <w:t>，</w:t>
      </w:r>
      <w:r>
        <w:rPr>
          <w:rFonts w:hint="eastAsia"/>
        </w:rPr>
        <w:t>用</w:t>
      </w:r>
      <w:r w:rsidR="002F5F70">
        <w:rPr>
          <w:rFonts w:hint="eastAsia"/>
        </w:rPr>
        <w:t>臺</w:t>
      </w:r>
      <w:r>
        <w:rPr>
          <w:rFonts w:hint="eastAsia"/>
        </w:rPr>
        <w:t>參以回陽</w:t>
      </w:r>
      <w:r w:rsidR="006C4C45">
        <w:rPr>
          <w:rFonts w:hint="eastAsia"/>
        </w:rPr>
        <w:t>，</w:t>
      </w:r>
      <w:r>
        <w:rPr>
          <w:rFonts w:hint="eastAsia"/>
        </w:rPr>
        <w:t>生懷地黃以滋陰</w:t>
      </w:r>
      <w:r w:rsidR="006C4C45">
        <w:rPr>
          <w:rFonts w:hint="eastAsia"/>
        </w:rPr>
        <w:t>，</w:t>
      </w:r>
      <w:r>
        <w:rPr>
          <w:rFonts w:hint="eastAsia"/>
        </w:rPr>
        <w:t>萸肉以斂肝之脫（此證吐瀉之始</w:t>
      </w:r>
      <w:r w:rsidR="006C4C45">
        <w:rPr>
          <w:rFonts w:hint="eastAsia"/>
        </w:rPr>
        <w:t>，</w:t>
      </w:r>
      <w:r>
        <w:rPr>
          <w:rFonts w:hint="eastAsia"/>
        </w:rPr>
        <w:t>肝木助邪侮土、至吐瀉之極</w:t>
      </w:r>
      <w:r w:rsidR="006C4C45">
        <w:rPr>
          <w:rFonts w:hint="eastAsia"/>
        </w:rPr>
        <w:t>，</w:t>
      </w:r>
      <w:r>
        <w:rPr>
          <w:rFonts w:hint="eastAsia"/>
        </w:rPr>
        <w:t>而肝氣轉先脫）</w:t>
      </w:r>
      <w:r w:rsidR="006C4C45">
        <w:rPr>
          <w:rFonts w:hint="eastAsia"/>
        </w:rPr>
        <w:t>，</w:t>
      </w:r>
      <w:r>
        <w:rPr>
          <w:rFonts w:hint="eastAsia"/>
        </w:rPr>
        <w:t>炙甘草以和中氣之漓。至</w:t>
      </w:r>
      <w:r w:rsidR="00D24630">
        <w:rPr>
          <w:rFonts w:hint="eastAsia"/>
        </w:rPr>
        <w:t>於</w:t>
      </w:r>
      <w:r>
        <w:rPr>
          <w:rFonts w:hint="eastAsia"/>
        </w:rPr>
        <w:t>生山藥其味甘性溫</w:t>
      </w:r>
      <w:r w:rsidR="006C4C45">
        <w:rPr>
          <w:rFonts w:hint="eastAsia"/>
        </w:rPr>
        <w:t>，</w:t>
      </w:r>
      <w:r>
        <w:rPr>
          <w:rFonts w:hint="eastAsia"/>
        </w:rPr>
        <w:t>可助</w:t>
      </w:r>
      <w:r w:rsidR="002F5F70">
        <w:rPr>
          <w:rFonts w:hint="eastAsia"/>
        </w:rPr>
        <w:t>臺</w:t>
      </w:r>
      <w:r>
        <w:rPr>
          <w:rFonts w:hint="eastAsia"/>
        </w:rPr>
        <w:t>參回陽</w:t>
      </w:r>
      <w:r w:rsidR="006C4C45">
        <w:rPr>
          <w:rFonts w:hint="eastAsia"/>
        </w:rPr>
        <w:t>，</w:t>
      </w:r>
      <w:r>
        <w:rPr>
          <w:rFonts w:hint="eastAsia"/>
        </w:rPr>
        <w:t>其汁漿稠潤</w:t>
      </w:r>
      <w:r w:rsidR="006C4C45">
        <w:rPr>
          <w:rFonts w:hint="eastAsia"/>
        </w:rPr>
        <w:t>，</w:t>
      </w:r>
      <w:r>
        <w:rPr>
          <w:rFonts w:hint="eastAsia"/>
        </w:rPr>
        <w:t>又可助地黃滋陰</w:t>
      </w:r>
      <w:r w:rsidR="006C4C45">
        <w:rPr>
          <w:rFonts w:hint="eastAsia"/>
        </w:rPr>
        <w:t>，</w:t>
      </w:r>
      <w:r>
        <w:rPr>
          <w:rFonts w:hint="eastAsia"/>
        </w:rPr>
        <w:t>且此證胃中毫無</w:t>
      </w:r>
      <w:r w:rsidR="006578F1">
        <w:rPr>
          <w:rFonts w:hint="eastAsia"/>
        </w:rPr>
        <w:t>穀</w:t>
      </w:r>
      <w:r>
        <w:rPr>
          <w:rFonts w:hint="eastAsia"/>
        </w:rPr>
        <w:t>氣</w:t>
      </w:r>
      <w:r w:rsidR="006C4C45">
        <w:rPr>
          <w:rFonts w:hint="eastAsia"/>
        </w:rPr>
        <w:t>，</w:t>
      </w:r>
      <w:r>
        <w:rPr>
          <w:rFonts w:hint="eastAsia"/>
        </w:rPr>
        <w:t>又可惜之以培養脾胃</w:t>
      </w:r>
      <w:r w:rsidR="006C4C45">
        <w:rPr>
          <w:rFonts w:hint="eastAsia"/>
        </w:rPr>
        <w:t>，</w:t>
      </w:r>
      <w:r>
        <w:rPr>
          <w:rFonts w:hint="eastAsia"/>
        </w:rPr>
        <w:t>俾脾胃運化諸藥有力也。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6578F1">
        <w:rPr>
          <w:rFonts w:hint="eastAsia"/>
        </w:rPr>
        <w:t>：</w:t>
      </w:r>
      <w:r>
        <w:rPr>
          <w:rFonts w:hint="eastAsia"/>
        </w:rPr>
        <w:t>將藥兩次服完</w:t>
      </w:r>
      <w:r w:rsidR="006C4C45">
        <w:rPr>
          <w:rFonts w:hint="eastAsia"/>
        </w:rPr>
        <w:t>，</w:t>
      </w:r>
      <w:r>
        <w:rPr>
          <w:rFonts w:hint="eastAsia"/>
        </w:rPr>
        <w:t>脈出</w:t>
      </w:r>
      <w:r w:rsidR="006C4C45">
        <w:rPr>
          <w:rFonts w:hint="eastAsia"/>
        </w:rPr>
        <w:t>，</w:t>
      </w:r>
      <w:r>
        <w:rPr>
          <w:rFonts w:hint="eastAsia"/>
        </w:rPr>
        <w:t>周身亦熱</w:t>
      </w:r>
      <w:r w:rsidR="006C4C45">
        <w:rPr>
          <w:rFonts w:hint="eastAsia"/>
        </w:rPr>
        <w:t>，</w:t>
      </w:r>
      <w:r>
        <w:rPr>
          <w:rFonts w:hint="eastAsia"/>
        </w:rPr>
        <w:t>惟自覺心中餘火未清</w:t>
      </w:r>
      <w:r w:rsidR="006C4C45">
        <w:rPr>
          <w:rFonts w:hint="eastAsia"/>
        </w:rPr>
        <w:t>，</w:t>
      </w:r>
      <w:r>
        <w:rPr>
          <w:rFonts w:hint="eastAsia"/>
        </w:rPr>
        <w:t>知其陰分猶虧不能潛陽也。又用玄參、沙參、生山藥各六錢</w:t>
      </w:r>
      <w:r w:rsidR="006C4C45">
        <w:rPr>
          <w:rFonts w:hint="eastAsia"/>
        </w:rPr>
        <w:t>，</w:t>
      </w:r>
      <w:r>
        <w:rPr>
          <w:rFonts w:hint="eastAsia"/>
        </w:rPr>
        <w:t>煎湯服下</w:t>
      </w:r>
      <w:r w:rsidR="006C4C45">
        <w:rPr>
          <w:rFonts w:hint="eastAsia"/>
        </w:rPr>
        <w:t>，</w:t>
      </w:r>
      <w:r>
        <w:rPr>
          <w:rFonts w:hint="eastAsia"/>
        </w:rPr>
        <w:t>病遂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6578F1" w:rsidRPr="006578F1" w:rsidRDefault="006578F1" w:rsidP="006578F1">
      <w:pPr>
        <w:rPr>
          <w:rFonts w:eastAsiaTheme="majorEastAsia"/>
          <w:spacing w:val="38"/>
        </w:rPr>
      </w:pPr>
      <w:r w:rsidRPr="006578F1">
        <w:rPr>
          <w:rFonts w:eastAsiaTheme="majorEastAsia" w:hint="eastAsia"/>
          <w:spacing w:val="38"/>
        </w:rPr>
        <w:t>說明</w:t>
      </w:r>
      <w:r>
        <w:rPr>
          <w:rFonts w:eastAsiaTheme="majorEastAsia" w:hint="eastAsia"/>
          <w:spacing w:val="38"/>
        </w:rPr>
        <w:t>：</w:t>
      </w:r>
      <w:r w:rsidRPr="006578F1">
        <w:rPr>
          <w:rFonts w:eastAsiaTheme="majorEastAsia" w:hint="eastAsia"/>
          <w:spacing w:val="38"/>
        </w:rPr>
        <w:t>此證初次所服之藥末</w:t>
      </w:r>
      <w:r w:rsidR="006C4C45">
        <w:rPr>
          <w:rFonts w:eastAsiaTheme="majorEastAsia"/>
          <w:spacing w:val="38"/>
        </w:rPr>
        <w:t>，</w:t>
      </w:r>
      <w:r w:rsidRPr="006578F1">
        <w:rPr>
          <w:rFonts w:eastAsiaTheme="majorEastAsia" w:hint="eastAsia"/>
          <w:spacing w:val="38"/>
        </w:rPr>
        <w:t>原名急救回生丹</w:t>
      </w:r>
      <w:r w:rsidR="006C4C45">
        <w:rPr>
          <w:rFonts w:eastAsiaTheme="majorEastAsia" w:hint="eastAsia"/>
          <w:spacing w:val="38"/>
        </w:rPr>
        <w:t>，</w:t>
      </w:r>
      <w:r w:rsidRPr="006578F1">
        <w:rPr>
          <w:rFonts w:eastAsiaTheme="majorEastAsia" w:hint="eastAsia"/>
          <w:spacing w:val="38"/>
        </w:rPr>
        <w:t>載在三期七卷霍亂門。因民紀八稔孟秋</w:t>
      </w:r>
      <w:r w:rsidR="006C4C45">
        <w:rPr>
          <w:rFonts w:eastAsiaTheme="majorEastAsia"/>
          <w:spacing w:val="38"/>
        </w:rPr>
        <w:t>，</w:t>
      </w:r>
      <w:r w:rsidRPr="006578F1">
        <w:rPr>
          <w:rFonts w:eastAsiaTheme="majorEastAsia" w:hint="eastAsia"/>
          <w:spacing w:val="38"/>
        </w:rPr>
        <w:t>霍亂盛行</w:t>
      </w:r>
      <w:r w:rsidR="006C4C45">
        <w:rPr>
          <w:rFonts w:eastAsiaTheme="majorEastAsia"/>
          <w:spacing w:val="38"/>
        </w:rPr>
        <w:t>，</w:t>
      </w:r>
      <w:r w:rsidRPr="006578F1">
        <w:rPr>
          <w:rFonts w:eastAsiaTheme="majorEastAsia" w:hint="eastAsia"/>
          <w:spacing w:val="38"/>
        </w:rPr>
        <w:t>時在遼寧立達醫院</w:t>
      </w:r>
      <w:r w:rsidR="006C4C45">
        <w:rPr>
          <w:rFonts w:eastAsiaTheme="majorEastAsia" w:hint="eastAsia"/>
          <w:spacing w:val="38"/>
        </w:rPr>
        <w:t>，</w:t>
      </w:r>
      <w:r w:rsidRPr="006578F1">
        <w:rPr>
          <w:rFonts w:eastAsiaTheme="majorEastAsia" w:hint="eastAsia"/>
          <w:spacing w:val="38"/>
        </w:rPr>
        <w:t>擬得此方</w:t>
      </w:r>
      <w:r w:rsidR="006C4C45">
        <w:rPr>
          <w:rFonts w:eastAsiaTheme="majorEastAsia"/>
          <w:spacing w:val="38"/>
        </w:rPr>
        <w:t>，</w:t>
      </w:r>
      <w:r w:rsidRPr="006578F1">
        <w:rPr>
          <w:rFonts w:eastAsiaTheme="majorEastAsia" w:hint="eastAsia"/>
          <w:spacing w:val="38"/>
        </w:rPr>
        <w:t>登報廣告</w:t>
      </w:r>
      <w:r w:rsidR="006C4C45">
        <w:rPr>
          <w:rFonts w:eastAsiaTheme="majorEastAsia"/>
          <w:spacing w:val="38"/>
        </w:rPr>
        <w:t>，</w:t>
      </w:r>
      <w:r w:rsidRPr="006578F1">
        <w:rPr>
          <w:rFonts w:eastAsiaTheme="majorEastAsia" w:hint="eastAsia"/>
          <w:spacing w:val="38"/>
        </w:rPr>
        <w:t>凡用此方者皆愈。時桓仁友人袁霖普</w:t>
      </w:r>
      <w:r w:rsidR="006C4C45">
        <w:rPr>
          <w:rFonts w:eastAsiaTheme="majorEastAsia"/>
          <w:spacing w:val="38"/>
        </w:rPr>
        <w:t>，</w:t>
      </w:r>
      <w:r w:rsidRPr="006578F1">
        <w:rPr>
          <w:rFonts w:eastAsiaTheme="majorEastAsia" w:hint="eastAsia"/>
          <w:spacing w:val="38"/>
        </w:rPr>
        <w:t>為河北故城縣尹</w:t>
      </w:r>
      <w:r w:rsidR="006C4C45">
        <w:rPr>
          <w:rFonts w:eastAsiaTheme="majorEastAsia"/>
          <w:spacing w:val="38"/>
        </w:rPr>
        <w:t>，</w:t>
      </w:r>
      <w:r w:rsidRPr="006578F1">
        <w:rPr>
          <w:rFonts w:eastAsiaTheme="majorEastAsia" w:hint="eastAsia"/>
          <w:spacing w:val="38"/>
        </w:rPr>
        <w:t>用此方施藥二百六十劑</w:t>
      </w:r>
      <w:r w:rsidR="006C4C45">
        <w:rPr>
          <w:rFonts w:eastAsiaTheme="majorEastAsia"/>
          <w:spacing w:val="38"/>
        </w:rPr>
        <w:t>，</w:t>
      </w:r>
      <w:r w:rsidRPr="006578F1">
        <w:rPr>
          <w:rFonts w:eastAsiaTheme="majorEastAsia" w:hint="eastAsia"/>
          <w:spacing w:val="38"/>
        </w:rPr>
        <w:t>即救愈二百六十人</w:t>
      </w:r>
      <w:r w:rsidR="006C4C45">
        <w:rPr>
          <w:rFonts w:eastAsiaTheme="majorEastAsia" w:hint="eastAsia"/>
          <w:spacing w:val="38"/>
        </w:rPr>
        <w:t>，</w:t>
      </w:r>
      <w:r>
        <w:rPr>
          <w:rFonts w:eastAsiaTheme="majorEastAsia" w:hint="eastAsia"/>
          <w:spacing w:val="38"/>
        </w:rPr>
        <w:t>復</w:t>
      </w:r>
      <w:r w:rsidRPr="006578F1">
        <w:rPr>
          <w:rFonts w:eastAsiaTheme="majorEastAsia" w:hint="eastAsia"/>
          <w:spacing w:val="38"/>
        </w:rPr>
        <w:t>將此方遍寄河北、山東各縣署</w:t>
      </w:r>
      <w:r w:rsidR="006C4C45">
        <w:rPr>
          <w:rFonts w:eastAsiaTheme="majorEastAsia"/>
          <w:spacing w:val="38"/>
        </w:rPr>
        <w:t>，</w:t>
      </w:r>
      <w:r w:rsidRPr="006578F1">
        <w:rPr>
          <w:rFonts w:eastAsiaTheme="majorEastAsia" w:hint="eastAsia"/>
          <w:spacing w:val="38"/>
        </w:rPr>
        <w:t>又呈明省長</w:t>
      </w:r>
      <w:r w:rsidR="006C4C45">
        <w:rPr>
          <w:rFonts w:eastAsiaTheme="majorEastAsia"/>
          <w:spacing w:val="38"/>
        </w:rPr>
        <w:t>，</w:t>
      </w:r>
      <w:r w:rsidRPr="006578F1">
        <w:rPr>
          <w:rFonts w:eastAsiaTheme="majorEastAsia" w:hint="eastAsia"/>
          <w:spacing w:val="38"/>
        </w:rPr>
        <w:t>登</w:t>
      </w:r>
      <w:r w:rsidR="00D24630">
        <w:rPr>
          <w:rFonts w:eastAsiaTheme="majorEastAsia" w:hint="eastAsia"/>
          <w:spacing w:val="38"/>
        </w:rPr>
        <w:t>於</w:t>
      </w:r>
      <w:r w:rsidRPr="006578F1">
        <w:rPr>
          <w:rFonts w:eastAsiaTheme="majorEastAsia" w:hint="eastAsia"/>
          <w:spacing w:val="38"/>
        </w:rPr>
        <w:t>《北洋公報》。次年河北南半省又有霍亂證</w:t>
      </w:r>
      <w:r w:rsidR="006C4C45">
        <w:rPr>
          <w:rFonts w:eastAsiaTheme="majorEastAsia"/>
          <w:spacing w:val="38"/>
        </w:rPr>
        <w:t>，</w:t>
      </w:r>
      <w:r>
        <w:rPr>
          <w:rFonts w:eastAsiaTheme="majorEastAsia" w:hint="eastAsia"/>
          <w:spacing w:val="38"/>
        </w:rPr>
        <w:t>復</w:t>
      </w:r>
      <w:r w:rsidRPr="006578F1">
        <w:rPr>
          <w:rFonts w:eastAsiaTheme="majorEastAsia" w:hint="eastAsia"/>
          <w:spacing w:val="38"/>
        </w:rPr>
        <w:t>為寄去衛生防疫寶丹</w:t>
      </w:r>
      <w:r w:rsidR="00F13728">
        <w:rPr>
          <w:rFonts w:eastAsiaTheme="majorEastAsia"/>
          <w:spacing w:val="38"/>
        </w:rPr>
        <w:t>（</w:t>
      </w:r>
      <w:r w:rsidRPr="006578F1">
        <w:rPr>
          <w:rFonts w:eastAsiaTheme="majorEastAsia" w:hint="eastAsia"/>
          <w:spacing w:val="38"/>
        </w:rPr>
        <w:t>見前王案中</w:t>
      </w:r>
      <w:r w:rsidR="00F13728">
        <w:rPr>
          <w:rFonts w:eastAsiaTheme="majorEastAsia"/>
          <w:spacing w:val="38"/>
        </w:rPr>
        <w:t>）</w:t>
      </w:r>
      <w:r w:rsidR="006C4C45">
        <w:rPr>
          <w:rFonts w:eastAsiaTheme="majorEastAsia"/>
          <w:spacing w:val="38"/>
        </w:rPr>
        <w:t>，</w:t>
      </w:r>
      <w:r w:rsidRPr="006578F1">
        <w:rPr>
          <w:rFonts w:eastAsiaTheme="majorEastAsia" w:hint="eastAsia"/>
          <w:spacing w:val="38"/>
        </w:rPr>
        <w:t>袁君按方施藥六大料</w:t>
      </w:r>
      <w:r w:rsidR="006C4C45">
        <w:rPr>
          <w:rFonts w:eastAsiaTheme="majorEastAsia"/>
          <w:spacing w:val="38"/>
        </w:rPr>
        <w:t>，</w:t>
      </w:r>
      <w:r w:rsidRPr="006578F1">
        <w:rPr>
          <w:rFonts w:eastAsiaTheme="majorEastAsia" w:hint="eastAsia"/>
          <w:spacing w:val="38"/>
        </w:rPr>
        <w:t>救愈千人。又將其方傳遍各處</w:t>
      </w:r>
      <w:r w:rsidR="006C4C45">
        <w:rPr>
          <w:rFonts w:eastAsiaTheme="majorEastAsia"/>
          <w:spacing w:val="38"/>
        </w:rPr>
        <w:t>，</w:t>
      </w:r>
      <w:r w:rsidRPr="006578F1">
        <w:rPr>
          <w:rFonts w:eastAsiaTheme="majorEastAsia" w:hint="eastAsia"/>
          <w:spacing w:val="38"/>
        </w:rPr>
        <w:t>呈明省長及警務處長</w:t>
      </w:r>
      <w:r w:rsidR="006C4C45">
        <w:rPr>
          <w:rFonts w:eastAsiaTheme="majorEastAsia"/>
          <w:spacing w:val="38"/>
        </w:rPr>
        <w:t>，</w:t>
      </w:r>
      <w:r w:rsidRPr="006578F1">
        <w:rPr>
          <w:rFonts w:eastAsiaTheme="majorEastAsia" w:hint="eastAsia"/>
          <w:spacing w:val="38"/>
        </w:rPr>
        <w:t>登之《北洋公報》</w:t>
      </w:r>
      <w:r w:rsidR="006C4C45">
        <w:rPr>
          <w:rFonts w:eastAsiaTheme="majorEastAsia"/>
          <w:spacing w:val="38"/>
        </w:rPr>
        <w:t>，</w:t>
      </w:r>
      <w:r w:rsidRPr="006578F1">
        <w:rPr>
          <w:rFonts w:eastAsiaTheme="majorEastAsia" w:hint="eastAsia"/>
          <w:spacing w:val="38"/>
        </w:rPr>
        <w:t>袁君可為好行其德者矣。大抵前方治霍亂陽證最宜</w:t>
      </w:r>
      <w:r w:rsidR="006C4C45">
        <w:rPr>
          <w:rFonts w:eastAsiaTheme="majorEastAsia"/>
          <w:spacing w:val="38"/>
        </w:rPr>
        <w:t>，</w:t>
      </w:r>
      <w:r w:rsidRPr="006578F1">
        <w:rPr>
          <w:rFonts w:eastAsiaTheme="majorEastAsia" w:hint="eastAsia"/>
          <w:spacing w:val="38"/>
        </w:rPr>
        <w:t>後方則無論陰陽證及陰陽參半之證用之皆效。</w:t>
      </w:r>
    </w:p>
    <w:p w:rsidR="006578F1" w:rsidRPr="006578F1" w:rsidRDefault="006578F1" w:rsidP="006578F1">
      <w:pPr>
        <w:pStyle w:val="2f3"/>
        <w:ind w:firstLine="712"/>
      </w:pPr>
    </w:p>
    <w:p w:rsidR="006578F1" w:rsidRDefault="006578F1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48" w:name="_Toc223763169"/>
      <w:r>
        <w:br w:type="page"/>
      </w:r>
    </w:p>
    <w:p w:rsidR="00A80EEB" w:rsidRDefault="006578F1" w:rsidP="006578F1">
      <w:pPr>
        <w:pStyle w:val="5a"/>
      </w:pPr>
      <w:bookmarkStart w:id="1249" w:name="_Toc7561435"/>
      <w:r>
        <w:rPr>
          <w:rFonts w:hint="eastAsia"/>
        </w:rPr>
        <w:lastRenderedPageBreak/>
        <w:t>【</w:t>
      </w:r>
      <w:r w:rsidR="00A80EEB">
        <w:rPr>
          <w:rFonts w:hint="eastAsia"/>
        </w:rPr>
        <w:t>霍亂暴脫證</w:t>
      </w:r>
      <w:bookmarkEnd w:id="1248"/>
      <w:r>
        <w:rPr>
          <w:rFonts w:hint="eastAsia"/>
        </w:rPr>
        <w:t>】</w:t>
      </w:r>
      <w:bookmarkEnd w:id="1249"/>
    </w:p>
    <w:p w:rsidR="00A80EEB" w:rsidRDefault="006578F1" w:rsidP="00A80EEB">
      <w:pPr>
        <w:pStyle w:val="2f5"/>
        <w:ind w:firstLine="712"/>
      </w:pPr>
      <w:r w:rsidRPr="006578F1">
        <w:rPr>
          <w:rFonts w:hint="eastAsia"/>
        </w:rPr>
        <w:t>邑北境故城縣</w:t>
      </w:r>
      <w:r w:rsidR="006C4C45">
        <w:rPr>
          <w:rFonts w:hint="eastAsia"/>
        </w:rPr>
        <w:t>，</w:t>
      </w:r>
      <w:r w:rsidR="00A80EEB">
        <w:rPr>
          <w:rFonts w:hint="eastAsia"/>
        </w:rPr>
        <w:t>劉氏婦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年近四旬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得霍亂暴脫證。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6578F1">
        <w:rPr>
          <w:rFonts w:hint="eastAsia"/>
        </w:rPr>
        <w:t>：</w:t>
      </w:r>
      <w:r>
        <w:rPr>
          <w:rFonts w:hint="eastAsia"/>
        </w:rPr>
        <w:t>受妊五六個月</w:t>
      </w:r>
      <w:r w:rsidR="006C4C45">
        <w:rPr>
          <w:rFonts w:hint="eastAsia"/>
        </w:rPr>
        <w:t>，</w:t>
      </w:r>
      <w:r>
        <w:rPr>
          <w:rFonts w:hint="eastAsia"/>
        </w:rPr>
        <w:t>時當壬寅秋令</w:t>
      </w:r>
      <w:r w:rsidR="006C4C45">
        <w:rPr>
          <w:rFonts w:hint="eastAsia"/>
        </w:rPr>
        <w:t>，</w:t>
      </w:r>
      <w:r>
        <w:rPr>
          <w:rFonts w:hint="eastAsia"/>
        </w:rPr>
        <w:t>霍亂盛行</w:t>
      </w:r>
      <w:r w:rsidR="006C4C45">
        <w:rPr>
          <w:rFonts w:hint="eastAsia"/>
        </w:rPr>
        <w:t>，</w:t>
      </w:r>
      <w:r>
        <w:rPr>
          <w:rFonts w:hint="eastAsia"/>
        </w:rPr>
        <w:t>因受傳染</w:t>
      </w:r>
      <w:r w:rsidR="006C4C45">
        <w:rPr>
          <w:rFonts w:hint="eastAsia"/>
        </w:rPr>
        <w:t>，</w:t>
      </w:r>
      <w:r>
        <w:rPr>
          <w:rFonts w:hint="eastAsia"/>
        </w:rPr>
        <w:t>吐瀉一晝夜</w:t>
      </w:r>
      <w:r w:rsidR="006C4C45">
        <w:rPr>
          <w:rFonts w:hint="eastAsia"/>
        </w:rPr>
        <w:t>，</w:t>
      </w:r>
      <w:r>
        <w:rPr>
          <w:rFonts w:hint="eastAsia"/>
        </w:rPr>
        <w:t>病似稍愈</w:t>
      </w:r>
      <w:r w:rsidR="006C4C45">
        <w:rPr>
          <w:rFonts w:hint="eastAsia"/>
        </w:rPr>
        <w:t>，</w:t>
      </w:r>
      <w:r>
        <w:rPr>
          <w:rFonts w:hint="eastAsia"/>
        </w:rPr>
        <w:t>而胎忽滑下。自覺精神頓散</w:t>
      </w:r>
      <w:r w:rsidR="006C4C45">
        <w:rPr>
          <w:rFonts w:hint="eastAsia"/>
        </w:rPr>
        <w:t>，</w:t>
      </w:r>
      <w:r>
        <w:rPr>
          <w:rFonts w:hint="eastAsia"/>
        </w:rPr>
        <w:t>心搖搖似不能支持</w:t>
      </w:r>
      <w:r w:rsidR="006C4C45">
        <w:rPr>
          <w:rFonts w:hint="eastAsia"/>
        </w:rPr>
        <w:t>，</w:t>
      </w:r>
      <w:r w:rsidR="005D643A" w:rsidRPr="005D643A">
        <w:rPr>
          <w:rFonts w:hint="eastAsia"/>
        </w:rPr>
        <w:t>時愚在其鄰村訓蒙</w:t>
      </w:r>
      <w:r w:rsidR="006C4C45">
        <w:rPr>
          <w:rFonts w:hint="eastAsia"/>
        </w:rPr>
        <w:t>，</w:t>
      </w:r>
      <w:r>
        <w:rPr>
          <w:rFonts w:hint="eastAsia"/>
        </w:rPr>
        <w:t>遂急延為診視。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5D643A">
        <w:rPr>
          <w:rFonts w:hint="eastAsia"/>
        </w:rPr>
        <w:t>：</w:t>
      </w:r>
      <w:r>
        <w:rPr>
          <w:rFonts w:hint="eastAsia"/>
        </w:rPr>
        <w:t>迨愚至欲為診視</w:t>
      </w:r>
      <w:r w:rsidR="006C4C45">
        <w:rPr>
          <w:rFonts w:hint="eastAsia"/>
        </w:rPr>
        <w:t>，</w:t>
      </w:r>
      <w:r>
        <w:rPr>
          <w:rFonts w:hint="eastAsia"/>
        </w:rPr>
        <w:t>則病勢大革</w:t>
      </w:r>
      <w:r w:rsidR="006C4C45">
        <w:rPr>
          <w:rFonts w:hint="eastAsia"/>
        </w:rPr>
        <w:t>，</w:t>
      </w:r>
      <w:r>
        <w:rPr>
          <w:rFonts w:hint="eastAsia"/>
        </w:rPr>
        <w:t>殮服已備</w:t>
      </w:r>
      <w:r w:rsidR="006C4C45">
        <w:rPr>
          <w:rFonts w:hint="eastAsia"/>
        </w:rPr>
        <w:t>，</w:t>
      </w:r>
      <w:r>
        <w:rPr>
          <w:rFonts w:hint="eastAsia"/>
        </w:rPr>
        <w:t>著</w:t>
      </w:r>
      <w:r w:rsidR="00D24630">
        <w:rPr>
          <w:rFonts w:hint="eastAsia"/>
        </w:rPr>
        <w:t>於</w:t>
      </w:r>
      <w:r>
        <w:rPr>
          <w:rFonts w:hint="eastAsia"/>
        </w:rPr>
        <w:t>身將舁諸床</w:t>
      </w:r>
      <w:r w:rsidR="006C4C45">
        <w:rPr>
          <w:rFonts w:hint="eastAsia"/>
        </w:rPr>
        <w:t>，</w:t>
      </w:r>
      <w:r>
        <w:rPr>
          <w:rFonts w:hint="eastAsia"/>
        </w:rPr>
        <w:t>病家辭以不必入視。愚曰</w:t>
      </w:r>
      <w:r w:rsidR="005D643A">
        <w:rPr>
          <w:rFonts w:hint="eastAsia"/>
        </w:rPr>
        <w:t>「</w:t>
      </w:r>
      <w:r>
        <w:rPr>
          <w:rFonts w:hint="eastAsia"/>
        </w:rPr>
        <w:t>此</w:t>
      </w:r>
      <w:r w:rsidR="00AD7840">
        <w:rPr>
          <w:rFonts w:hint="eastAsia"/>
        </w:rPr>
        <w:t>係</w:t>
      </w:r>
      <w:r>
        <w:rPr>
          <w:rFonts w:hint="eastAsia"/>
        </w:rPr>
        <w:t>暴脫之證</w:t>
      </w:r>
      <w:r w:rsidR="006C4C45">
        <w:rPr>
          <w:rFonts w:hint="eastAsia"/>
        </w:rPr>
        <w:t>，</w:t>
      </w:r>
      <w:r>
        <w:rPr>
          <w:rFonts w:hint="eastAsia"/>
        </w:rPr>
        <w:t>一息尚存</w:t>
      </w:r>
      <w:r w:rsidR="006C4C45">
        <w:rPr>
          <w:rFonts w:hint="eastAsia"/>
        </w:rPr>
        <w:t>，</w:t>
      </w:r>
      <w:r>
        <w:rPr>
          <w:rFonts w:hint="eastAsia"/>
        </w:rPr>
        <w:t>即可挽回</w:t>
      </w:r>
      <w:r w:rsidR="005D643A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遂入視之</w:t>
      </w:r>
      <w:r w:rsidR="006C4C45">
        <w:rPr>
          <w:rFonts w:hint="eastAsia"/>
        </w:rPr>
        <w:t>，</w:t>
      </w:r>
      <w:r>
        <w:rPr>
          <w:rFonts w:hint="eastAsia"/>
        </w:rPr>
        <w:t>氣息若無</w:t>
      </w:r>
      <w:r w:rsidR="006C4C45">
        <w:rPr>
          <w:rFonts w:hint="eastAsia"/>
        </w:rPr>
        <w:t>，</w:t>
      </w:r>
      <w:r>
        <w:rPr>
          <w:rFonts w:hint="eastAsia"/>
        </w:rPr>
        <w:t>大聲呼之</w:t>
      </w:r>
      <w:r w:rsidR="006C4C45">
        <w:rPr>
          <w:rFonts w:hint="eastAsia"/>
        </w:rPr>
        <w:t>，</w:t>
      </w:r>
      <w:r>
        <w:rPr>
          <w:rFonts w:hint="eastAsia"/>
        </w:rPr>
        <w:t>亦不知應</w:t>
      </w:r>
      <w:r w:rsidR="006C4C45">
        <w:rPr>
          <w:rFonts w:hint="eastAsia"/>
        </w:rPr>
        <w:t>，</w:t>
      </w:r>
      <w:r>
        <w:rPr>
          <w:rFonts w:hint="eastAsia"/>
        </w:rPr>
        <w:t>脈象模糊</w:t>
      </w:r>
      <w:r w:rsidR="006C4C45">
        <w:rPr>
          <w:rFonts w:hint="eastAsia"/>
        </w:rPr>
        <w:t>，</w:t>
      </w:r>
      <w:r>
        <w:rPr>
          <w:rFonts w:hint="eastAsia"/>
        </w:rPr>
        <w:t>如水上浮麻</w:t>
      </w:r>
      <w:r w:rsidR="006C4C45">
        <w:rPr>
          <w:rFonts w:hint="eastAsia"/>
        </w:rPr>
        <w:t>，</w:t>
      </w:r>
      <w:r>
        <w:rPr>
          <w:rFonts w:hint="eastAsia"/>
        </w:rPr>
        <w:t>莫辨至數。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5D643A">
        <w:rPr>
          <w:rFonts w:hint="eastAsia"/>
        </w:rPr>
        <w:t>：</w:t>
      </w:r>
      <w:r>
        <w:rPr>
          <w:rFonts w:hint="eastAsia"/>
        </w:rPr>
        <w:t>此證若</w:t>
      </w:r>
      <w:r w:rsidR="00AD7840">
        <w:rPr>
          <w:rFonts w:hint="eastAsia"/>
        </w:rPr>
        <w:t>係</w:t>
      </w:r>
      <w:r>
        <w:rPr>
          <w:rFonts w:hint="eastAsia"/>
        </w:rPr>
        <w:t>陳病狀況</w:t>
      </w:r>
      <w:r w:rsidR="006C4C45">
        <w:rPr>
          <w:rFonts w:hint="eastAsia"/>
        </w:rPr>
        <w:t>，</w:t>
      </w:r>
      <w:r>
        <w:rPr>
          <w:rFonts w:hint="eastAsia"/>
        </w:rPr>
        <w:t>至此定難挽回</w:t>
      </w:r>
      <w:r w:rsidR="006C4C45">
        <w:rPr>
          <w:rFonts w:hint="eastAsia"/>
        </w:rPr>
        <w:t>，</w:t>
      </w:r>
      <w:r>
        <w:rPr>
          <w:rFonts w:hint="eastAsia"/>
        </w:rPr>
        <w:t>惟因霍亂吐瀉已極</w:t>
      </w:r>
      <w:r w:rsidR="006C4C45">
        <w:rPr>
          <w:rFonts w:hint="eastAsia"/>
        </w:rPr>
        <w:t>，</w:t>
      </w:r>
      <w:r>
        <w:rPr>
          <w:rFonts w:hint="eastAsia"/>
        </w:rPr>
        <w:t>又復流產</w:t>
      </w:r>
      <w:r w:rsidR="006C4C45">
        <w:rPr>
          <w:rFonts w:hint="eastAsia"/>
        </w:rPr>
        <w:t>，</w:t>
      </w:r>
      <w:r>
        <w:rPr>
          <w:rFonts w:hint="eastAsia"/>
        </w:rPr>
        <w:t>則氣血暴脫</w:t>
      </w:r>
      <w:r w:rsidR="006C4C45">
        <w:rPr>
          <w:rFonts w:hint="eastAsia"/>
        </w:rPr>
        <w:t>，</w:t>
      </w:r>
      <w:r>
        <w:rPr>
          <w:rFonts w:hint="eastAsia"/>
        </w:rPr>
        <w:t>故仍可用藥挽救。夫暴脫之證</w:t>
      </w:r>
      <w:r w:rsidR="006C4C45">
        <w:rPr>
          <w:rFonts w:hint="eastAsia"/>
        </w:rPr>
        <w:t>，</w:t>
      </w:r>
      <w:r>
        <w:rPr>
          <w:rFonts w:hint="eastAsia"/>
        </w:rPr>
        <w:t>其所脫者元氣也。凡元氣之上脫必由</w:t>
      </w:r>
      <w:r w:rsidR="00D24630">
        <w:rPr>
          <w:rFonts w:hint="eastAsia"/>
        </w:rPr>
        <w:t>於</w:t>
      </w:r>
      <w:r>
        <w:rPr>
          <w:rFonts w:hint="eastAsia"/>
        </w:rPr>
        <w:t>肝（所以人之將脫者</w:t>
      </w:r>
      <w:r w:rsidR="006C4C45">
        <w:rPr>
          <w:rFonts w:hint="eastAsia"/>
        </w:rPr>
        <w:t>，</w:t>
      </w:r>
      <w:r>
        <w:rPr>
          <w:rFonts w:hint="eastAsia"/>
        </w:rPr>
        <w:t>肝風先動）</w:t>
      </w:r>
      <w:r w:rsidR="006C4C45">
        <w:rPr>
          <w:rFonts w:hint="eastAsia"/>
        </w:rPr>
        <w:t>，</w:t>
      </w:r>
      <w:r>
        <w:rPr>
          <w:rFonts w:hint="eastAsia"/>
        </w:rPr>
        <w:t>當用酸斂之品直趨肝臟以收斂之</w:t>
      </w:r>
      <w:r w:rsidR="006C4C45">
        <w:rPr>
          <w:rFonts w:hint="eastAsia"/>
        </w:rPr>
        <w:t>，</w:t>
      </w:r>
      <w:r>
        <w:rPr>
          <w:rFonts w:hint="eastAsia"/>
        </w:rPr>
        <w:t>即所以杜塞元氣上脫之路</w:t>
      </w:r>
      <w:r w:rsidR="006C4C45">
        <w:rPr>
          <w:rFonts w:hint="eastAsia"/>
        </w:rPr>
        <w:t>，</w:t>
      </w:r>
      <w:r>
        <w:rPr>
          <w:rFonts w:hint="eastAsia"/>
        </w:rPr>
        <w:t>再用補助氣分之藥輔之</w:t>
      </w:r>
      <w:r w:rsidR="006C4C45">
        <w:rPr>
          <w:rFonts w:hint="eastAsia"/>
        </w:rPr>
        <w:t>，</w:t>
      </w:r>
      <w:r>
        <w:rPr>
          <w:rFonts w:hint="eastAsia"/>
        </w:rPr>
        <w:t>雖病勢垂危至極點</w:t>
      </w:r>
      <w:r w:rsidR="006C4C45">
        <w:rPr>
          <w:rFonts w:hint="eastAsia"/>
        </w:rPr>
        <w:t>，</w:t>
      </w:r>
      <w:r>
        <w:rPr>
          <w:rFonts w:hint="eastAsia"/>
        </w:rPr>
        <w:t>亦可挽回性命</w:t>
      </w:r>
      <w:r w:rsidR="00D24630">
        <w:rPr>
          <w:rFonts w:hint="eastAsia"/>
        </w:rPr>
        <w:t>於</w:t>
      </w:r>
      <w:r>
        <w:rPr>
          <w:rFonts w:hint="eastAsia"/>
        </w:rPr>
        <w:t>呼吸之間。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5D643A">
        <w:rPr>
          <w:rFonts w:hint="eastAsia"/>
        </w:rPr>
        <w:t>：</w:t>
      </w:r>
      <w:r>
        <w:rPr>
          <w:rFonts w:hint="eastAsia"/>
        </w:rPr>
        <w:t>淨杭萸肉（二兩）</w:t>
      </w:r>
      <w:r w:rsidR="005D643A">
        <w:rPr>
          <w:rFonts w:hint="eastAsia"/>
        </w:rPr>
        <w:t>、</w:t>
      </w:r>
      <w:r>
        <w:rPr>
          <w:rFonts w:hint="eastAsia"/>
        </w:rPr>
        <w:t>野黨參（一兩）</w:t>
      </w:r>
      <w:r w:rsidR="005D643A">
        <w:rPr>
          <w:rFonts w:hint="eastAsia"/>
        </w:rPr>
        <w:t>、</w:t>
      </w:r>
      <w:r>
        <w:rPr>
          <w:rFonts w:hint="eastAsia"/>
        </w:rPr>
        <w:t>生懷山藥（一兩）</w:t>
      </w:r>
      <w:r w:rsidR="005D643A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</w:t>
      </w:r>
      <w:r w:rsidR="005D643A">
        <w:rPr>
          <w:rFonts w:hint="eastAsia"/>
        </w:rPr>
        <w:t>。</w:t>
      </w:r>
      <w:r>
        <w:rPr>
          <w:rFonts w:hint="eastAsia"/>
        </w:rPr>
        <w:t>方雖開就而藥局相隔數里</w:t>
      </w:r>
      <w:r w:rsidR="006C4C45">
        <w:rPr>
          <w:rFonts w:hint="eastAsia"/>
        </w:rPr>
        <w:t>，</w:t>
      </w:r>
      <w:r>
        <w:rPr>
          <w:rFonts w:hint="eastAsia"/>
        </w:rPr>
        <w:t>取藥迫不及待</w:t>
      </w:r>
      <w:r w:rsidR="006C4C45">
        <w:rPr>
          <w:rFonts w:hint="eastAsia"/>
        </w:rPr>
        <w:t>，</w:t>
      </w:r>
      <w:r w:rsidR="005D643A" w:rsidRPr="005D643A">
        <w:rPr>
          <w:rFonts w:hint="eastAsia"/>
        </w:rPr>
        <w:t>幸其比鄰劉翁玉珍是愚表兄</w:t>
      </w:r>
      <w:r w:rsidR="006C4C45">
        <w:rPr>
          <w:rFonts w:hint="eastAsia"/>
        </w:rPr>
        <w:t>，</w:t>
      </w:r>
      <w:r>
        <w:rPr>
          <w:rFonts w:hint="eastAsia"/>
        </w:rPr>
        <w:t>有愚所開藥方</w:t>
      </w:r>
      <w:r w:rsidR="006C4C45">
        <w:rPr>
          <w:rFonts w:hint="eastAsia"/>
        </w:rPr>
        <w:t>，</w:t>
      </w:r>
      <w:r>
        <w:rPr>
          <w:rFonts w:hint="eastAsia"/>
        </w:rPr>
        <w:t>取藥二劑未服</w:t>
      </w:r>
      <w:r w:rsidR="006C4C45">
        <w:rPr>
          <w:rFonts w:hint="eastAsia"/>
        </w:rPr>
        <w:t>，</w:t>
      </w:r>
      <w:r>
        <w:rPr>
          <w:rFonts w:hint="eastAsia"/>
        </w:rPr>
        <w:t>中有萸肉共六錢</w:t>
      </w:r>
      <w:r w:rsidR="006C4C45">
        <w:rPr>
          <w:rFonts w:hint="eastAsia"/>
        </w:rPr>
        <w:t>，</w:t>
      </w:r>
      <w:r>
        <w:rPr>
          <w:rFonts w:hint="eastAsia"/>
        </w:rPr>
        <w:t>遂急取來暴火煎湯灌之。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5D643A">
        <w:rPr>
          <w:rFonts w:hint="eastAsia"/>
        </w:rPr>
        <w:t>：</w:t>
      </w:r>
      <w:r>
        <w:rPr>
          <w:rFonts w:hint="eastAsia"/>
        </w:rPr>
        <w:t>將藥徐徐灌下</w:t>
      </w:r>
      <w:r w:rsidR="006C4C45">
        <w:rPr>
          <w:rFonts w:hint="eastAsia"/>
        </w:rPr>
        <w:t>，</w:t>
      </w:r>
      <w:r>
        <w:rPr>
          <w:rFonts w:hint="eastAsia"/>
        </w:rPr>
        <w:t>須臾</w:t>
      </w:r>
      <w:r w:rsidR="006C4C45">
        <w:rPr>
          <w:rFonts w:hint="eastAsia"/>
        </w:rPr>
        <w:t>，</w:t>
      </w:r>
      <w:r>
        <w:rPr>
          <w:rFonts w:hint="eastAsia"/>
        </w:rPr>
        <w:t>氣息稍大</w:t>
      </w:r>
      <w:r w:rsidR="006C4C45">
        <w:rPr>
          <w:rFonts w:hint="eastAsia"/>
        </w:rPr>
        <w:t>，</w:t>
      </w:r>
      <w:r>
        <w:rPr>
          <w:rFonts w:hint="eastAsia"/>
        </w:rPr>
        <w:t>呼之能應</w:t>
      </w:r>
      <w:r w:rsidR="006C4C45">
        <w:rPr>
          <w:rFonts w:hint="eastAsia"/>
        </w:rPr>
        <w:t>，</w:t>
      </w:r>
      <w:r>
        <w:rPr>
          <w:rFonts w:hint="eastAsia"/>
        </w:rPr>
        <w:t>又急煎渣灌下</w:t>
      </w:r>
      <w:r w:rsidR="006C4C45">
        <w:rPr>
          <w:rFonts w:hint="eastAsia"/>
        </w:rPr>
        <w:t>，</w:t>
      </w:r>
      <w:r>
        <w:rPr>
          <w:rFonts w:hint="eastAsia"/>
        </w:rPr>
        <w:t>較前尤明瞭</w:t>
      </w:r>
      <w:r w:rsidR="006C4C45">
        <w:rPr>
          <w:rFonts w:hint="eastAsia"/>
        </w:rPr>
        <w:t>，</w:t>
      </w:r>
      <w:r>
        <w:rPr>
          <w:rFonts w:hint="eastAsia"/>
        </w:rPr>
        <w:t>問其心中何如</w:t>
      </w:r>
      <w:r w:rsidR="006C4C45">
        <w:rPr>
          <w:rFonts w:hint="eastAsia"/>
        </w:rPr>
        <w:t>，</w:t>
      </w:r>
      <w:r>
        <w:rPr>
          <w:rFonts w:hint="eastAsia"/>
        </w:rPr>
        <w:t>言甚難受</w:t>
      </w:r>
      <w:r w:rsidR="006C4C45">
        <w:rPr>
          <w:rFonts w:hint="eastAsia"/>
        </w:rPr>
        <w:t>，</w:t>
      </w:r>
      <w:r>
        <w:rPr>
          <w:rFonts w:hint="eastAsia"/>
        </w:rPr>
        <w:t>其音惟在喉間</w:t>
      </w:r>
      <w:r w:rsidR="006C4C45">
        <w:rPr>
          <w:rFonts w:hint="eastAsia"/>
        </w:rPr>
        <w:t>，</w:t>
      </w:r>
      <w:r>
        <w:rPr>
          <w:rFonts w:hint="eastAsia"/>
        </w:rPr>
        <w:t>細聽可辨。須臾</w:t>
      </w:r>
      <w:r w:rsidR="006C4C45">
        <w:rPr>
          <w:rFonts w:hint="eastAsia"/>
        </w:rPr>
        <w:t>，</w:t>
      </w:r>
      <w:r>
        <w:rPr>
          <w:rFonts w:hint="eastAsia"/>
        </w:rPr>
        <w:t>藥已取到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急煎湯兩茶杯</w:t>
      </w:r>
      <w:r w:rsidR="006C4C45">
        <w:rPr>
          <w:rFonts w:hint="eastAsia"/>
        </w:rPr>
        <w:t>，</w:t>
      </w:r>
      <w:r>
        <w:rPr>
          <w:rFonts w:hint="eastAsia"/>
        </w:rPr>
        <w:t>此時已自能服藥。俾分三次溫服下</w:t>
      </w:r>
      <w:r w:rsidR="006C4C45">
        <w:rPr>
          <w:rFonts w:hint="eastAsia"/>
        </w:rPr>
        <w:t>，</w:t>
      </w:r>
      <w:r>
        <w:rPr>
          <w:rFonts w:hint="eastAsia"/>
        </w:rPr>
        <w:t>精神頓復</w:t>
      </w:r>
      <w:r w:rsidR="006C4C45">
        <w:rPr>
          <w:rFonts w:hint="eastAsia"/>
        </w:rPr>
        <w:t>，</w:t>
      </w:r>
      <w:r>
        <w:rPr>
          <w:rFonts w:hint="eastAsia"/>
        </w:rPr>
        <w:t>可自動轉</w:t>
      </w:r>
      <w:r w:rsidR="006C4C45">
        <w:rPr>
          <w:rFonts w:hint="eastAsia"/>
        </w:rPr>
        <w:t>，</w:t>
      </w:r>
      <w:r>
        <w:rPr>
          <w:rFonts w:hint="eastAsia"/>
        </w:rPr>
        <w:t>繼用生山藥細末八錢許</w:t>
      </w:r>
      <w:r w:rsidR="006C4C45">
        <w:rPr>
          <w:rFonts w:hint="eastAsia"/>
        </w:rPr>
        <w:t>，</w:t>
      </w:r>
      <w:r>
        <w:rPr>
          <w:rFonts w:hint="eastAsia"/>
        </w:rPr>
        <w:t>煮作茶湯</w:t>
      </w:r>
      <w:r w:rsidR="006C4C45">
        <w:rPr>
          <w:rFonts w:hint="eastAsia"/>
        </w:rPr>
        <w:t>，</w:t>
      </w:r>
      <w:r>
        <w:rPr>
          <w:rFonts w:hint="eastAsia"/>
        </w:rPr>
        <w:t>調以白糖</w:t>
      </w:r>
      <w:r w:rsidR="006C4C45">
        <w:rPr>
          <w:rFonts w:hint="eastAsia"/>
        </w:rPr>
        <w:t>，</w:t>
      </w:r>
      <w:r>
        <w:rPr>
          <w:rFonts w:hint="eastAsia"/>
        </w:rPr>
        <w:t>令其適口</w:t>
      </w:r>
      <w:r w:rsidR="006C4C45">
        <w:rPr>
          <w:rFonts w:hint="eastAsia"/>
        </w:rPr>
        <w:t>，</w:t>
      </w:r>
      <w:r>
        <w:rPr>
          <w:rFonts w:hint="eastAsia"/>
        </w:rPr>
        <w:t>當點心服之</w:t>
      </w:r>
      <w:r w:rsidR="006C4C45">
        <w:rPr>
          <w:rFonts w:hint="eastAsia"/>
        </w:rPr>
        <w:t>，</w:t>
      </w:r>
      <w:r>
        <w:rPr>
          <w:rFonts w:hint="eastAsia"/>
        </w:rPr>
        <w:t>日兩次</w:t>
      </w:r>
      <w:r w:rsidR="006C4C45">
        <w:rPr>
          <w:rFonts w:hint="eastAsia"/>
        </w:rPr>
        <w:t>，</w:t>
      </w:r>
      <w:r>
        <w:rPr>
          <w:rFonts w:hint="eastAsia"/>
        </w:rPr>
        <w:t>如此將養五六日以善其後。</w:t>
      </w:r>
    </w:p>
    <w:p w:rsidR="00A80EEB" w:rsidRDefault="005D643A" w:rsidP="00A80EEB">
      <w:pPr>
        <w:pStyle w:val="2f5"/>
        <w:ind w:firstLine="712"/>
      </w:pPr>
      <w:r>
        <w:rPr>
          <w:rFonts w:hint="eastAsia"/>
        </w:rPr>
        <w:t>說明：</w:t>
      </w:r>
      <w:r w:rsidR="00A80EEB">
        <w:rPr>
          <w:rFonts w:hint="eastAsia"/>
        </w:rPr>
        <w:t>按人之氣海有二</w:t>
      </w:r>
      <w:r w:rsidR="006C4C45">
        <w:rPr>
          <w:rFonts w:hint="eastAsia"/>
        </w:rPr>
        <w:t>，</w:t>
      </w:r>
      <w:r w:rsidR="00A80EEB">
        <w:rPr>
          <w:rFonts w:hint="eastAsia"/>
        </w:rPr>
        <w:t>一為先天之氣海</w:t>
      </w:r>
      <w:r w:rsidR="006C4C45">
        <w:rPr>
          <w:rFonts w:hint="eastAsia"/>
        </w:rPr>
        <w:t>，</w:t>
      </w:r>
      <w:r w:rsidR="00A80EEB">
        <w:rPr>
          <w:rFonts w:hint="eastAsia"/>
        </w:rPr>
        <w:t>一為後天之氣海。《內經》論四海之名</w:t>
      </w:r>
      <w:r w:rsidR="006C4C45">
        <w:rPr>
          <w:rFonts w:hint="eastAsia"/>
        </w:rPr>
        <w:t>，</w:t>
      </w:r>
      <w:r w:rsidR="00A80EEB">
        <w:rPr>
          <w:rFonts w:hint="eastAsia"/>
        </w:rPr>
        <w:t>以膻中（即膈上）為氣海</w:t>
      </w:r>
      <w:r w:rsidR="006C4C45">
        <w:rPr>
          <w:rFonts w:hint="eastAsia"/>
        </w:rPr>
        <w:t>，</w:t>
      </w:r>
      <w:r w:rsidR="00A80EEB">
        <w:rPr>
          <w:rFonts w:hint="eastAsia"/>
        </w:rPr>
        <w:t>所藏者大氣</w:t>
      </w:r>
      <w:r w:rsidR="006C4C45">
        <w:rPr>
          <w:rFonts w:hint="eastAsia"/>
        </w:rPr>
        <w:t>，</w:t>
      </w:r>
      <w:r w:rsidR="00A80EEB">
        <w:rPr>
          <w:rFonts w:hint="eastAsia"/>
        </w:rPr>
        <w:t>即宗氣也</w:t>
      </w:r>
      <w:r w:rsidR="006C4C45">
        <w:rPr>
          <w:rFonts w:hint="eastAsia"/>
        </w:rPr>
        <w:t>，</w:t>
      </w:r>
      <w:r w:rsidR="00A80EEB">
        <w:rPr>
          <w:rFonts w:hint="eastAsia"/>
        </w:rPr>
        <w:t>養生家及針灸家皆以臍下為氣海</w:t>
      </w:r>
      <w:r w:rsidR="006C4C45">
        <w:rPr>
          <w:rFonts w:hint="eastAsia"/>
        </w:rPr>
        <w:t>，</w:t>
      </w:r>
      <w:r w:rsidR="00A80EEB">
        <w:rPr>
          <w:rFonts w:hint="eastAsia"/>
        </w:rPr>
        <w:t>所藏者元氣</w:t>
      </w:r>
      <w:r w:rsidR="006C4C45">
        <w:rPr>
          <w:rFonts w:hint="eastAsia"/>
        </w:rPr>
        <w:t>，</w:t>
      </w:r>
      <w:r w:rsidR="00A80EEB">
        <w:rPr>
          <w:rFonts w:hint="eastAsia"/>
        </w:rPr>
        <w:t>即養生家所謂祖氣也。此氣海之形狀</w:t>
      </w:r>
      <w:r w:rsidR="006C4C45">
        <w:rPr>
          <w:rFonts w:hint="eastAsia"/>
        </w:rPr>
        <w:t>，</w:t>
      </w:r>
      <w:r w:rsidR="00A80EEB">
        <w:rPr>
          <w:rFonts w:hint="eastAsia"/>
        </w:rPr>
        <w:t>若倒提雞冠花形</w:t>
      </w:r>
      <w:r w:rsidR="006C4C45">
        <w:rPr>
          <w:rFonts w:hint="eastAsia"/>
        </w:rPr>
        <w:t>，</w:t>
      </w:r>
      <w:r w:rsidR="00A80EEB">
        <w:rPr>
          <w:rFonts w:hint="eastAsia"/>
        </w:rPr>
        <w:t>純係脂膜結成而中空（剖解豬腹者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名之為雞冠油）</w:t>
      </w:r>
      <w:r w:rsidR="006C4C45">
        <w:rPr>
          <w:rFonts w:hint="eastAsia"/>
        </w:rPr>
        <w:t>，</w:t>
      </w:r>
      <w:r w:rsidR="00A80EEB">
        <w:rPr>
          <w:rFonts w:hint="eastAsia"/>
        </w:rPr>
        <w:t>肝臟下垂之脂膜與之相連</w:t>
      </w:r>
      <w:r w:rsidR="006C4C45">
        <w:rPr>
          <w:rFonts w:hint="eastAsia"/>
        </w:rPr>
        <w:t>，</w:t>
      </w:r>
      <w:r w:rsidR="00A80EEB">
        <w:rPr>
          <w:rFonts w:hint="eastAsia"/>
        </w:rPr>
        <w:t>是以元氣之上行</w:t>
      </w:r>
      <w:r w:rsidR="006C4C45">
        <w:rPr>
          <w:rFonts w:hint="eastAsia"/>
        </w:rPr>
        <w:t>，</w:t>
      </w:r>
      <w:r w:rsidR="00A80EEB">
        <w:rPr>
          <w:rFonts w:hint="eastAsia"/>
        </w:rPr>
        <w:t>原由肝而敷布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而元氣之上脫</w:t>
      </w:r>
      <w:r w:rsidR="006C4C45">
        <w:rPr>
          <w:rFonts w:hint="eastAsia"/>
        </w:rPr>
        <w:t>，</w:t>
      </w:r>
      <w:r w:rsidR="00A80EEB">
        <w:rPr>
          <w:rFonts w:hint="eastAsia"/>
        </w:rPr>
        <w:t>亦即由肝而疏泄也（《內經》謂</w:t>
      </w:r>
      <w:r>
        <w:rPr>
          <w:rFonts w:hint="eastAsia"/>
        </w:rPr>
        <w:t>「</w:t>
      </w:r>
      <w:r w:rsidR="00A80EEB">
        <w:rPr>
          <w:rFonts w:hint="eastAsia"/>
        </w:rPr>
        <w:t>肝主疏泄</w:t>
      </w:r>
      <w:r>
        <w:rPr>
          <w:rFonts w:hint="eastAsia"/>
        </w:rPr>
        <w:t>」</w:t>
      </w:r>
      <w:r w:rsidR="00A80EEB">
        <w:rPr>
          <w:rFonts w:hint="eastAsia"/>
        </w:rPr>
        <w:t>）。惟重用萸肉以酸斂防其疏泄</w:t>
      </w:r>
      <w:r w:rsidR="006C4C45">
        <w:rPr>
          <w:rFonts w:hint="eastAsia"/>
        </w:rPr>
        <w:t>，</w:t>
      </w:r>
      <w:r w:rsidR="00A80EEB">
        <w:rPr>
          <w:rFonts w:hint="eastAsia"/>
        </w:rPr>
        <w:t>藉以杜塞元氣上脫之路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而元氣即可不脫矣</w:t>
      </w:r>
      <w:r w:rsidR="006C4C45">
        <w:rPr>
          <w:rFonts w:hint="eastAsia"/>
        </w:rPr>
        <w:t>，</w:t>
      </w:r>
      <w:r w:rsidR="00A80EEB">
        <w:rPr>
          <w:rFonts w:hint="eastAsia"/>
        </w:rPr>
        <w:t>所最足明徵者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若初次即服所開之方以治癒此證</w:t>
      </w:r>
      <w:r w:rsidR="006C4C45">
        <w:rPr>
          <w:rFonts w:hint="eastAsia"/>
        </w:rPr>
        <w:t>，</w:t>
      </w:r>
      <w:r w:rsidR="00A80EEB">
        <w:rPr>
          <w:rFonts w:hint="eastAsia"/>
        </w:rPr>
        <w:t>鮮不謂人參之功居多</w:t>
      </w:r>
      <w:r w:rsidR="006C4C45">
        <w:rPr>
          <w:rFonts w:hint="eastAsia"/>
        </w:rPr>
        <w:t>，</w:t>
      </w:r>
      <w:r w:rsidR="00A80EEB">
        <w:rPr>
          <w:rFonts w:hint="eastAsia"/>
        </w:rPr>
        <w:t>乃因取藥不及</w:t>
      </w:r>
      <w:r w:rsidR="006C4C45">
        <w:rPr>
          <w:rFonts w:hint="eastAsia"/>
        </w:rPr>
        <w:t>，</w:t>
      </w:r>
      <w:r w:rsidR="00A80EEB">
        <w:rPr>
          <w:rFonts w:hint="eastAsia"/>
        </w:rPr>
        <w:t>遂單服萸肉</w:t>
      </w:r>
      <w:r w:rsidR="006C4C45">
        <w:rPr>
          <w:rFonts w:hint="eastAsia"/>
        </w:rPr>
        <w:t>，</w:t>
      </w:r>
      <w:r w:rsidR="00A80EEB">
        <w:rPr>
          <w:rFonts w:hint="eastAsia"/>
        </w:rPr>
        <w:t>且所服者只六錢</w:t>
      </w:r>
      <w:r w:rsidR="006C4C45">
        <w:rPr>
          <w:rFonts w:hint="eastAsia"/>
        </w:rPr>
        <w:t>，</w:t>
      </w:r>
      <w:r w:rsidR="00A80EEB">
        <w:rPr>
          <w:rFonts w:hint="eastAsia"/>
        </w:rPr>
        <w:t>即能建此奇功</w:t>
      </w:r>
      <w:r w:rsidR="006C4C45">
        <w:rPr>
          <w:rFonts w:hint="eastAsia"/>
        </w:rPr>
        <w:t>，</w:t>
      </w:r>
      <w:r w:rsidR="00A80EEB">
        <w:rPr>
          <w:rFonts w:hint="eastAsia"/>
        </w:rPr>
        <w:t>由此知萸肉救脫之力</w:t>
      </w:r>
      <w:r w:rsidR="006C4C45">
        <w:rPr>
          <w:rFonts w:hint="eastAsia"/>
        </w:rPr>
        <w:t>，</w:t>
      </w:r>
      <w:r w:rsidR="00A80EEB">
        <w:rPr>
          <w:rFonts w:hint="eastAsia"/>
        </w:rPr>
        <w:t>實遠勝人參。蓋人參以救無氣之下脫</w:t>
      </w:r>
      <w:r w:rsidR="006C4C45">
        <w:rPr>
          <w:rFonts w:hint="eastAsia"/>
        </w:rPr>
        <w:t>，</w:t>
      </w:r>
      <w:r w:rsidR="00A80EEB">
        <w:rPr>
          <w:rFonts w:hint="eastAsia"/>
        </w:rPr>
        <w:t>猶足恃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而以救元氣之上脫</w:t>
      </w:r>
      <w:r w:rsidR="006C4C45">
        <w:rPr>
          <w:rFonts w:hint="eastAsia"/>
        </w:rPr>
        <w:t>，</w:t>
      </w:r>
      <w:r w:rsidR="00A80EEB">
        <w:rPr>
          <w:rFonts w:hint="eastAsia"/>
        </w:rPr>
        <w:t>若單用之</w:t>
      </w:r>
      <w:r w:rsidR="006C4C45">
        <w:rPr>
          <w:rFonts w:hint="eastAsia"/>
        </w:rPr>
        <w:t>，</w:t>
      </w:r>
      <w:r w:rsidR="00A80EEB">
        <w:rPr>
          <w:rFonts w:hint="eastAsia"/>
        </w:rPr>
        <w:t>轉有氣高不返之弊（說見俞氏《寓意草》）</w:t>
      </w:r>
      <w:r w:rsidR="006C4C45">
        <w:rPr>
          <w:rFonts w:hint="eastAsia"/>
        </w:rPr>
        <w:t>，</w:t>
      </w:r>
      <w:r w:rsidR="00A80EEB">
        <w:rPr>
          <w:rFonts w:hint="eastAsia"/>
        </w:rPr>
        <w:t>以其性溫而兼升也。至萸肉則無論上脫下脫</w:t>
      </w:r>
      <w:r w:rsidR="006C4C45">
        <w:rPr>
          <w:rFonts w:hint="eastAsia"/>
        </w:rPr>
        <w:t>，</w:t>
      </w:r>
      <w:r w:rsidR="00A80EEB">
        <w:rPr>
          <w:rFonts w:hint="eastAsia"/>
        </w:rPr>
        <w:t>用之皆效。蓋元氣之上脫由</w:t>
      </w:r>
      <w:r w:rsidR="00D24630">
        <w:rPr>
          <w:rFonts w:hint="eastAsia"/>
        </w:rPr>
        <w:t>於</w:t>
      </w:r>
      <w:r w:rsidR="00A80EEB">
        <w:rPr>
          <w:rFonts w:hint="eastAsia"/>
        </w:rPr>
        <w:t>肝</w:t>
      </w:r>
      <w:r w:rsidR="006C4C45">
        <w:rPr>
          <w:rFonts w:hint="eastAsia"/>
        </w:rPr>
        <w:t>，</w:t>
      </w:r>
      <w:r w:rsidR="00A80EEB">
        <w:rPr>
          <w:rFonts w:hint="eastAsia"/>
        </w:rPr>
        <w:t>其下脫亦由</w:t>
      </w:r>
      <w:r w:rsidR="00D24630">
        <w:rPr>
          <w:rFonts w:hint="eastAsia"/>
        </w:rPr>
        <w:t>於</w:t>
      </w:r>
      <w:r w:rsidR="00A80EEB">
        <w:rPr>
          <w:rFonts w:hint="eastAsia"/>
        </w:rPr>
        <w:t>肝</w:t>
      </w:r>
      <w:r w:rsidR="006C4C45">
        <w:rPr>
          <w:rFonts w:hint="eastAsia"/>
        </w:rPr>
        <w:t>，</w:t>
      </w:r>
      <w:r w:rsidR="00A80EEB">
        <w:rPr>
          <w:rFonts w:hint="eastAsia"/>
        </w:rPr>
        <w:t>誠以肝能為腎行氣（《內經》謂</w:t>
      </w:r>
      <w:r>
        <w:rPr>
          <w:rFonts w:hint="eastAsia"/>
        </w:rPr>
        <w:t>「</w:t>
      </w:r>
      <w:r w:rsidR="00A80EEB">
        <w:rPr>
          <w:rFonts w:hint="eastAsia"/>
        </w:rPr>
        <w:t>肝行腎之氣</w:t>
      </w:r>
      <w:r>
        <w:rPr>
          <w:rFonts w:hint="eastAsia"/>
        </w:rPr>
        <w:t>」</w:t>
      </w:r>
      <w:r w:rsidR="00A80EEB">
        <w:rPr>
          <w:rFonts w:hint="eastAsia"/>
        </w:rPr>
        <w:t>）</w:t>
      </w:r>
      <w:r w:rsidR="006C4C45">
        <w:rPr>
          <w:rFonts w:hint="eastAsia"/>
        </w:rPr>
        <w:t>，</w:t>
      </w:r>
      <w:r w:rsidR="00A80EEB">
        <w:rPr>
          <w:rFonts w:hint="eastAsia"/>
        </w:rPr>
        <w:t>即能瀉元氣自下出也。為其下脫亦由</w:t>
      </w:r>
      <w:r w:rsidR="00D24630">
        <w:rPr>
          <w:rFonts w:hint="eastAsia"/>
        </w:rPr>
        <w:t>於</w:t>
      </w:r>
      <w:r w:rsidR="00A80EEB">
        <w:rPr>
          <w:rFonts w:hint="eastAsia"/>
        </w:rPr>
        <w:t>肝</w:t>
      </w:r>
      <w:r w:rsidR="006C4C45">
        <w:rPr>
          <w:rFonts w:hint="eastAsia"/>
        </w:rPr>
        <w:t>，</w:t>
      </w:r>
      <w:r w:rsidR="00A80EEB">
        <w:rPr>
          <w:rFonts w:hint="eastAsia"/>
        </w:rPr>
        <w:t>故亦可重用萸肉治之也。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或問</w:t>
      </w:r>
      <w:r w:rsidR="005D643A">
        <w:rPr>
          <w:rFonts w:hint="eastAsia"/>
        </w:rPr>
        <w:t>「</w:t>
      </w:r>
      <w:r>
        <w:rPr>
          <w:rFonts w:hint="eastAsia"/>
        </w:rPr>
        <w:t>同為元氣之脫</w:t>
      </w:r>
      <w:r w:rsidR="006C4C45">
        <w:rPr>
          <w:rFonts w:hint="eastAsia"/>
        </w:rPr>
        <w:t>，</w:t>
      </w:r>
      <w:r>
        <w:rPr>
          <w:rFonts w:hint="eastAsia"/>
        </w:rPr>
        <w:t>何以辨其上脫下脫</w:t>
      </w:r>
      <w:r w:rsidR="005D643A">
        <w:rPr>
          <w:rFonts w:hint="eastAsia"/>
        </w:rPr>
        <w:t>」</w:t>
      </w:r>
      <w:r>
        <w:rPr>
          <w:rFonts w:hint="eastAsia"/>
        </w:rPr>
        <w:t>？答曰</w:t>
      </w:r>
      <w:r w:rsidR="005D643A">
        <w:rPr>
          <w:rFonts w:hint="eastAsia"/>
        </w:rPr>
        <w:t>「</w:t>
      </w:r>
      <w:r>
        <w:rPr>
          <w:rFonts w:hint="eastAsia"/>
        </w:rPr>
        <w:t>上脫與下脫</w:t>
      </w:r>
      <w:r w:rsidR="006C4C45">
        <w:rPr>
          <w:rFonts w:hint="eastAsia"/>
        </w:rPr>
        <w:t>，</w:t>
      </w:r>
      <w:r>
        <w:rPr>
          <w:rFonts w:hint="eastAsia"/>
        </w:rPr>
        <w:t>其外現之證可據以辨別者甚多。今但即脈以論</w:t>
      </w:r>
      <w:r w:rsidR="006C4C45">
        <w:rPr>
          <w:rFonts w:hint="eastAsia"/>
        </w:rPr>
        <w:t>，</w:t>
      </w:r>
      <w:r>
        <w:rPr>
          <w:rFonts w:hint="eastAsia"/>
        </w:rPr>
        <w:t>如此證脈若水上浮麻</w:t>
      </w:r>
      <w:r w:rsidR="006C4C45">
        <w:rPr>
          <w:rFonts w:hint="eastAsia"/>
        </w:rPr>
        <w:t>，</w:t>
      </w:r>
      <w:r>
        <w:rPr>
          <w:rFonts w:hint="eastAsia"/>
        </w:rPr>
        <w:t>此上脫之徵也。若</w:t>
      </w:r>
      <w:r w:rsidR="00AD7840">
        <w:rPr>
          <w:rFonts w:hint="eastAsia"/>
        </w:rPr>
        <w:lastRenderedPageBreak/>
        <w:t>係</w:t>
      </w:r>
      <w:r>
        <w:rPr>
          <w:rFonts w:hint="eastAsia"/>
        </w:rPr>
        <w:t>下脫其脈即沉細欲無矣。且元氣上脫下脫之外</w:t>
      </w:r>
      <w:r w:rsidR="006C4C45">
        <w:rPr>
          <w:rFonts w:hint="eastAsia"/>
        </w:rPr>
        <w:t>，</w:t>
      </w:r>
      <w:r>
        <w:rPr>
          <w:rFonts w:hint="eastAsia"/>
        </w:rPr>
        <w:t>又有所謂外脫者</w:t>
      </w:r>
      <w:r w:rsidR="006C4C45">
        <w:rPr>
          <w:rFonts w:hint="eastAsia"/>
        </w:rPr>
        <w:t>，</w:t>
      </w:r>
      <w:r>
        <w:rPr>
          <w:rFonts w:hint="eastAsia"/>
        </w:rPr>
        <w:t>周身汗出不止者是也。萸肉最善斂汗</w:t>
      </w:r>
      <w:r w:rsidR="006C4C45">
        <w:rPr>
          <w:rFonts w:hint="eastAsia"/>
        </w:rPr>
        <w:t>，</w:t>
      </w:r>
      <w:r>
        <w:rPr>
          <w:rFonts w:hint="eastAsia"/>
        </w:rPr>
        <w:t>是以萸肉亦能治之。</w:t>
      </w:r>
      <w:r w:rsidR="005D643A" w:rsidRPr="005D643A">
        <w:rPr>
          <w:rFonts w:hint="eastAsia"/>
        </w:rPr>
        <w:t>三期一卷</w:t>
      </w:r>
      <w:r>
        <w:rPr>
          <w:rFonts w:hint="eastAsia"/>
        </w:rPr>
        <w:t>來復湯後載有治驗之案數則</w:t>
      </w:r>
      <w:r w:rsidR="006C4C45">
        <w:rPr>
          <w:rFonts w:hint="eastAsia"/>
        </w:rPr>
        <w:t>，</w:t>
      </w:r>
      <w:r>
        <w:rPr>
          <w:rFonts w:hint="eastAsia"/>
        </w:rPr>
        <w:t>可參觀也。</w:t>
      </w:r>
    </w:p>
    <w:p w:rsidR="005D643A" w:rsidRDefault="005D643A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50" w:name="_Toc223763170"/>
      <w:r>
        <w:br w:type="page"/>
      </w:r>
    </w:p>
    <w:p w:rsidR="00A80EEB" w:rsidRDefault="00A80EEB" w:rsidP="00657751">
      <w:pPr>
        <w:pStyle w:val="1b"/>
      </w:pPr>
      <w:bookmarkStart w:id="1251" w:name="_Toc7561436"/>
      <w:r>
        <w:rPr>
          <w:rFonts w:hint="eastAsia"/>
        </w:rPr>
        <w:lastRenderedPageBreak/>
        <w:t>婦女科</w:t>
      </w:r>
      <w:bookmarkEnd w:id="1250"/>
      <w:bookmarkEnd w:id="1251"/>
    </w:p>
    <w:p w:rsidR="00A80EEB" w:rsidRDefault="005D643A" w:rsidP="005D643A">
      <w:pPr>
        <w:pStyle w:val="5a"/>
      </w:pPr>
      <w:bookmarkStart w:id="1252" w:name="_Toc223763171"/>
      <w:bookmarkStart w:id="1253" w:name="_Toc7561437"/>
      <w:r>
        <w:rPr>
          <w:rFonts w:ascii="新細明體" w:eastAsia="新細明體" w:hAnsi="新細明體" w:hint="eastAsia"/>
        </w:rPr>
        <w:t>【</w:t>
      </w:r>
      <w:r w:rsidR="00A80EEB">
        <w:rPr>
          <w:rFonts w:hint="eastAsia"/>
        </w:rPr>
        <w:t>懷妊受溫病</w:t>
      </w:r>
      <w:bookmarkEnd w:id="1252"/>
      <w:r>
        <w:rPr>
          <w:rFonts w:hint="eastAsia"/>
        </w:rPr>
        <w:t>】</w:t>
      </w:r>
      <w:bookmarkEnd w:id="1253"/>
    </w:p>
    <w:p w:rsidR="00A80EEB" w:rsidRDefault="005D643A" w:rsidP="00A80EEB">
      <w:pPr>
        <w:pStyle w:val="2f5"/>
        <w:ind w:firstLine="712"/>
      </w:pPr>
      <w:r w:rsidRPr="005D643A">
        <w:rPr>
          <w:rFonts w:hint="eastAsia"/>
        </w:rPr>
        <w:t>長安縣尹</w:t>
      </w:r>
      <w:r w:rsidR="006C4C45">
        <w:t>，</w:t>
      </w:r>
      <w:r w:rsidRPr="005D643A">
        <w:rPr>
          <w:rFonts w:hint="eastAsia"/>
        </w:rPr>
        <w:t>何麟皋君夫人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年三十二歲</w:t>
      </w:r>
      <w:r w:rsidR="006C4C45">
        <w:rPr>
          <w:rFonts w:hint="eastAsia"/>
        </w:rPr>
        <w:t>，</w:t>
      </w:r>
      <w:r w:rsidR="00A80EEB">
        <w:rPr>
          <w:rFonts w:hint="eastAsia"/>
        </w:rPr>
        <w:t>受妊五月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孟秋感受溫病。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5D643A">
        <w:rPr>
          <w:rFonts w:hint="eastAsia"/>
        </w:rPr>
        <w:t>：</w:t>
      </w:r>
      <w:r>
        <w:rPr>
          <w:rFonts w:hint="eastAsia"/>
        </w:rPr>
        <w:t>懷妊畏熱</w:t>
      </w:r>
      <w:r w:rsidR="006C4C45">
        <w:rPr>
          <w:rFonts w:hint="eastAsia"/>
        </w:rPr>
        <w:t>，</w:t>
      </w:r>
      <w:r>
        <w:rPr>
          <w:rFonts w:hint="eastAsia"/>
        </w:rPr>
        <w:t>夜眠當窗</w:t>
      </w:r>
      <w:r w:rsidR="006C4C45">
        <w:rPr>
          <w:rFonts w:hint="eastAsia"/>
        </w:rPr>
        <w:t>，</w:t>
      </w:r>
      <w:r>
        <w:rPr>
          <w:rFonts w:hint="eastAsia"/>
        </w:rPr>
        <w:t>未上窗幔</w:t>
      </w:r>
      <w:r w:rsidR="006C4C45">
        <w:rPr>
          <w:rFonts w:hint="eastAsia"/>
        </w:rPr>
        <w:t>，</w:t>
      </w:r>
      <w:r>
        <w:rPr>
          <w:rFonts w:hint="eastAsia"/>
        </w:rPr>
        <w:t>自窗紗透風</w:t>
      </w:r>
      <w:r w:rsidR="006C4C45">
        <w:rPr>
          <w:rFonts w:hint="eastAsia"/>
        </w:rPr>
        <w:t>，</w:t>
      </w:r>
      <w:r>
        <w:rPr>
          <w:rFonts w:hint="eastAsia"/>
        </w:rPr>
        <w:t>感冒成溫。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5D643A">
        <w:rPr>
          <w:rFonts w:hint="eastAsia"/>
        </w:rPr>
        <w:t>：</w:t>
      </w:r>
      <w:r>
        <w:rPr>
          <w:rFonts w:hint="eastAsia"/>
        </w:rPr>
        <w:t>初病時調治失宜</w:t>
      </w:r>
      <w:r w:rsidR="006C4C45">
        <w:rPr>
          <w:rFonts w:hint="eastAsia"/>
        </w:rPr>
        <w:t>，</w:t>
      </w:r>
      <w:r>
        <w:rPr>
          <w:rFonts w:hint="eastAsia"/>
        </w:rPr>
        <w:t>溫熱傳裡</w:t>
      </w:r>
      <w:r w:rsidR="006C4C45">
        <w:rPr>
          <w:rFonts w:hint="eastAsia"/>
        </w:rPr>
        <w:t>，</w:t>
      </w:r>
      <w:r>
        <w:rPr>
          <w:rFonts w:hint="eastAsia"/>
        </w:rPr>
        <w:t>陽明府實</w:t>
      </w:r>
      <w:r w:rsidR="006C4C45">
        <w:rPr>
          <w:rFonts w:hint="eastAsia"/>
        </w:rPr>
        <w:t>，</w:t>
      </w:r>
      <w:r>
        <w:rPr>
          <w:rFonts w:hint="eastAsia"/>
        </w:rPr>
        <w:t>延醫數人</w:t>
      </w:r>
      <w:r w:rsidR="006C4C45">
        <w:rPr>
          <w:rFonts w:hint="eastAsia"/>
        </w:rPr>
        <w:t>，</w:t>
      </w:r>
      <w:r>
        <w:rPr>
          <w:rFonts w:hint="eastAsia"/>
        </w:rPr>
        <w:t>皆言病原當用大涼之藥</w:t>
      </w:r>
      <w:r w:rsidR="006C4C45">
        <w:rPr>
          <w:rFonts w:hint="eastAsia"/>
        </w:rPr>
        <w:t>，</w:t>
      </w:r>
      <w:r>
        <w:rPr>
          <w:rFonts w:hint="eastAsia"/>
        </w:rPr>
        <w:t>因懷妊實不敢輕用</w:t>
      </w:r>
      <w:r w:rsidR="006C4C45">
        <w:rPr>
          <w:rFonts w:hint="eastAsia"/>
        </w:rPr>
        <w:t>，</w:t>
      </w:r>
      <w:r>
        <w:rPr>
          <w:rFonts w:hint="eastAsia"/>
        </w:rPr>
        <w:t>繼延愚為診視</w:t>
      </w:r>
      <w:r w:rsidR="006C4C45">
        <w:rPr>
          <w:rFonts w:hint="eastAsia"/>
        </w:rPr>
        <w:t>，</w:t>
      </w:r>
      <w:r>
        <w:rPr>
          <w:rFonts w:hint="eastAsia"/>
        </w:rPr>
        <w:t>見其面紅氣粗</w:t>
      </w:r>
      <w:r w:rsidR="006C4C45">
        <w:rPr>
          <w:rFonts w:hint="eastAsia"/>
        </w:rPr>
        <w:t>，</w:t>
      </w:r>
      <w:r>
        <w:rPr>
          <w:rFonts w:hint="eastAsia"/>
        </w:rPr>
        <w:t>舌苔白</w:t>
      </w:r>
      <w:r w:rsidR="005D643A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中心已黃</w:t>
      </w:r>
      <w:r w:rsidR="006C4C45">
        <w:rPr>
          <w:rFonts w:hint="eastAsia"/>
        </w:rPr>
        <w:t>，</w:t>
      </w:r>
      <w:r>
        <w:rPr>
          <w:rFonts w:hint="eastAsia"/>
        </w:rPr>
        <w:t>大便乾燥</w:t>
      </w:r>
      <w:r w:rsidR="006C4C45">
        <w:rPr>
          <w:rFonts w:hint="eastAsia"/>
        </w:rPr>
        <w:t>，</w:t>
      </w:r>
      <w:r>
        <w:rPr>
          <w:rFonts w:hint="eastAsia"/>
        </w:rPr>
        <w:t>小便短赤</w:t>
      </w:r>
      <w:r w:rsidR="006C4C45">
        <w:rPr>
          <w:rFonts w:hint="eastAsia"/>
        </w:rPr>
        <w:t>，</w:t>
      </w:r>
      <w:r>
        <w:rPr>
          <w:rFonts w:hint="eastAsia"/>
        </w:rPr>
        <w:t>診其脈左右皆洪滑而實</w:t>
      </w:r>
      <w:r w:rsidR="006C4C45">
        <w:rPr>
          <w:rFonts w:hint="eastAsia"/>
        </w:rPr>
        <w:t>，</w:t>
      </w:r>
      <w:r>
        <w:rPr>
          <w:rFonts w:hint="eastAsia"/>
        </w:rPr>
        <w:t>一息五至強。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5D643A">
        <w:rPr>
          <w:rFonts w:hint="eastAsia"/>
        </w:rPr>
        <w:t>：</w:t>
      </w:r>
      <w:r>
        <w:rPr>
          <w:rFonts w:hint="eastAsia"/>
        </w:rPr>
        <w:t>據此證狀脈象觀之</w:t>
      </w:r>
      <w:r w:rsidR="006C4C45">
        <w:rPr>
          <w:rFonts w:hint="eastAsia"/>
        </w:rPr>
        <w:t>，</w:t>
      </w:r>
      <w:r>
        <w:rPr>
          <w:rFonts w:hint="eastAsia"/>
        </w:rPr>
        <w:t>不但陽明胃府之熱甚實</w:t>
      </w:r>
      <w:r w:rsidR="006C4C45">
        <w:rPr>
          <w:rFonts w:hint="eastAsia"/>
        </w:rPr>
        <w:t>，</w:t>
      </w:r>
      <w:r>
        <w:rPr>
          <w:rFonts w:hint="eastAsia"/>
        </w:rPr>
        <w:t>即肝膽之熱亦甚盛。想其未病之前</w:t>
      </w:r>
      <w:r w:rsidR="006C4C45">
        <w:rPr>
          <w:rFonts w:hint="eastAsia"/>
        </w:rPr>
        <w:t>，</w:t>
      </w:r>
      <w:r>
        <w:rPr>
          <w:rFonts w:hint="eastAsia"/>
        </w:rPr>
        <w:t>必曾怒動肝火</w:t>
      </w:r>
      <w:r w:rsidR="006C4C45">
        <w:rPr>
          <w:rFonts w:hint="eastAsia"/>
        </w:rPr>
        <w:t>，</w:t>
      </w:r>
      <w:r>
        <w:rPr>
          <w:rFonts w:hint="eastAsia"/>
        </w:rPr>
        <w:t>若不急清其熱</w:t>
      </w:r>
      <w:r w:rsidR="006C4C45">
        <w:rPr>
          <w:rFonts w:hint="eastAsia"/>
        </w:rPr>
        <w:t>，</w:t>
      </w:r>
      <w:r>
        <w:rPr>
          <w:rFonts w:hint="eastAsia"/>
        </w:rPr>
        <w:t>勢將迫血妄行</w:t>
      </w:r>
      <w:r w:rsidR="006C4C45">
        <w:rPr>
          <w:rFonts w:hint="eastAsia"/>
        </w:rPr>
        <w:t>，</w:t>
      </w:r>
      <w:r>
        <w:rPr>
          <w:rFonts w:hint="eastAsia"/>
        </w:rPr>
        <w:t>危險即在目前。治以白虎加人參湯</w:t>
      </w:r>
      <w:r w:rsidR="006C4C45">
        <w:rPr>
          <w:rFonts w:hint="eastAsia"/>
        </w:rPr>
        <w:t>，</w:t>
      </w:r>
      <w:r>
        <w:rPr>
          <w:rFonts w:hint="eastAsia"/>
        </w:rPr>
        <w:t>以白虎湯解其熱</w:t>
      </w:r>
      <w:r w:rsidR="006C4C45">
        <w:rPr>
          <w:rFonts w:hint="eastAsia"/>
        </w:rPr>
        <w:t>，</w:t>
      </w:r>
      <w:r>
        <w:rPr>
          <w:rFonts w:hint="eastAsia"/>
        </w:rPr>
        <w:t>加參以保其胎</w:t>
      </w:r>
      <w:r w:rsidR="006C4C45">
        <w:rPr>
          <w:rFonts w:hint="eastAsia"/>
        </w:rPr>
        <w:t>，</w:t>
      </w:r>
      <w:r>
        <w:rPr>
          <w:rFonts w:hint="eastAsia"/>
        </w:rPr>
        <w:t>遂為疏方俾急服之。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5D643A">
        <w:rPr>
          <w:rFonts w:hint="eastAsia"/>
        </w:rPr>
        <w:t>：</w:t>
      </w:r>
      <w:r>
        <w:rPr>
          <w:rFonts w:hint="eastAsia"/>
        </w:rPr>
        <w:t>生石膏（三兩搗細）</w:t>
      </w:r>
      <w:r w:rsidR="005D643A">
        <w:rPr>
          <w:rFonts w:hint="eastAsia"/>
        </w:rPr>
        <w:t>、</w:t>
      </w:r>
      <w:r>
        <w:rPr>
          <w:rFonts w:hint="eastAsia"/>
        </w:rPr>
        <w:t>野黨參（四錢）</w:t>
      </w:r>
      <w:r w:rsidR="005D643A">
        <w:rPr>
          <w:rFonts w:hint="eastAsia"/>
        </w:rPr>
        <w:t>、</w:t>
      </w:r>
      <w:r>
        <w:rPr>
          <w:rFonts w:hint="eastAsia"/>
        </w:rPr>
        <w:t>生懷地黃（一兩）</w:t>
      </w:r>
      <w:r w:rsidR="005D643A">
        <w:rPr>
          <w:rFonts w:hint="eastAsia"/>
        </w:rPr>
        <w:t>、</w:t>
      </w:r>
      <w:r>
        <w:rPr>
          <w:rFonts w:hint="eastAsia"/>
        </w:rPr>
        <w:t>生懷山藥（一兩）</w:t>
      </w:r>
      <w:r w:rsidR="005D643A">
        <w:rPr>
          <w:rFonts w:hint="eastAsia"/>
        </w:rPr>
        <w:t>、</w:t>
      </w:r>
      <w:r>
        <w:rPr>
          <w:rFonts w:hint="eastAsia"/>
        </w:rPr>
        <w:t>生杭芍（五錢）</w:t>
      </w:r>
      <w:r w:rsidR="005D643A">
        <w:rPr>
          <w:rFonts w:hint="eastAsia"/>
        </w:rPr>
        <w:t>、</w:t>
      </w:r>
      <w:r>
        <w:rPr>
          <w:rFonts w:hint="eastAsia"/>
        </w:rPr>
        <w:t>甘草（三錢）</w:t>
      </w:r>
      <w:r w:rsidR="005D643A">
        <w:rPr>
          <w:rFonts w:hint="eastAsia"/>
        </w:rPr>
        <w:t>。</w:t>
      </w:r>
      <w:r>
        <w:rPr>
          <w:rFonts w:hint="eastAsia"/>
        </w:rPr>
        <w:t>共煎湯三盅</w:t>
      </w:r>
      <w:r w:rsidR="006C4C45">
        <w:rPr>
          <w:rFonts w:hint="eastAsia"/>
        </w:rPr>
        <w:t>，</w:t>
      </w:r>
      <w:r>
        <w:rPr>
          <w:rFonts w:hint="eastAsia"/>
        </w:rPr>
        <w:t>分三次溫服下。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5D643A">
        <w:rPr>
          <w:rFonts w:hint="eastAsia"/>
        </w:rPr>
        <w:t>：</w:t>
      </w:r>
      <w:r>
        <w:rPr>
          <w:rFonts w:hint="eastAsia"/>
        </w:rPr>
        <w:t>按此方雖非白虎加人參湯原方</w:t>
      </w:r>
      <w:r w:rsidR="006C4C45">
        <w:rPr>
          <w:rFonts w:hint="eastAsia"/>
        </w:rPr>
        <w:t>，</w:t>
      </w:r>
      <w:r>
        <w:rPr>
          <w:rFonts w:hint="eastAsia"/>
        </w:rPr>
        <w:t>而實以生地黃代知母</w:t>
      </w:r>
      <w:r w:rsidR="006C4C45">
        <w:rPr>
          <w:rFonts w:hint="eastAsia"/>
        </w:rPr>
        <w:t>，</w:t>
      </w:r>
      <w:r>
        <w:rPr>
          <w:rFonts w:hint="eastAsia"/>
        </w:rPr>
        <w:t>以生山藥代粳米</w:t>
      </w:r>
      <w:r w:rsidR="006C4C45">
        <w:rPr>
          <w:rFonts w:hint="eastAsia"/>
        </w:rPr>
        <w:t>，</w:t>
      </w:r>
      <w:r>
        <w:rPr>
          <w:rFonts w:hint="eastAsia"/>
        </w:rPr>
        <w:t>而外加芍藥也。蓋知母、地黃同能滋陰退熱</w:t>
      </w:r>
      <w:r w:rsidR="006C4C45">
        <w:rPr>
          <w:rFonts w:hint="eastAsia"/>
        </w:rPr>
        <w:t>，</w:t>
      </w:r>
      <w:r>
        <w:rPr>
          <w:rFonts w:hint="eastAsia"/>
        </w:rPr>
        <w:t>而知母性滑</w:t>
      </w:r>
      <w:r w:rsidR="006C4C45">
        <w:rPr>
          <w:rFonts w:hint="eastAsia"/>
        </w:rPr>
        <w:t>，</w:t>
      </w:r>
      <w:r>
        <w:rPr>
          <w:rFonts w:hint="eastAsia"/>
        </w:rPr>
        <w:t>地黃則饒有補腎之力</w:t>
      </w:r>
      <w:r w:rsidR="00BE44B7">
        <w:rPr>
          <w:rFonts w:hint="eastAsia"/>
        </w:rPr>
        <w:t>（</w:t>
      </w:r>
      <w:r w:rsidR="00BE44B7" w:rsidRPr="00BE44B7">
        <w:rPr>
          <w:rFonts w:hint="eastAsia"/>
        </w:rPr>
        <w:t>八味丸中</w:t>
      </w:r>
      <w:r w:rsidR="00BE44B7">
        <w:rPr>
          <w:rFonts w:hint="eastAsia"/>
        </w:rPr>
        <w:t>乾</w:t>
      </w:r>
      <w:r w:rsidR="00BE44B7" w:rsidRPr="00BE44B7">
        <w:rPr>
          <w:rFonts w:hint="eastAsia"/>
        </w:rPr>
        <w:t>地黃即藥房中之生地黃</w:t>
      </w:r>
      <w:r w:rsidR="00BE44B7"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粳米與山藥皆有濃汁能和胃</w:t>
      </w:r>
      <w:r w:rsidR="006C4C45">
        <w:rPr>
          <w:rFonts w:hint="eastAsia"/>
        </w:rPr>
        <w:t>，</w:t>
      </w:r>
      <w:r>
        <w:rPr>
          <w:rFonts w:hint="eastAsia"/>
        </w:rPr>
        <w:t>而粳米汁濃而不粘</w:t>
      </w:r>
      <w:r w:rsidR="006C4C45">
        <w:rPr>
          <w:rFonts w:hint="eastAsia"/>
        </w:rPr>
        <w:t>，</w:t>
      </w:r>
      <w:r>
        <w:rPr>
          <w:rFonts w:hint="eastAsia"/>
        </w:rPr>
        <w:t>山藥之汁濃而且粘</w:t>
      </w:r>
      <w:r w:rsidR="006C4C45">
        <w:rPr>
          <w:rFonts w:hint="eastAsia"/>
        </w:rPr>
        <w:t>，</w:t>
      </w:r>
      <w:r>
        <w:rPr>
          <w:rFonts w:hint="eastAsia"/>
        </w:rPr>
        <w:t>大有固腎之力。如此通變原方</w:t>
      </w:r>
      <w:r w:rsidR="006C4C45">
        <w:rPr>
          <w:rFonts w:hint="eastAsia"/>
        </w:rPr>
        <w:t>，</w:t>
      </w:r>
      <w:r>
        <w:rPr>
          <w:rFonts w:hint="eastAsia"/>
        </w:rPr>
        <w:t>自</w:t>
      </w:r>
      <w:r w:rsidR="00D24630">
        <w:rPr>
          <w:rFonts w:hint="eastAsia"/>
        </w:rPr>
        <w:t>於</w:t>
      </w:r>
      <w:r>
        <w:rPr>
          <w:rFonts w:hint="eastAsia"/>
        </w:rPr>
        <w:t>胎妊大有益也。外加芍藥者</w:t>
      </w:r>
      <w:r w:rsidR="006C4C45">
        <w:rPr>
          <w:rFonts w:hint="eastAsia"/>
        </w:rPr>
        <w:t>，</w:t>
      </w:r>
      <w:r>
        <w:rPr>
          <w:rFonts w:hint="eastAsia"/>
        </w:rPr>
        <w:t>欲借之以清肝膽之熱也。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複診</w:t>
      </w:r>
      <w:r w:rsidR="005D643A">
        <w:rPr>
          <w:rFonts w:hint="eastAsia"/>
        </w:rPr>
        <w:t>：</w:t>
      </w:r>
      <w:r>
        <w:rPr>
          <w:rFonts w:hint="eastAsia"/>
        </w:rPr>
        <w:t>將藥分三次服完</w:t>
      </w:r>
      <w:r w:rsidR="006C4C45">
        <w:rPr>
          <w:rFonts w:hint="eastAsia"/>
        </w:rPr>
        <w:t>，</w:t>
      </w:r>
      <w:r>
        <w:rPr>
          <w:rFonts w:hint="eastAsia"/>
        </w:rPr>
        <w:t>翌日午前大便通下一次</w:t>
      </w:r>
      <w:r w:rsidR="006C4C45">
        <w:rPr>
          <w:rFonts w:hint="eastAsia"/>
        </w:rPr>
        <w:t>，</w:t>
      </w:r>
      <w:r>
        <w:rPr>
          <w:rFonts w:hint="eastAsia"/>
        </w:rPr>
        <w:t>熱已退十之七八</w:t>
      </w:r>
      <w:r w:rsidR="006C4C45">
        <w:rPr>
          <w:rFonts w:hint="eastAsia"/>
        </w:rPr>
        <w:t>，</w:t>
      </w:r>
      <w:r>
        <w:rPr>
          <w:rFonts w:hint="eastAsia"/>
        </w:rPr>
        <w:t>脈象已非洪實</w:t>
      </w:r>
      <w:r w:rsidR="006C4C45">
        <w:rPr>
          <w:rFonts w:hint="eastAsia"/>
        </w:rPr>
        <w:t>，</w:t>
      </w:r>
      <w:r>
        <w:rPr>
          <w:rFonts w:hint="eastAsia"/>
        </w:rPr>
        <w:t>仍然有力</w:t>
      </w:r>
      <w:r w:rsidR="006C4C45">
        <w:rPr>
          <w:rFonts w:hint="eastAsia"/>
        </w:rPr>
        <w:t>，</w:t>
      </w:r>
      <w:r>
        <w:rPr>
          <w:rFonts w:hint="eastAsia"/>
        </w:rPr>
        <w:t>心中仍覺發熱</w:t>
      </w:r>
      <w:r w:rsidR="006C4C45">
        <w:rPr>
          <w:rFonts w:hint="eastAsia"/>
        </w:rPr>
        <w:t>，</w:t>
      </w:r>
      <w:r>
        <w:rPr>
          <w:rFonts w:hint="eastAsia"/>
        </w:rPr>
        <w:t>擬再用涼潤滋陰之品清之。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5D643A">
        <w:rPr>
          <w:rFonts w:hint="eastAsia"/>
        </w:rPr>
        <w:t>：</w:t>
      </w:r>
      <w:r>
        <w:rPr>
          <w:rFonts w:hint="eastAsia"/>
        </w:rPr>
        <w:t>玄參（一兩）</w:t>
      </w:r>
      <w:r w:rsidR="005D643A">
        <w:rPr>
          <w:rFonts w:hint="eastAsia"/>
        </w:rPr>
        <w:t>、</w:t>
      </w:r>
      <w:r>
        <w:rPr>
          <w:rFonts w:hint="eastAsia"/>
        </w:rPr>
        <w:t>生懷地黃（一兩）</w:t>
      </w:r>
      <w:r w:rsidR="005D643A">
        <w:rPr>
          <w:rFonts w:hint="eastAsia"/>
        </w:rPr>
        <w:t>、</w:t>
      </w:r>
      <w:r>
        <w:rPr>
          <w:rFonts w:hint="eastAsia"/>
        </w:rPr>
        <w:t>天花粉（五錢）</w:t>
      </w:r>
      <w:r w:rsidR="005D643A">
        <w:rPr>
          <w:rFonts w:hint="eastAsia"/>
        </w:rPr>
        <w:t>、</w:t>
      </w:r>
      <w:r>
        <w:rPr>
          <w:rFonts w:hint="eastAsia"/>
        </w:rPr>
        <w:t>生杭芍（五錢）</w:t>
      </w:r>
      <w:r w:rsidR="005D643A">
        <w:rPr>
          <w:rFonts w:hint="eastAsia"/>
        </w:rPr>
        <w:t>、</w:t>
      </w:r>
      <w:r>
        <w:rPr>
          <w:rFonts w:hint="eastAsia"/>
        </w:rPr>
        <w:t>鮮茅根（四錢）</w:t>
      </w:r>
      <w:r w:rsidR="005D643A">
        <w:rPr>
          <w:rFonts w:hint="eastAsia"/>
        </w:rPr>
        <w:t>、</w:t>
      </w:r>
      <w:r>
        <w:rPr>
          <w:rFonts w:hint="eastAsia"/>
        </w:rPr>
        <w:t>甘草（二錢）</w:t>
      </w:r>
      <w:r w:rsidR="005D643A">
        <w:rPr>
          <w:rFonts w:hint="eastAsia"/>
        </w:rPr>
        <w:t>。</w:t>
      </w:r>
      <w:r>
        <w:rPr>
          <w:rFonts w:hint="eastAsia"/>
        </w:rPr>
        <w:t>共煎湯兩盅</w:t>
      </w:r>
      <w:r w:rsidR="006C4C45">
        <w:rPr>
          <w:rFonts w:hint="eastAsia"/>
        </w:rPr>
        <w:t>，</w:t>
      </w:r>
      <w:r>
        <w:rPr>
          <w:rFonts w:hint="eastAsia"/>
        </w:rPr>
        <w:t>分兩次溫服下。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5D643A">
        <w:rPr>
          <w:rFonts w:hint="eastAsia"/>
        </w:rPr>
        <w:t>：</w:t>
      </w:r>
      <w:r>
        <w:rPr>
          <w:rFonts w:hint="eastAsia"/>
        </w:rPr>
        <w:t>將藥煎服兩劑</w:t>
      </w:r>
      <w:r w:rsidR="006C4C45">
        <w:rPr>
          <w:rFonts w:hint="eastAsia"/>
        </w:rPr>
        <w:t>，</w:t>
      </w:r>
      <w:r>
        <w:rPr>
          <w:rFonts w:hint="eastAsia"/>
        </w:rPr>
        <w:t>病遂霍然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A80EEB" w:rsidRDefault="00BE44B7" w:rsidP="00A80EEB">
      <w:pPr>
        <w:pStyle w:val="2f5"/>
        <w:ind w:firstLine="712"/>
      </w:pPr>
      <w:r>
        <w:rPr>
          <w:rFonts w:hint="eastAsia"/>
        </w:rPr>
        <w:t>說明：</w:t>
      </w:r>
      <w:r w:rsidR="00A80EEB">
        <w:rPr>
          <w:rFonts w:hint="eastAsia"/>
        </w:rPr>
        <w:t>凡外感有熱之證</w:t>
      </w:r>
      <w:r w:rsidR="006C4C45">
        <w:rPr>
          <w:rFonts w:hint="eastAsia"/>
        </w:rPr>
        <w:t>，</w:t>
      </w:r>
      <w:r w:rsidR="00A80EEB">
        <w:rPr>
          <w:rFonts w:hint="eastAsia"/>
        </w:rPr>
        <w:t>皆右部之脈盛</w:t>
      </w:r>
      <w:r w:rsidR="00D24630">
        <w:rPr>
          <w:rFonts w:hint="eastAsia"/>
        </w:rPr>
        <w:t>於</w:t>
      </w:r>
      <w:r w:rsidR="00A80EEB">
        <w:rPr>
          <w:rFonts w:hint="eastAsia"/>
        </w:rPr>
        <w:t>左部之脈</w:t>
      </w:r>
      <w:r w:rsidR="006C4C45">
        <w:rPr>
          <w:rFonts w:hint="eastAsia"/>
        </w:rPr>
        <w:t>，</w:t>
      </w:r>
      <w:r w:rsidR="00A80EEB">
        <w:rPr>
          <w:rFonts w:hint="eastAsia"/>
        </w:rPr>
        <w:t>至陽明府實之證</w:t>
      </w:r>
      <w:r w:rsidR="006C4C45">
        <w:rPr>
          <w:rFonts w:hint="eastAsia"/>
        </w:rPr>
        <w:t>，</w:t>
      </w:r>
      <w:r w:rsidR="00A80EEB">
        <w:rPr>
          <w:rFonts w:hint="eastAsia"/>
        </w:rPr>
        <w:t>尤必顯然</w:t>
      </w:r>
      <w:r w:rsidR="00D24630">
        <w:rPr>
          <w:rFonts w:hint="eastAsia"/>
        </w:rPr>
        <w:t>於</w:t>
      </w:r>
      <w:r w:rsidR="00A80EEB">
        <w:rPr>
          <w:rFonts w:hint="eastAsia"/>
        </w:rPr>
        <w:t>右部見之</w:t>
      </w:r>
      <w:r w:rsidR="006C4C45">
        <w:rPr>
          <w:rFonts w:hint="eastAsia"/>
        </w:rPr>
        <w:t>，</w:t>
      </w:r>
      <w:r w:rsidR="00A80EEB">
        <w:rPr>
          <w:rFonts w:hint="eastAsia"/>
        </w:rPr>
        <w:t>因胃府之脈原候</w:t>
      </w:r>
      <w:r w:rsidR="00D24630">
        <w:rPr>
          <w:rFonts w:hint="eastAsia"/>
        </w:rPr>
        <w:t>於</w:t>
      </w:r>
      <w:r w:rsidR="00A80EEB">
        <w:rPr>
          <w:rFonts w:hint="eastAsia"/>
        </w:rPr>
        <w:t>右關也。今此證為陽明府實</w:t>
      </w:r>
      <w:r w:rsidR="006C4C45">
        <w:rPr>
          <w:rFonts w:hint="eastAsia"/>
        </w:rPr>
        <w:t>，</w:t>
      </w:r>
      <w:r w:rsidR="00A80EEB">
        <w:rPr>
          <w:rFonts w:hint="eastAsia"/>
        </w:rPr>
        <w:t>其右部之脈洪滑而實宜矣。而左部之脈亦現此象</w:t>
      </w:r>
      <w:r w:rsidR="006C4C45">
        <w:rPr>
          <w:rFonts w:hint="eastAsia"/>
        </w:rPr>
        <w:t>，</w:t>
      </w:r>
      <w:r w:rsidR="00A80EEB">
        <w:rPr>
          <w:rFonts w:hint="eastAsia"/>
        </w:rPr>
        <w:t>是以知其未病之先</w:t>
      </w:r>
      <w:r w:rsidR="006C4C45">
        <w:rPr>
          <w:rFonts w:hint="eastAsia"/>
        </w:rPr>
        <w:t>，</w:t>
      </w:r>
      <w:r w:rsidR="00A80EEB">
        <w:rPr>
          <w:rFonts w:hint="eastAsia"/>
        </w:rPr>
        <w:t>肝中先有鬱熱</w:t>
      </w:r>
      <w:r w:rsidR="006C4C45">
        <w:rPr>
          <w:rFonts w:hint="eastAsia"/>
        </w:rPr>
        <w:t>，</w:t>
      </w:r>
      <w:r w:rsidR="00A80EEB">
        <w:rPr>
          <w:rFonts w:hint="eastAsia"/>
        </w:rPr>
        <w:t>繼為外感之熱所激</w:t>
      </w:r>
      <w:r w:rsidR="006C4C45">
        <w:rPr>
          <w:rFonts w:hint="eastAsia"/>
        </w:rPr>
        <w:t>，</w:t>
      </w:r>
      <w:r w:rsidR="00A80EEB">
        <w:rPr>
          <w:rFonts w:hint="eastAsia"/>
        </w:rPr>
        <w:t>則勃然發動而亦現洪滑而實之脈象也。</w:t>
      </w:r>
    </w:p>
    <w:p w:rsidR="00BE44B7" w:rsidRDefault="00BE44B7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54" w:name="_Toc223763172"/>
      <w:r>
        <w:br w:type="page"/>
      </w:r>
    </w:p>
    <w:p w:rsidR="00A80EEB" w:rsidRDefault="00BE44B7" w:rsidP="00BE44B7">
      <w:pPr>
        <w:pStyle w:val="5a"/>
      </w:pPr>
      <w:bookmarkStart w:id="1255" w:name="_Toc7561438"/>
      <w:r>
        <w:rPr>
          <w:rFonts w:hint="eastAsia"/>
        </w:rPr>
        <w:lastRenderedPageBreak/>
        <w:t>【</w:t>
      </w:r>
      <w:r w:rsidR="00A80EEB">
        <w:rPr>
          <w:rFonts w:hint="eastAsia"/>
        </w:rPr>
        <w:t>受妊嘔吐</w:t>
      </w:r>
      <w:bookmarkEnd w:id="1254"/>
      <w:r>
        <w:rPr>
          <w:rFonts w:hint="eastAsia"/>
        </w:rPr>
        <w:t>】</w:t>
      </w:r>
      <w:bookmarkEnd w:id="1255"/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天津</w:t>
      </w:r>
      <w:r w:rsidR="00BE44B7">
        <w:rPr>
          <w:rFonts w:hint="eastAsia"/>
        </w:rPr>
        <w:t>一區</w:t>
      </w:r>
      <w:r w:rsidR="006C4C45">
        <w:rPr>
          <w:rFonts w:hint="eastAsia"/>
        </w:rPr>
        <w:t>，</w:t>
      </w:r>
      <w:r>
        <w:rPr>
          <w:rFonts w:hint="eastAsia"/>
        </w:rPr>
        <w:t>王氏婦</w:t>
      </w:r>
      <w:r w:rsidR="006C4C45">
        <w:rPr>
          <w:rFonts w:hint="eastAsia"/>
        </w:rPr>
        <w:t>，</w:t>
      </w:r>
      <w:r>
        <w:rPr>
          <w:rFonts w:hint="eastAsia"/>
        </w:rPr>
        <w:t>年二十六歲</w:t>
      </w:r>
      <w:r w:rsidR="006C4C45">
        <w:rPr>
          <w:rFonts w:hint="eastAsia"/>
        </w:rPr>
        <w:t>，</w:t>
      </w:r>
      <w:r>
        <w:rPr>
          <w:rFonts w:hint="eastAsia"/>
        </w:rPr>
        <w:t>受妊後</w:t>
      </w:r>
      <w:r w:rsidR="006C4C45">
        <w:rPr>
          <w:rFonts w:hint="eastAsia"/>
        </w:rPr>
        <w:t>，</w:t>
      </w:r>
      <w:r>
        <w:rPr>
          <w:rFonts w:hint="eastAsia"/>
        </w:rPr>
        <w:t>嘔吐不止。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BE44B7">
        <w:rPr>
          <w:rFonts w:hint="eastAsia"/>
        </w:rPr>
        <w:t>：</w:t>
      </w:r>
      <w:r>
        <w:rPr>
          <w:rFonts w:hint="eastAsia"/>
        </w:rPr>
        <w:t>素有肝氣病</w:t>
      </w:r>
      <w:r w:rsidR="006C4C45">
        <w:rPr>
          <w:rFonts w:hint="eastAsia"/>
        </w:rPr>
        <w:t>，</w:t>
      </w:r>
      <w:r>
        <w:rPr>
          <w:rFonts w:hint="eastAsia"/>
        </w:rPr>
        <w:t>偶有拂意</w:t>
      </w:r>
      <w:r w:rsidR="006C4C45">
        <w:rPr>
          <w:rFonts w:hint="eastAsia"/>
        </w:rPr>
        <w:t>，</w:t>
      </w:r>
      <w:r>
        <w:rPr>
          <w:rFonts w:hint="eastAsia"/>
        </w:rPr>
        <w:t>激動肝氣</w:t>
      </w:r>
      <w:r w:rsidR="006C4C45">
        <w:rPr>
          <w:rFonts w:hint="eastAsia"/>
        </w:rPr>
        <w:t>，</w:t>
      </w:r>
      <w:r>
        <w:rPr>
          <w:rFonts w:hint="eastAsia"/>
        </w:rPr>
        <w:t>恆作嘔吐</w:t>
      </w:r>
      <w:r w:rsidR="006C4C45">
        <w:rPr>
          <w:rFonts w:hint="eastAsia"/>
        </w:rPr>
        <w:t>，</w:t>
      </w:r>
      <w:r>
        <w:rPr>
          <w:rFonts w:hint="eastAsia"/>
        </w:rPr>
        <w:t>至受妊後</w:t>
      </w:r>
      <w:r w:rsidR="006C4C45">
        <w:rPr>
          <w:rFonts w:hint="eastAsia"/>
        </w:rPr>
        <w:t>，</w:t>
      </w:r>
      <w:r>
        <w:rPr>
          <w:rFonts w:hint="eastAsia"/>
        </w:rPr>
        <w:t>則嘔吐連連不止。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BE44B7">
        <w:rPr>
          <w:rFonts w:hint="eastAsia"/>
        </w:rPr>
        <w:t>：</w:t>
      </w:r>
      <w:r>
        <w:rPr>
          <w:rFonts w:hint="eastAsia"/>
        </w:rPr>
        <w:t>受妊至四十日時</w:t>
      </w:r>
      <w:r w:rsidR="006C4C45">
        <w:rPr>
          <w:rFonts w:hint="eastAsia"/>
        </w:rPr>
        <w:t>，</w:t>
      </w:r>
      <w:r>
        <w:rPr>
          <w:rFonts w:hint="eastAsia"/>
        </w:rPr>
        <w:t>每日必吐</w:t>
      </w:r>
      <w:r w:rsidR="006C4C45">
        <w:rPr>
          <w:rFonts w:hint="eastAsia"/>
        </w:rPr>
        <w:t>，</w:t>
      </w:r>
      <w:r>
        <w:rPr>
          <w:rFonts w:hint="eastAsia"/>
        </w:rPr>
        <w:t>然猶可受飲食</w:t>
      </w:r>
      <w:r w:rsidR="006C4C45">
        <w:rPr>
          <w:rFonts w:hint="eastAsia"/>
        </w:rPr>
        <w:t>，</w:t>
      </w:r>
      <w:r>
        <w:rPr>
          <w:rFonts w:hint="eastAsia"/>
        </w:rPr>
        <w:t>後則吐浸加重</w:t>
      </w:r>
      <w:r w:rsidR="006C4C45">
        <w:rPr>
          <w:rFonts w:hint="eastAsia"/>
        </w:rPr>
        <w:t>，</w:t>
      </w:r>
      <w:r>
        <w:rPr>
          <w:rFonts w:hint="eastAsia"/>
        </w:rPr>
        <w:t>迨至兩月以後勺水不存</w:t>
      </w:r>
      <w:r w:rsidR="006C4C45">
        <w:rPr>
          <w:rFonts w:hint="eastAsia"/>
        </w:rPr>
        <w:t>，</w:t>
      </w:r>
      <w:r>
        <w:rPr>
          <w:rFonts w:hint="eastAsia"/>
        </w:rPr>
        <w:t>及愚診視時</w:t>
      </w:r>
      <w:r w:rsidR="006C4C45">
        <w:rPr>
          <w:rFonts w:hint="eastAsia"/>
        </w:rPr>
        <w:t>，</w:t>
      </w:r>
      <w:r>
        <w:rPr>
          <w:rFonts w:hint="eastAsia"/>
        </w:rPr>
        <w:t>不能食者已數日矣。困頓已極</w:t>
      </w:r>
      <w:r w:rsidR="006C4C45">
        <w:rPr>
          <w:rFonts w:hint="eastAsia"/>
        </w:rPr>
        <w:t>，</w:t>
      </w:r>
      <w:r>
        <w:rPr>
          <w:rFonts w:hint="eastAsia"/>
        </w:rPr>
        <w:t>不能起床</w:t>
      </w:r>
      <w:r w:rsidR="006C4C45">
        <w:rPr>
          <w:rFonts w:hint="eastAsia"/>
        </w:rPr>
        <w:t>，</w:t>
      </w:r>
      <w:r>
        <w:rPr>
          <w:rFonts w:hint="eastAsia"/>
        </w:rPr>
        <w:t>診其脈雖甚虛弱</w:t>
      </w:r>
      <w:r w:rsidR="006C4C45">
        <w:rPr>
          <w:rFonts w:hint="eastAsia"/>
        </w:rPr>
        <w:t>，</w:t>
      </w:r>
      <w:r>
        <w:rPr>
          <w:rFonts w:hint="eastAsia"/>
        </w:rPr>
        <w:t>仍現滑象</w:t>
      </w:r>
      <w:r w:rsidR="006C4C45">
        <w:rPr>
          <w:rFonts w:hint="eastAsia"/>
        </w:rPr>
        <w:t>，</w:t>
      </w:r>
      <w:r>
        <w:rPr>
          <w:rFonts w:hint="eastAsia"/>
        </w:rPr>
        <w:t>至數未改</w:t>
      </w:r>
      <w:r w:rsidR="006C4C45">
        <w:rPr>
          <w:rFonts w:hint="eastAsia"/>
        </w:rPr>
        <w:t>，</w:t>
      </w:r>
      <w:r>
        <w:rPr>
          <w:rFonts w:hint="eastAsia"/>
        </w:rPr>
        <w:t>惟左關微浮</w:t>
      </w:r>
      <w:r w:rsidR="006C4C45">
        <w:rPr>
          <w:rFonts w:hint="eastAsia"/>
        </w:rPr>
        <w:t>，</w:t>
      </w:r>
      <w:r>
        <w:rPr>
          <w:rFonts w:hint="eastAsia"/>
        </w:rPr>
        <w:t>稍似有力。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BE44B7">
        <w:rPr>
          <w:rFonts w:hint="eastAsia"/>
        </w:rPr>
        <w:t>：</w:t>
      </w:r>
      <w:r>
        <w:rPr>
          <w:rFonts w:hint="eastAsia"/>
        </w:rPr>
        <w:t>惡阻嘔吐</w:t>
      </w:r>
      <w:r w:rsidR="006C4C45">
        <w:rPr>
          <w:rFonts w:hint="eastAsia"/>
        </w:rPr>
        <w:t>，</w:t>
      </w:r>
      <w:r>
        <w:rPr>
          <w:rFonts w:hint="eastAsia"/>
        </w:rPr>
        <w:t>原妊婦之常</w:t>
      </w:r>
      <w:r w:rsidR="006C4C45">
        <w:rPr>
          <w:rFonts w:hint="eastAsia"/>
        </w:rPr>
        <w:t>，</w:t>
      </w:r>
      <w:r>
        <w:rPr>
          <w:rFonts w:hint="eastAsia"/>
        </w:rPr>
        <w:t>茲因左關獨浮而有力</w:t>
      </w:r>
      <w:r w:rsidR="006C4C45">
        <w:rPr>
          <w:rFonts w:hint="eastAsia"/>
        </w:rP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肝氣膽火上衝</w:t>
      </w:r>
      <w:r w:rsidR="006C4C45">
        <w:rPr>
          <w:rFonts w:hint="eastAsia"/>
        </w:rPr>
        <w:t>，</w:t>
      </w:r>
      <w:r>
        <w:rPr>
          <w:rFonts w:hint="eastAsia"/>
        </w:rPr>
        <w:t>是以嘔吐特甚。有謂惡阻嘔吐雖甚劇無礙者</w:t>
      </w:r>
      <w:r w:rsidR="006C4C45">
        <w:rPr>
          <w:rFonts w:hint="eastAsia"/>
        </w:rPr>
        <w:t>，</w:t>
      </w:r>
      <w:r>
        <w:rPr>
          <w:rFonts w:hint="eastAsia"/>
        </w:rPr>
        <w:t>此未有閱歷之言。愚自行道以來</w:t>
      </w:r>
      <w:r w:rsidR="006C4C45">
        <w:rPr>
          <w:rFonts w:hint="eastAsia"/>
        </w:rPr>
        <w:t>，</w:t>
      </w:r>
      <w:r>
        <w:rPr>
          <w:rFonts w:hint="eastAsia"/>
        </w:rPr>
        <w:t>耳聞目睹</w:t>
      </w:r>
      <w:r w:rsidR="006C4C45">
        <w:rPr>
          <w:rFonts w:hint="eastAsia"/>
        </w:rPr>
        <w:t>，</w:t>
      </w:r>
      <w:r>
        <w:rPr>
          <w:rFonts w:hint="eastAsia"/>
        </w:rPr>
        <w:t>因此證僨事者已有多人</w:t>
      </w:r>
      <w:r w:rsidR="006C4C45">
        <w:rPr>
          <w:rFonts w:hint="eastAsia"/>
        </w:rPr>
        <w:t>，</w:t>
      </w:r>
      <w:r>
        <w:rPr>
          <w:rFonts w:hint="eastAsia"/>
        </w:rPr>
        <w:t>甚勿忽視</w:t>
      </w:r>
      <w:r w:rsidR="006C4C45">
        <w:rPr>
          <w:rFonts w:hint="eastAsia"/>
        </w:rPr>
        <w:t>，</w:t>
      </w:r>
      <w:r>
        <w:rPr>
          <w:rFonts w:hint="eastAsia"/>
        </w:rPr>
        <w:t>此宜急治以鎮肝降胃之品</w:t>
      </w:r>
      <w:r w:rsidR="006C4C45">
        <w:rPr>
          <w:rFonts w:hint="eastAsia"/>
        </w:rPr>
        <w:t>，</w:t>
      </w:r>
      <w:r>
        <w:rPr>
          <w:rFonts w:hint="eastAsia"/>
        </w:rPr>
        <w:t>不可因其受妊而不敢放膽用藥也。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BE44B7">
        <w:rPr>
          <w:rFonts w:hint="eastAsia"/>
        </w:rPr>
        <w:t>：</w:t>
      </w:r>
      <w:r>
        <w:rPr>
          <w:rFonts w:hint="eastAsia"/>
        </w:rPr>
        <w:t>生赭石（兩半軋細）</w:t>
      </w:r>
      <w:r w:rsidR="00BE44B7">
        <w:rPr>
          <w:rFonts w:hint="eastAsia"/>
        </w:rPr>
        <w:t>、</w:t>
      </w:r>
      <w:r>
        <w:rPr>
          <w:rFonts w:hint="eastAsia"/>
        </w:rPr>
        <w:t>黨參（三錢）</w:t>
      </w:r>
      <w:r w:rsidR="00BE44B7">
        <w:rPr>
          <w:rFonts w:hint="eastAsia"/>
        </w:rPr>
        <w:t>、</w:t>
      </w:r>
      <w:r>
        <w:rPr>
          <w:rFonts w:hint="eastAsia"/>
        </w:rPr>
        <w:t>生懷山藥（一兩）</w:t>
      </w:r>
      <w:r w:rsidR="00BE44B7">
        <w:rPr>
          <w:rFonts w:hint="eastAsia"/>
        </w:rPr>
        <w:t>、</w:t>
      </w:r>
      <w:r>
        <w:rPr>
          <w:rFonts w:hint="eastAsia"/>
        </w:rPr>
        <w:t>生懷地黃（八錢）</w:t>
      </w:r>
      <w:r w:rsidR="00BE44B7">
        <w:rPr>
          <w:rFonts w:hint="eastAsia"/>
        </w:rPr>
        <w:t>、</w:t>
      </w:r>
      <w:r>
        <w:rPr>
          <w:rFonts w:hint="eastAsia"/>
        </w:rPr>
        <w:t>生杭芍（六錢）</w:t>
      </w:r>
      <w:r w:rsidR="00BE44B7">
        <w:rPr>
          <w:rFonts w:hint="eastAsia"/>
        </w:rPr>
        <w:t>、</w:t>
      </w:r>
      <w:r>
        <w:rPr>
          <w:rFonts w:hint="eastAsia"/>
        </w:rPr>
        <w:t>大甘枸杞（五錢）</w:t>
      </w:r>
      <w:r w:rsidR="00BE44B7">
        <w:rPr>
          <w:rFonts w:hint="eastAsia"/>
        </w:rPr>
        <w:t>、</w:t>
      </w:r>
      <w:r>
        <w:rPr>
          <w:rFonts w:hint="eastAsia"/>
        </w:rPr>
        <w:t>淨萸肉（四錢）</w:t>
      </w:r>
      <w:r w:rsidR="00BE44B7">
        <w:rPr>
          <w:rFonts w:hint="eastAsia"/>
        </w:rPr>
        <w:t>、</w:t>
      </w:r>
      <w:r>
        <w:rPr>
          <w:rFonts w:hint="eastAsia"/>
        </w:rPr>
        <w:t>青黛（三錢）</w:t>
      </w:r>
      <w:r w:rsidR="00BE44B7">
        <w:rPr>
          <w:rFonts w:hint="eastAsia"/>
        </w:rPr>
        <w:t>、</w:t>
      </w:r>
      <w:r>
        <w:rPr>
          <w:rFonts w:hint="eastAsia"/>
        </w:rPr>
        <w:t>清半夏（六錢）</w:t>
      </w:r>
      <w:r w:rsidR="00BE44B7">
        <w:rPr>
          <w:rFonts w:hint="eastAsia"/>
        </w:rPr>
        <w:t>。</w:t>
      </w:r>
      <w:r>
        <w:rPr>
          <w:rFonts w:hint="eastAsia"/>
        </w:rPr>
        <w:t>藥共九味</w:t>
      </w:r>
      <w:r w:rsidR="006C4C45">
        <w:rPr>
          <w:rFonts w:hint="eastAsia"/>
        </w:rPr>
        <w:t>，</w:t>
      </w:r>
      <w:r>
        <w:rPr>
          <w:rFonts w:hint="eastAsia"/>
        </w:rPr>
        <w:t>先將半夏用溫水淘三次</w:t>
      </w:r>
      <w:r w:rsidR="006C4C45">
        <w:rPr>
          <w:rFonts w:hint="eastAsia"/>
        </w:rPr>
        <w:t>，</w:t>
      </w:r>
      <w:r>
        <w:rPr>
          <w:rFonts w:hint="eastAsia"/>
        </w:rPr>
        <w:t>將礬味淘淨</w:t>
      </w:r>
      <w:r w:rsidR="006C4C45">
        <w:rPr>
          <w:rFonts w:hint="eastAsia"/>
        </w:rPr>
        <w:t>，</w:t>
      </w:r>
      <w:r>
        <w:rPr>
          <w:rFonts w:hint="eastAsia"/>
        </w:rPr>
        <w:t>用煮菜小鍋煮取清湯一盅</w:t>
      </w:r>
      <w:r w:rsidR="006C4C45">
        <w:rPr>
          <w:rFonts w:hint="eastAsia"/>
        </w:rPr>
        <w:t>，</w:t>
      </w:r>
      <w:r>
        <w:rPr>
          <w:rFonts w:hint="eastAsia"/>
        </w:rPr>
        <w:t>調以麵粉煮作茶湯</w:t>
      </w:r>
      <w:r w:rsidR="006C4C45">
        <w:rPr>
          <w:rFonts w:hint="eastAsia"/>
        </w:rPr>
        <w:t>，</w:t>
      </w:r>
      <w:r>
        <w:rPr>
          <w:rFonts w:hint="eastAsia"/>
        </w:rPr>
        <w:t>和以白糖令其適口</w:t>
      </w:r>
      <w:r w:rsidR="006C4C45">
        <w:rPr>
          <w:rFonts w:hint="eastAsia"/>
        </w:rPr>
        <w:t>，</w:t>
      </w:r>
      <w:r>
        <w:rPr>
          <w:rFonts w:hint="eastAsia"/>
        </w:rPr>
        <w:t>服下其吐可止。再將餘藥八味煎湯一大盅</w:t>
      </w:r>
      <w:r w:rsidR="006C4C45">
        <w:rPr>
          <w:rFonts w:hint="eastAsia"/>
        </w:rPr>
        <w:t>，</w:t>
      </w:r>
      <w:r>
        <w:rPr>
          <w:rFonts w:hint="eastAsia"/>
        </w:rPr>
        <w:t>分三次溫服。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複診</w:t>
      </w:r>
      <w:r w:rsidR="00BE44B7">
        <w:rPr>
          <w:rFonts w:hint="eastAsia"/>
        </w:rPr>
        <w:t>：</w:t>
      </w:r>
      <w:r>
        <w:rPr>
          <w:rFonts w:hint="eastAsia"/>
        </w:rPr>
        <w:t>將藥連服兩劑</w:t>
      </w:r>
      <w:r w:rsidR="006C4C45">
        <w:rPr>
          <w:rFonts w:hint="eastAsia"/>
        </w:rPr>
        <w:t>，</w:t>
      </w:r>
      <w:r>
        <w:rPr>
          <w:rFonts w:hint="eastAsia"/>
        </w:rPr>
        <w:t>嘔吐即止</w:t>
      </w:r>
      <w:r w:rsidR="006C4C45">
        <w:rPr>
          <w:rFonts w:hint="eastAsia"/>
        </w:rPr>
        <w:t>，</w:t>
      </w:r>
      <w:r>
        <w:rPr>
          <w:rFonts w:hint="eastAsia"/>
        </w:rPr>
        <w:t>精神氣力稍振</w:t>
      </w:r>
      <w:r w:rsidR="006C4C45">
        <w:rPr>
          <w:rFonts w:hint="eastAsia"/>
        </w:rPr>
        <w:t>，</w:t>
      </w:r>
      <w:r>
        <w:rPr>
          <w:rFonts w:hint="eastAsia"/>
        </w:rPr>
        <w:t>可以起坐</w:t>
      </w:r>
      <w:r w:rsidR="006C4C45">
        <w:rPr>
          <w:rFonts w:hint="eastAsia"/>
        </w:rPr>
        <w:t>，</w:t>
      </w:r>
      <w:r>
        <w:rPr>
          <w:rFonts w:hint="eastAsia"/>
        </w:rPr>
        <w:t>其脈左關之浮已去</w:t>
      </w:r>
      <w:r w:rsidR="006C4C45">
        <w:rPr>
          <w:rFonts w:hint="eastAsia"/>
        </w:rPr>
        <w:t>，</w:t>
      </w:r>
      <w:r>
        <w:rPr>
          <w:rFonts w:hint="eastAsia"/>
        </w:rPr>
        <w:t>六部皆近和平。惟仍有噁心之時</w:t>
      </w:r>
      <w:r w:rsidR="006C4C45">
        <w:rPr>
          <w:rFonts w:hint="eastAsia"/>
        </w:rPr>
        <w:t>，</w:t>
      </w:r>
      <w:r>
        <w:rPr>
          <w:rFonts w:hint="eastAsia"/>
        </w:rPr>
        <w:t>懶</w:t>
      </w:r>
      <w:r w:rsidR="00D24630">
        <w:rPr>
          <w:rFonts w:hint="eastAsia"/>
        </w:rPr>
        <w:t>於</w:t>
      </w:r>
      <w:r>
        <w:rPr>
          <w:rFonts w:hint="eastAsia"/>
        </w:rPr>
        <w:t>飲食</w:t>
      </w:r>
      <w:r w:rsidR="006C4C45">
        <w:rPr>
          <w:rFonts w:hint="eastAsia"/>
        </w:rPr>
        <w:t>，</w:t>
      </w:r>
      <w:r>
        <w:rPr>
          <w:rFonts w:hint="eastAsia"/>
        </w:rPr>
        <w:t>擬再治以開胃、理肝、滋陰、清熱之劑。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BE44B7">
        <w:rPr>
          <w:rFonts w:hint="eastAsia"/>
        </w:rPr>
        <w:t>：</w:t>
      </w:r>
      <w:r>
        <w:rPr>
          <w:rFonts w:hint="eastAsia"/>
        </w:rPr>
        <w:t>生懷山藥（一兩）</w:t>
      </w:r>
      <w:r w:rsidR="00BE44B7">
        <w:rPr>
          <w:rFonts w:hint="eastAsia"/>
        </w:rPr>
        <w:t>、</w:t>
      </w:r>
      <w:r>
        <w:rPr>
          <w:rFonts w:hint="eastAsia"/>
        </w:rPr>
        <w:t>生杭芍（五錢）</w:t>
      </w:r>
      <w:r w:rsidR="00BE44B7">
        <w:rPr>
          <w:rFonts w:hint="eastAsia"/>
        </w:rPr>
        <w:t>、</w:t>
      </w:r>
      <w:r>
        <w:rPr>
          <w:rFonts w:hint="eastAsia"/>
        </w:rPr>
        <w:t>冬瓜仁（四錢搗碎）</w:t>
      </w:r>
      <w:r w:rsidR="00BE44B7">
        <w:rPr>
          <w:rFonts w:hint="eastAsia"/>
        </w:rPr>
        <w:t>、</w:t>
      </w:r>
      <w:r>
        <w:rPr>
          <w:rFonts w:hint="eastAsia"/>
        </w:rPr>
        <w:t>北沙參（四錢）</w:t>
      </w:r>
      <w:r w:rsidR="00BE44B7">
        <w:rPr>
          <w:rFonts w:hint="eastAsia"/>
        </w:rPr>
        <w:t>、</w:t>
      </w:r>
      <w:r>
        <w:rPr>
          <w:rFonts w:hint="eastAsia"/>
        </w:rPr>
        <w:t>碎竹茹（三錢）</w:t>
      </w:r>
      <w:r w:rsidR="00BE44B7">
        <w:rPr>
          <w:rFonts w:hint="eastAsia"/>
        </w:rPr>
        <w:t>、</w:t>
      </w:r>
      <w:r>
        <w:rPr>
          <w:rFonts w:hint="eastAsia"/>
        </w:rPr>
        <w:t>淨青黛（二錢）</w:t>
      </w:r>
      <w:r w:rsidR="00BE44B7">
        <w:rPr>
          <w:rFonts w:hint="eastAsia"/>
        </w:rPr>
        <w:t>、</w:t>
      </w:r>
      <w:r>
        <w:rPr>
          <w:rFonts w:hint="eastAsia"/>
        </w:rPr>
        <w:t>甘草（二錢）</w:t>
      </w:r>
      <w:r w:rsidR="00BE44B7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分兩次溫服下。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BE44B7">
        <w:rPr>
          <w:rFonts w:hint="eastAsia"/>
        </w:rPr>
        <w:t>：</w:t>
      </w:r>
      <w:r>
        <w:rPr>
          <w:rFonts w:hint="eastAsia"/>
        </w:rPr>
        <w:t>將藥連服三劑</w:t>
      </w:r>
      <w:r w:rsidR="006C4C45">
        <w:rPr>
          <w:rFonts w:hint="eastAsia"/>
        </w:rPr>
        <w:t>，</w:t>
      </w:r>
      <w:r>
        <w:rPr>
          <w:rFonts w:hint="eastAsia"/>
        </w:rPr>
        <w:t>病遂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體漸復原</w:t>
      </w:r>
      <w:r w:rsidR="006C4C45">
        <w:rPr>
          <w:rFonts w:hint="eastAsia"/>
        </w:rPr>
        <w:t>，</w:t>
      </w:r>
      <w:r>
        <w:rPr>
          <w:rFonts w:hint="eastAsia"/>
        </w:rPr>
        <w:t>能起床矣。</w:t>
      </w:r>
    </w:p>
    <w:p w:rsidR="00BE44B7" w:rsidRPr="00BE44B7" w:rsidRDefault="00BE44B7" w:rsidP="00BE44B7">
      <w:pPr>
        <w:pStyle w:val="2f3"/>
        <w:ind w:firstLine="712"/>
      </w:pPr>
      <w:r w:rsidRPr="00BE44B7">
        <w:rPr>
          <w:rFonts w:hint="eastAsia"/>
        </w:rPr>
        <w:t>或問</w:t>
      </w:r>
      <w:r>
        <w:rPr>
          <w:rFonts w:hint="eastAsia"/>
        </w:rPr>
        <w:t>「</w:t>
      </w:r>
      <w:r w:rsidRPr="00BE44B7">
        <w:rPr>
          <w:rFonts w:hint="eastAsia"/>
        </w:rPr>
        <w:t>赭石《別錄》稱其能墜胎</w:t>
      </w:r>
      <w:r w:rsidR="006C4C45">
        <w:t>，</w:t>
      </w:r>
      <w:r w:rsidRPr="00BE44B7">
        <w:rPr>
          <w:rFonts w:hint="eastAsia"/>
        </w:rPr>
        <w:t>原為催生要藥</w:t>
      </w:r>
      <w:r w:rsidR="006C4C45">
        <w:t>，</w:t>
      </w:r>
      <w:r w:rsidRPr="00BE44B7">
        <w:rPr>
          <w:rFonts w:hint="eastAsia"/>
        </w:rPr>
        <w:t>今重用之以治惡阻嘔吐</w:t>
      </w:r>
      <w:r w:rsidR="006C4C45">
        <w:t>，</w:t>
      </w:r>
      <w:r w:rsidRPr="00BE44B7">
        <w:rPr>
          <w:rFonts w:hint="eastAsia"/>
        </w:rPr>
        <w:t>獨不慮其有墜胎之弊乎</w:t>
      </w:r>
      <w:r>
        <w:rPr>
          <w:rFonts w:hint="eastAsia"/>
        </w:rPr>
        <w:t>」</w:t>
      </w:r>
      <w:r>
        <w:t>？</w:t>
      </w:r>
      <w:r w:rsidRPr="00BE44B7">
        <w:rPr>
          <w:rFonts w:hint="eastAsia"/>
        </w:rPr>
        <w:t>答曰</w:t>
      </w:r>
      <w:r>
        <w:t>「</w:t>
      </w:r>
      <w:r w:rsidRPr="00BE44B7">
        <w:rPr>
          <w:rFonts w:hint="eastAsia"/>
        </w:rPr>
        <w:t>《別錄》謂其能墜胎者</w:t>
      </w:r>
      <w:r w:rsidR="006C4C45">
        <w:t>，</w:t>
      </w:r>
      <w:r w:rsidRPr="00BE44B7">
        <w:rPr>
          <w:rFonts w:hint="eastAsia"/>
        </w:rPr>
        <w:t>為赭石之質重墜</w:t>
      </w:r>
      <w:r w:rsidR="006C4C45">
        <w:t>，</w:t>
      </w:r>
      <w:r w:rsidRPr="00BE44B7">
        <w:rPr>
          <w:rFonts w:hint="eastAsia"/>
        </w:rPr>
        <w:t>可墜已成形之胎也</w:t>
      </w:r>
      <w:r w:rsidR="006C4C45">
        <w:rPr>
          <w:rFonts w:hint="eastAsia"/>
        </w:rPr>
        <w:t>，</w:t>
      </w:r>
      <w:r w:rsidRPr="00BE44B7">
        <w:rPr>
          <w:rFonts w:hint="eastAsia"/>
        </w:rPr>
        <w:t>若胎至五六月時誠然忌之。若在三月以前之胎</w:t>
      </w:r>
      <w:r w:rsidR="006C4C45">
        <w:t>，</w:t>
      </w:r>
      <w:r w:rsidRPr="00BE44B7">
        <w:rPr>
          <w:rFonts w:hint="eastAsia"/>
        </w:rPr>
        <w:t>雖名為胎</w:t>
      </w:r>
      <w:r w:rsidR="006C4C45">
        <w:rPr>
          <w:rFonts w:hint="eastAsia"/>
        </w:rPr>
        <w:t>，</w:t>
      </w:r>
      <w:r w:rsidRPr="00BE44B7">
        <w:rPr>
          <w:rFonts w:hint="eastAsia"/>
        </w:rPr>
        <w:t>不過血脈一團凝聚耳</w:t>
      </w:r>
      <w:r w:rsidR="006C4C45">
        <w:rPr>
          <w:rFonts w:hint="eastAsia"/>
        </w:rPr>
        <w:t>，</w:t>
      </w:r>
      <w:r w:rsidRPr="00BE44B7">
        <w:rPr>
          <w:rFonts w:hint="eastAsia"/>
        </w:rPr>
        <w:t>此時惟忌用破血之品</w:t>
      </w:r>
      <w:r w:rsidR="006C4C45">
        <w:t>，</w:t>
      </w:r>
      <w:r w:rsidRPr="00BE44B7">
        <w:rPr>
          <w:rFonts w:hint="eastAsia"/>
        </w:rPr>
        <w:t>而赭石毫無破血之性。且《本經》謂治赤沃漏下</w:t>
      </w:r>
      <w:r w:rsidR="006C4C45">
        <w:t>，</w:t>
      </w:r>
      <w:r w:rsidRPr="00BE44B7">
        <w:rPr>
          <w:rFonts w:hint="eastAsia"/>
        </w:rPr>
        <w:t>李氏《綱目》謂治婦人血崩</w:t>
      </w:r>
      <w:r w:rsidR="006C4C45">
        <w:t>，</w:t>
      </w:r>
      <w:r w:rsidRPr="00BE44B7">
        <w:rPr>
          <w:rFonts w:hint="eastAsia"/>
        </w:rPr>
        <w:t>則其性可知。且其質雖重墜</w:t>
      </w:r>
      <w:r w:rsidR="006C4C45">
        <w:t>，</w:t>
      </w:r>
      <w:r w:rsidRPr="00BE44B7">
        <w:rPr>
          <w:rFonts w:hint="eastAsia"/>
        </w:rPr>
        <w:t>不過鎮降其肝胃上逆之氣</w:t>
      </w:r>
      <w:r w:rsidR="006C4C45">
        <w:rPr>
          <w:rFonts w:hint="eastAsia"/>
        </w:rPr>
        <w:t>，</w:t>
      </w:r>
      <w:r w:rsidRPr="00BE44B7">
        <w:rPr>
          <w:rFonts w:hint="eastAsia"/>
        </w:rPr>
        <w:t>使歸</w:t>
      </w:r>
      <w:r w:rsidR="00D24630">
        <w:rPr>
          <w:rFonts w:hint="eastAsia"/>
        </w:rPr>
        <w:t>於</w:t>
      </w:r>
      <w:r w:rsidRPr="00BE44B7">
        <w:rPr>
          <w:rFonts w:hint="eastAsia"/>
        </w:rPr>
        <w:t>平</w:t>
      </w:r>
      <w:r w:rsidR="006C4C45">
        <w:t>，</w:t>
      </w:r>
      <w:r w:rsidRPr="00BE44B7">
        <w:rPr>
          <w:rFonts w:hint="eastAsia"/>
        </w:rPr>
        <w:t>是重墜之力</w:t>
      </w:r>
      <w:r w:rsidR="006C4C45">
        <w:rPr>
          <w:rFonts w:hint="eastAsia"/>
        </w:rPr>
        <w:t>，</w:t>
      </w:r>
      <w:r w:rsidRPr="00BE44B7">
        <w:rPr>
          <w:rFonts w:hint="eastAsia"/>
        </w:rPr>
        <w:t>上逆之氣當之</w:t>
      </w:r>
      <w:r w:rsidR="006C4C45">
        <w:t>，</w:t>
      </w:r>
      <w:r w:rsidRPr="00BE44B7">
        <w:rPr>
          <w:rFonts w:hint="eastAsia"/>
        </w:rPr>
        <w:t>即病當之</w:t>
      </w:r>
      <w:r w:rsidR="006C4C45">
        <w:rPr>
          <w:rFonts w:hint="eastAsia"/>
        </w:rPr>
        <w:t>，</w:t>
      </w:r>
      <w:r w:rsidRPr="00BE44B7">
        <w:rPr>
          <w:rFonts w:hint="eastAsia"/>
        </w:rPr>
        <w:t>非人當之也。況又與潞參、萸肉、山藥諸補益之藥並用</w:t>
      </w:r>
      <w:r w:rsidR="006C4C45">
        <w:t>，</w:t>
      </w:r>
      <w:r w:rsidRPr="00BE44B7">
        <w:rPr>
          <w:rFonts w:hint="eastAsia"/>
        </w:rPr>
        <w:t>此所謂節制之師</w:t>
      </w:r>
      <w:r w:rsidR="006C4C45">
        <w:t>，</w:t>
      </w:r>
      <w:r w:rsidRPr="00BE44B7">
        <w:rPr>
          <w:rFonts w:hint="eastAsia"/>
        </w:rPr>
        <w:t>是以戰則必勝也。</w:t>
      </w:r>
    </w:p>
    <w:p w:rsidR="00BE44B7" w:rsidRDefault="00BE44B7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56" w:name="_Toc223763173"/>
      <w:r>
        <w:br w:type="page"/>
      </w:r>
    </w:p>
    <w:p w:rsidR="00A80EEB" w:rsidRDefault="00BE44B7" w:rsidP="00BE44B7">
      <w:pPr>
        <w:pStyle w:val="5a"/>
      </w:pPr>
      <w:bookmarkStart w:id="1257" w:name="_Toc7561439"/>
      <w:r>
        <w:rPr>
          <w:rFonts w:hint="eastAsia"/>
        </w:rPr>
        <w:lastRenderedPageBreak/>
        <w:t>【</w:t>
      </w:r>
      <w:r w:rsidR="00A80EEB">
        <w:rPr>
          <w:rFonts w:hint="eastAsia"/>
        </w:rPr>
        <w:t>懷妊得溫病兼痰喘</w:t>
      </w:r>
      <w:bookmarkEnd w:id="1256"/>
      <w:r>
        <w:rPr>
          <w:rFonts w:hint="eastAsia"/>
        </w:rPr>
        <w:t>】</w:t>
      </w:r>
      <w:bookmarkEnd w:id="1257"/>
    </w:p>
    <w:p w:rsidR="00A80EEB" w:rsidRDefault="00BE44B7" w:rsidP="00A80EEB">
      <w:pPr>
        <w:pStyle w:val="2f5"/>
        <w:ind w:firstLine="712"/>
      </w:pPr>
      <w:r w:rsidRPr="00BE44B7">
        <w:rPr>
          <w:rFonts w:hint="eastAsia"/>
        </w:rPr>
        <w:t>天津北閣西</w:t>
      </w:r>
      <w:r w:rsidR="006C4C45">
        <w:t>，</w:t>
      </w:r>
      <w:r w:rsidRPr="00BE44B7">
        <w:rPr>
          <w:rFonts w:hint="eastAsia"/>
        </w:rPr>
        <w:t>董紹軒街長之夫人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年三十四歲</w:t>
      </w:r>
      <w:r w:rsidR="006C4C45">
        <w:rPr>
          <w:rFonts w:hint="eastAsia"/>
        </w:rPr>
        <w:t>，</w:t>
      </w:r>
      <w:r w:rsidR="00A80EEB">
        <w:rPr>
          <w:rFonts w:hint="eastAsia"/>
        </w:rPr>
        <w:t>懷妊</w:t>
      </w:r>
      <w:r w:rsidR="006C4C45">
        <w:rPr>
          <w:rFonts w:hint="eastAsia"/>
        </w:rPr>
        <w:t>，</w:t>
      </w:r>
      <w:r w:rsidR="00A80EEB">
        <w:rPr>
          <w:rFonts w:hint="eastAsia"/>
        </w:rPr>
        <w:t>感受溫病兼有痰作喘。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BE44B7">
        <w:rPr>
          <w:rFonts w:hint="eastAsia"/>
        </w:rPr>
        <w:t>：</w:t>
      </w:r>
      <w:r>
        <w:rPr>
          <w:rFonts w:hint="eastAsia"/>
        </w:rPr>
        <w:t>受妊已逾八月</w:t>
      </w:r>
      <w:r w:rsidR="006C4C45">
        <w:rPr>
          <w:rFonts w:hint="eastAsia"/>
        </w:rPr>
        <w:t>，</w:t>
      </w:r>
      <w:r>
        <w:rPr>
          <w:rFonts w:hint="eastAsia"/>
        </w:rPr>
        <w:t>心中常常發熱</w:t>
      </w:r>
      <w:r w:rsidR="006C4C45">
        <w:rPr>
          <w:rFonts w:hint="eastAsia"/>
        </w:rPr>
        <w:t>，</w:t>
      </w:r>
      <w:r>
        <w:rPr>
          <w:rFonts w:hint="eastAsia"/>
        </w:rPr>
        <w:t>時當季春</w:t>
      </w:r>
      <w:r w:rsidR="006C4C45">
        <w:rPr>
          <w:rFonts w:hint="eastAsia"/>
        </w:rPr>
        <w:t>，</w:t>
      </w:r>
      <w:r>
        <w:rPr>
          <w:rFonts w:hint="eastAsia"/>
        </w:rPr>
        <w:t>喜在院中乘涼</w:t>
      </w:r>
      <w:r w:rsidR="006C4C45">
        <w:rPr>
          <w:rFonts w:hint="eastAsia"/>
        </w:rPr>
        <w:t>，</w:t>
      </w:r>
      <w:r>
        <w:rPr>
          <w:rFonts w:hint="eastAsia"/>
        </w:rPr>
        <w:t>為風襲遂成此證。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BE44B7">
        <w:rPr>
          <w:rFonts w:hint="eastAsia"/>
        </w:rPr>
        <w:t>：</w:t>
      </w:r>
      <w:r>
        <w:rPr>
          <w:rFonts w:hint="eastAsia"/>
        </w:rPr>
        <w:t>喘息有聲</w:t>
      </w:r>
      <w:r w:rsidR="006C4C45">
        <w:rPr>
          <w:rFonts w:hint="eastAsia"/>
        </w:rPr>
        <w:t>，</w:t>
      </w:r>
      <w:r>
        <w:rPr>
          <w:rFonts w:hint="eastAsia"/>
        </w:rPr>
        <w:t>呼吸迫促異常</w:t>
      </w:r>
      <w:r w:rsidR="006C4C45">
        <w:rPr>
          <w:rFonts w:hint="eastAsia"/>
        </w:rPr>
        <w:t>，</w:t>
      </w:r>
      <w:r>
        <w:rPr>
          <w:rFonts w:hint="eastAsia"/>
        </w:rPr>
        <w:t>晝夜不能少臥</w:t>
      </w:r>
      <w:r w:rsidR="006C4C45">
        <w:rPr>
          <w:rFonts w:hint="eastAsia"/>
        </w:rPr>
        <w:t>，</w:t>
      </w:r>
      <w:r>
        <w:rPr>
          <w:rFonts w:hint="eastAsia"/>
        </w:rPr>
        <w:t>心中煩躁</w:t>
      </w:r>
      <w:r w:rsidR="006C4C45">
        <w:rPr>
          <w:rFonts w:hint="eastAsia"/>
        </w:rPr>
        <w:t>，</w:t>
      </w:r>
      <w:r>
        <w:rPr>
          <w:rFonts w:hint="eastAsia"/>
        </w:rPr>
        <w:t>舌苔白</w:t>
      </w:r>
      <w:r w:rsidR="00BE44B7">
        <w:rPr>
          <w:rFonts w:hint="eastAsia"/>
        </w:rPr>
        <w:t>厚</w:t>
      </w:r>
      <w:r>
        <w:rPr>
          <w:rFonts w:hint="eastAsia"/>
        </w:rPr>
        <w:t>欲黃。左右寸脈皆洪實異常</w:t>
      </w:r>
      <w:r w:rsidR="006C4C45">
        <w:rPr>
          <w:rFonts w:hint="eastAsia"/>
        </w:rPr>
        <w:t>，</w:t>
      </w:r>
      <w:r>
        <w:rPr>
          <w:rFonts w:hint="eastAsia"/>
        </w:rPr>
        <w:t>兩尺則按之不實</w:t>
      </w:r>
      <w:r w:rsidR="006C4C45">
        <w:rPr>
          <w:rFonts w:hint="eastAsia"/>
        </w:rPr>
        <w:t>，</w:t>
      </w:r>
      <w:r>
        <w:rPr>
          <w:rFonts w:hint="eastAsia"/>
        </w:rPr>
        <w:t>其數八至</w:t>
      </w:r>
      <w:r w:rsidR="006C4C45">
        <w:rPr>
          <w:rFonts w:hint="eastAsia"/>
        </w:rPr>
        <w:t>，</w:t>
      </w:r>
      <w:r>
        <w:rPr>
          <w:rFonts w:hint="eastAsia"/>
        </w:rPr>
        <w:t>大便乾燥</w:t>
      </w:r>
      <w:r w:rsidR="006C4C45">
        <w:rPr>
          <w:rFonts w:hint="eastAsia"/>
        </w:rPr>
        <w:t>，</w:t>
      </w:r>
      <w:r>
        <w:rPr>
          <w:rFonts w:hint="eastAsia"/>
        </w:rPr>
        <w:t>小便赤澀。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BE44B7">
        <w:rPr>
          <w:rFonts w:hint="eastAsia"/>
        </w:rPr>
        <w:t>：</w:t>
      </w:r>
      <w:r>
        <w:rPr>
          <w:rFonts w:hint="eastAsia"/>
        </w:rPr>
        <w:t>此證前因醫者欲治其喘</w:t>
      </w:r>
      <w:r w:rsidR="006C4C45">
        <w:rPr>
          <w:rFonts w:hint="eastAsia"/>
        </w:rPr>
        <w:t>，</w:t>
      </w:r>
      <w:r>
        <w:rPr>
          <w:rFonts w:hint="eastAsia"/>
        </w:rPr>
        <w:t>屢次用麻黃發之</w:t>
      </w:r>
      <w:r w:rsidR="006C4C45">
        <w:rPr>
          <w:rFonts w:hint="eastAsia"/>
        </w:rPr>
        <w:t>，</w:t>
      </w:r>
      <w:r>
        <w:rPr>
          <w:rFonts w:hint="eastAsia"/>
        </w:rPr>
        <w:t>致其元氣將脫</w:t>
      </w:r>
      <w:r w:rsidR="006C4C45">
        <w:rPr>
          <w:rFonts w:hint="eastAsia"/>
        </w:rPr>
        <w:t>，</w:t>
      </w:r>
      <w:r>
        <w:rPr>
          <w:rFonts w:hint="eastAsia"/>
        </w:rPr>
        <w:t>又兼外感之熱已入陽明</w:t>
      </w:r>
      <w:r w:rsidR="006C4C45">
        <w:rPr>
          <w:rFonts w:hint="eastAsia"/>
        </w:rPr>
        <w:t>，</w:t>
      </w:r>
      <w:r>
        <w:rPr>
          <w:rFonts w:hint="eastAsia"/>
        </w:rPr>
        <w:t>其實熱與外感之氣相並上衝</w:t>
      </w:r>
      <w:r w:rsidR="006C4C45">
        <w:rPr>
          <w:rFonts w:hint="eastAsia"/>
        </w:rPr>
        <w:t>，</w:t>
      </w:r>
      <w:r>
        <w:rPr>
          <w:rFonts w:hint="eastAsia"/>
        </w:rPr>
        <w:t>是以其脈上盛下虛</w:t>
      </w:r>
      <w:r w:rsidR="006C4C45">
        <w:rPr>
          <w:rFonts w:hint="eastAsia"/>
        </w:rPr>
        <w:t>，</w:t>
      </w:r>
      <w:r>
        <w:rPr>
          <w:rFonts w:hint="eastAsia"/>
        </w:rPr>
        <w:t>喘逆若斯迫促</w:t>
      </w:r>
      <w:r w:rsidR="006C4C45">
        <w:rPr>
          <w:rFonts w:hint="eastAsia"/>
        </w:rPr>
        <w:t>，</w:t>
      </w:r>
      <w:r>
        <w:rPr>
          <w:rFonts w:hint="eastAsia"/>
        </w:rPr>
        <w:t>脈七至即為絕脈</w:t>
      </w:r>
      <w:r w:rsidR="006C4C45">
        <w:rPr>
          <w:rFonts w:hint="eastAsia"/>
        </w:rPr>
        <w:t>，</w:t>
      </w:r>
      <w:r>
        <w:rPr>
          <w:rFonts w:hint="eastAsia"/>
        </w:rPr>
        <w:t>今竟八至</w:t>
      </w:r>
      <w:r w:rsidR="006C4C45">
        <w:rPr>
          <w:rFonts w:hint="eastAsia"/>
        </w:rPr>
        <w:t>，</w:t>
      </w:r>
      <w:r>
        <w:rPr>
          <w:rFonts w:hint="eastAsia"/>
        </w:rPr>
        <w:t>恐難挽回</w:t>
      </w:r>
      <w:r w:rsidR="006C4C45">
        <w:rPr>
          <w:rFonts w:hint="eastAsia"/>
        </w:rPr>
        <w:t>，</w:t>
      </w:r>
      <w:r>
        <w:rPr>
          <w:rFonts w:hint="eastAsia"/>
        </w:rPr>
        <w:t>欲辭不治而病家再三懇求</w:t>
      </w:r>
      <w:r w:rsidR="006C4C45">
        <w:rPr>
          <w:rFonts w:hint="eastAsia"/>
        </w:rPr>
        <w:t>，</w:t>
      </w:r>
      <w:r>
        <w:rPr>
          <w:rFonts w:hint="eastAsia"/>
        </w:rPr>
        <w:t>遂勉為擬方。以清其熱</w:t>
      </w:r>
      <w:r w:rsidR="006C4C45">
        <w:rPr>
          <w:rFonts w:hint="eastAsia"/>
        </w:rPr>
        <w:t>，</w:t>
      </w:r>
      <w:r>
        <w:rPr>
          <w:rFonts w:hint="eastAsia"/>
        </w:rPr>
        <w:t>止其喘</w:t>
      </w:r>
      <w:r w:rsidR="006C4C45">
        <w:rPr>
          <w:rFonts w:hint="eastAsia"/>
        </w:rPr>
        <w:t>，</w:t>
      </w:r>
      <w:r>
        <w:rPr>
          <w:rFonts w:hint="eastAsia"/>
        </w:rPr>
        <w:t>挽救其氣化之將脫。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BE44B7">
        <w:rPr>
          <w:rFonts w:hint="eastAsia"/>
        </w:rPr>
        <w:t>：</w:t>
      </w:r>
      <w:r>
        <w:rPr>
          <w:rFonts w:hint="eastAsia"/>
        </w:rPr>
        <w:t>淨萸肉（一兩）</w:t>
      </w:r>
      <w:r w:rsidR="00BE44B7">
        <w:rPr>
          <w:rFonts w:hint="eastAsia"/>
        </w:rPr>
        <w:t>、</w:t>
      </w:r>
      <w:r>
        <w:rPr>
          <w:rFonts w:hint="eastAsia"/>
        </w:rPr>
        <w:t>生懷地黃（一兩）</w:t>
      </w:r>
      <w:r w:rsidR="00BE44B7">
        <w:rPr>
          <w:rFonts w:hint="eastAsia"/>
        </w:rPr>
        <w:t>、</w:t>
      </w:r>
      <w:r>
        <w:rPr>
          <w:rFonts w:hint="eastAsia"/>
        </w:rPr>
        <w:t>生龍骨（一兩搗碎）</w:t>
      </w:r>
      <w:r w:rsidR="00BE44B7">
        <w:rPr>
          <w:rFonts w:hint="eastAsia"/>
        </w:rPr>
        <w:t>、</w:t>
      </w:r>
      <w:r>
        <w:rPr>
          <w:rFonts w:hint="eastAsia"/>
        </w:rPr>
        <w:t>生牡蠣（一兩搗碎）</w:t>
      </w:r>
      <w:r w:rsidR="00BE44B7">
        <w:rPr>
          <w:rFonts w:hint="eastAsia"/>
        </w:rPr>
        <w:t>。</w:t>
      </w:r>
      <w:r>
        <w:rPr>
          <w:rFonts w:hint="eastAsia"/>
        </w:rPr>
        <w:t>將四味煎湯</w:t>
      </w:r>
      <w:r w:rsidR="006C4C45">
        <w:rPr>
          <w:rFonts w:hint="eastAsia"/>
        </w:rPr>
        <w:t>，</w:t>
      </w:r>
      <w:r>
        <w:rPr>
          <w:rFonts w:hint="eastAsia"/>
        </w:rPr>
        <w:t>送服生石膏細末三錢</w:t>
      </w:r>
      <w:r w:rsidR="006C4C45">
        <w:rPr>
          <w:rFonts w:hint="eastAsia"/>
        </w:rPr>
        <w:t>，</w:t>
      </w:r>
      <w:r>
        <w:rPr>
          <w:rFonts w:hint="eastAsia"/>
        </w:rPr>
        <w:t>遲五點鐘若熱猶不退</w:t>
      </w:r>
      <w:r w:rsidR="006C4C45">
        <w:rPr>
          <w:rFonts w:hint="eastAsia"/>
        </w:rPr>
        <w:t>，</w:t>
      </w:r>
      <w:r>
        <w:rPr>
          <w:rFonts w:hint="eastAsia"/>
        </w:rPr>
        <w:t>煎渣再服</w:t>
      </w:r>
      <w:r w:rsidR="006C4C45">
        <w:rPr>
          <w:rFonts w:hint="eastAsia"/>
        </w:rPr>
        <w:t>，</w:t>
      </w:r>
      <w:r>
        <w:rPr>
          <w:rFonts w:hint="eastAsia"/>
        </w:rPr>
        <w:t>仍送服生石膏細末三錢。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BE44B7">
        <w:rPr>
          <w:rFonts w:hint="eastAsia"/>
        </w:rPr>
        <w:t>：</w:t>
      </w:r>
      <w:r>
        <w:rPr>
          <w:rFonts w:hint="eastAsia"/>
        </w:rPr>
        <w:t>服藥頭煎次煎後</w:t>
      </w:r>
      <w:r w:rsidR="006C4C45">
        <w:rPr>
          <w:rFonts w:hint="eastAsia"/>
        </w:rPr>
        <w:t>，</w:t>
      </w:r>
      <w:r>
        <w:rPr>
          <w:rFonts w:hint="eastAsia"/>
        </w:rPr>
        <w:t>喘愈強半</w:t>
      </w:r>
      <w:r w:rsidR="006C4C45">
        <w:rPr>
          <w:rFonts w:hint="eastAsia"/>
        </w:rPr>
        <w:t>，</w:t>
      </w:r>
      <w:r>
        <w:rPr>
          <w:rFonts w:hint="eastAsia"/>
        </w:rPr>
        <w:t>遂能臥眠</w:t>
      </w:r>
      <w:r w:rsidR="006C4C45">
        <w:rPr>
          <w:rFonts w:hint="eastAsia"/>
        </w:rPr>
        <w:t>，</w:t>
      </w:r>
      <w:r>
        <w:rPr>
          <w:rFonts w:hint="eastAsia"/>
        </w:rPr>
        <w:t>迨至黎明胎忽滑下</w:t>
      </w:r>
      <w:r w:rsidR="006C4C45">
        <w:rPr>
          <w:rFonts w:hint="eastAsia"/>
        </w:rPr>
        <w:t>，</w:t>
      </w:r>
      <w:r>
        <w:rPr>
          <w:rFonts w:hint="eastAsia"/>
        </w:rPr>
        <w:t>且</w:t>
      </w:r>
      <w:r w:rsidR="00AD7840">
        <w:rPr>
          <w:rFonts w:hint="eastAsia"/>
        </w:rPr>
        <w:t>係</w:t>
      </w:r>
      <w:r>
        <w:rPr>
          <w:rFonts w:hint="eastAsia"/>
        </w:rPr>
        <w:t>死胎</w:t>
      </w:r>
      <w:r w:rsidR="006C4C45">
        <w:rPr>
          <w:rFonts w:hint="eastAsia"/>
        </w:rPr>
        <w:t>，</w:t>
      </w:r>
      <w:r>
        <w:rPr>
          <w:rFonts w:hint="eastAsia"/>
        </w:rPr>
        <w:t>再診其脈較前更數</w:t>
      </w:r>
      <w:r w:rsidR="006C4C45">
        <w:rPr>
          <w:rFonts w:hint="eastAsia"/>
        </w:rPr>
        <w:t>，</w:t>
      </w:r>
      <w:r>
        <w:rPr>
          <w:rFonts w:hint="eastAsia"/>
        </w:rPr>
        <w:t>一息九至</w:t>
      </w:r>
      <w:r w:rsidR="006C4C45">
        <w:rPr>
          <w:rFonts w:hint="eastAsia"/>
        </w:rPr>
        <w:t>，</w:t>
      </w:r>
      <w:r>
        <w:rPr>
          <w:rFonts w:hint="eastAsia"/>
        </w:rPr>
        <w:t>然不若從前之滑實</w:t>
      </w:r>
      <w:r w:rsidR="006C4C45">
        <w:rPr>
          <w:rFonts w:hint="eastAsia"/>
        </w:rPr>
        <w:t>，</w:t>
      </w:r>
      <w:r>
        <w:rPr>
          <w:rFonts w:hint="eastAsia"/>
        </w:rPr>
        <w:t>而尺脈則按之即無。其喘似又稍劇</w:t>
      </w:r>
      <w:r w:rsidR="006C4C45">
        <w:rPr>
          <w:rFonts w:hint="eastAsia"/>
        </w:rPr>
        <w:t>，</w:t>
      </w:r>
      <w:r>
        <w:rPr>
          <w:rFonts w:hint="eastAsia"/>
        </w:rPr>
        <w:t>其心中煩躁依舊</w:t>
      </w:r>
      <w:r w:rsidR="006C4C45">
        <w:rPr>
          <w:rFonts w:hint="eastAsia"/>
        </w:rPr>
        <w:t>，</w:t>
      </w:r>
      <w:r>
        <w:rPr>
          <w:rFonts w:hint="eastAsia"/>
        </w:rPr>
        <w:t>且覺怔忡</w:t>
      </w:r>
      <w:r w:rsidR="006C4C45">
        <w:rPr>
          <w:rFonts w:hint="eastAsia"/>
        </w:rPr>
        <w:t>，</w:t>
      </w:r>
      <w:r>
        <w:rPr>
          <w:rFonts w:hint="eastAsia"/>
        </w:rPr>
        <w:t>不能支持</w:t>
      </w:r>
      <w:r w:rsidR="006C4C45">
        <w:rPr>
          <w:rFonts w:hint="eastAsia"/>
        </w:rPr>
        <w:t>，</w:t>
      </w:r>
      <w:r>
        <w:rPr>
          <w:rFonts w:hint="eastAsia"/>
        </w:rPr>
        <w:t>此乃肝腎陰分大虧</w:t>
      </w:r>
      <w:r w:rsidR="006C4C45">
        <w:rPr>
          <w:rFonts w:hint="eastAsia"/>
        </w:rPr>
        <w:t>，</w:t>
      </w:r>
      <w:r>
        <w:rPr>
          <w:rFonts w:hint="eastAsia"/>
        </w:rPr>
        <w:t>不能維繫陽分而氣化欲渙散也</w:t>
      </w:r>
      <w:r w:rsidR="006C4C45">
        <w:rPr>
          <w:rFonts w:hint="eastAsia"/>
        </w:rPr>
        <w:t>，</w:t>
      </w:r>
      <w:r>
        <w:rPr>
          <w:rFonts w:hint="eastAsia"/>
        </w:rPr>
        <w:t>當峻補肝腎之陰</w:t>
      </w:r>
      <w:r w:rsidR="006C4C45">
        <w:rPr>
          <w:rFonts w:hint="eastAsia"/>
        </w:rPr>
        <w:t>，</w:t>
      </w:r>
      <w:r>
        <w:rPr>
          <w:rFonts w:hint="eastAsia"/>
        </w:rPr>
        <w:t>兼清外感未盡之餘熱。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處方</w:t>
      </w:r>
      <w:r w:rsidR="00BE44B7">
        <w:rPr>
          <w:rFonts w:hint="eastAsia"/>
        </w:rPr>
        <w:t>：</w:t>
      </w:r>
      <w:r>
        <w:rPr>
          <w:rFonts w:hint="eastAsia"/>
        </w:rPr>
        <w:t>生懷山藥（六兩）</w:t>
      </w:r>
      <w:r w:rsidR="00BE44B7">
        <w:rPr>
          <w:rFonts w:hint="eastAsia"/>
        </w:rPr>
        <w:t>、</w:t>
      </w:r>
      <w:r>
        <w:rPr>
          <w:rFonts w:hint="eastAsia"/>
        </w:rPr>
        <w:t>玄參（兩半）</w:t>
      </w:r>
      <w:r w:rsidR="00BE44B7">
        <w:rPr>
          <w:rFonts w:hint="eastAsia"/>
        </w:rPr>
        <w:t>、</w:t>
      </w:r>
      <w:r>
        <w:rPr>
          <w:rFonts w:hint="eastAsia"/>
        </w:rPr>
        <w:t>熟雞子黃（六個捻碎）</w:t>
      </w:r>
      <w:r w:rsidR="00BE44B7">
        <w:rPr>
          <w:rFonts w:hint="eastAsia"/>
        </w:rPr>
        <w:t>、</w:t>
      </w:r>
      <w:r>
        <w:rPr>
          <w:rFonts w:hint="eastAsia"/>
        </w:rPr>
        <w:t>真西洋參（二錢搗為粗末）</w:t>
      </w:r>
      <w:r w:rsidR="00BE44B7">
        <w:rPr>
          <w:rFonts w:hint="eastAsia"/>
        </w:rPr>
        <w:t>。</w:t>
      </w:r>
      <w:r>
        <w:rPr>
          <w:rFonts w:hint="eastAsia"/>
        </w:rPr>
        <w:t>先將山藥煎十餘沸</w:t>
      </w:r>
      <w:r w:rsidR="006C4C45">
        <w:rPr>
          <w:rFonts w:hint="eastAsia"/>
        </w:rPr>
        <w:t>，</w:t>
      </w:r>
      <w:r>
        <w:rPr>
          <w:rFonts w:hint="eastAsia"/>
        </w:rPr>
        <w:t>再入玄參、雞子黃煎湯一大碗</w:t>
      </w:r>
      <w:r w:rsidR="006C4C45">
        <w:rPr>
          <w:rFonts w:hint="eastAsia"/>
        </w:rPr>
        <w:t>，</w:t>
      </w:r>
      <w:r>
        <w:rPr>
          <w:rFonts w:hint="eastAsia"/>
        </w:rPr>
        <w:t>分多次徐徐溫飲下</w:t>
      </w:r>
      <w:r w:rsidR="006C4C45">
        <w:rPr>
          <w:rFonts w:hint="eastAsia"/>
        </w:rPr>
        <w:t>，</w:t>
      </w:r>
      <w:r>
        <w:rPr>
          <w:rFonts w:hint="eastAsia"/>
        </w:rPr>
        <w:t>每飲一次</w:t>
      </w:r>
      <w:r w:rsidR="006C4C45">
        <w:rPr>
          <w:rFonts w:hint="eastAsia"/>
        </w:rPr>
        <w:t>，</w:t>
      </w:r>
      <w:r>
        <w:rPr>
          <w:rFonts w:hint="eastAsia"/>
        </w:rPr>
        <w:t>送服洋參末少許</w:t>
      </w:r>
      <w:r w:rsidR="006C4C45">
        <w:rPr>
          <w:rFonts w:hint="eastAsia"/>
        </w:rPr>
        <w:t>，</w:t>
      </w:r>
      <w:r>
        <w:rPr>
          <w:rFonts w:hint="eastAsia"/>
        </w:rPr>
        <w:t>飲完再煎渣取湯接續飲之</w:t>
      </w:r>
      <w:r w:rsidR="006C4C45">
        <w:rPr>
          <w:rFonts w:hint="eastAsia"/>
        </w:rPr>
        <w:t>，</w:t>
      </w:r>
      <w:r>
        <w:rPr>
          <w:rFonts w:hint="eastAsia"/>
        </w:rPr>
        <w:t>洋參末亦分多次送服</w:t>
      </w:r>
      <w:r w:rsidR="006C4C45">
        <w:rPr>
          <w:rFonts w:hint="eastAsia"/>
        </w:rPr>
        <w:t>，</w:t>
      </w:r>
      <w:r>
        <w:rPr>
          <w:rFonts w:hint="eastAsia"/>
        </w:rPr>
        <w:t>勿令餘剩。</w:t>
      </w:r>
    </w:p>
    <w:p w:rsidR="0036007C" w:rsidRPr="0036007C" w:rsidRDefault="0036007C" w:rsidP="0036007C">
      <w:pPr>
        <w:pStyle w:val="2f3"/>
        <w:ind w:firstLine="712"/>
      </w:pPr>
      <w:r>
        <w:rPr>
          <w:rFonts w:hint="eastAsia"/>
        </w:rPr>
        <w:t>國產之參</w:t>
      </w:r>
      <w:r w:rsidR="006C4C45">
        <w:t>，</w:t>
      </w:r>
      <w:r>
        <w:rPr>
          <w:rFonts w:hint="eastAsia"/>
        </w:rPr>
        <w:t>皆有熱性</w:t>
      </w:r>
      <w:r w:rsidR="006C4C45">
        <w:t>，</w:t>
      </w:r>
      <w:r>
        <w:rPr>
          <w:rFonts w:hint="eastAsia"/>
        </w:rPr>
        <w:t>惟西洋參則補而不熱</w:t>
      </w:r>
      <w:r w:rsidR="006C4C45">
        <w:t>，</w:t>
      </w:r>
      <w:r>
        <w:rPr>
          <w:rFonts w:hint="eastAsia"/>
        </w:rPr>
        <w:t>以治溫熱病氣分虛者甚宜。然此參偽者極多</w:t>
      </w:r>
      <w:r w:rsidR="006C4C45">
        <w:t>，</w:t>
      </w:r>
      <w:r>
        <w:rPr>
          <w:rFonts w:hint="eastAsia"/>
        </w:rPr>
        <w:t>其性甚熱</w:t>
      </w:r>
      <w:r w:rsidR="006C4C45">
        <w:t>，</w:t>
      </w:r>
      <w:r>
        <w:rPr>
          <w:rFonts w:hint="eastAsia"/>
        </w:rPr>
        <w:t>誤用之足以僨事。惟其皮色黃</w:t>
      </w:r>
      <w:r w:rsidR="006C4C45">
        <w:t>，</w:t>
      </w:r>
      <w:r>
        <w:rPr>
          <w:rFonts w:hint="eastAsia"/>
        </w:rPr>
        <w:t>皮上皆</w:t>
      </w:r>
      <w:r w:rsidR="00AD7840">
        <w:rPr>
          <w:rFonts w:hint="eastAsia"/>
        </w:rPr>
        <w:t>係</w:t>
      </w:r>
      <w:r>
        <w:rPr>
          <w:rFonts w:hint="eastAsia"/>
        </w:rPr>
        <w:t>橫紋</w:t>
      </w:r>
      <w:r w:rsidR="006C4C45">
        <w:t>，</w:t>
      </w:r>
      <w:r>
        <w:rPr>
          <w:rFonts w:hint="eastAsia"/>
        </w:rPr>
        <w:t>密而且細</w:t>
      </w:r>
      <w:r w:rsidR="006C4C45">
        <w:t>，</w:t>
      </w:r>
      <w:r>
        <w:rPr>
          <w:rFonts w:hint="eastAsia"/>
        </w:rPr>
        <w:t>其質甚堅者方真</w:t>
      </w:r>
      <w:r w:rsidR="006C4C45">
        <w:rPr>
          <w:rFonts w:hint="eastAsia"/>
        </w:rPr>
        <w:t>，</w:t>
      </w:r>
      <w:r>
        <w:rPr>
          <w:rFonts w:hint="eastAsia"/>
        </w:rPr>
        <w:t>若無真西洋參</w:t>
      </w:r>
      <w:r w:rsidR="006C4C45">
        <w:t>，</w:t>
      </w:r>
      <w:r>
        <w:rPr>
          <w:rFonts w:hint="eastAsia"/>
        </w:rPr>
        <w:t>可權用潞黨參代之。剪成小塊用藥湯送服。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三診</w:t>
      </w:r>
      <w:r w:rsidR="0036007C">
        <w:rPr>
          <w:rFonts w:hint="eastAsia"/>
        </w:rPr>
        <w:t>：</w:t>
      </w:r>
      <w:r>
        <w:rPr>
          <w:rFonts w:hint="eastAsia"/>
        </w:rPr>
        <w:t>翌日又為診視</w:t>
      </w:r>
      <w:r w:rsidR="006C4C45">
        <w:rPr>
          <w:rFonts w:hint="eastAsia"/>
        </w:rPr>
        <w:t>，</w:t>
      </w:r>
      <w:r>
        <w:rPr>
          <w:rFonts w:hint="eastAsia"/>
        </w:rPr>
        <w:t>其脈已減去三至為六至</w:t>
      </w:r>
      <w:r w:rsidR="006C4C45">
        <w:rPr>
          <w:rFonts w:hint="eastAsia"/>
        </w:rPr>
        <w:t>，</w:t>
      </w:r>
      <w:r>
        <w:rPr>
          <w:rFonts w:hint="eastAsia"/>
        </w:rPr>
        <w:t>尺脈按之有根</w:t>
      </w:r>
      <w:r w:rsidR="006C4C45">
        <w:rPr>
          <w:rFonts w:hint="eastAsia"/>
        </w:rPr>
        <w:t>，</w:t>
      </w:r>
      <w:r>
        <w:rPr>
          <w:rFonts w:hint="eastAsia"/>
        </w:rPr>
        <w:t>知其病已回生。問其心中已不怔忡</w:t>
      </w:r>
      <w:r w:rsidR="006C4C45">
        <w:rPr>
          <w:rFonts w:hint="eastAsia"/>
        </w:rPr>
        <w:t>，</w:t>
      </w:r>
      <w:r>
        <w:rPr>
          <w:rFonts w:hint="eastAsia"/>
        </w:rPr>
        <w:t>惟其心中猶覺發熱</w:t>
      </w:r>
      <w:r w:rsidR="006C4C45">
        <w:rPr>
          <w:rFonts w:hint="eastAsia"/>
        </w:rPr>
        <w:t>，</w:t>
      </w:r>
      <w:r>
        <w:rPr>
          <w:rFonts w:hint="eastAsia"/>
        </w:rPr>
        <w:t>此非外感之熱</w:t>
      </w:r>
      <w:r w:rsidR="006C4C45">
        <w:rPr>
          <w:rFonts w:hint="eastAsia"/>
        </w:rPr>
        <w:t>，</w:t>
      </w:r>
      <w:r>
        <w:rPr>
          <w:rFonts w:hint="eastAsia"/>
        </w:rPr>
        <w:t>乃真陰未復之熱也。當純用大滋真陰之品以復其陰。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36007C">
        <w:rPr>
          <w:rFonts w:hint="eastAsia"/>
        </w:rPr>
        <w:t>：</w:t>
      </w:r>
      <w:r>
        <w:rPr>
          <w:rFonts w:hint="eastAsia"/>
        </w:rPr>
        <w:t>玄參（三兩）</w:t>
      </w:r>
      <w:r w:rsidR="0036007C">
        <w:rPr>
          <w:rFonts w:hint="eastAsia"/>
        </w:rPr>
        <w:t>、</w:t>
      </w:r>
      <w:r>
        <w:rPr>
          <w:rFonts w:hint="eastAsia"/>
        </w:rPr>
        <w:t>生懷山藥（兩半）</w:t>
      </w:r>
      <w:r w:rsidR="0036007C">
        <w:rPr>
          <w:rFonts w:hint="eastAsia"/>
        </w:rPr>
        <w:t>、</w:t>
      </w:r>
      <w:r>
        <w:rPr>
          <w:rFonts w:hint="eastAsia"/>
        </w:rPr>
        <w:t>當歸（四錢）</w:t>
      </w:r>
      <w:r w:rsidR="0036007C">
        <w:rPr>
          <w:rFonts w:hint="eastAsia"/>
        </w:rPr>
        <w:t>、</w:t>
      </w:r>
      <w:r>
        <w:rPr>
          <w:rFonts w:hint="eastAsia"/>
        </w:rPr>
        <w:t>真西洋參（二錢搗為粗末）</w:t>
      </w:r>
      <w:r w:rsidR="0036007C">
        <w:rPr>
          <w:rFonts w:hint="eastAsia"/>
        </w:rPr>
        <w:t>。</w:t>
      </w:r>
      <w:r>
        <w:rPr>
          <w:rFonts w:hint="eastAsia"/>
        </w:rPr>
        <w:t>將前三味共煎湯一大碗</w:t>
      </w:r>
      <w:r w:rsidR="006C4C45">
        <w:rPr>
          <w:rFonts w:hint="eastAsia"/>
        </w:rPr>
        <w:t>，</w:t>
      </w:r>
      <w:r>
        <w:rPr>
          <w:rFonts w:hint="eastAsia"/>
        </w:rPr>
        <w:t>分多次溫飲下</w:t>
      </w:r>
      <w:r w:rsidR="006C4C45">
        <w:rPr>
          <w:rFonts w:hint="eastAsia"/>
        </w:rPr>
        <w:t>，</w:t>
      </w:r>
      <w:r>
        <w:rPr>
          <w:rFonts w:hint="eastAsia"/>
        </w:rPr>
        <w:t>每飲一次</w:t>
      </w:r>
      <w:r w:rsidR="006C4C45">
        <w:rPr>
          <w:rFonts w:hint="eastAsia"/>
        </w:rPr>
        <w:t>，</w:t>
      </w:r>
      <w:r>
        <w:rPr>
          <w:rFonts w:hint="eastAsia"/>
        </w:rPr>
        <w:t>送服洋參末少許。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四診</w:t>
      </w:r>
      <w:r w:rsidR="0036007C">
        <w:rPr>
          <w:rFonts w:hint="eastAsia"/>
        </w:rPr>
        <w:t>：</w:t>
      </w:r>
      <w:r>
        <w:rPr>
          <w:rFonts w:hint="eastAsia"/>
        </w:rPr>
        <w:t>前方服一劑</w:t>
      </w:r>
      <w:r w:rsidR="006C4C45">
        <w:rPr>
          <w:rFonts w:hint="eastAsia"/>
        </w:rPr>
        <w:t>，</w:t>
      </w:r>
      <w:r>
        <w:rPr>
          <w:rFonts w:hint="eastAsia"/>
        </w:rPr>
        <w:t>心中已不覺熱</w:t>
      </w:r>
      <w:r w:rsidR="006C4C45">
        <w:rPr>
          <w:rFonts w:hint="eastAsia"/>
        </w:rPr>
        <w:t>，</w:t>
      </w:r>
      <w:r>
        <w:rPr>
          <w:rFonts w:hint="eastAsia"/>
        </w:rPr>
        <w:t>惟腹中作疼</w:t>
      </w:r>
      <w:r w:rsidR="006C4C45">
        <w:rPr>
          <w:rFonts w:hint="eastAsia"/>
        </w:rPr>
        <w:t>，</w:t>
      </w:r>
      <w:r>
        <w:rPr>
          <w:rFonts w:hint="eastAsia"/>
        </w:rPr>
        <w:t>問其惡露所下甚少</w:t>
      </w:r>
      <w:r w:rsidR="006C4C45">
        <w:rPr>
          <w:rFonts w:hint="eastAsia"/>
        </w:rPr>
        <w:t>，</w:t>
      </w:r>
      <w:r>
        <w:rPr>
          <w:rFonts w:hint="eastAsia"/>
        </w:rPr>
        <w:t>當</w:t>
      </w:r>
      <w:r w:rsidR="00AD7840">
        <w:rPr>
          <w:rFonts w:hint="eastAsia"/>
        </w:rPr>
        <w:t>係</w:t>
      </w:r>
      <w:r>
        <w:rPr>
          <w:rFonts w:hint="eastAsia"/>
        </w:rPr>
        <w:t>瘀血作疼</w:t>
      </w:r>
      <w:r w:rsidR="006C4C45">
        <w:rPr>
          <w:rFonts w:hint="eastAsia"/>
        </w:rPr>
        <w:t>，</w:t>
      </w:r>
      <w:r>
        <w:rPr>
          <w:rFonts w:hint="eastAsia"/>
        </w:rPr>
        <w:t>治以化瘀血之品</w:t>
      </w:r>
      <w:r w:rsidR="006C4C45">
        <w:rPr>
          <w:rFonts w:hint="eastAsia"/>
        </w:rPr>
        <w:t>，</w:t>
      </w:r>
      <w:r>
        <w:rPr>
          <w:rFonts w:hint="eastAsia"/>
        </w:rPr>
        <w:t>其疼當自愈。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處方</w:t>
      </w:r>
      <w:r w:rsidR="0036007C">
        <w:rPr>
          <w:rFonts w:hint="eastAsia"/>
        </w:rPr>
        <w:t>：</w:t>
      </w:r>
      <w:r>
        <w:rPr>
          <w:rFonts w:hint="eastAsia"/>
        </w:rPr>
        <w:t>生懷山藥（一兩）</w:t>
      </w:r>
      <w:r w:rsidR="0036007C">
        <w:rPr>
          <w:rFonts w:hint="eastAsia"/>
        </w:rPr>
        <w:t>、</w:t>
      </w:r>
      <w:r>
        <w:rPr>
          <w:rFonts w:hint="eastAsia"/>
        </w:rPr>
        <w:t>當歸（五錢）</w:t>
      </w:r>
      <w:r w:rsidR="0036007C">
        <w:rPr>
          <w:rFonts w:hint="eastAsia"/>
        </w:rPr>
        <w:t>、</w:t>
      </w:r>
      <w:r>
        <w:rPr>
          <w:rFonts w:hint="eastAsia"/>
        </w:rPr>
        <w:t>懷牛膝（五錢）</w:t>
      </w:r>
      <w:r w:rsidR="0036007C">
        <w:rPr>
          <w:rFonts w:hint="eastAsia"/>
        </w:rPr>
        <w:t>、</w:t>
      </w:r>
      <w:r>
        <w:rPr>
          <w:rFonts w:hint="eastAsia"/>
        </w:rPr>
        <w:t>生雞內金（二錢黃色的搗）</w:t>
      </w:r>
      <w:r w:rsidR="0036007C">
        <w:rPr>
          <w:rFonts w:hint="eastAsia"/>
        </w:rPr>
        <w:t>、</w:t>
      </w:r>
      <w:r>
        <w:rPr>
          <w:rFonts w:hint="eastAsia"/>
        </w:rPr>
        <w:t>桃仁（二錢）</w:t>
      </w:r>
      <w:r w:rsidR="0036007C">
        <w:rPr>
          <w:rFonts w:hint="eastAsia"/>
        </w:rPr>
        <w:t>、</w:t>
      </w:r>
      <w:r>
        <w:rPr>
          <w:rFonts w:hint="eastAsia"/>
        </w:rPr>
        <w:t>紅花（錢半）</w:t>
      </w:r>
      <w:r w:rsidR="0036007C">
        <w:rPr>
          <w:rFonts w:hint="eastAsia"/>
        </w:rPr>
        <w:t>、</w:t>
      </w:r>
      <w:r>
        <w:rPr>
          <w:rFonts w:hint="eastAsia"/>
        </w:rPr>
        <w:t>真西洋參（二錢搗為粗末）</w:t>
      </w:r>
      <w:r w:rsidR="0036007C">
        <w:rPr>
          <w:rFonts w:hint="eastAsia"/>
        </w:rPr>
        <w:t>。</w:t>
      </w:r>
      <w:r>
        <w:rPr>
          <w:rFonts w:hint="eastAsia"/>
        </w:rPr>
        <w:t>將前六味共煎湯一大盅</w:t>
      </w:r>
      <w:r w:rsidR="006C4C45">
        <w:rPr>
          <w:rFonts w:hint="eastAsia"/>
        </w:rPr>
        <w:t>，</w:t>
      </w:r>
      <w:r>
        <w:rPr>
          <w:rFonts w:hint="eastAsia"/>
        </w:rPr>
        <w:t>送服洋參末一半</w:t>
      </w:r>
      <w:r w:rsidR="006C4C45">
        <w:rPr>
          <w:rFonts w:hint="eastAsia"/>
        </w:rPr>
        <w:t>，</w:t>
      </w:r>
      <w:r>
        <w:rPr>
          <w:rFonts w:hint="eastAsia"/>
        </w:rPr>
        <w:t>至煎渣服時再送服餘一半。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36007C">
        <w:rPr>
          <w:rFonts w:hint="eastAsia"/>
        </w:rPr>
        <w:t>：</w:t>
      </w:r>
      <w:r>
        <w:rPr>
          <w:rFonts w:hint="eastAsia"/>
        </w:rPr>
        <w:t>前方日服一劑</w:t>
      </w:r>
      <w:r w:rsidR="006C4C45">
        <w:rPr>
          <w:rFonts w:hint="eastAsia"/>
        </w:rPr>
        <w:t>，</w:t>
      </w:r>
      <w:r>
        <w:rPr>
          <w:rFonts w:hint="eastAsia"/>
        </w:rPr>
        <w:t>服兩日病遂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或問</w:t>
      </w:r>
      <w:r w:rsidR="0036007C">
        <w:rPr>
          <w:rFonts w:hint="eastAsia"/>
        </w:rPr>
        <w:t>「</w:t>
      </w:r>
      <w:r>
        <w:rPr>
          <w:rFonts w:hint="eastAsia"/>
        </w:rPr>
        <w:t>他方用石膏皆與諸藥同煎</w:t>
      </w:r>
      <w:r w:rsidR="006C4C45">
        <w:rPr>
          <w:rFonts w:hint="eastAsia"/>
        </w:rPr>
        <w:t>，</w:t>
      </w:r>
      <w:r>
        <w:rPr>
          <w:rFonts w:hint="eastAsia"/>
        </w:rPr>
        <w:t>此證何以獨將石膏為末送服</w:t>
      </w:r>
      <w:r w:rsidR="0036007C">
        <w:rPr>
          <w:rFonts w:hint="eastAsia"/>
        </w:rPr>
        <w:t>」</w:t>
      </w:r>
      <w:r>
        <w:rPr>
          <w:rFonts w:hint="eastAsia"/>
        </w:rPr>
        <w:t>？答曰</w:t>
      </w:r>
      <w:r w:rsidR="0036007C">
        <w:rPr>
          <w:rFonts w:hint="eastAsia"/>
        </w:rPr>
        <w:t>「</w:t>
      </w:r>
      <w:r>
        <w:rPr>
          <w:rFonts w:hint="eastAsia"/>
        </w:rPr>
        <w:t>石膏原為石質重墜之品</w:t>
      </w:r>
      <w:r w:rsidR="006C4C45">
        <w:rPr>
          <w:rFonts w:hint="eastAsia"/>
        </w:rPr>
        <w:t>，</w:t>
      </w:r>
      <w:r>
        <w:rPr>
          <w:rFonts w:hint="eastAsia"/>
        </w:rPr>
        <w:t>此證之喘息迫促</w:t>
      </w:r>
      <w:r w:rsidR="006C4C45">
        <w:rPr>
          <w:rFonts w:hint="eastAsia"/>
        </w:rPr>
        <w:t>，</w:t>
      </w:r>
      <w:r>
        <w:rPr>
          <w:rFonts w:hint="eastAsia"/>
        </w:rPr>
        <w:t>呼吸惟在喉間</w:t>
      </w:r>
      <w:r w:rsidR="006C4C45">
        <w:rPr>
          <w:rFonts w:hint="eastAsia"/>
        </w:rPr>
        <w:t>，</w:t>
      </w:r>
      <w:r>
        <w:rPr>
          <w:rFonts w:hint="eastAsia"/>
        </w:rPr>
        <w:t>分毫不能下達</w:t>
      </w:r>
      <w:r w:rsidR="006C4C45">
        <w:rPr>
          <w:rFonts w:hint="eastAsia"/>
        </w:rPr>
        <w:t>，</w:t>
      </w:r>
      <w:r>
        <w:rPr>
          <w:rFonts w:hint="eastAsia"/>
        </w:rPr>
        <w:t>幾有將脫之勢。石膏為末服之</w:t>
      </w:r>
      <w:r w:rsidR="006C4C45">
        <w:rPr>
          <w:rFonts w:hint="eastAsia"/>
        </w:rPr>
        <w:t>，</w:t>
      </w:r>
      <w:r>
        <w:rPr>
          <w:rFonts w:hint="eastAsia"/>
        </w:rPr>
        <w:t>欲借其重墜之力</w:t>
      </w:r>
      <w:r w:rsidR="006C4C45">
        <w:rPr>
          <w:rFonts w:hint="eastAsia"/>
        </w:rPr>
        <w:t>，</w:t>
      </w:r>
      <w:r>
        <w:rPr>
          <w:rFonts w:hint="eastAsia"/>
        </w:rPr>
        <w:t>以引氣下達也。且石膏末服</w:t>
      </w:r>
      <w:r w:rsidR="006C4C45">
        <w:rPr>
          <w:rFonts w:hint="eastAsia"/>
        </w:rPr>
        <w:t>，</w:t>
      </w:r>
      <w:r>
        <w:rPr>
          <w:rFonts w:hint="eastAsia"/>
        </w:rPr>
        <w:t>其退熱之力一錢可抵半兩</w:t>
      </w:r>
      <w:r w:rsidR="006C4C45">
        <w:rPr>
          <w:rFonts w:hint="eastAsia"/>
        </w:rPr>
        <w:t>，</w:t>
      </w:r>
      <w:r>
        <w:rPr>
          <w:rFonts w:hint="eastAsia"/>
        </w:rPr>
        <w:t>此乃屢經自服以試驗之。而確能知其如斯</w:t>
      </w:r>
      <w:r w:rsidR="006C4C45">
        <w:rPr>
          <w:rFonts w:hint="eastAsia"/>
        </w:rPr>
        <w:t>，</w:t>
      </w:r>
      <w:r>
        <w:rPr>
          <w:rFonts w:hint="eastAsia"/>
        </w:rPr>
        <w:t>此證一日服石膏末至六錢</w:t>
      </w:r>
      <w:r w:rsidR="006C4C45">
        <w:rPr>
          <w:rFonts w:hint="eastAsia"/>
        </w:rPr>
        <w:t>，</w:t>
      </w:r>
      <w:r>
        <w:rPr>
          <w:rFonts w:hint="eastAsia"/>
        </w:rPr>
        <w:t>大熱始退。若用生石膏三兩</w:t>
      </w:r>
      <w:r w:rsidR="006C4C45">
        <w:rPr>
          <w:rFonts w:hint="eastAsia"/>
        </w:rPr>
        <w:t>，</w:t>
      </w:r>
      <w:r>
        <w:rPr>
          <w:rFonts w:hint="eastAsia"/>
        </w:rPr>
        <w:t>同諸藥煎湯</w:t>
      </w:r>
      <w:r w:rsidR="006C4C45">
        <w:rPr>
          <w:rFonts w:hint="eastAsia"/>
        </w:rPr>
        <w:t>，</w:t>
      </w:r>
      <w:r>
        <w:rPr>
          <w:rFonts w:hint="eastAsia"/>
        </w:rPr>
        <w:t>病家將不敢服</w:t>
      </w:r>
      <w:r w:rsidR="006C4C45">
        <w:rPr>
          <w:rFonts w:hint="eastAsia"/>
        </w:rPr>
        <w:t>，</w:t>
      </w:r>
      <w:r>
        <w:rPr>
          <w:rFonts w:hint="eastAsia"/>
        </w:rPr>
        <w:t>此為救人計</w:t>
      </w:r>
      <w:r w:rsidR="006C4C45">
        <w:rPr>
          <w:rFonts w:hint="eastAsia"/>
        </w:rPr>
        <w:t>，</w:t>
      </w:r>
      <w:r>
        <w:rPr>
          <w:rFonts w:hint="eastAsia"/>
        </w:rPr>
        <w:t>不得不委曲以行其</w:t>
      </w:r>
      <w:r w:rsidR="0036007C">
        <w:rPr>
          <w:rFonts w:hint="eastAsia"/>
        </w:rPr>
        <w:t>術也」</w:t>
      </w:r>
      <w:r>
        <w:rPr>
          <w:rFonts w:hint="eastAsia"/>
        </w:rPr>
        <w:t>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或問</w:t>
      </w:r>
      <w:r w:rsidR="0036007C">
        <w:rPr>
          <w:rFonts w:hint="eastAsia"/>
        </w:rPr>
        <w:t>「</w:t>
      </w:r>
      <w:r>
        <w:rPr>
          <w:rFonts w:hint="eastAsia"/>
        </w:rPr>
        <w:t>產後忌用寒涼</w:t>
      </w:r>
      <w:r w:rsidR="006C4C45">
        <w:rPr>
          <w:rFonts w:hint="eastAsia"/>
        </w:rPr>
        <w:t>，</w:t>
      </w:r>
      <w:r>
        <w:rPr>
          <w:rFonts w:hint="eastAsia"/>
        </w:rPr>
        <w:t>第三方用</w:t>
      </w:r>
      <w:r w:rsidR="00D24630">
        <w:rPr>
          <w:rFonts w:hint="eastAsia"/>
        </w:rPr>
        <w:t>於</w:t>
      </w:r>
      <w:r>
        <w:rPr>
          <w:rFonts w:hint="eastAsia"/>
        </w:rPr>
        <w:t>流產之後</w:t>
      </w:r>
      <w:r w:rsidR="006C4C45">
        <w:rPr>
          <w:rFonts w:hint="eastAsia"/>
        </w:rPr>
        <w:t>，</w:t>
      </w:r>
      <w:r>
        <w:rPr>
          <w:rFonts w:hint="eastAsia"/>
        </w:rPr>
        <w:t>方中玄參重用三兩</w:t>
      </w:r>
      <w:r w:rsidR="006C4C45">
        <w:rPr>
          <w:rFonts w:hint="eastAsia"/>
        </w:rPr>
        <w:t>，</w:t>
      </w:r>
      <w:r>
        <w:rPr>
          <w:rFonts w:hint="eastAsia"/>
        </w:rPr>
        <w:t>獨不慮其過</w:t>
      </w:r>
      <w:r w:rsidR="00D24630">
        <w:rPr>
          <w:rFonts w:hint="eastAsia"/>
        </w:rPr>
        <w:t>於</w:t>
      </w:r>
      <w:r>
        <w:rPr>
          <w:rFonts w:hint="eastAsia"/>
        </w:rPr>
        <w:t>苦寒乎</w:t>
      </w:r>
      <w:r w:rsidR="0036007C">
        <w:rPr>
          <w:rFonts w:hint="eastAsia"/>
        </w:rPr>
        <w:t>」</w:t>
      </w:r>
      <w:r>
        <w:rPr>
          <w:rFonts w:hint="eastAsia"/>
        </w:rPr>
        <w:t>？答曰</w:t>
      </w:r>
      <w:r w:rsidR="0036007C">
        <w:rPr>
          <w:rFonts w:hint="eastAsia"/>
        </w:rPr>
        <w:t>「</w:t>
      </w:r>
      <w:r>
        <w:rPr>
          <w:rFonts w:hint="eastAsia"/>
        </w:rPr>
        <w:t>玄參細嚼之其味甘而微苦</w:t>
      </w:r>
      <w:r w:rsidR="006C4C45">
        <w:rPr>
          <w:rFonts w:hint="eastAsia"/>
        </w:rPr>
        <w:t>，</w:t>
      </w:r>
      <w:r>
        <w:rPr>
          <w:rFonts w:hint="eastAsia"/>
        </w:rPr>
        <w:t>原甘涼滋陰之品</w:t>
      </w:r>
      <w:r w:rsidR="006C4C45">
        <w:rPr>
          <w:rFonts w:hint="eastAsia"/>
        </w:rPr>
        <w:t>，</w:t>
      </w:r>
      <w:r>
        <w:rPr>
          <w:rFonts w:hint="eastAsia"/>
        </w:rPr>
        <w:t>實非苦寒之藥。是以《本經》謂其微寒</w:t>
      </w:r>
      <w:r w:rsidR="006C4C45">
        <w:rPr>
          <w:rFonts w:hint="eastAsia"/>
        </w:rPr>
        <w:t>，</w:t>
      </w:r>
      <w:r>
        <w:rPr>
          <w:rFonts w:hint="eastAsia"/>
        </w:rPr>
        <w:t>善治產乳餘疾</w:t>
      </w:r>
      <w:r w:rsidR="006C4C45">
        <w:rPr>
          <w:rFonts w:hint="eastAsia"/>
        </w:rPr>
        <w:t>，</w:t>
      </w:r>
      <w:r>
        <w:rPr>
          <w:rFonts w:hint="eastAsia"/>
        </w:rPr>
        <w:t>故產後忌用涼藥而玄參則毫無所忌也。且後世本草謂大便滑瀉者忌之</w:t>
      </w:r>
      <w:r w:rsidR="006C4C45">
        <w:rPr>
          <w:rFonts w:hint="eastAsia"/>
        </w:rPr>
        <w:t>，</w:t>
      </w:r>
      <w:r>
        <w:rPr>
          <w:rFonts w:hint="eastAsia"/>
        </w:rPr>
        <w:t>因誤認其為苦寒也。而此證服過三兩玄參之後</w:t>
      </w:r>
      <w:r w:rsidR="006C4C45">
        <w:rPr>
          <w:rFonts w:hint="eastAsia"/>
        </w:rPr>
        <w:t>，</w:t>
      </w:r>
      <w:r>
        <w:rPr>
          <w:rFonts w:hint="eastAsia"/>
        </w:rPr>
        <w:t>大便仍然乾燥</w:t>
      </w:r>
      <w:r w:rsidR="006C4C45">
        <w:rPr>
          <w:rFonts w:hint="eastAsia"/>
        </w:rPr>
        <w:t>，</w:t>
      </w:r>
      <w:r>
        <w:rPr>
          <w:rFonts w:hint="eastAsia"/>
        </w:rPr>
        <w:t>則玄參之性可知矣</w:t>
      </w:r>
      <w:r w:rsidR="0036007C">
        <w:rPr>
          <w:rFonts w:hint="eastAsia"/>
        </w:rPr>
        <w:t>」</w:t>
      </w:r>
      <w:r>
        <w:rPr>
          <w:rFonts w:hint="eastAsia"/>
        </w:rPr>
        <w:t>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或問</w:t>
      </w:r>
      <w:r w:rsidR="0036007C">
        <w:rPr>
          <w:rFonts w:hint="eastAsia"/>
        </w:rPr>
        <w:t>「</w:t>
      </w:r>
      <w:r>
        <w:rPr>
          <w:rFonts w:hint="eastAsia"/>
        </w:rPr>
        <w:t>此證之胎已逾八月</w:t>
      </w:r>
      <w:r w:rsidR="006C4C45">
        <w:rPr>
          <w:rFonts w:hint="eastAsia"/>
        </w:rPr>
        <w:t>，</w:t>
      </w:r>
      <w:r>
        <w:rPr>
          <w:rFonts w:hint="eastAsia"/>
        </w:rPr>
        <w:t>即</w:t>
      </w:r>
      <w:r w:rsidR="00AD7840">
        <w:rPr>
          <w:rFonts w:hint="eastAsia"/>
        </w:rPr>
        <w:t>係</w:t>
      </w:r>
      <w:r>
        <w:rPr>
          <w:rFonts w:hint="eastAsia"/>
        </w:rPr>
        <w:t>流產</w:t>
      </w:r>
      <w:r w:rsidR="006C4C45">
        <w:rPr>
          <w:rFonts w:hint="eastAsia"/>
        </w:rPr>
        <w:t>，</w:t>
      </w:r>
      <w:r>
        <w:rPr>
          <w:rFonts w:hint="eastAsia"/>
        </w:rPr>
        <w:t>其胎應活</w:t>
      </w:r>
      <w:r w:rsidR="006C4C45">
        <w:rPr>
          <w:rFonts w:hint="eastAsia"/>
        </w:rPr>
        <w:t>，</w:t>
      </w:r>
      <w:r>
        <w:rPr>
          <w:rFonts w:hint="eastAsia"/>
        </w:rPr>
        <w:t>何以產下竟為死胎</w:t>
      </w:r>
      <w:r w:rsidR="0036007C">
        <w:rPr>
          <w:rFonts w:hint="eastAsia"/>
        </w:rPr>
        <w:t>」</w:t>
      </w:r>
      <w:r>
        <w:rPr>
          <w:rFonts w:hint="eastAsia"/>
        </w:rPr>
        <w:t>？答曰</w:t>
      </w:r>
      <w:r w:rsidR="0036007C">
        <w:rPr>
          <w:rFonts w:hint="eastAsia"/>
        </w:rPr>
        <w:t>「</w:t>
      </w:r>
      <w:r>
        <w:rPr>
          <w:rFonts w:hint="eastAsia"/>
        </w:rPr>
        <w:t>胎在腹中</w:t>
      </w:r>
      <w:r w:rsidR="006C4C45">
        <w:rPr>
          <w:rFonts w:hint="eastAsia"/>
        </w:rPr>
        <w:t>，</w:t>
      </w:r>
      <w:r>
        <w:rPr>
          <w:rFonts w:hint="eastAsia"/>
        </w:rPr>
        <w:t>原有臍呼吸</w:t>
      </w:r>
      <w:r w:rsidR="006C4C45">
        <w:rPr>
          <w:rFonts w:hint="eastAsia"/>
        </w:rPr>
        <w:t>，</w:t>
      </w:r>
      <w:r>
        <w:rPr>
          <w:rFonts w:hint="eastAsia"/>
        </w:rPr>
        <w:t>實借母之呼吸以為呼吸</w:t>
      </w:r>
      <w:r w:rsidR="006C4C45">
        <w:rPr>
          <w:rFonts w:hint="eastAsia"/>
        </w:rPr>
        <w:t>，</w:t>
      </w:r>
      <w:r>
        <w:rPr>
          <w:rFonts w:hint="eastAsia"/>
        </w:rPr>
        <w:t>是以凡受妊者其吸入之氣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可由任脈以達</w:t>
      </w:r>
      <w:r w:rsidR="00D24630">
        <w:rPr>
          <w:rFonts w:hint="eastAsia"/>
        </w:rPr>
        <w:t>於</w:t>
      </w:r>
      <w:r>
        <w:rPr>
          <w:rFonts w:hint="eastAsia"/>
        </w:rPr>
        <w:t>胎兒臍中</w:t>
      </w:r>
      <w:r w:rsidR="006C4C45">
        <w:rPr>
          <w:rFonts w:hint="eastAsia"/>
        </w:rPr>
        <w:t>，</w:t>
      </w:r>
      <w:r>
        <w:rPr>
          <w:rFonts w:hint="eastAsia"/>
        </w:rPr>
        <w:t>此證因吸入之氣分毫不能下達</w:t>
      </w:r>
      <w:r w:rsidR="006C4C45">
        <w:rPr>
          <w:rFonts w:hint="eastAsia"/>
        </w:rPr>
        <w:t>，</w:t>
      </w:r>
      <w:r>
        <w:rPr>
          <w:rFonts w:hint="eastAsia"/>
        </w:rPr>
        <w:t>則胎失所蔭</w:t>
      </w:r>
      <w:r w:rsidR="006C4C45">
        <w:rPr>
          <w:rFonts w:hint="eastAsia"/>
        </w:rPr>
        <w:t>，</w:t>
      </w:r>
      <w:r>
        <w:rPr>
          <w:rFonts w:hint="eastAsia"/>
        </w:rPr>
        <w:t>所以不能資生也。為其不能資生</w:t>
      </w:r>
      <w:r w:rsidR="006C4C45">
        <w:rPr>
          <w:rFonts w:hint="eastAsia"/>
        </w:rPr>
        <w:t>，</w:t>
      </w:r>
      <w:r>
        <w:rPr>
          <w:rFonts w:hint="eastAsia"/>
        </w:rPr>
        <w:t>所以下降</w:t>
      </w:r>
      <w:r w:rsidR="006C4C45">
        <w:rPr>
          <w:rFonts w:hint="eastAsia"/>
        </w:rPr>
        <w:t>，</w:t>
      </w:r>
      <w:r>
        <w:rPr>
          <w:rFonts w:hint="eastAsia"/>
        </w:rPr>
        <w:t>此非因服藥而下降也</w:t>
      </w:r>
      <w:r w:rsidR="0036007C">
        <w:rPr>
          <w:rFonts w:hint="eastAsia"/>
        </w:rPr>
        <w:t>」</w:t>
      </w:r>
      <w:r>
        <w:rPr>
          <w:rFonts w:hint="eastAsia"/>
        </w:rPr>
        <w:t>。</w:t>
      </w:r>
    </w:p>
    <w:p w:rsidR="0036007C" w:rsidRDefault="0036007C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58" w:name="_Toc223763174"/>
      <w:r>
        <w:br w:type="page"/>
      </w:r>
    </w:p>
    <w:p w:rsidR="00A80EEB" w:rsidRDefault="0036007C" w:rsidP="0036007C">
      <w:pPr>
        <w:pStyle w:val="5a"/>
      </w:pPr>
      <w:bookmarkStart w:id="1259" w:name="_Toc7561440"/>
      <w:r>
        <w:rPr>
          <w:rFonts w:hint="eastAsia"/>
        </w:rPr>
        <w:lastRenderedPageBreak/>
        <w:t>【</w:t>
      </w:r>
      <w:r w:rsidR="00A80EEB">
        <w:rPr>
          <w:rFonts w:hint="eastAsia"/>
        </w:rPr>
        <w:t>懷妊受溫病兼下痢</w:t>
      </w:r>
      <w:bookmarkEnd w:id="1258"/>
      <w:r>
        <w:rPr>
          <w:rFonts w:hint="eastAsia"/>
        </w:rPr>
        <w:t>】</w:t>
      </w:r>
      <w:bookmarkEnd w:id="1259"/>
    </w:p>
    <w:p w:rsidR="00A80EEB" w:rsidRDefault="0036007C" w:rsidP="00A80EEB">
      <w:pPr>
        <w:pStyle w:val="2f5"/>
        <w:ind w:firstLine="712"/>
      </w:pPr>
      <w:r w:rsidRPr="0036007C">
        <w:rPr>
          <w:rFonts w:hint="eastAsia"/>
        </w:rPr>
        <w:t>天津一區橘街</w:t>
      </w:r>
      <w:r w:rsidR="006C4C45">
        <w:rPr>
          <w:rFonts w:hint="eastAsia"/>
        </w:rPr>
        <w:t>，</w:t>
      </w:r>
      <w:r w:rsidR="00A80EEB">
        <w:rPr>
          <w:rFonts w:hint="eastAsia"/>
        </w:rPr>
        <w:t>張氏婦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年近三旬</w:t>
      </w:r>
      <w:r w:rsidR="006C4C45">
        <w:rPr>
          <w:rFonts w:hint="eastAsia"/>
        </w:rPr>
        <w:t>，</w:t>
      </w:r>
      <w:r w:rsidR="00A80EEB">
        <w:rPr>
          <w:rFonts w:hint="eastAsia"/>
        </w:rPr>
        <w:t>懷妊</w:t>
      </w:r>
      <w:r w:rsidR="006C4C45">
        <w:rPr>
          <w:rFonts w:hint="eastAsia"/>
        </w:rPr>
        <w:t>，</w:t>
      </w:r>
      <w:r w:rsidR="00A80EEB">
        <w:rPr>
          <w:rFonts w:hint="eastAsia"/>
        </w:rPr>
        <w:t>受溫病兼下痢。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36007C">
        <w:rPr>
          <w:rFonts w:hint="eastAsia"/>
        </w:rPr>
        <w:t>：</w:t>
      </w:r>
      <w:r>
        <w:rPr>
          <w:rFonts w:hint="eastAsia"/>
        </w:rPr>
        <w:t>受妊已六個月</w:t>
      </w:r>
      <w:r w:rsidR="006C4C45">
        <w:rPr>
          <w:rFonts w:hint="eastAsia"/>
        </w:rPr>
        <w:t>，</w:t>
      </w:r>
      <w:r>
        <w:rPr>
          <w:rFonts w:hint="eastAsia"/>
        </w:rPr>
        <w:t>心中恆覺發熱</w:t>
      </w:r>
      <w:r w:rsidR="006C4C45">
        <w:rPr>
          <w:rFonts w:hint="eastAsia"/>
        </w:rPr>
        <w:t>，</w:t>
      </w:r>
      <w:r>
        <w:rPr>
          <w:rFonts w:hint="eastAsia"/>
        </w:rPr>
        <w:t>繼因其夫</w:t>
      </w:r>
      <w:r w:rsidR="0036007C" w:rsidRPr="0036007C">
        <w:rPr>
          <w:rFonts w:hint="eastAsia"/>
        </w:rPr>
        <w:t>本為顯宦</w:t>
      </w:r>
      <w:r w:rsidR="006C4C45">
        <w:t>，</w:t>
      </w:r>
      <w:r w:rsidR="0036007C" w:rsidRPr="0036007C">
        <w:rPr>
          <w:rFonts w:hint="eastAsia"/>
        </w:rPr>
        <w:t>時事變革</w:t>
      </w:r>
      <w:r w:rsidR="006C4C45">
        <w:rPr>
          <w:rFonts w:hint="eastAsia"/>
        </w:rPr>
        <w:t>，</w:t>
      </w:r>
      <w:r>
        <w:rPr>
          <w:rFonts w:hint="eastAsia"/>
        </w:rPr>
        <w:t>驟爾賦閒</w:t>
      </w:r>
      <w:r w:rsidR="006C4C45">
        <w:rPr>
          <w:rFonts w:hint="eastAsia"/>
        </w:rPr>
        <w:t>，</w:t>
      </w:r>
      <w:r>
        <w:rPr>
          <w:rFonts w:hint="eastAsia"/>
        </w:rPr>
        <w:t>遂致激動肝火</w:t>
      </w:r>
      <w:r w:rsidR="006C4C45">
        <w:rPr>
          <w:rFonts w:hint="eastAsia"/>
        </w:rPr>
        <w:t>，</w:t>
      </w:r>
      <w:r>
        <w:rPr>
          <w:rFonts w:hint="eastAsia"/>
        </w:rPr>
        <w:t>其熱益甚</w:t>
      </w:r>
      <w:r w:rsidR="006C4C45">
        <w:rPr>
          <w:rFonts w:hint="eastAsia"/>
        </w:rPr>
        <w:t>，</w:t>
      </w:r>
      <w:r>
        <w:rPr>
          <w:rFonts w:hint="eastAsia"/>
        </w:rPr>
        <w:t>又薄為外感所束</w:t>
      </w:r>
      <w:r w:rsidR="006C4C45">
        <w:rPr>
          <w:rFonts w:hint="eastAsia"/>
        </w:rPr>
        <w:t>，</w:t>
      </w:r>
      <w:r>
        <w:rPr>
          <w:rFonts w:hint="eastAsia"/>
        </w:rPr>
        <w:t>遂致溫而兼痢。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36007C">
        <w:rPr>
          <w:rFonts w:hint="eastAsia"/>
        </w:rPr>
        <w:t>：</w:t>
      </w:r>
      <w:r>
        <w:rPr>
          <w:rFonts w:hint="eastAsia"/>
        </w:rPr>
        <w:t>表裡俱壯熱無汗</w:t>
      </w:r>
      <w:r w:rsidR="006C4C45">
        <w:rPr>
          <w:rFonts w:hint="eastAsia"/>
        </w:rPr>
        <w:t>，</w:t>
      </w:r>
      <w:r>
        <w:rPr>
          <w:rFonts w:hint="eastAsia"/>
        </w:rPr>
        <w:t>心中熱極</w:t>
      </w:r>
      <w:r w:rsidR="006C4C45">
        <w:rPr>
          <w:rFonts w:hint="eastAsia"/>
        </w:rPr>
        <w:t>，</w:t>
      </w:r>
      <w:r>
        <w:rPr>
          <w:rFonts w:hint="eastAsia"/>
        </w:rPr>
        <w:t>思飲冰水</w:t>
      </w:r>
      <w:r w:rsidR="006C4C45">
        <w:rPr>
          <w:rFonts w:hint="eastAsia"/>
        </w:rPr>
        <w:t>，</w:t>
      </w:r>
      <w:r>
        <w:rPr>
          <w:rFonts w:hint="eastAsia"/>
        </w:rPr>
        <w:t>其家人不敢予。舌苔乾而黃</w:t>
      </w:r>
      <w:r w:rsidR="006C4C45">
        <w:rPr>
          <w:rFonts w:hint="eastAsia"/>
        </w:rPr>
        <w:t>，</w:t>
      </w:r>
      <w:r>
        <w:rPr>
          <w:rFonts w:hint="eastAsia"/>
        </w:rPr>
        <w:t>頻飲水不濡潤</w:t>
      </w:r>
      <w:r w:rsidR="006C4C45">
        <w:rPr>
          <w:rFonts w:hint="eastAsia"/>
        </w:rPr>
        <w:t>，</w:t>
      </w:r>
      <w:r>
        <w:rPr>
          <w:rFonts w:hint="eastAsia"/>
        </w:rPr>
        <w:t>腹中常覺疼墜</w:t>
      </w:r>
      <w:r w:rsidR="006C4C45">
        <w:rPr>
          <w:rFonts w:hint="eastAsia"/>
        </w:rPr>
        <w:t>，</w:t>
      </w:r>
      <w:r>
        <w:rPr>
          <w:rFonts w:hint="eastAsia"/>
        </w:rPr>
        <w:t>下痢赤多白少</w:t>
      </w:r>
      <w:r w:rsidR="006C4C45">
        <w:rPr>
          <w:rFonts w:hint="eastAsia"/>
        </w:rPr>
        <w:t>，</w:t>
      </w:r>
      <w:r>
        <w:rPr>
          <w:rFonts w:hint="eastAsia"/>
        </w:rPr>
        <w:t>間雜以鮮血</w:t>
      </w:r>
      <w:r w:rsidR="006C4C45">
        <w:rPr>
          <w:rFonts w:hint="eastAsia"/>
        </w:rPr>
        <w:t>，</w:t>
      </w:r>
      <w:r>
        <w:rPr>
          <w:rFonts w:hint="eastAsia"/>
        </w:rPr>
        <w:t>一晝夜十餘次。其脈左部弦長</w:t>
      </w:r>
      <w:r w:rsidR="006C4C45">
        <w:rPr>
          <w:rFonts w:hint="eastAsia"/>
        </w:rPr>
        <w:t>，</w:t>
      </w:r>
      <w:r>
        <w:rPr>
          <w:rFonts w:hint="eastAsia"/>
        </w:rPr>
        <w:t>右部洪滑</w:t>
      </w:r>
      <w:r w:rsidR="006C4C45">
        <w:rPr>
          <w:rFonts w:hint="eastAsia"/>
        </w:rPr>
        <w:t>，</w:t>
      </w:r>
      <w:r>
        <w:rPr>
          <w:rFonts w:hint="eastAsia"/>
        </w:rPr>
        <w:t>皆重診有力</w:t>
      </w:r>
      <w:r w:rsidR="006C4C45">
        <w:rPr>
          <w:rFonts w:hint="eastAsia"/>
        </w:rPr>
        <w:t>，</w:t>
      </w:r>
      <w:r>
        <w:rPr>
          <w:rFonts w:hint="eastAsia"/>
        </w:rPr>
        <w:t>一息五至。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36007C">
        <w:rPr>
          <w:rFonts w:hint="eastAsia"/>
        </w:rPr>
        <w:t>：</w:t>
      </w:r>
      <w:r>
        <w:rPr>
          <w:rFonts w:hint="eastAsia"/>
        </w:rPr>
        <w:t>其脈左部弦長有力者</w:t>
      </w:r>
      <w:r w:rsidR="006C4C45">
        <w:rPr>
          <w:rFonts w:hint="eastAsia"/>
        </w:rPr>
        <w:t>，</w:t>
      </w:r>
      <w:r>
        <w:rPr>
          <w:rFonts w:hint="eastAsia"/>
        </w:rPr>
        <w:t>肝膽之火熾盛也。惟其肝膽之火熾盛下迫</w:t>
      </w:r>
      <w:r w:rsidR="006C4C45">
        <w:rPr>
          <w:rFonts w:hint="eastAsia"/>
        </w:rPr>
        <w:t>，</w:t>
      </w:r>
      <w:r>
        <w:rPr>
          <w:rFonts w:hint="eastAsia"/>
        </w:rPr>
        <w:t>是以不但下痢赤白</w:t>
      </w:r>
      <w:r w:rsidR="006C4C45">
        <w:rPr>
          <w:rFonts w:hint="eastAsia"/>
        </w:rPr>
        <w:t>，</w:t>
      </w:r>
      <w:r>
        <w:rPr>
          <w:rFonts w:hint="eastAsia"/>
        </w:rPr>
        <w:t>且又兼下鮮血</w:t>
      </w:r>
      <w:r w:rsidR="006C4C45">
        <w:rPr>
          <w:rFonts w:hint="eastAsia"/>
        </w:rPr>
        <w:t>，</w:t>
      </w:r>
      <w:r>
        <w:rPr>
          <w:rFonts w:hint="eastAsia"/>
        </w:rPr>
        <w:t>腹疼下墜。為其右部洪滑有力</w:t>
      </w:r>
      <w:r w:rsidR="006C4C45">
        <w:rPr>
          <w:rFonts w:hint="eastAsia"/>
        </w:rPr>
        <w:t>，</w:t>
      </w:r>
      <w:r>
        <w:rPr>
          <w:rFonts w:hint="eastAsia"/>
        </w:rPr>
        <w:t>知溫熱已入陽明之府</w:t>
      </w:r>
      <w:r w:rsidR="006C4C45">
        <w:rPr>
          <w:rFonts w:hint="eastAsia"/>
        </w:rPr>
        <w:t>，</w:t>
      </w:r>
      <w:r>
        <w:rPr>
          <w:rFonts w:hint="eastAsia"/>
        </w:rPr>
        <w:t>是以舌苔乾黃</w:t>
      </w:r>
      <w:r w:rsidR="006C4C45">
        <w:rPr>
          <w:rFonts w:hint="eastAsia"/>
        </w:rPr>
        <w:t>，</w:t>
      </w:r>
      <w:r>
        <w:rPr>
          <w:rFonts w:hint="eastAsia"/>
        </w:rPr>
        <w:t>心為熱迫</w:t>
      </w:r>
      <w:r w:rsidR="006C4C45">
        <w:rPr>
          <w:rFonts w:hint="eastAsia"/>
        </w:rPr>
        <w:t>，</w:t>
      </w:r>
      <w:r>
        <w:rPr>
          <w:rFonts w:hint="eastAsia"/>
        </w:rPr>
        <w:t>思飲冰水。所猶喜者</w:t>
      </w:r>
      <w:r w:rsidR="006C4C45">
        <w:rPr>
          <w:rFonts w:hint="eastAsia"/>
        </w:rPr>
        <w:t>，</w:t>
      </w:r>
      <w:r>
        <w:rPr>
          <w:rFonts w:hint="eastAsia"/>
        </w:rPr>
        <w:t>脈象雖熱</w:t>
      </w:r>
      <w:r w:rsidR="006C4C45">
        <w:rPr>
          <w:rFonts w:hint="eastAsia"/>
        </w:rPr>
        <w:t>，</w:t>
      </w:r>
      <w:r>
        <w:rPr>
          <w:rFonts w:hint="eastAsia"/>
        </w:rPr>
        <w:t>不至甚數</w:t>
      </w:r>
      <w:r w:rsidR="006C4C45">
        <w:rPr>
          <w:rFonts w:hint="eastAsia"/>
        </w:rPr>
        <w:t>，</w:t>
      </w:r>
      <w:r>
        <w:rPr>
          <w:rFonts w:hint="eastAsia"/>
        </w:rPr>
        <w:t>且又流利無滯</w:t>
      </w:r>
      <w:r w:rsidR="006C4C45">
        <w:rPr>
          <w:rFonts w:hint="eastAsia"/>
        </w:rPr>
        <w:t>，</w:t>
      </w:r>
      <w:r>
        <w:rPr>
          <w:rFonts w:hint="eastAsia"/>
        </w:rPr>
        <w:t>胎氣可保無恙也</w:t>
      </w:r>
      <w:r w:rsidR="006C4C45">
        <w:rPr>
          <w:rFonts w:hint="eastAsia"/>
        </w:rPr>
        <w:t>，</w:t>
      </w:r>
      <w:r>
        <w:rPr>
          <w:rFonts w:hint="eastAsia"/>
        </w:rPr>
        <w:t>宜治以白虎加人參湯以解溫病之熱</w:t>
      </w:r>
      <w:r w:rsidR="006C4C45">
        <w:rPr>
          <w:rFonts w:hint="eastAsia"/>
        </w:rPr>
        <w:t>，</w:t>
      </w:r>
      <w:r>
        <w:rPr>
          <w:rFonts w:hint="eastAsia"/>
        </w:rPr>
        <w:t>而更重用芍藥以代方中知母</w:t>
      </w:r>
      <w:r w:rsidR="006C4C45">
        <w:rPr>
          <w:rFonts w:hint="eastAsia"/>
        </w:rPr>
        <w:t>，</w:t>
      </w:r>
      <w:r>
        <w:rPr>
          <w:rFonts w:hint="eastAsia"/>
        </w:rPr>
        <w:t>則肝熱能清而痢亦可愈矣。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36007C">
        <w:rPr>
          <w:rFonts w:hint="eastAsia"/>
        </w:rPr>
        <w:t>：</w:t>
      </w:r>
      <w:r>
        <w:rPr>
          <w:rFonts w:hint="eastAsia"/>
        </w:rPr>
        <w:t>生石膏（三兩搗細）</w:t>
      </w:r>
      <w:r w:rsidR="0036007C">
        <w:rPr>
          <w:rFonts w:hint="eastAsia"/>
        </w:rPr>
        <w:t>、</w:t>
      </w:r>
      <w:r>
        <w:rPr>
          <w:rFonts w:hint="eastAsia"/>
        </w:rPr>
        <w:t>大潞參（五錢）</w:t>
      </w:r>
      <w:r w:rsidR="0036007C">
        <w:rPr>
          <w:rFonts w:hint="eastAsia"/>
        </w:rPr>
        <w:t>、</w:t>
      </w:r>
      <w:r>
        <w:rPr>
          <w:rFonts w:hint="eastAsia"/>
        </w:rPr>
        <w:t>生杭芍（一兩）</w:t>
      </w:r>
      <w:r w:rsidR="0036007C">
        <w:rPr>
          <w:rFonts w:hint="eastAsia"/>
        </w:rPr>
        <w:t>、</w:t>
      </w:r>
      <w:r>
        <w:rPr>
          <w:rFonts w:hint="eastAsia"/>
        </w:rPr>
        <w:t>粳米（五錢）</w:t>
      </w:r>
      <w:r w:rsidR="0036007C">
        <w:rPr>
          <w:rFonts w:hint="eastAsia"/>
        </w:rPr>
        <w:t>、</w:t>
      </w:r>
      <w:r>
        <w:rPr>
          <w:rFonts w:hint="eastAsia"/>
        </w:rPr>
        <w:t>甘草（三錢）</w:t>
      </w:r>
      <w:r w:rsidR="0036007C">
        <w:rPr>
          <w:rFonts w:hint="eastAsia"/>
        </w:rPr>
        <w:t>。</w:t>
      </w:r>
      <w:r>
        <w:rPr>
          <w:rFonts w:hint="eastAsia"/>
        </w:rPr>
        <w:t>共煎湯三盅</w:t>
      </w:r>
      <w:r w:rsidR="006C4C45">
        <w:rPr>
          <w:rFonts w:hint="eastAsia"/>
        </w:rPr>
        <w:t>，</w:t>
      </w:r>
      <w:r>
        <w:rPr>
          <w:rFonts w:hint="eastAsia"/>
        </w:rPr>
        <w:t>分三次溫飲下。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36007C">
        <w:rPr>
          <w:rFonts w:hint="eastAsia"/>
        </w:rPr>
        <w:t>：</w:t>
      </w:r>
      <w:r>
        <w:rPr>
          <w:rFonts w:hint="eastAsia"/>
        </w:rPr>
        <w:t>將藥分三次服完</w:t>
      </w:r>
      <w:r w:rsidR="006C4C45">
        <w:rPr>
          <w:rFonts w:hint="eastAsia"/>
        </w:rPr>
        <w:t>，</w:t>
      </w:r>
      <w:r>
        <w:rPr>
          <w:rFonts w:hint="eastAsia"/>
        </w:rPr>
        <w:t>表裡之熱已退強半</w:t>
      </w:r>
      <w:r w:rsidR="006C4C45">
        <w:rPr>
          <w:rFonts w:hint="eastAsia"/>
        </w:rPr>
        <w:t>，</w:t>
      </w:r>
      <w:r>
        <w:rPr>
          <w:rFonts w:hint="eastAsia"/>
        </w:rPr>
        <w:t>痢愈十之七八</w:t>
      </w:r>
      <w:r w:rsidR="006C4C45">
        <w:rPr>
          <w:rFonts w:hint="eastAsia"/>
        </w:rPr>
        <w:t>，</w:t>
      </w:r>
      <w:r>
        <w:rPr>
          <w:rFonts w:hint="eastAsia"/>
        </w:rPr>
        <w:t>腹中疼墜亦大輕減</w:t>
      </w:r>
      <w:r w:rsidR="006C4C45">
        <w:rPr>
          <w:rFonts w:hint="eastAsia"/>
        </w:rPr>
        <w:t>，</w:t>
      </w:r>
      <w:r>
        <w:rPr>
          <w:rFonts w:hint="eastAsia"/>
        </w:rPr>
        <w:t>舌苔由黃變白</w:t>
      </w:r>
      <w:r w:rsidR="006C4C45">
        <w:rPr>
          <w:rFonts w:hint="eastAsia"/>
        </w:rPr>
        <w:t>，</w:t>
      </w:r>
      <w:r>
        <w:rPr>
          <w:rFonts w:hint="eastAsia"/>
        </w:rPr>
        <w:t>已有津液</w:t>
      </w:r>
      <w:r w:rsidR="006C4C45">
        <w:rPr>
          <w:rFonts w:hint="eastAsia"/>
        </w:rPr>
        <w:t>，</w:t>
      </w:r>
      <w:r>
        <w:rPr>
          <w:rFonts w:hint="eastAsia"/>
        </w:rPr>
        <w:t>脈象仍然有力而較前則和緩矣。遂即原方為之加減俾再服之。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處方</w:t>
      </w:r>
      <w:r w:rsidR="0036007C">
        <w:rPr>
          <w:rFonts w:hint="eastAsia"/>
        </w:rPr>
        <w:t>：</w:t>
      </w:r>
      <w:r>
        <w:rPr>
          <w:rFonts w:hint="eastAsia"/>
        </w:rPr>
        <w:t>生石膏（二兩搗細）</w:t>
      </w:r>
      <w:r w:rsidR="0036007C">
        <w:rPr>
          <w:rFonts w:hint="eastAsia"/>
        </w:rPr>
        <w:t>、</w:t>
      </w:r>
      <w:r>
        <w:rPr>
          <w:rFonts w:hint="eastAsia"/>
        </w:rPr>
        <w:t>大潞參（三錢）</w:t>
      </w:r>
      <w:r w:rsidR="0036007C">
        <w:rPr>
          <w:rFonts w:hint="eastAsia"/>
        </w:rPr>
        <w:t>、</w:t>
      </w:r>
      <w:r>
        <w:rPr>
          <w:rFonts w:hint="eastAsia"/>
        </w:rPr>
        <w:t>生懷山藥（八錢）</w:t>
      </w:r>
      <w:r w:rsidR="0036007C">
        <w:rPr>
          <w:rFonts w:hint="eastAsia"/>
        </w:rPr>
        <w:t>、</w:t>
      </w:r>
      <w:r>
        <w:rPr>
          <w:rFonts w:hint="eastAsia"/>
        </w:rPr>
        <w:t>生杭芍（六錢）</w:t>
      </w:r>
      <w:r w:rsidR="0036007C">
        <w:rPr>
          <w:rFonts w:hint="eastAsia"/>
        </w:rPr>
        <w:t>、</w:t>
      </w:r>
      <w:r>
        <w:rPr>
          <w:rFonts w:hint="eastAsia"/>
        </w:rPr>
        <w:t>白頭翁（四錢）</w:t>
      </w:r>
      <w:r w:rsidR="0036007C">
        <w:rPr>
          <w:rFonts w:hint="eastAsia"/>
        </w:rPr>
        <w:t>、</w:t>
      </w:r>
      <w:r>
        <w:rPr>
          <w:rFonts w:hint="eastAsia"/>
        </w:rPr>
        <w:t>秦皮（三錢）</w:t>
      </w:r>
      <w:r w:rsidR="0036007C">
        <w:rPr>
          <w:rFonts w:hint="eastAsia"/>
        </w:rPr>
        <w:t>、</w:t>
      </w:r>
      <w:r>
        <w:rPr>
          <w:rFonts w:hint="eastAsia"/>
        </w:rPr>
        <w:t>甘草（二錢）</w:t>
      </w:r>
      <w:r w:rsidR="0036007C">
        <w:rPr>
          <w:rFonts w:hint="eastAsia"/>
        </w:rPr>
        <w:t>。</w:t>
      </w:r>
      <w:r>
        <w:rPr>
          <w:rFonts w:hint="eastAsia"/>
        </w:rPr>
        <w:t>共煎湯三盅</w:t>
      </w:r>
      <w:r w:rsidR="006C4C45">
        <w:rPr>
          <w:rFonts w:hint="eastAsia"/>
        </w:rPr>
        <w:t>，</w:t>
      </w:r>
      <w:r>
        <w:rPr>
          <w:rFonts w:hint="eastAsia"/>
        </w:rPr>
        <w:t>分三次溫飲下。</w:t>
      </w:r>
    </w:p>
    <w:p w:rsidR="0036007C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36007C">
        <w:rPr>
          <w:rFonts w:hint="eastAsia"/>
        </w:rPr>
        <w:t>：</w:t>
      </w:r>
      <w:r>
        <w:rPr>
          <w:rFonts w:hint="eastAsia"/>
        </w:rPr>
        <w:t>按此方即白虎加人參湯與白頭翁湯相並為一方也。為方中有芍藥、山藥</w:t>
      </w:r>
      <w:r w:rsidR="006C4C45">
        <w:rPr>
          <w:rFonts w:hint="eastAsia"/>
        </w:rPr>
        <w:t>，</w:t>
      </w:r>
      <w:r>
        <w:rPr>
          <w:rFonts w:hint="eastAsia"/>
        </w:rPr>
        <w:t>是以白虎加人參湯中可省去知母、粳米；為白虎加人參湯中之石膏</w:t>
      </w:r>
      <w:r w:rsidR="006C4C45">
        <w:rPr>
          <w:rFonts w:hint="eastAsia"/>
        </w:rPr>
        <w:t>，</w:t>
      </w:r>
      <w:r>
        <w:rPr>
          <w:rFonts w:hint="eastAsia"/>
        </w:rPr>
        <w:t>可抵黃連、黃柏</w:t>
      </w:r>
      <w:r w:rsidR="006C4C45">
        <w:rPr>
          <w:rFonts w:hint="eastAsia"/>
        </w:rPr>
        <w:t>，</w:t>
      </w:r>
      <w:r>
        <w:rPr>
          <w:rFonts w:hint="eastAsia"/>
        </w:rPr>
        <w:t>是以白頭翁湯中止用白頭翁、秦皮</w:t>
      </w:r>
      <w:r w:rsidR="006C4C45">
        <w:rPr>
          <w:rFonts w:hint="eastAsia"/>
        </w:rPr>
        <w:t>，</w:t>
      </w:r>
      <w:r>
        <w:rPr>
          <w:rFonts w:hint="eastAsia"/>
        </w:rPr>
        <w:t>合用之則一半治溫</w:t>
      </w:r>
      <w:r w:rsidR="006C4C45">
        <w:rPr>
          <w:rFonts w:hint="eastAsia"/>
        </w:rPr>
        <w:t>，</w:t>
      </w:r>
      <w:r>
        <w:rPr>
          <w:rFonts w:hint="eastAsia"/>
        </w:rPr>
        <w:t>一半治痢</w:t>
      </w:r>
      <w:r w:rsidR="006C4C45">
        <w:rPr>
          <w:rFonts w:hint="eastAsia"/>
        </w:rPr>
        <w:t>，</w:t>
      </w:r>
      <w:r>
        <w:rPr>
          <w:rFonts w:hint="eastAsia"/>
        </w:rPr>
        <w:t>安排周匝</w:t>
      </w:r>
      <w:r w:rsidR="006C4C45">
        <w:rPr>
          <w:rFonts w:hint="eastAsia"/>
        </w:rPr>
        <w:t>，</w:t>
      </w:r>
      <w:r>
        <w:rPr>
          <w:rFonts w:hint="eastAsia"/>
        </w:rPr>
        <w:t>步伍整齊</w:t>
      </w:r>
      <w:r w:rsidR="006C4C45">
        <w:rPr>
          <w:rFonts w:hint="eastAsia"/>
        </w:rPr>
        <w:t>，</w:t>
      </w:r>
      <w:r>
        <w:rPr>
          <w:rFonts w:hint="eastAsia"/>
        </w:rPr>
        <w:t>當可奏效。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36007C">
        <w:rPr>
          <w:rFonts w:hint="eastAsia"/>
        </w:rPr>
        <w:t>：</w:t>
      </w:r>
      <w:r>
        <w:rPr>
          <w:rFonts w:hint="eastAsia"/>
        </w:rPr>
        <w:t>將藥如法服兩劑</w:t>
      </w:r>
      <w:r w:rsidR="006C4C45">
        <w:rPr>
          <w:rFonts w:hint="eastAsia"/>
        </w:rPr>
        <w:t>，</w:t>
      </w:r>
      <w:r>
        <w:rPr>
          <w:rFonts w:hint="eastAsia"/>
        </w:rPr>
        <w:t>病遂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或問</w:t>
      </w:r>
      <w:r w:rsidR="0036007C">
        <w:rPr>
          <w:rFonts w:hint="eastAsia"/>
        </w:rPr>
        <w:t>「</w:t>
      </w:r>
      <w:r>
        <w:rPr>
          <w:rFonts w:hint="eastAsia"/>
        </w:rPr>
        <w:t>《傷寒論》用白虎湯之方定例</w:t>
      </w:r>
      <w:r w:rsidR="006C4C45">
        <w:rPr>
          <w:rFonts w:hint="eastAsia"/>
        </w:rPr>
        <w:t>，</w:t>
      </w:r>
      <w:r>
        <w:rPr>
          <w:rFonts w:hint="eastAsia"/>
        </w:rPr>
        <w:t>汗吐下後加人參</w:t>
      </w:r>
      <w:r w:rsidR="006C4C45">
        <w:rPr>
          <w:rFonts w:hint="eastAsia"/>
        </w:rPr>
        <w:t>，</w:t>
      </w:r>
      <w:r>
        <w:rPr>
          <w:rFonts w:hint="eastAsia"/>
        </w:rPr>
        <w:t>渴者加人參。此案之證非當汗吐下後</w:t>
      </w:r>
      <w:r w:rsidR="006C4C45">
        <w:rPr>
          <w:rFonts w:hint="eastAsia"/>
        </w:rPr>
        <w:t>，</w:t>
      </w:r>
      <w:r>
        <w:rPr>
          <w:rFonts w:hint="eastAsia"/>
        </w:rPr>
        <w:t>亦未言渴</w:t>
      </w:r>
      <w:r w:rsidR="006C4C45">
        <w:rPr>
          <w:rFonts w:hint="eastAsia"/>
        </w:rPr>
        <w:t>，</w:t>
      </w:r>
      <w:r>
        <w:rPr>
          <w:rFonts w:hint="eastAsia"/>
        </w:rPr>
        <w:t>何以案中兩次用白虎皆加人參乎</w:t>
      </w:r>
      <w:r w:rsidR="0036007C">
        <w:rPr>
          <w:rFonts w:hint="eastAsia"/>
        </w:rPr>
        <w:t>」</w:t>
      </w:r>
      <w:r>
        <w:rPr>
          <w:rFonts w:hint="eastAsia"/>
        </w:rPr>
        <w:t>？答曰</w:t>
      </w:r>
      <w:r w:rsidR="0036007C">
        <w:rPr>
          <w:rFonts w:hint="eastAsia"/>
        </w:rPr>
        <w:t>「</w:t>
      </w:r>
      <w:r>
        <w:rPr>
          <w:rFonts w:hint="eastAsia"/>
        </w:rPr>
        <w:t>此案證兼下痢</w:t>
      </w:r>
      <w:r w:rsidR="006C4C45">
        <w:rPr>
          <w:rFonts w:hint="eastAsia"/>
        </w:rPr>
        <w:t>，</w:t>
      </w:r>
      <w:r>
        <w:rPr>
          <w:rFonts w:hint="eastAsia"/>
        </w:rPr>
        <w:t>下痢亦下之類也。其舌苔乾黃毫無津液</w:t>
      </w:r>
      <w:r w:rsidR="006C4C45">
        <w:rPr>
          <w:rFonts w:hint="eastAsia"/>
        </w:rPr>
        <w:t>，</w:t>
      </w:r>
      <w:r>
        <w:rPr>
          <w:rFonts w:hint="eastAsia"/>
        </w:rPr>
        <w:t>舌乾無液</w:t>
      </w:r>
      <w:r w:rsidR="006C4C45">
        <w:rPr>
          <w:rFonts w:hint="eastAsia"/>
        </w:rPr>
        <w:t>，</w:t>
      </w:r>
      <w:r>
        <w:rPr>
          <w:rFonts w:hint="eastAsia"/>
        </w:rPr>
        <w:t>亦渴之類也。且其溫病之熱</w:t>
      </w:r>
      <w:r w:rsidR="006C4C45">
        <w:rPr>
          <w:rFonts w:hint="eastAsia"/>
        </w:rPr>
        <w:t>，</w:t>
      </w:r>
      <w:r>
        <w:rPr>
          <w:rFonts w:hint="eastAsia"/>
        </w:rPr>
        <w:t>不但入胃</w:t>
      </w:r>
      <w:r w:rsidR="006C4C45">
        <w:rPr>
          <w:rFonts w:hint="eastAsia"/>
        </w:rPr>
        <w:t>，</w:t>
      </w:r>
      <w:r>
        <w:rPr>
          <w:rFonts w:hint="eastAsia"/>
        </w:rPr>
        <w:t>更隨下痢陷至下焦</w:t>
      </w:r>
      <w:r w:rsidR="006C4C45">
        <w:rPr>
          <w:rFonts w:hint="eastAsia"/>
        </w:rPr>
        <w:t>，</w:t>
      </w:r>
      <w:r>
        <w:rPr>
          <w:rFonts w:hint="eastAsia"/>
        </w:rPr>
        <w:t>永無出路</w:t>
      </w:r>
      <w:r w:rsidR="006C4C45">
        <w:rPr>
          <w:rFonts w:hint="eastAsia"/>
        </w:rPr>
        <w:t>，</w:t>
      </w:r>
      <w:r>
        <w:rPr>
          <w:rFonts w:hint="eastAsia"/>
        </w:rPr>
        <w:t>惟人參與石膏並用</w:t>
      </w:r>
      <w:r w:rsidR="006C4C45">
        <w:rPr>
          <w:rFonts w:hint="eastAsia"/>
        </w:rPr>
        <w:t>，</w:t>
      </w:r>
      <w:r>
        <w:rPr>
          <w:rFonts w:hint="eastAsia"/>
        </w:rPr>
        <w:t>實能升舉其下陷之溫熱而清解消散之</w:t>
      </w:r>
      <w:r w:rsidR="006C4C45">
        <w:rPr>
          <w:rFonts w:hint="eastAsia"/>
        </w:rPr>
        <w:t>，</w:t>
      </w:r>
      <w:r>
        <w:rPr>
          <w:rFonts w:hint="eastAsia"/>
        </w:rPr>
        <w:t>不至久留下焦以耗真陰。況此證溫病與下痢相助為虐</w:t>
      </w:r>
      <w:r w:rsidR="006C4C45">
        <w:rPr>
          <w:rFonts w:hint="eastAsia"/>
        </w:rPr>
        <w:t>，</w:t>
      </w:r>
      <w:r>
        <w:rPr>
          <w:rFonts w:hint="eastAsia"/>
        </w:rPr>
        <w:t>實有累</w:t>
      </w:r>
      <w:r w:rsidR="00D24630">
        <w:rPr>
          <w:rFonts w:hint="eastAsia"/>
        </w:rPr>
        <w:t>於</w:t>
      </w:r>
      <w:r>
        <w:rPr>
          <w:rFonts w:hint="eastAsia"/>
        </w:rPr>
        <w:t>胎氣</w:t>
      </w:r>
      <w:r w:rsidR="006C4C45">
        <w:rPr>
          <w:rFonts w:hint="eastAsia"/>
        </w:rPr>
        <w:t>，</w:t>
      </w:r>
      <w:r>
        <w:rPr>
          <w:rFonts w:hint="eastAsia"/>
        </w:rPr>
        <w:t>幾至</w:t>
      </w:r>
      <w:r w:rsidR="00D24630">
        <w:rPr>
          <w:rFonts w:hint="eastAsia"/>
        </w:rPr>
        <w:t>於</w:t>
      </w:r>
      <w:r>
        <w:rPr>
          <w:rFonts w:hint="eastAsia"/>
        </w:rPr>
        <w:t>莫能支</w:t>
      </w:r>
      <w:r w:rsidR="006C4C45">
        <w:rPr>
          <w:rFonts w:hint="eastAsia"/>
        </w:rPr>
        <w:t>，</w:t>
      </w:r>
      <w:r>
        <w:rPr>
          <w:rFonts w:hint="eastAsia"/>
        </w:rPr>
        <w:t>加人參</w:t>
      </w:r>
      <w:r w:rsidR="00D24630">
        <w:rPr>
          <w:rFonts w:hint="eastAsia"/>
        </w:rPr>
        <w:t>於</w:t>
      </w:r>
      <w:r>
        <w:rPr>
          <w:rFonts w:hint="eastAsia"/>
        </w:rPr>
        <w:t>白虎湯中</w:t>
      </w:r>
      <w:r w:rsidR="006C4C45">
        <w:rPr>
          <w:rFonts w:hint="eastAsia"/>
        </w:rPr>
        <w:t>，</w:t>
      </w:r>
      <w:r>
        <w:rPr>
          <w:rFonts w:hint="eastAsia"/>
        </w:rPr>
        <w:t>亦所以保其胎氣使無意外之虞也。</w:t>
      </w:r>
    </w:p>
    <w:p w:rsidR="00E90396" w:rsidRDefault="00E9039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60" w:name="_Toc223763175"/>
      <w:r>
        <w:br w:type="page"/>
      </w:r>
    </w:p>
    <w:p w:rsidR="00A80EEB" w:rsidRDefault="00E90396" w:rsidP="00E90396">
      <w:pPr>
        <w:pStyle w:val="5a"/>
      </w:pPr>
      <w:bookmarkStart w:id="1261" w:name="_Toc7561441"/>
      <w:r>
        <w:rPr>
          <w:rFonts w:hint="eastAsia"/>
        </w:rPr>
        <w:lastRenderedPageBreak/>
        <w:t>【</w:t>
      </w:r>
      <w:r w:rsidR="00A80EEB">
        <w:rPr>
          <w:rFonts w:hint="eastAsia"/>
        </w:rPr>
        <w:t>產後下血</w:t>
      </w:r>
      <w:bookmarkEnd w:id="1260"/>
      <w:r>
        <w:rPr>
          <w:rFonts w:hint="eastAsia"/>
        </w:rPr>
        <w:t>】</w:t>
      </w:r>
      <w:bookmarkEnd w:id="1261"/>
    </w:p>
    <w:p w:rsidR="00A80EEB" w:rsidRDefault="00E90396" w:rsidP="00A80EEB">
      <w:pPr>
        <w:pStyle w:val="2f5"/>
        <w:ind w:firstLine="712"/>
      </w:pPr>
      <w:r w:rsidRPr="00E90396">
        <w:rPr>
          <w:rFonts w:hint="eastAsia"/>
        </w:rPr>
        <w:t>天津河東十字街東</w:t>
      </w:r>
      <w:r w:rsidR="006C4C45">
        <w:rPr>
          <w:rFonts w:hint="eastAsia"/>
        </w:rPr>
        <w:t>，</w:t>
      </w:r>
      <w:r w:rsidR="00A80EEB">
        <w:rPr>
          <w:rFonts w:hint="eastAsia"/>
        </w:rPr>
        <w:t>李氏婦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年近四旬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得產後下血證。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E90396">
        <w:rPr>
          <w:rFonts w:hint="eastAsia"/>
        </w:rPr>
        <w:t>：</w:t>
      </w:r>
      <w:r>
        <w:rPr>
          <w:rFonts w:hint="eastAsia"/>
        </w:rPr>
        <w:t>身形素弱</w:t>
      </w:r>
      <w:r w:rsidR="006C4C45">
        <w:rPr>
          <w:rFonts w:hint="eastAsia"/>
        </w:rPr>
        <w:t>，</w:t>
      </w:r>
      <w:r>
        <w:rPr>
          <w:rFonts w:hint="eastAsia"/>
        </w:rPr>
        <w:t>臨盆時又勞碌過甚</w:t>
      </w:r>
      <w:r w:rsidR="006C4C45">
        <w:rPr>
          <w:rFonts w:hint="eastAsia"/>
        </w:rPr>
        <w:t>，</w:t>
      </w:r>
      <w:r>
        <w:rPr>
          <w:rFonts w:hint="eastAsia"/>
        </w:rPr>
        <w:t>遂得斯證。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E90396">
        <w:rPr>
          <w:rFonts w:hint="eastAsia"/>
        </w:rPr>
        <w:t>：</w:t>
      </w:r>
      <w:r>
        <w:rPr>
          <w:rFonts w:hint="eastAsia"/>
        </w:rPr>
        <w:t>產後未見惡露</w:t>
      </w:r>
      <w:r w:rsidR="006C4C45">
        <w:rPr>
          <w:rFonts w:hint="eastAsia"/>
        </w:rPr>
        <w:t>，</w:t>
      </w:r>
      <w:r>
        <w:rPr>
          <w:rFonts w:hint="eastAsia"/>
        </w:rPr>
        <w:t>純下鮮血</w:t>
      </w:r>
      <w:r w:rsidR="006C4C45">
        <w:rPr>
          <w:rFonts w:hint="eastAsia"/>
        </w:rPr>
        <w:t>，</w:t>
      </w:r>
      <w:r>
        <w:rPr>
          <w:rFonts w:hint="eastAsia"/>
        </w:rPr>
        <w:t>屢次延醫服藥</w:t>
      </w:r>
      <w:r w:rsidR="006C4C45">
        <w:rPr>
          <w:rFonts w:hint="eastAsia"/>
        </w:rPr>
        <w:t>，</w:t>
      </w:r>
      <w:r>
        <w:rPr>
          <w:rFonts w:hint="eastAsia"/>
        </w:rPr>
        <w:t>血終不止</w:t>
      </w:r>
      <w:r w:rsidR="006C4C45">
        <w:rPr>
          <w:rFonts w:hint="eastAsia"/>
        </w:rPr>
        <w:t>，</w:t>
      </w:r>
      <w:r>
        <w:rPr>
          <w:rFonts w:hint="eastAsia"/>
        </w:rPr>
        <w:t>及愚診視</w:t>
      </w:r>
      <w:r w:rsidR="006C4C45">
        <w:rPr>
          <w:rFonts w:hint="eastAsia"/>
        </w:rPr>
        <w:t>，</w:t>
      </w:r>
      <w:r>
        <w:rPr>
          <w:rFonts w:hint="eastAsia"/>
        </w:rPr>
        <w:t>已二十八日矣。其精神衰憊</w:t>
      </w:r>
      <w:r w:rsidR="006C4C45">
        <w:rPr>
          <w:rFonts w:hint="eastAsia"/>
        </w:rPr>
        <w:t>，</w:t>
      </w:r>
      <w:r>
        <w:rPr>
          <w:rFonts w:hint="eastAsia"/>
        </w:rPr>
        <w:t>身體羸弱</w:t>
      </w:r>
      <w:r w:rsidR="006C4C45">
        <w:rPr>
          <w:rFonts w:hint="eastAsia"/>
        </w:rPr>
        <w:t>，</w:t>
      </w:r>
      <w:r>
        <w:rPr>
          <w:rFonts w:hint="eastAsia"/>
        </w:rPr>
        <w:t>周身時或發灼</w:t>
      </w:r>
      <w:r w:rsidR="006C4C45">
        <w:rPr>
          <w:rFonts w:hint="eastAsia"/>
        </w:rPr>
        <w:t>，</w:t>
      </w:r>
      <w:r>
        <w:rPr>
          <w:rFonts w:hint="eastAsia"/>
        </w:rPr>
        <w:t>自覺心中怔忡莫支。其下血劇時</w:t>
      </w:r>
      <w:r w:rsidR="006C4C45">
        <w:rPr>
          <w:rFonts w:hint="eastAsia"/>
        </w:rPr>
        <w:t>，</w:t>
      </w:r>
      <w:r>
        <w:rPr>
          <w:rFonts w:hint="eastAsia"/>
        </w:rPr>
        <w:t>腰際疼甚</w:t>
      </w:r>
      <w:r w:rsidR="006C4C45">
        <w:rPr>
          <w:rFonts w:hint="eastAsia"/>
        </w:rPr>
        <w:t>，</w:t>
      </w:r>
      <w:r>
        <w:rPr>
          <w:rFonts w:hint="eastAsia"/>
        </w:rPr>
        <w:t>呼吸常覺短氣</w:t>
      </w:r>
      <w:r w:rsidR="006C4C45">
        <w:rPr>
          <w:rFonts w:hint="eastAsia"/>
        </w:rPr>
        <w:t>，</w:t>
      </w:r>
      <w:r>
        <w:rPr>
          <w:rFonts w:hint="eastAsia"/>
        </w:rPr>
        <w:t>其脈左部弦細</w:t>
      </w:r>
      <w:r w:rsidR="006C4C45">
        <w:rPr>
          <w:rFonts w:hint="eastAsia"/>
        </w:rPr>
        <w:t>，</w:t>
      </w:r>
      <w:r>
        <w:rPr>
          <w:rFonts w:hint="eastAsia"/>
        </w:rPr>
        <w:t>右部沉虛</w:t>
      </w:r>
      <w:r w:rsidR="006C4C45">
        <w:rPr>
          <w:rFonts w:hint="eastAsia"/>
        </w:rPr>
        <w:t>，</w:t>
      </w:r>
      <w:r>
        <w:rPr>
          <w:rFonts w:hint="eastAsia"/>
        </w:rPr>
        <w:t>一分鐘八十二至。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E90396">
        <w:rPr>
          <w:rFonts w:hint="eastAsia"/>
        </w:rPr>
        <w:t>：</w:t>
      </w:r>
      <w:r>
        <w:rPr>
          <w:rFonts w:hint="eastAsia"/>
        </w:rPr>
        <w:t>即此脈證細參</w:t>
      </w:r>
      <w:r w:rsidR="006C4C45">
        <w:rPr>
          <w:rFonts w:hint="eastAsia"/>
        </w:rPr>
        <w:t>，</w:t>
      </w:r>
      <w:r>
        <w:rPr>
          <w:rFonts w:hint="eastAsia"/>
        </w:rPr>
        <w:t>當</w:t>
      </w:r>
      <w:r w:rsidR="00AD7840">
        <w:rPr>
          <w:rFonts w:hint="eastAsia"/>
        </w:rPr>
        <w:t>係</w:t>
      </w:r>
      <w:r>
        <w:rPr>
          <w:rFonts w:hint="eastAsia"/>
        </w:rPr>
        <w:t>血下陷</w:t>
      </w:r>
      <w:r w:rsidR="006C4C45">
        <w:rPr>
          <w:rFonts w:hint="eastAsia"/>
        </w:rPr>
        <w:t>，</w:t>
      </w:r>
      <w:r>
        <w:rPr>
          <w:rFonts w:hint="eastAsia"/>
        </w:rPr>
        <w:t>氣亦下陷</w:t>
      </w:r>
      <w:r w:rsidR="006C4C45">
        <w:rPr>
          <w:rFonts w:hint="eastAsia"/>
        </w:rPr>
        <w:t>，</w:t>
      </w:r>
      <w:r>
        <w:rPr>
          <w:rFonts w:hint="eastAsia"/>
        </w:rPr>
        <w:t>從前所服之藥</w:t>
      </w:r>
      <w:r w:rsidR="006C4C45">
        <w:rPr>
          <w:rFonts w:hint="eastAsia"/>
        </w:rPr>
        <w:t>，</w:t>
      </w:r>
      <w:r>
        <w:rPr>
          <w:rFonts w:hint="eastAsia"/>
        </w:rPr>
        <w:t>但知治血</w:t>
      </w:r>
      <w:r w:rsidR="006C4C45">
        <w:rPr>
          <w:rFonts w:hint="eastAsia"/>
        </w:rPr>
        <w:t>，</w:t>
      </w:r>
      <w:r>
        <w:rPr>
          <w:rFonts w:hint="eastAsia"/>
        </w:rPr>
        <w:t>不知治氣</w:t>
      </w:r>
      <w:r w:rsidR="006C4C45">
        <w:rPr>
          <w:rFonts w:hint="eastAsia"/>
        </w:rPr>
        <w:t>，</w:t>
      </w:r>
      <w:r>
        <w:rPr>
          <w:rFonts w:hint="eastAsia"/>
        </w:rPr>
        <w:t>是以屢次服藥無效</w:t>
      </w:r>
      <w:r w:rsidR="006C4C45">
        <w:rPr>
          <w:rFonts w:hint="eastAsia"/>
        </w:rPr>
        <w:t>，</w:t>
      </w:r>
      <w:r>
        <w:rPr>
          <w:rFonts w:hint="eastAsia"/>
        </w:rPr>
        <w:t>此當培補其氣血</w:t>
      </w:r>
      <w:r w:rsidR="006C4C45">
        <w:rPr>
          <w:rFonts w:hint="eastAsia"/>
        </w:rPr>
        <w:t>，</w:t>
      </w:r>
      <w:r>
        <w:rPr>
          <w:rFonts w:hint="eastAsia"/>
        </w:rPr>
        <w:t>而以收斂固澀之藥佐之。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E90396">
        <w:rPr>
          <w:rFonts w:hint="eastAsia"/>
        </w:rPr>
        <w:t>：</w:t>
      </w:r>
      <w:r>
        <w:rPr>
          <w:rFonts w:hint="eastAsia"/>
        </w:rPr>
        <w:t>生箭</w:t>
      </w:r>
      <w:r w:rsidR="00E90396">
        <w:rPr>
          <w:rFonts w:hint="eastAsia"/>
        </w:rPr>
        <w:t>耆</w:t>
      </w:r>
      <w:r>
        <w:rPr>
          <w:rFonts w:hint="eastAsia"/>
        </w:rPr>
        <w:t>（一兩）</w:t>
      </w:r>
      <w:r w:rsidR="00E90396">
        <w:rPr>
          <w:rFonts w:hint="eastAsia"/>
        </w:rPr>
        <w:t>、</w:t>
      </w:r>
      <w:r>
        <w:rPr>
          <w:rFonts w:hint="eastAsia"/>
        </w:rPr>
        <w:t>當歸身（一兩）</w:t>
      </w:r>
      <w:r w:rsidR="00E90396">
        <w:rPr>
          <w:rFonts w:hint="eastAsia"/>
        </w:rPr>
        <w:t>、</w:t>
      </w:r>
      <w:r>
        <w:rPr>
          <w:rFonts w:hint="eastAsia"/>
        </w:rPr>
        <w:t>生懷地黃（一兩）</w:t>
      </w:r>
      <w:r w:rsidR="00E90396">
        <w:rPr>
          <w:rFonts w:hint="eastAsia"/>
        </w:rPr>
        <w:t>、</w:t>
      </w:r>
      <w:r>
        <w:rPr>
          <w:rFonts w:hint="eastAsia"/>
        </w:rPr>
        <w:t>淨萸肉（八錢）</w:t>
      </w:r>
      <w:r w:rsidR="00E90396">
        <w:rPr>
          <w:rFonts w:hint="eastAsia"/>
        </w:rPr>
        <w:t>、</w:t>
      </w:r>
      <w:r>
        <w:rPr>
          <w:rFonts w:hint="eastAsia"/>
        </w:rPr>
        <w:t>生龍骨（八錢搗碎）</w:t>
      </w:r>
      <w:r w:rsidR="00E90396">
        <w:rPr>
          <w:rFonts w:hint="eastAsia"/>
        </w:rPr>
        <w:t>、</w:t>
      </w:r>
      <w:r>
        <w:rPr>
          <w:rFonts w:hint="eastAsia"/>
        </w:rPr>
        <w:t>桑葉（十四片）</w:t>
      </w:r>
      <w:r w:rsidR="00E90396">
        <w:rPr>
          <w:rFonts w:hint="eastAsia"/>
        </w:rPr>
        <w:t>、</w:t>
      </w:r>
      <w:r>
        <w:rPr>
          <w:rFonts w:hint="eastAsia"/>
        </w:rPr>
        <w:t>廣三七（三錢細末）</w:t>
      </w:r>
      <w:r w:rsidR="00E90396">
        <w:rPr>
          <w:rFonts w:hint="eastAsia"/>
        </w:rPr>
        <w:t>。</w:t>
      </w:r>
      <w:r>
        <w:rPr>
          <w:rFonts w:hint="eastAsia"/>
        </w:rPr>
        <w:t>藥共七味</w:t>
      </w:r>
      <w:r w:rsidR="006C4C45">
        <w:rPr>
          <w:rFonts w:hint="eastAsia"/>
        </w:rPr>
        <w:t>，</w:t>
      </w:r>
      <w:r>
        <w:rPr>
          <w:rFonts w:hint="eastAsia"/>
        </w:rPr>
        <w:t>將前六味煎湯一大盅</w:t>
      </w:r>
      <w:r w:rsidR="006C4C45">
        <w:rPr>
          <w:rFonts w:hint="eastAsia"/>
        </w:rPr>
        <w:t>，</w:t>
      </w:r>
      <w:r>
        <w:rPr>
          <w:rFonts w:hint="eastAsia"/>
        </w:rPr>
        <w:t>送服三七末一半</w:t>
      </w:r>
      <w:r w:rsidR="006C4C45">
        <w:rPr>
          <w:rFonts w:hint="eastAsia"/>
        </w:rPr>
        <w:t>，</w:t>
      </w:r>
      <w:r>
        <w:rPr>
          <w:rFonts w:hint="eastAsia"/>
        </w:rPr>
        <w:t>至煎渣再服時</w:t>
      </w:r>
      <w:r w:rsidR="006C4C45">
        <w:rPr>
          <w:rFonts w:hint="eastAsia"/>
        </w:rPr>
        <w:t>，</w:t>
      </w:r>
      <w:r>
        <w:rPr>
          <w:rFonts w:hint="eastAsia"/>
        </w:rPr>
        <w:t>仍送服其餘一半。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E90396">
        <w:rPr>
          <w:rFonts w:hint="eastAsia"/>
        </w:rPr>
        <w:t>：</w:t>
      </w:r>
      <w:r>
        <w:rPr>
          <w:rFonts w:hint="eastAsia"/>
        </w:rPr>
        <w:t>此乃傅青主治老婦血崩之方</w:t>
      </w:r>
      <w:r w:rsidR="006C4C45">
        <w:rPr>
          <w:rFonts w:hint="eastAsia"/>
        </w:rPr>
        <w:t>，</w:t>
      </w:r>
      <w:r>
        <w:rPr>
          <w:rFonts w:hint="eastAsia"/>
        </w:rPr>
        <w:t>愚又為之加生地黃、萸肉、龍骨也。其方不但善治老婦血崩</w:t>
      </w:r>
      <w:r w:rsidR="006C4C45">
        <w:rPr>
          <w:rFonts w:hint="eastAsia"/>
        </w:rPr>
        <w:t>，</w:t>
      </w:r>
      <w:r>
        <w:rPr>
          <w:rFonts w:hint="eastAsia"/>
        </w:rPr>
        <w:t>即用以治少年者亦效</w:t>
      </w:r>
      <w:r w:rsidR="006C4C45">
        <w:rPr>
          <w:rFonts w:hint="eastAsia"/>
        </w:rPr>
        <w:t>，</w:t>
      </w:r>
      <w:r>
        <w:rPr>
          <w:rFonts w:hint="eastAsia"/>
        </w:rPr>
        <w:t>初但用其原方</w:t>
      </w:r>
      <w:r w:rsidR="006C4C45">
        <w:rPr>
          <w:rFonts w:hint="eastAsia"/>
        </w:rPr>
        <w:t>，</w:t>
      </w:r>
      <w:r>
        <w:rPr>
          <w:rFonts w:hint="eastAsia"/>
        </w:rPr>
        <w:t>後因治一壯年婦人患血崩甚劇</w:t>
      </w:r>
      <w:r w:rsidR="006C4C45">
        <w:rPr>
          <w:rFonts w:hint="eastAsia"/>
        </w:rPr>
        <w:t>，</w:t>
      </w:r>
      <w:r>
        <w:rPr>
          <w:rFonts w:hint="eastAsia"/>
        </w:rPr>
        <w:t>投以原方不效</w:t>
      </w:r>
      <w:r w:rsidR="006C4C45">
        <w:rPr>
          <w:rFonts w:hint="eastAsia"/>
        </w:rPr>
        <w:t>，</w:t>
      </w:r>
      <w:r>
        <w:rPr>
          <w:rFonts w:hint="eastAsia"/>
        </w:rPr>
        <w:t>且服藥後心中覺熱</w:t>
      </w:r>
      <w:r w:rsidR="006C4C45">
        <w:rPr>
          <w:rFonts w:hint="eastAsia"/>
        </w:rPr>
        <w:t>，</w:t>
      </w:r>
      <w:r>
        <w:rPr>
          <w:rFonts w:hint="eastAsia"/>
        </w:rPr>
        <w:t>遂即原方為加生地黃一兩則效。從此</w:t>
      </w:r>
      <w:r w:rsidR="006C4C45">
        <w:rPr>
          <w:rFonts w:hint="eastAsia"/>
        </w:rPr>
        <w:t>，</w:t>
      </w:r>
      <w:r>
        <w:rPr>
          <w:rFonts w:hint="eastAsia"/>
        </w:rPr>
        <w:t>愚再用其方時</w:t>
      </w:r>
      <w:r w:rsidR="006C4C45">
        <w:rPr>
          <w:rFonts w:hint="eastAsia"/>
        </w:rPr>
        <w:t>，</w:t>
      </w:r>
      <w:r>
        <w:rPr>
          <w:rFonts w:hint="eastAsia"/>
        </w:rPr>
        <w:t>必加生地黃一兩</w:t>
      </w:r>
      <w:r w:rsidR="006C4C45">
        <w:rPr>
          <w:rFonts w:hint="eastAsia"/>
        </w:rPr>
        <w:t>，</w:t>
      </w:r>
      <w:r>
        <w:rPr>
          <w:rFonts w:hint="eastAsia"/>
        </w:rPr>
        <w:t>以濟黃</w:t>
      </w:r>
      <w:r w:rsidR="00E90396">
        <w:rPr>
          <w:rFonts w:hint="eastAsia"/>
        </w:rPr>
        <w:t>耆</w:t>
      </w:r>
      <w:r>
        <w:rPr>
          <w:rFonts w:hint="eastAsia"/>
        </w:rPr>
        <w:t>之熱</w:t>
      </w:r>
      <w:r w:rsidR="006C4C45">
        <w:rPr>
          <w:rFonts w:hint="eastAsia"/>
        </w:rPr>
        <w:t>，</w:t>
      </w:r>
      <w:r>
        <w:rPr>
          <w:rFonts w:hint="eastAsia"/>
        </w:rPr>
        <w:t>皆可隨手奏效。今此方中又加萸肉、龍骨者</w:t>
      </w:r>
      <w:r w:rsidR="006C4C45">
        <w:rPr>
          <w:rFonts w:hint="eastAsia"/>
        </w:rPr>
        <w:t>，</w:t>
      </w:r>
      <w:r>
        <w:rPr>
          <w:rFonts w:hint="eastAsia"/>
        </w:rPr>
        <w:t>因其下血既久</w:t>
      </w:r>
      <w:r w:rsidR="006C4C45">
        <w:rPr>
          <w:rFonts w:hint="eastAsia"/>
        </w:rPr>
        <w:t>，</w:t>
      </w:r>
      <w:r>
        <w:rPr>
          <w:rFonts w:hint="eastAsia"/>
        </w:rPr>
        <w:t>下焦之氣化不能固攝</w:t>
      </w:r>
      <w:r w:rsidR="006C4C45">
        <w:rPr>
          <w:rFonts w:hint="eastAsia"/>
        </w:rPr>
        <w:t>，</w:t>
      </w:r>
      <w:r>
        <w:rPr>
          <w:rFonts w:hint="eastAsia"/>
        </w:rPr>
        <w:t>加萸肉、龍骨所以固攝下焦之氣化也。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複診</w:t>
      </w:r>
      <w:r w:rsidR="00E90396">
        <w:rPr>
          <w:rFonts w:hint="eastAsia"/>
        </w:rPr>
        <w:t>：</w:t>
      </w:r>
      <w:r>
        <w:rPr>
          <w:rFonts w:hint="eastAsia"/>
        </w:rPr>
        <w:t>服藥兩劑</w:t>
      </w:r>
      <w:r w:rsidR="006C4C45">
        <w:rPr>
          <w:rFonts w:hint="eastAsia"/>
        </w:rPr>
        <w:t>，</w:t>
      </w:r>
      <w:r>
        <w:rPr>
          <w:rFonts w:hint="eastAsia"/>
        </w:rPr>
        <w:t>下血與短氣皆愈強半</w:t>
      </w:r>
      <w:r w:rsidR="006C4C45">
        <w:rPr>
          <w:rFonts w:hint="eastAsia"/>
        </w:rPr>
        <w:t>，</w:t>
      </w:r>
      <w:r>
        <w:rPr>
          <w:rFonts w:hint="eastAsia"/>
        </w:rPr>
        <w:t>諸病亦皆見愈</w:t>
      </w:r>
      <w:r w:rsidR="006C4C45">
        <w:rPr>
          <w:rFonts w:hint="eastAsia"/>
        </w:rPr>
        <w:t>，</w:t>
      </w:r>
      <w:r>
        <w:rPr>
          <w:rFonts w:hint="eastAsia"/>
        </w:rPr>
        <w:t>脈象亦有起色</w:t>
      </w:r>
      <w:r w:rsidR="006C4C45">
        <w:rPr>
          <w:rFonts w:hint="eastAsia"/>
        </w:rPr>
        <w:t>，</w:t>
      </w:r>
      <w:r>
        <w:rPr>
          <w:rFonts w:hint="eastAsia"/>
        </w:rPr>
        <w:t>而起坐片時自覺筋骨酸軟</w:t>
      </w:r>
      <w:r w:rsidR="006C4C45">
        <w:rPr>
          <w:rFonts w:hint="eastAsia"/>
        </w:rPr>
        <w:t>，</w:t>
      </w:r>
      <w:r>
        <w:rPr>
          <w:rFonts w:hint="eastAsia"/>
        </w:rPr>
        <w:t>此仍宜治以培補氣血</w:t>
      </w:r>
      <w:r w:rsidR="006C4C45">
        <w:rPr>
          <w:rFonts w:hint="eastAsia"/>
        </w:rPr>
        <w:t>，</w:t>
      </w:r>
      <w:r>
        <w:rPr>
          <w:rFonts w:hint="eastAsia"/>
        </w:rPr>
        <w:t>固攝下焦氣化</w:t>
      </w:r>
      <w:r w:rsidR="006C4C45">
        <w:rPr>
          <w:rFonts w:hint="eastAsia"/>
        </w:rPr>
        <w:t>，</w:t>
      </w:r>
      <w:r>
        <w:rPr>
          <w:rFonts w:hint="eastAsia"/>
        </w:rPr>
        <w:t>兼壯筋骨之劑。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E90396">
        <w:rPr>
          <w:rFonts w:hint="eastAsia"/>
        </w:rPr>
        <w:t>：</w:t>
      </w:r>
      <w:r>
        <w:rPr>
          <w:rFonts w:hint="eastAsia"/>
        </w:rPr>
        <w:t>生箭</w:t>
      </w:r>
      <w:r w:rsidR="00E90396">
        <w:rPr>
          <w:rFonts w:hint="eastAsia"/>
        </w:rPr>
        <w:t>耆</w:t>
      </w:r>
      <w:r>
        <w:rPr>
          <w:rFonts w:hint="eastAsia"/>
        </w:rPr>
        <w:t>（一兩）</w:t>
      </w:r>
      <w:r w:rsidR="00E90396">
        <w:rPr>
          <w:rFonts w:hint="eastAsia"/>
        </w:rPr>
        <w:t>、</w:t>
      </w:r>
      <w:r>
        <w:rPr>
          <w:rFonts w:hint="eastAsia"/>
        </w:rPr>
        <w:t>龍眼肉（八錢）</w:t>
      </w:r>
      <w:r w:rsidR="00E90396">
        <w:rPr>
          <w:rFonts w:hint="eastAsia"/>
        </w:rPr>
        <w:t>、</w:t>
      </w:r>
      <w:r>
        <w:rPr>
          <w:rFonts w:hint="eastAsia"/>
        </w:rPr>
        <w:t>生懷地黃（八錢）</w:t>
      </w:r>
      <w:r w:rsidR="00E90396">
        <w:rPr>
          <w:rFonts w:hint="eastAsia"/>
        </w:rPr>
        <w:t>、</w:t>
      </w:r>
      <w:r>
        <w:rPr>
          <w:rFonts w:hint="eastAsia"/>
        </w:rPr>
        <w:t>淨萸肉（八錢）</w:t>
      </w:r>
      <w:r w:rsidR="00E90396">
        <w:rPr>
          <w:rFonts w:hint="eastAsia"/>
        </w:rPr>
        <w:t>、</w:t>
      </w:r>
      <w:r>
        <w:rPr>
          <w:rFonts w:hint="eastAsia"/>
        </w:rPr>
        <w:t>胡桃肉（五錢）</w:t>
      </w:r>
      <w:r w:rsidR="00E90396">
        <w:rPr>
          <w:rFonts w:hint="eastAsia"/>
        </w:rPr>
        <w:t>、</w:t>
      </w:r>
      <w:r>
        <w:rPr>
          <w:rFonts w:hint="eastAsia"/>
        </w:rPr>
        <w:t>北沙參（五錢）</w:t>
      </w:r>
      <w:r w:rsidR="00E90396">
        <w:rPr>
          <w:rFonts w:hint="eastAsia"/>
        </w:rPr>
        <w:t>、</w:t>
      </w:r>
      <w:r>
        <w:rPr>
          <w:rFonts w:hint="eastAsia"/>
        </w:rPr>
        <w:t>升麻（一錢）</w:t>
      </w:r>
      <w:r w:rsidR="00E90396">
        <w:rPr>
          <w:rFonts w:hint="eastAsia"/>
        </w:rPr>
        <w:t>、</w:t>
      </w:r>
      <w:r>
        <w:rPr>
          <w:rFonts w:hint="eastAsia"/>
        </w:rPr>
        <w:t>鹿角膠（三錢）</w:t>
      </w:r>
      <w:r w:rsidR="00E90396">
        <w:rPr>
          <w:rFonts w:hint="eastAsia"/>
        </w:rPr>
        <w:t>。</w:t>
      </w:r>
      <w:r>
        <w:rPr>
          <w:rFonts w:hint="eastAsia"/>
        </w:rPr>
        <w:t>藥共八味</w:t>
      </w:r>
      <w:r w:rsidR="006C4C45">
        <w:rPr>
          <w:rFonts w:hint="eastAsia"/>
        </w:rPr>
        <w:t>，</w:t>
      </w:r>
      <w:r>
        <w:rPr>
          <w:rFonts w:hint="eastAsia"/>
        </w:rPr>
        <w:t>將前七味煎湯一大盅</w:t>
      </w:r>
      <w:r w:rsidR="006C4C45">
        <w:rPr>
          <w:rFonts w:hint="eastAsia"/>
        </w:rPr>
        <w:t>，</w:t>
      </w:r>
      <w:r>
        <w:rPr>
          <w:rFonts w:hint="eastAsia"/>
        </w:rPr>
        <w:t>鹿角膠另燉化兌服。方中加升麻者</w:t>
      </w:r>
      <w:r w:rsidR="006C4C45">
        <w:rPr>
          <w:rFonts w:hint="eastAsia"/>
        </w:rPr>
        <w:t>，</w:t>
      </w:r>
      <w:r>
        <w:rPr>
          <w:rFonts w:hint="eastAsia"/>
        </w:rPr>
        <w:t>欲以助黃</w:t>
      </w:r>
      <w:r w:rsidR="00E90396">
        <w:rPr>
          <w:rFonts w:ascii="新細明體-ExtB" w:eastAsia="新細明體-ExtB" w:hAnsi="新細明體-ExtB" w:cs="新細明體-ExtB" w:hint="eastAsia"/>
        </w:rPr>
        <w:t>𡧮</w:t>
      </w:r>
      <w:r>
        <w:rPr>
          <w:rFonts w:hint="eastAsia"/>
        </w:rPr>
        <w:t>升補氣分使之上達</w:t>
      </w:r>
      <w:r w:rsidR="006C4C45">
        <w:rPr>
          <w:rFonts w:hint="eastAsia"/>
        </w:rPr>
        <w:t>，</w:t>
      </w:r>
      <w:r>
        <w:rPr>
          <w:rFonts w:hint="eastAsia"/>
        </w:rPr>
        <w:t>兼以升提血分使不下陷也。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三診</w:t>
      </w:r>
      <w:r w:rsidR="00E90396">
        <w:rPr>
          <w:rFonts w:hint="eastAsia"/>
        </w:rPr>
        <w:t>：</w:t>
      </w:r>
      <w:r>
        <w:rPr>
          <w:rFonts w:hint="eastAsia"/>
        </w:rPr>
        <w:t>將藥連服三劑</w:t>
      </w:r>
      <w:r w:rsidR="006C4C45">
        <w:rPr>
          <w:rFonts w:hint="eastAsia"/>
        </w:rPr>
        <w:t>，</w:t>
      </w:r>
      <w:r>
        <w:rPr>
          <w:rFonts w:hint="eastAsia"/>
        </w:rPr>
        <w:t>呼吸已不短氣</w:t>
      </w:r>
      <w:r w:rsidR="006C4C45">
        <w:rPr>
          <w:rFonts w:hint="eastAsia"/>
        </w:rPr>
        <w:t>，</w:t>
      </w:r>
      <w:r>
        <w:rPr>
          <w:rFonts w:hint="eastAsia"/>
        </w:rPr>
        <w:t>而血分則猶見少許</w:t>
      </w:r>
      <w:r w:rsidR="006C4C45">
        <w:rPr>
          <w:rFonts w:hint="eastAsia"/>
        </w:rPr>
        <w:t>，</w:t>
      </w:r>
      <w:r>
        <w:rPr>
          <w:rFonts w:hint="eastAsia"/>
        </w:rPr>
        <w:t>然非鮮血而為從前未下之惡露</w:t>
      </w:r>
      <w:r w:rsidR="006C4C45">
        <w:rPr>
          <w:rFonts w:hint="eastAsia"/>
        </w:rPr>
        <w:t>，</w:t>
      </w:r>
      <w:r>
        <w:rPr>
          <w:rFonts w:hint="eastAsia"/>
        </w:rPr>
        <w:t>此吉兆也。若此惡露不下</w:t>
      </w:r>
      <w:r w:rsidR="006C4C45">
        <w:rPr>
          <w:rFonts w:hint="eastAsia"/>
        </w:rPr>
        <w:t>，</w:t>
      </w:r>
      <w:r>
        <w:rPr>
          <w:rFonts w:hint="eastAsia"/>
        </w:rPr>
        <w:t>後必為恙</w:t>
      </w:r>
      <w:r w:rsidR="006C4C45">
        <w:rPr>
          <w:rFonts w:hint="eastAsia"/>
        </w:rPr>
        <w:t>，</w:t>
      </w:r>
      <w:r>
        <w:rPr>
          <w:rFonts w:hint="eastAsia"/>
        </w:rPr>
        <w:t>且又必須下淨方妥</w:t>
      </w:r>
      <w:r w:rsidR="006C4C45">
        <w:rPr>
          <w:rFonts w:hint="eastAsia"/>
        </w:rPr>
        <w:t>，</w:t>
      </w:r>
      <w:r>
        <w:rPr>
          <w:rFonts w:hint="eastAsia"/>
        </w:rPr>
        <w:t>此當兼用化瘀之藥以催之速下。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E90396">
        <w:rPr>
          <w:rFonts w:hint="eastAsia"/>
        </w:rPr>
        <w:t>：</w:t>
      </w:r>
      <w:r>
        <w:rPr>
          <w:rFonts w:hint="eastAsia"/>
        </w:rPr>
        <w:t>生箭</w:t>
      </w:r>
      <w:r w:rsidR="00E90396">
        <w:rPr>
          <w:rFonts w:hint="eastAsia"/>
        </w:rPr>
        <w:t>耆</w:t>
      </w:r>
      <w:r>
        <w:rPr>
          <w:rFonts w:hint="eastAsia"/>
        </w:rPr>
        <w:t>（一兩）</w:t>
      </w:r>
      <w:r w:rsidR="00E90396">
        <w:rPr>
          <w:rFonts w:hint="eastAsia"/>
        </w:rPr>
        <w:t>、</w:t>
      </w:r>
      <w:r>
        <w:rPr>
          <w:rFonts w:hint="eastAsia"/>
        </w:rPr>
        <w:t>龍眼肉（八錢）</w:t>
      </w:r>
      <w:r w:rsidR="00E90396">
        <w:rPr>
          <w:rFonts w:hint="eastAsia"/>
        </w:rPr>
        <w:t>、</w:t>
      </w:r>
      <w:r>
        <w:rPr>
          <w:rFonts w:hint="eastAsia"/>
        </w:rPr>
        <w:t>生懷地黃（八錢）</w:t>
      </w:r>
      <w:r w:rsidR="00E90396">
        <w:rPr>
          <w:rFonts w:hint="eastAsia"/>
        </w:rPr>
        <w:t>、</w:t>
      </w:r>
      <w:r>
        <w:rPr>
          <w:rFonts w:hint="eastAsia"/>
        </w:rPr>
        <w:t>生懷山藥（六錢）</w:t>
      </w:r>
      <w:r w:rsidR="00E90396">
        <w:rPr>
          <w:rFonts w:hint="eastAsia"/>
        </w:rPr>
        <w:t>、</w:t>
      </w:r>
      <w:r>
        <w:rPr>
          <w:rFonts w:hint="eastAsia"/>
        </w:rPr>
        <w:t>胡桃肉（五錢）</w:t>
      </w:r>
      <w:r w:rsidR="00E90396">
        <w:rPr>
          <w:rFonts w:hint="eastAsia"/>
        </w:rPr>
        <w:t>、</w:t>
      </w:r>
      <w:r>
        <w:rPr>
          <w:rFonts w:hint="eastAsia"/>
        </w:rPr>
        <w:t>當歸（四錢）</w:t>
      </w:r>
      <w:r w:rsidR="00E90396">
        <w:rPr>
          <w:rFonts w:hint="eastAsia"/>
        </w:rPr>
        <w:t>、</w:t>
      </w:r>
      <w:r>
        <w:rPr>
          <w:rFonts w:hint="eastAsia"/>
        </w:rPr>
        <w:t>北沙參（三錢）</w:t>
      </w:r>
      <w:r w:rsidR="00E90396">
        <w:rPr>
          <w:rFonts w:hint="eastAsia"/>
        </w:rPr>
        <w:t>、</w:t>
      </w:r>
      <w:r>
        <w:rPr>
          <w:rFonts w:hint="eastAsia"/>
        </w:rPr>
        <w:t>鹿角膠（四錢）</w:t>
      </w:r>
      <w:r w:rsidR="00E90396">
        <w:rPr>
          <w:rFonts w:hint="eastAsia"/>
        </w:rPr>
        <w:t>、</w:t>
      </w:r>
      <w:r>
        <w:rPr>
          <w:rFonts w:hint="eastAsia"/>
        </w:rPr>
        <w:t>廣三七（三錢細末）</w:t>
      </w:r>
      <w:r w:rsidR="00E90396">
        <w:rPr>
          <w:rFonts w:hint="eastAsia"/>
        </w:rPr>
        <w:t>。</w:t>
      </w:r>
      <w:r>
        <w:rPr>
          <w:rFonts w:hint="eastAsia"/>
        </w:rPr>
        <w:t>藥共九味</w:t>
      </w:r>
      <w:r w:rsidR="006C4C45">
        <w:rPr>
          <w:rFonts w:hint="eastAsia"/>
        </w:rPr>
        <w:t>，</w:t>
      </w:r>
      <w:r>
        <w:rPr>
          <w:rFonts w:hint="eastAsia"/>
        </w:rPr>
        <w:t>先將前七味煎湯一大盅</w:t>
      </w:r>
      <w:r w:rsidR="006C4C45">
        <w:rPr>
          <w:rFonts w:hint="eastAsia"/>
        </w:rPr>
        <w:t>，</w:t>
      </w:r>
      <w:r>
        <w:rPr>
          <w:rFonts w:hint="eastAsia"/>
        </w:rPr>
        <w:t>鹿角膠另燉化兌湯藥中</w:t>
      </w:r>
      <w:r w:rsidR="006C4C45">
        <w:rPr>
          <w:rFonts w:hint="eastAsia"/>
        </w:rPr>
        <w:t>，</w:t>
      </w:r>
      <w:r>
        <w:rPr>
          <w:rFonts w:hint="eastAsia"/>
        </w:rPr>
        <w:t>送服三七末一半</w:t>
      </w:r>
      <w:r w:rsidR="006C4C45">
        <w:rPr>
          <w:rFonts w:hint="eastAsia"/>
        </w:rPr>
        <w:t>，</w:t>
      </w:r>
      <w:r>
        <w:rPr>
          <w:rFonts w:hint="eastAsia"/>
        </w:rPr>
        <w:t>至煎渣再服時</w:t>
      </w:r>
      <w:r w:rsidR="006C4C45">
        <w:rPr>
          <w:rFonts w:hint="eastAsia"/>
        </w:rPr>
        <w:t>，</w:t>
      </w:r>
      <w:r>
        <w:rPr>
          <w:rFonts w:hint="eastAsia"/>
        </w:rPr>
        <w:t>仍將所餘之鹿角膠燉化兌湯藥中</w:t>
      </w:r>
      <w:r w:rsidR="006C4C45">
        <w:rPr>
          <w:rFonts w:hint="eastAsia"/>
        </w:rPr>
        <w:t>，</w:t>
      </w:r>
      <w:r>
        <w:rPr>
          <w:rFonts w:hint="eastAsia"/>
        </w:rPr>
        <w:t>送服所餘之三七末。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E90396">
        <w:rPr>
          <w:rFonts w:hint="eastAsia"/>
        </w:rPr>
        <w:t>：</w:t>
      </w:r>
      <w:r>
        <w:rPr>
          <w:rFonts w:hint="eastAsia"/>
        </w:rPr>
        <w:t>按此方欲用以化瘀血</w:t>
      </w:r>
      <w:r w:rsidR="006C4C45">
        <w:rPr>
          <w:rFonts w:hint="eastAsia"/>
        </w:rPr>
        <w:t>，</w:t>
      </w:r>
      <w:r>
        <w:rPr>
          <w:rFonts w:hint="eastAsia"/>
        </w:rPr>
        <w:t>而不用桃仁、紅花諸藥者</w:t>
      </w:r>
      <w:r w:rsidR="006C4C45">
        <w:rPr>
          <w:rFonts w:hint="eastAsia"/>
        </w:rPr>
        <w:t>，</w:t>
      </w:r>
      <w:r>
        <w:rPr>
          <w:rFonts w:hint="eastAsia"/>
        </w:rPr>
        <w:t>恐有妨</w:t>
      </w:r>
      <w:r w:rsidR="00D24630">
        <w:rPr>
          <w:rFonts w:hint="eastAsia"/>
        </w:rPr>
        <w:t>於</w:t>
      </w:r>
      <w:r>
        <w:rPr>
          <w:rFonts w:hint="eastAsia"/>
        </w:rPr>
        <w:t>從前之下血也。且此方中原有善化瘀血之品</w:t>
      </w:r>
      <w:r w:rsidR="006C4C45">
        <w:rPr>
          <w:rFonts w:hint="eastAsia"/>
        </w:rPr>
        <w:t>，</w:t>
      </w:r>
      <w:r>
        <w:rPr>
          <w:rFonts w:hint="eastAsia"/>
        </w:rPr>
        <w:t>鹿角膠、三七是也。蓋鹿角之性原善化瘀生新</w:t>
      </w:r>
      <w:r w:rsidR="006C4C45">
        <w:rPr>
          <w:rFonts w:hint="eastAsia"/>
        </w:rPr>
        <w:t>，</w:t>
      </w:r>
      <w:r>
        <w:rPr>
          <w:rFonts w:hint="eastAsia"/>
        </w:rPr>
        <w:t>熬之成膠其性仍在</w:t>
      </w:r>
      <w:r w:rsidR="006C4C45">
        <w:rPr>
          <w:rFonts w:hint="eastAsia"/>
        </w:rPr>
        <w:t>，</w:t>
      </w:r>
      <w:r>
        <w:rPr>
          <w:rFonts w:hint="eastAsia"/>
        </w:rPr>
        <w:t>前此之惡露自下</w:t>
      </w:r>
      <w:r w:rsidR="006C4C45">
        <w:rPr>
          <w:rFonts w:hint="eastAsia"/>
        </w:rPr>
        <w:t>，</w:t>
      </w:r>
      <w:r>
        <w:rPr>
          <w:rFonts w:hint="eastAsia"/>
        </w:rPr>
        <w:t>實多賴鹿角膠之力</w:t>
      </w:r>
      <w:r w:rsidR="006C4C45">
        <w:rPr>
          <w:rFonts w:hint="eastAsia"/>
        </w:rPr>
        <w:t>，</w:t>
      </w:r>
      <w:r>
        <w:rPr>
          <w:rFonts w:hint="eastAsia"/>
        </w:rPr>
        <w:t>今又助之以三七</w:t>
      </w:r>
      <w:r w:rsidR="006C4C45">
        <w:rPr>
          <w:rFonts w:hint="eastAsia"/>
        </w:rPr>
        <w:t>，</w:t>
      </w:r>
      <w:r>
        <w:rPr>
          <w:rFonts w:hint="eastAsia"/>
        </w:rPr>
        <w:t>亦化瘀血不傷新血之品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6C4C45">
        <w:rPr>
          <w:rFonts w:hint="eastAsia"/>
        </w:rPr>
        <w:t>，</w:t>
      </w:r>
      <w:r>
        <w:rPr>
          <w:rFonts w:hint="eastAsia"/>
        </w:rPr>
        <w:t>自不難將惡露盡化也。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效果</w:t>
      </w:r>
      <w:r w:rsidR="00E90396">
        <w:rPr>
          <w:rFonts w:hint="eastAsia"/>
        </w:rPr>
        <w:t>：</w:t>
      </w:r>
      <w:r>
        <w:rPr>
          <w:rFonts w:hint="eastAsia"/>
        </w:rPr>
        <w:t>將藥連服五劑</w:t>
      </w:r>
      <w:r w:rsidR="006C4C45">
        <w:rPr>
          <w:rFonts w:hint="eastAsia"/>
        </w:rPr>
        <w:t>，</w:t>
      </w:r>
      <w:r>
        <w:rPr>
          <w:rFonts w:hint="eastAsia"/>
        </w:rPr>
        <w:t>惡露下盡</w:t>
      </w:r>
      <w:r w:rsidR="006C4C45">
        <w:rPr>
          <w:rFonts w:hint="eastAsia"/>
        </w:rPr>
        <w:t>，</w:t>
      </w:r>
      <w:r>
        <w:rPr>
          <w:rFonts w:hint="eastAsia"/>
        </w:rPr>
        <w:t>病遂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E90396" w:rsidRDefault="00E9039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62" w:name="_Toc223763176"/>
      <w:r>
        <w:br w:type="page"/>
      </w:r>
    </w:p>
    <w:p w:rsidR="00A80EEB" w:rsidRDefault="00E90396" w:rsidP="00E90396">
      <w:pPr>
        <w:pStyle w:val="5a"/>
      </w:pPr>
      <w:bookmarkStart w:id="1263" w:name="_Toc7561442"/>
      <w:r>
        <w:rPr>
          <w:rFonts w:hint="eastAsia"/>
        </w:rPr>
        <w:lastRenderedPageBreak/>
        <w:t>【</w:t>
      </w:r>
      <w:r w:rsidR="00A80EEB">
        <w:rPr>
          <w:rFonts w:hint="eastAsia"/>
        </w:rPr>
        <w:t>產後手足抽掣</w:t>
      </w:r>
      <w:bookmarkEnd w:id="1262"/>
      <w:r>
        <w:rPr>
          <w:rFonts w:hint="eastAsia"/>
        </w:rPr>
        <w:t>】</w:t>
      </w:r>
      <w:bookmarkEnd w:id="1263"/>
    </w:p>
    <w:p w:rsidR="00A80EEB" w:rsidRDefault="00E90396" w:rsidP="00A80EEB">
      <w:pPr>
        <w:pStyle w:val="2f5"/>
        <w:ind w:firstLine="712"/>
      </w:pPr>
      <w:r w:rsidRPr="00E90396">
        <w:rPr>
          <w:rFonts w:hint="eastAsia"/>
        </w:rPr>
        <w:t>天津大夥巷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氏婦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年過三旬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A80EEB">
        <w:rPr>
          <w:rFonts w:hint="eastAsia"/>
        </w:rPr>
        <w:t>產後得四肢抽掣病。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E90396">
        <w:rPr>
          <w:rFonts w:hint="eastAsia"/>
        </w:rPr>
        <w:t>：</w:t>
      </w:r>
      <w:r>
        <w:rPr>
          <w:rFonts w:hint="eastAsia"/>
        </w:rPr>
        <w:t>產時所下惡露甚少</w:t>
      </w:r>
      <w:r w:rsidR="006C4C45">
        <w:rPr>
          <w:rFonts w:hint="eastAsia"/>
        </w:rPr>
        <w:t>，</w:t>
      </w:r>
      <w:r>
        <w:rPr>
          <w:rFonts w:hint="eastAsia"/>
        </w:rPr>
        <w:t>至兩日又分毫惡露不見</w:t>
      </w:r>
      <w:r w:rsidR="006C4C45">
        <w:rPr>
          <w:rFonts w:hint="eastAsia"/>
        </w:rPr>
        <w:t>，</w:t>
      </w:r>
      <w:r>
        <w:rPr>
          <w:rFonts w:hint="eastAsia"/>
        </w:rPr>
        <w:t>遲半日遂發抽掣。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E90396">
        <w:rPr>
          <w:rFonts w:hint="eastAsia"/>
        </w:rPr>
        <w:t>：</w:t>
      </w:r>
      <w:r>
        <w:rPr>
          <w:rFonts w:hint="eastAsia"/>
        </w:rPr>
        <w:t>心中發熱</w:t>
      </w:r>
      <w:r w:rsidR="006C4C45">
        <w:rPr>
          <w:rFonts w:hint="eastAsia"/>
        </w:rPr>
        <w:t>，</w:t>
      </w:r>
      <w:r>
        <w:rPr>
          <w:rFonts w:hint="eastAsia"/>
        </w:rPr>
        <w:t>有時覺氣血上湧</w:t>
      </w:r>
      <w:r w:rsidR="006C4C45">
        <w:rPr>
          <w:rFonts w:hint="eastAsia"/>
        </w:rPr>
        <w:t>，</w:t>
      </w:r>
      <w:r>
        <w:rPr>
          <w:rFonts w:hint="eastAsia"/>
        </w:rPr>
        <w:t>即昏然身驅後挺</w:t>
      </w:r>
      <w:r w:rsidR="006C4C45">
        <w:rPr>
          <w:rFonts w:hint="eastAsia"/>
        </w:rPr>
        <w:t>，</w:t>
      </w:r>
      <w:r>
        <w:rPr>
          <w:rFonts w:hint="eastAsia"/>
        </w:rPr>
        <w:t>四肢抽掣。其腹中有時作疼</w:t>
      </w:r>
      <w:r w:rsidR="006C4C45">
        <w:rPr>
          <w:rFonts w:hint="eastAsia"/>
        </w:rPr>
        <w:t>，</w:t>
      </w:r>
      <w:r>
        <w:rPr>
          <w:rFonts w:hint="eastAsia"/>
        </w:rPr>
        <w:t>令人揉之則少瘥</w:t>
      </w:r>
      <w:r w:rsidR="006C4C45">
        <w:rPr>
          <w:rFonts w:hint="eastAsia"/>
        </w:rPr>
        <w:t>，</w:t>
      </w:r>
      <w:r>
        <w:rPr>
          <w:rFonts w:hint="eastAsia"/>
        </w:rPr>
        <w:t>其脈左部沉弦</w:t>
      </w:r>
      <w:r w:rsidR="006C4C45">
        <w:rPr>
          <w:rFonts w:hint="eastAsia"/>
        </w:rPr>
        <w:t>，</w:t>
      </w:r>
      <w:r>
        <w:rPr>
          <w:rFonts w:hint="eastAsia"/>
        </w:rPr>
        <w:t>右部沉澀</w:t>
      </w:r>
      <w:r w:rsidR="006C4C45">
        <w:rPr>
          <w:rFonts w:hint="eastAsia"/>
        </w:rPr>
        <w:t>，</w:t>
      </w:r>
      <w:r>
        <w:rPr>
          <w:rFonts w:hint="eastAsia"/>
        </w:rPr>
        <w:t>一息四至強。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E90396">
        <w:rPr>
          <w:rFonts w:hint="eastAsia"/>
        </w:rPr>
        <w:t>：</w:t>
      </w:r>
      <w:r>
        <w:rPr>
          <w:rFonts w:hint="eastAsia"/>
        </w:rPr>
        <w:t>此乃肝氣膽火</w:t>
      </w:r>
      <w:r w:rsidR="006C4C45">
        <w:rPr>
          <w:rFonts w:hint="eastAsia"/>
        </w:rPr>
        <w:t>，</w:t>
      </w:r>
      <w:r>
        <w:rPr>
          <w:rFonts w:hint="eastAsia"/>
        </w:rPr>
        <w:t>挾敗血上衝以瘀塞經絡</w:t>
      </w:r>
      <w:r w:rsidR="006C4C45">
        <w:rPr>
          <w:rFonts w:hint="eastAsia"/>
        </w:rPr>
        <w:t>，</w:t>
      </w:r>
      <w:r>
        <w:rPr>
          <w:rFonts w:hint="eastAsia"/>
        </w:rPr>
        <w:t>而其氣火相並上衝不已</w:t>
      </w:r>
      <w:r w:rsidR="006C4C45">
        <w:rPr>
          <w:rFonts w:hint="eastAsia"/>
        </w:rPr>
        <w:t>，</w:t>
      </w:r>
      <w:r>
        <w:rPr>
          <w:rFonts w:hint="eastAsia"/>
        </w:rPr>
        <w:t>兼能妨礙神經</w:t>
      </w:r>
      <w:r w:rsidR="006C4C45">
        <w:rPr>
          <w:rFonts w:hint="eastAsia"/>
        </w:rPr>
        <w:t>，</w:t>
      </w:r>
      <w:r>
        <w:rPr>
          <w:rFonts w:hint="eastAsia"/>
        </w:rPr>
        <w:t>是以昏然後鋌而四肢作抽掣也。當降其敗血</w:t>
      </w:r>
      <w:r w:rsidR="006C4C45">
        <w:rPr>
          <w:rFonts w:hint="eastAsia"/>
        </w:rPr>
        <w:t>，</w:t>
      </w:r>
      <w:r>
        <w:rPr>
          <w:rFonts w:hint="eastAsia"/>
        </w:rPr>
        <w:t>使之還為惡露瀉出</w:t>
      </w:r>
      <w:r w:rsidR="006C4C45">
        <w:rPr>
          <w:rFonts w:hint="eastAsia"/>
        </w:rPr>
        <w:t>，</w:t>
      </w:r>
      <w:r>
        <w:rPr>
          <w:rFonts w:hint="eastAsia"/>
        </w:rPr>
        <w:t>其病自愈。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E90396">
        <w:rPr>
          <w:rFonts w:hint="eastAsia"/>
        </w:rPr>
        <w:t>：</w:t>
      </w:r>
      <w:r>
        <w:rPr>
          <w:rFonts w:hint="eastAsia"/>
        </w:rPr>
        <w:t>懷牛膝（一兩）</w:t>
      </w:r>
      <w:r w:rsidR="00E90396">
        <w:rPr>
          <w:rFonts w:hint="eastAsia"/>
        </w:rPr>
        <w:t>、</w:t>
      </w:r>
      <w:r>
        <w:rPr>
          <w:rFonts w:hint="eastAsia"/>
        </w:rPr>
        <w:t>生杭芍（六錢）</w:t>
      </w:r>
      <w:r w:rsidR="00E90396">
        <w:rPr>
          <w:rFonts w:hint="eastAsia"/>
        </w:rPr>
        <w:t>、</w:t>
      </w:r>
      <w:r>
        <w:rPr>
          <w:rFonts w:hint="eastAsia"/>
        </w:rPr>
        <w:t>丹參（五錢）</w:t>
      </w:r>
      <w:r w:rsidR="00E90396">
        <w:rPr>
          <w:rFonts w:hint="eastAsia"/>
        </w:rPr>
        <w:t>、</w:t>
      </w:r>
      <w:r>
        <w:rPr>
          <w:rFonts w:hint="eastAsia"/>
        </w:rPr>
        <w:t>玄參（五錢）</w:t>
      </w:r>
      <w:r w:rsidR="00E90396">
        <w:rPr>
          <w:rFonts w:hint="eastAsia"/>
        </w:rPr>
        <w:t>、</w:t>
      </w:r>
      <w:r>
        <w:rPr>
          <w:rFonts w:hint="eastAsia"/>
        </w:rPr>
        <w:t>蘇木（三錢）</w:t>
      </w:r>
      <w:r w:rsidR="00E90396">
        <w:rPr>
          <w:rFonts w:hint="eastAsia"/>
        </w:rPr>
        <w:t>、</w:t>
      </w:r>
      <w:r>
        <w:rPr>
          <w:rFonts w:hint="eastAsia"/>
        </w:rPr>
        <w:t>桃仁（三錢去皮）</w:t>
      </w:r>
      <w:r w:rsidR="00E90396">
        <w:rPr>
          <w:rFonts w:hint="eastAsia"/>
        </w:rPr>
        <w:t>、</w:t>
      </w:r>
      <w:r>
        <w:rPr>
          <w:rFonts w:hint="eastAsia"/>
        </w:rPr>
        <w:t>紅花（二錢）</w:t>
      </w:r>
      <w:r w:rsidR="00E90396">
        <w:rPr>
          <w:rFonts w:hint="eastAsia"/>
        </w:rPr>
        <w:t>、</w:t>
      </w:r>
      <w:r>
        <w:rPr>
          <w:rFonts w:hint="eastAsia"/>
        </w:rPr>
        <w:t>土鱉蟲（五大個搗）</w:t>
      </w:r>
      <w:r w:rsidR="00E90396">
        <w:rPr>
          <w:rFonts w:hint="eastAsia"/>
        </w:rPr>
        <w:t>、</w:t>
      </w:r>
      <w:r>
        <w:rPr>
          <w:rFonts w:hint="eastAsia"/>
        </w:rPr>
        <w:t>紅娘蟲（即樗雞</w:t>
      </w:r>
      <w:r w:rsidR="006C4C45">
        <w:rPr>
          <w:rFonts w:hint="eastAsia"/>
        </w:rPr>
        <w:t>，</w:t>
      </w:r>
      <w:r>
        <w:rPr>
          <w:rFonts w:hint="eastAsia"/>
        </w:rPr>
        <w:t>六大個搗）</w:t>
      </w:r>
      <w:r w:rsidR="00E90396">
        <w:rPr>
          <w:rFonts w:hint="eastAsia"/>
        </w:rPr>
        <w:t>。</w:t>
      </w:r>
      <w:r>
        <w:rPr>
          <w:rFonts w:hint="eastAsia"/>
        </w:rPr>
        <w:t>共煎湯一盅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E90396">
        <w:rPr>
          <w:rFonts w:hint="eastAsia"/>
        </w:rPr>
        <w:t>：</w:t>
      </w:r>
      <w:r>
        <w:rPr>
          <w:rFonts w:hint="eastAsia"/>
        </w:rPr>
        <w:t>此藥煎服兩劑</w:t>
      </w:r>
      <w:r w:rsidR="006C4C45">
        <w:rPr>
          <w:rFonts w:hint="eastAsia"/>
        </w:rPr>
        <w:t>，</w:t>
      </w:r>
      <w:r>
        <w:rPr>
          <w:rFonts w:hint="eastAsia"/>
        </w:rPr>
        <w:t>敗血盡下</w:t>
      </w:r>
      <w:r w:rsidR="006C4C45">
        <w:rPr>
          <w:rFonts w:hint="eastAsia"/>
        </w:rPr>
        <w:t>，</w:t>
      </w:r>
      <w:r>
        <w:rPr>
          <w:rFonts w:hint="eastAsia"/>
        </w:rPr>
        <w:t>病若失。</w:t>
      </w:r>
    </w:p>
    <w:p w:rsidR="00E90396" w:rsidRDefault="00E90396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64" w:name="_Toc223763177"/>
      <w:r>
        <w:br w:type="page"/>
      </w:r>
    </w:p>
    <w:p w:rsidR="00A80EEB" w:rsidRDefault="00E90396" w:rsidP="00E90396">
      <w:pPr>
        <w:pStyle w:val="5a"/>
      </w:pPr>
      <w:bookmarkStart w:id="1265" w:name="_Toc7561443"/>
      <w:r>
        <w:rPr>
          <w:rFonts w:hint="eastAsia"/>
        </w:rPr>
        <w:lastRenderedPageBreak/>
        <w:t>【</w:t>
      </w:r>
      <w:r w:rsidR="00A80EEB">
        <w:rPr>
          <w:rFonts w:hint="eastAsia"/>
        </w:rPr>
        <w:t>產後</w:t>
      </w:r>
      <w:r>
        <w:rPr>
          <w:rFonts w:hint="eastAsia"/>
        </w:rPr>
        <w:t>癥</w:t>
      </w:r>
      <w:r w:rsidR="00A80EEB">
        <w:rPr>
          <w:rFonts w:hint="eastAsia"/>
        </w:rPr>
        <w:t>瘕</w:t>
      </w:r>
      <w:bookmarkEnd w:id="1264"/>
      <w:r>
        <w:rPr>
          <w:rFonts w:hint="eastAsia"/>
        </w:rPr>
        <w:t>】</w:t>
      </w:r>
      <w:bookmarkEnd w:id="1265"/>
    </w:p>
    <w:p w:rsidR="00A80EEB" w:rsidRDefault="0062200B" w:rsidP="00A80EEB">
      <w:pPr>
        <w:pStyle w:val="2f5"/>
        <w:ind w:firstLine="712"/>
      </w:pPr>
      <w:r w:rsidRPr="0062200B">
        <w:rPr>
          <w:rFonts w:hint="eastAsia"/>
        </w:rPr>
        <w:t>邑城西韓家莊</w:t>
      </w:r>
      <w:r w:rsidR="006C4C45">
        <w:rPr>
          <w:rFonts w:hint="eastAsia"/>
        </w:rPr>
        <w:t>，</w:t>
      </w:r>
      <w:r w:rsidRPr="0062200B">
        <w:rPr>
          <w:rFonts w:hint="eastAsia"/>
        </w:rPr>
        <w:t>韓氏婦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年三十六歲</w:t>
      </w:r>
      <w:r w:rsidR="006C4C45">
        <w:rPr>
          <w:rFonts w:hint="eastAsia"/>
        </w:rPr>
        <w:t>，</w:t>
      </w:r>
      <w:r w:rsidR="00A80EEB">
        <w:rPr>
          <w:rFonts w:hint="eastAsia"/>
        </w:rPr>
        <w:t>得產後瘕證。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62200B">
        <w:rPr>
          <w:rFonts w:hint="eastAsia"/>
        </w:rPr>
        <w:t>：</w:t>
      </w:r>
      <w:r>
        <w:rPr>
          <w:rFonts w:hint="eastAsia"/>
        </w:rPr>
        <w:t>生產時惡露所下甚少</w:t>
      </w:r>
      <w:r w:rsidR="006C4C45">
        <w:rPr>
          <w:rFonts w:hint="eastAsia"/>
        </w:rPr>
        <w:t>，</w:t>
      </w:r>
      <w:r>
        <w:rPr>
          <w:rFonts w:hint="eastAsia"/>
        </w:rPr>
        <w:t>未嘗介意</w:t>
      </w:r>
      <w:r w:rsidR="006C4C45">
        <w:rPr>
          <w:rFonts w:hint="eastAsia"/>
        </w:rPr>
        <w:t>，</w:t>
      </w:r>
      <w:r>
        <w:rPr>
          <w:rFonts w:hint="eastAsia"/>
        </w:rPr>
        <w:t>遲至半年遂成</w:t>
      </w:r>
      <w:r w:rsidR="0062200B">
        <w:rPr>
          <w:rFonts w:hint="eastAsia"/>
        </w:rPr>
        <w:t>癥</w:t>
      </w:r>
      <w:r>
        <w:rPr>
          <w:rFonts w:hint="eastAsia"/>
        </w:rPr>
        <w:t>瘕。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62200B">
        <w:rPr>
          <w:rFonts w:hint="eastAsia"/>
        </w:rPr>
        <w:t>：</w:t>
      </w:r>
      <w:r>
        <w:rPr>
          <w:rFonts w:hint="eastAsia"/>
        </w:rPr>
        <w:t>初因惡露下少</w:t>
      </w:r>
      <w:r w:rsidR="006C4C45">
        <w:rPr>
          <w:rFonts w:hint="eastAsia"/>
        </w:rPr>
        <w:t>，</w:t>
      </w:r>
      <w:r>
        <w:rPr>
          <w:rFonts w:hint="eastAsia"/>
        </w:rPr>
        <w:t>彌月之後漸覺少腹脹滿</w:t>
      </w:r>
      <w:r w:rsidR="006C4C45">
        <w:rPr>
          <w:rFonts w:hint="eastAsia"/>
        </w:rPr>
        <w:t>，</w:t>
      </w:r>
      <w:r>
        <w:rPr>
          <w:rFonts w:hint="eastAsia"/>
        </w:rPr>
        <w:t>因</w:t>
      </w:r>
      <w:r w:rsidR="00AD7840">
        <w:rPr>
          <w:rFonts w:hint="eastAsia"/>
        </w:rPr>
        <w:t>係</w:t>
      </w:r>
      <w:r>
        <w:rPr>
          <w:rFonts w:hint="eastAsia"/>
        </w:rPr>
        <w:t>農家</w:t>
      </w:r>
      <w:r w:rsidR="006C4C45">
        <w:rPr>
          <w:rFonts w:hint="eastAsia"/>
        </w:rPr>
        <w:t>，</w:t>
      </w:r>
      <w:r>
        <w:rPr>
          <w:rFonts w:hint="eastAsia"/>
        </w:rPr>
        <w:t>時當麥秋忙甚</w:t>
      </w:r>
      <w:r w:rsidR="006C4C45">
        <w:rPr>
          <w:rFonts w:hint="eastAsia"/>
        </w:rPr>
        <w:t>，</w:t>
      </w:r>
      <w:r>
        <w:rPr>
          <w:rFonts w:hint="eastAsia"/>
        </w:rPr>
        <w:t>未暇延醫服藥。又遲月餘則脹而且疼</w:t>
      </w:r>
      <w:r w:rsidR="006C4C45">
        <w:rPr>
          <w:rFonts w:hint="eastAsia"/>
        </w:rPr>
        <w:t>，</w:t>
      </w:r>
      <w:r>
        <w:rPr>
          <w:rFonts w:hint="eastAsia"/>
        </w:rPr>
        <w:t>始服便方</w:t>
      </w:r>
      <w:r w:rsidR="006C4C45">
        <w:rPr>
          <w:rFonts w:hint="eastAsia"/>
        </w:rPr>
        <w:t>，</w:t>
      </w:r>
      <w:r>
        <w:rPr>
          <w:rFonts w:hint="eastAsia"/>
        </w:rPr>
        <w:t>數次皆無效。後則疼處按之覺硬</w:t>
      </w:r>
      <w:r w:rsidR="006C4C45">
        <w:rPr>
          <w:rFonts w:hint="eastAsia"/>
        </w:rPr>
        <w:t>，</w:t>
      </w:r>
      <w:r>
        <w:rPr>
          <w:rFonts w:hint="eastAsia"/>
        </w:rPr>
        <w:t>始延醫服藥</w:t>
      </w:r>
      <w:r w:rsidR="006C4C45">
        <w:rPr>
          <w:rFonts w:hint="eastAsia"/>
        </w:rPr>
        <w:t>，</w:t>
      </w:r>
      <w:r>
        <w:rPr>
          <w:rFonts w:hint="eastAsia"/>
        </w:rPr>
        <w:t>延醫月餘</w:t>
      </w:r>
      <w:r w:rsidR="006C4C45">
        <w:rPr>
          <w:rFonts w:hint="eastAsia"/>
        </w:rPr>
        <w:t>，</w:t>
      </w:r>
      <w:r>
        <w:rPr>
          <w:rFonts w:hint="eastAsia"/>
        </w:rPr>
        <w:t>其疼似減輕而硬處轉見增大</w:t>
      </w:r>
      <w:r w:rsidR="006C4C45">
        <w:rPr>
          <w:rFonts w:hint="eastAsia"/>
        </w:rPr>
        <w:t>，</w:t>
      </w:r>
      <w:r>
        <w:rPr>
          <w:rFonts w:hint="eastAsia"/>
        </w:rPr>
        <w:t>月信自產後未見。診其脈左部沉弦</w:t>
      </w:r>
      <w:r w:rsidR="006C4C45">
        <w:rPr>
          <w:rFonts w:hint="eastAsia"/>
        </w:rPr>
        <w:t>，</w:t>
      </w:r>
      <w:r>
        <w:rPr>
          <w:rFonts w:hint="eastAsia"/>
        </w:rPr>
        <w:t>右部沉澀</w:t>
      </w:r>
      <w:r w:rsidR="006C4C45">
        <w:rPr>
          <w:rFonts w:hint="eastAsia"/>
        </w:rPr>
        <w:t>，</w:t>
      </w:r>
      <w:r>
        <w:rPr>
          <w:rFonts w:hint="eastAsia"/>
        </w:rPr>
        <w:t>一息近五至。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62200B">
        <w:rPr>
          <w:rFonts w:hint="eastAsia"/>
        </w:rPr>
        <w:t>：</w:t>
      </w:r>
      <w:r>
        <w:rPr>
          <w:rFonts w:hint="eastAsia"/>
        </w:rPr>
        <w:t>按生理正則</w:t>
      </w:r>
      <w:r w:rsidR="006C4C45">
        <w:rPr>
          <w:rFonts w:hint="eastAsia"/>
        </w:rPr>
        <w:t>，</w:t>
      </w:r>
      <w:r>
        <w:rPr>
          <w:rFonts w:hint="eastAsia"/>
        </w:rPr>
        <w:t>產後兩月</w:t>
      </w:r>
      <w:r w:rsidR="006C4C45">
        <w:rPr>
          <w:rFonts w:hint="eastAsia"/>
        </w:rPr>
        <w:t>，</w:t>
      </w:r>
      <w:r>
        <w:rPr>
          <w:rFonts w:hint="eastAsia"/>
        </w:rPr>
        <w:t>月信當見</w:t>
      </w:r>
      <w:r w:rsidR="006C4C45">
        <w:rPr>
          <w:rFonts w:hint="eastAsia"/>
        </w:rPr>
        <w:t>，</w:t>
      </w:r>
      <w:r>
        <w:rPr>
          <w:rFonts w:hint="eastAsia"/>
        </w:rPr>
        <w:t>有孩吃乳</w:t>
      </w:r>
      <w:r w:rsidR="006C4C45">
        <w:rPr>
          <w:rFonts w:hint="eastAsia"/>
        </w:rPr>
        <w:t>，</w:t>
      </w:r>
      <w:r>
        <w:rPr>
          <w:rFonts w:hint="eastAsia"/>
        </w:rPr>
        <w:t>至四月亦當見矣。今則已半載月信未見</w:t>
      </w:r>
      <w:r w:rsidR="006C4C45">
        <w:rPr>
          <w:rFonts w:hint="eastAsia"/>
        </w:rPr>
        <w:t>，</w:t>
      </w:r>
      <w:r>
        <w:rPr>
          <w:rFonts w:hint="eastAsia"/>
        </w:rPr>
        <w:t>因其產後未下之惡露</w:t>
      </w:r>
      <w:r w:rsidR="006C4C45">
        <w:rPr>
          <w:rFonts w:hint="eastAsia"/>
        </w:rPr>
        <w:t>，</w:t>
      </w:r>
      <w:r>
        <w:rPr>
          <w:rFonts w:hint="eastAsia"/>
        </w:rPr>
        <w:t>結</w:t>
      </w:r>
      <w:r w:rsidR="0062200B">
        <w:rPr>
          <w:rFonts w:hint="eastAsia"/>
        </w:rPr>
        <w:t>癥</w:t>
      </w:r>
      <w:r>
        <w:rPr>
          <w:rFonts w:hint="eastAsia"/>
        </w:rPr>
        <w:t>瘕</w:t>
      </w:r>
      <w:r w:rsidR="00D24630">
        <w:rPr>
          <w:rFonts w:hint="eastAsia"/>
        </w:rPr>
        <w:t>於</w:t>
      </w:r>
      <w:r>
        <w:rPr>
          <w:rFonts w:hint="eastAsia"/>
        </w:rPr>
        <w:t>衝任之間</w:t>
      </w:r>
      <w:r w:rsidR="006C4C45">
        <w:rPr>
          <w:rFonts w:hint="eastAsia"/>
        </w:rPr>
        <w:t>，</w:t>
      </w:r>
      <w:r>
        <w:rPr>
          <w:rFonts w:hint="eastAsia"/>
        </w:rPr>
        <w:t>後生之血遂不能下為月信</w:t>
      </w:r>
      <w:r w:rsidR="006C4C45">
        <w:rPr>
          <w:rFonts w:hint="eastAsia"/>
        </w:rPr>
        <w:t>，</w:t>
      </w:r>
      <w:r>
        <w:rPr>
          <w:rFonts w:hint="eastAsia"/>
        </w:rPr>
        <w:t>而盡附益</w:t>
      </w:r>
      <w:r w:rsidR="00D24630">
        <w:rPr>
          <w:rFonts w:hint="eastAsia"/>
        </w:rPr>
        <w:t>於</w:t>
      </w:r>
      <w:r>
        <w:rPr>
          <w:rFonts w:hint="eastAsia"/>
        </w:rPr>
        <w:t>其上</w:t>
      </w:r>
      <w:r w:rsidR="006C4C45">
        <w:rPr>
          <w:rFonts w:hint="eastAsia"/>
        </w:rPr>
        <w:t>，</w:t>
      </w:r>
      <w:r>
        <w:rPr>
          <w:rFonts w:hint="eastAsia"/>
        </w:rPr>
        <w:t>俾其日有增長</w:t>
      </w:r>
      <w:r w:rsidR="006C4C45">
        <w:rPr>
          <w:rFonts w:hint="eastAsia"/>
        </w:rPr>
        <w:t>，</w:t>
      </w:r>
      <w:r>
        <w:rPr>
          <w:rFonts w:hint="eastAsia"/>
        </w:rPr>
        <w:t>是以積久而其硬處益大也。是當以消</w:t>
      </w:r>
      <w:r w:rsidR="0062200B">
        <w:rPr>
          <w:rFonts w:hint="eastAsia"/>
        </w:rPr>
        <w:t>癥</w:t>
      </w:r>
      <w:r>
        <w:rPr>
          <w:rFonts w:hint="eastAsia"/>
        </w:rPr>
        <w:t>瘕之藥消之</w:t>
      </w:r>
      <w:r w:rsidR="006C4C45">
        <w:rPr>
          <w:rFonts w:hint="eastAsia"/>
        </w:rPr>
        <w:t>，</w:t>
      </w:r>
      <w:r>
        <w:rPr>
          <w:rFonts w:hint="eastAsia"/>
        </w:rPr>
        <w:t>又當與補益之藥並用</w:t>
      </w:r>
      <w:r w:rsidR="006C4C45">
        <w:rPr>
          <w:rFonts w:hint="eastAsia"/>
        </w:rPr>
        <w:t>，</w:t>
      </w:r>
      <w:r>
        <w:rPr>
          <w:rFonts w:hint="eastAsia"/>
        </w:rPr>
        <w:t>使之消</w:t>
      </w:r>
      <w:r w:rsidR="0062200B">
        <w:rPr>
          <w:rFonts w:hint="eastAsia"/>
        </w:rPr>
        <w:t>癥</w:t>
      </w:r>
      <w:r>
        <w:rPr>
          <w:rFonts w:hint="eastAsia"/>
        </w:rPr>
        <w:t>瘕而不至有傷氣化。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62200B">
        <w:rPr>
          <w:rFonts w:hint="eastAsia"/>
        </w:rPr>
        <w:t>：</w:t>
      </w:r>
      <w:r>
        <w:rPr>
          <w:rFonts w:hint="eastAsia"/>
        </w:rPr>
        <w:t>生箭</w:t>
      </w:r>
      <w:r w:rsidR="0062200B">
        <w:rPr>
          <w:rFonts w:hint="eastAsia"/>
        </w:rPr>
        <w:t>耆</w:t>
      </w:r>
      <w:r>
        <w:rPr>
          <w:rFonts w:hint="eastAsia"/>
        </w:rPr>
        <w:t>（五錢）</w:t>
      </w:r>
      <w:r w:rsidR="0062200B">
        <w:rPr>
          <w:rFonts w:hint="eastAsia"/>
        </w:rPr>
        <w:t>、</w:t>
      </w:r>
      <w:r>
        <w:rPr>
          <w:rFonts w:hint="eastAsia"/>
        </w:rPr>
        <w:t>天花粉（五錢）</w:t>
      </w:r>
      <w:r w:rsidR="0062200B">
        <w:rPr>
          <w:rFonts w:hint="eastAsia"/>
        </w:rPr>
        <w:t>、</w:t>
      </w:r>
      <w:r>
        <w:rPr>
          <w:rFonts w:hint="eastAsia"/>
        </w:rPr>
        <w:t>生懷山藥（五錢）</w:t>
      </w:r>
      <w:r w:rsidR="0062200B">
        <w:rPr>
          <w:rFonts w:hint="eastAsia"/>
        </w:rPr>
        <w:t>、</w:t>
      </w:r>
      <w:r>
        <w:rPr>
          <w:rFonts w:hint="eastAsia"/>
        </w:rPr>
        <w:t>三稜（三錢）</w:t>
      </w:r>
      <w:r w:rsidR="0062200B">
        <w:rPr>
          <w:rFonts w:hint="eastAsia"/>
        </w:rPr>
        <w:t>、</w:t>
      </w:r>
      <w:r>
        <w:rPr>
          <w:rFonts w:hint="eastAsia"/>
        </w:rPr>
        <w:t>莪朮（三錢）</w:t>
      </w:r>
      <w:r w:rsidR="0062200B">
        <w:rPr>
          <w:rFonts w:hint="eastAsia"/>
        </w:rPr>
        <w:t>、</w:t>
      </w:r>
      <w:r>
        <w:rPr>
          <w:rFonts w:hint="eastAsia"/>
        </w:rPr>
        <w:t>當歸（三錢）</w:t>
      </w:r>
      <w:r w:rsidR="0062200B">
        <w:rPr>
          <w:rFonts w:hint="eastAsia"/>
        </w:rPr>
        <w:t>、</w:t>
      </w:r>
      <w:r>
        <w:rPr>
          <w:rFonts w:hint="eastAsia"/>
        </w:rPr>
        <w:t>白朮（二錢）</w:t>
      </w:r>
      <w:r w:rsidR="0062200B">
        <w:rPr>
          <w:rFonts w:hint="eastAsia"/>
        </w:rPr>
        <w:t>、</w:t>
      </w:r>
      <w:r>
        <w:rPr>
          <w:rFonts w:hint="eastAsia"/>
        </w:rPr>
        <w:t>知母（二錢）</w:t>
      </w:r>
      <w:r w:rsidR="0062200B">
        <w:rPr>
          <w:rFonts w:hint="eastAsia"/>
        </w:rPr>
        <w:t>、</w:t>
      </w:r>
      <w:r>
        <w:rPr>
          <w:rFonts w:hint="eastAsia"/>
        </w:rPr>
        <w:t>生雞內金（二錢黃色的搗）</w:t>
      </w:r>
      <w:r w:rsidR="0062200B">
        <w:rPr>
          <w:rFonts w:hint="eastAsia"/>
        </w:rPr>
        <w:t>、</w:t>
      </w:r>
      <w:r>
        <w:rPr>
          <w:rFonts w:hint="eastAsia"/>
        </w:rPr>
        <w:t>桃仁（二錢去皮）</w:t>
      </w:r>
      <w:r w:rsidR="0062200B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62200B">
        <w:rPr>
          <w:rFonts w:hint="eastAsia"/>
        </w:rPr>
        <w:t>：</w:t>
      </w:r>
      <w:r>
        <w:rPr>
          <w:rFonts w:hint="eastAsia"/>
        </w:rPr>
        <w:t>將藥連服六劑</w:t>
      </w:r>
      <w:r w:rsidR="006C4C45">
        <w:rPr>
          <w:rFonts w:hint="eastAsia"/>
        </w:rPr>
        <w:t>，</w:t>
      </w:r>
      <w:r>
        <w:rPr>
          <w:rFonts w:hint="eastAsia"/>
        </w:rPr>
        <w:t>腹已不疼</w:t>
      </w:r>
      <w:r w:rsidR="006C4C45">
        <w:rPr>
          <w:rFonts w:hint="eastAsia"/>
        </w:rPr>
        <w:t>，</w:t>
      </w:r>
      <w:r>
        <w:rPr>
          <w:rFonts w:hint="eastAsia"/>
        </w:rPr>
        <w:t>其硬處未消</w:t>
      </w:r>
      <w:r w:rsidR="006C4C45">
        <w:rPr>
          <w:rFonts w:hint="eastAsia"/>
        </w:rPr>
        <w:t>，</w:t>
      </w:r>
      <w:r>
        <w:rPr>
          <w:rFonts w:hint="eastAsia"/>
        </w:rPr>
        <w:t>按之覺軟</w:t>
      </w:r>
      <w:r w:rsidR="006C4C45">
        <w:rPr>
          <w:rFonts w:hint="eastAsia"/>
        </w:rPr>
        <w:t>，</w:t>
      </w:r>
      <w:r>
        <w:rPr>
          <w:rFonts w:hint="eastAsia"/>
        </w:rPr>
        <w:t>且從前食量減少</w:t>
      </w:r>
      <w:r w:rsidR="006C4C45">
        <w:rPr>
          <w:rFonts w:hint="eastAsia"/>
        </w:rPr>
        <w:t>，</w:t>
      </w:r>
      <w:r>
        <w:rPr>
          <w:rFonts w:hint="eastAsia"/>
        </w:rPr>
        <w:t>至斯已復其舊。其脈亦較前舒暢</w:t>
      </w:r>
      <w:r w:rsidR="006C4C45">
        <w:rPr>
          <w:rFonts w:hint="eastAsia"/>
        </w:rPr>
        <w:t>，</w:t>
      </w:r>
      <w:r>
        <w:rPr>
          <w:rFonts w:hint="eastAsia"/>
        </w:rPr>
        <w:t>遂即原方為之加減俾再服之。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處方</w:t>
      </w:r>
      <w:r w:rsidR="0062200B">
        <w:rPr>
          <w:rFonts w:hint="eastAsia"/>
        </w:rPr>
        <w:t>：</w:t>
      </w:r>
      <w:r>
        <w:rPr>
          <w:rFonts w:hint="eastAsia"/>
        </w:rPr>
        <w:t>生箭</w:t>
      </w:r>
      <w:r w:rsidR="0062200B">
        <w:rPr>
          <w:rFonts w:hint="eastAsia"/>
        </w:rPr>
        <w:t>耆</w:t>
      </w:r>
      <w:r>
        <w:rPr>
          <w:rFonts w:hint="eastAsia"/>
        </w:rPr>
        <w:t>（五錢）</w:t>
      </w:r>
      <w:r w:rsidR="0062200B">
        <w:rPr>
          <w:rFonts w:hint="eastAsia"/>
        </w:rPr>
        <w:t>、</w:t>
      </w:r>
      <w:r>
        <w:rPr>
          <w:rFonts w:hint="eastAsia"/>
        </w:rPr>
        <w:t>天花粉（五錢）</w:t>
      </w:r>
      <w:r w:rsidR="0062200B">
        <w:rPr>
          <w:rFonts w:hint="eastAsia"/>
        </w:rPr>
        <w:t>、</w:t>
      </w:r>
      <w:r>
        <w:rPr>
          <w:rFonts w:hint="eastAsia"/>
        </w:rPr>
        <w:t>生懷山藥（四錢）</w:t>
      </w:r>
      <w:r w:rsidR="0062200B">
        <w:rPr>
          <w:rFonts w:hint="eastAsia"/>
        </w:rPr>
        <w:t>、</w:t>
      </w:r>
      <w:r>
        <w:rPr>
          <w:rFonts w:hint="eastAsia"/>
        </w:rPr>
        <w:t>三稜（三錢）</w:t>
      </w:r>
      <w:r w:rsidR="001A42F2">
        <w:rPr>
          <w:rFonts w:hint="eastAsia"/>
        </w:rPr>
        <w:t>、</w:t>
      </w:r>
      <w:r>
        <w:rPr>
          <w:rFonts w:hint="eastAsia"/>
        </w:rPr>
        <w:t>莪朮（三錢）</w:t>
      </w:r>
      <w:r w:rsidR="001A42F2">
        <w:rPr>
          <w:rFonts w:hint="eastAsia"/>
        </w:rPr>
        <w:t>、</w:t>
      </w:r>
      <w:r>
        <w:rPr>
          <w:rFonts w:hint="eastAsia"/>
        </w:rPr>
        <w:t>懷牛膝（三錢）</w:t>
      </w:r>
      <w:r w:rsidR="001A42F2">
        <w:rPr>
          <w:rFonts w:hint="eastAsia"/>
        </w:rPr>
        <w:t>、</w:t>
      </w:r>
      <w:r>
        <w:rPr>
          <w:rFonts w:hint="eastAsia"/>
        </w:rPr>
        <w:t>野黨參（三錢）</w:t>
      </w:r>
      <w:r w:rsidR="001A42F2">
        <w:rPr>
          <w:rFonts w:hint="eastAsia"/>
        </w:rPr>
        <w:t>、</w:t>
      </w:r>
      <w:r>
        <w:rPr>
          <w:rFonts w:hint="eastAsia"/>
        </w:rPr>
        <w:t>知母（三錢）</w:t>
      </w:r>
      <w:r w:rsidR="001A42F2">
        <w:rPr>
          <w:rFonts w:hint="eastAsia"/>
        </w:rPr>
        <w:t>、</w:t>
      </w:r>
      <w:r>
        <w:rPr>
          <w:rFonts w:hint="eastAsia"/>
        </w:rPr>
        <w:t>生雞內金（二錢黃色的搗）</w:t>
      </w:r>
      <w:r w:rsidR="001A42F2">
        <w:rPr>
          <w:rFonts w:hint="eastAsia"/>
        </w:rPr>
        <w:t>、</w:t>
      </w:r>
      <w:r>
        <w:rPr>
          <w:rFonts w:hint="eastAsia"/>
        </w:rPr>
        <w:t>生水蛭（二錢搗碎）</w:t>
      </w:r>
      <w:r w:rsidR="001A42F2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1A42F2">
        <w:rPr>
          <w:rFonts w:hint="eastAsia"/>
        </w:rPr>
        <w:t>：</w:t>
      </w:r>
      <w:r>
        <w:rPr>
          <w:rFonts w:hint="eastAsia"/>
        </w:rPr>
        <w:t>將藥連服十五六劑（隨時略有加減）</w:t>
      </w:r>
      <w:r w:rsidR="006C4C45">
        <w:rPr>
          <w:rFonts w:hint="eastAsia"/>
        </w:rPr>
        <w:t>，</w:t>
      </w:r>
      <w:r>
        <w:rPr>
          <w:rFonts w:hint="eastAsia"/>
        </w:rPr>
        <w:t>忽下紫黑血塊若干</w:t>
      </w:r>
      <w:r w:rsidR="006C4C45">
        <w:rPr>
          <w:rFonts w:hint="eastAsia"/>
        </w:rPr>
        <w:t>，</w:t>
      </w:r>
      <w:r>
        <w:rPr>
          <w:rFonts w:hint="eastAsia"/>
        </w:rPr>
        <w:t>病遂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A80EEB" w:rsidRDefault="001A42F2" w:rsidP="00A80EEB">
      <w:pPr>
        <w:pStyle w:val="2f5"/>
        <w:ind w:firstLine="712"/>
      </w:pPr>
      <w:r>
        <w:rPr>
          <w:rFonts w:hint="eastAsia"/>
        </w:rPr>
        <w:t>說明：</w:t>
      </w:r>
      <w:r w:rsidR="00A80EEB">
        <w:rPr>
          <w:rFonts w:hint="eastAsia"/>
        </w:rPr>
        <w:t>婦女</w:t>
      </w:r>
      <w:r>
        <w:rPr>
          <w:rFonts w:hint="eastAsia"/>
        </w:rPr>
        <w:t>癥</w:t>
      </w:r>
      <w:r w:rsidR="00A80EEB">
        <w:rPr>
          <w:rFonts w:hint="eastAsia"/>
        </w:rPr>
        <w:t>瘕治癒者甚少</w:t>
      </w:r>
      <w:r w:rsidR="006C4C45">
        <w:rPr>
          <w:rFonts w:hint="eastAsia"/>
        </w:rPr>
        <w:t>，</w:t>
      </w:r>
      <w:r w:rsidR="00A80EEB">
        <w:rPr>
          <w:rFonts w:hint="eastAsia"/>
        </w:rPr>
        <w:t>非其病之果難治也。《金匱》下瘀血湯</w:t>
      </w:r>
      <w:r w:rsidR="006C4C45">
        <w:rPr>
          <w:rFonts w:hint="eastAsia"/>
        </w:rPr>
        <w:t>，</w:t>
      </w:r>
      <w:r w:rsidR="00A80EEB">
        <w:rPr>
          <w:rFonts w:hint="eastAsia"/>
        </w:rPr>
        <w:t>原可為治婦女</w:t>
      </w:r>
      <w:r>
        <w:rPr>
          <w:rFonts w:hint="eastAsia"/>
        </w:rPr>
        <w:t>癥</w:t>
      </w:r>
      <w:r w:rsidR="00A80EEB">
        <w:rPr>
          <w:rFonts w:hint="eastAsia"/>
        </w:rPr>
        <w:t>瘕之主方</w:t>
      </w:r>
      <w:r w:rsidR="006C4C45">
        <w:rPr>
          <w:rFonts w:hint="eastAsia"/>
        </w:rPr>
        <w:t>，</w:t>
      </w:r>
      <w:r w:rsidR="00A80EEB">
        <w:rPr>
          <w:rFonts w:hint="eastAsia"/>
        </w:rPr>
        <w:t>特其藥性猛烈</w:t>
      </w:r>
      <w:r w:rsidR="006C4C45">
        <w:rPr>
          <w:rFonts w:hint="eastAsia"/>
        </w:rPr>
        <w:t>，</w:t>
      </w:r>
      <w:r w:rsidR="00A80EEB">
        <w:rPr>
          <w:rFonts w:hint="eastAsia"/>
        </w:rPr>
        <w:t>原非長服之方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癥</w:t>
      </w:r>
      <w:r w:rsidR="00A80EEB">
        <w:rPr>
          <w:rFonts w:hint="eastAsia"/>
        </w:rPr>
        <w:t>瘕初結未堅硬者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服此藥兩三次或可將病消除</w:t>
      </w:r>
      <w:r w:rsidR="006C4C45">
        <w:rPr>
          <w:rFonts w:hint="eastAsia"/>
        </w:rPr>
        <w:t>，</w:t>
      </w:r>
      <w:r w:rsidR="00A80EEB">
        <w:rPr>
          <w:rFonts w:hint="eastAsia"/>
        </w:rPr>
        <w:t>若至累月累年</w:t>
      </w:r>
      <w:r w:rsidR="006C4C45">
        <w:rPr>
          <w:rFonts w:hint="eastAsia"/>
        </w:rPr>
        <w:t>，</w:t>
      </w:r>
      <w:r>
        <w:rPr>
          <w:rFonts w:hint="eastAsia"/>
        </w:rPr>
        <w:t>癥</w:t>
      </w:r>
      <w:r w:rsidR="00A80EEB">
        <w:rPr>
          <w:rFonts w:hint="eastAsia"/>
        </w:rPr>
        <w:t>瘕結如鐵石</w:t>
      </w:r>
      <w:r w:rsidR="006C4C45">
        <w:rPr>
          <w:rFonts w:hint="eastAsia"/>
        </w:rPr>
        <w:t>，</w:t>
      </w:r>
      <w:r w:rsidR="00A80EEB">
        <w:rPr>
          <w:rFonts w:hint="eastAsia"/>
        </w:rPr>
        <w:t>必須久服</w:t>
      </w:r>
      <w:r w:rsidR="006C4C45">
        <w:rPr>
          <w:rFonts w:hint="eastAsia"/>
        </w:rPr>
        <w:t>，</w:t>
      </w:r>
      <w:r w:rsidR="00A80EEB">
        <w:rPr>
          <w:rFonts w:hint="eastAsia"/>
        </w:rPr>
        <w:t>方能奏效者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下瘀血湯原不能用</w:t>
      </w:r>
      <w:r w:rsidR="006C4C45">
        <w:rPr>
          <w:rFonts w:hint="eastAsia"/>
        </w:rPr>
        <w:t>，</w:t>
      </w:r>
      <w:r w:rsidR="00A80EEB">
        <w:rPr>
          <w:rFonts w:hint="eastAsia"/>
        </w:rPr>
        <w:t>乃醫者亦知下瘀血湯不可治堅結之</w:t>
      </w:r>
      <w:r>
        <w:rPr>
          <w:rFonts w:hint="eastAsia"/>
        </w:rPr>
        <w:t>癥</w:t>
      </w:r>
      <w:r w:rsidR="00A80EEB">
        <w:rPr>
          <w:rFonts w:hint="eastAsia"/>
        </w:rPr>
        <w:t>瘕</w:t>
      </w:r>
      <w:r w:rsidR="006C4C45">
        <w:rPr>
          <w:rFonts w:hint="eastAsia"/>
        </w:rPr>
        <w:t>，</w:t>
      </w:r>
      <w:r w:rsidR="00A80EEB">
        <w:rPr>
          <w:rFonts w:hint="eastAsia"/>
        </w:rPr>
        <w:t>遂改用桃仁</w:t>
      </w:r>
      <w:r w:rsidR="006C4C45">
        <w:rPr>
          <w:rFonts w:hint="eastAsia"/>
        </w:rPr>
        <w:t>，</w:t>
      </w:r>
      <w:r w:rsidR="00A80EEB">
        <w:rPr>
          <w:rFonts w:hint="eastAsia"/>
        </w:rPr>
        <w:t>紅花、丹參、赤芍諸平和之品；見其</w:t>
      </w:r>
      <w:r>
        <w:rPr>
          <w:rFonts w:hint="eastAsia"/>
        </w:rPr>
        <w:t>癥</w:t>
      </w:r>
      <w:r w:rsidR="00A80EEB">
        <w:rPr>
          <w:rFonts w:hint="eastAsia"/>
        </w:rPr>
        <w:t>瘕處作疼</w:t>
      </w:r>
      <w:r w:rsidR="006C4C45">
        <w:rPr>
          <w:rFonts w:hint="eastAsia"/>
        </w:rPr>
        <w:t>，</w:t>
      </w:r>
      <w:r w:rsidR="00A80EEB">
        <w:rPr>
          <w:rFonts w:hint="eastAsia"/>
        </w:rPr>
        <w:t>或更加香附、延胡、青皮、木香諸理氣之品</w:t>
      </w:r>
      <w:r w:rsidR="006C4C45">
        <w:rPr>
          <w:rFonts w:hint="eastAsia"/>
        </w:rPr>
        <w:t>，</w:t>
      </w:r>
      <w:r w:rsidR="00A80EEB">
        <w:rPr>
          <w:rFonts w:hint="eastAsia"/>
        </w:rPr>
        <w:t>如此等藥用之</w:t>
      </w:r>
      <w:r w:rsidR="006C4C45">
        <w:rPr>
          <w:rFonts w:hint="eastAsia"/>
        </w:rPr>
        <w:t>，</w:t>
      </w:r>
      <w:r w:rsidR="00A80EEB">
        <w:rPr>
          <w:rFonts w:hint="eastAsia"/>
        </w:rPr>
        <w:t>以治堅結之</w:t>
      </w:r>
      <w:r>
        <w:rPr>
          <w:rFonts w:hint="eastAsia"/>
        </w:rPr>
        <w:t>癥</w:t>
      </w:r>
      <w:r w:rsidR="00A80EEB">
        <w:rPr>
          <w:rFonts w:hint="eastAsia"/>
        </w:rPr>
        <w:t>瘕</w:t>
      </w:r>
      <w:r w:rsidR="006C4C45">
        <w:rPr>
          <w:rFonts w:hint="eastAsia"/>
        </w:rPr>
        <w:t>，</w:t>
      </w:r>
      <w:r w:rsidR="00A80EEB">
        <w:rPr>
          <w:rFonts w:hint="eastAsia"/>
        </w:rPr>
        <w:t>可決其雖服至百劑</w:t>
      </w:r>
      <w:r w:rsidR="006C4C45">
        <w:rPr>
          <w:rFonts w:hint="eastAsia"/>
        </w:rPr>
        <w:t>，</w:t>
      </w:r>
      <w:r w:rsidR="00A80EEB">
        <w:rPr>
          <w:rFonts w:hint="eastAsia"/>
        </w:rPr>
        <w:t>亦不能奏效。然仗之奏效則不足</w:t>
      </w:r>
      <w:r w:rsidR="006C4C45">
        <w:rPr>
          <w:rFonts w:hint="eastAsia"/>
        </w:rPr>
        <w:t>，</w:t>
      </w:r>
      <w:r w:rsidR="00A80EEB">
        <w:rPr>
          <w:rFonts w:hint="eastAsia"/>
        </w:rPr>
        <w:t>傷人氣化則有餘</w:t>
      </w:r>
      <w:r w:rsidR="006C4C45">
        <w:rPr>
          <w:rFonts w:hint="eastAsia"/>
        </w:rPr>
        <w:t>，</w:t>
      </w:r>
      <w:r w:rsidR="00A80EEB">
        <w:rPr>
          <w:rFonts w:hint="eastAsia"/>
        </w:rPr>
        <w:t>若視為平和而連次服之</w:t>
      </w:r>
      <w:r w:rsidR="006C4C45">
        <w:rPr>
          <w:rFonts w:hint="eastAsia"/>
        </w:rPr>
        <w:t>，</w:t>
      </w:r>
      <w:r w:rsidR="00A80EEB">
        <w:rPr>
          <w:rFonts w:hint="eastAsia"/>
        </w:rPr>
        <w:t>十餘劑外</w:t>
      </w:r>
      <w:r w:rsidR="006C4C45">
        <w:rPr>
          <w:rFonts w:hint="eastAsia"/>
        </w:rPr>
        <w:t>，</w:t>
      </w:r>
      <w:r w:rsidR="00A80EEB">
        <w:rPr>
          <w:rFonts w:hint="eastAsia"/>
        </w:rPr>
        <w:t>人身之氣化即暗耗矣</w:t>
      </w:r>
      <w:r w:rsidR="006C4C45">
        <w:rPr>
          <w:rFonts w:hint="eastAsia"/>
        </w:rPr>
        <w:t>，</w:t>
      </w:r>
      <w:r w:rsidR="00A80EEB">
        <w:rPr>
          <w:rFonts w:hint="eastAsia"/>
        </w:rPr>
        <w:t>此所以治</w:t>
      </w:r>
      <w:r>
        <w:rPr>
          <w:rFonts w:hint="eastAsia"/>
        </w:rPr>
        <w:t>癥</w:t>
      </w:r>
      <w:r w:rsidR="00A80EEB">
        <w:rPr>
          <w:rFonts w:hint="eastAsia"/>
        </w:rPr>
        <w:t>瘕者十中難愈二三也。若拙擬之方其三稜、莪朮、水蛭</w:t>
      </w:r>
      <w:r w:rsidR="006C4C45">
        <w:rPr>
          <w:rFonts w:hint="eastAsia"/>
        </w:rPr>
        <w:t>，</w:t>
      </w:r>
      <w:r w:rsidR="00A80EEB">
        <w:rPr>
          <w:rFonts w:hint="eastAsia"/>
        </w:rPr>
        <w:t>皆為消</w:t>
      </w:r>
      <w:r>
        <w:rPr>
          <w:rFonts w:hint="eastAsia"/>
        </w:rPr>
        <w:t>癥</w:t>
      </w:r>
      <w:r w:rsidR="00A80EEB">
        <w:rPr>
          <w:rFonts w:hint="eastAsia"/>
        </w:rPr>
        <w:t>瘕專藥</w:t>
      </w:r>
      <w:r w:rsidR="006C4C45">
        <w:rPr>
          <w:rFonts w:hint="eastAsia"/>
        </w:rPr>
        <w:t>，</w:t>
      </w:r>
      <w:r w:rsidR="00A80EEB">
        <w:rPr>
          <w:rFonts w:hint="eastAsia"/>
        </w:rPr>
        <w:t>即雞內金</w:t>
      </w:r>
      <w:r w:rsidR="006C4C45">
        <w:rPr>
          <w:rFonts w:hint="eastAsia"/>
        </w:rPr>
        <w:t>，</w:t>
      </w:r>
      <w:r w:rsidR="00A80EEB">
        <w:rPr>
          <w:rFonts w:hint="eastAsia"/>
        </w:rPr>
        <w:t>人皆用以消食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而以消</w:t>
      </w:r>
      <w:r>
        <w:rPr>
          <w:rFonts w:hint="eastAsia"/>
        </w:rPr>
        <w:t>癥</w:t>
      </w:r>
      <w:r w:rsidR="00A80EEB">
        <w:rPr>
          <w:rFonts w:hint="eastAsia"/>
        </w:rPr>
        <w:t>瘕亦甚有力。更佐以參、</w:t>
      </w:r>
      <w:r>
        <w:rPr>
          <w:rFonts w:hint="eastAsia"/>
        </w:rPr>
        <w:t>耆</w:t>
      </w:r>
      <w:r w:rsidR="00A80EEB">
        <w:rPr>
          <w:rFonts w:hint="eastAsia"/>
        </w:rPr>
        <w:t>、朮諸補益之品</w:t>
      </w:r>
      <w:r w:rsidR="006C4C45">
        <w:rPr>
          <w:rFonts w:hint="eastAsia"/>
        </w:rPr>
        <w:t>，</w:t>
      </w:r>
      <w:r w:rsidR="00A80EEB">
        <w:rPr>
          <w:rFonts w:hint="eastAsia"/>
        </w:rPr>
        <w:t>則消</w:t>
      </w:r>
      <w:r>
        <w:rPr>
          <w:rFonts w:hint="eastAsia"/>
        </w:rPr>
        <w:t>癥</w:t>
      </w:r>
      <w:r w:rsidR="00A80EEB">
        <w:rPr>
          <w:rFonts w:hint="eastAsia"/>
        </w:rPr>
        <w:t>瘕諸藥不慮其因猛烈而傷人。且又用花粉、知母以調劑補藥之熱</w:t>
      </w:r>
      <w:r w:rsidR="006C4C45">
        <w:rPr>
          <w:rFonts w:hint="eastAsia"/>
        </w:rPr>
        <w:t>，</w:t>
      </w:r>
      <w:r w:rsidR="00A80EEB">
        <w:rPr>
          <w:rFonts w:hint="eastAsia"/>
        </w:rPr>
        <w:t>牛膝引藥下行以直達病所</w:t>
      </w:r>
      <w:r w:rsidR="006C4C45">
        <w:rPr>
          <w:rFonts w:hint="eastAsia"/>
        </w:rPr>
        <w:t>，</w:t>
      </w:r>
      <w:r w:rsidR="00A80EEB">
        <w:rPr>
          <w:rFonts w:hint="eastAsia"/>
        </w:rPr>
        <w:t>是以其方可久服無弊</w:t>
      </w:r>
      <w:r w:rsidR="006C4C45">
        <w:rPr>
          <w:rFonts w:hint="eastAsia"/>
        </w:rPr>
        <w:t>，</w:t>
      </w:r>
      <w:r w:rsidR="00A80EEB">
        <w:rPr>
          <w:rFonts w:hint="eastAsia"/>
        </w:rPr>
        <w:t>而堅結之</w:t>
      </w:r>
      <w:r>
        <w:rPr>
          <w:rFonts w:hint="eastAsia"/>
        </w:rPr>
        <w:t>癥</w:t>
      </w:r>
      <w:r w:rsidR="00A80EEB">
        <w:rPr>
          <w:rFonts w:hint="eastAsia"/>
        </w:rPr>
        <w:t>瘕即可徐徐消除也。至</w:t>
      </w:r>
      <w:r w:rsidR="00D24630">
        <w:rPr>
          <w:rFonts w:hint="eastAsia"/>
        </w:rPr>
        <w:t>於</w:t>
      </w:r>
      <w:r w:rsidR="00A80EEB">
        <w:rPr>
          <w:rFonts w:hint="eastAsia"/>
        </w:rPr>
        <w:t>水蛭必生用者</w:t>
      </w:r>
      <w:r w:rsidR="006C4C45">
        <w:rPr>
          <w:rFonts w:hint="eastAsia"/>
        </w:rPr>
        <w:t>，</w:t>
      </w:r>
      <w:r w:rsidRPr="001A42F2">
        <w:rPr>
          <w:rFonts w:hint="eastAsia"/>
        </w:rPr>
        <w:t>三期八卷理沖丸後論之最詳。</w:t>
      </w:r>
      <w:r w:rsidR="00A80EEB">
        <w:rPr>
          <w:rFonts w:hint="eastAsia"/>
        </w:rPr>
        <w:t>且其性並不猛烈過甚</w:t>
      </w:r>
      <w:r w:rsidR="006C4C45">
        <w:rPr>
          <w:rFonts w:hint="eastAsia"/>
        </w:rPr>
        <w:t>，</w:t>
      </w:r>
      <w:r w:rsidR="00A80EEB">
        <w:rPr>
          <w:rFonts w:hint="eastAsia"/>
        </w:rPr>
        <w:t>治此證者</w:t>
      </w:r>
      <w:r w:rsidR="006C4C45">
        <w:rPr>
          <w:rFonts w:hint="eastAsia"/>
        </w:rPr>
        <w:t>，</w:t>
      </w:r>
      <w:r w:rsidR="00A80EEB">
        <w:rPr>
          <w:rFonts w:hint="eastAsia"/>
        </w:rPr>
        <w:t>宜放膽用之</w:t>
      </w:r>
      <w:r w:rsidR="006C4C45">
        <w:rPr>
          <w:rFonts w:hint="eastAsia"/>
        </w:rPr>
        <w:t>，</w:t>
      </w:r>
      <w:r w:rsidR="00A80EEB">
        <w:rPr>
          <w:rFonts w:hint="eastAsia"/>
        </w:rPr>
        <w:t>以挽救人命。</w:t>
      </w:r>
    </w:p>
    <w:p w:rsidR="001A42F2" w:rsidRDefault="001A42F2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66" w:name="_Toc223763178"/>
      <w:r>
        <w:br w:type="page"/>
      </w:r>
    </w:p>
    <w:p w:rsidR="00A80EEB" w:rsidRDefault="001A42F2" w:rsidP="001A42F2">
      <w:pPr>
        <w:pStyle w:val="5a"/>
      </w:pPr>
      <w:bookmarkStart w:id="1267" w:name="_Toc7561444"/>
      <w:r>
        <w:rPr>
          <w:rFonts w:hint="eastAsia"/>
        </w:rPr>
        <w:lastRenderedPageBreak/>
        <w:t>【</w:t>
      </w:r>
      <w:r w:rsidR="00A80EEB">
        <w:rPr>
          <w:rFonts w:hint="eastAsia"/>
        </w:rPr>
        <w:t>血閉成瘕</w:t>
      </w:r>
      <w:bookmarkEnd w:id="1266"/>
      <w:r>
        <w:rPr>
          <w:rFonts w:hint="eastAsia"/>
        </w:rPr>
        <w:t>】</w:t>
      </w:r>
      <w:bookmarkEnd w:id="1267"/>
    </w:p>
    <w:p w:rsidR="00A80EEB" w:rsidRDefault="001A42F2" w:rsidP="00A80EEB">
      <w:pPr>
        <w:pStyle w:val="2f5"/>
        <w:ind w:firstLine="712"/>
      </w:pPr>
      <w:r w:rsidRPr="001A42F2">
        <w:rPr>
          <w:rFonts w:hint="eastAsia"/>
        </w:rPr>
        <w:t>鄰莊李邊務</w:t>
      </w:r>
      <w:r w:rsidR="006C4C45">
        <w:t>，</w:t>
      </w:r>
      <w:r w:rsidR="00A80EEB">
        <w:rPr>
          <w:rFonts w:hint="eastAsia"/>
        </w:rPr>
        <w:t>劉氏婦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年二十五歲</w:t>
      </w:r>
      <w:r w:rsidR="006C4C45">
        <w:rPr>
          <w:rFonts w:hint="eastAsia"/>
        </w:rPr>
        <w:t>，</w:t>
      </w:r>
      <w:r w:rsidR="00A80EEB">
        <w:rPr>
          <w:rFonts w:hint="eastAsia"/>
        </w:rPr>
        <w:t>經血不行</w:t>
      </w:r>
      <w:r w:rsidR="006C4C45">
        <w:rPr>
          <w:rFonts w:hint="eastAsia"/>
        </w:rPr>
        <w:t>，</w:t>
      </w:r>
      <w:r w:rsidR="00A80EEB">
        <w:rPr>
          <w:rFonts w:hint="eastAsia"/>
        </w:rPr>
        <w:t>結成</w:t>
      </w:r>
      <w:r>
        <w:rPr>
          <w:rFonts w:hint="eastAsia"/>
        </w:rPr>
        <w:t>癥</w:t>
      </w:r>
      <w:r w:rsidR="00A80EEB">
        <w:rPr>
          <w:rFonts w:hint="eastAsia"/>
        </w:rPr>
        <w:t>瘕。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1A42F2">
        <w:rPr>
          <w:rFonts w:hint="eastAsia"/>
        </w:rPr>
        <w:t>：</w:t>
      </w:r>
      <w:r>
        <w:rPr>
          <w:rFonts w:hint="eastAsia"/>
        </w:rPr>
        <w:t>處境不順</w:t>
      </w:r>
      <w:r w:rsidR="006C4C45">
        <w:rPr>
          <w:rFonts w:hint="eastAsia"/>
        </w:rPr>
        <w:t>，</w:t>
      </w:r>
      <w:r>
        <w:rPr>
          <w:rFonts w:hint="eastAsia"/>
        </w:rPr>
        <w:t>心多抑鬱</w:t>
      </w:r>
      <w:r w:rsidR="006C4C45">
        <w:rPr>
          <w:rFonts w:hint="eastAsia"/>
        </w:rPr>
        <w:t>，</w:t>
      </w:r>
      <w:r>
        <w:rPr>
          <w:rFonts w:hint="eastAsia"/>
        </w:rPr>
        <w:t>以致月信漸閉</w:t>
      </w:r>
      <w:r w:rsidR="006C4C45">
        <w:rPr>
          <w:rFonts w:hint="eastAsia"/>
        </w:rPr>
        <w:t>，</w:t>
      </w:r>
      <w:r>
        <w:rPr>
          <w:rFonts w:hint="eastAsia"/>
        </w:rPr>
        <w:t>結成</w:t>
      </w:r>
      <w:r w:rsidR="001A42F2">
        <w:rPr>
          <w:rFonts w:hint="eastAsia"/>
        </w:rPr>
        <w:t>癥</w:t>
      </w:r>
      <w:r>
        <w:rPr>
          <w:rFonts w:hint="eastAsia"/>
        </w:rPr>
        <w:t>瘕。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1A42F2">
        <w:rPr>
          <w:rFonts w:hint="eastAsia"/>
        </w:rPr>
        <w:t>：癥</w:t>
      </w:r>
      <w:r>
        <w:rPr>
          <w:rFonts w:hint="eastAsia"/>
        </w:rPr>
        <w:t>瘕初結時</w:t>
      </w:r>
      <w:r w:rsidR="006C4C45">
        <w:rPr>
          <w:rFonts w:hint="eastAsia"/>
        </w:rPr>
        <w:t>，</w:t>
      </w:r>
      <w:r>
        <w:rPr>
          <w:rFonts w:hint="eastAsia"/>
        </w:rPr>
        <w:t>大如核桃</w:t>
      </w:r>
      <w:r w:rsidR="006C4C45">
        <w:rPr>
          <w:rFonts w:hint="eastAsia"/>
        </w:rPr>
        <w:t>，</w:t>
      </w:r>
      <w:r>
        <w:rPr>
          <w:rFonts w:hint="eastAsia"/>
        </w:rPr>
        <w:t>屢治不消</w:t>
      </w:r>
      <w:r w:rsidR="006C4C45">
        <w:rPr>
          <w:rFonts w:hint="eastAsia"/>
        </w:rPr>
        <w:t>，</w:t>
      </w:r>
      <w:r>
        <w:rPr>
          <w:rFonts w:hint="eastAsia"/>
        </w:rPr>
        <w:t>漸至經閉後則</w:t>
      </w:r>
      <w:r w:rsidR="001A42F2">
        <w:rPr>
          <w:rFonts w:hint="eastAsia"/>
        </w:rPr>
        <w:t>癥</w:t>
      </w:r>
      <w:r>
        <w:rPr>
          <w:rFonts w:hint="eastAsia"/>
        </w:rPr>
        <w:t>瘕浸長。三年之後大如復盂</w:t>
      </w:r>
      <w:r w:rsidR="006C4C45">
        <w:rPr>
          <w:rFonts w:hint="eastAsia"/>
        </w:rPr>
        <w:t>，</w:t>
      </w:r>
      <w:r>
        <w:rPr>
          <w:rFonts w:hint="eastAsia"/>
        </w:rPr>
        <w:t>按之甚硬</w:t>
      </w:r>
      <w:r w:rsidR="006C4C45">
        <w:rPr>
          <w:rFonts w:hint="eastAsia"/>
        </w:rPr>
        <w:t>，</w:t>
      </w:r>
      <w:r>
        <w:rPr>
          <w:rFonts w:hint="eastAsia"/>
        </w:rPr>
        <w:t>漸至飲食減少</w:t>
      </w:r>
      <w:r w:rsidR="006C4C45">
        <w:rPr>
          <w:rFonts w:hint="eastAsia"/>
        </w:rPr>
        <w:t>，</w:t>
      </w:r>
      <w:r>
        <w:rPr>
          <w:rFonts w:hint="eastAsia"/>
        </w:rPr>
        <w:t>寒熱往來</w:t>
      </w:r>
      <w:r w:rsidR="006C4C45">
        <w:rPr>
          <w:rFonts w:hint="eastAsia"/>
        </w:rPr>
        <w:t>，</w:t>
      </w:r>
      <w:r>
        <w:rPr>
          <w:rFonts w:hint="eastAsia"/>
        </w:rPr>
        <w:t>咳嗽吐痰</w:t>
      </w:r>
      <w:r w:rsidR="006C4C45">
        <w:rPr>
          <w:rFonts w:hint="eastAsia"/>
        </w:rPr>
        <w:t>，</w:t>
      </w:r>
      <w:r>
        <w:rPr>
          <w:rFonts w:hint="eastAsia"/>
        </w:rPr>
        <w:t>身體羸弱</w:t>
      </w:r>
      <w:r w:rsidR="006C4C45">
        <w:rPr>
          <w:rFonts w:hint="eastAsia"/>
        </w:rPr>
        <w:t>，</w:t>
      </w:r>
      <w:r>
        <w:rPr>
          <w:rFonts w:hint="eastAsia"/>
        </w:rPr>
        <w:t>亦以為無可醫治待時而已。後忽聞愚善治此證</w:t>
      </w:r>
      <w:r w:rsidR="006C4C45">
        <w:rPr>
          <w:rFonts w:hint="eastAsia"/>
        </w:rPr>
        <w:t>，</w:t>
      </w:r>
      <w:r>
        <w:rPr>
          <w:rFonts w:hint="eastAsia"/>
        </w:rPr>
        <w:t>求為診視。其脈左右皆弦細無力</w:t>
      </w:r>
      <w:r w:rsidR="006C4C45">
        <w:rPr>
          <w:rFonts w:hint="eastAsia"/>
        </w:rPr>
        <w:t>，</w:t>
      </w:r>
      <w:r>
        <w:rPr>
          <w:rFonts w:hint="eastAsia"/>
        </w:rPr>
        <w:t>一息近六至。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590ECF">
        <w:rPr>
          <w:rFonts w:hint="eastAsia"/>
        </w:rPr>
        <w:t>：</w:t>
      </w:r>
      <w:r>
        <w:rPr>
          <w:rFonts w:hint="eastAsia"/>
        </w:rPr>
        <w:t>此乃由經閉而積成</w:t>
      </w:r>
      <w:r w:rsidR="00590ECF">
        <w:rPr>
          <w:rFonts w:hint="eastAsia"/>
        </w:rPr>
        <w:t>癥</w:t>
      </w:r>
      <w:r>
        <w:rPr>
          <w:rFonts w:hint="eastAsia"/>
        </w:rPr>
        <w:t>瘕</w:t>
      </w:r>
      <w:r w:rsidR="006C4C45">
        <w:rPr>
          <w:rFonts w:hint="eastAsia"/>
        </w:rPr>
        <w:t>，</w:t>
      </w:r>
      <w:r>
        <w:rPr>
          <w:rFonts w:hint="eastAsia"/>
        </w:rPr>
        <w:t>由</w:t>
      </w:r>
      <w:r w:rsidR="00590ECF">
        <w:rPr>
          <w:rFonts w:hint="eastAsia"/>
        </w:rPr>
        <w:t>癥</w:t>
      </w:r>
      <w:r>
        <w:rPr>
          <w:rFonts w:hint="eastAsia"/>
        </w:rPr>
        <w:t>瘕而浸成虛勞之證也。此宜先注意治其虛勞</w:t>
      </w:r>
      <w:r w:rsidR="006C4C45">
        <w:rPr>
          <w:rFonts w:hint="eastAsia"/>
        </w:rPr>
        <w:t>，</w:t>
      </w:r>
      <w:r>
        <w:rPr>
          <w:rFonts w:hint="eastAsia"/>
        </w:rPr>
        <w:t>而以消</w:t>
      </w:r>
      <w:r w:rsidR="00590ECF">
        <w:rPr>
          <w:rFonts w:hint="eastAsia"/>
        </w:rPr>
        <w:t>癥</w:t>
      </w:r>
      <w:r>
        <w:rPr>
          <w:rFonts w:hint="eastAsia"/>
        </w:rPr>
        <w:t>瘕之品輔之。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590ECF">
        <w:rPr>
          <w:rFonts w:hint="eastAsia"/>
        </w:rPr>
        <w:t>：</w:t>
      </w:r>
      <w:r>
        <w:rPr>
          <w:rFonts w:hint="eastAsia"/>
        </w:rPr>
        <w:t>生懷山藥（一兩）</w:t>
      </w:r>
      <w:r w:rsidR="00590ECF">
        <w:rPr>
          <w:rFonts w:hint="eastAsia"/>
        </w:rPr>
        <w:t>、</w:t>
      </w:r>
      <w:r>
        <w:rPr>
          <w:rFonts w:hint="eastAsia"/>
        </w:rPr>
        <w:t>大甘枸杞（一兩）</w:t>
      </w:r>
      <w:r w:rsidR="00590ECF">
        <w:rPr>
          <w:rFonts w:hint="eastAsia"/>
        </w:rPr>
        <w:t>、</w:t>
      </w:r>
      <w:r>
        <w:rPr>
          <w:rFonts w:hint="eastAsia"/>
        </w:rPr>
        <w:t>生懷地黃（五錢）</w:t>
      </w:r>
      <w:r w:rsidR="00590ECF">
        <w:rPr>
          <w:rFonts w:hint="eastAsia"/>
        </w:rPr>
        <w:t>、</w:t>
      </w:r>
      <w:r>
        <w:rPr>
          <w:rFonts w:hint="eastAsia"/>
        </w:rPr>
        <w:t>玄參（四錢）</w:t>
      </w:r>
      <w:r w:rsidR="00590ECF">
        <w:rPr>
          <w:rFonts w:hint="eastAsia"/>
        </w:rPr>
        <w:t>、</w:t>
      </w:r>
      <w:r>
        <w:rPr>
          <w:rFonts w:hint="eastAsia"/>
        </w:rPr>
        <w:t>沙參（四錢）</w:t>
      </w:r>
      <w:r w:rsidR="00590ECF">
        <w:rPr>
          <w:rFonts w:hint="eastAsia"/>
        </w:rPr>
        <w:t>、</w:t>
      </w:r>
      <w:r>
        <w:rPr>
          <w:rFonts w:hint="eastAsia"/>
        </w:rPr>
        <w:t>生箭</w:t>
      </w:r>
      <w:r w:rsidR="00590ECF">
        <w:rPr>
          <w:rFonts w:hint="eastAsia"/>
        </w:rPr>
        <w:t>耆</w:t>
      </w:r>
      <w:r>
        <w:rPr>
          <w:rFonts w:hint="eastAsia"/>
        </w:rPr>
        <w:t>（三錢）</w:t>
      </w:r>
      <w:r w:rsidR="00590ECF">
        <w:rPr>
          <w:rFonts w:hint="eastAsia"/>
        </w:rPr>
        <w:t>、</w:t>
      </w:r>
      <w:r>
        <w:rPr>
          <w:rFonts w:hint="eastAsia"/>
        </w:rPr>
        <w:t>天冬（三錢）</w:t>
      </w:r>
      <w:r w:rsidR="00590ECF">
        <w:rPr>
          <w:rFonts w:hint="eastAsia"/>
        </w:rPr>
        <w:t>、</w:t>
      </w:r>
      <w:r>
        <w:rPr>
          <w:rFonts w:hint="eastAsia"/>
        </w:rPr>
        <w:t>三稜（錢半）</w:t>
      </w:r>
      <w:r w:rsidR="00590ECF">
        <w:rPr>
          <w:rFonts w:hint="eastAsia"/>
        </w:rPr>
        <w:t>、</w:t>
      </w:r>
      <w:r>
        <w:rPr>
          <w:rFonts w:hint="eastAsia"/>
        </w:rPr>
        <w:t>莪朮（錢半）</w:t>
      </w:r>
      <w:r w:rsidR="00590ECF">
        <w:rPr>
          <w:rFonts w:hint="eastAsia"/>
        </w:rPr>
        <w:t>、</w:t>
      </w:r>
      <w:r>
        <w:rPr>
          <w:rFonts w:hint="eastAsia"/>
        </w:rPr>
        <w:t>生雞內金（錢半黃色的搗）</w:t>
      </w:r>
      <w:r w:rsidR="00590ECF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590ECF">
        <w:rPr>
          <w:rFonts w:hint="eastAsia"/>
        </w:rPr>
        <w:t>：</w:t>
      </w:r>
      <w:r>
        <w:rPr>
          <w:rFonts w:hint="eastAsia"/>
        </w:rPr>
        <w:t>方中用三稜、莪朮</w:t>
      </w:r>
      <w:r w:rsidR="006C4C45">
        <w:rPr>
          <w:rFonts w:hint="eastAsia"/>
        </w:rPr>
        <w:t>，</w:t>
      </w:r>
      <w:r>
        <w:rPr>
          <w:rFonts w:hint="eastAsia"/>
        </w:rPr>
        <w:t>非但以之消</w:t>
      </w:r>
      <w:r w:rsidR="00590ECF">
        <w:rPr>
          <w:rFonts w:hint="eastAsia"/>
        </w:rPr>
        <w:t>癥</w:t>
      </w:r>
      <w:r>
        <w:rPr>
          <w:rFonts w:hint="eastAsia"/>
        </w:rPr>
        <w:t>瘕也。誠以此證廉</w:t>
      </w:r>
      <w:r w:rsidR="00D24630">
        <w:rPr>
          <w:rFonts w:hint="eastAsia"/>
        </w:rPr>
        <w:t>於</w:t>
      </w:r>
      <w:r>
        <w:rPr>
          <w:rFonts w:hint="eastAsia"/>
        </w:rPr>
        <w:t>飲食</w:t>
      </w:r>
      <w:r w:rsidR="006C4C45">
        <w:rPr>
          <w:rFonts w:hint="eastAsia"/>
        </w:rPr>
        <w:t>，</w:t>
      </w:r>
      <w:r>
        <w:rPr>
          <w:rFonts w:hint="eastAsia"/>
        </w:rPr>
        <w:t>方中雞內金固能消食</w:t>
      </w:r>
      <w:r w:rsidR="006C4C45">
        <w:rPr>
          <w:rFonts w:hint="eastAsia"/>
        </w:rPr>
        <w:t>，</w:t>
      </w:r>
      <w:r>
        <w:rPr>
          <w:rFonts w:hint="eastAsia"/>
        </w:rPr>
        <w:t>而三稜、莪朮與黃</w:t>
      </w:r>
      <w:r w:rsidR="00590ECF">
        <w:rPr>
          <w:rFonts w:hint="eastAsia"/>
        </w:rPr>
        <w:t>耆</w:t>
      </w:r>
      <w:r>
        <w:rPr>
          <w:rFonts w:hint="eastAsia"/>
        </w:rPr>
        <w:t>並用</w:t>
      </w:r>
      <w:r w:rsidR="006C4C45">
        <w:rPr>
          <w:rFonts w:hint="eastAsia"/>
        </w:rPr>
        <w:t>，</w:t>
      </w:r>
      <w:r>
        <w:rPr>
          <w:rFonts w:hint="eastAsia"/>
        </w:rPr>
        <w:t>更有開胃健脾之功。脾胃健壯</w:t>
      </w:r>
      <w:r w:rsidR="006C4C45">
        <w:rPr>
          <w:rFonts w:hint="eastAsia"/>
        </w:rPr>
        <w:t>，</w:t>
      </w:r>
      <w:r>
        <w:rPr>
          <w:rFonts w:hint="eastAsia"/>
        </w:rPr>
        <w:t>不但善消飲食</w:t>
      </w:r>
      <w:r w:rsidR="006C4C45">
        <w:rPr>
          <w:rFonts w:hint="eastAsia"/>
        </w:rPr>
        <w:t>，</w:t>
      </w:r>
      <w:r>
        <w:rPr>
          <w:rFonts w:hint="eastAsia"/>
        </w:rPr>
        <w:t>兼能運化藥力使病速愈也。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複診</w:t>
      </w:r>
      <w:r w:rsidR="00590ECF">
        <w:rPr>
          <w:rFonts w:hint="eastAsia"/>
        </w:rPr>
        <w:t>：</w:t>
      </w:r>
      <w:r>
        <w:rPr>
          <w:rFonts w:hint="eastAsia"/>
        </w:rPr>
        <w:t>將藥連服六劑</w:t>
      </w:r>
      <w:r w:rsidR="006C4C45">
        <w:rPr>
          <w:rFonts w:hint="eastAsia"/>
        </w:rPr>
        <w:t>，</w:t>
      </w:r>
      <w:r>
        <w:rPr>
          <w:rFonts w:hint="eastAsia"/>
        </w:rPr>
        <w:t>寒熱已癒</w:t>
      </w:r>
      <w:r w:rsidR="006C4C45">
        <w:rPr>
          <w:rFonts w:hint="eastAsia"/>
        </w:rPr>
        <w:t>，</w:t>
      </w:r>
      <w:r>
        <w:rPr>
          <w:rFonts w:hint="eastAsia"/>
        </w:rPr>
        <w:t>飲食加多</w:t>
      </w:r>
      <w:r w:rsidR="006C4C45">
        <w:rPr>
          <w:rFonts w:hint="eastAsia"/>
        </w:rPr>
        <w:t>，</w:t>
      </w:r>
      <w:r>
        <w:rPr>
          <w:rFonts w:hint="eastAsia"/>
        </w:rPr>
        <w:t>咳嗽吐痰亦大輕減。</w:t>
      </w:r>
      <w:r w:rsidR="00590ECF">
        <w:rPr>
          <w:rFonts w:hint="eastAsia"/>
        </w:rPr>
        <w:t>癥</w:t>
      </w:r>
      <w:r>
        <w:rPr>
          <w:rFonts w:hint="eastAsia"/>
        </w:rPr>
        <w:t>瘕雖未見消</w:t>
      </w:r>
      <w:r w:rsidR="006C4C45">
        <w:rPr>
          <w:rFonts w:hint="eastAsia"/>
        </w:rPr>
        <w:t>，</w:t>
      </w:r>
      <w:r>
        <w:rPr>
          <w:rFonts w:hint="eastAsia"/>
        </w:rPr>
        <w:t>然從前時或作疼</w:t>
      </w:r>
      <w:r w:rsidR="006C4C45">
        <w:rPr>
          <w:rFonts w:hint="eastAsia"/>
        </w:rPr>
        <w:t>，</w:t>
      </w:r>
      <w:r>
        <w:rPr>
          <w:rFonts w:hint="eastAsia"/>
        </w:rPr>
        <w:t>今則不復疼矣。其脈亦較前頗有起色</w:t>
      </w:r>
      <w:r w:rsidR="006C4C45">
        <w:rPr>
          <w:rFonts w:hint="eastAsia"/>
        </w:rPr>
        <w:t>，</w:t>
      </w:r>
      <w:r>
        <w:rPr>
          <w:rFonts w:hint="eastAsia"/>
        </w:rPr>
        <w:t>擬再治以半補虛勞半消</w:t>
      </w:r>
      <w:r w:rsidR="00590ECF">
        <w:rPr>
          <w:rFonts w:hint="eastAsia"/>
        </w:rPr>
        <w:t>癥</w:t>
      </w:r>
      <w:r>
        <w:rPr>
          <w:rFonts w:hint="eastAsia"/>
        </w:rPr>
        <w:t>瘕之方。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590ECF">
        <w:rPr>
          <w:rFonts w:hint="eastAsia"/>
        </w:rPr>
        <w:t>：</w:t>
      </w:r>
      <w:r>
        <w:rPr>
          <w:rFonts w:hint="eastAsia"/>
        </w:rPr>
        <w:t>生懷山藥（一兩）</w:t>
      </w:r>
      <w:r w:rsidR="00590ECF">
        <w:rPr>
          <w:rFonts w:hint="eastAsia"/>
        </w:rPr>
        <w:t>、</w:t>
      </w:r>
      <w:r>
        <w:rPr>
          <w:rFonts w:hint="eastAsia"/>
        </w:rPr>
        <w:t>大甘枸杞（一兩）</w:t>
      </w:r>
      <w:r w:rsidR="00590ECF">
        <w:rPr>
          <w:rFonts w:hint="eastAsia"/>
        </w:rPr>
        <w:t>、</w:t>
      </w:r>
      <w:r>
        <w:rPr>
          <w:rFonts w:hint="eastAsia"/>
        </w:rPr>
        <w:t>生懷地黃（八錢）</w:t>
      </w:r>
      <w:r w:rsidR="00590ECF">
        <w:rPr>
          <w:rFonts w:hint="eastAsia"/>
        </w:rPr>
        <w:t>、</w:t>
      </w:r>
      <w:r>
        <w:rPr>
          <w:rFonts w:hint="eastAsia"/>
        </w:rPr>
        <w:t>生箭</w:t>
      </w:r>
      <w:r w:rsidR="00590ECF">
        <w:rPr>
          <w:rFonts w:hint="eastAsia"/>
        </w:rPr>
        <w:t>耆</w:t>
      </w:r>
      <w:r>
        <w:rPr>
          <w:rFonts w:hint="eastAsia"/>
        </w:rPr>
        <w:t>（四錢）</w:t>
      </w:r>
      <w:r w:rsidR="00590ECF">
        <w:rPr>
          <w:rFonts w:hint="eastAsia"/>
        </w:rPr>
        <w:t>、</w:t>
      </w:r>
      <w:r>
        <w:rPr>
          <w:rFonts w:hint="eastAsia"/>
        </w:rPr>
        <w:t>沙參（四錢）</w:t>
      </w:r>
      <w:r w:rsidR="00590ECF">
        <w:rPr>
          <w:rFonts w:hint="eastAsia"/>
        </w:rPr>
        <w:t>、</w:t>
      </w:r>
      <w:r>
        <w:rPr>
          <w:rFonts w:hint="eastAsia"/>
        </w:rPr>
        <w:t>生杭芍（四錢）</w:t>
      </w:r>
      <w:r w:rsidR="00590ECF">
        <w:rPr>
          <w:rFonts w:hint="eastAsia"/>
        </w:rPr>
        <w:t>、</w:t>
      </w:r>
      <w:r>
        <w:rPr>
          <w:rFonts w:hint="eastAsia"/>
        </w:rPr>
        <w:t>天冬（四錢）</w:t>
      </w:r>
      <w:r w:rsidR="00590ECF">
        <w:rPr>
          <w:rFonts w:hint="eastAsia"/>
        </w:rPr>
        <w:t>、</w:t>
      </w:r>
      <w:r>
        <w:rPr>
          <w:rFonts w:hint="eastAsia"/>
        </w:rPr>
        <w:t>三稜（二錢）</w:t>
      </w:r>
      <w:r w:rsidR="00590ECF">
        <w:rPr>
          <w:rFonts w:hint="eastAsia"/>
        </w:rPr>
        <w:t>、</w:t>
      </w:r>
      <w:r>
        <w:rPr>
          <w:rFonts w:hint="eastAsia"/>
        </w:rPr>
        <w:t>莪朮（二錢）</w:t>
      </w:r>
      <w:r w:rsidR="00590ECF">
        <w:rPr>
          <w:rFonts w:hint="eastAsia"/>
        </w:rPr>
        <w:t>、</w:t>
      </w:r>
      <w:r>
        <w:rPr>
          <w:rFonts w:hint="eastAsia"/>
        </w:rPr>
        <w:t>桃仁（二錢去皮）</w:t>
      </w:r>
      <w:r w:rsidR="00590ECF">
        <w:rPr>
          <w:rFonts w:hint="eastAsia"/>
        </w:rPr>
        <w:t>、</w:t>
      </w:r>
      <w:r>
        <w:rPr>
          <w:rFonts w:hint="eastAsia"/>
        </w:rPr>
        <w:t>生雞內金（錢半黃色的搗）</w:t>
      </w:r>
      <w:r w:rsidR="00590ECF">
        <w:rPr>
          <w:rFonts w:hint="eastAsia"/>
        </w:rPr>
        <w:t>。</w:t>
      </w:r>
      <w:r>
        <w:rPr>
          <w:rFonts w:hint="eastAsia"/>
        </w:rPr>
        <w:t>共煎一大盅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三診</w:t>
      </w:r>
      <w:r w:rsidR="00590ECF">
        <w:rPr>
          <w:rFonts w:hint="eastAsia"/>
        </w:rPr>
        <w:t>：</w:t>
      </w:r>
      <w:r>
        <w:rPr>
          <w:rFonts w:hint="eastAsia"/>
        </w:rPr>
        <w:t>將藥連服六劑</w:t>
      </w:r>
      <w:r w:rsidR="006C4C45">
        <w:rPr>
          <w:rFonts w:hint="eastAsia"/>
        </w:rPr>
        <w:t>，</w:t>
      </w:r>
      <w:r w:rsidR="00590ECF" w:rsidRPr="00590ECF">
        <w:rPr>
          <w:rFonts w:hint="eastAsia"/>
        </w:rPr>
        <w:t>寒熱己愈</w:t>
      </w:r>
      <w:r w:rsidR="006C4C45">
        <w:t>，</w:t>
      </w:r>
      <w:r w:rsidR="00590ECF" w:rsidRPr="00590ECF">
        <w:rPr>
          <w:rFonts w:hint="eastAsia"/>
        </w:rPr>
        <w:t>飲食加多</w:t>
      </w:r>
      <w:r w:rsidR="006C4C45">
        <w:rPr>
          <w:rFonts w:hint="eastAsia"/>
        </w:rPr>
        <w:t>，</w:t>
      </w:r>
      <w:r>
        <w:rPr>
          <w:rFonts w:hint="eastAsia"/>
        </w:rPr>
        <w:t>咳嗽吐痰皆愈。身形已漸強壯</w:t>
      </w:r>
      <w:r w:rsidR="006C4C45">
        <w:rPr>
          <w:rFonts w:hint="eastAsia"/>
        </w:rPr>
        <w:t>，</w:t>
      </w:r>
      <w:r>
        <w:rPr>
          <w:rFonts w:hint="eastAsia"/>
        </w:rPr>
        <w:t>脈象又較前有力</w:t>
      </w:r>
      <w:r w:rsidR="006C4C45">
        <w:rPr>
          <w:rFonts w:hint="eastAsia"/>
        </w:rPr>
        <w:t>，</w:t>
      </w:r>
      <w:r>
        <w:rPr>
          <w:rFonts w:hint="eastAsia"/>
        </w:rPr>
        <w:t>至數復常</w:t>
      </w:r>
      <w:r w:rsidR="006C4C45">
        <w:rPr>
          <w:rFonts w:hint="eastAsia"/>
        </w:rPr>
        <w:t>，</w:t>
      </w:r>
      <w:r>
        <w:rPr>
          <w:rFonts w:hint="eastAsia"/>
        </w:rPr>
        <w:t>至此虛勞已癒</w:t>
      </w:r>
      <w:r w:rsidR="006C4C45">
        <w:rPr>
          <w:rFonts w:hint="eastAsia"/>
        </w:rPr>
        <w:t>，</w:t>
      </w:r>
      <w:r>
        <w:rPr>
          <w:rFonts w:hint="eastAsia"/>
        </w:rPr>
        <w:t>無庸再治</w:t>
      </w:r>
      <w:r w:rsidR="006C4C45">
        <w:rPr>
          <w:rFonts w:hint="eastAsia"/>
        </w:rPr>
        <w:t>，</w:t>
      </w:r>
      <w:r>
        <w:rPr>
          <w:rFonts w:hint="eastAsia"/>
        </w:rPr>
        <w:t>其</w:t>
      </w:r>
      <w:r w:rsidR="00590ECF">
        <w:rPr>
          <w:rFonts w:hint="eastAsia"/>
        </w:rPr>
        <w:t>癥</w:t>
      </w:r>
      <w:r>
        <w:rPr>
          <w:rFonts w:hint="eastAsia"/>
        </w:rPr>
        <w:t>瘕雖未見消</w:t>
      </w:r>
      <w:r w:rsidR="006C4C45">
        <w:rPr>
          <w:rFonts w:hint="eastAsia"/>
        </w:rPr>
        <w:t>，</w:t>
      </w:r>
      <w:r>
        <w:rPr>
          <w:rFonts w:hint="eastAsia"/>
        </w:rPr>
        <w:t>而較前頗軟。擬再專用藥消之。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590ECF">
        <w:rPr>
          <w:rFonts w:hint="eastAsia"/>
        </w:rPr>
        <w:t>：</w:t>
      </w:r>
      <w:r>
        <w:rPr>
          <w:rFonts w:hint="eastAsia"/>
        </w:rPr>
        <w:t>生箭</w:t>
      </w:r>
      <w:r w:rsidR="00590ECF">
        <w:rPr>
          <w:rFonts w:hint="eastAsia"/>
        </w:rPr>
        <w:t>耆</w:t>
      </w:r>
      <w:r>
        <w:rPr>
          <w:rFonts w:hint="eastAsia"/>
        </w:rPr>
        <w:t>（六錢）</w:t>
      </w:r>
      <w:r w:rsidR="00590ECF">
        <w:rPr>
          <w:rFonts w:hint="eastAsia"/>
        </w:rPr>
        <w:t>、</w:t>
      </w:r>
      <w:r>
        <w:rPr>
          <w:rFonts w:hint="eastAsia"/>
        </w:rPr>
        <w:t>天花粉（五錢）</w:t>
      </w:r>
      <w:r w:rsidR="00590ECF">
        <w:rPr>
          <w:rFonts w:hint="eastAsia"/>
        </w:rPr>
        <w:t>、</w:t>
      </w:r>
      <w:r>
        <w:rPr>
          <w:rFonts w:hint="eastAsia"/>
        </w:rPr>
        <w:t>生懷山藥（五錢）</w:t>
      </w:r>
      <w:r w:rsidR="00590ECF">
        <w:rPr>
          <w:rFonts w:hint="eastAsia"/>
        </w:rPr>
        <w:t>、</w:t>
      </w:r>
      <w:r>
        <w:rPr>
          <w:rFonts w:hint="eastAsia"/>
        </w:rPr>
        <w:t>三稜（三錢）</w:t>
      </w:r>
      <w:r w:rsidR="00590ECF">
        <w:rPr>
          <w:rFonts w:hint="eastAsia"/>
        </w:rPr>
        <w:t>、</w:t>
      </w:r>
      <w:r>
        <w:rPr>
          <w:rFonts w:hint="eastAsia"/>
        </w:rPr>
        <w:t>莪朮（三錢）</w:t>
      </w:r>
      <w:r w:rsidR="00590ECF">
        <w:rPr>
          <w:rFonts w:hint="eastAsia"/>
        </w:rPr>
        <w:t>、</w:t>
      </w:r>
      <w:r>
        <w:rPr>
          <w:rFonts w:hint="eastAsia"/>
        </w:rPr>
        <w:t>懷牛膝（三錢）</w:t>
      </w:r>
      <w:r w:rsidR="00590ECF">
        <w:rPr>
          <w:rFonts w:hint="eastAsia"/>
        </w:rPr>
        <w:t>、</w:t>
      </w:r>
      <w:r>
        <w:rPr>
          <w:rFonts w:hint="eastAsia"/>
        </w:rPr>
        <w:t>潞黨參（三錢）</w:t>
      </w:r>
      <w:r w:rsidR="00590ECF">
        <w:rPr>
          <w:rFonts w:hint="eastAsia"/>
        </w:rPr>
        <w:t>、</w:t>
      </w:r>
      <w:r>
        <w:rPr>
          <w:rFonts w:hint="eastAsia"/>
        </w:rPr>
        <w:t>知母（三錢）</w:t>
      </w:r>
      <w:r w:rsidR="00590ECF">
        <w:rPr>
          <w:rFonts w:hint="eastAsia"/>
        </w:rPr>
        <w:t>、</w:t>
      </w:r>
      <w:r>
        <w:rPr>
          <w:rFonts w:hint="eastAsia"/>
        </w:rPr>
        <w:t>桃仁（二錢去皮）</w:t>
      </w:r>
      <w:r w:rsidR="00590ECF">
        <w:rPr>
          <w:rFonts w:hint="eastAsia"/>
        </w:rPr>
        <w:t>、</w:t>
      </w:r>
      <w:r>
        <w:rPr>
          <w:rFonts w:hint="eastAsia"/>
        </w:rPr>
        <w:t>生雞內金（二錢黃色的搗）</w:t>
      </w:r>
      <w:r w:rsidR="00590ECF">
        <w:rPr>
          <w:rFonts w:hint="eastAsia"/>
        </w:rPr>
        <w:t>、</w:t>
      </w:r>
      <w:r>
        <w:rPr>
          <w:rFonts w:hint="eastAsia"/>
        </w:rPr>
        <w:t>生水蛭（二錢搗碎）</w:t>
      </w:r>
      <w:r w:rsidR="00590ECF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590ECF">
        <w:rPr>
          <w:rFonts w:hint="eastAsia"/>
        </w:rPr>
        <w:t>：</w:t>
      </w:r>
      <w:r>
        <w:rPr>
          <w:rFonts w:hint="eastAsia"/>
        </w:rPr>
        <w:t>將藥連服十二劑</w:t>
      </w:r>
      <w:r w:rsidR="006C4C45">
        <w:rPr>
          <w:rFonts w:hint="eastAsia"/>
        </w:rPr>
        <w:t>，</w:t>
      </w:r>
      <w:r>
        <w:rPr>
          <w:rFonts w:hint="eastAsia"/>
        </w:rPr>
        <w:t>其瘀血忽然降下若干</w:t>
      </w:r>
      <w:r w:rsidR="006C4C45">
        <w:rPr>
          <w:rFonts w:hint="eastAsia"/>
        </w:rPr>
        <w:t>，</w:t>
      </w:r>
      <w:r>
        <w:rPr>
          <w:rFonts w:hint="eastAsia"/>
        </w:rPr>
        <w:t>紫黑成塊</w:t>
      </w:r>
      <w:r w:rsidR="006C4C45">
        <w:rPr>
          <w:rFonts w:hint="eastAsia"/>
        </w:rPr>
        <w:t>，</w:t>
      </w:r>
      <w:r>
        <w:rPr>
          <w:rFonts w:hint="eastAsia"/>
        </w:rPr>
        <w:t>雜以脂膜</w:t>
      </w:r>
      <w:r w:rsidR="006C4C45">
        <w:rPr>
          <w:rFonts w:hint="eastAsia"/>
        </w:rPr>
        <w:t>，</w:t>
      </w:r>
      <w:r w:rsidR="00590ECF">
        <w:rPr>
          <w:rFonts w:hint="eastAsia"/>
        </w:rPr>
        <w:t>癥</w:t>
      </w:r>
      <w:r>
        <w:rPr>
          <w:rFonts w:hint="eastAsia"/>
        </w:rPr>
        <w:t>瘕全消。為其病積太久</w:t>
      </w:r>
      <w:r w:rsidR="006C4C45">
        <w:rPr>
          <w:rFonts w:hint="eastAsia"/>
        </w:rPr>
        <w:t>，</w:t>
      </w:r>
      <w:r>
        <w:rPr>
          <w:rFonts w:hint="eastAsia"/>
        </w:rPr>
        <w:t>恐未除根</w:t>
      </w:r>
      <w:r w:rsidR="006C4C45">
        <w:rPr>
          <w:rFonts w:hint="eastAsia"/>
        </w:rPr>
        <w:t>，</w:t>
      </w:r>
      <w:r>
        <w:rPr>
          <w:rFonts w:hint="eastAsia"/>
        </w:rPr>
        <w:t>俾日用山楂片兩許</w:t>
      </w:r>
      <w:r w:rsidR="006C4C45">
        <w:rPr>
          <w:rFonts w:hint="eastAsia"/>
        </w:rPr>
        <w:t>，</w:t>
      </w:r>
      <w:r>
        <w:rPr>
          <w:rFonts w:hint="eastAsia"/>
        </w:rPr>
        <w:t>煮湯衝紅蔗糖</w:t>
      </w:r>
      <w:r w:rsidR="006C4C45">
        <w:rPr>
          <w:rFonts w:hint="eastAsia"/>
        </w:rPr>
        <w:t>，</w:t>
      </w:r>
      <w:r>
        <w:rPr>
          <w:rFonts w:hint="eastAsia"/>
        </w:rPr>
        <w:t>當茶飲之以善其後。</w:t>
      </w:r>
    </w:p>
    <w:p w:rsidR="00590ECF" w:rsidRDefault="00590EC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68" w:name="_Toc223763179"/>
      <w:r>
        <w:br w:type="page"/>
      </w:r>
    </w:p>
    <w:p w:rsidR="00A80EEB" w:rsidRDefault="00590ECF" w:rsidP="00590ECF">
      <w:pPr>
        <w:pStyle w:val="5a"/>
      </w:pPr>
      <w:bookmarkStart w:id="1269" w:name="_Toc7561445"/>
      <w:r>
        <w:rPr>
          <w:rFonts w:hint="eastAsia"/>
        </w:rPr>
        <w:lastRenderedPageBreak/>
        <w:t>【</w:t>
      </w:r>
      <w:r w:rsidR="00A80EEB">
        <w:rPr>
          <w:rFonts w:hint="eastAsia"/>
        </w:rPr>
        <w:t>產後溫病</w:t>
      </w:r>
      <w:bookmarkEnd w:id="1268"/>
      <w:r>
        <w:rPr>
          <w:rFonts w:hint="eastAsia"/>
        </w:rPr>
        <w:t>】</w:t>
      </w:r>
      <w:bookmarkEnd w:id="1269"/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天津</w:t>
      </w:r>
      <w:r w:rsidR="00590ECF">
        <w:rPr>
          <w:rFonts w:hint="eastAsia"/>
        </w:rPr>
        <w:t>一區</w:t>
      </w:r>
      <w:r w:rsidR="006C4C45">
        <w:rPr>
          <w:rFonts w:hint="eastAsia"/>
        </w:rPr>
        <w:t>，</w:t>
      </w:r>
      <w:r>
        <w:rPr>
          <w:rFonts w:hint="eastAsia"/>
        </w:rPr>
        <w:t>李氏婦</w:t>
      </w:r>
      <w:r w:rsidR="006C4C45">
        <w:rPr>
          <w:rFonts w:hint="eastAsia"/>
        </w:rPr>
        <w:t>，</w:t>
      </w:r>
      <w:r>
        <w:rPr>
          <w:rFonts w:hint="eastAsia"/>
        </w:rPr>
        <w:t>年二十七歲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中秋節後得溫病。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590ECF">
        <w:rPr>
          <w:rFonts w:hint="eastAsia"/>
        </w:rPr>
        <w:t>：</w:t>
      </w:r>
      <w:r>
        <w:rPr>
          <w:rFonts w:hint="eastAsia"/>
        </w:rPr>
        <w:t>產後六日</w:t>
      </w:r>
      <w:r w:rsidR="006C4C45">
        <w:rPr>
          <w:rFonts w:hint="eastAsia"/>
        </w:rPr>
        <w:t>，</w:t>
      </w:r>
      <w:r>
        <w:rPr>
          <w:rFonts w:hint="eastAsia"/>
        </w:rPr>
        <w:t>更衣入廁</w:t>
      </w:r>
      <w:r w:rsidR="006C4C45">
        <w:rPr>
          <w:rFonts w:hint="eastAsia"/>
        </w:rPr>
        <w:t>，</w:t>
      </w:r>
      <w:r>
        <w:rPr>
          <w:rFonts w:hint="eastAsia"/>
        </w:rPr>
        <w:t>受風。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590ECF">
        <w:rPr>
          <w:rFonts w:hint="eastAsia"/>
        </w:rPr>
        <w:t>：</w:t>
      </w:r>
      <w:r>
        <w:rPr>
          <w:rFonts w:hint="eastAsia"/>
        </w:rPr>
        <w:t>自廁返後</w:t>
      </w:r>
      <w:r w:rsidR="006C4C45">
        <w:rPr>
          <w:rFonts w:hint="eastAsia"/>
        </w:rPr>
        <w:t>，</w:t>
      </w:r>
      <w:r>
        <w:rPr>
          <w:rFonts w:hint="eastAsia"/>
        </w:rPr>
        <w:t>覺周身發冷</w:t>
      </w:r>
      <w:r w:rsidR="006C4C45">
        <w:rPr>
          <w:rFonts w:hint="eastAsia"/>
        </w:rPr>
        <w:t>，</w:t>
      </w:r>
      <w:r>
        <w:rPr>
          <w:rFonts w:hint="eastAsia"/>
        </w:rPr>
        <w:t>更數小時</w:t>
      </w:r>
      <w:r w:rsidR="006C4C45">
        <w:rPr>
          <w:rFonts w:hint="eastAsia"/>
        </w:rPr>
        <w:t>，</w:t>
      </w:r>
      <w:r>
        <w:rPr>
          <w:rFonts w:hint="eastAsia"/>
        </w:rPr>
        <w:t>冷已又復發熱</w:t>
      </w:r>
      <w:r w:rsidR="006C4C45">
        <w:rPr>
          <w:rFonts w:hint="eastAsia"/>
        </w:rPr>
        <w:t>，</w:t>
      </w:r>
      <w:r>
        <w:rPr>
          <w:rFonts w:hint="eastAsia"/>
        </w:rPr>
        <w:t>自用生薑</w:t>
      </w:r>
      <w:r w:rsidR="006C4C45">
        <w:rPr>
          <w:rFonts w:hint="eastAsia"/>
        </w:rPr>
        <w:t>，</w:t>
      </w:r>
      <w:r>
        <w:rPr>
          <w:rFonts w:hint="eastAsia"/>
        </w:rPr>
        <w:t>紅糖煎湯乘熱飲之</w:t>
      </w:r>
      <w:r w:rsidR="006C4C45">
        <w:rPr>
          <w:rFonts w:hint="eastAsia"/>
        </w:rPr>
        <w:t>，</w:t>
      </w:r>
      <w:r>
        <w:rPr>
          <w:rFonts w:hint="eastAsia"/>
        </w:rPr>
        <w:t>周身得汗稍愈</w:t>
      </w:r>
      <w:r w:rsidR="006C4C45">
        <w:rPr>
          <w:rFonts w:hint="eastAsia"/>
        </w:rPr>
        <w:t>，</w:t>
      </w:r>
      <w:r>
        <w:rPr>
          <w:rFonts w:hint="eastAsia"/>
        </w:rPr>
        <w:t>至汗解而其熱如故。遷延兩日熱益盛</w:t>
      </w:r>
      <w:r w:rsidR="006C4C45">
        <w:rPr>
          <w:rFonts w:hint="eastAsia"/>
        </w:rPr>
        <w:t>，</w:t>
      </w:r>
      <w:r>
        <w:rPr>
          <w:rFonts w:hint="eastAsia"/>
        </w:rPr>
        <w:t>心中煩躁作渴</w:t>
      </w:r>
      <w:r w:rsidR="006C4C45">
        <w:rPr>
          <w:rFonts w:hint="eastAsia"/>
        </w:rPr>
        <w:t>，</w:t>
      </w:r>
      <w:r>
        <w:rPr>
          <w:rFonts w:hint="eastAsia"/>
        </w:rPr>
        <w:t>急延愚為診視</w:t>
      </w:r>
      <w:r w:rsidR="006C4C45">
        <w:rPr>
          <w:rFonts w:hint="eastAsia"/>
        </w:rPr>
        <w:t>，</w:t>
      </w:r>
      <w:r>
        <w:rPr>
          <w:rFonts w:hint="eastAsia"/>
        </w:rPr>
        <w:t>見其滿面火色</w:t>
      </w:r>
      <w:r w:rsidR="006C4C45">
        <w:rPr>
          <w:rFonts w:hint="eastAsia"/>
        </w:rPr>
        <w:t>，</w:t>
      </w:r>
      <w:r>
        <w:rPr>
          <w:rFonts w:hint="eastAsia"/>
        </w:rPr>
        <w:t>且微喘</w:t>
      </w:r>
      <w:r w:rsidR="006C4C45">
        <w:rPr>
          <w:rFonts w:hint="eastAsia"/>
        </w:rPr>
        <w:t>，</w:t>
      </w:r>
      <w:r>
        <w:rPr>
          <w:rFonts w:hint="eastAsia"/>
        </w:rPr>
        <w:t>診其脈象洪實</w:t>
      </w:r>
      <w:r w:rsidR="006C4C45">
        <w:rPr>
          <w:rFonts w:hint="eastAsia"/>
        </w:rPr>
        <w:t>，</w:t>
      </w:r>
      <w:r>
        <w:rPr>
          <w:rFonts w:hint="eastAsia"/>
        </w:rPr>
        <w:t>右部尤甚</w:t>
      </w:r>
      <w:r w:rsidR="006C4C45">
        <w:rPr>
          <w:rFonts w:hint="eastAsia"/>
        </w:rPr>
        <w:t>，</w:t>
      </w:r>
      <w:r>
        <w:rPr>
          <w:rFonts w:hint="eastAsia"/>
        </w:rPr>
        <w:t>一分鐘九十三至</w:t>
      </w:r>
      <w:r w:rsidR="006C4C45">
        <w:rPr>
          <w:rFonts w:hint="eastAsia"/>
        </w:rPr>
        <w:t>，</w:t>
      </w:r>
      <w:r>
        <w:rPr>
          <w:rFonts w:hint="eastAsia"/>
        </w:rPr>
        <w:t>舌苔滿佈白而微黃</w:t>
      </w:r>
      <w:r w:rsidR="006C4C45">
        <w:rPr>
          <w:rFonts w:hint="eastAsia"/>
        </w:rPr>
        <w:t>，</w:t>
      </w:r>
      <w:r>
        <w:rPr>
          <w:rFonts w:hint="eastAsia"/>
        </w:rPr>
        <w:t>大便自病後未行。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590ECF">
        <w:rPr>
          <w:rFonts w:hint="eastAsia"/>
        </w:rPr>
        <w:t>：</w:t>
      </w:r>
      <w:r>
        <w:rPr>
          <w:rFonts w:hint="eastAsia"/>
        </w:rPr>
        <w:t>此乃產後陰虛生內熱</w:t>
      </w:r>
      <w:r w:rsidR="006C4C45">
        <w:rPr>
          <w:rFonts w:hint="eastAsia"/>
        </w:rPr>
        <w:t>，</w:t>
      </w:r>
      <w:r>
        <w:rPr>
          <w:rFonts w:hint="eastAsia"/>
        </w:rPr>
        <w:t>略為外感拘束而即成溫病也。其心中煩躁而渴者</w:t>
      </w:r>
      <w:r w:rsidR="006C4C45">
        <w:rPr>
          <w:rFonts w:hint="eastAsia"/>
        </w:rPr>
        <w:t>，</w:t>
      </w:r>
      <w:r>
        <w:rPr>
          <w:rFonts w:hint="eastAsia"/>
        </w:rPr>
        <w:t>因產後腎陰虛損</w:t>
      </w:r>
      <w:r w:rsidR="006C4C45">
        <w:rPr>
          <w:rFonts w:hint="eastAsia"/>
        </w:rPr>
        <w:t>，</w:t>
      </w:r>
      <w:r>
        <w:rPr>
          <w:rFonts w:hint="eastAsia"/>
        </w:rPr>
        <w:t>不能上達舌本</w:t>
      </w:r>
      <w:r w:rsidR="006C4C45">
        <w:rPr>
          <w:rFonts w:hint="eastAsia"/>
        </w:rPr>
        <w:t>，</w:t>
      </w:r>
      <w:r>
        <w:rPr>
          <w:rFonts w:hint="eastAsia"/>
        </w:rPr>
        <w:t>且不能與心火相濟也。其微喘者</w:t>
      </w:r>
      <w:r w:rsidR="006C4C45">
        <w:rPr>
          <w:rFonts w:hint="eastAsia"/>
        </w:rPr>
        <w:t>，</w:t>
      </w:r>
      <w:r>
        <w:rPr>
          <w:rFonts w:hint="eastAsia"/>
        </w:rPr>
        <w:t>因腎虛不能納氣也。其舌苔白而微黃者</w:t>
      </w:r>
      <w:r w:rsidR="006C4C45">
        <w:rPr>
          <w:rFonts w:hint="eastAsia"/>
        </w:rPr>
        <w:t>，</w:t>
      </w:r>
      <w:r>
        <w:rPr>
          <w:rFonts w:hint="eastAsia"/>
        </w:rPr>
        <w:t>熱已入陽明之府也。其脈洪實兼數者</w:t>
      </w:r>
      <w:r w:rsidR="006C4C45">
        <w:rPr>
          <w:rFonts w:hint="eastAsia"/>
        </w:rPr>
        <w:t>，</w:t>
      </w:r>
      <w:r>
        <w:rPr>
          <w:rFonts w:hint="eastAsia"/>
        </w:rPr>
        <w:t>此陽明府熱已實</w:t>
      </w:r>
      <w:r w:rsidR="006C4C45">
        <w:rPr>
          <w:rFonts w:hint="eastAsia"/>
        </w:rPr>
        <w:t>，</w:t>
      </w:r>
      <w:r>
        <w:rPr>
          <w:rFonts w:hint="eastAsia"/>
        </w:rPr>
        <w:t>又有陰虛之象也。宜治以白虎加人參湯更少為變通之</w:t>
      </w:r>
      <w:r w:rsidR="006C4C45">
        <w:rPr>
          <w:rFonts w:hint="eastAsia"/>
        </w:rPr>
        <w:t>，</w:t>
      </w:r>
      <w:r>
        <w:rPr>
          <w:rFonts w:hint="eastAsia"/>
        </w:rPr>
        <w:t>方</w:t>
      </w:r>
      <w:r w:rsidR="00D24630">
        <w:rPr>
          <w:rFonts w:hint="eastAsia"/>
        </w:rPr>
        <w:t>於</w:t>
      </w:r>
      <w:r>
        <w:rPr>
          <w:rFonts w:hint="eastAsia"/>
        </w:rPr>
        <w:t>產後無礙。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590ECF">
        <w:rPr>
          <w:rFonts w:hint="eastAsia"/>
        </w:rPr>
        <w:t>：</w:t>
      </w:r>
      <w:r>
        <w:rPr>
          <w:rFonts w:hint="eastAsia"/>
        </w:rPr>
        <w:t>生石膏（三兩搗細）</w:t>
      </w:r>
      <w:r w:rsidR="00590ECF">
        <w:rPr>
          <w:rFonts w:hint="eastAsia"/>
        </w:rPr>
        <w:t>、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參（四錢）</w:t>
      </w:r>
      <w:r w:rsidR="00590ECF">
        <w:rPr>
          <w:rFonts w:hint="eastAsia"/>
        </w:rPr>
        <w:t>、</w:t>
      </w:r>
      <w:r>
        <w:rPr>
          <w:rFonts w:hint="eastAsia"/>
        </w:rPr>
        <w:t>玄參（一兩）</w:t>
      </w:r>
      <w:r w:rsidR="00590ECF">
        <w:rPr>
          <w:rFonts w:hint="eastAsia"/>
        </w:rPr>
        <w:t>、</w:t>
      </w:r>
      <w:r>
        <w:rPr>
          <w:rFonts w:hint="eastAsia"/>
        </w:rPr>
        <w:t>生懷山藥（八錢）</w:t>
      </w:r>
      <w:r w:rsidR="00590ECF">
        <w:rPr>
          <w:rFonts w:hint="eastAsia"/>
        </w:rPr>
        <w:t>、</w:t>
      </w:r>
      <w:r>
        <w:rPr>
          <w:rFonts w:hint="eastAsia"/>
        </w:rPr>
        <w:t>甘草（三錢）</w:t>
      </w:r>
      <w:r w:rsidR="00590ECF">
        <w:rPr>
          <w:rFonts w:hint="eastAsia"/>
        </w:rPr>
        <w:t>。</w:t>
      </w:r>
      <w:r>
        <w:rPr>
          <w:rFonts w:hint="eastAsia"/>
        </w:rPr>
        <w:t>共煎湯三盅</w:t>
      </w:r>
      <w:r w:rsidR="006C4C45">
        <w:rPr>
          <w:rFonts w:hint="eastAsia"/>
        </w:rPr>
        <w:t>，</w:t>
      </w:r>
      <w:r>
        <w:rPr>
          <w:rFonts w:hint="eastAsia"/>
        </w:rPr>
        <w:t>分三次溫飲下。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590ECF">
        <w:rPr>
          <w:rFonts w:hint="eastAsia"/>
        </w:rPr>
        <w:t>：</w:t>
      </w:r>
      <w:r>
        <w:rPr>
          <w:rFonts w:hint="eastAsia"/>
        </w:rPr>
        <w:t>按此方即白虎加人參湯</w:t>
      </w:r>
      <w:r w:rsidR="006C4C45">
        <w:rPr>
          <w:rFonts w:hint="eastAsia"/>
        </w:rPr>
        <w:t>，</w:t>
      </w:r>
      <w:r>
        <w:rPr>
          <w:rFonts w:hint="eastAsia"/>
        </w:rPr>
        <w:t>以玄參代知母</w:t>
      </w:r>
      <w:r w:rsidR="006C4C45">
        <w:rPr>
          <w:rFonts w:hint="eastAsia"/>
        </w:rPr>
        <w:t>，</w:t>
      </w:r>
      <w:r>
        <w:rPr>
          <w:rFonts w:hint="eastAsia"/>
        </w:rPr>
        <w:t>生山藥代粳米也。傷寒書中用白虎湯之定例</w:t>
      </w:r>
      <w:r w:rsidR="006C4C45">
        <w:rPr>
          <w:rFonts w:hint="eastAsia"/>
        </w:rPr>
        <w:t>，</w:t>
      </w:r>
      <w:r>
        <w:rPr>
          <w:rFonts w:hint="eastAsia"/>
        </w:rPr>
        <w:t>汗吐下後加人參</w:t>
      </w:r>
      <w:r w:rsidR="006C4C45">
        <w:rPr>
          <w:rFonts w:hint="eastAsia"/>
        </w:rPr>
        <w:t>，</w:t>
      </w:r>
      <w:r>
        <w:rPr>
          <w:rFonts w:hint="eastAsia"/>
        </w:rPr>
        <w:t>以其虛也；渴者加人參</w:t>
      </w:r>
      <w:r w:rsidR="006C4C45">
        <w:rPr>
          <w:rFonts w:hint="eastAsia"/>
        </w:rPr>
        <w:t>，</w:t>
      </w:r>
      <w:r>
        <w:rPr>
          <w:rFonts w:hint="eastAsia"/>
        </w:rPr>
        <w:t>以其津液不上潮也</w:t>
      </w:r>
      <w:r w:rsidR="006C4C45">
        <w:rPr>
          <w:rFonts w:hint="eastAsia"/>
        </w:rPr>
        <w:t>，</w:t>
      </w:r>
      <w:r>
        <w:rPr>
          <w:rFonts w:hint="eastAsia"/>
        </w:rPr>
        <w:t>至產後則虛之尤虛</w:t>
      </w:r>
      <w:r w:rsidR="006C4C45">
        <w:rPr>
          <w:rFonts w:hint="eastAsia"/>
        </w:rPr>
        <w:t>，</w:t>
      </w:r>
      <w:r>
        <w:rPr>
          <w:rFonts w:hint="eastAsia"/>
        </w:rPr>
        <w:t>且又作渴</w:t>
      </w:r>
      <w:r w:rsidR="006C4C45">
        <w:rPr>
          <w:rFonts w:hint="eastAsia"/>
        </w:rPr>
        <w:t>，</w:t>
      </w:r>
      <w:r>
        <w:rPr>
          <w:rFonts w:hint="eastAsia"/>
        </w:rPr>
        <w:t>其宜加人參明矣。至以玄參代知母者</w:t>
      </w:r>
      <w:r w:rsidR="006C4C45">
        <w:rPr>
          <w:rFonts w:hint="eastAsia"/>
        </w:rPr>
        <w:t>，</w:t>
      </w:r>
      <w:r>
        <w:rPr>
          <w:rFonts w:hint="eastAsia"/>
        </w:rPr>
        <w:t>因玄參《本經》原謂其治產乳餘疾也。以生山藥代粳米者</w:t>
      </w:r>
      <w:r w:rsidR="006C4C45">
        <w:rPr>
          <w:rFonts w:hint="eastAsia"/>
        </w:rPr>
        <w:t>，</w:t>
      </w:r>
      <w:r>
        <w:rPr>
          <w:rFonts w:hint="eastAsia"/>
        </w:rPr>
        <w:t>因山藥之甘溫既能代粳米和胃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而其所含多量之蛋白質</w:t>
      </w:r>
      <w:r w:rsidR="006C4C45">
        <w:rPr>
          <w:rFonts w:hint="eastAsia"/>
        </w:rPr>
        <w:t>，</w:t>
      </w:r>
      <w:r>
        <w:rPr>
          <w:rFonts w:hint="eastAsia"/>
        </w:rPr>
        <w:t>更能補益產後者之腎虛也。如此變通</w:t>
      </w:r>
      <w:r w:rsidR="006C4C45">
        <w:rPr>
          <w:rFonts w:hint="eastAsia"/>
        </w:rPr>
        <w:t>，</w:t>
      </w:r>
      <w:r>
        <w:rPr>
          <w:rFonts w:hint="eastAsia"/>
        </w:rPr>
        <w:t>其方雖在產後用之</w:t>
      </w:r>
      <w:r w:rsidR="006C4C45">
        <w:rPr>
          <w:rFonts w:hint="eastAsia"/>
        </w:rPr>
        <w:t>，</w:t>
      </w:r>
      <w:r>
        <w:rPr>
          <w:rFonts w:hint="eastAsia"/>
        </w:rPr>
        <w:t>可毫無妨礙</w:t>
      </w:r>
      <w:r w:rsidR="006C4C45">
        <w:rPr>
          <w:rFonts w:hint="eastAsia"/>
        </w:rPr>
        <w:t>，</w:t>
      </w:r>
      <w:r>
        <w:rPr>
          <w:rFonts w:hint="eastAsia"/>
        </w:rPr>
        <w:t>況石膏《本經》原謂其微寒</w:t>
      </w:r>
      <w:r w:rsidR="006C4C45">
        <w:rPr>
          <w:rFonts w:hint="eastAsia"/>
        </w:rPr>
        <w:t>，</w:t>
      </w:r>
      <w:r>
        <w:rPr>
          <w:rFonts w:hint="eastAsia"/>
        </w:rPr>
        <w:t>且明載其主產乳乎。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590ECF">
        <w:rPr>
          <w:rFonts w:hint="eastAsia"/>
        </w:rPr>
        <w:t>：</w:t>
      </w:r>
      <w:r>
        <w:rPr>
          <w:rFonts w:hint="eastAsia"/>
        </w:rPr>
        <w:t>服藥一劑</w:t>
      </w:r>
      <w:r w:rsidR="006C4C45">
        <w:rPr>
          <w:rFonts w:hint="eastAsia"/>
        </w:rPr>
        <w:t>，</w:t>
      </w:r>
      <w:r>
        <w:rPr>
          <w:rFonts w:hint="eastAsia"/>
        </w:rPr>
        <w:t>熱退強半</w:t>
      </w:r>
      <w:r w:rsidR="006C4C45">
        <w:rPr>
          <w:rFonts w:hint="eastAsia"/>
        </w:rPr>
        <w:t>，</w:t>
      </w:r>
      <w:r>
        <w:rPr>
          <w:rFonts w:hint="eastAsia"/>
        </w:rPr>
        <w:t>渴喘皆愈。脈象已近和平</w:t>
      </w:r>
      <w:r w:rsidR="006C4C45">
        <w:rPr>
          <w:rFonts w:hint="eastAsia"/>
        </w:rPr>
        <w:t>，</w:t>
      </w:r>
      <w:r>
        <w:rPr>
          <w:rFonts w:hint="eastAsia"/>
        </w:rPr>
        <w:t>大便猶未通下</w:t>
      </w:r>
      <w:r w:rsidR="006C4C45">
        <w:rPr>
          <w:rFonts w:hint="eastAsia"/>
        </w:rPr>
        <w:t>，</w:t>
      </w:r>
      <w:r>
        <w:rPr>
          <w:rFonts w:hint="eastAsia"/>
        </w:rPr>
        <w:t>宜大滋真陰</w:t>
      </w:r>
      <w:r w:rsidR="006C4C45">
        <w:rPr>
          <w:rFonts w:hint="eastAsia"/>
        </w:rPr>
        <w:t>，</w:t>
      </w:r>
      <w:r>
        <w:rPr>
          <w:rFonts w:hint="eastAsia"/>
        </w:rPr>
        <w:t>以退其餘熱</w:t>
      </w:r>
      <w:r w:rsidR="006C4C45">
        <w:rPr>
          <w:rFonts w:hint="eastAsia"/>
        </w:rPr>
        <w:t>，</w:t>
      </w:r>
      <w:r>
        <w:rPr>
          <w:rFonts w:hint="eastAsia"/>
        </w:rPr>
        <w:t>而復少加補氣之藥佐之</w:t>
      </w:r>
      <w:r w:rsidR="006C4C45">
        <w:rPr>
          <w:rFonts w:hint="eastAsia"/>
        </w:rPr>
        <w:t>，</w:t>
      </w:r>
      <w:r>
        <w:rPr>
          <w:rFonts w:hint="eastAsia"/>
        </w:rPr>
        <w:t>誠以氣旺則血易生</w:t>
      </w:r>
      <w:r w:rsidR="006C4C45">
        <w:rPr>
          <w:rFonts w:hint="eastAsia"/>
        </w:rPr>
        <w:t>，</w:t>
      </w:r>
      <w:r>
        <w:rPr>
          <w:rFonts w:hint="eastAsia"/>
        </w:rPr>
        <w:t>即真陰易復也。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590ECF">
        <w:rPr>
          <w:rFonts w:hint="eastAsia"/>
        </w:rPr>
        <w:t>：</w:t>
      </w:r>
      <w:r>
        <w:rPr>
          <w:rFonts w:hint="eastAsia"/>
        </w:rPr>
        <w:t>玄參（二錢）</w:t>
      </w:r>
      <w:r w:rsidR="00590ECF">
        <w:rPr>
          <w:rFonts w:hint="eastAsia"/>
        </w:rPr>
        <w:t>、</w:t>
      </w:r>
      <w:r>
        <w:rPr>
          <w:rFonts w:hint="eastAsia"/>
        </w:rPr>
        <w:t>野黨參（五錢）</w:t>
      </w:r>
      <w:r w:rsidR="00590ECF">
        <w:rPr>
          <w:rFonts w:hint="eastAsia"/>
        </w:rPr>
        <w:t>。</w:t>
      </w:r>
      <w:r>
        <w:rPr>
          <w:rFonts w:hint="eastAsia"/>
        </w:rPr>
        <w:t>共煎湯兩盅</w:t>
      </w:r>
      <w:r w:rsidR="006C4C45">
        <w:rPr>
          <w:rFonts w:hint="eastAsia"/>
        </w:rPr>
        <w:t>，</w:t>
      </w:r>
      <w:r>
        <w:rPr>
          <w:rFonts w:hint="eastAsia"/>
        </w:rPr>
        <w:t>分兩次溫飲下。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590ECF">
        <w:rPr>
          <w:rFonts w:hint="eastAsia"/>
        </w:rPr>
        <w:t>：</w:t>
      </w:r>
      <w:r>
        <w:rPr>
          <w:rFonts w:hint="eastAsia"/>
        </w:rPr>
        <w:t>將藥煎服兩劑</w:t>
      </w:r>
      <w:r w:rsidR="006C4C45">
        <w:rPr>
          <w:rFonts w:hint="eastAsia"/>
        </w:rPr>
        <w:t>，</w:t>
      </w:r>
      <w:r>
        <w:rPr>
          <w:rFonts w:hint="eastAsia"/>
        </w:rPr>
        <w:t>大便通下</w:t>
      </w:r>
      <w:r w:rsidR="006C4C45">
        <w:rPr>
          <w:rFonts w:hint="eastAsia"/>
        </w:rPr>
        <w:t>，</w:t>
      </w:r>
      <w:r>
        <w:rPr>
          <w:rFonts w:hint="eastAsia"/>
        </w:rPr>
        <w:t>病遂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590ECF" w:rsidRDefault="00590EC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70" w:name="_Toc223763180"/>
      <w:r>
        <w:br w:type="page"/>
      </w:r>
    </w:p>
    <w:p w:rsidR="00A80EEB" w:rsidRDefault="00590ECF" w:rsidP="00590ECF">
      <w:pPr>
        <w:pStyle w:val="5a"/>
      </w:pPr>
      <w:bookmarkStart w:id="1271" w:name="_Toc7561446"/>
      <w:r>
        <w:rPr>
          <w:rFonts w:hint="eastAsia"/>
        </w:rPr>
        <w:lastRenderedPageBreak/>
        <w:t>【</w:t>
      </w:r>
      <w:r w:rsidR="00A80EEB">
        <w:rPr>
          <w:rFonts w:hint="eastAsia"/>
        </w:rPr>
        <w:t>流產後滿悶</w:t>
      </w:r>
      <w:bookmarkEnd w:id="1270"/>
      <w:r>
        <w:rPr>
          <w:rFonts w:hint="eastAsia"/>
        </w:rPr>
        <w:t>】</w:t>
      </w:r>
      <w:bookmarkEnd w:id="1271"/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天津</w:t>
      </w:r>
      <w:r w:rsidR="00590ECF">
        <w:rPr>
          <w:rFonts w:hint="eastAsia"/>
        </w:rPr>
        <w:t>一區</w:t>
      </w:r>
      <w:r w:rsidR="006C4C45">
        <w:rPr>
          <w:rFonts w:hint="eastAsia"/>
        </w:rPr>
        <w:t>，</w:t>
      </w:r>
      <w:r>
        <w:rPr>
          <w:rFonts w:hint="eastAsia"/>
        </w:rPr>
        <w:t>張姓婦年二十六歲</w:t>
      </w:r>
      <w:r w:rsidR="006C4C45">
        <w:rPr>
          <w:rFonts w:hint="eastAsia"/>
        </w:rPr>
        <w:t>，</w:t>
      </w:r>
      <w:r>
        <w:rPr>
          <w:rFonts w:hint="eastAsia"/>
        </w:rPr>
        <w:t>流產之後</w:t>
      </w:r>
      <w:r w:rsidR="006C4C45">
        <w:rPr>
          <w:rFonts w:hint="eastAsia"/>
        </w:rPr>
        <w:t>，</w:t>
      </w:r>
      <w:r>
        <w:rPr>
          <w:rFonts w:hint="eastAsia"/>
        </w:rPr>
        <w:t>胃脘滿悶</w:t>
      </w:r>
      <w:r w:rsidR="006C4C45">
        <w:rPr>
          <w:rFonts w:hint="eastAsia"/>
        </w:rPr>
        <w:t>，</w:t>
      </w:r>
      <w:r>
        <w:rPr>
          <w:rFonts w:hint="eastAsia"/>
        </w:rPr>
        <w:t>不能進食。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590ECF">
        <w:rPr>
          <w:rFonts w:hint="eastAsia"/>
        </w:rPr>
        <w:t>：</w:t>
      </w:r>
      <w:r>
        <w:rPr>
          <w:rFonts w:hint="eastAsia"/>
        </w:rPr>
        <w:t>孕已四月</w:t>
      </w:r>
      <w:r w:rsidR="006C4C45">
        <w:rPr>
          <w:rFonts w:hint="eastAsia"/>
        </w:rPr>
        <w:t>，</w:t>
      </w:r>
      <w:r>
        <w:rPr>
          <w:rFonts w:hint="eastAsia"/>
        </w:rPr>
        <w:t>自覺胃口滿悶</w:t>
      </w:r>
      <w:r w:rsidR="006C4C45">
        <w:rPr>
          <w:rFonts w:hint="eastAsia"/>
        </w:rPr>
        <w:t>，</w:t>
      </w:r>
      <w:r>
        <w:rPr>
          <w:rFonts w:hint="eastAsia"/>
        </w:rPr>
        <w:t>倩人以手為之下推</w:t>
      </w:r>
      <w:r w:rsidR="006C4C45">
        <w:rPr>
          <w:rFonts w:hint="eastAsia"/>
        </w:rPr>
        <w:t>，</w:t>
      </w:r>
      <w:r>
        <w:rPr>
          <w:rFonts w:hint="eastAsia"/>
        </w:rPr>
        <w:t>因用力下推至臍</w:t>
      </w:r>
      <w:r w:rsidR="006C4C45">
        <w:rPr>
          <w:rFonts w:hint="eastAsia"/>
        </w:rPr>
        <w:t>，</w:t>
      </w:r>
      <w:r>
        <w:rPr>
          <w:rFonts w:hint="eastAsia"/>
        </w:rPr>
        <w:t>遂至流產。</w:t>
      </w:r>
    </w:p>
    <w:p w:rsidR="00D72913" w:rsidRPr="00D72913" w:rsidRDefault="00D72913" w:rsidP="00D72913">
      <w:pPr>
        <w:pStyle w:val="2f5"/>
        <w:ind w:firstLine="712"/>
      </w:pPr>
      <w:r>
        <w:rPr>
          <w:rFonts w:hint="eastAsia"/>
        </w:rPr>
        <w:t>證候：流產之後</w:t>
      </w:r>
      <w:r w:rsidR="006C4C45">
        <w:rPr>
          <w:rFonts w:hint="eastAsia"/>
        </w:rPr>
        <w:t>，</w:t>
      </w:r>
      <w:r>
        <w:rPr>
          <w:rFonts w:hint="eastAsia"/>
        </w:rPr>
        <w:t>忽覺氣血上湧充塞胃口</w:t>
      </w:r>
      <w:r w:rsidR="006C4C45">
        <w:rPr>
          <w:rFonts w:hint="eastAsia"/>
        </w:rPr>
        <w:t>，</w:t>
      </w:r>
      <w:r>
        <w:rPr>
          <w:rFonts w:hint="eastAsia"/>
        </w:rPr>
        <w:t>三日之間分毫不能進食</w:t>
      </w:r>
      <w:r w:rsidR="006C4C45">
        <w:rPr>
          <w:rFonts w:hint="eastAsia"/>
        </w:rPr>
        <w:t>，</w:t>
      </w:r>
      <w:r>
        <w:rPr>
          <w:rFonts w:hint="eastAsia"/>
        </w:rPr>
        <w:t>動則作喘</w:t>
      </w:r>
      <w:r w:rsidR="006C4C45">
        <w:rPr>
          <w:rFonts w:hint="eastAsia"/>
        </w:rPr>
        <w:t>，</w:t>
      </w:r>
      <w:r>
        <w:rPr>
          <w:rFonts w:hint="eastAsia"/>
        </w:rPr>
        <w:t>頭目眩暈</w:t>
      </w:r>
      <w:r w:rsidR="006C4C45">
        <w:rPr>
          <w:rFonts w:hint="eastAsia"/>
        </w:rPr>
        <w:t>，</w:t>
      </w:r>
      <w:r>
        <w:rPr>
          <w:rFonts w:hint="eastAsia"/>
        </w:rPr>
        <w:t>心中怔忡</w:t>
      </w:r>
      <w:r w:rsidR="006C4C45">
        <w:rPr>
          <w:rFonts w:hint="eastAsia"/>
        </w:rPr>
        <w:t>，</w:t>
      </w:r>
      <w:r>
        <w:rPr>
          <w:rFonts w:hint="eastAsia"/>
        </w:rPr>
        <w:t>脈象微弱</w:t>
      </w:r>
      <w:r w:rsidR="006C4C45">
        <w:rPr>
          <w:rFonts w:hint="eastAsia"/>
        </w:rPr>
        <w:t>，</w:t>
      </w:r>
      <w:r>
        <w:rPr>
          <w:rFonts w:hint="eastAsia"/>
        </w:rPr>
        <w:t>兩尺無根。</w:t>
      </w:r>
      <w:r w:rsidRPr="00D72913">
        <w:rPr>
          <w:rFonts w:hint="eastAsia"/>
        </w:rPr>
        <w:t>其夫張耀華</w:t>
      </w:r>
      <w:r w:rsidR="006C4C45">
        <w:t>，</w:t>
      </w:r>
      <w:r w:rsidRPr="00D72913">
        <w:rPr>
          <w:rFonts w:hint="eastAsia"/>
        </w:rPr>
        <w:t>曾因肺病吐膿血</w:t>
      </w:r>
      <w:r w:rsidR="006C4C45">
        <w:rPr>
          <w:rFonts w:hint="eastAsia"/>
        </w:rPr>
        <w:t>，</w:t>
      </w:r>
      <w:r w:rsidRPr="00D72913">
        <w:rPr>
          <w:rFonts w:hint="eastAsia"/>
        </w:rPr>
        <w:t>經愚治癒</w:t>
      </w:r>
      <w:r w:rsidR="006C4C45">
        <w:t>，</w:t>
      </w:r>
      <w:r w:rsidRPr="00D72913">
        <w:rPr>
          <w:rFonts w:hint="eastAsia"/>
        </w:rPr>
        <w:t>因相信</w:t>
      </w:r>
      <w:r>
        <w:rPr>
          <w:rFonts w:hint="eastAsia"/>
        </w:rPr>
        <w:t>復</w:t>
      </w:r>
      <w:r w:rsidRPr="00D72913">
        <w:rPr>
          <w:rFonts w:hint="eastAsia"/>
        </w:rPr>
        <w:t>急延為診治。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D72913">
        <w:rPr>
          <w:rFonts w:hint="eastAsia"/>
        </w:rPr>
        <w:t>：</w:t>
      </w:r>
      <w:r>
        <w:rPr>
          <w:rFonts w:hint="eastAsia"/>
        </w:rPr>
        <w:t>此證因流產後</w:t>
      </w:r>
      <w:r w:rsidR="006C4C45">
        <w:rPr>
          <w:rFonts w:hint="eastAsia"/>
        </w:rPr>
        <w:t>，</w:t>
      </w:r>
      <w:r>
        <w:rPr>
          <w:rFonts w:hint="eastAsia"/>
        </w:rPr>
        <w:t>下焦暴虛</w:t>
      </w:r>
      <w:r w:rsidR="006C4C45">
        <w:rPr>
          <w:rFonts w:hint="eastAsia"/>
        </w:rPr>
        <w:t>，</w:t>
      </w:r>
      <w:r>
        <w:rPr>
          <w:rFonts w:hint="eastAsia"/>
        </w:rPr>
        <w:t>腎氣不能固攝衝氣</w:t>
      </w:r>
      <w:r w:rsidR="006C4C45">
        <w:rPr>
          <w:rFonts w:hint="eastAsia"/>
        </w:rPr>
        <w:t>，</w:t>
      </w:r>
      <w:r>
        <w:rPr>
          <w:rFonts w:hint="eastAsia"/>
        </w:rPr>
        <w:t>遂因之上衝。夫衝脈原上隸陽明胃府</w:t>
      </w:r>
      <w:r w:rsidR="006C4C45">
        <w:rPr>
          <w:rFonts w:hint="eastAsia"/>
        </w:rPr>
        <w:t>，</w:t>
      </w:r>
      <w:r>
        <w:rPr>
          <w:rFonts w:hint="eastAsia"/>
        </w:rPr>
        <w:t>其氣上衝</w:t>
      </w:r>
      <w:r w:rsidR="006C4C45">
        <w:rPr>
          <w:rFonts w:hint="eastAsia"/>
        </w:rPr>
        <w:t>，</w:t>
      </w:r>
      <w:r>
        <w:rPr>
          <w:rFonts w:hint="eastAsia"/>
        </w:rPr>
        <w:t>胃氣即不能下降（胃氣以息息下行為順）</w:t>
      </w:r>
      <w:r w:rsidR="006C4C45">
        <w:rPr>
          <w:rFonts w:hint="eastAsia"/>
        </w:rPr>
        <w:t>，</w:t>
      </w:r>
      <w:r>
        <w:rPr>
          <w:rFonts w:hint="eastAsia"/>
        </w:rPr>
        <w:t>是以胃中脹滿</w:t>
      </w:r>
      <w:r w:rsidR="006C4C45">
        <w:rPr>
          <w:rFonts w:hint="eastAsia"/>
        </w:rPr>
        <w:t>，</w:t>
      </w:r>
      <w:r>
        <w:rPr>
          <w:rFonts w:hint="eastAsia"/>
        </w:rPr>
        <w:t>不能進食</w:t>
      </w:r>
      <w:r w:rsidR="006C4C45">
        <w:rPr>
          <w:rFonts w:hint="eastAsia"/>
        </w:rPr>
        <w:t>，</w:t>
      </w:r>
      <w:r>
        <w:rPr>
          <w:rFonts w:hint="eastAsia"/>
        </w:rPr>
        <w:t>治此等證者</w:t>
      </w:r>
      <w:r w:rsidR="006C4C45">
        <w:rPr>
          <w:rFonts w:hint="eastAsia"/>
        </w:rPr>
        <w:t>，</w:t>
      </w:r>
      <w:r>
        <w:rPr>
          <w:rFonts w:hint="eastAsia"/>
        </w:rPr>
        <w:t>若用開破之藥開之</w:t>
      </w:r>
      <w:r w:rsidR="006C4C45">
        <w:rPr>
          <w:rFonts w:hint="eastAsia"/>
        </w:rPr>
        <w:t>，</w:t>
      </w:r>
      <w:r>
        <w:rPr>
          <w:rFonts w:hint="eastAsia"/>
        </w:rPr>
        <w:t>脹滿去而其人或至</w:t>
      </w:r>
      <w:r w:rsidR="00D24630">
        <w:rPr>
          <w:rFonts w:hint="eastAsia"/>
        </w:rPr>
        <w:t>於</w:t>
      </w:r>
      <w:r>
        <w:rPr>
          <w:rFonts w:hint="eastAsia"/>
        </w:rPr>
        <w:t>虛脫。宜投以峻補之劑</w:t>
      </w:r>
      <w:r w:rsidR="006C4C45">
        <w:rPr>
          <w:rFonts w:hint="eastAsia"/>
        </w:rPr>
        <w:t>，</w:t>
      </w:r>
      <w:r>
        <w:rPr>
          <w:rFonts w:hint="eastAsia"/>
        </w:rPr>
        <w:t>更用重鎮之藥輔之以引之下行</w:t>
      </w:r>
      <w:r w:rsidR="006C4C45">
        <w:rPr>
          <w:rFonts w:hint="eastAsia"/>
        </w:rPr>
        <w:t>，</w:t>
      </w:r>
      <w:r>
        <w:rPr>
          <w:rFonts w:hint="eastAsia"/>
        </w:rPr>
        <w:t>則上之鬱開而下焦之虛亦即受此補劑之培養矣。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D72913">
        <w:rPr>
          <w:rFonts w:hint="eastAsia"/>
        </w:rPr>
        <w:t>：</w:t>
      </w:r>
      <w:r>
        <w:rPr>
          <w:rFonts w:hint="eastAsia"/>
        </w:rPr>
        <w:t>大潞參（四錢）</w:t>
      </w:r>
      <w:r w:rsidR="00D72913">
        <w:rPr>
          <w:rFonts w:hint="eastAsia"/>
        </w:rPr>
        <w:t>、</w:t>
      </w:r>
      <w:r>
        <w:rPr>
          <w:rFonts w:hint="eastAsia"/>
        </w:rPr>
        <w:t>生赭石（一兩軋細）</w:t>
      </w:r>
      <w:r w:rsidR="00D72913">
        <w:rPr>
          <w:rFonts w:hint="eastAsia"/>
        </w:rPr>
        <w:t>、</w:t>
      </w:r>
      <w:r>
        <w:rPr>
          <w:rFonts w:hint="eastAsia"/>
        </w:rPr>
        <w:t>生懷山藥（一兩）</w:t>
      </w:r>
      <w:r w:rsidR="00D72913">
        <w:rPr>
          <w:rFonts w:hint="eastAsia"/>
        </w:rPr>
        <w:t>、</w:t>
      </w:r>
      <w:r>
        <w:rPr>
          <w:rFonts w:hint="eastAsia"/>
        </w:rPr>
        <w:t>熟懷地黃（一兩）</w:t>
      </w:r>
      <w:r w:rsidR="00D72913">
        <w:rPr>
          <w:rFonts w:hint="eastAsia"/>
        </w:rPr>
        <w:t>、</w:t>
      </w:r>
      <w:r>
        <w:rPr>
          <w:rFonts w:hint="eastAsia"/>
        </w:rPr>
        <w:t>玄參（八錢）</w:t>
      </w:r>
      <w:r w:rsidR="00D72913">
        <w:rPr>
          <w:rFonts w:hint="eastAsia"/>
        </w:rPr>
        <w:t>、</w:t>
      </w:r>
      <w:r>
        <w:rPr>
          <w:rFonts w:hint="eastAsia"/>
        </w:rPr>
        <w:t>淨萸肉（八錢）</w:t>
      </w:r>
      <w:r w:rsidR="00D72913">
        <w:rPr>
          <w:rFonts w:hint="eastAsia"/>
        </w:rPr>
        <w:t>、</w:t>
      </w:r>
      <w:r>
        <w:rPr>
          <w:rFonts w:hint="eastAsia"/>
        </w:rPr>
        <w:t>紫蘇子（三錢炒搗）</w:t>
      </w:r>
      <w:r w:rsidR="00D72913">
        <w:rPr>
          <w:rFonts w:hint="eastAsia"/>
        </w:rPr>
        <w:t>、</w:t>
      </w:r>
      <w:r>
        <w:rPr>
          <w:rFonts w:hint="eastAsia"/>
        </w:rPr>
        <w:t>生麥芽（三錢）</w:t>
      </w:r>
      <w:r w:rsidR="00D72913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分兩次溫服下。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D72913">
        <w:rPr>
          <w:rFonts w:hint="eastAsia"/>
        </w:rPr>
        <w:t>：</w:t>
      </w:r>
      <w:r>
        <w:rPr>
          <w:rFonts w:hint="eastAsia"/>
        </w:rPr>
        <w:t>按方中用生麥芽</w:t>
      </w:r>
      <w:r w:rsidR="006C4C45">
        <w:rPr>
          <w:rFonts w:hint="eastAsia"/>
        </w:rPr>
        <w:t>，</w:t>
      </w:r>
      <w:r>
        <w:rPr>
          <w:rFonts w:hint="eastAsia"/>
        </w:rPr>
        <w:t>非取其化食消脹也。誠以人之肝氣宜升</w:t>
      </w:r>
      <w:r w:rsidR="006C4C45">
        <w:rPr>
          <w:rFonts w:hint="eastAsia"/>
        </w:rPr>
        <w:t>，</w:t>
      </w:r>
      <w:r>
        <w:rPr>
          <w:rFonts w:hint="eastAsia"/>
        </w:rPr>
        <w:t>胃氣宜降</w:t>
      </w:r>
      <w:r w:rsidR="006C4C45">
        <w:rPr>
          <w:rFonts w:hint="eastAsia"/>
        </w:rPr>
        <w:t>，</w:t>
      </w:r>
      <w:r>
        <w:rPr>
          <w:rFonts w:hint="eastAsia"/>
        </w:rPr>
        <w:t>凡用重劑降胃</w:t>
      </w:r>
      <w:r w:rsidR="006C4C45">
        <w:rPr>
          <w:rFonts w:hint="eastAsia"/>
        </w:rPr>
        <w:t>，</w:t>
      </w:r>
      <w:r>
        <w:rPr>
          <w:rFonts w:hint="eastAsia"/>
        </w:rPr>
        <w:t>必須少用升肝之藥佐之</w:t>
      </w:r>
      <w:r w:rsidR="006C4C45">
        <w:rPr>
          <w:rFonts w:hint="eastAsia"/>
        </w:rPr>
        <w:t>，</w:t>
      </w:r>
      <w:r>
        <w:rPr>
          <w:rFonts w:hint="eastAsia"/>
        </w:rPr>
        <w:t>以防其肝氣不舒。麥芽生用原善舒肝</w:t>
      </w:r>
      <w:r w:rsidR="006C4C45">
        <w:rPr>
          <w:rFonts w:hint="eastAsia"/>
        </w:rPr>
        <w:t>，</w:t>
      </w:r>
      <w:r>
        <w:rPr>
          <w:rFonts w:hint="eastAsia"/>
        </w:rPr>
        <w:t>況其性能補益胃中酸汁</w:t>
      </w:r>
      <w:r w:rsidR="006C4C45">
        <w:rPr>
          <w:rFonts w:hint="eastAsia"/>
        </w:rPr>
        <w:t>，</w:t>
      </w:r>
      <w:r>
        <w:rPr>
          <w:rFonts w:hint="eastAsia"/>
        </w:rPr>
        <w:t>兼為化食消脹之妙品乎。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lastRenderedPageBreak/>
        <w:t>效果</w:t>
      </w:r>
      <w:r w:rsidR="00D72913">
        <w:rPr>
          <w:rFonts w:hint="eastAsia"/>
        </w:rPr>
        <w:t>：</w:t>
      </w:r>
      <w:r>
        <w:rPr>
          <w:rFonts w:hint="eastAsia"/>
        </w:rPr>
        <w:t>將藥煎服一劑</w:t>
      </w:r>
      <w:r w:rsidR="006C4C45">
        <w:rPr>
          <w:rFonts w:hint="eastAsia"/>
        </w:rPr>
        <w:t>，</w:t>
      </w:r>
      <w:r>
        <w:rPr>
          <w:rFonts w:hint="eastAsia"/>
        </w:rPr>
        <w:t>胃中豁然頓開</w:t>
      </w:r>
      <w:r w:rsidR="006C4C45">
        <w:rPr>
          <w:rFonts w:hint="eastAsia"/>
        </w:rPr>
        <w:t>，</w:t>
      </w:r>
      <w:r>
        <w:rPr>
          <w:rFonts w:hint="eastAsia"/>
        </w:rPr>
        <w:t>能進飲食</w:t>
      </w:r>
      <w:r w:rsidR="006C4C45">
        <w:rPr>
          <w:rFonts w:hint="eastAsia"/>
        </w:rPr>
        <w:t>，</w:t>
      </w:r>
      <w:r>
        <w:rPr>
          <w:rFonts w:hint="eastAsia"/>
        </w:rPr>
        <w:t>又連服兩劑</w:t>
      </w:r>
      <w:r w:rsidR="006C4C45">
        <w:rPr>
          <w:rFonts w:hint="eastAsia"/>
        </w:rPr>
        <w:t>，</w:t>
      </w:r>
      <w:r>
        <w:rPr>
          <w:rFonts w:hint="eastAsia"/>
        </w:rPr>
        <w:t>喘與怔忡皆愈。</w:t>
      </w:r>
    </w:p>
    <w:p w:rsidR="00D72913" w:rsidRDefault="00D72913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72" w:name="_Toc223763181"/>
      <w:r>
        <w:br w:type="page"/>
      </w:r>
    </w:p>
    <w:p w:rsidR="00A80EEB" w:rsidRDefault="00D72913" w:rsidP="00D72913">
      <w:pPr>
        <w:pStyle w:val="5a"/>
      </w:pPr>
      <w:bookmarkStart w:id="1273" w:name="_Toc7561447"/>
      <w:r>
        <w:rPr>
          <w:rFonts w:hint="eastAsia"/>
        </w:rPr>
        <w:lastRenderedPageBreak/>
        <w:t>【</w:t>
      </w:r>
      <w:r w:rsidR="00A80EEB">
        <w:rPr>
          <w:rFonts w:hint="eastAsia"/>
        </w:rPr>
        <w:t>月閉兼溫疹靨急</w:t>
      </w:r>
      <w:bookmarkEnd w:id="1272"/>
      <w:r>
        <w:rPr>
          <w:rFonts w:hint="eastAsia"/>
        </w:rPr>
        <w:t>】</w:t>
      </w:r>
      <w:bookmarkEnd w:id="1273"/>
    </w:p>
    <w:p w:rsidR="00A80EEB" w:rsidRDefault="00D72913" w:rsidP="00A80EEB">
      <w:pPr>
        <w:pStyle w:val="2f5"/>
        <w:ind w:firstLine="712"/>
      </w:pPr>
      <w:r w:rsidRPr="00D72913">
        <w:rPr>
          <w:rFonts w:hint="eastAsia"/>
        </w:rPr>
        <w:t>天津城裡丁家胡同</w:t>
      </w:r>
      <w:r w:rsidR="006C4C45">
        <w:rPr>
          <w:rFonts w:hint="eastAsia"/>
        </w:rPr>
        <w:t>，</w:t>
      </w:r>
      <w:r>
        <w:rPr>
          <w:rFonts w:hint="eastAsia"/>
        </w:rPr>
        <w:t>楊</w:t>
      </w:r>
      <w:r w:rsidR="00A80EEB">
        <w:rPr>
          <w:rFonts w:hint="eastAsia"/>
        </w:rPr>
        <w:t>氏女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年十五歲</w:t>
      </w:r>
      <w:r w:rsidR="006C4C45">
        <w:rPr>
          <w:rFonts w:hint="eastAsia"/>
        </w:rPr>
        <w:t>，</w:t>
      </w:r>
      <w:r w:rsidR="00A80EEB">
        <w:rPr>
          <w:rFonts w:hint="eastAsia"/>
        </w:rPr>
        <w:t>先患月閉</w:t>
      </w:r>
      <w:r w:rsidR="006C4C45">
        <w:rPr>
          <w:rFonts w:hint="eastAsia"/>
        </w:rPr>
        <w:t>，</w:t>
      </w:r>
      <w:r w:rsidR="00A80EEB">
        <w:rPr>
          <w:rFonts w:hint="eastAsia"/>
        </w:rPr>
        <w:t>繼又染溫疹靨急。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D72913">
        <w:rPr>
          <w:rFonts w:hint="eastAsia"/>
        </w:rPr>
        <w:t>：</w:t>
      </w:r>
      <w:r>
        <w:rPr>
          <w:rFonts w:hint="eastAsia"/>
        </w:rPr>
        <w:t>自十四歲月信已通</w:t>
      </w:r>
      <w:r w:rsidR="006C4C45">
        <w:rPr>
          <w:rFonts w:hint="eastAsia"/>
        </w:rPr>
        <w:t>，</w:t>
      </w:r>
      <w:r>
        <w:rPr>
          <w:rFonts w:hint="eastAsia"/>
        </w:rPr>
        <w:t>後因肝氣不舒</w:t>
      </w:r>
      <w:r w:rsidR="006C4C45">
        <w:rPr>
          <w:rFonts w:hint="eastAsia"/>
        </w:rPr>
        <w:t>，</w:t>
      </w:r>
      <w:r>
        <w:rPr>
          <w:rFonts w:hint="eastAsia"/>
        </w:rPr>
        <w:t>致月信半載不至</w:t>
      </w:r>
      <w:r w:rsidR="006C4C45">
        <w:rPr>
          <w:rFonts w:hint="eastAsia"/>
        </w:rPr>
        <w:t>，</w:t>
      </w:r>
      <w:r>
        <w:rPr>
          <w:rFonts w:hint="eastAsia"/>
        </w:rPr>
        <w:t>繼又感發溫疹</w:t>
      </w:r>
      <w:r w:rsidR="006C4C45">
        <w:rPr>
          <w:rFonts w:hint="eastAsia"/>
        </w:rPr>
        <w:t>，</w:t>
      </w:r>
      <w:r>
        <w:rPr>
          <w:rFonts w:hint="eastAsia"/>
        </w:rPr>
        <w:t>初見點即靨。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D72913">
        <w:rPr>
          <w:rFonts w:hint="eastAsia"/>
        </w:rPr>
        <w:t>：</w:t>
      </w:r>
      <w:r>
        <w:rPr>
          <w:rFonts w:hint="eastAsia"/>
        </w:rPr>
        <w:t>初因月信久閉</w:t>
      </w:r>
      <w:r w:rsidR="006C4C45">
        <w:rPr>
          <w:rFonts w:hint="eastAsia"/>
        </w:rPr>
        <w:t>，</w:t>
      </w:r>
      <w:r>
        <w:rPr>
          <w:rFonts w:hint="eastAsia"/>
        </w:rPr>
        <w:t>已發熱瘦弱</w:t>
      </w:r>
      <w:r w:rsidR="006C4C45">
        <w:rPr>
          <w:rFonts w:hint="eastAsia"/>
        </w:rPr>
        <w:t>，</w:t>
      </w:r>
      <w:r>
        <w:rPr>
          <w:rFonts w:hint="eastAsia"/>
        </w:rPr>
        <w:t>懶</w:t>
      </w:r>
      <w:r w:rsidR="00D24630">
        <w:rPr>
          <w:rFonts w:hint="eastAsia"/>
        </w:rPr>
        <w:t>於</w:t>
      </w:r>
      <w:r>
        <w:rPr>
          <w:rFonts w:hint="eastAsia"/>
        </w:rPr>
        <w:t>飲食</w:t>
      </w:r>
      <w:r w:rsidR="006C4C45">
        <w:rPr>
          <w:rFonts w:hint="eastAsia"/>
        </w:rPr>
        <w:t>，</w:t>
      </w:r>
      <w:r>
        <w:rPr>
          <w:rFonts w:hint="eastAsia"/>
        </w:rPr>
        <w:t>恆倦臥終日不起。繼受溫疹</w:t>
      </w:r>
      <w:r w:rsidR="006C4C45">
        <w:rPr>
          <w:rFonts w:hint="eastAsia"/>
        </w:rPr>
        <w:t>，</w:t>
      </w:r>
      <w:r>
        <w:rPr>
          <w:rFonts w:hint="eastAsia"/>
        </w:rPr>
        <w:t>寒熱往來</w:t>
      </w:r>
      <w:r w:rsidR="006C4C45">
        <w:rPr>
          <w:rFonts w:hint="eastAsia"/>
        </w:rPr>
        <w:t>，</w:t>
      </w:r>
      <w:r>
        <w:rPr>
          <w:rFonts w:hint="eastAsia"/>
        </w:rPr>
        <w:t>其寒時覺體熱減輕</w:t>
      </w:r>
      <w:r w:rsidR="006C4C45">
        <w:rPr>
          <w:rFonts w:hint="eastAsia"/>
        </w:rPr>
        <w:t>，</w:t>
      </w:r>
      <w:r>
        <w:rPr>
          <w:rFonts w:hint="eastAsia"/>
        </w:rPr>
        <w:t>至熱時</w:t>
      </w:r>
      <w:r w:rsidR="006C4C45">
        <w:rPr>
          <w:rFonts w:hint="eastAsia"/>
        </w:rPr>
        <w:t>，</w:t>
      </w:r>
      <w:r>
        <w:rPr>
          <w:rFonts w:hint="eastAsia"/>
        </w:rPr>
        <w:t>較從前之熱增加數倍</w:t>
      </w:r>
      <w:r w:rsidR="006C4C45">
        <w:rPr>
          <w:rFonts w:hint="eastAsia"/>
        </w:rPr>
        <w:t>，</w:t>
      </w:r>
      <w:r>
        <w:rPr>
          <w:rFonts w:hint="eastAsia"/>
        </w:rPr>
        <w:t>又加以疹初見點即靨</w:t>
      </w:r>
      <w:r w:rsidR="006C4C45">
        <w:rPr>
          <w:rFonts w:hint="eastAsia"/>
        </w:rPr>
        <w:t>，</w:t>
      </w:r>
      <w:r>
        <w:rPr>
          <w:rFonts w:hint="eastAsia"/>
        </w:rPr>
        <w:t>其毒熱內攻。心中煩躁怔忡</w:t>
      </w:r>
      <w:r w:rsidR="006C4C45">
        <w:rPr>
          <w:rFonts w:hint="eastAsia"/>
        </w:rPr>
        <w:t>，</w:t>
      </w:r>
      <w:r>
        <w:rPr>
          <w:rFonts w:hint="eastAsia"/>
        </w:rPr>
        <w:t>劇時精神昏憒</w:t>
      </w:r>
      <w:r w:rsidR="006C4C45">
        <w:rPr>
          <w:rFonts w:hint="eastAsia"/>
        </w:rPr>
        <w:t>，</w:t>
      </w:r>
      <w:r>
        <w:rPr>
          <w:rFonts w:hint="eastAsia"/>
        </w:rPr>
        <w:t>恆作譫語</w:t>
      </w:r>
      <w:r w:rsidR="006C4C45">
        <w:rPr>
          <w:rFonts w:hint="eastAsia"/>
        </w:rPr>
        <w:t>，</w:t>
      </w:r>
      <w:r>
        <w:rPr>
          <w:rFonts w:hint="eastAsia"/>
        </w:rPr>
        <w:t>舌苔白而中心已黃</w:t>
      </w:r>
      <w:r w:rsidR="006C4C45">
        <w:rPr>
          <w:rFonts w:hint="eastAsia"/>
        </w:rPr>
        <w:t>，</w:t>
      </w:r>
      <w:r>
        <w:rPr>
          <w:rFonts w:hint="eastAsia"/>
        </w:rPr>
        <w:t>毫無津液。大便數日未行</w:t>
      </w:r>
      <w:r w:rsidR="006C4C45">
        <w:rPr>
          <w:rFonts w:hint="eastAsia"/>
        </w:rPr>
        <w:t>，</w:t>
      </w:r>
      <w:r>
        <w:rPr>
          <w:rFonts w:hint="eastAsia"/>
        </w:rPr>
        <w:t>其脈覺寒時似近閉塞</w:t>
      </w:r>
      <w:r w:rsidR="006C4C45">
        <w:rPr>
          <w:rFonts w:hint="eastAsia"/>
        </w:rPr>
        <w:t>，</w:t>
      </w:r>
      <w:r>
        <w:rPr>
          <w:rFonts w:hint="eastAsia"/>
        </w:rPr>
        <w:t>覺熱時又似洪大而重按不實</w:t>
      </w:r>
      <w:r w:rsidR="006C4C45">
        <w:rPr>
          <w:rFonts w:hint="eastAsia"/>
        </w:rPr>
        <w:t>，</w:t>
      </w:r>
      <w:r>
        <w:rPr>
          <w:rFonts w:hint="eastAsia"/>
        </w:rPr>
        <w:t>一息五至強。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D72913">
        <w:rPr>
          <w:rFonts w:hint="eastAsia"/>
        </w:rPr>
        <w:t>：</w:t>
      </w:r>
      <w:r>
        <w:rPr>
          <w:rFonts w:hint="eastAsia"/>
        </w:rPr>
        <w:t>此證因陰分虧損將成癆瘵</w:t>
      </w:r>
      <w:r w:rsidR="006C4C45">
        <w:rPr>
          <w:rFonts w:hint="eastAsia"/>
        </w:rPr>
        <w:t>，</w:t>
      </w:r>
      <w:r>
        <w:rPr>
          <w:rFonts w:hint="eastAsia"/>
        </w:rPr>
        <w:t>又兼外感內侵</w:t>
      </w:r>
      <w:r w:rsidR="006C4C45">
        <w:rPr>
          <w:rFonts w:hint="eastAsia"/>
        </w:rPr>
        <w:t>，</w:t>
      </w:r>
      <w:r>
        <w:rPr>
          <w:rFonts w:hint="eastAsia"/>
        </w:rPr>
        <w:t>病連少陽</w:t>
      </w:r>
      <w:r w:rsidR="006C4C45">
        <w:rPr>
          <w:rFonts w:hint="eastAsia"/>
        </w:rPr>
        <w:t>，</w:t>
      </w:r>
      <w:r>
        <w:rPr>
          <w:rFonts w:hint="eastAsia"/>
        </w:rPr>
        <w:t>是以寒熱往來</w:t>
      </w:r>
      <w:r w:rsidR="006C4C45">
        <w:rPr>
          <w:rFonts w:hint="eastAsia"/>
        </w:rPr>
        <w:t>，</w:t>
      </w:r>
      <w:r>
        <w:rPr>
          <w:rFonts w:hint="eastAsia"/>
        </w:rPr>
        <w:t>又加以疹毒之熱</w:t>
      </w:r>
      <w:r w:rsidR="006C4C45">
        <w:rPr>
          <w:rFonts w:hint="eastAsia"/>
        </w:rPr>
        <w:t>，</w:t>
      </w:r>
      <w:r>
        <w:rPr>
          <w:rFonts w:hint="eastAsia"/>
        </w:rPr>
        <w:t>不能外透而內攻</w:t>
      </w:r>
      <w:r w:rsidR="006C4C45">
        <w:rPr>
          <w:rFonts w:hint="eastAsia"/>
        </w:rPr>
        <w:t>，</w:t>
      </w:r>
      <w:r>
        <w:rPr>
          <w:rFonts w:hint="eastAsia"/>
        </w:rPr>
        <w:t>是以煩躁怔忡</w:t>
      </w:r>
      <w:r w:rsidR="006C4C45">
        <w:rPr>
          <w:rFonts w:hint="eastAsia"/>
        </w:rPr>
        <w:t>，</w:t>
      </w:r>
      <w:r>
        <w:rPr>
          <w:rFonts w:hint="eastAsia"/>
        </w:rPr>
        <w:t>神昏譫語</w:t>
      </w:r>
      <w:r w:rsidR="006C4C45">
        <w:rPr>
          <w:rFonts w:hint="eastAsia"/>
        </w:rPr>
        <w:t>，</w:t>
      </w:r>
      <w:r>
        <w:rPr>
          <w:rFonts w:hint="eastAsia"/>
        </w:rPr>
        <w:t>此乃內傷外感兩劇之證也。宜用大劑滋其真陰</w:t>
      </w:r>
      <w:r w:rsidR="006C4C45">
        <w:rPr>
          <w:rFonts w:hint="eastAsia"/>
        </w:rPr>
        <w:t>，</w:t>
      </w:r>
      <w:r>
        <w:rPr>
          <w:rFonts w:hint="eastAsia"/>
        </w:rPr>
        <w:t>清其毒熱</w:t>
      </w:r>
      <w:r w:rsidR="006C4C45">
        <w:rPr>
          <w:rFonts w:hint="eastAsia"/>
        </w:rPr>
        <w:t>，</w:t>
      </w:r>
      <w:r>
        <w:rPr>
          <w:rFonts w:hint="eastAsia"/>
        </w:rPr>
        <w:t>更佐以托疹透表之品當能奏效。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D72913">
        <w:rPr>
          <w:rFonts w:hint="eastAsia"/>
        </w:rPr>
        <w:t>：</w:t>
      </w:r>
      <w:r>
        <w:rPr>
          <w:rFonts w:hint="eastAsia"/>
        </w:rPr>
        <w:t>生石膏（二兩搗細）</w:t>
      </w:r>
      <w:r w:rsidR="00D72913">
        <w:rPr>
          <w:rFonts w:hint="eastAsia"/>
        </w:rPr>
        <w:t>、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參（三錢）</w:t>
      </w:r>
      <w:r w:rsidR="00D72913">
        <w:rPr>
          <w:rFonts w:hint="eastAsia"/>
        </w:rPr>
        <w:t>、</w:t>
      </w:r>
      <w:r>
        <w:rPr>
          <w:rFonts w:hint="eastAsia"/>
        </w:rPr>
        <w:t>玄參（一兩）</w:t>
      </w:r>
      <w:r w:rsidR="00D72913">
        <w:rPr>
          <w:rFonts w:hint="eastAsia"/>
        </w:rPr>
        <w:t>、</w:t>
      </w:r>
      <w:r>
        <w:rPr>
          <w:rFonts w:hint="eastAsia"/>
        </w:rPr>
        <w:t>生懷山藥（一兩）</w:t>
      </w:r>
      <w:r w:rsidR="00D72913">
        <w:rPr>
          <w:rFonts w:hint="eastAsia"/>
        </w:rPr>
        <w:t>、</w:t>
      </w:r>
      <w:r>
        <w:rPr>
          <w:rFonts w:hint="eastAsia"/>
        </w:rPr>
        <w:t>大甘枸杞（六錢）</w:t>
      </w:r>
      <w:r w:rsidR="00D72913">
        <w:rPr>
          <w:rFonts w:hint="eastAsia"/>
        </w:rPr>
        <w:t>、</w:t>
      </w:r>
      <w:r>
        <w:rPr>
          <w:rFonts w:hint="eastAsia"/>
        </w:rPr>
        <w:t>知母（四錢）</w:t>
      </w:r>
      <w:r w:rsidR="00D72913">
        <w:rPr>
          <w:rFonts w:hint="eastAsia"/>
        </w:rPr>
        <w:t>、</w:t>
      </w:r>
      <w:r>
        <w:rPr>
          <w:rFonts w:hint="eastAsia"/>
        </w:rPr>
        <w:t>連翹（三錢）</w:t>
      </w:r>
      <w:r w:rsidR="00D72913">
        <w:rPr>
          <w:rFonts w:hint="eastAsia"/>
        </w:rPr>
        <w:t>、</w:t>
      </w:r>
      <w:r>
        <w:rPr>
          <w:rFonts w:hint="eastAsia"/>
        </w:rPr>
        <w:t>蟬蛻（二錢）</w:t>
      </w:r>
      <w:r w:rsidR="00D72913">
        <w:rPr>
          <w:rFonts w:hint="eastAsia"/>
        </w:rPr>
        <w:t>、</w:t>
      </w:r>
      <w:r>
        <w:rPr>
          <w:rFonts w:hint="eastAsia"/>
        </w:rPr>
        <w:t>茵陳（二錢）</w:t>
      </w:r>
      <w:r w:rsidR="00D72913">
        <w:rPr>
          <w:rFonts w:hint="eastAsia"/>
        </w:rPr>
        <w:t>、</w:t>
      </w:r>
      <w:r>
        <w:rPr>
          <w:rFonts w:hint="eastAsia"/>
        </w:rPr>
        <w:t>殭蠶（錢半）</w:t>
      </w:r>
      <w:r w:rsidR="00D72913">
        <w:rPr>
          <w:rFonts w:hint="eastAsia"/>
        </w:rPr>
        <w:t>、</w:t>
      </w:r>
      <w:r>
        <w:rPr>
          <w:rFonts w:hint="eastAsia"/>
        </w:rPr>
        <w:t>鮮蘆根（四錢）</w:t>
      </w:r>
      <w:r w:rsidR="00D72913">
        <w:rPr>
          <w:rFonts w:hint="eastAsia"/>
        </w:rPr>
        <w:t>。</w:t>
      </w:r>
      <w:r>
        <w:rPr>
          <w:rFonts w:hint="eastAsia"/>
        </w:rPr>
        <w:t>共煎湯三盅</w:t>
      </w:r>
      <w:r w:rsidR="006C4C45">
        <w:rPr>
          <w:rFonts w:hint="eastAsia"/>
        </w:rPr>
        <w:t>，</w:t>
      </w:r>
      <w:r>
        <w:rPr>
          <w:rFonts w:hint="eastAsia"/>
        </w:rPr>
        <w:t>分三次溫飲下。囑其服一劑熱不退時</w:t>
      </w:r>
      <w:r w:rsidR="006C4C45">
        <w:rPr>
          <w:rFonts w:hint="eastAsia"/>
        </w:rPr>
        <w:t>，</w:t>
      </w:r>
      <w:r>
        <w:rPr>
          <w:rFonts w:hint="eastAsia"/>
        </w:rPr>
        <w:t>可即原方再服</w:t>
      </w:r>
      <w:r w:rsidR="006C4C45">
        <w:rPr>
          <w:rFonts w:hint="eastAsia"/>
        </w:rPr>
        <w:t>，</w:t>
      </w:r>
      <w:r>
        <w:rPr>
          <w:rFonts w:hint="eastAsia"/>
        </w:rPr>
        <w:t>若服至大便通下且微溏時</w:t>
      </w:r>
      <w:r w:rsidR="006C4C45">
        <w:rPr>
          <w:rFonts w:hint="eastAsia"/>
        </w:rPr>
        <w:t>，</w:t>
      </w:r>
      <w:r>
        <w:rPr>
          <w:rFonts w:hint="eastAsia"/>
        </w:rPr>
        <w:t>即宜停藥勿服。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D72913">
        <w:rPr>
          <w:rFonts w:hint="eastAsia"/>
        </w:rPr>
        <w:t>：</w:t>
      </w:r>
      <w:r>
        <w:rPr>
          <w:rFonts w:hint="eastAsia"/>
        </w:rPr>
        <w:t>將藥煎服兩劑</w:t>
      </w:r>
      <w:r w:rsidR="006C4C45">
        <w:rPr>
          <w:rFonts w:hint="eastAsia"/>
        </w:rPr>
        <w:t>，</w:t>
      </w:r>
      <w:r>
        <w:rPr>
          <w:rFonts w:hint="eastAsia"/>
        </w:rPr>
        <w:t>大熱始退</w:t>
      </w:r>
      <w:r w:rsidR="006C4C45">
        <w:rPr>
          <w:rFonts w:hint="eastAsia"/>
        </w:rPr>
        <w:t>，</w:t>
      </w:r>
      <w:r>
        <w:rPr>
          <w:rFonts w:hint="eastAsia"/>
        </w:rPr>
        <w:t>不復寒熱往來</w:t>
      </w:r>
      <w:r w:rsidR="006C4C45">
        <w:rPr>
          <w:rFonts w:hint="eastAsia"/>
        </w:rPr>
        <w:t>，</w:t>
      </w:r>
      <w:r>
        <w:rPr>
          <w:rFonts w:hint="eastAsia"/>
        </w:rPr>
        <w:t>疹未表出而心已不煩躁怔忡。知其毒由內消</w:t>
      </w:r>
      <w:r w:rsidR="006C4C45">
        <w:rPr>
          <w:rFonts w:hint="eastAsia"/>
        </w:rPr>
        <w:t>，</w:t>
      </w:r>
      <w:r>
        <w:rPr>
          <w:rFonts w:hint="eastAsia"/>
        </w:rPr>
        <w:t>當不變生他故。大便通下一次亦未見溏</w:t>
      </w:r>
      <w:r w:rsidR="006C4C45">
        <w:rPr>
          <w:rFonts w:hint="eastAsia"/>
        </w:rPr>
        <w:t>，</w:t>
      </w:r>
      <w:r>
        <w:rPr>
          <w:rFonts w:hint="eastAsia"/>
        </w:rPr>
        <w:t>再診其脈已近和平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惟至數仍數</w:t>
      </w:r>
      <w:r w:rsidR="006C4C45">
        <w:rPr>
          <w:rFonts w:hint="eastAsia"/>
        </w:rPr>
        <w:t>，</w:t>
      </w:r>
      <w:r>
        <w:rPr>
          <w:rFonts w:hint="eastAsia"/>
        </w:rPr>
        <w:t>和其外感已愈十之八九</w:t>
      </w:r>
      <w:r w:rsidR="006C4C45">
        <w:rPr>
          <w:rFonts w:hint="eastAsia"/>
        </w:rPr>
        <w:t>，</w:t>
      </w:r>
      <w:r>
        <w:rPr>
          <w:rFonts w:hint="eastAsia"/>
        </w:rPr>
        <w:t>而真陰猶未復也。擬再滋補其真陰</w:t>
      </w:r>
      <w:r w:rsidR="006C4C45">
        <w:rPr>
          <w:rFonts w:hint="eastAsia"/>
        </w:rPr>
        <w:t>，</w:t>
      </w:r>
      <w:r>
        <w:rPr>
          <w:rFonts w:hint="eastAsia"/>
        </w:rPr>
        <w:t>培養其血脈</w:t>
      </w:r>
      <w:r w:rsidR="006C4C45">
        <w:rPr>
          <w:rFonts w:hint="eastAsia"/>
        </w:rPr>
        <w:t>，</w:t>
      </w:r>
      <w:r>
        <w:rPr>
          <w:rFonts w:hint="eastAsia"/>
        </w:rPr>
        <w:t>俾其真陰充足</w:t>
      </w:r>
      <w:r w:rsidR="006C4C45">
        <w:rPr>
          <w:rFonts w:hint="eastAsia"/>
        </w:rPr>
        <w:t>，</w:t>
      </w:r>
      <w:r>
        <w:rPr>
          <w:rFonts w:hint="eastAsia"/>
        </w:rPr>
        <w:t>血脈調和</w:t>
      </w:r>
      <w:r w:rsidR="006C4C45">
        <w:rPr>
          <w:rFonts w:hint="eastAsia"/>
        </w:rPr>
        <w:t>，</w:t>
      </w:r>
      <w:r>
        <w:rPr>
          <w:rFonts w:hint="eastAsia"/>
        </w:rPr>
        <w:t>月信自然通順而不愆期矣。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D72913">
        <w:rPr>
          <w:rFonts w:hint="eastAsia"/>
        </w:rPr>
        <w:t>：</w:t>
      </w:r>
      <w:r>
        <w:rPr>
          <w:rFonts w:hint="eastAsia"/>
        </w:rPr>
        <w:t>生懷山藥（一兩）</w:t>
      </w:r>
      <w:r w:rsidR="00D72913">
        <w:rPr>
          <w:rFonts w:hint="eastAsia"/>
        </w:rPr>
        <w:t>、</w:t>
      </w:r>
      <w:r>
        <w:rPr>
          <w:rFonts w:hint="eastAsia"/>
        </w:rPr>
        <w:t>大甘枸杞（一兩）</w:t>
      </w:r>
      <w:r w:rsidR="00D72913">
        <w:rPr>
          <w:rFonts w:hint="eastAsia"/>
        </w:rPr>
        <w:t>、</w:t>
      </w:r>
      <w:r>
        <w:rPr>
          <w:rFonts w:hint="eastAsia"/>
        </w:rPr>
        <w:t>玄參（五錢）</w:t>
      </w:r>
      <w:r w:rsidR="00D72913">
        <w:rPr>
          <w:rFonts w:hint="eastAsia"/>
        </w:rPr>
        <w:t>、</w:t>
      </w:r>
      <w:r>
        <w:rPr>
          <w:rFonts w:hint="eastAsia"/>
        </w:rPr>
        <w:t>地骨皮（五錢）</w:t>
      </w:r>
      <w:r w:rsidR="00D72913">
        <w:rPr>
          <w:rFonts w:hint="eastAsia"/>
        </w:rPr>
        <w:t>、</w:t>
      </w:r>
      <w:r>
        <w:rPr>
          <w:rFonts w:hint="eastAsia"/>
        </w:rPr>
        <w:t>龍眼肉（五錢）</w:t>
      </w:r>
      <w:r w:rsidR="00D72913">
        <w:rPr>
          <w:rFonts w:hint="eastAsia"/>
        </w:rPr>
        <w:t>、</w:t>
      </w:r>
      <w:r>
        <w:rPr>
          <w:rFonts w:hint="eastAsia"/>
        </w:rPr>
        <w:t>北沙參（五錢）</w:t>
      </w:r>
      <w:r w:rsidR="00D72913">
        <w:rPr>
          <w:rFonts w:hint="eastAsia"/>
        </w:rPr>
        <w:t>、</w:t>
      </w:r>
      <w:r>
        <w:rPr>
          <w:rFonts w:hint="eastAsia"/>
        </w:rPr>
        <w:t>生杭芍（三錢）</w:t>
      </w:r>
      <w:r w:rsidR="00D72913">
        <w:rPr>
          <w:rFonts w:hint="eastAsia"/>
        </w:rPr>
        <w:t>、</w:t>
      </w:r>
      <w:r>
        <w:rPr>
          <w:rFonts w:hint="eastAsia"/>
        </w:rPr>
        <w:t>生雞內金（錢半黃色的搗）</w:t>
      </w:r>
      <w:r w:rsidR="00D72913">
        <w:rPr>
          <w:rFonts w:hint="eastAsia"/>
        </w:rPr>
        <w:t>、</w:t>
      </w:r>
      <w:r>
        <w:rPr>
          <w:rFonts w:hint="eastAsia"/>
        </w:rPr>
        <w:t>甘草（二錢）</w:t>
      </w:r>
      <w:r w:rsidR="00D72913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三診</w:t>
      </w:r>
      <w:r w:rsidR="00D72913">
        <w:rPr>
          <w:rFonts w:hint="eastAsia"/>
        </w:rPr>
        <w:t>：</w:t>
      </w:r>
      <w:r>
        <w:rPr>
          <w:rFonts w:hint="eastAsia"/>
        </w:rPr>
        <w:t>將藥連服四劑</w:t>
      </w:r>
      <w:r w:rsidR="006C4C45">
        <w:rPr>
          <w:rFonts w:hint="eastAsia"/>
        </w:rPr>
        <w:t>，</w:t>
      </w:r>
      <w:r>
        <w:rPr>
          <w:rFonts w:hint="eastAsia"/>
        </w:rPr>
        <w:t>飲食增加</w:t>
      </w:r>
      <w:r w:rsidR="006C4C45">
        <w:rPr>
          <w:rFonts w:hint="eastAsia"/>
        </w:rPr>
        <w:t>，</w:t>
      </w:r>
      <w:r>
        <w:rPr>
          <w:rFonts w:hint="eastAsia"/>
        </w:rPr>
        <w:t>精神較前振作</w:t>
      </w:r>
      <w:r w:rsidR="006C4C45">
        <w:rPr>
          <w:rFonts w:hint="eastAsia"/>
        </w:rPr>
        <w:t>，</w:t>
      </w:r>
      <w:r>
        <w:rPr>
          <w:rFonts w:hint="eastAsia"/>
        </w:rPr>
        <w:t>自覺諸病皆無</w:t>
      </w:r>
      <w:r w:rsidR="006C4C45">
        <w:rPr>
          <w:rFonts w:hint="eastAsia"/>
        </w:rPr>
        <w:t>，</w:t>
      </w:r>
      <w:r>
        <w:rPr>
          <w:rFonts w:hint="eastAsia"/>
        </w:rPr>
        <w:t>惟腹中間有疼時</w:t>
      </w:r>
      <w:r w:rsidR="006C4C45">
        <w:rPr>
          <w:rFonts w:hint="eastAsia"/>
        </w:rPr>
        <w:t>，</w:t>
      </w:r>
      <w:r>
        <w:rPr>
          <w:rFonts w:hint="eastAsia"/>
        </w:rPr>
        <w:t>此月信欲通而未能即通也</w:t>
      </w:r>
      <w:r w:rsidR="006C4C45">
        <w:rPr>
          <w:rFonts w:hint="eastAsia"/>
        </w:rPr>
        <w:t>，</w:t>
      </w:r>
      <w:r>
        <w:rPr>
          <w:rFonts w:hint="eastAsia"/>
        </w:rPr>
        <w:t>再診其脈已和平四至矣。知方中涼藥宜減</w:t>
      </w:r>
      <w:r w:rsidR="006C4C45">
        <w:rPr>
          <w:rFonts w:hint="eastAsia"/>
        </w:rPr>
        <w:t>，</w:t>
      </w:r>
      <w:r>
        <w:rPr>
          <w:rFonts w:hint="eastAsia"/>
        </w:rPr>
        <w:t>再少加活血化瘀之品。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D72913">
        <w:rPr>
          <w:rFonts w:hint="eastAsia"/>
        </w:rPr>
        <w:t>：</w:t>
      </w:r>
      <w:r>
        <w:rPr>
          <w:rFonts w:hint="eastAsia"/>
        </w:rPr>
        <w:t>生懷山藥（一兩）</w:t>
      </w:r>
      <w:r w:rsidR="00D72913">
        <w:rPr>
          <w:rFonts w:hint="eastAsia"/>
        </w:rPr>
        <w:t>、</w:t>
      </w:r>
      <w:r>
        <w:rPr>
          <w:rFonts w:hint="eastAsia"/>
        </w:rPr>
        <w:t>大甘枸杞（一兩）</w:t>
      </w:r>
      <w:r w:rsidR="00D72913">
        <w:rPr>
          <w:rFonts w:hint="eastAsia"/>
        </w:rPr>
        <w:t>、</w:t>
      </w:r>
      <w:r>
        <w:rPr>
          <w:rFonts w:hint="eastAsia"/>
        </w:rPr>
        <w:t>龍眼肉（六錢）</w:t>
      </w:r>
      <w:r w:rsidR="00D72913">
        <w:rPr>
          <w:rFonts w:hint="eastAsia"/>
        </w:rPr>
        <w:t>、</w:t>
      </w:r>
      <w:r>
        <w:rPr>
          <w:rFonts w:hint="eastAsia"/>
        </w:rPr>
        <w:t>當歸（五錢）</w:t>
      </w:r>
      <w:r w:rsidR="00D72913">
        <w:rPr>
          <w:rFonts w:hint="eastAsia"/>
        </w:rPr>
        <w:t>、</w:t>
      </w:r>
      <w:r>
        <w:rPr>
          <w:rFonts w:hint="eastAsia"/>
        </w:rPr>
        <w:t>玄參（三錢）</w:t>
      </w:r>
      <w:r w:rsidR="00D72913">
        <w:rPr>
          <w:rFonts w:hint="eastAsia"/>
        </w:rPr>
        <w:t>、</w:t>
      </w:r>
      <w:r>
        <w:rPr>
          <w:rFonts w:hint="eastAsia"/>
        </w:rPr>
        <w:t>地骨皮（三錢）</w:t>
      </w:r>
      <w:r w:rsidR="00D72913">
        <w:rPr>
          <w:rFonts w:hint="eastAsia"/>
        </w:rPr>
        <w:t>、</w:t>
      </w:r>
      <w:r>
        <w:rPr>
          <w:rFonts w:hint="eastAsia"/>
        </w:rPr>
        <w:t>生杭芍（三錢）</w:t>
      </w:r>
      <w:r w:rsidR="00D72913">
        <w:rPr>
          <w:rFonts w:hint="eastAsia"/>
        </w:rPr>
        <w:t>、</w:t>
      </w:r>
      <w:r>
        <w:rPr>
          <w:rFonts w:hint="eastAsia"/>
        </w:rPr>
        <w:t>生雞內金（錢半黃色的搗）</w:t>
      </w:r>
      <w:r w:rsidR="00D72913">
        <w:rPr>
          <w:rFonts w:hint="eastAsia"/>
        </w:rPr>
        <w:t>、</w:t>
      </w:r>
      <w:r>
        <w:rPr>
          <w:rFonts w:hint="eastAsia"/>
        </w:rPr>
        <w:t>土鱉蟲（五個大者搗）</w:t>
      </w:r>
      <w:r w:rsidR="00D72913">
        <w:rPr>
          <w:rFonts w:hint="eastAsia"/>
        </w:rPr>
        <w:t>、</w:t>
      </w:r>
      <w:r>
        <w:rPr>
          <w:rFonts w:hint="eastAsia"/>
        </w:rPr>
        <w:t>甘草（錢半）</w:t>
      </w:r>
      <w:r w:rsidR="00D72913">
        <w:rPr>
          <w:rFonts w:hint="eastAsia"/>
        </w:rPr>
        <w:t>、</w:t>
      </w:r>
      <w:r>
        <w:rPr>
          <w:rFonts w:hint="eastAsia"/>
        </w:rPr>
        <w:t>生薑（三片）</w:t>
      </w:r>
      <w:r w:rsidR="00D72913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D72913">
        <w:rPr>
          <w:rFonts w:hint="eastAsia"/>
        </w:rPr>
        <w:t>：</w:t>
      </w:r>
      <w:r>
        <w:rPr>
          <w:rFonts w:hint="eastAsia"/>
        </w:rPr>
        <w:t>此藥連服十劑</w:t>
      </w:r>
      <w:r w:rsidR="006C4C45">
        <w:rPr>
          <w:rFonts w:hint="eastAsia"/>
        </w:rPr>
        <w:t>，</w:t>
      </w:r>
      <w:r>
        <w:rPr>
          <w:rFonts w:hint="eastAsia"/>
        </w:rPr>
        <w:t>腹已不疼</w:t>
      </w:r>
      <w:r w:rsidR="006C4C45">
        <w:rPr>
          <w:rFonts w:hint="eastAsia"/>
        </w:rPr>
        <w:t>，</w:t>
      </w:r>
      <w:r>
        <w:rPr>
          <w:rFonts w:hint="eastAsia"/>
        </w:rPr>
        <w:t>身形已漸胖壯</w:t>
      </w:r>
      <w:r w:rsidR="006C4C45">
        <w:rPr>
          <w:rFonts w:hint="eastAsia"/>
        </w:rPr>
        <w:t>，</w:t>
      </w:r>
      <w:r>
        <w:rPr>
          <w:rFonts w:hint="eastAsia"/>
        </w:rPr>
        <w:t>惟月信仍未至</w:t>
      </w:r>
      <w:r w:rsidR="006C4C45">
        <w:rPr>
          <w:rFonts w:hint="eastAsia"/>
        </w:rPr>
        <w:t>，</w:t>
      </w:r>
      <w:r>
        <w:rPr>
          <w:rFonts w:hint="eastAsia"/>
        </w:rPr>
        <w:t>俾停藥靜候。旬日後月信遂見</w:t>
      </w:r>
      <w:r w:rsidR="006C4C45">
        <w:rPr>
          <w:rFonts w:hint="eastAsia"/>
        </w:rPr>
        <w:t>，</w:t>
      </w:r>
      <w:r>
        <w:rPr>
          <w:rFonts w:hint="eastAsia"/>
        </w:rPr>
        <w:t>因將原方略為加減</w:t>
      </w:r>
      <w:r w:rsidR="006C4C45">
        <w:rPr>
          <w:rFonts w:hint="eastAsia"/>
        </w:rPr>
        <w:t>，</w:t>
      </w:r>
      <w:r>
        <w:rPr>
          <w:rFonts w:hint="eastAsia"/>
        </w:rPr>
        <w:t>再服數劑以善其後。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或問</w:t>
      </w:r>
      <w:r w:rsidR="00D72913">
        <w:rPr>
          <w:rFonts w:hint="eastAsia"/>
        </w:rPr>
        <w:t>「</w:t>
      </w:r>
      <w:r>
        <w:rPr>
          <w:rFonts w:hint="eastAsia"/>
        </w:rPr>
        <w:t>方書治溫疹之方</w:t>
      </w:r>
      <w:r w:rsidR="006C4C45">
        <w:rPr>
          <w:rFonts w:hint="eastAsia"/>
        </w:rPr>
        <w:t>，</w:t>
      </w:r>
      <w:r>
        <w:rPr>
          <w:rFonts w:hint="eastAsia"/>
        </w:rPr>
        <w:t>未見有用參者。開首之方原以治溫疹為急務</w:t>
      </w:r>
      <w:r w:rsidR="006C4C45">
        <w:rPr>
          <w:rFonts w:hint="eastAsia"/>
        </w:rPr>
        <w:t>，</w:t>
      </w:r>
      <w:r>
        <w:rPr>
          <w:rFonts w:hint="eastAsia"/>
        </w:rPr>
        <w:t>即有內傷亦當從緩治之</w:t>
      </w:r>
      <w:r w:rsidR="006C4C45">
        <w:rPr>
          <w:rFonts w:hint="eastAsia"/>
        </w:rPr>
        <w:t>，</w:t>
      </w:r>
      <w:r>
        <w:rPr>
          <w:rFonts w:hint="eastAsia"/>
        </w:rPr>
        <w:t>而方中用野</w:t>
      </w:r>
      <w:r w:rsidR="002F5F70">
        <w:rPr>
          <w:rFonts w:hint="eastAsia"/>
        </w:rPr>
        <w:t>臺</w:t>
      </w:r>
      <w:r>
        <w:rPr>
          <w:rFonts w:hint="eastAsia"/>
        </w:rPr>
        <w:t>參者其義何居</w:t>
      </w:r>
      <w:r w:rsidR="002179AB">
        <w:rPr>
          <w:rFonts w:hint="eastAsia"/>
        </w:rPr>
        <w:t>」</w:t>
      </w:r>
      <w:r>
        <w:rPr>
          <w:rFonts w:hint="eastAsia"/>
        </w:rPr>
        <w:t>？答曰</w:t>
      </w:r>
      <w:r w:rsidR="002179AB">
        <w:rPr>
          <w:rFonts w:hint="eastAsia"/>
        </w:rPr>
        <w:t>「</w:t>
      </w:r>
      <w:r>
        <w:rPr>
          <w:rFonts w:hint="eastAsia"/>
        </w:rPr>
        <w:t>《傷寒論》用白虎湯之例</w:t>
      </w:r>
      <w:r w:rsidR="006C4C45">
        <w:rPr>
          <w:rFonts w:hint="eastAsia"/>
        </w:rPr>
        <w:t>，</w:t>
      </w:r>
      <w:r>
        <w:rPr>
          <w:rFonts w:hint="eastAsia"/>
        </w:rPr>
        <w:t>汗吐下後加人參</w:t>
      </w:r>
      <w:r w:rsidR="006C4C45">
        <w:rPr>
          <w:rFonts w:hint="eastAsia"/>
        </w:rPr>
        <w:t>，</w:t>
      </w:r>
      <w:r>
        <w:rPr>
          <w:rFonts w:hint="eastAsia"/>
        </w:rPr>
        <w:t>以其虛也；渴者加人參</w:t>
      </w:r>
      <w:r w:rsidR="006C4C45">
        <w:rPr>
          <w:rFonts w:hint="eastAsia"/>
        </w:rPr>
        <w:t>，</w:t>
      </w:r>
      <w:r>
        <w:rPr>
          <w:rFonts w:hint="eastAsia"/>
        </w:rPr>
        <w:t>以其氣虛不能助津液上潮也。令此證當久病內虧之餘</w:t>
      </w:r>
      <w:r w:rsidR="006C4C45">
        <w:rPr>
          <w:rFonts w:hint="eastAsia"/>
        </w:rPr>
        <w:t>，</w:t>
      </w:r>
      <w:r>
        <w:rPr>
          <w:rFonts w:hint="eastAsia"/>
        </w:rPr>
        <w:t>不但其血分虛損</w:t>
      </w:r>
      <w:r w:rsidR="006C4C45">
        <w:rPr>
          <w:rFonts w:hint="eastAsia"/>
        </w:rPr>
        <w:t>，</w:t>
      </w:r>
      <w:r>
        <w:rPr>
          <w:rFonts w:hint="eastAsia"/>
        </w:rPr>
        <w:t>其氣分亦必虛損。若但知用白虎湯以</w:t>
      </w:r>
      <w:r>
        <w:rPr>
          <w:rFonts w:hint="eastAsia"/>
        </w:rPr>
        <w:lastRenderedPageBreak/>
        <w:t>清其熱</w:t>
      </w:r>
      <w:r w:rsidR="006C4C45">
        <w:rPr>
          <w:rFonts w:hint="eastAsia"/>
        </w:rPr>
        <w:t>，</w:t>
      </w:r>
      <w:r>
        <w:rPr>
          <w:rFonts w:hint="eastAsia"/>
        </w:rPr>
        <w:t>不知加參以助之</w:t>
      </w:r>
      <w:r w:rsidR="006C4C45">
        <w:rPr>
          <w:rFonts w:hint="eastAsia"/>
        </w:rPr>
        <w:t>，</w:t>
      </w:r>
      <w:r>
        <w:rPr>
          <w:rFonts w:hint="eastAsia"/>
        </w:rPr>
        <w:t>而熱轉不清</w:t>
      </w:r>
      <w:r w:rsidR="006C4C45">
        <w:rPr>
          <w:rFonts w:hint="eastAsia"/>
        </w:rPr>
        <w:t>，</w:t>
      </w:r>
      <w:r>
        <w:rPr>
          <w:rFonts w:hint="eastAsia"/>
        </w:rPr>
        <w:t>且更有病轉加劇之時（</w:t>
      </w:r>
      <w:r w:rsidR="002179AB" w:rsidRPr="002179AB">
        <w:rPr>
          <w:rFonts w:hint="eastAsia"/>
        </w:rPr>
        <w:t>觀四期人參後附載醫案可知</w:t>
      </w:r>
      <w:r>
        <w:rPr>
          <w:rFonts w:hint="eastAsia"/>
        </w:rPr>
        <w:t>）。此證之用人參</w:t>
      </w:r>
      <w:r w:rsidR="006C4C45">
        <w:rPr>
          <w:rFonts w:hint="eastAsia"/>
        </w:rPr>
        <w:t>，</w:t>
      </w:r>
      <w:r>
        <w:rPr>
          <w:rFonts w:hint="eastAsia"/>
        </w:rPr>
        <w:t>實欲其熱之速退也。且此證疹靨之急</w:t>
      </w:r>
      <w:r w:rsidR="006C4C45">
        <w:rPr>
          <w:rFonts w:hint="eastAsia"/>
        </w:rPr>
        <w:t>，</w:t>
      </w:r>
      <w:r>
        <w:rPr>
          <w:rFonts w:hint="eastAsia"/>
        </w:rPr>
        <w:t>亦氣分不足之故。用參助石膏以清外感之熱</w:t>
      </w:r>
      <w:r w:rsidR="006C4C45">
        <w:rPr>
          <w:rFonts w:hint="eastAsia"/>
        </w:rPr>
        <w:t>，</w:t>
      </w:r>
      <w:r>
        <w:rPr>
          <w:rFonts w:hint="eastAsia"/>
        </w:rPr>
        <w:t>即借其力以托疹毒外出</w:t>
      </w:r>
      <w:r w:rsidR="006C4C45">
        <w:rPr>
          <w:rFonts w:hint="eastAsia"/>
        </w:rPr>
        <w:t>，</w:t>
      </w:r>
      <w:r>
        <w:rPr>
          <w:rFonts w:hint="eastAsia"/>
        </w:rPr>
        <w:t>更可借之以補從前之虛勞</w:t>
      </w:r>
      <w:r w:rsidR="006C4C45">
        <w:rPr>
          <w:rFonts w:hint="eastAsia"/>
        </w:rPr>
        <w:t>，</w:t>
      </w:r>
      <w:r>
        <w:rPr>
          <w:rFonts w:hint="eastAsia"/>
        </w:rPr>
        <w:t>是此方中之用參</w:t>
      </w:r>
      <w:r w:rsidR="006C4C45">
        <w:rPr>
          <w:rFonts w:hint="eastAsia"/>
        </w:rPr>
        <w:t>，</w:t>
      </w:r>
      <w:r>
        <w:rPr>
          <w:rFonts w:hint="eastAsia"/>
        </w:rPr>
        <w:t>誠為內傷外感兼顧之要藥也。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或問</w:t>
      </w:r>
      <w:r w:rsidR="002179AB">
        <w:rPr>
          <w:rFonts w:hint="eastAsia"/>
        </w:rPr>
        <w:t>「</w:t>
      </w:r>
      <w:r>
        <w:rPr>
          <w:rFonts w:hint="eastAsia"/>
        </w:rPr>
        <w:t>凡病見寒熱往來者</w:t>
      </w:r>
      <w:r w:rsidR="006C4C45">
        <w:rPr>
          <w:rFonts w:hint="eastAsia"/>
        </w:rPr>
        <w:t>，</w:t>
      </w:r>
      <w:r>
        <w:rPr>
          <w:rFonts w:hint="eastAsia"/>
        </w:rPr>
        <w:t>多</w:t>
      </w:r>
      <w:r w:rsidR="00AD7840">
        <w:rPr>
          <w:rFonts w:hint="eastAsia"/>
        </w:rPr>
        <w:t>係</w:t>
      </w:r>
      <w:r>
        <w:rPr>
          <w:rFonts w:hint="eastAsia"/>
        </w:rPr>
        <w:t>病兼少陽</w:t>
      </w:r>
      <w:r w:rsidR="006C4C45">
        <w:rPr>
          <w:rFonts w:hint="eastAsia"/>
        </w:rPr>
        <w:t>，</w:t>
      </w:r>
      <w:r>
        <w:rPr>
          <w:rFonts w:hint="eastAsia"/>
        </w:rPr>
        <w:t>是以治之者恆用柴胡以和解之。今方中未用柴胡</w:t>
      </w:r>
      <w:r w:rsidR="006C4C45">
        <w:rPr>
          <w:rFonts w:hint="eastAsia"/>
        </w:rPr>
        <w:t>，</w:t>
      </w:r>
      <w:r>
        <w:rPr>
          <w:rFonts w:hint="eastAsia"/>
        </w:rPr>
        <w:t>而寒熱往來亦愈何也</w:t>
      </w:r>
      <w:r w:rsidR="002179AB">
        <w:rPr>
          <w:rFonts w:hint="eastAsia"/>
        </w:rPr>
        <w:t>」</w:t>
      </w:r>
      <w:r>
        <w:rPr>
          <w:rFonts w:hint="eastAsia"/>
        </w:rPr>
        <w:t>？答曰</w:t>
      </w:r>
      <w:r w:rsidR="002179AB">
        <w:rPr>
          <w:rFonts w:hint="eastAsia"/>
        </w:rPr>
        <w:t>「</w:t>
      </w:r>
      <w:r>
        <w:rPr>
          <w:rFonts w:hint="eastAsia"/>
        </w:rPr>
        <w:t>柴胡雖能和解少陽</w:t>
      </w:r>
      <w:r w:rsidR="006C4C45">
        <w:rPr>
          <w:rFonts w:hint="eastAsia"/>
        </w:rPr>
        <w:t>，</w:t>
      </w:r>
      <w:r>
        <w:rPr>
          <w:rFonts w:hint="eastAsia"/>
        </w:rPr>
        <w:t>而其升提之力甚大</w:t>
      </w:r>
      <w:r w:rsidR="006C4C45">
        <w:rPr>
          <w:rFonts w:hint="eastAsia"/>
        </w:rPr>
        <w:t>，</w:t>
      </w:r>
      <w:r>
        <w:rPr>
          <w:rFonts w:hint="eastAsia"/>
        </w:rPr>
        <w:t>此證根本已虛</w:t>
      </w:r>
      <w:r w:rsidR="006C4C45">
        <w:rPr>
          <w:rFonts w:hint="eastAsia"/>
        </w:rPr>
        <w:t>，</w:t>
      </w:r>
      <w:r>
        <w:rPr>
          <w:rFonts w:hint="eastAsia"/>
        </w:rPr>
        <w:t>實不任柴胡之升提。方中茵陳其性涼而能散</w:t>
      </w:r>
      <w:r w:rsidR="006C4C45">
        <w:rPr>
          <w:rFonts w:hint="eastAsia"/>
        </w:rPr>
        <w:t>，</w:t>
      </w:r>
      <w:r>
        <w:rPr>
          <w:rFonts w:hint="eastAsia"/>
        </w:rPr>
        <w:t>最能宣通少陽之鬱熱</w:t>
      </w:r>
      <w:r w:rsidR="006C4C45">
        <w:rPr>
          <w:rFonts w:hint="eastAsia"/>
        </w:rPr>
        <w:t>，</w:t>
      </w:r>
      <w:r>
        <w:rPr>
          <w:rFonts w:hint="eastAsia"/>
        </w:rPr>
        <w:t>可為柴胡之代用品</w:t>
      </w:r>
      <w:r w:rsidR="006C4C45">
        <w:rPr>
          <w:rFonts w:hint="eastAsia"/>
        </w:rPr>
        <w:t>，</w:t>
      </w:r>
      <w:r>
        <w:rPr>
          <w:rFonts w:hint="eastAsia"/>
        </w:rPr>
        <w:t>實為少陽病兼虛者</w:t>
      </w:r>
      <w:r w:rsidR="006C4C45">
        <w:rPr>
          <w:rFonts w:hint="eastAsia"/>
        </w:rPr>
        <w:t>，</w:t>
      </w:r>
      <w:r>
        <w:rPr>
          <w:rFonts w:hint="eastAsia"/>
        </w:rPr>
        <w:t>無尚之妙藥也。況又有蘆根亦少陽藥</w:t>
      </w:r>
      <w:r w:rsidR="006C4C45">
        <w:rPr>
          <w:rFonts w:hint="eastAsia"/>
        </w:rPr>
        <w:t>，</w:t>
      </w:r>
      <w:r>
        <w:rPr>
          <w:rFonts w:hint="eastAsia"/>
        </w:rPr>
        <w:t>更可與之相助為理乎？此所以不用柴胡亦能愈其寒熱往來也</w:t>
      </w:r>
      <w:r w:rsidR="002179AB">
        <w:rPr>
          <w:rFonts w:hint="eastAsia"/>
        </w:rPr>
        <w:t>」</w:t>
      </w:r>
      <w:r>
        <w:rPr>
          <w:rFonts w:hint="eastAsia"/>
        </w:rPr>
        <w:t>。</w:t>
      </w:r>
    </w:p>
    <w:p w:rsidR="002179AB" w:rsidRDefault="002179A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74" w:name="_Toc223763182"/>
      <w:r>
        <w:br w:type="page"/>
      </w:r>
    </w:p>
    <w:p w:rsidR="00A80EEB" w:rsidRDefault="002179AB" w:rsidP="002179AB">
      <w:pPr>
        <w:pStyle w:val="5a"/>
      </w:pPr>
      <w:bookmarkStart w:id="1275" w:name="_Toc7561448"/>
      <w:r>
        <w:rPr>
          <w:rFonts w:hint="eastAsia"/>
        </w:rPr>
        <w:lastRenderedPageBreak/>
        <w:t>【</w:t>
      </w:r>
      <w:r w:rsidR="00A80EEB">
        <w:rPr>
          <w:rFonts w:hint="eastAsia"/>
        </w:rPr>
        <w:t>處女經閉</w:t>
      </w:r>
      <w:bookmarkEnd w:id="1274"/>
      <w:r>
        <w:rPr>
          <w:rFonts w:hint="eastAsia"/>
        </w:rPr>
        <w:t>】</w:t>
      </w:r>
      <w:bookmarkEnd w:id="1275"/>
    </w:p>
    <w:p w:rsidR="00A80EEB" w:rsidRDefault="002179AB" w:rsidP="00A80EEB">
      <w:pPr>
        <w:pStyle w:val="2f5"/>
        <w:ind w:firstLine="712"/>
      </w:pPr>
      <w:r w:rsidRPr="002179AB">
        <w:rPr>
          <w:rFonts w:hint="eastAsia"/>
        </w:rPr>
        <w:t>天津南開中學旁</w:t>
      </w:r>
      <w:r w:rsidR="006C4C45">
        <w:rPr>
          <w:rFonts w:hint="eastAsia"/>
        </w:rPr>
        <w:t>，</w:t>
      </w:r>
      <w:r>
        <w:rPr>
          <w:rFonts w:hint="eastAsia"/>
        </w:rPr>
        <w:t>陳氏</w:t>
      </w:r>
      <w:r w:rsidR="00A80EEB">
        <w:rPr>
          <w:rFonts w:hint="eastAsia"/>
        </w:rPr>
        <w:t>女</w:t>
      </w:r>
      <w:r w:rsidR="006C4C45">
        <w:rPr>
          <w:rFonts w:hint="eastAsia"/>
        </w:rPr>
        <w:t>，</w:t>
      </w:r>
      <w:r w:rsidR="00A80EEB">
        <w:rPr>
          <w:rFonts w:hint="eastAsia"/>
        </w:rPr>
        <w:t>年十七歲</w:t>
      </w:r>
      <w:r w:rsidR="006C4C45">
        <w:rPr>
          <w:rFonts w:hint="eastAsia"/>
        </w:rPr>
        <w:t>，</w:t>
      </w:r>
      <w:r w:rsidR="00A80EEB">
        <w:rPr>
          <w:rFonts w:hint="eastAsia"/>
        </w:rPr>
        <w:t>經通忽又半載不至。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2179AB">
        <w:rPr>
          <w:rFonts w:hint="eastAsia"/>
        </w:rPr>
        <w:t>：</w:t>
      </w:r>
      <w:r>
        <w:rPr>
          <w:rFonts w:hint="eastAsia"/>
        </w:rPr>
        <w:t>項側生有瘰</w:t>
      </w:r>
      <w:r w:rsidR="002179AB">
        <w:rPr>
          <w:rFonts w:hint="eastAsia"/>
        </w:rPr>
        <w:t>癧</w:t>
      </w:r>
      <w:r w:rsidR="006C4C45">
        <w:rPr>
          <w:rFonts w:hint="eastAsia"/>
        </w:rPr>
        <w:t>，</w:t>
      </w:r>
      <w:r>
        <w:rPr>
          <w:rFonts w:hint="eastAsia"/>
        </w:rPr>
        <w:t>服藥療治</w:t>
      </w:r>
      <w:r w:rsidR="006C4C45">
        <w:rPr>
          <w:rFonts w:hint="eastAsia"/>
        </w:rPr>
        <w:t>，</w:t>
      </w:r>
      <w:r>
        <w:rPr>
          <w:rFonts w:hint="eastAsia"/>
        </w:rPr>
        <w:t>過</w:t>
      </w:r>
      <w:r w:rsidR="00D24630">
        <w:rPr>
          <w:rFonts w:hint="eastAsia"/>
        </w:rPr>
        <w:t>於</w:t>
      </w:r>
      <w:r>
        <w:rPr>
          <w:rFonts w:hint="eastAsia"/>
        </w:rPr>
        <w:t>鹹寒</w:t>
      </w:r>
      <w:r w:rsidR="006C4C45">
        <w:rPr>
          <w:rFonts w:hint="eastAsia"/>
        </w:rPr>
        <w:t>，</w:t>
      </w:r>
      <w:r>
        <w:rPr>
          <w:rFonts w:hint="eastAsia"/>
        </w:rPr>
        <w:t>致傷脾胃</w:t>
      </w:r>
      <w:r w:rsidR="006C4C45">
        <w:rPr>
          <w:rFonts w:hint="eastAsia"/>
        </w:rPr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遂至經閉。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2179AB">
        <w:rPr>
          <w:rFonts w:hint="eastAsia"/>
        </w:rPr>
        <w:t>：</w:t>
      </w:r>
      <w:r>
        <w:rPr>
          <w:rFonts w:hint="eastAsia"/>
        </w:rPr>
        <w:t>午前微覺寒涼日加</w:t>
      </w:r>
      <w:r w:rsidR="006C4C45">
        <w:rPr>
          <w:rFonts w:hint="eastAsia"/>
        </w:rPr>
        <w:t>，</w:t>
      </w:r>
      <w:r>
        <w:rPr>
          <w:rFonts w:hint="eastAsia"/>
        </w:rPr>
        <w:t>申時又復潮熱</w:t>
      </w:r>
      <w:r w:rsidR="006C4C45">
        <w:rPr>
          <w:rFonts w:hint="eastAsia"/>
        </w:rPr>
        <w:t>，</w:t>
      </w:r>
      <w:r>
        <w:rPr>
          <w:rFonts w:hint="eastAsia"/>
        </w:rPr>
        <w:t>然不甚劇</w:t>
      </w:r>
      <w:r w:rsidR="006C4C45">
        <w:rPr>
          <w:rFonts w:hint="eastAsia"/>
        </w:rPr>
        <w:t>，</w:t>
      </w:r>
      <w:r>
        <w:rPr>
          <w:rFonts w:hint="eastAsia"/>
        </w:rPr>
        <w:t>黎明時或微出汗</w:t>
      </w:r>
      <w:r w:rsidR="006C4C45">
        <w:rPr>
          <w:rFonts w:hint="eastAsia"/>
        </w:rPr>
        <w:t>，</w:t>
      </w:r>
      <w:r>
        <w:rPr>
          <w:rFonts w:hint="eastAsia"/>
        </w:rPr>
        <w:t>咳嗽有痰</w:t>
      </w:r>
      <w:r w:rsidR="006C4C45">
        <w:rPr>
          <w:rFonts w:hint="eastAsia"/>
        </w:rPr>
        <w:t>，</w:t>
      </w:r>
      <w:r>
        <w:rPr>
          <w:rFonts w:hint="eastAsia"/>
        </w:rPr>
        <w:t>夜間略甚</w:t>
      </w:r>
      <w:r w:rsidR="006C4C45">
        <w:rPr>
          <w:rFonts w:hint="eastAsia"/>
        </w:rPr>
        <w:t>，</w:t>
      </w:r>
      <w:r>
        <w:rPr>
          <w:rFonts w:hint="eastAsia"/>
        </w:rPr>
        <w:t>然仍無妨</w:t>
      </w:r>
      <w:r w:rsidR="00D24630">
        <w:rPr>
          <w:rFonts w:hint="eastAsia"/>
        </w:rPr>
        <w:t>於</w:t>
      </w:r>
      <w:r>
        <w:rPr>
          <w:rFonts w:hint="eastAsia"/>
        </w:rPr>
        <w:t>安眠。飲食消化不良</w:t>
      </w:r>
      <w:r w:rsidR="006C4C45">
        <w:rPr>
          <w:rFonts w:hint="eastAsia"/>
        </w:rPr>
        <w:t>，</w:t>
      </w:r>
      <w:r>
        <w:rPr>
          <w:rFonts w:hint="eastAsia"/>
        </w:rPr>
        <w:t>較尋常減半。心中恆覺發熱思食涼物</w:t>
      </w:r>
      <w:r w:rsidR="006C4C45">
        <w:rPr>
          <w:rFonts w:hint="eastAsia"/>
        </w:rPr>
        <w:t>，</w:t>
      </w:r>
      <w:r>
        <w:rPr>
          <w:rFonts w:hint="eastAsia"/>
        </w:rPr>
        <w:t>大便乾燥</w:t>
      </w:r>
      <w:r w:rsidR="006C4C45">
        <w:rPr>
          <w:rFonts w:hint="eastAsia"/>
        </w:rPr>
        <w:t>，</w:t>
      </w:r>
      <w:r>
        <w:rPr>
          <w:rFonts w:hint="eastAsia"/>
        </w:rPr>
        <w:t>三四日一行。其脈左部弦而微硬</w:t>
      </w:r>
      <w:r w:rsidR="006C4C45">
        <w:rPr>
          <w:rFonts w:hint="eastAsia"/>
        </w:rPr>
        <w:t>，</w:t>
      </w:r>
      <w:r>
        <w:rPr>
          <w:rFonts w:hint="eastAsia"/>
        </w:rPr>
        <w:t>右部脈亦近弦</w:t>
      </w:r>
      <w:r w:rsidR="006C4C45">
        <w:rPr>
          <w:rFonts w:hint="eastAsia"/>
        </w:rPr>
        <w:t>，</w:t>
      </w:r>
      <w:r>
        <w:rPr>
          <w:rFonts w:hint="eastAsia"/>
        </w:rPr>
        <w:t>而重診無力</w:t>
      </w:r>
      <w:r w:rsidR="006C4C45">
        <w:rPr>
          <w:rFonts w:hint="eastAsia"/>
        </w:rPr>
        <w:t>，</w:t>
      </w:r>
      <w:r>
        <w:rPr>
          <w:rFonts w:hint="eastAsia"/>
        </w:rPr>
        <w:t>一息搏逾五至。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2179AB">
        <w:rPr>
          <w:rFonts w:hint="eastAsia"/>
        </w:rPr>
        <w:t>：</w:t>
      </w:r>
      <w:r>
        <w:rPr>
          <w:rFonts w:hint="eastAsia"/>
        </w:rPr>
        <w:t>此因飲食減少</w:t>
      </w:r>
      <w:r w:rsidR="006C4C45">
        <w:rPr>
          <w:rFonts w:hint="eastAsia"/>
        </w:rPr>
        <w:t>，</w:t>
      </w:r>
      <w:r>
        <w:rPr>
          <w:rFonts w:hint="eastAsia"/>
        </w:rPr>
        <w:t>生血不足以至經閉也。其午前覺涼者</w:t>
      </w:r>
      <w:r w:rsidR="006C4C45">
        <w:rPr>
          <w:rFonts w:hint="eastAsia"/>
        </w:rPr>
        <w:t>，</w:t>
      </w:r>
      <w:r>
        <w:rPr>
          <w:rFonts w:hint="eastAsia"/>
        </w:rPr>
        <w:t>其氣分亦有不足</w:t>
      </w:r>
      <w:r w:rsidR="006C4C45">
        <w:rPr>
          <w:rFonts w:hint="eastAsia"/>
        </w:rPr>
        <w:t>，</w:t>
      </w:r>
      <w:r>
        <w:rPr>
          <w:rFonts w:hint="eastAsia"/>
        </w:rPr>
        <w:t>不能乘陽氣上升之時而宣佈也。至其晚間之覺熱</w:t>
      </w:r>
      <w:r w:rsidR="006C4C45">
        <w:rPr>
          <w:rFonts w:hint="eastAsia"/>
        </w:rPr>
        <w:t>，</w:t>
      </w:r>
      <w:r>
        <w:rPr>
          <w:rFonts w:hint="eastAsia"/>
        </w:rPr>
        <w:t>則顯為血虛之象。至</w:t>
      </w:r>
      <w:r w:rsidR="00D24630">
        <w:rPr>
          <w:rFonts w:hint="eastAsia"/>
        </w:rPr>
        <w:t>於</w:t>
      </w:r>
      <w:r>
        <w:rPr>
          <w:rFonts w:hint="eastAsia"/>
        </w:rPr>
        <w:t>心中發熱</w:t>
      </w:r>
      <w:r w:rsidR="006C4C45">
        <w:rPr>
          <w:rFonts w:hint="eastAsia"/>
        </w:rPr>
        <w:t>，</w:t>
      </w:r>
      <w:r>
        <w:rPr>
          <w:rFonts w:hint="eastAsia"/>
        </w:rPr>
        <w:t>是因陰虛生內熱也。其熱上升傷肺</w:t>
      </w:r>
      <w:r w:rsidR="006C4C45">
        <w:rPr>
          <w:rFonts w:hint="eastAsia"/>
        </w:rPr>
        <w:t>，</w:t>
      </w:r>
      <w:r>
        <w:rPr>
          <w:rFonts w:hint="eastAsia"/>
        </w:rPr>
        <w:t>易生咳嗽</w:t>
      </w:r>
      <w:r w:rsidR="006C4C45">
        <w:rPr>
          <w:rFonts w:hint="eastAsia"/>
        </w:rPr>
        <w:t>，</w:t>
      </w:r>
      <w:r>
        <w:rPr>
          <w:rFonts w:hint="eastAsia"/>
        </w:rPr>
        <w:t>胃中消化不良</w:t>
      </w:r>
      <w:r w:rsidR="006C4C45">
        <w:rPr>
          <w:rFonts w:hint="eastAsia"/>
        </w:rPr>
        <w:t>，</w:t>
      </w:r>
      <w:r>
        <w:rPr>
          <w:rFonts w:hint="eastAsia"/>
        </w:rPr>
        <w:t>易生痰涎</w:t>
      </w:r>
      <w:r w:rsidR="006C4C45">
        <w:rPr>
          <w:rFonts w:hint="eastAsia"/>
        </w:rPr>
        <w:t>，</w:t>
      </w:r>
      <w:r>
        <w:rPr>
          <w:rFonts w:hint="eastAsia"/>
        </w:rPr>
        <w:t>此咳嗽又多痰也。其大便燥結者</w:t>
      </w:r>
      <w:r w:rsidR="006C4C45">
        <w:rPr>
          <w:rFonts w:hint="eastAsia"/>
        </w:rPr>
        <w:t>，</w:t>
      </w:r>
      <w:r>
        <w:rPr>
          <w:rFonts w:hint="eastAsia"/>
        </w:rPr>
        <w:t>因脾胃傷損</w:t>
      </w:r>
      <w:r w:rsidR="006C4C45">
        <w:rPr>
          <w:rFonts w:hint="eastAsia"/>
        </w:rPr>
        <w:t>，</w:t>
      </w:r>
      <w:r>
        <w:rPr>
          <w:rFonts w:hint="eastAsia"/>
        </w:rPr>
        <w:t>失傳送之力</w:t>
      </w:r>
      <w:r w:rsidR="006C4C45">
        <w:rPr>
          <w:rFonts w:hint="eastAsia"/>
        </w:rPr>
        <w:t>，</w:t>
      </w:r>
      <w:r>
        <w:rPr>
          <w:rFonts w:hint="eastAsia"/>
        </w:rPr>
        <w:t>而血虛陰虧又不能潤其腸也。左脈弦而兼硬者</w:t>
      </w:r>
      <w:r w:rsidR="006C4C45">
        <w:rPr>
          <w:rFonts w:hint="eastAsia"/>
        </w:rPr>
        <w:t>，</w:t>
      </w:r>
      <w:r>
        <w:rPr>
          <w:rFonts w:hint="eastAsia"/>
        </w:rPr>
        <w:t>心血虛損不能潤肝滋腎也。右脈弦而無力者</w:t>
      </w:r>
      <w:r w:rsidR="006C4C45">
        <w:rPr>
          <w:rFonts w:hint="eastAsia"/>
        </w:rPr>
        <w:t>，</w:t>
      </w:r>
      <w:r>
        <w:rPr>
          <w:rFonts w:hint="eastAsia"/>
        </w:rPr>
        <w:t>肺之津液</w:t>
      </w:r>
      <w:r w:rsidR="006C4C45">
        <w:rPr>
          <w:rFonts w:hint="eastAsia"/>
        </w:rPr>
        <w:t>，</w:t>
      </w:r>
      <w:r>
        <w:rPr>
          <w:rFonts w:hint="eastAsia"/>
        </w:rPr>
        <w:t>胃之酸汁皆虧</w:t>
      </w:r>
      <w:r w:rsidR="006C4C45">
        <w:rPr>
          <w:rFonts w:hint="eastAsia"/>
        </w:rPr>
        <w:t>，</w:t>
      </w:r>
      <w:r>
        <w:rPr>
          <w:rFonts w:hint="eastAsia"/>
        </w:rPr>
        <w:t>又兼肺胃之氣分皆不足也。擬治以資生通脈湯</w:t>
      </w:r>
      <w:r w:rsidR="002179AB">
        <w:rPr>
          <w:rFonts w:hint="eastAsia"/>
        </w:rPr>
        <w:t>（</w:t>
      </w:r>
      <w:r w:rsidR="002179AB" w:rsidRPr="002179AB">
        <w:rPr>
          <w:rFonts w:hint="eastAsia"/>
        </w:rPr>
        <w:t>方在三期八卷</w:t>
      </w:r>
      <w:r w:rsidR="002179AB"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復即原方略為加減</w:t>
      </w:r>
      <w:r w:rsidR="006C4C45">
        <w:rPr>
          <w:rFonts w:hint="eastAsia"/>
        </w:rPr>
        <w:t>，</w:t>
      </w:r>
      <w:r>
        <w:rPr>
          <w:rFonts w:hint="eastAsia"/>
        </w:rPr>
        <w:t>俾與證相宜。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2179AB">
        <w:rPr>
          <w:rFonts w:hint="eastAsia"/>
        </w:rPr>
        <w:t>：</w:t>
      </w:r>
      <w:r>
        <w:rPr>
          <w:rFonts w:hint="eastAsia"/>
        </w:rPr>
        <w:t>白朮（三錢炒）</w:t>
      </w:r>
      <w:r w:rsidR="002179AB">
        <w:rPr>
          <w:rFonts w:hint="eastAsia"/>
        </w:rPr>
        <w:t>、</w:t>
      </w:r>
      <w:r>
        <w:rPr>
          <w:rFonts w:hint="eastAsia"/>
        </w:rPr>
        <w:t>生懷山藥（八錢）</w:t>
      </w:r>
      <w:r w:rsidR="002179AB">
        <w:rPr>
          <w:rFonts w:hint="eastAsia"/>
        </w:rPr>
        <w:t>、</w:t>
      </w:r>
      <w:r>
        <w:rPr>
          <w:rFonts w:hint="eastAsia"/>
        </w:rPr>
        <w:t>大甘枸杞（六錢）</w:t>
      </w:r>
      <w:r w:rsidR="002179AB">
        <w:rPr>
          <w:rFonts w:hint="eastAsia"/>
        </w:rPr>
        <w:t>、</w:t>
      </w:r>
      <w:r>
        <w:rPr>
          <w:rFonts w:hint="eastAsia"/>
        </w:rPr>
        <w:t>龍眼肉（五錢）</w:t>
      </w:r>
      <w:r w:rsidR="002179AB">
        <w:rPr>
          <w:rFonts w:hint="eastAsia"/>
        </w:rPr>
        <w:t>、</w:t>
      </w:r>
      <w:r>
        <w:rPr>
          <w:rFonts w:hint="eastAsia"/>
        </w:rPr>
        <w:t>生懷地黃（五錢）</w:t>
      </w:r>
      <w:r w:rsidR="002179AB">
        <w:rPr>
          <w:rFonts w:hint="eastAsia"/>
        </w:rPr>
        <w:t>、</w:t>
      </w:r>
      <w:r>
        <w:rPr>
          <w:rFonts w:hint="eastAsia"/>
        </w:rPr>
        <w:t>玄參（四錢）</w:t>
      </w:r>
      <w:r w:rsidR="002179AB">
        <w:rPr>
          <w:rFonts w:hint="eastAsia"/>
        </w:rPr>
        <w:t>、</w:t>
      </w:r>
      <w:r>
        <w:rPr>
          <w:rFonts w:hint="eastAsia"/>
        </w:rPr>
        <w:t>生杭芍（四錢）</w:t>
      </w:r>
      <w:r w:rsidR="002179AB">
        <w:rPr>
          <w:rFonts w:hint="eastAsia"/>
        </w:rPr>
        <w:t>、</w:t>
      </w:r>
      <w:r>
        <w:rPr>
          <w:rFonts w:hint="eastAsia"/>
        </w:rPr>
        <w:t>生赭石（四錢軋細）</w:t>
      </w:r>
      <w:r w:rsidR="002179AB">
        <w:rPr>
          <w:rFonts w:hint="eastAsia"/>
        </w:rPr>
        <w:t>、</w:t>
      </w:r>
      <w:r>
        <w:rPr>
          <w:rFonts w:hint="eastAsia"/>
        </w:rPr>
        <w:lastRenderedPageBreak/>
        <w:t>當歸（四錢）</w:t>
      </w:r>
      <w:r w:rsidR="002179AB">
        <w:rPr>
          <w:rFonts w:hint="eastAsia"/>
        </w:rPr>
        <w:t>、</w:t>
      </w:r>
      <w:r>
        <w:rPr>
          <w:rFonts w:hint="eastAsia"/>
        </w:rPr>
        <w:t>桃仁（二錢）</w:t>
      </w:r>
      <w:r w:rsidR="002179AB">
        <w:rPr>
          <w:rFonts w:hint="eastAsia"/>
        </w:rPr>
        <w:t>、</w:t>
      </w:r>
      <w:r>
        <w:rPr>
          <w:rFonts w:hint="eastAsia"/>
        </w:rPr>
        <w:t>紅花（錢半）</w:t>
      </w:r>
      <w:r w:rsidR="002179AB">
        <w:rPr>
          <w:rFonts w:hint="eastAsia"/>
        </w:rPr>
        <w:t>、</w:t>
      </w:r>
      <w:r>
        <w:rPr>
          <w:rFonts w:hint="eastAsia"/>
        </w:rPr>
        <w:t>甘草（二錢）</w:t>
      </w:r>
      <w:r w:rsidR="002179AB">
        <w:rPr>
          <w:rFonts w:hint="eastAsia"/>
        </w:rPr>
        <w:t>。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複診</w:t>
      </w:r>
      <w:r w:rsidR="002179AB">
        <w:rPr>
          <w:rFonts w:hint="eastAsia"/>
        </w:rPr>
        <w:t>：</w:t>
      </w:r>
      <w:r>
        <w:rPr>
          <w:rFonts w:hint="eastAsia"/>
        </w:rPr>
        <w:t>將藥連服二十餘劑（隨時略有加減）</w:t>
      </w:r>
      <w:r w:rsidR="006C4C45">
        <w:rPr>
          <w:rFonts w:hint="eastAsia"/>
        </w:rPr>
        <w:t>，</w:t>
      </w:r>
      <w:r>
        <w:rPr>
          <w:rFonts w:hint="eastAsia"/>
        </w:rPr>
        <w:t>飲食增多</w:t>
      </w:r>
      <w:r w:rsidR="006C4C45">
        <w:rPr>
          <w:rFonts w:hint="eastAsia"/>
        </w:rPr>
        <w:t>，</w:t>
      </w:r>
      <w:r>
        <w:rPr>
          <w:rFonts w:hint="eastAsia"/>
        </w:rPr>
        <w:t>身形健壯</w:t>
      </w:r>
      <w:r w:rsidR="006C4C45">
        <w:rPr>
          <w:rFonts w:hint="eastAsia"/>
        </w:rPr>
        <w:t>，</w:t>
      </w:r>
      <w:r>
        <w:rPr>
          <w:rFonts w:hint="eastAsia"/>
        </w:rPr>
        <w:t>諸病皆愈。惟月信猶未通</w:t>
      </w:r>
      <w:r w:rsidR="006C4C45">
        <w:rPr>
          <w:rFonts w:hint="eastAsia"/>
        </w:rPr>
        <w:t>，</w:t>
      </w:r>
      <w:r>
        <w:rPr>
          <w:rFonts w:hint="eastAsia"/>
        </w:rPr>
        <w:t>宜再注意通其月信。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2179AB">
        <w:rPr>
          <w:rFonts w:hint="eastAsia"/>
        </w:rPr>
        <w:t>：</w:t>
      </w:r>
      <w:r>
        <w:rPr>
          <w:rFonts w:hint="eastAsia"/>
        </w:rPr>
        <w:t>生水蛭（一兩軋為細末）</w:t>
      </w:r>
      <w:r w:rsidR="002179AB">
        <w:rPr>
          <w:rFonts w:hint="eastAsia"/>
        </w:rPr>
        <w:t>、</w:t>
      </w:r>
      <w:r>
        <w:rPr>
          <w:rFonts w:hint="eastAsia"/>
        </w:rPr>
        <w:t>生懷山藥（半斤軋為細末）</w:t>
      </w:r>
      <w:r w:rsidR="002179AB">
        <w:rPr>
          <w:rFonts w:hint="eastAsia"/>
        </w:rPr>
        <w:t>。</w:t>
      </w:r>
      <w:r>
        <w:rPr>
          <w:rFonts w:hint="eastAsia"/>
        </w:rPr>
        <w:t>每用山藥末七錢</w:t>
      </w:r>
      <w:r w:rsidR="006C4C45">
        <w:rPr>
          <w:rFonts w:hint="eastAsia"/>
        </w:rPr>
        <w:t>，</w:t>
      </w:r>
      <w:r>
        <w:rPr>
          <w:rFonts w:hint="eastAsia"/>
        </w:rPr>
        <w:t>涼水調和煮作茶湯</w:t>
      </w:r>
      <w:r w:rsidR="006C4C45">
        <w:rPr>
          <w:rFonts w:hint="eastAsia"/>
        </w:rPr>
        <w:t>，</w:t>
      </w:r>
      <w:r>
        <w:rPr>
          <w:rFonts w:hint="eastAsia"/>
        </w:rPr>
        <w:t>加紅蔗糖融化</w:t>
      </w:r>
      <w:r w:rsidR="006C4C45">
        <w:rPr>
          <w:rFonts w:hint="eastAsia"/>
        </w:rPr>
        <w:t>，</w:t>
      </w:r>
      <w:r>
        <w:rPr>
          <w:rFonts w:hint="eastAsia"/>
        </w:rPr>
        <w:t>令其適口</w:t>
      </w:r>
      <w:r w:rsidR="006C4C45">
        <w:rPr>
          <w:rFonts w:hint="eastAsia"/>
        </w:rPr>
        <w:t>，</w:t>
      </w:r>
      <w:r>
        <w:rPr>
          <w:rFonts w:hint="eastAsia"/>
        </w:rPr>
        <w:t>以之送服水蛭末六分</w:t>
      </w:r>
      <w:r w:rsidR="006C4C45">
        <w:rPr>
          <w:rFonts w:hint="eastAsia"/>
        </w:rPr>
        <w:t>，</w:t>
      </w:r>
      <w:r>
        <w:rPr>
          <w:rFonts w:hint="eastAsia"/>
        </w:rPr>
        <w:t>一日再服</w:t>
      </w:r>
      <w:r w:rsidR="006C4C45">
        <w:rPr>
          <w:rFonts w:hint="eastAsia"/>
        </w:rPr>
        <w:t>，</w:t>
      </w:r>
      <w:r>
        <w:rPr>
          <w:rFonts w:hint="eastAsia"/>
        </w:rPr>
        <w:t>當點心用之</w:t>
      </w:r>
      <w:r w:rsidR="006C4C45">
        <w:rPr>
          <w:rFonts w:hint="eastAsia"/>
        </w:rPr>
        <w:t>，</w:t>
      </w:r>
      <w:r>
        <w:rPr>
          <w:rFonts w:hint="eastAsia"/>
        </w:rPr>
        <w:t>久則月信必通。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2179AB">
        <w:rPr>
          <w:rFonts w:hint="eastAsia"/>
        </w:rPr>
        <w:t>：</w:t>
      </w:r>
      <w:r>
        <w:rPr>
          <w:rFonts w:hint="eastAsia"/>
        </w:rPr>
        <w:t>按方服過旬日</w:t>
      </w:r>
      <w:r w:rsidR="006C4C45">
        <w:rPr>
          <w:rFonts w:hint="eastAsia"/>
        </w:rPr>
        <w:t>，</w:t>
      </w:r>
      <w:r>
        <w:rPr>
          <w:rFonts w:hint="eastAsia"/>
        </w:rPr>
        <w:t>月信果通下</w:t>
      </w:r>
      <w:r w:rsidR="006C4C45">
        <w:rPr>
          <w:rFonts w:hint="eastAsia"/>
        </w:rPr>
        <w:t>，</w:t>
      </w:r>
      <w:r>
        <w:rPr>
          <w:rFonts w:hint="eastAsia"/>
        </w:rPr>
        <w:t>從此經血調和無病。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方解</w:t>
      </w:r>
      <w:r w:rsidR="002179AB">
        <w:rPr>
          <w:rFonts w:hint="eastAsia"/>
        </w:rPr>
        <w:t>：</w:t>
      </w:r>
      <w:r>
        <w:rPr>
          <w:rFonts w:hint="eastAsia"/>
        </w:rPr>
        <w:t>按水蛭</w:t>
      </w:r>
      <w:r w:rsidR="006C4C45">
        <w:rPr>
          <w:rFonts w:hint="eastAsia"/>
        </w:rPr>
        <w:t>，</w:t>
      </w:r>
      <w:r>
        <w:rPr>
          <w:rFonts w:hint="eastAsia"/>
        </w:rPr>
        <w:t>《本經》原無炙用之文</w:t>
      </w:r>
      <w:r w:rsidR="006C4C45">
        <w:rPr>
          <w:rFonts w:hint="eastAsia"/>
        </w:rPr>
        <w:t>，</w:t>
      </w:r>
      <w:r>
        <w:rPr>
          <w:rFonts w:hint="eastAsia"/>
        </w:rPr>
        <w:t>而後世本草謂若不炙即用之</w:t>
      </w:r>
      <w:r w:rsidR="006C4C45">
        <w:rPr>
          <w:rFonts w:hint="eastAsia"/>
        </w:rPr>
        <w:t>，</w:t>
      </w:r>
      <w:r>
        <w:rPr>
          <w:rFonts w:hint="eastAsia"/>
        </w:rPr>
        <w:t>得水即活</w:t>
      </w:r>
      <w:r w:rsidR="006C4C45">
        <w:rPr>
          <w:rFonts w:hint="eastAsia"/>
        </w:rPr>
        <w:t>，</w:t>
      </w:r>
      <w:r>
        <w:rPr>
          <w:rFonts w:hint="eastAsia"/>
        </w:rPr>
        <w:t>殊為荒唐之言。嘗試用此藥</w:t>
      </w:r>
      <w:r w:rsidR="006C4C45">
        <w:rPr>
          <w:rFonts w:hint="eastAsia"/>
        </w:rPr>
        <w:t>，</w:t>
      </w:r>
      <w:r>
        <w:rPr>
          <w:rFonts w:hint="eastAsia"/>
        </w:rPr>
        <w:t>先用炙者無效</w:t>
      </w:r>
      <w:r w:rsidR="006C4C45">
        <w:rPr>
          <w:rFonts w:hint="eastAsia"/>
        </w:rPr>
        <w:t>，</w:t>
      </w:r>
      <w:r>
        <w:rPr>
          <w:rFonts w:hint="eastAsia"/>
        </w:rPr>
        <w:t>後改用生者</w:t>
      </w:r>
      <w:r w:rsidR="006C4C45">
        <w:rPr>
          <w:rFonts w:hint="eastAsia"/>
        </w:rPr>
        <w:t>，</w:t>
      </w:r>
      <w:r>
        <w:rPr>
          <w:rFonts w:hint="eastAsia"/>
        </w:rPr>
        <w:t>見效甚速</w:t>
      </w:r>
      <w:r w:rsidR="002179AB">
        <w:rPr>
          <w:rFonts w:hint="eastAsia"/>
        </w:rPr>
        <w:t>（</w:t>
      </w:r>
      <w:r w:rsidR="002179AB" w:rsidRPr="002179AB">
        <w:rPr>
          <w:rFonts w:hint="eastAsia"/>
        </w:rPr>
        <w:t>三期七卷理</w:t>
      </w:r>
      <w:r w:rsidR="002179AB">
        <w:rPr>
          <w:rFonts w:hint="eastAsia"/>
        </w:rPr>
        <w:t>衝</w:t>
      </w:r>
      <w:r w:rsidR="002179AB" w:rsidRPr="002179AB">
        <w:rPr>
          <w:rFonts w:hint="eastAsia"/>
        </w:rPr>
        <w:t>丸後附有醫案</w:t>
      </w:r>
      <w:r w:rsidR="006C4C45">
        <w:t>，</w:t>
      </w:r>
      <w:r w:rsidR="002179AB" w:rsidRPr="002179AB">
        <w:rPr>
          <w:rFonts w:hint="eastAsia"/>
        </w:rPr>
        <w:t>且論水蛭之性甚詳</w:t>
      </w:r>
      <w:r w:rsidR="002179AB">
        <w:rPr>
          <w:rFonts w:hint="eastAsia"/>
        </w:rPr>
        <w:t>）</w:t>
      </w:r>
      <w:r>
        <w:rPr>
          <w:rFonts w:hint="eastAsia"/>
        </w:rPr>
        <w:t>。其性並不猛烈</w:t>
      </w:r>
      <w:r w:rsidR="006C4C45">
        <w:rPr>
          <w:rFonts w:hint="eastAsia"/>
        </w:rPr>
        <w:t>，</w:t>
      </w:r>
      <w:r>
        <w:rPr>
          <w:rFonts w:hint="eastAsia"/>
        </w:rPr>
        <w:t>惟稍有刺激性</w:t>
      </w:r>
      <w:r w:rsidR="006C4C45">
        <w:rPr>
          <w:rFonts w:hint="eastAsia"/>
        </w:rPr>
        <w:t>，</w:t>
      </w:r>
      <w:r>
        <w:rPr>
          <w:rFonts w:hint="eastAsia"/>
        </w:rPr>
        <w:t>屢服恐</w:t>
      </w:r>
      <w:r w:rsidR="00D24630">
        <w:rPr>
          <w:rFonts w:hint="eastAsia"/>
        </w:rPr>
        <w:t>於</w:t>
      </w:r>
      <w:r>
        <w:rPr>
          <w:rFonts w:hint="eastAsia"/>
        </w:rPr>
        <w:t>胃不宜</w:t>
      </w:r>
      <w:r w:rsidR="006C4C45">
        <w:rPr>
          <w:rFonts w:hint="eastAsia"/>
        </w:rPr>
        <w:t>，</w:t>
      </w:r>
      <w:r>
        <w:rPr>
          <w:rFonts w:hint="eastAsia"/>
        </w:rPr>
        <w:t>用山藥煮粥送服</w:t>
      </w:r>
      <w:r w:rsidR="006C4C45">
        <w:rPr>
          <w:rFonts w:hint="eastAsia"/>
        </w:rPr>
        <w:t>，</w:t>
      </w:r>
      <w:r>
        <w:rPr>
          <w:rFonts w:hint="eastAsia"/>
        </w:rPr>
        <w:t>此即《金匱》硝石礬石散送以大麥粥之義也</w:t>
      </w:r>
      <w:r w:rsidR="006C4C45">
        <w:rPr>
          <w:rFonts w:hint="eastAsia"/>
        </w:rPr>
        <w:t>，</w:t>
      </w:r>
      <w:r>
        <w:rPr>
          <w:rFonts w:hint="eastAsia"/>
        </w:rPr>
        <w:t>且山藥饒有補益之力</w:t>
      </w:r>
      <w:r w:rsidR="006C4C45">
        <w:rPr>
          <w:rFonts w:hint="eastAsia"/>
        </w:rPr>
        <w:t>，</w:t>
      </w:r>
      <w:r>
        <w:rPr>
          <w:rFonts w:hint="eastAsia"/>
        </w:rPr>
        <w:t>又為尋常服食之品</w:t>
      </w:r>
      <w:r w:rsidR="006C4C45">
        <w:rPr>
          <w:rFonts w:hint="eastAsia"/>
        </w:rPr>
        <w:t>，</w:t>
      </w:r>
      <w:r>
        <w:rPr>
          <w:rFonts w:hint="eastAsia"/>
        </w:rPr>
        <w:t>以其粥送水蛭</w:t>
      </w:r>
      <w:r w:rsidR="006C4C45">
        <w:rPr>
          <w:rFonts w:hint="eastAsia"/>
        </w:rPr>
        <w:t>，</w:t>
      </w:r>
      <w:r>
        <w:rPr>
          <w:rFonts w:hint="eastAsia"/>
        </w:rPr>
        <w:t>既可防其開破傷正</w:t>
      </w:r>
      <w:r w:rsidR="006C4C45">
        <w:rPr>
          <w:rFonts w:hint="eastAsia"/>
        </w:rPr>
        <w:t>，</w:t>
      </w:r>
      <w:r>
        <w:rPr>
          <w:rFonts w:hint="eastAsia"/>
        </w:rPr>
        <w:t>且又善</w:t>
      </w:r>
      <w:r w:rsidR="00D24630">
        <w:rPr>
          <w:rFonts w:hint="eastAsia"/>
        </w:rPr>
        <w:t>於</w:t>
      </w:r>
      <w:r>
        <w:rPr>
          <w:rFonts w:hint="eastAsia"/>
        </w:rPr>
        <w:t>調和胃腑也。</w:t>
      </w:r>
    </w:p>
    <w:p w:rsidR="002179AB" w:rsidRDefault="002179A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276" w:name="_Toc223763183"/>
      <w:r>
        <w:br w:type="page"/>
      </w:r>
    </w:p>
    <w:p w:rsidR="00A80EEB" w:rsidRDefault="002179AB" w:rsidP="002179AB">
      <w:pPr>
        <w:pStyle w:val="5a"/>
      </w:pPr>
      <w:bookmarkStart w:id="1277" w:name="_Toc7561449"/>
      <w:r>
        <w:rPr>
          <w:rFonts w:hint="eastAsia"/>
        </w:rPr>
        <w:lastRenderedPageBreak/>
        <w:t>【</w:t>
      </w:r>
      <w:r w:rsidR="00A80EEB">
        <w:rPr>
          <w:rFonts w:hint="eastAsia"/>
        </w:rPr>
        <w:t>血崩證</w:t>
      </w:r>
      <w:bookmarkEnd w:id="1276"/>
      <w:r>
        <w:rPr>
          <w:rFonts w:hint="eastAsia"/>
        </w:rPr>
        <w:t>】</w:t>
      </w:r>
      <w:bookmarkEnd w:id="1277"/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天津</w:t>
      </w:r>
      <w:r w:rsidR="002179AB">
        <w:rPr>
          <w:rFonts w:hint="eastAsia"/>
        </w:rPr>
        <w:t>二區</w:t>
      </w:r>
      <w:r w:rsidR="006C4C45">
        <w:rPr>
          <w:rFonts w:hint="eastAsia"/>
        </w:rPr>
        <w:t>，</w:t>
      </w:r>
      <w:r>
        <w:rPr>
          <w:rFonts w:hint="eastAsia"/>
        </w:rPr>
        <w:t>徐姓婦</w:t>
      </w:r>
      <w:r w:rsidR="006C4C45">
        <w:rPr>
          <w:rFonts w:hint="eastAsia"/>
        </w:rPr>
        <w:t>，</w:t>
      </w:r>
      <w:r>
        <w:rPr>
          <w:rFonts w:hint="eastAsia"/>
        </w:rPr>
        <w:t>年十八歲</w:t>
      </w:r>
      <w:r w:rsidR="006C4C45">
        <w:rPr>
          <w:rFonts w:hint="eastAsia"/>
        </w:rPr>
        <w:t>，</w:t>
      </w:r>
      <w:r>
        <w:rPr>
          <w:rFonts w:hint="eastAsia"/>
        </w:rPr>
        <w:t>得血崩證。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病因</w:t>
      </w:r>
      <w:r w:rsidR="002179AB">
        <w:rPr>
          <w:rFonts w:hint="eastAsia"/>
        </w:rPr>
        <w:t>：</w:t>
      </w:r>
      <w:r>
        <w:rPr>
          <w:rFonts w:hint="eastAsia"/>
        </w:rPr>
        <w:t>家庭不和</w:t>
      </w:r>
      <w:r w:rsidR="006C4C45">
        <w:rPr>
          <w:rFonts w:hint="eastAsia"/>
        </w:rPr>
        <w:t>，</w:t>
      </w:r>
      <w:r>
        <w:rPr>
          <w:rFonts w:hint="eastAsia"/>
        </w:rPr>
        <w:t>激動肝火</w:t>
      </w:r>
      <w:r w:rsidR="006C4C45">
        <w:rPr>
          <w:rFonts w:hint="eastAsia"/>
        </w:rPr>
        <w:t>，</w:t>
      </w:r>
      <w:r>
        <w:rPr>
          <w:rFonts w:hint="eastAsia"/>
        </w:rPr>
        <w:t>因致下血不止。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證候</w:t>
      </w:r>
      <w:r w:rsidR="002179AB">
        <w:rPr>
          <w:rFonts w:hint="eastAsia"/>
        </w:rPr>
        <w:t>：</w:t>
      </w:r>
      <w:r>
        <w:rPr>
          <w:rFonts w:hint="eastAsia"/>
        </w:rPr>
        <w:t>初時下血甚多</w:t>
      </w:r>
      <w:r w:rsidR="006C4C45">
        <w:rPr>
          <w:rFonts w:hint="eastAsia"/>
        </w:rPr>
        <w:t>，</w:t>
      </w:r>
      <w:r>
        <w:rPr>
          <w:rFonts w:hint="eastAsia"/>
        </w:rPr>
        <w:t>屢經醫治</w:t>
      </w:r>
      <w:r w:rsidR="006C4C45">
        <w:rPr>
          <w:rFonts w:hint="eastAsia"/>
        </w:rPr>
        <w:t>，</w:t>
      </w:r>
      <w:r>
        <w:rPr>
          <w:rFonts w:hint="eastAsia"/>
        </w:rPr>
        <w:t>月餘血雖見少</w:t>
      </w:r>
      <w:r w:rsidR="006C4C45">
        <w:rPr>
          <w:rFonts w:hint="eastAsia"/>
        </w:rPr>
        <w:t>，</w:t>
      </w:r>
      <w:r>
        <w:rPr>
          <w:rFonts w:hint="eastAsia"/>
        </w:rPr>
        <w:t>而終不能止。脈象濡弱</w:t>
      </w:r>
      <w:r w:rsidR="006C4C45">
        <w:rPr>
          <w:rFonts w:hint="eastAsia"/>
        </w:rPr>
        <w:t>，</w:t>
      </w:r>
      <w:r>
        <w:rPr>
          <w:rFonts w:hint="eastAsia"/>
        </w:rPr>
        <w:t>而搏近五至</w:t>
      </w:r>
      <w:r w:rsidR="006C4C45">
        <w:rPr>
          <w:rFonts w:hint="eastAsia"/>
        </w:rPr>
        <w:t>，</w:t>
      </w:r>
      <w:r>
        <w:rPr>
          <w:rFonts w:hint="eastAsia"/>
        </w:rPr>
        <w:t>呼吸短氣</w:t>
      </w:r>
      <w:r w:rsidR="006C4C45">
        <w:rPr>
          <w:rFonts w:hint="eastAsia"/>
        </w:rPr>
        <w:t>，</w:t>
      </w:r>
      <w:r>
        <w:rPr>
          <w:rFonts w:hint="eastAsia"/>
        </w:rPr>
        <w:t>自覺當呼氣外出之時</w:t>
      </w:r>
      <w:r w:rsidR="006C4C45">
        <w:rPr>
          <w:rFonts w:hint="eastAsia"/>
        </w:rPr>
        <w:t>，</w:t>
      </w:r>
      <w:r>
        <w:rPr>
          <w:rFonts w:hint="eastAsia"/>
        </w:rPr>
        <w:t>稍須努力</w:t>
      </w:r>
      <w:r w:rsidR="006C4C45">
        <w:rPr>
          <w:rFonts w:hint="eastAsia"/>
        </w:rPr>
        <w:t>，</w:t>
      </w:r>
      <w:r>
        <w:rPr>
          <w:rFonts w:hint="eastAsia"/>
        </w:rPr>
        <w:t>不能順呼吸之自然。過午潮熱</w:t>
      </w:r>
      <w:r w:rsidR="006C4C45">
        <w:rPr>
          <w:rFonts w:hint="eastAsia"/>
        </w:rPr>
        <w:t>，</w:t>
      </w:r>
      <w:r>
        <w:rPr>
          <w:rFonts w:hint="eastAsia"/>
        </w:rPr>
        <w:t>然不甚劇。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診斷</w:t>
      </w:r>
      <w:r w:rsidR="002179AB">
        <w:rPr>
          <w:rFonts w:hint="eastAsia"/>
        </w:rPr>
        <w:t>：</w:t>
      </w:r>
      <w:r>
        <w:rPr>
          <w:rFonts w:hint="eastAsia"/>
        </w:rPr>
        <w:t>此胸中大氣下陷</w:t>
      </w:r>
      <w:r w:rsidR="006C4C45">
        <w:rPr>
          <w:rFonts w:hint="eastAsia"/>
        </w:rPr>
        <w:t>，</w:t>
      </w:r>
      <w:r>
        <w:rPr>
          <w:rFonts w:hint="eastAsia"/>
        </w:rPr>
        <w:t>其陰分兼虧損也。為其大氣下陷</w:t>
      </w:r>
      <w:r w:rsidR="006C4C45">
        <w:rPr>
          <w:rFonts w:hint="eastAsia"/>
        </w:rPr>
        <w:t>，</w:t>
      </w:r>
      <w:r>
        <w:rPr>
          <w:rFonts w:hint="eastAsia"/>
        </w:rPr>
        <w:t>所以呼氣努力</w:t>
      </w:r>
      <w:r w:rsidR="006C4C45">
        <w:rPr>
          <w:rFonts w:hint="eastAsia"/>
        </w:rPr>
        <w:t>，</w:t>
      </w:r>
      <w:r>
        <w:rPr>
          <w:rFonts w:hint="eastAsia"/>
        </w:rPr>
        <w:t>下血不止</w:t>
      </w:r>
      <w:r w:rsidR="006C4C45">
        <w:rPr>
          <w:rFonts w:hint="eastAsia"/>
        </w:rPr>
        <w:t>，</w:t>
      </w:r>
      <w:r>
        <w:rPr>
          <w:rFonts w:hint="eastAsia"/>
        </w:rPr>
        <w:t>為其陰分虧損</w:t>
      </w:r>
      <w:r w:rsidR="006C4C45">
        <w:rPr>
          <w:rFonts w:hint="eastAsia"/>
        </w:rPr>
        <w:t>，</w:t>
      </w:r>
      <w:r>
        <w:rPr>
          <w:rFonts w:hint="eastAsia"/>
        </w:rPr>
        <w:t>所以過午潮熱。宜補其大氣</w:t>
      </w:r>
      <w:r w:rsidR="006C4C45">
        <w:rPr>
          <w:rFonts w:hint="eastAsia"/>
        </w:rPr>
        <w:t>，</w:t>
      </w:r>
      <w:r>
        <w:rPr>
          <w:rFonts w:hint="eastAsia"/>
        </w:rPr>
        <w:t>滋其真陰</w:t>
      </w:r>
      <w:r w:rsidR="006C4C45">
        <w:rPr>
          <w:rFonts w:hint="eastAsia"/>
        </w:rPr>
        <w:t>，</w:t>
      </w:r>
      <w:r>
        <w:rPr>
          <w:rFonts w:hint="eastAsia"/>
        </w:rPr>
        <w:t>而兼用升舉固澀之品方能治癒。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處方</w:t>
      </w:r>
      <w:r w:rsidR="002179AB">
        <w:rPr>
          <w:rFonts w:hint="eastAsia"/>
        </w:rPr>
        <w:t>：</w:t>
      </w:r>
      <w:r>
        <w:rPr>
          <w:rFonts w:hint="eastAsia"/>
        </w:rPr>
        <w:t>生箭</w:t>
      </w:r>
      <w:r w:rsidR="002179AB">
        <w:rPr>
          <w:rFonts w:hint="eastAsia"/>
        </w:rPr>
        <w:t>耆</w:t>
      </w:r>
      <w:r>
        <w:rPr>
          <w:rFonts w:hint="eastAsia"/>
        </w:rPr>
        <w:t>（一兩）</w:t>
      </w:r>
      <w:r w:rsidR="002179AB">
        <w:rPr>
          <w:rFonts w:hint="eastAsia"/>
        </w:rPr>
        <w:t>、</w:t>
      </w:r>
      <w:r>
        <w:rPr>
          <w:rFonts w:hint="eastAsia"/>
        </w:rPr>
        <w:t>白朮（五錢炒）</w:t>
      </w:r>
      <w:r w:rsidR="002179AB">
        <w:rPr>
          <w:rFonts w:hint="eastAsia"/>
        </w:rPr>
        <w:t>、</w:t>
      </w:r>
      <w:r>
        <w:rPr>
          <w:rFonts w:hint="eastAsia"/>
        </w:rPr>
        <w:t>大生地（一兩）</w:t>
      </w:r>
      <w:r w:rsidR="002179AB">
        <w:rPr>
          <w:rFonts w:hint="eastAsia"/>
        </w:rPr>
        <w:t>、</w:t>
      </w:r>
      <w:r>
        <w:rPr>
          <w:rFonts w:hint="eastAsia"/>
        </w:rPr>
        <w:t>龍骨（一兩搗）</w:t>
      </w:r>
      <w:r w:rsidR="002179AB">
        <w:rPr>
          <w:rFonts w:hint="eastAsia"/>
        </w:rPr>
        <w:t>、</w:t>
      </w:r>
      <w:r>
        <w:rPr>
          <w:rFonts w:hint="eastAsia"/>
        </w:rPr>
        <w:t>牡蠣（一兩搗）</w:t>
      </w:r>
      <w:r w:rsidR="002179AB">
        <w:rPr>
          <w:rFonts w:hint="eastAsia"/>
        </w:rPr>
        <w:t>、</w:t>
      </w:r>
      <w:r>
        <w:rPr>
          <w:rFonts w:hint="eastAsia"/>
        </w:rPr>
        <w:t>天花粉（六錢）</w:t>
      </w:r>
      <w:r w:rsidR="002179AB">
        <w:rPr>
          <w:rFonts w:hint="eastAsia"/>
        </w:rPr>
        <w:t>、</w:t>
      </w:r>
      <w:r>
        <w:rPr>
          <w:rFonts w:hint="eastAsia"/>
        </w:rPr>
        <w:t>苦參（四錢）</w:t>
      </w:r>
      <w:r w:rsidR="002179AB">
        <w:rPr>
          <w:rFonts w:hint="eastAsia"/>
        </w:rPr>
        <w:t>、</w:t>
      </w:r>
      <w:r>
        <w:rPr>
          <w:rFonts w:hint="eastAsia"/>
        </w:rPr>
        <w:t>黃柏（四錢）</w:t>
      </w:r>
      <w:r w:rsidR="002179AB">
        <w:rPr>
          <w:rFonts w:hint="eastAsia"/>
        </w:rPr>
        <w:t>、</w:t>
      </w:r>
      <w:r>
        <w:rPr>
          <w:rFonts w:hint="eastAsia"/>
        </w:rPr>
        <w:t>柴胡（三錢）</w:t>
      </w:r>
      <w:r w:rsidR="0096297D">
        <w:rPr>
          <w:rFonts w:hint="eastAsia"/>
        </w:rPr>
        <w:t>、</w:t>
      </w:r>
      <w:r>
        <w:rPr>
          <w:rFonts w:hint="eastAsia"/>
        </w:rPr>
        <w:t>海螵蛸（三錢去甲）</w:t>
      </w:r>
      <w:r w:rsidR="0096297D">
        <w:rPr>
          <w:rFonts w:hint="eastAsia"/>
        </w:rPr>
        <w:t>、</w:t>
      </w:r>
      <w:r>
        <w:rPr>
          <w:rFonts w:hint="eastAsia"/>
        </w:rPr>
        <w:t>茜草（二錢）</w:t>
      </w:r>
      <w:r w:rsidR="0096297D">
        <w:rPr>
          <w:rFonts w:hint="eastAsia"/>
        </w:rPr>
        <w:t>。</w:t>
      </w:r>
      <w:r>
        <w:rPr>
          <w:rFonts w:hint="eastAsia"/>
        </w:rPr>
        <w:t>西藥麥角中者一個</w:t>
      </w:r>
      <w:r w:rsidR="006C4C45">
        <w:rPr>
          <w:rFonts w:hint="eastAsia"/>
        </w:rPr>
        <w:t>，</w:t>
      </w:r>
      <w:r>
        <w:rPr>
          <w:rFonts w:hint="eastAsia"/>
        </w:rPr>
        <w:t>攙乳糖五分</w:t>
      </w:r>
      <w:r w:rsidR="006C4C45">
        <w:rPr>
          <w:rFonts w:hint="eastAsia"/>
        </w:rPr>
        <w:t>，</w:t>
      </w:r>
      <w:r>
        <w:rPr>
          <w:rFonts w:hint="eastAsia"/>
        </w:rPr>
        <w:t>共研細</w:t>
      </w:r>
      <w:r w:rsidR="006C4C45">
        <w:rPr>
          <w:rFonts w:hint="eastAsia"/>
        </w:rPr>
        <w:t>，</w:t>
      </w:r>
      <w:r>
        <w:rPr>
          <w:rFonts w:hint="eastAsia"/>
        </w:rPr>
        <w:t>將中藥煎湯兩大盅</w:t>
      </w:r>
      <w:r w:rsidR="006C4C45">
        <w:rPr>
          <w:rFonts w:hint="eastAsia"/>
        </w:rPr>
        <w:t>，</w:t>
      </w:r>
      <w:r>
        <w:rPr>
          <w:rFonts w:hint="eastAsia"/>
        </w:rPr>
        <w:t>分兩次服</w:t>
      </w:r>
      <w:r w:rsidR="006C4C45">
        <w:rPr>
          <w:rFonts w:hint="eastAsia"/>
        </w:rPr>
        <w:t>，</w:t>
      </w:r>
      <w:r>
        <w:rPr>
          <w:rFonts w:hint="eastAsia"/>
        </w:rPr>
        <w:t>麥角末亦分兩次送服。</w:t>
      </w:r>
    </w:p>
    <w:p w:rsidR="00A80EEB" w:rsidRDefault="00A80EEB" w:rsidP="00A80EEB">
      <w:pPr>
        <w:pStyle w:val="2f5"/>
        <w:ind w:firstLine="712"/>
      </w:pPr>
      <w:r>
        <w:rPr>
          <w:rFonts w:hint="eastAsia"/>
        </w:rPr>
        <w:t>效果</w:t>
      </w:r>
      <w:r w:rsidR="0096297D">
        <w:rPr>
          <w:rFonts w:hint="eastAsia"/>
        </w:rPr>
        <w:t>：</w:t>
      </w:r>
      <w:r>
        <w:rPr>
          <w:rFonts w:hint="eastAsia"/>
        </w:rPr>
        <w:t>煎服一劑</w:t>
      </w:r>
      <w:r w:rsidR="006C4C45">
        <w:rPr>
          <w:rFonts w:hint="eastAsia"/>
        </w:rPr>
        <w:t>，</w:t>
      </w:r>
      <w:r>
        <w:rPr>
          <w:rFonts w:hint="eastAsia"/>
        </w:rPr>
        <w:t>其血頓止</w:t>
      </w:r>
      <w:r w:rsidR="006C4C45">
        <w:rPr>
          <w:rFonts w:hint="eastAsia"/>
        </w:rPr>
        <w:t>，</w:t>
      </w:r>
      <w:r>
        <w:rPr>
          <w:rFonts w:hint="eastAsia"/>
        </w:rPr>
        <w:t>分毫皆無</w:t>
      </w:r>
      <w:r w:rsidR="006C4C45">
        <w:rPr>
          <w:rFonts w:hint="eastAsia"/>
        </w:rPr>
        <w:t>，</w:t>
      </w:r>
      <w:r>
        <w:rPr>
          <w:rFonts w:hint="eastAsia"/>
        </w:rPr>
        <w:t>短氣與潮熱皆愈</w:t>
      </w:r>
      <w:r w:rsidR="006C4C45">
        <w:rPr>
          <w:rFonts w:hint="eastAsia"/>
        </w:rPr>
        <w:t>，</w:t>
      </w:r>
      <w:r>
        <w:rPr>
          <w:rFonts w:hint="eastAsia"/>
        </w:rPr>
        <w:t>再為開調補氣血之劑</w:t>
      </w:r>
      <w:r w:rsidR="006C4C45">
        <w:rPr>
          <w:rFonts w:hint="eastAsia"/>
        </w:rPr>
        <w:t>，</w:t>
      </w:r>
      <w:r>
        <w:rPr>
          <w:rFonts w:hint="eastAsia"/>
        </w:rPr>
        <w:t>俾服數劑以善其後。</w:t>
      </w:r>
    </w:p>
    <w:p w:rsidR="00A249C6" w:rsidRDefault="00A249C6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A249C6" w:rsidRDefault="00A249C6" w:rsidP="00A249C6">
      <w:pPr>
        <w:pStyle w:val="5a"/>
      </w:pPr>
      <w:bookmarkStart w:id="1278" w:name="_Toc7561450"/>
      <w:r>
        <w:rPr>
          <w:rFonts w:hint="eastAsia"/>
        </w:rPr>
        <w:lastRenderedPageBreak/>
        <w:t>【附錄保赤良方】</w:t>
      </w:r>
      <w:bookmarkEnd w:id="1278"/>
    </w:p>
    <w:p w:rsidR="00A249C6" w:rsidRDefault="00A249C6" w:rsidP="00A249C6">
      <w:pPr>
        <w:pStyle w:val="2f5"/>
        <w:ind w:firstLine="712"/>
      </w:pPr>
      <w:r>
        <w:rPr>
          <w:rFonts w:hint="eastAsia"/>
        </w:rPr>
        <w:t>治小兒之書</w:t>
      </w:r>
      <w:r w:rsidR="006C4C45">
        <w:rPr>
          <w:rFonts w:hint="eastAsia"/>
        </w:rPr>
        <w:t>，</w:t>
      </w:r>
      <w:r>
        <w:rPr>
          <w:rFonts w:hint="eastAsia"/>
        </w:rPr>
        <w:t>有《兒科輯要》</w:t>
      </w:r>
      <w:r w:rsidR="006C4C45">
        <w:rPr>
          <w:rFonts w:hint="eastAsia"/>
        </w:rPr>
        <w:t>，</w:t>
      </w:r>
      <w:r>
        <w:rPr>
          <w:rFonts w:hint="eastAsia"/>
        </w:rPr>
        <w:t>著此書者為姚濟蒼</w:t>
      </w:r>
      <w:r w:rsidR="006C4C45">
        <w:rPr>
          <w:rFonts w:hint="eastAsia"/>
        </w:rPr>
        <w:t>，</w:t>
      </w:r>
      <w:r>
        <w:rPr>
          <w:rFonts w:hint="eastAsia"/>
        </w:rPr>
        <w:t>遼源友人王止孚曾贈一部</w:t>
      </w:r>
      <w:r w:rsidR="006C4C45">
        <w:rPr>
          <w:rFonts w:hint="eastAsia"/>
        </w:rPr>
        <w:t>，</w:t>
      </w:r>
      <w:r>
        <w:rPr>
          <w:rFonts w:hint="eastAsia"/>
        </w:rPr>
        <w:t>書中謂小兒初生時</w:t>
      </w:r>
      <w:r w:rsidR="006C4C45">
        <w:rPr>
          <w:rFonts w:hint="eastAsia"/>
        </w:rPr>
        <w:t>，</w:t>
      </w:r>
      <w:r>
        <w:rPr>
          <w:rFonts w:hint="eastAsia"/>
        </w:rPr>
        <w:t>宜急用手指蘸雞蛋清摩擦其脊骨</w:t>
      </w:r>
      <w:r w:rsidR="006C4C45">
        <w:rPr>
          <w:rFonts w:hint="eastAsia"/>
        </w:rPr>
        <w:t>，</w:t>
      </w:r>
      <w:r>
        <w:rPr>
          <w:rFonts w:hint="eastAsia"/>
        </w:rPr>
        <w:t>自下而上</w:t>
      </w:r>
      <w:r w:rsidR="006C4C45">
        <w:rPr>
          <w:rFonts w:hint="eastAsia"/>
        </w:rPr>
        <w:t>，</w:t>
      </w:r>
      <w:r>
        <w:rPr>
          <w:rFonts w:hint="eastAsia"/>
        </w:rPr>
        <w:t>須著力挨次摩擦</w:t>
      </w:r>
      <w:r w:rsidR="006C4C45">
        <w:rPr>
          <w:rFonts w:hint="eastAsia"/>
        </w:rPr>
        <w:t>，</w:t>
      </w:r>
      <w:r>
        <w:rPr>
          <w:rFonts w:hint="eastAsia"/>
        </w:rPr>
        <w:t>其摩擦之處</w:t>
      </w:r>
      <w:r w:rsidR="006C4C45">
        <w:rPr>
          <w:rFonts w:hint="eastAsia"/>
        </w:rPr>
        <w:t>，</w:t>
      </w:r>
      <w:r>
        <w:rPr>
          <w:rFonts w:hint="eastAsia"/>
        </w:rPr>
        <w:t>即出若干粗黑毛</w:t>
      </w:r>
      <w:r w:rsidR="006C4C45">
        <w:rPr>
          <w:rFonts w:hint="eastAsia"/>
        </w:rPr>
        <w:t>，</w:t>
      </w:r>
      <w:r>
        <w:rPr>
          <w:rFonts w:hint="eastAsia"/>
        </w:rPr>
        <w:t>如拔淨可免抽風及他病。王君曾自試其方</w:t>
      </w:r>
      <w:r w:rsidR="006C4C45">
        <w:rPr>
          <w:rFonts w:hint="eastAsia"/>
        </w:rPr>
        <w:t>，</w:t>
      </w:r>
      <w:r>
        <w:rPr>
          <w:rFonts w:hint="eastAsia"/>
        </w:rPr>
        <w:t>確有效驗</w:t>
      </w:r>
      <w:r w:rsidR="006C4C45">
        <w:rPr>
          <w:rFonts w:hint="eastAsia"/>
        </w:rPr>
        <w:t>，</w:t>
      </w:r>
      <w:r>
        <w:rPr>
          <w:rFonts w:hint="eastAsia"/>
        </w:rPr>
        <w:t>因多買其書</w:t>
      </w:r>
      <w:r w:rsidR="006C4C45">
        <w:rPr>
          <w:rFonts w:hint="eastAsia"/>
        </w:rPr>
        <w:t>，</w:t>
      </w:r>
      <w:r>
        <w:rPr>
          <w:rFonts w:hint="eastAsia"/>
        </w:rPr>
        <w:t>以送朋友。會比鄰王姓小孩降生後</w:t>
      </w:r>
      <w:r w:rsidR="006C4C45">
        <w:rPr>
          <w:rFonts w:hint="eastAsia"/>
        </w:rPr>
        <w:t>，</w:t>
      </w:r>
      <w:r>
        <w:rPr>
          <w:rFonts w:hint="eastAsia"/>
        </w:rPr>
        <w:t>不哭不乳</w:t>
      </w:r>
      <w:r w:rsidR="006C4C45">
        <w:rPr>
          <w:rFonts w:hint="eastAsia"/>
        </w:rPr>
        <w:t>，</w:t>
      </w:r>
      <w:r>
        <w:rPr>
          <w:rFonts w:hint="eastAsia"/>
        </w:rPr>
        <w:t>授以此方治之</w:t>
      </w:r>
      <w:r w:rsidR="006C4C45">
        <w:rPr>
          <w:rFonts w:hint="eastAsia"/>
        </w:rPr>
        <w:t>，</w:t>
      </w:r>
      <w:r>
        <w:rPr>
          <w:rFonts w:hint="eastAsia"/>
        </w:rPr>
        <w:t>現出黑粗毛若干</w:t>
      </w:r>
      <w:r w:rsidR="006C4C45">
        <w:rPr>
          <w:rFonts w:hint="eastAsia"/>
        </w:rPr>
        <w:t>，</w:t>
      </w:r>
      <w:r>
        <w:rPr>
          <w:rFonts w:hint="eastAsia"/>
        </w:rPr>
        <w:t>為拔淨</w:t>
      </w:r>
      <w:r w:rsidR="006C4C45">
        <w:rPr>
          <w:rFonts w:hint="eastAsia"/>
        </w:rPr>
        <w:t>，</w:t>
      </w:r>
      <w:r>
        <w:rPr>
          <w:rFonts w:hint="eastAsia"/>
        </w:rPr>
        <w:t>即啼哭食乳矣</w:t>
      </w:r>
      <w:r w:rsidR="006C4C45">
        <w:rPr>
          <w:rFonts w:hint="eastAsia"/>
        </w:rPr>
        <w:t>，</w:t>
      </w:r>
      <w:r>
        <w:rPr>
          <w:rFonts w:hint="eastAsia"/>
        </w:rPr>
        <w:t>此誠保赤之良方也。其黑毛之生</w:t>
      </w:r>
      <w:r w:rsidR="006C4C45">
        <w:rPr>
          <w:rFonts w:hint="eastAsia"/>
        </w:rPr>
        <w:t>，</w:t>
      </w:r>
      <w:r>
        <w:rPr>
          <w:rFonts w:hint="eastAsia"/>
        </w:rPr>
        <w:t>多在脊骨靠下處</w:t>
      </w:r>
      <w:r w:rsidR="006C4C45">
        <w:rPr>
          <w:rFonts w:hint="eastAsia"/>
        </w:rPr>
        <w:t>，</w:t>
      </w:r>
      <w:r>
        <w:rPr>
          <w:rFonts w:hint="eastAsia"/>
        </w:rPr>
        <w:t>擦時</w:t>
      </w:r>
      <w:r w:rsidR="00D24630">
        <w:rPr>
          <w:rFonts w:hint="eastAsia"/>
        </w:rPr>
        <w:t>於</w:t>
      </w:r>
      <w:r>
        <w:rPr>
          <w:rFonts w:hint="eastAsia"/>
        </w:rPr>
        <w:t>其處尤宜注意</w:t>
      </w:r>
      <w:r w:rsidR="006C4C45">
        <w:rPr>
          <w:rFonts w:hint="eastAsia"/>
        </w:rPr>
        <w:t>，</w:t>
      </w:r>
      <w:r>
        <w:rPr>
          <w:rFonts w:hint="eastAsia"/>
        </w:rPr>
        <w:t>見此方者</w:t>
      </w:r>
      <w:r w:rsidR="006C4C45">
        <w:rPr>
          <w:rFonts w:hint="eastAsia"/>
        </w:rPr>
        <w:t>，</w:t>
      </w:r>
      <w:r>
        <w:rPr>
          <w:rFonts w:hint="eastAsia"/>
        </w:rPr>
        <w:t>若能廣傳誠積善之一道也。</w:t>
      </w:r>
    </w:p>
    <w:p w:rsidR="00A249C6" w:rsidRDefault="00A249C6" w:rsidP="00A249C6">
      <w:pPr>
        <w:pStyle w:val="2f5"/>
        <w:ind w:firstLine="712"/>
      </w:pPr>
      <w:r>
        <w:rPr>
          <w:rFonts w:hint="eastAsia"/>
        </w:rPr>
        <w:t>評語：嘗思五經之中</w:t>
      </w:r>
      <w:r w:rsidR="006C4C45">
        <w:rPr>
          <w:rFonts w:hint="eastAsia"/>
        </w:rPr>
        <w:t>，</w:t>
      </w:r>
      <w:r>
        <w:rPr>
          <w:rFonts w:hint="eastAsia"/>
        </w:rPr>
        <w:t>惟《易》理能包括萬有</w:t>
      </w:r>
      <w:r w:rsidR="006C4C45">
        <w:rPr>
          <w:rFonts w:hint="eastAsia"/>
        </w:rPr>
        <w:t>，</w:t>
      </w: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伏羲、文王周公、孔子</w:t>
      </w:r>
      <w:r w:rsidR="006C4C45">
        <w:rPr>
          <w:rFonts w:hint="eastAsia"/>
        </w:rPr>
        <w:t>，</w:t>
      </w:r>
      <w:r>
        <w:rPr>
          <w:rFonts w:hint="eastAsia"/>
        </w:rPr>
        <w:t>嘗本《易》之象數推衍</w:t>
      </w:r>
      <w:r w:rsidR="006C4C45">
        <w:rPr>
          <w:rFonts w:hint="eastAsia"/>
        </w:rPr>
        <w:t>，</w:t>
      </w:r>
      <w:r>
        <w:rPr>
          <w:rFonts w:hint="eastAsia"/>
        </w:rPr>
        <w:t>以盡萬事萬物之理者無論矣。三代而後</w:t>
      </w:r>
      <w:r w:rsidR="006C4C45">
        <w:rPr>
          <w:rFonts w:hint="eastAsia"/>
        </w:rPr>
        <w:t>，</w:t>
      </w:r>
      <w:r>
        <w:rPr>
          <w:rFonts w:hint="eastAsia"/>
        </w:rPr>
        <w:t>若通書、若正蒙、若程傳、若本義、若啟蒙、若皇極經世</w:t>
      </w:r>
      <w:r w:rsidR="006C4C45">
        <w:rPr>
          <w:rFonts w:hint="eastAsia"/>
        </w:rPr>
        <w:t>，</w:t>
      </w:r>
      <w:r>
        <w:rPr>
          <w:rFonts w:hint="eastAsia"/>
        </w:rPr>
        <w:t>莫不各得《易》中神奧</w:t>
      </w:r>
      <w:r w:rsidR="006C4C45">
        <w:rPr>
          <w:rFonts w:hint="eastAsia"/>
        </w:rPr>
        <w:t>，</w:t>
      </w:r>
      <w:r>
        <w:rPr>
          <w:rFonts w:hint="eastAsia"/>
        </w:rPr>
        <w:t>以垂為壽世名言</w:t>
      </w:r>
      <w:r w:rsidR="006C4C45">
        <w:rPr>
          <w:rFonts w:hint="eastAsia"/>
        </w:rPr>
        <w:t>，</w:t>
      </w:r>
      <w:r>
        <w:rPr>
          <w:rFonts w:hint="eastAsia"/>
        </w:rPr>
        <w:t>而近今名醫應運而出</w:t>
      </w:r>
      <w:r w:rsidR="006C4C45">
        <w:rPr>
          <w:rFonts w:hint="eastAsia"/>
        </w:rPr>
        <w:t>，</w:t>
      </w:r>
      <w:r>
        <w:rPr>
          <w:rFonts w:hint="eastAsia"/>
        </w:rPr>
        <w:t>更有本《易》理化為醫理</w:t>
      </w:r>
      <w:r w:rsidR="006C4C45">
        <w:rPr>
          <w:rFonts w:hint="eastAsia"/>
        </w:rPr>
        <w:t>，</w:t>
      </w:r>
      <w:r>
        <w:rPr>
          <w:rFonts w:hint="eastAsia"/>
        </w:rPr>
        <w:t>以醫藥救世者</w:t>
      </w:r>
      <w:r w:rsidR="006C4C45">
        <w:rPr>
          <w:rFonts w:hint="eastAsia"/>
        </w:rPr>
        <w:t>，</w:t>
      </w:r>
      <w:r>
        <w:rPr>
          <w:rFonts w:hint="eastAsia"/>
        </w:rPr>
        <w:t>則壽甫世講所著之《衷中參西錄》是也。蓋余知壽甫有年矣</w:t>
      </w:r>
      <w:r w:rsidR="006C4C45">
        <w:rPr>
          <w:rFonts w:hint="eastAsia"/>
        </w:rPr>
        <w:t>，</w:t>
      </w:r>
      <w:r>
        <w:rPr>
          <w:rFonts w:hint="eastAsia"/>
        </w:rPr>
        <w:t>因余素有詩癖</w:t>
      </w:r>
      <w:r w:rsidR="006C4C45">
        <w:rPr>
          <w:rFonts w:hint="eastAsia"/>
        </w:rPr>
        <w:t>，</w:t>
      </w:r>
      <w:r>
        <w:rPr>
          <w:rFonts w:hint="eastAsia"/>
        </w:rPr>
        <w:t>而其先大人丹亭先生為近代詩家</w:t>
      </w:r>
      <w:r w:rsidR="006C4C45">
        <w:rPr>
          <w:rFonts w:hint="eastAsia"/>
        </w:rPr>
        <w:t>，</w:t>
      </w:r>
      <w:r>
        <w:rPr>
          <w:rFonts w:hint="eastAsia"/>
        </w:rPr>
        <w:t>且又在比鄰</w:t>
      </w:r>
      <w:r w:rsidR="006C4C45">
        <w:rPr>
          <w:rFonts w:hint="eastAsia"/>
        </w:rPr>
        <w:t>，</w:t>
      </w:r>
      <w:r>
        <w:rPr>
          <w:rFonts w:hint="eastAsia"/>
        </w:rPr>
        <w:t>是以恒相過從</w:t>
      </w:r>
      <w:r w:rsidR="006C4C45">
        <w:rPr>
          <w:rFonts w:hint="eastAsia"/>
        </w:rPr>
        <w:t>，</w:t>
      </w:r>
      <w:r>
        <w:rPr>
          <w:rFonts w:hint="eastAsia"/>
        </w:rPr>
        <w:t>朝夕談燕</w:t>
      </w:r>
      <w:r w:rsidR="006C4C45">
        <w:rPr>
          <w:rFonts w:hint="eastAsia"/>
        </w:rPr>
        <w:t>，</w:t>
      </w:r>
      <w:r>
        <w:rPr>
          <w:rFonts w:hint="eastAsia"/>
        </w:rPr>
        <w:t>時壽甫年在髫齡</w:t>
      </w:r>
      <w:r w:rsidR="006C4C45">
        <w:rPr>
          <w:rFonts w:hint="eastAsia"/>
        </w:rPr>
        <w:t>，</w:t>
      </w:r>
      <w:r>
        <w:rPr>
          <w:rFonts w:hint="eastAsia"/>
        </w:rPr>
        <w:t>既迥然器宇不凡。至弱冠時</w:t>
      </w:r>
      <w:r w:rsidR="006C4C45">
        <w:rPr>
          <w:rFonts w:hint="eastAsia"/>
        </w:rPr>
        <w:t>，</w:t>
      </w:r>
      <w:r>
        <w:rPr>
          <w:rFonts w:hint="eastAsia"/>
        </w:rPr>
        <w:t>博通五經</w:t>
      </w:r>
      <w:r w:rsidR="006C4C45">
        <w:rPr>
          <w:rFonts w:hint="eastAsia"/>
        </w:rPr>
        <w:t>，</w:t>
      </w:r>
      <w:r>
        <w:rPr>
          <w:rFonts w:hint="eastAsia"/>
        </w:rPr>
        <w:t>而又深</w:t>
      </w:r>
      <w:r w:rsidR="00D24630">
        <w:rPr>
          <w:rFonts w:hint="eastAsia"/>
        </w:rPr>
        <w:t>於</w:t>
      </w:r>
      <w:r>
        <w:rPr>
          <w:rFonts w:hint="eastAsia"/>
        </w:rPr>
        <w:t>《易》</w:t>
      </w:r>
      <w:r w:rsidR="006C4C45">
        <w:rPr>
          <w:rFonts w:hint="eastAsia"/>
        </w:rPr>
        <w:t>，</w:t>
      </w:r>
      <w:r>
        <w:rPr>
          <w:rFonts w:hint="eastAsia"/>
        </w:rPr>
        <w:t>每與談及</w:t>
      </w:r>
      <w:r w:rsidR="006C4C45">
        <w:rPr>
          <w:rFonts w:hint="eastAsia"/>
        </w:rPr>
        <w:t>，</w:t>
      </w:r>
      <w:r>
        <w:rPr>
          <w:rFonts w:hint="eastAsia"/>
        </w:rPr>
        <w:t>輒能剖析入微</w:t>
      </w:r>
      <w:r w:rsidR="006C4C45">
        <w:rPr>
          <w:rFonts w:hint="eastAsia"/>
        </w:rPr>
        <w:t>，</w:t>
      </w:r>
      <w:r>
        <w:rPr>
          <w:rFonts w:hint="eastAsia"/>
        </w:rPr>
        <w:t>爽人心懷</w:t>
      </w:r>
      <w:r w:rsidR="006C4C45">
        <w:rPr>
          <w:rFonts w:hint="eastAsia"/>
        </w:rPr>
        <w:t>，</w:t>
      </w:r>
      <w:r>
        <w:rPr>
          <w:rFonts w:hint="eastAsia"/>
        </w:rPr>
        <w:t>乃至弱冠後</w:t>
      </w:r>
      <w:r w:rsidR="006C4C45">
        <w:rPr>
          <w:rFonts w:hint="eastAsia"/>
        </w:rPr>
        <w:t>，</w:t>
      </w:r>
      <w:r>
        <w:rPr>
          <w:rFonts w:hint="eastAsia"/>
        </w:rPr>
        <w:t>更能由《易》理推出醫理</w:t>
      </w:r>
      <w:r w:rsidR="006C4C45">
        <w:rPr>
          <w:rFonts w:hint="eastAsia"/>
        </w:rPr>
        <w:t>，</w:t>
      </w:r>
      <w:r>
        <w:rPr>
          <w:rFonts w:hint="eastAsia"/>
        </w:rPr>
        <w:t>著書立說</w:t>
      </w:r>
      <w:r w:rsidR="006C4C45">
        <w:rPr>
          <w:rFonts w:hint="eastAsia"/>
        </w:rPr>
        <w:t>，</w:t>
      </w:r>
      <w:r>
        <w:rPr>
          <w:rFonts w:hint="eastAsia"/>
        </w:rPr>
        <w:t>以醫藥救世活人</w:t>
      </w:r>
      <w:r w:rsidR="006C4C45">
        <w:rPr>
          <w:rFonts w:hint="eastAsia"/>
        </w:rPr>
        <w:t>，</w:t>
      </w:r>
      <w:r>
        <w:rPr>
          <w:rFonts w:hint="eastAsia"/>
        </w:rPr>
        <w:t>賢者之不可測</w:t>
      </w:r>
      <w:r w:rsidR="006C4C45">
        <w:rPr>
          <w:rFonts w:hint="eastAsia"/>
        </w:rPr>
        <w:t>，</w:t>
      </w:r>
      <w:r>
        <w:rPr>
          <w:rFonts w:hint="eastAsia"/>
        </w:rPr>
        <w:t>有如斯哉</w:t>
      </w:r>
      <w:r>
        <w:t>！</w:t>
      </w:r>
      <w:r>
        <w:rPr>
          <w:rFonts w:hint="eastAsia"/>
        </w:rPr>
        <w:t>或疑《易》理本難窮</w:t>
      </w:r>
      <w:r w:rsidR="006C4C45">
        <w:rPr>
          <w:rFonts w:hint="eastAsia"/>
        </w:rPr>
        <w:t>，</w:t>
      </w:r>
      <w:r>
        <w:rPr>
          <w:rFonts w:hint="eastAsia"/>
        </w:rPr>
        <w:t>由《易》理化為醫理則難之尤難</w:t>
      </w:r>
      <w:r w:rsidR="006C4C45">
        <w:rPr>
          <w:rFonts w:hint="eastAsia"/>
        </w:rPr>
        <w:t>，</w:t>
      </w:r>
      <w:r>
        <w:rPr>
          <w:rFonts w:hint="eastAsia"/>
        </w:rPr>
        <w:t>況壽甫弱冠</w:t>
      </w:r>
      <w:r w:rsidR="006C4C45">
        <w:rPr>
          <w:rFonts w:hint="eastAsia"/>
        </w:rPr>
        <w:t>，</w:t>
      </w:r>
      <w:r>
        <w:rPr>
          <w:rFonts w:hint="eastAsia"/>
        </w:rPr>
        <w:t>而竟能如此深造</w:t>
      </w:r>
      <w:r w:rsidR="006C4C45">
        <w:rPr>
          <w:rFonts w:hint="eastAsia"/>
        </w:rPr>
        <w:t>，</w:t>
      </w:r>
      <w:r>
        <w:rPr>
          <w:rFonts w:hint="eastAsia"/>
        </w:rPr>
        <w:t>先生果何</w:t>
      </w:r>
      <w:r w:rsidRPr="00A249C6">
        <w:rPr>
          <w:rFonts w:hint="eastAsia"/>
        </w:rPr>
        <w:t>所見</w:t>
      </w:r>
      <w:r w:rsidR="006C4C45">
        <w:rPr>
          <w:rFonts w:hint="eastAsia"/>
        </w:rPr>
        <w:t>，</w:t>
      </w:r>
      <w:r w:rsidRPr="00A249C6">
        <w:rPr>
          <w:rFonts w:hint="eastAsia"/>
        </w:rPr>
        <w:t>而能若斯確</w:t>
      </w:r>
      <w:r w:rsidRPr="00A249C6">
        <w:rPr>
          <w:rFonts w:hint="eastAsia"/>
        </w:rPr>
        <w:lastRenderedPageBreak/>
        <w:t>信乎</w:t>
      </w:r>
      <w:r>
        <w:t>？</w:t>
      </w:r>
      <w:r w:rsidRPr="00A249C6">
        <w:rPr>
          <w:rFonts w:hint="eastAsia"/>
        </w:rPr>
        <w:t>余聞之</w:t>
      </w:r>
      <w:r w:rsidR="006C4C45">
        <w:rPr>
          <w:rFonts w:hint="eastAsia"/>
        </w:rPr>
        <w:t>，</w:t>
      </w:r>
      <w:r w:rsidRPr="00A249C6">
        <w:rPr>
          <w:rFonts w:hint="eastAsia"/>
        </w:rPr>
        <w:t>忽然有感</w:t>
      </w:r>
      <w:r w:rsidR="00D24630">
        <w:rPr>
          <w:rFonts w:hint="eastAsia"/>
        </w:rPr>
        <w:t>於</w:t>
      </w:r>
      <w:r w:rsidRPr="00A249C6">
        <w:rPr>
          <w:rFonts w:hint="eastAsia"/>
        </w:rPr>
        <w:t>中</w:t>
      </w:r>
      <w:r w:rsidR="006C4C45">
        <w:rPr>
          <w:rFonts w:hint="eastAsia"/>
        </w:rPr>
        <w:t>，</w:t>
      </w:r>
      <w:r w:rsidRPr="00A249C6">
        <w:rPr>
          <w:rFonts w:hint="eastAsia"/>
        </w:rPr>
        <w:t>不覺淚下曰</w:t>
      </w:r>
      <w:r>
        <w:t>「</w:t>
      </w:r>
      <w:r w:rsidRPr="00A249C6">
        <w:rPr>
          <w:rFonts w:hint="eastAsia"/>
        </w:rPr>
        <w:t>壽甫之</w:t>
      </w:r>
      <w:r w:rsidR="00D24630">
        <w:rPr>
          <w:rFonts w:hint="eastAsia"/>
        </w:rPr>
        <w:t>於</w:t>
      </w:r>
      <w:r w:rsidRPr="00A249C6">
        <w:rPr>
          <w:rFonts w:hint="eastAsia"/>
        </w:rPr>
        <w:t>醫誠神效也。昔者先慈患腕腫證三年</w:t>
      </w:r>
      <w:r w:rsidR="006C4C45">
        <w:rPr>
          <w:rFonts w:hint="eastAsia"/>
        </w:rPr>
        <w:t>，</w:t>
      </w:r>
      <w:r w:rsidRPr="00A249C6">
        <w:rPr>
          <w:rFonts w:hint="eastAsia"/>
        </w:rPr>
        <w:t>延醫無效</w:t>
      </w:r>
      <w:r w:rsidR="006C4C45">
        <w:rPr>
          <w:rFonts w:hint="eastAsia"/>
        </w:rPr>
        <w:t>，</w:t>
      </w:r>
      <w:r w:rsidRPr="00A249C6">
        <w:rPr>
          <w:rFonts w:hint="eastAsia"/>
        </w:rPr>
        <w:t>及延壽甫診視</w:t>
      </w:r>
      <w:r w:rsidR="006C4C45">
        <w:rPr>
          <w:rFonts w:hint="eastAsia"/>
        </w:rPr>
        <w:t>，</w:t>
      </w:r>
      <w:r w:rsidRPr="00A249C6">
        <w:rPr>
          <w:rFonts w:hint="eastAsia"/>
        </w:rPr>
        <w:t>數劑而大愈</w:t>
      </w:r>
      <w:r w:rsidR="006C4C45">
        <w:rPr>
          <w:rFonts w:hint="eastAsia"/>
        </w:rPr>
        <w:t>，</w:t>
      </w:r>
      <w:r w:rsidRPr="00A249C6">
        <w:rPr>
          <w:rFonts w:hint="eastAsia"/>
        </w:rPr>
        <w:t>因索觀其所著醫稿</w:t>
      </w:r>
      <w:r w:rsidR="006C4C45">
        <w:rPr>
          <w:rFonts w:hint="eastAsia"/>
        </w:rPr>
        <w:t>，</w:t>
      </w:r>
      <w:r w:rsidRPr="00A249C6">
        <w:rPr>
          <w:rFonts w:hint="eastAsia"/>
        </w:rPr>
        <w:t>凡至醫理深奧之處</w:t>
      </w:r>
      <w:r w:rsidR="006C4C45">
        <w:rPr>
          <w:rFonts w:hint="eastAsia"/>
        </w:rPr>
        <w:t>，</w:t>
      </w:r>
      <w:r w:rsidRPr="00A249C6">
        <w:rPr>
          <w:rFonts w:hint="eastAsia"/>
        </w:rPr>
        <w:t>莫不引《易》理以為之解釋</w:t>
      </w:r>
      <w:r w:rsidR="006C4C45">
        <w:rPr>
          <w:rFonts w:hint="eastAsia"/>
        </w:rPr>
        <w:t>，</w:t>
      </w:r>
      <w:r w:rsidRPr="00A249C6">
        <w:rPr>
          <w:rFonts w:hint="eastAsia"/>
        </w:rPr>
        <w:t>乃深知壽甫之</w:t>
      </w:r>
      <w:r w:rsidR="00D24630">
        <w:rPr>
          <w:rFonts w:hint="eastAsia"/>
        </w:rPr>
        <w:t>於</w:t>
      </w:r>
      <w:r w:rsidRPr="00A249C6">
        <w:rPr>
          <w:rFonts w:hint="eastAsia"/>
        </w:rPr>
        <w:t>醫學</w:t>
      </w:r>
      <w:r w:rsidR="006C4C45">
        <w:rPr>
          <w:rFonts w:hint="eastAsia"/>
        </w:rPr>
        <w:t>，</w:t>
      </w:r>
      <w:r w:rsidRPr="00A249C6">
        <w:rPr>
          <w:rFonts w:hint="eastAsia"/>
        </w:rPr>
        <w:t>洵由《易》理推衍而出者也。然壽甫素裕經猷</w:t>
      </w:r>
      <w:r w:rsidR="006C4C45">
        <w:rPr>
          <w:rFonts w:hint="eastAsia"/>
        </w:rPr>
        <w:t>，</w:t>
      </w:r>
      <w:r w:rsidRPr="00A249C6">
        <w:rPr>
          <w:rFonts w:hint="eastAsia"/>
        </w:rPr>
        <w:t>固醫國才也</w:t>
      </w:r>
      <w:r w:rsidR="006C4C45">
        <w:rPr>
          <w:rFonts w:hint="eastAsia"/>
        </w:rPr>
        <w:t>，</w:t>
      </w:r>
      <w:r w:rsidRPr="00A249C6">
        <w:rPr>
          <w:rFonts w:hint="eastAsia"/>
        </w:rPr>
        <w:t>醫藥之神效猶其小焉者耳</w:t>
      </w:r>
      <w:r>
        <w:rPr>
          <w:rFonts w:hint="eastAsia"/>
        </w:rPr>
        <w:t>」</w:t>
      </w:r>
      <w:r>
        <w:t>！</w:t>
      </w:r>
    </w:p>
    <w:p w:rsidR="0047333B" w:rsidRPr="00A80EEB" w:rsidRDefault="00A249C6" w:rsidP="00A249C6">
      <w:pPr>
        <w:pStyle w:val="2f5"/>
        <w:ind w:firstLine="712"/>
        <w:jc w:val="right"/>
      </w:pPr>
      <w:r w:rsidRPr="00A249C6">
        <w:rPr>
          <w:rFonts w:hint="eastAsia"/>
        </w:rPr>
        <w:t>癸巳季春鹽山李應熙子咸氏序</w:t>
      </w:r>
      <w:r w:rsidR="00D24630">
        <w:rPr>
          <w:rFonts w:hint="eastAsia"/>
        </w:rPr>
        <w:t>於</w:t>
      </w:r>
      <w:r w:rsidRPr="00A249C6">
        <w:rPr>
          <w:rFonts w:hint="eastAsia"/>
        </w:rPr>
        <w:t>香魚書院</w:t>
      </w:r>
    </w:p>
    <w:p w:rsidR="00A249C6" w:rsidRDefault="00A249C6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47333B" w:rsidRPr="0047333B" w:rsidRDefault="0047333B" w:rsidP="0047333B">
      <w:pPr>
        <w:pStyle w:val="2f5"/>
        <w:ind w:firstLine="712"/>
      </w:pPr>
    </w:p>
    <w:p w:rsidR="00A249C6" w:rsidRDefault="00A249C6" w:rsidP="00A249C6">
      <w:pPr>
        <w:pStyle w:val="75"/>
      </w:pPr>
    </w:p>
    <w:p w:rsidR="00A249C6" w:rsidRDefault="00A249C6" w:rsidP="00A249C6">
      <w:pPr>
        <w:pStyle w:val="75"/>
      </w:pPr>
    </w:p>
    <w:p w:rsidR="0047333B" w:rsidRDefault="00A249C6" w:rsidP="00A249C6">
      <w:pPr>
        <w:pStyle w:val="75"/>
      </w:pPr>
      <w:bookmarkStart w:id="1279" w:name="_Toc7561451"/>
      <w:r>
        <w:rPr>
          <w:rFonts w:hint="eastAsia"/>
        </w:rPr>
        <w:t>︿第五卷﹀</w:t>
      </w:r>
      <w:bookmarkEnd w:id="1279"/>
    </w:p>
    <w:p w:rsidR="00A249C6" w:rsidRDefault="00A249C6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A249C6" w:rsidRDefault="00A249C6" w:rsidP="00657751">
      <w:pPr>
        <w:pStyle w:val="1b"/>
      </w:pPr>
      <w:bookmarkStart w:id="1280" w:name="_Toc7561452"/>
      <w:r>
        <w:rPr>
          <w:rFonts w:hint="eastAsia"/>
        </w:rPr>
        <w:lastRenderedPageBreak/>
        <w:t>種菊軒詩草</w:t>
      </w:r>
      <w:bookmarkEnd w:id="1280"/>
    </w:p>
    <w:p w:rsidR="00A249C6" w:rsidRDefault="00A249C6" w:rsidP="000A4860">
      <w:pPr>
        <w:pStyle w:val="5a"/>
      </w:pPr>
      <w:bookmarkStart w:id="1281" w:name="_Toc7561453"/>
      <w:r>
        <w:rPr>
          <w:rFonts w:hint="eastAsia"/>
        </w:rPr>
        <w:t>自序</w:t>
      </w:r>
      <w:bookmarkEnd w:id="1281"/>
    </w:p>
    <w:p w:rsidR="0047333B" w:rsidRDefault="00A249C6" w:rsidP="00A249C6">
      <w:pPr>
        <w:pStyle w:val="2f5"/>
        <w:ind w:firstLine="712"/>
      </w:pPr>
      <w:r>
        <w:rPr>
          <w:rFonts w:hint="eastAsia"/>
        </w:rPr>
        <w:t>詩以舒胸臆</w:t>
      </w:r>
      <w:r w:rsidR="006C4C45">
        <w:t>，</w:t>
      </w:r>
      <w:r>
        <w:rPr>
          <w:rFonts w:hint="eastAsia"/>
        </w:rPr>
        <w:t>乃所以適一己之性情</w:t>
      </w:r>
      <w:r w:rsidR="006C4C45">
        <w:t>，</w:t>
      </w:r>
      <w:r>
        <w:rPr>
          <w:rFonts w:hint="eastAsia"/>
        </w:rPr>
        <w:t>初非求知</w:t>
      </w:r>
      <w:r w:rsidR="00D24630">
        <w:rPr>
          <w:rFonts w:hint="eastAsia"/>
        </w:rPr>
        <w:t>於</w:t>
      </w:r>
      <w:r>
        <w:rPr>
          <w:rFonts w:hint="eastAsia"/>
        </w:rPr>
        <w:t>外人也。況詩原欠佳</w:t>
      </w:r>
      <w:r w:rsidR="006C4C45">
        <w:t>，</w:t>
      </w:r>
      <w:r>
        <w:rPr>
          <w:rFonts w:hint="eastAsia"/>
        </w:rPr>
        <w:t>又何必附</w:t>
      </w:r>
      <w:r w:rsidR="00D24630">
        <w:rPr>
          <w:rFonts w:hint="eastAsia"/>
        </w:rPr>
        <w:t>於</w:t>
      </w:r>
      <w:r>
        <w:rPr>
          <w:rFonts w:hint="eastAsia"/>
        </w:rPr>
        <w:t>自撰醫學之後哉</w:t>
      </w:r>
      <w:r w:rsidR="000A4860">
        <w:t>！</w:t>
      </w:r>
      <w:r>
        <w:rPr>
          <w:rFonts w:hint="eastAsia"/>
        </w:rPr>
        <w:t>誠以十餘前來醫報宣傳各位同人</w:t>
      </w:r>
      <w:r w:rsidR="006C4C45">
        <w:t>，</w:t>
      </w:r>
      <w:r>
        <w:rPr>
          <w:rFonts w:hint="eastAsia"/>
        </w:rPr>
        <w:t>聲氣相通</w:t>
      </w:r>
      <w:r w:rsidR="006C4C45">
        <w:t>，</w:t>
      </w:r>
      <w:r>
        <w:rPr>
          <w:rFonts w:hint="eastAsia"/>
        </w:rPr>
        <w:t>錫純不免有以詩應酬之舉</w:t>
      </w:r>
      <w:r w:rsidR="006C4C45">
        <w:t>，</w:t>
      </w:r>
      <w:r>
        <w:rPr>
          <w:rFonts w:hint="eastAsia"/>
        </w:rPr>
        <w:t>竟謬得能詩之名。同人來函多勸再有書出版</w:t>
      </w:r>
      <w:r w:rsidR="006C4C45">
        <w:t>，</w:t>
      </w:r>
      <w:r>
        <w:rPr>
          <w:rFonts w:hint="eastAsia"/>
        </w:rPr>
        <w:t>當附詩集</w:t>
      </w:r>
      <w:r w:rsidR="00D24630">
        <w:rPr>
          <w:rFonts w:hint="eastAsia"/>
        </w:rPr>
        <w:t>於</w:t>
      </w:r>
      <w:r>
        <w:rPr>
          <w:rFonts w:hint="eastAsia"/>
        </w:rPr>
        <w:t>後者</w:t>
      </w:r>
      <w:r w:rsidR="006C4C45">
        <w:rPr>
          <w:rFonts w:hint="eastAsia"/>
        </w:rPr>
        <w:t>，</w:t>
      </w:r>
      <w:r>
        <w:rPr>
          <w:rFonts w:hint="eastAsia"/>
        </w:rPr>
        <w:t>而四川萬縣政界</w:t>
      </w:r>
      <w:r w:rsidR="000A4860">
        <w:rPr>
          <w:rFonts w:hint="eastAsia"/>
        </w:rPr>
        <w:t>、</w:t>
      </w:r>
      <w:r>
        <w:rPr>
          <w:rFonts w:hint="eastAsia"/>
        </w:rPr>
        <w:t>軍界、學界、醫界諸大雅</w:t>
      </w:r>
      <w:r w:rsidR="006C4C45">
        <w:t>，</w:t>
      </w:r>
      <w:r>
        <w:rPr>
          <w:rFonts w:hint="eastAsia"/>
        </w:rPr>
        <w:t>又聯名登</w:t>
      </w:r>
      <w:r w:rsidR="00D24630">
        <w:rPr>
          <w:rFonts w:hint="eastAsia"/>
        </w:rPr>
        <w:t>於</w:t>
      </w:r>
      <w:r>
        <w:rPr>
          <w:rFonts w:hint="eastAsia"/>
        </w:rPr>
        <w:t>杭州《三三醫報》</w:t>
      </w:r>
      <w:r w:rsidR="006C4C45">
        <w:t>，</w:t>
      </w:r>
      <w:r>
        <w:rPr>
          <w:rFonts w:hint="eastAsia"/>
        </w:rPr>
        <w:t>勸將生平詩文並附</w:t>
      </w:r>
      <w:r w:rsidR="00D24630">
        <w:rPr>
          <w:rFonts w:hint="eastAsia"/>
        </w:rPr>
        <w:t>於</w:t>
      </w:r>
      <w:r>
        <w:rPr>
          <w:rFonts w:hint="eastAsia"/>
        </w:rPr>
        <w:t>書後</w:t>
      </w:r>
      <w:r w:rsidR="006C4C45">
        <w:rPr>
          <w:rFonts w:hint="eastAsia"/>
        </w:rPr>
        <w:t>，</w:t>
      </w:r>
      <w:r>
        <w:rPr>
          <w:rFonts w:hint="eastAsia"/>
        </w:rPr>
        <w:t>乃自顧詩文皆所作無多</w:t>
      </w:r>
      <w:r w:rsidR="006C4C45">
        <w:t>，</w:t>
      </w:r>
      <w:r>
        <w:rPr>
          <w:rFonts w:hint="eastAsia"/>
        </w:rPr>
        <w:t>而</w:t>
      </w:r>
      <w:r w:rsidR="00D24630">
        <w:rPr>
          <w:rFonts w:hint="eastAsia"/>
        </w:rPr>
        <w:t>於</w:t>
      </w:r>
      <w:r>
        <w:rPr>
          <w:rFonts w:hint="eastAsia"/>
        </w:rPr>
        <w:t>醫界同人行世之新著作</w:t>
      </w:r>
      <w:r w:rsidR="006C4C45">
        <w:t>，</w:t>
      </w:r>
      <w:r>
        <w:rPr>
          <w:rFonts w:hint="eastAsia"/>
        </w:rPr>
        <w:t>數年來恒為之作序</w:t>
      </w:r>
      <w:r w:rsidR="006C4C45">
        <w:t>，</w:t>
      </w:r>
      <w:r>
        <w:rPr>
          <w:rFonts w:hint="eastAsia"/>
        </w:rPr>
        <w:t>此亦足見文之一斑矣。今因重違諸大雅之期望</w:t>
      </w:r>
      <w:r w:rsidR="006C4C45">
        <w:t>，</w:t>
      </w:r>
      <w:r>
        <w:rPr>
          <w:rFonts w:hint="eastAsia"/>
        </w:rPr>
        <w:t>遂但將所撰詩集附載</w:t>
      </w:r>
      <w:r w:rsidR="00D24630">
        <w:rPr>
          <w:rFonts w:hint="eastAsia"/>
        </w:rPr>
        <w:t>於</w:t>
      </w:r>
      <w:r>
        <w:rPr>
          <w:rFonts w:hint="eastAsia"/>
        </w:rPr>
        <w:t>六期醫案之後</w:t>
      </w:r>
      <w:r w:rsidR="006C4C45">
        <w:rPr>
          <w:rFonts w:hint="eastAsia"/>
        </w:rPr>
        <w:t>，</w:t>
      </w:r>
      <w:r>
        <w:rPr>
          <w:rFonts w:hint="eastAsia"/>
        </w:rPr>
        <w:t>而自遴選譽錄之際</w:t>
      </w:r>
      <w:r w:rsidR="006C4C45">
        <w:t>，</w:t>
      </w:r>
      <w:r>
        <w:rPr>
          <w:rFonts w:hint="eastAsia"/>
        </w:rPr>
        <w:t>忽不禁戚然有感</w:t>
      </w:r>
      <w:r w:rsidR="006C4C45">
        <w:t>，</w:t>
      </w:r>
      <w:r>
        <w:rPr>
          <w:rFonts w:hint="eastAsia"/>
        </w:rPr>
        <w:t>憶自幼時從先嚴丹亭公讀書</w:t>
      </w:r>
      <w:r w:rsidR="006C4C45">
        <w:t>，</w:t>
      </w:r>
      <w:r>
        <w:rPr>
          <w:rFonts w:hint="eastAsia"/>
        </w:rPr>
        <w:t>恒命多讀唐詩</w:t>
      </w:r>
      <w:r w:rsidR="006C4C45">
        <w:t>，</w:t>
      </w:r>
      <w:r>
        <w:rPr>
          <w:rFonts w:hint="eastAsia"/>
        </w:rPr>
        <w:t>且又精選歷代名家詩數百篇</w:t>
      </w:r>
      <w:r w:rsidR="006C4C45">
        <w:t>，</w:t>
      </w:r>
      <w:r>
        <w:rPr>
          <w:rFonts w:hint="eastAsia"/>
        </w:rPr>
        <w:t>以備暇時</w:t>
      </w:r>
      <w:r w:rsidR="000A4860">
        <w:t>諷咏</w:t>
      </w:r>
      <w:r>
        <w:rPr>
          <w:rFonts w:hint="eastAsia"/>
        </w:rPr>
        <w:t>。誠以先嚴素善詩</w:t>
      </w:r>
      <w:r w:rsidR="006C4C45">
        <w:t>，</w:t>
      </w:r>
      <w:r>
        <w:rPr>
          <w:rFonts w:hint="eastAsia"/>
        </w:rPr>
        <w:t>自著有蓮香齋詩稿</w:t>
      </w:r>
      <w:r w:rsidR="006C4C45">
        <w:t>，</w:t>
      </w:r>
      <w:r>
        <w:rPr>
          <w:rFonts w:hint="eastAsia"/>
        </w:rPr>
        <w:t>是以</w:t>
      </w:r>
      <w:r w:rsidR="00D24630">
        <w:rPr>
          <w:rFonts w:hint="eastAsia"/>
        </w:rPr>
        <w:t>於</w:t>
      </w:r>
      <w:r>
        <w:rPr>
          <w:rFonts w:hint="eastAsia"/>
        </w:rPr>
        <w:t>教授之際</w:t>
      </w:r>
      <w:r w:rsidR="006C4C45">
        <w:t>，</w:t>
      </w:r>
      <w:r>
        <w:rPr>
          <w:rFonts w:hint="eastAsia"/>
        </w:rPr>
        <w:t>恒注重</w:t>
      </w:r>
      <w:r w:rsidR="00D24630">
        <w:rPr>
          <w:rFonts w:hint="eastAsia"/>
        </w:rPr>
        <w:t>於</w:t>
      </w:r>
      <w:r>
        <w:rPr>
          <w:rFonts w:hint="eastAsia"/>
        </w:rPr>
        <w:t>詩。一日試帖詩課</w:t>
      </w:r>
      <w:r w:rsidR="006C4C45">
        <w:t>，</w:t>
      </w:r>
      <w:r>
        <w:rPr>
          <w:rFonts w:hint="eastAsia"/>
        </w:rPr>
        <w:t>以天寶宮人命題</w:t>
      </w:r>
      <w:r w:rsidR="006C4C45">
        <w:t>，</w:t>
      </w:r>
      <w:r>
        <w:rPr>
          <w:rFonts w:hint="eastAsia"/>
        </w:rPr>
        <w:t>錫純詩課中有月送滿宮愁之句</w:t>
      </w:r>
      <w:r w:rsidR="006C4C45">
        <w:t>，</w:t>
      </w:r>
      <w:r>
        <w:rPr>
          <w:rFonts w:hint="eastAsia"/>
        </w:rPr>
        <w:t>先嚴大加獎異</w:t>
      </w:r>
      <w:r w:rsidR="006C4C45">
        <w:t>，</w:t>
      </w:r>
      <w:r>
        <w:rPr>
          <w:rFonts w:hint="eastAsia"/>
        </w:rPr>
        <w:t>謂孺子異日當以詩顯名</w:t>
      </w:r>
      <w:r w:rsidR="006C4C45">
        <w:rPr>
          <w:rFonts w:hint="eastAsia"/>
        </w:rPr>
        <w:t>，</w:t>
      </w:r>
      <w:r>
        <w:rPr>
          <w:rFonts w:hint="eastAsia"/>
        </w:rPr>
        <w:t>此語迄今已六十年矣</w:t>
      </w:r>
      <w:r w:rsidR="006C4C45">
        <w:t>，</w:t>
      </w:r>
      <w:r>
        <w:rPr>
          <w:rFonts w:hint="eastAsia"/>
        </w:rPr>
        <w:t>而所作之詩</w:t>
      </w:r>
      <w:r w:rsidR="006C4C45">
        <w:t>，</w:t>
      </w:r>
      <w:r>
        <w:rPr>
          <w:rFonts w:hint="eastAsia"/>
        </w:rPr>
        <w:t>漁翁樵夫之謳歌</w:t>
      </w:r>
      <w:r w:rsidR="006C4C45">
        <w:t>，</w:t>
      </w:r>
      <w:r>
        <w:rPr>
          <w:rFonts w:hint="eastAsia"/>
        </w:rPr>
        <w:t>毫無騷人風致</w:t>
      </w:r>
      <w:r w:rsidR="006C4C45">
        <w:rPr>
          <w:rFonts w:hint="eastAsia"/>
        </w:rPr>
        <w:t>，</w:t>
      </w:r>
      <w:r>
        <w:rPr>
          <w:rFonts w:hint="eastAsia"/>
        </w:rPr>
        <w:t>回憶先嚴期許之語</w:t>
      </w:r>
      <w:r w:rsidR="006C4C45">
        <w:t>，</w:t>
      </w:r>
      <w:r>
        <w:rPr>
          <w:rFonts w:hint="eastAsia"/>
        </w:rPr>
        <w:t>能勿深愧</w:t>
      </w:r>
      <w:r w:rsidR="00D24630">
        <w:rPr>
          <w:rFonts w:hint="eastAsia"/>
        </w:rPr>
        <w:t>於</w:t>
      </w:r>
      <w:r>
        <w:rPr>
          <w:rFonts w:hint="eastAsia"/>
        </w:rPr>
        <w:t>心乎</w:t>
      </w:r>
      <w:r w:rsidR="000A4860">
        <w:t>！</w:t>
      </w:r>
      <w:r>
        <w:rPr>
          <w:rFonts w:hint="eastAsia"/>
        </w:rPr>
        <w:t>夫良弓良冶</w:t>
      </w:r>
      <w:r w:rsidR="006C4C45">
        <w:t>，</w:t>
      </w:r>
      <w:r>
        <w:rPr>
          <w:rFonts w:hint="eastAsia"/>
        </w:rPr>
        <w:t>箕裘傳世。錫純自幼以至弱冠</w:t>
      </w:r>
      <w:r w:rsidR="006C4C45">
        <w:t>，</w:t>
      </w:r>
      <w:r>
        <w:rPr>
          <w:rFonts w:hint="eastAsia"/>
        </w:rPr>
        <w:t>日侍先嚴之側</w:t>
      </w:r>
      <w:r w:rsidR="006C4C45">
        <w:t>，</w:t>
      </w:r>
      <w:r>
        <w:rPr>
          <w:rFonts w:hint="eastAsia"/>
        </w:rPr>
        <w:t>每見先嚴自繪丹青圖畫</w:t>
      </w:r>
      <w:r w:rsidR="006C4C45">
        <w:t>，</w:t>
      </w:r>
      <w:r>
        <w:rPr>
          <w:rFonts w:hint="eastAsia"/>
        </w:rPr>
        <w:t>必題以新詩</w:t>
      </w:r>
      <w:r w:rsidR="006C4C45">
        <w:t>，</w:t>
      </w:r>
      <w:r>
        <w:rPr>
          <w:rFonts w:hint="eastAsia"/>
        </w:rPr>
        <w:t>即景揮毫</w:t>
      </w:r>
      <w:r w:rsidR="006C4C45">
        <w:t>，</w:t>
      </w:r>
      <w:r>
        <w:rPr>
          <w:rFonts w:hint="eastAsia"/>
        </w:rPr>
        <w:t>頃刻可就。凡有歌詠</w:t>
      </w:r>
      <w:r w:rsidR="006C4C45">
        <w:t>，</w:t>
      </w:r>
      <w:r>
        <w:rPr>
          <w:rFonts w:hint="eastAsia"/>
        </w:rPr>
        <w:t>皆能為景物繪真寫生</w:t>
      </w:r>
      <w:r w:rsidR="006C4C45">
        <w:rPr>
          <w:rFonts w:hint="eastAsia"/>
        </w:rPr>
        <w:t>，</w:t>
      </w:r>
      <w:r>
        <w:rPr>
          <w:rFonts w:hint="eastAsia"/>
        </w:rPr>
        <w:t>而錫純才質笨魯</w:t>
      </w:r>
      <w:r w:rsidR="006C4C45">
        <w:t>，</w:t>
      </w:r>
      <w:r>
        <w:rPr>
          <w:rFonts w:hint="eastAsia"/>
        </w:rPr>
        <w:t>竟不能上紹前徽</w:t>
      </w:r>
      <w:r w:rsidR="006C4C45">
        <w:rPr>
          <w:rFonts w:hint="eastAsia"/>
        </w:rPr>
        <w:t>，</w:t>
      </w:r>
      <w:r>
        <w:rPr>
          <w:rFonts w:hint="eastAsia"/>
        </w:rPr>
        <w:t>此誠所謂其父析薪</w:t>
      </w:r>
      <w:r w:rsidR="006C4C45">
        <w:t>，</w:t>
      </w:r>
      <w:r>
        <w:rPr>
          <w:rFonts w:hint="eastAsia"/>
        </w:rPr>
        <w:t>其子不克負荷者矣。夫當世多善詩名流</w:t>
      </w:r>
      <w:r w:rsidR="006C4C45">
        <w:t>，</w:t>
      </w:r>
      <w:r>
        <w:rPr>
          <w:rFonts w:hint="eastAsia"/>
        </w:rPr>
        <w:t>即吾醫界中能詩者亦不乏人</w:t>
      </w:r>
      <w:r w:rsidR="006C4C45">
        <w:t>，</w:t>
      </w:r>
      <w:r>
        <w:rPr>
          <w:rFonts w:hint="eastAsia"/>
        </w:rPr>
        <w:t>其有覽斯編而閱到疵瑕之處者</w:t>
      </w:r>
      <w:r w:rsidR="006C4C45">
        <w:t>，</w:t>
      </w:r>
      <w:r>
        <w:rPr>
          <w:rFonts w:hint="eastAsia"/>
        </w:rPr>
        <w:t>深期不索指教也。</w:t>
      </w:r>
    </w:p>
    <w:p w:rsidR="000A4860" w:rsidRDefault="009B1DCE" w:rsidP="009B1DCE">
      <w:pPr>
        <w:pStyle w:val="5a"/>
      </w:pPr>
      <w:bookmarkStart w:id="1282" w:name="_Toc7561454"/>
      <w:r>
        <w:rPr>
          <w:rFonts w:hint="eastAsia"/>
        </w:rPr>
        <w:lastRenderedPageBreak/>
        <w:t>登日觀峰詩並序</w:t>
      </w:r>
      <w:bookmarkEnd w:id="1282"/>
    </w:p>
    <w:p w:rsidR="000A4860" w:rsidRDefault="009B1DCE" w:rsidP="000A4860">
      <w:pPr>
        <w:pStyle w:val="2f3"/>
        <w:ind w:firstLine="712"/>
      </w:pPr>
      <w:r>
        <w:rPr>
          <w:rFonts w:hint="eastAsia"/>
        </w:rPr>
        <w:t>癸巳孟春</w:t>
      </w:r>
      <w:r w:rsidR="006C4C45">
        <w:t>，</w:t>
      </w:r>
      <w:r>
        <w:rPr>
          <w:rFonts w:hint="eastAsia"/>
        </w:rPr>
        <w:t>余曾有泰山之行</w:t>
      </w:r>
      <w:r w:rsidR="006C4C45">
        <w:t>，</w:t>
      </w:r>
      <w:r>
        <w:rPr>
          <w:rFonts w:hint="eastAsia"/>
        </w:rPr>
        <w:t>因為母祈禱病癒</w:t>
      </w:r>
      <w:r w:rsidR="006C4C45">
        <w:t>，</w:t>
      </w:r>
      <w:r>
        <w:rPr>
          <w:rFonts w:hint="eastAsia"/>
        </w:rPr>
        <w:t>往叩碧霞元君也。路出濟南</w:t>
      </w:r>
      <w:r w:rsidR="006C4C45">
        <w:t>，</w:t>
      </w:r>
      <w:r>
        <w:rPr>
          <w:rFonts w:hint="eastAsia"/>
        </w:rPr>
        <w:t>見其湖</w:t>
      </w:r>
      <w:r w:rsidR="00F13728">
        <w:t>（</w:t>
      </w:r>
      <w:r>
        <w:rPr>
          <w:rFonts w:hint="eastAsia"/>
        </w:rPr>
        <w:t>大明湖</w:t>
      </w:r>
      <w:r w:rsidR="00F13728">
        <w:t>）</w:t>
      </w:r>
      <w:r>
        <w:rPr>
          <w:rFonts w:hint="eastAsia"/>
        </w:rPr>
        <w:t>山</w:t>
      </w:r>
      <w:r w:rsidR="00F13728">
        <w:t>（</w:t>
      </w:r>
      <w:r>
        <w:rPr>
          <w:rFonts w:hint="eastAsia"/>
        </w:rPr>
        <w:t>千佛山</w:t>
      </w:r>
      <w:r w:rsidR="00F13728">
        <w:t>）</w:t>
      </w:r>
      <w:r>
        <w:rPr>
          <w:rFonts w:hint="eastAsia"/>
        </w:rPr>
        <w:t>之美</w:t>
      </w:r>
      <w:r w:rsidR="006C4C45">
        <w:t>，</w:t>
      </w:r>
      <w:r>
        <w:rPr>
          <w:rFonts w:hint="eastAsia"/>
        </w:rPr>
        <w:t>誠古詩所謂濟南瀟灑小江南也。又南行百里</w:t>
      </w:r>
      <w:r w:rsidR="006C4C45">
        <w:t>，</w:t>
      </w:r>
      <w:r>
        <w:rPr>
          <w:rFonts w:hint="eastAsia"/>
        </w:rPr>
        <w:t>山勢漸高</w:t>
      </w:r>
      <w:r w:rsidR="006C4C45">
        <w:rPr>
          <w:rFonts w:hint="eastAsia"/>
        </w:rPr>
        <w:t>，</w:t>
      </w:r>
      <w:r>
        <w:rPr>
          <w:rFonts w:hint="eastAsia"/>
        </w:rPr>
        <w:t>行近泰山</w:t>
      </w:r>
      <w:r w:rsidR="006C4C45">
        <w:t>，</w:t>
      </w:r>
      <w:r>
        <w:rPr>
          <w:rFonts w:hint="eastAsia"/>
        </w:rPr>
        <w:t>諸峰攢秀</w:t>
      </w:r>
      <w:r w:rsidR="006C4C45">
        <w:t>，</w:t>
      </w:r>
      <w:r>
        <w:rPr>
          <w:rFonts w:hint="eastAsia"/>
        </w:rPr>
        <w:t>高插青雲</w:t>
      </w:r>
      <w:r w:rsidR="006C4C45">
        <w:t>，</w:t>
      </w:r>
      <w:r>
        <w:rPr>
          <w:rFonts w:hint="eastAsia"/>
        </w:rPr>
        <w:t>見有矗然起</w:t>
      </w:r>
      <w:r w:rsidR="00D24630">
        <w:rPr>
          <w:rFonts w:hint="eastAsia"/>
        </w:rPr>
        <w:t>於</w:t>
      </w:r>
      <w:r>
        <w:rPr>
          <w:rFonts w:hint="eastAsia"/>
        </w:rPr>
        <w:t>諸峰環繞之間者</w:t>
      </w:r>
      <w:r w:rsidR="006C4C45">
        <w:t>，</w:t>
      </w:r>
      <w:r>
        <w:rPr>
          <w:rFonts w:hint="eastAsia"/>
        </w:rPr>
        <w:t>泰山也。其氣象莊嚴</w:t>
      </w:r>
      <w:r w:rsidR="006C4C45">
        <w:t>，</w:t>
      </w:r>
      <w:r>
        <w:rPr>
          <w:rFonts w:hint="eastAsia"/>
        </w:rPr>
        <w:t>不同諸峰之秀麗</w:t>
      </w:r>
      <w:r w:rsidR="006C4C45">
        <w:rPr>
          <w:rFonts w:hint="eastAsia"/>
        </w:rPr>
        <w:t>，</w:t>
      </w:r>
      <w:r>
        <w:rPr>
          <w:rFonts w:hint="eastAsia"/>
        </w:rPr>
        <w:t>魯頌所謂泰山嚴嚴者</w:t>
      </w:r>
      <w:r w:rsidR="006C4C45">
        <w:t>，</w:t>
      </w:r>
      <w:r>
        <w:rPr>
          <w:rFonts w:hint="eastAsia"/>
        </w:rPr>
        <w:t>實善為泰山寫照也。既至</w:t>
      </w:r>
      <w:r w:rsidR="006C4C45">
        <w:t>，</w:t>
      </w:r>
      <w:r>
        <w:rPr>
          <w:rFonts w:hint="eastAsia"/>
        </w:rPr>
        <w:t>住山南旅次</w:t>
      </w:r>
      <w:r w:rsidR="006C4C45">
        <w:rPr>
          <w:rFonts w:hint="eastAsia"/>
        </w:rPr>
        <w:t>，</w:t>
      </w:r>
      <w:r>
        <w:rPr>
          <w:rFonts w:hint="eastAsia"/>
        </w:rPr>
        <w:t>息兩日</w:t>
      </w:r>
      <w:r w:rsidR="006C4C45">
        <w:t>，</w:t>
      </w:r>
      <w:r>
        <w:rPr>
          <w:rFonts w:hint="eastAsia"/>
        </w:rPr>
        <w:t>同行者邀翌日登山</w:t>
      </w:r>
      <w:r w:rsidR="006C4C45">
        <w:t>，</w:t>
      </w:r>
      <w:r>
        <w:rPr>
          <w:rFonts w:hint="eastAsia"/>
        </w:rPr>
        <w:t>未及半夜即起</w:t>
      </w:r>
      <w:r w:rsidR="006C4C45">
        <w:t>，</w:t>
      </w:r>
      <w:r>
        <w:rPr>
          <w:rFonts w:hint="eastAsia"/>
        </w:rPr>
        <w:t>飽食篝燈而行。循山坡北上</w:t>
      </w:r>
      <w:r w:rsidR="006C4C45">
        <w:t>，</w:t>
      </w:r>
      <w:r>
        <w:rPr>
          <w:rFonts w:hint="eastAsia"/>
        </w:rPr>
        <w:t>穿山數重</w:t>
      </w:r>
      <w:r w:rsidR="006C4C45">
        <w:t>，</w:t>
      </w:r>
      <w:r>
        <w:rPr>
          <w:rFonts w:hint="eastAsia"/>
        </w:rPr>
        <w:t>至泰山麓</w:t>
      </w:r>
      <w:r w:rsidR="006C4C45">
        <w:t>，</w:t>
      </w:r>
      <w:r>
        <w:rPr>
          <w:rFonts w:hint="eastAsia"/>
        </w:rPr>
        <w:t>約高</w:t>
      </w:r>
      <w:r w:rsidR="00D24630">
        <w:rPr>
          <w:rFonts w:hint="eastAsia"/>
        </w:rPr>
        <w:t>於</w:t>
      </w:r>
      <w:r>
        <w:rPr>
          <w:rFonts w:hint="eastAsia"/>
        </w:rPr>
        <w:t>平地已千尺矣。山麓有門</w:t>
      </w:r>
      <w:r w:rsidR="006C4C45">
        <w:t>，</w:t>
      </w:r>
      <w:r>
        <w:rPr>
          <w:rFonts w:hint="eastAsia"/>
        </w:rPr>
        <w:t>額橫鐫「孔子登臨處」五字</w:t>
      </w:r>
      <w:r w:rsidR="006C4C45">
        <w:rPr>
          <w:rFonts w:hint="eastAsia"/>
        </w:rPr>
        <w:t>，</w:t>
      </w:r>
      <w:r>
        <w:rPr>
          <w:rFonts w:hint="eastAsia"/>
        </w:rPr>
        <w:t>入門仍北上</w:t>
      </w:r>
      <w:r w:rsidR="006C4C45">
        <w:t>，</w:t>
      </w:r>
      <w:r>
        <w:rPr>
          <w:rFonts w:hint="eastAsia"/>
        </w:rPr>
        <w:t>見山路鋪青石作蹬</w:t>
      </w:r>
      <w:r w:rsidR="006C4C45">
        <w:t>，</w:t>
      </w:r>
      <w:r>
        <w:rPr>
          <w:rFonts w:hint="eastAsia"/>
        </w:rPr>
        <w:t>壘級而上</w:t>
      </w:r>
      <w:r w:rsidR="006C4C45">
        <w:t>，</w:t>
      </w:r>
      <w:r>
        <w:rPr>
          <w:rFonts w:hint="eastAsia"/>
        </w:rPr>
        <w:t>約行五六里</w:t>
      </w:r>
      <w:r w:rsidR="006C4C45">
        <w:t>，</w:t>
      </w:r>
      <w:r>
        <w:rPr>
          <w:rFonts w:hint="eastAsia"/>
        </w:rPr>
        <w:t>其級漸緊</w:t>
      </w:r>
      <w:r w:rsidR="006C4C45">
        <w:t>，</w:t>
      </w:r>
      <w:r>
        <w:rPr>
          <w:rFonts w:hint="eastAsia"/>
        </w:rPr>
        <w:t>兩旁古柏夾路</w:t>
      </w:r>
      <w:r w:rsidR="006C4C45">
        <w:t>，</w:t>
      </w:r>
      <w:r>
        <w:rPr>
          <w:rFonts w:hint="eastAsia"/>
        </w:rPr>
        <w:t>粗皆合抱</w:t>
      </w:r>
      <w:r w:rsidR="006C4C45">
        <w:t>，</w:t>
      </w:r>
      <w:r>
        <w:rPr>
          <w:rFonts w:hint="eastAsia"/>
        </w:rPr>
        <w:t>蒼翠可愛</w:t>
      </w:r>
      <w:r w:rsidR="006C4C45">
        <w:t>，</w:t>
      </w:r>
      <w:r>
        <w:rPr>
          <w:rFonts w:hint="eastAsia"/>
        </w:rPr>
        <w:t>人呼為柏樹</w:t>
      </w:r>
      <w:r w:rsidR="006C4C45">
        <w:t>，</w:t>
      </w:r>
      <w:r>
        <w:rPr>
          <w:rFonts w:hint="eastAsia"/>
        </w:rPr>
        <w:t>又行近十里</w:t>
      </w:r>
      <w:r w:rsidR="006C4C45">
        <w:t>，</w:t>
      </w:r>
      <w:r>
        <w:rPr>
          <w:rFonts w:hint="eastAsia"/>
        </w:rPr>
        <w:t>山勢偶有平處</w:t>
      </w:r>
      <w:r w:rsidR="006C4C45">
        <w:t>，</w:t>
      </w:r>
      <w:r>
        <w:rPr>
          <w:rFonts w:hint="eastAsia"/>
        </w:rPr>
        <w:t>有松三株</w:t>
      </w:r>
      <w:r w:rsidR="006C4C45">
        <w:t>，</w:t>
      </w:r>
      <w:r>
        <w:rPr>
          <w:rFonts w:hint="eastAsia"/>
        </w:rPr>
        <w:t>其粗未及合抱</w:t>
      </w:r>
      <w:r w:rsidR="006C4C45">
        <w:t>，</w:t>
      </w:r>
      <w:r>
        <w:rPr>
          <w:rFonts w:hint="eastAsia"/>
        </w:rPr>
        <w:t>而頂大甚平</w:t>
      </w:r>
      <w:r w:rsidR="006C4C45">
        <w:t>，</w:t>
      </w:r>
      <w:r>
        <w:rPr>
          <w:rFonts w:hint="eastAsia"/>
        </w:rPr>
        <w:t>其蔭畝餘</w:t>
      </w:r>
      <w:r w:rsidR="006C4C45">
        <w:t>，</w:t>
      </w:r>
      <w:r>
        <w:rPr>
          <w:rFonts w:hint="eastAsia"/>
        </w:rPr>
        <w:t>同行者謂五大夫松也。問</w:t>
      </w:r>
      <w:r>
        <w:t>「</w:t>
      </w:r>
      <w:r>
        <w:rPr>
          <w:rFonts w:hint="eastAsia"/>
        </w:rPr>
        <w:t>何以三株」</w:t>
      </w:r>
      <w:r>
        <w:t>？</w:t>
      </w:r>
      <w:r>
        <w:rPr>
          <w:rFonts w:hint="eastAsia"/>
        </w:rPr>
        <w:t>曰「土人謂其二株不受秦封</w:t>
      </w:r>
      <w:r w:rsidR="006C4C45">
        <w:t>，</w:t>
      </w:r>
      <w:r>
        <w:rPr>
          <w:rFonts w:hint="eastAsia"/>
        </w:rPr>
        <w:t>際天大雨雷電</w:t>
      </w:r>
      <w:r w:rsidR="006C4C45">
        <w:t>，</w:t>
      </w:r>
      <w:r>
        <w:rPr>
          <w:rFonts w:hint="eastAsia"/>
        </w:rPr>
        <w:t>化雲飛去」。問</w:t>
      </w:r>
      <w:r>
        <w:t>「</w:t>
      </w:r>
      <w:r>
        <w:rPr>
          <w:rFonts w:hint="eastAsia"/>
        </w:rPr>
        <w:t>此松數千年何以粗僅如許」</w:t>
      </w:r>
      <w:r>
        <w:t>？</w:t>
      </w:r>
      <w:r>
        <w:rPr>
          <w:rFonts w:hint="eastAsia"/>
        </w:rPr>
        <w:t>曰</w:t>
      </w:r>
      <w:r>
        <w:t>「</w:t>
      </w:r>
      <w:r>
        <w:rPr>
          <w:rFonts w:hint="eastAsia"/>
        </w:rPr>
        <w:t>土人謂此恥受秦封</w:t>
      </w:r>
      <w:r w:rsidR="006C4C45">
        <w:t>，</w:t>
      </w:r>
      <w:r>
        <w:rPr>
          <w:rFonts w:hint="eastAsia"/>
        </w:rPr>
        <w:t>而愧慚不長耳」</w:t>
      </w:r>
      <w:r>
        <w:t>！</w:t>
      </w:r>
      <w:r>
        <w:rPr>
          <w:rFonts w:hint="eastAsia"/>
        </w:rPr>
        <w:t>似此荒渺之談</w:t>
      </w:r>
      <w:r w:rsidR="006C4C45">
        <w:t>，</w:t>
      </w:r>
      <w:r>
        <w:rPr>
          <w:rFonts w:hint="eastAsia"/>
        </w:rPr>
        <w:t>應出之齊東野人</w:t>
      </w:r>
      <w:r w:rsidR="006C4C45">
        <w:t>，</w:t>
      </w:r>
      <w:r>
        <w:rPr>
          <w:rFonts w:hint="eastAsia"/>
        </w:rPr>
        <w:t>然亦足徵廉恥之念</w:t>
      </w:r>
      <w:r w:rsidR="006C4C45">
        <w:t>，</w:t>
      </w:r>
      <w:r>
        <w:rPr>
          <w:rFonts w:hint="eastAsia"/>
        </w:rPr>
        <w:t>猶在人心也。過此</w:t>
      </w:r>
      <w:r w:rsidR="006C4C45">
        <w:t>，</w:t>
      </w:r>
      <w:r>
        <w:rPr>
          <w:rFonts w:hint="eastAsia"/>
        </w:rPr>
        <w:t>則山路尤緊</w:t>
      </w:r>
      <w:r w:rsidR="006C4C45">
        <w:t>，</w:t>
      </w:r>
      <w:r>
        <w:rPr>
          <w:rFonts w:hint="eastAsia"/>
        </w:rPr>
        <w:t>其蹬寬不容足</w:t>
      </w:r>
      <w:r w:rsidR="006C4C45">
        <w:t>，</w:t>
      </w:r>
      <w:r>
        <w:rPr>
          <w:rFonts w:hint="eastAsia"/>
        </w:rPr>
        <w:t>而厚則徑尺。又約行六七里</w:t>
      </w:r>
      <w:r w:rsidR="006C4C45">
        <w:t>，</w:t>
      </w:r>
      <w:r>
        <w:rPr>
          <w:rFonts w:hint="eastAsia"/>
        </w:rPr>
        <w:t>其路北上忽窮</w:t>
      </w:r>
      <w:r w:rsidR="006C4C45">
        <w:t>，</w:t>
      </w:r>
      <w:r>
        <w:rPr>
          <w:rFonts w:hint="eastAsia"/>
        </w:rPr>
        <w:t>因有石壁當前</w:t>
      </w:r>
      <w:r w:rsidR="006C4C45">
        <w:t>，</w:t>
      </w:r>
      <w:r>
        <w:rPr>
          <w:rFonts w:hint="eastAsia"/>
        </w:rPr>
        <w:t>其高萬仞</w:t>
      </w:r>
      <w:r w:rsidR="006C4C45">
        <w:t>，</w:t>
      </w:r>
      <w:r>
        <w:rPr>
          <w:rFonts w:hint="eastAsia"/>
        </w:rPr>
        <w:t>而東西夾以深澗</w:t>
      </w:r>
      <w:r w:rsidR="006C4C45">
        <w:t>，</w:t>
      </w:r>
      <w:r>
        <w:rPr>
          <w:rFonts w:hint="eastAsia"/>
        </w:rPr>
        <w:t>下望無底</w:t>
      </w:r>
      <w:r w:rsidR="006C4C45">
        <w:t>，</w:t>
      </w:r>
      <w:r>
        <w:rPr>
          <w:rFonts w:hint="eastAsia"/>
        </w:rPr>
        <w:t>幸有橋橫空。度過東澗</w:t>
      </w:r>
      <w:r w:rsidR="006C4C45">
        <w:t>，</w:t>
      </w:r>
      <w:r>
        <w:rPr>
          <w:rFonts w:hint="eastAsia"/>
        </w:rPr>
        <w:t>其石壁當橋處鐫有「雲中仙步」四字</w:t>
      </w:r>
      <w:r w:rsidR="006C4C45">
        <w:t>，</w:t>
      </w:r>
      <w:r>
        <w:rPr>
          <w:rFonts w:hint="eastAsia"/>
        </w:rPr>
        <w:t>謂橋之高峻直可淩雲也。橋之東</w:t>
      </w:r>
      <w:r w:rsidR="006C4C45">
        <w:rPr>
          <w:rFonts w:hint="eastAsia"/>
        </w:rPr>
        <w:t>，</w:t>
      </w:r>
      <w:r>
        <w:rPr>
          <w:rFonts w:hint="eastAsia"/>
        </w:rPr>
        <w:t>數步有亭</w:t>
      </w:r>
      <w:r w:rsidR="006C4C45">
        <w:t>，</w:t>
      </w:r>
      <w:r>
        <w:rPr>
          <w:rFonts w:hint="eastAsia"/>
        </w:rPr>
        <w:t>過橋坐此</w:t>
      </w:r>
      <w:r w:rsidR="006C4C45">
        <w:t>，</w:t>
      </w:r>
      <w:r>
        <w:rPr>
          <w:rFonts w:hint="eastAsia"/>
        </w:rPr>
        <w:t>可少歇。亭上匾額為「對松亭」三字。因亭之東</w:t>
      </w:r>
      <w:r w:rsidR="006C4C45">
        <w:rPr>
          <w:rFonts w:hint="eastAsia"/>
        </w:rPr>
        <w:t>，</w:t>
      </w:r>
      <w:r>
        <w:rPr>
          <w:rFonts w:hint="eastAsia"/>
        </w:rPr>
        <w:t>又為一深澗</w:t>
      </w:r>
      <w:r w:rsidR="006C4C45">
        <w:t>，</w:t>
      </w:r>
      <w:r>
        <w:rPr>
          <w:rFonts w:hint="eastAsia"/>
        </w:rPr>
        <w:t>澗東石壁聳立</w:t>
      </w:r>
      <w:r w:rsidR="006C4C45">
        <w:t>，</w:t>
      </w:r>
      <w:r>
        <w:rPr>
          <w:rFonts w:hint="eastAsia"/>
        </w:rPr>
        <w:t>壁多石縫</w:t>
      </w:r>
      <w:r w:rsidR="006C4C45">
        <w:t>，</w:t>
      </w:r>
      <w:r>
        <w:rPr>
          <w:rFonts w:hint="eastAsia"/>
        </w:rPr>
        <w:t>遍生松樹近百株</w:t>
      </w:r>
      <w:r w:rsidR="006C4C45">
        <w:rPr>
          <w:rFonts w:hint="eastAsia"/>
        </w:rPr>
        <w:t>，</w:t>
      </w:r>
      <w:r>
        <w:rPr>
          <w:rFonts w:hint="eastAsia"/>
        </w:rPr>
        <w:t>為其生直壁上</w:t>
      </w:r>
      <w:r w:rsidR="006C4C45">
        <w:t>，</w:t>
      </w:r>
      <w:r>
        <w:rPr>
          <w:rFonts w:hint="eastAsia"/>
        </w:rPr>
        <w:t>縱橫偃蹇</w:t>
      </w:r>
      <w:r w:rsidR="006C4C45">
        <w:t>，</w:t>
      </w:r>
      <w:r>
        <w:rPr>
          <w:rFonts w:hint="eastAsia"/>
        </w:rPr>
        <w:t>奇狀異</w:t>
      </w:r>
      <w:r>
        <w:rPr>
          <w:rFonts w:hint="eastAsia"/>
        </w:rPr>
        <w:lastRenderedPageBreak/>
        <w:t>常</w:t>
      </w:r>
      <w:r w:rsidR="006C4C45">
        <w:t>，</w:t>
      </w:r>
      <w:r>
        <w:rPr>
          <w:rFonts w:hint="eastAsia"/>
        </w:rPr>
        <w:t>故亭以對松名</w:t>
      </w:r>
      <w:r w:rsidR="006C4C45">
        <w:t>，</w:t>
      </w:r>
      <w:r>
        <w:rPr>
          <w:rFonts w:hint="eastAsia"/>
        </w:rPr>
        <w:t>而松枝掩映之中</w:t>
      </w:r>
      <w:r w:rsidR="006C4C45">
        <w:t>，</w:t>
      </w:r>
      <w:r>
        <w:rPr>
          <w:rFonts w:hint="eastAsia"/>
        </w:rPr>
        <w:t>見有「松濤」二字鐫</w:t>
      </w:r>
      <w:r w:rsidR="00D24630">
        <w:rPr>
          <w:rFonts w:hint="eastAsia"/>
        </w:rPr>
        <w:t>於</w:t>
      </w:r>
      <w:r>
        <w:rPr>
          <w:rFonts w:hint="eastAsia"/>
        </w:rPr>
        <w:t>壁</w:t>
      </w:r>
      <w:r w:rsidR="006C4C45">
        <w:t>，</w:t>
      </w:r>
      <w:r>
        <w:rPr>
          <w:rFonts w:hint="eastAsia"/>
        </w:rPr>
        <w:t>每字大可方丈</w:t>
      </w:r>
      <w:r w:rsidR="006C4C45">
        <w:t>，</w:t>
      </w:r>
      <w:r>
        <w:rPr>
          <w:rFonts w:hint="eastAsia"/>
        </w:rPr>
        <w:t>真奇觀也。又十餘里</w:t>
      </w:r>
      <w:r w:rsidR="006C4C45">
        <w:t>，</w:t>
      </w:r>
      <w:r>
        <w:rPr>
          <w:rFonts w:hint="eastAsia"/>
        </w:rPr>
        <w:t>已近山頂</w:t>
      </w:r>
      <w:r w:rsidR="006C4C45">
        <w:t>，</w:t>
      </w:r>
      <w:r>
        <w:rPr>
          <w:rFonts w:hint="eastAsia"/>
        </w:rPr>
        <w:t>有門當路</w:t>
      </w:r>
      <w:r w:rsidR="006C4C45">
        <w:t>，</w:t>
      </w:r>
      <w:r>
        <w:rPr>
          <w:rFonts w:hint="eastAsia"/>
        </w:rPr>
        <w:t>額鐫「南天門」三字。登門後</w:t>
      </w:r>
      <w:r w:rsidR="006C4C45">
        <w:t>，</w:t>
      </w:r>
      <w:r>
        <w:rPr>
          <w:rFonts w:hint="eastAsia"/>
        </w:rPr>
        <w:t>一望平坦</w:t>
      </w:r>
      <w:r w:rsidR="006C4C45">
        <w:rPr>
          <w:rFonts w:hint="eastAsia"/>
        </w:rPr>
        <w:t>，</w:t>
      </w:r>
      <w:r>
        <w:rPr>
          <w:rFonts w:hint="eastAsia"/>
        </w:rPr>
        <w:t>向東北行二里許至泰折</w:t>
      </w:r>
      <w:r w:rsidR="006C4C45">
        <w:t>，</w:t>
      </w:r>
      <w:r>
        <w:rPr>
          <w:rFonts w:hint="eastAsia"/>
        </w:rPr>
        <w:t>為自古帝王巡東嶽祭地之處</w:t>
      </w:r>
      <w:r w:rsidR="006C4C45">
        <w:t>，</w:t>
      </w:r>
      <w:r>
        <w:rPr>
          <w:rFonts w:hint="eastAsia"/>
        </w:rPr>
        <w:t>碧霞元君廟在焉。廟貌之壯麗閎廓</w:t>
      </w:r>
      <w:r w:rsidR="006C4C45">
        <w:t>，</w:t>
      </w:r>
      <w:r>
        <w:rPr>
          <w:rFonts w:hint="eastAsia"/>
        </w:rPr>
        <w:t>實為生平所未睹</w:t>
      </w:r>
      <w:r w:rsidR="006C4C45">
        <w:rPr>
          <w:rFonts w:hint="eastAsia"/>
        </w:rPr>
        <w:t>，</w:t>
      </w:r>
      <w:r>
        <w:rPr>
          <w:rFonts w:hint="eastAsia"/>
        </w:rPr>
        <w:t>廟庭有碑丈餘</w:t>
      </w:r>
      <w:r w:rsidR="006C4C45">
        <w:t>，</w:t>
      </w:r>
      <w:r>
        <w:rPr>
          <w:rFonts w:hint="eastAsia"/>
        </w:rPr>
        <w:t>以銅為外廓</w:t>
      </w:r>
      <w:r w:rsidR="006C4C45">
        <w:t>，</w:t>
      </w:r>
      <w:r w:rsidR="00AD7840">
        <w:rPr>
          <w:rFonts w:hint="eastAsia"/>
        </w:rPr>
        <w:t>係</w:t>
      </w:r>
      <w:r>
        <w:rPr>
          <w:rFonts w:hint="eastAsia"/>
        </w:rPr>
        <w:t>清高宗所立。其文因太后目眚</w:t>
      </w:r>
      <w:r w:rsidR="006C4C45">
        <w:t>，</w:t>
      </w:r>
      <w:r>
        <w:rPr>
          <w:rFonts w:hint="eastAsia"/>
        </w:rPr>
        <w:t>遙禱碧霞元君而愈</w:t>
      </w:r>
      <w:r w:rsidR="006C4C45">
        <w:rPr>
          <w:rFonts w:hint="eastAsia"/>
        </w:rPr>
        <w:t>，</w:t>
      </w:r>
      <w:r>
        <w:rPr>
          <w:rFonts w:hint="eastAsia"/>
        </w:rPr>
        <w:t>後歷年所</w:t>
      </w:r>
      <w:r w:rsidR="006C4C45">
        <w:t>，</w:t>
      </w:r>
      <w:r>
        <w:rPr>
          <w:rFonts w:hint="eastAsia"/>
        </w:rPr>
        <w:t>太后陡遐</w:t>
      </w:r>
      <w:r w:rsidR="006C4C45">
        <w:rPr>
          <w:rFonts w:hint="eastAsia"/>
        </w:rPr>
        <w:t>，</w:t>
      </w:r>
      <w:r>
        <w:rPr>
          <w:rFonts w:hint="eastAsia"/>
        </w:rPr>
        <w:t>因思為太后夙願未還</w:t>
      </w:r>
      <w:r w:rsidR="006C4C45">
        <w:t>，</w:t>
      </w:r>
      <w:r>
        <w:rPr>
          <w:rFonts w:hint="eastAsia"/>
        </w:rPr>
        <w:t>而太后陡遐後</w:t>
      </w:r>
      <w:r w:rsidR="006C4C45">
        <w:t>，</w:t>
      </w:r>
      <w:r>
        <w:rPr>
          <w:rFonts w:hint="eastAsia"/>
        </w:rPr>
        <w:t>當常依碧霞元君之左右</w:t>
      </w:r>
      <w:r w:rsidR="006C4C45">
        <w:t>，</w:t>
      </w:r>
      <w:r>
        <w:rPr>
          <w:rFonts w:hint="eastAsia"/>
        </w:rPr>
        <w:t>今至泰山祭碧霞元君以還夙願</w:t>
      </w:r>
      <w:r w:rsidR="006C4C45">
        <w:t>，</w:t>
      </w:r>
      <w:r>
        <w:rPr>
          <w:rFonts w:hint="eastAsia"/>
        </w:rPr>
        <w:t>並</w:t>
      </w:r>
      <w:r w:rsidR="00D24630">
        <w:rPr>
          <w:rFonts w:hint="eastAsia"/>
        </w:rPr>
        <w:t>於</w:t>
      </w:r>
      <w:r>
        <w:rPr>
          <w:rFonts w:hint="eastAsia"/>
        </w:rPr>
        <w:t>此祭太后云云。夫文王陡降</w:t>
      </w:r>
      <w:r w:rsidR="006C4C45">
        <w:t>，</w:t>
      </w:r>
      <w:r>
        <w:rPr>
          <w:rFonts w:hint="eastAsia"/>
        </w:rPr>
        <w:t>在帝左右</w:t>
      </w:r>
      <w:r w:rsidR="006C4C45">
        <w:t>，</w:t>
      </w:r>
      <w:r>
        <w:rPr>
          <w:rFonts w:hint="eastAsia"/>
        </w:rPr>
        <w:t>周頌所賡也。今太后陡遐</w:t>
      </w:r>
      <w:r w:rsidR="006C4C45">
        <w:t>，</w:t>
      </w:r>
      <w:r>
        <w:rPr>
          <w:rFonts w:hint="eastAsia"/>
        </w:rPr>
        <w:t>在碧霞元君左右</w:t>
      </w:r>
      <w:r w:rsidR="006C4C45">
        <w:t>，</w:t>
      </w:r>
      <w:r>
        <w:rPr>
          <w:rFonts w:hint="eastAsia"/>
        </w:rPr>
        <w:t>是知碧霞元君當為至尊地母之神</w:t>
      </w:r>
      <w:r w:rsidR="006C4C45">
        <w:t>，</w:t>
      </w:r>
      <w:r>
        <w:rPr>
          <w:rFonts w:hint="eastAsia"/>
        </w:rPr>
        <w:t>故居泰折祭地之處也。過此</w:t>
      </w:r>
      <w:r w:rsidR="006C4C45">
        <w:t>，</w:t>
      </w:r>
      <w:r>
        <w:rPr>
          <w:rFonts w:hint="eastAsia"/>
        </w:rPr>
        <w:t>則山又起頂</w:t>
      </w:r>
      <w:r w:rsidR="006C4C45">
        <w:t>，</w:t>
      </w:r>
      <w:r>
        <w:rPr>
          <w:rFonts w:hint="eastAsia"/>
        </w:rPr>
        <w:t>上行之路仍向東北</w:t>
      </w:r>
      <w:r w:rsidR="006C4C45">
        <w:t>，</w:t>
      </w:r>
      <w:r>
        <w:rPr>
          <w:rFonts w:hint="eastAsia"/>
        </w:rPr>
        <w:t>約行二里強</w:t>
      </w:r>
      <w:r w:rsidR="006C4C45">
        <w:t>，</w:t>
      </w:r>
      <w:r>
        <w:rPr>
          <w:rFonts w:hint="eastAsia"/>
        </w:rPr>
        <w:t>至岱詞所祀東嶽之神</w:t>
      </w:r>
      <w:r w:rsidR="00F13728">
        <w:t>（</w:t>
      </w:r>
      <w:r>
        <w:rPr>
          <w:rFonts w:hint="eastAsia"/>
        </w:rPr>
        <w:t>俗呼為天啟廟</w:t>
      </w:r>
      <w:r w:rsidR="00F13728">
        <w:t>）</w:t>
      </w:r>
      <w:r>
        <w:rPr>
          <w:rFonts w:hint="eastAsia"/>
        </w:rPr>
        <w:t>。又二里許</w:t>
      </w:r>
      <w:r w:rsidR="006C4C45">
        <w:t>，</w:t>
      </w:r>
      <w:r>
        <w:rPr>
          <w:rFonts w:hint="eastAsia"/>
        </w:rPr>
        <w:t>至山頂極高之處</w:t>
      </w:r>
      <w:r w:rsidR="00F13728">
        <w:t>（</w:t>
      </w:r>
      <w:r>
        <w:rPr>
          <w:rFonts w:hint="eastAsia"/>
        </w:rPr>
        <w:t>俗名為玉皇頂</w:t>
      </w:r>
      <w:r w:rsidR="00F13728">
        <w:t>）</w:t>
      </w:r>
      <w:r w:rsidR="006C4C45">
        <w:t>，</w:t>
      </w:r>
      <w:r>
        <w:rPr>
          <w:rFonts w:hint="eastAsia"/>
        </w:rPr>
        <w:t>自古帝王巡東嶽祭天</w:t>
      </w:r>
      <w:r w:rsidR="00D24630">
        <w:rPr>
          <w:rFonts w:hint="eastAsia"/>
        </w:rPr>
        <w:t>於</w:t>
      </w:r>
      <w:r>
        <w:rPr>
          <w:rFonts w:hint="eastAsia"/>
        </w:rPr>
        <w:t>此</w:t>
      </w:r>
      <w:r w:rsidR="006C4C45">
        <w:t>，</w:t>
      </w:r>
      <w:r>
        <w:rPr>
          <w:rFonts w:hint="eastAsia"/>
        </w:rPr>
        <w:t>建有祠宇</w:t>
      </w:r>
      <w:r w:rsidR="006C4C45">
        <w:t>，</w:t>
      </w:r>
      <w:r>
        <w:rPr>
          <w:rFonts w:hint="eastAsia"/>
        </w:rPr>
        <w:t>以供上帝。由此東行半里許</w:t>
      </w:r>
      <w:r w:rsidR="006C4C45">
        <w:t>，</w:t>
      </w:r>
      <w:r>
        <w:rPr>
          <w:rFonts w:hint="eastAsia"/>
        </w:rPr>
        <w:t>為日觀峰</w:t>
      </w:r>
      <w:r w:rsidR="006C4C45">
        <w:t>，</w:t>
      </w:r>
      <w:r>
        <w:rPr>
          <w:rFonts w:hint="eastAsia"/>
        </w:rPr>
        <w:t>不再起頂</w:t>
      </w:r>
      <w:r w:rsidR="006C4C45">
        <w:t>，</w:t>
      </w:r>
      <w:r>
        <w:rPr>
          <w:rFonts w:hint="eastAsia"/>
        </w:rPr>
        <w:t>有石橫出東指約十餘丈</w:t>
      </w:r>
      <w:r w:rsidR="006C4C45">
        <w:t>，</w:t>
      </w:r>
      <w:r>
        <w:rPr>
          <w:rFonts w:hint="eastAsia"/>
        </w:rPr>
        <w:t>寬五丈</w:t>
      </w:r>
      <w:r w:rsidR="006C4C45">
        <w:t>，</w:t>
      </w:r>
      <w:r>
        <w:rPr>
          <w:rFonts w:hint="eastAsia"/>
        </w:rPr>
        <w:t>作笏形</w:t>
      </w:r>
      <w:r w:rsidR="00F13728">
        <w:t>（</w:t>
      </w:r>
      <w:r>
        <w:rPr>
          <w:rFonts w:hint="eastAsia"/>
        </w:rPr>
        <w:t>俗名探海石</w:t>
      </w:r>
      <w:r w:rsidR="00F13728">
        <w:t>）</w:t>
      </w:r>
      <w:r>
        <w:rPr>
          <w:rFonts w:hint="eastAsia"/>
        </w:rPr>
        <w:t>。履其上以觀日出時</w:t>
      </w:r>
      <w:r w:rsidR="006C4C45">
        <w:t>，</w:t>
      </w:r>
      <w:r>
        <w:rPr>
          <w:rFonts w:hint="eastAsia"/>
        </w:rPr>
        <w:t>高三丈</w:t>
      </w:r>
      <w:r w:rsidR="006C4C45">
        <w:t>，</w:t>
      </w:r>
      <w:r>
        <w:rPr>
          <w:rFonts w:hint="eastAsia"/>
        </w:rPr>
        <w:t>下望平地猶黑暗。爰口占五律四韻</w:t>
      </w:r>
      <w:r w:rsidR="006C4C45">
        <w:t>，</w:t>
      </w:r>
      <w:r>
        <w:rPr>
          <w:rFonts w:hint="eastAsia"/>
        </w:rPr>
        <w:t>以示同人。蓋泰山極高峻</w:t>
      </w:r>
      <w:r w:rsidR="006C4C45">
        <w:t>，</w:t>
      </w:r>
      <w:r>
        <w:rPr>
          <w:rFonts w:hint="eastAsia"/>
        </w:rPr>
        <w:t>四圍群山皆未及泰山之半</w:t>
      </w:r>
      <w:r w:rsidR="006C4C45">
        <w:t>，</w:t>
      </w:r>
      <w:r>
        <w:rPr>
          <w:rFonts w:hint="eastAsia"/>
        </w:rPr>
        <w:t>而白雲橫帶山腰</w:t>
      </w:r>
      <w:r w:rsidR="006C4C45">
        <w:t>，</w:t>
      </w:r>
      <w:r>
        <w:rPr>
          <w:rFonts w:hint="eastAsia"/>
        </w:rPr>
        <w:t>如煙鋪地</w:t>
      </w:r>
      <w:r w:rsidR="006C4C45">
        <w:t>，</w:t>
      </w:r>
      <w:r>
        <w:rPr>
          <w:rFonts w:hint="eastAsia"/>
        </w:rPr>
        <w:t>詩中之所云云</w:t>
      </w:r>
      <w:r w:rsidR="006C4C45">
        <w:rPr>
          <w:rFonts w:hint="eastAsia"/>
        </w:rPr>
        <w:t>，</w:t>
      </w:r>
      <w:r>
        <w:rPr>
          <w:rFonts w:hint="eastAsia"/>
        </w:rPr>
        <w:t>皆實錄也。須臾</w:t>
      </w:r>
      <w:r w:rsidR="006C4C45">
        <w:t>，</w:t>
      </w:r>
      <w:r>
        <w:rPr>
          <w:rFonts w:hint="eastAsia"/>
        </w:rPr>
        <w:t>下方亦明亮</w:t>
      </w:r>
      <w:r w:rsidR="006C4C45">
        <w:t>，</w:t>
      </w:r>
      <w:r>
        <w:rPr>
          <w:rFonts w:hint="eastAsia"/>
        </w:rPr>
        <w:t>南望白光界地</w:t>
      </w:r>
      <w:r w:rsidR="006C4C45">
        <w:rPr>
          <w:rFonts w:hint="eastAsia"/>
        </w:rPr>
        <w:t>，</w:t>
      </w:r>
      <w:r>
        <w:rPr>
          <w:rFonts w:hint="eastAsia"/>
        </w:rPr>
        <w:t>如衣帶者</w:t>
      </w:r>
      <w:r w:rsidR="006C4C45">
        <w:t>，</w:t>
      </w:r>
      <w:r>
        <w:rPr>
          <w:rFonts w:hint="eastAsia"/>
        </w:rPr>
        <w:t>汶水也。汶之北有如菜畦</w:t>
      </w:r>
      <w:r w:rsidR="006C4C45">
        <w:t>，</w:t>
      </w:r>
      <w:r>
        <w:rPr>
          <w:rFonts w:hint="eastAsia"/>
        </w:rPr>
        <w:t>廣袤數尺者</w:t>
      </w:r>
      <w:r w:rsidR="006C4C45">
        <w:t>，</w:t>
      </w:r>
      <w:r>
        <w:rPr>
          <w:rFonts w:hint="eastAsia"/>
        </w:rPr>
        <w:t>泰安城也。城中他無所見</w:t>
      </w:r>
      <w:r w:rsidR="006C4C45">
        <w:t>，</w:t>
      </w:r>
      <w:r>
        <w:rPr>
          <w:rFonts w:hint="eastAsia"/>
        </w:rPr>
        <w:t>有一點如玉蜀黍</w:t>
      </w:r>
      <w:r w:rsidR="006C4C45">
        <w:t>，</w:t>
      </w:r>
      <w:r>
        <w:rPr>
          <w:rFonts w:hint="eastAsia"/>
        </w:rPr>
        <w:t>近北城牆處</w:t>
      </w:r>
      <w:r w:rsidR="006C4C45">
        <w:t>，</w:t>
      </w:r>
      <w:r>
        <w:rPr>
          <w:rFonts w:hint="eastAsia"/>
        </w:rPr>
        <w:t>同行者謂</w:t>
      </w:r>
      <w:r w:rsidR="00AD7840">
        <w:rPr>
          <w:rFonts w:hint="eastAsia"/>
        </w:rPr>
        <w:t>係</w:t>
      </w:r>
      <w:r>
        <w:rPr>
          <w:rFonts w:hint="eastAsia"/>
        </w:rPr>
        <w:t>岱祠</w:t>
      </w:r>
      <w:r w:rsidR="006C4C45">
        <w:t>，</w:t>
      </w:r>
      <w:r>
        <w:rPr>
          <w:rFonts w:hint="eastAsia"/>
        </w:rPr>
        <w:t>極高峻閎廠</w:t>
      </w:r>
      <w:r w:rsidR="006C4C45">
        <w:t>，</w:t>
      </w:r>
      <w:r>
        <w:rPr>
          <w:rFonts w:hint="eastAsia"/>
        </w:rPr>
        <w:t>故獨見之。</w:t>
      </w:r>
      <w:r w:rsidR="00D24630">
        <w:rPr>
          <w:rFonts w:hint="eastAsia"/>
        </w:rPr>
        <w:t>於</w:t>
      </w:r>
      <w:r>
        <w:rPr>
          <w:rFonts w:hint="eastAsia"/>
        </w:rPr>
        <w:t>斯自山頂尋他路下行</w:t>
      </w:r>
      <w:r w:rsidR="006C4C45">
        <w:t>，</w:t>
      </w:r>
      <w:r>
        <w:rPr>
          <w:rFonts w:hint="eastAsia"/>
        </w:rPr>
        <w:t>以便觀覽</w:t>
      </w:r>
      <w:r w:rsidR="006C4C45">
        <w:rPr>
          <w:rFonts w:hint="eastAsia"/>
        </w:rPr>
        <w:t>，</w:t>
      </w:r>
      <w:r>
        <w:rPr>
          <w:rFonts w:hint="eastAsia"/>
        </w:rPr>
        <w:t>行至二里許</w:t>
      </w:r>
      <w:r w:rsidR="006C4C45">
        <w:t>，</w:t>
      </w:r>
      <w:r>
        <w:rPr>
          <w:rFonts w:hint="eastAsia"/>
        </w:rPr>
        <w:t>見有磨崖碑</w:t>
      </w:r>
      <w:r w:rsidR="006C4C45">
        <w:t>，</w:t>
      </w:r>
      <w:r>
        <w:rPr>
          <w:rFonts w:hint="eastAsia"/>
        </w:rPr>
        <w:t>高約三丈</w:t>
      </w:r>
      <w:r w:rsidR="006C4C45">
        <w:t>，</w:t>
      </w:r>
      <w:r>
        <w:rPr>
          <w:rFonts w:hint="eastAsia"/>
        </w:rPr>
        <w:t>上鐫「孔子」二字</w:t>
      </w:r>
      <w:r w:rsidR="006C4C45">
        <w:t>，</w:t>
      </w:r>
      <w:r>
        <w:rPr>
          <w:rFonts w:hint="eastAsia"/>
        </w:rPr>
        <w:t>下為積雪所遮不可見。余謂同行者曰</w:t>
      </w:r>
      <w:r>
        <w:t>「</w:t>
      </w:r>
      <w:r>
        <w:rPr>
          <w:rFonts w:hint="eastAsia"/>
        </w:rPr>
        <w:t>聞泰山有孔子崖</w:t>
      </w:r>
      <w:r w:rsidR="006C4C45">
        <w:t>，</w:t>
      </w:r>
      <w:r>
        <w:rPr>
          <w:rFonts w:hint="eastAsia"/>
        </w:rPr>
        <w:lastRenderedPageBreak/>
        <w:t>當是此處</w:t>
      </w:r>
      <w:r w:rsidR="006C4C45">
        <w:t>，</w:t>
      </w:r>
      <w:r>
        <w:rPr>
          <w:rFonts w:hint="eastAsia"/>
        </w:rPr>
        <w:t>下為積雪遮者</w:t>
      </w:r>
      <w:r w:rsidR="006C4C45">
        <w:t>，</w:t>
      </w:r>
      <w:r>
        <w:rPr>
          <w:rFonts w:hint="eastAsia"/>
        </w:rPr>
        <w:t>崖字也」。過此</w:t>
      </w:r>
      <w:r w:rsidR="006C4C45">
        <w:t>，</w:t>
      </w:r>
      <w:r>
        <w:rPr>
          <w:rFonts w:hint="eastAsia"/>
        </w:rPr>
        <w:t>復歸舊路</w:t>
      </w:r>
      <w:r w:rsidR="006C4C45">
        <w:t>，</w:t>
      </w:r>
      <w:r>
        <w:rPr>
          <w:rFonts w:hint="eastAsia"/>
        </w:rPr>
        <w:t>徐徐下行</w:t>
      </w:r>
      <w:r w:rsidR="006C4C45">
        <w:t>，</w:t>
      </w:r>
      <w:r>
        <w:rPr>
          <w:rFonts w:hint="eastAsia"/>
        </w:rPr>
        <w:t>見路旁有豐碑屹立</w:t>
      </w:r>
      <w:r w:rsidR="00F13728">
        <w:t>（</w:t>
      </w:r>
      <w:r>
        <w:rPr>
          <w:rFonts w:hint="eastAsia"/>
        </w:rPr>
        <w:t>來時路黑</w:t>
      </w:r>
      <w:r w:rsidR="006C4C45">
        <w:rPr>
          <w:rFonts w:hint="eastAsia"/>
        </w:rPr>
        <w:t>，</w:t>
      </w:r>
      <w:r>
        <w:rPr>
          <w:rFonts w:hint="eastAsia"/>
        </w:rPr>
        <w:t>故不見</w:t>
      </w:r>
      <w:r w:rsidR="00F13728">
        <w:t>）</w:t>
      </w:r>
      <w:r w:rsidR="006C4C45">
        <w:t>，</w:t>
      </w:r>
      <w:r>
        <w:rPr>
          <w:rFonts w:hint="eastAsia"/>
        </w:rPr>
        <w:t>其文曰</w:t>
      </w:r>
      <w:r>
        <w:t>「</w:t>
      </w:r>
      <w:r>
        <w:rPr>
          <w:rFonts w:hint="eastAsia"/>
        </w:rPr>
        <w:t>自古祭天有泰壇</w:t>
      </w:r>
      <w:r w:rsidR="006C4C45">
        <w:t>，</w:t>
      </w:r>
      <w:r>
        <w:rPr>
          <w:rFonts w:hint="eastAsia"/>
        </w:rPr>
        <w:t>祭地</w:t>
      </w:r>
      <w:r w:rsidR="00D24630">
        <w:rPr>
          <w:rFonts w:hint="eastAsia"/>
        </w:rPr>
        <w:t>於</w:t>
      </w:r>
      <w:r>
        <w:rPr>
          <w:rFonts w:hint="eastAsia"/>
        </w:rPr>
        <w:t>泰折。天有何形象</w:t>
      </w:r>
      <w:r w:rsidR="006C4C45">
        <w:t>，</w:t>
      </w:r>
      <w:r>
        <w:rPr>
          <w:rFonts w:hint="eastAsia"/>
        </w:rPr>
        <w:t>而祭天者但祭無形象之天</w:t>
      </w:r>
      <w:r w:rsidR="006C4C45">
        <w:t>，</w:t>
      </w:r>
      <w:r>
        <w:rPr>
          <w:rFonts w:hint="eastAsia"/>
        </w:rPr>
        <w:t>終覺</w:t>
      </w:r>
      <w:r w:rsidR="00D24630">
        <w:rPr>
          <w:rFonts w:hint="eastAsia"/>
        </w:rPr>
        <w:t>於</w:t>
      </w:r>
      <w:r>
        <w:rPr>
          <w:rFonts w:hint="eastAsia"/>
        </w:rPr>
        <w:t>心未安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斯有十二旒赭黃袍至尊至貴之神</w:t>
      </w:r>
      <w:r w:rsidR="006C4C45">
        <w:t>，</w:t>
      </w:r>
      <w:r>
        <w:rPr>
          <w:rFonts w:hint="eastAsia"/>
        </w:rPr>
        <w:t>儼然臨乎其上</w:t>
      </w:r>
      <w:r w:rsidR="006C4C45">
        <w:t>，</w:t>
      </w:r>
      <w:r>
        <w:rPr>
          <w:rFonts w:hint="eastAsia"/>
        </w:rPr>
        <w:t>地亦有何形象</w:t>
      </w:r>
      <w:r w:rsidR="006C4C45">
        <w:t>，</w:t>
      </w:r>
      <w:r>
        <w:rPr>
          <w:rFonts w:hint="eastAsia"/>
        </w:rPr>
        <w:t>而祭地者但祭無形之地</w:t>
      </w:r>
      <w:r w:rsidR="006C4C45">
        <w:t>，</w:t>
      </w:r>
      <w:r>
        <w:rPr>
          <w:rFonts w:hint="eastAsia"/>
        </w:rPr>
        <w:t>亦覺</w:t>
      </w:r>
      <w:r w:rsidR="00D24630">
        <w:rPr>
          <w:rFonts w:hint="eastAsia"/>
        </w:rPr>
        <w:t>於</w:t>
      </w:r>
      <w:r>
        <w:rPr>
          <w:rFonts w:hint="eastAsia"/>
        </w:rPr>
        <w:t>心未安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斯有凰冠霞帔手秉圭璋至尊至貴之神</w:t>
      </w:r>
      <w:r w:rsidR="006C4C45">
        <w:t>，</w:t>
      </w:r>
      <w:r>
        <w:rPr>
          <w:rFonts w:hint="eastAsia"/>
        </w:rPr>
        <w:t>儼然乎其上焉。夫人皆父天母地</w:t>
      </w:r>
      <w:r w:rsidR="006C4C45">
        <w:t>，</w:t>
      </w:r>
      <w:r>
        <w:rPr>
          <w:rFonts w:hint="eastAsia"/>
        </w:rPr>
        <w:t>然父尊母親</w:t>
      </w:r>
      <w:r w:rsidR="006C4C45">
        <w:t>，</w:t>
      </w:r>
      <w:r>
        <w:rPr>
          <w:rFonts w:hint="eastAsia"/>
        </w:rPr>
        <w:t>為其親也</w:t>
      </w:r>
      <w:r w:rsidR="006C4C45">
        <w:t>，</w:t>
      </w:r>
      <w:r>
        <w:rPr>
          <w:rFonts w:hint="eastAsia"/>
        </w:rPr>
        <w:t>呼吸之間即有感應。是以人當困苦疾痛之時</w:t>
      </w:r>
      <w:r w:rsidR="006C4C45">
        <w:t>，</w:t>
      </w:r>
      <w:r>
        <w:rPr>
          <w:rFonts w:hint="eastAsia"/>
        </w:rPr>
        <w:t>誠心祈禱</w:t>
      </w:r>
      <w:r w:rsidR="00D24630">
        <w:rPr>
          <w:rFonts w:hint="eastAsia"/>
        </w:rPr>
        <w:t>於</w:t>
      </w:r>
      <w:r>
        <w:rPr>
          <w:rFonts w:hint="eastAsia"/>
        </w:rPr>
        <w:t>碧霞元君而輒有應驗</w:t>
      </w:r>
      <w:r w:rsidR="00CC1DF4">
        <w:rPr>
          <w:rFonts w:hint="eastAsia"/>
        </w:rPr>
        <w:t>」</w:t>
      </w:r>
      <w:r>
        <w:rPr>
          <w:rFonts w:hint="eastAsia"/>
        </w:rPr>
        <w:t>云云。觀此</w:t>
      </w:r>
      <w:r w:rsidR="006C4C45">
        <w:t>，</w:t>
      </w:r>
      <w:r>
        <w:rPr>
          <w:rFonts w:hint="eastAsia"/>
        </w:rPr>
        <w:t>則碧霞元君為地母之尊</w:t>
      </w:r>
      <w:r w:rsidR="006C4C45">
        <w:rPr>
          <w:rFonts w:hint="eastAsia"/>
        </w:rPr>
        <w:t>，</w:t>
      </w:r>
      <w:r>
        <w:rPr>
          <w:rFonts w:hint="eastAsia"/>
        </w:rPr>
        <w:t>不尤確然可信乎</w:t>
      </w:r>
      <w:r w:rsidR="00CC1DF4">
        <w:t>！</w:t>
      </w:r>
      <w:r>
        <w:rPr>
          <w:rFonts w:hint="eastAsia"/>
        </w:rPr>
        <w:t>此碑之外</w:t>
      </w:r>
      <w:r w:rsidR="006C4C45">
        <w:t>，</w:t>
      </w:r>
      <w:r>
        <w:rPr>
          <w:rFonts w:hint="eastAsia"/>
        </w:rPr>
        <w:t>路旁猶有多碑</w:t>
      </w:r>
      <w:r w:rsidR="006C4C45">
        <w:t>，</w:t>
      </w:r>
      <w:r>
        <w:rPr>
          <w:rFonts w:hint="eastAsia"/>
        </w:rPr>
        <w:t>然因同行者急欲歸寓</w:t>
      </w:r>
      <w:r w:rsidR="006C4C45">
        <w:t>，</w:t>
      </w:r>
      <w:r>
        <w:rPr>
          <w:rFonts w:hint="eastAsia"/>
        </w:rPr>
        <w:t>無暇細觀</w:t>
      </w:r>
      <w:r w:rsidR="006C4C45">
        <w:t>，</w:t>
      </w:r>
      <w:r>
        <w:rPr>
          <w:rFonts w:hint="eastAsia"/>
        </w:rPr>
        <w:t>及至寓時</w:t>
      </w:r>
      <w:r w:rsidR="006C4C45">
        <w:t>，</w:t>
      </w:r>
      <w:r>
        <w:rPr>
          <w:rFonts w:hint="eastAsia"/>
        </w:rPr>
        <w:t>日已加申矣。</w:t>
      </w:r>
    </w:p>
    <w:p w:rsidR="000A4860" w:rsidRDefault="009B1DCE" w:rsidP="000A4860">
      <w:pPr>
        <w:pStyle w:val="2f3"/>
        <w:ind w:firstLine="712"/>
      </w:pPr>
      <w:r>
        <w:rPr>
          <w:rFonts w:hint="eastAsia"/>
        </w:rPr>
        <w:t>夜氣蒼茫</w:t>
      </w:r>
      <w:r w:rsidR="00CC1DF4">
        <w:rPr>
          <w:rFonts w:hint="eastAsia"/>
        </w:rPr>
        <w:t>里</w:t>
      </w:r>
      <w:r w:rsidR="006C4C45">
        <w:t>，</w:t>
      </w:r>
      <w:r>
        <w:rPr>
          <w:rFonts w:hint="eastAsia"/>
        </w:rPr>
        <w:t>來登第一峰。</w:t>
      </w:r>
    </w:p>
    <w:p w:rsidR="00CC1DF4" w:rsidRDefault="009B1DCE" w:rsidP="000A4860">
      <w:pPr>
        <w:pStyle w:val="2f3"/>
        <w:ind w:firstLine="712"/>
      </w:pPr>
      <w:r>
        <w:rPr>
          <w:rFonts w:hint="eastAsia"/>
        </w:rPr>
        <w:t>群山丹嶂列</w:t>
      </w:r>
      <w:r w:rsidR="006C4C45">
        <w:t>，</w:t>
      </w:r>
      <w:r>
        <w:rPr>
          <w:rFonts w:hint="eastAsia"/>
        </w:rPr>
        <w:t>古徑白雲封。</w:t>
      </w:r>
    </w:p>
    <w:p w:rsidR="000A4860" w:rsidRDefault="009B1DCE" w:rsidP="000A4860">
      <w:pPr>
        <w:pStyle w:val="2f3"/>
        <w:ind w:firstLine="712"/>
      </w:pPr>
      <w:r>
        <w:rPr>
          <w:rFonts w:hint="eastAsia"/>
        </w:rPr>
        <w:t>旭日觀初出</w:t>
      </w:r>
      <w:r w:rsidR="006C4C45">
        <w:t>，</w:t>
      </w:r>
      <w:r>
        <w:rPr>
          <w:rFonts w:hint="eastAsia"/>
        </w:rPr>
        <w:t>青天問可通。</w:t>
      </w:r>
    </w:p>
    <w:p w:rsidR="000A4860" w:rsidRDefault="009B1DCE" w:rsidP="000A4860">
      <w:pPr>
        <w:pStyle w:val="2f3"/>
        <w:ind w:firstLine="712"/>
      </w:pPr>
      <w:r>
        <w:rPr>
          <w:rFonts w:hint="eastAsia"/>
        </w:rPr>
        <w:t>汪洋滄海闊</w:t>
      </w:r>
      <w:r w:rsidR="006C4C45">
        <w:t>，</w:t>
      </w:r>
      <w:r>
        <w:rPr>
          <w:rFonts w:hint="eastAsia"/>
        </w:rPr>
        <w:t>極目到蓬瀛。</w:t>
      </w:r>
    </w:p>
    <w:p w:rsidR="000A4860" w:rsidRDefault="009B1DCE" w:rsidP="000A4860">
      <w:pPr>
        <w:pStyle w:val="2f3"/>
        <w:ind w:firstLine="712"/>
      </w:pPr>
      <w:r>
        <w:rPr>
          <w:rFonts w:hint="eastAsia"/>
        </w:rPr>
        <w:t>附記</w:t>
      </w:r>
      <w:r w:rsidR="00CC1DF4">
        <w:t>：</w:t>
      </w:r>
      <w:r>
        <w:rPr>
          <w:rFonts w:hint="eastAsia"/>
        </w:rPr>
        <w:t>翌日</w:t>
      </w:r>
      <w:r w:rsidR="006C4C45">
        <w:t>，</w:t>
      </w:r>
      <w:r>
        <w:rPr>
          <w:rFonts w:hint="eastAsia"/>
        </w:rPr>
        <w:t>偕同人進城觀覽</w:t>
      </w:r>
      <w:r w:rsidR="006C4C45">
        <w:rPr>
          <w:rFonts w:hint="eastAsia"/>
        </w:rPr>
        <w:t>，</w:t>
      </w:r>
      <w:r>
        <w:rPr>
          <w:rFonts w:hint="eastAsia"/>
        </w:rPr>
        <w:t>因憶同人在日觀峰盛稱岱祠</w:t>
      </w:r>
      <w:r w:rsidR="006C4C45">
        <w:t>，</w:t>
      </w:r>
      <w:r>
        <w:rPr>
          <w:rFonts w:hint="eastAsia"/>
        </w:rPr>
        <w:t>遂至其處。見周圍壘石為牆</w:t>
      </w:r>
      <w:r w:rsidR="006C4C45">
        <w:t>，</w:t>
      </w:r>
      <w:r>
        <w:rPr>
          <w:rFonts w:hint="eastAsia"/>
        </w:rPr>
        <w:t>牆上生松十餘株</w:t>
      </w:r>
      <w:r w:rsidR="006C4C45">
        <w:t>，</w:t>
      </w:r>
      <w:r>
        <w:rPr>
          <w:rFonts w:hint="eastAsia"/>
        </w:rPr>
        <w:t>似皆數百年物</w:t>
      </w:r>
      <w:r w:rsidR="006C4C45">
        <w:rPr>
          <w:rFonts w:hint="eastAsia"/>
        </w:rPr>
        <w:t>，</w:t>
      </w:r>
      <w:r>
        <w:rPr>
          <w:rFonts w:hint="eastAsia"/>
        </w:rPr>
        <w:t>牆南面平列三門</w:t>
      </w:r>
      <w:r w:rsidR="006C4C45">
        <w:t>，</w:t>
      </w:r>
      <w:r>
        <w:rPr>
          <w:rFonts w:hint="eastAsia"/>
        </w:rPr>
        <w:t>皆作城門式</w:t>
      </w:r>
      <w:r w:rsidR="006C4C45">
        <w:t>，</w:t>
      </w:r>
      <w:r>
        <w:rPr>
          <w:rFonts w:hint="eastAsia"/>
        </w:rPr>
        <w:t>而高大少亞</w:t>
      </w:r>
      <w:r w:rsidR="00D24630">
        <w:rPr>
          <w:rFonts w:hint="eastAsia"/>
        </w:rPr>
        <w:t>於</w:t>
      </w:r>
      <w:r>
        <w:rPr>
          <w:rFonts w:hint="eastAsia"/>
        </w:rPr>
        <w:t>城門。庭中亦多有古松柏</w:t>
      </w:r>
      <w:r w:rsidR="006C4C45">
        <w:t>，</w:t>
      </w:r>
      <w:r>
        <w:rPr>
          <w:rFonts w:hint="eastAsia"/>
        </w:rPr>
        <w:t>祠之正殿縱橫皆九</w:t>
      </w:r>
      <w:r w:rsidR="006C4C45">
        <w:t>，</w:t>
      </w:r>
      <w:r>
        <w:rPr>
          <w:rFonts w:hint="eastAsia"/>
        </w:rPr>
        <w:t>共為一頂。同人皆誇其殿宇之弘</w:t>
      </w:r>
      <w:r w:rsidR="006C4C45">
        <w:t>，</w:t>
      </w:r>
      <w:r>
        <w:rPr>
          <w:rFonts w:hint="eastAsia"/>
        </w:rPr>
        <w:t>而</w:t>
      </w:r>
      <w:r w:rsidR="00CC1DF4">
        <w:rPr>
          <w:rFonts w:hint="eastAsia"/>
        </w:rPr>
        <w:t>余</w:t>
      </w:r>
      <w:r>
        <w:rPr>
          <w:rFonts w:hint="eastAsia"/>
        </w:rPr>
        <w:t>獨訝其殿制之異。躊躇再四</w:t>
      </w:r>
      <w:r w:rsidR="006C4C45">
        <w:t>，</w:t>
      </w:r>
      <w:r>
        <w:rPr>
          <w:rFonts w:hint="eastAsia"/>
        </w:rPr>
        <w:t>恍悟此即泰山下之明堂</w:t>
      </w:r>
      <w:r w:rsidR="006C4C45">
        <w:t>，</w:t>
      </w:r>
      <w:r>
        <w:rPr>
          <w:rFonts w:hint="eastAsia"/>
        </w:rPr>
        <w:t>宣王聽孟子之言而勿毀者也</w:t>
      </w:r>
      <w:r w:rsidR="006C4C45">
        <w:rPr>
          <w:rFonts w:hint="eastAsia"/>
        </w:rPr>
        <w:t>，</w:t>
      </w:r>
      <w:r>
        <w:rPr>
          <w:rFonts w:hint="eastAsia"/>
        </w:rPr>
        <w:t>猶幸古制留遺至今</w:t>
      </w:r>
      <w:r w:rsidR="006C4C45">
        <w:t>，</w:t>
      </w:r>
      <w:r>
        <w:rPr>
          <w:rFonts w:hint="eastAsia"/>
        </w:rPr>
        <w:t>猶得觀瞻也。</w:t>
      </w:r>
    </w:p>
    <w:p w:rsidR="000A4860" w:rsidRDefault="009B1DCE" w:rsidP="000A4860">
      <w:pPr>
        <w:pStyle w:val="2f3"/>
        <w:ind w:firstLine="712"/>
      </w:pPr>
      <w:r>
        <w:rPr>
          <w:rFonts w:hint="eastAsia"/>
        </w:rPr>
        <w:lastRenderedPageBreak/>
        <w:t>遊覽既畢</w:t>
      </w:r>
      <w:r w:rsidR="006C4C45">
        <w:t>，</w:t>
      </w:r>
      <w:r>
        <w:rPr>
          <w:rFonts w:hint="eastAsia"/>
        </w:rPr>
        <w:t>遂與同人出城</w:t>
      </w:r>
      <w:r w:rsidR="006C4C45">
        <w:t>，</w:t>
      </w:r>
      <w:r>
        <w:rPr>
          <w:rFonts w:hint="eastAsia"/>
        </w:rPr>
        <w:t>逍遙散步</w:t>
      </w:r>
      <w:r w:rsidR="006C4C45">
        <w:t>，</w:t>
      </w:r>
      <w:r>
        <w:rPr>
          <w:rFonts w:hint="eastAsia"/>
        </w:rPr>
        <w:t>見西南有山</w:t>
      </w:r>
      <w:r w:rsidR="006C4C45">
        <w:t>，</w:t>
      </w:r>
      <w:r>
        <w:rPr>
          <w:rFonts w:hint="eastAsia"/>
        </w:rPr>
        <w:t>相距六七</w:t>
      </w:r>
      <w:r w:rsidR="00CC1DF4">
        <w:rPr>
          <w:rFonts w:hint="eastAsia"/>
        </w:rPr>
        <w:t>里</w:t>
      </w:r>
      <w:r>
        <w:rPr>
          <w:rFonts w:hint="eastAsia"/>
        </w:rPr>
        <w:t>許</w:t>
      </w:r>
      <w:r w:rsidR="006C4C45">
        <w:t>，</w:t>
      </w:r>
      <w:r>
        <w:rPr>
          <w:rFonts w:hint="eastAsia"/>
        </w:rPr>
        <w:t>山形不高</w:t>
      </w:r>
      <w:r w:rsidR="006C4C45">
        <w:t>，</w:t>
      </w:r>
      <w:r>
        <w:rPr>
          <w:rFonts w:hint="eastAsia"/>
        </w:rPr>
        <w:t>孤立聳秀</w:t>
      </w:r>
      <w:r w:rsidR="006C4C45">
        <w:t>，</w:t>
      </w:r>
      <w:r>
        <w:rPr>
          <w:rFonts w:hint="eastAsia"/>
        </w:rPr>
        <w:t>因徐步往觀</w:t>
      </w:r>
      <w:r w:rsidR="006C4C45">
        <w:rPr>
          <w:rFonts w:hint="eastAsia"/>
        </w:rPr>
        <w:t>，</w:t>
      </w:r>
      <w:r>
        <w:rPr>
          <w:rFonts w:hint="eastAsia"/>
        </w:rPr>
        <w:t>將近山處</w:t>
      </w:r>
      <w:r w:rsidR="006C4C45">
        <w:t>，</w:t>
      </w:r>
      <w:r>
        <w:rPr>
          <w:rFonts w:hint="eastAsia"/>
        </w:rPr>
        <w:t>見有石碑千餘</w:t>
      </w:r>
      <w:r w:rsidR="006C4C45">
        <w:t>，</w:t>
      </w:r>
      <w:r>
        <w:rPr>
          <w:rFonts w:hint="eastAsia"/>
        </w:rPr>
        <w:t>碣上皆鐫有某省府縣莊、某姓先人</w:t>
      </w:r>
      <w:r w:rsidR="006C4C45">
        <w:rPr>
          <w:rFonts w:hint="eastAsia"/>
        </w:rPr>
        <w:t>，</w:t>
      </w:r>
      <w:r>
        <w:rPr>
          <w:rFonts w:hint="eastAsia"/>
        </w:rPr>
        <w:t>饗祀之處</w:t>
      </w:r>
      <w:r w:rsidR="006C4C45">
        <w:t>，</w:t>
      </w:r>
      <w:r>
        <w:rPr>
          <w:rFonts w:hint="eastAsia"/>
        </w:rPr>
        <w:t>石工數百人</w:t>
      </w:r>
      <w:r w:rsidR="006C4C45">
        <w:t>，</w:t>
      </w:r>
      <w:r>
        <w:rPr>
          <w:rFonts w:hint="eastAsia"/>
        </w:rPr>
        <w:t>所作之碑文亦如此。愚心大疑</w:t>
      </w:r>
      <w:r w:rsidR="006C4C45">
        <w:t>，</w:t>
      </w:r>
      <w:r>
        <w:rPr>
          <w:rFonts w:hint="eastAsia"/>
        </w:rPr>
        <w:t>詢之同人</w:t>
      </w:r>
      <w:r w:rsidR="006C4C45">
        <w:t>，</w:t>
      </w:r>
      <w:r>
        <w:rPr>
          <w:rFonts w:hint="eastAsia"/>
        </w:rPr>
        <w:t>亦莫明其故。山麓有神祠十所</w:t>
      </w:r>
      <w:r w:rsidR="006C4C45">
        <w:t>，</w:t>
      </w:r>
      <w:r>
        <w:rPr>
          <w:rFonts w:hint="eastAsia"/>
        </w:rPr>
        <w:t>人視之</w:t>
      </w:r>
      <w:r w:rsidR="006C4C45">
        <w:t>，</w:t>
      </w:r>
      <w:r>
        <w:rPr>
          <w:rFonts w:hint="eastAsia"/>
        </w:rPr>
        <w:t>皆為閻羅像。此胡為者</w:t>
      </w:r>
      <w:r w:rsidR="006C4C45">
        <w:t>，</w:t>
      </w:r>
      <w:r>
        <w:rPr>
          <w:rFonts w:hint="eastAsia"/>
        </w:rPr>
        <w:t>心疑愈甚</w:t>
      </w:r>
      <w:r w:rsidR="006C4C45">
        <w:rPr>
          <w:rFonts w:hint="eastAsia"/>
        </w:rPr>
        <w:t>，</w:t>
      </w:r>
      <w:r>
        <w:rPr>
          <w:rFonts w:hint="eastAsia"/>
        </w:rPr>
        <w:t>詳觀祠庭碑文</w:t>
      </w:r>
      <w:r w:rsidR="006C4C45">
        <w:t>，</w:t>
      </w:r>
      <w:r>
        <w:rPr>
          <w:rFonts w:hint="eastAsia"/>
        </w:rPr>
        <w:t>乃知此地名蒿</w:t>
      </w:r>
      <w:r w:rsidR="00CC1DF4">
        <w:rPr>
          <w:rFonts w:hint="eastAsia"/>
        </w:rPr>
        <w:t>里</w:t>
      </w:r>
      <w:r w:rsidR="006C4C45">
        <w:t>，</w:t>
      </w:r>
      <w:r>
        <w:rPr>
          <w:rFonts w:hint="eastAsia"/>
        </w:rPr>
        <w:t>即封禪書所謂西蒿</w:t>
      </w:r>
      <w:r w:rsidR="00CC1DF4">
        <w:rPr>
          <w:rFonts w:hint="eastAsia"/>
        </w:rPr>
        <w:t>里</w:t>
      </w:r>
      <w:r>
        <w:rPr>
          <w:rFonts w:hint="eastAsia"/>
        </w:rPr>
        <w:t>也。蓋自古相傳</w:t>
      </w:r>
      <w:r w:rsidR="006C4C45">
        <w:t>，</w:t>
      </w:r>
      <w:r>
        <w:rPr>
          <w:rFonts w:hint="eastAsia"/>
        </w:rPr>
        <w:t>謂人之始生</w:t>
      </w:r>
      <w:r w:rsidR="006C4C45">
        <w:t>，</w:t>
      </w:r>
      <w:r>
        <w:rPr>
          <w:rFonts w:hint="eastAsia"/>
        </w:rPr>
        <w:t>魂靈來自泰山</w:t>
      </w:r>
      <w:r w:rsidR="006C4C45">
        <w:t>，</w:t>
      </w:r>
      <w:r>
        <w:rPr>
          <w:rFonts w:hint="eastAsia"/>
        </w:rPr>
        <w:t>百歲之後</w:t>
      </w:r>
      <w:r w:rsidR="006C4C45">
        <w:t>，</w:t>
      </w:r>
      <w:r>
        <w:rPr>
          <w:rFonts w:hint="eastAsia"/>
        </w:rPr>
        <w:t>則魂靈歸</w:t>
      </w:r>
      <w:r w:rsidR="00D24630">
        <w:rPr>
          <w:rFonts w:hint="eastAsia"/>
        </w:rPr>
        <w:t>於</w:t>
      </w:r>
      <w:r>
        <w:rPr>
          <w:rFonts w:hint="eastAsia"/>
        </w:rPr>
        <w:t>蒿</w:t>
      </w:r>
      <w:r w:rsidR="00CC1DF4">
        <w:rPr>
          <w:rFonts w:hint="eastAsia"/>
        </w:rPr>
        <w:t>里</w:t>
      </w:r>
      <w:r>
        <w:rPr>
          <w:rFonts w:hint="eastAsia"/>
        </w:rPr>
        <w:t>。夫泰山為東嶽</w:t>
      </w:r>
      <w:r w:rsidR="006C4C45">
        <w:t>，</w:t>
      </w:r>
      <w:r>
        <w:rPr>
          <w:rFonts w:hint="eastAsia"/>
        </w:rPr>
        <w:t>東方原為化育之始</w:t>
      </w:r>
      <w:r w:rsidR="006C4C45">
        <w:t>，</w:t>
      </w:r>
      <w:r>
        <w:rPr>
          <w:rFonts w:hint="eastAsia"/>
        </w:rPr>
        <w:t>而蒿</w:t>
      </w:r>
      <w:r w:rsidR="00CC1DF4">
        <w:rPr>
          <w:rFonts w:hint="eastAsia"/>
        </w:rPr>
        <w:t>里</w:t>
      </w:r>
      <w:r>
        <w:rPr>
          <w:rFonts w:hint="eastAsia"/>
        </w:rPr>
        <w:t>在泰山坤位</w:t>
      </w:r>
      <w:r w:rsidR="006C4C45">
        <w:t>，</w:t>
      </w:r>
      <w:r>
        <w:rPr>
          <w:rFonts w:hint="eastAsia"/>
        </w:rPr>
        <w:t>又適為歸藏之地</w:t>
      </w:r>
      <w:r w:rsidR="006C4C45">
        <w:t>，</w:t>
      </w:r>
      <w:r>
        <w:rPr>
          <w:rFonts w:hint="eastAsia"/>
        </w:rPr>
        <w:t>古說之云云</w:t>
      </w:r>
      <w:r w:rsidR="006C4C45">
        <w:t>，</w:t>
      </w:r>
      <w:r>
        <w:rPr>
          <w:rFonts w:hint="eastAsia"/>
        </w:rPr>
        <w:t>似亦可信</w:t>
      </w:r>
      <w:r w:rsidR="006C4C45">
        <w:rPr>
          <w:rFonts w:hint="eastAsia"/>
        </w:rPr>
        <w:t>，</w:t>
      </w:r>
      <w:r>
        <w:rPr>
          <w:rFonts w:hint="eastAsia"/>
        </w:rPr>
        <w:t>此登泰山祭碧霞元君者</w:t>
      </w:r>
      <w:r w:rsidR="006C4C45">
        <w:t>，</w:t>
      </w:r>
      <w:r>
        <w:rPr>
          <w:rFonts w:hint="eastAsia"/>
        </w:rPr>
        <w:t>多祭其先</w:t>
      </w:r>
      <w:r w:rsidR="00D24630">
        <w:rPr>
          <w:rFonts w:hint="eastAsia"/>
        </w:rPr>
        <w:t>於</w:t>
      </w:r>
      <w:r>
        <w:rPr>
          <w:rFonts w:hint="eastAsia"/>
        </w:rPr>
        <w:t>蒿</w:t>
      </w:r>
      <w:r w:rsidR="00CC1DF4">
        <w:rPr>
          <w:rFonts w:hint="eastAsia"/>
        </w:rPr>
        <w:t>里</w:t>
      </w:r>
      <w:r>
        <w:rPr>
          <w:rFonts w:hint="eastAsia"/>
        </w:rPr>
        <w:t>也</w:t>
      </w:r>
      <w:r w:rsidR="006C4C45">
        <w:rPr>
          <w:rFonts w:hint="eastAsia"/>
        </w:rPr>
        <w:t>，</w:t>
      </w:r>
      <w:r>
        <w:rPr>
          <w:rFonts w:hint="eastAsia"/>
        </w:rPr>
        <w:t>並悟清高宗謂祭碧霞元君即以祭太后</w:t>
      </w:r>
      <w:r w:rsidR="006C4C45">
        <w:t>，</w:t>
      </w:r>
      <w:r>
        <w:rPr>
          <w:rFonts w:hint="eastAsia"/>
        </w:rPr>
        <w:t>亦猶此義也。</w:t>
      </w:r>
    </w:p>
    <w:p w:rsidR="000A4860" w:rsidRDefault="009B1DCE" w:rsidP="00CC1DF4">
      <w:pPr>
        <w:pStyle w:val="5a"/>
      </w:pPr>
      <w:bookmarkStart w:id="1283" w:name="_Toc7561455"/>
      <w:r>
        <w:rPr>
          <w:rFonts w:hint="eastAsia"/>
        </w:rPr>
        <w:t>秋日與廣平諸同人會治北學舍開軒遠眺</w:t>
      </w:r>
      <w:bookmarkEnd w:id="1283"/>
    </w:p>
    <w:p w:rsidR="000A4860" w:rsidRDefault="009B1DCE" w:rsidP="000A4860">
      <w:pPr>
        <w:pStyle w:val="2f3"/>
        <w:ind w:firstLine="712"/>
      </w:pPr>
      <w:r>
        <w:rPr>
          <w:rFonts w:hint="eastAsia"/>
        </w:rPr>
        <w:t>結舍臨畎畝</w:t>
      </w:r>
      <w:r w:rsidR="006C4C45">
        <w:t>，</w:t>
      </w:r>
      <w:r>
        <w:rPr>
          <w:rFonts w:hint="eastAsia"/>
        </w:rPr>
        <w:t>秋光匝野排</w:t>
      </w:r>
      <w:r w:rsidR="00CC1DF4">
        <w:rPr>
          <w:rFonts w:hint="eastAsia"/>
        </w:rPr>
        <w:t>。</w:t>
      </w:r>
    </w:p>
    <w:p w:rsidR="000A4860" w:rsidRDefault="009B1DCE" w:rsidP="000A4860">
      <w:pPr>
        <w:pStyle w:val="2f3"/>
        <w:ind w:firstLine="712"/>
      </w:pPr>
      <w:r>
        <w:rPr>
          <w:rFonts w:hint="eastAsia"/>
        </w:rPr>
        <w:t>涼風吹雨過</w:t>
      </w:r>
      <w:r w:rsidR="006C4C45">
        <w:t>，</w:t>
      </w:r>
      <w:r>
        <w:rPr>
          <w:rFonts w:hint="eastAsia"/>
        </w:rPr>
        <w:t>夕照送山來</w:t>
      </w:r>
      <w:r w:rsidR="00F13728">
        <w:t>（</w:t>
      </w:r>
      <w:r>
        <w:rPr>
          <w:rFonts w:hint="eastAsia"/>
        </w:rPr>
        <w:t>曰夕可見太行</w:t>
      </w:r>
      <w:r w:rsidR="00F13728">
        <w:t>）</w:t>
      </w:r>
      <w:r w:rsidR="00CC1DF4">
        <w:t>。</w:t>
      </w:r>
    </w:p>
    <w:p w:rsidR="000A4860" w:rsidRDefault="009B1DCE" w:rsidP="000A4860">
      <w:pPr>
        <w:pStyle w:val="2f3"/>
        <w:ind w:firstLine="712"/>
      </w:pPr>
      <w:r>
        <w:rPr>
          <w:rFonts w:hint="eastAsia"/>
        </w:rPr>
        <w:t>豐歲田家樂</w:t>
      </w:r>
      <w:r w:rsidR="006C4C45">
        <w:t>，</w:t>
      </w:r>
      <w:r>
        <w:rPr>
          <w:rFonts w:hint="eastAsia"/>
        </w:rPr>
        <w:t>鄉心遊子懷。</w:t>
      </w:r>
    </w:p>
    <w:p w:rsidR="0047333B" w:rsidRDefault="009B1DCE" w:rsidP="000A4860">
      <w:pPr>
        <w:pStyle w:val="2f3"/>
        <w:ind w:firstLine="712"/>
      </w:pPr>
      <w:r>
        <w:rPr>
          <w:rFonts w:hint="eastAsia"/>
        </w:rPr>
        <w:t>同人欣聚首</w:t>
      </w:r>
      <w:r w:rsidR="006C4C45">
        <w:t>，</w:t>
      </w:r>
      <w:r>
        <w:rPr>
          <w:rFonts w:hint="eastAsia"/>
        </w:rPr>
        <w:t>佳景共徘徊</w:t>
      </w:r>
      <w:r w:rsidR="00CC1DF4">
        <w:rPr>
          <w:rFonts w:hint="eastAsia"/>
        </w:rPr>
        <w:t>。</w:t>
      </w:r>
    </w:p>
    <w:p w:rsidR="00CC1DF4" w:rsidRDefault="00CC1DF4" w:rsidP="00CC1DF4">
      <w:pPr>
        <w:pStyle w:val="5a"/>
      </w:pPr>
      <w:bookmarkStart w:id="1284" w:name="_Toc7561456"/>
      <w:r>
        <w:rPr>
          <w:rFonts w:hint="eastAsia"/>
        </w:rPr>
        <w:t>和楊孕靈君甲子生朝偶成</w:t>
      </w:r>
      <w:r w:rsidR="00F13728">
        <w:t>（</w:t>
      </w:r>
      <w:r>
        <w:rPr>
          <w:rFonts w:hint="eastAsia"/>
        </w:rPr>
        <w:t>步原韻</w:t>
      </w:r>
      <w:r w:rsidR="00F13728">
        <w:t>）</w:t>
      </w:r>
      <w:bookmarkEnd w:id="1284"/>
    </w:p>
    <w:p w:rsidR="00CC1DF4" w:rsidRDefault="00CC1DF4" w:rsidP="00CC1DF4">
      <w:pPr>
        <w:pStyle w:val="2f3"/>
        <w:ind w:firstLine="712"/>
      </w:pPr>
      <w:r>
        <w:rPr>
          <w:rFonts w:hint="eastAsia"/>
        </w:rPr>
        <w:t>名醫間出世</w:t>
      </w:r>
      <w:r w:rsidR="006C4C45">
        <w:t>，</w:t>
      </w:r>
      <w:r>
        <w:rPr>
          <w:rFonts w:hint="eastAsia"/>
        </w:rPr>
        <w:t>江左屢發祥。</w:t>
      </w:r>
    </w:p>
    <w:p w:rsidR="00CC1DF4" w:rsidRDefault="00CC1DF4" w:rsidP="00CC1DF4">
      <w:pPr>
        <w:pStyle w:val="2f3"/>
        <w:ind w:firstLine="712"/>
      </w:pPr>
      <w:r>
        <w:rPr>
          <w:rFonts w:hint="eastAsia"/>
        </w:rPr>
        <w:t>國手年而立</w:t>
      </w:r>
      <w:r w:rsidR="006C4C45">
        <w:t>，</w:t>
      </w:r>
      <w:r>
        <w:rPr>
          <w:rFonts w:hint="eastAsia"/>
        </w:rPr>
        <w:t>上元月轉陽。</w:t>
      </w:r>
    </w:p>
    <w:p w:rsidR="00CC1DF4" w:rsidRDefault="00CC1DF4" w:rsidP="00CC1DF4">
      <w:pPr>
        <w:pStyle w:val="2f3"/>
        <w:ind w:firstLine="712"/>
      </w:pPr>
      <w:r>
        <w:rPr>
          <w:rFonts w:hint="eastAsia"/>
        </w:rPr>
        <w:lastRenderedPageBreak/>
        <w:t>活人今仲景</w:t>
      </w:r>
      <w:r w:rsidR="006C4C45">
        <w:t>，</w:t>
      </w:r>
      <w:r>
        <w:rPr>
          <w:rFonts w:hint="eastAsia"/>
        </w:rPr>
        <w:t>賣藥古韓康。</w:t>
      </w:r>
    </w:p>
    <w:p w:rsidR="00CC1DF4" w:rsidRDefault="00CC1DF4" w:rsidP="00CC1DF4">
      <w:pPr>
        <w:pStyle w:val="2f3"/>
        <w:ind w:firstLine="712"/>
      </w:pPr>
      <w:r>
        <w:rPr>
          <w:rFonts w:hint="eastAsia"/>
        </w:rPr>
        <w:t>愧和清風句</w:t>
      </w:r>
      <w:r w:rsidR="006C4C45">
        <w:t>，</w:t>
      </w:r>
      <w:r>
        <w:rPr>
          <w:rFonts w:hint="eastAsia"/>
        </w:rPr>
        <w:t>巴人妄濫觴。</w:t>
      </w:r>
    </w:p>
    <w:p w:rsidR="00CC1DF4" w:rsidRDefault="00CC1DF4" w:rsidP="00CC1DF4">
      <w:pPr>
        <w:pStyle w:val="2f3"/>
        <w:ind w:firstLine="712"/>
      </w:pPr>
      <w:r>
        <w:rPr>
          <w:rFonts w:hint="eastAsia"/>
        </w:rPr>
        <w:t>醫界君競爽</w:t>
      </w:r>
      <w:r w:rsidR="006C4C45">
        <w:t>，</w:t>
      </w:r>
      <w:r>
        <w:rPr>
          <w:rFonts w:hint="eastAsia"/>
        </w:rPr>
        <w:t>前途早著鞭。</w:t>
      </w:r>
    </w:p>
    <w:p w:rsidR="00CC1DF4" w:rsidRDefault="00CC1DF4" w:rsidP="00CC1DF4">
      <w:pPr>
        <w:pStyle w:val="2f3"/>
        <w:ind w:firstLine="712"/>
      </w:pPr>
      <w:r>
        <w:rPr>
          <w:rFonts w:hint="eastAsia"/>
        </w:rPr>
        <w:t>新春初度日</w:t>
      </w:r>
      <w:r w:rsidR="006C4C45">
        <w:t>，</w:t>
      </w:r>
      <w:r>
        <w:rPr>
          <w:rFonts w:hint="eastAsia"/>
        </w:rPr>
        <w:t>化甲半周年。</w:t>
      </w:r>
    </w:p>
    <w:p w:rsidR="00CC1DF4" w:rsidRDefault="00CC1DF4" w:rsidP="00CC1DF4">
      <w:pPr>
        <w:pStyle w:val="2f3"/>
        <w:ind w:firstLine="712"/>
      </w:pPr>
      <w:r>
        <w:rPr>
          <w:rFonts w:hint="eastAsia"/>
        </w:rPr>
        <w:t>著述紹先聖</w:t>
      </w:r>
      <w:r w:rsidR="006C4C45">
        <w:t>，</w:t>
      </w:r>
      <w:r>
        <w:rPr>
          <w:rFonts w:hint="eastAsia"/>
        </w:rPr>
        <w:t>刀圭傳後賢。</w:t>
      </w:r>
    </w:p>
    <w:p w:rsidR="00CC1DF4" w:rsidRDefault="00CC1DF4" w:rsidP="00CC1DF4">
      <w:pPr>
        <w:pStyle w:val="2f3"/>
        <w:ind w:firstLine="712"/>
      </w:pPr>
      <w:r>
        <w:rPr>
          <w:rFonts w:hint="eastAsia"/>
        </w:rPr>
        <w:t>錫齡膺善果</w:t>
      </w:r>
      <w:r w:rsidR="006C4C45">
        <w:t>，</w:t>
      </w:r>
      <w:r>
        <w:rPr>
          <w:rFonts w:hint="eastAsia"/>
        </w:rPr>
        <w:t>欣誦九如篇。</w:t>
      </w:r>
    </w:p>
    <w:p w:rsidR="00CC1DF4" w:rsidRDefault="00CC1DF4" w:rsidP="00CC1DF4">
      <w:pPr>
        <w:pStyle w:val="5a"/>
      </w:pPr>
      <w:bookmarkStart w:id="1285" w:name="_Toc7561457"/>
      <w:r>
        <w:rPr>
          <w:rFonts w:hint="eastAsia"/>
        </w:rPr>
        <w:t>貴農</w:t>
      </w:r>
      <w:bookmarkEnd w:id="1285"/>
    </w:p>
    <w:p w:rsidR="00CC1DF4" w:rsidRDefault="00CC1DF4" w:rsidP="00CC1DF4">
      <w:pPr>
        <w:pStyle w:val="2f3"/>
        <w:ind w:firstLine="712"/>
      </w:pPr>
      <w:r>
        <w:rPr>
          <w:rFonts w:hint="eastAsia"/>
        </w:rPr>
        <w:t>邦以農為本</w:t>
      </w:r>
      <w:r w:rsidR="006C4C45">
        <w:t>，</w:t>
      </w:r>
      <w:r>
        <w:rPr>
          <w:rFonts w:hint="eastAsia"/>
        </w:rPr>
        <w:t>史家重有年。</w:t>
      </w:r>
    </w:p>
    <w:p w:rsidR="00CC1DF4" w:rsidRDefault="00CC1DF4" w:rsidP="00CC1DF4">
      <w:pPr>
        <w:pStyle w:val="2f3"/>
        <w:ind w:firstLine="712"/>
      </w:pPr>
      <w:r>
        <w:rPr>
          <w:rFonts w:hint="eastAsia"/>
        </w:rPr>
        <w:t>稻粱勝珠玉</w:t>
      </w:r>
      <w:r w:rsidR="006C4C45">
        <w:t>，</w:t>
      </w:r>
      <w:r>
        <w:rPr>
          <w:rFonts w:hint="eastAsia"/>
        </w:rPr>
        <w:t>飲食是民天。</w:t>
      </w:r>
    </w:p>
    <w:p w:rsidR="00CC1DF4" w:rsidRDefault="00CC1DF4" w:rsidP="00CC1DF4">
      <w:pPr>
        <w:pStyle w:val="5a"/>
      </w:pPr>
      <w:bookmarkStart w:id="1286" w:name="_Toc7561458"/>
      <w:r>
        <w:rPr>
          <w:rFonts w:hint="eastAsia"/>
        </w:rPr>
        <w:t>惜物命</w:t>
      </w:r>
      <w:bookmarkEnd w:id="1286"/>
    </w:p>
    <w:p w:rsidR="00CC1DF4" w:rsidRDefault="00CC1DF4" w:rsidP="00CC1DF4">
      <w:pPr>
        <w:pStyle w:val="2f3"/>
        <w:ind w:firstLine="712"/>
      </w:pPr>
      <w:r>
        <w:rPr>
          <w:rFonts w:hint="eastAsia"/>
        </w:rPr>
        <w:t>生物供飲饌</w:t>
      </w:r>
      <w:r w:rsidR="006C4C45">
        <w:t>，</w:t>
      </w:r>
      <w:r>
        <w:rPr>
          <w:rFonts w:hint="eastAsia"/>
        </w:rPr>
        <w:t>余心殊不安。</w:t>
      </w:r>
    </w:p>
    <w:p w:rsidR="0047333B" w:rsidRDefault="00CC1DF4" w:rsidP="00CC1DF4">
      <w:pPr>
        <w:pStyle w:val="2f3"/>
        <w:ind w:firstLine="712"/>
      </w:pPr>
      <w:r>
        <w:rPr>
          <w:rFonts w:hint="eastAsia"/>
        </w:rPr>
        <w:t>雖微亦性命</w:t>
      </w:r>
      <w:r w:rsidR="006C4C45">
        <w:t>，</w:t>
      </w:r>
      <w:r>
        <w:rPr>
          <w:rFonts w:hint="eastAsia"/>
        </w:rPr>
        <w:t>何忍競相殘。</w:t>
      </w:r>
    </w:p>
    <w:p w:rsidR="00CC1DF4" w:rsidRDefault="00CC1DF4" w:rsidP="00CC1DF4">
      <w:pPr>
        <w:pStyle w:val="5a"/>
      </w:pPr>
      <w:bookmarkStart w:id="1287" w:name="_Toc7561459"/>
      <w:r>
        <w:rPr>
          <w:rFonts w:hint="eastAsia"/>
        </w:rPr>
        <w:t>憫時</w:t>
      </w:r>
      <w:bookmarkEnd w:id="1287"/>
    </w:p>
    <w:p w:rsidR="00CC1DF4" w:rsidRDefault="00CC1DF4" w:rsidP="00CC1DF4">
      <w:pPr>
        <w:pStyle w:val="2f3"/>
        <w:ind w:firstLine="712"/>
      </w:pPr>
      <w:r>
        <w:rPr>
          <w:rFonts w:hint="eastAsia"/>
        </w:rPr>
        <w:t>世運何紛擾</w:t>
      </w:r>
      <w:r w:rsidR="006C4C45">
        <w:t>，</w:t>
      </w:r>
      <w:r>
        <w:rPr>
          <w:rFonts w:hint="eastAsia"/>
        </w:rPr>
        <w:t>天心問有無。</w:t>
      </w:r>
    </w:p>
    <w:p w:rsidR="0047333B" w:rsidRDefault="00CC1DF4" w:rsidP="00CC1DF4">
      <w:pPr>
        <w:pStyle w:val="2f3"/>
        <w:ind w:firstLine="712"/>
      </w:pPr>
      <w:r>
        <w:rPr>
          <w:rFonts w:hint="eastAsia"/>
        </w:rPr>
        <w:t>哀鴻飛遍野</w:t>
      </w:r>
      <w:r w:rsidR="006C4C45">
        <w:t>，</w:t>
      </w:r>
      <w:r>
        <w:rPr>
          <w:rFonts w:hint="eastAsia"/>
        </w:rPr>
        <w:t>含淚獨躊躇。</w:t>
      </w:r>
    </w:p>
    <w:p w:rsidR="00CC1DF4" w:rsidRDefault="00B80506" w:rsidP="00B80506">
      <w:pPr>
        <w:pStyle w:val="5a"/>
      </w:pPr>
      <w:bookmarkStart w:id="1288" w:name="_Toc7561460"/>
      <w:r>
        <w:rPr>
          <w:rFonts w:hint="eastAsia"/>
        </w:rPr>
        <w:t>德州軍中視日報有感</w:t>
      </w:r>
      <w:bookmarkEnd w:id="1288"/>
    </w:p>
    <w:p w:rsidR="00CC1DF4" w:rsidRDefault="00B80506" w:rsidP="00CC1DF4">
      <w:pPr>
        <w:pStyle w:val="2f3"/>
        <w:ind w:firstLine="712"/>
      </w:pPr>
      <w:r>
        <w:rPr>
          <w:rFonts w:hint="eastAsia"/>
        </w:rPr>
        <w:lastRenderedPageBreak/>
        <w:t>神州倏忽變滄桑</w:t>
      </w:r>
      <w:r w:rsidR="006C4C45">
        <w:t>，</w:t>
      </w:r>
      <w:r>
        <w:rPr>
          <w:rFonts w:hint="eastAsia"/>
        </w:rPr>
        <w:t>驟雨狂風幾莫當。</w:t>
      </w:r>
    </w:p>
    <w:p w:rsidR="00CC1DF4" w:rsidRDefault="00B80506" w:rsidP="00CC1DF4">
      <w:pPr>
        <w:pStyle w:val="2f3"/>
        <w:ind w:firstLine="712"/>
      </w:pPr>
      <w:r>
        <w:rPr>
          <w:rFonts w:hint="eastAsia"/>
        </w:rPr>
        <w:t>時事愴懷增感慨</w:t>
      </w:r>
      <w:r w:rsidR="006C4C45">
        <w:t>，</w:t>
      </w:r>
      <w:r>
        <w:rPr>
          <w:rFonts w:hint="eastAsia"/>
        </w:rPr>
        <w:t>天心搔首竟蒼茫。</w:t>
      </w:r>
    </w:p>
    <w:p w:rsidR="00CC1DF4" w:rsidRDefault="00B80506" w:rsidP="00CC1DF4">
      <w:pPr>
        <w:pStyle w:val="2f3"/>
        <w:ind w:firstLine="712"/>
      </w:pPr>
      <w:r>
        <w:rPr>
          <w:rFonts w:hint="eastAsia"/>
        </w:rPr>
        <w:t>英雄造世空懸憶</w:t>
      </w:r>
      <w:r w:rsidR="006C4C45">
        <w:t>，</w:t>
      </w:r>
      <w:r>
        <w:rPr>
          <w:rFonts w:hint="eastAsia"/>
        </w:rPr>
        <w:t>鷸蚌相持轉自戕。</w:t>
      </w:r>
    </w:p>
    <w:p w:rsidR="00CC1DF4" w:rsidRDefault="00B80506" w:rsidP="00CC1DF4">
      <w:pPr>
        <w:pStyle w:val="2f3"/>
        <w:ind w:firstLine="712"/>
      </w:pPr>
      <w:r>
        <w:rPr>
          <w:rFonts w:hint="eastAsia"/>
        </w:rPr>
        <w:t>萬種愁思消未盡</w:t>
      </w:r>
      <w:r w:rsidR="006C4C45">
        <w:t>，</w:t>
      </w:r>
      <w:r>
        <w:rPr>
          <w:rFonts w:hint="eastAsia"/>
        </w:rPr>
        <w:t>聞雞起舞劍生光。</w:t>
      </w:r>
    </w:p>
    <w:p w:rsidR="00CC1DF4" w:rsidRDefault="00B80506" w:rsidP="00B80506">
      <w:pPr>
        <w:pStyle w:val="5a"/>
      </w:pPr>
      <w:bookmarkStart w:id="1289" w:name="_Toc7561461"/>
      <w:r>
        <w:rPr>
          <w:rFonts w:hint="eastAsia"/>
        </w:rPr>
        <w:t>德州衛岸有感</w:t>
      </w:r>
      <w:r w:rsidR="00F13728">
        <w:t>（</w:t>
      </w:r>
      <w:r>
        <w:rPr>
          <w:rFonts w:hint="eastAsia"/>
        </w:rPr>
        <w:t>時洪憲僭號</w:t>
      </w:r>
      <w:r w:rsidR="00F13728">
        <w:t>）</w:t>
      </w:r>
      <w:bookmarkEnd w:id="1289"/>
    </w:p>
    <w:p w:rsidR="00CC1DF4" w:rsidRDefault="00B80506" w:rsidP="00CC1DF4">
      <w:pPr>
        <w:pStyle w:val="2f3"/>
        <w:ind w:firstLine="712"/>
      </w:pPr>
      <w:r>
        <w:rPr>
          <w:rFonts w:hint="eastAsia"/>
        </w:rPr>
        <w:t>浮沉世世競年年</w:t>
      </w:r>
      <w:r w:rsidR="006C4C45">
        <w:t>，</w:t>
      </w:r>
      <w:r>
        <w:rPr>
          <w:rFonts w:hint="eastAsia"/>
        </w:rPr>
        <w:t>百丈狂瀾誰障川。</w:t>
      </w:r>
    </w:p>
    <w:p w:rsidR="00CC1DF4" w:rsidRDefault="00B80506" w:rsidP="00CC1DF4">
      <w:pPr>
        <w:pStyle w:val="2f3"/>
        <w:ind w:firstLine="712"/>
      </w:pPr>
      <w:r>
        <w:rPr>
          <w:rFonts w:hint="eastAsia"/>
        </w:rPr>
        <w:t>傀儡登場原是戲</w:t>
      </w:r>
      <w:r w:rsidR="006C4C45">
        <w:t>，</w:t>
      </w:r>
      <w:r>
        <w:rPr>
          <w:rFonts w:hint="eastAsia"/>
        </w:rPr>
        <w:t>書生扼腕亦徒然。</w:t>
      </w:r>
    </w:p>
    <w:p w:rsidR="00CC1DF4" w:rsidRDefault="00B80506" w:rsidP="00CC1DF4">
      <w:pPr>
        <w:pStyle w:val="2f3"/>
        <w:ind w:firstLine="712"/>
      </w:pPr>
      <w:r>
        <w:rPr>
          <w:rFonts w:hint="eastAsia"/>
        </w:rPr>
        <w:t>壘卵國運風潮湧</w:t>
      </w:r>
      <w:r w:rsidR="006C4C45">
        <w:t>，</w:t>
      </w:r>
      <w:r>
        <w:rPr>
          <w:rFonts w:hint="eastAsia"/>
        </w:rPr>
        <w:t>逝水光陰歲月遷。</w:t>
      </w:r>
    </w:p>
    <w:p w:rsidR="00CC1DF4" w:rsidRDefault="00B80506" w:rsidP="00CC1DF4">
      <w:pPr>
        <w:pStyle w:val="2f3"/>
        <w:ind w:firstLine="712"/>
      </w:pPr>
      <w:r>
        <w:rPr>
          <w:rFonts w:hint="eastAsia"/>
        </w:rPr>
        <w:t>消盡愁思端借酒</w:t>
      </w:r>
      <w:r w:rsidR="006C4C45">
        <w:t>，</w:t>
      </w:r>
      <w:r>
        <w:rPr>
          <w:rFonts w:hint="eastAsia"/>
        </w:rPr>
        <w:t>俗塵不混醉中天。</w:t>
      </w:r>
    </w:p>
    <w:p w:rsidR="00CC1DF4" w:rsidRDefault="00B80506" w:rsidP="00B80506">
      <w:pPr>
        <w:pStyle w:val="5a"/>
      </w:pPr>
      <w:bookmarkStart w:id="1290" w:name="_Toc7561462"/>
      <w:r>
        <w:rPr>
          <w:rFonts w:hint="eastAsia"/>
        </w:rPr>
        <w:t>秋日閒遊衛岸</w:t>
      </w:r>
      <w:bookmarkEnd w:id="1290"/>
    </w:p>
    <w:p w:rsidR="00CC1DF4" w:rsidRDefault="00B80506" w:rsidP="00CC1DF4">
      <w:pPr>
        <w:pStyle w:val="2f3"/>
        <w:ind w:firstLine="712"/>
      </w:pPr>
      <w:r>
        <w:rPr>
          <w:rFonts w:hint="eastAsia"/>
        </w:rPr>
        <w:t>西風搖落衛河邊</w:t>
      </w:r>
      <w:r w:rsidR="006C4C45">
        <w:t>，</w:t>
      </w:r>
      <w:r>
        <w:rPr>
          <w:rFonts w:hint="eastAsia"/>
        </w:rPr>
        <w:t>極目雲山意渺然。</w:t>
      </w:r>
    </w:p>
    <w:p w:rsidR="00CC1DF4" w:rsidRDefault="00B80506" w:rsidP="00CC1DF4">
      <w:pPr>
        <w:pStyle w:val="2f3"/>
        <w:ind w:firstLine="712"/>
      </w:pPr>
      <w:r>
        <w:rPr>
          <w:rFonts w:hint="eastAsia"/>
        </w:rPr>
        <w:t>梵閣鈴聲黃葉寺</w:t>
      </w:r>
      <w:r w:rsidR="006C4C45">
        <w:t>，</w:t>
      </w:r>
      <w:r>
        <w:rPr>
          <w:rFonts w:hint="eastAsia"/>
        </w:rPr>
        <w:t>漁舟笛韻白蘋天</w:t>
      </w:r>
    </w:p>
    <w:p w:rsidR="00CC1DF4" w:rsidRDefault="00B80506" w:rsidP="00CC1DF4">
      <w:pPr>
        <w:pStyle w:val="2f3"/>
        <w:ind w:firstLine="712"/>
      </w:pPr>
      <w:r>
        <w:rPr>
          <w:rFonts w:hint="eastAsia"/>
        </w:rPr>
        <w:t>崎嶇命運蠶叢路</w:t>
      </w:r>
      <w:r w:rsidR="006C4C45">
        <w:t>，</w:t>
      </w:r>
      <w:r>
        <w:rPr>
          <w:rFonts w:hint="eastAsia"/>
        </w:rPr>
        <w:t>瀟灑胸懷詩酒緣。</w:t>
      </w:r>
    </w:p>
    <w:p w:rsidR="00CC1DF4" w:rsidRDefault="00B80506" w:rsidP="00CC1DF4">
      <w:pPr>
        <w:pStyle w:val="2f3"/>
        <w:ind w:firstLine="712"/>
      </w:pPr>
      <w:r>
        <w:rPr>
          <w:rFonts w:hint="eastAsia"/>
        </w:rPr>
        <w:t>且喜秋光三徑滿</w:t>
      </w:r>
      <w:r w:rsidR="006C4C45">
        <w:t>，</w:t>
      </w:r>
      <w:r>
        <w:rPr>
          <w:rFonts w:hint="eastAsia"/>
        </w:rPr>
        <w:t>菊花香裡任留連。</w:t>
      </w:r>
    </w:p>
    <w:p w:rsidR="00CC1DF4" w:rsidRDefault="00B80506" w:rsidP="00B80506">
      <w:pPr>
        <w:pStyle w:val="5a"/>
      </w:pPr>
      <w:bookmarkStart w:id="1291" w:name="_Toc7561463"/>
      <w:r>
        <w:rPr>
          <w:rFonts w:hint="eastAsia"/>
        </w:rPr>
        <w:t>月夜獨步河上</w:t>
      </w:r>
      <w:bookmarkEnd w:id="1291"/>
    </w:p>
    <w:p w:rsidR="00CC1DF4" w:rsidRDefault="00B80506" w:rsidP="00CC1DF4">
      <w:pPr>
        <w:pStyle w:val="2f3"/>
        <w:ind w:firstLine="712"/>
      </w:pPr>
      <w:r>
        <w:rPr>
          <w:rFonts w:hint="eastAsia"/>
        </w:rPr>
        <w:t>黃河堤外水無涯</w:t>
      </w:r>
      <w:r w:rsidR="006C4C45">
        <w:t>，</w:t>
      </w:r>
      <w:r>
        <w:rPr>
          <w:rFonts w:hint="eastAsia"/>
        </w:rPr>
        <w:t>星宿來源極目奢。</w:t>
      </w:r>
    </w:p>
    <w:p w:rsidR="00CC1DF4" w:rsidRDefault="00B80506" w:rsidP="00CC1DF4">
      <w:pPr>
        <w:pStyle w:val="2f3"/>
        <w:ind w:firstLine="712"/>
      </w:pPr>
      <w:r>
        <w:rPr>
          <w:rFonts w:hint="eastAsia"/>
        </w:rPr>
        <w:lastRenderedPageBreak/>
        <w:t>萬里洪濤飛雪浪</w:t>
      </w:r>
      <w:r w:rsidR="006C4C45">
        <w:t>，</w:t>
      </w:r>
      <w:r>
        <w:rPr>
          <w:rFonts w:hint="eastAsia"/>
        </w:rPr>
        <w:t>一灘皓月曬銀砂。</w:t>
      </w:r>
    </w:p>
    <w:p w:rsidR="00CC1DF4" w:rsidRDefault="00B80506" w:rsidP="00CC1DF4">
      <w:pPr>
        <w:pStyle w:val="2f3"/>
        <w:ind w:firstLine="712"/>
      </w:pPr>
      <w:r>
        <w:rPr>
          <w:rFonts w:hint="eastAsia"/>
        </w:rPr>
        <w:t>年垂白首還為客</w:t>
      </w:r>
      <w:r w:rsidR="006C4C45">
        <w:t>，</w:t>
      </w:r>
      <w:r>
        <w:rPr>
          <w:rFonts w:hint="eastAsia"/>
        </w:rPr>
        <w:t>春老青山未見花。</w:t>
      </w:r>
    </w:p>
    <w:p w:rsidR="00CC1DF4" w:rsidRDefault="00B80506" w:rsidP="00CC1DF4">
      <w:pPr>
        <w:pStyle w:val="2f3"/>
        <w:ind w:firstLine="712"/>
      </w:pPr>
      <w:r>
        <w:rPr>
          <w:rFonts w:hint="eastAsia"/>
        </w:rPr>
        <w:t>潦倒此生成底事</w:t>
      </w:r>
      <w:r w:rsidR="006C4C45">
        <w:t>，</w:t>
      </w:r>
      <w:r>
        <w:rPr>
          <w:rFonts w:hint="eastAsia"/>
        </w:rPr>
        <w:t>空杯壯志欲乘槎。</w:t>
      </w:r>
    </w:p>
    <w:p w:rsidR="00CC1DF4" w:rsidRDefault="00B80506" w:rsidP="00B80506">
      <w:pPr>
        <w:pStyle w:val="5a"/>
      </w:pPr>
      <w:bookmarkStart w:id="1292" w:name="_Toc7561464"/>
      <w:r>
        <w:rPr>
          <w:rFonts w:hint="eastAsia"/>
        </w:rPr>
        <w:t>題扇詩並序</w:t>
      </w:r>
      <w:bookmarkEnd w:id="1292"/>
    </w:p>
    <w:p w:rsidR="00CC1DF4" w:rsidRDefault="00B80506" w:rsidP="00CC1DF4">
      <w:pPr>
        <w:pStyle w:val="2f3"/>
        <w:ind w:firstLine="712"/>
      </w:pPr>
      <w:r>
        <w:rPr>
          <w:rFonts w:hint="eastAsia"/>
        </w:rPr>
        <w:t>客居濮陽</w:t>
      </w:r>
      <w:r w:rsidR="006C4C45">
        <w:t>，</w:t>
      </w:r>
      <w:r>
        <w:rPr>
          <w:rFonts w:hint="eastAsia"/>
        </w:rPr>
        <w:t>寓近舞臺</w:t>
      </w:r>
      <w:r w:rsidR="006C4C45">
        <w:t>，</w:t>
      </w:r>
      <w:r>
        <w:rPr>
          <w:rFonts w:hint="eastAsia"/>
        </w:rPr>
        <w:t>時河工興舉演戲</w:t>
      </w:r>
      <w:r w:rsidR="006C4C45">
        <w:t>，</w:t>
      </w:r>
      <w:r>
        <w:rPr>
          <w:rFonts w:hint="eastAsia"/>
        </w:rPr>
        <w:t>賽神班中有童子馥花</w:t>
      </w:r>
      <w:r w:rsidR="006C4C45">
        <w:t>，</w:t>
      </w:r>
      <w:r>
        <w:rPr>
          <w:rFonts w:hint="eastAsia"/>
        </w:rPr>
        <w:t>年十五歲</w:t>
      </w:r>
      <w:r w:rsidR="006C4C45">
        <w:t>，</w:t>
      </w:r>
      <w:r>
        <w:rPr>
          <w:rFonts w:hint="eastAsia"/>
        </w:rPr>
        <w:t>充花旦腳色</w:t>
      </w:r>
      <w:r w:rsidR="006C4C45">
        <w:t>，</w:t>
      </w:r>
      <w:r>
        <w:rPr>
          <w:rFonts w:hint="eastAsia"/>
        </w:rPr>
        <w:t>持扇造寓求詩</w:t>
      </w:r>
      <w:r w:rsidR="006C4C45">
        <w:t>，</w:t>
      </w:r>
      <w:r>
        <w:rPr>
          <w:rFonts w:hint="eastAsia"/>
        </w:rPr>
        <w:t>因成四韻</w:t>
      </w:r>
      <w:r w:rsidR="006C4C45">
        <w:t>，</w:t>
      </w:r>
      <w:r>
        <w:rPr>
          <w:rFonts w:hint="eastAsia"/>
        </w:rPr>
        <w:t>為書扇上</w:t>
      </w:r>
      <w:r w:rsidR="006C4C45">
        <w:t>，</w:t>
      </w:r>
      <w:r>
        <w:rPr>
          <w:rFonts w:hint="eastAsia"/>
        </w:rPr>
        <w:t>其面色過白</w:t>
      </w:r>
      <w:r w:rsidR="006C4C45">
        <w:t>，</w:t>
      </w:r>
      <w:r>
        <w:rPr>
          <w:rFonts w:hint="eastAsia"/>
        </w:rPr>
        <w:t>善笑善舞</w:t>
      </w:r>
      <w:r w:rsidR="006C4C45">
        <w:t>，</w:t>
      </w:r>
      <w:r>
        <w:rPr>
          <w:rFonts w:hint="eastAsia"/>
        </w:rPr>
        <w:t>故詩中云云。</w:t>
      </w:r>
    </w:p>
    <w:p w:rsidR="00CC1DF4" w:rsidRDefault="00B80506" w:rsidP="00CC1DF4">
      <w:pPr>
        <w:pStyle w:val="2f3"/>
        <w:ind w:firstLine="712"/>
      </w:pPr>
      <w:r>
        <w:rPr>
          <w:rFonts w:hint="eastAsia"/>
        </w:rPr>
        <w:t>傅粉何郎辨未真</w:t>
      </w:r>
      <w:r w:rsidR="006C4C45">
        <w:t>，</w:t>
      </w:r>
      <w:r>
        <w:rPr>
          <w:rFonts w:hint="eastAsia"/>
        </w:rPr>
        <w:t>恍疑仙子落寰塵。</w:t>
      </w:r>
    </w:p>
    <w:p w:rsidR="00CC1DF4" w:rsidRDefault="00B80506" w:rsidP="00CC1DF4">
      <w:pPr>
        <w:pStyle w:val="2f3"/>
        <w:ind w:firstLine="712"/>
      </w:pPr>
      <w:r>
        <w:rPr>
          <w:rFonts w:hint="eastAsia"/>
        </w:rPr>
        <w:t>歌喉嚦嚦鶯聲囀</w:t>
      </w:r>
      <w:r w:rsidR="006C4C45">
        <w:t>，</w:t>
      </w:r>
      <w:r>
        <w:rPr>
          <w:rFonts w:hint="eastAsia"/>
        </w:rPr>
        <w:t>舞袖翩翩風翼分。</w:t>
      </w:r>
    </w:p>
    <w:p w:rsidR="00B80506" w:rsidRDefault="00B80506" w:rsidP="00CC1DF4">
      <w:pPr>
        <w:pStyle w:val="2f3"/>
        <w:ind w:firstLine="712"/>
      </w:pPr>
      <w:r>
        <w:rPr>
          <w:rFonts w:hint="eastAsia"/>
        </w:rPr>
        <w:t>楊柳臨風工態度</w:t>
      </w:r>
      <w:r w:rsidR="006C4C45">
        <w:t>，</w:t>
      </w:r>
      <w:r>
        <w:rPr>
          <w:rFonts w:hint="eastAsia"/>
        </w:rPr>
        <w:t>芙蓉出水寫精神。</w:t>
      </w:r>
    </w:p>
    <w:p w:rsidR="00CC1DF4" w:rsidRDefault="00B80506" w:rsidP="00CC1DF4">
      <w:pPr>
        <w:pStyle w:val="2f3"/>
        <w:ind w:firstLine="712"/>
      </w:pPr>
      <w:r>
        <w:rPr>
          <w:rFonts w:hint="eastAsia"/>
        </w:rPr>
        <w:t>陽春一出行雲遏</w:t>
      </w:r>
      <w:r w:rsidR="006C4C45">
        <w:t>，</w:t>
      </w:r>
      <w:r>
        <w:rPr>
          <w:rFonts w:hint="eastAsia"/>
        </w:rPr>
        <w:t>真個魂消顧曲人。</w:t>
      </w:r>
    </w:p>
    <w:p w:rsidR="00CC1DF4" w:rsidRDefault="00B80506" w:rsidP="00B80506">
      <w:pPr>
        <w:pStyle w:val="5a"/>
      </w:pPr>
      <w:bookmarkStart w:id="1293" w:name="_Toc7561465"/>
      <w:r>
        <w:rPr>
          <w:rFonts w:hint="eastAsia"/>
        </w:rPr>
        <w:t>廣平學舍題壁並序</w:t>
      </w:r>
      <w:bookmarkEnd w:id="1293"/>
    </w:p>
    <w:p w:rsidR="00CC1DF4" w:rsidRPr="0047333B" w:rsidRDefault="00B80506" w:rsidP="00CC1DF4">
      <w:pPr>
        <w:pStyle w:val="2f3"/>
        <w:ind w:firstLine="712"/>
      </w:pPr>
      <w:r>
        <w:rPr>
          <w:rFonts w:hint="eastAsia"/>
        </w:rPr>
        <w:t>乙卯季夏</w:t>
      </w:r>
      <w:r w:rsidR="006C4C45">
        <w:t>，</w:t>
      </w:r>
      <w:r>
        <w:rPr>
          <w:rFonts w:hint="eastAsia"/>
        </w:rPr>
        <w:t>自澶淵之南移住廣平</w:t>
      </w:r>
      <w:r w:rsidR="006C4C45">
        <w:t>，</w:t>
      </w:r>
      <w:r>
        <w:rPr>
          <w:rFonts w:hint="eastAsia"/>
        </w:rPr>
        <w:t>溽暑長途頗形勞瘁</w:t>
      </w:r>
      <w:r w:rsidR="006C4C45">
        <w:t>，</w:t>
      </w:r>
      <w:r>
        <w:rPr>
          <w:rFonts w:hint="eastAsia"/>
        </w:rPr>
        <w:t>至廣平後借寓治北學舍</w:t>
      </w:r>
      <w:r w:rsidR="006C4C45">
        <w:t>，</w:t>
      </w:r>
      <w:r>
        <w:rPr>
          <w:rFonts w:hint="eastAsia"/>
        </w:rPr>
        <w:t>地居高阜</w:t>
      </w:r>
      <w:r w:rsidR="006C4C45">
        <w:t>，</w:t>
      </w:r>
      <w:r>
        <w:rPr>
          <w:rFonts w:hint="eastAsia"/>
        </w:rPr>
        <w:t>下臨曠野</w:t>
      </w:r>
      <w:r w:rsidR="006C4C45">
        <w:t>，</w:t>
      </w:r>
      <w:r>
        <w:rPr>
          <w:rFonts w:hint="eastAsia"/>
        </w:rPr>
        <w:t>時當雨後</w:t>
      </w:r>
      <w:r w:rsidR="006C4C45">
        <w:t>，</w:t>
      </w:r>
      <w:r>
        <w:rPr>
          <w:rFonts w:hint="eastAsia"/>
        </w:rPr>
        <w:t>禾黍之光油然在目</w:t>
      </w:r>
      <w:r w:rsidR="006C4C45">
        <w:t>，</w:t>
      </w:r>
      <w:r>
        <w:rPr>
          <w:rFonts w:hint="eastAsia"/>
        </w:rPr>
        <w:t>繞以清流</w:t>
      </w:r>
      <w:r w:rsidR="006C4C45">
        <w:t>，</w:t>
      </w:r>
      <w:r>
        <w:rPr>
          <w:rFonts w:hint="eastAsia"/>
        </w:rPr>
        <w:t>蛙聲鼓吹</w:t>
      </w:r>
      <w:r w:rsidR="006C4C45">
        <w:t>，</w:t>
      </w:r>
      <w:r>
        <w:rPr>
          <w:rFonts w:hint="eastAsia"/>
        </w:rPr>
        <w:t>覺心目頓爽。學中主講者三人</w:t>
      </w:r>
      <w:r w:rsidR="006C4C45">
        <w:t>，</w:t>
      </w:r>
      <w:r>
        <w:rPr>
          <w:rFonts w:hint="eastAsia"/>
        </w:rPr>
        <w:t>為李君濟民、張君嚴卿、張君秀升</w:t>
      </w:r>
      <w:r w:rsidR="006C4C45">
        <w:t>，</w:t>
      </w:r>
      <w:r>
        <w:rPr>
          <w:rFonts w:hint="eastAsia"/>
        </w:rPr>
        <w:t>皆博雅君子也</w:t>
      </w:r>
      <w:r w:rsidR="006C4C45">
        <w:rPr>
          <w:rFonts w:hint="eastAsia"/>
        </w:rPr>
        <w:t>，</w:t>
      </w:r>
      <w:r>
        <w:rPr>
          <w:rFonts w:hint="eastAsia"/>
        </w:rPr>
        <w:t>傾蓋定交臭味浹洽</w:t>
      </w:r>
      <w:r w:rsidR="006C4C45">
        <w:t>，</w:t>
      </w:r>
      <w:r>
        <w:rPr>
          <w:rFonts w:hint="eastAsia"/>
        </w:rPr>
        <w:t>遂賦此以志之。</w:t>
      </w:r>
    </w:p>
    <w:p w:rsidR="00B80506" w:rsidRDefault="00B80506" w:rsidP="00B80506">
      <w:pPr>
        <w:pStyle w:val="2f5"/>
        <w:ind w:firstLine="712"/>
      </w:pPr>
      <w:r>
        <w:rPr>
          <w:rFonts w:hint="eastAsia"/>
        </w:rPr>
        <w:t>征塵僕僕太行東</w:t>
      </w:r>
      <w:r w:rsidR="006C4C45">
        <w:t>，</w:t>
      </w:r>
      <w:r>
        <w:rPr>
          <w:rFonts w:hint="eastAsia"/>
        </w:rPr>
        <w:t>小寓琅環俗慮空。</w:t>
      </w:r>
    </w:p>
    <w:p w:rsidR="00B80506" w:rsidRDefault="00B80506" w:rsidP="00B80506">
      <w:pPr>
        <w:pStyle w:val="2f5"/>
        <w:ind w:firstLine="712"/>
      </w:pPr>
      <w:r>
        <w:rPr>
          <w:rFonts w:hint="eastAsia"/>
        </w:rPr>
        <w:lastRenderedPageBreak/>
        <w:t>兩部鼓吹新雨後</w:t>
      </w:r>
      <w:r w:rsidR="006C4C45">
        <w:t>，</w:t>
      </w:r>
      <w:r>
        <w:rPr>
          <w:rFonts w:hint="eastAsia"/>
        </w:rPr>
        <w:t>四圍禾黍澹煙中。</w:t>
      </w:r>
    </w:p>
    <w:p w:rsidR="00B80506" w:rsidRDefault="00B80506" w:rsidP="00B80506">
      <w:pPr>
        <w:pStyle w:val="2f5"/>
        <w:ind w:firstLine="712"/>
      </w:pPr>
      <w:r>
        <w:rPr>
          <w:rFonts w:hint="eastAsia"/>
        </w:rPr>
        <w:t>如氈細草緣皆綠</w:t>
      </w:r>
      <w:r w:rsidR="006C4C45">
        <w:t>，</w:t>
      </w:r>
      <w:r>
        <w:rPr>
          <w:rFonts w:hint="eastAsia"/>
        </w:rPr>
        <w:t>帶露琦花榜戶紅。</w:t>
      </w:r>
    </w:p>
    <w:p w:rsidR="00B80506" w:rsidRDefault="00B80506" w:rsidP="00B80506">
      <w:pPr>
        <w:pStyle w:val="2f5"/>
        <w:ind w:firstLine="712"/>
      </w:pPr>
      <w:r>
        <w:rPr>
          <w:rFonts w:hint="eastAsia"/>
        </w:rPr>
        <w:t>更喜主人皆雅士</w:t>
      </w:r>
      <w:r w:rsidR="006C4C45">
        <w:t>，</w:t>
      </w:r>
      <w:r>
        <w:rPr>
          <w:rFonts w:hint="eastAsia"/>
        </w:rPr>
        <w:t>快談今古興何窮。</w:t>
      </w:r>
    </w:p>
    <w:p w:rsidR="00B80506" w:rsidRDefault="00B80506" w:rsidP="00B80506">
      <w:pPr>
        <w:pStyle w:val="5a"/>
      </w:pPr>
      <w:bookmarkStart w:id="1294" w:name="_Toc7561466"/>
      <w:r>
        <w:rPr>
          <w:rFonts w:hint="eastAsia"/>
        </w:rPr>
        <w:t>廣平模範學校題壁</w:t>
      </w:r>
      <w:bookmarkEnd w:id="1294"/>
    </w:p>
    <w:p w:rsidR="00B80506" w:rsidRDefault="00B80506" w:rsidP="00B80506">
      <w:pPr>
        <w:pStyle w:val="2f5"/>
        <w:ind w:firstLine="712"/>
      </w:pPr>
      <w:r>
        <w:rPr>
          <w:rFonts w:hint="eastAsia"/>
        </w:rPr>
        <w:t>琅環福地甚清奇</w:t>
      </w:r>
      <w:r w:rsidR="006C4C45">
        <w:t>，</w:t>
      </w:r>
      <w:r>
        <w:rPr>
          <w:rFonts w:hint="eastAsia"/>
        </w:rPr>
        <w:t>瑤草琦花傍短籬。</w:t>
      </w:r>
    </w:p>
    <w:p w:rsidR="00B80506" w:rsidRDefault="00B80506" w:rsidP="00B80506">
      <w:pPr>
        <w:pStyle w:val="2f5"/>
        <w:ind w:firstLine="712"/>
      </w:pPr>
      <w:r>
        <w:rPr>
          <w:rFonts w:hint="eastAsia"/>
        </w:rPr>
        <w:t>梵閣鈴聲風過後</w:t>
      </w:r>
      <w:r w:rsidR="00F13728">
        <w:t>（</w:t>
      </w:r>
      <w:r>
        <w:rPr>
          <w:rFonts w:hint="eastAsia"/>
        </w:rPr>
        <w:t>鄰古剎</w:t>
      </w:r>
      <w:r w:rsidR="00F13728">
        <w:t>）</w:t>
      </w:r>
      <w:r w:rsidR="006C4C45">
        <w:t>，</w:t>
      </w:r>
      <w:r>
        <w:rPr>
          <w:rFonts w:hint="eastAsia"/>
        </w:rPr>
        <w:t>芸窗琴韻課餘時（課餘多習琴</w:t>
      </w:r>
      <w:r w:rsidR="00F13728">
        <w:t>）</w:t>
      </w:r>
      <w:r>
        <w:rPr>
          <w:rFonts w:hint="eastAsia"/>
        </w:rPr>
        <w:t>。</w:t>
      </w:r>
    </w:p>
    <w:p w:rsidR="00B80506" w:rsidRDefault="00B80506" w:rsidP="00B80506">
      <w:pPr>
        <w:pStyle w:val="2f5"/>
        <w:ind w:firstLine="712"/>
      </w:pPr>
      <w:r>
        <w:rPr>
          <w:rFonts w:hint="eastAsia"/>
        </w:rPr>
        <w:t>修篁耐雪經冬茂</w:t>
      </w:r>
      <w:r w:rsidR="006C4C45">
        <w:t>，</w:t>
      </w:r>
      <w:r>
        <w:rPr>
          <w:rFonts w:hint="eastAsia"/>
        </w:rPr>
        <w:t>古木參天入夏宜。</w:t>
      </w:r>
    </w:p>
    <w:p w:rsidR="00B80506" w:rsidRDefault="00B80506" w:rsidP="00B80506">
      <w:pPr>
        <w:pStyle w:val="2f5"/>
        <w:ind w:firstLine="712"/>
      </w:pPr>
      <w:r>
        <w:rPr>
          <w:rFonts w:hint="eastAsia"/>
        </w:rPr>
        <w:t>主講循循皆善誘</w:t>
      </w:r>
      <w:r w:rsidR="006C4C45">
        <w:t>，</w:t>
      </w:r>
      <w:r>
        <w:rPr>
          <w:rFonts w:hint="eastAsia"/>
        </w:rPr>
        <w:t>菁莪棫朴慶培之。</w:t>
      </w:r>
    </w:p>
    <w:p w:rsidR="00B80506" w:rsidRDefault="00B80506" w:rsidP="00B80506">
      <w:pPr>
        <w:pStyle w:val="5a"/>
      </w:pPr>
      <w:bookmarkStart w:id="1295" w:name="_Toc7561467"/>
      <w:r>
        <w:rPr>
          <w:rFonts w:hint="eastAsia"/>
        </w:rPr>
        <w:t>大名臨河旅邸春日即事</w:t>
      </w:r>
      <w:bookmarkEnd w:id="1295"/>
    </w:p>
    <w:p w:rsidR="00B80506" w:rsidRDefault="00B80506" w:rsidP="00B80506">
      <w:pPr>
        <w:pStyle w:val="2f5"/>
        <w:ind w:firstLine="712"/>
      </w:pPr>
      <w:r>
        <w:rPr>
          <w:rFonts w:hint="eastAsia"/>
        </w:rPr>
        <w:t>細柳垂楊繞岸栽</w:t>
      </w:r>
      <w:r w:rsidR="006C4C45">
        <w:t>，</w:t>
      </w:r>
      <w:r>
        <w:rPr>
          <w:rFonts w:hint="eastAsia"/>
        </w:rPr>
        <w:t>波光漾綠照樓臺。</w:t>
      </w:r>
    </w:p>
    <w:p w:rsidR="00B80506" w:rsidRDefault="00B80506" w:rsidP="00B80506">
      <w:pPr>
        <w:pStyle w:val="2f5"/>
        <w:ind w:firstLine="712"/>
      </w:pPr>
      <w:r>
        <w:rPr>
          <w:rFonts w:hint="eastAsia"/>
        </w:rPr>
        <w:t>流鶯百囀如珠玉</w:t>
      </w:r>
      <w:r w:rsidR="006C4C45">
        <w:t>，</w:t>
      </w:r>
      <w:r>
        <w:rPr>
          <w:rFonts w:hint="eastAsia"/>
        </w:rPr>
        <w:t>沙鳥群飛自去來。</w:t>
      </w:r>
    </w:p>
    <w:p w:rsidR="00B80506" w:rsidRDefault="00B80506" w:rsidP="00B80506">
      <w:pPr>
        <w:pStyle w:val="2f5"/>
        <w:ind w:firstLine="712"/>
      </w:pPr>
      <w:r>
        <w:rPr>
          <w:rFonts w:hint="eastAsia"/>
        </w:rPr>
        <w:t>水面風微清澹蕩</w:t>
      </w:r>
      <w:r w:rsidR="006C4C45">
        <w:t>，</w:t>
      </w:r>
      <w:r>
        <w:rPr>
          <w:rFonts w:hint="eastAsia"/>
        </w:rPr>
        <w:t>林間月透意徘徊。</w:t>
      </w:r>
    </w:p>
    <w:p w:rsidR="00D614C2" w:rsidRDefault="00B80506" w:rsidP="00B80506">
      <w:pPr>
        <w:pStyle w:val="2f5"/>
        <w:ind w:firstLine="712"/>
      </w:pPr>
      <w:r>
        <w:rPr>
          <w:rFonts w:hint="eastAsia"/>
        </w:rPr>
        <w:t>內經一卷從容看</w:t>
      </w:r>
      <w:r w:rsidR="006C4C45">
        <w:t>，</w:t>
      </w:r>
      <w:r>
        <w:rPr>
          <w:rFonts w:hint="eastAsia"/>
        </w:rPr>
        <w:t>又聞漁歌南浦回。</w:t>
      </w:r>
    </w:p>
    <w:p w:rsidR="00B80506" w:rsidRDefault="00991F07" w:rsidP="00991F07">
      <w:pPr>
        <w:pStyle w:val="5a"/>
      </w:pPr>
      <w:bookmarkStart w:id="1296" w:name="_Toc7561468"/>
      <w:r>
        <w:rPr>
          <w:rFonts w:hint="eastAsia"/>
        </w:rPr>
        <w:t>客居大名清明有感</w:t>
      </w:r>
      <w:bookmarkEnd w:id="1296"/>
    </w:p>
    <w:p w:rsidR="00B80506" w:rsidRDefault="00991F07" w:rsidP="00B80506">
      <w:pPr>
        <w:pStyle w:val="2f3"/>
        <w:ind w:firstLine="712"/>
      </w:pPr>
      <w:r>
        <w:rPr>
          <w:rFonts w:hint="eastAsia"/>
        </w:rPr>
        <w:t>寄居蕭寺度年華</w:t>
      </w:r>
      <w:r w:rsidR="006C4C45">
        <w:t>，</w:t>
      </w:r>
      <w:r>
        <w:rPr>
          <w:rFonts w:hint="eastAsia"/>
        </w:rPr>
        <w:t>舉目鄉關雲樹遮。</w:t>
      </w:r>
    </w:p>
    <w:p w:rsidR="00B80506" w:rsidRDefault="00991F07" w:rsidP="00B80506">
      <w:pPr>
        <w:pStyle w:val="2f3"/>
        <w:ind w:firstLine="712"/>
      </w:pPr>
      <w:r>
        <w:rPr>
          <w:rFonts w:hint="eastAsia"/>
        </w:rPr>
        <w:t>數盞酒從寒舍飲</w:t>
      </w:r>
      <w:r w:rsidR="006C4C45">
        <w:t>，</w:t>
      </w:r>
      <w:r>
        <w:rPr>
          <w:rFonts w:hint="eastAsia"/>
        </w:rPr>
        <w:t>半輪月向故園斜</w:t>
      </w:r>
    </w:p>
    <w:p w:rsidR="00B80506" w:rsidRDefault="00991F07" w:rsidP="00B80506">
      <w:pPr>
        <w:pStyle w:val="2f3"/>
        <w:ind w:firstLine="712"/>
      </w:pPr>
      <w:r>
        <w:rPr>
          <w:rFonts w:hint="eastAsia"/>
        </w:rPr>
        <w:lastRenderedPageBreak/>
        <w:t>煙迷衛岸生芳草</w:t>
      </w:r>
      <w:r w:rsidR="006C4C45">
        <w:t>，</w:t>
      </w:r>
      <w:r>
        <w:rPr>
          <w:rFonts w:hint="eastAsia"/>
        </w:rPr>
        <w:t>雪霽山村見杏花（前二曰雨雪）。</w:t>
      </w:r>
    </w:p>
    <w:p w:rsidR="00B80506" w:rsidRDefault="00991F07" w:rsidP="00B80506">
      <w:pPr>
        <w:pStyle w:val="2f3"/>
        <w:ind w:firstLine="712"/>
      </w:pPr>
      <w:r>
        <w:rPr>
          <w:rFonts w:hint="eastAsia"/>
        </w:rPr>
        <w:t>千里相隔俗未改</w:t>
      </w:r>
      <w:r w:rsidR="006C4C45">
        <w:t>，</w:t>
      </w:r>
      <w:r>
        <w:rPr>
          <w:rFonts w:hint="eastAsia"/>
        </w:rPr>
        <w:t>門前插柳又家家。</w:t>
      </w:r>
    </w:p>
    <w:p w:rsidR="00B80506" w:rsidRDefault="00991F07" w:rsidP="00991F07">
      <w:pPr>
        <w:pStyle w:val="5a"/>
      </w:pPr>
      <w:bookmarkStart w:id="1297" w:name="_Toc7561469"/>
      <w:r>
        <w:rPr>
          <w:rFonts w:hint="eastAsia"/>
        </w:rPr>
        <w:t>黃鶴樓題壁詩並序</w:t>
      </w:r>
      <w:bookmarkEnd w:id="1297"/>
    </w:p>
    <w:p w:rsidR="00B80506" w:rsidRDefault="00991F07" w:rsidP="00B80506">
      <w:pPr>
        <w:pStyle w:val="2f3"/>
        <w:ind w:firstLine="712"/>
      </w:pPr>
      <w:r>
        <w:rPr>
          <w:rFonts w:hint="eastAsia"/>
        </w:rPr>
        <w:t>樓在武昌城西北隅蛇山上。蛇山之脈</w:t>
      </w:r>
      <w:r w:rsidR="006C4C45">
        <w:t>，</w:t>
      </w:r>
      <w:r>
        <w:rPr>
          <w:rFonts w:hint="eastAsia"/>
        </w:rPr>
        <w:t>自東北而西南</w:t>
      </w:r>
      <w:r w:rsidR="006C4C45">
        <w:t>，</w:t>
      </w:r>
      <w:r>
        <w:rPr>
          <w:rFonts w:hint="eastAsia"/>
        </w:rPr>
        <w:t>起伏一線</w:t>
      </w:r>
      <w:r w:rsidR="006C4C45">
        <w:t>，</w:t>
      </w:r>
      <w:r>
        <w:rPr>
          <w:rFonts w:hint="eastAsia"/>
        </w:rPr>
        <w:t>勢如長蛇。至西北隅起頂而止</w:t>
      </w:r>
      <w:r w:rsidR="006C4C45">
        <w:t>，</w:t>
      </w:r>
      <w:r>
        <w:rPr>
          <w:rFonts w:hint="eastAsia"/>
        </w:rPr>
        <w:t>人呼為蛇山頭</w:t>
      </w:r>
      <w:r w:rsidR="006C4C45">
        <w:t>，</w:t>
      </w:r>
      <w:r>
        <w:rPr>
          <w:rFonts w:hint="eastAsia"/>
        </w:rPr>
        <w:t>山麓有紅樓三層</w:t>
      </w:r>
      <w:r w:rsidR="006C4C45">
        <w:t>，</w:t>
      </w:r>
      <w:r>
        <w:rPr>
          <w:rFonts w:hint="eastAsia"/>
        </w:rPr>
        <w:t>甚高峻</w:t>
      </w:r>
      <w:r w:rsidR="006C4C45">
        <w:t>，</w:t>
      </w:r>
      <w:r>
        <w:rPr>
          <w:rFonts w:hint="eastAsia"/>
        </w:rPr>
        <w:t>額署黃鶴樓</w:t>
      </w:r>
      <w:r w:rsidR="006C4C45">
        <w:t>，</w:t>
      </w:r>
      <w:r>
        <w:rPr>
          <w:rFonts w:hint="eastAsia"/>
        </w:rPr>
        <w:t>實為後世添造之樓。舊黃鶴樓原在山腰</w:t>
      </w:r>
      <w:r w:rsidR="006C4C45">
        <w:t>，</w:t>
      </w:r>
      <w:r>
        <w:rPr>
          <w:rFonts w:hint="eastAsia"/>
        </w:rPr>
        <w:t>日久頹廢</w:t>
      </w:r>
      <w:r w:rsidR="006C4C45">
        <w:t>，</w:t>
      </w:r>
      <w:r>
        <w:rPr>
          <w:rFonts w:hint="eastAsia"/>
        </w:rPr>
        <w:t>經張文襄公督荊時重修</w:t>
      </w:r>
      <w:r w:rsidR="006C4C45">
        <w:t>，</w:t>
      </w:r>
      <w:r>
        <w:rPr>
          <w:rFonts w:hint="eastAsia"/>
        </w:rPr>
        <w:t>樓亦三層</w:t>
      </w:r>
      <w:r w:rsidR="006C4C45">
        <w:t>，</w:t>
      </w:r>
      <w:r>
        <w:rPr>
          <w:rFonts w:hint="eastAsia"/>
        </w:rPr>
        <w:t>琉瓦為簷</w:t>
      </w:r>
      <w:r w:rsidR="006C4C45">
        <w:t>，</w:t>
      </w:r>
      <w:r>
        <w:rPr>
          <w:rFonts w:hint="eastAsia"/>
        </w:rPr>
        <w:t>高峻壯麗</w:t>
      </w:r>
      <w:r w:rsidR="006C4C45">
        <w:t>，</w:t>
      </w:r>
      <w:r>
        <w:rPr>
          <w:rFonts w:hint="eastAsia"/>
        </w:rPr>
        <w:t>名之為樓</w:t>
      </w:r>
      <w:r w:rsidR="006C4C45">
        <w:rPr>
          <w:rFonts w:hint="eastAsia"/>
        </w:rPr>
        <w:t>，</w:t>
      </w:r>
      <w:r>
        <w:rPr>
          <w:rFonts w:hint="eastAsia"/>
        </w:rPr>
        <w:t>實作閣形</w:t>
      </w:r>
      <w:r w:rsidR="006C4C45">
        <w:t>，</w:t>
      </w:r>
      <w:r>
        <w:rPr>
          <w:rFonts w:hint="eastAsia"/>
        </w:rPr>
        <w:t>額署「奧略樓」</w:t>
      </w:r>
      <w:r w:rsidR="006C4C45">
        <w:t>，</w:t>
      </w:r>
      <w:r>
        <w:rPr>
          <w:rFonts w:hint="eastAsia"/>
        </w:rPr>
        <w:t>荊人以志文襄撫荊之功德</w:t>
      </w:r>
      <w:r w:rsidR="006C4C45">
        <w:t>，</w:t>
      </w:r>
      <w:r>
        <w:rPr>
          <w:rFonts w:hint="eastAsia"/>
        </w:rPr>
        <w:t>故以名焉</w:t>
      </w:r>
      <w:r>
        <w:t>。</w:t>
      </w:r>
      <w:r>
        <w:rPr>
          <w:rFonts w:hint="eastAsia"/>
        </w:rPr>
        <w:t>樓之第二層供奉文襄遺相一方</w:t>
      </w:r>
      <w:r w:rsidR="006C4C45">
        <w:t>，</w:t>
      </w:r>
      <w:r>
        <w:rPr>
          <w:rFonts w:hint="eastAsia"/>
        </w:rPr>
        <w:t>人頗致虔誠</w:t>
      </w:r>
      <w:r w:rsidR="006C4C45">
        <w:t>，</w:t>
      </w:r>
      <w:r>
        <w:rPr>
          <w:rFonts w:hint="eastAsia"/>
        </w:rPr>
        <w:t>是知遺愛在人</w:t>
      </w:r>
      <w:r w:rsidR="006C4C45">
        <w:t>，</w:t>
      </w:r>
      <w:r>
        <w:rPr>
          <w:rFonts w:hint="eastAsia"/>
        </w:rPr>
        <w:t>自與江山並壽也。其上層則閒遊者多飲茶酒其中</w:t>
      </w:r>
      <w:r w:rsidR="006C4C45">
        <w:t>，</w:t>
      </w:r>
      <w:r>
        <w:rPr>
          <w:rFonts w:hint="eastAsia"/>
        </w:rPr>
        <w:t>四壁題詩甚多</w:t>
      </w:r>
      <w:r w:rsidR="006C4C45">
        <w:t>，</w:t>
      </w:r>
      <w:r>
        <w:rPr>
          <w:rFonts w:hint="eastAsia"/>
        </w:rPr>
        <w:t>然鮮佳作。再其上為抱膝亭</w:t>
      </w:r>
      <w:r w:rsidR="006C4C45">
        <w:t>，</w:t>
      </w:r>
      <w:r>
        <w:rPr>
          <w:rFonts w:hint="eastAsia"/>
        </w:rPr>
        <w:t>在山之極高處</w:t>
      </w:r>
      <w:r w:rsidR="006C4C45">
        <w:t>，</w:t>
      </w:r>
      <w:r>
        <w:rPr>
          <w:rFonts w:hint="eastAsia"/>
        </w:rPr>
        <w:t>下作兩層樓式</w:t>
      </w:r>
      <w:r w:rsidR="006C4C45">
        <w:t>，</w:t>
      </w:r>
      <w:r>
        <w:rPr>
          <w:rFonts w:hint="eastAsia"/>
        </w:rPr>
        <w:t>而樓之上有亭</w:t>
      </w:r>
      <w:r w:rsidR="006C4C45">
        <w:t>，</w:t>
      </w:r>
      <w:r>
        <w:rPr>
          <w:rFonts w:hint="eastAsia"/>
        </w:rPr>
        <w:t>在此四望</w:t>
      </w:r>
      <w:r w:rsidR="006C4C45">
        <w:t>，</w:t>
      </w:r>
      <w:r>
        <w:rPr>
          <w:rFonts w:hint="eastAsia"/>
        </w:rPr>
        <w:t>知此地雖一面臨江</w:t>
      </w:r>
      <w:r w:rsidR="006C4C45">
        <w:t>，</w:t>
      </w:r>
      <w:r>
        <w:rPr>
          <w:rFonts w:hint="eastAsia"/>
        </w:rPr>
        <w:t>而為江渚環繞</w:t>
      </w:r>
      <w:r w:rsidR="006C4C45">
        <w:t>，</w:t>
      </w:r>
      <w:r>
        <w:rPr>
          <w:rFonts w:hint="eastAsia"/>
        </w:rPr>
        <w:t>實四面皆水。其對面為龜山</w:t>
      </w:r>
      <w:r w:rsidR="006C4C45">
        <w:t>，</w:t>
      </w:r>
      <w:r>
        <w:rPr>
          <w:rFonts w:hint="eastAsia"/>
        </w:rPr>
        <w:t>即禹貢之大別山</w:t>
      </w:r>
      <w:r w:rsidR="006C4C45">
        <w:t>，</w:t>
      </w:r>
      <w:r>
        <w:rPr>
          <w:rFonts w:hint="eastAsia"/>
        </w:rPr>
        <w:t>漢水在山下入江</w:t>
      </w:r>
      <w:r w:rsidR="006C4C45">
        <w:t>，</w:t>
      </w:r>
      <w:r>
        <w:rPr>
          <w:rFonts w:hint="eastAsia"/>
        </w:rPr>
        <w:t>山介其間</w:t>
      </w:r>
      <w:r w:rsidR="006C4C45">
        <w:t>，</w:t>
      </w:r>
      <w:r>
        <w:rPr>
          <w:rFonts w:hint="eastAsia"/>
        </w:rPr>
        <w:t>分別江漢</w:t>
      </w:r>
      <w:r w:rsidR="006C4C45">
        <w:t>，</w:t>
      </w:r>
      <w:r>
        <w:rPr>
          <w:rFonts w:hint="eastAsia"/>
        </w:rPr>
        <w:t>故以名焉。後世呼為龜山者</w:t>
      </w:r>
      <w:r w:rsidR="006C4C45">
        <w:t>，</w:t>
      </w:r>
      <w:r>
        <w:rPr>
          <w:rFonts w:hint="eastAsia"/>
        </w:rPr>
        <w:t>象形也。山之坡有鸚鵡洲</w:t>
      </w:r>
      <w:r w:rsidR="006C4C45">
        <w:t>，</w:t>
      </w:r>
      <w:r>
        <w:rPr>
          <w:rFonts w:hint="eastAsia"/>
        </w:rPr>
        <w:t>洲之東有晴川閣</w:t>
      </w:r>
      <w:r w:rsidR="006C4C45">
        <w:t>，</w:t>
      </w:r>
      <w:r>
        <w:rPr>
          <w:rFonts w:hint="eastAsia"/>
        </w:rPr>
        <w:t>江山勝概歷歷在目。夫鸚鵡洲原為舊名</w:t>
      </w:r>
      <w:r w:rsidR="006C4C45">
        <w:t>，</w:t>
      </w:r>
      <w:r>
        <w:rPr>
          <w:rFonts w:hint="eastAsia"/>
        </w:rPr>
        <w:t>而晴川閣則後世摘取崔灝詩句以為名焉</w:t>
      </w:r>
      <w:r w:rsidR="006C4C45">
        <w:t>，</w:t>
      </w:r>
      <w:r>
        <w:rPr>
          <w:rFonts w:hint="eastAsia"/>
        </w:rPr>
        <w:t>愚因之有感矣。夫止一日之間</w:t>
      </w:r>
      <w:r w:rsidR="006C4C45">
        <w:t>，</w:t>
      </w:r>
      <w:r>
        <w:rPr>
          <w:rFonts w:hint="eastAsia"/>
        </w:rPr>
        <w:t>人之登樓遊眺者</w:t>
      </w:r>
      <w:r w:rsidR="006C4C45">
        <w:t>，</w:t>
      </w:r>
      <w:r>
        <w:rPr>
          <w:rFonts w:hint="eastAsia"/>
        </w:rPr>
        <w:t>不知凡幾</w:t>
      </w:r>
      <w:r w:rsidR="006C4C45">
        <w:rPr>
          <w:rFonts w:hint="eastAsia"/>
        </w:rPr>
        <w:t>，</w:t>
      </w:r>
      <w:r>
        <w:rPr>
          <w:rFonts w:hint="eastAsia"/>
        </w:rPr>
        <w:t>而千古以登黃鶴樓名者</w:t>
      </w:r>
      <w:r w:rsidR="006C4C45">
        <w:t>，</w:t>
      </w:r>
      <w:r>
        <w:rPr>
          <w:rFonts w:hint="eastAsia"/>
        </w:rPr>
        <w:t>獨崔灝、李太白二人。因此知人無百年不敝之身</w:t>
      </w:r>
      <w:r w:rsidR="006C4C45">
        <w:t>，</w:t>
      </w:r>
      <w:r>
        <w:rPr>
          <w:rFonts w:hint="eastAsia"/>
        </w:rPr>
        <w:t>而有千古不朽之著作。愚今徘徊此間</w:t>
      </w:r>
      <w:r w:rsidR="006C4C45">
        <w:t>，</w:t>
      </w:r>
      <w:r>
        <w:rPr>
          <w:rFonts w:hint="eastAsia"/>
        </w:rPr>
        <w:t>前不見古人</w:t>
      </w:r>
      <w:r w:rsidR="006C4C45">
        <w:t>，</w:t>
      </w:r>
      <w:r>
        <w:rPr>
          <w:rFonts w:hint="eastAsia"/>
        </w:rPr>
        <w:t>後不見來者</w:t>
      </w:r>
      <w:r w:rsidR="006C4C45">
        <w:t>，</w:t>
      </w:r>
      <w:r>
        <w:rPr>
          <w:rFonts w:hint="eastAsia"/>
        </w:rPr>
        <w:t>俯仰天地</w:t>
      </w:r>
      <w:r w:rsidR="006C4C45">
        <w:t>，</w:t>
      </w:r>
      <w:r>
        <w:rPr>
          <w:rFonts w:hint="eastAsia"/>
        </w:rPr>
        <w:t>感慨何極</w:t>
      </w:r>
      <w:r w:rsidR="006C4C45">
        <w:t>，</w:t>
      </w:r>
      <w:r>
        <w:rPr>
          <w:rFonts w:hint="eastAsia"/>
        </w:rPr>
        <w:t>爰成七律四韻</w:t>
      </w:r>
      <w:r w:rsidR="006C4C45">
        <w:t>，</w:t>
      </w:r>
      <w:r>
        <w:rPr>
          <w:rFonts w:hint="eastAsia"/>
        </w:rPr>
        <w:t>還題</w:t>
      </w:r>
      <w:r w:rsidR="00D24630">
        <w:rPr>
          <w:rFonts w:hint="eastAsia"/>
        </w:rPr>
        <w:t>於</w:t>
      </w:r>
      <w:r>
        <w:rPr>
          <w:rFonts w:hint="eastAsia"/>
        </w:rPr>
        <w:t>奧略樓上</w:t>
      </w:r>
      <w:r w:rsidR="006C4C45">
        <w:t>，</w:t>
      </w:r>
      <w:r>
        <w:rPr>
          <w:rFonts w:hint="eastAsia"/>
        </w:rPr>
        <w:t>非敢與前賢競美也</w:t>
      </w:r>
      <w:r w:rsidR="006C4C45">
        <w:t>，</w:t>
      </w:r>
      <w:r>
        <w:rPr>
          <w:rFonts w:hint="eastAsia"/>
        </w:rPr>
        <w:t>亦略留雪泥之跡云爾。</w:t>
      </w:r>
    </w:p>
    <w:p w:rsidR="00B80506" w:rsidRDefault="00991F07" w:rsidP="00B80506">
      <w:pPr>
        <w:pStyle w:val="2f3"/>
        <w:ind w:firstLine="712"/>
      </w:pPr>
      <w:r>
        <w:rPr>
          <w:rFonts w:hint="eastAsia"/>
        </w:rPr>
        <w:lastRenderedPageBreak/>
        <w:t>高樓突兀半空支</w:t>
      </w:r>
      <w:r w:rsidR="006C4C45">
        <w:t>，</w:t>
      </w:r>
      <w:r>
        <w:rPr>
          <w:rFonts w:hint="eastAsia"/>
        </w:rPr>
        <w:t>此日登臨萬象卑。</w:t>
      </w:r>
    </w:p>
    <w:p w:rsidR="00B80506" w:rsidRDefault="00991F07" w:rsidP="00B80506">
      <w:pPr>
        <w:pStyle w:val="2f3"/>
        <w:ind w:firstLine="712"/>
      </w:pPr>
      <w:r>
        <w:rPr>
          <w:rFonts w:hint="eastAsia"/>
        </w:rPr>
        <w:t>江漢合流天景闊</w:t>
      </w:r>
      <w:r w:rsidR="006C4C45">
        <w:t>，</w:t>
      </w:r>
      <w:r>
        <w:rPr>
          <w:rFonts w:hint="eastAsia"/>
        </w:rPr>
        <w:t>龜蛇對峙地形奇。</w:t>
      </w:r>
    </w:p>
    <w:p w:rsidR="00B80506" w:rsidRDefault="00991F07" w:rsidP="00B80506">
      <w:pPr>
        <w:pStyle w:val="2f3"/>
        <w:ind w:firstLine="712"/>
      </w:pPr>
      <w:r>
        <w:rPr>
          <w:rFonts w:hint="eastAsia"/>
        </w:rPr>
        <w:t>青山一脈連衡岳</w:t>
      </w:r>
      <w:r w:rsidR="006C4C45">
        <w:t>，</w:t>
      </w:r>
      <w:r>
        <w:rPr>
          <w:rFonts w:hint="eastAsia"/>
        </w:rPr>
        <w:t>古木千章傍釣坻。</w:t>
      </w:r>
    </w:p>
    <w:p w:rsidR="00B80506" w:rsidRDefault="00991F07" w:rsidP="00B80506">
      <w:pPr>
        <w:pStyle w:val="2f3"/>
        <w:ind w:firstLine="712"/>
      </w:pPr>
      <w:r>
        <w:rPr>
          <w:rFonts w:hint="eastAsia"/>
        </w:rPr>
        <w:t>幾度憑欄北眺望</w:t>
      </w:r>
      <w:r w:rsidR="006C4C45">
        <w:t>，</w:t>
      </w:r>
      <w:r>
        <w:rPr>
          <w:rFonts w:hint="eastAsia"/>
        </w:rPr>
        <w:t>蒼茫雲樹起鄉思。</w:t>
      </w:r>
    </w:p>
    <w:p w:rsidR="00B80506" w:rsidRDefault="00991F07" w:rsidP="00991F07">
      <w:pPr>
        <w:pStyle w:val="5a"/>
      </w:pPr>
      <w:bookmarkStart w:id="1298" w:name="_Toc7561470"/>
      <w:r>
        <w:rPr>
          <w:rFonts w:hint="eastAsia"/>
        </w:rPr>
        <w:t>漢皋江上偶成</w:t>
      </w:r>
      <w:bookmarkEnd w:id="1298"/>
    </w:p>
    <w:p w:rsidR="00B80506" w:rsidRDefault="00991F07" w:rsidP="00B80506">
      <w:pPr>
        <w:pStyle w:val="2f3"/>
        <w:ind w:firstLine="712"/>
      </w:pPr>
      <w:r>
        <w:rPr>
          <w:rFonts w:hint="eastAsia"/>
        </w:rPr>
        <w:t>時當三次革命</w:t>
      </w:r>
      <w:r w:rsidR="006C4C45">
        <w:t>，</w:t>
      </w:r>
      <w:r>
        <w:rPr>
          <w:rFonts w:hint="eastAsia"/>
        </w:rPr>
        <w:t>南方不靖</w:t>
      </w:r>
      <w:r w:rsidR="006C4C45">
        <w:t>，</w:t>
      </w:r>
      <w:r>
        <w:rPr>
          <w:rFonts w:hint="eastAsia"/>
        </w:rPr>
        <w:t>余偶至漢皋</w:t>
      </w:r>
      <w:r w:rsidR="006C4C45">
        <w:t>，</w:t>
      </w:r>
      <w:r>
        <w:rPr>
          <w:rFonts w:hint="eastAsia"/>
        </w:rPr>
        <w:t>見其江山之美</w:t>
      </w:r>
      <w:r w:rsidR="006C4C45">
        <w:t>，</w:t>
      </w:r>
      <w:r>
        <w:rPr>
          <w:rFonts w:hint="eastAsia"/>
        </w:rPr>
        <w:t>而竟南北分裂</w:t>
      </w:r>
      <w:r w:rsidR="006C4C45">
        <w:rPr>
          <w:rFonts w:hint="eastAsia"/>
        </w:rPr>
        <w:t>，</w:t>
      </w:r>
      <w:r>
        <w:rPr>
          <w:rFonts w:hint="eastAsia"/>
        </w:rPr>
        <w:t>實有風景不殊之感</w:t>
      </w:r>
      <w:r w:rsidR="006C4C45">
        <w:t>，</w:t>
      </w:r>
      <w:r>
        <w:rPr>
          <w:rFonts w:hint="eastAsia"/>
        </w:rPr>
        <w:t>且際此列強環伺</w:t>
      </w:r>
      <w:r w:rsidR="006C4C45">
        <w:t>，</w:t>
      </w:r>
      <w:r>
        <w:rPr>
          <w:rFonts w:hint="eastAsia"/>
        </w:rPr>
        <w:t>毫無徹侮之策</w:t>
      </w:r>
      <w:r w:rsidR="006C4C45">
        <w:t>，</w:t>
      </w:r>
      <w:r>
        <w:rPr>
          <w:rFonts w:hint="eastAsia"/>
        </w:rPr>
        <w:t>惟鬩牆是力</w:t>
      </w:r>
      <w:r w:rsidR="006C4C45">
        <w:rPr>
          <w:rFonts w:hint="eastAsia"/>
        </w:rPr>
        <w:t>，</w:t>
      </w:r>
      <w:r>
        <w:rPr>
          <w:rFonts w:hint="eastAsia"/>
        </w:rPr>
        <w:t>真堪令人浩歎也。</w:t>
      </w:r>
    </w:p>
    <w:p w:rsidR="00B80506" w:rsidRDefault="00991F07" w:rsidP="00B80506">
      <w:pPr>
        <w:pStyle w:val="2f3"/>
        <w:ind w:firstLine="712"/>
      </w:pPr>
      <w:r>
        <w:rPr>
          <w:rFonts w:hint="eastAsia"/>
        </w:rPr>
        <w:t>敢將詩酒傲王侯</w:t>
      </w:r>
      <w:r w:rsidR="006C4C45">
        <w:t>，</w:t>
      </w:r>
      <w:r>
        <w:rPr>
          <w:rFonts w:hint="eastAsia"/>
        </w:rPr>
        <w:t>瀟灑閑身幸自由。</w:t>
      </w:r>
    </w:p>
    <w:p w:rsidR="00B80506" w:rsidRDefault="00991F07" w:rsidP="00B80506">
      <w:pPr>
        <w:pStyle w:val="2f3"/>
        <w:ind w:firstLine="712"/>
      </w:pPr>
      <w:r>
        <w:rPr>
          <w:rFonts w:hint="eastAsia"/>
        </w:rPr>
        <w:t>天地有情容放浪</w:t>
      </w:r>
      <w:r w:rsidR="006C4C45">
        <w:t>，</w:t>
      </w:r>
      <w:r>
        <w:rPr>
          <w:rFonts w:hint="eastAsia"/>
        </w:rPr>
        <w:t>江山多致在勾留。</w:t>
      </w:r>
    </w:p>
    <w:p w:rsidR="00B80506" w:rsidRDefault="00991F07" w:rsidP="00B80506">
      <w:pPr>
        <w:pStyle w:val="2f3"/>
        <w:ind w:firstLine="712"/>
      </w:pPr>
      <w:r>
        <w:rPr>
          <w:rFonts w:hint="eastAsia"/>
        </w:rPr>
        <w:t>壯懷空擊祖生楫</w:t>
      </w:r>
      <w:r w:rsidR="006C4C45">
        <w:t>，</w:t>
      </w:r>
      <w:r>
        <w:rPr>
          <w:rFonts w:hint="eastAsia"/>
        </w:rPr>
        <w:t>高蹈期隨</w:t>
      </w:r>
      <w:r w:rsidR="00E514AF">
        <w:rPr>
          <w:rFonts w:hint="eastAsia"/>
        </w:rPr>
        <w:t>范</w:t>
      </w:r>
      <w:r>
        <w:rPr>
          <w:rFonts w:hint="eastAsia"/>
        </w:rPr>
        <w:t>蠡舟。</w:t>
      </w:r>
    </w:p>
    <w:p w:rsidR="00B80506" w:rsidRDefault="00991F07" w:rsidP="00B80506">
      <w:pPr>
        <w:pStyle w:val="2f3"/>
        <w:ind w:firstLine="712"/>
      </w:pPr>
      <w:r>
        <w:rPr>
          <w:rFonts w:hint="eastAsia"/>
        </w:rPr>
        <w:t>世世茫茫難逆料</w:t>
      </w:r>
      <w:r w:rsidR="006C4C45">
        <w:t>，</w:t>
      </w:r>
      <w:r>
        <w:rPr>
          <w:rFonts w:hint="eastAsia"/>
        </w:rPr>
        <w:t>滄桑不改舊神州。</w:t>
      </w:r>
    </w:p>
    <w:p w:rsidR="00B80506" w:rsidRDefault="00991F07" w:rsidP="00991F07">
      <w:pPr>
        <w:pStyle w:val="5a"/>
      </w:pPr>
      <w:bookmarkStart w:id="1299" w:name="_Toc7561471"/>
      <w:r>
        <w:rPr>
          <w:rFonts w:hint="eastAsia"/>
        </w:rPr>
        <w:t>自漢皋還至保陽即事</w:t>
      </w:r>
      <w:bookmarkEnd w:id="1299"/>
    </w:p>
    <w:p w:rsidR="00B80506" w:rsidRDefault="00991F07" w:rsidP="00B80506">
      <w:pPr>
        <w:pStyle w:val="2f3"/>
        <w:ind w:firstLine="712"/>
      </w:pPr>
      <w:r>
        <w:rPr>
          <w:rFonts w:hint="eastAsia"/>
        </w:rPr>
        <w:t>北還小住保陽東</w:t>
      </w:r>
      <w:r w:rsidR="006C4C45">
        <w:t>，</w:t>
      </w:r>
      <w:r>
        <w:rPr>
          <w:rFonts w:hint="eastAsia"/>
        </w:rPr>
        <w:t>度卻春光夏又逢。</w:t>
      </w:r>
    </w:p>
    <w:p w:rsidR="00B80506" w:rsidRDefault="00991F07" w:rsidP="00B80506">
      <w:pPr>
        <w:pStyle w:val="2f3"/>
        <w:ind w:firstLine="712"/>
      </w:pPr>
      <w:r>
        <w:rPr>
          <w:rFonts w:hint="eastAsia"/>
        </w:rPr>
        <w:t>布穀飛鳴芳樹外</w:t>
      </w:r>
      <w:r w:rsidR="006C4C45">
        <w:t>，</w:t>
      </w:r>
      <w:r>
        <w:rPr>
          <w:rFonts w:hint="eastAsia"/>
        </w:rPr>
        <w:t>垂楊搖曳淡煙中</w:t>
      </w:r>
      <w:r w:rsidR="006C4C45">
        <w:t>，</w:t>
      </w:r>
    </w:p>
    <w:p w:rsidR="00B80506" w:rsidRDefault="00991F07" w:rsidP="00B80506">
      <w:pPr>
        <w:pStyle w:val="2f3"/>
        <w:ind w:firstLine="712"/>
      </w:pPr>
      <w:r>
        <w:rPr>
          <w:rFonts w:hint="eastAsia"/>
        </w:rPr>
        <w:t>青山不斷太行脈</w:t>
      </w:r>
      <w:r w:rsidR="006C4C45">
        <w:t>，</w:t>
      </w:r>
      <w:r>
        <w:rPr>
          <w:rFonts w:hint="eastAsia"/>
        </w:rPr>
        <w:t>微雨吹來大海風。</w:t>
      </w:r>
    </w:p>
    <w:p w:rsidR="00B80506" w:rsidRDefault="00991F07" w:rsidP="00B80506">
      <w:pPr>
        <w:pStyle w:val="2f3"/>
        <w:ind w:firstLine="712"/>
      </w:pPr>
      <w:r>
        <w:rPr>
          <w:rFonts w:hint="eastAsia"/>
        </w:rPr>
        <w:t>青酒一樽消世慮</w:t>
      </w:r>
      <w:r w:rsidR="006C4C45">
        <w:t>，</w:t>
      </w:r>
      <w:r>
        <w:rPr>
          <w:rFonts w:hint="eastAsia"/>
        </w:rPr>
        <w:t>閒愁不使上眉峰。</w:t>
      </w:r>
    </w:p>
    <w:p w:rsidR="00B80506" w:rsidRDefault="00991F07" w:rsidP="00991F07">
      <w:pPr>
        <w:pStyle w:val="5a"/>
      </w:pPr>
      <w:bookmarkStart w:id="1300" w:name="_Toc7561472"/>
      <w:r>
        <w:rPr>
          <w:rFonts w:hint="eastAsia"/>
        </w:rPr>
        <w:lastRenderedPageBreak/>
        <w:t>題東明縣漆陽書院</w:t>
      </w:r>
      <w:bookmarkEnd w:id="1300"/>
    </w:p>
    <w:p w:rsidR="00B80506" w:rsidRDefault="00991F07" w:rsidP="00B80506">
      <w:pPr>
        <w:pStyle w:val="2f3"/>
        <w:ind w:firstLine="712"/>
      </w:pPr>
      <w:r>
        <w:rPr>
          <w:rFonts w:hint="eastAsia"/>
        </w:rPr>
        <w:t>征塵仆仆大河濱</w:t>
      </w:r>
      <w:r w:rsidR="006C4C45">
        <w:t>，</w:t>
      </w:r>
      <w:r>
        <w:rPr>
          <w:rFonts w:hint="eastAsia"/>
        </w:rPr>
        <w:t>偶至琅環景物新。</w:t>
      </w:r>
    </w:p>
    <w:p w:rsidR="00B80506" w:rsidRDefault="00991F07" w:rsidP="00B80506">
      <w:pPr>
        <w:pStyle w:val="2f3"/>
        <w:ind w:firstLine="712"/>
      </w:pPr>
      <w:r>
        <w:rPr>
          <w:rFonts w:hint="eastAsia"/>
        </w:rPr>
        <w:t>拔地危樓紅射日</w:t>
      </w:r>
      <w:r w:rsidR="006C4C45">
        <w:t>，</w:t>
      </w:r>
      <w:r>
        <w:rPr>
          <w:rFonts w:hint="eastAsia"/>
        </w:rPr>
        <w:t>參天古木緣團雲。</w:t>
      </w:r>
    </w:p>
    <w:p w:rsidR="00B80506" w:rsidRDefault="00991F07" w:rsidP="00B80506">
      <w:pPr>
        <w:pStyle w:val="2f3"/>
        <w:ind w:firstLine="712"/>
      </w:pPr>
      <w:r>
        <w:rPr>
          <w:rFonts w:hint="eastAsia"/>
        </w:rPr>
        <w:t>社余宰</w:t>
      </w:r>
      <w:r>
        <w:t>肉識</w:t>
      </w:r>
      <w:r>
        <w:rPr>
          <w:rFonts w:hint="eastAsia"/>
        </w:rPr>
        <w:t>王佐</w:t>
      </w:r>
      <w:r w:rsidR="00F13728">
        <w:t>（</w:t>
      </w:r>
      <w:r>
        <w:rPr>
          <w:rFonts w:hint="eastAsia"/>
        </w:rPr>
        <w:t>陳平此縣人</w:t>
      </w:r>
      <w:r w:rsidR="00F13728">
        <w:t>）</w:t>
      </w:r>
      <w:r w:rsidR="006C4C45">
        <w:t>，</w:t>
      </w:r>
      <w:r>
        <w:rPr>
          <w:rFonts w:hint="eastAsia"/>
        </w:rPr>
        <w:t>濮上觀魚悟道心</w:t>
      </w:r>
      <w:r w:rsidR="00F13728">
        <w:t>（</w:t>
      </w:r>
      <w:r>
        <w:rPr>
          <w:rFonts w:hint="eastAsia"/>
        </w:rPr>
        <w:t>莊子為漆國吏處）</w:t>
      </w:r>
    </w:p>
    <w:p w:rsidR="00B80506" w:rsidRDefault="00991F07" w:rsidP="00B80506">
      <w:pPr>
        <w:pStyle w:val="2f3"/>
        <w:ind w:firstLine="712"/>
      </w:pPr>
      <w:r>
        <w:rPr>
          <w:rFonts w:hint="eastAsia"/>
        </w:rPr>
        <w:t>流覽此邦多勝概</w:t>
      </w:r>
      <w:r w:rsidR="006C4C45">
        <w:t>，</w:t>
      </w:r>
      <w:r>
        <w:rPr>
          <w:rFonts w:hint="eastAsia"/>
        </w:rPr>
        <w:t>抗懷希古伊何人。</w:t>
      </w:r>
    </w:p>
    <w:p w:rsidR="00B80506" w:rsidRDefault="00991F07" w:rsidP="00991F07">
      <w:pPr>
        <w:pStyle w:val="5a"/>
      </w:pPr>
      <w:bookmarkStart w:id="1301" w:name="_Toc7561473"/>
      <w:r>
        <w:rPr>
          <w:rFonts w:hint="eastAsia"/>
        </w:rPr>
        <w:t>和友人李心泉自詠原韻</w:t>
      </w:r>
      <w:bookmarkEnd w:id="1301"/>
    </w:p>
    <w:p w:rsidR="00B80506" w:rsidRDefault="00991F07" w:rsidP="00B80506">
      <w:pPr>
        <w:pStyle w:val="2f3"/>
        <w:ind w:firstLine="712"/>
      </w:pPr>
      <w:r>
        <w:rPr>
          <w:rFonts w:hint="eastAsia"/>
        </w:rPr>
        <w:t>未酬壯志鬢先霜</w:t>
      </w:r>
      <w:r w:rsidR="006C4C45">
        <w:t>，</w:t>
      </w:r>
      <w:r>
        <w:rPr>
          <w:rFonts w:hint="eastAsia"/>
        </w:rPr>
        <w:t>世變倏然一劇場。</w:t>
      </w:r>
    </w:p>
    <w:p w:rsidR="00B80506" w:rsidRDefault="00991F07" w:rsidP="00B80506">
      <w:pPr>
        <w:pStyle w:val="2f3"/>
        <w:ind w:firstLine="712"/>
      </w:pPr>
      <w:r>
        <w:rPr>
          <w:rFonts w:hint="eastAsia"/>
        </w:rPr>
        <w:t>躍馬英雄徒熱惱</w:t>
      </w:r>
      <w:r w:rsidR="006C4C45">
        <w:t>，</w:t>
      </w:r>
      <w:r>
        <w:rPr>
          <w:rFonts w:hint="eastAsia"/>
        </w:rPr>
        <w:t>騎驢居士自清涼。</w:t>
      </w:r>
    </w:p>
    <w:p w:rsidR="00B80506" w:rsidRDefault="00991F07" w:rsidP="00B80506">
      <w:pPr>
        <w:pStyle w:val="2f3"/>
        <w:ind w:firstLine="712"/>
      </w:pPr>
      <w:r>
        <w:rPr>
          <w:rFonts w:hint="eastAsia"/>
        </w:rPr>
        <w:t>掃除俗慮襟懷闊</w:t>
      </w:r>
      <w:r w:rsidR="006C4C45">
        <w:t>，</w:t>
      </w:r>
      <w:r>
        <w:rPr>
          <w:rFonts w:hint="eastAsia"/>
        </w:rPr>
        <w:t>詠就新詩翰墨香。</w:t>
      </w:r>
    </w:p>
    <w:p w:rsidR="00B80506" w:rsidRDefault="00991F07" w:rsidP="00B80506">
      <w:pPr>
        <w:pStyle w:val="2f3"/>
        <w:ind w:firstLine="712"/>
      </w:pPr>
      <w:r>
        <w:rPr>
          <w:rFonts w:hint="eastAsia"/>
        </w:rPr>
        <w:t>慧業如君磨不盡</w:t>
      </w:r>
      <w:r w:rsidR="006C4C45">
        <w:t>，</w:t>
      </w:r>
      <w:r>
        <w:rPr>
          <w:rFonts w:hint="eastAsia"/>
        </w:rPr>
        <w:t>浮雲富貴豈能長。</w:t>
      </w:r>
    </w:p>
    <w:p w:rsidR="00B80506" w:rsidRDefault="00991F07" w:rsidP="00991F07">
      <w:pPr>
        <w:pStyle w:val="5a"/>
      </w:pPr>
      <w:bookmarkStart w:id="1302" w:name="_Toc7561474"/>
      <w:r>
        <w:rPr>
          <w:rFonts w:hint="eastAsia"/>
        </w:rPr>
        <w:t>詠菊詩並序</w:t>
      </w:r>
      <w:bookmarkEnd w:id="1302"/>
    </w:p>
    <w:p w:rsidR="00B80506" w:rsidRDefault="00991F07" w:rsidP="00B80506">
      <w:pPr>
        <w:pStyle w:val="2f3"/>
        <w:ind w:firstLine="712"/>
      </w:pPr>
      <w:r>
        <w:rPr>
          <w:rFonts w:hint="eastAsia"/>
        </w:rPr>
        <w:t>愚性喜養花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群花之中又最愛菊</w:t>
      </w:r>
      <w:r w:rsidR="006C4C45">
        <w:t>，</w:t>
      </w:r>
      <w:r>
        <w:rPr>
          <w:rFonts w:hint="eastAsia"/>
        </w:rPr>
        <w:t>以其性能傲霜</w:t>
      </w:r>
      <w:r w:rsidR="006C4C45">
        <w:t>，</w:t>
      </w:r>
      <w:r>
        <w:rPr>
          <w:rFonts w:hint="eastAsia"/>
        </w:rPr>
        <w:t>且又種種色相</w:t>
      </w:r>
      <w:r w:rsidR="006C4C45">
        <w:t>，</w:t>
      </w:r>
      <w:r>
        <w:rPr>
          <w:rFonts w:hint="eastAsia"/>
        </w:rPr>
        <w:t>盡態極妍</w:t>
      </w:r>
      <w:r w:rsidR="006C4C45">
        <w:t>，</w:t>
      </w:r>
      <w:r>
        <w:rPr>
          <w:rFonts w:hint="eastAsia"/>
        </w:rPr>
        <w:t>而毫無俗</w:t>
      </w:r>
      <w:r w:rsidR="006C4C45">
        <w:t>，</w:t>
      </w:r>
      <w:r>
        <w:rPr>
          <w:rFonts w:hint="eastAsia"/>
        </w:rPr>
        <w:t>門前有隙地畝許</w:t>
      </w:r>
      <w:r w:rsidR="006C4C45">
        <w:t>，</w:t>
      </w:r>
      <w:r>
        <w:rPr>
          <w:rFonts w:hint="eastAsia"/>
        </w:rPr>
        <w:t>結屋數間</w:t>
      </w:r>
      <w:r w:rsidR="006C4C45">
        <w:t>，</w:t>
      </w:r>
      <w:r>
        <w:rPr>
          <w:rFonts w:hint="eastAsia"/>
        </w:rPr>
        <w:t>編樹為籬</w:t>
      </w:r>
      <w:r w:rsidR="006C4C45">
        <w:t>，</w:t>
      </w:r>
      <w:r>
        <w:rPr>
          <w:rFonts w:hint="eastAsia"/>
        </w:rPr>
        <w:t>種菊其中</w:t>
      </w:r>
      <w:r w:rsidR="006C4C45">
        <w:t>，</w:t>
      </w:r>
      <w:r>
        <w:rPr>
          <w:rFonts w:hint="eastAsia"/>
        </w:rPr>
        <w:t>外有清溪護繞</w:t>
      </w:r>
      <w:r w:rsidR="006C4C45">
        <w:t>，</w:t>
      </w:r>
      <w:r>
        <w:rPr>
          <w:rFonts w:hint="eastAsia"/>
        </w:rPr>
        <w:t>恒自汲溪水以灌菊畦</w:t>
      </w:r>
      <w:r w:rsidR="006C4C45">
        <w:t>，</w:t>
      </w:r>
      <w:r>
        <w:rPr>
          <w:rFonts w:hint="eastAsia"/>
        </w:rPr>
        <w:t>至重陽節</w:t>
      </w:r>
      <w:r w:rsidR="006C4C45">
        <w:t>，</w:t>
      </w:r>
      <w:r>
        <w:rPr>
          <w:rFonts w:hint="eastAsia"/>
        </w:rPr>
        <w:t>菊英吐豔</w:t>
      </w:r>
      <w:r w:rsidR="006C4C45">
        <w:t>，</w:t>
      </w:r>
      <w:r>
        <w:rPr>
          <w:rFonts w:hint="eastAsia"/>
        </w:rPr>
        <w:t>滿院芬芳</w:t>
      </w:r>
      <w:r w:rsidR="006C4C45">
        <w:t>，</w:t>
      </w:r>
      <w:r>
        <w:rPr>
          <w:rFonts w:hint="eastAsia"/>
        </w:rPr>
        <w:t>與二三契友飲詠其間</w:t>
      </w:r>
      <w:r w:rsidR="006C4C45">
        <w:t>，</w:t>
      </w:r>
      <w:r>
        <w:rPr>
          <w:rFonts w:hint="eastAsia"/>
        </w:rPr>
        <w:t>亦隱居之樂事也。</w:t>
      </w:r>
    </w:p>
    <w:p w:rsidR="00B80506" w:rsidRDefault="00991F07" w:rsidP="00B80506">
      <w:pPr>
        <w:pStyle w:val="2f3"/>
        <w:ind w:firstLine="712"/>
      </w:pPr>
      <w:r>
        <w:rPr>
          <w:rFonts w:hint="eastAsia"/>
        </w:rPr>
        <w:t>紅紫百般孰傲霜</w:t>
      </w:r>
      <w:r w:rsidR="006C4C45">
        <w:t>，</w:t>
      </w:r>
      <w:r>
        <w:rPr>
          <w:rFonts w:hint="eastAsia"/>
        </w:rPr>
        <w:t>菊花原自殿群芳。</w:t>
      </w:r>
    </w:p>
    <w:p w:rsidR="00991F07" w:rsidRDefault="00BC4711" w:rsidP="00991F07">
      <w:pPr>
        <w:pStyle w:val="2f3"/>
        <w:ind w:firstLine="712"/>
      </w:pPr>
      <w:r>
        <w:rPr>
          <w:rFonts w:hint="eastAsia"/>
        </w:rPr>
        <w:t>東籬月冷添幽豔</w:t>
      </w:r>
      <w:r w:rsidR="006C4C45">
        <w:t>，</w:t>
      </w:r>
      <w:r>
        <w:rPr>
          <w:rFonts w:hint="eastAsia"/>
        </w:rPr>
        <w:t>老圃秋深聽主張。</w:t>
      </w:r>
    </w:p>
    <w:p w:rsidR="00991F07" w:rsidRDefault="00BC4711" w:rsidP="00991F07">
      <w:pPr>
        <w:pStyle w:val="2f3"/>
        <w:ind w:firstLine="712"/>
      </w:pPr>
      <w:r>
        <w:rPr>
          <w:rFonts w:hint="eastAsia"/>
        </w:rPr>
        <w:lastRenderedPageBreak/>
        <w:t>不共春華爭富貴</w:t>
      </w:r>
      <w:r w:rsidR="006C4C45">
        <w:t>，</w:t>
      </w:r>
      <w:r>
        <w:rPr>
          <w:rFonts w:hint="eastAsia"/>
        </w:rPr>
        <w:t>獨留夕秀振頹唐。</w:t>
      </w:r>
    </w:p>
    <w:p w:rsidR="00991F07" w:rsidRDefault="00BC4711" w:rsidP="00991F07">
      <w:pPr>
        <w:pStyle w:val="2f3"/>
        <w:ind w:firstLine="712"/>
      </w:pPr>
      <w:r>
        <w:rPr>
          <w:rFonts w:hint="eastAsia"/>
        </w:rPr>
        <w:t>邀來佳客同欣嘗</w:t>
      </w:r>
      <w:r w:rsidR="006C4C45">
        <w:t>，</w:t>
      </w:r>
      <w:r>
        <w:rPr>
          <w:rFonts w:hint="eastAsia"/>
        </w:rPr>
        <w:t>觴詠花前詩幾章。</w:t>
      </w:r>
    </w:p>
    <w:p w:rsidR="00991F07" w:rsidRDefault="00BC4711" w:rsidP="00BC4711">
      <w:pPr>
        <w:pStyle w:val="5a"/>
      </w:pPr>
      <w:bookmarkStart w:id="1303" w:name="_Toc7561475"/>
      <w:r>
        <w:rPr>
          <w:rFonts w:hint="eastAsia"/>
        </w:rPr>
        <w:t>詠菊</w:t>
      </w:r>
      <w:r w:rsidR="00F13728">
        <w:t>（</w:t>
      </w:r>
      <w:r>
        <w:rPr>
          <w:rFonts w:hint="eastAsia"/>
        </w:rPr>
        <w:t>在奉省作</w:t>
      </w:r>
      <w:r w:rsidR="00D24630">
        <w:rPr>
          <w:rFonts w:hint="eastAsia"/>
        </w:rPr>
        <w:t>於</w:t>
      </w:r>
      <w:r>
        <w:rPr>
          <w:rFonts w:hint="eastAsia"/>
        </w:rPr>
        <w:t>錫鈞翰林座上</w:t>
      </w:r>
      <w:r w:rsidR="00F13728">
        <w:t>）</w:t>
      </w:r>
      <w:bookmarkEnd w:id="1303"/>
    </w:p>
    <w:p w:rsidR="00991F07" w:rsidRDefault="00BC4711" w:rsidP="00991F07">
      <w:pPr>
        <w:pStyle w:val="2f3"/>
        <w:ind w:firstLine="712"/>
      </w:pPr>
      <w:r>
        <w:rPr>
          <w:rFonts w:hint="eastAsia"/>
        </w:rPr>
        <w:t>百花凋謝此花香</w:t>
      </w:r>
      <w:r w:rsidR="006C4C45">
        <w:t>，</w:t>
      </w:r>
      <w:r>
        <w:rPr>
          <w:rFonts w:hint="eastAsia"/>
        </w:rPr>
        <w:t>骨骼由來能傲霜。</w:t>
      </w:r>
    </w:p>
    <w:p w:rsidR="00991F07" w:rsidRDefault="00BC4711" w:rsidP="00991F07">
      <w:pPr>
        <w:pStyle w:val="2f3"/>
        <w:ind w:firstLine="712"/>
      </w:pPr>
      <w:r>
        <w:rPr>
          <w:rFonts w:hint="eastAsia"/>
        </w:rPr>
        <w:t>點綴秋容存老圃</w:t>
      </w:r>
      <w:r w:rsidR="006C4C45">
        <w:t>，</w:t>
      </w:r>
      <w:r>
        <w:rPr>
          <w:rFonts w:hint="eastAsia"/>
        </w:rPr>
        <w:t>扶持晚節仗孤芳</w:t>
      </w:r>
    </w:p>
    <w:p w:rsidR="00991F07" w:rsidRDefault="00BC4711" w:rsidP="00991F07">
      <w:pPr>
        <w:pStyle w:val="2f3"/>
        <w:ind w:firstLine="712"/>
      </w:pPr>
      <w:r>
        <w:rPr>
          <w:rFonts w:hint="eastAsia"/>
        </w:rPr>
        <w:t>陶公開徑煙霞古</w:t>
      </w:r>
      <w:r w:rsidR="006C4C45">
        <w:t>，</w:t>
      </w:r>
      <w:r>
        <w:rPr>
          <w:rFonts w:hint="eastAsia"/>
        </w:rPr>
        <w:t>騷客餐英風味涼。</w:t>
      </w:r>
    </w:p>
    <w:p w:rsidR="00991F07" w:rsidRDefault="00BC4711" w:rsidP="00991F07">
      <w:pPr>
        <w:pStyle w:val="2f3"/>
        <w:ind w:firstLine="712"/>
      </w:pPr>
      <w:r>
        <w:rPr>
          <w:rFonts w:hint="eastAsia"/>
        </w:rPr>
        <w:t>幸有仙翁堪作伴</w:t>
      </w:r>
      <w:r w:rsidR="006C4C45">
        <w:t>，</w:t>
      </w:r>
      <w:r>
        <w:rPr>
          <w:rFonts w:hint="eastAsia"/>
        </w:rPr>
        <w:t>朝朝相嘗興偏長。</w:t>
      </w:r>
    </w:p>
    <w:p w:rsidR="00991F07" w:rsidRPr="00BC4711" w:rsidRDefault="00BC4711" w:rsidP="00BC4711">
      <w:pPr>
        <w:pStyle w:val="5a"/>
      </w:pPr>
      <w:bookmarkStart w:id="1304" w:name="_Toc7561476"/>
      <w:r>
        <w:rPr>
          <w:rFonts w:hint="eastAsia"/>
        </w:rPr>
        <w:t>正月上旬懷友人楊杏村</w:t>
      </w:r>
      <w:bookmarkEnd w:id="1304"/>
    </w:p>
    <w:p w:rsidR="00991F07" w:rsidRDefault="00BC4711" w:rsidP="00991F07">
      <w:pPr>
        <w:pStyle w:val="2f3"/>
        <w:ind w:firstLine="712"/>
      </w:pPr>
      <w:r>
        <w:rPr>
          <w:rFonts w:hint="eastAsia"/>
        </w:rPr>
        <w:t>律回太簇又逢春</w:t>
      </w:r>
      <w:r w:rsidR="006C4C45">
        <w:t>，</w:t>
      </w:r>
      <w:r>
        <w:rPr>
          <w:rFonts w:hint="eastAsia"/>
        </w:rPr>
        <w:t>忽憶薊門有故人。</w:t>
      </w:r>
    </w:p>
    <w:p w:rsidR="00991F07" w:rsidRDefault="00BC4711" w:rsidP="00991F07">
      <w:pPr>
        <w:pStyle w:val="2f3"/>
        <w:ind w:firstLine="712"/>
      </w:pPr>
      <w:r>
        <w:rPr>
          <w:rFonts w:hint="eastAsia"/>
        </w:rPr>
        <w:t>慷慨胸懷斑定遠</w:t>
      </w:r>
      <w:r w:rsidR="006C4C45">
        <w:t>，</w:t>
      </w:r>
      <w:r>
        <w:rPr>
          <w:rFonts w:hint="eastAsia"/>
        </w:rPr>
        <w:t>精明韜略馬服君。</w:t>
      </w:r>
    </w:p>
    <w:p w:rsidR="00991F07" w:rsidRDefault="00BC4711" w:rsidP="00991F07">
      <w:pPr>
        <w:pStyle w:val="2f3"/>
        <w:ind w:firstLine="712"/>
      </w:pPr>
      <w:r>
        <w:rPr>
          <w:rFonts w:hint="eastAsia"/>
        </w:rPr>
        <w:t>英雄造世盟夙志</w:t>
      </w:r>
      <w:r w:rsidR="006C4C45">
        <w:t>，</w:t>
      </w:r>
      <w:r>
        <w:rPr>
          <w:rFonts w:hint="eastAsia"/>
        </w:rPr>
        <w:t>臭味相投契素心。</w:t>
      </w:r>
    </w:p>
    <w:p w:rsidR="00991F07" w:rsidRDefault="00BC4711" w:rsidP="00991F07">
      <w:pPr>
        <w:pStyle w:val="2f3"/>
        <w:ind w:firstLine="712"/>
      </w:pPr>
      <w:r>
        <w:rPr>
          <w:rFonts w:hint="eastAsia"/>
        </w:rPr>
        <w:t>雲白山青千里隔</w:t>
      </w:r>
      <w:r w:rsidR="006C4C45">
        <w:t>，</w:t>
      </w:r>
      <w:r>
        <w:rPr>
          <w:rFonts w:hint="eastAsia"/>
        </w:rPr>
        <w:t>何時晤語滌塵襟。</w:t>
      </w:r>
    </w:p>
    <w:p w:rsidR="00991F07" w:rsidRDefault="00BC4711" w:rsidP="00BC4711">
      <w:pPr>
        <w:pStyle w:val="5a"/>
      </w:pPr>
      <w:bookmarkStart w:id="1305" w:name="_Toc7561477"/>
      <w:r>
        <w:rPr>
          <w:rFonts w:hint="eastAsia"/>
        </w:rPr>
        <w:t>和張漢槎自題避秦居原韻</w:t>
      </w:r>
      <w:bookmarkEnd w:id="1305"/>
    </w:p>
    <w:p w:rsidR="00991F07" w:rsidRDefault="00BC4711" w:rsidP="00991F07">
      <w:pPr>
        <w:pStyle w:val="2f3"/>
        <w:ind w:firstLine="712"/>
      </w:pPr>
      <w:r>
        <w:rPr>
          <w:rFonts w:hint="eastAsia"/>
        </w:rPr>
        <w:t>多文為富不憂貧</w:t>
      </w:r>
      <w:r w:rsidR="006C4C45">
        <w:t>，</w:t>
      </w:r>
      <w:r>
        <w:rPr>
          <w:rFonts w:hint="eastAsia"/>
        </w:rPr>
        <w:t>寄傲名園孰是鄰。</w:t>
      </w:r>
    </w:p>
    <w:p w:rsidR="00991F07" w:rsidRDefault="00BC4711" w:rsidP="00991F07">
      <w:pPr>
        <w:pStyle w:val="2f3"/>
        <w:ind w:firstLine="712"/>
      </w:pPr>
      <w:r>
        <w:rPr>
          <w:rFonts w:hint="eastAsia"/>
        </w:rPr>
        <w:t>栗里歸來同靖節</w:t>
      </w:r>
      <w:r w:rsidR="006C4C45">
        <w:t>，</w:t>
      </w:r>
      <w:r>
        <w:rPr>
          <w:rFonts w:hint="eastAsia"/>
        </w:rPr>
        <w:t>天臺小住懝劉晨。</w:t>
      </w:r>
    </w:p>
    <w:p w:rsidR="00991F07" w:rsidRDefault="00BC4711" w:rsidP="00991F07">
      <w:pPr>
        <w:pStyle w:val="2f3"/>
        <w:ind w:firstLine="712"/>
      </w:pPr>
      <w:r>
        <w:rPr>
          <w:rFonts w:hint="eastAsia"/>
        </w:rPr>
        <w:t>囊中錦繡詩成癖</w:t>
      </w:r>
      <w:r w:rsidR="006C4C45">
        <w:t>，</w:t>
      </w:r>
      <w:r>
        <w:rPr>
          <w:rFonts w:hint="eastAsia"/>
        </w:rPr>
        <w:t>筆下煙雲畫有神。</w:t>
      </w:r>
    </w:p>
    <w:p w:rsidR="00991F07" w:rsidRDefault="00BC4711" w:rsidP="00991F07">
      <w:pPr>
        <w:pStyle w:val="2f3"/>
        <w:ind w:firstLine="712"/>
      </w:pPr>
      <w:r>
        <w:rPr>
          <w:rFonts w:hint="eastAsia"/>
        </w:rPr>
        <w:lastRenderedPageBreak/>
        <w:t>滿眼秦坑火未熄</w:t>
      </w:r>
      <w:r w:rsidR="006C4C45">
        <w:t>，</w:t>
      </w:r>
      <w:r>
        <w:rPr>
          <w:rFonts w:hint="eastAsia"/>
        </w:rPr>
        <w:t>清涼居士獨伊人。</w:t>
      </w:r>
    </w:p>
    <w:p w:rsidR="00991F07" w:rsidRDefault="00BC4711" w:rsidP="00991F07">
      <w:pPr>
        <w:pStyle w:val="2f3"/>
        <w:ind w:firstLine="712"/>
      </w:pPr>
      <w:r>
        <w:rPr>
          <w:rFonts w:hint="eastAsia"/>
        </w:rPr>
        <w:t>琦行不顧恒流嗔</w:t>
      </w:r>
      <w:r w:rsidR="006C4C45">
        <w:t>，</w:t>
      </w:r>
      <w:r>
        <w:rPr>
          <w:rFonts w:hint="eastAsia"/>
        </w:rPr>
        <w:t>世外煙霞寄此身。</w:t>
      </w:r>
    </w:p>
    <w:p w:rsidR="00991F07" w:rsidRDefault="00BC4711" w:rsidP="00991F07">
      <w:pPr>
        <w:pStyle w:val="2f3"/>
        <w:ind w:firstLine="712"/>
      </w:pPr>
      <w:r>
        <w:rPr>
          <w:rFonts w:hint="eastAsia"/>
        </w:rPr>
        <w:t>傲骨嚴霜存碩果</w:t>
      </w:r>
      <w:r w:rsidR="006C4C45">
        <w:t>，</w:t>
      </w:r>
      <w:r>
        <w:rPr>
          <w:rFonts w:hint="eastAsia"/>
        </w:rPr>
        <w:t>清標明月認前因。</w:t>
      </w:r>
    </w:p>
    <w:p w:rsidR="00991F07" w:rsidRDefault="00BC4711" w:rsidP="00991F07">
      <w:pPr>
        <w:pStyle w:val="2f3"/>
        <w:ind w:firstLine="712"/>
      </w:pPr>
      <w:r>
        <w:rPr>
          <w:rFonts w:hint="eastAsia"/>
        </w:rPr>
        <w:t>偶逢舊雨談詩畫</w:t>
      </w:r>
      <w:r w:rsidR="006C4C45">
        <w:t>，</w:t>
      </w:r>
      <w:r>
        <w:rPr>
          <w:rFonts w:hint="eastAsia"/>
        </w:rPr>
        <w:t>常對青山作主賓。</w:t>
      </w:r>
    </w:p>
    <w:p w:rsidR="00991F07" w:rsidRDefault="00BC4711" w:rsidP="00991F07">
      <w:pPr>
        <w:pStyle w:val="2f3"/>
        <w:ind w:firstLine="712"/>
      </w:pPr>
      <w:r>
        <w:rPr>
          <w:rFonts w:hint="eastAsia"/>
        </w:rPr>
        <w:t>記撰桃源原自況</w:t>
      </w:r>
      <w:r w:rsidR="006C4C45">
        <w:t>，</w:t>
      </w:r>
      <w:r>
        <w:rPr>
          <w:rFonts w:hint="eastAsia"/>
        </w:rPr>
        <w:t>品同五柳即仙人。</w:t>
      </w:r>
    </w:p>
    <w:p w:rsidR="00991F07" w:rsidRDefault="00BC4711" w:rsidP="00BC4711">
      <w:pPr>
        <w:pStyle w:val="5a"/>
      </w:pPr>
      <w:bookmarkStart w:id="1306" w:name="_Toc7561478"/>
      <w:r>
        <w:rPr>
          <w:rFonts w:hint="eastAsia"/>
        </w:rPr>
        <w:t>又壘前韻</w:t>
      </w:r>
      <w:bookmarkEnd w:id="1306"/>
    </w:p>
    <w:p w:rsidR="00991F07" w:rsidRDefault="00BC4711" w:rsidP="00991F07">
      <w:pPr>
        <w:pStyle w:val="2f3"/>
        <w:ind w:firstLine="712"/>
      </w:pPr>
      <w:r>
        <w:rPr>
          <w:rFonts w:hint="eastAsia"/>
        </w:rPr>
        <w:t>茅簷穩住莫愁貧</w:t>
      </w:r>
      <w:r w:rsidR="006C4C45">
        <w:t>，</w:t>
      </w:r>
      <w:r>
        <w:rPr>
          <w:rFonts w:hint="eastAsia"/>
        </w:rPr>
        <w:t>翠竹琦花都是鄰。</w:t>
      </w:r>
    </w:p>
    <w:p w:rsidR="00991F07" w:rsidRDefault="00BC4711" w:rsidP="00991F07">
      <w:pPr>
        <w:pStyle w:val="2f3"/>
        <w:ind w:firstLine="712"/>
      </w:pPr>
      <w:r>
        <w:rPr>
          <w:rFonts w:hint="eastAsia"/>
        </w:rPr>
        <w:t>世外煙霞成大隱</w:t>
      </w:r>
      <w:r w:rsidR="006C4C45">
        <w:t>，</w:t>
      </w:r>
      <w:r>
        <w:rPr>
          <w:rFonts w:hint="eastAsia"/>
        </w:rPr>
        <w:t>個中風月度良晨。</w:t>
      </w:r>
    </w:p>
    <w:p w:rsidR="00991F07" w:rsidRDefault="00BC4711" w:rsidP="00991F07">
      <w:pPr>
        <w:pStyle w:val="2f3"/>
        <w:ind w:firstLine="712"/>
      </w:pPr>
      <w:r>
        <w:rPr>
          <w:rFonts w:hint="eastAsia"/>
        </w:rPr>
        <w:t>消磨壯志權行樂</w:t>
      </w:r>
      <w:r w:rsidR="006C4C45">
        <w:t>，</w:t>
      </w:r>
      <w:r>
        <w:rPr>
          <w:rFonts w:hint="eastAsia"/>
        </w:rPr>
        <w:t>嘯傲名園靜養神。</w:t>
      </w:r>
    </w:p>
    <w:p w:rsidR="00991F07" w:rsidRDefault="00BC4711" w:rsidP="00991F07">
      <w:pPr>
        <w:pStyle w:val="2f3"/>
        <w:ind w:firstLine="712"/>
      </w:pPr>
      <w:r>
        <w:rPr>
          <w:rFonts w:hint="eastAsia"/>
        </w:rPr>
        <w:t>詩酒陶情皆慧業</w:t>
      </w:r>
      <w:r w:rsidR="006C4C45">
        <w:t>，</w:t>
      </w:r>
      <w:r>
        <w:rPr>
          <w:rFonts w:hint="eastAsia"/>
        </w:rPr>
        <w:t>羨君常作散仙人。</w:t>
      </w:r>
    </w:p>
    <w:p w:rsidR="00991F07" w:rsidRDefault="00BC4711" w:rsidP="00991F07">
      <w:pPr>
        <w:pStyle w:val="2f3"/>
        <w:ind w:firstLine="712"/>
      </w:pPr>
      <w:r>
        <w:rPr>
          <w:rFonts w:hint="eastAsia"/>
        </w:rPr>
        <w:t>寄語恒流且莫嗔</w:t>
      </w:r>
      <w:r w:rsidR="006C4C45">
        <w:t>，</w:t>
      </w:r>
      <w:r>
        <w:rPr>
          <w:rFonts w:hint="eastAsia"/>
        </w:rPr>
        <w:t>蒼天留得等閒身。</w:t>
      </w:r>
    </w:p>
    <w:p w:rsidR="00991F07" w:rsidRDefault="00BC4711" w:rsidP="00991F07">
      <w:pPr>
        <w:pStyle w:val="2f3"/>
        <w:ind w:firstLine="712"/>
      </w:pPr>
      <w:r>
        <w:rPr>
          <w:rFonts w:hint="eastAsia"/>
        </w:rPr>
        <w:t>潛龍事業先藏用</w:t>
      </w:r>
      <w:r w:rsidR="006C4C45">
        <w:t>，</w:t>
      </w:r>
      <w:r>
        <w:rPr>
          <w:rFonts w:hint="eastAsia"/>
        </w:rPr>
        <w:t>附驥勳名恥有因。</w:t>
      </w:r>
    </w:p>
    <w:p w:rsidR="00991F07" w:rsidRDefault="00BC4711" w:rsidP="00991F07">
      <w:pPr>
        <w:pStyle w:val="2f3"/>
        <w:ind w:firstLine="712"/>
      </w:pPr>
      <w:r>
        <w:rPr>
          <w:rFonts w:hint="eastAsia"/>
        </w:rPr>
        <w:t>行樂略為千日醉</w:t>
      </w:r>
      <w:r w:rsidR="006C4C45">
        <w:t>，</w:t>
      </w:r>
      <w:r>
        <w:rPr>
          <w:rFonts w:hint="eastAsia"/>
        </w:rPr>
        <w:t>傷心未見四夷賓。</w:t>
      </w:r>
    </w:p>
    <w:p w:rsidR="00991F07" w:rsidRDefault="00BC4711" w:rsidP="00991F07">
      <w:pPr>
        <w:pStyle w:val="2f3"/>
        <w:ind w:firstLine="712"/>
      </w:pPr>
      <w:r>
        <w:rPr>
          <w:rFonts w:hint="eastAsia"/>
        </w:rPr>
        <w:t>東山謝傅豈終老</w:t>
      </w:r>
      <w:r w:rsidR="006C4C45">
        <w:t>，</w:t>
      </w:r>
      <w:r>
        <w:rPr>
          <w:rFonts w:hint="eastAsia"/>
        </w:rPr>
        <w:t>尚作群生托命人。</w:t>
      </w:r>
    </w:p>
    <w:p w:rsidR="00991F07" w:rsidRDefault="00BC4711" w:rsidP="00BC4711">
      <w:pPr>
        <w:pStyle w:val="5a"/>
      </w:pPr>
      <w:bookmarkStart w:id="1307" w:name="_Toc7561479"/>
      <w:r>
        <w:rPr>
          <w:rFonts w:hint="eastAsia"/>
        </w:rPr>
        <w:t>和宗弟相臣詠懷二律原韻</w:t>
      </w:r>
      <w:bookmarkEnd w:id="1307"/>
    </w:p>
    <w:p w:rsidR="00B80506" w:rsidRDefault="00BC4711" w:rsidP="00991F07">
      <w:pPr>
        <w:pStyle w:val="2f3"/>
        <w:ind w:firstLine="712"/>
      </w:pPr>
      <w:r>
        <w:rPr>
          <w:rFonts w:hint="eastAsia"/>
        </w:rPr>
        <w:t>想像豐神五度年</w:t>
      </w:r>
      <w:r w:rsidR="00F13728">
        <w:t>（</w:t>
      </w:r>
      <w:r>
        <w:rPr>
          <w:rFonts w:hint="eastAsia"/>
        </w:rPr>
        <w:t>相契五年猶未未覿面</w:t>
      </w:r>
      <w:r w:rsidR="00F13728">
        <w:t>）</w:t>
      </w:r>
      <w:r w:rsidR="006C4C45">
        <w:t>，</w:t>
      </w:r>
      <w:r>
        <w:rPr>
          <w:rFonts w:hint="eastAsia"/>
        </w:rPr>
        <w:t>兩心相契默通玄。</w:t>
      </w:r>
    </w:p>
    <w:p w:rsidR="00BC4711" w:rsidRDefault="00BC4711" w:rsidP="00BC4711">
      <w:pPr>
        <w:pStyle w:val="2f3"/>
        <w:ind w:firstLine="712"/>
      </w:pPr>
      <w:r>
        <w:rPr>
          <w:rFonts w:hint="eastAsia"/>
        </w:rPr>
        <w:lastRenderedPageBreak/>
        <w:t>刀圭濟眾功無量</w:t>
      </w:r>
      <w:r w:rsidR="006C4C45">
        <w:t>，</w:t>
      </w:r>
      <w:r>
        <w:rPr>
          <w:rFonts w:hint="eastAsia"/>
        </w:rPr>
        <w:t>珍異羅胸書幾篇。</w:t>
      </w:r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救世期弘胞與願</w:t>
      </w:r>
      <w:r w:rsidR="006C4C45">
        <w:t>，</w:t>
      </w:r>
      <w:r>
        <w:rPr>
          <w:rFonts w:hint="eastAsia"/>
        </w:rPr>
        <w:t>活人非為姓名傳。</w:t>
      </w:r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萱堂多壽子繼業</w:t>
      </w:r>
      <w:r w:rsidR="006C4C45">
        <w:t>，</w:t>
      </w:r>
      <w:r>
        <w:rPr>
          <w:rFonts w:hint="eastAsia"/>
        </w:rPr>
        <w:t>積善門庭自古然。</w:t>
      </w:r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戾氣中人似虎狂</w:t>
      </w:r>
      <w:r w:rsidR="006C4C45">
        <w:t>，</w:t>
      </w:r>
      <w:r>
        <w:rPr>
          <w:rFonts w:hint="eastAsia"/>
        </w:rPr>
        <w:t>靈丹救苦病何傷。</w:t>
      </w:r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術同扁華今誰伍</w:t>
      </w:r>
      <w:r w:rsidR="006C4C45">
        <w:t>，</w:t>
      </w:r>
      <w:r>
        <w:rPr>
          <w:rFonts w:hint="eastAsia"/>
        </w:rPr>
        <w:t>藥核寒涼昔遍嘗。</w:t>
      </w:r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臭味芝蘭深結契</w:t>
      </w:r>
      <w:r w:rsidR="006C4C45">
        <w:t>，</w:t>
      </w:r>
      <w:r>
        <w:rPr>
          <w:rFonts w:hint="eastAsia"/>
        </w:rPr>
        <w:t>逍遙身世任行藏。</w:t>
      </w:r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羨君洞徹隔垣視</w:t>
      </w:r>
      <w:r w:rsidR="006C4C45">
        <w:t>，</w:t>
      </w:r>
      <w:r>
        <w:rPr>
          <w:rFonts w:hint="eastAsia"/>
        </w:rPr>
        <w:t>臨證何須細較量。</w:t>
      </w:r>
    </w:p>
    <w:p w:rsidR="00BC4711" w:rsidRDefault="00BC4711" w:rsidP="00BC4711">
      <w:pPr>
        <w:pStyle w:val="5a"/>
      </w:pPr>
      <w:bookmarkStart w:id="1308" w:name="_Toc7561480"/>
      <w:r>
        <w:rPr>
          <w:rFonts w:hint="eastAsia"/>
        </w:rPr>
        <w:t>和胡天宗五十自壽原韻</w:t>
      </w:r>
      <w:bookmarkEnd w:id="1308"/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劍鋏羞隨俗士彈</w:t>
      </w:r>
      <w:r w:rsidR="006C4C45">
        <w:t>，</w:t>
      </w:r>
      <w:r>
        <w:rPr>
          <w:rFonts w:hint="eastAsia"/>
        </w:rPr>
        <w:t>浮雲富貴等閒看。</w:t>
      </w:r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志存濟世弘胞與</w:t>
      </w:r>
      <w:r w:rsidR="006C4C45">
        <w:t>，</w:t>
      </w:r>
      <w:r>
        <w:rPr>
          <w:rFonts w:hint="eastAsia"/>
        </w:rPr>
        <w:t>水飲上池見肺肝。</w:t>
      </w:r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醫國經綸原素裕</w:t>
      </w:r>
      <w:r w:rsidR="006C4C45">
        <w:t>，</w:t>
      </w:r>
      <w:r>
        <w:rPr>
          <w:rFonts w:hint="eastAsia"/>
        </w:rPr>
        <w:t>活人千萬更何難。</w:t>
      </w:r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年華半百逢初度</w:t>
      </w:r>
      <w:r w:rsidR="006C4C45">
        <w:t>，</w:t>
      </w:r>
      <w:r>
        <w:rPr>
          <w:rFonts w:hint="eastAsia"/>
        </w:rPr>
        <w:t>菊綻黃英正可餐。</w:t>
      </w:r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數卷書成寓化機</w:t>
      </w:r>
      <w:r w:rsidR="006C4C45">
        <w:t>，</w:t>
      </w:r>
      <w:r>
        <w:rPr>
          <w:rFonts w:hint="eastAsia"/>
        </w:rPr>
        <w:t>軒岐奧理想非非。</w:t>
      </w:r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神明勞瘁奚暇恤</w:t>
      </w:r>
      <w:r w:rsidR="006C4C45">
        <w:t>，</w:t>
      </w:r>
      <w:r>
        <w:rPr>
          <w:rFonts w:hint="eastAsia"/>
        </w:rPr>
        <w:t>黎庶恫瘝甚可悲。</w:t>
      </w:r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既倒狂瀾憑挽救</w:t>
      </w:r>
      <w:r w:rsidR="006C4C45">
        <w:t>，</w:t>
      </w:r>
      <w:r>
        <w:rPr>
          <w:rFonts w:hint="eastAsia"/>
        </w:rPr>
        <w:t>多歧醫術定從違。</w:t>
      </w:r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群生普渡功無量</w:t>
      </w:r>
      <w:r w:rsidR="006C4C45">
        <w:t>，</w:t>
      </w:r>
      <w:r>
        <w:rPr>
          <w:rFonts w:hint="eastAsia"/>
        </w:rPr>
        <w:t>煦物深恩同曙暉。</w:t>
      </w:r>
    </w:p>
    <w:p w:rsidR="00BC4711" w:rsidRDefault="00BC4711" w:rsidP="00BC4711">
      <w:pPr>
        <w:pStyle w:val="2f3"/>
        <w:ind w:firstLine="712"/>
      </w:pPr>
      <w:r>
        <w:rPr>
          <w:rFonts w:hint="eastAsia"/>
        </w:rPr>
        <w:lastRenderedPageBreak/>
        <w:t>感慨同胞憂</w:t>
      </w:r>
      <w:r w:rsidR="00E514AF">
        <w:rPr>
          <w:rFonts w:hint="eastAsia"/>
        </w:rPr>
        <w:t>採</w:t>
      </w:r>
      <w:r>
        <w:rPr>
          <w:rFonts w:hint="eastAsia"/>
        </w:rPr>
        <w:t>薪</w:t>
      </w:r>
      <w:r w:rsidR="006C4C45">
        <w:t>，</w:t>
      </w:r>
      <w:r>
        <w:rPr>
          <w:rFonts w:hint="eastAsia"/>
        </w:rPr>
        <w:t>抗懷希古貴求真。</w:t>
      </w:r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經研靈素深參奧</w:t>
      </w:r>
      <w:r w:rsidR="006C4C45">
        <w:t>，</w:t>
      </w:r>
      <w:r>
        <w:rPr>
          <w:rFonts w:hint="eastAsia"/>
        </w:rPr>
        <w:t>理匯中西妙入神。</w:t>
      </w:r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願力慈祥能廣被</w:t>
      </w:r>
      <w:r w:rsidR="006C4C45">
        <w:t>，</w:t>
      </w:r>
      <w:r>
        <w:rPr>
          <w:rFonts w:hint="eastAsia"/>
        </w:rPr>
        <w:t>陶情詩酒不妨貧。</w:t>
      </w:r>
    </w:p>
    <w:p w:rsidR="00991F07" w:rsidRDefault="00BC4711" w:rsidP="00BC4711">
      <w:pPr>
        <w:pStyle w:val="2f3"/>
        <w:ind w:firstLine="712"/>
      </w:pPr>
      <w:r>
        <w:rPr>
          <w:rFonts w:hint="eastAsia"/>
        </w:rPr>
        <w:t>地仙歲月閑中度</w:t>
      </w:r>
      <w:r w:rsidR="006C4C45">
        <w:t>，</w:t>
      </w:r>
      <w:r>
        <w:rPr>
          <w:rFonts w:hint="eastAsia"/>
        </w:rPr>
        <w:t>隨意逍遙江水濱。</w:t>
      </w:r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吳江楓冷葉丹黃</w:t>
      </w:r>
      <w:r w:rsidR="006C4C45">
        <w:t>，</w:t>
      </w:r>
      <w:r>
        <w:rPr>
          <w:rFonts w:hint="eastAsia"/>
        </w:rPr>
        <w:t>隱士堂中共舉觴。</w:t>
      </w:r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淡</w:t>
      </w:r>
      <w:r w:rsidR="00D24630">
        <w:rPr>
          <w:rFonts w:hint="eastAsia"/>
        </w:rPr>
        <w:t>於</w:t>
      </w:r>
      <w:r>
        <w:rPr>
          <w:rFonts w:hint="eastAsia"/>
        </w:rPr>
        <w:t>為官早解組</w:t>
      </w:r>
      <w:r w:rsidR="006C4C45">
        <w:t>，</w:t>
      </w:r>
      <w:r>
        <w:rPr>
          <w:rFonts w:hint="eastAsia"/>
        </w:rPr>
        <w:t>偶逢作賦喜登場。</w:t>
      </w:r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功回造化人同壽</w:t>
      </w:r>
      <w:r w:rsidR="006C4C45">
        <w:t>，</w:t>
      </w:r>
      <w:r>
        <w:rPr>
          <w:rFonts w:hint="eastAsia"/>
        </w:rPr>
        <w:t>德被蒼黎後自昌。</w:t>
      </w:r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調劑陰陽身不老</w:t>
      </w:r>
      <w:r w:rsidR="006C4C45">
        <w:t>，</w:t>
      </w:r>
      <w:r>
        <w:rPr>
          <w:rFonts w:hint="eastAsia"/>
        </w:rPr>
        <w:t>籌添海屋記滄桑。</w:t>
      </w:r>
    </w:p>
    <w:p w:rsidR="00BC4711" w:rsidRDefault="00BC4711" w:rsidP="0016742A">
      <w:pPr>
        <w:pStyle w:val="5a"/>
      </w:pPr>
      <w:bookmarkStart w:id="1309" w:name="_Toc7561481"/>
      <w:r>
        <w:rPr>
          <w:rFonts w:hint="eastAsia"/>
        </w:rPr>
        <w:t>詠遼寧城東萬泉河並序</w:t>
      </w:r>
      <w:bookmarkEnd w:id="1309"/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遼寧氣候寒涼</w:t>
      </w:r>
      <w:r w:rsidR="006C4C45">
        <w:t>，</w:t>
      </w:r>
      <w:r>
        <w:rPr>
          <w:rFonts w:hint="eastAsia"/>
        </w:rPr>
        <w:t>花木遲發</w:t>
      </w:r>
      <w:r w:rsidR="006C4C45">
        <w:t>，</w:t>
      </w:r>
      <w:r>
        <w:rPr>
          <w:rFonts w:hint="eastAsia"/>
        </w:rPr>
        <w:t>未至其地者</w:t>
      </w:r>
      <w:r w:rsidR="006C4C45">
        <w:t>，</w:t>
      </w:r>
      <w:r>
        <w:rPr>
          <w:rFonts w:hint="eastAsia"/>
        </w:rPr>
        <w:t>恒疑殊少佳景</w:t>
      </w:r>
      <w:r w:rsidR="006C4C45">
        <w:t>，</w:t>
      </w:r>
      <w:r>
        <w:rPr>
          <w:rFonts w:hint="eastAsia"/>
        </w:rPr>
        <w:t>而靈秀所鐘</w:t>
      </w:r>
      <w:r w:rsidR="006C4C45">
        <w:rPr>
          <w:rFonts w:hint="eastAsia"/>
        </w:rPr>
        <w:t>，</w:t>
      </w:r>
      <w:r>
        <w:rPr>
          <w:rFonts w:hint="eastAsia"/>
        </w:rPr>
        <w:t>隨址呈露</w:t>
      </w:r>
      <w:r w:rsidR="006C4C45">
        <w:rPr>
          <w:rFonts w:hint="eastAsia"/>
        </w:rPr>
        <w:t>，</w:t>
      </w:r>
      <w:r>
        <w:rPr>
          <w:rFonts w:hint="eastAsia"/>
        </w:rPr>
        <w:t>一邱一壑</w:t>
      </w:r>
      <w:r w:rsidR="006C4C45">
        <w:rPr>
          <w:rFonts w:hint="eastAsia"/>
        </w:rPr>
        <w:t>，</w:t>
      </w:r>
      <w:r>
        <w:rPr>
          <w:rFonts w:hint="eastAsia"/>
        </w:rPr>
        <w:t>自有洞天。因景物之天然</w:t>
      </w:r>
      <w:r w:rsidR="006C4C45">
        <w:t>，</w:t>
      </w:r>
      <w:r>
        <w:rPr>
          <w:rFonts w:hint="eastAsia"/>
        </w:rPr>
        <w:t>又加以人工點綴</w:t>
      </w:r>
      <w:r w:rsidR="006C4C45">
        <w:t>，</w:t>
      </w:r>
      <w:r>
        <w:rPr>
          <w:rFonts w:hint="eastAsia"/>
        </w:rPr>
        <w:t>誠有令人嘗心悅目者</w:t>
      </w:r>
      <w:r w:rsidR="006C4C45">
        <w:t>，</w:t>
      </w:r>
      <w:r>
        <w:rPr>
          <w:rFonts w:hint="eastAsia"/>
        </w:rPr>
        <w:t>遼寧城東之萬泉河是也。河在城東稍南二</w:t>
      </w:r>
      <w:r w:rsidR="0016742A">
        <w:rPr>
          <w:rFonts w:hint="eastAsia"/>
        </w:rPr>
        <w:t>里</w:t>
      </w:r>
      <w:r>
        <w:rPr>
          <w:rFonts w:hint="eastAsia"/>
        </w:rPr>
        <w:t>許</w:t>
      </w:r>
      <w:r w:rsidR="006C4C45">
        <w:t>，</w:t>
      </w:r>
      <w:r>
        <w:rPr>
          <w:rFonts w:hint="eastAsia"/>
        </w:rPr>
        <w:t>平地出泉若干</w:t>
      </w:r>
      <w:r w:rsidR="006C4C45">
        <w:t>，</w:t>
      </w:r>
      <w:r>
        <w:rPr>
          <w:rFonts w:hint="eastAsia"/>
        </w:rPr>
        <w:t>匯而為澤</w:t>
      </w:r>
      <w:r w:rsidR="006C4C45">
        <w:t>，</w:t>
      </w:r>
      <w:r>
        <w:rPr>
          <w:rFonts w:hint="eastAsia"/>
        </w:rPr>
        <w:t>廣四五</w:t>
      </w:r>
      <w:r w:rsidR="0016742A">
        <w:rPr>
          <w:rFonts w:hint="eastAsia"/>
        </w:rPr>
        <w:t>里</w:t>
      </w:r>
      <w:r w:rsidR="006C4C45">
        <w:t>，</w:t>
      </w:r>
      <w:r>
        <w:rPr>
          <w:rFonts w:hint="eastAsia"/>
        </w:rPr>
        <w:t>澤積滿則流而為河</w:t>
      </w:r>
      <w:r w:rsidR="006C4C45">
        <w:t>，</w:t>
      </w:r>
      <w:r>
        <w:rPr>
          <w:rFonts w:hint="eastAsia"/>
        </w:rPr>
        <w:t>出向東南</w:t>
      </w:r>
      <w:r w:rsidR="006C4C45">
        <w:t>，</w:t>
      </w:r>
      <w:r>
        <w:rPr>
          <w:rFonts w:hint="eastAsia"/>
        </w:rPr>
        <w:t>注</w:t>
      </w:r>
      <w:r w:rsidR="00D24630">
        <w:rPr>
          <w:rFonts w:hint="eastAsia"/>
        </w:rPr>
        <w:t>於</w:t>
      </w:r>
      <w:r>
        <w:rPr>
          <w:rFonts w:hint="eastAsia"/>
        </w:rPr>
        <w:t>洪河</w:t>
      </w:r>
      <w:r w:rsidR="006C4C45">
        <w:t>，</w:t>
      </w:r>
      <w:r>
        <w:rPr>
          <w:rFonts w:hint="eastAsia"/>
        </w:rPr>
        <w:t>澤中水深四五尺</w:t>
      </w:r>
      <w:r w:rsidR="006C4C45">
        <w:t>，</w:t>
      </w:r>
      <w:r>
        <w:rPr>
          <w:rFonts w:hint="eastAsia"/>
        </w:rPr>
        <w:t>無雜草</w:t>
      </w:r>
      <w:r w:rsidR="006C4C45">
        <w:t>，</w:t>
      </w:r>
      <w:r>
        <w:rPr>
          <w:rFonts w:hint="eastAsia"/>
        </w:rPr>
        <w:t>盡種荷花</w:t>
      </w:r>
      <w:r w:rsidR="006C4C45">
        <w:t>，</w:t>
      </w:r>
      <w:r>
        <w:rPr>
          <w:rFonts w:hint="eastAsia"/>
        </w:rPr>
        <w:t>有堤相通</w:t>
      </w:r>
      <w:r w:rsidR="006C4C45">
        <w:t>，</w:t>
      </w:r>
      <w:r>
        <w:rPr>
          <w:rFonts w:hint="eastAsia"/>
        </w:rPr>
        <w:t>堤勢蜿蜒曲折</w:t>
      </w:r>
      <w:r w:rsidR="006C4C45">
        <w:t>，</w:t>
      </w:r>
      <w:r>
        <w:rPr>
          <w:rFonts w:hint="eastAsia"/>
        </w:rPr>
        <w:t>分歧旁達</w:t>
      </w:r>
      <w:r w:rsidR="006C4C45">
        <w:t>，</w:t>
      </w:r>
      <w:r>
        <w:rPr>
          <w:rFonts w:hint="eastAsia"/>
        </w:rPr>
        <w:t>堤多斷處</w:t>
      </w:r>
      <w:r w:rsidR="006C4C45">
        <w:t>，</w:t>
      </w:r>
      <w:r>
        <w:rPr>
          <w:rFonts w:hint="eastAsia"/>
        </w:rPr>
        <w:t>以通澤水</w:t>
      </w:r>
      <w:r w:rsidR="006C4C45">
        <w:t>，</w:t>
      </w:r>
      <w:r>
        <w:rPr>
          <w:rFonts w:hint="eastAsia"/>
        </w:rPr>
        <w:t>便舟楫往來</w:t>
      </w:r>
      <w:r w:rsidR="006C4C45">
        <w:t>，</w:t>
      </w:r>
      <w:r>
        <w:rPr>
          <w:rFonts w:hint="eastAsia"/>
        </w:rPr>
        <w:t>上皆橫橋</w:t>
      </w:r>
      <w:r w:rsidR="006C4C45">
        <w:t>，</w:t>
      </w:r>
      <w:r>
        <w:rPr>
          <w:rFonts w:hint="eastAsia"/>
        </w:rPr>
        <w:t>以便行人。落霞飛虹</w:t>
      </w:r>
      <w:r w:rsidR="006C4C45">
        <w:rPr>
          <w:rFonts w:hint="eastAsia"/>
        </w:rPr>
        <w:t>，</w:t>
      </w:r>
      <w:r>
        <w:rPr>
          <w:rFonts w:hint="eastAsia"/>
        </w:rPr>
        <w:t>皆其中橋名</w:t>
      </w:r>
      <w:r w:rsidR="006C4C45">
        <w:t>，</w:t>
      </w:r>
      <w:r>
        <w:rPr>
          <w:rFonts w:hint="eastAsia"/>
        </w:rPr>
        <w:t>而橋之形勢</w:t>
      </w:r>
      <w:r w:rsidR="006C4C45">
        <w:rPr>
          <w:rFonts w:hint="eastAsia"/>
        </w:rPr>
        <w:t>，</w:t>
      </w:r>
      <w:r>
        <w:rPr>
          <w:rFonts w:hint="eastAsia"/>
        </w:rPr>
        <w:t>亦如虹飛霞舉</w:t>
      </w:r>
      <w:r w:rsidR="006C4C45">
        <w:t>，</w:t>
      </w:r>
      <w:r>
        <w:rPr>
          <w:rFonts w:hint="eastAsia"/>
        </w:rPr>
        <w:t>高跨水上。緣堤兩旁皆植楊柳</w:t>
      </w:r>
      <w:r w:rsidR="006C4C45">
        <w:t>，</w:t>
      </w:r>
      <w:r>
        <w:rPr>
          <w:rFonts w:hint="eastAsia"/>
        </w:rPr>
        <w:t>澤之四面亦多楊柳護繞。水上樓臺數十處</w:t>
      </w:r>
      <w:r w:rsidR="006C4C45">
        <w:t>，</w:t>
      </w:r>
      <w:r>
        <w:rPr>
          <w:rFonts w:hint="eastAsia"/>
        </w:rPr>
        <w:t>皆極工巧華麗</w:t>
      </w:r>
      <w:r w:rsidR="006C4C45">
        <w:t>，</w:t>
      </w:r>
      <w:r>
        <w:rPr>
          <w:rFonts w:hint="eastAsia"/>
        </w:rPr>
        <w:t>或為歌館</w:t>
      </w:r>
      <w:r w:rsidR="006C4C45">
        <w:t>，</w:t>
      </w:r>
      <w:r>
        <w:rPr>
          <w:rFonts w:hint="eastAsia"/>
        </w:rPr>
        <w:t>或為茶社酒亭</w:t>
      </w:r>
      <w:r w:rsidR="006C4C45">
        <w:t>，</w:t>
      </w:r>
      <w:r>
        <w:rPr>
          <w:rFonts w:hint="eastAsia"/>
        </w:rPr>
        <w:t>分住其中。當荷花開時</w:t>
      </w:r>
      <w:r w:rsidR="006C4C45">
        <w:t>，</w:t>
      </w:r>
      <w:r>
        <w:rPr>
          <w:rFonts w:hint="eastAsia"/>
        </w:rPr>
        <w:t>乘輕舟游泳</w:t>
      </w:r>
      <w:r>
        <w:rPr>
          <w:rFonts w:hint="eastAsia"/>
        </w:rPr>
        <w:lastRenderedPageBreak/>
        <w:t>其間</w:t>
      </w:r>
      <w:r w:rsidR="006C4C45">
        <w:t>，</w:t>
      </w:r>
      <w:r>
        <w:rPr>
          <w:rFonts w:hint="eastAsia"/>
        </w:rPr>
        <w:t>柳蔭垂綠</w:t>
      </w:r>
      <w:r w:rsidR="006C4C45">
        <w:t>，</w:t>
      </w:r>
      <w:r>
        <w:rPr>
          <w:rFonts w:hint="eastAsia"/>
        </w:rPr>
        <w:t>蓮蕊飄香</w:t>
      </w:r>
      <w:r w:rsidR="006C4C45">
        <w:t>，</w:t>
      </w:r>
      <w:r>
        <w:rPr>
          <w:rFonts w:hint="eastAsia"/>
        </w:rPr>
        <w:t>舟行緩緩</w:t>
      </w:r>
      <w:r w:rsidR="006C4C45">
        <w:t>，</w:t>
      </w:r>
      <w:r>
        <w:rPr>
          <w:rFonts w:hint="eastAsia"/>
        </w:rPr>
        <w:t>風浪無驚</w:t>
      </w:r>
      <w:r w:rsidR="006C4C45">
        <w:t>，</w:t>
      </w:r>
      <w:r>
        <w:rPr>
          <w:rFonts w:hint="eastAsia"/>
        </w:rPr>
        <w:t>時聞歌韻悠揚</w:t>
      </w:r>
      <w:r w:rsidR="006C4C45">
        <w:t>，</w:t>
      </w:r>
      <w:r>
        <w:rPr>
          <w:rFonts w:hint="eastAsia"/>
        </w:rPr>
        <w:t>管弦清越</w:t>
      </w:r>
      <w:r w:rsidR="006C4C45">
        <w:t>，</w:t>
      </w:r>
      <w:r>
        <w:rPr>
          <w:rFonts w:hint="eastAsia"/>
        </w:rPr>
        <w:t>四五契友圍坐談心</w:t>
      </w:r>
      <w:r w:rsidR="006C4C45">
        <w:t>，</w:t>
      </w:r>
      <w:r>
        <w:rPr>
          <w:rFonts w:hint="eastAsia"/>
        </w:rPr>
        <w:t>時浮以大白</w:t>
      </w:r>
      <w:r w:rsidR="006C4C45">
        <w:rPr>
          <w:rFonts w:hint="eastAsia"/>
        </w:rPr>
        <w:t>，</w:t>
      </w:r>
      <w:r>
        <w:rPr>
          <w:rFonts w:hint="eastAsia"/>
        </w:rPr>
        <w:t>快何如哉</w:t>
      </w:r>
      <w:r w:rsidR="0016742A">
        <w:t>！</w:t>
      </w:r>
      <w:r>
        <w:rPr>
          <w:rFonts w:hint="eastAsia"/>
        </w:rPr>
        <w:t>爰賦詩以志之。</w:t>
      </w:r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奉城勝地屬東隅</w:t>
      </w:r>
      <w:r w:rsidR="006C4C45">
        <w:t>，</w:t>
      </w:r>
      <w:r>
        <w:rPr>
          <w:rFonts w:hint="eastAsia"/>
        </w:rPr>
        <w:t>乘興遨遊縱目初。</w:t>
      </w:r>
    </w:p>
    <w:p w:rsidR="00991F07" w:rsidRDefault="00BC4711" w:rsidP="00BC4711">
      <w:pPr>
        <w:pStyle w:val="2f3"/>
        <w:ind w:firstLine="712"/>
      </w:pPr>
      <w:r>
        <w:rPr>
          <w:rFonts w:hint="eastAsia"/>
        </w:rPr>
        <w:t>跨水飛橋虹倒影</w:t>
      </w:r>
      <w:r w:rsidR="006C4C45">
        <w:t>，</w:t>
      </w:r>
      <w:r>
        <w:rPr>
          <w:rFonts w:hint="eastAsia"/>
        </w:rPr>
        <w:t>緣堤曲徑蟻穿珠。</w:t>
      </w:r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蓮花世界真香國</w:t>
      </w:r>
      <w:r w:rsidR="006C4C45">
        <w:t>，</w:t>
      </w:r>
      <w:r>
        <w:rPr>
          <w:rFonts w:hint="eastAsia"/>
        </w:rPr>
        <w:t>楊柳樓臺入畫圖。</w:t>
      </w:r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幾度萬泉河畔立</w:t>
      </w:r>
      <w:r w:rsidR="006C4C45">
        <w:t>，</w:t>
      </w:r>
      <w:r>
        <w:rPr>
          <w:rFonts w:hint="eastAsia"/>
        </w:rPr>
        <w:t>恍疑仙境是蓬壺。</w:t>
      </w:r>
    </w:p>
    <w:p w:rsidR="00BC4711" w:rsidRDefault="00BC4711" w:rsidP="0016742A">
      <w:pPr>
        <w:pStyle w:val="5a"/>
      </w:pPr>
      <w:bookmarkStart w:id="1310" w:name="_Toc7561482"/>
      <w:r>
        <w:rPr>
          <w:rFonts w:hint="eastAsia"/>
        </w:rPr>
        <w:t>和徐韻英二十感懷原韻</w:t>
      </w:r>
      <w:bookmarkEnd w:id="1310"/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青年日月未蹉跎</w:t>
      </w:r>
      <w:r w:rsidR="006C4C45">
        <w:t>，</w:t>
      </w:r>
      <w:r>
        <w:rPr>
          <w:rFonts w:hint="eastAsia"/>
        </w:rPr>
        <w:t>百歲光陰來正多。</w:t>
      </w:r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志士惟期身有用</w:t>
      </w:r>
      <w:r w:rsidR="006C4C45">
        <w:t>，</w:t>
      </w:r>
      <w:r>
        <w:rPr>
          <w:rFonts w:hint="eastAsia"/>
        </w:rPr>
        <w:t>達人不問命如何。</w:t>
      </w:r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精金冶煉方成器</w:t>
      </w:r>
      <w:r w:rsidR="006C4C45">
        <w:t>，</w:t>
      </w:r>
      <w:r>
        <w:rPr>
          <w:rFonts w:hint="eastAsia"/>
        </w:rPr>
        <w:t>美玉磨礱或借他。</w:t>
      </w:r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不世才華當奮勉</w:t>
      </w:r>
      <w:r w:rsidR="006C4C45">
        <w:t>，</w:t>
      </w:r>
      <w:r>
        <w:rPr>
          <w:rFonts w:hint="eastAsia"/>
        </w:rPr>
        <w:t>居諸分寸莫輕過。</w:t>
      </w:r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英奇間出何論年</w:t>
      </w:r>
      <w:r w:rsidR="006C4C45">
        <w:t>，</w:t>
      </w:r>
      <w:r>
        <w:rPr>
          <w:rFonts w:hint="eastAsia"/>
        </w:rPr>
        <w:t>生甫弱冠已卓然。</w:t>
      </w:r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學問漸深同蟻術</w:t>
      </w:r>
      <w:r w:rsidR="006C4C45">
        <w:t>，</w:t>
      </w:r>
      <w:r>
        <w:rPr>
          <w:rFonts w:hint="eastAsia"/>
        </w:rPr>
        <w:t>才思日進效鶯遷。</w:t>
      </w:r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囊中有草文成錦</w:t>
      </w:r>
      <w:r w:rsidR="006C4C45">
        <w:t>，</w:t>
      </w:r>
      <w:r>
        <w:rPr>
          <w:rFonts w:hint="eastAsia"/>
        </w:rPr>
        <w:t>筆底生花色更嫣。</w:t>
      </w:r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權藉刀圭廣救世</w:t>
      </w:r>
      <w:r w:rsidR="006C4C45">
        <w:t>，</w:t>
      </w:r>
      <w:r>
        <w:rPr>
          <w:rFonts w:hint="eastAsia"/>
        </w:rPr>
        <w:t>杏林春暖豔陽天。</w:t>
      </w:r>
    </w:p>
    <w:p w:rsidR="00BC4711" w:rsidRPr="0016742A" w:rsidRDefault="00BC4711" w:rsidP="0016742A">
      <w:pPr>
        <w:pStyle w:val="5a"/>
      </w:pPr>
      <w:bookmarkStart w:id="1311" w:name="_Toc7561483"/>
      <w:r>
        <w:rPr>
          <w:rFonts w:hint="eastAsia"/>
        </w:rPr>
        <w:t>感時</w:t>
      </w:r>
      <w:bookmarkEnd w:id="1311"/>
    </w:p>
    <w:p w:rsidR="00BC4711" w:rsidRDefault="00BC4711" w:rsidP="00BC4711">
      <w:pPr>
        <w:pStyle w:val="2f3"/>
        <w:ind w:firstLine="712"/>
      </w:pPr>
      <w:r>
        <w:rPr>
          <w:rFonts w:hint="eastAsia"/>
        </w:rPr>
        <w:lastRenderedPageBreak/>
        <w:t>茫茫國運未逢涯</w:t>
      </w:r>
      <w:r w:rsidR="006C4C45">
        <w:t>，</w:t>
      </w:r>
      <w:r>
        <w:rPr>
          <w:rFonts w:hint="eastAsia"/>
        </w:rPr>
        <w:t>極目遙天雲霧遮。</w:t>
      </w:r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來往要衝皆壁壘</w:t>
      </w:r>
      <w:r w:rsidR="006C4C45">
        <w:t>，</w:t>
      </w:r>
      <w:r>
        <w:rPr>
          <w:rFonts w:hint="eastAsia"/>
        </w:rPr>
        <w:t>村莊何處樂桑麻。</w:t>
      </w:r>
    </w:p>
    <w:p w:rsidR="00BC4711" w:rsidRDefault="00BC4711" w:rsidP="00BC4711">
      <w:pPr>
        <w:pStyle w:val="2f3"/>
        <w:ind w:firstLine="712"/>
      </w:pPr>
      <w:r>
        <w:rPr>
          <w:rFonts w:hint="eastAsia"/>
        </w:rPr>
        <w:t>鬩牆有力侮誰禦</w:t>
      </w:r>
      <w:r w:rsidR="006C4C45">
        <w:t>，</w:t>
      </w:r>
      <w:r>
        <w:rPr>
          <w:rFonts w:hint="eastAsia"/>
        </w:rPr>
        <w:t>濟世無權忿自嗟。</w:t>
      </w:r>
    </w:p>
    <w:p w:rsidR="00B80506" w:rsidRDefault="00BC4711" w:rsidP="00BC4711">
      <w:pPr>
        <w:pStyle w:val="2f3"/>
        <w:ind w:firstLine="712"/>
      </w:pPr>
      <w:r>
        <w:rPr>
          <w:rFonts w:hint="eastAsia"/>
        </w:rPr>
        <w:t>五夜聞雞思起舞</w:t>
      </w:r>
      <w:r w:rsidR="006C4C45">
        <w:t>，</w:t>
      </w:r>
      <w:r>
        <w:rPr>
          <w:rFonts w:hint="eastAsia"/>
        </w:rPr>
        <w:t>古希垂老感年華。</w:t>
      </w:r>
    </w:p>
    <w:p w:rsidR="0016742A" w:rsidRDefault="0012623E" w:rsidP="0012623E">
      <w:pPr>
        <w:pStyle w:val="5a"/>
      </w:pPr>
      <w:bookmarkStart w:id="1312" w:name="_Toc7561484"/>
      <w:r>
        <w:rPr>
          <w:rFonts w:hint="eastAsia"/>
        </w:rPr>
        <w:t>呂鏡宇尚書八旬晉五壽誕兼重逢赴鹿鳴之期志喜</w:t>
      </w:r>
      <w:bookmarkEnd w:id="1312"/>
    </w:p>
    <w:p w:rsidR="0016742A" w:rsidRDefault="0012623E" w:rsidP="0016742A">
      <w:pPr>
        <w:pStyle w:val="2f3"/>
        <w:ind w:firstLine="712"/>
      </w:pPr>
      <w:r>
        <w:rPr>
          <w:rFonts w:hint="eastAsia"/>
        </w:rPr>
        <w:t>富貴神仙元老身</w:t>
      </w:r>
      <w:r w:rsidR="006C4C45">
        <w:t>，</w:t>
      </w:r>
      <w:r>
        <w:rPr>
          <w:rFonts w:hint="eastAsia"/>
        </w:rPr>
        <w:t>逍遙歲月隱風塵。</w:t>
      </w:r>
    </w:p>
    <w:p w:rsidR="0016742A" w:rsidRDefault="0012623E" w:rsidP="0016742A">
      <w:pPr>
        <w:pStyle w:val="2f3"/>
        <w:ind w:firstLine="712"/>
      </w:pPr>
      <w:r>
        <w:rPr>
          <w:rFonts w:hint="eastAsia"/>
        </w:rPr>
        <w:t>薊門耆獻存遺愛</w:t>
      </w:r>
      <w:r w:rsidR="006C4C45">
        <w:t>，</w:t>
      </w:r>
      <w:r>
        <w:rPr>
          <w:rFonts w:hint="eastAsia"/>
        </w:rPr>
        <w:t>桂苑馨香來舊人。</w:t>
      </w:r>
    </w:p>
    <w:p w:rsidR="0016742A" w:rsidRDefault="0012623E" w:rsidP="0016742A">
      <w:pPr>
        <w:pStyle w:val="2f3"/>
        <w:ind w:firstLine="712"/>
      </w:pPr>
      <w:r>
        <w:rPr>
          <w:rFonts w:hint="eastAsia"/>
        </w:rPr>
        <w:t>南北飛輪開輕路</w:t>
      </w:r>
      <w:r w:rsidR="00F13728">
        <w:t>（</w:t>
      </w:r>
      <w:r w:rsidRPr="0016742A">
        <w:rPr>
          <w:rFonts w:hint="eastAsia"/>
        </w:rPr>
        <w:t>曾督修津浦鐵路</w:t>
      </w:r>
      <w:r w:rsidR="00F13728">
        <w:t>）</w:t>
      </w:r>
      <w:r>
        <w:rPr>
          <w:rFonts w:hint="eastAsia"/>
        </w:rPr>
        <w:t>、歐羅奉檄靖夷風</w:t>
      </w:r>
      <w:r w:rsidR="00F13728">
        <w:t>（</w:t>
      </w:r>
      <w:r w:rsidRPr="0016742A">
        <w:rPr>
          <w:rFonts w:hint="eastAsia"/>
        </w:rPr>
        <w:t>曾出</w:t>
      </w:r>
      <w:r>
        <w:rPr>
          <w:rFonts w:hint="eastAsia"/>
        </w:rPr>
        <w:t>使</w:t>
      </w:r>
      <w:r w:rsidRPr="0016742A">
        <w:rPr>
          <w:rFonts w:hint="eastAsia"/>
        </w:rPr>
        <w:t>德國議和</w:t>
      </w:r>
      <w:r w:rsidR="00F13728">
        <w:t>）</w:t>
      </w:r>
      <w:r>
        <w:rPr>
          <w:rFonts w:hint="eastAsia"/>
        </w:rPr>
        <w:t>。</w:t>
      </w:r>
    </w:p>
    <w:p w:rsidR="0016742A" w:rsidRDefault="0012623E" w:rsidP="0016742A">
      <w:pPr>
        <w:pStyle w:val="2f3"/>
        <w:ind w:firstLine="712"/>
      </w:pPr>
      <w:r>
        <w:rPr>
          <w:rFonts w:hint="eastAsia"/>
        </w:rPr>
        <w:t>生平勳業垂青史</w:t>
      </w:r>
      <w:r w:rsidR="006C4C45">
        <w:t>，</w:t>
      </w:r>
      <w:r>
        <w:rPr>
          <w:rFonts w:hint="eastAsia"/>
        </w:rPr>
        <w:t>大德由來壽莫倫。</w:t>
      </w:r>
    </w:p>
    <w:p w:rsidR="0016742A" w:rsidRDefault="0012623E" w:rsidP="0016742A">
      <w:pPr>
        <w:pStyle w:val="2f3"/>
        <w:ind w:firstLine="712"/>
      </w:pPr>
      <w:r>
        <w:rPr>
          <w:rFonts w:hint="eastAsia"/>
        </w:rPr>
        <w:t>傳經家世舊名儒</w:t>
      </w:r>
      <w:r w:rsidR="00F13728">
        <w:t>（</w:t>
      </w:r>
      <w:r w:rsidRPr="0016742A">
        <w:rPr>
          <w:rFonts w:hint="eastAsia"/>
        </w:rPr>
        <w:t>伯恭後裔</w:t>
      </w:r>
      <w:r w:rsidR="00F13728">
        <w:t>）</w:t>
      </w:r>
      <w:r w:rsidR="006C4C45">
        <w:t>，</w:t>
      </w:r>
      <w:r>
        <w:rPr>
          <w:rFonts w:hint="eastAsia"/>
        </w:rPr>
        <w:t>澤被蒼生信不虛。</w:t>
      </w:r>
    </w:p>
    <w:p w:rsidR="0016742A" w:rsidRDefault="0012623E" w:rsidP="0016742A">
      <w:pPr>
        <w:pStyle w:val="2f3"/>
        <w:ind w:firstLine="712"/>
      </w:pPr>
      <w:r>
        <w:rPr>
          <w:rFonts w:hint="eastAsia"/>
        </w:rPr>
        <w:t>拯救戰危倡結會</w:t>
      </w:r>
      <w:r w:rsidR="00F13728">
        <w:t>（</w:t>
      </w:r>
      <w:r w:rsidRPr="0016742A">
        <w:rPr>
          <w:rFonts w:hint="eastAsia"/>
        </w:rPr>
        <w:t>曾創中國紅十字會</w:t>
      </w:r>
      <w:r w:rsidR="00F13728">
        <w:t>）</w:t>
      </w:r>
      <w:r w:rsidR="006C4C45">
        <w:t>，</w:t>
      </w:r>
      <w:r>
        <w:rPr>
          <w:rFonts w:hint="eastAsia"/>
        </w:rPr>
        <w:t>旬宣秩滿共攀車</w:t>
      </w:r>
      <w:r w:rsidR="00F13728">
        <w:t>（</w:t>
      </w:r>
      <w:r w:rsidRPr="0016742A">
        <w:rPr>
          <w:rFonts w:hint="eastAsia"/>
        </w:rPr>
        <w:t>曾以常鎮道內擢遮道攀留者以萬計</w:t>
      </w:r>
      <w:r w:rsidR="00F13728">
        <w:t>）</w:t>
      </w:r>
      <w:r>
        <w:rPr>
          <w:rFonts w:hint="eastAsia"/>
        </w:rPr>
        <w:t>。</w:t>
      </w:r>
    </w:p>
    <w:p w:rsidR="0016742A" w:rsidRDefault="0012623E" w:rsidP="0016742A">
      <w:pPr>
        <w:pStyle w:val="2f3"/>
        <w:ind w:firstLine="712"/>
      </w:pPr>
      <w:r>
        <w:rPr>
          <w:rFonts w:hint="eastAsia"/>
        </w:rPr>
        <w:t>精神矍鑠邀天佑</w:t>
      </w:r>
      <w:r w:rsidR="006C4C45">
        <w:t>，</w:t>
      </w:r>
      <w:r>
        <w:rPr>
          <w:rFonts w:hint="eastAsia"/>
        </w:rPr>
        <w:t>時事蜩螗避地居。</w:t>
      </w:r>
    </w:p>
    <w:p w:rsidR="0016742A" w:rsidRDefault="0012623E" w:rsidP="0016742A">
      <w:pPr>
        <w:pStyle w:val="2f3"/>
        <w:ind w:firstLine="712"/>
      </w:pPr>
      <w:r>
        <w:rPr>
          <w:rFonts w:hint="eastAsia"/>
        </w:rPr>
        <w:t>佳節重陽菊酒熟</w:t>
      </w:r>
      <w:r w:rsidR="006C4C45">
        <w:t>，</w:t>
      </w:r>
      <w:r>
        <w:rPr>
          <w:rFonts w:hint="eastAsia"/>
        </w:rPr>
        <w:t>稱觴共祝壽如山。</w:t>
      </w:r>
    </w:p>
    <w:p w:rsidR="0016742A" w:rsidRDefault="0012623E" w:rsidP="0012623E">
      <w:pPr>
        <w:pStyle w:val="5a"/>
      </w:pPr>
      <w:bookmarkStart w:id="1313" w:name="_Toc7561485"/>
      <w:r>
        <w:rPr>
          <w:rFonts w:hint="eastAsia"/>
        </w:rPr>
        <w:t>放紙鳶</w:t>
      </w:r>
      <w:bookmarkEnd w:id="1313"/>
    </w:p>
    <w:p w:rsidR="0016742A" w:rsidRDefault="0012623E" w:rsidP="0016742A">
      <w:pPr>
        <w:pStyle w:val="2f3"/>
        <w:ind w:firstLine="712"/>
      </w:pPr>
      <w:r>
        <w:rPr>
          <w:rFonts w:hint="eastAsia"/>
        </w:rPr>
        <w:t>誰把長繩放太空</w:t>
      </w:r>
      <w:r w:rsidR="006C4C45">
        <w:t>，</w:t>
      </w:r>
      <w:r>
        <w:rPr>
          <w:rFonts w:hint="eastAsia"/>
        </w:rPr>
        <w:t>製成紙鳶競知風。</w:t>
      </w:r>
    </w:p>
    <w:p w:rsidR="0016742A" w:rsidRDefault="0012623E" w:rsidP="0016742A">
      <w:pPr>
        <w:pStyle w:val="2f3"/>
        <w:ind w:firstLine="712"/>
      </w:pPr>
      <w:r>
        <w:rPr>
          <w:rFonts w:hint="eastAsia"/>
        </w:rPr>
        <w:lastRenderedPageBreak/>
        <w:t>沖虛欲伴九霄鶴</w:t>
      </w:r>
      <w:r w:rsidR="006C4C45">
        <w:t>，</w:t>
      </w:r>
      <w:r>
        <w:rPr>
          <w:rFonts w:hint="eastAsia"/>
        </w:rPr>
        <w:t>遇順恍如千里鴻。</w:t>
      </w:r>
    </w:p>
    <w:p w:rsidR="0016742A" w:rsidRDefault="0012623E" w:rsidP="0016742A">
      <w:pPr>
        <w:pStyle w:val="2f3"/>
        <w:ind w:firstLine="712"/>
      </w:pPr>
      <w:r>
        <w:rPr>
          <w:rFonts w:hint="eastAsia"/>
        </w:rPr>
        <w:t>翔止全憑操縱穩</w:t>
      </w:r>
      <w:r w:rsidR="006C4C45">
        <w:t>，</w:t>
      </w:r>
      <w:r>
        <w:rPr>
          <w:rFonts w:hint="eastAsia"/>
        </w:rPr>
        <w:t>飛騰不仗羽毛豐。</w:t>
      </w:r>
    </w:p>
    <w:p w:rsidR="0016742A" w:rsidRDefault="0012623E" w:rsidP="0016742A">
      <w:pPr>
        <w:pStyle w:val="2f3"/>
        <w:ind w:firstLine="712"/>
      </w:pPr>
      <w:r>
        <w:rPr>
          <w:rFonts w:hint="eastAsia"/>
        </w:rPr>
        <w:t>吹噓直上青雲路</w:t>
      </w:r>
      <w:r w:rsidR="006C4C45">
        <w:t>，</w:t>
      </w:r>
      <w:r>
        <w:rPr>
          <w:rFonts w:hint="eastAsia"/>
        </w:rPr>
        <w:t>天際盤旋賴化工。</w:t>
      </w:r>
    </w:p>
    <w:p w:rsidR="0016742A" w:rsidRDefault="0012623E" w:rsidP="0012623E">
      <w:pPr>
        <w:pStyle w:val="5a"/>
      </w:pPr>
      <w:bookmarkStart w:id="1314" w:name="_Toc7561486"/>
      <w:r>
        <w:rPr>
          <w:rFonts w:hint="eastAsia"/>
        </w:rPr>
        <w:t>詠傅星橋表兄元配劉孺人詩並序</w:t>
      </w:r>
      <w:bookmarkEnd w:id="1314"/>
    </w:p>
    <w:p w:rsidR="0012623E" w:rsidRDefault="0012623E" w:rsidP="0012623E">
      <w:pPr>
        <w:pStyle w:val="2f3"/>
        <w:ind w:firstLine="712"/>
      </w:pPr>
      <w:r>
        <w:rPr>
          <w:rFonts w:hint="eastAsia"/>
        </w:rPr>
        <w:t>傅星橋表兄</w:t>
      </w:r>
      <w:r w:rsidR="006C4C45">
        <w:t>，</w:t>
      </w:r>
      <w:r>
        <w:rPr>
          <w:rFonts w:hint="eastAsia"/>
        </w:rPr>
        <w:t>資稟穎異</w:t>
      </w:r>
      <w:r w:rsidR="006C4C45">
        <w:rPr>
          <w:rFonts w:hint="eastAsia"/>
        </w:rPr>
        <w:t>，</w:t>
      </w:r>
      <w:r>
        <w:rPr>
          <w:rFonts w:hint="eastAsia"/>
        </w:rPr>
        <w:t>髫齡入泮</w:t>
      </w:r>
      <w:r w:rsidR="006C4C45">
        <w:t>，</w:t>
      </w:r>
      <w:r>
        <w:rPr>
          <w:rFonts w:hint="eastAsia"/>
        </w:rPr>
        <w:t>為邑名士</w:t>
      </w:r>
      <w:r w:rsidR="006C4C45">
        <w:rPr>
          <w:rFonts w:hint="eastAsia"/>
        </w:rPr>
        <w:t>，</w:t>
      </w:r>
      <w:r>
        <w:rPr>
          <w:rFonts w:hint="eastAsia"/>
        </w:rPr>
        <w:t>元配劉孺人</w:t>
      </w:r>
      <w:r w:rsidR="006C4C45">
        <w:t>，</w:t>
      </w:r>
      <w:r>
        <w:rPr>
          <w:rFonts w:hint="eastAsia"/>
        </w:rPr>
        <w:t>出滄州望族詩禮門庭</w:t>
      </w:r>
      <w:r w:rsidR="006C4C45">
        <w:t>，</w:t>
      </w:r>
      <w:r>
        <w:rPr>
          <w:rFonts w:hint="eastAsia"/>
        </w:rPr>
        <w:t>素嫻內則。適星橋時</w:t>
      </w:r>
      <w:r w:rsidR="006C4C45">
        <w:t>，</w:t>
      </w:r>
      <w:r>
        <w:rPr>
          <w:rFonts w:hint="eastAsia"/>
        </w:rPr>
        <w:t>舅姑早亡</w:t>
      </w:r>
      <w:r w:rsidR="006C4C45">
        <w:t>，</w:t>
      </w:r>
      <w:r>
        <w:rPr>
          <w:rFonts w:hint="eastAsia"/>
        </w:rPr>
        <w:t>惟祖舅阿平公患痿</w:t>
      </w:r>
      <w:r w:rsidR="006C4C45">
        <w:t>，</w:t>
      </w:r>
      <w:r>
        <w:rPr>
          <w:rFonts w:hint="eastAsia"/>
        </w:rPr>
        <w:t>獨存孺人佐夫事其父</w:t>
      </w:r>
      <w:r w:rsidR="006C4C45">
        <w:t>，</w:t>
      </w:r>
      <w:r>
        <w:rPr>
          <w:rFonts w:hint="eastAsia"/>
        </w:rPr>
        <w:t>朝夕罔懈</w:t>
      </w:r>
      <w:r w:rsidR="006C4C45">
        <w:t>，</w:t>
      </w:r>
      <w:r>
        <w:rPr>
          <w:rFonts w:hint="eastAsia"/>
        </w:rPr>
        <w:t>閫內諸事</w:t>
      </w:r>
      <w:r w:rsidR="006C4C45">
        <w:t>，</w:t>
      </w:r>
      <w:r>
        <w:rPr>
          <w:rFonts w:hint="eastAsia"/>
        </w:rPr>
        <w:t>纖悉就理</w:t>
      </w:r>
      <w:r w:rsidR="006C4C45">
        <w:t>，</w:t>
      </w:r>
      <w:r>
        <w:rPr>
          <w:rFonts w:hint="eastAsia"/>
        </w:rPr>
        <w:t>宜室宜家之什</w:t>
      </w:r>
      <w:r w:rsidR="006C4C45">
        <w:t>，</w:t>
      </w:r>
      <w:r>
        <w:rPr>
          <w:rFonts w:hint="eastAsia"/>
        </w:rPr>
        <w:t>洵堪為孺人詠焉。不幸星橋早逝</w:t>
      </w:r>
      <w:r w:rsidR="006C4C45">
        <w:t>，</w:t>
      </w:r>
      <w:r>
        <w:rPr>
          <w:rFonts w:hint="eastAsia"/>
        </w:rPr>
        <w:t>當病危時</w:t>
      </w:r>
      <w:r w:rsidR="006C4C45">
        <w:t>，</w:t>
      </w:r>
      <w:r>
        <w:rPr>
          <w:rFonts w:hint="eastAsia"/>
        </w:rPr>
        <w:t>孺人割臂和藥</w:t>
      </w:r>
      <w:r w:rsidR="006C4C45">
        <w:t>，</w:t>
      </w:r>
      <w:r>
        <w:rPr>
          <w:rFonts w:hint="eastAsia"/>
        </w:rPr>
        <w:t>焚香籲天</w:t>
      </w:r>
      <w:r w:rsidR="006C4C45">
        <w:t>，</w:t>
      </w:r>
      <w:r>
        <w:rPr>
          <w:rFonts w:hint="eastAsia"/>
        </w:rPr>
        <w:t>乞以身代</w:t>
      </w:r>
      <w:r w:rsidR="006C4C45">
        <w:t>，</w:t>
      </w:r>
      <w:r>
        <w:rPr>
          <w:rFonts w:hint="eastAsia"/>
        </w:rPr>
        <w:t>其心亦良苦矣。時其哲嗣金樞甫五歲</w:t>
      </w:r>
      <w:r w:rsidR="006C4C45">
        <w:t>，</w:t>
      </w:r>
      <w:r>
        <w:rPr>
          <w:rFonts w:hint="eastAsia"/>
        </w:rPr>
        <w:t>孺人柏舟矢志</w:t>
      </w:r>
      <w:r w:rsidR="006C4C45">
        <w:t>，</w:t>
      </w:r>
      <w:r>
        <w:rPr>
          <w:rFonts w:hint="eastAsia"/>
        </w:rPr>
        <w:t>撫孤恩勤</w:t>
      </w:r>
      <w:r w:rsidR="006C4C45">
        <w:t>，</w:t>
      </w:r>
      <w:r>
        <w:rPr>
          <w:rFonts w:hint="eastAsia"/>
        </w:rPr>
        <w:t>教養備至。鄰里垂其懿行</w:t>
      </w:r>
      <w:r w:rsidR="006C4C45">
        <w:t>，</w:t>
      </w:r>
      <w:r>
        <w:rPr>
          <w:rFonts w:hint="eastAsia"/>
        </w:rPr>
        <w:t>共為呈請旌表</w:t>
      </w:r>
      <w:r w:rsidR="006C4C45">
        <w:t>，</w:t>
      </w:r>
      <w:r>
        <w:rPr>
          <w:rFonts w:hint="eastAsia"/>
        </w:rPr>
        <w:t>至斯孺人之苦衷藉以少慰。迨民紀戊辰</w:t>
      </w:r>
      <w:r w:rsidR="006C4C45">
        <w:t>，</w:t>
      </w:r>
      <w:r>
        <w:rPr>
          <w:rFonts w:hint="eastAsia"/>
        </w:rPr>
        <w:t>年近八旬以壽終</w:t>
      </w:r>
      <w:r w:rsidR="006C4C45">
        <w:rPr>
          <w:rFonts w:hint="eastAsia"/>
        </w:rPr>
        <w:t>，</w:t>
      </w:r>
      <w:r>
        <w:rPr>
          <w:rFonts w:hint="eastAsia"/>
        </w:rPr>
        <w:t>其哲嗣金樞</w:t>
      </w:r>
      <w:r w:rsidR="006C4C45">
        <w:t>，</w:t>
      </w:r>
      <w:r>
        <w:rPr>
          <w:rFonts w:hint="eastAsia"/>
        </w:rPr>
        <w:t>長號泣血</w:t>
      </w:r>
      <w:r w:rsidR="006C4C45">
        <w:t>，</w:t>
      </w:r>
      <w:r>
        <w:rPr>
          <w:rFonts w:hint="eastAsia"/>
        </w:rPr>
        <w:t>幾至滅性</w:t>
      </w:r>
      <w:r w:rsidR="006C4C45">
        <w:t>，</w:t>
      </w:r>
      <w:r>
        <w:rPr>
          <w:rFonts w:hint="eastAsia"/>
        </w:rPr>
        <w:t>殯後猶恒繞墓號泣</w:t>
      </w:r>
      <w:r w:rsidR="006C4C45">
        <w:t>，</w:t>
      </w:r>
      <w:r>
        <w:rPr>
          <w:rFonts w:hint="eastAsia"/>
        </w:rPr>
        <w:t>哀感路人。如此純孝</w:t>
      </w:r>
      <w:r w:rsidR="006C4C45">
        <w:t>，</w:t>
      </w:r>
      <w:r>
        <w:rPr>
          <w:rFonts w:hint="eastAsia"/>
        </w:rPr>
        <w:t>誠得</w:t>
      </w:r>
      <w:r w:rsidR="00D24630">
        <w:rPr>
          <w:rFonts w:hint="eastAsia"/>
        </w:rPr>
        <w:t>於</w:t>
      </w:r>
      <w:r>
        <w:rPr>
          <w:rFonts w:hint="eastAsia"/>
        </w:rPr>
        <w:t>母教者深也。爰賦此以賡飆之。</w:t>
      </w:r>
    </w:p>
    <w:p w:rsidR="0012623E" w:rsidRDefault="0012623E" w:rsidP="0012623E">
      <w:pPr>
        <w:pStyle w:val="2f3"/>
        <w:ind w:firstLine="712"/>
      </w:pPr>
      <w:r>
        <w:rPr>
          <w:rFonts w:hint="eastAsia"/>
        </w:rPr>
        <w:t>婺女光臨渤海濱</w:t>
      </w:r>
      <w:r w:rsidR="006C4C45">
        <w:t>，</w:t>
      </w:r>
      <w:r>
        <w:rPr>
          <w:rFonts w:hint="eastAsia"/>
        </w:rPr>
        <w:t>篤生淑德振彝倫。</w:t>
      </w:r>
    </w:p>
    <w:p w:rsidR="0012623E" w:rsidRDefault="0012623E" w:rsidP="0012623E">
      <w:pPr>
        <w:pStyle w:val="2f3"/>
        <w:ind w:firstLine="712"/>
      </w:pPr>
      <w:r>
        <w:rPr>
          <w:rFonts w:hint="eastAsia"/>
        </w:rPr>
        <w:t>忘身救婿心何苦</w:t>
      </w:r>
      <w:r w:rsidR="006C4C45">
        <w:t>，</w:t>
      </w:r>
      <w:r>
        <w:rPr>
          <w:rFonts w:hint="eastAsia"/>
        </w:rPr>
        <w:t>無愧大家</w:t>
      </w:r>
      <w:r w:rsidR="00F13728">
        <w:t>（</w:t>
      </w:r>
      <w:r>
        <w:rPr>
          <w:rFonts w:hint="eastAsia"/>
        </w:rPr>
        <w:t>同姑</w:t>
      </w:r>
      <w:r w:rsidR="00F13728">
        <w:t>）</w:t>
      </w:r>
      <w:r>
        <w:rPr>
          <w:rFonts w:hint="eastAsia"/>
        </w:rPr>
        <w:t>傳</w:t>
      </w:r>
      <w:r w:rsidR="009008F9">
        <w:rPr>
          <w:rFonts w:hint="eastAsia"/>
        </w:rPr>
        <w:t>里</w:t>
      </w:r>
      <w:r>
        <w:rPr>
          <w:rFonts w:hint="eastAsia"/>
        </w:rPr>
        <w:t>人。</w:t>
      </w:r>
    </w:p>
    <w:p w:rsidR="0012623E" w:rsidRDefault="0012623E" w:rsidP="0012623E">
      <w:pPr>
        <w:pStyle w:val="2f3"/>
        <w:ind w:firstLine="712"/>
      </w:pPr>
      <w:r>
        <w:rPr>
          <w:rFonts w:hint="eastAsia"/>
        </w:rPr>
        <w:t>自古三遷孟母傳</w:t>
      </w:r>
      <w:r w:rsidR="006C4C45">
        <w:t>，</w:t>
      </w:r>
      <w:r>
        <w:rPr>
          <w:rFonts w:hint="eastAsia"/>
        </w:rPr>
        <w:t>傳家有母媲前賢。</w:t>
      </w:r>
    </w:p>
    <w:p w:rsidR="0012623E" w:rsidRDefault="0012623E" w:rsidP="0012623E">
      <w:pPr>
        <w:pStyle w:val="2f3"/>
        <w:ind w:firstLine="712"/>
      </w:pPr>
      <w:r>
        <w:rPr>
          <w:rFonts w:hint="eastAsia"/>
        </w:rPr>
        <w:t>撫孤教養恩勤至</w:t>
      </w:r>
      <w:r w:rsidR="006C4C45">
        <w:t>，</w:t>
      </w:r>
      <w:r>
        <w:rPr>
          <w:rFonts w:hint="eastAsia"/>
        </w:rPr>
        <w:t>有子克家豈偶然。</w:t>
      </w:r>
    </w:p>
    <w:p w:rsidR="0012623E" w:rsidRDefault="0012623E" w:rsidP="009008F9">
      <w:pPr>
        <w:pStyle w:val="5a"/>
      </w:pPr>
      <w:bookmarkStart w:id="1315" w:name="_Toc7561487"/>
      <w:r>
        <w:rPr>
          <w:rFonts w:hint="eastAsia"/>
        </w:rPr>
        <w:t>暮春閒遊衛上</w:t>
      </w:r>
      <w:bookmarkEnd w:id="1315"/>
    </w:p>
    <w:p w:rsidR="0012623E" w:rsidRDefault="0012623E" w:rsidP="0012623E">
      <w:pPr>
        <w:pStyle w:val="2f3"/>
        <w:ind w:firstLine="712"/>
      </w:pPr>
      <w:r>
        <w:rPr>
          <w:rFonts w:hint="eastAsia"/>
        </w:rPr>
        <w:lastRenderedPageBreak/>
        <w:t>衛岸閒遊竟忘歸</w:t>
      </w:r>
      <w:r w:rsidR="006C4C45">
        <w:t>，</w:t>
      </w:r>
      <w:r>
        <w:rPr>
          <w:rFonts w:hint="eastAsia"/>
        </w:rPr>
        <w:t>緣堤細草自芳菲。</w:t>
      </w:r>
    </w:p>
    <w:p w:rsidR="0012623E" w:rsidRDefault="0012623E" w:rsidP="0012623E">
      <w:pPr>
        <w:pStyle w:val="2f3"/>
        <w:ind w:firstLine="712"/>
      </w:pPr>
      <w:r>
        <w:rPr>
          <w:rFonts w:hint="eastAsia"/>
        </w:rPr>
        <w:t>苔磯鎮日從容坐</w:t>
      </w:r>
      <w:r w:rsidR="006C4C45">
        <w:t>，</w:t>
      </w:r>
      <w:r>
        <w:rPr>
          <w:rFonts w:hint="eastAsia"/>
        </w:rPr>
        <w:t>獨對青風看燕飛。</w:t>
      </w:r>
    </w:p>
    <w:p w:rsidR="0012623E" w:rsidRDefault="0012623E" w:rsidP="009008F9">
      <w:pPr>
        <w:pStyle w:val="5a"/>
      </w:pPr>
      <w:bookmarkStart w:id="1316" w:name="_Toc7561488"/>
      <w:r>
        <w:rPr>
          <w:rFonts w:hint="eastAsia"/>
        </w:rPr>
        <w:t>意境</w:t>
      </w:r>
      <w:bookmarkEnd w:id="1316"/>
    </w:p>
    <w:p w:rsidR="0012623E" w:rsidRDefault="0012623E" w:rsidP="0012623E">
      <w:pPr>
        <w:pStyle w:val="2f3"/>
        <w:ind w:firstLine="712"/>
      </w:pPr>
      <w:r>
        <w:rPr>
          <w:rFonts w:hint="eastAsia"/>
        </w:rPr>
        <w:t>僻處深山不厭深</w:t>
      </w:r>
      <w:r w:rsidR="006C4C45">
        <w:t>，</w:t>
      </w:r>
      <w:r>
        <w:rPr>
          <w:rFonts w:hint="eastAsia"/>
        </w:rPr>
        <w:t>山花山鳥伴閑身。</w:t>
      </w:r>
    </w:p>
    <w:p w:rsidR="00BC4711" w:rsidRDefault="0012623E" w:rsidP="0012623E">
      <w:pPr>
        <w:pStyle w:val="2f3"/>
        <w:ind w:firstLine="712"/>
      </w:pPr>
      <w:r>
        <w:rPr>
          <w:rFonts w:hint="eastAsia"/>
        </w:rPr>
        <w:t>開軒朗朗三更月</w:t>
      </w:r>
      <w:r w:rsidR="006C4C45">
        <w:t>，</w:t>
      </w:r>
      <w:r>
        <w:rPr>
          <w:rFonts w:hint="eastAsia"/>
        </w:rPr>
        <w:t>照得心頭悟道心。</w:t>
      </w:r>
    </w:p>
    <w:p w:rsidR="009008F9" w:rsidRDefault="002E4FD0" w:rsidP="002E4FD0">
      <w:pPr>
        <w:pStyle w:val="5a"/>
      </w:pPr>
      <w:bookmarkStart w:id="1317" w:name="_Toc7561489"/>
      <w:r>
        <w:rPr>
          <w:rFonts w:hint="eastAsia"/>
        </w:rPr>
        <w:t>題友人張子平別墅</w:t>
      </w:r>
      <w:r w:rsidR="00F13728">
        <w:t>（</w:t>
      </w:r>
      <w:r>
        <w:rPr>
          <w:rFonts w:hint="eastAsia"/>
        </w:rPr>
        <w:t>別墅在許孝子莊</w:t>
      </w:r>
      <w:r w:rsidR="006C4C45">
        <w:t>，</w:t>
      </w:r>
      <w:r>
        <w:rPr>
          <w:rFonts w:hint="eastAsia"/>
        </w:rPr>
        <w:t>門外有許孝子墓</w:t>
      </w:r>
      <w:r w:rsidR="00F13728">
        <w:t>）</w:t>
      </w:r>
      <w:bookmarkEnd w:id="1317"/>
    </w:p>
    <w:p w:rsidR="009008F9" w:rsidRDefault="002E4FD0" w:rsidP="009008F9">
      <w:pPr>
        <w:pStyle w:val="2f3"/>
        <w:ind w:firstLine="712"/>
      </w:pPr>
      <w:r>
        <w:rPr>
          <w:rFonts w:hint="eastAsia"/>
        </w:rPr>
        <w:t>故人家住屯河濱</w:t>
      </w:r>
      <w:r w:rsidR="006C4C45">
        <w:t>，</w:t>
      </w:r>
      <w:r>
        <w:rPr>
          <w:rFonts w:hint="eastAsia"/>
        </w:rPr>
        <w:t>別墅晴開景物新。</w:t>
      </w:r>
    </w:p>
    <w:p w:rsidR="009008F9" w:rsidRDefault="002E4FD0" w:rsidP="009008F9">
      <w:pPr>
        <w:pStyle w:val="2f3"/>
        <w:ind w:firstLine="712"/>
      </w:pPr>
      <w:r>
        <w:rPr>
          <w:rFonts w:hint="eastAsia"/>
        </w:rPr>
        <w:t>門外荒</w:t>
      </w:r>
      <w:r w:rsidR="002F5F70">
        <w:rPr>
          <w:rFonts w:hint="eastAsia"/>
        </w:rPr>
        <w:t>臺</w:t>
      </w:r>
      <w:r>
        <w:rPr>
          <w:rFonts w:hint="eastAsia"/>
        </w:rPr>
        <w:t>孝子墓</w:t>
      </w:r>
      <w:r w:rsidR="006C4C45">
        <w:t>，</w:t>
      </w:r>
      <w:r>
        <w:rPr>
          <w:rFonts w:hint="eastAsia"/>
        </w:rPr>
        <w:t>千秋原可結芳鄰。</w:t>
      </w:r>
    </w:p>
    <w:p w:rsidR="009008F9" w:rsidRDefault="002E4FD0" w:rsidP="002E4FD0">
      <w:pPr>
        <w:pStyle w:val="5a"/>
      </w:pPr>
      <w:bookmarkStart w:id="1318" w:name="_Toc7561490"/>
      <w:r>
        <w:rPr>
          <w:rFonts w:hint="eastAsia"/>
        </w:rPr>
        <w:t>秋日在大名偶眺河上</w:t>
      </w:r>
      <w:bookmarkEnd w:id="1318"/>
    </w:p>
    <w:p w:rsidR="009008F9" w:rsidRDefault="002E4FD0" w:rsidP="009008F9">
      <w:pPr>
        <w:pStyle w:val="2f3"/>
        <w:ind w:firstLine="712"/>
      </w:pPr>
      <w:r>
        <w:rPr>
          <w:rFonts w:hint="eastAsia"/>
        </w:rPr>
        <w:t>西風颯颯雁聲涼</w:t>
      </w:r>
      <w:r w:rsidR="006C4C45">
        <w:t>，</w:t>
      </w:r>
      <w:r>
        <w:rPr>
          <w:rFonts w:hint="eastAsia"/>
        </w:rPr>
        <w:t>夾岸園林逗晚芳。</w:t>
      </w:r>
    </w:p>
    <w:p w:rsidR="009008F9" w:rsidRDefault="002E4FD0" w:rsidP="009008F9">
      <w:pPr>
        <w:pStyle w:val="2f3"/>
        <w:ind w:firstLine="712"/>
      </w:pPr>
      <w:r>
        <w:rPr>
          <w:rFonts w:hint="eastAsia"/>
        </w:rPr>
        <w:t>款乃衛河船欲泊</w:t>
      </w:r>
      <w:r w:rsidR="006C4C45">
        <w:t>，</w:t>
      </w:r>
      <w:r>
        <w:rPr>
          <w:rFonts w:hint="eastAsia"/>
        </w:rPr>
        <w:t>鶿頭滿載菊花香。</w:t>
      </w:r>
    </w:p>
    <w:p w:rsidR="009008F9" w:rsidRDefault="002E4FD0" w:rsidP="002E4FD0">
      <w:pPr>
        <w:pStyle w:val="5a"/>
      </w:pPr>
      <w:bookmarkStart w:id="1319" w:name="_Toc7561491"/>
      <w:r>
        <w:rPr>
          <w:rFonts w:hint="eastAsia"/>
        </w:rPr>
        <w:t>和李心泉詠黃梅詩原韻</w:t>
      </w:r>
      <w:bookmarkEnd w:id="1319"/>
    </w:p>
    <w:p w:rsidR="009008F9" w:rsidRDefault="002E4FD0" w:rsidP="009008F9">
      <w:pPr>
        <w:pStyle w:val="2f3"/>
        <w:ind w:firstLine="712"/>
      </w:pPr>
      <w:r>
        <w:rPr>
          <w:rFonts w:hint="eastAsia"/>
        </w:rPr>
        <w:t>晄晄梅花白雪光</w:t>
      </w:r>
      <w:r w:rsidR="006C4C45">
        <w:t>，</w:t>
      </w:r>
      <w:r>
        <w:rPr>
          <w:rFonts w:hint="eastAsia"/>
        </w:rPr>
        <w:t>如何此樹色偏黃。</w:t>
      </w:r>
    </w:p>
    <w:p w:rsidR="009008F9" w:rsidRDefault="002E4FD0" w:rsidP="009008F9">
      <w:pPr>
        <w:pStyle w:val="2f3"/>
        <w:ind w:firstLine="712"/>
      </w:pPr>
      <w:r>
        <w:rPr>
          <w:rFonts w:hint="eastAsia"/>
        </w:rPr>
        <w:t>祗緣高居群芳首</w:t>
      </w:r>
      <w:r w:rsidR="006C4C45">
        <w:t>，</w:t>
      </w:r>
      <w:r>
        <w:rPr>
          <w:rFonts w:hint="eastAsia"/>
        </w:rPr>
        <w:t>青帝催他換素裝。</w:t>
      </w:r>
    </w:p>
    <w:p w:rsidR="009008F9" w:rsidRDefault="002E4FD0" w:rsidP="002E4FD0">
      <w:pPr>
        <w:pStyle w:val="5a"/>
      </w:pPr>
      <w:bookmarkStart w:id="1320" w:name="_Toc7561492"/>
      <w:r>
        <w:rPr>
          <w:rFonts w:hint="eastAsia"/>
        </w:rPr>
        <w:t>題楊如侯君靈素生理新論中肖相</w:t>
      </w:r>
      <w:bookmarkEnd w:id="1320"/>
    </w:p>
    <w:p w:rsidR="009008F9" w:rsidRDefault="002E4FD0" w:rsidP="009008F9">
      <w:pPr>
        <w:pStyle w:val="2f3"/>
        <w:ind w:firstLine="712"/>
      </w:pPr>
      <w:r>
        <w:rPr>
          <w:rFonts w:hint="eastAsia"/>
        </w:rPr>
        <w:t>道貌靄如太古春</w:t>
      </w:r>
      <w:r w:rsidR="006C4C45">
        <w:t>，</w:t>
      </w:r>
      <w:r>
        <w:rPr>
          <w:rFonts w:hint="eastAsia"/>
        </w:rPr>
        <w:t>天人合撰筆通神。</w:t>
      </w:r>
    </w:p>
    <w:p w:rsidR="009008F9" w:rsidRDefault="002E4FD0" w:rsidP="009008F9">
      <w:pPr>
        <w:pStyle w:val="2f3"/>
        <w:ind w:firstLine="712"/>
      </w:pPr>
      <w:r>
        <w:rPr>
          <w:rFonts w:hint="eastAsia"/>
        </w:rPr>
        <w:lastRenderedPageBreak/>
        <w:t>內經精義融中外</w:t>
      </w:r>
      <w:r w:rsidR="006C4C45">
        <w:t>，</w:t>
      </w:r>
      <w:r>
        <w:rPr>
          <w:rFonts w:hint="eastAsia"/>
        </w:rPr>
        <w:t>仲聖而今有替人。</w:t>
      </w:r>
    </w:p>
    <w:p w:rsidR="009008F9" w:rsidRDefault="002E4FD0" w:rsidP="009008F9">
      <w:pPr>
        <w:pStyle w:val="2f3"/>
        <w:ind w:firstLine="712"/>
      </w:pPr>
      <w:r>
        <w:rPr>
          <w:rFonts w:hint="eastAsia"/>
        </w:rPr>
        <w:t>莫道書生無相才</w:t>
      </w:r>
      <w:r w:rsidR="006C4C45">
        <w:t>，</w:t>
      </w:r>
      <w:r>
        <w:rPr>
          <w:rFonts w:hint="eastAsia"/>
        </w:rPr>
        <w:t>經綸小試亦安懷。</w:t>
      </w:r>
    </w:p>
    <w:p w:rsidR="00BC4711" w:rsidRDefault="002E4FD0" w:rsidP="009008F9">
      <w:pPr>
        <w:pStyle w:val="2f3"/>
        <w:ind w:firstLine="712"/>
      </w:pPr>
      <w:r>
        <w:rPr>
          <w:rFonts w:hint="eastAsia"/>
        </w:rPr>
        <w:t>慈悲大眾恒河數</w:t>
      </w:r>
      <w:r w:rsidR="006C4C45">
        <w:t>，</w:t>
      </w:r>
      <w:r>
        <w:rPr>
          <w:rFonts w:hint="eastAsia"/>
        </w:rPr>
        <w:t>前度如來今又來。</w:t>
      </w:r>
    </w:p>
    <w:p w:rsidR="009008F9" w:rsidRDefault="002E4FD0" w:rsidP="002E4FD0">
      <w:pPr>
        <w:pStyle w:val="5a"/>
      </w:pPr>
      <w:bookmarkStart w:id="1321" w:name="_Toc7561493"/>
      <w:r>
        <w:rPr>
          <w:rFonts w:hint="eastAsia"/>
        </w:rPr>
        <w:t>自題衷中參西錄中肖相</w:t>
      </w:r>
      <w:bookmarkEnd w:id="1321"/>
    </w:p>
    <w:p w:rsidR="009008F9" w:rsidRDefault="002E4FD0" w:rsidP="009008F9">
      <w:pPr>
        <w:pStyle w:val="2f3"/>
        <w:ind w:firstLine="712"/>
      </w:pPr>
      <w:r>
        <w:rPr>
          <w:rFonts w:hint="eastAsia"/>
        </w:rPr>
        <w:t>藐焉俯仰地天中</w:t>
      </w:r>
      <w:r w:rsidR="006C4C45">
        <w:t>，</w:t>
      </w:r>
      <w:r>
        <w:rPr>
          <w:rFonts w:hint="eastAsia"/>
        </w:rPr>
        <w:t>遭際嶙峋百慮空。</w:t>
      </w:r>
    </w:p>
    <w:p w:rsidR="009008F9" w:rsidRDefault="002E4FD0" w:rsidP="009008F9">
      <w:pPr>
        <w:pStyle w:val="2f3"/>
        <w:ind w:firstLine="712"/>
      </w:pPr>
      <w:r>
        <w:rPr>
          <w:rFonts w:hint="eastAsia"/>
        </w:rPr>
        <w:t>獨有拳拳消未盡</w:t>
      </w:r>
      <w:r w:rsidR="006C4C45">
        <w:t>，</w:t>
      </w:r>
      <w:r>
        <w:rPr>
          <w:rFonts w:hint="eastAsia"/>
        </w:rPr>
        <w:t>同胞疴養</w:t>
      </w:r>
      <w:r w:rsidR="00AD7840">
        <w:rPr>
          <w:rFonts w:hint="eastAsia"/>
        </w:rPr>
        <w:t>係</w:t>
      </w:r>
      <w:r>
        <w:rPr>
          <w:rFonts w:hint="eastAsia"/>
        </w:rPr>
        <w:t>私衷。</w:t>
      </w:r>
    </w:p>
    <w:p w:rsidR="009008F9" w:rsidRDefault="002E4FD0" w:rsidP="009008F9">
      <w:pPr>
        <w:pStyle w:val="2f3"/>
        <w:ind w:firstLine="712"/>
      </w:pPr>
      <w:r>
        <w:rPr>
          <w:rFonts w:hint="eastAsia"/>
        </w:rPr>
        <w:t>慘澹經營幾度年</w:t>
      </w:r>
      <w:r w:rsidR="006C4C45">
        <w:t>，</w:t>
      </w:r>
      <w:r>
        <w:rPr>
          <w:rFonts w:hint="eastAsia"/>
        </w:rPr>
        <w:t>此心非不愛逃禪。</w:t>
      </w:r>
    </w:p>
    <w:p w:rsidR="009008F9" w:rsidRDefault="002E4FD0" w:rsidP="009008F9">
      <w:pPr>
        <w:pStyle w:val="2f3"/>
        <w:ind w:firstLine="712"/>
      </w:pPr>
      <w:r>
        <w:rPr>
          <w:rFonts w:hint="eastAsia"/>
        </w:rPr>
        <w:t>欲求後世堪持贈</w:t>
      </w:r>
      <w:r w:rsidR="006C4C45">
        <w:t>，</w:t>
      </w:r>
      <w:r>
        <w:rPr>
          <w:rFonts w:hint="eastAsia"/>
        </w:rPr>
        <w:t>長作千秋未了緣。</w:t>
      </w:r>
    </w:p>
    <w:p w:rsidR="009008F9" w:rsidRDefault="002E4FD0" w:rsidP="002E4FD0">
      <w:pPr>
        <w:pStyle w:val="5a"/>
      </w:pPr>
      <w:bookmarkStart w:id="1322" w:name="_Toc7561494"/>
      <w:r>
        <w:rPr>
          <w:rFonts w:hint="eastAsia"/>
        </w:rPr>
        <w:t>題友人張叔翔與全連軍士攝影</w:t>
      </w:r>
      <w:bookmarkEnd w:id="1322"/>
    </w:p>
    <w:p w:rsidR="009008F9" w:rsidRDefault="002E4FD0" w:rsidP="009008F9">
      <w:pPr>
        <w:pStyle w:val="2f3"/>
        <w:ind w:firstLine="712"/>
      </w:pPr>
      <w:r>
        <w:rPr>
          <w:rFonts w:hint="eastAsia"/>
        </w:rPr>
        <w:t>翩翩儒將士赳赳</w:t>
      </w:r>
      <w:r w:rsidR="006C4C45">
        <w:t>，</w:t>
      </w:r>
      <w:r>
        <w:rPr>
          <w:rFonts w:hint="eastAsia"/>
        </w:rPr>
        <w:t>指臂相連秘運籌。</w:t>
      </w:r>
    </w:p>
    <w:p w:rsidR="009008F9" w:rsidRDefault="002E4FD0" w:rsidP="009008F9">
      <w:pPr>
        <w:pStyle w:val="2f3"/>
        <w:ind w:firstLine="712"/>
      </w:pPr>
      <w:r>
        <w:rPr>
          <w:rFonts w:hint="eastAsia"/>
        </w:rPr>
        <w:t>三十六人抵西海</w:t>
      </w:r>
      <w:r w:rsidR="006C4C45">
        <w:t>，</w:t>
      </w:r>
      <w:r>
        <w:rPr>
          <w:rFonts w:hint="eastAsia"/>
        </w:rPr>
        <w:t>班超事業驚全歐。</w:t>
      </w:r>
    </w:p>
    <w:p w:rsidR="009008F9" w:rsidRDefault="002E4FD0" w:rsidP="002E4FD0">
      <w:pPr>
        <w:pStyle w:val="5a"/>
      </w:pPr>
      <w:bookmarkStart w:id="1323" w:name="_Toc7561495"/>
      <w:r>
        <w:rPr>
          <w:rFonts w:hint="eastAsia"/>
        </w:rPr>
        <w:t>詠藥中白頭翁</w:t>
      </w:r>
      <w:bookmarkEnd w:id="1323"/>
    </w:p>
    <w:p w:rsidR="009008F9" w:rsidRDefault="002E4FD0" w:rsidP="009008F9">
      <w:pPr>
        <w:pStyle w:val="2f3"/>
        <w:ind w:firstLine="712"/>
      </w:pPr>
      <w:r>
        <w:rPr>
          <w:rFonts w:hint="eastAsia"/>
        </w:rPr>
        <w:t>邑治東有古城址基</w:t>
      </w:r>
      <w:r w:rsidR="006C4C45">
        <w:t>，</w:t>
      </w:r>
      <w:r>
        <w:rPr>
          <w:rFonts w:hint="eastAsia"/>
        </w:rPr>
        <w:t>愚偶登其上</w:t>
      </w:r>
      <w:r w:rsidR="006C4C45">
        <w:t>，</w:t>
      </w:r>
      <w:r>
        <w:rPr>
          <w:rFonts w:hint="eastAsia"/>
        </w:rPr>
        <w:t>見城陰多長白頭翁</w:t>
      </w:r>
      <w:r w:rsidR="006C4C45">
        <w:t>，</w:t>
      </w:r>
      <w:r>
        <w:rPr>
          <w:rFonts w:hint="eastAsia"/>
        </w:rPr>
        <w:t>而彼處人固未之識也。因剖取鮮根</w:t>
      </w:r>
      <w:r w:rsidR="006C4C45">
        <w:t>，</w:t>
      </w:r>
      <w:r>
        <w:rPr>
          <w:rFonts w:hint="eastAsia"/>
        </w:rPr>
        <w:t>以治血證之因熱者甚效</w:t>
      </w:r>
      <w:r w:rsidR="006C4C45">
        <w:t>，</w:t>
      </w:r>
      <w:r>
        <w:rPr>
          <w:rFonts w:hint="eastAsia"/>
        </w:rPr>
        <w:t>爰賦詩以志之。</w:t>
      </w:r>
    </w:p>
    <w:p w:rsidR="009008F9" w:rsidRDefault="002E4FD0" w:rsidP="009008F9">
      <w:pPr>
        <w:pStyle w:val="2f3"/>
        <w:ind w:firstLine="712"/>
      </w:pPr>
      <w:r>
        <w:rPr>
          <w:rFonts w:hint="eastAsia"/>
        </w:rPr>
        <w:t>白頭翁住古城陰</w:t>
      </w:r>
      <w:r w:rsidR="006C4C45">
        <w:t>，</w:t>
      </w:r>
      <w:r>
        <w:rPr>
          <w:rFonts w:hint="eastAsia"/>
        </w:rPr>
        <w:t>埋沒英才歲月深。</w:t>
      </w:r>
    </w:p>
    <w:p w:rsidR="009008F9" w:rsidRDefault="002E4FD0" w:rsidP="009008F9">
      <w:pPr>
        <w:pStyle w:val="2f3"/>
        <w:ind w:firstLine="712"/>
      </w:pPr>
      <w:r>
        <w:rPr>
          <w:rFonts w:hint="eastAsia"/>
        </w:rPr>
        <w:t>偶遇知音來勸駕</w:t>
      </w:r>
      <w:r w:rsidR="006C4C45">
        <w:t>，</w:t>
      </w:r>
      <w:r>
        <w:rPr>
          <w:rFonts w:hint="eastAsia"/>
        </w:rPr>
        <w:t>出為斯世起疴沉。</w:t>
      </w:r>
    </w:p>
    <w:p w:rsidR="009008F9" w:rsidRDefault="002E4FD0" w:rsidP="002E4FD0">
      <w:pPr>
        <w:pStyle w:val="5a"/>
      </w:pPr>
      <w:bookmarkStart w:id="1324" w:name="_Toc7561496"/>
      <w:r>
        <w:rPr>
          <w:rFonts w:hint="eastAsia"/>
        </w:rPr>
        <w:lastRenderedPageBreak/>
        <w:t>題軍士魯廣達肖相</w:t>
      </w:r>
      <w:bookmarkEnd w:id="1324"/>
    </w:p>
    <w:p w:rsidR="009008F9" w:rsidRDefault="002E4FD0" w:rsidP="009008F9">
      <w:pPr>
        <w:pStyle w:val="2f3"/>
        <w:ind w:firstLine="712"/>
      </w:pPr>
      <w:r>
        <w:rPr>
          <w:rFonts w:hint="eastAsia"/>
        </w:rPr>
        <w:t>冰雪聰明秋水神</w:t>
      </w:r>
      <w:r w:rsidR="006C4C45">
        <w:t>，</w:t>
      </w:r>
      <w:r>
        <w:rPr>
          <w:rFonts w:hint="eastAsia"/>
        </w:rPr>
        <w:t>學成韜略幾經春。</w:t>
      </w:r>
    </w:p>
    <w:p w:rsidR="00BC4711" w:rsidRDefault="002E4FD0" w:rsidP="009008F9">
      <w:pPr>
        <w:pStyle w:val="2f3"/>
        <w:ind w:firstLine="712"/>
      </w:pPr>
      <w:r>
        <w:rPr>
          <w:rFonts w:hint="eastAsia"/>
        </w:rPr>
        <w:t>茫茫塵海誰青眼</w:t>
      </w:r>
      <w:r w:rsidR="006C4C45">
        <w:t>，</w:t>
      </w:r>
      <w:r>
        <w:rPr>
          <w:rFonts w:hint="eastAsia"/>
        </w:rPr>
        <w:t>落拓英雄竟至今。</w:t>
      </w:r>
    </w:p>
    <w:p w:rsidR="002E4FD0" w:rsidRDefault="00D869DF" w:rsidP="00D869DF">
      <w:pPr>
        <w:pStyle w:val="5a"/>
      </w:pPr>
      <w:bookmarkStart w:id="1325" w:name="_Toc7561497"/>
      <w:r>
        <w:rPr>
          <w:rFonts w:hint="eastAsia"/>
        </w:rPr>
        <w:t>題蘇明陽君肖相</w:t>
      </w:r>
      <w:r w:rsidR="00F13728">
        <w:t>（</w:t>
      </w:r>
      <w:r>
        <w:rPr>
          <w:rFonts w:hint="eastAsia"/>
        </w:rPr>
        <w:t>天地新學社主任</w:t>
      </w:r>
      <w:r w:rsidR="00F13728">
        <w:t>）</w:t>
      </w:r>
      <w:bookmarkEnd w:id="1325"/>
    </w:p>
    <w:p w:rsidR="002E4FD0" w:rsidRDefault="00D869DF" w:rsidP="002E4FD0">
      <w:pPr>
        <w:pStyle w:val="2f3"/>
        <w:ind w:firstLine="712"/>
      </w:pPr>
      <w:r>
        <w:rPr>
          <w:rFonts w:hint="eastAsia"/>
        </w:rPr>
        <w:t>一點靈</w:t>
      </w:r>
      <w:r w:rsidR="002F5F70">
        <w:rPr>
          <w:rFonts w:hint="eastAsia"/>
        </w:rPr>
        <w:t>臺</w:t>
      </w:r>
      <w:r>
        <w:rPr>
          <w:rFonts w:hint="eastAsia"/>
        </w:rPr>
        <w:t>萬象含</w:t>
      </w:r>
      <w:r w:rsidR="006C4C45">
        <w:t>，</w:t>
      </w:r>
      <w:r>
        <w:rPr>
          <w:rFonts w:hint="eastAsia"/>
        </w:rPr>
        <w:t>千秋慧業靜中參。</w:t>
      </w:r>
    </w:p>
    <w:p w:rsidR="002E4FD0" w:rsidRDefault="00D869DF" w:rsidP="002E4FD0">
      <w:pPr>
        <w:pStyle w:val="2f3"/>
        <w:ind w:firstLine="712"/>
      </w:pPr>
      <w:r>
        <w:rPr>
          <w:rFonts w:hint="eastAsia"/>
        </w:rPr>
        <w:t>從今開闢新天地</w:t>
      </w:r>
      <w:r w:rsidR="006C4C45">
        <w:t>，</w:t>
      </w:r>
      <w:r>
        <w:rPr>
          <w:rFonts w:hint="eastAsia"/>
        </w:rPr>
        <w:t>掃盡西人荒渺談。</w:t>
      </w:r>
    </w:p>
    <w:p w:rsidR="002E4FD0" w:rsidRDefault="00D869DF" w:rsidP="00D869DF">
      <w:pPr>
        <w:pStyle w:val="5a"/>
      </w:pPr>
      <w:bookmarkStart w:id="1326" w:name="_Toc7561498"/>
      <w:r>
        <w:rPr>
          <w:rFonts w:hint="eastAsia"/>
        </w:rPr>
        <w:t>題張鐘山君肖相</w:t>
      </w:r>
      <w:r w:rsidR="00F13728">
        <w:t>（</w:t>
      </w:r>
      <w:r>
        <w:rPr>
          <w:rFonts w:hint="eastAsia"/>
        </w:rPr>
        <w:t>天地新學社副主任</w:t>
      </w:r>
      <w:r w:rsidR="006C4C45">
        <w:t>，</w:t>
      </w:r>
      <w:r>
        <w:rPr>
          <w:rFonts w:hint="eastAsia"/>
        </w:rPr>
        <w:t>素有修道工夫</w:t>
      </w:r>
      <w:r w:rsidR="006C4C45">
        <w:t>，</w:t>
      </w:r>
      <w:r>
        <w:rPr>
          <w:rFonts w:hint="eastAsia"/>
        </w:rPr>
        <w:t>故詩中云云</w:t>
      </w:r>
      <w:r w:rsidR="00F13728">
        <w:t>）</w:t>
      </w:r>
      <w:bookmarkEnd w:id="1326"/>
    </w:p>
    <w:p w:rsidR="002E4FD0" w:rsidRDefault="00D869DF" w:rsidP="002E4FD0">
      <w:pPr>
        <w:pStyle w:val="2f3"/>
        <w:ind w:firstLine="712"/>
      </w:pPr>
      <w:r>
        <w:rPr>
          <w:rFonts w:hint="eastAsia"/>
        </w:rPr>
        <w:t>瀟灑風塵一介身</w:t>
      </w:r>
      <w:r w:rsidR="006C4C45">
        <w:t>，</w:t>
      </w:r>
      <w:r>
        <w:rPr>
          <w:rFonts w:hint="eastAsia"/>
        </w:rPr>
        <w:t>茫茫何處問前因。</w:t>
      </w:r>
    </w:p>
    <w:p w:rsidR="002E4FD0" w:rsidRDefault="00D869DF" w:rsidP="002E4FD0">
      <w:pPr>
        <w:pStyle w:val="2f3"/>
        <w:ind w:firstLine="712"/>
      </w:pPr>
      <w:r>
        <w:rPr>
          <w:rFonts w:hint="eastAsia"/>
        </w:rPr>
        <w:t>鍾情吐納悟玄妙</w:t>
      </w:r>
      <w:r w:rsidR="006C4C45">
        <w:t>，</w:t>
      </w:r>
      <w:r>
        <w:rPr>
          <w:rFonts w:hint="eastAsia"/>
        </w:rPr>
        <w:t>君是蓬來舊主人。</w:t>
      </w:r>
    </w:p>
    <w:p w:rsidR="002E4FD0" w:rsidRDefault="00D869DF" w:rsidP="00D869DF">
      <w:pPr>
        <w:pStyle w:val="5a"/>
      </w:pPr>
      <w:bookmarkStart w:id="1327" w:name="_Toc7561499"/>
      <w:r>
        <w:rPr>
          <w:rFonts w:hint="eastAsia"/>
        </w:rPr>
        <w:t>題姜指歐君肖相</w:t>
      </w:r>
      <w:r w:rsidR="00F13728">
        <w:t>（</w:t>
      </w:r>
      <w:r>
        <w:rPr>
          <w:rFonts w:hint="eastAsia"/>
        </w:rPr>
        <w:t>天地新學社編輯主任</w:t>
      </w:r>
      <w:r w:rsidR="00F13728">
        <w:t>）</w:t>
      </w:r>
      <w:bookmarkEnd w:id="1327"/>
    </w:p>
    <w:p w:rsidR="002E4FD0" w:rsidRDefault="00D869DF" w:rsidP="002E4FD0">
      <w:pPr>
        <w:pStyle w:val="2f3"/>
        <w:ind w:firstLine="712"/>
      </w:pPr>
      <w:r>
        <w:rPr>
          <w:rFonts w:hint="eastAsia"/>
        </w:rPr>
        <w:t>珠玉丰姿秋水神</w:t>
      </w:r>
      <w:r w:rsidR="006C4C45">
        <w:t>，</w:t>
      </w:r>
      <w:r>
        <w:rPr>
          <w:rFonts w:hint="eastAsia"/>
        </w:rPr>
        <w:t>文參造化筆超群。</w:t>
      </w:r>
    </w:p>
    <w:p w:rsidR="002E4FD0" w:rsidRDefault="00D869DF" w:rsidP="002E4FD0">
      <w:pPr>
        <w:pStyle w:val="2f3"/>
        <w:ind w:firstLine="712"/>
      </w:pPr>
      <w:r>
        <w:rPr>
          <w:rFonts w:hint="eastAsia"/>
        </w:rPr>
        <w:t>毛錐不是封侯業</w:t>
      </w:r>
      <w:r w:rsidR="006C4C45">
        <w:t>，</w:t>
      </w:r>
      <w:r>
        <w:rPr>
          <w:rFonts w:hint="eastAsia"/>
        </w:rPr>
        <w:t>定遠功名須待君。</w:t>
      </w:r>
    </w:p>
    <w:p w:rsidR="002E4FD0" w:rsidRDefault="00D869DF" w:rsidP="00D869DF">
      <w:pPr>
        <w:pStyle w:val="5a"/>
      </w:pPr>
      <w:bookmarkStart w:id="1328" w:name="_Toc7561500"/>
      <w:r>
        <w:rPr>
          <w:rFonts w:hint="eastAsia"/>
        </w:rPr>
        <w:t>題優伶孝女詩並序</w:t>
      </w:r>
      <w:bookmarkEnd w:id="1328"/>
    </w:p>
    <w:p w:rsidR="002E4FD0" w:rsidRDefault="00D869DF" w:rsidP="002E4FD0">
      <w:pPr>
        <w:pStyle w:val="2f3"/>
        <w:ind w:firstLine="712"/>
      </w:pPr>
      <w:r>
        <w:rPr>
          <w:rFonts w:hint="eastAsia"/>
        </w:rPr>
        <w:t>愚</w:t>
      </w:r>
      <w:r w:rsidR="00D24630">
        <w:rPr>
          <w:rFonts w:hint="eastAsia"/>
        </w:rPr>
        <w:t>於</w:t>
      </w:r>
      <w:r>
        <w:rPr>
          <w:rFonts w:hint="eastAsia"/>
        </w:rPr>
        <w:t>民紀七稔</w:t>
      </w:r>
      <w:r w:rsidR="006C4C45">
        <w:t>，</w:t>
      </w:r>
      <w:r>
        <w:rPr>
          <w:rFonts w:hint="eastAsia"/>
        </w:rPr>
        <w:t>應遼寧立達醫院之聘</w:t>
      </w:r>
      <w:r w:rsidR="006C4C45">
        <w:t>，</w:t>
      </w:r>
      <w:r>
        <w:rPr>
          <w:rFonts w:hint="eastAsia"/>
        </w:rPr>
        <w:t>星期得暇</w:t>
      </w:r>
      <w:r w:rsidR="006C4C45">
        <w:t>，</w:t>
      </w:r>
      <w:r>
        <w:rPr>
          <w:rFonts w:hint="eastAsia"/>
        </w:rPr>
        <w:t>恒出外消遣</w:t>
      </w:r>
      <w:r w:rsidR="006C4C45">
        <w:rPr>
          <w:rFonts w:hint="eastAsia"/>
        </w:rPr>
        <w:t>，</w:t>
      </w:r>
      <w:r>
        <w:rPr>
          <w:rFonts w:hint="eastAsia"/>
        </w:rPr>
        <w:t>一日觀劇</w:t>
      </w:r>
      <w:r w:rsidR="00D24630">
        <w:rPr>
          <w:rFonts w:hint="eastAsia"/>
        </w:rPr>
        <w:t>於</w:t>
      </w:r>
      <w:r>
        <w:rPr>
          <w:rFonts w:hint="eastAsia"/>
        </w:rPr>
        <w:t>會仙茶園</w:t>
      </w:r>
      <w:r w:rsidR="006C4C45">
        <w:t>，</w:t>
      </w:r>
      <w:r>
        <w:rPr>
          <w:rFonts w:hint="eastAsia"/>
        </w:rPr>
        <w:t>見有女優金翠紅者</w:t>
      </w:r>
      <w:r w:rsidR="006C4C45">
        <w:t>，</w:t>
      </w:r>
      <w:r>
        <w:rPr>
          <w:rFonts w:hint="eastAsia"/>
        </w:rPr>
        <w:t>年近三旬</w:t>
      </w:r>
      <w:r w:rsidR="006C4C45">
        <w:t>，</w:t>
      </w:r>
      <w:r>
        <w:rPr>
          <w:rFonts w:hint="eastAsia"/>
        </w:rPr>
        <w:t>充髯生腳色</w:t>
      </w:r>
      <w:r w:rsidR="006C4C45">
        <w:t>，</w:t>
      </w:r>
      <w:r>
        <w:rPr>
          <w:rFonts w:hint="eastAsia"/>
        </w:rPr>
        <w:t>演回荊州、柴桑口、空城計諸劇</w:t>
      </w:r>
      <w:r w:rsidR="006C4C45">
        <w:t>，</w:t>
      </w:r>
      <w:r>
        <w:rPr>
          <w:rFonts w:hint="eastAsia"/>
        </w:rPr>
        <w:t>形容盡致</w:t>
      </w:r>
      <w:r w:rsidR="006C4C45">
        <w:t>，</w:t>
      </w:r>
      <w:r>
        <w:rPr>
          <w:rFonts w:hint="eastAsia"/>
        </w:rPr>
        <w:t>聲情逼肖</w:t>
      </w:r>
      <w:r w:rsidR="006C4C45">
        <w:t>，</w:t>
      </w:r>
      <w:r>
        <w:rPr>
          <w:rFonts w:hint="eastAsia"/>
        </w:rPr>
        <w:t>而眉目之間時有英氣流露</w:t>
      </w:r>
      <w:r w:rsidR="006C4C45">
        <w:t>，</w:t>
      </w:r>
      <w:r>
        <w:rPr>
          <w:rFonts w:hint="eastAsia"/>
        </w:rPr>
        <w:t>毫無女子態度</w:t>
      </w:r>
      <w:r w:rsidR="006C4C45">
        <w:t>，</w:t>
      </w:r>
      <w:r>
        <w:rPr>
          <w:rFonts w:hint="eastAsia"/>
        </w:rPr>
        <w:t>心甚異之。歸向內子述之</w:t>
      </w:r>
      <w:r w:rsidR="006C4C45">
        <w:t>，</w:t>
      </w:r>
      <w:r>
        <w:rPr>
          <w:rFonts w:hint="eastAsia"/>
        </w:rPr>
        <w:t>內子曰</w:t>
      </w:r>
      <w:r>
        <w:t>「</w:t>
      </w:r>
      <w:r>
        <w:rPr>
          <w:rFonts w:hint="eastAsia"/>
        </w:rPr>
        <w:t>此人我甚知悉。其本姓劉</w:t>
      </w:r>
      <w:r w:rsidR="006C4C45">
        <w:t>，</w:t>
      </w:r>
      <w:r>
        <w:rPr>
          <w:rFonts w:hint="eastAsia"/>
        </w:rPr>
        <w:t>名荊玉</w:t>
      </w:r>
      <w:r w:rsidR="006C4C45">
        <w:t>，</w:t>
      </w:r>
      <w:r>
        <w:rPr>
          <w:rFonts w:hint="eastAsia"/>
        </w:rPr>
        <w:t>金翠紅其</w:t>
      </w:r>
      <w:r>
        <w:rPr>
          <w:rFonts w:hint="eastAsia"/>
        </w:rPr>
        <w:lastRenderedPageBreak/>
        <w:t>所託名也。其家亦棲霞</w:t>
      </w:r>
      <w:r w:rsidR="006C4C45">
        <w:t>，</w:t>
      </w:r>
      <w:r>
        <w:rPr>
          <w:rFonts w:hint="eastAsia"/>
        </w:rPr>
        <w:t>與余家同移居安東</w:t>
      </w:r>
      <w:r w:rsidR="006C4C45">
        <w:t>，</w:t>
      </w:r>
      <w:r>
        <w:rPr>
          <w:rFonts w:hint="eastAsia"/>
        </w:rPr>
        <w:t>為比鄰</w:t>
      </w:r>
      <w:r>
        <w:t>。</w:t>
      </w:r>
      <w:r>
        <w:rPr>
          <w:rFonts w:hint="eastAsia"/>
        </w:rPr>
        <w:t>自幼在女子學校讀書</w:t>
      </w:r>
      <w:r w:rsidR="006C4C45">
        <w:t>，</w:t>
      </w:r>
      <w:r>
        <w:rPr>
          <w:rFonts w:hint="eastAsia"/>
        </w:rPr>
        <w:t>穎悟過人</w:t>
      </w:r>
      <w:r w:rsidR="006C4C45">
        <w:t>，</w:t>
      </w:r>
      <w:r>
        <w:rPr>
          <w:rFonts w:hint="eastAsia"/>
        </w:rPr>
        <w:t>其年少余五歲。當其十一二歲時</w:t>
      </w:r>
      <w:r w:rsidR="006C4C45">
        <w:t>，</w:t>
      </w:r>
      <w:r>
        <w:rPr>
          <w:rFonts w:hint="eastAsia"/>
        </w:rPr>
        <w:t>放學歸家</w:t>
      </w:r>
      <w:r w:rsidR="006C4C45">
        <w:t>，</w:t>
      </w:r>
      <w:r>
        <w:rPr>
          <w:rFonts w:hint="eastAsia"/>
        </w:rPr>
        <w:t>恒執書質問</w:t>
      </w:r>
      <w:r w:rsidR="006C4C45">
        <w:t>，</w:t>
      </w:r>
      <w:r>
        <w:rPr>
          <w:rFonts w:hint="eastAsia"/>
        </w:rPr>
        <w:t>余愛其聰明秀婉</w:t>
      </w:r>
      <w:r w:rsidR="006C4C45">
        <w:t>，</w:t>
      </w:r>
      <w:r>
        <w:rPr>
          <w:rFonts w:hint="eastAsia"/>
        </w:rPr>
        <w:t>意態憐人</w:t>
      </w:r>
      <w:r w:rsidR="006C4C45">
        <w:t>，</w:t>
      </w:r>
      <w:r>
        <w:rPr>
          <w:rFonts w:hint="eastAsia"/>
        </w:rPr>
        <w:t>每盡情為之講解</w:t>
      </w:r>
      <w:r w:rsidR="006C4C45">
        <w:t>，</w:t>
      </w:r>
      <w:r>
        <w:rPr>
          <w:rFonts w:hint="eastAsia"/>
        </w:rPr>
        <w:t>視之如妹</w:t>
      </w:r>
      <w:r w:rsidR="006C4C45">
        <w:t>，</w:t>
      </w:r>
      <w:r>
        <w:rPr>
          <w:rFonts w:hint="eastAsia"/>
        </w:rPr>
        <w:t>彼亦視余猶姊焉。及余留學東洋</w:t>
      </w:r>
      <w:r w:rsidR="006C4C45">
        <w:t>，</w:t>
      </w:r>
      <w:r>
        <w:rPr>
          <w:rFonts w:hint="eastAsia"/>
        </w:rPr>
        <w:t>數載始歸</w:t>
      </w:r>
      <w:r w:rsidR="006C4C45">
        <w:t>，</w:t>
      </w:r>
      <w:r>
        <w:rPr>
          <w:rFonts w:hint="eastAsia"/>
        </w:rPr>
        <w:t>其所住之宅已易他姓</w:t>
      </w:r>
      <w:r w:rsidR="006C4C45">
        <w:t>，</w:t>
      </w:r>
      <w:r>
        <w:rPr>
          <w:rFonts w:hint="eastAsia"/>
        </w:rPr>
        <w:t>細詢之</w:t>
      </w:r>
      <w:r w:rsidR="006C4C45">
        <w:t>，</w:t>
      </w:r>
      <w:r>
        <w:rPr>
          <w:rFonts w:hint="eastAsia"/>
        </w:rPr>
        <w:t>始知荊玉廢讀學戲</w:t>
      </w:r>
      <w:r w:rsidR="006C4C45">
        <w:t>，</w:t>
      </w:r>
      <w:r>
        <w:rPr>
          <w:rFonts w:hint="eastAsia"/>
        </w:rPr>
        <w:t>其家已遷居奉天矣。蓋其家原無恆產</w:t>
      </w:r>
      <w:r w:rsidR="006C4C45">
        <w:t>，</w:t>
      </w:r>
      <w:r>
        <w:rPr>
          <w:rFonts w:hint="eastAsia"/>
        </w:rPr>
        <w:t>荊玉又無兄弟</w:t>
      </w:r>
      <w:r w:rsidR="006C4C45">
        <w:t>，</w:t>
      </w:r>
      <w:r>
        <w:rPr>
          <w:rFonts w:hint="eastAsia"/>
        </w:rPr>
        <w:t>一家數口賴其父劉翁作小經紀</w:t>
      </w:r>
      <w:r w:rsidR="006C4C45">
        <w:t>，</w:t>
      </w:r>
      <w:r>
        <w:rPr>
          <w:rFonts w:hint="eastAsia"/>
        </w:rPr>
        <w:t>僅能糊口。後因劉翁臂疼病廢</w:t>
      </w:r>
      <w:r w:rsidR="006C4C45">
        <w:t>，</w:t>
      </w:r>
      <w:r>
        <w:rPr>
          <w:rFonts w:hint="eastAsia"/>
        </w:rPr>
        <w:t>饔飧不給</w:t>
      </w:r>
      <w:r w:rsidR="006C4C45">
        <w:t>，</w:t>
      </w:r>
      <w:r>
        <w:rPr>
          <w:rFonts w:hint="eastAsia"/>
        </w:rPr>
        <w:t>荊玉不忍雙親凍餒</w:t>
      </w:r>
      <w:r w:rsidR="006C4C45">
        <w:t>，</w:t>
      </w:r>
      <w:r>
        <w:rPr>
          <w:rFonts w:hint="eastAsia"/>
        </w:rPr>
        <w:t>遂棄讀學戲</w:t>
      </w:r>
      <w:r w:rsidR="006C4C45">
        <w:t>，</w:t>
      </w:r>
      <w:r>
        <w:rPr>
          <w:rFonts w:hint="eastAsia"/>
        </w:rPr>
        <w:t>慚執賤業</w:t>
      </w:r>
      <w:r w:rsidR="006C4C45">
        <w:t>，</w:t>
      </w:r>
      <w:r>
        <w:rPr>
          <w:rFonts w:hint="eastAsia"/>
        </w:rPr>
        <w:t>諱莫如深</w:t>
      </w:r>
      <w:r w:rsidR="006C4C45">
        <w:t>，</w:t>
      </w:r>
      <w:r>
        <w:rPr>
          <w:rFonts w:hint="eastAsia"/>
        </w:rPr>
        <w:t>故托為金翠紅焉。其演劇多在奉城</w:t>
      </w:r>
      <w:r w:rsidR="006C4C45">
        <w:t>，</w:t>
      </w:r>
      <w:r>
        <w:rPr>
          <w:rFonts w:hint="eastAsia"/>
        </w:rPr>
        <w:t>是以舉家就居之。余初來奉時</w:t>
      </w:r>
      <w:r w:rsidR="006C4C45">
        <w:t>，</w:t>
      </w:r>
      <w:r>
        <w:rPr>
          <w:rFonts w:hint="eastAsia"/>
        </w:rPr>
        <w:t>觀劇亦在會仙茶園</w:t>
      </w:r>
      <w:r w:rsidR="006C4C45">
        <w:t>，</w:t>
      </w:r>
      <w:r>
        <w:rPr>
          <w:rFonts w:hint="eastAsia"/>
        </w:rPr>
        <w:t>荊玉見餘在座</w:t>
      </w:r>
      <w:r w:rsidR="006C4C45">
        <w:t>，</w:t>
      </w:r>
      <w:r>
        <w:rPr>
          <w:rFonts w:hint="eastAsia"/>
        </w:rPr>
        <w:t>出班至座前</w:t>
      </w:r>
      <w:r w:rsidR="006C4C45">
        <w:t>，</w:t>
      </w:r>
      <w:r>
        <w:rPr>
          <w:rFonts w:hint="eastAsia"/>
        </w:rPr>
        <w:t>殷勤款待</w:t>
      </w:r>
      <w:r w:rsidR="006C4C45">
        <w:t>，</w:t>
      </w:r>
      <w:r>
        <w:rPr>
          <w:rFonts w:hint="eastAsia"/>
        </w:rPr>
        <w:t>極道契闊</w:t>
      </w:r>
      <w:r w:rsidR="006C4C45">
        <w:t>，</w:t>
      </w:r>
      <w:r>
        <w:rPr>
          <w:rFonts w:hint="eastAsia"/>
        </w:rPr>
        <w:t>因執餘手曰</w:t>
      </w:r>
      <w:r>
        <w:t>『</w:t>
      </w:r>
      <w:r>
        <w:rPr>
          <w:rFonts w:hint="eastAsia"/>
        </w:rPr>
        <w:t>不竟今生猶得見我姊』。言之淚隨聲墜</w:t>
      </w:r>
      <w:r w:rsidR="006C4C45">
        <w:t>，</w:t>
      </w:r>
      <w:r>
        <w:rPr>
          <w:rFonts w:hint="eastAsia"/>
        </w:rPr>
        <w:t>余亦淒然淚下</w:t>
      </w:r>
      <w:r w:rsidR="006C4C45">
        <w:t>，</w:t>
      </w:r>
      <w:r>
        <w:rPr>
          <w:rFonts w:hint="eastAsia"/>
        </w:rPr>
        <w:t>又為另備茶點</w:t>
      </w:r>
      <w:r w:rsidR="006C4C45">
        <w:t>，</w:t>
      </w:r>
      <w:r>
        <w:rPr>
          <w:rFonts w:hint="eastAsia"/>
        </w:rPr>
        <w:t>其眷眷相依</w:t>
      </w:r>
      <w:r w:rsidR="006C4C45">
        <w:t>，</w:t>
      </w:r>
      <w:r>
        <w:rPr>
          <w:rFonts w:hint="eastAsia"/>
        </w:rPr>
        <w:t>深情猶如十二歲時也」</w:t>
      </w:r>
      <w:r>
        <w:t>。</w:t>
      </w:r>
      <w:r>
        <w:rPr>
          <w:rFonts w:hint="eastAsia"/>
        </w:rPr>
        <w:t>余曰</w:t>
      </w:r>
      <w:r>
        <w:t>「</w:t>
      </w:r>
      <w:r>
        <w:rPr>
          <w:rFonts w:hint="eastAsia"/>
        </w:rPr>
        <w:t>彼已嫁人乎」？內子曰</w:t>
      </w:r>
      <w:r>
        <w:t>「</w:t>
      </w:r>
      <w:r>
        <w:rPr>
          <w:rFonts w:hint="eastAsia"/>
        </w:rPr>
        <w:t>未也。彼孝女也</w:t>
      </w:r>
      <w:r w:rsidR="006C4C45">
        <w:t>，</w:t>
      </w:r>
      <w:r>
        <w:rPr>
          <w:rFonts w:hint="eastAsia"/>
        </w:rPr>
        <w:t>出嫁恐不能養親</w:t>
      </w:r>
      <w:r w:rsidR="006C4C45">
        <w:t>，</w:t>
      </w:r>
      <w:r>
        <w:rPr>
          <w:rFonts w:hint="eastAsia"/>
        </w:rPr>
        <w:t>且其立志清高</w:t>
      </w:r>
      <w:r w:rsidR="006C4C45">
        <w:t>，</w:t>
      </w:r>
      <w:r>
        <w:rPr>
          <w:rFonts w:hint="eastAsia"/>
        </w:rPr>
        <w:t>俟雙親百歲後</w:t>
      </w:r>
      <w:r w:rsidR="006C4C45">
        <w:t>，</w:t>
      </w:r>
      <w:r>
        <w:rPr>
          <w:rFonts w:hint="eastAsia"/>
        </w:rPr>
        <w:t>當人廣寧山中</w:t>
      </w:r>
      <w:r w:rsidR="00F13728">
        <w:t>（</w:t>
      </w:r>
      <w:r>
        <w:rPr>
          <w:rFonts w:hint="eastAsia"/>
        </w:rPr>
        <w:t>即古之醫巫閭山</w:t>
      </w:r>
      <w:r w:rsidR="00F13728">
        <w:t>）</w:t>
      </w:r>
      <w:r w:rsidR="006C4C45">
        <w:t>，</w:t>
      </w:r>
      <w:r>
        <w:rPr>
          <w:rFonts w:hint="eastAsia"/>
        </w:rPr>
        <w:t>祝髮空門</w:t>
      </w:r>
      <w:r w:rsidR="006C4C45">
        <w:t>，</w:t>
      </w:r>
      <w:r>
        <w:rPr>
          <w:rFonts w:hint="eastAsia"/>
        </w:rPr>
        <w:t>長齋繡佛</w:t>
      </w:r>
      <w:r w:rsidR="006C4C45">
        <w:rPr>
          <w:rFonts w:hint="eastAsia"/>
        </w:rPr>
        <w:t>，</w:t>
      </w:r>
      <w:r>
        <w:rPr>
          <w:rFonts w:hint="eastAsia"/>
        </w:rPr>
        <w:t>曾再三勸喻</w:t>
      </w:r>
      <w:r w:rsidR="006C4C45">
        <w:t>，</w:t>
      </w:r>
      <w:r>
        <w:rPr>
          <w:rFonts w:hint="eastAsia"/>
        </w:rPr>
        <w:t>其志堅不能奪。蓋揣其意</w:t>
      </w:r>
      <w:r w:rsidR="006C4C45">
        <w:t>，</w:t>
      </w:r>
      <w:r>
        <w:rPr>
          <w:rFonts w:hint="eastAsia"/>
        </w:rPr>
        <w:t>以為十餘年混跡靡麗場中</w:t>
      </w:r>
      <w:r w:rsidR="006C4C45">
        <w:t>，</w:t>
      </w:r>
      <w:r>
        <w:rPr>
          <w:rFonts w:hint="eastAsia"/>
        </w:rPr>
        <w:t>其結局不如斯</w:t>
      </w:r>
      <w:r w:rsidR="006C4C45">
        <w:t>，</w:t>
      </w:r>
      <w:r>
        <w:rPr>
          <w:rFonts w:hint="eastAsia"/>
        </w:rPr>
        <w:t>不足自明其清白之身也」。余聞而嘉其孝</w:t>
      </w:r>
      <w:r w:rsidR="006C4C45">
        <w:t>，</w:t>
      </w:r>
      <w:r>
        <w:rPr>
          <w:rFonts w:hint="eastAsia"/>
        </w:rPr>
        <w:t>且悲其志</w:t>
      </w:r>
      <w:r w:rsidR="006C4C45">
        <w:t>，</w:t>
      </w:r>
      <w:r>
        <w:rPr>
          <w:rFonts w:hint="eastAsia"/>
        </w:rPr>
        <w:t>因賦詩三章</w:t>
      </w:r>
      <w:r w:rsidR="006C4C45">
        <w:t>，</w:t>
      </w:r>
      <w:r>
        <w:rPr>
          <w:rFonts w:hint="eastAsia"/>
        </w:rPr>
        <w:t>浼內子轉寄之。荊玉得詩良喜</w:t>
      </w:r>
      <w:r w:rsidR="006C4C45">
        <w:t>，</w:t>
      </w:r>
      <w:r>
        <w:rPr>
          <w:rFonts w:hint="eastAsia"/>
        </w:rPr>
        <w:t>來寓相謝</w:t>
      </w:r>
      <w:r w:rsidR="006C4C45">
        <w:t>，</w:t>
      </w:r>
      <w:r>
        <w:rPr>
          <w:rFonts w:hint="eastAsia"/>
        </w:rPr>
        <w:t>且曰從前因事賤業</w:t>
      </w:r>
      <w:r w:rsidR="006C4C45">
        <w:t>，</w:t>
      </w:r>
      <w:r>
        <w:rPr>
          <w:rFonts w:hint="eastAsia"/>
        </w:rPr>
        <w:t>不敢輕來貴寓相溷</w:t>
      </w:r>
      <w:r w:rsidR="006C4C45">
        <w:t>，</w:t>
      </w:r>
      <w:r>
        <w:rPr>
          <w:rFonts w:hint="eastAsia"/>
        </w:rPr>
        <w:t>今既如此垂青</w:t>
      </w:r>
      <w:r w:rsidR="006C4C45">
        <w:t>，</w:t>
      </w:r>
      <w:r>
        <w:rPr>
          <w:rFonts w:hint="eastAsia"/>
        </w:rPr>
        <w:t>荊玉何敢自外</w:t>
      </w:r>
      <w:r>
        <w:t>！</w:t>
      </w:r>
      <w:r>
        <w:rPr>
          <w:rFonts w:hint="eastAsia"/>
        </w:rPr>
        <w:t>從此</w:t>
      </w:r>
      <w:r w:rsidR="006C4C45">
        <w:t>，</w:t>
      </w:r>
      <w:r>
        <w:rPr>
          <w:rFonts w:hint="eastAsia"/>
        </w:rPr>
        <w:t>數日輒一至</w:t>
      </w:r>
      <w:r w:rsidR="006C4C45">
        <w:t>，</w:t>
      </w:r>
      <w:r>
        <w:rPr>
          <w:rFonts w:hint="eastAsia"/>
        </w:rPr>
        <w:t>從內子學風琴</w:t>
      </w:r>
      <w:r w:rsidR="006C4C45">
        <w:t>，</w:t>
      </w:r>
      <w:r>
        <w:rPr>
          <w:rFonts w:hint="eastAsia"/>
        </w:rPr>
        <w:t>略撫弄即成聲調</w:t>
      </w:r>
      <w:r w:rsidR="006C4C45">
        <w:t>，</w:t>
      </w:r>
      <w:r>
        <w:rPr>
          <w:rFonts w:hint="eastAsia"/>
        </w:rPr>
        <w:t>後因漸稔</w:t>
      </w:r>
      <w:r w:rsidR="006C4C45">
        <w:rPr>
          <w:rFonts w:hint="eastAsia"/>
        </w:rPr>
        <w:t>，</w:t>
      </w:r>
      <w:r>
        <w:rPr>
          <w:rFonts w:hint="eastAsia"/>
        </w:rPr>
        <w:t>愚勸以及時出嫁</w:t>
      </w:r>
      <w:r w:rsidR="006C4C45">
        <w:t>，</w:t>
      </w:r>
      <w:r>
        <w:rPr>
          <w:rFonts w:hint="eastAsia"/>
        </w:rPr>
        <w:t>為女子正規</w:t>
      </w:r>
      <w:r w:rsidR="006C4C45">
        <w:t>，</w:t>
      </w:r>
      <w:r>
        <w:rPr>
          <w:rFonts w:hint="eastAsia"/>
        </w:rPr>
        <w:t>彼仍堅執素志。愚曰</w:t>
      </w:r>
      <w:r>
        <w:t>「</w:t>
      </w:r>
      <w:r>
        <w:rPr>
          <w:rFonts w:hint="eastAsia"/>
        </w:rPr>
        <w:t>許字得聘儀</w:t>
      </w:r>
      <w:r w:rsidR="006C4C45">
        <w:t>，</w:t>
      </w:r>
      <w:r>
        <w:rPr>
          <w:rFonts w:hint="eastAsia"/>
        </w:rPr>
        <w:t>亦可養親</w:t>
      </w:r>
      <w:r w:rsidR="006C4C45">
        <w:t>，</w:t>
      </w:r>
      <w:r>
        <w:rPr>
          <w:rFonts w:hint="eastAsia"/>
        </w:rPr>
        <w:t>若欲長生</w:t>
      </w:r>
      <w:r w:rsidR="006C4C45">
        <w:t>，</w:t>
      </w:r>
      <w:r>
        <w:rPr>
          <w:rFonts w:hint="eastAsia"/>
        </w:rPr>
        <w:t>雙修中自有神仙</w:t>
      </w:r>
      <w:r w:rsidR="006C4C45">
        <w:t>，</w:t>
      </w:r>
      <w:r>
        <w:rPr>
          <w:rFonts w:hint="eastAsia"/>
        </w:rPr>
        <w:lastRenderedPageBreak/>
        <w:t>何必求之</w:t>
      </w:r>
      <w:r w:rsidR="00D24630">
        <w:rPr>
          <w:rFonts w:hint="eastAsia"/>
        </w:rPr>
        <w:t>於</w:t>
      </w:r>
      <w:r>
        <w:rPr>
          <w:rFonts w:hint="eastAsia"/>
        </w:rPr>
        <w:t>寂寞中也。因歷舉簫史</w:t>
      </w:r>
      <w:r w:rsidR="006C4C45">
        <w:t>，</w:t>
      </w:r>
      <w:r>
        <w:rPr>
          <w:rFonts w:hint="eastAsia"/>
        </w:rPr>
        <w:t>攜弄玉上升</w:t>
      </w:r>
      <w:r w:rsidR="006C4C45">
        <w:t>，</w:t>
      </w:r>
      <w:r>
        <w:rPr>
          <w:rFonts w:hint="eastAsia"/>
        </w:rPr>
        <w:t>唐詩人陳陶</w:t>
      </w:r>
      <w:r w:rsidR="00F13728">
        <w:t>（</w:t>
      </w:r>
      <w:r>
        <w:rPr>
          <w:rFonts w:hint="eastAsia"/>
        </w:rPr>
        <w:t>即八仙中籃</w:t>
      </w:r>
      <w:r w:rsidR="00E514AF">
        <w:rPr>
          <w:rFonts w:hint="eastAsia"/>
        </w:rPr>
        <w:t>採</w:t>
      </w:r>
      <w:r>
        <w:rPr>
          <w:rFonts w:hint="eastAsia"/>
        </w:rPr>
        <w:t>禾</w:t>
      </w:r>
      <w:r w:rsidR="00F13728">
        <w:t>）</w:t>
      </w:r>
      <w:r>
        <w:rPr>
          <w:rFonts w:hint="eastAsia"/>
        </w:rPr>
        <w:t>夫婦</w:t>
      </w:r>
      <w:r w:rsidR="006C4C45">
        <w:t>，</w:t>
      </w:r>
      <w:r>
        <w:rPr>
          <w:rFonts w:hint="eastAsia"/>
        </w:rPr>
        <w:t>同登仙錄。諸事告之</w:t>
      </w:r>
      <w:r w:rsidR="006C4C45">
        <w:t>，</w:t>
      </w:r>
      <w:r>
        <w:rPr>
          <w:rFonts w:hint="eastAsia"/>
        </w:rPr>
        <w:t>荊玉慧心人</w:t>
      </w:r>
      <w:r w:rsidR="006C4C45">
        <w:t>，</w:t>
      </w:r>
      <w:r>
        <w:rPr>
          <w:rFonts w:hint="eastAsia"/>
        </w:rPr>
        <w:t>似有會悟</w:t>
      </w:r>
      <w:r w:rsidR="006C4C45">
        <w:t>，</w:t>
      </w:r>
      <w:r>
        <w:rPr>
          <w:rFonts w:hint="eastAsia"/>
        </w:rPr>
        <w:t>笑而頷之」。</w:t>
      </w:r>
    </w:p>
    <w:p w:rsidR="002E4FD0" w:rsidRDefault="00D869DF" w:rsidP="002E4FD0">
      <w:pPr>
        <w:pStyle w:val="2f3"/>
        <w:ind w:firstLine="712"/>
      </w:pPr>
      <w:r>
        <w:rPr>
          <w:rFonts w:hint="eastAsia"/>
        </w:rPr>
        <w:t>雲英本是謫仙人</w:t>
      </w:r>
      <w:r w:rsidR="006C4C45">
        <w:t>，</w:t>
      </w:r>
      <w:r>
        <w:rPr>
          <w:rFonts w:hint="eastAsia"/>
        </w:rPr>
        <w:t>演劇登臺為養親。</w:t>
      </w:r>
    </w:p>
    <w:p w:rsidR="002E4FD0" w:rsidRDefault="00D869DF" w:rsidP="002E4FD0">
      <w:pPr>
        <w:pStyle w:val="2f3"/>
        <w:ind w:firstLine="712"/>
      </w:pPr>
      <w:r>
        <w:rPr>
          <w:rFonts w:hint="eastAsia"/>
        </w:rPr>
        <w:t>靡麗場中完素志</w:t>
      </w:r>
      <w:r w:rsidR="006C4C45">
        <w:t>，</w:t>
      </w:r>
      <w:r>
        <w:rPr>
          <w:rFonts w:hint="eastAsia"/>
        </w:rPr>
        <w:t>清風明月認前身。</w:t>
      </w:r>
    </w:p>
    <w:p w:rsidR="002E4FD0" w:rsidRDefault="00D869DF" w:rsidP="002E4FD0">
      <w:pPr>
        <w:pStyle w:val="2f3"/>
        <w:ind w:firstLine="712"/>
      </w:pPr>
      <w:r>
        <w:rPr>
          <w:rFonts w:hint="eastAsia"/>
        </w:rPr>
        <w:t>美玉精金莫指瑕</w:t>
      </w:r>
      <w:r w:rsidR="006C4C45">
        <w:t>，</w:t>
      </w:r>
      <w:r>
        <w:rPr>
          <w:rFonts w:hint="eastAsia"/>
        </w:rPr>
        <w:t>超然出俗洗繁華。</w:t>
      </w:r>
    </w:p>
    <w:p w:rsidR="009008F9" w:rsidRDefault="00D869DF" w:rsidP="002E4FD0">
      <w:pPr>
        <w:pStyle w:val="2f3"/>
        <w:ind w:firstLine="712"/>
      </w:pPr>
      <w:r>
        <w:rPr>
          <w:rFonts w:hint="eastAsia"/>
        </w:rPr>
        <w:t>觀音大士慈悲甚</w:t>
      </w:r>
      <w:r w:rsidR="006C4C45">
        <w:t>，</w:t>
      </w:r>
      <w:r>
        <w:rPr>
          <w:rFonts w:hint="eastAsia"/>
        </w:rPr>
        <w:t>願借祥雲護瑞花。</w:t>
      </w:r>
    </w:p>
    <w:p w:rsidR="002E4FD0" w:rsidRDefault="00D869DF" w:rsidP="002E4FD0">
      <w:pPr>
        <w:pStyle w:val="2f3"/>
        <w:ind w:firstLine="712"/>
      </w:pPr>
      <w:r>
        <w:rPr>
          <w:rFonts w:hint="eastAsia"/>
        </w:rPr>
        <w:t>蘭蕙由來稱國香</w:t>
      </w:r>
      <w:r w:rsidR="006C4C45">
        <w:t>，</w:t>
      </w:r>
      <w:r>
        <w:rPr>
          <w:rFonts w:hint="eastAsia"/>
        </w:rPr>
        <w:t>蹉跎數載伍群芳。</w:t>
      </w:r>
    </w:p>
    <w:p w:rsidR="002E4FD0" w:rsidRDefault="00D869DF" w:rsidP="002E4FD0">
      <w:pPr>
        <w:pStyle w:val="2f3"/>
        <w:ind w:firstLine="712"/>
      </w:pPr>
      <w:r>
        <w:rPr>
          <w:rFonts w:hint="eastAsia"/>
        </w:rPr>
        <w:t>他年得子清修願</w:t>
      </w:r>
      <w:r w:rsidR="006C4C45">
        <w:t>，</w:t>
      </w:r>
      <w:r>
        <w:rPr>
          <w:rFonts w:hint="eastAsia"/>
        </w:rPr>
        <w:t>名列仙班第一行。</w:t>
      </w:r>
    </w:p>
    <w:p w:rsidR="002E4FD0" w:rsidRDefault="00D869DF" w:rsidP="00D869DF">
      <w:pPr>
        <w:pStyle w:val="5a"/>
      </w:pPr>
      <w:bookmarkStart w:id="1329" w:name="_Toc7561501"/>
      <w:r>
        <w:rPr>
          <w:rFonts w:hint="eastAsia"/>
        </w:rPr>
        <w:t>中秋望月</w:t>
      </w:r>
      <w:bookmarkEnd w:id="1329"/>
    </w:p>
    <w:p w:rsidR="002E4FD0" w:rsidRDefault="00D869DF" w:rsidP="002E4FD0">
      <w:pPr>
        <w:pStyle w:val="2f3"/>
        <w:ind w:firstLine="712"/>
      </w:pPr>
      <w:r>
        <w:rPr>
          <w:rFonts w:hint="eastAsia"/>
        </w:rPr>
        <w:t>中秋佳節衛河濱</w:t>
      </w:r>
      <w:r w:rsidR="006C4C45">
        <w:t>，</w:t>
      </w:r>
      <w:r>
        <w:rPr>
          <w:rFonts w:hint="eastAsia"/>
        </w:rPr>
        <w:t>消盡煙雲寶鏡新。</w:t>
      </w:r>
    </w:p>
    <w:p w:rsidR="002E4FD0" w:rsidRDefault="00D869DF" w:rsidP="002E4FD0">
      <w:pPr>
        <w:pStyle w:val="2f3"/>
        <w:ind w:firstLine="712"/>
      </w:pPr>
      <w:r>
        <w:rPr>
          <w:rFonts w:hint="eastAsia"/>
        </w:rPr>
        <w:t>大造似嫌多戾氣</w:t>
      </w:r>
      <w:r w:rsidR="006C4C45">
        <w:t>，</w:t>
      </w:r>
      <w:r>
        <w:rPr>
          <w:rFonts w:hint="eastAsia"/>
        </w:rPr>
        <w:t>月華如水洗乾坤。</w:t>
      </w:r>
    </w:p>
    <w:p w:rsidR="002E4FD0" w:rsidRDefault="00D869DF" w:rsidP="00D869DF">
      <w:pPr>
        <w:pStyle w:val="5a"/>
      </w:pPr>
      <w:bookmarkStart w:id="1330" w:name="_Toc7561502"/>
      <w:r>
        <w:rPr>
          <w:rFonts w:hint="eastAsia"/>
        </w:rPr>
        <w:t>題友人張海如所畫山水圖</w:t>
      </w:r>
      <w:bookmarkEnd w:id="1330"/>
    </w:p>
    <w:p w:rsidR="002E4FD0" w:rsidRDefault="00D869DF" w:rsidP="002E4FD0">
      <w:pPr>
        <w:pStyle w:val="2f3"/>
        <w:ind w:firstLine="712"/>
      </w:pPr>
      <w:r>
        <w:rPr>
          <w:rFonts w:hint="eastAsia"/>
        </w:rPr>
        <w:t>萬山合遝樹槎椏</w:t>
      </w:r>
      <w:r w:rsidR="006C4C45">
        <w:t>，</w:t>
      </w:r>
      <w:r>
        <w:rPr>
          <w:rFonts w:hint="eastAsia"/>
        </w:rPr>
        <w:t>一徑羊腸雲半遮。</w:t>
      </w:r>
    </w:p>
    <w:p w:rsidR="002E4FD0" w:rsidRDefault="00D869DF" w:rsidP="002E4FD0">
      <w:pPr>
        <w:pStyle w:val="2f3"/>
        <w:ind w:firstLine="712"/>
      </w:pPr>
      <w:r>
        <w:rPr>
          <w:rFonts w:hint="eastAsia"/>
        </w:rPr>
        <w:t>遙指蒼茫煙水裡</w:t>
      </w:r>
      <w:r w:rsidR="006C4C45">
        <w:t>，</w:t>
      </w:r>
      <w:r>
        <w:rPr>
          <w:rFonts w:hint="eastAsia"/>
        </w:rPr>
        <w:t>漁樵相伴是誰家。</w:t>
      </w:r>
    </w:p>
    <w:p w:rsidR="002E4FD0" w:rsidRDefault="00D869DF" w:rsidP="00D869DF">
      <w:pPr>
        <w:pStyle w:val="5a"/>
      </w:pPr>
      <w:bookmarkStart w:id="1331" w:name="_Toc7561503"/>
      <w:r>
        <w:rPr>
          <w:rFonts w:hint="eastAsia"/>
        </w:rPr>
        <w:t>寄友人朱缽文</w:t>
      </w:r>
      <w:bookmarkEnd w:id="1331"/>
    </w:p>
    <w:p w:rsidR="002E4FD0" w:rsidRDefault="00D869DF" w:rsidP="002E4FD0">
      <w:pPr>
        <w:pStyle w:val="2f3"/>
        <w:ind w:firstLine="712"/>
      </w:pPr>
      <w:r>
        <w:rPr>
          <w:rFonts w:hint="eastAsia"/>
        </w:rPr>
        <w:t>如何傾蓋便傾心</w:t>
      </w:r>
      <w:r w:rsidR="006C4C45">
        <w:t>，</w:t>
      </w:r>
      <w:r>
        <w:rPr>
          <w:rFonts w:hint="eastAsia"/>
        </w:rPr>
        <w:t>臭味相投非自今。</w:t>
      </w:r>
    </w:p>
    <w:p w:rsidR="002E4FD0" w:rsidRDefault="00D869DF" w:rsidP="002E4FD0">
      <w:pPr>
        <w:pStyle w:val="2f3"/>
        <w:ind w:firstLine="712"/>
      </w:pPr>
      <w:r>
        <w:rPr>
          <w:rFonts w:hint="eastAsia"/>
        </w:rPr>
        <w:lastRenderedPageBreak/>
        <w:t>慧業同修來淨土</w:t>
      </w:r>
      <w:r w:rsidR="006C4C45">
        <w:t>，</w:t>
      </w:r>
      <w:r>
        <w:rPr>
          <w:rFonts w:hint="eastAsia"/>
        </w:rPr>
        <w:t>三生石畔問前因。</w:t>
      </w:r>
    </w:p>
    <w:p w:rsidR="002E4FD0" w:rsidRDefault="00D869DF" w:rsidP="002E4FD0">
      <w:pPr>
        <w:pStyle w:val="2f3"/>
        <w:ind w:firstLine="712"/>
      </w:pPr>
      <w:r>
        <w:rPr>
          <w:rFonts w:hint="eastAsia"/>
        </w:rPr>
        <w:t>經綸富有識超群</w:t>
      </w:r>
      <w:r w:rsidR="006C4C45">
        <w:t>，</w:t>
      </w:r>
      <w:r>
        <w:rPr>
          <w:rFonts w:hint="eastAsia"/>
        </w:rPr>
        <w:t>國土偃蹇竟至今。</w:t>
      </w:r>
    </w:p>
    <w:p w:rsidR="009008F9" w:rsidRDefault="00D869DF" w:rsidP="002E4FD0">
      <w:pPr>
        <w:pStyle w:val="2f3"/>
        <w:ind w:firstLine="712"/>
      </w:pPr>
      <w:r>
        <w:rPr>
          <w:rFonts w:hint="eastAsia"/>
        </w:rPr>
        <w:t>若得指揮天下事</w:t>
      </w:r>
      <w:r w:rsidR="006C4C45">
        <w:t>，</w:t>
      </w:r>
      <w:r>
        <w:rPr>
          <w:rFonts w:hint="eastAsia"/>
        </w:rPr>
        <w:t>神州何患遍煙塵。</w:t>
      </w:r>
    </w:p>
    <w:p w:rsidR="005D2116" w:rsidRDefault="005D2116" w:rsidP="00B9713B">
      <w:pPr>
        <w:pStyle w:val="5a"/>
      </w:pPr>
      <w:bookmarkStart w:id="1332" w:name="_Toc7561504"/>
      <w:r>
        <w:rPr>
          <w:rFonts w:hint="eastAsia"/>
        </w:rPr>
        <w:t>題康燮忱色門棒喝集</w:t>
      </w:r>
      <w:bookmarkEnd w:id="1332"/>
    </w:p>
    <w:p w:rsidR="005D2116" w:rsidRDefault="005D2116" w:rsidP="005D2116">
      <w:pPr>
        <w:pStyle w:val="2f3"/>
        <w:ind w:firstLine="712"/>
      </w:pPr>
      <w:r>
        <w:rPr>
          <w:rFonts w:hint="eastAsia"/>
        </w:rPr>
        <w:t>一掬慈心筆下傳</w:t>
      </w:r>
      <w:r w:rsidR="006C4C45">
        <w:t>，</w:t>
      </w:r>
      <w:r>
        <w:rPr>
          <w:rFonts w:hint="eastAsia"/>
        </w:rPr>
        <w:t>行行珠玉驚青年。</w:t>
      </w:r>
    </w:p>
    <w:p w:rsidR="005D2116" w:rsidRDefault="005D2116" w:rsidP="005D2116">
      <w:pPr>
        <w:pStyle w:val="2f3"/>
        <w:ind w:firstLine="712"/>
      </w:pPr>
      <w:r>
        <w:rPr>
          <w:rFonts w:hint="eastAsia"/>
        </w:rPr>
        <w:t>果悟大士低眉意</w:t>
      </w:r>
      <w:r w:rsidR="006C4C45">
        <w:t>，</w:t>
      </w:r>
      <w:r>
        <w:rPr>
          <w:rFonts w:hint="eastAsia"/>
        </w:rPr>
        <w:t>便是紅塵不老仙。</w:t>
      </w:r>
    </w:p>
    <w:p w:rsidR="005D2116" w:rsidRDefault="005D2116" w:rsidP="005D2116">
      <w:pPr>
        <w:pStyle w:val="2f3"/>
        <w:ind w:firstLine="712"/>
      </w:pPr>
      <w:r>
        <w:rPr>
          <w:rFonts w:hint="eastAsia"/>
        </w:rPr>
        <w:t>百年壽命最堪思</w:t>
      </w:r>
      <w:r w:rsidR="006C4C45">
        <w:t>，</w:t>
      </w:r>
      <w:r>
        <w:rPr>
          <w:rFonts w:hint="eastAsia"/>
        </w:rPr>
        <w:t>莫負彼蒼賦畀奇。</w:t>
      </w:r>
    </w:p>
    <w:p w:rsidR="005D2116" w:rsidRDefault="005D2116" w:rsidP="005D2116">
      <w:pPr>
        <w:pStyle w:val="2f3"/>
        <w:ind w:firstLine="712"/>
      </w:pPr>
      <w:r>
        <w:rPr>
          <w:rFonts w:hint="eastAsia"/>
        </w:rPr>
        <w:t>啟後承先擔荷重</w:t>
      </w:r>
      <w:r w:rsidR="006C4C45">
        <w:t>，</w:t>
      </w:r>
      <w:r>
        <w:rPr>
          <w:rFonts w:hint="eastAsia"/>
        </w:rPr>
        <w:t>況</w:t>
      </w:r>
      <w:r w:rsidR="00B9713B">
        <w:rPr>
          <w:rFonts w:hint="eastAsia"/>
        </w:rPr>
        <w:t>復</w:t>
      </w:r>
      <w:r>
        <w:rPr>
          <w:rFonts w:hint="eastAsia"/>
        </w:rPr>
        <w:t>國運仗撐持。</w:t>
      </w:r>
    </w:p>
    <w:p w:rsidR="005D2116" w:rsidRDefault="005D2116" w:rsidP="005D2116">
      <w:pPr>
        <w:pStyle w:val="2f3"/>
        <w:ind w:firstLine="712"/>
      </w:pPr>
      <w:r>
        <w:rPr>
          <w:rFonts w:hint="eastAsia"/>
        </w:rPr>
        <w:t>漫道蓮開並蒂紅</w:t>
      </w:r>
      <w:r w:rsidR="006C4C45">
        <w:t>，</w:t>
      </w:r>
      <w:r>
        <w:rPr>
          <w:rFonts w:hint="eastAsia"/>
        </w:rPr>
        <w:t>女戎自古困英雄。</w:t>
      </w:r>
    </w:p>
    <w:p w:rsidR="005D2116" w:rsidRDefault="005D2116" w:rsidP="005D2116">
      <w:pPr>
        <w:pStyle w:val="2f3"/>
        <w:ind w:firstLine="712"/>
      </w:pPr>
      <w:r>
        <w:rPr>
          <w:rFonts w:hint="eastAsia"/>
        </w:rPr>
        <w:t>瑤編字字精心讀</w:t>
      </w:r>
      <w:r w:rsidR="006C4C45">
        <w:t>，</w:t>
      </w:r>
      <w:r>
        <w:rPr>
          <w:rFonts w:hint="eastAsia"/>
        </w:rPr>
        <w:t>參透禪宗色是空。</w:t>
      </w:r>
    </w:p>
    <w:p w:rsidR="005D2116" w:rsidRDefault="005D2116" w:rsidP="00B9713B">
      <w:pPr>
        <w:pStyle w:val="5a"/>
      </w:pPr>
      <w:bookmarkStart w:id="1333" w:name="_Toc7561505"/>
      <w:r>
        <w:rPr>
          <w:rFonts w:hint="eastAsia"/>
        </w:rPr>
        <w:t>詠史</w:t>
      </w:r>
      <w:bookmarkEnd w:id="1333"/>
    </w:p>
    <w:p w:rsidR="005D2116" w:rsidRDefault="005D2116" w:rsidP="005D2116">
      <w:pPr>
        <w:pStyle w:val="2f3"/>
        <w:ind w:firstLine="712"/>
      </w:pPr>
      <w:r>
        <w:rPr>
          <w:rFonts w:hint="eastAsia"/>
        </w:rPr>
        <w:t>天生王佐本興劉</w:t>
      </w:r>
      <w:r w:rsidR="006C4C45">
        <w:t>，</w:t>
      </w:r>
      <w:r>
        <w:rPr>
          <w:rFonts w:hint="eastAsia"/>
        </w:rPr>
        <w:t>初志為韓焉得酬。</w:t>
      </w:r>
    </w:p>
    <w:p w:rsidR="005D2116" w:rsidRDefault="005D2116" w:rsidP="005D2116">
      <w:pPr>
        <w:pStyle w:val="2f3"/>
        <w:ind w:firstLine="712"/>
      </w:pPr>
      <w:r>
        <w:rPr>
          <w:rFonts w:hint="eastAsia"/>
        </w:rPr>
        <w:t>滅項亡秦資漢力</w:t>
      </w:r>
      <w:r w:rsidR="006C4C45">
        <w:t>，</w:t>
      </w:r>
      <w:r>
        <w:rPr>
          <w:rFonts w:hint="eastAsia"/>
        </w:rPr>
        <w:t>英雄終復舊君仇。</w:t>
      </w:r>
    </w:p>
    <w:p w:rsidR="005D2116" w:rsidRDefault="005D2116" w:rsidP="005D2116">
      <w:pPr>
        <w:pStyle w:val="2f3"/>
        <w:ind w:firstLine="712"/>
      </w:pPr>
      <w:r>
        <w:rPr>
          <w:rFonts w:hint="eastAsia"/>
        </w:rPr>
        <w:t>出師兩表炳千秋</w:t>
      </w:r>
      <w:r w:rsidR="006C4C45">
        <w:t>，</w:t>
      </w:r>
      <w:r>
        <w:rPr>
          <w:rFonts w:hint="eastAsia"/>
        </w:rPr>
        <w:t>三代英才漢秀留。</w:t>
      </w:r>
    </w:p>
    <w:p w:rsidR="005D2116" w:rsidRDefault="005D2116" w:rsidP="005D2116">
      <w:pPr>
        <w:pStyle w:val="2f3"/>
        <w:ind w:firstLine="712"/>
      </w:pPr>
      <w:r>
        <w:rPr>
          <w:rFonts w:hint="eastAsia"/>
        </w:rPr>
        <w:t>天下指揮猶未定</w:t>
      </w:r>
      <w:r w:rsidR="006C4C45">
        <w:t>，</w:t>
      </w:r>
      <w:r>
        <w:rPr>
          <w:rFonts w:hint="eastAsia"/>
        </w:rPr>
        <w:t>勳名已可比伊周。</w:t>
      </w:r>
    </w:p>
    <w:p w:rsidR="005D2116" w:rsidRDefault="005D2116" w:rsidP="005D2116">
      <w:pPr>
        <w:pStyle w:val="2f3"/>
        <w:ind w:firstLine="712"/>
      </w:pPr>
      <w:r>
        <w:rPr>
          <w:rFonts w:hint="eastAsia"/>
        </w:rPr>
        <w:t>強師壓境鎮從容</w:t>
      </w:r>
      <w:r w:rsidR="006C4C45">
        <w:t>，</w:t>
      </w:r>
      <w:r>
        <w:rPr>
          <w:rFonts w:hint="eastAsia"/>
        </w:rPr>
        <w:t>決勝謀成遊眺中。</w:t>
      </w:r>
    </w:p>
    <w:p w:rsidR="005D2116" w:rsidRDefault="005D2116" w:rsidP="005D2116">
      <w:pPr>
        <w:pStyle w:val="2f3"/>
        <w:ind w:firstLine="712"/>
      </w:pPr>
      <w:r>
        <w:rPr>
          <w:rFonts w:hint="eastAsia"/>
        </w:rPr>
        <w:lastRenderedPageBreak/>
        <w:t>報到捷音方對奕</w:t>
      </w:r>
      <w:r w:rsidR="006C4C45">
        <w:t>，</w:t>
      </w:r>
      <w:r>
        <w:rPr>
          <w:rFonts w:hint="eastAsia"/>
        </w:rPr>
        <w:t>東山氣度果恢弘。</w:t>
      </w:r>
    </w:p>
    <w:p w:rsidR="005D2116" w:rsidRDefault="005D2116" w:rsidP="005D2116">
      <w:pPr>
        <w:pStyle w:val="2f3"/>
        <w:ind w:firstLine="712"/>
      </w:pPr>
      <w:r>
        <w:rPr>
          <w:rFonts w:hint="eastAsia"/>
        </w:rPr>
        <w:t>捫虱談笑度恢弘</w:t>
      </w:r>
      <w:r w:rsidR="006C4C45">
        <w:t>，</w:t>
      </w:r>
      <w:r>
        <w:rPr>
          <w:rFonts w:hint="eastAsia"/>
        </w:rPr>
        <w:t>將相兼才國士風。</w:t>
      </w:r>
    </w:p>
    <w:p w:rsidR="005D2116" w:rsidRDefault="005D2116" w:rsidP="005D2116">
      <w:pPr>
        <w:pStyle w:val="2f3"/>
        <w:ind w:firstLine="712"/>
      </w:pPr>
      <w:r>
        <w:rPr>
          <w:rFonts w:hint="eastAsia"/>
        </w:rPr>
        <w:t>正朔關心覘素志</w:t>
      </w:r>
      <w:r w:rsidR="006C4C45">
        <w:t>，</w:t>
      </w:r>
      <w:r>
        <w:rPr>
          <w:rFonts w:hint="eastAsia"/>
        </w:rPr>
        <w:t>偏邦佐命亦英雄。</w:t>
      </w:r>
    </w:p>
    <w:p w:rsidR="005D2116" w:rsidRDefault="005D2116" w:rsidP="005D2116">
      <w:pPr>
        <w:pStyle w:val="2f3"/>
        <w:ind w:firstLine="712"/>
      </w:pPr>
      <w:r>
        <w:rPr>
          <w:rFonts w:hint="eastAsia"/>
        </w:rPr>
        <w:t>神仙骨骼藎臣衷</w:t>
      </w:r>
      <w:r w:rsidR="006C4C45">
        <w:t>，</w:t>
      </w:r>
      <w:r>
        <w:rPr>
          <w:rFonts w:hint="eastAsia"/>
        </w:rPr>
        <w:t>兩定儲君默建功。</w:t>
      </w:r>
    </w:p>
    <w:p w:rsidR="005D2116" w:rsidRDefault="005D2116" w:rsidP="005D2116">
      <w:pPr>
        <w:pStyle w:val="2f3"/>
        <w:ind w:firstLine="712"/>
      </w:pPr>
      <w:r>
        <w:rPr>
          <w:rFonts w:hint="eastAsia"/>
        </w:rPr>
        <w:t>重造唐家資廟算</w:t>
      </w:r>
      <w:r w:rsidR="006C4C45">
        <w:t>，</w:t>
      </w:r>
      <w:r>
        <w:rPr>
          <w:rFonts w:hint="eastAsia"/>
        </w:rPr>
        <w:t>漫雲將相不相容。</w:t>
      </w:r>
    </w:p>
    <w:p w:rsidR="005D2116" w:rsidRDefault="005D2116" w:rsidP="005D2116">
      <w:pPr>
        <w:pStyle w:val="2f3"/>
        <w:ind w:firstLine="712"/>
      </w:pPr>
      <w:r>
        <w:rPr>
          <w:rFonts w:hint="eastAsia"/>
        </w:rPr>
        <w:t>良醫良相兩盟心</w:t>
      </w:r>
      <w:r w:rsidR="006C4C45">
        <w:t>，</w:t>
      </w:r>
      <w:r>
        <w:rPr>
          <w:rFonts w:hint="eastAsia"/>
        </w:rPr>
        <w:t>濟世活人念念深。</w:t>
      </w:r>
    </w:p>
    <w:p w:rsidR="009008F9" w:rsidRDefault="005D2116" w:rsidP="005D2116">
      <w:pPr>
        <w:pStyle w:val="2f3"/>
        <w:ind w:firstLine="712"/>
      </w:pPr>
      <w:r>
        <w:rPr>
          <w:rFonts w:hint="eastAsia"/>
        </w:rPr>
        <w:t>更有文章光日月</w:t>
      </w:r>
      <w:r w:rsidR="006C4C45">
        <w:t>，</w:t>
      </w:r>
      <w:r>
        <w:rPr>
          <w:rFonts w:hint="eastAsia"/>
        </w:rPr>
        <w:t>千秋俎豆重儒林。</w:t>
      </w:r>
    </w:p>
    <w:p w:rsidR="005D2116" w:rsidRDefault="005D2116" w:rsidP="005D2116">
      <w:pPr>
        <w:pStyle w:val="2f3"/>
        <w:ind w:firstLine="712"/>
      </w:pPr>
      <w:r>
        <w:rPr>
          <w:rFonts w:hint="eastAsia"/>
        </w:rPr>
        <w:t>興亡兩代</w:t>
      </w:r>
      <w:r w:rsidR="00166055">
        <w:rPr>
          <w:rFonts w:hint="eastAsia"/>
        </w:rPr>
        <w:t>歷</w:t>
      </w:r>
      <w:r>
        <w:rPr>
          <w:rFonts w:hint="eastAsia"/>
        </w:rPr>
        <w:t>遼金</w:t>
      </w:r>
      <w:r w:rsidR="006C4C45">
        <w:t>，</w:t>
      </w:r>
      <w:r>
        <w:rPr>
          <w:rFonts w:hint="eastAsia"/>
        </w:rPr>
        <w:t>隱托角端感主心。</w:t>
      </w:r>
    </w:p>
    <w:p w:rsidR="005D2116" w:rsidRDefault="005D2116" w:rsidP="005D2116">
      <w:pPr>
        <w:pStyle w:val="2f3"/>
        <w:ind w:firstLine="712"/>
      </w:pPr>
      <w:r>
        <w:rPr>
          <w:rFonts w:hint="eastAsia"/>
        </w:rPr>
        <w:t>涕泣陳言回功運</w:t>
      </w:r>
      <w:r w:rsidR="006C4C45">
        <w:t>，</w:t>
      </w:r>
      <w:r>
        <w:rPr>
          <w:rFonts w:hint="eastAsia"/>
        </w:rPr>
        <w:t>一團忠愛貯胸襟。</w:t>
      </w:r>
    </w:p>
    <w:p w:rsidR="005D2116" w:rsidRDefault="005D2116" w:rsidP="005D2116">
      <w:pPr>
        <w:pStyle w:val="2f3"/>
        <w:ind w:firstLine="712"/>
      </w:pPr>
      <w:r>
        <w:rPr>
          <w:rFonts w:hint="eastAsia"/>
        </w:rPr>
        <w:t>難星能識功最奇</w:t>
      </w:r>
      <w:r w:rsidR="006C4C45">
        <w:t>，</w:t>
      </w:r>
      <w:r>
        <w:rPr>
          <w:rFonts w:hint="eastAsia"/>
        </w:rPr>
        <w:t>王佐有才感主知。</w:t>
      </w:r>
    </w:p>
    <w:p w:rsidR="005D2116" w:rsidRDefault="005D2116" w:rsidP="005D2116">
      <w:pPr>
        <w:pStyle w:val="2f3"/>
        <w:ind w:firstLine="712"/>
      </w:pPr>
      <w:r>
        <w:rPr>
          <w:rFonts w:hint="eastAsia"/>
        </w:rPr>
        <w:t>華夏重興資輔弼</w:t>
      </w:r>
      <w:r w:rsidR="006C4C45">
        <w:t>，</w:t>
      </w:r>
      <w:r>
        <w:rPr>
          <w:rFonts w:hint="eastAsia"/>
        </w:rPr>
        <w:t>祥雲預兆隱居時。</w:t>
      </w:r>
    </w:p>
    <w:p w:rsidR="005D2116" w:rsidRDefault="005D2116" w:rsidP="00B9713B">
      <w:pPr>
        <w:pStyle w:val="5a"/>
      </w:pPr>
      <w:bookmarkStart w:id="1334" w:name="_Toc7561506"/>
      <w:r>
        <w:rPr>
          <w:rFonts w:hint="eastAsia"/>
        </w:rPr>
        <w:t>題明季費宮人故里</w:t>
      </w:r>
      <w:bookmarkEnd w:id="1334"/>
    </w:p>
    <w:p w:rsidR="005D2116" w:rsidRDefault="005D2116" w:rsidP="005D2116">
      <w:pPr>
        <w:pStyle w:val="2f3"/>
        <w:ind w:firstLine="712"/>
      </w:pPr>
      <w:r>
        <w:rPr>
          <w:rFonts w:hint="eastAsia"/>
        </w:rPr>
        <w:t>愚在天津</w:t>
      </w:r>
      <w:r w:rsidR="006C4C45">
        <w:t>，</w:t>
      </w:r>
      <w:r>
        <w:rPr>
          <w:rFonts w:hint="eastAsia"/>
        </w:rPr>
        <w:t>寓東門</w:t>
      </w:r>
      <w:r w:rsidR="00B9713B">
        <w:rPr>
          <w:rFonts w:hint="eastAsia"/>
        </w:rPr>
        <w:t>里</w:t>
      </w:r>
      <w:r>
        <w:rPr>
          <w:rFonts w:hint="eastAsia"/>
        </w:rPr>
        <w:t>大街路北</w:t>
      </w:r>
      <w:r w:rsidR="006C4C45">
        <w:t>，</w:t>
      </w:r>
      <w:r>
        <w:rPr>
          <w:rFonts w:hint="eastAsia"/>
        </w:rPr>
        <w:t>路南相對即明費宮人故里也。愚素重費官人節義非常</w:t>
      </w:r>
      <w:r w:rsidR="006C4C45">
        <w:t>，</w:t>
      </w:r>
      <w:r>
        <w:rPr>
          <w:rFonts w:hint="eastAsia"/>
        </w:rPr>
        <w:t>因賦此以吊之。</w:t>
      </w:r>
    </w:p>
    <w:p w:rsidR="005D2116" w:rsidRDefault="005D2116" w:rsidP="005D2116">
      <w:pPr>
        <w:pStyle w:val="2f3"/>
        <w:ind w:firstLine="712"/>
      </w:pPr>
      <w:r>
        <w:rPr>
          <w:rFonts w:hint="eastAsia"/>
        </w:rPr>
        <w:t>為國捐軀烈烈風</w:t>
      </w:r>
      <w:r w:rsidR="006C4C45">
        <w:t>，</w:t>
      </w:r>
      <w:r>
        <w:rPr>
          <w:rFonts w:hint="eastAsia"/>
        </w:rPr>
        <w:t>卓然巾幗出英雄。</w:t>
      </w:r>
    </w:p>
    <w:p w:rsidR="005D2116" w:rsidRDefault="005D2116" w:rsidP="005D2116">
      <w:pPr>
        <w:pStyle w:val="2f3"/>
        <w:ind w:firstLine="712"/>
      </w:pPr>
      <w:r>
        <w:rPr>
          <w:rFonts w:hint="eastAsia"/>
        </w:rPr>
        <w:t>渠魁未纖終齎恨</w:t>
      </w:r>
      <w:r w:rsidR="006C4C45">
        <w:t>，</w:t>
      </w:r>
      <w:r>
        <w:rPr>
          <w:rFonts w:hint="eastAsia"/>
        </w:rPr>
        <w:t>湣帝有知憫苦衷。</w:t>
      </w:r>
    </w:p>
    <w:p w:rsidR="005D2116" w:rsidRDefault="005D2116" w:rsidP="005D2116">
      <w:pPr>
        <w:pStyle w:val="2f3"/>
        <w:ind w:firstLine="712"/>
      </w:pPr>
      <w:r>
        <w:rPr>
          <w:rFonts w:hint="eastAsia"/>
        </w:rPr>
        <w:lastRenderedPageBreak/>
        <w:t>猛將闞如虓虎狂</w:t>
      </w:r>
      <w:r w:rsidR="006C4C45">
        <w:t>，</w:t>
      </w:r>
      <w:r>
        <w:rPr>
          <w:rFonts w:hint="eastAsia"/>
        </w:rPr>
        <w:t>身經百戰助強梁。</w:t>
      </w:r>
    </w:p>
    <w:p w:rsidR="005D2116" w:rsidRDefault="005D2116" w:rsidP="005D2116">
      <w:pPr>
        <w:pStyle w:val="2f3"/>
        <w:ind w:firstLine="712"/>
      </w:pPr>
      <w:r>
        <w:rPr>
          <w:rFonts w:hint="eastAsia"/>
        </w:rPr>
        <w:t>一朝斷送纖纖手</w:t>
      </w:r>
      <w:r w:rsidR="006C4C45">
        <w:t>，</w:t>
      </w:r>
      <w:r>
        <w:rPr>
          <w:rFonts w:hint="eastAsia"/>
        </w:rPr>
        <w:t>李逆魂飛魄亦亡。</w:t>
      </w:r>
    </w:p>
    <w:p w:rsidR="005D2116" w:rsidRDefault="005D2116" w:rsidP="00B9713B">
      <w:pPr>
        <w:pStyle w:val="5a"/>
      </w:pPr>
      <w:bookmarkStart w:id="1335" w:name="_Toc7561507"/>
      <w:r>
        <w:rPr>
          <w:rFonts w:hint="eastAsia"/>
        </w:rPr>
        <w:t>立春日遲楊杏村不至</w:t>
      </w:r>
      <w:bookmarkEnd w:id="1335"/>
    </w:p>
    <w:p w:rsidR="005D2116" w:rsidRDefault="005D2116" w:rsidP="005D2116">
      <w:pPr>
        <w:pStyle w:val="2f3"/>
        <w:ind w:firstLine="712"/>
      </w:pPr>
      <w:r>
        <w:rPr>
          <w:rFonts w:hint="eastAsia"/>
        </w:rPr>
        <w:t>嚴冬消盡意徘徊</w:t>
      </w:r>
      <w:r w:rsidR="006C4C45">
        <w:t>，</w:t>
      </w:r>
      <w:r>
        <w:rPr>
          <w:rFonts w:hint="eastAsia"/>
        </w:rPr>
        <w:t>渺渺餘心獨遠懷。</w:t>
      </w:r>
    </w:p>
    <w:p w:rsidR="00D869DF" w:rsidRDefault="005D2116" w:rsidP="005D2116">
      <w:pPr>
        <w:pStyle w:val="2f3"/>
        <w:ind w:firstLine="712"/>
      </w:pPr>
      <w:r>
        <w:rPr>
          <w:rFonts w:hint="eastAsia"/>
        </w:rPr>
        <w:t>北向薊門幾眺望</w:t>
      </w:r>
      <w:r w:rsidR="006C4C45">
        <w:t>，</w:t>
      </w:r>
      <w:r>
        <w:rPr>
          <w:rFonts w:hint="eastAsia"/>
        </w:rPr>
        <w:t>春風不送故人來。</w:t>
      </w:r>
    </w:p>
    <w:p w:rsidR="00B9713B" w:rsidRDefault="00B9713B" w:rsidP="00B9713B">
      <w:pPr>
        <w:pStyle w:val="5a"/>
      </w:pPr>
      <w:bookmarkStart w:id="1336" w:name="_Toc7561508"/>
      <w:r>
        <w:rPr>
          <w:rFonts w:hint="eastAsia"/>
        </w:rPr>
        <w:t>湖北道中</w:t>
      </w:r>
      <w:bookmarkEnd w:id="1336"/>
    </w:p>
    <w:p w:rsidR="00B9713B" w:rsidRDefault="00B9713B" w:rsidP="00B9713B">
      <w:pPr>
        <w:pStyle w:val="2f3"/>
        <w:ind w:firstLine="712"/>
      </w:pPr>
      <w:r>
        <w:rPr>
          <w:rFonts w:hint="eastAsia"/>
        </w:rPr>
        <w:t>春山缺處露桃林</w:t>
      </w:r>
      <w:r w:rsidR="006C4C45">
        <w:t>，</w:t>
      </w:r>
      <w:r>
        <w:rPr>
          <w:rFonts w:hint="eastAsia"/>
        </w:rPr>
        <w:t>翠竹蒼松掩映新。</w:t>
      </w:r>
    </w:p>
    <w:p w:rsidR="00B9713B" w:rsidRDefault="00B9713B" w:rsidP="00B9713B">
      <w:pPr>
        <w:pStyle w:val="2f3"/>
        <w:ind w:firstLine="712"/>
      </w:pPr>
      <w:r>
        <w:rPr>
          <w:rFonts w:hint="eastAsia"/>
        </w:rPr>
        <w:t>綠水一灣斜抱去</w:t>
      </w:r>
      <w:r w:rsidR="006C4C45">
        <w:t>，</w:t>
      </w:r>
      <w:r>
        <w:rPr>
          <w:rFonts w:hint="eastAsia"/>
        </w:rPr>
        <w:t>苔磯獨立釣魚人。</w:t>
      </w:r>
    </w:p>
    <w:p w:rsidR="00B9713B" w:rsidRDefault="00B9713B" w:rsidP="00B9713B">
      <w:pPr>
        <w:pStyle w:val="5a"/>
      </w:pPr>
      <w:bookmarkStart w:id="1337" w:name="_Toc7561509"/>
      <w:r>
        <w:rPr>
          <w:rFonts w:hint="eastAsia"/>
        </w:rPr>
        <w:t>觀劇偶成</w:t>
      </w:r>
      <w:bookmarkEnd w:id="1337"/>
    </w:p>
    <w:p w:rsidR="00B9713B" w:rsidRDefault="00B9713B" w:rsidP="00B9713B">
      <w:pPr>
        <w:pStyle w:val="2f3"/>
        <w:ind w:firstLine="712"/>
      </w:pPr>
      <w:r>
        <w:rPr>
          <w:rFonts w:hint="eastAsia"/>
        </w:rPr>
        <w:t>乙卯之歲</w:t>
      </w:r>
      <w:r w:rsidR="006C4C45">
        <w:t>，</w:t>
      </w:r>
      <w:r>
        <w:rPr>
          <w:rFonts w:hint="eastAsia"/>
        </w:rPr>
        <w:t>客居濮陽時</w:t>
      </w:r>
      <w:r w:rsidR="006C4C45">
        <w:t>，</w:t>
      </w:r>
      <w:r>
        <w:rPr>
          <w:rFonts w:hint="eastAsia"/>
        </w:rPr>
        <w:t>河工興舉演劇</w:t>
      </w:r>
      <w:r w:rsidR="006C4C45">
        <w:t>，</w:t>
      </w:r>
      <w:r>
        <w:rPr>
          <w:rFonts w:hint="eastAsia"/>
        </w:rPr>
        <w:t>賽神班中有童子名馥青者</w:t>
      </w:r>
      <w:r w:rsidR="006C4C45">
        <w:t>，</w:t>
      </w:r>
      <w:r>
        <w:rPr>
          <w:rFonts w:hint="eastAsia"/>
        </w:rPr>
        <w:t>年十四歲</w:t>
      </w:r>
      <w:r w:rsidR="006C4C45">
        <w:t>，</w:t>
      </w:r>
      <w:r>
        <w:rPr>
          <w:rFonts w:hint="eastAsia"/>
        </w:rPr>
        <w:t>充正旦腳色</w:t>
      </w:r>
      <w:r w:rsidR="006C4C45">
        <w:t>，</w:t>
      </w:r>
      <w:r>
        <w:rPr>
          <w:rFonts w:hint="eastAsia"/>
        </w:rPr>
        <w:t>風神瀟灑</w:t>
      </w:r>
      <w:r w:rsidR="006C4C45">
        <w:t>，</w:t>
      </w:r>
      <w:r>
        <w:rPr>
          <w:rFonts w:hint="eastAsia"/>
        </w:rPr>
        <w:t>氣度從容</w:t>
      </w:r>
      <w:r w:rsidR="006C4C45">
        <w:t>，</w:t>
      </w:r>
      <w:r>
        <w:rPr>
          <w:rFonts w:hint="eastAsia"/>
        </w:rPr>
        <w:t>最善</w:t>
      </w:r>
      <w:r w:rsidR="00D24630">
        <w:rPr>
          <w:rFonts w:hint="eastAsia"/>
        </w:rPr>
        <w:t>於</w:t>
      </w:r>
      <w:r>
        <w:rPr>
          <w:rFonts w:hint="eastAsia"/>
        </w:rPr>
        <w:t>舞臺之上為烈女節婦傳神寫照</w:t>
      </w:r>
      <w:r w:rsidR="006C4C45">
        <w:t>，</w:t>
      </w:r>
      <w:r>
        <w:rPr>
          <w:rFonts w:hint="eastAsia"/>
        </w:rPr>
        <w:t>每演至淒惋之處</w:t>
      </w:r>
      <w:r w:rsidR="006C4C45">
        <w:t>，</w:t>
      </w:r>
      <w:r>
        <w:rPr>
          <w:rFonts w:hint="eastAsia"/>
        </w:rPr>
        <w:t>則聲淚俱下</w:t>
      </w:r>
      <w:r w:rsidR="006C4C45">
        <w:t>，</w:t>
      </w:r>
      <w:r>
        <w:rPr>
          <w:rFonts w:hint="eastAsia"/>
        </w:rPr>
        <w:t>旁觀亦多有泣下者</w:t>
      </w:r>
      <w:r w:rsidR="006C4C45">
        <w:t>，</w:t>
      </w:r>
      <w:r>
        <w:rPr>
          <w:rFonts w:hint="eastAsia"/>
        </w:rPr>
        <w:t>而余下淚最多</w:t>
      </w:r>
      <w:r w:rsidR="006C4C45">
        <w:t>，</w:t>
      </w:r>
      <w:r>
        <w:rPr>
          <w:rFonts w:hint="eastAsia"/>
        </w:rPr>
        <w:t>故賦詩以志之。</w:t>
      </w:r>
    </w:p>
    <w:p w:rsidR="00B9713B" w:rsidRDefault="00B9713B" w:rsidP="00B9713B">
      <w:pPr>
        <w:pStyle w:val="2f3"/>
        <w:ind w:firstLine="712"/>
      </w:pPr>
      <w:r>
        <w:rPr>
          <w:rFonts w:hint="eastAsia"/>
        </w:rPr>
        <w:t>雙眉澹掃善顰顰</w:t>
      </w:r>
      <w:r w:rsidR="006C4C45">
        <w:t>，</w:t>
      </w:r>
      <w:r>
        <w:rPr>
          <w:rFonts w:hint="eastAsia"/>
        </w:rPr>
        <w:t>瀟灑風姿秋水神。</w:t>
      </w:r>
    </w:p>
    <w:p w:rsidR="00B9713B" w:rsidRDefault="00B9713B" w:rsidP="00B9713B">
      <w:pPr>
        <w:pStyle w:val="2f3"/>
        <w:ind w:firstLine="712"/>
      </w:pPr>
      <w:r>
        <w:rPr>
          <w:rFonts w:hint="eastAsia"/>
        </w:rPr>
        <w:t>聽到歌喉聲咽處</w:t>
      </w:r>
      <w:r w:rsidR="006C4C45">
        <w:t>，</w:t>
      </w:r>
      <w:r>
        <w:rPr>
          <w:rFonts w:hint="eastAsia"/>
        </w:rPr>
        <w:t>青衫司馬半濕襟。</w:t>
      </w:r>
    </w:p>
    <w:p w:rsidR="00B9713B" w:rsidRDefault="00B9713B" w:rsidP="00B9713B">
      <w:pPr>
        <w:pStyle w:val="2f3"/>
        <w:ind w:firstLine="712"/>
      </w:pPr>
      <w:r>
        <w:rPr>
          <w:rFonts w:hint="eastAsia"/>
        </w:rPr>
        <w:t>裝成嫋娜恁多情</w:t>
      </w:r>
      <w:r w:rsidR="006C4C45">
        <w:t>，</w:t>
      </w:r>
      <w:r>
        <w:rPr>
          <w:rFonts w:hint="eastAsia"/>
        </w:rPr>
        <w:t>一出驪歌淚欲傾。</w:t>
      </w:r>
    </w:p>
    <w:p w:rsidR="00B9713B" w:rsidRDefault="00B9713B" w:rsidP="00B9713B">
      <w:pPr>
        <w:pStyle w:val="2f3"/>
        <w:ind w:firstLine="712"/>
      </w:pPr>
      <w:r>
        <w:rPr>
          <w:rFonts w:hint="eastAsia"/>
        </w:rPr>
        <w:t>漫道大羅天上曲</w:t>
      </w:r>
      <w:r w:rsidR="006C4C45">
        <w:t>，</w:t>
      </w:r>
      <w:r>
        <w:rPr>
          <w:rFonts w:hint="eastAsia"/>
        </w:rPr>
        <w:t>人間不得聽分明。</w:t>
      </w:r>
    </w:p>
    <w:p w:rsidR="00B9713B" w:rsidRDefault="00B9713B" w:rsidP="00B9713B">
      <w:pPr>
        <w:pStyle w:val="2f3"/>
        <w:ind w:firstLine="712"/>
      </w:pPr>
      <w:r>
        <w:rPr>
          <w:rFonts w:hint="eastAsia"/>
        </w:rPr>
        <w:lastRenderedPageBreak/>
        <w:t>雅韻隨風來月宮</w:t>
      </w:r>
      <w:r w:rsidR="006C4C45">
        <w:t>，</w:t>
      </w:r>
      <w:r>
        <w:rPr>
          <w:rFonts w:hint="eastAsia"/>
        </w:rPr>
        <w:t>悠然響遏白雲橫。</w:t>
      </w:r>
    </w:p>
    <w:p w:rsidR="00B9713B" w:rsidRDefault="00B9713B" w:rsidP="00B9713B">
      <w:pPr>
        <w:pStyle w:val="2f3"/>
        <w:ind w:firstLine="712"/>
      </w:pPr>
      <w:r>
        <w:rPr>
          <w:rFonts w:hint="eastAsia"/>
        </w:rPr>
        <w:t>如何仙子多幽恨</w:t>
      </w:r>
      <w:r w:rsidR="006C4C45">
        <w:t>，</w:t>
      </w:r>
      <w:r>
        <w:rPr>
          <w:rFonts w:hint="eastAsia"/>
        </w:rPr>
        <w:t>常作梨花帶雨容。</w:t>
      </w:r>
    </w:p>
    <w:p w:rsidR="00B9713B" w:rsidRDefault="00B9713B" w:rsidP="00FA04F9">
      <w:pPr>
        <w:pStyle w:val="5a"/>
      </w:pPr>
      <w:bookmarkStart w:id="1338" w:name="_Toc7561510"/>
      <w:r>
        <w:rPr>
          <w:rFonts w:hint="eastAsia"/>
        </w:rPr>
        <w:t>和友人何筱棠贈妓原韻並勸筱棠為之消籍</w:t>
      </w:r>
      <w:bookmarkEnd w:id="1338"/>
    </w:p>
    <w:p w:rsidR="00B9713B" w:rsidRDefault="00B9713B" w:rsidP="00B9713B">
      <w:pPr>
        <w:pStyle w:val="2f3"/>
        <w:ind w:firstLine="712"/>
      </w:pPr>
      <w:r>
        <w:rPr>
          <w:rFonts w:hint="eastAsia"/>
        </w:rPr>
        <w:t>珠玉精神白雪心</w:t>
      </w:r>
      <w:r w:rsidR="006C4C45">
        <w:t>，</w:t>
      </w:r>
      <w:r>
        <w:rPr>
          <w:rFonts w:hint="eastAsia"/>
        </w:rPr>
        <w:t>可憐孽海竟深深。</w:t>
      </w:r>
    </w:p>
    <w:p w:rsidR="00B9713B" w:rsidRDefault="00B9713B" w:rsidP="00B9713B">
      <w:pPr>
        <w:pStyle w:val="2f3"/>
        <w:ind w:firstLine="712"/>
      </w:pPr>
      <w:r>
        <w:rPr>
          <w:rFonts w:hint="eastAsia"/>
        </w:rPr>
        <w:t>何郎本是揮豪客</w:t>
      </w:r>
      <w:r w:rsidR="006C4C45">
        <w:t>，</w:t>
      </w:r>
      <w:r>
        <w:rPr>
          <w:rFonts w:hint="eastAsia"/>
        </w:rPr>
        <w:t>欲贖蛾眉詎惜金。</w:t>
      </w:r>
    </w:p>
    <w:p w:rsidR="00B9713B" w:rsidRDefault="00B9713B" w:rsidP="00B9713B">
      <w:pPr>
        <w:pStyle w:val="2f3"/>
        <w:ind w:firstLine="712"/>
      </w:pPr>
      <w:r>
        <w:rPr>
          <w:rFonts w:hint="eastAsia"/>
        </w:rPr>
        <w:t>琵琶一曲奏潯陽</w:t>
      </w:r>
      <w:r w:rsidR="006C4C45">
        <w:t>，</w:t>
      </w:r>
      <w:r>
        <w:rPr>
          <w:rFonts w:hint="eastAsia"/>
        </w:rPr>
        <w:t>逝水年華徒自傷。</w:t>
      </w:r>
    </w:p>
    <w:p w:rsidR="00D869DF" w:rsidRDefault="00B9713B" w:rsidP="00B9713B">
      <w:pPr>
        <w:pStyle w:val="2f3"/>
        <w:ind w:firstLine="712"/>
      </w:pPr>
      <w:r>
        <w:rPr>
          <w:rFonts w:hint="eastAsia"/>
        </w:rPr>
        <w:t>且喜徐娘身未老</w:t>
      </w:r>
      <w:r w:rsidR="006C4C45">
        <w:t>，</w:t>
      </w:r>
      <w:r>
        <w:rPr>
          <w:rFonts w:hint="eastAsia"/>
        </w:rPr>
        <w:t>臂盟早定有情郎。</w:t>
      </w:r>
    </w:p>
    <w:p w:rsidR="00B9713B" w:rsidRDefault="00B9713B" w:rsidP="00FA04F9">
      <w:pPr>
        <w:pStyle w:val="5a"/>
      </w:pPr>
      <w:bookmarkStart w:id="1339" w:name="_Toc7561511"/>
      <w:r>
        <w:rPr>
          <w:rFonts w:hint="eastAsia"/>
        </w:rPr>
        <w:t>慈溪張生甫君六旬壽詞</w:t>
      </w:r>
      <w:bookmarkEnd w:id="1339"/>
    </w:p>
    <w:p w:rsidR="00B9713B" w:rsidRDefault="00B9713B" w:rsidP="00B9713B">
      <w:pPr>
        <w:pStyle w:val="2f3"/>
        <w:ind w:firstLine="712"/>
      </w:pPr>
      <w:r>
        <w:rPr>
          <w:rFonts w:hint="eastAsia"/>
        </w:rPr>
        <w:t>天目兩乳長</w:t>
      </w:r>
      <w:r w:rsidR="006C4C45">
        <w:t>，</w:t>
      </w:r>
      <w:r>
        <w:rPr>
          <w:rFonts w:hint="eastAsia"/>
        </w:rPr>
        <w:t>瑞脈赴錢塘。</w:t>
      </w:r>
    </w:p>
    <w:p w:rsidR="00B9713B" w:rsidRDefault="00B9713B" w:rsidP="00B9713B">
      <w:pPr>
        <w:pStyle w:val="2f3"/>
        <w:ind w:firstLine="712"/>
      </w:pPr>
      <w:r>
        <w:rPr>
          <w:rFonts w:hint="eastAsia"/>
        </w:rPr>
        <w:t>龍蟠又虎踞</w:t>
      </w:r>
      <w:r w:rsidR="006C4C45">
        <w:t>，</w:t>
      </w:r>
      <w:r>
        <w:rPr>
          <w:rFonts w:hint="eastAsia"/>
        </w:rPr>
        <w:t>宋代曾發祥。</w:t>
      </w:r>
    </w:p>
    <w:p w:rsidR="00B9713B" w:rsidRDefault="00B9713B" w:rsidP="00B9713B">
      <w:pPr>
        <w:pStyle w:val="2f3"/>
        <w:ind w:firstLine="712"/>
      </w:pPr>
      <w:r>
        <w:rPr>
          <w:rFonts w:hint="eastAsia"/>
        </w:rPr>
        <w:t>余氣尚磅礴</w:t>
      </w:r>
      <w:r w:rsidR="006C4C45">
        <w:t>，</w:t>
      </w:r>
      <w:r>
        <w:rPr>
          <w:rFonts w:hint="eastAsia"/>
        </w:rPr>
        <w:t>直走慈溪鄉。</w:t>
      </w:r>
    </w:p>
    <w:p w:rsidR="00B9713B" w:rsidRDefault="00B9713B" w:rsidP="00B9713B">
      <w:pPr>
        <w:pStyle w:val="2f3"/>
        <w:ind w:firstLine="712"/>
      </w:pPr>
      <w:r>
        <w:rPr>
          <w:rFonts w:hint="eastAsia"/>
        </w:rPr>
        <w:t>水環山抱處</w:t>
      </w:r>
      <w:r w:rsidR="006C4C45">
        <w:t>，</w:t>
      </w:r>
      <w:r>
        <w:rPr>
          <w:rFonts w:hint="eastAsia"/>
        </w:rPr>
        <w:t>少微下垂芒。</w:t>
      </w:r>
    </w:p>
    <w:p w:rsidR="00B9713B" w:rsidRDefault="00B9713B" w:rsidP="00B9713B">
      <w:pPr>
        <w:pStyle w:val="2f3"/>
        <w:ind w:firstLine="712"/>
      </w:pPr>
      <w:r>
        <w:rPr>
          <w:rFonts w:hint="eastAsia"/>
        </w:rPr>
        <w:t>伊人誰宛在</w:t>
      </w:r>
      <w:r w:rsidR="006C4C45">
        <w:t>，</w:t>
      </w:r>
      <w:r>
        <w:rPr>
          <w:rFonts w:hint="eastAsia"/>
        </w:rPr>
        <w:t>張君讀書堂。</w:t>
      </w:r>
    </w:p>
    <w:p w:rsidR="00B9713B" w:rsidRDefault="00B9713B" w:rsidP="00B9713B">
      <w:pPr>
        <w:pStyle w:val="2f3"/>
        <w:ind w:firstLine="712"/>
      </w:pPr>
      <w:r>
        <w:rPr>
          <w:rFonts w:hint="eastAsia"/>
        </w:rPr>
        <w:t>胸中羅萬卷</w:t>
      </w:r>
      <w:r w:rsidR="006C4C45">
        <w:t>，</w:t>
      </w:r>
      <w:r>
        <w:rPr>
          <w:rFonts w:hint="eastAsia"/>
        </w:rPr>
        <w:t>邦家儲棟樑。</w:t>
      </w:r>
    </w:p>
    <w:p w:rsidR="00B9713B" w:rsidRDefault="00B9713B" w:rsidP="00B9713B">
      <w:pPr>
        <w:pStyle w:val="2f3"/>
        <w:ind w:firstLine="712"/>
      </w:pPr>
      <w:r>
        <w:rPr>
          <w:rFonts w:hint="eastAsia"/>
        </w:rPr>
        <w:t>舉世無真嘗</w:t>
      </w:r>
      <w:r w:rsidR="006C4C45">
        <w:t>，</w:t>
      </w:r>
      <w:r>
        <w:rPr>
          <w:rFonts w:hint="eastAsia"/>
        </w:rPr>
        <w:t>荊璞沾莫償。</w:t>
      </w:r>
    </w:p>
    <w:p w:rsidR="00B9713B" w:rsidRDefault="00B9713B" w:rsidP="00B9713B">
      <w:pPr>
        <w:pStyle w:val="2f3"/>
        <w:ind w:firstLine="712"/>
      </w:pPr>
      <w:r>
        <w:rPr>
          <w:rFonts w:hint="eastAsia"/>
        </w:rPr>
        <w:t>出人曾小試</w:t>
      </w:r>
      <w:r w:rsidR="006C4C45">
        <w:t>，</w:t>
      </w:r>
      <w:r>
        <w:rPr>
          <w:rFonts w:hint="eastAsia"/>
        </w:rPr>
        <w:t>驥足難騰驤。</w:t>
      </w:r>
    </w:p>
    <w:p w:rsidR="00B9713B" w:rsidRDefault="00B9713B" w:rsidP="00B9713B">
      <w:pPr>
        <w:pStyle w:val="2f3"/>
        <w:ind w:firstLine="712"/>
      </w:pPr>
      <w:r>
        <w:rPr>
          <w:rFonts w:hint="eastAsia"/>
        </w:rPr>
        <w:lastRenderedPageBreak/>
        <w:t>解組旋飲至</w:t>
      </w:r>
      <w:r w:rsidR="006C4C45">
        <w:t>，</w:t>
      </w:r>
      <w:r>
        <w:rPr>
          <w:rFonts w:hint="eastAsia"/>
        </w:rPr>
        <w:t>歡迎動一方。</w:t>
      </w:r>
    </w:p>
    <w:p w:rsidR="00B9713B" w:rsidRDefault="00B9713B" w:rsidP="00B9713B">
      <w:pPr>
        <w:pStyle w:val="2f3"/>
        <w:ind w:firstLine="712"/>
      </w:pPr>
      <w:r>
        <w:rPr>
          <w:rFonts w:hint="eastAsia"/>
        </w:rPr>
        <w:t>黎庶苦疾厄</w:t>
      </w:r>
      <w:r w:rsidR="006C4C45">
        <w:t>，</w:t>
      </w:r>
      <w:r>
        <w:rPr>
          <w:rFonts w:hint="eastAsia"/>
        </w:rPr>
        <w:t>先生熱中腸。</w:t>
      </w:r>
    </w:p>
    <w:p w:rsidR="00B9713B" w:rsidRDefault="00B9713B" w:rsidP="00B9713B">
      <w:pPr>
        <w:pStyle w:val="2f3"/>
        <w:ind w:firstLine="712"/>
      </w:pPr>
      <w:r>
        <w:rPr>
          <w:rFonts w:hint="eastAsia"/>
        </w:rPr>
        <w:t>刀圭活萬眾</w:t>
      </w:r>
      <w:r w:rsidR="006C4C45">
        <w:t>，</w:t>
      </w:r>
      <w:r>
        <w:rPr>
          <w:rFonts w:hint="eastAsia"/>
        </w:rPr>
        <w:t>生佛姓字香。</w:t>
      </w:r>
    </w:p>
    <w:p w:rsidR="00B9713B" w:rsidRDefault="00B9713B" w:rsidP="00B9713B">
      <w:pPr>
        <w:pStyle w:val="2f3"/>
        <w:ind w:firstLine="712"/>
      </w:pPr>
      <w:r>
        <w:rPr>
          <w:rFonts w:hint="eastAsia"/>
        </w:rPr>
        <w:t>心得難自秘</w:t>
      </w:r>
      <w:r w:rsidR="006C4C45">
        <w:t>，</w:t>
      </w:r>
      <w:r>
        <w:rPr>
          <w:rFonts w:hint="eastAsia"/>
        </w:rPr>
        <w:t>簡冊錄彰彰。</w:t>
      </w:r>
    </w:p>
    <w:p w:rsidR="00B9713B" w:rsidRDefault="00B9713B" w:rsidP="00B9713B">
      <w:pPr>
        <w:pStyle w:val="2f3"/>
        <w:ind w:firstLine="712"/>
      </w:pPr>
      <w:r>
        <w:rPr>
          <w:rFonts w:hint="eastAsia"/>
        </w:rPr>
        <w:t>要旨虛勞著</w:t>
      </w:r>
      <w:r w:rsidR="006C4C45">
        <w:t>，</w:t>
      </w:r>
      <w:r>
        <w:rPr>
          <w:rFonts w:hint="eastAsia"/>
        </w:rPr>
        <w:t>醫學達變詳</w:t>
      </w:r>
      <w:r w:rsidR="00F13728">
        <w:t>（</w:t>
      </w:r>
      <w:r>
        <w:rPr>
          <w:rFonts w:hint="eastAsia"/>
        </w:rPr>
        <w:t>著有虛勞要旨</w:t>
      </w:r>
      <w:r w:rsidR="00FA04F9">
        <w:rPr>
          <w:rFonts w:hint="eastAsia"/>
        </w:rPr>
        <w:t>、</w:t>
      </w:r>
      <w:r>
        <w:rPr>
          <w:rFonts w:hint="eastAsia"/>
        </w:rPr>
        <w:t>醫學達變二書</w:t>
      </w:r>
      <w:r w:rsidR="00F13728">
        <w:t>）</w:t>
      </w:r>
      <w:r>
        <w:rPr>
          <w:rFonts w:hint="eastAsia"/>
        </w:rPr>
        <w:t>。</w:t>
      </w:r>
    </w:p>
    <w:p w:rsidR="00B9713B" w:rsidRDefault="00B9713B" w:rsidP="00B9713B">
      <w:pPr>
        <w:pStyle w:val="2f3"/>
        <w:ind w:firstLine="712"/>
      </w:pPr>
      <w:r>
        <w:rPr>
          <w:rFonts w:hint="eastAsia"/>
        </w:rPr>
        <w:t>風行遍海內</w:t>
      </w:r>
      <w:r w:rsidR="006C4C45">
        <w:t>，</w:t>
      </w:r>
      <w:r>
        <w:rPr>
          <w:rFonts w:hint="eastAsia"/>
        </w:rPr>
        <w:t>不為名山藏。</w:t>
      </w:r>
    </w:p>
    <w:p w:rsidR="00B9713B" w:rsidRDefault="00B9713B" w:rsidP="00B9713B">
      <w:pPr>
        <w:pStyle w:val="2f3"/>
        <w:ind w:firstLine="712"/>
      </w:pPr>
      <w:r>
        <w:rPr>
          <w:rFonts w:hint="eastAsia"/>
        </w:rPr>
        <w:t>先生善養生</w:t>
      </w:r>
      <w:r w:rsidR="006C4C45">
        <w:t>，</w:t>
      </w:r>
      <w:r>
        <w:rPr>
          <w:rFonts w:hint="eastAsia"/>
        </w:rPr>
        <w:t>精神日倍增。</w:t>
      </w:r>
    </w:p>
    <w:p w:rsidR="00FA04F9" w:rsidRDefault="00FA04F9" w:rsidP="00FA04F9">
      <w:pPr>
        <w:pStyle w:val="2f3"/>
        <w:ind w:firstLine="712"/>
      </w:pPr>
      <w:r>
        <w:rPr>
          <w:rFonts w:hint="eastAsia"/>
        </w:rPr>
        <w:t>歷年周化甲</w:t>
      </w:r>
      <w:r w:rsidR="006C4C45">
        <w:t>，</w:t>
      </w:r>
      <w:r>
        <w:rPr>
          <w:rFonts w:hint="eastAsia"/>
        </w:rPr>
        <w:t>意態自縱橫。</w:t>
      </w:r>
    </w:p>
    <w:p w:rsidR="00FA04F9" w:rsidRDefault="00FA04F9" w:rsidP="00FA04F9">
      <w:pPr>
        <w:pStyle w:val="2f3"/>
        <w:ind w:firstLine="712"/>
      </w:pPr>
      <w:r>
        <w:rPr>
          <w:rFonts w:hint="eastAsia"/>
        </w:rPr>
        <w:t>有如松柏茂</w:t>
      </w:r>
      <w:r w:rsidR="006C4C45">
        <w:t>，</w:t>
      </w:r>
      <w:r>
        <w:rPr>
          <w:rFonts w:hint="eastAsia"/>
        </w:rPr>
        <w:t>百歲不凋零。</w:t>
      </w:r>
    </w:p>
    <w:p w:rsidR="00FA04F9" w:rsidRDefault="00FA04F9" w:rsidP="00FA04F9">
      <w:pPr>
        <w:pStyle w:val="2f3"/>
        <w:ind w:firstLine="712"/>
      </w:pPr>
      <w:r>
        <w:rPr>
          <w:rFonts w:hint="eastAsia"/>
        </w:rPr>
        <w:t>太簇律回新</w:t>
      </w:r>
      <w:r w:rsidR="006C4C45">
        <w:t>，</w:t>
      </w:r>
      <w:r>
        <w:rPr>
          <w:rFonts w:hint="eastAsia"/>
        </w:rPr>
        <w:t>先生初度辰。</w:t>
      </w:r>
    </w:p>
    <w:p w:rsidR="00FA04F9" w:rsidRDefault="00FA04F9" w:rsidP="00FA04F9">
      <w:pPr>
        <w:pStyle w:val="2f3"/>
        <w:ind w:firstLine="712"/>
      </w:pPr>
      <w:r>
        <w:rPr>
          <w:rFonts w:hint="eastAsia"/>
        </w:rPr>
        <w:t>中旬有三日</w:t>
      </w:r>
      <w:r w:rsidR="006C4C45">
        <w:t>，</w:t>
      </w:r>
      <w:r>
        <w:rPr>
          <w:rFonts w:hint="eastAsia"/>
        </w:rPr>
        <w:t>華堂集嘉賓。</w:t>
      </w:r>
    </w:p>
    <w:p w:rsidR="00FA04F9" w:rsidRDefault="00FA04F9" w:rsidP="00FA04F9">
      <w:pPr>
        <w:pStyle w:val="2f3"/>
        <w:ind w:firstLine="712"/>
      </w:pPr>
      <w:r>
        <w:rPr>
          <w:rFonts w:hint="eastAsia"/>
        </w:rPr>
        <w:t>共祝仁者壽</w:t>
      </w:r>
      <w:r w:rsidR="006C4C45">
        <w:t>，</w:t>
      </w:r>
      <w:r>
        <w:rPr>
          <w:rFonts w:hint="eastAsia"/>
        </w:rPr>
        <w:t>紫霞杯滿斟。</w:t>
      </w:r>
    </w:p>
    <w:p w:rsidR="00FA04F9" w:rsidRDefault="00FA04F9" w:rsidP="00FA04F9">
      <w:pPr>
        <w:pStyle w:val="2f3"/>
        <w:ind w:firstLine="712"/>
      </w:pPr>
      <w:r>
        <w:rPr>
          <w:rFonts w:hint="eastAsia"/>
        </w:rPr>
        <w:t>歲月既可假</w:t>
      </w:r>
      <w:r w:rsidR="006C4C45">
        <w:t>，</w:t>
      </w:r>
      <w:r>
        <w:rPr>
          <w:rFonts w:hint="eastAsia"/>
        </w:rPr>
        <w:t>著作更等身。</w:t>
      </w:r>
    </w:p>
    <w:p w:rsidR="00FA04F9" w:rsidRDefault="00FA04F9" w:rsidP="00FA04F9">
      <w:pPr>
        <w:pStyle w:val="2f3"/>
        <w:ind w:firstLine="712"/>
      </w:pPr>
      <w:r>
        <w:rPr>
          <w:rFonts w:hint="eastAsia"/>
        </w:rPr>
        <w:t>醫界仰山斗</w:t>
      </w:r>
      <w:r w:rsidR="006C4C45">
        <w:t>，</w:t>
      </w:r>
      <w:r>
        <w:rPr>
          <w:rFonts w:hint="eastAsia"/>
        </w:rPr>
        <w:t>流澤萬千春。</w:t>
      </w:r>
    </w:p>
    <w:p w:rsidR="00FA04F9" w:rsidRDefault="00FA04F9" w:rsidP="00FA04F9">
      <w:pPr>
        <w:pStyle w:val="5a"/>
      </w:pPr>
      <w:bookmarkStart w:id="1340" w:name="_Toc7561512"/>
      <w:r>
        <w:rPr>
          <w:rFonts w:hint="eastAsia"/>
        </w:rPr>
        <w:t>贈友人楊杏村</w:t>
      </w:r>
      <w:bookmarkEnd w:id="1340"/>
    </w:p>
    <w:p w:rsidR="00B9713B" w:rsidRDefault="00FA04F9" w:rsidP="00FA04F9">
      <w:pPr>
        <w:pStyle w:val="2f3"/>
        <w:ind w:firstLine="712"/>
      </w:pPr>
      <w:r>
        <w:rPr>
          <w:rFonts w:hint="eastAsia"/>
        </w:rPr>
        <w:lastRenderedPageBreak/>
        <w:t>丙辰之歲</w:t>
      </w:r>
      <w:r w:rsidR="006C4C45">
        <w:t>，</w:t>
      </w:r>
      <w:r>
        <w:rPr>
          <w:rFonts w:hint="eastAsia"/>
        </w:rPr>
        <w:t>客居德州</w:t>
      </w:r>
      <w:r w:rsidR="006C4C45">
        <w:t>，</w:t>
      </w:r>
      <w:r>
        <w:rPr>
          <w:rFonts w:hint="eastAsia"/>
        </w:rPr>
        <w:t>防次有見習員楊杏村者</w:t>
      </w:r>
      <w:r w:rsidR="006C4C45">
        <w:t>，</w:t>
      </w:r>
      <w:r>
        <w:rPr>
          <w:rFonts w:hint="eastAsia"/>
        </w:rPr>
        <w:t>居同院宇</w:t>
      </w:r>
      <w:r w:rsidR="006C4C45">
        <w:t>，</w:t>
      </w:r>
      <w:r>
        <w:rPr>
          <w:rFonts w:hint="eastAsia"/>
        </w:rPr>
        <w:t>朝夕相談宴見</w:t>
      </w:r>
      <w:r w:rsidR="006C4C45">
        <w:t>，</w:t>
      </w:r>
      <w:r>
        <w:rPr>
          <w:rFonts w:hint="eastAsia"/>
        </w:rPr>
        <w:t>其器弘識遠</w:t>
      </w:r>
      <w:r w:rsidR="006C4C45">
        <w:t>，</w:t>
      </w:r>
      <w:r>
        <w:rPr>
          <w:rFonts w:hint="eastAsia"/>
        </w:rPr>
        <w:t>議論風生</w:t>
      </w:r>
      <w:r w:rsidR="006C4C45">
        <w:t>，</w:t>
      </w:r>
      <w:r>
        <w:rPr>
          <w:rFonts w:hint="eastAsia"/>
        </w:rPr>
        <w:t>遞談救時之策</w:t>
      </w:r>
      <w:r w:rsidR="006C4C45">
        <w:t>，</w:t>
      </w:r>
      <w:r>
        <w:rPr>
          <w:rFonts w:hint="eastAsia"/>
        </w:rPr>
        <w:t>如述家珍。司馬德操云「識時務者為俊傑」</w:t>
      </w:r>
      <w:r w:rsidR="006C4C45">
        <w:rPr>
          <w:rFonts w:hint="eastAsia"/>
        </w:rPr>
        <w:t>，</w:t>
      </w:r>
      <w:r>
        <w:rPr>
          <w:rFonts w:hint="eastAsia"/>
        </w:rPr>
        <w:t>余今喜遇其人</w:t>
      </w:r>
      <w:r w:rsidR="006C4C45">
        <w:t>，</w:t>
      </w:r>
      <w:r>
        <w:rPr>
          <w:rFonts w:hint="eastAsia"/>
        </w:rPr>
        <w:t>爰作歌以贈之。</w:t>
      </w:r>
    </w:p>
    <w:p w:rsidR="00FA04F9" w:rsidRDefault="00277608" w:rsidP="00FA04F9">
      <w:pPr>
        <w:pStyle w:val="2f3"/>
        <w:ind w:firstLine="712"/>
      </w:pPr>
      <w:r>
        <w:rPr>
          <w:rFonts w:hint="eastAsia"/>
        </w:rPr>
        <w:t>保陽有偉人</w:t>
      </w:r>
      <w:r w:rsidR="006C4C45">
        <w:t>，</w:t>
      </w:r>
      <w:r>
        <w:rPr>
          <w:rFonts w:hint="eastAsia"/>
        </w:rPr>
        <w:t>家居濡水濱。</w:t>
      </w:r>
    </w:p>
    <w:p w:rsidR="00FA04F9" w:rsidRDefault="00277608" w:rsidP="00FA04F9">
      <w:pPr>
        <w:pStyle w:val="2f3"/>
        <w:ind w:firstLine="712"/>
      </w:pPr>
      <w:r>
        <w:rPr>
          <w:rFonts w:hint="eastAsia"/>
        </w:rPr>
        <w:t>聰明本天授</w:t>
      </w:r>
      <w:r w:rsidR="006C4C45">
        <w:t>，</w:t>
      </w:r>
      <w:r>
        <w:rPr>
          <w:rFonts w:hint="eastAsia"/>
        </w:rPr>
        <w:t>志氣憤風雲。</w:t>
      </w:r>
    </w:p>
    <w:p w:rsidR="00FA04F9" w:rsidRDefault="00277608" w:rsidP="00FA04F9">
      <w:pPr>
        <w:pStyle w:val="2f3"/>
        <w:ind w:firstLine="712"/>
      </w:pPr>
      <w:r>
        <w:rPr>
          <w:rFonts w:hint="eastAsia"/>
        </w:rPr>
        <w:t>胸襟羅萬有</w:t>
      </w:r>
      <w:r w:rsidR="006C4C45">
        <w:t>，</w:t>
      </w:r>
      <w:r>
        <w:rPr>
          <w:rFonts w:hint="eastAsia"/>
        </w:rPr>
        <w:t>學術貫古今。</w:t>
      </w:r>
    </w:p>
    <w:p w:rsidR="00FA04F9" w:rsidRDefault="00277608" w:rsidP="00FA04F9">
      <w:pPr>
        <w:pStyle w:val="2f3"/>
        <w:ind w:firstLine="712"/>
      </w:pPr>
      <w:r>
        <w:rPr>
          <w:rFonts w:hint="eastAsia"/>
        </w:rPr>
        <w:t>指揮天下事</w:t>
      </w:r>
      <w:r w:rsidR="006C4C45">
        <w:t>，</w:t>
      </w:r>
      <w:r>
        <w:rPr>
          <w:rFonts w:hint="eastAsia"/>
        </w:rPr>
        <w:t>如觀掌上紋。</w:t>
      </w:r>
    </w:p>
    <w:p w:rsidR="00FA04F9" w:rsidRDefault="00277608" w:rsidP="00FA04F9">
      <w:pPr>
        <w:pStyle w:val="2f3"/>
        <w:ind w:firstLine="712"/>
      </w:pPr>
      <w:r>
        <w:rPr>
          <w:rFonts w:hint="eastAsia"/>
        </w:rPr>
        <w:t>縱橫億萬里</w:t>
      </w:r>
      <w:r w:rsidR="006C4C45">
        <w:t>，</w:t>
      </w:r>
      <w:r>
        <w:rPr>
          <w:rFonts w:hint="eastAsia"/>
        </w:rPr>
        <w:t>上下幾千春。</w:t>
      </w:r>
    </w:p>
    <w:p w:rsidR="00FA04F9" w:rsidRDefault="00277608" w:rsidP="00FA04F9">
      <w:pPr>
        <w:pStyle w:val="2f3"/>
        <w:ind w:firstLine="712"/>
      </w:pPr>
      <w:r>
        <w:rPr>
          <w:rFonts w:hint="eastAsia"/>
        </w:rPr>
        <w:t>雄談驚四座</w:t>
      </w:r>
      <w:r w:rsidR="006C4C45">
        <w:t>，</w:t>
      </w:r>
      <w:r>
        <w:rPr>
          <w:rFonts w:hint="eastAsia"/>
        </w:rPr>
        <w:t>聽者振精神。</w:t>
      </w:r>
    </w:p>
    <w:p w:rsidR="00FA04F9" w:rsidRDefault="00277608" w:rsidP="00FA04F9">
      <w:pPr>
        <w:pStyle w:val="2f3"/>
        <w:ind w:firstLine="712"/>
      </w:pPr>
      <w:r>
        <w:rPr>
          <w:rFonts w:hint="eastAsia"/>
        </w:rPr>
        <w:t>說同生公法</w:t>
      </w:r>
      <w:r w:rsidR="006C4C45">
        <w:t>，</w:t>
      </w:r>
      <w:r>
        <w:rPr>
          <w:rFonts w:hint="eastAsia"/>
        </w:rPr>
        <w:t>頑石亦傾心。</w:t>
      </w:r>
    </w:p>
    <w:p w:rsidR="00FA04F9" w:rsidRDefault="00277608" w:rsidP="00FA04F9">
      <w:pPr>
        <w:pStyle w:val="2f3"/>
        <w:ind w:firstLine="712"/>
      </w:pPr>
      <w:r>
        <w:rPr>
          <w:rFonts w:hint="eastAsia"/>
        </w:rPr>
        <w:t>同胞苦饑溺</w:t>
      </w:r>
      <w:r w:rsidR="006C4C45">
        <w:t>，</w:t>
      </w:r>
      <w:r>
        <w:rPr>
          <w:rFonts w:hint="eastAsia"/>
        </w:rPr>
        <w:t>豈能長山林。</w:t>
      </w:r>
    </w:p>
    <w:p w:rsidR="00FA04F9" w:rsidRDefault="00277608" w:rsidP="00FA04F9">
      <w:pPr>
        <w:pStyle w:val="2f3"/>
        <w:ind w:firstLine="712"/>
      </w:pPr>
      <w:r>
        <w:rPr>
          <w:rFonts w:hint="eastAsia"/>
        </w:rPr>
        <w:t>投筆班定遠</w:t>
      </w:r>
      <w:r w:rsidR="006C4C45">
        <w:t>，</w:t>
      </w:r>
      <w:r>
        <w:rPr>
          <w:rFonts w:hint="eastAsia"/>
        </w:rPr>
        <w:t>請纓漢終軍。</w:t>
      </w:r>
    </w:p>
    <w:p w:rsidR="00FA04F9" w:rsidRDefault="00277608" w:rsidP="00FA04F9">
      <w:pPr>
        <w:pStyle w:val="2f3"/>
        <w:ind w:firstLine="712"/>
      </w:pPr>
      <w:r>
        <w:rPr>
          <w:rFonts w:hint="eastAsia"/>
        </w:rPr>
        <w:t>同此七尺軀</w:t>
      </w:r>
      <w:r w:rsidR="006C4C45">
        <w:t>，</w:t>
      </w:r>
      <w:r>
        <w:rPr>
          <w:rFonts w:hint="eastAsia"/>
        </w:rPr>
        <w:t>後先相追尋。</w:t>
      </w:r>
    </w:p>
    <w:p w:rsidR="00FA04F9" w:rsidRDefault="00277608" w:rsidP="00277608">
      <w:pPr>
        <w:pStyle w:val="5a"/>
      </w:pPr>
      <w:bookmarkStart w:id="1341" w:name="_Toc7561513"/>
      <w:r>
        <w:rPr>
          <w:rFonts w:hint="eastAsia"/>
        </w:rPr>
        <w:t>謝何筱棠贈詩為題扇上並為畫蘭</w:t>
      </w:r>
      <w:r w:rsidR="00D24630">
        <w:rPr>
          <w:rFonts w:hint="eastAsia"/>
        </w:rPr>
        <w:t>於</w:t>
      </w:r>
      <w:r>
        <w:rPr>
          <w:rFonts w:hint="eastAsia"/>
        </w:rPr>
        <w:t>扇</w:t>
      </w:r>
      <w:bookmarkEnd w:id="1341"/>
    </w:p>
    <w:p w:rsidR="00FA04F9" w:rsidRDefault="00277608" w:rsidP="00FA04F9">
      <w:pPr>
        <w:pStyle w:val="2f3"/>
        <w:ind w:firstLine="712"/>
      </w:pPr>
      <w:r>
        <w:rPr>
          <w:rFonts w:hint="eastAsia"/>
        </w:rPr>
        <w:t>山左有高士</w:t>
      </w:r>
      <w:r w:rsidR="006C4C45">
        <w:t>，</w:t>
      </w:r>
      <w:r>
        <w:rPr>
          <w:rFonts w:hint="eastAsia"/>
        </w:rPr>
        <w:t>飄然海鶴姿。</w:t>
      </w:r>
    </w:p>
    <w:p w:rsidR="00FA04F9" w:rsidRDefault="00277608" w:rsidP="00FA04F9">
      <w:pPr>
        <w:pStyle w:val="2f3"/>
        <w:ind w:firstLine="712"/>
      </w:pPr>
      <w:r>
        <w:rPr>
          <w:rFonts w:hint="eastAsia"/>
        </w:rPr>
        <w:t>居近王貽上</w:t>
      </w:r>
      <w:r w:rsidR="00F13728">
        <w:t>（</w:t>
      </w:r>
      <w:r>
        <w:rPr>
          <w:rFonts w:hint="eastAsia"/>
        </w:rPr>
        <w:t>新城人</w:t>
      </w:r>
      <w:r w:rsidR="00F13728">
        <w:t>）</w:t>
      </w:r>
      <w:r w:rsidR="006C4C45">
        <w:t>，</w:t>
      </w:r>
      <w:r>
        <w:rPr>
          <w:rFonts w:hint="eastAsia"/>
        </w:rPr>
        <w:t>後先相追隨。</w:t>
      </w:r>
    </w:p>
    <w:p w:rsidR="00FA04F9" w:rsidRDefault="00277608" w:rsidP="00FA04F9">
      <w:pPr>
        <w:pStyle w:val="2f3"/>
        <w:ind w:firstLine="712"/>
      </w:pPr>
      <w:r>
        <w:rPr>
          <w:rFonts w:hint="eastAsia"/>
        </w:rPr>
        <w:t>文章排屈宋</w:t>
      </w:r>
      <w:r w:rsidR="006C4C45">
        <w:t>，</w:t>
      </w:r>
      <w:r>
        <w:rPr>
          <w:rFonts w:hint="eastAsia"/>
        </w:rPr>
        <w:t>風裁等田夷。</w:t>
      </w:r>
    </w:p>
    <w:p w:rsidR="00FA04F9" w:rsidRDefault="00277608" w:rsidP="00FA04F9">
      <w:pPr>
        <w:pStyle w:val="2f3"/>
        <w:ind w:firstLine="712"/>
      </w:pPr>
      <w:r>
        <w:rPr>
          <w:rFonts w:hint="eastAsia"/>
        </w:rPr>
        <w:lastRenderedPageBreak/>
        <w:t>大才難為用</w:t>
      </w:r>
      <w:r w:rsidR="006C4C45">
        <w:t>，</w:t>
      </w:r>
      <w:r>
        <w:rPr>
          <w:rFonts w:hint="eastAsia"/>
        </w:rPr>
        <w:t>抱負絀數奇。</w:t>
      </w:r>
    </w:p>
    <w:p w:rsidR="00FA04F9" w:rsidRDefault="00277608" w:rsidP="00FA04F9">
      <w:pPr>
        <w:pStyle w:val="2f3"/>
        <w:ind w:firstLine="712"/>
      </w:pPr>
      <w:r>
        <w:rPr>
          <w:rFonts w:hint="eastAsia"/>
        </w:rPr>
        <w:t>沙麓初相遇</w:t>
      </w:r>
      <w:r w:rsidR="006C4C45">
        <w:t>，</w:t>
      </w:r>
      <w:r>
        <w:rPr>
          <w:rFonts w:hint="eastAsia"/>
        </w:rPr>
        <w:t>莫逆兩心知。</w:t>
      </w:r>
    </w:p>
    <w:p w:rsidR="00FA04F9" w:rsidRDefault="00277608" w:rsidP="00FA04F9">
      <w:pPr>
        <w:pStyle w:val="2f3"/>
        <w:ind w:firstLine="712"/>
      </w:pPr>
      <w:r>
        <w:rPr>
          <w:rFonts w:hint="eastAsia"/>
        </w:rPr>
        <w:t>殷勤獎勵意</w:t>
      </w:r>
      <w:r w:rsidR="006C4C45">
        <w:t>，</w:t>
      </w:r>
      <w:r>
        <w:rPr>
          <w:rFonts w:hint="eastAsia"/>
        </w:rPr>
        <w:t>寫作扇頭詩。</w:t>
      </w:r>
    </w:p>
    <w:p w:rsidR="00FA04F9" w:rsidRDefault="00277608" w:rsidP="00FA04F9">
      <w:pPr>
        <w:pStyle w:val="2f3"/>
        <w:ind w:firstLine="712"/>
      </w:pPr>
      <w:r>
        <w:rPr>
          <w:rFonts w:hint="eastAsia"/>
        </w:rPr>
        <w:t>更為畫幽蘭</w:t>
      </w:r>
      <w:r w:rsidR="006C4C45">
        <w:t>，</w:t>
      </w:r>
      <w:r>
        <w:rPr>
          <w:rFonts w:hint="eastAsia"/>
        </w:rPr>
        <w:t>龍蛇騰筆端。</w:t>
      </w:r>
    </w:p>
    <w:p w:rsidR="00FA04F9" w:rsidRDefault="00277608" w:rsidP="00FA04F9">
      <w:pPr>
        <w:pStyle w:val="2f3"/>
        <w:ind w:firstLine="712"/>
      </w:pPr>
      <w:r>
        <w:rPr>
          <w:rFonts w:hint="eastAsia"/>
        </w:rPr>
        <w:t>國香況國士</w:t>
      </w:r>
      <w:r w:rsidR="006C4C45">
        <w:t>，</w:t>
      </w:r>
      <w:r>
        <w:rPr>
          <w:rFonts w:hint="eastAsia"/>
        </w:rPr>
        <w:t>自喻風骨騫。</w:t>
      </w:r>
    </w:p>
    <w:p w:rsidR="00B9713B" w:rsidRDefault="00277608" w:rsidP="00FA04F9">
      <w:pPr>
        <w:pStyle w:val="2f3"/>
        <w:ind w:firstLine="712"/>
      </w:pPr>
      <w:r>
        <w:rPr>
          <w:rFonts w:hint="eastAsia"/>
        </w:rPr>
        <w:t>竭成芻蕘句</w:t>
      </w:r>
      <w:r w:rsidR="006C4C45">
        <w:t>，</w:t>
      </w:r>
      <w:r>
        <w:rPr>
          <w:rFonts w:hint="eastAsia"/>
        </w:rPr>
        <w:t>難答意綿綿。</w:t>
      </w:r>
    </w:p>
    <w:p w:rsidR="00FA04F9" w:rsidRDefault="00277608" w:rsidP="00277608">
      <w:pPr>
        <w:pStyle w:val="5a"/>
      </w:pPr>
      <w:bookmarkStart w:id="1342" w:name="_Toc7561514"/>
      <w:r>
        <w:rPr>
          <w:rFonts w:hint="eastAsia"/>
        </w:rPr>
        <w:t>題畫</w:t>
      </w:r>
      <w:bookmarkEnd w:id="1342"/>
    </w:p>
    <w:p w:rsidR="00FA04F9" w:rsidRDefault="00277608" w:rsidP="00FA04F9">
      <w:pPr>
        <w:pStyle w:val="2f3"/>
        <w:ind w:firstLine="712"/>
      </w:pPr>
      <w:r>
        <w:rPr>
          <w:rFonts w:hint="eastAsia"/>
        </w:rPr>
        <w:t>童子高振先者</w:t>
      </w:r>
      <w:r w:rsidR="006C4C45">
        <w:t>，</w:t>
      </w:r>
      <w:r>
        <w:rPr>
          <w:rFonts w:hint="eastAsia"/>
        </w:rPr>
        <w:t>友人錫三之哲嗣也。自髫齡已善書畫</w:t>
      </w:r>
      <w:r w:rsidR="006C4C45">
        <w:t>，</w:t>
      </w:r>
      <w:r>
        <w:rPr>
          <w:rFonts w:hint="eastAsia"/>
        </w:rPr>
        <w:t>曾為畫山水</w:t>
      </w:r>
      <w:r w:rsidR="00D24630">
        <w:rPr>
          <w:rFonts w:hint="eastAsia"/>
        </w:rPr>
        <w:t>於</w:t>
      </w:r>
      <w:r>
        <w:rPr>
          <w:rFonts w:hint="eastAsia"/>
        </w:rPr>
        <w:t>扇端</w:t>
      </w:r>
      <w:r w:rsidR="006C4C45">
        <w:t>，</w:t>
      </w:r>
      <w:r>
        <w:rPr>
          <w:rFonts w:hint="eastAsia"/>
        </w:rPr>
        <w:t>因題其上。</w:t>
      </w:r>
    </w:p>
    <w:p w:rsidR="00FA04F9" w:rsidRDefault="00277608" w:rsidP="00FA04F9">
      <w:pPr>
        <w:pStyle w:val="2f3"/>
        <w:ind w:firstLine="712"/>
      </w:pPr>
      <w:r>
        <w:rPr>
          <w:rFonts w:hint="eastAsia"/>
        </w:rPr>
        <w:t>種松作龍鱗</w:t>
      </w:r>
      <w:r w:rsidR="006C4C45">
        <w:t>，</w:t>
      </w:r>
      <w:r>
        <w:rPr>
          <w:rFonts w:hint="eastAsia"/>
        </w:rPr>
        <w:t>硬幹撐濃雲</w:t>
      </w:r>
    </w:p>
    <w:p w:rsidR="00FA04F9" w:rsidRDefault="00277608" w:rsidP="00FA04F9">
      <w:pPr>
        <w:pStyle w:val="2f3"/>
        <w:ind w:firstLine="712"/>
      </w:pPr>
      <w:r>
        <w:rPr>
          <w:rFonts w:hint="eastAsia"/>
        </w:rPr>
        <w:t>雲白山潑黛</w:t>
      </w:r>
      <w:r w:rsidR="006C4C45">
        <w:t>，</w:t>
      </w:r>
      <w:r>
        <w:rPr>
          <w:rFonts w:hint="eastAsia"/>
        </w:rPr>
        <w:t>草色蒙茸新。</w:t>
      </w:r>
    </w:p>
    <w:p w:rsidR="00FA04F9" w:rsidRDefault="00277608" w:rsidP="00FA04F9">
      <w:pPr>
        <w:pStyle w:val="2f3"/>
        <w:ind w:firstLine="712"/>
      </w:pPr>
      <w:r>
        <w:rPr>
          <w:rFonts w:hint="eastAsia"/>
        </w:rPr>
        <w:t>筆端生造化</w:t>
      </w:r>
      <w:r w:rsidR="006C4C45">
        <w:t>，</w:t>
      </w:r>
      <w:r>
        <w:rPr>
          <w:rFonts w:hint="eastAsia"/>
        </w:rPr>
        <w:t>景物逼天真。</w:t>
      </w:r>
    </w:p>
    <w:p w:rsidR="00FA04F9" w:rsidRDefault="00277608" w:rsidP="00277608">
      <w:pPr>
        <w:pStyle w:val="5a"/>
      </w:pPr>
      <w:bookmarkStart w:id="1343" w:name="_Toc7561515"/>
      <w:r>
        <w:rPr>
          <w:rFonts w:hint="eastAsia"/>
        </w:rPr>
        <w:t>題友人祁仲安肖相</w:t>
      </w:r>
      <w:bookmarkEnd w:id="1343"/>
    </w:p>
    <w:p w:rsidR="00FA04F9" w:rsidRDefault="00277608" w:rsidP="00FA04F9">
      <w:pPr>
        <w:pStyle w:val="2f3"/>
        <w:ind w:firstLine="712"/>
      </w:pPr>
      <w:r>
        <w:rPr>
          <w:rFonts w:hint="eastAsia"/>
        </w:rPr>
        <w:t>北海有高士</w:t>
      </w:r>
      <w:r w:rsidR="006C4C45">
        <w:t>，</w:t>
      </w:r>
      <w:r>
        <w:rPr>
          <w:rFonts w:hint="eastAsia"/>
        </w:rPr>
        <w:t>翛然雲鶴姿。</w:t>
      </w:r>
    </w:p>
    <w:p w:rsidR="00FA04F9" w:rsidRDefault="00277608" w:rsidP="00FA04F9">
      <w:pPr>
        <w:pStyle w:val="2f3"/>
        <w:ind w:firstLine="712"/>
      </w:pPr>
      <w:r>
        <w:rPr>
          <w:rFonts w:hint="eastAsia"/>
        </w:rPr>
        <w:t>抱負濟世略</w:t>
      </w:r>
      <w:r w:rsidR="006C4C45">
        <w:t>，</w:t>
      </w:r>
      <w:r>
        <w:rPr>
          <w:rFonts w:hint="eastAsia"/>
        </w:rPr>
        <w:t>落拓不逢時。</w:t>
      </w:r>
    </w:p>
    <w:p w:rsidR="00FA04F9" w:rsidRDefault="00277608" w:rsidP="00FA04F9">
      <w:pPr>
        <w:pStyle w:val="2f3"/>
        <w:ind w:firstLine="712"/>
      </w:pPr>
      <w:r>
        <w:rPr>
          <w:rFonts w:hint="eastAsia"/>
        </w:rPr>
        <w:t>閒居多韻事</w:t>
      </w:r>
      <w:r w:rsidR="006C4C45">
        <w:t>，</w:t>
      </w:r>
      <w:r>
        <w:rPr>
          <w:rFonts w:hint="eastAsia"/>
        </w:rPr>
        <w:t>行樂任天倪。</w:t>
      </w:r>
    </w:p>
    <w:p w:rsidR="00FA04F9" w:rsidRDefault="00277608" w:rsidP="00FA04F9">
      <w:pPr>
        <w:pStyle w:val="2f3"/>
        <w:ind w:firstLine="712"/>
      </w:pPr>
      <w:r>
        <w:rPr>
          <w:rFonts w:hint="eastAsia"/>
        </w:rPr>
        <w:lastRenderedPageBreak/>
        <w:t>作畫學摩詰</w:t>
      </w:r>
      <w:r w:rsidR="006C4C45">
        <w:t>，</w:t>
      </w:r>
      <w:r>
        <w:rPr>
          <w:rFonts w:hint="eastAsia"/>
        </w:rPr>
        <w:t>作書學羲之。</w:t>
      </w:r>
    </w:p>
    <w:p w:rsidR="00FA04F9" w:rsidRDefault="00277608" w:rsidP="00FA04F9">
      <w:pPr>
        <w:pStyle w:val="2f3"/>
        <w:ind w:firstLine="712"/>
      </w:pPr>
      <w:r>
        <w:rPr>
          <w:rFonts w:hint="eastAsia"/>
        </w:rPr>
        <w:t>彈琴多古調</w:t>
      </w:r>
      <w:r w:rsidR="006C4C45">
        <w:t>，</w:t>
      </w:r>
      <w:r>
        <w:rPr>
          <w:rFonts w:hint="eastAsia"/>
        </w:rPr>
        <w:t>知音少子期。</w:t>
      </w:r>
    </w:p>
    <w:p w:rsidR="00FA04F9" w:rsidRDefault="00277608" w:rsidP="00FA04F9">
      <w:pPr>
        <w:pStyle w:val="2f3"/>
        <w:ind w:firstLine="712"/>
      </w:pPr>
      <w:r>
        <w:rPr>
          <w:rFonts w:hint="eastAsia"/>
        </w:rPr>
        <w:t>更悟養生理</w:t>
      </w:r>
      <w:r w:rsidR="006C4C45">
        <w:t>，</w:t>
      </w:r>
      <w:r>
        <w:rPr>
          <w:rFonts w:hint="eastAsia"/>
        </w:rPr>
        <w:t>玄奧師希夷。</w:t>
      </w:r>
    </w:p>
    <w:p w:rsidR="00FA04F9" w:rsidRDefault="00277608" w:rsidP="00FA04F9">
      <w:pPr>
        <w:pStyle w:val="2f3"/>
        <w:ind w:firstLine="712"/>
      </w:pPr>
      <w:r>
        <w:rPr>
          <w:rFonts w:hint="eastAsia"/>
        </w:rPr>
        <w:t>身有九仙骨</w:t>
      </w:r>
      <w:r w:rsidR="006C4C45">
        <w:t>，</w:t>
      </w:r>
      <w:r>
        <w:rPr>
          <w:rFonts w:hint="eastAsia"/>
        </w:rPr>
        <w:t>何須一品衣。</w:t>
      </w:r>
    </w:p>
    <w:p w:rsidR="00FA04F9" w:rsidRDefault="00277608" w:rsidP="00277608">
      <w:pPr>
        <w:pStyle w:val="5a"/>
      </w:pPr>
      <w:bookmarkStart w:id="1344" w:name="_Toc7561516"/>
      <w:r>
        <w:rPr>
          <w:rFonts w:hint="eastAsia"/>
        </w:rPr>
        <w:t>挽陸軍中將黃華軒公</w:t>
      </w:r>
      <w:bookmarkEnd w:id="1344"/>
    </w:p>
    <w:p w:rsidR="00277608" w:rsidRDefault="00277608" w:rsidP="00FA04F9">
      <w:pPr>
        <w:pStyle w:val="2f3"/>
        <w:ind w:firstLine="712"/>
      </w:pPr>
      <w:r>
        <w:rPr>
          <w:rFonts w:hint="eastAsia"/>
        </w:rPr>
        <w:t>衛岸風寒草色枯</w:t>
      </w:r>
      <w:r w:rsidR="006C4C45">
        <w:t>，</w:t>
      </w:r>
      <w:r>
        <w:rPr>
          <w:rFonts w:hint="eastAsia"/>
        </w:rPr>
        <w:t>日光黯黯雲模糊。林鳥悲鳴廄馬嘶</w:t>
      </w:r>
      <w:r w:rsidR="006C4C45">
        <w:t>，</w:t>
      </w:r>
      <w:r>
        <w:rPr>
          <w:rFonts w:hint="eastAsia"/>
        </w:rPr>
        <w:t>旌旗烈烈樹扶疏。</w:t>
      </w:r>
    </w:p>
    <w:p w:rsidR="00277608" w:rsidRDefault="00277608" w:rsidP="00FA04F9">
      <w:pPr>
        <w:pStyle w:val="2f3"/>
        <w:ind w:firstLine="712"/>
      </w:pPr>
      <w:r>
        <w:rPr>
          <w:rFonts w:hint="eastAsia"/>
        </w:rPr>
        <w:t>景物觸懷何慘澹</w:t>
      </w:r>
      <w:r w:rsidR="006C4C45">
        <w:t>，</w:t>
      </w:r>
      <w:r>
        <w:rPr>
          <w:rFonts w:hint="eastAsia"/>
        </w:rPr>
        <w:t>壁壘依舊元老無。元老為誰我黃公</w:t>
      </w:r>
      <w:r w:rsidR="006C4C45">
        <w:t>，</w:t>
      </w:r>
      <w:r>
        <w:rPr>
          <w:rFonts w:hint="eastAsia"/>
        </w:rPr>
        <w:t>綸巾羽扇漢伏龍。</w:t>
      </w:r>
    </w:p>
    <w:p w:rsidR="00277608" w:rsidRDefault="00277608" w:rsidP="00FA04F9">
      <w:pPr>
        <w:pStyle w:val="2f3"/>
        <w:ind w:firstLine="712"/>
      </w:pPr>
      <w:r>
        <w:rPr>
          <w:rFonts w:hint="eastAsia"/>
        </w:rPr>
        <w:t>民國肇造蟊賊起</w:t>
      </w:r>
      <w:r w:rsidR="006C4C45">
        <w:t>，</w:t>
      </w:r>
      <w:r>
        <w:rPr>
          <w:rFonts w:hint="eastAsia"/>
        </w:rPr>
        <w:t>公鎮河朔靖刁風。國家依公將大用</w:t>
      </w:r>
      <w:r w:rsidR="006C4C45">
        <w:t>，</w:t>
      </w:r>
      <w:r>
        <w:rPr>
          <w:rFonts w:hint="eastAsia"/>
        </w:rPr>
        <w:t>將星忽墜太行東。</w:t>
      </w:r>
    </w:p>
    <w:p w:rsidR="00277608" w:rsidRDefault="00277608" w:rsidP="00FA04F9">
      <w:pPr>
        <w:pStyle w:val="2f3"/>
        <w:ind w:firstLine="712"/>
      </w:pPr>
      <w:r>
        <w:rPr>
          <w:rFonts w:hint="eastAsia"/>
        </w:rPr>
        <w:t>才堪濟世竟不壽</w:t>
      </w:r>
      <w:r w:rsidR="006C4C45">
        <w:t>，</w:t>
      </w:r>
      <w:r>
        <w:rPr>
          <w:rFonts w:hint="eastAsia"/>
        </w:rPr>
        <w:t>搔首直欲問蒼冥。今日萬眾齊灑淚</w:t>
      </w:r>
      <w:r w:rsidR="006C4C45">
        <w:t>，</w:t>
      </w:r>
      <w:r>
        <w:rPr>
          <w:rFonts w:hint="eastAsia"/>
        </w:rPr>
        <w:t>我為公哭又為公。</w:t>
      </w:r>
    </w:p>
    <w:p w:rsidR="00277608" w:rsidRDefault="00277608" w:rsidP="00FA04F9">
      <w:pPr>
        <w:pStyle w:val="2f3"/>
        <w:ind w:firstLine="712"/>
      </w:pPr>
      <w:r>
        <w:rPr>
          <w:rFonts w:hint="eastAsia"/>
        </w:rPr>
        <w:t>賡</w:t>
      </w:r>
      <w:r>
        <w:rPr>
          <w:rFonts w:ascii="新細明體" w:eastAsia="新細明體" w:hAnsi="新細明體" w:cs="新細明體" w:hint="eastAsia"/>
        </w:rPr>
        <w:t>吁</w:t>
      </w:r>
      <w:r>
        <w:rPr>
          <w:rFonts w:hint="eastAsia"/>
        </w:rPr>
        <w:t>嗟！</w:t>
      </w:r>
    </w:p>
    <w:p w:rsidR="00FA04F9" w:rsidRDefault="00277608" w:rsidP="00FA04F9">
      <w:pPr>
        <w:pStyle w:val="2f3"/>
        <w:ind w:firstLine="712"/>
      </w:pPr>
      <w:r>
        <w:rPr>
          <w:rFonts w:hint="eastAsia"/>
        </w:rPr>
        <w:t>我公遺愛在人兮</w:t>
      </w:r>
      <w:r w:rsidR="006C4C45">
        <w:t>，</w:t>
      </w:r>
      <w:r>
        <w:rPr>
          <w:rFonts w:hint="eastAsia"/>
        </w:rPr>
        <w:t>德被群生。保障一方兮</w:t>
      </w:r>
      <w:r w:rsidR="006C4C45">
        <w:rPr>
          <w:rFonts w:hint="eastAsia"/>
        </w:rPr>
        <w:t>，</w:t>
      </w:r>
      <w:r>
        <w:rPr>
          <w:rFonts w:hint="eastAsia"/>
        </w:rPr>
        <w:t>萑澤風清。撫恤士卒兮</w:t>
      </w:r>
      <w:r w:rsidR="006C4C45">
        <w:t>，</w:t>
      </w:r>
      <w:r>
        <w:rPr>
          <w:rFonts w:hint="eastAsia"/>
        </w:rPr>
        <w:t>待以心腹。功垂異祀兮</w:t>
      </w:r>
      <w:r w:rsidR="006C4C45">
        <w:rPr>
          <w:rFonts w:hint="eastAsia"/>
        </w:rPr>
        <w:t>，</w:t>
      </w:r>
      <w:r>
        <w:rPr>
          <w:rFonts w:hint="eastAsia"/>
        </w:rPr>
        <w:t>勳銘鼎鐘。不朽有三兮</w:t>
      </w:r>
      <w:r w:rsidR="006C4C45">
        <w:t>，</w:t>
      </w:r>
      <w:r>
        <w:rPr>
          <w:rFonts w:hint="eastAsia"/>
        </w:rPr>
        <w:t>公身皆備。神明之壽兮</w:t>
      </w:r>
      <w:r w:rsidR="006C4C45">
        <w:rPr>
          <w:rFonts w:hint="eastAsia"/>
        </w:rPr>
        <w:t>，</w:t>
      </w:r>
      <w:r>
        <w:rPr>
          <w:rFonts w:hint="eastAsia"/>
        </w:rPr>
        <w:t>天地無窮。同胞熏沐兮</w:t>
      </w:r>
      <w:r w:rsidR="006C4C45">
        <w:t>，</w:t>
      </w:r>
      <w:r>
        <w:rPr>
          <w:rFonts w:hint="eastAsia"/>
        </w:rPr>
        <w:t>共薦馨香。大招賦罷兮</w:t>
      </w:r>
      <w:r w:rsidR="006C4C45">
        <w:rPr>
          <w:rFonts w:hint="eastAsia"/>
        </w:rPr>
        <w:t>，</w:t>
      </w:r>
      <w:r>
        <w:rPr>
          <w:rFonts w:hint="eastAsia"/>
        </w:rPr>
        <w:t>我心悽愴。公感虔誠兮</w:t>
      </w:r>
      <w:r w:rsidR="006C4C45">
        <w:t>，</w:t>
      </w:r>
      <w:r>
        <w:rPr>
          <w:rFonts w:hint="eastAsia"/>
        </w:rPr>
        <w:t>仿佛來饗。驂鸞駕虯兮</w:t>
      </w:r>
      <w:r w:rsidR="006C4C45">
        <w:rPr>
          <w:rFonts w:hint="eastAsia"/>
        </w:rPr>
        <w:t>，</w:t>
      </w:r>
      <w:r>
        <w:rPr>
          <w:rFonts w:hint="eastAsia"/>
        </w:rPr>
        <w:t>空際翱翔。俯仰乾坤兮</w:t>
      </w:r>
      <w:r w:rsidR="006C4C45">
        <w:t>，</w:t>
      </w:r>
      <w:r>
        <w:rPr>
          <w:rFonts w:hint="eastAsia"/>
        </w:rPr>
        <w:t>倍倍增感慨。黃泉碧落兮</w:t>
      </w:r>
      <w:r w:rsidR="006C4C45">
        <w:rPr>
          <w:rFonts w:hint="eastAsia"/>
        </w:rPr>
        <w:t>，</w:t>
      </w:r>
      <w:r>
        <w:rPr>
          <w:rFonts w:hint="eastAsia"/>
        </w:rPr>
        <w:t>極目茫茫。</w:t>
      </w:r>
    </w:p>
    <w:p w:rsidR="00FA04F9" w:rsidRDefault="00277608" w:rsidP="00277608">
      <w:pPr>
        <w:pStyle w:val="5a"/>
      </w:pPr>
      <w:bookmarkStart w:id="1345" w:name="_Toc7561517"/>
      <w:r>
        <w:rPr>
          <w:rFonts w:hint="eastAsia"/>
        </w:rPr>
        <w:t>擬諸葛武侯祠堂對聯</w:t>
      </w:r>
      <w:r w:rsidR="00F13728">
        <w:t>（</w:t>
      </w:r>
      <w:r>
        <w:rPr>
          <w:rFonts w:hint="eastAsia"/>
        </w:rPr>
        <w:t>奉天高等師範題</w:t>
      </w:r>
      <w:r w:rsidR="00F13728">
        <w:t>）</w:t>
      </w:r>
      <w:bookmarkEnd w:id="1345"/>
    </w:p>
    <w:p w:rsidR="00FA04F9" w:rsidRDefault="00277608" w:rsidP="00FA04F9">
      <w:pPr>
        <w:pStyle w:val="2f3"/>
        <w:ind w:firstLine="712"/>
      </w:pPr>
      <w:r>
        <w:rPr>
          <w:rFonts w:hint="eastAsia"/>
        </w:rPr>
        <w:t>學為帝師</w:t>
      </w:r>
      <w:r w:rsidR="006C4C45">
        <w:t>，</w:t>
      </w:r>
      <w:r>
        <w:rPr>
          <w:rFonts w:hint="eastAsia"/>
        </w:rPr>
        <w:t>才為王佐</w:t>
      </w:r>
      <w:r w:rsidR="006C4C45">
        <w:t>，</w:t>
      </w:r>
      <w:r>
        <w:rPr>
          <w:rFonts w:hint="eastAsia"/>
        </w:rPr>
        <w:t>六伐七擒廿餘載</w:t>
      </w:r>
      <w:r w:rsidR="006C4C45">
        <w:t>，</w:t>
      </w:r>
      <w:r>
        <w:rPr>
          <w:rFonts w:hint="eastAsia"/>
        </w:rPr>
        <w:t>鞠躬盡瘁。</w:t>
      </w:r>
    </w:p>
    <w:p w:rsidR="00FA04F9" w:rsidRDefault="00277608" w:rsidP="00FA04F9">
      <w:pPr>
        <w:pStyle w:val="2f3"/>
        <w:ind w:firstLine="712"/>
      </w:pPr>
      <w:r>
        <w:rPr>
          <w:rFonts w:hint="eastAsia"/>
        </w:rPr>
        <w:t>難回者天</w:t>
      </w:r>
      <w:r w:rsidR="006C4C45">
        <w:t>，</w:t>
      </w:r>
      <w:r>
        <w:rPr>
          <w:rFonts w:hint="eastAsia"/>
        </w:rPr>
        <w:t>不磨者心</w:t>
      </w:r>
      <w:r w:rsidR="006C4C45">
        <w:t>，</w:t>
      </w:r>
      <w:r>
        <w:rPr>
          <w:rFonts w:hint="eastAsia"/>
        </w:rPr>
        <w:t>陣圖師表億萬年</w:t>
      </w:r>
      <w:r w:rsidR="006C4C45">
        <w:t>，</w:t>
      </w:r>
      <w:r>
        <w:rPr>
          <w:rFonts w:hint="eastAsia"/>
        </w:rPr>
        <w:t>浩氣長存。</w:t>
      </w:r>
    </w:p>
    <w:p w:rsidR="00277608" w:rsidRDefault="00277608" w:rsidP="00277608">
      <w:pPr>
        <w:pStyle w:val="2f5"/>
        <w:ind w:firstLine="712"/>
      </w:pPr>
    </w:p>
    <w:p w:rsidR="00277608" w:rsidRDefault="00277608" w:rsidP="00277608">
      <w:pPr>
        <w:pStyle w:val="75"/>
      </w:pPr>
    </w:p>
    <w:p w:rsidR="00277608" w:rsidRDefault="00277608" w:rsidP="00277608">
      <w:pPr>
        <w:pStyle w:val="75"/>
      </w:pPr>
    </w:p>
    <w:p w:rsidR="00277608" w:rsidRDefault="00277608" w:rsidP="00277608">
      <w:pPr>
        <w:pStyle w:val="75"/>
      </w:pPr>
      <w:bookmarkStart w:id="1346" w:name="_Toc7561518"/>
      <w:r>
        <w:rPr>
          <w:rFonts w:hint="eastAsia"/>
        </w:rPr>
        <w:t>醫學衷中參西錄第七期</w:t>
      </w:r>
      <w:bookmarkEnd w:id="1346"/>
    </w:p>
    <w:p w:rsidR="00277608" w:rsidRDefault="00277608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277608" w:rsidRDefault="00277608" w:rsidP="00657751">
      <w:pPr>
        <w:pStyle w:val="1b"/>
      </w:pPr>
      <w:bookmarkStart w:id="1347" w:name="_Toc7561519"/>
      <w:r>
        <w:rPr>
          <w:rFonts w:hint="eastAsia"/>
        </w:rPr>
        <w:lastRenderedPageBreak/>
        <w:t>放魚詩並序</w:t>
      </w:r>
      <w:bookmarkEnd w:id="1347"/>
    </w:p>
    <w:p w:rsidR="00277608" w:rsidRDefault="00277608" w:rsidP="00277608">
      <w:pPr>
        <w:pStyle w:val="2f3"/>
        <w:ind w:firstLine="712"/>
      </w:pPr>
      <w:r>
        <w:rPr>
          <w:rFonts w:hint="eastAsia"/>
        </w:rPr>
        <w:t>有客饋活鯉魚兩尾</w:t>
      </w:r>
      <w:r w:rsidR="006C4C45">
        <w:t>，</w:t>
      </w:r>
      <w:r>
        <w:rPr>
          <w:rFonts w:hint="eastAsia"/>
        </w:rPr>
        <w:t>皆長尺餘</w:t>
      </w:r>
      <w:r w:rsidR="006C4C45">
        <w:t>，</w:t>
      </w:r>
      <w:r>
        <w:rPr>
          <w:rFonts w:hint="eastAsia"/>
        </w:rPr>
        <w:t>急命孫輩送之河中。又家人買魚中鱧魚一尾獨活</w:t>
      </w:r>
      <w:r w:rsidR="006C4C45">
        <w:t>，</w:t>
      </w:r>
      <w:r>
        <w:rPr>
          <w:rFonts w:hint="eastAsia"/>
        </w:rPr>
        <w:t>亦命孫輩送河中。因作放魚詩以留紀念</w:t>
      </w:r>
      <w:r w:rsidR="006C4C45">
        <w:t>，</w:t>
      </w:r>
      <w:r>
        <w:rPr>
          <w:rFonts w:hint="eastAsia"/>
        </w:rPr>
        <w:t>且欲令孫輩知惜物命也。</w:t>
      </w:r>
    </w:p>
    <w:p w:rsidR="00277608" w:rsidRDefault="00277608" w:rsidP="00277608">
      <w:pPr>
        <w:pStyle w:val="2f3"/>
        <w:ind w:firstLine="712"/>
      </w:pPr>
      <w:r>
        <w:rPr>
          <w:rFonts w:hint="eastAsia"/>
        </w:rPr>
        <w:t>鱧眠知拱北</w:t>
      </w:r>
      <w:r w:rsidR="006C4C45">
        <w:t>，</w:t>
      </w:r>
      <w:r>
        <w:rPr>
          <w:rFonts w:hint="eastAsia"/>
        </w:rPr>
        <w:t>鯉魚化為能。</w:t>
      </w:r>
    </w:p>
    <w:p w:rsidR="00277608" w:rsidRDefault="00277608" w:rsidP="00277608">
      <w:pPr>
        <w:pStyle w:val="2f3"/>
        <w:ind w:firstLine="712"/>
      </w:pPr>
      <w:r>
        <w:rPr>
          <w:rFonts w:hint="eastAsia"/>
        </w:rPr>
        <w:t>水闊任游泳</w:t>
      </w:r>
      <w:r w:rsidR="006C4C45">
        <w:t>，</w:t>
      </w:r>
      <w:r>
        <w:rPr>
          <w:rFonts w:hint="eastAsia"/>
        </w:rPr>
        <w:t>何落人手中。</w:t>
      </w:r>
    </w:p>
    <w:p w:rsidR="00277608" w:rsidRDefault="00277608" w:rsidP="00277608">
      <w:pPr>
        <w:pStyle w:val="2f3"/>
        <w:ind w:firstLine="712"/>
      </w:pPr>
      <w:r>
        <w:rPr>
          <w:rFonts w:hint="eastAsia"/>
        </w:rPr>
        <w:t>送汝歸江去</w:t>
      </w:r>
      <w:r w:rsidR="006C4C45">
        <w:t>，</w:t>
      </w:r>
      <w:r>
        <w:rPr>
          <w:rFonts w:hint="eastAsia"/>
        </w:rPr>
        <w:t>潭深少露蹤。</w:t>
      </w:r>
    </w:p>
    <w:p w:rsidR="00277608" w:rsidRDefault="00277608" w:rsidP="00277608">
      <w:pPr>
        <w:pStyle w:val="2f3"/>
        <w:ind w:firstLine="712"/>
      </w:pPr>
      <w:r>
        <w:rPr>
          <w:rFonts w:hint="eastAsia"/>
        </w:rPr>
        <w:t>聞香莫貪餌</w:t>
      </w:r>
      <w:r w:rsidR="006C4C45">
        <w:t>，</w:t>
      </w:r>
      <w:r>
        <w:rPr>
          <w:rFonts w:hint="eastAsia"/>
        </w:rPr>
        <w:t>網罟避重重。</w:t>
      </w:r>
    </w:p>
    <w:p w:rsidR="00277608" w:rsidRDefault="00277608" w:rsidP="00277608">
      <w:pPr>
        <w:pStyle w:val="2f3"/>
        <w:ind w:firstLine="712"/>
      </w:pPr>
      <w:r>
        <w:rPr>
          <w:rFonts w:hint="eastAsia"/>
        </w:rPr>
        <w:t>隨流多食物</w:t>
      </w:r>
      <w:r w:rsidR="006C4C45">
        <w:t>，</w:t>
      </w:r>
      <w:r>
        <w:rPr>
          <w:rFonts w:hint="eastAsia"/>
        </w:rPr>
        <w:t>慎勿害微生。</w:t>
      </w:r>
    </w:p>
    <w:p w:rsidR="00277608" w:rsidRDefault="00277608" w:rsidP="00277608">
      <w:pPr>
        <w:pStyle w:val="2f3"/>
        <w:ind w:firstLine="712"/>
      </w:pPr>
      <w:r>
        <w:rPr>
          <w:rFonts w:hint="eastAsia"/>
        </w:rPr>
        <w:t>此詩為先師未歿前二日所作</w:t>
      </w:r>
      <w:r w:rsidR="006C4C45">
        <w:t>，</w:t>
      </w:r>
      <w:r>
        <w:rPr>
          <w:rFonts w:hint="eastAsia"/>
        </w:rPr>
        <w:t>仁慈之懷</w:t>
      </w:r>
      <w:r w:rsidR="006C4C45">
        <w:t>，</w:t>
      </w:r>
      <w:r>
        <w:rPr>
          <w:rFonts w:hint="eastAsia"/>
        </w:rPr>
        <w:t>溢</w:t>
      </w:r>
      <w:r w:rsidR="00D24630">
        <w:rPr>
          <w:rFonts w:hint="eastAsia"/>
        </w:rPr>
        <w:t>於</w:t>
      </w:r>
      <w:r>
        <w:rPr>
          <w:rFonts w:hint="eastAsia"/>
        </w:rPr>
        <w:t>言表</w:t>
      </w:r>
      <w:r w:rsidR="006C4C45">
        <w:t>，</w:t>
      </w:r>
      <w:r>
        <w:rPr>
          <w:rFonts w:hint="eastAsia"/>
        </w:rPr>
        <w:t>與周子養魚記同一懷抱</w:t>
      </w:r>
      <w:r w:rsidR="006C4C45">
        <w:t>，</w:t>
      </w:r>
      <w:r>
        <w:rPr>
          <w:rFonts w:hint="eastAsia"/>
        </w:rPr>
        <w:t>可並垂千古。</w:t>
      </w:r>
      <w:r w:rsidR="00D24630">
        <w:rPr>
          <w:rFonts w:hint="eastAsia"/>
        </w:rPr>
        <w:t>於</w:t>
      </w:r>
      <w:r>
        <w:rPr>
          <w:rFonts w:hint="eastAsia"/>
        </w:rPr>
        <w:t>病患纏綿中</w:t>
      </w:r>
      <w:r w:rsidR="006C4C45">
        <w:t>，</w:t>
      </w:r>
      <w:r>
        <w:rPr>
          <w:rFonts w:hint="eastAsia"/>
        </w:rPr>
        <w:t>猶能有此豪興</w:t>
      </w:r>
      <w:r w:rsidR="006C4C45">
        <w:t>，</w:t>
      </w:r>
      <w:r>
        <w:rPr>
          <w:rFonts w:hint="eastAsia"/>
        </w:rPr>
        <w:t>信非學深養到者不能也。</w:t>
      </w:r>
    </w:p>
    <w:p w:rsidR="00277608" w:rsidRPr="00277608" w:rsidRDefault="00277608" w:rsidP="00BA06E9">
      <w:pPr>
        <w:pStyle w:val="2f3"/>
        <w:ind w:firstLine="712"/>
        <w:jc w:val="right"/>
      </w:pPr>
      <w:r>
        <w:rPr>
          <w:rFonts w:hint="eastAsia"/>
        </w:rPr>
        <w:t>受業李寶和記</w:t>
      </w:r>
    </w:p>
    <w:p w:rsidR="00BA06E9" w:rsidRDefault="00BA06E9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BA06E9" w:rsidRDefault="00BA06E9" w:rsidP="00657751">
      <w:pPr>
        <w:pStyle w:val="1b"/>
      </w:pPr>
      <w:bookmarkStart w:id="1348" w:name="_Toc7561520"/>
      <w:r>
        <w:rPr>
          <w:rFonts w:hint="eastAsia"/>
        </w:rPr>
        <w:lastRenderedPageBreak/>
        <w:t>題先師張壽甫先生遺像</w:t>
      </w:r>
      <w:bookmarkEnd w:id="1348"/>
    </w:p>
    <w:p w:rsidR="00BA06E9" w:rsidRDefault="00BA06E9" w:rsidP="00BA06E9">
      <w:pPr>
        <w:pStyle w:val="2f3"/>
        <w:ind w:firstLine="712"/>
      </w:pPr>
      <w:r>
        <w:rPr>
          <w:rFonts w:hint="eastAsia"/>
        </w:rPr>
        <w:t>先生義氣薄重霄</w:t>
      </w:r>
      <w:r w:rsidR="006C4C45">
        <w:rPr>
          <w:rFonts w:hint="eastAsia"/>
        </w:rPr>
        <w:t>，</w:t>
      </w:r>
      <w:r>
        <w:rPr>
          <w:rFonts w:hint="eastAsia"/>
        </w:rPr>
        <w:t>遺像神姿萬古豪。</w:t>
      </w:r>
    </w:p>
    <w:p w:rsidR="00BA06E9" w:rsidRDefault="00BA06E9" w:rsidP="00BA06E9">
      <w:pPr>
        <w:pStyle w:val="2f3"/>
        <w:ind w:firstLine="712"/>
      </w:pPr>
      <w:r>
        <w:rPr>
          <w:rFonts w:hint="eastAsia"/>
        </w:rPr>
        <w:t>一片婆心昭日月</w:t>
      </w:r>
      <w:r w:rsidR="006C4C45">
        <w:t>，</w:t>
      </w:r>
      <w:r>
        <w:rPr>
          <w:rFonts w:hint="eastAsia"/>
        </w:rPr>
        <w:t>千秋令聞卿雲高。</w:t>
      </w:r>
    </w:p>
    <w:p w:rsidR="00BA06E9" w:rsidRDefault="00BA06E9" w:rsidP="00BA06E9">
      <w:pPr>
        <w:pStyle w:val="2f3"/>
        <w:ind w:firstLine="712"/>
      </w:pPr>
      <w:r>
        <w:rPr>
          <w:rFonts w:hint="eastAsia"/>
        </w:rPr>
        <w:t>精思慧眼軼群倫</w:t>
      </w:r>
      <w:r w:rsidR="006C4C45">
        <w:t>，</w:t>
      </w:r>
      <w:r>
        <w:rPr>
          <w:rFonts w:hint="eastAsia"/>
        </w:rPr>
        <w:t>冀北神醫天下聞</w:t>
      </w:r>
      <w:r w:rsidR="006C4C45">
        <w:t>，</w:t>
      </w:r>
    </w:p>
    <w:p w:rsidR="00BA06E9" w:rsidRDefault="00BA06E9" w:rsidP="00BA06E9">
      <w:pPr>
        <w:pStyle w:val="2f3"/>
        <w:ind w:firstLine="712"/>
      </w:pPr>
      <w:r>
        <w:rPr>
          <w:rFonts w:hint="eastAsia"/>
        </w:rPr>
        <w:t>試緬音容懷叔度</w:t>
      </w:r>
      <w:r w:rsidR="006C4C45">
        <w:rPr>
          <w:rFonts w:hint="eastAsia"/>
        </w:rPr>
        <w:t>，</w:t>
      </w:r>
      <w:r>
        <w:rPr>
          <w:rFonts w:hint="eastAsia"/>
        </w:rPr>
        <w:t>高山安仰挹清芬。</w:t>
      </w:r>
    </w:p>
    <w:p w:rsidR="00277608" w:rsidRPr="00277608" w:rsidRDefault="00BA06E9" w:rsidP="00BA06E9">
      <w:pPr>
        <w:pStyle w:val="2f3"/>
        <w:ind w:firstLine="712"/>
        <w:jc w:val="right"/>
      </w:pPr>
      <w:r>
        <w:rPr>
          <w:rFonts w:hint="eastAsia"/>
        </w:rPr>
        <w:t>深縣受業張堃方輿頓首</w:t>
      </w:r>
    </w:p>
    <w:p w:rsidR="00BA06E9" w:rsidRDefault="00BA06E9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BA06E9" w:rsidRDefault="00BA06E9" w:rsidP="00657751">
      <w:pPr>
        <w:pStyle w:val="1b"/>
      </w:pPr>
      <w:bookmarkStart w:id="1349" w:name="_Toc7561521"/>
      <w:r>
        <w:rPr>
          <w:rFonts w:hint="eastAsia"/>
        </w:rPr>
        <w:lastRenderedPageBreak/>
        <w:t>王序</w:t>
      </w:r>
      <w:bookmarkEnd w:id="1349"/>
    </w:p>
    <w:p w:rsidR="00BA06E9" w:rsidRDefault="00BA06E9" w:rsidP="00BA06E9">
      <w:pPr>
        <w:pStyle w:val="2f5"/>
        <w:ind w:firstLine="712"/>
      </w:pPr>
      <w:r>
        <w:rPr>
          <w:rFonts w:hint="eastAsia"/>
        </w:rPr>
        <w:t>古聖賢作醫學</w:t>
      </w:r>
      <w:r w:rsidR="006C4C45">
        <w:t>，</w:t>
      </w:r>
      <w:r>
        <w:rPr>
          <w:rFonts w:hint="eastAsia"/>
        </w:rPr>
        <w:t>以救濟群生</w:t>
      </w:r>
      <w:r w:rsidR="006C4C45">
        <w:t>，</w:t>
      </w:r>
      <w:r>
        <w:rPr>
          <w:rFonts w:hint="eastAsia"/>
        </w:rPr>
        <w:t>為舉世日用</w:t>
      </w:r>
      <w:r w:rsidR="006C4C45">
        <w:t>，</w:t>
      </w:r>
      <w:r>
        <w:rPr>
          <w:rFonts w:hint="eastAsia"/>
        </w:rPr>
        <w:t>所需甚</w:t>
      </w:r>
      <w:r w:rsidR="00D24630">
        <w:rPr>
          <w:rFonts w:hint="eastAsia"/>
        </w:rPr>
        <w:t>於</w:t>
      </w:r>
      <w:r>
        <w:rPr>
          <w:rFonts w:hint="eastAsia"/>
        </w:rPr>
        <w:t>水火</w:t>
      </w:r>
      <w:r w:rsidR="006C4C45">
        <w:t>，</w:t>
      </w:r>
      <w:r>
        <w:rPr>
          <w:rFonts w:hint="eastAsia"/>
        </w:rPr>
        <w:t>進而與世運相消息、相盛衰。岐黃衣缽</w:t>
      </w:r>
      <w:r w:rsidR="006C4C45">
        <w:t>，</w:t>
      </w:r>
      <w:r>
        <w:rPr>
          <w:rFonts w:hint="eastAsia"/>
        </w:rPr>
        <w:t>代有傳人</w:t>
      </w:r>
      <w:r w:rsidR="006C4C45">
        <w:t>，</w:t>
      </w:r>
      <w:r>
        <w:rPr>
          <w:rFonts w:hint="eastAsia"/>
        </w:rPr>
        <w:t>間世一出</w:t>
      </w:r>
      <w:r w:rsidR="006C4C45">
        <w:t>，</w:t>
      </w:r>
      <w:r>
        <w:rPr>
          <w:rFonts w:hint="eastAsia"/>
        </w:rPr>
        <w:t>良有以也。鹽山張壽甫先生</w:t>
      </w:r>
      <w:r w:rsidR="006C4C45">
        <w:t>，</w:t>
      </w:r>
      <w:r>
        <w:rPr>
          <w:rFonts w:hint="eastAsia"/>
        </w:rPr>
        <w:t>寢饋醫學</w:t>
      </w:r>
      <w:r w:rsidR="006C4C45">
        <w:t>，</w:t>
      </w:r>
      <w:r>
        <w:rPr>
          <w:rFonts w:hint="eastAsia"/>
        </w:rPr>
        <w:t>垂五十年</w:t>
      </w:r>
      <w:r w:rsidR="006C4C45">
        <w:t>，</w:t>
      </w:r>
      <w:r>
        <w:rPr>
          <w:rFonts w:hint="eastAsia"/>
        </w:rPr>
        <w:t>博綜典籍</w:t>
      </w:r>
      <w:r w:rsidR="006C4C45">
        <w:t>，</w:t>
      </w:r>
      <w:r>
        <w:rPr>
          <w:rFonts w:hint="eastAsia"/>
        </w:rPr>
        <w:t>神明而變化之</w:t>
      </w:r>
      <w:r w:rsidR="006C4C45">
        <w:t>，</w:t>
      </w:r>
      <w:r>
        <w:rPr>
          <w:rFonts w:hint="eastAsia"/>
        </w:rPr>
        <w:t>辨天道之盈虛消長</w:t>
      </w:r>
      <w:r w:rsidR="006C4C45">
        <w:t>，</w:t>
      </w:r>
      <w:r>
        <w:rPr>
          <w:rFonts w:hint="eastAsia"/>
        </w:rPr>
        <w:t>察稟賦之南北各殊</w:t>
      </w:r>
      <w:r w:rsidR="006C4C45">
        <w:t>，</w:t>
      </w:r>
      <w:r>
        <w:rPr>
          <w:rFonts w:hint="eastAsia"/>
        </w:rPr>
        <w:t>因時辨方</w:t>
      </w:r>
      <w:r w:rsidR="006C4C45">
        <w:t>，</w:t>
      </w:r>
      <w:r>
        <w:rPr>
          <w:rFonts w:hint="eastAsia"/>
        </w:rPr>
        <w:t>按脈立法</w:t>
      </w:r>
      <w:r w:rsidR="006C4C45">
        <w:t>，</w:t>
      </w:r>
      <w:r>
        <w:rPr>
          <w:rFonts w:hint="eastAsia"/>
        </w:rPr>
        <w:t>會通今古</w:t>
      </w:r>
      <w:r w:rsidR="006C4C45">
        <w:t>，</w:t>
      </w:r>
      <w:r>
        <w:rPr>
          <w:rFonts w:hint="eastAsia"/>
        </w:rPr>
        <w:t>兼用中西。四方學者歸之如雲</w:t>
      </w:r>
      <w:r w:rsidR="006C4C45">
        <w:t>，</w:t>
      </w:r>
      <w:r>
        <w:rPr>
          <w:rFonts w:hint="eastAsia"/>
        </w:rPr>
        <w:t>而先生不厭不倦</w:t>
      </w:r>
      <w:r w:rsidR="006C4C45">
        <w:t>，</w:t>
      </w:r>
      <w:r>
        <w:rPr>
          <w:rFonts w:hint="eastAsia"/>
        </w:rPr>
        <w:t>復遂同人之請</w:t>
      </w:r>
      <w:r w:rsidR="006C4C45">
        <w:t>，</w:t>
      </w:r>
      <w:r>
        <w:rPr>
          <w:rFonts w:hint="eastAsia"/>
        </w:rPr>
        <w:t>設函授學校</w:t>
      </w:r>
      <w:r w:rsidR="006C4C45">
        <w:t>，</w:t>
      </w:r>
      <w:r>
        <w:rPr>
          <w:rFonts w:hint="eastAsia"/>
        </w:rPr>
        <w:t>以廣流傳。先生沖和直諒</w:t>
      </w:r>
      <w:r w:rsidR="006C4C45">
        <w:t>，</w:t>
      </w:r>
      <w:r>
        <w:rPr>
          <w:rFonts w:hint="eastAsia"/>
        </w:rPr>
        <w:t>濟世為懷</w:t>
      </w:r>
      <w:r w:rsidR="006C4C45">
        <w:t>，</w:t>
      </w:r>
      <w:r>
        <w:rPr>
          <w:rFonts w:hint="eastAsia"/>
        </w:rPr>
        <w:t>延診求方者</w:t>
      </w:r>
      <w:r w:rsidR="006C4C45">
        <w:t>，</w:t>
      </w:r>
      <w:r>
        <w:rPr>
          <w:rFonts w:hint="eastAsia"/>
        </w:rPr>
        <w:t>戶屨常滿</w:t>
      </w:r>
      <w:r w:rsidR="006C4C45">
        <w:t>，</w:t>
      </w:r>
      <w:r>
        <w:rPr>
          <w:rFonts w:hint="eastAsia"/>
        </w:rPr>
        <w:t>沉疴宿症</w:t>
      </w:r>
      <w:r w:rsidR="006C4C45">
        <w:t>，</w:t>
      </w:r>
      <w:r>
        <w:rPr>
          <w:rFonts w:hint="eastAsia"/>
        </w:rPr>
        <w:t>無不立應</w:t>
      </w:r>
      <w:r w:rsidR="006C4C45">
        <w:t>，</w:t>
      </w:r>
      <w:r>
        <w:rPr>
          <w:rFonts w:hint="eastAsia"/>
        </w:rPr>
        <w:t>應無不效</w:t>
      </w:r>
      <w:r w:rsidR="006C4C45">
        <w:rPr>
          <w:rFonts w:hint="eastAsia"/>
        </w:rPr>
        <w:t>，</w:t>
      </w:r>
      <w:r>
        <w:rPr>
          <w:rFonts w:hint="eastAsia"/>
        </w:rPr>
        <w:t>而請益者</w:t>
      </w:r>
      <w:r w:rsidR="006C4C45">
        <w:t>，</w:t>
      </w:r>
      <w:r>
        <w:rPr>
          <w:rFonts w:hint="eastAsia"/>
        </w:rPr>
        <w:t>或前席陳詞</w:t>
      </w:r>
      <w:r w:rsidR="006C4C45">
        <w:t>，</w:t>
      </w:r>
      <w:r>
        <w:rPr>
          <w:rFonts w:hint="eastAsia"/>
        </w:rPr>
        <w:t>或函牘粉沓</w:t>
      </w:r>
      <w:r w:rsidR="006C4C45">
        <w:t>，</w:t>
      </w:r>
      <w:r>
        <w:rPr>
          <w:rFonts w:hint="eastAsia"/>
        </w:rPr>
        <w:t>口講手答</w:t>
      </w:r>
      <w:r w:rsidR="006C4C45">
        <w:t>，</w:t>
      </w:r>
      <w:r>
        <w:rPr>
          <w:rFonts w:hint="eastAsia"/>
        </w:rPr>
        <w:t>竟委窮源</w:t>
      </w:r>
      <w:r w:rsidR="006C4C45">
        <w:t>，</w:t>
      </w:r>
      <w:r>
        <w:rPr>
          <w:rFonts w:hint="eastAsia"/>
        </w:rPr>
        <w:t>言無不盡</w:t>
      </w:r>
      <w:r w:rsidR="006C4C45">
        <w:t>，</w:t>
      </w:r>
      <w:r>
        <w:rPr>
          <w:rFonts w:hint="eastAsia"/>
        </w:rPr>
        <w:t>甚或漏夜未嘗有倦容。居迪嘗請先生量為同志分勞</w:t>
      </w:r>
      <w:r w:rsidR="006C4C45">
        <w:t>，</w:t>
      </w:r>
      <w:r>
        <w:rPr>
          <w:rFonts w:hint="eastAsia"/>
        </w:rPr>
        <w:t>以事珍衛。先生愀然曰</w:t>
      </w:r>
      <w:r>
        <w:t>「</w:t>
      </w:r>
      <w:r>
        <w:rPr>
          <w:rFonts w:hint="eastAsia"/>
        </w:rPr>
        <w:t>病機之變</w:t>
      </w:r>
      <w:r w:rsidR="006C4C45">
        <w:t>，</w:t>
      </w:r>
      <w:r>
        <w:rPr>
          <w:rFonts w:hint="eastAsia"/>
        </w:rPr>
        <w:t>萬有不齊</w:t>
      </w:r>
      <w:r w:rsidR="006C4C45">
        <w:t>，</w:t>
      </w:r>
      <w:r>
        <w:rPr>
          <w:rFonts w:hint="eastAsia"/>
        </w:rPr>
        <w:t>一字之微</w:t>
      </w:r>
      <w:r w:rsidR="006C4C45">
        <w:t>，</w:t>
      </w:r>
      <w:r>
        <w:rPr>
          <w:rFonts w:hint="eastAsia"/>
        </w:rPr>
        <w:t>毫釐千里</w:t>
      </w:r>
      <w:r w:rsidR="006C4C45">
        <w:t>，</w:t>
      </w:r>
      <w:r>
        <w:rPr>
          <w:rFonts w:hint="eastAsia"/>
        </w:rPr>
        <w:t>曷敢稍自懈逸</w:t>
      </w:r>
      <w:r w:rsidR="006C4C45">
        <w:t>，</w:t>
      </w:r>
      <w:r>
        <w:rPr>
          <w:rFonts w:hint="eastAsia"/>
        </w:rPr>
        <w:t>假手</w:t>
      </w:r>
      <w:r w:rsidR="00D24630">
        <w:rPr>
          <w:rFonts w:hint="eastAsia"/>
        </w:rPr>
        <w:t>於</w:t>
      </w:r>
      <w:r>
        <w:rPr>
          <w:rFonts w:hint="eastAsia"/>
        </w:rPr>
        <w:t>人哉」</w:t>
      </w:r>
      <w:r>
        <w:t>！</w:t>
      </w:r>
    </w:p>
    <w:p w:rsidR="00BA06E9" w:rsidRDefault="00BA06E9" w:rsidP="00BA06E9">
      <w:pPr>
        <w:pStyle w:val="2f5"/>
        <w:ind w:firstLine="712"/>
      </w:pPr>
      <w:r>
        <w:rPr>
          <w:rFonts w:hint="eastAsia"/>
        </w:rPr>
        <w:t>嗚呼</w:t>
      </w:r>
      <w:r>
        <w:t>！</w:t>
      </w:r>
      <w:r>
        <w:rPr>
          <w:rFonts w:hint="eastAsia"/>
        </w:rPr>
        <w:t>先生布衣蔬食</w:t>
      </w:r>
      <w:r w:rsidR="006C4C45">
        <w:t>，</w:t>
      </w:r>
      <w:r>
        <w:rPr>
          <w:rFonts w:hint="eastAsia"/>
        </w:rPr>
        <w:t>不慕榮利</w:t>
      </w:r>
      <w:r w:rsidR="006C4C45">
        <w:t>，</w:t>
      </w:r>
      <w:r>
        <w:rPr>
          <w:rFonts w:hint="eastAsia"/>
        </w:rPr>
        <w:t>與夫所著《衷中參西錄》六期</w:t>
      </w:r>
      <w:r w:rsidR="006C4C45">
        <w:t>，</w:t>
      </w:r>
      <w:r>
        <w:rPr>
          <w:rFonts w:hint="eastAsia"/>
        </w:rPr>
        <w:t>固人所共知者耳</w:t>
      </w:r>
      <w:r w:rsidR="006C4C45">
        <w:t>，</w:t>
      </w:r>
      <w:r>
        <w:rPr>
          <w:rFonts w:hint="eastAsia"/>
        </w:rPr>
        <w:t>而先生之立身植品</w:t>
      </w:r>
      <w:r w:rsidR="006C4C45">
        <w:t>，</w:t>
      </w:r>
      <w:r>
        <w:rPr>
          <w:rFonts w:hint="eastAsia"/>
        </w:rPr>
        <w:t>一以聖賢為指歸</w:t>
      </w:r>
      <w:r w:rsidR="006C4C45">
        <w:t>，</w:t>
      </w:r>
      <w:r>
        <w:rPr>
          <w:rFonts w:hint="eastAsia"/>
        </w:rPr>
        <w:t>譬彼談佛</w:t>
      </w:r>
      <w:r w:rsidR="006C4C45">
        <w:t>，</w:t>
      </w:r>
      <w:r>
        <w:rPr>
          <w:rFonts w:hint="eastAsia"/>
        </w:rPr>
        <w:t>世人但知我佛之成道救人</w:t>
      </w:r>
      <w:r w:rsidR="006C4C45">
        <w:t>，</w:t>
      </w:r>
      <w:r>
        <w:rPr>
          <w:rFonts w:hint="eastAsia"/>
        </w:rPr>
        <w:t>而我佛之投崖飼虎</w:t>
      </w:r>
      <w:r w:rsidR="006C4C45">
        <w:t>，</w:t>
      </w:r>
      <w:r>
        <w:rPr>
          <w:rFonts w:hint="eastAsia"/>
        </w:rPr>
        <w:t>殆未能盡知也</w:t>
      </w:r>
      <w:r w:rsidR="006C4C45">
        <w:t>，</w:t>
      </w:r>
      <w:r>
        <w:rPr>
          <w:rFonts w:hint="eastAsia"/>
        </w:rPr>
        <w:t>先生誠千古之傳人哉</w:t>
      </w:r>
      <w:r>
        <w:t>！</w:t>
      </w:r>
      <w:r>
        <w:rPr>
          <w:rFonts w:hint="eastAsia"/>
        </w:rPr>
        <w:t>癸酉秋</w:t>
      </w:r>
      <w:r w:rsidR="006C4C45">
        <w:t>，</w:t>
      </w:r>
      <w:r>
        <w:rPr>
          <w:rFonts w:hint="eastAsia"/>
        </w:rPr>
        <w:t>居迪道次津沽</w:t>
      </w:r>
      <w:r w:rsidR="006C4C45">
        <w:t>，</w:t>
      </w:r>
      <w:r>
        <w:rPr>
          <w:rFonts w:hint="eastAsia"/>
        </w:rPr>
        <w:t>見先生精神奕奕</w:t>
      </w:r>
      <w:r w:rsidR="006C4C45">
        <w:t>，</w:t>
      </w:r>
      <w:r>
        <w:rPr>
          <w:rFonts w:hint="eastAsia"/>
        </w:rPr>
        <w:t>宏論博議</w:t>
      </w:r>
      <w:r w:rsidR="006C4C45">
        <w:t>，</w:t>
      </w:r>
      <w:r>
        <w:rPr>
          <w:rFonts w:hint="eastAsia"/>
        </w:rPr>
        <w:t>猶如往昔</w:t>
      </w:r>
      <w:r w:rsidR="006C4C45">
        <w:t>，</w:t>
      </w:r>
      <w:r>
        <w:rPr>
          <w:rFonts w:hint="eastAsia"/>
        </w:rPr>
        <w:t>乃別經匝月</w:t>
      </w:r>
      <w:r w:rsidR="006C4C45">
        <w:t>，</w:t>
      </w:r>
      <w:r>
        <w:rPr>
          <w:rFonts w:hint="eastAsia"/>
        </w:rPr>
        <w:t>逮還沽上</w:t>
      </w:r>
      <w:r w:rsidR="006C4C45">
        <w:t>，</w:t>
      </w:r>
      <w:r>
        <w:rPr>
          <w:rFonts w:hint="eastAsia"/>
        </w:rPr>
        <w:t>而先生已歸道山。回憶別時</w:t>
      </w:r>
      <w:r w:rsidR="006C4C45">
        <w:t>，</w:t>
      </w:r>
      <w:r>
        <w:rPr>
          <w:rFonts w:hint="eastAsia"/>
        </w:rPr>
        <w:t>先生若有不愉色者</w:t>
      </w:r>
      <w:r w:rsidR="006C4C45">
        <w:t>，</w:t>
      </w:r>
      <w:r>
        <w:rPr>
          <w:rFonts w:hint="eastAsia"/>
        </w:rPr>
        <w:t>然豈預有所知耶</w:t>
      </w:r>
      <w:r>
        <w:t>？</w:t>
      </w:r>
      <w:r>
        <w:rPr>
          <w:rFonts w:hint="eastAsia"/>
        </w:rPr>
        <w:t>小兒毓瀛幸辱門牆</w:t>
      </w:r>
      <w:r w:rsidR="006C4C45">
        <w:t>，</w:t>
      </w:r>
      <w:r>
        <w:rPr>
          <w:rFonts w:hint="eastAsia"/>
        </w:rPr>
        <w:t>備蒙教育</w:t>
      </w:r>
      <w:r w:rsidR="006C4C45">
        <w:t>，</w:t>
      </w:r>
      <w:r>
        <w:rPr>
          <w:rFonts w:hint="eastAsia"/>
        </w:rPr>
        <w:t>未及一修北面之儀</w:t>
      </w:r>
      <w:r w:rsidR="006C4C45">
        <w:t>，</w:t>
      </w:r>
      <w:r>
        <w:rPr>
          <w:rFonts w:hint="eastAsia"/>
        </w:rPr>
        <w:t>其抱憾又何如耶</w:t>
      </w:r>
      <w:r>
        <w:t>？</w:t>
      </w:r>
      <w:r>
        <w:rPr>
          <w:rFonts w:hint="eastAsia"/>
        </w:rPr>
        <w:t>長公子春生兄</w:t>
      </w:r>
      <w:r w:rsidR="006C4C45">
        <w:t>，</w:t>
      </w:r>
      <w:r>
        <w:rPr>
          <w:rFonts w:hint="eastAsia"/>
        </w:rPr>
        <w:t>梓函授遺篇</w:t>
      </w:r>
      <w:r w:rsidR="006C4C45">
        <w:t>，</w:t>
      </w:r>
      <w:r>
        <w:rPr>
          <w:rFonts w:hint="eastAsia"/>
        </w:rPr>
        <w:t>為《衷中參西錄》第七期以行世</w:t>
      </w:r>
      <w:r w:rsidR="006C4C45">
        <w:t>，</w:t>
      </w:r>
      <w:r>
        <w:rPr>
          <w:rFonts w:hint="eastAsia"/>
        </w:rPr>
        <w:t>是未讀《傷寒論》者</w:t>
      </w:r>
      <w:r w:rsidR="006C4C45">
        <w:t>，</w:t>
      </w:r>
      <w:r>
        <w:rPr>
          <w:rFonts w:hint="eastAsia"/>
        </w:rPr>
        <w:t>固不可不讀</w:t>
      </w:r>
      <w:r w:rsidR="006C4C45">
        <w:t>，</w:t>
      </w:r>
      <w:r>
        <w:rPr>
          <w:rFonts w:hint="eastAsia"/>
        </w:rPr>
        <w:t>已讀《傷寒論》者</w:t>
      </w:r>
      <w:r w:rsidR="006C4C45">
        <w:t>，</w:t>
      </w:r>
      <w:r>
        <w:rPr>
          <w:rFonts w:hint="eastAsia"/>
        </w:rPr>
        <w:t>尤不可不讀之書也。雖止</w:t>
      </w:r>
      <w:r w:rsidR="00D24630">
        <w:rPr>
          <w:rFonts w:hint="eastAsia"/>
        </w:rPr>
        <w:t>於</w:t>
      </w:r>
      <w:r>
        <w:rPr>
          <w:rFonts w:hint="eastAsia"/>
        </w:rPr>
        <w:t>《傷寒論》</w:t>
      </w:r>
      <w:r w:rsidR="006C4C45">
        <w:t>，</w:t>
      </w:r>
      <w:r>
        <w:rPr>
          <w:rFonts w:hint="eastAsia"/>
        </w:rPr>
        <w:t>而大要可以類推。春</w:t>
      </w:r>
      <w:r>
        <w:rPr>
          <w:rFonts w:hint="eastAsia"/>
        </w:rPr>
        <w:lastRenderedPageBreak/>
        <w:t>生兄克繼先業</w:t>
      </w:r>
      <w:r w:rsidR="006C4C45">
        <w:t>，</w:t>
      </w:r>
      <w:r>
        <w:rPr>
          <w:rFonts w:hint="eastAsia"/>
        </w:rPr>
        <w:t>家學淵源</w:t>
      </w:r>
      <w:r w:rsidR="006C4C45">
        <w:t>，</w:t>
      </w:r>
      <w:r>
        <w:rPr>
          <w:rFonts w:hint="eastAsia"/>
        </w:rPr>
        <w:t>自必能神明變化</w:t>
      </w:r>
      <w:r w:rsidR="006C4C45">
        <w:t>，</w:t>
      </w:r>
      <w:r>
        <w:rPr>
          <w:rFonts w:hint="eastAsia"/>
        </w:rPr>
        <w:t>以成先生未竟之志</w:t>
      </w:r>
      <w:r w:rsidR="006C4C45">
        <w:t>，</w:t>
      </w:r>
      <w:r>
        <w:rPr>
          <w:rFonts w:hint="eastAsia"/>
        </w:rPr>
        <w:t>而濟世壽民詎有量哉</w:t>
      </w:r>
      <w:r>
        <w:t>！</w:t>
      </w:r>
    </w:p>
    <w:p w:rsidR="00277608" w:rsidRDefault="00BA06E9" w:rsidP="00BA06E9">
      <w:pPr>
        <w:pStyle w:val="2f5"/>
        <w:ind w:firstLine="712"/>
        <w:jc w:val="right"/>
      </w:pPr>
      <w:r>
        <w:rPr>
          <w:rFonts w:hint="eastAsia"/>
        </w:rPr>
        <w:t>甲戌暮春河間王居迪惠安</w:t>
      </w:r>
    </w:p>
    <w:p w:rsidR="00BA06E9" w:rsidRDefault="00BA06E9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BA06E9" w:rsidRDefault="00BA06E9" w:rsidP="00657751">
      <w:pPr>
        <w:pStyle w:val="1b"/>
      </w:pPr>
      <w:bookmarkStart w:id="1350" w:name="_Toc7561522"/>
      <w:r>
        <w:rPr>
          <w:rFonts w:hint="eastAsia"/>
        </w:rPr>
        <w:lastRenderedPageBreak/>
        <w:t>高序</w:t>
      </w:r>
      <w:bookmarkEnd w:id="1350"/>
    </w:p>
    <w:p w:rsidR="00BA06E9" w:rsidRDefault="00BA06E9" w:rsidP="00BA06E9">
      <w:pPr>
        <w:pStyle w:val="2f5"/>
        <w:ind w:firstLine="712"/>
      </w:pPr>
      <w:r>
        <w:rPr>
          <w:rFonts w:hint="eastAsia"/>
        </w:rPr>
        <w:t>范文正公曰</w:t>
      </w:r>
      <w:r>
        <w:t>「</w:t>
      </w:r>
      <w:r>
        <w:rPr>
          <w:rFonts w:hint="eastAsia"/>
        </w:rPr>
        <w:t>不為良相</w:t>
      </w:r>
      <w:r w:rsidR="006C4C45">
        <w:t>，</w:t>
      </w:r>
      <w:r>
        <w:rPr>
          <w:rFonts w:hint="eastAsia"/>
        </w:rPr>
        <w:t>必為良醫」</w:t>
      </w:r>
      <w:r w:rsidR="006C4C45">
        <w:rPr>
          <w:rFonts w:hint="eastAsia"/>
        </w:rPr>
        <w:t>，</w:t>
      </w:r>
      <w:r>
        <w:rPr>
          <w:rFonts w:hint="eastAsia"/>
        </w:rPr>
        <w:t>蓋以燮理陰陽</w:t>
      </w:r>
      <w:r w:rsidR="006C4C45">
        <w:t>，</w:t>
      </w:r>
      <w:r>
        <w:rPr>
          <w:rFonts w:hint="eastAsia"/>
        </w:rPr>
        <w:t>補偏救弊</w:t>
      </w:r>
      <w:r w:rsidR="006C4C45">
        <w:t>，</w:t>
      </w:r>
      <w:r>
        <w:rPr>
          <w:rFonts w:hint="eastAsia"/>
        </w:rPr>
        <w:t>致平而定亂</w:t>
      </w:r>
      <w:r w:rsidR="006C4C45">
        <w:t>，</w:t>
      </w:r>
      <w:r>
        <w:rPr>
          <w:rFonts w:hint="eastAsia"/>
        </w:rPr>
        <w:t>起死而回生</w:t>
      </w:r>
      <w:r w:rsidR="006C4C45">
        <w:t>，</w:t>
      </w:r>
      <w:r>
        <w:rPr>
          <w:rFonts w:hint="eastAsia"/>
        </w:rPr>
        <w:t>良相、良醫其揆一也。或曰「舉一政而四海臚歡</w:t>
      </w:r>
      <w:r w:rsidR="006C4C45">
        <w:t>，</w:t>
      </w:r>
      <w:r>
        <w:rPr>
          <w:rFonts w:hint="eastAsia"/>
        </w:rPr>
        <w:t>進一言而萬民食德</w:t>
      </w:r>
      <w:r w:rsidR="006C4C45">
        <w:t>，</w:t>
      </w:r>
      <w:r>
        <w:rPr>
          <w:rFonts w:hint="eastAsia"/>
        </w:rPr>
        <w:t>良相之豐功偉烈</w:t>
      </w:r>
      <w:r w:rsidR="006C4C45">
        <w:t>，</w:t>
      </w:r>
      <w:r>
        <w:rPr>
          <w:rFonts w:hint="eastAsia"/>
        </w:rPr>
        <w:t>豈醫者三指一方所可侔哉」</w:t>
      </w:r>
      <w:r>
        <w:t>？</w:t>
      </w:r>
      <w:r>
        <w:rPr>
          <w:rFonts w:hint="eastAsia"/>
        </w:rPr>
        <w:t>曰「不然</w:t>
      </w:r>
      <w:r w:rsidR="006C4C45">
        <w:t>，</w:t>
      </w:r>
      <w:r>
        <w:rPr>
          <w:rFonts w:hint="eastAsia"/>
        </w:rPr>
        <w:t>子之所擬述而不作之時醫</w:t>
      </w:r>
      <w:r w:rsidR="006C4C45">
        <w:t>，</w:t>
      </w:r>
      <w:r>
        <w:rPr>
          <w:rFonts w:hint="eastAsia"/>
        </w:rPr>
        <w:t>而非所謂良醫也。良醫者</w:t>
      </w:r>
      <w:r w:rsidR="006C4C45">
        <w:t>，</w:t>
      </w:r>
      <w:r>
        <w:rPr>
          <w:rFonts w:hint="eastAsia"/>
        </w:rPr>
        <w:t>必先治儒通經</w:t>
      </w:r>
      <w:r w:rsidR="006C4C45">
        <w:t>，</w:t>
      </w:r>
      <w:r>
        <w:rPr>
          <w:rFonts w:hint="eastAsia"/>
        </w:rPr>
        <w:t>寢饋</w:t>
      </w:r>
      <w:r w:rsidR="00D24630">
        <w:rPr>
          <w:rFonts w:hint="eastAsia"/>
        </w:rPr>
        <w:t>於</w:t>
      </w:r>
      <w:r>
        <w:rPr>
          <w:rFonts w:hint="eastAsia"/>
        </w:rPr>
        <w:t>《本經》</w:t>
      </w:r>
      <w:r>
        <w:t>、</w:t>
      </w:r>
      <w:r>
        <w:rPr>
          <w:rFonts w:hint="eastAsia"/>
        </w:rPr>
        <w:t>《靈》、《素》</w:t>
      </w:r>
      <w:r w:rsidR="006C4C45">
        <w:t>，</w:t>
      </w:r>
      <w:r>
        <w:rPr>
          <w:rFonts w:hint="eastAsia"/>
        </w:rPr>
        <w:t>能</w:t>
      </w:r>
      <w:r w:rsidR="00D24630">
        <w:rPr>
          <w:rFonts w:hint="eastAsia"/>
        </w:rPr>
        <w:t>於</w:t>
      </w:r>
      <w:r>
        <w:rPr>
          <w:rFonts w:hint="eastAsia"/>
        </w:rPr>
        <w:t>醫理觸類旁通</w:t>
      </w:r>
      <w:r w:rsidR="006C4C45">
        <w:t>，</w:t>
      </w:r>
      <w:r>
        <w:rPr>
          <w:rFonts w:hint="eastAsia"/>
        </w:rPr>
        <w:t>發人之所未發</w:t>
      </w:r>
      <w:r w:rsidR="006C4C45">
        <w:t>，</w:t>
      </w:r>
      <w:r>
        <w:rPr>
          <w:rFonts w:hint="eastAsia"/>
        </w:rPr>
        <w:t>然後本悲天憫人之懷</w:t>
      </w:r>
      <w:r w:rsidR="006C4C45">
        <w:t>，</w:t>
      </w:r>
      <w:r>
        <w:rPr>
          <w:rFonts w:hint="eastAsia"/>
        </w:rPr>
        <w:t>出其緒餘以問世</w:t>
      </w:r>
      <w:r w:rsidR="006C4C45">
        <w:t>，</w:t>
      </w:r>
      <w:r>
        <w:rPr>
          <w:rFonts w:hint="eastAsia"/>
        </w:rPr>
        <w:t>進而濟眾臨證</w:t>
      </w:r>
      <w:r w:rsidR="006C4C45">
        <w:rPr>
          <w:rFonts w:hint="eastAsia"/>
        </w:rPr>
        <w:t>，</w:t>
      </w:r>
      <w:r>
        <w:rPr>
          <w:rFonts w:hint="eastAsia"/>
        </w:rPr>
        <w:t>則妙緒環生</w:t>
      </w:r>
      <w:r w:rsidR="006C4C45">
        <w:t>，</w:t>
      </w:r>
      <w:r>
        <w:rPr>
          <w:rFonts w:hint="eastAsia"/>
        </w:rPr>
        <w:t>退而著書立論</w:t>
      </w:r>
      <w:r w:rsidR="006C4C45">
        <w:rPr>
          <w:rFonts w:hint="eastAsia"/>
        </w:rPr>
        <w:t>，</w:t>
      </w:r>
      <w:r>
        <w:rPr>
          <w:rFonts w:hint="eastAsia"/>
        </w:rPr>
        <w:t>則名山不朽。仲景而後</w:t>
      </w:r>
      <w:r w:rsidR="006C4C45">
        <w:t>，</w:t>
      </w:r>
      <w:r>
        <w:rPr>
          <w:rFonts w:hint="eastAsia"/>
        </w:rPr>
        <w:t>代有聞人</w:t>
      </w:r>
      <w:r w:rsidR="006C4C45">
        <w:t>，</w:t>
      </w:r>
      <w:r>
        <w:rPr>
          <w:rFonts w:hint="eastAsia"/>
        </w:rPr>
        <w:t>若晉之王叔和、唐之孫思邈、宋之成無己</w:t>
      </w:r>
      <w:r w:rsidR="0031649C">
        <w:rPr>
          <w:rFonts w:hint="eastAsia"/>
        </w:rPr>
        <w:t>、</w:t>
      </w:r>
      <w:r>
        <w:rPr>
          <w:rFonts w:hint="eastAsia"/>
        </w:rPr>
        <w:t>明之喻嘉言</w:t>
      </w:r>
      <w:r w:rsidR="006C4C45">
        <w:t>，</w:t>
      </w:r>
      <w:r>
        <w:rPr>
          <w:rFonts w:hint="eastAsia"/>
        </w:rPr>
        <w:t>以及有清徐、張諸賢皆是也。中古以後</w:t>
      </w:r>
      <w:r w:rsidR="006C4C45">
        <w:t>，</w:t>
      </w:r>
      <w:r>
        <w:rPr>
          <w:rFonts w:hint="eastAsia"/>
        </w:rPr>
        <w:t>治亂相尋</w:t>
      </w:r>
      <w:r w:rsidR="006C4C45">
        <w:t>，</w:t>
      </w:r>
      <w:r>
        <w:rPr>
          <w:rFonts w:hint="eastAsia"/>
        </w:rPr>
        <w:t>世少長治久安之策而多活人濟世之書</w:t>
      </w:r>
      <w:r w:rsidR="006C4C45">
        <w:t>，</w:t>
      </w:r>
      <w:r>
        <w:rPr>
          <w:rFonts w:hint="eastAsia"/>
        </w:rPr>
        <w:t>是良相致治一時</w:t>
      </w:r>
      <w:r w:rsidR="006C4C45">
        <w:t>，</w:t>
      </w:r>
      <w:r>
        <w:rPr>
          <w:rFonts w:hint="eastAsia"/>
        </w:rPr>
        <w:t>猶未若良醫垂法千古也。吾先師張壽甫先生</w:t>
      </w:r>
      <w:r w:rsidR="006C4C45">
        <w:t>，</w:t>
      </w:r>
      <w:r>
        <w:rPr>
          <w:rFonts w:hint="eastAsia"/>
        </w:rPr>
        <w:t>品學身世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本集各期序文及前三期自序已見崖略</w:t>
      </w:r>
      <w:r w:rsidR="006C4C45">
        <w:t>，</w:t>
      </w:r>
      <w:r>
        <w:rPr>
          <w:rFonts w:hint="eastAsia"/>
        </w:rPr>
        <w:t>稱之為良醫</w:t>
      </w:r>
      <w:r w:rsidR="006C4C45">
        <w:t>，</w:t>
      </w:r>
      <w:r>
        <w:rPr>
          <w:rFonts w:hint="eastAsia"/>
        </w:rPr>
        <w:t>洵無愧色矣。及讀先生之書</w:t>
      </w:r>
      <w:r w:rsidR="006C4C45">
        <w:t>，</w:t>
      </w:r>
      <w:r>
        <w:rPr>
          <w:rFonts w:hint="eastAsia"/>
        </w:rPr>
        <w:t>仰見肫肫懇懇之誠</w:t>
      </w:r>
      <w:r w:rsidR="006C4C45">
        <w:t>，</w:t>
      </w:r>
      <w:r>
        <w:rPr>
          <w:rFonts w:hint="eastAsia"/>
        </w:rPr>
        <w:t>流露行間字裡</w:t>
      </w:r>
      <w:r w:rsidR="006C4C45">
        <w:t>，</w:t>
      </w:r>
      <w:r>
        <w:rPr>
          <w:rFonts w:hint="eastAsia"/>
        </w:rPr>
        <w:t>其善氣迎人之概</w:t>
      </w:r>
      <w:r w:rsidR="006C4C45">
        <w:t>，</w:t>
      </w:r>
      <w:r>
        <w:rPr>
          <w:rFonts w:hint="eastAsia"/>
        </w:rPr>
        <w:t>求之他書未之有也。發明醫理</w:t>
      </w:r>
      <w:r w:rsidR="006C4C45">
        <w:t>，</w:t>
      </w:r>
      <w:r>
        <w:rPr>
          <w:rFonts w:hint="eastAsia"/>
        </w:rPr>
        <w:t>本諸載籍</w:t>
      </w:r>
      <w:r w:rsidR="006C4C45">
        <w:t>，</w:t>
      </w:r>
      <w:r>
        <w:rPr>
          <w:rFonts w:hint="eastAsia"/>
        </w:rPr>
        <w:t>以求弦外之音。如暢論大氣</w:t>
      </w:r>
      <w:r w:rsidR="006C4C45">
        <w:t>，</w:t>
      </w:r>
      <w:r>
        <w:rPr>
          <w:rFonts w:hint="eastAsia"/>
        </w:rPr>
        <w:t>發人之所未發</w:t>
      </w:r>
      <w:r w:rsidR="0031649C">
        <w:t>；</w:t>
      </w:r>
      <w:r>
        <w:rPr>
          <w:rFonts w:hint="eastAsia"/>
        </w:rPr>
        <w:t>化裁經方</w:t>
      </w:r>
      <w:r w:rsidR="006C4C45">
        <w:t>，</w:t>
      </w:r>
      <w:r>
        <w:rPr>
          <w:rFonts w:hint="eastAsia"/>
        </w:rPr>
        <w:t>言人之所不敢言。以古今稟賦不同</w:t>
      </w:r>
      <w:r w:rsidR="006C4C45">
        <w:t>，</w:t>
      </w:r>
      <w:r>
        <w:rPr>
          <w:rFonts w:hint="eastAsia"/>
        </w:rPr>
        <w:t>為體以親嘗藥力之特效</w:t>
      </w:r>
      <w:r w:rsidR="006C4C45">
        <w:t>，</w:t>
      </w:r>
      <w:r>
        <w:rPr>
          <w:rFonts w:hint="eastAsia"/>
        </w:rPr>
        <w:t>為用不空談、不諱過</w:t>
      </w:r>
      <w:r w:rsidR="006C4C45">
        <w:t>，</w:t>
      </w:r>
      <w:r>
        <w:rPr>
          <w:rFonts w:hint="eastAsia"/>
        </w:rPr>
        <w:t>立身</w:t>
      </w:r>
      <w:r w:rsidR="00D24630">
        <w:rPr>
          <w:rFonts w:hint="eastAsia"/>
        </w:rPr>
        <w:t>於</w:t>
      </w:r>
      <w:r>
        <w:rPr>
          <w:rFonts w:hint="eastAsia"/>
        </w:rPr>
        <w:t>不敗之地。語可驚人</w:t>
      </w:r>
      <w:r w:rsidR="006C4C45">
        <w:t>，</w:t>
      </w:r>
      <w:r>
        <w:rPr>
          <w:rFonts w:hint="eastAsia"/>
        </w:rPr>
        <w:t>而效歸實用</w:t>
      </w:r>
      <w:r w:rsidR="006C4C45">
        <w:t>，</w:t>
      </w:r>
      <w:r>
        <w:rPr>
          <w:rFonts w:hint="eastAsia"/>
        </w:rPr>
        <w:t>求之前賢亦未之有也。故《衷中參西錄》前出六期</w:t>
      </w:r>
      <w:r w:rsidR="006C4C45">
        <w:t>，</w:t>
      </w:r>
      <w:r>
        <w:rPr>
          <w:rFonts w:hint="eastAsia"/>
        </w:rPr>
        <w:t>久已名重醫林</w:t>
      </w:r>
      <w:r w:rsidR="006C4C45">
        <w:t>，</w:t>
      </w:r>
      <w:r>
        <w:rPr>
          <w:rFonts w:hint="eastAsia"/>
        </w:rPr>
        <w:t>風行海內</w:t>
      </w:r>
      <w:r w:rsidR="006C4C45">
        <w:t>，</w:t>
      </w:r>
      <w:r>
        <w:rPr>
          <w:rFonts w:hint="eastAsia"/>
        </w:rPr>
        <w:t>私淑名流</w:t>
      </w:r>
      <w:r w:rsidR="006C4C45">
        <w:t>，</w:t>
      </w:r>
      <w:r>
        <w:rPr>
          <w:rFonts w:hint="eastAsia"/>
        </w:rPr>
        <w:t>遵用方論</w:t>
      </w:r>
      <w:r w:rsidR="006C4C45">
        <w:rPr>
          <w:rFonts w:hint="eastAsia"/>
        </w:rPr>
        <w:t>，</w:t>
      </w:r>
      <w:r>
        <w:rPr>
          <w:rFonts w:hint="eastAsia"/>
        </w:rPr>
        <w:t>救人無算</w:t>
      </w:r>
      <w:r w:rsidR="006C4C45">
        <w:t>，</w:t>
      </w:r>
      <w:r>
        <w:rPr>
          <w:rFonts w:hint="eastAsia"/>
        </w:rPr>
        <w:t>先生意猶未足。</w:t>
      </w:r>
      <w:r w:rsidR="00D24630">
        <w:rPr>
          <w:rFonts w:hint="eastAsia"/>
        </w:rPr>
        <w:t>於</w:t>
      </w:r>
      <w:r>
        <w:rPr>
          <w:rFonts w:hint="eastAsia"/>
        </w:rPr>
        <w:t>癸酉春</w:t>
      </w:r>
      <w:r w:rsidR="006C4C45">
        <w:t>，</w:t>
      </w:r>
      <w:r>
        <w:rPr>
          <w:rFonts w:hint="eastAsia"/>
        </w:rPr>
        <w:t>發起醫學函授</w:t>
      </w:r>
      <w:r w:rsidR="006C4C45">
        <w:t>，</w:t>
      </w:r>
      <w:r>
        <w:rPr>
          <w:rFonts w:hint="eastAsia"/>
        </w:rPr>
        <w:t>先生時年七十有四歲</w:t>
      </w:r>
      <w:r w:rsidR="006C4C45">
        <w:t>，</w:t>
      </w:r>
      <w:r>
        <w:rPr>
          <w:rFonts w:hint="eastAsia"/>
        </w:rPr>
        <w:t>精神矍鑠</w:t>
      </w:r>
      <w:r w:rsidR="006C4C45">
        <w:t>，</w:t>
      </w:r>
      <w:r>
        <w:rPr>
          <w:rFonts w:hint="eastAsia"/>
        </w:rPr>
        <w:t>樂此不疲</w:t>
      </w:r>
      <w:r w:rsidR="006C4C45">
        <w:t>，</w:t>
      </w:r>
      <w:r>
        <w:rPr>
          <w:rFonts w:hint="eastAsia"/>
        </w:rPr>
        <w:t>手制講義夜分不倦。函授要目</w:t>
      </w:r>
      <w:r w:rsidR="006C4C45">
        <w:t>，</w:t>
      </w:r>
      <w:r>
        <w:rPr>
          <w:rFonts w:hint="eastAsia"/>
        </w:rPr>
        <w:t>首重傷寒</w:t>
      </w:r>
      <w:r w:rsidR="006C4C45">
        <w:t>，</w:t>
      </w:r>
      <w:r>
        <w:rPr>
          <w:rFonts w:hint="eastAsia"/>
        </w:rPr>
        <w:t>繼之以溫病、雜病</w:t>
      </w:r>
      <w:r w:rsidR="006C4C45">
        <w:t>，</w:t>
      </w:r>
      <w:r>
        <w:rPr>
          <w:rFonts w:hint="eastAsia"/>
        </w:rPr>
        <w:t>以及臨床醫話</w:t>
      </w:r>
      <w:r w:rsidR="006C4C45">
        <w:t>，</w:t>
      </w:r>
      <w:r>
        <w:rPr>
          <w:rFonts w:hint="eastAsia"/>
        </w:rPr>
        <w:lastRenderedPageBreak/>
        <w:t>範圍愈廣</w:t>
      </w:r>
      <w:r w:rsidR="006C4C45">
        <w:t>，</w:t>
      </w:r>
      <w:r>
        <w:rPr>
          <w:rFonts w:hint="eastAsia"/>
        </w:rPr>
        <w:t>預定四年畢業。嘗曰</w:t>
      </w:r>
      <w:r w:rsidR="0031649C">
        <w:rPr>
          <w:rFonts w:hint="eastAsia"/>
        </w:rPr>
        <w:t>『</w:t>
      </w:r>
      <w:r>
        <w:rPr>
          <w:rFonts w:hint="eastAsia"/>
        </w:rPr>
        <w:t>吾老矣</w:t>
      </w:r>
      <w:r w:rsidR="006C4C45">
        <w:t>，</w:t>
      </w:r>
      <w:r>
        <w:rPr>
          <w:rFonts w:hint="eastAsia"/>
        </w:rPr>
        <w:t>今將未了之事</w:t>
      </w:r>
      <w:r w:rsidR="006C4C45">
        <w:t>，</w:t>
      </w:r>
      <w:r>
        <w:rPr>
          <w:rFonts w:hint="eastAsia"/>
        </w:rPr>
        <w:t>托諸函授</w:t>
      </w:r>
      <w:r w:rsidR="006C4C45">
        <w:t>，</w:t>
      </w:r>
      <w:r>
        <w:rPr>
          <w:rFonts w:hint="eastAsia"/>
        </w:rPr>
        <w:t>四年之後</w:t>
      </w:r>
      <w:r w:rsidR="006C4C45">
        <w:t>，</w:t>
      </w:r>
      <w:r>
        <w:rPr>
          <w:rFonts w:hint="eastAsia"/>
        </w:rPr>
        <w:t>吾門中必有人材輩出</w:t>
      </w:r>
      <w:r w:rsidR="006C4C45">
        <w:t>，</w:t>
      </w:r>
      <w:r>
        <w:rPr>
          <w:rFonts w:hint="eastAsia"/>
        </w:rPr>
        <w:t>以行吾志</w:t>
      </w:r>
      <w:r w:rsidR="006C4C45">
        <w:t>，</w:t>
      </w:r>
      <w:r>
        <w:rPr>
          <w:rFonts w:hint="eastAsia"/>
        </w:rPr>
        <w:t>則可息影田園</w:t>
      </w:r>
      <w:r w:rsidR="006C4C45">
        <w:t>，</w:t>
      </w:r>
      <w:r>
        <w:rPr>
          <w:rFonts w:hint="eastAsia"/>
        </w:rPr>
        <w:t>樂吾天年矣</w:t>
      </w:r>
      <w:r w:rsidR="0031649C">
        <w:rPr>
          <w:rFonts w:hint="eastAsia"/>
        </w:rPr>
        <w:t>』</w:t>
      </w:r>
      <w:r>
        <w:rPr>
          <w:rFonts w:hint="eastAsia"/>
        </w:rPr>
        <w:t>。時不敏亦列門牆</w:t>
      </w:r>
      <w:r w:rsidR="006C4C45">
        <w:t>，</w:t>
      </w:r>
      <w:r>
        <w:rPr>
          <w:rFonts w:hint="eastAsia"/>
        </w:rPr>
        <w:t>方自期許</w:t>
      </w:r>
      <w:r w:rsidR="006C4C45">
        <w:t>，</w:t>
      </w:r>
      <w:r>
        <w:rPr>
          <w:rFonts w:hint="eastAsia"/>
        </w:rPr>
        <w:t>不圖是年八月</w:t>
      </w:r>
      <w:r w:rsidR="006C4C45">
        <w:t>，</w:t>
      </w:r>
      <w:r>
        <w:rPr>
          <w:rFonts w:hint="eastAsia"/>
        </w:rPr>
        <w:t>先生遽歸道山</w:t>
      </w:r>
      <w:r w:rsidR="006C4C45">
        <w:t>，</w:t>
      </w:r>
      <w:r>
        <w:rPr>
          <w:rFonts w:hint="eastAsia"/>
        </w:rPr>
        <w:t>傷寒講義方告結束</w:t>
      </w:r>
      <w:r w:rsidR="006C4C45">
        <w:t>，</w:t>
      </w:r>
      <w:r>
        <w:rPr>
          <w:rFonts w:hint="eastAsia"/>
        </w:rPr>
        <w:t>溫病正在開端</w:t>
      </w:r>
      <w:r w:rsidR="006C4C45">
        <w:t>，</w:t>
      </w:r>
      <w:r>
        <w:rPr>
          <w:rFonts w:hint="eastAsia"/>
        </w:rPr>
        <w:t>僅得遺方十一首。長公子春生</w:t>
      </w:r>
      <w:r w:rsidR="006C4C45">
        <w:t>，</w:t>
      </w:r>
      <w:r>
        <w:rPr>
          <w:rFonts w:hint="eastAsia"/>
        </w:rPr>
        <w:t>裒輯講義成書付梓</w:t>
      </w:r>
      <w:r w:rsidR="006C4C45">
        <w:t>，</w:t>
      </w:r>
      <w:r>
        <w:rPr>
          <w:rFonts w:hint="eastAsia"/>
        </w:rPr>
        <w:t>公之</w:t>
      </w:r>
      <w:r w:rsidR="00D24630">
        <w:rPr>
          <w:rFonts w:hint="eastAsia"/>
        </w:rPr>
        <w:t>於</w:t>
      </w:r>
      <w:r>
        <w:rPr>
          <w:rFonts w:hint="eastAsia"/>
        </w:rPr>
        <w:t>世</w:t>
      </w:r>
      <w:r w:rsidR="006C4C45">
        <w:t>，</w:t>
      </w:r>
      <w:r>
        <w:rPr>
          <w:rFonts w:hint="eastAsia"/>
        </w:rPr>
        <w:t>名曰《衷中參西錄》第七期</w:t>
      </w:r>
      <w:r w:rsidR="006C4C45">
        <w:t>，</w:t>
      </w:r>
      <w:r>
        <w:rPr>
          <w:rFonts w:hint="eastAsia"/>
        </w:rPr>
        <w:t>與前六期合為一集</w:t>
      </w:r>
      <w:r w:rsidR="006C4C45">
        <w:t>，</w:t>
      </w:r>
      <w:r>
        <w:rPr>
          <w:rFonts w:hint="eastAsia"/>
        </w:rPr>
        <w:t>成先志也。書中名貴之處</w:t>
      </w:r>
      <w:r w:rsidR="006C4C45">
        <w:t>，</w:t>
      </w:r>
      <w:r>
        <w:rPr>
          <w:rFonts w:hint="eastAsia"/>
        </w:rPr>
        <w:t>筆難盡述</w:t>
      </w:r>
      <w:r w:rsidR="006C4C45">
        <w:t>，</w:t>
      </w:r>
      <w:r>
        <w:rPr>
          <w:rFonts w:hint="eastAsia"/>
        </w:rPr>
        <w:t>要在繁</w:t>
      </w:r>
      <w:r w:rsidR="0031649C">
        <w:rPr>
          <w:rFonts w:hint="eastAsia"/>
        </w:rPr>
        <w:t>徵</w:t>
      </w:r>
      <w:r>
        <w:rPr>
          <w:rFonts w:hint="eastAsia"/>
        </w:rPr>
        <w:t>博引</w:t>
      </w:r>
      <w:r w:rsidR="006C4C45">
        <w:t>，</w:t>
      </w:r>
      <w:r>
        <w:rPr>
          <w:rFonts w:hint="eastAsia"/>
        </w:rPr>
        <w:t>與古為新</w:t>
      </w:r>
      <w:r w:rsidR="006C4C45">
        <w:t>，</w:t>
      </w:r>
      <w:r>
        <w:rPr>
          <w:rFonts w:hint="eastAsia"/>
        </w:rPr>
        <w:t>而又與古人精蘊天然合拍</w:t>
      </w:r>
      <w:r w:rsidR="006C4C45">
        <w:t>，</w:t>
      </w:r>
      <w:r>
        <w:rPr>
          <w:rFonts w:hint="eastAsia"/>
        </w:rPr>
        <w:t>水到渠成</w:t>
      </w:r>
      <w:r w:rsidR="006C4C45">
        <w:t>，</w:t>
      </w:r>
      <w:r>
        <w:rPr>
          <w:rFonts w:hint="eastAsia"/>
        </w:rPr>
        <w:t>匯為大觀。論斷中有</w:t>
      </w:r>
      <w:r w:rsidR="0031649C">
        <w:rPr>
          <w:rFonts w:hint="eastAsia"/>
        </w:rPr>
        <w:t>云「</w:t>
      </w:r>
      <w:r>
        <w:rPr>
          <w:rFonts w:hint="eastAsia"/>
        </w:rPr>
        <w:t>吾人生</w:t>
      </w:r>
      <w:r w:rsidR="00D24630">
        <w:rPr>
          <w:rFonts w:hint="eastAsia"/>
        </w:rPr>
        <w:t>於</w:t>
      </w:r>
      <w:r>
        <w:rPr>
          <w:rFonts w:hint="eastAsia"/>
        </w:rPr>
        <w:t>古人之後</w:t>
      </w:r>
      <w:r w:rsidR="006C4C45">
        <w:t>，</w:t>
      </w:r>
      <w:r>
        <w:rPr>
          <w:rFonts w:hint="eastAsia"/>
        </w:rPr>
        <w:t>不可以古人之才智囿我</w:t>
      </w:r>
      <w:r w:rsidR="006C4C45">
        <w:t>，</w:t>
      </w:r>
      <w:r>
        <w:rPr>
          <w:rFonts w:hint="eastAsia"/>
        </w:rPr>
        <w:t>實貴以古人之才智啟我</w:t>
      </w:r>
      <w:r w:rsidR="006C4C45">
        <w:t>，</w:t>
      </w:r>
      <w:r>
        <w:rPr>
          <w:rFonts w:hint="eastAsia"/>
        </w:rPr>
        <w:t>然後醫學方有進步</w:t>
      </w:r>
      <w:r w:rsidR="0031649C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嗚呼</w:t>
      </w:r>
      <w:r w:rsidR="0031649C">
        <w:t>！</w:t>
      </w:r>
      <w:r>
        <w:rPr>
          <w:rFonts w:hint="eastAsia"/>
        </w:rPr>
        <w:t>寥寥數語</w:t>
      </w:r>
      <w:r w:rsidR="006C4C45">
        <w:t>，</w:t>
      </w:r>
      <w:r>
        <w:rPr>
          <w:rFonts w:hint="eastAsia"/>
        </w:rPr>
        <w:t>可見吾師畢生之志矣</w:t>
      </w:r>
      <w:r w:rsidR="006C4C45">
        <w:t>，</w:t>
      </w:r>
      <w:r>
        <w:rPr>
          <w:rFonts w:hint="eastAsia"/>
        </w:rPr>
        <w:t>謂之為全書三昧亦宜。</w:t>
      </w:r>
    </w:p>
    <w:p w:rsidR="00BA06E9" w:rsidRDefault="00BA06E9" w:rsidP="0031649C">
      <w:pPr>
        <w:pStyle w:val="2f5"/>
        <w:ind w:firstLine="712"/>
        <w:jc w:val="right"/>
      </w:pPr>
      <w:r>
        <w:rPr>
          <w:rFonts w:hint="eastAsia"/>
        </w:rPr>
        <w:t>中華民國二十有三年甲戌春二月通縣受業高崇勳硯樵謹序</w:t>
      </w:r>
    </w:p>
    <w:p w:rsidR="0031649C" w:rsidRDefault="0031649C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31649C" w:rsidRDefault="0031649C" w:rsidP="00657751">
      <w:pPr>
        <w:pStyle w:val="1b"/>
      </w:pPr>
      <w:bookmarkStart w:id="1351" w:name="_Toc7561523"/>
      <w:r>
        <w:rPr>
          <w:rFonts w:hint="eastAsia"/>
        </w:rPr>
        <w:lastRenderedPageBreak/>
        <w:t>衷中參西錄第七期題詠六首</w:t>
      </w:r>
      <w:bookmarkEnd w:id="1351"/>
    </w:p>
    <w:p w:rsidR="0031649C" w:rsidRDefault="0031649C" w:rsidP="0031649C">
      <w:pPr>
        <w:pStyle w:val="2f5"/>
        <w:ind w:firstLine="712"/>
      </w:pPr>
      <w:r>
        <w:rPr>
          <w:rFonts w:hint="eastAsia"/>
        </w:rPr>
        <w:t>尋到源頭一葦航</w:t>
      </w:r>
      <w:r w:rsidR="006C4C45">
        <w:t>，</w:t>
      </w:r>
      <w:r>
        <w:rPr>
          <w:rFonts w:hint="eastAsia"/>
        </w:rPr>
        <w:t>天空海闊任平章。</w:t>
      </w:r>
    </w:p>
    <w:p w:rsidR="0031649C" w:rsidRDefault="0031649C" w:rsidP="0031649C">
      <w:pPr>
        <w:pStyle w:val="2f5"/>
        <w:ind w:firstLine="712"/>
      </w:pPr>
      <w:r>
        <w:rPr>
          <w:rFonts w:hint="eastAsia"/>
        </w:rPr>
        <w:t>洛陽已貴名山集</w:t>
      </w:r>
      <w:r w:rsidR="006C4C45">
        <w:t>，</w:t>
      </w:r>
      <w:r>
        <w:rPr>
          <w:rFonts w:hint="eastAsia"/>
        </w:rPr>
        <w:t>又見七期肘後方。</w:t>
      </w:r>
    </w:p>
    <w:p w:rsidR="0031649C" w:rsidRDefault="0031649C" w:rsidP="0031649C">
      <w:pPr>
        <w:pStyle w:val="2f5"/>
        <w:ind w:firstLine="712"/>
      </w:pPr>
      <w:r>
        <w:rPr>
          <w:rFonts w:hint="eastAsia"/>
        </w:rPr>
        <w:t>百家曾已注傷寒</w:t>
      </w:r>
      <w:r w:rsidR="006C4C45">
        <w:t>，</w:t>
      </w:r>
      <w:r>
        <w:rPr>
          <w:rFonts w:hint="eastAsia"/>
        </w:rPr>
        <w:t>剩義無多智欲殫。</w:t>
      </w:r>
    </w:p>
    <w:p w:rsidR="0031649C" w:rsidRDefault="0031649C" w:rsidP="0031649C">
      <w:pPr>
        <w:pStyle w:val="2f5"/>
        <w:ind w:firstLine="712"/>
      </w:pPr>
      <w:r>
        <w:rPr>
          <w:rFonts w:hint="eastAsia"/>
        </w:rPr>
        <w:t>獨取經方加變化</w:t>
      </w:r>
      <w:r w:rsidR="006C4C45">
        <w:t>，</w:t>
      </w:r>
      <w:r>
        <w:rPr>
          <w:rFonts w:hint="eastAsia"/>
        </w:rPr>
        <w:t>古今稟賦豈同看。</w:t>
      </w:r>
    </w:p>
    <w:p w:rsidR="0031649C" w:rsidRDefault="0031649C" w:rsidP="0031649C">
      <w:pPr>
        <w:pStyle w:val="2f5"/>
        <w:ind w:firstLine="712"/>
      </w:pPr>
      <w:r>
        <w:rPr>
          <w:rFonts w:hint="eastAsia"/>
        </w:rPr>
        <w:t>卌年心血結晶瑩</w:t>
      </w:r>
      <w:r w:rsidR="006C4C45">
        <w:t>，</w:t>
      </w:r>
      <w:r>
        <w:rPr>
          <w:rFonts w:hint="eastAsia"/>
        </w:rPr>
        <w:t>掃盡飛雲月自明。</w:t>
      </w:r>
    </w:p>
    <w:p w:rsidR="0031649C" w:rsidRDefault="0031649C" w:rsidP="0031649C">
      <w:pPr>
        <w:pStyle w:val="2f5"/>
        <w:ind w:firstLine="712"/>
      </w:pPr>
      <w:r>
        <w:rPr>
          <w:rFonts w:hint="eastAsia"/>
        </w:rPr>
        <w:t>且把六經為注腳</w:t>
      </w:r>
      <w:r w:rsidR="006C4C45">
        <w:t>，</w:t>
      </w:r>
      <w:r>
        <w:rPr>
          <w:rFonts w:hint="eastAsia"/>
        </w:rPr>
        <w:t>果然一語息紛爭。</w:t>
      </w:r>
    </w:p>
    <w:p w:rsidR="0031649C" w:rsidRDefault="0031649C" w:rsidP="0031649C">
      <w:pPr>
        <w:pStyle w:val="2f5"/>
        <w:ind w:firstLine="712"/>
      </w:pPr>
      <w:r>
        <w:rPr>
          <w:rFonts w:hint="eastAsia"/>
        </w:rPr>
        <w:t>溫病遺方十首多</w:t>
      </w:r>
      <w:r w:rsidR="006C4C45">
        <w:t>，</w:t>
      </w:r>
      <w:r>
        <w:rPr>
          <w:rFonts w:hint="eastAsia"/>
        </w:rPr>
        <w:t>坳堂杯水起洪波。</w:t>
      </w:r>
    </w:p>
    <w:p w:rsidR="0031649C" w:rsidRDefault="0031649C" w:rsidP="0031649C">
      <w:pPr>
        <w:pStyle w:val="2f5"/>
        <w:ind w:firstLine="712"/>
      </w:pPr>
      <w:r>
        <w:rPr>
          <w:rFonts w:hint="eastAsia"/>
        </w:rPr>
        <w:t>新機肯傍他人戶</w:t>
      </w:r>
      <w:r w:rsidR="006C4C45">
        <w:t>，</w:t>
      </w:r>
      <w:r>
        <w:rPr>
          <w:rFonts w:hint="eastAsia"/>
        </w:rPr>
        <w:t>絕筆麟經意若何。</w:t>
      </w:r>
    </w:p>
    <w:p w:rsidR="0031649C" w:rsidRDefault="0031649C" w:rsidP="0031649C">
      <w:pPr>
        <w:pStyle w:val="2f5"/>
        <w:ind w:firstLine="712"/>
      </w:pPr>
      <w:r>
        <w:rPr>
          <w:rFonts w:hint="eastAsia"/>
        </w:rPr>
        <w:t>吉光片羽自成家</w:t>
      </w:r>
      <w:r w:rsidR="006C4C45">
        <w:t>，</w:t>
      </w:r>
      <w:r>
        <w:rPr>
          <w:rFonts w:hint="eastAsia"/>
        </w:rPr>
        <w:t>天外奇峰燦落霞。</w:t>
      </w:r>
    </w:p>
    <w:p w:rsidR="0031649C" w:rsidRDefault="0031649C" w:rsidP="0031649C">
      <w:pPr>
        <w:pStyle w:val="2f5"/>
        <w:ind w:firstLine="712"/>
      </w:pPr>
      <w:r>
        <w:rPr>
          <w:rFonts w:hint="eastAsia"/>
        </w:rPr>
        <w:t>拾得寒山微意後</w:t>
      </w:r>
      <w:r w:rsidR="006C4C45">
        <w:t>，</w:t>
      </w:r>
      <w:r>
        <w:rPr>
          <w:rFonts w:hint="eastAsia"/>
        </w:rPr>
        <w:t>春風滿座話長沙。</w:t>
      </w:r>
    </w:p>
    <w:p w:rsidR="0031649C" w:rsidRDefault="0031649C" w:rsidP="0031649C">
      <w:pPr>
        <w:pStyle w:val="2f5"/>
        <w:ind w:firstLine="712"/>
      </w:pPr>
      <w:r>
        <w:rPr>
          <w:rFonts w:hint="eastAsia"/>
        </w:rPr>
        <w:t>欲將心事付鴻篇</w:t>
      </w:r>
      <w:r w:rsidR="006C4C45">
        <w:t>，</w:t>
      </w:r>
      <w:r>
        <w:rPr>
          <w:rFonts w:hint="eastAsia"/>
        </w:rPr>
        <w:t>滿紙雲煙朵朵蓮。</w:t>
      </w:r>
    </w:p>
    <w:p w:rsidR="0031649C" w:rsidRDefault="0031649C" w:rsidP="0031649C">
      <w:pPr>
        <w:pStyle w:val="2f5"/>
        <w:ind w:firstLine="712"/>
      </w:pPr>
      <w:r>
        <w:rPr>
          <w:rFonts w:hint="eastAsia"/>
        </w:rPr>
        <w:t>天意果然關造化</w:t>
      </w:r>
      <w:r w:rsidR="006C4C45">
        <w:t>，</w:t>
      </w:r>
      <w:r>
        <w:rPr>
          <w:rFonts w:hint="eastAsia"/>
        </w:rPr>
        <w:t>長留遺憾永年年。</w:t>
      </w:r>
    </w:p>
    <w:p w:rsidR="00BA06E9" w:rsidRDefault="0031649C" w:rsidP="0031649C">
      <w:pPr>
        <w:pStyle w:val="2f5"/>
        <w:ind w:firstLine="712"/>
        <w:jc w:val="right"/>
      </w:pPr>
      <w:r>
        <w:rPr>
          <w:rFonts w:hint="eastAsia"/>
        </w:rPr>
        <w:t>通縣受業高崇勳硯樵謹識</w:t>
      </w:r>
    </w:p>
    <w:p w:rsidR="00BA06E9" w:rsidRDefault="00BA06E9" w:rsidP="00D614C2">
      <w:pPr>
        <w:pStyle w:val="2f5"/>
        <w:ind w:firstLine="712"/>
      </w:pPr>
    </w:p>
    <w:p w:rsidR="00BA06E9" w:rsidRDefault="00BA06E9" w:rsidP="00D614C2">
      <w:pPr>
        <w:pStyle w:val="2f5"/>
        <w:ind w:firstLine="712"/>
      </w:pPr>
    </w:p>
    <w:p w:rsidR="0031649C" w:rsidRDefault="0031649C" w:rsidP="00657751">
      <w:pPr>
        <w:pStyle w:val="1b"/>
      </w:pPr>
      <w:bookmarkStart w:id="1352" w:name="_Toc7561524"/>
      <w:r>
        <w:rPr>
          <w:rFonts w:hint="eastAsia"/>
        </w:rPr>
        <w:lastRenderedPageBreak/>
        <w:t>林序</w:t>
      </w:r>
      <w:bookmarkEnd w:id="1352"/>
    </w:p>
    <w:p w:rsidR="0031649C" w:rsidRDefault="0031649C" w:rsidP="0031649C">
      <w:pPr>
        <w:pStyle w:val="2f5"/>
        <w:ind w:firstLine="712"/>
      </w:pPr>
      <w:r>
        <w:rPr>
          <w:rFonts w:hint="eastAsia"/>
        </w:rPr>
        <w:t>聖人以益世為心</w:t>
      </w:r>
      <w:r w:rsidR="006C4C45">
        <w:t>，</w:t>
      </w:r>
      <w:r>
        <w:rPr>
          <w:rFonts w:hint="eastAsia"/>
        </w:rPr>
        <w:t>不以名利自私</w:t>
      </w:r>
      <w:r w:rsidR="006C4C45">
        <w:rPr>
          <w:rFonts w:hint="eastAsia"/>
        </w:rPr>
        <w:t>，</w:t>
      </w:r>
      <w:r>
        <w:rPr>
          <w:rFonts w:hint="eastAsia"/>
        </w:rPr>
        <w:t>農黃之世道</w:t>
      </w:r>
      <w:r w:rsidR="006C4C45">
        <w:t>，</w:t>
      </w:r>
      <w:r>
        <w:rPr>
          <w:rFonts w:hint="eastAsia"/>
        </w:rPr>
        <w:t>在君相既明農教稼</w:t>
      </w:r>
      <w:r w:rsidR="006C4C45">
        <w:rPr>
          <w:rFonts w:hint="eastAsia"/>
        </w:rPr>
        <w:t>，</w:t>
      </w:r>
      <w:r>
        <w:rPr>
          <w:rFonts w:hint="eastAsia"/>
        </w:rPr>
        <w:t>制禮作樂</w:t>
      </w:r>
      <w:r w:rsidR="006C4C45">
        <w:t>，</w:t>
      </w:r>
      <w:r>
        <w:rPr>
          <w:rFonts w:hint="eastAsia"/>
        </w:rPr>
        <w:t>而天行時氣、飲食、寒暑恐民之不免</w:t>
      </w:r>
      <w:r w:rsidR="00D24630">
        <w:rPr>
          <w:rFonts w:hint="eastAsia"/>
        </w:rPr>
        <w:t>於</w:t>
      </w:r>
      <w:r>
        <w:rPr>
          <w:rFonts w:hint="eastAsia"/>
        </w:rPr>
        <w:t>疾病也</w:t>
      </w:r>
      <w:r w:rsidR="006C4C45">
        <w:t>，</w:t>
      </w:r>
      <w:r>
        <w:rPr>
          <w:rFonts w:hint="eastAsia"/>
        </w:rPr>
        <w:t>乃復闡明醫理</w:t>
      </w:r>
      <w:r w:rsidR="006C4C45">
        <w:t>，</w:t>
      </w:r>
      <w:r>
        <w:rPr>
          <w:rFonts w:hint="eastAsia"/>
        </w:rPr>
        <w:t>聖人之用心其周匝為何如乎</w:t>
      </w:r>
      <w:r>
        <w:t>？</w:t>
      </w:r>
      <w:r>
        <w:rPr>
          <w:rFonts w:hint="eastAsia"/>
        </w:rPr>
        <w:t>降及後世</w:t>
      </w:r>
      <w:r w:rsidR="006C4C45">
        <w:t>，</w:t>
      </w:r>
      <w:r>
        <w:rPr>
          <w:rFonts w:hint="eastAsia"/>
        </w:rPr>
        <w:t>人心日偷</w:t>
      </w:r>
      <w:r w:rsidR="006C4C45">
        <w:t>，</w:t>
      </w:r>
      <w:r>
        <w:rPr>
          <w:rFonts w:hint="eastAsia"/>
        </w:rPr>
        <w:t>醫者多炫其術以市利</w:t>
      </w:r>
      <w:r w:rsidR="006C4C45">
        <w:t>，</w:t>
      </w:r>
      <w:r>
        <w:rPr>
          <w:rFonts w:hint="eastAsia"/>
        </w:rPr>
        <w:t>又或不學無術</w:t>
      </w:r>
      <w:r w:rsidR="006C4C45">
        <w:t>，</w:t>
      </w:r>
      <w:r>
        <w:rPr>
          <w:rFonts w:hint="eastAsia"/>
        </w:rPr>
        <w:t>以其生人者殺人</w:t>
      </w:r>
      <w:r w:rsidR="006C4C45">
        <w:t>，</w:t>
      </w:r>
      <w:r>
        <w:rPr>
          <w:rFonts w:hint="eastAsia"/>
        </w:rPr>
        <w:t>雖歷代不乏名家著述</w:t>
      </w:r>
      <w:r w:rsidR="006C4C45">
        <w:t>，</w:t>
      </w:r>
      <w:r>
        <w:rPr>
          <w:rFonts w:hint="eastAsia"/>
        </w:rPr>
        <w:t>然自仲景而後</w:t>
      </w:r>
      <w:r w:rsidR="006C4C45">
        <w:t>，</w:t>
      </w:r>
      <w:r>
        <w:rPr>
          <w:rFonts w:hint="eastAsia"/>
        </w:rPr>
        <w:t>多空談玄理</w:t>
      </w:r>
      <w:r w:rsidR="006C4C45">
        <w:t>，</w:t>
      </w:r>
      <w:r>
        <w:rPr>
          <w:rFonts w:hint="eastAsia"/>
        </w:rPr>
        <w:t>鮮能證諸實驗</w:t>
      </w:r>
      <w:r w:rsidR="006C4C45">
        <w:rPr>
          <w:rFonts w:hint="eastAsia"/>
        </w:rPr>
        <w:t>，</w:t>
      </w:r>
      <w:r>
        <w:rPr>
          <w:rFonts w:hint="eastAsia"/>
        </w:rPr>
        <w:t>遂使我中華數千年神聖醫學</w:t>
      </w:r>
      <w:r w:rsidR="006C4C45">
        <w:t>，</w:t>
      </w:r>
      <w:r>
        <w:rPr>
          <w:rFonts w:hint="eastAsia"/>
        </w:rPr>
        <w:t>幾如曙後晨星矣。吾師鹽山張壽甫先生</w:t>
      </w:r>
      <w:r w:rsidR="006C4C45">
        <w:t>，</w:t>
      </w:r>
      <w:r>
        <w:rPr>
          <w:rFonts w:hint="eastAsia"/>
        </w:rPr>
        <w:t>博學窮經</w:t>
      </w:r>
      <w:r w:rsidR="006C4C45">
        <w:t>，</w:t>
      </w:r>
      <w:r>
        <w:rPr>
          <w:rFonts w:hint="eastAsia"/>
        </w:rPr>
        <w:t>感醫學之頹廢</w:t>
      </w:r>
      <w:r w:rsidR="006C4C45">
        <w:t>，</w:t>
      </w:r>
      <w:r>
        <w:rPr>
          <w:rFonts w:hint="eastAsia"/>
        </w:rPr>
        <w:t>悵醫德之淪喪</w:t>
      </w:r>
      <w:r w:rsidR="006C4C45">
        <w:t>，</w:t>
      </w:r>
      <w:r>
        <w:rPr>
          <w:rFonts w:hint="eastAsia"/>
        </w:rPr>
        <w:t>慨然以振興醫學為己任。行道數十年</w:t>
      </w:r>
      <w:r w:rsidR="006C4C45">
        <w:t>，</w:t>
      </w:r>
      <w:r>
        <w:rPr>
          <w:rFonts w:hint="eastAsia"/>
        </w:rPr>
        <w:t>足跡遍天下</w:t>
      </w:r>
      <w:r w:rsidR="006C4C45">
        <w:t>，</w:t>
      </w:r>
      <w:r>
        <w:rPr>
          <w:rFonts w:hint="eastAsia"/>
        </w:rPr>
        <w:t>沉疴宿痼群醫束手</w:t>
      </w:r>
      <w:r w:rsidR="006C4C45">
        <w:t>，</w:t>
      </w:r>
      <w:r>
        <w:rPr>
          <w:rFonts w:hint="eastAsia"/>
        </w:rPr>
        <w:t>一經診視</w:t>
      </w:r>
      <w:r w:rsidR="006C4C45">
        <w:t>，</w:t>
      </w:r>
      <w:r>
        <w:rPr>
          <w:rFonts w:hint="eastAsia"/>
        </w:rPr>
        <w:t>無不著手回春</w:t>
      </w:r>
      <w:r w:rsidR="006C4C45">
        <w:rPr>
          <w:rFonts w:hint="eastAsia"/>
        </w:rPr>
        <w:t>，</w:t>
      </w:r>
      <w:r>
        <w:rPr>
          <w:rFonts w:hint="eastAsia"/>
        </w:rPr>
        <w:t>所著《醫學衷中參西錄》凡六集</w:t>
      </w:r>
      <w:r w:rsidR="006C4C45">
        <w:t>，</w:t>
      </w:r>
      <w:r>
        <w:rPr>
          <w:rFonts w:hint="eastAsia"/>
        </w:rPr>
        <w:t>不僅風行遍國中</w:t>
      </w:r>
      <w:r w:rsidR="006C4C45">
        <w:t>，</w:t>
      </w:r>
      <w:r>
        <w:rPr>
          <w:rFonts w:hint="eastAsia"/>
        </w:rPr>
        <w:t>西人亦譯為番文</w:t>
      </w:r>
      <w:r w:rsidR="006C4C45">
        <w:t>，</w:t>
      </w:r>
      <w:r>
        <w:rPr>
          <w:rFonts w:hint="eastAsia"/>
        </w:rPr>
        <w:t>奉為圭臬。</w:t>
      </w:r>
    </w:p>
    <w:p w:rsidR="0031649C" w:rsidRDefault="0031649C" w:rsidP="0031649C">
      <w:pPr>
        <w:pStyle w:val="2f5"/>
        <w:ind w:firstLine="712"/>
      </w:pPr>
      <w:r>
        <w:rPr>
          <w:rFonts w:hint="eastAsia"/>
        </w:rPr>
        <w:t>書丹拳拳</w:t>
      </w:r>
      <w:r w:rsidR="006C4C45">
        <w:t>，</w:t>
      </w:r>
      <w:r>
        <w:rPr>
          <w:rFonts w:hint="eastAsia"/>
        </w:rPr>
        <w:t>私淑亦既有年</w:t>
      </w:r>
      <w:r w:rsidR="006C4C45">
        <w:t>，</w:t>
      </w:r>
      <w:r>
        <w:rPr>
          <w:rFonts w:hint="eastAsia"/>
        </w:rPr>
        <w:t>衣食奔逐</w:t>
      </w:r>
      <w:r w:rsidR="006C4C45">
        <w:t>，</w:t>
      </w:r>
      <w:r>
        <w:rPr>
          <w:rFonts w:hint="eastAsia"/>
        </w:rPr>
        <w:t>未能執弟子之役</w:t>
      </w:r>
      <w:r w:rsidR="006C4C45">
        <w:rPr>
          <w:rFonts w:hint="eastAsia"/>
        </w:rPr>
        <w:t>，</w:t>
      </w:r>
      <w:r>
        <w:rPr>
          <w:rFonts w:hint="eastAsia"/>
        </w:rPr>
        <w:t>自先生設立函授醫學校</w:t>
      </w:r>
      <w:r w:rsidR="006C4C45">
        <w:t>，</w:t>
      </w:r>
      <w:r>
        <w:rPr>
          <w:rFonts w:hint="eastAsia"/>
        </w:rPr>
        <w:t>始得附列門牆</w:t>
      </w:r>
      <w:r w:rsidR="006C4C45">
        <w:t>，</w:t>
      </w:r>
      <w:r>
        <w:rPr>
          <w:rFonts w:hint="eastAsia"/>
        </w:rPr>
        <w:t>講義以《傷寒論》開始</w:t>
      </w:r>
      <w:r w:rsidR="006C4C45">
        <w:t>，</w:t>
      </w:r>
      <w:r>
        <w:rPr>
          <w:rFonts w:hint="eastAsia"/>
        </w:rPr>
        <w:t>且《傷寒》一書雖代有注者</w:t>
      </w:r>
      <w:r w:rsidR="006C4C45">
        <w:t>，</w:t>
      </w:r>
      <w:r>
        <w:rPr>
          <w:rFonts w:hint="eastAsia"/>
        </w:rPr>
        <w:t>仍不免附會牽強</w:t>
      </w:r>
      <w:r w:rsidR="006C4C45">
        <w:t>，</w:t>
      </w:r>
      <w:r>
        <w:rPr>
          <w:rFonts w:hint="eastAsia"/>
        </w:rPr>
        <w:t>晦澀罕通</w:t>
      </w:r>
      <w:r w:rsidR="006C4C45">
        <w:rPr>
          <w:rFonts w:hint="eastAsia"/>
        </w:rPr>
        <w:t>，</w:t>
      </w:r>
      <w:r>
        <w:rPr>
          <w:rFonts w:hint="eastAsia"/>
        </w:rPr>
        <w:t>先生反復解釋</w:t>
      </w:r>
      <w:r w:rsidR="006C4C45">
        <w:t>，</w:t>
      </w:r>
      <w:r>
        <w:rPr>
          <w:rFonts w:hint="eastAsia"/>
        </w:rPr>
        <w:t>胥以經驗證明</w:t>
      </w:r>
      <w:r w:rsidR="006C4C45">
        <w:t>，</w:t>
      </w:r>
      <w:r>
        <w:rPr>
          <w:rFonts w:hint="eastAsia"/>
        </w:rPr>
        <w:t>使學者易</w:t>
      </w:r>
      <w:r w:rsidR="00D24630">
        <w:rPr>
          <w:rFonts w:hint="eastAsia"/>
        </w:rPr>
        <w:t>於</w:t>
      </w:r>
      <w:r>
        <w:rPr>
          <w:rFonts w:hint="eastAsia"/>
        </w:rPr>
        <w:t>領悟</w:t>
      </w:r>
      <w:r w:rsidR="006C4C45">
        <w:t>，</w:t>
      </w:r>
      <w:r>
        <w:rPr>
          <w:rFonts w:hint="eastAsia"/>
        </w:rPr>
        <w:t>顧書丹素性魯鈍</w:t>
      </w:r>
      <w:r w:rsidR="006C4C45">
        <w:t>，</w:t>
      </w:r>
      <w:r>
        <w:rPr>
          <w:rFonts w:hint="eastAsia"/>
        </w:rPr>
        <w:t>請益繁多</w:t>
      </w:r>
      <w:r w:rsidR="006C4C45">
        <w:t>，</w:t>
      </w:r>
      <w:r>
        <w:rPr>
          <w:rFonts w:hint="eastAsia"/>
        </w:rPr>
        <w:t>函牘往還</w:t>
      </w:r>
      <w:r w:rsidR="006C4C45">
        <w:t>，</w:t>
      </w:r>
      <w:r>
        <w:rPr>
          <w:rFonts w:hint="eastAsia"/>
        </w:rPr>
        <w:t>無或有間</w:t>
      </w:r>
      <w:r w:rsidR="006C4C45">
        <w:t>，</w:t>
      </w:r>
      <w:r>
        <w:rPr>
          <w:rFonts w:hint="eastAsia"/>
        </w:rPr>
        <w:t>先生不責其瀆</w:t>
      </w:r>
      <w:r w:rsidR="006C4C45">
        <w:t>，</w:t>
      </w:r>
      <w:r>
        <w:rPr>
          <w:rFonts w:hint="eastAsia"/>
        </w:rPr>
        <w:t>而勖其勤</w:t>
      </w:r>
      <w:r w:rsidR="006C4C45">
        <w:t>，</w:t>
      </w:r>
      <w:r>
        <w:rPr>
          <w:rFonts w:hint="eastAsia"/>
        </w:rPr>
        <w:t>隨問批答</w:t>
      </w:r>
      <w:r w:rsidR="006C4C45">
        <w:t>，</w:t>
      </w:r>
      <w:r>
        <w:rPr>
          <w:rFonts w:hint="eastAsia"/>
        </w:rPr>
        <w:t>瀹我性靈</w:t>
      </w:r>
      <w:r w:rsidR="006C4C45">
        <w:t>，</w:t>
      </w:r>
      <w:r>
        <w:rPr>
          <w:rFonts w:hint="eastAsia"/>
        </w:rPr>
        <w:t>益我神智</w:t>
      </w:r>
      <w:r w:rsidR="006C4C45">
        <w:t>，</w:t>
      </w:r>
      <w:r>
        <w:rPr>
          <w:rFonts w:hint="eastAsia"/>
        </w:rPr>
        <w:t>方期努力加勉</w:t>
      </w:r>
      <w:r w:rsidR="006C4C45">
        <w:t>，</w:t>
      </w:r>
      <w:r>
        <w:rPr>
          <w:rFonts w:hint="eastAsia"/>
        </w:rPr>
        <w:t>仰答裁成</w:t>
      </w:r>
      <w:r w:rsidR="006C4C45">
        <w:rPr>
          <w:rFonts w:hint="eastAsia"/>
        </w:rPr>
        <w:t>，</w:t>
      </w:r>
      <w:r>
        <w:rPr>
          <w:rFonts w:hint="eastAsia"/>
        </w:rPr>
        <w:t>何意六經講義甫畢</w:t>
      </w:r>
      <w:r w:rsidR="006C4C45">
        <w:t>，</w:t>
      </w:r>
      <w:r>
        <w:rPr>
          <w:rFonts w:hint="eastAsia"/>
        </w:rPr>
        <w:t>而先生遽歸道山</w:t>
      </w:r>
      <w:r w:rsidR="006C4C45">
        <w:t>，</w:t>
      </w:r>
      <w:r>
        <w:rPr>
          <w:rFonts w:hint="eastAsia"/>
        </w:rPr>
        <w:t>嗚呼</w:t>
      </w:r>
      <w:r w:rsidR="00891AD4">
        <w:t>！</w:t>
      </w:r>
      <w:r>
        <w:rPr>
          <w:rFonts w:hint="eastAsia"/>
        </w:rPr>
        <w:t>先生絕詣苦心</w:t>
      </w:r>
      <w:r w:rsidR="006C4C45">
        <w:t>，</w:t>
      </w:r>
      <w:r>
        <w:rPr>
          <w:rFonts w:hint="eastAsia"/>
        </w:rPr>
        <w:t>竟抱憾以終天耶</w:t>
      </w:r>
      <w:r w:rsidR="00891AD4">
        <w:t>？</w:t>
      </w:r>
      <w:r>
        <w:rPr>
          <w:rFonts w:hint="eastAsia"/>
        </w:rPr>
        <w:t>數耶</w:t>
      </w:r>
      <w:r w:rsidR="00891AD4">
        <w:t>？</w:t>
      </w:r>
      <w:r>
        <w:rPr>
          <w:rFonts w:hint="eastAsia"/>
        </w:rPr>
        <w:t>不禁令人痛哭矣。今春生大兄</w:t>
      </w:r>
      <w:r w:rsidR="006C4C45">
        <w:t>，</w:t>
      </w:r>
      <w:r>
        <w:rPr>
          <w:rFonts w:hint="eastAsia"/>
        </w:rPr>
        <w:t>彙集諸稿</w:t>
      </w:r>
      <w:r w:rsidR="006C4C45">
        <w:t>，</w:t>
      </w:r>
      <w:r>
        <w:rPr>
          <w:rFonts w:hint="eastAsia"/>
        </w:rPr>
        <w:t>梓為《衷中參西錄》第七期以行世</w:t>
      </w:r>
      <w:r w:rsidR="006C4C45">
        <w:t>，</w:t>
      </w:r>
      <w:r>
        <w:rPr>
          <w:rFonts w:hint="eastAsia"/>
        </w:rPr>
        <w:t>誠度世之金針</w:t>
      </w:r>
      <w:r w:rsidR="006C4C45">
        <w:t>，</w:t>
      </w:r>
      <w:r>
        <w:rPr>
          <w:rFonts w:hint="eastAsia"/>
        </w:rPr>
        <w:t>救時之寶筏</w:t>
      </w:r>
      <w:r w:rsidR="006C4C45">
        <w:t>，</w:t>
      </w:r>
      <w:r>
        <w:rPr>
          <w:rFonts w:hint="eastAsia"/>
        </w:rPr>
        <w:t>豈獨垂名</w:t>
      </w:r>
      <w:r w:rsidR="00D24630">
        <w:rPr>
          <w:rFonts w:hint="eastAsia"/>
        </w:rPr>
        <w:t>於</w:t>
      </w:r>
      <w:r>
        <w:rPr>
          <w:rFonts w:hint="eastAsia"/>
        </w:rPr>
        <w:t>當世</w:t>
      </w:r>
      <w:r w:rsidR="006C4C45">
        <w:t>，</w:t>
      </w:r>
      <w:r>
        <w:rPr>
          <w:rFonts w:hint="eastAsia"/>
        </w:rPr>
        <w:t>尤當流澤</w:t>
      </w:r>
      <w:r w:rsidR="00D24630">
        <w:rPr>
          <w:rFonts w:hint="eastAsia"/>
        </w:rPr>
        <w:t>於</w:t>
      </w:r>
      <w:r>
        <w:rPr>
          <w:rFonts w:hint="eastAsia"/>
        </w:rPr>
        <w:t>千秋也。猶憶書丹</w:t>
      </w:r>
      <w:r w:rsidR="00D24630">
        <w:rPr>
          <w:rFonts w:hint="eastAsia"/>
        </w:rPr>
        <w:t>於</w:t>
      </w:r>
      <w:r>
        <w:rPr>
          <w:rFonts w:hint="eastAsia"/>
        </w:rPr>
        <w:t>壬申之秋</w:t>
      </w:r>
      <w:r w:rsidR="006C4C45">
        <w:t>，</w:t>
      </w:r>
      <w:r>
        <w:rPr>
          <w:rFonts w:hint="eastAsia"/>
        </w:rPr>
        <w:t>展謁</w:t>
      </w:r>
      <w:r>
        <w:rPr>
          <w:rFonts w:hint="eastAsia"/>
        </w:rPr>
        <w:lastRenderedPageBreak/>
        <w:t>師門時</w:t>
      </w:r>
      <w:r w:rsidR="006C4C45">
        <w:t>，</w:t>
      </w:r>
      <w:r>
        <w:rPr>
          <w:rFonts w:hint="eastAsia"/>
        </w:rPr>
        <w:t>先生施診遠道</w:t>
      </w:r>
      <w:r w:rsidR="006C4C45">
        <w:t>，</w:t>
      </w:r>
      <w:r>
        <w:rPr>
          <w:rFonts w:hint="eastAsia"/>
        </w:rPr>
        <w:t>未得一親杖履</w:t>
      </w:r>
      <w:r w:rsidR="006C4C45">
        <w:t>，</w:t>
      </w:r>
      <w:r>
        <w:rPr>
          <w:rFonts w:hint="eastAsia"/>
        </w:rPr>
        <w:t>乃竟未能再申瞻拜之儀</w:t>
      </w:r>
      <w:r w:rsidR="006C4C45">
        <w:t>，</w:t>
      </w:r>
      <w:r>
        <w:rPr>
          <w:rFonts w:hint="eastAsia"/>
        </w:rPr>
        <w:t>心喪詎有窮期耶。爰</w:t>
      </w:r>
      <w:r w:rsidR="00D24630">
        <w:rPr>
          <w:rFonts w:hint="eastAsia"/>
        </w:rPr>
        <w:t>於</w:t>
      </w:r>
      <w:r>
        <w:rPr>
          <w:rFonts w:hint="eastAsia"/>
        </w:rPr>
        <w:t>書成之日</w:t>
      </w:r>
      <w:r w:rsidR="006C4C45">
        <w:t>，</w:t>
      </w:r>
      <w:r>
        <w:rPr>
          <w:rFonts w:hint="eastAsia"/>
        </w:rPr>
        <w:t>略書數語以志哀悼。</w:t>
      </w:r>
    </w:p>
    <w:p w:rsidR="00BA06E9" w:rsidRDefault="0031649C" w:rsidP="00891AD4">
      <w:pPr>
        <w:pStyle w:val="2f5"/>
        <w:ind w:firstLine="712"/>
        <w:jc w:val="right"/>
      </w:pPr>
      <w:r>
        <w:rPr>
          <w:rFonts w:hint="eastAsia"/>
        </w:rPr>
        <w:t>甲戌清和月受業門人長樂林書丹謹識</w:t>
      </w:r>
    </w:p>
    <w:p w:rsidR="00891AD4" w:rsidRDefault="00891AD4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891AD4" w:rsidRDefault="00891AD4" w:rsidP="00657751">
      <w:pPr>
        <w:pStyle w:val="1b"/>
      </w:pPr>
      <w:bookmarkStart w:id="1353" w:name="_Toc7561525"/>
      <w:r>
        <w:rPr>
          <w:rFonts w:hint="eastAsia"/>
        </w:rPr>
        <w:lastRenderedPageBreak/>
        <w:t>張序</w:t>
      </w:r>
      <w:bookmarkEnd w:id="1353"/>
    </w:p>
    <w:p w:rsidR="00891AD4" w:rsidRDefault="00891AD4" w:rsidP="00891AD4">
      <w:pPr>
        <w:pStyle w:val="2f5"/>
        <w:ind w:firstLine="712"/>
      </w:pPr>
      <w:r>
        <w:rPr>
          <w:rFonts w:hint="eastAsia"/>
        </w:rPr>
        <w:t>予嘗學道</w:t>
      </w:r>
      <w:r w:rsidR="00D24630">
        <w:rPr>
          <w:rFonts w:hint="eastAsia"/>
        </w:rPr>
        <w:t>於</w:t>
      </w:r>
      <w:r>
        <w:rPr>
          <w:rFonts w:hint="eastAsia"/>
        </w:rPr>
        <w:t>段正元師尊之門。師曰</w:t>
      </w:r>
      <w:r>
        <w:t>「</w:t>
      </w:r>
      <w:r>
        <w:rPr>
          <w:rFonts w:hint="eastAsia"/>
        </w:rPr>
        <w:t>讀古人之書</w:t>
      </w:r>
      <w:r w:rsidR="006C4C45">
        <w:t>，</w:t>
      </w:r>
      <w:r>
        <w:rPr>
          <w:rFonts w:hint="eastAsia"/>
        </w:rPr>
        <w:t>不被古人所愚</w:t>
      </w:r>
      <w:r w:rsidR="006C4C45">
        <w:t>，</w:t>
      </w:r>
      <w:r>
        <w:rPr>
          <w:rFonts w:hint="eastAsia"/>
        </w:rPr>
        <w:t>學今人之學</w:t>
      </w:r>
      <w:r w:rsidR="006C4C45">
        <w:t>，</w:t>
      </w:r>
      <w:r>
        <w:rPr>
          <w:rFonts w:hint="eastAsia"/>
        </w:rPr>
        <w:t>不被今人所惑</w:t>
      </w:r>
      <w:r w:rsidR="006C4C45">
        <w:t>，</w:t>
      </w:r>
      <w:r>
        <w:rPr>
          <w:rFonts w:hint="eastAsia"/>
        </w:rPr>
        <w:t>從容中道</w:t>
      </w:r>
      <w:r w:rsidR="006C4C45">
        <w:t>，</w:t>
      </w:r>
      <w:r>
        <w:rPr>
          <w:rFonts w:hint="eastAsia"/>
        </w:rPr>
        <w:t>擇善而從</w:t>
      </w:r>
      <w:r w:rsidR="006C4C45">
        <w:t>，</w:t>
      </w:r>
      <w:r>
        <w:rPr>
          <w:rFonts w:hint="eastAsia"/>
        </w:rPr>
        <w:t>其庶幾乎」</w:t>
      </w:r>
      <w:r>
        <w:t>？</w:t>
      </w:r>
      <w:r>
        <w:rPr>
          <w:rFonts w:hint="eastAsia"/>
        </w:rPr>
        <w:t>予嘗本此旨</w:t>
      </w:r>
      <w:r w:rsidR="006C4C45">
        <w:t>，</w:t>
      </w:r>
      <w:r>
        <w:rPr>
          <w:rFonts w:hint="eastAsia"/>
        </w:rPr>
        <w:t>以求天下之士而不可得</w:t>
      </w:r>
      <w:r w:rsidR="006C4C45">
        <w:rPr>
          <w:rFonts w:hint="eastAsia"/>
        </w:rPr>
        <w:t>，</w:t>
      </w:r>
      <w:r>
        <w:rPr>
          <w:rFonts w:hint="eastAsia"/>
        </w:rPr>
        <w:t>後遇張壽甫先生</w:t>
      </w:r>
      <w:r w:rsidR="00D24630">
        <w:rPr>
          <w:rFonts w:hint="eastAsia"/>
        </w:rPr>
        <w:t>於</w:t>
      </w:r>
      <w:r>
        <w:rPr>
          <w:rFonts w:hint="eastAsia"/>
        </w:rPr>
        <w:t>津門</w:t>
      </w:r>
      <w:r w:rsidR="006C4C45">
        <w:t>，</w:t>
      </w:r>
      <w:r>
        <w:rPr>
          <w:rFonts w:hint="eastAsia"/>
        </w:rPr>
        <w:t>先生鹽山名儒</w:t>
      </w:r>
      <w:r w:rsidR="006C4C45">
        <w:t>，</w:t>
      </w:r>
      <w:r>
        <w:rPr>
          <w:rFonts w:hint="eastAsia"/>
        </w:rPr>
        <w:t>經史淹通</w:t>
      </w:r>
      <w:r w:rsidR="006C4C45">
        <w:t>，</w:t>
      </w:r>
      <w:r>
        <w:rPr>
          <w:rFonts w:hint="eastAsia"/>
        </w:rPr>
        <w:t>舉凡中外科學</w:t>
      </w:r>
      <w:r w:rsidR="006C4C45">
        <w:t>，</w:t>
      </w:r>
      <w:r>
        <w:rPr>
          <w:rFonts w:hint="eastAsia"/>
        </w:rPr>
        <w:t>天文、算數、聲光、電化</w:t>
      </w:r>
      <w:r w:rsidR="006C4C45">
        <w:t>，</w:t>
      </w:r>
      <w:r>
        <w:rPr>
          <w:rFonts w:hint="eastAsia"/>
        </w:rPr>
        <w:t>莫不研究有得。居常以天下事自任</w:t>
      </w:r>
      <w:r w:rsidR="006C4C45">
        <w:t>，</w:t>
      </w:r>
      <w:r>
        <w:rPr>
          <w:rFonts w:hint="eastAsia"/>
        </w:rPr>
        <w:t>其後懷才不遇</w:t>
      </w:r>
      <w:r w:rsidR="006C4C45">
        <w:t>，</w:t>
      </w:r>
      <w:r>
        <w:rPr>
          <w:rFonts w:hint="eastAsia"/>
        </w:rPr>
        <w:t>遂隱</w:t>
      </w:r>
      <w:r w:rsidR="00D24630">
        <w:rPr>
          <w:rFonts w:hint="eastAsia"/>
        </w:rPr>
        <w:t>於</w:t>
      </w:r>
      <w:r>
        <w:rPr>
          <w:rFonts w:hint="eastAsia"/>
        </w:rPr>
        <w:t>醫</w:t>
      </w:r>
      <w:r w:rsidR="006C4C45">
        <w:t>，</w:t>
      </w:r>
      <w:r>
        <w:rPr>
          <w:rFonts w:hint="eastAsia"/>
        </w:rPr>
        <w:t>歷遊國內通商大埠</w:t>
      </w:r>
      <w:r w:rsidR="006C4C45">
        <w:t>，</w:t>
      </w:r>
      <w:r>
        <w:rPr>
          <w:rFonts w:hint="eastAsia"/>
        </w:rPr>
        <w:t>南至漢皋</w:t>
      </w:r>
      <w:r w:rsidR="006C4C45">
        <w:t>，</w:t>
      </w:r>
      <w:r>
        <w:rPr>
          <w:rFonts w:hint="eastAsia"/>
        </w:rPr>
        <w:t>東抵遼沈</w:t>
      </w:r>
      <w:r w:rsidR="006C4C45">
        <w:t>，</w:t>
      </w:r>
      <w:r>
        <w:rPr>
          <w:rFonts w:hint="eastAsia"/>
        </w:rPr>
        <w:t>所至博</w:t>
      </w:r>
      <w:r w:rsidR="00E514AF">
        <w:rPr>
          <w:rFonts w:hint="eastAsia"/>
        </w:rPr>
        <w:t>採</w:t>
      </w:r>
      <w:r>
        <w:rPr>
          <w:rFonts w:hint="eastAsia"/>
        </w:rPr>
        <w:t>旁搜</w:t>
      </w:r>
      <w:r w:rsidR="006C4C45">
        <w:t>，</w:t>
      </w:r>
      <w:r>
        <w:rPr>
          <w:rFonts w:hint="eastAsia"/>
        </w:rPr>
        <w:t>以資醫理之研究。後乃卜居津門</w:t>
      </w:r>
      <w:r w:rsidR="006C4C45">
        <w:t>，</w:t>
      </w:r>
      <w:r>
        <w:rPr>
          <w:rFonts w:hint="eastAsia"/>
        </w:rPr>
        <w:t>以其平生經驗</w:t>
      </w:r>
      <w:r w:rsidR="006C4C45">
        <w:t>，</w:t>
      </w:r>
      <w:r>
        <w:rPr>
          <w:rFonts w:hint="eastAsia"/>
        </w:rPr>
        <w:t>著《醫學衷中參西錄》</w:t>
      </w:r>
      <w:r w:rsidR="006C4C45">
        <w:t>，</w:t>
      </w:r>
      <w:r>
        <w:rPr>
          <w:rFonts w:hint="eastAsia"/>
        </w:rPr>
        <w:t>先後出書凡六期</w:t>
      </w:r>
      <w:r w:rsidR="006C4C45">
        <w:t>，</w:t>
      </w:r>
      <w:r>
        <w:rPr>
          <w:rFonts w:hint="eastAsia"/>
        </w:rPr>
        <w:t>共二十五卷</w:t>
      </w:r>
      <w:r w:rsidR="006C4C45">
        <w:t>，</w:t>
      </w:r>
      <w:r>
        <w:rPr>
          <w:rFonts w:hint="eastAsia"/>
        </w:rPr>
        <w:t>風行全國</w:t>
      </w:r>
      <w:r w:rsidR="006C4C45">
        <w:t>，</w:t>
      </w:r>
      <w:r>
        <w:rPr>
          <w:rFonts w:hint="eastAsia"/>
        </w:rPr>
        <w:t>遠至異邦。千古疑難大症</w:t>
      </w:r>
      <w:r w:rsidR="006C4C45">
        <w:t>，</w:t>
      </w:r>
      <w:r>
        <w:rPr>
          <w:rFonts w:hint="eastAsia"/>
        </w:rPr>
        <w:t>前賢所諉為不治者</w:t>
      </w:r>
      <w:r w:rsidR="006C4C45">
        <w:t>，</w:t>
      </w:r>
      <w:r>
        <w:rPr>
          <w:rFonts w:hint="eastAsia"/>
        </w:rPr>
        <w:t>先生皆自立新方</w:t>
      </w:r>
      <w:r w:rsidR="006C4C45">
        <w:t>，</w:t>
      </w:r>
      <w:r>
        <w:rPr>
          <w:rFonts w:hint="eastAsia"/>
        </w:rPr>
        <w:t>效如桴鼓。海內賢達</w:t>
      </w:r>
      <w:r w:rsidR="006C4C45">
        <w:t>，</w:t>
      </w:r>
      <w:r>
        <w:rPr>
          <w:rFonts w:hint="eastAsia"/>
        </w:rPr>
        <w:t>奉為師資者有年矣。顧先生猶以為未足</w:t>
      </w:r>
      <w:r w:rsidR="006C4C45">
        <w:t>，</w:t>
      </w:r>
      <w:r>
        <w:rPr>
          <w:rFonts w:hint="eastAsia"/>
        </w:rPr>
        <w:t>嘗謂軒岐、仲景之書</w:t>
      </w:r>
      <w:r w:rsidR="006C4C45">
        <w:t>，</w:t>
      </w:r>
      <w:r>
        <w:rPr>
          <w:rFonts w:hint="eastAsia"/>
        </w:rPr>
        <w:t>大經大法固已燦然</w:t>
      </w:r>
      <w:r w:rsidR="006C4C45">
        <w:t>，</w:t>
      </w:r>
      <w:r>
        <w:rPr>
          <w:rFonts w:hint="eastAsia"/>
        </w:rPr>
        <w:t>然輾轉傳寫</w:t>
      </w:r>
      <w:r w:rsidR="006C4C45">
        <w:rPr>
          <w:rFonts w:hint="eastAsia"/>
        </w:rPr>
        <w:t>，</w:t>
      </w:r>
      <w:r>
        <w:rPr>
          <w:rFonts w:hint="eastAsia"/>
        </w:rPr>
        <w:t>訛錯不鮮</w:t>
      </w:r>
      <w:r w:rsidR="006C4C45">
        <w:t>，</w:t>
      </w:r>
      <w:r>
        <w:rPr>
          <w:rFonts w:hint="eastAsia"/>
        </w:rPr>
        <w:t>且時代變遷</w:t>
      </w:r>
      <w:r w:rsidR="006C4C45">
        <w:t>，</w:t>
      </w:r>
      <w:r>
        <w:rPr>
          <w:rFonts w:hint="eastAsia"/>
        </w:rPr>
        <w:t>人之稟賦各異</w:t>
      </w:r>
      <w:r w:rsidR="006C4C45">
        <w:t>，</w:t>
      </w:r>
      <w:r>
        <w:rPr>
          <w:rFonts w:hint="eastAsia"/>
        </w:rPr>
        <w:t>故藥之涼熱</w:t>
      </w:r>
      <w:r w:rsidR="006C4C45">
        <w:t>，</w:t>
      </w:r>
      <w:r>
        <w:rPr>
          <w:rFonts w:hint="eastAsia"/>
        </w:rPr>
        <w:t>方之配合</w:t>
      </w:r>
      <w:r w:rsidR="006C4C45">
        <w:t>，</w:t>
      </w:r>
      <w:r>
        <w:rPr>
          <w:rFonts w:hint="eastAsia"/>
        </w:rPr>
        <w:t>均宜酌古准今</w:t>
      </w:r>
      <w:r w:rsidR="006C4C45">
        <w:t>，</w:t>
      </w:r>
      <w:r>
        <w:rPr>
          <w:rFonts w:hint="eastAsia"/>
        </w:rPr>
        <w:t>權輕重、峻緩之不同</w:t>
      </w:r>
      <w:r w:rsidR="006C4C45">
        <w:t>，</w:t>
      </w:r>
      <w:r>
        <w:rPr>
          <w:rFonts w:hint="eastAsia"/>
        </w:rPr>
        <w:t>察天時、人事之迭變</w:t>
      </w:r>
      <w:r w:rsidR="006C4C45">
        <w:t>，</w:t>
      </w:r>
      <w:r>
        <w:rPr>
          <w:rFonts w:hint="eastAsia"/>
        </w:rPr>
        <w:t>為之變通改正而後可。而前人之注解</w:t>
      </w:r>
      <w:r w:rsidR="006C4C45">
        <w:t>，</w:t>
      </w:r>
      <w:r>
        <w:rPr>
          <w:rFonts w:hint="eastAsia"/>
        </w:rPr>
        <w:t>多為古人作奴隸</w:t>
      </w:r>
      <w:r w:rsidR="006C4C45">
        <w:t>，</w:t>
      </w:r>
      <w:r>
        <w:rPr>
          <w:rFonts w:hint="eastAsia"/>
        </w:rPr>
        <w:t>有不可通者</w:t>
      </w:r>
      <w:r w:rsidR="006C4C45">
        <w:t>，</w:t>
      </w:r>
      <w:r>
        <w:rPr>
          <w:rFonts w:hint="eastAsia"/>
        </w:rPr>
        <w:t>亦強為之解</w:t>
      </w:r>
      <w:r w:rsidR="006C4C45">
        <w:t>，</w:t>
      </w:r>
      <w:r>
        <w:rPr>
          <w:rFonts w:hint="eastAsia"/>
        </w:rPr>
        <w:t>是不特厚誣古人</w:t>
      </w:r>
      <w:r w:rsidR="006C4C45">
        <w:t>，</w:t>
      </w:r>
      <w:r>
        <w:rPr>
          <w:rFonts w:hint="eastAsia"/>
        </w:rPr>
        <w:t>亦且遺害</w:t>
      </w:r>
      <w:r w:rsidR="00D24630">
        <w:rPr>
          <w:rFonts w:hint="eastAsia"/>
        </w:rPr>
        <w:t>於</w:t>
      </w:r>
      <w:r>
        <w:rPr>
          <w:rFonts w:hint="eastAsia"/>
        </w:rPr>
        <w:t>來世。</w:t>
      </w:r>
      <w:r w:rsidR="00D24630">
        <w:rPr>
          <w:rFonts w:hint="eastAsia"/>
        </w:rPr>
        <w:t>於</w:t>
      </w:r>
      <w:r>
        <w:rPr>
          <w:rFonts w:hint="eastAsia"/>
        </w:rPr>
        <w:t>是先生復設函授醫學</w:t>
      </w:r>
      <w:r w:rsidR="006C4C45">
        <w:t>，</w:t>
      </w:r>
      <w:r>
        <w:rPr>
          <w:rFonts w:hint="eastAsia"/>
        </w:rPr>
        <w:t>手著講義</w:t>
      </w:r>
      <w:r w:rsidR="006C4C45">
        <w:t>，</w:t>
      </w:r>
      <w:r>
        <w:rPr>
          <w:rFonts w:hint="eastAsia"/>
        </w:rPr>
        <w:t>經驗與理想同歸</w:t>
      </w:r>
      <w:r w:rsidR="006C4C45">
        <w:t>，</w:t>
      </w:r>
      <w:r>
        <w:rPr>
          <w:rFonts w:hint="eastAsia"/>
        </w:rPr>
        <w:t>哲學與科學相合</w:t>
      </w:r>
      <w:r w:rsidR="006C4C45">
        <w:t>，</w:t>
      </w:r>
      <w:r>
        <w:rPr>
          <w:rFonts w:hint="eastAsia"/>
        </w:rPr>
        <w:t>融冶古今</w:t>
      </w:r>
      <w:r w:rsidR="006C4C45">
        <w:t>，</w:t>
      </w:r>
      <w:r>
        <w:rPr>
          <w:rFonts w:hint="eastAsia"/>
        </w:rPr>
        <w:t>匯通中外</w:t>
      </w:r>
      <w:r w:rsidR="006C4C45">
        <w:t>，</w:t>
      </w:r>
      <w:r>
        <w:rPr>
          <w:rFonts w:hint="eastAsia"/>
        </w:rPr>
        <w:t>獨辟統</w:t>
      </w:r>
      <w:r w:rsidR="00AD7840">
        <w:rPr>
          <w:rFonts w:hint="eastAsia"/>
        </w:rPr>
        <w:t>係</w:t>
      </w:r>
      <w:r w:rsidR="006C4C45">
        <w:t>，</w:t>
      </w:r>
      <w:r>
        <w:rPr>
          <w:rFonts w:hint="eastAsia"/>
        </w:rPr>
        <w:t>列為成書。古代醫聖之心傳</w:t>
      </w:r>
      <w:r w:rsidR="006C4C45">
        <w:t>，</w:t>
      </w:r>
      <w:r>
        <w:rPr>
          <w:rFonts w:hint="eastAsia"/>
        </w:rPr>
        <w:t>一語道及</w:t>
      </w:r>
      <w:r w:rsidR="006C4C45">
        <w:t>，</w:t>
      </w:r>
      <w:r>
        <w:rPr>
          <w:rFonts w:hint="eastAsia"/>
        </w:rPr>
        <w:t>石破天驚</w:t>
      </w:r>
      <w:r w:rsidR="006C4C45">
        <w:t>，</w:t>
      </w:r>
      <w:r>
        <w:rPr>
          <w:rFonts w:hint="eastAsia"/>
        </w:rPr>
        <w:t>為中華醫界開一新紀元。學者本此</w:t>
      </w:r>
      <w:r w:rsidR="006C4C45">
        <w:t>，</w:t>
      </w:r>
      <w:r>
        <w:rPr>
          <w:rFonts w:hint="eastAsia"/>
        </w:rPr>
        <w:t>以求病無遁情</w:t>
      </w:r>
      <w:r w:rsidR="006C4C45">
        <w:t>，</w:t>
      </w:r>
      <w:r>
        <w:rPr>
          <w:rFonts w:hint="eastAsia"/>
        </w:rPr>
        <w:t>胸有成竹</w:t>
      </w:r>
      <w:r w:rsidR="006C4C45">
        <w:t>，</w:t>
      </w:r>
      <w:r>
        <w:rPr>
          <w:rFonts w:hint="eastAsia"/>
        </w:rPr>
        <w:t>如飲上池之水</w:t>
      </w:r>
      <w:r w:rsidR="006C4C45">
        <w:t>，</w:t>
      </w:r>
      <w:r>
        <w:rPr>
          <w:rFonts w:hint="eastAsia"/>
        </w:rPr>
        <w:t>洞見癥結</w:t>
      </w:r>
      <w:r w:rsidR="006C4C45">
        <w:t>，</w:t>
      </w:r>
      <w:r>
        <w:rPr>
          <w:rFonts w:hint="eastAsia"/>
        </w:rPr>
        <w:t>以之治疾</w:t>
      </w:r>
      <w:r w:rsidR="006C4C45">
        <w:t>，</w:t>
      </w:r>
      <w:r>
        <w:rPr>
          <w:rFonts w:hint="eastAsia"/>
        </w:rPr>
        <w:t>何疾不瘳</w:t>
      </w:r>
      <w:r>
        <w:t>？</w:t>
      </w:r>
      <w:r>
        <w:rPr>
          <w:rFonts w:hint="eastAsia"/>
        </w:rPr>
        <w:t>是誠功同良相</w:t>
      </w:r>
      <w:r w:rsidR="006C4C45">
        <w:t>，</w:t>
      </w:r>
      <w:r>
        <w:rPr>
          <w:rFonts w:hint="eastAsia"/>
        </w:rPr>
        <w:t>博濟蒼生者也。若段師尊之所稱</w:t>
      </w:r>
      <w:r w:rsidR="006C4C45">
        <w:t>，</w:t>
      </w:r>
      <w:r>
        <w:rPr>
          <w:rFonts w:hint="eastAsia"/>
        </w:rPr>
        <w:t>先生可以當之矣。予幼承庭訓</w:t>
      </w:r>
      <w:r w:rsidR="006C4C45">
        <w:t>，</w:t>
      </w:r>
      <w:r>
        <w:rPr>
          <w:rFonts w:hint="eastAsia"/>
        </w:rPr>
        <w:t>讀書之餘兼習醫理</w:t>
      </w:r>
      <w:r w:rsidR="006C4C45">
        <w:t>，</w:t>
      </w:r>
      <w:r>
        <w:rPr>
          <w:rFonts w:hint="eastAsia"/>
        </w:rPr>
        <w:t>忽忽十年</w:t>
      </w:r>
      <w:r w:rsidR="006C4C45">
        <w:rPr>
          <w:rFonts w:hint="eastAsia"/>
        </w:rPr>
        <w:t>，</w:t>
      </w:r>
      <w:r>
        <w:rPr>
          <w:rFonts w:hint="eastAsia"/>
        </w:rPr>
        <w:t>苦無門徑可尋</w:t>
      </w:r>
      <w:r w:rsidR="006C4C45">
        <w:t>，</w:t>
      </w:r>
      <w:r>
        <w:rPr>
          <w:rFonts w:hint="eastAsia"/>
        </w:rPr>
        <w:t>自聆先生名</w:t>
      </w:r>
      <w:r>
        <w:rPr>
          <w:rFonts w:hint="eastAsia"/>
        </w:rPr>
        <w:lastRenderedPageBreak/>
        <w:t>論</w:t>
      </w:r>
      <w:r w:rsidR="006C4C45">
        <w:t>，</w:t>
      </w:r>
      <w:r>
        <w:rPr>
          <w:rFonts w:hint="eastAsia"/>
        </w:rPr>
        <w:t>欽佩莫名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是五體投地</w:t>
      </w:r>
      <w:r w:rsidR="006C4C45">
        <w:t>，</w:t>
      </w:r>
      <w:r>
        <w:rPr>
          <w:rFonts w:hint="eastAsia"/>
        </w:rPr>
        <w:t>親受師門。先生誨人不倦</w:t>
      </w:r>
      <w:r w:rsidR="006C4C45">
        <w:t>，</w:t>
      </w:r>
      <w:r>
        <w:rPr>
          <w:rFonts w:hint="eastAsia"/>
        </w:rPr>
        <w:t>每有疑難輒反復剖解</w:t>
      </w:r>
      <w:r w:rsidR="006C4C45">
        <w:t>，</w:t>
      </w:r>
      <w:r>
        <w:rPr>
          <w:rFonts w:hint="eastAsia"/>
        </w:rPr>
        <w:t>若惟恐人之不喻者</w:t>
      </w:r>
      <w:r w:rsidR="006C4C45">
        <w:t>，</w:t>
      </w:r>
      <w:r>
        <w:rPr>
          <w:rFonts w:hint="eastAsia"/>
        </w:rPr>
        <w:t>亦見其誘導後學之至意也。予方以得名師自幸</w:t>
      </w:r>
      <w:r w:rsidR="006C4C45">
        <w:t>，</w:t>
      </w:r>
      <w:r>
        <w:rPr>
          <w:rFonts w:hint="eastAsia"/>
        </w:rPr>
        <w:t>而先生</w:t>
      </w:r>
      <w:r w:rsidR="00D24630">
        <w:rPr>
          <w:rFonts w:hint="eastAsia"/>
        </w:rPr>
        <w:t>於</w:t>
      </w:r>
      <w:r>
        <w:rPr>
          <w:rFonts w:hint="eastAsia"/>
        </w:rPr>
        <w:t>傷寒大綱甫經完畢</w:t>
      </w:r>
      <w:r w:rsidR="006C4C45">
        <w:t>，</w:t>
      </w:r>
      <w:r>
        <w:rPr>
          <w:rFonts w:hint="eastAsia"/>
        </w:rPr>
        <w:t>溫病方一入手之際</w:t>
      </w:r>
      <w:r w:rsidR="006C4C45">
        <w:t>，</w:t>
      </w:r>
      <w:r>
        <w:rPr>
          <w:rFonts w:hint="eastAsia"/>
        </w:rPr>
        <w:t>竟駕返道山</w:t>
      </w:r>
      <w:r w:rsidR="006C4C45">
        <w:t>，</w:t>
      </w:r>
      <w:r>
        <w:rPr>
          <w:rFonts w:hint="eastAsia"/>
        </w:rPr>
        <w:t>時癸酉八月初八日也</w:t>
      </w:r>
      <w:r w:rsidR="006C4C45">
        <w:t>，</w:t>
      </w:r>
      <w:r>
        <w:rPr>
          <w:rFonts w:hint="eastAsia"/>
        </w:rPr>
        <w:t>先生壽七十有四。猶憶是歲七月間</w:t>
      </w:r>
      <w:r w:rsidR="006C4C45">
        <w:t>，</w:t>
      </w:r>
      <w:r>
        <w:rPr>
          <w:rFonts w:hint="eastAsia"/>
        </w:rPr>
        <w:t>造先生處執卷問難</w:t>
      </w:r>
      <w:r w:rsidR="006C4C45">
        <w:t>，</w:t>
      </w:r>
      <w:r>
        <w:rPr>
          <w:rFonts w:hint="eastAsia"/>
        </w:rPr>
        <w:t>先生講解畢</w:t>
      </w:r>
      <w:r w:rsidR="006C4C45">
        <w:t>，</w:t>
      </w:r>
      <w:r>
        <w:rPr>
          <w:rFonts w:hint="eastAsia"/>
        </w:rPr>
        <w:t>援筆成自詠詩云「八旬已近又何求</w:t>
      </w:r>
      <w:r w:rsidR="006C4C45">
        <w:t>，</w:t>
      </w:r>
      <w:r>
        <w:rPr>
          <w:rFonts w:hint="eastAsia"/>
        </w:rPr>
        <w:t>意匠經營日不休</w:t>
      </w:r>
      <w:r w:rsidR="006C4C45">
        <w:t>，</w:t>
      </w:r>
      <w:r>
        <w:rPr>
          <w:rFonts w:hint="eastAsia"/>
        </w:rPr>
        <w:t>但願同胞皆上壽</w:t>
      </w:r>
      <w:r w:rsidR="006C4C45">
        <w:t>，</w:t>
      </w:r>
      <w:r>
        <w:rPr>
          <w:rFonts w:hint="eastAsia"/>
        </w:rPr>
        <w:t>敢云身後有千秋</w:t>
      </w:r>
      <w:r>
        <w:t>」</w:t>
      </w:r>
      <w:r w:rsidR="006C4C45">
        <w:t>，</w:t>
      </w:r>
      <w:r>
        <w:rPr>
          <w:rFonts w:hint="eastAsia"/>
        </w:rPr>
        <w:t>書成</w:t>
      </w:r>
      <w:r w:rsidR="006C4C45">
        <w:t>，</w:t>
      </w:r>
      <w:r>
        <w:rPr>
          <w:rFonts w:hint="eastAsia"/>
        </w:rPr>
        <w:t>唏噓</w:t>
      </w:r>
      <w:r>
        <w:t>！</w:t>
      </w:r>
      <w:r>
        <w:rPr>
          <w:rFonts w:hint="eastAsia"/>
        </w:rPr>
        <w:t>不料竟成讖語</w:t>
      </w:r>
      <w:r w:rsidR="006C4C45">
        <w:t>，</w:t>
      </w:r>
      <w:r>
        <w:rPr>
          <w:rFonts w:hint="eastAsia"/>
        </w:rPr>
        <w:t>痛矣</w:t>
      </w:r>
      <w:r>
        <w:t>！</w:t>
      </w:r>
      <w:r>
        <w:rPr>
          <w:rFonts w:hint="eastAsia"/>
        </w:rPr>
        <w:t>先生哲嗣春生兄</w:t>
      </w:r>
      <w:r w:rsidR="006C4C45">
        <w:t>，</w:t>
      </w:r>
      <w:r>
        <w:rPr>
          <w:rFonts w:hint="eastAsia"/>
        </w:rPr>
        <w:t>家學淵源</w:t>
      </w:r>
      <w:r w:rsidR="006C4C45">
        <w:t>，</w:t>
      </w:r>
      <w:r>
        <w:rPr>
          <w:rFonts w:hint="eastAsia"/>
        </w:rPr>
        <w:t>其論證處方</w:t>
      </w:r>
      <w:r w:rsidR="006C4C45">
        <w:t>，</w:t>
      </w:r>
      <w:r>
        <w:rPr>
          <w:rFonts w:hint="eastAsia"/>
        </w:rPr>
        <w:t>膽識過人</w:t>
      </w:r>
      <w:r w:rsidR="006C4C45">
        <w:t>，</w:t>
      </w:r>
      <w:r>
        <w:rPr>
          <w:rFonts w:hint="eastAsia"/>
        </w:rPr>
        <w:t>有先生風</w:t>
      </w:r>
      <w:r w:rsidR="006C4C45">
        <w:t>，</w:t>
      </w:r>
      <w:r>
        <w:rPr>
          <w:rFonts w:hint="eastAsia"/>
        </w:rPr>
        <w:t>曾充前京畿衛戍司令部軍醫官</w:t>
      </w:r>
      <w:r w:rsidR="006C4C45">
        <w:t>，</w:t>
      </w:r>
      <w:r>
        <w:rPr>
          <w:rFonts w:hint="eastAsia"/>
        </w:rPr>
        <w:t>今繼承先志</w:t>
      </w:r>
      <w:r w:rsidR="006C4C45">
        <w:t>，</w:t>
      </w:r>
      <w:r>
        <w:rPr>
          <w:rFonts w:hint="eastAsia"/>
        </w:rPr>
        <w:t>行道津門</w:t>
      </w:r>
      <w:r w:rsidR="006C4C45">
        <w:t>，</w:t>
      </w:r>
      <w:r>
        <w:rPr>
          <w:rFonts w:hint="eastAsia"/>
        </w:rPr>
        <w:t>各處同學函簡紛來</w:t>
      </w:r>
      <w:r w:rsidR="006C4C45">
        <w:t>，</w:t>
      </w:r>
      <w:r>
        <w:rPr>
          <w:rFonts w:hint="eastAsia"/>
        </w:rPr>
        <w:t>咸以將先生函授遺稿付印為請</w:t>
      </w:r>
      <w:r w:rsidR="006C4C45">
        <w:t>，</w:t>
      </w:r>
      <w:r>
        <w:rPr>
          <w:rFonts w:hint="eastAsia"/>
        </w:rPr>
        <w:t>爰詳加校訂</w:t>
      </w:r>
      <w:r w:rsidR="006C4C45">
        <w:t>，</w:t>
      </w:r>
      <w:r>
        <w:rPr>
          <w:rFonts w:hint="eastAsia"/>
        </w:rPr>
        <w:t>付之手民</w:t>
      </w:r>
      <w:r w:rsidR="006C4C45">
        <w:t>，</w:t>
      </w:r>
      <w:r>
        <w:rPr>
          <w:rFonts w:hint="eastAsia"/>
        </w:rPr>
        <w:t>為《衷中參西錄》第七期。予以深蒙先生指導之惠</w:t>
      </w:r>
      <w:r w:rsidR="006C4C45">
        <w:t>，</w:t>
      </w:r>
      <w:r>
        <w:rPr>
          <w:rFonts w:hint="eastAsia"/>
        </w:rPr>
        <w:t>而又歎春生兄之克紹先志也</w:t>
      </w:r>
      <w:r w:rsidR="006C4C45">
        <w:t>，</w:t>
      </w:r>
      <w:r>
        <w:rPr>
          <w:rFonts w:hint="eastAsia"/>
        </w:rPr>
        <w:t>略述顛末</w:t>
      </w:r>
      <w:r w:rsidR="006C4C45">
        <w:t>，</w:t>
      </w:r>
      <w:r>
        <w:rPr>
          <w:rFonts w:hint="eastAsia"/>
        </w:rPr>
        <w:t>而為之序云。</w:t>
      </w:r>
    </w:p>
    <w:p w:rsidR="00BA06E9" w:rsidRDefault="00891AD4" w:rsidP="00891AD4">
      <w:pPr>
        <w:pStyle w:val="2f5"/>
        <w:ind w:firstLine="712"/>
        <w:jc w:val="right"/>
      </w:pPr>
      <w:r>
        <w:rPr>
          <w:rFonts w:hint="eastAsia"/>
        </w:rPr>
        <w:t>民國二十三年甲戌正月受業門人深縣張埜方輿敬序</w:t>
      </w:r>
    </w:p>
    <w:p w:rsidR="00891AD4" w:rsidRDefault="00891AD4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891AD4" w:rsidRDefault="00891AD4" w:rsidP="00657751">
      <w:pPr>
        <w:pStyle w:val="1b"/>
      </w:pPr>
      <w:bookmarkStart w:id="1354" w:name="_Toc7561526"/>
      <w:r>
        <w:rPr>
          <w:rFonts w:hint="eastAsia"/>
        </w:rPr>
        <w:lastRenderedPageBreak/>
        <w:t>劉序</w:t>
      </w:r>
      <w:bookmarkEnd w:id="1354"/>
    </w:p>
    <w:p w:rsidR="00891AD4" w:rsidRDefault="00891AD4" w:rsidP="00891AD4">
      <w:pPr>
        <w:pStyle w:val="2f5"/>
        <w:ind w:firstLine="712"/>
      </w:pPr>
      <w:r>
        <w:rPr>
          <w:rFonts w:hint="eastAsia"/>
        </w:rPr>
        <w:t>參贊化育</w:t>
      </w:r>
      <w:r w:rsidR="006C4C45">
        <w:t>，</w:t>
      </w:r>
      <w:r>
        <w:rPr>
          <w:rFonts w:hint="eastAsia"/>
        </w:rPr>
        <w:t>燮理陰陽</w:t>
      </w:r>
      <w:r w:rsidR="006C4C45">
        <w:t>，</w:t>
      </w:r>
      <w:r>
        <w:rPr>
          <w:rFonts w:hint="eastAsia"/>
        </w:rPr>
        <w:t>古聖賢致身君相</w:t>
      </w:r>
      <w:r w:rsidR="006C4C45">
        <w:t>，</w:t>
      </w:r>
      <w:r>
        <w:rPr>
          <w:rFonts w:hint="eastAsia"/>
        </w:rPr>
        <w:t>行道</w:t>
      </w:r>
      <w:r w:rsidR="00D24630">
        <w:rPr>
          <w:rFonts w:hint="eastAsia"/>
        </w:rPr>
        <w:t>於</w:t>
      </w:r>
      <w:r>
        <w:rPr>
          <w:rFonts w:hint="eastAsia"/>
        </w:rPr>
        <w:t>國者之所為也。挽天地之沴癘</w:t>
      </w:r>
      <w:r w:rsidR="006C4C45">
        <w:t>，</w:t>
      </w:r>
      <w:r>
        <w:rPr>
          <w:rFonts w:hint="eastAsia"/>
        </w:rPr>
        <w:t>救斯民之疾苦</w:t>
      </w:r>
      <w:r w:rsidR="006C4C45">
        <w:t>，</w:t>
      </w:r>
      <w:r>
        <w:rPr>
          <w:rFonts w:hint="eastAsia"/>
        </w:rPr>
        <w:t>士君子抱道在躬</w:t>
      </w:r>
      <w:r w:rsidR="006C4C45">
        <w:t>，</w:t>
      </w:r>
      <w:r>
        <w:rPr>
          <w:rFonts w:hint="eastAsia"/>
        </w:rPr>
        <w:t>不遇</w:t>
      </w:r>
      <w:r w:rsidR="00D24630">
        <w:rPr>
          <w:rFonts w:hint="eastAsia"/>
        </w:rPr>
        <w:t>於</w:t>
      </w:r>
      <w:r>
        <w:rPr>
          <w:rFonts w:hint="eastAsia"/>
        </w:rPr>
        <w:t>時者之所為也。范文正公</w:t>
      </w:r>
      <w:r w:rsidR="006C4C45">
        <w:t>，</w:t>
      </w:r>
      <w:r>
        <w:rPr>
          <w:rFonts w:hint="eastAsia"/>
        </w:rPr>
        <w:t>不為良相</w:t>
      </w:r>
      <w:r w:rsidR="006C4C45">
        <w:t>，</w:t>
      </w:r>
      <w:r>
        <w:rPr>
          <w:rFonts w:hint="eastAsia"/>
        </w:rPr>
        <w:t>願為良醫</w:t>
      </w:r>
      <w:r w:rsidR="006C4C45">
        <w:rPr>
          <w:rFonts w:hint="eastAsia"/>
        </w:rPr>
        <w:t>，</w:t>
      </w:r>
      <w:r>
        <w:rPr>
          <w:rFonts w:hint="eastAsia"/>
        </w:rPr>
        <w:t>夫非以濟世活人厥相功同歟</w:t>
      </w:r>
      <w:r>
        <w:t>？</w:t>
      </w:r>
      <w:r>
        <w:rPr>
          <w:rFonts w:hint="eastAsia"/>
        </w:rPr>
        <w:t>我師壽甫先生當代名儒</w:t>
      </w:r>
      <w:r w:rsidR="006C4C45">
        <w:t>，</w:t>
      </w:r>
      <w:r>
        <w:rPr>
          <w:rFonts w:hint="eastAsia"/>
        </w:rPr>
        <w:t>懷抱利器</w:t>
      </w:r>
      <w:r w:rsidR="006C4C45">
        <w:t>，</w:t>
      </w:r>
      <w:r>
        <w:rPr>
          <w:rFonts w:hint="eastAsia"/>
        </w:rPr>
        <w:t>不得志</w:t>
      </w:r>
      <w:r w:rsidR="00D24630">
        <w:rPr>
          <w:rFonts w:hint="eastAsia"/>
        </w:rPr>
        <w:t>於</w:t>
      </w:r>
      <w:r>
        <w:rPr>
          <w:rFonts w:hint="eastAsia"/>
        </w:rPr>
        <w:t>場屋</w:t>
      </w:r>
      <w:r w:rsidR="006C4C45">
        <w:t>，</w:t>
      </w:r>
      <w:r>
        <w:rPr>
          <w:rFonts w:hint="eastAsia"/>
        </w:rPr>
        <w:t>遂絕意仕</w:t>
      </w:r>
      <w:r w:rsidR="006C4C45">
        <w:t>，</w:t>
      </w:r>
      <w:r>
        <w:rPr>
          <w:rFonts w:hint="eastAsia"/>
        </w:rPr>
        <w:t>進而隱</w:t>
      </w:r>
      <w:r w:rsidR="00D24630">
        <w:rPr>
          <w:rFonts w:hint="eastAsia"/>
        </w:rPr>
        <w:t>於</w:t>
      </w:r>
      <w:r>
        <w:rPr>
          <w:rFonts w:hint="eastAsia"/>
        </w:rPr>
        <w:t>醫壇</w:t>
      </w:r>
      <w:r w:rsidR="006C4C45">
        <w:t>，</w:t>
      </w:r>
      <w:r>
        <w:rPr>
          <w:rFonts w:hint="eastAsia"/>
        </w:rPr>
        <w:t>九折之良</w:t>
      </w:r>
      <w:r w:rsidR="006C4C45">
        <w:t>，</w:t>
      </w:r>
      <w:r>
        <w:rPr>
          <w:rFonts w:hint="eastAsia"/>
        </w:rPr>
        <w:t>得軒岐之秘</w:t>
      </w:r>
      <w:r w:rsidR="006C4C45">
        <w:t>，</w:t>
      </w:r>
      <w:r>
        <w:rPr>
          <w:rFonts w:hint="eastAsia"/>
        </w:rPr>
        <w:t>垣方洞見</w:t>
      </w:r>
      <w:r w:rsidR="006C4C45">
        <w:t>，</w:t>
      </w:r>
      <w:r>
        <w:rPr>
          <w:rFonts w:hint="eastAsia"/>
        </w:rPr>
        <w:t>著手春成</w:t>
      </w:r>
      <w:r w:rsidR="006C4C45">
        <w:t>，</w:t>
      </w:r>
      <w:r>
        <w:rPr>
          <w:rFonts w:hint="eastAsia"/>
        </w:rPr>
        <w:t>奇論鴻篇</w:t>
      </w:r>
      <w:r w:rsidR="006C4C45">
        <w:rPr>
          <w:rFonts w:hint="eastAsia"/>
        </w:rPr>
        <w:t>，</w:t>
      </w:r>
      <w:r>
        <w:rPr>
          <w:rFonts w:hint="eastAsia"/>
        </w:rPr>
        <w:t>化通微莫。前著《衷中參西錄》已出版者凡六期</w:t>
      </w:r>
      <w:r w:rsidR="006C4C45">
        <w:t>，</w:t>
      </w:r>
      <w:r>
        <w:rPr>
          <w:rFonts w:hint="eastAsia"/>
        </w:rPr>
        <w:t>久已名滿天下</w:t>
      </w:r>
      <w:r w:rsidR="006C4C45">
        <w:t>，</w:t>
      </w:r>
      <w:r>
        <w:rPr>
          <w:rFonts w:hint="eastAsia"/>
        </w:rPr>
        <w:t>無待予之饒舌矣。癸酉春複設函授醫學</w:t>
      </w:r>
      <w:r w:rsidR="006C4C45">
        <w:t>，</w:t>
      </w:r>
      <w:r>
        <w:rPr>
          <w:rFonts w:hint="eastAsia"/>
        </w:rPr>
        <w:t>所著講義</w:t>
      </w:r>
      <w:r w:rsidR="006C4C45">
        <w:t>，</w:t>
      </w:r>
      <w:r>
        <w:rPr>
          <w:rFonts w:hint="eastAsia"/>
        </w:rPr>
        <w:t>首論傷寒</w:t>
      </w:r>
      <w:r w:rsidR="006C4C45">
        <w:t>，</w:t>
      </w:r>
      <w:r>
        <w:rPr>
          <w:rFonts w:hint="eastAsia"/>
        </w:rPr>
        <w:t>凡古人未發之意</w:t>
      </w:r>
      <w:r w:rsidR="006C4C45">
        <w:t>，</w:t>
      </w:r>
      <w:r>
        <w:rPr>
          <w:rFonts w:hint="eastAsia"/>
        </w:rPr>
        <w:t>先聖言外之旨</w:t>
      </w:r>
      <w:r w:rsidR="006C4C45">
        <w:t>，</w:t>
      </w:r>
      <w:r>
        <w:rPr>
          <w:rFonts w:hint="eastAsia"/>
        </w:rPr>
        <w:t>不惜傾囊倒篋而出</w:t>
      </w:r>
      <w:r w:rsidR="006C4C45">
        <w:t>，</w:t>
      </w:r>
      <w:r>
        <w:rPr>
          <w:rFonts w:hint="eastAsia"/>
        </w:rPr>
        <w:t>苦口婆心</w:t>
      </w:r>
      <w:r w:rsidR="006C4C45">
        <w:t>，</w:t>
      </w:r>
      <w:r>
        <w:rPr>
          <w:rFonts w:hint="eastAsia"/>
        </w:rPr>
        <w:t>喚醒夢夢</w:t>
      </w:r>
      <w:r w:rsidR="006C4C45">
        <w:t>，</w:t>
      </w:r>
      <w:r>
        <w:rPr>
          <w:rFonts w:hint="eastAsia"/>
        </w:rPr>
        <w:t>一正中醫數千年之訛謬</w:t>
      </w:r>
      <w:r w:rsidR="006C4C45">
        <w:t>，</w:t>
      </w:r>
      <w:r>
        <w:rPr>
          <w:rFonts w:hint="eastAsia"/>
        </w:rPr>
        <w:t>誠度人之金針</w:t>
      </w:r>
      <w:r w:rsidR="006C4C45">
        <w:t>，</w:t>
      </w:r>
      <w:r>
        <w:rPr>
          <w:rFonts w:hint="eastAsia"/>
        </w:rPr>
        <w:t>救世之寶筏也。先生云傷寒完畢</w:t>
      </w:r>
      <w:r w:rsidR="006C4C45">
        <w:t>，</w:t>
      </w:r>
      <w:r>
        <w:rPr>
          <w:rFonts w:hint="eastAsia"/>
        </w:rPr>
        <w:t>繼將各科依次發揮</w:t>
      </w:r>
      <w:r w:rsidR="006C4C45">
        <w:t>，</w:t>
      </w:r>
      <w:r>
        <w:rPr>
          <w:rFonts w:hint="eastAsia"/>
        </w:rPr>
        <w:t>孰料傷寒甫成</w:t>
      </w:r>
      <w:r w:rsidR="006C4C45">
        <w:t>，</w:t>
      </w:r>
      <w:r>
        <w:rPr>
          <w:rFonts w:hint="eastAsia"/>
        </w:rPr>
        <w:t>溫病甫一人手</w:t>
      </w:r>
      <w:r w:rsidR="006C4C45">
        <w:t>，</w:t>
      </w:r>
      <w:r>
        <w:rPr>
          <w:rFonts w:hint="eastAsia"/>
        </w:rPr>
        <w:t>先生竟駕歸道山。泰山其頹</w:t>
      </w:r>
      <w:r w:rsidR="006C4C45">
        <w:t>，</w:t>
      </w:r>
      <w:r>
        <w:rPr>
          <w:rFonts w:hint="eastAsia"/>
        </w:rPr>
        <w:t>梁木其壞</w:t>
      </w:r>
      <w:r w:rsidR="006C4C45">
        <w:t>，</w:t>
      </w:r>
      <w:r>
        <w:rPr>
          <w:rFonts w:hint="eastAsia"/>
        </w:rPr>
        <w:t>誠可為我醫界痛哭矣。今先生哲嗣春生兄</w:t>
      </w:r>
      <w:r w:rsidR="006C4C45">
        <w:t>，</w:t>
      </w:r>
      <w:r>
        <w:rPr>
          <w:rFonts w:hint="eastAsia"/>
        </w:rPr>
        <w:t>校勘遺稿</w:t>
      </w:r>
      <w:r w:rsidR="006C4C45">
        <w:t>，</w:t>
      </w:r>
      <w:r>
        <w:rPr>
          <w:rFonts w:hint="eastAsia"/>
        </w:rPr>
        <w:t>將付之梓</w:t>
      </w:r>
      <w:r w:rsidR="006C4C45">
        <w:t>，</w:t>
      </w:r>
      <w:r>
        <w:rPr>
          <w:rFonts w:hint="eastAsia"/>
        </w:rPr>
        <w:t>為《衷中參西錄》第七期</w:t>
      </w:r>
      <w:r w:rsidR="006C4C45">
        <w:t>，</w:t>
      </w:r>
      <w:r>
        <w:rPr>
          <w:rFonts w:hint="eastAsia"/>
        </w:rPr>
        <w:t>予以親受先生</w:t>
      </w:r>
      <w:r w:rsidR="006C4C45">
        <w:t>，</w:t>
      </w:r>
      <w:r>
        <w:rPr>
          <w:rFonts w:hint="eastAsia"/>
        </w:rPr>
        <w:t>宿受教誨</w:t>
      </w:r>
      <w:r w:rsidR="006C4C45">
        <w:t>，</w:t>
      </w:r>
      <w:r>
        <w:rPr>
          <w:rFonts w:hint="eastAsia"/>
        </w:rPr>
        <w:t>師恩未報</w:t>
      </w:r>
      <w:r w:rsidR="006C4C45">
        <w:t>，</w:t>
      </w:r>
      <w:r>
        <w:rPr>
          <w:rFonts w:hint="eastAsia"/>
        </w:rPr>
        <w:t>有不能已</w:t>
      </w:r>
      <w:r w:rsidR="00D24630">
        <w:rPr>
          <w:rFonts w:hint="eastAsia"/>
        </w:rPr>
        <w:t>於</w:t>
      </w:r>
      <w:r>
        <w:rPr>
          <w:rFonts w:hint="eastAsia"/>
        </w:rPr>
        <w:t>言者</w:t>
      </w:r>
      <w:r w:rsidR="006C4C45">
        <w:t>，</w:t>
      </w:r>
      <w:r>
        <w:rPr>
          <w:rFonts w:hint="eastAsia"/>
        </w:rPr>
        <w:t>爰不揣冒昧</w:t>
      </w:r>
      <w:r w:rsidR="006C4C45">
        <w:t>，</w:t>
      </w:r>
      <w:r>
        <w:rPr>
          <w:rFonts w:hint="eastAsia"/>
        </w:rPr>
        <w:t>而為之序。</w:t>
      </w:r>
    </w:p>
    <w:p w:rsidR="00BA06E9" w:rsidRDefault="00891AD4" w:rsidP="0090611E">
      <w:pPr>
        <w:pStyle w:val="2f5"/>
        <w:ind w:firstLine="712"/>
        <w:jc w:val="right"/>
      </w:pPr>
      <w:r>
        <w:rPr>
          <w:rFonts w:hint="eastAsia"/>
        </w:rPr>
        <w:t>冀縣受業劉明寶謹識</w:t>
      </w:r>
    </w:p>
    <w:p w:rsidR="0090611E" w:rsidRDefault="0090611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90611E" w:rsidRDefault="0090611E" w:rsidP="00657751">
      <w:pPr>
        <w:pStyle w:val="1b"/>
      </w:pPr>
      <w:bookmarkStart w:id="1355" w:name="_Toc7561527"/>
      <w:r>
        <w:rPr>
          <w:rFonts w:hint="eastAsia"/>
        </w:rPr>
        <w:lastRenderedPageBreak/>
        <w:t>孫序</w:t>
      </w:r>
      <w:bookmarkEnd w:id="1355"/>
    </w:p>
    <w:p w:rsidR="0090611E" w:rsidRDefault="0090611E" w:rsidP="0090611E">
      <w:pPr>
        <w:pStyle w:val="2f5"/>
        <w:ind w:firstLine="712"/>
      </w:pPr>
      <w:r>
        <w:rPr>
          <w:rFonts w:hint="eastAsia"/>
        </w:rPr>
        <w:t>醫者意也</w:t>
      </w:r>
      <w:r w:rsidR="006C4C45">
        <w:t>，</w:t>
      </w:r>
      <w:r>
        <w:rPr>
          <w:rFonts w:hint="eastAsia"/>
        </w:rPr>
        <w:t>君子之道也。何則</w:t>
      </w:r>
      <w:r>
        <w:t>？</w:t>
      </w:r>
      <w:r>
        <w:rPr>
          <w:rFonts w:hint="eastAsia"/>
        </w:rPr>
        <w:t>夫藥能生人</w:t>
      </w:r>
      <w:r w:rsidR="006C4C45">
        <w:t>，</w:t>
      </w:r>
      <w:r>
        <w:rPr>
          <w:rFonts w:hint="eastAsia"/>
        </w:rPr>
        <w:t>亦能殺人。若學焉而不精</w:t>
      </w:r>
      <w:r w:rsidR="006C4C45">
        <w:t>，</w:t>
      </w:r>
      <w:r>
        <w:rPr>
          <w:rFonts w:hint="eastAsia"/>
        </w:rPr>
        <w:t>方藥亂投</w:t>
      </w:r>
      <w:r w:rsidR="006C4C45">
        <w:t>，</w:t>
      </w:r>
      <w:r>
        <w:rPr>
          <w:rFonts w:hint="eastAsia"/>
        </w:rPr>
        <w:t>其不至以生人者殺人幾希</w:t>
      </w:r>
      <w:r>
        <w:t>？</w:t>
      </w:r>
      <w:r>
        <w:rPr>
          <w:rFonts w:hint="eastAsia"/>
        </w:rPr>
        <w:t>又有稍精</w:t>
      </w:r>
      <w:r w:rsidR="006A705A">
        <w:rPr>
          <w:rFonts w:hint="eastAsia"/>
        </w:rPr>
        <w:t>於朮</w:t>
      </w:r>
      <w:r>
        <w:rPr>
          <w:rFonts w:hint="eastAsia"/>
        </w:rPr>
        <w:t>者</w:t>
      </w:r>
      <w:r w:rsidR="006C4C45">
        <w:t>，</w:t>
      </w:r>
      <w:r>
        <w:rPr>
          <w:rFonts w:hint="eastAsia"/>
        </w:rPr>
        <w:t>偶有心得</w:t>
      </w:r>
      <w:r w:rsidR="006C4C45">
        <w:t>，</w:t>
      </w:r>
      <w:r>
        <w:rPr>
          <w:rFonts w:hint="eastAsia"/>
        </w:rPr>
        <w:t>密而不傳</w:t>
      </w:r>
      <w:r w:rsidR="006C4C45">
        <w:t>，</w:t>
      </w:r>
      <w:r>
        <w:rPr>
          <w:rFonts w:hint="eastAsia"/>
        </w:rPr>
        <w:t>自高身價</w:t>
      </w:r>
      <w:r w:rsidR="006C4C45">
        <w:t>，</w:t>
      </w:r>
      <w:r>
        <w:rPr>
          <w:rFonts w:hint="eastAsia"/>
        </w:rPr>
        <w:t>以為博取厚利之資</w:t>
      </w:r>
      <w:r w:rsidR="006C4C45">
        <w:t>，</w:t>
      </w:r>
      <w:r>
        <w:rPr>
          <w:rFonts w:hint="eastAsia"/>
        </w:rPr>
        <w:t>是皆賤丈夫之所為</w:t>
      </w:r>
      <w:r w:rsidR="006C4C45">
        <w:t>，</w:t>
      </w:r>
      <w:r>
        <w:rPr>
          <w:rFonts w:hint="eastAsia"/>
        </w:rPr>
        <w:t>甚非古人濟世活人之深意也。惟我師張壽甫先生</w:t>
      </w:r>
      <w:r w:rsidR="006C4C45">
        <w:t>，</w:t>
      </w:r>
      <w:r>
        <w:rPr>
          <w:rFonts w:hint="eastAsia"/>
        </w:rPr>
        <w:t>黃卷功深</w:t>
      </w:r>
      <w:r w:rsidR="006C4C45">
        <w:t>，</w:t>
      </w:r>
      <w:r>
        <w:rPr>
          <w:rFonts w:hint="eastAsia"/>
        </w:rPr>
        <w:t>青囊學富</w:t>
      </w:r>
      <w:r w:rsidR="006C4C45">
        <w:t>，</w:t>
      </w:r>
      <w:r>
        <w:rPr>
          <w:rFonts w:hint="eastAsia"/>
        </w:rPr>
        <w:t>囊括中外</w:t>
      </w:r>
      <w:r w:rsidR="006C4C45">
        <w:t>，</w:t>
      </w:r>
      <w:r>
        <w:rPr>
          <w:rFonts w:hint="eastAsia"/>
        </w:rPr>
        <w:t>融貫古今</w:t>
      </w:r>
      <w:r w:rsidR="006C4C45">
        <w:t>，</w:t>
      </w:r>
      <w:r>
        <w:rPr>
          <w:rFonts w:hint="eastAsia"/>
        </w:rPr>
        <w:t>審證詳而確</w:t>
      </w:r>
      <w:r w:rsidR="006C4C45">
        <w:t>，</w:t>
      </w:r>
      <w:r>
        <w:rPr>
          <w:rFonts w:hint="eastAsia"/>
        </w:rPr>
        <w:t>處方簡而效</w:t>
      </w:r>
      <w:r w:rsidR="006C4C45">
        <w:t>，</w:t>
      </w:r>
      <w:r>
        <w:rPr>
          <w:rFonts w:hint="eastAsia"/>
        </w:rPr>
        <w:t>無論貧富</w:t>
      </w:r>
      <w:r w:rsidR="006C4C45">
        <w:t>，</w:t>
      </w:r>
      <w:r>
        <w:rPr>
          <w:rFonts w:hint="eastAsia"/>
        </w:rPr>
        <w:t>有求必應</w:t>
      </w:r>
      <w:r w:rsidR="006C4C45">
        <w:t>，</w:t>
      </w:r>
      <w:r>
        <w:rPr>
          <w:rFonts w:hint="eastAsia"/>
        </w:rPr>
        <w:t>故受其惠者不可勝數。診餘之暇</w:t>
      </w:r>
      <w:r w:rsidR="006C4C45">
        <w:t>，</w:t>
      </w:r>
      <w:r>
        <w:rPr>
          <w:rFonts w:hint="eastAsia"/>
        </w:rPr>
        <w:t>集四十餘年之心得</w:t>
      </w:r>
      <w:r w:rsidR="006C4C45">
        <w:t>，</w:t>
      </w:r>
      <w:r>
        <w:rPr>
          <w:rFonts w:hint="eastAsia"/>
        </w:rPr>
        <w:t>成《衷中參西錄》六期</w:t>
      </w:r>
      <w:r w:rsidR="006C4C45">
        <w:t>，</w:t>
      </w:r>
      <w:r>
        <w:rPr>
          <w:rFonts w:hint="eastAsia"/>
        </w:rPr>
        <w:t>都二十五卷。問世以來</w:t>
      </w:r>
      <w:r w:rsidR="006C4C45">
        <w:t>，</w:t>
      </w:r>
      <w:r>
        <w:rPr>
          <w:rFonts w:hint="eastAsia"/>
        </w:rPr>
        <w:t>風行全國</w:t>
      </w:r>
      <w:r w:rsidR="006C4C45">
        <w:t>，</w:t>
      </w:r>
      <w:r>
        <w:rPr>
          <w:rFonts w:hint="eastAsia"/>
        </w:rPr>
        <w:t>遠至歐美</w:t>
      </w:r>
      <w:r w:rsidR="006C4C45">
        <w:t>，</w:t>
      </w:r>
      <w:r>
        <w:rPr>
          <w:rFonts w:hint="eastAsia"/>
        </w:rPr>
        <w:t>有口皆碑</w:t>
      </w:r>
      <w:r w:rsidR="006C4C45">
        <w:t>，</w:t>
      </w:r>
      <w:r>
        <w:rPr>
          <w:rFonts w:hint="eastAsia"/>
        </w:rPr>
        <w:t>勿待予之贅述矣。晚年卜居津門</w:t>
      </w:r>
      <w:r w:rsidR="006C4C45">
        <w:t>，</w:t>
      </w:r>
      <w:r>
        <w:rPr>
          <w:rFonts w:hint="eastAsia"/>
        </w:rPr>
        <w:t>復設中醫函授學校</w:t>
      </w:r>
      <w:r w:rsidR="006C4C45">
        <w:t>，</w:t>
      </w:r>
      <w:r>
        <w:rPr>
          <w:rFonts w:hint="eastAsia"/>
        </w:rPr>
        <w:t>受業者遍全國</w:t>
      </w:r>
      <w:r w:rsidR="006C4C45">
        <w:rPr>
          <w:rFonts w:hint="eastAsia"/>
        </w:rPr>
        <w:t>，</w:t>
      </w:r>
      <w:r>
        <w:rPr>
          <w:rFonts w:hint="eastAsia"/>
        </w:rPr>
        <w:t>先生編著講義</w:t>
      </w:r>
      <w:r w:rsidR="006C4C45">
        <w:t>，</w:t>
      </w:r>
      <w:r>
        <w:rPr>
          <w:rFonts w:hint="eastAsia"/>
        </w:rPr>
        <w:t>焚膏繼晷</w:t>
      </w:r>
      <w:r w:rsidR="006C4C45">
        <w:t>，</w:t>
      </w:r>
      <w:r>
        <w:rPr>
          <w:rFonts w:hint="eastAsia"/>
        </w:rPr>
        <w:t>孜孜不倦</w:t>
      </w:r>
      <w:r w:rsidR="006C4C45">
        <w:t>，</w:t>
      </w:r>
      <w:r>
        <w:rPr>
          <w:rFonts w:hint="eastAsia"/>
        </w:rPr>
        <w:t>因勞苦過度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癸酉八月間謝世長辭</w:t>
      </w:r>
      <w:r w:rsidR="006C4C45">
        <w:t>，</w:t>
      </w:r>
      <w:r>
        <w:rPr>
          <w:rFonts w:hint="eastAsia"/>
        </w:rPr>
        <w:t>壽七十有四。嗚呼</w:t>
      </w:r>
      <w:r>
        <w:t>！</w:t>
      </w:r>
      <w:r>
        <w:rPr>
          <w:rFonts w:hint="eastAsia"/>
        </w:rPr>
        <w:t>先生可謂鞠躬盡瘁</w:t>
      </w:r>
      <w:r w:rsidR="00D24630">
        <w:rPr>
          <w:rFonts w:hint="eastAsia"/>
        </w:rPr>
        <w:t>於</w:t>
      </w:r>
      <w:r>
        <w:rPr>
          <w:rFonts w:hint="eastAsia"/>
        </w:rPr>
        <w:t>醫界矣。先師生平著作</w:t>
      </w:r>
      <w:r w:rsidR="006C4C45">
        <w:t>，</w:t>
      </w:r>
      <w:r>
        <w:rPr>
          <w:rFonts w:hint="eastAsia"/>
        </w:rPr>
        <w:t>多發前人所未發</w:t>
      </w:r>
      <w:r w:rsidR="006C4C45">
        <w:t>，</w:t>
      </w:r>
      <w:r>
        <w:rPr>
          <w:rFonts w:hint="eastAsia"/>
        </w:rPr>
        <w:t>言今人所不敢言</w:t>
      </w:r>
      <w:r w:rsidR="006C4C45">
        <w:t>，</w:t>
      </w:r>
      <w:r>
        <w:rPr>
          <w:rFonts w:hint="eastAsia"/>
        </w:rPr>
        <w:t>時人稱為醫界革命第一人</w:t>
      </w:r>
      <w:r w:rsidR="006C4C45">
        <w:t>，</w:t>
      </w:r>
      <w:r>
        <w:rPr>
          <w:rFonts w:hint="eastAsia"/>
        </w:rPr>
        <w:t>洵不誣也。其長公子春生亦精</w:t>
      </w:r>
      <w:r w:rsidR="00D24630">
        <w:rPr>
          <w:rFonts w:hint="eastAsia"/>
        </w:rPr>
        <w:t>於</w:t>
      </w:r>
      <w:r>
        <w:rPr>
          <w:rFonts w:hint="eastAsia"/>
        </w:rPr>
        <w:t>醫</w:t>
      </w:r>
      <w:r w:rsidR="006C4C45">
        <w:t>，</w:t>
      </w:r>
      <w:r>
        <w:rPr>
          <w:rFonts w:hint="eastAsia"/>
        </w:rPr>
        <w:t>繼父業行道津門</w:t>
      </w:r>
      <w:r w:rsidR="006C4C45">
        <w:t>，</w:t>
      </w:r>
      <w:r>
        <w:rPr>
          <w:rFonts w:hint="eastAsia"/>
        </w:rPr>
        <w:t>盛名卓著</w:t>
      </w:r>
      <w:r w:rsidR="006C4C45">
        <w:t>，</w:t>
      </w:r>
      <w:r>
        <w:rPr>
          <w:rFonts w:hint="eastAsia"/>
        </w:rPr>
        <w:t>因不敢埋沒先生之遺志</w:t>
      </w:r>
      <w:r w:rsidR="006C4C45">
        <w:t>，</w:t>
      </w:r>
      <w:r>
        <w:rPr>
          <w:rFonts w:hint="eastAsia"/>
        </w:rPr>
        <w:t>故集《傷寒論》舊稿</w:t>
      </w:r>
      <w:r w:rsidR="006C4C45">
        <w:t>，</w:t>
      </w:r>
      <w:r>
        <w:rPr>
          <w:rFonts w:hint="eastAsia"/>
        </w:rPr>
        <w:t>以成《衷中參西錄》第七期</w:t>
      </w:r>
      <w:r w:rsidR="006C4C45">
        <w:t>，</w:t>
      </w:r>
      <w:r>
        <w:rPr>
          <w:rFonts w:hint="eastAsia"/>
        </w:rPr>
        <w:t>付之欹劂</w:t>
      </w:r>
      <w:r w:rsidR="006C4C45">
        <w:t>，</w:t>
      </w:r>
      <w:r>
        <w:rPr>
          <w:rFonts w:hint="eastAsia"/>
        </w:rPr>
        <w:t>公之</w:t>
      </w:r>
      <w:r w:rsidR="00D24630">
        <w:rPr>
          <w:rFonts w:hint="eastAsia"/>
        </w:rPr>
        <w:t>於</w:t>
      </w:r>
      <w:r>
        <w:rPr>
          <w:rFonts w:hint="eastAsia"/>
        </w:rPr>
        <w:t>世</w:t>
      </w:r>
      <w:r w:rsidR="006C4C45">
        <w:t>，</w:t>
      </w:r>
      <w:r>
        <w:rPr>
          <w:rFonts w:hint="eastAsia"/>
        </w:rPr>
        <w:t>行見災癘消弭二豎潛縱</w:t>
      </w:r>
      <w:r w:rsidR="006C4C45">
        <w:t>，</w:t>
      </w:r>
      <w:r>
        <w:rPr>
          <w:rFonts w:hint="eastAsia"/>
        </w:rPr>
        <w:t>抑亦登斯民</w:t>
      </w:r>
      <w:r w:rsidR="00D24630">
        <w:rPr>
          <w:rFonts w:hint="eastAsia"/>
        </w:rPr>
        <w:t>於</w:t>
      </w:r>
      <w:r>
        <w:rPr>
          <w:rFonts w:hint="eastAsia"/>
        </w:rPr>
        <w:t>壽域也。</w:t>
      </w:r>
    </w:p>
    <w:p w:rsidR="00BA06E9" w:rsidRDefault="0090611E" w:rsidP="0090611E">
      <w:pPr>
        <w:pStyle w:val="2f5"/>
        <w:ind w:firstLine="712"/>
        <w:jc w:val="right"/>
      </w:pPr>
      <w:r>
        <w:rPr>
          <w:rFonts w:hint="eastAsia"/>
        </w:rPr>
        <w:t>天津受業門人孫玉泉靜明謹識</w:t>
      </w:r>
    </w:p>
    <w:p w:rsidR="0090611E" w:rsidRDefault="0090611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90611E" w:rsidRDefault="0090611E" w:rsidP="00657751">
      <w:pPr>
        <w:pStyle w:val="1b"/>
      </w:pPr>
      <w:bookmarkStart w:id="1356" w:name="_Toc7561528"/>
      <w:r>
        <w:rPr>
          <w:rFonts w:hint="eastAsia"/>
        </w:rPr>
        <w:lastRenderedPageBreak/>
        <w:t>題詞</w:t>
      </w:r>
      <w:bookmarkEnd w:id="1356"/>
    </w:p>
    <w:p w:rsidR="0090611E" w:rsidRDefault="0090611E" w:rsidP="0090611E">
      <w:pPr>
        <w:pStyle w:val="2f3"/>
        <w:ind w:firstLine="712"/>
      </w:pPr>
      <w:r>
        <w:rPr>
          <w:rFonts w:hint="eastAsia"/>
        </w:rPr>
        <w:t>余因感弟妹等染疫</w:t>
      </w:r>
      <w:r w:rsidR="006C4C45">
        <w:t>，</w:t>
      </w:r>
      <w:r>
        <w:rPr>
          <w:rFonts w:hint="eastAsia"/>
        </w:rPr>
        <w:t>誤</w:t>
      </w:r>
      <w:r w:rsidR="00D24630">
        <w:rPr>
          <w:rFonts w:hint="eastAsia"/>
        </w:rPr>
        <w:t>於</w:t>
      </w:r>
      <w:r>
        <w:rPr>
          <w:rFonts w:hint="eastAsia"/>
        </w:rPr>
        <w:t>庸手</w:t>
      </w:r>
      <w:r w:rsidR="006C4C45">
        <w:t>，</w:t>
      </w:r>
      <w:r>
        <w:rPr>
          <w:rFonts w:hint="eastAsia"/>
        </w:rPr>
        <w:t>乃從吾師張公壽甫習醫</w:t>
      </w:r>
      <w:r w:rsidR="006C4C45">
        <w:t>，</w:t>
      </w:r>
      <w:r>
        <w:rPr>
          <w:rFonts w:hint="eastAsia"/>
        </w:rPr>
        <w:t>我師面命耳提</w:t>
      </w:r>
      <w:r w:rsidR="006C4C45">
        <w:t>，</w:t>
      </w:r>
      <w:r>
        <w:rPr>
          <w:rFonts w:hint="eastAsia"/>
        </w:rPr>
        <w:t>誨人不倦。余方慶略有進益</w:t>
      </w:r>
      <w:r w:rsidR="006C4C45">
        <w:t>，</w:t>
      </w:r>
      <w:r>
        <w:rPr>
          <w:rFonts w:hint="eastAsia"/>
        </w:rPr>
        <w:t>忽我師以編纂函授講義</w:t>
      </w:r>
      <w:r w:rsidR="006C4C45">
        <w:t>，</w:t>
      </w:r>
      <w:r>
        <w:rPr>
          <w:rFonts w:hint="eastAsia"/>
        </w:rPr>
        <w:t>勞心過甚</w:t>
      </w:r>
      <w:r w:rsidR="006C4C45">
        <w:t>，</w:t>
      </w:r>
      <w:r>
        <w:rPr>
          <w:rFonts w:hint="eastAsia"/>
        </w:rPr>
        <w:t>遽歸道山</w:t>
      </w:r>
      <w:r w:rsidR="006C4C45">
        <w:t>，</w:t>
      </w:r>
      <w:r>
        <w:rPr>
          <w:rFonts w:hint="eastAsia"/>
        </w:rPr>
        <w:t>至今思之</w:t>
      </w:r>
      <w:r w:rsidR="006C4C45">
        <w:rPr>
          <w:rFonts w:hint="eastAsia"/>
        </w:rPr>
        <w:t>，</w:t>
      </w:r>
      <w:r>
        <w:rPr>
          <w:rFonts w:hint="eastAsia"/>
        </w:rPr>
        <w:t>余痛猶未已也。今春生學兄</w:t>
      </w:r>
      <w:r w:rsidR="006C4C45">
        <w:t>，</w:t>
      </w:r>
      <w:r>
        <w:rPr>
          <w:rFonts w:hint="eastAsia"/>
        </w:rPr>
        <w:t>將︽傷寒講義︾匯訂成冊</w:t>
      </w:r>
      <w:r w:rsidR="006C4C45">
        <w:t>，</w:t>
      </w:r>
      <w:r>
        <w:rPr>
          <w:rFonts w:hint="eastAsia"/>
        </w:rPr>
        <w:t>公諸醫界</w:t>
      </w:r>
      <w:r w:rsidR="006C4C45">
        <w:t>，</w:t>
      </w:r>
      <w:r>
        <w:rPr>
          <w:rFonts w:hint="eastAsia"/>
        </w:rPr>
        <w:t>余因緬懷師恩</w:t>
      </w:r>
      <w:r w:rsidR="006C4C45">
        <w:t>，</w:t>
      </w:r>
      <w:r>
        <w:rPr>
          <w:rFonts w:hint="eastAsia"/>
        </w:rPr>
        <w:t>勉成七絕四章</w:t>
      </w:r>
      <w:r w:rsidR="006C4C45">
        <w:t>，</w:t>
      </w:r>
      <w:r>
        <w:rPr>
          <w:rFonts w:hint="eastAsia"/>
        </w:rPr>
        <w:t>自愧不工</w:t>
      </w:r>
      <w:r w:rsidR="006C4C45">
        <w:t>，</w:t>
      </w:r>
      <w:r>
        <w:rPr>
          <w:rFonts w:hint="eastAsia"/>
        </w:rPr>
        <w:t>著糞之譏</w:t>
      </w:r>
      <w:r w:rsidR="006C4C45">
        <w:t>，</w:t>
      </w:r>
      <w:r>
        <w:rPr>
          <w:rFonts w:hint="eastAsia"/>
        </w:rPr>
        <w:t>知所難免</w:t>
      </w:r>
      <w:r w:rsidR="006C4C45">
        <w:t>，</w:t>
      </w:r>
      <w:r>
        <w:rPr>
          <w:rFonts w:hint="eastAsia"/>
        </w:rPr>
        <w:t>抑亦聊志吾師之生平云爾。</w:t>
      </w:r>
    </w:p>
    <w:p w:rsidR="0090611E" w:rsidRDefault="0090611E" w:rsidP="0090611E">
      <w:pPr>
        <w:pStyle w:val="2f3"/>
        <w:ind w:firstLine="712"/>
      </w:pPr>
      <w:r>
        <w:rPr>
          <w:rFonts w:hint="eastAsia"/>
        </w:rPr>
        <w:t>妙術回春本自成</w:t>
      </w:r>
      <w:r w:rsidR="006C4C45">
        <w:t>，</w:t>
      </w:r>
      <w:r>
        <w:rPr>
          <w:rFonts w:hint="eastAsia"/>
        </w:rPr>
        <w:t>滿腔心血為蒼生。</w:t>
      </w:r>
    </w:p>
    <w:p w:rsidR="0090611E" w:rsidRDefault="0090611E" w:rsidP="0090611E">
      <w:pPr>
        <w:pStyle w:val="2f3"/>
        <w:ind w:firstLine="712"/>
      </w:pPr>
      <w:r>
        <w:rPr>
          <w:rFonts w:hint="eastAsia"/>
        </w:rPr>
        <w:t>霖雨遍敷三千界</w:t>
      </w:r>
      <w:r w:rsidR="006C4C45">
        <w:t>，</w:t>
      </w:r>
      <w:r>
        <w:rPr>
          <w:rFonts w:hint="eastAsia"/>
        </w:rPr>
        <w:t>不見哀聲見義聲。</w:t>
      </w:r>
    </w:p>
    <w:p w:rsidR="0090611E" w:rsidRDefault="0090611E" w:rsidP="0090611E">
      <w:pPr>
        <w:pStyle w:val="2f3"/>
        <w:ind w:firstLine="712"/>
      </w:pPr>
      <w:r>
        <w:rPr>
          <w:rFonts w:hint="eastAsia"/>
        </w:rPr>
        <w:t>絳帳春風煦煦融</w:t>
      </w:r>
      <w:r w:rsidR="006C4C45">
        <w:t>，</w:t>
      </w:r>
      <w:r>
        <w:rPr>
          <w:rFonts w:hint="eastAsia"/>
        </w:rPr>
        <w:t>滿門桃李拜張公。</w:t>
      </w:r>
    </w:p>
    <w:p w:rsidR="0090611E" w:rsidRDefault="0090611E" w:rsidP="0090611E">
      <w:pPr>
        <w:pStyle w:val="2f3"/>
        <w:ind w:firstLine="712"/>
      </w:pPr>
      <w:r>
        <w:rPr>
          <w:rFonts w:hint="eastAsia"/>
        </w:rPr>
        <w:t>及時化雨原無價</w:t>
      </w:r>
      <w:r w:rsidR="006C4C45">
        <w:t>，</w:t>
      </w:r>
      <w:r>
        <w:rPr>
          <w:rFonts w:hint="eastAsia"/>
        </w:rPr>
        <w:t>卅卷青囊啟眾蒙。</w:t>
      </w:r>
    </w:p>
    <w:p w:rsidR="0090611E" w:rsidRDefault="0090611E" w:rsidP="0090611E">
      <w:pPr>
        <w:pStyle w:val="2f3"/>
        <w:ind w:firstLine="712"/>
      </w:pPr>
      <w:r>
        <w:rPr>
          <w:rFonts w:hint="eastAsia"/>
        </w:rPr>
        <w:t>七十高年又四秋</w:t>
      </w:r>
      <w:r w:rsidR="006C4C45">
        <w:t>，</w:t>
      </w:r>
      <w:r>
        <w:rPr>
          <w:rFonts w:hint="eastAsia"/>
        </w:rPr>
        <w:t>平生大願未全酬。</w:t>
      </w:r>
    </w:p>
    <w:p w:rsidR="0090611E" w:rsidRDefault="0090611E" w:rsidP="0090611E">
      <w:pPr>
        <w:pStyle w:val="2f3"/>
        <w:ind w:firstLine="712"/>
      </w:pPr>
      <w:r>
        <w:rPr>
          <w:rFonts w:hint="eastAsia"/>
        </w:rPr>
        <w:t>傷寒要義名千古</w:t>
      </w:r>
      <w:r w:rsidR="006C4C45">
        <w:t>，</w:t>
      </w:r>
      <w:r>
        <w:rPr>
          <w:rFonts w:hint="eastAsia"/>
        </w:rPr>
        <w:t>溫病遺方與世留。</w:t>
      </w:r>
    </w:p>
    <w:p w:rsidR="0090611E" w:rsidRDefault="0090611E" w:rsidP="0090611E">
      <w:pPr>
        <w:pStyle w:val="2f3"/>
        <w:ind w:firstLine="712"/>
      </w:pPr>
      <w:r>
        <w:rPr>
          <w:rFonts w:hint="eastAsia"/>
        </w:rPr>
        <w:t>我師道滿已登仙</w:t>
      </w:r>
      <w:r w:rsidR="006C4C45">
        <w:t>，</w:t>
      </w:r>
      <w:r>
        <w:rPr>
          <w:rFonts w:hint="eastAsia"/>
        </w:rPr>
        <w:t>猶憶燈前細細傳。</w:t>
      </w:r>
    </w:p>
    <w:p w:rsidR="0090611E" w:rsidRDefault="0090611E" w:rsidP="0090611E">
      <w:pPr>
        <w:pStyle w:val="2f3"/>
        <w:ind w:firstLine="712"/>
      </w:pPr>
      <w:r>
        <w:rPr>
          <w:rFonts w:hint="eastAsia"/>
        </w:rPr>
        <w:t>念念音容空幻想</w:t>
      </w:r>
      <w:r w:rsidR="006C4C45">
        <w:t>，</w:t>
      </w:r>
      <w:r>
        <w:rPr>
          <w:rFonts w:hint="eastAsia"/>
        </w:rPr>
        <w:t>行間字裡自思研。</w:t>
      </w:r>
    </w:p>
    <w:p w:rsidR="0090611E" w:rsidRDefault="0090611E" w:rsidP="0090611E">
      <w:pPr>
        <w:pStyle w:val="2f3"/>
        <w:ind w:firstLine="712"/>
        <w:jc w:val="right"/>
      </w:pPr>
      <w:r>
        <w:rPr>
          <w:rFonts w:hint="eastAsia"/>
        </w:rPr>
        <w:t>天津受業李寶和允中拜題</w:t>
      </w:r>
    </w:p>
    <w:p w:rsidR="0090611E" w:rsidRDefault="0090611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90611E" w:rsidRDefault="0090611E" w:rsidP="00657751">
      <w:pPr>
        <w:pStyle w:val="1b"/>
      </w:pPr>
      <w:bookmarkStart w:id="1357" w:name="_Toc7561529"/>
      <w:r>
        <w:rPr>
          <w:rFonts w:hint="eastAsia"/>
        </w:rPr>
        <w:lastRenderedPageBreak/>
        <w:t>題記</w:t>
      </w:r>
      <w:bookmarkEnd w:id="1357"/>
    </w:p>
    <w:p w:rsidR="0090611E" w:rsidRDefault="0090611E" w:rsidP="0090611E">
      <w:pPr>
        <w:pStyle w:val="2f3"/>
        <w:ind w:firstLine="712"/>
      </w:pPr>
      <w:r>
        <w:rPr>
          <w:rFonts w:hint="eastAsia"/>
        </w:rPr>
        <w:t>先嚴壽甫府君</w:t>
      </w:r>
      <w:r w:rsidR="006C4C45">
        <w:t>，</w:t>
      </w:r>
      <w:r>
        <w:rPr>
          <w:rFonts w:hint="eastAsia"/>
        </w:rPr>
        <w:t>以醫問世垂五十年</w:t>
      </w:r>
      <w:r w:rsidR="006C4C45">
        <w:t>，</w:t>
      </w:r>
      <w:r>
        <w:rPr>
          <w:rFonts w:hint="eastAsia"/>
        </w:rPr>
        <w:t>所著《醫學衷中參西錄》</w:t>
      </w:r>
      <w:r w:rsidR="006C4C45">
        <w:t>，</w:t>
      </w:r>
      <w:r>
        <w:rPr>
          <w:rFonts w:hint="eastAsia"/>
        </w:rPr>
        <w:t>循期印行已至六期</w:t>
      </w:r>
      <w:r w:rsidR="006C4C45">
        <w:t>，</w:t>
      </w:r>
      <w:r>
        <w:rPr>
          <w:rFonts w:hint="eastAsia"/>
        </w:rPr>
        <w:t>歷蒙海內醫學名家交口稱讚</w:t>
      </w:r>
      <w:r w:rsidR="006C4C45">
        <w:t>，</w:t>
      </w:r>
      <w:r>
        <w:rPr>
          <w:rFonts w:hint="eastAsia"/>
        </w:rPr>
        <w:t>游揚備至</w:t>
      </w:r>
      <w:r w:rsidR="006C4C45">
        <w:t>，</w:t>
      </w:r>
      <w:r>
        <w:rPr>
          <w:rFonts w:hint="eastAsia"/>
        </w:rPr>
        <w:t>先嚴感深知己</w:t>
      </w:r>
      <w:r w:rsidR="006C4C45">
        <w:t>，</w:t>
      </w:r>
      <w:r>
        <w:rPr>
          <w:rFonts w:hint="eastAsia"/>
        </w:rPr>
        <w:t>益樂道不倦。癸酉春</w:t>
      </w:r>
      <w:r w:rsidR="006C4C45">
        <w:t>，</w:t>
      </w:r>
      <w:r>
        <w:rPr>
          <w:rFonts w:hint="eastAsia"/>
        </w:rPr>
        <w:t>復有醫學函授之組設</w:t>
      </w:r>
      <w:r w:rsidR="006C4C45">
        <w:t>，</w:t>
      </w:r>
      <w:r>
        <w:rPr>
          <w:rFonts w:hint="eastAsia"/>
        </w:rPr>
        <w:t>及門同學多為俊義</w:t>
      </w:r>
      <w:r w:rsidR="006C4C45">
        <w:t>，</w:t>
      </w:r>
      <w:r>
        <w:rPr>
          <w:rFonts w:hint="eastAsia"/>
        </w:rPr>
        <w:t>所授學理亦一洗膚淺</w:t>
      </w:r>
      <w:r w:rsidR="006C4C45">
        <w:t>，</w:t>
      </w:r>
      <w:r>
        <w:rPr>
          <w:rFonts w:hint="eastAsia"/>
        </w:rPr>
        <w:t>蓋旨趣所寄</w:t>
      </w:r>
      <w:r w:rsidR="006C4C45">
        <w:t>，</w:t>
      </w:r>
      <w:r>
        <w:rPr>
          <w:rFonts w:hint="eastAsia"/>
        </w:rPr>
        <w:t>欲將畢生心血最後表見</w:t>
      </w:r>
      <w:r w:rsidR="00D24630">
        <w:rPr>
          <w:rFonts w:hint="eastAsia"/>
        </w:rPr>
        <w:t>於</w:t>
      </w:r>
      <w:r>
        <w:rPr>
          <w:rFonts w:hint="eastAsia"/>
        </w:rPr>
        <w:t>世也。原定方策四年畢業</w:t>
      </w:r>
      <w:r w:rsidR="006C4C45">
        <w:t>，</w:t>
      </w:r>
      <w:r>
        <w:rPr>
          <w:rFonts w:hint="eastAsia"/>
        </w:rPr>
        <w:t>課程首先精研傷寒、溫病、金匱雜證</w:t>
      </w:r>
      <w:r w:rsidR="006C4C45">
        <w:t>，</w:t>
      </w:r>
      <w:r>
        <w:rPr>
          <w:rFonts w:hint="eastAsia"/>
        </w:rPr>
        <w:t>而後殿以醫話匯為大觀。惜天不我佑</w:t>
      </w:r>
      <w:r w:rsidR="006C4C45">
        <w:t>，</w:t>
      </w:r>
      <w:r>
        <w:rPr>
          <w:rFonts w:hint="eastAsia"/>
        </w:rPr>
        <w:t>編發講義</w:t>
      </w:r>
      <w:r w:rsidR="006C4C45">
        <w:rPr>
          <w:rFonts w:hint="eastAsia"/>
        </w:rPr>
        <w:t>，</w:t>
      </w:r>
      <w:r>
        <w:rPr>
          <w:rFonts w:hint="eastAsia"/>
        </w:rPr>
        <w:t>傷寒甫畢</w:t>
      </w:r>
      <w:r w:rsidR="006C4C45">
        <w:t>，</w:t>
      </w:r>
      <w:r>
        <w:rPr>
          <w:rFonts w:hint="eastAsia"/>
        </w:rPr>
        <w:t>溫病正在開端</w:t>
      </w:r>
      <w:r w:rsidR="006C4C45">
        <w:t>，</w:t>
      </w:r>
      <w:r>
        <w:rPr>
          <w:rFonts w:hint="eastAsia"/>
        </w:rPr>
        <w:t>先嚴競</w:t>
      </w:r>
      <w:r w:rsidR="00D24630">
        <w:rPr>
          <w:rFonts w:hint="eastAsia"/>
        </w:rPr>
        <w:t>於</w:t>
      </w:r>
      <w:r>
        <w:rPr>
          <w:rFonts w:hint="eastAsia"/>
        </w:rPr>
        <w:t>是年秋八月謝世</w:t>
      </w:r>
      <w:r w:rsidR="006C4C45">
        <w:t>，</w:t>
      </w:r>
      <w:r>
        <w:rPr>
          <w:rFonts w:hint="eastAsia"/>
        </w:rPr>
        <w:t>抱憾以終。嗚呼</w:t>
      </w:r>
      <w:r w:rsidR="000605D8">
        <w:t>！</w:t>
      </w:r>
      <w:r>
        <w:rPr>
          <w:rFonts w:hint="eastAsia"/>
        </w:rPr>
        <w:t>可不痛哉</w:t>
      </w:r>
      <w:r w:rsidR="000605D8">
        <w:t>！</w:t>
      </w:r>
      <w:r>
        <w:rPr>
          <w:rFonts w:hint="eastAsia"/>
        </w:rPr>
        <w:t>蔭潮不肖</w:t>
      </w:r>
      <w:r w:rsidR="006C4C45">
        <w:t>，</w:t>
      </w:r>
      <w:r>
        <w:rPr>
          <w:rFonts w:hint="eastAsia"/>
        </w:rPr>
        <w:t>自幼隨侍先嚴讀書</w:t>
      </w:r>
      <w:r w:rsidR="006C4C45">
        <w:t>，</w:t>
      </w:r>
      <w:r>
        <w:rPr>
          <w:rFonts w:hint="eastAsia"/>
        </w:rPr>
        <w:t>耳提面命</w:t>
      </w:r>
      <w:r w:rsidR="006C4C45">
        <w:t>，</w:t>
      </w:r>
      <w:r>
        <w:rPr>
          <w:rFonts w:hint="eastAsia"/>
        </w:rPr>
        <w:t>少得緒</w:t>
      </w:r>
      <w:r w:rsidR="000605D8">
        <w:rPr>
          <w:rFonts w:hint="eastAsia"/>
        </w:rPr>
        <w:t>餘</w:t>
      </w:r>
      <w:r w:rsidR="006C4C45">
        <w:t>，</w:t>
      </w:r>
      <w:r>
        <w:rPr>
          <w:rFonts w:hint="eastAsia"/>
        </w:rPr>
        <w:t>何期慘遭大故。思有以勉繼先志</w:t>
      </w:r>
      <w:r w:rsidR="006C4C45">
        <w:t>，</w:t>
      </w:r>
      <w:r>
        <w:rPr>
          <w:rFonts w:hint="eastAsia"/>
        </w:rPr>
        <w:t>謹將先嚴遺著《傷寒論講義》及最後手澤溫病驗方十一首編輯成書</w:t>
      </w:r>
      <w:r w:rsidR="006C4C45">
        <w:t>，</w:t>
      </w:r>
      <w:r>
        <w:rPr>
          <w:rFonts w:hint="eastAsia"/>
        </w:rPr>
        <w:t>公之</w:t>
      </w:r>
      <w:r w:rsidR="00D24630">
        <w:rPr>
          <w:rFonts w:hint="eastAsia"/>
        </w:rPr>
        <w:t>於</w:t>
      </w:r>
      <w:r>
        <w:rPr>
          <w:rFonts w:hint="eastAsia"/>
        </w:rPr>
        <w:t>世</w:t>
      </w:r>
      <w:r w:rsidR="006C4C45">
        <w:t>，</w:t>
      </w:r>
      <w:r>
        <w:rPr>
          <w:rFonts w:hint="eastAsia"/>
        </w:rPr>
        <w:t>為《衷中參西錄》第七期</w:t>
      </w:r>
      <w:r w:rsidR="006C4C45">
        <w:rPr>
          <w:rFonts w:hint="eastAsia"/>
        </w:rPr>
        <w:t>，</w:t>
      </w:r>
      <w:r>
        <w:rPr>
          <w:rFonts w:hint="eastAsia"/>
        </w:rPr>
        <w:t>感蒙諸賢遠道賜序</w:t>
      </w:r>
      <w:r w:rsidR="006C4C45">
        <w:t>，</w:t>
      </w:r>
      <w:r>
        <w:rPr>
          <w:rFonts w:hint="eastAsia"/>
        </w:rPr>
        <w:t>有光簡冊</w:t>
      </w:r>
      <w:r w:rsidR="006C4C45">
        <w:t>，</w:t>
      </w:r>
      <w:r>
        <w:rPr>
          <w:rFonts w:hint="eastAsia"/>
        </w:rPr>
        <w:t>並擬廣</w:t>
      </w:r>
      <w:r w:rsidR="000605D8">
        <w:rPr>
          <w:rFonts w:hint="eastAsia"/>
        </w:rPr>
        <w:t>徵</w:t>
      </w:r>
      <w:r>
        <w:rPr>
          <w:rFonts w:hint="eastAsia"/>
        </w:rPr>
        <w:t>醫林前輩以及同門碩彥</w:t>
      </w:r>
      <w:r w:rsidR="006C4C45">
        <w:t>，</w:t>
      </w:r>
      <w:r>
        <w:rPr>
          <w:rFonts w:hint="eastAsia"/>
        </w:rPr>
        <w:t>凡曾與先嚴通函、晤面</w:t>
      </w:r>
      <w:r w:rsidR="006C4C45">
        <w:t>，</w:t>
      </w:r>
      <w:r>
        <w:rPr>
          <w:rFonts w:hint="eastAsia"/>
        </w:rPr>
        <w:t>研摩醫理、質疑問難</w:t>
      </w:r>
      <w:r w:rsidR="006C4C45">
        <w:t>，</w:t>
      </w:r>
      <w:r>
        <w:rPr>
          <w:rFonts w:hint="eastAsia"/>
        </w:rPr>
        <w:t>重要之簡翰、談片、集錦、零紈</w:t>
      </w:r>
      <w:r w:rsidR="006C4C45">
        <w:t>，</w:t>
      </w:r>
      <w:r>
        <w:rPr>
          <w:rFonts w:hint="eastAsia"/>
        </w:rPr>
        <w:t>繽紛下惠</w:t>
      </w:r>
      <w:r w:rsidR="006C4C45">
        <w:t>，</w:t>
      </w:r>
      <w:r>
        <w:rPr>
          <w:rFonts w:hint="eastAsia"/>
        </w:rPr>
        <w:t>繼以蔭潮生平所聞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先嚴之醫訓</w:t>
      </w:r>
      <w:r w:rsidR="006C4C45">
        <w:t>，</w:t>
      </w:r>
      <w:r>
        <w:rPr>
          <w:rFonts w:hint="eastAsia"/>
        </w:rPr>
        <w:t>其理論為前所未發明者</w:t>
      </w:r>
      <w:r w:rsidR="006C4C45">
        <w:t>，</w:t>
      </w:r>
      <w:r>
        <w:rPr>
          <w:rFonts w:hint="eastAsia"/>
        </w:rPr>
        <w:t>匯為醫話拾零</w:t>
      </w:r>
      <w:r w:rsidR="006C4C45">
        <w:t>，</w:t>
      </w:r>
      <w:r>
        <w:rPr>
          <w:rFonts w:hint="eastAsia"/>
        </w:rPr>
        <w:t>以作是集八期之續</w:t>
      </w:r>
      <w:r w:rsidR="006C4C45">
        <w:t>，</w:t>
      </w:r>
      <w:r>
        <w:rPr>
          <w:rFonts w:hint="eastAsia"/>
        </w:rPr>
        <w:t>蓋亦繼志述事之微意</w:t>
      </w:r>
      <w:r w:rsidR="006C4C45">
        <w:t>，</w:t>
      </w:r>
      <w:r>
        <w:rPr>
          <w:rFonts w:hint="eastAsia"/>
        </w:rPr>
        <w:t>惟海內賢達有以教之幸甚。</w:t>
      </w:r>
    </w:p>
    <w:p w:rsidR="0090611E" w:rsidRDefault="0090611E" w:rsidP="000605D8">
      <w:pPr>
        <w:pStyle w:val="2f3"/>
        <w:ind w:firstLine="712"/>
        <w:jc w:val="right"/>
      </w:pPr>
      <w:r>
        <w:rPr>
          <w:rFonts w:hint="eastAsia"/>
        </w:rPr>
        <w:t>不肖男蔭潮謹識</w:t>
      </w:r>
    </w:p>
    <w:p w:rsidR="000605D8" w:rsidRDefault="000605D8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90611E" w:rsidRDefault="0090611E" w:rsidP="0090611E">
      <w:pPr>
        <w:pStyle w:val="2f3"/>
        <w:ind w:firstLine="712"/>
      </w:pPr>
    </w:p>
    <w:p w:rsidR="000605D8" w:rsidRDefault="000605D8" w:rsidP="000605D8">
      <w:pPr>
        <w:pStyle w:val="75"/>
      </w:pPr>
    </w:p>
    <w:p w:rsidR="000605D8" w:rsidRDefault="000605D8" w:rsidP="000605D8">
      <w:pPr>
        <w:pStyle w:val="75"/>
      </w:pPr>
    </w:p>
    <w:p w:rsidR="0090611E" w:rsidRDefault="000605D8" w:rsidP="000605D8">
      <w:pPr>
        <w:pStyle w:val="75"/>
      </w:pPr>
      <w:bookmarkStart w:id="1358" w:name="_Toc7561530"/>
      <w:r>
        <w:rPr>
          <w:rFonts w:hint="eastAsia"/>
        </w:rPr>
        <w:t>︿第一卷﹀</w:t>
      </w:r>
      <w:bookmarkEnd w:id="1358"/>
    </w:p>
    <w:p w:rsidR="000605D8" w:rsidRDefault="000605D8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061250" w:rsidRDefault="00061250" w:rsidP="00657751">
      <w:pPr>
        <w:pStyle w:val="1b"/>
      </w:pPr>
      <w:bookmarkStart w:id="1359" w:name="_Toc7561531"/>
      <w:r>
        <w:rPr>
          <w:rFonts w:hint="eastAsia"/>
        </w:rPr>
        <w:lastRenderedPageBreak/>
        <w:t>六經總論</w:t>
      </w:r>
      <w:bookmarkEnd w:id="1359"/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傷寒治法以六經分篇</w:t>
      </w:r>
      <w:r w:rsidR="006C4C45">
        <w:rPr>
          <w:rFonts w:hint="eastAsia"/>
        </w:rPr>
        <w:t>，</w:t>
      </w:r>
      <w:r>
        <w:rPr>
          <w:rFonts w:hint="eastAsia"/>
        </w:rPr>
        <w:t>然手足各有六經</w:t>
      </w:r>
      <w:r w:rsidR="006C4C45">
        <w:rPr>
          <w:rFonts w:hint="eastAsia"/>
        </w:rPr>
        <w:t>，</w:t>
      </w:r>
      <w:r>
        <w:rPr>
          <w:rFonts w:hint="eastAsia"/>
        </w:rPr>
        <w:t>實則十二經也。手足之經既有十二</w:t>
      </w:r>
      <w:r w:rsidR="006C4C45">
        <w:rPr>
          <w:rFonts w:hint="eastAsia"/>
        </w:rPr>
        <w:t>，</w:t>
      </w:r>
      <w:r>
        <w:rPr>
          <w:rFonts w:hint="eastAsia"/>
        </w:rPr>
        <w:t>而《傷寒論》但分為六經者何也？按《內經》之論十二經也</w:t>
      </w:r>
      <w:r w:rsidR="006C4C45">
        <w:rPr>
          <w:rFonts w:hint="eastAsia"/>
        </w:rPr>
        <w:t>，</w:t>
      </w:r>
      <w:r>
        <w:rPr>
          <w:rFonts w:hint="eastAsia"/>
        </w:rPr>
        <w:t>凡言某經而不明言其為手經、足經者皆</w:t>
      </w:r>
      <w:r w:rsidR="00AD7840">
        <w:rPr>
          <w:rFonts w:hint="eastAsia"/>
        </w:rPr>
        <w:t>係</w:t>
      </w:r>
      <w:r>
        <w:rPr>
          <w:rFonts w:hint="eastAsia"/>
        </w:rPr>
        <w:t>足經</w:t>
      </w:r>
      <w:r w:rsidR="006C4C45">
        <w:rPr>
          <w:rFonts w:hint="eastAsia"/>
        </w:rPr>
        <w:t>，</w:t>
      </w:r>
      <w:r>
        <w:rPr>
          <w:rFonts w:hint="eastAsia"/>
        </w:rPr>
        <w:t>至言手經則必明言其為手某經。蓋人之足經長、手經短</w:t>
      </w:r>
      <w:r w:rsidR="006C4C45">
        <w:rPr>
          <w:rFonts w:hint="eastAsia"/>
        </w:rPr>
        <w:t>，</w:t>
      </w:r>
      <w:r>
        <w:rPr>
          <w:rFonts w:hint="eastAsia"/>
        </w:rPr>
        <w:t>足經大、手經小</w:t>
      </w:r>
      <w:r w:rsidR="006C4C45">
        <w:rPr>
          <w:rFonts w:hint="eastAsia"/>
        </w:rPr>
        <w:t>，</w:t>
      </w:r>
      <w:r>
        <w:rPr>
          <w:rFonts w:hint="eastAsia"/>
        </w:rPr>
        <w:t>足經原可以統手經</w:t>
      </w:r>
      <w:r w:rsidR="006C4C45">
        <w:rPr>
          <w:rFonts w:hint="eastAsia"/>
        </w:rPr>
        <w:t>，</w:t>
      </w:r>
      <w:r>
        <w:rPr>
          <w:rFonts w:hint="eastAsia"/>
        </w:rPr>
        <w:t>但言足經而手經亦恆寓其中矣。《傷寒論》之以六經分篇</w:t>
      </w:r>
      <w:r w:rsidR="006C4C45">
        <w:rPr>
          <w:rFonts w:hint="eastAsia"/>
        </w:rPr>
        <w:t>，</w:t>
      </w:r>
      <w:r>
        <w:rPr>
          <w:rFonts w:hint="eastAsia"/>
        </w:rPr>
        <w:t>此遵《內經》定例</w:t>
      </w:r>
      <w:r w:rsidR="006C4C45">
        <w:rPr>
          <w:rFonts w:hint="eastAsia"/>
        </w:rPr>
        <w:t>，</w:t>
      </w:r>
      <w:r>
        <w:rPr>
          <w:rFonts w:hint="eastAsia"/>
        </w:rPr>
        <w:t>寓手經</w:t>
      </w:r>
      <w:r w:rsidR="00D24630">
        <w:rPr>
          <w:rFonts w:hint="eastAsia"/>
        </w:rPr>
        <w:t>於</w:t>
      </w:r>
      <w:r>
        <w:rPr>
          <w:rFonts w:hint="eastAsia"/>
        </w:rPr>
        <w:t>足經中也。彼解《傷寒論》者</w:t>
      </w:r>
      <w:r w:rsidR="006C4C45">
        <w:rPr>
          <w:rFonts w:hint="eastAsia"/>
        </w:rPr>
        <w:t>，</w:t>
      </w:r>
      <w:r>
        <w:rPr>
          <w:rFonts w:hint="eastAsia"/>
        </w:rPr>
        <w:t>謂其所言之六經皆</w:t>
      </w:r>
      <w:r w:rsidR="00AD7840">
        <w:rPr>
          <w:rFonts w:hint="eastAsia"/>
        </w:rPr>
        <w:t>係</w:t>
      </w:r>
      <w:r>
        <w:rPr>
          <w:rFonts w:hint="eastAsia"/>
        </w:rPr>
        <w:t>足經</w:t>
      </w:r>
      <w:r w:rsidR="006C4C45">
        <w:rPr>
          <w:rFonts w:hint="eastAsia"/>
        </w:rPr>
        <w:t>，</w:t>
      </w:r>
      <w:r>
        <w:rPr>
          <w:rFonts w:hint="eastAsia"/>
        </w:rPr>
        <w:t>是猶未明仲景著傷寒之深意也。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經者</w:t>
      </w:r>
      <w:r w:rsidR="006C4C45">
        <w:rPr>
          <w:rFonts w:hint="eastAsia"/>
        </w:rPr>
        <w:t>，</w:t>
      </w:r>
      <w:r>
        <w:rPr>
          <w:rFonts w:hint="eastAsia"/>
        </w:rPr>
        <w:t>氣血流通之處也。人之臟腑與某經相通</w:t>
      </w:r>
      <w:r w:rsidR="006C4C45">
        <w:rPr>
          <w:rFonts w:hint="eastAsia"/>
        </w:rPr>
        <w:t>，</w:t>
      </w:r>
      <w:r>
        <w:rPr>
          <w:rFonts w:hint="eastAsia"/>
        </w:rPr>
        <w:t>即為某經之府</w:t>
      </w:r>
      <w:r w:rsidR="006C4C45">
        <w:rPr>
          <w:rFonts w:hint="eastAsia"/>
        </w:rPr>
        <w:t>，</w:t>
      </w:r>
      <w:r>
        <w:rPr>
          <w:rFonts w:hint="eastAsia"/>
        </w:rPr>
        <w:t>其流通之氣血原由府發出</w:t>
      </w:r>
      <w:r w:rsidR="006C4C45">
        <w:rPr>
          <w:rFonts w:hint="eastAsia"/>
        </w:rPr>
        <w:t>，</w:t>
      </w:r>
      <w:r>
        <w:rPr>
          <w:rFonts w:hint="eastAsia"/>
        </w:rPr>
        <w:t>而外感之內侵遂多以府為歸宿。今將手足十二經及手足十二經之府詳列</w:t>
      </w:r>
      <w:r w:rsidR="00D24630">
        <w:rPr>
          <w:rFonts w:hint="eastAsia"/>
        </w:rPr>
        <w:t>於</w:t>
      </w:r>
      <w:r>
        <w:rPr>
          <w:rFonts w:hint="eastAsia"/>
        </w:rPr>
        <w:t>下。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手足雖有十二經</w:t>
      </w:r>
      <w:r w:rsidR="006C4C45">
        <w:rPr>
          <w:rFonts w:hint="eastAsia"/>
        </w:rPr>
        <w:t>，</w:t>
      </w:r>
      <w:r>
        <w:rPr>
          <w:rFonts w:hint="eastAsia"/>
        </w:rPr>
        <w:t>其名則分為六經</w:t>
      </w:r>
      <w:r w:rsidR="006C4C45">
        <w:rPr>
          <w:rFonts w:hint="eastAsia"/>
        </w:rPr>
        <w:t>，</w:t>
      </w:r>
      <w:r>
        <w:rPr>
          <w:rFonts w:hint="eastAsia"/>
        </w:rPr>
        <w:t>因手足經之名原相同也。其經有陰有陽</w:t>
      </w:r>
      <w:r w:rsidR="006C4C45">
        <w:rPr>
          <w:rFonts w:hint="eastAsia"/>
        </w:rPr>
        <w:t>，</w:t>
      </w:r>
      <w:r>
        <w:rPr>
          <w:rFonts w:hint="eastAsia"/>
        </w:rPr>
        <w:t>其陽經分太陽、陽明、少陽</w:t>
      </w:r>
      <w:r w:rsidR="006C4C45">
        <w:rPr>
          <w:rFonts w:hint="eastAsia"/>
        </w:rPr>
        <w:t>，</w:t>
      </w:r>
      <w:r>
        <w:rPr>
          <w:rFonts w:hint="eastAsia"/>
        </w:rPr>
        <w:t>其陰經分太陰、少陰、厥陰。其陰陽之經原互相表裡</w:t>
      </w:r>
      <w:r w:rsidR="006C4C45">
        <w:rPr>
          <w:rFonts w:hint="eastAsia"/>
        </w:rPr>
        <w:t>，</w:t>
      </w:r>
      <w:r>
        <w:rPr>
          <w:rFonts w:hint="eastAsia"/>
        </w:rPr>
        <w:t>太陽與少陰為表裡</w:t>
      </w:r>
      <w:r w:rsidR="006C4C45">
        <w:rPr>
          <w:rFonts w:hint="eastAsia"/>
        </w:rPr>
        <w:t>，</w:t>
      </w:r>
      <w:r>
        <w:rPr>
          <w:rFonts w:hint="eastAsia"/>
        </w:rPr>
        <w:t>陽明與太陰為表裡</w:t>
      </w:r>
      <w:r w:rsidR="006C4C45">
        <w:rPr>
          <w:rFonts w:hint="eastAsia"/>
        </w:rPr>
        <w:t>，</w:t>
      </w:r>
      <w:r>
        <w:rPr>
          <w:rFonts w:hint="eastAsia"/>
        </w:rPr>
        <w:t>少陽與厥陰為表裡。凡互為表裡者</w:t>
      </w:r>
      <w:r w:rsidR="006C4C45">
        <w:rPr>
          <w:rFonts w:hint="eastAsia"/>
        </w:rPr>
        <w:t>，</w:t>
      </w:r>
      <w:r>
        <w:rPr>
          <w:rFonts w:hint="eastAsia"/>
        </w:rPr>
        <w:t>因其陰陽之經並行</w:t>
      </w:r>
      <w:r w:rsidR="006C4C45">
        <w:rPr>
          <w:rFonts w:hint="eastAsia"/>
        </w:rPr>
        <w:t>，</w:t>
      </w:r>
      <w:r>
        <w:rPr>
          <w:rFonts w:hint="eastAsia"/>
        </w:rPr>
        <w:t>其陽行</w:t>
      </w:r>
      <w:r w:rsidR="00D24630">
        <w:rPr>
          <w:rFonts w:hint="eastAsia"/>
        </w:rPr>
        <w:t>於</w:t>
      </w:r>
      <w:r>
        <w:rPr>
          <w:rFonts w:hint="eastAsia"/>
        </w:rPr>
        <w:t>表</w:t>
      </w:r>
      <w:r w:rsidR="006C4C45">
        <w:rPr>
          <w:rFonts w:hint="eastAsia"/>
        </w:rPr>
        <w:t>，</w:t>
      </w:r>
      <w:r>
        <w:rPr>
          <w:rFonts w:hint="eastAsia"/>
        </w:rPr>
        <w:t>陰行</w:t>
      </w:r>
      <w:r w:rsidR="00D24630">
        <w:rPr>
          <w:rFonts w:hint="eastAsia"/>
        </w:rPr>
        <w:t>於</w:t>
      </w:r>
      <w:r>
        <w:rPr>
          <w:rFonts w:hint="eastAsia"/>
        </w:rPr>
        <w:t>裡也。至</w:t>
      </w:r>
      <w:r w:rsidR="00D24630">
        <w:rPr>
          <w:rFonts w:hint="eastAsia"/>
        </w:rPr>
        <w:t>於</w:t>
      </w:r>
      <w:r>
        <w:rPr>
          <w:rFonts w:hint="eastAsia"/>
        </w:rPr>
        <w:t>經之分屬</w:t>
      </w:r>
      <w:r w:rsidR="00D24630">
        <w:rPr>
          <w:rFonts w:hint="eastAsia"/>
        </w:rPr>
        <w:t>於</w:t>
      </w:r>
      <w:r>
        <w:rPr>
          <w:rFonts w:hint="eastAsia"/>
        </w:rPr>
        <w:t>府者</w:t>
      </w:r>
      <w:r w:rsidR="006C4C45">
        <w:rPr>
          <w:rFonts w:hint="eastAsia"/>
        </w:rPr>
        <w:t>，</w:t>
      </w:r>
      <w:r>
        <w:rPr>
          <w:rFonts w:hint="eastAsia"/>
        </w:rPr>
        <w:t>足太陽經之府在膀胱</w:t>
      </w:r>
      <w:r w:rsidR="006C4C45">
        <w:rPr>
          <w:rFonts w:hint="eastAsia"/>
        </w:rPr>
        <w:t>，</w:t>
      </w:r>
      <w:r>
        <w:rPr>
          <w:rFonts w:hint="eastAsia"/>
        </w:rPr>
        <w:t>足少陰經之府在腎</w:t>
      </w:r>
      <w:r w:rsidR="006C4C45">
        <w:rPr>
          <w:rFonts w:hint="eastAsia"/>
        </w:rPr>
        <w:t>，</w:t>
      </w:r>
      <w:r>
        <w:rPr>
          <w:rFonts w:hint="eastAsia"/>
        </w:rPr>
        <w:t>足陽明經之府在胃</w:t>
      </w:r>
      <w:r w:rsidR="006C4C45">
        <w:rPr>
          <w:rFonts w:hint="eastAsia"/>
        </w:rPr>
        <w:t>，</w:t>
      </w:r>
      <w:r>
        <w:rPr>
          <w:rFonts w:hint="eastAsia"/>
        </w:rPr>
        <w:t>足太陰經之府在脾</w:t>
      </w:r>
      <w:r w:rsidR="006C4C45">
        <w:rPr>
          <w:rFonts w:hint="eastAsia"/>
        </w:rPr>
        <w:t>，</w:t>
      </w:r>
      <w:r>
        <w:rPr>
          <w:rFonts w:hint="eastAsia"/>
        </w:rPr>
        <w:t>足少陽經之府在膽</w:t>
      </w:r>
      <w:r w:rsidR="006C4C45">
        <w:rPr>
          <w:rFonts w:hint="eastAsia"/>
        </w:rPr>
        <w:t>，</w:t>
      </w:r>
      <w:r>
        <w:rPr>
          <w:rFonts w:hint="eastAsia"/>
        </w:rPr>
        <w:t>足厥陰經之府在肝</w:t>
      </w:r>
      <w:r w:rsidR="006C4C45">
        <w:rPr>
          <w:rFonts w:hint="eastAsia"/>
        </w:rPr>
        <w:t>，</w:t>
      </w:r>
      <w:r>
        <w:rPr>
          <w:rFonts w:hint="eastAsia"/>
        </w:rPr>
        <w:t>此足之三陰、三陽經與府也。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lastRenderedPageBreak/>
        <w:t>手之太陽經其府在小腸</w:t>
      </w:r>
      <w:r w:rsidR="006C4C45">
        <w:rPr>
          <w:rFonts w:hint="eastAsia"/>
        </w:rPr>
        <w:t>，</w:t>
      </w:r>
      <w:r>
        <w:rPr>
          <w:rFonts w:hint="eastAsia"/>
        </w:rPr>
        <w:t>手之少陰經其府在心</w:t>
      </w:r>
      <w:r w:rsidR="006C4C45">
        <w:rPr>
          <w:rFonts w:hint="eastAsia"/>
        </w:rPr>
        <w:t>，</w:t>
      </w:r>
      <w:r>
        <w:rPr>
          <w:rFonts w:hint="eastAsia"/>
        </w:rPr>
        <w:t>手之陽明經其府在大腸</w:t>
      </w:r>
      <w:r w:rsidR="006C4C45">
        <w:rPr>
          <w:rFonts w:hint="eastAsia"/>
        </w:rPr>
        <w:t>，</w:t>
      </w:r>
      <w:r>
        <w:rPr>
          <w:rFonts w:hint="eastAsia"/>
        </w:rPr>
        <w:t>手之太陰經其府在肺</w:t>
      </w:r>
      <w:r w:rsidR="006C4C45">
        <w:rPr>
          <w:rFonts w:hint="eastAsia"/>
        </w:rPr>
        <w:t>，</w:t>
      </w:r>
      <w:r>
        <w:rPr>
          <w:rFonts w:hint="eastAsia"/>
        </w:rPr>
        <w:t>手之少陽經其府在三焦</w:t>
      </w:r>
      <w:r w:rsidR="006C4C45">
        <w:rPr>
          <w:rFonts w:hint="eastAsia"/>
        </w:rPr>
        <w:t>，</w:t>
      </w:r>
      <w:r>
        <w:rPr>
          <w:rFonts w:hint="eastAsia"/>
        </w:rPr>
        <w:t>手之厥陰經其府在心胞</w:t>
      </w:r>
      <w:r w:rsidR="006C4C45">
        <w:rPr>
          <w:rFonts w:hint="eastAsia"/>
        </w:rPr>
        <w:t>，</w:t>
      </w:r>
      <w:r>
        <w:rPr>
          <w:rFonts w:hint="eastAsia"/>
        </w:rPr>
        <w:t>此手之三陰、三陽經與府也。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陽經為陰經之表</w:t>
      </w:r>
      <w:r w:rsidR="006C4C45">
        <w:rPr>
          <w:rFonts w:hint="eastAsia"/>
        </w:rPr>
        <w:t>，</w:t>
      </w:r>
      <w:r>
        <w:rPr>
          <w:rFonts w:hint="eastAsia"/>
        </w:rPr>
        <w:t>而太陽經又為表中之表。其經之大都會在背</w:t>
      </w:r>
      <w:r w:rsidR="006C4C45">
        <w:rPr>
          <w:rFonts w:hint="eastAsia"/>
        </w:rPr>
        <w:t>，</w:t>
      </w:r>
      <w:r>
        <w:rPr>
          <w:rFonts w:hint="eastAsia"/>
        </w:rPr>
        <w:t>而實則為周身之外廓</w:t>
      </w:r>
      <w:r w:rsidR="006C4C45">
        <w:rPr>
          <w:rFonts w:hint="eastAsia"/>
        </w:rPr>
        <w:t>，</w:t>
      </w:r>
      <w:r>
        <w:rPr>
          <w:rFonts w:hint="eastAsia"/>
        </w:rPr>
        <w:t>周身之營血衛氣皆賴其衛護保合</w:t>
      </w:r>
      <w:r w:rsidR="006C4C45">
        <w:rPr>
          <w:rFonts w:hint="eastAsia"/>
        </w:rPr>
        <w:t>，</w:t>
      </w:r>
      <w:r>
        <w:rPr>
          <w:rFonts w:hint="eastAsia"/>
        </w:rPr>
        <w:t>且具有充分之熱力</w:t>
      </w:r>
      <w:r w:rsidR="006C4C45">
        <w:rPr>
          <w:rFonts w:hint="eastAsia"/>
        </w:rPr>
        <w:t>，</w:t>
      </w:r>
      <w:r>
        <w:rPr>
          <w:rFonts w:hint="eastAsia"/>
        </w:rPr>
        <w:t>為營衛御外感之內侵</w:t>
      </w:r>
      <w:r w:rsidR="006C4C45">
        <w:rPr>
          <w:rFonts w:hint="eastAsia"/>
        </w:rPr>
        <w:t>，</w:t>
      </w:r>
      <w:r>
        <w:rPr>
          <w:rFonts w:hint="eastAsia"/>
        </w:rPr>
        <w:t>是以《內經》名之為巨陽。推原其熱力之由來</w:t>
      </w:r>
      <w:r w:rsidR="006C4C45">
        <w:rPr>
          <w:rFonts w:hint="eastAsia"/>
        </w:rPr>
        <w:t>，</w:t>
      </w:r>
      <w:r>
        <w:rPr>
          <w:rFonts w:hint="eastAsia"/>
        </w:rPr>
        <w:t>不外君、相二火</w:t>
      </w:r>
      <w:r w:rsidR="006C4C45">
        <w:rPr>
          <w:rFonts w:hint="eastAsia"/>
        </w:rPr>
        <w:t>，</w:t>
      </w:r>
      <w:r>
        <w:rPr>
          <w:rFonts w:hint="eastAsia"/>
        </w:rPr>
        <w:t>君火生</w:t>
      </w:r>
      <w:r w:rsidR="00D24630">
        <w:rPr>
          <w:rFonts w:hint="eastAsia"/>
        </w:rPr>
        <w:t>於</w:t>
      </w:r>
      <w:r>
        <w:rPr>
          <w:rFonts w:hint="eastAsia"/>
        </w:rPr>
        <w:t>心之血脈與肺相循環</w:t>
      </w:r>
      <w:r w:rsidR="006C4C45">
        <w:rPr>
          <w:rFonts w:hint="eastAsia"/>
        </w:rPr>
        <w:t>，</w:t>
      </w:r>
      <w:r>
        <w:rPr>
          <w:rFonts w:hint="eastAsia"/>
        </w:rPr>
        <w:t>而散熱</w:t>
      </w:r>
      <w:r w:rsidR="00D24630">
        <w:rPr>
          <w:rFonts w:hint="eastAsia"/>
        </w:rPr>
        <w:t>於</w:t>
      </w:r>
      <w:r>
        <w:rPr>
          <w:rFonts w:hint="eastAsia"/>
        </w:rPr>
        <w:t>胸中大氣（一名宗氣）</w:t>
      </w:r>
      <w:r w:rsidR="006C4C45">
        <w:rPr>
          <w:rFonts w:hint="eastAsia"/>
        </w:rPr>
        <w:t>，</w:t>
      </w:r>
      <w:r>
        <w:rPr>
          <w:rFonts w:hint="eastAsia"/>
        </w:rPr>
        <w:t>以外通</w:t>
      </w:r>
      <w:r w:rsidR="00D24630">
        <w:rPr>
          <w:rFonts w:hint="eastAsia"/>
        </w:rPr>
        <w:t>於</w:t>
      </w:r>
      <w:r>
        <w:rPr>
          <w:rFonts w:hint="eastAsia"/>
        </w:rPr>
        <w:t>營衛</w:t>
      </w:r>
      <w:r w:rsidR="006C4C45">
        <w:rPr>
          <w:rFonts w:hint="eastAsia"/>
        </w:rPr>
        <w:t>，</w:t>
      </w:r>
      <w:r>
        <w:rPr>
          <w:rFonts w:hint="eastAsia"/>
        </w:rPr>
        <w:t>此如日麗中天</w:t>
      </w:r>
      <w:r w:rsidR="006C4C45">
        <w:rPr>
          <w:rFonts w:hint="eastAsia"/>
        </w:rPr>
        <w:t>，</w:t>
      </w:r>
      <w:r>
        <w:rPr>
          <w:rFonts w:hint="eastAsia"/>
        </w:rPr>
        <w:t>有陽光下濟之熱也</w:t>
      </w:r>
      <w:r w:rsidR="006C4C45">
        <w:rPr>
          <w:rFonts w:hint="eastAsia"/>
        </w:rPr>
        <w:t>，</w:t>
      </w:r>
      <w:r>
        <w:rPr>
          <w:rFonts w:hint="eastAsia"/>
        </w:rPr>
        <w:t>是以其經名為太陽。相火生</w:t>
      </w:r>
      <w:r w:rsidR="00D24630">
        <w:rPr>
          <w:rFonts w:hint="eastAsia"/>
        </w:rPr>
        <w:t>於</w:t>
      </w:r>
      <w:r>
        <w:rPr>
          <w:rFonts w:hint="eastAsia"/>
        </w:rPr>
        <w:t>腎中命門</w:t>
      </w:r>
      <w:r w:rsidR="006C4C45">
        <w:rPr>
          <w:rFonts w:hint="eastAsia"/>
        </w:rPr>
        <w:t>，</w:t>
      </w:r>
      <w:r>
        <w:rPr>
          <w:rFonts w:hint="eastAsia"/>
        </w:rPr>
        <w:t>腎原屬水</w:t>
      </w:r>
      <w:r w:rsidR="006C4C45">
        <w:rPr>
          <w:rFonts w:hint="eastAsia"/>
        </w:rPr>
        <w:t>，</w:t>
      </w:r>
      <w:r>
        <w:rPr>
          <w:rFonts w:hint="eastAsia"/>
        </w:rPr>
        <w:t>中藏相火</w:t>
      </w:r>
      <w:r w:rsidR="006C4C45">
        <w:rPr>
          <w:rFonts w:hint="eastAsia"/>
        </w:rPr>
        <w:t>，</w:t>
      </w:r>
      <w:r>
        <w:rPr>
          <w:rFonts w:hint="eastAsia"/>
        </w:rPr>
        <w:t>其水火蒸熱之氣</w:t>
      </w:r>
      <w:r w:rsidR="006C4C45">
        <w:rPr>
          <w:rFonts w:hint="eastAsia"/>
        </w:rPr>
        <w:t>，</w:t>
      </w:r>
      <w:r>
        <w:rPr>
          <w:rFonts w:hint="eastAsia"/>
        </w:rPr>
        <w:t>由膀胱連三焦之脂膜以透達</w:t>
      </w:r>
      <w:r w:rsidR="00D24630">
        <w:rPr>
          <w:rFonts w:hint="eastAsia"/>
        </w:rPr>
        <w:t>於</w:t>
      </w:r>
      <w:r>
        <w:rPr>
          <w:rFonts w:hint="eastAsia"/>
        </w:rPr>
        <w:t>身之外表</w:t>
      </w:r>
      <w:r w:rsidR="006C4C45">
        <w:rPr>
          <w:rFonts w:hint="eastAsia"/>
        </w:rPr>
        <w:t>，</w:t>
      </w:r>
      <w:r>
        <w:rPr>
          <w:rFonts w:hint="eastAsia"/>
        </w:rPr>
        <w:t>此猶地心水火之氣（地中心有水火之氣）</w:t>
      </w:r>
      <w:r w:rsidR="006C4C45">
        <w:rPr>
          <w:rFonts w:hint="eastAsia"/>
        </w:rPr>
        <w:t>，</w:t>
      </w:r>
      <w:r>
        <w:rPr>
          <w:rFonts w:hint="eastAsia"/>
        </w:rPr>
        <w:t>應春令上透地面以生熱也</w:t>
      </w:r>
      <w:r w:rsidR="006C4C45">
        <w:rPr>
          <w:rFonts w:hint="eastAsia"/>
        </w:rPr>
        <w:t>，</w:t>
      </w:r>
      <w:r>
        <w:rPr>
          <w:rFonts w:hint="eastAsia"/>
        </w:rPr>
        <w:t>為其熱力發</w:t>
      </w:r>
      <w:r w:rsidR="00D24630">
        <w:rPr>
          <w:rFonts w:hint="eastAsia"/>
        </w:rPr>
        <w:t>於</w:t>
      </w:r>
      <w:r>
        <w:rPr>
          <w:rFonts w:hint="eastAsia"/>
        </w:rPr>
        <w:t>水中</w:t>
      </w:r>
      <w:r w:rsidR="006C4C45">
        <w:rPr>
          <w:rFonts w:hint="eastAsia"/>
        </w:rPr>
        <w:t>，</w:t>
      </w:r>
      <w:r>
        <w:rPr>
          <w:rFonts w:hint="eastAsia"/>
        </w:rPr>
        <w:t>故太陽之經又名太陽寒水之經也。為太陽經之熱力生</w:t>
      </w:r>
      <w:r w:rsidR="00D24630">
        <w:rPr>
          <w:rFonts w:hint="eastAsia"/>
        </w:rPr>
        <w:t>於</w:t>
      </w:r>
      <w:r>
        <w:rPr>
          <w:rFonts w:hint="eastAsia"/>
        </w:rPr>
        <w:t>君、相二火</w:t>
      </w:r>
      <w:r w:rsidR="006C4C45">
        <w:rPr>
          <w:rFonts w:hint="eastAsia"/>
        </w:rPr>
        <w:t>，</w:t>
      </w:r>
      <w:r>
        <w:rPr>
          <w:rFonts w:hint="eastAsia"/>
        </w:rPr>
        <w:t>是以其經不但以膀胱為府</w:t>
      </w:r>
      <w:r w:rsidR="006C4C45">
        <w:rPr>
          <w:rFonts w:hint="eastAsia"/>
        </w:rPr>
        <w:t>，</w:t>
      </w:r>
      <w:r>
        <w:rPr>
          <w:rFonts w:hint="eastAsia"/>
        </w:rPr>
        <w:t>而亦以胸中為府</w:t>
      </w:r>
      <w:r w:rsidR="006C4C45">
        <w:rPr>
          <w:rFonts w:hint="eastAsia"/>
        </w:rPr>
        <w:t>，</w:t>
      </w:r>
      <w:r>
        <w:rPr>
          <w:rFonts w:hint="eastAsia"/>
        </w:rPr>
        <w:t>觀《傷寒論》陷胸諸湯、丸及瀉心諸湯</w:t>
      </w:r>
      <w:r w:rsidR="006C4C45">
        <w:rPr>
          <w:rFonts w:hint="eastAsia"/>
        </w:rPr>
        <w:t>，</w:t>
      </w:r>
      <w:r>
        <w:rPr>
          <w:rFonts w:hint="eastAsia"/>
        </w:rPr>
        <w:t>皆列</w:t>
      </w:r>
      <w:r w:rsidR="00D24630">
        <w:rPr>
          <w:rFonts w:hint="eastAsia"/>
        </w:rPr>
        <w:t>於</w:t>
      </w:r>
      <w:r>
        <w:rPr>
          <w:rFonts w:hint="eastAsia"/>
        </w:rPr>
        <w:t>︿太陽篇﹀中可知也。</w:t>
      </w:r>
    </w:p>
    <w:p w:rsidR="00B7726A" w:rsidRDefault="00061250" w:rsidP="00061250">
      <w:pPr>
        <w:pStyle w:val="2f5"/>
        <w:ind w:firstLine="712"/>
      </w:pP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人病傷寒</w:t>
      </w:r>
      <w:r w:rsidR="006C4C45">
        <w:rPr>
          <w:rFonts w:hint="eastAsia"/>
        </w:rPr>
        <w:t>，</w:t>
      </w:r>
      <w:r>
        <w:rPr>
          <w:rFonts w:hint="eastAsia"/>
        </w:rPr>
        <w:t>其六經相傳之次第</w:t>
      </w:r>
      <w:r w:rsidR="006C4C45">
        <w:rPr>
          <w:rFonts w:hint="eastAsia"/>
        </w:rPr>
        <w:t>，</w:t>
      </w:r>
      <w:r>
        <w:rPr>
          <w:rFonts w:hint="eastAsia"/>
        </w:rPr>
        <w:t>詳</w:t>
      </w:r>
      <w:r w:rsidR="00D24630">
        <w:rPr>
          <w:rFonts w:hint="eastAsia"/>
        </w:rPr>
        <w:t>於</w:t>
      </w:r>
      <w:r>
        <w:rPr>
          <w:rFonts w:hint="eastAsia"/>
        </w:rPr>
        <w:t>《內經</w:t>
      </w:r>
      <w:r>
        <w:rPr>
          <w:rFonts w:asciiTheme="majorEastAsia" w:hAnsiTheme="majorEastAsia" w:hint="eastAsia"/>
        </w:rPr>
        <w:t>•</w:t>
      </w:r>
      <w:r>
        <w:rPr>
          <w:rFonts w:hint="eastAsia"/>
        </w:rPr>
        <w:t>素問》</w:t>
      </w:r>
      <w:r w:rsidR="00B7726A">
        <w:rPr>
          <w:rFonts w:hint="eastAsia"/>
        </w:rPr>
        <w:t>︿</w:t>
      </w:r>
      <w:r>
        <w:rPr>
          <w:rFonts w:hint="eastAsia"/>
        </w:rPr>
        <w:t>熱論篇</w:t>
      </w:r>
      <w:r w:rsidR="00B7726A">
        <w:rPr>
          <w:rFonts w:hint="eastAsia"/>
        </w:rPr>
        <w:t>﹀</w:t>
      </w:r>
      <w:r>
        <w:rPr>
          <w:rFonts w:hint="eastAsia"/>
        </w:rPr>
        <w:t>謂「人之傷</w:t>
      </w:r>
      <w:r w:rsidR="00D24630">
        <w:rPr>
          <w:rFonts w:hint="eastAsia"/>
        </w:rPr>
        <w:t>於</w:t>
      </w:r>
      <w:r>
        <w:rPr>
          <w:rFonts w:hint="eastAsia"/>
        </w:rPr>
        <w:t>寒也</w:t>
      </w:r>
      <w:r w:rsidR="006C4C45">
        <w:rPr>
          <w:rFonts w:hint="eastAsia"/>
        </w:rPr>
        <w:t>，</w:t>
      </w:r>
      <w:r>
        <w:rPr>
          <w:rFonts w:hint="eastAsia"/>
        </w:rPr>
        <w:t>則為病熱</w:t>
      </w:r>
      <w:r w:rsidR="006C4C45">
        <w:rPr>
          <w:rFonts w:hint="eastAsia"/>
        </w:rPr>
        <w:t>，</w:t>
      </w:r>
      <w:r>
        <w:rPr>
          <w:rFonts w:hint="eastAsia"/>
        </w:rPr>
        <w:t>一日巨陽受之</w:t>
      </w:r>
      <w:r w:rsidR="006C4C45">
        <w:rPr>
          <w:rFonts w:hint="eastAsia"/>
        </w:rPr>
        <w:t>，</w:t>
      </w:r>
      <w:r>
        <w:rPr>
          <w:rFonts w:hint="eastAsia"/>
        </w:rPr>
        <w:t>故頭項痛、腰脊強；二日陽明受之</w:t>
      </w:r>
      <w:r w:rsidR="006C4C45">
        <w:rPr>
          <w:rFonts w:hint="eastAsia"/>
        </w:rPr>
        <w:t>，</w:t>
      </w:r>
      <w:r>
        <w:rPr>
          <w:rFonts w:hint="eastAsia"/>
        </w:rPr>
        <w:t>陽明主肌肉</w:t>
      </w:r>
      <w:r w:rsidR="006C4C45">
        <w:rPr>
          <w:rFonts w:hint="eastAsia"/>
        </w:rPr>
        <w:t>，</w:t>
      </w:r>
      <w:r>
        <w:rPr>
          <w:rFonts w:hint="eastAsia"/>
        </w:rPr>
        <w:t>其脈俠（同夾）鼻絡</w:t>
      </w:r>
      <w:r w:rsidR="00D24630">
        <w:rPr>
          <w:rFonts w:hint="eastAsia"/>
        </w:rPr>
        <w:t>於</w:t>
      </w:r>
      <w:r>
        <w:rPr>
          <w:rFonts w:hint="eastAsia"/>
        </w:rPr>
        <w:t>目</w:t>
      </w:r>
      <w:r w:rsidR="006C4C45">
        <w:rPr>
          <w:rFonts w:hint="eastAsia"/>
        </w:rPr>
        <w:t>，</w:t>
      </w:r>
      <w:r>
        <w:rPr>
          <w:rFonts w:hint="eastAsia"/>
        </w:rPr>
        <w:t>故身熱目疼</w:t>
      </w:r>
      <w:r w:rsidR="006C4C45">
        <w:rPr>
          <w:rFonts w:hint="eastAsia"/>
        </w:rPr>
        <w:t>，</w:t>
      </w:r>
      <w:r>
        <w:rPr>
          <w:rFonts w:hint="eastAsia"/>
        </w:rPr>
        <w:t>而鼻</w:t>
      </w:r>
      <w:r w:rsidR="00B7726A">
        <w:rPr>
          <w:rFonts w:hint="eastAsia"/>
        </w:rPr>
        <w:t>乾</w:t>
      </w:r>
      <w:r>
        <w:rPr>
          <w:rFonts w:hint="eastAsia"/>
        </w:rPr>
        <w:t>不得臥也；三日少陽受之</w:t>
      </w:r>
      <w:r w:rsidR="006C4C45">
        <w:rPr>
          <w:rFonts w:hint="eastAsia"/>
        </w:rPr>
        <w:t>，</w:t>
      </w:r>
      <w:r>
        <w:rPr>
          <w:rFonts w:hint="eastAsia"/>
        </w:rPr>
        <w:t>少陽主膽</w:t>
      </w:r>
      <w:r w:rsidR="006C4C45">
        <w:rPr>
          <w:rFonts w:hint="eastAsia"/>
        </w:rPr>
        <w:t>，</w:t>
      </w:r>
      <w:r>
        <w:rPr>
          <w:rFonts w:hint="eastAsia"/>
        </w:rPr>
        <w:t>其脈循脅絡</w:t>
      </w:r>
      <w:r w:rsidR="00D24630">
        <w:rPr>
          <w:rFonts w:hint="eastAsia"/>
        </w:rPr>
        <w:t>於</w:t>
      </w:r>
      <w:r>
        <w:rPr>
          <w:rFonts w:hint="eastAsia"/>
        </w:rPr>
        <w:t>耳</w:t>
      </w:r>
      <w:r w:rsidR="006C4C45">
        <w:rPr>
          <w:rFonts w:hint="eastAsia"/>
        </w:rPr>
        <w:t>，</w:t>
      </w:r>
      <w:r>
        <w:rPr>
          <w:rFonts w:hint="eastAsia"/>
        </w:rPr>
        <w:t>故胸脅痛而耳聾；三陽經絡皆受其病而未入</w:t>
      </w:r>
      <w:r w:rsidR="00D24630">
        <w:rPr>
          <w:rFonts w:hint="eastAsia"/>
        </w:rPr>
        <w:t>於</w:t>
      </w:r>
      <w:r>
        <w:rPr>
          <w:rFonts w:hint="eastAsia"/>
        </w:rPr>
        <w:t>臟者故可汗而已；四日太陰受之</w:t>
      </w:r>
      <w:r w:rsidR="006C4C45">
        <w:rPr>
          <w:rFonts w:hint="eastAsia"/>
        </w:rPr>
        <w:t>，</w:t>
      </w:r>
      <w:r>
        <w:rPr>
          <w:rFonts w:hint="eastAsia"/>
        </w:rPr>
        <w:t>太陰脈布胃中絡</w:t>
      </w:r>
      <w:r w:rsidR="00D24630">
        <w:rPr>
          <w:rFonts w:hint="eastAsia"/>
        </w:rPr>
        <w:t>於</w:t>
      </w:r>
      <w:r>
        <w:rPr>
          <w:rFonts w:hint="eastAsia"/>
        </w:rPr>
        <w:t>嗌（咽喉）</w:t>
      </w:r>
      <w:r w:rsidR="006C4C45">
        <w:rPr>
          <w:rFonts w:hint="eastAsia"/>
        </w:rPr>
        <w:t>，</w:t>
      </w:r>
      <w:r>
        <w:rPr>
          <w:rFonts w:hint="eastAsia"/>
        </w:rPr>
        <w:t>故腹滿而嗌</w:t>
      </w:r>
      <w:r>
        <w:rPr>
          <w:rFonts w:hint="eastAsia"/>
        </w:rPr>
        <w:lastRenderedPageBreak/>
        <w:t>乾；五日少陰受之</w:t>
      </w:r>
      <w:r w:rsidR="006C4C45">
        <w:rPr>
          <w:rFonts w:hint="eastAsia"/>
        </w:rPr>
        <w:t>，</w:t>
      </w:r>
      <w:r>
        <w:rPr>
          <w:rFonts w:hint="eastAsia"/>
        </w:rPr>
        <w:t>少陰脈貫腎絡</w:t>
      </w:r>
      <w:r w:rsidR="00D24630">
        <w:rPr>
          <w:rFonts w:hint="eastAsia"/>
        </w:rPr>
        <w:t>於</w:t>
      </w:r>
      <w:r>
        <w:rPr>
          <w:rFonts w:hint="eastAsia"/>
        </w:rPr>
        <w:t>肺</w:t>
      </w:r>
      <w:r w:rsidR="006C4C45">
        <w:rPr>
          <w:rFonts w:hint="eastAsia"/>
        </w:rPr>
        <w:t>，</w:t>
      </w:r>
      <w:r w:rsidR="00AD7840">
        <w:rPr>
          <w:rFonts w:hint="eastAsia"/>
        </w:rPr>
        <w:t>係</w:t>
      </w:r>
      <w:r>
        <w:rPr>
          <w:rFonts w:hint="eastAsia"/>
        </w:rPr>
        <w:t>舌本</w:t>
      </w:r>
      <w:r w:rsidR="006C4C45">
        <w:rPr>
          <w:rFonts w:hint="eastAsia"/>
        </w:rPr>
        <w:t>，</w:t>
      </w:r>
      <w:r>
        <w:rPr>
          <w:rFonts w:hint="eastAsia"/>
        </w:rPr>
        <w:t>故口燥舌乾而渴</w:t>
      </w:r>
      <w:r w:rsidR="00B7726A">
        <w:rPr>
          <w:rFonts w:hint="eastAsia"/>
        </w:rPr>
        <w:t>；</w:t>
      </w:r>
      <w:r>
        <w:rPr>
          <w:rFonts w:hint="eastAsia"/>
        </w:rPr>
        <w:t>六日厥陰受之</w:t>
      </w:r>
      <w:r w:rsidR="006C4C45">
        <w:rPr>
          <w:rFonts w:hint="eastAsia"/>
        </w:rPr>
        <w:t>，</w:t>
      </w:r>
      <w:r>
        <w:rPr>
          <w:rFonts w:hint="eastAsia"/>
        </w:rPr>
        <w:t>厥陰之脈循陰器而絡</w:t>
      </w:r>
      <w:r w:rsidR="00D24630">
        <w:rPr>
          <w:rFonts w:hint="eastAsia"/>
        </w:rPr>
        <w:t>於</w:t>
      </w:r>
      <w:r>
        <w:rPr>
          <w:rFonts w:hint="eastAsia"/>
        </w:rPr>
        <w:t>肝</w:t>
      </w:r>
      <w:r w:rsidR="006C4C45">
        <w:rPr>
          <w:rFonts w:hint="eastAsia"/>
        </w:rPr>
        <w:t>，</w:t>
      </w:r>
      <w:r>
        <w:rPr>
          <w:rFonts w:hint="eastAsia"/>
        </w:rPr>
        <w:t>故煩滿而囊縮。經絡受病入</w:t>
      </w:r>
      <w:r w:rsidR="00D24630">
        <w:rPr>
          <w:rFonts w:hint="eastAsia"/>
        </w:rPr>
        <w:t>於</w:t>
      </w:r>
      <w:r>
        <w:rPr>
          <w:rFonts w:hint="eastAsia"/>
        </w:rPr>
        <w:t>府者</w:t>
      </w:r>
      <w:r w:rsidR="006C4C45">
        <w:rPr>
          <w:rFonts w:hint="eastAsia"/>
        </w:rPr>
        <w:t>，</w:t>
      </w:r>
      <w:r>
        <w:rPr>
          <w:rFonts w:hint="eastAsia"/>
        </w:rPr>
        <w:t>故可下而已</w:t>
      </w:r>
      <w:r w:rsidR="00B7726A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此《內經》論六經相傳之次第也。至《傷寒論》六經之次序</w:t>
      </w:r>
      <w:r w:rsidR="006C4C45">
        <w:rPr>
          <w:rFonts w:hint="eastAsia"/>
        </w:rPr>
        <w:t>，</w:t>
      </w:r>
      <w:r>
        <w:rPr>
          <w:rFonts w:hint="eastAsia"/>
        </w:rPr>
        <w:t>皆以《內經》為法</w:t>
      </w:r>
      <w:r w:rsidR="006C4C45">
        <w:rPr>
          <w:rFonts w:hint="eastAsia"/>
        </w:rPr>
        <w:t>，</w:t>
      </w:r>
      <w:r>
        <w:rPr>
          <w:rFonts w:hint="eastAsia"/>
        </w:rPr>
        <w:t>而未明言其日傳一經</w:t>
      </w:r>
      <w:r w:rsidR="006C4C45">
        <w:rPr>
          <w:rFonts w:hint="eastAsia"/>
        </w:rPr>
        <w:t>，</w:t>
      </w:r>
      <w:r>
        <w:rPr>
          <w:rFonts w:hint="eastAsia"/>
        </w:rPr>
        <w:t>至愚生平臨證之實驗</w:t>
      </w:r>
      <w:r w:rsidR="006C4C45">
        <w:rPr>
          <w:rFonts w:hint="eastAsia"/>
        </w:rPr>
        <w:t>，</w:t>
      </w:r>
      <w:r>
        <w:rPr>
          <w:rFonts w:hint="eastAsia"/>
        </w:rPr>
        <w:t>見有傷寒至旬日</w:t>
      </w:r>
      <w:r w:rsidR="006C4C45">
        <w:rPr>
          <w:rFonts w:hint="eastAsia"/>
        </w:rPr>
        <w:t>，</w:t>
      </w:r>
      <w:r>
        <w:rPr>
          <w:rFonts w:hint="eastAsia"/>
        </w:rPr>
        <w:t>病猶在太陽之府者</w:t>
      </w:r>
      <w:r w:rsidR="006C4C45">
        <w:rPr>
          <w:rFonts w:hint="eastAsia"/>
        </w:rPr>
        <w:t>，</w:t>
      </w:r>
      <w:r>
        <w:rPr>
          <w:rFonts w:hint="eastAsia"/>
        </w:rPr>
        <w:t>至他經相傳之日期</w:t>
      </w:r>
      <w:r w:rsidR="006C4C45">
        <w:rPr>
          <w:rFonts w:hint="eastAsia"/>
        </w:rPr>
        <w:t>，</w:t>
      </w:r>
      <w:r>
        <w:rPr>
          <w:rFonts w:hint="eastAsia"/>
        </w:rPr>
        <w:t>亦無一定</w:t>
      </w:r>
      <w:r w:rsidR="006C4C45">
        <w:rPr>
          <w:rFonts w:hint="eastAsia"/>
        </w:rPr>
        <w:t>，</w:t>
      </w:r>
      <w:r>
        <w:rPr>
          <w:rFonts w:hint="eastAsia"/>
        </w:rPr>
        <w:t>蓋《內經》言其常</w:t>
      </w:r>
      <w:r w:rsidR="006C4C45">
        <w:rPr>
          <w:rFonts w:hint="eastAsia"/>
        </w:rPr>
        <w:t>，</w:t>
      </w:r>
      <w:r>
        <w:rPr>
          <w:rFonts w:hint="eastAsia"/>
        </w:rPr>
        <w:t>而病情之變化恆有出</w:t>
      </w:r>
      <w:r w:rsidR="00D24630">
        <w:rPr>
          <w:rFonts w:hint="eastAsia"/>
        </w:rPr>
        <w:t>於</w:t>
      </w:r>
      <w:r>
        <w:rPr>
          <w:rFonts w:hint="eastAsia"/>
        </w:rPr>
        <w:t>常例之外者</w:t>
      </w:r>
      <w:r w:rsidR="006C4C45">
        <w:rPr>
          <w:rFonts w:hint="eastAsia"/>
        </w:rPr>
        <w:t>，</w:t>
      </w:r>
      <w:r>
        <w:rPr>
          <w:rFonts w:hint="eastAsia"/>
        </w:rPr>
        <w:t>至傳至某經</w:t>
      </w:r>
      <w:r w:rsidR="006C4C45">
        <w:rPr>
          <w:rFonts w:hint="eastAsia"/>
        </w:rPr>
        <w:t>，</w:t>
      </w:r>
      <w:r>
        <w:rPr>
          <w:rFonts w:hint="eastAsia"/>
        </w:rPr>
        <w:t>即現某經之病狀</w:t>
      </w:r>
      <w:r w:rsidR="006C4C45">
        <w:rPr>
          <w:rFonts w:hint="eastAsia"/>
        </w:rPr>
        <w:t>，</w:t>
      </w:r>
      <w:r>
        <w:rPr>
          <w:rFonts w:hint="eastAsia"/>
        </w:rPr>
        <w:t>此又不盡然</w:t>
      </w:r>
      <w:r w:rsidR="006C4C45">
        <w:rPr>
          <w:rFonts w:hint="eastAsia"/>
        </w:rPr>
        <w:t>，</w:t>
      </w:r>
      <w:r>
        <w:rPr>
          <w:rFonts w:hint="eastAsia"/>
        </w:rPr>
        <w:t>推原其所以然之故</w:t>
      </w:r>
      <w:r w:rsidR="006C4C45">
        <w:rPr>
          <w:rFonts w:hint="eastAsia"/>
        </w:rPr>
        <w:t>，</w:t>
      </w:r>
      <w:r>
        <w:rPr>
          <w:rFonts w:hint="eastAsia"/>
        </w:rPr>
        <w:t>且加以生平臨證之實驗</w:t>
      </w:r>
      <w:r w:rsidR="006C4C45">
        <w:rPr>
          <w:rFonts w:hint="eastAsia"/>
        </w:rPr>
        <w:t>，</w:t>
      </w:r>
      <w:r>
        <w:rPr>
          <w:rFonts w:hint="eastAsia"/>
        </w:rPr>
        <w:t>知傳至某經即現某經之病狀者</w:t>
      </w:r>
      <w:r w:rsidR="006C4C45">
        <w:rPr>
          <w:rFonts w:hint="eastAsia"/>
        </w:rPr>
        <w:t>，</w:t>
      </w:r>
      <w:r>
        <w:rPr>
          <w:rFonts w:hint="eastAsia"/>
        </w:rPr>
        <w:t>多</w:t>
      </w:r>
      <w:r w:rsidR="00AD7840">
        <w:rPr>
          <w:rFonts w:hint="eastAsia"/>
        </w:rPr>
        <w:t>係</w:t>
      </w:r>
      <w:r>
        <w:rPr>
          <w:rFonts w:hint="eastAsia"/>
        </w:rPr>
        <w:t>因其經先有內傷也。若無內傷則傳至某經恆有不即現某經之病時</w:t>
      </w:r>
      <w:r w:rsidR="006C4C45">
        <w:rPr>
          <w:rFonts w:hint="eastAsia"/>
        </w:rPr>
        <w:t>，</w:t>
      </w:r>
      <w:r>
        <w:rPr>
          <w:rFonts w:hint="eastAsia"/>
        </w:rPr>
        <w:t>此在臨證者細心體察耳。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六經之命名</w:t>
      </w:r>
      <w:r w:rsidR="006C4C45">
        <w:rPr>
          <w:rFonts w:hint="eastAsia"/>
        </w:rPr>
        <w:t>，</w:t>
      </w:r>
      <w:r>
        <w:rPr>
          <w:rFonts w:hint="eastAsia"/>
        </w:rPr>
        <w:t>手足皆同</w:t>
      </w:r>
      <w:r w:rsidR="006C4C45">
        <w:rPr>
          <w:rFonts w:hint="eastAsia"/>
        </w:rPr>
        <w:t>，</w:t>
      </w:r>
      <w:r>
        <w:rPr>
          <w:rFonts w:hint="eastAsia"/>
        </w:rPr>
        <w:t>然有因手經發源之府而命名者</w:t>
      </w:r>
      <w:r w:rsidR="006C4C45">
        <w:rPr>
          <w:rFonts w:hint="eastAsia"/>
        </w:rPr>
        <w:t>，</w:t>
      </w:r>
      <w:r>
        <w:rPr>
          <w:rFonts w:hint="eastAsia"/>
        </w:rPr>
        <w:t>有因足經發源之府而命名者。如太陽經名為太陽寒水之經</w:t>
      </w:r>
      <w:r w:rsidR="006C4C45">
        <w:rPr>
          <w:rFonts w:hint="eastAsia"/>
        </w:rPr>
        <w:t>，</w:t>
      </w:r>
      <w:r>
        <w:rPr>
          <w:rFonts w:hint="eastAsia"/>
        </w:rPr>
        <w:t>此原因足太陽之府命名</w:t>
      </w:r>
      <w:r w:rsidR="006C4C45">
        <w:rPr>
          <w:rFonts w:hint="eastAsia"/>
        </w:rPr>
        <w:t>，</w:t>
      </w:r>
      <w:r>
        <w:rPr>
          <w:rFonts w:hint="eastAsia"/>
        </w:rPr>
        <w:t>而手太陽亦名太陽寒水之經者</w:t>
      </w:r>
      <w:r w:rsidR="006C4C45">
        <w:rPr>
          <w:rFonts w:hint="eastAsia"/>
        </w:rPr>
        <w:t>，</w:t>
      </w:r>
      <w:r>
        <w:rPr>
          <w:rFonts w:hint="eastAsia"/>
        </w:rPr>
        <w:t>是以足經而連帶其手經也。他如陽明經名為陽明燥金之經</w:t>
      </w:r>
      <w:r w:rsidR="006C4C45">
        <w:rPr>
          <w:rFonts w:hint="eastAsia"/>
        </w:rPr>
        <w:t>，</w:t>
      </w:r>
      <w:r>
        <w:rPr>
          <w:rFonts w:hint="eastAsia"/>
        </w:rPr>
        <w:t>是因手陽明之府命名（手陽明府大腸屬金</w:t>
      </w:r>
      <w:r w:rsidR="006C4C45">
        <w:rPr>
          <w:rFonts w:hint="eastAsia"/>
        </w:rPr>
        <w:t>，</w:t>
      </w:r>
      <w:r>
        <w:rPr>
          <w:rFonts w:hint="eastAsia"/>
        </w:rPr>
        <w:t>其互為表裡之肺亦屬金）</w:t>
      </w:r>
      <w:r w:rsidR="006C4C45">
        <w:rPr>
          <w:rFonts w:hint="eastAsia"/>
        </w:rPr>
        <w:t>，</w:t>
      </w:r>
      <w:r>
        <w:rPr>
          <w:rFonts w:hint="eastAsia"/>
        </w:rPr>
        <w:t>而足陽明經亦名陽明燥金之經者</w:t>
      </w:r>
      <w:r w:rsidR="006C4C45">
        <w:rPr>
          <w:rFonts w:hint="eastAsia"/>
        </w:rPr>
        <w:t>，</w:t>
      </w:r>
      <w:r>
        <w:rPr>
          <w:rFonts w:hint="eastAsia"/>
        </w:rPr>
        <w:t>是以手經而連帶其足經也。少陽經名為少陽相火之經</w:t>
      </w:r>
      <w:r w:rsidR="006C4C45">
        <w:rPr>
          <w:rFonts w:hint="eastAsia"/>
        </w:rPr>
        <w:t>，</w:t>
      </w:r>
      <w:r>
        <w:rPr>
          <w:rFonts w:hint="eastAsia"/>
        </w:rPr>
        <w:t>此因足少陽之府命名（膽中寄有相火）</w:t>
      </w:r>
      <w:r w:rsidR="006C4C45">
        <w:rPr>
          <w:rFonts w:hint="eastAsia"/>
        </w:rPr>
        <w:t>，</w:t>
      </w:r>
      <w:r>
        <w:rPr>
          <w:rFonts w:hint="eastAsia"/>
        </w:rPr>
        <w:t>而手少陽經亦名為少陽相火之經者</w:t>
      </w:r>
      <w:r w:rsidR="006C4C45">
        <w:rPr>
          <w:rFonts w:hint="eastAsia"/>
        </w:rPr>
        <w:t>，</w:t>
      </w:r>
      <w:r>
        <w:rPr>
          <w:rFonts w:hint="eastAsia"/>
        </w:rPr>
        <w:t>是以足經而連帶其手經也。太陰經名為太陰濕土之經</w:t>
      </w:r>
      <w:r w:rsidR="006C4C45">
        <w:rPr>
          <w:rFonts w:hint="eastAsia"/>
        </w:rPr>
        <w:t>，</w:t>
      </w:r>
      <w:r>
        <w:rPr>
          <w:rFonts w:hint="eastAsia"/>
        </w:rPr>
        <w:t>此因足太陰之府命名（脾為濕土）</w:t>
      </w:r>
      <w:r w:rsidR="006C4C45">
        <w:rPr>
          <w:rFonts w:hint="eastAsia"/>
        </w:rPr>
        <w:t>，</w:t>
      </w:r>
      <w:r>
        <w:rPr>
          <w:rFonts w:hint="eastAsia"/>
        </w:rPr>
        <w:t>而手太陰經亦名太陰濕土之經者</w:t>
      </w:r>
      <w:r w:rsidR="006C4C45">
        <w:rPr>
          <w:rFonts w:hint="eastAsia"/>
        </w:rPr>
        <w:t>，</w:t>
      </w:r>
      <w:r>
        <w:rPr>
          <w:rFonts w:hint="eastAsia"/>
        </w:rPr>
        <w:t>是以足經而連帶其手經也。少陰經名為少陰君火之經</w:t>
      </w:r>
      <w:r w:rsidR="006C4C45">
        <w:rPr>
          <w:rFonts w:hint="eastAsia"/>
        </w:rPr>
        <w:t>，</w:t>
      </w:r>
      <w:r>
        <w:rPr>
          <w:rFonts w:hint="eastAsia"/>
        </w:rPr>
        <w:t>此因手少陰之府命名（心為君火）</w:t>
      </w:r>
      <w:r w:rsidR="006C4C45">
        <w:rPr>
          <w:rFonts w:hint="eastAsia"/>
        </w:rPr>
        <w:t>，</w:t>
      </w:r>
      <w:r>
        <w:rPr>
          <w:rFonts w:hint="eastAsia"/>
        </w:rPr>
        <w:t>而足少陰經亦名少陰君火之經者</w:t>
      </w:r>
      <w:r w:rsidR="006C4C45">
        <w:rPr>
          <w:rFonts w:hint="eastAsia"/>
        </w:rPr>
        <w:t>，</w:t>
      </w:r>
      <w:r>
        <w:rPr>
          <w:rFonts w:hint="eastAsia"/>
        </w:rPr>
        <w:t>是以手經而連帶其足經也。厥陰經名為厥陰風木之經</w:t>
      </w:r>
      <w:r w:rsidR="006C4C45">
        <w:rPr>
          <w:rFonts w:hint="eastAsia"/>
        </w:rPr>
        <w:t>，</w:t>
      </w:r>
      <w:r>
        <w:rPr>
          <w:rFonts w:hint="eastAsia"/>
        </w:rPr>
        <w:t>此因足厥陰之府</w:t>
      </w:r>
      <w:r>
        <w:rPr>
          <w:rFonts w:hint="eastAsia"/>
        </w:rPr>
        <w:lastRenderedPageBreak/>
        <w:t>命名（肝屬木而主風）</w:t>
      </w:r>
      <w:r w:rsidR="006C4C45">
        <w:rPr>
          <w:rFonts w:hint="eastAsia"/>
        </w:rPr>
        <w:t>，</w:t>
      </w:r>
      <w:r>
        <w:rPr>
          <w:rFonts w:hint="eastAsia"/>
        </w:rPr>
        <w:t>而手厥陰經亦名厥陰風木之經者</w:t>
      </w:r>
      <w:r w:rsidR="006C4C45">
        <w:rPr>
          <w:rFonts w:hint="eastAsia"/>
        </w:rPr>
        <w:t>，</w:t>
      </w:r>
      <w:r>
        <w:rPr>
          <w:rFonts w:hint="eastAsia"/>
        </w:rPr>
        <w:t>是以足經而連帶其手經也。此手足十二經可並為六經之義也。</w:t>
      </w:r>
    </w:p>
    <w:p w:rsidR="00B7726A" w:rsidRDefault="00B7726A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360" w:name="_Toc223762892"/>
      <w:r>
        <w:br w:type="page"/>
      </w:r>
    </w:p>
    <w:p w:rsidR="00061250" w:rsidRDefault="00061250" w:rsidP="00657751">
      <w:pPr>
        <w:pStyle w:val="1b"/>
      </w:pPr>
      <w:bookmarkStart w:id="1361" w:name="_Toc7561532"/>
      <w:r>
        <w:rPr>
          <w:rFonts w:hint="eastAsia"/>
        </w:rPr>
        <w:lastRenderedPageBreak/>
        <w:t>太陽病桂枝湯證</w:t>
      </w:r>
      <w:bookmarkEnd w:id="1360"/>
      <w:bookmarkEnd w:id="1361"/>
    </w:p>
    <w:p w:rsidR="00B7726A" w:rsidRDefault="00061250" w:rsidP="00061250">
      <w:pPr>
        <w:pStyle w:val="2f5"/>
        <w:ind w:firstLine="712"/>
      </w:pPr>
      <w:r>
        <w:rPr>
          <w:rFonts w:hint="eastAsia"/>
        </w:rPr>
        <w:t>病名傷寒</w:t>
      </w:r>
      <w:r w:rsidR="006C4C45">
        <w:rPr>
          <w:rFonts w:hint="eastAsia"/>
        </w:rPr>
        <w:t>，</w:t>
      </w:r>
      <w:r>
        <w:rPr>
          <w:rFonts w:hint="eastAsia"/>
        </w:rPr>
        <w:t>而</w:t>
      </w:r>
      <w:r w:rsidR="00B7726A">
        <w:rPr>
          <w:rFonts w:hint="eastAsia"/>
        </w:rPr>
        <w:t>︿</w:t>
      </w:r>
      <w:r>
        <w:rPr>
          <w:rFonts w:hint="eastAsia"/>
        </w:rPr>
        <w:t>太陽篇</w:t>
      </w:r>
      <w:r w:rsidR="00B7726A">
        <w:rPr>
          <w:rFonts w:hint="eastAsia"/>
        </w:rPr>
        <w:t>﹀</w:t>
      </w:r>
      <w:r>
        <w:rPr>
          <w:rFonts w:hint="eastAsia"/>
        </w:rPr>
        <w:t>之開端</w:t>
      </w:r>
      <w:r w:rsidR="006C4C45">
        <w:rPr>
          <w:rFonts w:hint="eastAsia"/>
        </w:rPr>
        <w:t>，</w:t>
      </w:r>
      <w:r>
        <w:rPr>
          <w:rFonts w:hint="eastAsia"/>
        </w:rPr>
        <w:t>實中風、傷寒、風溫並列</w:t>
      </w:r>
      <w:r w:rsidR="006C4C45">
        <w:rPr>
          <w:rFonts w:hint="eastAsia"/>
        </w:rPr>
        <w:t>，</w:t>
      </w:r>
      <w:r>
        <w:rPr>
          <w:rFonts w:hint="eastAsia"/>
        </w:rPr>
        <w:t>蓋寒氣多隨風至</w:t>
      </w:r>
      <w:r w:rsidR="006C4C45">
        <w:rPr>
          <w:rFonts w:hint="eastAsia"/>
        </w:rPr>
        <w:t>，</w:t>
      </w:r>
      <w:r>
        <w:rPr>
          <w:rFonts w:hint="eastAsia"/>
        </w:rPr>
        <w:t>是中風者</w:t>
      </w:r>
      <w:r w:rsidR="006C4C45">
        <w:rPr>
          <w:rFonts w:hint="eastAsia"/>
        </w:rPr>
        <w:t>，</w:t>
      </w:r>
      <w:r>
        <w:rPr>
          <w:rFonts w:hint="eastAsia"/>
        </w:rPr>
        <w:t>傷寒之誘起也。無論中風、傷寒</w:t>
      </w:r>
      <w:r w:rsidR="006C4C45">
        <w:rPr>
          <w:rFonts w:hint="eastAsia"/>
        </w:rPr>
        <w:t>，</w:t>
      </w:r>
      <w:r>
        <w:rPr>
          <w:rFonts w:hint="eastAsia"/>
        </w:rPr>
        <w:t>入陽明後皆化為溫</w:t>
      </w:r>
      <w:r w:rsidR="006C4C45">
        <w:rPr>
          <w:rFonts w:hint="eastAsia"/>
        </w:rPr>
        <w:t>，</w:t>
      </w:r>
      <w:r>
        <w:rPr>
          <w:rFonts w:hint="eastAsia"/>
        </w:rPr>
        <w:t>是溫病者傷寒之歸宿也。惟其初得之時</w:t>
      </w:r>
      <w:r w:rsidR="006C4C45">
        <w:rPr>
          <w:rFonts w:hint="eastAsia"/>
        </w:rPr>
        <w:t>，</w:t>
      </w:r>
      <w:r>
        <w:rPr>
          <w:rFonts w:hint="eastAsia"/>
        </w:rPr>
        <w:t>中風、傷寒、溫病</w:t>
      </w:r>
      <w:r w:rsidR="006C4C45">
        <w:rPr>
          <w:rFonts w:hint="eastAsia"/>
        </w:rPr>
        <w:t>，</w:t>
      </w:r>
      <w:r>
        <w:rPr>
          <w:rFonts w:hint="eastAsia"/>
        </w:rPr>
        <w:t>當分三種治法耳。為中風為傷寒之誘起</w:t>
      </w:r>
      <w:r w:rsidR="006C4C45">
        <w:rPr>
          <w:rFonts w:hint="eastAsia"/>
        </w:rPr>
        <w:t>，</w:t>
      </w:r>
      <w:r>
        <w:rPr>
          <w:rFonts w:hint="eastAsia"/>
        </w:rPr>
        <w:t>是以太陽篇開始之第一方為桂枝湯</w:t>
      </w:r>
      <w:r w:rsidR="006C4C45">
        <w:rPr>
          <w:rFonts w:hint="eastAsia"/>
        </w:rPr>
        <w:t>，</w:t>
      </w:r>
      <w:r>
        <w:rPr>
          <w:rFonts w:hint="eastAsia"/>
        </w:rPr>
        <w:t>其方原為治中風而設也。《傷寒論》原文</w:t>
      </w:r>
      <w:r w:rsidR="00B7726A">
        <w:rPr>
          <w:rFonts w:hint="eastAsia"/>
        </w:rPr>
        <w:t>「</w:t>
      </w:r>
      <w:r>
        <w:rPr>
          <w:rFonts w:hint="eastAsia"/>
        </w:rPr>
        <w:t>太陽病</w:t>
      </w:r>
      <w:r w:rsidR="006C4C45">
        <w:rPr>
          <w:rFonts w:hint="eastAsia"/>
        </w:rPr>
        <w:t>，</w:t>
      </w:r>
      <w:r>
        <w:rPr>
          <w:rFonts w:hint="eastAsia"/>
        </w:rPr>
        <w:t>發熱</w:t>
      </w:r>
      <w:r w:rsidR="006C4C45">
        <w:rPr>
          <w:rFonts w:hint="eastAsia"/>
        </w:rPr>
        <w:t>，</w:t>
      </w:r>
      <w:r>
        <w:rPr>
          <w:rFonts w:hint="eastAsia"/>
        </w:rPr>
        <w:t>汗出</w:t>
      </w:r>
      <w:r w:rsidR="006C4C45">
        <w:rPr>
          <w:rFonts w:hint="eastAsia"/>
        </w:rPr>
        <w:t>，</w:t>
      </w:r>
      <w:r>
        <w:rPr>
          <w:rFonts w:hint="eastAsia"/>
        </w:rPr>
        <w:t>惡風</w:t>
      </w:r>
      <w:r w:rsidR="006C4C45">
        <w:rPr>
          <w:rFonts w:hint="eastAsia"/>
        </w:rPr>
        <w:t>，</w:t>
      </w:r>
      <w:r>
        <w:rPr>
          <w:rFonts w:hint="eastAsia"/>
        </w:rPr>
        <w:t>脈緩者（緩脈與遲脈不同</w:t>
      </w:r>
      <w:r w:rsidR="006C4C45">
        <w:rPr>
          <w:rFonts w:hint="eastAsia"/>
        </w:rPr>
        <w:t>，</w:t>
      </w:r>
      <w:r>
        <w:rPr>
          <w:rFonts w:hint="eastAsia"/>
        </w:rPr>
        <w:t>脈搏以一息四至為準</w:t>
      </w:r>
      <w:r w:rsidR="006C4C45">
        <w:rPr>
          <w:rFonts w:hint="eastAsia"/>
        </w:rPr>
        <w:t>，</w:t>
      </w:r>
      <w:r>
        <w:rPr>
          <w:rFonts w:hint="eastAsia"/>
        </w:rPr>
        <w:t>脈遲者不足四至</w:t>
      </w:r>
      <w:r w:rsidR="006C4C45">
        <w:rPr>
          <w:rFonts w:hint="eastAsia"/>
        </w:rPr>
        <w:t>，</w:t>
      </w:r>
      <w:r>
        <w:rPr>
          <w:rFonts w:hint="eastAsia"/>
        </w:rPr>
        <w:t>若緩脈則至數不改</w:t>
      </w:r>
      <w:r w:rsidR="006C4C45">
        <w:rPr>
          <w:rFonts w:hint="eastAsia"/>
        </w:rPr>
        <w:t>，</w:t>
      </w:r>
      <w:r>
        <w:rPr>
          <w:rFonts w:hint="eastAsia"/>
        </w:rPr>
        <w:t>似有懶動之意）</w:t>
      </w:r>
      <w:r w:rsidR="006C4C45">
        <w:rPr>
          <w:rFonts w:hint="eastAsia"/>
        </w:rPr>
        <w:t>，</w:t>
      </w:r>
      <w:r>
        <w:rPr>
          <w:rFonts w:hint="eastAsia"/>
        </w:rPr>
        <w:t>名為中風</w:t>
      </w:r>
      <w:r w:rsidR="00B7726A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B7726A">
        <w:rPr>
          <w:rFonts w:hint="eastAsia"/>
        </w:rPr>
        <w:t>「</w:t>
      </w:r>
      <w:r>
        <w:rPr>
          <w:rFonts w:hint="eastAsia"/>
        </w:rPr>
        <w:t>太陽中風</w:t>
      </w:r>
      <w:r w:rsidR="006C4C45">
        <w:rPr>
          <w:rFonts w:hint="eastAsia"/>
        </w:rPr>
        <w:t>，</w:t>
      </w:r>
      <w:r>
        <w:rPr>
          <w:rFonts w:hint="eastAsia"/>
        </w:rPr>
        <w:t>陽浮而陰弱（脈法關前為陽</w:t>
      </w:r>
      <w:r w:rsidR="006C4C45">
        <w:rPr>
          <w:rFonts w:hint="eastAsia"/>
        </w:rPr>
        <w:t>，</w:t>
      </w:r>
      <w:r>
        <w:rPr>
          <w:rFonts w:hint="eastAsia"/>
        </w:rPr>
        <w:t>關後為陰</w:t>
      </w:r>
      <w:r w:rsidR="006C4C45">
        <w:rPr>
          <w:rFonts w:hint="eastAsia"/>
        </w:rPr>
        <w:t>，</w:t>
      </w:r>
      <w:r>
        <w:rPr>
          <w:rFonts w:hint="eastAsia"/>
        </w:rPr>
        <w:t>其浮脈見</w:t>
      </w:r>
      <w:r w:rsidR="00D24630">
        <w:rPr>
          <w:rFonts w:hint="eastAsia"/>
        </w:rPr>
        <w:t>於</w:t>
      </w:r>
      <w:r>
        <w:rPr>
          <w:rFonts w:hint="eastAsia"/>
        </w:rPr>
        <w:t>關前</w:t>
      </w:r>
      <w:r w:rsidR="006C4C45">
        <w:rPr>
          <w:rFonts w:hint="eastAsia"/>
        </w:rPr>
        <w:t>，</w:t>
      </w:r>
      <w:r>
        <w:rPr>
          <w:rFonts w:hint="eastAsia"/>
        </w:rPr>
        <w:t>弱脈見</w:t>
      </w:r>
      <w:r w:rsidR="00D24630">
        <w:rPr>
          <w:rFonts w:hint="eastAsia"/>
        </w:rPr>
        <w:t>於</w:t>
      </w:r>
      <w:r>
        <w:rPr>
          <w:rFonts w:hint="eastAsia"/>
        </w:rPr>
        <w:t>關後</w:t>
      </w:r>
      <w:r w:rsidR="006C4C45">
        <w:rPr>
          <w:rFonts w:hint="eastAsia"/>
        </w:rPr>
        <w:t>，</w:t>
      </w:r>
      <w:r>
        <w:rPr>
          <w:rFonts w:hint="eastAsia"/>
        </w:rPr>
        <w:t>浮者著手即得</w:t>
      </w:r>
      <w:r w:rsidR="006C4C45">
        <w:rPr>
          <w:rFonts w:hint="eastAsia"/>
        </w:rPr>
        <w:t>，</w:t>
      </w:r>
      <w:r>
        <w:rPr>
          <w:rFonts w:hint="eastAsia"/>
        </w:rPr>
        <w:t>弱者不任重按）。陽浮者</w:t>
      </w:r>
      <w:r w:rsidR="006C4C45">
        <w:rPr>
          <w:rFonts w:hint="eastAsia"/>
        </w:rPr>
        <w:t>，</w:t>
      </w:r>
      <w:r>
        <w:rPr>
          <w:rFonts w:hint="eastAsia"/>
        </w:rPr>
        <w:t>熱自發</w:t>
      </w:r>
      <w:r w:rsidR="006C4C45">
        <w:rPr>
          <w:rFonts w:hint="eastAsia"/>
        </w:rPr>
        <w:t>，</w:t>
      </w:r>
      <w:r>
        <w:rPr>
          <w:rFonts w:hint="eastAsia"/>
        </w:rPr>
        <w:t>陰弱者</w:t>
      </w:r>
      <w:r w:rsidR="006C4C45">
        <w:rPr>
          <w:rFonts w:hint="eastAsia"/>
        </w:rPr>
        <w:t>，</w:t>
      </w:r>
      <w:r>
        <w:rPr>
          <w:rFonts w:hint="eastAsia"/>
        </w:rPr>
        <w:t>汗自出</w:t>
      </w:r>
      <w:r w:rsidR="006C4C45">
        <w:rPr>
          <w:rFonts w:hint="eastAsia"/>
        </w:rPr>
        <w:t>，</w:t>
      </w:r>
      <w:r>
        <w:rPr>
          <w:rFonts w:hint="eastAsia"/>
        </w:rPr>
        <w:t>嗇嗇惡寒（單弱不勝寒之意）</w:t>
      </w:r>
      <w:r w:rsidR="006C4C45">
        <w:rPr>
          <w:rFonts w:hint="eastAsia"/>
        </w:rPr>
        <w:t>，</w:t>
      </w:r>
      <w:r>
        <w:rPr>
          <w:rFonts w:hint="eastAsia"/>
        </w:rPr>
        <w:t>淅淅惡風（為風所傷恆畏風聲之意）</w:t>
      </w:r>
      <w:r w:rsidR="006C4C45">
        <w:rPr>
          <w:rFonts w:hint="eastAsia"/>
        </w:rPr>
        <w:t>，</w:t>
      </w:r>
      <w:r>
        <w:rPr>
          <w:rFonts w:hint="eastAsia"/>
        </w:rPr>
        <w:t>翕翕發熱（其熱蘊而不散之意）</w:t>
      </w:r>
      <w:r w:rsidR="006C4C45">
        <w:rPr>
          <w:rFonts w:hint="eastAsia"/>
        </w:rPr>
        <w:t>，</w:t>
      </w:r>
      <w:r>
        <w:rPr>
          <w:rFonts w:hint="eastAsia"/>
        </w:rPr>
        <w:t>鼻鳴乾嘔者</w:t>
      </w:r>
      <w:r w:rsidR="006C4C45">
        <w:rPr>
          <w:rFonts w:hint="eastAsia"/>
        </w:rPr>
        <w:t>，</w:t>
      </w:r>
      <w:r>
        <w:rPr>
          <w:rFonts w:hint="eastAsia"/>
        </w:rPr>
        <w:t>桂枝湯主之</w:t>
      </w:r>
      <w:r w:rsidR="00B7726A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B7726A">
      <w:pPr>
        <w:pStyle w:val="5a"/>
      </w:pPr>
      <w:bookmarkStart w:id="1362" w:name="_Toc7561533"/>
      <w:r>
        <w:rPr>
          <w:rFonts w:hint="eastAsia"/>
        </w:rPr>
        <w:t>【桂枝湯方】</w:t>
      </w:r>
      <w:bookmarkEnd w:id="1362"/>
    </w:p>
    <w:p w:rsidR="00B7726A" w:rsidRDefault="00061250" w:rsidP="00061250">
      <w:pPr>
        <w:pStyle w:val="2f5"/>
        <w:ind w:firstLine="712"/>
      </w:pPr>
      <w:r>
        <w:rPr>
          <w:rFonts w:hint="eastAsia"/>
        </w:rPr>
        <w:t>桂枝三兩去皮</w:t>
      </w:r>
      <w:r w:rsidR="006C4C45">
        <w:rPr>
          <w:rFonts w:hint="eastAsia"/>
        </w:rPr>
        <w:t>，</w:t>
      </w:r>
      <w:r>
        <w:rPr>
          <w:rFonts w:hint="eastAsia"/>
        </w:rPr>
        <w:t>芍藥三兩</w:t>
      </w:r>
      <w:r w:rsidR="006C4C45">
        <w:rPr>
          <w:rFonts w:hint="eastAsia"/>
        </w:rPr>
        <w:t>，</w:t>
      </w:r>
      <w:r>
        <w:rPr>
          <w:rFonts w:hint="eastAsia"/>
        </w:rPr>
        <w:t>炙甘草二兩</w:t>
      </w:r>
      <w:r w:rsidR="006C4C45">
        <w:rPr>
          <w:rFonts w:hint="eastAsia"/>
        </w:rPr>
        <w:t>，</w:t>
      </w:r>
      <w:r>
        <w:rPr>
          <w:rFonts w:hint="eastAsia"/>
        </w:rPr>
        <w:t>生薑三兩</w:t>
      </w:r>
      <w:r w:rsidR="006C4C45">
        <w:rPr>
          <w:rFonts w:hint="eastAsia"/>
        </w:rPr>
        <w:t>，</w:t>
      </w:r>
      <w:r>
        <w:rPr>
          <w:rFonts w:hint="eastAsia"/>
        </w:rPr>
        <w:t>大棗十二枚擘。上五味咀</w:t>
      </w:r>
      <w:r w:rsidR="006C4C45">
        <w:rPr>
          <w:rFonts w:hint="eastAsia"/>
        </w:rPr>
        <w:t>，</w:t>
      </w:r>
      <w:r>
        <w:rPr>
          <w:rFonts w:hint="eastAsia"/>
        </w:rPr>
        <w:t>以水七升</w:t>
      </w:r>
      <w:r w:rsidR="006C4C45">
        <w:rPr>
          <w:rFonts w:hint="eastAsia"/>
        </w:rPr>
        <w:t>，</w:t>
      </w:r>
      <w:r>
        <w:rPr>
          <w:rFonts w:hint="eastAsia"/>
        </w:rPr>
        <w:t>微火煮取三升</w:t>
      </w:r>
      <w:r w:rsidR="006C4C45">
        <w:rPr>
          <w:rFonts w:hint="eastAsia"/>
        </w:rPr>
        <w:t>，</w:t>
      </w:r>
      <w:r>
        <w:rPr>
          <w:rFonts w:hint="eastAsia"/>
        </w:rPr>
        <w:t>去滓</w:t>
      </w:r>
      <w:r w:rsidR="006C4C45">
        <w:rPr>
          <w:rFonts w:hint="eastAsia"/>
        </w:rPr>
        <w:t>，</w:t>
      </w:r>
      <w:r>
        <w:rPr>
          <w:rFonts w:hint="eastAsia"/>
        </w:rPr>
        <w:t>適寒溫</w:t>
      </w:r>
      <w:r w:rsidR="006C4C45">
        <w:rPr>
          <w:rFonts w:hint="eastAsia"/>
        </w:rPr>
        <w:t>，</w:t>
      </w:r>
      <w:r>
        <w:rPr>
          <w:rFonts w:hint="eastAsia"/>
        </w:rPr>
        <w:t>服一升。服須臾</w:t>
      </w:r>
      <w:r w:rsidR="006C4C45">
        <w:rPr>
          <w:rFonts w:hint="eastAsia"/>
        </w:rPr>
        <w:t>，</w:t>
      </w:r>
      <w:r>
        <w:rPr>
          <w:rFonts w:hint="eastAsia"/>
        </w:rPr>
        <w:t>啜熱稀粥一升餘以助藥力</w:t>
      </w:r>
      <w:r w:rsidR="006C4C45">
        <w:rPr>
          <w:rFonts w:hint="eastAsia"/>
        </w:rPr>
        <w:t>，</w:t>
      </w:r>
      <w:r>
        <w:rPr>
          <w:rFonts w:hint="eastAsia"/>
        </w:rPr>
        <w:t>溫</w:t>
      </w:r>
      <w:r w:rsidR="00B7726A">
        <w:rPr>
          <w:rFonts w:hint="eastAsia"/>
        </w:rPr>
        <w:t>覆</w:t>
      </w:r>
      <w:r>
        <w:rPr>
          <w:rFonts w:hint="eastAsia"/>
        </w:rPr>
        <w:t>令一時許</w:t>
      </w:r>
      <w:r w:rsidR="006C4C45">
        <w:rPr>
          <w:rFonts w:hint="eastAsia"/>
        </w:rPr>
        <w:t>，</w:t>
      </w:r>
      <w:r>
        <w:rPr>
          <w:rFonts w:hint="eastAsia"/>
        </w:rPr>
        <w:t>遍體微似有汗者</w:t>
      </w:r>
      <w:r w:rsidR="006C4C45">
        <w:rPr>
          <w:rFonts w:hint="eastAsia"/>
        </w:rPr>
        <w:t>，</w:t>
      </w:r>
      <w:r>
        <w:rPr>
          <w:rFonts w:hint="eastAsia"/>
        </w:rPr>
        <w:t>益佳</w:t>
      </w:r>
      <w:r w:rsidR="006C4C45">
        <w:rPr>
          <w:rFonts w:hint="eastAsia"/>
        </w:rPr>
        <w:t>，</w:t>
      </w:r>
      <w:r>
        <w:rPr>
          <w:rFonts w:hint="eastAsia"/>
        </w:rPr>
        <w:t>不可令如水流漓</w:t>
      </w:r>
      <w:r w:rsidR="006C4C45">
        <w:rPr>
          <w:rFonts w:hint="eastAsia"/>
        </w:rPr>
        <w:t>，</w:t>
      </w:r>
      <w:r>
        <w:rPr>
          <w:rFonts w:hint="eastAsia"/>
        </w:rPr>
        <w:t>病必不除。若一服汗出病瘥（愈也）</w:t>
      </w:r>
      <w:r w:rsidR="006C4C45">
        <w:rPr>
          <w:rFonts w:hint="eastAsia"/>
        </w:rPr>
        <w:t>，</w:t>
      </w:r>
      <w:r>
        <w:rPr>
          <w:rFonts w:hint="eastAsia"/>
        </w:rPr>
        <w:t>停後服</w:t>
      </w:r>
      <w:r w:rsidR="006C4C45">
        <w:rPr>
          <w:rFonts w:hint="eastAsia"/>
        </w:rPr>
        <w:t>，</w:t>
      </w:r>
      <w:r>
        <w:rPr>
          <w:rFonts w:hint="eastAsia"/>
        </w:rPr>
        <w:t>不必盡劑</w:t>
      </w:r>
      <w:r w:rsidR="006C4C45">
        <w:rPr>
          <w:rFonts w:hint="eastAsia"/>
        </w:rPr>
        <w:t>，</w:t>
      </w:r>
      <w:r>
        <w:rPr>
          <w:rFonts w:hint="eastAsia"/>
        </w:rPr>
        <w:t>若不汗</w:t>
      </w:r>
      <w:r w:rsidR="006C4C45">
        <w:rPr>
          <w:rFonts w:hint="eastAsia"/>
        </w:rPr>
        <w:t>，</w:t>
      </w:r>
      <w:r>
        <w:rPr>
          <w:rFonts w:hint="eastAsia"/>
        </w:rPr>
        <w:t>更服根據前法</w:t>
      </w:r>
      <w:r w:rsidR="006C4C45">
        <w:rPr>
          <w:rFonts w:hint="eastAsia"/>
        </w:rPr>
        <w:t>，</w:t>
      </w:r>
      <w:r>
        <w:rPr>
          <w:rFonts w:hint="eastAsia"/>
        </w:rPr>
        <w:t>又不汗</w:t>
      </w:r>
      <w:r w:rsidR="006C4C45">
        <w:rPr>
          <w:rFonts w:hint="eastAsia"/>
        </w:rPr>
        <w:t>，</w:t>
      </w:r>
      <w:r>
        <w:rPr>
          <w:rFonts w:hint="eastAsia"/>
        </w:rPr>
        <w:t>後服小促其間</w:t>
      </w:r>
      <w:r w:rsidR="006C4C45">
        <w:rPr>
          <w:rFonts w:hint="eastAsia"/>
        </w:rPr>
        <w:t>，</w:t>
      </w:r>
      <w:r>
        <w:rPr>
          <w:rFonts w:hint="eastAsia"/>
        </w:rPr>
        <w:t>半日許</w:t>
      </w:r>
      <w:r w:rsidR="006C4C45">
        <w:rPr>
          <w:rFonts w:hint="eastAsia"/>
        </w:rPr>
        <w:t>，</w:t>
      </w:r>
      <w:r>
        <w:rPr>
          <w:rFonts w:hint="eastAsia"/>
        </w:rPr>
        <w:t>令三服盡</w:t>
      </w:r>
      <w:r w:rsidR="006C4C45">
        <w:rPr>
          <w:rFonts w:hint="eastAsia"/>
        </w:rPr>
        <w:t>，</w:t>
      </w:r>
      <w:r>
        <w:rPr>
          <w:rFonts w:hint="eastAsia"/>
        </w:rPr>
        <w:t>若病重者</w:t>
      </w:r>
      <w:r w:rsidR="006C4C45">
        <w:rPr>
          <w:rFonts w:hint="eastAsia"/>
        </w:rPr>
        <w:t>，</w:t>
      </w:r>
      <w:r>
        <w:rPr>
          <w:rFonts w:hint="eastAsia"/>
        </w:rPr>
        <w:t>一日一夜服</w:t>
      </w:r>
      <w:r w:rsidR="006C4C45">
        <w:rPr>
          <w:rFonts w:hint="eastAsia"/>
        </w:rPr>
        <w:t>，</w:t>
      </w:r>
      <w:r>
        <w:rPr>
          <w:rFonts w:hint="eastAsia"/>
        </w:rPr>
        <w:t>周時觀之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服一劑盡</w:t>
      </w:r>
      <w:r w:rsidR="006C4C45">
        <w:rPr>
          <w:rFonts w:hint="eastAsia"/>
        </w:rPr>
        <w:t>，</w:t>
      </w:r>
      <w:r>
        <w:rPr>
          <w:rFonts w:hint="eastAsia"/>
        </w:rPr>
        <w:t>病證猶在者</w:t>
      </w:r>
      <w:r w:rsidR="006C4C45">
        <w:rPr>
          <w:rFonts w:hint="eastAsia"/>
        </w:rPr>
        <w:t>，</w:t>
      </w:r>
      <w:r>
        <w:rPr>
          <w:rFonts w:hint="eastAsia"/>
        </w:rPr>
        <w:t>更作服</w:t>
      </w:r>
      <w:r w:rsidR="006C4C45">
        <w:rPr>
          <w:rFonts w:hint="eastAsia"/>
        </w:rPr>
        <w:t>，</w:t>
      </w:r>
      <w:r>
        <w:rPr>
          <w:rFonts w:hint="eastAsia"/>
        </w:rPr>
        <w:t>若汗不出者</w:t>
      </w:r>
      <w:r w:rsidR="006C4C45">
        <w:rPr>
          <w:rFonts w:hint="eastAsia"/>
        </w:rPr>
        <w:t>，</w:t>
      </w:r>
      <w:r>
        <w:rPr>
          <w:rFonts w:hint="eastAsia"/>
        </w:rPr>
        <w:t>乃服至二三劑。禁生冷、粘滑、肉</w:t>
      </w:r>
      <w:r w:rsidR="00B7726A">
        <w:rPr>
          <w:rFonts w:hint="eastAsia"/>
        </w:rPr>
        <w:t>麵</w:t>
      </w:r>
      <w:r>
        <w:rPr>
          <w:rFonts w:hint="eastAsia"/>
        </w:rPr>
        <w:t>、五辛、酒酪、臭惡等物。</w:t>
      </w:r>
    </w:p>
    <w:p w:rsidR="00B7726A" w:rsidRDefault="00B7726A" w:rsidP="00B7726A">
      <w:pPr>
        <w:pStyle w:val="2f5"/>
        <w:ind w:firstLine="712"/>
      </w:pPr>
      <w:r>
        <w:rPr>
          <w:rFonts w:hint="eastAsia"/>
        </w:rPr>
        <w:t>古用桂枝</w:t>
      </w:r>
      <w:r w:rsidR="006C4C45">
        <w:t>，</w:t>
      </w:r>
      <w:r>
        <w:rPr>
          <w:rFonts w:hint="eastAsia"/>
        </w:rPr>
        <w:t>但取新生枝之嫩尖</w:t>
      </w:r>
      <w:r w:rsidR="006C4C45">
        <w:t>，</w:t>
      </w:r>
      <w:r>
        <w:rPr>
          <w:rFonts w:hint="eastAsia"/>
        </w:rPr>
        <w:t>折視之皮骨不分</w:t>
      </w:r>
      <w:r w:rsidR="006C4C45">
        <w:t>，</w:t>
      </w:r>
      <w:r>
        <w:rPr>
          <w:rFonts w:hint="eastAsia"/>
        </w:rPr>
        <w:t>若見有皮骨可分者</w:t>
      </w:r>
      <w:r w:rsidR="006C4C45">
        <w:t>，</w:t>
      </w:r>
      <w:r>
        <w:rPr>
          <w:rFonts w:hint="eastAsia"/>
        </w:rPr>
        <w:t>去之不用</w:t>
      </w:r>
      <w:r w:rsidR="006C4C45">
        <w:t>，</w:t>
      </w:r>
      <w:r>
        <w:rPr>
          <w:rFonts w:hint="eastAsia"/>
        </w:rPr>
        <w:t>非去枝上之皮也。</w:t>
      </w:r>
    </w:p>
    <w:p w:rsidR="00B7726A" w:rsidRDefault="00B7726A" w:rsidP="00B7726A">
      <w:pPr>
        <w:pStyle w:val="2f5"/>
        <w:ind w:firstLine="712"/>
      </w:pPr>
      <w:r>
        <w:rPr>
          <w:rFonts w:hint="eastAsia"/>
        </w:rPr>
        <w:t>陳古愚曰</w:t>
      </w:r>
      <w:r>
        <w:t>「</w:t>
      </w:r>
      <w:r>
        <w:rPr>
          <w:rFonts w:hint="eastAsia"/>
        </w:rPr>
        <w:t>桂枝辛溫陽也</w:t>
      </w:r>
      <w:r w:rsidR="006C4C45">
        <w:t>，</w:t>
      </w:r>
      <w:r>
        <w:rPr>
          <w:rFonts w:hint="eastAsia"/>
        </w:rPr>
        <w:t>芍藥苦平陰也、桂枝又得生薑之辛同氣相求</w:t>
      </w:r>
      <w:r w:rsidR="006C4C45">
        <w:t>，</w:t>
      </w:r>
      <w:r>
        <w:rPr>
          <w:rFonts w:hint="eastAsia"/>
        </w:rPr>
        <w:t>可恃之以調周身之陽氣</w:t>
      </w:r>
      <w:r>
        <w:t>；</w:t>
      </w:r>
      <w:r>
        <w:rPr>
          <w:rFonts w:hint="eastAsia"/>
        </w:rPr>
        <w:t>芍藥而得大棗、甘草之甘</w:t>
      </w:r>
      <w:r w:rsidR="006C4C45">
        <w:t>，</w:t>
      </w:r>
      <w:r>
        <w:rPr>
          <w:rFonts w:hint="eastAsia"/>
        </w:rPr>
        <w:t>則甘苦化合</w:t>
      </w:r>
      <w:r w:rsidR="006C4C45">
        <w:rPr>
          <w:rFonts w:hint="eastAsia"/>
        </w:rPr>
        <w:t>，</w:t>
      </w:r>
      <w:r>
        <w:rPr>
          <w:rFonts w:hint="eastAsia"/>
        </w:rPr>
        <w:t>可恃之以滋周身之陰液</w:t>
      </w:r>
      <w:r w:rsidR="006C4C45">
        <w:t>，</w:t>
      </w:r>
      <w:r>
        <w:rPr>
          <w:rFonts w:hint="eastAsia"/>
        </w:rPr>
        <w:t>即取大補陰陽之品</w:t>
      </w:r>
      <w:r w:rsidR="006C4C45">
        <w:t>，</w:t>
      </w:r>
      <w:r>
        <w:rPr>
          <w:rFonts w:hint="eastAsia"/>
        </w:rPr>
        <w:t>養其汗源為勝邪之本</w:t>
      </w:r>
      <w:r w:rsidR="006C4C45">
        <w:t>，</w:t>
      </w:r>
      <w:r>
        <w:rPr>
          <w:rFonts w:hint="eastAsia"/>
        </w:rPr>
        <w:t>又啜粥以助之</w:t>
      </w:r>
      <w:r w:rsidR="006C4C45">
        <w:t>，</w:t>
      </w:r>
      <w:r>
        <w:rPr>
          <w:rFonts w:hint="eastAsia"/>
        </w:rPr>
        <w:t>取水穀之津以為汗</w:t>
      </w:r>
      <w:r w:rsidR="006C4C45">
        <w:t>，</w:t>
      </w:r>
      <w:r>
        <w:rPr>
          <w:rFonts w:hint="eastAsia"/>
        </w:rPr>
        <w:t>汗後毫不受傷</w:t>
      </w:r>
      <w:r w:rsidR="006C4C45">
        <w:t>，</w:t>
      </w:r>
      <w:r>
        <w:rPr>
          <w:rFonts w:hint="eastAsia"/>
        </w:rPr>
        <w:t>所謂立身有不敗之地以圖萬全也」。</w:t>
      </w:r>
    </w:p>
    <w:p w:rsidR="00D2099D" w:rsidRDefault="00061250" w:rsidP="00061250">
      <w:pPr>
        <w:pStyle w:val="2f5"/>
        <w:ind w:firstLine="712"/>
      </w:pPr>
      <w:r>
        <w:rPr>
          <w:rFonts w:hint="eastAsia"/>
        </w:rPr>
        <w:t>人之營衛皆在太陽部位</w:t>
      </w:r>
      <w:r w:rsidR="006C4C45">
        <w:rPr>
          <w:rFonts w:hint="eastAsia"/>
        </w:rPr>
        <w:t>，</w:t>
      </w:r>
      <w:r>
        <w:rPr>
          <w:rFonts w:hint="eastAsia"/>
        </w:rPr>
        <w:t>衛主皮毛</w:t>
      </w:r>
      <w:r w:rsidR="006C4C45">
        <w:rPr>
          <w:rFonts w:hint="eastAsia"/>
        </w:rPr>
        <w:t>，</w:t>
      </w:r>
      <w:r>
        <w:rPr>
          <w:rFonts w:hint="eastAsia"/>
        </w:rPr>
        <w:t>皮毛之內有白膜一層名為腠理</w:t>
      </w:r>
      <w:r w:rsidR="006C4C45">
        <w:rPr>
          <w:rFonts w:hint="eastAsia"/>
        </w:rPr>
        <w:t>，</w:t>
      </w:r>
      <w:r>
        <w:rPr>
          <w:rFonts w:hint="eastAsia"/>
        </w:rPr>
        <w:t>腠理之內遍佈微絲血管</w:t>
      </w:r>
      <w:r w:rsidR="006C4C45">
        <w:rPr>
          <w:rFonts w:hint="eastAsia"/>
        </w:rPr>
        <w:t>，</w:t>
      </w:r>
      <w:r>
        <w:rPr>
          <w:rFonts w:hint="eastAsia"/>
        </w:rPr>
        <w:t>即營也。其人若衛氣充盛</w:t>
      </w:r>
      <w:r w:rsidR="006C4C45">
        <w:rPr>
          <w:rFonts w:hint="eastAsia"/>
        </w:rPr>
        <w:t>，</w:t>
      </w:r>
      <w:r>
        <w:rPr>
          <w:rFonts w:hint="eastAsia"/>
        </w:rPr>
        <w:t>可為周身之外圍</w:t>
      </w:r>
      <w:r w:rsidR="006C4C45">
        <w:rPr>
          <w:rFonts w:hint="eastAsia"/>
        </w:rPr>
        <w:t>，</w:t>
      </w:r>
      <w:r>
        <w:rPr>
          <w:rFonts w:hint="eastAsia"/>
        </w:rPr>
        <w:t>即受風不能深入（此受風</w:t>
      </w:r>
      <w:r w:rsidR="006C4C45">
        <w:rPr>
          <w:rFonts w:hint="eastAsia"/>
        </w:rPr>
        <w:t>，</w:t>
      </w:r>
      <w:r>
        <w:rPr>
          <w:rFonts w:hint="eastAsia"/>
        </w:rPr>
        <w:t>不可名為中風）</w:t>
      </w:r>
      <w:r w:rsidR="006C4C45">
        <w:rPr>
          <w:rFonts w:hint="eastAsia"/>
        </w:rPr>
        <w:t>，</w:t>
      </w:r>
      <w:r>
        <w:rPr>
          <w:rFonts w:hint="eastAsia"/>
        </w:rPr>
        <w:t>其人恆多汗閉不出</w:t>
      </w:r>
      <w:r w:rsidR="006C4C45">
        <w:rPr>
          <w:rFonts w:hint="eastAsia"/>
        </w:rPr>
        <w:t>，</w:t>
      </w:r>
      <w:r>
        <w:rPr>
          <w:rFonts w:hint="eastAsia"/>
        </w:rPr>
        <w:t>迨其衛氣流通</w:t>
      </w:r>
      <w:r w:rsidR="006C4C45">
        <w:rPr>
          <w:rFonts w:hint="eastAsia"/>
        </w:rPr>
        <w:t>，</w:t>
      </w:r>
      <w:r>
        <w:rPr>
          <w:rFonts w:hint="eastAsia"/>
        </w:rPr>
        <w:t>其風自去</w:t>
      </w:r>
      <w:r w:rsidR="006C4C45">
        <w:rPr>
          <w:rFonts w:hint="eastAsia"/>
        </w:rPr>
        <w:t>，</w:t>
      </w:r>
      <w:r>
        <w:rPr>
          <w:rFonts w:hint="eastAsia"/>
        </w:rPr>
        <w:t>原可不藥而癒也。至桂枝湯所主之證</w:t>
      </w:r>
      <w:r w:rsidR="006C4C45">
        <w:rPr>
          <w:rFonts w:hint="eastAsia"/>
        </w:rPr>
        <w:t>，</w:t>
      </w:r>
      <w:r>
        <w:rPr>
          <w:rFonts w:hint="eastAsia"/>
        </w:rPr>
        <w:t>乃衛氣虛弱</w:t>
      </w:r>
      <w:r w:rsidR="006C4C45">
        <w:rPr>
          <w:rFonts w:hint="eastAsia"/>
        </w:rPr>
        <w:t>，</w:t>
      </w:r>
      <w:r>
        <w:rPr>
          <w:rFonts w:hint="eastAsia"/>
        </w:rPr>
        <w:t>不能護衛其營分</w:t>
      </w:r>
      <w:r w:rsidR="006C4C45">
        <w:rPr>
          <w:rFonts w:hint="eastAsia"/>
        </w:rPr>
        <w:t>，</w:t>
      </w:r>
      <w:r>
        <w:rPr>
          <w:rFonts w:hint="eastAsia"/>
        </w:rPr>
        <w:t>外感之風直透衛而入營</w:t>
      </w:r>
      <w:r w:rsidR="006C4C45">
        <w:rPr>
          <w:rFonts w:hint="eastAsia"/>
        </w:rPr>
        <w:t>，</w:t>
      </w:r>
      <w:r>
        <w:rPr>
          <w:rFonts w:hint="eastAsia"/>
        </w:rPr>
        <w:t>其營為風邪所傷</w:t>
      </w:r>
      <w:r w:rsidR="006C4C45">
        <w:rPr>
          <w:rFonts w:hint="eastAsia"/>
        </w:rPr>
        <w:t>，</w:t>
      </w:r>
      <w:r>
        <w:rPr>
          <w:rFonts w:hint="eastAsia"/>
        </w:rPr>
        <w:t>又乏衛之保護</w:t>
      </w:r>
      <w:r w:rsidR="006C4C45">
        <w:rPr>
          <w:rFonts w:hint="eastAsia"/>
        </w:rPr>
        <w:t>，</w:t>
      </w:r>
      <w:r>
        <w:rPr>
          <w:rFonts w:hint="eastAsia"/>
        </w:rPr>
        <w:t>是以易</w:t>
      </w:r>
      <w:r w:rsidR="00D24630">
        <w:rPr>
          <w:rFonts w:hint="eastAsia"/>
        </w:rPr>
        <w:t>於</w:t>
      </w:r>
      <w:r>
        <w:rPr>
          <w:rFonts w:hint="eastAsia"/>
        </w:rPr>
        <w:t>出汗。其發熱者</w:t>
      </w:r>
      <w:r w:rsidR="006C4C45">
        <w:rPr>
          <w:rFonts w:hint="eastAsia"/>
        </w:rPr>
        <w:t>，</w:t>
      </w:r>
      <w:r>
        <w:rPr>
          <w:rFonts w:hint="eastAsia"/>
        </w:rPr>
        <w:t>因營分中之微絲血管原有自心傳來之熱</w:t>
      </w:r>
      <w:r w:rsidR="006C4C45">
        <w:rPr>
          <w:rFonts w:hint="eastAsia"/>
        </w:rPr>
        <w:t>，</w:t>
      </w:r>
      <w:r>
        <w:rPr>
          <w:rFonts w:hint="eastAsia"/>
        </w:rPr>
        <w:t>而有風以擾之</w:t>
      </w:r>
      <w:r w:rsidR="006C4C45">
        <w:rPr>
          <w:rFonts w:hint="eastAsia"/>
        </w:rPr>
        <w:t>，</w:t>
      </w:r>
      <w:r>
        <w:rPr>
          <w:rFonts w:hint="eastAsia"/>
        </w:rPr>
        <w:t>則更激發其熱也。其惡風者</w:t>
      </w:r>
      <w:r w:rsidR="006C4C45">
        <w:rPr>
          <w:rFonts w:hint="eastAsia"/>
        </w:rPr>
        <w:t>，</w:t>
      </w:r>
      <w:r>
        <w:rPr>
          <w:rFonts w:hint="eastAsia"/>
        </w:rPr>
        <w:t>因衛虛無御風之力</w:t>
      </w:r>
      <w:r w:rsidR="006C4C45">
        <w:rPr>
          <w:rFonts w:hint="eastAsia"/>
        </w:rPr>
        <w:t>，</w:t>
      </w:r>
      <w:r>
        <w:rPr>
          <w:rFonts w:hint="eastAsia"/>
        </w:rPr>
        <w:t>而病之起點又由</w:t>
      </w:r>
      <w:r w:rsidR="00D24630">
        <w:rPr>
          <w:rFonts w:hint="eastAsia"/>
        </w:rPr>
        <w:t>於</w:t>
      </w:r>
      <w:r>
        <w:rPr>
          <w:rFonts w:hint="eastAsia"/>
        </w:rPr>
        <w:t>風也。推原其衛氣不能衛護之故</w:t>
      </w:r>
      <w:r w:rsidR="006C4C45">
        <w:rPr>
          <w:rFonts w:hint="eastAsia"/>
        </w:rPr>
        <w:t>，</w:t>
      </w:r>
      <w:r>
        <w:rPr>
          <w:rFonts w:hint="eastAsia"/>
        </w:rPr>
        <w:t>實由</w:t>
      </w:r>
      <w:r w:rsidR="00D24630">
        <w:rPr>
          <w:rFonts w:hint="eastAsia"/>
        </w:rPr>
        <w:t>於</w:t>
      </w:r>
      <w:r>
        <w:rPr>
          <w:rFonts w:hint="eastAsia"/>
        </w:rPr>
        <w:t>胸中大氣之虛損。《靈樞》</w:t>
      </w:r>
      <w:r w:rsidR="00D2099D">
        <w:rPr>
          <w:rFonts w:hint="eastAsia"/>
        </w:rPr>
        <w:t>︿</w:t>
      </w:r>
      <w:r>
        <w:rPr>
          <w:rFonts w:hint="eastAsia"/>
        </w:rPr>
        <w:t>五味篇</w:t>
      </w:r>
      <w:r w:rsidR="00D2099D">
        <w:rPr>
          <w:rFonts w:hint="eastAsia"/>
        </w:rPr>
        <w:t>﹀</w:t>
      </w:r>
      <w:r>
        <w:rPr>
          <w:rFonts w:hint="eastAsia"/>
        </w:rPr>
        <w:t>曰「</w:t>
      </w:r>
      <w:r w:rsidR="00D2099D">
        <w:rPr>
          <w:rFonts w:hint="eastAsia"/>
        </w:rPr>
        <w:t>穀</w:t>
      </w:r>
      <w:r>
        <w:rPr>
          <w:rFonts w:hint="eastAsia"/>
        </w:rPr>
        <w:t>始入</w:t>
      </w:r>
      <w:r w:rsidR="00D24630">
        <w:rPr>
          <w:rFonts w:hint="eastAsia"/>
        </w:rPr>
        <w:t>於</w:t>
      </w:r>
      <w:r>
        <w:rPr>
          <w:rFonts w:hint="eastAsia"/>
        </w:rPr>
        <w:t>胃</w:t>
      </w:r>
      <w:r w:rsidR="006C4C45">
        <w:rPr>
          <w:rFonts w:hint="eastAsia"/>
        </w:rPr>
        <w:t>，</w:t>
      </w:r>
      <w:r>
        <w:rPr>
          <w:rFonts w:hint="eastAsia"/>
        </w:rPr>
        <w:t>其精微者</w:t>
      </w:r>
      <w:r w:rsidR="006C4C45">
        <w:rPr>
          <w:rFonts w:hint="eastAsia"/>
        </w:rPr>
        <w:t>，</w:t>
      </w:r>
      <w:r>
        <w:rPr>
          <w:rFonts w:hint="eastAsia"/>
        </w:rPr>
        <w:t>先出</w:t>
      </w:r>
      <w:r w:rsidR="00D24630">
        <w:rPr>
          <w:rFonts w:hint="eastAsia"/>
        </w:rPr>
        <w:t>於</w:t>
      </w:r>
      <w:r>
        <w:rPr>
          <w:rFonts w:hint="eastAsia"/>
        </w:rPr>
        <w:t>胃之兩焦</w:t>
      </w:r>
      <w:r w:rsidR="006C4C45">
        <w:rPr>
          <w:rFonts w:hint="eastAsia"/>
        </w:rPr>
        <w:t>，</w:t>
      </w:r>
      <w:r>
        <w:rPr>
          <w:rFonts w:hint="eastAsia"/>
        </w:rPr>
        <w:t>以溉五臟</w:t>
      </w:r>
      <w:r w:rsidR="006C4C45">
        <w:rPr>
          <w:rFonts w:hint="eastAsia"/>
        </w:rPr>
        <w:t>，</w:t>
      </w:r>
      <w:r>
        <w:rPr>
          <w:rFonts w:hint="eastAsia"/>
        </w:rPr>
        <w:t>別出兩行營衛之道</w:t>
      </w:r>
      <w:r w:rsidR="006C4C45">
        <w:rPr>
          <w:rFonts w:hint="eastAsia"/>
        </w:rPr>
        <w:t>，</w:t>
      </w:r>
      <w:r>
        <w:rPr>
          <w:rFonts w:hint="eastAsia"/>
        </w:rPr>
        <w:t>其大氣之摶而不行者</w:t>
      </w:r>
      <w:r w:rsidR="006C4C45">
        <w:rPr>
          <w:rFonts w:hint="eastAsia"/>
        </w:rPr>
        <w:t>，</w:t>
      </w:r>
      <w:r>
        <w:rPr>
          <w:rFonts w:hint="eastAsia"/>
        </w:rPr>
        <w:t>積</w:t>
      </w:r>
      <w:r w:rsidR="00D24630">
        <w:rPr>
          <w:rFonts w:hint="eastAsia"/>
        </w:rPr>
        <w:t>於</w:t>
      </w:r>
      <w:r>
        <w:rPr>
          <w:rFonts w:hint="eastAsia"/>
        </w:rPr>
        <w:t>胸中</w:t>
      </w:r>
      <w:r w:rsidR="006C4C45">
        <w:rPr>
          <w:rFonts w:hint="eastAsia"/>
        </w:rPr>
        <w:t>，</w:t>
      </w:r>
      <w:r>
        <w:rPr>
          <w:rFonts w:hint="eastAsia"/>
        </w:rPr>
        <w:t>命曰氣海</w:t>
      </w:r>
      <w:r w:rsidR="00D2099D">
        <w:rPr>
          <w:rFonts w:hint="eastAsia"/>
        </w:rPr>
        <w:t>」</w:t>
      </w:r>
      <w:r>
        <w:rPr>
          <w:rFonts w:hint="eastAsia"/>
        </w:rPr>
        <w:t>。由斯觀之</w:t>
      </w:r>
      <w:r w:rsidR="006C4C45">
        <w:rPr>
          <w:rFonts w:hint="eastAsia"/>
        </w:rPr>
        <w:t>，</w:t>
      </w:r>
      <w:r>
        <w:rPr>
          <w:rFonts w:hint="eastAsia"/>
        </w:rPr>
        <w:t>營衛原與胸中大氣息息相通</w:t>
      </w:r>
      <w:r w:rsidR="006C4C45">
        <w:rPr>
          <w:rFonts w:hint="eastAsia"/>
        </w:rPr>
        <w:t>，</w:t>
      </w:r>
      <w:r>
        <w:rPr>
          <w:rFonts w:hint="eastAsia"/>
        </w:rPr>
        <w:t>而大氣實為營衛內部之大都會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愚臨證實驗以來</w:t>
      </w:r>
      <w:r w:rsidR="006C4C45">
        <w:rPr>
          <w:rFonts w:hint="eastAsia"/>
        </w:rPr>
        <w:t>，</w:t>
      </w:r>
      <w:r>
        <w:rPr>
          <w:rFonts w:hint="eastAsia"/>
        </w:rPr>
        <w:t>見有大氣虛者</w:t>
      </w:r>
      <w:r w:rsidR="006C4C45">
        <w:rPr>
          <w:rFonts w:hint="eastAsia"/>
        </w:rPr>
        <w:t>，</w:t>
      </w:r>
      <w:r>
        <w:rPr>
          <w:rFonts w:hint="eastAsia"/>
        </w:rPr>
        <w:t>其營衛即不能護衛</w:t>
      </w:r>
      <w:r w:rsidR="00D24630">
        <w:rPr>
          <w:rFonts w:hint="eastAsia"/>
        </w:rPr>
        <w:t>於</w:t>
      </w:r>
      <w:r>
        <w:rPr>
          <w:rFonts w:hint="eastAsia"/>
        </w:rPr>
        <w:t>外而汗出淋漓</w:t>
      </w:r>
      <w:r w:rsidR="006C4C45">
        <w:rPr>
          <w:rFonts w:hint="eastAsia"/>
        </w:rPr>
        <w:t>，</w:t>
      </w:r>
      <w:r>
        <w:rPr>
          <w:rFonts w:hint="eastAsia"/>
        </w:rPr>
        <w:t>夫大氣原賴水穀之氣時時培養</w:t>
      </w:r>
      <w:r w:rsidR="006C4C45">
        <w:rPr>
          <w:rFonts w:hint="eastAsia"/>
        </w:rPr>
        <w:t>，</w:t>
      </w:r>
      <w:r>
        <w:rPr>
          <w:rFonts w:hint="eastAsia"/>
        </w:rPr>
        <w:t>觀服桂枝湯者當啜熱粥以助藥力</w:t>
      </w:r>
      <w:r w:rsidR="006C4C45">
        <w:rPr>
          <w:rFonts w:hint="eastAsia"/>
        </w:rPr>
        <w:t>，</w:t>
      </w:r>
      <w:r>
        <w:rPr>
          <w:rFonts w:hint="eastAsia"/>
        </w:rPr>
        <w:t>此不惟助其速</w:t>
      </w:r>
      <w:r w:rsidR="00D24630">
        <w:rPr>
          <w:rFonts w:hint="eastAsia"/>
        </w:rPr>
        <w:t>於</w:t>
      </w:r>
      <w:r>
        <w:rPr>
          <w:rFonts w:hint="eastAsia"/>
        </w:rPr>
        <w:t>出汗</w:t>
      </w:r>
      <w:r w:rsidR="006C4C45">
        <w:rPr>
          <w:rFonts w:hint="eastAsia"/>
        </w:rPr>
        <w:t>，</w:t>
      </w:r>
      <w:r>
        <w:rPr>
          <w:rFonts w:hint="eastAsia"/>
        </w:rPr>
        <w:t>實兼欲助胸中大氣以固營衛之本源也。</w:t>
      </w:r>
    </w:p>
    <w:p w:rsidR="00D2099D" w:rsidRDefault="00061250" w:rsidP="00061250">
      <w:pPr>
        <w:pStyle w:val="2f5"/>
        <w:ind w:firstLine="712"/>
      </w:pPr>
      <w:r>
        <w:rPr>
          <w:rFonts w:hint="eastAsia"/>
        </w:rPr>
        <w:t>或問</w:t>
      </w:r>
      <w:r w:rsidR="00D2099D">
        <w:rPr>
          <w:rFonts w:hint="eastAsia"/>
        </w:rPr>
        <w:t>「</w:t>
      </w:r>
      <w:r>
        <w:rPr>
          <w:rFonts w:hint="eastAsia"/>
        </w:rPr>
        <w:t>桂枝湯提綱中原謂陰弱者汗自出</w:t>
      </w:r>
      <w:r w:rsidR="006C4C45">
        <w:rPr>
          <w:rFonts w:hint="eastAsia"/>
        </w:rPr>
        <w:t>，</w:t>
      </w:r>
      <w:r>
        <w:rPr>
          <w:rFonts w:hint="eastAsia"/>
        </w:rPr>
        <w:t>未嘗言陽弱者汗自出也。夫關後為陰主血</w:t>
      </w:r>
      <w:r w:rsidR="006C4C45">
        <w:rPr>
          <w:rFonts w:hint="eastAsia"/>
        </w:rPr>
        <w:t>，</w:t>
      </w:r>
      <w:r>
        <w:rPr>
          <w:rFonts w:hint="eastAsia"/>
        </w:rPr>
        <w:t>關前為陽主氣</w:t>
      </w:r>
      <w:r w:rsidR="006C4C45">
        <w:rPr>
          <w:rFonts w:hint="eastAsia"/>
        </w:rPr>
        <w:t>，</w:t>
      </w:r>
      <w:r>
        <w:rPr>
          <w:rFonts w:hint="eastAsia"/>
        </w:rPr>
        <w:t>桂枝湯證</w:t>
      </w:r>
      <w:r w:rsidR="006C4C45">
        <w:rPr>
          <w:rFonts w:hint="eastAsia"/>
        </w:rPr>
        <w:t>，</w:t>
      </w:r>
      <w:r>
        <w:rPr>
          <w:rFonts w:hint="eastAsia"/>
        </w:rPr>
        <w:t>其弱脈惟見</w:t>
      </w:r>
      <w:r w:rsidR="00D24630">
        <w:rPr>
          <w:rFonts w:hint="eastAsia"/>
        </w:rPr>
        <w:t>於</w:t>
      </w:r>
      <w:r>
        <w:rPr>
          <w:rFonts w:hint="eastAsia"/>
        </w:rPr>
        <w:t>關後</w:t>
      </w:r>
      <w:r w:rsidR="006C4C45">
        <w:rPr>
          <w:rFonts w:hint="eastAsia"/>
        </w:rPr>
        <w:t>，</w:t>
      </w:r>
      <w:r>
        <w:rPr>
          <w:rFonts w:hint="eastAsia"/>
        </w:rPr>
        <w:t>至關前之脈則見有浮象</w:t>
      </w:r>
      <w:r w:rsidR="006C4C45">
        <w:rPr>
          <w:rFonts w:hint="eastAsia"/>
        </w:rPr>
        <w:t>，</w:t>
      </w:r>
      <w:r>
        <w:rPr>
          <w:rFonts w:hint="eastAsia"/>
        </w:rPr>
        <w:t>未見其弱</w:t>
      </w:r>
      <w:r w:rsidR="006C4C45">
        <w:rPr>
          <w:rFonts w:hint="eastAsia"/>
        </w:rPr>
        <w:t>，</w:t>
      </w:r>
      <w:r>
        <w:rPr>
          <w:rFonts w:hint="eastAsia"/>
        </w:rPr>
        <w:t>而先生竟謂桂枝湯證之出汗</w:t>
      </w:r>
      <w:r w:rsidR="006C4C45">
        <w:rPr>
          <w:rFonts w:hint="eastAsia"/>
        </w:rPr>
        <w:t>，</w:t>
      </w:r>
      <w:r>
        <w:rPr>
          <w:rFonts w:hint="eastAsia"/>
        </w:rPr>
        <w:t>實由</w:t>
      </w:r>
      <w:r w:rsidR="00D24630">
        <w:rPr>
          <w:rFonts w:hint="eastAsia"/>
        </w:rPr>
        <w:t>於</w:t>
      </w:r>
      <w:r>
        <w:rPr>
          <w:rFonts w:hint="eastAsia"/>
        </w:rPr>
        <w:t>胸中大氣之弱</w:t>
      </w:r>
      <w:r w:rsidR="006C4C45">
        <w:rPr>
          <w:rFonts w:hint="eastAsia"/>
        </w:rPr>
        <w:t>，</w:t>
      </w:r>
      <w:r>
        <w:rPr>
          <w:rFonts w:hint="eastAsia"/>
        </w:rPr>
        <w:t>不顯與提綱中之言相背乎</w:t>
      </w:r>
      <w:r w:rsidR="00D2099D">
        <w:rPr>
          <w:rFonts w:hint="eastAsia"/>
        </w:rPr>
        <w:t>」</w:t>
      </w:r>
      <w:r>
        <w:rPr>
          <w:rFonts w:hint="eastAsia"/>
        </w:rPr>
        <w:t>？答曰</w:t>
      </w:r>
      <w:r w:rsidR="00D2099D">
        <w:rPr>
          <w:rFonts w:hint="eastAsia"/>
        </w:rPr>
        <w:t>「</w:t>
      </w:r>
      <w:r>
        <w:rPr>
          <w:rFonts w:hint="eastAsia"/>
        </w:rPr>
        <w:t>凡受風之脈多見</w:t>
      </w:r>
      <w:r w:rsidR="00D24630">
        <w:rPr>
          <w:rFonts w:hint="eastAsia"/>
        </w:rPr>
        <w:t>於</w:t>
      </w:r>
      <w:r>
        <w:rPr>
          <w:rFonts w:hint="eastAsia"/>
        </w:rPr>
        <w:t>關前</w:t>
      </w:r>
      <w:r w:rsidR="006C4C45">
        <w:rPr>
          <w:rFonts w:hint="eastAsia"/>
        </w:rPr>
        <w:t>，</w:t>
      </w:r>
      <w:r>
        <w:rPr>
          <w:rFonts w:hint="eastAsia"/>
        </w:rPr>
        <w:t>提綱中所謂陽浮者</w:t>
      </w:r>
      <w:r w:rsidR="006C4C45">
        <w:rPr>
          <w:rFonts w:hint="eastAsia"/>
        </w:rPr>
        <w:t>，</w:t>
      </w:r>
      <w:r>
        <w:rPr>
          <w:rFonts w:hint="eastAsia"/>
        </w:rPr>
        <w:t>其關前之脈因受風而浮也</w:t>
      </w:r>
      <w:r w:rsidR="006C4C45">
        <w:rPr>
          <w:rFonts w:hint="eastAsia"/>
        </w:rPr>
        <w:t>，</w:t>
      </w:r>
      <w:r>
        <w:rPr>
          <w:rFonts w:hint="eastAsia"/>
        </w:rPr>
        <w:t>所謂陰弱者</w:t>
      </w:r>
      <w:r w:rsidR="006C4C45">
        <w:rPr>
          <w:rFonts w:hint="eastAsia"/>
        </w:rPr>
        <w:t>，</w:t>
      </w:r>
      <w:r>
        <w:rPr>
          <w:rFonts w:hint="eastAsia"/>
        </w:rPr>
        <w:t>知其未病之先其脈原弱</w:t>
      </w:r>
      <w:r w:rsidR="006C4C45">
        <w:rPr>
          <w:rFonts w:hint="eastAsia"/>
        </w:rPr>
        <w:t>，</w:t>
      </w:r>
      <w:r>
        <w:rPr>
          <w:rFonts w:hint="eastAsia"/>
        </w:rPr>
        <w:t>至病後而仍不改其弱也</w:t>
      </w:r>
      <w:r w:rsidR="006C4C45">
        <w:rPr>
          <w:rFonts w:hint="eastAsia"/>
        </w:rPr>
        <w:t>，</w:t>
      </w:r>
      <w:r>
        <w:rPr>
          <w:rFonts w:hint="eastAsia"/>
        </w:rPr>
        <w:t>由斯而論</w:t>
      </w:r>
      <w:r w:rsidR="006C4C45">
        <w:rPr>
          <w:rFonts w:hint="eastAsia"/>
        </w:rPr>
        <w:t>，</w:t>
      </w:r>
      <w:r>
        <w:rPr>
          <w:rFonts w:hint="eastAsia"/>
        </w:rPr>
        <w:t>其未病之先</w:t>
      </w:r>
      <w:r w:rsidR="006C4C45">
        <w:rPr>
          <w:rFonts w:hint="eastAsia"/>
        </w:rPr>
        <w:t>，</w:t>
      </w:r>
      <w:r>
        <w:rPr>
          <w:rFonts w:hint="eastAsia"/>
        </w:rPr>
        <w:t>不但關後之脈弱</w:t>
      </w:r>
      <w:r w:rsidR="006C4C45">
        <w:rPr>
          <w:rFonts w:hint="eastAsia"/>
        </w:rPr>
        <w:t>，</w:t>
      </w:r>
      <w:r>
        <w:rPr>
          <w:rFonts w:hint="eastAsia"/>
        </w:rPr>
        <w:t>即關前之脈亦弱</w:t>
      </w:r>
      <w:r w:rsidR="006C4C45">
        <w:rPr>
          <w:rFonts w:hint="eastAsia"/>
        </w:rPr>
        <w:t>，</w:t>
      </w:r>
      <w:r>
        <w:rPr>
          <w:rFonts w:hint="eastAsia"/>
        </w:rPr>
        <w:t>既病之後</w:t>
      </w:r>
      <w:r w:rsidR="006C4C45">
        <w:rPr>
          <w:rFonts w:hint="eastAsia"/>
        </w:rPr>
        <w:t>，</w:t>
      </w:r>
      <w:r>
        <w:rPr>
          <w:rFonts w:hint="eastAsia"/>
        </w:rPr>
        <w:t>其關前脈之弱者轉為浮脈所掩</w:t>
      </w:r>
      <w:r w:rsidR="006C4C45">
        <w:rPr>
          <w:rFonts w:hint="eastAsia"/>
        </w:rPr>
        <w:t>，</w:t>
      </w:r>
      <w:r>
        <w:rPr>
          <w:rFonts w:hint="eastAsia"/>
        </w:rPr>
        <w:t>而不見其弱耳。然其脈雖浮</w:t>
      </w:r>
      <w:r w:rsidR="006C4C45">
        <w:rPr>
          <w:rFonts w:hint="eastAsia"/>
        </w:rPr>
        <w:t>，</w:t>
      </w:r>
      <w:r>
        <w:rPr>
          <w:rFonts w:hint="eastAsia"/>
        </w:rPr>
        <w:t>必不任重按</w:t>
      </w:r>
      <w:r w:rsidR="006C4C45">
        <w:rPr>
          <w:rFonts w:hint="eastAsia"/>
        </w:rPr>
        <w:t>，</w:t>
      </w:r>
      <w:r>
        <w:rPr>
          <w:rFonts w:hint="eastAsia"/>
        </w:rPr>
        <w:t>是浮中仍有弱也</w:t>
      </w:r>
      <w:r w:rsidR="006C4C45">
        <w:rPr>
          <w:rFonts w:hint="eastAsia"/>
        </w:rPr>
        <w:t>，</w:t>
      </w:r>
      <w:r>
        <w:rPr>
          <w:rFonts w:hint="eastAsia"/>
        </w:rPr>
        <w:t>特古人立言尚簡</w:t>
      </w:r>
      <w:r w:rsidR="006C4C45">
        <w:rPr>
          <w:rFonts w:hint="eastAsia"/>
        </w:rPr>
        <w:t>，</w:t>
      </w:r>
      <w:r>
        <w:rPr>
          <w:rFonts w:hint="eastAsia"/>
        </w:rPr>
        <w:t>未嘗細細明言耳。是以愚用桂枝湯時</w:t>
      </w:r>
      <w:r w:rsidR="006C4C45">
        <w:rPr>
          <w:rFonts w:hint="eastAsia"/>
        </w:rPr>
        <w:t>，</w:t>
      </w:r>
      <w:r>
        <w:rPr>
          <w:rFonts w:hint="eastAsia"/>
        </w:rPr>
        <w:t>恆加黃</w:t>
      </w:r>
      <w:r w:rsidR="00D2099D">
        <w:rPr>
          <w:rFonts w:hint="eastAsia"/>
        </w:rPr>
        <w:t>耆</w:t>
      </w:r>
      <w:r>
        <w:rPr>
          <w:rFonts w:hint="eastAsia"/>
        </w:rPr>
        <w:t>以補其胸中大氣</w:t>
      </w:r>
      <w:r w:rsidR="006C4C45">
        <w:rPr>
          <w:rFonts w:hint="eastAsia"/>
        </w:rPr>
        <w:t>，</w:t>
      </w:r>
      <w:r>
        <w:rPr>
          <w:rFonts w:hint="eastAsia"/>
        </w:rPr>
        <w:t>加薄荷以助其速</w:t>
      </w:r>
      <w:r w:rsidR="00D24630">
        <w:rPr>
          <w:rFonts w:hint="eastAsia"/>
        </w:rPr>
        <w:t>於</w:t>
      </w:r>
      <w:r>
        <w:rPr>
          <w:rFonts w:hint="eastAsia"/>
        </w:rPr>
        <w:t>出汗</w:t>
      </w:r>
      <w:r w:rsidR="006C4C45">
        <w:rPr>
          <w:rFonts w:hint="eastAsia"/>
        </w:rPr>
        <w:t>，</w:t>
      </w:r>
      <w:r>
        <w:rPr>
          <w:rFonts w:hint="eastAsia"/>
        </w:rPr>
        <w:t>不至若方後所云</w:t>
      </w:r>
      <w:r w:rsidR="006C4C45">
        <w:rPr>
          <w:rFonts w:hint="eastAsia"/>
        </w:rPr>
        <w:t>，</w:t>
      </w:r>
      <w:r>
        <w:rPr>
          <w:rFonts w:hint="eastAsia"/>
        </w:rPr>
        <w:t>恆服藥多次始汗也。又宜加天花粉助芍藥以退熱（但用芍藥退熱之力恆不足）</w:t>
      </w:r>
      <w:r w:rsidR="006C4C45">
        <w:rPr>
          <w:rFonts w:hint="eastAsia"/>
        </w:rPr>
        <w:t>，</w:t>
      </w:r>
      <w:r>
        <w:rPr>
          <w:rFonts w:hint="eastAsia"/>
        </w:rPr>
        <w:t>即以防黃</w:t>
      </w:r>
      <w:r w:rsidR="00D2099D">
        <w:rPr>
          <w:rFonts w:hint="eastAsia"/>
        </w:rPr>
        <w:t>耆</w:t>
      </w:r>
      <w:r>
        <w:rPr>
          <w:rFonts w:hint="eastAsia"/>
        </w:rPr>
        <w:t>服後能助熱也（黃</w:t>
      </w:r>
      <w:r w:rsidR="00D2099D">
        <w:rPr>
          <w:rFonts w:hint="eastAsia"/>
        </w:rPr>
        <w:t>耆</w:t>
      </w:r>
      <w:r>
        <w:rPr>
          <w:rFonts w:hint="eastAsia"/>
        </w:rPr>
        <w:t>天花粉等分並用</w:t>
      </w:r>
      <w:r w:rsidR="006C4C45">
        <w:rPr>
          <w:rFonts w:hint="eastAsia"/>
        </w:rPr>
        <w:t>，</w:t>
      </w:r>
      <w:r>
        <w:rPr>
          <w:rFonts w:hint="eastAsia"/>
        </w:rPr>
        <w:t>其涼熱之力相敵</w:t>
      </w:r>
      <w:r w:rsidR="006C4C45">
        <w:rPr>
          <w:rFonts w:hint="eastAsia"/>
        </w:rPr>
        <w:t>，</w:t>
      </w:r>
      <w:r>
        <w:rPr>
          <w:rFonts w:hint="eastAsia"/>
        </w:rPr>
        <w:t>若兼用之</w:t>
      </w:r>
      <w:r w:rsidR="006C4C45">
        <w:rPr>
          <w:rFonts w:hint="eastAsia"/>
        </w:rPr>
        <w:t>，</w:t>
      </w:r>
      <w:r>
        <w:rPr>
          <w:rFonts w:hint="eastAsia"/>
        </w:rPr>
        <w:t>助芍藥清熱</w:t>
      </w:r>
      <w:r w:rsidR="006C4C45">
        <w:rPr>
          <w:rFonts w:hint="eastAsia"/>
        </w:rPr>
        <w:t>，</w:t>
      </w:r>
      <w:r>
        <w:rPr>
          <w:rFonts w:hint="eastAsia"/>
        </w:rPr>
        <w:t>份量又宜多用）。若遇乾嘔過甚者</w:t>
      </w:r>
      <w:r w:rsidR="006C4C45">
        <w:rPr>
          <w:rFonts w:hint="eastAsia"/>
        </w:rPr>
        <w:t>，</w:t>
      </w:r>
      <w:r>
        <w:rPr>
          <w:rFonts w:hint="eastAsia"/>
        </w:rPr>
        <w:t>又宜加半夏以治其嘔</w:t>
      </w:r>
      <w:r w:rsidR="006C4C45">
        <w:rPr>
          <w:rFonts w:hint="eastAsia"/>
        </w:rPr>
        <w:t>，</w:t>
      </w:r>
      <w:r>
        <w:rPr>
          <w:rFonts w:hint="eastAsia"/>
        </w:rPr>
        <w:t>惟此時藥局所鬻之半夏</w:t>
      </w:r>
      <w:r w:rsidR="006C4C45">
        <w:rPr>
          <w:rFonts w:hint="eastAsia"/>
        </w:rPr>
        <w:t>，</w:t>
      </w:r>
      <w:r>
        <w:rPr>
          <w:rFonts w:hint="eastAsia"/>
        </w:rPr>
        <w:t>多制以礬（雖清半夏亦有礬）</w:t>
      </w:r>
      <w:r w:rsidR="006C4C45">
        <w:rPr>
          <w:rFonts w:hint="eastAsia"/>
        </w:rPr>
        <w:t>，</w:t>
      </w:r>
      <w:r>
        <w:rPr>
          <w:rFonts w:hint="eastAsia"/>
        </w:rPr>
        <w:t>若用以止嘔</w:t>
      </w:r>
      <w:r w:rsidR="006C4C45">
        <w:rPr>
          <w:rFonts w:hint="eastAsia"/>
        </w:rPr>
        <w:t>，</w:t>
      </w:r>
      <w:r>
        <w:rPr>
          <w:rFonts w:hint="eastAsia"/>
        </w:rPr>
        <w:t>必須用微溫之水淘淨礬味</w:t>
      </w:r>
      <w:r w:rsidR="006C4C45">
        <w:rPr>
          <w:rFonts w:hint="eastAsia"/>
        </w:rPr>
        <w:t>，</w:t>
      </w:r>
      <w:r>
        <w:rPr>
          <w:rFonts w:hint="eastAsia"/>
        </w:rPr>
        <w:t>用之方效</w:t>
      </w:r>
      <w:r w:rsidR="00D2099D">
        <w:rPr>
          <w:rFonts w:hint="eastAsia"/>
        </w:rPr>
        <w:t>」</w:t>
      </w:r>
      <w:r>
        <w:rPr>
          <w:rFonts w:hint="eastAsia"/>
        </w:rPr>
        <w:t>。</w:t>
      </w:r>
    </w:p>
    <w:p w:rsidR="00D2099D" w:rsidRPr="00D2099D" w:rsidRDefault="00D2099D" w:rsidP="00D2099D">
      <w:pPr>
        <w:pStyle w:val="2f3"/>
        <w:ind w:firstLine="712"/>
      </w:pPr>
      <w:r w:rsidRPr="00D2099D">
        <w:rPr>
          <w:rFonts w:hint="eastAsia"/>
        </w:rPr>
        <w:t>或疑《傷寒論》方中未有用薄荷者</w:t>
      </w:r>
      <w:r w:rsidR="006C4C45">
        <w:t>，</w:t>
      </w:r>
      <w:r w:rsidRPr="00D2099D">
        <w:rPr>
          <w:rFonts w:hint="eastAsia"/>
        </w:rPr>
        <w:t>想薄荷之性或</w:t>
      </w:r>
      <w:r w:rsidR="00D24630">
        <w:rPr>
          <w:rFonts w:hint="eastAsia"/>
        </w:rPr>
        <w:t>於</w:t>
      </w:r>
      <w:r w:rsidRPr="00D2099D">
        <w:rPr>
          <w:rFonts w:hint="eastAsia"/>
        </w:rPr>
        <w:t>傷寒有所不宜</w:t>
      </w:r>
      <w:r w:rsidR="006C4C45">
        <w:t>，</w:t>
      </w:r>
      <w:r w:rsidRPr="00D2099D">
        <w:rPr>
          <w:rFonts w:hint="eastAsia"/>
        </w:rPr>
        <w:t>是以仲景</w:t>
      </w:r>
      <w:r w:rsidR="00D24630">
        <w:rPr>
          <w:rFonts w:hint="eastAsia"/>
        </w:rPr>
        <w:t>於</w:t>
      </w:r>
      <w:r w:rsidRPr="00D2099D">
        <w:rPr>
          <w:rFonts w:hint="eastAsia"/>
        </w:rPr>
        <w:t>治傷寒諸方中未嘗一用。不知論古人之方</w:t>
      </w:r>
      <w:r w:rsidR="006C4C45">
        <w:t>，</w:t>
      </w:r>
      <w:r w:rsidRPr="00D2099D">
        <w:rPr>
          <w:rFonts w:hint="eastAsia"/>
        </w:rPr>
        <w:t>當先知古人所處之世</w:t>
      </w:r>
      <w:r w:rsidR="006C4C45">
        <w:t>，</w:t>
      </w:r>
      <w:r w:rsidRPr="00D2099D">
        <w:rPr>
          <w:rFonts w:hint="eastAsia"/>
        </w:rPr>
        <w:t>當仲景時</w:t>
      </w:r>
      <w:r w:rsidR="006C4C45">
        <w:t>，</w:t>
      </w:r>
      <w:r w:rsidRPr="00D2099D">
        <w:rPr>
          <w:rFonts w:hint="eastAsia"/>
        </w:rPr>
        <w:lastRenderedPageBreak/>
        <w:t>論藥之書惟有《神農本經》</w:t>
      </w:r>
      <w:r w:rsidR="006C4C45">
        <w:t>，</w:t>
      </w:r>
      <w:r w:rsidRPr="00D2099D">
        <w:rPr>
          <w:rFonts w:hint="eastAsia"/>
        </w:rPr>
        <w:t>是以仲景所用藥品不外《神農本經》</w:t>
      </w:r>
      <w:r w:rsidR="006C4C45">
        <w:t>，</w:t>
      </w:r>
      <w:r w:rsidRPr="00D2099D">
        <w:rPr>
          <w:rFonts w:hint="eastAsia"/>
        </w:rPr>
        <w:t>而薄荷古名為</w:t>
      </w:r>
      <w:r w:rsidR="006C4C45">
        <w:t>，</w:t>
      </w:r>
      <w:r w:rsidRPr="00D2099D">
        <w:rPr>
          <w:rFonts w:hint="eastAsia"/>
        </w:rPr>
        <w:t>菜蔬中或有用者</w:t>
      </w:r>
      <w:r w:rsidR="006C4C45">
        <w:t>，</w:t>
      </w:r>
      <w:r w:rsidRPr="00D2099D">
        <w:rPr>
          <w:rFonts w:hint="eastAsia"/>
        </w:rPr>
        <w:t>而《本經》未載</w:t>
      </w:r>
      <w:r w:rsidR="006C4C45">
        <w:t>，</w:t>
      </w:r>
      <w:r w:rsidRPr="00D2099D">
        <w:rPr>
          <w:rFonts w:hint="eastAsia"/>
        </w:rPr>
        <w:t>是以仲景不用也。且薄荷之性涼而能散</w:t>
      </w:r>
      <w:r w:rsidR="006C4C45">
        <w:t>，</w:t>
      </w:r>
      <w:r w:rsidRPr="00D2099D">
        <w:rPr>
          <w:rFonts w:hint="eastAsia"/>
        </w:rPr>
        <w:t>能發出人之涼汗</w:t>
      </w:r>
      <w:r w:rsidR="006C4C45">
        <w:t>，</w:t>
      </w:r>
      <w:r w:rsidRPr="00D2099D">
        <w:rPr>
          <w:rFonts w:hint="eastAsia"/>
        </w:rPr>
        <w:t>桂枝湯證</w:t>
      </w:r>
      <w:r w:rsidR="006C4C45">
        <w:t>，</w:t>
      </w:r>
      <w:r w:rsidRPr="00D2099D">
        <w:rPr>
          <w:rFonts w:hint="eastAsia"/>
        </w:rPr>
        <w:t>原挾有外感之熱</w:t>
      </w:r>
      <w:r w:rsidR="006C4C45">
        <w:t>，</w:t>
      </w:r>
      <w:r w:rsidRPr="00D2099D">
        <w:rPr>
          <w:rFonts w:hint="eastAsia"/>
        </w:rPr>
        <w:t>發出涼汗即愈矣。惟不宜過煎以存其辛涼之性</w:t>
      </w:r>
      <w:r w:rsidR="006C4C45">
        <w:t>，</w:t>
      </w:r>
      <w:r w:rsidRPr="00D2099D">
        <w:rPr>
          <w:rFonts w:hint="eastAsia"/>
        </w:rPr>
        <w:t>則用之必有效也。</w:t>
      </w:r>
    </w:p>
    <w:p w:rsidR="00D2099D" w:rsidRDefault="00061250" w:rsidP="00061250">
      <w:pPr>
        <w:pStyle w:val="2f5"/>
        <w:ind w:firstLine="712"/>
      </w:pPr>
      <w:r>
        <w:rPr>
          <w:rFonts w:hint="eastAsia"/>
        </w:rPr>
        <w:t>愚治桂枝湯證</w:t>
      </w:r>
      <w:r w:rsidR="006C4C45">
        <w:rPr>
          <w:rFonts w:hint="eastAsia"/>
        </w:rPr>
        <w:t>，</w:t>
      </w:r>
      <w:r>
        <w:rPr>
          <w:rFonts w:hint="eastAsia"/>
        </w:rPr>
        <w:t>又有屢用屢效之便方</w:t>
      </w:r>
      <w:r w:rsidR="006C4C45">
        <w:rPr>
          <w:rFonts w:hint="eastAsia"/>
        </w:rPr>
        <w:t>，</w:t>
      </w:r>
      <w:r>
        <w:rPr>
          <w:rFonts w:hint="eastAsia"/>
        </w:rPr>
        <w:t>較用桂枝湯殊為省事</w:t>
      </w:r>
      <w:r w:rsidR="006C4C45">
        <w:rPr>
          <w:rFonts w:hint="eastAsia"/>
        </w:rPr>
        <w:t>，</w:t>
      </w:r>
      <w:r>
        <w:rPr>
          <w:rFonts w:hint="eastAsia"/>
        </w:rPr>
        <w:t>方用生懷山藥細末兩半或一兩</w:t>
      </w:r>
      <w:r w:rsidR="006C4C45">
        <w:rPr>
          <w:rFonts w:hint="eastAsia"/>
        </w:rPr>
        <w:t>，</w:t>
      </w:r>
      <w:r>
        <w:rPr>
          <w:rFonts w:hint="eastAsia"/>
        </w:rPr>
        <w:t>涼水調和煮成稀粥一碗</w:t>
      </w:r>
      <w:r w:rsidR="006C4C45">
        <w:rPr>
          <w:rFonts w:hint="eastAsia"/>
        </w:rPr>
        <w:t>，</w:t>
      </w:r>
      <w:r>
        <w:rPr>
          <w:rFonts w:hint="eastAsia"/>
        </w:rPr>
        <w:t>加白糖令適口</w:t>
      </w:r>
      <w:r w:rsidR="006C4C45">
        <w:rPr>
          <w:rFonts w:hint="eastAsia"/>
        </w:rPr>
        <w:t>，</w:t>
      </w:r>
      <w:r>
        <w:rPr>
          <w:rFonts w:hint="eastAsia"/>
        </w:rPr>
        <w:t>以之送服西藥阿斯匹林一瓦</w:t>
      </w:r>
      <w:r w:rsidR="00D2099D">
        <w:rPr>
          <w:rFonts w:hint="eastAsia"/>
        </w:rPr>
        <w:t>（</w:t>
      </w:r>
      <w:r w:rsidR="00D2099D" w:rsidRPr="00D2099D">
        <w:rPr>
          <w:rFonts w:hint="eastAsia"/>
        </w:rPr>
        <w:t>合中量二</w:t>
      </w:r>
      <w:r w:rsidR="00D2099D">
        <w:rPr>
          <w:rFonts w:hint="eastAsia"/>
        </w:rPr>
        <w:t>分</w:t>
      </w:r>
      <w:r w:rsidR="00D2099D" w:rsidRPr="00D2099D">
        <w:rPr>
          <w:rFonts w:hint="eastAsia"/>
        </w:rPr>
        <w:t>六厘四毫</w:t>
      </w:r>
      <w:r w:rsidR="00D2099D"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得汗即愈。</w:t>
      </w:r>
    </w:p>
    <w:p w:rsidR="00D2099D" w:rsidRDefault="00557264" w:rsidP="00D2099D">
      <w:pPr>
        <w:pStyle w:val="2f5"/>
        <w:ind w:firstLine="712"/>
      </w:pPr>
      <w:r>
        <w:rPr>
          <w:rFonts w:hint="eastAsia"/>
        </w:rPr>
        <w:t>山藥富有蛋白質</w:t>
      </w:r>
      <w:r w:rsidR="006C4C45">
        <w:t>，</w:t>
      </w:r>
      <w:r>
        <w:rPr>
          <w:rFonts w:hint="eastAsia"/>
        </w:rPr>
        <w:t>人皆知其為補腎潤肺之品</w:t>
      </w:r>
      <w:r w:rsidR="006C4C45">
        <w:t>，</w:t>
      </w:r>
      <w:r>
        <w:rPr>
          <w:rFonts w:hint="eastAsia"/>
        </w:rPr>
        <w:t>而實具有人參性質</w:t>
      </w:r>
      <w:r w:rsidR="006C4C45">
        <w:t>，</w:t>
      </w:r>
      <w:r>
        <w:rPr>
          <w:rFonts w:hint="eastAsia"/>
        </w:rPr>
        <w:t>能培養全身氣化</w:t>
      </w:r>
      <w:r w:rsidR="006C4C45">
        <w:t>，</w:t>
      </w:r>
      <w:r>
        <w:rPr>
          <w:rFonts w:hint="eastAsia"/>
        </w:rPr>
        <w:t>兼能固攝全身氣化</w:t>
      </w:r>
      <w:r w:rsidR="006C4C45">
        <w:t>，</w:t>
      </w:r>
      <w:r>
        <w:rPr>
          <w:rFonts w:hint="eastAsia"/>
        </w:rPr>
        <w:t>服之能補助胸中大氣</w:t>
      </w:r>
      <w:r w:rsidR="006C4C45">
        <w:t>，</w:t>
      </w:r>
      <w:r>
        <w:rPr>
          <w:rFonts w:hint="eastAsia"/>
        </w:rPr>
        <w:t>使衛氣外護之力頓強。阿斯必林之原質</w:t>
      </w:r>
      <w:r w:rsidR="006C4C45">
        <w:t>，</w:t>
      </w:r>
      <w:r>
        <w:rPr>
          <w:rFonts w:hint="eastAsia"/>
        </w:rPr>
        <w:t>存</w:t>
      </w:r>
      <w:r w:rsidR="00D24630">
        <w:rPr>
          <w:rFonts w:hint="eastAsia"/>
        </w:rPr>
        <w:t>於</w:t>
      </w:r>
      <w:r>
        <w:rPr>
          <w:rFonts w:hint="eastAsia"/>
        </w:rPr>
        <w:t>楊柳皮液中</w:t>
      </w:r>
      <w:r w:rsidR="006C4C45">
        <w:t>，</w:t>
      </w:r>
      <w:r>
        <w:rPr>
          <w:rFonts w:hint="eastAsia"/>
        </w:rPr>
        <w:t>而少加硫酸制之</w:t>
      </w:r>
      <w:r w:rsidR="006C4C45">
        <w:t>，</w:t>
      </w:r>
      <w:r>
        <w:rPr>
          <w:rFonts w:hint="eastAsia"/>
        </w:rPr>
        <w:t>為洞悉其原質及制法</w:t>
      </w:r>
      <w:r w:rsidR="006C4C45">
        <w:t>，</w:t>
      </w:r>
      <w:r>
        <w:rPr>
          <w:rFonts w:hint="eastAsia"/>
        </w:rPr>
        <w:t>故敢與中藥並用。楊柳皮中之津液其性原清涼</w:t>
      </w:r>
      <w:r w:rsidR="006C4C45">
        <w:t>，</w:t>
      </w:r>
      <w:r>
        <w:rPr>
          <w:rFonts w:hint="eastAsia"/>
        </w:rPr>
        <w:t>且有以皮達皮之用</w:t>
      </w:r>
      <w:r w:rsidR="006C4C45">
        <w:t>，</w:t>
      </w:r>
      <w:r>
        <w:rPr>
          <w:rFonts w:hint="eastAsia"/>
        </w:rPr>
        <w:t>又少制以硫酸</w:t>
      </w:r>
      <w:r w:rsidR="006C4C45">
        <w:rPr>
          <w:rFonts w:hint="eastAsia"/>
        </w:rPr>
        <w:t>，</w:t>
      </w:r>
      <w:r>
        <w:rPr>
          <w:rFonts w:hint="eastAsia"/>
        </w:rPr>
        <w:t>則其透表之力最速</w:t>
      </w:r>
      <w:r w:rsidR="006C4C45">
        <w:t>，</w:t>
      </w:r>
      <w:r>
        <w:rPr>
          <w:rFonts w:hint="eastAsia"/>
        </w:rPr>
        <w:t>少少用之即可發出周身涼汗</w:t>
      </w:r>
      <w:r w:rsidR="006C4C45">
        <w:t>，</w:t>
      </w:r>
      <w:r>
        <w:rPr>
          <w:rFonts w:hint="eastAsia"/>
        </w:rPr>
        <w:t>而外感之風熱可因之而頓解矣。</w:t>
      </w:r>
    </w:p>
    <w:p w:rsidR="00D2099D" w:rsidRDefault="00557264" w:rsidP="00D2099D">
      <w:pPr>
        <w:pStyle w:val="2f5"/>
        <w:ind w:firstLine="712"/>
      </w:pPr>
      <w:r>
        <w:rPr>
          <w:rFonts w:hint="eastAsia"/>
        </w:rPr>
        <w:t>男蔭潮按</w:t>
      </w:r>
      <w:r>
        <w:t>：</w:t>
      </w:r>
      <w:r>
        <w:rPr>
          <w:rFonts w:hint="eastAsia"/>
        </w:rPr>
        <w:t>有服阿斯必林不能得汗者</w:t>
      </w:r>
      <w:r w:rsidR="006C4C45">
        <w:t>，</w:t>
      </w:r>
      <w:r>
        <w:rPr>
          <w:rFonts w:hint="eastAsia"/>
        </w:rPr>
        <w:t>必其人素有蘊寒</w:t>
      </w:r>
      <w:r w:rsidR="006C4C45">
        <w:t>，</w:t>
      </w:r>
      <w:r>
        <w:rPr>
          <w:rFonts w:hint="eastAsia"/>
        </w:rPr>
        <w:t>其脈之遲</w:t>
      </w:r>
      <w:r w:rsidR="006C4C45">
        <w:t>，</w:t>
      </w:r>
      <w:r>
        <w:rPr>
          <w:rFonts w:hint="eastAsia"/>
        </w:rPr>
        <w:t>阿斯必林之性原涼</w:t>
      </w:r>
      <w:r w:rsidR="006C4C45">
        <w:t>，</w:t>
      </w:r>
      <w:r>
        <w:rPr>
          <w:rFonts w:hint="eastAsia"/>
        </w:rPr>
        <w:t>故服之不能得汗</w:t>
      </w:r>
      <w:r w:rsidR="006C4C45">
        <w:t>，</w:t>
      </w:r>
      <w:r>
        <w:rPr>
          <w:rFonts w:hint="eastAsia"/>
        </w:rPr>
        <w:t>若煎生薑湯送服</w:t>
      </w:r>
      <w:r w:rsidR="006C4C45">
        <w:t>，</w:t>
      </w:r>
      <w:r>
        <w:rPr>
          <w:rFonts w:hint="eastAsia"/>
        </w:rPr>
        <w:t>其內蘊之寒得姜之辛溫透表</w:t>
      </w:r>
      <w:r w:rsidR="006C4C45">
        <w:t>，</w:t>
      </w:r>
      <w:r>
        <w:rPr>
          <w:rFonts w:hint="eastAsia"/>
        </w:rPr>
        <w:t>與阿斯必林相濟</w:t>
      </w:r>
      <w:r w:rsidR="006C4C45">
        <w:t>，</w:t>
      </w:r>
      <w:r>
        <w:rPr>
          <w:rFonts w:hint="eastAsia"/>
        </w:rPr>
        <w:t>必能得汗</w:t>
      </w:r>
      <w:r w:rsidR="006C4C45">
        <w:t>，</w:t>
      </w:r>
      <w:r>
        <w:rPr>
          <w:rFonts w:hint="eastAsia"/>
        </w:rPr>
        <w:t>屢用屢效</w:t>
      </w:r>
      <w:r w:rsidR="006C4C45">
        <w:rPr>
          <w:rFonts w:hint="eastAsia"/>
        </w:rPr>
        <w:t>，</w:t>
      </w:r>
      <w:r>
        <w:rPr>
          <w:rFonts w:hint="eastAsia"/>
        </w:rPr>
        <w:t>故附錄之。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桂枝湯證之出汗</w:t>
      </w:r>
      <w:r w:rsidR="006C4C45">
        <w:rPr>
          <w:rFonts w:hint="eastAsia"/>
        </w:rPr>
        <w:t>，</w:t>
      </w:r>
      <w:r>
        <w:rPr>
          <w:rFonts w:hint="eastAsia"/>
        </w:rPr>
        <w:t>不過間有出汗之時</w:t>
      </w:r>
      <w:r w:rsidR="006C4C45">
        <w:rPr>
          <w:rFonts w:hint="eastAsia"/>
        </w:rPr>
        <w:t>，</w:t>
      </w:r>
      <w:r>
        <w:rPr>
          <w:rFonts w:hint="eastAsia"/>
        </w:rPr>
        <w:t>非時時皆出汗也</w:t>
      </w:r>
      <w:r w:rsidR="006C4C45">
        <w:rPr>
          <w:rFonts w:hint="eastAsia"/>
        </w:rPr>
        <w:t>，</w:t>
      </w:r>
      <w:r>
        <w:rPr>
          <w:rFonts w:hint="eastAsia"/>
        </w:rPr>
        <w:t>故必用藥再發其汗</w:t>
      </w:r>
      <w:r w:rsidR="006C4C45">
        <w:rPr>
          <w:rFonts w:hint="eastAsia"/>
        </w:rPr>
        <w:t>，</w:t>
      </w:r>
      <w:r>
        <w:rPr>
          <w:rFonts w:hint="eastAsia"/>
        </w:rPr>
        <w:t>始能將外感之風邪逐出。然風邪去後</w:t>
      </w:r>
      <w:r w:rsidR="006C4C45">
        <w:rPr>
          <w:rFonts w:hint="eastAsia"/>
        </w:rPr>
        <w:t>，</w:t>
      </w:r>
      <w:r>
        <w:rPr>
          <w:rFonts w:hint="eastAsia"/>
        </w:rPr>
        <w:t>又慮其自汗之病不愈</w:t>
      </w:r>
      <w:r w:rsidR="006C4C45">
        <w:rPr>
          <w:rFonts w:hint="eastAsia"/>
        </w:rPr>
        <w:t>，</w:t>
      </w:r>
      <w:r>
        <w:rPr>
          <w:rFonts w:hint="eastAsia"/>
        </w:rPr>
        <w:t>故方中山藥與阿斯匹林並用</w:t>
      </w:r>
      <w:r w:rsidR="006C4C45">
        <w:rPr>
          <w:rFonts w:hint="eastAsia"/>
        </w:rPr>
        <w:t>，</w:t>
      </w:r>
      <w:r>
        <w:rPr>
          <w:rFonts w:hint="eastAsia"/>
        </w:rPr>
        <w:t>一發汗、一止汗也</w:t>
      </w:r>
      <w:r w:rsidR="006C4C45">
        <w:rPr>
          <w:rFonts w:hint="eastAsia"/>
        </w:rPr>
        <w:t>，</w:t>
      </w: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發汗與止汗之藥並用而藥力兩不相妨者</w:t>
      </w:r>
      <w:r w:rsidR="006C4C45">
        <w:rPr>
          <w:rFonts w:hint="eastAsia"/>
        </w:rPr>
        <w:t>，</w:t>
      </w:r>
      <w:r>
        <w:rPr>
          <w:rFonts w:hint="eastAsia"/>
        </w:rPr>
        <w:t>此</w:t>
      </w:r>
      <w:r>
        <w:rPr>
          <w:rFonts w:hint="eastAsia"/>
        </w:rPr>
        <w:lastRenderedPageBreak/>
        <w:t>中原有深義</w:t>
      </w:r>
      <w:r w:rsidR="006C4C45">
        <w:rPr>
          <w:rFonts w:hint="eastAsia"/>
        </w:rPr>
        <w:t>，</w:t>
      </w:r>
      <w:r>
        <w:rPr>
          <w:rFonts w:hint="eastAsia"/>
        </w:rPr>
        <w:t>蓋藥性之入人臟腑</w:t>
      </w:r>
      <w:r w:rsidR="006C4C45">
        <w:rPr>
          <w:rFonts w:hint="eastAsia"/>
        </w:rPr>
        <w:t>，</w:t>
      </w:r>
      <w:r>
        <w:rPr>
          <w:rFonts w:hint="eastAsia"/>
        </w:rPr>
        <w:t>其流行之遲速原迥異</w:t>
      </w:r>
      <w:r w:rsidR="006C4C45">
        <w:rPr>
          <w:rFonts w:hint="eastAsia"/>
        </w:rPr>
        <w:t>，</w:t>
      </w:r>
      <w:r>
        <w:rPr>
          <w:rFonts w:hint="eastAsia"/>
        </w:rPr>
        <w:t>阿斯匹林之性其發汗最速</w:t>
      </w:r>
      <w:r w:rsidR="006C4C45">
        <w:rPr>
          <w:rFonts w:hint="eastAsia"/>
        </w:rPr>
        <w:t>，</w:t>
      </w:r>
      <w:r>
        <w:rPr>
          <w:rFonts w:hint="eastAsia"/>
        </w:rPr>
        <w:t>而山藥止汗之力則奏效稍遲</w:t>
      </w:r>
      <w:r w:rsidR="006C4C45">
        <w:rPr>
          <w:rFonts w:hint="eastAsia"/>
        </w:rPr>
        <w:t>，</w:t>
      </w:r>
      <w:r>
        <w:rPr>
          <w:rFonts w:hint="eastAsia"/>
        </w:rPr>
        <w:t>是以二藥雖一時並用</w:t>
      </w:r>
      <w:r w:rsidR="006C4C45">
        <w:rPr>
          <w:rFonts w:hint="eastAsia"/>
        </w:rPr>
        <w:t>，</w:t>
      </w:r>
      <w:r>
        <w:rPr>
          <w:rFonts w:hint="eastAsia"/>
        </w:rPr>
        <w:t>而其藥力之行則一先一後</w:t>
      </w:r>
      <w:r w:rsidR="006C4C45">
        <w:rPr>
          <w:rFonts w:hint="eastAsia"/>
        </w:rPr>
        <w:t>，</w:t>
      </w:r>
      <w:r>
        <w:rPr>
          <w:rFonts w:hint="eastAsia"/>
        </w:rPr>
        <w:t>分毫不相妨礙也。</w:t>
      </w:r>
    </w:p>
    <w:p w:rsidR="00557264" w:rsidRDefault="00557264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363" w:name="_Toc223762893"/>
      <w:r>
        <w:br w:type="page"/>
      </w:r>
    </w:p>
    <w:p w:rsidR="00061250" w:rsidRDefault="00061250" w:rsidP="00657751">
      <w:pPr>
        <w:pStyle w:val="1b"/>
      </w:pPr>
      <w:bookmarkStart w:id="1364" w:name="_Toc7561534"/>
      <w:r>
        <w:rPr>
          <w:rFonts w:hint="eastAsia"/>
        </w:rPr>
        <w:lastRenderedPageBreak/>
        <w:t>太陽病麻黃湯證</w:t>
      </w:r>
      <w:bookmarkEnd w:id="1363"/>
      <w:r w:rsidR="00557264">
        <w:rPr>
          <w:rFonts w:hint="eastAsia"/>
        </w:rPr>
        <w:t>（</w:t>
      </w:r>
      <w:r w:rsidR="00557264" w:rsidRPr="00557264">
        <w:rPr>
          <w:rFonts w:hint="eastAsia"/>
        </w:rPr>
        <w:t>附</w:t>
      </w:r>
      <w:r w:rsidR="00557264">
        <w:t>：</w:t>
      </w:r>
      <w:r w:rsidR="00557264" w:rsidRPr="00557264">
        <w:rPr>
          <w:rFonts w:hint="eastAsia"/>
        </w:rPr>
        <w:t>太陽與陽明合病麻黃湯證</w:t>
      </w:r>
      <w:r w:rsidR="00557264">
        <w:rPr>
          <w:rFonts w:hint="eastAsia"/>
        </w:rPr>
        <w:t>）</w:t>
      </w:r>
      <w:bookmarkEnd w:id="1364"/>
    </w:p>
    <w:p w:rsidR="00557264" w:rsidRDefault="00061250" w:rsidP="00061250">
      <w:pPr>
        <w:pStyle w:val="2f5"/>
        <w:ind w:firstLine="712"/>
      </w:pPr>
      <w:r>
        <w:rPr>
          <w:rFonts w:hint="eastAsia"/>
        </w:rPr>
        <w:t>《傷寒論》原治傷寒之書</w:t>
      </w:r>
      <w:r w:rsidR="006C4C45">
        <w:rPr>
          <w:rFonts w:hint="eastAsia"/>
        </w:rPr>
        <w:t>，</w:t>
      </w:r>
      <w:r>
        <w:rPr>
          <w:rFonts w:hint="eastAsia"/>
        </w:rPr>
        <w:t>而首論中風者</w:t>
      </w:r>
      <w:r w:rsidR="006C4C45">
        <w:rPr>
          <w:rFonts w:hint="eastAsia"/>
        </w:rPr>
        <w:t>，</w:t>
      </w:r>
      <w:r>
        <w:rPr>
          <w:rFonts w:hint="eastAsia"/>
        </w:rPr>
        <w:t>因中風亦可名為傷寒也（《難經》曰「傷寒有五</w:t>
      </w:r>
      <w:r w:rsidR="00557264">
        <w:rPr>
          <w:rFonts w:hint="eastAsia"/>
        </w:rPr>
        <w:t>：</w:t>
      </w:r>
      <w:r>
        <w:rPr>
          <w:rFonts w:hint="eastAsia"/>
        </w:rPr>
        <w:t>有中風</w:t>
      </w:r>
      <w:r w:rsidR="006C4C45">
        <w:rPr>
          <w:rFonts w:hint="eastAsia"/>
        </w:rPr>
        <w:t>，</w:t>
      </w:r>
      <w:r>
        <w:rPr>
          <w:rFonts w:hint="eastAsia"/>
        </w:rPr>
        <w:t>有傷寒</w:t>
      </w:r>
      <w:r w:rsidR="006C4C45">
        <w:rPr>
          <w:rFonts w:hint="eastAsia"/>
        </w:rPr>
        <w:t>，</w:t>
      </w:r>
      <w:r>
        <w:rPr>
          <w:rFonts w:hint="eastAsia"/>
        </w:rPr>
        <w:t>有濕溫</w:t>
      </w:r>
      <w:r w:rsidR="006C4C45">
        <w:rPr>
          <w:rFonts w:hint="eastAsia"/>
        </w:rPr>
        <w:t>，</w:t>
      </w:r>
      <w:r>
        <w:rPr>
          <w:rFonts w:hint="eastAsia"/>
        </w:rPr>
        <w:t>有熱病</w:t>
      </w:r>
      <w:r w:rsidR="006C4C45">
        <w:rPr>
          <w:rFonts w:hint="eastAsia"/>
        </w:rPr>
        <w:t>，</w:t>
      </w:r>
      <w:r>
        <w:rPr>
          <w:rFonts w:hint="eastAsia"/>
        </w:rPr>
        <w:t>有溫病」）。然究與真傷寒不同</w:t>
      </w:r>
      <w:r w:rsidR="006C4C45">
        <w:rPr>
          <w:rFonts w:hint="eastAsia"/>
        </w:rPr>
        <w:t>，</w:t>
      </w:r>
      <w:r>
        <w:rPr>
          <w:rFonts w:hint="eastAsia"/>
        </w:rPr>
        <w:t>蓋中風病輕</w:t>
      </w:r>
      <w:r w:rsidR="006C4C45">
        <w:rPr>
          <w:rFonts w:hint="eastAsia"/>
        </w:rPr>
        <w:t>，</w:t>
      </w:r>
      <w:r>
        <w:rPr>
          <w:rFonts w:hint="eastAsia"/>
        </w:rPr>
        <w:t>傷寒病重</w:t>
      </w:r>
      <w:r w:rsidR="006C4C45">
        <w:rPr>
          <w:rFonts w:hint="eastAsia"/>
        </w:rPr>
        <w:t>，</w:t>
      </w:r>
      <w:r>
        <w:rPr>
          <w:rFonts w:hint="eastAsia"/>
        </w:rPr>
        <w:t>為其重也</w:t>
      </w:r>
      <w:r w:rsidR="006C4C45">
        <w:rPr>
          <w:rFonts w:hint="eastAsia"/>
        </w:rPr>
        <w:t>，</w:t>
      </w:r>
      <w:r>
        <w:rPr>
          <w:rFonts w:hint="eastAsia"/>
        </w:rPr>
        <w:t>而治之者必須用大有力之藥</w:t>
      </w:r>
      <w:r w:rsidR="006C4C45">
        <w:rPr>
          <w:rFonts w:hint="eastAsia"/>
        </w:rPr>
        <w:t>，</w:t>
      </w:r>
      <w:r>
        <w:rPr>
          <w:rFonts w:hint="eastAsia"/>
        </w:rPr>
        <w:t>始能勝任</w:t>
      </w:r>
      <w:r w:rsidR="006C4C45">
        <w:rPr>
          <w:rFonts w:hint="eastAsia"/>
        </w:rPr>
        <w:t>，</w:t>
      </w:r>
      <w:r>
        <w:rPr>
          <w:rFonts w:hint="eastAsia"/>
        </w:rPr>
        <w:t>所謂大有力者</w:t>
      </w:r>
      <w:r w:rsidR="006C4C45">
        <w:rPr>
          <w:rFonts w:hint="eastAsia"/>
        </w:rPr>
        <w:t>，</w:t>
      </w:r>
      <w:r>
        <w:rPr>
          <w:rFonts w:hint="eastAsia"/>
        </w:rPr>
        <w:t>即《傷寒論》中之麻黃湯是也。今試論麻黃湯證及麻黃湯制方之義</w:t>
      </w:r>
      <w:r w:rsidR="006C4C45">
        <w:rPr>
          <w:rFonts w:hint="eastAsia"/>
        </w:rPr>
        <w:t>，</w:t>
      </w:r>
      <w:r>
        <w:rPr>
          <w:rFonts w:hint="eastAsia"/>
        </w:rPr>
        <w:t>並詳論用麻黃湯時通變化裁之法。</w:t>
      </w:r>
    </w:p>
    <w:p w:rsidR="00557264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557264">
        <w:rPr>
          <w:rFonts w:hint="eastAsia"/>
        </w:rPr>
        <w:t>「</w:t>
      </w:r>
      <w:r>
        <w:rPr>
          <w:rFonts w:hint="eastAsia"/>
        </w:rPr>
        <w:t>太陽病</w:t>
      </w:r>
      <w:r w:rsidR="006C4C45">
        <w:rPr>
          <w:rFonts w:hint="eastAsia"/>
        </w:rPr>
        <w:t>，</w:t>
      </w:r>
      <w:r>
        <w:rPr>
          <w:rFonts w:hint="eastAsia"/>
        </w:rPr>
        <w:t>或已發熱</w:t>
      </w:r>
      <w:r w:rsidR="006C4C45">
        <w:rPr>
          <w:rFonts w:hint="eastAsia"/>
        </w:rPr>
        <w:t>，</w:t>
      </w:r>
      <w:r>
        <w:rPr>
          <w:rFonts w:hint="eastAsia"/>
        </w:rPr>
        <w:t>或未發熱</w:t>
      </w:r>
      <w:r w:rsidR="006C4C45">
        <w:rPr>
          <w:rFonts w:hint="eastAsia"/>
        </w:rPr>
        <w:t>，</w:t>
      </w:r>
      <w:r>
        <w:rPr>
          <w:rFonts w:hint="eastAsia"/>
        </w:rPr>
        <w:t>必惡寒</w:t>
      </w:r>
      <w:r w:rsidR="006C4C45">
        <w:rPr>
          <w:rFonts w:hint="eastAsia"/>
        </w:rPr>
        <w:t>，</w:t>
      </w:r>
      <w:r>
        <w:rPr>
          <w:rFonts w:hint="eastAsia"/>
        </w:rPr>
        <w:t>體痛</w:t>
      </w:r>
      <w:r w:rsidR="006C4C45">
        <w:rPr>
          <w:rFonts w:hint="eastAsia"/>
        </w:rPr>
        <w:t>，</w:t>
      </w:r>
      <w:r>
        <w:rPr>
          <w:rFonts w:hint="eastAsia"/>
        </w:rPr>
        <w:t>嘔逆</w:t>
      </w:r>
      <w:r w:rsidR="006C4C45">
        <w:rPr>
          <w:rFonts w:hint="eastAsia"/>
        </w:rPr>
        <w:t>，</w:t>
      </w:r>
      <w:r>
        <w:rPr>
          <w:rFonts w:hint="eastAsia"/>
        </w:rPr>
        <w:t>脈陰陽俱緊者</w:t>
      </w:r>
      <w:r w:rsidR="006C4C45">
        <w:rPr>
          <w:rFonts w:hint="eastAsia"/>
        </w:rPr>
        <w:t>，</w:t>
      </w:r>
      <w:r>
        <w:rPr>
          <w:rFonts w:hint="eastAsia"/>
        </w:rPr>
        <w:t>名曰傷寒</w:t>
      </w:r>
      <w:r w:rsidR="00557264">
        <w:rPr>
          <w:rFonts w:hint="eastAsia"/>
        </w:rPr>
        <w:t>」</w:t>
      </w:r>
      <w:r>
        <w:rPr>
          <w:rFonts w:hint="eastAsia"/>
        </w:rPr>
        <w:t>。又原文</w:t>
      </w:r>
      <w:r w:rsidR="00557264">
        <w:rPr>
          <w:rFonts w:hint="eastAsia"/>
        </w:rPr>
        <w:t>「</w:t>
      </w:r>
      <w:r>
        <w:rPr>
          <w:rFonts w:hint="eastAsia"/>
        </w:rPr>
        <w:t>太陽病</w:t>
      </w:r>
      <w:r w:rsidR="006C4C45">
        <w:rPr>
          <w:rFonts w:hint="eastAsia"/>
        </w:rPr>
        <w:t>，</w:t>
      </w:r>
      <w:r>
        <w:rPr>
          <w:rFonts w:hint="eastAsia"/>
        </w:rPr>
        <w:t>頭疼</w:t>
      </w:r>
      <w:r w:rsidR="006C4C45">
        <w:rPr>
          <w:rFonts w:hint="eastAsia"/>
        </w:rPr>
        <w:t>，</w:t>
      </w:r>
      <w:r>
        <w:rPr>
          <w:rFonts w:hint="eastAsia"/>
        </w:rPr>
        <w:t>發熱</w:t>
      </w:r>
      <w:r w:rsidR="006C4C45">
        <w:rPr>
          <w:rFonts w:hint="eastAsia"/>
        </w:rPr>
        <w:t>，</w:t>
      </w:r>
      <w:r>
        <w:rPr>
          <w:rFonts w:hint="eastAsia"/>
        </w:rPr>
        <w:t>身疼</w:t>
      </w:r>
      <w:r w:rsidR="006C4C45">
        <w:rPr>
          <w:rFonts w:hint="eastAsia"/>
        </w:rPr>
        <w:t>，</w:t>
      </w:r>
      <w:r>
        <w:rPr>
          <w:rFonts w:hint="eastAsia"/>
        </w:rPr>
        <w:t>腰痛</w:t>
      </w:r>
      <w:r w:rsidR="006C4C45">
        <w:rPr>
          <w:rFonts w:hint="eastAsia"/>
        </w:rPr>
        <w:t>，</w:t>
      </w:r>
      <w:r>
        <w:rPr>
          <w:rFonts w:hint="eastAsia"/>
        </w:rPr>
        <w:t>骨節疼痛</w:t>
      </w:r>
      <w:r w:rsidR="006C4C45">
        <w:rPr>
          <w:rFonts w:hint="eastAsia"/>
        </w:rPr>
        <w:t>，</w:t>
      </w:r>
      <w:r>
        <w:rPr>
          <w:rFonts w:hint="eastAsia"/>
        </w:rPr>
        <w:t>惡風</w:t>
      </w:r>
      <w:r w:rsidR="006C4C45">
        <w:rPr>
          <w:rFonts w:hint="eastAsia"/>
        </w:rPr>
        <w:t>，</w:t>
      </w:r>
      <w:r>
        <w:rPr>
          <w:rFonts w:hint="eastAsia"/>
        </w:rPr>
        <w:t>無汗而喘者</w:t>
      </w:r>
      <w:r w:rsidR="006C4C45">
        <w:rPr>
          <w:rFonts w:hint="eastAsia"/>
        </w:rPr>
        <w:t>，</w:t>
      </w:r>
      <w:r>
        <w:rPr>
          <w:rFonts w:hint="eastAsia"/>
        </w:rPr>
        <w:t>麻黃湯主之</w:t>
      </w:r>
      <w:r w:rsidR="00557264">
        <w:rPr>
          <w:rFonts w:hint="eastAsia"/>
        </w:rPr>
        <w:t>」</w:t>
      </w:r>
      <w:r>
        <w:rPr>
          <w:rFonts w:hint="eastAsia"/>
        </w:rPr>
        <w:t>。</w:t>
      </w:r>
    </w:p>
    <w:p w:rsidR="00557264" w:rsidRDefault="00061250" w:rsidP="00061250">
      <w:pPr>
        <w:pStyle w:val="2f5"/>
        <w:ind w:firstLine="712"/>
      </w:pPr>
      <w:r>
        <w:rPr>
          <w:rFonts w:hint="eastAsia"/>
        </w:rPr>
        <w:t>脈象陰陽俱緊</w:t>
      </w:r>
      <w:r w:rsidR="006C4C45">
        <w:rPr>
          <w:rFonts w:hint="eastAsia"/>
        </w:rPr>
        <w:t>，</w:t>
      </w:r>
      <w:r>
        <w:rPr>
          <w:rFonts w:hint="eastAsia"/>
        </w:rPr>
        <w:t>實為傷寒之確徵</w:t>
      </w:r>
      <w:r w:rsidR="006C4C45">
        <w:rPr>
          <w:rFonts w:hint="eastAsia"/>
        </w:rPr>
        <w:t>，</w:t>
      </w:r>
      <w:r>
        <w:rPr>
          <w:rFonts w:hint="eastAsia"/>
        </w:rPr>
        <w:t>然緊脈之狀最難形容</w:t>
      </w:r>
      <w:r w:rsidR="006C4C45">
        <w:rPr>
          <w:rFonts w:hint="eastAsia"/>
        </w:rPr>
        <w:t>，</w:t>
      </w:r>
      <w:r>
        <w:rPr>
          <w:rFonts w:hint="eastAsia"/>
        </w:rPr>
        <w:t>惟深明其病理</w:t>
      </w:r>
      <w:r w:rsidR="006C4C45">
        <w:rPr>
          <w:rFonts w:hint="eastAsia"/>
        </w:rPr>
        <w:t>，</w:t>
      </w:r>
      <w:r>
        <w:rPr>
          <w:rFonts w:hint="eastAsia"/>
        </w:rPr>
        <w:t>自不難想像而得。脈生</w:t>
      </w:r>
      <w:r w:rsidR="00D24630">
        <w:rPr>
          <w:rFonts w:hint="eastAsia"/>
        </w:rPr>
        <w:t>於</w:t>
      </w:r>
      <w:r>
        <w:rPr>
          <w:rFonts w:hint="eastAsia"/>
        </w:rPr>
        <w:t>心</w:t>
      </w:r>
      <w:r w:rsidR="006C4C45">
        <w:rPr>
          <w:rFonts w:hint="eastAsia"/>
        </w:rPr>
        <w:t>，</w:t>
      </w:r>
      <w:r>
        <w:rPr>
          <w:rFonts w:hint="eastAsia"/>
        </w:rPr>
        <w:t>心一動而外輸其血</w:t>
      </w:r>
      <w:r w:rsidR="006C4C45">
        <w:rPr>
          <w:rFonts w:hint="eastAsia"/>
        </w:rPr>
        <w:t>，</w:t>
      </w:r>
      <w:r>
        <w:rPr>
          <w:rFonts w:hint="eastAsia"/>
        </w:rPr>
        <w:t>周身之脈即一動</w:t>
      </w:r>
      <w:r w:rsidR="006C4C45">
        <w:rPr>
          <w:rFonts w:hint="eastAsia"/>
        </w:rPr>
        <w:t>，</w:t>
      </w:r>
      <w:r>
        <w:rPr>
          <w:rFonts w:hint="eastAsia"/>
        </w:rPr>
        <w:t>動則如波浪之有起伏</w:t>
      </w:r>
      <w:r w:rsidR="006C4C45">
        <w:rPr>
          <w:rFonts w:hint="eastAsia"/>
        </w:rPr>
        <w:t>，</w:t>
      </w:r>
      <w:r>
        <w:rPr>
          <w:rFonts w:hint="eastAsia"/>
        </w:rPr>
        <w:t>以理言之</w:t>
      </w:r>
      <w:r w:rsidR="006C4C45">
        <w:rPr>
          <w:rFonts w:hint="eastAsia"/>
        </w:rPr>
        <w:t>，</w:t>
      </w:r>
      <w:r>
        <w:rPr>
          <w:rFonts w:hint="eastAsia"/>
        </w:rPr>
        <w:t>凡脈之力大者</w:t>
      </w:r>
      <w:r w:rsidR="006C4C45">
        <w:rPr>
          <w:rFonts w:hint="eastAsia"/>
        </w:rPr>
        <w:t>，</w:t>
      </w:r>
      <w:r>
        <w:rPr>
          <w:rFonts w:hint="eastAsia"/>
        </w:rPr>
        <w:t>其起伏之勢自應愈大。至緊脈其跳動若有力而轉若無所起伏</w:t>
      </w:r>
      <w:r w:rsidR="006C4C45">
        <w:rPr>
          <w:rFonts w:hint="eastAsia"/>
        </w:rPr>
        <w:t>，</w:t>
      </w:r>
      <w:r>
        <w:rPr>
          <w:rFonts w:hint="eastAsia"/>
        </w:rPr>
        <w:t>究其所以然之故</w:t>
      </w:r>
      <w:r w:rsidR="006C4C45">
        <w:rPr>
          <w:rFonts w:hint="eastAsia"/>
        </w:rPr>
        <w:t>，</w:t>
      </w:r>
      <w:r>
        <w:rPr>
          <w:rFonts w:hint="eastAsia"/>
        </w:rPr>
        <w:t>實因太陽為外衛之陽</w:t>
      </w:r>
      <w:r w:rsidR="006C4C45">
        <w:rPr>
          <w:rFonts w:hint="eastAsia"/>
        </w:rPr>
        <w:t>，</w:t>
      </w:r>
      <w:r>
        <w:rPr>
          <w:rFonts w:hint="eastAsia"/>
        </w:rPr>
        <w:t>因為寒所襲</w:t>
      </w:r>
      <w:r w:rsidR="006C4C45">
        <w:rPr>
          <w:rFonts w:hint="eastAsia"/>
        </w:rPr>
        <w:t>，</w:t>
      </w:r>
      <w:r>
        <w:rPr>
          <w:rFonts w:hint="eastAsia"/>
        </w:rPr>
        <w:t>逼之內陷與脈相並</w:t>
      </w:r>
      <w:r w:rsidR="006C4C45">
        <w:rPr>
          <w:rFonts w:hint="eastAsia"/>
        </w:rPr>
        <w:t>，</w:t>
      </w:r>
      <w:r>
        <w:rPr>
          <w:rFonts w:hint="eastAsia"/>
        </w:rPr>
        <w:t>則脈得太陽蘊蓄之熱</w:t>
      </w:r>
      <w:r w:rsidR="006C4C45">
        <w:rPr>
          <w:rFonts w:hint="eastAsia"/>
        </w:rPr>
        <w:t>，</w:t>
      </w:r>
      <w:r>
        <w:rPr>
          <w:rFonts w:hint="eastAsia"/>
        </w:rPr>
        <w:t>原當起伏有力以成響應之勢</w:t>
      </w:r>
      <w:r w:rsidR="006C4C45">
        <w:rPr>
          <w:rFonts w:hint="eastAsia"/>
        </w:rPr>
        <w:t>，</w:t>
      </w:r>
      <w:r>
        <w:rPr>
          <w:rFonts w:hint="eastAsia"/>
        </w:rPr>
        <w:t>而寒氣緊縮之力</w:t>
      </w:r>
      <w:r w:rsidR="006C4C45">
        <w:rPr>
          <w:rFonts w:hint="eastAsia"/>
        </w:rPr>
        <w:t>，</w:t>
      </w:r>
      <w:r>
        <w:rPr>
          <w:rFonts w:hint="eastAsia"/>
        </w:rPr>
        <w:t>又復逼壓其脈道使不能起伏</w:t>
      </w:r>
      <w:r w:rsidR="006C4C45">
        <w:rPr>
          <w:rFonts w:hint="eastAsia"/>
        </w:rPr>
        <w:t>，</w:t>
      </w:r>
      <w:r>
        <w:rPr>
          <w:rFonts w:hint="eastAsia"/>
        </w:rPr>
        <w:t>是以指下診之似甚有力而竟直穿而過</w:t>
      </w:r>
      <w:r w:rsidR="006C4C45">
        <w:rPr>
          <w:rFonts w:hint="eastAsia"/>
        </w:rPr>
        <w:t>，</w:t>
      </w:r>
      <w:r>
        <w:rPr>
          <w:rFonts w:hint="eastAsia"/>
        </w:rPr>
        <w:t>且因其不得起伏</w:t>
      </w:r>
      <w:r w:rsidR="006C4C45">
        <w:rPr>
          <w:rFonts w:hint="eastAsia"/>
        </w:rPr>
        <w:t>，</w:t>
      </w:r>
      <w:r>
        <w:rPr>
          <w:rFonts w:hint="eastAsia"/>
        </w:rPr>
        <w:t>蓄極而有左右彈之勢</w:t>
      </w:r>
      <w:r w:rsidR="006C4C45">
        <w:rPr>
          <w:rFonts w:hint="eastAsia"/>
        </w:rPr>
        <w:t>，</w:t>
      </w:r>
      <w:r>
        <w:rPr>
          <w:rFonts w:hint="eastAsia"/>
        </w:rPr>
        <w:t>此緊脈真像也。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至麻黃湯證</w:t>
      </w:r>
      <w:r w:rsidR="006C4C45">
        <w:rPr>
          <w:rFonts w:hint="eastAsia"/>
        </w:rPr>
        <w:t>，</w:t>
      </w:r>
      <w:r>
        <w:rPr>
          <w:rFonts w:hint="eastAsia"/>
        </w:rPr>
        <w:t>全體作疼痛者</w:t>
      </w:r>
      <w:r w:rsidR="006C4C45">
        <w:rPr>
          <w:rFonts w:hint="eastAsia"/>
        </w:rPr>
        <w:t>，</w:t>
      </w:r>
      <w:r>
        <w:rPr>
          <w:rFonts w:hint="eastAsia"/>
        </w:rPr>
        <w:t>以筋骨不禁寒氣之緊縮也（鐵條經嚴寒則縮短</w:t>
      </w:r>
      <w:r w:rsidR="006C4C45">
        <w:rPr>
          <w:rFonts w:hint="eastAsia"/>
        </w:rPr>
        <w:t>，</w:t>
      </w:r>
      <w:r>
        <w:rPr>
          <w:rFonts w:hint="eastAsia"/>
        </w:rPr>
        <w:t>寒氣緊縮之力可知）。其發熱者</w:t>
      </w:r>
      <w:r w:rsidR="006C4C45">
        <w:rPr>
          <w:rFonts w:hint="eastAsia"/>
        </w:rPr>
        <w:t>，</w:t>
      </w:r>
      <w:r>
        <w:rPr>
          <w:rFonts w:hint="eastAsia"/>
        </w:rPr>
        <w:t>身中之元陽為寒氣閉塞</w:t>
      </w:r>
      <w:r w:rsidR="006C4C45">
        <w:rPr>
          <w:rFonts w:hint="eastAsia"/>
        </w:rPr>
        <w:t>，</w:t>
      </w:r>
      <w:r>
        <w:rPr>
          <w:rFonts w:hint="eastAsia"/>
        </w:rPr>
        <w:t>不能宣散而增熱也。</w:t>
      </w:r>
      <w:r>
        <w:rPr>
          <w:rFonts w:hint="eastAsia"/>
        </w:rPr>
        <w:lastRenderedPageBreak/>
        <w:t>其無汗惡風者</w:t>
      </w:r>
      <w:r w:rsidR="006C4C45">
        <w:rPr>
          <w:rFonts w:hint="eastAsia"/>
        </w:rPr>
        <w:t>，</w:t>
      </w:r>
      <w:r>
        <w:rPr>
          <w:rFonts w:hint="eastAsia"/>
        </w:rPr>
        <w:t>汗為寒閉</w:t>
      </w:r>
      <w:r w:rsidR="006C4C45">
        <w:rPr>
          <w:rFonts w:hint="eastAsia"/>
        </w:rPr>
        <w:t>，</w:t>
      </w:r>
      <w:r>
        <w:rPr>
          <w:rFonts w:hint="eastAsia"/>
        </w:rPr>
        <w:t>內蘊之熱原欲借汗透出</w:t>
      </w:r>
      <w:r w:rsidR="006C4C45">
        <w:rPr>
          <w:rFonts w:hint="eastAsia"/>
        </w:rPr>
        <w:t>，</w:t>
      </w:r>
      <w:r>
        <w:rPr>
          <w:rFonts w:hint="eastAsia"/>
        </w:rPr>
        <w:t>是以惡風也。其作喘者</w:t>
      </w:r>
      <w:r w:rsidR="006C4C45">
        <w:rPr>
          <w:rFonts w:hint="eastAsia"/>
        </w:rPr>
        <w:t>，</w:t>
      </w:r>
      <w:r>
        <w:rPr>
          <w:rFonts w:hint="eastAsia"/>
        </w:rPr>
        <w:t>因手太陰肺經與衛共主皮毛</w:t>
      </w:r>
      <w:r w:rsidR="006C4C45">
        <w:rPr>
          <w:rFonts w:hint="eastAsia"/>
        </w:rPr>
        <w:t>，</w:t>
      </w:r>
      <w:r>
        <w:rPr>
          <w:rFonts w:hint="eastAsia"/>
        </w:rPr>
        <w:t>寒氣由皮毛入肺</w:t>
      </w:r>
      <w:r w:rsidR="006C4C45">
        <w:rPr>
          <w:rFonts w:hint="eastAsia"/>
        </w:rPr>
        <w:t>，</w:t>
      </w:r>
      <w:r>
        <w:rPr>
          <w:rFonts w:hint="eastAsia"/>
        </w:rPr>
        <w:t>閉其肺中氣管</w:t>
      </w:r>
      <w:r w:rsidR="006C4C45">
        <w:rPr>
          <w:rFonts w:hint="eastAsia"/>
        </w:rPr>
        <w:t>，</w:t>
      </w:r>
      <w:r>
        <w:rPr>
          <w:rFonts w:hint="eastAsia"/>
        </w:rPr>
        <w:t>是以不納氣而作喘。然深究其作喘之由</w:t>
      </w:r>
      <w:r w:rsidR="006C4C45">
        <w:rPr>
          <w:rFonts w:hint="eastAsia"/>
        </w:rPr>
        <w:t>，</w:t>
      </w:r>
      <w:r>
        <w:rPr>
          <w:rFonts w:hint="eastAsia"/>
        </w:rPr>
        <w:t>猶不但此也</w:t>
      </w:r>
      <w:r w:rsidR="006C4C45">
        <w:rPr>
          <w:rFonts w:hint="eastAsia"/>
        </w:rPr>
        <w:t>，</w:t>
      </w:r>
      <w:r>
        <w:rPr>
          <w:rFonts w:hint="eastAsia"/>
        </w:rPr>
        <w:t>人之胸中亦太陽之部位也</w:t>
      </w:r>
      <w:r w:rsidR="006C4C45">
        <w:rPr>
          <w:rFonts w:hint="eastAsia"/>
        </w:rPr>
        <w:t>，</w:t>
      </w:r>
      <w:r>
        <w:rPr>
          <w:rFonts w:hint="eastAsia"/>
        </w:rPr>
        <w:t>其中間所積大氣</w:t>
      </w:r>
      <w:r w:rsidR="006C4C45">
        <w:rPr>
          <w:rFonts w:hint="eastAsia"/>
        </w:rPr>
        <w:t>，</w:t>
      </w:r>
      <w:r>
        <w:rPr>
          <w:rFonts w:hint="eastAsia"/>
        </w:rPr>
        <w:t>原與外表之衛氣息息相通</w:t>
      </w:r>
      <w:r w:rsidR="006C4C45">
        <w:rPr>
          <w:rFonts w:hint="eastAsia"/>
        </w:rPr>
        <w:t>，</w:t>
      </w:r>
      <w:r>
        <w:rPr>
          <w:rFonts w:hint="eastAsia"/>
        </w:rPr>
        <w:t>然大氣即宗氣</w:t>
      </w:r>
      <w:r w:rsidR="006C4C45">
        <w:rPr>
          <w:rFonts w:hint="eastAsia"/>
        </w:rPr>
        <w:t>，</w:t>
      </w:r>
      <w:r>
        <w:rPr>
          <w:rFonts w:hint="eastAsia"/>
        </w:rPr>
        <w:t>《</w:t>
      </w:r>
      <w:r w:rsidR="00557264">
        <w:rPr>
          <w:rFonts w:hint="eastAsia"/>
        </w:rPr>
        <w:t>內經</w:t>
      </w:r>
      <w:r w:rsidR="00557264">
        <w:rPr>
          <w:rFonts w:asciiTheme="majorEastAsia" w:hAnsiTheme="majorEastAsia" w:hint="eastAsia"/>
        </w:rPr>
        <w:t>•</w:t>
      </w:r>
      <w:r>
        <w:rPr>
          <w:rFonts w:hint="eastAsia"/>
        </w:rPr>
        <w:t>靈樞》</w:t>
      </w:r>
      <w:r w:rsidR="00557264">
        <w:rPr>
          <w:rFonts w:hint="eastAsia"/>
        </w:rPr>
        <w:t>（</w:t>
      </w:r>
      <w:r w:rsidR="00557264" w:rsidRPr="00557264">
        <w:rPr>
          <w:rFonts w:hint="eastAsia"/>
        </w:rPr>
        <w:t>《內經》中《靈樞》</w:t>
      </w:r>
      <w:r w:rsidR="00557264" w:rsidRPr="00557264">
        <w:t>.</w:t>
      </w:r>
      <w:r w:rsidR="00557264" w:rsidRPr="00557264">
        <w:rPr>
          <w:rFonts w:hint="eastAsia"/>
        </w:rPr>
        <w:t>《素問》各自為書</w:t>
      </w:r>
      <w:r w:rsidR="00557264">
        <w:rPr>
          <w:rFonts w:hint="eastAsia"/>
        </w:rPr>
        <w:t>）</w:t>
      </w:r>
      <w:r>
        <w:rPr>
          <w:rFonts w:hint="eastAsia"/>
        </w:rPr>
        <w:t>謂「宗氣積</w:t>
      </w:r>
      <w:r w:rsidR="00D24630">
        <w:rPr>
          <w:rFonts w:hint="eastAsia"/>
        </w:rPr>
        <w:t>於</w:t>
      </w:r>
      <w:r>
        <w:rPr>
          <w:rFonts w:hint="eastAsia"/>
        </w:rPr>
        <w:t>胸中</w:t>
      </w:r>
      <w:r w:rsidR="006C4C45">
        <w:rPr>
          <w:rFonts w:hint="eastAsia"/>
        </w:rPr>
        <w:t>，</w:t>
      </w:r>
      <w:r>
        <w:rPr>
          <w:rFonts w:hint="eastAsia"/>
        </w:rPr>
        <w:t>出</w:t>
      </w:r>
      <w:r w:rsidR="00D24630">
        <w:rPr>
          <w:rFonts w:hint="eastAsia"/>
        </w:rPr>
        <w:t>於</w:t>
      </w:r>
      <w:r>
        <w:rPr>
          <w:rFonts w:hint="eastAsia"/>
        </w:rPr>
        <w:t>喉嚨</w:t>
      </w:r>
      <w:r w:rsidR="006C4C45">
        <w:rPr>
          <w:rFonts w:hint="eastAsia"/>
        </w:rPr>
        <w:t>，</w:t>
      </w:r>
      <w:r>
        <w:rPr>
          <w:rFonts w:hint="eastAsia"/>
        </w:rPr>
        <w:t>以貫心脈而行呼吸」</w:t>
      </w:r>
      <w:r w:rsidR="006C4C45">
        <w:rPr>
          <w:rFonts w:hint="eastAsia"/>
        </w:rPr>
        <w:t>，</w:t>
      </w:r>
      <w:r>
        <w:rPr>
          <w:rFonts w:hint="eastAsia"/>
        </w:rPr>
        <w:t>夫大氣既能以貫心脈</w:t>
      </w:r>
      <w:r w:rsidR="006C4C45">
        <w:rPr>
          <w:rFonts w:hint="eastAsia"/>
        </w:rPr>
        <w:t>，</w:t>
      </w:r>
      <w:r>
        <w:rPr>
          <w:rFonts w:hint="eastAsia"/>
        </w:rPr>
        <w:t>是營血之中亦大氣所流通也</w:t>
      </w:r>
      <w:r w:rsidR="006C4C45">
        <w:rPr>
          <w:rFonts w:hint="eastAsia"/>
        </w:rPr>
        <w:t>，</w:t>
      </w:r>
      <w:r>
        <w:rPr>
          <w:rFonts w:hint="eastAsia"/>
        </w:rPr>
        <w:t>傷寒之證</w:t>
      </w:r>
      <w:r w:rsidR="006C4C45">
        <w:rPr>
          <w:rFonts w:hint="eastAsia"/>
        </w:rPr>
        <w:t>，</w:t>
      </w:r>
      <w:r>
        <w:rPr>
          <w:rFonts w:hint="eastAsia"/>
        </w:rPr>
        <w:t>其營衛皆為外寒所束</w:t>
      </w:r>
      <w:r w:rsidR="006C4C45">
        <w:rPr>
          <w:rFonts w:hint="eastAsia"/>
        </w:rPr>
        <w:t>，</w:t>
      </w:r>
      <w:r>
        <w:rPr>
          <w:rFonts w:hint="eastAsia"/>
        </w:rPr>
        <w:t>則大氣內鬱必膨脹而上逆衝肺</w:t>
      </w:r>
      <w:r w:rsidR="006C4C45">
        <w:rPr>
          <w:rFonts w:hint="eastAsia"/>
        </w:rPr>
        <w:t>，</w:t>
      </w:r>
      <w:r>
        <w:rPr>
          <w:rFonts w:hint="eastAsia"/>
        </w:rPr>
        <w:t>此又喘之所由來也。</w:t>
      </w:r>
    </w:p>
    <w:p w:rsidR="00061250" w:rsidRDefault="00061250" w:rsidP="00557264">
      <w:pPr>
        <w:pStyle w:val="5a"/>
      </w:pPr>
      <w:bookmarkStart w:id="1365" w:name="_Toc7561535"/>
      <w:r>
        <w:rPr>
          <w:rFonts w:hint="eastAsia"/>
        </w:rPr>
        <w:t>【麻黃湯方】</w:t>
      </w:r>
      <w:bookmarkEnd w:id="1365"/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麻黃三兩</w:t>
      </w:r>
      <w:r w:rsidR="006C4C45">
        <w:rPr>
          <w:rFonts w:hint="eastAsia"/>
        </w:rPr>
        <w:t>，</w:t>
      </w:r>
      <w:r>
        <w:rPr>
          <w:rFonts w:hint="eastAsia"/>
        </w:rPr>
        <w:t>桂枝三兩去皮</w:t>
      </w:r>
      <w:r w:rsidR="006C4C45">
        <w:rPr>
          <w:rFonts w:hint="eastAsia"/>
        </w:rPr>
        <w:t>，</w:t>
      </w:r>
      <w:r>
        <w:rPr>
          <w:rFonts w:hint="eastAsia"/>
        </w:rPr>
        <w:t>甘草一兩炙</w:t>
      </w:r>
      <w:r w:rsidR="006C4C45">
        <w:rPr>
          <w:rFonts w:hint="eastAsia"/>
        </w:rPr>
        <w:t>，</w:t>
      </w:r>
      <w:r>
        <w:rPr>
          <w:rFonts w:hint="eastAsia"/>
        </w:rPr>
        <w:t>杏仁七十個去皮尖。上四味以水九升</w:t>
      </w:r>
      <w:r w:rsidR="006C4C45">
        <w:rPr>
          <w:rFonts w:hint="eastAsia"/>
        </w:rPr>
        <w:t>，</w:t>
      </w:r>
      <w:r>
        <w:rPr>
          <w:rFonts w:hint="eastAsia"/>
        </w:rPr>
        <w:t>先煮麻黃減二升</w:t>
      </w:r>
      <w:r w:rsidR="006C4C45">
        <w:rPr>
          <w:rFonts w:hint="eastAsia"/>
        </w:rPr>
        <w:t>，</w:t>
      </w:r>
      <w:r>
        <w:rPr>
          <w:rFonts w:hint="eastAsia"/>
        </w:rPr>
        <w:t>去上沫</w:t>
      </w:r>
      <w:r w:rsidR="006C4C45">
        <w:rPr>
          <w:rFonts w:hint="eastAsia"/>
        </w:rPr>
        <w:t>，</w:t>
      </w:r>
      <w:r>
        <w:rPr>
          <w:rFonts w:hint="eastAsia"/>
        </w:rPr>
        <w:t>納諸藥煮取二升半</w:t>
      </w:r>
      <w:r w:rsidR="006C4C45">
        <w:rPr>
          <w:rFonts w:hint="eastAsia"/>
        </w:rPr>
        <w:t>，</w:t>
      </w:r>
      <w:r>
        <w:rPr>
          <w:rFonts w:hint="eastAsia"/>
        </w:rPr>
        <w:t>去渣溫服八合（一升十合）</w:t>
      </w:r>
      <w:r w:rsidR="006C4C45">
        <w:rPr>
          <w:rFonts w:hint="eastAsia"/>
        </w:rPr>
        <w:t>，</w:t>
      </w:r>
      <w:r>
        <w:rPr>
          <w:rFonts w:hint="eastAsia"/>
        </w:rPr>
        <w:t>復取微似汗</w:t>
      </w:r>
      <w:r w:rsidR="006C4C45">
        <w:rPr>
          <w:rFonts w:hint="eastAsia"/>
        </w:rPr>
        <w:t>，</w:t>
      </w:r>
      <w:r>
        <w:rPr>
          <w:rFonts w:hint="eastAsia"/>
        </w:rPr>
        <w:t>不須啜粥</w:t>
      </w:r>
      <w:r w:rsidR="006C4C45">
        <w:rPr>
          <w:rFonts w:hint="eastAsia"/>
        </w:rPr>
        <w:t>，</w:t>
      </w:r>
      <w:r>
        <w:rPr>
          <w:rFonts w:hint="eastAsia"/>
        </w:rPr>
        <w:t>餘如桂枝法將息。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麻黃發汗力甚猛烈</w:t>
      </w:r>
      <w:r w:rsidR="006C4C45">
        <w:rPr>
          <w:rFonts w:hint="eastAsia"/>
        </w:rPr>
        <w:t>，</w:t>
      </w:r>
      <w:r>
        <w:rPr>
          <w:rFonts w:hint="eastAsia"/>
        </w:rPr>
        <w:t>先煮之去其浮沫</w:t>
      </w:r>
      <w:r w:rsidR="006C4C45">
        <w:rPr>
          <w:rFonts w:hint="eastAsia"/>
        </w:rPr>
        <w:t>，</w:t>
      </w:r>
      <w:r>
        <w:rPr>
          <w:rFonts w:hint="eastAsia"/>
        </w:rPr>
        <w:t>因其沫中含有發表之猛力</w:t>
      </w:r>
      <w:r w:rsidR="006C4C45">
        <w:rPr>
          <w:rFonts w:hint="eastAsia"/>
        </w:rPr>
        <w:t>，</w:t>
      </w:r>
      <w:r>
        <w:rPr>
          <w:rFonts w:hint="eastAsia"/>
        </w:rPr>
        <w:t>去之所以緩麻黃發表之性也。麻黃不但善</w:t>
      </w:r>
      <w:r w:rsidR="00D24630">
        <w:rPr>
          <w:rFonts w:hint="eastAsia"/>
        </w:rPr>
        <w:t>於</w:t>
      </w:r>
      <w:r>
        <w:rPr>
          <w:rFonts w:hint="eastAsia"/>
        </w:rPr>
        <w:t>發汗</w:t>
      </w:r>
      <w:r w:rsidR="006C4C45">
        <w:rPr>
          <w:rFonts w:hint="eastAsia"/>
        </w:rPr>
        <w:t>，</w:t>
      </w:r>
      <w:r>
        <w:rPr>
          <w:rFonts w:hint="eastAsia"/>
        </w:rPr>
        <w:t>且善利小便</w:t>
      </w:r>
      <w:r w:rsidR="006C4C45">
        <w:rPr>
          <w:rFonts w:hint="eastAsia"/>
        </w:rPr>
        <w:t>，</w:t>
      </w:r>
      <w:r>
        <w:rPr>
          <w:rFonts w:hint="eastAsia"/>
        </w:rPr>
        <w:t>外感之在太陽者</w:t>
      </w:r>
      <w:r w:rsidR="006C4C45">
        <w:rPr>
          <w:rFonts w:hint="eastAsia"/>
        </w:rPr>
        <w:t>，</w:t>
      </w:r>
      <w:r>
        <w:rPr>
          <w:rFonts w:hint="eastAsia"/>
        </w:rPr>
        <w:t>間有由經入府而留連不去者（凡太陽病多日不解者</w:t>
      </w:r>
      <w:r w:rsidR="006C4C45">
        <w:rPr>
          <w:rFonts w:hint="eastAsia"/>
        </w:rPr>
        <w:t>，</w:t>
      </w:r>
      <w:r>
        <w:rPr>
          <w:rFonts w:hint="eastAsia"/>
        </w:rPr>
        <w:t>皆是由經入府）</w:t>
      </w:r>
      <w:r w:rsidR="006C4C45">
        <w:rPr>
          <w:rFonts w:hint="eastAsia"/>
        </w:rPr>
        <w:t>，</w:t>
      </w:r>
      <w:r>
        <w:rPr>
          <w:rFonts w:hint="eastAsia"/>
        </w:rPr>
        <w:t>以麻黃發其汗</w:t>
      </w:r>
      <w:r w:rsidR="006C4C45">
        <w:rPr>
          <w:rFonts w:hint="eastAsia"/>
        </w:rPr>
        <w:t>，</w:t>
      </w:r>
      <w:r>
        <w:rPr>
          <w:rFonts w:hint="eastAsia"/>
        </w:rPr>
        <w:t>則外感之在經者可解</w:t>
      </w:r>
      <w:r w:rsidR="006C4C45">
        <w:rPr>
          <w:rFonts w:hint="eastAsia"/>
        </w:rPr>
        <w:t>，</w:t>
      </w:r>
      <w:r>
        <w:rPr>
          <w:rFonts w:hint="eastAsia"/>
        </w:rPr>
        <w:t>以麻黃利其小便</w:t>
      </w:r>
      <w:r w:rsidR="006C4C45">
        <w:rPr>
          <w:rFonts w:hint="eastAsia"/>
        </w:rPr>
        <w:t>，</w:t>
      </w:r>
      <w:r>
        <w:rPr>
          <w:rFonts w:hint="eastAsia"/>
        </w:rPr>
        <w:t>則外感之由經入府者</w:t>
      </w:r>
      <w:r w:rsidR="006C4C45">
        <w:rPr>
          <w:rFonts w:hint="eastAsia"/>
        </w:rPr>
        <w:t>，</w:t>
      </w:r>
      <w:r>
        <w:rPr>
          <w:rFonts w:hint="eastAsia"/>
        </w:rPr>
        <w:t>亦可分消也。且麻黃又兼入手太陰能瀉肺定喘</w:t>
      </w:r>
      <w:r w:rsidR="006C4C45">
        <w:rPr>
          <w:rFonts w:hint="eastAsia"/>
        </w:rPr>
        <w:t>，</w:t>
      </w:r>
      <w:r>
        <w:rPr>
          <w:rFonts w:hint="eastAsia"/>
        </w:rPr>
        <w:t>俾外感之由皮毛竄入肺者（肺主皮毛）</w:t>
      </w:r>
      <w:r w:rsidR="006C4C45">
        <w:rPr>
          <w:rFonts w:hint="eastAsia"/>
        </w:rPr>
        <w:t>，</w:t>
      </w:r>
      <w:r>
        <w:rPr>
          <w:rFonts w:hint="eastAsia"/>
        </w:rPr>
        <w:t>亦清肅無遺。是以發太陽之汗者不但麻黃</w:t>
      </w:r>
      <w:r w:rsidR="006C4C45">
        <w:rPr>
          <w:rFonts w:hint="eastAsia"/>
        </w:rPr>
        <w:t>，</w:t>
      </w:r>
      <w:r>
        <w:rPr>
          <w:rFonts w:hint="eastAsia"/>
        </w:rPr>
        <w:t>而仲景定此方時獨取麻黃也。桂枝味辛性溫</w:t>
      </w:r>
      <w:r w:rsidR="006C4C45">
        <w:rPr>
          <w:rFonts w:hint="eastAsia"/>
        </w:rPr>
        <w:t>，</w:t>
      </w:r>
      <w:r>
        <w:rPr>
          <w:rFonts w:hint="eastAsia"/>
        </w:rPr>
        <w:t>亦具有發表之力</w:t>
      </w:r>
      <w:r w:rsidR="006C4C45">
        <w:rPr>
          <w:rFonts w:hint="eastAsia"/>
        </w:rPr>
        <w:t>，</w:t>
      </w:r>
      <w:r>
        <w:rPr>
          <w:rFonts w:hint="eastAsia"/>
        </w:rPr>
        <w:t>而其所發表者</w:t>
      </w:r>
      <w:r w:rsidR="006C4C45">
        <w:rPr>
          <w:rFonts w:hint="eastAsia"/>
        </w:rPr>
        <w:t>，</w:t>
      </w:r>
      <w:r>
        <w:rPr>
          <w:rFonts w:hint="eastAsia"/>
        </w:rPr>
        <w:t>惟在肌肉之間</w:t>
      </w:r>
      <w:r w:rsidR="006C4C45">
        <w:rPr>
          <w:rFonts w:hint="eastAsia"/>
        </w:rPr>
        <w:t>，</w:t>
      </w:r>
      <w:r>
        <w:rPr>
          <w:rFonts w:hint="eastAsia"/>
        </w:rPr>
        <w:t>故善托肌肉中之寒外出</w:t>
      </w:r>
      <w:r w:rsidR="006C4C45">
        <w:rPr>
          <w:rFonts w:hint="eastAsia"/>
        </w:rPr>
        <w:t>，</w:t>
      </w:r>
      <w:r>
        <w:rPr>
          <w:rFonts w:hint="eastAsia"/>
        </w:rPr>
        <w:t>且《本</w:t>
      </w:r>
      <w:r>
        <w:rPr>
          <w:rFonts w:hint="eastAsia"/>
        </w:rPr>
        <w:lastRenderedPageBreak/>
        <w:t>經》謂其主上氣咳逆吐吸（吸氣甫入即吐出）</w:t>
      </w:r>
      <w:r w:rsidR="006C4C45">
        <w:rPr>
          <w:rFonts w:hint="eastAsia"/>
        </w:rPr>
        <w:t>，</w:t>
      </w:r>
      <w:r>
        <w:rPr>
          <w:rFonts w:hint="eastAsia"/>
        </w:rPr>
        <w:t>是桂枝不但能佐麻黃發表</w:t>
      </w:r>
      <w:r w:rsidR="006C4C45">
        <w:rPr>
          <w:rFonts w:hint="eastAsia"/>
        </w:rPr>
        <w:t>，</w:t>
      </w:r>
      <w:r>
        <w:rPr>
          <w:rFonts w:hint="eastAsia"/>
        </w:rPr>
        <w:t>兼能佐麻黃入肺定喘也。杏仁味苦性溫</w:t>
      </w:r>
      <w:r w:rsidR="006C4C45">
        <w:rPr>
          <w:rFonts w:hint="eastAsia"/>
        </w:rPr>
        <w:t>，</w:t>
      </w:r>
      <w:r>
        <w:rPr>
          <w:rFonts w:hint="eastAsia"/>
        </w:rPr>
        <w:t>《本經》亦謂其主咳逆上氣</w:t>
      </w:r>
      <w:r w:rsidR="006C4C45">
        <w:rPr>
          <w:rFonts w:hint="eastAsia"/>
        </w:rPr>
        <w:t>，</w:t>
      </w:r>
      <w:r>
        <w:rPr>
          <w:rFonts w:hint="eastAsia"/>
        </w:rPr>
        <w:t>是亦能佐麻黃定喘可知</w:t>
      </w:r>
      <w:r w:rsidR="006C4C45">
        <w:rPr>
          <w:rFonts w:hint="eastAsia"/>
        </w:rPr>
        <w:t>，</w:t>
      </w:r>
      <w:r>
        <w:rPr>
          <w:rFonts w:hint="eastAsia"/>
        </w:rPr>
        <w:t>而其苦降之性又善通小便</w:t>
      </w:r>
      <w:r w:rsidR="006C4C45">
        <w:rPr>
          <w:rFonts w:hint="eastAsia"/>
        </w:rPr>
        <w:t>，</w:t>
      </w:r>
      <w:r>
        <w:rPr>
          <w:rFonts w:hint="eastAsia"/>
        </w:rPr>
        <w:t>能佐麻黃以除太陽病之留連</w:t>
      </w:r>
      <w:r w:rsidR="00D24630">
        <w:rPr>
          <w:rFonts w:hint="eastAsia"/>
        </w:rPr>
        <w:t>於</w:t>
      </w:r>
      <w:r>
        <w:rPr>
          <w:rFonts w:hint="eastAsia"/>
        </w:rPr>
        <w:t>府者</w:t>
      </w:r>
      <w:r w:rsidR="006C4C45">
        <w:rPr>
          <w:rFonts w:hint="eastAsia"/>
        </w:rPr>
        <w:t>，</w:t>
      </w:r>
      <w:r>
        <w:rPr>
          <w:rFonts w:hint="eastAsia"/>
        </w:rPr>
        <w:t>故又加之以為佐使也。至</w:t>
      </w:r>
      <w:r w:rsidR="00D24630">
        <w:rPr>
          <w:rFonts w:hint="eastAsia"/>
        </w:rPr>
        <w:t>於</w:t>
      </w:r>
      <w:r>
        <w:rPr>
          <w:rFonts w:hint="eastAsia"/>
        </w:rPr>
        <w:t>甘草之甘緩</w:t>
      </w:r>
      <w:r w:rsidR="006C4C45">
        <w:rPr>
          <w:rFonts w:hint="eastAsia"/>
        </w:rPr>
        <w:t>，</w:t>
      </w:r>
      <w:r>
        <w:rPr>
          <w:rFonts w:hint="eastAsia"/>
        </w:rPr>
        <w:t>能緩麻黃發汗之猛烈</w:t>
      </w:r>
      <w:r w:rsidR="006C4C45">
        <w:rPr>
          <w:rFonts w:hint="eastAsia"/>
        </w:rPr>
        <w:t>，</w:t>
      </w:r>
      <w:r>
        <w:rPr>
          <w:rFonts w:hint="eastAsia"/>
        </w:rPr>
        <w:t>兼能解杏仁之小毒</w:t>
      </w:r>
      <w:r w:rsidR="006C4C45">
        <w:rPr>
          <w:rFonts w:hint="eastAsia"/>
        </w:rPr>
        <w:t>，</w:t>
      </w:r>
      <w:r>
        <w:rPr>
          <w:rFonts w:hint="eastAsia"/>
        </w:rPr>
        <w:t>即以填補（甘草屬土</w:t>
      </w:r>
      <w:r w:rsidR="006C4C45">
        <w:rPr>
          <w:rFonts w:hint="eastAsia"/>
        </w:rPr>
        <w:t>，</w:t>
      </w:r>
      <w:r>
        <w:rPr>
          <w:rFonts w:hint="eastAsia"/>
        </w:rPr>
        <w:t>能填補）出汗後之汗腺空虛也。藥止四味</w:t>
      </w:r>
      <w:r w:rsidR="006C4C45">
        <w:rPr>
          <w:rFonts w:hint="eastAsia"/>
        </w:rPr>
        <w:t>，</w:t>
      </w:r>
      <w:r>
        <w:rPr>
          <w:rFonts w:hint="eastAsia"/>
        </w:rPr>
        <w:t>面面俱到</w:t>
      </w:r>
      <w:r w:rsidR="006C4C45">
        <w:rPr>
          <w:rFonts w:hint="eastAsia"/>
        </w:rPr>
        <w:t>，</w:t>
      </w:r>
      <w:r>
        <w:rPr>
          <w:rFonts w:hint="eastAsia"/>
        </w:rPr>
        <w:t>且又互相輔助</w:t>
      </w:r>
      <w:r w:rsidR="006C4C45">
        <w:rPr>
          <w:rFonts w:hint="eastAsia"/>
        </w:rPr>
        <w:t>，</w:t>
      </w:r>
      <w:r>
        <w:rPr>
          <w:rFonts w:hint="eastAsia"/>
        </w:rPr>
        <w:t>此誠非聖手莫辦也。</w:t>
      </w:r>
    </w:p>
    <w:p w:rsidR="00061250" w:rsidRDefault="00061250" w:rsidP="00CF62C5">
      <w:pPr>
        <w:pStyle w:val="5a"/>
      </w:pPr>
      <w:bookmarkStart w:id="1366" w:name="_Toc7561536"/>
      <w:r>
        <w:rPr>
          <w:rFonts w:hint="eastAsia"/>
        </w:rPr>
        <w:t>附︰用麻黃湯之變通法</w:t>
      </w:r>
      <w:bookmarkEnd w:id="1366"/>
    </w:p>
    <w:p w:rsidR="00CF62C5" w:rsidRDefault="00061250" w:rsidP="00CF62C5">
      <w:pPr>
        <w:pStyle w:val="2f5"/>
        <w:ind w:firstLine="712"/>
      </w:pPr>
      <w:r>
        <w:rPr>
          <w:rFonts w:hint="eastAsia"/>
        </w:rPr>
        <w:t>人之稟賦隨天地之氣化為轉移</w:t>
      </w:r>
      <w:r w:rsidR="006C4C45">
        <w:rPr>
          <w:rFonts w:hint="eastAsia"/>
        </w:rPr>
        <w:t>，</w:t>
      </w:r>
      <w:r>
        <w:rPr>
          <w:rFonts w:hint="eastAsia"/>
        </w:rPr>
        <w:t>古今之氣化或有不同</w:t>
      </w:r>
      <w:r w:rsidR="006C4C45">
        <w:rPr>
          <w:rFonts w:hint="eastAsia"/>
        </w:rPr>
        <w:t>，</w:t>
      </w:r>
      <w:r>
        <w:rPr>
          <w:rFonts w:hint="eastAsia"/>
        </w:rPr>
        <w:t>則今人與古人之稟賦</w:t>
      </w:r>
      <w:r w:rsidR="006C4C45">
        <w:rPr>
          <w:rFonts w:hint="eastAsia"/>
        </w:rPr>
        <w:t>，</w:t>
      </w:r>
      <w:r>
        <w:rPr>
          <w:rFonts w:hint="eastAsia"/>
        </w:rPr>
        <w:t>其強弱</w:t>
      </w:r>
      <w:r w:rsidR="00CF62C5">
        <w:rPr>
          <w:rFonts w:hint="eastAsia"/>
        </w:rPr>
        <w:t>厚</w:t>
      </w:r>
      <w:r>
        <w:rPr>
          <w:rFonts w:hint="eastAsia"/>
        </w:rPr>
        <w:t>薄</w:t>
      </w:r>
      <w:r w:rsidR="00CF62C5">
        <w:rPr>
          <w:rFonts w:hint="eastAsia"/>
        </w:rPr>
        <w:t>、</w:t>
      </w:r>
      <w:r>
        <w:rPr>
          <w:rFonts w:hint="eastAsia"/>
        </w:rPr>
        <w:t>偏陰偏陽之際</w:t>
      </w:r>
      <w:r w:rsidR="006C4C45">
        <w:rPr>
          <w:rFonts w:hint="eastAsia"/>
        </w:rPr>
        <w:t>，</w:t>
      </w:r>
      <w:r>
        <w:rPr>
          <w:rFonts w:hint="eastAsia"/>
        </w:rPr>
        <w:t>不無差池</w:t>
      </w:r>
      <w:r w:rsidR="006C4C45">
        <w:rPr>
          <w:rFonts w:hint="eastAsia"/>
        </w:rPr>
        <w:t>，</w:t>
      </w:r>
      <w:r>
        <w:rPr>
          <w:rFonts w:hint="eastAsia"/>
        </w:rPr>
        <w:t>是以古方用</w:t>
      </w:r>
      <w:r w:rsidR="00D24630">
        <w:rPr>
          <w:rFonts w:hint="eastAsia"/>
        </w:rPr>
        <w:t>於</w:t>
      </w:r>
      <w:r>
        <w:rPr>
          <w:rFonts w:hint="eastAsia"/>
        </w:rPr>
        <w:t>今日</w:t>
      </w:r>
      <w:r w:rsidR="006C4C45">
        <w:rPr>
          <w:rFonts w:hint="eastAsia"/>
        </w:rPr>
        <w:t>，</w:t>
      </w:r>
      <w:r>
        <w:rPr>
          <w:rFonts w:hint="eastAsia"/>
        </w:rPr>
        <w:t>正不妨因時制宜而為之變通加減也。麻黃湯原用解其外寒</w:t>
      </w:r>
      <w:r w:rsidR="006C4C45">
        <w:rPr>
          <w:rFonts w:hint="eastAsia"/>
        </w:rPr>
        <w:t>，</w:t>
      </w:r>
      <w:r>
        <w:rPr>
          <w:rFonts w:hint="eastAsia"/>
        </w:rPr>
        <w:t>服後遍體汗出</w:t>
      </w:r>
      <w:r w:rsidR="006C4C45">
        <w:rPr>
          <w:rFonts w:hint="eastAsia"/>
        </w:rPr>
        <w:t>，</w:t>
      </w:r>
      <w:r>
        <w:rPr>
          <w:rFonts w:hint="eastAsia"/>
        </w:rPr>
        <w:t>惡寒既愈</w:t>
      </w:r>
      <w:r w:rsidR="006C4C45">
        <w:rPr>
          <w:rFonts w:hint="eastAsia"/>
        </w:rPr>
        <w:t>，</w:t>
      </w:r>
      <w:r>
        <w:rPr>
          <w:rFonts w:hint="eastAsia"/>
        </w:rPr>
        <w:t>有其病從此遂愈者</w:t>
      </w:r>
      <w:r w:rsidR="006C4C45">
        <w:rPr>
          <w:rFonts w:hint="eastAsia"/>
        </w:rPr>
        <w:t>，</w:t>
      </w:r>
      <w:r>
        <w:rPr>
          <w:rFonts w:hint="eastAsia"/>
        </w:rPr>
        <w:t>間有從此仍不愈</w:t>
      </w:r>
      <w:r w:rsidR="006C4C45">
        <w:rPr>
          <w:rFonts w:hint="eastAsia"/>
        </w:rPr>
        <w:t>，</w:t>
      </w:r>
      <w:r>
        <w:rPr>
          <w:rFonts w:hint="eastAsia"/>
        </w:rPr>
        <w:t>後浸發熱而轉為陽明證者</w:t>
      </w:r>
      <w:r w:rsidR="006C4C45">
        <w:rPr>
          <w:rFonts w:hint="eastAsia"/>
        </w:rPr>
        <w:t>，</w:t>
      </w:r>
      <w:r>
        <w:rPr>
          <w:rFonts w:hint="eastAsia"/>
        </w:rPr>
        <w:t>其故何也？愚</w:t>
      </w:r>
      <w:r w:rsidR="00CF62C5">
        <w:rPr>
          <w:rFonts w:hint="eastAsia"/>
        </w:rPr>
        <w:t>弱冠後</w:t>
      </w:r>
      <w:r w:rsidR="006C4C45">
        <w:rPr>
          <w:rFonts w:hint="eastAsia"/>
        </w:rPr>
        <w:t>，</w:t>
      </w:r>
      <w:r w:rsidR="00CF62C5">
        <w:rPr>
          <w:rFonts w:hint="eastAsia"/>
        </w:rPr>
        <w:t>初為人治病時</w:t>
      </w:r>
      <w:r w:rsidR="006C4C45">
        <w:t>，</w:t>
      </w:r>
      <w:r w:rsidR="00CF62C5">
        <w:rPr>
          <w:rFonts w:hint="eastAsia"/>
        </w:rPr>
        <w:t>用麻黃湯原方以治傷寒</w:t>
      </w:r>
      <w:r w:rsidR="006C4C45">
        <w:t>，</w:t>
      </w:r>
      <w:r w:rsidR="00CF62C5">
        <w:rPr>
          <w:rFonts w:hint="eastAsia"/>
        </w:rPr>
        <w:t>有效有不效。其不效者</w:t>
      </w:r>
      <w:r w:rsidR="006C4C45">
        <w:t>，</w:t>
      </w:r>
      <w:r w:rsidR="00CF62C5">
        <w:rPr>
          <w:rFonts w:hint="eastAsia"/>
        </w:rPr>
        <w:t>服麻黃湯出汗後其病恒轉入陽明</w:t>
      </w:r>
      <w:r w:rsidR="006C4C45">
        <w:t>，</w:t>
      </w:r>
      <w:r w:rsidR="00CF62C5">
        <w:rPr>
          <w:rFonts w:hint="eastAsia"/>
        </w:rPr>
        <w:t>後乃悟今人稟賦多陰虧</w:t>
      </w:r>
      <w:r w:rsidR="006C4C45">
        <w:t>，</w:t>
      </w:r>
      <w:r w:rsidR="00CF62C5">
        <w:rPr>
          <w:rFonts w:hint="eastAsia"/>
        </w:rPr>
        <w:t>後再用麻黃湯時</w:t>
      </w:r>
      <w:r w:rsidR="006C4C45">
        <w:t>，</w:t>
      </w:r>
      <w:r w:rsidR="00CF62C5">
        <w:rPr>
          <w:rFonts w:hint="eastAsia"/>
        </w:rPr>
        <w:t>遂</w:t>
      </w:r>
      <w:r w:rsidR="00D24630">
        <w:rPr>
          <w:rFonts w:hint="eastAsia"/>
        </w:rPr>
        <w:t>於</w:t>
      </w:r>
      <w:r w:rsidR="00CF62C5">
        <w:rPr>
          <w:rFonts w:hint="eastAsia"/>
        </w:rPr>
        <w:t>方中加知母（近時知母多偽</w:t>
      </w:r>
      <w:r w:rsidR="006C4C45">
        <w:t>，</w:t>
      </w:r>
      <w:r w:rsidR="00CF62C5">
        <w:rPr>
          <w:rFonts w:hint="eastAsia"/>
        </w:rPr>
        <w:t>宜以天花粉代之</w:t>
      </w:r>
      <w:r w:rsidR="00F13728">
        <w:t>）</w:t>
      </w:r>
      <w:r w:rsidR="00CF62C5">
        <w:rPr>
          <w:rFonts w:hint="eastAsia"/>
        </w:rPr>
        <w:t>數錢以滋陰退熱</w:t>
      </w:r>
      <w:r w:rsidR="006C4C45">
        <w:t>，</w:t>
      </w:r>
      <w:r w:rsidR="00CF62C5">
        <w:rPr>
          <w:rFonts w:hint="eastAsia"/>
        </w:rPr>
        <w:t>則用之皆效。</w:t>
      </w:r>
    </w:p>
    <w:p w:rsidR="00CF62C5" w:rsidRDefault="00061250" w:rsidP="00061250">
      <w:pPr>
        <w:pStyle w:val="2f5"/>
        <w:ind w:firstLine="712"/>
      </w:pPr>
      <w:r>
        <w:rPr>
          <w:rFonts w:hint="eastAsia"/>
        </w:rPr>
        <w:t>大青龍湯治傷寒無汗煩躁</w:t>
      </w:r>
      <w:r w:rsidR="006C4C45">
        <w:rPr>
          <w:rFonts w:hint="eastAsia"/>
        </w:rPr>
        <w:t>，</w:t>
      </w:r>
      <w:r>
        <w:rPr>
          <w:rFonts w:hint="eastAsia"/>
        </w:rPr>
        <w:t>是胸中先有內熱</w:t>
      </w:r>
      <w:r w:rsidR="006C4C45">
        <w:rPr>
          <w:rFonts w:hint="eastAsia"/>
        </w:rPr>
        <w:t>，</w:t>
      </w:r>
      <w:r>
        <w:rPr>
          <w:rFonts w:hint="eastAsia"/>
        </w:rPr>
        <w:t>無所發泄</w:t>
      </w:r>
      <w:r w:rsidR="006C4C45">
        <w:rPr>
          <w:rFonts w:hint="eastAsia"/>
        </w:rPr>
        <w:t>，</w:t>
      </w:r>
      <w:r>
        <w:rPr>
          <w:rFonts w:hint="eastAsia"/>
        </w:rPr>
        <w:t>遂鬱而作煩躁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D24630">
        <w:rPr>
          <w:rFonts w:hint="eastAsia"/>
        </w:rPr>
        <w:t>於</w:t>
      </w:r>
      <w:r>
        <w:rPr>
          <w:rFonts w:hint="eastAsia"/>
        </w:rPr>
        <w:t>解表藥中加石膏以清內熱。然麻黃與石膏並用</w:t>
      </w:r>
      <w:r w:rsidR="006C4C45">
        <w:rPr>
          <w:rFonts w:hint="eastAsia"/>
        </w:rPr>
        <w:t>，</w:t>
      </w:r>
      <w:r>
        <w:rPr>
          <w:rFonts w:hint="eastAsia"/>
        </w:rPr>
        <w:t>間有不汗之時</w:t>
      </w:r>
      <w:r w:rsidR="006C4C45">
        <w:rPr>
          <w:rFonts w:hint="eastAsia"/>
        </w:rPr>
        <w:t>，</w:t>
      </w:r>
      <w:r>
        <w:rPr>
          <w:rFonts w:hint="eastAsia"/>
        </w:rPr>
        <w:t>若用麻黃加知母湯</w:t>
      </w:r>
      <w:r w:rsidR="006C4C45">
        <w:rPr>
          <w:rFonts w:hint="eastAsia"/>
        </w:rPr>
        <w:t>，</w:t>
      </w:r>
      <w:r>
        <w:rPr>
          <w:rFonts w:hint="eastAsia"/>
        </w:rPr>
        <w:t>將知母重加數錢</w:t>
      </w:r>
      <w:r w:rsidR="006C4C45">
        <w:rPr>
          <w:rFonts w:hint="eastAsia"/>
        </w:rPr>
        <w:t>，</w:t>
      </w:r>
      <w:r>
        <w:rPr>
          <w:rFonts w:hint="eastAsia"/>
        </w:rPr>
        <w:t>其寒潤之性入肺中化合而為汗</w:t>
      </w:r>
      <w:r w:rsidR="006C4C45">
        <w:rPr>
          <w:rFonts w:hint="eastAsia"/>
        </w:rPr>
        <w:t>，</w:t>
      </w:r>
      <w:r>
        <w:rPr>
          <w:rFonts w:hint="eastAsia"/>
        </w:rPr>
        <w:t>隨麻黃以達</w:t>
      </w:r>
      <w:r w:rsidR="00D24630">
        <w:rPr>
          <w:rFonts w:hint="eastAsia"/>
        </w:rPr>
        <w:t>於</w:t>
      </w:r>
      <w:r>
        <w:rPr>
          <w:rFonts w:hint="eastAsia"/>
        </w:rPr>
        <w:t>外</w:t>
      </w:r>
      <w:r w:rsidR="006C4C45">
        <w:rPr>
          <w:rFonts w:hint="eastAsia"/>
        </w:rPr>
        <w:t>，</w:t>
      </w:r>
      <w:r>
        <w:rPr>
          <w:rFonts w:hint="eastAsia"/>
        </w:rPr>
        <w:t>而煩躁自除矣。</w:t>
      </w:r>
    </w:p>
    <w:p w:rsidR="00CF62C5" w:rsidRDefault="00061250" w:rsidP="00061250">
      <w:pPr>
        <w:pStyle w:val="2f5"/>
        <w:ind w:firstLine="712"/>
      </w:pPr>
      <w:r>
        <w:rPr>
          <w:rFonts w:hint="eastAsia"/>
        </w:rPr>
        <w:lastRenderedPageBreak/>
        <w:t>上所論者</w:t>
      </w:r>
      <w:r w:rsidR="006C4C45">
        <w:rPr>
          <w:rFonts w:hint="eastAsia"/>
        </w:rPr>
        <w:t>，</w:t>
      </w:r>
      <w:r>
        <w:rPr>
          <w:rFonts w:hint="eastAsia"/>
        </w:rPr>
        <w:t>麻黃湯原宜加知母矣</w:t>
      </w:r>
      <w:r w:rsidR="006C4C45">
        <w:rPr>
          <w:rFonts w:hint="eastAsia"/>
        </w:rPr>
        <w:t>，</w:t>
      </w:r>
      <w:r>
        <w:rPr>
          <w:rFonts w:hint="eastAsia"/>
        </w:rPr>
        <w:t>而間有不宜加者</w:t>
      </w:r>
      <w:r w:rsidR="006C4C45">
        <w:rPr>
          <w:rFonts w:hint="eastAsia"/>
        </w:rPr>
        <w:t>，</w:t>
      </w:r>
      <w:r>
        <w:rPr>
          <w:rFonts w:hint="eastAsia"/>
        </w:rPr>
        <w:t>此又不得不斟酌也。間有其人陽分虛者</w:t>
      </w:r>
      <w:r w:rsidR="006C4C45">
        <w:rPr>
          <w:rFonts w:hint="eastAsia"/>
        </w:rPr>
        <w:t>，</w:t>
      </w:r>
      <w:r>
        <w:rPr>
          <w:rFonts w:hint="eastAsia"/>
        </w:rPr>
        <w:t>又當</w:t>
      </w:r>
      <w:r w:rsidR="00D24630">
        <w:rPr>
          <w:rFonts w:hint="eastAsia"/>
        </w:rPr>
        <w:t>於</w:t>
      </w:r>
      <w:r>
        <w:rPr>
          <w:rFonts w:hint="eastAsia"/>
        </w:rPr>
        <w:t>麻黃湯中加補氣之藥以助之出汗。一人年近四旬</w:t>
      </w:r>
      <w:r w:rsidR="006C4C45">
        <w:rPr>
          <w:rFonts w:hint="eastAsia"/>
        </w:rPr>
        <w:t>，</w:t>
      </w:r>
      <w:r>
        <w:rPr>
          <w:rFonts w:hint="eastAsia"/>
        </w:rPr>
        <w:t>身體素羸弱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季冬得傷寒證</w:t>
      </w:r>
      <w:r w:rsidR="006C4C45">
        <w:rPr>
          <w:rFonts w:hint="eastAsia"/>
        </w:rPr>
        <w:t>，</w:t>
      </w:r>
      <w:r>
        <w:rPr>
          <w:rFonts w:hint="eastAsia"/>
        </w:rPr>
        <w:t>醫者投以麻黃湯汗無分毫</w:t>
      </w:r>
      <w:r w:rsidR="006C4C45">
        <w:rPr>
          <w:rFonts w:hint="eastAsia"/>
        </w:rPr>
        <w:t>，</w:t>
      </w:r>
      <w:r>
        <w:rPr>
          <w:rFonts w:hint="eastAsia"/>
        </w:rPr>
        <w:t>求為</w:t>
      </w:r>
      <w:r w:rsidR="00CF62C5">
        <w:rPr>
          <w:rFonts w:hint="eastAsia"/>
        </w:rPr>
        <w:t>診治</w:t>
      </w:r>
      <w:r w:rsidR="006C4C45">
        <w:rPr>
          <w:rFonts w:hint="eastAsia"/>
        </w:rPr>
        <w:t>，</w:t>
      </w:r>
      <w:r>
        <w:rPr>
          <w:rFonts w:hint="eastAsia"/>
        </w:rPr>
        <w:t>其脈似緊而不任重按</w:t>
      </w:r>
      <w:r w:rsidR="006C4C45">
        <w:rPr>
          <w:rFonts w:hint="eastAsia"/>
        </w:rPr>
        <w:t>，</w:t>
      </w:r>
      <w:r>
        <w:rPr>
          <w:rFonts w:hint="eastAsia"/>
        </w:rPr>
        <w:t>遂</w:t>
      </w:r>
      <w:r w:rsidR="00D24630">
        <w:rPr>
          <w:rFonts w:hint="eastAsia"/>
        </w:rPr>
        <w:t>於</w:t>
      </w:r>
      <w:r>
        <w:rPr>
          <w:rFonts w:hint="eastAsia"/>
        </w:rPr>
        <w:t>麻黃湯中加生黃</w:t>
      </w:r>
      <w:r w:rsidR="00CF62C5">
        <w:rPr>
          <w:rFonts w:hint="eastAsia"/>
        </w:rPr>
        <w:t>耆</w:t>
      </w:r>
      <w:r>
        <w:rPr>
          <w:rFonts w:hint="eastAsia"/>
        </w:rPr>
        <w:t>、天花粉各五錢</w:t>
      </w:r>
      <w:r w:rsidR="006C4C45">
        <w:rPr>
          <w:rFonts w:hint="eastAsia"/>
        </w:rPr>
        <w:t>，</w:t>
      </w:r>
      <w:r>
        <w:rPr>
          <w:rFonts w:hint="eastAsia"/>
        </w:rPr>
        <w:t>一劑得汗而愈。</w:t>
      </w:r>
    </w:p>
    <w:p w:rsidR="00051AE3" w:rsidRDefault="00061250" w:rsidP="00061250">
      <w:pPr>
        <w:pStyle w:val="2f5"/>
        <w:ind w:firstLine="712"/>
      </w:pPr>
      <w:r>
        <w:rPr>
          <w:rFonts w:hint="eastAsia"/>
        </w:rPr>
        <w:t>一人亦年近四旬</w:t>
      </w:r>
      <w:r w:rsidR="006C4C45">
        <w:rPr>
          <w:rFonts w:hint="eastAsia"/>
        </w:rPr>
        <w:t>，</w:t>
      </w:r>
      <w:r>
        <w:rPr>
          <w:rFonts w:hint="eastAsia"/>
        </w:rPr>
        <w:t>初得外感</w:t>
      </w:r>
      <w:r w:rsidR="006C4C45">
        <w:rPr>
          <w:rFonts w:hint="eastAsia"/>
        </w:rPr>
        <w:t>，</w:t>
      </w:r>
      <w:r>
        <w:rPr>
          <w:rFonts w:hint="eastAsia"/>
        </w:rPr>
        <w:t>經醫甫治癒</w:t>
      </w:r>
      <w:r w:rsidR="006C4C45">
        <w:rPr>
          <w:rFonts w:hint="eastAsia"/>
        </w:rPr>
        <w:t>，</w:t>
      </w:r>
      <w:r>
        <w:rPr>
          <w:rFonts w:hint="eastAsia"/>
        </w:rPr>
        <w:t>即出門作事</w:t>
      </w:r>
      <w:r w:rsidR="006C4C45">
        <w:rPr>
          <w:rFonts w:hint="eastAsia"/>
        </w:rPr>
        <w:t>，</w:t>
      </w:r>
      <w:r>
        <w:rPr>
          <w:rFonts w:hint="eastAsia"/>
        </w:rPr>
        <w:t>又重受外感</w:t>
      </w:r>
      <w:r w:rsidR="006C4C45">
        <w:rPr>
          <w:rFonts w:hint="eastAsia"/>
        </w:rPr>
        <w:t>，</w:t>
      </w:r>
      <w:r>
        <w:rPr>
          <w:rFonts w:hint="eastAsia"/>
        </w:rPr>
        <w:t>內外俱覺寒涼</w:t>
      </w:r>
      <w:r w:rsidR="006C4C45">
        <w:rPr>
          <w:rFonts w:hint="eastAsia"/>
        </w:rPr>
        <w:t>，</w:t>
      </w:r>
      <w:r>
        <w:rPr>
          <w:rFonts w:hint="eastAsia"/>
        </w:rPr>
        <w:t>頭疼氣息微喘</w:t>
      </w:r>
      <w:r w:rsidR="006C4C45">
        <w:rPr>
          <w:rFonts w:hint="eastAsia"/>
        </w:rPr>
        <w:t>，</w:t>
      </w:r>
      <w:r>
        <w:rPr>
          <w:rFonts w:hint="eastAsia"/>
        </w:rPr>
        <w:t>周身微形寒戰</w:t>
      </w:r>
      <w:r w:rsidR="006C4C45">
        <w:rPr>
          <w:rFonts w:hint="eastAsia"/>
        </w:rPr>
        <w:t>，</w:t>
      </w:r>
      <w:r>
        <w:rPr>
          <w:rFonts w:hint="eastAsia"/>
        </w:rPr>
        <w:t>診其脈六部皆無</w:t>
      </w:r>
      <w:r w:rsidR="006C4C45">
        <w:rPr>
          <w:rFonts w:hint="eastAsia"/>
        </w:rPr>
        <w:t>，</w:t>
      </w:r>
      <w:r>
        <w:rPr>
          <w:rFonts w:hint="eastAsia"/>
        </w:rPr>
        <w:t>重按亦不見</w:t>
      </w:r>
      <w:r w:rsidR="006C4C45">
        <w:rPr>
          <w:rFonts w:hint="eastAsia"/>
        </w:rPr>
        <w:t>，</w:t>
      </w:r>
      <w:r>
        <w:rPr>
          <w:rFonts w:hint="eastAsia"/>
        </w:rPr>
        <w:t>愚不禁駭然</w:t>
      </w:r>
      <w:r w:rsidR="006C4C45">
        <w:rPr>
          <w:rFonts w:hint="eastAsia"/>
        </w:rPr>
        <w:t>，</w:t>
      </w:r>
      <w:r>
        <w:rPr>
          <w:rFonts w:hint="eastAsia"/>
        </w:rPr>
        <w:t>問其心中除覺寒涼外</w:t>
      </w:r>
      <w:r w:rsidR="006C4C45">
        <w:rPr>
          <w:rFonts w:hint="eastAsia"/>
        </w:rPr>
        <w:t>，</w:t>
      </w:r>
      <w:r>
        <w:rPr>
          <w:rFonts w:hint="eastAsia"/>
        </w:rPr>
        <w:t>別無所苦</w:t>
      </w:r>
      <w:r w:rsidR="006C4C45">
        <w:rPr>
          <w:rFonts w:hint="eastAsia"/>
        </w:rPr>
        <w:t>，</w:t>
      </w:r>
      <w:r>
        <w:rPr>
          <w:rFonts w:hint="eastAsia"/>
        </w:rPr>
        <w:t>知猶可治</w:t>
      </w:r>
      <w:r w:rsidR="006C4C45">
        <w:rPr>
          <w:rFonts w:hint="eastAsia"/>
        </w:rPr>
        <w:t>，</w:t>
      </w:r>
      <w:r>
        <w:rPr>
          <w:rFonts w:hint="eastAsia"/>
        </w:rPr>
        <w:t>不至有意外之慮</w:t>
      </w:r>
      <w:r w:rsidR="006C4C45">
        <w:rPr>
          <w:rFonts w:hint="eastAsia"/>
        </w:rPr>
        <w:t>，</w:t>
      </w:r>
      <w:r>
        <w:rPr>
          <w:rFonts w:hint="eastAsia"/>
        </w:rPr>
        <w:t>遂</w:t>
      </w:r>
      <w:r w:rsidR="00D24630">
        <w:rPr>
          <w:rFonts w:hint="eastAsia"/>
        </w:rPr>
        <w:t>於</w:t>
      </w:r>
      <w:r>
        <w:rPr>
          <w:rFonts w:hint="eastAsia"/>
        </w:rPr>
        <w:t>麻黃湯原方中為加生黃</w:t>
      </w:r>
      <w:r w:rsidR="00051AE3">
        <w:rPr>
          <w:rFonts w:hint="eastAsia"/>
        </w:rPr>
        <w:t>耆</w:t>
      </w:r>
      <w:r>
        <w:rPr>
          <w:rFonts w:hint="eastAsia"/>
        </w:rPr>
        <w:t>一兩</w:t>
      </w:r>
      <w:r w:rsidR="006C4C45">
        <w:rPr>
          <w:rFonts w:hint="eastAsia"/>
        </w:rPr>
        <w:t>，</w:t>
      </w:r>
      <w:r>
        <w:rPr>
          <w:rFonts w:hint="eastAsia"/>
        </w:rPr>
        <w:t>服藥後六脈皆出</w:t>
      </w:r>
      <w:r w:rsidR="006C4C45">
        <w:rPr>
          <w:rFonts w:hint="eastAsia"/>
        </w:rPr>
        <w:t>，</w:t>
      </w:r>
      <w:r>
        <w:rPr>
          <w:rFonts w:hint="eastAsia"/>
        </w:rPr>
        <w:t>周身得微汗</w:t>
      </w:r>
      <w:r w:rsidR="006C4C45">
        <w:rPr>
          <w:rFonts w:hint="eastAsia"/>
        </w:rPr>
        <w:t>，</w:t>
      </w:r>
      <w:r>
        <w:rPr>
          <w:rFonts w:hint="eastAsia"/>
        </w:rPr>
        <w:t>病遂愈。</w:t>
      </w:r>
    </w:p>
    <w:p w:rsidR="00051AE3" w:rsidRDefault="00061250" w:rsidP="00061250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年過三旬</w:t>
      </w:r>
      <w:r w:rsidR="006C4C45">
        <w:rPr>
          <w:rFonts w:hint="eastAsia"/>
        </w:rPr>
        <w:t>，</w:t>
      </w:r>
      <w:r>
        <w:rPr>
          <w:rFonts w:hint="eastAsia"/>
        </w:rPr>
        <w:t>身形素羸弱</w:t>
      </w:r>
      <w:r w:rsidR="006C4C45">
        <w:rPr>
          <w:rFonts w:hint="eastAsia"/>
        </w:rPr>
        <w:t>，</w:t>
      </w:r>
      <w:r>
        <w:rPr>
          <w:rFonts w:hint="eastAsia"/>
        </w:rPr>
        <w:t>又喜吸鴉片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冬令得傷寒證</w:t>
      </w:r>
      <w:r w:rsidR="006C4C45">
        <w:rPr>
          <w:rFonts w:hint="eastAsia"/>
        </w:rPr>
        <w:t>，</w:t>
      </w:r>
      <w:r>
        <w:rPr>
          <w:rFonts w:hint="eastAsia"/>
        </w:rPr>
        <w:t>因粗通醫學</w:t>
      </w:r>
      <w:r w:rsidR="006C4C45">
        <w:rPr>
          <w:rFonts w:hint="eastAsia"/>
        </w:rPr>
        <w:t>，</w:t>
      </w:r>
      <w:r>
        <w:rPr>
          <w:rFonts w:hint="eastAsia"/>
        </w:rPr>
        <w:t>自服麻黃湯</w:t>
      </w:r>
      <w:r w:rsidR="006C4C45">
        <w:rPr>
          <w:rFonts w:hint="eastAsia"/>
        </w:rPr>
        <w:t>，</w:t>
      </w:r>
      <w:r>
        <w:rPr>
          <w:rFonts w:hint="eastAsia"/>
        </w:rPr>
        <w:t>分毫無汗。求為診視</w:t>
      </w:r>
      <w:r w:rsidR="006C4C45">
        <w:rPr>
          <w:rFonts w:hint="eastAsia"/>
        </w:rPr>
        <w:t>，</w:t>
      </w:r>
      <w:r>
        <w:rPr>
          <w:rFonts w:hint="eastAsia"/>
        </w:rPr>
        <w:t>脈甚微細</w:t>
      </w:r>
      <w:r w:rsidR="006C4C45">
        <w:rPr>
          <w:rFonts w:hint="eastAsia"/>
        </w:rPr>
        <w:t>，</w:t>
      </w:r>
      <w:r>
        <w:rPr>
          <w:rFonts w:hint="eastAsia"/>
        </w:rPr>
        <w:t>無緊象</w:t>
      </w:r>
      <w:r w:rsidR="006C4C45">
        <w:rPr>
          <w:rFonts w:hint="eastAsia"/>
        </w:rPr>
        <w:t>，</w:t>
      </w:r>
      <w:r>
        <w:rPr>
          <w:rFonts w:hint="eastAsia"/>
        </w:rPr>
        <w:t>遂即所用原方</w:t>
      </w:r>
      <w:r w:rsidR="006C4C45">
        <w:rPr>
          <w:rFonts w:hint="eastAsia"/>
        </w:rPr>
        <w:t>，</w:t>
      </w:r>
      <w:r>
        <w:rPr>
          <w:rFonts w:hint="eastAsia"/>
        </w:rPr>
        <w:t>為加生黃</w:t>
      </w:r>
      <w:r w:rsidR="00051AE3">
        <w:rPr>
          <w:rFonts w:hint="eastAsia"/>
        </w:rPr>
        <w:t>耆</w:t>
      </w:r>
      <w:r>
        <w:rPr>
          <w:rFonts w:hint="eastAsia"/>
        </w:rPr>
        <w:t>五錢</w:t>
      </w:r>
      <w:r w:rsidR="006C4C45">
        <w:rPr>
          <w:rFonts w:hint="eastAsia"/>
        </w:rPr>
        <w:t>，</w:t>
      </w:r>
      <w:r>
        <w:rPr>
          <w:rFonts w:hint="eastAsia"/>
        </w:rPr>
        <w:t>服後得汗而愈。此二證皆用麻黃湯是不宜加知母</w:t>
      </w:r>
      <w:r w:rsidR="006C4C45">
        <w:rPr>
          <w:rFonts w:hint="eastAsia"/>
        </w:rPr>
        <w:t>，</w:t>
      </w:r>
      <w:r>
        <w:rPr>
          <w:rFonts w:hint="eastAsia"/>
        </w:rPr>
        <w:t>宜加黃</w:t>
      </w:r>
      <w:r w:rsidR="00051AE3">
        <w:rPr>
          <w:rFonts w:hint="eastAsia"/>
        </w:rPr>
        <w:t>耆</w:t>
      </w:r>
      <w:r>
        <w:rPr>
          <w:rFonts w:hint="eastAsia"/>
        </w:rPr>
        <w:t>者也。</w:t>
      </w:r>
    </w:p>
    <w:p w:rsidR="00051AE3" w:rsidRDefault="00061250" w:rsidP="00061250">
      <w:pPr>
        <w:pStyle w:val="2f5"/>
        <w:ind w:firstLine="712"/>
      </w:pPr>
      <w:r>
        <w:rPr>
          <w:rFonts w:hint="eastAsia"/>
        </w:rPr>
        <w:t>嘗治一少年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季冬得傷寒證</w:t>
      </w:r>
      <w:r w:rsidR="006C4C45">
        <w:rPr>
          <w:rFonts w:hint="eastAsia"/>
        </w:rPr>
        <w:t>，</w:t>
      </w:r>
      <w:r>
        <w:rPr>
          <w:rFonts w:hint="eastAsia"/>
        </w:rPr>
        <w:t>其人陰分素虧</w:t>
      </w:r>
      <w:r w:rsidR="006C4C45">
        <w:rPr>
          <w:rFonts w:hint="eastAsia"/>
        </w:rPr>
        <w:t>，</w:t>
      </w:r>
      <w:r>
        <w:rPr>
          <w:rFonts w:hint="eastAsia"/>
        </w:rPr>
        <w:t>脈近六至</w:t>
      </w:r>
      <w:r w:rsidR="006C4C45">
        <w:rPr>
          <w:rFonts w:hint="eastAsia"/>
        </w:rPr>
        <w:t>，</w:t>
      </w:r>
      <w:r>
        <w:rPr>
          <w:rFonts w:hint="eastAsia"/>
        </w:rPr>
        <w:t>且甚弦細</w:t>
      </w:r>
      <w:r w:rsidR="006C4C45">
        <w:rPr>
          <w:rFonts w:hint="eastAsia"/>
        </w:rPr>
        <w:t>，</w:t>
      </w:r>
      <w:r>
        <w:rPr>
          <w:rFonts w:hint="eastAsia"/>
        </w:rPr>
        <w:t>身冷惡寒</w:t>
      </w:r>
      <w:r w:rsidR="006C4C45">
        <w:rPr>
          <w:rFonts w:hint="eastAsia"/>
        </w:rPr>
        <w:t>，</w:t>
      </w:r>
      <w:r>
        <w:rPr>
          <w:rFonts w:hint="eastAsia"/>
        </w:rPr>
        <w:t>舌苔淡白。延醫診視</w:t>
      </w:r>
      <w:r w:rsidR="006C4C45">
        <w:rPr>
          <w:rFonts w:hint="eastAsia"/>
        </w:rPr>
        <w:t>，</w:t>
      </w:r>
      <w:r>
        <w:rPr>
          <w:rFonts w:hint="eastAsia"/>
        </w:rPr>
        <w:t>醫者謂脈數而弱</w:t>
      </w:r>
      <w:r w:rsidR="006C4C45">
        <w:rPr>
          <w:rFonts w:hint="eastAsia"/>
        </w:rPr>
        <w:t>，</w:t>
      </w:r>
      <w:r>
        <w:rPr>
          <w:rFonts w:hint="eastAsia"/>
        </w:rPr>
        <w:t>傷寒雖在初得</w:t>
      </w:r>
      <w:r w:rsidR="006C4C45">
        <w:rPr>
          <w:rFonts w:hint="eastAsia"/>
        </w:rPr>
        <w:t>，</w:t>
      </w:r>
      <w:r>
        <w:rPr>
          <w:rFonts w:hint="eastAsia"/>
        </w:rPr>
        <w:t>恐不可用麻黃強發其汗。此時愚應其近鄰之聘</w:t>
      </w:r>
      <w:r w:rsidR="006C4C45">
        <w:rPr>
          <w:rFonts w:hint="eastAsia"/>
        </w:rPr>
        <w:t>，</w:t>
      </w:r>
      <w:r>
        <w:rPr>
          <w:rFonts w:hint="eastAsia"/>
        </w:rPr>
        <w:t>因邀愚至其家</w:t>
      </w:r>
      <w:r w:rsidR="006C4C45">
        <w:rPr>
          <w:rFonts w:hint="eastAsia"/>
        </w:rPr>
        <w:t>，</w:t>
      </w:r>
      <w:r>
        <w:rPr>
          <w:rFonts w:hint="eastAsia"/>
        </w:rPr>
        <w:t>與所延之醫相商。愚曰「麻黃發汗之力雖猛</w:t>
      </w:r>
      <w:r w:rsidR="006C4C45">
        <w:rPr>
          <w:rFonts w:hint="eastAsia"/>
        </w:rPr>
        <w:t>，</w:t>
      </w:r>
      <w:r>
        <w:rPr>
          <w:rFonts w:hint="eastAsia"/>
        </w:rPr>
        <w:t>然少用則無妨</w:t>
      </w:r>
      <w:r w:rsidR="006C4C45">
        <w:rPr>
          <w:rFonts w:hint="eastAsia"/>
        </w:rPr>
        <w:t>，</w:t>
      </w:r>
      <w:r>
        <w:rPr>
          <w:rFonts w:hint="eastAsia"/>
        </w:rPr>
        <w:t>再輔以補正之品</w:t>
      </w:r>
      <w:r w:rsidR="006C4C45">
        <w:rPr>
          <w:rFonts w:hint="eastAsia"/>
        </w:rPr>
        <w:t>，</w:t>
      </w:r>
      <w:r>
        <w:rPr>
          <w:rFonts w:hint="eastAsia"/>
        </w:rPr>
        <w:t>自能穩妥奏功矣」</w:t>
      </w:r>
      <w:r w:rsidR="00051AE3">
        <w:rPr>
          <w:rFonts w:hint="eastAsia"/>
        </w:rPr>
        <w:t>。</w:t>
      </w:r>
      <w:r>
        <w:rPr>
          <w:rFonts w:hint="eastAsia"/>
        </w:rPr>
        <w:t>遂為疏方︰麻黃錢半</w:t>
      </w:r>
      <w:r w:rsidR="006C4C45">
        <w:rPr>
          <w:rFonts w:hint="eastAsia"/>
        </w:rPr>
        <w:t>，</w:t>
      </w:r>
      <w:r>
        <w:rPr>
          <w:rFonts w:hint="eastAsia"/>
        </w:rPr>
        <w:t>桂枝尖一錢</w:t>
      </w:r>
      <w:r w:rsidR="006C4C45">
        <w:rPr>
          <w:rFonts w:hint="eastAsia"/>
        </w:rPr>
        <w:t>，</w:t>
      </w:r>
      <w:r>
        <w:rPr>
          <w:rFonts w:hint="eastAsia"/>
        </w:rPr>
        <w:t>杏仁、甘草各錢半</w:t>
      </w:r>
      <w:r w:rsidR="006C4C45">
        <w:rPr>
          <w:rFonts w:hint="eastAsia"/>
        </w:rPr>
        <w:t>，</w:t>
      </w:r>
      <w:r>
        <w:rPr>
          <w:rFonts w:hint="eastAsia"/>
        </w:rPr>
        <w:t>又為加生懷山藥、北沙參各六錢。囑其煎湯服後</w:t>
      </w:r>
      <w:r w:rsidR="006C4C45">
        <w:rPr>
          <w:rFonts w:hint="eastAsia"/>
        </w:rPr>
        <w:t>，</w:t>
      </w:r>
      <w:r>
        <w:rPr>
          <w:rFonts w:hint="eastAsia"/>
        </w:rPr>
        <w:t>若至兩點鐘不出汗</w:t>
      </w:r>
      <w:r w:rsidR="006C4C45">
        <w:rPr>
          <w:rFonts w:hint="eastAsia"/>
        </w:rPr>
        <w:t>，</w:t>
      </w:r>
      <w:r>
        <w:rPr>
          <w:rFonts w:hint="eastAsia"/>
        </w:rPr>
        <w:t>宜服西藥阿斯匹林二分許以助其出汗。後果如此服之</w:t>
      </w:r>
      <w:r w:rsidR="006C4C45">
        <w:rPr>
          <w:rFonts w:hint="eastAsia"/>
        </w:rPr>
        <w:t>，</w:t>
      </w:r>
      <w:r>
        <w:rPr>
          <w:rFonts w:hint="eastAsia"/>
        </w:rPr>
        <w:t>周身得汗而愈矣。</w:t>
      </w:r>
    </w:p>
    <w:p w:rsidR="00051AE3" w:rsidRDefault="00061250" w:rsidP="00061250">
      <w:pPr>
        <w:pStyle w:val="2f5"/>
        <w:ind w:firstLine="712"/>
      </w:pPr>
      <w:r>
        <w:rPr>
          <w:rFonts w:hint="eastAsia"/>
        </w:rPr>
        <w:lastRenderedPageBreak/>
        <w:t>曾治鄰村李姓少年</w:t>
      </w:r>
      <w:r w:rsidR="006C4C45">
        <w:rPr>
          <w:rFonts w:hint="eastAsia"/>
        </w:rPr>
        <w:t>，</w:t>
      </w:r>
      <w:r>
        <w:rPr>
          <w:rFonts w:hint="eastAsia"/>
        </w:rPr>
        <w:t>得傷寒證已過旬日</w:t>
      </w:r>
      <w:r w:rsidR="006C4C45">
        <w:rPr>
          <w:rFonts w:hint="eastAsia"/>
        </w:rPr>
        <w:t>，</w:t>
      </w:r>
      <w:r>
        <w:rPr>
          <w:rFonts w:hint="eastAsia"/>
        </w:rPr>
        <w:t>表證未罷</w:t>
      </w:r>
      <w:r w:rsidR="006C4C45">
        <w:rPr>
          <w:rFonts w:hint="eastAsia"/>
        </w:rPr>
        <w:t>，</w:t>
      </w:r>
      <w:r>
        <w:rPr>
          <w:rFonts w:hint="eastAsia"/>
        </w:rPr>
        <w:t>時或惡寒</w:t>
      </w:r>
      <w:r w:rsidR="006C4C45">
        <w:rPr>
          <w:rFonts w:hint="eastAsia"/>
        </w:rPr>
        <w:t>，</w:t>
      </w:r>
      <w:r>
        <w:rPr>
          <w:rFonts w:hint="eastAsia"/>
        </w:rPr>
        <w:t>頭猶微疼</w:t>
      </w:r>
      <w:r w:rsidR="006C4C45">
        <w:rPr>
          <w:rFonts w:hint="eastAsia"/>
        </w:rPr>
        <w:t>，</w:t>
      </w:r>
      <w:r>
        <w:rPr>
          <w:rFonts w:hint="eastAsia"/>
        </w:rPr>
        <w:t>舌苔猶白</w:t>
      </w:r>
      <w:r w:rsidR="006C4C45">
        <w:rPr>
          <w:rFonts w:hint="eastAsia"/>
        </w:rPr>
        <w:t>，</w:t>
      </w:r>
      <w:r>
        <w:rPr>
          <w:rFonts w:hint="eastAsia"/>
        </w:rPr>
        <w:t>心中微覺發熱</w:t>
      </w:r>
      <w:r w:rsidR="006C4C45">
        <w:rPr>
          <w:rFonts w:hint="eastAsia"/>
        </w:rPr>
        <w:t>，</w:t>
      </w:r>
      <w:r>
        <w:rPr>
          <w:rFonts w:hint="eastAsia"/>
        </w:rPr>
        <w:t>小便色黃</w:t>
      </w:r>
      <w:r w:rsidR="006C4C45">
        <w:rPr>
          <w:rFonts w:hint="eastAsia"/>
        </w:rPr>
        <w:t>，</w:t>
      </w:r>
      <w:r>
        <w:rPr>
          <w:rFonts w:hint="eastAsia"/>
        </w:rPr>
        <w:t>脈象浮弦</w:t>
      </w:r>
      <w:r w:rsidR="006C4C45">
        <w:rPr>
          <w:rFonts w:hint="eastAsia"/>
        </w:rPr>
        <w:t>，</w:t>
      </w:r>
      <w:r>
        <w:rPr>
          <w:rFonts w:hint="eastAsia"/>
        </w:rPr>
        <w:t>重按似有力</w:t>
      </w:r>
      <w:r w:rsidR="006C4C45">
        <w:rPr>
          <w:rFonts w:hint="eastAsia"/>
        </w:rPr>
        <w:t>，</w:t>
      </w:r>
      <w:r>
        <w:rPr>
          <w:rFonts w:hint="eastAsia"/>
        </w:rPr>
        <w:t>此熱入太陽之腑（膀胱）也。投以麻黃湯</w:t>
      </w:r>
      <w:r w:rsidR="006C4C45">
        <w:rPr>
          <w:rFonts w:hint="eastAsia"/>
        </w:rPr>
        <w:t>，</w:t>
      </w:r>
      <w:r>
        <w:rPr>
          <w:rFonts w:hint="eastAsia"/>
        </w:rPr>
        <w:t>為加知母八錢</w:t>
      </w:r>
      <w:r w:rsidR="006C4C45">
        <w:rPr>
          <w:rFonts w:hint="eastAsia"/>
        </w:rPr>
        <w:t>，</w:t>
      </w:r>
      <w:r>
        <w:rPr>
          <w:rFonts w:hint="eastAsia"/>
        </w:rPr>
        <w:t>滑石六錢</w:t>
      </w:r>
      <w:r w:rsidR="006C4C45">
        <w:rPr>
          <w:rFonts w:hint="eastAsia"/>
        </w:rPr>
        <w:t>，</w:t>
      </w:r>
      <w:r>
        <w:rPr>
          <w:rFonts w:hint="eastAsia"/>
        </w:rPr>
        <w:t>服後一汗而愈。此證雖在太陽之表與腑</w:t>
      </w:r>
      <w:r w:rsidR="006C4C45">
        <w:rPr>
          <w:rFonts w:hint="eastAsia"/>
        </w:rPr>
        <w:t>，</w:t>
      </w:r>
      <w:r>
        <w:rPr>
          <w:rFonts w:hint="eastAsia"/>
        </w:rPr>
        <w:t>實已連陽明矣</w:t>
      </w:r>
      <w:r w:rsidR="006C4C45">
        <w:rPr>
          <w:rFonts w:hint="eastAsia"/>
        </w:rPr>
        <w:t>，</w:t>
      </w:r>
      <w:r>
        <w:rPr>
          <w:rFonts w:hint="eastAsia"/>
        </w:rPr>
        <w:t>故方中重用知母以清陽明之熱</w:t>
      </w:r>
      <w:r w:rsidR="006C4C45">
        <w:rPr>
          <w:rFonts w:hint="eastAsia"/>
        </w:rPr>
        <w:t>，</w:t>
      </w:r>
      <w:r>
        <w:rPr>
          <w:rFonts w:hint="eastAsia"/>
        </w:rPr>
        <w:t>而仍用麻黃解其表</w:t>
      </w:r>
      <w:r w:rsidR="006C4C45">
        <w:rPr>
          <w:rFonts w:hint="eastAsia"/>
        </w:rPr>
        <w:t>，</w:t>
      </w:r>
      <w:r>
        <w:rPr>
          <w:rFonts w:hint="eastAsia"/>
        </w:rPr>
        <w:t>俾其餘熱之未盡清者</w:t>
      </w:r>
      <w:r w:rsidR="006C4C45">
        <w:rPr>
          <w:rFonts w:hint="eastAsia"/>
        </w:rPr>
        <w:t>，</w:t>
      </w:r>
      <w:r>
        <w:rPr>
          <w:rFonts w:hint="eastAsia"/>
        </w:rPr>
        <w:t>仍可由汗而消散</w:t>
      </w:r>
      <w:r w:rsidR="006C4C45">
        <w:rPr>
          <w:rFonts w:hint="eastAsia"/>
        </w:rPr>
        <w:t>，</w:t>
      </w:r>
      <w:r>
        <w:rPr>
          <w:rFonts w:hint="eastAsia"/>
        </w:rPr>
        <w:t>此所以一汗而愈也。</w:t>
      </w:r>
    </w:p>
    <w:p w:rsidR="00051AE3" w:rsidRDefault="00061250" w:rsidP="00061250">
      <w:pPr>
        <w:pStyle w:val="2f5"/>
        <w:ind w:firstLine="712"/>
      </w:pP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《傷寒論》中載有其病重還太陽者</w:t>
      </w:r>
      <w:r w:rsidR="006C4C45">
        <w:rPr>
          <w:rFonts w:hint="eastAsia"/>
        </w:rPr>
        <w:t>，</w:t>
      </w:r>
      <w:r>
        <w:rPr>
          <w:rFonts w:hint="eastAsia"/>
        </w:rPr>
        <w:t>仍宜以麻黃湯治之</w:t>
      </w:r>
      <w:r w:rsidR="006C4C45">
        <w:rPr>
          <w:rFonts w:hint="eastAsia"/>
        </w:rPr>
        <w:t>，</w:t>
      </w:r>
      <w:r>
        <w:rPr>
          <w:rFonts w:hint="eastAsia"/>
        </w:rPr>
        <w:t>而愚遇此證</w:t>
      </w:r>
      <w:r w:rsidR="006C4C45">
        <w:rPr>
          <w:rFonts w:hint="eastAsia"/>
        </w:rPr>
        <w:t>，</w:t>
      </w:r>
      <w:r>
        <w:rPr>
          <w:rFonts w:hint="eastAsia"/>
        </w:rPr>
        <w:t>若用麻黃湯時亦必重加知母也。</w:t>
      </w:r>
    </w:p>
    <w:p w:rsidR="00051AE3" w:rsidRDefault="00061250" w:rsidP="00061250">
      <w:pPr>
        <w:pStyle w:val="2f5"/>
        <w:ind w:firstLine="712"/>
      </w:pPr>
      <w:r>
        <w:rPr>
          <w:rFonts w:hint="eastAsia"/>
        </w:rPr>
        <w:t>麻黃湯證有兼咽喉疼者</w:t>
      </w:r>
      <w:r w:rsidR="006C4C45">
        <w:rPr>
          <w:rFonts w:hint="eastAsia"/>
        </w:rPr>
        <w:t>，</w:t>
      </w:r>
      <w:r>
        <w:rPr>
          <w:rFonts w:hint="eastAsia"/>
        </w:rPr>
        <w:t>宜將方中桂枝減半</w:t>
      </w:r>
      <w:r w:rsidR="006C4C45">
        <w:rPr>
          <w:rFonts w:hint="eastAsia"/>
        </w:rPr>
        <w:t>，</w:t>
      </w:r>
      <w:r>
        <w:rPr>
          <w:rFonts w:hint="eastAsia"/>
        </w:rPr>
        <w:t>加天花粉六錢</w:t>
      </w:r>
      <w:r w:rsidR="006C4C45">
        <w:rPr>
          <w:rFonts w:hint="eastAsia"/>
        </w:rPr>
        <w:t>，</w:t>
      </w:r>
      <w:r>
        <w:rPr>
          <w:rFonts w:hint="eastAsia"/>
        </w:rPr>
        <w:t>射干三錢</w:t>
      </w:r>
      <w:r w:rsidR="006C4C45">
        <w:rPr>
          <w:rFonts w:hint="eastAsia"/>
        </w:rPr>
        <w:t>，</w:t>
      </w:r>
      <w:r>
        <w:rPr>
          <w:rFonts w:hint="eastAsia"/>
        </w:rPr>
        <w:t>若其咽喉疼而且腫者</w:t>
      </w:r>
      <w:r w:rsidR="006C4C45">
        <w:rPr>
          <w:rFonts w:hint="eastAsia"/>
        </w:rPr>
        <w:t>，</w:t>
      </w:r>
      <w:r>
        <w:rPr>
          <w:rFonts w:hint="eastAsia"/>
        </w:rPr>
        <w:t>麻黃亦宜減半</w:t>
      </w:r>
      <w:r w:rsidR="006C4C45">
        <w:rPr>
          <w:rFonts w:hint="eastAsia"/>
        </w:rPr>
        <w:t>，</w:t>
      </w:r>
      <w:r>
        <w:rPr>
          <w:rFonts w:hint="eastAsia"/>
        </w:rPr>
        <w:t>去桂枝再加生蒲黃三錢以消其腫</w:t>
      </w:r>
      <w:r w:rsidR="006C4C45">
        <w:rPr>
          <w:rFonts w:hint="eastAsia"/>
        </w:rPr>
        <w:t>，</w:t>
      </w:r>
      <w:r>
        <w:rPr>
          <w:rFonts w:hint="eastAsia"/>
        </w:rPr>
        <w:t>然如此加減</w:t>
      </w:r>
      <w:r w:rsidR="006C4C45">
        <w:rPr>
          <w:rFonts w:hint="eastAsia"/>
        </w:rPr>
        <w:t>，</w:t>
      </w:r>
      <w:r>
        <w:rPr>
          <w:rFonts w:hint="eastAsia"/>
        </w:rPr>
        <w:t>涼藥重而表藥輕</w:t>
      </w:r>
      <w:r w:rsidR="006C4C45">
        <w:rPr>
          <w:rFonts w:hint="eastAsia"/>
        </w:rPr>
        <w:t>，</w:t>
      </w:r>
      <w:r>
        <w:rPr>
          <w:rFonts w:hint="eastAsia"/>
        </w:rPr>
        <w:t>若服後過點半鍾不出汗時</w:t>
      </w:r>
      <w:r w:rsidR="006C4C45">
        <w:rPr>
          <w:rFonts w:hint="eastAsia"/>
        </w:rPr>
        <w:t>，</w:t>
      </w:r>
      <w:r>
        <w:rPr>
          <w:rFonts w:hint="eastAsia"/>
        </w:rPr>
        <w:t>亦服西藥阿斯匹林瓦許以助其汗</w:t>
      </w:r>
      <w:r w:rsidR="00051AE3">
        <w:rPr>
          <w:rFonts w:hint="eastAsia"/>
        </w:rPr>
        <w:t>。</w:t>
      </w:r>
      <w:r>
        <w:rPr>
          <w:rFonts w:hint="eastAsia"/>
        </w:rPr>
        <w:t>若服後汗仍不出時</w:t>
      </w:r>
      <w:r w:rsidR="006C4C45">
        <w:rPr>
          <w:rFonts w:hint="eastAsia"/>
        </w:rPr>
        <w:t>，</w:t>
      </w:r>
      <w:r>
        <w:rPr>
          <w:rFonts w:hint="eastAsia"/>
        </w:rPr>
        <w:t>宜阿斯匹林接續再服</w:t>
      </w:r>
      <w:r w:rsidR="006C4C45">
        <w:rPr>
          <w:rFonts w:hint="eastAsia"/>
        </w:rPr>
        <w:t>，</w:t>
      </w:r>
      <w:r>
        <w:rPr>
          <w:rFonts w:hint="eastAsia"/>
        </w:rPr>
        <w:t>以汗出為目標</w:t>
      </w:r>
      <w:r w:rsidR="006C4C45">
        <w:rPr>
          <w:rFonts w:hint="eastAsia"/>
        </w:rPr>
        <w:t>，</w:t>
      </w:r>
      <w:r>
        <w:rPr>
          <w:rFonts w:hint="eastAsia"/>
        </w:rPr>
        <w:t>若能遍體皆微見汗</w:t>
      </w:r>
      <w:r w:rsidR="006C4C45">
        <w:rPr>
          <w:rFonts w:hint="eastAsia"/>
        </w:rPr>
        <w:t>，</w:t>
      </w:r>
      <w:r>
        <w:rPr>
          <w:rFonts w:hint="eastAsia"/>
        </w:rPr>
        <w:t>則咽喉之疼腫皆愈矣。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麻黃湯證</w:t>
      </w:r>
      <w:r w:rsidR="006C4C45">
        <w:rPr>
          <w:rFonts w:hint="eastAsia"/>
        </w:rPr>
        <w:t>，</w:t>
      </w:r>
      <w:r>
        <w:rPr>
          <w:rFonts w:hint="eastAsia"/>
        </w:rPr>
        <w:t>若遇其人素有肺勞病者</w:t>
      </w:r>
      <w:r w:rsidR="006C4C45">
        <w:rPr>
          <w:rFonts w:hint="eastAsia"/>
        </w:rPr>
        <w:t>，</w:t>
      </w:r>
      <w:r>
        <w:rPr>
          <w:rFonts w:hint="eastAsia"/>
        </w:rPr>
        <w:t>宜</w:t>
      </w:r>
      <w:r w:rsidR="00D24630">
        <w:rPr>
          <w:rFonts w:hint="eastAsia"/>
        </w:rPr>
        <w:t>於</w:t>
      </w:r>
      <w:r>
        <w:rPr>
          <w:rFonts w:hint="eastAsia"/>
        </w:rPr>
        <w:t>原方中加生懷山藥、天門冬各八錢。麻黃湯證</w:t>
      </w:r>
      <w:r w:rsidR="006C4C45">
        <w:rPr>
          <w:rFonts w:hint="eastAsia"/>
        </w:rPr>
        <w:t>，</w:t>
      </w:r>
      <w:r>
        <w:rPr>
          <w:rFonts w:hint="eastAsia"/>
        </w:rPr>
        <w:t>若遇其人素有吐血病者</w:t>
      </w:r>
      <w:r w:rsidR="006C4C45">
        <w:rPr>
          <w:rFonts w:hint="eastAsia"/>
        </w:rPr>
        <w:t>，</w:t>
      </w:r>
      <w:r>
        <w:rPr>
          <w:rFonts w:hint="eastAsia"/>
        </w:rPr>
        <w:t>雖時已癒</w:t>
      </w:r>
      <w:r w:rsidR="006C4C45">
        <w:rPr>
          <w:rFonts w:hint="eastAsia"/>
        </w:rPr>
        <w:t>，</w:t>
      </w:r>
      <w:r>
        <w:rPr>
          <w:rFonts w:hint="eastAsia"/>
        </w:rPr>
        <w:t>仍宜去桂枝以防風二錢代之（吐血之證最忌桂枝）</w:t>
      </w:r>
      <w:r w:rsidR="006C4C45">
        <w:rPr>
          <w:rFonts w:hint="eastAsia"/>
        </w:rPr>
        <w:t>，</w:t>
      </w:r>
      <w:r>
        <w:rPr>
          <w:rFonts w:hint="eastAsia"/>
        </w:rPr>
        <w:t>再加生杭芍三錢（按古之一兩約折為今之三錢</w:t>
      </w:r>
      <w:r w:rsidR="006C4C45">
        <w:rPr>
          <w:rFonts w:hint="eastAsia"/>
        </w:rPr>
        <w:t>，</w:t>
      </w:r>
      <w:r>
        <w:rPr>
          <w:rFonts w:hint="eastAsia"/>
        </w:rPr>
        <w:t>且將一次所煎之湯分作三劑</w:t>
      </w:r>
      <w:r w:rsidR="006C4C45">
        <w:rPr>
          <w:rFonts w:hint="eastAsia"/>
        </w:rPr>
        <w:t>，</w:t>
      </w:r>
      <w:r>
        <w:rPr>
          <w:rFonts w:hint="eastAsia"/>
        </w:rPr>
        <w:t>則一劑之中當有麻黃三錢）</w:t>
      </w:r>
      <w:r w:rsidR="006C4C45">
        <w:rPr>
          <w:rFonts w:hint="eastAsia"/>
        </w:rPr>
        <w:t>，</w:t>
      </w:r>
      <w:r>
        <w:rPr>
          <w:rFonts w:hint="eastAsia"/>
        </w:rPr>
        <w:t>然又宜因時、因地、因人細為斟酌</w:t>
      </w:r>
      <w:r w:rsidR="006C4C45">
        <w:rPr>
          <w:rFonts w:hint="eastAsia"/>
        </w:rPr>
        <w:t>，</w:t>
      </w:r>
      <w:r>
        <w:rPr>
          <w:rFonts w:hint="eastAsia"/>
        </w:rPr>
        <w:t>不必定以三錢為準也。如溫和之時</w:t>
      </w:r>
      <w:r w:rsidR="006C4C45">
        <w:rPr>
          <w:rFonts w:hint="eastAsia"/>
        </w:rPr>
        <w:t>，</w:t>
      </w:r>
      <w:r>
        <w:rPr>
          <w:rFonts w:hint="eastAsia"/>
        </w:rPr>
        <w:t>汗易出</w:t>
      </w:r>
      <w:r w:rsidR="006C4C45">
        <w:rPr>
          <w:rFonts w:hint="eastAsia"/>
        </w:rPr>
        <w:t>，</w:t>
      </w:r>
      <w:r>
        <w:rPr>
          <w:rFonts w:hint="eastAsia"/>
        </w:rPr>
        <w:t>少用麻黃即能出汗。嚴寒之時</w:t>
      </w:r>
      <w:r w:rsidR="006C4C45">
        <w:rPr>
          <w:rFonts w:hint="eastAsia"/>
        </w:rPr>
        <w:t>，</w:t>
      </w:r>
      <w:r>
        <w:rPr>
          <w:rFonts w:hint="eastAsia"/>
        </w:rPr>
        <w:t>汗難出</w:t>
      </w:r>
      <w:r w:rsidR="006C4C45">
        <w:rPr>
          <w:rFonts w:hint="eastAsia"/>
        </w:rPr>
        <w:t>，</w:t>
      </w:r>
      <w:r>
        <w:rPr>
          <w:rFonts w:hint="eastAsia"/>
        </w:rPr>
        <w:t>必多用麻黃始能出汗</w:t>
      </w:r>
      <w:r w:rsidR="006C4C45">
        <w:rPr>
          <w:rFonts w:hint="eastAsia"/>
        </w:rPr>
        <w:t>，</w:t>
      </w:r>
      <w:r>
        <w:rPr>
          <w:rFonts w:hint="eastAsia"/>
        </w:rPr>
        <w:t>此因時也。又如大江以南之人</w:t>
      </w:r>
      <w:r w:rsidR="006C4C45">
        <w:rPr>
          <w:rFonts w:hint="eastAsia"/>
        </w:rPr>
        <w:t>，</w:t>
      </w:r>
      <w:r>
        <w:rPr>
          <w:rFonts w:hint="eastAsia"/>
        </w:rPr>
        <w:t>其地氣候溫暖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人之生</w:t>
      </w:r>
      <w:r w:rsidR="00D24630">
        <w:rPr>
          <w:rFonts w:hint="eastAsia"/>
        </w:rPr>
        <w:t>於</w:t>
      </w:r>
      <w:r>
        <w:rPr>
          <w:rFonts w:hint="eastAsia"/>
        </w:rPr>
        <w:t>其地者</w:t>
      </w:r>
      <w:r w:rsidR="006C4C45">
        <w:rPr>
          <w:rFonts w:hint="eastAsia"/>
        </w:rPr>
        <w:t>，</w:t>
      </w:r>
      <w:r>
        <w:rPr>
          <w:rFonts w:hint="eastAsia"/>
        </w:rPr>
        <w:t>其肌膚淺薄</w:t>
      </w:r>
      <w:r w:rsidR="006C4C45">
        <w:rPr>
          <w:rFonts w:hint="eastAsia"/>
        </w:rPr>
        <w:t>，</w:t>
      </w:r>
      <w:r>
        <w:rPr>
          <w:rFonts w:hint="eastAsia"/>
        </w:rPr>
        <w:t>麻黃至一錢即可出汗</w:t>
      </w:r>
      <w:r w:rsidR="006C4C45">
        <w:rPr>
          <w:rFonts w:hint="eastAsia"/>
        </w:rPr>
        <w:t>，</w:t>
      </w:r>
      <w:r>
        <w:rPr>
          <w:rFonts w:hint="eastAsia"/>
        </w:rPr>
        <w:t>故南方所出醫書有用麻黃不過一錢之語。至黃河南北</w:t>
      </w:r>
      <w:r w:rsidR="006C4C45">
        <w:rPr>
          <w:rFonts w:hint="eastAsia"/>
        </w:rPr>
        <w:t>，</w:t>
      </w:r>
      <w:r>
        <w:rPr>
          <w:rFonts w:hint="eastAsia"/>
        </w:rPr>
        <w:t>用麻黃約可以三錢為率。至東三省人</w:t>
      </w:r>
      <w:r w:rsidR="006C4C45">
        <w:rPr>
          <w:rFonts w:hint="eastAsia"/>
        </w:rPr>
        <w:t>，</w:t>
      </w:r>
      <w:r>
        <w:rPr>
          <w:rFonts w:hint="eastAsia"/>
        </w:rPr>
        <w:t>因生長</w:t>
      </w:r>
      <w:r w:rsidR="00D24630">
        <w:rPr>
          <w:rFonts w:hint="eastAsia"/>
        </w:rPr>
        <w:t>於</w:t>
      </w:r>
      <w:r>
        <w:rPr>
          <w:rFonts w:hint="eastAsia"/>
        </w:rPr>
        <w:t>嚴寒之地</w:t>
      </w:r>
      <w:r w:rsidR="006C4C45">
        <w:rPr>
          <w:rFonts w:hint="eastAsia"/>
        </w:rPr>
        <w:t>，</w:t>
      </w:r>
      <w:r>
        <w:rPr>
          <w:rFonts w:hint="eastAsia"/>
        </w:rPr>
        <w:t>其肌膚頗強</w:t>
      </w:r>
      <w:r w:rsidR="00051AE3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須</w:t>
      </w:r>
      <w:r w:rsidR="00D24630">
        <w:rPr>
          <w:rFonts w:hint="eastAsia"/>
        </w:rPr>
        <w:t>於</w:t>
      </w:r>
      <w:r>
        <w:rPr>
          <w:rFonts w:hint="eastAsia"/>
        </w:rPr>
        <w:t>三錢之外再將麻黃加重始能得汗</w:t>
      </w:r>
      <w:r w:rsidR="006C4C45">
        <w:rPr>
          <w:rFonts w:hint="eastAsia"/>
        </w:rPr>
        <w:t>，</w:t>
      </w:r>
      <w:r>
        <w:rPr>
          <w:rFonts w:hint="eastAsia"/>
        </w:rPr>
        <w:t>此因地也。至</w:t>
      </w:r>
      <w:r w:rsidR="00D24630">
        <w:rPr>
          <w:rFonts w:hint="eastAsia"/>
        </w:rPr>
        <w:t>於</w:t>
      </w:r>
      <w:r>
        <w:rPr>
          <w:rFonts w:hint="eastAsia"/>
        </w:rPr>
        <w:t>地無論南北</w:t>
      </w:r>
      <w:r w:rsidR="006C4C45">
        <w:rPr>
          <w:rFonts w:hint="eastAsia"/>
        </w:rPr>
        <w:t>，</w:t>
      </w:r>
      <w:r>
        <w:rPr>
          <w:rFonts w:hint="eastAsia"/>
        </w:rPr>
        <w:t>時無論寒燠</w:t>
      </w:r>
      <w:r w:rsidR="006C4C45">
        <w:rPr>
          <w:rFonts w:hint="eastAsia"/>
        </w:rPr>
        <w:t>，</w:t>
      </w:r>
      <w:r>
        <w:rPr>
          <w:rFonts w:hint="eastAsia"/>
        </w:rPr>
        <w:t>凡其人之勞碌</w:t>
      </w:r>
      <w:r w:rsidR="00D24630">
        <w:rPr>
          <w:rFonts w:hint="eastAsia"/>
        </w:rPr>
        <w:t>於</w:t>
      </w:r>
      <w:r>
        <w:rPr>
          <w:rFonts w:hint="eastAsia"/>
        </w:rPr>
        <w:t>風塵</w:t>
      </w:r>
      <w:r w:rsidR="006C4C45">
        <w:rPr>
          <w:rFonts w:hint="eastAsia"/>
        </w:rPr>
        <w:t>，</w:t>
      </w:r>
      <w:r>
        <w:rPr>
          <w:rFonts w:hint="eastAsia"/>
        </w:rPr>
        <w:t>與長居屋中者</w:t>
      </w:r>
      <w:r w:rsidR="006C4C45">
        <w:rPr>
          <w:rFonts w:hint="eastAsia"/>
        </w:rPr>
        <w:t>，</w:t>
      </w:r>
      <w:r>
        <w:rPr>
          <w:rFonts w:hint="eastAsia"/>
        </w:rPr>
        <w:t>其肌膚之</w:t>
      </w:r>
      <w:r w:rsidR="00051AE3">
        <w:rPr>
          <w:rFonts w:hint="eastAsia"/>
        </w:rPr>
        <w:t>厚</w:t>
      </w:r>
      <w:r>
        <w:rPr>
          <w:rFonts w:hint="eastAsia"/>
        </w:rPr>
        <w:t>薄強弱原自不同</w:t>
      </w:r>
      <w:r w:rsidR="006C4C45">
        <w:rPr>
          <w:rFonts w:hint="eastAsia"/>
        </w:rPr>
        <w:t>，</w:t>
      </w:r>
      <w:r>
        <w:rPr>
          <w:rFonts w:hint="eastAsia"/>
        </w:rPr>
        <w:t>即其汗之易出不易出</w:t>
      </w:r>
      <w:r w:rsidR="006C4C45">
        <w:rPr>
          <w:rFonts w:hint="eastAsia"/>
        </w:rPr>
        <w:t>，</w:t>
      </w:r>
      <w:r>
        <w:rPr>
          <w:rFonts w:hint="eastAsia"/>
        </w:rPr>
        <w:t>或宜多用麻黃</w:t>
      </w:r>
      <w:r w:rsidR="006C4C45">
        <w:rPr>
          <w:rFonts w:hint="eastAsia"/>
        </w:rPr>
        <w:t>，</w:t>
      </w:r>
      <w:r>
        <w:rPr>
          <w:rFonts w:hint="eastAsia"/>
        </w:rPr>
        <w:t>或宜少用麻黃</w:t>
      </w:r>
      <w:r w:rsidR="006C4C45">
        <w:rPr>
          <w:rFonts w:hint="eastAsia"/>
        </w:rPr>
        <w:t>，</w:t>
      </w:r>
      <w:r>
        <w:rPr>
          <w:rFonts w:hint="eastAsia"/>
        </w:rPr>
        <w:t>原不一致</w:t>
      </w:r>
      <w:r w:rsidR="006C4C45">
        <w:rPr>
          <w:rFonts w:hint="eastAsia"/>
        </w:rPr>
        <w:t>，</w:t>
      </w:r>
      <w:r>
        <w:rPr>
          <w:rFonts w:hint="eastAsia"/>
        </w:rPr>
        <w:t>此因人也。用古人之方者</w:t>
      </w:r>
      <w:r w:rsidR="006C4C45">
        <w:rPr>
          <w:rFonts w:hint="eastAsia"/>
        </w:rPr>
        <w:t>，</w:t>
      </w:r>
      <w:r>
        <w:rPr>
          <w:rFonts w:hint="eastAsia"/>
        </w:rPr>
        <w:t>豈可膠柱鼓瑟哉！</w:t>
      </w:r>
    </w:p>
    <w:p w:rsidR="00061250" w:rsidRDefault="00061250" w:rsidP="00051AE3">
      <w:pPr>
        <w:pStyle w:val="2f5"/>
        <w:ind w:firstLine="712"/>
      </w:pPr>
    </w:p>
    <w:p w:rsidR="00051AE3" w:rsidRDefault="00051AE3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367" w:name="_Toc223762894"/>
      <w:r>
        <w:br w:type="page"/>
      </w:r>
    </w:p>
    <w:p w:rsidR="00061250" w:rsidRDefault="00061250" w:rsidP="00657751">
      <w:pPr>
        <w:pStyle w:val="1b"/>
      </w:pPr>
      <w:bookmarkStart w:id="1368" w:name="_Toc7561537"/>
      <w:r>
        <w:rPr>
          <w:rFonts w:hint="eastAsia"/>
        </w:rPr>
        <w:lastRenderedPageBreak/>
        <w:t>太陽與陽明合病麻黃湯證</w:t>
      </w:r>
      <w:bookmarkEnd w:id="1367"/>
      <w:bookmarkEnd w:id="1368"/>
    </w:p>
    <w:p w:rsidR="005E6909" w:rsidRDefault="005E6909" w:rsidP="005E6909">
      <w:pPr>
        <w:pStyle w:val="2f5"/>
        <w:ind w:firstLine="712"/>
      </w:pPr>
      <w:r>
        <w:rPr>
          <w:rFonts w:hint="eastAsia"/>
        </w:rPr>
        <w:t>《傷寒論》原文</w:t>
      </w:r>
      <w:r>
        <w:t>「</w:t>
      </w:r>
      <w:r>
        <w:rPr>
          <w:rFonts w:hint="eastAsia"/>
        </w:rPr>
        <w:t>太陽與陽明合病</w:t>
      </w:r>
      <w:r w:rsidR="006C4C45">
        <w:t>，</w:t>
      </w:r>
      <w:r>
        <w:rPr>
          <w:rFonts w:hint="eastAsia"/>
        </w:rPr>
        <w:t>喘而胸滿者</w:t>
      </w:r>
      <w:r w:rsidR="006C4C45">
        <w:t>，</w:t>
      </w:r>
      <w:r>
        <w:rPr>
          <w:rFonts w:hint="eastAsia"/>
        </w:rPr>
        <w:t>不可下</w:t>
      </w:r>
      <w:r w:rsidR="006C4C45">
        <w:t>，</w:t>
      </w:r>
      <w:r>
        <w:rPr>
          <w:rFonts w:hint="eastAsia"/>
        </w:rPr>
        <w:t>宜麻黃湯主之」。</w:t>
      </w:r>
    </w:p>
    <w:p w:rsidR="005E6909" w:rsidRDefault="005E6909" w:rsidP="005E6909">
      <w:pPr>
        <w:pStyle w:val="2f5"/>
        <w:ind w:firstLine="712"/>
      </w:pPr>
      <w:r>
        <w:rPr>
          <w:rFonts w:hint="eastAsia"/>
        </w:rPr>
        <w:t>太陽與陽明合病</w:t>
      </w:r>
      <w:r w:rsidR="006C4C45">
        <w:t>，</w:t>
      </w:r>
      <w:r>
        <w:rPr>
          <w:rFonts w:hint="eastAsia"/>
        </w:rPr>
        <w:t>是太陽表證未罷</w:t>
      </w:r>
      <w:r w:rsidR="006C4C45">
        <w:t>，</w:t>
      </w:r>
      <w:r>
        <w:rPr>
          <w:rFonts w:hint="eastAsia"/>
        </w:rPr>
        <w:t>而又兼陽明之熱也。其喘者</w:t>
      </w:r>
      <w:r w:rsidR="006C4C45">
        <w:rPr>
          <w:rFonts w:hint="eastAsia"/>
        </w:rPr>
        <w:t>，</w:t>
      </w:r>
      <w:r>
        <w:rPr>
          <w:rFonts w:hint="eastAsia"/>
        </w:rPr>
        <w:t>風寒由皮毛襲肺也</w:t>
      </w:r>
      <w:r>
        <w:t>；</w:t>
      </w:r>
      <w:r>
        <w:rPr>
          <w:rFonts w:hint="eastAsia"/>
        </w:rPr>
        <w:t>其胸滿者</w:t>
      </w:r>
      <w:r w:rsidR="006C4C45">
        <w:rPr>
          <w:rFonts w:hint="eastAsia"/>
        </w:rPr>
        <w:t>，</w:t>
      </w:r>
      <w:r>
        <w:rPr>
          <w:rFonts w:hint="eastAsia"/>
        </w:rPr>
        <w:t>胸中大氣因營衛閉塞</w:t>
      </w:r>
      <w:r w:rsidR="006C4C45">
        <w:t>，</w:t>
      </w:r>
      <w:r>
        <w:rPr>
          <w:rFonts w:hint="eastAsia"/>
        </w:rPr>
        <w:t>不能宣通而生䐜脹也</w:t>
      </w:r>
      <w:r>
        <w:t>；</w:t>
      </w:r>
      <w:r>
        <w:rPr>
          <w:rFonts w:hint="eastAsia"/>
        </w:rPr>
        <w:t>其言不可下者</w:t>
      </w:r>
      <w:r w:rsidR="006C4C45">
        <w:t>，</w:t>
      </w:r>
      <w:r>
        <w:rPr>
          <w:rFonts w:hint="eastAsia"/>
        </w:rPr>
        <w:t>因陽明仍連太陽</w:t>
      </w:r>
      <w:r w:rsidR="006C4C45">
        <w:t>，</w:t>
      </w:r>
      <w:r>
        <w:rPr>
          <w:rFonts w:hint="eastAsia"/>
        </w:rPr>
        <w:t>下之則成結胸</w:t>
      </w:r>
      <w:r w:rsidR="006C4C45">
        <w:t>，</w:t>
      </w:r>
      <w:r>
        <w:rPr>
          <w:rFonts w:hint="eastAsia"/>
        </w:rPr>
        <w:t>且其胸本發滿</w:t>
      </w:r>
      <w:r w:rsidR="006C4C45">
        <w:t>，</w:t>
      </w:r>
      <w:r>
        <w:rPr>
          <w:rFonts w:hint="eastAsia"/>
        </w:rPr>
        <w:t>成結胸尤易</w:t>
      </w:r>
      <w:r w:rsidR="006C4C45">
        <w:t>，</w:t>
      </w:r>
      <w:r>
        <w:rPr>
          <w:rFonts w:hint="eastAsia"/>
        </w:rPr>
        <w:t>矧其陽明之熱</w:t>
      </w:r>
      <w:r w:rsidR="006C4C45">
        <w:t>，</w:t>
      </w:r>
      <w:r>
        <w:rPr>
          <w:rFonts w:hint="eastAsia"/>
        </w:rPr>
        <w:t>僅在</w:t>
      </w:r>
      <w:r w:rsidR="00D24630">
        <w:rPr>
          <w:rFonts w:hint="eastAsia"/>
        </w:rPr>
        <w:t>於</w:t>
      </w:r>
      <w:r>
        <w:rPr>
          <w:rFonts w:hint="eastAsia"/>
        </w:rPr>
        <w:t>經</w:t>
      </w:r>
      <w:r w:rsidR="006C4C45">
        <w:t>，</w:t>
      </w:r>
      <w:r>
        <w:rPr>
          <w:rFonts w:hint="eastAsia"/>
        </w:rPr>
        <w:t>亦斷無可下之理</w:t>
      </w:r>
      <w:r w:rsidR="006C4C45">
        <w:t>，</w:t>
      </w:r>
      <w:r>
        <w:rPr>
          <w:rFonts w:hint="eastAsia"/>
        </w:rPr>
        <w:t>故諄諄以不可下示戒也。仍治以麻黃湯</w:t>
      </w:r>
      <w:r w:rsidR="006C4C45">
        <w:t>，</w:t>
      </w:r>
      <w:r>
        <w:rPr>
          <w:rFonts w:hint="eastAsia"/>
        </w:rPr>
        <w:t>是開其太陽而使陽明初生之熱隨汗而解也。</w:t>
      </w:r>
    </w:p>
    <w:p w:rsidR="005E6909" w:rsidRDefault="005E6909" w:rsidP="005E6909">
      <w:pPr>
        <w:pStyle w:val="2f5"/>
        <w:ind w:firstLine="712"/>
      </w:pPr>
      <w:r>
        <w:rPr>
          <w:rFonts w:hint="eastAsia"/>
        </w:rPr>
        <w:t>證兼陽明</w:t>
      </w:r>
      <w:r w:rsidR="006C4C45">
        <w:t>，</w:t>
      </w:r>
      <w:r>
        <w:rPr>
          <w:rFonts w:hint="eastAsia"/>
        </w:rPr>
        <w:t>而仍用麻黃湯主治</w:t>
      </w:r>
      <w:r w:rsidR="006C4C45">
        <w:t>，</w:t>
      </w:r>
      <w:r>
        <w:rPr>
          <w:rFonts w:hint="eastAsia"/>
        </w:rPr>
        <w:t>在古人稟賦敦厚</w:t>
      </w:r>
      <w:r w:rsidR="006C4C45">
        <w:t>，</w:t>
      </w:r>
      <w:r>
        <w:rPr>
          <w:rFonts w:hint="eastAsia"/>
        </w:rPr>
        <w:t>淡泊寡欲</w:t>
      </w:r>
      <w:r w:rsidR="006C4C45">
        <w:t>，</w:t>
      </w:r>
      <w:r>
        <w:rPr>
          <w:rFonts w:hint="eastAsia"/>
        </w:rPr>
        <w:t>服之可以有效。今人則稟賦薄弱</w:t>
      </w:r>
      <w:r w:rsidR="006C4C45">
        <w:t>，</w:t>
      </w:r>
      <w:r>
        <w:rPr>
          <w:rFonts w:hint="eastAsia"/>
        </w:rPr>
        <w:t>嗜好日多</w:t>
      </w:r>
      <w:r w:rsidR="006C4C45">
        <w:t>，</w:t>
      </w:r>
      <w:r>
        <w:rPr>
          <w:rFonts w:hint="eastAsia"/>
        </w:rPr>
        <w:t>強半陰虧</w:t>
      </w:r>
      <w:r w:rsidR="006C4C45">
        <w:t>，</w:t>
      </w:r>
      <w:r>
        <w:rPr>
          <w:rFonts w:hint="eastAsia"/>
        </w:rPr>
        <w:t>若遇此等證時</w:t>
      </w:r>
      <w:r w:rsidR="006C4C45">
        <w:t>，</w:t>
      </w:r>
      <w:r>
        <w:rPr>
          <w:rFonts w:hint="eastAsia"/>
        </w:rPr>
        <w:t>宜以薄荷代方中桂枝。若其熱稍劇</w:t>
      </w:r>
      <w:r w:rsidR="006C4C45">
        <w:t>，</w:t>
      </w:r>
      <w:r>
        <w:rPr>
          <w:rFonts w:hint="eastAsia"/>
        </w:rPr>
        <w:t>而大便實者</w:t>
      </w:r>
      <w:r w:rsidR="006C4C45">
        <w:t>，</w:t>
      </w:r>
      <w:r>
        <w:rPr>
          <w:rFonts w:hint="eastAsia"/>
        </w:rPr>
        <w:t>又宜酌加生石膏</w:t>
      </w:r>
      <w:r w:rsidR="00F13728">
        <w:t>（</w:t>
      </w:r>
      <w:r>
        <w:rPr>
          <w:rFonts w:hint="eastAsia"/>
        </w:rPr>
        <w:t>宜生用不可</w:t>
      </w:r>
      <w:r w:rsidR="00FE72A7">
        <w:rPr>
          <w:rFonts w:hint="eastAsia"/>
        </w:rPr>
        <w:t>煅</w:t>
      </w:r>
      <w:r>
        <w:rPr>
          <w:rFonts w:hint="eastAsia"/>
        </w:rPr>
        <w:t>用</w:t>
      </w:r>
      <w:r w:rsidR="006C4C45">
        <w:t>，</w:t>
      </w:r>
      <w:r>
        <w:rPr>
          <w:rFonts w:hint="eastAsia"/>
        </w:rPr>
        <w:t>理詳白虎湯下</w:t>
      </w:r>
      <w:r w:rsidR="00F13728">
        <w:t>）</w:t>
      </w:r>
      <w:r>
        <w:rPr>
          <w:rFonts w:hint="eastAsia"/>
        </w:rPr>
        <w:t>數錢</w:t>
      </w:r>
      <w:r w:rsidR="006C4C45">
        <w:t>，</w:t>
      </w:r>
      <w:r>
        <w:rPr>
          <w:rFonts w:hint="eastAsia"/>
        </w:rPr>
        <w:t>方能有效。</w:t>
      </w:r>
    </w:p>
    <w:p w:rsidR="00061250" w:rsidRDefault="005E6909" w:rsidP="005E6909">
      <w:pPr>
        <w:pStyle w:val="2f5"/>
        <w:ind w:firstLine="712"/>
      </w:pPr>
      <w:r>
        <w:rPr>
          <w:rFonts w:hint="eastAsia"/>
        </w:rPr>
        <w:t>受業寶和按</w:t>
      </w:r>
      <w:r>
        <w:t>：</w:t>
      </w:r>
      <w:r>
        <w:rPr>
          <w:rFonts w:hint="eastAsia"/>
        </w:rPr>
        <w:t>陰虧則虛陽上浮</w:t>
      </w:r>
      <w:r w:rsidR="006C4C45">
        <w:t>，</w:t>
      </w:r>
      <w:r>
        <w:rPr>
          <w:rFonts w:hint="eastAsia"/>
        </w:rPr>
        <w:t>故桂枝之苦溫者不宜</w:t>
      </w:r>
      <w:r w:rsidR="006C4C45">
        <w:t>，</w:t>
      </w:r>
      <w:r>
        <w:rPr>
          <w:rFonts w:hint="eastAsia"/>
        </w:rPr>
        <w:t>服之則轉為汗後不解。</w:t>
      </w:r>
    </w:p>
    <w:p w:rsidR="005E6909" w:rsidRDefault="005E6909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369" w:name="_Toc223762895"/>
      <w:r>
        <w:br w:type="page"/>
      </w:r>
    </w:p>
    <w:p w:rsidR="00061250" w:rsidRDefault="00061250" w:rsidP="00657751">
      <w:pPr>
        <w:pStyle w:val="1b"/>
      </w:pPr>
      <w:bookmarkStart w:id="1370" w:name="_Toc7561538"/>
      <w:r>
        <w:rPr>
          <w:rFonts w:hint="eastAsia"/>
        </w:rPr>
        <w:lastRenderedPageBreak/>
        <w:t>太陽溫病麻杏甘石湯證</w:t>
      </w:r>
      <w:bookmarkEnd w:id="1369"/>
      <w:bookmarkEnd w:id="1370"/>
    </w:p>
    <w:p w:rsidR="005E6909" w:rsidRDefault="00061250" w:rsidP="00061250">
      <w:pPr>
        <w:pStyle w:val="2f5"/>
        <w:ind w:firstLine="712"/>
      </w:pP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溫病</w:t>
      </w:r>
      <w:r w:rsidR="006C4C45">
        <w:rPr>
          <w:rFonts w:hint="eastAsia"/>
        </w:rPr>
        <w:t>，</w:t>
      </w:r>
      <w:r>
        <w:rPr>
          <w:rFonts w:hint="eastAsia"/>
        </w:rPr>
        <w:t>在上古時</w:t>
      </w:r>
      <w:r w:rsidR="006C4C45">
        <w:rPr>
          <w:rFonts w:hint="eastAsia"/>
        </w:rPr>
        <w:t>，</w:t>
      </w:r>
      <w:r>
        <w:rPr>
          <w:rFonts w:hint="eastAsia"/>
        </w:rPr>
        <w:t>原與中風、傷寒統名之為傷寒</w:t>
      </w:r>
      <w:r w:rsidR="006C4C45">
        <w:rPr>
          <w:rFonts w:hint="eastAsia"/>
        </w:rPr>
        <w:t>，</w:t>
      </w:r>
      <w:r>
        <w:rPr>
          <w:rFonts w:hint="eastAsia"/>
        </w:rPr>
        <w:t>是以秦越人《難經》有傷寒有五之說。至仲景著《傷寒論》</w:t>
      </w:r>
      <w:r w:rsidR="006C4C45">
        <w:rPr>
          <w:rFonts w:hint="eastAsia"/>
        </w:rPr>
        <w:t>，</w:t>
      </w:r>
      <w:r>
        <w:rPr>
          <w:rFonts w:hint="eastAsia"/>
        </w:rPr>
        <w:t>知溫病初得之治法</w:t>
      </w:r>
      <w:r w:rsidR="006C4C45">
        <w:rPr>
          <w:rFonts w:hint="eastAsia"/>
        </w:rPr>
        <w:t>，</w:t>
      </w:r>
      <w:r>
        <w:rPr>
          <w:rFonts w:hint="eastAsia"/>
        </w:rPr>
        <w:t>原與中風、傷寒皆不同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D24630">
        <w:rPr>
          <w:rFonts w:hint="eastAsia"/>
        </w:rPr>
        <w:t>於</w:t>
      </w:r>
      <w:r>
        <w:rPr>
          <w:rFonts w:hint="eastAsia"/>
        </w:rPr>
        <w:t>太陽篇首即明分為三項</w:t>
      </w:r>
      <w:r w:rsidR="006C4C45">
        <w:rPr>
          <w:rFonts w:hint="eastAsia"/>
        </w:rPr>
        <w:t>，</w:t>
      </w:r>
      <w:r>
        <w:rPr>
          <w:rFonts w:hint="eastAsia"/>
        </w:rPr>
        <w:t>而</w:t>
      </w:r>
      <w:r w:rsidR="00D24630">
        <w:rPr>
          <w:rFonts w:hint="eastAsia"/>
        </w:rPr>
        <w:t>於</w:t>
      </w:r>
      <w:r>
        <w:rPr>
          <w:rFonts w:hint="eastAsia"/>
        </w:rPr>
        <w:t>溫病復詳細論之</w:t>
      </w:r>
      <w:r w:rsidR="006C4C45">
        <w:rPr>
          <w:rFonts w:hint="eastAsia"/>
        </w:rPr>
        <w:t>，</w:t>
      </w:r>
      <w:r>
        <w:rPr>
          <w:rFonts w:hint="eastAsia"/>
        </w:rPr>
        <w:t>此仲景之醫學</w:t>
      </w:r>
      <w:r w:rsidR="006C4C45">
        <w:rPr>
          <w:rFonts w:hint="eastAsia"/>
        </w:rPr>
        <w:t>，</w:t>
      </w:r>
      <w:r>
        <w:rPr>
          <w:rFonts w:hint="eastAsia"/>
        </w:rPr>
        <w:t>較上古有進步之處也。</w:t>
      </w:r>
    </w:p>
    <w:p w:rsidR="005E6909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5E6909">
        <w:rPr>
          <w:rFonts w:hint="eastAsia"/>
        </w:rPr>
        <w:t>「</w:t>
      </w:r>
      <w:r>
        <w:rPr>
          <w:rFonts w:hint="eastAsia"/>
        </w:rPr>
        <w:t>太陽病</w:t>
      </w:r>
      <w:r w:rsidR="006C4C45">
        <w:rPr>
          <w:rFonts w:hint="eastAsia"/>
        </w:rPr>
        <w:t>，</w:t>
      </w:r>
      <w:r>
        <w:rPr>
          <w:rFonts w:hint="eastAsia"/>
        </w:rPr>
        <w:t>發熱而渴</w:t>
      </w:r>
      <w:r w:rsidR="006C4C45">
        <w:rPr>
          <w:rFonts w:hint="eastAsia"/>
        </w:rPr>
        <w:t>，</w:t>
      </w:r>
      <w:r>
        <w:rPr>
          <w:rFonts w:hint="eastAsia"/>
        </w:rPr>
        <w:t>不惡寒者</w:t>
      </w:r>
      <w:r w:rsidR="006C4C45">
        <w:rPr>
          <w:rFonts w:hint="eastAsia"/>
        </w:rPr>
        <w:t>，</w:t>
      </w:r>
      <w:r>
        <w:rPr>
          <w:rFonts w:hint="eastAsia"/>
        </w:rPr>
        <w:t>為溫病。若發汗已</w:t>
      </w:r>
      <w:r w:rsidR="006C4C45">
        <w:rPr>
          <w:rFonts w:hint="eastAsia"/>
        </w:rPr>
        <w:t>，</w:t>
      </w:r>
      <w:r>
        <w:rPr>
          <w:rFonts w:hint="eastAsia"/>
        </w:rPr>
        <w:t>身灼熱者</w:t>
      </w:r>
      <w:r w:rsidR="006C4C45">
        <w:rPr>
          <w:rFonts w:hint="eastAsia"/>
        </w:rPr>
        <w:t>，</w:t>
      </w:r>
      <w:r>
        <w:rPr>
          <w:rFonts w:hint="eastAsia"/>
        </w:rPr>
        <w:t>名曰風溫。風溫為病</w:t>
      </w:r>
      <w:r w:rsidR="006C4C45">
        <w:rPr>
          <w:rFonts w:hint="eastAsia"/>
        </w:rPr>
        <w:t>，</w:t>
      </w:r>
      <w:r>
        <w:rPr>
          <w:rFonts w:hint="eastAsia"/>
        </w:rPr>
        <w:t>脈陰陽俱浮</w:t>
      </w:r>
      <w:r w:rsidR="006C4C45">
        <w:rPr>
          <w:rFonts w:hint="eastAsia"/>
        </w:rPr>
        <w:t>，</w:t>
      </w:r>
      <w:r>
        <w:rPr>
          <w:rFonts w:hint="eastAsia"/>
        </w:rPr>
        <w:t>自汗出</w:t>
      </w:r>
      <w:r w:rsidR="006C4C45">
        <w:rPr>
          <w:rFonts w:hint="eastAsia"/>
        </w:rPr>
        <w:t>，</w:t>
      </w:r>
      <w:r>
        <w:rPr>
          <w:rFonts w:hint="eastAsia"/>
        </w:rPr>
        <w:t>身重</w:t>
      </w:r>
      <w:r w:rsidR="006C4C45">
        <w:rPr>
          <w:rFonts w:hint="eastAsia"/>
        </w:rPr>
        <w:t>，</w:t>
      </w:r>
      <w:r>
        <w:rPr>
          <w:rFonts w:hint="eastAsia"/>
        </w:rPr>
        <w:t>多眠睡</w:t>
      </w:r>
      <w:r w:rsidR="006C4C45">
        <w:rPr>
          <w:rFonts w:hint="eastAsia"/>
        </w:rPr>
        <w:t>，</w:t>
      </w:r>
      <w:r>
        <w:rPr>
          <w:rFonts w:hint="eastAsia"/>
        </w:rPr>
        <w:t>息必鼾</w:t>
      </w:r>
      <w:r w:rsidR="006C4C45">
        <w:rPr>
          <w:rFonts w:hint="eastAsia"/>
        </w:rPr>
        <w:t>，</w:t>
      </w:r>
      <w:r>
        <w:rPr>
          <w:rFonts w:hint="eastAsia"/>
        </w:rPr>
        <w:t>語言難出</w:t>
      </w:r>
      <w:r w:rsidR="005E6909">
        <w:rPr>
          <w:rFonts w:hint="eastAsia"/>
        </w:rPr>
        <w:t>」</w:t>
      </w:r>
      <w:r>
        <w:rPr>
          <w:rFonts w:hint="eastAsia"/>
        </w:rPr>
        <w:t>。</w:t>
      </w:r>
    </w:p>
    <w:p w:rsidR="005E6909" w:rsidRDefault="00061250" w:rsidP="00061250">
      <w:pPr>
        <w:pStyle w:val="2f5"/>
        <w:ind w:firstLine="712"/>
      </w:pPr>
      <w:r>
        <w:rPr>
          <w:rFonts w:hint="eastAsia"/>
        </w:rPr>
        <w:t>論溫病之開端</w:t>
      </w:r>
      <w:r w:rsidR="006C4C45">
        <w:rPr>
          <w:rFonts w:hint="eastAsia"/>
        </w:rPr>
        <w:t>，</w:t>
      </w:r>
      <w:r>
        <w:rPr>
          <w:rFonts w:hint="eastAsia"/>
        </w:rPr>
        <w:t>亦冠以太陽病三字者</w:t>
      </w:r>
      <w:r w:rsidR="006C4C45">
        <w:rPr>
          <w:rFonts w:hint="eastAsia"/>
        </w:rPr>
        <w:t>，</w:t>
      </w:r>
      <w:r>
        <w:rPr>
          <w:rFonts w:hint="eastAsia"/>
        </w:rPr>
        <w:t>因溫病亦必自太陽（此是足太陽非手太陽</w:t>
      </w:r>
      <w:r w:rsidR="006C4C45">
        <w:rPr>
          <w:rFonts w:hint="eastAsia"/>
        </w:rPr>
        <w:t>，</w:t>
      </w:r>
      <w:r>
        <w:rPr>
          <w:rFonts w:hint="eastAsia"/>
        </w:rPr>
        <w:t>彼謂溫病入手經</w:t>
      </w:r>
      <w:r w:rsidR="006C4C45">
        <w:rPr>
          <w:rFonts w:hint="eastAsia"/>
        </w:rPr>
        <w:t>，</w:t>
      </w:r>
      <w:r>
        <w:rPr>
          <w:rFonts w:hint="eastAsia"/>
        </w:rPr>
        <w:t>不入足經者</w:t>
      </w:r>
      <w:r w:rsidR="006C4C45">
        <w:rPr>
          <w:rFonts w:hint="eastAsia"/>
        </w:rPr>
        <w:t>，</w:t>
      </w:r>
      <w:r>
        <w:rPr>
          <w:rFonts w:hint="eastAsia"/>
        </w:rPr>
        <w:t>果何所據也）入也。然其化熱最速</w:t>
      </w:r>
      <w:r w:rsidR="006C4C45">
        <w:rPr>
          <w:rFonts w:hint="eastAsia"/>
        </w:rPr>
        <w:t>，</w:t>
      </w:r>
      <w:r>
        <w:rPr>
          <w:rFonts w:hint="eastAsia"/>
        </w:rPr>
        <w:t>不過數小時即侵入陽明</w:t>
      </w:r>
      <w:r w:rsidR="006C4C45">
        <w:rPr>
          <w:rFonts w:hint="eastAsia"/>
        </w:rPr>
        <w:t>，</w:t>
      </w:r>
      <w:r>
        <w:rPr>
          <w:rFonts w:hint="eastAsia"/>
        </w:rPr>
        <w:t>是以不覺惡寒</w:t>
      </w:r>
      <w:r w:rsidR="006C4C45">
        <w:rPr>
          <w:rFonts w:hint="eastAsia"/>
        </w:rPr>
        <w:t>，</w:t>
      </w:r>
      <w:r>
        <w:rPr>
          <w:rFonts w:hint="eastAsia"/>
        </w:rPr>
        <w:t>轉發熱而渴也。治之者不知其為溫病</w:t>
      </w:r>
      <w:r w:rsidR="006C4C45">
        <w:rPr>
          <w:rFonts w:hint="eastAsia"/>
        </w:rPr>
        <w:t>，</w:t>
      </w:r>
      <w:r>
        <w:rPr>
          <w:rFonts w:hint="eastAsia"/>
        </w:rPr>
        <w:t>而誤以熱藥發之</w:t>
      </w:r>
      <w:r w:rsidR="006C4C45">
        <w:rPr>
          <w:rFonts w:hint="eastAsia"/>
        </w:rPr>
        <w:t>，</w:t>
      </w:r>
      <w:r>
        <w:rPr>
          <w:rFonts w:hint="eastAsia"/>
        </w:rPr>
        <w:t>竟至汗出不解而轉增其灼熱</w:t>
      </w:r>
      <w:r w:rsidR="006C4C45">
        <w:rPr>
          <w:rFonts w:hint="eastAsia"/>
        </w:rPr>
        <w:t>，</w:t>
      </w:r>
      <w:r>
        <w:rPr>
          <w:rFonts w:hint="eastAsia"/>
        </w:rPr>
        <w:t>則即此不受熱藥之發表</w:t>
      </w:r>
      <w:r w:rsidR="006C4C45">
        <w:rPr>
          <w:rFonts w:hint="eastAsia"/>
        </w:rPr>
        <w:t>，</w:t>
      </w:r>
      <w:r>
        <w:rPr>
          <w:rFonts w:hint="eastAsia"/>
        </w:rPr>
        <w:t>可確定其名為風溫矣。其脈陰陽俱浮者</w:t>
      </w:r>
      <w:r w:rsidR="006C4C45">
        <w:rPr>
          <w:rFonts w:hint="eastAsia"/>
        </w:rPr>
        <w:t>，</w:t>
      </w:r>
      <w:r>
        <w:rPr>
          <w:rFonts w:hint="eastAsia"/>
        </w:rPr>
        <w:t>像風之飄揚也</w:t>
      </w:r>
      <w:r w:rsidR="006C4C45">
        <w:rPr>
          <w:rFonts w:hint="eastAsia"/>
        </w:rPr>
        <w:t>，</w:t>
      </w:r>
      <w:r>
        <w:rPr>
          <w:rFonts w:hint="eastAsia"/>
        </w:rPr>
        <w:t>自汗出者</w:t>
      </w:r>
      <w:r w:rsidR="006C4C45">
        <w:rPr>
          <w:rFonts w:hint="eastAsia"/>
        </w:rPr>
        <w:t>，</w:t>
      </w:r>
      <w:r>
        <w:rPr>
          <w:rFonts w:hint="eastAsia"/>
        </w:rPr>
        <w:t>熱隨浮脈外透也</w:t>
      </w:r>
      <w:r w:rsidR="006C4C45">
        <w:rPr>
          <w:rFonts w:hint="eastAsia"/>
        </w:rPr>
        <w:t>，</w:t>
      </w:r>
      <w:r>
        <w:rPr>
          <w:rFonts w:hint="eastAsia"/>
        </w:rPr>
        <w:t>身重者</w:t>
      </w:r>
      <w:r w:rsidR="006C4C45">
        <w:rPr>
          <w:rFonts w:hint="eastAsia"/>
        </w:rPr>
        <w:t>，</w:t>
      </w:r>
      <w:r>
        <w:rPr>
          <w:rFonts w:hint="eastAsia"/>
        </w:rPr>
        <w:t>身體經熱酸軟也</w:t>
      </w:r>
      <w:r w:rsidR="006C4C45">
        <w:rPr>
          <w:rFonts w:hint="eastAsia"/>
        </w:rPr>
        <w:t>，</w:t>
      </w:r>
      <w:r>
        <w:rPr>
          <w:rFonts w:hint="eastAsia"/>
        </w:rPr>
        <w:t>多眠睡者</w:t>
      </w:r>
      <w:r w:rsidR="006C4C45">
        <w:rPr>
          <w:rFonts w:hint="eastAsia"/>
        </w:rPr>
        <w:t>，</w:t>
      </w:r>
      <w:r>
        <w:rPr>
          <w:rFonts w:hint="eastAsia"/>
        </w:rPr>
        <w:t>精神經熱昏沉也</w:t>
      </w:r>
      <w:r w:rsidR="006C4C45">
        <w:rPr>
          <w:rFonts w:hint="eastAsia"/>
        </w:rPr>
        <w:t>，</w:t>
      </w:r>
      <w:r>
        <w:rPr>
          <w:rFonts w:hint="eastAsia"/>
        </w:rPr>
        <w:t>語言難出者</w:t>
      </w:r>
      <w:r w:rsidR="006C4C45">
        <w:rPr>
          <w:rFonts w:hint="eastAsia"/>
        </w:rPr>
        <w:t>，</w:t>
      </w:r>
      <w:r>
        <w:rPr>
          <w:rFonts w:hint="eastAsia"/>
        </w:rPr>
        <w:t>上焦有熱而舌腫脹也。</w:t>
      </w:r>
    </w:p>
    <w:p w:rsidR="005E6909" w:rsidRDefault="005E6909" w:rsidP="00061250">
      <w:pPr>
        <w:pStyle w:val="2f5"/>
        <w:ind w:firstLine="712"/>
      </w:pPr>
      <w:r>
        <w:rPr>
          <w:rFonts w:hint="eastAsia"/>
        </w:rPr>
        <w:t>按：</w:t>
      </w:r>
      <w:r w:rsidR="00061250">
        <w:rPr>
          <w:rFonts w:hint="eastAsia"/>
        </w:rPr>
        <w:t>風溫之外</w:t>
      </w:r>
      <w:r w:rsidR="006C4C45">
        <w:rPr>
          <w:rFonts w:hint="eastAsia"/>
        </w:rPr>
        <w:t>，</w:t>
      </w:r>
      <w:r w:rsidR="00061250">
        <w:rPr>
          <w:rFonts w:hint="eastAsia"/>
        </w:rPr>
        <w:t>又有濕溫病與伏氣化熱溫病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而提綱中止論風溫者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因濕溫及伏氣化熱之溫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其病之起點亦恆為風所激發</w:t>
      </w:r>
      <w:r w:rsidR="006C4C45">
        <w:rPr>
          <w:rFonts w:hint="eastAsia"/>
        </w:rPr>
        <w:t>，</w:t>
      </w:r>
      <w:r w:rsidR="00061250">
        <w:rPr>
          <w:rFonts w:hint="eastAsia"/>
        </w:rPr>
        <w:t>故皆可以風溫統之也。</w:t>
      </w:r>
    </w:p>
    <w:p w:rsidR="005E6909" w:rsidRDefault="005E6909" w:rsidP="00061250">
      <w:pPr>
        <w:pStyle w:val="2f5"/>
        <w:ind w:firstLine="712"/>
      </w:pPr>
      <w:r>
        <w:rPr>
          <w:rFonts w:hint="eastAsia"/>
        </w:rPr>
        <w:lastRenderedPageBreak/>
        <w:t>按：</w:t>
      </w:r>
      <w:r w:rsidR="00061250">
        <w:rPr>
          <w:rFonts w:hint="eastAsia"/>
        </w:rPr>
        <w:t>提綱中論風溫之病狀詳矣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而提綱之後未列治法</w:t>
      </w:r>
      <w:r w:rsidR="006C4C45">
        <w:rPr>
          <w:rFonts w:hint="eastAsia"/>
        </w:rPr>
        <w:t>，</w:t>
      </w:r>
      <w:r w:rsidR="00061250">
        <w:rPr>
          <w:rFonts w:hint="eastAsia"/>
        </w:rPr>
        <w:t>後世以為憾事。及反覆詳細推之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乃知《傷寒論》中原有治溫病之方</w:t>
      </w:r>
      <w:r w:rsidR="006C4C45">
        <w:rPr>
          <w:rFonts w:hint="eastAsia"/>
        </w:rPr>
        <w:t>，</w:t>
      </w:r>
      <w:r w:rsidR="00061250">
        <w:rPr>
          <w:rFonts w:hint="eastAsia"/>
        </w:rPr>
        <w:t>特因全書散佚</w:t>
      </w:r>
      <w:r w:rsidR="006C4C45">
        <w:rPr>
          <w:rFonts w:hint="eastAsia"/>
        </w:rPr>
        <w:t>，</w:t>
      </w:r>
      <w:r w:rsidR="00061250">
        <w:rPr>
          <w:rFonts w:hint="eastAsia"/>
        </w:rPr>
        <w:t>後經叔和編輯而錯簡在後耳。嘗觀《傷寒論》第六十二節</w:t>
      </w:r>
      <w:r>
        <w:rPr>
          <w:rFonts w:hint="eastAsia"/>
        </w:rPr>
        <w:t>云</w:t>
      </w:r>
      <w:r w:rsidR="00061250">
        <w:rPr>
          <w:rFonts w:hint="eastAsia"/>
        </w:rPr>
        <w:t>「發汗後</w:t>
      </w:r>
      <w:r w:rsidR="006C4C45">
        <w:rPr>
          <w:rFonts w:hint="eastAsia"/>
        </w:rPr>
        <w:t>，</w:t>
      </w:r>
      <w:r w:rsidR="00061250">
        <w:rPr>
          <w:rFonts w:hint="eastAsia"/>
        </w:rPr>
        <w:t>不可更行桂枝湯</w:t>
      </w:r>
      <w:r w:rsidR="006C4C45">
        <w:rPr>
          <w:rFonts w:hint="eastAsia"/>
        </w:rPr>
        <w:t>，</w:t>
      </w:r>
      <w:r w:rsidR="00061250">
        <w:rPr>
          <w:rFonts w:hint="eastAsia"/>
        </w:rPr>
        <w:t>汗出而喘</w:t>
      </w:r>
      <w:r w:rsidR="006C4C45">
        <w:rPr>
          <w:rFonts w:hint="eastAsia"/>
        </w:rPr>
        <w:t>，</w:t>
      </w:r>
      <w:r w:rsidR="00061250">
        <w:rPr>
          <w:rFonts w:hint="eastAsia"/>
        </w:rPr>
        <w:t>無大熱者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可與麻黃杏仁甘草生石膏湯」</w:t>
      </w:r>
      <w:r w:rsidR="006C4C45">
        <w:rPr>
          <w:rFonts w:hint="eastAsia"/>
        </w:rPr>
        <w:t>，</w:t>
      </w:r>
      <w:r w:rsidR="00061250">
        <w:rPr>
          <w:rFonts w:hint="eastAsia"/>
        </w:rPr>
        <w:t>今取此節與溫病提綱對觀</w:t>
      </w:r>
      <w:r w:rsidR="006C4C45">
        <w:rPr>
          <w:rFonts w:hint="eastAsia"/>
        </w:rPr>
        <w:t>，</w:t>
      </w:r>
      <w:r w:rsidR="00061250">
        <w:rPr>
          <w:rFonts w:hint="eastAsia"/>
        </w:rPr>
        <w:t>則此節之所謂發汗後</w:t>
      </w:r>
      <w:r w:rsidR="006C4C45">
        <w:rPr>
          <w:rFonts w:hint="eastAsia"/>
        </w:rPr>
        <w:t>，</w:t>
      </w:r>
      <w:r w:rsidR="00061250">
        <w:rPr>
          <w:rFonts w:hint="eastAsia"/>
        </w:rPr>
        <w:t>即提綱之所謂若發汗也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此節之所謂喘</w:t>
      </w:r>
      <w:r w:rsidR="006C4C45">
        <w:rPr>
          <w:rFonts w:hint="eastAsia"/>
        </w:rPr>
        <w:t>，</w:t>
      </w:r>
      <w:r w:rsidR="00061250">
        <w:rPr>
          <w:rFonts w:hint="eastAsia"/>
        </w:rPr>
        <w:t>即提綱之所謂息必鼾也</w:t>
      </w:r>
      <w:r w:rsidR="006C4C45">
        <w:rPr>
          <w:rFonts w:hint="eastAsia"/>
        </w:rPr>
        <w:t>，</w:t>
      </w:r>
      <w:r w:rsidR="00061250">
        <w:rPr>
          <w:rFonts w:hint="eastAsia"/>
        </w:rPr>
        <w:t>由口息而喘者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由鼻息即鼾矣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此節之所謂無大熱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即提綱之所謂身灼熱也</w:t>
      </w:r>
      <w:r w:rsidR="006C4C45">
        <w:rPr>
          <w:rFonts w:hint="eastAsia"/>
        </w:rPr>
        <w:t>，</w:t>
      </w:r>
      <w:r w:rsidR="00061250">
        <w:rPr>
          <w:rFonts w:hint="eastAsia"/>
        </w:rPr>
        <w:t>蓋其灼熱猶在外表</w:t>
      </w:r>
      <w:r w:rsidR="006C4C45">
        <w:rPr>
          <w:rFonts w:hint="eastAsia"/>
        </w:rPr>
        <w:t>，</w:t>
      </w:r>
      <w:r w:rsidR="00061250">
        <w:rPr>
          <w:rFonts w:hint="eastAsia"/>
        </w:rPr>
        <w:t>心中仍無大熱也</w:t>
      </w:r>
      <w:r w:rsidR="006C4C45">
        <w:rPr>
          <w:rFonts w:hint="eastAsia"/>
        </w:rPr>
        <w:t>，</w:t>
      </w:r>
      <w:r w:rsidR="00061250">
        <w:rPr>
          <w:rFonts w:hint="eastAsia"/>
        </w:rPr>
        <w:t>將此節之文與溫病提綱一一比較</w:t>
      </w:r>
      <w:r w:rsidR="006C4C45">
        <w:rPr>
          <w:rFonts w:hint="eastAsia"/>
        </w:rPr>
        <w:t>，</w:t>
      </w:r>
      <w:r w:rsidR="00061250">
        <w:rPr>
          <w:rFonts w:hint="eastAsia"/>
        </w:rPr>
        <w:t>皆若合符節。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夫中風、傷寒、溫病特立三大提綱</w:t>
      </w:r>
      <w:r w:rsidR="006C4C45">
        <w:rPr>
          <w:rFonts w:hint="eastAsia"/>
        </w:rPr>
        <w:t>，</w:t>
      </w:r>
      <w:r>
        <w:rPr>
          <w:rFonts w:hint="eastAsia"/>
        </w:rPr>
        <w:t>已並列</w:t>
      </w:r>
      <w:r w:rsidR="00D24630">
        <w:rPr>
          <w:rFonts w:hint="eastAsia"/>
        </w:rPr>
        <w:t>於</w:t>
      </w:r>
      <w:r>
        <w:rPr>
          <w:rFonts w:hint="eastAsia"/>
        </w:rPr>
        <w:t>篇首</w:t>
      </w:r>
      <w:r w:rsidR="006C4C45">
        <w:rPr>
          <w:rFonts w:hint="eastAsia"/>
        </w:rPr>
        <w:t>，</w:t>
      </w:r>
      <w:r>
        <w:rPr>
          <w:rFonts w:hint="eastAsia"/>
        </w:rPr>
        <w:t>至其後則</w:t>
      </w:r>
      <w:r w:rsidR="00D24630">
        <w:rPr>
          <w:rFonts w:hint="eastAsia"/>
        </w:rPr>
        <w:t>於</w:t>
      </w:r>
      <w:r>
        <w:rPr>
          <w:rFonts w:hint="eastAsia"/>
        </w:rPr>
        <w:t>治中風治傷寒之方首仍加提綱</w:t>
      </w:r>
      <w:r w:rsidR="006C4C45">
        <w:rPr>
          <w:rFonts w:hint="eastAsia"/>
        </w:rPr>
        <w:t>，</w:t>
      </w:r>
      <w:r>
        <w:rPr>
          <w:rFonts w:hint="eastAsia"/>
        </w:rPr>
        <w:t>以彼例此</w:t>
      </w:r>
      <w:r w:rsidR="006C4C45">
        <w:rPr>
          <w:rFonts w:hint="eastAsia"/>
        </w:rPr>
        <w:t>，</w:t>
      </w:r>
      <w:r>
        <w:rPr>
          <w:rFonts w:hint="eastAsia"/>
        </w:rPr>
        <w:t>確知此節之文原為溫病之方</w:t>
      </w:r>
      <w:r w:rsidR="006C4C45">
        <w:rPr>
          <w:rFonts w:hint="eastAsia"/>
        </w:rPr>
        <w:t>，</w:t>
      </w:r>
      <w:r>
        <w:rPr>
          <w:rFonts w:hint="eastAsia"/>
        </w:rPr>
        <w:t>另加提綱無疑</w:t>
      </w:r>
      <w:r w:rsidR="006C4C45">
        <w:rPr>
          <w:rFonts w:hint="eastAsia"/>
        </w:rPr>
        <w:t>，</w:t>
      </w:r>
      <w:r>
        <w:rPr>
          <w:rFonts w:hint="eastAsia"/>
        </w:rPr>
        <w:t>即麻杏甘石湯為治溫病之方無疑也。蓋當仲景時</w:t>
      </w:r>
      <w:r w:rsidR="006C4C45">
        <w:rPr>
          <w:rFonts w:hint="eastAsia"/>
        </w:rPr>
        <w:t>，</w:t>
      </w:r>
      <w:r>
        <w:rPr>
          <w:rFonts w:hint="eastAsia"/>
        </w:rPr>
        <w:t>人之治溫病者</w:t>
      </w:r>
      <w:r w:rsidR="006C4C45">
        <w:rPr>
          <w:rFonts w:hint="eastAsia"/>
        </w:rPr>
        <w:t>，</w:t>
      </w:r>
      <w:r>
        <w:rPr>
          <w:rFonts w:hint="eastAsia"/>
        </w:rPr>
        <w:t>猶混溫病</w:t>
      </w:r>
      <w:r w:rsidR="00D24630">
        <w:rPr>
          <w:rFonts w:hint="eastAsia"/>
        </w:rPr>
        <w:t>於</w:t>
      </w:r>
      <w:r>
        <w:rPr>
          <w:rFonts w:hint="eastAsia"/>
        </w:rPr>
        <w:t>中風、傷寒之中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病初得時</w:t>
      </w:r>
      <w:r w:rsidR="006C4C45">
        <w:rPr>
          <w:rFonts w:hint="eastAsia"/>
        </w:rPr>
        <w:t>，</w:t>
      </w:r>
      <w:r>
        <w:rPr>
          <w:rFonts w:hint="eastAsia"/>
        </w:rPr>
        <w:t>未細審其發熱不惡寒</w:t>
      </w:r>
      <w:r w:rsidR="006C4C45">
        <w:rPr>
          <w:rFonts w:hint="eastAsia"/>
        </w:rPr>
        <w:t>，</w:t>
      </w:r>
      <w:r>
        <w:rPr>
          <w:rFonts w:hint="eastAsia"/>
        </w:rPr>
        <w:t>而以溫熱之藥發之</w:t>
      </w:r>
      <w:r w:rsidR="006C4C45">
        <w:rPr>
          <w:rFonts w:hint="eastAsia"/>
        </w:rPr>
        <w:t>，</w:t>
      </w:r>
      <w:r>
        <w:rPr>
          <w:rFonts w:hint="eastAsia"/>
        </w:rPr>
        <w:t>是以汗後不解</w:t>
      </w:r>
      <w:r w:rsidR="006C4C45">
        <w:rPr>
          <w:rFonts w:hint="eastAsia"/>
        </w:rPr>
        <w:t>，</w:t>
      </w:r>
      <w:r>
        <w:rPr>
          <w:rFonts w:hint="eastAsia"/>
        </w:rPr>
        <w:t>或見其發熱不惡寒</w:t>
      </w:r>
      <w:r w:rsidR="006C4C45">
        <w:rPr>
          <w:rFonts w:hint="eastAsia"/>
        </w:rPr>
        <w:t>，</w:t>
      </w:r>
      <w:r>
        <w:rPr>
          <w:rFonts w:hint="eastAsia"/>
        </w:rPr>
        <w:t>誤認為病已傳裡</w:t>
      </w:r>
      <w:r w:rsidR="006C4C45">
        <w:rPr>
          <w:rFonts w:hint="eastAsia"/>
        </w:rPr>
        <w:t>，</w:t>
      </w:r>
      <w:r>
        <w:rPr>
          <w:rFonts w:hint="eastAsia"/>
        </w:rPr>
        <w:t>而竟以藥下之</w:t>
      </w:r>
      <w:r w:rsidR="006C4C45">
        <w:rPr>
          <w:rFonts w:hint="eastAsia"/>
        </w:rPr>
        <w:t>，</w:t>
      </w:r>
      <w:r>
        <w:rPr>
          <w:rFonts w:hint="eastAsia"/>
        </w:rPr>
        <w:t>是以百六十三節</w:t>
      </w:r>
      <w:r w:rsidR="006C4C45">
        <w:rPr>
          <w:rFonts w:hint="eastAsia"/>
        </w:rPr>
        <w:t>，</w:t>
      </w:r>
      <w:r>
        <w:rPr>
          <w:rFonts w:hint="eastAsia"/>
        </w:rPr>
        <w:t>又有下後不可更行桂枝湯云云。所稍異者</w:t>
      </w:r>
      <w:r w:rsidR="006C4C45">
        <w:rPr>
          <w:rFonts w:hint="eastAsia"/>
        </w:rPr>
        <w:t>，</w:t>
      </w:r>
      <w:r>
        <w:rPr>
          <w:rFonts w:hint="eastAsia"/>
        </w:rPr>
        <w:t>一在汗後</w:t>
      </w:r>
      <w:r w:rsidR="006C4C45">
        <w:rPr>
          <w:rFonts w:hint="eastAsia"/>
        </w:rPr>
        <w:t>，</w:t>
      </w:r>
      <w:r>
        <w:rPr>
          <w:rFonts w:hint="eastAsia"/>
        </w:rPr>
        <w:t>一在下後</w:t>
      </w:r>
      <w:r w:rsidR="006C4C45">
        <w:rPr>
          <w:rFonts w:hint="eastAsia"/>
        </w:rPr>
        <w:t>，</w:t>
      </w:r>
      <w:r>
        <w:rPr>
          <w:rFonts w:hint="eastAsia"/>
        </w:rPr>
        <w:t>仲景恐人見其汗出再誤認為桂枝證</w:t>
      </w:r>
      <w:r w:rsidR="006C4C45">
        <w:rPr>
          <w:rFonts w:hint="eastAsia"/>
        </w:rPr>
        <w:t>，</w:t>
      </w:r>
      <w:r>
        <w:rPr>
          <w:rFonts w:hint="eastAsia"/>
        </w:rPr>
        <w:t>故切戒其不可更行桂枝湯</w:t>
      </w:r>
      <w:r w:rsidR="006C4C45">
        <w:rPr>
          <w:rFonts w:hint="eastAsia"/>
        </w:rPr>
        <w:t>，</w:t>
      </w:r>
      <w:r>
        <w:rPr>
          <w:rFonts w:hint="eastAsia"/>
        </w:rPr>
        <w:t>而宜治以麻杏甘石湯。蓋傷寒定例</w:t>
      </w:r>
      <w:r w:rsidR="006C4C45">
        <w:rPr>
          <w:rFonts w:hint="eastAsia"/>
        </w:rPr>
        <w:t>，</w:t>
      </w:r>
      <w:r>
        <w:rPr>
          <w:rFonts w:hint="eastAsia"/>
        </w:rPr>
        <w:t>凡各經病證誤服他藥後</w:t>
      </w:r>
      <w:r w:rsidR="006C4C45">
        <w:rPr>
          <w:rFonts w:hint="eastAsia"/>
        </w:rPr>
        <w:t>，</w:t>
      </w:r>
      <w:r>
        <w:rPr>
          <w:rFonts w:hint="eastAsia"/>
        </w:rPr>
        <w:t>其原病猶在者</w:t>
      </w:r>
      <w:r w:rsidR="006C4C45">
        <w:rPr>
          <w:rFonts w:hint="eastAsia"/>
        </w:rPr>
        <w:t>，</w:t>
      </w:r>
      <w:r>
        <w:rPr>
          <w:rFonts w:hint="eastAsia"/>
        </w:rPr>
        <w:t>仍可投以正治之原方</w:t>
      </w:r>
      <w:r w:rsidR="006C4C45">
        <w:rPr>
          <w:rFonts w:hint="eastAsia"/>
        </w:rPr>
        <w:t>，</w:t>
      </w:r>
      <w:r>
        <w:rPr>
          <w:rFonts w:hint="eastAsia"/>
        </w:rPr>
        <w:t>是以百零三節</w:t>
      </w:r>
      <w:r w:rsidR="005E6909">
        <w:rPr>
          <w:rFonts w:hint="eastAsia"/>
        </w:rPr>
        <w:t>云「</w:t>
      </w:r>
      <w:r>
        <w:rPr>
          <w:rFonts w:hint="eastAsia"/>
        </w:rPr>
        <w:t>凡柴胡湯病證而下之</w:t>
      </w:r>
      <w:r w:rsidR="006C4C45">
        <w:rPr>
          <w:rFonts w:hint="eastAsia"/>
        </w:rPr>
        <w:t>，</w:t>
      </w:r>
      <w:r>
        <w:rPr>
          <w:rFonts w:hint="eastAsia"/>
        </w:rPr>
        <w:t>若柴胡證不罷者復與小柴胡湯</w:t>
      </w:r>
      <w:r w:rsidR="005E6909">
        <w:rPr>
          <w:rFonts w:hint="eastAsia"/>
        </w:rPr>
        <w:t>」</w:t>
      </w:r>
      <w:r>
        <w:rPr>
          <w:rFonts w:hint="eastAsia"/>
        </w:rPr>
        <w:t>。以此例彼</w:t>
      </w:r>
      <w:r w:rsidR="006C4C45">
        <w:rPr>
          <w:rFonts w:hint="eastAsia"/>
        </w:rPr>
        <w:t>，</w:t>
      </w:r>
      <w:r>
        <w:rPr>
          <w:rFonts w:hint="eastAsia"/>
        </w:rPr>
        <w:t>知麻</w:t>
      </w:r>
      <w:r>
        <w:rPr>
          <w:rFonts w:hint="eastAsia"/>
        </w:rPr>
        <w:lastRenderedPageBreak/>
        <w:t>杏甘石湯為救溫病誤治之方</w:t>
      </w:r>
      <w:r w:rsidR="006C4C45">
        <w:rPr>
          <w:rFonts w:hint="eastAsia"/>
        </w:rPr>
        <w:t>，</w:t>
      </w:r>
      <w:r>
        <w:rPr>
          <w:rFonts w:hint="eastAsia"/>
        </w:rPr>
        <w:t>實即治溫病初得之主方</w:t>
      </w:r>
      <w:r w:rsidR="006C4C45">
        <w:rPr>
          <w:rFonts w:hint="eastAsia"/>
        </w:rPr>
        <w:t>，</w:t>
      </w:r>
      <w:r>
        <w:rPr>
          <w:rFonts w:hint="eastAsia"/>
        </w:rPr>
        <w:t>而欲用此方</w:t>
      </w:r>
      <w:r w:rsidR="00D24630">
        <w:rPr>
          <w:rFonts w:hint="eastAsia"/>
        </w:rPr>
        <w:t>於</w:t>
      </w:r>
      <w:r>
        <w:rPr>
          <w:rFonts w:hint="eastAsia"/>
        </w:rPr>
        <w:t>今日</w:t>
      </w:r>
      <w:r w:rsidR="006C4C45">
        <w:rPr>
          <w:rFonts w:hint="eastAsia"/>
        </w:rPr>
        <w:t>，</w:t>
      </w:r>
      <w:r>
        <w:rPr>
          <w:rFonts w:hint="eastAsia"/>
        </w:rPr>
        <w:t>須將古方之份量稍有變通。</w:t>
      </w:r>
    </w:p>
    <w:p w:rsidR="00061250" w:rsidRDefault="00061250" w:rsidP="005E6909">
      <w:pPr>
        <w:pStyle w:val="5a"/>
      </w:pPr>
      <w:bookmarkStart w:id="1371" w:name="_Toc7561539"/>
      <w:r>
        <w:rPr>
          <w:rFonts w:hint="eastAsia"/>
        </w:rPr>
        <w:t>【麻黃杏仁甘草石膏湯原方】</w:t>
      </w:r>
      <w:bookmarkEnd w:id="1371"/>
    </w:p>
    <w:p w:rsidR="005E6909" w:rsidRDefault="00061250" w:rsidP="00061250">
      <w:pPr>
        <w:pStyle w:val="2f5"/>
        <w:ind w:firstLine="712"/>
      </w:pPr>
      <w:r>
        <w:rPr>
          <w:rFonts w:hint="eastAsia"/>
        </w:rPr>
        <w:t>麻黃四兩去節</w:t>
      </w:r>
      <w:r w:rsidR="006C4C45">
        <w:rPr>
          <w:rFonts w:hint="eastAsia"/>
        </w:rPr>
        <w:t>，</w:t>
      </w:r>
      <w:r>
        <w:rPr>
          <w:rFonts w:hint="eastAsia"/>
        </w:rPr>
        <w:t>杏仁五十個去皮尖</w:t>
      </w:r>
      <w:r w:rsidR="006C4C45">
        <w:rPr>
          <w:rFonts w:hint="eastAsia"/>
        </w:rPr>
        <w:t>，</w:t>
      </w:r>
      <w:r>
        <w:rPr>
          <w:rFonts w:hint="eastAsia"/>
        </w:rPr>
        <w:t>甘草二兩</w:t>
      </w:r>
      <w:r w:rsidR="006C4C45">
        <w:rPr>
          <w:rFonts w:hint="eastAsia"/>
        </w:rPr>
        <w:t>，</w:t>
      </w:r>
      <w:r>
        <w:rPr>
          <w:rFonts w:hint="eastAsia"/>
        </w:rPr>
        <w:t>石膏八兩碎綿裹。上四味以水七升</w:t>
      </w:r>
      <w:r w:rsidR="006C4C45">
        <w:rPr>
          <w:rFonts w:hint="eastAsia"/>
        </w:rPr>
        <w:t>，</w:t>
      </w:r>
      <w:r>
        <w:rPr>
          <w:rFonts w:hint="eastAsia"/>
        </w:rPr>
        <w:t>先煮麻黃</w:t>
      </w:r>
      <w:r w:rsidR="006C4C45">
        <w:rPr>
          <w:rFonts w:hint="eastAsia"/>
        </w:rPr>
        <w:t>，</w:t>
      </w:r>
      <w:r>
        <w:rPr>
          <w:rFonts w:hint="eastAsia"/>
        </w:rPr>
        <w:t>減二升</w:t>
      </w:r>
      <w:r w:rsidR="006C4C45">
        <w:rPr>
          <w:rFonts w:hint="eastAsia"/>
        </w:rPr>
        <w:t>，</w:t>
      </w:r>
      <w:r>
        <w:rPr>
          <w:rFonts w:hint="eastAsia"/>
        </w:rPr>
        <w:t>去上沫</w:t>
      </w:r>
      <w:r w:rsidR="006C4C45">
        <w:rPr>
          <w:rFonts w:hint="eastAsia"/>
        </w:rPr>
        <w:t>，</w:t>
      </w:r>
      <w:r>
        <w:rPr>
          <w:rFonts w:hint="eastAsia"/>
        </w:rPr>
        <w:t>納諸藥</w:t>
      </w:r>
      <w:r w:rsidR="006C4C45">
        <w:rPr>
          <w:rFonts w:hint="eastAsia"/>
        </w:rPr>
        <w:t>，</w:t>
      </w:r>
      <w:r>
        <w:rPr>
          <w:rFonts w:hint="eastAsia"/>
        </w:rPr>
        <w:t>煮取二升</w:t>
      </w:r>
      <w:r w:rsidR="006C4C45">
        <w:rPr>
          <w:rFonts w:hint="eastAsia"/>
        </w:rPr>
        <w:t>，</w:t>
      </w:r>
      <w:r>
        <w:rPr>
          <w:rFonts w:hint="eastAsia"/>
        </w:rPr>
        <w:t>去渣溫服一升。</w:t>
      </w:r>
    </w:p>
    <w:p w:rsidR="005E6909" w:rsidRDefault="00061250" w:rsidP="00061250">
      <w:pPr>
        <w:pStyle w:val="2f5"/>
        <w:ind w:firstLine="712"/>
      </w:pPr>
      <w:r>
        <w:rPr>
          <w:rFonts w:hint="eastAsia"/>
        </w:rPr>
        <w:t>方中之義</w:t>
      </w:r>
      <w:r w:rsidR="006C4C45">
        <w:rPr>
          <w:rFonts w:hint="eastAsia"/>
        </w:rPr>
        <w:t>，</w:t>
      </w:r>
      <w:r>
        <w:rPr>
          <w:rFonts w:hint="eastAsia"/>
        </w:rPr>
        <w:t>用麻黃協杏仁以定喘</w:t>
      </w:r>
      <w:r w:rsidR="006C4C45">
        <w:rPr>
          <w:rFonts w:hint="eastAsia"/>
        </w:rPr>
        <w:t>，</w:t>
      </w:r>
      <w:r>
        <w:rPr>
          <w:rFonts w:hint="eastAsia"/>
        </w:rPr>
        <w:t>伍以石膏以退熱</w:t>
      </w:r>
      <w:r w:rsidR="006C4C45">
        <w:rPr>
          <w:rFonts w:hint="eastAsia"/>
        </w:rPr>
        <w:t>，</w:t>
      </w:r>
      <w:r>
        <w:rPr>
          <w:rFonts w:hint="eastAsia"/>
        </w:rPr>
        <w:t>熱退其汗自止也。復加甘草者</w:t>
      </w:r>
      <w:r w:rsidR="006C4C45">
        <w:rPr>
          <w:rFonts w:hint="eastAsia"/>
        </w:rPr>
        <w:t>，</w:t>
      </w:r>
      <w:r>
        <w:rPr>
          <w:rFonts w:hint="eastAsia"/>
        </w:rPr>
        <w:t>取其甘緩之性</w:t>
      </w:r>
      <w:r w:rsidR="006C4C45">
        <w:rPr>
          <w:rFonts w:hint="eastAsia"/>
        </w:rPr>
        <w:t>，</w:t>
      </w:r>
      <w:r>
        <w:rPr>
          <w:rFonts w:hint="eastAsia"/>
        </w:rPr>
        <w:t>能調和麻黃、石膏</w:t>
      </w:r>
      <w:r w:rsidR="006C4C45">
        <w:rPr>
          <w:rFonts w:hint="eastAsia"/>
        </w:rPr>
        <w:t>，</w:t>
      </w:r>
      <w:r>
        <w:rPr>
          <w:rFonts w:hint="eastAsia"/>
        </w:rPr>
        <w:t>使其涼熱之力溶和無間以相助成功</w:t>
      </w:r>
      <w:r w:rsidR="006C4C45">
        <w:rPr>
          <w:rFonts w:hint="eastAsia"/>
        </w:rPr>
        <w:t>，</w:t>
      </w:r>
      <w:r>
        <w:rPr>
          <w:rFonts w:hint="eastAsia"/>
        </w:rPr>
        <w:t>是以奏效甚捷也。</w:t>
      </w:r>
    </w:p>
    <w:p w:rsidR="005E6909" w:rsidRDefault="005E6909" w:rsidP="00061250">
      <w:pPr>
        <w:pStyle w:val="2f5"/>
        <w:ind w:firstLine="712"/>
      </w:pPr>
      <w:r>
        <w:rPr>
          <w:rFonts w:hint="eastAsia"/>
        </w:rPr>
        <w:t>按：</w:t>
      </w:r>
      <w:r w:rsidR="00061250">
        <w:rPr>
          <w:rFonts w:hint="eastAsia"/>
        </w:rPr>
        <w:t>此方原治溫病之汗出無大熱者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若其證非汗出且熱稍重者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用此方時</w:t>
      </w:r>
      <w:r w:rsidR="006C4C45">
        <w:rPr>
          <w:rFonts w:hint="eastAsia"/>
        </w:rPr>
        <w:t>，</w:t>
      </w:r>
      <w:r w:rsidR="00061250">
        <w:rPr>
          <w:rFonts w:hint="eastAsia"/>
        </w:rPr>
        <w:t>原宜因證為之變通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是以愚用此方時</w:t>
      </w:r>
      <w:r w:rsidR="006C4C45">
        <w:rPr>
          <w:rFonts w:hint="eastAsia"/>
        </w:rPr>
        <w:t>，</w:t>
      </w:r>
      <w:r w:rsidR="00061250">
        <w:rPr>
          <w:rFonts w:hint="eastAsia"/>
        </w:rPr>
        <w:t>石膏之份量恆為麻黃之十倍</w:t>
      </w:r>
      <w:r w:rsidR="006C4C45">
        <w:rPr>
          <w:rFonts w:hint="eastAsia"/>
        </w:rPr>
        <w:t>，</w:t>
      </w:r>
      <w:r w:rsidR="00061250">
        <w:rPr>
          <w:rFonts w:hint="eastAsia"/>
        </w:rPr>
        <w:t>或麻黃一錢、石膏一兩</w:t>
      </w:r>
      <w:r w:rsidR="006C4C45">
        <w:rPr>
          <w:rFonts w:hint="eastAsia"/>
        </w:rPr>
        <w:t>，</w:t>
      </w:r>
      <w:r w:rsidR="00061250">
        <w:rPr>
          <w:rFonts w:hint="eastAsia"/>
        </w:rPr>
        <w:t>或麻黃錢半、石膏兩半。遇有不出汗者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恐麻黃少用不致汗</w:t>
      </w:r>
      <w:r w:rsidR="006C4C45">
        <w:rPr>
          <w:rFonts w:hint="eastAsia"/>
        </w:rPr>
        <w:t>，</w:t>
      </w:r>
      <w:r w:rsidR="00061250">
        <w:rPr>
          <w:rFonts w:hint="eastAsia"/>
        </w:rPr>
        <w:t>服藥後可服西藥阿斯匹林瓦許以助其汗。若遇熱重者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石膏又可多用。曾治白喉證及爛喉痧證（爛喉痧證必兼溫病、白喉證</w:t>
      </w:r>
      <w:r w:rsidR="006C4C45">
        <w:rPr>
          <w:rFonts w:hint="eastAsia"/>
        </w:rPr>
        <w:t>，</w:t>
      </w:r>
      <w:r w:rsidR="00061250">
        <w:rPr>
          <w:rFonts w:hint="eastAsia"/>
        </w:rPr>
        <w:t>亦多微兼外感）</w:t>
      </w:r>
      <w:r w:rsidR="006C4C45">
        <w:rPr>
          <w:rFonts w:hint="eastAsia"/>
        </w:rPr>
        <w:t>，</w:t>
      </w:r>
      <w:r w:rsidR="00061250">
        <w:rPr>
          <w:rFonts w:hint="eastAsia"/>
        </w:rPr>
        <w:t>麻黃用一錢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石膏恆重至二兩</w:t>
      </w:r>
      <w:r w:rsidR="006C4C45">
        <w:rPr>
          <w:rFonts w:hint="eastAsia"/>
        </w:rPr>
        <w:t>，</w:t>
      </w:r>
      <w:r w:rsidR="00061250">
        <w:rPr>
          <w:rFonts w:hint="eastAsia"/>
        </w:rPr>
        <w:t>喉證最忌麻黃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而能多用石膏以輔弼之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則不惟不忌</w:t>
      </w:r>
      <w:r w:rsidR="006C4C45">
        <w:rPr>
          <w:rFonts w:hint="eastAsia"/>
        </w:rPr>
        <w:t>，</w:t>
      </w:r>
      <w:r w:rsidR="00061250">
        <w:rPr>
          <w:rFonts w:hint="eastAsia"/>
        </w:rPr>
        <w:t>轉能借麻黃之力立見奇功也。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肺病之起點</w:t>
      </w:r>
      <w:r w:rsidR="006C4C45">
        <w:rPr>
          <w:rFonts w:hint="eastAsia"/>
        </w:rPr>
        <w:t>，</w:t>
      </w:r>
      <w:r>
        <w:rPr>
          <w:rFonts w:hint="eastAsia"/>
        </w:rPr>
        <w:t>恆有因感受風溫</w:t>
      </w:r>
      <w:r w:rsidR="006C4C45">
        <w:rPr>
          <w:rFonts w:hint="eastAsia"/>
        </w:rPr>
        <w:t>，</w:t>
      </w:r>
      <w:r>
        <w:rPr>
          <w:rFonts w:hint="eastAsia"/>
        </w:rPr>
        <w:t>其風邪稽留肺中化熱鑠肺</w:t>
      </w:r>
      <w:r w:rsidR="006C4C45">
        <w:rPr>
          <w:rFonts w:hint="eastAsia"/>
        </w:rPr>
        <w:t>，</w:t>
      </w:r>
      <w:r>
        <w:rPr>
          <w:rFonts w:hint="eastAsia"/>
        </w:rPr>
        <w:t>有時肺中作癢</w:t>
      </w:r>
      <w:r w:rsidR="006C4C45">
        <w:rPr>
          <w:rFonts w:hint="eastAsia"/>
        </w:rPr>
        <w:t>，</w:t>
      </w:r>
      <w:r>
        <w:rPr>
          <w:rFonts w:hint="eastAsia"/>
        </w:rPr>
        <w:t>即連連喘嗽者</w:t>
      </w:r>
      <w:r w:rsidR="006C4C45">
        <w:rPr>
          <w:rFonts w:hint="eastAsia"/>
        </w:rPr>
        <w:t>，</w:t>
      </w:r>
      <w:r>
        <w:rPr>
          <w:rFonts w:hint="eastAsia"/>
        </w:rPr>
        <w:t>亦宜投以此湯</w:t>
      </w:r>
      <w:r w:rsidR="006C4C45">
        <w:rPr>
          <w:rFonts w:hint="eastAsia"/>
        </w:rPr>
        <w:t>，</w:t>
      </w:r>
      <w:r>
        <w:rPr>
          <w:rFonts w:hint="eastAsia"/>
        </w:rPr>
        <w:t>清其久蘊之風邪</w:t>
      </w:r>
      <w:r w:rsidR="006C4C45">
        <w:rPr>
          <w:rFonts w:hint="eastAsia"/>
        </w:rPr>
        <w:t>，</w:t>
      </w:r>
      <w:r>
        <w:rPr>
          <w:rFonts w:hint="eastAsia"/>
        </w:rPr>
        <w:t>連服數劑其肺中不作癢</w:t>
      </w:r>
      <w:r w:rsidR="006C4C45">
        <w:rPr>
          <w:rFonts w:hint="eastAsia"/>
        </w:rPr>
        <w:t>，</w:t>
      </w:r>
      <w:r>
        <w:rPr>
          <w:rFonts w:hint="eastAsia"/>
        </w:rPr>
        <w:t>嗽喘自能減輕</w:t>
      </w:r>
      <w:r w:rsidR="006C4C45">
        <w:rPr>
          <w:rFonts w:hint="eastAsia"/>
        </w:rPr>
        <w:t>，</w:t>
      </w:r>
      <w:r>
        <w:rPr>
          <w:rFonts w:hint="eastAsia"/>
        </w:rPr>
        <w:t>再徐治以潤肺清火利痰之劑</w:t>
      </w:r>
      <w:r w:rsidR="006C4C45">
        <w:rPr>
          <w:rFonts w:hint="eastAsia"/>
        </w:rPr>
        <w:t>，</w:t>
      </w:r>
      <w:r>
        <w:rPr>
          <w:rFonts w:hint="eastAsia"/>
        </w:rPr>
        <w:t>而肺病可除矣。蓋此麻杏甘石湯之</w:t>
      </w:r>
      <w:r>
        <w:rPr>
          <w:rFonts w:hint="eastAsia"/>
        </w:rPr>
        <w:lastRenderedPageBreak/>
        <w:t>用處甚廣</w:t>
      </w:r>
      <w:r w:rsidR="006C4C45">
        <w:rPr>
          <w:rFonts w:hint="eastAsia"/>
        </w:rPr>
        <w:t>，</w:t>
      </w:r>
      <w:r>
        <w:rPr>
          <w:rFonts w:hint="eastAsia"/>
        </w:rPr>
        <w:t>凡新受外感作喘嗽</w:t>
      </w:r>
      <w:r w:rsidR="006C4C45">
        <w:rPr>
          <w:rFonts w:hint="eastAsia"/>
        </w:rPr>
        <w:t>，</w:t>
      </w:r>
      <w:r>
        <w:rPr>
          <w:rFonts w:hint="eastAsia"/>
        </w:rPr>
        <w:t>及頭疼、齒疼、兩腮腫疼</w:t>
      </w:r>
      <w:r w:rsidR="006C4C45">
        <w:rPr>
          <w:rFonts w:hint="eastAsia"/>
        </w:rPr>
        <w:t>，</w:t>
      </w:r>
      <w:r>
        <w:rPr>
          <w:rFonts w:hint="eastAsia"/>
        </w:rPr>
        <w:t>其病因由</w:t>
      </w:r>
      <w:r w:rsidR="00D24630">
        <w:rPr>
          <w:rFonts w:hint="eastAsia"/>
        </w:rPr>
        <w:t>於</w:t>
      </w:r>
      <w:r>
        <w:rPr>
          <w:rFonts w:hint="eastAsia"/>
        </w:rPr>
        <w:t>外感風熱者皆可用之</w:t>
      </w:r>
      <w:r w:rsidR="006C4C45">
        <w:rPr>
          <w:rFonts w:hint="eastAsia"/>
        </w:rPr>
        <w:t>，</w:t>
      </w:r>
      <w:r>
        <w:rPr>
          <w:rFonts w:hint="eastAsia"/>
        </w:rPr>
        <w:t>惟方中藥品之份量</w:t>
      </w:r>
      <w:r w:rsidR="006C4C45">
        <w:rPr>
          <w:rFonts w:hint="eastAsia"/>
        </w:rPr>
        <w:t>，</w:t>
      </w:r>
      <w:r>
        <w:rPr>
          <w:rFonts w:hint="eastAsia"/>
        </w:rPr>
        <w:t>宜因證變通耳。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【附記】</w:t>
      </w:r>
    </w:p>
    <w:p w:rsidR="00061250" w:rsidRDefault="005E6909" w:rsidP="00061250">
      <w:pPr>
        <w:pStyle w:val="2f5"/>
        <w:ind w:firstLine="712"/>
      </w:pPr>
      <w:r w:rsidRPr="005E6909">
        <w:rPr>
          <w:rFonts w:hint="eastAsia"/>
        </w:rPr>
        <w:t>北平大陸銀行理事林農孫</w:t>
      </w:r>
      <w:r w:rsidR="006C4C45">
        <w:rPr>
          <w:rFonts w:hint="eastAsia"/>
        </w:rPr>
        <w:t>，</w:t>
      </w:r>
      <w:r w:rsidR="00061250">
        <w:rPr>
          <w:rFonts w:hint="eastAsia"/>
        </w:rPr>
        <w:t>年近五旬</w:t>
      </w:r>
      <w:r w:rsidR="006C4C45">
        <w:rPr>
          <w:rFonts w:hint="eastAsia"/>
        </w:rPr>
        <w:t>，</w:t>
      </w:r>
      <w:r w:rsidR="00061250">
        <w:rPr>
          <w:rFonts w:hint="eastAsia"/>
        </w:rPr>
        <w:t>因受風溫</w:t>
      </w:r>
      <w:r w:rsidR="006C4C45">
        <w:rPr>
          <w:rFonts w:hint="eastAsia"/>
        </w:rPr>
        <w:t>，</w:t>
      </w:r>
      <w:r w:rsidR="00061250">
        <w:rPr>
          <w:rFonts w:hint="eastAsia"/>
        </w:rPr>
        <w:t>雖經醫治癒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而肺中餘熱未清</w:t>
      </w:r>
      <w:r w:rsidR="006C4C45">
        <w:rPr>
          <w:rFonts w:hint="eastAsia"/>
        </w:rPr>
        <w:t>，</w:t>
      </w:r>
      <w:r w:rsidR="00061250">
        <w:rPr>
          <w:rFonts w:hint="eastAsia"/>
        </w:rPr>
        <w:t>致肺陰鑠耗</w:t>
      </w:r>
      <w:r w:rsidR="006C4C45">
        <w:rPr>
          <w:rFonts w:hint="eastAsia"/>
        </w:rPr>
        <w:t>，</w:t>
      </w:r>
      <w:r w:rsidR="00061250">
        <w:rPr>
          <w:rFonts w:hint="eastAsia"/>
        </w:rPr>
        <w:t>釀成肺病</w:t>
      </w:r>
      <w:r w:rsidR="006C4C45">
        <w:rPr>
          <w:rFonts w:hint="eastAsia"/>
        </w:rPr>
        <w:t>，</w:t>
      </w:r>
      <w:r w:rsidR="00061250">
        <w:rPr>
          <w:rFonts w:hint="eastAsia"/>
        </w:rPr>
        <w:t>屢經醫治無效。其脈一息五至</w:t>
      </w:r>
      <w:r w:rsidR="006C4C45">
        <w:rPr>
          <w:rFonts w:hint="eastAsia"/>
        </w:rPr>
        <w:t>，</w:t>
      </w:r>
      <w:r w:rsidR="00061250">
        <w:rPr>
          <w:rFonts w:hint="eastAsia"/>
        </w:rPr>
        <w:t>浮沉皆有力</w:t>
      </w:r>
      <w:r w:rsidR="006C4C45">
        <w:rPr>
          <w:rFonts w:hint="eastAsia"/>
        </w:rPr>
        <w:t>，</w:t>
      </w:r>
      <w:r w:rsidR="00061250">
        <w:rPr>
          <w:rFonts w:hint="eastAsia"/>
        </w:rPr>
        <w:t>自言喉連肺際</w:t>
      </w:r>
      <w:r w:rsidR="006C4C45">
        <w:rPr>
          <w:rFonts w:hint="eastAsia"/>
        </w:rPr>
        <w:t>，</w:t>
      </w:r>
      <w:r w:rsidR="00061250">
        <w:rPr>
          <w:rFonts w:hint="eastAsia"/>
        </w:rPr>
        <w:t>若覺癢則咳嗽頓發</w:t>
      </w:r>
      <w:r w:rsidR="006C4C45">
        <w:rPr>
          <w:rFonts w:hint="eastAsia"/>
        </w:rPr>
        <w:t>，</w:t>
      </w:r>
      <w:r w:rsidR="00061250">
        <w:rPr>
          <w:rFonts w:hint="eastAsia"/>
        </w:rPr>
        <w:t>劇時連嗽數十聲</w:t>
      </w:r>
      <w:r w:rsidR="006C4C45">
        <w:rPr>
          <w:rFonts w:hint="eastAsia"/>
        </w:rPr>
        <w:t>，</w:t>
      </w:r>
      <w:r w:rsidR="00061250">
        <w:rPr>
          <w:rFonts w:hint="eastAsia"/>
        </w:rPr>
        <w:t>周身汗出</w:t>
      </w:r>
      <w:r w:rsidR="006C4C45">
        <w:rPr>
          <w:rFonts w:hint="eastAsia"/>
        </w:rPr>
        <w:t>，</w:t>
      </w:r>
      <w:r w:rsidR="00061250">
        <w:rPr>
          <w:rFonts w:hint="eastAsia"/>
        </w:rPr>
        <w:t>必吐出若干稠痰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其嗽始止。問其心中常覺發熱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大便燥甚</w:t>
      </w:r>
      <w:r w:rsidR="006C4C45">
        <w:rPr>
          <w:rFonts w:hint="eastAsia"/>
        </w:rPr>
        <w:t>，</w:t>
      </w:r>
      <w:r w:rsidR="00061250">
        <w:rPr>
          <w:rFonts w:hint="eastAsia"/>
        </w:rPr>
        <w:t>四五日一行。因悟其肺際作癢</w:t>
      </w:r>
      <w:r w:rsidR="006C4C45">
        <w:rPr>
          <w:rFonts w:hint="eastAsia"/>
        </w:rPr>
        <w:t>，</w:t>
      </w:r>
      <w:r w:rsidR="00061250">
        <w:rPr>
          <w:rFonts w:hint="eastAsia"/>
        </w:rPr>
        <w:t>即頓發咳嗽者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必其從前病時風邪由皮毛襲入肺中者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至今猶未盡除也。因其肺中風熱相助為虐</w:t>
      </w:r>
      <w:r w:rsidR="006C4C45">
        <w:rPr>
          <w:rFonts w:hint="eastAsia"/>
        </w:rPr>
        <w:t>，</w:t>
      </w:r>
      <w:r w:rsidR="00061250">
        <w:rPr>
          <w:rFonts w:hint="eastAsia"/>
        </w:rPr>
        <w:t>宜以麻黃祛其風</w:t>
      </w:r>
      <w:r w:rsidR="006C4C45">
        <w:rPr>
          <w:rFonts w:hint="eastAsia"/>
        </w:rPr>
        <w:t>，</w:t>
      </w:r>
      <w:r w:rsidR="00061250">
        <w:rPr>
          <w:rFonts w:hint="eastAsia"/>
        </w:rPr>
        <w:t>石膏清其熱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遂為開麻杏甘石湯方</w:t>
      </w:r>
      <w:r w:rsidR="006C4C45">
        <w:rPr>
          <w:rFonts w:hint="eastAsia"/>
        </w:rPr>
        <w:t>，</w:t>
      </w:r>
      <w:r w:rsidR="00061250">
        <w:rPr>
          <w:rFonts w:hint="eastAsia"/>
        </w:rPr>
        <w:t>麻黃用錢半</w:t>
      </w:r>
      <w:r w:rsidR="006C4C45">
        <w:rPr>
          <w:rFonts w:hint="eastAsia"/>
        </w:rPr>
        <w:t>，</w:t>
      </w:r>
      <w:r w:rsidR="00061250">
        <w:rPr>
          <w:rFonts w:hint="eastAsia"/>
        </w:rPr>
        <w:t>生石膏用兩半</w:t>
      </w:r>
      <w:r w:rsidR="006C4C45">
        <w:rPr>
          <w:rFonts w:hint="eastAsia"/>
        </w:rPr>
        <w:t>，</w:t>
      </w:r>
      <w:r w:rsidR="00061250">
        <w:rPr>
          <w:rFonts w:hint="eastAsia"/>
        </w:rPr>
        <w:t>杏仁三錢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甘草二錢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煎服一劑</w:t>
      </w:r>
      <w:r w:rsidR="006C4C45">
        <w:rPr>
          <w:rFonts w:hint="eastAsia"/>
        </w:rPr>
        <w:t>，</w:t>
      </w:r>
      <w:r w:rsidR="00061250">
        <w:rPr>
          <w:rFonts w:hint="eastAsia"/>
        </w:rPr>
        <w:t>咳嗽頓愈。診其脈仍有力</w:t>
      </w:r>
      <w:r w:rsidR="006C4C45">
        <w:rPr>
          <w:rFonts w:hint="eastAsia"/>
        </w:rPr>
        <w:t>，</w:t>
      </w:r>
      <w:r w:rsidR="00061250">
        <w:rPr>
          <w:rFonts w:hint="eastAsia"/>
        </w:rPr>
        <w:t>又為開善後之方</w:t>
      </w:r>
      <w:r w:rsidR="006C4C45">
        <w:rPr>
          <w:rFonts w:hint="eastAsia"/>
        </w:rPr>
        <w:t>，</w:t>
      </w:r>
      <w:r w:rsidR="00061250">
        <w:rPr>
          <w:rFonts w:hint="eastAsia"/>
        </w:rPr>
        <w:t>用生山藥一兩</w:t>
      </w:r>
      <w:r w:rsidR="006C4C45">
        <w:rPr>
          <w:rFonts w:hint="eastAsia"/>
        </w:rPr>
        <w:t>，</w:t>
      </w:r>
      <w:r w:rsidR="00061250">
        <w:rPr>
          <w:rFonts w:hint="eastAsia"/>
        </w:rPr>
        <w:t>北沙參、天花粉、天冬各五錢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川貝、射干、蘇子、甘草各二錢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囑其多服數劑</w:t>
      </w:r>
      <w:r w:rsidR="006C4C45">
        <w:rPr>
          <w:rFonts w:hint="eastAsia"/>
        </w:rPr>
        <w:t>，</w:t>
      </w:r>
      <w:r w:rsidR="00061250">
        <w:rPr>
          <w:rFonts w:hint="eastAsia"/>
        </w:rPr>
        <w:t>肺病可從此除根。後閱旬日</w:t>
      </w:r>
      <w:r w:rsidR="006C4C45">
        <w:rPr>
          <w:rFonts w:hint="eastAsia"/>
        </w:rPr>
        <w:t>，</w:t>
      </w:r>
      <w:r w:rsidR="006704BB" w:rsidRPr="006704BB">
        <w:rPr>
          <w:rFonts w:hint="eastAsia"/>
        </w:rPr>
        <w:t>愚又赴北平</w:t>
      </w:r>
      <w:r w:rsidR="006C4C45">
        <w:t>，</w:t>
      </w:r>
      <w:r w:rsidR="006704BB" w:rsidRPr="006704BB">
        <w:rPr>
          <w:rFonts w:hint="eastAsia"/>
        </w:rPr>
        <w:t>林農孫又求診視</w:t>
      </w:r>
      <w:r w:rsidR="006C4C45">
        <w:rPr>
          <w:rFonts w:hint="eastAsia"/>
        </w:rPr>
        <w:t>，</w:t>
      </w:r>
      <w:r w:rsidR="00061250">
        <w:rPr>
          <w:rFonts w:hint="eastAsia"/>
        </w:rPr>
        <w:t>言先生去後</w:t>
      </w:r>
      <w:r w:rsidR="006C4C45">
        <w:rPr>
          <w:rFonts w:hint="eastAsia"/>
        </w:rPr>
        <w:t>，</w:t>
      </w:r>
      <w:r w:rsidR="006704BB">
        <w:rPr>
          <w:rFonts w:hint="eastAsia"/>
        </w:rPr>
        <w:t>余</w:t>
      </w:r>
      <w:r w:rsidR="00061250">
        <w:rPr>
          <w:rFonts w:hint="eastAsia"/>
        </w:rPr>
        <w:t>服所開善後方</w:t>
      </w:r>
      <w:r w:rsidR="006C4C45">
        <w:rPr>
          <w:rFonts w:hint="eastAsia"/>
        </w:rPr>
        <w:t>，</w:t>
      </w:r>
      <w:r w:rsidR="00061250">
        <w:rPr>
          <w:rFonts w:hint="eastAsia"/>
        </w:rPr>
        <w:t>肺癢咳嗽仍然反覆</w:t>
      </w:r>
      <w:r w:rsidR="006C4C45">
        <w:rPr>
          <w:rFonts w:hint="eastAsia"/>
        </w:rPr>
        <w:t>，</w:t>
      </w:r>
      <w:r w:rsidR="00061250">
        <w:rPr>
          <w:rFonts w:hint="eastAsia"/>
        </w:rPr>
        <w:t>遂仍服第一次方</w:t>
      </w:r>
      <w:r w:rsidR="006C4C45">
        <w:rPr>
          <w:rFonts w:hint="eastAsia"/>
        </w:rPr>
        <w:t>，</w:t>
      </w:r>
      <w:r w:rsidR="00061250">
        <w:rPr>
          <w:rFonts w:hint="eastAsia"/>
        </w:rPr>
        <w:t>至今已連服十劑</w:t>
      </w:r>
      <w:r w:rsidR="006C4C45">
        <w:rPr>
          <w:rFonts w:hint="eastAsia"/>
        </w:rPr>
        <w:t>，</w:t>
      </w:r>
      <w:r w:rsidR="00061250">
        <w:rPr>
          <w:rFonts w:hint="eastAsia"/>
        </w:rPr>
        <w:t>心中熱已退</w:t>
      </w:r>
      <w:r w:rsidR="006C4C45">
        <w:rPr>
          <w:rFonts w:hint="eastAsia"/>
        </w:rPr>
        <w:t>，</w:t>
      </w:r>
      <w:r w:rsidR="00061250">
        <w:rPr>
          <w:rFonts w:hint="eastAsia"/>
        </w:rPr>
        <w:t>仍分毫不覺藥涼</w:t>
      </w:r>
      <w:r w:rsidR="006C4C45">
        <w:rPr>
          <w:rFonts w:hint="eastAsia"/>
        </w:rPr>
        <w:t>，</w:t>
      </w:r>
      <w:r w:rsidR="00061250">
        <w:rPr>
          <w:rFonts w:hint="eastAsia"/>
        </w:rPr>
        <w:t>肺癢咳嗽皆愈</w:t>
      </w:r>
      <w:r w:rsidR="006C4C45">
        <w:rPr>
          <w:rFonts w:hint="eastAsia"/>
        </w:rPr>
        <w:t>，</w:t>
      </w:r>
      <w:r w:rsidR="00061250">
        <w:rPr>
          <w:rFonts w:hint="eastAsia"/>
        </w:rPr>
        <w:t>且飲食增加</w:t>
      </w:r>
      <w:r w:rsidR="006C4C45">
        <w:rPr>
          <w:rFonts w:hint="eastAsia"/>
        </w:rPr>
        <w:t>，</w:t>
      </w:r>
      <w:r w:rsidR="00061250">
        <w:rPr>
          <w:rFonts w:hint="eastAsia"/>
        </w:rPr>
        <w:t>大便亦不甚乾燥。聞其所言</w:t>
      </w:r>
      <w:r w:rsidR="006C4C45">
        <w:rPr>
          <w:rFonts w:hint="eastAsia"/>
        </w:rPr>
        <w:t>，</w:t>
      </w:r>
      <w:r w:rsidR="00061250">
        <w:rPr>
          <w:rFonts w:hint="eastAsia"/>
        </w:rPr>
        <w:t>誠出愚意料之外也。再診其脈已不數</w:t>
      </w:r>
      <w:r w:rsidR="006C4C45">
        <w:rPr>
          <w:rFonts w:hint="eastAsia"/>
        </w:rPr>
        <w:t>，</w:t>
      </w:r>
      <w:r w:rsidR="00061250">
        <w:rPr>
          <w:rFonts w:hint="eastAsia"/>
        </w:rPr>
        <w:t>仍似有力</w:t>
      </w:r>
      <w:r w:rsidR="006C4C45">
        <w:rPr>
          <w:rFonts w:hint="eastAsia"/>
        </w:rPr>
        <w:t>，</w:t>
      </w:r>
      <w:r w:rsidR="00061250">
        <w:rPr>
          <w:rFonts w:hint="eastAsia"/>
        </w:rPr>
        <w:t>遂將方中麻黃改用一錢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石膏改用一兩</w:t>
      </w:r>
      <w:r w:rsidR="006C4C45">
        <w:rPr>
          <w:rFonts w:hint="eastAsia"/>
        </w:rPr>
        <w:t>，</w:t>
      </w:r>
      <w:r w:rsidR="00061250">
        <w:rPr>
          <w:rFonts w:hint="eastAsia"/>
        </w:rPr>
        <w:t>杏仁改用二錢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又加生懷山藥六錢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俾煎湯接續服之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若服之稍覺涼時</w:t>
      </w:r>
      <w:r w:rsidR="006C4C45">
        <w:rPr>
          <w:rFonts w:hint="eastAsia"/>
        </w:rPr>
        <w:t>，</w:t>
      </w:r>
      <w:r w:rsidR="00061250">
        <w:rPr>
          <w:rFonts w:hint="eastAsia"/>
        </w:rPr>
        <w:t>即速停止</w:t>
      </w:r>
      <w:r w:rsidR="006C4C45">
        <w:rPr>
          <w:rFonts w:hint="eastAsia"/>
        </w:rPr>
        <w:t>，</w:t>
      </w:r>
      <w:r w:rsidR="00061250">
        <w:rPr>
          <w:rFonts w:hint="eastAsia"/>
        </w:rPr>
        <w:t>後連服七八劑似稍覺涼</w:t>
      </w:r>
      <w:r w:rsidR="006C4C45">
        <w:rPr>
          <w:rFonts w:hint="eastAsia"/>
        </w:rPr>
        <w:t>，</w:t>
      </w:r>
      <w:r w:rsidR="00061250">
        <w:rPr>
          <w:rFonts w:hint="eastAsia"/>
        </w:rPr>
        <w:t>遂停服</w:t>
      </w:r>
      <w:r w:rsidR="006C4C45">
        <w:rPr>
          <w:rFonts w:hint="eastAsia"/>
        </w:rPr>
        <w:t>，</w:t>
      </w:r>
      <w:r w:rsidR="00061250">
        <w:rPr>
          <w:rFonts w:hint="eastAsia"/>
        </w:rPr>
        <w:t>肺病從此竟愈。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lastRenderedPageBreak/>
        <w:t>按</w:t>
      </w:r>
      <w:r w:rsidR="006704BB">
        <w:t>：</w:t>
      </w:r>
      <w:r>
        <w:rPr>
          <w:rFonts w:hint="eastAsia"/>
        </w:rPr>
        <w:t>治肺勞投以麻黃杏仁甘草石膏湯</w:t>
      </w:r>
      <w:r w:rsidR="006C4C45">
        <w:rPr>
          <w:rFonts w:hint="eastAsia"/>
        </w:rPr>
        <w:t>，</w:t>
      </w:r>
      <w:r>
        <w:rPr>
          <w:rFonts w:hint="eastAsia"/>
        </w:rPr>
        <w:t>且用至二十餘劑</w:t>
      </w:r>
      <w:r w:rsidR="006C4C45">
        <w:rPr>
          <w:rFonts w:hint="eastAsia"/>
        </w:rPr>
        <w:t>，</w:t>
      </w:r>
      <w:r>
        <w:rPr>
          <w:rFonts w:hint="eastAsia"/>
        </w:rPr>
        <w:t>竟將肺勞治癒</w:t>
      </w:r>
      <w:r w:rsidR="006C4C45">
        <w:rPr>
          <w:rFonts w:hint="eastAsia"/>
        </w:rPr>
        <w:t>，</w:t>
      </w:r>
      <w:r>
        <w:rPr>
          <w:rFonts w:hint="eastAsia"/>
        </w:rPr>
        <w:t>未免令閱者生疑</w:t>
      </w:r>
      <w:r w:rsidR="006C4C45">
        <w:rPr>
          <w:rFonts w:hint="eastAsia"/>
        </w:rPr>
        <w:t>，</w:t>
      </w:r>
      <w:r>
        <w:rPr>
          <w:rFonts w:hint="eastAsia"/>
        </w:rPr>
        <w:t>然此中固有精細之理由在也。蓋肺病之所以難愈者</w:t>
      </w:r>
      <w:r w:rsidR="006C4C45">
        <w:rPr>
          <w:rFonts w:hint="eastAsia"/>
        </w:rPr>
        <w:t>，</w:t>
      </w:r>
      <w:r>
        <w:rPr>
          <w:rFonts w:hint="eastAsia"/>
        </w:rPr>
        <w:t>為治之者但治其目前所現之證</w:t>
      </w:r>
      <w:r w:rsidR="006C4C45">
        <w:rPr>
          <w:rFonts w:hint="eastAsia"/>
        </w:rPr>
        <w:t>，</w:t>
      </w:r>
      <w:r>
        <w:rPr>
          <w:rFonts w:hint="eastAsia"/>
        </w:rPr>
        <w:t>而不深究其病因也。如此證原以外感受風成肺勞</w:t>
      </w:r>
      <w:r w:rsidR="006C4C45">
        <w:rPr>
          <w:rFonts w:hint="eastAsia"/>
        </w:rPr>
        <w:t>，</w:t>
      </w:r>
      <w:r>
        <w:rPr>
          <w:rFonts w:hint="eastAsia"/>
        </w:rPr>
        <w:t>且其肺中作癢</w:t>
      </w:r>
      <w:r w:rsidR="006C4C45">
        <w:rPr>
          <w:rFonts w:hint="eastAsia"/>
        </w:rPr>
        <w:t>，</w:t>
      </w:r>
      <w:r>
        <w:rPr>
          <w:rFonts w:hint="eastAsia"/>
        </w:rPr>
        <w:t>猶有風邪存留肺中</w:t>
      </w:r>
      <w:r w:rsidR="006C4C45">
        <w:rPr>
          <w:rFonts w:hint="eastAsia"/>
        </w:rPr>
        <w:t>，</w:t>
      </w:r>
      <w:r>
        <w:rPr>
          <w:rFonts w:hint="eastAsia"/>
        </w:rPr>
        <w:t>且為日既久</w:t>
      </w:r>
      <w:r w:rsidR="006C4C45">
        <w:rPr>
          <w:rFonts w:hint="eastAsia"/>
        </w:rPr>
        <w:t>，</w:t>
      </w:r>
      <w:r>
        <w:rPr>
          <w:rFonts w:hint="eastAsia"/>
        </w:rPr>
        <w:t>則為錮閉難出之風邪</w:t>
      </w:r>
      <w:r w:rsidR="006C4C45">
        <w:rPr>
          <w:rFonts w:hint="eastAsia"/>
        </w:rPr>
        <w:t>，</w:t>
      </w:r>
      <w:r>
        <w:rPr>
          <w:rFonts w:hint="eastAsia"/>
        </w:rPr>
        <w:t>非麻黃不能開發其錮閉之深</w:t>
      </w:r>
      <w:r w:rsidR="006C4C45">
        <w:rPr>
          <w:rFonts w:hint="eastAsia"/>
        </w:rPr>
        <w:t>，</w:t>
      </w:r>
      <w:r>
        <w:rPr>
          <w:rFonts w:hint="eastAsia"/>
        </w:rPr>
        <w:t>惟其性偏</w:t>
      </w:r>
      <w:r w:rsidR="00D24630">
        <w:rPr>
          <w:rFonts w:hint="eastAsia"/>
        </w:rPr>
        <w:t>於</w:t>
      </w:r>
      <w:r>
        <w:rPr>
          <w:rFonts w:hint="eastAsia"/>
        </w:rPr>
        <w:t>熱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肺中蘊有實熱者不宜</w:t>
      </w:r>
      <w:r w:rsidR="006C4C45">
        <w:rPr>
          <w:rFonts w:hint="eastAsia"/>
        </w:rPr>
        <w:t>，</w:t>
      </w:r>
      <w:r>
        <w:rPr>
          <w:rFonts w:hint="eastAsia"/>
        </w:rPr>
        <w:t>而重用生石膏以輔弼之</w:t>
      </w:r>
      <w:r w:rsidR="006C4C45">
        <w:rPr>
          <w:rFonts w:hint="eastAsia"/>
        </w:rPr>
        <w:t>，</w:t>
      </w:r>
      <w:r>
        <w:rPr>
          <w:rFonts w:hint="eastAsia"/>
        </w:rPr>
        <w:t>既可解麻黃之熱</w:t>
      </w:r>
      <w:r w:rsidR="006C4C45">
        <w:rPr>
          <w:rFonts w:hint="eastAsia"/>
        </w:rPr>
        <w:t>，</w:t>
      </w:r>
      <w:r>
        <w:rPr>
          <w:rFonts w:hint="eastAsia"/>
        </w:rPr>
        <w:t>更可清肺中久蘊之熱</w:t>
      </w:r>
      <w:r w:rsidR="006C4C45">
        <w:rPr>
          <w:rFonts w:hint="eastAsia"/>
        </w:rPr>
        <w:t>，</w:t>
      </w:r>
      <w:r>
        <w:rPr>
          <w:rFonts w:hint="eastAsia"/>
        </w:rPr>
        <w:t>以治肺熱有風勞嗽者</w:t>
      </w:r>
      <w:r w:rsidR="006C4C45">
        <w:rPr>
          <w:rFonts w:hint="eastAsia"/>
        </w:rPr>
        <w:t>，</w:t>
      </w:r>
      <w:r>
        <w:rPr>
          <w:rFonts w:hint="eastAsia"/>
        </w:rPr>
        <w:t>原為正治之方</w:t>
      </w:r>
      <w:r w:rsidR="006C4C45">
        <w:rPr>
          <w:rFonts w:hint="eastAsia"/>
        </w:rPr>
        <w:t>，</w:t>
      </w:r>
      <w:r>
        <w:rPr>
          <w:rFonts w:hint="eastAsia"/>
        </w:rPr>
        <w:t>故服之立時見功。至</w:t>
      </w:r>
      <w:r w:rsidR="00D24630">
        <w:rPr>
          <w:rFonts w:hint="eastAsia"/>
        </w:rPr>
        <w:t>於</w:t>
      </w:r>
      <w:r>
        <w:rPr>
          <w:rFonts w:hint="eastAsia"/>
        </w:rPr>
        <w:t>此藥</w:t>
      </w:r>
      <w:r w:rsidR="006C4C45">
        <w:rPr>
          <w:rFonts w:hint="eastAsia"/>
        </w:rPr>
        <w:t>，</w:t>
      </w:r>
      <w:r>
        <w:rPr>
          <w:rFonts w:hint="eastAsia"/>
        </w:rPr>
        <w:t>必久服始能拔除病根</w:t>
      </w:r>
      <w:r w:rsidR="006C4C45">
        <w:rPr>
          <w:rFonts w:hint="eastAsia"/>
        </w:rPr>
        <w:t>，</w:t>
      </w:r>
      <w:r>
        <w:rPr>
          <w:rFonts w:hint="eastAsia"/>
        </w:rPr>
        <w:t>且久服麻黃、石膏而無流弊者</w:t>
      </w:r>
      <w:r w:rsidR="006C4C45">
        <w:rPr>
          <w:rFonts w:hint="eastAsia"/>
        </w:rPr>
        <w:t>，</w:t>
      </w:r>
      <w:r>
        <w:rPr>
          <w:rFonts w:hint="eastAsia"/>
        </w:rPr>
        <w:t>此中又有理由在</w:t>
      </w:r>
      <w:r w:rsidR="006C4C45">
        <w:rPr>
          <w:rFonts w:hint="eastAsia"/>
        </w:rPr>
        <w:t>，</w:t>
      </w:r>
      <w:r>
        <w:rPr>
          <w:rFonts w:hint="eastAsia"/>
        </w:rPr>
        <w:t>蓋深入久錮之風邪</w:t>
      </w:r>
      <w:r w:rsidR="006C4C45">
        <w:rPr>
          <w:rFonts w:hint="eastAsia"/>
        </w:rPr>
        <w:t>，</w:t>
      </w:r>
      <w:r>
        <w:rPr>
          <w:rFonts w:hint="eastAsia"/>
        </w:rPr>
        <w:t>非屢次發之不能透</w:t>
      </w:r>
      <w:r w:rsidR="006C4C45">
        <w:rPr>
          <w:rFonts w:hint="eastAsia"/>
        </w:rPr>
        <w:t>，</w:t>
      </w:r>
      <w:r>
        <w:rPr>
          <w:rFonts w:hint="eastAsia"/>
        </w:rPr>
        <w:t>而伍以多量之石膏以為之反佐</w:t>
      </w:r>
      <w:r w:rsidR="006C4C45">
        <w:rPr>
          <w:rFonts w:hint="eastAsia"/>
        </w:rPr>
        <w:t>，</w:t>
      </w:r>
      <w:r>
        <w:rPr>
          <w:rFonts w:hint="eastAsia"/>
        </w:rPr>
        <w:t>俾麻黃之力惟旋轉</w:t>
      </w:r>
      <w:r w:rsidR="00D24630">
        <w:rPr>
          <w:rFonts w:hint="eastAsia"/>
        </w:rPr>
        <w:t>於</w:t>
      </w:r>
      <w:r>
        <w:rPr>
          <w:rFonts w:hint="eastAsia"/>
        </w:rPr>
        <w:t>肺臟之中</w:t>
      </w:r>
      <w:r w:rsidR="006C4C45">
        <w:rPr>
          <w:rFonts w:hint="eastAsia"/>
        </w:rPr>
        <w:t>，</w:t>
      </w:r>
      <w:r>
        <w:rPr>
          <w:rFonts w:hint="eastAsia"/>
        </w:rPr>
        <w:t>不至直達</w:t>
      </w:r>
      <w:r w:rsidR="00D24630">
        <w:rPr>
          <w:rFonts w:hint="eastAsia"/>
        </w:rPr>
        <w:t>於</w:t>
      </w:r>
      <w:r>
        <w:rPr>
          <w:rFonts w:hint="eastAsia"/>
        </w:rPr>
        <w:t>表而為汗</w:t>
      </w:r>
      <w:r w:rsidR="006C4C45">
        <w:rPr>
          <w:rFonts w:hint="eastAsia"/>
        </w:rPr>
        <w:t>，</w:t>
      </w:r>
      <w:r>
        <w:rPr>
          <w:rFonts w:hint="eastAsia"/>
        </w:rPr>
        <w:t>此麻黃久服無弊之原因也。至石膏性雖寒涼</w:t>
      </w:r>
      <w:r w:rsidR="006C4C45">
        <w:rPr>
          <w:rFonts w:hint="eastAsia"/>
        </w:rPr>
        <w:t>，</w:t>
      </w:r>
      <w:r>
        <w:rPr>
          <w:rFonts w:hint="eastAsia"/>
        </w:rPr>
        <w:t>然其質重氣輕</w:t>
      </w:r>
      <w:r w:rsidR="006C4C45">
        <w:rPr>
          <w:rFonts w:hint="eastAsia"/>
        </w:rPr>
        <w:t>，</w:t>
      </w:r>
      <w:r>
        <w:rPr>
          <w:rFonts w:hint="eastAsia"/>
        </w:rPr>
        <w:t>煎入湯劑毫無汁漿（無汁漿即是無質）</w:t>
      </w:r>
      <w:r w:rsidR="006C4C45">
        <w:rPr>
          <w:rFonts w:hint="eastAsia"/>
        </w:rPr>
        <w:t>，</w:t>
      </w:r>
      <w:r>
        <w:rPr>
          <w:rFonts w:hint="eastAsia"/>
        </w:rPr>
        <w:t>其輕而且涼之氣</w:t>
      </w:r>
      <w:r w:rsidR="006C4C45">
        <w:rPr>
          <w:rFonts w:hint="eastAsia"/>
        </w:rPr>
        <w:t>，</w:t>
      </w:r>
      <w:r>
        <w:rPr>
          <w:rFonts w:hint="eastAsia"/>
        </w:rPr>
        <w:t>盡隨麻黃發表之力外出</w:t>
      </w:r>
      <w:r w:rsidR="006C4C45">
        <w:rPr>
          <w:rFonts w:hint="eastAsia"/>
        </w:rPr>
        <w:t>，</w:t>
      </w:r>
      <w:r>
        <w:rPr>
          <w:rFonts w:hint="eastAsia"/>
        </w:rPr>
        <w:t>不復留中而傷脾胃</w:t>
      </w:r>
      <w:r w:rsidR="006C4C45">
        <w:rPr>
          <w:rFonts w:hint="eastAsia"/>
        </w:rPr>
        <w:t>，</w:t>
      </w:r>
      <w:r>
        <w:rPr>
          <w:rFonts w:hint="eastAsia"/>
        </w:rPr>
        <w:t>此石膏久服無弊之原因也。所遇之證</w:t>
      </w:r>
      <w:r w:rsidR="006C4C45">
        <w:rPr>
          <w:rFonts w:hint="eastAsia"/>
        </w:rPr>
        <w:t>，</w:t>
      </w:r>
      <w:r>
        <w:rPr>
          <w:rFonts w:hint="eastAsia"/>
        </w:rPr>
        <w:t>非如此治法不愈</w:t>
      </w:r>
      <w:r w:rsidR="006C4C45">
        <w:rPr>
          <w:rFonts w:hint="eastAsia"/>
        </w:rPr>
        <w:t>，</w:t>
      </w:r>
      <w:r>
        <w:rPr>
          <w:rFonts w:hint="eastAsia"/>
        </w:rPr>
        <w:t>用藥即不得不如此也。</w:t>
      </w:r>
    </w:p>
    <w:p w:rsidR="006704BB" w:rsidRDefault="006704B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372" w:name="_Toc223762896"/>
      <w:r>
        <w:br w:type="page"/>
      </w:r>
    </w:p>
    <w:p w:rsidR="006704BB" w:rsidRDefault="00061250" w:rsidP="00657751">
      <w:pPr>
        <w:pStyle w:val="1b"/>
      </w:pPr>
      <w:bookmarkStart w:id="1373" w:name="_Toc7561540"/>
      <w:r>
        <w:rPr>
          <w:rFonts w:hint="eastAsia"/>
        </w:rPr>
        <w:lastRenderedPageBreak/>
        <w:t>太陽病大青龍湯證</w:t>
      </w:r>
      <w:bookmarkEnd w:id="1372"/>
      <w:r>
        <w:rPr>
          <w:rFonts w:hint="eastAsia"/>
        </w:rPr>
        <w:t>（附︰脈微弱汗出惡風及筋惕肉</w:t>
      </w:r>
      <w:r w:rsidR="006704BB">
        <w:rPr>
          <w:rFonts w:hint="eastAsia"/>
        </w:rPr>
        <w:t>瞤</w:t>
      </w:r>
      <w:r>
        <w:rPr>
          <w:rFonts w:hint="eastAsia"/>
        </w:rPr>
        <w:t>治法）</w:t>
      </w:r>
      <w:bookmarkEnd w:id="1373"/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有太陽中風之脈</w:t>
      </w:r>
      <w:r w:rsidR="006C4C45">
        <w:rPr>
          <w:rFonts w:hint="eastAsia"/>
        </w:rPr>
        <w:t>，</w:t>
      </w:r>
      <w:r>
        <w:rPr>
          <w:rFonts w:hint="eastAsia"/>
        </w:rPr>
        <w:t>兼見太陽傷寒之脈者</w:t>
      </w:r>
      <w:r w:rsidR="006C4C45">
        <w:rPr>
          <w:rFonts w:hint="eastAsia"/>
        </w:rPr>
        <w:t>，</w:t>
      </w:r>
      <w:r>
        <w:rPr>
          <w:rFonts w:hint="eastAsia"/>
        </w:rPr>
        <w:t>大青龍湯所主之證是也。</w:t>
      </w:r>
      <w:r w:rsidR="006704BB">
        <w:rPr>
          <w:rFonts w:hint="eastAsia"/>
        </w:rPr>
        <w:t>其三十八節</w:t>
      </w:r>
      <w:r>
        <w:rPr>
          <w:rFonts w:hint="eastAsia"/>
        </w:rPr>
        <w:t>原文</w:t>
      </w:r>
      <w:r w:rsidR="006704BB">
        <w:rPr>
          <w:rFonts w:hint="eastAsia"/>
        </w:rPr>
        <w:t>提綱云「</w:t>
      </w:r>
      <w:r>
        <w:rPr>
          <w:rFonts w:hint="eastAsia"/>
        </w:rPr>
        <w:t>太陽中風</w:t>
      </w:r>
      <w:r w:rsidR="006C4C45">
        <w:rPr>
          <w:rFonts w:hint="eastAsia"/>
        </w:rPr>
        <w:t>，</w:t>
      </w:r>
      <w:r>
        <w:rPr>
          <w:rFonts w:hint="eastAsia"/>
        </w:rPr>
        <w:t>脈浮緊</w:t>
      </w:r>
      <w:r w:rsidR="006C4C45">
        <w:rPr>
          <w:rFonts w:hint="eastAsia"/>
        </w:rPr>
        <w:t>，</w:t>
      </w:r>
      <w:r>
        <w:rPr>
          <w:rFonts w:hint="eastAsia"/>
        </w:rPr>
        <w:t>發熱</w:t>
      </w:r>
      <w:r w:rsidR="006C4C45">
        <w:rPr>
          <w:rFonts w:hint="eastAsia"/>
        </w:rPr>
        <w:t>，</w:t>
      </w:r>
      <w:r>
        <w:rPr>
          <w:rFonts w:hint="eastAsia"/>
        </w:rPr>
        <w:t>惡寒</w:t>
      </w:r>
      <w:r w:rsidR="006C4C45">
        <w:rPr>
          <w:rFonts w:hint="eastAsia"/>
        </w:rPr>
        <w:t>，</w:t>
      </w:r>
      <w:r>
        <w:rPr>
          <w:rFonts w:hint="eastAsia"/>
        </w:rPr>
        <w:t>身疼痛</w:t>
      </w:r>
      <w:r w:rsidR="006C4C45">
        <w:rPr>
          <w:rFonts w:hint="eastAsia"/>
        </w:rPr>
        <w:t>，</w:t>
      </w:r>
      <w:r>
        <w:rPr>
          <w:rFonts w:hint="eastAsia"/>
        </w:rPr>
        <w:t>不汗出而煩躁</w:t>
      </w:r>
      <w:r w:rsidR="006C4C45">
        <w:rPr>
          <w:rFonts w:hint="eastAsia"/>
        </w:rPr>
        <w:t>，</w:t>
      </w:r>
      <w:r>
        <w:rPr>
          <w:rFonts w:hint="eastAsia"/>
        </w:rPr>
        <w:t>大青龍湯主之。若脈微弱</w:t>
      </w:r>
      <w:r w:rsidR="006C4C45">
        <w:rPr>
          <w:rFonts w:hint="eastAsia"/>
        </w:rPr>
        <w:t>，</w:t>
      </w:r>
      <w:r>
        <w:rPr>
          <w:rFonts w:hint="eastAsia"/>
        </w:rPr>
        <w:t>汗出惡風者</w:t>
      </w:r>
      <w:r w:rsidR="006C4C45">
        <w:rPr>
          <w:rFonts w:hint="eastAsia"/>
        </w:rPr>
        <w:t>，</w:t>
      </w:r>
      <w:r>
        <w:rPr>
          <w:rFonts w:hint="eastAsia"/>
        </w:rPr>
        <w:t>不可服</w:t>
      </w:r>
      <w:r w:rsidR="006C4C45">
        <w:rPr>
          <w:rFonts w:hint="eastAsia"/>
        </w:rPr>
        <w:t>，</w:t>
      </w:r>
      <w:r>
        <w:rPr>
          <w:rFonts w:hint="eastAsia"/>
        </w:rPr>
        <w:t>服則厥逆</w:t>
      </w:r>
      <w:r w:rsidR="006C4C45">
        <w:rPr>
          <w:rFonts w:hint="eastAsia"/>
        </w:rPr>
        <w:t>，</w:t>
      </w:r>
      <w:r>
        <w:rPr>
          <w:rFonts w:hint="eastAsia"/>
        </w:rPr>
        <w:t>筋惕肉</w:t>
      </w:r>
      <w:r w:rsidR="006704BB">
        <w:rPr>
          <w:rFonts w:hint="eastAsia"/>
        </w:rPr>
        <w:t>瞤</w:t>
      </w:r>
      <w:r w:rsidR="006C4C45">
        <w:rPr>
          <w:rFonts w:hint="eastAsia"/>
        </w:rPr>
        <w:t>，</w:t>
      </w:r>
      <w:r>
        <w:rPr>
          <w:rFonts w:hint="eastAsia"/>
        </w:rPr>
        <w:t>此為逆也</w:t>
      </w:r>
      <w:r w:rsidR="006704BB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6704BB">
      <w:pPr>
        <w:pStyle w:val="5a"/>
      </w:pPr>
      <w:bookmarkStart w:id="1374" w:name="_Toc7561541"/>
      <w:r>
        <w:rPr>
          <w:rFonts w:hint="eastAsia"/>
        </w:rPr>
        <w:t>【大青龍湯方】</w:t>
      </w:r>
      <w:bookmarkEnd w:id="1374"/>
    </w:p>
    <w:p w:rsidR="006704BB" w:rsidRDefault="00061250" w:rsidP="00061250">
      <w:pPr>
        <w:pStyle w:val="2f5"/>
        <w:ind w:firstLine="712"/>
      </w:pPr>
      <w:r>
        <w:rPr>
          <w:rFonts w:hint="eastAsia"/>
        </w:rPr>
        <w:t>麻黃六兩去節</w:t>
      </w:r>
      <w:r w:rsidR="006C4C45">
        <w:rPr>
          <w:rFonts w:hint="eastAsia"/>
        </w:rPr>
        <w:t>，</w:t>
      </w:r>
      <w:r>
        <w:rPr>
          <w:rFonts w:hint="eastAsia"/>
        </w:rPr>
        <w:t>桂枝二兩去皮</w:t>
      </w:r>
      <w:r w:rsidR="006C4C45">
        <w:rPr>
          <w:rFonts w:hint="eastAsia"/>
        </w:rPr>
        <w:t>，</w:t>
      </w:r>
      <w:r>
        <w:rPr>
          <w:rFonts w:hint="eastAsia"/>
        </w:rPr>
        <w:t>甘草二兩炙</w:t>
      </w:r>
      <w:r w:rsidR="006C4C45">
        <w:rPr>
          <w:rFonts w:hint="eastAsia"/>
        </w:rPr>
        <w:t>，</w:t>
      </w:r>
      <w:r>
        <w:rPr>
          <w:rFonts w:hint="eastAsia"/>
        </w:rPr>
        <w:t>杏仁五十個去皮尖</w:t>
      </w:r>
      <w:r w:rsidR="006C4C45">
        <w:rPr>
          <w:rFonts w:hint="eastAsia"/>
        </w:rPr>
        <w:t>，</w:t>
      </w:r>
      <w:r>
        <w:rPr>
          <w:rFonts w:hint="eastAsia"/>
        </w:rPr>
        <w:t>生薑三兩切</w:t>
      </w:r>
      <w:r w:rsidR="006C4C45">
        <w:rPr>
          <w:rFonts w:hint="eastAsia"/>
        </w:rPr>
        <w:t>，</w:t>
      </w:r>
      <w:r>
        <w:rPr>
          <w:rFonts w:hint="eastAsia"/>
        </w:rPr>
        <w:t>大棗十二枚擘。石膏如雞子大碎（如雞子大當有今之三兩）。上七味</w:t>
      </w:r>
      <w:r w:rsidR="006C4C45">
        <w:rPr>
          <w:rFonts w:hint="eastAsia"/>
        </w:rPr>
        <w:t>，</w:t>
      </w:r>
      <w:r>
        <w:rPr>
          <w:rFonts w:hint="eastAsia"/>
        </w:rPr>
        <w:t>以水九升</w:t>
      </w:r>
      <w:r w:rsidR="006C4C45">
        <w:rPr>
          <w:rFonts w:hint="eastAsia"/>
        </w:rPr>
        <w:t>，</w:t>
      </w:r>
      <w:r>
        <w:rPr>
          <w:rFonts w:hint="eastAsia"/>
        </w:rPr>
        <w:t>先煮麻黃</w:t>
      </w:r>
      <w:r w:rsidR="006C4C45">
        <w:rPr>
          <w:rFonts w:hint="eastAsia"/>
        </w:rPr>
        <w:t>，</w:t>
      </w:r>
      <w:r>
        <w:rPr>
          <w:rFonts w:hint="eastAsia"/>
        </w:rPr>
        <w:t>減二升</w:t>
      </w:r>
      <w:r w:rsidR="006C4C45">
        <w:rPr>
          <w:rFonts w:hint="eastAsia"/>
        </w:rPr>
        <w:t>，</w:t>
      </w:r>
      <w:r>
        <w:rPr>
          <w:rFonts w:hint="eastAsia"/>
        </w:rPr>
        <w:t>去上沫</w:t>
      </w:r>
      <w:r w:rsidR="006C4C45">
        <w:rPr>
          <w:rFonts w:hint="eastAsia"/>
        </w:rPr>
        <w:t>，</w:t>
      </w:r>
      <w:r>
        <w:rPr>
          <w:rFonts w:hint="eastAsia"/>
        </w:rPr>
        <w:t>納諸藥</w:t>
      </w:r>
      <w:r w:rsidR="006C4C45">
        <w:rPr>
          <w:rFonts w:hint="eastAsia"/>
        </w:rPr>
        <w:t>，</w:t>
      </w:r>
      <w:r>
        <w:rPr>
          <w:rFonts w:hint="eastAsia"/>
        </w:rPr>
        <w:t>煮取三升</w:t>
      </w:r>
      <w:r w:rsidR="006C4C45">
        <w:rPr>
          <w:rFonts w:hint="eastAsia"/>
        </w:rPr>
        <w:t>，</w:t>
      </w:r>
      <w:r>
        <w:rPr>
          <w:rFonts w:hint="eastAsia"/>
        </w:rPr>
        <w:t>去滓溫服一升</w:t>
      </w:r>
      <w:r w:rsidR="006C4C45">
        <w:rPr>
          <w:rFonts w:hint="eastAsia"/>
        </w:rPr>
        <w:t>，</w:t>
      </w:r>
      <w:r>
        <w:rPr>
          <w:rFonts w:hint="eastAsia"/>
        </w:rPr>
        <w:t>取微似汗</w:t>
      </w:r>
      <w:r w:rsidR="006C4C45">
        <w:rPr>
          <w:rFonts w:hint="eastAsia"/>
        </w:rPr>
        <w:t>，</w:t>
      </w:r>
      <w:r>
        <w:rPr>
          <w:rFonts w:hint="eastAsia"/>
        </w:rPr>
        <w:t>汗出多者</w:t>
      </w:r>
      <w:r w:rsidR="006C4C45">
        <w:rPr>
          <w:rFonts w:hint="eastAsia"/>
        </w:rPr>
        <w:t>，</w:t>
      </w:r>
      <w:r>
        <w:rPr>
          <w:rFonts w:hint="eastAsia"/>
        </w:rPr>
        <w:t>溫粉撲之。一服汗者</w:t>
      </w:r>
      <w:r w:rsidR="006C4C45">
        <w:rPr>
          <w:rFonts w:hint="eastAsia"/>
        </w:rPr>
        <w:t>，</w:t>
      </w:r>
      <w:r>
        <w:rPr>
          <w:rFonts w:hint="eastAsia"/>
        </w:rPr>
        <w:t>停後服。汗多亡陽遂虛</w:t>
      </w:r>
      <w:r w:rsidR="006C4C45">
        <w:rPr>
          <w:rFonts w:hint="eastAsia"/>
        </w:rPr>
        <w:t>，</w:t>
      </w:r>
      <w:r>
        <w:rPr>
          <w:rFonts w:hint="eastAsia"/>
        </w:rPr>
        <w:t>惡風煩躁</w:t>
      </w:r>
      <w:r w:rsidR="006C4C45">
        <w:rPr>
          <w:rFonts w:hint="eastAsia"/>
        </w:rPr>
        <w:t>，</w:t>
      </w:r>
      <w:r>
        <w:rPr>
          <w:rFonts w:hint="eastAsia"/>
        </w:rPr>
        <w:t>不得眠也。</w:t>
      </w:r>
    </w:p>
    <w:p w:rsidR="006704BB" w:rsidRDefault="006704BB" w:rsidP="00061250">
      <w:pPr>
        <w:pStyle w:val="2f5"/>
        <w:ind w:firstLine="712"/>
      </w:pPr>
      <w:r>
        <w:rPr>
          <w:rFonts w:hint="eastAsia"/>
        </w:rPr>
        <w:t>按：</w:t>
      </w:r>
      <w:r w:rsidR="00061250">
        <w:rPr>
          <w:rFonts w:hint="eastAsia"/>
        </w:rPr>
        <w:t>此大青龍湯所主之證</w:t>
      </w:r>
      <w:r w:rsidR="006C4C45">
        <w:rPr>
          <w:rFonts w:hint="eastAsia"/>
        </w:rPr>
        <w:t>，</w:t>
      </w:r>
      <w:r w:rsidR="00061250">
        <w:rPr>
          <w:rFonts w:hint="eastAsia"/>
        </w:rPr>
        <w:t>原</w:t>
      </w:r>
      <w:r w:rsidR="00AD7840">
        <w:rPr>
          <w:rFonts w:hint="eastAsia"/>
        </w:rPr>
        <w:t>係</w:t>
      </w:r>
      <w:r w:rsidR="00061250">
        <w:rPr>
          <w:rFonts w:hint="eastAsia"/>
        </w:rPr>
        <w:t>胸中先有蘊熱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又為風寒錮其外表</w:t>
      </w:r>
      <w:r w:rsidR="006C4C45">
        <w:rPr>
          <w:rFonts w:hint="eastAsia"/>
        </w:rPr>
        <w:t>，</w:t>
      </w:r>
      <w:r w:rsidR="00061250">
        <w:rPr>
          <w:rFonts w:hint="eastAsia"/>
        </w:rPr>
        <w:t>致其胸中之蘊熱有蓄極外越之勢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而其錮閉之風寒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而猶恐芍藥苦降酸斂之性</w:t>
      </w:r>
      <w:r w:rsidR="006C4C45">
        <w:rPr>
          <w:rFonts w:hint="eastAsia"/>
        </w:rPr>
        <w:t>，</w:t>
      </w:r>
      <w:r w:rsidR="00061250">
        <w:rPr>
          <w:rFonts w:hint="eastAsia"/>
        </w:rPr>
        <w:t>似</w:t>
      </w:r>
      <w:r w:rsidR="00D24630">
        <w:rPr>
          <w:rFonts w:hint="eastAsia"/>
        </w:rPr>
        <w:t>於</w:t>
      </w:r>
      <w:r w:rsidR="00061250">
        <w:rPr>
          <w:rFonts w:hint="eastAsia"/>
        </w:rPr>
        <w:t>發汗不宜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而代以石膏</w:t>
      </w:r>
      <w:r w:rsidR="006C4C45">
        <w:rPr>
          <w:rFonts w:hint="eastAsia"/>
        </w:rPr>
        <w:t>，</w:t>
      </w:r>
      <w:r w:rsidR="00061250">
        <w:rPr>
          <w:rFonts w:hint="eastAsia"/>
        </w:rPr>
        <w:t>且多用之以</w:t>
      </w:r>
      <w:r>
        <w:rPr>
          <w:rFonts w:hint="eastAsia"/>
        </w:rPr>
        <w:t>厚</w:t>
      </w:r>
      <w:r w:rsidR="00061250">
        <w:rPr>
          <w:rFonts w:hint="eastAsia"/>
        </w:rPr>
        <w:t>其力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其辛散涼潤之性</w:t>
      </w:r>
      <w:r w:rsidR="006C4C45">
        <w:rPr>
          <w:rFonts w:hint="eastAsia"/>
        </w:rPr>
        <w:t>，</w:t>
      </w:r>
      <w:r w:rsidR="00061250">
        <w:rPr>
          <w:rFonts w:hint="eastAsia"/>
        </w:rPr>
        <w:t>既能助麻、桂達表</w:t>
      </w:r>
      <w:r w:rsidR="006C4C45">
        <w:rPr>
          <w:rFonts w:hint="eastAsia"/>
        </w:rPr>
        <w:t>，</w:t>
      </w:r>
      <w:r w:rsidR="00061250">
        <w:rPr>
          <w:rFonts w:hint="eastAsia"/>
        </w:rPr>
        <w:t>又善化胸中蘊蓄之熱為汗</w:t>
      </w:r>
      <w:r w:rsidR="006C4C45">
        <w:rPr>
          <w:rFonts w:hint="eastAsia"/>
        </w:rPr>
        <w:t>，</w:t>
      </w:r>
      <w:r w:rsidR="00061250">
        <w:rPr>
          <w:rFonts w:hint="eastAsia"/>
        </w:rPr>
        <w:t>隨麻、桂透表而出也</w:t>
      </w:r>
      <w:r w:rsidR="006C4C45">
        <w:rPr>
          <w:rFonts w:hint="eastAsia"/>
        </w:rPr>
        <w:t>，</w:t>
      </w:r>
      <w:r w:rsidR="00061250">
        <w:rPr>
          <w:rFonts w:hint="eastAsia"/>
        </w:rPr>
        <w:t>為有雲騰致雨之象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是以名為大青龍也。至</w:t>
      </w:r>
      <w:r w:rsidR="00D24630">
        <w:rPr>
          <w:rFonts w:hint="eastAsia"/>
        </w:rPr>
        <w:t>於</w:t>
      </w:r>
      <w:r w:rsidR="00061250">
        <w:rPr>
          <w:rFonts w:hint="eastAsia"/>
        </w:rPr>
        <w:t>脈微弱汗出惡風者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原</w:t>
      </w:r>
      <w:r w:rsidR="00AD7840">
        <w:rPr>
          <w:rFonts w:hint="eastAsia"/>
        </w:rPr>
        <w:t>係</w:t>
      </w:r>
      <w:r w:rsidR="00061250">
        <w:rPr>
          <w:rFonts w:hint="eastAsia"/>
        </w:rPr>
        <w:t>胸中大氣虛損</w:t>
      </w:r>
      <w:r w:rsidR="006C4C45">
        <w:rPr>
          <w:rFonts w:hint="eastAsia"/>
        </w:rPr>
        <w:t>，</w:t>
      </w:r>
      <w:r w:rsidR="00061250">
        <w:rPr>
          <w:rFonts w:hint="eastAsia"/>
        </w:rPr>
        <w:t>不能固攝衛氣</w:t>
      </w:r>
      <w:r w:rsidR="006C4C45">
        <w:rPr>
          <w:rFonts w:hint="eastAsia"/>
        </w:rPr>
        <w:t>，</w:t>
      </w:r>
      <w:r w:rsidR="00061250">
        <w:rPr>
          <w:rFonts w:hint="eastAsia"/>
        </w:rPr>
        <w:t>即使有熱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亦是虛陽外浮</w:t>
      </w:r>
      <w:r w:rsidR="006C4C45">
        <w:rPr>
          <w:rFonts w:hint="eastAsia"/>
        </w:rPr>
        <w:t>，</w:t>
      </w:r>
      <w:r w:rsidR="00061250">
        <w:rPr>
          <w:rFonts w:hint="eastAsia"/>
        </w:rPr>
        <w:t>若誤投以大青龍湯</w:t>
      </w:r>
      <w:r w:rsidR="006C4C45">
        <w:rPr>
          <w:rFonts w:hint="eastAsia"/>
        </w:rPr>
        <w:t>，</w:t>
      </w:r>
      <w:r w:rsidR="00061250">
        <w:rPr>
          <w:rFonts w:hint="eastAsia"/>
        </w:rPr>
        <w:t>人必至虛者益虛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其人之元陽因氣分虛極而欲脫</w:t>
      </w:r>
      <w:r w:rsidR="006C4C45">
        <w:rPr>
          <w:rFonts w:hint="eastAsia"/>
        </w:rPr>
        <w:t>，</w:t>
      </w:r>
      <w:r w:rsidR="00061250">
        <w:rPr>
          <w:rFonts w:hint="eastAsia"/>
        </w:rPr>
        <w:t>遂致肝風萌動而筋惕肉</w:t>
      </w:r>
      <w:r>
        <w:rPr>
          <w:rFonts w:hint="eastAsia"/>
        </w:rPr>
        <w:t>瞤</w:t>
      </w:r>
      <w:r w:rsidR="00061250">
        <w:rPr>
          <w:rFonts w:hint="eastAsia"/>
        </w:rPr>
        <w:t>也。夫大青龍湯既不可用</w:t>
      </w:r>
      <w:r w:rsidR="006C4C45">
        <w:rPr>
          <w:rFonts w:hint="eastAsia"/>
        </w:rPr>
        <w:t>，</w:t>
      </w:r>
      <w:r w:rsidR="00061250">
        <w:rPr>
          <w:rFonts w:hint="eastAsia"/>
        </w:rPr>
        <w:t>遇此證者自當另有治法</w:t>
      </w:r>
      <w:r w:rsidR="006C4C45">
        <w:rPr>
          <w:rFonts w:hint="eastAsia"/>
        </w:rPr>
        <w:t>，</w:t>
      </w:r>
      <w:r w:rsidR="00061250">
        <w:rPr>
          <w:rFonts w:hint="eastAsia"/>
        </w:rPr>
        <w:t>擬用生黃</w:t>
      </w:r>
      <w:r>
        <w:rPr>
          <w:rFonts w:hint="eastAsia"/>
        </w:rPr>
        <w:t>耆</w:t>
      </w:r>
      <w:r w:rsidR="00061250">
        <w:rPr>
          <w:rFonts w:hint="eastAsia"/>
        </w:rPr>
        <w:t>、生杭芍各五錢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麻黃錢半</w:t>
      </w:r>
      <w:r w:rsidR="006C4C45">
        <w:rPr>
          <w:rFonts w:hint="eastAsia"/>
        </w:rPr>
        <w:t>，</w:t>
      </w:r>
      <w:r w:rsidR="00061250">
        <w:rPr>
          <w:rFonts w:hint="eastAsia"/>
        </w:rPr>
        <w:t>煎湯一次服下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此用麻黃以逐</w:t>
      </w:r>
      <w:r w:rsidR="00061250">
        <w:rPr>
          <w:rFonts w:hint="eastAsia"/>
        </w:rPr>
        <w:lastRenderedPageBreak/>
        <w:t>其外感</w:t>
      </w:r>
      <w:r w:rsidR="006C4C45">
        <w:rPr>
          <w:rFonts w:hint="eastAsia"/>
        </w:rPr>
        <w:t>，</w:t>
      </w:r>
      <w:r w:rsidR="00061250">
        <w:rPr>
          <w:rFonts w:hint="eastAsia"/>
        </w:rPr>
        <w:t>黃</w:t>
      </w:r>
      <w:r>
        <w:rPr>
          <w:rFonts w:hint="eastAsia"/>
        </w:rPr>
        <w:t>耆</w:t>
      </w:r>
      <w:r w:rsidR="00061250">
        <w:rPr>
          <w:rFonts w:hint="eastAsia"/>
        </w:rPr>
        <w:t>以補其氣虛</w:t>
      </w:r>
      <w:r w:rsidR="006C4C45">
        <w:rPr>
          <w:rFonts w:hint="eastAsia"/>
        </w:rPr>
        <w:t>，</w:t>
      </w:r>
      <w:r w:rsidR="00061250">
        <w:rPr>
          <w:rFonts w:hint="eastAsia"/>
        </w:rPr>
        <w:t>芍藥以清其虛熱也。為方中有黃</w:t>
      </w:r>
      <w:r>
        <w:rPr>
          <w:rFonts w:hint="eastAsia"/>
        </w:rPr>
        <w:t>耆</w:t>
      </w:r>
      <w:r w:rsidR="00061250">
        <w:rPr>
          <w:rFonts w:hint="eastAsia"/>
        </w:rPr>
        <w:t>以補助氣分</w:t>
      </w:r>
      <w:r w:rsidR="006C4C45">
        <w:rPr>
          <w:rFonts w:hint="eastAsia"/>
        </w:rPr>
        <w:t>，</w:t>
      </w:r>
      <w:r w:rsidR="00061250">
        <w:rPr>
          <w:rFonts w:hint="eastAsia"/>
        </w:rPr>
        <w:t>故麻黃仍可少用也。若其人已誤服大青龍湯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而大汗亡陽</w:t>
      </w:r>
      <w:r w:rsidR="006C4C45">
        <w:rPr>
          <w:rFonts w:hint="eastAsia"/>
        </w:rPr>
        <w:t>，</w:t>
      </w:r>
      <w:r w:rsidR="00061250">
        <w:rPr>
          <w:rFonts w:hint="eastAsia"/>
        </w:rPr>
        <w:t>筋惕肉</w:t>
      </w:r>
      <w:r>
        <w:rPr>
          <w:rFonts w:hint="eastAsia"/>
        </w:rPr>
        <w:t>瞤</w:t>
      </w:r>
      <w:r w:rsidR="00061250">
        <w:rPr>
          <w:rFonts w:hint="eastAsia"/>
        </w:rPr>
        <w:t>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宜去方中麻黃加淨萸肉一兩。</w:t>
      </w:r>
    </w:p>
    <w:p w:rsidR="006704BB" w:rsidRDefault="006704BB" w:rsidP="00061250">
      <w:pPr>
        <w:pStyle w:val="2f5"/>
        <w:ind w:firstLine="712"/>
      </w:pPr>
      <w:r w:rsidRPr="006704BB">
        <w:rPr>
          <w:rFonts w:hint="eastAsia"/>
        </w:rPr>
        <w:t>其三十九節</w:t>
      </w:r>
      <w:r w:rsidR="00061250">
        <w:rPr>
          <w:rFonts w:hint="eastAsia"/>
        </w:rPr>
        <w:t>原文</w:t>
      </w:r>
      <w:r>
        <w:rPr>
          <w:rFonts w:hint="eastAsia"/>
        </w:rPr>
        <w:t>「</w:t>
      </w:r>
      <w:r w:rsidR="00061250">
        <w:rPr>
          <w:rFonts w:hint="eastAsia"/>
        </w:rPr>
        <w:t>傷寒脈浮緩</w:t>
      </w:r>
      <w:r w:rsidR="006C4C45">
        <w:rPr>
          <w:rFonts w:hint="eastAsia"/>
        </w:rPr>
        <w:t>，</w:t>
      </w:r>
      <w:r w:rsidR="00061250">
        <w:rPr>
          <w:rFonts w:hint="eastAsia"/>
        </w:rPr>
        <w:t>身不疼</w:t>
      </w:r>
      <w:r w:rsidR="006C4C45">
        <w:rPr>
          <w:rFonts w:hint="eastAsia"/>
        </w:rPr>
        <w:t>，</w:t>
      </w:r>
      <w:r w:rsidR="00061250">
        <w:rPr>
          <w:rFonts w:hint="eastAsia"/>
        </w:rPr>
        <w:t>但重</w:t>
      </w:r>
      <w:r w:rsidR="006C4C45">
        <w:rPr>
          <w:rFonts w:hint="eastAsia"/>
        </w:rPr>
        <w:t>，</w:t>
      </w:r>
      <w:r w:rsidR="00061250">
        <w:rPr>
          <w:rFonts w:hint="eastAsia"/>
        </w:rPr>
        <w:t>乍有輕時</w:t>
      </w:r>
      <w:r w:rsidR="006C4C45">
        <w:rPr>
          <w:rFonts w:hint="eastAsia"/>
        </w:rPr>
        <w:t>，</w:t>
      </w:r>
      <w:r w:rsidR="00061250">
        <w:rPr>
          <w:rFonts w:hint="eastAsia"/>
        </w:rPr>
        <w:t>無少陰證者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大青龍湯發之</w:t>
      </w:r>
      <w:r>
        <w:rPr>
          <w:rFonts w:hint="eastAsia"/>
        </w:rPr>
        <w:t>」</w:t>
      </w:r>
      <w:r w:rsidR="00061250">
        <w:rPr>
          <w:rFonts w:hint="eastAsia"/>
        </w:rPr>
        <w:t>。細思此節之文</w:t>
      </w:r>
      <w:r w:rsidR="006C4C45">
        <w:rPr>
          <w:rFonts w:hint="eastAsia"/>
        </w:rPr>
        <w:t>，</w:t>
      </w:r>
      <w:r w:rsidR="00061250">
        <w:rPr>
          <w:rFonts w:hint="eastAsia"/>
        </w:rPr>
        <w:t>知所言之證原</w:t>
      </w:r>
      <w:r w:rsidR="00AD7840">
        <w:rPr>
          <w:rFonts w:hint="eastAsia"/>
        </w:rPr>
        <w:t>係</w:t>
      </w:r>
      <w:r w:rsidR="00061250">
        <w:rPr>
          <w:rFonts w:hint="eastAsia"/>
        </w:rPr>
        <w:t>溫病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而節首冠以傷寒二字者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因中風、溫病在本書之定例</w:t>
      </w:r>
      <w:r w:rsidR="006C4C45">
        <w:rPr>
          <w:rFonts w:hint="eastAsia"/>
        </w:rPr>
        <w:t>，</w:t>
      </w:r>
      <w:r w:rsidR="00061250">
        <w:rPr>
          <w:rFonts w:hint="eastAsia"/>
        </w:rPr>
        <w:t>均可名為傷寒也。凡外感之脈多浮</w:t>
      </w:r>
      <w:r w:rsidR="006C4C45">
        <w:rPr>
          <w:rFonts w:hint="eastAsia"/>
        </w:rPr>
        <w:t>，</w:t>
      </w:r>
      <w:r w:rsidR="00061250">
        <w:rPr>
          <w:rFonts w:hint="eastAsia"/>
        </w:rPr>
        <w:t>以其多兼中風也。前節言傷寒脈浮緊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是所中者為凜冽之寒風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是中風兼傷寒也。後節言傷寒脈浮緩</w:t>
      </w:r>
      <w:r w:rsidR="006C4C45">
        <w:rPr>
          <w:rFonts w:hint="eastAsia"/>
        </w:rPr>
        <w:t>，</w:t>
      </w:r>
      <w:r w:rsidR="00061250">
        <w:rPr>
          <w:rFonts w:hint="eastAsia"/>
        </w:rPr>
        <w:t>知所中者非凜冽之寒風</w:t>
      </w:r>
      <w:r w:rsidR="006C4C45">
        <w:rPr>
          <w:rFonts w:hint="eastAsia"/>
        </w:rPr>
        <w:t>，</w:t>
      </w:r>
      <w:r w:rsidR="00061250">
        <w:rPr>
          <w:rFonts w:hint="eastAsia"/>
        </w:rPr>
        <w:t>當為柔和之溫風</w:t>
      </w:r>
      <w:r w:rsidR="006C4C45">
        <w:rPr>
          <w:rFonts w:hint="eastAsia"/>
        </w:rPr>
        <w:t>，</w:t>
      </w:r>
      <w:r w:rsidR="00061250">
        <w:rPr>
          <w:rFonts w:hint="eastAsia"/>
        </w:rPr>
        <w:t>既中柔和之溫風</w:t>
      </w:r>
      <w:r w:rsidR="006C4C45">
        <w:rPr>
          <w:rFonts w:hint="eastAsia"/>
        </w:rPr>
        <w:t>，</w:t>
      </w:r>
      <w:r w:rsidR="00061250">
        <w:rPr>
          <w:rFonts w:hint="eastAsia"/>
        </w:rPr>
        <w:t>則即成風溫矣。是以病為傷寒必胸中煩躁而後可用石膏</w:t>
      </w:r>
      <w:r w:rsidR="006C4C45">
        <w:rPr>
          <w:rFonts w:hint="eastAsia"/>
        </w:rPr>
        <w:t>，</w:t>
      </w:r>
      <w:r w:rsidR="00061250">
        <w:rPr>
          <w:rFonts w:hint="eastAsia"/>
        </w:rPr>
        <w:t>至溫病其胸中不煩躁</w:t>
      </w:r>
      <w:r w:rsidR="006C4C45">
        <w:rPr>
          <w:rFonts w:hint="eastAsia"/>
        </w:rPr>
        <w:t>，</w:t>
      </w:r>
      <w:r w:rsidR="00061250">
        <w:rPr>
          <w:rFonts w:hint="eastAsia"/>
        </w:rPr>
        <w:t>亦恆可用石膏</w:t>
      </w:r>
      <w:r w:rsidR="006C4C45">
        <w:rPr>
          <w:rFonts w:hint="eastAsia"/>
        </w:rPr>
        <w:t>，</w:t>
      </w:r>
      <w:r w:rsidR="00061250">
        <w:rPr>
          <w:rFonts w:hint="eastAsia"/>
        </w:rPr>
        <w:t>且其身不疼但重</w:t>
      </w:r>
      <w:r w:rsidR="006C4C45">
        <w:rPr>
          <w:rFonts w:hint="eastAsia"/>
        </w:rPr>
        <w:t>，</w:t>
      </w:r>
      <w:r w:rsidR="00061250">
        <w:rPr>
          <w:rFonts w:hint="eastAsia"/>
        </w:rPr>
        <w:t>傷寒第六節溫病提綱中</w:t>
      </w:r>
      <w:r w:rsidR="006C4C45">
        <w:rPr>
          <w:rFonts w:hint="eastAsia"/>
        </w:rPr>
        <w:t>，</w:t>
      </w:r>
      <w:r w:rsidR="00061250">
        <w:rPr>
          <w:rFonts w:hint="eastAsia"/>
        </w:rPr>
        <w:t>原明言身重此明徵也。況其證乍有輕時</w:t>
      </w:r>
      <w:r w:rsidR="006C4C45">
        <w:rPr>
          <w:rFonts w:hint="eastAsia"/>
        </w:rPr>
        <w:t>，</w:t>
      </w:r>
      <w:r w:rsidR="00061250">
        <w:rPr>
          <w:rFonts w:hint="eastAsia"/>
        </w:rPr>
        <w:t>若在傷寒必不復重用石膏</w:t>
      </w:r>
      <w:r w:rsidR="006C4C45">
        <w:rPr>
          <w:rFonts w:hint="eastAsia"/>
        </w:rPr>
        <w:t>，</w:t>
      </w:r>
      <w:r w:rsidR="00061250">
        <w:rPr>
          <w:rFonts w:hint="eastAsia"/>
        </w:rPr>
        <w:t>惟溫病雖有輕時</w:t>
      </w:r>
      <w:r w:rsidR="006C4C45">
        <w:rPr>
          <w:rFonts w:hint="eastAsia"/>
        </w:rPr>
        <w:t>，</w:t>
      </w:r>
      <w:r w:rsidR="00061250">
        <w:rPr>
          <w:rFonts w:hint="eastAsia"/>
        </w:rPr>
        <w:t>亦可重用石膏。又傷寒初得有少陰證</w:t>
      </w:r>
      <w:r w:rsidR="006C4C45">
        <w:rPr>
          <w:rFonts w:hint="eastAsia"/>
        </w:rPr>
        <w:t>，</w:t>
      </w:r>
      <w:r w:rsidR="00061250">
        <w:rPr>
          <w:rFonts w:hint="eastAsia"/>
        </w:rPr>
        <w:t>若溫病則始終無少陰證（少陰證有寒有熱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此言無少陰證</w:t>
      </w:r>
      <w:r w:rsidR="006C4C45">
        <w:rPr>
          <w:rFonts w:hint="eastAsia"/>
        </w:rPr>
        <w:t>，</w:t>
      </w:r>
      <w:r w:rsidR="00061250">
        <w:rPr>
          <w:rFonts w:hint="eastAsia"/>
        </w:rPr>
        <w:t>指少陰之寒證而言</w:t>
      </w:r>
      <w:r w:rsidR="006C4C45">
        <w:rPr>
          <w:rFonts w:hint="eastAsia"/>
        </w:rPr>
        <w:t>，</w:t>
      </w:r>
      <w:r w:rsidR="00061250">
        <w:rPr>
          <w:rFonts w:hint="eastAsia"/>
        </w:rPr>
        <w:t>少陰寒證斷不可用大青龍湯</w:t>
      </w:r>
      <w:r w:rsidR="006C4C45">
        <w:rPr>
          <w:rFonts w:hint="eastAsia"/>
        </w:rPr>
        <w:t>，</w:t>
      </w:r>
      <w:r w:rsidR="00061250">
        <w:rPr>
          <w:rFonts w:hint="eastAsia"/>
        </w:rPr>
        <w:t>至少陰熱證</w:t>
      </w:r>
      <w:r w:rsidR="006C4C45">
        <w:rPr>
          <w:rFonts w:hint="eastAsia"/>
        </w:rPr>
        <w:t>，</w:t>
      </w:r>
      <w:r w:rsidR="00061250">
        <w:rPr>
          <w:rFonts w:hint="eastAsia"/>
        </w:rPr>
        <w:t>原為伏氣化熱竄入少陰</w:t>
      </w:r>
      <w:r w:rsidR="006C4C45">
        <w:rPr>
          <w:rFonts w:hint="eastAsia"/>
        </w:rPr>
        <w:t>，</w:t>
      </w:r>
      <w:r w:rsidR="00061250">
        <w:rPr>
          <w:rFonts w:hint="eastAsia"/>
        </w:rPr>
        <w:t>雖在初得亦可治以大青龍湯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此又不可不知）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此尤不為傷寒而為溫病之明徵也。由此觀之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是此節原為治溫病者說法</w:t>
      </w:r>
      <w:r w:rsidR="006C4C45">
        <w:rPr>
          <w:rFonts w:hint="eastAsia"/>
        </w:rPr>
        <w:t>，</w:t>
      </w:r>
      <w:r w:rsidR="00061250">
        <w:rPr>
          <w:rFonts w:hint="eastAsia"/>
        </w:rPr>
        <w:t>欲其急清燥熱以存真陰為先務也。至愚用此方治溫病時</w:t>
      </w:r>
      <w:r w:rsidR="006C4C45">
        <w:rPr>
          <w:rFonts w:hint="eastAsia"/>
        </w:rPr>
        <w:t>，</w:t>
      </w:r>
      <w:r w:rsidR="00061250">
        <w:rPr>
          <w:rFonts w:hint="eastAsia"/>
        </w:rPr>
        <w:t>恆以薄荷代方中桂枝</w:t>
      </w:r>
      <w:r w:rsidR="006C4C45">
        <w:rPr>
          <w:rFonts w:hint="eastAsia"/>
        </w:rPr>
        <w:t>，</w:t>
      </w:r>
      <w:r w:rsidR="00061250">
        <w:rPr>
          <w:rFonts w:hint="eastAsia"/>
        </w:rPr>
        <w:t>尤為穩妥。</w:t>
      </w:r>
    </w:p>
    <w:p w:rsidR="00E53528" w:rsidRDefault="00061250" w:rsidP="00061250">
      <w:pPr>
        <w:pStyle w:val="2f5"/>
        <w:ind w:firstLine="712"/>
      </w:pPr>
      <w:r>
        <w:rPr>
          <w:rFonts w:hint="eastAsia"/>
        </w:rPr>
        <w:t>凡發汗所用之藥</w:t>
      </w:r>
      <w:r w:rsidR="006C4C45">
        <w:rPr>
          <w:rFonts w:hint="eastAsia"/>
        </w:rPr>
        <w:t>，</w:t>
      </w:r>
      <w:r>
        <w:rPr>
          <w:rFonts w:hint="eastAsia"/>
        </w:rPr>
        <w:t>其或涼或熱</w:t>
      </w:r>
      <w:r w:rsidR="006C4C45">
        <w:rPr>
          <w:rFonts w:hint="eastAsia"/>
        </w:rPr>
        <w:t>，</w:t>
      </w:r>
      <w:r>
        <w:rPr>
          <w:rFonts w:hint="eastAsia"/>
        </w:rPr>
        <w:t>貴與病適宜</w:t>
      </w:r>
      <w:r w:rsidR="006C4C45">
        <w:rPr>
          <w:rFonts w:hint="eastAsia"/>
        </w:rPr>
        <w:t>，</w:t>
      </w:r>
      <w:r>
        <w:rPr>
          <w:rFonts w:hint="eastAsia"/>
        </w:rPr>
        <w:t>其初得病寒者</w:t>
      </w:r>
      <w:r w:rsidR="006C4C45">
        <w:rPr>
          <w:rFonts w:hint="eastAsia"/>
        </w:rPr>
        <w:t>，</w:t>
      </w:r>
      <w:r>
        <w:rPr>
          <w:rFonts w:hint="eastAsia"/>
        </w:rPr>
        <w:t>宜用熱藥發其汗</w:t>
      </w:r>
      <w:r w:rsidR="006C4C45">
        <w:rPr>
          <w:rFonts w:hint="eastAsia"/>
        </w:rPr>
        <w:t>，</w:t>
      </w:r>
      <w:r>
        <w:rPr>
          <w:rFonts w:hint="eastAsia"/>
        </w:rPr>
        <w:t>初得病熱者</w:t>
      </w:r>
      <w:r w:rsidR="006C4C45">
        <w:rPr>
          <w:rFonts w:hint="eastAsia"/>
        </w:rPr>
        <w:t>，</w:t>
      </w:r>
      <w:r>
        <w:rPr>
          <w:rFonts w:hint="eastAsia"/>
        </w:rPr>
        <w:t>宜用涼藥發其汗。如大青龍湯證</w:t>
      </w:r>
      <w:r w:rsidR="006C4C45">
        <w:rPr>
          <w:rFonts w:hint="eastAsia"/>
        </w:rPr>
        <w:t>，</w:t>
      </w:r>
      <w:r>
        <w:rPr>
          <w:rFonts w:hint="eastAsia"/>
        </w:rPr>
        <w:t>若投以麻黃湯則以熱濟熱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恆不能出汗</w:t>
      </w:r>
      <w:r w:rsidR="006C4C45">
        <w:rPr>
          <w:rFonts w:hint="eastAsia"/>
        </w:rPr>
        <w:t>，</w:t>
      </w:r>
      <w:r>
        <w:rPr>
          <w:rFonts w:hint="eastAsia"/>
        </w:rPr>
        <w:t>即或出汗</w:t>
      </w:r>
      <w:r w:rsidR="006C4C45">
        <w:rPr>
          <w:rFonts w:hint="eastAsia"/>
        </w:rPr>
        <w:t>，</w:t>
      </w:r>
      <w:r>
        <w:rPr>
          <w:rFonts w:hint="eastAsia"/>
        </w:rPr>
        <w:t>其病不惟不解</w:t>
      </w:r>
      <w:r w:rsidR="006C4C45">
        <w:rPr>
          <w:rFonts w:hint="eastAsia"/>
        </w:rPr>
        <w:t>，</w:t>
      </w:r>
      <w:r>
        <w:rPr>
          <w:rFonts w:hint="eastAsia"/>
        </w:rPr>
        <w:t>轉益增煩躁</w:t>
      </w:r>
      <w:r w:rsidR="006C4C45">
        <w:rPr>
          <w:rFonts w:hint="eastAsia"/>
        </w:rPr>
        <w:t>，</w:t>
      </w:r>
      <w:r>
        <w:rPr>
          <w:rFonts w:hint="eastAsia"/>
        </w:rPr>
        <w:t>惟</w:t>
      </w:r>
      <w:r w:rsidR="00D24630">
        <w:rPr>
          <w:rFonts w:hint="eastAsia"/>
        </w:rPr>
        <w:t>於</w:t>
      </w:r>
      <w:r>
        <w:rPr>
          <w:rFonts w:hint="eastAsia"/>
        </w:rPr>
        <w:t>麻、桂湯中去芍藥</w:t>
      </w:r>
      <w:r w:rsidR="006C4C45">
        <w:rPr>
          <w:rFonts w:hint="eastAsia"/>
        </w:rPr>
        <w:t>，</w:t>
      </w:r>
      <w:r>
        <w:rPr>
          <w:rFonts w:hint="eastAsia"/>
        </w:rPr>
        <w:t>重加石膏多</w:t>
      </w:r>
      <w:r w:rsidR="00D24630">
        <w:rPr>
          <w:rFonts w:hint="eastAsia"/>
        </w:rPr>
        <w:t>於</w:t>
      </w:r>
      <w:r>
        <w:rPr>
          <w:rFonts w:hint="eastAsia"/>
        </w:rPr>
        <w:t>麻、桂數倍</w:t>
      </w:r>
      <w:r w:rsidR="006C4C45">
        <w:rPr>
          <w:rFonts w:hint="eastAsia"/>
        </w:rPr>
        <w:t>，</w:t>
      </w:r>
      <w:r>
        <w:rPr>
          <w:rFonts w:hint="eastAsia"/>
        </w:rPr>
        <w:t>其涼潤輕散之性</w:t>
      </w:r>
      <w:r w:rsidR="006C4C45">
        <w:rPr>
          <w:rFonts w:hint="eastAsia"/>
        </w:rPr>
        <w:t>，</w:t>
      </w:r>
      <w:r>
        <w:rPr>
          <w:rFonts w:hint="eastAsia"/>
        </w:rPr>
        <w:t>與胸中之煩躁化合自能作汗</w:t>
      </w:r>
      <w:r w:rsidR="006C4C45">
        <w:rPr>
          <w:rFonts w:hint="eastAsia"/>
        </w:rPr>
        <w:t>，</w:t>
      </w:r>
      <w:r>
        <w:rPr>
          <w:rFonts w:hint="eastAsia"/>
        </w:rPr>
        <w:t>矧有麻黃之善透表者以助之</w:t>
      </w:r>
      <w:r w:rsidR="006C4C45">
        <w:rPr>
          <w:rFonts w:hint="eastAsia"/>
        </w:rPr>
        <w:t>，</w:t>
      </w:r>
      <w:r>
        <w:rPr>
          <w:rFonts w:hint="eastAsia"/>
        </w:rPr>
        <w:t>故服後復杯之頃</w:t>
      </w:r>
      <w:r w:rsidR="006C4C45">
        <w:rPr>
          <w:rFonts w:hint="eastAsia"/>
        </w:rPr>
        <w:t>，</w:t>
      </w:r>
      <w:r>
        <w:rPr>
          <w:rFonts w:hint="eastAsia"/>
        </w:rPr>
        <w:t>即可周身得汗也。曾治一人冬日得傷寒證</w:t>
      </w:r>
      <w:r w:rsidR="006C4C45">
        <w:rPr>
          <w:rFonts w:hint="eastAsia"/>
        </w:rPr>
        <w:t>，</w:t>
      </w:r>
      <w:r>
        <w:rPr>
          <w:rFonts w:hint="eastAsia"/>
        </w:rPr>
        <w:t>胸中異常煩躁</w:t>
      </w:r>
      <w:r w:rsidR="006C4C45">
        <w:rPr>
          <w:rFonts w:hint="eastAsia"/>
        </w:rPr>
        <w:t>，</w:t>
      </w:r>
      <w:r>
        <w:rPr>
          <w:rFonts w:hint="eastAsia"/>
        </w:rPr>
        <w:t>醫者不識為大青龍湯證</w:t>
      </w:r>
      <w:r w:rsidR="006C4C45">
        <w:rPr>
          <w:rFonts w:hint="eastAsia"/>
        </w:rPr>
        <w:t>，</w:t>
      </w:r>
      <w:r>
        <w:rPr>
          <w:rFonts w:hint="eastAsia"/>
        </w:rPr>
        <w:t>竟投以麻黃湯</w:t>
      </w:r>
      <w:r w:rsidR="006C4C45">
        <w:rPr>
          <w:rFonts w:hint="eastAsia"/>
        </w:rPr>
        <w:t>，</w:t>
      </w:r>
      <w:r>
        <w:rPr>
          <w:rFonts w:hint="eastAsia"/>
        </w:rPr>
        <w:t>服後分毫無汗</w:t>
      </w:r>
      <w:r w:rsidR="006C4C45">
        <w:rPr>
          <w:rFonts w:hint="eastAsia"/>
        </w:rPr>
        <w:t>，</w:t>
      </w:r>
      <w:r>
        <w:rPr>
          <w:rFonts w:hint="eastAsia"/>
        </w:rPr>
        <w:t>胸中煩躁益甚</w:t>
      </w:r>
      <w:r w:rsidR="006C4C45">
        <w:rPr>
          <w:rFonts w:hint="eastAsia"/>
        </w:rPr>
        <w:t>，</w:t>
      </w:r>
      <w:r>
        <w:rPr>
          <w:rFonts w:hint="eastAsia"/>
        </w:rPr>
        <w:t>自覺屋隘莫能容</w:t>
      </w:r>
      <w:r w:rsidR="006C4C45">
        <w:rPr>
          <w:rFonts w:hint="eastAsia"/>
        </w:rPr>
        <w:t>，</w:t>
      </w:r>
      <w:r>
        <w:rPr>
          <w:rFonts w:hint="eastAsia"/>
        </w:rPr>
        <w:t>診其脈洪滑而浮</w:t>
      </w:r>
      <w:r w:rsidR="006C4C45">
        <w:rPr>
          <w:rFonts w:hint="eastAsia"/>
        </w:rPr>
        <w:t>，</w:t>
      </w:r>
      <w:r>
        <w:rPr>
          <w:rFonts w:hint="eastAsia"/>
        </w:rPr>
        <w:t>治以大青龍湯</w:t>
      </w:r>
      <w:r w:rsidR="006C4C45">
        <w:rPr>
          <w:rFonts w:hint="eastAsia"/>
        </w:rPr>
        <w:t>，</w:t>
      </w:r>
      <w:r>
        <w:rPr>
          <w:rFonts w:hint="eastAsia"/>
        </w:rPr>
        <w:t>為加天花粉八錢</w:t>
      </w:r>
      <w:r w:rsidR="006C4C45">
        <w:rPr>
          <w:rFonts w:hint="eastAsia"/>
        </w:rPr>
        <w:t>，</w:t>
      </w:r>
      <w:r>
        <w:rPr>
          <w:rFonts w:hint="eastAsia"/>
        </w:rPr>
        <w:t>服後五分鐘</w:t>
      </w:r>
      <w:r w:rsidR="006C4C45">
        <w:rPr>
          <w:rFonts w:hint="eastAsia"/>
        </w:rPr>
        <w:t>，</w:t>
      </w:r>
      <w:r>
        <w:rPr>
          <w:rFonts w:hint="eastAsia"/>
        </w:rPr>
        <w:t>周身汗出如洗</w:t>
      </w:r>
      <w:r w:rsidR="006C4C45">
        <w:rPr>
          <w:rFonts w:hint="eastAsia"/>
        </w:rPr>
        <w:t>，</w:t>
      </w:r>
      <w:r>
        <w:rPr>
          <w:rFonts w:hint="eastAsia"/>
        </w:rPr>
        <w:t>病若失。</w:t>
      </w:r>
    </w:p>
    <w:p w:rsidR="00746154" w:rsidRDefault="00061250" w:rsidP="00061250">
      <w:pPr>
        <w:pStyle w:val="2f5"/>
        <w:ind w:firstLine="712"/>
      </w:pPr>
      <w:r>
        <w:rPr>
          <w:rFonts w:hint="eastAsia"/>
        </w:rPr>
        <w:t>或問</w:t>
      </w:r>
      <w:r w:rsidR="00E53528">
        <w:rPr>
          <w:rFonts w:hint="eastAsia"/>
        </w:rPr>
        <w:t>「</w:t>
      </w:r>
      <w:r>
        <w:rPr>
          <w:rFonts w:hint="eastAsia"/>
        </w:rPr>
        <w:t>服桂枝湯者</w:t>
      </w:r>
      <w:r w:rsidR="006C4C45">
        <w:rPr>
          <w:rFonts w:hint="eastAsia"/>
        </w:rPr>
        <w:t>，</w:t>
      </w:r>
      <w:r>
        <w:rPr>
          <w:rFonts w:hint="eastAsia"/>
        </w:rPr>
        <w:t>宜微似有汗</w:t>
      </w:r>
      <w:r w:rsidR="006C4C45">
        <w:rPr>
          <w:rFonts w:hint="eastAsia"/>
        </w:rPr>
        <w:t>，</w:t>
      </w:r>
      <w:r>
        <w:rPr>
          <w:rFonts w:hint="eastAsia"/>
        </w:rPr>
        <w:t>不可令如水流漓</w:t>
      </w:r>
      <w:r w:rsidR="006C4C45">
        <w:rPr>
          <w:rFonts w:hint="eastAsia"/>
        </w:rPr>
        <w:t>，</w:t>
      </w:r>
      <w:r>
        <w:rPr>
          <w:rFonts w:hint="eastAsia"/>
        </w:rPr>
        <w:t>病必不除</w:t>
      </w:r>
      <w:r w:rsidR="006C4C45">
        <w:rPr>
          <w:rFonts w:hint="eastAsia"/>
        </w:rPr>
        <w:t>，</w:t>
      </w:r>
      <w:r>
        <w:rPr>
          <w:rFonts w:hint="eastAsia"/>
        </w:rPr>
        <w:t>服麻黃湯者</w:t>
      </w:r>
      <w:r w:rsidR="006C4C45">
        <w:rPr>
          <w:rFonts w:hint="eastAsia"/>
        </w:rPr>
        <w:t>，</w:t>
      </w:r>
      <w:r>
        <w:rPr>
          <w:rFonts w:hint="eastAsia"/>
        </w:rPr>
        <w:t>復取微似汗</w:t>
      </w:r>
      <w:r w:rsidR="006C4C45">
        <w:rPr>
          <w:rFonts w:hint="eastAsia"/>
        </w:rPr>
        <w:t>，</w:t>
      </w:r>
      <w:r>
        <w:rPr>
          <w:rFonts w:hint="eastAsia"/>
        </w:rPr>
        <w:t>知亦不可令汗如水流漓也。今</w:t>
      </w:r>
      <w:r w:rsidR="00D24630">
        <w:rPr>
          <w:rFonts w:hint="eastAsia"/>
        </w:rPr>
        <w:t>於</w:t>
      </w:r>
      <w:r>
        <w:rPr>
          <w:rFonts w:hint="eastAsia"/>
        </w:rPr>
        <w:t>大青龍湯中加花粉</w:t>
      </w:r>
      <w:r w:rsidR="006C4C45">
        <w:rPr>
          <w:rFonts w:hint="eastAsia"/>
        </w:rPr>
        <w:t>，</w:t>
      </w:r>
      <w:r>
        <w:rPr>
          <w:rFonts w:hint="eastAsia"/>
        </w:rPr>
        <w:t>服湯後竟汗出如洗而病若失者何也</w:t>
      </w:r>
      <w:r w:rsidR="00E53528">
        <w:rPr>
          <w:rFonts w:hint="eastAsia"/>
        </w:rPr>
        <w:t>」</w:t>
      </w:r>
      <w:r>
        <w:rPr>
          <w:rFonts w:hint="eastAsia"/>
        </w:rPr>
        <w:t>？答曰</w:t>
      </w:r>
      <w:r w:rsidR="00E53528">
        <w:rPr>
          <w:rFonts w:hint="eastAsia"/>
        </w:rPr>
        <w:t>「</w:t>
      </w:r>
      <w:r>
        <w:rPr>
          <w:rFonts w:hint="eastAsia"/>
        </w:rPr>
        <w:t>善哉問也</w:t>
      </w:r>
      <w:r w:rsidR="006C4C45">
        <w:rPr>
          <w:rFonts w:hint="eastAsia"/>
        </w:rPr>
        <w:t>，</w:t>
      </w:r>
      <w:r>
        <w:rPr>
          <w:rFonts w:hint="eastAsia"/>
        </w:rPr>
        <w:t>此中原有妙理</w:t>
      </w:r>
      <w:r w:rsidR="006C4C45">
        <w:rPr>
          <w:rFonts w:hint="eastAsia"/>
        </w:rPr>
        <w:t>，</w:t>
      </w:r>
      <w:r>
        <w:rPr>
          <w:rFonts w:hint="eastAsia"/>
        </w:rPr>
        <w:t>非此問莫能發之。凡傷寒、溫病</w:t>
      </w:r>
      <w:r w:rsidR="006C4C45">
        <w:rPr>
          <w:rFonts w:hint="eastAsia"/>
        </w:rPr>
        <w:t>，</w:t>
      </w:r>
      <w:r>
        <w:rPr>
          <w:rFonts w:hint="eastAsia"/>
        </w:rPr>
        <w:t>皆忌傷其陰分</w:t>
      </w:r>
      <w:r w:rsidR="006C4C45">
        <w:rPr>
          <w:rFonts w:hint="eastAsia"/>
        </w:rPr>
        <w:t>，</w:t>
      </w:r>
      <w:r>
        <w:rPr>
          <w:rFonts w:hint="eastAsia"/>
        </w:rPr>
        <w:t>桂枝湯證與麻黃湯證</w:t>
      </w:r>
      <w:r w:rsidR="006C4C45">
        <w:rPr>
          <w:rFonts w:hint="eastAsia"/>
        </w:rPr>
        <w:t>，</w:t>
      </w:r>
      <w:r>
        <w:rPr>
          <w:rFonts w:hint="eastAsia"/>
        </w:rPr>
        <w:t>禁過發汗者</w:t>
      </w:r>
      <w:r w:rsidR="006C4C45">
        <w:rPr>
          <w:rFonts w:hint="eastAsia"/>
        </w:rPr>
        <w:t>，</w:t>
      </w:r>
      <w:r>
        <w:rPr>
          <w:rFonts w:hint="eastAsia"/>
        </w:rPr>
        <w:t>恐傷其陰分也。至大青龍湯證</w:t>
      </w:r>
      <w:r w:rsidR="006C4C45">
        <w:rPr>
          <w:rFonts w:hint="eastAsia"/>
        </w:rPr>
        <w:t>，</w:t>
      </w:r>
      <w:r>
        <w:rPr>
          <w:rFonts w:hint="eastAsia"/>
        </w:rPr>
        <w:t>其胸中蘊有燥熱</w:t>
      </w:r>
      <w:r w:rsidR="006C4C45">
        <w:rPr>
          <w:rFonts w:hint="eastAsia"/>
        </w:rPr>
        <w:t>，</w:t>
      </w:r>
      <w:r>
        <w:rPr>
          <w:rFonts w:hint="eastAsia"/>
        </w:rPr>
        <w:t>得重量之石膏</w:t>
      </w:r>
      <w:r w:rsidR="006C4C45">
        <w:rPr>
          <w:rFonts w:hint="eastAsia"/>
        </w:rPr>
        <w:t>，</w:t>
      </w:r>
      <w:r>
        <w:rPr>
          <w:rFonts w:hint="eastAsia"/>
        </w:rPr>
        <w:t>則化合而為汗</w:t>
      </w:r>
      <w:r w:rsidR="006C4C45">
        <w:rPr>
          <w:rFonts w:hint="eastAsia"/>
        </w:rPr>
        <w:t>，</w:t>
      </w:r>
      <w:r>
        <w:rPr>
          <w:rFonts w:hint="eastAsia"/>
        </w:rPr>
        <w:t>其燥熱愈深者</w:t>
      </w:r>
      <w:r w:rsidR="006C4C45">
        <w:rPr>
          <w:rFonts w:hint="eastAsia"/>
        </w:rPr>
        <w:t>，</w:t>
      </w:r>
      <w:r>
        <w:rPr>
          <w:rFonts w:hint="eastAsia"/>
        </w:rPr>
        <w:t>化合之汗愈多</w:t>
      </w:r>
      <w:r w:rsidR="006C4C45">
        <w:rPr>
          <w:rFonts w:hint="eastAsia"/>
        </w:rPr>
        <w:t>，</w:t>
      </w:r>
      <w:r>
        <w:rPr>
          <w:rFonts w:hint="eastAsia"/>
        </w:rPr>
        <w:t>非盡量透發</w:t>
      </w:r>
      <w:r w:rsidR="00D24630">
        <w:rPr>
          <w:rFonts w:hint="eastAsia"/>
        </w:rPr>
        <w:t>於</w:t>
      </w:r>
      <w:r>
        <w:rPr>
          <w:rFonts w:hint="eastAsia"/>
        </w:rPr>
        <w:t>外</w:t>
      </w:r>
      <w:r w:rsidR="006C4C45">
        <w:rPr>
          <w:rFonts w:hint="eastAsia"/>
        </w:rPr>
        <w:t>，</w:t>
      </w:r>
      <w:r>
        <w:rPr>
          <w:rFonts w:hint="eastAsia"/>
        </w:rPr>
        <w:t>其燥熱即不能徹底清肅</w:t>
      </w:r>
      <w:r w:rsidR="006C4C45">
        <w:rPr>
          <w:rFonts w:hint="eastAsia"/>
        </w:rPr>
        <w:t>，</w:t>
      </w:r>
      <w:r>
        <w:rPr>
          <w:rFonts w:hint="eastAsia"/>
        </w:rPr>
        <w:t>是以此等汗不出則已</w:t>
      </w:r>
      <w:r w:rsidR="006C4C45">
        <w:rPr>
          <w:rFonts w:hint="eastAsia"/>
        </w:rPr>
        <w:t>，</w:t>
      </w:r>
      <w:r>
        <w:rPr>
          <w:rFonts w:hint="eastAsia"/>
        </w:rPr>
        <w:t>出則如時雨沛然</w:t>
      </w:r>
      <w:r w:rsidR="006C4C45">
        <w:rPr>
          <w:rFonts w:hint="eastAsia"/>
        </w:rPr>
        <w:t>，</w:t>
      </w:r>
      <w:r>
        <w:rPr>
          <w:rFonts w:hint="eastAsia"/>
        </w:rPr>
        <w:t>莫可遏抑。蓋麻黃、桂枝等湯</w:t>
      </w:r>
      <w:r w:rsidR="006C4C45">
        <w:rPr>
          <w:rFonts w:hint="eastAsia"/>
        </w:rPr>
        <w:t>，</w:t>
      </w:r>
      <w:r>
        <w:rPr>
          <w:rFonts w:hint="eastAsia"/>
        </w:rPr>
        <w:t>皆用藥以祛病</w:t>
      </w:r>
      <w:r w:rsidR="006C4C45">
        <w:rPr>
          <w:rFonts w:hint="eastAsia"/>
        </w:rPr>
        <w:t>，</w:t>
      </w:r>
      <w:r>
        <w:rPr>
          <w:rFonts w:hint="eastAsia"/>
        </w:rPr>
        <w:t>得微汗則藥力即能勝病</w:t>
      </w:r>
      <w:r w:rsidR="006C4C45">
        <w:rPr>
          <w:rFonts w:hint="eastAsia"/>
        </w:rPr>
        <w:t>，</w:t>
      </w:r>
      <w:r>
        <w:rPr>
          <w:rFonts w:hint="eastAsia"/>
        </w:rPr>
        <w:t>是以無事過汗以傷陰分。至大青龍湯乃合麻、桂為一方</w:t>
      </w:r>
      <w:r w:rsidR="006C4C45">
        <w:rPr>
          <w:rFonts w:hint="eastAsia"/>
        </w:rPr>
        <w:t>，</w:t>
      </w:r>
      <w:r>
        <w:rPr>
          <w:rFonts w:hint="eastAsia"/>
        </w:rPr>
        <w:t>又去芍藥之酸收</w:t>
      </w:r>
      <w:r w:rsidR="006C4C45">
        <w:rPr>
          <w:rFonts w:hint="eastAsia"/>
        </w:rPr>
        <w:t>，</w:t>
      </w:r>
      <w:r>
        <w:rPr>
          <w:rFonts w:hint="eastAsia"/>
        </w:rPr>
        <w:t>益以石膏之辛涼</w:t>
      </w:r>
      <w:r w:rsidR="006C4C45">
        <w:rPr>
          <w:rFonts w:hint="eastAsia"/>
        </w:rPr>
        <w:t>，</w:t>
      </w:r>
      <w:r>
        <w:rPr>
          <w:rFonts w:hint="eastAsia"/>
        </w:rPr>
        <w:t>其與胸中所蘊之燥熱化合</w:t>
      </w:r>
      <w:r w:rsidR="006C4C45">
        <w:rPr>
          <w:rFonts w:hint="eastAsia"/>
        </w:rPr>
        <w:t>，</w:t>
      </w:r>
      <w:r>
        <w:rPr>
          <w:rFonts w:hint="eastAsia"/>
        </w:rPr>
        <w:t>猶如冶紅之鐵沃之以水</w:t>
      </w:r>
      <w:r w:rsidR="006C4C45">
        <w:rPr>
          <w:rFonts w:hint="eastAsia"/>
        </w:rPr>
        <w:t>，</w:t>
      </w:r>
      <w:r>
        <w:rPr>
          <w:rFonts w:hint="eastAsia"/>
        </w:rPr>
        <w:t>其熱氣自然蓬勃四達</w:t>
      </w:r>
      <w:r w:rsidR="006C4C45">
        <w:rPr>
          <w:rFonts w:hint="eastAsia"/>
        </w:rPr>
        <w:t>，</w:t>
      </w:r>
      <w:r>
        <w:rPr>
          <w:rFonts w:hint="eastAsia"/>
        </w:rPr>
        <w:t>此乃調燮其陰陽</w:t>
      </w:r>
      <w:r w:rsidR="006C4C45">
        <w:rPr>
          <w:rFonts w:hint="eastAsia"/>
        </w:rPr>
        <w:t>，</w:t>
      </w:r>
      <w:r>
        <w:rPr>
          <w:rFonts w:hint="eastAsia"/>
        </w:rPr>
        <w:t>聽其自汗</w:t>
      </w:r>
      <w:r w:rsidR="006C4C45">
        <w:rPr>
          <w:rFonts w:hint="eastAsia"/>
        </w:rPr>
        <w:t>，</w:t>
      </w:r>
      <w:r>
        <w:rPr>
          <w:rFonts w:hint="eastAsia"/>
        </w:rPr>
        <w:t>此中精微之理</w:t>
      </w:r>
      <w:r w:rsidR="006C4C45">
        <w:rPr>
          <w:rFonts w:hint="eastAsia"/>
        </w:rPr>
        <w:t>，</w:t>
      </w:r>
      <w:r>
        <w:rPr>
          <w:rFonts w:hint="eastAsia"/>
        </w:rPr>
        <w:t>與服桂枝、麻黃兩湯不可過汗者</w:t>
      </w:r>
      <w:r w:rsidR="006C4C45">
        <w:rPr>
          <w:rFonts w:hint="eastAsia"/>
        </w:rPr>
        <w:t>，</w:t>
      </w:r>
      <w:r>
        <w:rPr>
          <w:rFonts w:hint="eastAsia"/>
        </w:rPr>
        <w:t>迥不侔也</w:t>
      </w:r>
      <w:r w:rsidR="00746154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lastRenderedPageBreak/>
        <w:t>或問</w:t>
      </w:r>
      <w:r w:rsidR="00746154">
        <w:rPr>
          <w:rFonts w:hint="eastAsia"/>
        </w:rPr>
        <w:t>「</w:t>
      </w:r>
      <w:r>
        <w:rPr>
          <w:rFonts w:hint="eastAsia"/>
        </w:rPr>
        <w:t>大青龍湯證</w:t>
      </w:r>
      <w:r w:rsidR="006C4C45">
        <w:rPr>
          <w:rFonts w:hint="eastAsia"/>
        </w:rPr>
        <w:t>，</w:t>
      </w:r>
      <w:r>
        <w:rPr>
          <w:rFonts w:hint="eastAsia"/>
        </w:rPr>
        <w:t>當病之初得</w:t>
      </w:r>
      <w:r w:rsidR="006C4C45">
        <w:rPr>
          <w:rFonts w:hint="eastAsia"/>
        </w:rPr>
        <w:t>，</w:t>
      </w:r>
      <w:r>
        <w:rPr>
          <w:rFonts w:hint="eastAsia"/>
        </w:rPr>
        <w:t>何以胸中即蘊此大熱</w:t>
      </w:r>
      <w:r w:rsidR="00746154">
        <w:rPr>
          <w:rFonts w:hint="eastAsia"/>
        </w:rPr>
        <w:t>」</w:t>
      </w:r>
      <w:r>
        <w:rPr>
          <w:rFonts w:hint="eastAsia"/>
        </w:rPr>
        <w:t>？答曰</w:t>
      </w:r>
      <w:r w:rsidR="00746154">
        <w:rPr>
          <w:rFonts w:hint="eastAsia"/>
        </w:rPr>
        <w:t>「</w:t>
      </w:r>
      <w:r>
        <w:rPr>
          <w:rFonts w:hint="eastAsia"/>
        </w:rPr>
        <w:t>此傷寒中伏氣化熱證也（溫病中有伏氣化熱</w:t>
      </w:r>
      <w:r w:rsidR="006C4C45">
        <w:rPr>
          <w:rFonts w:hint="eastAsia"/>
        </w:rPr>
        <w:t>，</w:t>
      </w:r>
      <w:r>
        <w:rPr>
          <w:rFonts w:hint="eastAsia"/>
        </w:rPr>
        <w:t>傷寒中亦有伏氣化熱）。因從前所受外寒甚輕</w:t>
      </w:r>
      <w:r w:rsidR="006C4C45">
        <w:rPr>
          <w:rFonts w:hint="eastAsia"/>
        </w:rPr>
        <w:t>，</w:t>
      </w:r>
      <w:r>
        <w:rPr>
          <w:rFonts w:hint="eastAsia"/>
        </w:rPr>
        <w:t>不能遽病</w:t>
      </w:r>
      <w:r w:rsidR="006C4C45">
        <w:rPr>
          <w:rFonts w:hint="eastAsia"/>
        </w:rPr>
        <w:t>，</w:t>
      </w:r>
      <w:r>
        <w:rPr>
          <w:rFonts w:hint="eastAsia"/>
        </w:rPr>
        <w:t>惟伏藏</w:t>
      </w:r>
      <w:r w:rsidR="00D24630">
        <w:rPr>
          <w:rFonts w:hint="eastAsia"/>
        </w:rPr>
        <w:t>於</w:t>
      </w:r>
      <w:r>
        <w:rPr>
          <w:rFonts w:hint="eastAsia"/>
        </w:rPr>
        <w:t>三焦脂膜之中</w:t>
      </w:r>
      <w:r w:rsidR="006C4C45">
        <w:rPr>
          <w:rFonts w:hint="eastAsia"/>
        </w:rPr>
        <w:t>，</w:t>
      </w:r>
      <w:r>
        <w:rPr>
          <w:rFonts w:hint="eastAsia"/>
        </w:rPr>
        <w:t>阻塞升降之氣化</w:t>
      </w:r>
      <w:r w:rsidR="006C4C45">
        <w:rPr>
          <w:rFonts w:hint="eastAsia"/>
        </w:rPr>
        <w:t>，</w:t>
      </w:r>
      <w:r>
        <w:rPr>
          <w:rFonts w:hint="eastAsia"/>
        </w:rPr>
        <w:t>久而化熱</w:t>
      </w:r>
      <w:r w:rsidR="006C4C45">
        <w:rPr>
          <w:rFonts w:hint="eastAsia"/>
        </w:rPr>
        <w:t>，</w:t>
      </w:r>
      <w:r>
        <w:rPr>
          <w:rFonts w:hint="eastAsia"/>
        </w:rPr>
        <w:t>後又因薄受外感之激動</w:t>
      </w:r>
      <w:r w:rsidR="006C4C45">
        <w:rPr>
          <w:rFonts w:hint="eastAsia"/>
        </w:rPr>
        <w:t>，</w:t>
      </w:r>
      <w:r>
        <w:rPr>
          <w:rFonts w:hint="eastAsia"/>
        </w:rPr>
        <w:t>其熱陡發</w:t>
      </w:r>
      <w:r w:rsidR="006C4C45">
        <w:rPr>
          <w:rFonts w:hint="eastAsia"/>
        </w:rPr>
        <w:t>，</w:t>
      </w:r>
      <w:r>
        <w:rPr>
          <w:rFonts w:hint="eastAsia"/>
        </w:rPr>
        <w:t>竄入胸中空曠之府</w:t>
      </w:r>
      <w:r w:rsidR="006C4C45">
        <w:rPr>
          <w:rFonts w:hint="eastAsia"/>
        </w:rPr>
        <w:t>，</w:t>
      </w:r>
      <w:r>
        <w:rPr>
          <w:rFonts w:hint="eastAsia"/>
        </w:rPr>
        <w:t>不汗出而煩躁</w:t>
      </w:r>
      <w:r w:rsidR="006C4C45">
        <w:rPr>
          <w:rFonts w:hint="eastAsia"/>
        </w:rPr>
        <w:t>，</w:t>
      </w:r>
      <w:r>
        <w:rPr>
          <w:rFonts w:hint="eastAsia"/>
        </w:rPr>
        <w:t>夫胸中原為太陽之府</w:t>
      </w:r>
      <w:r w:rsidR="006C4C45">
        <w:rPr>
          <w:rFonts w:hint="eastAsia"/>
        </w:rPr>
        <w:t>，</w:t>
      </w:r>
      <w:r>
        <w:rPr>
          <w:rFonts w:hint="eastAsia"/>
        </w:rPr>
        <w:t>為其猶在太陽</w:t>
      </w:r>
      <w:r w:rsidR="006C4C45">
        <w:rPr>
          <w:rFonts w:hint="eastAsia"/>
        </w:rPr>
        <w:t>，</w:t>
      </w:r>
      <w:r>
        <w:rPr>
          <w:rFonts w:hint="eastAsia"/>
        </w:rPr>
        <w:t>是以其熱雖甚而仍可汗解也。</w:t>
      </w:r>
    </w:p>
    <w:p w:rsidR="00746154" w:rsidRDefault="00746154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375" w:name="_Toc223762897"/>
      <w:r>
        <w:br w:type="page"/>
      </w:r>
    </w:p>
    <w:p w:rsidR="00061250" w:rsidRDefault="00061250" w:rsidP="00657751">
      <w:pPr>
        <w:pStyle w:val="1b"/>
      </w:pPr>
      <w:bookmarkStart w:id="1376" w:name="_Toc7561542"/>
      <w:r>
        <w:rPr>
          <w:rFonts w:hint="eastAsia"/>
        </w:rPr>
        <w:lastRenderedPageBreak/>
        <w:t>太陽病小青龍湯證</w:t>
      </w:r>
      <w:bookmarkEnd w:id="1375"/>
      <w:r w:rsidR="001E0442">
        <w:rPr>
          <w:rFonts w:hint="eastAsia"/>
        </w:rPr>
        <w:t>（附：從龍湯）</w:t>
      </w:r>
      <w:bookmarkEnd w:id="1376"/>
    </w:p>
    <w:p w:rsidR="001E0442" w:rsidRPr="001E0442" w:rsidRDefault="001E0442" w:rsidP="001E0442">
      <w:pPr>
        <w:rPr>
          <w:rFonts w:eastAsiaTheme="majorEastAsia"/>
          <w:spacing w:val="38"/>
        </w:rPr>
      </w:pPr>
      <w:r w:rsidRPr="001E0442">
        <w:rPr>
          <w:rFonts w:eastAsiaTheme="majorEastAsia" w:hint="eastAsia"/>
          <w:spacing w:val="38"/>
        </w:rPr>
        <w:t>《傷寒論》大青龍湯後</w:t>
      </w:r>
      <w:r w:rsidR="006C4C45">
        <w:rPr>
          <w:rFonts w:eastAsiaTheme="majorEastAsia"/>
          <w:spacing w:val="38"/>
        </w:rPr>
        <w:t>，</w:t>
      </w:r>
      <w:r w:rsidRPr="001E0442">
        <w:rPr>
          <w:rFonts w:eastAsiaTheme="majorEastAsia" w:hint="eastAsia"/>
          <w:spacing w:val="38"/>
        </w:rPr>
        <w:t>又有小青龍湯以輔大青龍湯所不逮</w:t>
      </w:r>
      <w:r w:rsidR="006C4C45">
        <w:rPr>
          <w:rFonts w:eastAsiaTheme="majorEastAsia" w:hint="eastAsia"/>
          <w:spacing w:val="38"/>
        </w:rPr>
        <w:t>，</w:t>
      </w:r>
      <w:r w:rsidRPr="001E0442">
        <w:rPr>
          <w:rFonts w:eastAsiaTheme="majorEastAsia" w:hint="eastAsia"/>
          <w:spacing w:val="38"/>
        </w:rPr>
        <w:t>蓋大青龍湯為發汗所用</w:t>
      </w:r>
      <w:r w:rsidR="006C4C45">
        <w:rPr>
          <w:rFonts w:eastAsiaTheme="majorEastAsia"/>
          <w:spacing w:val="38"/>
        </w:rPr>
        <w:t>，</w:t>
      </w:r>
      <w:r w:rsidRPr="001E0442">
        <w:rPr>
          <w:rFonts w:eastAsiaTheme="majorEastAsia" w:hint="eastAsia"/>
          <w:spacing w:val="38"/>
        </w:rPr>
        <w:t>如龍之乘雲而致雨。小青龍湯為滌飲所用</w:t>
      </w:r>
      <w:r w:rsidR="006C4C45">
        <w:rPr>
          <w:rFonts w:eastAsiaTheme="majorEastAsia"/>
          <w:spacing w:val="38"/>
        </w:rPr>
        <w:t>，</w:t>
      </w:r>
      <w:r w:rsidRPr="001E0442">
        <w:rPr>
          <w:rFonts w:eastAsiaTheme="majorEastAsia" w:hint="eastAsia"/>
          <w:spacing w:val="38"/>
        </w:rPr>
        <w:t>如龍之率水以歸海</w:t>
      </w:r>
      <w:r w:rsidR="006C4C45">
        <w:rPr>
          <w:rFonts w:eastAsiaTheme="majorEastAsia"/>
          <w:spacing w:val="38"/>
        </w:rPr>
        <w:t>，</w:t>
      </w:r>
      <w:r w:rsidRPr="001E0442">
        <w:rPr>
          <w:rFonts w:eastAsiaTheme="majorEastAsia" w:hint="eastAsia"/>
          <w:spacing w:val="38"/>
        </w:rPr>
        <w:t>故其湯皆可以青龍名。今</w:t>
      </w:r>
      <w:r w:rsidR="00D24630">
        <w:rPr>
          <w:rFonts w:eastAsiaTheme="majorEastAsia" w:hint="eastAsia"/>
          <w:spacing w:val="38"/>
        </w:rPr>
        <w:t>於</w:t>
      </w:r>
      <w:r w:rsidRPr="001E0442">
        <w:rPr>
          <w:rFonts w:eastAsiaTheme="majorEastAsia" w:hint="eastAsia"/>
          <w:spacing w:val="38"/>
        </w:rPr>
        <w:t>論大青龍湯後</w:t>
      </w:r>
      <w:r w:rsidR="006C4C45">
        <w:rPr>
          <w:rFonts w:eastAsiaTheme="majorEastAsia"/>
          <w:spacing w:val="38"/>
        </w:rPr>
        <w:t>，</w:t>
      </w:r>
      <w:r w:rsidRPr="001E0442">
        <w:rPr>
          <w:rFonts w:eastAsiaTheme="majorEastAsia" w:hint="eastAsia"/>
          <w:spacing w:val="38"/>
        </w:rPr>
        <w:t>更進而論小青龍湯。</w:t>
      </w:r>
    </w:p>
    <w:p w:rsidR="001E0442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1E0442">
        <w:rPr>
          <w:rFonts w:hint="eastAsia"/>
        </w:rPr>
        <w:t>「</w:t>
      </w:r>
      <w:r>
        <w:rPr>
          <w:rFonts w:hint="eastAsia"/>
        </w:rPr>
        <w:t>傷寒表不解</w:t>
      </w:r>
      <w:r w:rsidR="006C4C45">
        <w:rPr>
          <w:rFonts w:hint="eastAsia"/>
        </w:rPr>
        <w:t>，</w:t>
      </w:r>
      <w:r>
        <w:rPr>
          <w:rFonts w:hint="eastAsia"/>
        </w:rPr>
        <w:t>心下有水氣</w:t>
      </w:r>
      <w:r w:rsidR="006C4C45">
        <w:rPr>
          <w:rFonts w:hint="eastAsia"/>
        </w:rPr>
        <w:t>，</w:t>
      </w:r>
      <w:r>
        <w:rPr>
          <w:rFonts w:hint="eastAsia"/>
        </w:rPr>
        <w:t>乾嘔</w:t>
      </w:r>
      <w:r w:rsidR="006C4C45">
        <w:rPr>
          <w:rFonts w:hint="eastAsia"/>
        </w:rPr>
        <w:t>，</w:t>
      </w:r>
      <w:r>
        <w:rPr>
          <w:rFonts w:hint="eastAsia"/>
        </w:rPr>
        <w:t>發熱而咳</w:t>
      </w:r>
      <w:r w:rsidR="006C4C45">
        <w:rPr>
          <w:rFonts w:hint="eastAsia"/>
        </w:rPr>
        <w:t>，</w:t>
      </w:r>
      <w:r>
        <w:rPr>
          <w:rFonts w:hint="eastAsia"/>
        </w:rPr>
        <w:t>或渴</w:t>
      </w:r>
      <w:r w:rsidR="006C4C45">
        <w:rPr>
          <w:rFonts w:hint="eastAsia"/>
        </w:rPr>
        <w:t>，</w:t>
      </w:r>
      <w:r>
        <w:rPr>
          <w:rFonts w:hint="eastAsia"/>
        </w:rPr>
        <w:t>或利</w:t>
      </w:r>
      <w:r w:rsidR="006C4C45">
        <w:rPr>
          <w:rFonts w:hint="eastAsia"/>
        </w:rPr>
        <w:t>，</w:t>
      </w:r>
      <w:r>
        <w:rPr>
          <w:rFonts w:hint="eastAsia"/>
        </w:rPr>
        <w:t>或噎</w:t>
      </w:r>
      <w:r w:rsidR="006C4C45">
        <w:rPr>
          <w:rFonts w:hint="eastAsia"/>
        </w:rPr>
        <w:t>，</w:t>
      </w:r>
      <w:r>
        <w:rPr>
          <w:rFonts w:hint="eastAsia"/>
        </w:rPr>
        <w:t>或小便不利</w:t>
      </w:r>
      <w:r w:rsidR="006C4C45">
        <w:rPr>
          <w:rFonts w:hint="eastAsia"/>
        </w:rPr>
        <w:t>，</w:t>
      </w:r>
      <w:r>
        <w:rPr>
          <w:rFonts w:hint="eastAsia"/>
        </w:rPr>
        <w:t>少腹滿</w:t>
      </w:r>
      <w:r w:rsidR="006C4C45">
        <w:rPr>
          <w:rFonts w:hint="eastAsia"/>
        </w:rPr>
        <w:t>，</w:t>
      </w:r>
      <w:r>
        <w:rPr>
          <w:rFonts w:hint="eastAsia"/>
        </w:rPr>
        <w:t>或喘者</w:t>
      </w:r>
      <w:r w:rsidR="006C4C45">
        <w:rPr>
          <w:rFonts w:hint="eastAsia"/>
        </w:rPr>
        <w:t>，</w:t>
      </w:r>
      <w:r>
        <w:rPr>
          <w:rFonts w:hint="eastAsia"/>
        </w:rPr>
        <w:t>小青龍湯主之</w:t>
      </w:r>
      <w:r w:rsidR="001E0442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水散為氣</w:t>
      </w:r>
      <w:r w:rsidR="006C4C45">
        <w:rPr>
          <w:rFonts w:hint="eastAsia"/>
        </w:rPr>
        <w:t>，</w:t>
      </w:r>
      <w:r>
        <w:rPr>
          <w:rFonts w:hint="eastAsia"/>
        </w:rPr>
        <w:t>氣可復凝為水。心下不曰停水</w:t>
      </w:r>
      <w:r w:rsidR="006C4C45">
        <w:rPr>
          <w:rFonts w:hint="eastAsia"/>
        </w:rPr>
        <w:t>，</w:t>
      </w:r>
      <w:r>
        <w:rPr>
          <w:rFonts w:hint="eastAsia"/>
        </w:rPr>
        <w:t>而曰有水氣</w:t>
      </w:r>
      <w:r w:rsidR="006C4C45">
        <w:rPr>
          <w:rFonts w:hint="eastAsia"/>
        </w:rPr>
        <w:t>，</w:t>
      </w:r>
      <w:r>
        <w:rPr>
          <w:rFonts w:hint="eastAsia"/>
        </w:rPr>
        <w:t>此乃飲水所化之留飲</w:t>
      </w:r>
      <w:r w:rsidR="006C4C45">
        <w:rPr>
          <w:rFonts w:hint="eastAsia"/>
        </w:rPr>
        <w:t>，</w:t>
      </w:r>
      <w:r>
        <w:rPr>
          <w:rFonts w:hint="eastAsia"/>
        </w:rPr>
        <w:t>形雖似水而有粘滯之性</w:t>
      </w:r>
      <w:r w:rsidR="006C4C45">
        <w:rPr>
          <w:rFonts w:hint="eastAsia"/>
        </w:rPr>
        <w:t>，</w:t>
      </w:r>
      <w:r>
        <w:rPr>
          <w:rFonts w:hint="eastAsia"/>
        </w:rPr>
        <w:t>又與外感互相膠漆</w:t>
      </w:r>
      <w:r w:rsidR="006C4C45">
        <w:rPr>
          <w:rFonts w:hint="eastAsia"/>
        </w:rPr>
        <w:t>，</w:t>
      </w:r>
      <w:r>
        <w:rPr>
          <w:rFonts w:hint="eastAsia"/>
        </w:rPr>
        <w:t>是以有以下種種諸病也。乾嘔者</w:t>
      </w:r>
      <w:r w:rsidR="006C4C45">
        <w:rPr>
          <w:rFonts w:hint="eastAsia"/>
        </w:rPr>
        <w:t>，</w:t>
      </w:r>
      <w:r>
        <w:rPr>
          <w:rFonts w:hint="eastAsia"/>
        </w:rPr>
        <w:t>水氣粘滯</w:t>
      </w:r>
      <w:r w:rsidR="00D24630">
        <w:rPr>
          <w:rFonts w:hint="eastAsia"/>
        </w:rPr>
        <w:t>於</w:t>
      </w:r>
      <w:r>
        <w:rPr>
          <w:rFonts w:hint="eastAsia"/>
        </w:rPr>
        <w:t>胃口也</w:t>
      </w:r>
      <w:r w:rsidR="006C4C45">
        <w:rPr>
          <w:rFonts w:hint="eastAsia"/>
        </w:rPr>
        <w:t>，</w:t>
      </w:r>
      <w:r>
        <w:rPr>
          <w:rFonts w:hint="eastAsia"/>
        </w:rPr>
        <w:t>發熱者</w:t>
      </w:r>
      <w:r w:rsidR="006C4C45">
        <w:rPr>
          <w:rFonts w:hint="eastAsia"/>
        </w:rPr>
        <w:t>，</w:t>
      </w:r>
      <w:r>
        <w:rPr>
          <w:rFonts w:hint="eastAsia"/>
        </w:rPr>
        <w:t>水氣變為寒飲</w:t>
      </w:r>
      <w:r w:rsidR="006C4C45">
        <w:rPr>
          <w:rFonts w:hint="eastAsia"/>
        </w:rPr>
        <w:t>，</w:t>
      </w:r>
      <w:r>
        <w:rPr>
          <w:rFonts w:hint="eastAsia"/>
        </w:rPr>
        <w:t>迫心肺之陽外越也</w:t>
      </w:r>
      <w:r w:rsidR="006C4C45">
        <w:rPr>
          <w:rFonts w:hint="eastAsia"/>
        </w:rPr>
        <w:t>，</w:t>
      </w:r>
      <w:r>
        <w:rPr>
          <w:rFonts w:hint="eastAsia"/>
        </w:rPr>
        <w:t>咳者</w:t>
      </w:r>
      <w:r w:rsidR="006C4C45">
        <w:rPr>
          <w:rFonts w:hint="eastAsia"/>
        </w:rPr>
        <w:t>，</w:t>
      </w:r>
      <w:r>
        <w:rPr>
          <w:rFonts w:hint="eastAsia"/>
        </w:rPr>
        <w:t>水氣浸入肺中也</w:t>
      </w:r>
      <w:r w:rsidR="006C4C45">
        <w:rPr>
          <w:rFonts w:hint="eastAsia"/>
        </w:rPr>
        <w:t>，</w:t>
      </w:r>
      <w:r>
        <w:rPr>
          <w:rFonts w:hint="eastAsia"/>
        </w:rPr>
        <w:t>渴者</w:t>
      </w:r>
      <w:r w:rsidR="006C4C45">
        <w:rPr>
          <w:rFonts w:hint="eastAsia"/>
        </w:rPr>
        <w:t>，</w:t>
      </w:r>
      <w:r>
        <w:rPr>
          <w:rFonts w:hint="eastAsia"/>
        </w:rPr>
        <w:t>水氣不能化津液上潮也</w:t>
      </w:r>
      <w:r w:rsidR="006C4C45">
        <w:rPr>
          <w:rFonts w:hint="eastAsia"/>
        </w:rPr>
        <w:t>，</w:t>
      </w:r>
      <w:r>
        <w:rPr>
          <w:rFonts w:hint="eastAsia"/>
        </w:rPr>
        <w:t>利者</w:t>
      </w:r>
      <w:r w:rsidR="006C4C45">
        <w:rPr>
          <w:rFonts w:hint="eastAsia"/>
        </w:rPr>
        <w:t>，</w:t>
      </w:r>
      <w:r>
        <w:rPr>
          <w:rFonts w:hint="eastAsia"/>
        </w:rPr>
        <w:t>水氣溜入大腸作瀉也</w:t>
      </w:r>
      <w:r w:rsidR="006C4C45">
        <w:rPr>
          <w:rFonts w:hint="eastAsia"/>
        </w:rPr>
        <w:t>，</w:t>
      </w:r>
      <w:r>
        <w:rPr>
          <w:rFonts w:hint="eastAsia"/>
        </w:rPr>
        <w:t>噎者</w:t>
      </w:r>
      <w:r w:rsidR="006C4C45">
        <w:rPr>
          <w:rFonts w:hint="eastAsia"/>
        </w:rPr>
        <w:t>，</w:t>
      </w:r>
      <w:r>
        <w:rPr>
          <w:rFonts w:hint="eastAsia"/>
        </w:rPr>
        <w:t>水氣變為寒痰梗塞咽喉也</w:t>
      </w:r>
      <w:r w:rsidR="006C4C45">
        <w:rPr>
          <w:rFonts w:hint="eastAsia"/>
        </w:rPr>
        <w:t>，</w:t>
      </w:r>
      <w:r>
        <w:rPr>
          <w:rFonts w:hint="eastAsia"/>
        </w:rPr>
        <w:t>小便不利少腹滿者</w:t>
      </w:r>
      <w:r w:rsidR="006C4C45">
        <w:rPr>
          <w:rFonts w:hint="eastAsia"/>
        </w:rPr>
        <w:t>，</w:t>
      </w:r>
      <w:r>
        <w:rPr>
          <w:rFonts w:hint="eastAsia"/>
        </w:rPr>
        <w:t>水氣凝結</w:t>
      </w:r>
      <w:r w:rsidR="006C4C45">
        <w:rPr>
          <w:rFonts w:hint="eastAsia"/>
        </w:rPr>
        <w:t>，</w:t>
      </w:r>
      <w:r>
        <w:rPr>
          <w:rFonts w:hint="eastAsia"/>
        </w:rPr>
        <w:t>膨脹</w:t>
      </w:r>
      <w:r w:rsidR="00D24630">
        <w:rPr>
          <w:rFonts w:hint="eastAsia"/>
        </w:rPr>
        <w:t>於</w:t>
      </w:r>
      <w:r>
        <w:rPr>
          <w:rFonts w:hint="eastAsia"/>
        </w:rPr>
        <w:t>下焦也</w:t>
      </w:r>
      <w:r w:rsidR="006C4C45">
        <w:rPr>
          <w:rFonts w:hint="eastAsia"/>
        </w:rPr>
        <w:t>，</w:t>
      </w:r>
      <w:r>
        <w:rPr>
          <w:rFonts w:hint="eastAsia"/>
        </w:rPr>
        <w:t>喘者</w:t>
      </w:r>
      <w:r w:rsidR="006C4C45">
        <w:rPr>
          <w:rFonts w:hint="eastAsia"/>
        </w:rPr>
        <w:t>，</w:t>
      </w:r>
      <w:r>
        <w:rPr>
          <w:rFonts w:hint="eastAsia"/>
        </w:rPr>
        <w:t>肺中分支細管皆為水氣所瀰漫也。</w:t>
      </w:r>
    </w:p>
    <w:p w:rsidR="00061250" w:rsidRDefault="00061250" w:rsidP="001E0442">
      <w:pPr>
        <w:pStyle w:val="5a"/>
      </w:pPr>
      <w:bookmarkStart w:id="1377" w:name="_Toc7561543"/>
      <w:r>
        <w:rPr>
          <w:rFonts w:hint="eastAsia"/>
        </w:rPr>
        <w:t>【小青龍湯原方】</w:t>
      </w:r>
      <w:bookmarkEnd w:id="1377"/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麻黃三兩去節</w:t>
      </w:r>
      <w:r w:rsidR="006C4C45">
        <w:rPr>
          <w:rFonts w:hint="eastAsia"/>
        </w:rPr>
        <w:t>，</w:t>
      </w:r>
      <w:r>
        <w:rPr>
          <w:rFonts w:hint="eastAsia"/>
        </w:rPr>
        <w:t>桂枝三兩去皮</w:t>
      </w:r>
      <w:r w:rsidR="006C4C45">
        <w:rPr>
          <w:rFonts w:hint="eastAsia"/>
        </w:rPr>
        <w:t>，</w:t>
      </w:r>
      <w:r>
        <w:rPr>
          <w:rFonts w:hint="eastAsia"/>
        </w:rPr>
        <w:t>芍藥三兩</w:t>
      </w:r>
      <w:r w:rsidR="006C4C45">
        <w:rPr>
          <w:rFonts w:hint="eastAsia"/>
        </w:rPr>
        <w:t>，</w:t>
      </w:r>
      <w:r>
        <w:rPr>
          <w:rFonts w:hint="eastAsia"/>
        </w:rPr>
        <w:t>五味子半升</w:t>
      </w:r>
      <w:r w:rsidR="006C4C45">
        <w:rPr>
          <w:rFonts w:hint="eastAsia"/>
        </w:rPr>
        <w:t>，</w:t>
      </w:r>
      <w:r>
        <w:rPr>
          <w:rFonts w:hint="eastAsia"/>
        </w:rPr>
        <w:t>乾薑三兩切</w:t>
      </w:r>
      <w:r w:rsidR="006C4C45">
        <w:rPr>
          <w:rFonts w:hint="eastAsia"/>
        </w:rPr>
        <w:t>，</w:t>
      </w:r>
      <w:r>
        <w:rPr>
          <w:rFonts w:hint="eastAsia"/>
        </w:rPr>
        <w:t>甘草三兩炙</w:t>
      </w:r>
      <w:r w:rsidR="006C4C45">
        <w:rPr>
          <w:rFonts w:hint="eastAsia"/>
        </w:rPr>
        <w:t>，</w:t>
      </w:r>
      <w:r>
        <w:rPr>
          <w:rFonts w:hint="eastAsia"/>
        </w:rPr>
        <w:t>細辛三兩</w:t>
      </w:r>
      <w:r w:rsidR="006C4C45">
        <w:rPr>
          <w:rFonts w:hint="eastAsia"/>
        </w:rPr>
        <w:t>，</w:t>
      </w:r>
      <w:r>
        <w:rPr>
          <w:rFonts w:hint="eastAsia"/>
        </w:rPr>
        <w:t>半夏半升湯洗。上八味</w:t>
      </w:r>
      <w:r w:rsidR="006C4C45">
        <w:rPr>
          <w:rFonts w:hint="eastAsia"/>
        </w:rPr>
        <w:t>，</w:t>
      </w:r>
      <w:r>
        <w:rPr>
          <w:rFonts w:hint="eastAsia"/>
        </w:rPr>
        <w:t>以水一斗</w:t>
      </w:r>
      <w:r w:rsidR="006C4C45">
        <w:rPr>
          <w:rFonts w:hint="eastAsia"/>
        </w:rPr>
        <w:t>，</w:t>
      </w:r>
      <w:r>
        <w:rPr>
          <w:rFonts w:hint="eastAsia"/>
        </w:rPr>
        <w:t>先煮麻黃</w:t>
      </w:r>
      <w:r w:rsidR="006C4C45">
        <w:rPr>
          <w:rFonts w:hint="eastAsia"/>
        </w:rPr>
        <w:t>，</w:t>
      </w:r>
      <w:r>
        <w:rPr>
          <w:rFonts w:hint="eastAsia"/>
        </w:rPr>
        <w:t>減二升</w:t>
      </w:r>
      <w:r w:rsidR="006C4C45">
        <w:rPr>
          <w:rFonts w:hint="eastAsia"/>
        </w:rPr>
        <w:t>，</w:t>
      </w:r>
      <w:r>
        <w:rPr>
          <w:rFonts w:hint="eastAsia"/>
        </w:rPr>
        <w:t>去上沫</w:t>
      </w:r>
      <w:r w:rsidR="006C4C45">
        <w:rPr>
          <w:rFonts w:hint="eastAsia"/>
        </w:rPr>
        <w:t>，</w:t>
      </w:r>
      <w:r>
        <w:rPr>
          <w:rFonts w:hint="eastAsia"/>
        </w:rPr>
        <w:t>納諸藥</w:t>
      </w:r>
      <w:r w:rsidR="006C4C45">
        <w:rPr>
          <w:rFonts w:hint="eastAsia"/>
        </w:rPr>
        <w:t>，</w:t>
      </w:r>
      <w:r>
        <w:rPr>
          <w:rFonts w:hint="eastAsia"/>
        </w:rPr>
        <w:t>煮取三升</w:t>
      </w:r>
      <w:r w:rsidR="006C4C45">
        <w:rPr>
          <w:rFonts w:hint="eastAsia"/>
        </w:rPr>
        <w:t>，</w:t>
      </w:r>
      <w:r>
        <w:rPr>
          <w:rFonts w:hint="eastAsia"/>
        </w:rPr>
        <w:t>去滓溫服一升。若微利者</w:t>
      </w:r>
      <w:r w:rsidR="006C4C45">
        <w:rPr>
          <w:rFonts w:hint="eastAsia"/>
        </w:rPr>
        <w:t>，</w:t>
      </w:r>
      <w:r>
        <w:rPr>
          <w:rFonts w:hint="eastAsia"/>
        </w:rPr>
        <w:t>去麻黃</w:t>
      </w:r>
      <w:r w:rsidR="006C4C45">
        <w:rPr>
          <w:rFonts w:hint="eastAsia"/>
        </w:rPr>
        <w:t>，</w:t>
      </w:r>
      <w:r>
        <w:rPr>
          <w:rFonts w:hint="eastAsia"/>
        </w:rPr>
        <w:t>加蕘花</w:t>
      </w:r>
      <w:r w:rsidR="006C4C45">
        <w:rPr>
          <w:rFonts w:hint="eastAsia"/>
        </w:rPr>
        <w:t>，</w:t>
      </w:r>
      <w:r>
        <w:rPr>
          <w:rFonts w:hint="eastAsia"/>
        </w:rPr>
        <w:t>如雞子大</w:t>
      </w:r>
      <w:r w:rsidR="006C4C45">
        <w:rPr>
          <w:rFonts w:hint="eastAsia"/>
        </w:rPr>
        <w:t>，</w:t>
      </w:r>
      <w:r>
        <w:rPr>
          <w:rFonts w:hint="eastAsia"/>
        </w:rPr>
        <w:t>熬（炒也）令赤色；若渴者</w:t>
      </w:r>
      <w:r w:rsidR="006C4C45">
        <w:rPr>
          <w:rFonts w:hint="eastAsia"/>
        </w:rPr>
        <w:t>，</w:t>
      </w:r>
      <w:r>
        <w:rPr>
          <w:rFonts w:hint="eastAsia"/>
        </w:rPr>
        <w:t>去半夏加栝蔞根三兩；若噎者</w:t>
      </w:r>
      <w:r w:rsidR="006C4C45">
        <w:rPr>
          <w:rFonts w:hint="eastAsia"/>
        </w:rPr>
        <w:t>，</w:t>
      </w:r>
      <w:r>
        <w:rPr>
          <w:rFonts w:hint="eastAsia"/>
        </w:rPr>
        <w:t>去麻黃加附子一枚炮；若小便不利少腹滿者</w:t>
      </w:r>
      <w:r w:rsidR="006C4C45">
        <w:rPr>
          <w:rFonts w:hint="eastAsia"/>
        </w:rPr>
        <w:t>，</w:t>
      </w:r>
      <w:r>
        <w:rPr>
          <w:rFonts w:hint="eastAsia"/>
        </w:rPr>
        <w:t>去麻黃加茯苓四兩；若喘者</w:t>
      </w:r>
      <w:r w:rsidR="006C4C45">
        <w:rPr>
          <w:rFonts w:hint="eastAsia"/>
        </w:rPr>
        <w:t>，</w:t>
      </w:r>
      <w:r>
        <w:rPr>
          <w:rFonts w:hint="eastAsia"/>
        </w:rPr>
        <w:t>去麻黃加杏仁半升。</w:t>
      </w:r>
    </w:p>
    <w:p w:rsidR="00061250" w:rsidRDefault="00061250" w:rsidP="001E0442">
      <w:pPr>
        <w:pStyle w:val="2f5"/>
        <w:ind w:firstLine="712"/>
      </w:pPr>
      <w:r w:rsidRPr="001E0442">
        <w:rPr>
          <w:rFonts w:hint="eastAsia"/>
        </w:rPr>
        <w:lastRenderedPageBreak/>
        <w:t>按︰</w:t>
      </w:r>
      <w:r>
        <w:rPr>
          <w:rFonts w:hint="eastAsia"/>
        </w:rPr>
        <w:t>蕘花近時無用者</w:t>
      </w:r>
      <w:r w:rsidR="006C4C45">
        <w:rPr>
          <w:rFonts w:hint="eastAsia"/>
        </w:rPr>
        <w:t>，</w:t>
      </w:r>
      <w:r>
        <w:rPr>
          <w:rFonts w:hint="eastAsia"/>
        </w:rPr>
        <w:t>《醫宗金鑒》注</w:t>
      </w:r>
      <w:r w:rsidR="006C4C45">
        <w:rPr>
          <w:rFonts w:hint="eastAsia"/>
        </w:rPr>
        <w:t>，</w:t>
      </w:r>
      <w:r>
        <w:rPr>
          <w:rFonts w:hint="eastAsia"/>
        </w:rPr>
        <w:t>謂</w:t>
      </w:r>
      <w:r w:rsidR="00AD7840">
        <w:rPr>
          <w:rFonts w:hint="eastAsia"/>
        </w:rPr>
        <w:t>係</w:t>
      </w:r>
      <w:r>
        <w:rPr>
          <w:rFonts w:hint="eastAsia"/>
        </w:rPr>
        <w:t>芫花之類</w:t>
      </w:r>
      <w:r w:rsidR="006C4C45">
        <w:rPr>
          <w:rFonts w:hint="eastAsia"/>
        </w:rPr>
        <w:t>，</w:t>
      </w:r>
      <w:r>
        <w:rPr>
          <w:rFonts w:hint="eastAsia"/>
        </w:rPr>
        <w:t>攻水之力甚峻</w:t>
      </w:r>
      <w:r w:rsidR="006C4C45">
        <w:rPr>
          <w:rFonts w:hint="eastAsia"/>
        </w:rPr>
        <w:t>，</w:t>
      </w:r>
      <w:r>
        <w:rPr>
          <w:rFonts w:hint="eastAsia"/>
        </w:rPr>
        <w:t>用五分可令人下數十次</w:t>
      </w:r>
      <w:r w:rsidR="006C4C45">
        <w:rPr>
          <w:rFonts w:hint="eastAsia"/>
        </w:rPr>
        <w:t>，</w:t>
      </w:r>
      <w:r>
        <w:rPr>
          <w:rFonts w:hint="eastAsia"/>
        </w:rPr>
        <w:t>當以茯苓代之。又噎字</w:t>
      </w:r>
      <w:r w:rsidR="006C4C45">
        <w:rPr>
          <w:rFonts w:hint="eastAsia"/>
        </w:rPr>
        <w:t>，</w:t>
      </w:r>
      <w:r w:rsidR="00C75F3F">
        <w:rPr>
          <w:rFonts w:hint="eastAsia"/>
        </w:rPr>
        <w:t>注</w:t>
      </w:r>
      <w:r>
        <w:rPr>
          <w:rFonts w:hint="eastAsia"/>
        </w:rPr>
        <w:t>疏家多以呃逆解之</w:t>
      </w:r>
      <w:r w:rsidR="006C4C45">
        <w:rPr>
          <w:rFonts w:hint="eastAsia"/>
        </w:rPr>
        <w:t>，</w:t>
      </w:r>
      <w:r>
        <w:rPr>
          <w:rFonts w:hint="eastAsia"/>
        </w:rPr>
        <w:t>字典中原有此講法</w:t>
      </w:r>
      <w:r w:rsidR="006C4C45">
        <w:rPr>
          <w:rFonts w:hint="eastAsia"/>
        </w:rPr>
        <w:t>，</w:t>
      </w:r>
      <w:r>
        <w:rPr>
          <w:rFonts w:hint="eastAsia"/>
        </w:rPr>
        <w:t>然觀其去麻黃加附子</w:t>
      </w:r>
      <w:r w:rsidR="006C4C45">
        <w:rPr>
          <w:rFonts w:hint="eastAsia"/>
        </w:rPr>
        <w:t>，</w:t>
      </w:r>
      <w:r>
        <w:rPr>
          <w:rFonts w:hint="eastAsia"/>
        </w:rPr>
        <w:t>似按寒痰凝結梗塞咽喉解法</w:t>
      </w:r>
      <w:r w:rsidR="006C4C45">
        <w:rPr>
          <w:rFonts w:hint="eastAsia"/>
        </w:rPr>
        <w:t>，</w:t>
      </w:r>
      <w:r>
        <w:rPr>
          <w:rFonts w:hint="eastAsia"/>
        </w:rPr>
        <w:t>方與所加之藥相宜。</w:t>
      </w:r>
    </w:p>
    <w:p w:rsidR="00061250" w:rsidRDefault="00061250" w:rsidP="001E0442">
      <w:pPr>
        <w:pStyle w:val="5a"/>
      </w:pPr>
      <w:bookmarkStart w:id="1378" w:name="_Toc7561544"/>
      <w:r>
        <w:rPr>
          <w:rFonts w:hint="eastAsia"/>
        </w:rPr>
        <w:t>【後世所用小青龍湯份量】</w:t>
      </w:r>
      <w:bookmarkEnd w:id="1378"/>
    </w:p>
    <w:p w:rsidR="001E0442" w:rsidRDefault="00061250" w:rsidP="00061250">
      <w:pPr>
        <w:pStyle w:val="2f5"/>
        <w:ind w:firstLine="712"/>
      </w:pPr>
      <w:r>
        <w:rPr>
          <w:rFonts w:hint="eastAsia"/>
        </w:rPr>
        <w:t>麻黃二錢</w:t>
      </w:r>
      <w:r w:rsidR="006C4C45">
        <w:rPr>
          <w:rFonts w:hint="eastAsia"/>
        </w:rPr>
        <w:t>，</w:t>
      </w:r>
      <w:r>
        <w:rPr>
          <w:rFonts w:hint="eastAsia"/>
        </w:rPr>
        <w:t>桂枝尖二錢</w:t>
      </w:r>
      <w:r w:rsidR="006C4C45">
        <w:rPr>
          <w:rFonts w:hint="eastAsia"/>
        </w:rPr>
        <w:t>，</w:t>
      </w:r>
      <w:r>
        <w:rPr>
          <w:rFonts w:hint="eastAsia"/>
        </w:rPr>
        <w:t>芍藥三錢</w:t>
      </w:r>
      <w:r w:rsidR="006C4C45">
        <w:rPr>
          <w:rFonts w:hint="eastAsia"/>
        </w:rPr>
        <w:t>，</w:t>
      </w:r>
      <w:r>
        <w:rPr>
          <w:rFonts w:hint="eastAsia"/>
        </w:rPr>
        <w:t>五味子錢半</w:t>
      </w:r>
      <w:r w:rsidR="006C4C45">
        <w:rPr>
          <w:rFonts w:hint="eastAsia"/>
        </w:rPr>
        <w:t>，</w:t>
      </w:r>
      <w:r>
        <w:rPr>
          <w:rFonts w:hint="eastAsia"/>
        </w:rPr>
        <w:t>乾薑一錢</w:t>
      </w:r>
      <w:r w:rsidR="006C4C45">
        <w:rPr>
          <w:rFonts w:hint="eastAsia"/>
        </w:rPr>
        <w:t>，</w:t>
      </w:r>
      <w:r>
        <w:rPr>
          <w:rFonts w:hint="eastAsia"/>
        </w:rPr>
        <w:t>甘草錢半</w:t>
      </w:r>
      <w:r w:rsidR="006C4C45">
        <w:rPr>
          <w:rFonts w:hint="eastAsia"/>
        </w:rPr>
        <w:t>，</w:t>
      </w:r>
      <w:r>
        <w:rPr>
          <w:rFonts w:hint="eastAsia"/>
        </w:rPr>
        <w:t>細辛一錢</w:t>
      </w:r>
      <w:r w:rsidR="006C4C45">
        <w:rPr>
          <w:rFonts w:hint="eastAsia"/>
        </w:rPr>
        <w:t>，</w:t>
      </w:r>
      <w:r>
        <w:rPr>
          <w:rFonts w:hint="eastAsia"/>
        </w:rPr>
        <w:t>半夏二錢</w:t>
      </w:r>
      <w:r w:rsidR="006C4C45">
        <w:rPr>
          <w:rFonts w:hint="eastAsia"/>
        </w:rPr>
        <w:t>，</w:t>
      </w:r>
      <w:r>
        <w:rPr>
          <w:rFonts w:hint="eastAsia"/>
        </w:rPr>
        <w:t>煎一盅作一次服。</w:t>
      </w:r>
    </w:p>
    <w:p w:rsidR="001E0442" w:rsidRPr="001E0442" w:rsidRDefault="001E0442" w:rsidP="001E0442">
      <w:pPr>
        <w:pStyle w:val="2f3"/>
        <w:ind w:firstLine="712"/>
      </w:pPr>
      <w:r w:rsidRPr="001E0442">
        <w:rPr>
          <w:rFonts w:hint="eastAsia"/>
        </w:rPr>
        <w:t>喻嘉言曰</w:t>
      </w:r>
      <w:r>
        <w:t>「</w:t>
      </w:r>
      <w:r w:rsidRPr="001E0442">
        <w:rPr>
          <w:rFonts w:hint="eastAsia"/>
        </w:rPr>
        <w:t>桂枝、麻黃無大小</w:t>
      </w:r>
      <w:r w:rsidR="006C4C45">
        <w:t>，</w:t>
      </w:r>
      <w:r w:rsidRPr="001E0442">
        <w:rPr>
          <w:rFonts w:hint="eastAsia"/>
        </w:rPr>
        <w:t>而青龍湯有大小者</w:t>
      </w:r>
      <w:r w:rsidR="006C4C45">
        <w:t>，</w:t>
      </w:r>
      <w:r w:rsidRPr="001E0442">
        <w:rPr>
          <w:rFonts w:hint="eastAsia"/>
        </w:rPr>
        <w:t>以桂枝、麻黃之變化多</w:t>
      </w:r>
      <w:r w:rsidR="006C4C45">
        <w:t>，</w:t>
      </w:r>
      <w:r w:rsidRPr="001E0442">
        <w:rPr>
          <w:rFonts w:hint="eastAsia"/>
        </w:rPr>
        <w:t>而大青龍湯之變法不過</w:t>
      </w:r>
      <w:r w:rsidR="00D24630">
        <w:rPr>
          <w:rFonts w:hint="eastAsia"/>
        </w:rPr>
        <w:t>於</w:t>
      </w:r>
      <w:r w:rsidRPr="001E0442">
        <w:rPr>
          <w:rFonts w:hint="eastAsia"/>
        </w:rPr>
        <w:t>桂麻二湯之內施其化裁</w:t>
      </w:r>
      <w:r w:rsidR="006C4C45">
        <w:t>，</w:t>
      </w:r>
      <w:r w:rsidRPr="001E0442">
        <w:rPr>
          <w:rFonts w:hint="eastAsia"/>
        </w:rPr>
        <w:t>故又立小青龍湯一法</w:t>
      </w:r>
      <w:r w:rsidR="006C4C45">
        <w:t>，</w:t>
      </w:r>
      <w:r w:rsidRPr="001E0442">
        <w:rPr>
          <w:rFonts w:hint="eastAsia"/>
        </w:rPr>
        <w:t>散邪之功兼乎滌飲</w:t>
      </w:r>
      <w:r w:rsidR="006C4C45">
        <w:t>，</w:t>
      </w:r>
      <w:r w:rsidRPr="001E0442">
        <w:rPr>
          <w:rFonts w:hint="eastAsia"/>
        </w:rPr>
        <w:t>取義山澤小龍養成頭角</w:t>
      </w:r>
      <w:r w:rsidR="006C4C45">
        <w:t>，</w:t>
      </w:r>
      <w:r w:rsidRPr="001E0442">
        <w:rPr>
          <w:rFonts w:hint="eastAsia"/>
        </w:rPr>
        <w:t>乘雷雨而翻江攪海</w:t>
      </w:r>
      <w:r w:rsidR="006C4C45">
        <w:t>，</w:t>
      </w:r>
      <w:r w:rsidRPr="001E0442">
        <w:rPr>
          <w:rFonts w:hint="eastAsia"/>
        </w:rPr>
        <w:t>直奔龍門之義</w:t>
      </w:r>
      <w:r w:rsidR="006C4C45">
        <w:t>，</w:t>
      </w:r>
      <w:r w:rsidRPr="001E0442">
        <w:rPr>
          <w:rFonts w:hint="eastAsia"/>
        </w:rPr>
        <w:t>用以代大青龍而擅江河行水之力</w:t>
      </w:r>
      <w:r w:rsidR="006C4C45">
        <w:t>，</w:t>
      </w:r>
      <w:r w:rsidRPr="001E0442">
        <w:rPr>
          <w:rFonts w:hint="eastAsia"/>
        </w:rPr>
        <w:t>立法誠大備也。昌昔謂膀胱之氣流行</w:t>
      </w:r>
      <w:r w:rsidR="006C4C45">
        <w:t>，</w:t>
      </w:r>
      <w:r w:rsidRPr="001E0442">
        <w:rPr>
          <w:rFonts w:hint="eastAsia"/>
        </w:rPr>
        <w:t>地氣不升則天氣常朗</w:t>
      </w:r>
      <w:r w:rsidR="006C4C45">
        <w:t>，</w:t>
      </w:r>
      <w:r w:rsidRPr="001E0442">
        <w:rPr>
          <w:rFonts w:hint="eastAsia"/>
        </w:rPr>
        <w:t>其偶受外感</w:t>
      </w:r>
      <w:r w:rsidR="006C4C45">
        <w:t>，</w:t>
      </w:r>
      <w:r w:rsidRPr="001E0442">
        <w:rPr>
          <w:rFonts w:hint="eastAsia"/>
        </w:rPr>
        <w:t>則仲景之小青龍湯一方</w:t>
      </w:r>
      <w:r w:rsidR="006C4C45">
        <w:t>，</w:t>
      </w:r>
      <w:r w:rsidRPr="001E0442">
        <w:rPr>
          <w:rFonts w:hint="eastAsia"/>
        </w:rPr>
        <w:t>與大士水月光中大圓鏡智無以異也。蓋無形之感挾有形之痰</w:t>
      </w:r>
      <w:r w:rsidR="006C4C45">
        <w:t>，</w:t>
      </w:r>
      <w:r w:rsidRPr="001E0442">
        <w:rPr>
          <w:rFonts w:hint="eastAsia"/>
        </w:rPr>
        <w:t>互為膠漆</w:t>
      </w:r>
      <w:r w:rsidR="006C4C45">
        <w:t>，</w:t>
      </w:r>
      <w:r w:rsidRPr="001E0442">
        <w:rPr>
          <w:rFonts w:hint="eastAsia"/>
        </w:rPr>
        <w:t>其當胸窟宅</w:t>
      </w:r>
      <w:r w:rsidR="006C4C45">
        <w:rPr>
          <w:rFonts w:hint="eastAsia"/>
        </w:rPr>
        <w:t>，</w:t>
      </w:r>
      <w:r w:rsidRPr="001E0442">
        <w:rPr>
          <w:rFonts w:hint="eastAsia"/>
        </w:rPr>
        <w:t>適在太陽經位</w:t>
      </w:r>
      <w:r w:rsidR="006C4C45">
        <w:t>，</w:t>
      </w:r>
      <w:r w:rsidRPr="001E0442">
        <w:rPr>
          <w:rFonts w:hint="eastAsia"/>
        </w:rPr>
        <w:t>惟</w:t>
      </w:r>
      <w:r w:rsidR="00D24630">
        <w:rPr>
          <w:rFonts w:hint="eastAsia"/>
        </w:rPr>
        <w:t>於</w:t>
      </w:r>
      <w:r w:rsidRPr="001E0442">
        <w:rPr>
          <w:rFonts w:hint="eastAsia"/>
        </w:rPr>
        <w:t>麻黃、桂枝方中</w:t>
      </w:r>
      <w:r w:rsidR="006C4C45">
        <w:t>，</w:t>
      </w:r>
      <w:r w:rsidRPr="001E0442">
        <w:rPr>
          <w:rFonts w:hint="eastAsia"/>
        </w:rPr>
        <w:t>加五味子、半夏以滌飲而收陰</w:t>
      </w:r>
      <w:r w:rsidR="006C4C45">
        <w:t>，</w:t>
      </w:r>
      <w:r w:rsidRPr="001E0442">
        <w:rPr>
          <w:rFonts w:hint="eastAsia"/>
        </w:rPr>
        <w:t>乾薑、細辛以散結而分解</w:t>
      </w:r>
      <w:r w:rsidR="006C4C45">
        <w:t>，</w:t>
      </w:r>
      <w:r w:rsidRPr="001E0442">
        <w:rPr>
          <w:rFonts w:hint="eastAsia"/>
        </w:rPr>
        <w:t>合而用之</w:t>
      </w:r>
      <w:r w:rsidR="006C4C45">
        <w:t>，</w:t>
      </w:r>
      <w:r w:rsidRPr="001E0442">
        <w:rPr>
          <w:rFonts w:hint="eastAsia"/>
        </w:rPr>
        <w:t>令藥力適在痰飲綰結之處</w:t>
      </w:r>
      <w:r w:rsidR="006C4C45">
        <w:rPr>
          <w:rFonts w:hint="eastAsia"/>
        </w:rPr>
        <w:t>，</w:t>
      </w:r>
      <w:r w:rsidRPr="001E0442">
        <w:rPr>
          <w:rFonts w:hint="eastAsia"/>
        </w:rPr>
        <w:t>攻擊片時</w:t>
      </w:r>
      <w:r w:rsidR="006C4C45">
        <w:t>，</w:t>
      </w:r>
      <w:r w:rsidRPr="001E0442">
        <w:rPr>
          <w:rFonts w:hint="eastAsia"/>
        </w:rPr>
        <w:t>則無形之感從肌膚出</w:t>
      </w:r>
      <w:r w:rsidR="006C4C45">
        <w:t>，</w:t>
      </w:r>
      <w:r w:rsidRPr="001E0442">
        <w:rPr>
          <w:rFonts w:hint="eastAsia"/>
        </w:rPr>
        <w:t>有形之痰從水道出</w:t>
      </w:r>
      <w:r w:rsidR="006C4C45">
        <w:t>，</w:t>
      </w:r>
      <w:r w:rsidRPr="001E0442">
        <w:rPr>
          <w:rFonts w:hint="eastAsia"/>
        </w:rPr>
        <w:t>頃刻分解無餘</w:t>
      </w:r>
      <w:r w:rsidR="006C4C45">
        <w:t>，</w:t>
      </w:r>
      <w:r w:rsidRPr="001E0442">
        <w:rPr>
          <w:rFonts w:hint="eastAsia"/>
        </w:rPr>
        <w:t>而胸膺空曠矣</w:t>
      </w:r>
      <w:r w:rsidR="00326FAF">
        <w:rPr>
          <w:rFonts w:hint="eastAsia"/>
        </w:rPr>
        <w:t>」</w:t>
      </w:r>
      <w:r w:rsidRPr="001E0442">
        <w:rPr>
          <w:rFonts w:hint="eastAsia"/>
        </w:rPr>
        <w:t>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小青龍湯所兼主諸病</w:t>
      </w:r>
      <w:r w:rsidR="006C4C45">
        <w:rPr>
          <w:rFonts w:hint="eastAsia"/>
        </w:rPr>
        <w:t>，</w:t>
      </w:r>
      <w:r>
        <w:rPr>
          <w:rFonts w:hint="eastAsia"/>
        </w:rPr>
        <w:t>喘居其末</w:t>
      </w:r>
      <w:r w:rsidR="006C4C45">
        <w:rPr>
          <w:rFonts w:hint="eastAsia"/>
        </w:rPr>
        <w:t>，</w:t>
      </w:r>
      <w:r>
        <w:rPr>
          <w:rFonts w:hint="eastAsia"/>
        </w:rPr>
        <w:t>而後世治外感痰喘者</w:t>
      </w:r>
      <w:r w:rsidR="006C4C45">
        <w:rPr>
          <w:rFonts w:hint="eastAsia"/>
        </w:rPr>
        <w:t>，</w:t>
      </w:r>
      <w:r>
        <w:rPr>
          <w:rFonts w:hint="eastAsia"/>
        </w:rPr>
        <w:t>實以小青龍湯為主方</w:t>
      </w:r>
      <w:r w:rsidR="006C4C45">
        <w:rPr>
          <w:rFonts w:hint="eastAsia"/>
        </w:rPr>
        <w:t>，</w:t>
      </w:r>
      <w:r>
        <w:rPr>
          <w:rFonts w:hint="eastAsia"/>
        </w:rPr>
        <w:t>是小青龍湯為外感中治痰飲之劑</w:t>
      </w:r>
      <w:r w:rsidR="006C4C45">
        <w:rPr>
          <w:rFonts w:hint="eastAsia"/>
        </w:rPr>
        <w:t>，</w:t>
      </w:r>
      <w:r>
        <w:rPr>
          <w:rFonts w:hint="eastAsia"/>
        </w:rPr>
        <w:t>實為理肺之劑也。肺主呼吸</w:t>
      </w:r>
      <w:r w:rsidR="006C4C45">
        <w:rPr>
          <w:rFonts w:hint="eastAsia"/>
        </w:rPr>
        <w:t>，</w:t>
      </w:r>
      <w:r>
        <w:rPr>
          <w:rFonts w:hint="eastAsia"/>
        </w:rPr>
        <w:t>其呼吸之機</w:t>
      </w:r>
      <w:r>
        <w:rPr>
          <w:rFonts w:hint="eastAsia"/>
        </w:rPr>
        <w:lastRenderedPageBreak/>
        <w:t>關在</w:t>
      </w:r>
      <w:r w:rsidR="00D24630">
        <w:rPr>
          <w:rFonts w:hint="eastAsia"/>
        </w:rPr>
        <w:t>於</w:t>
      </w:r>
      <w:r>
        <w:rPr>
          <w:rFonts w:hint="eastAsia"/>
        </w:rPr>
        <w:t>肺葉之</w:t>
      </w:r>
      <w:r w:rsidR="001E0442">
        <w:rPr>
          <w:rFonts w:hint="eastAsia"/>
        </w:rPr>
        <w:t>闟</w:t>
      </w:r>
      <w:r>
        <w:rPr>
          <w:rFonts w:hint="eastAsia"/>
        </w:rPr>
        <w:t>辟</w:t>
      </w:r>
      <w:r w:rsidR="006C4C45">
        <w:rPr>
          <w:rFonts w:hint="eastAsia"/>
        </w:rPr>
        <w:t>，</w:t>
      </w:r>
      <w:r>
        <w:rPr>
          <w:rFonts w:hint="eastAsia"/>
        </w:rPr>
        <w:t>其</w:t>
      </w:r>
      <w:r w:rsidR="001E0442">
        <w:rPr>
          <w:rFonts w:hint="eastAsia"/>
        </w:rPr>
        <w:t>闟</w:t>
      </w:r>
      <w:r>
        <w:rPr>
          <w:rFonts w:hint="eastAsia"/>
        </w:rPr>
        <w:t>辟之機自如</w:t>
      </w:r>
      <w:r w:rsidR="006C4C45">
        <w:rPr>
          <w:rFonts w:hint="eastAsia"/>
        </w:rPr>
        <w:t>，</w:t>
      </w:r>
      <w:r>
        <w:rPr>
          <w:rFonts w:hint="eastAsia"/>
        </w:rPr>
        <w:t>喘病自愈。是以陳修園謂</w:t>
      </w:r>
      <w:r w:rsidR="001E0442">
        <w:rPr>
          <w:rFonts w:hint="eastAsia"/>
        </w:rPr>
        <w:t>「</w:t>
      </w:r>
      <w:r>
        <w:rPr>
          <w:rFonts w:hint="eastAsia"/>
        </w:rPr>
        <w:t>小青龍湯當以五味、乾薑、細辛為主藥</w:t>
      </w:r>
      <w:r w:rsidR="006C4C45">
        <w:rPr>
          <w:rFonts w:hint="eastAsia"/>
        </w:rPr>
        <w:t>，</w:t>
      </w:r>
      <w:r>
        <w:rPr>
          <w:rFonts w:hint="eastAsia"/>
        </w:rPr>
        <w:t>蓋五味子以司肺之</w:t>
      </w:r>
      <w:r w:rsidR="007A4679">
        <w:rPr>
          <w:rFonts w:hint="eastAsia"/>
        </w:rPr>
        <w:t>闟</w:t>
      </w:r>
      <w:r w:rsidR="006C4C45">
        <w:rPr>
          <w:rFonts w:hint="eastAsia"/>
        </w:rPr>
        <w:t>，</w:t>
      </w:r>
      <w:r>
        <w:rPr>
          <w:rFonts w:hint="eastAsia"/>
        </w:rPr>
        <w:t>乾薑以司肺之辟</w:t>
      </w:r>
      <w:r w:rsidR="006C4C45">
        <w:rPr>
          <w:rFonts w:hint="eastAsia"/>
        </w:rPr>
        <w:t>，</w:t>
      </w:r>
      <w:r>
        <w:rPr>
          <w:rFonts w:hint="eastAsia"/>
        </w:rPr>
        <w:t>細辛以發動其</w:t>
      </w:r>
      <w:r w:rsidR="001E0442">
        <w:rPr>
          <w:rFonts w:hint="eastAsia"/>
        </w:rPr>
        <w:t>闟</w:t>
      </w:r>
      <w:r>
        <w:rPr>
          <w:rFonts w:hint="eastAsia"/>
        </w:rPr>
        <w:t>辟活潑之機</w:t>
      </w:r>
      <w:r w:rsidR="006C4C45">
        <w:rPr>
          <w:rFonts w:hint="eastAsia"/>
        </w:rPr>
        <w:t>，</w:t>
      </w:r>
      <w:r>
        <w:rPr>
          <w:rFonts w:hint="eastAsia"/>
        </w:rPr>
        <w:t>故小青龍湯中諸藥皆可加減</w:t>
      </w:r>
      <w:r w:rsidR="006C4C45">
        <w:rPr>
          <w:rFonts w:hint="eastAsia"/>
        </w:rPr>
        <w:t>，</w:t>
      </w:r>
      <w:r>
        <w:rPr>
          <w:rFonts w:hint="eastAsia"/>
        </w:rPr>
        <w:t>獨此三味不可加減</w:t>
      </w:r>
      <w:r w:rsidR="001E0442">
        <w:rPr>
          <w:rFonts w:hint="eastAsia"/>
        </w:rPr>
        <w:t>」</w:t>
      </w:r>
      <w:r>
        <w:rPr>
          <w:rFonts w:hint="eastAsia"/>
        </w:rPr>
        <w:t>。</w:t>
      </w:r>
    </w:p>
    <w:p w:rsidR="007A4679" w:rsidRDefault="00061250" w:rsidP="00061250">
      <w:pPr>
        <w:pStyle w:val="2f5"/>
        <w:ind w:firstLine="712"/>
      </w:pPr>
      <w:r w:rsidRPr="001E0442">
        <w:rPr>
          <w:rFonts w:hint="eastAsia"/>
        </w:rPr>
        <w:t>按︰</w:t>
      </w:r>
      <w:r>
        <w:rPr>
          <w:rFonts w:hint="eastAsia"/>
        </w:rPr>
        <w:t>陳氏此論甚當</w:t>
      </w:r>
      <w:r w:rsidR="006C4C45">
        <w:rPr>
          <w:rFonts w:hint="eastAsia"/>
        </w:rPr>
        <w:t>，</w:t>
      </w:r>
      <w:r>
        <w:rPr>
          <w:rFonts w:hint="eastAsia"/>
        </w:rPr>
        <w:t>至其謂細辛能發動</w:t>
      </w:r>
      <w:r w:rsidR="007A4679">
        <w:rPr>
          <w:rFonts w:hint="eastAsia"/>
        </w:rPr>
        <w:t>闟</w:t>
      </w:r>
      <w:r>
        <w:rPr>
          <w:rFonts w:hint="eastAsia"/>
        </w:rPr>
        <w:t>辟活潑之靈機</w:t>
      </w:r>
      <w:r w:rsidR="006C4C45">
        <w:rPr>
          <w:rFonts w:hint="eastAsia"/>
        </w:rPr>
        <w:t>，</w:t>
      </w:r>
      <w:r>
        <w:rPr>
          <w:rFonts w:hint="eastAsia"/>
        </w:rPr>
        <w:t>此中原有妙理。蓋細辛人皆知為足少陰之藥</w:t>
      </w:r>
      <w:r w:rsidR="006C4C45">
        <w:rPr>
          <w:rFonts w:hint="eastAsia"/>
        </w:rPr>
        <w:t>，</w:t>
      </w:r>
      <w:r>
        <w:rPr>
          <w:rFonts w:hint="eastAsia"/>
        </w:rPr>
        <w:t>故傷寒少陰證多用之</w:t>
      </w:r>
      <w:r w:rsidR="006C4C45">
        <w:rPr>
          <w:rFonts w:hint="eastAsia"/>
        </w:rPr>
        <w:t>，</w:t>
      </w:r>
      <w:r>
        <w:rPr>
          <w:rFonts w:hint="eastAsia"/>
        </w:rPr>
        <w:t>然其性實能引足少陰與手少陰相交</w:t>
      </w:r>
      <w:r w:rsidR="006C4C45">
        <w:rPr>
          <w:rFonts w:hint="eastAsia"/>
        </w:rPr>
        <w:t>，</w:t>
      </w:r>
      <w:r>
        <w:rPr>
          <w:rFonts w:hint="eastAsia"/>
        </w:rPr>
        <w:t>是以少陰傷寒</w:t>
      </w:r>
      <w:r w:rsidR="006C4C45">
        <w:rPr>
          <w:rFonts w:hint="eastAsia"/>
        </w:rPr>
        <w:t>，</w:t>
      </w:r>
      <w:r>
        <w:rPr>
          <w:rFonts w:hint="eastAsia"/>
        </w:rPr>
        <w:t>心腎不交而煩躁者宜用之</w:t>
      </w:r>
      <w:r w:rsidR="006C4C45">
        <w:rPr>
          <w:rFonts w:hint="eastAsia"/>
        </w:rPr>
        <w:t>，</w:t>
      </w:r>
      <w:r>
        <w:rPr>
          <w:rFonts w:hint="eastAsia"/>
        </w:rPr>
        <w:t>又能引諸藥之力上達</w:t>
      </w:r>
      <w:r w:rsidR="00D24630">
        <w:rPr>
          <w:rFonts w:hint="eastAsia"/>
        </w:rPr>
        <w:t>於</w:t>
      </w:r>
      <w:r>
        <w:rPr>
          <w:rFonts w:hint="eastAsia"/>
        </w:rPr>
        <w:t>腦</w:t>
      </w:r>
      <w:r w:rsidR="006C4C45">
        <w:rPr>
          <w:rFonts w:hint="eastAsia"/>
        </w:rPr>
        <w:t>，</w:t>
      </w:r>
      <w:r>
        <w:rPr>
          <w:rFonts w:hint="eastAsia"/>
        </w:rPr>
        <w:t>是以陰寒頭疼者必用之</w:t>
      </w:r>
      <w:r w:rsidR="006C4C45">
        <w:rPr>
          <w:rFonts w:hint="eastAsia"/>
        </w:rPr>
        <w:t>，</w:t>
      </w:r>
      <w:r>
        <w:rPr>
          <w:rFonts w:hint="eastAsia"/>
        </w:rPr>
        <w:t>且其含有龍腦氣味</w:t>
      </w:r>
      <w:r w:rsidR="006C4C45">
        <w:rPr>
          <w:rFonts w:hint="eastAsia"/>
        </w:rPr>
        <w:t>，</w:t>
      </w:r>
      <w:r>
        <w:rPr>
          <w:rFonts w:hint="eastAsia"/>
        </w:rPr>
        <w:t>能透發神經使之靈活</w:t>
      </w:r>
      <w:r w:rsidR="006C4C45">
        <w:rPr>
          <w:rFonts w:hint="eastAsia"/>
        </w:rPr>
        <w:t>，</w:t>
      </w:r>
      <w:r>
        <w:rPr>
          <w:rFonts w:hint="eastAsia"/>
        </w:rPr>
        <w:t>自能發動肺葉</w:t>
      </w:r>
      <w:r w:rsidR="007A4679">
        <w:rPr>
          <w:rFonts w:hint="eastAsia"/>
        </w:rPr>
        <w:t>闟</w:t>
      </w:r>
      <w:r>
        <w:rPr>
          <w:rFonts w:hint="eastAsia"/>
        </w:rPr>
        <w:t>辟之機使靈活也。鄒潤安謂</w:t>
      </w:r>
      <w:r w:rsidR="007A4679">
        <w:rPr>
          <w:rFonts w:hint="eastAsia"/>
        </w:rPr>
        <w:t>「</w:t>
      </w:r>
      <w:r>
        <w:rPr>
          <w:rFonts w:hint="eastAsia"/>
        </w:rPr>
        <w:t>凡風氣寒氣</w:t>
      </w:r>
      <w:r w:rsidR="006C4C45">
        <w:rPr>
          <w:rFonts w:hint="eastAsia"/>
        </w:rPr>
        <w:t>，</w:t>
      </w:r>
      <w:r>
        <w:rPr>
          <w:rFonts w:hint="eastAsia"/>
        </w:rPr>
        <w:t>根據</w:t>
      </w:r>
      <w:r w:rsidR="00D24630">
        <w:rPr>
          <w:rFonts w:hint="eastAsia"/>
        </w:rPr>
        <w:t>於</w:t>
      </w:r>
      <w:r>
        <w:rPr>
          <w:rFonts w:hint="eastAsia"/>
        </w:rPr>
        <w:t>精血、津液、便溺、涕唾以為患者</w:t>
      </w:r>
      <w:r w:rsidR="006C4C45">
        <w:rPr>
          <w:rFonts w:hint="eastAsia"/>
        </w:rPr>
        <w:t>，</w:t>
      </w:r>
      <w:r>
        <w:rPr>
          <w:rFonts w:hint="eastAsia"/>
        </w:rPr>
        <w:t>並能曳而出之</w:t>
      </w:r>
      <w:r w:rsidR="006C4C45">
        <w:rPr>
          <w:rFonts w:hint="eastAsia"/>
        </w:rPr>
        <w:t>，</w:t>
      </w:r>
      <w:r>
        <w:rPr>
          <w:rFonts w:hint="eastAsia"/>
        </w:rPr>
        <w:t>使相離而不相附</w:t>
      </w:r>
      <w:r w:rsidR="006C4C45">
        <w:rPr>
          <w:rFonts w:hint="eastAsia"/>
        </w:rPr>
        <w:t>，</w:t>
      </w:r>
      <w:r>
        <w:rPr>
          <w:rFonts w:hint="eastAsia"/>
        </w:rPr>
        <w:t>審斯則小青龍湯中之用細辛</w:t>
      </w:r>
      <w:r w:rsidR="006C4C45">
        <w:rPr>
          <w:rFonts w:hint="eastAsia"/>
        </w:rPr>
        <w:t>，</w:t>
      </w:r>
      <w:r>
        <w:rPr>
          <w:rFonts w:hint="eastAsia"/>
        </w:rPr>
        <w:t>亦所以除水氣中之風寒也</w:t>
      </w:r>
      <w:r w:rsidR="007A4679">
        <w:rPr>
          <w:rFonts w:hint="eastAsia"/>
        </w:rPr>
        <w:t>」</w:t>
      </w:r>
      <w:r>
        <w:rPr>
          <w:rFonts w:hint="eastAsia"/>
        </w:rPr>
        <w:t>。</w:t>
      </w:r>
    </w:p>
    <w:p w:rsidR="007A4679" w:rsidRDefault="00061250" w:rsidP="00061250">
      <w:pPr>
        <w:pStyle w:val="2f5"/>
        <w:ind w:firstLine="712"/>
      </w:pPr>
      <w:r>
        <w:rPr>
          <w:rFonts w:hint="eastAsia"/>
        </w:rPr>
        <w:t>仲景之方</w:t>
      </w:r>
      <w:r w:rsidR="006C4C45">
        <w:rPr>
          <w:rFonts w:hint="eastAsia"/>
        </w:rPr>
        <w:t>，</w:t>
      </w:r>
      <w:r>
        <w:rPr>
          <w:rFonts w:hint="eastAsia"/>
        </w:rPr>
        <w:t>用五味即用乾薑</w:t>
      </w:r>
      <w:r w:rsidR="006C4C45">
        <w:rPr>
          <w:rFonts w:hint="eastAsia"/>
        </w:rPr>
        <w:t>，</w:t>
      </w:r>
      <w:r>
        <w:rPr>
          <w:rFonts w:hint="eastAsia"/>
        </w:rPr>
        <w:t>誠以外感之證皆忌五味</w:t>
      </w:r>
      <w:r w:rsidR="006C4C45">
        <w:rPr>
          <w:rFonts w:hint="eastAsia"/>
        </w:rPr>
        <w:t>，</w:t>
      </w:r>
      <w:r>
        <w:rPr>
          <w:rFonts w:hint="eastAsia"/>
        </w:rPr>
        <w:t>而兼痰嗽者尤忌之</w:t>
      </w:r>
      <w:r w:rsidR="006C4C45">
        <w:rPr>
          <w:rFonts w:hint="eastAsia"/>
        </w:rPr>
        <w:t>，</w:t>
      </w:r>
      <w:r>
        <w:rPr>
          <w:rFonts w:hint="eastAsia"/>
        </w:rPr>
        <w:t>以其酸斂之力甚大</w:t>
      </w:r>
      <w:r w:rsidR="006C4C45">
        <w:rPr>
          <w:rFonts w:hint="eastAsia"/>
        </w:rPr>
        <w:t>，</w:t>
      </w:r>
      <w:r>
        <w:rPr>
          <w:rFonts w:hint="eastAsia"/>
        </w:rPr>
        <w:t>能將外感之邪錮閉肺中</w:t>
      </w:r>
      <w:r w:rsidR="006C4C45">
        <w:rPr>
          <w:rFonts w:hint="eastAsia"/>
        </w:rPr>
        <w:t>，</w:t>
      </w:r>
      <w:r>
        <w:rPr>
          <w:rFonts w:hint="eastAsia"/>
        </w:rPr>
        <w:t>永成勞嗽</w:t>
      </w:r>
      <w:r w:rsidR="006C4C45">
        <w:rPr>
          <w:rFonts w:hint="eastAsia"/>
        </w:rPr>
        <w:t>，</w:t>
      </w:r>
      <w:r>
        <w:rPr>
          <w:rFonts w:hint="eastAsia"/>
        </w:rPr>
        <w:t>惟濟之以乾薑至辛之味</w:t>
      </w:r>
      <w:r w:rsidR="006C4C45">
        <w:rPr>
          <w:rFonts w:hint="eastAsia"/>
        </w:rPr>
        <w:t>，</w:t>
      </w:r>
      <w:r>
        <w:rPr>
          <w:rFonts w:hint="eastAsia"/>
        </w:rPr>
        <w:t>則無礙。誠以五行之理</w:t>
      </w:r>
      <w:r w:rsidR="006C4C45">
        <w:rPr>
          <w:rFonts w:hint="eastAsia"/>
        </w:rPr>
        <w:t>，</w:t>
      </w:r>
      <w:r>
        <w:rPr>
          <w:rFonts w:hint="eastAsia"/>
        </w:rPr>
        <w:t>辛能勝酸</w:t>
      </w:r>
      <w:r w:rsidR="006C4C45">
        <w:rPr>
          <w:rFonts w:hint="eastAsia"/>
        </w:rPr>
        <w:t>，</w:t>
      </w:r>
      <w:r>
        <w:rPr>
          <w:rFonts w:hint="eastAsia"/>
        </w:rPr>
        <w:t>《內經》有明文也。徐氏《本草百種注》中論之甚詳</w:t>
      </w:r>
      <w:r w:rsidR="006C4C45">
        <w:rPr>
          <w:rFonts w:hint="eastAsia"/>
        </w:rPr>
        <w:t>，</w:t>
      </w:r>
      <w:r>
        <w:rPr>
          <w:rFonts w:hint="eastAsia"/>
        </w:rPr>
        <w:t>而愚近時臨證品驗</w:t>
      </w:r>
      <w:r w:rsidR="006C4C45">
        <w:rPr>
          <w:rFonts w:hint="eastAsia"/>
        </w:rPr>
        <w:t>，</w:t>
      </w:r>
      <w:r>
        <w:rPr>
          <w:rFonts w:hint="eastAsia"/>
        </w:rPr>
        <w:t>則另有心得</w:t>
      </w:r>
      <w:r w:rsidR="006C4C45">
        <w:rPr>
          <w:rFonts w:hint="eastAsia"/>
        </w:rPr>
        <w:t>，</w:t>
      </w:r>
      <w:r>
        <w:rPr>
          <w:rFonts w:hint="eastAsia"/>
        </w:rPr>
        <w:t>蓋五味之皮雖酸</w:t>
      </w:r>
      <w:r w:rsidR="006C4C45">
        <w:rPr>
          <w:rFonts w:hint="eastAsia"/>
        </w:rPr>
        <w:t>，</w:t>
      </w:r>
      <w:r>
        <w:rPr>
          <w:rFonts w:hint="eastAsia"/>
        </w:rPr>
        <w:t>其仁則含有辛味</w:t>
      </w:r>
      <w:r w:rsidR="006C4C45">
        <w:rPr>
          <w:rFonts w:hint="eastAsia"/>
        </w:rPr>
        <w:t>，</w:t>
      </w:r>
      <w:r>
        <w:rPr>
          <w:rFonts w:hint="eastAsia"/>
        </w:rPr>
        <w:t>以仁之辛濟皮之酸</w:t>
      </w:r>
      <w:r w:rsidR="006C4C45">
        <w:rPr>
          <w:rFonts w:hint="eastAsia"/>
        </w:rPr>
        <w:t>，</w:t>
      </w:r>
      <w:r>
        <w:rPr>
          <w:rFonts w:hint="eastAsia"/>
        </w:rPr>
        <w:t>自不至因過酸生弊</w:t>
      </w:r>
      <w:r w:rsidR="006C4C45">
        <w:rPr>
          <w:rFonts w:hint="eastAsia"/>
        </w:rPr>
        <w:t>，</w:t>
      </w:r>
      <w:r>
        <w:rPr>
          <w:rFonts w:hint="eastAsia"/>
        </w:rPr>
        <w:t>是以愚治勞嗽</w:t>
      </w:r>
      <w:r w:rsidR="006C4C45">
        <w:rPr>
          <w:rFonts w:hint="eastAsia"/>
        </w:rPr>
        <w:t>，</w:t>
      </w:r>
      <w:r>
        <w:rPr>
          <w:rFonts w:hint="eastAsia"/>
        </w:rPr>
        <w:t>恆將五味搗碎入煎</w:t>
      </w:r>
      <w:r w:rsidR="006C4C45">
        <w:rPr>
          <w:rFonts w:hint="eastAsia"/>
        </w:rPr>
        <w:t>，</w:t>
      </w:r>
      <w:r>
        <w:rPr>
          <w:rFonts w:hint="eastAsia"/>
        </w:rPr>
        <w:t>少佐以射干、牛蒡諸藥即能奏效</w:t>
      </w:r>
      <w:r w:rsidR="006C4C45">
        <w:rPr>
          <w:rFonts w:hint="eastAsia"/>
        </w:rPr>
        <w:t>，</w:t>
      </w:r>
      <w:r>
        <w:rPr>
          <w:rFonts w:hint="eastAsia"/>
        </w:rPr>
        <w:t>不必定佐以乾薑也。</w:t>
      </w:r>
    </w:p>
    <w:p w:rsidR="007A4679" w:rsidRDefault="00061250" w:rsidP="00061250">
      <w:pPr>
        <w:pStyle w:val="2f5"/>
        <w:ind w:firstLine="712"/>
      </w:pPr>
      <w:r>
        <w:rPr>
          <w:rFonts w:hint="eastAsia"/>
        </w:rPr>
        <w:t>特是醫家治外感痰喘喜用麻黃</w:t>
      </w:r>
      <w:r w:rsidR="006C4C45">
        <w:rPr>
          <w:rFonts w:hint="eastAsia"/>
        </w:rPr>
        <w:t>，</w:t>
      </w:r>
      <w:r>
        <w:rPr>
          <w:rFonts w:hint="eastAsia"/>
        </w:rPr>
        <w:t>而以小青龍湯治外感之喘</w:t>
      </w:r>
      <w:r w:rsidR="006C4C45">
        <w:rPr>
          <w:rFonts w:hint="eastAsia"/>
        </w:rPr>
        <w:t>，</w:t>
      </w:r>
      <w:r>
        <w:rPr>
          <w:rFonts w:hint="eastAsia"/>
        </w:rPr>
        <w:t>轉去麻黃加杏仁</w:t>
      </w:r>
      <w:r w:rsidR="006C4C45">
        <w:rPr>
          <w:rFonts w:hint="eastAsia"/>
        </w:rPr>
        <w:t>，</w:t>
      </w:r>
      <w:r>
        <w:rPr>
          <w:rFonts w:hint="eastAsia"/>
        </w:rPr>
        <w:t>恆令用者生疑。近見有彰明登諸醫報而議其非者</w:t>
      </w:r>
      <w:r w:rsidR="006C4C45">
        <w:rPr>
          <w:rFonts w:hint="eastAsia"/>
        </w:rPr>
        <w:t>，</w:t>
      </w:r>
      <w:r>
        <w:rPr>
          <w:rFonts w:hint="eastAsia"/>
        </w:rPr>
        <w:t>以為既減去麻黃</w:t>
      </w:r>
      <w:r w:rsidR="006C4C45">
        <w:rPr>
          <w:rFonts w:hint="eastAsia"/>
        </w:rPr>
        <w:t>，</w:t>
      </w:r>
      <w:r>
        <w:rPr>
          <w:rFonts w:hint="eastAsia"/>
        </w:rPr>
        <w:t>將恃何者以</w:t>
      </w:r>
      <w:r>
        <w:rPr>
          <w:rFonts w:hint="eastAsia"/>
        </w:rPr>
        <w:lastRenderedPageBreak/>
        <w:t>治外感之喘乎？不知《本經》謂桂枝主上氣咳逆</w:t>
      </w:r>
      <w:r w:rsidR="006C4C45">
        <w:rPr>
          <w:rFonts w:hint="eastAsia"/>
        </w:rPr>
        <w:t>，</w:t>
      </w:r>
      <w:r>
        <w:rPr>
          <w:rFonts w:hint="eastAsia"/>
        </w:rPr>
        <w:t>吐吸</w:t>
      </w:r>
      <w:r w:rsidR="006C4C45">
        <w:rPr>
          <w:rFonts w:hint="eastAsia"/>
        </w:rPr>
        <w:t>，</w:t>
      </w:r>
      <w:r>
        <w:rPr>
          <w:rFonts w:hint="eastAsia"/>
        </w:rPr>
        <w:t>是桂枝原能降氣定喘也。誠以喘雖由</w:t>
      </w:r>
      <w:r w:rsidR="00D24630">
        <w:rPr>
          <w:rFonts w:hint="eastAsia"/>
        </w:rPr>
        <w:t>於</w:t>
      </w:r>
      <w:r>
        <w:rPr>
          <w:rFonts w:hint="eastAsia"/>
        </w:rPr>
        <w:t>外感</w:t>
      </w:r>
      <w:r w:rsidR="006C4C45">
        <w:rPr>
          <w:rFonts w:hint="eastAsia"/>
        </w:rPr>
        <w:t>，</w:t>
      </w:r>
      <w:r>
        <w:rPr>
          <w:rFonts w:hint="eastAsia"/>
        </w:rPr>
        <w:t>亦恆兼因元氣虛損</w:t>
      </w:r>
      <w:r w:rsidR="006C4C45">
        <w:rPr>
          <w:rFonts w:hint="eastAsia"/>
        </w:rPr>
        <w:t>，</w:t>
      </w:r>
      <w:r>
        <w:rPr>
          <w:rFonts w:hint="eastAsia"/>
        </w:rPr>
        <w:t>不能固攝</w:t>
      </w:r>
      <w:r w:rsidR="006C4C45">
        <w:rPr>
          <w:rFonts w:hint="eastAsia"/>
        </w:rPr>
        <w:t>，</w:t>
      </w:r>
      <w:r>
        <w:rPr>
          <w:rFonts w:hint="eastAsia"/>
        </w:rPr>
        <w:t>麻黃雖能定喘</w:t>
      </w:r>
      <w:r w:rsidR="006C4C45">
        <w:rPr>
          <w:rFonts w:hint="eastAsia"/>
        </w:rPr>
        <w:t>，</w:t>
      </w:r>
      <w:r>
        <w:rPr>
          <w:rFonts w:hint="eastAsia"/>
        </w:rPr>
        <w:t>其得力處在</w:t>
      </w:r>
      <w:r w:rsidR="00D24630">
        <w:rPr>
          <w:rFonts w:hint="eastAsia"/>
        </w:rPr>
        <w:t>於</w:t>
      </w:r>
      <w:r>
        <w:rPr>
          <w:rFonts w:hint="eastAsia"/>
        </w:rPr>
        <w:t>瀉肺</w:t>
      </w:r>
      <w:r w:rsidR="006C4C45">
        <w:rPr>
          <w:rFonts w:hint="eastAsia"/>
        </w:rPr>
        <w:t>，</w:t>
      </w:r>
      <w:r>
        <w:rPr>
          <w:rFonts w:hint="eastAsia"/>
        </w:rPr>
        <w:t>恐</w:t>
      </w:r>
      <w:r w:rsidR="00D24630">
        <w:rPr>
          <w:rFonts w:hint="eastAsia"/>
        </w:rPr>
        <w:t>於</w:t>
      </w:r>
      <w:r>
        <w:rPr>
          <w:rFonts w:hint="eastAsia"/>
        </w:rPr>
        <w:t>元氣素虛者不宜</w:t>
      </w:r>
      <w:r w:rsidR="006C4C45">
        <w:rPr>
          <w:rFonts w:hint="eastAsia"/>
        </w:rPr>
        <w:t>，</w:t>
      </w:r>
      <w:r>
        <w:rPr>
          <w:rFonts w:hint="eastAsia"/>
        </w:rPr>
        <w:t>是以不取麻黃之瀉肺</w:t>
      </w:r>
      <w:r w:rsidR="006C4C45">
        <w:rPr>
          <w:rFonts w:hint="eastAsia"/>
        </w:rPr>
        <w:t>，</w:t>
      </w:r>
      <w:r>
        <w:rPr>
          <w:rFonts w:hint="eastAsia"/>
        </w:rPr>
        <w:t>但取桂枝之降肺</w:t>
      </w:r>
      <w:r w:rsidR="006C4C45">
        <w:rPr>
          <w:rFonts w:hint="eastAsia"/>
        </w:rPr>
        <w:t>，</w:t>
      </w:r>
      <w:r>
        <w:rPr>
          <w:rFonts w:hint="eastAsia"/>
        </w:rPr>
        <w:t>更加杏仁能降肺兼能利痰祛邪之品</w:t>
      </w:r>
      <w:r w:rsidR="006C4C45">
        <w:rPr>
          <w:rFonts w:hint="eastAsia"/>
        </w:rPr>
        <w:t>，</w:t>
      </w:r>
      <w:r>
        <w:rPr>
          <w:rFonts w:hint="eastAsia"/>
        </w:rPr>
        <w:t>以為之輔佐</w:t>
      </w:r>
      <w:r w:rsidR="006C4C45">
        <w:rPr>
          <w:rFonts w:hint="eastAsia"/>
        </w:rPr>
        <w:t>，</w:t>
      </w:r>
      <w:r>
        <w:rPr>
          <w:rFonts w:hint="eastAsia"/>
        </w:rPr>
        <w:t>是以能穩重建功也。</w:t>
      </w:r>
    </w:p>
    <w:p w:rsidR="007A4679" w:rsidRPr="007A4679" w:rsidRDefault="007A4679" w:rsidP="007A4679">
      <w:pPr>
        <w:pStyle w:val="2f3"/>
        <w:ind w:firstLine="712"/>
      </w:pPr>
      <w:r w:rsidRPr="007A4679">
        <w:rPr>
          <w:rFonts w:hint="eastAsia"/>
        </w:rPr>
        <w:t>《傷寒論》小青龍湯為治外感因有水氣作喘之聖方</w:t>
      </w:r>
      <w:r w:rsidR="006C4C45">
        <w:t>，</w:t>
      </w:r>
      <w:r w:rsidRPr="007A4679">
        <w:rPr>
          <w:rFonts w:hint="eastAsia"/>
        </w:rPr>
        <w:t>而以治後世痰喘證</w:t>
      </w:r>
      <w:r w:rsidR="006C4C45">
        <w:t>，</w:t>
      </w:r>
      <w:r w:rsidRPr="007A4679">
        <w:rPr>
          <w:rFonts w:hint="eastAsia"/>
        </w:rPr>
        <w:t>似有不盡吻合之處</w:t>
      </w:r>
      <w:r w:rsidR="006C4C45">
        <w:t>，</w:t>
      </w:r>
      <w:r w:rsidRPr="007A4679">
        <w:rPr>
          <w:rFonts w:hint="eastAsia"/>
        </w:rPr>
        <w:t>誠以《傷寒論》所言之水氣原屬涼</w:t>
      </w:r>
      <w:r w:rsidR="006C4C45">
        <w:t>，</w:t>
      </w:r>
      <w:r w:rsidRPr="007A4679">
        <w:rPr>
          <w:rFonts w:hint="eastAsia"/>
        </w:rPr>
        <w:t>而後世所言之痰喘多屬熱也。為其屬熱</w:t>
      </w:r>
      <w:r w:rsidR="006C4C45">
        <w:t>，</w:t>
      </w:r>
      <w:r w:rsidRPr="007A4679">
        <w:rPr>
          <w:rFonts w:hint="eastAsia"/>
        </w:rPr>
        <w:t>則借用小青龍湯原當以涼藥佐之。嘗觀小青龍湯後諸多加法</w:t>
      </w:r>
      <w:r w:rsidR="006C4C45">
        <w:t>，</w:t>
      </w:r>
      <w:r w:rsidRPr="007A4679">
        <w:rPr>
          <w:rFonts w:hint="eastAsia"/>
        </w:rPr>
        <w:t>原無加石膏之例</w:t>
      </w:r>
      <w:r w:rsidR="006C4C45">
        <w:t>，</w:t>
      </w:r>
      <w:r w:rsidRPr="007A4679">
        <w:rPr>
          <w:rFonts w:hint="eastAsia"/>
        </w:rPr>
        <w:t>至《金匱》治肺脹作喘</w:t>
      </w:r>
      <w:r w:rsidR="006C4C45">
        <w:t>，</w:t>
      </w:r>
      <w:r w:rsidRPr="007A4679">
        <w:rPr>
          <w:rFonts w:hint="eastAsia"/>
        </w:rPr>
        <w:t>則有小青龍加石膏湯矣。仲景當日先著《傷寒論》</w:t>
      </w:r>
      <w:r w:rsidR="006C4C45">
        <w:t>，</w:t>
      </w:r>
      <w:r w:rsidRPr="007A4679">
        <w:rPr>
          <w:rFonts w:hint="eastAsia"/>
        </w:rPr>
        <w:t>後著《金匱要略》</w:t>
      </w:r>
      <w:r w:rsidR="006C4C45">
        <w:t>，</w:t>
      </w:r>
      <w:r w:rsidRPr="007A4679">
        <w:rPr>
          <w:rFonts w:hint="eastAsia"/>
        </w:rPr>
        <w:t>《傷寒論》中小青龍湯無加石膏之例</w:t>
      </w:r>
      <w:r w:rsidR="006C4C45">
        <w:t>，</w:t>
      </w:r>
      <w:r w:rsidRPr="007A4679">
        <w:rPr>
          <w:rFonts w:hint="eastAsia"/>
        </w:rPr>
        <w:t>是當其著《傷寒論》時猶無宜加石膏之證也。至《金匱》中載有小青龍加石膏湯</w:t>
      </w:r>
      <w:r w:rsidR="006C4C45">
        <w:t>，</w:t>
      </w:r>
      <w:r w:rsidRPr="007A4679">
        <w:rPr>
          <w:rFonts w:hint="eastAsia"/>
        </w:rPr>
        <w:t>是其著《金匱》時已有宜加石膏之證也。夫仲景先著《傷寒論》後著《金匱要略》</w:t>
      </w:r>
      <w:r w:rsidR="006C4C45">
        <w:t>，</w:t>
      </w:r>
      <w:r w:rsidRPr="007A4679">
        <w:rPr>
          <w:rFonts w:hint="eastAsia"/>
        </w:rPr>
        <w:t>相隔不過十餘年之間耳</w:t>
      </w:r>
      <w:r w:rsidR="006C4C45">
        <w:t>，</w:t>
      </w:r>
      <w:r w:rsidRPr="007A4679">
        <w:rPr>
          <w:rFonts w:hint="eastAsia"/>
        </w:rPr>
        <w:t>而其病隨氣化之更變即迥有不同</w:t>
      </w:r>
      <w:r w:rsidR="006C4C45">
        <w:t>，</w:t>
      </w:r>
      <w:r w:rsidRPr="007A4679">
        <w:rPr>
          <w:rFonts w:hint="eastAsia"/>
        </w:rPr>
        <w:t>況上下相隔千餘年乎</w:t>
      </w:r>
      <w:r>
        <w:t>？</w:t>
      </w:r>
      <w:r w:rsidRPr="007A4679">
        <w:rPr>
          <w:rFonts w:hint="eastAsia"/>
        </w:rPr>
        <w:t>是以愚用小青龍湯以治外感痰喘</w:t>
      </w:r>
      <w:r w:rsidR="006C4C45">
        <w:t>，</w:t>
      </w:r>
      <w:r w:rsidRPr="007A4679">
        <w:rPr>
          <w:rFonts w:hint="eastAsia"/>
        </w:rPr>
        <w:t>必加生石膏兩許</w:t>
      </w:r>
      <w:r w:rsidR="006C4C45">
        <w:t>，</w:t>
      </w:r>
      <w:r w:rsidRPr="007A4679">
        <w:rPr>
          <w:rFonts w:hint="eastAsia"/>
        </w:rPr>
        <w:t>或至一兩強</w:t>
      </w:r>
      <w:r w:rsidR="006C4C45">
        <w:t>，</w:t>
      </w:r>
      <w:r w:rsidRPr="007A4679">
        <w:rPr>
          <w:rFonts w:hint="eastAsia"/>
        </w:rPr>
        <w:t>方能奏效。蓋如此多用石膏</w:t>
      </w:r>
      <w:r w:rsidR="006C4C45">
        <w:t>，</w:t>
      </w:r>
      <w:r w:rsidRPr="007A4679">
        <w:rPr>
          <w:rFonts w:hint="eastAsia"/>
        </w:rPr>
        <w:t>不惟治外感之熱且以解方中藥性之熱也。為有石膏以監製麻黃</w:t>
      </w:r>
      <w:r w:rsidR="006C4C45">
        <w:t>，</w:t>
      </w:r>
      <w:r w:rsidRPr="007A4679">
        <w:rPr>
          <w:rFonts w:hint="eastAsia"/>
        </w:rPr>
        <w:t>若遇脈之實者</w:t>
      </w:r>
      <w:r w:rsidR="006C4C45">
        <w:t>，</w:t>
      </w:r>
      <w:r w:rsidRPr="007A4679">
        <w:rPr>
          <w:rFonts w:hint="eastAsia"/>
        </w:rPr>
        <w:t>仍宜用麻黃一錢</w:t>
      </w:r>
      <w:r w:rsidR="006C4C45">
        <w:t>，</w:t>
      </w:r>
      <w:r w:rsidRPr="007A4679">
        <w:rPr>
          <w:rFonts w:hint="eastAsia"/>
        </w:rPr>
        <w:t>試舉一案以</w:t>
      </w:r>
      <w:r>
        <w:rPr>
          <w:rFonts w:hint="eastAsia"/>
        </w:rPr>
        <w:t>徵</w:t>
      </w:r>
      <w:r w:rsidRPr="007A4679">
        <w:rPr>
          <w:rFonts w:hint="eastAsia"/>
        </w:rPr>
        <w:t>明之。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堂姊丈褚</w:t>
      </w:r>
      <w:r w:rsidR="007A4679">
        <w:rPr>
          <w:rFonts w:hint="eastAsia"/>
        </w:rPr>
        <w:t>樾濃</w:t>
      </w:r>
      <w:r w:rsidR="006C4C45">
        <w:rPr>
          <w:rFonts w:hint="eastAsia"/>
        </w:rPr>
        <w:t>，</w:t>
      </w:r>
      <w:r>
        <w:rPr>
          <w:rFonts w:hint="eastAsia"/>
        </w:rPr>
        <w:t>體豐氣虛</w:t>
      </w:r>
      <w:r w:rsidR="006C4C45">
        <w:rPr>
          <w:rFonts w:hint="eastAsia"/>
        </w:rPr>
        <w:t>，</w:t>
      </w:r>
      <w:r>
        <w:rPr>
          <w:rFonts w:hint="eastAsia"/>
        </w:rPr>
        <w:t>素多痰飲</w:t>
      </w:r>
      <w:r w:rsidR="006C4C45">
        <w:rPr>
          <w:rFonts w:hint="eastAsia"/>
        </w:rPr>
        <w:t>，</w:t>
      </w:r>
      <w:r>
        <w:rPr>
          <w:rFonts w:hint="eastAsia"/>
        </w:rPr>
        <w:t>薄受外感</w:t>
      </w:r>
      <w:r w:rsidR="006C4C45">
        <w:rPr>
          <w:rFonts w:hint="eastAsia"/>
        </w:rPr>
        <w:t>，</w:t>
      </w:r>
      <w:r>
        <w:rPr>
          <w:rFonts w:hint="eastAsia"/>
        </w:rPr>
        <w:t>即大喘不止</w:t>
      </w:r>
      <w:r w:rsidR="006C4C45">
        <w:rPr>
          <w:rFonts w:hint="eastAsia"/>
        </w:rPr>
        <w:t>，</w:t>
      </w:r>
      <w:r>
        <w:rPr>
          <w:rFonts w:hint="eastAsia"/>
        </w:rPr>
        <w:t>醫治無效</w:t>
      </w:r>
      <w:r w:rsidR="006C4C45">
        <w:rPr>
          <w:rFonts w:hint="eastAsia"/>
        </w:rPr>
        <w:t>，</w:t>
      </w:r>
      <w:r>
        <w:rPr>
          <w:rFonts w:hint="eastAsia"/>
        </w:rPr>
        <w:t>旬日喘始愈</w:t>
      </w:r>
      <w:r w:rsidR="006C4C45">
        <w:rPr>
          <w:rFonts w:hint="eastAsia"/>
        </w:rPr>
        <w:t>，</w:t>
      </w:r>
      <w:r>
        <w:rPr>
          <w:rFonts w:hint="eastAsia"/>
        </w:rPr>
        <w:t>偶與愚言及</w:t>
      </w:r>
      <w:r w:rsidR="006C4C45">
        <w:rPr>
          <w:rFonts w:hint="eastAsia"/>
        </w:rPr>
        <w:t>，</w:t>
      </w:r>
      <w:r>
        <w:rPr>
          <w:rFonts w:hint="eastAsia"/>
        </w:rPr>
        <w:t>若甚恐懼。愚曰</w:t>
      </w:r>
      <w:r w:rsidR="0082757E">
        <w:rPr>
          <w:rFonts w:hint="eastAsia"/>
        </w:rPr>
        <w:t>「</w:t>
      </w:r>
      <w:r>
        <w:rPr>
          <w:rFonts w:hint="eastAsia"/>
        </w:rPr>
        <w:t>此甚易治</w:t>
      </w:r>
      <w:r w:rsidR="006C4C45">
        <w:rPr>
          <w:rFonts w:hint="eastAsia"/>
        </w:rPr>
        <w:t>，</w:t>
      </w:r>
      <w:r>
        <w:rPr>
          <w:rFonts w:hint="eastAsia"/>
        </w:rPr>
        <w:t>顧用藥何如耳。《金匱》小青龍加石膏湯</w:t>
      </w:r>
      <w:r w:rsidR="006C4C45">
        <w:rPr>
          <w:rFonts w:hint="eastAsia"/>
        </w:rPr>
        <w:t>，</w:t>
      </w:r>
      <w:r>
        <w:rPr>
          <w:rFonts w:hint="eastAsia"/>
        </w:rPr>
        <w:t>為治外感痰喘之神方</w:t>
      </w:r>
      <w:r w:rsidR="006C4C45">
        <w:rPr>
          <w:rFonts w:hint="eastAsia"/>
        </w:rPr>
        <w:t>，</w:t>
      </w:r>
      <w:r>
        <w:rPr>
          <w:rFonts w:hint="eastAsia"/>
        </w:rPr>
        <w:t>輔以拙擬從龍湯</w:t>
      </w:r>
      <w:r w:rsidR="006C4C45">
        <w:rPr>
          <w:rFonts w:hint="eastAsia"/>
        </w:rPr>
        <w:t>，</w:t>
      </w:r>
      <w:r>
        <w:rPr>
          <w:rFonts w:hint="eastAsia"/>
        </w:rPr>
        <w:t>則其功愈顯</w:t>
      </w:r>
      <w:r w:rsidR="006C4C45">
        <w:rPr>
          <w:rFonts w:hint="eastAsia"/>
        </w:rPr>
        <w:t>，</w:t>
      </w:r>
      <w:r>
        <w:rPr>
          <w:rFonts w:hint="eastAsia"/>
        </w:rPr>
        <w:t>若後再</w:t>
      </w:r>
      <w:r>
        <w:rPr>
          <w:rFonts w:hint="eastAsia"/>
        </w:rPr>
        <w:lastRenderedPageBreak/>
        <w:t>喘時</w:t>
      </w:r>
      <w:r w:rsidR="006C4C45">
        <w:rPr>
          <w:rFonts w:hint="eastAsia"/>
        </w:rPr>
        <w:t>，</w:t>
      </w:r>
      <w:r>
        <w:rPr>
          <w:rFonts w:hint="eastAsia"/>
        </w:rPr>
        <w:t>先服小青龍湯加石膏</w:t>
      </w:r>
      <w:r w:rsidR="006C4C45">
        <w:rPr>
          <w:rFonts w:hint="eastAsia"/>
        </w:rPr>
        <w:t>，</w:t>
      </w:r>
      <w:r>
        <w:rPr>
          <w:rFonts w:hint="eastAsia"/>
        </w:rPr>
        <w:t>若一劑喘定</w:t>
      </w:r>
      <w:r w:rsidR="006C4C45">
        <w:rPr>
          <w:rFonts w:hint="eastAsia"/>
        </w:rPr>
        <w:t>，</w:t>
      </w:r>
      <w:r>
        <w:rPr>
          <w:rFonts w:hint="eastAsia"/>
        </w:rPr>
        <w:t>繼服從龍湯一兩劑</w:t>
      </w:r>
      <w:r w:rsidR="006C4C45">
        <w:rPr>
          <w:rFonts w:hint="eastAsia"/>
        </w:rPr>
        <w:t>，</w:t>
      </w:r>
      <w:r>
        <w:rPr>
          <w:rFonts w:hint="eastAsia"/>
        </w:rPr>
        <w:t>其喘必不反覆。若一劑喘未定</w:t>
      </w:r>
      <w:r w:rsidR="006C4C45">
        <w:rPr>
          <w:rFonts w:hint="eastAsia"/>
        </w:rPr>
        <w:t>，</w:t>
      </w:r>
      <w:r>
        <w:rPr>
          <w:rFonts w:hint="eastAsia"/>
        </w:rPr>
        <w:t>小青龍加石膏湯可服至兩三劑</w:t>
      </w:r>
      <w:r w:rsidR="006C4C45">
        <w:rPr>
          <w:rFonts w:hint="eastAsia"/>
        </w:rPr>
        <w:t>，</w:t>
      </w:r>
      <w:r>
        <w:rPr>
          <w:rFonts w:hint="eastAsia"/>
        </w:rPr>
        <w:t>若猶未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繼服從龍湯一兩劑必能</w:t>
      </w:r>
      <w:r w:rsidR="00090B73">
        <w:rPr>
          <w:rFonts w:hint="eastAsia"/>
        </w:rPr>
        <w:t>痊愈</w:t>
      </w:r>
      <w:r>
        <w:rPr>
          <w:rFonts w:hint="eastAsia"/>
        </w:rPr>
        <w:t>。若服小青龍加石膏湯</w:t>
      </w:r>
      <w:r w:rsidR="006C4C45">
        <w:rPr>
          <w:rFonts w:hint="eastAsia"/>
        </w:rPr>
        <w:t>，</w:t>
      </w:r>
      <w:r>
        <w:rPr>
          <w:rFonts w:hint="eastAsia"/>
        </w:rPr>
        <w:t>喘止旋又反覆</w:t>
      </w:r>
      <w:r w:rsidR="006C4C45">
        <w:rPr>
          <w:rFonts w:hint="eastAsia"/>
        </w:rPr>
        <w:t>，</w:t>
      </w:r>
      <w:r>
        <w:rPr>
          <w:rFonts w:hint="eastAsia"/>
        </w:rPr>
        <w:t>再服不效者</w:t>
      </w:r>
      <w:r w:rsidR="006C4C45">
        <w:rPr>
          <w:rFonts w:hint="eastAsia"/>
        </w:rPr>
        <w:t>，</w:t>
      </w:r>
      <w:r>
        <w:rPr>
          <w:rFonts w:hint="eastAsia"/>
        </w:rPr>
        <w:t>繼服從龍湯一兩劑必效</w:t>
      </w:r>
      <w:r w:rsidR="0082757E">
        <w:rPr>
          <w:rFonts w:hint="eastAsia"/>
        </w:rPr>
        <w:t>」</w:t>
      </w:r>
      <w:r>
        <w:rPr>
          <w:rFonts w:hint="eastAsia"/>
        </w:rPr>
        <w:t>。遂錄兩方贈之</w:t>
      </w:r>
      <w:r w:rsidR="006C4C45">
        <w:rPr>
          <w:rFonts w:hint="eastAsia"/>
        </w:rPr>
        <w:t>，</w:t>
      </w:r>
      <w:r w:rsidR="0082757E">
        <w:rPr>
          <w:rFonts w:hint="eastAsia"/>
        </w:rPr>
        <w:t>樾濃</w:t>
      </w:r>
      <w:r>
        <w:rPr>
          <w:rFonts w:hint="eastAsia"/>
        </w:rPr>
        <w:t>甚欣喜</w:t>
      </w:r>
      <w:r w:rsidR="006C4C45">
        <w:rPr>
          <w:rFonts w:hint="eastAsia"/>
        </w:rPr>
        <w:t>，</w:t>
      </w:r>
      <w:r>
        <w:rPr>
          <w:rFonts w:hint="eastAsia"/>
        </w:rPr>
        <w:t>如獲異珍。後用小青龍湯時</w:t>
      </w:r>
      <w:r w:rsidR="006C4C45">
        <w:rPr>
          <w:rFonts w:hint="eastAsia"/>
        </w:rPr>
        <w:t>，</w:t>
      </w:r>
      <w:r>
        <w:rPr>
          <w:rFonts w:hint="eastAsia"/>
        </w:rPr>
        <w:t>畏石膏不敢多加</w:t>
      </w:r>
      <w:r w:rsidR="006C4C45">
        <w:rPr>
          <w:rFonts w:hint="eastAsia"/>
        </w:rPr>
        <w:t>，</w:t>
      </w:r>
      <w:r>
        <w:rPr>
          <w:rFonts w:hint="eastAsia"/>
        </w:rPr>
        <w:t>雖效實無捷效</w:t>
      </w:r>
      <w:r w:rsidR="006C4C45">
        <w:rPr>
          <w:rFonts w:hint="eastAsia"/>
        </w:rPr>
        <w:t>，</w:t>
      </w:r>
      <w:r>
        <w:rPr>
          <w:rFonts w:hint="eastAsia"/>
        </w:rPr>
        <w:t>偶因外感較重喘劇</w:t>
      </w:r>
      <w:r w:rsidR="006C4C45">
        <w:rPr>
          <w:rFonts w:hint="eastAsia"/>
        </w:rPr>
        <w:t>，</w:t>
      </w:r>
      <w:r>
        <w:rPr>
          <w:rFonts w:hint="eastAsia"/>
        </w:rPr>
        <w:t>連服小青龍兩劑</w:t>
      </w:r>
      <w:r w:rsidR="006C4C45">
        <w:rPr>
          <w:rFonts w:hint="eastAsia"/>
        </w:rPr>
        <w:t>，</w:t>
      </w:r>
      <w:r>
        <w:rPr>
          <w:rFonts w:hint="eastAsia"/>
        </w:rPr>
        <w:t>每劑加生石膏三錢</w:t>
      </w:r>
      <w:r w:rsidR="006C4C45">
        <w:rPr>
          <w:rFonts w:hint="eastAsia"/>
        </w:rPr>
        <w:t>，</w:t>
      </w:r>
      <w:r>
        <w:rPr>
          <w:rFonts w:hint="eastAsia"/>
        </w:rPr>
        <w:t>喘不止而轉增煩躁</w:t>
      </w:r>
      <w:r w:rsidR="006C4C45">
        <w:rPr>
          <w:rFonts w:hint="eastAsia"/>
        </w:rPr>
        <w:t>，</w:t>
      </w:r>
      <w:r>
        <w:rPr>
          <w:rFonts w:hint="eastAsia"/>
        </w:rPr>
        <w:t>迎為診視</w:t>
      </w:r>
      <w:r w:rsidR="006C4C45">
        <w:rPr>
          <w:rFonts w:hint="eastAsia"/>
        </w:rPr>
        <w:t>，</w:t>
      </w:r>
      <w:r>
        <w:rPr>
          <w:rFonts w:hint="eastAsia"/>
        </w:rPr>
        <w:t>其脈浮沉皆有力</w:t>
      </w:r>
      <w:r w:rsidR="006C4C45">
        <w:rPr>
          <w:rFonts w:hint="eastAsia"/>
        </w:rPr>
        <w:t>，</w:t>
      </w:r>
      <w:r>
        <w:rPr>
          <w:rFonts w:hint="eastAsia"/>
        </w:rPr>
        <w:t>遂即原方加生石膏一兩</w:t>
      </w:r>
      <w:r w:rsidR="006C4C45">
        <w:rPr>
          <w:rFonts w:hint="eastAsia"/>
        </w:rPr>
        <w:t>，</w:t>
      </w:r>
      <w:r>
        <w:rPr>
          <w:rFonts w:hint="eastAsia"/>
        </w:rPr>
        <w:t>煎湯服後其喘立止</w:t>
      </w:r>
      <w:r w:rsidR="006C4C45">
        <w:rPr>
          <w:rFonts w:hint="eastAsia"/>
        </w:rPr>
        <w:t>，</w:t>
      </w:r>
      <w:r>
        <w:rPr>
          <w:rFonts w:hint="eastAsia"/>
        </w:rPr>
        <w:t>煩躁亦愈</w:t>
      </w:r>
      <w:r w:rsidR="006C4C45">
        <w:rPr>
          <w:rFonts w:hint="eastAsia"/>
        </w:rPr>
        <w:t>，</w:t>
      </w:r>
      <w:r>
        <w:rPr>
          <w:rFonts w:hint="eastAsia"/>
        </w:rPr>
        <w:t>繼又服從龍湯兩劑以善其後。</w:t>
      </w:r>
      <w:r w:rsidR="0082757E" w:rsidRPr="0082757E">
        <w:rPr>
          <w:rFonts w:hint="eastAsia"/>
        </w:rPr>
        <w:t>至所謂從龍湯者</w:t>
      </w:r>
      <w:r w:rsidR="006C4C45">
        <w:t>，</w:t>
      </w:r>
      <w:r w:rsidR="00AD7840">
        <w:rPr>
          <w:rFonts w:hint="eastAsia"/>
        </w:rPr>
        <w:t>係</w:t>
      </w:r>
      <w:r w:rsidR="0082757E" w:rsidRPr="0082757E">
        <w:rPr>
          <w:rFonts w:hint="eastAsia"/>
        </w:rPr>
        <w:t>愚新擬之方</w:t>
      </w:r>
      <w:r w:rsidR="006C4C45">
        <w:t>，</w:t>
      </w:r>
      <w:r w:rsidR="0082757E" w:rsidRPr="0082757E">
        <w:rPr>
          <w:rFonts w:hint="eastAsia"/>
        </w:rPr>
        <w:t>宜用</w:t>
      </w:r>
      <w:r w:rsidR="00D24630">
        <w:rPr>
          <w:rFonts w:hint="eastAsia"/>
        </w:rPr>
        <w:t>於</w:t>
      </w:r>
      <w:r w:rsidR="0082757E" w:rsidRPr="0082757E">
        <w:rPr>
          <w:rFonts w:hint="eastAsia"/>
        </w:rPr>
        <w:t>小青龍湯後者也。其方生龍骨、生牡蠣各一兩搗碎</w:t>
      </w:r>
      <w:r w:rsidR="006C4C45">
        <w:t>，</w:t>
      </w:r>
      <w:r w:rsidR="0082757E" w:rsidRPr="0082757E">
        <w:rPr>
          <w:rFonts w:hint="eastAsia"/>
        </w:rPr>
        <w:t>生杭芍五錢</w:t>
      </w:r>
      <w:r w:rsidR="006C4C45">
        <w:t>，</w:t>
      </w:r>
      <w:r w:rsidR="0082757E" w:rsidRPr="0082757E">
        <w:rPr>
          <w:rFonts w:hint="eastAsia"/>
        </w:rPr>
        <w:t>清半夏、蘇子各四錢</w:t>
      </w:r>
      <w:r w:rsidR="006C4C45">
        <w:t>，</w:t>
      </w:r>
      <w:r w:rsidR="0082757E" w:rsidRPr="0082757E">
        <w:rPr>
          <w:rFonts w:hint="eastAsia"/>
        </w:rPr>
        <w:t>牛蒡子三錢</w:t>
      </w:r>
      <w:r w:rsidR="006C4C45">
        <w:t>，</w:t>
      </w:r>
      <w:r w:rsidR="0082757E" w:rsidRPr="0082757E">
        <w:rPr>
          <w:rFonts w:hint="eastAsia"/>
        </w:rPr>
        <w:t>熱者酌加生石膏數錢或至一兩。</w:t>
      </w:r>
    </w:p>
    <w:p w:rsidR="0082757E" w:rsidRDefault="00061250" w:rsidP="0082757E">
      <w:pPr>
        <w:pStyle w:val="2f5"/>
        <w:ind w:firstLine="712"/>
      </w:pPr>
      <w:r w:rsidRPr="0082757E">
        <w:rPr>
          <w:rFonts w:hint="eastAsia"/>
        </w:rPr>
        <w:t>按︰小</w:t>
      </w:r>
      <w:r>
        <w:rPr>
          <w:rFonts w:hint="eastAsia"/>
        </w:rPr>
        <w:t>青龍湯以驅邪為主</w:t>
      </w:r>
      <w:r w:rsidR="006C4C45">
        <w:rPr>
          <w:rFonts w:hint="eastAsia"/>
        </w:rPr>
        <w:t>，</w:t>
      </w:r>
      <w:r>
        <w:rPr>
          <w:rFonts w:hint="eastAsia"/>
        </w:rPr>
        <w:t>從龍湯以斂正為主。至斂正之藥</w:t>
      </w:r>
      <w:r w:rsidR="006C4C45">
        <w:rPr>
          <w:rFonts w:hint="eastAsia"/>
        </w:rPr>
        <w:t>，</w:t>
      </w:r>
      <w:r>
        <w:rPr>
          <w:rFonts w:hint="eastAsia"/>
        </w:rPr>
        <w:t>惟重用龍骨、牡蠣</w:t>
      </w:r>
      <w:r w:rsidR="006C4C45">
        <w:rPr>
          <w:rFonts w:hint="eastAsia"/>
        </w:rPr>
        <w:t>，</w:t>
      </w:r>
      <w:r>
        <w:rPr>
          <w:rFonts w:hint="eastAsia"/>
        </w:rPr>
        <w:t>以其但斂正氣而不斂邪氣也（觀《傷寒論》中仲景用龍骨牡蠣之方可知）。又加半夏、牛蒡以利痰</w:t>
      </w:r>
      <w:r w:rsidR="006C4C45">
        <w:rPr>
          <w:rFonts w:hint="eastAsia"/>
        </w:rPr>
        <w:t>，</w:t>
      </w:r>
      <w:r>
        <w:rPr>
          <w:rFonts w:hint="eastAsia"/>
        </w:rPr>
        <w:t>蘇子以降氣</w:t>
      </w:r>
      <w:r w:rsidR="006C4C45">
        <w:rPr>
          <w:rFonts w:hint="eastAsia"/>
        </w:rPr>
        <w:t>，</w:t>
      </w:r>
      <w:r>
        <w:rPr>
          <w:rFonts w:hint="eastAsia"/>
        </w:rPr>
        <w:t>芍藥清熱兼利小便</w:t>
      </w:r>
      <w:r w:rsidR="006C4C45">
        <w:rPr>
          <w:rFonts w:hint="eastAsia"/>
        </w:rPr>
        <w:t>，</w:t>
      </w:r>
      <w:r>
        <w:rPr>
          <w:rFonts w:hint="eastAsia"/>
        </w:rPr>
        <w:t>以為餘邪之出路</w:t>
      </w:r>
      <w:r w:rsidR="006C4C45">
        <w:rPr>
          <w:rFonts w:hint="eastAsia"/>
        </w:rPr>
        <w:t>，</w:t>
      </w:r>
      <w:r>
        <w:rPr>
          <w:rFonts w:hint="eastAsia"/>
        </w:rPr>
        <w:t>故先服小青龍湯</w:t>
      </w:r>
      <w:r w:rsidR="006C4C45">
        <w:rPr>
          <w:rFonts w:hint="eastAsia"/>
        </w:rPr>
        <w:t>，</w:t>
      </w:r>
      <w:r w:rsidRPr="0082757E">
        <w:rPr>
          <w:rFonts w:hint="eastAsia"/>
        </w:rPr>
        <w:t>病</w:t>
      </w:r>
      <w:r>
        <w:rPr>
          <w:rFonts w:hint="eastAsia"/>
        </w:rPr>
        <w:t>減去十之八九</w:t>
      </w:r>
      <w:r w:rsidR="006C4C45">
        <w:rPr>
          <w:rFonts w:hint="eastAsia"/>
        </w:rPr>
        <w:t>，</w:t>
      </w:r>
      <w:r>
        <w:rPr>
          <w:rFonts w:hint="eastAsia"/>
        </w:rPr>
        <w:t>即可急服從龍湯以收十全之功也。</w:t>
      </w:r>
    </w:p>
    <w:p w:rsidR="00143A4E" w:rsidRDefault="00143A4E" w:rsidP="00143A4E">
      <w:pPr>
        <w:pStyle w:val="2f3"/>
        <w:ind w:firstLine="712"/>
      </w:pPr>
      <w:r w:rsidRPr="00143A4E">
        <w:rPr>
          <w:rFonts w:hint="eastAsia"/>
        </w:rPr>
        <w:t>龍骨、牡蠣</w:t>
      </w:r>
      <w:r w:rsidR="006C4C45">
        <w:t>，</w:t>
      </w:r>
      <w:r w:rsidRPr="00143A4E">
        <w:rPr>
          <w:rFonts w:hint="eastAsia"/>
        </w:rPr>
        <w:t>皆宜生用</w:t>
      </w:r>
      <w:r w:rsidR="006C4C45">
        <w:t>，</w:t>
      </w:r>
      <w:r w:rsidRPr="00143A4E">
        <w:rPr>
          <w:rFonts w:hint="eastAsia"/>
        </w:rPr>
        <w:t>而不可</w:t>
      </w:r>
      <w:r w:rsidR="00FE72A7">
        <w:rPr>
          <w:rFonts w:hint="eastAsia"/>
        </w:rPr>
        <w:t>煅</w:t>
      </w:r>
      <w:r w:rsidRPr="00143A4E">
        <w:rPr>
          <w:rFonts w:hint="eastAsia"/>
        </w:rPr>
        <w:t>用者</w:t>
      </w:r>
      <w:r w:rsidR="006C4C45">
        <w:t>，</w:t>
      </w:r>
      <w:r w:rsidRPr="00143A4E">
        <w:rPr>
          <w:rFonts w:hint="eastAsia"/>
        </w:rPr>
        <w:t>誠以龍為天地間之元陽與元陰化合而成</w:t>
      </w:r>
      <w:r w:rsidR="006C4C45">
        <w:t>，</w:t>
      </w:r>
      <w:r>
        <w:rPr>
          <w:rFonts w:hint="eastAsia"/>
        </w:rPr>
        <w:t>迨至元陽飛去</w:t>
      </w:r>
      <w:r w:rsidR="006C4C45">
        <w:rPr>
          <w:rFonts w:hint="eastAsia"/>
        </w:rPr>
        <w:t>，</w:t>
      </w:r>
      <w:r>
        <w:rPr>
          <w:rFonts w:hint="eastAsia"/>
        </w:rPr>
        <w:t>所餘元陰之質</w:t>
      </w:r>
      <w:r w:rsidR="006C4C45">
        <w:t>，</w:t>
      </w:r>
      <w:r>
        <w:rPr>
          <w:rFonts w:hint="eastAsia"/>
        </w:rPr>
        <w:t>即為龍骨</w:t>
      </w:r>
      <w:r w:rsidR="00F13728">
        <w:t>（</w:t>
      </w:r>
      <w:r w:rsidRPr="00143A4E">
        <w:rPr>
          <w:rFonts w:hint="eastAsia"/>
        </w:rPr>
        <w:t>說詳第四期藥物學講義龍骨條下</w:t>
      </w:r>
      <w:r w:rsidR="00F13728">
        <w:t>）</w:t>
      </w:r>
      <w:r>
        <w:rPr>
          <w:rFonts w:hint="eastAsia"/>
        </w:rPr>
        <w:t>。牡蠣乃大海中水氣結成</w:t>
      </w:r>
      <w:r w:rsidR="006C4C45">
        <w:t>，</w:t>
      </w:r>
      <w:r>
        <w:rPr>
          <w:rFonts w:hint="eastAsia"/>
        </w:rPr>
        <w:t>萬億相連</w:t>
      </w:r>
      <w:r w:rsidR="006C4C45">
        <w:t>，</w:t>
      </w:r>
      <w:r>
        <w:rPr>
          <w:rFonts w:hint="eastAsia"/>
        </w:rPr>
        <w:t>聚為蠔山</w:t>
      </w:r>
      <w:r w:rsidR="006C4C45">
        <w:t>，</w:t>
      </w:r>
      <w:r>
        <w:rPr>
          <w:rFonts w:hint="eastAsia"/>
        </w:rPr>
        <w:t>為其單片無孕育</w:t>
      </w:r>
      <w:r w:rsidR="006C4C45">
        <w:t>，</w:t>
      </w:r>
      <w:r>
        <w:rPr>
          <w:rFonts w:hint="eastAsia"/>
        </w:rPr>
        <w:t>故名為牡</w:t>
      </w:r>
      <w:r w:rsidR="006C4C45">
        <w:t>，</w:t>
      </w:r>
      <w:r>
        <w:rPr>
          <w:rFonts w:hint="eastAsia"/>
        </w:rPr>
        <w:t>實與龍骨同稟至陰之性</w:t>
      </w:r>
      <w:r w:rsidR="006C4C45">
        <w:rPr>
          <w:rFonts w:hint="eastAsia"/>
        </w:rPr>
        <w:t>，</w:t>
      </w:r>
      <w:r>
        <w:rPr>
          <w:rFonts w:hint="eastAsia"/>
        </w:rPr>
        <w:t>以翕收為用者也。若</w:t>
      </w:r>
      <w:r w:rsidR="00FE72A7">
        <w:rPr>
          <w:rFonts w:hint="eastAsia"/>
        </w:rPr>
        <w:t>煅</w:t>
      </w:r>
      <w:r>
        <w:rPr>
          <w:rFonts w:hint="eastAsia"/>
        </w:rPr>
        <w:t>之則傷其所稟之陰氣</w:t>
      </w:r>
      <w:r w:rsidR="006C4C45">
        <w:t>，</w:t>
      </w:r>
      <w:r>
        <w:rPr>
          <w:rFonts w:hint="eastAsia"/>
        </w:rPr>
        <w:t>雖其質因</w:t>
      </w:r>
      <w:r w:rsidR="00FE72A7">
        <w:rPr>
          <w:rFonts w:hint="eastAsia"/>
        </w:rPr>
        <w:t>煅</w:t>
      </w:r>
      <w:r>
        <w:rPr>
          <w:rFonts w:hint="eastAsia"/>
        </w:rPr>
        <w:t>少增黏澀</w:t>
      </w:r>
      <w:r w:rsidR="006C4C45">
        <w:t>，</w:t>
      </w:r>
      <w:r>
        <w:rPr>
          <w:rFonts w:hint="eastAsia"/>
        </w:rPr>
        <w:t>而翕收之力全無</w:t>
      </w:r>
      <w:r w:rsidR="006C4C45">
        <w:t>，</w:t>
      </w:r>
      <w:r>
        <w:rPr>
          <w:rFonts w:hint="eastAsia"/>
        </w:rPr>
        <w:t>此所以龍骨、牡蠣宜生用而不可</w:t>
      </w:r>
      <w:r w:rsidR="00FE72A7">
        <w:rPr>
          <w:rFonts w:hint="eastAsia"/>
        </w:rPr>
        <w:t>煅</w:t>
      </w:r>
      <w:r>
        <w:rPr>
          <w:rFonts w:hint="eastAsia"/>
        </w:rPr>
        <w:t>用也。</w:t>
      </w:r>
    </w:p>
    <w:p w:rsidR="00143A4E" w:rsidRDefault="00143A4E" w:rsidP="00143A4E">
      <w:pPr>
        <w:pStyle w:val="2f3"/>
        <w:ind w:firstLine="712"/>
      </w:pPr>
      <w:r>
        <w:rPr>
          <w:rFonts w:hint="eastAsia"/>
        </w:rPr>
        <w:lastRenderedPageBreak/>
        <w:t>若遇脈象虛者</w:t>
      </w:r>
      <w:r w:rsidR="006C4C45">
        <w:t>，</w:t>
      </w:r>
      <w:r>
        <w:rPr>
          <w:rFonts w:hint="eastAsia"/>
        </w:rPr>
        <w:t>用小青龍湯及從龍湯時</w:t>
      </w:r>
      <w:r w:rsidR="006C4C45">
        <w:t>，</w:t>
      </w:r>
      <w:r>
        <w:rPr>
          <w:rFonts w:hint="eastAsia"/>
        </w:rPr>
        <w:t>皆宜加參</w:t>
      </w:r>
      <w:r w:rsidR="006C4C45">
        <w:t>，</w:t>
      </w:r>
      <w:r>
        <w:rPr>
          <w:rFonts w:hint="eastAsia"/>
        </w:rPr>
        <w:t>又宜酌加天冬</w:t>
      </w:r>
      <w:r w:rsidR="006C4C45">
        <w:t>，</w:t>
      </w:r>
      <w:r>
        <w:rPr>
          <w:rFonts w:hint="eastAsia"/>
        </w:rPr>
        <w:t>以調解參性之熱。然如此佐以人參、天冬</w:t>
      </w:r>
      <w:r w:rsidR="006C4C45">
        <w:t>，</w:t>
      </w:r>
      <w:r>
        <w:rPr>
          <w:rFonts w:hint="eastAsia"/>
        </w:rPr>
        <w:t>仍有不足恃之時。曾治一人年近六旬</w:t>
      </w:r>
      <w:r w:rsidR="006C4C45">
        <w:t>，</w:t>
      </w:r>
      <w:r>
        <w:rPr>
          <w:rFonts w:hint="eastAsia"/>
        </w:rPr>
        <w:t>痰喘甚劇</w:t>
      </w:r>
      <w:r w:rsidR="006C4C45">
        <w:t>，</w:t>
      </w:r>
      <w:r>
        <w:rPr>
          <w:rFonts w:hint="eastAsia"/>
        </w:rPr>
        <w:t>脈則浮弱不堪重按</w:t>
      </w:r>
      <w:r w:rsidR="006C4C45">
        <w:t>，</w:t>
      </w:r>
      <w:r>
        <w:rPr>
          <w:rFonts w:hint="eastAsia"/>
        </w:rPr>
        <w:t>其心中則頗覺煩躁</w:t>
      </w:r>
      <w:r w:rsidR="006C4C45">
        <w:t>，</w:t>
      </w:r>
      <w:r>
        <w:rPr>
          <w:rFonts w:hint="eastAsia"/>
        </w:rPr>
        <w:t>投以小青龍湯去麻黃加杏仁</w:t>
      </w:r>
      <w:r w:rsidR="006C4C45">
        <w:t>，</w:t>
      </w:r>
      <w:r>
        <w:rPr>
          <w:rFonts w:hint="eastAsia"/>
        </w:rPr>
        <w:t>又加生石膏一兩</w:t>
      </w:r>
      <w:r w:rsidR="006C4C45">
        <w:t>，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參四錢</w:t>
      </w:r>
      <w:r w:rsidR="006C4C45">
        <w:t>，</w:t>
      </w:r>
      <w:r>
        <w:rPr>
          <w:rFonts w:hint="eastAsia"/>
        </w:rPr>
        <w:t>天冬六錢</w:t>
      </w:r>
      <w:r w:rsidR="006C4C45">
        <w:t>，</w:t>
      </w:r>
      <w:r>
        <w:rPr>
          <w:rFonts w:hint="eastAsia"/>
        </w:rPr>
        <w:t>俾煎湯一次服下。然仍恐其脈虛不能勝藥</w:t>
      </w:r>
      <w:r w:rsidR="006C4C45">
        <w:t>，</w:t>
      </w:r>
      <w:r>
        <w:rPr>
          <w:rFonts w:hint="eastAsia"/>
        </w:rPr>
        <w:t>預購生杭萸肉（藥房中之山萸肉多用酒拌蒸熟令黑</w:t>
      </w:r>
      <w:r w:rsidR="006C4C45">
        <w:t>，</w:t>
      </w:r>
      <w:r>
        <w:rPr>
          <w:rFonts w:hint="eastAsia"/>
        </w:rPr>
        <w:t>其酸斂之性大減</w:t>
      </w:r>
      <w:r w:rsidR="006C4C45">
        <w:t>，</w:t>
      </w:r>
      <w:r>
        <w:rPr>
          <w:rFonts w:hint="eastAsia"/>
        </w:rPr>
        <w:t>殊非所宜）三兩</w:t>
      </w:r>
      <w:r w:rsidR="006C4C45">
        <w:t>，</w:t>
      </w:r>
      <w:r>
        <w:rPr>
          <w:rFonts w:hint="eastAsia"/>
        </w:rPr>
        <w:t>以備不時之需。乃將藥煎服後</w:t>
      </w:r>
      <w:r w:rsidR="006C4C45">
        <w:t>，</w:t>
      </w:r>
      <w:r>
        <w:rPr>
          <w:rFonts w:hint="eastAsia"/>
        </w:rPr>
        <w:t>氣息頓平</w:t>
      </w:r>
      <w:r w:rsidR="006C4C45">
        <w:t>，</w:t>
      </w:r>
      <w:r>
        <w:rPr>
          <w:rFonts w:hint="eastAsia"/>
        </w:rPr>
        <w:t>閱三點鐘</w:t>
      </w:r>
      <w:r w:rsidR="006C4C45">
        <w:t>，</w:t>
      </w:r>
      <w:r>
        <w:rPr>
          <w:rFonts w:hint="eastAsia"/>
        </w:rPr>
        <w:t>忽肢體顫動</w:t>
      </w:r>
      <w:r w:rsidR="006C4C45">
        <w:t>，</w:t>
      </w:r>
      <w:r>
        <w:rPr>
          <w:rFonts w:hint="eastAsia"/>
        </w:rPr>
        <w:t>遍身出汗</w:t>
      </w:r>
      <w:r w:rsidR="006C4C45">
        <w:t>，</w:t>
      </w:r>
      <w:r>
        <w:rPr>
          <w:rFonts w:hint="eastAsia"/>
        </w:rPr>
        <w:t>又似作喘</w:t>
      </w:r>
      <w:r w:rsidR="006C4C45">
        <w:t>，</w:t>
      </w:r>
      <w:r>
        <w:rPr>
          <w:rFonts w:hint="eastAsia"/>
        </w:rPr>
        <w:t>實則無氣以息</w:t>
      </w:r>
      <w:r w:rsidR="006C4C45">
        <w:t>，</w:t>
      </w:r>
      <w:r>
        <w:rPr>
          <w:rFonts w:hint="eastAsia"/>
        </w:rPr>
        <w:t>心怔忡莫支</w:t>
      </w:r>
      <w:r w:rsidR="006C4C45">
        <w:t>，</w:t>
      </w:r>
      <w:r>
        <w:rPr>
          <w:rFonts w:hint="eastAsia"/>
        </w:rPr>
        <w:t>診其脈如水上浮麻</w:t>
      </w:r>
      <w:r w:rsidR="006C4C45">
        <w:t>，</w:t>
      </w:r>
      <w:r>
        <w:rPr>
          <w:rFonts w:hint="eastAsia"/>
        </w:rPr>
        <w:t>莫辨至數</w:t>
      </w:r>
      <w:r w:rsidR="006C4C45">
        <w:t>，</w:t>
      </w:r>
      <w:r>
        <w:rPr>
          <w:rFonts w:hint="eastAsia"/>
        </w:rPr>
        <w:t>急將所備之萸肉</w:t>
      </w:r>
      <w:r w:rsidR="006C4C45">
        <w:rPr>
          <w:rFonts w:hint="eastAsia"/>
        </w:rPr>
        <w:t>，</w:t>
      </w:r>
      <w:r>
        <w:rPr>
          <w:rFonts w:hint="eastAsia"/>
        </w:rPr>
        <w:t>急火煎數沸服下</w:t>
      </w:r>
      <w:r w:rsidR="006C4C45">
        <w:t>，</w:t>
      </w:r>
      <w:r>
        <w:rPr>
          <w:rFonts w:hint="eastAsia"/>
        </w:rPr>
        <w:t>汗止精神稍定</w:t>
      </w:r>
      <w:r w:rsidR="006C4C45">
        <w:t>，</w:t>
      </w:r>
      <w:r>
        <w:rPr>
          <w:rFonts w:hint="eastAsia"/>
        </w:rPr>
        <w:t>又添水煮透</w:t>
      </w:r>
      <w:r w:rsidR="006C4C45">
        <w:t>，</w:t>
      </w:r>
      <w:r>
        <w:rPr>
          <w:rFonts w:hint="eastAsia"/>
        </w:rPr>
        <w:t>取濃湯大盅服下</w:t>
      </w:r>
      <w:r w:rsidR="006C4C45">
        <w:t>，</w:t>
      </w:r>
      <w:r>
        <w:rPr>
          <w:rFonts w:hint="eastAsia"/>
        </w:rPr>
        <w:t>脈遂復常</w:t>
      </w:r>
      <w:r w:rsidR="006C4C45">
        <w:t>，</w:t>
      </w:r>
      <w:r>
        <w:rPr>
          <w:rFonts w:hint="eastAsia"/>
        </w:rPr>
        <w:t>怔忡喘息皆愈。繼</w:t>
      </w:r>
      <w:r w:rsidR="00D24630">
        <w:rPr>
          <w:rFonts w:hint="eastAsia"/>
        </w:rPr>
        <w:t>於</w:t>
      </w:r>
      <w:r>
        <w:rPr>
          <w:rFonts w:hint="eastAsia"/>
        </w:rPr>
        <w:t>從龍湯中加萸肉一兩</w:t>
      </w:r>
      <w:r w:rsidR="006C4C45">
        <w:t>，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參三錢</w:t>
      </w:r>
      <w:r w:rsidR="006C4C45">
        <w:t>，</w:t>
      </w:r>
      <w:r>
        <w:rPr>
          <w:rFonts w:hint="eastAsia"/>
        </w:rPr>
        <w:t>天冬六錢</w:t>
      </w:r>
      <w:r w:rsidR="006C4C45">
        <w:t>，</w:t>
      </w:r>
      <w:r>
        <w:rPr>
          <w:rFonts w:hint="eastAsia"/>
        </w:rPr>
        <w:t>煎服兩劑</w:t>
      </w:r>
      <w:r w:rsidR="006C4C45">
        <w:t>，</w:t>
      </w:r>
      <w:r>
        <w:rPr>
          <w:rFonts w:hint="eastAsia"/>
        </w:rPr>
        <w:t>痰喘不再反復。</w:t>
      </w:r>
    </w:p>
    <w:p w:rsidR="00143A4E" w:rsidRPr="00143A4E" w:rsidRDefault="00143A4E" w:rsidP="00143A4E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此證為元氣將脫</w:t>
      </w:r>
      <w:r w:rsidR="006C4C45">
        <w:t>，</w:t>
      </w:r>
      <w:r>
        <w:rPr>
          <w:rFonts w:hint="eastAsia"/>
        </w:rPr>
        <w:t>有危在頃刻之勢</w:t>
      </w:r>
      <w:r w:rsidR="006C4C45">
        <w:t>，</w:t>
      </w:r>
      <w:r>
        <w:rPr>
          <w:rFonts w:hint="eastAsia"/>
        </w:rPr>
        <w:t>重用山萸肉即可隨手奏效者</w:t>
      </w:r>
      <w:r w:rsidR="006C4C45">
        <w:t>，</w:t>
      </w:r>
      <w:r>
        <w:rPr>
          <w:rFonts w:hint="eastAsia"/>
        </w:rPr>
        <w:t>因人之臟腑惟肝主疏泄</w:t>
      </w:r>
      <w:r w:rsidR="006C4C45">
        <w:t>，</w:t>
      </w:r>
      <w:r>
        <w:rPr>
          <w:rFonts w:hint="eastAsia"/>
        </w:rPr>
        <w:t>人之元氣將脫者</w:t>
      </w:r>
      <w:r w:rsidR="006C4C45">
        <w:t>，</w:t>
      </w:r>
      <w:r>
        <w:rPr>
          <w:rFonts w:hint="eastAsia"/>
        </w:rPr>
        <w:t>恒因肝臟疏泄太過</w:t>
      </w:r>
      <w:r w:rsidR="006C4C45">
        <w:t>，</w:t>
      </w:r>
      <w:r>
        <w:rPr>
          <w:rFonts w:hint="eastAsia"/>
        </w:rPr>
        <w:t>重用萸肉以收斂之</w:t>
      </w:r>
      <w:r w:rsidR="006C4C45">
        <w:t>，</w:t>
      </w:r>
      <w:r>
        <w:rPr>
          <w:rFonts w:hint="eastAsia"/>
        </w:rPr>
        <w:t>則其疏泄之機關可使之頓停</w:t>
      </w:r>
      <w:r w:rsidR="006C4C45">
        <w:t>，</w:t>
      </w:r>
      <w:r>
        <w:rPr>
          <w:rFonts w:hint="eastAsia"/>
        </w:rPr>
        <w:t>即元氣可以不脫</w:t>
      </w:r>
      <w:r w:rsidR="006C4C45">
        <w:t>，</w:t>
      </w:r>
      <w:r>
        <w:rPr>
          <w:rFonts w:hint="eastAsia"/>
        </w:rPr>
        <w:t>此愚從臨證實驗而得</w:t>
      </w:r>
      <w:r w:rsidR="006C4C45">
        <w:t>，</w:t>
      </w:r>
      <w:r>
        <w:rPr>
          <w:rFonts w:hint="eastAsia"/>
        </w:rPr>
        <w:t>知山萸肉救脫之力十倍</w:t>
      </w:r>
      <w:r w:rsidR="00D24630">
        <w:rPr>
          <w:rFonts w:hint="eastAsia"/>
        </w:rPr>
        <w:t>於</w:t>
      </w:r>
      <w:r>
        <w:rPr>
          <w:rFonts w:hint="eastAsia"/>
        </w:rPr>
        <w:t>參</w:t>
      </w:r>
      <w:r w:rsidR="00E9784A">
        <w:rPr>
          <w:rFonts w:hint="eastAsia"/>
        </w:rPr>
        <w:t>耆</w:t>
      </w:r>
      <w:r>
        <w:rPr>
          <w:rFonts w:hint="eastAsia"/>
        </w:rPr>
        <w:t>也。因屢次重用之</w:t>
      </w:r>
      <w:r w:rsidR="006C4C45">
        <w:t>，</w:t>
      </w:r>
      <w:r>
        <w:rPr>
          <w:rFonts w:hint="eastAsia"/>
        </w:rPr>
        <w:t>以挽回人命</w:t>
      </w:r>
      <w:r w:rsidR="00D24630">
        <w:rPr>
          <w:rFonts w:hint="eastAsia"/>
        </w:rPr>
        <w:t>於</w:t>
      </w:r>
      <w:r>
        <w:rPr>
          <w:rFonts w:hint="eastAsia"/>
        </w:rPr>
        <w:t>頃刻之間</w:t>
      </w:r>
      <w:r w:rsidR="006C4C45">
        <w:t>，</w:t>
      </w:r>
      <w:r>
        <w:rPr>
          <w:rFonts w:hint="eastAsia"/>
        </w:rPr>
        <w:t>因名之為回生山茱萸湯。其人若素有肺病常咳血者</w:t>
      </w:r>
      <w:r w:rsidR="006C4C45">
        <w:t>，</w:t>
      </w:r>
      <w:r>
        <w:rPr>
          <w:rFonts w:hint="eastAsia"/>
        </w:rPr>
        <w:t>用小青龍湯時</w:t>
      </w:r>
      <w:r w:rsidR="006C4C45">
        <w:t>，</w:t>
      </w:r>
      <w:r>
        <w:rPr>
          <w:rFonts w:hint="eastAsia"/>
        </w:rPr>
        <w:t>又當另有加減</w:t>
      </w:r>
      <w:r w:rsidR="006C4C45">
        <w:t>，</w:t>
      </w:r>
      <w:r>
        <w:rPr>
          <w:rFonts w:hint="eastAsia"/>
        </w:rPr>
        <w:t>宜去桂枝留麻黃</w:t>
      </w:r>
      <w:r w:rsidR="006C4C45">
        <w:t>，</w:t>
      </w:r>
      <w:r>
        <w:rPr>
          <w:rFonts w:hint="eastAsia"/>
        </w:rPr>
        <w:t>又宜</w:t>
      </w:r>
      <w:r w:rsidR="00D24630">
        <w:rPr>
          <w:rFonts w:hint="eastAsia"/>
        </w:rPr>
        <w:t>於</w:t>
      </w:r>
      <w:r>
        <w:rPr>
          <w:rFonts w:hint="eastAsia"/>
        </w:rPr>
        <w:t>加杏仁、石膏之外</w:t>
      </w:r>
      <w:r w:rsidR="006C4C45">
        <w:t>，</w:t>
      </w:r>
      <w:r>
        <w:rPr>
          <w:rFonts w:hint="eastAsia"/>
        </w:rPr>
        <w:t>再酌加天冬數錢。蓋咳血及吐衄之證</w:t>
      </w:r>
      <w:r w:rsidR="006C4C45">
        <w:t>，</w:t>
      </w:r>
      <w:r>
        <w:rPr>
          <w:rFonts w:hint="eastAsia"/>
        </w:rPr>
        <w:t>最忌桂枝而不甚忌麻黃</w:t>
      </w:r>
      <w:r w:rsidR="006C4C45">
        <w:t>，</w:t>
      </w:r>
      <w:r>
        <w:rPr>
          <w:rFonts w:hint="eastAsia"/>
        </w:rPr>
        <w:t>以桂枝能助血分之熱也。憶歲在癸卯</w:t>
      </w:r>
      <w:r w:rsidR="006C4C45">
        <w:t>，</w:t>
      </w:r>
      <w:r>
        <w:rPr>
          <w:rFonts w:hint="eastAsia"/>
        </w:rPr>
        <w:t>曾設教</w:t>
      </w:r>
      <w:r w:rsidR="00D24630">
        <w:rPr>
          <w:rFonts w:hint="eastAsia"/>
        </w:rPr>
        <w:t>於</w:t>
      </w:r>
      <w:r>
        <w:rPr>
          <w:rFonts w:hint="eastAsia"/>
        </w:rPr>
        <w:t>本縣北境劉仁村</w:t>
      </w:r>
      <w:r w:rsidR="006C4C45">
        <w:t>，</w:t>
      </w:r>
      <w:r>
        <w:rPr>
          <w:rFonts w:hint="eastAsia"/>
        </w:rPr>
        <w:t>愚之外祖家也</w:t>
      </w:r>
      <w:r w:rsidR="006C4C45">
        <w:t>，</w:t>
      </w:r>
      <w:r>
        <w:rPr>
          <w:rFonts w:hint="eastAsia"/>
        </w:rPr>
        <w:t>有近</w:t>
      </w:r>
      <w:r>
        <w:cr/>
      </w:r>
      <w:r>
        <w:rPr>
          <w:rFonts w:hint="eastAsia"/>
        </w:rPr>
        <w:lastRenderedPageBreak/>
        <w:t>族舅母劉媼</w:t>
      </w:r>
      <w:r w:rsidR="006C4C45">
        <w:t>，</w:t>
      </w:r>
      <w:r>
        <w:rPr>
          <w:rFonts w:hint="eastAsia"/>
        </w:rPr>
        <w:t>年過五旬</w:t>
      </w:r>
      <w:r w:rsidR="006C4C45">
        <w:t>，</w:t>
      </w:r>
      <w:r>
        <w:rPr>
          <w:rFonts w:hint="eastAsia"/>
        </w:rPr>
        <w:t>曾</w:t>
      </w:r>
      <w:r w:rsidR="00D24630">
        <w:rPr>
          <w:rFonts w:hint="eastAsia"/>
        </w:rPr>
        <w:t>於</w:t>
      </w:r>
      <w:r>
        <w:rPr>
          <w:rFonts w:hint="eastAsia"/>
        </w:rPr>
        <w:t>初春感受風寒</w:t>
      </w:r>
      <w:r w:rsidR="006C4C45">
        <w:t>，</w:t>
      </w:r>
      <w:r>
        <w:rPr>
          <w:rFonts w:hint="eastAsia"/>
        </w:rPr>
        <w:t>愚為診視</w:t>
      </w:r>
      <w:r w:rsidR="006C4C45">
        <w:t>，</w:t>
      </w:r>
      <w:r>
        <w:rPr>
          <w:rFonts w:hint="eastAsia"/>
        </w:rPr>
        <w:t>疏方中有桂枝</w:t>
      </w:r>
      <w:r w:rsidR="006C4C45">
        <w:t>，</w:t>
      </w:r>
      <w:r>
        <w:rPr>
          <w:rFonts w:hint="eastAsia"/>
        </w:rPr>
        <w:t>服後一汗而愈</w:t>
      </w:r>
      <w:r w:rsidR="006C4C45">
        <w:t>，</w:t>
      </w:r>
      <w:r>
        <w:rPr>
          <w:rFonts w:hint="eastAsia"/>
        </w:rPr>
        <w:t>因其方服之有效</w:t>
      </w:r>
      <w:r w:rsidR="006C4C45">
        <w:t>，</w:t>
      </w:r>
      <w:r>
        <w:rPr>
          <w:rFonts w:hint="eastAsia"/>
        </w:rPr>
        <w:t>恐其或失</w:t>
      </w:r>
      <w:r w:rsidR="006C4C45">
        <w:t>，</w:t>
      </w:r>
      <w:r>
        <w:rPr>
          <w:rFonts w:hint="eastAsia"/>
        </w:rPr>
        <w:t>粘</w:t>
      </w:r>
      <w:r w:rsidR="00D24630">
        <w:rPr>
          <w:rFonts w:hint="eastAsia"/>
        </w:rPr>
        <w:t>於</w:t>
      </w:r>
      <w:r>
        <w:rPr>
          <w:rFonts w:hint="eastAsia"/>
        </w:rPr>
        <w:t>壁上以俟再用。至暮春又感受風溫</w:t>
      </w:r>
      <w:r w:rsidR="006C4C45">
        <w:t>，</w:t>
      </w:r>
      <w:r>
        <w:rPr>
          <w:rFonts w:hint="eastAsia"/>
        </w:rPr>
        <w:t>遂取其方自購藥服之</w:t>
      </w:r>
      <w:r w:rsidR="006C4C45">
        <w:t>，</w:t>
      </w:r>
      <w:r>
        <w:rPr>
          <w:rFonts w:hint="eastAsia"/>
        </w:rPr>
        <w:t>服後遂至吐血</w:t>
      </w:r>
      <w:r w:rsidR="006C4C45">
        <w:t>，</w:t>
      </w:r>
      <w:r>
        <w:rPr>
          <w:rFonts w:hint="eastAsia"/>
        </w:rPr>
        <w:t>治以涼血降胃之藥</w:t>
      </w:r>
      <w:r w:rsidR="006C4C45">
        <w:t>，</w:t>
      </w:r>
      <w:r>
        <w:rPr>
          <w:rFonts w:hint="eastAsia"/>
        </w:rPr>
        <w:t>連服數劑始愈。</w:t>
      </w:r>
    </w:p>
    <w:p w:rsidR="00143A4E" w:rsidRDefault="00143A4E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379" w:name="_Toc223762898"/>
      <w:r>
        <w:br w:type="page"/>
      </w:r>
    </w:p>
    <w:p w:rsidR="00061250" w:rsidRDefault="00061250" w:rsidP="00657751">
      <w:pPr>
        <w:pStyle w:val="1b"/>
      </w:pPr>
      <w:bookmarkStart w:id="1380" w:name="_Toc7561545"/>
      <w:r>
        <w:rPr>
          <w:rFonts w:hint="eastAsia"/>
        </w:rPr>
        <w:lastRenderedPageBreak/>
        <w:t>太陽病旋覆花代赭石湯證</w:t>
      </w:r>
      <w:bookmarkEnd w:id="1379"/>
      <w:bookmarkEnd w:id="1380"/>
    </w:p>
    <w:p w:rsidR="00C335D7" w:rsidRDefault="00061250" w:rsidP="00061250">
      <w:pPr>
        <w:pStyle w:val="2f5"/>
        <w:ind w:firstLine="712"/>
      </w:pPr>
      <w:r>
        <w:rPr>
          <w:rFonts w:hint="eastAsia"/>
        </w:rPr>
        <w:t>心下停有水氣可作乾嘔咳喘</w:t>
      </w:r>
      <w:r w:rsidR="006C4C45">
        <w:rPr>
          <w:rFonts w:hint="eastAsia"/>
        </w:rPr>
        <w:t>，</w:t>
      </w:r>
      <w:r>
        <w:rPr>
          <w:rFonts w:hint="eastAsia"/>
        </w:rPr>
        <w:t>然水氣仍屬無形不至</w:t>
      </w:r>
      <w:r w:rsidR="00D24630">
        <w:rPr>
          <w:rFonts w:hint="eastAsia"/>
        </w:rPr>
        <w:t>於</w:t>
      </w:r>
      <w:r>
        <w:rPr>
          <w:rFonts w:hint="eastAsia"/>
        </w:rPr>
        <w:t>痞硬也。乃至傷寒或因汗吐下</w:t>
      </w:r>
      <w:r w:rsidR="006C4C45">
        <w:rPr>
          <w:rFonts w:hint="eastAsia"/>
        </w:rPr>
        <w:t>，</w:t>
      </w:r>
      <w:r>
        <w:rPr>
          <w:rFonts w:hint="eastAsia"/>
        </w:rPr>
        <w:t>傷其中焦正氣</w:t>
      </w:r>
      <w:r w:rsidR="006C4C45">
        <w:rPr>
          <w:rFonts w:hint="eastAsia"/>
        </w:rPr>
        <w:t>，</w:t>
      </w:r>
      <w:r>
        <w:rPr>
          <w:rFonts w:hint="eastAsia"/>
        </w:rPr>
        <w:t>致衝氣肝氣皆因中氣虛損而上</w:t>
      </w:r>
      <w:r w:rsidR="00C335D7">
        <w:rPr>
          <w:rFonts w:hint="eastAsia"/>
        </w:rPr>
        <w:t>干</w:t>
      </w:r>
      <w:r w:rsidR="006C4C45">
        <w:rPr>
          <w:rFonts w:hint="eastAsia"/>
        </w:rPr>
        <w:t>，</w:t>
      </w:r>
      <w:r>
        <w:rPr>
          <w:rFonts w:hint="eastAsia"/>
        </w:rPr>
        <w:t>迫搏</w:t>
      </w:r>
      <w:r w:rsidR="00D24630">
        <w:rPr>
          <w:rFonts w:hint="eastAsia"/>
        </w:rPr>
        <w:t>於</w:t>
      </w:r>
      <w:r>
        <w:rPr>
          <w:rFonts w:hint="eastAsia"/>
        </w:rPr>
        <w:t>心下作痞硬</w:t>
      </w:r>
      <w:r w:rsidR="006C4C45">
        <w:rPr>
          <w:rFonts w:hint="eastAsia"/>
        </w:rPr>
        <w:t>，</w:t>
      </w:r>
      <w:r>
        <w:rPr>
          <w:rFonts w:hint="eastAsia"/>
        </w:rPr>
        <w:t>且其外呼之氣必噫而後出者</w:t>
      </w:r>
      <w:r w:rsidR="006C4C45">
        <w:rPr>
          <w:rFonts w:hint="eastAsia"/>
        </w:rPr>
        <w:t>，</w:t>
      </w:r>
      <w:r>
        <w:rPr>
          <w:rFonts w:hint="eastAsia"/>
        </w:rPr>
        <w:t>則非小青龍湯所能治矣</w:t>
      </w:r>
      <w:r w:rsidR="006C4C45">
        <w:rPr>
          <w:rFonts w:hint="eastAsia"/>
        </w:rPr>
        <w:t>，</w:t>
      </w:r>
      <w:r>
        <w:rPr>
          <w:rFonts w:hint="eastAsia"/>
        </w:rPr>
        <w:t>而必須治以旋覆花代赭石湯。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C335D7">
        <w:rPr>
          <w:rFonts w:hint="eastAsia"/>
        </w:rPr>
        <w:t>「</w:t>
      </w:r>
      <w:r>
        <w:rPr>
          <w:rFonts w:hint="eastAsia"/>
        </w:rPr>
        <w:t>傷寒發汗</w:t>
      </w:r>
      <w:r w:rsidR="006C4C45">
        <w:rPr>
          <w:rFonts w:hint="eastAsia"/>
        </w:rPr>
        <w:t>，</w:t>
      </w:r>
      <w:r>
        <w:rPr>
          <w:rFonts w:hint="eastAsia"/>
        </w:rPr>
        <w:t>若吐若下解後</w:t>
      </w:r>
      <w:r w:rsidR="006C4C45">
        <w:rPr>
          <w:rFonts w:hint="eastAsia"/>
        </w:rPr>
        <w:t>，</w:t>
      </w:r>
      <w:r>
        <w:rPr>
          <w:rFonts w:hint="eastAsia"/>
        </w:rPr>
        <w:t>心下痞硬</w:t>
      </w:r>
      <w:r w:rsidR="006C4C45">
        <w:rPr>
          <w:rFonts w:hint="eastAsia"/>
        </w:rPr>
        <w:t>，</w:t>
      </w:r>
      <w:r>
        <w:rPr>
          <w:rFonts w:hint="eastAsia"/>
        </w:rPr>
        <w:t>噫氣不除者</w:t>
      </w:r>
      <w:r w:rsidR="006C4C45">
        <w:rPr>
          <w:rFonts w:hint="eastAsia"/>
        </w:rPr>
        <w:t>，</w:t>
      </w:r>
      <w:r>
        <w:rPr>
          <w:rFonts w:hint="eastAsia"/>
        </w:rPr>
        <w:t>旋復代赭石湯主之</w:t>
      </w:r>
      <w:r w:rsidR="00C335D7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C335D7">
      <w:pPr>
        <w:pStyle w:val="5a"/>
      </w:pPr>
      <w:bookmarkStart w:id="1381" w:name="_Toc7561546"/>
      <w:r>
        <w:rPr>
          <w:rFonts w:hint="eastAsia"/>
        </w:rPr>
        <w:t>【旋復代赫石湯方】</w:t>
      </w:r>
      <w:bookmarkEnd w:id="1381"/>
    </w:p>
    <w:p w:rsidR="00C335D7" w:rsidRDefault="00061250" w:rsidP="00061250">
      <w:pPr>
        <w:pStyle w:val="2f5"/>
        <w:ind w:firstLine="712"/>
      </w:pPr>
      <w:r>
        <w:rPr>
          <w:rFonts w:hint="eastAsia"/>
        </w:rPr>
        <w:t>旋覆花三兩</w:t>
      </w:r>
      <w:r w:rsidR="006C4C45">
        <w:rPr>
          <w:rFonts w:hint="eastAsia"/>
        </w:rPr>
        <w:t>，</w:t>
      </w:r>
      <w:r>
        <w:rPr>
          <w:rFonts w:hint="eastAsia"/>
        </w:rPr>
        <w:t>人參二兩</w:t>
      </w:r>
      <w:r w:rsidR="006C4C45">
        <w:rPr>
          <w:rFonts w:hint="eastAsia"/>
        </w:rPr>
        <w:t>，</w:t>
      </w:r>
      <w:r>
        <w:rPr>
          <w:rFonts w:hint="eastAsia"/>
        </w:rPr>
        <w:t>生薑五兩切</w:t>
      </w:r>
      <w:r w:rsidR="006C4C45">
        <w:rPr>
          <w:rFonts w:hint="eastAsia"/>
        </w:rPr>
        <w:t>，</w:t>
      </w:r>
      <w:r>
        <w:rPr>
          <w:rFonts w:hint="eastAsia"/>
        </w:rPr>
        <w:t>代赭石一兩</w:t>
      </w:r>
      <w:r w:rsidR="006C4C45">
        <w:rPr>
          <w:rFonts w:hint="eastAsia"/>
        </w:rPr>
        <w:t>，</w:t>
      </w:r>
      <w:r>
        <w:rPr>
          <w:rFonts w:hint="eastAsia"/>
        </w:rPr>
        <w:t>大棗十二枚擘</w:t>
      </w:r>
      <w:r w:rsidR="006C4C45">
        <w:rPr>
          <w:rFonts w:hint="eastAsia"/>
        </w:rPr>
        <w:t>，</w:t>
      </w:r>
      <w:r>
        <w:rPr>
          <w:rFonts w:hint="eastAsia"/>
        </w:rPr>
        <w:t>甘草三兩炙</w:t>
      </w:r>
      <w:r w:rsidR="006C4C45">
        <w:rPr>
          <w:rFonts w:hint="eastAsia"/>
        </w:rPr>
        <w:t>，</w:t>
      </w:r>
      <w:r>
        <w:rPr>
          <w:rFonts w:hint="eastAsia"/>
        </w:rPr>
        <w:t>半夏半升洗。上七味</w:t>
      </w:r>
      <w:r w:rsidR="006C4C45">
        <w:rPr>
          <w:rFonts w:hint="eastAsia"/>
        </w:rPr>
        <w:t>，</w:t>
      </w:r>
      <w:r>
        <w:rPr>
          <w:rFonts w:hint="eastAsia"/>
        </w:rPr>
        <w:t>以水一斗煮取六升</w:t>
      </w:r>
      <w:r w:rsidR="006C4C45">
        <w:rPr>
          <w:rFonts w:hint="eastAsia"/>
        </w:rPr>
        <w:t>，</w:t>
      </w:r>
      <w:r>
        <w:rPr>
          <w:rFonts w:hint="eastAsia"/>
        </w:rPr>
        <w:t>去滓再煮取三升</w:t>
      </w:r>
      <w:r w:rsidR="006C4C45">
        <w:rPr>
          <w:rFonts w:hint="eastAsia"/>
        </w:rPr>
        <w:t>，</w:t>
      </w:r>
      <w:r>
        <w:rPr>
          <w:rFonts w:hint="eastAsia"/>
        </w:rPr>
        <w:t>溫服一升</w:t>
      </w:r>
      <w:r w:rsidR="006C4C45">
        <w:rPr>
          <w:rFonts w:hint="eastAsia"/>
        </w:rPr>
        <w:t>，</w:t>
      </w:r>
      <w:r>
        <w:rPr>
          <w:rFonts w:hint="eastAsia"/>
        </w:rPr>
        <w:t>日三服。</w:t>
      </w:r>
    </w:p>
    <w:p w:rsidR="00C335D7" w:rsidRDefault="00061250" w:rsidP="00061250">
      <w:pPr>
        <w:pStyle w:val="2f5"/>
        <w:ind w:firstLine="712"/>
      </w:pPr>
      <w:r>
        <w:rPr>
          <w:rFonts w:hint="eastAsia"/>
        </w:rPr>
        <w:t>人之胃氣</w:t>
      </w:r>
      <w:r w:rsidR="006C4C45">
        <w:rPr>
          <w:rFonts w:hint="eastAsia"/>
        </w:rPr>
        <w:t>，</w:t>
      </w:r>
      <w:r>
        <w:rPr>
          <w:rFonts w:hint="eastAsia"/>
        </w:rPr>
        <w:t>其最重之責任在傳送飲食</w:t>
      </w:r>
      <w:r w:rsidR="006C4C45">
        <w:rPr>
          <w:rFonts w:hint="eastAsia"/>
        </w:rPr>
        <w:t>，</w:t>
      </w:r>
      <w:r>
        <w:rPr>
          <w:rFonts w:hint="eastAsia"/>
        </w:rPr>
        <w:t>故以息息下行為順</w:t>
      </w:r>
      <w:r w:rsidR="006C4C45">
        <w:rPr>
          <w:rFonts w:hint="eastAsia"/>
        </w:rPr>
        <w:t>，</w:t>
      </w:r>
      <w:r>
        <w:rPr>
          <w:rFonts w:hint="eastAsia"/>
        </w:rPr>
        <w:t>乃此證因汗吐下傷其胃氣</w:t>
      </w:r>
      <w:r w:rsidR="006C4C45">
        <w:rPr>
          <w:rFonts w:hint="eastAsia"/>
        </w:rPr>
        <w:t>，</w:t>
      </w:r>
      <w:r>
        <w:rPr>
          <w:rFonts w:hint="eastAsia"/>
        </w:rPr>
        <w:t>則胃氣不能下行</w:t>
      </w:r>
      <w:r w:rsidR="006C4C45">
        <w:rPr>
          <w:rFonts w:hint="eastAsia"/>
        </w:rPr>
        <w:t>，</w:t>
      </w:r>
      <w:r>
        <w:rPr>
          <w:rFonts w:hint="eastAsia"/>
        </w:rPr>
        <w:t>或更轉而上逆。下焦之衝脈（為奇經八脈之一）</w:t>
      </w:r>
      <w:r w:rsidR="006C4C45">
        <w:rPr>
          <w:rFonts w:hint="eastAsia"/>
        </w:rPr>
        <w:t>，</w:t>
      </w:r>
      <w:r>
        <w:rPr>
          <w:rFonts w:hint="eastAsia"/>
        </w:rPr>
        <w:t>原上隸陽明</w:t>
      </w:r>
      <w:r w:rsidR="006C4C45">
        <w:rPr>
          <w:rFonts w:hint="eastAsia"/>
        </w:rPr>
        <w:t>，</w:t>
      </w:r>
      <w:r>
        <w:rPr>
          <w:rFonts w:hint="eastAsia"/>
        </w:rPr>
        <w:t>因胃氣上逆</w:t>
      </w:r>
      <w:r w:rsidR="006C4C45">
        <w:rPr>
          <w:rFonts w:hint="eastAsia"/>
        </w:rPr>
        <w:t>，</w:t>
      </w:r>
      <w:r>
        <w:rPr>
          <w:rFonts w:hint="eastAsia"/>
        </w:rPr>
        <w:t>遂至引動衝氣上衝</w:t>
      </w:r>
      <w:r w:rsidR="006C4C45">
        <w:rPr>
          <w:rFonts w:hint="eastAsia"/>
        </w:rPr>
        <w:t>，</w:t>
      </w:r>
      <w:r>
        <w:rPr>
          <w:rFonts w:hint="eastAsia"/>
        </w:rPr>
        <w:t>更助胃氣上逆。且平時肝氣原能助胃消食</w:t>
      </w:r>
      <w:r w:rsidR="006C4C45">
        <w:rPr>
          <w:rFonts w:hint="eastAsia"/>
        </w:rPr>
        <w:t>，</w:t>
      </w:r>
      <w:r>
        <w:rPr>
          <w:rFonts w:hint="eastAsia"/>
        </w:rPr>
        <w:t>至此亦隨之上逆</w:t>
      </w:r>
      <w:r w:rsidR="006C4C45">
        <w:rPr>
          <w:rFonts w:hint="eastAsia"/>
        </w:rPr>
        <w:t>，</w:t>
      </w:r>
      <w:r>
        <w:rPr>
          <w:rFonts w:hint="eastAsia"/>
        </w:rPr>
        <w:t>團結</w:t>
      </w:r>
      <w:r w:rsidR="00D24630">
        <w:rPr>
          <w:rFonts w:hint="eastAsia"/>
        </w:rPr>
        <w:t>於</w:t>
      </w:r>
      <w:r>
        <w:rPr>
          <w:rFonts w:hint="eastAsia"/>
        </w:rPr>
        <w:t>心下痞而且硬</w:t>
      </w:r>
      <w:r w:rsidR="006C4C45">
        <w:rPr>
          <w:rFonts w:hint="eastAsia"/>
        </w:rPr>
        <w:t>，</w:t>
      </w:r>
      <w:r>
        <w:rPr>
          <w:rFonts w:hint="eastAsia"/>
        </w:rPr>
        <w:t>阻塞呼吸之氣不能上達</w:t>
      </w:r>
      <w:r w:rsidR="006C4C45">
        <w:rPr>
          <w:rFonts w:hint="eastAsia"/>
        </w:rPr>
        <w:t>，</w:t>
      </w:r>
      <w:r>
        <w:rPr>
          <w:rFonts w:hint="eastAsia"/>
        </w:rPr>
        <w:t>以致噫氣不除</w:t>
      </w:r>
      <w:r w:rsidR="006C4C45">
        <w:rPr>
          <w:rFonts w:hint="eastAsia"/>
        </w:rPr>
        <w:t>，</w:t>
      </w:r>
      <w:r>
        <w:rPr>
          <w:rFonts w:hint="eastAsia"/>
        </w:rPr>
        <w:t>噫氣者</w:t>
      </w:r>
      <w:r w:rsidR="006C4C45">
        <w:rPr>
          <w:rFonts w:hint="eastAsia"/>
        </w:rPr>
        <w:t>，</w:t>
      </w:r>
      <w:r>
        <w:rPr>
          <w:rFonts w:hint="eastAsia"/>
        </w:rPr>
        <w:t>強呼其氣外出之聲也。此中原有痰涎與氣相凝滯</w:t>
      </w:r>
      <w:r w:rsidR="006C4C45">
        <w:rPr>
          <w:rFonts w:hint="eastAsia"/>
        </w:rPr>
        <w:t>，</w:t>
      </w:r>
      <w:r>
        <w:rPr>
          <w:rFonts w:hint="eastAsia"/>
        </w:rPr>
        <w:t>故用旋覆花之逐痰水除脅滿者</w:t>
      </w:r>
      <w:r w:rsidR="006C4C45">
        <w:rPr>
          <w:rFonts w:hint="eastAsia"/>
        </w:rPr>
        <w:t>，</w:t>
      </w:r>
      <w:r>
        <w:rPr>
          <w:rFonts w:hint="eastAsia"/>
        </w:rPr>
        <w:t>降胃兼以平肝</w:t>
      </w:r>
      <w:r w:rsidR="006C4C45">
        <w:rPr>
          <w:rFonts w:hint="eastAsia"/>
        </w:rPr>
        <w:t>，</w:t>
      </w:r>
      <w:r>
        <w:rPr>
          <w:rFonts w:hint="eastAsia"/>
        </w:rPr>
        <w:t>又輔以赭石、半夏降胃</w:t>
      </w:r>
      <w:r w:rsidR="006C4C45">
        <w:rPr>
          <w:rFonts w:hint="eastAsia"/>
        </w:rPr>
        <w:t>，</w:t>
      </w:r>
      <w:r>
        <w:rPr>
          <w:rFonts w:hint="eastAsia"/>
        </w:rPr>
        <w:t>即以鎮衝</w:t>
      </w:r>
      <w:r w:rsidR="006C4C45">
        <w:rPr>
          <w:rFonts w:hint="eastAsia"/>
        </w:rPr>
        <w:t>，</w:t>
      </w:r>
      <w:r>
        <w:rPr>
          <w:rFonts w:hint="eastAsia"/>
        </w:rPr>
        <w:t>更</w:t>
      </w:r>
      <w:r>
        <w:rPr>
          <w:rFonts w:hint="eastAsia"/>
        </w:rPr>
        <w:lastRenderedPageBreak/>
        <w:t>伍以人參、甘草、大棗、生薑以補助胃氣之虛</w:t>
      </w:r>
      <w:r w:rsidR="006C4C45">
        <w:rPr>
          <w:rFonts w:hint="eastAsia"/>
        </w:rPr>
        <w:t>，</w:t>
      </w:r>
      <w:r>
        <w:rPr>
          <w:rFonts w:hint="eastAsia"/>
        </w:rPr>
        <w:t>與平肝降胃鎮衝之品相助為理</w:t>
      </w:r>
      <w:r w:rsidR="006C4C45">
        <w:rPr>
          <w:rFonts w:hint="eastAsia"/>
        </w:rPr>
        <w:t>，</w:t>
      </w:r>
      <w:r>
        <w:rPr>
          <w:rFonts w:hint="eastAsia"/>
        </w:rPr>
        <w:t>奏功自易易也。</w:t>
      </w:r>
    </w:p>
    <w:p w:rsidR="00C335D7" w:rsidRDefault="00C335D7" w:rsidP="00061250">
      <w:pPr>
        <w:pStyle w:val="2f5"/>
        <w:ind w:firstLine="712"/>
      </w:pPr>
      <w:r w:rsidRPr="00C335D7">
        <w:rPr>
          <w:rFonts w:hint="eastAsia"/>
        </w:rPr>
        <w:t>按</w:t>
      </w:r>
      <w:r>
        <w:t>：</w:t>
      </w:r>
      <w:r w:rsidRPr="00C335D7">
        <w:rPr>
          <w:rFonts w:hint="eastAsia"/>
        </w:rPr>
        <w:t>赭石之原質為鐵氧化合</w:t>
      </w:r>
      <w:r w:rsidR="006C4C45">
        <w:t>，</w:t>
      </w:r>
      <w:r w:rsidRPr="00C335D7">
        <w:rPr>
          <w:rFonts w:hint="eastAsia"/>
        </w:rPr>
        <w:t>含有金氣而兼饒重墜之力</w:t>
      </w:r>
      <w:r w:rsidR="006C4C45">
        <w:t>，</w:t>
      </w:r>
      <w:r w:rsidR="00061250">
        <w:rPr>
          <w:rFonts w:hint="eastAsia"/>
        </w:rPr>
        <w:t>最善平肝、降胃、鎮衝</w:t>
      </w:r>
      <w:r w:rsidR="006C4C45">
        <w:rPr>
          <w:rFonts w:hint="eastAsia"/>
        </w:rPr>
        <w:t>，</w:t>
      </w:r>
      <w:r w:rsidR="00061250">
        <w:rPr>
          <w:rFonts w:hint="eastAsia"/>
        </w:rPr>
        <w:t>在此方中當得健將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而只用一兩</w:t>
      </w:r>
      <w:r w:rsidR="006C4C45">
        <w:rPr>
          <w:rFonts w:hint="eastAsia"/>
        </w:rPr>
        <w:t>，</w:t>
      </w:r>
      <w:r w:rsidR="00061250">
        <w:rPr>
          <w:rFonts w:hint="eastAsia"/>
        </w:rPr>
        <w:t>折為今之三錢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三分之則一劑中只有一錢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如此輕用必不能見效。是以愚用此方時</w:t>
      </w:r>
      <w:r w:rsidR="006C4C45">
        <w:rPr>
          <w:rFonts w:hint="eastAsia"/>
        </w:rPr>
        <w:t>，</w:t>
      </w:r>
      <w:r w:rsidR="00061250">
        <w:rPr>
          <w:rFonts w:hint="eastAsia"/>
        </w:rPr>
        <w:t>輕用則六錢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重用則一兩</w:t>
      </w:r>
      <w:r w:rsidR="006C4C45">
        <w:rPr>
          <w:rFonts w:hint="eastAsia"/>
        </w:rPr>
        <w:t>，</w:t>
      </w:r>
      <w:r w:rsidR="00061250">
        <w:rPr>
          <w:rFonts w:hint="eastAsia"/>
        </w:rPr>
        <w:t>蓋如此多用</w:t>
      </w:r>
      <w:r w:rsidR="006C4C45">
        <w:rPr>
          <w:rFonts w:hint="eastAsia"/>
        </w:rPr>
        <w:t>，</w:t>
      </w:r>
      <w:r w:rsidR="00061250">
        <w:rPr>
          <w:rFonts w:hint="eastAsia"/>
        </w:rPr>
        <w:t>不但取其能助旋復、半夏以平肝、降胃、鎮衝也</w:t>
      </w:r>
      <w:r w:rsidR="006C4C45">
        <w:rPr>
          <w:rFonts w:hint="eastAsia"/>
        </w:rPr>
        <w:t>，</w:t>
      </w:r>
      <w:r w:rsidR="00061250">
        <w:rPr>
          <w:rFonts w:hint="eastAsia"/>
        </w:rPr>
        <w:t>且能助人參以輔助正氣。蓋人參雖善補氣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而實則性兼升浮</w:t>
      </w:r>
      <w:r w:rsidR="006C4C45">
        <w:rPr>
          <w:rFonts w:hint="eastAsia"/>
        </w:rPr>
        <w:t>，</w:t>
      </w:r>
      <w:r w:rsidR="00061250">
        <w:rPr>
          <w:rFonts w:hint="eastAsia"/>
        </w:rPr>
        <w:t>惟借赭石之重墜以化其升浮</w:t>
      </w:r>
      <w:r w:rsidR="006C4C45">
        <w:rPr>
          <w:rFonts w:hint="eastAsia"/>
        </w:rPr>
        <w:t>，</w:t>
      </w:r>
      <w:r w:rsidR="00061250">
        <w:rPr>
          <w:rFonts w:hint="eastAsia"/>
        </w:rPr>
        <w:t>則人參補益之力下行可至湧泉</w:t>
      </w:r>
      <w:r w:rsidR="006C4C45">
        <w:rPr>
          <w:rFonts w:hint="eastAsia"/>
        </w:rPr>
        <w:t>，</w:t>
      </w:r>
      <w:r w:rsidR="00061250">
        <w:rPr>
          <w:rFonts w:hint="eastAsia"/>
        </w:rPr>
        <w:t>非然者但知用人參以補氣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而其升浮之性轉能補助逆氣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而分毫不能補助正氣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是用之不如不用也。是以愚從屢次經驗以來</w:t>
      </w:r>
      <w:r w:rsidR="006C4C45">
        <w:rPr>
          <w:rFonts w:hint="eastAsia"/>
        </w:rPr>
        <w:t>，</w:t>
      </w:r>
      <w:r w:rsidR="00061250">
        <w:rPr>
          <w:rFonts w:hint="eastAsia"/>
        </w:rPr>
        <w:t>知此方中之赭石</w:t>
      </w:r>
      <w:r w:rsidR="006C4C45">
        <w:rPr>
          <w:rFonts w:hint="eastAsia"/>
        </w:rPr>
        <w:t>，</w:t>
      </w:r>
      <w:r w:rsidR="00061250">
        <w:rPr>
          <w:rFonts w:hint="eastAsia"/>
        </w:rPr>
        <w:t>即少用</w:t>
      </w:r>
      <w:r w:rsidR="006C4C45">
        <w:rPr>
          <w:rFonts w:hint="eastAsia"/>
        </w:rPr>
        <w:t>，</w:t>
      </w:r>
      <w:r w:rsidR="00061250">
        <w:rPr>
          <w:rFonts w:hint="eastAsia"/>
        </w:rPr>
        <w:t>亦當為人參之三倍也。</w:t>
      </w:r>
      <w:r w:rsidRPr="00C335D7">
        <w:rPr>
          <w:rFonts w:hint="eastAsia"/>
        </w:rPr>
        <w:t>夫當世出一書</w:t>
      </w:r>
      <w:r w:rsidR="006C4C45">
        <w:t>，</w:t>
      </w:r>
      <w:r w:rsidRPr="00C335D7">
        <w:rPr>
          <w:rFonts w:hint="eastAsia"/>
        </w:rPr>
        <w:t>一經翻印</w:t>
      </w:r>
      <w:r w:rsidR="006C4C45">
        <w:rPr>
          <w:rFonts w:hint="eastAsia"/>
        </w:rPr>
        <w:t>，</w:t>
      </w:r>
      <w:r w:rsidRPr="00C335D7">
        <w:rPr>
          <w:rFonts w:hint="eastAsia"/>
        </w:rPr>
        <w:t>其分量即恒有差謬</w:t>
      </w:r>
      <w:r w:rsidR="006C4C45">
        <w:t>，</w:t>
      </w:r>
      <w:r w:rsidRPr="00C335D7">
        <w:rPr>
          <w:rFonts w:hint="eastAsia"/>
        </w:rPr>
        <w:t>況其幾經口授、傳寫</w:t>
      </w:r>
      <w:r w:rsidR="006C4C45">
        <w:t>，</w:t>
      </w:r>
      <w:r w:rsidRPr="00C335D7">
        <w:rPr>
          <w:rFonts w:hint="eastAsia"/>
        </w:rPr>
        <w:t>至宋代始有印版</w:t>
      </w:r>
      <w:r w:rsidR="006C4C45">
        <w:t>，</w:t>
      </w:r>
      <w:r w:rsidRPr="00C335D7">
        <w:rPr>
          <w:rFonts w:hint="eastAsia"/>
        </w:rPr>
        <w:t>安知藥味之分量分毫無差誤乎</w:t>
      </w:r>
      <w:r>
        <w:t>？</w:t>
      </w:r>
      <w:r w:rsidRPr="00C335D7">
        <w:rPr>
          <w:rFonts w:hint="eastAsia"/>
        </w:rPr>
        <w:t>夫郭公、夏五、三豕渡河之類</w:t>
      </w:r>
      <w:r w:rsidR="006C4C45">
        <w:t>，</w:t>
      </w:r>
      <w:r w:rsidRPr="00C335D7">
        <w:rPr>
          <w:rFonts w:hint="eastAsia"/>
        </w:rPr>
        <w:t>古經史且不免差誤</w:t>
      </w:r>
      <w:r w:rsidR="006C4C45">
        <w:t>，</w:t>
      </w:r>
      <w:r w:rsidRPr="00C335D7">
        <w:rPr>
          <w:rFonts w:hint="eastAsia"/>
        </w:rPr>
        <w:t>況醫書乎</w:t>
      </w:r>
      <w:r>
        <w:t>？</w:t>
      </w:r>
      <w:r w:rsidRPr="00C335D7">
        <w:rPr>
          <w:rFonts w:hint="eastAsia"/>
        </w:rPr>
        <w:t>用古不至泥古</w:t>
      </w:r>
      <w:r w:rsidR="006C4C45">
        <w:t>，</w:t>
      </w:r>
      <w:r w:rsidRPr="00C335D7">
        <w:rPr>
          <w:rFonts w:hint="eastAsia"/>
        </w:rPr>
        <w:t>此以救人為宗旨</w:t>
      </w:r>
      <w:r w:rsidR="006C4C45">
        <w:t>，</w:t>
      </w:r>
      <w:r w:rsidRPr="00C335D7">
        <w:rPr>
          <w:rFonts w:hint="eastAsia"/>
        </w:rPr>
        <w:t>有罪我者</w:t>
      </w:r>
      <w:r w:rsidR="006C4C45">
        <w:rPr>
          <w:rFonts w:hint="eastAsia"/>
        </w:rPr>
        <w:t>，</w:t>
      </w:r>
      <w:r w:rsidRPr="00C335D7">
        <w:rPr>
          <w:rFonts w:hint="eastAsia"/>
        </w:rPr>
        <w:t>亦甘受其責而不敢辭也。再者赭石為鐵氧化合</w:t>
      </w:r>
      <w:r w:rsidR="006C4C45">
        <w:rPr>
          <w:rFonts w:hint="eastAsia"/>
        </w:rPr>
        <w:t>，</w:t>
      </w:r>
      <w:r w:rsidRPr="00C335D7">
        <w:rPr>
          <w:rFonts w:hint="eastAsia"/>
        </w:rPr>
        <w:t>宜生軋細用之</w:t>
      </w:r>
      <w:r w:rsidR="006C4C45">
        <w:t>，</w:t>
      </w:r>
      <w:r w:rsidRPr="00C335D7">
        <w:rPr>
          <w:rFonts w:hint="eastAsia"/>
        </w:rPr>
        <w:t>不宜</w:t>
      </w:r>
      <w:r w:rsidR="00FE72A7">
        <w:rPr>
          <w:rFonts w:hint="eastAsia"/>
        </w:rPr>
        <w:t>煅</w:t>
      </w:r>
      <w:r w:rsidRPr="00C335D7">
        <w:rPr>
          <w:rFonts w:hint="eastAsia"/>
        </w:rPr>
        <w:t>用</w:t>
      </w:r>
      <w:r w:rsidR="006C4C45">
        <w:t>，</w:t>
      </w:r>
      <w:r w:rsidRPr="00C335D7">
        <w:rPr>
          <w:rFonts w:hint="eastAsia"/>
        </w:rPr>
        <w:t>若</w:t>
      </w:r>
      <w:r w:rsidR="00FE72A7">
        <w:rPr>
          <w:rFonts w:hint="eastAsia"/>
        </w:rPr>
        <w:t>煅</w:t>
      </w:r>
      <w:r w:rsidRPr="00C335D7">
        <w:rPr>
          <w:rFonts w:hint="eastAsia"/>
        </w:rPr>
        <w:t>之</w:t>
      </w:r>
      <w:r w:rsidR="006C4C45">
        <w:t>，</w:t>
      </w:r>
      <w:r w:rsidRPr="00C335D7">
        <w:rPr>
          <w:rFonts w:hint="eastAsia"/>
        </w:rPr>
        <w:t>則鐵氧分離</w:t>
      </w:r>
      <w:r w:rsidR="00F13728">
        <w:t>（</w:t>
      </w:r>
      <w:r w:rsidRPr="00C335D7">
        <w:rPr>
          <w:rFonts w:hint="eastAsia"/>
        </w:rPr>
        <w:t>赭石原是鐵礦</w:t>
      </w:r>
      <w:r w:rsidR="006C4C45">
        <w:t>，</w:t>
      </w:r>
      <w:r w:rsidRPr="00C335D7">
        <w:rPr>
          <w:rFonts w:hint="eastAsia"/>
        </w:rPr>
        <w:t>以火</w:t>
      </w:r>
      <w:r w:rsidR="00FE72A7">
        <w:rPr>
          <w:rFonts w:hint="eastAsia"/>
        </w:rPr>
        <w:t>煅</w:t>
      </w:r>
      <w:r w:rsidRPr="00C335D7">
        <w:rPr>
          <w:rFonts w:hint="eastAsia"/>
        </w:rPr>
        <w:t>之鐵即外出</w:t>
      </w:r>
      <w:r w:rsidR="00F13728">
        <w:t>）</w:t>
      </w:r>
      <w:r w:rsidR="006C4C45">
        <w:t>，</w:t>
      </w:r>
      <w:r w:rsidRPr="00C335D7">
        <w:rPr>
          <w:rFonts w:hint="eastAsia"/>
        </w:rPr>
        <w:t>即不堪用</w:t>
      </w:r>
      <w:r w:rsidR="006C4C45">
        <w:t>，</w:t>
      </w:r>
      <w:r w:rsidRPr="00C335D7">
        <w:rPr>
          <w:rFonts w:hint="eastAsia"/>
        </w:rPr>
        <w:t>且其質雖硬</w:t>
      </w:r>
      <w:r w:rsidR="006C4C45">
        <w:t>，</w:t>
      </w:r>
      <w:r w:rsidRPr="00C335D7">
        <w:rPr>
          <w:rFonts w:hint="eastAsia"/>
        </w:rPr>
        <w:t>實同鐵銹</w:t>
      </w:r>
      <w:r w:rsidR="00F13728">
        <w:t>（</w:t>
      </w:r>
      <w:r w:rsidRPr="00C335D7">
        <w:rPr>
          <w:rFonts w:hint="eastAsia"/>
        </w:rPr>
        <w:t>鐵銹亦</w:t>
      </w:r>
      <w:r w:rsidR="00AD7840">
        <w:rPr>
          <w:rFonts w:hint="eastAsia"/>
        </w:rPr>
        <w:t>係</w:t>
      </w:r>
      <w:r w:rsidRPr="00C335D7">
        <w:rPr>
          <w:rFonts w:hint="eastAsia"/>
        </w:rPr>
        <w:t>鐵氧化合</w:t>
      </w:r>
      <w:r w:rsidR="00F13728">
        <w:t>）</w:t>
      </w:r>
      <w:r w:rsidR="006C4C45">
        <w:t>，</w:t>
      </w:r>
      <w:r w:rsidRPr="00C335D7">
        <w:rPr>
          <w:rFonts w:hint="eastAsia"/>
        </w:rPr>
        <w:t>即作丸散亦可生用</w:t>
      </w:r>
      <w:r w:rsidR="006C4C45">
        <w:t>，</w:t>
      </w:r>
      <w:r w:rsidR="00D24630">
        <w:rPr>
          <w:rFonts w:hint="eastAsia"/>
        </w:rPr>
        <w:t>於</w:t>
      </w:r>
      <w:r w:rsidRPr="00C335D7">
        <w:rPr>
          <w:rFonts w:hint="eastAsia"/>
        </w:rPr>
        <w:t>脾胃固毫無傷損也。</w:t>
      </w:r>
    </w:p>
    <w:p w:rsidR="006E1520" w:rsidRDefault="00C335D7" w:rsidP="00061250">
      <w:pPr>
        <w:pStyle w:val="2f5"/>
        <w:ind w:firstLine="712"/>
      </w:pPr>
      <w:r>
        <w:rPr>
          <w:rFonts w:hint="eastAsia"/>
        </w:rPr>
        <w:t>又</w:t>
      </w:r>
      <w:r w:rsidR="00061250">
        <w:rPr>
          <w:rFonts w:hint="eastAsia"/>
        </w:rPr>
        <w:t>旋覆花</w:t>
      </w:r>
      <w:r w:rsidR="006C4C45">
        <w:rPr>
          <w:rFonts w:hint="eastAsia"/>
        </w:rPr>
        <w:t>，</w:t>
      </w:r>
      <w:r w:rsidR="00061250">
        <w:rPr>
          <w:rFonts w:hint="eastAsia"/>
        </w:rPr>
        <w:t>《本經》謂其味鹹</w:t>
      </w:r>
      <w:r w:rsidR="006C4C45">
        <w:rPr>
          <w:rFonts w:hint="eastAsia"/>
        </w:rPr>
        <w:t>，</w:t>
      </w:r>
      <w:r w:rsidR="00061250">
        <w:rPr>
          <w:rFonts w:hint="eastAsia"/>
        </w:rPr>
        <w:t>主結氣、脅下滿、驚悸、除水。為其味鹹</w:t>
      </w:r>
      <w:r w:rsidR="006C4C45">
        <w:rPr>
          <w:rFonts w:hint="eastAsia"/>
        </w:rPr>
        <w:t>，</w:t>
      </w:r>
      <w:r w:rsidR="00061250">
        <w:rPr>
          <w:rFonts w:hint="eastAsia"/>
        </w:rPr>
        <w:t>有似朴硝</w:t>
      </w:r>
      <w:r w:rsidR="006C4C45">
        <w:rPr>
          <w:rFonts w:hint="eastAsia"/>
        </w:rPr>
        <w:t>，</w:t>
      </w:r>
      <w:r w:rsidR="00061250">
        <w:rPr>
          <w:rFonts w:hint="eastAsia"/>
        </w:rPr>
        <w:t>故有軟堅下行之功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是以有以上種種之功效</w:t>
      </w:r>
      <w:r w:rsidR="006C4C45">
        <w:rPr>
          <w:rFonts w:hint="eastAsia"/>
        </w:rPr>
        <w:t>，</w:t>
      </w:r>
      <w:r w:rsidRPr="00C335D7">
        <w:rPr>
          <w:rFonts w:hint="eastAsia"/>
        </w:rPr>
        <w:t>而藥房所鬻者其味甚苦</w:t>
      </w:r>
      <w:r w:rsidR="006C4C45">
        <w:t>，</w:t>
      </w:r>
      <w:r w:rsidRPr="00C335D7">
        <w:rPr>
          <w:rFonts w:hint="eastAsia"/>
        </w:rPr>
        <w:lastRenderedPageBreak/>
        <w:t>分毫無鹹意</w:t>
      </w:r>
      <w:r w:rsidR="006C4C45">
        <w:t>，</w:t>
      </w:r>
      <w:r w:rsidRPr="00C335D7">
        <w:rPr>
          <w:rFonts w:hint="eastAsia"/>
        </w:rPr>
        <w:t>愚對</w:t>
      </w:r>
      <w:r w:rsidR="00D24630">
        <w:rPr>
          <w:rFonts w:hint="eastAsia"/>
        </w:rPr>
        <w:t>於</w:t>
      </w:r>
      <w:r w:rsidRPr="00C335D7">
        <w:rPr>
          <w:rFonts w:hint="eastAsia"/>
        </w:rPr>
        <w:t>此等藥</w:t>
      </w:r>
      <w:r w:rsidR="006C4C45">
        <w:t>，</w:t>
      </w:r>
      <w:r w:rsidRPr="00C335D7">
        <w:rPr>
          <w:rFonts w:hint="eastAsia"/>
        </w:rPr>
        <w:t>實不敢輕用以恃之奏功也。</w:t>
      </w:r>
      <w:r w:rsidR="00061250">
        <w:rPr>
          <w:rFonts w:hint="eastAsia"/>
        </w:rPr>
        <w:t>敝邑（鹽山）武帝</w:t>
      </w:r>
      <w:r w:rsidR="002F5F70">
        <w:rPr>
          <w:rFonts w:hint="eastAsia"/>
        </w:rPr>
        <w:t>臺</w:t>
      </w:r>
      <w:r w:rsidR="00061250">
        <w:rPr>
          <w:rFonts w:hint="eastAsia"/>
        </w:rPr>
        <w:t>污所產旋覆花</w:t>
      </w:r>
      <w:r w:rsidR="006C4C45">
        <w:rPr>
          <w:rFonts w:hint="eastAsia"/>
        </w:rPr>
        <w:t>，</w:t>
      </w:r>
      <w:r w:rsidRPr="00C335D7">
        <w:rPr>
          <w:rFonts w:hint="eastAsia"/>
        </w:rPr>
        <w:t>其地近渤海</w:t>
      </w:r>
      <w:r w:rsidR="006C4C45">
        <w:t>，</w:t>
      </w:r>
      <w:r w:rsidRPr="00C335D7">
        <w:rPr>
          <w:rFonts w:hint="eastAsia"/>
        </w:rPr>
        <w:t>所產旋覆花大</w:t>
      </w:r>
      <w:r w:rsidR="00D24630">
        <w:rPr>
          <w:rFonts w:hint="eastAsia"/>
        </w:rPr>
        <w:t>於</w:t>
      </w:r>
      <w:r w:rsidRPr="00C335D7">
        <w:rPr>
          <w:rFonts w:hint="eastAsia"/>
        </w:rPr>
        <w:t>藥房所鬻者幾一倍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其味鹹而且辛</w:t>
      </w:r>
      <w:r w:rsidR="006C4C45">
        <w:rPr>
          <w:rFonts w:hint="eastAsia"/>
        </w:rPr>
        <w:t>，</w:t>
      </w:r>
      <w:r w:rsidR="00061250">
        <w:rPr>
          <w:rFonts w:hint="eastAsia"/>
        </w:rPr>
        <w:t>用以平肝、降胃、開痰、利氣誠有殊效。</w:t>
      </w:r>
      <w:r>
        <w:rPr>
          <w:rFonts w:hint="eastAsia"/>
        </w:rPr>
        <w:t>有姻家</w:t>
      </w:r>
      <w:r w:rsidR="00061250">
        <w:rPr>
          <w:rFonts w:hint="eastAsia"/>
        </w:rPr>
        <w:t>王姓童子</w:t>
      </w:r>
      <w:r w:rsidR="006C4C45">
        <w:rPr>
          <w:rFonts w:hint="eastAsia"/>
        </w:rPr>
        <w:t>，</w:t>
      </w:r>
      <w:r w:rsidR="00061250">
        <w:rPr>
          <w:rFonts w:hint="eastAsia"/>
        </w:rPr>
        <w:t>十二三歲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061250">
        <w:rPr>
          <w:rFonts w:hint="eastAsia"/>
        </w:rPr>
        <w:t>晨起忽左半身手足不遂</w:t>
      </w:r>
      <w:r w:rsidR="006C4C45">
        <w:rPr>
          <w:rFonts w:hint="eastAsia"/>
        </w:rPr>
        <w:t>，</w:t>
      </w:r>
      <w:r w:rsidR="00061250">
        <w:rPr>
          <w:rFonts w:hint="eastAsia"/>
        </w:rPr>
        <w:t>知其為痰瘀經絡</w:t>
      </w:r>
      <w:r w:rsidR="006C4C45">
        <w:rPr>
          <w:rFonts w:hint="eastAsia"/>
        </w:rPr>
        <w:t>，</w:t>
      </w:r>
      <w:r w:rsidR="00061250">
        <w:rPr>
          <w:rFonts w:hint="eastAsia"/>
        </w:rPr>
        <w:t>致氣血不能流通也。時蓄有自製半夏若干</w:t>
      </w:r>
      <w:r w:rsidR="006C4C45">
        <w:rPr>
          <w:rFonts w:hint="eastAsia"/>
        </w:rPr>
        <w:t>，</w:t>
      </w:r>
      <w:r w:rsidR="00061250">
        <w:rPr>
          <w:rFonts w:hint="eastAsia"/>
        </w:rPr>
        <w:t>及所</w:t>
      </w:r>
      <w:r w:rsidR="00E514AF">
        <w:rPr>
          <w:rFonts w:hint="eastAsia"/>
        </w:rPr>
        <w:t>採</w:t>
      </w:r>
      <w:r w:rsidR="00061250">
        <w:rPr>
          <w:rFonts w:hint="eastAsia"/>
        </w:rPr>
        <w:t>武帝</w:t>
      </w:r>
      <w:r w:rsidR="002F5F70">
        <w:rPr>
          <w:rFonts w:hint="eastAsia"/>
        </w:rPr>
        <w:t>臺</w:t>
      </w:r>
      <w:r w:rsidR="00061250">
        <w:rPr>
          <w:rFonts w:hint="eastAsia"/>
        </w:rPr>
        <w:t>旋覆花若干</w:t>
      </w:r>
      <w:r w:rsidR="006C4C45">
        <w:rPr>
          <w:rFonts w:hint="eastAsia"/>
        </w:rPr>
        <w:t>，</w:t>
      </w:r>
      <w:r w:rsidR="00061250">
        <w:rPr>
          <w:rFonts w:hint="eastAsia"/>
        </w:rPr>
        <w:t>先與以自制半夏</w:t>
      </w:r>
      <w:r w:rsidR="006C4C45">
        <w:rPr>
          <w:rFonts w:hint="eastAsia"/>
        </w:rPr>
        <w:t>，</w:t>
      </w:r>
      <w:r w:rsidR="00061250">
        <w:rPr>
          <w:rFonts w:hint="eastAsia"/>
        </w:rPr>
        <w:t>俾為末徐徐服之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服盡六兩</w:t>
      </w:r>
      <w:r w:rsidR="006C4C45">
        <w:rPr>
          <w:rFonts w:hint="eastAsia"/>
        </w:rPr>
        <w:t>，</w:t>
      </w:r>
      <w:r w:rsidR="00061250">
        <w:rPr>
          <w:rFonts w:hint="eastAsia"/>
        </w:rPr>
        <w:t>病癒弱半</w:t>
      </w:r>
      <w:r w:rsidR="006C4C45">
        <w:rPr>
          <w:rFonts w:hint="eastAsia"/>
        </w:rPr>
        <w:t>，</w:t>
      </w:r>
      <w:r w:rsidR="00061250">
        <w:rPr>
          <w:rFonts w:hint="eastAsia"/>
        </w:rPr>
        <w:t>繼與以武帝</w:t>
      </w:r>
      <w:r w:rsidR="002F5F70">
        <w:rPr>
          <w:rFonts w:hint="eastAsia"/>
        </w:rPr>
        <w:t>臺</w:t>
      </w:r>
      <w:r w:rsidR="00061250">
        <w:rPr>
          <w:rFonts w:hint="eastAsia"/>
        </w:rPr>
        <w:t>旋覆花</w:t>
      </w:r>
      <w:r w:rsidR="006C4C45">
        <w:rPr>
          <w:rFonts w:hint="eastAsia"/>
        </w:rPr>
        <w:t>，</w:t>
      </w:r>
      <w:r w:rsidR="00061250">
        <w:rPr>
          <w:rFonts w:hint="eastAsia"/>
        </w:rPr>
        <w:t>俾其每用二錢半</w:t>
      </w:r>
      <w:r w:rsidR="006C4C45">
        <w:rPr>
          <w:rFonts w:hint="eastAsia"/>
        </w:rPr>
        <w:t>，</w:t>
      </w:r>
      <w:r w:rsidR="00061250">
        <w:rPr>
          <w:rFonts w:hint="eastAsia"/>
        </w:rPr>
        <w:t>煎湯服之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日兩次</w:t>
      </w:r>
      <w:r w:rsidR="006C4C45">
        <w:rPr>
          <w:rFonts w:hint="eastAsia"/>
        </w:rPr>
        <w:t>，</w:t>
      </w:r>
      <w:r w:rsidR="00061250">
        <w:rPr>
          <w:rFonts w:hint="eastAsia"/>
        </w:rPr>
        <w:t>旬日</w:t>
      </w:r>
      <w:r w:rsidR="00090B73">
        <w:rPr>
          <w:rFonts w:hint="eastAsia"/>
        </w:rPr>
        <w:t>痊愈</w:t>
      </w:r>
      <w:r w:rsidR="00061250">
        <w:rPr>
          <w:rFonts w:hint="eastAsia"/>
        </w:rPr>
        <w:t>。蓋因其味鹹而兼辛</w:t>
      </w:r>
      <w:r w:rsidR="006C4C45">
        <w:rPr>
          <w:rFonts w:hint="eastAsia"/>
        </w:rPr>
        <w:t>，</w:t>
      </w:r>
      <w:r w:rsidR="00061250">
        <w:rPr>
          <w:rFonts w:hint="eastAsia"/>
        </w:rPr>
        <w:t>則其利痰開瘀之力當益大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是以用之有捷效也。夫鹹而兼辛之旋覆花</w:t>
      </w:r>
      <w:r w:rsidR="006C4C45">
        <w:rPr>
          <w:rFonts w:hint="eastAsia"/>
        </w:rPr>
        <w:t>，</w:t>
      </w:r>
      <w:r w:rsidR="00061250">
        <w:rPr>
          <w:rFonts w:hint="eastAsia"/>
        </w:rPr>
        <w:t>原為罕有之佳品</w:t>
      </w:r>
      <w:r w:rsidR="006C4C45">
        <w:rPr>
          <w:rFonts w:hint="eastAsia"/>
        </w:rPr>
        <w:t>，</w:t>
      </w:r>
      <w:r w:rsidR="00061250">
        <w:rPr>
          <w:rFonts w:hint="eastAsia"/>
        </w:rPr>
        <w:t>至其味微鹹而不甚苦者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藥局中容或有之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用之亦可奏效。若並此種旋覆花亦無之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用此方時</w:t>
      </w:r>
      <w:r w:rsidR="006C4C45">
        <w:rPr>
          <w:rFonts w:hint="eastAsia"/>
        </w:rPr>
        <w:t>，</w:t>
      </w:r>
      <w:r w:rsidR="00061250">
        <w:rPr>
          <w:rFonts w:hint="eastAsia"/>
        </w:rPr>
        <w:t>宜將方中旋覆花減半</w:t>
      </w:r>
      <w:r w:rsidR="006C4C45">
        <w:rPr>
          <w:rFonts w:hint="eastAsia"/>
        </w:rPr>
        <w:t>，</w:t>
      </w:r>
      <w:r w:rsidR="00061250">
        <w:rPr>
          <w:rFonts w:hint="eastAsia"/>
        </w:rPr>
        <w:t>多加赭石數錢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如此變通其方亦權可奏效也。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或問</w:t>
      </w:r>
      <w:r w:rsidR="006E1520">
        <w:rPr>
          <w:rFonts w:hint="eastAsia"/>
        </w:rPr>
        <w:t>「</w:t>
      </w:r>
      <w:r>
        <w:rPr>
          <w:rFonts w:hint="eastAsia"/>
        </w:rPr>
        <w:t>人之呼吸惟在肺中</w:t>
      </w:r>
      <w:r w:rsidR="006C4C45">
        <w:rPr>
          <w:rFonts w:hint="eastAsia"/>
        </w:rPr>
        <w:t>，</w:t>
      </w:r>
      <w:r>
        <w:rPr>
          <w:rFonts w:hint="eastAsia"/>
        </w:rPr>
        <w:t>旋復代赭石湯證</w:t>
      </w:r>
      <w:r w:rsidR="006C4C45">
        <w:rPr>
          <w:rFonts w:hint="eastAsia"/>
        </w:rPr>
        <w:t>，</w:t>
      </w:r>
      <w:r>
        <w:rPr>
          <w:rFonts w:hint="eastAsia"/>
        </w:rPr>
        <w:t>其痞硬在</w:t>
      </w:r>
      <w:r w:rsidR="00D24630">
        <w:rPr>
          <w:rFonts w:hint="eastAsia"/>
        </w:rPr>
        <w:t>於</w:t>
      </w:r>
      <w:r>
        <w:rPr>
          <w:rFonts w:hint="eastAsia"/>
        </w:rPr>
        <w:t>心下</w:t>
      </w:r>
      <w:r w:rsidR="006C4C45">
        <w:rPr>
          <w:rFonts w:hint="eastAsia"/>
        </w:rPr>
        <w:t>，</w:t>
      </w:r>
      <w:r>
        <w:rPr>
          <w:rFonts w:hint="eastAsia"/>
        </w:rPr>
        <w:t>何以妨礙呼吸至噫氣不除乎</w:t>
      </w:r>
      <w:r w:rsidR="006E1520">
        <w:rPr>
          <w:rFonts w:hint="eastAsia"/>
        </w:rPr>
        <w:t>」</w:t>
      </w:r>
      <w:r>
        <w:rPr>
          <w:rFonts w:hint="eastAsia"/>
        </w:rPr>
        <w:t>？答曰</w:t>
      </w:r>
      <w:r w:rsidR="006E1520">
        <w:rPr>
          <w:rFonts w:hint="eastAsia"/>
        </w:rPr>
        <w:t>「</w:t>
      </w:r>
      <w:r>
        <w:rPr>
          <w:rFonts w:hint="eastAsia"/>
        </w:rPr>
        <w:t>肺者</w:t>
      </w:r>
      <w:r w:rsidR="006C4C45">
        <w:rPr>
          <w:rFonts w:hint="eastAsia"/>
        </w:rPr>
        <w:t>，</w:t>
      </w:r>
      <w:r>
        <w:rPr>
          <w:rFonts w:hint="eastAsia"/>
        </w:rPr>
        <w:t>發動呼吸之機關也</w:t>
      </w:r>
      <w:r w:rsidR="006C4C45">
        <w:rPr>
          <w:rFonts w:hint="eastAsia"/>
        </w:rPr>
        <w:t>，</w:t>
      </w:r>
      <w:r>
        <w:rPr>
          <w:rFonts w:hint="eastAsia"/>
        </w:rPr>
        <w:t>至呼吸氣之所及</w:t>
      </w:r>
      <w:r w:rsidR="006C4C45">
        <w:rPr>
          <w:rFonts w:hint="eastAsia"/>
        </w:rPr>
        <w:t>，</w:t>
      </w:r>
      <w:r>
        <w:rPr>
          <w:rFonts w:hint="eastAsia"/>
        </w:rPr>
        <w:t>非僅在</w:t>
      </w:r>
      <w:r w:rsidR="00D24630">
        <w:rPr>
          <w:rFonts w:hint="eastAsia"/>
        </w:rPr>
        <w:t>於</w:t>
      </w:r>
      <w:r>
        <w:rPr>
          <w:rFonts w:hint="eastAsia"/>
        </w:rPr>
        <w:t>肺也</w:t>
      </w:r>
      <w:r w:rsidR="006C4C45">
        <w:rPr>
          <w:rFonts w:hint="eastAsia"/>
        </w:rPr>
        <w:t>，</w:t>
      </w:r>
      <w:r>
        <w:rPr>
          <w:rFonts w:hint="eastAsia"/>
        </w:rPr>
        <w:t>是以肺管有分支下連</w:t>
      </w:r>
      <w:r w:rsidR="00D24630">
        <w:rPr>
          <w:rFonts w:hint="eastAsia"/>
        </w:rPr>
        <w:t>於</w:t>
      </w:r>
      <w:r>
        <w:rPr>
          <w:rFonts w:hint="eastAsia"/>
        </w:rPr>
        <w:t>心</w:t>
      </w:r>
      <w:r w:rsidR="006C4C45">
        <w:rPr>
          <w:rFonts w:hint="eastAsia"/>
        </w:rPr>
        <w:t>，</w:t>
      </w:r>
      <w:r>
        <w:rPr>
          <w:rFonts w:hint="eastAsia"/>
        </w:rPr>
        <w:t>再下則透膈連</w:t>
      </w:r>
      <w:r w:rsidR="00D24630">
        <w:rPr>
          <w:rFonts w:hint="eastAsia"/>
        </w:rPr>
        <w:t>於</w:t>
      </w:r>
      <w:r>
        <w:rPr>
          <w:rFonts w:hint="eastAsia"/>
        </w:rPr>
        <w:t>肝</w:t>
      </w:r>
      <w:r w:rsidR="006C4C45">
        <w:rPr>
          <w:rFonts w:hint="eastAsia"/>
        </w:rPr>
        <w:t>，</w:t>
      </w:r>
      <w:r>
        <w:rPr>
          <w:rFonts w:hint="eastAsia"/>
        </w:rPr>
        <w:t>再下則由肝連</w:t>
      </w:r>
      <w:r w:rsidR="00D24630">
        <w:rPr>
          <w:rFonts w:hint="eastAsia"/>
        </w:rPr>
        <w:t>於</w:t>
      </w:r>
      <w:r>
        <w:rPr>
          <w:rFonts w:hint="eastAsia"/>
        </w:rPr>
        <w:t>包腎之脂膜以通</w:t>
      </w:r>
      <w:r w:rsidR="00D24630">
        <w:rPr>
          <w:rFonts w:hint="eastAsia"/>
        </w:rPr>
        <w:t>於</w:t>
      </w:r>
      <w:r>
        <w:rPr>
          <w:rFonts w:hint="eastAsia"/>
        </w:rPr>
        <w:t>胞室（胞室男女皆有）</w:t>
      </w:r>
      <w:r w:rsidR="006C4C45">
        <w:rPr>
          <w:rFonts w:hint="eastAsia"/>
        </w:rPr>
        <w:t>，</w:t>
      </w:r>
      <w:r>
        <w:rPr>
          <w:rFonts w:hint="eastAsia"/>
        </w:rPr>
        <w:t>是以女子妊子其臍帶連</w:t>
      </w:r>
      <w:r w:rsidR="00D24630">
        <w:rPr>
          <w:rFonts w:hint="eastAsia"/>
        </w:rPr>
        <w:t>於</w:t>
      </w:r>
      <w:r>
        <w:rPr>
          <w:rFonts w:hint="eastAsia"/>
        </w:rPr>
        <w:t>胞室</w:t>
      </w:r>
      <w:r w:rsidR="006C4C45">
        <w:rPr>
          <w:rFonts w:hint="eastAsia"/>
        </w:rPr>
        <w:t>，</w:t>
      </w:r>
      <w:r>
        <w:rPr>
          <w:rFonts w:hint="eastAsia"/>
        </w:rPr>
        <w:t>而竟能母呼子亦呼</w:t>
      </w:r>
      <w:r w:rsidR="006C4C45">
        <w:rPr>
          <w:rFonts w:hint="eastAsia"/>
        </w:rPr>
        <w:t>，</w:t>
      </w:r>
      <w:r>
        <w:rPr>
          <w:rFonts w:hint="eastAsia"/>
        </w:rPr>
        <w:t>母吸子亦吸</w:t>
      </w:r>
      <w:r w:rsidR="006C4C45">
        <w:rPr>
          <w:rFonts w:hint="eastAsia"/>
        </w:rPr>
        <w:t>，</w:t>
      </w:r>
      <w:r>
        <w:rPr>
          <w:rFonts w:hint="eastAsia"/>
        </w:rPr>
        <w:t>斯非氣能下達之明徵乎？由斯知心下痞硬</w:t>
      </w:r>
      <w:r w:rsidR="006C4C45">
        <w:rPr>
          <w:rFonts w:hint="eastAsia"/>
        </w:rPr>
        <w:t>，</w:t>
      </w:r>
      <w:r>
        <w:rPr>
          <w:rFonts w:hint="eastAsia"/>
        </w:rPr>
        <w:t>所阻之氣雖為呼吸之氣</w:t>
      </w:r>
      <w:r w:rsidR="006C4C45">
        <w:rPr>
          <w:rFonts w:hint="eastAsia"/>
        </w:rPr>
        <w:t>，</w:t>
      </w:r>
      <w:r>
        <w:rPr>
          <w:rFonts w:hint="eastAsia"/>
        </w:rPr>
        <w:t>實自肺管分支下達之氣也</w:t>
      </w:r>
      <w:r w:rsidR="006E1520">
        <w:rPr>
          <w:rFonts w:hint="eastAsia"/>
        </w:rPr>
        <w:t>」</w:t>
      </w:r>
      <w:r>
        <w:rPr>
          <w:rFonts w:hint="eastAsia"/>
        </w:rPr>
        <w:t>。</w:t>
      </w:r>
    </w:p>
    <w:p w:rsidR="006E1520" w:rsidRDefault="006E1520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382" w:name="_Toc223762899"/>
      <w:r>
        <w:br w:type="page"/>
      </w:r>
    </w:p>
    <w:p w:rsidR="00061250" w:rsidRDefault="00061250" w:rsidP="00657751">
      <w:pPr>
        <w:pStyle w:val="1b"/>
      </w:pPr>
      <w:bookmarkStart w:id="1383" w:name="_Toc7561547"/>
      <w:r>
        <w:rPr>
          <w:rFonts w:hint="eastAsia"/>
        </w:rPr>
        <w:lastRenderedPageBreak/>
        <w:t>太陽病大陷胸湯證</w:t>
      </w:r>
      <w:bookmarkEnd w:id="1382"/>
      <w:bookmarkEnd w:id="1383"/>
    </w:p>
    <w:p w:rsidR="00C92CD1" w:rsidRDefault="00061250" w:rsidP="00061250">
      <w:pPr>
        <w:pStyle w:val="2f5"/>
        <w:ind w:firstLine="712"/>
      </w:pPr>
      <w:r>
        <w:rPr>
          <w:rFonts w:hint="eastAsia"/>
        </w:rPr>
        <w:t>又有痰氣之凝結</w:t>
      </w:r>
      <w:r w:rsidR="006C4C45">
        <w:rPr>
          <w:rFonts w:hint="eastAsia"/>
        </w:rPr>
        <w:t>，</w:t>
      </w:r>
      <w:r>
        <w:rPr>
          <w:rFonts w:hint="eastAsia"/>
        </w:rPr>
        <w:t>不在心下而在胸中者。其凝結之痰氣</w:t>
      </w:r>
      <w:r w:rsidR="006C4C45">
        <w:rPr>
          <w:rFonts w:hint="eastAsia"/>
        </w:rPr>
        <w:t>，</w:t>
      </w:r>
      <w:r>
        <w:rPr>
          <w:rFonts w:hint="eastAsia"/>
        </w:rPr>
        <w:t>填滿</w:t>
      </w:r>
      <w:r w:rsidR="00D24630">
        <w:rPr>
          <w:rFonts w:hint="eastAsia"/>
        </w:rPr>
        <w:t>於</w:t>
      </w:r>
      <w:r>
        <w:rPr>
          <w:rFonts w:hint="eastAsia"/>
        </w:rPr>
        <w:t>胸膈</w:t>
      </w:r>
      <w:r w:rsidR="006C4C45">
        <w:rPr>
          <w:rFonts w:hint="eastAsia"/>
        </w:rPr>
        <w:t>，</w:t>
      </w:r>
      <w:r>
        <w:rPr>
          <w:rFonts w:hint="eastAsia"/>
        </w:rPr>
        <w:t>至窒塞其肺中之呼吸幾至停止者</w:t>
      </w:r>
      <w:r w:rsidR="006C4C45">
        <w:rPr>
          <w:rFonts w:hint="eastAsia"/>
        </w:rPr>
        <w:t>，</w:t>
      </w:r>
      <w:r>
        <w:rPr>
          <w:rFonts w:hint="eastAsia"/>
        </w:rPr>
        <w:t>此為結胸之險證</w:t>
      </w:r>
      <w:r w:rsidR="006C4C45">
        <w:rPr>
          <w:rFonts w:hint="eastAsia"/>
        </w:rPr>
        <w:t>，</w:t>
      </w:r>
      <w:r>
        <w:rPr>
          <w:rFonts w:hint="eastAsia"/>
        </w:rPr>
        <w:t>原非尋常藥餌所能療治。</w:t>
      </w:r>
    </w:p>
    <w:p w:rsidR="00C92CD1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C92CD1">
        <w:rPr>
          <w:rFonts w:hint="eastAsia"/>
        </w:rPr>
        <w:t>「</w:t>
      </w:r>
      <w:r>
        <w:rPr>
          <w:rFonts w:hint="eastAsia"/>
        </w:rPr>
        <w:t>太陽病</w:t>
      </w:r>
      <w:r w:rsidR="006C4C45">
        <w:rPr>
          <w:rFonts w:hint="eastAsia"/>
        </w:rPr>
        <w:t>，</w:t>
      </w:r>
      <w:r>
        <w:rPr>
          <w:rFonts w:hint="eastAsia"/>
        </w:rPr>
        <w:t>脈浮而動數。浮則為風</w:t>
      </w:r>
      <w:r w:rsidR="006C4C45">
        <w:rPr>
          <w:rFonts w:hint="eastAsia"/>
        </w:rPr>
        <w:t>，</w:t>
      </w:r>
      <w:r>
        <w:rPr>
          <w:rFonts w:hint="eastAsia"/>
        </w:rPr>
        <w:t>數則為熱。動則為痛</w:t>
      </w:r>
      <w:r w:rsidR="006C4C45">
        <w:rPr>
          <w:rFonts w:hint="eastAsia"/>
        </w:rPr>
        <w:t>，</w:t>
      </w:r>
      <w:r>
        <w:rPr>
          <w:rFonts w:hint="eastAsia"/>
        </w:rPr>
        <w:t>數則為虛。頭痛發熱</w:t>
      </w:r>
      <w:r w:rsidR="006C4C45">
        <w:rPr>
          <w:rFonts w:hint="eastAsia"/>
        </w:rPr>
        <w:t>，</w:t>
      </w:r>
      <w:r>
        <w:rPr>
          <w:rFonts w:hint="eastAsia"/>
        </w:rPr>
        <w:t>微盜汗出</w:t>
      </w:r>
      <w:r w:rsidR="006C4C45">
        <w:rPr>
          <w:rFonts w:hint="eastAsia"/>
        </w:rPr>
        <w:t>，</w:t>
      </w:r>
      <w:r>
        <w:rPr>
          <w:rFonts w:hint="eastAsia"/>
        </w:rPr>
        <w:t>而反惡寒者</w:t>
      </w:r>
      <w:r w:rsidR="006C4C45">
        <w:rPr>
          <w:rFonts w:hint="eastAsia"/>
        </w:rPr>
        <w:t>，</w:t>
      </w:r>
      <w:r>
        <w:rPr>
          <w:rFonts w:hint="eastAsia"/>
        </w:rPr>
        <w:t>表未解也。醫反下之</w:t>
      </w:r>
      <w:r w:rsidR="006C4C45">
        <w:rPr>
          <w:rFonts w:hint="eastAsia"/>
        </w:rPr>
        <w:t>，</w:t>
      </w:r>
      <w:r>
        <w:rPr>
          <w:rFonts w:hint="eastAsia"/>
        </w:rPr>
        <w:t>動數變遲</w:t>
      </w:r>
      <w:r w:rsidR="006C4C45">
        <w:rPr>
          <w:rFonts w:hint="eastAsia"/>
        </w:rPr>
        <w:t>，</w:t>
      </w:r>
      <w:r>
        <w:rPr>
          <w:rFonts w:hint="eastAsia"/>
        </w:rPr>
        <w:t>膈內拒痛</w:t>
      </w:r>
      <w:r w:rsidR="006C4C45">
        <w:rPr>
          <w:rFonts w:hint="eastAsia"/>
        </w:rPr>
        <w:t>，</w:t>
      </w:r>
      <w:r>
        <w:rPr>
          <w:rFonts w:hint="eastAsia"/>
        </w:rPr>
        <w:t>胃中空虛</w:t>
      </w:r>
      <w:r w:rsidR="006C4C45">
        <w:rPr>
          <w:rFonts w:hint="eastAsia"/>
        </w:rPr>
        <w:t>，</w:t>
      </w:r>
      <w:r>
        <w:rPr>
          <w:rFonts w:hint="eastAsia"/>
        </w:rPr>
        <w:t>客氣動膈</w:t>
      </w:r>
      <w:r w:rsidR="006C4C45">
        <w:rPr>
          <w:rFonts w:hint="eastAsia"/>
        </w:rPr>
        <w:t>，</w:t>
      </w:r>
      <w:r>
        <w:rPr>
          <w:rFonts w:hint="eastAsia"/>
        </w:rPr>
        <w:t>短氣躁煩</w:t>
      </w:r>
      <w:r w:rsidR="006C4C45">
        <w:rPr>
          <w:rFonts w:hint="eastAsia"/>
        </w:rPr>
        <w:t>，</w:t>
      </w:r>
      <w:r>
        <w:rPr>
          <w:rFonts w:hint="eastAsia"/>
        </w:rPr>
        <w:t>心中懊</w:t>
      </w:r>
      <w:r w:rsidR="00C92CD1">
        <w:rPr>
          <w:rFonts w:hint="eastAsia"/>
        </w:rPr>
        <w:t>憹</w:t>
      </w:r>
      <w:r w:rsidR="006C4C45">
        <w:rPr>
          <w:rFonts w:hint="eastAsia"/>
        </w:rPr>
        <w:t>，</w:t>
      </w:r>
      <w:r>
        <w:rPr>
          <w:rFonts w:hint="eastAsia"/>
        </w:rPr>
        <w:t>陽氣內陷</w:t>
      </w:r>
      <w:r w:rsidR="006C4C45">
        <w:rPr>
          <w:rFonts w:hint="eastAsia"/>
        </w:rPr>
        <w:t>，</w:t>
      </w:r>
      <w:r>
        <w:rPr>
          <w:rFonts w:hint="eastAsia"/>
        </w:rPr>
        <w:t>心下因硬</w:t>
      </w:r>
      <w:r w:rsidR="006C4C45">
        <w:rPr>
          <w:rFonts w:hint="eastAsia"/>
        </w:rPr>
        <w:t>，</w:t>
      </w:r>
      <w:r>
        <w:rPr>
          <w:rFonts w:hint="eastAsia"/>
        </w:rPr>
        <w:t>則為結胸</w:t>
      </w:r>
      <w:r w:rsidR="006C4C45">
        <w:rPr>
          <w:rFonts w:hint="eastAsia"/>
        </w:rPr>
        <w:t>，</w:t>
      </w:r>
      <w:r>
        <w:rPr>
          <w:rFonts w:hint="eastAsia"/>
        </w:rPr>
        <w:t>大陷胸湯主之</w:t>
      </w:r>
      <w:r w:rsidR="00C92CD1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脈浮熱猶在表</w:t>
      </w:r>
      <w:r w:rsidR="006C4C45">
        <w:rPr>
          <w:rFonts w:hint="eastAsia"/>
        </w:rPr>
        <w:t>，</w:t>
      </w:r>
      <w:r>
        <w:rPr>
          <w:rFonts w:hint="eastAsia"/>
        </w:rPr>
        <w:t>原當用辛涼之藥發汗以解其表</w:t>
      </w:r>
      <w:r w:rsidR="006C4C45">
        <w:rPr>
          <w:rFonts w:hint="eastAsia"/>
        </w:rPr>
        <w:t>，</w:t>
      </w:r>
      <w:r>
        <w:rPr>
          <w:rFonts w:hint="eastAsia"/>
        </w:rPr>
        <w:t>乃誤認為熱已入裡</w:t>
      </w:r>
      <w:r w:rsidR="006C4C45">
        <w:rPr>
          <w:rFonts w:hint="eastAsia"/>
        </w:rPr>
        <w:t>，</w:t>
      </w:r>
      <w:r>
        <w:rPr>
          <w:rFonts w:hint="eastAsia"/>
        </w:rPr>
        <w:t>而以藥下之</w:t>
      </w:r>
      <w:r w:rsidR="006C4C45">
        <w:rPr>
          <w:rFonts w:hint="eastAsia"/>
        </w:rPr>
        <w:t>，</w:t>
      </w:r>
      <w:r>
        <w:rPr>
          <w:rFonts w:hint="eastAsia"/>
        </w:rPr>
        <w:t>其胸中大氣因下而虛</w:t>
      </w:r>
      <w:r w:rsidR="006C4C45">
        <w:rPr>
          <w:rFonts w:hint="eastAsia"/>
        </w:rPr>
        <w:t>，</w:t>
      </w:r>
      <w:r>
        <w:rPr>
          <w:rFonts w:hint="eastAsia"/>
        </w:rPr>
        <w:t>則外表之風熱即乘虛而入</w:t>
      </w:r>
      <w:r w:rsidR="006C4C45">
        <w:rPr>
          <w:rFonts w:hint="eastAsia"/>
        </w:rPr>
        <w:t>，</w:t>
      </w:r>
      <w:r>
        <w:rPr>
          <w:rFonts w:hint="eastAsia"/>
        </w:rPr>
        <w:t>與上焦痰水互相凝結</w:t>
      </w:r>
      <w:r w:rsidR="00D24630">
        <w:rPr>
          <w:rFonts w:hint="eastAsia"/>
        </w:rPr>
        <w:t>於</w:t>
      </w:r>
      <w:r>
        <w:rPr>
          <w:rFonts w:hint="eastAsia"/>
        </w:rPr>
        <w:t>胸膺之間</w:t>
      </w:r>
      <w:r w:rsidR="006C4C45">
        <w:rPr>
          <w:rFonts w:hint="eastAsia"/>
        </w:rPr>
        <w:t>，</w:t>
      </w:r>
      <w:r>
        <w:rPr>
          <w:rFonts w:hint="eastAsia"/>
        </w:rPr>
        <w:t>以填塞其空曠之府</w:t>
      </w:r>
      <w:r w:rsidR="006C4C45">
        <w:rPr>
          <w:rFonts w:hint="eastAsia"/>
        </w:rPr>
        <w:t>，</w:t>
      </w:r>
      <w:r>
        <w:rPr>
          <w:rFonts w:hint="eastAsia"/>
        </w:rPr>
        <w:t>是以成結胸之證。不但覺胸中滿悶異常</w:t>
      </w:r>
      <w:r w:rsidR="006C4C45">
        <w:rPr>
          <w:rFonts w:hint="eastAsia"/>
        </w:rPr>
        <w:t>，</w:t>
      </w:r>
      <w:r>
        <w:rPr>
          <w:rFonts w:hint="eastAsia"/>
        </w:rPr>
        <w:t>即肺中呼吸亦覺大有滯礙。其提綱中既言其脈數則為熱</w:t>
      </w:r>
      <w:r w:rsidR="006C4C45">
        <w:rPr>
          <w:rFonts w:hint="eastAsia"/>
        </w:rPr>
        <w:t>，</w:t>
      </w:r>
      <w:r>
        <w:rPr>
          <w:rFonts w:hint="eastAsia"/>
        </w:rPr>
        <w:t>而又言數則為虛者</w:t>
      </w:r>
      <w:r w:rsidR="006C4C45">
        <w:rPr>
          <w:rFonts w:hint="eastAsia"/>
        </w:rPr>
        <w:t>，</w:t>
      </w:r>
      <w:r>
        <w:rPr>
          <w:rFonts w:hint="eastAsia"/>
        </w:rPr>
        <w:t>蓋人陰分不虛者</w:t>
      </w:r>
      <w:r w:rsidR="006C4C45">
        <w:rPr>
          <w:rFonts w:hint="eastAsia"/>
        </w:rPr>
        <w:t>，</w:t>
      </w:r>
      <w:r>
        <w:rPr>
          <w:rFonts w:hint="eastAsia"/>
        </w:rPr>
        <w:t>總有外感之熱</w:t>
      </w:r>
      <w:r w:rsidR="006C4C45">
        <w:rPr>
          <w:rFonts w:hint="eastAsia"/>
        </w:rPr>
        <w:t>，</w:t>
      </w:r>
      <w:r>
        <w:rPr>
          <w:rFonts w:hint="eastAsia"/>
        </w:rPr>
        <w:t>其脈未必即數</w:t>
      </w:r>
      <w:r w:rsidR="006C4C45">
        <w:rPr>
          <w:rFonts w:hint="eastAsia"/>
        </w:rPr>
        <w:t>，</w:t>
      </w:r>
      <w:r>
        <w:rPr>
          <w:rFonts w:hint="eastAsia"/>
        </w:rPr>
        <w:t>今其熱猶在表</w:t>
      </w:r>
      <w:r w:rsidR="006C4C45">
        <w:rPr>
          <w:rFonts w:hint="eastAsia"/>
        </w:rPr>
        <w:t>，</w:t>
      </w:r>
      <w:r>
        <w:rPr>
          <w:rFonts w:hint="eastAsia"/>
        </w:rPr>
        <w:t>脈之至數已數</w:t>
      </w:r>
      <w:r w:rsidR="006C4C45">
        <w:rPr>
          <w:rFonts w:hint="eastAsia"/>
        </w:rPr>
        <w:t>，</w:t>
      </w:r>
      <w:r>
        <w:rPr>
          <w:rFonts w:hint="eastAsia"/>
        </w:rPr>
        <w:t>故又因其脈數</w:t>
      </w:r>
      <w:r w:rsidR="006C4C45">
        <w:rPr>
          <w:rFonts w:hint="eastAsia"/>
        </w:rPr>
        <w:t>，</w:t>
      </w:r>
      <w:r>
        <w:rPr>
          <w:rFonts w:hint="eastAsia"/>
        </w:rPr>
        <w:t>而斷其為虛也。至</w:t>
      </w:r>
      <w:r w:rsidR="00D24630">
        <w:rPr>
          <w:rFonts w:hint="eastAsia"/>
        </w:rPr>
        <w:t>於</w:t>
      </w:r>
      <w:r>
        <w:rPr>
          <w:rFonts w:hint="eastAsia"/>
        </w:rPr>
        <w:t>因結胸而脈變為遲者</w:t>
      </w:r>
      <w:r w:rsidR="006C4C45">
        <w:rPr>
          <w:rFonts w:hint="eastAsia"/>
        </w:rPr>
        <w:t>，</w:t>
      </w:r>
      <w:r>
        <w:rPr>
          <w:rFonts w:hint="eastAsia"/>
        </w:rPr>
        <w:t>非因下後熱變為涼也</w:t>
      </w:r>
      <w:r w:rsidR="006C4C45">
        <w:rPr>
          <w:rFonts w:hint="eastAsia"/>
        </w:rPr>
        <w:t>，</w:t>
      </w:r>
      <w:r>
        <w:rPr>
          <w:rFonts w:hint="eastAsia"/>
        </w:rPr>
        <w:t>蓋人之臟腑中有實在瘀積</w:t>
      </w:r>
      <w:r w:rsidR="006C4C45">
        <w:rPr>
          <w:rFonts w:hint="eastAsia"/>
        </w:rPr>
        <w:t>，</w:t>
      </w:r>
      <w:r>
        <w:rPr>
          <w:rFonts w:hint="eastAsia"/>
        </w:rPr>
        <w:t>阻塞氣化之流通者</w:t>
      </w:r>
      <w:r w:rsidR="006C4C45">
        <w:rPr>
          <w:rFonts w:hint="eastAsia"/>
        </w:rPr>
        <w:t>，</w:t>
      </w:r>
      <w:r>
        <w:rPr>
          <w:rFonts w:hint="eastAsia"/>
        </w:rPr>
        <w:t>其脈恆現遲象</w:t>
      </w:r>
      <w:r w:rsidR="006C4C45">
        <w:rPr>
          <w:rFonts w:hint="eastAsia"/>
        </w:rPr>
        <w:t>，</w:t>
      </w:r>
      <w:r>
        <w:rPr>
          <w:rFonts w:hint="eastAsia"/>
        </w:rPr>
        <w:t>是以大承氣湯證</w:t>
      </w:r>
      <w:r w:rsidR="006C4C45">
        <w:rPr>
          <w:rFonts w:hint="eastAsia"/>
        </w:rPr>
        <w:t>，</w:t>
      </w:r>
      <w:r>
        <w:rPr>
          <w:rFonts w:hint="eastAsia"/>
        </w:rPr>
        <w:t>其脈亦遲也。膈內拒痛者</w:t>
      </w:r>
      <w:r w:rsidR="006C4C45">
        <w:rPr>
          <w:rFonts w:hint="eastAsia"/>
        </w:rPr>
        <w:t>，</w:t>
      </w:r>
      <w:r>
        <w:rPr>
          <w:rFonts w:hint="eastAsia"/>
        </w:rPr>
        <w:t>胸中大氣與痰水凝結之氣</w:t>
      </w:r>
      <w:r w:rsidR="006C4C45">
        <w:rPr>
          <w:rFonts w:hint="eastAsia"/>
        </w:rPr>
        <w:t>，</w:t>
      </w:r>
      <w:r>
        <w:rPr>
          <w:rFonts w:hint="eastAsia"/>
        </w:rPr>
        <w:t>互相撐脹而作痛</w:t>
      </w:r>
      <w:r w:rsidR="006C4C45">
        <w:rPr>
          <w:rFonts w:hint="eastAsia"/>
        </w:rPr>
        <w:t>，</w:t>
      </w:r>
      <w:r>
        <w:rPr>
          <w:rFonts w:hint="eastAsia"/>
        </w:rPr>
        <w:t>按之則其痛益甚</w:t>
      </w:r>
      <w:r w:rsidR="006C4C45">
        <w:rPr>
          <w:rFonts w:hint="eastAsia"/>
        </w:rPr>
        <w:t>，</w:t>
      </w:r>
      <w:r>
        <w:rPr>
          <w:rFonts w:hint="eastAsia"/>
        </w:rPr>
        <w:t>是以拒按也。胃中空虛</w:t>
      </w:r>
      <w:r w:rsidR="006C4C45">
        <w:rPr>
          <w:rFonts w:hint="eastAsia"/>
        </w:rPr>
        <w:t>，</w:t>
      </w:r>
      <w:r>
        <w:rPr>
          <w:rFonts w:hint="eastAsia"/>
        </w:rPr>
        <w:t>客氣動膈者</w:t>
      </w:r>
      <w:r w:rsidR="006C4C45">
        <w:rPr>
          <w:rFonts w:hint="eastAsia"/>
        </w:rPr>
        <w:t>，</w:t>
      </w:r>
      <w:r>
        <w:rPr>
          <w:rFonts w:hint="eastAsia"/>
        </w:rPr>
        <w:t>因下後胃氣傷損</w:t>
      </w:r>
      <w:r w:rsidR="006C4C45">
        <w:rPr>
          <w:rFonts w:hint="eastAsia"/>
        </w:rPr>
        <w:t>，</w:t>
      </w:r>
      <w:r>
        <w:rPr>
          <w:rFonts w:hint="eastAsia"/>
        </w:rPr>
        <w:t>氣化不能息息下行（胃氣所以傳送飲食</w:t>
      </w:r>
      <w:r w:rsidR="006C4C45">
        <w:rPr>
          <w:rFonts w:hint="eastAsia"/>
        </w:rPr>
        <w:t>，</w:t>
      </w:r>
      <w:r>
        <w:rPr>
          <w:rFonts w:hint="eastAsia"/>
        </w:rPr>
        <w:t>故以息息下行為順）</w:t>
      </w:r>
      <w:r w:rsidR="006C4C45">
        <w:rPr>
          <w:rFonts w:hint="eastAsia"/>
        </w:rPr>
        <w:t>，</w:t>
      </w:r>
      <w:r>
        <w:rPr>
          <w:rFonts w:hint="eastAsia"/>
        </w:rPr>
        <w:t>而與胃相連之衝脈（衝脈之上源與胃相連）</w:t>
      </w:r>
      <w:r w:rsidR="006C4C45">
        <w:rPr>
          <w:rFonts w:hint="eastAsia"/>
        </w:rPr>
        <w:t>，</w:t>
      </w:r>
      <w:r>
        <w:rPr>
          <w:rFonts w:hint="eastAsia"/>
        </w:rPr>
        <w:t>其氣遂易</w:t>
      </w:r>
      <w:r w:rsidR="00D24630">
        <w:rPr>
          <w:rFonts w:hint="eastAsia"/>
        </w:rPr>
        <w:t>於</w:t>
      </w:r>
      <w:r>
        <w:rPr>
          <w:rFonts w:hint="eastAsia"/>
        </w:rPr>
        <w:t>上</w:t>
      </w:r>
      <w:r w:rsidR="00632345">
        <w:rPr>
          <w:rFonts w:hint="eastAsia"/>
        </w:rPr>
        <w:t>干</w:t>
      </w:r>
      <w:r w:rsidR="006C4C45">
        <w:rPr>
          <w:rFonts w:hint="eastAsia"/>
        </w:rPr>
        <w:t>，</w:t>
      </w:r>
      <w:r>
        <w:rPr>
          <w:rFonts w:hint="eastAsia"/>
        </w:rPr>
        <w:t>至鼓動膈膜而轉排擠呼吸之氣</w:t>
      </w:r>
      <w:r w:rsidR="006C4C45">
        <w:rPr>
          <w:rFonts w:hint="eastAsia"/>
        </w:rPr>
        <w:t>，</w:t>
      </w:r>
      <w:r>
        <w:rPr>
          <w:rFonts w:hint="eastAsia"/>
        </w:rPr>
        <w:t>使不得上升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是以短氣也。煩躁者</w:t>
      </w:r>
      <w:r w:rsidR="006C4C45">
        <w:rPr>
          <w:rFonts w:hint="eastAsia"/>
        </w:rPr>
        <w:t>，</w:t>
      </w:r>
      <w:r>
        <w:rPr>
          <w:rFonts w:hint="eastAsia"/>
        </w:rPr>
        <w:t>因表熱內陷</w:t>
      </w:r>
      <w:r w:rsidR="00D24630">
        <w:rPr>
          <w:rFonts w:hint="eastAsia"/>
        </w:rPr>
        <w:t>於</w:t>
      </w:r>
      <w:r>
        <w:rPr>
          <w:rFonts w:hint="eastAsia"/>
        </w:rPr>
        <w:t>胸中</w:t>
      </w:r>
      <w:r w:rsidR="006C4C45">
        <w:rPr>
          <w:rFonts w:hint="eastAsia"/>
        </w:rPr>
        <w:t>，</w:t>
      </w:r>
      <w:r>
        <w:rPr>
          <w:rFonts w:hint="eastAsia"/>
        </w:rPr>
        <w:t>擾亂其心君之火</w:t>
      </w:r>
      <w:r w:rsidR="006C4C45">
        <w:rPr>
          <w:rFonts w:hint="eastAsia"/>
        </w:rPr>
        <w:t>，</w:t>
      </w:r>
      <w:r>
        <w:rPr>
          <w:rFonts w:hint="eastAsia"/>
        </w:rPr>
        <w:t>故煩躁也。懊</w:t>
      </w:r>
      <w:r w:rsidR="00632345">
        <w:rPr>
          <w:rFonts w:hint="eastAsia"/>
        </w:rPr>
        <w:t>憹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上</w:t>
      </w:r>
      <w:r w:rsidR="00632345">
        <w:rPr>
          <w:rFonts w:hint="eastAsia"/>
        </w:rPr>
        <w:t>干</w:t>
      </w:r>
      <w:r>
        <w:rPr>
          <w:rFonts w:hint="eastAsia"/>
        </w:rPr>
        <w:t>之氣欲透膈而外越故懊</w:t>
      </w:r>
      <w:r w:rsidR="00632345">
        <w:rPr>
          <w:rFonts w:hint="eastAsia"/>
        </w:rPr>
        <w:t>憹</w:t>
      </w:r>
      <w:r>
        <w:rPr>
          <w:rFonts w:hint="eastAsia"/>
        </w:rPr>
        <w:t>也。</w:t>
      </w:r>
    </w:p>
    <w:p w:rsidR="00061250" w:rsidRDefault="00061250" w:rsidP="00632345">
      <w:pPr>
        <w:pStyle w:val="5a"/>
      </w:pPr>
      <w:bookmarkStart w:id="1384" w:name="_Toc7561548"/>
      <w:r>
        <w:rPr>
          <w:rFonts w:hint="eastAsia"/>
        </w:rPr>
        <w:t>【大陷胸湯方】</w:t>
      </w:r>
      <w:bookmarkEnd w:id="1384"/>
    </w:p>
    <w:p w:rsidR="00632345" w:rsidRDefault="00061250" w:rsidP="00061250">
      <w:pPr>
        <w:pStyle w:val="2f5"/>
        <w:ind w:firstLine="712"/>
      </w:pPr>
      <w:r>
        <w:rPr>
          <w:rFonts w:hint="eastAsia"/>
        </w:rPr>
        <w:t>大黃六兩去皮</w:t>
      </w:r>
      <w:r w:rsidR="006C4C45">
        <w:rPr>
          <w:rFonts w:hint="eastAsia"/>
        </w:rPr>
        <w:t>，</w:t>
      </w:r>
      <w:r>
        <w:rPr>
          <w:rFonts w:hint="eastAsia"/>
        </w:rPr>
        <w:t>芒硝一升</w:t>
      </w:r>
      <w:r w:rsidR="006C4C45">
        <w:rPr>
          <w:rFonts w:hint="eastAsia"/>
        </w:rPr>
        <w:t>，</w:t>
      </w:r>
      <w:r>
        <w:rPr>
          <w:rFonts w:hint="eastAsia"/>
        </w:rPr>
        <w:t>甘遂一錢匕為末。上三味</w:t>
      </w:r>
      <w:r w:rsidR="006C4C45">
        <w:rPr>
          <w:rFonts w:hint="eastAsia"/>
        </w:rPr>
        <w:t>，</w:t>
      </w:r>
      <w:r>
        <w:rPr>
          <w:rFonts w:hint="eastAsia"/>
        </w:rPr>
        <w:t>以水六升先煮大黃</w:t>
      </w:r>
      <w:r w:rsidR="006C4C45">
        <w:rPr>
          <w:rFonts w:hint="eastAsia"/>
        </w:rPr>
        <w:t>，</w:t>
      </w:r>
      <w:r>
        <w:rPr>
          <w:rFonts w:hint="eastAsia"/>
        </w:rPr>
        <w:t>取二升</w:t>
      </w:r>
      <w:r w:rsidR="006C4C45">
        <w:rPr>
          <w:rFonts w:hint="eastAsia"/>
        </w:rPr>
        <w:t>，</w:t>
      </w:r>
      <w:r>
        <w:rPr>
          <w:rFonts w:hint="eastAsia"/>
        </w:rPr>
        <w:t>去渣</w:t>
      </w:r>
      <w:r w:rsidR="006C4C45">
        <w:rPr>
          <w:rFonts w:hint="eastAsia"/>
        </w:rPr>
        <w:t>，</w:t>
      </w:r>
      <w:r>
        <w:rPr>
          <w:rFonts w:hint="eastAsia"/>
        </w:rPr>
        <w:t>納芒硝煮一、兩沸</w:t>
      </w:r>
      <w:r w:rsidR="006C4C45">
        <w:rPr>
          <w:rFonts w:hint="eastAsia"/>
        </w:rPr>
        <w:t>，</w:t>
      </w:r>
      <w:r>
        <w:rPr>
          <w:rFonts w:hint="eastAsia"/>
        </w:rPr>
        <w:t>納甘遂末</w:t>
      </w:r>
      <w:r w:rsidR="006C4C45">
        <w:rPr>
          <w:rFonts w:hint="eastAsia"/>
        </w:rPr>
        <w:t>，</w:t>
      </w:r>
      <w:r>
        <w:rPr>
          <w:rFonts w:hint="eastAsia"/>
        </w:rPr>
        <w:t>溫服一升</w:t>
      </w:r>
      <w:r w:rsidR="006C4C45">
        <w:rPr>
          <w:rFonts w:hint="eastAsia"/>
        </w:rPr>
        <w:t>，</w:t>
      </w:r>
      <w:r>
        <w:rPr>
          <w:rFonts w:hint="eastAsia"/>
        </w:rPr>
        <w:t>得快利、止後服</w:t>
      </w:r>
      <w:r w:rsidR="006C4C45">
        <w:rPr>
          <w:rFonts w:hint="eastAsia"/>
        </w:rPr>
        <w:t>，</w:t>
      </w:r>
      <w:r>
        <w:rPr>
          <w:rFonts w:hint="eastAsia"/>
        </w:rPr>
        <w:t>所謂一錢匕者</w:t>
      </w:r>
      <w:r w:rsidR="006C4C45">
        <w:rPr>
          <w:rFonts w:hint="eastAsia"/>
        </w:rPr>
        <w:t>，</w:t>
      </w:r>
      <w:r>
        <w:rPr>
          <w:rFonts w:hint="eastAsia"/>
        </w:rPr>
        <w:t>俾匕首作扁方形</w:t>
      </w:r>
      <w:r w:rsidR="006C4C45">
        <w:rPr>
          <w:rFonts w:hint="eastAsia"/>
        </w:rPr>
        <w:t>，</w:t>
      </w:r>
      <w:r>
        <w:rPr>
          <w:rFonts w:hint="eastAsia"/>
        </w:rPr>
        <w:t>將藥末積滿其上</w:t>
      </w:r>
      <w:r w:rsidR="006C4C45">
        <w:rPr>
          <w:rFonts w:hint="eastAsia"/>
        </w:rPr>
        <w:t>，</w:t>
      </w:r>
      <w:r>
        <w:rPr>
          <w:rFonts w:hint="eastAsia"/>
        </w:rPr>
        <w:t>重可至一錢耳。</w:t>
      </w:r>
    </w:p>
    <w:p w:rsidR="00632345" w:rsidRDefault="00061250" w:rsidP="00061250">
      <w:pPr>
        <w:pStyle w:val="2f5"/>
        <w:ind w:firstLine="712"/>
      </w:pPr>
      <w:r>
        <w:rPr>
          <w:rFonts w:hint="eastAsia"/>
        </w:rPr>
        <w:t>結胸之證</w:t>
      </w:r>
      <w:r w:rsidR="006C4C45">
        <w:rPr>
          <w:rFonts w:hint="eastAsia"/>
        </w:rPr>
        <w:t>，</w:t>
      </w:r>
      <w:r>
        <w:rPr>
          <w:rFonts w:hint="eastAsia"/>
        </w:rPr>
        <w:t>雖填塞</w:t>
      </w:r>
      <w:r w:rsidR="00D24630">
        <w:rPr>
          <w:rFonts w:hint="eastAsia"/>
        </w:rPr>
        <w:t>於</w:t>
      </w:r>
      <w:r>
        <w:rPr>
          <w:rFonts w:hint="eastAsia"/>
        </w:rPr>
        <w:t>胸中異常滿悶</w:t>
      </w:r>
      <w:r w:rsidR="006C4C45">
        <w:rPr>
          <w:rFonts w:hint="eastAsia"/>
        </w:rPr>
        <w:t>，</w:t>
      </w:r>
      <w:r>
        <w:rPr>
          <w:rFonts w:hint="eastAsia"/>
        </w:rPr>
        <w:t>然純為外感之風熱內陷</w:t>
      </w:r>
      <w:r w:rsidR="006C4C45">
        <w:rPr>
          <w:rFonts w:hint="eastAsia"/>
        </w:rPr>
        <w:t>，</w:t>
      </w:r>
      <w:r>
        <w:rPr>
          <w:rFonts w:hint="eastAsia"/>
        </w:rPr>
        <w:t>與胸中素蓄之水飲結成</w:t>
      </w:r>
      <w:r w:rsidR="006C4C45">
        <w:rPr>
          <w:rFonts w:hint="eastAsia"/>
        </w:rPr>
        <w:t>，</w:t>
      </w:r>
      <w:r>
        <w:rPr>
          <w:rFonts w:hint="eastAsia"/>
        </w:rPr>
        <w:t>縱有客氣上</w:t>
      </w:r>
      <w:r w:rsidR="00632345">
        <w:rPr>
          <w:rFonts w:hint="eastAsia"/>
        </w:rPr>
        <w:t>干</w:t>
      </w: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動膈</w:t>
      </w:r>
      <w:r w:rsidR="006C4C45">
        <w:rPr>
          <w:rFonts w:hint="eastAsia"/>
        </w:rPr>
        <w:t>，</w:t>
      </w:r>
      <w:r>
        <w:rPr>
          <w:rFonts w:hint="eastAsia"/>
        </w:rPr>
        <w:t>然仍阻</w:t>
      </w:r>
      <w:r w:rsidR="00D24630">
        <w:rPr>
          <w:rFonts w:hint="eastAsia"/>
        </w:rPr>
        <w:t>於</w:t>
      </w:r>
      <w:r>
        <w:rPr>
          <w:rFonts w:hint="eastAsia"/>
        </w:rPr>
        <w:t>膈而未能上達</w:t>
      </w:r>
      <w:r w:rsidR="006C4C45">
        <w:rPr>
          <w:rFonts w:hint="eastAsia"/>
        </w:rPr>
        <w:t>，</w:t>
      </w:r>
      <w:r>
        <w:rPr>
          <w:rFonts w:hint="eastAsia"/>
        </w:rPr>
        <w:t>是以若枳實、厚朴</w:t>
      </w:r>
      <w:r w:rsidR="006C4C45">
        <w:rPr>
          <w:rFonts w:hint="eastAsia"/>
        </w:rPr>
        <w:t>，</w:t>
      </w:r>
      <w:r>
        <w:rPr>
          <w:rFonts w:hint="eastAsia"/>
        </w:rPr>
        <w:t>一切開氣之藥皆無須用。惟重用大黃、芒硝以開痰而清熱</w:t>
      </w:r>
      <w:r w:rsidR="006C4C45">
        <w:rPr>
          <w:rFonts w:hint="eastAsia"/>
        </w:rPr>
        <w:t>，</w:t>
      </w:r>
      <w:r>
        <w:rPr>
          <w:rFonts w:hint="eastAsia"/>
        </w:rPr>
        <w:t>又慮大黃、芒硝之力雖猛</w:t>
      </w:r>
      <w:r w:rsidR="006C4C45">
        <w:rPr>
          <w:rFonts w:hint="eastAsia"/>
        </w:rPr>
        <w:t>，</w:t>
      </w:r>
      <w:r>
        <w:rPr>
          <w:rFonts w:hint="eastAsia"/>
        </w:rPr>
        <w:t>或難奏效</w:t>
      </w:r>
      <w:r w:rsidR="00D24630">
        <w:rPr>
          <w:rFonts w:hint="eastAsia"/>
        </w:rPr>
        <w:t>於</w:t>
      </w:r>
      <w:r>
        <w:rPr>
          <w:rFonts w:hint="eastAsia"/>
        </w:rPr>
        <w:t>頃刻</w:t>
      </w:r>
      <w:r w:rsidR="006C4C45">
        <w:rPr>
          <w:rFonts w:hint="eastAsia"/>
        </w:rPr>
        <w:t>，</w:t>
      </w:r>
      <w:r>
        <w:rPr>
          <w:rFonts w:hint="eastAsia"/>
        </w:rPr>
        <w:t>故又少佐以甘遂</w:t>
      </w:r>
      <w:r w:rsidR="006C4C45">
        <w:rPr>
          <w:rFonts w:hint="eastAsia"/>
        </w:rPr>
        <w:t>，</w:t>
      </w:r>
      <w:r>
        <w:rPr>
          <w:rFonts w:hint="eastAsia"/>
        </w:rPr>
        <w:t>其性以攻決為用</w:t>
      </w:r>
      <w:r w:rsidR="006C4C45">
        <w:rPr>
          <w:rFonts w:hint="eastAsia"/>
        </w:rPr>
        <w:t>，</w:t>
      </w:r>
      <w:r>
        <w:rPr>
          <w:rFonts w:hint="eastAsia"/>
        </w:rPr>
        <w:t>異常迅速</w:t>
      </w:r>
      <w:r w:rsidR="006C4C45">
        <w:rPr>
          <w:rFonts w:hint="eastAsia"/>
        </w:rPr>
        <w:t>，</w:t>
      </w:r>
      <w:r>
        <w:rPr>
          <w:rFonts w:hint="eastAsia"/>
        </w:rPr>
        <w:t>與大黃、芒硝化合為方</w:t>
      </w:r>
      <w:r w:rsidR="006C4C45">
        <w:rPr>
          <w:rFonts w:hint="eastAsia"/>
        </w:rPr>
        <w:t>，</w:t>
      </w:r>
      <w:r>
        <w:rPr>
          <w:rFonts w:hint="eastAsia"/>
        </w:rPr>
        <w:t>立能清肅其空曠之府</w:t>
      </w:r>
      <w:r w:rsidR="006C4C45">
        <w:rPr>
          <w:rFonts w:hint="eastAsia"/>
        </w:rPr>
        <w:t>，</w:t>
      </w:r>
      <w:r>
        <w:rPr>
          <w:rFonts w:hint="eastAsia"/>
        </w:rPr>
        <w:t>使毫無障礙</w:t>
      </w:r>
      <w:r w:rsidR="006C4C45">
        <w:rPr>
          <w:rFonts w:hint="eastAsia"/>
        </w:rPr>
        <w:t>，</w:t>
      </w:r>
      <w:r>
        <w:rPr>
          <w:rFonts w:hint="eastAsia"/>
        </w:rPr>
        <w:t>制此方者</w:t>
      </w:r>
      <w:r w:rsidR="006C4C45">
        <w:rPr>
          <w:rFonts w:hint="eastAsia"/>
        </w:rPr>
        <w:t>，</w:t>
      </w:r>
      <w:r>
        <w:rPr>
          <w:rFonts w:hint="eastAsia"/>
        </w:rPr>
        <w:t>乃霹靂手段也。</w:t>
      </w:r>
    </w:p>
    <w:p w:rsidR="00632345" w:rsidRDefault="00632345" w:rsidP="00061250">
      <w:pPr>
        <w:pStyle w:val="2f5"/>
        <w:ind w:firstLine="712"/>
      </w:pPr>
      <w:r>
        <w:rPr>
          <w:rFonts w:hint="eastAsia"/>
        </w:rPr>
        <w:t>按：</w:t>
      </w:r>
      <w:r w:rsidR="00061250">
        <w:rPr>
          <w:rFonts w:hint="eastAsia"/>
        </w:rPr>
        <w:t>甘遂之性</w:t>
      </w:r>
      <w:r w:rsidR="006C4C45">
        <w:rPr>
          <w:rFonts w:hint="eastAsia"/>
        </w:rPr>
        <w:t>，</w:t>
      </w:r>
      <w:r w:rsidR="00061250">
        <w:rPr>
          <w:rFonts w:hint="eastAsia"/>
        </w:rPr>
        <w:t>《本經》原謂其有毒。憶愚初學醫時</w:t>
      </w:r>
      <w:r w:rsidR="006C4C45">
        <w:rPr>
          <w:rFonts w:hint="eastAsia"/>
        </w:rPr>
        <w:t>，</w:t>
      </w:r>
      <w:r w:rsidR="00061250">
        <w:rPr>
          <w:rFonts w:hint="eastAsia"/>
        </w:rPr>
        <w:t>曾遍嘗諸藥以求其實際</w:t>
      </w:r>
      <w:r w:rsidR="006C4C45">
        <w:rPr>
          <w:rFonts w:hint="eastAsia"/>
        </w:rPr>
        <w:t>，</w:t>
      </w:r>
      <w:r w:rsidR="00061250">
        <w:rPr>
          <w:rFonts w:hint="eastAsia"/>
        </w:rPr>
        <w:t>一日清晨嚼服生甘遂一錢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閱一點鐘未覺瞑眩</w:t>
      </w:r>
      <w:r w:rsidR="006C4C45">
        <w:rPr>
          <w:rFonts w:hint="eastAsia"/>
        </w:rPr>
        <w:t>，</w:t>
      </w:r>
      <w:r w:rsidR="00061250">
        <w:rPr>
          <w:rFonts w:hint="eastAsia"/>
        </w:rPr>
        <w:t>忽作水瀉連連下行近十次</w:t>
      </w:r>
      <w:r w:rsidR="006C4C45">
        <w:rPr>
          <w:rFonts w:hint="eastAsia"/>
        </w:rPr>
        <w:t>，</w:t>
      </w:r>
      <w:r w:rsidR="00061250">
        <w:rPr>
          <w:rFonts w:hint="eastAsia"/>
        </w:rPr>
        <w:t>至巳時吃飯如常</w:t>
      </w:r>
      <w:r w:rsidR="006C4C45">
        <w:rPr>
          <w:rFonts w:hint="eastAsia"/>
        </w:rPr>
        <w:t>，</w:t>
      </w:r>
      <w:r w:rsidR="00061250">
        <w:rPr>
          <w:rFonts w:hint="eastAsia"/>
        </w:rPr>
        <w:t>飯後又瀉數次</w:t>
      </w:r>
      <w:r w:rsidR="006C4C45">
        <w:rPr>
          <w:rFonts w:hint="eastAsia"/>
        </w:rPr>
        <w:t>，</w:t>
      </w:r>
      <w:r w:rsidR="00061250">
        <w:rPr>
          <w:rFonts w:hint="eastAsia"/>
        </w:rPr>
        <w:t>所吃之飯皆瀉出</w:t>
      </w:r>
      <w:r w:rsidR="006C4C45">
        <w:rPr>
          <w:rFonts w:hint="eastAsia"/>
        </w:rPr>
        <w:t>，</w:t>
      </w:r>
      <w:r w:rsidR="00061250">
        <w:rPr>
          <w:rFonts w:hint="eastAsia"/>
        </w:rPr>
        <w:t>由此悟得利痰之藥</w:t>
      </w:r>
      <w:r w:rsidR="006C4C45">
        <w:rPr>
          <w:rFonts w:hint="eastAsia"/>
        </w:rPr>
        <w:t>，</w:t>
      </w:r>
      <w:r w:rsidR="00061250">
        <w:rPr>
          <w:rFonts w:hint="eastAsia"/>
        </w:rPr>
        <w:t>當推甘遂為第一。後以治痰迷心竅之瘋狂</w:t>
      </w:r>
      <w:r w:rsidR="006C4C45">
        <w:rPr>
          <w:rFonts w:hint="eastAsia"/>
        </w:rPr>
        <w:t>，</w:t>
      </w:r>
      <w:r w:rsidR="00061250">
        <w:rPr>
          <w:rFonts w:hint="eastAsia"/>
        </w:rPr>
        <w:t>恆恃之成功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其極量可至一錢強</w:t>
      </w:r>
      <w:r w:rsidR="006C4C45">
        <w:rPr>
          <w:rFonts w:hint="eastAsia"/>
        </w:rPr>
        <w:t>，</w:t>
      </w:r>
      <w:r w:rsidR="00061250">
        <w:rPr>
          <w:rFonts w:hint="eastAsia"/>
        </w:rPr>
        <w:t>然非其脈大實</w:t>
      </w:r>
      <w:r w:rsidR="006C4C45">
        <w:rPr>
          <w:rFonts w:hint="eastAsia"/>
        </w:rPr>
        <w:t>，</w:t>
      </w:r>
      <w:r w:rsidR="00061250">
        <w:rPr>
          <w:rFonts w:hint="eastAsia"/>
        </w:rPr>
        <w:t>不敢輕投</w:t>
      </w:r>
      <w:r w:rsidR="006C4C45">
        <w:rPr>
          <w:rFonts w:hint="eastAsia"/>
        </w:rPr>
        <w:t>，</w:t>
      </w:r>
      <w:r w:rsidR="00061250">
        <w:rPr>
          <w:rFonts w:hint="eastAsia"/>
        </w:rPr>
        <w:t>為其性至猛烈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是以大陷胸湯中所用之甘遂</w:t>
      </w:r>
      <w:r w:rsidR="006C4C45">
        <w:rPr>
          <w:rFonts w:hint="eastAsia"/>
        </w:rPr>
        <w:t>，</w:t>
      </w:r>
      <w:r w:rsidR="00061250">
        <w:rPr>
          <w:rFonts w:hint="eastAsia"/>
        </w:rPr>
        <w:t>折為今之份量</w:t>
      </w:r>
      <w:r w:rsidR="006C4C45">
        <w:rPr>
          <w:rFonts w:hint="eastAsia"/>
        </w:rPr>
        <w:t>，</w:t>
      </w:r>
      <w:r w:rsidR="00061250">
        <w:rPr>
          <w:rFonts w:hint="eastAsia"/>
        </w:rPr>
        <w:t>一次所服者只一分五厘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而能導引大黃、芒硝直透結胸病之中堅</w:t>
      </w:r>
      <w:r w:rsidR="006C4C45">
        <w:rPr>
          <w:rFonts w:hint="eastAsia"/>
        </w:rPr>
        <w:t>，</w:t>
      </w:r>
      <w:r w:rsidR="00061250">
        <w:rPr>
          <w:rFonts w:hint="eastAsia"/>
        </w:rPr>
        <w:t>俾大黃、芒硝得施其藥力</w:t>
      </w:r>
      <w:r w:rsidR="00D24630">
        <w:rPr>
          <w:rFonts w:hint="eastAsia"/>
        </w:rPr>
        <w:t>於</w:t>
      </w:r>
      <w:r w:rsidR="00061250">
        <w:rPr>
          <w:rFonts w:hint="eastAsia"/>
        </w:rPr>
        <w:t>瞬息之頃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此乃以之為嚮導</w:t>
      </w:r>
      <w:r w:rsidR="006C4C45">
        <w:rPr>
          <w:rFonts w:hint="eastAsia"/>
        </w:rPr>
        <w:t>，</w:t>
      </w:r>
      <w:r w:rsidR="00061250">
        <w:rPr>
          <w:rFonts w:hint="eastAsia"/>
        </w:rPr>
        <w:t>少用即可成功</w:t>
      </w:r>
      <w:r w:rsidR="006C4C45">
        <w:rPr>
          <w:rFonts w:hint="eastAsia"/>
        </w:rPr>
        <w:t>，</w:t>
      </w:r>
      <w:r w:rsidR="00061250">
        <w:rPr>
          <w:rFonts w:hint="eastAsia"/>
        </w:rPr>
        <w:t>原無須乎多也。</w:t>
      </w:r>
    </w:p>
    <w:p w:rsidR="00DE238B" w:rsidRDefault="00DE238B" w:rsidP="00061250">
      <w:pPr>
        <w:pStyle w:val="2f5"/>
        <w:ind w:firstLine="712"/>
      </w:pPr>
      <w:r>
        <w:rPr>
          <w:rFonts w:hint="eastAsia"/>
        </w:rPr>
        <w:lastRenderedPageBreak/>
        <w:t>又按：</w:t>
      </w:r>
      <w:r w:rsidR="00061250">
        <w:rPr>
          <w:rFonts w:hint="eastAsia"/>
        </w:rPr>
        <w:t>甘遂之性</w:t>
      </w:r>
      <w:r w:rsidR="006C4C45">
        <w:rPr>
          <w:rFonts w:hint="eastAsia"/>
        </w:rPr>
        <w:t>，</w:t>
      </w:r>
      <w:r w:rsidR="00061250">
        <w:rPr>
          <w:rFonts w:hint="eastAsia"/>
        </w:rPr>
        <w:t>原宜作丸散</w:t>
      </w:r>
      <w:r w:rsidR="006C4C45">
        <w:rPr>
          <w:rFonts w:hint="eastAsia"/>
        </w:rPr>
        <w:t>，</w:t>
      </w:r>
      <w:r w:rsidR="00061250">
        <w:rPr>
          <w:rFonts w:hint="eastAsia"/>
        </w:rPr>
        <w:t>若入湯劑</w:t>
      </w:r>
      <w:r w:rsidR="006C4C45">
        <w:rPr>
          <w:rFonts w:hint="eastAsia"/>
        </w:rPr>
        <w:t>，</w:t>
      </w:r>
      <w:r w:rsidR="00061250">
        <w:rPr>
          <w:rFonts w:hint="eastAsia"/>
        </w:rPr>
        <w:t>下嚥即吐出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是以大陷胸湯方必將藥煎成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而後納甘遂之末</w:t>
      </w:r>
      <w:r w:rsidR="00D24630">
        <w:rPr>
          <w:rFonts w:hint="eastAsia"/>
        </w:rPr>
        <w:t>於</w:t>
      </w:r>
      <w:r w:rsidR="00061250">
        <w:rPr>
          <w:rFonts w:hint="eastAsia"/>
        </w:rPr>
        <w:t>其中也。</w:t>
      </w:r>
    </w:p>
    <w:p w:rsidR="00DE238B" w:rsidRDefault="00DE238B" w:rsidP="00061250">
      <w:pPr>
        <w:pStyle w:val="2f5"/>
        <w:ind w:firstLine="712"/>
      </w:pPr>
      <w:r>
        <w:rPr>
          <w:rFonts w:hint="eastAsia"/>
        </w:rPr>
        <w:t>又</w:t>
      </w:r>
      <w:r w:rsidR="00061250">
        <w:rPr>
          <w:rFonts w:hint="eastAsia"/>
        </w:rPr>
        <w:t>甘遂之性</w:t>
      </w:r>
      <w:r w:rsidR="006C4C45">
        <w:rPr>
          <w:rFonts w:hint="eastAsia"/>
        </w:rPr>
        <w:t>，</w:t>
      </w:r>
      <w:r w:rsidR="00061250">
        <w:rPr>
          <w:rFonts w:hint="eastAsia"/>
        </w:rPr>
        <w:t>初服之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恆可不作嘔吐</w:t>
      </w:r>
      <w:r w:rsidR="006C4C45">
        <w:rPr>
          <w:rFonts w:hint="eastAsia"/>
        </w:rPr>
        <w:t>，</w:t>
      </w:r>
      <w:r w:rsidR="00061250">
        <w:rPr>
          <w:rFonts w:hint="eastAsia"/>
        </w:rPr>
        <w:t>如連日服</w:t>
      </w:r>
      <w:r w:rsidR="006C4C45">
        <w:rPr>
          <w:rFonts w:hint="eastAsia"/>
        </w:rPr>
        <w:t>，</w:t>
      </w:r>
      <w:r w:rsidR="00061250">
        <w:rPr>
          <w:rFonts w:hint="eastAsia"/>
        </w:rPr>
        <w:t>即易作嘔吐</w:t>
      </w:r>
      <w:r w:rsidR="006C4C45">
        <w:rPr>
          <w:rFonts w:hint="eastAsia"/>
        </w:rPr>
        <w:t>，</w:t>
      </w:r>
      <w:r w:rsidR="00061250">
        <w:rPr>
          <w:rFonts w:hint="eastAsia"/>
        </w:rPr>
        <w:t>若此方服初次病未盡除而需再服者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宜加生赭石細末二錢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用此湯藥送服</w:t>
      </w:r>
      <w:r w:rsidR="006C4C45">
        <w:rPr>
          <w:rFonts w:hint="eastAsia"/>
        </w:rPr>
        <w:t>，</w:t>
      </w:r>
      <w:r w:rsidR="00061250">
        <w:rPr>
          <w:rFonts w:hint="eastAsia"/>
        </w:rPr>
        <w:t>即可不作嘔吐。</w:t>
      </w:r>
    </w:p>
    <w:p w:rsidR="00DE238B" w:rsidRDefault="00061250" w:rsidP="00061250">
      <w:pPr>
        <w:pStyle w:val="2f5"/>
        <w:ind w:firstLine="712"/>
      </w:pPr>
      <w:r>
        <w:rPr>
          <w:rFonts w:hint="eastAsia"/>
        </w:rPr>
        <w:t>用大陷胸湯治結胸原有捷效</w:t>
      </w:r>
      <w:r w:rsidR="006C4C45">
        <w:rPr>
          <w:rFonts w:hint="eastAsia"/>
        </w:rPr>
        <w:t>，</w:t>
      </w:r>
      <w:r>
        <w:rPr>
          <w:rFonts w:hint="eastAsia"/>
        </w:rPr>
        <w:t>後世治結胸證敢用此方者</w:t>
      </w:r>
      <w:r w:rsidR="006C4C45">
        <w:rPr>
          <w:rFonts w:hint="eastAsia"/>
        </w:rPr>
        <w:t>，</w:t>
      </w:r>
      <w:r>
        <w:rPr>
          <w:rFonts w:hint="eastAsia"/>
        </w:rPr>
        <w:t>實百中無二三。一畏方中甘遂有毒</w:t>
      </w:r>
      <w:r w:rsidR="006C4C45">
        <w:rPr>
          <w:rFonts w:hint="eastAsia"/>
        </w:rPr>
        <w:t>，</w:t>
      </w:r>
      <w:r>
        <w:rPr>
          <w:rFonts w:hint="eastAsia"/>
        </w:rPr>
        <w:t>一疑提綱論脈處</w:t>
      </w:r>
      <w:r w:rsidR="006C4C45">
        <w:rPr>
          <w:rFonts w:hint="eastAsia"/>
        </w:rPr>
        <w:t>，</w:t>
      </w:r>
      <w:r>
        <w:rPr>
          <w:rFonts w:hint="eastAsia"/>
        </w:rPr>
        <w:t>原明言數則為虛</w:t>
      </w:r>
      <w:r w:rsidR="006C4C45">
        <w:rPr>
          <w:rFonts w:hint="eastAsia"/>
        </w:rPr>
        <w:t>，</w:t>
      </w:r>
      <w:r>
        <w:rPr>
          <w:rFonts w:hint="eastAsia"/>
        </w:rPr>
        <w:t>恐不堪此猛烈之劑。夫人之畏其方不敢用者</w:t>
      </w:r>
      <w:r w:rsidR="006C4C45">
        <w:rPr>
          <w:rFonts w:hint="eastAsia"/>
        </w:rPr>
        <w:t>，</w:t>
      </w:r>
      <w:r>
        <w:rPr>
          <w:rFonts w:hint="eastAsia"/>
        </w:rPr>
        <w:t>愚實難以相強</w:t>
      </w:r>
      <w:r w:rsidR="006C4C45">
        <w:rPr>
          <w:rFonts w:hint="eastAsia"/>
        </w:rPr>
        <w:t>，</w:t>
      </w:r>
      <w:r>
        <w:rPr>
          <w:rFonts w:hint="eastAsia"/>
        </w:rPr>
        <w:t>然其方固可通變也。《傷寒論》大陷胸湯之前</w:t>
      </w:r>
      <w:r w:rsidR="006C4C45">
        <w:rPr>
          <w:rFonts w:hint="eastAsia"/>
        </w:rPr>
        <w:t>，</w:t>
      </w:r>
      <w:r>
        <w:rPr>
          <w:rFonts w:hint="eastAsia"/>
        </w:rPr>
        <w:t>原有大陷胸丸</w:t>
      </w:r>
      <w:r w:rsidR="006C4C45">
        <w:rPr>
          <w:rFonts w:hint="eastAsia"/>
        </w:rPr>
        <w:t>，</w:t>
      </w:r>
      <w:r>
        <w:rPr>
          <w:rFonts w:hint="eastAsia"/>
        </w:rPr>
        <w:t>方</w:t>
      </w:r>
      <w:r w:rsidR="00AD7840">
        <w:rPr>
          <w:rFonts w:hint="eastAsia"/>
        </w:rPr>
        <w:t>係</w:t>
      </w:r>
      <w:r>
        <w:rPr>
          <w:rFonts w:hint="eastAsia"/>
        </w:rPr>
        <w:t>大黃半斤</w:t>
      </w:r>
      <w:r w:rsidR="006C4C45">
        <w:rPr>
          <w:rFonts w:hint="eastAsia"/>
        </w:rPr>
        <w:t>，</w:t>
      </w:r>
      <w:r>
        <w:rPr>
          <w:rFonts w:hint="eastAsia"/>
        </w:rPr>
        <w:t>葶藶半升熬</w:t>
      </w:r>
      <w:r w:rsidR="006C4C45">
        <w:rPr>
          <w:rFonts w:hint="eastAsia"/>
        </w:rPr>
        <w:t>，</w:t>
      </w:r>
      <w:r>
        <w:rPr>
          <w:rFonts w:hint="eastAsia"/>
        </w:rPr>
        <w:t>杏仁半升</w:t>
      </w:r>
      <w:r w:rsidR="006C4C45">
        <w:rPr>
          <w:rFonts w:hint="eastAsia"/>
        </w:rPr>
        <w:t>，</w:t>
      </w:r>
      <w:r>
        <w:rPr>
          <w:rFonts w:hint="eastAsia"/>
        </w:rPr>
        <w:t>去皮尖熬黑</w:t>
      </w:r>
      <w:r w:rsidR="006C4C45">
        <w:rPr>
          <w:rFonts w:hint="eastAsia"/>
        </w:rPr>
        <w:t>，</w:t>
      </w:r>
      <w:r>
        <w:rPr>
          <w:rFonts w:hint="eastAsia"/>
        </w:rPr>
        <w:t>芒硝半升。上四味</w:t>
      </w:r>
      <w:r w:rsidR="006C4C45">
        <w:rPr>
          <w:rFonts w:hint="eastAsia"/>
        </w:rPr>
        <w:t>，</w:t>
      </w:r>
      <w:r>
        <w:rPr>
          <w:rFonts w:hint="eastAsia"/>
        </w:rPr>
        <w:t>搗篩二味</w:t>
      </w:r>
      <w:r w:rsidR="006C4C45">
        <w:rPr>
          <w:rFonts w:hint="eastAsia"/>
        </w:rPr>
        <w:t>，</w:t>
      </w:r>
      <w:r>
        <w:rPr>
          <w:rFonts w:hint="eastAsia"/>
        </w:rPr>
        <w:t>次納杏仁、芒硝</w:t>
      </w:r>
      <w:r w:rsidR="006C4C45">
        <w:rPr>
          <w:rFonts w:hint="eastAsia"/>
        </w:rPr>
        <w:t>，</w:t>
      </w:r>
      <w:r>
        <w:rPr>
          <w:rFonts w:hint="eastAsia"/>
        </w:rPr>
        <w:t>研如脂</w:t>
      </w:r>
      <w:r w:rsidR="006C4C45">
        <w:rPr>
          <w:rFonts w:hint="eastAsia"/>
        </w:rPr>
        <w:t>，</w:t>
      </w:r>
      <w:r>
        <w:rPr>
          <w:rFonts w:hint="eastAsia"/>
        </w:rPr>
        <w:t>和散</w:t>
      </w:r>
      <w:r w:rsidR="006C4C45">
        <w:rPr>
          <w:rFonts w:hint="eastAsia"/>
        </w:rPr>
        <w:t>，</w:t>
      </w:r>
      <w:r>
        <w:rPr>
          <w:rFonts w:hint="eastAsia"/>
        </w:rPr>
        <w:t>取如彈丸一枚</w:t>
      </w:r>
      <w:r w:rsidR="006C4C45">
        <w:rPr>
          <w:rFonts w:hint="eastAsia"/>
        </w:rPr>
        <w:t>，</w:t>
      </w:r>
      <w:r>
        <w:rPr>
          <w:rFonts w:hint="eastAsia"/>
        </w:rPr>
        <w:t>別搗甘遂末一錢匕、白蜜二合</w:t>
      </w:r>
      <w:r w:rsidR="006C4C45">
        <w:rPr>
          <w:rFonts w:hint="eastAsia"/>
        </w:rPr>
        <w:t>，</w:t>
      </w:r>
      <w:r>
        <w:rPr>
          <w:rFonts w:hint="eastAsia"/>
        </w:rPr>
        <w:t>水二升</w:t>
      </w:r>
      <w:r w:rsidR="006C4C45">
        <w:rPr>
          <w:rFonts w:hint="eastAsia"/>
        </w:rPr>
        <w:t>，</w:t>
      </w:r>
      <w:r>
        <w:rPr>
          <w:rFonts w:hint="eastAsia"/>
        </w:rPr>
        <w:t>煮取一升</w:t>
      </w:r>
      <w:r w:rsidR="006C4C45">
        <w:rPr>
          <w:rFonts w:hint="eastAsia"/>
        </w:rPr>
        <w:t>，</w:t>
      </w:r>
      <w:r>
        <w:rPr>
          <w:rFonts w:hint="eastAsia"/>
        </w:rPr>
        <w:t>溫頓服之。</w:t>
      </w:r>
    </w:p>
    <w:p w:rsidR="00DE238B" w:rsidRDefault="00DE238B" w:rsidP="00061250">
      <w:pPr>
        <w:pStyle w:val="2f5"/>
        <w:ind w:firstLine="712"/>
      </w:pPr>
      <w:r>
        <w:rPr>
          <w:rFonts w:hint="eastAsia"/>
        </w:rPr>
        <w:t>按：</w:t>
      </w:r>
      <w:r w:rsidR="00061250">
        <w:rPr>
          <w:rFonts w:hint="eastAsia"/>
        </w:rPr>
        <w:t>此方所主之證</w:t>
      </w:r>
      <w:r w:rsidR="006C4C45">
        <w:rPr>
          <w:rFonts w:hint="eastAsia"/>
        </w:rPr>
        <w:t>，</w:t>
      </w:r>
      <w:r w:rsidR="00061250">
        <w:rPr>
          <w:rFonts w:hint="eastAsia"/>
        </w:rPr>
        <w:t>與大陷胸湯同</w:t>
      </w:r>
      <w:r w:rsidR="006C4C45">
        <w:rPr>
          <w:rFonts w:hint="eastAsia"/>
        </w:rPr>
        <w:t>，</w:t>
      </w:r>
      <w:r w:rsidR="00061250">
        <w:rPr>
          <w:rFonts w:hint="eastAsia"/>
        </w:rPr>
        <w:t>因其兼有頸強如柔痙狀</w:t>
      </w:r>
      <w:r w:rsidR="006C4C45">
        <w:rPr>
          <w:rFonts w:hint="eastAsia"/>
        </w:rPr>
        <w:t>，</w:t>
      </w:r>
      <w:r w:rsidR="00061250">
        <w:rPr>
          <w:rFonts w:hint="eastAsia"/>
        </w:rPr>
        <w:t>故</w:t>
      </w:r>
      <w:r w:rsidR="00D24630">
        <w:rPr>
          <w:rFonts w:hint="eastAsia"/>
        </w:rPr>
        <w:t>於</w:t>
      </w:r>
      <w:r w:rsidR="00061250">
        <w:rPr>
          <w:rFonts w:hint="eastAsia"/>
        </w:rPr>
        <w:t>大陷胸湯中加葶藶、杏仁</w:t>
      </w:r>
      <w:r w:rsidR="006C4C45">
        <w:rPr>
          <w:rFonts w:hint="eastAsia"/>
        </w:rPr>
        <w:t>，</w:t>
      </w:r>
      <w:r w:rsidR="00061250">
        <w:rPr>
          <w:rFonts w:hint="eastAsia"/>
        </w:rPr>
        <w:t>和以白蜜</w:t>
      </w:r>
      <w:r w:rsidR="006C4C45">
        <w:rPr>
          <w:rFonts w:hint="eastAsia"/>
        </w:rPr>
        <w:t>，</w:t>
      </w:r>
      <w:r w:rsidR="00061250">
        <w:rPr>
          <w:rFonts w:hint="eastAsia"/>
        </w:rPr>
        <w:t>連渣煮服</w:t>
      </w:r>
      <w:r w:rsidR="006C4C45">
        <w:rPr>
          <w:rFonts w:hint="eastAsia"/>
        </w:rPr>
        <w:t>，</w:t>
      </w:r>
      <w:r w:rsidR="00061250">
        <w:rPr>
          <w:rFonts w:hint="eastAsia"/>
        </w:rPr>
        <w:t>因其病上連頸</w:t>
      </w:r>
      <w:r w:rsidR="006C4C45">
        <w:rPr>
          <w:rFonts w:hint="eastAsia"/>
        </w:rPr>
        <w:t>，</w:t>
      </w:r>
      <w:r w:rsidR="00061250">
        <w:rPr>
          <w:rFonts w:hint="eastAsia"/>
        </w:rPr>
        <w:t>欲藥力緩緩下行也。今欲</w:t>
      </w:r>
      <w:r w:rsidR="00D24630">
        <w:rPr>
          <w:rFonts w:hint="eastAsia"/>
        </w:rPr>
        <w:t>於</w:t>
      </w:r>
      <w:r w:rsidR="00061250">
        <w:rPr>
          <w:rFonts w:hint="eastAsia"/>
        </w:rPr>
        <w:t>大陷胸湯中減去甘遂</w:t>
      </w:r>
      <w:r w:rsidR="006C4C45">
        <w:rPr>
          <w:rFonts w:hint="eastAsia"/>
        </w:rPr>
        <w:t>，</w:t>
      </w:r>
      <w:r w:rsidR="00061250">
        <w:rPr>
          <w:rFonts w:hint="eastAsia"/>
        </w:rPr>
        <w:t>可將大陷胸丸中之葶藶及前治噫氣不除方中之赭石</w:t>
      </w:r>
      <w:r w:rsidR="006C4C45">
        <w:rPr>
          <w:rFonts w:hint="eastAsia"/>
        </w:rPr>
        <w:t>，</w:t>
      </w:r>
      <w:r w:rsidR="00061250">
        <w:rPr>
          <w:rFonts w:hint="eastAsia"/>
        </w:rPr>
        <w:t>各用數錢加</w:t>
      </w:r>
      <w:r w:rsidR="00D24630">
        <w:rPr>
          <w:rFonts w:hint="eastAsia"/>
        </w:rPr>
        <w:t>於</w:t>
      </w:r>
      <w:r w:rsidR="00061250">
        <w:rPr>
          <w:rFonts w:hint="eastAsia"/>
        </w:rPr>
        <w:t>大陷胸湯中</w:t>
      </w:r>
      <w:r w:rsidR="006C4C45">
        <w:rPr>
          <w:rFonts w:hint="eastAsia"/>
        </w:rPr>
        <w:t>，</w:t>
      </w:r>
      <w:r w:rsidR="00061250">
        <w:rPr>
          <w:rFonts w:hint="eastAsia"/>
        </w:rPr>
        <w:t>則甘遂不用亦可奏效。夫赭石饒有重墜之力</w:t>
      </w:r>
      <w:r w:rsidR="006C4C45">
        <w:rPr>
          <w:rFonts w:hint="eastAsia"/>
        </w:rPr>
        <w:t>，</w:t>
      </w:r>
      <w:r w:rsidR="00061250">
        <w:rPr>
          <w:rFonts w:hint="eastAsia"/>
        </w:rPr>
        <w:t>前已論之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至葶藶則味苦善降</w:t>
      </w:r>
      <w:r w:rsidR="006C4C45">
        <w:rPr>
          <w:rFonts w:hint="eastAsia"/>
        </w:rPr>
        <w:t>，</w:t>
      </w:r>
      <w:r w:rsidR="00061250">
        <w:rPr>
          <w:rFonts w:hint="eastAsia"/>
        </w:rPr>
        <w:t>性近甘遂而無毒</w:t>
      </w:r>
      <w:r w:rsidR="006C4C45">
        <w:rPr>
          <w:rFonts w:hint="eastAsia"/>
        </w:rPr>
        <w:t>，</w:t>
      </w:r>
      <w:r w:rsidR="00061250">
        <w:rPr>
          <w:rFonts w:hint="eastAsia"/>
        </w:rPr>
        <w:t>藥力之猛烈</w:t>
      </w:r>
      <w:r w:rsidR="006C4C45">
        <w:rPr>
          <w:rFonts w:hint="eastAsia"/>
        </w:rPr>
        <w:t>，</w:t>
      </w:r>
      <w:r w:rsidR="00061250">
        <w:rPr>
          <w:rFonts w:hint="eastAsia"/>
        </w:rPr>
        <w:t>亦遠遜</w:t>
      </w:r>
      <w:r w:rsidR="00D24630">
        <w:rPr>
          <w:rFonts w:hint="eastAsia"/>
        </w:rPr>
        <w:t>於</w:t>
      </w:r>
      <w:r w:rsidR="00061250">
        <w:rPr>
          <w:rFonts w:hint="eastAsia"/>
        </w:rPr>
        <w:t>甘遂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其苦降之性</w:t>
      </w:r>
      <w:r w:rsidR="006C4C45">
        <w:rPr>
          <w:rFonts w:hint="eastAsia"/>
        </w:rPr>
        <w:t>，</w:t>
      </w:r>
      <w:r w:rsidR="00061250">
        <w:rPr>
          <w:rFonts w:hint="eastAsia"/>
        </w:rPr>
        <w:t>能排逐溢</w:t>
      </w:r>
      <w:r w:rsidR="00D24630">
        <w:rPr>
          <w:rFonts w:hint="eastAsia"/>
        </w:rPr>
        <w:t>於</w:t>
      </w:r>
      <w:r w:rsidR="00061250">
        <w:rPr>
          <w:rFonts w:hint="eastAsia"/>
        </w:rPr>
        <w:t>肺中之痰水</w:t>
      </w:r>
      <w:r w:rsidR="006C4C45">
        <w:rPr>
          <w:rFonts w:hint="eastAsia"/>
        </w:rPr>
        <w:t>，</w:t>
      </w:r>
      <w:r w:rsidR="00061250">
        <w:rPr>
          <w:rFonts w:hint="eastAsia"/>
        </w:rPr>
        <w:t>使之迅速下行</w:t>
      </w:r>
      <w:r w:rsidR="006C4C45">
        <w:rPr>
          <w:rFonts w:hint="eastAsia"/>
        </w:rPr>
        <w:t>，</w:t>
      </w:r>
      <w:r w:rsidR="00061250">
        <w:rPr>
          <w:rFonts w:hint="eastAsia"/>
        </w:rPr>
        <w:t>故可與赭石共享以代甘遂也。</w:t>
      </w:r>
    </w:p>
    <w:p w:rsidR="00DE238B" w:rsidRDefault="00061250" w:rsidP="00DE238B">
      <w:pPr>
        <w:pStyle w:val="2f5"/>
        <w:ind w:firstLine="712"/>
      </w:pPr>
      <w:r>
        <w:rPr>
          <w:rFonts w:hint="eastAsia"/>
        </w:rPr>
        <w:t>至大陷胸湯如此加減用者</w:t>
      </w:r>
      <w:r w:rsidR="006C4C45">
        <w:rPr>
          <w:rFonts w:hint="eastAsia"/>
        </w:rPr>
        <w:t>，</w:t>
      </w:r>
      <w:r>
        <w:rPr>
          <w:rFonts w:hint="eastAsia"/>
        </w:rPr>
        <w:t>若猶畏其力猛</w:t>
      </w:r>
      <w:r w:rsidR="006C4C45">
        <w:rPr>
          <w:rFonts w:hint="eastAsia"/>
        </w:rPr>
        <w:t>，</w:t>
      </w:r>
      <w:r>
        <w:rPr>
          <w:rFonts w:hint="eastAsia"/>
        </w:rPr>
        <w:t>愚又有自擬之方以代之</w:t>
      </w:r>
      <w:r w:rsidR="006C4C45">
        <w:rPr>
          <w:rFonts w:hint="eastAsia"/>
        </w:rPr>
        <w:t>，</w:t>
      </w:r>
      <w:r w:rsidR="00DE238B" w:rsidRPr="00DE238B">
        <w:rPr>
          <w:rFonts w:hint="eastAsia"/>
        </w:rPr>
        <w:t>即拙著《衷中參西錄》三期中之</w:t>
      </w:r>
      <w:r>
        <w:rPr>
          <w:rFonts w:hint="eastAsia"/>
        </w:rPr>
        <w:t>蕩胸湯是也。</w:t>
      </w:r>
      <w:r w:rsidR="00DE238B">
        <w:rPr>
          <w:rFonts w:hint="eastAsia"/>
        </w:rPr>
        <w:t>其方用瓜蔞仁新炒者二兩搗碎</w:t>
      </w:r>
      <w:r w:rsidR="006C4C45">
        <w:t>，</w:t>
      </w:r>
      <w:r w:rsidR="00DE238B">
        <w:rPr>
          <w:rFonts w:hint="eastAsia"/>
        </w:rPr>
        <w:t>生赭石二</w:t>
      </w:r>
      <w:r w:rsidR="00DE238B">
        <w:rPr>
          <w:rFonts w:hint="eastAsia"/>
        </w:rPr>
        <w:lastRenderedPageBreak/>
        <w:t>兩軋細</w:t>
      </w:r>
      <w:r w:rsidR="006C4C45">
        <w:t>，</w:t>
      </w:r>
      <w:r w:rsidR="00DE238B">
        <w:rPr>
          <w:rFonts w:hint="eastAsia"/>
        </w:rPr>
        <w:t>蘇子六錢炒搗</w:t>
      </w:r>
      <w:r w:rsidR="006C4C45">
        <w:t>，</w:t>
      </w:r>
      <w:r w:rsidR="00DE238B">
        <w:rPr>
          <w:rFonts w:hint="eastAsia"/>
        </w:rPr>
        <w:t>芒硝四錢</w:t>
      </w:r>
      <w:r w:rsidR="006C4C45">
        <w:t>，</w:t>
      </w:r>
      <w:r w:rsidR="00DE238B">
        <w:rPr>
          <w:rFonts w:hint="eastAsia"/>
        </w:rPr>
        <w:t>藥共四味</w:t>
      </w:r>
      <w:r w:rsidR="006C4C45">
        <w:t>，</w:t>
      </w:r>
      <w:r w:rsidR="00DE238B">
        <w:rPr>
          <w:rFonts w:hint="eastAsia"/>
        </w:rPr>
        <w:t>將前三味用水四盅煎湯兩盅</w:t>
      </w:r>
      <w:r w:rsidR="006C4C45">
        <w:t>，</w:t>
      </w:r>
      <w:r w:rsidR="00DE238B">
        <w:rPr>
          <w:rFonts w:hint="eastAsia"/>
        </w:rPr>
        <w:t>去渣入芒硝融化</w:t>
      </w:r>
      <w:r w:rsidR="006C4C45">
        <w:t>，</w:t>
      </w:r>
      <w:r w:rsidR="00DE238B">
        <w:rPr>
          <w:rFonts w:hint="eastAsia"/>
        </w:rPr>
        <w:t>先溫服一盅</w:t>
      </w:r>
      <w:r w:rsidR="006C4C45">
        <w:t>，</w:t>
      </w:r>
      <w:r w:rsidR="00DE238B">
        <w:rPr>
          <w:rFonts w:hint="eastAsia"/>
        </w:rPr>
        <w:t>結開大便通下者</w:t>
      </w:r>
      <w:r w:rsidR="006C4C45">
        <w:t>，</w:t>
      </w:r>
      <w:r w:rsidR="00DE238B">
        <w:rPr>
          <w:rFonts w:hint="eastAsia"/>
        </w:rPr>
        <w:t>停後服。若其胸中結猶未開</w:t>
      </w:r>
      <w:r w:rsidR="006C4C45">
        <w:t>，</w:t>
      </w:r>
      <w:r w:rsidR="00DE238B">
        <w:rPr>
          <w:rFonts w:hint="eastAsia"/>
        </w:rPr>
        <w:t>過兩點鐘再溫服一盅</w:t>
      </w:r>
      <w:r w:rsidR="006C4C45">
        <w:t>，</w:t>
      </w:r>
      <w:r w:rsidR="00DE238B">
        <w:rPr>
          <w:rFonts w:hint="eastAsia"/>
        </w:rPr>
        <w:t>若胸中之結已開</w:t>
      </w:r>
      <w:r w:rsidR="006C4C45">
        <w:t>，</w:t>
      </w:r>
      <w:r w:rsidR="00DE238B">
        <w:rPr>
          <w:rFonts w:hint="eastAsia"/>
        </w:rPr>
        <w:t>而大便猶未通下</w:t>
      </w:r>
      <w:r w:rsidR="006C4C45">
        <w:t>，</w:t>
      </w:r>
      <w:r w:rsidR="00DE238B">
        <w:rPr>
          <w:rFonts w:hint="eastAsia"/>
        </w:rPr>
        <w:t>且不覺轉矢氣者</w:t>
      </w:r>
      <w:r w:rsidR="006C4C45">
        <w:t>，</w:t>
      </w:r>
      <w:r w:rsidR="00DE238B">
        <w:rPr>
          <w:rFonts w:hint="eastAsia"/>
        </w:rPr>
        <w:t>仍可溫服半盅。</w:t>
      </w:r>
    </w:p>
    <w:p w:rsidR="00061250" w:rsidRDefault="00DE238B" w:rsidP="00061250">
      <w:pPr>
        <w:pStyle w:val="2f5"/>
        <w:ind w:firstLine="712"/>
      </w:pPr>
      <w:r>
        <w:rPr>
          <w:rFonts w:hint="eastAsia"/>
        </w:rPr>
        <w:t>按：</w:t>
      </w:r>
      <w:r w:rsidR="00061250">
        <w:rPr>
          <w:rFonts w:hint="eastAsia"/>
        </w:rPr>
        <w:t>蕩胸湯方不但無甘遂</w:t>
      </w:r>
      <w:r w:rsidR="006C4C45">
        <w:rPr>
          <w:rFonts w:hint="eastAsia"/>
        </w:rPr>
        <w:t>，</w:t>
      </w:r>
      <w:r w:rsidR="00061250">
        <w:rPr>
          <w:rFonts w:hint="eastAsia"/>
        </w:rPr>
        <w:t>並無大黃</w:t>
      </w:r>
      <w:r w:rsidR="006C4C45">
        <w:rPr>
          <w:rFonts w:hint="eastAsia"/>
        </w:rPr>
        <w:t>，</w:t>
      </w:r>
      <w:r w:rsidR="00061250">
        <w:rPr>
          <w:rFonts w:hint="eastAsia"/>
        </w:rPr>
        <w:t>用以代大陷胸湯莫不隨手奏效</w:t>
      </w:r>
      <w:r w:rsidR="006C4C45">
        <w:rPr>
          <w:rFonts w:hint="eastAsia"/>
        </w:rPr>
        <w:t>，</w:t>
      </w:r>
      <w:r w:rsidR="00061250">
        <w:rPr>
          <w:rFonts w:hint="eastAsia"/>
        </w:rPr>
        <w:t>故敢筆之</w:t>
      </w:r>
      <w:r w:rsidR="00D24630">
        <w:rPr>
          <w:rFonts w:hint="eastAsia"/>
        </w:rPr>
        <w:t>於</w:t>
      </w:r>
      <w:r w:rsidR="00061250">
        <w:rPr>
          <w:rFonts w:hint="eastAsia"/>
        </w:rPr>
        <w:t>書以公諸醫界也。</w:t>
      </w:r>
    </w:p>
    <w:p w:rsidR="00DE238B" w:rsidRDefault="00DE238B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385" w:name="_Toc223762900"/>
      <w:r>
        <w:br w:type="page"/>
      </w:r>
    </w:p>
    <w:p w:rsidR="00DE238B" w:rsidRDefault="00061250" w:rsidP="00657751">
      <w:pPr>
        <w:pStyle w:val="1b"/>
      </w:pPr>
      <w:bookmarkStart w:id="1386" w:name="_Toc7561549"/>
      <w:r>
        <w:rPr>
          <w:rFonts w:hint="eastAsia"/>
        </w:rPr>
        <w:lastRenderedPageBreak/>
        <w:t>太陽病小陷胸湯證</w:t>
      </w:r>
      <w:bookmarkEnd w:id="1385"/>
      <w:r>
        <w:rPr>
          <w:rFonts w:hint="eastAsia"/>
        </w:rPr>
        <w:t>（附︰白散方）</w:t>
      </w:r>
      <w:bookmarkEnd w:id="1386"/>
    </w:p>
    <w:p w:rsidR="00DE238B" w:rsidRDefault="00061250" w:rsidP="00061250">
      <w:pPr>
        <w:pStyle w:val="2f5"/>
        <w:ind w:firstLine="712"/>
      </w:pPr>
      <w:r>
        <w:rPr>
          <w:rFonts w:hint="eastAsia"/>
        </w:rPr>
        <w:t>《傷寒論》大陷胸湯後</w:t>
      </w:r>
      <w:r w:rsidR="006C4C45">
        <w:rPr>
          <w:rFonts w:hint="eastAsia"/>
        </w:rPr>
        <w:t>，</w:t>
      </w:r>
      <w:r>
        <w:rPr>
          <w:rFonts w:hint="eastAsia"/>
        </w:rPr>
        <w:t>又有小陷胸湯以治結胸之輕者</w:t>
      </w:r>
      <w:r w:rsidR="006C4C45">
        <w:rPr>
          <w:rFonts w:hint="eastAsia"/>
        </w:rPr>
        <w:t>，</w:t>
      </w:r>
      <w:r>
        <w:rPr>
          <w:rFonts w:hint="eastAsia"/>
        </w:rPr>
        <w:t>蓋其證既輕</w:t>
      </w:r>
      <w:r w:rsidR="006C4C45">
        <w:rPr>
          <w:rFonts w:hint="eastAsia"/>
        </w:rPr>
        <w:t>，</w:t>
      </w:r>
      <w:r>
        <w:rPr>
          <w:rFonts w:hint="eastAsia"/>
        </w:rPr>
        <w:t>治之之方亦宜輕矣。</w:t>
      </w:r>
    </w:p>
    <w:p w:rsidR="00DE238B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DE238B">
        <w:rPr>
          <w:rFonts w:hint="eastAsia"/>
        </w:rPr>
        <w:t>「</w:t>
      </w:r>
      <w:r>
        <w:rPr>
          <w:rFonts w:hint="eastAsia"/>
        </w:rPr>
        <w:t>小結胸病</w:t>
      </w:r>
      <w:r w:rsidR="006C4C45">
        <w:rPr>
          <w:rFonts w:hint="eastAsia"/>
        </w:rPr>
        <w:t>，</w:t>
      </w:r>
      <w:r>
        <w:rPr>
          <w:rFonts w:hint="eastAsia"/>
        </w:rPr>
        <w:t>正在心下</w:t>
      </w:r>
      <w:r w:rsidR="006C4C45">
        <w:rPr>
          <w:rFonts w:hint="eastAsia"/>
        </w:rPr>
        <w:t>，</w:t>
      </w:r>
      <w:r>
        <w:rPr>
          <w:rFonts w:hint="eastAsia"/>
        </w:rPr>
        <w:t>按之則痛</w:t>
      </w:r>
      <w:r w:rsidR="006C4C45">
        <w:rPr>
          <w:rFonts w:hint="eastAsia"/>
        </w:rPr>
        <w:t>，</w:t>
      </w:r>
      <w:r>
        <w:rPr>
          <w:rFonts w:hint="eastAsia"/>
        </w:rPr>
        <w:t>脈浮滑者</w:t>
      </w:r>
      <w:r w:rsidR="006C4C45">
        <w:rPr>
          <w:rFonts w:hint="eastAsia"/>
        </w:rPr>
        <w:t>，</w:t>
      </w:r>
      <w:r>
        <w:rPr>
          <w:rFonts w:hint="eastAsia"/>
        </w:rPr>
        <w:t>小陷胸湯主之</w:t>
      </w:r>
      <w:r w:rsidR="00DE238B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按</w:t>
      </w:r>
      <w:r w:rsidR="00DE238B">
        <w:rPr>
          <w:rFonts w:hint="eastAsia"/>
        </w:rPr>
        <w:t>：</w:t>
      </w:r>
      <w:r>
        <w:rPr>
          <w:rFonts w:hint="eastAsia"/>
        </w:rPr>
        <w:t>心下之處</w:t>
      </w:r>
      <w:r w:rsidR="006C4C45">
        <w:rPr>
          <w:rFonts w:hint="eastAsia"/>
        </w:rPr>
        <w:t>，</w:t>
      </w:r>
      <w:r w:rsidR="00C75F3F">
        <w:rPr>
          <w:rFonts w:hint="eastAsia"/>
        </w:rPr>
        <w:t>注</w:t>
      </w:r>
      <w:r>
        <w:rPr>
          <w:rFonts w:hint="eastAsia"/>
        </w:rPr>
        <w:t>疏家有謂在膈上者</w:t>
      </w:r>
      <w:r w:rsidR="006C4C45">
        <w:rPr>
          <w:rFonts w:hint="eastAsia"/>
        </w:rPr>
        <w:t>，</w:t>
      </w:r>
      <w:r>
        <w:rPr>
          <w:rFonts w:hint="eastAsia"/>
        </w:rPr>
        <w:t>有謂在膈下者</w:t>
      </w:r>
      <w:r w:rsidR="006C4C45">
        <w:rPr>
          <w:rFonts w:hint="eastAsia"/>
        </w:rPr>
        <w:t>，</w:t>
      </w:r>
      <w:r>
        <w:rPr>
          <w:rFonts w:hint="eastAsia"/>
        </w:rPr>
        <w:t>以理推之實以膈上為對。蓋膈上為太陽部位</w:t>
      </w:r>
      <w:r w:rsidR="006C4C45">
        <w:rPr>
          <w:rFonts w:hint="eastAsia"/>
        </w:rPr>
        <w:t>，</w:t>
      </w:r>
      <w:r>
        <w:rPr>
          <w:rFonts w:hint="eastAsia"/>
        </w:rPr>
        <w:t>膈下則非太陽部位</w:t>
      </w:r>
      <w:r w:rsidR="006C4C45">
        <w:rPr>
          <w:rFonts w:hint="eastAsia"/>
        </w:rPr>
        <w:t>，</w:t>
      </w:r>
      <w:r>
        <w:rPr>
          <w:rFonts w:hint="eastAsia"/>
        </w:rPr>
        <w:t>且小結胸之前（百三十九節）謂「太陽病</w:t>
      </w:r>
      <w:r w:rsidR="006C4C45">
        <w:rPr>
          <w:rFonts w:hint="eastAsia"/>
        </w:rPr>
        <w:t>，</w:t>
      </w:r>
      <w:r>
        <w:rPr>
          <w:rFonts w:hint="eastAsia"/>
        </w:rPr>
        <w:t>重發汗</w:t>
      </w:r>
      <w:r w:rsidR="006C4C45">
        <w:rPr>
          <w:rFonts w:hint="eastAsia"/>
        </w:rPr>
        <w:t>，</w:t>
      </w:r>
      <w:r>
        <w:rPr>
          <w:rFonts w:hint="eastAsia"/>
        </w:rPr>
        <w:t>而復下之</w:t>
      </w:r>
      <w:r w:rsidR="006C4C45">
        <w:rPr>
          <w:rFonts w:hint="eastAsia"/>
        </w:rPr>
        <w:t>，</w:t>
      </w:r>
      <w:r>
        <w:rPr>
          <w:rFonts w:hint="eastAsia"/>
        </w:rPr>
        <w:t>不大便五、六日</w:t>
      </w:r>
      <w:r w:rsidR="006C4C45">
        <w:rPr>
          <w:rFonts w:hint="eastAsia"/>
        </w:rPr>
        <w:t>，</w:t>
      </w:r>
      <w:r>
        <w:rPr>
          <w:rFonts w:hint="eastAsia"/>
        </w:rPr>
        <w:t>舌上燥而渴</w:t>
      </w:r>
      <w:r w:rsidR="006C4C45">
        <w:rPr>
          <w:rFonts w:hint="eastAsia"/>
        </w:rPr>
        <w:t>，</w:t>
      </w:r>
      <w:r>
        <w:rPr>
          <w:rFonts w:hint="eastAsia"/>
        </w:rPr>
        <w:t>日晡所小有潮熱</w:t>
      </w:r>
      <w:r w:rsidR="006C4C45">
        <w:rPr>
          <w:rFonts w:hint="eastAsia"/>
        </w:rPr>
        <w:t>，</w:t>
      </w:r>
      <w:r>
        <w:rPr>
          <w:rFonts w:hint="eastAsia"/>
        </w:rPr>
        <w:t>從心下至少腹</w:t>
      </w:r>
      <w:r w:rsidR="006C4C45">
        <w:rPr>
          <w:rFonts w:hint="eastAsia"/>
        </w:rPr>
        <w:t>，</w:t>
      </w:r>
      <w:r>
        <w:rPr>
          <w:rFonts w:hint="eastAsia"/>
        </w:rPr>
        <w:t>硬滿而痛不可近者</w:t>
      </w:r>
      <w:r w:rsidR="006C4C45">
        <w:rPr>
          <w:rFonts w:hint="eastAsia"/>
        </w:rPr>
        <w:t>，</w:t>
      </w:r>
      <w:r>
        <w:rPr>
          <w:rFonts w:hint="eastAsia"/>
        </w:rPr>
        <w:t>大陷胸湯主之」</w:t>
      </w:r>
      <w:r w:rsidR="006C4C45">
        <w:rPr>
          <w:rFonts w:hint="eastAsia"/>
        </w:rPr>
        <w:t>，</w:t>
      </w:r>
      <w:r>
        <w:rPr>
          <w:rFonts w:hint="eastAsia"/>
        </w:rPr>
        <w:t>觀此大陷胸湯所主之病</w:t>
      </w:r>
      <w:r w:rsidR="006C4C45">
        <w:rPr>
          <w:rFonts w:hint="eastAsia"/>
        </w:rPr>
        <w:t>，</w:t>
      </w:r>
      <w:r>
        <w:rPr>
          <w:rFonts w:hint="eastAsia"/>
        </w:rPr>
        <w:t>亦有從下之文</w:t>
      </w:r>
      <w:r w:rsidR="006C4C45">
        <w:rPr>
          <w:rFonts w:hint="eastAsia"/>
        </w:rPr>
        <w:t>，</w:t>
      </w:r>
      <w:r>
        <w:rPr>
          <w:rFonts w:hint="eastAsia"/>
        </w:rPr>
        <w:t>則知心上仍屬胸中無疑義也。</w:t>
      </w:r>
    </w:p>
    <w:p w:rsidR="00061250" w:rsidRDefault="00061250" w:rsidP="00DE238B">
      <w:pPr>
        <w:pStyle w:val="5a"/>
      </w:pPr>
      <w:bookmarkStart w:id="1387" w:name="_Toc7561550"/>
      <w:r>
        <w:rPr>
          <w:rFonts w:hint="eastAsia"/>
        </w:rPr>
        <w:t>【小陷胸湯方】</w:t>
      </w:r>
      <w:bookmarkEnd w:id="1387"/>
    </w:p>
    <w:p w:rsidR="00DE238B" w:rsidRDefault="00061250" w:rsidP="00061250">
      <w:pPr>
        <w:pStyle w:val="2f5"/>
        <w:ind w:firstLine="712"/>
      </w:pPr>
      <w:r>
        <w:rPr>
          <w:rFonts w:hint="eastAsia"/>
        </w:rPr>
        <w:t>黃連一兩</w:t>
      </w:r>
      <w:r w:rsidR="006C4C45">
        <w:rPr>
          <w:rFonts w:hint="eastAsia"/>
        </w:rPr>
        <w:t>，</w:t>
      </w:r>
      <w:r>
        <w:rPr>
          <w:rFonts w:hint="eastAsia"/>
        </w:rPr>
        <w:t>半夏半升湯洗</w:t>
      </w:r>
      <w:r w:rsidR="006C4C45">
        <w:rPr>
          <w:rFonts w:hint="eastAsia"/>
        </w:rPr>
        <w:t>，</w:t>
      </w:r>
      <w:r>
        <w:rPr>
          <w:rFonts w:hint="eastAsia"/>
        </w:rPr>
        <w:t>栝蔞實大者一枚。上三味</w:t>
      </w:r>
      <w:r w:rsidR="006C4C45">
        <w:rPr>
          <w:rFonts w:hint="eastAsia"/>
        </w:rPr>
        <w:t>，</w:t>
      </w:r>
      <w:r>
        <w:rPr>
          <w:rFonts w:hint="eastAsia"/>
        </w:rPr>
        <w:t>以水六升</w:t>
      </w:r>
      <w:r w:rsidR="006C4C45">
        <w:rPr>
          <w:rFonts w:hint="eastAsia"/>
        </w:rPr>
        <w:t>，</w:t>
      </w:r>
      <w:r>
        <w:rPr>
          <w:rFonts w:hint="eastAsia"/>
        </w:rPr>
        <w:t>先煮栝蔞取三升</w:t>
      </w:r>
      <w:r w:rsidR="006C4C45">
        <w:rPr>
          <w:rFonts w:hint="eastAsia"/>
        </w:rPr>
        <w:t>，</w:t>
      </w:r>
      <w:r>
        <w:rPr>
          <w:rFonts w:hint="eastAsia"/>
        </w:rPr>
        <w:t>去渣</w:t>
      </w:r>
      <w:r w:rsidR="006C4C45">
        <w:rPr>
          <w:rFonts w:hint="eastAsia"/>
        </w:rPr>
        <w:t>，</w:t>
      </w:r>
      <w:r>
        <w:rPr>
          <w:rFonts w:hint="eastAsia"/>
        </w:rPr>
        <w:t>納諸藥</w:t>
      </w:r>
      <w:r w:rsidR="006C4C45">
        <w:rPr>
          <w:rFonts w:hint="eastAsia"/>
        </w:rPr>
        <w:t>，</w:t>
      </w:r>
      <w:r>
        <w:rPr>
          <w:rFonts w:hint="eastAsia"/>
        </w:rPr>
        <w:t>煮取二升</w:t>
      </w:r>
      <w:r w:rsidR="006C4C45">
        <w:rPr>
          <w:rFonts w:hint="eastAsia"/>
        </w:rPr>
        <w:t>，</w:t>
      </w:r>
      <w:r>
        <w:rPr>
          <w:rFonts w:hint="eastAsia"/>
        </w:rPr>
        <w:t>去渣</w:t>
      </w:r>
      <w:r w:rsidR="006C4C45">
        <w:rPr>
          <w:rFonts w:hint="eastAsia"/>
        </w:rPr>
        <w:t>，</w:t>
      </w:r>
      <w:r>
        <w:rPr>
          <w:rFonts w:hint="eastAsia"/>
        </w:rPr>
        <w:t>分溫三服。</w:t>
      </w:r>
    </w:p>
    <w:p w:rsidR="00611528" w:rsidRDefault="00061250" w:rsidP="00061250">
      <w:pPr>
        <w:pStyle w:val="2f5"/>
        <w:ind w:firstLine="712"/>
      </w:pPr>
      <w:r>
        <w:rPr>
          <w:rFonts w:hint="eastAsia"/>
        </w:rPr>
        <w:t>此證乃心君之火熾盛</w:t>
      </w:r>
      <w:r w:rsidR="006C4C45">
        <w:rPr>
          <w:rFonts w:hint="eastAsia"/>
        </w:rPr>
        <w:t>，</w:t>
      </w:r>
      <w:r>
        <w:rPr>
          <w:rFonts w:hint="eastAsia"/>
        </w:rPr>
        <w:t>鑠耗心下水飲結為熱痰（脈現滑象</w:t>
      </w:r>
      <w:r w:rsidR="006C4C45">
        <w:rPr>
          <w:rFonts w:hint="eastAsia"/>
        </w:rPr>
        <w:t>，</w:t>
      </w:r>
      <w:r>
        <w:rPr>
          <w:rFonts w:hint="eastAsia"/>
        </w:rPr>
        <w:t>是以知為熱痰</w:t>
      </w:r>
      <w:r w:rsidR="006C4C45">
        <w:rPr>
          <w:rFonts w:hint="eastAsia"/>
        </w:rPr>
        <w:t>，</w:t>
      </w:r>
      <w:r>
        <w:rPr>
          <w:rFonts w:hint="eastAsia"/>
        </w:rPr>
        <w:t>若但有痰而不熱</w:t>
      </w:r>
      <w:r w:rsidR="006C4C45">
        <w:rPr>
          <w:rFonts w:hint="eastAsia"/>
        </w:rPr>
        <w:t>，</w:t>
      </w:r>
      <w:r>
        <w:rPr>
          <w:rFonts w:hint="eastAsia"/>
        </w:rPr>
        <w:t>當現為濡象矣）</w:t>
      </w:r>
      <w:r w:rsidR="006C4C45">
        <w:rPr>
          <w:rFonts w:hint="eastAsia"/>
        </w:rPr>
        <w:t>，</w:t>
      </w:r>
      <w:r>
        <w:rPr>
          <w:rFonts w:hint="eastAsia"/>
        </w:rPr>
        <w:t>而表陽又隨風內陷</w:t>
      </w:r>
      <w:r w:rsidR="006C4C45">
        <w:rPr>
          <w:rFonts w:hint="eastAsia"/>
        </w:rPr>
        <w:t>，</w:t>
      </w:r>
      <w:r>
        <w:rPr>
          <w:rFonts w:hint="eastAsia"/>
        </w:rPr>
        <w:t>與之互相膠漆</w:t>
      </w:r>
      <w:r w:rsidR="006C4C45">
        <w:rPr>
          <w:rFonts w:hint="eastAsia"/>
        </w:rPr>
        <w:t>，</w:t>
      </w:r>
      <w:r>
        <w:rPr>
          <w:rFonts w:hint="eastAsia"/>
        </w:rPr>
        <w:t>停滯</w:t>
      </w:r>
      <w:r w:rsidR="00D24630">
        <w:rPr>
          <w:rFonts w:hint="eastAsia"/>
        </w:rPr>
        <w:t>於</w:t>
      </w:r>
      <w:r>
        <w:rPr>
          <w:rFonts w:hint="eastAsia"/>
        </w:rPr>
        <w:t>心下為痞滿</w:t>
      </w:r>
      <w:r w:rsidR="006C4C45">
        <w:rPr>
          <w:rFonts w:hint="eastAsia"/>
        </w:rPr>
        <w:t>，</w:t>
      </w:r>
      <w:r>
        <w:rPr>
          <w:rFonts w:hint="eastAsia"/>
        </w:rPr>
        <w:t>以杜塞心下經絡</w:t>
      </w:r>
      <w:r w:rsidR="006C4C45">
        <w:rPr>
          <w:rFonts w:hint="eastAsia"/>
        </w:rPr>
        <w:t>，</w:t>
      </w:r>
      <w:r>
        <w:rPr>
          <w:rFonts w:hint="eastAsia"/>
        </w:rPr>
        <w:t>俾不流通</w:t>
      </w:r>
      <w:r w:rsidR="006C4C45">
        <w:rPr>
          <w:rFonts w:hint="eastAsia"/>
        </w:rPr>
        <w:t>，</w:t>
      </w:r>
      <w:r>
        <w:rPr>
          <w:rFonts w:hint="eastAsia"/>
        </w:rPr>
        <w:t>是以按之作痛也。為其病因由</w:t>
      </w:r>
      <w:r w:rsidR="00D24630">
        <w:rPr>
          <w:rFonts w:hint="eastAsia"/>
        </w:rPr>
        <w:t>於</w:t>
      </w:r>
      <w:r>
        <w:rPr>
          <w:rFonts w:hint="eastAsia"/>
        </w:rPr>
        <w:t>心火熾盛</w:t>
      </w:r>
      <w:r w:rsidR="006C4C45">
        <w:rPr>
          <w:rFonts w:hint="eastAsia"/>
        </w:rPr>
        <w:t>，</w:t>
      </w:r>
      <w:r>
        <w:rPr>
          <w:rFonts w:hint="eastAsia"/>
        </w:rPr>
        <w:t>故用黃連以寧熄心火</w:t>
      </w:r>
      <w:r w:rsidR="006C4C45">
        <w:rPr>
          <w:rFonts w:hint="eastAsia"/>
        </w:rPr>
        <w:t>，</w:t>
      </w:r>
      <w:r>
        <w:rPr>
          <w:rFonts w:hint="eastAsia"/>
        </w:rPr>
        <w:t>兼以解火熱之團結</w:t>
      </w:r>
      <w:r w:rsidR="006C4C45">
        <w:rPr>
          <w:rFonts w:hint="eastAsia"/>
        </w:rPr>
        <w:t>，</w:t>
      </w:r>
      <w:r>
        <w:rPr>
          <w:rFonts w:hint="eastAsia"/>
        </w:rPr>
        <w:t>又佐以半夏開痰兼能降氣</w:t>
      </w:r>
      <w:r w:rsidR="006C4C45">
        <w:rPr>
          <w:rFonts w:hint="eastAsia"/>
        </w:rPr>
        <w:t>，</w:t>
      </w:r>
      <w:r>
        <w:rPr>
          <w:rFonts w:hint="eastAsia"/>
        </w:rPr>
        <w:t>栝</w:t>
      </w:r>
      <w:r>
        <w:rPr>
          <w:rFonts w:hint="eastAsia"/>
        </w:rPr>
        <w:lastRenderedPageBreak/>
        <w:t>蔞滌痰</w:t>
      </w:r>
      <w:r w:rsidR="006C4C45">
        <w:rPr>
          <w:rFonts w:hint="eastAsia"/>
        </w:rPr>
        <w:t>，</w:t>
      </w:r>
      <w:r>
        <w:rPr>
          <w:rFonts w:hint="eastAsia"/>
        </w:rPr>
        <w:t>兼以清熱</w:t>
      </w:r>
      <w:r w:rsidR="006C4C45">
        <w:rPr>
          <w:rFonts w:hint="eastAsia"/>
        </w:rPr>
        <w:t>，</w:t>
      </w:r>
      <w:r>
        <w:rPr>
          <w:rFonts w:hint="eastAsia"/>
        </w:rPr>
        <w:t>其藥力雖遠遜</w:t>
      </w:r>
      <w:r w:rsidR="00D24630">
        <w:rPr>
          <w:rFonts w:hint="eastAsia"/>
        </w:rPr>
        <w:t>於</w:t>
      </w:r>
      <w:r>
        <w:rPr>
          <w:rFonts w:hint="eastAsia"/>
        </w:rPr>
        <w:t>大陷胸湯</w:t>
      </w:r>
      <w:r w:rsidR="006C4C45">
        <w:rPr>
          <w:rFonts w:hint="eastAsia"/>
        </w:rPr>
        <w:t>，</w:t>
      </w:r>
      <w:r>
        <w:rPr>
          <w:rFonts w:hint="eastAsia"/>
        </w:rPr>
        <w:t>而以分消心下之痞塞</w:t>
      </w:r>
      <w:r w:rsidR="006C4C45">
        <w:rPr>
          <w:rFonts w:hint="eastAsia"/>
        </w:rPr>
        <w:t>，</w:t>
      </w:r>
      <w:r>
        <w:rPr>
          <w:rFonts w:hint="eastAsia"/>
        </w:rPr>
        <w:t>自能勝任有餘也。然用此方者</w:t>
      </w:r>
      <w:r w:rsidR="006C4C45">
        <w:rPr>
          <w:rFonts w:hint="eastAsia"/>
        </w:rPr>
        <w:t>，</w:t>
      </w:r>
      <w:r>
        <w:rPr>
          <w:rFonts w:hint="eastAsia"/>
        </w:rPr>
        <w:t>須將栝蔞細切</w:t>
      </w:r>
      <w:r w:rsidR="006C4C45">
        <w:rPr>
          <w:rFonts w:hint="eastAsia"/>
        </w:rPr>
        <w:t>，</w:t>
      </w:r>
      <w:r>
        <w:rPr>
          <w:rFonts w:hint="eastAsia"/>
        </w:rPr>
        <w:t>連其仁皆切碎</w:t>
      </w:r>
      <w:r w:rsidR="006C4C45">
        <w:rPr>
          <w:rFonts w:hint="eastAsia"/>
        </w:rPr>
        <w:t>，</w:t>
      </w:r>
      <w:r>
        <w:rPr>
          <w:rFonts w:hint="eastAsia"/>
        </w:rPr>
        <w:t>方能將藥力煎出。</w:t>
      </w:r>
    </w:p>
    <w:p w:rsidR="00611528" w:rsidRDefault="00611528" w:rsidP="00061250">
      <w:pPr>
        <w:pStyle w:val="2f5"/>
        <w:ind w:firstLine="712"/>
      </w:pPr>
      <w:r>
        <w:rPr>
          <w:rFonts w:hint="eastAsia"/>
        </w:rPr>
        <w:t>又</w:t>
      </w:r>
      <w:r w:rsidR="00061250">
        <w:rPr>
          <w:rFonts w:hint="eastAsia"/>
        </w:rPr>
        <w:t>此證若但痰飲痞結</w:t>
      </w:r>
      <w:r w:rsidR="00D24630">
        <w:rPr>
          <w:rFonts w:hint="eastAsia"/>
        </w:rPr>
        <w:t>於</w:t>
      </w:r>
      <w:r w:rsidR="00061250">
        <w:rPr>
          <w:rFonts w:hint="eastAsia"/>
        </w:rPr>
        <w:t>心下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而脈無滑熱之象者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可治以拙擬蕩胸湯</w:t>
      </w:r>
      <w:r w:rsidR="006C4C45">
        <w:rPr>
          <w:rFonts w:hint="eastAsia"/>
        </w:rPr>
        <w:t>，</w:t>
      </w:r>
      <w:r w:rsidR="00061250">
        <w:rPr>
          <w:rFonts w:hint="eastAsia"/>
        </w:rPr>
        <w:t>惟其藥劑宜斟酌減輕耳。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小結胸之外</w:t>
      </w:r>
      <w:r w:rsidR="006C4C45">
        <w:rPr>
          <w:rFonts w:hint="eastAsia"/>
        </w:rPr>
        <w:t>，</w:t>
      </w:r>
      <w:r>
        <w:rPr>
          <w:rFonts w:hint="eastAsia"/>
        </w:rPr>
        <w:t>又有寒實結胸</w:t>
      </w:r>
      <w:r w:rsidR="006C4C45">
        <w:rPr>
          <w:rFonts w:hint="eastAsia"/>
        </w:rPr>
        <w:t>，</w:t>
      </w:r>
      <w:r>
        <w:rPr>
          <w:rFonts w:hint="eastAsia"/>
        </w:rPr>
        <w:t>與小結胸之因</w:t>
      </w:r>
      <w:r w:rsidR="00D24630">
        <w:rPr>
          <w:rFonts w:hint="eastAsia"/>
        </w:rPr>
        <w:t>於</w:t>
      </w:r>
      <w:r>
        <w:rPr>
          <w:rFonts w:hint="eastAsia"/>
        </w:rPr>
        <w:t>熱者</w:t>
      </w:r>
      <w:r w:rsidR="006C4C45">
        <w:rPr>
          <w:rFonts w:hint="eastAsia"/>
        </w:rPr>
        <w:t>，</w:t>
      </w:r>
      <w:r>
        <w:rPr>
          <w:rFonts w:hint="eastAsia"/>
        </w:rPr>
        <w:t>迥然各異</w:t>
      </w:r>
      <w:r w:rsidR="006C4C45">
        <w:rPr>
          <w:rFonts w:hint="eastAsia"/>
        </w:rPr>
        <w:t>，</w:t>
      </w:r>
      <w:r>
        <w:rPr>
          <w:rFonts w:hint="eastAsia"/>
        </w:rPr>
        <w:t>其治法自當另商。《傷寒論》謂</w:t>
      </w:r>
      <w:r w:rsidR="00611528">
        <w:rPr>
          <w:rFonts w:hint="eastAsia"/>
        </w:rPr>
        <w:t>「</w:t>
      </w:r>
      <w:r>
        <w:rPr>
          <w:rFonts w:hint="eastAsia"/>
        </w:rPr>
        <w:t>宜治以三物小陷胸湯</w:t>
      </w:r>
      <w:r w:rsidR="00611528">
        <w:rPr>
          <w:rFonts w:hint="eastAsia"/>
        </w:rPr>
        <w:t>」</w:t>
      </w:r>
      <w:r>
        <w:rPr>
          <w:rFonts w:hint="eastAsia"/>
        </w:rPr>
        <w:t>。又謂</w:t>
      </w:r>
      <w:r w:rsidR="00611528">
        <w:rPr>
          <w:rFonts w:hint="eastAsia"/>
        </w:rPr>
        <w:t>「</w:t>
      </w:r>
      <w:r>
        <w:rPr>
          <w:rFonts w:hint="eastAsia"/>
        </w:rPr>
        <w:t>白散亦可服</w:t>
      </w:r>
      <w:r w:rsidR="00611528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三物小陷胸湯《傷寒論》中未載</w:t>
      </w:r>
      <w:r w:rsidR="006C4C45">
        <w:rPr>
          <w:rFonts w:hint="eastAsia"/>
        </w:rPr>
        <w:t>，</w:t>
      </w:r>
      <w:r w:rsidR="00C75F3F">
        <w:rPr>
          <w:rFonts w:hint="eastAsia"/>
        </w:rPr>
        <w:t>注</w:t>
      </w:r>
      <w:r>
        <w:rPr>
          <w:rFonts w:hint="eastAsia"/>
        </w:rPr>
        <w:t>疏家或疑即小陷胸湯</w:t>
      </w:r>
      <w:r w:rsidR="006C4C45">
        <w:rPr>
          <w:rFonts w:hint="eastAsia"/>
        </w:rPr>
        <w:t>，</w:t>
      </w:r>
      <w:r>
        <w:rPr>
          <w:rFonts w:hint="eastAsia"/>
        </w:rPr>
        <w:t>謂</w:t>
      </w:r>
      <w:r w:rsidR="00AD7840">
        <w:rPr>
          <w:rFonts w:hint="eastAsia"/>
        </w:rPr>
        <w:t>係</w:t>
      </w:r>
      <w:r>
        <w:rPr>
          <w:rFonts w:hint="eastAsia"/>
        </w:rPr>
        <w:t>從治之法。不知所謂從治者</w:t>
      </w:r>
      <w:r w:rsidR="006C4C45">
        <w:rPr>
          <w:rFonts w:hint="eastAsia"/>
        </w:rPr>
        <w:t>，</w:t>
      </w:r>
      <w:r>
        <w:rPr>
          <w:rFonts w:hint="eastAsia"/>
        </w:rPr>
        <w:t>如純以熱治涼</w:t>
      </w:r>
      <w:r w:rsidR="006C4C45">
        <w:rPr>
          <w:rFonts w:hint="eastAsia"/>
        </w:rPr>
        <w:t>，</w:t>
      </w:r>
      <w:r>
        <w:rPr>
          <w:rFonts w:hint="eastAsia"/>
        </w:rPr>
        <w:t>恐其格拒不受</w:t>
      </w:r>
      <w:r w:rsidR="006C4C45">
        <w:rPr>
          <w:rFonts w:hint="eastAsia"/>
        </w:rPr>
        <w:t>，</w:t>
      </w:r>
      <w:r>
        <w:rPr>
          <w:rFonts w:hint="eastAsia"/>
        </w:rPr>
        <w:t>而</w:t>
      </w:r>
      <w:r w:rsidR="00D24630">
        <w:rPr>
          <w:rFonts w:hint="eastAsia"/>
        </w:rPr>
        <w:t>於</w:t>
      </w:r>
      <w:r>
        <w:rPr>
          <w:rFonts w:hint="eastAsia"/>
        </w:rPr>
        <w:t>純熱之中少用些些涼藥為之作引也</w:t>
      </w:r>
      <w:r w:rsidR="006C4C45">
        <w:rPr>
          <w:rFonts w:hint="eastAsia"/>
        </w:rPr>
        <w:t>，</w:t>
      </w:r>
      <w:r>
        <w:rPr>
          <w:rFonts w:hint="eastAsia"/>
        </w:rPr>
        <w:t>若純以涼治涼</w:t>
      </w:r>
      <w:r w:rsidR="006C4C45">
        <w:rPr>
          <w:rFonts w:hint="eastAsia"/>
        </w:rPr>
        <w:t>，</w:t>
      </w:r>
      <w:r>
        <w:rPr>
          <w:rFonts w:hint="eastAsia"/>
        </w:rPr>
        <w:t>是猶冰上積冰</w:t>
      </w:r>
      <w:r w:rsidR="006C4C45">
        <w:rPr>
          <w:rFonts w:hint="eastAsia"/>
        </w:rPr>
        <w:t>，</w:t>
      </w:r>
      <w:r>
        <w:rPr>
          <w:rFonts w:hint="eastAsia"/>
        </w:rPr>
        <w:t>其凝結不益堅乎？由斯知治寒實結胸</w:t>
      </w:r>
      <w:r w:rsidR="006C4C45">
        <w:rPr>
          <w:rFonts w:hint="eastAsia"/>
        </w:rPr>
        <w:t>，</w:t>
      </w:r>
      <w:r>
        <w:rPr>
          <w:rFonts w:hint="eastAsia"/>
        </w:rPr>
        <w:t>小陷胸湯斷不可服</w:t>
      </w:r>
      <w:r w:rsidR="006C4C45">
        <w:rPr>
          <w:rFonts w:hint="eastAsia"/>
        </w:rPr>
        <w:t>，</w:t>
      </w:r>
      <w:r>
        <w:rPr>
          <w:rFonts w:hint="eastAsia"/>
        </w:rPr>
        <w:t>而白散可用也。爰錄其方</w:t>
      </w:r>
      <w:r w:rsidR="00D24630">
        <w:rPr>
          <w:rFonts w:hint="eastAsia"/>
        </w:rPr>
        <w:t>於</w:t>
      </w:r>
      <w:r>
        <w:rPr>
          <w:rFonts w:hint="eastAsia"/>
        </w:rPr>
        <w:t>下。</w:t>
      </w:r>
    </w:p>
    <w:p w:rsidR="00061250" w:rsidRDefault="00061250" w:rsidP="00611528">
      <w:pPr>
        <w:pStyle w:val="5a"/>
      </w:pPr>
      <w:bookmarkStart w:id="1388" w:name="_Toc7561551"/>
      <w:r>
        <w:rPr>
          <w:rFonts w:hint="eastAsia"/>
        </w:rPr>
        <w:t>【白散方】</w:t>
      </w:r>
      <w:bookmarkEnd w:id="1388"/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桔梗三分</w:t>
      </w:r>
      <w:r w:rsidR="006C4C45">
        <w:rPr>
          <w:rFonts w:hint="eastAsia"/>
        </w:rPr>
        <w:t>，</w:t>
      </w:r>
      <w:r>
        <w:rPr>
          <w:rFonts w:hint="eastAsia"/>
        </w:rPr>
        <w:t>巴豆一分去皮心熬黑研如脂</w:t>
      </w:r>
      <w:r w:rsidR="006C4C45">
        <w:rPr>
          <w:rFonts w:hint="eastAsia"/>
        </w:rPr>
        <w:t>，</w:t>
      </w:r>
      <w:r>
        <w:rPr>
          <w:rFonts w:hint="eastAsia"/>
        </w:rPr>
        <w:t>貝母三分。上三味為散</w:t>
      </w:r>
      <w:r w:rsidR="006C4C45">
        <w:rPr>
          <w:rFonts w:hint="eastAsia"/>
        </w:rPr>
        <w:t>，</w:t>
      </w:r>
      <w:r>
        <w:rPr>
          <w:rFonts w:hint="eastAsia"/>
        </w:rPr>
        <w:t>納巴豆</w:t>
      </w:r>
      <w:r w:rsidR="006C4C45">
        <w:rPr>
          <w:rFonts w:hint="eastAsia"/>
        </w:rPr>
        <w:t>，</w:t>
      </w:r>
      <w:r>
        <w:rPr>
          <w:rFonts w:hint="eastAsia"/>
        </w:rPr>
        <w:t>更</w:t>
      </w:r>
      <w:r w:rsidR="00D24630">
        <w:rPr>
          <w:rFonts w:hint="eastAsia"/>
        </w:rPr>
        <w:t>於</w:t>
      </w:r>
      <w:r>
        <w:rPr>
          <w:rFonts w:hint="eastAsia"/>
        </w:rPr>
        <w:t>臼中杵之</w:t>
      </w:r>
      <w:r w:rsidR="006C4C45">
        <w:rPr>
          <w:rFonts w:hint="eastAsia"/>
        </w:rPr>
        <w:t>，</w:t>
      </w:r>
      <w:r>
        <w:rPr>
          <w:rFonts w:hint="eastAsia"/>
        </w:rPr>
        <w:t>以白飲和服</w:t>
      </w:r>
      <w:r w:rsidR="006C4C45">
        <w:rPr>
          <w:rFonts w:hint="eastAsia"/>
        </w:rPr>
        <w:t>，</w:t>
      </w:r>
      <w:r>
        <w:rPr>
          <w:rFonts w:hint="eastAsia"/>
        </w:rPr>
        <w:t>強人半錢匕</w:t>
      </w:r>
      <w:r w:rsidR="006C4C45">
        <w:rPr>
          <w:rFonts w:hint="eastAsia"/>
        </w:rPr>
        <w:t>，</w:t>
      </w:r>
      <w:r>
        <w:rPr>
          <w:rFonts w:hint="eastAsia"/>
        </w:rPr>
        <w:t>羸者減半</w:t>
      </w:r>
      <w:r w:rsidR="006C4C45">
        <w:rPr>
          <w:rFonts w:hint="eastAsia"/>
        </w:rPr>
        <w:t>，</w:t>
      </w:r>
      <w:r>
        <w:rPr>
          <w:rFonts w:hint="eastAsia"/>
        </w:rPr>
        <w:t>病在膈上必吐</w:t>
      </w:r>
      <w:r w:rsidR="006C4C45">
        <w:rPr>
          <w:rFonts w:hint="eastAsia"/>
        </w:rPr>
        <w:t>，</w:t>
      </w:r>
      <w:r>
        <w:rPr>
          <w:rFonts w:hint="eastAsia"/>
        </w:rPr>
        <w:t>在膈下必利</w:t>
      </w:r>
      <w:r w:rsidR="006C4C45">
        <w:rPr>
          <w:rFonts w:hint="eastAsia"/>
        </w:rPr>
        <w:t>，</w:t>
      </w:r>
      <w:r>
        <w:rPr>
          <w:rFonts w:hint="eastAsia"/>
        </w:rPr>
        <w:t>不利</w:t>
      </w:r>
      <w:r w:rsidR="006C4C45">
        <w:rPr>
          <w:rFonts w:hint="eastAsia"/>
        </w:rPr>
        <w:t>，</w:t>
      </w:r>
      <w:r>
        <w:rPr>
          <w:rFonts w:hint="eastAsia"/>
        </w:rPr>
        <w:t>進熱粥一杯</w:t>
      </w:r>
      <w:r w:rsidR="006C4C45">
        <w:rPr>
          <w:rFonts w:hint="eastAsia"/>
        </w:rPr>
        <w:t>，</w:t>
      </w:r>
      <w:r>
        <w:rPr>
          <w:rFonts w:hint="eastAsia"/>
        </w:rPr>
        <w:t>利過不止</w:t>
      </w:r>
      <w:r w:rsidR="006C4C45">
        <w:rPr>
          <w:rFonts w:hint="eastAsia"/>
        </w:rPr>
        <w:t>，</w:t>
      </w:r>
      <w:r>
        <w:rPr>
          <w:rFonts w:hint="eastAsia"/>
        </w:rPr>
        <w:t>進冷粥一杯。</w:t>
      </w:r>
    </w:p>
    <w:p w:rsidR="00611528" w:rsidRDefault="00061250" w:rsidP="00611528">
      <w:pPr>
        <w:pStyle w:val="2f5"/>
        <w:ind w:firstLine="712"/>
      </w:pPr>
      <w:r w:rsidRPr="00611528">
        <w:rPr>
          <w:rFonts w:hint="eastAsia"/>
        </w:rPr>
        <w:t>按︰方中幾分之分</w:t>
      </w:r>
      <w:r w:rsidR="006C4C45">
        <w:rPr>
          <w:rFonts w:hint="eastAsia"/>
        </w:rPr>
        <w:t>，</w:t>
      </w:r>
      <w:r w:rsidRPr="00611528">
        <w:rPr>
          <w:rFonts w:hint="eastAsia"/>
        </w:rPr>
        <w:t>當讀為去聲</w:t>
      </w:r>
      <w:r w:rsidR="006C4C45">
        <w:rPr>
          <w:rFonts w:hint="eastAsia"/>
        </w:rPr>
        <w:t>，</w:t>
      </w:r>
      <w:r w:rsidRPr="00611528">
        <w:rPr>
          <w:rFonts w:hint="eastAsia"/>
        </w:rPr>
        <w:t>原無份量多少</w:t>
      </w:r>
      <w:r w:rsidR="006C4C45">
        <w:rPr>
          <w:rFonts w:hint="eastAsia"/>
        </w:rPr>
        <w:t>，</w:t>
      </w:r>
      <w:r w:rsidRPr="00611528">
        <w:rPr>
          <w:rFonts w:hint="eastAsia"/>
        </w:rPr>
        <w:t>如方中桔梗、貝母各三分</w:t>
      </w:r>
      <w:r w:rsidR="006C4C45">
        <w:rPr>
          <w:rFonts w:hint="eastAsia"/>
        </w:rPr>
        <w:t>，</w:t>
      </w:r>
      <w:r>
        <w:rPr>
          <w:rFonts w:hint="eastAsia"/>
        </w:rPr>
        <w:t>巴豆一分</w:t>
      </w:r>
      <w:r w:rsidR="006C4C45">
        <w:rPr>
          <w:rFonts w:hint="eastAsia"/>
        </w:rPr>
        <w:t>，</w:t>
      </w:r>
      <w:r>
        <w:rPr>
          <w:rFonts w:hint="eastAsia"/>
        </w:rPr>
        <w:t>即桔梗、貝母之份量皆比巴豆之份量多兩倍</w:t>
      </w:r>
      <w:r w:rsidR="006C4C45">
        <w:rPr>
          <w:rFonts w:hint="eastAsia"/>
        </w:rPr>
        <w:t>，</w:t>
      </w:r>
      <w:r>
        <w:rPr>
          <w:rFonts w:hint="eastAsia"/>
        </w:rPr>
        <w:t>而巴豆僅得桔梗及貝母之份量三分之一也。巴豆味辛性熱</w:t>
      </w:r>
      <w:r w:rsidR="006C4C45">
        <w:rPr>
          <w:rFonts w:hint="eastAsia"/>
        </w:rPr>
        <w:t>，</w:t>
      </w:r>
      <w:r>
        <w:rPr>
          <w:rFonts w:hint="eastAsia"/>
        </w:rPr>
        <w:t>以攻下為用</w:t>
      </w:r>
      <w:r w:rsidR="006C4C45">
        <w:rPr>
          <w:rFonts w:hint="eastAsia"/>
        </w:rPr>
        <w:t>，</w:t>
      </w:r>
      <w:r>
        <w:rPr>
          <w:rFonts w:hint="eastAsia"/>
        </w:rPr>
        <w:t>善開冷積</w:t>
      </w:r>
      <w:r w:rsidR="006C4C45">
        <w:rPr>
          <w:rFonts w:hint="eastAsia"/>
        </w:rPr>
        <w:t>，</w:t>
      </w:r>
      <w:r>
        <w:rPr>
          <w:rFonts w:hint="eastAsia"/>
        </w:rPr>
        <w:t>是以寒實結胸當以此為主藥</w:t>
      </w:r>
      <w:r w:rsidR="006C4C45">
        <w:rPr>
          <w:rFonts w:hint="eastAsia"/>
        </w:rPr>
        <w:t>，</w:t>
      </w:r>
      <w:r>
        <w:rPr>
          <w:rFonts w:hint="eastAsia"/>
        </w:rPr>
        <w:t>而佐以桔梗、貝母者</w:t>
      </w:r>
      <w:r w:rsidR="006C4C45">
        <w:rPr>
          <w:rFonts w:hint="eastAsia"/>
        </w:rPr>
        <w:t>，</w:t>
      </w:r>
      <w:r>
        <w:rPr>
          <w:rFonts w:hint="eastAsia"/>
        </w:rPr>
        <w:t>因枯梗不但能載諸藥之力上行</w:t>
      </w:r>
      <w:r w:rsidR="006C4C45">
        <w:rPr>
          <w:rFonts w:hint="eastAsia"/>
        </w:rPr>
        <w:t>，</w:t>
      </w:r>
      <w:r>
        <w:rPr>
          <w:rFonts w:hint="eastAsia"/>
        </w:rPr>
        <w:t>且善開通肺中</w:t>
      </w:r>
      <w:r>
        <w:rPr>
          <w:rFonts w:hint="eastAsia"/>
        </w:rPr>
        <w:lastRenderedPageBreak/>
        <w:t>諸氣管</w:t>
      </w:r>
      <w:r w:rsidR="006C4C45">
        <w:rPr>
          <w:rFonts w:hint="eastAsia"/>
        </w:rPr>
        <w:t>，</w:t>
      </w:r>
      <w:r>
        <w:rPr>
          <w:rFonts w:hint="eastAsia"/>
        </w:rPr>
        <w:t>使呼吸通暢也。至貝母為治嗽要藥</w:t>
      </w:r>
      <w:r w:rsidR="006C4C45">
        <w:rPr>
          <w:rFonts w:hint="eastAsia"/>
        </w:rPr>
        <w:t>，</w:t>
      </w:r>
      <w:r>
        <w:rPr>
          <w:rFonts w:hint="eastAsia"/>
        </w:rPr>
        <w:t>而實善開胸膺之間痰氣鬱結。至巴豆必炒黑而後用者</w:t>
      </w:r>
      <w:r w:rsidR="006C4C45">
        <w:rPr>
          <w:rFonts w:hint="eastAsia"/>
        </w:rPr>
        <w:t>，</w:t>
      </w:r>
      <w:r>
        <w:rPr>
          <w:rFonts w:hint="eastAsia"/>
        </w:rPr>
        <w:t>因巴豆性至猛烈</w:t>
      </w:r>
      <w:r w:rsidR="006C4C45">
        <w:rPr>
          <w:rFonts w:hint="eastAsia"/>
        </w:rPr>
        <w:t>，</w:t>
      </w:r>
      <w:r>
        <w:rPr>
          <w:rFonts w:hint="eastAsia"/>
        </w:rPr>
        <w:t>炒至色黑</w:t>
      </w:r>
      <w:r w:rsidR="006C4C45">
        <w:rPr>
          <w:rFonts w:hint="eastAsia"/>
        </w:rPr>
        <w:t>，</w:t>
      </w:r>
      <w:r>
        <w:rPr>
          <w:rFonts w:hint="eastAsia"/>
        </w:rPr>
        <w:t>可減其猛烈之性</w:t>
      </w:r>
      <w:r w:rsidR="006C4C45">
        <w:rPr>
          <w:rFonts w:hint="eastAsia"/>
        </w:rPr>
        <w:t>，</w:t>
      </w:r>
      <w:r>
        <w:rPr>
          <w:rFonts w:hint="eastAsia"/>
        </w:rPr>
        <w:t>然猶不敢多用</w:t>
      </w:r>
      <w:r w:rsidR="006C4C45">
        <w:rPr>
          <w:rFonts w:hint="eastAsia"/>
        </w:rPr>
        <w:t>，</w:t>
      </w:r>
      <w:r>
        <w:rPr>
          <w:rFonts w:hint="eastAsia"/>
        </w:rPr>
        <w:t>所謂半錢匕者</w:t>
      </w:r>
      <w:r w:rsidR="006C4C45">
        <w:rPr>
          <w:rFonts w:hint="eastAsia"/>
        </w:rPr>
        <w:t>，</w:t>
      </w:r>
      <w:r>
        <w:rPr>
          <w:rFonts w:hint="eastAsia"/>
        </w:rPr>
        <w:t>乃三藥共和之份量</w:t>
      </w:r>
      <w:r w:rsidR="006C4C45">
        <w:rPr>
          <w:rFonts w:hint="eastAsia"/>
        </w:rPr>
        <w:t>，</w:t>
      </w:r>
      <w:r>
        <w:rPr>
          <w:rFonts w:hint="eastAsia"/>
        </w:rPr>
        <w:t>折為今之份量為一分五厘</w:t>
      </w:r>
      <w:r w:rsidR="006C4C45">
        <w:rPr>
          <w:rFonts w:hint="eastAsia"/>
        </w:rPr>
        <w:t>，</w:t>
      </w:r>
      <w:r>
        <w:rPr>
          <w:rFonts w:hint="eastAsia"/>
        </w:rPr>
        <w:t>其中巴豆之份量僅二厘強</w:t>
      </w:r>
      <w:r w:rsidR="006C4C45">
        <w:rPr>
          <w:rFonts w:hint="eastAsia"/>
        </w:rPr>
        <w:t>，</w:t>
      </w:r>
      <w:r>
        <w:rPr>
          <w:rFonts w:hint="eastAsia"/>
        </w:rPr>
        <w:t>身形羸弱者又宜少用</w:t>
      </w:r>
      <w:r w:rsidR="006C4C45">
        <w:rPr>
          <w:rFonts w:hint="eastAsia"/>
        </w:rPr>
        <w:t>，</w:t>
      </w:r>
      <w:r>
        <w:rPr>
          <w:rFonts w:hint="eastAsia"/>
        </w:rPr>
        <w:t>可謂慎之又慎也。</w:t>
      </w:r>
    </w:p>
    <w:p w:rsidR="00611528" w:rsidRDefault="00611528" w:rsidP="00611528">
      <w:pPr>
        <w:pStyle w:val="2f5"/>
        <w:ind w:firstLine="712"/>
      </w:pPr>
      <w:r>
        <w:rPr>
          <w:rFonts w:hint="eastAsia"/>
        </w:rPr>
        <w:t>按：</w:t>
      </w:r>
      <w:r w:rsidR="00061250">
        <w:rPr>
          <w:rFonts w:hint="eastAsia"/>
        </w:rPr>
        <w:t>白散方中桔梗、貝母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其份量之多少無甚關係</w:t>
      </w:r>
      <w:r w:rsidR="006C4C45">
        <w:rPr>
          <w:rFonts w:hint="eastAsia"/>
        </w:rPr>
        <w:t>，</w:t>
      </w:r>
      <w:r w:rsidR="00061250">
        <w:rPr>
          <w:rFonts w:hint="eastAsia"/>
        </w:rPr>
        <w:t>至巴豆為方中主藥</w:t>
      </w:r>
      <w:r w:rsidR="006C4C45">
        <w:rPr>
          <w:rFonts w:hint="eastAsia"/>
        </w:rPr>
        <w:t>，</w:t>
      </w:r>
      <w:r w:rsidR="00061250">
        <w:rPr>
          <w:rFonts w:hint="eastAsia"/>
        </w:rPr>
        <w:t>所用僅二厘強</w:t>
      </w:r>
      <w:r w:rsidR="006C4C45">
        <w:rPr>
          <w:rFonts w:hint="eastAsia"/>
        </w:rPr>
        <w:t>，</w:t>
      </w:r>
      <w:r w:rsidR="00061250">
        <w:rPr>
          <w:rFonts w:hint="eastAsia"/>
        </w:rPr>
        <w:t>縱是藥力猛烈</w:t>
      </w:r>
      <w:r w:rsidR="006C4C45">
        <w:rPr>
          <w:rFonts w:hint="eastAsia"/>
        </w:rPr>
        <w:t>，</w:t>
      </w:r>
      <w:r w:rsidR="00061250">
        <w:rPr>
          <w:rFonts w:hint="eastAsia"/>
        </w:rPr>
        <w:t>亦難奏效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此蓋其份量傳寫有誤也</w:t>
      </w:r>
      <w:r w:rsidR="006C4C45">
        <w:rPr>
          <w:rFonts w:hint="eastAsia"/>
        </w:rPr>
        <w:t>，</w:t>
      </w:r>
      <w:r w:rsidR="00061250">
        <w:rPr>
          <w:rFonts w:hint="eastAsia"/>
        </w:rPr>
        <w:t>愚曾遇有寒實結胸</w:t>
      </w:r>
      <w:r w:rsidR="006C4C45">
        <w:rPr>
          <w:rFonts w:hint="eastAsia"/>
        </w:rPr>
        <w:t>，</w:t>
      </w:r>
      <w:r w:rsidR="00061250">
        <w:rPr>
          <w:rFonts w:hint="eastAsia"/>
        </w:rPr>
        <w:t>但用巴豆治癒一案</w:t>
      </w:r>
      <w:r w:rsidR="006C4C45">
        <w:rPr>
          <w:rFonts w:hint="eastAsia"/>
        </w:rPr>
        <w:t>，</w:t>
      </w:r>
      <w:r w:rsidR="00061250">
        <w:rPr>
          <w:rFonts w:hint="eastAsia"/>
        </w:rPr>
        <w:t>爰詳細錄出以徵明之。</w:t>
      </w:r>
    </w:p>
    <w:p w:rsidR="00611528" w:rsidRDefault="00061250" w:rsidP="00611528">
      <w:pPr>
        <w:pStyle w:val="2f5"/>
        <w:ind w:firstLine="712"/>
      </w:pPr>
      <w:r>
        <w:rPr>
          <w:rFonts w:hint="eastAsia"/>
        </w:rPr>
        <w:t>一人年近三旬</w:t>
      </w:r>
      <w:r w:rsidR="006C4C45">
        <w:rPr>
          <w:rFonts w:hint="eastAsia"/>
        </w:rPr>
        <w:t>，</w:t>
      </w:r>
      <w:r>
        <w:rPr>
          <w:rFonts w:hint="eastAsia"/>
        </w:rPr>
        <w:t>胸中素多痰飲</w:t>
      </w:r>
      <w:r w:rsidR="006C4C45">
        <w:rPr>
          <w:rFonts w:hint="eastAsia"/>
        </w:rPr>
        <w:t>，</w:t>
      </w:r>
      <w:r>
        <w:rPr>
          <w:rFonts w:hint="eastAsia"/>
        </w:rPr>
        <w:t>平時呼吸其喉間恆有痰聲。時當孟春上旬</w:t>
      </w:r>
      <w:r w:rsidR="006C4C45">
        <w:rPr>
          <w:rFonts w:hint="eastAsia"/>
        </w:rPr>
        <w:t>，</w:t>
      </w:r>
      <w:r>
        <w:rPr>
          <w:rFonts w:hint="eastAsia"/>
        </w:rPr>
        <w:t>冒寒外出</w:t>
      </w:r>
      <w:r w:rsidR="006C4C45">
        <w:rPr>
          <w:rFonts w:hint="eastAsia"/>
        </w:rPr>
        <w:t>，</w:t>
      </w:r>
      <w:r>
        <w:rPr>
          <w:rFonts w:hint="eastAsia"/>
        </w:rPr>
        <w:t>受涼太過</w:t>
      </w:r>
      <w:r w:rsidR="006C4C45">
        <w:rPr>
          <w:rFonts w:hint="eastAsia"/>
        </w:rPr>
        <w:t>，</w:t>
      </w:r>
      <w:r>
        <w:rPr>
          <w:rFonts w:hint="eastAsia"/>
        </w:rPr>
        <w:t>急急還家</w:t>
      </w:r>
      <w:r w:rsidR="006C4C45">
        <w:rPr>
          <w:rFonts w:hint="eastAsia"/>
        </w:rPr>
        <w:t>，</w:t>
      </w:r>
      <w:r>
        <w:rPr>
          <w:rFonts w:hint="eastAsia"/>
        </w:rPr>
        <w:t>即臥床上</w:t>
      </w:r>
      <w:r w:rsidR="006C4C45">
        <w:rPr>
          <w:rFonts w:hint="eastAsia"/>
        </w:rPr>
        <w:t>，</w:t>
      </w:r>
      <w:r>
        <w:rPr>
          <w:rFonts w:hint="eastAsia"/>
        </w:rPr>
        <w:t>歇息移時</w:t>
      </w:r>
      <w:r w:rsidR="006C4C45">
        <w:rPr>
          <w:rFonts w:hint="eastAsia"/>
        </w:rPr>
        <w:t>，</w:t>
      </w:r>
      <w:r>
        <w:rPr>
          <w:rFonts w:hint="eastAsia"/>
        </w:rPr>
        <w:t>呼之吃飯不應</w:t>
      </w:r>
      <w:r w:rsidR="006C4C45">
        <w:rPr>
          <w:rFonts w:hint="eastAsia"/>
        </w:rPr>
        <w:t>，</w:t>
      </w:r>
      <w:r>
        <w:rPr>
          <w:rFonts w:hint="eastAsia"/>
        </w:rPr>
        <w:t>視之有似昏睡</w:t>
      </w:r>
      <w:r w:rsidR="006C4C45">
        <w:rPr>
          <w:rFonts w:hint="eastAsia"/>
        </w:rPr>
        <w:t>，</w:t>
      </w:r>
      <w:r>
        <w:rPr>
          <w:rFonts w:hint="eastAsia"/>
        </w:rPr>
        <w:t>呼吸之間痰聲漉漉</w:t>
      </w:r>
      <w:r w:rsidR="006C4C45">
        <w:rPr>
          <w:rFonts w:hint="eastAsia"/>
        </w:rPr>
        <w:t>，</w:t>
      </w:r>
      <w:r>
        <w:rPr>
          <w:rFonts w:hint="eastAsia"/>
        </w:rPr>
        <w:t>手搖之使醒</w:t>
      </w:r>
      <w:r w:rsidR="006C4C45">
        <w:rPr>
          <w:rFonts w:hint="eastAsia"/>
        </w:rPr>
        <w:t>，</w:t>
      </w:r>
      <w:r>
        <w:rPr>
          <w:rFonts w:hint="eastAsia"/>
        </w:rPr>
        <w:t>張目不能言</w:t>
      </w:r>
      <w:r w:rsidR="006C4C45">
        <w:rPr>
          <w:rFonts w:hint="eastAsia"/>
        </w:rPr>
        <w:t>，</w:t>
      </w:r>
      <w:r>
        <w:rPr>
          <w:rFonts w:hint="eastAsia"/>
        </w:rPr>
        <w:t>自以手摩胸際</w:t>
      </w:r>
      <w:r w:rsidR="006C4C45">
        <w:rPr>
          <w:rFonts w:hint="eastAsia"/>
        </w:rPr>
        <w:t>，</w:t>
      </w:r>
      <w:r>
        <w:rPr>
          <w:rFonts w:hint="eastAsia"/>
        </w:rPr>
        <w:t>呼吸大有窒礙。延醫治之</w:t>
      </w:r>
      <w:r w:rsidR="006C4C45">
        <w:rPr>
          <w:rFonts w:hint="eastAsia"/>
        </w:rPr>
        <w:t>，</w:t>
      </w:r>
      <w:r>
        <w:rPr>
          <w:rFonts w:hint="eastAsia"/>
        </w:rPr>
        <w:t>以為痰厥</w:t>
      </w:r>
      <w:r w:rsidR="006C4C45">
        <w:rPr>
          <w:rFonts w:hint="eastAsia"/>
        </w:rPr>
        <w:t>，</w:t>
      </w:r>
      <w:r>
        <w:rPr>
          <w:rFonts w:hint="eastAsia"/>
        </w:rPr>
        <w:t>概治以痰厥諸方皆無效。及愚視之</w:t>
      </w:r>
      <w:r w:rsidR="006C4C45">
        <w:rPr>
          <w:rFonts w:hint="eastAsia"/>
        </w:rPr>
        <w:t>，</w:t>
      </w:r>
      <w:r>
        <w:rPr>
          <w:rFonts w:hint="eastAsia"/>
        </w:rPr>
        <w:t>撫其四肢冰冷</w:t>
      </w:r>
      <w:r w:rsidR="006C4C45">
        <w:rPr>
          <w:rFonts w:hint="eastAsia"/>
        </w:rPr>
        <w:t>，</w:t>
      </w:r>
      <w:r>
        <w:rPr>
          <w:rFonts w:hint="eastAsia"/>
        </w:rPr>
        <w:t>其脈沉細欲無</w:t>
      </w:r>
      <w:r w:rsidR="006C4C45">
        <w:rPr>
          <w:rFonts w:hint="eastAsia"/>
        </w:rPr>
        <w:t>，</w:t>
      </w:r>
      <w:r>
        <w:rPr>
          <w:rFonts w:hint="eastAsia"/>
        </w:rPr>
        <w:t>因曉其家人曰</w:t>
      </w:r>
      <w:r w:rsidR="00611528">
        <w:rPr>
          <w:rFonts w:hint="eastAsia"/>
        </w:rPr>
        <w:t>「</w:t>
      </w:r>
      <w:r>
        <w:rPr>
          <w:rFonts w:hint="eastAsia"/>
        </w:rPr>
        <w:t>此寒實結胸證</w:t>
      </w:r>
      <w:r w:rsidR="006C4C45">
        <w:rPr>
          <w:rFonts w:hint="eastAsia"/>
        </w:rPr>
        <w:t>，</w:t>
      </w:r>
      <w:r>
        <w:rPr>
          <w:rFonts w:hint="eastAsia"/>
        </w:rPr>
        <w:t>非用《傷寒論》白散不可</w:t>
      </w:r>
      <w:r w:rsidR="00611528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遂急購巴豆去皮及心</w:t>
      </w:r>
      <w:r w:rsidR="006C4C45">
        <w:rPr>
          <w:rFonts w:hint="eastAsia"/>
        </w:rPr>
        <w:t>，</w:t>
      </w:r>
      <w:r>
        <w:rPr>
          <w:rFonts w:hint="eastAsia"/>
        </w:rPr>
        <w:t>炒黑搗爛</w:t>
      </w:r>
      <w:r w:rsidR="006C4C45">
        <w:rPr>
          <w:rFonts w:hint="eastAsia"/>
        </w:rPr>
        <w:t>，</w:t>
      </w:r>
      <w:r>
        <w:rPr>
          <w:rFonts w:hint="eastAsia"/>
        </w:rPr>
        <w:t>紙裹數層</w:t>
      </w:r>
      <w:r w:rsidR="006C4C45">
        <w:rPr>
          <w:rFonts w:hint="eastAsia"/>
        </w:rPr>
        <w:t>，</w:t>
      </w:r>
      <w:r>
        <w:rPr>
          <w:rFonts w:hint="eastAsia"/>
        </w:rPr>
        <w:t>壓去其油（藥局中名為巴豆霜</w:t>
      </w:r>
      <w:r w:rsidR="006C4C45">
        <w:rPr>
          <w:rFonts w:hint="eastAsia"/>
        </w:rPr>
        <w:t>，</w:t>
      </w:r>
      <w:r>
        <w:rPr>
          <w:rFonts w:hint="eastAsia"/>
        </w:rPr>
        <w:t>恐藥局制不如法</w:t>
      </w:r>
      <w:r w:rsidR="006C4C45">
        <w:rPr>
          <w:rFonts w:hint="eastAsia"/>
        </w:rPr>
        <w:t>，</w:t>
      </w:r>
      <w:r>
        <w:rPr>
          <w:rFonts w:hint="eastAsia"/>
        </w:rPr>
        <w:t>故自製之）</w:t>
      </w:r>
      <w:r w:rsidR="006C4C45">
        <w:rPr>
          <w:rFonts w:hint="eastAsia"/>
        </w:rPr>
        <w:t>，</w:t>
      </w:r>
      <w:r>
        <w:rPr>
          <w:rFonts w:hint="eastAsia"/>
        </w:rPr>
        <w:t>秤准一分五厘</w:t>
      </w:r>
      <w:r w:rsidR="006C4C45">
        <w:rPr>
          <w:rFonts w:hint="eastAsia"/>
        </w:rPr>
        <w:t>，</w:t>
      </w:r>
      <w:r>
        <w:rPr>
          <w:rFonts w:hint="eastAsia"/>
        </w:rPr>
        <w:t>開水送下</w:t>
      </w:r>
      <w:r w:rsidR="006C4C45">
        <w:rPr>
          <w:rFonts w:hint="eastAsia"/>
        </w:rPr>
        <w:t>，</w:t>
      </w:r>
      <w:r>
        <w:rPr>
          <w:rFonts w:hint="eastAsia"/>
        </w:rPr>
        <w:t>移時胸中有開通之聲</w:t>
      </w:r>
      <w:r w:rsidR="006C4C45">
        <w:rPr>
          <w:rFonts w:hint="eastAsia"/>
        </w:rPr>
        <w:t>，</w:t>
      </w:r>
      <w:r>
        <w:rPr>
          <w:rFonts w:hint="eastAsia"/>
        </w:rPr>
        <w:t>呼吸頓形順利</w:t>
      </w:r>
      <w:r w:rsidR="006C4C45">
        <w:rPr>
          <w:rFonts w:hint="eastAsia"/>
        </w:rPr>
        <w:t>，</w:t>
      </w:r>
      <w:r>
        <w:rPr>
          <w:rFonts w:hint="eastAsia"/>
        </w:rPr>
        <w:t>可作哼聲</w:t>
      </w:r>
      <w:r w:rsidR="006C4C45">
        <w:rPr>
          <w:rFonts w:hint="eastAsia"/>
        </w:rPr>
        <w:t>，</w:t>
      </w:r>
      <w:r>
        <w:rPr>
          <w:rFonts w:hint="eastAsia"/>
        </w:rPr>
        <w:t>進米湯半碗。翌晨又服一劑</w:t>
      </w:r>
      <w:r w:rsidR="006C4C45">
        <w:rPr>
          <w:rFonts w:hint="eastAsia"/>
        </w:rPr>
        <w:t>，</w:t>
      </w:r>
      <w:r>
        <w:rPr>
          <w:rFonts w:hint="eastAsia"/>
        </w:rPr>
        <w:t>大便通下</w:t>
      </w:r>
      <w:r w:rsidR="006C4C45">
        <w:rPr>
          <w:rFonts w:hint="eastAsia"/>
        </w:rPr>
        <w:t>，</w:t>
      </w:r>
      <w:r>
        <w:rPr>
          <w:rFonts w:hint="eastAsia"/>
        </w:rPr>
        <w:t>病大輕減</w:t>
      </w:r>
      <w:r w:rsidR="006C4C45">
        <w:rPr>
          <w:rFonts w:hint="eastAsia"/>
        </w:rPr>
        <w:t>，</w:t>
      </w:r>
      <w:r>
        <w:rPr>
          <w:rFonts w:hint="eastAsia"/>
        </w:rPr>
        <w:t>脈象已起</w:t>
      </w:r>
      <w:r w:rsidR="006C4C45">
        <w:rPr>
          <w:rFonts w:hint="eastAsia"/>
        </w:rPr>
        <w:t>，</w:t>
      </w:r>
      <w:r>
        <w:rPr>
          <w:rFonts w:hint="eastAsia"/>
        </w:rPr>
        <w:t>四肢已溫</w:t>
      </w:r>
      <w:r w:rsidR="006C4C45">
        <w:rPr>
          <w:rFonts w:hint="eastAsia"/>
        </w:rPr>
        <w:t>，</w:t>
      </w:r>
      <w:r>
        <w:rPr>
          <w:rFonts w:hint="eastAsia"/>
        </w:rPr>
        <w:t>可以發言</w:t>
      </w:r>
      <w:r w:rsidR="006C4C45">
        <w:rPr>
          <w:rFonts w:hint="eastAsia"/>
        </w:rPr>
        <w:t>，</w:t>
      </w:r>
      <w:r>
        <w:rPr>
          <w:rFonts w:hint="eastAsia"/>
        </w:rPr>
        <w:t>至言從前精神昏憒似無知覺</w:t>
      </w:r>
      <w:r w:rsidR="006C4C45">
        <w:rPr>
          <w:rFonts w:hint="eastAsia"/>
        </w:rPr>
        <w:t>，</w:t>
      </w:r>
      <w:r>
        <w:rPr>
          <w:rFonts w:hint="eastAsia"/>
        </w:rPr>
        <w:t>此時覺胸中似滿悶</w:t>
      </w:r>
      <w:r w:rsidR="006C4C45">
        <w:rPr>
          <w:rFonts w:hint="eastAsia"/>
        </w:rPr>
        <w:t>，</w:t>
      </w:r>
      <w:r>
        <w:rPr>
          <w:rFonts w:hint="eastAsia"/>
        </w:rPr>
        <w:t>遂又為開乾薑、桂枝尖、人參、厚朴諸藥為一方</w:t>
      </w:r>
      <w:r w:rsidR="006C4C45">
        <w:rPr>
          <w:rFonts w:hint="eastAsia"/>
        </w:rPr>
        <w:t>，</w:t>
      </w:r>
      <w:r>
        <w:rPr>
          <w:rFonts w:hint="eastAsia"/>
        </w:rPr>
        <w:t>俾多服數劑以善其後。</w:t>
      </w:r>
    </w:p>
    <w:p w:rsidR="00611528" w:rsidRDefault="00061250" w:rsidP="00611528">
      <w:pPr>
        <w:pStyle w:val="2f5"/>
        <w:ind w:firstLine="712"/>
      </w:pPr>
      <w:r>
        <w:rPr>
          <w:rFonts w:hint="eastAsia"/>
        </w:rPr>
        <w:t>如畏巴豆之猛烈不敢輕用</w:t>
      </w:r>
      <w:r w:rsidR="006C4C45">
        <w:rPr>
          <w:rFonts w:hint="eastAsia"/>
        </w:rPr>
        <w:t>，</w:t>
      </w:r>
      <w:r>
        <w:rPr>
          <w:rFonts w:hint="eastAsia"/>
        </w:rPr>
        <w:t>愚又有變通之法</w:t>
      </w:r>
      <w:r w:rsidR="006C4C45">
        <w:rPr>
          <w:rFonts w:hint="eastAsia"/>
        </w:rPr>
        <w:t>，</w:t>
      </w:r>
      <w:r>
        <w:rPr>
          <w:rFonts w:hint="eastAsia"/>
        </w:rPr>
        <w:t>試再舉一案以明之。</w:t>
      </w:r>
    </w:p>
    <w:p w:rsidR="00061250" w:rsidRDefault="00061250" w:rsidP="00611528">
      <w:pPr>
        <w:pStyle w:val="2f5"/>
        <w:ind w:firstLine="712"/>
      </w:pPr>
      <w:r>
        <w:rPr>
          <w:rFonts w:hint="eastAsia"/>
        </w:rPr>
        <w:lastRenderedPageBreak/>
        <w:t>一婦人年近四旬</w:t>
      </w:r>
      <w:r w:rsidR="006C4C45">
        <w:rPr>
          <w:rFonts w:hint="eastAsia"/>
        </w:rPr>
        <w:t>，</w:t>
      </w:r>
      <w:r>
        <w:rPr>
          <w:rFonts w:hint="eastAsia"/>
        </w:rPr>
        <w:t>素患寒飲</w:t>
      </w:r>
      <w:r w:rsidR="006C4C45">
        <w:rPr>
          <w:rFonts w:hint="eastAsia"/>
        </w:rPr>
        <w:t>，</w:t>
      </w:r>
      <w:r>
        <w:rPr>
          <w:rFonts w:hint="eastAsia"/>
        </w:rPr>
        <w:t>平素喜服乾薑、桂枝等藥。時當嚴冬</w:t>
      </w:r>
      <w:r w:rsidR="006C4C45">
        <w:rPr>
          <w:rFonts w:hint="eastAsia"/>
        </w:rPr>
        <w:t>，</w:t>
      </w:r>
      <w:r>
        <w:rPr>
          <w:rFonts w:hint="eastAsia"/>
        </w:rPr>
        <w:t>因在冷屋察點屋中傢俱為時甚久</w:t>
      </w:r>
      <w:r w:rsidR="006C4C45">
        <w:rPr>
          <w:rFonts w:hint="eastAsia"/>
        </w:rPr>
        <w:t>，</w:t>
      </w:r>
      <w:r>
        <w:rPr>
          <w:rFonts w:hint="eastAsia"/>
        </w:rPr>
        <w:t>忽昏</w:t>
      </w:r>
      <w:r w:rsidR="00611528">
        <w:rPr>
          <w:rFonts w:hint="eastAsia"/>
        </w:rPr>
        <w:t>仆</w:t>
      </w:r>
      <w:r w:rsidR="00D24630">
        <w:rPr>
          <w:rFonts w:hint="eastAsia"/>
        </w:rPr>
        <w:t>於</w:t>
      </w:r>
      <w:r>
        <w:rPr>
          <w:rFonts w:hint="eastAsia"/>
        </w:rPr>
        <w:t>地</w:t>
      </w:r>
      <w:r w:rsidR="006C4C45">
        <w:rPr>
          <w:rFonts w:hint="eastAsia"/>
        </w:rPr>
        <w:t>，</w:t>
      </w:r>
      <w:r>
        <w:rPr>
          <w:rFonts w:hint="eastAsia"/>
        </w:rPr>
        <w:t>舁諸床上</w:t>
      </w:r>
      <w:r w:rsidR="006C4C45">
        <w:rPr>
          <w:rFonts w:hint="eastAsia"/>
        </w:rPr>
        <w:t>，</w:t>
      </w:r>
      <w:r>
        <w:rPr>
          <w:rFonts w:hint="eastAsia"/>
        </w:rPr>
        <w:t>自猶能言</w:t>
      </w:r>
      <w:r w:rsidR="006C4C45">
        <w:rPr>
          <w:rFonts w:hint="eastAsia"/>
        </w:rPr>
        <w:t>，</w:t>
      </w:r>
      <w:r>
        <w:rPr>
          <w:rFonts w:hint="eastAsia"/>
        </w:rPr>
        <w:t>謂適才覺涼氣上衝遂至昏</w:t>
      </w:r>
      <w:r w:rsidR="00611528">
        <w:rPr>
          <w:rFonts w:hint="eastAsia"/>
        </w:rPr>
        <w:t>仆</w:t>
      </w:r>
      <w:r w:rsidR="006C4C45">
        <w:rPr>
          <w:rFonts w:hint="eastAsia"/>
        </w:rPr>
        <w:t>，</w:t>
      </w:r>
      <w:r>
        <w:rPr>
          <w:rFonts w:hint="eastAsia"/>
        </w:rPr>
        <w:t>今則覺呼吸十分努力</w:t>
      </w:r>
      <w:r w:rsidR="006C4C45">
        <w:rPr>
          <w:rFonts w:hint="eastAsia"/>
        </w:rPr>
        <w:t>，</w:t>
      </w:r>
      <w:r>
        <w:rPr>
          <w:rFonts w:hint="eastAsia"/>
        </w:rPr>
        <w:t>氣息始通</w:t>
      </w:r>
      <w:r w:rsidR="006C4C45">
        <w:rPr>
          <w:rFonts w:hint="eastAsia"/>
        </w:rPr>
        <w:t>，</w:t>
      </w:r>
      <w:r>
        <w:rPr>
          <w:rFonts w:hint="eastAsia"/>
        </w:rPr>
        <w:t>當速用藥救我</w:t>
      </w:r>
      <w:r w:rsidR="006C4C45">
        <w:rPr>
          <w:rFonts w:hint="eastAsia"/>
        </w:rPr>
        <w:t>，</w:t>
      </w:r>
      <w:r>
        <w:rPr>
          <w:rFonts w:hint="eastAsia"/>
        </w:rPr>
        <w:t>言際忽又昏憒</w:t>
      </w:r>
      <w:r w:rsidR="006C4C45">
        <w:rPr>
          <w:rFonts w:hint="eastAsia"/>
        </w:rPr>
        <w:t>，</w:t>
      </w:r>
      <w:r>
        <w:rPr>
          <w:rFonts w:hint="eastAsia"/>
        </w:rPr>
        <w:t>氣息幾斷。時愚正在其村為他家治病</w:t>
      </w:r>
      <w:r w:rsidR="006C4C45">
        <w:rPr>
          <w:rFonts w:hint="eastAsia"/>
        </w:rPr>
        <w:t>，</w:t>
      </w:r>
      <w:r>
        <w:rPr>
          <w:rFonts w:hint="eastAsia"/>
        </w:rPr>
        <w:t>急求為診視</w:t>
      </w:r>
      <w:r w:rsidR="006C4C45">
        <w:rPr>
          <w:rFonts w:hint="eastAsia"/>
        </w:rPr>
        <w:t>，</w:t>
      </w:r>
      <w:r>
        <w:rPr>
          <w:rFonts w:hint="eastAsia"/>
        </w:rPr>
        <w:t>其脈微細若無</w:t>
      </w:r>
      <w:r w:rsidR="006C4C45">
        <w:rPr>
          <w:rFonts w:hint="eastAsia"/>
        </w:rPr>
        <w:t>，</w:t>
      </w:r>
      <w:r>
        <w:rPr>
          <w:rFonts w:hint="eastAsia"/>
        </w:rPr>
        <w:t>不足四至</w:t>
      </w:r>
      <w:r w:rsidR="006C4C45">
        <w:rPr>
          <w:rFonts w:hint="eastAsia"/>
        </w:rPr>
        <w:t>，</w:t>
      </w:r>
      <w:r>
        <w:rPr>
          <w:rFonts w:hint="eastAsia"/>
        </w:rPr>
        <w:t>詢知其素日稟賦及此次得病之由</w:t>
      </w:r>
      <w:r w:rsidR="006C4C45">
        <w:rPr>
          <w:rFonts w:hint="eastAsia"/>
        </w:rPr>
        <w:t>，</w:t>
      </w:r>
      <w:r>
        <w:rPr>
          <w:rFonts w:hint="eastAsia"/>
        </w:rPr>
        <w:t>知其為寒實結胸無疑</w:t>
      </w:r>
      <w:r w:rsidR="006C4C45">
        <w:rPr>
          <w:rFonts w:hint="eastAsia"/>
        </w:rPr>
        <w:t>，</w:t>
      </w:r>
      <w:r>
        <w:rPr>
          <w:rFonts w:hint="eastAsia"/>
        </w:rPr>
        <w:t>取藥無及</w:t>
      </w:r>
      <w:r w:rsidR="006C4C45">
        <w:rPr>
          <w:rFonts w:hint="eastAsia"/>
        </w:rPr>
        <w:t>，</w:t>
      </w:r>
      <w:r>
        <w:rPr>
          <w:rFonts w:hint="eastAsia"/>
        </w:rPr>
        <w:t>急用胡椒（辛熱之品能開寒結）三錢搗碎</w:t>
      </w:r>
      <w:r w:rsidR="006C4C45">
        <w:rPr>
          <w:rFonts w:hint="eastAsia"/>
        </w:rPr>
        <w:t>，</w:t>
      </w:r>
      <w:r>
        <w:rPr>
          <w:rFonts w:hint="eastAsia"/>
        </w:rPr>
        <w:t>煎兩三沸</w:t>
      </w:r>
      <w:r w:rsidR="006C4C45">
        <w:rPr>
          <w:rFonts w:hint="eastAsia"/>
        </w:rPr>
        <w:t>，</w:t>
      </w:r>
      <w:r>
        <w:rPr>
          <w:rFonts w:hint="eastAsia"/>
        </w:rPr>
        <w:t>徐徐灌下</w:t>
      </w:r>
      <w:r w:rsidR="006C4C45">
        <w:rPr>
          <w:rFonts w:hint="eastAsia"/>
        </w:rPr>
        <w:t>，</w:t>
      </w:r>
      <w:r>
        <w:rPr>
          <w:rFonts w:hint="eastAsia"/>
        </w:rPr>
        <w:t>頓覺呼吸順利</w:t>
      </w:r>
      <w:r w:rsidR="006C4C45">
        <w:rPr>
          <w:rFonts w:hint="eastAsia"/>
        </w:rPr>
        <w:t>，</w:t>
      </w:r>
      <w:r>
        <w:rPr>
          <w:rFonts w:hint="eastAsia"/>
        </w:rPr>
        <w:t>不再昏厥。遂又為疏方</w:t>
      </w:r>
      <w:r w:rsidR="006C4C45">
        <w:rPr>
          <w:rFonts w:hint="eastAsia"/>
        </w:rPr>
        <w:t>，</w:t>
      </w:r>
      <w:r>
        <w:rPr>
          <w:rFonts w:hint="eastAsia"/>
        </w:rPr>
        <w:t>乾薑、生懷山藥各六錢</w:t>
      </w:r>
      <w:r w:rsidR="006C4C45">
        <w:rPr>
          <w:rFonts w:hint="eastAsia"/>
        </w:rPr>
        <w:t>，</w:t>
      </w:r>
      <w:r>
        <w:rPr>
          <w:rFonts w:hint="eastAsia"/>
        </w:rPr>
        <w:t>白朮、當歸各四錢</w:t>
      </w:r>
      <w:r w:rsidR="006C4C45">
        <w:rPr>
          <w:rFonts w:hint="eastAsia"/>
        </w:rPr>
        <w:t>，</w:t>
      </w:r>
      <w:r>
        <w:rPr>
          <w:rFonts w:hint="eastAsia"/>
        </w:rPr>
        <w:t>桂枝尖、半夏、甘草各三錢</w:t>
      </w:r>
      <w:r w:rsidR="006C4C45">
        <w:rPr>
          <w:rFonts w:hint="eastAsia"/>
        </w:rPr>
        <w:t>，</w:t>
      </w:r>
      <w:r>
        <w:rPr>
          <w:rFonts w:hint="eastAsia"/>
        </w:rPr>
        <w:t>厚朴、陳皮各二錢</w:t>
      </w:r>
      <w:r w:rsidR="006C4C45">
        <w:rPr>
          <w:rFonts w:hint="eastAsia"/>
        </w:rPr>
        <w:t>，</w:t>
      </w:r>
      <w:r>
        <w:rPr>
          <w:rFonts w:hint="eastAsia"/>
        </w:rPr>
        <w:t>煎服兩劑</w:t>
      </w:r>
      <w:r w:rsidR="006C4C45">
        <w:rPr>
          <w:rFonts w:hint="eastAsia"/>
        </w:rPr>
        <w:t>，</w:t>
      </w:r>
      <w:r>
        <w:rPr>
          <w:rFonts w:hint="eastAsia"/>
        </w:rPr>
        <w:t>病癒十之八九。又即原方略為加減</w:t>
      </w:r>
      <w:r w:rsidR="006C4C45">
        <w:rPr>
          <w:rFonts w:hint="eastAsia"/>
        </w:rPr>
        <w:t>，</w:t>
      </w:r>
      <w:r>
        <w:rPr>
          <w:rFonts w:hint="eastAsia"/>
        </w:rPr>
        <w:t>俾多服數劑以善其後。</w:t>
      </w:r>
    </w:p>
    <w:p w:rsidR="00611528" w:rsidRDefault="00611528" w:rsidP="00611528">
      <w:pPr>
        <w:pStyle w:val="2f5"/>
        <w:ind w:firstLine="712"/>
      </w:pPr>
      <w:r>
        <w:rPr>
          <w:rFonts w:hint="eastAsia"/>
        </w:rPr>
        <w:t>謹案</w:t>
      </w:r>
      <w:r>
        <w:t>：</w:t>
      </w:r>
      <w:r>
        <w:rPr>
          <w:rFonts w:hint="eastAsia"/>
        </w:rPr>
        <w:t>有以胡椒非開結之品</w:t>
      </w:r>
      <w:r w:rsidR="006C4C45">
        <w:t>，</w:t>
      </w:r>
      <w:r>
        <w:rPr>
          <w:rFonts w:hint="eastAsia"/>
        </w:rPr>
        <w:t>何以用之而效為問者</w:t>
      </w:r>
      <w:r w:rsidR="006C4C45">
        <w:t>，</w:t>
      </w:r>
      <w:r>
        <w:rPr>
          <w:rFonts w:hint="eastAsia"/>
        </w:rPr>
        <w:t>曰</w:t>
      </w:r>
      <w:r>
        <w:t>「</w:t>
      </w:r>
      <w:r>
        <w:rPr>
          <w:rFonts w:hint="eastAsia"/>
        </w:rPr>
        <w:t>此取其至辛之味以救一時之急</w:t>
      </w:r>
      <w:r w:rsidR="006C4C45">
        <w:t>，</w:t>
      </w:r>
      <w:r>
        <w:rPr>
          <w:rFonts w:hint="eastAsia"/>
        </w:rPr>
        <w:t>且辛熱之品能開寒結</w:t>
      </w:r>
      <w:r w:rsidR="006C4C45">
        <w:t>，</w:t>
      </w:r>
      <w:r>
        <w:rPr>
          <w:rFonts w:hint="eastAsia"/>
        </w:rPr>
        <w:t>仲景通脈四逆湯所以加重乾薑也」。又有以腹滿用厚朴</w:t>
      </w:r>
      <w:r w:rsidR="006C4C45">
        <w:t>，</w:t>
      </w:r>
      <w:r>
        <w:rPr>
          <w:rFonts w:hint="eastAsia"/>
        </w:rPr>
        <w:t>胸滿用枳實</w:t>
      </w:r>
      <w:r w:rsidR="006C4C45">
        <w:t>，</w:t>
      </w:r>
      <w:r>
        <w:rPr>
          <w:rFonts w:hint="eastAsia"/>
        </w:rPr>
        <w:t>此兩證均</w:t>
      </w:r>
      <w:r w:rsidR="00AD7840">
        <w:rPr>
          <w:rFonts w:hint="eastAsia"/>
        </w:rPr>
        <w:t>係</w:t>
      </w:r>
      <w:r>
        <w:rPr>
          <w:rFonts w:hint="eastAsia"/>
        </w:rPr>
        <w:t>結胸</w:t>
      </w:r>
      <w:r w:rsidR="006C4C45">
        <w:t>，</w:t>
      </w:r>
      <w:r>
        <w:rPr>
          <w:rFonts w:hint="eastAsia"/>
        </w:rPr>
        <w:t>何以不用枳實而用厚朴為問者</w:t>
      </w:r>
      <w:r w:rsidR="006C4C45">
        <w:t>，</w:t>
      </w:r>
      <w:r>
        <w:rPr>
          <w:rFonts w:hint="eastAsia"/>
        </w:rPr>
        <w:t>曰</w:t>
      </w:r>
      <w:r>
        <w:t>「</w:t>
      </w:r>
      <w:r>
        <w:rPr>
          <w:rFonts w:hint="eastAsia"/>
        </w:rPr>
        <w:t>枳實性涼</w:t>
      </w:r>
      <w:r w:rsidR="006C4C45">
        <w:t>，</w:t>
      </w:r>
      <w:r>
        <w:rPr>
          <w:rFonts w:hint="eastAsia"/>
        </w:rPr>
        <w:t>與寒實結胸不宜</w:t>
      </w:r>
      <w:r w:rsidR="006C4C45">
        <w:t>，</w:t>
      </w:r>
      <w:r>
        <w:rPr>
          <w:rFonts w:hint="eastAsia"/>
        </w:rPr>
        <w:t>厚朴性溫</w:t>
      </w:r>
      <w:r w:rsidR="006C4C45">
        <w:t>，</w:t>
      </w:r>
      <w:r>
        <w:rPr>
          <w:rFonts w:hint="eastAsia"/>
        </w:rPr>
        <w:t>且能通陽</w:t>
      </w:r>
      <w:r w:rsidR="006C4C45">
        <w:rPr>
          <w:rFonts w:hint="eastAsia"/>
        </w:rPr>
        <w:t>，</w:t>
      </w:r>
      <w:r>
        <w:rPr>
          <w:rFonts w:hint="eastAsia"/>
        </w:rPr>
        <w:t>故用也」。</w:t>
      </w:r>
    </w:p>
    <w:p w:rsidR="00611528" w:rsidRDefault="00611528" w:rsidP="00611528">
      <w:pPr>
        <w:pStyle w:val="2f5"/>
        <w:ind w:firstLine="712"/>
        <w:jc w:val="right"/>
      </w:pPr>
      <w:r>
        <w:rPr>
          <w:rFonts w:hint="eastAsia"/>
        </w:rPr>
        <w:t>受業張堃謹注</w:t>
      </w:r>
    </w:p>
    <w:p w:rsidR="00611528" w:rsidRDefault="00611528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389" w:name="_Toc223762901"/>
      <w:r>
        <w:br w:type="page"/>
      </w:r>
    </w:p>
    <w:p w:rsidR="00061250" w:rsidRDefault="00061250" w:rsidP="00657751">
      <w:pPr>
        <w:pStyle w:val="1b"/>
      </w:pPr>
      <w:bookmarkStart w:id="1390" w:name="_Toc7561552"/>
      <w:r>
        <w:rPr>
          <w:rFonts w:hint="eastAsia"/>
        </w:rPr>
        <w:lastRenderedPageBreak/>
        <w:t>太陽病大黃黃連瀉心湯證</w:t>
      </w:r>
      <w:bookmarkEnd w:id="1389"/>
      <w:bookmarkEnd w:id="1390"/>
    </w:p>
    <w:p w:rsidR="00611528" w:rsidRDefault="00061250" w:rsidP="00061250">
      <w:pPr>
        <w:pStyle w:val="2f5"/>
        <w:ind w:firstLine="712"/>
      </w:pPr>
      <w:r>
        <w:rPr>
          <w:rFonts w:hint="eastAsia"/>
        </w:rPr>
        <w:t>諸陷胸湯、丸及白散之外</w:t>
      </w:r>
      <w:r w:rsidR="006C4C45">
        <w:rPr>
          <w:rFonts w:hint="eastAsia"/>
        </w:rPr>
        <w:t>，</w:t>
      </w:r>
      <w:r>
        <w:rPr>
          <w:rFonts w:hint="eastAsia"/>
        </w:rPr>
        <w:t>又有瀉心湯數方</w:t>
      </w:r>
      <w:r w:rsidR="006C4C45">
        <w:rPr>
          <w:rFonts w:hint="eastAsia"/>
        </w:rPr>
        <w:t>，</w:t>
      </w:r>
      <w:r>
        <w:rPr>
          <w:rFonts w:hint="eastAsia"/>
        </w:rPr>
        <w:t>雖曰瀉心</w:t>
      </w:r>
      <w:r w:rsidR="006C4C45">
        <w:rPr>
          <w:rFonts w:hint="eastAsia"/>
        </w:rPr>
        <w:t>，</w:t>
      </w:r>
      <w:r>
        <w:rPr>
          <w:rFonts w:hint="eastAsia"/>
        </w:rPr>
        <w:t>實亦治胸中之病</w:t>
      </w:r>
      <w:r w:rsidR="006C4C45">
        <w:rPr>
          <w:rFonts w:hint="eastAsia"/>
        </w:rPr>
        <w:t>，</w:t>
      </w:r>
      <w:r>
        <w:rPr>
          <w:rFonts w:hint="eastAsia"/>
        </w:rPr>
        <w:t>蓋陷胸諸方所治者</w:t>
      </w:r>
      <w:r w:rsidR="006C4C45">
        <w:rPr>
          <w:rFonts w:hint="eastAsia"/>
        </w:rPr>
        <w:t>，</w:t>
      </w:r>
      <w:r>
        <w:rPr>
          <w:rFonts w:hint="eastAsia"/>
        </w:rPr>
        <w:t>胸中有形之痰水為病</w:t>
      </w:r>
      <w:r w:rsidR="006C4C45">
        <w:rPr>
          <w:rFonts w:hint="eastAsia"/>
        </w:rPr>
        <w:t>，</w:t>
      </w:r>
      <w:r>
        <w:rPr>
          <w:rFonts w:hint="eastAsia"/>
        </w:rPr>
        <w:t>諸瀉心湯所治之病</w:t>
      </w:r>
      <w:r w:rsidR="006C4C45">
        <w:rPr>
          <w:rFonts w:hint="eastAsia"/>
        </w:rPr>
        <w:t>，</w:t>
      </w:r>
      <w:r>
        <w:rPr>
          <w:rFonts w:hint="eastAsia"/>
        </w:rPr>
        <w:t>胸中無形之氣化為病也。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611528">
        <w:rPr>
          <w:rFonts w:hint="eastAsia"/>
        </w:rPr>
        <w:t>「</w:t>
      </w:r>
      <w:r>
        <w:rPr>
          <w:rFonts w:hint="eastAsia"/>
        </w:rPr>
        <w:t>心下痞</w:t>
      </w:r>
      <w:r w:rsidR="006C4C45">
        <w:rPr>
          <w:rFonts w:hint="eastAsia"/>
        </w:rPr>
        <w:t>，</w:t>
      </w:r>
      <w:r>
        <w:rPr>
          <w:rFonts w:hint="eastAsia"/>
        </w:rPr>
        <w:t>按之濡</w:t>
      </w:r>
      <w:r w:rsidR="006C4C45">
        <w:rPr>
          <w:rFonts w:hint="eastAsia"/>
        </w:rPr>
        <w:t>，</w:t>
      </w:r>
      <w:r>
        <w:rPr>
          <w:rFonts w:hint="eastAsia"/>
        </w:rPr>
        <w:t>其脈關上浮者</w:t>
      </w:r>
      <w:r w:rsidR="006C4C45">
        <w:rPr>
          <w:rFonts w:hint="eastAsia"/>
        </w:rPr>
        <w:t>，</w:t>
      </w:r>
      <w:r>
        <w:rPr>
          <w:rFonts w:hint="eastAsia"/>
        </w:rPr>
        <w:t>大黃黃連瀉心湯主之</w:t>
      </w:r>
      <w:r w:rsidR="00611528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611528">
      <w:pPr>
        <w:pStyle w:val="5a"/>
      </w:pPr>
      <w:bookmarkStart w:id="1391" w:name="_Toc7561553"/>
      <w:r>
        <w:rPr>
          <w:rFonts w:hint="eastAsia"/>
        </w:rPr>
        <w:t>【大黃黃連瀉心湯方】</w:t>
      </w:r>
      <w:bookmarkEnd w:id="1391"/>
    </w:p>
    <w:p w:rsidR="00611528" w:rsidRDefault="00061250" w:rsidP="00061250">
      <w:pPr>
        <w:pStyle w:val="2f5"/>
        <w:ind w:firstLine="712"/>
      </w:pPr>
      <w:r>
        <w:rPr>
          <w:rFonts w:hint="eastAsia"/>
        </w:rPr>
        <w:t>大黃二兩</w:t>
      </w:r>
      <w:r w:rsidR="006C4C45">
        <w:rPr>
          <w:rFonts w:hint="eastAsia"/>
        </w:rPr>
        <w:t>，</w:t>
      </w:r>
      <w:r>
        <w:rPr>
          <w:rFonts w:hint="eastAsia"/>
        </w:rPr>
        <w:t>黃連一兩。上二味</w:t>
      </w:r>
      <w:r w:rsidR="006C4C45">
        <w:rPr>
          <w:rFonts w:hint="eastAsia"/>
        </w:rPr>
        <w:t>，</w:t>
      </w:r>
      <w:r>
        <w:rPr>
          <w:rFonts w:hint="eastAsia"/>
        </w:rPr>
        <w:t>以麻沸湯二升漬之</w:t>
      </w:r>
      <w:r w:rsidR="006C4C45">
        <w:rPr>
          <w:rFonts w:hint="eastAsia"/>
        </w:rPr>
        <w:t>，</w:t>
      </w:r>
      <w:r>
        <w:rPr>
          <w:rFonts w:hint="eastAsia"/>
        </w:rPr>
        <w:t>須臾絞去渣</w:t>
      </w:r>
      <w:r w:rsidR="006C4C45">
        <w:rPr>
          <w:rFonts w:hint="eastAsia"/>
        </w:rPr>
        <w:t>，</w:t>
      </w:r>
      <w:r>
        <w:rPr>
          <w:rFonts w:hint="eastAsia"/>
        </w:rPr>
        <w:t>分溫再服。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人之上焦如霧。上焦者</w:t>
      </w:r>
      <w:r w:rsidR="006C4C45">
        <w:rPr>
          <w:rFonts w:hint="eastAsia"/>
        </w:rPr>
        <w:t>，</w:t>
      </w:r>
      <w:r>
        <w:rPr>
          <w:rFonts w:hint="eastAsia"/>
        </w:rPr>
        <w:t>膈上也</w:t>
      </w:r>
      <w:r w:rsidR="006C4C45">
        <w:rPr>
          <w:rFonts w:hint="eastAsia"/>
        </w:rPr>
        <w:t>，</w:t>
      </w:r>
      <w:r>
        <w:rPr>
          <w:rFonts w:hint="eastAsia"/>
        </w:rPr>
        <w:t>所謂如霧者</w:t>
      </w:r>
      <w:r w:rsidR="006C4C45">
        <w:rPr>
          <w:rFonts w:hint="eastAsia"/>
        </w:rPr>
        <w:t>，</w:t>
      </w:r>
      <w:r>
        <w:rPr>
          <w:rFonts w:hint="eastAsia"/>
        </w:rPr>
        <w:t>心陽能蒸騰上焦之濕氣作雲霧而化水</w:t>
      </w:r>
      <w:r w:rsidR="006C4C45">
        <w:rPr>
          <w:rFonts w:hint="eastAsia"/>
        </w:rPr>
        <w:t>，</w:t>
      </w:r>
      <w:r>
        <w:rPr>
          <w:rFonts w:hint="eastAsia"/>
        </w:rPr>
        <w:t>緣三焦脂膜以下達</w:t>
      </w:r>
      <w:r w:rsidR="00D24630">
        <w:rPr>
          <w:rFonts w:hint="eastAsia"/>
        </w:rPr>
        <w:t>於</w:t>
      </w:r>
      <w:r>
        <w:rPr>
          <w:rFonts w:hint="eastAsia"/>
        </w:rPr>
        <w:t>膀胱也。乃今因外感之邪氣深陷胸中</w:t>
      </w:r>
      <w:r w:rsidR="006C4C45">
        <w:rPr>
          <w:rFonts w:hint="eastAsia"/>
        </w:rPr>
        <w:t>，</w:t>
      </w:r>
      <w:r>
        <w:rPr>
          <w:rFonts w:hint="eastAsia"/>
        </w:rPr>
        <w:t>與心火蒸騰之氣摶結</w:t>
      </w:r>
      <w:r w:rsidR="00D24630">
        <w:rPr>
          <w:rFonts w:hint="eastAsia"/>
        </w:rPr>
        <w:t>於</w:t>
      </w:r>
      <w:r>
        <w:rPr>
          <w:rFonts w:hint="eastAsia"/>
        </w:rPr>
        <w:t>心下而作痞</w:t>
      </w:r>
      <w:r w:rsidR="006C4C45">
        <w:rPr>
          <w:rFonts w:hint="eastAsia"/>
        </w:rPr>
        <w:t>，</w:t>
      </w:r>
      <w:r>
        <w:rPr>
          <w:rFonts w:hint="eastAsia"/>
        </w:rPr>
        <w:t>故用黃連以瀉心火</w:t>
      </w:r>
      <w:r w:rsidR="006C4C45">
        <w:rPr>
          <w:rFonts w:hint="eastAsia"/>
        </w:rPr>
        <w:t>，</w:t>
      </w:r>
      <w:r>
        <w:rPr>
          <w:rFonts w:hint="eastAsia"/>
        </w:rPr>
        <w:t>用大黃以除內陷之外邪</w:t>
      </w:r>
      <w:r w:rsidR="006C4C45">
        <w:rPr>
          <w:rFonts w:hint="eastAsia"/>
        </w:rPr>
        <w:t>，</w:t>
      </w:r>
      <w:r>
        <w:rPr>
          <w:rFonts w:hint="eastAsia"/>
        </w:rPr>
        <w:t>則心下之痞者開</w:t>
      </w:r>
      <w:r w:rsidR="006C4C45">
        <w:rPr>
          <w:rFonts w:hint="eastAsia"/>
        </w:rPr>
        <w:t>，</w:t>
      </w:r>
      <w:r>
        <w:rPr>
          <w:rFonts w:hint="eastAsia"/>
        </w:rPr>
        <w:t>自能還其上焦如霧之常矣。至</w:t>
      </w:r>
      <w:r w:rsidR="00D24630">
        <w:rPr>
          <w:rFonts w:hint="eastAsia"/>
        </w:rPr>
        <w:t>於</w:t>
      </w:r>
      <w:r>
        <w:rPr>
          <w:rFonts w:hint="eastAsia"/>
        </w:rPr>
        <w:t>大黃、黃連不用湯煮</w:t>
      </w:r>
      <w:r w:rsidR="006C4C45">
        <w:rPr>
          <w:rFonts w:hint="eastAsia"/>
        </w:rPr>
        <w:t>，</w:t>
      </w:r>
      <w:r>
        <w:rPr>
          <w:rFonts w:hint="eastAsia"/>
        </w:rPr>
        <w:t>而俱以麻沸湯漬之者</w:t>
      </w:r>
      <w:r w:rsidR="006C4C45">
        <w:rPr>
          <w:rFonts w:hint="eastAsia"/>
        </w:rPr>
        <w:t>，</w:t>
      </w:r>
      <w:r>
        <w:rPr>
          <w:rFonts w:hint="eastAsia"/>
        </w:rPr>
        <w:t>是但取其清輕之氣以治上</w:t>
      </w:r>
      <w:r w:rsidR="006C4C45">
        <w:rPr>
          <w:rFonts w:hint="eastAsia"/>
        </w:rPr>
        <w:t>，</w:t>
      </w:r>
      <w:r>
        <w:rPr>
          <w:rFonts w:hint="eastAsia"/>
        </w:rPr>
        <w:t>不欲取其重濁之汁以攻下也。</w:t>
      </w:r>
    </w:p>
    <w:p w:rsidR="00611528" w:rsidRDefault="00611528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392" w:name="_Toc223762902"/>
      <w:r>
        <w:br w:type="page"/>
      </w:r>
    </w:p>
    <w:p w:rsidR="00611528" w:rsidRDefault="00061250" w:rsidP="00657751">
      <w:pPr>
        <w:pStyle w:val="1b"/>
      </w:pPr>
      <w:bookmarkStart w:id="1393" w:name="_Toc7561554"/>
      <w:r>
        <w:rPr>
          <w:rFonts w:hint="eastAsia"/>
        </w:rPr>
        <w:lastRenderedPageBreak/>
        <w:t>太陽病附子瀉心湯證</w:t>
      </w:r>
      <w:bookmarkEnd w:id="1392"/>
      <w:r>
        <w:rPr>
          <w:rFonts w:hint="eastAsia"/>
        </w:rPr>
        <w:t>（附︰自擬變通方）</w:t>
      </w:r>
      <w:bookmarkEnd w:id="1393"/>
    </w:p>
    <w:p w:rsidR="00084E28" w:rsidRDefault="00061250" w:rsidP="00061250">
      <w:pPr>
        <w:pStyle w:val="2f5"/>
        <w:ind w:firstLine="712"/>
      </w:pPr>
      <w:r>
        <w:rPr>
          <w:rFonts w:hint="eastAsia"/>
        </w:rPr>
        <w:t>心下痞病</w:t>
      </w:r>
      <w:r w:rsidR="006C4C45">
        <w:rPr>
          <w:rFonts w:hint="eastAsia"/>
        </w:rPr>
        <w:t>，</w:t>
      </w:r>
      <w:r>
        <w:rPr>
          <w:rFonts w:hint="eastAsia"/>
        </w:rPr>
        <w:t>有宜並涼、熱之藥為一方</w:t>
      </w:r>
      <w:r w:rsidR="006C4C45">
        <w:rPr>
          <w:rFonts w:hint="eastAsia"/>
        </w:rPr>
        <w:t>，</w:t>
      </w:r>
      <w:r>
        <w:rPr>
          <w:rFonts w:hint="eastAsia"/>
        </w:rPr>
        <w:t>而後能治癒者</w:t>
      </w:r>
      <w:r w:rsidR="006C4C45">
        <w:rPr>
          <w:rFonts w:hint="eastAsia"/>
        </w:rPr>
        <w:t>，</w:t>
      </w:r>
      <w:r>
        <w:rPr>
          <w:rFonts w:hint="eastAsia"/>
        </w:rPr>
        <w:t>《傷寒論》附子瀉心湯所主之病是也。試再詳論之。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084E28">
        <w:rPr>
          <w:rFonts w:hint="eastAsia"/>
        </w:rPr>
        <w:t>「</w:t>
      </w:r>
      <w:r>
        <w:rPr>
          <w:rFonts w:hint="eastAsia"/>
        </w:rPr>
        <w:t>心下痞</w:t>
      </w:r>
      <w:r w:rsidR="006C4C45">
        <w:rPr>
          <w:rFonts w:hint="eastAsia"/>
        </w:rPr>
        <w:t>，</w:t>
      </w:r>
      <w:r>
        <w:rPr>
          <w:rFonts w:hint="eastAsia"/>
        </w:rPr>
        <w:t>而復惡寒汗出者</w:t>
      </w:r>
      <w:r w:rsidR="006C4C45">
        <w:rPr>
          <w:rFonts w:hint="eastAsia"/>
        </w:rPr>
        <w:t>，</w:t>
      </w:r>
      <w:r>
        <w:rPr>
          <w:rFonts w:hint="eastAsia"/>
        </w:rPr>
        <w:t>附子瀉心湯主之</w:t>
      </w:r>
      <w:r w:rsidR="00084E28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084E28">
      <w:pPr>
        <w:pStyle w:val="5a"/>
      </w:pPr>
      <w:bookmarkStart w:id="1394" w:name="_Toc7561555"/>
      <w:r>
        <w:rPr>
          <w:rFonts w:hint="eastAsia"/>
        </w:rPr>
        <w:t>【附子瀉心湯方】</w:t>
      </w:r>
      <w:bookmarkEnd w:id="1394"/>
    </w:p>
    <w:p w:rsidR="00084E28" w:rsidRDefault="00061250" w:rsidP="00061250">
      <w:pPr>
        <w:pStyle w:val="2f5"/>
        <w:ind w:firstLine="712"/>
      </w:pPr>
      <w:r>
        <w:rPr>
          <w:rFonts w:hint="eastAsia"/>
        </w:rPr>
        <w:t>大黃二兩</w:t>
      </w:r>
      <w:r w:rsidR="006C4C45">
        <w:rPr>
          <w:rFonts w:hint="eastAsia"/>
        </w:rPr>
        <w:t>，</w:t>
      </w:r>
      <w:r>
        <w:rPr>
          <w:rFonts w:hint="eastAsia"/>
        </w:rPr>
        <w:t>黃連、黃芩各一兩</w:t>
      </w:r>
      <w:r w:rsidR="006C4C45">
        <w:rPr>
          <w:rFonts w:hint="eastAsia"/>
        </w:rPr>
        <w:t>，</w:t>
      </w:r>
      <w:r>
        <w:rPr>
          <w:rFonts w:hint="eastAsia"/>
        </w:rPr>
        <w:t>附子一枚炮去皮破（別煮取汁）。上四味</w:t>
      </w:r>
      <w:r w:rsidR="006C4C45">
        <w:rPr>
          <w:rFonts w:hint="eastAsia"/>
        </w:rPr>
        <w:t>，</w:t>
      </w:r>
      <w:r>
        <w:rPr>
          <w:rFonts w:hint="eastAsia"/>
        </w:rPr>
        <w:t>切前三味以麻沸湯二升漬之</w:t>
      </w:r>
      <w:r w:rsidR="006C4C45">
        <w:rPr>
          <w:rFonts w:hint="eastAsia"/>
        </w:rPr>
        <w:t>，</w:t>
      </w:r>
      <w:r>
        <w:rPr>
          <w:rFonts w:hint="eastAsia"/>
        </w:rPr>
        <w:t>須臾絞去滓</w:t>
      </w:r>
      <w:r w:rsidR="006C4C45">
        <w:rPr>
          <w:rFonts w:hint="eastAsia"/>
        </w:rPr>
        <w:t>，</w:t>
      </w:r>
      <w:r>
        <w:rPr>
          <w:rFonts w:hint="eastAsia"/>
        </w:rPr>
        <w:t>納附子汁</w:t>
      </w:r>
      <w:r w:rsidR="006C4C45">
        <w:rPr>
          <w:rFonts w:hint="eastAsia"/>
        </w:rPr>
        <w:t>，</w:t>
      </w:r>
      <w:r>
        <w:rPr>
          <w:rFonts w:hint="eastAsia"/>
        </w:rPr>
        <w:t>分溫再服。</w:t>
      </w:r>
    </w:p>
    <w:p w:rsidR="00084E28" w:rsidRDefault="00084E28" w:rsidP="00061250">
      <w:pPr>
        <w:pStyle w:val="2f5"/>
        <w:ind w:firstLine="712"/>
      </w:pPr>
      <w:r>
        <w:rPr>
          <w:rFonts w:hint="eastAsia"/>
        </w:rPr>
        <w:t>按：</w:t>
      </w:r>
      <w:r w:rsidR="00061250">
        <w:rPr>
          <w:rFonts w:hint="eastAsia"/>
        </w:rPr>
        <w:t>附子瀉心湯所主之病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其心下之痞與大黃黃連瀉心湯所主之病同</w:t>
      </w:r>
      <w:r w:rsidR="006C4C45">
        <w:rPr>
          <w:rFonts w:hint="eastAsia"/>
        </w:rPr>
        <w:t>，</w:t>
      </w:r>
      <w:r w:rsidR="00061250">
        <w:rPr>
          <w:rFonts w:hint="eastAsia"/>
        </w:rPr>
        <w:t>因其復惡寒</w:t>
      </w:r>
      <w:r w:rsidR="006C4C45">
        <w:rPr>
          <w:rFonts w:hint="eastAsia"/>
        </w:rPr>
        <w:t>，</w:t>
      </w:r>
      <w:r w:rsidR="00061250">
        <w:rPr>
          <w:rFonts w:hint="eastAsia"/>
        </w:rPr>
        <w:t>且汗出</w:t>
      </w:r>
      <w:r w:rsidR="006C4C45">
        <w:rPr>
          <w:rFonts w:hint="eastAsia"/>
        </w:rPr>
        <w:t>，</w:t>
      </w:r>
      <w:r w:rsidR="00061250">
        <w:rPr>
          <w:rFonts w:hint="eastAsia"/>
        </w:rPr>
        <w:t>知其外衛之陽不能固攝</w:t>
      </w:r>
      <w:r w:rsidR="006C4C45">
        <w:rPr>
          <w:rFonts w:hint="eastAsia"/>
        </w:rPr>
        <w:t>，</w:t>
      </w:r>
      <w:r w:rsidR="00061250">
        <w:rPr>
          <w:rFonts w:hint="eastAsia"/>
        </w:rPr>
        <w:t>且知其陽分虛弱不能抗禦外寒也。夫太陽之根底在</w:t>
      </w:r>
      <w:r w:rsidR="00D24630">
        <w:rPr>
          <w:rFonts w:hint="eastAsia"/>
        </w:rPr>
        <w:t>於</w:t>
      </w:r>
      <w:r w:rsidR="00061250">
        <w:rPr>
          <w:rFonts w:hint="eastAsia"/>
        </w:rPr>
        <w:t>下焦水府</w:t>
      </w:r>
      <w:r w:rsidR="006C4C45">
        <w:rPr>
          <w:rFonts w:hint="eastAsia"/>
        </w:rPr>
        <w:t>，</w:t>
      </w:r>
      <w:r w:rsidR="00061250">
        <w:rPr>
          <w:rFonts w:hint="eastAsia"/>
        </w:rPr>
        <w:t>故</w:t>
      </w:r>
      <w:r w:rsidR="00D24630">
        <w:rPr>
          <w:rFonts w:hint="eastAsia"/>
        </w:rPr>
        <w:t>於</w:t>
      </w:r>
      <w:r w:rsidR="00061250">
        <w:rPr>
          <w:rFonts w:hint="eastAsia"/>
        </w:rPr>
        <w:t>前方中加附子以補助水府之元陽</w:t>
      </w:r>
      <w:r w:rsidR="006C4C45">
        <w:rPr>
          <w:rFonts w:hint="eastAsia"/>
        </w:rPr>
        <w:t>，</w:t>
      </w:r>
      <w:r w:rsidR="00061250">
        <w:rPr>
          <w:rFonts w:hint="eastAsia"/>
        </w:rPr>
        <w:t>且以大黃、黃連治上</w:t>
      </w:r>
      <w:r w:rsidR="006C4C45">
        <w:rPr>
          <w:rFonts w:hint="eastAsia"/>
        </w:rPr>
        <w:t>，</w:t>
      </w:r>
      <w:r w:rsidR="00061250">
        <w:rPr>
          <w:rFonts w:hint="eastAsia"/>
        </w:rPr>
        <w:t>但漬以麻沸湯</w:t>
      </w:r>
      <w:r w:rsidR="006C4C45">
        <w:rPr>
          <w:rFonts w:hint="eastAsia"/>
        </w:rPr>
        <w:t>，</w:t>
      </w:r>
      <w:r w:rsidR="00061250">
        <w:rPr>
          <w:rFonts w:hint="eastAsia"/>
        </w:rPr>
        <w:t>取其清輕之氣易</w:t>
      </w:r>
      <w:r w:rsidR="00D24630">
        <w:rPr>
          <w:rFonts w:hint="eastAsia"/>
        </w:rPr>
        <w:t>於</w:t>
      </w:r>
      <w:r w:rsidR="00061250">
        <w:rPr>
          <w:rFonts w:hint="eastAsia"/>
        </w:rPr>
        <w:t>上行也。以附子治下</w:t>
      </w:r>
      <w:r w:rsidR="006C4C45">
        <w:rPr>
          <w:rFonts w:hint="eastAsia"/>
        </w:rPr>
        <w:t>，</w:t>
      </w:r>
      <w:r w:rsidR="00061250">
        <w:rPr>
          <w:rFonts w:hint="eastAsia"/>
        </w:rPr>
        <w:t>則煎取濃湯</w:t>
      </w:r>
      <w:r w:rsidR="006C4C45">
        <w:rPr>
          <w:rFonts w:hint="eastAsia"/>
        </w:rPr>
        <w:t>，</w:t>
      </w:r>
      <w:r w:rsidR="00061250">
        <w:rPr>
          <w:rFonts w:hint="eastAsia"/>
        </w:rPr>
        <w:t>欲其重濁之汁易</w:t>
      </w:r>
      <w:r w:rsidR="00D24630">
        <w:rPr>
          <w:rFonts w:hint="eastAsia"/>
        </w:rPr>
        <w:t>於</w:t>
      </w:r>
      <w:r w:rsidR="00061250">
        <w:rPr>
          <w:rFonts w:hint="eastAsia"/>
        </w:rPr>
        <w:t>下降也。是以如此寒熱殊異之藥</w:t>
      </w:r>
      <w:r w:rsidR="006C4C45">
        <w:rPr>
          <w:rFonts w:hint="eastAsia"/>
        </w:rPr>
        <w:t>，</w:t>
      </w:r>
      <w:r w:rsidR="00061250">
        <w:rPr>
          <w:rFonts w:hint="eastAsia"/>
        </w:rPr>
        <w:t>渾和為劑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而服下熱不妨寒</w:t>
      </w:r>
      <w:r w:rsidR="006C4C45">
        <w:rPr>
          <w:rFonts w:hint="eastAsia"/>
        </w:rPr>
        <w:t>，</w:t>
      </w:r>
      <w:r w:rsidR="00061250">
        <w:rPr>
          <w:rFonts w:hint="eastAsia"/>
        </w:rPr>
        <w:t>寒不妨熱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分途施治</w:t>
      </w:r>
      <w:r w:rsidR="006C4C45">
        <w:rPr>
          <w:rFonts w:hint="eastAsia"/>
        </w:rPr>
        <w:t>，</w:t>
      </w:r>
      <w:r w:rsidR="00061250">
        <w:rPr>
          <w:rFonts w:hint="eastAsia"/>
        </w:rPr>
        <w:t>同時奏功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此不但用藥之妙具其精心</w:t>
      </w:r>
      <w:r w:rsidR="006C4C45">
        <w:rPr>
          <w:rFonts w:hint="eastAsia"/>
        </w:rPr>
        <w:t>，</w:t>
      </w:r>
      <w:r w:rsidR="00061250">
        <w:rPr>
          <w:rFonts w:hint="eastAsia"/>
        </w:rPr>
        <w:t>即制方之妙亦幾令人不可思議也。</w:t>
      </w:r>
    </w:p>
    <w:p w:rsidR="00084E28" w:rsidRDefault="00084E28" w:rsidP="00061250">
      <w:pPr>
        <w:pStyle w:val="2f5"/>
        <w:ind w:firstLine="712"/>
      </w:pPr>
      <w:r>
        <w:rPr>
          <w:rFonts w:hint="eastAsia"/>
        </w:rPr>
        <w:t>按：</w:t>
      </w:r>
      <w:r w:rsidR="00061250">
        <w:rPr>
          <w:rFonts w:hint="eastAsia"/>
        </w:rPr>
        <w:t>附子瀉心湯之方雖妙</w:t>
      </w:r>
      <w:r w:rsidR="006C4C45">
        <w:rPr>
          <w:rFonts w:hint="eastAsia"/>
        </w:rPr>
        <w:t>，</w:t>
      </w:r>
      <w:r w:rsidR="00061250">
        <w:rPr>
          <w:rFonts w:hint="eastAsia"/>
        </w:rPr>
        <w:t>然為其大寒大熱並用</w:t>
      </w:r>
      <w:r w:rsidR="006C4C45">
        <w:rPr>
          <w:rFonts w:hint="eastAsia"/>
        </w:rPr>
        <w:t>，</w:t>
      </w:r>
      <w:r w:rsidR="00061250">
        <w:rPr>
          <w:rFonts w:hint="eastAsia"/>
        </w:rPr>
        <w:t>醫者恆不敢輕試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而愚對</w:t>
      </w:r>
      <w:r w:rsidR="00D24630">
        <w:rPr>
          <w:rFonts w:hint="eastAsia"/>
        </w:rPr>
        <w:t>於</w:t>
      </w:r>
      <w:r w:rsidR="00061250">
        <w:rPr>
          <w:rFonts w:hint="eastAsia"/>
        </w:rPr>
        <w:t>此方原有變通之法</w:t>
      </w:r>
      <w:r w:rsidR="006C4C45">
        <w:rPr>
          <w:rFonts w:hint="eastAsia"/>
        </w:rPr>
        <w:t>，</w:t>
      </w:r>
      <w:r w:rsidR="00061250">
        <w:rPr>
          <w:rFonts w:hint="eastAsia"/>
        </w:rPr>
        <w:t>似較平易易用。其方無他</w:t>
      </w:r>
      <w:r w:rsidR="006C4C45">
        <w:rPr>
          <w:rFonts w:hint="eastAsia"/>
        </w:rPr>
        <w:t>，</w:t>
      </w:r>
      <w:r w:rsidR="00061250">
        <w:rPr>
          <w:rFonts w:hint="eastAsia"/>
        </w:rPr>
        <w:t>即用黃</w:t>
      </w:r>
      <w:r>
        <w:rPr>
          <w:rFonts w:hint="eastAsia"/>
        </w:rPr>
        <w:t>耆</w:t>
      </w:r>
      <w:r w:rsidR="00061250">
        <w:rPr>
          <w:rFonts w:hint="eastAsia"/>
        </w:rPr>
        <w:t>以代附子也。蓋太陽之府原有二</w:t>
      </w:r>
      <w:r w:rsidR="006C4C45">
        <w:rPr>
          <w:rFonts w:hint="eastAsia"/>
        </w:rPr>
        <w:t>，</w:t>
      </w:r>
      <w:r w:rsidR="00061250">
        <w:rPr>
          <w:rFonts w:hint="eastAsia"/>
        </w:rPr>
        <w:t>一在膀胱、一在胸中</w:t>
      </w:r>
      <w:r>
        <w:rPr>
          <w:rFonts w:hint="eastAsia"/>
        </w:rPr>
        <w:t>（</w:t>
      </w:r>
      <w:r w:rsidR="00D24630">
        <w:rPr>
          <w:rFonts w:hint="eastAsia"/>
        </w:rPr>
        <w:t>於</w:t>
      </w:r>
      <w:r w:rsidRPr="00084E28">
        <w:rPr>
          <w:rFonts w:hint="eastAsia"/>
        </w:rPr>
        <w:t>六經總論中曾詳言其理</w:t>
      </w:r>
      <w:r>
        <w:rPr>
          <w:rFonts w:hint="eastAsia"/>
        </w:rPr>
        <w:t>）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而胸中所積之</w:t>
      </w:r>
      <w:r w:rsidR="00061250">
        <w:rPr>
          <w:rFonts w:hint="eastAsia"/>
        </w:rPr>
        <w:lastRenderedPageBreak/>
        <w:t>大氣</w:t>
      </w:r>
      <w:r w:rsidR="006C4C45">
        <w:rPr>
          <w:rFonts w:hint="eastAsia"/>
        </w:rPr>
        <w:t>，</w:t>
      </w:r>
      <w:r w:rsidR="00061250">
        <w:rPr>
          <w:rFonts w:hint="eastAsia"/>
        </w:rPr>
        <w:t>實與太陽外表之衛氣有息息密切之關係。氣原屬陽</w:t>
      </w:r>
      <w:r w:rsidR="006C4C45">
        <w:rPr>
          <w:rFonts w:hint="eastAsia"/>
        </w:rPr>
        <w:t>，</w:t>
      </w:r>
      <w:r w:rsidR="00061250">
        <w:rPr>
          <w:rFonts w:hint="eastAsia"/>
        </w:rPr>
        <w:t>胸中大氣一虛</w:t>
      </w:r>
      <w:r w:rsidR="006C4C45">
        <w:rPr>
          <w:rFonts w:hint="eastAsia"/>
        </w:rPr>
        <w:t>，</w:t>
      </w:r>
      <w:r w:rsidR="00061250">
        <w:rPr>
          <w:rFonts w:hint="eastAsia"/>
        </w:rPr>
        <w:t>不但外衛之氣虛不能固攝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其外衛之陽</w:t>
      </w:r>
      <w:r w:rsidR="006C4C45">
        <w:rPr>
          <w:rFonts w:hint="eastAsia"/>
        </w:rPr>
        <w:t>，</w:t>
      </w:r>
      <w:r w:rsidR="00061250">
        <w:rPr>
          <w:rFonts w:hint="eastAsia"/>
        </w:rPr>
        <w:t>亦遂因之衰微而不能御寒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是以汗出而且惡寒也。用黃</w:t>
      </w:r>
      <w:r>
        <w:rPr>
          <w:rFonts w:hint="eastAsia"/>
        </w:rPr>
        <w:t>耆</w:t>
      </w:r>
      <w:r w:rsidR="00061250">
        <w:rPr>
          <w:rFonts w:hint="eastAsia"/>
        </w:rPr>
        <w:t>以補助其胸中大氣</w:t>
      </w:r>
      <w:r w:rsidR="006C4C45">
        <w:rPr>
          <w:rFonts w:hint="eastAsia"/>
        </w:rPr>
        <w:t>，</w:t>
      </w:r>
      <w:r w:rsidR="00061250">
        <w:rPr>
          <w:rFonts w:hint="eastAsia"/>
        </w:rPr>
        <w:t>則外衛之氣固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而汗可不出</w:t>
      </w:r>
      <w:r w:rsidR="006C4C45">
        <w:rPr>
          <w:rFonts w:hint="eastAsia"/>
        </w:rPr>
        <w:t>，</w:t>
      </w:r>
      <w:r w:rsidR="00061250">
        <w:rPr>
          <w:rFonts w:hint="eastAsia"/>
        </w:rPr>
        <w:t>即外衛之陽亦因之壯旺而不畏寒矣。蓋用附子者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所以補助太陽下焦之府；用黃</w:t>
      </w:r>
      <w:r>
        <w:rPr>
          <w:rFonts w:hint="eastAsia"/>
        </w:rPr>
        <w:t>耆</w:t>
      </w:r>
      <w:r w:rsidR="00061250">
        <w:rPr>
          <w:rFonts w:hint="eastAsia"/>
        </w:rPr>
        <w:t>者所以補助太陽上焦之府</w:t>
      </w:r>
      <w:r w:rsidR="006C4C45">
        <w:rPr>
          <w:rFonts w:hint="eastAsia"/>
        </w:rPr>
        <w:t>，</w:t>
      </w:r>
      <w:r w:rsidR="00061250">
        <w:rPr>
          <w:rFonts w:hint="eastAsia"/>
        </w:rPr>
        <w:t>二府之氣化原互相流通也。爰審定其方</w:t>
      </w:r>
      <w:r w:rsidR="00D24630">
        <w:rPr>
          <w:rFonts w:hint="eastAsia"/>
        </w:rPr>
        <w:t>於</w:t>
      </w:r>
      <w:r w:rsidR="00061250">
        <w:rPr>
          <w:rFonts w:hint="eastAsia"/>
        </w:rPr>
        <w:t>下</w:t>
      </w:r>
      <w:r w:rsidR="006C4C45">
        <w:rPr>
          <w:rFonts w:hint="eastAsia"/>
        </w:rPr>
        <w:t>，</w:t>
      </w:r>
      <w:r w:rsidR="00061250">
        <w:rPr>
          <w:rFonts w:hint="eastAsia"/>
        </w:rPr>
        <w:t>以備</w:t>
      </w:r>
      <w:r w:rsidR="00E514AF">
        <w:rPr>
          <w:rFonts w:hint="eastAsia"/>
        </w:rPr>
        <w:t>採</w:t>
      </w:r>
      <w:r w:rsidR="00061250">
        <w:rPr>
          <w:rFonts w:hint="eastAsia"/>
        </w:rPr>
        <w:t>用。</w:t>
      </w:r>
    </w:p>
    <w:p w:rsidR="00084E28" w:rsidRDefault="00061250" w:rsidP="00061250">
      <w:pPr>
        <w:pStyle w:val="2f5"/>
        <w:ind w:firstLine="712"/>
      </w:pPr>
      <w:r>
        <w:rPr>
          <w:rFonts w:hint="eastAsia"/>
        </w:rPr>
        <w:t>大黃三錢、黃連二錢、生箭</w:t>
      </w:r>
      <w:r w:rsidR="00084E28">
        <w:rPr>
          <w:rFonts w:hint="eastAsia"/>
        </w:rPr>
        <w:t>耆</w:t>
      </w:r>
      <w:r>
        <w:rPr>
          <w:rFonts w:hint="eastAsia"/>
        </w:rPr>
        <w:t>三錢。前二味</w:t>
      </w:r>
      <w:r w:rsidR="006C4C45">
        <w:rPr>
          <w:rFonts w:hint="eastAsia"/>
        </w:rPr>
        <w:t>，</w:t>
      </w:r>
      <w:r>
        <w:rPr>
          <w:rFonts w:hint="eastAsia"/>
        </w:rPr>
        <w:t>用麻沸湯漬取清湯多半盅</w:t>
      </w:r>
      <w:r w:rsidR="006C4C45">
        <w:rPr>
          <w:rFonts w:hint="eastAsia"/>
        </w:rPr>
        <w:t>，</w:t>
      </w:r>
      <w:r>
        <w:rPr>
          <w:rFonts w:hint="eastAsia"/>
        </w:rPr>
        <w:t>後一味</w:t>
      </w:r>
      <w:r w:rsidR="006C4C45">
        <w:rPr>
          <w:rFonts w:hint="eastAsia"/>
        </w:rPr>
        <w:t>，</w:t>
      </w:r>
      <w:r>
        <w:rPr>
          <w:rFonts w:hint="eastAsia"/>
        </w:rPr>
        <w:t>煮取濃湯少半盅</w:t>
      </w:r>
      <w:r w:rsidR="006C4C45">
        <w:rPr>
          <w:rFonts w:hint="eastAsia"/>
        </w:rPr>
        <w:t>，</w:t>
      </w:r>
      <w:r>
        <w:rPr>
          <w:rFonts w:hint="eastAsia"/>
        </w:rPr>
        <w:t>渾和作一次溫服。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或問</w:t>
      </w:r>
      <w:r w:rsidR="00084E28">
        <w:rPr>
          <w:rFonts w:hint="eastAsia"/>
        </w:rPr>
        <w:t>「</w:t>
      </w:r>
      <w:r>
        <w:rPr>
          <w:rFonts w:hint="eastAsia"/>
        </w:rPr>
        <w:t>凡人臟腑有瘀</w:t>
      </w:r>
      <w:r w:rsidR="006C4C45">
        <w:rPr>
          <w:rFonts w:hint="eastAsia"/>
        </w:rPr>
        <w:t>，</w:t>
      </w:r>
      <w:r>
        <w:rPr>
          <w:rFonts w:hint="eastAsia"/>
        </w:rPr>
        <w:t>恆忌服補藥</w:t>
      </w:r>
      <w:r w:rsidR="006C4C45">
        <w:rPr>
          <w:rFonts w:hint="eastAsia"/>
        </w:rPr>
        <w:t>，</w:t>
      </w:r>
      <w:r>
        <w:rPr>
          <w:rFonts w:hint="eastAsia"/>
        </w:rPr>
        <w:t>因補之則所瘀者益錮閉也</w:t>
      </w:r>
      <w:r w:rsidR="006C4C45">
        <w:rPr>
          <w:rFonts w:hint="eastAsia"/>
        </w:rPr>
        <w:t>，</w:t>
      </w:r>
      <w:r>
        <w:rPr>
          <w:rFonts w:hint="eastAsia"/>
        </w:rPr>
        <w:t>今此證既心下瘀而作痞</w:t>
      </w:r>
      <w:r w:rsidR="006C4C45">
        <w:rPr>
          <w:rFonts w:hint="eastAsia"/>
        </w:rPr>
        <w:t>，</w:t>
      </w:r>
      <w:r>
        <w:rPr>
          <w:rFonts w:hint="eastAsia"/>
        </w:rPr>
        <w:t>何以復用黃</w:t>
      </w:r>
      <w:r w:rsidR="00084E28">
        <w:rPr>
          <w:rFonts w:hint="eastAsia"/>
        </w:rPr>
        <w:t>耆</w:t>
      </w:r>
      <w:r>
        <w:rPr>
          <w:rFonts w:hint="eastAsia"/>
        </w:rPr>
        <w:t>以易附子乎</w:t>
      </w:r>
      <w:r w:rsidR="00084E28">
        <w:rPr>
          <w:rFonts w:hint="eastAsia"/>
        </w:rPr>
        <w:t>」</w:t>
      </w:r>
      <w:r>
        <w:rPr>
          <w:rFonts w:hint="eastAsia"/>
        </w:rPr>
        <w:t>？答曰</w:t>
      </w:r>
      <w:r w:rsidR="00084E28">
        <w:rPr>
          <w:rFonts w:hint="eastAsia"/>
        </w:rPr>
        <w:t>「</w:t>
      </w:r>
      <w:r>
        <w:rPr>
          <w:rFonts w:hint="eastAsia"/>
        </w:rPr>
        <w:t>凡用藥開瘀</w:t>
      </w:r>
      <w:r w:rsidR="006C4C45">
        <w:rPr>
          <w:rFonts w:hint="eastAsia"/>
        </w:rPr>
        <w:t>，</w:t>
      </w:r>
      <w:r>
        <w:rPr>
          <w:rFonts w:hint="eastAsia"/>
        </w:rPr>
        <w:t>將藥服下必其臟腑之氣化能營運</w:t>
      </w:r>
      <w:r w:rsidR="006C4C45">
        <w:rPr>
          <w:rFonts w:hint="eastAsia"/>
        </w:rPr>
        <w:t>，</w:t>
      </w:r>
      <w:r>
        <w:rPr>
          <w:rFonts w:hint="eastAsia"/>
        </w:rPr>
        <w:t>其破藥之力始能奏效</w:t>
      </w:r>
      <w:r w:rsidR="006C4C45">
        <w:rPr>
          <w:rFonts w:hint="eastAsia"/>
        </w:rPr>
        <w:t>，</w:t>
      </w:r>
      <w:r>
        <w:rPr>
          <w:rFonts w:hint="eastAsia"/>
        </w:rPr>
        <w:t>若但知重用破藥以破瘀</w:t>
      </w:r>
      <w:r w:rsidR="006C4C45">
        <w:rPr>
          <w:rFonts w:hint="eastAsia"/>
        </w:rPr>
        <w:t>，</w:t>
      </w:r>
      <w:r>
        <w:rPr>
          <w:rFonts w:hint="eastAsia"/>
        </w:rPr>
        <w:t>恆有將其氣分破傷而瘀轉不開者</w:t>
      </w:r>
      <w:r w:rsidR="006C4C45">
        <w:rPr>
          <w:rFonts w:hint="eastAsia"/>
        </w:rPr>
        <w:t>，</w:t>
      </w:r>
      <w:r>
        <w:rPr>
          <w:rFonts w:hint="eastAsia"/>
        </w:rPr>
        <w:t>是以人之有瘀者</w:t>
      </w:r>
      <w:r w:rsidR="006C4C45">
        <w:rPr>
          <w:rFonts w:hint="eastAsia"/>
        </w:rPr>
        <w:t>，</w:t>
      </w:r>
      <w:r>
        <w:rPr>
          <w:rFonts w:hint="eastAsia"/>
        </w:rPr>
        <w:t>固忌服補氣之藥</w:t>
      </w:r>
      <w:r w:rsidR="006C4C45">
        <w:rPr>
          <w:rFonts w:hint="eastAsia"/>
        </w:rPr>
        <w:t>，</w:t>
      </w:r>
      <w:r>
        <w:rPr>
          <w:rFonts w:hint="eastAsia"/>
        </w:rPr>
        <w:t>而補氣之藥若與開破之藥同用</w:t>
      </w:r>
      <w:r w:rsidR="006C4C45">
        <w:rPr>
          <w:rFonts w:hint="eastAsia"/>
        </w:rPr>
        <w:t>，</w:t>
      </w:r>
      <w:r>
        <w:rPr>
          <w:rFonts w:hint="eastAsia"/>
        </w:rPr>
        <w:t>則補氣之藥轉能助開破之藥</w:t>
      </w:r>
      <w:r w:rsidR="006C4C45">
        <w:rPr>
          <w:rFonts w:hint="eastAsia"/>
        </w:rPr>
        <w:t>，</w:t>
      </w:r>
      <w:r>
        <w:rPr>
          <w:rFonts w:hint="eastAsia"/>
        </w:rPr>
        <w:t>俾所瘀者速消</w:t>
      </w:r>
      <w:r w:rsidR="00084E28">
        <w:rPr>
          <w:rFonts w:hint="eastAsia"/>
        </w:rPr>
        <w:t>」</w:t>
      </w:r>
      <w:r>
        <w:rPr>
          <w:rFonts w:hint="eastAsia"/>
        </w:rPr>
        <w:t>。</w:t>
      </w:r>
    </w:p>
    <w:p w:rsidR="00084E28" w:rsidRDefault="00084E28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395" w:name="_Toc223762903"/>
      <w:r>
        <w:br w:type="page"/>
      </w:r>
    </w:p>
    <w:p w:rsidR="00061250" w:rsidRDefault="00061250" w:rsidP="00657751">
      <w:pPr>
        <w:pStyle w:val="1b"/>
      </w:pPr>
      <w:bookmarkStart w:id="1396" w:name="_Toc7561556"/>
      <w:r>
        <w:rPr>
          <w:rFonts w:hint="eastAsia"/>
        </w:rPr>
        <w:lastRenderedPageBreak/>
        <w:t>太陽病炙甘草湯證</w:t>
      </w:r>
      <w:bookmarkEnd w:id="1395"/>
      <w:bookmarkEnd w:id="1396"/>
    </w:p>
    <w:p w:rsidR="00084E28" w:rsidRDefault="00061250" w:rsidP="00061250">
      <w:pPr>
        <w:pStyle w:val="2f5"/>
        <w:ind w:firstLine="712"/>
      </w:pPr>
      <w:r>
        <w:rPr>
          <w:rFonts w:hint="eastAsia"/>
        </w:rPr>
        <w:t>陷胸、瀉心諸方</w:t>
      </w:r>
      <w:r w:rsidR="006C4C45">
        <w:rPr>
          <w:rFonts w:hint="eastAsia"/>
        </w:rPr>
        <w:t>，</w:t>
      </w:r>
      <w:r>
        <w:rPr>
          <w:rFonts w:hint="eastAsia"/>
        </w:rPr>
        <w:t>大抵皆治外感之實證</w:t>
      </w:r>
      <w:r w:rsidR="006C4C45">
        <w:rPr>
          <w:rFonts w:hint="eastAsia"/>
        </w:rPr>
        <w:t>，</w:t>
      </w:r>
      <w:r>
        <w:rPr>
          <w:rFonts w:hint="eastAsia"/>
        </w:rPr>
        <w:t>乃有其證雖屬外感</w:t>
      </w:r>
      <w:r w:rsidR="006C4C45">
        <w:rPr>
          <w:rFonts w:hint="eastAsia"/>
        </w:rPr>
        <w:t>，</w:t>
      </w:r>
      <w:r>
        <w:rPr>
          <w:rFonts w:hint="eastAsia"/>
        </w:rPr>
        <w:t>而其人內虧實甚者</w:t>
      </w:r>
      <w:r w:rsidR="006C4C45">
        <w:rPr>
          <w:rFonts w:hint="eastAsia"/>
        </w:rPr>
        <w:t>，</w:t>
      </w:r>
      <w:r>
        <w:rPr>
          <w:rFonts w:hint="eastAsia"/>
        </w:rPr>
        <w:t>則《傷寒論》中炙甘草湯所主之證是也。</w:t>
      </w:r>
    </w:p>
    <w:p w:rsidR="00084E28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084E28">
        <w:rPr>
          <w:rFonts w:hint="eastAsia"/>
        </w:rPr>
        <w:t>「</w:t>
      </w:r>
      <w:r>
        <w:rPr>
          <w:rFonts w:hint="eastAsia"/>
        </w:rPr>
        <w:t>傷寒</w:t>
      </w:r>
      <w:r w:rsidR="006C4C45">
        <w:rPr>
          <w:rFonts w:hint="eastAsia"/>
        </w:rPr>
        <w:t>，</w:t>
      </w:r>
      <w:r>
        <w:rPr>
          <w:rFonts w:hint="eastAsia"/>
        </w:rPr>
        <w:t>脈結代</w:t>
      </w:r>
      <w:r w:rsidR="006C4C45">
        <w:rPr>
          <w:rFonts w:hint="eastAsia"/>
        </w:rPr>
        <w:t>，</w:t>
      </w:r>
      <w:r>
        <w:rPr>
          <w:rFonts w:hint="eastAsia"/>
        </w:rPr>
        <w:t>心動悸</w:t>
      </w:r>
      <w:r w:rsidR="006C4C45">
        <w:rPr>
          <w:rFonts w:hint="eastAsia"/>
        </w:rPr>
        <w:t>，</w:t>
      </w:r>
      <w:r>
        <w:rPr>
          <w:rFonts w:hint="eastAsia"/>
        </w:rPr>
        <w:t>炙甘草湯主之</w:t>
      </w:r>
      <w:r w:rsidR="00084E28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脈之跳動</w:t>
      </w:r>
      <w:r w:rsidR="006C4C45">
        <w:rPr>
          <w:rFonts w:hint="eastAsia"/>
        </w:rPr>
        <w:t>，</w:t>
      </w:r>
      <w:r>
        <w:rPr>
          <w:rFonts w:hint="eastAsia"/>
        </w:rPr>
        <w:t>偶有止時</w:t>
      </w:r>
      <w:r w:rsidR="006C4C45">
        <w:rPr>
          <w:rFonts w:hint="eastAsia"/>
        </w:rPr>
        <w:t>，</w:t>
      </w:r>
      <w:r>
        <w:rPr>
          <w:rFonts w:hint="eastAsia"/>
        </w:rPr>
        <w:t>其止無定數者為結</w:t>
      </w:r>
      <w:r w:rsidR="006C4C45">
        <w:rPr>
          <w:rFonts w:hint="eastAsia"/>
        </w:rPr>
        <w:t>，</w:t>
      </w:r>
      <w:r>
        <w:rPr>
          <w:rFonts w:hint="eastAsia"/>
        </w:rPr>
        <w:t>言其脈結而不行</w:t>
      </w:r>
      <w:r w:rsidR="006C4C45">
        <w:rPr>
          <w:rFonts w:hint="eastAsia"/>
        </w:rPr>
        <w:t>，</w:t>
      </w:r>
      <w:r>
        <w:rPr>
          <w:rFonts w:hint="eastAsia"/>
        </w:rPr>
        <w:t>是以中止也；止有定數者曰代</w:t>
      </w:r>
      <w:r w:rsidR="006C4C45">
        <w:rPr>
          <w:rFonts w:hint="eastAsia"/>
        </w:rPr>
        <w:t>，</w:t>
      </w:r>
      <w:r>
        <w:rPr>
          <w:rFonts w:hint="eastAsia"/>
        </w:rPr>
        <w:t>言其脈至此即少一跳動</w:t>
      </w:r>
      <w:r w:rsidR="006C4C45">
        <w:rPr>
          <w:rFonts w:hint="eastAsia"/>
        </w:rPr>
        <w:t>，</w:t>
      </w:r>
      <w:r>
        <w:rPr>
          <w:rFonts w:hint="eastAsia"/>
        </w:rPr>
        <w:t>必需他脈代之也。二脈雖皆為特別病脈</w:t>
      </w:r>
      <w:r w:rsidR="006C4C45">
        <w:rPr>
          <w:rFonts w:hint="eastAsia"/>
        </w:rPr>
        <w:t>，</w:t>
      </w:r>
      <w:r>
        <w:rPr>
          <w:rFonts w:hint="eastAsia"/>
        </w:rPr>
        <w:t>然實有輕重之分</w:t>
      </w:r>
      <w:r w:rsidR="006C4C45">
        <w:rPr>
          <w:rFonts w:hint="eastAsia"/>
        </w:rPr>
        <w:t>，</w:t>
      </w:r>
      <w:r>
        <w:rPr>
          <w:rFonts w:hint="eastAsia"/>
        </w:rPr>
        <w:t>蓋結脈止無定數</w:t>
      </w:r>
      <w:r w:rsidR="006C4C45">
        <w:rPr>
          <w:rFonts w:hint="eastAsia"/>
        </w:rPr>
        <w:t>，</w:t>
      </w:r>
      <w:r>
        <w:rPr>
          <w:rFonts w:hint="eastAsia"/>
        </w:rPr>
        <w:t>不過其脈偶阻</w:t>
      </w:r>
      <w:r w:rsidR="00D24630">
        <w:rPr>
          <w:rFonts w:hint="eastAsia"/>
        </w:rPr>
        <w:t>於</w:t>
      </w:r>
      <w:r>
        <w:rPr>
          <w:rFonts w:hint="eastAsia"/>
        </w:rPr>
        <w:t>氣血凝滯之處</w:t>
      </w:r>
      <w:r w:rsidR="006C4C45">
        <w:rPr>
          <w:rFonts w:hint="eastAsia"/>
        </w:rPr>
        <w:t>，</w:t>
      </w:r>
      <w:r>
        <w:rPr>
          <w:rFonts w:hint="eastAsia"/>
        </w:rPr>
        <w:t>而有時一止</w:t>
      </w:r>
      <w:r w:rsidR="006C4C45">
        <w:rPr>
          <w:rFonts w:hint="eastAsia"/>
        </w:rPr>
        <w:t>，</w:t>
      </w:r>
      <w:r>
        <w:rPr>
          <w:rFonts w:hint="eastAsia"/>
        </w:rPr>
        <w:t>是以為病猶輕</w:t>
      </w:r>
      <w:r w:rsidR="006C4C45">
        <w:rPr>
          <w:rFonts w:hint="eastAsia"/>
        </w:rPr>
        <w:t>，</w:t>
      </w:r>
      <w:r>
        <w:rPr>
          <w:rFonts w:hint="eastAsia"/>
        </w:rPr>
        <w:t>至代脈則止有定數</w:t>
      </w:r>
      <w:r w:rsidR="006C4C45">
        <w:rPr>
          <w:rFonts w:hint="eastAsia"/>
        </w:rPr>
        <w:t>，</w:t>
      </w:r>
      <w:r>
        <w:rPr>
          <w:rFonts w:hint="eastAsia"/>
        </w:rPr>
        <w:t>是臟腑中有一臟之氣內虧</w:t>
      </w:r>
      <w:r w:rsidR="006C4C45">
        <w:rPr>
          <w:rFonts w:hint="eastAsia"/>
        </w:rPr>
        <w:t>，</w:t>
      </w:r>
      <w:r>
        <w:rPr>
          <w:rFonts w:hint="eastAsia"/>
        </w:rPr>
        <w:t>不能外達</w:t>
      </w:r>
      <w:r w:rsidR="00D24630">
        <w:rPr>
          <w:rFonts w:hint="eastAsia"/>
        </w:rPr>
        <w:t>於</w:t>
      </w:r>
      <w:r>
        <w:rPr>
          <w:rFonts w:hint="eastAsia"/>
        </w:rPr>
        <w:t>脈之部位</w:t>
      </w:r>
      <w:r w:rsidR="006C4C45">
        <w:rPr>
          <w:rFonts w:hint="eastAsia"/>
        </w:rPr>
        <w:t>，</w:t>
      </w:r>
      <w:r>
        <w:rPr>
          <w:rFonts w:hint="eastAsia"/>
        </w:rPr>
        <w:t>是以為病甚重也。其心動悸者</w:t>
      </w:r>
      <w:r w:rsidR="006C4C45">
        <w:rPr>
          <w:rFonts w:hint="eastAsia"/>
        </w:rPr>
        <w:t>，</w:t>
      </w:r>
      <w:r>
        <w:rPr>
          <w:rFonts w:hint="eastAsia"/>
        </w:rPr>
        <w:t>正其結代脈之所由來也。</w:t>
      </w:r>
    </w:p>
    <w:p w:rsidR="00061250" w:rsidRDefault="00061250" w:rsidP="00084E28">
      <w:pPr>
        <w:pStyle w:val="5a"/>
      </w:pPr>
      <w:bookmarkStart w:id="1397" w:name="_Toc7561557"/>
      <w:r>
        <w:rPr>
          <w:rFonts w:hint="eastAsia"/>
        </w:rPr>
        <w:t>【炙甘草湯方】</w:t>
      </w:r>
      <w:bookmarkEnd w:id="1397"/>
    </w:p>
    <w:p w:rsidR="00084E28" w:rsidRDefault="00061250" w:rsidP="00061250">
      <w:pPr>
        <w:pStyle w:val="2f5"/>
        <w:ind w:firstLine="712"/>
      </w:pPr>
      <w:r>
        <w:rPr>
          <w:rFonts w:hint="eastAsia"/>
        </w:rPr>
        <w:t>甘草四兩炙</w:t>
      </w:r>
      <w:r w:rsidR="006C4C45">
        <w:rPr>
          <w:rFonts w:hint="eastAsia"/>
        </w:rPr>
        <w:t>，</w:t>
      </w:r>
      <w:r>
        <w:rPr>
          <w:rFonts w:hint="eastAsia"/>
        </w:rPr>
        <w:t>生薑三兩切</w:t>
      </w:r>
      <w:r w:rsidR="006C4C45">
        <w:rPr>
          <w:rFonts w:hint="eastAsia"/>
        </w:rPr>
        <w:t>，</w:t>
      </w:r>
      <w:r>
        <w:rPr>
          <w:rFonts w:hint="eastAsia"/>
        </w:rPr>
        <w:t>桂枝三兩去皮</w:t>
      </w:r>
      <w:r w:rsidR="006C4C45">
        <w:rPr>
          <w:rFonts w:hint="eastAsia"/>
        </w:rPr>
        <w:t>，</w:t>
      </w:r>
      <w:r>
        <w:rPr>
          <w:rFonts w:hint="eastAsia"/>
        </w:rPr>
        <w:t>人參二兩</w:t>
      </w:r>
      <w:r w:rsidR="006C4C45">
        <w:rPr>
          <w:rFonts w:hint="eastAsia"/>
        </w:rPr>
        <w:t>，</w:t>
      </w:r>
      <w:r>
        <w:rPr>
          <w:rFonts w:hint="eastAsia"/>
        </w:rPr>
        <w:t>生地黃一斤</w:t>
      </w:r>
      <w:r w:rsidR="006C4C45">
        <w:rPr>
          <w:rFonts w:hint="eastAsia"/>
        </w:rPr>
        <w:t>，</w:t>
      </w:r>
      <w:r>
        <w:rPr>
          <w:rFonts w:hint="eastAsia"/>
        </w:rPr>
        <w:t>阿膠二兩</w:t>
      </w:r>
      <w:r w:rsidR="006C4C45">
        <w:rPr>
          <w:rFonts w:hint="eastAsia"/>
        </w:rPr>
        <w:t>，</w:t>
      </w:r>
      <w:r>
        <w:rPr>
          <w:rFonts w:hint="eastAsia"/>
        </w:rPr>
        <w:t>麥門冬半升</w:t>
      </w:r>
      <w:r w:rsidR="006C4C45">
        <w:rPr>
          <w:rFonts w:hint="eastAsia"/>
        </w:rPr>
        <w:t>，</w:t>
      </w:r>
      <w:r>
        <w:rPr>
          <w:rFonts w:hint="eastAsia"/>
        </w:rPr>
        <w:t>麻子仁半升</w:t>
      </w:r>
      <w:r w:rsidR="006C4C45">
        <w:rPr>
          <w:rFonts w:hint="eastAsia"/>
        </w:rPr>
        <w:t>，</w:t>
      </w:r>
      <w:r>
        <w:rPr>
          <w:rFonts w:hint="eastAsia"/>
        </w:rPr>
        <w:t>大棗三十枚擘。上九味</w:t>
      </w:r>
      <w:r w:rsidR="006C4C45">
        <w:rPr>
          <w:rFonts w:hint="eastAsia"/>
        </w:rPr>
        <w:t>，</w:t>
      </w:r>
      <w:r>
        <w:rPr>
          <w:rFonts w:hint="eastAsia"/>
        </w:rPr>
        <w:t>以清酒七升</w:t>
      </w:r>
      <w:r w:rsidR="006C4C45">
        <w:rPr>
          <w:rFonts w:hint="eastAsia"/>
        </w:rPr>
        <w:t>，</w:t>
      </w:r>
      <w:r>
        <w:rPr>
          <w:rFonts w:hint="eastAsia"/>
        </w:rPr>
        <w:t>水八升</w:t>
      </w:r>
      <w:r w:rsidR="006C4C45">
        <w:rPr>
          <w:rFonts w:hint="eastAsia"/>
        </w:rPr>
        <w:t>，</w:t>
      </w:r>
      <w:r>
        <w:rPr>
          <w:rFonts w:hint="eastAsia"/>
        </w:rPr>
        <w:t>先煮八味取三升</w:t>
      </w:r>
      <w:r w:rsidR="006C4C45">
        <w:rPr>
          <w:rFonts w:hint="eastAsia"/>
        </w:rPr>
        <w:t>，</w:t>
      </w:r>
      <w:r>
        <w:rPr>
          <w:rFonts w:hint="eastAsia"/>
        </w:rPr>
        <w:t>去滓納膠</w:t>
      </w:r>
      <w:r w:rsidR="006C4C45">
        <w:rPr>
          <w:rFonts w:hint="eastAsia"/>
        </w:rPr>
        <w:t>，</w:t>
      </w:r>
      <w:r>
        <w:rPr>
          <w:rFonts w:hint="eastAsia"/>
        </w:rPr>
        <w:t>烊化消盡</w:t>
      </w:r>
      <w:r w:rsidR="006C4C45">
        <w:rPr>
          <w:rFonts w:hint="eastAsia"/>
        </w:rPr>
        <w:t>，</w:t>
      </w:r>
      <w:r>
        <w:rPr>
          <w:rFonts w:hint="eastAsia"/>
        </w:rPr>
        <w:t>溫服一升</w:t>
      </w:r>
      <w:r w:rsidR="006C4C45">
        <w:rPr>
          <w:rFonts w:hint="eastAsia"/>
        </w:rPr>
        <w:t>，</w:t>
      </w:r>
      <w:r>
        <w:rPr>
          <w:rFonts w:hint="eastAsia"/>
        </w:rPr>
        <w:t>日三服</w:t>
      </w:r>
      <w:r w:rsidR="006C4C45">
        <w:rPr>
          <w:rFonts w:hint="eastAsia"/>
        </w:rPr>
        <w:t>，</w:t>
      </w:r>
      <w:r>
        <w:rPr>
          <w:rFonts w:hint="eastAsia"/>
        </w:rPr>
        <w:t>一名復脈湯。</w:t>
      </w:r>
    </w:p>
    <w:p w:rsidR="00084E28" w:rsidRDefault="00084E28" w:rsidP="00061250">
      <w:pPr>
        <w:pStyle w:val="2f5"/>
        <w:ind w:firstLine="712"/>
      </w:pPr>
      <w:r>
        <w:rPr>
          <w:rFonts w:hint="eastAsia"/>
        </w:rPr>
        <w:t>按：</w:t>
      </w:r>
      <w:r w:rsidR="00061250">
        <w:rPr>
          <w:rFonts w:hint="eastAsia"/>
        </w:rPr>
        <w:t>炙甘草湯之用意甚深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</w:t>
      </w:r>
      <w:r w:rsidR="00C75F3F">
        <w:rPr>
          <w:rFonts w:hint="eastAsia"/>
        </w:rPr>
        <w:t>注</w:t>
      </w:r>
      <w:r w:rsidR="00061250">
        <w:rPr>
          <w:rFonts w:hint="eastAsia"/>
        </w:rPr>
        <w:t>疏家則謂</w:t>
      </w:r>
      <w:r w:rsidR="006C4C45">
        <w:rPr>
          <w:rFonts w:hint="eastAsia"/>
        </w:rPr>
        <w:t>，</w:t>
      </w:r>
      <w:r w:rsidR="00061250">
        <w:rPr>
          <w:rFonts w:hint="eastAsia"/>
        </w:rPr>
        <w:t>方中多用富有汁漿之藥。為其心血虧少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是以心中動悸</w:t>
      </w:r>
      <w:r w:rsidR="006C4C45">
        <w:rPr>
          <w:rFonts w:hint="eastAsia"/>
        </w:rPr>
        <w:t>，</w:t>
      </w:r>
      <w:r w:rsidR="00061250">
        <w:rPr>
          <w:rFonts w:hint="eastAsia"/>
        </w:rPr>
        <w:t>以致脈象結代</w:t>
      </w:r>
      <w:r w:rsidR="006C4C45">
        <w:rPr>
          <w:rFonts w:hint="eastAsia"/>
        </w:rPr>
        <w:t>，</w:t>
      </w:r>
      <w:r w:rsidR="00061250">
        <w:rPr>
          <w:rFonts w:hint="eastAsia"/>
        </w:rPr>
        <w:t>故重用富有汁漿之藥</w:t>
      </w:r>
      <w:r w:rsidR="006C4C45">
        <w:rPr>
          <w:rFonts w:hint="eastAsia"/>
        </w:rPr>
        <w:t>，</w:t>
      </w:r>
      <w:r w:rsidR="00061250">
        <w:rPr>
          <w:rFonts w:hint="eastAsia"/>
        </w:rPr>
        <w:t>以滋補心血</w:t>
      </w:r>
      <w:r w:rsidR="006C4C45">
        <w:rPr>
          <w:rFonts w:hint="eastAsia"/>
        </w:rPr>
        <w:t>，</w:t>
      </w:r>
      <w:r w:rsidR="00061250">
        <w:rPr>
          <w:rFonts w:hint="eastAsia"/>
        </w:rPr>
        <w:t>為此方中之宗旨</w:t>
      </w:r>
      <w:r w:rsidR="006C4C45">
        <w:rPr>
          <w:rFonts w:hint="eastAsia"/>
        </w:rPr>
        <w:t>，</w:t>
      </w:r>
      <w:r w:rsidR="00061250">
        <w:rPr>
          <w:rFonts w:hint="eastAsia"/>
        </w:rPr>
        <w:t>不知如此以論此方</w:t>
      </w:r>
      <w:r w:rsidR="006C4C45">
        <w:rPr>
          <w:rFonts w:hint="eastAsia"/>
        </w:rPr>
        <w:t>，</w:t>
      </w:r>
      <w:r w:rsidR="00061250">
        <w:rPr>
          <w:rFonts w:hint="eastAsia"/>
        </w:rPr>
        <w:t>則淺之乎視此方矣。試觀方中諸藥</w:t>
      </w:r>
      <w:r w:rsidR="006C4C45">
        <w:rPr>
          <w:rFonts w:hint="eastAsia"/>
        </w:rPr>
        <w:t>，</w:t>
      </w:r>
      <w:r w:rsidR="00061250">
        <w:rPr>
          <w:rFonts w:hint="eastAsia"/>
        </w:rPr>
        <w:t>惟生地黃（即乾地黃）重用一斤</w:t>
      </w:r>
      <w:r w:rsidR="006C4C45">
        <w:rPr>
          <w:rFonts w:hint="eastAsia"/>
        </w:rPr>
        <w:t>，</w:t>
      </w:r>
      <w:r w:rsidR="00061250">
        <w:rPr>
          <w:rFonts w:hint="eastAsia"/>
        </w:rPr>
        <w:t>地黃原補腎藥也</w:t>
      </w:r>
      <w:r w:rsidR="006C4C45">
        <w:rPr>
          <w:rFonts w:hint="eastAsia"/>
        </w:rPr>
        <w:t>，</w:t>
      </w:r>
      <w:r w:rsidR="00061250">
        <w:rPr>
          <w:rFonts w:hint="eastAsia"/>
        </w:rPr>
        <w:t>惟當時無熟地黃</w:t>
      </w:r>
      <w:r w:rsidR="006C4C45">
        <w:rPr>
          <w:rFonts w:hint="eastAsia"/>
        </w:rPr>
        <w:t>，</w:t>
      </w:r>
      <w:r w:rsidR="00061250">
        <w:rPr>
          <w:rFonts w:hint="eastAsia"/>
        </w:rPr>
        <w:t>多用又恐其失</w:t>
      </w:r>
      <w:r w:rsidR="00D24630">
        <w:rPr>
          <w:rFonts w:hint="eastAsia"/>
        </w:rPr>
        <w:t>於</w:t>
      </w:r>
      <w:r w:rsidR="00061250">
        <w:rPr>
          <w:rFonts w:hint="eastAsia"/>
        </w:rPr>
        <w:lastRenderedPageBreak/>
        <w:t>寒涼</w:t>
      </w:r>
      <w:r w:rsidR="006C4C45">
        <w:rPr>
          <w:rFonts w:hint="eastAsia"/>
        </w:rPr>
        <w:t>，</w:t>
      </w:r>
      <w:r w:rsidR="00061250">
        <w:rPr>
          <w:rFonts w:hint="eastAsia"/>
        </w:rPr>
        <w:t>故煮之以酒七升、水八升</w:t>
      </w:r>
      <w:r w:rsidR="006C4C45">
        <w:rPr>
          <w:rFonts w:hint="eastAsia"/>
        </w:rPr>
        <w:t>，</w:t>
      </w:r>
      <w:r w:rsidR="00061250">
        <w:rPr>
          <w:rFonts w:hint="eastAsia"/>
        </w:rPr>
        <w:t>且酒水共十五升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而煮之減去十二升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是酒性原熱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而又復久煮</w:t>
      </w:r>
      <w:r w:rsidR="006C4C45">
        <w:rPr>
          <w:rFonts w:hint="eastAsia"/>
        </w:rPr>
        <w:t>，</w:t>
      </w:r>
      <w:r w:rsidR="00061250">
        <w:rPr>
          <w:rFonts w:hint="eastAsia"/>
        </w:rPr>
        <w:t>欲變生地黃之涼性為溫性者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欲其溫補腎臟也。蓋脈之跳動在心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而脈之所以跳動有力者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實賴腎氣上升與心氣相濟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是以傷寒少陰病</w:t>
      </w:r>
      <w:r w:rsidR="006C4C45">
        <w:rPr>
          <w:rFonts w:hint="eastAsia"/>
        </w:rPr>
        <w:t>，</w:t>
      </w:r>
      <w:r w:rsidR="00061250">
        <w:rPr>
          <w:rFonts w:hint="eastAsia"/>
        </w:rPr>
        <w:t>因腎為病傷</w:t>
      </w:r>
      <w:r w:rsidR="006C4C45">
        <w:rPr>
          <w:rFonts w:hint="eastAsia"/>
        </w:rPr>
        <w:t>，</w:t>
      </w:r>
      <w:r w:rsidR="00061250">
        <w:rPr>
          <w:rFonts w:hint="eastAsia"/>
        </w:rPr>
        <w:t>遏抑腎中氣化不能上與心交</w:t>
      </w:r>
      <w:r w:rsidR="006C4C45">
        <w:rPr>
          <w:rFonts w:hint="eastAsia"/>
        </w:rPr>
        <w:t>，</w:t>
      </w:r>
      <w:r w:rsidR="00061250">
        <w:rPr>
          <w:rFonts w:hint="eastAsia"/>
        </w:rPr>
        <w:t>無論其病為涼為熱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而脈皆微弱無力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是明徵也。由斯觀之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是炙甘草湯之用意</w:t>
      </w:r>
      <w:r w:rsidR="006C4C45">
        <w:rPr>
          <w:rFonts w:hint="eastAsia"/>
        </w:rPr>
        <w:t>，</w:t>
      </w:r>
      <w:r w:rsidR="00061250">
        <w:rPr>
          <w:rFonts w:hint="eastAsia"/>
        </w:rPr>
        <w:t>原以補助腎中之氣化</w:t>
      </w:r>
      <w:r w:rsidR="006C4C45">
        <w:rPr>
          <w:rFonts w:hint="eastAsia"/>
        </w:rPr>
        <w:t>，</w:t>
      </w:r>
      <w:r w:rsidR="00061250">
        <w:rPr>
          <w:rFonts w:hint="eastAsia"/>
        </w:rPr>
        <w:t>俾其壯旺上升</w:t>
      </w:r>
      <w:r w:rsidR="006C4C45">
        <w:rPr>
          <w:rFonts w:hint="eastAsia"/>
        </w:rPr>
        <w:t>，</w:t>
      </w:r>
      <w:r w:rsidR="00061250">
        <w:rPr>
          <w:rFonts w:hint="eastAsia"/>
        </w:rPr>
        <w:t>與心中之氣化相濟救為要著也。至其滋補心血</w:t>
      </w:r>
      <w:r w:rsidR="006C4C45">
        <w:rPr>
          <w:rFonts w:hint="eastAsia"/>
        </w:rPr>
        <w:t>，</w:t>
      </w:r>
      <w:r w:rsidR="00061250">
        <w:rPr>
          <w:rFonts w:hint="eastAsia"/>
        </w:rPr>
        <w:t>則猶方中兼治之副作用也</w:t>
      </w:r>
      <w:r w:rsidR="006C4C45">
        <w:rPr>
          <w:rFonts w:hint="eastAsia"/>
        </w:rPr>
        <w:t>，</w:t>
      </w:r>
      <w:r w:rsidR="00061250">
        <w:rPr>
          <w:rFonts w:hint="eastAsia"/>
        </w:rPr>
        <w:t>猶此方中所緩圖者也。</w:t>
      </w:r>
    </w:p>
    <w:p w:rsidR="00084E28" w:rsidRDefault="00084E28" w:rsidP="00061250">
      <w:pPr>
        <w:pStyle w:val="2f5"/>
        <w:ind w:firstLine="712"/>
      </w:pPr>
      <w:r>
        <w:rPr>
          <w:rFonts w:hint="eastAsia"/>
        </w:rPr>
        <w:t>又</w:t>
      </w:r>
      <w:r w:rsidR="00061250">
        <w:rPr>
          <w:rFonts w:hint="eastAsia"/>
        </w:rPr>
        <w:t>方中人參原能助心脈跳動</w:t>
      </w:r>
      <w:r w:rsidR="006C4C45">
        <w:rPr>
          <w:rFonts w:hint="eastAsia"/>
        </w:rPr>
        <w:t>，</w:t>
      </w:r>
      <w:r w:rsidR="00061250">
        <w:rPr>
          <w:rFonts w:hint="eastAsia"/>
        </w:rPr>
        <w:t>實為方中要藥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而只用二兩</w:t>
      </w:r>
      <w:r w:rsidR="006C4C45">
        <w:rPr>
          <w:rFonts w:hint="eastAsia"/>
        </w:rPr>
        <w:t>，</w:t>
      </w:r>
      <w:r w:rsidR="00061250">
        <w:rPr>
          <w:rFonts w:hint="eastAsia"/>
        </w:rPr>
        <w:t>折為今之六錢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再三分之一</w:t>
      </w:r>
      <w:r w:rsidR="006C4C45">
        <w:rPr>
          <w:rFonts w:hint="eastAsia"/>
        </w:rPr>
        <w:t>，</w:t>
      </w:r>
      <w:r w:rsidR="00061250">
        <w:rPr>
          <w:rFonts w:hint="eastAsia"/>
        </w:rPr>
        <w:t>劑中只有人參二錢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此恐份量有誤</w:t>
      </w:r>
      <w:r w:rsidR="006C4C45">
        <w:rPr>
          <w:rFonts w:hint="eastAsia"/>
        </w:rPr>
        <w:t>，</w:t>
      </w:r>
      <w:r w:rsidR="00061250">
        <w:rPr>
          <w:rFonts w:hint="eastAsia"/>
        </w:rPr>
        <w:t>擬加倍為四錢則奏效當速也。然人參必用黨參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而不用遼參</w:t>
      </w:r>
      <w:r w:rsidR="006C4C45">
        <w:rPr>
          <w:rFonts w:hint="eastAsia"/>
        </w:rPr>
        <w:t>，</w:t>
      </w:r>
      <w:r w:rsidR="00061250">
        <w:rPr>
          <w:rFonts w:hint="eastAsia"/>
        </w:rPr>
        <w:t>蓋遼參有熱性也。</w:t>
      </w:r>
    </w:p>
    <w:p w:rsidR="00084E28" w:rsidRDefault="00084E28" w:rsidP="00061250">
      <w:pPr>
        <w:pStyle w:val="2f5"/>
        <w:ind w:firstLine="712"/>
      </w:pPr>
      <w:r>
        <w:rPr>
          <w:rFonts w:hint="eastAsia"/>
        </w:rPr>
        <w:t>又</w:t>
      </w:r>
      <w:r w:rsidR="00061250">
        <w:rPr>
          <w:rFonts w:hint="eastAsia"/>
        </w:rPr>
        <w:t>脈象結代而兼有陽明實熱者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但治以炙甘草湯恐難奏功</w:t>
      </w:r>
      <w:r w:rsidR="006C4C45">
        <w:rPr>
          <w:rFonts w:hint="eastAsia"/>
        </w:rPr>
        <w:t>，</w:t>
      </w:r>
      <w:r w:rsidR="00061250">
        <w:rPr>
          <w:rFonts w:hint="eastAsia"/>
        </w:rPr>
        <w:t>宜借用白虎加人參湯</w:t>
      </w:r>
      <w:r w:rsidR="006C4C45">
        <w:rPr>
          <w:rFonts w:hint="eastAsia"/>
        </w:rPr>
        <w:t>，</w:t>
      </w:r>
      <w:r w:rsidR="00061250">
        <w:rPr>
          <w:rFonts w:hint="eastAsia"/>
        </w:rPr>
        <w:t>以炙甘草湯中生地黃代方中知母</w:t>
      </w:r>
      <w:r w:rsidR="006C4C45">
        <w:rPr>
          <w:rFonts w:hint="eastAsia"/>
        </w:rPr>
        <w:t>，</w:t>
      </w:r>
      <w:r w:rsidR="00061250">
        <w:rPr>
          <w:rFonts w:hint="eastAsia"/>
        </w:rPr>
        <w:t>生懷山藥代方中粳米。曾治一叟</w:t>
      </w:r>
      <w:r w:rsidR="006C4C45">
        <w:rPr>
          <w:rFonts w:hint="eastAsia"/>
        </w:rPr>
        <w:t>，</w:t>
      </w:r>
      <w:r w:rsidR="00061250">
        <w:rPr>
          <w:rFonts w:hint="eastAsia"/>
        </w:rPr>
        <w:t>年近六旬</w:t>
      </w:r>
      <w:r w:rsidR="006C4C45">
        <w:rPr>
          <w:rFonts w:hint="eastAsia"/>
        </w:rPr>
        <w:t>，</w:t>
      </w:r>
      <w:r w:rsidR="00061250">
        <w:rPr>
          <w:rFonts w:hint="eastAsia"/>
        </w:rPr>
        <w:t>得傷寒證</w:t>
      </w:r>
      <w:r w:rsidR="006C4C45">
        <w:rPr>
          <w:rFonts w:hint="eastAsia"/>
        </w:rPr>
        <w:t>，</w:t>
      </w:r>
      <w:r w:rsidR="00061250">
        <w:rPr>
          <w:rFonts w:hint="eastAsia"/>
        </w:rPr>
        <w:t>四五日間表裡大熱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其脈象洪而不實</w:t>
      </w:r>
      <w:r w:rsidR="006C4C45">
        <w:rPr>
          <w:rFonts w:hint="eastAsia"/>
        </w:rPr>
        <w:t>，</w:t>
      </w:r>
      <w:r w:rsidR="00061250">
        <w:rPr>
          <w:rFonts w:hint="eastAsia"/>
        </w:rPr>
        <w:t>現有代象</w:t>
      </w:r>
      <w:r w:rsidR="006C4C45">
        <w:rPr>
          <w:rFonts w:hint="eastAsia"/>
        </w:rPr>
        <w:t>，</w:t>
      </w:r>
      <w:r w:rsidR="00061250">
        <w:rPr>
          <w:rFonts w:hint="eastAsia"/>
        </w:rPr>
        <w:t>舌苔白而微黃</w:t>
      </w:r>
      <w:r w:rsidR="006C4C45">
        <w:rPr>
          <w:rFonts w:hint="eastAsia"/>
        </w:rPr>
        <w:t>，</w:t>
      </w:r>
      <w:r w:rsidR="00061250">
        <w:rPr>
          <w:rFonts w:hint="eastAsia"/>
        </w:rPr>
        <w:t>大便數日未行。為疏方</w:t>
      </w:r>
      <w:r w:rsidR="006C4C45">
        <w:rPr>
          <w:rFonts w:hint="eastAsia"/>
        </w:rPr>
        <w:t>，</w:t>
      </w:r>
      <w:r w:rsidR="00061250">
        <w:rPr>
          <w:rFonts w:hint="eastAsia"/>
        </w:rPr>
        <w:t>用生石膏三兩</w:t>
      </w:r>
      <w:r w:rsidR="006C4C45">
        <w:rPr>
          <w:rFonts w:hint="eastAsia"/>
        </w:rPr>
        <w:t>，</w:t>
      </w:r>
      <w:r w:rsidR="00061250">
        <w:rPr>
          <w:rFonts w:hint="eastAsia"/>
        </w:rPr>
        <w:t>大生地一兩</w:t>
      </w:r>
      <w:r w:rsidR="006C4C45">
        <w:rPr>
          <w:rFonts w:hint="eastAsia"/>
        </w:rPr>
        <w:t>，</w:t>
      </w:r>
      <w:r w:rsidR="00061250">
        <w:rPr>
          <w:rFonts w:hint="eastAsia"/>
        </w:rPr>
        <w:t>野</w:t>
      </w:r>
      <w:r w:rsidR="002F5F70">
        <w:rPr>
          <w:rFonts w:hint="eastAsia"/>
        </w:rPr>
        <w:t>臺</w:t>
      </w:r>
      <w:r w:rsidR="00061250">
        <w:rPr>
          <w:rFonts w:hint="eastAsia"/>
        </w:rPr>
        <w:t>參四錢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生懷山藥六錢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甘草三錢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煎湯三盅</w:t>
      </w:r>
      <w:r w:rsidR="006C4C45">
        <w:rPr>
          <w:rFonts w:hint="eastAsia"/>
        </w:rPr>
        <w:t>，</w:t>
      </w:r>
      <w:r w:rsidR="00061250">
        <w:rPr>
          <w:rFonts w:hint="eastAsia"/>
        </w:rPr>
        <w:t>分三次溫飲下</w:t>
      </w:r>
      <w:r w:rsidR="006C4C45">
        <w:rPr>
          <w:rFonts w:hint="eastAsia"/>
        </w:rPr>
        <w:t>，</w:t>
      </w:r>
      <w:r w:rsidR="00061250">
        <w:rPr>
          <w:rFonts w:hint="eastAsia"/>
        </w:rPr>
        <w:t>將三次服完</w:t>
      </w:r>
      <w:r w:rsidR="006C4C45">
        <w:rPr>
          <w:rFonts w:hint="eastAsia"/>
        </w:rPr>
        <w:t>，</w:t>
      </w:r>
      <w:r w:rsidR="00061250">
        <w:rPr>
          <w:rFonts w:hint="eastAsia"/>
        </w:rPr>
        <w:t>脈已不代</w:t>
      </w:r>
      <w:r w:rsidR="006C4C45">
        <w:rPr>
          <w:rFonts w:hint="eastAsia"/>
        </w:rPr>
        <w:t>，</w:t>
      </w:r>
      <w:r w:rsidR="00061250">
        <w:rPr>
          <w:rFonts w:hint="eastAsia"/>
        </w:rPr>
        <w:t>熱退強半</w:t>
      </w:r>
      <w:r w:rsidR="006C4C45">
        <w:rPr>
          <w:rFonts w:hint="eastAsia"/>
        </w:rPr>
        <w:t>，</w:t>
      </w:r>
      <w:r w:rsidR="00061250">
        <w:rPr>
          <w:rFonts w:hint="eastAsia"/>
        </w:rPr>
        <w:t>大便猶未通下</w:t>
      </w:r>
      <w:r w:rsidR="006C4C45">
        <w:rPr>
          <w:rFonts w:hint="eastAsia"/>
        </w:rPr>
        <w:t>，</w:t>
      </w:r>
      <w:r w:rsidR="00061250">
        <w:rPr>
          <w:rFonts w:hint="eastAsia"/>
        </w:rPr>
        <w:t>遂即原方減去石膏五錢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加天冬八錢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仍如從前煎服</w:t>
      </w:r>
      <w:r w:rsidR="006C4C45">
        <w:rPr>
          <w:rFonts w:hint="eastAsia"/>
        </w:rPr>
        <w:t>，</w:t>
      </w:r>
      <w:r w:rsidR="00061250">
        <w:rPr>
          <w:rFonts w:hint="eastAsia"/>
        </w:rPr>
        <w:t>病遂</w:t>
      </w:r>
      <w:r w:rsidR="00090B73">
        <w:rPr>
          <w:rFonts w:hint="eastAsia"/>
        </w:rPr>
        <w:t>痊愈</w:t>
      </w:r>
      <w:r w:rsidR="00061250">
        <w:rPr>
          <w:rFonts w:hint="eastAsia"/>
        </w:rPr>
        <w:t>。</w:t>
      </w:r>
    </w:p>
    <w:p w:rsidR="00084E28" w:rsidRDefault="00084E28" w:rsidP="00061250">
      <w:pPr>
        <w:pStyle w:val="2f5"/>
        <w:ind w:firstLine="712"/>
      </w:pPr>
      <w:r>
        <w:rPr>
          <w:rFonts w:hint="eastAsia"/>
        </w:rPr>
        <w:lastRenderedPageBreak/>
        <w:t>又</w:t>
      </w:r>
      <w:r w:rsidR="00061250">
        <w:rPr>
          <w:rFonts w:hint="eastAsia"/>
        </w:rPr>
        <w:t>炙甘草湯雖結代之脈並治</w:t>
      </w:r>
      <w:r w:rsidR="006C4C45">
        <w:rPr>
          <w:rFonts w:hint="eastAsia"/>
        </w:rPr>
        <w:t>，</w:t>
      </w:r>
      <w:r w:rsidR="00061250">
        <w:rPr>
          <w:rFonts w:hint="eastAsia"/>
        </w:rPr>
        <w:t>然因結輕代重</w:t>
      </w:r>
      <w:r w:rsidR="006C4C45">
        <w:rPr>
          <w:rFonts w:hint="eastAsia"/>
        </w:rPr>
        <w:t>，</w:t>
      </w:r>
      <w:r w:rsidR="00061250">
        <w:rPr>
          <w:rFonts w:hint="eastAsia"/>
        </w:rPr>
        <w:t>故其制方之時注重</w:t>
      </w:r>
      <w:r w:rsidR="00D24630">
        <w:rPr>
          <w:rFonts w:hint="eastAsia"/>
        </w:rPr>
        <w:t>於</w:t>
      </w:r>
      <w:r w:rsidR="00061250">
        <w:rPr>
          <w:rFonts w:hint="eastAsia"/>
        </w:rPr>
        <w:t>代</w:t>
      </w:r>
      <w:r w:rsidR="006C4C45">
        <w:rPr>
          <w:rFonts w:hint="eastAsia"/>
        </w:rPr>
        <w:t>，</w:t>
      </w:r>
      <w:r w:rsidR="00061250">
        <w:rPr>
          <w:rFonts w:hint="eastAsia"/>
        </w:rPr>
        <w:t>純用補藥</w:t>
      </w:r>
      <w:r w:rsidR="006C4C45">
        <w:rPr>
          <w:rFonts w:hint="eastAsia"/>
        </w:rPr>
        <w:t>，</w:t>
      </w:r>
      <w:r w:rsidR="00061250">
        <w:rPr>
          <w:rFonts w:hint="eastAsia"/>
        </w:rPr>
        <w:t>至結脈恆有不宜純用補藥</w:t>
      </w:r>
      <w:r w:rsidR="006C4C45">
        <w:rPr>
          <w:rFonts w:hint="eastAsia"/>
        </w:rPr>
        <w:t>，</w:t>
      </w:r>
      <w:r w:rsidR="00061250">
        <w:rPr>
          <w:rFonts w:hint="eastAsia"/>
        </w:rPr>
        <w:t>宜少加開通之藥始與病相宜者。近曾在津治一錢姓壯年</w:t>
      </w:r>
      <w:r w:rsidR="006C4C45">
        <w:rPr>
          <w:rFonts w:hint="eastAsia"/>
        </w:rPr>
        <w:t>，</w:t>
      </w:r>
      <w:r w:rsidR="00061250">
        <w:rPr>
          <w:rFonts w:hint="eastAsia"/>
        </w:rPr>
        <w:t>得傷寒證</w:t>
      </w:r>
      <w:r w:rsidR="006C4C45">
        <w:rPr>
          <w:rFonts w:hint="eastAsia"/>
        </w:rPr>
        <w:t>，</w:t>
      </w:r>
      <w:r w:rsidR="00061250">
        <w:rPr>
          <w:rFonts w:hint="eastAsia"/>
        </w:rPr>
        <w:t>三四日間延為診視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其脈象洪滑甚實</w:t>
      </w:r>
      <w:r w:rsidR="006C4C45">
        <w:rPr>
          <w:rFonts w:hint="eastAsia"/>
        </w:rPr>
        <w:t>，</w:t>
      </w:r>
      <w:r w:rsidR="00061250">
        <w:rPr>
          <w:rFonts w:hint="eastAsia"/>
        </w:rPr>
        <w:t>或七八動一止</w:t>
      </w:r>
      <w:r w:rsidR="006C4C45">
        <w:rPr>
          <w:rFonts w:hint="eastAsia"/>
        </w:rPr>
        <w:t>，</w:t>
      </w:r>
      <w:r w:rsidR="00061250">
        <w:rPr>
          <w:rFonts w:hint="eastAsia"/>
        </w:rPr>
        <w:t>或十餘動一止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其止皆在左部</w:t>
      </w:r>
      <w:r w:rsidR="006C4C45">
        <w:rPr>
          <w:rFonts w:hint="eastAsia"/>
        </w:rPr>
        <w:t>，</w:t>
      </w:r>
      <w:r w:rsidR="00061250">
        <w:rPr>
          <w:rFonts w:hint="eastAsia"/>
        </w:rPr>
        <w:t>詢其得病之由</w:t>
      </w:r>
      <w:r w:rsidR="006C4C45">
        <w:rPr>
          <w:rFonts w:hint="eastAsia"/>
        </w:rPr>
        <w:t>，</w:t>
      </w:r>
      <w:r w:rsidR="00061250">
        <w:rPr>
          <w:rFonts w:hint="eastAsia"/>
        </w:rPr>
        <w:t>知</w:t>
      </w:r>
      <w:r w:rsidR="00AD7840">
        <w:rPr>
          <w:rFonts w:hint="eastAsia"/>
        </w:rPr>
        <w:t>係</w:t>
      </w:r>
      <w:r w:rsidR="00061250">
        <w:rPr>
          <w:rFonts w:hint="eastAsia"/>
        </w:rPr>
        <w:t>未病之前曾怒動肝火</w:t>
      </w:r>
      <w:r w:rsidR="006C4C45">
        <w:rPr>
          <w:rFonts w:hint="eastAsia"/>
        </w:rPr>
        <w:t>，</w:t>
      </w:r>
      <w:r w:rsidR="00061250">
        <w:rPr>
          <w:rFonts w:hint="eastAsia"/>
        </w:rPr>
        <w:t>繼又出門感寒</w:t>
      </w:r>
      <w:r w:rsidR="006C4C45">
        <w:rPr>
          <w:rFonts w:hint="eastAsia"/>
        </w:rPr>
        <w:t>，</w:t>
      </w:r>
      <w:r w:rsidR="00061250">
        <w:rPr>
          <w:rFonts w:hint="eastAsia"/>
        </w:rPr>
        <w:t>遂得斯病</w:t>
      </w:r>
      <w:r w:rsidR="006C4C45">
        <w:rPr>
          <w:rFonts w:hint="eastAsia"/>
        </w:rPr>
        <w:t>，</w:t>
      </w:r>
      <w:r w:rsidR="00061250">
        <w:rPr>
          <w:rFonts w:hint="eastAsia"/>
        </w:rPr>
        <w:t>因此知其左脈之結</w:t>
      </w:r>
      <w:r w:rsidR="006C4C45">
        <w:rPr>
          <w:rFonts w:hint="eastAsia"/>
        </w:rPr>
        <w:t>，</w:t>
      </w:r>
      <w:r w:rsidR="00061250">
        <w:rPr>
          <w:rFonts w:hint="eastAsia"/>
        </w:rPr>
        <w:t>乃肝氣之不舒也。為疏方</w:t>
      </w:r>
      <w:r w:rsidR="006C4C45">
        <w:rPr>
          <w:rFonts w:hint="eastAsia"/>
        </w:rPr>
        <w:t>，</w:t>
      </w:r>
      <w:r w:rsidR="00061250">
        <w:rPr>
          <w:rFonts w:hint="eastAsia"/>
        </w:rPr>
        <w:t>仍白虎加人參湯加減</w:t>
      </w:r>
      <w:r w:rsidR="006C4C45">
        <w:rPr>
          <w:rFonts w:hint="eastAsia"/>
        </w:rPr>
        <w:t>，</w:t>
      </w:r>
      <w:r w:rsidR="00061250">
        <w:rPr>
          <w:rFonts w:hint="eastAsia"/>
        </w:rPr>
        <w:t>生石膏細末四兩</w:t>
      </w:r>
      <w:r w:rsidR="006C4C45">
        <w:rPr>
          <w:rFonts w:hint="eastAsia"/>
        </w:rPr>
        <w:t>，</w:t>
      </w:r>
      <w:r w:rsidR="00061250">
        <w:rPr>
          <w:rFonts w:hint="eastAsia"/>
        </w:rPr>
        <w:t>知母八錢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以生山藥代粳米用六錢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野</w:t>
      </w:r>
      <w:r w:rsidR="002F5F70">
        <w:rPr>
          <w:rFonts w:hint="eastAsia"/>
        </w:rPr>
        <w:t>臺</w:t>
      </w:r>
      <w:r w:rsidR="00061250">
        <w:rPr>
          <w:rFonts w:hint="eastAsia"/>
        </w:rPr>
        <w:t>參四錢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甘草三錢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外加生萊菔子四錢搗碎</w:t>
      </w:r>
      <w:r w:rsidR="006C4C45">
        <w:rPr>
          <w:rFonts w:hint="eastAsia"/>
        </w:rPr>
        <w:t>，</w:t>
      </w:r>
      <w:r w:rsidR="00061250">
        <w:rPr>
          <w:rFonts w:hint="eastAsia"/>
        </w:rPr>
        <w:t>煎湯三盅</w:t>
      </w:r>
      <w:r w:rsidR="006C4C45">
        <w:rPr>
          <w:rFonts w:hint="eastAsia"/>
        </w:rPr>
        <w:t>，</w:t>
      </w:r>
      <w:r w:rsidR="00061250">
        <w:rPr>
          <w:rFonts w:hint="eastAsia"/>
        </w:rPr>
        <w:t>分三次溫服下。結脈雖除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而脈象仍有餘熱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遂即原方將石膏減去一兩</w:t>
      </w:r>
      <w:r w:rsidR="006C4C45">
        <w:rPr>
          <w:rFonts w:hint="eastAsia"/>
        </w:rPr>
        <w:t>，</w:t>
      </w:r>
      <w:r w:rsidR="00061250">
        <w:rPr>
          <w:rFonts w:hint="eastAsia"/>
        </w:rPr>
        <w:t>人參、萊菔子各減一錢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仍如前煎服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其大便從前四日未通</w:t>
      </w:r>
      <w:r w:rsidR="006C4C45">
        <w:rPr>
          <w:rFonts w:hint="eastAsia"/>
        </w:rPr>
        <w:t>，</w:t>
      </w:r>
      <w:r w:rsidR="00061250">
        <w:rPr>
          <w:rFonts w:hint="eastAsia"/>
        </w:rPr>
        <w:t>將藥三次服完後</w:t>
      </w:r>
      <w:r w:rsidR="006C4C45">
        <w:rPr>
          <w:rFonts w:hint="eastAsia"/>
        </w:rPr>
        <w:t>，</w:t>
      </w:r>
      <w:r w:rsidR="00061250">
        <w:rPr>
          <w:rFonts w:hint="eastAsia"/>
        </w:rPr>
        <w:t>大便通下</w:t>
      </w:r>
      <w:r w:rsidR="006C4C45">
        <w:rPr>
          <w:rFonts w:hint="eastAsia"/>
        </w:rPr>
        <w:t>，</w:t>
      </w:r>
      <w:r w:rsidR="00061250">
        <w:rPr>
          <w:rFonts w:hint="eastAsia"/>
        </w:rPr>
        <w:t>病遂</w:t>
      </w:r>
      <w:r w:rsidR="00090B73">
        <w:rPr>
          <w:rFonts w:hint="eastAsia"/>
        </w:rPr>
        <w:t>痊愈</w:t>
      </w:r>
      <w:r w:rsidR="00061250">
        <w:rPr>
          <w:rFonts w:hint="eastAsia"/>
        </w:rPr>
        <w:t>。</w:t>
      </w:r>
    </w:p>
    <w:p w:rsidR="00084E28" w:rsidRDefault="00084E28" w:rsidP="00061250">
      <w:pPr>
        <w:pStyle w:val="2f5"/>
        <w:ind w:firstLine="712"/>
      </w:pPr>
      <w:r>
        <w:rPr>
          <w:rFonts w:hint="eastAsia"/>
        </w:rPr>
        <w:t>按：</w:t>
      </w:r>
      <w:r w:rsidR="00061250">
        <w:rPr>
          <w:rFonts w:hint="eastAsia"/>
        </w:rPr>
        <w:t>此次所用之方中不以生地黃代知母者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因地黃之性與萊菔子不相宜也。</w:t>
      </w:r>
    </w:p>
    <w:p w:rsidR="00084E28" w:rsidRDefault="00084E28" w:rsidP="00061250">
      <w:pPr>
        <w:pStyle w:val="2f5"/>
        <w:ind w:firstLine="712"/>
      </w:pPr>
      <w:r>
        <w:rPr>
          <w:rFonts w:hint="eastAsia"/>
        </w:rPr>
        <w:t>又</w:t>
      </w:r>
      <w:r w:rsidR="00061250">
        <w:rPr>
          <w:rFonts w:hint="eastAsia"/>
        </w:rPr>
        <w:t>愚治寒溫證不輕用降下之品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其人雖熱入陽明之府</w:t>
      </w:r>
      <w:r w:rsidR="006C4C45">
        <w:rPr>
          <w:rFonts w:hint="eastAsia"/>
        </w:rPr>
        <w:t>，</w:t>
      </w:r>
      <w:r w:rsidR="00061250">
        <w:rPr>
          <w:rFonts w:hint="eastAsia"/>
        </w:rPr>
        <w:t>若無大便燥硬</w:t>
      </w:r>
      <w:r w:rsidR="006C4C45">
        <w:rPr>
          <w:rFonts w:hint="eastAsia"/>
        </w:rPr>
        <w:t>，</w:t>
      </w:r>
      <w:r w:rsidR="00061250">
        <w:rPr>
          <w:rFonts w:hint="eastAsia"/>
        </w:rPr>
        <w:t>欲下不下之實徵</w:t>
      </w:r>
      <w:r w:rsidR="006C4C45">
        <w:rPr>
          <w:rFonts w:hint="eastAsia"/>
        </w:rPr>
        <w:t>，</w:t>
      </w:r>
      <w:r w:rsidR="00061250">
        <w:rPr>
          <w:rFonts w:hint="eastAsia"/>
        </w:rPr>
        <w:t>亦恆投以大劑白虎湯清其熱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熱清大便恆自通下。是以愚日日臨證</w:t>
      </w:r>
      <w:r w:rsidR="006C4C45">
        <w:rPr>
          <w:rFonts w:hint="eastAsia"/>
        </w:rPr>
        <w:t>，</w:t>
      </w:r>
      <w:r w:rsidR="00061250">
        <w:rPr>
          <w:rFonts w:hint="eastAsia"/>
        </w:rPr>
        <w:t>白虎湯實為常用之品</w:t>
      </w:r>
      <w:r w:rsidR="006C4C45">
        <w:rPr>
          <w:rFonts w:hint="eastAsia"/>
        </w:rPr>
        <w:t>，</w:t>
      </w:r>
      <w:r w:rsidR="00061250">
        <w:rPr>
          <w:rFonts w:hint="eastAsia"/>
        </w:rPr>
        <w:t>承氣湯恆終歲不一用也。</w:t>
      </w:r>
    </w:p>
    <w:p w:rsidR="00B81E58" w:rsidRDefault="00084E28" w:rsidP="00061250">
      <w:pPr>
        <w:pStyle w:val="2f5"/>
        <w:ind w:firstLine="712"/>
      </w:pPr>
      <w:r>
        <w:rPr>
          <w:rFonts w:hint="eastAsia"/>
        </w:rPr>
        <w:t>又治</w:t>
      </w:r>
      <w:r w:rsidR="00061250">
        <w:rPr>
          <w:rFonts w:hint="eastAsia"/>
        </w:rPr>
        <w:t>一叟</w:t>
      </w:r>
      <w:r w:rsidR="006C4C45">
        <w:rPr>
          <w:rFonts w:hint="eastAsia"/>
        </w:rPr>
        <w:t>，</w:t>
      </w:r>
      <w:r w:rsidR="00061250">
        <w:rPr>
          <w:rFonts w:hint="eastAsia"/>
        </w:rPr>
        <w:t>年過六旬</w:t>
      </w:r>
      <w:r w:rsidR="006C4C45">
        <w:rPr>
          <w:rFonts w:hint="eastAsia"/>
        </w:rPr>
        <w:t>，</w:t>
      </w:r>
      <w:r w:rsidR="00061250">
        <w:rPr>
          <w:rFonts w:hint="eastAsia"/>
        </w:rPr>
        <w:t>大便下血</w:t>
      </w:r>
      <w:r w:rsidR="006C4C45">
        <w:rPr>
          <w:rFonts w:hint="eastAsia"/>
        </w:rPr>
        <w:t>，</w:t>
      </w:r>
      <w:r w:rsidR="00061250">
        <w:rPr>
          <w:rFonts w:hint="eastAsia"/>
        </w:rPr>
        <w:t>醫治三十餘日病益進</w:t>
      </w:r>
      <w:r w:rsidR="006C4C45">
        <w:rPr>
          <w:rFonts w:hint="eastAsia"/>
        </w:rPr>
        <w:t>，</w:t>
      </w:r>
      <w:r w:rsidR="00061250">
        <w:rPr>
          <w:rFonts w:hint="eastAsia"/>
        </w:rPr>
        <w:t>日下血十餘次</w:t>
      </w:r>
      <w:r w:rsidR="006C4C45">
        <w:rPr>
          <w:rFonts w:hint="eastAsia"/>
        </w:rPr>
        <w:t>，</w:t>
      </w:r>
      <w:r w:rsidR="00061250">
        <w:rPr>
          <w:rFonts w:hint="eastAsia"/>
        </w:rPr>
        <w:t>且多血塊</w:t>
      </w:r>
      <w:r w:rsidR="006C4C45">
        <w:rPr>
          <w:rFonts w:hint="eastAsia"/>
        </w:rPr>
        <w:t>，</w:t>
      </w:r>
      <w:r w:rsidR="00061250">
        <w:rPr>
          <w:rFonts w:hint="eastAsia"/>
        </w:rPr>
        <w:t>精神昏憒。延為診視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其脈洪實異常</w:t>
      </w:r>
      <w:r w:rsidR="006C4C45">
        <w:rPr>
          <w:rFonts w:hint="eastAsia"/>
        </w:rPr>
        <w:t>，</w:t>
      </w:r>
      <w:r w:rsidR="00061250">
        <w:rPr>
          <w:rFonts w:hint="eastAsia"/>
        </w:rPr>
        <w:t>至數不數</w:t>
      </w:r>
      <w:r w:rsidR="006C4C45">
        <w:rPr>
          <w:rFonts w:hint="eastAsia"/>
        </w:rPr>
        <w:t>，</w:t>
      </w:r>
      <w:r w:rsidR="00061250">
        <w:rPr>
          <w:rFonts w:hint="eastAsia"/>
        </w:rPr>
        <w:t>惟右部有止時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其止無定數乃結脈也。其舌苔純黑</w:t>
      </w:r>
      <w:r w:rsidR="006C4C45">
        <w:rPr>
          <w:rFonts w:hint="eastAsia"/>
        </w:rPr>
        <w:t>，</w:t>
      </w:r>
      <w:r w:rsidR="00061250">
        <w:rPr>
          <w:rFonts w:hint="eastAsia"/>
        </w:rPr>
        <w:t>知</w:t>
      </w:r>
      <w:r w:rsidR="00AD7840">
        <w:rPr>
          <w:rFonts w:hint="eastAsia"/>
        </w:rPr>
        <w:t>係</w:t>
      </w:r>
      <w:r w:rsidR="00061250">
        <w:rPr>
          <w:rFonts w:hint="eastAsia"/>
        </w:rPr>
        <w:t>外感大實之證</w:t>
      </w:r>
      <w:r w:rsidR="006C4C45">
        <w:rPr>
          <w:rFonts w:hint="eastAsia"/>
        </w:rPr>
        <w:t>，</w:t>
      </w:r>
      <w:r w:rsidR="00061250">
        <w:rPr>
          <w:rFonts w:hint="eastAsia"/>
        </w:rPr>
        <w:t>從前醫者但知治其便血</w:t>
      </w:r>
      <w:r w:rsidR="006C4C45">
        <w:rPr>
          <w:rFonts w:hint="eastAsia"/>
        </w:rPr>
        <w:t>，</w:t>
      </w:r>
      <w:r w:rsidR="00061250">
        <w:rPr>
          <w:rFonts w:hint="eastAsia"/>
        </w:rPr>
        <w:t>不知治其外感實熱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可異也。投以白虎加人參湯</w:t>
      </w:r>
      <w:r w:rsidR="006C4C45">
        <w:rPr>
          <w:rFonts w:hint="eastAsia"/>
        </w:rPr>
        <w:t>，</w:t>
      </w:r>
      <w:r w:rsidR="00061250">
        <w:rPr>
          <w:rFonts w:hint="eastAsia"/>
        </w:rPr>
        <w:t>方中生石膏重用四兩</w:t>
      </w:r>
      <w:r w:rsidR="006C4C45">
        <w:rPr>
          <w:rFonts w:hint="eastAsia"/>
        </w:rPr>
        <w:t>，</w:t>
      </w:r>
      <w:r w:rsidR="00061250">
        <w:rPr>
          <w:rFonts w:hint="eastAsia"/>
        </w:rPr>
        <w:t>為其下血日久</w:t>
      </w:r>
      <w:r w:rsidR="006C4C45">
        <w:rPr>
          <w:rFonts w:hint="eastAsia"/>
        </w:rPr>
        <w:t>，</w:t>
      </w:r>
      <w:r w:rsidR="00061250">
        <w:rPr>
          <w:rFonts w:hint="eastAsia"/>
        </w:rPr>
        <w:t>又用生山藥一兩以代方中粳米</w:t>
      </w:r>
      <w:r w:rsidR="006C4C45">
        <w:rPr>
          <w:rFonts w:hint="eastAsia"/>
        </w:rPr>
        <w:t>，</w:t>
      </w:r>
      <w:r w:rsidR="00061250">
        <w:rPr>
          <w:rFonts w:hint="eastAsia"/>
        </w:rPr>
        <w:t>取其能滋陰補腎</w:t>
      </w:r>
      <w:r w:rsidR="006C4C45">
        <w:rPr>
          <w:rFonts w:hint="eastAsia"/>
        </w:rPr>
        <w:t>，</w:t>
      </w:r>
      <w:r w:rsidR="00061250">
        <w:rPr>
          <w:rFonts w:hint="eastAsia"/>
        </w:rPr>
        <w:t>兼能固元氣也。煎湯三</w:t>
      </w:r>
      <w:r w:rsidR="00061250">
        <w:rPr>
          <w:rFonts w:hint="eastAsia"/>
        </w:rPr>
        <w:lastRenderedPageBreak/>
        <w:t>盅</w:t>
      </w:r>
      <w:r w:rsidR="006C4C45">
        <w:rPr>
          <w:rFonts w:hint="eastAsia"/>
        </w:rPr>
        <w:t>，</w:t>
      </w:r>
      <w:r w:rsidR="00061250">
        <w:rPr>
          <w:rFonts w:hint="eastAsia"/>
        </w:rPr>
        <w:t>分三次溫服下</w:t>
      </w:r>
      <w:r w:rsidR="006C4C45">
        <w:rPr>
          <w:rFonts w:hint="eastAsia"/>
        </w:rPr>
        <w:t>，</w:t>
      </w:r>
      <w:r w:rsidR="00061250">
        <w:rPr>
          <w:rFonts w:hint="eastAsia"/>
        </w:rPr>
        <w:t>每次送服廣三七細末一錢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如此日服一劑</w:t>
      </w:r>
      <w:r w:rsidR="006C4C45">
        <w:rPr>
          <w:rFonts w:hint="eastAsia"/>
        </w:rPr>
        <w:t>，</w:t>
      </w:r>
      <w:r w:rsidR="00061250">
        <w:rPr>
          <w:rFonts w:hint="eastAsia"/>
        </w:rPr>
        <w:t>兩日血止</w:t>
      </w:r>
      <w:r w:rsidR="006C4C45">
        <w:rPr>
          <w:rFonts w:hint="eastAsia"/>
        </w:rPr>
        <w:t>，</w:t>
      </w:r>
      <w:r w:rsidR="00061250">
        <w:rPr>
          <w:rFonts w:hint="eastAsia"/>
        </w:rPr>
        <w:t>大便猶日行數次</w:t>
      </w:r>
      <w:r w:rsidR="006C4C45">
        <w:rPr>
          <w:rFonts w:hint="eastAsia"/>
        </w:rPr>
        <w:t>，</w:t>
      </w:r>
      <w:r w:rsidR="00061250">
        <w:rPr>
          <w:rFonts w:hint="eastAsia"/>
        </w:rPr>
        <w:t>脈象之洪實大減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而其結益甚</w:t>
      </w:r>
      <w:r w:rsidR="006C4C45">
        <w:rPr>
          <w:rFonts w:hint="eastAsia"/>
        </w:rPr>
        <w:t>，</w:t>
      </w:r>
      <w:r w:rsidR="00061250">
        <w:rPr>
          <w:rFonts w:hint="eastAsia"/>
        </w:rPr>
        <w:t>且腹中覺脹。詢其病因</w:t>
      </w:r>
      <w:r w:rsidR="006C4C45">
        <w:rPr>
          <w:rFonts w:hint="eastAsia"/>
        </w:rPr>
        <w:t>，</w:t>
      </w:r>
      <w:r w:rsidR="00061250">
        <w:rPr>
          <w:rFonts w:hint="eastAsia"/>
        </w:rPr>
        <w:t>知得</w:t>
      </w:r>
      <w:r w:rsidR="00D24630">
        <w:rPr>
          <w:rFonts w:hint="eastAsia"/>
        </w:rPr>
        <w:t>於</w:t>
      </w:r>
      <w:r w:rsidR="00061250">
        <w:rPr>
          <w:rFonts w:hint="eastAsia"/>
        </w:rPr>
        <w:t>惱怒之後</w:t>
      </w:r>
      <w:r w:rsidR="006C4C45">
        <w:rPr>
          <w:rFonts w:hint="eastAsia"/>
        </w:rPr>
        <w:t>，</w:t>
      </w:r>
      <w:r w:rsidR="00061250">
        <w:rPr>
          <w:rFonts w:hint="eastAsia"/>
        </w:rPr>
        <w:t>遂改用生萊菔子五錢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而佐以白芍、滑石、天花粉、甘草諸藥（外用鮮白茅根切碎四兩</w:t>
      </w:r>
      <w:r w:rsidR="006C4C45">
        <w:rPr>
          <w:rFonts w:hint="eastAsia"/>
        </w:rPr>
        <w:t>，</w:t>
      </w:r>
      <w:r w:rsidR="00061250">
        <w:rPr>
          <w:rFonts w:hint="eastAsia"/>
        </w:rPr>
        <w:t>煮三四沸</w:t>
      </w:r>
      <w:r w:rsidR="006C4C45">
        <w:rPr>
          <w:rFonts w:hint="eastAsia"/>
        </w:rPr>
        <w:t>，</w:t>
      </w:r>
      <w:r w:rsidR="00061250">
        <w:rPr>
          <w:rFonts w:hint="eastAsia"/>
        </w:rPr>
        <w:t>取其湯以代水煎藥）</w:t>
      </w:r>
      <w:r w:rsidR="006C4C45">
        <w:rPr>
          <w:rFonts w:hint="eastAsia"/>
        </w:rPr>
        <w:t>，</w:t>
      </w:r>
      <w:r w:rsidR="00061250">
        <w:rPr>
          <w:rFonts w:hint="eastAsia"/>
        </w:rPr>
        <w:t>服一劑脹消</w:t>
      </w:r>
      <w:r w:rsidR="006C4C45">
        <w:rPr>
          <w:rFonts w:hint="eastAsia"/>
        </w:rPr>
        <w:t>，</w:t>
      </w:r>
      <w:r w:rsidR="00061250">
        <w:rPr>
          <w:rFonts w:hint="eastAsia"/>
        </w:rPr>
        <w:t>脈之至數調勻</w:t>
      </w:r>
      <w:r w:rsidR="006C4C45">
        <w:rPr>
          <w:rFonts w:hint="eastAsia"/>
        </w:rPr>
        <w:t>，</w:t>
      </w:r>
      <w:r w:rsidR="00061250">
        <w:rPr>
          <w:rFonts w:hint="eastAsia"/>
        </w:rPr>
        <w:t>毫無結象而仍然有力</w:t>
      </w:r>
      <w:r w:rsidR="006C4C45">
        <w:rPr>
          <w:rFonts w:hint="eastAsia"/>
        </w:rPr>
        <w:t>，</w:t>
      </w:r>
      <w:r w:rsidR="00061250">
        <w:rPr>
          <w:rFonts w:hint="eastAsia"/>
        </w:rPr>
        <w:t>大便滑瀉已減半</w:t>
      </w:r>
      <w:r w:rsidR="006C4C45">
        <w:rPr>
          <w:rFonts w:hint="eastAsia"/>
        </w:rPr>
        <w:t>，</w:t>
      </w:r>
      <w:r w:rsidR="00061250">
        <w:rPr>
          <w:rFonts w:hint="eastAsia"/>
        </w:rPr>
        <w:t>再投以拙擬滋陰清燥湯（方</w:t>
      </w:r>
      <w:r w:rsidR="00AD7840">
        <w:rPr>
          <w:rFonts w:hint="eastAsia"/>
        </w:rPr>
        <w:t>係</w:t>
      </w:r>
      <w:r w:rsidR="00061250">
        <w:rPr>
          <w:rFonts w:hint="eastAsia"/>
        </w:rPr>
        <w:t>生懷山藥、滑石各一兩</w:t>
      </w:r>
      <w:r w:rsidR="006C4C45">
        <w:rPr>
          <w:rFonts w:hint="eastAsia"/>
        </w:rPr>
        <w:t>，</w:t>
      </w:r>
      <w:r w:rsidR="00061250">
        <w:rPr>
          <w:rFonts w:hint="eastAsia"/>
        </w:rPr>
        <w:t>生杭芍六錢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甘草三錢）</w:t>
      </w:r>
      <w:r w:rsidR="006C4C45">
        <w:rPr>
          <w:rFonts w:hint="eastAsia"/>
        </w:rPr>
        <w:t>，</w:t>
      </w:r>
      <w:r w:rsidR="00061250">
        <w:rPr>
          <w:rFonts w:hint="eastAsia"/>
        </w:rPr>
        <w:t>一劑瀉止</w:t>
      </w:r>
      <w:r w:rsidR="006C4C45">
        <w:rPr>
          <w:rFonts w:hint="eastAsia"/>
        </w:rPr>
        <w:t>，</w:t>
      </w:r>
      <w:r w:rsidR="00061250">
        <w:rPr>
          <w:rFonts w:hint="eastAsia"/>
        </w:rPr>
        <w:t>脈亦和平。觀上所錄二案</w:t>
      </w:r>
      <w:r w:rsidR="006C4C45">
        <w:rPr>
          <w:rFonts w:hint="eastAsia"/>
        </w:rPr>
        <w:t>，</w:t>
      </w:r>
      <w:r w:rsidR="00061250">
        <w:rPr>
          <w:rFonts w:hint="eastAsia"/>
        </w:rPr>
        <w:t>知結脈現象未必皆屬內虧</w:t>
      </w:r>
      <w:r w:rsidR="006C4C45">
        <w:rPr>
          <w:rFonts w:hint="eastAsia"/>
        </w:rPr>
        <w:t>，</w:t>
      </w:r>
      <w:r w:rsidR="00061250">
        <w:rPr>
          <w:rFonts w:hint="eastAsia"/>
        </w:rPr>
        <w:t>恆有因氣分不舒</w:t>
      </w:r>
      <w:r w:rsidR="006C4C45">
        <w:rPr>
          <w:rFonts w:hint="eastAsia"/>
        </w:rPr>
        <w:t>，</w:t>
      </w:r>
      <w:r w:rsidR="00061250">
        <w:rPr>
          <w:rFonts w:hint="eastAsia"/>
        </w:rPr>
        <w:t>理其氣即可愈者。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又有脈非結代</w:t>
      </w:r>
      <w:r w:rsidR="006C4C45">
        <w:rPr>
          <w:rFonts w:hint="eastAsia"/>
        </w:rPr>
        <w:t>，</w:t>
      </w:r>
      <w:r>
        <w:rPr>
          <w:rFonts w:hint="eastAsia"/>
        </w:rPr>
        <w:t>而若現雀啄之象者</w:t>
      </w:r>
      <w:r w:rsidR="006C4C45">
        <w:rPr>
          <w:rFonts w:hint="eastAsia"/>
        </w:rPr>
        <w:t>，</w:t>
      </w:r>
      <w:r>
        <w:rPr>
          <w:rFonts w:hint="eastAsia"/>
        </w:rPr>
        <w:t>此亦氣分有所阻隔也。曾治一少婦素日多病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孟春中旬得傷寒</w:t>
      </w:r>
      <w:r w:rsidR="006C4C45">
        <w:rPr>
          <w:rFonts w:hint="eastAsia"/>
        </w:rPr>
        <w:t>，</w:t>
      </w:r>
      <w:r>
        <w:rPr>
          <w:rFonts w:hint="eastAsia"/>
        </w:rPr>
        <w:t>四五日表裡俱壯熱</w:t>
      </w:r>
      <w:r w:rsidR="006C4C45">
        <w:rPr>
          <w:rFonts w:hint="eastAsia"/>
        </w:rPr>
        <w:t>，</w:t>
      </w:r>
      <w:r>
        <w:rPr>
          <w:rFonts w:hint="eastAsia"/>
        </w:rPr>
        <w:t>其舌苔白而中心微黃</w:t>
      </w:r>
      <w:r w:rsidR="006C4C45">
        <w:rPr>
          <w:rFonts w:hint="eastAsia"/>
        </w:rPr>
        <w:t>，</w:t>
      </w:r>
      <w:r>
        <w:rPr>
          <w:rFonts w:hint="eastAsia"/>
        </w:rPr>
        <w:t>毫無津液</w:t>
      </w:r>
      <w:r w:rsidR="006C4C45">
        <w:rPr>
          <w:rFonts w:hint="eastAsia"/>
        </w:rPr>
        <w:t>，</w:t>
      </w:r>
      <w:r>
        <w:rPr>
          <w:rFonts w:hint="eastAsia"/>
        </w:rPr>
        <w:t>脈搏近六至</w:t>
      </w:r>
      <w:r w:rsidR="006C4C45">
        <w:rPr>
          <w:rFonts w:hint="eastAsia"/>
        </w:rPr>
        <w:t>，</w:t>
      </w:r>
      <w:r>
        <w:rPr>
          <w:rFonts w:hint="eastAsia"/>
        </w:rPr>
        <w:t>重按有力</w:t>
      </w:r>
      <w:r w:rsidR="006C4C45">
        <w:rPr>
          <w:rFonts w:hint="eastAsia"/>
        </w:rPr>
        <w:t>，</w:t>
      </w:r>
      <w:r>
        <w:rPr>
          <w:rFonts w:hint="eastAsia"/>
        </w:rPr>
        <w:t>或十餘動之後</w:t>
      </w:r>
      <w:r w:rsidR="006C4C45">
        <w:rPr>
          <w:rFonts w:hint="eastAsia"/>
        </w:rPr>
        <w:t>，</w:t>
      </w:r>
      <w:r>
        <w:rPr>
          <w:rFonts w:hint="eastAsia"/>
        </w:rPr>
        <w:t>或二十餘動之後</w:t>
      </w:r>
      <w:r w:rsidR="006C4C45">
        <w:rPr>
          <w:rFonts w:hint="eastAsia"/>
        </w:rPr>
        <w:t>，</w:t>
      </w:r>
      <w:r>
        <w:rPr>
          <w:rFonts w:hint="eastAsia"/>
        </w:rPr>
        <w:t>恆現有雀啄之象</w:t>
      </w:r>
      <w:r w:rsidR="006C4C45">
        <w:rPr>
          <w:rFonts w:hint="eastAsia"/>
        </w:rPr>
        <w:t>，</w:t>
      </w:r>
      <w:r>
        <w:rPr>
          <w:rFonts w:hint="eastAsia"/>
        </w:rPr>
        <w:t>有如雀之啄粟</w:t>
      </w:r>
      <w:r w:rsidR="006C4C45">
        <w:rPr>
          <w:rFonts w:hint="eastAsia"/>
        </w:rPr>
        <w:t>，</w:t>
      </w:r>
      <w:r>
        <w:rPr>
          <w:rFonts w:hint="eastAsia"/>
        </w:rPr>
        <w:t>恆連二三啄也。其呼吸外出之時</w:t>
      </w:r>
      <w:r w:rsidR="006C4C45">
        <w:rPr>
          <w:rFonts w:hint="eastAsia"/>
        </w:rPr>
        <w:t>，</w:t>
      </w:r>
      <w:r>
        <w:rPr>
          <w:rFonts w:hint="eastAsia"/>
        </w:rPr>
        <w:t>恆似有所齟齬而不能暢舒</w:t>
      </w:r>
      <w:r w:rsidR="006C4C45">
        <w:rPr>
          <w:rFonts w:hint="eastAsia"/>
        </w:rPr>
        <w:t>，</w:t>
      </w:r>
      <w:r>
        <w:rPr>
          <w:rFonts w:hint="eastAsia"/>
        </w:rPr>
        <w:t>細問病因</w:t>
      </w:r>
      <w:r w:rsidR="006C4C45">
        <w:rPr>
          <w:rFonts w:hint="eastAsia"/>
        </w:rPr>
        <w:t>，</w:t>
      </w:r>
      <w:r>
        <w:rPr>
          <w:rFonts w:hint="eastAsia"/>
        </w:rPr>
        <w:t>知其平日司家中出入賬目</w:t>
      </w:r>
      <w:r w:rsidR="006C4C45">
        <w:rPr>
          <w:rFonts w:hint="eastAsia"/>
        </w:rPr>
        <w:t>，</w:t>
      </w:r>
      <w:r>
        <w:rPr>
          <w:rFonts w:hint="eastAsia"/>
        </w:rPr>
        <w:t>其姑察賬甚嚴</w:t>
      </w:r>
      <w:r w:rsidR="006C4C45">
        <w:rPr>
          <w:rFonts w:hint="eastAsia"/>
        </w:rPr>
        <w:t>，</w:t>
      </w:r>
      <w:r>
        <w:rPr>
          <w:rFonts w:hint="eastAsia"/>
        </w:rPr>
        <w:t>未病之先</w:t>
      </w:r>
      <w:r w:rsidR="006C4C45">
        <w:rPr>
          <w:rFonts w:hint="eastAsia"/>
        </w:rPr>
        <w:t>，</w:t>
      </w:r>
      <w:r>
        <w:rPr>
          <w:rFonts w:hint="eastAsia"/>
        </w:rPr>
        <w:t>因賬有差誤</w:t>
      </w:r>
      <w:r w:rsidR="006C4C45">
        <w:rPr>
          <w:rFonts w:hint="eastAsia"/>
        </w:rPr>
        <w:t>，</w:t>
      </w:r>
      <w:r>
        <w:rPr>
          <w:rFonts w:hint="eastAsia"/>
        </w:rPr>
        <w:t>曾被責斥</w:t>
      </w:r>
      <w:r w:rsidR="006C4C45">
        <w:rPr>
          <w:rFonts w:hint="eastAsia"/>
        </w:rPr>
        <w:t>，</w:t>
      </w:r>
      <w:r>
        <w:rPr>
          <w:rFonts w:hint="eastAsia"/>
        </w:rPr>
        <w:t>由此知其氣息不順及脈象之雀啄</w:t>
      </w:r>
      <w:r w:rsidR="006C4C45">
        <w:rPr>
          <w:rFonts w:hint="eastAsia"/>
        </w:rPr>
        <w:t>，</w:t>
      </w:r>
      <w:r>
        <w:rPr>
          <w:rFonts w:hint="eastAsia"/>
        </w:rPr>
        <w:t>其原因皆由此也。問其大便</w:t>
      </w:r>
      <w:r w:rsidR="006C4C45">
        <w:rPr>
          <w:rFonts w:hint="eastAsia"/>
        </w:rPr>
        <w:t>，</w:t>
      </w:r>
      <w:r>
        <w:rPr>
          <w:rFonts w:hint="eastAsia"/>
        </w:rPr>
        <w:t>自病後未行</w:t>
      </w:r>
      <w:r w:rsidR="006C4C45">
        <w:rPr>
          <w:rFonts w:hint="eastAsia"/>
        </w:rPr>
        <w:t>，</w:t>
      </w:r>
      <w:r>
        <w:rPr>
          <w:rFonts w:hint="eastAsia"/>
        </w:rPr>
        <w:t>遂仍治以前案錢姓方</w:t>
      </w:r>
      <w:r w:rsidR="006C4C45">
        <w:rPr>
          <w:rFonts w:hint="eastAsia"/>
        </w:rPr>
        <w:t>，</w:t>
      </w:r>
      <w:r>
        <w:rPr>
          <w:rFonts w:hint="eastAsia"/>
        </w:rPr>
        <w:t>將生石膏減去一兩</w:t>
      </w:r>
      <w:r w:rsidR="006C4C45">
        <w:rPr>
          <w:rFonts w:hint="eastAsia"/>
        </w:rPr>
        <w:t>，</w:t>
      </w:r>
      <w:r>
        <w:rPr>
          <w:rFonts w:hint="eastAsia"/>
        </w:rPr>
        <w:t>為其津液虧損</w:t>
      </w:r>
      <w:r w:rsidR="006C4C45">
        <w:rPr>
          <w:rFonts w:hint="eastAsia"/>
        </w:rPr>
        <w:t>，</w:t>
      </w:r>
      <w:r>
        <w:rPr>
          <w:rFonts w:hint="eastAsia"/>
        </w:rPr>
        <w:t>為加天花粉八錢</w:t>
      </w:r>
      <w:r w:rsidR="006C4C45">
        <w:rPr>
          <w:rFonts w:hint="eastAsia"/>
        </w:rPr>
        <w:t>，</w:t>
      </w:r>
      <w:r>
        <w:rPr>
          <w:rFonts w:hint="eastAsia"/>
        </w:rPr>
        <w:t>亦煎湯三盅分三次溫服下</w:t>
      </w:r>
      <w:r w:rsidR="006C4C45">
        <w:rPr>
          <w:rFonts w:hint="eastAsia"/>
        </w:rPr>
        <w:t>，</w:t>
      </w:r>
      <w:r>
        <w:rPr>
          <w:rFonts w:hint="eastAsia"/>
        </w:rPr>
        <w:t>脈象已近和平</w:t>
      </w:r>
      <w:r w:rsidR="006C4C45">
        <w:rPr>
          <w:rFonts w:hint="eastAsia"/>
        </w:rPr>
        <w:t>，</w:t>
      </w:r>
      <w:r>
        <w:rPr>
          <w:rFonts w:hint="eastAsia"/>
        </w:rPr>
        <w:t>至數調勻如常</w:t>
      </w:r>
      <w:r w:rsidR="006C4C45">
        <w:rPr>
          <w:rFonts w:hint="eastAsia"/>
        </w:rPr>
        <w:t>，</w:t>
      </w:r>
      <w:r>
        <w:rPr>
          <w:rFonts w:hint="eastAsia"/>
        </w:rPr>
        <w:t>呼吸亦順</w:t>
      </w:r>
      <w:r w:rsidR="006C4C45">
        <w:rPr>
          <w:rFonts w:hint="eastAsia"/>
        </w:rPr>
        <w:t>，</w:t>
      </w:r>
      <w:r>
        <w:rPr>
          <w:rFonts w:hint="eastAsia"/>
        </w:rPr>
        <w:t>惟大便猶未通下</w:t>
      </w:r>
      <w:r w:rsidR="006C4C45">
        <w:rPr>
          <w:rFonts w:hint="eastAsia"/>
        </w:rPr>
        <w:t>，</w:t>
      </w:r>
      <w:r>
        <w:rPr>
          <w:rFonts w:hint="eastAsia"/>
        </w:rPr>
        <w:t>改用滋陰、潤燥、清火之品</w:t>
      </w:r>
      <w:r w:rsidR="006C4C45">
        <w:rPr>
          <w:rFonts w:hint="eastAsia"/>
        </w:rPr>
        <w:t>，</w:t>
      </w:r>
      <w:r>
        <w:rPr>
          <w:rFonts w:hint="eastAsia"/>
        </w:rPr>
        <w:t>服兩劑大便通下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B81E58" w:rsidRDefault="00B81E58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398" w:name="_Toc223762904"/>
      <w:r>
        <w:br w:type="page"/>
      </w:r>
    </w:p>
    <w:p w:rsidR="00061250" w:rsidRDefault="00061250" w:rsidP="00657751">
      <w:pPr>
        <w:pStyle w:val="1b"/>
      </w:pPr>
      <w:bookmarkStart w:id="1399" w:name="_Toc7561558"/>
      <w:r>
        <w:rPr>
          <w:rFonts w:hint="eastAsia"/>
        </w:rPr>
        <w:lastRenderedPageBreak/>
        <w:t>太陽病桃核承氣湯證</w:t>
      </w:r>
      <w:bookmarkEnd w:id="1398"/>
      <w:bookmarkEnd w:id="1399"/>
    </w:p>
    <w:p w:rsidR="00B81E58" w:rsidRDefault="00061250" w:rsidP="00061250">
      <w:pPr>
        <w:pStyle w:val="2f5"/>
        <w:ind w:firstLine="712"/>
      </w:pPr>
      <w:r>
        <w:rPr>
          <w:rFonts w:hint="eastAsia"/>
        </w:rPr>
        <w:t>以上所論傷寒</w:t>
      </w:r>
      <w:r w:rsidR="00B81E58">
        <w:rPr>
          <w:rFonts w:hint="eastAsia"/>
        </w:rPr>
        <w:t>︿</w:t>
      </w:r>
      <w:r>
        <w:rPr>
          <w:rFonts w:hint="eastAsia"/>
        </w:rPr>
        <w:t>太陽篇</w:t>
      </w:r>
      <w:r w:rsidR="00B81E58">
        <w:rPr>
          <w:rFonts w:hint="eastAsia"/>
        </w:rPr>
        <w:t>﹀</w:t>
      </w:r>
      <w:r w:rsidR="006C4C45">
        <w:rPr>
          <w:rFonts w:hint="eastAsia"/>
        </w:rPr>
        <w:t>，</w:t>
      </w:r>
      <w:r>
        <w:rPr>
          <w:rFonts w:hint="eastAsia"/>
        </w:rPr>
        <w:t>諸方雖不一致</w:t>
      </w:r>
      <w:r w:rsidR="006C4C45">
        <w:rPr>
          <w:rFonts w:hint="eastAsia"/>
        </w:rPr>
        <w:t>，</w:t>
      </w:r>
      <w:r>
        <w:rPr>
          <w:rFonts w:hint="eastAsia"/>
        </w:rPr>
        <w:t>大抵皆治太陽在經之病者也。至治太陽在府之病其方原無多</w:t>
      </w:r>
      <w:r w:rsidR="006C4C45">
        <w:rPr>
          <w:rFonts w:hint="eastAsia"/>
        </w:rPr>
        <w:t>，</w:t>
      </w:r>
      <w:r>
        <w:rPr>
          <w:rFonts w:hint="eastAsia"/>
        </w:rPr>
        <w:t>而治太陽府病之至劇者</w:t>
      </w:r>
      <w:r w:rsidR="006C4C45">
        <w:rPr>
          <w:rFonts w:hint="eastAsia"/>
        </w:rPr>
        <w:t>，</w:t>
      </w:r>
      <w:r>
        <w:rPr>
          <w:rFonts w:hint="eastAsia"/>
        </w:rPr>
        <w:t>則桃核承氣湯是也。試再進而詳論之。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B81E58">
        <w:rPr>
          <w:rFonts w:hint="eastAsia"/>
        </w:rPr>
        <w:t>「</w:t>
      </w:r>
      <w:r>
        <w:rPr>
          <w:rFonts w:hint="eastAsia"/>
        </w:rPr>
        <w:t>太陽病不解</w:t>
      </w:r>
      <w:r w:rsidR="006C4C45">
        <w:rPr>
          <w:rFonts w:hint="eastAsia"/>
        </w:rPr>
        <w:t>，</w:t>
      </w:r>
      <w:r>
        <w:rPr>
          <w:rFonts w:hint="eastAsia"/>
        </w:rPr>
        <w:t>熱結膀胱</w:t>
      </w:r>
      <w:r w:rsidR="006C4C45">
        <w:rPr>
          <w:rFonts w:hint="eastAsia"/>
        </w:rPr>
        <w:t>，</w:t>
      </w:r>
      <w:r>
        <w:rPr>
          <w:rFonts w:hint="eastAsia"/>
        </w:rPr>
        <w:t>其人如狂</w:t>
      </w:r>
      <w:r w:rsidR="006C4C45">
        <w:rPr>
          <w:rFonts w:hint="eastAsia"/>
        </w:rPr>
        <w:t>，</w:t>
      </w:r>
      <w:r>
        <w:rPr>
          <w:rFonts w:hint="eastAsia"/>
        </w:rPr>
        <w:t>血自下</w:t>
      </w:r>
      <w:r w:rsidR="006C4C45">
        <w:rPr>
          <w:rFonts w:hint="eastAsia"/>
        </w:rPr>
        <w:t>，</w:t>
      </w:r>
      <w:r>
        <w:rPr>
          <w:rFonts w:hint="eastAsia"/>
        </w:rPr>
        <w:t>下者愈。其外不解者</w:t>
      </w:r>
      <w:r w:rsidR="006C4C45">
        <w:rPr>
          <w:rFonts w:hint="eastAsia"/>
        </w:rPr>
        <w:t>，</w:t>
      </w:r>
      <w:r>
        <w:rPr>
          <w:rFonts w:hint="eastAsia"/>
        </w:rPr>
        <w:t>尚未可攻</w:t>
      </w:r>
      <w:r w:rsidR="006C4C45">
        <w:rPr>
          <w:rFonts w:hint="eastAsia"/>
        </w:rPr>
        <w:t>，</w:t>
      </w:r>
      <w:r>
        <w:rPr>
          <w:rFonts w:hint="eastAsia"/>
        </w:rPr>
        <w:t>當先解其外。外解已</w:t>
      </w:r>
      <w:r w:rsidR="006C4C45">
        <w:rPr>
          <w:rFonts w:hint="eastAsia"/>
        </w:rPr>
        <w:t>，</w:t>
      </w:r>
      <w:r>
        <w:rPr>
          <w:rFonts w:hint="eastAsia"/>
        </w:rPr>
        <w:t>但少腹急結者</w:t>
      </w:r>
      <w:r w:rsidR="006C4C45">
        <w:rPr>
          <w:rFonts w:hint="eastAsia"/>
        </w:rPr>
        <w:t>，</w:t>
      </w:r>
      <w:r>
        <w:rPr>
          <w:rFonts w:hint="eastAsia"/>
        </w:rPr>
        <w:t>乃可攻之</w:t>
      </w:r>
      <w:r w:rsidR="006C4C45">
        <w:rPr>
          <w:rFonts w:hint="eastAsia"/>
        </w:rPr>
        <w:t>，</w:t>
      </w:r>
      <w:r>
        <w:rPr>
          <w:rFonts w:hint="eastAsia"/>
        </w:rPr>
        <w:t>宜桃核承氣湯</w:t>
      </w:r>
      <w:r w:rsidR="00B81E58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B81E58">
      <w:pPr>
        <w:pStyle w:val="5a"/>
      </w:pPr>
      <w:bookmarkStart w:id="1400" w:name="_Toc7561559"/>
      <w:r>
        <w:rPr>
          <w:rFonts w:hint="eastAsia"/>
        </w:rPr>
        <w:t>【桃核承氣湯方】</w:t>
      </w:r>
      <w:bookmarkEnd w:id="1400"/>
    </w:p>
    <w:p w:rsidR="00B81E58" w:rsidRDefault="00061250" w:rsidP="00061250">
      <w:pPr>
        <w:pStyle w:val="2f5"/>
        <w:ind w:firstLine="712"/>
      </w:pPr>
      <w:r>
        <w:rPr>
          <w:rFonts w:hint="eastAsia"/>
        </w:rPr>
        <w:t>桃仁五十個去皮尖</w:t>
      </w:r>
      <w:r w:rsidR="006C4C45">
        <w:rPr>
          <w:rFonts w:hint="eastAsia"/>
        </w:rPr>
        <w:t>，</w:t>
      </w:r>
      <w:r>
        <w:rPr>
          <w:rFonts w:hint="eastAsia"/>
        </w:rPr>
        <w:t>桂枝二兩去皮</w:t>
      </w:r>
      <w:r w:rsidR="006C4C45">
        <w:rPr>
          <w:rFonts w:hint="eastAsia"/>
        </w:rPr>
        <w:t>，</w:t>
      </w:r>
      <w:r>
        <w:rPr>
          <w:rFonts w:hint="eastAsia"/>
        </w:rPr>
        <w:t>大黃四兩去皮</w:t>
      </w:r>
      <w:r w:rsidR="006C4C45">
        <w:rPr>
          <w:rFonts w:hint="eastAsia"/>
        </w:rPr>
        <w:t>，</w:t>
      </w:r>
      <w:r>
        <w:rPr>
          <w:rFonts w:hint="eastAsia"/>
        </w:rPr>
        <w:t>芒硝二兩</w:t>
      </w:r>
      <w:r w:rsidR="006C4C45">
        <w:rPr>
          <w:rFonts w:hint="eastAsia"/>
        </w:rPr>
        <w:t>，</w:t>
      </w:r>
      <w:r>
        <w:rPr>
          <w:rFonts w:hint="eastAsia"/>
        </w:rPr>
        <w:t>甘草二兩炙。上五味</w:t>
      </w:r>
      <w:r w:rsidR="006C4C45">
        <w:rPr>
          <w:rFonts w:hint="eastAsia"/>
        </w:rPr>
        <w:t>，</w:t>
      </w:r>
      <w:r>
        <w:rPr>
          <w:rFonts w:hint="eastAsia"/>
        </w:rPr>
        <w:t>以水七升</w:t>
      </w:r>
      <w:r w:rsidR="006C4C45">
        <w:rPr>
          <w:rFonts w:hint="eastAsia"/>
        </w:rPr>
        <w:t>，</w:t>
      </w:r>
      <w:r>
        <w:rPr>
          <w:rFonts w:hint="eastAsia"/>
        </w:rPr>
        <w:t>煮取二升半</w:t>
      </w:r>
      <w:r w:rsidR="006C4C45">
        <w:rPr>
          <w:rFonts w:hint="eastAsia"/>
        </w:rPr>
        <w:t>，</w:t>
      </w:r>
      <w:r>
        <w:rPr>
          <w:rFonts w:hint="eastAsia"/>
        </w:rPr>
        <w:t>去滓納芒硝</w:t>
      </w:r>
      <w:r w:rsidR="006C4C45">
        <w:rPr>
          <w:rFonts w:hint="eastAsia"/>
        </w:rPr>
        <w:t>，</w:t>
      </w:r>
      <w:r>
        <w:rPr>
          <w:rFonts w:hint="eastAsia"/>
        </w:rPr>
        <w:t>更上火微沸</w:t>
      </w:r>
      <w:r w:rsidR="006C4C45">
        <w:rPr>
          <w:rFonts w:hint="eastAsia"/>
        </w:rPr>
        <w:t>，</w:t>
      </w:r>
      <w:r>
        <w:rPr>
          <w:rFonts w:hint="eastAsia"/>
        </w:rPr>
        <w:t>下火</w:t>
      </w:r>
      <w:r w:rsidR="006C4C45">
        <w:rPr>
          <w:rFonts w:hint="eastAsia"/>
        </w:rPr>
        <w:t>，</w:t>
      </w:r>
      <w:r>
        <w:rPr>
          <w:rFonts w:hint="eastAsia"/>
        </w:rPr>
        <w:t>先食溫服五合</w:t>
      </w:r>
      <w:r w:rsidR="006C4C45">
        <w:rPr>
          <w:rFonts w:hint="eastAsia"/>
        </w:rPr>
        <w:t>，</w:t>
      </w:r>
      <w:r>
        <w:rPr>
          <w:rFonts w:hint="eastAsia"/>
        </w:rPr>
        <w:t>日三服</w:t>
      </w:r>
      <w:r w:rsidR="006C4C45">
        <w:rPr>
          <w:rFonts w:hint="eastAsia"/>
        </w:rPr>
        <w:t>，</w:t>
      </w:r>
      <w:r>
        <w:rPr>
          <w:rFonts w:hint="eastAsia"/>
        </w:rPr>
        <w:t>當微利。</w:t>
      </w:r>
    </w:p>
    <w:p w:rsidR="00B81E58" w:rsidRDefault="00061250" w:rsidP="00061250">
      <w:pPr>
        <w:pStyle w:val="2f5"/>
        <w:ind w:firstLine="712"/>
      </w:pPr>
      <w:r>
        <w:rPr>
          <w:rFonts w:hint="eastAsia"/>
        </w:rPr>
        <w:t>此證乃外感之熱</w:t>
      </w:r>
      <w:r w:rsidR="006C4C45">
        <w:rPr>
          <w:rFonts w:hint="eastAsia"/>
        </w:rPr>
        <w:t>，</w:t>
      </w:r>
      <w:r>
        <w:rPr>
          <w:rFonts w:hint="eastAsia"/>
        </w:rPr>
        <w:t>循三焦脂膜下降結</w:t>
      </w:r>
      <w:r w:rsidR="00D24630">
        <w:rPr>
          <w:rFonts w:hint="eastAsia"/>
        </w:rPr>
        <w:t>於</w:t>
      </w:r>
      <w:r>
        <w:rPr>
          <w:rFonts w:hint="eastAsia"/>
        </w:rPr>
        <w:t>膀胱</w:t>
      </w:r>
      <w:r w:rsidR="006C4C45">
        <w:rPr>
          <w:rFonts w:hint="eastAsia"/>
        </w:rPr>
        <w:t>，</w:t>
      </w:r>
      <w:r>
        <w:rPr>
          <w:rFonts w:hint="eastAsia"/>
        </w:rPr>
        <w:t>膀胱上與胞室之脂膜相連</w:t>
      </w:r>
      <w:r w:rsidR="006C4C45">
        <w:rPr>
          <w:rFonts w:hint="eastAsia"/>
        </w:rPr>
        <w:t>，</w:t>
      </w:r>
      <w:r>
        <w:rPr>
          <w:rFonts w:hint="eastAsia"/>
        </w:rPr>
        <w:t>其熱上蒸</w:t>
      </w:r>
      <w:r w:rsidR="006C4C45">
        <w:rPr>
          <w:rFonts w:hint="eastAsia"/>
        </w:rPr>
        <w:t>，</w:t>
      </w:r>
      <w:r>
        <w:rPr>
          <w:rFonts w:hint="eastAsia"/>
        </w:rPr>
        <w:t>以致胞室亦蘊有實熱</w:t>
      </w:r>
      <w:r w:rsidR="006C4C45">
        <w:rPr>
          <w:rFonts w:hint="eastAsia"/>
        </w:rPr>
        <w:t>，</w:t>
      </w:r>
      <w:r>
        <w:rPr>
          <w:rFonts w:hint="eastAsia"/>
        </w:rPr>
        <w:t>血蓄而不行</w:t>
      </w:r>
      <w:r w:rsidR="006C4C45">
        <w:rPr>
          <w:rFonts w:hint="eastAsia"/>
        </w:rPr>
        <w:t>，</w:t>
      </w:r>
      <w:r>
        <w:rPr>
          <w:rFonts w:hint="eastAsia"/>
        </w:rPr>
        <w:t>且其熱由任脈上竄</w:t>
      </w:r>
      <w:r w:rsidR="006C4C45">
        <w:rPr>
          <w:rFonts w:hint="eastAsia"/>
        </w:rPr>
        <w:t>，</w:t>
      </w:r>
      <w:r>
        <w:rPr>
          <w:rFonts w:hint="eastAsia"/>
        </w:rPr>
        <w:t>擾亂神明</w:t>
      </w:r>
      <w:r w:rsidR="006C4C45">
        <w:rPr>
          <w:rFonts w:hint="eastAsia"/>
        </w:rPr>
        <w:t>，</w:t>
      </w:r>
      <w:r>
        <w:rPr>
          <w:rFonts w:hint="eastAsia"/>
        </w:rPr>
        <w:t>是以其人如狂也。然病機之變化無窮</w:t>
      </w:r>
      <w:r w:rsidR="006C4C45">
        <w:rPr>
          <w:rFonts w:hint="eastAsia"/>
        </w:rPr>
        <w:t>，</w:t>
      </w:r>
      <w:r>
        <w:rPr>
          <w:rFonts w:hint="eastAsia"/>
        </w:rPr>
        <w:t>若其胞室之血蓄極而自下</w:t>
      </w:r>
      <w:r w:rsidR="006C4C45">
        <w:rPr>
          <w:rFonts w:hint="eastAsia"/>
        </w:rPr>
        <w:t>，</w:t>
      </w:r>
      <w:r>
        <w:rPr>
          <w:rFonts w:hint="eastAsia"/>
        </w:rPr>
        <w:t>其熱即可隨血而下</w:t>
      </w:r>
      <w:r w:rsidR="006C4C45">
        <w:rPr>
          <w:rFonts w:hint="eastAsia"/>
        </w:rPr>
        <w:t>，</w:t>
      </w:r>
      <w:r>
        <w:rPr>
          <w:rFonts w:hint="eastAsia"/>
        </w:rPr>
        <w:t>是以其病可愈。若其血蓄不能自下</w:t>
      </w:r>
      <w:r w:rsidR="006C4C45">
        <w:rPr>
          <w:rFonts w:hint="eastAsia"/>
        </w:rPr>
        <w:t>，</w:t>
      </w:r>
      <w:r>
        <w:rPr>
          <w:rFonts w:hint="eastAsia"/>
        </w:rPr>
        <w:t>且有欲下不下之勢</w:t>
      </w:r>
      <w:r w:rsidR="006C4C45">
        <w:rPr>
          <w:rFonts w:hint="eastAsia"/>
        </w:rPr>
        <w:t>，</w:t>
      </w:r>
      <w:r>
        <w:rPr>
          <w:rFonts w:hint="eastAsia"/>
        </w:rPr>
        <w:t>此非攻之使下不可。惟其外表未解</w:t>
      </w:r>
      <w:r w:rsidR="006C4C45">
        <w:rPr>
          <w:rFonts w:hint="eastAsia"/>
        </w:rPr>
        <w:t>，</w:t>
      </w:r>
      <w:r>
        <w:rPr>
          <w:rFonts w:hint="eastAsia"/>
        </w:rPr>
        <w:t>或因下後而外感之熱復內陷</w:t>
      </w:r>
      <w:r w:rsidR="006C4C45">
        <w:rPr>
          <w:rFonts w:hint="eastAsia"/>
        </w:rPr>
        <w:t>，</w:t>
      </w:r>
      <w:r>
        <w:rPr>
          <w:rFonts w:hint="eastAsia"/>
        </w:rPr>
        <w:t>故又宜先解其外表而後可攻下也。</w:t>
      </w:r>
    </w:p>
    <w:p w:rsidR="003E6797" w:rsidRDefault="00061250" w:rsidP="00061250">
      <w:pPr>
        <w:pStyle w:val="2f5"/>
        <w:ind w:firstLine="712"/>
      </w:pPr>
      <w:r>
        <w:rPr>
          <w:rFonts w:hint="eastAsia"/>
        </w:rPr>
        <w:lastRenderedPageBreak/>
        <w:t>大黃味苦、氣香、性涼</w:t>
      </w:r>
      <w:r w:rsidR="006C4C45">
        <w:rPr>
          <w:rFonts w:hint="eastAsia"/>
        </w:rPr>
        <w:t>，</w:t>
      </w:r>
      <w:r>
        <w:rPr>
          <w:rFonts w:hint="eastAsia"/>
        </w:rPr>
        <w:t>原能開氣破血</w:t>
      </w:r>
      <w:r w:rsidR="006C4C45">
        <w:rPr>
          <w:rFonts w:hint="eastAsia"/>
        </w:rPr>
        <w:t>，</w:t>
      </w:r>
      <w:r>
        <w:rPr>
          <w:rFonts w:hint="eastAsia"/>
        </w:rPr>
        <w:t>為攻下之品</w:t>
      </w:r>
      <w:r w:rsidR="006C4C45">
        <w:rPr>
          <w:rFonts w:hint="eastAsia"/>
        </w:rPr>
        <w:t>，</w:t>
      </w:r>
      <w:r>
        <w:rPr>
          <w:rFonts w:hint="eastAsia"/>
        </w:rPr>
        <w:t>然無專入血分之藥以引之</w:t>
      </w:r>
      <w:r w:rsidR="006C4C45">
        <w:rPr>
          <w:rFonts w:hint="eastAsia"/>
        </w:rPr>
        <w:t>，</w:t>
      </w:r>
      <w:r>
        <w:rPr>
          <w:rFonts w:hint="eastAsia"/>
        </w:rPr>
        <w:t>則其破血之力仍不專</w:t>
      </w:r>
      <w:r w:rsidR="006C4C45">
        <w:rPr>
          <w:rFonts w:hint="eastAsia"/>
        </w:rPr>
        <w:t>，</w:t>
      </w:r>
      <w:r>
        <w:rPr>
          <w:rFonts w:hint="eastAsia"/>
        </w:rPr>
        <w:t>方中用桃仁者</w:t>
      </w:r>
      <w:r w:rsidR="006C4C45">
        <w:rPr>
          <w:rFonts w:hint="eastAsia"/>
        </w:rPr>
        <w:t>，</w:t>
      </w:r>
      <w:r>
        <w:rPr>
          <w:rFonts w:hint="eastAsia"/>
        </w:rPr>
        <w:t>取其能引大黃之力專入血分以破血也。徐靈胎</w:t>
      </w:r>
      <w:r w:rsidR="00B81E58">
        <w:rPr>
          <w:rFonts w:hint="eastAsia"/>
        </w:rPr>
        <w:t>云「</w:t>
      </w:r>
      <w:r>
        <w:rPr>
          <w:rFonts w:hint="eastAsia"/>
        </w:rPr>
        <w:t>桃花得三月春和之氣以生</w:t>
      </w:r>
      <w:r w:rsidR="006C4C45">
        <w:rPr>
          <w:rFonts w:hint="eastAsia"/>
        </w:rPr>
        <w:t>，</w:t>
      </w:r>
      <w:r>
        <w:rPr>
          <w:rFonts w:hint="eastAsia"/>
        </w:rPr>
        <w:t>而花色鮮明似血</w:t>
      </w:r>
      <w:r w:rsidR="006C4C45">
        <w:rPr>
          <w:rFonts w:hint="eastAsia"/>
        </w:rPr>
        <w:t>，</w:t>
      </w:r>
      <w:r>
        <w:rPr>
          <w:rFonts w:hint="eastAsia"/>
        </w:rPr>
        <w:t>故凡血鬱、血結之疾</w:t>
      </w:r>
      <w:r w:rsidR="006C4C45">
        <w:rPr>
          <w:rFonts w:hint="eastAsia"/>
        </w:rPr>
        <w:t>，</w:t>
      </w:r>
      <w:r>
        <w:rPr>
          <w:rFonts w:hint="eastAsia"/>
        </w:rPr>
        <w:t>不能自調和暢達者</w:t>
      </w:r>
      <w:r w:rsidR="006C4C45">
        <w:rPr>
          <w:rFonts w:hint="eastAsia"/>
        </w:rPr>
        <w:t>，</w:t>
      </w:r>
      <w:r>
        <w:rPr>
          <w:rFonts w:hint="eastAsia"/>
        </w:rPr>
        <w:t>桃仁能入其中而和之散之</w:t>
      </w:r>
      <w:r w:rsidR="003E6797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然其生血之功少</w:t>
      </w:r>
      <w:r w:rsidR="006C4C45">
        <w:rPr>
          <w:rFonts w:hint="eastAsia"/>
        </w:rPr>
        <w:t>，</w:t>
      </w:r>
      <w:r>
        <w:rPr>
          <w:rFonts w:hint="eastAsia"/>
        </w:rPr>
        <w:t>而去瘀之功多者何也？蓋桃核本非血類</w:t>
      </w:r>
      <w:r w:rsidR="006C4C45">
        <w:rPr>
          <w:rFonts w:hint="eastAsia"/>
        </w:rPr>
        <w:t>，</w:t>
      </w:r>
      <w:r>
        <w:rPr>
          <w:rFonts w:hint="eastAsia"/>
        </w:rPr>
        <w:t>故不能有所補益</w:t>
      </w:r>
      <w:r w:rsidR="006C4C45">
        <w:rPr>
          <w:rFonts w:hint="eastAsia"/>
        </w:rPr>
        <w:t>，</w:t>
      </w:r>
      <w:r>
        <w:rPr>
          <w:rFonts w:hint="eastAsia"/>
        </w:rPr>
        <w:t>若瘀血皆已敗之血</w:t>
      </w:r>
      <w:r w:rsidR="006C4C45">
        <w:rPr>
          <w:rFonts w:hint="eastAsia"/>
        </w:rPr>
        <w:t>，</w:t>
      </w:r>
      <w:r>
        <w:rPr>
          <w:rFonts w:hint="eastAsia"/>
        </w:rPr>
        <w:t>非生氣不能流通</w:t>
      </w:r>
      <w:r w:rsidR="006C4C45">
        <w:rPr>
          <w:rFonts w:hint="eastAsia"/>
        </w:rPr>
        <w:t>，</w:t>
      </w:r>
      <w:r>
        <w:rPr>
          <w:rFonts w:hint="eastAsia"/>
        </w:rPr>
        <w:t>桃之生氣在</w:t>
      </w:r>
      <w:r w:rsidR="00D24630">
        <w:rPr>
          <w:rFonts w:hint="eastAsia"/>
        </w:rPr>
        <w:t>於</w:t>
      </w:r>
      <w:r>
        <w:rPr>
          <w:rFonts w:hint="eastAsia"/>
        </w:rPr>
        <w:t>仁</w:t>
      </w:r>
      <w:r w:rsidR="006C4C45">
        <w:rPr>
          <w:rFonts w:hint="eastAsia"/>
        </w:rPr>
        <w:t>，</w:t>
      </w:r>
      <w:r>
        <w:rPr>
          <w:rFonts w:hint="eastAsia"/>
        </w:rPr>
        <w:t>而味苦又能開泄</w:t>
      </w:r>
      <w:r w:rsidR="006C4C45">
        <w:rPr>
          <w:rFonts w:hint="eastAsia"/>
        </w:rPr>
        <w:t>，</w:t>
      </w:r>
      <w:r>
        <w:rPr>
          <w:rFonts w:hint="eastAsia"/>
        </w:rPr>
        <w:t>故能逐舊而不傷新也。至方中又用桂枝者</w:t>
      </w:r>
      <w:r w:rsidR="006C4C45">
        <w:rPr>
          <w:rFonts w:hint="eastAsia"/>
        </w:rPr>
        <w:t>，</w:t>
      </w:r>
      <w:r>
        <w:rPr>
          <w:rFonts w:hint="eastAsia"/>
        </w:rPr>
        <w:t>亦因其善引諸藥入血分</w:t>
      </w:r>
      <w:r w:rsidR="006C4C45">
        <w:rPr>
          <w:rFonts w:hint="eastAsia"/>
        </w:rPr>
        <w:t>，</w:t>
      </w:r>
      <w:r>
        <w:rPr>
          <w:rFonts w:hint="eastAsia"/>
        </w:rPr>
        <w:t>且能引諸藥上行以清上焦血分之熱</w:t>
      </w:r>
      <w:r w:rsidR="006C4C45">
        <w:rPr>
          <w:rFonts w:hint="eastAsia"/>
        </w:rPr>
        <w:t>，</w:t>
      </w:r>
      <w:r>
        <w:rPr>
          <w:rFonts w:hint="eastAsia"/>
        </w:rPr>
        <w:t>則神明自安而如狂者可愈也。</w:t>
      </w:r>
    </w:p>
    <w:p w:rsidR="003E6797" w:rsidRDefault="00061250" w:rsidP="00061250">
      <w:pPr>
        <w:pStyle w:val="2f5"/>
        <w:ind w:firstLine="712"/>
      </w:pPr>
      <w:r>
        <w:rPr>
          <w:rFonts w:hint="eastAsia"/>
        </w:rPr>
        <w:t>特是用桃核承氣湯時</w:t>
      </w:r>
      <w:r w:rsidR="006C4C45">
        <w:rPr>
          <w:rFonts w:hint="eastAsia"/>
        </w:rPr>
        <w:t>，</w:t>
      </w:r>
      <w:r>
        <w:rPr>
          <w:rFonts w:hint="eastAsia"/>
        </w:rPr>
        <w:t>又須細加斟酌</w:t>
      </w:r>
      <w:r w:rsidR="006C4C45">
        <w:rPr>
          <w:rFonts w:hint="eastAsia"/>
        </w:rPr>
        <w:t>，</w:t>
      </w:r>
      <w:r>
        <w:rPr>
          <w:rFonts w:hint="eastAsia"/>
        </w:rPr>
        <w:t>其人若素日少腹恆覺脹</w:t>
      </w:r>
      <w:r w:rsidR="006C4C45">
        <w:rPr>
          <w:rFonts w:hint="eastAsia"/>
        </w:rPr>
        <w:t>，</w:t>
      </w:r>
      <w:r>
        <w:rPr>
          <w:rFonts w:hint="eastAsia"/>
        </w:rPr>
        <w:t>至此因外感之激發</w:t>
      </w:r>
      <w:r w:rsidR="006C4C45">
        <w:rPr>
          <w:rFonts w:hint="eastAsia"/>
        </w:rPr>
        <w:t>，</w:t>
      </w:r>
      <w:r>
        <w:rPr>
          <w:rFonts w:hint="eastAsia"/>
        </w:rPr>
        <w:t>而脹益甚者</w:t>
      </w:r>
      <w:r w:rsidR="006C4C45">
        <w:rPr>
          <w:rFonts w:hint="eastAsia"/>
        </w:rPr>
        <w:t>，</w:t>
      </w:r>
      <w:r>
        <w:rPr>
          <w:rFonts w:hint="eastAsia"/>
        </w:rPr>
        <w:t>當防其素有瘀血</w:t>
      </w:r>
      <w:r w:rsidR="006C4C45">
        <w:rPr>
          <w:rFonts w:hint="eastAsia"/>
        </w:rPr>
        <w:t>，</w:t>
      </w:r>
      <w:r>
        <w:rPr>
          <w:rFonts w:hint="eastAsia"/>
        </w:rPr>
        <w:t>若誤用桃核承氣湯下之</w:t>
      </w:r>
      <w:r w:rsidR="006C4C45">
        <w:rPr>
          <w:rFonts w:hint="eastAsia"/>
        </w:rPr>
        <w:t>，</w:t>
      </w:r>
      <w:r>
        <w:rPr>
          <w:rFonts w:hint="eastAsia"/>
        </w:rPr>
        <w:t>則所下者</w:t>
      </w:r>
      <w:r w:rsidR="006C4C45">
        <w:rPr>
          <w:rFonts w:hint="eastAsia"/>
        </w:rPr>
        <w:t>，</w:t>
      </w:r>
      <w:r>
        <w:rPr>
          <w:rFonts w:hint="eastAsia"/>
        </w:rPr>
        <w:t>必紫色成塊之血</w:t>
      </w:r>
      <w:r w:rsidR="006C4C45">
        <w:rPr>
          <w:rFonts w:hint="eastAsia"/>
        </w:rPr>
        <w:t>，</w:t>
      </w:r>
      <w:r>
        <w:rPr>
          <w:rFonts w:hint="eastAsia"/>
        </w:rPr>
        <w:t>其人血下之後</w:t>
      </w:r>
      <w:r w:rsidR="006C4C45">
        <w:rPr>
          <w:rFonts w:hint="eastAsia"/>
        </w:rPr>
        <w:t>，</w:t>
      </w:r>
      <w:r>
        <w:rPr>
          <w:rFonts w:hint="eastAsia"/>
        </w:rPr>
        <w:t>十中難救一二。若臨證至不得已必須用桃核承氣湯時</w:t>
      </w:r>
      <w:r w:rsidR="006C4C45">
        <w:rPr>
          <w:rFonts w:hint="eastAsia"/>
        </w:rPr>
        <w:t>，</w:t>
      </w:r>
      <w:r>
        <w:rPr>
          <w:rFonts w:hint="eastAsia"/>
        </w:rPr>
        <w:t>須將此事</w:t>
      </w:r>
      <w:r w:rsidR="003E6797">
        <w:rPr>
          <w:rFonts w:hint="eastAsia"/>
        </w:rPr>
        <w:t>說明</w:t>
      </w:r>
      <w:r>
        <w:rPr>
          <w:rFonts w:hint="eastAsia"/>
        </w:rPr>
        <w:t>以免病家之誤會也。</w:t>
      </w:r>
    </w:p>
    <w:p w:rsidR="003E6797" w:rsidRDefault="003E6797" w:rsidP="00061250">
      <w:pPr>
        <w:pStyle w:val="2f5"/>
        <w:ind w:firstLine="712"/>
      </w:pPr>
      <w:r>
        <w:rPr>
          <w:rFonts w:hint="eastAsia"/>
        </w:rPr>
        <w:t>按：</w:t>
      </w:r>
      <w:r w:rsidR="00061250">
        <w:rPr>
          <w:rFonts w:hint="eastAsia"/>
        </w:rPr>
        <w:t>熱結膀胱之證</w:t>
      </w:r>
      <w:r w:rsidR="006C4C45">
        <w:rPr>
          <w:rFonts w:hint="eastAsia"/>
        </w:rPr>
        <w:t>，</w:t>
      </w:r>
      <w:r w:rsidR="00061250">
        <w:rPr>
          <w:rFonts w:hint="eastAsia"/>
        </w:rPr>
        <w:t>不必皆累及胞室蓄血也。人有病在太陽</w:t>
      </w:r>
      <w:r w:rsidR="006C4C45">
        <w:rPr>
          <w:rFonts w:hint="eastAsia"/>
        </w:rPr>
        <w:t>，</w:t>
      </w:r>
      <w:r w:rsidR="00061250">
        <w:rPr>
          <w:rFonts w:hint="eastAsia"/>
        </w:rPr>
        <w:t>旬餘不解</w:t>
      </w:r>
      <w:r w:rsidR="006C4C45">
        <w:rPr>
          <w:rFonts w:hint="eastAsia"/>
        </w:rPr>
        <w:t>，</w:t>
      </w:r>
      <w:r w:rsidR="00061250">
        <w:rPr>
          <w:rFonts w:hint="eastAsia"/>
        </w:rPr>
        <w:t>午前稍輕</w:t>
      </w:r>
      <w:r w:rsidR="006C4C45">
        <w:rPr>
          <w:rFonts w:hint="eastAsia"/>
        </w:rPr>
        <w:t>，</w:t>
      </w:r>
      <w:r w:rsidR="00061250">
        <w:rPr>
          <w:rFonts w:hint="eastAsia"/>
        </w:rPr>
        <w:t>午後則肢體酸懶、頭目昏沉、身似灼熱、轉畏寒涼、舌苔純白、小便赤澀者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此但熱結膀胱而胞室未嘗蓄血也。此當治以經府雙解之劑</w:t>
      </w:r>
      <w:r w:rsidR="006C4C45">
        <w:rPr>
          <w:rFonts w:hint="eastAsia"/>
        </w:rPr>
        <w:t>，</w:t>
      </w:r>
      <w:r w:rsidR="00061250">
        <w:rPr>
          <w:rFonts w:hint="eastAsia"/>
        </w:rPr>
        <w:t>宜用鮮白茅根銼細二兩</w:t>
      </w:r>
      <w:r w:rsidR="006C4C45">
        <w:rPr>
          <w:rFonts w:hint="eastAsia"/>
        </w:rPr>
        <w:t>，</w:t>
      </w:r>
      <w:r w:rsidR="00061250">
        <w:rPr>
          <w:rFonts w:hint="eastAsia"/>
        </w:rPr>
        <w:t>滑石一兩</w:t>
      </w:r>
      <w:r w:rsidR="006C4C45">
        <w:rPr>
          <w:rFonts w:hint="eastAsia"/>
        </w:rPr>
        <w:t>，</w:t>
      </w:r>
      <w:r w:rsidR="00061250">
        <w:rPr>
          <w:rFonts w:hint="eastAsia"/>
        </w:rPr>
        <w:t>共煮五六沸</w:t>
      </w:r>
      <w:r w:rsidR="006C4C45">
        <w:rPr>
          <w:rFonts w:hint="eastAsia"/>
        </w:rPr>
        <w:t>，</w:t>
      </w:r>
      <w:r w:rsidR="00061250">
        <w:rPr>
          <w:rFonts w:hint="eastAsia"/>
        </w:rPr>
        <w:t>取清湯一大盅</w:t>
      </w:r>
      <w:r w:rsidR="006C4C45">
        <w:rPr>
          <w:rFonts w:hint="eastAsia"/>
        </w:rPr>
        <w:t>，</w:t>
      </w:r>
      <w:r w:rsidR="00061250">
        <w:rPr>
          <w:rFonts w:hint="eastAsia"/>
        </w:rPr>
        <w:t>送服西藥阿斯匹林瓦許</w:t>
      </w:r>
      <w:r w:rsidR="006C4C45">
        <w:rPr>
          <w:rFonts w:hint="eastAsia"/>
        </w:rPr>
        <w:t>，</w:t>
      </w:r>
      <w:r w:rsidR="00061250">
        <w:rPr>
          <w:rFonts w:hint="eastAsia"/>
        </w:rPr>
        <w:t>周身得汗</w:t>
      </w:r>
      <w:r w:rsidR="006C4C45">
        <w:rPr>
          <w:rFonts w:hint="eastAsia"/>
        </w:rPr>
        <w:t>，</w:t>
      </w:r>
      <w:r w:rsidR="00061250">
        <w:rPr>
          <w:rFonts w:hint="eastAsia"/>
        </w:rPr>
        <w:t>小便必然通利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而太陽之表裡俱清矣。</w:t>
      </w:r>
    </w:p>
    <w:p w:rsidR="003E6797" w:rsidRDefault="003E6797" w:rsidP="003E6797">
      <w:pPr>
        <w:pStyle w:val="2f3"/>
        <w:ind w:firstLine="712"/>
      </w:pPr>
      <w:r>
        <w:br w:type="page"/>
      </w:r>
    </w:p>
    <w:p w:rsidR="00061250" w:rsidRDefault="00061250" w:rsidP="00061250">
      <w:pPr>
        <w:pStyle w:val="2f5"/>
        <w:ind w:firstLine="712"/>
      </w:pPr>
    </w:p>
    <w:p w:rsidR="003E6797" w:rsidRDefault="003E6797" w:rsidP="003E6797">
      <w:pPr>
        <w:pStyle w:val="75"/>
      </w:pPr>
    </w:p>
    <w:p w:rsidR="003E6797" w:rsidRDefault="003E6797" w:rsidP="003E6797">
      <w:pPr>
        <w:pStyle w:val="75"/>
      </w:pPr>
    </w:p>
    <w:p w:rsidR="003E6797" w:rsidRDefault="003E6797" w:rsidP="003E6797">
      <w:pPr>
        <w:pStyle w:val="75"/>
      </w:pPr>
      <w:bookmarkStart w:id="1401" w:name="_Toc7561560"/>
      <w:r>
        <w:rPr>
          <w:rFonts w:hint="eastAsia"/>
        </w:rPr>
        <w:t>︿第二卷﹀</w:t>
      </w:r>
      <w:bookmarkEnd w:id="1401"/>
    </w:p>
    <w:p w:rsidR="003E6797" w:rsidRDefault="003E6797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02" w:name="_Toc223762905"/>
      <w:r>
        <w:br w:type="page"/>
      </w:r>
    </w:p>
    <w:p w:rsidR="00061250" w:rsidRDefault="00061250" w:rsidP="00657751">
      <w:pPr>
        <w:pStyle w:val="1b"/>
      </w:pPr>
      <w:bookmarkStart w:id="1403" w:name="_Toc7561561"/>
      <w:r>
        <w:rPr>
          <w:rFonts w:hint="eastAsia"/>
        </w:rPr>
        <w:lastRenderedPageBreak/>
        <w:t>太陽陽明合病桂枝加葛根湯證</w:t>
      </w:r>
      <w:bookmarkEnd w:id="1402"/>
      <w:bookmarkEnd w:id="1403"/>
    </w:p>
    <w:p w:rsidR="003E6797" w:rsidRDefault="00061250" w:rsidP="00061250">
      <w:pPr>
        <w:pStyle w:val="2f5"/>
        <w:ind w:firstLine="712"/>
      </w:pPr>
      <w:r>
        <w:rPr>
          <w:rFonts w:hint="eastAsia"/>
        </w:rPr>
        <w:t>傷寒之傳經</w:t>
      </w:r>
      <w:r w:rsidR="006C4C45">
        <w:rPr>
          <w:rFonts w:hint="eastAsia"/>
        </w:rPr>
        <w:t>，</w:t>
      </w:r>
      <w:r>
        <w:rPr>
          <w:rFonts w:hint="eastAsia"/>
        </w:rPr>
        <w:t>自太陽而陽明</w:t>
      </w:r>
      <w:r w:rsidR="006C4C45">
        <w:rPr>
          <w:rFonts w:hint="eastAsia"/>
        </w:rPr>
        <w:t>，</w:t>
      </w:r>
      <w:r>
        <w:rPr>
          <w:rFonts w:hint="eastAsia"/>
        </w:rPr>
        <w:t>然二經之病恆互相連帶</w:t>
      </w:r>
      <w:r w:rsidR="006C4C45">
        <w:rPr>
          <w:rFonts w:hint="eastAsia"/>
        </w:rPr>
        <w:t>，</w:t>
      </w:r>
      <w:r>
        <w:rPr>
          <w:rFonts w:hint="eastAsia"/>
        </w:rPr>
        <w:t>不能劃然分為兩界也。是以太陽之病有兼陽明者</w:t>
      </w:r>
      <w:r w:rsidR="006C4C45">
        <w:rPr>
          <w:rFonts w:hint="eastAsia"/>
        </w:rPr>
        <w:t>，</w:t>
      </w:r>
      <w:r>
        <w:rPr>
          <w:rFonts w:hint="eastAsia"/>
        </w:rPr>
        <w:t>此乃太陽入陽明之漸也</w:t>
      </w:r>
      <w:r w:rsidR="006C4C45">
        <w:rPr>
          <w:rFonts w:hint="eastAsia"/>
        </w:rPr>
        <w:t>，</w:t>
      </w:r>
      <w:r>
        <w:rPr>
          <w:rFonts w:hint="eastAsia"/>
        </w:rPr>
        <w:t>桂枝加葛根湯所主之病是也。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3E6797">
        <w:rPr>
          <w:rFonts w:hint="eastAsia"/>
        </w:rPr>
        <w:t>「</w:t>
      </w:r>
      <w:r>
        <w:rPr>
          <w:rFonts w:hint="eastAsia"/>
        </w:rPr>
        <w:t>太陽病</w:t>
      </w:r>
      <w:r w:rsidR="006C4C45">
        <w:rPr>
          <w:rFonts w:hint="eastAsia"/>
        </w:rPr>
        <w:t>，</w:t>
      </w:r>
      <w:r>
        <w:rPr>
          <w:rFonts w:hint="eastAsia"/>
        </w:rPr>
        <w:t>項背強</w:t>
      </w:r>
      <w:r w:rsidR="003E6797">
        <w:t>几几</w:t>
      </w:r>
      <w:r>
        <w:rPr>
          <w:rFonts w:hint="eastAsia"/>
        </w:rPr>
        <w:t>（音</w:t>
      </w:r>
      <w:r w:rsidR="003E6797">
        <w:rPr>
          <w:rFonts w:hint="eastAsia"/>
        </w:rPr>
        <w:t>殳</w:t>
      </w:r>
      <w:r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反汗出惡風者</w:t>
      </w:r>
      <w:r w:rsidR="006C4C45">
        <w:rPr>
          <w:rFonts w:hint="eastAsia"/>
        </w:rPr>
        <w:t>，</w:t>
      </w:r>
      <w:r>
        <w:rPr>
          <w:rFonts w:hint="eastAsia"/>
        </w:rPr>
        <w:t>桂枝加葛根湯主之</w:t>
      </w:r>
      <w:r w:rsidR="003E6797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3E6797">
      <w:pPr>
        <w:pStyle w:val="5a"/>
      </w:pPr>
      <w:bookmarkStart w:id="1404" w:name="_Toc7561562"/>
      <w:r>
        <w:rPr>
          <w:rFonts w:hint="eastAsia"/>
        </w:rPr>
        <w:t>【桂枝加葛根湯方】</w:t>
      </w:r>
      <w:bookmarkEnd w:id="1404"/>
    </w:p>
    <w:p w:rsidR="003E6797" w:rsidRDefault="00061250" w:rsidP="00061250">
      <w:pPr>
        <w:pStyle w:val="2f5"/>
        <w:ind w:firstLine="712"/>
      </w:pPr>
      <w:r>
        <w:rPr>
          <w:rFonts w:hint="eastAsia"/>
        </w:rPr>
        <w:t>桂枝二兩去皮</w:t>
      </w:r>
      <w:r w:rsidR="006C4C45">
        <w:rPr>
          <w:rFonts w:hint="eastAsia"/>
        </w:rPr>
        <w:t>，</w:t>
      </w:r>
      <w:r>
        <w:rPr>
          <w:rFonts w:hint="eastAsia"/>
        </w:rPr>
        <w:t>芍藥二兩</w:t>
      </w:r>
      <w:r w:rsidR="006C4C45">
        <w:rPr>
          <w:rFonts w:hint="eastAsia"/>
        </w:rPr>
        <w:t>，</w:t>
      </w:r>
      <w:r>
        <w:rPr>
          <w:rFonts w:hint="eastAsia"/>
        </w:rPr>
        <w:t>甘草二兩炙</w:t>
      </w:r>
      <w:r w:rsidR="006C4C45">
        <w:rPr>
          <w:rFonts w:hint="eastAsia"/>
        </w:rPr>
        <w:t>，</w:t>
      </w:r>
      <w:r>
        <w:rPr>
          <w:rFonts w:hint="eastAsia"/>
        </w:rPr>
        <w:t>生薑三兩切</w:t>
      </w:r>
      <w:r w:rsidR="006C4C45">
        <w:rPr>
          <w:rFonts w:hint="eastAsia"/>
        </w:rPr>
        <w:t>，</w:t>
      </w:r>
      <w:r>
        <w:rPr>
          <w:rFonts w:hint="eastAsia"/>
        </w:rPr>
        <w:t>大棗十二枚擘</w:t>
      </w:r>
      <w:r w:rsidR="006C4C45">
        <w:rPr>
          <w:rFonts w:hint="eastAsia"/>
        </w:rPr>
        <w:t>，</w:t>
      </w:r>
      <w:r>
        <w:rPr>
          <w:rFonts w:hint="eastAsia"/>
        </w:rPr>
        <w:t>葛根四兩。上六味</w:t>
      </w:r>
      <w:r w:rsidR="006C4C45">
        <w:rPr>
          <w:rFonts w:hint="eastAsia"/>
        </w:rPr>
        <w:t>，</w:t>
      </w:r>
      <w:r>
        <w:rPr>
          <w:rFonts w:hint="eastAsia"/>
        </w:rPr>
        <w:t>以水七升</w:t>
      </w:r>
      <w:r w:rsidR="006C4C45">
        <w:rPr>
          <w:rFonts w:hint="eastAsia"/>
        </w:rPr>
        <w:t>，</w:t>
      </w:r>
      <w:r>
        <w:rPr>
          <w:rFonts w:hint="eastAsia"/>
        </w:rPr>
        <w:t>納諸藥</w:t>
      </w:r>
      <w:r w:rsidR="006C4C45">
        <w:rPr>
          <w:rFonts w:hint="eastAsia"/>
        </w:rPr>
        <w:t>，</w:t>
      </w:r>
      <w:r>
        <w:rPr>
          <w:rFonts w:hint="eastAsia"/>
        </w:rPr>
        <w:t>煮取三升</w:t>
      </w:r>
      <w:r w:rsidR="006C4C45">
        <w:rPr>
          <w:rFonts w:hint="eastAsia"/>
        </w:rPr>
        <w:t>，</w:t>
      </w:r>
      <w:r>
        <w:rPr>
          <w:rFonts w:hint="eastAsia"/>
        </w:rPr>
        <w:t>去滓</w:t>
      </w:r>
      <w:r w:rsidR="006C4C45">
        <w:rPr>
          <w:rFonts w:hint="eastAsia"/>
        </w:rPr>
        <w:t>，</w:t>
      </w:r>
      <w:r>
        <w:rPr>
          <w:rFonts w:hint="eastAsia"/>
        </w:rPr>
        <w:t>溫服一升</w:t>
      </w:r>
      <w:r w:rsidR="006C4C45">
        <w:rPr>
          <w:rFonts w:hint="eastAsia"/>
        </w:rPr>
        <w:t>，</w:t>
      </w:r>
      <w:r>
        <w:rPr>
          <w:rFonts w:hint="eastAsia"/>
        </w:rPr>
        <w:t>不須啜粥</w:t>
      </w:r>
      <w:r w:rsidR="006C4C45">
        <w:rPr>
          <w:rFonts w:hint="eastAsia"/>
        </w:rPr>
        <w:t>，</w:t>
      </w:r>
      <w:r>
        <w:rPr>
          <w:rFonts w:hint="eastAsia"/>
        </w:rPr>
        <w:t>餘如桂枝法將息及禁忌。</w:t>
      </w:r>
    </w:p>
    <w:p w:rsidR="003E6797" w:rsidRDefault="003E6797" w:rsidP="003E6797">
      <w:pPr>
        <w:pStyle w:val="2f3"/>
        <w:ind w:firstLine="712"/>
      </w:pPr>
      <w:r>
        <w:rPr>
          <w:rFonts w:hint="eastAsia"/>
        </w:rPr>
        <w:t>王和安曰</w:t>
      </w:r>
      <w:r>
        <w:t>「</w:t>
      </w:r>
      <w:r>
        <w:rPr>
          <w:rFonts w:hint="eastAsia"/>
        </w:rPr>
        <w:t>手陽明經</w:t>
      </w:r>
      <w:r w:rsidR="006C4C45">
        <w:t>，</w:t>
      </w:r>
      <w:r>
        <w:rPr>
          <w:rFonts w:hint="eastAsia"/>
        </w:rPr>
        <w:t>根</w:t>
      </w:r>
      <w:r w:rsidR="00D24630">
        <w:rPr>
          <w:rFonts w:hint="eastAsia"/>
        </w:rPr>
        <w:t>於</w:t>
      </w:r>
      <w:r>
        <w:rPr>
          <w:rFonts w:hint="eastAsia"/>
        </w:rPr>
        <w:t>大腸出絡胃</w:t>
      </w:r>
      <w:r w:rsidR="006C4C45">
        <w:t>，</w:t>
      </w:r>
      <w:r>
        <w:rPr>
          <w:rFonts w:hint="eastAsia"/>
        </w:rPr>
        <w:t>外出肩背</w:t>
      </w:r>
      <w:r w:rsidR="006C4C45">
        <w:rPr>
          <w:rFonts w:hint="eastAsia"/>
        </w:rPr>
        <w:t>，</w:t>
      </w:r>
      <w:r>
        <w:rPr>
          <w:rFonts w:hint="eastAsia"/>
        </w:rPr>
        <w:t>合</w:t>
      </w:r>
      <w:r w:rsidR="00D24630">
        <w:rPr>
          <w:rFonts w:hint="eastAsia"/>
        </w:rPr>
        <w:t>於</w:t>
      </w:r>
      <w:r>
        <w:rPr>
          <w:rFonts w:hint="eastAsia"/>
        </w:rPr>
        <w:t>督脈</w:t>
      </w:r>
      <w:r w:rsidR="006C4C45">
        <w:t>，</w:t>
      </w:r>
      <w:r>
        <w:rPr>
          <w:rFonts w:hint="eastAsia"/>
        </w:rPr>
        <w:t>其氣由大腸胃外之油膜吸水所化</w:t>
      </w:r>
      <w:r w:rsidR="006C4C45">
        <w:t>，</w:t>
      </w:r>
      <w:r>
        <w:rPr>
          <w:rFonts w:hint="eastAsia"/>
        </w:rPr>
        <w:t>循本經上出肩背</w:t>
      </w:r>
      <w:r w:rsidR="00A703FE">
        <w:rPr>
          <w:rFonts w:hint="eastAsia"/>
        </w:rPr>
        <w:t>」</w:t>
      </w:r>
      <w:r>
        <w:rPr>
          <w:rFonts w:hint="eastAsia"/>
        </w:rPr>
        <w:t>。葛根純為膜絲管之組織</w:t>
      </w:r>
      <w:r w:rsidR="006C4C45">
        <w:t>，</w:t>
      </w:r>
      <w:r>
        <w:rPr>
          <w:rFonts w:hint="eastAsia"/>
        </w:rPr>
        <w:t>性善吸水</w:t>
      </w:r>
      <w:r w:rsidR="006C4C45">
        <w:t>，</w:t>
      </w:r>
      <w:r>
        <w:rPr>
          <w:rFonts w:hint="eastAsia"/>
        </w:rPr>
        <w:t>入土最深</w:t>
      </w:r>
      <w:r w:rsidR="006C4C45">
        <w:t>，</w:t>
      </w:r>
      <w:r>
        <w:rPr>
          <w:rFonts w:hint="eastAsia"/>
        </w:rPr>
        <w:t>能吸引土下黃泉之水</w:t>
      </w:r>
      <w:r w:rsidR="006C4C45">
        <w:t>，</w:t>
      </w:r>
      <w:r>
        <w:rPr>
          <w:rFonts w:hint="eastAsia"/>
        </w:rPr>
        <w:t>化氣結脂</w:t>
      </w:r>
      <w:r w:rsidR="006C4C45">
        <w:t>，</w:t>
      </w:r>
      <w:r>
        <w:rPr>
          <w:rFonts w:hint="eastAsia"/>
        </w:rPr>
        <w:t>上升</w:t>
      </w:r>
      <w:r w:rsidR="00D24630">
        <w:rPr>
          <w:rFonts w:hint="eastAsia"/>
        </w:rPr>
        <w:t>於</w:t>
      </w:r>
      <w:r>
        <w:rPr>
          <w:rFonts w:hint="eastAsia"/>
        </w:rPr>
        <w:t>長藤支絡</w:t>
      </w:r>
      <w:r w:rsidR="006C4C45">
        <w:t>，</w:t>
      </w:r>
      <w:r>
        <w:rPr>
          <w:rFonts w:hint="eastAsia"/>
        </w:rPr>
        <w:t>最與陽明經性切合</w:t>
      </w:r>
      <w:r w:rsidR="006C4C45">
        <w:t>，</w:t>
      </w:r>
      <w:r>
        <w:rPr>
          <w:rFonts w:hint="eastAsia"/>
        </w:rPr>
        <w:t>氣味輕清</w:t>
      </w:r>
      <w:r w:rsidR="006C4C45">
        <w:t>，</w:t>
      </w:r>
      <w:r>
        <w:rPr>
          <w:rFonts w:hint="eastAsia"/>
        </w:rPr>
        <w:t>尤善解熱</w:t>
      </w:r>
      <w:r w:rsidR="006C4C45">
        <w:t>，</w:t>
      </w:r>
      <w:r>
        <w:rPr>
          <w:rFonts w:hint="eastAsia"/>
        </w:rPr>
        <w:t>故元人張元素謂為陽明仙藥也。此方以桂枝湯治太陽中風之本病</w:t>
      </w:r>
      <w:r w:rsidR="006C4C45">
        <w:t>，</w:t>
      </w:r>
      <w:r>
        <w:rPr>
          <w:rFonts w:hint="eastAsia"/>
        </w:rPr>
        <w:t>加葛根以清解陽明經之兼病</w:t>
      </w:r>
      <w:r w:rsidR="006C4C45">
        <w:t>，</w:t>
      </w:r>
      <w:r>
        <w:rPr>
          <w:rFonts w:hint="eastAsia"/>
        </w:rPr>
        <w:t>使兼及陽明經之鬱熱化為清陽</w:t>
      </w:r>
      <w:r w:rsidR="006C4C45">
        <w:t>，</w:t>
      </w:r>
      <w:r>
        <w:rPr>
          <w:rFonts w:hint="eastAsia"/>
        </w:rPr>
        <w:t>仍以薑、桂之力引之</w:t>
      </w:r>
      <w:r w:rsidR="006C4C45">
        <w:t>，</w:t>
      </w:r>
      <w:r>
        <w:rPr>
          <w:rFonts w:hint="eastAsia"/>
        </w:rPr>
        <w:t>從太陽所司之營衛而出。至葛根之分量用之獨重者</w:t>
      </w:r>
      <w:r w:rsidR="006C4C45">
        <w:t>，</w:t>
      </w:r>
      <w:r>
        <w:rPr>
          <w:rFonts w:hint="eastAsia"/>
        </w:rPr>
        <w:t>所以監製薑、桂之熱不使為弊也。不須啜粥者</w:t>
      </w:r>
      <w:r w:rsidR="006C4C45">
        <w:t>，</w:t>
      </w:r>
      <w:r>
        <w:rPr>
          <w:rFonts w:hint="eastAsia"/>
        </w:rPr>
        <w:t>以葛根養液</w:t>
      </w:r>
      <w:r w:rsidR="006C4C45">
        <w:rPr>
          <w:rFonts w:hint="eastAsia"/>
        </w:rPr>
        <w:t>，</w:t>
      </w:r>
      <w:r>
        <w:rPr>
          <w:rFonts w:hint="eastAsia"/>
        </w:rPr>
        <w:t>無須穀力之助也。傷寒之病手經足經皆有</w:t>
      </w:r>
      <w:r w:rsidR="006C4C45">
        <w:t>，</w:t>
      </w:r>
      <w:r>
        <w:rPr>
          <w:rFonts w:hint="eastAsia"/>
        </w:rPr>
        <w:t>因手、足之經原相毗連</w:t>
      </w:r>
      <w:r w:rsidR="006C4C45">
        <w:rPr>
          <w:rFonts w:hint="eastAsia"/>
        </w:rPr>
        <w:t>，</w:t>
      </w:r>
      <w:r>
        <w:rPr>
          <w:rFonts w:hint="eastAsia"/>
        </w:rPr>
        <w:t>不能為之分清</w:t>
      </w:r>
      <w:r w:rsidR="006C4C45">
        <w:t>，</w:t>
      </w:r>
      <w:r>
        <w:rPr>
          <w:rFonts w:hint="eastAsia"/>
        </w:rPr>
        <w:t>是以仲景著書</w:t>
      </w:r>
      <w:r w:rsidR="006C4C45">
        <w:t>，</w:t>
      </w:r>
      <w:r>
        <w:rPr>
          <w:rFonts w:hint="eastAsia"/>
        </w:rPr>
        <w:t>只渾言</w:t>
      </w:r>
      <w:r>
        <w:rPr>
          <w:rFonts w:hint="eastAsia"/>
        </w:rPr>
        <w:lastRenderedPageBreak/>
        <w:t>某經未嘗確定其為手為足也。愚</w:t>
      </w:r>
      <w:r w:rsidR="00D24630">
        <w:rPr>
          <w:rFonts w:hint="eastAsia"/>
        </w:rPr>
        <w:t>於</w:t>
      </w:r>
      <w:r>
        <w:rPr>
          <w:rFonts w:hint="eastAsia"/>
        </w:rPr>
        <w:t>第一課首節中</w:t>
      </w:r>
      <w:r w:rsidR="006C4C45">
        <w:t>，</w:t>
      </w:r>
      <w:r>
        <w:rPr>
          <w:rFonts w:hint="eastAsia"/>
        </w:rPr>
        <w:t>曾詳論之。王氏注解此方</w:t>
      </w:r>
      <w:r w:rsidR="006C4C45">
        <w:t>，</w:t>
      </w:r>
      <w:r>
        <w:rPr>
          <w:rFonts w:hint="eastAsia"/>
        </w:rPr>
        <w:t>以手經立論</w:t>
      </w:r>
      <w:r w:rsidR="006C4C45">
        <w:t>，</w:t>
      </w:r>
      <w:r>
        <w:rPr>
          <w:rFonts w:hint="eastAsia"/>
        </w:rPr>
        <w:t>原《傷寒論》中當有之義</w:t>
      </w:r>
      <w:r w:rsidR="006C4C45">
        <w:t>，</w:t>
      </w:r>
      <w:r>
        <w:rPr>
          <w:rFonts w:hint="eastAsia"/>
        </w:rPr>
        <w:t>勿訝其為特創別說也。</w:t>
      </w:r>
    </w:p>
    <w:p w:rsidR="003E6797" w:rsidRPr="003E6797" w:rsidRDefault="003E6797" w:rsidP="003E6797">
      <w:pPr>
        <w:pStyle w:val="2f3"/>
        <w:ind w:firstLine="712"/>
      </w:pPr>
      <w:r>
        <w:rPr>
          <w:rFonts w:hint="eastAsia"/>
        </w:rPr>
        <w:t>張拱端曰</w:t>
      </w:r>
      <w:r w:rsidR="00A703FE">
        <w:t>「</w:t>
      </w:r>
      <w:r>
        <w:rPr>
          <w:rFonts w:hint="eastAsia"/>
        </w:rPr>
        <w:t>太陽之經連風府</w:t>
      </w:r>
      <w:r w:rsidR="006C4C45">
        <w:t>，</w:t>
      </w:r>
      <w:r>
        <w:rPr>
          <w:rFonts w:hint="eastAsia"/>
        </w:rPr>
        <w:t>上頭項</w:t>
      </w:r>
      <w:r w:rsidR="006C4C45">
        <w:t>，</w:t>
      </w:r>
      <w:r>
        <w:rPr>
          <w:rFonts w:hint="eastAsia"/>
        </w:rPr>
        <w:t>挾脊</w:t>
      </w:r>
      <w:r w:rsidR="006C4C45">
        <w:t>，</w:t>
      </w:r>
      <w:r>
        <w:rPr>
          <w:rFonts w:hint="eastAsia"/>
        </w:rPr>
        <w:t>抵腰</w:t>
      </w:r>
      <w:r w:rsidR="006C4C45">
        <w:t>，</w:t>
      </w:r>
      <w:r>
        <w:rPr>
          <w:rFonts w:hint="eastAsia"/>
        </w:rPr>
        <w:t>至足</w:t>
      </w:r>
      <w:r w:rsidR="006C4C45">
        <w:t>，</w:t>
      </w:r>
      <w:r>
        <w:rPr>
          <w:rFonts w:hint="eastAsia"/>
        </w:rPr>
        <w:t>循身之背</w:t>
      </w:r>
      <w:r w:rsidR="00A703FE">
        <w:rPr>
          <w:rFonts w:hint="eastAsia"/>
        </w:rPr>
        <w:t>」</w:t>
      </w:r>
      <w:r>
        <w:rPr>
          <w:rFonts w:hint="eastAsia"/>
        </w:rPr>
        <w:t>。本論論太陽經病約有三樣</w:t>
      </w:r>
      <w:r w:rsidR="006C4C45">
        <w:t>，</w:t>
      </w:r>
      <w:r>
        <w:rPr>
          <w:rFonts w:hint="eastAsia"/>
        </w:rPr>
        <w:t>一頭痛</w:t>
      </w:r>
      <w:r w:rsidR="006C4C45">
        <w:t>，</w:t>
      </w:r>
      <w:r>
        <w:rPr>
          <w:rFonts w:hint="eastAsia"/>
        </w:rPr>
        <w:t>二項強</w:t>
      </w:r>
      <w:r w:rsidR="006C4C45">
        <w:t>，</w:t>
      </w:r>
      <w:r>
        <w:rPr>
          <w:rFonts w:hint="eastAsia"/>
        </w:rPr>
        <w:t>三背</w:t>
      </w:r>
      <w:r w:rsidR="00A703FE">
        <w:rPr>
          <w:rFonts w:hint="eastAsia"/>
        </w:rPr>
        <w:t>几几</w:t>
      </w:r>
      <w:r w:rsidR="00A703FE">
        <w:t>。</w:t>
      </w:r>
      <w:r>
        <w:rPr>
          <w:rFonts w:hint="eastAsia"/>
        </w:rPr>
        <w:t>頭、項、背三處</w:t>
      </w:r>
      <w:r w:rsidR="006C4C45">
        <w:t>，</w:t>
      </w:r>
      <w:r>
        <w:rPr>
          <w:rFonts w:hint="eastAsia"/>
        </w:rPr>
        <w:t>一脈相貫</w:t>
      </w:r>
      <w:r w:rsidR="006C4C45">
        <w:t>，</w:t>
      </w:r>
      <w:r>
        <w:rPr>
          <w:rFonts w:hint="eastAsia"/>
        </w:rPr>
        <w:t>故又有頭項強痛</w:t>
      </w:r>
      <w:r w:rsidR="006C4C45">
        <w:t>，</w:t>
      </w:r>
      <w:r>
        <w:rPr>
          <w:rFonts w:hint="eastAsia"/>
        </w:rPr>
        <w:t>項背強</w:t>
      </w:r>
      <w:r w:rsidR="00A703FE">
        <w:rPr>
          <w:rFonts w:hint="eastAsia"/>
        </w:rPr>
        <w:t>几几</w:t>
      </w:r>
      <w:r>
        <w:rPr>
          <w:rFonts w:hint="eastAsia"/>
        </w:rPr>
        <w:t>之互詞</w:t>
      </w:r>
      <w:r w:rsidR="006C4C45">
        <w:t>，</w:t>
      </w:r>
      <w:r>
        <w:rPr>
          <w:rFonts w:hint="eastAsia"/>
        </w:rPr>
        <w:t>以太陽之經脈</w:t>
      </w:r>
      <w:r w:rsidR="006C4C45">
        <w:t>，</w:t>
      </w:r>
      <w:r>
        <w:rPr>
          <w:rFonts w:hint="eastAsia"/>
        </w:rPr>
        <w:t>置行</w:t>
      </w:r>
      <w:r w:rsidR="00D24630">
        <w:rPr>
          <w:rFonts w:hint="eastAsia"/>
        </w:rPr>
        <w:t>於</w:t>
      </w:r>
      <w:r>
        <w:rPr>
          <w:rFonts w:hint="eastAsia"/>
        </w:rPr>
        <w:t>背而上</w:t>
      </w:r>
      <w:r w:rsidR="00D24630">
        <w:rPr>
          <w:rFonts w:hint="eastAsia"/>
        </w:rPr>
        <w:t>於</w:t>
      </w:r>
      <w:r>
        <w:rPr>
          <w:rFonts w:hint="eastAsia"/>
        </w:rPr>
        <w:t>頭</w:t>
      </w:r>
      <w:r w:rsidR="006C4C45">
        <w:t>，</w:t>
      </w:r>
      <w:r>
        <w:rPr>
          <w:rFonts w:hint="eastAsia"/>
        </w:rPr>
        <w:t>故不限</w:t>
      </w:r>
      <w:r w:rsidR="00D24630">
        <w:rPr>
          <w:rFonts w:hint="eastAsia"/>
        </w:rPr>
        <w:t>於</w:t>
      </w:r>
      <w:r>
        <w:rPr>
          <w:rFonts w:hint="eastAsia"/>
        </w:rPr>
        <w:t>一處也。讀者須知上節止言頭痛</w:t>
      </w:r>
      <w:r w:rsidR="006C4C45">
        <w:t>，</w:t>
      </w:r>
      <w:r>
        <w:rPr>
          <w:rFonts w:hint="eastAsia"/>
        </w:rPr>
        <w:t>是經病之輕證</w:t>
      </w:r>
      <w:r w:rsidR="006C4C45">
        <w:t>，</w:t>
      </w:r>
      <w:r>
        <w:rPr>
          <w:rFonts w:hint="eastAsia"/>
        </w:rPr>
        <w:t>此節項背強</w:t>
      </w:r>
      <w:r w:rsidR="00A703FE">
        <w:rPr>
          <w:rFonts w:hint="eastAsia"/>
        </w:rPr>
        <w:t>几几</w:t>
      </w:r>
      <w:r w:rsidR="006C4C45">
        <w:t>，</w:t>
      </w:r>
      <w:r>
        <w:rPr>
          <w:rFonts w:hint="eastAsia"/>
        </w:rPr>
        <w:t>則經脈所受之邪較重。《內經》</w:t>
      </w:r>
      <w:r w:rsidR="00A703FE">
        <w:rPr>
          <w:rFonts w:hint="eastAsia"/>
        </w:rPr>
        <w:t>云「</w:t>
      </w:r>
      <w:r>
        <w:rPr>
          <w:rFonts w:hint="eastAsia"/>
        </w:rPr>
        <w:t>邪人</w:t>
      </w:r>
      <w:r w:rsidR="00D24630">
        <w:rPr>
          <w:rFonts w:hint="eastAsia"/>
        </w:rPr>
        <w:t>於</w:t>
      </w:r>
      <w:r>
        <w:rPr>
          <w:rFonts w:hint="eastAsia"/>
        </w:rPr>
        <w:t>輸</w:t>
      </w:r>
      <w:r w:rsidR="006C4C45">
        <w:t>，</w:t>
      </w:r>
      <w:r>
        <w:rPr>
          <w:rFonts w:hint="eastAsia"/>
        </w:rPr>
        <w:t>腰脊乃強</w:t>
      </w:r>
      <w:r w:rsidR="00A703FE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今邪</w:t>
      </w:r>
      <w:r w:rsidR="00A703FE">
        <w:rPr>
          <w:rFonts w:hint="eastAsia"/>
        </w:rPr>
        <w:t>入</w:t>
      </w:r>
      <w:r w:rsidR="00D24630">
        <w:rPr>
          <w:rFonts w:hint="eastAsia"/>
        </w:rPr>
        <w:t>於</w:t>
      </w:r>
      <w:r>
        <w:rPr>
          <w:rFonts w:hint="eastAsia"/>
        </w:rPr>
        <w:t>太陽之經輸</w:t>
      </w:r>
      <w:r w:rsidR="006C4C45">
        <w:t>，</w:t>
      </w:r>
      <w:r>
        <w:rPr>
          <w:rFonts w:hint="eastAsia"/>
        </w:rPr>
        <w:t>致使項背強</w:t>
      </w:r>
      <w:r w:rsidR="00A703FE">
        <w:rPr>
          <w:rFonts w:hint="eastAsia"/>
        </w:rPr>
        <w:t>几几</w:t>
      </w:r>
      <w:r>
        <w:rPr>
          <w:rFonts w:hint="eastAsia"/>
        </w:rPr>
        <w:t>。察其邪人之路</w:t>
      </w:r>
      <w:r w:rsidR="006C4C45">
        <w:t>，</w:t>
      </w:r>
      <w:r>
        <w:rPr>
          <w:rFonts w:hint="eastAsia"/>
        </w:rPr>
        <w:t>從風池而入</w:t>
      </w:r>
      <w:r w:rsidR="006C4C45">
        <w:t>，</w:t>
      </w:r>
      <w:r>
        <w:rPr>
          <w:rFonts w:hint="eastAsia"/>
        </w:rPr>
        <w:t>上不</w:t>
      </w:r>
      <w:r w:rsidR="00A703FE">
        <w:rPr>
          <w:rFonts w:hint="eastAsia"/>
        </w:rPr>
        <w:t>干</w:t>
      </w:r>
      <w:r w:rsidR="00D24630">
        <w:rPr>
          <w:rFonts w:hint="eastAsia"/>
        </w:rPr>
        <w:t>於</w:t>
      </w:r>
      <w:r>
        <w:rPr>
          <w:rFonts w:hint="eastAsia"/>
        </w:rPr>
        <w:t>腦</w:t>
      </w:r>
      <w:r w:rsidR="006C4C45">
        <w:t>，</w:t>
      </w:r>
      <w:r>
        <w:rPr>
          <w:rFonts w:hint="eastAsia"/>
        </w:rPr>
        <w:t>而下</w:t>
      </w:r>
      <w:r w:rsidR="00A703FE">
        <w:rPr>
          <w:rFonts w:hint="eastAsia"/>
        </w:rPr>
        <w:t>干</w:t>
      </w:r>
      <w:r w:rsidR="00D24630">
        <w:rPr>
          <w:rFonts w:hint="eastAsia"/>
        </w:rPr>
        <w:t>於</w:t>
      </w:r>
      <w:r>
        <w:rPr>
          <w:rFonts w:hint="eastAsia"/>
        </w:rPr>
        <w:t>背</w:t>
      </w:r>
      <w:r w:rsidR="006C4C45">
        <w:t>，</w:t>
      </w:r>
      <w:r>
        <w:rPr>
          <w:rFonts w:hint="eastAsia"/>
        </w:rPr>
        <w:t>故頭不痛而項背強也。又據汗出惡風證</w:t>
      </w:r>
      <w:r w:rsidR="006C4C45">
        <w:t>，</w:t>
      </w:r>
      <w:r>
        <w:rPr>
          <w:rFonts w:hint="eastAsia"/>
        </w:rPr>
        <w:t>是邪不獨入經輸</w:t>
      </w:r>
      <w:r w:rsidR="006C4C45">
        <w:t>，</w:t>
      </w:r>
      <w:r>
        <w:rPr>
          <w:rFonts w:hint="eastAsia"/>
        </w:rPr>
        <w:t>且入肌肉</w:t>
      </w:r>
      <w:r w:rsidR="006C4C45">
        <w:t>，</w:t>
      </w:r>
      <w:r>
        <w:rPr>
          <w:rFonts w:hint="eastAsia"/>
        </w:rPr>
        <w:t>故用桂枝湯以解肌</w:t>
      </w:r>
      <w:r w:rsidR="006C4C45">
        <w:t>，</w:t>
      </w:r>
      <w:r>
        <w:rPr>
          <w:rFonts w:hint="eastAsia"/>
        </w:rPr>
        <w:t>加葛根以達經輸</w:t>
      </w:r>
      <w:r w:rsidR="006C4C45">
        <w:t>，</w:t>
      </w:r>
      <w:r>
        <w:rPr>
          <w:rFonts w:hint="eastAsia"/>
        </w:rPr>
        <w:t>而療項背</w:t>
      </w:r>
      <w:r w:rsidR="00A703FE">
        <w:rPr>
          <w:rFonts w:hint="eastAsia"/>
        </w:rPr>
        <w:t>几几</w:t>
      </w:r>
      <w:r>
        <w:rPr>
          <w:rFonts w:hint="eastAsia"/>
        </w:rPr>
        <w:t>之病也。</w:t>
      </w:r>
    </w:p>
    <w:p w:rsidR="00061250" w:rsidRDefault="003E6797" w:rsidP="00061250">
      <w:pPr>
        <w:pStyle w:val="2f5"/>
        <w:ind w:firstLine="712"/>
      </w:pPr>
      <w:r>
        <w:rPr>
          <w:rFonts w:ascii="新細明體" w:eastAsia="新細明體" w:hAnsi="新細明體" w:cs="新細明體" w:hint="eastAsia"/>
        </w:rPr>
        <w:t>愚按：</w:t>
      </w:r>
      <w:r w:rsidR="00061250">
        <w:rPr>
          <w:rFonts w:hint="eastAsia"/>
        </w:rPr>
        <w:t>太陽主皮毛</w:t>
      </w:r>
      <w:r w:rsidR="006C4C45">
        <w:rPr>
          <w:rFonts w:hint="eastAsia"/>
        </w:rPr>
        <w:t>，</w:t>
      </w:r>
      <w:r w:rsidR="00061250">
        <w:rPr>
          <w:rFonts w:hint="eastAsia"/>
        </w:rPr>
        <w:t>陽明主肌肉</w:t>
      </w:r>
      <w:r w:rsidR="006C4C45">
        <w:rPr>
          <w:rFonts w:hint="eastAsia"/>
        </w:rPr>
        <w:t>，</w:t>
      </w:r>
      <w:r w:rsidR="00061250">
        <w:rPr>
          <w:rFonts w:hint="eastAsia"/>
        </w:rPr>
        <w:t>人身之筋絡</w:t>
      </w:r>
      <w:r w:rsidR="00D24630">
        <w:rPr>
          <w:rFonts w:hint="eastAsia"/>
        </w:rPr>
        <w:t>於</w:t>
      </w:r>
      <w:r w:rsidR="00061250">
        <w:rPr>
          <w:rFonts w:hint="eastAsia"/>
        </w:rPr>
        <w:t>肌肉之中</w:t>
      </w:r>
      <w:r w:rsidR="006C4C45">
        <w:rPr>
          <w:rFonts w:hint="eastAsia"/>
        </w:rPr>
        <w:t>，</w:t>
      </w:r>
      <w:r w:rsidR="00061250">
        <w:rPr>
          <w:rFonts w:hint="eastAsia"/>
        </w:rPr>
        <w:t>為其熱在肌肉</w:t>
      </w:r>
      <w:r w:rsidR="006C4C45">
        <w:rPr>
          <w:rFonts w:hint="eastAsia"/>
        </w:rPr>
        <w:t>，</w:t>
      </w:r>
      <w:r w:rsidR="00061250">
        <w:rPr>
          <w:rFonts w:hint="eastAsia"/>
        </w:rPr>
        <w:t>筋被熱鑠有拘攣之意</w:t>
      </w:r>
      <w:r w:rsidR="006C4C45">
        <w:rPr>
          <w:rFonts w:hint="eastAsia"/>
        </w:rPr>
        <w:t>，</w:t>
      </w:r>
      <w:r w:rsidR="00061250">
        <w:rPr>
          <w:rFonts w:hint="eastAsia"/>
        </w:rPr>
        <w:t>有似短羽之鳥</w:t>
      </w:r>
      <w:r w:rsidR="006C4C45">
        <w:rPr>
          <w:rFonts w:hint="eastAsia"/>
        </w:rPr>
        <w:t>，</w:t>
      </w:r>
      <w:r w:rsidR="00061250">
        <w:rPr>
          <w:rFonts w:hint="eastAsia"/>
        </w:rPr>
        <w:t>伸頸難</w:t>
      </w:r>
      <w:r w:rsidR="00D24630">
        <w:rPr>
          <w:rFonts w:hint="eastAsia"/>
        </w:rPr>
        <w:t>於</w:t>
      </w:r>
      <w:r w:rsidR="00061250">
        <w:rPr>
          <w:rFonts w:hint="eastAsia"/>
        </w:rPr>
        <w:t>飛舉之狀</w:t>
      </w:r>
      <w:r w:rsidR="006C4C45">
        <w:rPr>
          <w:rFonts w:hint="eastAsia"/>
        </w:rPr>
        <w:t>，</w:t>
      </w:r>
      <w:r w:rsidR="00061250">
        <w:rPr>
          <w:rFonts w:hint="eastAsia"/>
        </w:rPr>
        <w:t>故以</w:t>
      </w:r>
      <w:r>
        <w:t>几几</w:t>
      </w:r>
      <w:r w:rsidR="00061250">
        <w:rPr>
          <w:rFonts w:hint="eastAsia"/>
        </w:rPr>
        <w:t>者狀之也。至葛根性善醒酒（葛花尤良</w:t>
      </w:r>
      <w:r w:rsidR="006C4C45">
        <w:rPr>
          <w:rFonts w:hint="eastAsia"/>
        </w:rPr>
        <w:t>，</w:t>
      </w:r>
      <w:r w:rsidR="00061250">
        <w:rPr>
          <w:rFonts w:hint="eastAsia"/>
        </w:rPr>
        <w:t>古有葛花醒酲湯）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其涼而能散可知</w:t>
      </w:r>
      <w:r w:rsidR="006C4C45">
        <w:rPr>
          <w:rFonts w:hint="eastAsia"/>
        </w:rPr>
        <w:t>，</w:t>
      </w:r>
      <w:r w:rsidR="00061250">
        <w:rPr>
          <w:rFonts w:hint="eastAsia"/>
        </w:rPr>
        <w:t>且其能鼓胃中津液上潮以止消渴</w:t>
      </w:r>
      <w:r w:rsidR="006C4C45">
        <w:rPr>
          <w:rFonts w:hint="eastAsia"/>
        </w:rPr>
        <w:t>，</w:t>
      </w:r>
      <w:r w:rsidR="00061250">
        <w:rPr>
          <w:rFonts w:hint="eastAsia"/>
        </w:rPr>
        <w:t>若用以治陽明之病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是借陽明府中之氣化</w:t>
      </w:r>
      <w:r w:rsidR="006C4C45">
        <w:rPr>
          <w:rFonts w:hint="eastAsia"/>
        </w:rPr>
        <w:t>，</w:t>
      </w:r>
      <w:r w:rsidR="00061250">
        <w:rPr>
          <w:rFonts w:hint="eastAsia"/>
        </w:rPr>
        <w:t>以逐陽明在經之邪也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是以其奏效自易易也。</w:t>
      </w:r>
    </w:p>
    <w:p w:rsidR="00A703FE" w:rsidRDefault="00A703FE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05" w:name="_Toc223762906"/>
      <w:r>
        <w:br w:type="page"/>
      </w:r>
    </w:p>
    <w:p w:rsidR="00061250" w:rsidRDefault="00061250" w:rsidP="00657751">
      <w:pPr>
        <w:pStyle w:val="1b"/>
      </w:pPr>
      <w:bookmarkStart w:id="1406" w:name="_Toc7561563"/>
      <w:r>
        <w:rPr>
          <w:rFonts w:hint="eastAsia"/>
        </w:rPr>
        <w:lastRenderedPageBreak/>
        <w:t>太陽陽明合病葛根湯證</w:t>
      </w:r>
      <w:bookmarkEnd w:id="1405"/>
      <w:bookmarkEnd w:id="1406"/>
    </w:p>
    <w:p w:rsidR="00A703FE" w:rsidRDefault="00061250" w:rsidP="00061250">
      <w:pPr>
        <w:pStyle w:val="2f5"/>
        <w:ind w:firstLine="712"/>
      </w:pPr>
      <w:r>
        <w:rPr>
          <w:rFonts w:hint="eastAsia"/>
        </w:rPr>
        <w:t>桂枝加葛根湯是治太陽兼陽明之有汗者。至太陽兼陽明之無汗者</w:t>
      </w:r>
      <w:r w:rsidR="006C4C45">
        <w:rPr>
          <w:rFonts w:hint="eastAsia"/>
        </w:rPr>
        <w:t>，</w:t>
      </w:r>
      <w:r>
        <w:rPr>
          <w:rFonts w:hint="eastAsia"/>
        </w:rPr>
        <w:t>《傷寒論》又另有治法</w:t>
      </w:r>
      <w:r w:rsidR="006C4C45">
        <w:rPr>
          <w:rFonts w:hint="eastAsia"/>
        </w:rPr>
        <w:t>，</w:t>
      </w:r>
      <w:r>
        <w:rPr>
          <w:rFonts w:hint="eastAsia"/>
        </w:rPr>
        <w:t>其方即葛根湯。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A703FE">
        <w:rPr>
          <w:rFonts w:hint="eastAsia"/>
        </w:rPr>
        <w:t>「</w:t>
      </w:r>
      <w:r>
        <w:rPr>
          <w:rFonts w:hint="eastAsia"/>
        </w:rPr>
        <w:t>太陽病</w:t>
      </w:r>
      <w:r w:rsidR="006C4C45">
        <w:rPr>
          <w:rFonts w:hint="eastAsia"/>
        </w:rPr>
        <w:t>，</w:t>
      </w:r>
      <w:r>
        <w:rPr>
          <w:rFonts w:hint="eastAsia"/>
        </w:rPr>
        <w:t>項背強</w:t>
      </w:r>
      <w:r w:rsidR="00A703FE">
        <w:t>几几</w:t>
      </w:r>
      <w:r w:rsidR="006C4C45">
        <w:rPr>
          <w:rFonts w:hint="eastAsia"/>
        </w:rPr>
        <w:t>，</w:t>
      </w:r>
      <w:r>
        <w:rPr>
          <w:rFonts w:hint="eastAsia"/>
        </w:rPr>
        <w:t>無汗惡風者</w:t>
      </w:r>
      <w:r w:rsidR="006C4C45">
        <w:rPr>
          <w:rFonts w:hint="eastAsia"/>
        </w:rPr>
        <w:t>，</w:t>
      </w:r>
      <w:r>
        <w:rPr>
          <w:rFonts w:hint="eastAsia"/>
        </w:rPr>
        <w:t>葛根湯主之</w:t>
      </w:r>
      <w:r w:rsidR="00A703FE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A703FE">
      <w:pPr>
        <w:pStyle w:val="5a"/>
      </w:pPr>
      <w:bookmarkStart w:id="1407" w:name="_Toc7561564"/>
      <w:r>
        <w:rPr>
          <w:rFonts w:hint="eastAsia"/>
        </w:rPr>
        <w:t>【葛根湯方】</w:t>
      </w:r>
      <w:bookmarkEnd w:id="1407"/>
    </w:p>
    <w:p w:rsidR="00A703FE" w:rsidRDefault="00061250" w:rsidP="00061250">
      <w:pPr>
        <w:pStyle w:val="2f5"/>
        <w:ind w:firstLine="712"/>
      </w:pPr>
      <w:r>
        <w:rPr>
          <w:rFonts w:hint="eastAsia"/>
        </w:rPr>
        <w:t>葛根四兩</w:t>
      </w:r>
      <w:r w:rsidR="006C4C45">
        <w:rPr>
          <w:rFonts w:hint="eastAsia"/>
        </w:rPr>
        <w:t>，</w:t>
      </w:r>
      <w:r>
        <w:rPr>
          <w:rFonts w:hint="eastAsia"/>
        </w:rPr>
        <w:t>麻黃三兩去節</w:t>
      </w:r>
      <w:r w:rsidR="006C4C45">
        <w:rPr>
          <w:rFonts w:hint="eastAsia"/>
        </w:rPr>
        <w:t>，</w:t>
      </w:r>
      <w:r>
        <w:rPr>
          <w:rFonts w:hint="eastAsia"/>
        </w:rPr>
        <w:t>桂枝二兩去皮</w:t>
      </w:r>
      <w:r w:rsidR="006C4C45">
        <w:rPr>
          <w:rFonts w:hint="eastAsia"/>
        </w:rPr>
        <w:t>，</w:t>
      </w:r>
      <w:r>
        <w:rPr>
          <w:rFonts w:hint="eastAsia"/>
        </w:rPr>
        <w:t>芍藥二兩</w:t>
      </w:r>
      <w:r w:rsidR="006C4C45">
        <w:rPr>
          <w:rFonts w:hint="eastAsia"/>
        </w:rPr>
        <w:t>，</w:t>
      </w:r>
      <w:r>
        <w:rPr>
          <w:rFonts w:hint="eastAsia"/>
        </w:rPr>
        <w:t>甘草二兩炙</w:t>
      </w:r>
      <w:r w:rsidR="006C4C45">
        <w:rPr>
          <w:rFonts w:hint="eastAsia"/>
        </w:rPr>
        <w:t>，</w:t>
      </w:r>
      <w:r>
        <w:rPr>
          <w:rFonts w:hint="eastAsia"/>
        </w:rPr>
        <w:t>生薑三兩切</w:t>
      </w:r>
      <w:r w:rsidR="006C4C45">
        <w:rPr>
          <w:rFonts w:hint="eastAsia"/>
        </w:rPr>
        <w:t>，</w:t>
      </w:r>
      <w:r>
        <w:rPr>
          <w:rFonts w:hint="eastAsia"/>
        </w:rPr>
        <w:t>大棗十二枚擘。上七味</w:t>
      </w:r>
      <w:r w:rsidR="00A703FE">
        <w:rPr>
          <w:rFonts w:hint="eastAsia"/>
        </w:rPr>
        <w:t>㕮</w:t>
      </w:r>
      <w:r>
        <w:rPr>
          <w:rFonts w:hint="eastAsia"/>
        </w:rPr>
        <w:t>咀</w:t>
      </w:r>
      <w:r w:rsidR="006C4C45">
        <w:rPr>
          <w:rFonts w:hint="eastAsia"/>
        </w:rPr>
        <w:t>，</w:t>
      </w:r>
      <w:r>
        <w:rPr>
          <w:rFonts w:hint="eastAsia"/>
        </w:rPr>
        <w:t>以水一</w:t>
      </w:r>
      <w:r w:rsidR="00A703FE">
        <w:rPr>
          <w:rFonts w:hint="eastAsia"/>
        </w:rPr>
        <w:t>斗</w:t>
      </w:r>
      <w:r w:rsidR="006C4C45">
        <w:rPr>
          <w:rFonts w:hint="eastAsia"/>
        </w:rPr>
        <w:t>，</w:t>
      </w:r>
      <w:r>
        <w:rPr>
          <w:rFonts w:hint="eastAsia"/>
        </w:rPr>
        <w:t>先煮麻黃、葛根減二升</w:t>
      </w:r>
      <w:r w:rsidR="006C4C45">
        <w:rPr>
          <w:rFonts w:hint="eastAsia"/>
        </w:rPr>
        <w:t>，</w:t>
      </w:r>
      <w:r>
        <w:rPr>
          <w:rFonts w:hint="eastAsia"/>
        </w:rPr>
        <w:t>去沫納諸藥</w:t>
      </w:r>
      <w:r w:rsidR="006C4C45">
        <w:rPr>
          <w:rFonts w:hint="eastAsia"/>
        </w:rPr>
        <w:t>，</w:t>
      </w:r>
      <w:r>
        <w:rPr>
          <w:rFonts w:hint="eastAsia"/>
        </w:rPr>
        <w:t>煎取三升</w:t>
      </w:r>
      <w:r w:rsidR="006C4C45">
        <w:rPr>
          <w:rFonts w:hint="eastAsia"/>
        </w:rPr>
        <w:t>，</w:t>
      </w:r>
      <w:r>
        <w:rPr>
          <w:rFonts w:hint="eastAsia"/>
        </w:rPr>
        <w:t>去渣溫服一升</w:t>
      </w:r>
      <w:r w:rsidR="006C4C45">
        <w:rPr>
          <w:rFonts w:hint="eastAsia"/>
        </w:rPr>
        <w:t>，</w:t>
      </w:r>
      <w:r>
        <w:rPr>
          <w:rFonts w:hint="eastAsia"/>
        </w:rPr>
        <w:t>復取微似汗</w:t>
      </w:r>
      <w:r w:rsidR="006C4C45">
        <w:rPr>
          <w:rFonts w:hint="eastAsia"/>
        </w:rPr>
        <w:t>，</w:t>
      </w:r>
      <w:r>
        <w:rPr>
          <w:rFonts w:hint="eastAsia"/>
        </w:rPr>
        <w:t>不須啜粥</w:t>
      </w:r>
      <w:r w:rsidR="006C4C45">
        <w:rPr>
          <w:rFonts w:hint="eastAsia"/>
        </w:rPr>
        <w:t>，</w:t>
      </w:r>
      <w:r>
        <w:rPr>
          <w:rFonts w:hint="eastAsia"/>
        </w:rPr>
        <w:t>餘如桂枝湯法將息及禁忌。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陳古愚曰</w:t>
      </w:r>
      <w:r w:rsidR="00A703FE">
        <w:rPr>
          <w:rFonts w:hint="eastAsia"/>
        </w:rPr>
        <w:t>「</w:t>
      </w:r>
      <w:r>
        <w:rPr>
          <w:rFonts w:hint="eastAsia"/>
        </w:rPr>
        <w:t>桂枝加葛根湯與此湯</w:t>
      </w:r>
      <w:r w:rsidR="006C4C45">
        <w:rPr>
          <w:rFonts w:hint="eastAsia"/>
        </w:rPr>
        <w:t>，</w:t>
      </w:r>
      <w:r>
        <w:rPr>
          <w:rFonts w:hint="eastAsia"/>
        </w:rPr>
        <w:t>俱治太陽經之病</w:t>
      </w:r>
      <w:r w:rsidR="006C4C45">
        <w:rPr>
          <w:rFonts w:hint="eastAsia"/>
        </w:rPr>
        <w:t>，</w:t>
      </w:r>
      <w:r>
        <w:rPr>
          <w:rFonts w:hint="eastAsia"/>
        </w:rPr>
        <w:t>太陽之經在背</w:t>
      </w:r>
      <w:r w:rsidR="006C4C45">
        <w:rPr>
          <w:rFonts w:hint="eastAsia"/>
        </w:rPr>
        <w:t>，</w:t>
      </w:r>
      <w:r>
        <w:rPr>
          <w:rFonts w:hint="eastAsia"/>
        </w:rPr>
        <w:t>經</w:t>
      </w:r>
      <w:r w:rsidR="00A703FE">
        <w:rPr>
          <w:rFonts w:hint="eastAsia"/>
        </w:rPr>
        <w:t>云『</w:t>
      </w:r>
      <w:r>
        <w:rPr>
          <w:rFonts w:hint="eastAsia"/>
        </w:rPr>
        <w:t>邪入</w:t>
      </w:r>
      <w:r w:rsidR="00D24630">
        <w:rPr>
          <w:rFonts w:hint="eastAsia"/>
        </w:rPr>
        <w:t>於</w:t>
      </w:r>
      <w:r w:rsidR="00A703FE">
        <w:rPr>
          <w:rFonts w:hint="eastAsia"/>
        </w:rPr>
        <w:t>輸</w:t>
      </w:r>
      <w:r w:rsidR="006C4C45">
        <w:rPr>
          <w:rFonts w:hint="eastAsia"/>
        </w:rPr>
        <w:t>，</w:t>
      </w:r>
      <w:r>
        <w:rPr>
          <w:rFonts w:hint="eastAsia"/>
        </w:rPr>
        <w:t>腰脊乃強</w:t>
      </w:r>
      <w:r w:rsidR="00A703FE">
        <w:rPr>
          <w:rFonts w:hint="eastAsia"/>
        </w:rPr>
        <w:t>』</w:t>
      </w:r>
      <w:r w:rsidR="006C4C45">
        <w:rPr>
          <w:rFonts w:hint="eastAsia"/>
        </w:rPr>
        <w:t>，</w:t>
      </w:r>
      <w:r>
        <w:rPr>
          <w:rFonts w:hint="eastAsia"/>
        </w:rPr>
        <w:t>師</w:t>
      </w:r>
      <w:r w:rsidR="00D24630">
        <w:rPr>
          <w:rFonts w:hint="eastAsia"/>
        </w:rPr>
        <w:t>於</w:t>
      </w:r>
      <w:r>
        <w:rPr>
          <w:rFonts w:hint="eastAsia"/>
        </w:rPr>
        <w:t>二方皆</w:t>
      </w:r>
      <w:r w:rsidR="00A703FE">
        <w:rPr>
          <w:rFonts w:hint="eastAsia"/>
        </w:rPr>
        <w:t>云</w:t>
      </w:r>
      <w:r>
        <w:rPr>
          <w:rFonts w:hint="eastAsia"/>
        </w:rPr>
        <w:t>治項背</w:t>
      </w:r>
      <w:r w:rsidR="00A703FE">
        <w:t>几几</w:t>
      </w:r>
      <w:r w:rsidR="00A703FE">
        <w:rPr>
          <w:rFonts w:hint="eastAsia"/>
        </w:rPr>
        <w:t>。</w:t>
      </w:r>
      <w:r w:rsidR="00A703FE">
        <w:t>几几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小鳥羽短</w:t>
      </w:r>
      <w:r w:rsidR="006C4C45">
        <w:rPr>
          <w:rFonts w:hint="eastAsia"/>
        </w:rPr>
        <w:t>，</w:t>
      </w:r>
      <w:r>
        <w:rPr>
          <w:rFonts w:hint="eastAsia"/>
        </w:rPr>
        <w:t>欲飛不能飛</w:t>
      </w:r>
      <w:r w:rsidR="006C4C45">
        <w:rPr>
          <w:rFonts w:hint="eastAsia"/>
        </w:rPr>
        <w:t>，</w:t>
      </w:r>
      <w:r>
        <w:rPr>
          <w:rFonts w:hint="eastAsia"/>
        </w:rPr>
        <w:t>而伸頸之象也。但前方治汗出</w:t>
      </w:r>
      <w:r w:rsidR="006C4C45">
        <w:rPr>
          <w:rFonts w:hint="eastAsia"/>
        </w:rPr>
        <w:t>，</w:t>
      </w:r>
      <w:r>
        <w:rPr>
          <w:rFonts w:hint="eastAsia"/>
        </w:rPr>
        <w:t>是邪從肌腠而入</w:t>
      </w:r>
      <w:r w:rsidR="006C4C45">
        <w:rPr>
          <w:rFonts w:hint="eastAsia"/>
        </w:rPr>
        <w:t>，</w:t>
      </w:r>
      <w:r>
        <w:rPr>
          <w:rFonts w:hint="eastAsia"/>
        </w:rPr>
        <w:t>故主桂枝；此方治無汗</w:t>
      </w:r>
      <w:r w:rsidR="006C4C45">
        <w:rPr>
          <w:rFonts w:hint="eastAsia"/>
        </w:rPr>
        <w:t>，</w:t>
      </w:r>
      <w:r>
        <w:rPr>
          <w:rFonts w:hint="eastAsia"/>
        </w:rPr>
        <w:t>是邪從膚表而入</w:t>
      </w:r>
      <w:r w:rsidR="006C4C45">
        <w:rPr>
          <w:rFonts w:hint="eastAsia"/>
        </w:rPr>
        <w:t>，</w:t>
      </w:r>
      <w:r>
        <w:rPr>
          <w:rFonts w:hint="eastAsia"/>
        </w:rPr>
        <w:t>故主麻黃。然邪既入</w:t>
      </w:r>
      <w:r w:rsidR="006C4C45">
        <w:rPr>
          <w:rFonts w:hint="eastAsia"/>
        </w:rPr>
        <w:t>，</w:t>
      </w:r>
      <w:r>
        <w:rPr>
          <w:rFonts w:hint="eastAsia"/>
        </w:rPr>
        <w:t>肌腠亦病</w:t>
      </w:r>
      <w:r w:rsidR="006C4C45">
        <w:rPr>
          <w:rFonts w:hint="eastAsia"/>
        </w:rPr>
        <w:t>，</w:t>
      </w:r>
      <w:r>
        <w:rPr>
          <w:rFonts w:hint="eastAsia"/>
        </w:rPr>
        <w:t>方中取桂枝湯全方加葛根、麻黃</w:t>
      </w:r>
      <w:r w:rsidR="006C4C45">
        <w:rPr>
          <w:rFonts w:hint="eastAsia"/>
        </w:rPr>
        <w:t>，</w:t>
      </w:r>
      <w:r>
        <w:rPr>
          <w:rFonts w:hint="eastAsia"/>
        </w:rPr>
        <w:t>亦肌表兩解之治</w:t>
      </w:r>
      <w:r w:rsidR="006C4C45">
        <w:rPr>
          <w:rFonts w:hint="eastAsia"/>
        </w:rPr>
        <w:t>，</w:t>
      </w:r>
      <w:r>
        <w:rPr>
          <w:rFonts w:hint="eastAsia"/>
        </w:rPr>
        <w:t>與桂枝二麻黃一湯同意而用卻不同</w:t>
      </w:r>
      <w:r w:rsidR="006C4C45">
        <w:rPr>
          <w:rFonts w:hint="eastAsia"/>
        </w:rPr>
        <w:t>，</w:t>
      </w:r>
      <w:r>
        <w:rPr>
          <w:rFonts w:hint="eastAsia"/>
        </w:rPr>
        <w:t>微乎微乎！</w:t>
      </w:r>
    </w:p>
    <w:p w:rsidR="00A703FE" w:rsidRDefault="00A703FE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08" w:name="_Toc223762907"/>
      <w:r>
        <w:br w:type="page"/>
      </w:r>
    </w:p>
    <w:p w:rsidR="00061250" w:rsidRDefault="00061250" w:rsidP="00657751">
      <w:pPr>
        <w:pStyle w:val="1b"/>
      </w:pPr>
      <w:bookmarkStart w:id="1409" w:name="_Toc7561565"/>
      <w:r>
        <w:rPr>
          <w:rFonts w:hint="eastAsia"/>
        </w:rPr>
        <w:lastRenderedPageBreak/>
        <w:t>陽明病葛根黃連黃芩湯證</w:t>
      </w:r>
      <w:bookmarkEnd w:id="1408"/>
      <w:r w:rsidR="00F13728">
        <w:t>（</w:t>
      </w:r>
      <w:r w:rsidR="00A703FE" w:rsidRPr="00A703FE">
        <w:t>附</w:t>
      </w:r>
      <w:r w:rsidR="00A703FE">
        <w:t>：</w:t>
      </w:r>
      <w:r w:rsidR="00A703FE" w:rsidRPr="00A703FE">
        <w:t>自</w:t>
      </w:r>
      <w:r w:rsidR="00A703FE" w:rsidRPr="00A703FE">
        <w:rPr>
          <w:rFonts w:hint="eastAsia"/>
        </w:rPr>
        <w:t>订滋阴宣解汤方</w:t>
      </w:r>
      <w:r w:rsidR="00F13728">
        <w:t>）</w:t>
      </w:r>
      <w:bookmarkEnd w:id="1409"/>
    </w:p>
    <w:p w:rsidR="00A703FE" w:rsidRDefault="00061250" w:rsidP="00061250">
      <w:pPr>
        <w:pStyle w:val="2f5"/>
        <w:ind w:firstLine="712"/>
      </w:pPr>
      <w:r>
        <w:rPr>
          <w:rFonts w:hint="eastAsia"/>
        </w:rPr>
        <w:t>上所論二方</w:t>
      </w:r>
      <w:r w:rsidR="006C4C45">
        <w:rPr>
          <w:rFonts w:hint="eastAsia"/>
        </w:rPr>
        <w:t>，</w:t>
      </w:r>
      <w:r>
        <w:rPr>
          <w:rFonts w:hint="eastAsia"/>
        </w:rPr>
        <w:t>皆治太陽與陽明合病之方也。乃有其病原屬太陽</w:t>
      </w:r>
      <w:r w:rsidR="006C4C45">
        <w:rPr>
          <w:rFonts w:hint="eastAsia"/>
        </w:rPr>
        <w:t>，</w:t>
      </w:r>
      <w:r>
        <w:rPr>
          <w:rFonts w:hint="eastAsia"/>
        </w:rPr>
        <w:t>誤治之後</w:t>
      </w:r>
      <w:r w:rsidR="006C4C45">
        <w:rPr>
          <w:rFonts w:hint="eastAsia"/>
        </w:rPr>
        <w:t>，</w:t>
      </w:r>
      <w:r>
        <w:rPr>
          <w:rFonts w:hint="eastAsia"/>
        </w:rPr>
        <w:t>而又純屬陽明者</w:t>
      </w:r>
      <w:r w:rsidR="006C4C45">
        <w:rPr>
          <w:rFonts w:hint="eastAsia"/>
        </w:rPr>
        <w:t>，</w:t>
      </w:r>
      <w:r>
        <w:rPr>
          <w:rFonts w:hint="eastAsia"/>
        </w:rPr>
        <w:t>葛根黃芩黃連湯所主之病是也。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A703FE">
        <w:rPr>
          <w:rFonts w:hint="eastAsia"/>
        </w:rPr>
        <w:t>「</w:t>
      </w:r>
      <w:r>
        <w:rPr>
          <w:rFonts w:hint="eastAsia"/>
        </w:rPr>
        <w:t>太陽病</w:t>
      </w:r>
      <w:r w:rsidR="006C4C45">
        <w:rPr>
          <w:rFonts w:hint="eastAsia"/>
        </w:rPr>
        <w:t>，</w:t>
      </w:r>
      <w:r>
        <w:rPr>
          <w:rFonts w:hint="eastAsia"/>
        </w:rPr>
        <w:t>桂枝證</w:t>
      </w:r>
      <w:r w:rsidR="006C4C45">
        <w:rPr>
          <w:rFonts w:hint="eastAsia"/>
        </w:rPr>
        <w:t>，</w:t>
      </w:r>
      <w:r>
        <w:rPr>
          <w:rFonts w:hint="eastAsia"/>
        </w:rPr>
        <w:t>醫反下之</w:t>
      </w:r>
      <w:r w:rsidR="006C4C45">
        <w:rPr>
          <w:rFonts w:hint="eastAsia"/>
        </w:rPr>
        <w:t>，</w:t>
      </w:r>
      <w:r>
        <w:rPr>
          <w:rFonts w:hint="eastAsia"/>
        </w:rPr>
        <w:t>利遂不止</w:t>
      </w:r>
      <w:r w:rsidR="006C4C45">
        <w:rPr>
          <w:rFonts w:hint="eastAsia"/>
        </w:rPr>
        <w:t>，</w:t>
      </w:r>
      <w:r>
        <w:rPr>
          <w:rFonts w:hint="eastAsia"/>
        </w:rPr>
        <w:t>脈促者</w:t>
      </w:r>
      <w:r w:rsidR="006C4C45">
        <w:rPr>
          <w:rFonts w:hint="eastAsia"/>
        </w:rPr>
        <w:t>，</w:t>
      </w:r>
      <w:r>
        <w:rPr>
          <w:rFonts w:hint="eastAsia"/>
        </w:rPr>
        <w:t>表未解也</w:t>
      </w:r>
      <w:r w:rsidR="006C4C45">
        <w:rPr>
          <w:rFonts w:hint="eastAsia"/>
        </w:rPr>
        <w:t>，</w:t>
      </w:r>
      <w:r>
        <w:rPr>
          <w:rFonts w:hint="eastAsia"/>
        </w:rPr>
        <w:t>喘而汗出者</w:t>
      </w:r>
      <w:r w:rsidR="006C4C45">
        <w:rPr>
          <w:rFonts w:hint="eastAsia"/>
        </w:rPr>
        <w:t>，</w:t>
      </w:r>
      <w:r>
        <w:rPr>
          <w:rFonts w:hint="eastAsia"/>
        </w:rPr>
        <w:t>葛根黃芩黃連湯主之</w:t>
      </w:r>
      <w:r w:rsidR="00A703FE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A703FE">
      <w:pPr>
        <w:pStyle w:val="5a"/>
      </w:pPr>
      <w:bookmarkStart w:id="1410" w:name="_Toc7561566"/>
      <w:r>
        <w:rPr>
          <w:rFonts w:hint="eastAsia"/>
        </w:rPr>
        <w:t>【葛根黃連黃芩湯方】</w:t>
      </w:r>
      <w:bookmarkEnd w:id="1410"/>
    </w:p>
    <w:p w:rsidR="00A703FE" w:rsidRDefault="00061250" w:rsidP="00061250">
      <w:pPr>
        <w:pStyle w:val="2f5"/>
        <w:ind w:firstLine="712"/>
      </w:pPr>
      <w:r>
        <w:rPr>
          <w:rFonts w:hint="eastAsia"/>
        </w:rPr>
        <w:t>葛根半斤</w:t>
      </w:r>
      <w:r w:rsidR="006C4C45">
        <w:rPr>
          <w:rFonts w:hint="eastAsia"/>
        </w:rPr>
        <w:t>，</w:t>
      </w:r>
      <w:r>
        <w:rPr>
          <w:rFonts w:hint="eastAsia"/>
        </w:rPr>
        <w:t>甘草二兩炙</w:t>
      </w:r>
      <w:r w:rsidR="006C4C45">
        <w:rPr>
          <w:rFonts w:hint="eastAsia"/>
        </w:rPr>
        <w:t>，</w:t>
      </w:r>
      <w:r>
        <w:rPr>
          <w:rFonts w:hint="eastAsia"/>
        </w:rPr>
        <w:t>黃芩三兩</w:t>
      </w:r>
      <w:r w:rsidR="006C4C45">
        <w:rPr>
          <w:rFonts w:hint="eastAsia"/>
        </w:rPr>
        <w:t>，</w:t>
      </w:r>
      <w:r>
        <w:rPr>
          <w:rFonts w:hint="eastAsia"/>
        </w:rPr>
        <w:t>黃連三兩。上四味</w:t>
      </w:r>
      <w:r w:rsidR="006C4C45">
        <w:rPr>
          <w:rFonts w:hint="eastAsia"/>
        </w:rPr>
        <w:t>，</w:t>
      </w:r>
      <w:r>
        <w:rPr>
          <w:rFonts w:hint="eastAsia"/>
        </w:rPr>
        <w:t>以水八升</w:t>
      </w:r>
      <w:r w:rsidR="006C4C45">
        <w:rPr>
          <w:rFonts w:hint="eastAsia"/>
        </w:rPr>
        <w:t>，</w:t>
      </w:r>
      <w:r>
        <w:rPr>
          <w:rFonts w:hint="eastAsia"/>
        </w:rPr>
        <w:t>先煮葛根減二升</w:t>
      </w:r>
      <w:r w:rsidR="006C4C45">
        <w:rPr>
          <w:rFonts w:hint="eastAsia"/>
        </w:rPr>
        <w:t>，</w:t>
      </w:r>
      <w:r>
        <w:rPr>
          <w:rFonts w:hint="eastAsia"/>
        </w:rPr>
        <w:t>納諸藥煮取二升</w:t>
      </w:r>
      <w:r w:rsidR="006C4C45">
        <w:rPr>
          <w:rFonts w:hint="eastAsia"/>
        </w:rPr>
        <w:t>，</w:t>
      </w:r>
      <w:r>
        <w:rPr>
          <w:rFonts w:hint="eastAsia"/>
        </w:rPr>
        <w:t>去渣</w:t>
      </w:r>
      <w:r w:rsidR="006C4C45">
        <w:rPr>
          <w:rFonts w:hint="eastAsia"/>
        </w:rPr>
        <w:t>，</w:t>
      </w:r>
      <w:r>
        <w:rPr>
          <w:rFonts w:hint="eastAsia"/>
        </w:rPr>
        <w:t>分溫再服。</w:t>
      </w:r>
    </w:p>
    <w:p w:rsidR="00A703FE" w:rsidRDefault="00061250" w:rsidP="00061250">
      <w:pPr>
        <w:pStyle w:val="2f5"/>
        <w:ind w:firstLine="712"/>
      </w:pPr>
      <w:r>
        <w:rPr>
          <w:rFonts w:hint="eastAsia"/>
        </w:rPr>
        <w:t>促脈與結、代之脈皆不同</w:t>
      </w:r>
      <w:r w:rsidR="006C4C45">
        <w:rPr>
          <w:rFonts w:hint="eastAsia"/>
        </w:rPr>
        <w:t>，</w:t>
      </w:r>
      <w:r w:rsidR="00C75F3F">
        <w:rPr>
          <w:rFonts w:hint="eastAsia"/>
        </w:rPr>
        <w:t>注</w:t>
      </w:r>
      <w:r>
        <w:rPr>
          <w:rFonts w:hint="eastAsia"/>
        </w:rPr>
        <w:t>疏諸家多謂</w:t>
      </w:r>
      <w:r w:rsidR="006C4C45">
        <w:rPr>
          <w:rFonts w:hint="eastAsia"/>
        </w:rPr>
        <w:t>，</w:t>
      </w:r>
      <w:r>
        <w:rPr>
          <w:rFonts w:hint="eastAsia"/>
        </w:rPr>
        <w:t>脈動速時一止者曰促。夫促脈雖多見</w:t>
      </w:r>
      <w:r w:rsidR="00D24630">
        <w:rPr>
          <w:rFonts w:hint="eastAsia"/>
        </w:rPr>
        <w:t>於</w:t>
      </w:r>
      <w:r>
        <w:rPr>
          <w:rFonts w:hint="eastAsia"/>
        </w:rPr>
        <w:t>速脈之中</w:t>
      </w:r>
      <w:r w:rsidR="006C4C45">
        <w:rPr>
          <w:rFonts w:hint="eastAsia"/>
        </w:rPr>
        <w:t>，</w:t>
      </w:r>
      <w:r>
        <w:rPr>
          <w:rFonts w:hint="eastAsia"/>
        </w:rPr>
        <w:t>而實非止也。譬如人之行路</w:t>
      </w:r>
      <w:r w:rsidR="006C4C45">
        <w:rPr>
          <w:rFonts w:hint="eastAsia"/>
        </w:rPr>
        <w:t>，</w:t>
      </w:r>
      <w:r>
        <w:rPr>
          <w:rFonts w:hint="eastAsia"/>
        </w:rPr>
        <w:t>行行且止</w:t>
      </w:r>
      <w:r w:rsidR="006C4C45">
        <w:rPr>
          <w:rFonts w:hint="eastAsia"/>
        </w:rPr>
        <w:t>，</w:t>
      </w:r>
      <w:r>
        <w:rPr>
          <w:rFonts w:hint="eastAsia"/>
        </w:rPr>
        <w:t>少停一步復行</w:t>
      </w:r>
      <w:r w:rsidR="006C4C45">
        <w:rPr>
          <w:rFonts w:hint="eastAsia"/>
        </w:rPr>
        <w:t>，</w:t>
      </w:r>
      <w:r>
        <w:rPr>
          <w:rFonts w:hint="eastAsia"/>
        </w:rPr>
        <w:t>是結、代也。又譬如人之奔馳</w:t>
      </w:r>
      <w:r w:rsidR="006C4C45">
        <w:rPr>
          <w:rFonts w:hint="eastAsia"/>
        </w:rPr>
        <w:t>，</w:t>
      </w:r>
      <w:r>
        <w:rPr>
          <w:rFonts w:hint="eastAsia"/>
        </w:rPr>
        <w:t>急急速走</w:t>
      </w:r>
      <w:r w:rsidR="006C4C45">
        <w:rPr>
          <w:rFonts w:hint="eastAsia"/>
        </w:rPr>
        <w:t>，</w:t>
      </w:r>
      <w:r>
        <w:rPr>
          <w:rFonts w:hint="eastAsia"/>
        </w:rPr>
        <w:t>路中偶遇不平</w:t>
      </w:r>
      <w:r w:rsidR="006C4C45">
        <w:rPr>
          <w:rFonts w:hint="eastAsia"/>
        </w:rPr>
        <w:t>，</w:t>
      </w:r>
      <w:r>
        <w:rPr>
          <w:rFonts w:hint="eastAsia"/>
        </w:rPr>
        <w:t>足下恆因有所齟齬</w:t>
      </w:r>
      <w:r w:rsidR="006C4C45">
        <w:rPr>
          <w:rFonts w:hint="eastAsia"/>
        </w:rPr>
        <w:t>，</w:t>
      </w:r>
      <w:r>
        <w:rPr>
          <w:rFonts w:hint="eastAsia"/>
        </w:rPr>
        <w:t>改其步武</w:t>
      </w:r>
      <w:r w:rsidR="006C4C45">
        <w:rPr>
          <w:rFonts w:hint="eastAsia"/>
        </w:rPr>
        <w:t>，</w:t>
      </w:r>
      <w:r>
        <w:rPr>
          <w:rFonts w:hint="eastAsia"/>
        </w:rPr>
        <w:t>而仍然奔馳不止</w:t>
      </w:r>
      <w:r w:rsidR="006C4C45">
        <w:rPr>
          <w:rFonts w:hint="eastAsia"/>
        </w:rPr>
        <w:t>，</w:t>
      </w:r>
      <w:r>
        <w:rPr>
          <w:rFonts w:hint="eastAsia"/>
        </w:rPr>
        <w:t>此促脈也。是以促脈多見</w:t>
      </w:r>
      <w:r w:rsidR="00D24630">
        <w:rPr>
          <w:rFonts w:hint="eastAsia"/>
        </w:rPr>
        <w:t>於</w:t>
      </w:r>
      <w:r>
        <w:rPr>
          <w:rFonts w:hint="eastAsia"/>
        </w:rPr>
        <w:t>速脈中也。凡此等脈</w:t>
      </w:r>
      <w:r w:rsidR="006C4C45">
        <w:rPr>
          <w:rFonts w:hint="eastAsia"/>
        </w:rPr>
        <w:t>，</w:t>
      </w:r>
      <w:r>
        <w:rPr>
          <w:rFonts w:hint="eastAsia"/>
        </w:rPr>
        <w:t>多因外感之熱內陷</w:t>
      </w:r>
      <w:r w:rsidR="006C4C45">
        <w:rPr>
          <w:rFonts w:hint="eastAsia"/>
        </w:rPr>
        <w:t>，</w:t>
      </w:r>
      <w:r>
        <w:rPr>
          <w:rFonts w:hint="eastAsia"/>
        </w:rPr>
        <w:t>促其脈之跳動加速</w:t>
      </w:r>
      <w:r w:rsidR="006C4C45">
        <w:rPr>
          <w:rFonts w:hint="eastAsia"/>
        </w:rPr>
        <w:t>，</w:t>
      </w:r>
      <w:r>
        <w:rPr>
          <w:rFonts w:hint="eastAsia"/>
        </w:rPr>
        <w:t>致脈管有所擁擠</w:t>
      </w:r>
      <w:r w:rsidR="006C4C45">
        <w:rPr>
          <w:rFonts w:hint="eastAsia"/>
        </w:rPr>
        <w:t>，</w:t>
      </w:r>
      <w:r>
        <w:rPr>
          <w:rFonts w:hint="eastAsia"/>
        </w:rPr>
        <w:t>偶現此象</w:t>
      </w:r>
      <w:r w:rsidR="006C4C45">
        <w:rPr>
          <w:rFonts w:hint="eastAsia"/>
        </w:rPr>
        <w:t>，</w:t>
      </w:r>
      <w:r>
        <w:rPr>
          <w:rFonts w:hint="eastAsia"/>
        </w:rPr>
        <w:t>名之為促</w:t>
      </w:r>
      <w:r w:rsidR="006C4C45">
        <w:rPr>
          <w:rFonts w:hint="eastAsia"/>
        </w:rPr>
        <w:t>，</w:t>
      </w:r>
      <w:r>
        <w:rPr>
          <w:rFonts w:hint="eastAsia"/>
        </w:rPr>
        <w:t>若有人催促之使然也。故方中重用芩、連</w:t>
      </w:r>
      <w:r w:rsidR="006C4C45">
        <w:rPr>
          <w:rFonts w:hint="eastAsia"/>
        </w:rPr>
        <w:t>，</w:t>
      </w:r>
      <w:r>
        <w:rPr>
          <w:rFonts w:hint="eastAsia"/>
        </w:rPr>
        <w:t>化其下陷之熱</w:t>
      </w:r>
      <w:r w:rsidR="006C4C45">
        <w:rPr>
          <w:rFonts w:hint="eastAsia"/>
        </w:rPr>
        <w:t>，</w:t>
      </w:r>
      <w:r>
        <w:rPr>
          <w:rFonts w:hint="eastAsia"/>
        </w:rPr>
        <w:t>而即用葛根之清輕透表者</w:t>
      </w:r>
      <w:r w:rsidR="006C4C45">
        <w:rPr>
          <w:rFonts w:hint="eastAsia"/>
        </w:rPr>
        <w:t>，</w:t>
      </w:r>
      <w:r>
        <w:rPr>
          <w:rFonts w:hint="eastAsia"/>
        </w:rPr>
        <w:t>引其化而欲散之熱盡達</w:t>
      </w:r>
      <w:r w:rsidR="00D24630">
        <w:rPr>
          <w:rFonts w:hint="eastAsia"/>
        </w:rPr>
        <w:t>於</w:t>
      </w:r>
      <w:r>
        <w:rPr>
          <w:rFonts w:hint="eastAsia"/>
        </w:rPr>
        <w:t>外</w:t>
      </w:r>
      <w:r w:rsidR="006C4C45">
        <w:rPr>
          <w:rFonts w:hint="eastAsia"/>
        </w:rPr>
        <w:t>，</w:t>
      </w:r>
      <w:r>
        <w:rPr>
          <w:rFonts w:hint="eastAsia"/>
        </w:rPr>
        <w:t>則表裡俱清矣。且喘為肺病</w:t>
      </w:r>
      <w:r w:rsidR="006C4C45">
        <w:rPr>
          <w:rFonts w:hint="eastAsia"/>
        </w:rPr>
        <w:t>，</w:t>
      </w:r>
      <w:r>
        <w:rPr>
          <w:rFonts w:hint="eastAsia"/>
        </w:rPr>
        <w:t>汗為心液</w:t>
      </w:r>
      <w:r w:rsidR="006C4C45">
        <w:rPr>
          <w:rFonts w:hint="eastAsia"/>
        </w:rPr>
        <w:t>，</w:t>
      </w:r>
      <w:r>
        <w:rPr>
          <w:rFonts w:hint="eastAsia"/>
        </w:rPr>
        <w:t>下陷之熱既促</w:t>
      </w:r>
      <w:r w:rsidR="006C4C45">
        <w:rPr>
          <w:rFonts w:hint="eastAsia"/>
        </w:rPr>
        <w:t>，</w:t>
      </w:r>
      <w:r>
        <w:rPr>
          <w:rFonts w:hint="eastAsia"/>
        </w:rPr>
        <w:t>脈之跳動改其常度</w:t>
      </w:r>
      <w:r w:rsidR="006C4C45">
        <w:rPr>
          <w:rFonts w:hint="eastAsia"/>
        </w:rPr>
        <w:t>，</w:t>
      </w:r>
      <w:r>
        <w:rPr>
          <w:rFonts w:hint="eastAsia"/>
        </w:rPr>
        <w:t>復迫心肺之陽外越</w:t>
      </w:r>
      <w:r w:rsidR="006C4C45">
        <w:rPr>
          <w:rFonts w:hint="eastAsia"/>
        </w:rPr>
        <w:t>，</w:t>
      </w:r>
      <w:r>
        <w:rPr>
          <w:rFonts w:hint="eastAsia"/>
        </w:rPr>
        <w:t>喘而且汗</w:t>
      </w:r>
      <w:r w:rsidR="006C4C45">
        <w:rPr>
          <w:rFonts w:hint="eastAsia"/>
        </w:rPr>
        <w:t>，</w:t>
      </w:r>
      <w:r>
        <w:rPr>
          <w:rFonts w:hint="eastAsia"/>
        </w:rPr>
        <w:t>由斯知方中芩、連</w:t>
      </w:r>
      <w:r w:rsidR="006C4C45">
        <w:rPr>
          <w:rFonts w:hint="eastAsia"/>
        </w:rPr>
        <w:t>，</w:t>
      </w:r>
      <w:r>
        <w:rPr>
          <w:rFonts w:hint="eastAsia"/>
        </w:rPr>
        <w:t>不但取其能清外感內陷之熱</w:t>
      </w:r>
      <w:r w:rsidR="006C4C45">
        <w:rPr>
          <w:rFonts w:hint="eastAsia"/>
        </w:rPr>
        <w:t>，</w:t>
      </w:r>
      <w:r>
        <w:rPr>
          <w:rFonts w:hint="eastAsia"/>
        </w:rPr>
        <w:t>並善清心肺之熱</w:t>
      </w:r>
      <w:r w:rsidR="006C4C45">
        <w:rPr>
          <w:rFonts w:hint="eastAsia"/>
        </w:rPr>
        <w:t>，</w:t>
      </w:r>
      <w:r>
        <w:rPr>
          <w:rFonts w:hint="eastAsia"/>
        </w:rPr>
        <w:t>而汗喘自愈也。況黃連性能</w:t>
      </w:r>
      <w:r w:rsidR="00A703FE" w:rsidRPr="00A703FE">
        <w:rPr>
          <w:rFonts w:hint="eastAsia"/>
        </w:rPr>
        <w:t>厚</w:t>
      </w:r>
      <w:r>
        <w:rPr>
          <w:rFonts w:hint="eastAsia"/>
        </w:rPr>
        <w:t>腸</w:t>
      </w:r>
      <w:r w:rsidR="006C4C45">
        <w:rPr>
          <w:rFonts w:hint="eastAsia"/>
        </w:rPr>
        <w:t>，</w:t>
      </w:r>
      <w:r>
        <w:rPr>
          <w:rFonts w:hint="eastAsia"/>
        </w:rPr>
        <w:t>又為治下利之要藥乎。若服藥後</w:t>
      </w:r>
      <w:r w:rsidR="006C4C45">
        <w:rPr>
          <w:rFonts w:hint="eastAsia"/>
        </w:rPr>
        <w:t>，</w:t>
      </w:r>
      <w:r>
        <w:rPr>
          <w:rFonts w:hint="eastAsia"/>
        </w:rPr>
        <w:t>又有餘熱</w:t>
      </w:r>
      <w:r w:rsidR="006C4C45">
        <w:rPr>
          <w:rFonts w:hint="eastAsia"/>
        </w:rPr>
        <w:t>，</w:t>
      </w:r>
      <w:r>
        <w:rPr>
          <w:rFonts w:hint="eastAsia"/>
        </w:rPr>
        <w:t>利不止者</w:t>
      </w:r>
      <w:r w:rsidR="006C4C45">
        <w:rPr>
          <w:rFonts w:hint="eastAsia"/>
        </w:rPr>
        <w:t>，</w:t>
      </w:r>
      <w:r>
        <w:rPr>
          <w:rFonts w:hint="eastAsia"/>
        </w:rPr>
        <w:t>宜治以拙擬滋陰宣解湯</w:t>
      </w:r>
      <w:r w:rsidR="00A703FE">
        <w:rPr>
          <w:rFonts w:hint="eastAsia"/>
        </w:rPr>
        <w:lastRenderedPageBreak/>
        <w:t>（</w:t>
      </w:r>
      <w:r w:rsidR="00A703FE" w:rsidRPr="00A703FE">
        <w:rPr>
          <w:rFonts w:hint="eastAsia"/>
        </w:rPr>
        <w:t>方載三期五卷、</w:t>
      </w:r>
      <w:r w:rsidR="00AD7840">
        <w:rPr>
          <w:rFonts w:hint="eastAsia"/>
        </w:rPr>
        <w:t>係</w:t>
      </w:r>
      <w:r w:rsidR="00A703FE" w:rsidRPr="00A703FE">
        <w:rPr>
          <w:rFonts w:hint="eastAsia"/>
        </w:rPr>
        <w:t>滑石、山藥各一兩、杭芍六錢、甘草三錢</w:t>
      </w:r>
      <w:r w:rsidR="006C4C45">
        <w:t>，</w:t>
      </w:r>
      <w:r w:rsidR="00A703FE" w:rsidRPr="00A703FE">
        <w:rPr>
          <w:rFonts w:hint="eastAsia"/>
        </w:rPr>
        <w:t>連翹三錢</w:t>
      </w:r>
      <w:r w:rsidR="006C4C45">
        <w:t>，</w:t>
      </w:r>
      <w:r w:rsidR="00A703FE" w:rsidRPr="00A703FE">
        <w:rPr>
          <w:rFonts w:hint="eastAsia"/>
        </w:rPr>
        <w:t>蟬退去足土三錢</w:t>
      </w:r>
      <w:r w:rsidR="00A703FE">
        <w:rPr>
          <w:rFonts w:hint="eastAsia"/>
        </w:rPr>
        <w:t>）</w:t>
      </w:r>
      <w:r>
        <w:rPr>
          <w:rFonts w:hint="eastAsia"/>
        </w:rPr>
        <w:t>。</w:t>
      </w:r>
    </w:p>
    <w:p w:rsidR="00A703FE" w:rsidRDefault="00061250" w:rsidP="00061250">
      <w:pPr>
        <w:pStyle w:val="2f5"/>
        <w:ind w:firstLine="712"/>
      </w:pPr>
      <w:r>
        <w:rPr>
          <w:rFonts w:hint="eastAsia"/>
        </w:rPr>
        <w:t>陸九芝曰</w:t>
      </w:r>
      <w:r w:rsidR="00A703FE">
        <w:rPr>
          <w:rFonts w:hint="eastAsia"/>
        </w:rPr>
        <w:t>「</w:t>
      </w:r>
      <w:r>
        <w:rPr>
          <w:rFonts w:hint="eastAsia"/>
        </w:rPr>
        <w:t>溫熱之與傷寒所異者</w:t>
      </w:r>
      <w:r w:rsidR="006C4C45">
        <w:rPr>
          <w:rFonts w:hint="eastAsia"/>
        </w:rPr>
        <w:t>，</w:t>
      </w:r>
      <w:r>
        <w:rPr>
          <w:rFonts w:hint="eastAsia"/>
        </w:rPr>
        <w:t>傷寒惡寒</w:t>
      </w:r>
      <w:r w:rsidR="006C4C45">
        <w:rPr>
          <w:rFonts w:hint="eastAsia"/>
        </w:rPr>
        <w:t>，</w:t>
      </w:r>
      <w:r>
        <w:rPr>
          <w:rFonts w:hint="eastAsia"/>
        </w:rPr>
        <w:t>溫熱不惡寒耳。惡寒為太陽主證</w:t>
      </w:r>
      <w:r w:rsidR="006C4C45">
        <w:rPr>
          <w:rFonts w:hint="eastAsia"/>
        </w:rPr>
        <w:t>，</w:t>
      </w:r>
      <w:r>
        <w:rPr>
          <w:rFonts w:hint="eastAsia"/>
        </w:rPr>
        <w:t>不惡寒為陽明主證</w:t>
      </w:r>
      <w:r w:rsidR="006C4C45">
        <w:rPr>
          <w:rFonts w:hint="eastAsia"/>
        </w:rPr>
        <w:t>，</w:t>
      </w:r>
      <w:r>
        <w:rPr>
          <w:rFonts w:hint="eastAsia"/>
        </w:rPr>
        <w:t>仲景</w:t>
      </w:r>
      <w:r w:rsidR="00D24630">
        <w:rPr>
          <w:rFonts w:hint="eastAsia"/>
        </w:rPr>
        <w:t>於</w:t>
      </w:r>
      <w:r>
        <w:rPr>
          <w:rFonts w:hint="eastAsia"/>
        </w:rPr>
        <w:t>此分之最嚴。惡寒而無汗用麻黃</w:t>
      </w:r>
      <w:r w:rsidR="006C4C45">
        <w:rPr>
          <w:rFonts w:hint="eastAsia"/>
        </w:rPr>
        <w:t>，</w:t>
      </w:r>
      <w:r>
        <w:rPr>
          <w:rFonts w:hint="eastAsia"/>
        </w:rPr>
        <w:t>惡寒而有汗用桂枝</w:t>
      </w:r>
      <w:r w:rsidR="006C4C45">
        <w:rPr>
          <w:rFonts w:hint="eastAsia"/>
        </w:rPr>
        <w:t>，</w:t>
      </w:r>
      <w:r>
        <w:rPr>
          <w:rFonts w:hint="eastAsia"/>
        </w:rPr>
        <w:t>不惡寒而有汗且惡熱者用葛根。陽明之葛根</w:t>
      </w:r>
      <w:r w:rsidR="006C4C45">
        <w:rPr>
          <w:rFonts w:hint="eastAsia"/>
        </w:rPr>
        <w:t>，</w:t>
      </w:r>
      <w:r>
        <w:rPr>
          <w:rFonts w:hint="eastAsia"/>
        </w:rPr>
        <w:t>即太陽之桂枝也</w:t>
      </w:r>
      <w:r w:rsidR="006C4C45">
        <w:rPr>
          <w:rFonts w:hint="eastAsia"/>
        </w:rPr>
        <w:t>，</w:t>
      </w:r>
      <w:r>
        <w:rPr>
          <w:rFonts w:hint="eastAsia"/>
        </w:rPr>
        <w:t>所以達表也。葛根黃連黃芩湯中之芩、連</w:t>
      </w:r>
      <w:r w:rsidR="006C4C45">
        <w:rPr>
          <w:rFonts w:hint="eastAsia"/>
        </w:rPr>
        <w:t>，</w:t>
      </w:r>
      <w:r>
        <w:rPr>
          <w:rFonts w:hint="eastAsia"/>
        </w:rPr>
        <w:t>即桂枝湯中之芍藥也</w:t>
      </w:r>
      <w:r w:rsidR="006C4C45">
        <w:rPr>
          <w:rFonts w:hint="eastAsia"/>
        </w:rPr>
        <w:t>，</w:t>
      </w:r>
      <w:r>
        <w:rPr>
          <w:rFonts w:hint="eastAsia"/>
        </w:rPr>
        <w:t>所以安裡也。桂枝協麻黃治惡寒之傷寒</w:t>
      </w:r>
      <w:r w:rsidR="006C4C45">
        <w:rPr>
          <w:rFonts w:hint="eastAsia"/>
        </w:rPr>
        <w:t>，</w:t>
      </w:r>
      <w:r>
        <w:rPr>
          <w:rFonts w:hint="eastAsia"/>
        </w:rPr>
        <w:t>葛根協芩、連治不惡寒之溫熱</w:t>
      </w:r>
      <w:r w:rsidR="006C4C45">
        <w:rPr>
          <w:rFonts w:hint="eastAsia"/>
        </w:rPr>
        <w:t>，</w:t>
      </w:r>
      <w:r>
        <w:rPr>
          <w:rFonts w:hint="eastAsia"/>
        </w:rPr>
        <w:t>其方為傷寒、溫熱之分途</w:t>
      </w:r>
      <w:r w:rsidR="006C4C45">
        <w:rPr>
          <w:rFonts w:hint="eastAsia"/>
        </w:rPr>
        <w:t>，</w:t>
      </w:r>
      <w:r>
        <w:rPr>
          <w:rFonts w:hint="eastAsia"/>
        </w:rPr>
        <w:t>任後人審其病之為寒為熱而分用之。尤重在芩、連之苦</w:t>
      </w:r>
      <w:r w:rsidR="006C4C45">
        <w:rPr>
          <w:rFonts w:hint="eastAsia"/>
        </w:rPr>
        <w:t>，</w:t>
      </w:r>
      <w:r>
        <w:rPr>
          <w:rFonts w:hint="eastAsia"/>
        </w:rPr>
        <w:t>不獨可降可瀉</w:t>
      </w:r>
      <w:r w:rsidR="006C4C45">
        <w:rPr>
          <w:rFonts w:hint="eastAsia"/>
        </w:rPr>
        <w:t>，</w:t>
      </w:r>
      <w:r>
        <w:rPr>
          <w:rFonts w:hint="eastAsia"/>
        </w:rPr>
        <w:t>且合苦以堅之之義</w:t>
      </w:r>
      <w:r w:rsidR="006C4C45">
        <w:rPr>
          <w:rFonts w:hint="eastAsia"/>
        </w:rPr>
        <w:t>，</w:t>
      </w:r>
      <w:r>
        <w:rPr>
          <w:rFonts w:hint="eastAsia"/>
        </w:rPr>
        <w:t>堅毛竅可以止汗</w:t>
      </w:r>
      <w:r w:rsidR="006C4C45">
        <w:rPr>
          <w:rFonts w:hint="eastAsia"/>
        </w:rPr>
        <w:t>，</w:t>
      </w:r>
      <w:r>
        <w:rPr>
          <w:rFonts w:hint="eastAsia"/>
        </w:rPr>
        <w:t>堅腸胃可以止利</w:t>
      </w:r>
      <w:r w:rsidR="006C4C45">
        <w:rPr>
          <w:rFonts w:hint="eastAsia"/>
        </w:rPr>
        <w:t>，</w:t>
      </w:r>
      <w:r>
        <w:rPr>
          <w:rFonts w:hint="eastAsia"/>
        </w:rPr>
        <w:t>所以葛根黃芩黃連湯又有下利不止之治</w:t>
      </w:r>
      <w:r w:rsidR="006C4C45">
        <w:rPr>
          <w:rFonts w:hint="eastAsia"/>
        </w:rPr>
        <w:t>，</w:t>
      </w:r>
      <w:r>
        <w:rPr>
          <w:rFonts w:hint="eastAsia"/>
        </w:rPr>
        <w:t>一方而表裡兼清</w:t>
      </w:r>
      <w:r w:rsidR="006C4C45">
        <w:rPr>
          <w:rFonts w:hint="eastAsia"/>
        </w:rPr>
        <w:t>，</w:t>
      </w:r>
      <w:r>
        <w:rPr>
          <w:rFonts w:hint="eastAsia"/>
        </w:rPr>
        <w:t>此則藥借病用</w:t>
      </w:r>
      <w:r w:rsidR="006C4C45">
        <w:rPr>
          <w:rFonts w:hint="eastAsia"/>
        </w:rPr>
        <w:t>，</w:t>
      </w:r>
      <w:r>
        <w:rPr>
          <w:rFonts w:hint="eastAsia"/>
        </w:rPr>
        <w:t>本不專為下利設也。乃後人視此方若舍下利一證外</w:t>
      </w:r>
      <w:r w:rsidR="006C4C45">
        <w:rPr>
          <w:rFonts w:hint="eastAsia"/>
        </w:rPr>
        <w:t>，</w:t>
      </w:r>
      <w:r>
        <w:rPr>
          <w:rFonts w:hint="eastAsia"/>
        </w:rPr>
        <w:t>更無他用者何也</w:t>
      </w:r>
      <w:r w:rsidR="00A703FE">
        <w:rPr>
          <w:rFonts w:hint="eastAsia"/>
        </w:rPr>
        <w:t>」</w:t>
      </w:r>
      <w:r>
        <w:rPr>
          <w:rFonts w:hint="eastAsia"/>
        </w:rPr>
        <w:t>！</w:t>
      </w:r>
    </w:p>
    <w:p w:rsidR="00061250" w:rsidRDefault="00A703FE" w:rsidP="00061250">
      <w:pPr>
        <w:pStyle w:val="2f5"/>
        <w:ind w:firstLine="712"/>
      </w:pPr>
      <w:r>
        <w:rPr>
          <w:rFonts w:hint="eastAsia"/>
        </w:rPr>
        <w:t>按：</w:t>
      </w:r>
      <w:r w:rsidR="00061250">
        <w:rPr>
          <w:rFonts w:hint="eastAsia"/>
        </w:rPr>
        <w:t>用此方為陽明溫熱發表之藥可為特識</w:t>
      </w:r>
      <w:r w:rsidR="006C4C45">
        <w:rPr>
          <w:rFonts w:hint="eastAsia"/>
        </w:rPr>
        <w:t>，</w:t>
      </w:r>
      <w:r w:rsidR="00061250">
        <w:rPr>
          <w:rFonts w:hint="eastAsia"/>
        </w:rPr>
        <w:t>然葛根發表力甚微</w:t>
      </w:r>
      <w:r w:rsidR="006C4C45">
        <w:rPr>
          <w:rFonts w:hint="eastAsia"/>
        </w:rPr>
        <w:t>，</w:t>
      </w:r>
      <w:r w:rsidR="00061250">
        <w:rPr>
          <w:rFonts w:hint="eastAsia"/>
        </w:rPr>
        <w:t>若遇證之無汗者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當加薄荷葉三錢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始能透表出汗</w:t>
      </w:r>
      <w:r w:rsidR="006C4C45">
        <w:rPr>
          <w:rFonts w:hint="eastAsia"/>
        </w:rPr>
        <w:t>，</w:t>
      </w:r>
      <w:r w:rsidR="00061250">
        <w:rPr>
          <w:rFonts w:hint="eastAsia"/>
        </w:rPr>
        <w:t>試觀葛根湯治項背強</w:t>
      </w:r>
      <w:r w:rsidR="00CF7F3D">
        <w:t>几几</w:t>
      </w:r>
      <w:r w:rsidR="00061250">
        <w:t>T</w:t>
      </w:r>
      <w:r w:rsidR="00061250">
        <w:rPr>
          <w:rFonts w:hint="eastAsia"/>
        </w:rPr>
        <w:t>無汗惡風者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必佐以麻、桂可知也。當仲景時薄荷尚未入藥</w:t>
      </w:r>
      <w:r w:rsidR="006C4C45">
        <w:rPr>
          <w:rFonts w:hint="eastAsia"/>
        </w:rPr>
        <w:t>，</w:t>
      </w:r>
      <w:r w:rsidR="00061250">
        <w:rPr>
          <w:rFonts w:hint="eastAsia"/>
        </w:rPr>
        <w:t>前曾論之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究之清輕解肌之品</w:t>
      </w:r>
      <w:r w:rsidR="006C4C45">
        <w:rPr>
          <w:rFonts w:hint="eastAsia"/>
        </w:rPr>
        <w:t>，</w:t>
      </w:r>
      <w:r w:rsidR="00061250">
        <w:rPr>
          <w:rFonts w:hint="eastAsia"/>
        </w:rPr>
        <w:t>最宜</w:t>
      </w:r>
      <w:r w:rsidR="00D24630">
        <w:rPr>
          <w:rFonts w:hint="eastAsia"/>
        </w:rPr>
        <w:t>於</w:t>
      </w:r>
      <w:r w:rsidR="00061250">
        <w:rPr>
          <w:rFonts w:hint="eastAsia"/>
        </w:rPr>
        <w:t>陽明經病之發表</w:t>
      </w:r>
      <w:r w:rsidR="006C4C45">
        <w:rPr>
          <w:rFonts w:hint="eastAsia"/>
        </w:rPr>
        <w:t>，</w:t>
      </w:r>
      <w:r w:rsidR="00061250">
        <w:rPr>
          <w:rFonts w:hint="eastAsia"/>
        </w:rPr>
        <w:t>且</w:t>
      </w:r>
      <w:r w:rsidR="00D24630">
        <w:rPr>
          <w:rFonts w:hint="eastAsia"/>
        </w:rPr>
        <w:t>於</w:t>
      </w:r>
      <w:r w:rsidR="00061250">
        <w:rPr>
          <w:rFonts w:hint="eastAsia"/>
        </w:rPr>
        <w:t>溫病初得者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不僅薄荷</w:t>
      </w:r>
      <w:r w:rsidR="006C4C45">
        <w:rPr>
          <w:rFonts w:hint="eastAsia"/>
        </w:rPr>
        <w:t>，</w:t>
      </w:r>
      <w:r w:rsidR="00061250">
        <w:rPr>
          <w:rFonts w:hint="eastAsia"/>
        </w:rPr>
        <w:t>若連翹、蟬蛻其性皆與薄荷相近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而當仲景時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061250">
        <w:rPr>
          <w:rFonts w:hint="eastAsia"/>
        </w:rPr>
        <w:t>連翹止知用其根（即連軺赤小豆湯中之連軺）以利小便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而猶不知用連翹以發表。至</w:t>
      </w:r>
      <w:r w:rsidR="00D24630">
        <w:rPr>
          <w:rFonts w:hint="eastAsia"/>
        </w:rPr>
        <w:t>於</w:t>
      </w:r>
      <w:r w:rsidR="00061250">
        <w:rPr>
          <w:rFonts w:hint="eastAsia"/>
        </w:rPr>
        <w:t>古人用蟬</w:t>
      </w:r>
      <w:r w:rsidR="006C4C45">
        <w:rPr>
          <w:rFonts w:hint="eastAsia"/>
        </w:rPr>
        <w:t>，</w:t>
      </w:r>
      <w:r w:rsidR="00061250">
        <w:rPr>
          <w:rFonts w:hint="eastAsia"/>
        </w:rPr>
        <w:t>但知用蚱蟬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是連其全身用之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而不知用其退</w:t>
      </w:r>
      <w:r w:rsidR="006C4C45">
        <w:rPr>
          <w:rFonts w:hint="eastAsia"/>
        </w:rPr>
        <w:t>，</w:t>
      </w:r>
      <w:r w:rsidR="00061250">
        <w:rPr>
          <w:rFonts w:hint="eastAsia"/>
        </w:rPr>
        <w:t>有皮以達皮之妙也。蓋連翹若單用一兩</w:t>
      </w:r>
      <w:r w:rsidR="006C4C45">
        <w:rPr>
          <w:rFonts w:hint="eastAsia"/>
        </w:rPr>
        <w:t>，</w:t>
      </w:r>
      <w:r w:rsidR="00061250">
        <w:rPr>
          <w:rFonts w:hint="eastAsia"/>
        </w:rPr>
        <w:t>能</w:t>
      </w:r>
      <w:r w:rsidR="00D24630">
        <w:rPr>
          <w:rFonts w:hint="eastAsia"/>
        </w:rPr>
        <w:t>於</w:t>
      </w:r>
      <w:r w:rsidR="00061250">
        <w:rPr>
          <w:rFonts w:hint="eastAsia"/>
        </w:rPr>
        <w:t>十二小時中使周身不斷微</w:t>
      </w:r>
      <w:r w:rsidR="00061250">
        <w:rPr>
          <w:rFonts w:hint="eastAsia"/>
        </w:rPr>
        <w:lastRenderedPageBreak/>
        <w:t>汗。若止用二三錢</w:t>
      </w:r>
      <w:r w:rsidR="00D24630">
        <w:rPr>
          <w:rFonts w:hint="eastAsia"/>
        </w:rPr>
        <w:t>於</w:t>
      </w:r>
      <w:r w:rsidR="00061250">
        <w:rPr>
          <w:rFonts w:hint="eastAsia"/>
        </w:rPr>
        <w:t>有薄荷劑中</w:t>
      </w:r>
      <w:r w:rsidR="006C4C45">
        <w:rPr>
          <w:rFonts w:hint="eastAsia"/>
        </w:rPr>
        <w:t>，</w:t>
      </w:r>
      <w:r w:rsidR="00061250">
        <w:rPr>
          <w:rFonts w:hint="eastAsia"/>
        </w:rPr>
        <w:t>亦可使薄荷發汗之力綿長。至蟬蛻若單用三錢煎服</w:t>
      </w:r>
      <w:r w:rsidR="006C4C45">
        <w:rPr>
          <w:rFonts w:hint="eastAsia"/>
        </w:rPr>
        <w:t>，</w:t>
      </w:r>
      <w:r w:rsidR="00061250">
        <w:rPr>
          <w:rFonts w:hint="eastAsia"/>
        </w:rPr>
        <w:t>分毫不覺有發表之力</w:t>
      </w:r>
      <w:r w:rsidR="006C4C45">
        <w:rPr>
          <w:rFonts w:hint="eastAsia"/>
        </w:rPr>
        <w:t>，</w:t>
      </w:r>
      <w:r w:rsidR="00061250">
        <w:rPr>
          <w:rFonts w:hint="eastAsia"/>
        </w:rPr>
        <w:t>即可周身得微汗</w:t>
      </w:r>
      <w:r w:rsidR="006C4C45">
        <w:rPr>
          <w:rFonts w:hint="eastAsia"/>
        </w:rPr>
        <w:t>，</w:t>
      </w:r>
      <w:r w:rsidR="00061250">
        <w:rPr>
          <w:rFonts w:hint="eastAsia"/>
        </w:rPr>
        <w:t>且與連翹又皆為清表溫疹之妙品</w:t>
      </w:r>
      <w:r w:rsidR="006C4C45">
        <w:rPr>
          <w:rFonts w:hint="eastAsia"/>
        </w:rPr>
        <w:t>，</w:t>
      </w:r>
      <w:r w:rsidR="00061250">
        <w:rPr>
          <w:rFonts w:hint="eastAsia"/>
        </w:rPr>
        <w:t>以輔佐薄荷奏功</w:t>
      </w:r>
      <w:r w:rsidR="006C4C45">
        <w:rPr>
          <w:rFonts w:hint="eastAsia"/>
        </w:rPr>
        <w:t>，</w:t>
      </w:r>
      <w:r w:rsidR="00061250">
        <w:rPr>
          <w:rFonts w:hint="eastAsia"/>
        </w:rPr>
        <w:t>故因論薄荷而連類及之。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【附錄】後世用葛根黃芩黃連湯份量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葛根（四錢）</w:t>
      </w:r>
      <w:r w:rsidR="00CF7F3D">
        <w:rPr>
          <w:rFonts w:hint="eastAsia"/>
        </w:rPr>
        <w:t>、</w:t>
      </w:r>
      <w:r>
        <w:rPr>
          <w:rFonts w:hint="eastAsia"/>
        </w:rPr>
        <w:t>甘草（一兩炙）</w:t>
      </w:r>
      <w:r w:rsidR="00CF7F3D">
        <w:rPr>
          <w:rFonts w:hint="eastAsia"/>
        </w:rPr>
        <w:t>、</w:t>
      </w:r>
      <w:r>
        <w:rPr>
          <w:rFonts w:hint="eastAsia"/>
        </w:rPr>
        <w:t>黃芩（一錢五分）</w:t>
      </w:r>
      <w:r w:rsidR="00CF7F3D">
        <w:rPr>
          <w:rFonts w:hint="eastAsia"/>
        </w:rPr>
        <w:t>、</w:t>
      </w:r>
      <w:r>
        <w:rPr>
          <w:rFonts w:hint="eastAsia"/>
        </w:rPr>
        <w:t>黃連（一錢五分）</w:t>
      </w:r>
      <w:r w:rsidR="00CF7F3D">
        <w:rPr>
          <w:rFonts w:hint="eastAsia"/>
        </w:rPr>
        <w:t>。</w:t>
      </w:r>
      <w:r>
        <w:rPr>
          <w:rFonts w:hint="eastAsia"/>
        </w:rPr>
        <w:t>不下利者</w:t>
      </w:r>
      <w:r w:rsidR="006C4C45">
        <w:rPr>
          <w:rFonts w:hint="eastAsia"/>
        </w:rPr>
        <w:t>，</w:t>
      </w:r>
      <w:r>
        <w:rPr>
          <w:rFonts w:hint="eastAsia"/>
        </w:rPr>
        <w:t>去黃連加知母三錢。無汗者</w:t>
      </w:r>
      <w:r w:rsidR="006C4C45">
        <w:rPr>
          <w:rFonts w:hint="eastAsia"/>
        </w:rPr>
        <w:t>，</w:t>
      </w:r>
      <w:r>
        <w:rPr>
          <w:rFonts w:hint="eastAsia"/>
        </w:rPr>
        <w:t>加薄荷葉、蟬蛻各錢半。</w:t>
      </w:r>
    </w:p>
    <w:p w:rsidR="00CF7F3D" w:rsidRDefault="00CF7F3D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11" w:name="_Toc223762908"/>
      <w:r>
        <w:br w:type="page"/>
      </w:r>
    </w:p>
    <w:p w:rsidR="00061250" w:rsidRDefault="00061250" w:rsidP="00657751">
      <w:pPr>
        <w:pStyle w:val="1b"/>
      </w:pPr>
      <w:bookmarkStart w:id="1412" w:name="_Toc7561567"/>
      <w:r>
        <w:rPr>
          <w:rFonts w:hint="eastAsia"/>
        </w:rPr>
        <w:lastRenderedPageBreak/>
        <w:t>陽明病白虎湯證</w:t>
      </w:r>
      <w:bookmarkEnd w:id="1411"/>
      <w:bookmarkEnd w:id="1412"/>
    </w:p>
    <w:p w:rsidR="00CF7F3D" w:rsidRDefault="00061250" w:rsidP="00061250">
      <w:pPr>
        <w:pStyle w:val="2f5"/>
        <w:ind w:firstLine="712"/>
      </w:pPr>
      <w:r>
        <w:rPr>
          <w:rFonts w:hint="eastAsia"/>
        </w:rPr>
        <w:t>上所論有葛根諸方</w:t>
      </w:r>
      <w:r w:rsidR="006C4C45">
        <w:rPr>
          <w:rFonts w:hint="eastAsia"/>
        </w:rPr>
        <w:t>，</w:t>
      </w:r>
      <w:r>
        <w:rPr>
          <w:rFonts w:hint="eastAsia"/>
        </w:rPr>
        <w:t>皆治陽明在經之病者也。至陽明在府之病</w:t>
      </w:r>
      <w:r w:rsidR="006C4C45">
        <w:rPr>
          <w:rFonts w:hint="eastAsia"/>
        </w:rPr>
        <w:t>，</w:t>
      </w:r>
      <w:r>
        <w:rPr>
          <w:rFonts w:hint="eastAsia"/>
        </w:rPr>
        <w:t>又當另議治法</w:t>
      </w:r>
      <w:r w:rsidR="006C4C45">
        <w:rPr>
          <w:rFonts w:hint="eastAsia"/>
        </w:rPr>
        <w:t>，</w:t>
      </w:r>
      <w:r>
        <w:rPr>
          <w:rFonts w:hint="eastAsia"/>
        </w:rPr>
        <w:t>其治之主要</w:t>
      </w:r>
      <w:r w:rsidR="006C4C45">
        <w:rPr>
          <w:rFonts w:hint="eastAsia"/>
        </w:rPr>
        <w:t>，</w:t>
      </w:r>
      <w:r>
        <w:rPr>
          <w:rFonts w:hint="eastAsia"/>
        </w:rPr>
        <w:t>自當以白虎湯為稱首也。</w:t>
      </w:r>
    </w:p>
    <w:p w:rsidR="00CF7F3D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CF7F3D">
        <w:rPr>
          <w:rFonts w:hint="eastAsia"/>
        </w:rPr>
        <w:t>「</w:t>
      </w:r>
      <w:r>
        <w:rPr>
          <w:rFonts w:hint="eastAsia"/>
        </w:rPr>
        <w:t>傷寒</w:t>
      </w:r>
      <w:r w:rsidR="006C4C45">
        <w:rPr>
          <w:rFonts w:hint="eastAsia"/>
        </w:rPr>
        <w:t>，</w:t>
      </w:r>
      <w:r>
        <w:rPr>
          <w:rFonts w:hint="eastAsia"/>
        </w:rPr>
        <w:t>脈浮滑</w:t>
      </w:r>
      <w:r w:rsidR="006C4C45">
        <w:rPr>
          <w:rFonts w:hint="eastAsia"/>
        </w:rPr>
        <w:t>，</w:t>
      </w:r>
      <w:r>
        <w:rPr>
          <w:rFonts w:hint="eastAsia"/>
        </w:rPr>
        <w:t>此表有熱裡有寒</w:t>
      </w:r>
      <w:r w:rsidR="006C4C45">
        <w:rPr>
          <w:rFonts w:hint="eastAsia"/>
        </w:rPr>
        <w:t>，</w:t>
      </w:r>
      <w:r>
        <w:rPr>
          <w:rFonts w:hint="eastAsia"/>
        </w:rPr>
        <w:t>白虎湯主之</w:t>
      </w:r>
      <w:r w:rsidR="00CF7F3D">
        <w:rPr>
          <w:rFonts w:hint="eastAsia"/>
        </w:rPr>
        <w:t>」</w:t>
      </w:r>
      <w:r>
        <w:rPr>
          <w:rFonts w:hint="eastAsia"/>
        </w:rPr>
        <w:t>。（此節載</w:t>
      </w:r>
      <w:r w:rsidR="00CF7F3D">
        <w:rPr>
          <w:rFonts w:hint="eastAsia"/>
        </w:rPr>
        <w:t>︿</w:t>
      </w:r>
      <w:r>
        <w:rPr>
          <w:rFonts w:hint="eastAsia"/>
        </w:rPr>
        <w:t>太陽篇</w:t>
      </w:r>
      <w:r w:rsidR="00CF7F3D">
        <w:rPr>
          <w:rFonts w:hint="eastAsia"/>
        </w:rPr>
        <w:t>﹀</w:t>
      </w:r>
      <w:r>
        <w:rPr>
          <w:rFonts w:hint="eastAsia"/>
        </w:rPr>
        <w:t>）</w:t>
      </w:r>
    </w:p>
    <w:p w:rsidR="00CF7F3D" w:rsidRDefault="00CF7F3D" w:rsidP="00061250">
      <w:pPr>
        <w:pStyle w:val="2f5"/>
        <w:ind w:firstLine="712"/>
      </w:pPr>
      <w:r>
        <w:rPr>
          <w:rFonts w:hint="eastAsia"/>
        </w:rPr>
        <w:t>按：</w:t>
      </w:r>
      <w:r w:rsidR="00061250">
        <w:rPr>
          <w:rFonts w:hint="eastAsia"/>
        </w:rPr>
        <w:t>此脈象浮而且滑</w:t>
      </w:r>
      <w:r w:rsidR="006C4C45">
        <w:rPr>
          <w:rFonts w:hint="eastAsia"/>
        </w:rPr>
        <w:t>，</w:t>
      </w:r>
      <w:r w:rsidR="00061250">
        <w:rPr>
          <w:rFonts w:hint="eastAsia"/>
        </w:rPr>
        <w:t>夫滑則為熱入裡矣</w:t>
      </w:r>
      <w:r w:rsidR="006C4C45">
        <w:rPr>
          <w:rFonts w:hint="eastAsia"/>
        </w:rPr>
        <w:t>，</w:t>
      </w:r>
      <w:r w:rsidR="00061250">
        <w:rPr>
          <w:rFonts w:hint="eastAsia"/>
        </w:rPr>
        <w:t>乃滑而兼浮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是其熱未盡入裡</w:t>
      </w:r>
      <w:r w:rsidR="006C4C45">
        <w:rPr>
          <w:rFonts w:hint="eastAsia"/>
        </w:rPr>
        <w:t>，</w:t>
      </w:r>
      <w:r w:rsidR="00061250">
        <w:rPr>
          <w:rFonts w:hint="eastAsia"/>
        </w:rPr>
        <w:t>半在陽明之府</w:t>
      </w:r>
      <w:r w:rsidR="006C4C45">
        <w:rPr>
          <w:rFonts w:hint="eastAsia"/>
        </w:rPr>
        <w:t>，</w:t>
      </w:r>
      <w:r w:rsidR="00061250">
        <w:rPr>
          <w:rFonts w:hint="eastAsia"/>
        </w:rPr>
        <w:t>半在陽明之經也。在經為表</w:t>
      </w:r>
      <w:r w:rsidR="006C4C45">
        <w:rPr>
          <w:rFonts w:hint="eastAsia"/>
        </w:rPr>
        <w:t>，</w:t>
      </w:r>
      <w:r w:rsidR="00061250">
        <w:rPr>
          <w:rFonts w:hint="eastAsia"/>
        </w:rPr>
        <w:t>在府為裡</w:t>
      </w:r>
      <w:r w:rsidR="006C4C45">
        <w:rPr>
          <w:rFonts w:hint="eastAsia"/>
        </w:rPr>
        <w:t>，</w:t>
      </w:r>
      <w:r w:rsidR="00061250">
        <w:rPr>
          <w:rFonts w:hint="eastAsia"/>
        </w:rPr>
        <w:t>故曰</w:t>
      </w:r>
      <w:r>
        <w:rPr>
          <w:rFonts w:hint="eastAsia"/>
        </w:rPr>
        <w:t>「</w:t>
      </w:r>
      <w:r w:rsidR="00061250">
        <w:rPr>
          <w:rFonts w:hint="eastAsia"/>
        </w:rPr>
        <w:t>表有熱裡有寒</w:t>
      </w:r>
      <w:r>
        <w:rPr>
          <w:rFonts w:hint="eastAsia"/>
        </w:rPr>
        <w:t>」</w:t>
      </w:r>
      <w:r w:rsidR="00061250">
        <w:rPr>
          <w:rFonts w:hint="eastAsia"/>
        </w:rPr>
        <w:t>。《內經》謂</w:t>
      </w:r>
      <w:r>
        <w:rPr>
          <w:rFonts w:hint="eastAsia"/>
        </w:rPr>
        <w:t>「</w:t>
      </w:r>
      <w:r w:rsidR="00061250">
        <w:rPr>
          <w:rFonts w:hint="eastAsia"/>
        </w:rPr>
        <w:t>熱病者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皆傷寒之類也</w:t>
      </w:r>
      <w:r>
        <w:rPr>
          <w:rFonts w:hint="eastAsia"/>
        </w:rPr>
        <w:t>」</w:t>
      </w:r>
      <w:r w:rsidR="00061250">
        <w:rPr>
          <w:rFonts w:hint="eastAsia"/>
        </w:rPr>
        <w:t>。又謂</w:t>
      </w:r>
      <w:r>
        <w:rPr>
          <w:rFonts w:hint="eastAsia"/>
        </w:rPr>
        <w:t>「</w:t>
      </w:r>
      <w:r w:rsidR="00061250">
        <w:rPr>
          <w:rFonts w:hint="eastAsia"/>
        </w:rPr>
        <w:t>人之傷</w:t>
      </w:r>
      <w:r w:rsidR="00D24630">
        <w:rPr>
          <w:rFonts w:hint="eastAsia"/>
        </w:rPr>
        <w:t>於</w:t>
      </w:r>
      <w:r w:rsidR="00061250">
        <w:rPr>
          <w:rFonts w:hint="eastAsia"/>
        </w:rPr>
        <w:t>寒也</w:t>
      </w:r>
      <w:r w:rsidR="006C4C45">
        <w:rPr>
          <w:rFonts w:hint="eastAsia"/>
        </w:rPr>
        <w:t>，</w:t>
      </w:r>
      <w:r w:rsidR="00061250">
        <w:rPr>
          <w:rFonts w:hint="eastAsia"/>
        </w:rPr>
        <w:t>則為病熱</w:t>
      </w:r>
      <w:r>
        <w:rPr>
          <w:rFonts w:hint="eastAsia"/>
        </w:rPr>
        <w:t>」</w:t>
      </w:r>
      <w:r w:rsidR="00061250">
        <w:rPr>
          <w:rFonts w:hint="eastAsia"/>
        </w:rPr>
        <w:t>。此所謂裡有寒者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蓋謂傷寒之熱邪已入裡也。陳氏之解原如斯</w:t>
      </w:r>
      <w:r w:rsidR="006C4C45">
        <w:rPr>
          <w:rFonts w:hint="eastAsia"/>
        </w:rPr>
        <w:t>，</w:t>
      </w:r>
      <w:r w:rsidR="00061250">
        <w:rPr>
          <w:rFonts w:hint="eastAsia"/>
        </w:rPr>
        <w:t>愚則亦以為然。至他</w:t>
      </w:r>
      <w:r w:rsidR="00C75F3F">
        <w:rPr>
          <w:rFonts w:hint="eastAsia"/>
        </w:rPr>
        <w:t>注</w:t>
      </w:r>
      <w:r w:rsidR="00061250">
        <w:rPr>
          <w:rFonts w:hint="eastAsia"/>
        </w:rPr>
        <w:t>疏家有謂此寒熱二字</w:t>
      </w:r>
      <w:r w:rsidR="006C4C45">
        <w:rPr>
          <w:rFonts w:hint="eastAsia"/>
        </w:rPr>
        <w:t>，</w:t>
      </w:r>
      <w:r w:rsidR="00061250">
        <w:rPr>
          <w:rFonts w:hint="eastAsia"/>
        </w:rPr>
        <w:t>宜上下互易</w:t>
      </w:r>
      <w:r w:rsidR="006C4C45">
        <w:rPr>
          <w:rFonts w:hint="eastAsia"/>
        </w:rPr>
        <w:t>，</w:t>
      </w:r>
      <w:r w:rsidR="00061250">
        <w:rPr>
          <w:rFonts w:hint="eastAsia"/>
        </w:rPr>
        <w:t>當作外有寒裡有熱者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然其脈象既現浮滑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其外表斷不至惡寒也。有謂此寒字當</w:t>
      </w:r>
      <w:r w:rsidR="00AD7840">
        <w:rPr>
          <w:rFonts w:hint="eastAsia"/>
        </w:rPr>
        <w:t>係</w:t>
      </w:r>
      <w:r w:rsidR="00061250">
        <w:rPr>
          <w:rFonts w:hint="eastAsia"/>
        </w:rPr>
        <w:t>痰之誤</w:t>
      </w:r>
      <w:r w:rsidR="006C4C45">
        <w:rPr>
          <w:rFonts w:hint="eastAsia"/>
        </w:rPr>
        <w:t>，</w:t>
      </w:r>
      <w:r w:rsidR="00061250">
        <w:rPr>
          <w:rFonts w:hint="eastAsia"/>
        </w:rPr>
        <w:t>因痰寒二音相近</w:t>
      </w:r>
      <w:r w:rsidR="006C4C45">
        <w:rPr>
          <w:rFonts w:hint="eastAsia"/>
        </w:rPr>
        <w:t>，</w:t>
      </w:r>
      <w:r w:rsidR="00061250">
        <w:rPr>
          <w:rFonts w:hint="eastAsia"/>
        </w:rPr>
        <w:t>且脈滑亦為有痰之徵也。然在寒溫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其脈有滑象</w:t>
      </w:r>
      <w:r w:rsidR="006C4C45">
        <w:rPr>
          <w:rFonts w:hint="eastAsia"/>
        </w:rPr>
        <w:t>，</w:t>
      </w:r>
      <w:r w:rsidR="00061250">
        <w:rPr>
          <w:rFonts w:hint="eastAsia"/>
        </w:rPr>
        <w:t>原主陽明之熱已實</w:t>
      </w:r>
      <w:r w:rsidR="006C4C45">
        <w:rPr>
          <w:rFonts w:hint="eastAsia"/>
        </w:rPr>
        <w:t>，</w:t>
      </w:r>
      <w:r w:rsidR="00061250">
        <w:rPr>
          <w:rFonts w:hint="eastAsia"/>
        </w:rPr>
        <w:t>且足徵病者氣血素充</w:t>
      </w:r>
      <w:r w:rsidR="006C4C45">
        <w:rPr>
          <w:rFonts w:hint="eastAsia"/>
        </w:rPr>
        <w:t>，</w:t>
      </w:r>
      <w:r w:rsidR="00061250">
        <w:rPr>
          <w:rFonts w:hint="eastAsia"/>
        </w:rPr>
        <w:t>治亦易愈。若因其脈滑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而以為有痰</w:t>
      </w:r>
      <w:r w:rsidR="006C4C45">
        <w:rPr>
          <w:rFonts w:hint="eastAsia"/>
        </w:rPr>
        <w:t>，</w:t>
      </w:r>
      <w:r w:rsidR="00061250">
        <w:rPr>
          <w:rFonts w:hint="eastAsia"/>
        </w:rPr>
        <w:t>則白虎湯豈為治痰之劑乎。</w:t>
      </w:r>
    </w:p>
    <w:p w:rsidR="00CF7F3D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CF7F3D">
        <w:rPr>
          <w:rFonts w:hint="eastAsia"/>
        </w:rPr>
        <w:t>「</w:t>
      </w:r>
      <w:r>
        <w:rPr>
          <w:rFonts w:hint="eastAsia"/>
        </w:rPr>
        <w:t>三陽合病</w:t>
      </w:r>
      <w:r w:rsidR="006C4C45">
        <w:rPr>
          <w:rFonts w:hint="eastAsia"/>
        </w:rPr>
        <w:t>，</w:t>
      </w:r>
      <w:r>
        <w:rPr>
          <w:rFonts w:hint="eastAsia"/>
        </w:rPr>
        <w:t>腹滿身重</w:t>
      </w:r>
      <w:r w:rsidR="006C4C45">
        <w:rPr>
          <w:rFonts w:hint="eastAsia"/>
        </w:rPr>
        <w:t>，</w:t>
      </w:r>
      <w:r>
        <w:rPr>
          <w:rFonts w:hint="eastAsia"/>
        </w:rPr>
        <w:t>難以轉側</w:t>
      </w:r>
      <w:r w:rsidR="006C4C45">
        <w:rPr>
          <w:rFonts w:hint="eastAsia"/>
        </w:rPr>
        <w:t>，</w:t>
      </w:r>
      <w:r>
        <w:rPr>
          <w:rFonts w:hint="eastAsia"/>
        </w:rPr>
        <w:t>口不仁而面垢</w:t>
      </w:r>
      <w:r w:rsidR="006C4C45">
        <w:rPr>
          <w:rFonts w:hint="eastAsia"/>
        </w:rPr>
        <w:t>，</w:t>
      </w:r>
      <w:r>
        <w:rPr>
          <w:rFonts w:hint="eastAsia"/>
        </w:rPr>
        <w:t>譫語</w:t>
      </w:r>
      <w:r w:rsidR="006C4C45">
        <w:rPr>
          <w:rFonts w:hint="eastAsia"/>
        </w:rPr>
        <w:t>，</w:t>
      </w:r>
      <w:r>
        <w:rPr>
          <w:rFonts w:hint="eastAsia"/>
        </w:rPr>
        <w:t>遺尿。發汗則譫語</w:t>
      </w:r>
      <w:r w:rsidR="006C4C45">
        <w:rPr>
          <w:rFonts w:hint="eastAsia"/>
        </w:rPr>
        <w:t>，</w:t>
      </w:r>
      <w:r>
        <w:rPr>
          <w:rFonts w:hint="eastAsia"/>
        </w:rPr>
        <w:t>下之則額上生汗</w:t>
      </w:r>
      <w:r w:rsidR="006C4C45">
        <w:rPr>
          <w:rFonts w:hint="eastAsia"/>
        </w:rPr>
        <w:t>，</w:t>
      </w:r>
      <w:r>
        <w:rPr>
          <w:rFonts w:hint="eastAsia"/>
        </w:rPr>
        <w:t>手足逆冷。若自汗出者</w:t>
      </w:r>
      <w:r w:rsidR="006C4C45">
        <w:rPr>
          <w:rFonts w:hint="eastAsia"/>
        </w:rPr>
        <w:t>，</w:t>
      </w:r>
      <w:r>
        <w:rPr>
          <w:rFonts w:hint="eastAsia"/>
        </w:rPr>
        <w:t>白虎湯主之</w:t>
      </w:r>
      <w:r w:rsidR="00CF7F3D">
        <w:rPr>
          <w:rFonts w:hint="eastAsia"/>
        </w:rPr>
        <w:t>」</w:t>
      </w:r>
      <w:r>
        <w:rPr>
          <w:rFonts w:hint="eastAsia"/>
        </w:rPr>
        <w:t>。（此節載</w:t>
      </w:r>
      <w:r w:rsidR="00CF7F3D">
        <w:rPr>
          <w:rFonts w:hint="eastAsia"/>
        </w:rPr>
        <w:t>︿</w:t>
      </w:r>
      <w:r>
        <w:rPr>
          <w:rFonts w:hint="eastAsia"/>
        </w:rPr>
        <w:t>陽明篇</w:t>
      </w:r>
      <w:r w:rsidR="00CF7F3D">
        <w:rPr>
          <w:rFonts w:hint="eastAsia"/>
        </w:rPr>
        <w:t>﹀</w:t>
      </w:r>
      <w:r>
        <w:rPr>
          <w:rFonts w:hint="eastAsia"/>
        </w:rPr>
        <w:t>）</w:t>
      </w:r>
    </w:p>
    <w:p w:rsidR="00CF7F3D" w:rsidRDefault="00CF7F3D" w:rsidP="00061250">
      <w:pPr>
        <w:pStyle w:val="2f5"/>
        <w:ind w:firstLine="712"/>
      </w:pPr>
      <w:r>
        <w:rPr>
          <w:rFonts w:hint="eastAsia"/>
        </w:rPr>
        <w:lastRenderedPageBreak/>
        <w:t>按：</w:t>
      </w:r>
      <w:r w:rsidR="00061250">
        <w:rPr>
          <w:rFonts w:hint="eastAsia"/>
        </w:rPr>
        <w:t>證為三陽合病</w:t>
      </w:r>
      <w:r w:rsidR="006C4C45">
        <w:rPr>
          <w:rFonts w:hint="eastAsia"/>
        </w:rPr>
        <w:t>，</w:t>
      </w:r>
      <w:r w:rsidR="00061250">
        <w:rPr>
          <w:rFonts w:hint="eastAsia"/>
        </w:rPr>
        <w:t>乃陽明外連太陽</w:t>
      </w:r>
      <w:r w:rsidR="006C4C45">
        <w:rPr>
          <w:rFonts w:hint="eastAsia"/>
        </w:rPr>
        <w:t>，</w:t>
      </w:r>
      <w:r w:rsidR="00061250">
        <w:rPr>
          <w:rFonts w:hint="eastAsia"/>
        </w:rPr>
        <w:t>內連少陽也。由此知三陽會合以陽明為中間</w:t>
      </w:r>
      <w:r w:rsidR="006C4C45">
        <w:rPr>
          <w:rFonts w:hint="eastAsia"/>
        </w:rPr>
        <w:t>，</w:t>
      </w:r>
      <w:r w:rsidR="00061250">
        <w:rPr>
          <w:rFonts w:hint="eastAsia"/>
        </w:rPr>
        <w:t>三陽之病會合</w:t>
      </w:r>
      <w:r w:rsidR="006C4C45">
        <w:rPr>
          <w:rFonts w:hint="eastAsia"/>
        </w:rPr>
        <w:t>，</w:t>
      </w:r>
      <w:r w:rsidR="00061250">
        <w:rPr>
          <w:rFonts w:hint="eastAsia"/>
        </w:rPr>
        <w:t>即以陽明之病為中堅也。是以其主病之方</w:t>
      </w:r>
      <w:r w:rsidR="006C4C45">
        <w:rPr>
          <w:rFonts w:hint="eastAsia"/>
        </w:rPr>
        <w:t>，</w:t>
      </w:r>
      <w:r w:rsidR="00061250">
        <w:rPr>
          <w:rFonts w:hint="eastAsia"/>
        </w:rPr>
        <w:t>仍為白虎湯</w:t>
      </w:r>
      <w:r w:rsidR="006C4C45">
        <w:rPr>
          <w:rFonts w:hint="eastAsia"/>
        </w:rPr>
        <w:t>，</w:t>
      </w:r>
      <w:r w:rsidR="00061250">
        <w:rPr>
          <w:rFonts w:hint="eastAsia"/>
        </w:rPr>
        <w:t>勢若帥師以攻敵</w:t>
      </w:r>
      <w:r w:rsidR="006C4C45">
        <w:rPr>
          <w:rFonts w:hint="eastAsia"/>
        </w:rPr>
        <w:t>，</w:t>
      </w:r>
      <w:r w:rsidR="00061250">
        <w:rPr>
          <w:rFonts w:hint="eastAsia"/>
        </w:rPr>
        <w:t>以全力搗其中堅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而其餘者自瓦解。</w:t>
      </w:r>
    </w:p>
    <w:p w:rsidR="00CF7F3D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CF7F3D">
        <w:rPr>
          <w:rFonts w:hint="eastAsia"/>
        </w:rPr>
        <w:t>「</w:t>
      </w:r>
      <w:r>
        <w:rPr>
          <w:rFonts w:hint="eastAsia"/>
        </w:rPr>
        <w:t>傷寒</w:t>
      </w:r>
      <w:r w:rsidR="006C4C45">
        <w:rPr>
          <w:rFonts w:hint="eastAsia"/>
        </w:rPr>
        <w:t>，</w:t>
      </w:r>
      <w:r>
        <w:rPr>
          <w:rFonts w:hint="eastAsia"/>
        </w:rPr>
        <w:t>脈滑而厥者</w:t>
      </w:r>
      <w:r w:rsidR="006C4C45">
        <w:rPr>
          <w:rFonts w:hint="eastAsia"/>
        </w:rPr>
        <w:t>，</w:t>
      </w:r>
      <w:r>
        <w:rPr>
          <w:rFonts w:hint="eastAsia"/>
        </w:rPr>
        <w:t>裡有熱也</w:t>
      </w:r>
      <w:r w:rsidR="006C4C45">
        <w:rPr>
          <w:rFonts w:hint="eastAsia"/>
        </w:rPr>
        <w:t>，</w:t>
      </w:r>
      <w:r>
        <w:rPr>
          <w:rFonts w:hint="eastAsia"/>
        </w:rPr>
        <w:t>白虎湯主之</w:t>
      </w:r>
      <w:r w:rsidR="00CF7F3D">
        <w:rPr>
          <w:rFonts w:hint="eastAsia"/>
        </w:rPr>
        <w:t>」</w:t>
      </w:r>
      <w:r>
        <w:rPr>
          <w:rFonts w:hint="eastAsia"/>
        </w:rPr>
        <w:t>。（此節載</w:t>
      </w:r>
      <w:r w:rsidR="00CF7F3D">
        <w:rPr>
          <w:rFonts w:hint="eastAsia"/>
        </w:rPr>
        <w:t>︿</w:t>
      </w:r>
      <w:r>
        <w:rPr>
          <w:rFonts w:hint="eastAsia"/>
        </w:rPr>
        <w:t>厥陰篇</w:t>
      </w:r>
      <w:r w:rsidR="00CF7F3D">
        <w:rPr>
          <w:rFonts w:hint="eastAsia"/>
        </w:rPr>
        <w:t>﹀</w:t>
      </w:r>
      <w:r>
        <w:rPr>
          <w:rFonts w:hint="eastAsia"/>
        </w:rPr>
        <w:t>）</w:t>
      </w:r>
    </w:p>
    <w:p w:rsidR="00CF7F3D" w:rsidRDefault="00CF7F3D" w:rsidP="00061250">
      <w:pPr>
        <w:pStyle w:val="2f5"/>
        <w:ind w:firstLine="712"/>
      </w:pPr>
      <w:r>
        <w:rPr>
          <w:rFonts w:hint="eastAsia"/>
        </w:rPr>
        <w:t>按：</w:t>
      </w:r>
      <w:r w:rsidR="00061250">
        <w:rPr>
          <w:rFonts w:hint="eastAsia"/>
        </w:rPr>
        <w:t>脈滑者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陽明之熱傳入厥陰也。其脈滑而四肢厥逆者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因肝主疏泄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此證乃陽明傳來之熱鬱</w:t>
      </w:r>
      <w:r w:rsidR="00D24630">
        <w:rPr>
          <w:rFonts w:hint="eastAsia"/>
        </w:rPr>
        <w:t>於</w:t>
      </w:r>
      <w:r w:rsidR="00061250">
        <w:rPr>
          <w:rFonts w:hint="eastAsia"/>
        </w:rPr>
        <w:t>肝中</w:t>
      </w:r>
      <w:r w:rsidR="006C4C45">
        <w:rPr>
          <w:rFonts w:hint="eastAsia"/>
        </w:rPr>
        <w:t>，</w:t>
      </w:r>
      <w:r w:rsidR="00061250">
        <w:rPr>
          <w:rFonts w:hint="eastAsia"/>
        </w:rPr>
        <w:t>致肝失其所司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而不能疏泄、是以熱深厥亦深也。治以白虎湯</w:t>
      </w:r>
      <w:r w:rsidR="006C4C45">
        <w:rPr>
          <w:rFonts w:hint="eastAsia"/>
        </w:rPr>
        <w:t>，</w:t>
      </w:r>
      <w:r w:rsidR="00061250">
        <w:rPr>
          <w:rFonts w:hint="eastAsia"/>
        </w:rPr>
        <w:t>熱消而厥自回矣。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或問</w:t>
      </w:r>
      <w:r w:rsidR="00CF7F3D">
        <w:rPr>
          <w:rFonts w:hint="eastAsia"/>
        </w:rPr>
        <w:t>「</w:t>
      </w:r>
      <w:r>
        <w:rPr>
          <w:rFonts w:hint="eastAsia"/>
        </w:rPr>
        <w:t>傷寒傳經之次第</w:t>
      </w:r>
      <w:r w:rsidR="006C4C45">
        <w:rPr>
          <w:rFonts w:hint="eastAsia"/>
        </w:rPr>
        <w:t>，</w:t>
      </w:r>
      <w:r>
        <w:rPr>
          <w:rFonts w:hint="eastAsia"/>
        </w:rPr>
        <w:t>原自陽明而少陽</w:t>
      </w:r>
      <w:r w:rsidR="006C4C45">
        <w:rPr>
          <w:rFonts w:hint="eastAsia"/>
        </w:rPr>
        <w:t>，</w:t>
      </w:r>
      <w:r>
        <w:rPr>
          <w:rFonts w:hint="eastAsia"/>
        </w:rPr>
        <w:t>三傳而後至厥陰</w:t>
      </w:r>
      <w:r w:rsidR="006C4C45">
        <w:rPr>
          <w:rFonts w:hint="eastAsia"/>
        </w:rPr>
        <w:t>，</w:t>
      </w:r>
      <w:r>
        <w:rPr>
          <w:rFonts w:hint="eastAsia"/>
        </w:rPr>
        <w:t>今言陽明之熱傳入厥陰</w:t>
      </w:r>
      <w:r w:rsidR="006C4C45">
        <w:rPr>
          <w:rFonts w:hint="eastAsia"/>
        </w:rPr>
        <w:t>，</w:t>
      </w:r>
      <w:r>
        <w:rPr>
          <w:rFonts w:hint="eastAsia"/>
        </w:rPr>
        <w:t>將勿與經旨有背謬乎</w:t>
      </w:r>
      <w:r w:rsidR="00CF7F3D">
        <w:rPr>
          <w:rFonts w:hint="eastAsia"/>
        </w:rPr>
        <w:t>」</w:t>
      </w:r>
      <w:r>
        <w:rPr>
          <w:rFonts w:hint="eastAsia"/>
        </w:rPr>
        <w:t>？答曰</w:t>
      </w:r>
      <w:r w:rsidR="00CF7F3D">
        <w:rPr>
          <w:rFonts w:hint="eastAsia"/>
        </w:rPr>
        <w:t>「</w:t>
      </w:r>
      <w:r>
        <w:rPr>
          <w:rFonts w:hint="eastAsia"/>
        </w:rPr>
        <w:t>白虎湯原為治陽明實熱之正藥</w:t>
      </w:r>
      <w:r w:rsidR="006C4C45">
        <w:rPr>
          <w:rFonts w:hint="eastAsia"/>
        </w:rPr>
        <w:t>，</w:t>
      </w:r>
      <w:r>
        <w:rPr>
          <w:rFonts w:hint="eastAsia"/>
        </w:rPr>
        <w:t>其證非陽明之實熱者</w:t>
      </w:r>
      <w:r w:rsidR="006C4C45">
        <w:rPr>
          <w:rFonts w:hint="eastAsia"/>
        </w:rPr>
        <w:t>，</w:t>
      </w:r>
      <w:r>
        <w:rPr>
          <w:rFonts w:hint="eastAsia"/>
        </w:rPr>
        <w:t>仲景必不用白虎湯</w:t>
      </w:r>
      <w:r w:rsidR="006C4C45">
        <w:rPr>
          <w:rFonts w:hint="eastAsia"/>
        </w:rPr>
        <w:t>，</w:t>
      </w:r>
      <w:r>
        <w:rPr>
          <w:rFonts w:hint="eastAsia"/>
        </w:rPr>
        <w:t>此蓋因陽明在經之熱</w:t>
      </w:r>
      <w:r w:rsidR="006C4C45">
        <w:rPr>
          <w:rFonts w:hint="eastAsia"/>
        </w:rPr>
        <w:t>，</w:t>
      </w:r>
      <w:r>
        <w:rPr>
          <w:rFonts w:hint="eastAsia"/>
        </w:rPr>
        <w:t>不傳</w:t>
      </w:r>
      <w:r w:rsidR="00D24630">
        <w:rPr>
          <w:rFonts w:hint="eastAsia"/>
        </w:rPr>
        <w:t>於</w:t>
      </w:r>
      <w:r>
        <w:rPr>
          <w:rFonts w:hint="eastAsia"/>
        </w:rPr>
        <w:t>府（若入府則不他傳矣）而傳</w:t>
      </w:r>
      <w:r w:rsidR="00D24630">
        <w:rPr>
          <w:rFonts w:hint="eastAsia"/>
        </w:rPr>
        <w:t>於</w:t>
      </w:r>
      <w:r>
        <w:rPr>
          <w:rFonts w:hint="eastAsia"/>
        </w:rPr>
        <w:t>少陽</w:t>
      </w:r>
      <w:r w:rsidR="006C4C45">
        <w:rPr>
          <w:rFonts w:hint="eastAsia"/>
        </w:rPr>
        <w:t>，</w:t>
      </w:r>
      <w:r>
        <w:rPr>
          <w:rFonts w:hint="eastAsia"/>
        </w:rPr>
        <w:t>由少陽而為腑臟之相傳（如由太陽傳少陰</w:t>
      </w:r>
      <w:r w:rsidR="006C4C45">
        <w:rPr>
          <w:rFonts w:hint="eastAsia"/>
        </w:rPr>
        <w:t>，</w:t>
      </w:r>
      <w:r>
        <w:rPr>
          <w:rFonts w:hint="eastAsia"/>
        </w:rPr>
        <w:t>即腑臟相傳</w:t>
      </w:r>
      <w:r w:rsidR="006C4C45">
        <w:rPr>
          <w:rFonts w:hint="eastAsia"/>
        </w:rPr>
        <w:t>，</w:t>
      </w:r>
      <w:r>
        <w:rPr>
          <w:rFonts w:hint="eastAsia"/>
        </w:rPr>
        <w:t>《傷寒論》</w:t>
      </w:r>
      <w:r w:rsidR="00CF7F3D">
        <w:rPr>
          <w:rFonts w:hint="eastAsia"/>
        </w:rPr>
        <w:t>︿</w:t>
      </w:r>
      <w:r>
        <w:rPr>
          <w:rFonts w:hint="eastAsia"/>
        </w:rPr>
        <w:t>少陰篇</w:t>
      </w:r>
      <w:r w:rsidR="00CF7F3D">
        <w:rPr>
          <w:rFonts w:hint="eastAsia"/>
        </w:rPr>
        <w:t>﹀</w:t>
      </w:r>
      <w:r>
        <w:rPr>
          <w:rFonts w:hint="eastAsia"/>
        </w:rPr>
        <w:t>麻黃附子細辛湯所主之病是也）</w:t>
      </w:r>
      <w:r w:rsidR="006C4C45">
        <w:rPr>
          <w:rFonts w:hint="eastAsia"/>
        </w:rPr>
        <w:t>，</w:t>
      </w:r>
      <w:r>
        <w:rPr>
          <w:rFonts w:hint="eastAsia"/>
        </w:rPr>
        <w:t>則肝中傳入陽明實熱矣。究之</w:t>
      </w:r>
      <w:r w:rsidR="006C4C45">
        <w:rPr>
          <w:rFonts w:hint="eastAsia"/>
        </w:rPr>
        <w:t>，</w:t>
      </w:r>
      <w:r>
        <w:rPr>
          <w:rFonts w:hint="eastAsia"/>
        </w:rPr>
        <w:t>此等證其左右兩關必皆現有實熱之象</w:t>
      </w:r>
      <w:r w:rsidR="006C4C45">
        <w:rPr>
          <w:rFonts w:hint="eastAsia"/>
        </w:rPr>
        <w:t>，</w:t>
      </w:r>
      <w:r>
        <w:rPr>
          <w:rFonts w:hint="eastAsia"/>
        </w:rPr>
        <w:t>蓋此陽明在經之熱</w:t>
      </w:r>
      <w:r w:rsidR="006C4C45">
        <w:rPr>
          <w:rFonts w:hint="eastAsia"/>
        </w:rPr>
        <w:t>，</w:t>
      </w:r>
      <w:r>
        <w:rPr>
          <w:rFonts w:hint="eastAsia"/>
        </w:rPr>
        <w:t>雖由少陽以入厥陰</w:t>
      </w:r>
      <w:r w:rsidR="006C4C45">
        <w:rPr>
          <w:rFonts w:hint="eastAsia"/>
        </w:rPr>
        <w:t>，</w:t>
      </w:r>
      <w:r>
        <w:rPr>
          <w:rFonts w:hint="eastAsia"/>
        </w:rPr>
        <w:t>必仍有餘熱入</w:t>
      </w:r>
      <w:r w:rsidR="00D24630">
        <w:rPr>
          <w:rFonts w:hint="eastAsia"/>
        </w:rPr>
        <w:t>於</w:t>
      </w:r>
      <w:r>
        <w:rPr>
          <w:rFonts w:hint="eastAsia"/>
        </w:rPr>
        <w:t>陽明之府</w:t>
      </w:r>
      <w:r w:rsidR="006C4C45">
        <w:rPr>
          <w:rFonts w:hint="eastAsia"/>
        </w:rPr>
        <w:t>，</w:t>
      </w:r>
      <w:r>
        <w:rPr>
          <w:rFonts w:hint="eastAsia"/>
        </w:rPr>
        <w:t>俾其府亦蘊有實熱</w:t>
      </w:r>
      <w:r w:rsidR="006C4C45">
        <w:rPr>
          <w:rFonts w:hint="eastAsia"/>
        </w:rPr>
        <w:t>，</w:t>
      </w:r>
      <w:r>
        <w:rPr>
          <w:rFonts w:hint="eastAsia"/>
        </w:rPr>
        <w:t>故可放膽投以白虎湯</w:t>
      </w:r>
      <w:r w:rsidR="006C4C45">
        <w:rPr>
          <w:rFonts w:hint="eastAsia"/>
        </w:rPr>
        <w:t>，</w:t>
      </w:r>
      <w:r>
        <w:rPr>
          <w:rFonts w:hint="eastAsia"/>
        </w:rPr>
        <w:t>而</w:t>
      </w:r>
      <w:r w:rsidR="00D24630">
        <w:rPr>
          <w:rFonts w:hint="eastAsia"/>
        </w:rPr>
        <w:t>於</w:t>
      </w:r>
      <w:r>
        <w:rPr>
          <w:rFonts w:hint="eastAsia"/>
        </w:rPr>
        <w:t>胃府無損也</w:t>
      </w:r>
      <w:r w:rsidR="00CF7F3D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CF7F3D">
      <w:pPr>
        <w:pStyle w:val="5a"/>
      </w:pPr>
      <w:bookmarkStart w:id="1413" w:name="_Toc7561568"/>
      <w:r>
        <w:rPr>
          <w:rFonts w:hint="eastAsia"/>
        </w:rPr>
        <w:t>【白虎湯方】</w:t>
      </w:r>
      <w:bookmarkEnd w:id="1413"/>
    </w:p>
    <w:p w:rsidR="00CF7F3D" w:rsidRDefault="00061250" w:rsidP="00061250">
      <w:pPr>
        <w:pStyle w:val="2f5"/>
        <w:ind w:firstLine="712"/>
      </w:pPr>
      <w:r>
        <w:rPr>
          <w:rFonts w:hint="eastAsia"/>
        </w:rPr>
        <w:lastRenderedPageBreak/>
        <w:t>知母六兩</w:t>
      </w:r>
      <w:r w:rsidR="006C4C45">
        <w:rPr>
          <w:rFonts w:hint="eastAsia"/>
        </w:rPr>
        <w:t>，</w:t>
      </w:r>
      <w:r>
        <w:rPr>
          <w:rFonts w:hint="eastAsia"/>
        </w:rPr>
        <w:t>石膏一斤打碎</w:t>
      </w:r>
      <w:r w:rsidR="006C4C45">
        <w:rPr>
          <w:rFonts w:hint="eastAsia"/>
        </w:rPr>
        <w:t>，</w:t>
      </w:r>
      <w:r>
        <w:rPr>
          <w:rFonts w:hint="eastAsia"/>
        </w:rPr>
        <w:t>甘草二兩炙</w:t>
      </w:r>
      <w:r w:rsidR="006C4C45">
        <w:rPr>
          <w:rFonts w:hint="eastAsia"/>
        </w:rPr>
        <w:t>，</w:t>
      </w:r>
      <w:r>
        <w:rPr>
          <w:rFonts w:hint="eastAsia"/>
        </w:rPr>
        <w:t>粳米六合。上四味</w:t>
      </w:r>
      <w:r w:rsidR="006C4C45">
        <w:rPr>
          <w:rFonts w:hint="eastAsia"/>
        </w:rPr>
        <w:t>，</w:t>
      </w:r>
      <w:r>
        <w:rPr>
          <w:rFonts w:hint="eastAsia"/>
        </w:rPr>
        <w:t>以水一</w:t>
      </w:r>
      <w:r w:rsidR="00CF7F3D">
        <w:rPr>
          <w:rFonts w:hint="eastAsia"/>
        </w:rPr>
        <w:t>斗</w:t>
      </w:r>
      <w:r w:rsidR="006C4C45">
        <w:rPr>
          <w:rFonts w:hint="eastAsia"/>
        </w:rPr>
        <w:t>，</w:t>
      </w:r>
      <w:r>
        <w:rPr>
          <w:rFonts w:hint="eastAsia"/>
        </w:rPr>
        <w:t>煮米熟湯成</w:t>
      </w:r>
      <w:r w:rsidR="006C4C45">
        <w:rPr>
          <w:rFonts w:hint="eastAsia"/>
        </w:rPr>
        <w:t>，</w:t>
      </w:r>
      <w:r>
        <w:rPr>
          <w:rFonts w:hint="eastAsia"/>
        </w:rPr>
        <w:t>去滓</w:t>
      </w:r>
      <w:r w:rsidR="006C4C45">
        <w:rPr>
          <w:rFonts w:hint="eastAsia"/>
        </w:rPr>
        <w:t>，</w:t>
      </w:r>
      <w:r>
        <w:rPr>
          <w:rFonts w:hint="eastAsia"/>
        </w:rPr>
        <w:t>溫服一升</w:t>
      </w:r>
      <w:r w:rsidR="006C4C45">
        <w:rPr>
          <w:rFonts w:hint="eastAsia"/>
        </w:rPr>
        <w:t>，</w:t>
      </w:r>
      <w:r>
        <w:rPr>
          <w:rFonts w:hint="eastAsia"/>
        </w:rPr>
        <w:t>日三服。</w:t>
      </w:r>
    </w:p>
    <w:p w:rsidR="00CF7F3D" w:rsidRDefault="00CF7F3D" w:rsidP="00061250">
      <w:pPr>
        <w:pStyle w:val="2f5"/>
        <w:ind w:firstLine="712"/>
      </w:pPr>
      <w:r w:rsidRPr="00CF7F3D">
        <w:rPr>
          <w:rFonts w:hint="eastAsia"/>
        </w:rPr>
        <w:t>白虎者</w:t>
      </w:r>
      <w:r w:rsidR="006C4C45">
        <w:t>，</w:t>
      </w:r>
      <w:r w:rsidRPr="00CF7F3D">
        <w:rPr>
          <w:rFonts w:hint="eastAsia"/>
        </w:rPr>
        <w:t>西方之金神也。</w:t>
      </w:r>
      <w:r w:rsidR="00D24630">
        <w:rPr>
          <w:rFonts w:hint="eastAsia"/>
        </w:rPr>
        <w:t>於</w:t>
      </w:r>
      <w:r w:rsidRPr="00CF7F3D">
        <w:rPr>
          <w:rFonts w:hint="eastAsia"/>
        </w:rPr>
        <w:t>時為溽暑既去</w:t>
      </w:r>
      <w:r w:rsidR="006C4C45">
        <w:t>，</w:t>
      </w:r>
      <w:r w:rsidRPr="00CF7F3D">
        <w:rPr>
          <w:rFonts w:hint="eastAsia"/>
        </w:rPr>
        <w:t>金風乍來</w:t>
      </w:r>
      <w:r w:rsidR="006C4C45">
        <w:t>，</w:t>
      </w:r>
      <w:r w:rsidRPr="00CF7F3D">
        <w:rPr>
          <w:rFonts w:hint="eastAsia"/>
        </w:rPr>
        <w:t>病暍之人當之</w:t>
      </w:r>
      <w:r w:rsidR="006C4C45">
        <w:t>，</w:t>
      </w:r>
      <w:r w:rsidRPr="00CF7F3D">
        <w:rPr>
          <w:rFonts w:hint="eastAsia"/>
        </w:rPr>
        <w:t>頓覺心地清涼</w:t>
      </w:r>
      <w:r w:rsidR="006C4C45">
        <w:t>，</w:t>
      </w:r>
      <w:r w:rsidRPr="00CF7F3D">
        <w:rPr>
          <w:rFonts w:hint="eastAsia"/>
        </w:rPr>
        <w:t>精神爽健</w:t>
      </w:r>
      <w:r w:rsidR="006C4C45">
        <w:t>，</w:t>
      </w:r>
      <w:r w:rsidRPr="00CF7F3D">
        <w:rPr>
          <w:rFonts w:hint="eastAsia"/>
        </w:rPr>
        <w:t>時序之宜人</w:t>
      </w:r>
      <w:r w:rsidR="006C4C45">
        <w:t>，</w:t>
      </w:r>
      <w:r w:rsidRPr="00CF7F3D">
        <w:rPr>
          <w:rFonts w:hint="eastAsia"/>
        </w:rPr>
        <w:t>莫可言喻。以比陽明實熱之人</w:t>
      </w:r>
      <w:r w:rsidR="006C4C45">
        <w:t>，</w:t>
      </w:r>
      <w:r w:rsidRPr="00CF7F3D">
        <w:rPr>
          <w:rFonts w:hint="eastAsia"/>
        </w:rPr>
        <w:t>正當五心煩灼</w:t>
      </w:r>
      <w:r w:rsidR="006C4C45">
        <w:t>，</w:t>
      </w:r>
      <w:r w:rsidRPr="00CF7F3D">
        <w:rPr>
          <w:rFonts w:hint="eastAsia"/>
        </w:rPr>
        <w:t>毫無聊賴之際</w:t>
      </w:r>
      <w:r w:rsidR="006C4C45">
        <w:t>，</w:t>
      </w:r>
      <w:r w:rsidRPr="00CF7F3D">
        <w:rPr>
          <w:rFonts w:hint="eastAsia"/>
        </w:rPr>
        <w:t>而一飲此湯</w:t>
      </w:r>
      <w:r w:rsidR="006C4C45">
        <w:t>，</w:t>
      </w:r>
      <w:r w:rsidRPr="00CF7F3D">
        <w:rPr>
          <w:rFonts w:hint="eastAsia"/>
        </w:rPr>
        <w:t>亦直覺涼沁心脾</w:t>
      </w:r>
      <w:r w:rsidR="006C4C45">
        <w:t>，</w:t>
      </w:r>
      <w:r w:rsidRPr="00CF7F3D">
        <w:rPr>
          <w:rFonts w:hint="eastAsia"/>
        </w:rPr>
        <w:t>轉瞬之間已置身</w:t>
      </w:r>
      <w:r w:rsidR="00D24630">
        <w:rPr>
          <w:rFonts w:hint="eastAsia"/>
        </w:rPr>
        <w:t>於</w:t>
      </w:r>
      <w:r w:rsidRPr="00CF7F3D">
        <w:rPr>
          <w:rFonts w:hint="eastAsia"/>
        </w:rPr>
        <w:t>清涼之域矣。</w:t>
      </w:r>
      <w:r w:rsidR="00061250">
        <w:rPr>
          <w:rFonts w:hint="eastAsia"/>
        </w:rPr>
        <w:t>方中重用石膏為主藥</w:t>
      </w:r>
      <w:r w:rsidR="006C4C45">
        <w:rPr>
          <w:rFonts w:hint="eastAsia"/>
        </w:rPr>
        <w:t>，</w:t>
      </w:r>
      <w:r w:rsidR="00061250">
        <w:rPr>
          <w:rFonts w:hint="eastAsia"/>
        </w:rPr>
        <w:t>取其辛涼之性</w:t>
      </w:r>
      <w:r w:rsidR="006C4C45">
        <w:rPr>
          <w:rFonts w:hint="eastAsia"/>
        </w:rPr>
        <w:t>，</w:t>
      </w:r>
      <w:r w:rsidR="00061250">
        <w:rPr>
          <w:rFonts w:hint="eastAsia"/>
        </w:rPr>
        <w:t>質重氣輕</w:t>
      </w:r>
      <w:r w:rsidR="006C4C45">
        <w:rPr>
          <w:rFonts w:hint="eastAsia"/>
        </w:rPr>
        <w:t>，</w:t>
      </w:r>
      <w:r w:rsidR="00061250">
        <w:rPr>
          <w:rFonts w:hint="eastAsia"/>
        </w:rPr>
        <w:t>不但長</w:t>
      </w:r>
      <w:r w:rsidR="00D24630">
        <w:rPr>
          <w:rFonts w:hint="eastAsia"/>
        </w:rPr>
        <w:t>於</w:t>
      </w:r>
      <w:r w:rsidR="00061250">
        <w:rPr>
          <w:rFonts w:hint="eastAsia"/>
        </w:rPr>
        <w:t>清熱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且善排擠內蘊之熱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息息自毛孔達出也。用知母者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取其涼潤滋陰之性</w:t>
      </w:r>
      <w:r w:rsidR="006C4C45">
        <w:rPr>
          <w:rFonts w:hint="eastAsia"/>
        </w:rPr>
        <w:t>，</w:t>
      </w:r>
      <w:r w:rsidR="00061250">
        <w:rPr>
          <w:rFonts w:hint="eastAsia"/>
        </w:rPr>
        <w:t>既可佐石膏以退熱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更可防陽明熱久者之耗真陰也。用甘草者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取其甘緩之性</w:t>
      </w:r>
      <w:r w:rsidR="006C4C45">
        <w:rPr>
          <w:rFonts w:hint="eastAsia"/>
        </w:rPr>
        <w:t>，</w:t>
      </w:r>
      <w:r w:rsidR="00061250">
        <w:rPr>
          <w:rFonts w:hint="eastAsia"/>
        </w:rPr>
        <w:t>能逗留石膏之寒涼不至下趨也。用粳米者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取其汁漿濃鬱</w:t>
      </w:r>
      <w:r w:rsidR="006C4C45">
        <w:rPr>
          <w:rFonts w:hint="eastAsia"/>
        </w:rPr>
        <w:t>，</w:t>
      </w:r>
      <w:r w:rsidR="00061250">
        <w:rPr>
          <w:rFonts w:hint="eastAsia"/>
        </w:rPr>
        <w:t>能調石膏金石之藥</w:t>
      </w:r>
      <w:r w:rsidR="006C4C45">
        <w:rPr>
          <w:rFonts w:hint="eastAsia"/>
        </w:rPr>
        <w:t>，</w:t>
      </w:r>
      <w:r w:rsidR="00061250">
        <w:rPr>
          <w:rFonts w:hint="eastAsia"/>
        </w:rPr>
        <w:t>使之與胃相宜也。藥止四味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而若此相助為理</w:t>
      </w:r>
      <w:r w:rsidR="006C4C45">
        <w:rPr>
          <w:rFonts w:hint="eastAsia"/>
        </w:rPr>
        <w:t>，</w:t>
      </w:r>
      <w:r w:rsidR="00061250">
        <w:rPr>
          <w:rFonts w:hint="eastAsia"/>
        </w:rPr>
        <w:t>俾猛悍之劑歸</w:t>
      </w:r>
      <w:r w:rsidR="00D24630">
        <w:rPr>
          <w:rFonts w:hint="eastAsia"/>
        </w:rPr>
        <w:t>於</w:t>
      </w:r>
      <w:r w:rsidR="00061250">
        <w:rPr>
          <w:rFonts w:hint="eastAsia"/>
        </w:rPr>
        <w:t>和平</w:t>
      </w:r>
      <w:r w:rsidR="006C4C45">
        <w:rPr>
          <w:rFonts w:hint="eastAsia"/>
        </w:rPr>
        <w:t>，</w:t>
      </w:r>
      <w:r w:rsidR="00061250">
        <w:rPr>
          <w:rFonts w:hint="eastAsia"/>
        </w:rPr>
        <w:t>任人放膽用之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以挽回人命</w:t>
      </w:r>
      <w:r w:rsidR="00D24630">
        <w:rPr>
          <w:rFonts w:hint="eastAsia"/>
        </w:rPr>
        <w:t>於</w:t>
      </w:r>
      <w:r w:rsidR="00061250">
        <w:rPr>
          <w:rFonts w:hint="eastAsia"/>
        </w:rPr>
        <w:t>垂危之際</w:t>
      </w:r>
      <w:r w:rsidR="006C4C45">
        <w:rPr>
          <w:rFonts w:hint="eastAsia"/>
        </w:rPr>
        <w:t>，</w:t>
      </w:r>
      <w:r w:rsidR="00061250">
        <w:rPr>
          <w:rFonts w:hint="eastAsia"/>
        </w:rPr>
        <w:t>真無尚之良方也。何猶多畏之如虎而不敢輕用哉？</w:t>
      </w:r>
    </w:p>
    <w:p w:rsidR="00623F8B" w:rsidRDefault="002125F9" w:rsidP="002125F9">
      <w:pPr>
        <w:pStyle w:val="2f3"/>
        <w:ind w:firstLine="712"/>
      </w:pPr>
      <w:r>
        <w:rPr>
          <w:rFonts w:hint="eastAsia"/>
        </w:rPr>
        <w:t>白虎湯方</w:t>
      </w:r>
      <w:r w:rsidR="006C4C45">
        <w:rPr>
          <w:rFonts w:hint="eastAsia"/>
        </w:rPr>
        <w:t>，</w:t>
      </w:r>
      <w:r>
        <w:rPr>
          <w:rFonts w:hint="eastAsia"/>
        </w:rPr>
        <w:t>三見</w:t>
      </w:r>
      <w:r w:rsidR="00D24630">
        <w:rPr>
          <w:rFonts w:hint="eastAsia"/>
        </w:rPr>
        <w:t>於</w:t>
      </w:r>
      <w:r>
        <w:rPr>
          <w:rFonts w:hint="eastAsia"/>
        </w:rPr>
        <w:t>《傷寒論》。一在</w:t>
      </w:r>
      <w:r w:rsidR="00623F8B">
        <w:rPr>
          <w:rFonts w:hint="eastAsia"/>
        </w:rPr>
        <w:t>︿</w:t>
      </w:r>
      <w:r>
        <w:rPr>
          <w:rFonts w:hint="eastAsia"/>
        </w:rPr>
        <w:t>太陽篇</w:t>
      </w:r>
      <w:r w:rsidR="00623F8B">
        <w:rPr>
          <w:rFonts w:hint="eastAsia"/>
        </w:rPr>
        <w:t>﹀</w:t>
      </w:r>
      <w:r w:rsidR="006C4C45">
        <w:rPr>
          <w:rFonts w:hint="eastAsia"/>
        </w:rPr>
        <w:t>，</w:t>
      </w:r>
      <w:r>
        <w:rPr>
          <w:rFonts w:hint="eastAsia"/>
        </w:rPr>
        <w:t>治脈浮滑；一在</w:t>
      </w:r>
      <w:r w:rsidR="00623F8B">
        <w:rPr>
          <w:rFonts w:hint="eastAsia"/>
        </w:rPr>
        <w:t>︿</w:t>
      </w:r>
      <w:r>
        <w:rPr>
          <w:rFonts w:hint="eastAsia"/>
        </w:rPr>
        <w:t>陽明篇</w:t>
      </w:r>
      <w:r w:rsidR="00623F8B">
        <w:rPr>
          <w:rFonts w:hint="eastAsia"/>
        </w:rPr>
        <w:t>﹀</w:t>
      </w:r>
      <w:r w:rsidR="006C4C45">
        <w:rPr>
          <w:rFonts w:hint="eastAsia"/>
        </w:rPr>
        <w:t>，</w:t>
      </w:r>
      <w:r>
        <w:rPr>
          <w:rFonts w:hint="eastAsia"/>
        </w:rPr>
        <w:t>治三陽合病自汗出者</w:t>
      </w:r>
      <w:r w:rsidR="006C4C45">
        <w:rPr>
          <w:rFonts w:hint="eastAsia"/>
        </w:rPr>
        <w:t>，</w:t>
      </w:r>
      <w:r>
        <w:rPr>
          <w:rFonts w:hint="eastAsia"/>
        </w:rPr>
        <w:t>一在</w:t>
      </w:r>
      <w:r w:rsidR="00623F8B">
        <w:rPr>
          <w:rFonts w:hint="eastAsia"/>
        </w:rPr>
        <w:t>︿</w:t>
      </w:r>
      <w:r>
        <w:rPr>
          <w:rFonts w:hint="eastAsia"/>
        </w:rPr>
        <w:t>厥陰篇</w:t>
      </w:r>
      <w:r w:rsidR="00623F8B">
        <w:rPr>
          <w:rFonts w:hint="eastAsia"/>
        </w:rPr>
        <w:t>﹀</w:t>
      </w:r>
      <w:r w:rsidR="006C4C45">
        <w:rPr>
          <w:rFonts w:hint="eastAsia"/>
        </w:rPr>
        <w:t>，</w:t>
      </w:r>
      <w:r>
        <w:rPr>
          <w:rFonts w:hint="eastAsia"/>
        </w:rPr>
        <w:t>治脈滑而厥。注家</w:t>
      </w:r>
      <w:r w:rsidR="00D24630">
        <w:rPr>
          <w:rFonts w:hint="eastAsia"/>
        </w:rPr>
        <w:t>於</w:t>
      </w:r>
      <w:r>
        <w:rPr>
          <w:rFonts w:hint="eastAsia"/>
        </w:rPr>
        <w:t>陽明條下</w:t>
      </w:r>
      <w:r w:rsidR="006C4C45">
        <w:rPr>
          <w:rFonts w:hint="eastAsia"/>
        </w:rPr>
        <w:t>，</w:t>
      </w:r>
      <w:r>
        <w:rPr>
          <w:rFonts w:hint="eastAsia"/>
        </w:rPr>
        <w:t>謂苟非自汗</w:t>
      </w:r>
      <w:r w:rsidR="006C4C45">
        <w:rPr>
          <w:rFonts w:hint="eastAsia"/>
        </w:rPr>
        <w:t>，</w:t>
      </w:r>
      <w:r>
        <w:rPr>
          <w:rFonts w:hint="eastAsia"/>
        </w:rPr>
        <w:t>恐表邪抑塞</w:t>
      </w:r>
      <w:r w:rsidR="006C4C45">
        <w:rPr>
          <w:rFonts w:hint="eastAsia"/>
        </w:rPr>
        <w:t>，</w:t>
      </w:r>
      <w:r>
        <w:rPr>
          <w:rFonts w:hint="eastAsia"/>
        </w:rPr>
        <w:t>亦不敢鹵莽而輕用白虎湯。自此說出</w:t>
      </w:r>
      <w:r w:rsidR="006C4C45">
        <w:rPr>
          <w:rFonts w:hint="eastAsia"/>
        </w:rPr>
        <w:t>，</w:t>
      </w:r>
      <w:r>
        <w:rPr>
          <w:rFonts w:hint="eastAsia"/>
        </w:rPr>
        <w:t>醫者遇白虎湯證</w:t>
      </w:r>
      <w:r w:rsidR="006C4C45">
        <w:rPr>
          <w:rFonts w:hint="eastAsia"/>
        </w:rPr>
        <w:t>，</w:t>
      </w:r>
      <w:r>
        <w:rPr>
          <w:rFonts w:hint="eastAsia"/>
        </w:rPr>
        <w:t>恆因其不自汗出即不敢用</w:t>
      </w:r>
      <w:r w:rsidR="006C4C45">
        <w:rPr>
          <w:rFonts w:hint="eastAsia"/>
        </w:rPr>
        <w:t>，</w:t>
      </w:r>
      <w:r>
        <w:rPr>
          <w:rFonts w:hint="eastAsia"/>
        </w:rPr>
        <w:t>此誤人不淺也。蓋寒溫之證</w:t>
      </w:r>
      <w:r w:rsidR="006C4C45">
        <w:rPr>
          <w:rFonts w:hint="eastAsia"/>
        </w:rPr>
        <w:t>，</w:t>
      </w:r>
      <w:r>
        <w:rPr>
          <w:rFonts w:hint="eastAsia"/>
        </w:rPr>
        <w:t>邪愈深入則愈險。當其由表入裡</w:t>
      </w:r>
      <w:r w:rsidR="006C4C45">
        <w:rPr>
          <w:rFonts w:hint="eastAsia"/>
        </w:rPr>
        <w:t>，</w:t>
      </w:r>
      <w:r>
        <w:rPr>
          <w:rFonts w:hint="eastAsia"/>
        </w:rPr>
        <w:t>陽明之府漸實</w:t>
      </w:r>
      <w:r w:rsidR="006C4C45">
        <w:rPr>
          <w:rFonts w:hint="eastAsia"/>
        </w:rPr>
        <w:t>，</w:t>
      </w:r>
      <w:r>
        <w:rPr>
          <w:rFonts w:hint="eastAsia"/>
        </w:rPr>
        <w:t>急投以大劑白虎湯</w:t>
      </w:r>
      <w:r w:rsidR="006C4C45">
        <w:rPr>
          <w:rFonts w:hint="eastAsia"/>
        </w:rPr>
        <w:t>，</w:t>
      </w:r>
      <w:r>
        <w:rPr>
          <w:rFonts w:hint="eastAsia"/>
        </w:rPr>
        <w:t>皆可保完全無虞。設當用而不用</w:t>
      </w:r>
      <w:r w:rsidR="006C4C45">
        <w:rPr>
          <w:rFonts w:hint="eastAsia"/>
        </w:rPr>
        <w:t>，</w:t>
      </w:r>
      <w:r>
        <w:rPr>
          <w:rFonts w:hint="eastAsia"/>
        </w:rPr>
        <w:t>由胃實以至腸實而必須降下者</w:t>
      </w:r>
      <w:r w:rsidR="006C4C45">
        <w:rPr>
          <w:rFonts w:hint="eastAsia"/>
        </w:rPr>
        <w:t>，</w:t>
      </w:r>
      <w:r>
        <w:rPr>
          <w:rFonts w:hint="eastAsia"/>
        </w:rPr>
        <w:t>已不敢保其完全無虞也。況自汗出之文</w:t>
      </w:r>
      <w:r w:rsidR="006C4C45">
        <w:rPr>
          <w:rFonts w:hint="eastAsia"/>
        </w:rPr>
        <w:t>，</w:t>
      </w:r>
      <w:r>
        <w:rPr>
          <w:rFonts w:hint="eastAsia"/>
        </w:rPr>
        <w:t>惟</w:t>
      </w:r>
      <w:r w:rsidR="00623F8B">
        <w:rPr>
          <w:rFonts w:hint="eastAsia"/>
        </w:rPr>
        <w:t>︿</w:t>
      </w:r>
      <w:r>
        <w:rPr>
          <w:rFonts w:hint="eastAsia"/>
        </w:rPr>
        <w:t>陽明篇</w:t>
      </w:r>
      <w:r w:rsidR="00623F8B">
        <w:rPr>
          <w:rFonts w:hint="eastAsia"/>
        </w:rPr>
        <w:t>﹀</w:t>
      </w:r>
      <w:r>
        <w:rPr>
          <w:rFonts w:hint="eastAsia"/>
        </w:rPr>
        <w:t>有之</w:t>
      </w:r>
      <w:r w:rsidR="006C4C45">
        <w:rPr>
          <w:rFonts w:hint="eastAsia"/>
        </w:rPr>
        <w:t>，</w:t>
      </w:r>
      <w:r>
        <w:rPr>
          <w:rFonts w:hint="eastAsia"/>
        </w:rPr>
        <w:t>而</w:t>
      </w:r>
      <w:r w:rsidR="00623F8B">
        <w:rPr>
          <w:rFonts w:hint="eastAsia"/>
        </w:rPr>
        <w:t>︿</w:t>
      </w:r>
      <w:r>
        <w:rPr>
          <w:rFonts w:hint="eastAsia"/>
        </w:rPr>
        <w:t>太陽篇</w:t>
      </w:r>
      <w:r w:rsidR="00623F8B">
        <w:rPr>
          <w:rFonts w:hint="eastAsia"/>
        </w:rPr>
        <w:t>﹀</w:t>
      </w:r>
      <w:r>
        <w:rPr>
          <w:rFonts w:hint="eastAsia"/>
        </w:rPr>
        <w:t>但言脈浮滑</w:t>
      </w:r>
      <w:r w:rsidR="006C4C45">
        <w:rPr>
          <w:rFonts w:hint="eastAsia"/>
        </w:rPr>
        <w:t>，</w:t>
      </w:r>
      <w:r w:rsidR="00623F8B">
        <w:rPr>
          <w:rFonts w:hint="eastAsia"/>
        </w:rPr>
        <w:t>︿</w:t>
      </w:r>
      <w:r>
        <w:rPr>
          <w:rFonts w:hint="eastAsia"/>
        </w:rPr>
        <w:t>厥陰篇</w:t>
      </w:r>
      <w:r w:rsidR="00623F8B">
        <w:rPr>
          <w:rFonts w:hint="eastAsia"/>
        </w:rPr>
        <w:t>﹀</w:t>
      </w:r>
      <w:r>
        <w:rPr>
          <w:rFonts w:hint="eastAsia"/>
        </w:rPr>
        <w:t>但言脈滑而厥</w:t>
      </w:r>
      <w:r w:rsidR="006C4C45">
        <w:rPr>
          <w:rFonts w:hint="eastAsia"/>
        </w:rPr>
        <w:t>，</w:t>
      </w:r>
      <w:r>
        <w:rPr>
          <w:rFonts w:hint="eastAsia"/>
        </w:rPr>
        <w:t>皆未言自汗</w:t>
      </w:r>
      <w:r>
        <w:rPr>
          <w:rFonts w:hint="eastAsia"/>
        </w:rPr>
        <w:lastRenderedPageBreak/>
        <w:t>出也。由是知其脈但見滑象</w:t>
      </w:r>
      <w:r w:rsidR="006C4C45">
        <w:rPr>
          <w:rFonts w:hint="eastAsia"/>
        </w:rPr>
        <w:t>，</w:t>
      </w:r>
      <w:r>
        <w:rPr>
          <w:rFonts w:hint="eastAsia"/>
        </w:rPr>
        <w:t>無論其滑而兼浮</w:t>
      </w:r>
      <w:r w:rsidR="006C4C45">
        <w:rPr>
          <w:rFonts w:hint="eastAsia"/>
        </w:rPr>
        <w:t>，</w:t>
      </w:r>
      <w:r>
        <w:rPr>
          <w:rFonts w:hint="eastAsia"/>
        </w:rPr>
        <w:t>滑而兼厥</w:t>
      </w:r>
      <w:r w:rsidR="006C4C45">
        <w:rPr>
          <w:rFonts w:hint="eastAsia"/>
        </w:rPr>
        <w:t>，</w:t>
      </w:r>
      <w:r>
        <w:rPr>
          <w:rFonts w:hint="eastAsia"/>
        </w:rPr>
        <w:t>皆可投以白虎湯。經義昭然</w:t>
      </w:r>
      <w:r w:rsidR="006C4C45">
        <w:rPr>
          <w:rFonts w:hint="eastAsia"/>
        </w:rPr>
        <w:t>，</w:t>
      </w:r>
      <w:r>
        <w:rPr>
          <w:rFonts w:hint="eastAsia"/>
        </w:rPr>
        <w:t>何醫者不知尊經</w:t>
      </w:r>
      <w:r w:rsidR="006C4C45">
        <w:rPr>
          <w:rFonts w:hint="eastAsia"/>
        </w:rPr>
        <w:t>，</w:t>
      </w:r>
      <w:r>
        <w:rPr>
          <w:rFonts w:hint="eastAsia"/>
        </w:rPr>
        <w:t>而拘</w:t>
      </w:r>
      <w:r w:rsidR="00D24630">
        <w:rPr>
          <w:rFonts w:hint="eastAsia"/>
        </w:rPr>
        <w:t>於</w:t>
      </w:r>
      <w:r>
        <w:rPr>
          <w:rFonts w:hint="eastAsia"/>
        </w:rPr>
        <w:t>注家之謬說也？</w:t>
      </w:r>
    </w:p>
    <w:p w:rsidR="002125F9" w:rsidRDefault="002125F9" w:rsidP="002125F9">
      <w:pPr>
        <w:pStyle w:val="2f3"/>
        <w:ind w:firstLine="712"/>
      </w:pPr>
      <w:r>
        <w:rPr>
          <w:rFonts w:hint="eastAsia"/>
        </w:rPr>
        <w:t>白虎湯所主之病</w:t>
      </w:r>
      <w:r w:rsidR="006C4C45">
        <w:t>，</w:t>
      </w:r>
      <w:r>
        <w:rPr>
          <w:rFonts w:hint="eastAsia"/>
        </w:rPr>
        <w:t>分載</w:t>
      </w:r>
      <w:r w:rsidR="00D24630">
        <w:rPr>
          <w:rFonts w:hint="eastAsia"/>
        </w:rPr>
        <w:t>於</w:t>
      </w:r>
      <w:r>
        <w:rPr>
          <w:rFonts w:hint="eastAsia"/>
        </w:rPr>
        <w:t>︿太陽﹀、︿陽明﹀、︿厥陰篇﹀中</w:t>
      </w:r>
      <w:r w:rsidR="006C4C45">
        <w:t>，</w:t>
      </w:r>
      <w:r>
        <w:rPr>
          <w:rFonts w:hint="eastAsia"/>
        </w:rPr>
        <w:t>惟陽明所載未言其脈象何如</w:t>
      </w:r>
      <w:r w:rsidR="006C4C45">
        <w:t>，</w:t>
      </w:r>
      <w:r>
        <w:rPr>
          <w:rFonts w:hint="eastAsia"/>
        </w:rPr>
        <w:t>似令人有未愜意之處。然即︿太陽篇﹀之脈浮而滑及︿厥陰篇﹀之脈滑而厥</w:t>
      </w:r>
      <w:r w:rsidR="006C4C45">
        <w:t>，</w:t>
      </w:r>
      <w:r>
        <w:rPr>
          <w:rFonts w:hint="eastAsia"/>
        </w:rPr>
        <w:t>推之其脈當為洪滑無疑</w:t>
      </w:r>
      <w:r w:rsidR="006C4C45">
        <w:t>，</w:t>
      </w:r>
      <w:r>
        <w:rPr>
          <w:rFonts w:hint="eastAsia"/>
        </w:rPr>
        <w:t>此當用白虎湯之正脈也。故治傷寒者</w:t>
      </w:r>
      <w:r w:rsidR="006C4C45">
        <w:t>，</w:t>
      </w:r>
      <w:r>
        <w:rPr>
          <w:rFonts w:hint="eastAsia"/>
        </w:rPr>
        <w:t>臨證時若見其脈象洪滑</w:t>
      </w:r>
      <w:r w:rsidR="006C4C45">
        <w:t>，</w:t>
      </w:r>
      <w:r>
        <w:rPr>
          <w:rFonts w:hint="eastAsia"/>
        </w:rPr>
        <w:t>知其陽明之府熱已實</w:t>
      </w:r>
      <w:r w:rsidR="006C4C45">
        <w:t>，</w:t>
      </w:r>
      <w:r>
        <w:rPr>
          <w:rFonts w:hint="eastAsia"/>
        </w:rPr>
        <w:t>放膽投以白虎湯必無差謬</w:t>
      </w:r>
      <w:r w:rsidR="006C4C45">
        <w:t>，</w:t>
      </w:r>
      <w:r>
        <w:rPr>
          <w:rFonts w:hint="eastAsia"/>
        </w:rPr>
        <w:t>其人將藥服後</w:t>
      </w:r>
      <w:r w:rsidR="006C4C45">
        <w:t>，</w:t>
      </w:r>
      <w:r>
        <w:rPr>
          <w:rFonts w:hint="eastAsia"/>
        </w:rPr>
        <w:t>或出涼汗而愈</w:t>
      </w:r>
      <w:r w:rsidR="006C4C45">
        <w:t>，</w:t>
      </w:r>
      <w:r>
        <w:rPr>
          <w:rFonts w:hint="eastAsia"/>
        </w:rPr>
        <w:t>或不出汗</w:t>
      </w:r>
      <w:r w:rsidR="006C4C45">
        <w:rPr>
          <w:rFonts w:hint="eastAsia"/>
        </w:rPr>
        <w:t>，</w:t>
      </w:r>
      <w:r>
        <w:rPr>
          <w:rFonts w:hint="eastAsia"/>
        </w:rPr>
        <w:t>其熱亦可暗消</w:t>
      </w:r>
      <w:r w:rsidR="00D24630">
        <w:rPr>
          <w:rFonts w:hint="eastAsia"/>
        </w:rPr>
        <w:t>於</w:t>
      </w:r>
      <w:r>
        <w:rPr>
          <w:rFonts w:hint="eastAsia"/>
        </w:rPr>
        <w:t>無形。若其脈為浮滑</w:t>
      </w:r>
      <w:r w:rsidR="006C4C45">
        <w:t>，</w:t>
      </w:r>
      <w:r>
        <w:rPr>
          <w:rFonts w:hint="eastAsia"/>
        </w:rPr>
        <w:t>知其病猶連表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方中加薄荷葉一錢</w:t>
      </w:r>
      <w:r w:rsidR="006C4C45">
        <w:t>，</w:t>
      </w:r>
      <w:r>
        <w:rPr>
          <w:rFonts w:hint="eastAsia"/>
        </w:rPr>
        <w:t>或加連翹、蟬退各一錢</w:t>
      </w:r>
      <w:r w:rsidR="006C4C45">
        <w:t>，</w:t>
      </w:r>
      <w:r>
        <w:rPr>
          <w:rFonts w:hint="eastAsia"/>
        </w:rPr>
        <w:t>服後須臾即可由汗解而愈</w:t>
      </w:r>
      <w:r w:rsidR="00F13728">
        <w:t>（</w:t>
      </w:r>
      <w:r w:rsidRPr="002125F9">
        <w:rPr>
          <w:rFonts w:hint="eastAsia"/>
        </w:rPr>
        <w:t>此理參看《衷中參西錄》三期五卷中寒解湯下詮解自明</w:t>
      </w:r>
      <w:r w:rsidR="00F13728">
        <w:t>）</w:t>
      </w:r>
      <w:r>
        <w:rPr>
          <w:rFonts w:hint="eastAsia"/>
        </w:rPr>
        <w:t>。其脈為滑而厥也</w:t>
      </w:r>
      <w:r w:rsidR="006C4C45"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厥陰肝氣不舒</w:t>
      </w:r>
      <w:r w:rsidR="006C4C45">
        <w:t>，</w:t>
      </w:r>
      <w:r>
        <w:rPr>
          <w:rFonts w:hint="eastAsia"/>
        </w:rPr>
        <w:t>可用白茅根煮湯以之煎藥</w:t>
      </w:r>
      <w:r w:rsidR="006C4C45">
        <w:t>，</w:t>
      </w:r>
      <w:r>
        <w:rPr>
          <w:rFonts w:hint="eastAsia"/>
        </w:rPr>
        <w:t>服後須臾厥回</w:t>
      </w:r>
      <w:r w:rsidR="006C4C45">
        <w:t>，</w:t>
      </w:r>
      <w:r>
        <w:rPr>
          <w:rFonts w:hint="eastAsia"/>
        </w:rPr>
        <w:t>其病亦遂愈。此愚生平經驗所得故敢確實言之</w:t>
      </w:r>
      <w:r w:rsidR="006C4C45">
        <w:t>，</w:t>
      </w:r>
      <w:r>
        <w:rPr>
          <w:rFonts w:hint="eastAsia"/>
        </w:rPr>
        <w:t>以補古書所未備也。</w:t>
      </w:r>
    </w:p>
    <w:p w:rsidR="002125F9" w:rsidRDefault="002125F9" w:rsidP="002125F9">
      <w:pPr>
        <w:pStyle w:val="2f3"/>
        <w:ind w:firstLine="712"/>
      </w:pPr>
      <w:r>
        <w:rPr>
          <w:rFonts w:hint="eastAsia"/>
        </w:rPr>
        <w:t>近世用白虎湯者</w:t>
      </w:r>
      <w:r w:rsidR="006C4C45">
        <w:t>，</w:t>
      </w:r>
      <w:r>
        <w:rPr>
          <w:rFonts w:hint="eastAsia"/>
        </w:rPr>
        <w:t>恒恪守吳氏四禁。所謂四禁者</w:t>
      </w:r>
      <w:r w:rsidR="006C4C45">
        <w:t>，</w:t>
      </w:r>
      <w:r>
        <w:rPr>
          <w:rFonts w:hint="eastAsia"/>
        </w:rPr>
        <w:t>即其所著《溫病條辨》白虎湯後所列禁用白虎湯之四條也。然其四條之中</w:t>
      </w:r>
      <w:r w:rsidR="006C4C45">
        <w:t>，</w:t>
      </w:r>
      <w:r>
        <w:rPr>
          <w:rFonts w:hint="eastAsia"/>
        </w:rPr>
        <w:t>顯有與經旨相反之兩條</w:t>
      </w:r>
      <w:r w:rsidR="006C4C45">
        <w:t>，</w:t>
      </w:r>
      <w:r>
        <w:rPr>
          <w:rFonts w:hint="eastAsia"/>
        </w:rPr>
        <w:t>若必奉之為金科玉律</w:t>
      </w:r>
      <w:r w:rsidR="006C4C45">
        <w:t>，</w:t>
      </w:r>
      <w:r>
        <w:rPr>
          <w:rFonts w:hint="eastAsia"/>
        </w:rPr>
        <w:t>則此救顛扶危挽回人命之良方</w:t>
      </w:r>
      <w:r w:rsidR="006C4C45">
        <w:t>，</w:t>
      </w:r>
      <w:r>
        <w:rPr>
          <w:rFonts w:hint="eastAsia"/>
        </w:rPr>
        <w:t>幾將置之無用之地。愚非好辯而為救人之熱腸所迫</w:t>
      </w:r>
      <w:r w:rsidR="006C4C45">
        <w:t>，</w:t>
      </w:r>
      <w:r>
        <w:rPr>
          <w:rFonts w:hint="eastAsia"/>
        </w:rPr>
        <w:t>實有不能已</w:t>
      </w:r>
      <w:r w:rsidR="00D24630">
        <w:rPr>
          <w:rFonts w:hint="eastAsia"/>
        </w:rPr>
        <w:t>於</w:t>
      </w:r>
      <w:r>
        <w:rPr>
          <w:rFonts w:hint="eastAsia"/>
        </w:rPr>
        <w:t>言者。</w:t>
      </w:r>
    </w:p>
    <w:p w:rsidR="002125F9" w:rsidRDefault="002125F9" w:rsidP="002125F9">
      <w:pPr>
        <w:pStyle w:val="2f3"/>
        <w:ind w:firstLine="712"/>
      </w:pPr>
      <w:r>
        <w:rPr>
          <w:rFonts w:hint="eastAsia"/>
        </w:rPr>
        <w:t>吳鞠通原文</w:t>
      </w:r>
      <w:r>
        <w:t>「</w:t>
      </w:r>
      <w:r>
        <w:rPr>
          <w:rFonts w:hint="eastAsia"/>
        </w:rPr>
        <w:t>白虎湯本為達熱出表</w:t>
      </w:r>
      <w:r w:rsidR="006C4C45">
        <w:t>，</w:t>
      </w:r>
      <w:r>
        <w:rPr>
          <w:rFonts w:hint="eastAsia"/>
        </w:rPr>
        <w:t>若其人脈浮弦而細者</w:t>
      </w:r>
      <w:r w:rsidR="006C4C45">
        <w:rPr>
          <w:rFonts w:hint="eastAsia"/>
        </w:rPr>
        <w:t>，</w:t>
      </w:r>
      <w:r>
        <w:rPr>
          <w:rFonts w:hint="eastAsia"/>
        </w:rPr>
        <w:t>不可與也</w:t>
      </w:r>
      <w:r w:rsidR="006C4C45">
        <w:t>，</w:t>
      </w:r>
      <w:r>
        <w:rPr>
          <w:rFonts w:hint="eastAsia"/>
        </w:rPr>
        <w:t>脈沉者</w:t>
      </w:r>
      <w:r w:rsidR="006C4C45">
        <w:rPr>
          <w:rFonts w:hint="eastAsia"/>
        </w:rPr>
        <w:t>，</w:t>
      </w:r>
      <w:r>
        <w:rPr>
          <w:rFonts w:hint="eastAsia"/>
        </w:rPr>
        <w:t>不可與也</w:t>
      </w:r>
      <w:r w:rsidR="006C4C45">
        <w:t>，</w:t>
      </w:r>
      <w:r>
        <w:rPr>
          <w:rFonts w:hint="eastAsia"/>
        </w:rPr>
        <w:t>不渴者</w:t>
      </w:r>
      <w:r w:rsidR="006C4C45">
        <w:rPr>
          <w:rFonts w:hint="eastAsia"/>
        </w:rPr>
        <w:t>，</w:t>
      </w:r>
      <w:r>
        <w:rPr>
          <w:rFonts w:hint="eastAsia"/>
        </w:rPr>
        <w:t>不可與也</w:t>
      </w:r>
      <w:r w:rsidR="006C4C45">
        <w:t>，</w:t>
      </w:r>
      <w:r>
        <w:rPr>
          <w:rFonts w:hint="eastAsia"/>
        </w:rPr>
        <w:t>汗不出者</w:t>
      </w:r>
      <w:r w:rsidR="006C4C45">
        <w:rPr>
          <w:rFonts w:hint="eastAsia"/>
        </w:rPr>
        <w:t>，</w:t>
      </w:r>
      <w:r>
        <w:rPr>
          <w:rFonts w:hint="eastAsia"/>
        </w:rPr>
        <w:t>不可與也</w:t>
      </w:r>
      <w:r w:rsidR="006C4C45">
        <w:t>，</w:t>
      </w:r>
      <w:r>
        <w:rPr>
          <w:rFonts w:hint="eastAsia"/>
        </w:rPr>
        <w:t>當須識此勿令誤也」。</w:t>
      </w:r>
    </w:p>
    <w:p w:rsidR="002125F9" w:rsidRDefault="002125F9" w:rsidP="002125F9">
      <w:pPr>
        <w:pStyle w:val="2f3"/>
        <w:ind w:firstLine="712"/>
      </w:pPr>
    </w:p>
    <w:p w:rsidR="00623F8B" w:rsidRDefault="00061250" w:rsidP="00623F8B">
      <w:pPr>
        <w:pStyle w:val="2f5"/>
        <w:ind w:firstLine="712"/>
      </w:pPr>
      <w:r w:rsidRPr="00623F8B">
        <w:rPr>
          <w:rFonts w:hint="eastAsia"/>
        </w:rPr>
        <w:lastRenderedPageBreak/>
        <w:t>按︰</w:t>
      </w:r>
      <w:r>
        <w:rPr>
          <w:rFonts w:hint="eastAsia"/>
        </w:rPr>
        <w:t>前兩條之不可與</w:t>
      </w:r>
      <w:r w:rsidR="006C4C45">
        <w:rPr>
          <w:rFonts w:hint="eastAsia"/>
        </w:rPr>
        <w:t>，</w:t>
      </w:r>
      <w:r>
        <w:rPr>
          <w:rFonts w:hint="eastAsia"/>
        </w:rPr>
        <w:t>原當禁用白虎湯矣。至其第三條謂不渴者不可與也</w:t>
      </w:r>
      <w:r w:rsidR="006C4C45">
        <w:rPr>
          <w:rFonts w:hint="eastAsia"/>
        </w:rPr>
        <w:t>，</w:t>
      </w:r>
      <w:r>
        <w:rPr>
          <w:rFonts w:hint="eastAsia"/>
        </w:rPr>
        <w:t>夫用白虎湯之定例</w:t>
      </w:r>
      <w:r w:rsidR="006C4C45">
        <w:rPr>
          <w:rFonts w:hint="eastAsia"/>
        </w:rPr>
        <w:t>，</w:t>
      </w:r>
      <w:r>
        <w:rPr>
          <w:rFonts w:hint="eastAsia"/>
        </w:rPr>
        <w:t>渴者加人參</w:t>
      </w:r>
      <w:r w:rsidR="006C4C45">
        <w:rPr>
          <w:rFonts w:hint="eastAsia"/>
        </w:rPr>
        <w:t>，</w:t>
      </w:r>
      <w:r>
        <w:rPr>
          <w:rFonts w:hint="eastAsia"/>
        </w:rPr>
        <w:t>其不渴者即服白虎湯原方</w:t>
      </w:r>
      <w:r w:rsidR="006C4C45">
        <w:rPr>
          <w:rFonts w:hint="eastAsia"/>
        </w:rPr>
        <w:t>，</w:t>
      </w:r>
      <w:r>
        <w:rPr>
          <w:rFonts w:hint="eastAsia"/>
        </w:rPr>
        <w:t>無事加參可知矣。吳氏以為不渴者不可與</w:t>
      </w:r>
      <w:r w:rsidR="006C4C45">
        <w:rPr>
          <w:rFonts w:hint="eastAsia"/>
        </w:rPr>
        <w:t>，</w:t>
      </w:r>
      <w:r>
        <w:rPr>
          <w:rFonts w:hint="eastAsia"/>
        </w:rPr>
        <w:t>顯與經旨相背矣。且果遵吳氏之言</w:t>
      </w:r>
      <w:r w:rsidR="006C4C45">
        <w:rPr>
          <w:rFonts w:hint="eastAsia"/>
        </w:rPr>
        <w:t>，</w:t>
      </w:r>
      <w:r>
        <w:rPr>
          <w:rFonts w:hint="eastAsia"/>
        </w:rPr>
        <w:t>其人若渴即可與以白虎湯</w:t>
      </w:r>
      <w:r w:rsidR="006C4C45">
        <w:rPr>
          <w:rFonts w:hint="eastAsia"/>
        </w:rPr>
        <w:t>，</w:t>
      </w:r>
      <w:r>
        <w:rPr>
          <w:rFonts w:hint="eastAsia"/>
        </w:rPr>
        <w:t>而亦無事加參矣</w:t>
      </w:r>
      <w:r w:rsidR="006C4C45">
        <w:rPr>
          <w:rFonts w:hint="eastAsia"/>
        </w:rPr>
        <w:t>，</w:t>
      </w:r>
      <w:r>
        <w:rPr>
          <w:rFonts w:hint="eastAsia"/>
        </w:rPr>
        <w:t>不又顯與渴者加人參之經旨相背乎？至其第四條謂汗不出者不可與也</w:t>
      </w:r>
      <w:r w:rsidR="006C4C45">
        <w:rPr>
          <w:rFonts w:hint="eastAsia"/>
        </w:rPr>
        <w:t>，</w:t>
      </w:r>
      <w:r>
        <w:rPr>
          <w:rFonts w:hint="eastAsia"/>
        </w:rPr>
        <w:t>夫白虎湯三見</w:t>
      </w:r>
      <w:r w:rsidR="00D24630">
        <w:rPr>
          <w:rFonts w:hint="eastAsia"/>
        </w:rPr>
        <w:t>於</w:t>
      </w:r>
      <w:r>
        <w:rPr>
          <w:rFonts w:hint="eastAsia"/>
        </w:rPr>
        <w:t>《傷寒論》</w:t>
      </w:r>
      <w:r w:rsidR="006C4C45">
        <w:rPr>
          <w:rFonts w:hint="eastAsia"/>
        </w:rPr>
        <w:t>，</w:t>
      </w:r>
      <w:r>
        <w:rPr>
          <w:rFonts w:hint="eastAsia"/>
        </w:rPr>
        <w:t>惟</w:t>
      </w:r>
      <w:r w:rsidR="00623F8B">
        <w:rPr>
          <w:rFonts w:hint="eastAsia"/>
        </w:rPr>
        <w:t>︿</w:t>
      </w:r>
      <w:r>
        <w:rPr>
          <w:rFonts w:hint="eastAsia"/>
        </w:rPr>
        <w:t>陽明篇</w:t>
      </w:r>
      <w:r w:rsidR="00623F8B">
        <w:rPr>
          <w:rFonts w:hint="eastAsia"/>
        </w:rPr>
        <w:t>﹀</w:t>
      </w:r>
      <w:r>
        <w:rPr>
          <w:rFonts w:hint="eastAsia"/>
        </w:rPr>
        <w:t>中所主之三陽合病有汗</w:t>
      </w:r>
      <w:r w:rsidR="006C4C45">
        <w:rPr>
          <w:rFonts w:hint="eastAsia"/>
        </w:rPr>
        <w:t>，</w:t>
      </w:r>
      <w:r>
        <w:rPr>
          <w:rFonts w:hint="eastAsia"/>
        </w:rPr>
        <w:t>其</w:t>
      </w:r>
      <w:r w:rsidR="00623F8B">
        <w:rPr>
          <w:rFonts w:hint="eastAsia"/>
        </w:rPr>
        <w:t>︿</w:t>
      </w:r>
      <w:r>
        <w:rPr>
          <w:rFonts w:hint="eastAsia"/>
        </w:rPr>
        <w:t>太陽篇</w:t>
      </w:r>
      <w:r w:rsidR="00623F8B">
        <w:rPr>
          <w:rFonts w:hint="eastAsia"/>
        </w:rPr>
        <w:t>﹀</w:t>
      </w:r>
      <w:r>
        <w:rPr>
          <w:rFonts w:hint="eastAsia"/>
        </w:rPr>
        <w:t>所主之病及</w:t>
      </w:r>
      <w:r w:rsidR="00623F8B">
        <w:rPr>
          <w:rFonts w:hint="eastAsia"/>
        </w:rPr>
        <w:t>︿</w:t>
      </w:r>
      <w:r>
        <w:rPr>
          <w:rFonts w:hint="eastAsia"/>
        </w:rPr>
        <w:t>厥陰篇</w:t>
      </w:r>
      <w:r w:rsidR="00623F8B">
        <w:rPr>
          <w:rFonts w:hint="eastAsia"/>
        </w:rPr>
        <w:t>﹀</w:t>
      </w:r>
      <w:r>
        <w:rPr>
          <w:rFonts w:hint="eastAsia"/>
        </w:rPr>
        <w:t>所主之病</w:t>
      </w:r>
      <w:r w:rsidR="006C4C45">
        <w:rPr>
          <w:rFonts w:hint="eastAsia"/>
        </w:rPr>
        <w:t>，</w:t>
      </w:r>
      <w:r>
        <w:rPr>
          <w:rFonts w:hint="eastAsia"/>
        </w:rPr>
        <w:t>皆未見有汗也。仲聖當日未見有汗即用白虎湯</w:t>
      </w:r>
      <w:r w:rsidR="006C4C45">
        <w:rPr>
          <w:rFonts w:hint="eastAsia"/>
        </w:rPr>
        <w:t>，</w:t>
      </w:r>
      <w:r>
        <w:rPr>
          <w:rFonts w:hint="eastAsia"/>
        </w:rPr>
        <w:t>而吳氏則</w:t>
      </w:r>
      <w:r w:rsidR="00D24630">
        <w:rPr>
          <w:rFonts w:hint="eastAsia"/>
        </w:rPr>
        <w:t>於</w:t>
      </w:r>
      <w:r>
        <w:rPr>
          <w:rFonts w:hint="eastAsia"/>
        </w:rPr>
        <w:t>未見有汗者禁用白虎湯</w:t>
      </w:r>
      <w:r w:rsidR="006C4C45">
        <w:rPr>
          <w:rFonts w:hint="eastAsia"/>
        </w:rPr>
        <w:t>，</w:t>
      </w:r>
      <w:r>
        <w:rPr>
          <w:rFonts w:hint="eastAsia"/>
        </w:rPr>
        <w:t>此不又顯與經旨相背乎？且石膏原具有發表之性</w:t>
      </w:r>
      <w:r w:rsidR="006C4C45">
        <w:rPr>
          <w:rFonts w:hint="eastAsia"/>
        </w:rPr>
        <w:t>，</w:t>
      </w:r>
      <w:r>
        <w:rPr>
          <w:rFonts w:hint="eastAsia"/>
        </w:rPr>
        <w:t>其汗不出者</w:t>
      </w:r>
      <w:r w:rsidR="006C4C45">
        <w:rPr>
          <w:rFonts w:hint="eastAsia"/>
        </w:rPr>
        <w:t>，</w:t>
      </w:r>
      <w:r>
        <w:rPr>
          <w:rFonts w:hint="eastAsia"/>
        </w:rPr>
        <w:t>不正可藉以發其汗乎？且即吳氏所定之例</w:t>
      </w:r>
      <w:r w:rsidR="006C4C45">
        <w:rPr>
          <w:rFonts w:hint="eastAsia"/>
        </w:rPr>
        <w:t>，</w:t>
      </w:r>
      <w:r>
        <w:rPr>
          <w:rFonts w:hint="eastAsia"/>
        </w:rPr>
        <w:t>必其人有汗且兼渴者始可用白虎湯</w:t>
      </w:r>
      <w:r w:rsidR="006C4C45">
        <w:rPr>
          <w:rFonts w:hint="eastAsia"/>
        </w:rPr>
        <w:t>，</w:t>
      </w:r>
      <w:r>
        <w:rPr>
          <w:rFonts w:hint="eastAsia"/>
        </w:rPr>
        <w:t>然陽明實熱之證</w:t>
      </w:r>
      <w:r w:rsidR="006C4C45">
        <w:rPr>
          <w:rFonts w:hint="eastAsia"/>
        </w:rPr>
        <w:t>，</w:t>
      </w:r>
      <w:r>
        <w:rPr>
          <w:rFonts w:hint="eastAsia"/>
        </w:rPr>
        <w:t>渴而兼汗出者</w:t>
      </w:r>
      <w:r w:rsidR="006C4C45">
        <w:rPr>
          <w:rFonts w:hint="eastAsia"/>
        </w:rPr>
        <w:t>，</w:t>
      </w:r>
      <w:r>
        <w:rPr>
          <w:rFonts w:hint="eastAsia"/>
        </w:rPr>
        <w:t>十人之中不過一二人</w:t>
      </w:r>
      <w:r w:rsidR="006C4C45">
        <w:rPr>
          <w:rFonts w:hint="eastAsia"/>
        </w:rPr>
        <w:t>，</w:t>
      </w:r>
      <w:r>
        <w:rPr>
          <w:rFonts w:hint="eastAsia"/>
        </w:rPr>
        <w:t>是不幾將白虎湯置之無用之地乎？夫吳氏為清季名醫</w:t>
      </w:r>
      <w:r w:rsidR="006C4C45">
        <w:rPr>
          <w:rFonts w:hint="eastAsia"/>
        </w:rPr>
        <w:t>，</w:t>
      </w:r>
      <w:r>
        <w:rPr>
          <w:rFonts w:hint="eastAsia"/>
        </w:rPr>
        <w:t>而對</w:t>
      </w:r>
      <w:r w:rsidR="00D24630">
        <w:rPr>
          <w:rFonts w:hint="eastAsia"/>
        </w:rPr>
        <w:t>於</w:t>
      </w:r>
      <w:r>
        <w:rPr>
          <w:rFonts w:hint="eastAsia"/>
        </w:rPr>
        <w:t>白虎湯竟誤設禁忌若此</w:t>
      </w:r>
      <w:r w:rsidR="006C4C45">
        <w:rPr>
          <w:rFonts w:hint="eastAsia"/>
        </w:rPr>
        <w:t>，</w:t>
      </w:r>
      <w:r>
        <w:rPr>
          <w:rFonts w:hint="eastAsia"/>
        </w:rPr>
        <w:t>彼蓋未知石膏之性也。及至所著醫案</w:t>
      </w:r>
      <w:r w:rsidR="006C4C45">
        <w:rPr>
          <w:rFonts w:hint="eastAsia"/>
        </w:rPr>
        <w:t>，</w:t>
      </w:r>
      <w:r>
        <w:rPr>
          <w:rFonts w:hint="eastAsia"/>
        </w:rPr>
        <w:t>曾治何姓叟</w:t>
      </w:r>
      <w:r w:rsidR="006C4C45">
        <w:rPr>
          <w:rFonts w:hint="eastAsia"/>
        </w:rPr>
        <w:t>，</w:t>
      </w:r>
      <w:r>
        <w:rPr>
          <w:rFonts w:hint="eastAsia"/>
        </w:rPr>
        <w:t>手足拘攣</w:t>
      </w:r>
      <w:r w:rsidR="006C4C45">
        <w:rPr>
          <w:rFonts w:hint="eastAsia"/>
        </w:rPr>
        <w:t>，</w:t>
      </w:r>
      <w:r>
        <w:rPr>
          <w:rFonts w:hint="eastAsia"/>
        </w:rPr>
        <w:t>因誤服熱藥所致</w:t>
      </w:r>
      <w:r w:rsidR="006C4C45">
        <w:rPr>
          <w:rFonts w:hint="eastAsia"/>
        </w:rPr>
        <w:t>，</w:t>
      </w:r>
      <w:r>
        <w:rPr>
          <w:rFonts w:hint="eastAsia"/>
        </w:rPr>
        <w:t>每劑中用生石膏八兩</w:t>
      </w:r>
      <w:r w:rsidR="006C4C45">
        <w:rPr>
          <w:rFonts w:hint="eastAsia"/>
        </w:rPr>
        <w:t>，</w:t>
      </w:r>
      <w:r>
        <w:rPr>
          <w:rFonts w:hint="eastAsia"/>
        </w:rPr>
        <w:t>服近五十日始愈</w:t>
      </w:r>
      <w:r w:rsidR="006C4C45">
        <w:rPr>
          <w:rFonts w:hint="eastAsia"/>
        </w:rPr>
        <w:t>，</w:t>
      </w:r>
      <w:r>
        <w:rPr>
          <w:rFonts w:hint="eastAsia"/>
        </w:rPr>
        <w:t>計用生石膏二十餘斤。又治趙姓中焦留飲</w:t>
      </w:r>
      <w:r w:rsidR="006C4C45">
        <w:rPr>
          <w:rFonts w:hint="eastAsia"/>
        </w:rPr>
        <w:t>，</w:t>
      </w:r>
      <w:r>
        <w:rPr>
          <w:rFonts w:hint="eastAsia"/>
        </w:rPr>
        <w:t>上泛作喘</w:t>
      </w:r>
      <w:r w:rsidR="006C4C45">
        <w:rPr>
          <w:rFonts w:hint="eastAsia"/>
        </w:rPr>
        <w:t>，</w:t>
      </w:r>
      <w:r>
        <w:rPr>
          <w:rFonts w:hint="eastAsia"/>
        </w:rPr>
        <w:t>每劑藥中皆重用生石膏</w:t>
      </w:r>
      <w:r w:rsidR="006C4C45">
        <w:rPr>
          <w:rFonts w:hint="eastAsia"/>
        </w:rPr>
        <w:t>，</w:t>
      </w:r>
      <w:r>
        <w:rPr>
          <w:rFonts w:hint="eastAsia"/>
        </w:rPr>
        <w:t>有一劑藥中用六兩八兩者</w:t>
      </w:r>
      <w:r w:rsidR="006C4C45">
        <w:rPr>
          <w:rFonts w:hint="eastAsia"/>
        </w:rPr>
        <w:t>，</w:t>
      </w:r>
      <w:r>
        <w:rPr>
          <w:rFonts w:hint="eastAsia"/>
        </w:rPr>
        <w:t>有一劑中用十二兩者</w:t>
      </w:r>
      <w:r w:rsidR="006C4C45">
        <w:rPr>
          <w:rFonts w:hint="eastAsia"/>
        </w:rPr>
        <w:t>，</w:t>
      </w:r>
      <w:r>
        <w:rPr>
          <w:rFonts w:hint="eastAsia"/>
        </w:rPr>
        <w:t>有一劑中用至一斤者</w:t>
      </w:r>
      <w:r w:rsidR="006C4C45">
        <w:rPr>
          <w:rFonts w:hint="eastAsia"/>
        </w:rPr>
        <w:t>，</w:t>
      </w:r>
      <w:r>
        <w:rPr>
          <w:rFonts w:hint="eastAsia"/>
        </w:rPr>
        <w:t>共服生石膏近百斤</w:t>
      </w:r>
      <w:r w:rsidR="006C4C45">
        <w:rPr>
          <w:rFonts w:hint="eastAsia"/>
        </w:rPr>
        <w:t>，</w:t>
      </w:r>
      <w:r>
        <w:rPr>
          <w:rFonts w:hint="eastAsia"/>
        </w:rPr>
        <w:t>其病始愈。以觀其《溫病條辨》中</w:t>
      </w:r>
      <w:r w:rsidR="006C4C45">
        <w:rPr>
          <w:rFonts w:hint="eastAsia"/>
        </w:rPr>
        <w:t>，</w:t>
      </w:r>
      <w:r>
        <w:rPr>
          <w:rFonts w:hint="eastAsia"/>
        </w:rPr>
        <w:t>所定白虎湯之份量生石膏止用一兩</w:t>
      </w:r>
      <w:r w:rsidR="006C4C45">
        <w:rPr>
          <w:rFonts w:hint="eastAsia"/>
        </w:rPr>
        <w:t>，</w:t>
      </w:r>
      <w:r>
        <w:rPr>
          <w:rFonts w:hint="eastAsia"/>
        </w:rPr>
        <w:t>猶煎湯三杯分三次溫飲下者</w:t>
      </w:r>
      <w:r w:rsidR="006C4C45">
        <w:rPr>
          <w:rFonts w:hint="eastAsia"/>
        </w:rPr>
        <w:t>，</w:t>
      </w:r>
      <w:r>
        <w:rPr>
          <w:rFonts w:hint="eastAsia"/>
        </w:rPr>
        <w:t>豈不天壤懸殊哉？蓋吳氏先著《溫病條辨》</w:t>
      </w:r>
      <w:r w:rsidR="006C4C45">
        <w:rPr>
          <w:rFonts w:hint="eastAsia"/>
        </w:rPr>
        <w:t>，</w:t>
      </w:r>
      <w:r>
        <w:rPr>
          <w:rFonts w:hint="eastAsia"/>
        </w:rPr>
        <w:t>後著《吳氏醫案》</w:t>
      </w:r>
      <w:r w:rsidR="006C4C45">
        <w:rPr>
          <w:rFonts w:hint="eastAsia"/>
        </w:rPr>
        <w:t>，</w:t>
      </w:r>
      <w:r>
        <w:rPr>
          <w:rFonts w:hint="eastAsia"/>
        </w:rPr>
        <w:t>當其著《溫病條辨》時</w:t>
      </w:r>
      <w:r w:rsidR="006C4C45">
        <w:rPr>
          <w:rFonts w:hint="eastAsia"/>
        </w:rPr>
        <w:t>，</w:t>
      </w:r>
      <w:r>
        <w:rPr>
          <w:rFonts w:hint="eastAsia"/>
        </w:rPr>
        <w:t>因未知石膏之性</w:t>
      </w:r>
      <w:r w:rsidR="006C4C45">
        <w:rPr>
          <w:rFonts w:hint="eastAsia"/>
        </w:rPr>
        <w:t>，</w:t>
      </w:r>
      <w:r>
        <w:rPr>
          <w:rFonts w:hint="eastAsia"/>
        </w:rPr>
        <w:t>故其用白虎湯慎重若此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至其著《吳氏醫案》時</w:t>
      </w:r>
      <w:r w:rsidR="006C4C45">
        <w:rPr>
          <w:rFonts w:hint="eastAsia"/>
        </w:rPr>
        <w:t>，</w:t>
      </w:r>
      <w:r>
        <w:rPr>
          <w:rFonts w:hint="eastAsia"/>
        </w:rPr>
        <w:t>是已知石膏之性也</w:t>
      </w:r>
      <w:r w:rsidR="006C4C45">
        <w:rPr>
          <w:rFonts w:hint="eastAsia"/>
        </w:rPr>
        <w:t>，</w:t>
      </w:r>
      <w:r>
        <w:rPr>
          <w:rFonts w:hint="eastAsia"/>
        </w:rPr>
        <w:t>故其能放膽重用石膏若此</w:t>
      </w:r>
      <w:r w:rsidR="006C4C45">
        <w:rPr>
          <w:rFonts w:hint="eastAsia"/>
        </w:rPr>
        <w:t>，</w:t>
      </w:r>
      <w:r>
        <w:rPr>
          <w:rFonts w:hint="eastAsia"/>
        </w:rPr>
        <w:t>學問與年俱進</w:t>
      </w:r>
      <w:r w:rsidR="006C4C45">
        <w:rPr>
          <w:rFonts w:hint="eastAsia"/>
        </w:rPr>
        <w:t>，</w:t>
      </w:r>
      <w:r>
        <w:rPr>
          <w:rFonts w:hint="eastAsia"/>
        </w:rPr>
        <w:t>故不失其為名醫也。</w:t>
      </w:r>
    </w:p>
    <w:p w:rsidR="00623F8B" w:rsidRDefault="00623F8B" w:rsidP="00623F8B">
      <w:pPr>
        <w:pStyle w:val="2f5"/>
        <w:ind w:firstLine="712"/>
      </w:pPr>
      <w:r>
        <w:rPr>
          <w:rFonts w:hint="eastAsia"/>
        </w:rPr>
        <w:t>按：</w:t>
      </w:r>
      <w:r w:rsidR="00061250">
        <w:rPr>
          <w:rFonts w:hint="eastAsia"/>
        </w:rPr>
        <w:t>人之所以重視白虎湯而不敢輕用者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實皆未明石膏之性也。夫自古論藥之書</w:t>
      </w:r>
      <w:r w:rsidR="006C4C45">
        <w:rPr>
          <w:rFonts w:hint="eastAsia"/>
        </w:rPr>
        <w:t>，</w:t>
      </w:r>
      <w:r w:rsidR="00061250">
        <w:rPr>
          <w:rFonts w:hint="eastAsia"/>
        </w:rPr>
        <w:t>當以《本經》為稱首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其次則為《名醫別錄》。《本經》創</w:t>
      </w:r>
      <w:r w:rsidR="00D24630">
        <w:rPr>
          <w:rFonts w:hint="eastAsia"/>
        </w:rPr>
        <w:t>於</w:t>
      </w:r>
      <w:r w:rsidR="00061250">
        <w:rPr>
          <w:rFonts w:hint="eastAsia"/>
        </w:rPr>
        <w:t>開天闢地之聖神</w:t>
      </w:r>
      <w:r w:rsidR="006C4C45">
        <w:rPr>
          <w:rFonts w:hint="eastAsia"/>
        </w:rPr>
        <w:t>，</w:t>
      </w:r>
      <w:r w:rsidR="00061250">
        <w:rPr>
          <w:rFonts w:hint="eastAsia"/>
        </w:rPr>
        <w:t>洵堪為論藥性之正宗</w:t>
      </w:r>
      <w:r w:rsidR="006C4C45">
        <w:rPr>
          <w:rFonts w:hint="eastAsia"/>
        </w:rPr>
        <w:t>，</w:t>
      </w:r>
      <w:r w:rsidR="00061250">
        <w:rPr>
          <w:rFonts w:hint="eastAsia"/>
        </w:rPr>
        <w:t>至《名醫別錄》則成</w:t>
      </w:r>
      <w:r w:rsidR="00D24630">
        <w:rPr>
          <w:rFonts w:hint="eastAsia"/>
        </w:rPr>
        <w:t>於</w:t>
      </w:r>
      <w:r w:rsidR="00061250">
        <w:rPr>
          <w:rFonts w:hint="eastAsia"/>
        </w:rPr>
        <w:t>前五代之陶弘景</w:t>
      </w:r>
      <w:r w:rsidR="006C4C45">
        <w:rPr>
          <w:rFonts w:hint="eastAsia"/>
        </w:rPr>
        <w:t>，</w:t>
      </w:r>
      <w:r w:rsidR="00061250">
        <w:rPr>
          <w:rFonts w:hint="eastAsia"/>
        </w:rPr>
        <w:t>乃取自漢以後及五代以前名醫論藥之處而集為成書</w:t>
      </w:r>
      <w:r w:rsidR="006C4C45">
        <w:rPr>
          <w:rFonts w:hint="eastAsia"/>
        </w:rPr>
        <w:t>，</w:t>
      </w:r>
      <w:r w:rsidR="00061250">
        <w:rPr>
          <w:rFonts w:hint="eastAsia"/>
        </w:rPr>
        <w:t>以為《本經》之輔翼（弘景曾以朱書本經、墨書別錄為一書）</w:t>
      </w:r>
      <w:r w:rsidR="006C4C45">
        <w:rPr>
          <w:rFonts w:hint="eastAsia"/>
        </w:rPr>
        <w:t>，</w:t>
      </w:r>
      <w:r w:rsidR="00061250">
        <w:rPr>
          <w:rFonts w:hint="eastAsia"/>
        </w:rPr>
        <w:t>今即《本經》及《名醫別錄》之文而細為研究之。</w:t>
      </w:r>
    </w:p>
    <w:p w:rsidR="00061250" w:rsidRDefault="00061250" w:rsidP="00623F8B">
      <w:pPr>
        <w:pStyle w:val="2f5"/>
        <w:ind w:firstLine="712"/>
      </w:pPr>
      <w:r>
        <w:rPr>
          <w:rFonts w:hint="eastAsia"/>
        </w:rPr>
        <w:t>《本經》石膏原文</w:t>
      </w:r>
      <w:r w:rsidR="00623F8B">
        <w:rPr>
          <w:rFonts w:hint="eastAsia"/>
        </w:rPr>
        <w:t>「</w:t>
      </w:r>
      <w:r>
        <w:rPr>
          <w:rFonts w:hint="eastAsia"/>
        </w:rPr>
        <w:t>氣味辛</w:t>
      </w:r>
      <w:r w:rsidR="006C4C45">
        <w:rPr>
          <w:rFonts w:hint="eastAsia"/>
        </w:rPr>
        <w:t>，</w:t>
      </w:r>
      <w:r>
        <w:rPr>
          <w:rFonts w:hint="eastAsia"/>
        </w:rPr>
        <w:t>微寒</w:t>
      </w:r>
      <w:r w:rsidR="006C4C45">
        <w:rPr>
          <w:rFonts w:hint="eastAsia"/>
        </w:rPr>
        <w:t>，</w:t>
      </w:r>
      <w:r>
        <w:rPr>
          <w:rFonts w:hint="eastAsia"/>
        </w:rPr>
        <w:t>無毒</w:t>
      </w:r>
      <w:r w:rsidR="006C4C45">
        <w:rPr>
          <w:rFonts w:hint="eastAsia"/>
        </w:rPr>
        <w:t>，</w:t>
      </w:r>
      <w:r>
        <w:rPr>
          <w:rFonts w:hint="eastAsia"/>
        </w:rPr>
        <w:t>主治中風寒熱、心下逆氣、驚喘、口乾、舌焦、不能息、腹中堅痛、除邪鬼、產乳、金瘡</w:t>
      </w:r>
      <w:r w:rsidR="00623F8B">
        <w:rPr>
          <w:rFonts w:hint="eastAsia"/>
        </w:rPr>
        <w:t>」</w:t>
      </w:r>
      <w:r>
        <w:rPr>
          <w:rFonts w:hint="eastAsia"/>
        </w:rPr>
        <w:t>。</w:t>
      </w:r>
    </w:p>
    <w:p w:rsidR="00623F8B" w:rsidRDefault="00061250" w:rsidP="00623F8B">
      <w:pPr>
        <w:pStyle w:val="2f5"/>
        <w:ind w:firstLine="712"/>
      </w:pPr>
      <w:r w:rsidRPr="00623F8B">
        <w:rPr>
          <w:rFonts w:hint="eastAsia"/>
        </w:rPr>
        <w:t>按︰</w:t>
      </w:r>
      <w:r>
        <w:rPr>
          <w:rFonts w:hint="eastAsia"/>
        </w:rPr>
        <w:t>後世本草</w:t>
      </w:r>
      <w:r w:rsidR="006C4C45">
        <w:rPr>
          <w:rFonts w:hint="eastAsia"/>
        </w:rPr>
        <w:t>，</w:t>
      </w:r>
      <w:r>
        <w:rPr>
          <w:rFonts w:hint="eastAsia"/>
        </w:rPr>
        <w:t>未有不以石膏為大寒者</w:t>
      </w:r>
      <w:r w:rsidR="006C4C45">
        <w:rPr>
          <w:rFonts w:hint="eastAsia"/>
        </w:rPr>
        <w:t>，</w:t>
      </w:r>
      <w:r>
        <w:rPr>
          <w:rFonts w:hint="eastAsia"/>
        </w:rPr>
        <w:t>獨《本經》以為微寒</w:t>
      </w:r>
      <w:r w:rsidR="006C4C45">
        <w:rPr>
          <w:rFonts w:hint="eastAsia"/>
        </w:rPr>
        <w:t>，</w:t>
      </w:r>
      <w:r>
        <w:rPr>
          <w:rFonts w:hint="eastAsia"/>
        </w:rPr>
        <w:t>可為萬古定論。為其微寒</w:t>
      </w:r>
      <w:r w:rsidR="006C4C45">
        <w:rPr>
          <w:rFonts w:hint="eastAsia"/>
        </w:rPr>
        <w:t>，</w:t>
      </w:r>
      <w:r>
        <w:rPr>
          <w:rFonts w:hint="eastAsia"/>
        </w:rPr>
        <w:t>是以白虎湯中用至一斤</w:t>
      </w:r>
      <w:r w:rsidR="006C4C45">
        <w:rPr>
          <w:rFonts w:hint="eastAsia"/>
        </w:rPr>
        <w:t>，</w:t>
      </w:r>
      <w:r>
        <w:rPr>
          <w:rFonts w:hint="eastAsia"/>
        </w:rPr>
        <w:t>至《吳氏醫案》治痰飲上泛作喘</w:t>
      </w:r>
      <w:r w:rsidR="006C4C45">
        <w:rPr>
          <w:rFonts w:hint="eastAsia"/>
        </w:rPr>
        <w:t>，</w:t>
      </w:r>
      <w:r>
        <w:rPr>
          <w:rFonts w:hint="eastAsia"/>
        </w:rPr>
        <w:t>服石膏近百斤而脾胃不傷也。其言主中風者</w:t>
      </w:r>
      <w:r w:rsidR="006C4C45">
        <w:rPr>
          <w:rFonts w:hint="eastAsia"/>
        </w:rPr>
        <w:t>，</w:t>
      </w:r>
      <w:r>
        <w:rPr>
          <w:rFonts w:hint="eastAsia"/>
        </w:rPr>
        <w:t>夫中風必用發表之藥</w:t>
      </w:r>
      <w:r w:rsidR="006C4C45">
        <w:rPr>
          <w:rFonts w:hint="eastAsia"/>
        </w:rPr>
        <w:t>，</w:t>
      </w:r>
      <w:r>
        <w:rPr>
          <w:rFonts w:hint="eastAsia"/>
        </w:rPr>
        <w:t>石膏既主之</w:t>
      </w:r>
      <w:r w:rsidR="006C4C45">
        <w:rPr>
          <w:rFonts w:hint="eastAsia"/>
        </w:rPr>
        <w:t>，</w:t>
      </w:r>
      <w:r>
        <w:rPr>
          <w:rFonts w:hint="eastAsia"/>
        </w:rPr>
        <w:t>則性善發表可知</w:t>
      </w:r>
      <w:r w:rsidR="006C4C45">
        <w:rPr>
          <w:rFonts w:hint="eastAsia"/>
        </w:rPr>
        <w:t>，</w:t>
      </w:r>
      <w:r>
        <w:rPr>
          <w:rFonts w:hint="eastAsia"/>
        </w:rPr>
        <w:t>至其主寒熱、驚喘、口乾、舌焦、無事詮解。至其能治心下逆氣、腹中堅痛</w:t>
      </w:r>
      <w:r w:rsidR="006C4C45">
        <w:rPr>
          <w:rFonts w:hint="eastAsia"/>
        </w:rPr>
        <w:t>，</w:t>
      </w:r>
      <w:r>
        <w:rPr>
          <w:rFonts w:hint="eastAsia"/>
        </w:rPr>
        <w:t>人或疑之</w:t>
      </w:r>
      <w:r w:rsidR="006C4C45">
        <w:rPr>
          <w:rFonts w:hint="eastAsia"/>
        </w:rPr>
        <w:t>，</w:t>
      </w:r>
      <w:r>
        <w:rPr>
          <w:rFonts w:hint="eastAsia"/>
        </w:rPr>
        <w:t>而臨證細心品驗</w:t>
      </w:r>
      <w:r w:rsidR="006C4C45">
        <w:rPr>
          <w:rFonts w:hint="eastAsia"/>
        </w:rPr>
        <w:t>，</w:t>
      </w:r>
      <w:r>
        <w:rPr>
          <w:rFonts w:hint="eastAsia"/>
        </w:rPr>
        <w:t>自可見諸事實也。曾治一人</w:t>
      </w:r>
      <w:r w:rsidR="006C4C45">
        <w:rPr>
          <w:rFonts w:hint="eastAsia"/>
        </w:rPr>
        <w:t>，</w:t>
      </w:r>
      <w:r>
        <w:rPr>
          <w:rFonts w:hint="eastAsia"/>
        </w:rPr>
        <w:t>患春溫陽明府熱已實</w:t>
      </w:r>
      <w:r w:rsidR="006C4C45">
        <w:rPr>
          <w:rFonts w:hint="eastAsia"/>
        </w:rPr>
        <w:t>，</w:t>
      </w:r>
      <w:r>
        <w:rPr>
          <w:rFonts w:hint="eastAsia"/>
        </w:rPr>
        <w:t>心下脹滿異常</w:t>
      </w:r>
      <w:r w:rsidR="006C4C45">
        <w:rPr>
          <w:rFonts w:hint="eastAsia"/>
        </w:rPr>
        <w:t>，</w:t>
      </w:r>
      <w:r>
        <w:rPr>
          <w:rFonts w:hint="eastAsia"/>
        </w:rPr>
        <w:t>投以生石膏二兩、竹茹碎末五錢</w:t>
      </w:r>
      <w:r w:rsidR="006C4C45">
        <w:rPr>
          <w:rFonts w:hint="eastAsia"/>
        </w:rPr>
        <w:t>，</w:t>
      </w:r>
      <w:r>
        <w:rPr>
          <w:rFonts w:hint="eastAsia"/>
        </w:rPr>
        <w:t>煎服後</w:t>
      </w:r>
      <w:r w:rsidR="006C4C45">
        <w:rPr>
          <w:rFonts w:hint="eastAsia"/>
        </w:rPr>
        <w:t>，</w:t>
      </w:r>
      <w:r>
        <w:rPr>
          <w:rFonts w:hint="eastAsia"/>
        </w:rPr>
        <w:t>頓覺藥有推蕩之力</w:t>
      </w:r>
      <w:r w:rsidR="006C4C45">
        <w:rPr>
          <w:rFonts w:hint="eastAsia"/>
        </w:rPr>
        <w:t>，</w:t>
      </w:r>
      <w:r>
        <w:rPr>
          <w:rFonts w:hint="eastAsia"/>
        </w:rPr>
        <w:t>脹滿與溫病皆愈。又嘗治一人</w:t>
      </w:r>
      <w:r w:rsidR="006C4C45">
        <w:rPr>
          <w:rFonts w:hint="eastAsia"/>
        </w:rPr>
        <w:t>，</w:t>
      </w:r>
      <w:r>
        <w:rPr>
          <w:rFonts w:hint="eastAsia"/>
        </w:rPr>
        <w:t>少腹腫疼甚劇</w:t>
      </w:r>
      <w:r w:rsidR="006C4C45">
        <w:rPr>
          <w:rFonts w:hint="eastAsia"/>
        </w:rPr>
        <w:t>，</w:t>
      </w:r>
      <w:r>
        <w:rPr>
          <w:rFonts w:hint="eastAsia"/>
        </w:rPr>
        <w:t>屢經醫治無效</w:t>
      </w:r>
      <w:r w:rsidR="006C4C45">
        <w:rPr>
          <w:rFonts w:hint="eastAsia"/>
        </w:rPr>
        <w:t>，</w:t>
      </w:r>
      <w:r>
        <w:rPr>
          <w:rFonts w:hint="eastAsia"/>
        </w:rPr>
        <w:t>診其脈沉洪有力</w:t>
      </w:r>
      <w:r w:rsidR="006C4C45">
        <w:rPr>
          <w:rFonts w:hint="eastAsia"/>
        </w:rPr>
        <w:t>，</w:t>
      </w:r>
      <w:r>
        <w:rPr>
          <w:rFonts w:hint="eastAsia"/>
        </w:rPr>
        <w:t>投以生石膏三兩、旱三七二錢（研細沖服）、生蒲黃三錢</w:t>
      </w:r>
      <w:r w:rsidR="006C4C45">
        <w:rPr>
          <w:rFonts w:hint="eastAsia"/>
        </w:rPr>
        <w:t>，</w:t>
      </w:r>
      <w:r>
        <w:rPr>
          <w:rFonts w:hint="eastAsia"/>
        </w:rPr>
        <w:t>煎服兩劑</w:t>
      </w:r>
      <w:r w:rsidR="00090B73">
        <w:rPr>
          <w:rFonts w:hint="eastAsia"/>
        </w:rPr>
        <w:t>痊愈</w:t>
      </w:r>
      <w:r>
        <w:rPr>
          <w:rFonts w:hint="eastAsia"/>
        </w:rPr>
        <w:t>。此證即西人所謂盲腸炎也</w:t>
      </w:r>
      <w:r w:rsidR="006C4C45">
        <w:rPr>
          <w:rFonts w:hint="eastAsia"/>
        </w:rPr>
        <w:t>，</w:t>
      </w:r>
      <w:r>
        <w:rPr>
          <w:rFonts w:hint="eastAsia"/>
        </w:rPr>
        <w:t>西人恆視之為危險難治之病</w:t>
      </w:r>
      <w:r w:rsidR="006C4C45">
        <w:rPr>
          <w:rFonts w:hint="eastAsia"/>
        </w:rPr>
        <w:t>，</w:t>
      </w:r>
      <w:r>
        <w:rPr>
          <w:rFonts w:hint="eastAsia"/>
        </w:rPr>
        <w:t>而放膽重用</w:t>
      </w:r>
      <w:r>
        <w:rPr>
          <w:rFonts w:hint="eastAsia"/>
        </w:rPr>
        <w:lastRenderedPageBreak/>
        <w:t>生石膏即可隨手奏效。至謂其除邪鬼者</w:t>
      </w:r>
      <w:r w:rsidR="006C4C45">
        <w:rPr>
          <w:rFonts w:hint="eastAsia"/>
        </w:rPr>
        <w:t>，</w:t>
      </w:r>
      <w:r>
        <w:rPr>
          <w:rFonts w:hint="eastAsia"/>
        </w:rPr>
        <w:t>謂能治寒溫實熱證之妄言妄見也。治產乳者</w:t>
      </w:r>
      <w:r w:rsidR="006C4C45">
        <w:rPr>
          <w:rFonts w:hint="eastAsia"/>
        </w:rPr>
        <w:t>，</w:t>
      </w:r>
      <w:r>
        <w:rPr>
          <w:rFonts w:hint="eastAsia"/>
        </w:rPr>
        <w:t>此乳字當作生字解（</w:t>
      </w:r>
      <w:r w:rsidR="00C75F3F">
        <w:rPr>
          <w:rFonts w:hint="eastAsia"/>
        </w:rPr>
        <w:t>注</w:t>
      </w:r>
      <w:r>
        <w:rPr>
          <w:rFonts w:hint="eastAsia"/>
        </w:rPr>
        <w:t>疏家多以乳字作乳汁解者非是）</w:t>
      </w:r>
      <w:r w:rsidR="006C4C45">
        <w:rPr>
          <w:rFonts w:hint="eastAsia"/>
        </w:rPr>
        <w:t>，</w:t>
      </w:r>
      <w:r>
        <w:rPr>
          <w:rFonts w:hint="eastAsia"/>
        </w:rPr>
        <w:t>謂婦人當生產之後</w:t>
      </w:r>
      <w:r w:rsidR="006C4C45">
        <w:rPr>
          <w:rFonts w:hint="eastAsia"/>
        </w:rPr>
        <w:t>，</w:t>
      </w:r>
      <w:r>
        <w:rPr>
          <w:rFonts w:hint="eastAsia"/>
        </w:rPr>
        <w:t>偶患寒溫實熱</w:t>
      </w:r>
      <w:r w:rsidR="006C4C45">
        <w:rPr>
          <w:rFonts w:hint="eastAsia"/>
        </w:rPr>
        <w:t>，</w:t>
      </w:r>
      <w:r>
        <w:rPr>
          <w:rFonts w:hint="eastAsia"/>
        </w:rPr>
        <w:t>亦不妨用石膏</w:t>
      </w:r>
      <w:r w:rsidR="006C4C45">
        <w:rPr>
          <w:rFonts w:hint="eastAsia"/>
        </w:rPr>
        <w:t>，</w:t>
      </w:r>
      <w:r>
        <w:rPr>
          <w:rFonts w:hint="eastAsia"/>
        </w:rPr>
        <w:t>即《金匱》謂</w:t>
      </w:r>
      <w:r w:rsidR="00623F8B">
        <w:rPr>
          <w:rFonts w:hint="eastAsia"/>
        </w:rPr>
        <w:t>「</w:t>
      </w:r>
      <w:r>
        <w:rPr>
          <w:rFonts w:hint="eastAsia"/>
        </w:rPr>
        <w:t>婦人乳中虛煩亂、嘔逆、安中益氣</w:t>
      </w:r>
      <w:r w:rsidR="006C4C45">
        <w:rPr>
          <w:rFonts w:hint="eastAsia"/>
        </w:rPr>
        <w:t>，</w:t>
      </w:r>
      <w:r>
        <w:rPr>
          <w:rFonts w:hint="eastAsia"/>
        </w:rPr>
        <w:t>竹皮大丸主之</w:t>
      </w:r>
      <w:r w:rsidR="00623F8B">
        <w:rPr>
          <w:rFonts w:hint="eastAsia"/>
        </w:rPr>
        <w:t>」</w:t>
      </w:r>
      <w:r>
        <w:rPr>
          <w:rFonts w:hint="eastAsia"/>
        </w:rPr>
        <w:t>者是也（竹皮大丸中有石膏）。治金瘡者</w:t>
      </w:r>
      <w:r w:rsidR="006C4C45">
        <w:rPr>
          <w:rFonts w:hint="eastAsia"/>
        </w:rPr>
        <w:t>，</w:t>
      </w:r>
      <w:r>
        <w:rPr>
          <w:rFonts w:hint="eastAsia"/>
        </w:rPr>
        <w:t>人若為刀斧所傷</w:t>
      </w:r>
      <w:r w:rsidR="006C4C45">
        <w:rPr>
          <w:rFonts w:hint="eastAsia"/>
        </w:rPr>
        <w:t>，</w:t>
      </w:r>
      <w:r>
        <w:rPr>
          <w:rFonts w:hint="eastAsia"/>
        </w:rPr>
        <w:t>摻以生石膏細末</w:t>
      </w:r>
      <w:r w:rsidR="006C4C45">
        <w:rPr>
          <w:rFonts w:hint="eastAsia"/>
        </w:rPr>
        <w:t>，</w:t>
      </w:r>
      <w:r>
        <w:rPr>
          <w:rFonts w:hint="eastAsia"/>
        </w:rPr>
        <w:t>立能止血且能消腫愈疼也。</w:t>
      </w:r>
    </w:p>
    <w:p w:rsidR="00061250" w:rsidRDefault="00061250" w:rsidP="00623F8B">
      <w:pPr>
        <w:pStyle w:val="2f5"/>
        <w:ind w:firstLine="712"/>
      </w:pPr>
      <w:r>
        <w:rPr>
          <w:rFonts w:hint="eastAsia"/>
        </w:rPr>
        <w:t>《名醫別錄》石膏原文</w:t>
      </w:r>
      <w:r w:rsidR="00623F8B">
        <w:rPr>
          <w:rFonts w:hint="eastAsia"/>
        </w:rPr>
        <w:t>「</w:t>
      </w:r>
      <w:r>
        <w:rPr>
          <w:rFonts w:hint="eastAsia"/>
        </w:rPr>
        <w:t>石膏除時氣、頭疼身熱、三焦大熱、腸胃中結氣、解肌發汗、止消渴、煩逆、腹脹暴氣、咽痛</w:t>
      </w:r>
      <w:r w:rsidR="006C4C45">
        <w:rPr>
          <w:rFonts w:hint="eastAsia"/>
        </w:rPr>
        <w:t>，</w:t>
      </w:r>
      <w:r>
        <w:rPr>
          <w:rFonts w:hint="eastAsia"/>
        </w:rPr>
        <w:t>亦可作浴湯</w:t>
      </w:r>
      <w:r w:rsidR="00623F8B">
        <w:rPr>
          <w:rFonts w:hint="eastAsia"/>
        </w:rPr>
        <w:t>」</w:t>
      </w:r>
      <w:r>
        <w:rPr>
          <w:rFonts w:hint="eastAsia"/>
        </w:rPr>
        <w:t>。</w:t>
      </w:r>
    </w:p>
    <w:p w:rsidR="00623F8B" w:rsidRDefault="00061250" w:rsidP="00623F8B">
      <w:pPr>
        <w:pStyle w:val="2f5"/>
        <w:ind w:firstLine="712"/>
      </w:pPr>
      <w:r w:rsidRPr="00623F8B">
        <w:rPr>
          <w:rFonts w:hint="eastAsia"/>
        </w:rPr>
        <w:t>按︰</w:t>
      </w:r>
      <w:r>
        <w:rPr>
          <w:rFonts w:hint="eastAsia"/>
        </w:rPr>
        <w:t>解肌者</w:t>
      </w:r>
      <w:r w:rsidR="006C4C45">
        <w:rPr>
          <w:rFonts w:hint="eastAsia"/>
        </w:rPr>
        <w:t>，</w:t>
      </w:r>
      <w:r>
        <w:rPr>
          <w:rFonts w:hint="eastAsia"/>
        </w:rPr>
        <w:t>其力能達表</w:t>
      </w:r>
      <w:r w:rsidR="006C4C45">
        <w:rPr>
          <w:rFonts w:hint="eastAsia"/>
        </w:rPr>
        <w:t>，</w:t>
      </w:r>
      <w:r>
        <w:rPr>
          <w:rFonts w:hint="eastAsia"/>
        </w:rPr>
        <w:t>使肌膚</w:t>
      </w:r>
      <w:r w:rsidR="00623F8B">
        <w:rPr>
          <w:rFonts w:hint="eastAsia"/>
        </w:rPr>
        <w:t>鬆</w:t>
      </w:r>
      <w:r>
        <w:rPr>
          <w:rFonts w:hint="eastAsia"/>
        </w:rPr>
        <w:t>暢</w:t>
      </w:r>
      <w:r w:rsidR="006C4C45">
        <w:rPr>
          <w:rFonts w:hint="eastAsia"/>
        </w:rPr>
        <w:t>，</w:t>
      </w:r>
      <w:r>
        <w:rPr>
          <w:rFonts w:hint="eastAsia"/>
        </w:rPr>
        <w:t>而內蘊之熱息息自毛孔透出也。其解肌兼能發汗者</w:t>
      </w:r>
      <w:r w:rsidR="006C4C45">
        <w:rPr>
          <w:rFonts w:hint="eastAsia"/>
        </w:rPr>
        <w:t>，</w:t>
      </w:r>
      <w:r>
        <w:rPr>
          <w:rFonts w:hint="eastAsia"/>
        </w:rPr>
        <w:t>言解肌之後</w:t>
      </w:r>
      <w:r w:rsidR="006C4C45">
        <w:rPr>
          <w:rFonts w:hint="eastAsia"/>
        </w:rPr>
        <w:t>，</w:t>
      </w:r>
      <w:r>
        <w:rPr>
          <w:rFonts w:hint="eastAsia"/>
        </w:rPr>
        <w:t>其內蘊之熱又可化汗而出也。特是</w:t>
      </w:r>
      <w:r w:rsidR="006C4C45">
        <w:rPr>
          <w:rFonts w:hint="eastAsia"/>
        </w:rPr>
        <w:t>，</w:t>
      </w:r>
      <w:r>
        <w:rPr>
          <w:rFonts w:hint="eastAsia"/>
        </w:rPr>
        <w:t>後世之論石膏者</w:t>
      </w:r>
      <w:r w:rsidR="006C4C45">
        <w:rPr>
          <w:rFonts w:hint="eastAsia"/>
        </w:rPr>
        <w:t>，</w:t>
      </w:r>
      <w:r>
        <w:rPr>
          <w:rFonts w:hint="eastAsia"/>
        </w:rPr>
        <w:t>對</w:t>
      </w:r>
      <w:r w:rsidR="00D24630">
        <w:rPr>
          <w:rFonts w:hint="eastAsia"/>
        </w:rPr>
        <w:t>於</w:t>
      </w:r>
      <w:r>
        <w:rPr>
          <w:rFonts w:hint="eastAsia"/>
        </w:rPr>
        <w:t>《本經》之微寒既皆改為大寒</w:t>
      </w:r>
      <w:r w:rsidR="006C4C45">
        <w:rPr>
          <w:rFonts w:hint="eastAsia"/>
        </w:rPr>
        <w:t>，</w:t>
      </w:r>
      <w:r>
        <w:rPr>
          <w:rFonts w:hint="eastAsia"/>
        </w:rPr>
        <w:t>而對</w:t>
      </w:r>
      <w:r w:rsidR="00D24630">
        <w:rPr>
          <w:rFonts w:hint="eastAsia"/>
        </w:rPr>
        <w:t>於</w:t>
      </w:r>
      <w:r>
        <w:rPr>
          <w:rFonts w:hint="eastAsia"/>
        </w:rPr>
        <w:t>《名醫別錄》之解肌發汗</w:t>
      </w:r>
      <w:r w:rsidR="006C4C45">
        <w:rPr>
          <w:rFonts w:hint="eastAsia"/>
        </w:rPr>
        <w:t>，</w:t>
      </w:r>
      <w:r>
        <w:rPr>
          <w:rFonts w:hint="eastAsia"/>
        </w:rPr>
        <w:t>則尤不相信</w:t>
      </w:r>
      <w:r w:rsidR="006C4C45">
        <w:rPr>
          <w:rFonts w:hint="eastAsia"/>
        </w:rPr>
        <w:t>，</w:t>
      </w:r>
      <w:r>
        <w:rPr>
          <w:rFonts w:hint="eastAsia"/>
        </w:rPr>
        <w:t>即如近世所出之本草</w:t>
      </w:r>
      <w:r w:rsidR="006C4C45">
        <w:rPr>
          <w:rFonts w:hint="eastAsia"/>
        </w:rPr>
        <w:t>，</w:t>
      </w:r>
      <w:r>
        <w:rPr>
          <w:rFonts w:hint="eastAsia"/>
        </w:rPr>
        <w:t>若鄒潤安之《本經疏證》、周伯度之《本草思辨錄》</w:t>
      </w:r>
      <w:r w:rsidR="006C4C45">
        <w:rPr>
          <w:rFonts w:hint="eastAsia"/>
        </w:rPr>
        <w:t>，</w:t>
      </w:r>
      <w:r>
        <w:rPr>
          <w:rFonts w:hint="eastAsia"/>
        </w:rPr>
        <w:t>均可為卓卓名著</w:t>
      </w:r>
      <w:r w:rsidR="006C4C45">
        <w:rPr>
          <w:rFonts w:hint="eastAsia"/>
        </w:rPr>
        <w:t>，</w:t>
      </w:r>
      <w:r>
        <w:rPr>
          <w:rFonts w:hint="eastAsia"/>
        </w:rPr>
        <w:t>而對</w:t>
      </w:r>
      <w:r w:rsidR="00D24630">
        <w:rPr>
          <w:rFonts w:hint="eastAsia"/>
        </w:rPr>
        <w:t>於</w:t>
      </w:r>
      <w:r>
        <w:rPr>
          <w:rFonts w:hint="eastAsia"/>
        </w:rPr>
        <w:t>《名醫別錄》謂石膏能解肌發汗亦有微詞</w:t>
      </w:r>
      <w:r w:rsidR="006C4C45">
        <w:rPr>
          <w:rFonts w:hint="eastAsia"/>
        </w:rPr>
        <w:t>，</w:t>
      </w:r>
      <w:r w:rsidR="00623F8B" w:rsidRPr="00623F8B">
        <w:rPr>
          <w:rFonts w:hint="eastAsia"/>
        </w:rPr>
        <w:t>今試取兩家之論說以參考之。</w:t>
      </w:r>
    </w:p>
    <w:p w:rsidR="00462FFD" w:rsidRDefault="00462FFD" w:rsidP="00462FFD">
      <w:pPr>
        <w:pStyle w:val="2f5"/>
        <w:ind w:firstLine="712"/>
      </w:pPr>
      <w:r w:rsidRPr="00462FFD">
        <w:rPr>
          <w:rFonts w:hint="eastAsia"/>
        </w:rPr>
        <w:t>鄒潤安曰</w:t>
      </w:r>
      <w:r>
        <w:t>「</w:t>
      </w:r>
      <w:r w:rsidRPr="00462FFD">
        <w:rPr>
          <w:rFonts w:hint="eastAsia"/>
        </w:rPr>
        <w:t>石膏體質最重</w:t>
      </w:r>
      <w:r w:rsidR="006C4C45">
        <w:t>，</w:t>
      </w:r>
      <w:r w:rsidRPr="00462FFD">
        <w:rPr>
          <w:rFonts w:hint="eastAsia"/>
        </w:rPr>
        <w:t>光明潤澤</w:t>
      </w:r>
      <w:r w:rsidR="006C4C45">
        <w:t>，</w:t>
      </w:r>
      <w:r w:rsidRPr="00462FFD">
        <w:rPr>
          <w:rFonts w:hint="eastAsia"/>
        </w:rPr>
        <w:t>乃隨擊即解</w:t>
      </w:r>
      <w:r w:rsidR="006C4C45">
        <w:t>，</w:t>
      </w:r>
      <w:r w:rsidRPr="00462FFD">
        <w:rPr>
          <w:rFonts w:hint="eastAsia"/>
        </w:rPr>
        <w:t>紛紛星散</w:t>
      </w:r>
      <w:r w:rsidR="006C4C45">
        <w:t>，</w:t>
      </w:r>
      <w:r w:rsidRPr="00462FFD">
        <w:rPr>
          <w:rFonts w:hint="eastAsia"/>
        </w:rPr>
        <w:t>而絲絲縱列</w:t>
      </w:r>
      <w:r w:rsidR="006C4C45">
        <w:t>，</w:t>
      </w:r>
      <w:r w:rsidRPr="00462FFD">
        <w:rPr>
          <w:rFonts w:hint="eastAsia"/>
        </w:rPr>
        <w:t>無一縷橫陳</w:t>
      </w:r>
      <w:r w:rsidR="006C4C45">
        <w:t>，</w:t>
      </w:r>
      <w:r w:rsidRPr="00462FFD">
        <w:rPr>
          <w:rFonts w:hint="eastAsia"/>
        </w:rPr>
        <w:t>故其性主解橫溢之熱邪</w:t>
      </w:r>
      <w:r w:rsidR="006C4C45">
        <w:t>，</w:t>
      </w:r>
      <w:r w:rsidRPr="00462FFD">
        <w:rPr>
          <w:rFonts w:hint="eastAsia"/>
        </w:rPr>
        <w:t>此正石膏解肌之所以然。至其氣味辛甘</w:t>
      </w:r>
      <w:r w:rsidR="006C4C45">
        <w:t>，</w:t>
      </w:r>
      <w:r w:rsidRPr="00462FFD">
        <w:rPr>
          <w:rFonts w:hint="eastAsia"/>
        </w:rPr>
        <w:t>亦兼具解肌之長</w:t>
      </w:r>
      <w:r w:rsidR="006C4C45">
        <w:t>，</w:t>
      </w:r>
      <w:r w:rsidRPr="00462FFD">
        <w:rPr>
          <w:rFonts w:hint="eastAsia"/>
        </w:rPr>
        <w:t>質重而大寒</w:t>
      </w:r>
      <w:r w:rsidR="006C4C45">
        <w:t>，</w:t>
      </w:r>
      <w:r w:rsidRPr="00462FFD">
        <w:rPr>
          <w:rFonts w:hint="eastAsia"/>
        </w:rPr>
        <w:t>則不足</w:t>
      </w:r>
      <w:r w:rsidR="00D24630">
        <w:rPr>
          <w:rFonts w:hint="eastAsia"/>
        </w:rPr>
        <w:t>於</w:t>
      </w:r>
      <w:r w:rsidRPr="00462FFD">
        <w:rPr>
          <w:rFonts w:hint="eastAsia"/>
        </w:rPr>
        <w:t>發汗</w:t>
      </w:r>
      <w:r w:rsidR="006C4C45">
        <w:t>，</w:t>
      </w:r>
      <w:r w:rsidRPr="00462FFD">
        <w:rPr>
          <w:rFonts w:hint="eastAsia"/>
        </w:rPr>
        <w:t>乃《別錄》</w:t>
      </w:r>
      <w:r w:rsidR="00D24630">
        <w:rPr>
          <w:rFonts w:hint="eastAsia"/>
        </w:rPr>
        <w:t>於</w:t>
      </w:r>
      <w:r w:rsidRPr="00462FFD">
        <w:rPr>
          <w:rFonts w:hint="eastAsia"/>
        </w:rPr>
        <w:t>杏仁曰解肌</w:t>
      </w:r>
      <w:r w:rsidR="006C4C45">
        <w:t>，</w:t>
      </w:r>
      <w:r w:rsidR="00D24630">
        <w:rPr>
          <w:rFonts w:hint="eastAsia"/>
        </w:rPr>
        <w:t>於</w:t>
      </w:r>
      <w:r w:rsidRPr="00462FFD">
        <w:rPr>
          <w:rFonts w:hint="eastAsia"/>
        </w:rPr>
        <w:t>大戟曰發汗</w:t>
      </w:r>
      <w:r w:rsidR="006C4C45">
        <w:t>，</w:t>
      </w:r>
      <w:r w:rsidRPr="00462FFD">
        <w:rPr>
          <w:rFonts w:hint="eastAsia"/>
        </w:rPr>
        <w:t>石膏則以解肌發汗連稱</w:t>
      </w:r>
      <w:r w:rsidR="006C4C45">
        <w:t>，</w:t>
      </w:r>
      <w:r w:rsidRPr="00462FFD">
        <w:rPr>
          <w:rFonts w:hint="eastAsia"/>
        </w:rPr>
        <w:t>豈以仲聖嘗用</w:t>
      </w:r>
      <w:r w:rsidR="00D24630">
        <w:rPr>
          <w:rFonts w:hint="eastAsia"/>
        </w:rPr>
        <w:t>於</w:t>
      </w:r>
      <w:r w:rsidRPr="00462FFD">
        <w:rPr>
          <w:rFonts w:hint="eastAsia"/>
        </w:rPr>
        <w:t>發汗耶</w:t>
      </w:r>
      <w:r>
        <w:t>？</w:t>
      </w:r>
      <w:r w:rsidRPr="00462FFD">
        <w:rPr>
          <w:rFonts w:hint="eastAsia"/>
        </w:rPr>
        <w:t>不知石膏治傷寒陽明病之自汗</w:t>
      </w:r>
      <w:r w:rsidR="006C4C45">
        <w:t>，</w:t>
      </w:r>
      <w:r w:rsidRPr="00462FFD">
        <w:rPr>
          <w:rFonts w:hint="eastAsia"/>
        </w:rPr>
        <w:t>不治太陽病之無汗</w:t>
      </w:r>
      <w:r w:rsidR="006C4C45">
        <w:t>，</w:t>
      </w:r>
      <w:r w:rsidRPr="00462FFD">
        <w:rPr>
          <w:rFonts w:hint="eastAsia"/>
        </w:rPr>
        <w:t>若太陽表實而兼陽明熱鬱</w:t>
      </w:r>
      <w:r w:rsidR="006C4C45">
        <w:t>，</w:t>
      </w:r>
      <w:r w:rsidRPr="00462FFD">
        <w:rPr>
          <w:rFonts w:hint="eastAsia"/>
        </w:rPr>
        <w:t>則以麻黃發汗</w:t>
      </w:r>
      <w:r w:rsidR="006C4C45">
        <w:t>，</w:t>
      </w:r>
      <w:r w:rsidRPr="00462FFD">
        <w:rPr>
          <w:rFonts w:hint="eastAsia"/>
        </w:rPr>
        <w:t>石</w:t>
      </w:r>
      <w:r w:rsidRPr="00462FFD">
        <w:rPr>
          <w:rFonts w:hint="eastAsia"/>
        </w:rPr>
        <w:lastRenderedPageBreak/>
        <w:t>膏泄熱</w:t>
      </w:r>
      <w:r w:rsidR="006C4C45">
        <w:t>，</w:t>
      </w:r>
      <w:r w:rsidRPr="00462FFD">
        <w:rPr>
          <w:rFonts w:hint="eastAsia"/>
        </w:rPr>
        <w:t>無舍麻黃而專用石膏者。白虎湯治無表證之自汗</w:t>
      </w:r>
      <w:r w:rsidR="006C4C45">
        <w:t>，</w:t>
      </w:r>
      <w:r w:rsidRPr="00462FFD">
        <w:rPr>
          <w:rFonts w:hint="eastAsia"/>
        </w:rPr>
        <w:t>且戒人以無汗勿與</w:t>
      </w:r>
      <w:r w:rsidR="006C4C45">
        <w:t>，</w:t>
      </w:r>
      <w:r w:rsidRPr="00462FFD">
        <w:rPr>
          <w:rFonts w:hint="eastAsia"/>
        </w:rPr>
        <w:t>即後世發表經驗之方</w:t>
      </w:r>
      <w:r w:rsidR="006C4C45">
        <w:t>，</w:t>
      </w:r>
      <w:r w:rsidRPr="00462FFD">
        <w:rPr>
          <w:rFonts w:hint="eastAsia"/>
        </w:rPr>
        <w:t>亦從無用石膏者</w:t>
      </w:r>
      <w:r w:rsidR="006C4C45">
        <w:t>，</w:t>
      </w:r>
      <w:r w:rsidRPr="00462FFD">
        <w:rPr>
          <w:rFonts w:hint="eastAsia"/>
        </w:rPr>
        <w:t>所謂發表不遠熱也。然則解肌非歟</w:t>
      </w:r>
      <w:r>
        <w:t>？</w:t>
      </w:r>
      <w:r w:rsidRPr="00462FFD">
        <w:rPr>
          <w:rFonts w:hint="eastAsia"/>
        </w:rPr>
        <w:t>夫白虎證至表裡俱熱</w:t>
      </w:r>
      <w:r w:rsidR="006C4C45">
        <w:t>，</w:t>
      </w:r>
      <w:r w:rsidRPr="00462FFD">
        <w:rPr>
          <w:rFonts w:hint="eastAsia"/>
        </w:rPr>
        <w:t>雖尚未入血分成府實</w:t>
      </w:r>
      <w:r w:rsidR="006C4C45">
        <w:t>，</w:t>
      </w:r>
      <w:r w:rsidRPr="00462FFD">
        <w:rPr>
          <w:rFonts w:hint="eastAsia"/>
        </w:rPr>
        <w:t>而陽明氣分之熱已勢成連橫</w:t>
      </w:r>
      <w:r w:rsidR="006C4C45">
        <w:t>，</w:t>
      </w:r>
      <w:r w:rsidRPr="00462FFD">
        <w:rPr>
          <w:rFonts w:hint="eastAsia"/>
        </w:rPr>
        <w:t>非得辛甘寒解肌之石膏</w:t>
      </w:r>
      <w:r w:rsidR="006C4C45">
        <w:t>，</w:t>
      </w:r>
      <w:r w:rsidRPr="00462FFD">
        <w:rPr>
          <w:rFonts w:hint="eastAsia"/>
        </w:rPr>
        <w:t>由裡達表以散其連橫之勢</w:t>
      </w:r>
      <w:r w:rsidR="006C4C45">
        <w:t>，</w:t>
      </w:r>
      <w:r w:rsidRPr="00462FFD">
        <w:rPr>
          <w:rFonts w:hint="eastAsia"/>
        </w:rPr>
        <w:t>熱焉</w:t>
      </w:r>
      <w:r>
        <w:rPr>
          <w:rFonts w:hint="eastAsia"/>
        </w:rPr>
        <w:t>得除</w:t>
      </w:r>
      <w:r w:rsidR="006C4C45">
        <w:t>，</w:t>
      </w:r>
      <w:r>
        <w:rPr>
          <w:rFonts w:hint="eastAsia"/>
        </w:rPr>
        <w:t>而汗焉得止</w:t>
      </w:r>
      <w:r w:rsidR="006C4C45">
        <w:t>，</w:t>
      </w:r>
      <w:r>
        <w:rPr>
          <w:rFonts w:hint="eastAsia"/>
        </w:rPr>
        <w:t>是則石膏解肌所以止汗</w:t>
      </w:r>
      <w:r w:rsidR="006C4C45">
        <w:t>，</w:t>
      </w:r>
      <w:r>
        <w:rPr>
          <w:rFonts w:hint="eastAsia"/>
        </w:rPr>
        <w:t>非所以出汗。他如竹葉石膏湯、白虎加桂枝湯</w:t>
      </w:r>
      <w:r w:rsidR="006C4C45">
        <w:t>，</w:t>
      </w:r>
      <w:r>
        <w:rPr>
          <w:rFonts w:hint="eastAsia"/>
        </w:rPr>
        <w:t>非不用</w:t>
      </w:r>
      <w:r w:rsidR="00D24630">
        <w:rPr>
          <w:rFonts w:hint="eastAsia"/>
        </w:rPr>
        <w:t>於</w:t>
      </w:r>
      <w:r>
        <w:rPr>
          <w:rFonts w:hint="eastAsia"/>
        </w:rPr>
        <w:t>無汗</w:t>
      </w:r>
      <w:r w:rsidR="006C4C45">
        <w:t>，</w:t>
      </w:r>
      <w:r>
        <w:rPr>
          <w:rFonts w:hint="eastAsia"/>
        </w:rPr>
        <w:t>而其證則非發表之證</w:t>
      </w:r>
      <w:r w:rsidR="006C4C45">
        <w:t>，</w:t>
      </w:r>
      <w:r>
        <w:rPr>
          <w:rFonts w:hint="eastAsia"/>
        </w:rPr>
        <w:t>學者勿過泥《別錄》可耳」。</w:t>
      </w:r>
    </w:p>
    <w:p w:rsidR="00462FFD" w:rsidRDefault="00462FFD" w:rsidP="00462FFD">
      <w:pPr>
        <w:pStyle w:val="2f5"/>
        <w:ind w:firstLine="712"/>
      </w:pPr>
      <w:r>
        <w:rPr>
          <w:rFonts w:hint="eastAsia"/>
        </w:rPr>
        <w:t>無汗禁用白虎之言</w:t>
      </w:r>
      <w:r w:rsidR="006C4C45">
        <w:t>，</w:t>
      </w:r>
      <w:r>
        <w:rPr>
          <w:rFonts w:hint="eastAsia"/>
        </w:rPr>
        <w:t>《傷寒論》未見</w:t>
      </w:r>
      <w:r w:rsidR="006C4C45">
        <w:t>，</w:t>
      </w:r>
      <w:r>
        <w:rPr>
          <w:rFonts w:hint="eastAsia"/>
        </w:rPr>
        <w:t>欲自是其說</w:t>
      </w:r>
      <w:r w:rsidR="006C4C45">
        <w:t>，</w:t>
      </w:r>
      <w:r>
        <w:rPr>
          <w:rFonts w:hint="eastAsia"/>
        </w:rPr>
        <w:t>而設為古人之言以自作徵據</w:t>
      </w:r>
      <w:r w:rsidR="006C4C45">
        <w:t>，</w:t>
      </w:r>
      <w:r>
        <w:rPr>
          <w:rFonts w:hint="eastAsia"/>
        </w:rPr>
        <w:t>其誤古人也甚矣。至講解肌為止汗</w:t>
      </w:r>
      <w:r w:rsidR="006C4C45">
        <w:t>，</w:t>
      </w:r>
      <w:r>
        <w:rPr>
          <w:rFonts w:hint="eastAsia"/>
        </w:rPr>
        <w:t>則尤支離</w:t>
      </w:r>
      <w:r w:rsidR="006C4C45">
        <w:t>，</w:t>
      </w:r>
      <w:r>
        <w:rPr>
          <w:rFonts w:hint="eastAsia"/>
        </w:rPr>
        <w:t>不可為訓。</w:t>
      </w:r>
    </w:p>
    <w:p w:rsidR="00462FFD" w:rsidRDefault="00462FFD" w:rsidP="00462FFD">
      <w:pPr>
        <w:pStyle w:val="2f5"/>
        <w:ind w:firstLine="712"/>
      </w:pPr>
      <w:r>
        <w:rPr>
          <w:rFonts w:hint="eastAsia"/>
        </w:rPr>
        <w:t>周伯度曰</w:t>
      </w:r>
      <w:r>
        <w:t>「</w:t>
      </w:r>
      <w:r>
        <w:rPr>
          <w:rFonts w:hint="eastAsia"/>
        </w:rPr>
        <w:t>王海藏謂石膏發汗</w:t>
      </w:r>
      <w:r w:rsidR="006C4C45">
        <w:t>，</w:t>
      </w:r>
      <w:r>
        <w:rPr>
          <w:rFonts w:hint="eastAsia"/>
        </w:rPr>
        <w:t>朱丹溪謂石膏出汗</w:t>
      </w:r>
      <w:r w:rsidR="006C4C45">
        <w:t>，</w:t>
      </w:r>
      <w:r>
        <w:rPr>
          <w:rFonts w:hint="eastAsia"/>
        </w:rPr>
        <w:t>皆以空文附和</w:t>
      </w:r>
      <w:r w:rsidR="006C4C45">
        <w:t>，</w:t>
      </w:r>
      <w:r>
        <w:rPr>
          <w:rFonts w:hint="eastAsia"/>
        </w:rPr>
        <w:t>未能實申其義。竊思方書石膏主治</w:t>
      </w:r>
      <w:r w:rsidR="006C4C45">
        <w:t>，</w:t>
      </w:r>
      <w:r>
        <w:rPr>
          <w:rFonts w:hint="eastAsia"/>
        </w:rPr>
        <w:t>如時氣肌肉壯熱</w:t>
      </w:r>
      <w:r w:rsidR="006C4C45">
        <w:t>，</w:t>
      </w:r>
      <w:r>
        <w:rPr>
          <w:rFonts w:hint="eastAsia"/>
        </w:rPr>
        <w:t>煩渴喘逆、中風眩暈、陽毒發斑等證</w:t>
      </w:r>
      <w:r w:rsidR="006C4C45">
        <w:t>，</w:t>
      </w:r>
      <w:r>
        <w:rPr>
          <w:rFonts w:hint="eastAsia"/>
        </w:rPr>
        <w:t>無可以發汗而愈者</w:t>
      </w:r>
      <w:r w:rsidR="006C4C45">
        <w:t>，</w:t>
      </w:r>
      <w:r>
        <w:rPr>
          <w:rFonts w:hint="eastAsia"/>
        </w:rPr>
        <w:t>病之倚重石膏莫如熱疫。余師愚清瘟敗毒散一劑用至六兩、八兩</w:t>
      </w:r>
      <w:r w:rsidR="006C4C45">
        <w:t>，</w:t>
      </w:r>
      <w:r>
        <w:rPr>
          <w:rFonts w:hint="eastAsia"/>
        </w:rPr>
        <w:t>而其所著《疫證一得》</w:t>
      </w:r>
      <w:r w:rsidR="006C4C45">
        <w:t>，</w:t>
      </w:r>
      <w:r>
        <w:rPr>
          <w:rFonts w:hint="eastAsia"/>
        </w:rPr>
        <w:t>則諄諄以發表致戒。顧松園以白虎湯治汪纘功陽明熱證</w:t>
      </w:r>
      <w:r w:rsidR="006C4C45">
        <w:t>，</w:t>
      </w:r>
      <w:r>
        <w:rPr>
          <w:rFonts w:hint="eastAsia"/>
        </w:rPr>
        <w:t>每劑石膏用至三兩</w:t>
      </w:r>
      <w:r w:rsidR="006C4C45">
        <w:t>，</w:t>
      </w:r>
      <w:r>
        <w:rPr>
          <w:rFonts w:hint="eastAsia"/>
        </w:rPr>
        <w:t>兩服熱頓減而遍身冷汗、肢冷發呃</w:t>
      </w:r>
      <w:r w:rsidR="006C4C45">
        <w:t>，</w:t>
      </w:r>
      <w:r>
        <w:rPr>
          <w:rFonts w:hint="eastAsia"/>
        </w:rPr>
        <w:t>群醫譁然阻勿再進。顧引仲聖熱深厥深</w:t>
      </w:r>
      <w:r w:rsidR="006C4C45">
        <w:t>，</w:t>
      </w:r>
      <w:r>
        <w:rPr>
          <w:rFonts w:hint="eastAsia"/>
        </w:rPr>
        <w:t>及喻氏陽證忽變陰厥</w:t>
      </w:r>
      <w:r w:rsidR="006C4C45">
        <w:t>，</w:t>
      </w:r>
      <w:r>
        <w:rPr>
          <w:rFonts w:hint="eastAsia"/>
        </w:rPr>
        <w:t>萬中無一之說與辯勿聽。迨投參附回陽之劑</w:t>
      </w:r>
      <w:r w:rsidR="006C4C45">
        <w:t>，</w:t>
      </w:r>
      <w:r>
        <w:rPr>
          <w:rFonts w:hint="eastAsia"/>
        </w:rPr>
        <w:t>而汗益多體益冷</w:t>
      </w:r>
      <w:r w:rsidR="006C4C45">
        <w:t>，</w:t>
      </w:r>
      <w:r>
        <w:rPr>
          <w:rFonts w:hint="eastAsia"/>
        </w:rPr>
        <w:t>復求顧診。顧仍以前法用石膏三兩</w:t>
      </w:r>
      <w:r w:rsidR="006C4C45">
        <w:t>，</w:t>
      </w:r>
      <w:r>
        <w:rPr>
          <w:rFonts w:hint="eastAsia"/>
        </w:rPr>
        <w:t>而二服後即汗止身溫</w:t>
      </w:r>
      <w:r w:rsidR="006C4C45">
        <w:t>，</w:t>
      </w:r>
      <w:r>
        <w:rPr>
          <w:rFonts w:hint="eastAsia"/>
        </w:rPr>
        <w:t>此尤可為石膏解肌不發汗之明證</w:t>
      </w:r>
      <w:r w:rsidR="006C4C45">
        <w:t>，</w:t>
      </w:r>
      <w:r>
        <w:rPr>
          <w:rFonts w:hint="eastAsia"/>
        </w:rPr>
        <w:t>要之顧有定識定力</w:t>
      </w:r>
      <w:r w:rsidR="006C4C45">
        <w:t>，</w:t>
      </w:r>
      <w:r>
        <w:rPr>
          <w:rFonts w:hint="eastAsia"/>
        </w:rPr>
        <w:t>全在審證之的</w:t>
      </w:r>
      <w:r w:rsidR="006C4C45">
        <w:t>，</w:t>
      </w:r>
      <w:r>
        <w:rPr>
          <w:rFonts w:hint="eastAsia"/>
        </w:rPr>
        <w:t>而仲聖與喻氏有功後世</w:t>
      </w:r>
      <w:r w:rsidR="006C4C45">
        <w:t>，</w:t>
      </w:r>
      <w:r>
        <w:rPr>
          <w:rFonts w:hint="eastAsia"/>
        </w:rPr>
        <w:t>亦可見矣」。</w:t>
      </w:r>
    </w:p>
    <w:p w:rsidR="00623F8B" w:rsidRDefault="00462FFD" w:rsidP="00462FFD">
      <w:pPr>
        <w:pStyle w:val="2f5"/>
        <w:ind w:firstLine="712"/>
      </w:pPr>
      <w:r>
        <w:rPr>
          <w:rFonts w:hint="eastAsia"/>
        </w:rPr>
        <w:lastRenderedPageBreak/>
        <w:t>按</w:t>
      </w:r>
      <w:r>
        <w:t>：</w:t>
      </w:r>
      <w:r>
        <w:rPr>
          <w:rFonts w:hint="eastAsia"/>
        </w:rPr>
        <w:t>周氏之見解</w:t>
      </w:r>
      <w:r w:rsidR="006C4C45">
        <w:t>，</w:t>
      </w:r>
      <w:r>
        <w:rPr>
          <w:rFonts w:hint="eastAsia"/>
        </w:rPr>
        <w:t>與鄒氏大致相同</w:t>
      </w:r>
      <w:r w:rsidR="006C4C45">
        <w:rPr>
          <w:rFonts w:hint="eastAsia"/>
        </w:rPr>
        <w:t>，</w:t>
      </w:r>
      <w:r>
        <w:rPr>
          <w:rFonts w:hint="eastAsia"/>
        </w:rPr>
        <w:t>所可異者</w:t>
      </w:r>
      <w:r w:rsidR="006C4C45">
        <w:t>，</w:t>
      </w:r>
      <w:r>
        <w:rPr>
          <w:rFonts w:hint="eastAsia"/>
        </w:rPr>
        <w:t>自不知石膏能發汗</w:t>
      </w:r>
      <w:r w:rsidR="006C4C45">
        <w:t>，</w:t>
      </w:r>
      <w:r>
        <w:rPr>
          <w:rFonts w:hint="eastAsia"/>
        </w:rPr>
        <w:t>而轉笑王海藏謂石膏發汗、朱丹溪謂石膏出汗者</w:t>
      </w:r>
      <w:r w:rsidR="006C4C45">
        <w:t>，</w:t>
      </w:r>
      <w:r>
        <w:rPr>
          <w:rFonts w:hint="eastAsia"/>
        </w:rPr>
        <w:t>皆以空文附和</w:t>
      </w:r>
      <w:r w:rsidR="006C4C45">
        <w:t>，</w:t>
      </w:r>
      <w:r>
        <w:rPr>
          <w:rFonts w:hint="eastAsia"/>
        </w:rPr>
        <w:t>未能實申其義</w:t>
      </w:r>
      <w:r w:rsidR="006C4C45">
        <w:t>，</w:t>
      </w:r>
      <w:r>
        <w:rPr>
          <w:rFonts w:hint="eastAsia"/>
        </w:rPr>
        <w:t>此何異以己之昏昏</w:t>
      </w:r>
      <w:r w:rsidR="006C4C45">
        <w:rPr>
          <w:rFonts w:hint="eastAsia"/>
        </w:rPr>
        <w:t>，</w:t>
      </w:r>
      <w:r>
        <w:rPr>
          <w:rFonts w:hint="eastAsia"/>
        </w:rPr>
        <w:t>訾人之昭昭也哉。至顧松園治汪纘功之熱深厥深、周身冷汗</w:t>
      </w:r>
      <w:r w:rsidR="006C4C45">
        <w:t>，</w:t>
      </w:r>
      <w:r>
        <w:rPr>
          <w:rFonts w:hint="eastAsia"/>
        </w:rPr>
        <w:t>重用生石膏三兩</w:t>
      </w:r>
      <w:r w:rsidR="006C4C45">
        <w:t>，</w:t>
      </w:r>
      <w:r>
        <w:rPr>
          <w:rFonts w:hint="eastAsia"/>
        </w:rPr>
        <w:t>兩服病癒</w:t>
      </w:r>
      <w:r w:rsidR="006C4C45">
        <w:t>，</w:t>
      </w:r>
      <w:r>
        <w:rPr>
          <w:rFonts w:hint="eastAsia"/>
        </w:rPr>
        <w:t>以為石膏非能發汗之明證</w:t>
      </w:r>
      <w:r w:rsidR="006C4C45">
        <w:t>，</w:t>
      </w:r>
      <w:r>
        <w:rPr>
          <w:rFonts w:hint="eastAsia"/>
        </w:rPr>
        <w:t>而不知石膏能清熱即能回厥</w:t>
      </w:r>
      <w:r w:rsidR="006C4C45">
        <w:t>，</w:t>
      </w:r>
      <w:r>
        <w:rPr>
          <w:rFonts w:hint="eastAsia"/>
        </w:rPr>
        <w:t>迨厥回之後</w:t>
      </w:r>
      <w:r w:rsidR="006C4C45">
        <w:t>，</w:t>
      </w:r>
      <w:r>
        <w:rPr>
          <w:rFonts w:hint="eastAsia"/>
        </w:rPr>
        <w:t>其周身之冷汗必先變為溫和之汗</w:t>
      </w:r>
      <w:r w:rsidR="006C4C45">
        <w:t>，</w:t>
      </w:r>
      <w:r>
        <w:rPr>
          <w:rFonts w:hint="eastAsia"/>
        </w:rPr>
        <w:t>其內蘊之熱</w:t>
      </w:r>
      <w:r w:rsidR="006C4C45">
        <w:t>，</w:t>
      </w:r>
      <w:r>
        <w:rPr>
          <w:rFonts w:hint="eastAsia"/>
        </w:rPr>
        <w:t>藉石膏發表之力</w:t>
      </w:r>
      <w:r w:rsidR="006C4C45">
        <w:t>，</w:t>
      </w:r>
      <w:r>
        <w:rPr>
          <w:rFonts w:hint="eastAsia"/>
        </w:rPr>
        <w:t>皆息息自皮毛達出</w:t>
      </w:r>
      <w:r w:rsidR="006C4C45">
        <w:t>，</w:t>
      </w:r>
      <w:r>
        <w:rPr>
          <w:rFonts w:hint="eastAsia"/>
        </w:rPr>
        <w:t>內熱隨汗出盡</w:t>
      </w:r>
      <w:r w:rsidR="006C4C45">
        <w:t>，</w:t>
      </w:r>
      <w:r>
        <w:rPr>
          <w:rFonts w:hint="eastAsia"/>
        </w:rPr>
        <w:t>則汗自止而病自愈也。若認為將石膏服下</w:t>
      </w:r>
      <w:r w:rsidR="006C4C45">
        <w:t>，</w:t>
      </w:r>
      <w:r>
        <w:rPr>
          <w:rFonts w:hint="eastAsia"/>
        </w:rPr>
        <w:t>其冷汗即立止而病亦遂愈</w:t>
      </w:r>
      <w:r w:rsidR="006C4C45">
        <w:t>，</w:t>
      </w:r>
      <w:r>
        <w:rPr>
          <w:rFonts w:hint="eastAsia"/>
        </w:rPr>
        <w:t>此誠不在情理中矣。夫鄒氏之《本經疏證》及周氏之《本草思辨錄》</w:t>
      </w:r>
      <w:r w:rsidR="006C4C45">
        <w:t>，</w:t>
      </w:r>
      <w:r>
        <w:rPr>
          <w:rFonts w:hint="eastAsia"/>
        </w:rPr>
        <w:t>其講解他藥莫不精細入微</w:t>
      </w:r>
      <w:r w:rsidR="006C4C45">
        <w:t>，</w:t>
      </w:r>
      <w:r>
        <w:rPr>
          <w:rFonts w:hint="eastAsia"/>
        </w:rPr>
        <w:t>迥異</w:t>
      </w:r>
      <w:r w:rsidR="00D24630">
        <w:rPr>
          <w:rFonts w:hint="eastAsia"/>
        </w:rPr>
        <w:t>於</w:t>
      </w:r>
      <w:r>
        <w:rPr>
          <w:rFonts w:hint="eastAsia"/>
        </w:rPr>
        <w:t>後世諸家本草</w:t>
      </w:r>
      <w:r w:rsidR="006C4C45">
        <w:t>，</w:t>
      </w:r>
      <w:r>
        <w:rPr>
          <w:rFonts w:hint="eastAsia"/>
        </w:rPr>
        <w:t>而獨</w:t>
      </w:r>
      <w:r w:rsidR="00D24630">
        <w:rPr>
          <w:rFonts w:hint="eastAsia"/>
        </w:rPr>
        <w:t>於</w:t>
      </w:r>
      <w:r>
        <w:rPr>
          <w:rFonts w:hint="eastAsia"/>
        </w:rPr>
        <w:t>石膏之性未能明瞭甚矣</w:t>
      </w:r>
      <w:r w:rsidR="006C4C45">
        <w:t>，</w:t>
      </w:r>
      <w:r>
        <w:rPr>
          <w:rFonts w:hint="eastAsia"/>
        </w:rPr>
        <w:t>石膏之令人難知也。</w:t>
      </w:r>
    </w:p>
    <w:p w:rsidR="00C44263" w:rsidRDefault="00061250" w:rsidP="00623F8B">
      <w:pPr>
        <w:pStyle w:val="2f5"/>
        <w:ind w:firstLine="712"/>
      </w:pPr>
      <w:r>
        <w:rPr>
          <w:rFonts w:hint="eastAsia"/>
        </w:rPr>
        <w:t>愚浮沉醫界者五十餘年</w:t>
      </w:r>
      <w:r w:rsidR="006C4C45">
        <w:rPr>
          <w:rFonts w:hint="eastAsia"/>
        </w:rPr>
        <w:t>，</w:t>
      </w:r>
      <w:r>
        <w:rPr>
          <w:rFonts w:hint="eastAsia"/>
        </w:rPr>
        <w:t>嘗精細體驗白虎湯之用法</w:t>
      </w:r>
      <w:r w:rsidR="006C4C45">
        <w:rPr>
          <w:rFonts w:hint="eastAsia"/>
        </w:rPr>
        <w:t>，</w:t>
      </w:r>
      <w:r>
        <w:rPr>
          <w:rFonts w:hint="eastAsia"/>
        </w:rPr>
        <w:t>若陽明之實熱</w:t>
      </w:r>
      <w:r w:rsidR="006C4C45">
        <w:rPr>
          <w:rFonts w:hint="eastAsia"/>
        </w:rPr>
        <w:t>，</w:t>
      </w:r>
      <w:r>
        <w:rPr>
          <w:rFonts w:hint="eastAsia"/>
        </w:rPr>
        <w:t>一半在經</w:t>
      </w:r>
      <w:r w:rsidR="006C4C45">
        <w:rPr>
          <w:rFonts w:hint="eastAsia"/>
        </w:rPr>
        <w:t>，</w:t>
      </w:r>
      <w:r>
        <w:rPr>
          <w:rFonts w:hint="eastAsia"/>
        </w:rPr>
        <w:t>一半在府</w:t>
      </w:r>
      <w:r w:rsidR="006C4C45">
        <w:rPr>
          <w:rFonts w:hint="eastAsia"/>
        </w:rPr>
        <w:t>，</w:t>
      </w:r>
      <w:r>
        <w:rPr>
          <w:rFonts w:hint="eastAsia"/>
        </w:rPr>
        <w:t>或其熱雖入府而猶連</w:t>
      </w:r>
      <w:r w:rsidR="00D24630">
        <w:rPr>
          <w:rFonts w:hint="eastAsia"/>
        </w:rPr>
        <w:t>於</w:t>
      </w:r>
      <w:r>
        <w:rPr>
          <w:rFonts w:hint="eastAsia"/>
        </w:rPr>
        <w:t>經</w:t>
      </w:r>
      <w:r w:rsidR="006C4C45">
        <w:rPr>
          <w:rFonts w:hint="eastAsia"/>
        </w:rPr>
        <w:t>，</w:t>
      </w:r>
      <w:r>
        <w:rPr>
          <w:rFonts w:hint="eastAsia"/>
        </w:rPr>
        <w:t>服白虎湯後</w:t>
      </w:r>
      <w:r w:rsidR="006C4C45">
        <w:rPr>
          <w:rFonts w:hint="eastAsia"/>
        </w:rPr>
        <w:t>，</w:t>
      </w:r>
      <w:r>
        <w:rPr>
          <w:rFonts w:hint="eastAsia"/>
        </w:rPr>
        <w:t>大抵皆能出汗</w:t>
      </w:r>
      <w:r w:rsidR="006C4C45">
        <w:rPr>
          <w:rFonts w:hint="eastAsia"/>
        </w:rPr>
        <w:t>，</w:t>
      </w:r>
      <w:r>
        <w:rPr>
          <w:rFonts w:hint="eastAsia"/>
        </w:rPr>
        <w:t>斯乃石膏之涼與陽明之熱化合而為汗以達</w:t>
      </w:r>
      <w:r w:rsidR="00D24630">
        <w:rPr>
          <w:rFonts w:hint="eastAsia"/>
        </w:rPr>
        <w:t>於</w:t>
      </w:r>
      <w:r>
        <w:rPr>
          <w:rFonts w:hint="eastAsia"/>
        </w:rPr>
        <w:t>表也。若猶慮其或不出汗</w:t>
      </w:r>
      <w:r w:rsidR="006C4C45">
        <w:rPr>
          <w:rFonts w:hint="eastAsia"/>
        </w:rPr>
        <w:t>，</w:t>
      </w:r>
      <w:r>
        <w:rPr>
          <w:rFonts w:hint="eastAsia"/>
        </w:rPr>
        <w:t>則少加連翹、蟬蛻諸藥以為之引導</w:t>
      </w:r>
      <w:r w:rsidR="006C4C45">
        <w:rPr>
          <w:rFonts w:hint="eastAsia"/>
        </w:rPr>
        <w:t>，</w:t>
      </w:r>
      <w:r>
        <w:rPr>
          <w:rFonts w:hint="eastAsia"/>
        </w:rPr>
        <w:t>服後</w:t>
      </w:r>
      <w:r w:rsidR="00C44263">
        <w:rPr>
          <w:rFonts w:hint="eastAsia"/>
        </w:rPr>
        <w:t>覆</w:t>
      </w:r>
      <w:r>
        <w:rPr>
          <w:rFonts w:hint="eastAsia"/>
        </w:rPr>
        <w:t>杯之頃</w:t>
      </w:r>
      <w:r w:rsidR="006C4C45">
        <w:rPr>
          <w:rFonts w:hint="eastAsia"/>
        </w:rPr>
        <w:t>，</w:t>
      </w:r>
      <w:r>
        <w:rPr>
          <w:rFonts w:hint="eastAsia"/>
        </w:rPr>
        <w:t>其汗即出</w:t>
      </w:r>
      <w:r w:rsidR="006C4C45">
        <w:rPr>
          <w:rFonts w:hint="eastAsia"/>
        </w:rPr>
        <w:t>，</w:t>
      </w:r>
      <w:r>
        <w:rPr>
          <w:rFonts w:hint="eastAsia"/>
        </w:rPr>
        <w:t>且汗出後</w:t>
      </w:r>
      <w:r w:rsidR="006C4C45">
        <w:rPr>
          <w:rFonts w:hint="eastAsia"/>
        </w:rPr>
        <w:t>，</w:t>
      </w:r>
      <w:r>
        <w:rPr>
          <w:rFonts w:hint="eastAsia"/>
        </w:rPr>
        <w:t>其病即愈</w:t>
      </w:r>
      <w:r w:rsidR="006C4C45">
        <w:rPr>
          <w:rFonts w:hint="eastAsia"/>
        </w:rPr>
        <w:t>，</w:t>
      </w:r>
      <w:r>
        <w:rPr>
          <w:rFonts w:hint="eastAsia"/>
        </w:rPr>
        <w:t>而不復有外感之熱存留矣。若其陽明之熱已盡入府</w:t>
      </w:r>
      <w:r w:rsidR="006C4C45">
        <w:rPr>
          <w:rFonts w:hint="eastAsia"/>
        </w:rPr>
        <w:t>，</w:t>
      </w:r>
      <w:r>
        <w:rPr>
          <w:rFonts w:hint="eastAsia"/>
        </w:rPr>
        <w:t>服白虎湯後</w:t>
      </w:r>
      <w:r w:rsidR="006C4C45">
        <w:rPr>
          <w:rFonts w:hint="eastAsia"/>
        </w:rPr>
        <w:t>，</w:t>
      </w:r>
      <w:r>
        <w:rPr>
          <w:rFonts w:hint="eastAsia"/>
        </w:rPr>
        <w:t>大抵出汗者少</w:t>
      </w:r>
      <w:r w:rsidR="006C4C45">
        <w:rPr>
          <w:rFonts w:hint="eastAsia"/>
        </w:rPr>
        <w:t>，</w:t>
      </w:r>
      <w:r>
        <w:rPr>
          <w:rFonts w:hint="eastAsia"/>
        </w:rPr>
        <w:t>不出汗者多</w:t>
      </w:r>
      <w:r w:rsidR="006C4C45">
        <w:rPr>
          <w:rFonts w:hint="eastAsia"/>
        </w:rPr>
        <w:t>，</w:t>
      </w:r>
      <w:r>
        <w:rPr>
          <w:rFonts w:hint="eastAsia"/>
        </w:rPr>
        <w:t>其出汗者</w:t>
      </w:r>
      <w:r w:rsidR="006C4C45">
        <w:rPr>
          <w:rFonts w:hint="eastAsia"/>
        </w:rPr>
        <w:t>，</w:t>
      </w:r>
      <w:r>
        <w:rPr>
          <w:rFonts w:hint="eastAsia"/>
        </w:rPr>
        <w:t>熱可由汗而解</w:t>
      </w:r>
      <w:r w:rsidR="006C4C45">
        <w:rPr>
          <w:rFonts w:hint="eastAsia"/>
        </w:rPr>
        <w:t>，</w:t>
      </w:r>
      <w:r>
        <w:rPr>
          <w:rFonts w:hint="eastAsia"/>
        </w:rPr>
        <w:t>其不出汗者</w:t>
      </w:r>
      <w:r w:rsidR="006C4C45">
        <w:rPr>
          <w:rFonts w:hint="eastAsia"/>
        </w:rPr>
        <w:t>，</w:t>
      </w:r>
      <w:r>
        <w:rPr>
          <w:rFonts w:hint="eastAsia"/>
        </w:rPr>
        <w:t>其熱亦可內消。蓋石膏質重氣輕</w:t>
      </w:r>
      <w:r w:rsidR="006C4C45">
        <w:rPr>
          <w:rFonts w:hint="eastAsia"/>
        </w:rPr>
        <w:t>，</w:t>
      </w:r>
      <w:r>
        <w:rPr>
          <w:rFonts w:hint="eastAsia"/>
        </w:rPr>
        <w:t>其質重也</w:t>
      </w:r>
      <w:r w:rsidR="006C4C45">
        <w:rPr>
          <w:rFonts w:hint="eastAsia"/>
        </w:rPr>
        <w:t>，</w:t>
      </w:r>
      <w:r>
        <w:rPr>
          <w:rFonts w:hint="eastAsia"/>
        </w:rPr>
        <w:t>可以逐熱下行</w:t>
      </w:r>
      <w:r w:rsidR="006C4C45">
        <w:rPr>
          <w:rFonts w:hint="eastAsia"/>
        </w:rPr>
        <w:t>，</w:t>
      </w:r>
      <w:r>
        <w:rPr>
          <w:rFonts w:hint="eastAsia"/>
        </w:rPr>
        <w:t>其氣輕也</w:t>
      </w:r>
      <w:r w:rsidR="006C4C45">
        <w:rPr>
          <w:rFonts w:hint="eastAsia"/>
        </w:rPr>
        <w:t>，</w:t>
      </w:r>
      <w:r>
        <w:rPr>
          <w:rFonts w:hint="eastAsia"/>
        </w:rPr>
        <w:t>可以逐熱上出</w:t>
      </w:r>
      <w:r w:rsidR="006C4C45">
        <w:rPr>
          <w:rFonts w:hint="eastAsia"/>
        </w:rPr>
        <w:t>，</w:t>
      </w:r>
      <w:r>
        <w:rPr>
          <w:rFonts w:hint="eastAsia"/>
        </w:rPr>
        <w:t>俾胃府之氣化升降皆湛然清肅</w:t>
      </w:r>
      <w:r w:rsidR="006C4C45">
        <w:rPr>
          <w:rFonts w:hint="eastAsia"/>
        </w:rPr>
        <w:t>，</w:t>
      </w:r>
      <w:r>
        <w:rPr>
          <w:rFonts w:hint="eastAsia"/>
        </w:rPr>
        <w:t>外感之熱自無存留之地矣。</w:t>
      </w:r>
    </w:p>
    <w:p w:rsidR="00C44263" w:rsidRDefault="00061250" w:rsidP="00623F8B">
      <w:pPr>
        <w:pStyle w:val="2f5"/>
        <w:ind w:firstLine="712"/>
      </w:pPr>
      <w:r>
        <w:rPr>
          <w:rFonts w:hint="eastAsia"/>
        </w:rPr>
        <w:lastRenderedPageBreak/>
        <w:t>石膏之發汗</w:t>
      </w:r>
      <w:r w:rsidR="006C4C45">
        <w:rPr>
          <w:rFonts w:hint="eastAsia"/>
        </w:rPr>
        <w:t>，</w:t>
      </w:r>
      <w:r>
        <w:rPr>
          <w:rFonts w:hint="eastAsia"/>
        </w:rPr>
        <w:t>原發身有實熱之汗</w:t>
      </w:r>
      <w:r w:rsidR="006C4C45">
        <w:rPr>
          <w:rFonts w:hint="eastAsia"/>
        </w:rPr>
        <w:t>，</w:t>
      </w:r>
      <w:r>
        <w:rPr>
          <w:rFonts w:hint="eastAsia"/>
        </w:rPr>
        <w:t>非能發新受之風寒也。曾治一人</w:t>
      </w:r>
      <w:r w:rsidR="006C4C45">
        <w:rPr>
          <w:rFonts w:hint="eastAsia"/>
        </w:rPr>
        <w:t>，</w:t>
      </w:r>
      <w:r>
        <w:rPr>
          <w:rFonts w:hint="eastAsia"/>
        </w:rPr>
        <w:t>年近三旬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春初得溫病</w:t>
      </w:r>
      <w:r w:rsidR="006C4C45">
        <w:rPr>
          <w:rFonts w:hint="eastAsia"/>
        </w:rPr>
        <w:t>，</w:t>
      </w:r>
      <w:r>
        <w:rPr>
          <w:rFonts w:hint="eastAsia"/>
        </w:rPr>
        <w:t>醫者以溫藥發其汗</w:t>
      </w:r>
      <w:r w:rsidR="006C4C45">
        <w:rPr>
          <w:rFonts w:hint="eastAsia"/>
        </w:rPr>
        <w:t>，</w:t>
      </w:r>
      <w:r>
        <w:rPr>
          <w:rFonts w:hint="eastAsia"/>
        </w:rPr>
        <w:t>汗出而病益加劇</w:t>
      </w:r>
      <w:r w:rsidR="006C4C45">
        <w:rPr>
          <w:rFonts w:hint="eastAsia"/>
        </w:rPr>
        <w:t>，</w:t>
      </w:r>
      <w:r>
        <w:rPr>
          <w:rFonts w:hint="eastAsia"/>
        </w:rPr>
        <w:t>診其脈洪滑而浮</w:t>
      </w:r>
      <w:r w:rsidR="006C4C45">
        <w:rPr>
          <w:rFonts w:hint="eastAsia"/>
        </w:rPr>
        <w:t>，</w:t>
      </w:r>
      <w:r>
        <w:rPr>
          <w:rFonts w:hint="eastAsia"/>
        </w:rPr>
        <w:t>投以大劑白虎湯</w:t>
      </w:r>
      <w:r w:rsidR="006C4C45">
        <w:rPr>
          <w:rFonts w:hint="eastAsia"/>
        </w:rPr>
        <w:t>，</w:t>
      </w:r>
      <w:r>
        <w:rPr>
          <w:rFonts w:hint="eastAsia"/>
        </w:rPr>
        <w:t>為加連翹、蟬蛻各錢半</w:t>
      </w:r>
      <w:r w:rsidR="006C4C45">
        <w:rPr>
          <w:rFonts w:hint="eastAsia"/>
        </w:rPr>
        <w:t>，</w:t>
      </w:r>
      <w:r>
        <w:rPr>
          <w:rFonts w:hint="eastAsia"/>
        </w:rPr>
        <w:t>服後遍體得涼汗而愈。然愈後泄瀉數次</w:t>
      </w:r>
      <w:r w:rsidR="006C4C45">
        <w:rPr>
          <w:rFonts w:hint="eastAsia"/>
        </w:rPr>
        <w:t>，</w:t>
      </w:r>
      <w:r>
        <w:rPr>
          <w:rFonts w:hint="eastAsia"/>
        </w:rPr>
        <w:t>後過旬日又重受外感</w:t>
      </w:r>
      <w:r w:rsidR="006C4C45">
        <w:rPr>
          <w:rFonts w:hint="eastAsia"/>
        </w:rPr>
        <w:t>，</w:t>
      </w:r>
      <w:r>
        <w:rPr>
          <w:rFonts w:hint="eastAsia"/>
        </w:rPr>
        <w:t>其脈與前次相符</w:t>
      </w:r>
      <w:r w:rsidR="006C4C45">
        <w:rPr>
          <w:rFonts w:hint="eastAsia"/>
        </w:rPr>
        <w:t>，</w:t>
      </w:r>
      <w:r>
        <w:rPr>
          <w:rFonts w:hint="eastAsia"/>
        </w:rPr>
        <w:t>乃因前次服白虎湯後作泄瀉</w:t>
      </w:r>
      <w:r w:rsidR="006C4C45">
        <w:rPr>
          <w:rFonts w:hint="eastAsia"/>
        </w:rPr>
        <w:t>，</w:t>
      </w:r>
      <w:r>
        <w:rPr>
          <w:rFonts w:hint="eastAsia"/>
        </w:rPr>
        <w:t>遂改用天花粉、玄參各八錢</w:t>
      </w:r>
      <w:r w:rsidR="006C4C45">
        <w:rPr>
          <w:rFonts w:hint="eastAsia"/>
        </w:rPr>
        <w:t>，</w:t>
      </w:r>
      <w:r>
        <w:rPr>
          <w:rFonts w:hint="eastAsia"/>
        </w:rPr>
        <w:t>薄荷葉、甘草各二錢</w:t>
      </w:r>
      <w:r w:rsidR="006C4C45">
        <w:rPr>
          <w:rFonts w:hint="eastAsia"/>
        </w:rPr>
        <w:t>，</w:t>
      </w:r>
      <w:r>
        <w:rPr>
          <w:rFonts w:hint="eastAsia"/>
        </w:rPr>
        <w:t>連翹三錢</w:t>
      </w:r>
      <w:r w:rsidR="006C4C45">
        <w:rPr>
          <w:rFonts w:hint="eastAsia"/>
        </w:rPr>
        <w:t>，</w:t>
      </w:r>
      <w:r>
        <w:rPr>
          <w:rFonts w:hint="eastAsia"/>
        </w:rPr>
        <w:t>服後亦汗出遍體</w:t>
      </w:r>
      <w:r w:rsidR="006C4C45">
        <w:rPr>
          <w:rFonts w:hint="eastAsia"/>
        </w:rPr>
        <w:t>，</w:t>
      </w:r>
      <w:r>
        <w:rPr>
          <w:rFonts w:hint="eastAsia"/>
        </w:rPr>
        <w:t>而其病分毫不減</w:t>
      </w:r>
      <w:r w:rsidR="006C4C45">
        <w:rPr>
          <w:rFonts w:hint="eastAsia"/>
        </w:rPr>
        <w:t>，</w:t>
      </w:r>
      <w:r>
        <w:rPr>
          <w:rFonts w:hint="eastAsia"/>
        </w:rPr>
        <w:t>因此次所出之汗乃熱汗非涼汗也。不得已遂仍用前方</w:t>
      </w:r>
      <w:r w:rsidR="006C4C45">
        <w:rPr>
          <w:rFonts w:hint="eastAsia"/>
        </w:rPr>
        <w:t>，</w:t>
      </w:r>
      <w:r>
        <w:rPr>
          <w:rFonts w:hint="eastAsia"/>
        </w:rPr>
        <w:t>為防其泄瀉</w:t>
      </w:r>
      <w:r w:rsidR="006C4C45">
        <w:rPr>
          <w:rFonts w:hint="eastAsia"/>
        </w:rPr>
        <w:t>，</w:t>
      </w:r>
      <w:r>
        <w:rPr>
          <w:rFonts w:hint="eastAsia"/>
        </w:rPr>
        <w:t>以生懷山藥八錢代方中粳米</w:t>
      </w:r>
      <w:r w:rsidR="006C4C45">
        <w:rPr>
          <w:rFonts w:hint="eastAsia"/>
        </w:rPr>
        <w:t>，</w:t>
      </w:r>
      <w:r>
        <w:rPr>
          <w:rFonts w:hint="eastAsia"/>
        </w:rPr>
        <w:t>服後仍遍體出涼汗而愈。由此案觀之</w:t>
      </w:r>
      <w:r w:rsidR="006C4C45">
        <w:rPr>
          <w:rFonts w:hint="eastAsia"/>
        </w:rPr>
        <w:t>，</w:t>
      </w:r>
      <w:r>
        <w:rPr>
          <w:rFonts w:hint="eastAsia"/>
        </w:rPr>
        <w:t>則石膏之妙用</w:t>
      </w:r>
      <w:r w:rsidR="006C4C45">
        <w:rPr>
          <w:rFonts w:hint="eastAsia"/>
        </w:rPr>
        <w:t>，</w:t>
      </w:r>
      <w:r>
        <w:rPr>
          <w:rFonts w:hint="eastAsia"/>
        </w:rPr>
        <w:t>有真令人不可思議者矣。</w:t>
      </w:r>
    </w:p>
    <w:p w:rsidR="00C44263" w:rsidRDefault="00061250" w:rsidP="00623F8B">
      <w:pPr>
        <w:pStyle w:val="2f5"/>
        <w:ind w:firstLine="712"/>
      </w:pPr>
      <w:r>
        <w:rPr>
          <w:rFonts w:hint="eastAsia"/>
        </w:rPr>
        <w:t>重用石膏以發汗</w:t>
      </w:r>
      <w:r w:rsidR="006C4C45">
        <w:rPr>
          <w:rFonts w:hint="eastAsia"/>
        </w:rPr>
        <w:t>，</w:t>
      </w:r>
      <w:r>
        <w:rPr>
          <w:rFonts w:hint="eastAsia"/>
        </w:rPr>
        <w:t>非僅愚一人之實驗也。邑中友人劉</w:t>
      </w:r>
      <w:r w:rsidR="00C44263">
        <w:rPr>
          <w:rFonts w:hint="eastAsia"/>
        </w:rPr>
        <w:t>聘卿</w:t>
      </w:r>
      <w:r w:rsidR="006C4C45">
        <w:rPr>
          <w:rFonts w:hint="eastAsia"/>
        </w:rPr>
        <w:t>，</w:t>
      </w:r>
      <w:r>
        <w:rPr>
          <w:rFonts w:hint="eastAsia"/>
        </w:rPr>
        <w:t>肺熱勞喘</w:t>
      </w:r>
      <w:r w:rsidR="006C4C45">
        <w:rPr>
          <w:rFonts w:hint="eastAsia"/>
        </w:rPr>
        <w:t>，</w:t>
      </w:r>
      <w:r>
        <w:rPr>
          <w:rFonts w:hint="eastAsia"/>
        </w:rPr>
        <w:t>熱令尤甚</w:t>
      </w:r>
      <w:r w:rsidR="006C4C45">
        <w:rPr>
          <w:rFonts w:hint="eastAsia"/>
        </w:rPr>
        <w:t>，</w:t>
      </w:r>
      <w:r>
        <w:rPr>
          <w:rFonts w:hint="eastAsia"/>
        </w:rPr>
        <w:t>時當季夏</w:t>
      </w:r>
      <w:r w:rsidR="006C4C45">
        <w:rPr>
          <w:rFonts w:hint="eastAsia"/>
        </w:rPr>
        <w:t>，</w:t>
      </w:r>
      <w:r>
        <w:rPr>
          <w:rFonts w:hint="eastAsia"/>
        </w:rPr>
        <w:t>病犯甚劇</w:t>
      </w:r>
      <w:r w:rsidR="006C4C45">
        <w:rPr>
          <w:rFonts w:hint="eastAsia"/>
        </w:rPr>
        <w:t>，</w:t>
      </w:r>
      <w:r>
        <w:rPr>
          <w:rFonts w:hint="eastAsia"/>
        </w:rPr>
        <w:t>因嘗見愚重用生石膏治病</w:t>
      </w:r>
      <w:r w:rsidR="006C4C45">
        <w:rPr>
          <w:rFonts w:hint="eastAsia"/>
        </w:rPr>
        <w:t>，</w:t>
      </w:r>
      <w:r>
        <w:rPr>
          <w:rFonts w:hint="eastAsia"/>
        </w:rPr>
        <w:t>自用生石膏四兩</w:t>
      </w:r>
      <w:r w:rsidR="006C4C45">
        <w:rPr>
          <w:rFonts w:hint="eastAsia"/>
        </w:rPr>
        <w:t>，</w:t>
      </w:r>
      <w:r>
        <w:rPr>
          <w:rFonts w:hint="eastAsia"/>
        </w:rPr>
        <w:t>煎湯一大碗頓飲下</w:t>
      </w:r>
      <w:r w:rsidR="006C4C45">
        <w:rPr>
          <w:rFonts w:hint="eastAsia"/>
        </w:rPr>
        <w:t>，</w:t>
      </w:r>
      <w:r>
        <w:rPr>
          <w:rFonts w:hint="eastAsia"/>
        </w:rPr>
        <w:t>周身得涼汗</w:t>
      </w:r>
      <w:r w:rsidR="006C4C45">
        <w:rPr>
          <w:rFonts w:hint="eastAsia"/>
        </w:rPr>
        <w:t>，</w:t>
      </w:r>
      <w:r>
        <w:rPr>
          <w:rFonts w:hint="eastAsia"/>
        </w:rPr>
        <w:t>勞喘驟見輕</w:t>
      </w:r>
      <w:r w:rsidR="006C4C45">
        <w:rPr>
          <w:rFonts w:hint="eastAsia"/>
        </w:rPr>
        <w:t>，</w:t>
      </w:r>
      <w:r>
        <w:rPr>
          <w:rFonts w:hint="eastAsia"/>
        </w:rPr>
        <w:t>隔一日又將石膏如前煎飲</w:t>
      </w:r>
      <w:r w:rsidR="006C4C45">
        <w:rPr>
          <w:rFonts w:hint="eastAsia"/>
        </w:rPr>
        <w:t>，</w:t>
      </w:r>
      <w:r>
        <w:rPr>
          <w:rFonts w:hint="eastAsia"/>
        </w:rPr>
        <w:t>病又見輕</w:t>
      </w:r>
      <w:r w:rsidR="006C4C45">
        <w:rPr>
          <w:rFonts w:hint="eastAsia"/>
        </w:rPr>
        <w:t>，</w:t>
      </w:r>
      <w:r>
        <w:rPr>
          <w:rFonts w:hint="eastAsia"/>
        </w:rPr>
        <w:t>如此隔日一飲石膏湯</w:t>
      </w:r>
      <w:r w:rsidR="006C4C45">
        <w:rPr>
          <w:rFonts w:hint="eastAsia"/>
        </w:rPr>
        <w:t>，</w:t>
      </w:r>
      <w:r>
        <w:rPr>
          <w:rFonts w:hint="eastAsia"/>
        </w:rPr>
        <w:t>飲後必然出汗</w:t>
      </w:r>
      <w:r w:rsidR="006C4C45">
        <w:rPr>
          <w:rFonts w:hint="eastAsia"/>
        </w:rPr>
        <w:t>，</w:t>
      </w:r>
      <w:r>
        <w:rPr>
          <w:rFonts w:hint="eastAsia"/>
        </w:rPr>
        <w:t>其病亦隨之遞減</w:t>
      </w:r>
      <w:r w:rsidR="006C4C45">
        <w:rPr>
          <w:rFonts w:hint="eastAsia"/>
        </w:rPr>
        <w:t>，</w:t>
      </w:r>
      <w:r>
        <w:rPr>
          <w:rFonts w:hint="eastAsia"/>
        </w:rPr>
        <w:t>飲過六次</w:t>
      </w:r>
      <w:r w:rsidR="006C4C45">
        <w:rPr>
          <w:rFonts w:hint="eastAsia"/>
        </w:rPr>
        <w:t>，</w:t>
      </w:r>
      <w:r>
        <w:rPr>
          <w:rFonts w:hint="eastAsia"/>
        </w:rPr>
        <w:t>而百藥難愈之痼疾竟霍然矣。後</w:t>
      </w:r>
      <w:r w:rsidR="00C44263">
        <w:rPr>
          <w:rFonts w:hint="eastAsia"/>
        </w:rPr>
        <w:t>聘卿</w:t>
      </w:r>
      <w:r>
        <w:rPr>
          <w:rFonts w:hint="eastAsia"/>
        </w:rPr>
        <w:t>與愚相遇</w:t>
      </w:r>
      <w:r w:rsidR="006C4C45">
        <w:rPr>
          <w:rFonts w:hint="eastAsia"/>
        </w:rPr>
        <w:t>，</w:t>
      </w:r>
      <w:r>
        <w:rPr>
          <w:rFonts w:hint="eastAsia"/>
        </w:rPr>
        <w:t>因問石膏如此涼藥</w:t>
      </w:r>
      <w:r w:rsidR="006C4C45">
        <w:rPr>
          <w:rFonts w:hint="eastAsia"/>
        </w:rPr>
        <w:t>，</w:t>
      </w:r>
      <w:r>
        <w:rPr>
          <w:rFonts w:hint="eastAsia"/>
        </w:rPr>
        <w:t>何以能令人發汗？愚曰</w:t>
      </w:r>
      <w:r w:rsidR="00C44263">
        <w:rPr>
          <w:rFonts w:hint="eastAsia"/>
        </w:rPr>
        <w:t>「</w:t>
      </w:r>
      <w:r>
        <w:rPr>
          <w:rFonts w:hint="eastAsia"/>
        </w:rPr>
        <w:t>石膏性善發汗</w:t>
      </w:r>
      <w:r w:rsidR="006C4C45">
        <w:rPr>
          <w:rFonts w:hint="eastAsia"/>
        </w:rPr>
        <w:t>，</w:t>
      </w:r>
      <w:r>
        <w:rPr>
          <w:rFonts w:hint="eastAsia"/>
        </w:rPr>
        <w:t>《名醫別錄》載有明文</w:t>
      </w:r>
      <w:r w:rsidR="006C4C45">
        <w:rPr>
          <w:rFonts w:hint="eastAsia"/>
        </w:rPr>
        <w:t>，</w:t>
      </w:r>
      <w:r>
        <w:rPr>
          <w:rFonts w:hint="eastAsia"/>
        </w:rPr>
        <w:t>臟腑蘊有實熱之人</w:t>
      </w:r>
      <w:r w:rsidR="006C4C45">
        <w:rPr>
          <w:rFonts w:hint="eastAsia"/>
        </w:rPr>
        <w:t>，</w:t>
      </w:r>
      <w:r>
        <w:rPr>
          <w:rFonts w:hint="eastAsia"/>
        </w:rPr>
        <w:t>服之恆易作汗也。此證因有伏氣化熱</w:t>
      </w:r>
      <w:r w:rsidR="006C4C45">
        <w:rPr>
          <w:rFonts w:hint="eastAsia"/>
        </w:rPr>
        <w:t>，</w:t>
      </w:r>
      <w:r>
        <w:rPr>
          <w:rFonts w:hint="eastAsia"/>
        </w:rPr>
        <w:t>久留肺中不去</w:t>
      </w:r>
      <w:r w:rsidR="006C4C45">
        <w:rPr>
          <w:rFonts w:hint="eastAsia"/>
        </w:rPr>
        <w:t>，</w:t>
      </w:r>
      <w:r>
        <w:rPr>
          <w:rFonts w:hint="eastAsia"/>
        </w:rPr>
        <w:t>以致肺受其傷</w:t>
      </w:r>
      <w:r w:rsidR="006C4C45">
        <w:rPr>
          <w:rFonts w:hint="eastAsia"/>
        </w:rPr>
        <w:t>，</w:t>
      </w:r>
      <w:r>
        <w:rPr>
          <w:rFonts w:hint="eastAsia"/>
        </w:rPr>
        <w:t>屢次飲石膏湯以逐之</w:t>
      </w:r>
      <w:r w:rsidR="006C4C45">
        <w:rPr>
          <w:rFonts w:hint="eastAsia"/>
        </w:rPr>
        <w:t>，</w:t>
      </w:r>
      <w:r>
        <w:rPr>
          <w:rFonts w:hint="eastAsia"/>
        </w:rPr>
        <w:t>則久留之熱不能留</w:t>
      </w:r>
      <w:r w:rsidR="006C4C45">
        <w:rPr>
          <w:rFonts w:hint="eastAsia"/>
        </w:rPr>
        <w:t>，</w:t>
      </w:r>
      <w:r>
        <w:rPr>
          <w:rFonts w:hint="eastAsia"/>
        </w:rPr>
        <w:t>遂盡隨汗出而消解無餘矣</w:t>
      </w:r>
      <w:r w:rsidR="00C44263">
        <w:rPr>
          <w:rFonts w:hint="eastAsia"/>
        </w:rPr>
        <w:t>」</w:t>
      </w:r>
      <w:r>
        <w:rPr>
          <w:rFonts w:hint="eastAsia"/>
        </w:rPr>
        <w:t>。</w:t>
      </w:r>
    </w:p>
    <w:p w:rsidR="00C44263" w:rsidRDefault="00061250" w:rsidP="00623F8B">
      <w:pPr>
        <w:pStyle w:val="2f5"/>
        <w:ind w:firstLine="712"/>
      </w:pPr>
      <w:r>
        <w:rPr>
          <w:rFonts w:hint="eastAsia"/>
        </w:rPr>
        <w:lastRenderedPageBreak/>
        <w:t>用石膏以治肺病及勞熱</w:t>
      </w:r>
      <w:r w:rsidR="006C4C45">
        <w:rPr>
          <w:rFonts w:hint="eastAsia"/>
        </w:rPr>
        <w:t>，</w:t>
      </w:r>
      <w:r>
        <w:rPr>
          <w:rFonts w:hint="eastAsia"/>
        </w:rPr>
        <w:t>古人早有經驗之方</w:t>
      </w:r>
      <w:r w:rsidR="006C4C45">
        <w:rPr>
          <w:rFonts w:hint="eastAsia"/>
        </w:rPr>
        <w:t>，</w:t>
      </w:r>
      <w:r>
        <w:rPr>
          <w:rFonts w:hint="eastAsia"/>
        </w:rPr>
        <w:t>因後世未知石膏之性</w:t>
      </w:r>
      <w:r w:rsidR="006C4C45">
        <w:rPr>
          <w:rFonts w:hint="eastAsia"/>
        </w:rPr>
        <w:t>，</w:t>
      </w:r>
      <w:r>
        <w:rPr>
          <w:rFonts w:hint="eastAsia"/>
        </w:rPr>
        <w:t>即見古人之方亦不敢信</w:t>
      </w:r>
      <w:r w:rsidR="006C4C45">
        <w:rPr>
          <w:rFonts w:hint="eastAsia"/>
        </w:rPr>
        <w:t>，</w:t>
      </w:r>
      <w:r>
        <w:rPr>
          <w:rFonts w:hint="eastAsia"/>
        </w:rPr>
        <w:t>是以後世無用者。其方曾載</w:t>
      </w:r>
      <w:r w:rsidR="00D24630">
        <w:rPr>
          <w:rFonts w:hint="eastAsia"/>
        </w:rPr>
        <w:t>於</w:t>
      </w:r>
      <w:r>
        <w:rPr>
          <w:rFonts w:hint="eastAsia"/>
        </w:rPr>
        <w:t>王燾《外</w:t>
      </w:r>
      <w:r w:rsidR="002F5F70">
        <w:rPr>
          <w:rFonts w:hint="eastAsia"/>
        </w:rPr>
        <w:t>臺</w:t>
      </w:r>
      <w:r>
        <w:rPr>
          <w:rFonts w:hint="eastAsia"/>
        </w:rPr>
        <w:t>秘要》</w:t>
      </w:r>
      <w:r w:rsidR="006C4C45">
        <w:rPr>
          <w:rFonts w:hint="eastAsia"/>
        </w:rPr>
        <w:t>，</w:t>
      </w:r>
      <w:r>
        <w:rPr>
          <w:rFonts w:hint="eastAsia"/>
        </w:rPr>
        <w:t>今特詳錄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>
        <w:rPr>
          <w:rFonts w:hint="eastAsia"/>
        </w:rPr>
        <w:t>以備醫界之</w:t>
      </w:r>
      <w:r w:rsidR="00E514AF">
        <w:rPr>
          <w:rFonts w:hint="eastAsia"/>
        </w:rPr>
        <w:t>採</w:t>
      </w:r>
      <w:r>
        <w:rPr>
          <w:rFonts w:hint="eastAsia"/>
        </w:rPr>
        <w:t>取。</w:t>
      </w:r>
    </w:p>
    <w:p w:rsidR="00061250" w:rsidRDefault="00061250" w:rsidP="00623F8B">
      <w:pPr>
        <w:pStyle w:val="2f5"/>
        <w:ind w:firstLine="712"/>
      </w:pPr>
      <w:r>
        <w:rPr>
          <w:rFonts w:hint="eastAsia"/>
        </w:rPr>
        <w:t>《外</w:t>
      </w:r>
      <w:r w:rsidR="002F5F70">
        <w:rPr>
          <w:rFonts w:hint="eastAsia"/>
        </w:rPr>
        <w:t>臺</w:t>
      </w:r>
      <w:r>
        <w:rPr>
          <w:rFonts w:hint="eastAsia"/>
        </w:rPr>
        <w:t>秘要》原文</w:t>
      </w:r>
      <w:r w:rsidR="00C44263">
        <w:rPr>
          <w:rFonts w:hint="eastAsia"/>
        </w:rPr>
        <w:t>「</w:t>
      </w:r>
      <w:r>
        <w:rPr>
          <w:rFonts w:hint="eastAsia"/>
        </w:rPr>
        <w:t>治骨蒸勞熱久嗽</w:t>
      </w:r>
      <w:r w:rsidR="006C4C45">
        <w:rPr>
          <w:rFonts w:hint="eastAsia"/>
        </w:rPr>
        <w:t>，</w:t>
      </w:r>
      <w:r>
        <w:rPr>
          <w:rFonts w:hint="eastAsia"/>
        </w:rPr>
        <w:t>用石膏紋如針者一斤</w:t>
      </w:r>
      <w:r w:rsidR="006C4C45">
        <w:rPr>
          <w:rFonts w:hint="eastAsia"/>
        </w:rPr>
        <w:t>，</w:t>
      </w:r>
      <w:r>
        <w:rPr>
          <w:rFonts w:hint="eastAsia"/>
        </w:rPr>
        <w:t>粉甘草一兩</w:t>
      </w:r>
      <w:r w:rsidR="006C4C45">
        <w:rPr>
          <w:rFonts w:hint="eastAsia"/>
        </w:rPr>
        <w:t>，</w:t>
      </w:r>
      <w:r>
        <w:rPr>
          <w:rFonts w:hint="eastAsia"/>
        </w:rPr>
        <w:t>研細如</w:t>
      </w:r>
      <w:r w:rsidR="00C44263">
        <w:rPr>
          <w:rFonts w:hint="eastAsia"/>
        </w:rPr>
        <w:t>麵</w:t>
      </w:r>
      <w:r w:rsidR="006C4C45">
        <w:rPr>
          <w:rFonts w:hint="eastAsia"/>
        </w:rPr>
        <w:t>，</w:t>
      </w:r>
      <w:r>
        <w:rPr>
          <w:rFonts w:hint="eastAsia"/>
        </w:rPr>
        <w:t>日以水調三、四服</w:t>
      </w:r>
      <w:r w:rsidR="006C4C45">
        <w:rPr>
          <w:rFonts w:hint="eastAsia"/>
        </w:rPr>
        <w:t>，</w:t>
      </w:r>
      <w:r>
        <w:rPr>
          <w:rFonts w:hint="eastAsia"/>
        </w:rPr>
        <w:t>言其無毒有大益</w:t>
      </w:r>
      <w:r w:rsidR="006C4C45">
        <w:rPr>
          <w:rFonts w:hint="eastAsia"/>
        </w:rPr>
        <w:t>，</w:t>
      </w:r>
      <w:r>
        <w:rPr>
          <w:rFonts w:hint="eastAsia"/>
        </w:rPr>
        <w:t>乃養命上藥</w:t>
      </w:r>
      <w:r w:rsidR="006C4C45">
        <w:rPr>
          <w:rFonts w:hint="eastAsia"/>
        </w:rPr>
        <w:t>，</w:t>
      </w:r>
      <w:r>
        <w:rPr>
          <w:rFonts w:hint="eastAsia"/>
        </w:rPr>
        <w:t>不可忽其賤而疑其寒。《名醫別錄》言陸州楊士丞女</w:t>
      </w:r>
      <w:r w:rsidR="006C4C45">
        <w:rPr>
          <w:rFonts w:hint="eastAsia"/>
        </w:rPr>
        <w:t>，</w:t>
      </w:r>
      <w:r>
        <w:rPr>
          <w:rFonts w:hint="eastAsia"/>
        </w:rPr>
        <w:t>病骨蒸</w:t>
      </w:r>
      <w:r w:rsidR="006C4C45">
        <w:rPr>
          <w:rFonts w:hint="eastAsia"/>
        </w:rPr>
        <w:t>，</w:t>
      </w:r>
      <w:r>
        <w:rPr>
          <w:rFonts w:hint="eastAsia"/>
        </w:rPr>
        <w:t>內熱外寒</w:t>
      </w:r>
      <w:r w:rsidR="006C4C45">
        <w:rPr>
          <w:rFonts w:hint="eastAsia"/>
        </w:rPr>
        <w:t>，</w:t>
      </w:r>
      <w:r>
        <w:rPr>
          <w:rFonts w:hint="eastAsia"/>
        </w:rPr>
        <w:t>眾醫不能瘥</w:t>
      </w:r>
      <w:r w:rsidR="006C4C45">
        <w:rPr>
          <w:rFonts w:hint="eastAsia"/>
        </w:rPr>
        <w:t>，</w:t>
      </w:r>
      <w:r>
        <w:rPr>
          <w:rFonts w:hint="eastAsia"/>
        </w:rPr>
        <w:t>處州吳醫用此方而體遂涼</w:t>
      </w:r>
      <w:r w:rsidR="00C44263">
        <w:rPr>
          <w:rFonts w:hint="eastAsia"/>
        </w:rPr>
        <w:t>」</w:t>
      </w:r>
      <w:r>
        <w:rPr>
          <w:rFonts w:hint="eastAsia"/>
        </w:rPr>
        <w:t>。</w:t>
      </w:r>
    </w:p>
    <w:p w:rsidR="00C44263" w:rsidRDefault="00061250" w:rsidP="00C44263">
      <w:pPr>
        <w:pStyle w:val="2f5"/>
        <w:ind w:firstLine="712"/>
      </w:pPr>
      <w:r w:rsidRPr="00C44263">
        <w:rPr>
          <w:rFonts w:hint="eastAsia"/>
        </w:rPr>
        <w:t>按︰</w:t>
      </w:r>
      <w:r>
        <w:rPr>
          <w:rFonts w:hint="eastAsia"/>
        </w:rPr>
        <w:t>書中所載楊氏女亦伏氣化熱病</w:t>
      </w:r>
      <w:r w:rsidR="006C4C45">
        <w:rPr>
          <w:rFonts w:hint="eastAsia"/>
        </w:rPr>
        <w:t>，</w:t>
      </w:r>
      <w:r>
        <w:rPr>
          <w:rFonts w:hint="eastAsia"/>
        </w:rPr>
        <w:t>凡伏氣化熱之病</w:t>
      </w:r>
      <w:r w:rsidR="006C4C45">
        <w:rPr>
          <w:rFonts w:hint="eastAsia"/>
        </w:rPr>
        <w:t>，</w:t>
      </w:r>
      <w:r>
        <w:rPr>
          <w:rFonts w:hint="eastAsia"/>
        </w:rPr>
        <w:t>原當治以白虎湯</w:t>
      </w:r>
      <w:r w:rsidR="006C4C45">
        <w:rPr>
          <w:rFonts w:hint="eastAsia"/>
        </w:rPr>
        <w:t>，</w:t>
      </w:r>
      <w:r>
        <w:rPr>
          <w:rFonts w:hint="eastAsia"/>
        </w:rPr>
        <w:t>脈有數象者</w:t>
      </w:r>
      <w:r w:rsidR="006C4C45">
        <w:rPr>
          <w:rFonts w:hint="eastAsia"/>
        </w:rPr>
        <w:t>，</w:t>
      </w:r>
      <w:r>
        <w:rPr>
          <w:rFonts w:hint="eastAsia"/>
        </w:rPr>
        <w:t>白虎加人參湯</w:t>
      </w:r>
      <w:r w:rsidR="006C4C45">
        <w:rPr>
          <w:rFonts w:hint="eastAsia"/>
        </w:rPr>
        <w:t>，</w:t>
      </w:r>
      <w:r>
        <w:rPr>
          <w:rFonts w:hint="eastAsia"/>
        </w:rPr>
        <w:t>醫者不知如此治法</w:t>
      </w:r>
      <w:r w:rsidR="006C4C45">
        <w:rPr>
          <w:rFonts w:hint="eastAsia"/>
        </w:rPr>
        <w:t>，</w:t>
      </w:r>
      <w:r>
        <w:rPr>
          <w:rFonts w:hint="eastAsia"/>
        </w:rPr>
        <w:t>是以久不瘥。吳醫治以石膏、甘草粉</w:t>
      </w:r>
      <w:r w:rsidR="006C4C45">
        <w:rPr>
          <w:rFonts w:hint="eastAsia"/>
        </w:rPr>
        <w:t>，</w:t>
      </w:r>
      <w:r>
        <w:rPr>
          <w:rFonts w:hint="eastAsia"/>
        </w:rPr>
        <w:t>實為白虎湯之變通用法。乃有其證非如此變通用之而不能愈者（必服石膏</w:t>
      </w:r>
      <w:r w:rsidR="00C44263">
        <w:rPr>
          <w:rFonts w:hint="eastAsia"/>
        </w:rPr>
        <w:t>麵</w:t>
      </w:r>
      <w:r>
        <w:rPr>
          <w:rFonts w:hint="eastAsia"/>
        </w:rPr>
        <w:t>始能愈）</w:t>
      </w:r>
      <w:r w:rsidR="006C4C45">
        <w:rPr>
          <w:rFonts w:hint="eastAsia"/>
        </w:rPr>
        <w:t>，</w:t>
      </w:r>
      <w:r>
        <w:rPr>
          <w:rFonts w:hint="eastAsia"/>
        </w:rPr>
        <w:t>此愚治伏氣化熱臨證之實驗</w:t>
      </w:r>
      <w:r w:rsidR="006C4C45">
        <w:rPr>
          <w:rFonts w:hint="eastAsia"/>
        </w:rPr>
        <w:t>，</w:t>
      </w:r>
      <w:r>
        <w:rPr>
          <w:rFonts w:hint="eastAsia"/>
        </w:rPr>
        <w:t>爰錄一案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>
        <w:rPr>
          <w:rFonts w:hint="eastAsia"/>
        </w:rPr>
        <w:t>以明用古方者原宜因證變通也。</w:t>
      </w:r>
    </w:p>
    <w:p w:rsidR="00061250" w:rsidRDefault="00061250" w:rsidP="00C44263">
      <w:pPr>
        <w:pStyle w:val="2f5"/>
        <w:ind w:firstLine="712"/>
      </w:pPr>
      <w:r>
        <w:rPr>
          <w:rFonts w:hint="eastAsia"/>
        </w:rPr>
        <w:t>一人年近四旬</w:t>
      </w:r>
      <w:r w:rsidR="006C4C45">
        <w:rPr>
          <w:rFonts w:hint="eastAsia"/>
        </w:rPr>
        <w:t>，</w:t>
      </w:r>
      <w:r>
        <w:rPr>
          <w:rFonts w:hint="eastAsia"/>
        </w:rPr>
        <w:t>身形素強壯</w:t>
      </w:r>
      <w:r w:rsidR="006C4C45">
        <w:rPr>
          <w:rFonts w:hint="eastAsia"/>
        </w:rPr>
        <w:t>，</w:t>
      </w:r>
      <w:r>
        <w:rPr>
          <w:rFonts w:hint="eastAsia"/>
        </w:rPr>
        <w:t>時當暮春</w:t>
      </w:r>
      <w:r w:rsidR="006C4C45">
        <w:rPr>
          <w:rFonts w:hint="eastAsia"/>
        </w:rPr>
        <w:t>，</w:t>
      </w:r>
      <w:r>
        <w:rPr>
          <w:rFonts w:hint="eastAsia"/>
        </w:rPr>
        <w:t>忽覺心中發熱</w:t>
      </w:r>
      <w:r w:rsidR="006C4C45">
        <w:rPr>
          <w:rFonts w:hint="eastAsia"/>
        </w:rPr>
        <w:t>，</w:t>
      </w:r>
      <w:r>
        <w:rPr>
          <w:rFonts w:hint="eastAsia"/>
        </w:rPr>
        <w:t>初未介意</w:t>
      </w:r>
      <w:r w:rsidR="006C4C45">
        <w:rPr>
          <w:rFonts w:hint="eastAsia"/>
        </w:rPr>
        <w:t>，</w:t>
      </w:r>
      <w:r>
        <w:rPr>
          <w:rFonts w:hint="eastAsia"/>
        </w:rPr>
        <w:t>後漸至大小便皆不利</w:t>
      </w:r>
      <w:r w:rsidR="006C4C45">
        <w:rPr>
          <w:rFonts w:hint="eastAsia"/>
        </w:rPr>
        <w:t>，</w:t>
      </w:r>
      <w:r>
        <w:rPr>
          <w:rFonts w:hint="eastAsia"/>
        </w:rPr>
        <w:t>屢次延醫服藥</w:t>
      </w:r>
      <w:r w:rsidR="006C4C45">
        <w:rPr>
          <w:rFonts w:hint="eastAsia"/>
        </w:rPr>
        <w:t>，</w:t>
      </w:r>
      <w:r>
        <w:rPr>
          <w:rFonts w:hint="eastAsia"/>
        </w:rPr>
        <w:t>病轉加劇</w:t>
      </w:r>
      <w:r w:rsidR="006C4C45">
        <w:rPr>
          <w:rFonts w:hint="eastAsia"/>
        </w:rPr>
        <w:t>，</w:t>
      </w:r>
      <w:r>
        <w:rPr>
          <w:rFonts w:hint="eastAsia"/>
        </w:rPr>
        <w:t>腹中脹滿</w:t>
      </w:r>
      <w:r w:rsidR="006C4C45">
        <w:rPr>
          <w:rFonts w:hint="eastAsia"/>
        </w:rPr>
        <w:t>，</w:t>
      </w:r>
      <w:r>
        <w:rPr>
          <w:rFonts w:hint="eastAsia"/>
        </w:rPr>
        <w:t>發熱益甚</w:t>
      </w:r>
      <w:r w:rsidR="006C4C45">
        <w:rPr>
          <w:rFonts w:hint="eastAsia"/>
        </w:rPr>
        <w:t>，</w:t>
      </w:r>
      <w:r>
        <w:rPr>
          <w:rFonts w:hint="eastAsia"/>
        </w:rPr>
        <w:t>小便猶可通滴瀝</w:t>
      </w:r>
      <w:r w:rsidR="006C4C45">
        <w:rPr>
          <w:rFonts w:hint="eastAsia"/>
        </w:rPr>
        <w:t>，</w:t>
      </w:r>
      <w:r>
        <w:rPr>
          <w:rFonts w:hint="eastAsia"/>
        </w:rPr>
        <w:t>而大便則旬餘未通矣</w:t>
      </w:r>
      <w:r w:rsidR="006C4C45">
        <w:rPr>
          <w:rFonts w:hint="eastAsia"/>
        </w:rPr>
        <w:t>，</w:t>
      </w:r>
      <w:r>
        <w:rPr>
          <w:rFonts w:hint="eastAsia"/>
        </w:rPr>
        <w:t>且又覺其熱上逆</w:t>
      </w:r>
      <w:r w:rsidR="006C4C45">
        <w:rPr>
          <w:rFonts w:hint="eastAsia"/>
        </w:rPr>
        <w:t>，</w:t>
      </w:r>
      <w:r>
        <w:rPr>
          <w:rFonts w:hint="eastAsia"/>
        </w:rPr>
        <w:t>無論所服何藥</w:t>
      </w:r>
      <w:r w:rsidR="006C4C45">
        <w:rPr>
          <w:rFonts w:hint="eastAsia"/>
        </w:rPr>
        <w:t>，</w:t>
      </w:r>
      <w:r>
        <w:rPr>
          <w:rFonts w:hint="eastAsia"/>
        </w:rPr>
        <w:t>下嚥即吐出</w:t>
      </w:r>
      <w:r w:rsidR="006C4C45">
        <w:rPr>
          <w:rFonts w:hint="eastAsia"/>
        </w:rPr>
        <w:t>，</w:t>
      </w:r>
      <w:r>
        <w:rPr>
          <w:rFonts w:hint="eastAsia"/>
        </w:rPr>
        <w:t>因此醫皆束手無策。後延愚為診視</w:t>
      </w:r>
      <w:r w:rsidR="006C4C45">
        <w:rPr>
          <w:rFonts w:hint="eastAsia"/>
        </w:rPr>
        <w:t>，</w:t>
      </w:r>
      <w:r>
        <w:rPr>
          <w:rFonts w:hint="eastAsia"/>
        </w:rPr>
        <w:t>其脈弦長有力</w:t>
      </w:r>
      <w:r w:rsidR="006C4C45">
        <w:rPr>
          <w:rFonts w:hint="eastAsia"/>
        </w:rPr>
        <w:t>，</w:t>
      </w:r>
      <w:r>
        <w:rPr>
          <w:rFonts w:hint="eastAsia"/>
        </w:rPr>
        <w:t>重按甚實</w:t>
      </w:r>
      <w:r w:rsidR="006C4C45">
        <w:rPr>
          <w:rFonts w:hint="eastAsia"/>
        </w:rPr>
        <w:t>，</w:t>
      </w:r>
      <w:r>
        <w:rPr>
          <w:rFonts w:hint="eastAsia"/>
        </w:rPr>
        <w:t>左右皆然</w:t>
      </w:r>
      <w:r w:rsidR="006C4C45">
        <w:rPr>
          <w:rFonts w:hint="eastAsia"/>
        </w:rPr>
        <w:t>，</w:t>
      </w:r>
      <w:r>
        <w:rPr>
          <w:rFonts w:hint="eastAsia"/>
        </w:rPr>
        <w:t>視其舌苔</w:t>
      </w:r>
      <w:r w:rsidR="00C44263">
        <w:rPr>
          <w:rFonts w:hint="eastAsia"/>
        </w:rPr>
        <w:t>厚</w:t>
      </w:r>
      <w:r>
        <w:rPr>
          <w:rFonts w:hint="eastAsia"/>
        </w:rPr>
        <w:t>而已黃</w:t>
      </w:r>
      <w:r w:rsidR="006C4C45">
        <w:rPr>
          <w:rFonts w:hint="eastAsia"/>
        </w:rPr>
        <w:t>，</w:t>
      </w:r>
      <w:r>
        <w:rPr>
          <w:rFonts w:hint="eastAsia"/>
        </w:rPr>
        <w:t>且多芒刺</w:t>
      </w:r>
      <w:r w:rsidR="006C4C45">
        <w:rPr>
          <w:rFonts w:hint="eastAsia"/>
        </w:rPr>
        <w:t>，</w:t>
      </w:r>
      <w:r>
        <w:rPr>
          <w:rFonts w:hint="eastAsia"/>
        </w:rPr>
        <w:t>知為伏氣化熱</w:t>
      </w:r>
      <w:r w:rsidR="006C4C45">
        <w:rPr>
          <w:rFonts w:hint="eastAsia"/>
        </w:rPr>
        <w:t>，</w:t>
      </w:r>
      <w:r>
        <w:rPr>
          <w:rFonts w:hint="eastAsia"/>
        </w:rPr>
        <w:t>因謂病者曰</w:t>
      </w:r>
      <w:r w:rsidR="00C44263">
        <w:rPr>
          <w:rFonts w:hint="eastAsia"/>
        </w:rPr>
        <w:t>「</w:t>
      </w:r>
      <w:r>
        <w:rPr>
          <w:rFonts w:hint="eastAsia"/>
        </w:rPr>
        <w:t>欲此病癒非治以大劑白虎湯不可</w:t>
      </w:r>
      <w:r w:rsidR="00C44263">
        <w:rPr>
          <w:rFonts w:hint="eastAsia"/>
        </w:rPr>
        <w:t>」</w:t>
      </w:r>
      <w:r>
        <w:rPr>
          <w:rFonts w:hint="eastAsia"/>
        </w:rPr>
        <w:t>。病者謂</w:t>
      </w:r>
      <w:r w:rsidR="00C44263">
        <w:rPr>
          <w:rFonts w:hint="eastAsia"/>
        </w:rPr>
        <w:t>「</w:t>
      </w:r>
      <w:r>
        <w:rPr>
          <w:rFonts w:hint="eastAsia"/>
        </w:rPr>
        <w:t>我未受外感何為服白虎湯</w:t>
      </w:r>
      <w:r w:rsidR="00C44263">
        <w:rPr>
          <w:rFonts w:hint="eastAsia"/>
        </w:rPr>
        <w:t>」</w:t>
      </w:r>
      <w:r>
        <w:rPr>
          <w:rFonts w:hint="eastAsia"/>
        </w:rPr>
        <w:t>？答曰</w:t>
      </w:r>
      <w:r w:rsidR="00C44263">
        <w:rPr>
          <w:rFonts w:hint="eastAsia"/>
        </w:rPr>
        <w:t>「</w:t>
      </w:r>
      <w:r>
        <w:rPr>
          <w:rFonts w:hint="eastAsia"/>
        </w:rPr>
        <w:t>此伏氣化熱證也</w:t>
      </w:r>
      <w:r w:rsidR="006C4C45">
        <w:rPr>
          <w:rFonts w:hint="eastAsia"/>
        </w:rPr>
        <w:t>，</w:t>
      </w:r>
      <w:r>
        <w:rPr>
          <w:rFonts w:hint="eastAsia"/>
        </w:rPr>
        <w:t>蓋因冬</w:t>
      </w:r>
      <w:r>
        <w:rPr>
          <w:rFonts w:hint="eastAsia"/>
        </w:rPr>
        <w:lastRenderedPageBreak/>
        <w:t>日或春初感受微寒</w:t>
      </w:r>
      <w:r w:rsidR="006C4C45">
        <w:rPr>
          <w:rFonts w:hint="eastAsia"/>
        </w:rPr>
        <w:t>，</w:t>
      </w:r>
      <w:r>
        <w:rPr>
          <w:rFonts w:hint="eastAsia"/>
        </w:rPr>
        <w:t>未能即病</w:t>
      </w:r>
      <w:r w:rsidR="006C4C45">
        <w:rPr>
          <w:rFonts w:hint="eastAsia"/>
        </w:rPr>
        <w:t>，</w:t>
      </w:r>
      <w:r>
        <w:rPr>
          <w:rFonts w:hint="eastAsia"/>
        </w:rPr>
        <w:t>所受之寒伏藏</w:t>
      </w:r>
      <w:r w:rsidR="00D24630">
        <w:rPr>
          <w:rFonts w:hint="eastAsia"/>
        </w:rPr>
        <w:t>於</w:t>
      </w:r>
      <w:r>
        <w:rPr>
          <w:rFonts w:hint="eastAsia"/>
        </w:rPr>
        <w:t>三焦脂膜之中</w:t>
      </w:r>
      <w:r w:rsidR="006C4C45">
        <w:rPr>
          <w:rFonts w:hint="eastAsia"/>
        </w:rPr>
        <w:t>，</w:t>
      </w:r>
      <w:r>
        <w:rPr>
          <w:rFonts w:hint="eastAsia"/>
        </w:rPr>
        <w:t>阻塞升降之氣化</w:t>
      </w:r>
      <w:r w:rsidR="006C4C45">
        <w:rPr>
          <w:rFonts w:hint="eastAsia"/>
        </w:rPr>
        <w:t>，</w:t>
      </w:r>
      <w:r>
        <w:rPr>
          <w:rFonts w:hint="eastAsia"/>
        </w:rPr>
        <w:t>久而生熱</w:t>
      </w:r>
      <w:r w:rsidR="006C4C45">
        <w:rPr>
          <w:rFonts w:hint="eastAsia"/>
        </w:rPr>
        <w:t>，</w:t>
      </w:r>
      <w:r>
        <w:rPr>
          <w:rFonts w:hint="eastAsia"/>
        </w:rPr>
        <w:t>至春令已深</w:t>
      </w:r>
      <w:r w:rsidR="006C4C45">
        <w:rPr>
          <w:rFonts w:hint="eastAsia"/>
        </w:rPr>
        <w:t>，</w:t>
      </w:r>
      <w:r>
        <w:rPr>
          <w:rFonts w:hint="eastAsia"/>
        </w:rPr>
        <w:t>而其所伏之氣更隨春陽而化熱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斯二熱相並</w:t>
      </w:r>
      <w:r w:rsidR="006C4C45">
        <w:rPr>
          <w:rFonts w:hint="eastAsia"/>
        </w:rPr>
        <w:t>，</w:t>
      </w:r>
      <w:r>
        <w:rPr>
          <w:rFonts w:hint="eastAsia"/>
        </w:rPr>
        <w:t>而臟腑即不勝其灼熱矣</w:t>
      </w:r>
      <w:r w:rsidR="006C4C45">
        <w:rPr>
          <w:rFonts w:hint="eastAsia"/>
        </w:rPr>
        <w:t>，</w:t>
      </w:r>
      <w:r>
        <w:rPr>
          <w:rFonts w:hint="eastAsia"/>
        </w:rPr>
        <w:t>此原與外感深入陽明者治法相同</w:t>
      </w:r>
      <w:r w:rsidR="006C4C45">
        <w:rPr>
          <w:rFonts w:hint="eastAsia"/>
        </w:rPr>
        <w:t>，</w:t>
      </w:r>
      <w:r>
        <w:rPr>
          <w:rFonts w:hint="eastAsia"/>
        </w:rPr>
        <w:t>是以宜治以白虎湯也</w:t>
      </w:r>
      <w:r w:rsidR="00C44263">
        <w:rPr>
          <w:rFonts w:hint="eastAsia"/>
        </w:rPr>
        <w:t>」</w:t>
      </w:r>
      <w:r>
        <w:rPr>
          <w:rFonts w:hint="eastAsia"/>
        </w:rPr>
        <w:t>。病者聞愚言而頷之</w:t>
      </w:r>
      <w:r w:rsidR="006C4C45">
        <w:rPr>
          <w:rFonts w:hint="eastAsia"/>
        </w:rPr>
        <w:t>，</w:t>
      </w:r>
      <w:r>
        <w:rPr>
          <w:rFonts w:hint="eastAsia"/>
        </w:rPr>
        <w:t>遂為開白虎湯方</w:t>
      </w:r>
      <w:r w:rsidR="006C4C45">
        <w:rPr>
          <w:rFonts w:hint="eastAsia"/>
        </w:rPr>
        <w:t>，</w:t>
      </w:r>
      <w:r>
        <w:rPr>
          <w:rFonts w:hint="eastAsia"/>
        </w:rPr>
        <w:t>方中生石膏用三兩</w:t>
      </w:r>
      <w:r w:rsidR="006C4C45">
        <w:rPr>
          <w:rFonts w:hint="eastAsia"/>
        </w:rPr>
        <w:t>，</w:t>
      </w:r>
      <w:r>
        <w:rPr>
          <w:rFonts w:hint="eastAsia"/>
        </w:rPr>
        <w:t>為其嘔吐為加生赭石細末一兩</w:t>
      </w:r>
      <w:r w:rsidR="006C4C45">
        <w:rPr>
          <w:rFonts w:hint="eastAsia"/>
        </w:rPr>
        <w:t>，</w:t>
      </w:r>
      <w:r>
        <w:rPr>
          <w:rFonts w:hint="eastAsia"/>
        </w:rPr>
        <w:t>為其小便不利為加滑石六錢</w:t>
      </w:r>
      <w:r w:rsidR="006C4C45">
        <w:rPr>
          <w:rFonts w:hint="eastAsia"/>
        </w:rPr>
        <w:t>，</w:t>
      </w:r>
      <w:r>
        <w:rPr>
          <w:rFonts w:hint="eastAsia"/>
        </w:rPr>
        <w:t>至大便旬餘不通</w:t>
      </w:r>
      <w:r w:rsidR="006C4C45">
        <w:rPr>
          <w:rFonts w:hint="eastAsia"/>
        </w:rPr>
        <w:t>，</w:t>
      </w:r>
      <w:r>
        <w:rPr>
          <w:rFonts w:hint="eastAsia"/>
        </w:rPr>
        <w:t>而不加通大便之藥者</w:t>
      </w:r>
      <w:r w:rsidR="006C4C45">
        <w:rPr>
          <w:rFonts w:hint="eastAsia"/>
        </w:rPr>
        <w:t>，</w:t>
      </w:r>
      <w:r>
        <w:rPr>
          <w:rFonts w:hint="eastAsia"/>
        </w:rPr>
        <w:t>因赭石與石膏並用</w:t>
      </w:r>
      <w:r w:rsidR="006C4C45">
        <w:rPr>
          <w:rFonts w:hint="eastAsia"/>
        </w:rPr>
        <w:t>，</w:t>
      </w:r>
      <w:r>
        <w:rPr>
          <w:rFonts w:hint="eastAsia"/>
        </w:rPr>
        <w:t>最善通熱結之大便也。俾煎湯一大碗</w:t>
      </w:r>
      <w:r w:rsidR="006C4C45">
        <w:rPr>
          <w:rFonts w:hint="eastAsia"/>
        </w:rPr>
        <w:t>，</w:t>
      </w:r>
      <w:r>
        <w:rPr>
          <w:rFonts w:hint="eastAsia"/>
        </w:rPr>
        <w:t>徐徐溫飲下</w:t>
      </w:r>
      <w:r w:rsidR="006C4C45">
        <w:rPr>
          <w:rFonts w:hint="eastAsia"/>
        </w:rPr>
        <w:t>，</w:t>
      </w:r>
      <w:r>
        <w:rPr>
          <w:rFonts w:hint="eastAsia"/>
        </w:rPr>
        <w:t>服後將藥吐出一半</w:t>
      </w:r>
      <w:r w:rsidR="006C4C45">
        <w:rPr>
          <w:rFonts w:hint="eastAsia"/>
        </w:rPr>
        <w:t>，</w:t>
      </w:r>
      <w:r>
        <w:rPr>
          <w:rFonts w:hint="eastAsia"/>
        </w:rPr>
        <w:t>小便稍通</w:t>
      </w:r>
      <w:r w:rsidR="006C4C45">
        <w:rPr>
          <w:rFonts w:hint="eastAsia"/>
        </w:rPr>
        <w:t>，</w:t>
      </w:r>
      <w:r>
        <w:rPr>
          <w:rFonts w:hint="eastAsia"/>
        </w:rPr>
        <w:t>大便未通下。翌日即原方將石膏改用五兩</w:t>
      </w:r>
      <w:r w:rsidR="006C4C45">
        <w:rPr>
          <w:rFonts w:hint="eastAsia"/>
        </w:rPr>
        <w:t>，</w:t>
      </w:r>
      <w:r>
        <w:rPr>
          <w:rFonts w:hint="eastAsia"/>
        </w:rPr>
        <w:t>赭石改用兩半</w:t>
      </w:r>
      <w:r w:rsidR="006C4C45">
        <w:rPr>
          <w:rFonts w:hint="eastAsia"/>
        </w:rPr>
        <w:t>，</w:t>
      </w:r>
      <w:r>
        <w:rPr>
          <w:rFonts w:hint="eastAsia"/>
        </w:rPr>
        <w:t>且仿白虎加人參湯之義</w:t>
      </w:r>
      <w:r w:rsidR="006C4C45">
        <w:rPr>
          <w:rFonts w:hint="eastAsia"/>
        </w:rPr>
        <w:t>，</w:t>
      </w:r>
      <w:r>
        <w:rPr>
          <w:rFonts w:hint="eastAsia"/>
        </w:rPr>
        <w:t>又加野</w:t>
      </w:r>
      <w:r w:rsidR="002F5F70">
        <w:rPr>
          <w:rFonts w:hint="eastAsia"/>
        </w:rPr>
        <w:t>臺</w:t>
      </w:r>
      <w:r>
        <w:rPr>
          <w:rFonts w:hint="eastAsia"/>
        </w:rPr>
        <w:t>參三錢</w:t>
      </w:r>
      <w:r w:rsidR="006C4C45">
        <w:rPr>
          <w:rFonts w:hint="eastAsia"/>
        </w:rPr>
        <w:t>，</w:t>
      </w:r>
      <w:r>
        <w:rPr>
          <w:rFonts w:hint="eastAsia"/>
        </w:rPr>
        <w:t>復煎湯徐徐溫飲下</w:t>
      </w:r>
      <w:r w:rsidR="006C4C45">
        <w:rPr>
          <w:rFonts w:hint="eastAsia"/>
        </w:rPr>
        <w:t>，</w:t>
      </w:r>
      <w:r>
        <w:rPr>
          <w:rFonts w:hint="eastAsia"/>
        </w:rPr>
        <w:t>仍吐藥一半</w:t>
      </w:r>
      <w:r w:rsidR="006C4C45">
        <w:rPr>
          <w:rFonts w:hint="eastAsia"/>
        </w:rPr>
        <w:t>，</w:t>
      </w:r>
      <w:r>
        <w:rPr>
          <w:rFonts w:hint="eastAsia"/>
        </w:rPr>
        <w:t>大便仍未通下。</w:t>
      </w:r>
      <w:r w:rsidR="00D24630">
        <w:rPr>
          <w:rFonts w:hint="eastAsia"/>
        </w:rPr>
        <w:t>於</w:t>
      </w:r>
      <w:r>
        <w:rPr>
          <w:rFonts w:hint="eastAsia"/>
        </w:rPr>
        <w:t>是變湯為散</w:t>
      </w:r>
      <w:r w:rsidR="006C4C45">
        <w:rPr>
          <w:rFonts w:hint="eastAsia"/>
        </w:rPr>
        <w:t>，</w:t>
      </w:r>
      <w:r>
        <w:rPr>
          <w:rFonts w:hint="eastAsia"/>
        </w:rPr>
        <w:t>用生石膏細末一兩</w:t>
      </w:r>
      <w:r w:rsidR="006C4C45">
        <w:rPr>
          <w:rFonts w:hint="eastAsia"/>
        </w:rPr>
        <w:t>，</w:t>
      </w:r>
      <w:r>
        <w:rPr>
          <w:rFonts w:hint="eastAsia"/>
        </w:rPr>
        <w:t>赭石細末四錢和勻</w:t>
      </w:r>
      <w:r w:rsidR="006C4C45">
        <w:rPr>
          <w:rFonts w:hint="eastAsia"/>
        </w:rPr>
        <w:t>，</w:t>
      </w:r>
      <w:r>
        <w:rPr>
          <w:rFonts w:hint="eastAsia"/>
        </w:rPr>
        <w:t>為一日之量</w:t>
      </w:r>
      <w:r w:rsidR="006C4C45">
        <w:rPr>
          <w:rFonts w:hint="eastAsia"/>
        </w:rPr>
        <w:t>，</w:t>
      </w:r>
      <w:r>
        <w:rPr>
          <w:rFonts w:hint="eastAsia"/>
        </w:rPr>
        <w:t>鮮白茅根四兩</w:t>
      </w:r>
      <w:r w:rsidR="006C4C45">
        <w:rPr>
          <w:rFonts w:hint="eastAsia"/>
        </w:rPr>
        <w:t>，</w:t>
      </w:r>
      <w:r>
        <w:rPr>
          <w:rFonts w:hint="eastAsia"/>
        </w:rPr>
        <w:t>煎湯分三次將藥末送服</w:t>
      </w:r>
      <w:r w:rsidR="006C4C45">
        <w:rPr>
          <w:rFonts w:hint="eastAsia"/>
        </w:rPr>
        <w:t>，</w:t>
      </w:r>
      <w:r>
        <w:rPr>
          <w:rFonts w:hint="eastAsia"/>
        </w:rPr>
        <w:t>服後分毫未吐</w:t>
      </w:r>
      <w:r w:rsidR="006C4C45">
        <w:rPr>
          <w:rFonts w:hint="eastAsia"/>
        </w:rPr>
        <w:t>，</w:t>
      </w:r>
      <w:r>
        <w:rPr>
          <w:rFonts w:hint="eastAsia"/>
        </w:rPr>
        <w:t>下燥糞數枚</w:t>
      </w:r>
      <w:r w:rsidR="006C4C45">
        <w:rPr>
          <w:rFonts w:hint="eastAsia"/>
        </w:rPr>
        <w:t>，</w:t>
      </w:r>
      <w:r>
        <w:rPr>
          <w:rFonts w:hint="eastAsia"/>
        </w:rPr>
        <w:t>小便則甚暢利矣。翌日更仿白虎加人參湯之義</w:t>
      </w:r>
      <w:r w:rsidR="006C4C45">
        <w:rPr>
          <w:rFonts w:hint="eastAsia"/>
        </w:rPr>
        <w:t>，</w:t>
      </w:r>
      <w:r>
        <w:rPr>
          <w:rFonts w:hint="eastAsia"/>
        </w:rPr>
        <w:t>又改用野黨參五錢</w:t>
      </w:r>
      <w:r w:rsidR="00C44263">
        <w:rPr>
          <w:rFonts w:hint="eastAsia"/>
        </w:rPr>
        <w:t>（古之人參生</w:t>
      </w:r>
      <w:r w:rsidR="00D24630">
        <w:rPr>
          <w:rFonts w:hint="eastAsia"/>
        </w:rPr>
        <w:t>於</w:t>
      </w:r>
      <w:r w:rsidR="00C44263">
        <w:rPr>
          <w:rFonts w:hint="eastAsia"/>
        </w:rPr>
        <w:t>上黨</w:t>
      </w:r>
      <w:r w:rsidR="006C4C45">
        <w:t>，</w:t>
      </w:r>
      <w:r w:rsidR="00C44263">
        <w:rPr>
          <w:rFonts w:hint="eastAsia"/>
        </w:rPr>
        <w:t>今之黨參即古之人參也</w:t>
      </w:r>
      <w:r w:rsidR="006C4C45">
        <w:rPr>
          <w:rFonts w:hint="eastAsia"/>
        </w:rPr>
        <w:t>，</w:t>
      </w:r>
      <w:r w:rsidR="00C44263">
        <w:rPr>
          <w:rFonts w:hint="eastAsia"/>
        </w:rPr>
        <w:t>然此參人工種者甚多</w:t>
      </w:r>
      <w:r w:rsidR="006C4C45">
        <w:rPr>
          <w:rFonts w:hint="eastAsia"/>
        </w:rPr>
        <w:t>，</w:t>
      </w:r>
      <w:r w:rsidR="00C44263">
        <w:rPr>
          <w:rFonts w:hint="eastAsia"/>
        </w:rPr>
        <w:t>而仍以野山自生者為貴）</w:t>
      </w:r>
      <w:r w:rsidR="006C4C45">
        <w:rPr>
          <w:rFonts w:hint="eastAsia"/>
        </w:rPr>
        <w:t>，</w:t>
      </w:r>
      <w:r>
        <w:rPr>
          <w:rFonts w:hint="eastAsia"/>
        </w:rPr>
        <w:t>煎湯送服從前藥末</w:t>
      </w:r>
      <w:r w:rsidR="006C4C45">
        <w:rPr>
          <w:rFonts w:hint="eastAsia"/>
        </w:rPr>
        <w:t>，</w:t>
      </w:r>
      <w:r>
        <w:rPr>
          <w:rFonts w:hint="eastAsia"/>
        </w:rPr>
        <w:t>又下燥糞數枚</w:t>
      </w:r>
      <w:r w:rsidR="006C4C45">
        <w:rPr>
          <w:rFonts w:hint="eastAsia"/>
        </w:rPr>
        <w:t>，</w:t>
      </w:r>
      <w:r>
        <w:rPr>
          <w:rFonts w:hint="eastAsia"/>
        </w:rPr>
        <w:t>後或每日如此服藥</w:t>
      </w:r>
      <w:r w:rsidR="006C4C45">
        <w:rPr>
          <w:rFonts w:hint="eastAsia"/>
        </w:rPr>
        <w:t>，</w:t>
      </w:r>
      <w:r>
        <w:rPr>
          <w:rFonts w:hint="eastAsia"/>
        </w:rPr>
        <w:t>歇息一日不服藥</w:t>
      </w:r>
      <w:r w:rsidR="006C4C45">
        <w:rPr>
          <w:rFonts w:hint="eastAsia"/>
        </w:rPr>
        <w:t>，</w:t>
      </w:r>
      <w:r>
        <w:rPr>
          <w:rFonts w:hint="eastAsia"/>
        </w:rPr>
        <w:t>約計共服生石膏細末斤許</w:t>
      </w:r>
      <w:r w:rsidR="006C4C45">
        <w:rPr>
          <w:rFonts w:hint="eastAsia"/>
        </w:rPr>
        <w:t>，</w:t>
      </w:r>
      <w:r>
        <w:rPr>
          <w:rFonts w:hint="eastAsia"/>
        </w:rPr>
        <w:t>下燥糞近百枚</w:t>
      </w:r>
      <w:r w:rsidR="006C4C45">
        <w:rPr>
          <w:rFonts w:hint="eastAsia"/>
        </w:rPr>
        <w:t>，</w:t>
      </w:r>
      <w:r>
        <w:rPr>
          <w:rFonts w:hint="eastAsia"/>
        </w:rPr>
        <w:t>病始霍然</w:t>
      </w:r>
      <w:r w:rsidR="00090B73">
        <w:rPr>
          <w:rFonts w:hint="eastAsia"/>
        </w:rPr>
        <w:t>痊愈</w:t>
      </w:r>
      <w:r>
        <w:rPr>
          <w:rFonts w:hint="eastAsia"/>
        </w:rPr>
        <w:t>。其人愈後</w:t>
      </w:r>
      <w:r w:rsidR="006C4C45">
        <w:rPr>
          <w:rFonts w:hint="eastAsia"/>
        </w:rPr>
        <w:t>，</w:t>
      </w:r>
      <w:r>
        <w:rPr>
          <w:rFonts w:hint="eastAsia"/>
        </w:rPr>
        <w:t>飲食增加</w:t>
      </w:r>
      <w:r w:rsidR="006C4C45">
        <w:rPr>
          <w:rFonts w:hint="eastAsia"/>
        </w:rPr>
        <w:t>，</w:t>
      </w:r>
      <w:r>
        <w:rPr>
          <w:rFonts w:hint="eastAsia"/>
        </w:rPr>
        <w:t>脾胃分毫無傷</w:t>
      </w:r>
      <w:r w:rsidR="006C4C45">
        <w:rPr>
          <w:rFonts w:hint="eastAsia"/>
        </w:rPr>
        <w:t>，</w:t>
      </w:r>
      <w:r>
        <w:rPr>
          <w:rFonts w:hint="eastAsia"/>
        </w:rPr>
        <w:t>則石膏之功用及石膏之良善可知矣。愚用石膏治大便之因熱燥結者實多次矣</w:t>
      </w:r>
      <w:r w:rsidR="006C4C45">
        <w:rPr>
          <w:rFonts w:hint="eastAsia"/>
        </w:rPr>
        <w:t>，</w:t>
      </w:r>
      <w:r>
        <w:rPr>
          <w:rFonts w:hint="eastAsia"/>
        </w:rPr>
        <w:t>或單用石膏細末</w:t>
      </w:r>
      <w:r w:rsidR="006C4C45">
        <w:rPr>
          <w:rFonts w:hint="eastAsia"/>
        </w:rPr>
        <w:t>，</w:t>
      </w:r>
      <w:r>
        <w:rPr>
          <w:rFonts w:hint="eastAsia"/>
        </w:rPr>
        <w:t>或少佐以赭石細末</w:t>
      </w:r>
      <w:r w:rsidR="006C4C45">
        <w:rPr>
          <w:rFonts w:hint="eastAsia"/>
        </w:rPr>
        <w:t>，</w:t>
      </w:r>
      <w:r>
        <w:rPr>
          <w:rFonts w:hint="eastAsia"/>
        </w:rPr>
        <w:t>莫不隨手奏效</w:t>
      </w:r>
      <w:r w:rsidR="006C4C45">
        <w:rPr>
          <w:rFonts w:hint="eastAsia"/>
        </w:rPr>
        <w:t>，</w:t>
      </w:r>
      <w:r>
        <w:rPr>
          <w:rFonts w:hint="eastAsia"/>
        </w:rPr>
        <w:t>為此次所用石膏末最多</w:t>
      </w:r>
      <w:r w:rsidR="006C4C45">
        <w:rPr>
          <w:rFonts w:hint="eastAsia"/>
        </w:rPr>
        <w:t>，</w:t>
      </w:r>
      <w:r>
        <w:rPr>
          <w:rFonts w:hint="eastAsia"/>
        </w:rPr>
        <w:t>故特志之。</w:t>
      </w:r>
    </w:p>
    <w:p w:rsidR="00C44263" w:rsidRDefault="00C44263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14" w:name="_Toc223762909"/>
      <w:r>
        <w:br w:type="page"/>
      </w:r>
    </w:p>
    <w:p w:rsidR="00061250" w:rsidRDefault="00061250" w:rsidP="00657751">
      <w:pPr>
        <w:pStyle w:val="1b"/>
      </w:pPr>
      <w:bookmarkStart w:id="1415" w:name="_Toc7561569"/>
      <w:r>
        <w:rPr>
          <w:rFonts w:hint="eastAsia"/>
        </w:rPr>
        <w:lastRenderedPageBreak/>
        <w:t>陽明病白虎加人參湯證</w:t>
      </w:r>
      <w:bookmarkEnd w:id="1414"/>
      <w:bookmarkEnd w:id="1415"/>
    </w:p>
    <w:p w:rsidR="00C44263" w:rsidRDefault="00061250" w:rsidP="00061250">
      <w:pPr>
        <w:pStyle w:val="2f5"/>
        <w:ind w:firstLine="712"/>
      </w:pPr>
      <w:r>
        <w:rPr>
          <w:rFonts w:hint="eastAsia"/>
        </w:rPr>
        <w:t>白虎湯之外</w:t>
      </w:r>
      <w:r w:rsidR="006C4C45">
        <w:rPr>
          <w:rFonts w:hint="eastAsia"/>
        </w:rPr>
        <w:t>，</w:t>
      </w:r>
      <w:r>
        <w:rPr>
          <w:rFonts w:hint="eastAsia"/>
        </w:rPr>
        <w:t>又有白虎加人參湯</w:t>
      </w:r>
      <w:r w:rsidR="006C4C45">
        <w:rPr>
          <w:rFonts w:hint="eastAsia"/>
        </w:rPr>
        <w:t>，</w:t>
      </w:r>
      <w:r>
        <w:rPr>
          <w:rFonts w:hint="eastAsia"/>
        </w:rPr>
        <w:t>以輔白虎湯之所不逮。其方五見</w:t>
      </w:r>
      <w:r w:rsidR="00D24630">
        <w:rPr>
          <w:rFonts w:hint="eastAsia"/>
        </w:rPr>
        <w:t>於</w:t>
      </w:r>
      <w:r>
        <w:rPr>
          <w:rFonts w:hint="eastAsia"/>
        </w:rPr>
        <w:t>《傷寒論》</w:t>
      </w:r>
      <w:r w:rsidR="006C4C45">
        <w:rPr>
          <w:rFonts w:hint="eastAsia"/>
        </w:rPr>
        <w:t>，</w:t>
      </w:r>
      <w:r>
        <w:rPr>
          <w:rFonts w:hint="eastAsia"/>
        </w:rPr>
        <w:t>今試約略錄其數節以為研究之</w:t>
      </w:r>
      <w:r w:rsidR="00C44263">
        <w:rPr>
          <w:rFonts w:hint="eastAsia"/>
        </w:rPr>
        <w:t>資料</w:t>
      </w:r>
      <w:r>
        <w:rPr>
          <w:rFonts w:hint="eastAsia"/>
        </w:rPr>
        <w:t>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C44263">
        <w:rPr>
          <w:rFonts w:hint="eastAsia"/>
        </w:rPr>
        <w:t>「</w:t>
      </w:r>
      <w:r>
        <w:rPr>
          <w:rFonts w:hint="eastAsia"/>
        </w:rPr>
        <w:t>服桂枝湯</w:t>
      </w:r>
      <w:r w:rsidR="006C4C45">
        <w:rPr>
          <w:rFonts w:hint="eastAsia"/>
        </w:rPr>
        <w:t>，</w:t>
      </w:r>
      <w:r>
        <w:rPr>
          <w:rFonts w:hint="eastAsia"/>
        </w:rPr>
        <w:t>大汗出後</w:t>
      </w:r>
      <w:r w:rsidR="006C4C45">
        <w:rPr>
          <w:rFonts w:hint="eastAsia"/>
        </w:rPr>
        <w:t>，</w:t>
      </w:r>
      <w:r>
        <w:rPr>
          <w:rFonts w:hint="eastAsia"/>
        </w:rPr>
        <w:t>大煩渴不解</w:t>
      </w:r>
      <w:r w:rsidR="006C4C45">
        <w:rPr>
          <w:rFonts w:hint="eastAsia"/>
        </w:rPr>
        <w:t>，</w:t>
      </w:r>
      <w:r>
        <w:rPr>
          <w:rFonts w:hint="eastAsia"/>
        </w:rPr>
        <w:t>脈洪大者</w:t>
      </w:r>
      <w:r w:rsidR="006C4C45">
        <w:rPr>
          <w:rFonts w:hint="eastAsia"/>
        </w:rPr>
        <w:t>，</w:t>
      </w:r>
      <w:r>
        <w:rPr>
          <w:rFonts w:hint="eastAsia"/>
        </w:rPr>
        <w:t>白虎加人參湯主之</w:t>
      </w:r>
      <w:r w:rsidR="00C44263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C44263">
      <w:pPr>
        <w:pStyle w:val="5a"/>
      </w:pPr>
      <w:bookmarkStart w:id="1416" w:name="_Toc7561570"/>
      <w:r>
        <w:rPr>
          <w:rFonts w:hint="eastAsia"/>
        </w:rPr>
        <w:t>【白虎加人參湯方】</w:t>
      </w:r>
      <w:bookmarkEnd w:id="1416"/>
    </w:p>
    <w:p w:rsidR="00C44263" w:rsidRDefault="00061250" w:rsidP="00061250">
      <w:pPr>
        <w:pStyle w:val="2f5"/>
        <w:ind w:firstLine="712"/>
      </w:pPr>
      <w:r>
        <w:rPr>
          <w:rFonts w:hint="eastAsia"/>
        </w:rPr>
        <w:t>知母六兩</w:t>
      </w:r>
      <w:r w:rsidR="006C4C45">
        <w:rPr>
          <w:rFonts w:hint="eastAsia"/>
        </w:rPr>
        <w:t>，</w:t>
      </w:r>
      <w:r>
        <w:rPr>
          <w:rFonts w:hint="eastAsia"/>
        </w:rPr>
        <w:t>石膏一斤碎綿裹</w:t>
      </w:r>
      <w:r w:rsidR="006C4C45">
        <w:rPr>
          <w:rFonts w:hint="eastAsia"/>
        </w:rPr>
        <w:t>，</w:t>
      </w:r>
      <w:r>
        <w:rPr>
          <w:rFonts w:hint="eastAsia"/>
        </w:rPr>
        <w:t>甘草二兩炙</w:t>
      </w:r>
      <w:r w:rsidR="006C4C45">
        <w:rPr>
          <w:rFonts w:hint="eastAsia"/>
        </w:rPr>
        <w:t>，</w:t>
      </w:r>
      <w:r>
        <w:rPr>
          <w:rFonts w:hint="eastAsia"/>
        </w:rPr>
        <w:t>粳米六合</w:t>
      </w:r>
      <w:r w:rsidR="006C4C45">
        <w:rPr>
          <w:rFonts w:hint="eastAsia"/>
        </w:rPr>
        <w:t>，</w:t>
      </w:r>
      <w:r>
        <w:rPr>
          <w:rFonts w:hint="eastAsia"/>
        </w:rPr>
        <w:t>人參三兩。上五味</w:t>
      </w:r>
      <w:r w:rsidR="006C4C45">
        <w:rPr>
          <w:rFonts w:hint="eastAsia"/>
        </w:rPr>
        <w:t>，</w:t>
      </w:r>
      <w:r>
        <w:rPr>
          <w:rFonts w:hint="eastAsia"/>
        </w:rPr>
        <w:t>以水一</w:t>
      </w:r>
      <w:r w:rsidR="00C44263">
        <w:rPr>
          <w:rFonts w:hint="eastAsia"/>
        </w:rPr>
        <w:t>斗</w:t>
      </w:r>
      <w:r w:rsidR="006C4C45">
        <w:rPr>
          <w:rFonts w:hint="eastAsia"/>
        </w:rPr>
        <w:t>，</w:t>
      </w:r>
      <w:r>
        <w:rPr>
          <w:rFonts w:hint="eastAsia"/>
        </w:rPr>
        <w:t>煮米熟湯成</w:t>
      </w:r>
      <w:r w:rsidR="006C4C45">
        <w:rPr>
          <w:rFonts w:hint="eastAsia"/>
        </w:rPr>
        <w:t>，</w:t>
      </w:r>
      <w:r>
        <w:rPr>
          <w:rFonts w:hint="eastAsia"/>
        </w:rPr>
        <w:t>去滓</w:t>
      </w:r>
      <w:r w:rsidR="006C4C45">
        <w:rPr>
          <w:rFonts w:hint="eastAsia"/>
        </w:rPr>
        <w:t>，</w:t>
      </w:r>
      <w:r>
        <w:rPr>
          <w:rFonts w:hint="eastAsia"/>
        </w:rPr>
        <w:t>溫服一升</w:t>
      </w:r>
      <w:r w:rsidR="006C4C45">
        <w:rPr>
          <w:rFonts w:hint="eastAsia"/>
        </w:rPr>
        <w:t>，</w:t>
      </w:r>
      <w:r>
        <w:rPr>
          <w:rFonts w:hint="eastAsia"/>
        </w:rPr>
        <w:t>日三服。</w:t>
      </w:r>
    </w:p>
    <w:p w:rsidR="00CE26B2" w:rsidRDefault="00061250" w:rsidP="00061250">
      <w:pPr>
        <w:pStyle w:val="2f5"/>
        <w:ind w:firstLine="712"/>
      </w:pPr>
      <w:r>
        <w:rPr>
          <w:rFonts w:hint="eastAsia"/>
        </w:rPr>
        <w:t>服桂枝湯原取微似有汗</w:t>
      </w:r>
      <w:r w:rsidR="006C4C45">
        <w:rPr>
          <w:rFonts w:hint="eastAsia"/>
        </w:rPr>
        <w:t>，</w:t>
      </w:r>
      <w:r>
        <w:rPr>
          <w:rFonts w:hint="eastAsia"/>
        </w:rPr>
        <w:t>若汗出如水流漓</w:t>
      </w:r>
      <w:r w:rsidR="006C4C45">
        <w:rPr>
          <w:rFonts w:hint="eastAsia"/>
        </w:rPr>
        <w:t>，</w:t>
      </w:r>
      <w:r>
        <w:rPr>
          <w:rFonts w:hint="eastAsia"/>
        </w:rPr>
        <w:t>病必不解</w:t>
      </w:r>
      <w:r w:rsidR="006C4C45">
        <w:rPr>
          <w:rFonts w:hint="eastAsia"/>
        </w:rPr>
        <w:t>，</w:t>
      </w:r>
      <w:r>
        <w:rPr>
          <w:rFonts w:hint="eastAsia"/>
        </w:rPr>
        <w:t>此謂服桂枝湯而致大汗出</w:t>
      </w:r>
      <w:r w:rsidR="006C4C45">
        <w:rPr>
          <w:rFonts w:hint="eastAsia"/>
        </w:rPr>
        <w:t>，</w:t>
      </w:r>
      <w:r>
        <w:rPr>
          <w:rFonts w:hint="eastAsia"/>
        </w:rPr>
        <w:t>是汗出如水流漓也。因汗出過多</w:t>
      </w:r>
      <w:r w:rsidR="006C4C45">
        <w:rPr>
          <w:rFonts w:hint="eastAsia"/>
        </w:rPr>
        <w:t>，</w:t>
      </w:r>
      <w:r>
        <w:rPr>
          <w:rFonts w:hint="eastAsia"/>
        </w:rPr>
        <w:t>大傷津液</w:t>
      </w:r>
      <w:r w:rsidR="006C4C45">
        <w:rPr>
          <w:rFonts w:hint="eastAsia"/>
        </w:rPr>
        <w:t>，</w:t>
      </w:r>
      <w:r>
        <w:rPr>
          <w:rFonts w:hint="eastAsia"/>
        </w:rPr>
        <w:t>是以大煩大渴、脈洪大異常</w:t>
      </w:r>
      <w:r w:rsidR="006C4C45">
        <w:rPr>
          <w:rFonts w:hint="eastAsia"/>
        </w:rPr>
        <w:t>，</w:t>
      </w:r>
      <w:r>
        <w:rPr>
          <w:rFonts w:hint="eastAsia"/>
        </w:rPr>
        <w:t>以白虎湯解其熱</w:t>
      </w:r>
      <w:r w:rsidR="006C4C45">
        <w:rPr>
          <w:rFonts w:hint="eastAsia"/>
        </w:rPr>
        <w:t>，</w:t>
      </w:r>
      <w:r>
        <w:rPr>
          <w:rFonts w:hint="eastAsia"/>
        </w:rPr>
        <w:t>加人參以復其津液而病可愈矣。</w:t>
      </w:r>
    </w:p>
    <w:p w:rsidR="00CE26B2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CE26B2">
        <w:rPr>
          <w:rFonts w:hint="eastAsia"/>
        </w:rPr>
        <w:t>「</w:t>
      </w:r>
      <w:r>
        <w:rPr>
          <w:rFonts w:hint="eastAsia"/>
        </w:rPr>
        <w:t>傷寒病</w:t>
      </w:r>
      <w:r w:rsidR="006C4C45">
        <w:rPr>
          <w:rFonts w:hint="eastAsia"/>
        </w:rPr>
        <w:t>，</w:t>
      </w:r>
      <w:r>
        <w:rPr>
          <w:rFonts w:hint="eastAsia"/>
        </w:rPr>
        <w:t>若吐若下後</w:t>
      </w:r>
      <w:r w:rsidR="006C4C45">
        <w:rPr>
          <w:rFonts w:hint="eastAsia"/>
        </w:rPr>
        <w:t>，</w:t>
      </w:r>
      <w:r>
        <w:rPr>
          <w:rFonts w:hint="eastAsia"/>
        </w:rPr>
        <w:t>七、八日不解</w:t>
      </w:r>
      <w:r w:rsidR="006C4C45">
        <w:rPr>
          <w:rFonts w:hint="eastAsia"/>
        </w:rPr>
        <w:t>，</w:t>
      </w:r>
      <w:r>
        <w:rPr>
          <w:rFonts w:hint="eastAsia"/>
        </w:rPr>
        <w:t>熱結在裡</w:t>
      </w:r>
      <w:r w:rsidR="006C4C45">
        <w:rPr>
          <w:rFonts w:hint="eastAsia"/>
        </w:rPr>
        <w:t>，</w:t>
      </w:r>
      <w:r>
        <w:rPr>
          <w:rFonts w:hint="eastAsia"/>
        </w:rPr>
        <w:t>表裡俱熱</w:t>
      </w:r>
      <w:r w:rsidR="006C4C45">
        <w:rPr>
          <w:rFonts w:hint="eastAsia"/>
        </w:rPr>
        <w:t>，</w:t>
      </w:r>
      <w:r>
        <w:rPr>
          <w:rFonts w:hint="eastAsia"/>
        </w:rPr>
        <w:t>時時惡風</w:t>
      </w:r>
      <w:r w:rsidR="006C4C45">
        <w:rPr>
          <w:rFonts w:hint="eastAsia"/>
        </w:rPr>
        <w:t>，</w:t>
      </w:r>
      <w:r>
        <w:rPr>
          <w:rFonts w:hint="eastAsia"/>
        </w:rPr>
        <w:t>大渴</w:t>
      </w:r>
      <w:r w:rsidR="006C4C45">
        <w:rPr>
          <w:rFonts w:hint="eastAsia"/>
        </w:rPr>
        <w:t>，</w:t>
      </w:r>
      <w:r>
        <w:rPr>
          <w:rFonts w:hint="eastAsia"/>
        </w:rPr>
        <w:t>舌上乾燥而煩</w:t>
      </w:r>
      <w:r w:rsidR="006C4C45">
        <w:rPr>
          <w:rFonts w:hint="eastAsia"/>
        </w:rPr>
        <w:t>，</w:t>
      </w:r>
      <w:r>
        <w:rPr>
          <w:rFonts w:hint="eastAsia"/>
        </w:rPr>
        <w:t>欲飲水數升者</w:t>
      </w:r>
      <w:r w:rsidR="006C4C45">
        <w:rPr>
          <w:rFonts w:hint="eastAsia"/>
        </w:rPr>
        <w:t>，</w:t>
      </w:r>
      <w:r>
        <w:rPr>
          <w:rFonts w:hint="eastAsia"/>
        </w:rPr>
        <w:t>白虎加人參湯主之</w:t>
      </w:r>
      <w:r w:rsidR="00CE26B2">
        <w:rPr>
          <w:rFonts w:hint="eastAsia"/>
        </w:rPr>
        <w:t>」</w:t>
      </w:r>
      <w:r>
        <w:rPr>
          <w:rFonts w:hint="eastAsia"/>
        </w:rPr>
        <w:t>。</w:t>
      </w:r>
    </w:p>
    <w:p w:rsidR="00CE26B2" w:rsidRDefault="00CE26B2" w:rsidP="00061250">
      <w:pPr>
        <w:pStyle w:val="2f5"/>
        <w:ind w:firstLine="712"/>
      </w:pPr>
      <w:r>
        <w:rPr>
          <w:rFonts w:hint="eastAsia"/>
        </w:rPr>
        <w:t>按：</w:t>
      </w:r>
      <w:r w:rsidR="00061250">
        <w:rPr>
          <w:rFonts w:hint="eastAsia"/>
        </w:rPr>
        <w:t>所謂若吐、若下者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實因治失其宜</w:t>
      </w:r>
      <w:r w:rsidR="006C4C45">
        <w:rPr>
          <w:rFonts w:hint="eastAsia"/>
        </w:rPr>
        <w:t>，</w:t>
      </w:r>
      <w:r w:rsidR="00061250">
        <w:rPr>
          <w:rFonts w:hint="eastAsia"/>
        </w:rPr>
        <w:t>誤吐、誤下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是以吐下後而病不愈也。且誤吐則傷其津液</w:t>
      </w:r>
      <w:r w:rsidR="006C4C45">
        <w:rPr>
          <w:rFonts w:hint="eastAsia"/>
        </w:rPr>
        <w:t>，</w:t>
      </w:r>
      <w:r w:rsidR="00061250">
        <w:rPr>
          <w:rFonts w:hint="eastAsia"/>
        </w:rPr>
        <w:t>誤下則傷其氣分</w:t>
      </w:r>
      <w:r w:rsidR="006C4C45">
        <w:rPr>
          <w:rFonts w:hint="eastAsia"/>
        </w:rPr>
        <w:t>，</w:t>
      </w:r>
      <w:r w:rsidR="00061250">
        <w:rPr>
          <w:rFonts w:hint="eastAsia"/>
        </w:rPr>
        <w:t>津液傷損可令人作渴</w:t>
      </w:r>
      <w:r w:rsidR="006C4C45">
        <w:rPr>
          <w:rFonts w:hint="eastAsia"/>
        </w:rPr>
        <w:t>，</w:t>
      </w:r>
      <w:r w:rsidR="00061250">
        <w:rPr>
          <w:rFonts w:hint="eastAsia"/>
        </w:rPr>
        <w:t>氣分傷損</w:t>
      </w:r>
      <w:r w:rsidR="006C4C45">
        <w:rPr>
          <w:rFonts w:hint="eastAsia"/>
        </w:rPr>
        <w:t>，</w:t>
      </w:r>
      <w:r w:rsidR="00061250">
        <w:rPr>
          <w:rFonts w:hint="eastAsia"/>
        </w:rPr>
        <w:t>不能助津液上潮更可作渴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是以欲飲水數升也。白虎湯中加人參</w:t>
      </w:r>
      <w:r w:rsidR="006C4C45">
        <w:rPr>
          <w:rFonts w:hint="eastAsia"/>
        </w:rPr>
        <w:t>，</w:t>
      </w:r>
      <w:r w:rsidR="00061250">
        <w:rPr>
          <w:rFonts w:hint="eastAsia"/>
        </w:rPr>
        <w:t>不但能生津液</w:t>
      </w:r>
      <w:r w:rsidR="006C4C45">
        <w:rPr>
          <w:rFonts w:hint="eastAsia"/>
        </w:rPr>
        <w:t>，</w:t>
      </w:r>
      <w:r w:rsidR="00061250">
        <w:rPr>
          <w:rFonts w:hint="eastAsia"/>
        </w:rPr>
        <w:t>且能補助氣分以助津液上潮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是以能立建奇功也。</w:t>
      </w:r>
    </w:p>
    <w:p w:rsidR="00CE26B2" w:rsidRDefault="00061250" w:rsidP="00061250">
      <w:pPr>
        <w:pStyle w:val="2f5"/>
        <w:ind w:firstLine="712"/>
      </w:pPr>
      <w:r>
        <w:rPr>
          <w:rFonts w:hint="eastAsia"/>
        </w:rPr>
        <w:lastRenderedPageBreak/>
        <w:t>《傷寒論》原文</w:t>
      </w:r>
      <w:r w:rsidR="00CE26B2">
        <w:rPr>
          <w:rFonts w:hint="eastAsia"/>
        </w:rPr>
        <w:t>「</w:t>
      </w:r>
      <w:r>
        <w:rPr>
          <w:rFonts w:hint="eastAsia"/>
        </w:rPr>
        <w:t>傷寒</w:t>
      </w:r>
      <w:r w:rsidR="006C4C45">
        <w:rPr>
          <w:rFonts w:hint="eastAsia"/>
        </w:rPr>
        <w:t>，</w:t>
      </w:r>
      <w:r>
        <w:rPr>
          <w:rFonts w:hint="eastAsia"/>
        </w:rPr>
        <w:t>脈浮</w:t>
      </w:r>
      <w:r w:rsidR="006C4C45">
        <w:rPr>
          <w:rFonts w:hint="eastAsia"/>
        </w:rPr>
        <w:t>，</w:t>
      </w:r>
      <w:r>
        <w:rPr>
          <w:rFonts w:hint="eastAsia"/>
        </w:rPr>
        <w:t>發熱無汗</w:t>
      </w:r>
      <w:r w:rsidR="006C4C45">
        <w:rPr>
          <w:rFonts w:hint="eastAsia"/>
        </w:rPr>
        <w:t>，</w:t>
      </w:r>
      <w:r>
        <w:rPr>
          <w:rFonts w:hint="eastAsia"/>
        </w:rPr>
        <w:t>其表不解者</w:t>
      </w:r>
      <w:r w:rsidR="006C4C45">
        <w:rPr>
          <w:rFonts w:hint="eastAsia"/>
        </w:rPr>
        <w:t>，</w:t>
      </w:r>
      <w:r>
        <w:rPr>
          <w:rFonts w:hint="eastAsia"/>
        </w:rPr>
        <w:t>不可與白虎湯。渴欲飲水</w:t>
      </w:r>
      <w:r w:rsidR="006C4C45">
        <w:rPr>
          <w:rFonts w:hint="eastAsia"/>
        </w:rPr>
        <w:t>，</w:t>
      </w:r>
      <w:r>
        <w:rPr>
          <w:rFonts w:hint="eastAsia"/>
        </w:rPr>
        <w:t>無表證者</w:t>
      </w:r>
      <w:r w:rsidR="006C4C45">
        <w:rPr>
          <w:rFonts w:hint="eastAsia"/>
        </w:rPr>
        <w:t>，</w:t>
      </w:r>
      <w:r>
        <w:rPr>
          <w:rFonts w:hint="eastAsia"/>
        </w:rPr>
        <w:t>白虎加人參湯主之</w:t>
      </w:r>
      <w:r w:rsidR="00CE26B2">
        <w:rPr>
          <w:rFonts w:hint="eastAsia"/>
        </w:rPr>
        <w:t>」</w:t>
      </w:r>
      <w:r>
        <w:rPr>
          <w:rFonts w:hint="eastAsia"/>
        </w:rPr>
        <w:t>。</w:t>
      </w:r>
    </w:p>
    <w:p w:rsidR="00CE26B2" w:rsidRDefault="00061250" w:rsidP="00061250">
      <w:pPr>
        <w:pStyle w:val="2f5"/>
        <w:ind w:firstLine="712"/>
      </w:pPr>
      <w:r>
        <w:rPr>
          <w:rFonts w:hint="eastAsia"/>
        </w:rPr>
        <w:t>凡服白虎湯之脈</w:t>
      </w:r>
      <w:r w:rsidR="006C4C45">
        <w:rPr>
          <w:rFonts w:hint="eastAsia"/>
        </w:rPr>
        <w:t>，</w:t>
      </w:r>
      <w:r>
        <w:rPr>
          <w:rFonts w:hint="eastAsia"/>
        </w:rPr>
        <w:t>皆當有滑象脈</w:t>
      </w:r>
      <w:r w:rsidR="006C4C45">
        <w:rPr>
          <w:rFonts w:hint="eastAsia"/>
        </w:rPr>
        <w:t>，</w:t>
      </w:r>
      <w:r>
        <w:rPr>
          <w:rFonts w:hint="eastAsia"/>
        </w:rPr>
        <w:t>滑者中有熱也。此節之脈象但浮</w:t>
      </w:r>
      <w:r w:rsidR="006C4C45">
        <w:rPr>
          <w:rFonts w:hint="eastAsia"/>
        </w:rPr>
        <w:t>，</w:t>
      </w:r>
      <w:r>
        <w:rPr>
          <w:rFonts w:hint="eastAsia"/>
        </w:rPr>
        <w:t>雖曰發熱</w:t>
      </w:r>
      <w:r w:rsidR="006C4C45">
        <w:rPr>
          <w:rFonts w:hint="eastAsia"/>
        </w:rPr>
        <w:t>，</w:t>
      </w:r>
      <w:r>
        <w:rPr>
          <w:rFonts w:hint="eastAsia"/>
        </w:rPr>
        <w:t>不過其熱在表</w:t>
      </w:r>
      <w:r w:rsidR="006C4C45">
        <w:rPr>
          <w:rFonts w:hint="eastAsia"/>
        </w:rPr>
        <w:t>，</w:t>
      </w:r>
      <w:r>
        <w:rPr>
          <w:rFonts w:hint="eastAsia"/>
        </w:rPr>
        <w:t>其不可與以白虎湯之實際</w:t>
      </w:r>
      <w:r w:rsidR="006C4C45">
        <w:rPr>
          <w:rFonts w:hint="eastAsia"/>
        </w:rPr>
        <w:t>，</w:t>
      </w:r>
      <w:r>
        <w:rPr>
          <w:rFonts w:hint="eastAsia"/>
        </w:rPr>
        <w:t>實在</w:t>
      </w:r>
      <w:r w:rsidR="00D24630">
        <w:rPr>
          <w:rFonts w:hint="eastAsia"/>
        </w:rPr>
        <w:t>於</w:t>
      </w:r>
      <w:r>
        <w:rPr>
          <w:rFonts w:hint="eastAsia"/>
        </w:rPr>
        <w:t>此。乃因節中有無汗及表不解之文</w:t>
      </w:r>
      <w:r w:rsidR="006C4C45">
        <w:rPr>
          <w:rFonts w:hint="eastAsia"/>
        </w:rPr>
        <w:t>，</w:t>
      </w:r>
      <w:r>
        <w:rPr>
          <w:rFonts w:hint="eastAsia"/>
        </w:rPr>
        <w:t>而後世之治傷寒者</w:t>
      </w:r>
      <w:r w:rsidR="006C4C45">
        <w:rPr>
          <w:rFonts w:hint="eastAsia"/>
        </w:rPr>
        <w:t>，</w:t>
      </w:r>
      <w:r>
        <w:rPr>
          <w:rFonts w:hint="eastAsia"/>
        </w:rPr>
        <w:t>或謂汗不出者</w:t>
      </w:r>
      <w:r w:rsidR="006C4C45">
        <w:rPr>
          <w:rFonts w:hint="eastAsia"/>
        </w:rPr>
        <w:t>，</w:t>
      </w:r>
      <w:r>
        <w:rPr>
          <w:rFonts w:hint="eastAsia"/>
        </w:rPr>
        <w:t>不可用白虎湯</w:t>
      </w:r>
      <w:r w:rsidR="006C4C45">
        <w:rPr>
          <w:rFonts w:hint="eastAsia"/>
        </w:rPr>
        <w:t>，</w:t>
      </w:r>
      <w:r>
        <w:rPr>
          <w:rFonts w:hint="eastAsia"/>
        </w:rPr>
        <w:t>或謂表不解者</w:t>
      </w:r>
      <w:r w:rsidR="006C4C45">
        <w:rPr>
          <w:rFonts w:hint="eastAsia"/>
        </w:rPr>
        <w:t>，</w:t>
      </w:r>
      <w:r>
        <w:rPr>
          <w:rFonts w:hint="eastAsia"/>
        </w:rPr>
        <w:t>不可用白虎湯</w:t>
      </w:r>
      <w:r w:rsidR="006C4C45">
        <w:rPr>
          <w:rFonts w:hint="eastAsia"/>
        </w:rPr>
        <w:t>，</w:t>
      </w:r>
      <w:r>
        <w:rPr>
          <w:rFonts w:hint="eastAsia"/>
        </w:rPr>
        <w:t>至引此節之文以為徵據</w:t>
      </w:r>
      <w:r w:rsidR="006C4C45">
        <w:rPr>
          <w:rFonts w:hint="eastAsia"/>
        </w:rPr>
        <w:t>，</w:t>
      </w:r>
      <w:r>
        <w:rPr>
          <w:rFonts w:hint="eastAsia"/>
        </w:rPr>
        <w:t>而不能連上數句匯通讀之</w:t>
      </w:r>
      <w:r w:rsidR="006C4C45">
        <w:rPr>
          <w:rFonts w:hint="eastAsia"/>
        </w:rPr>
        <w:t>，</w:t>
      </w:r>
      <w:r>
        <w:rPr>
          <w:rFonts w:hint="eastAsia"/>
        </w:rPr>
        <w:t>以重誤古人。獨不思</w:t>
      </w:r>
      <w:r w:rsidR="00CE26B2">
        <w:rPr>
          <w:rFonts w:hint="eastAsia"/>
        </w:rPr>
        <w:t>︿</w:t>
      </w:r>
      <w:r>
        <w:rPr>
          <w:rFonts w:hint="eastAsia"/>
        </w:rPr>
        <w:t>太陽篇</w:t>
      </w:r>
      <w:r w:rsidR="00CE26B2">
        <w:rPr>
          <w:rFonts w:hint="eastAsia"/>
        </w:rPr>
        <w:t>﹀</w:t>
      </w:r>
      <w:r>
        <w:rPr>
          <w:rFonts w:hint="eastAsia"/>
        </w:rPr>
        <w:t>中白虎湯證</w:t>
      </w:r>
      <w:r w:rsidR="006C4C45">
        <w:rPr>
          <w:rFonts w:hint="eastAsia"/>
        </w:rPr>
        <w:t>，</w:t>
      </w:r>
      <w:r>
        <w:rPr>
          <w:rFonts w:hint="eastAsia"/>
        </w:rPr>
        <w:t>其脈浮滑</w:t>
      </w:r>
      <w:r w:rsidR="006C4C45">
        <w:rPr>
          <w:rFonts w:hint="eastAsia"/>
        </w:rPr>
        <w:t>，</w:t>
      </w:r>
      <w:r>
        <w:rPr>
          <w:rFonts w:hint="eastAsia"/>
        </w:rPr>
        <w:t>浮非連</w:t>
      </w:r>
      <w:r w:rsidR="00D24630">
        <w:rPr>
          <w:rFonts w:hint="eastAsia"/>
        </w:rPr>
        <w:t>於</w:t>
      </w:r>
      <w:r>
        <w:rPr>
          <w:rFonts w:hint="eastAsia"/>
        </w:rPr>
        <w:t>表乎？又不思白虎湯證三見</w:t>
      </w:r>
      <w:r w:rsidR="00D24630">
        <w:rPr>
          <w:rFonts w:hint="eastAsia"/>
        </w:rPr>
        <w:t>於</w:t>
      </w:r>
      <w:r>
        <w:rPr>
          <w:rFonts w:hint="eastAsia"/>
        </w:rPr>
        <w:t>《傷寒論》</w:t>
      </w:r>
      <w:r w:rsidR="006C4C45">
        <w:rPr>
          <w:rFonts w:hint="eastAsia"/>
        </w:rPr>
        <w:t>，</w:t>
      </w:r>
      <w:r>
        <w:rPr>
          <w:rFonts w:hint="eastAsia"/>
        </w:rPr>
        <w:t>惟</w:t>
      </w:r>
      <w:r w:rsidR="00CE26B2">
        <w:rPr>
          <w:rFonts w:hint="eastAsia"/>
        </w:rPr>
        <w:t>︿</w:t>
      </w:r>
      <w:r>
        <w:rPr>
          <w:rFonts w:hint="eastAsia"/>
        </w:rPr>
        <w:t>陽明篇</w:t>
      </w:r>
      <w:r w:rsidR="00CE26B2">
        <w:rPr>
          <w:rFonts w:hint="eastAsia"/>
        </w:rPr>
        <w:t>﹀</w:t>
      </w:r>
      <w:r>
        <w:rPr>
          <w:rFonts w:hint="eastAsia"/>
        </w:rPr>
        <w:t>白虎湯證</w:t>
      </w:r>
      <w:r w:rsidR="006C4C45">
        <w:rPr>
          <w:rFonts w:hint="eastAsia"/>
        </w:rPr>
        <w:t>，</w:t>
      </w:r>
      <w:r>
        <w:rPr>
          <w:rFonts w:hint="eastAsia"/>
        </w:rPr>
        <w:t>明言汗出</w:t>
      </w:r>
      <w:r w:rsidR="006C4C45">
        <w:rPr>
          <w:rFonts w:hint="eastAsia"/>
        </w:rPr>
        <w:t>，</w:t>
      </w:r>
      <w:r>
        <w:rPr>
          <w:rFonts w:hint="eastAsia"/>
        </w:rPr>
        <w:t>而</w:t>
      </w:r>
      <w:r w:rsidR="00CE26B2">
        <w:rPr>
          <w:rFonts w:hint="eastAsia"/>
        </w:rPr>
        <w:t>︿</w:t>
      </w:r>
      <w:r>
        <w:rPr>
          <w:rFonts w:hint="eastAsia"/>
        </w:rPr>
        <w:t>太陽篇</w:t>
      </w:r>
      <w:r w:rsidR="00CE26B2">
        <w:rPr>
          <w:rFonts w:hint="eastAsia"/>
        </w:rPr>
        <w:t>﹀</w:t>
      </w:r>
      <w:r>
        <w:rPr>
          <w:rFonts w:hint="eastAsia"/>
        </w:rPr>
        <w:t>與</w:t>
      </w:r>
      <w:r w:rsidR="00CE26B2">
        <w:rPr>
          <w:rFonts w:hint="eastAsia"/>
        </w:rPr>
        <w:t>︿</w:t>
      </w:r>
      <w:r>
        <w:rPr>
          <w:rFonts w:hint="eastAsia"/>
        </w:rPr>
        <w:t>厥陰篇</w:t>
      </w:r>
      <w:r w:rsidR="00CE26B2">
        <w:rPr>
          <w:rFonts w:hint="eastAsia"/>
        </w:rPr>
        <w:t>﹀</w:t>
      </w:r>
      <w:r>
        <w:rPr>
          <w:rFonts w:hint="eastAsia"/>
        </w:rPr>
        <w:t>之所載者</w:t>
      </w:r>
      <w:r w:rsidR="006C4C45">
        <w:rPr>
          <w:rFonts w:hint="eastAsia"/>
        </w:rPr>
        <w:t>，</w:t>
      </w:r>
      <w:r>
        <w:rPr>
          <w:rFonts w:hint="eastAsia"/>
        </w:rPr>
        <w:t>皆未言有汗乎？至</w:t>
      </w:r>
      <w:r w:rsidR="00D24630">
        <w:rPr>
          <w:rFonts w:hint="eastAsia"/>
        </w:rPr>
        <w:t>於</w:t>
      </w:r>
      <w:r>
        <w:rPr>
          <w:rFonts w:hint="eastAsia"/>
        </w:rPr>
        <w:t>其人欲飲水數升</w:t>
      </w:r>
      <w:r w:rsidR="006C4C45">
        <w:rPr>
          <w:rFonts w:hint="eastAsia"/>
        </w:rPr>
        <w:t>，</w:t>
      </w:r>
      <w:r>
        <w:rPr>
          <w:rFonts w:hint="eastAsia"/>
        </w:rPr>
        <w:t>且無寒束之表證</w:t>
      </w:r>
      <w:r w:rsidR="006C4C45">
        <w:rPr>
          <w:rFonts w:hint="eastAsia"/>
        </w:rPr>
        <w:t>，</w:t>
      </w:r>
      <w:r>
        <w:rPr>
          <w:rFonts w:hint="eastAsia"/>
        </w:rPr>
        <w:t>是其外感之熱皆入</w:t>
      </w:r>
      <w:r w:rsidR="00D24630">
        <w:rPr>
          <w:rFonts w:hint="eastAsia"/>
        </w:rPr>
        <w:t>於</w:t>
      </w:r>
      <w:r>
        <w:rPr>
          <w:rFonts w:hint="eastAsia"/>
        </w:rPr>
        <w:t>裡</w:t>
      </w:r>
      <w:r w:rsidR="006C4C45">
        <w:rPr>
          <w:rFonts w:hint="eastAsia"/>
        </w:rPr>
        <w:t>，</w:t>
      </w:r>
      <w:r>
        <w:rPr>
          <w:rFonts w:hint="eastAsia"/>
        </w:rPr>
        <w:t>灼耗津液</w:t>
      </w:r>
      <w:r w:rsidR="006C4C45">
        <w:rPr>
          <w:rFonts w:hint="eastAsia"/>
        </w:rPr>
        <w:t>，</w:t>
      </w:r>
      <w:r>
        <w:rPr>
          <w:rFonts w:hint="eastAsia"/>
        </w:rPr>
        <w:t>令人大渴</w:t>
      </w:r>
      <w:r w:rsidR="006C4C45">
        <w:rPr>
          <w:rFonts w:hint="eastAsia"/>
        </w:rPr>
        <w:t>，</w:t>
      </w:r>
      <w:r>
        <w:rPr>
          <w:rFonts w:hint="eastAsia"/>
        </w:rPr>
        <w:t>是亦宜急救以白虎加人參湯而無可遲疑也。</w:t>
      </w:r>
    </w:p>
    <w:p w:rsidR="00CE26B2" w:rsidRDefault="00CE26B2" w:rsidP="00061250">
      <w:pPr>
        <w:pStyle w:val="2f5"/>
        <w:ind w:firstLine="712"/>
      </w:pPr>
      <w:r>
        <w:rPr>
          <w:rFonts w:hint="eastAsia"/>
        </w:rPr>
        <w:t>按：</w:t>
      </w:r>
      <w:r w:rsidR="00061250">
        <w:rPr>
          <w:rFonts w:hint="eastAsia"/>
        </w:rPr>
        <w:t>白虎加人參湯所主之證</w:t>
      </w:r>
      <w:r w:rsidR="006C4C45">
        <w:rPr>
          <w:rFonts w:hint="eastAsia"/>
        </w:rPr>
        <w:t>，</w:t>
      </w:r>
      <w:r w:rsidR="00061250">
        <w:rPr>
          <w:rFonts w:hint="eastAsia"/>
        </w:rPr>
        <w:t>或渴、或煩、或舌乾</w:t>
      </w:r>
      <w:r w:rsidR="006C4C45">
        <w:rPr>
          <w:rFonts w:hint="eastAsia"/>
        </w:rPr>
        <w:t>，</w:t>
      </w:r>
      <w:r w:rsidR="00061250">
        <w:rPr>
          <w:rFonts w:hint="eastAsia"/>
        </w:rPr>
        <w:t>固由內陷之熱邪所傷</w:t>
      </w:r>
      <w:r w:rsidR="006C4C45">
        <w:rPr>
          <w:rFonts w:hint="eastAsia"/>
        </w:rPr>
        <w:t>，</w:t>
      </w:r>
      <w:r w:rsidR="00061250">
        <w:rPr>
          <w:rFonts w:hint="eastAsia"/>
        </w:rPr>
        <w:t>實亦由其人真陰虧損也。人參</w:t>
      </w:r>
      <w:r w:rsidR="006C4C45">
        <w:rPr>
          <w:rFonts w:hint="eastAsia"/>
        </w:rPr>
        <w:t>，</w:t>
      </w:r>
      <w:r w:rsidR="00061250">
        <w:rPr>
          <w:rFonts w:hint="eastAsia"/>
        </w:rPr>
        <w:t>補氣之藥</w:t>
      </w:r>
      <w:r w:rsidR="006C4C45">
        <w:rPr>
          <w:rFonts w:hint="eastAsia"/>
        </w:rPr>
        <w:t>，</w:t>
      </w:r>
      <w:r w:rsidR="00061250">
        <w:rPr>
          <w:rFonts w:hint="eastAsia"/>
        </w:rPr>
        <w:t>非滋陰之藥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而加</w:t>
      </w:r>
      <w:r w:rsidR="00D24630">
        <w:rPr>
          <w:rFonts w:hint="eastAsia"/>
        </w:rPr>
        <w:t>於</w:t>
      </w:r>
      <w:r w:rsidR="00061250">
        <w:rPr>
          <w:rFonts w:hint="eastAsia"/>
        </w:rPr>
        <w:t>白虎湯中</w:t>
      </w:r>
      <w:r w:rsidR="006C4C45">
        <w:rPr>
          <w:rFonts w:hint="eastAsia"/>
        </w:rPr>
        <w:t>，</w:t>
      </w:r>
      <w:r w:rsidR="00061250">
        <w:rPr>
          <w:rFonts w:hint="eastAsia"/>
        </w:rPr>
        <w:t>實能</w:t>
      </w:r>
      <w:r w:rsidR="00D24630">
        <w:rPr>
          <w:rFonts w:hint="eastAsia"/>
        </w:rPr>
        <w:t>於</w:t>
      </w:r>
      <w:r w:rsidR="00061250">
        <w:rPr>
          <w:rFonts w:hint="eastAsia"/>
        </w:rPr>
        <w:t>邪火熾盛之時立復真陰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此中蓋有化合之妙也。曾治一人</w:t>
      </w:r>
      <w:r w:rsidR="006C4C45">
        <w:rPr>
          <w:rFonts w:hint="eastAsia"/>
        </w:rPr>
        <w:t>，</w:t>
      </w:r>
      <w:r w:rsidR="00061250">
        <w:rPr>
          <w:rFonts w:hint="eastAsia"/>
        </w:rPr>
        <w:t>患傷寒熱入陽明之府</w:t>
      </w:r>
      <w:r w:rsidR="006C4C45">
        <w:rPr>
          <w:rFonts w:hint="eastAsia"/>
        </w:rPr>
        <w:t>，</w:t>
      </w:r>
      <w:r w:rsidR="00061250">
        <w:rPr>
          <w:rFonts w:hint="eastAsia"/>
        </w:rPr>
        <w:t>脈象有力而兼硬</w:t>
      </w:r>
      <w:r w:rsidR="006C4C45">
        <w:rPr>
          <w:rFonts w:hint="eastAsia"/>
        </w:rPr>
        <w:t>，</w:t>
      </w:r>
      <w:r w:rsidR="00061250">
        <w:rPr>
          <w:rFonts w:hint="eastAsia"/>
        </w:rPr>
        <w:t>時作譫語</w:t>
      </w:r>
      <w:r w:rsidR="006C4C45">
        <w:rPr>
          <w:rFonts w:hint="eastAsia"/>
        </w:rPr>
        <w:t>，</w:t>
      </w:r>
      <w:r w:rsidR="00061250">
        <w:rPr>
          <w:rFonts w:hint="eastAsia"/>
        </w:rPr>
        <w:t>按此等脈原宜投以白虎加人參湯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而愚時當少年</w:t>
      </w:r>
      <w:r w:rsidR="006C4C45">
        <w:rPr>
          <w:rFonts w:hint="eastAsia"/>
        </w:rPr>
        <w:t>，</w:t>
      </w:r>
      <w:r w:rsidR="00061250">
        <w:rPr>
          <w:rFonts w:hint="eastAsia"/>
        </w:rPr>
        <w:t>醫學未能深造</w:t>
      </w:r>
      <w:r w:rsidR="006C4C45">
        <w:rPr>
          <w:rFonts w:hint="eastAsia"/>
        </w:rPr>
        <w:t>，</w:t>
      </w:r>
      <w:r w:rsidR="00061250">
        <w:rPr>
          <w:rFonts w:hint="eastAsia"/>
        </w:rPr>
        <w:t>竟與以大劑白虎湯</w:t>
      </w:r>
      <w:r w:rsidR="006C4C45">
        <w:rPr>
          <w:rFonts w:hint="eastAsia"/>
        </w:rPr>
        <w:t>，</w:t>
      </w:r>
      <w:r w:rsidR="00061250">
        <w:rPr>
          <w:rFonts w:hint="eastAsia"/>
        </w:rPr>
        <w:t>俾分數次溫飲下</w:t>
      </w:r>
      <w:r w:rsidR="006C4C45">
        <w:rPr>
          <w:rFonts w:hint="eastAsia"/>
        </w:rPr>
        <w:t>，</w:t>
      </w:r>
      <w:r w:rsidR="00061250">
        <w:rPr>
          <w:rFonts w:hint="eastAsia"/>
        </w:rPr>
        <w:t>翌日視之熱已見退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而脈搏轉數</w:t>
      </w:r>
      <w:r w:rsidR="006C4C45">
        <w:rPr>
          <w:rFonts w:hint="eastAsia"/>
        </w:rPr>
        <w:t>，</w:t>
      </w:r>
      <w:r w:rsidR="00061250">
        <w:rPr>
          <w:rFonts w:hint="eastAsia"/>
        </w:rPr>
        <w:t>譫語更甚</w:t>
      </w:r>
      <w:r w:rsidR="006C4C45">
        <w:rPr>
          <w:rFonts w:hint="eastAsia"/>
        </w:rPr>
        <w:t>，</w:t>
      </w:r>
      <w:r w:rsidR="00061250">
        <w:rPr>
          <w:rFonts w:hint="eastAsia"/>
        </w:rPr>
        <w:t>乃恍然悟會</w:t>
      </w:r>
      <w:r w:rsidR="006C4C45">
        <w:rPr>
          <w:rFonts w:hint="eastAsia"/>
        </w:rPr>
        <w:t>，</w:t>
      </w:r>
      <w:r w:rsidR="00061250">
        <w:rPr>
          <w:rFonts w:hint="eastAsia"/>
        </w:rPr>
        <w:t>改投以白虎加人參湯煎一大劑</w:t>
      </w:r>
      <w:r w:rsidR="006C4C45">
        <w:rPr>
          <w:rFonts w:hint="eastAsia"/>
        </w:rPr>
        <w:t>，</w:t>
      </w:r>
      <w:r w:rsidR="00061250">
        <w:rPr>
          <w:rFonts w:hint="eastAsia"/>
        </w:rPr>
        <w:t>分三次徐徐溫飲下</w:t>
      </w:r>
      <w:r w:rsidR="006C4C45">
        <w:rPr>
          <w:rFonts w:hint="eastAsia"/>
        </w:rPr>
        <w:t>，</w:t>
      </w:r>
      <w:r w:rsidR="00061250">
        <w:rPr>
          <w:rFonts w:hint="eastAsia"/>
        </w:rPr>
        <w:t>盡劑而愈。蓋白虎湯證其脈宜見滑象</w:t>
      </w:r>
      <w:r w:rsidR="006C4C45">
        <w:rPr>
          <w:rFonts w:hint="eastAsia"/>
        </w:rPr>
        <w:t>，</w:t>
      </w:r>
      <w:r w:rsidR="00061250">
        <w:rPr>
          <w:rFonts w:hint="eastAsia"/>
        </w:rPr>
        <w:t>脈有硬象即非滑矣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此中原有陰虧之象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是以宜治以白虎加人參湯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而不可但治以白虎湯也。自治癒此案之後</w:t>
      </w:r>
      <w:r w:rsidR="006C4C45">
        <w:rPr>
          <w:rFonts w:hint="eastAsia"/>
        </w:rPr>
        <w:t>，</w:t>
      </w:r>
      <w:r w:rsidR="00061250">
        <w:rPr>
          <w:rFonts w:hint="eastAsia"/>
        </w:rPr>
        <w:lastRenderedPageBreak/>
        <w:t>凡遇其人脈數或弦硬</w:t>
      </w:r>
      <w:r w:rsidR="006C4C45">
        <w:rPr>
          <w:rFonts w:hint="eastAsia"/>
        </w:rPr>
        <w:t>，</w:t>
      </w:r>
      <w:r w:rsidR="00061250">
        <w:rPr>
          <w:rFonts w:hint="eastAsia"/>
        </w:rPr>
        <w:t>或年過五旬</w:t>
      </w:r>
      <w:r w:rsidR="006C4C45">
        <w:rPr>
          <w:rFonts w:hint="eastAsia"/>
        </w:rPr>
        <w:t>，</w:t>
      </w:r>
      <w:r w:rsidR="00061250">
        <w:rPr>
          <w:rFonts w:hint="eastAsia"/>
        </w:rPr>
        <w:t>或在勞心勞力之餘</w:t>
      </w:r>
      <w:r w:rsidR="006C4C45">
        <w:rPr>
          <w:rFonts w:hint="eastAsia"/>
        </w:rPr>
        <w:t>，</w:t>
      </w:r>
      <w:r w:rsidR="00061250">
        <w:rPr>
          <w:rFonts w:hint="eastAsia"/>
        </w:rPr>
        <w:t>或其人身形素羸弱</w:t>
      </w:r>
      <w:r w:rsidR="006C4C45">
        <w:rPr>
          <w:rFonts w:hint="eastAsia"/>
        </w:rPr>
        <w:t>，</w:t>
      </w:r>
      <w:r w:rsidR="00061250">
        <w:rPr>
          <w:rFonts w:hint="eastAsia"/>
        </w:rPr>
        <w:t>即非在汗吐下後</w:t>
      </w:r>
      <w:r w:rsidR="006C4C45">
        <w:rPr>
          <w:rFonts w:hint="eastAsia"/>
        </w:rPr>
        <w:t>，</w:t>
      </w:r>
      <w:r w:rsidR="00061250">
        <w:rPr>
          <w:rFonts w:hint="eastAsia"/>
        </w:rPr>
        <w:t>渴而心煩者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當用白虎湯時</w:t>
      </w:r>
      <w:r w:rsidR="006C4C45">
        <w:rPr>
          <w:rFonts w:hint="eastAsia"/>
        </w:rPr>
        <w:t>，</w:t>
      </w:r>
      <w:r w:rsidR="00061250">
        <w:rPr>
          <w:rFonts w:hint="eastAsia"/>
        </w:rPr>
        <w:t>皆宜加人參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此立腳</w:t>
      </w:r>
      <w:r w:rsidR="00D24630">
        <w:rPr>
          <w:rFonts w:hint="eastAsia"/>
        </w:rPr>
        <w:t>於</w:t>
      </w:r>
      <w:r w:rsidR="00061250">
        <w:rPr>
          <w:rFonts w:hint="eastAsia"/>
        </w:rPr>
        <w:t>不敗之地</w:t>
      </w:r>
      <w:r w:rsidR="006C4C45">
        <w:rPr>
          <w:rFonts w:hint="eastAsia"/>
        </w:rPr>
        <w:t>，</w:t>
      </w:r>
      <w:r w:rsidR="00061250">
        <w:rPr>
          <w:rFonts w:hint="eastAsia"/>
        </w:rPr>
        <w:t>戰則必勝之師也。</w:t>
      </w:r>
    </w:p>
    <w:p w:rsidR="00CE26B2" w:rsidRDefault="00061250" w:rsidP="00061250">
      <w:pPr>
        <w:pStyle w:val="2f5"/>
        <w:ind w:firstLine="712"/>
      </w:pPr>
      <w:r>
        <w:rPr>
          <w:rFonts w:hint="eastAsia"/>
        </w:rPr>
        <w:t>同邑友人李</w:t>
      </w:r>
      <w:r w:rsidR="00CE26B2">
        <w:rPr>
          <w:rFonts w:hint="eastAsia"/>
        </w:rPr>
        <w:t>曰綸</w:t>
      </w:r>
      <w:r w:rsidR="006C4C45">
        <w:rPr>
          <w:rFonts w:hint="eastAsia"/>
        </w:rPr>
        <w:t>，</w:t>
      </w:r>
      <w:r>
        <w:rPr>
          <w:rFonts w:hint="eastAsia"/>
        </w:rPr>
        <w:t>曾治一陽明府實證</w:t>
      </w:r>
      <w:r w:rsidR="006C4C45">
        <w:rPr>
          <w:rFonts w:hint="eastAsia"/>
        </w:rPr>
        <w:t>，</w:t>
      </w:r>
      <w:r>
        <w:rPr>
          <w:rFonts w:hint="eastAsia"/>
        </w:rPr>
        <w:t>其脈雖有力而數逾六至</w:t>
      </w:r>
      <w:r w:rsidR="006C4C45">
        <w:rPr>
          <w:rFonts w:hint="eastAsia"/>
        </w:rPr>
        <w:t>，</w:t>
      </w:r>
      <w:r w:rsidR="00CE26B2">
        <w:rPr>
          <w:rFonts w:hint="eastAsia"/>
        </w:rPr>
        <w:t>曰綸</w:t>
      </w:r>
      <w:r>
        <w:rPr>
          <w:rFonts w:hint="eastAsia"/>
        </w:rPr>
        <w:t>先投以白虎湯不效</w:t>
      </w:r>
      <w:r w:rsidR="006C4C45">
        <w:rPr>
          <w:rFonts w:hint="eastAsia"/>
        </w:rPr>
        <w:t>，</w:t>
      </w:r>
      <w:r>
        <w:rPr>
          <w:rFonts w:hint="eastAsia"/>
        </w:rPr>
        <w:t>繼因其脈數加玄參、沙參以滋其陰分仍不效</w:t>
      </w:r>
      <w:r w:rsidR="006C4C45">
        <w:rPr>
          <w:rFonts w:hint="eastAsia"/>
        </w:rPr>
        <w:t>，</w:t>
      </w:r>
      <w:r>
        <w:rPr>
          <w:rFonts w:hint="eastAsia"/>
        </w:rPr>
        <w:t>詢方</w:t>
      </w:r>
      <w:r w:rsidR="00D24630">
        <w:rPr>
          <w:rFonts w:hint="eastAsia"/>
        </w:rPr>
        <w:t>於</w:t>
      </w:r>
      <w:r>
        <w:rPr>
          <w:rFonts w:hint="eastAsia"/>
        </w:rPr>
        <w:t>愚。答曰</w:t>
      </w:r>
      <w:r w:rsidR="00CE26B2">
        <w:rPr>
          <w:rFonts w:hint="eastAsia"/>
        </w:rPr>
        <w:t>「</w:t>
      </w:r>
      <w:r>
        <w:rPr>
          <w:rFonts w:hint="eastAsia"/>
        </w:rPr>
        <w:t>此白虎加人參湯證也</w:t>
      </w:r>
      <w:r w:rsidR="00CE26B2">
        <w:rPr>
          <w:rFonts w:hint="eastAsia"/>
        </w:rPr>
        <w:t>」</w:t>
      </w:r>
      <w:r>
        <w:rPr>
          <w:rFonts w:hint="eastAsia"/>
        </w:rPr>
        <w:t>。</w:t>
      </w:r>
      <w:r w:rsidR="00CE26B2">
        <w:rPr>
          <w:rFonts w:hint="eastAsia"/>
        </w:rPr>
        <w:t>曰綸</w:t>
      </w:r>
      <w:r>
        <w:rPr>
          <w:rFonts w:hint="eastAsia"/>
        </w:rPr>
        <w:t>謂</w:t>
      </w:r>
      <w:r w:rsidR="00CE26B2">
        <w:rPr>
          <w:rFonts w:hint="eastAsia"/>
        </w:rPr>
        <w:t>「</w:t>
      </w:r>
      <w:r>
        <w:rPr>
          <w:rFonts w:hint="eastAsia"/>
        </w:rPr>
        <w:t>此證非在汗吐下後</w:t>
      </w:r>
      <w:r w:rsidR="006C4C45">
        <w:rPr>
          <w:rFonts w:hint="eastAsia"/>
        </w:rPr>
        <w:t>，</w:t>
      </w:r>
      <w:r>
        <w:rPr>
          <w:rFonts w:hint="eastAsia"/>
        </w:rPr>
        <w:t>且又不渴不煩</w:t>
      </w:r>
      <w:r w:rsidR="006C4C45">
        <w:rPr>
          <w:rFonts w:hint="eastAsia"/>
        </w:rPr>
        <w:t>，</w:t>
      </w:r>
      <w:r>
        <w:rPr>
          <w:rFonts w:hint="eastAsia"/>
        </w:rPr>
        <w:t>何為用白虎加人參湯</w:t>
      </w:r>
      <w:r w:rsidR="00CE26B2">
        <w:rPr>
          <w:rFonts w:hint="eastAsia"/>
        </w:rPr>
        <w:t>」</w:t>
      </w:r>
      <w:r>
        <w:rPr>
          <w:rFonts w:hint="eastAsia"/>
        </w:rPr>
        <w:t>？愚曰</w:t>
      </w:r>
      <w:r w:rsidR="00CE26B2">
        <w:rPr>
          <w:rFonts w:hint="eastAsia"/>
        </w:rPr>
        <w:t>「</w:t>
      </w:r>
      <w:r>
        <w:rPr>
          <w:rFonts w:hint="eastAsia"/>
        </w:rPr>
        <w:t>用古人之方</w:t>
      </w:r>
      <w:r w:rsidR="006C4C45">
        <w:rPr>
          <w:rFonts w:hint="eastAsia"/>
        </w:rPr>
        <w:t>，</w:t>
      </w:r>
      <w:r>
        <w:rPr>
          <w:rFonts w:hint="eastAsia"/>
        </w:rPr>
        <w:t>當即古人立方之意而推展變通之</w:t>
      </w:r>
      <w:r w:rsidR="006C4C45">
        <w:rPr>
          <w:rFonts w:hint="eastAsia"/>
        </w:rPr>
        <w:t>，</w:t>
      </w:r>
      <w:r>
        <w:rPr>
          <w:rFonts w:hint="eastAsia"/>
        </w:rPr>
        <w:t>凡白虎湯所主之證</w:t>
      </w:r>
      <w:r w:rsidR="006C4C45">
        <w:rPr>
          <w:rFonts w:hint="eastAsia"/>
        </w:rPr>
        <w:t>，</w:t>
      </w:r>
      <w:r>
        <w:rPr>
          <w:rFonts w:hint="eastAsia"/>
        </w:rPr>
        <w:t>其渴與煩者</w:t>
      </w:r>
      <w:r w:rsidR="006C4C45">
        <w:rPr>
          <w:rFonts w:hint="eastAsia"/>
        </w:rPr>
        <w:t>，</w:t>
      </w:r>
      <w:r>
        <w:rPr>
          <w:rFonts w:hint="eastAsia"/>
        </w:rPr>
        <w:t>多因陰分虛損</w:t>
      </w:r>
      <w:r w:rsidR="006C4C45">
        <w:rPr>
          <w:rFonts w:hint="eastAsia"/>
        </w:rPr>
        <w:t>，</w:t>
      </w:r>
      <w:r>
        <w:rPr>
          <w:rFonts w:hint="eastAsia"/>
        </w:rPr>
        <w:t>而脈象數者</w:t>
      </w:r>
      <w:r w:rsidR="006C4C45">
        <w:rPr>
          <w:rFonts w:hint="eastAsia"/>
        </w:rPr>
        <w:t>，</w:t>
      </w:r>
      <w:r>
        <w:rPr>
          <w:rFonts w:hint="eastAsia"/>
        </w:rPr>
        <w:t>獨非陰分虛損乎</w:t>
      </w:r>
      <w:r w:rsidR="00CE26B2">
        <w:rPr>
          <w:rFonts w:hint="eastAsia"/>
        </w:rPr>
        <w:t>」</w:t>
      </w:r>
      <w:r>
        <w:rPr>
          <w:rFonts w:hint="eastAsia"/>
        </w:rPr>
        <w:t>？</w:t>
      </w:r>
      <w:r w:rsidR="00CE26B2">
        <w:rPr>
          <w:rFonts w:hint="eastAsia"/>
        </w:rPr>
        <w:t>曰綸</w:t>
      </w:r>
      <w:r>
        <w:rPr>
          <w:rFonts w:hint="eastAsia"/>
        </w:rPr>
        <w:t>聞愚言而心中會悟</w:t>
      </w:r>
      <w:r w:rsidR="006C4C45">
        <w:rPr>
          <w:rFonts w:hint="eastAsia"/>
        </w:rPr>
        <w:t>，</w:t>
      </w:r>
      <w:r>
        <w:rPr>
          <w:rFonts w:hint="eastAsia"/>
        </w:rPr>
        <w:t>改投以白虎加人參湯一劑而愈。</w:t>
      </w:r>
    </w:p>
    <w:p w:rsidR="00CE26B2" w:rsidRDefault="00061250" w:rsidP="00061250">
      <w:pPr>
        <w:pStyle w:val="2f5"/>
        <w:ind w:firstLine="712"/>
      </w:pPr>
      <w:r>
        <w:rPr>
          <w:rFonts w:hint="eastAsia"/>
        </w:rPr>
        <w:t>推展白虎加人參湯之用法</w:t>
      </w:r>
      <w:r w:rsidR="006C4C45">
        <w:rPr>
          <w:rFonts w:hint="eastAsia"/>
        </w:rPr>
        <w:t>，</w:t>
      </w:r>
      <w:r>
        <w:rPr>
          <w:rFonts w:hint="eastAsia"/>
        </w:rPr>
        <w:t>不必其人身體虛弱或有所傷損也。憶愚年三旬時</w:t>
      </w:r>
      <w:r w:rsidR="006C4C45">
        <w:rPr>
          <w:rFonts w:hint="eastAsia"/>
        </w:rPr>
        <w:t>，</w:t>
      </w:r>
      <w:r>
        <w:rPr>
          <w:rFonts w:hint="eastAsia"/>
        </w:rPr>
        <w:t>曾病伏氣化熱</w:t>
      </w:r>
      <w:r w:rsidR="006C4C45">
        <w:rPr>
          <w:rFonts w:hint="eastAsia"/>
        </w:rPr>
        <w:t>，</w:t>
      </w:r>
      <w:r>
        <w:rPr>
          <w:rFonts w:hint="eastAsia"/>
        </w:rPr>
        <w:t>五心煩熱</w:t>
      </w:r>
      <w:r w:rsidR="006C4C45">
        <w:rPr>
          <w:rFonts w:hint="eastAsia"/>
        </w:rPr>
        <w:t>，</w:t>
      </w:r>
      <w:r>
        <w:rPr>
          <w:rFonts w:hint="eastAsia"/>
        </w:rPr>
        <w:t>頭目昏沉</w:t>
      </w:r>
      <w:r w:rsidR="006C4C45">
        <w:rPr>
          <w:rFonts w:hint="eastAsia"/>
        </w:rPr>
        <w:t>，</w:t>
      </w:r>
      <w:r>
        <w:rPr>
          <w:rFonts w:hint="eastAsia"/>
        </w:rPr>
        <w:t>舌苔白</w:t>
      </w:r>
      <w:r w:rsidR="00CE26B2">
        <w:rPr>
          <w:rFonts w:hint="eastAsia"/>
        </w:rPr>
        <w:t>厚</w:t>
      </w:r>
      <w:r>
        <w:rPr>
          <w:rFonts w:hint="eastAsia"/>
        </w:rPr>
        <w:t>欲黃</w:t>
      </w:r>
      <w:r w:rsidR="006C4C45">
        <w:rPr>
          <w:rFonts w:hint="eastAsia"/>
        </w:rPr>
        <w:t>，</w:t>
      </w:r>
      <w:r>
        <w:rPr>
          <w:rFonts w:hint="eastAsia"/>
        </w:rPr>
        <w:t>且多芒刺</w:t>
      </w:r>
      <w:r w:rsidR="006C4C45">
        <w:rPr>
          <w:rFonts w:hint="eastAsia"/>
        </w:rPr>
        <w:t>，</w:t>
      </w:r>
      <w:r>
        <w:rPr>
          <w:rFonts w:hint="eastAsia"/>
        </w:rPr>
        <w:t>大便乾燥</w:t>
      </w:r>
      <w:r w:rsidR="006C4C45">
        <w:rPr>
          <w:rFonts w:hint="eastAsia"/>
        </w:rPr>
        <w:t>，</w:t>
      </w:r>
      <w:r>
        <w:rPr>
          <w:rFonts w:hint="eastAsia"/>
        </w:rPr>
        <w:t>每日用生石膏數兩煮水飲之</w:t>
      </w:r>
      <w:r w:rsidR="006C4C45">
        <w:rPr>
          <w:rFonts w:hint="eastAsia"/>
        </w:rPr>
        <w:t>，</w:t>
      </w:r>
      <w:r>
        <w:rPr>
          <w:rFonts w:hint="eastAsia"/>
        </w:rPr>
        <w:t>連飲數日</w:t>
      </w:r>
      <w:r w:rsidR="006C4C45">
        <w:rPr>
          <w:rFonts w:hint="eastAsia"/>
        </w:rPr>
        <w:t>，</w:t>
      </w:r>
      <w:r>
        <w:rPr>
          <w:rFonts w:hint="eastAsia"/>
        </w:rPr>
        <w:t>熱象不退</w:t>
      </w:r>
      <w:r w:rsidR="006C4C45">
        <w:rPr>
          <w:rFonts w:hint="eastAsia"/>
        </w:rPr>
        <w:t>，</w:t>
      </w:r>
      <w:r>
        <w:rPr>
          <w:rFonts w:hint="eastAsia"/>
        </w:rPr>
        <w:t>因思或藥輕不能勝病</w:t>
      </w:r>
      <w:r w:rsidR="006C4C45">
        <w:rPr>
          <w:rFonts w:hint="eastAsia"/>
        </w:rPr>
        <w:t>，</w:t>
      </w:r>
      <w:r>
        <w:rPr>
          <w:rFonts w:hint="eastAsia"/>
        </w:rPr>
        <w:t>乃</w:t>
      </w:r>
      <w:r w:rsidR="00D24630">
        <w:rPr>
          <w:rFonts w:hint="eastAsia"/>
        </w:rPr>
        <w:t>於</w:t>
      </w:r>
      <w:r>
        <w:rPr>
          <w:rFonts w:hint="eastAsia"/>
        </w:rPr>
        <w:t>頭午用生石膏五兩煮水飲下</w:t>
      </w:r>
      <w:r w:rsidR="006C4C45">
        <w:rPr>
          <w:rFonts w:hint="eastAsia"/>
        </w:rPr>
        <w:t>，</w:t>
      </w:r>
      <w:r>
        <w:rPr>
          <w:rFonts w:hint="eastAsia"/>
        </w:rPr>
        <w:t>過午又用生石膏五兩煮水飲下</w:t>
      </w:r>
      <w:r w:rsidR="006C4C45">
        <w:rPr>
          <w:rFonts w:hint="eastAsia"/>
        </w:rPr>
        <w:t>，</w:t>
      </w:r>
      <w:r>
        <w:rPr>
          <w:rFonts w:hint="eastAsia"/>
        </w:rPr>
        <w:t>一日之間共服生石膏十兩</w:t>
      </w:r>
      <w:r w:rsidR="006C4C45">
        <w:rPr>
          <w:rFonts w:hint="eastAsia"/>
        </w:rPr>
        <w:t>，</w:t>
      </w:r>
      <w:r>
        <w:rPr>
          <w:rFonts w:hint="eastAsia"/>
        </w:rPr>
        <w:t>而心中分毫不覺涼</w:t>
      </w:r>
      <w:r w:rsidR="006C4C45">
        <w:rPr>
          <w:rFonts w:hint="eastAsia"/>
        </w:rPr>
        <w:t>，</w:t>
      </w:r>
      <w:r>
        <w:rPr>
          <w:rFonts w:hint="eastAsia"/>
        </w:rPr>
        <w:t>大便亦未通下。躊躇再四</w:t>
      </w:r>
      <w:r w:rsidR="006C4C45">
        <w:rPr>
          <w:rFonts w:hint="eastAsia"/>
        </w:rPr>
        <w:t>，</w:t>
      </w:r>
      <w:r>
        <w:rPr>
          <w:rFonts w:hint="eastAsia"/>
        </w:rPr>
        <w:t>精思其理</w:t>
      </w:r>
      <w:r w:rsidR="006C4C45">
        <w:rPr>
          <w:rFonts w:hint="eastAsia"/>
        </w:rPr>
        <w:t>，</w:t>
      </w:r>
      <w:r>
        <w:rPr>
          <w:rFonts w:hint="eastAsia"/>
        </w:rPr>
        <w:t>恍悟此必伏氣之所入甚深</w:t>
      </w:r>
      <w:r w:rsidR="006C4C45">
        <w:rPr>
          <w:rFonts w:hint="eastAsia"/>
        </w:rPr>
        <w:t>，</w:t>
      </w:r>
      <w:r>
        <w:rPr>
          <w:rFonts w:hint="eastAsia"/>
        </w:rPr>
        <w:t>原當補助正氣</w:t>
      </w:r>
      <w:r w:rsidR="006C4C45">
        <w:rPr>
          <w:rFonts w:hint="eastAsia"/>
        </w:rPr>
        <w:t>，</w:t>
      </w:r>
      <w:r>
        <w:rPr>
          <w:rFonts w:hint="eastAsia"/>
        </w:rPr>
        <w:t>俾吾身之正氣壯旺</w:t>
      </w:r>
      <w:r w:rsidR="006C4C45">
        <w:rPr>
          <w:rFonts w:hint="eastAsia"/>
        </w:rPr>
        <w:t>，</w:t>
      </w:r>
      <w:r>
        <w:rPr>
          <w:rFonts w:hint="eastAsia"/>
        </w:rPr>
        <w:t>自能逐邪外出也。</w:t>
      </w:r>
      <w:r w:rsidR="00D24630">
        <w:rPr>
          <w:rFonts w:hint="eastAsia"/>
        </w:rPr>
        <w:t>於</w:t>
      </w:r>
      <w:r>
        <w:rPr>
          <w:rFonts w:hint="eastAsia"/>
        </w:rPr>
        <w:t>斯欲仿白虎加人參湯之義</w:t>
      </w:r>
      <w:r w:rsidR="006C4C45">
        <w:rPr>
          <w:rFonts w:hint="eastAsia"/>
        </w:rPr>
        <w:t>，</w:t>
      </w:r>
      <w:r>
        <w:rPr>
          <w:rFonts w:hint="eastAsia"/>
        </w:rPr>
        <w:t>因無確實把握</w:t>
      </w:r>
      <w:r w:rsidR="006C4C45">
        <w:rPr>
          <w:rFonts w:hint="eastAsia"/>
        </w:rPr>
        <w:t>，</w:t>
      </w:r>
      <w:r>
        <w:rPr>
          <w:rFonts w:hint="eastAsia"/>
        </w:rPr>
        <w:t>猶不敢遽用大劑</w:t>
      </w:r>
      <w:r w:rsidR="006C4C45">
        <w:rPr>
          <w:rFonts w:hint="eastAsia"/>
        </w:rPr>
        <w:t>，</w:t>
      </w:r>
      <w:r>
        <w:rPr>
          <w:rFonts w:hint="eastAsia"/>
        </w:rPr>
        <w:t>就已所預存之藥</w:t>
      </w:r>
      <w:r w:rsidR="006C4C45">
        <w:rPr>
          <w:rFonts w:hint="eastAsia"/>
        </w:rPr>
        <w:t>，</w:t>
      </w:r>
      <w:r>
        <w:rPr>
          <w:rFonts w:hint="eastAsia"/>
        </w:rPr>
        <w:t>用生石膏二兩</w:t>
      </w:r>
      <w:r w:rsidR="006C4C45">
        <w:rPr>
          <w:rFonts w:hint="eastAsia"/>
        </w:rPr>
        <w:t>，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參二錢</w:t>
      </w:r>
      <w:r w:rsidR="006C4C45">
        <w:rPr>
          <w:rFonts w:hint="eastAsia"/>
        </w:rPr>
        <w:t>，</w:t>
      </w:r>
      <w:r>
        <w:rPr>
          <w:rFonts w:hint="eastAsia"/>
        </w:rPr>
        <w:t>甘草錢半</w:t>
      </w:r>
      <w:r w:rsidR="006C4C45">
        <w:rPr>
          <w:rFonts w:hint="eastAsia"/>
        </w:rPr>
        <w:t>，</w:t>
      </w:r>
      <w:r>
        <w:rPr>
          <w:rFonts w:hint="eastAsia"/>
        </w:rPr>
        <w:t>適有所軋生懷山藥粗渣又加少許</w:t>
      </w:r>
      <w:r w:rsidR="006C4C45">
        <w:rPr>
          <w:rFonts w:hint="eastAsia"/>
        </w:rPr>
        <w:t>，</w:t>
      </w:r>
      <w:r>
        <w:rPr>
          <w:rFonts w:hint="eastAsia"/>
        </w:rPr>
        <w:t>煎湯兩</w:t>
      </w:r>
      <w:r w:rsidR="00CE26B2">
        <w:rPr>
          <w:rFonts w:hint="eastAsia"/>
        </w:rPr>
        <w:t>盅</w:t>
      </w:r>
      <w:r w:rsidR="006C4C45">
        <w:rPr>
          <w:rFonts w:hint="eastAsia"/>
        </w:rPr>
        <w:t>，</w:t>
      </w:r>
      <w:r>
        <w:rPr>
          <w:rFonts w:hint="eastAsia"/>
        </w:rPr>
        <w:t>分三次溫飲下</w:t>
      </w:r>
      <w:r w:rsidR="006C4C45">
        <w:rPr>
          <w:rFonts w:hint="eastAsia"/>
        </w:rPr>
        <w:t>，</w:t>
      </w:r>
      <w:r>
        <w:rPr>
          <w:rFonts w:hint="eastAsia"/>
        </w:rPr>
        <w:t>飲完晚間即覺清爽</w:t>
      </w:r>
      <w:r w:rsidR="006C4C45">
        <w:rPr>
          <w:rFonts w:hint="eastAsia"/>
        </w:rPr>
        <w:t>，</w:t>
      </w:r>
      <w:r>
        <w:rPr>
          <w:rFonts w:hint="eastAsia"/>
        </w:rPr>
        <w:t>一夜安睡</w:t>
      </w:r>
      <w:r w:rsidR="006C4C45">
        <w:rPr>
          <w:rFonts w:hint="eastAsia"/>
        </w:rPr>
        <w:t>，</w:t>
      </w:r>
      <w:r>
        <w:rPr>
          <w:rFonts w:hint="eastAsia"/>
        </w:rPr>
        <w:t>至黎明時少腹微疼</w:t>
      </w:r>
      <w:r w:rsidR="006C4C45">
        <w:rPr>
          <w:rFonts w:hint="eastAsia"/>
        </w:rPr>
        <w:t>，</w:t>
      </w:r>
      <w:r>
        <w:rPr>
          <w:rFonts w:hint="eastAsia"/>
        </w:rPr>
        <w:t>連瀉三次</w:t>
      </w:r>
      <w:r w:rsidR="006C4C45">
        <w:rPr>
          <w:rFonts w:hint="eastAsia"/>
        </w:rPr>
        <w:t>，</w:t>
      </w:r>
      <w:r>
        <w:rPr>
          <w:rFonts w:hint="eastAsia"/>
        </w:rPr>
        <w:t>自</w:t>
      </w:r>
      <w:r>
        <w:rPr>
          <w:rFonts w:hint="eastAsia"/>
        </w:rPr>
        <w:lastRenderedPageBreak/>
        <w:t>覺伏氣之熱全消</w:t>
      </w:r>
      <w:r w:rsidR="006C4C45">
        <w:rPr>
          <w:rFonts w:hint="eastAsia"/>
        </w:rPr>
        <w:t>，</w:t>
      </w:r>
      <w:r>
        <w:rPr>
          <w:rFonts w:hint="eastAsia"/>
        </w:rPr>
        <w:t>再自視舌苔</w:t>
      </w:r>
      <w:r w:rsidR="006C4C45">
        <w:rPr>
          <w:rFonts w:hint="eastAsia"/>
        </w:rPr>
        <w:t>，</w:t>
      </w:r>
      <w:r>
        <w:rPr>
          <w:rFonts w:hint="eastAsia"/>
        </w:rPr>
        <w:t>已退去一半</w:t>
      </w:r>
      <w:r w:rsidR="006C4C45">
        <w:rPr>
          <w:rFonts w:hint="eastAsia"/>
        </w:rPr>
        <w:t>，</w:t>
      </w:r>
      <w:r>
        <w:rPr>
          <w:rFonts w:hint="eastAsia"/>
        </w:rPr>
        <w:t>而芒刺全無矣。夫以常理揆之</w:t>
      </w:r>
      <w:r w:rsidR="006C4C45">
        <w:rPr>
          <w:rFonts w:hint="eastAsia"/>
        </w:rPr>
        <w:t>，</w:t>
      </w:r>
      <w:r>
        <w:rPr>
          <w:rFonts w:hint="eastAsia"/>
        </w:rPr>
        <w:t>加人參</w:t>
      </w:r>
      <w:r w:rsidR="00D24630">
        <w:rPr>
          <w:rFonts w:hint="eastAsia"/>
        </w:rPr>
        <w:t>於</w:t>
      </w:r>
      <w:r>
        <w:rPr>
          <w:rFonts w:hint="eastAsia"/>
        </w:rPr>
        <w:t>白虎湯中</w:t>
      </w:r>
      <w:r w:rsidR="006C4C45">
        <w:rPr>
          <w:rFonts w:hint="eastAsia"/>
        </w:rPr>
        <w:t>，</w:t>
      </w:r>
      <w:r>
        <w:rPr>
          <w:rFonts w:hint="eastAsia"/>
        </w:rPr>
        <w:t>必謂能減石膏之涼力</w:t>
      </w:r>
      <w:r w:rsidR="006C4C45">
        <w:rPr>
          <w:rFonts w:hint="eastAsia"/>
        </w:rPr>
        <w:t>，</w:t>
      </w:r>
      <w:r>
        <w:rPr>
          <w:rFonts w:hint="eastAsia"/>
        </w:rPr>
        <w:t>而此次之實驗乃知人參反能助石膏之涼力</w:t>
      </w:r>
      <w:r w:rsidR="006C4C45">
        <w:rPr>
          <w:rFonts w:hint="eastAsia"/>
        </w:rPr>
        <w:t>，</w:t>
      </w:r>
      <w:r>
        <w:rPr>
          <w:rFonts w:hint="eastAsia"/>
        </w:rPr>
        <w:t>其理果安在乎？蓋石膏煎湯</w:t>
      </w:r>
      <w:r w:rsidR="006C4C45">
        <w:rPr>
          <w:rFonts w:hint="eastAsia"/>
        </w:rPr>
        <w:t>，</w:t>
      </w:r>
      <w:r>
        <w:rPr>
          <w:rFonts w:hint="eastAsia"/>
        </w:rPr>
        <w:t>其涼散之力皆息息由毛孔透達</w:t>
      </w:r>
      <w:r w:rsidR="00D24630">
        <w:rPr>
          <w:rFonts w:hint="eastAsia"/>
        </w:rPr>
        <w:t>於</w:t>
      </w:r>
      <w:r>
        <w:rPr>
          <w:rFonts w:hint="eastAsia"/>
        </w:rPr>
        <w:t>外</w:t>
      </w:r>
      <w:r w:rsidR="006C4C45">
        <w:rPr>
          <w:rFonts w:hint="eastAsia"/>
        </w:rPr>
        <w:t>，</w:t>
      </w:r>
      <w:r>
        <w:rPr>
          <w:rFonts w:hint="eastAsia"/>
        </w:rPr>
        <w:t>若與人參並用</w:t>
      </w:r>
      <w:r w:rsidR="006C4C45">
        <w:rPr>
          <w:rFonts w:hint="eastAsia"/>
        </w:rPr>
        <w:t>，</w:t>
      </w:r>
      <w:r>
        <w:rPr>
          <w:rFonts w:hint="eastAsia"/>
        </w:rPr>
        <w:t>則其涼散之力</w:t>
      </w:r>
      <w:r w:rsidR="006C4C45">
        <w:rPr>
          <w:rFonts w:hint="eastAsia"/>
        </w:rPr>
        <w:t>，</w:t>
      </w:r>
      <w:r>
        <w:rPr>
          <w:rFonts w:hint="eastAsia"/>
        </w:rPr>
        <w:t>與人參補益之力互相化合</w:t>
      </w:r>
      <w:r w:rsidR="006C4C45">
        <w:rPr>
          <w:rFonts w:hint="eastAsia"/>
        </w:rPr>
        <w:t>，</w:t>
      </w:r>
      <w:r>
        <w:rPr>
          <w:rFonts w:hint="eastAsia"/>
        </w:rPr>
        <w:t>能旋轉</w:t>
      </w:r>
      <w:r w:rsidR="00D24630">
        <w:rPr>
          <w:rFonts w:hint="eastAsia"/>
        </w:rPr>
        <w:t>於</w:t>
      </w:r>
      <w:r>
        <w:rPr>
          <w:rFonts w:hint="eastAsia"/>
        </w:rPr>
        <w:t>臟腑之間</w:t>
      </w:r>
      <w:r w:rsidR="006C4C45">
        <w:rPr>
          <w:rFonts w:hint="eastAsia"/>
        </w:rPr>
        <w:t>，</w:t>
      </w:r>
      <w:r>
        <w:rPr>
          <w:rFonts w:hint="eastAsia"/>
        </w:rPr>
        <w:t>以搜剔深入之外邪</w:t>
      </w:r>
      <w:r w:rsidR="006C4C45">
        <w:rPr>
          <w:rFonts w:hint="eastAsia"/>
        </w:rPr>
        <w:t>，</w:t>
      </w:r>
      <w:r>
        <w:rPr>
          <w:rFonts w:hint="eastAsia"/>
        </w:rPr>
        <w:t>使之淨盡無遺</w:t>
      </w:r>
      <w:r w:rsidR="006C4C45">
        <w:rPr>
          <w:rFonts w:hint="eastAsia"/>
        </w:rPr>
        <w:t>，</w:t>
      </w:r>
      <w:r>
        <w:rPr>
          <w:rFonts w:hint="eastAsia"/>
        </w:rPr>
        <w:t>此所以白虎加人參湯</w:t>
      </w:r>
      <w:r w:rsidR="006C4C45">
        <w:rPr>
          <w:rFonts w:hint="eastAsia"/>
        </w:rPr>
        <w:t>，</w:t>
      </w:r>
      <w:r>
        <w:rPr>
          <w:rFonts w:hint="eastAsia"/>
        </w:rPr>
        <w:t>清熱之力遠勝</w:t>
      </w:r>
      <w:r w:rsidR="00D24630">
        <w:rPr>
          <w:rFonts w:hint="eastAsia"/>
        </w:rPr>
        <w:t>於</w:t>
      </w:r>
      <w:r>
        <w:rPr>
          <w:rFonts w:hint="eastAsia"/>
        </w:rPr>
        <w:t>白虎湯也。</w:t>
      </w:r>
    </w:p>
    <w:p w:rsidR="00CE26B2" w:rsidRDefault="00061250" w:rsidP="00061250">
      <w:pPr>
        <w:pStyle w:val="2f5"/>
        <w:ind w:firstLine="712"/>
      </w:pPr>
      <w:r>
        <w:rPr>
          <w:rFonts w:hint="eastAsia"/>
        </w:rPr>
        <w:t>愚生平治寒溫實熱</w:t>
      </w:r>
      <w:r w:rsidR="006C4C45">
        <w:rPr>
          <w:rFonts w:hint="eastAsia"/>
        </w:rPr>
        <w:t>，</w:t>
      </w:r>
      <w:r>
        <w:rPr>
          <w:rFonts w:hint="eastAsia"/>
        </w:rPr>
        <w:t>用白虎加人參湯時</w:t>
      </w:r>
      <w:r w:rsidR="006C4C45">
        <w:rPr>
          <w:rFonts w:hint="eastAsia"/>
        </w:rPr>
        <w:t>，</w:t>
      </w:r>
      <w:r>
        <w:rPr>
          <w:rFonts w:hint="eastAsia"/>
        </w:rPr>
        <w:t>恆多</w:t>
      </w:r>
      <w:r w:rsidR="00D24630">
        <w:rPr>
          <w:rFonts w:hint="eastAsia"/>
        </w:rPr>
        <w:t>於</w:t>
      </w:r>
      <w:r>
        <w:rPr>
          <w:rFonts w:hint="eastAsia"/>
        </w:rPr>
        <w:t>用白虎湯時</w:t>
      </w:r>
      <w:r w:rsidR="006C4C45">
        <w:rPr>
          <w:rFonts w:hint="eastAsia"/>
        </w:rPr>
        <w:t>，</w:t>
      </w:r>
      <w:r>
        <w:rPr>
          <w:rFonts w:hint="eastAsia"/>
        </w:rPr>
        <w:t>而又恆因證制宜</w:t>
      </w:r>
      <w:r w:rsidR="006C4C45">
        <w:rPr>
          <w:rFonts w:hint="eastAsia"/>
        </w:rPr>
        <w:t>，</w:t>
      </w:r>
      <w:r>
        <w:rPr>
          <w:rFonts w:hint="eastAsia"/>
        </w:rPr>
        <w:t>即原方少有通變</w:t>
      </w:r>
      <w:r w:rsidR="006C4C45">
        <w:rPr>
          <w:rFonts w:hint="eastAsia"/>
        </w:rPr>
        <w:t>，</w:t>
      </w:r>
      <w:r>
        <w:rPr>
          <w:rFonts w:hint="eastAsia"/>
        </w:rPr>
        <w:t>凡遇脈過六至者</w:t>
      </w:r>
      <w:r w:rsidR="006C4C45">
        <w:rPr>
          <w:rFonts w:hint="eastAsia"/>
        </w:rPr>
        <w:t>，</w:t>
      </w:r>
      <w:r>
        <w:rPr>
          <w:rFonts w:hint="eastAsia"/>
        </w:rPr>
        <w:t>恆用生懷山藥一兩以代方中粳米</w:t>
      </w:r>
      <w:r w:rsidR="006C4C45">
        <w:rPr>
          <w:rFonts w:hint="eastAsia"/>
        </w:rPr>
        <w:t>，</w:t>
      </w:r>
      <w:r>
        <w:rPr>
          <w:rFonts w:hint="eastAsia"/>
        </w:rPr>
        <w:t>蓋以山藥含蛋白質甚多</w:t>
      </w:r>
      <w:r w:rsidR="006C4C45">
        <w:rPr>
          <w:rFonts w:hint="eastAsia"/>
        </w:rPr>
        <w:t>，</w:t>
      </w:r>
      <w:r>
        <w:rPr>
          <w:rFonts w:hint="eastAsia"/>
        </w:rPr>
        <w:t>大能滋陰補腎</w:t>
      </w:r>
      <w:r w:rsidR="006C4C45">
        <w:rPr>
          <w:rFonts w:hint="eastAsia"/>
        </w:rPr>
        <w:t>，</w:t>
      </w:r>
      <w:r>
        <w:rPr>
          <w:rFonts w:hint="eastAsia"/>
        </w:rPr>
        <w:t>而其濃鬱之汁漿又能代粳米調胃也。若遇陽明之熱既實</w:t>
      </w:r>
      <w:r w:rsidR="006C4C45">
        <w:rPr>
          <w:rFonts w:hint="eastAsia"/>
        </w:rPr>
        <w:t>，</w:t>
      </w:r>
      <w:r>
        <w:rPr>
          <w:rFonts w:hint="eastAsia"/>
        </w:rPr>
        <w:t>而其人又兼下痢者</w:t>
      </w:r>
      <w:r w:rsidR="006C4C45">
        <w:rPr>
          <w:rFonts w:hint="eastAsia"/>
        </w:rPr>
        <w:t>，</w:t>
      </w:r>
      <w:r>
        <w:rPr>
          <w:rFonts w:hint="eastAsia"/>
        </w:rPr>
        <w:t>恆用生杭芍一兩以代方中知母</w:t>
      </w:r>
      <w:r w:rsidR="006C4C45">
        <w:rPr>
          <w:rFonts w:hint="eastAsia"/>
        </w:rPr>
        <w:t>，</w:t>
      </w:r>
      <w:r>
        <w:rPr>
          <w:rFonts w:hint="eastAsia"/>
        </w:rPr>
        <w:t>因芍藥善清肝熱</w:t>
      </w:r>
      <w:r w:rsidR="006C4C45">
        <w:rPr>
          <w:rFonts w:hint="eastAsia"/>
        </w:rPr>
        <w:t>，</w:t>
      </w:r>
      <w:r>
        <w:rPr>
          <w:rFonts w:hint="eastAsia"/>
        </w:rPr>
        <w:t>以除痢疾之裡急後重</w:t>
      </w:r>
      <w:r w:rsidR="006C4C45">
        <w:rPr>
          <w:rFonts w:hint="eastAsia"/>
        </w:rPr>
        <w:t>，</w:t>
      </w:r>
      <w:r>
        <w:rPr>
          <w:rFonts w:hint="eastAsia"/>
        </w:rPr>
        <w:t>而其涼潤滋陰之性</w:t>
      </w:r>
      <w:r w:rsidR="006C4C45">
        <w:rPr>
          <w:rFonts w:hint="eastAsia"/>
        </w:rPr>
        <w:t>，</w:t>
      </w:r>
      <w:r>
        <w:rPr>
          <w:rFonts w:hint="eastAsia"/>
        </w:rPr>
        <w:t>又近</w:t>
      </w:r>
      <w:r w:rsidR="00D24630">
        <w:rPr>
          <w:rFonts w:hint="eastAsia"/>
        </w:rPr>
        <w:t>於</w:t>
      </w:r>
      <w:r>
        <w:rPr>
          <w:rFonts w:hint="eastAsia"/>
        </w:rPr>
        <w:t>知母也。若婦人產後患寒溫實熱者</w:t>
      </w:r>
      <w:r w:rsidR="006C4C45">
        <w:rPr>
          <w:rFonts w:hint="eastAsia"/>
        </w:rPr>
        <w:t>，</w:t>
      </w:r>
      <w:r>
        <w:rPr>
          <w:rFonts w:hint="eastAsia"/>
        </w:rPr>
        <w:t>亦以山藥代粳米</w:t>
      </w:r>
      <w:r w:rsidR="006C4C45">
        <w:rPr>
          <w:rFonts w:hint="eastAsia"/>
        </w:rPr>
        <w:t>，</w:t>
      </w:r>
      <w:r>
        <w:rPr>
          <w:rFonts w:hint="eastAsia"/>
        </w:rPr>
        <w:t>又必以玄參八錢</w:t>
      </w:r>
      <w:r w:rsidR="006C4C45">
        <w:rPr>
          <w:rFonts w:hint="eastAsia"/>
        </w:rPr>
        <w:t>，</w:t>
      </w:r>
      <w:r>
        <w:rPr>
          <w:rFonts w:hint="eastAsia"/>
        </w:rPr>
        <w:t>以代方中知母</w:t>
      </w:r>
      <w:r w:rsidR="006C4C45">
        <w:rPr>
          <w:rFonts w:hint="eastAsia"/>
        </w:rPr>
        <w:t>，</w:t>
      </w:r>
      <w:r>
        <w:rPr>
          <w:rFonts w:hint="eastAsia"/>
        </w:rPr>
        <w:t>因山藥既可補產後之腎虛</w:t>
      </w:r>
      <w:r w:rsidR="006C4C45">
        <w:rPr>
          <w:rFonts w:hint="eastAsia"/>
        </w:rPr>
        <w:t>，</w:t>
      </w:r>
      <w:r>
        <w:rPr>
          <w:rFonts w:hint="eastAsia"/>
        </w:rPr>
        <w:t>而玄參主產乳餘疾</w:t>
      </w:r>
      <w:r w:rsidR="006C4C45">
        <w:rPr>
          <w:rFonts w:hint="eastAsia"/>
        </w:rPr>
        <w:t>，</w:t>
      </w:r>
      <w:r>
        <w:rPr>
          <w:rFonts w:hint="eastAsia"/>
        </w:rPr>
        <w:t>《本經》原有明文也（《本經》中石膏、玄參皆主產乳</w:t>
      </w:r>
      <w:r w:rsidR="006C4C45">
        <w:rPr>
          <w:rFonts w:hint="eastAsia"/>
        </w:rPr>
        <w:t>，</w:t>
      </w:r>
      <w:r>
        <w:rPr>
          <w:rFonts w:hint="eastAsia"/>
        </w:rPr>
        <w:t>知母未言治產乳</w:t>
      </w:r>
      <w:r w:rsidR="006C4C45">
        <w:rPr>
          <w:rFonts w:hint="eastAsia"/>
        </w:rPr>
        <w:t>，</w:t>
      </w:r>
      <w:r>
        <w:rPr>
          <w:rFonts w:hint="eastAsia"/>
        </w:rPr>
        <w:t>不敢師心自用、輕以苦寒之藥施</w:t>
      </w:r>
      <w:r w:rsidR="00D24630">
        <w:rPr>
          <w:rFonts w:hint="eastAsia"/>
        </w:rPr>
        <w:t>於</w:t>
      </w:r>
      <w:r>
        <w:rPr>
          <w:rFonts w:hint="eastAsia"/>
        </w:rPr>
        <w:t>產後也）。且玄參原非苦寒之品</w:t>
      </w:r>
      <w:r w:rsidR="006C4C45">
        <w:rPr>
          <w:rFonts w:hint="eastAsia"/>
        </w:rPr>
        <w:t>，</w:t>
      </w:r>
      <w:r>
        <w:rPr>
          <w:rFonts w:hint="eastAsia"/>
        </w:rPr>
        <w:t>實驗之</w:t>
      </w:r>
      <w:r w:rsidR="006C4C45">
        <w:rPr>
          <w:rFonts w:hint="eastAsia"/>
        </w:rPr>
        <w:t>，</w:t>
      </w:r>
      <w:r>
        <w:rPr>
          <w:rFonts w:hint="eastAsia"/>
        </w:rPr>
        <w:t>原甘而微苦（《本經》謂其味苦者</w:t>
      </w:r>
      <w:r w:rsidR="006C4C45">
        <w:rPr>
          <w:rFonts w:hint="eastAsia"/>
        </w:rPr>
        <w:t>，</w:t>
      </w:r>
      <w:r>
        <w:rPr>
          <w:rFonts w:hint="eastAsia"/>
        </w:rPr>
        <w:t>當</w:t>
      </w:r>
      <w:r w:rsidR="00AD7840">
        <w:rPr>
          <w:rFonts w:hint="eastAsia"/>
        </w:rPr>
        <w:t>係</w:t>
      </w:r>
      <w:r>
        <w:rPr>
          <w:rFonts w:hint="eastAsia"/>
        </w:rPr>
        <w:t>後世傳寫之誤）</w:t>
      </w:r>
      <w:r w:rsidR="006C4C45">
        <w:rPr>
          <w:rFonts w:hint="eastAsia"/>
        </w:rPr>
        <w:t>，</w:t>
      </w:r>
      <w:r>
        <w:rPr>
          <w:rFonts w:hint="eastAsia"/>
        </w:rPr>
        <w:t>是以雖在產後</w:t>
      </w:r>
      <w:r w:rsidR="006C4C45">
        <w:rPr>
          <w:rFonts w:hint="eastAsia"/>
        </w:rPr>
        <w:t>，</w:t>
      </w:r>
      <w:r>
        <w:rPr>
          <w:rFonts w:hint="eastAsia"/>
        </w:rPr>
        <w:t>可放膽用之無礙也。</w:t>
      </w:r>
    </w:p>
    <w:p w:rsidR="00CE26B2" w:rsidRDefault="00406C88" w:rsidP="00CE26B2">
      <w:pPr>
        <w:pStyle w:val="2f3"/>
        <w:ind w:firstLine="712"/>
      </w:pPr>
      <w:r>
        <w:rPr>
          <w:rFonts w:hint="eastAsia"/>
        </w:rPr>
        <w:t>愚治寒溫之證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陽明腸實大便燥結者</w:t>
      </w:r>
      <w:r w:rsidR="006C4C45">
        <w:rPr>
          <w:rFonts w:hint="eastAsia"/>
        </w:rPr>
        <w:t>，</w:t>
      </w:r>
      <w:r>
        <w:rPr>
          <w:rFonts w:hint="eastAsia"/>
        </w:rPr>
        <w:t>恆投以大劑白虎湯</w:t>
      </w:r>
      <w:r w:rsidR="006C4C45">
        <w:rPr>
          <w:rFonts w:hint="eastAsia"/>
        </w:rPr>
        <w:t>，</w:t>
      </w:r>
      <w:r>
        <w:rPr>
          <w:rFonts w:hint="eastAsia"/>
        </w:rPr>
        <w:t>或白虎加人參湯</w:t>
      </w:r>
      <w:r w:rsidR="006C4C45">
        <w:rPr>
          <w:rFonts w:hint="eastAsia"/>
        </w:rPr>
        <w:t>，</w:t>
      </w:r>
      <w:r>
        <w:rPr>
          <w:rFonts w:hint="eastAsia"/>
        </w:rPr>
        <w:t>往往大便得通而愈</w:t>
      </w:r>
      <w:r w:rsidR="006C4C45">
        <w:rPr>
          <w:rFonts w:hint="eastAsia"/>
        </w:rPr>
        <w:t>，</w:t>
      </w:r>
      <w:r>
        <w:rPr>
          <w:rFonts w:hint="eastAsia"/>
        </w:rPr>
        <w:t>且無下後不解之虞。間有服藥之後大便未即通下者</w:t>
      </w:r>
      <w:r w:rsidR="006C4C45">
        <w:rPr>
          <w:rFonts w:hint="eastAsia"/>
        </w:rPr>
        <w:t>，</w:t>
      </w:r>
      <w:r>
        <w:rPr>
          <w:rFonts w:hint="eastAsia"/>
        </w:rPr>
        <w:t>而少投以降下之品</w:t>
      </w:r>
      <w:r w:rsidR="006C4C45">
        <w:rPr>
          <w:rFonts w:hint="eastAsia"/>
        </w:rPr>
        <w:t>，</w:t>
      </w:r>
      <w:r>
        <w:rPr>
          <w:rFonts w:hint="eastAsia"/>
        </w:rPr>
        <w:t>或用玄明粉二三錢和蜜沖服</w:t>
      </w:r>
      <w:r w:rsidR="006C4C45">
        <w:rPr>
          <w:rFonts w:hint="eastAsia"/>
        </w:rPr>
        <w:t>，</w:t>
      </w:r>
      <w:r>
        <w:rPr>
          <w:rFonts w:hint="eastAsia"/>
        </w:rPr>
        <w:t>其大便即可通下。蓋因服白虎湯</w:t>
      </w:r>
      <w:r>
        <w:rPr>
          <w:rFonts w:hint="eastAsia"/>
        </w:rPr>
        <w:lastRenderedPageBreak/>
        <w:t>及服白虎加人參湯後</w:t>
      </w:r>
      <w:r w:rsidR="006C4C45">
        <w:rPr>
          <w:rFonts w:hint="eastAsia"/>
        </w:rPr>
        <w:t>，</w:t>
      </w:r>
      <w:r>
        <w:rPr>
          <w:rFonts w:hint="eastAsia"/>
        </w:rPr>
        <w:t>壯熱已消</w:t>
      </w:r>
      <w:r w:rsidR="006C4C45">
        <w:rPr>
          <w:rFonts w:hint="eastAsia"/>
        </w:rPr>
        <w:t>，</w:t>
      </w:r>
      <w:r>
        <w:rPr>
          <w:rFonts w:hint="eastAsia"/>
        </w:rPr>
        <w:t>燥結已潤</w:t>
      </w:r>
      <w:r w:rsidR="006C4C45">
        <w:rPr>
          <w:rFonts w:hint="eastAsia"/>
        </w:rPr>
        <w:t>，</w:t>
      </w:r>
      <w:r>
        <w:rPr>
          <w:rFonts w:hint="eastAsia"/>
        </w:rPr>
        <w:t>自易通下也。</w:t>
      </w:r>
      <w:r w:rsidR="0094038A">
        <w:rPr>
          <w:rFonts w:hint="eastAsia"/>
        </w:rPr>
        <w:t>有外感之實熱日久不退</w:t>
      </w:r>
      <w:r w:rsidR="006C4C45">
        <w:t>，</w:t>
      </w:r>
      <w:r w:rsidR="0094038A">
        <w:rPr>
          <w:rFonts w:hint="eastAsia"/>
        </w:rPr>
        <w:t>致其人氣血兩虧</w:t>
      </w:r>
      <w:r w:rsidR="006C4C45">
        <w:t>，</w:t>
      </w:r>
      <w:r w:rsidR="0094038A">
        <w:rPr>
          <w:rFonts w:hint="eastAsia"/>
        </w:rPr>
        <w:t>危險迫</w:t>
      </w:r>
      <w:r w:rsidR="00D24630">
        <w:rPr>
          <w:rFonts w:hint="eastAsia"/>
        </w:rPr>
        <w:t>於</w:t>
      </w:r>
      <w:r w:rsidR="0094038A">
        <w:rPr>
          <w:rFonts w:hint="eastAsia"/>
        </w:rPr>
        <w:t>目前</w:t>
      </w:r>
      <w:r w:rsidR="006C4C45">
        <w:t>，</w:t>
      </w:r>
      <w:r w:rsidR="0094038A">
        <w:rPr>
          <w:rFonts w:hint="eastAsia"/>
        </w:rPr>
        <w:t>急救以白虎加人參湯</w:t>
      </w:r>
      <w:r w:rsidR="006C4C45">
        <w:t>，</w:t>
      </w:r>
      <w:r w:rsidR="0094038A">
        <w:rPr>
          <w:rFonts w:hint="eastAsia"/>
        </w:rPr>
        <w:t>其病只愈一半</w:t>
      </w:r>
      <w:r w:rsidR="006C4C45">
        <w:t>，</w:t>
      </w:r>
      <w:r w:rsidR="0094038A">
        <w:rPr>
          <w:rFonts w:hint="eastAsia"/>
        </w:rPr>
        <w:t>必繼服他種補益之藥始能</w:t>
      </w:r>
      <w:r w:rsidR="00090B73">
        <w:rPr>
          <w:rFonts w:hint="eastAsia"/>
        </w:rPr>
        <w:t>痊愈</w:t>
      </w:r>
      <w:r w:rsidR="0094038A">
        <w:rPr>
          <w:rFonts w:hint="eastAsia"/>
        </w:rPr>
        <w:t>者</w:t>
      </w:r>
      <w:r w:rsidR="006C4C45">
        <w:t>，</w:t>
      </w:r>
      <w:r w:rsidR="0094038A">
        <w:rPr>
          <w:rFonts w:hint="eastAsia"/>
        </w:rPr>
        <w:t>今試詳述一案以徵明之。</w:t>
      </w:r>
    </w:p>
    <w:p w:rsidR="00CE26B2" w:rsidRDefault="0094038A" w:rsidP="00CE26B2">
      <w:pPr>
        <w:pStyle w:val="2f3"/>
        <w:ind w:firstLine="712"/>
      </w:pPr>
      <w:r>
        <w:rPr>
          <w:rFonts w:hint="eastAsia"/>
        </w:rPr>
        <w:t>一幼女年九歲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季春上旬感受溫病</w:t>
      </w:r>
      <w:r w:rsidR="006C4C45">
        <w:t>，</w:t>
      </w:r>
      <w:r>
        <w:rPr>
          <w:rFonts w:hint="eastAsia"/>
        </w:rPr>
        <w:t>醫者以熱藥發之</w:t>
      </w:r>
      <w:r w:rsidR="006C4C45">
        <w:t>，</w:t>
      </w:r>
      <w:r>
        <w:rPr>
          <w:rFonts w:hint="eastAsia"/>
        </w:rPr>
        <w:t>服後分毫無汗</w:t>
      </w:r>
      <w:r w:rsidR="006C4C45">
        <w:t>，</w:t>
      </w:r>
      <w:r>
        <w:rPr>
          <w:rFonts w:hint="eastAsia"/>
        </w:rPr>
        <w:t>轉覺表裡大熱</w:t>
      </w:r>
      <w:r w:rsidR="006C4C45">
        <w:t>，</w:t>
      </w:r>
      <w:r>
        <w:rPr>
          <w:rFonts w:hint="eastAsia"/>
        </w:rPr>
        <w:t>蓋已成白虎湯證也。醫者不知按方施治</w:t>
      </w:r>
      <w:r w:rsidR="006C4C45">
        <w:t>，</w:t>
      </w:r>
      <w:r>
        <w:rPr>
          <w:rFonts w:hint="eastAsia"/>
        </w:rPr>
        <w:t>遷延二十餘日</w:t>
      </w:r>
      <w:r w:rsidR="006C4C45">
        <w:t>，</w:t>
      </w:r>
      <w:r>
        <w:rPr>
          <w:rFonts w:hint="eastAsia"/>
        </w:rPr>
        <w:t>身體尪羸</w:t>
      </w:r>
      <w:r w:rsidR="006C4C45">
        <w:t>，</w:t>
      </w:r>
      <w:r>
        <w:rPr>
          <w:rFonts w:hint="eastAsia"/>
        </w:rPr>
        <w:t>危險之朕兆歧出</w:t>
      </w:r>
      <w:r w:rsidR="006C4C45">
        <w:t>，</w:t>
      </w:r>
      <w:r>
        <w:rPr>
          <w:rFonts w:hint="eastAsia"/>
        </w:rPr>
        <w:t>其目睛上竄</w:t>
      </w:r>
      <w:r w:rsidR="006C4C45">
        <w:t>，</w:t>
      </w:r>
      <w:r>
        <w:rPr>
          <w:rFonts w:hint="eastAsia"/>
        </w:rPr>
        <w:t>幾至不見</w:t>
      </w:r>
      <w:r w:rsidR="006C4C45">
        <w:t>，</w:t>
      </w:r>
      <w:r>
        <w:rPr>
          <w:rFonts w:hint="eastAsia"/>
        </w:rPr>
        <w:t>筋惕肉瞤</w:t>
      </w:r>
      <w:r w:rsidR="006C4C45">
        <w:t>，</w:t>
      </w:r>
      <w:r>
        <w:rPr>
          <w:rFonts w:hint="eastAsia"/>
        </w:rPr>
        <w:t>周身顫動</w:t>
      </w:r>
      <w:r w:rsidR="006C4C45">
        <w:t>，</w:t>
      </w:r>
      <w:r>
        <w:rPr>
          <w:rFonts w:hint="eastAsia"/>
        </w:rPr>
        <w:t>時作噯聲</w:t>
      </w:r>
      <w:r w:rsidR="006C4C45">
        <w:t>，</w:t>
      </w:r>
      <w:r>
        <w:rPr>
          <w:rFonts w:hint="eastAsia"/>
        </w:rPr>
        <w:t>間有喘時</w:t>
      </w:r>
      <w:r w:rsidR="006C4C45">
        <w:t>，</w:t>
      </w:r>
      <w:r>
        <w:rPr>
          <w:rFonts w:hint="eastAsia"/>
        </w:rPr>
        <w:t>精神昏憒</w:t>
      </w:r>
      <w:r w:rsidR="006C4C45">
        <w:t>，</w:t>
      </w:r>
      <w:r>
        <w:rPr>
          <w:rFonts w:hint="eastAsia"/>
        </w:rPr>
        <w:t>毫無知覺</w:t>
      </w:r>
      <w:r w:rsidR="006C4C45">
        <w:t>，</w:t>
      </w:r>
      <w:r>
        <w:rPr>
          <w:rFonts w:hint="eastAsia"/>
        </w:rPr>
        <w:t>其肌膚甚熱</w:t>
      </w:r>
      <w:r w:rsidR="006C4C45">
        <w:t>，</w:t>
      </w:r>
      <w:r>
        <w:rPr>
          <w:rFonts w:hint="eastAsia"/>
        </w:rPr>
        <w:t>啟其齒見舌縮而乾</w:t>
      </w:r>
      <w:r w:rsidR="006C4C45">
        <w:t>，</w:t>
      </w:r>
      <w:r>
        <w:rPr>
          <w:rFonts w:hint="eastAsia"/>
        </w:rPr>
        <w:t>苔薄微黃</w:t>
      </w:r>
      <w:r w:rsidR="006C4C45">
        <w:t>，</w:t>
      </w:r>
      <w:r>
        <w:rPr>
          <w:rFonts w:hint="eastAsia"/>
        </w:rPr>
        <w:t>其脈數逾六至</w:t>
      </w:r>
      <w:r w:rsidR="006C4C45">
        <w:t>，</w:t>
      </w:r>
      <w:r>
        <w:rPr>
          <w:rFonts w:hint="eastAsia"/>
        </w:rPr>
        <w:t>左部弦細而浮</w:t>
      </w:r>
      <w:r w:rsidR="006C4C45">
        <w:t>，</w:t>
      </w:r>
      <w:r>
        <w:rPr>
          <w:rFonts w:hint="eastAsia"/>
        </w:rPr>
        <w:t>不任重按</w:t>
      </w:r>
      <w:r w:rsidR="006C4C45">
        <w:t>，</w:t>
      </w:r>
      <w:r>
        <w:rPr>
          <w:rFonts w:hint="eastAsia"/>
        </w:rPr>
        <w:t>右部亦弦細而重診似有力</w:t>
      </w:r>
      <w:r w:rsidR="006C4C45">
        <w:t>，</w:t>
      </w:r>
      <w:r>
        <w:rPr>
          <w:rFonts w:hint="eastAsia"/>
        </w:rPr>
        <w:t>大便旬日未行。此久經外感之熱灼耗</w:t>
      </w:r>
      <w:r w:rsidR="006C4C45">
        <w:t>，</w:t>
      </w:r>
      <w:r>
        <w:rPr>
          <w:rFonts w:hint="eastAsia"/>
        </w:rPr>
        <w:t>致氣血兩虛</w:t>
      </w:r>
      <w:r w:rsidR="006C4C45">
        <w:t>，</w:t>
      </w:r>
      <w:r>
        <w:rPr>
          <w:rFonts w:hint="eastAsia"/>
        </w:rPr>
        <w:t>肝風內動</w:t>
      </w:r>
      <w:r w:rsidR="006C4C45">
        <w:t>，</w:t>
      </w:r>
      <w:r>
        <w:rPr>
          <w:rFonts w:hint="eastAsia"/>
        </w:rPr>
        <w:t>真陰失守</w:t>
      </w:r>
      <w:r w:rsidR="006C4C45">
        <w:t>，</w:t>
      </w:r>
      <w:r>
        <w:rPr>
          <w:rFonts w:hint="eastAsia"/>
        </w:rPr>
        <w:t>元氣將脫之候也。宜急治以白虎加人參湯</w:t>
      </w:r>
      <w:r w:rsidR="006C4C45">
        <w:t>，</w:t>
      </w:r>
      <w:r>
        <w:rPr>
          <w:rFonts w:hint="eastAsia"/>
        </w:rPr>
        <w:t>再輔以滋陰固氣之品</w:t>
      </w:r>
      <w:r w:rsidR="006C4C45">
        <w:t>，</w:t>
      </w:r>
      <w:r>
        <w:rPr>
          <w:rFonts w:hint="eastAsia"/>
        </w:rPr>
        <w:t>庶可救愈</w:t>
      </w:r>
      <w:r w:rsidR="006C4C45">
        <w:t>，</w:t>
      </w:r>
      <w:r>
        <w:rPr>
          <w:rFonts w:hint="eastAsia"/>
        </w:rPr>
        <w:t>特慮病狀若此</w:t>
      </w:r>
      <w:r w:rsidR="006C4C45">
        <w:t>，</w:t>
      </w:r>
      <w:r>
        <w:rPr>
          <w:rFonts w:hint="eastAsia"/>
        </w:rPr>
        <w:t>湯藥不能下嚥</w:t>
      </w:r>
      <w:r w:rsidR="006C4C45">
        <w:t>，</w:t>
      </w:r>
      <w:r>
        <w:rPr>
          <w:rFonts w:hint="eastAsia"/>
        </w:rPr>
        <w:t>其家人謂偶與以勺水或米湯猶知下嚥</w:t>
      </w:r>
      <w:r w:rsidR="006C4C45">
        <w:t>，</w:t>
      </w:r>
      <w:r>
        <w:rPr>
          <w:rFonts w:hint="eastAsia"/>
        </w:rPr>
        <w:t>想灌以藥亦知下嚥也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斯遂為疏方。</w:t>
      </w:r>
    </w:p>
    <w:p w:rsidR="00CE26B2" w:rsidRDefault="0094038A" w:rsidP="00CE26B2">
      <w:pPr>
        <w:pStyle w:val="2f3"/>
        <w:ind w:firstLine="712"/>
      </w:pPr>
      <w:r>
        <w:rPr>
          <w:rFonts w:hint="eastAsia"/>
        </w:rPr>
        <w:t>【處方】生石膏細末二兩</w:t>
      </w:r>
      <w:r w:rsidR="006C4C45">
        <w:t>，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參三錢</w:t>
      </w:r>
      <w:r w:rsidR="006C4C45">
        <w:t>，</w:t>
      </w:r>
      <w:r>
        <w:rPr>
          <w:rFonts w:hint="eastAsia"/>
        </w:rPr>
        <w:t>生懷山藥六錢</w:t>
      </w:r>
      <w:r w:rsidR="006C4C45">
        <w:t>，</w:t>
      </w:r>
      <w:r>
        <w:rPr>
          <w:rFonts w:hint="eastAsia"/>
        </w:rPr>
        <w:t>生懷地黃一兩</w:t>
      </w:r>
      <w:r w:rsidR="006C4C45">
        <w:t>，</w:t>
      </w:r>
      <w:r>
        <w:rPr>
          <w:rFonts w:hint="eastAsia"/>
        </w:rPr>
        <w:t>生淨萸肉一兩</w:t>
      </w:r>
      <w:r w:rsidR="006C4C45">
        <w:t>，</w:t>
      </w:r>
      <w:r>
        <w:rPr>
          <w:rFonts w:hint="eastAsia"/>
        </w:rPr>
        <w:t>甘草二錢</w:t>
      </w:r>
      <w:r w:rsidR="006C4C45">
        <w:t>，</w:t>
      </w:r>
      <w:r>
        <w:rPr>
          <w:rFonts w:hint="eastAsia"/>
        </w:rPr>
        <w:t>共煎湯兩大盅</w:t>
      </w:r>
      <w:r w:rsidR="006C4C45">
        <w:t>，</w:t>
      </w:r>
      <w:r>
        <w:rPr>
          <w:rFonts w:hint="eastAsia"/>
        </w:rPr>
        <w:t>分三次溫飲下。</w:t>
      </w:r>
    </w:p>
    <w:p w:rsidR="0094038A" w:rsidRDefault="00406C88" w:rsidP="0094038A">
      <w:pPr>
        <w:pStyle w:val="2f3"/>
        <w:ind w:firstLine="712"/>
      </w:pPr>
      <w:r>
        <w:rPr>
          <w:rFonts w:hint="eastAsia"/>
        </w:rPr>
        <w:t>按：此方即白虎加人參湯以生地黃代知母</w:t>
      </w:r>
      <w:r w:rsidR="006C4C45">
        <w:rPr>
          <w:rFonts w:hint="eastAsia"/>
        </w:rPr>
        <w:t>，</w:t>
      </w:r>
      <w:r>
        <w:rPr>
          <w:rFonts w:hint="eastAsia"/>
        </w:rPr>
        <w:t>生山藥代粳米</w:t>
      </w:r>
      <w:r w:rsidR="006C4C45">
        <w:rPr>
          <w:rFonts w:hint="eastAsia"/>
        </w:rPr>
        <w:t>，</w:t>
      </w:r>
      <w:r>
        <w:rPr>
          <w:rFonts w:hint="eastAsia"/>
        </w:rPr>
        <w:t>而又加山萸肉也。此方若不加萸肉</w:t>
      </w:r>
      <w:r w:rsidR="006C4C45">
        <w:rPr>
          <w:rFonts w:hint="eastAsia"/>
        </w:rPr>
        <w:t>，</w:t>
      </w:r>
      <w:r>
        <w:rPr>
          <w:rFonts w:hint="eastAsia"/>
        </w:rPr>
        <w:t>為愚常用之方</w:t>
      </w:r>
      <w:r w:rsidR="006C4C45">
        <w:rPr>
          <w:rFonts w:hint="eastAsia"/>
        </w:rPr>
        <w:t>，</w:t>
      </w:r>
      <w:r>
        <w:rPr>
          <w:rFonts w:hint="eastAsia"/>
        </w:rPr>
        <w:t>以治寒溫證當用白虎加人參湯而體弱陰虧者。今重加山萸肉一兩者</w:t>
      </w:r>
      <w:r w:rsidR="006C4C45">
        <w:t>，</w:t>
      </w:r>
      <w:r>
        <w:rPr>
          <w:rFonts w:hint="eastAsia"/>
        </w:rPr>
        <w:t>誠以人當元氣不固之時</w:t>
      </w:r>
      <w:r w:rsidR="006C4C45">
        <w:t>，</w:t>
      </w:r>
      <w:r>
        <w:rPr>
          <w:rFonts w:hint="eastAsia"/>
        </w:rPr>
        <w:t>恒因肝臟之疏泄而上脫</w:t>
      </w:r>
      <w:r w:rsidR="006C4C45">
        <w:t>，</w:t>
      </w:r>
      <w:r>
        <w:rPr>
          <w:rFonts w:hint="eastAsia"/>
        </w:rPr>
        <w:t>此證目睛之上竄</w:t>
      </w:r>
      <w:r w:rsidR="006C4C45">
        <w:t>，</w:t>
      </w:r>
      <w:r>
        <w:rPr>
          <w:rFonts w:hint="eastAsia"/>
        </w:rPr>
        <w:t>乃顯露之朕兆</w:t>
      </w:r>
      <w:r w:rsidR="00F13728">
        <w:t>（</w:t>
      </w:r>
      <w:r>
        <w:rPr>
          <w:rFonts w:hint="eastAsia"/>
        </w:rPr>
        <w:t>當屬</w:t>
      </w:r>
      <w:r w:rsidR="00D24630">
        <w:rPr>
          <w:rFonts w:hint="eastAsia"/>
        </w:rPr>
        <w:t>於</w:t>
      </w:r>
      <w:r>
        <w:rPr>
          <w:rFonts w:hint="eastAsia"/>
        </w:rPr>
        <w:t>肝</w:t>
      </w:r>
      <w:r w:rsidR="00F13728">
        <w:t>）</w:t>
      </w:r>
      <w:r w:rsidR="006C4C45">
        <w:t>，</w:t>
      </w:r>
      <w:r>
        <w:rPr>
          <w:rFonts w:hint="eastAsia"/>
        </w:rPr>
        <w:t>重用萸肉以收斂肝臟之疏泄</w:t>
      </w:r>
      <w:r w:rsidR="006C4C45">
        <w:t>，</w:t>
      </w:r>
      <w:r>
        <w:rPr>
          <w:rFonts w:hint="eastAsia"/>
        </w:rPr>
        <w:t>元氣即可</w:t>
      </w:r>
      <w:r>
        <w:rPr>
          <w:rFonts w:hint="eastAsia"/>
        </w:rPr>
        <w:lastRenderedPageBreak/>
        <w:t>不脫。且喻嘉言謂</w:t>
      </w:r>
      <w:r>
        <w:t>「</w:t>
      </w:r>
      <w:r>
        <w:rPr>
          <w:rFonts w:hint="eastAsia"/>
        </w:rPr>
        <w:t>上脫之證若但知重用人參</w:t>
      </w:r>
      <w:r w:rsidR="006C4C45">
        <w:t>，</w:t>
      </w:r>
      <w:r>
        <w:rPr>
          <w:rFonts w:hint="eastAsia"/>
        </w:rPr>
        <w:t>轉令人氣高不返。重用萸肉為之輔弼</w:t>
      </w:r>
      <w:r w:rsidR="006C4C45">
        <w:t>，</w:t>
      </w:r>
      <w:r>
        <w:rPr>
          <w:rFonts w:hint="eastAsia"/>
        </w:rPr>
        <w:t>自無斯弊</w:t>
      </w:r>
      <w:r w:rsidR="006C4C45">
        <w:t>，</w:t>
      </w:r>
      <w:r>
        <w:rPr>
          <w:rFonts w:hint="eastAsia"/>
        </w:rPr>
        <w:t>可穩重建功」。</w:t>
      </w:r>
    </w:p>
    <w:p w:rsidR="00406C88" w:rsidRDefault="00406C88" w:rsidP="0094038A">
      <w:pPr>
        <w:pStyle w:val="2f3"/>
        <w:ind w:firstLine="712"/>
      </w:pPr>
      <w:r>
        <w:rPr>
          <w:rFonts w:hint="eastAsia"/>
        </w:rPr>
        <w:t>將藥三次服完</w:t>
      </w:r>
      <w:r w:rsidR="006C4C45">
        <w:t>，</w:t>
      </w:r>
      <w:r>
        <w:rPr>
          <w:rFonts w:hint="eastAsia"/>
        </w:rPr>
        <w:t>目睛即不上竄</w:t>
      </w:r>
      <w:r w:rsidR="006C4C45">
        <w:t>，</w:t>
      </w:r>
      <w:r>
        <w:rPr>
          <w:rFonts w:hint="eastAsia"/>
        </w:rPr>
        <w:t>身體安穩</w:t>
      </w:r>
      <w:r w:rsidR="006C4C45">
        <w:t>，</w:t>
      </w:r>
      <w:r>
        <w:rPr>
          <w:rFonts w:hint="eastAsia"/>
        </w:rPr>
        <w:t>噯聲已止</w:t>
      </w:r>
      <w:r w:rsidR="006C4C45">
        <w:t>，</w:t>
      </w:r>
      <w:r>
        <w:rPr>
          <w:rFonts w:hint="eastAsia"/>
        </w:rPr>
        <w:t>氣息已勻</w:t>
      </w:r>
      <w:r w:rsidR="006C4C45">
        <w:t>，</w:t>
      </w:r>
      <w:r>
        <w:rPr>
          <w:rFonts w:hint="eastAsia"/>
        </w:rPr>
        <w:t>精神較前明瞭</w:t>
      </w:r>
      <w:r w:rsidR="006C4C45">
        <w:t>，</w:t>
      </w:r>
      <w:r>
        <w:rPr>
          <w:rFonts w:hint="eastAsia"/>
        </w:rPr>
        <w:t>而仍不能言</w:t>
      </w:r>
      <w:r w:rsidR="006C4C45">
        <w:t>，</w:t>
      </w:r>
      <w:r>
        <w:rPr>
          <w:rFonts w:hint="eastAsia"/>
        </w:rPr>
        <w:t>大便猶未通下</w:t>
      </w:r>
      <w:r w:rsidR="006C4C45">
        <w:t>，</w:t>
      </w:r>
      <w:r>
        <w:rPr>
          <w:rFonts w:hint="eastAsia"/>
        </w:rPr>
        <w:t>肌膚猶熱</w:t>
      </w:r>
      <w:r w:rsidR="006C4C45">
        <w:t>，</w:t>
      </w:r>
      <w:r>
        <w:rPr>
          <w:rFonts w:hint="eastAsia"/>
        </w:rPr>
        <w:t>脈數已減</w:t>
      </w:r>
      <w:r w:rsidR="006C4C45">
        <w:t>，</w:t>
      </w:r>
      <w:r>
        <w:rPr>
          <w:rFonts w:hint="eastAsia"/>
        </w:rPr>
        <w:t>不若從前之浮弦</w:t>
      </w:r>
      <w:r w:rsidR="006C4C45">
        <w:t>，</w:t>
      </w:r>
      <w:r>
        <w:rPr>
          <w:rFonts w:hint="eastAsia"/>
        </w:rPr>
        <w:t>右部重診仍似有力</w:t>
      </w:r>
      <w:r w:rsidR="006C4C45">
        <w:t>，</w:t>
      </w:r>
      <w:r>
        <w:rPr>
          <w:rFonts w:hint="eastAsia"/>
        </w:rPr>
        <w:t>遂即原方略為加減</w:t>
      </w:r>
      <w:r w:rsidR="006C4C45">
        <w:t>，</w:t>
      </w:r>
      <w:r>
        <w:rPr>
          <w:rFonts w:hint="eastAsia"/>
        </w:rPr>
        <w:t>俾再服之。</w:t>
      </w:r>
    </w:p>
    <w:p w:rsidR="0094038A" w:rsidRDefault="00406C88" w:rsidP="0094038A">
      <w:pPr>
        <w:pStyle w:val="2f3"/>
        <w:ind w:firstLine="712"/>
      </w:pPr>
      <w:r>
        <w:rPr>
          <w:rFonts w:hint="eastAsia"/>
        </w:rPr>
        <w:t>【第二方】生石膏細末兩半</w:t>
      </w:r>
      <w:r w:rsidR="006C4C45">
        <w:t>，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參三錢</w:t>
      </w:r>
      <w:r w:rsidR="006C4C45">
        <w:t>，</w:t>
      </w:r>
      <w:r>
        <w:rPr>
          <w:rFonts w:hint="eastAsia"/>
        </w:rPr>
        <w:t>生懷地黃一兩</w:t>
      </w:r>
      <w:r w:rsidR="006C4C45">
        <w:t>，</w:t>
      </w:r>
      <w:r>
        <w:rPr>
          <w:rFonts w:hint="eastAsia"/>
        </w:rPr>
        <w:t>生淨萸肉六錢</w:t>
      </w:r>
      <w:r w:rsidR="006C4C45">
        <w:t>，</w:t>
      </w:r>
      <w:r>
        <w:rPr>
          <w:rFonts w:hint="eastAsia"/>
        </w:rPr>
        <w:t>天冬六錢</w:t>
      </w:r>
      <w:r w:rsidR="006C4C45">
        <w:t>，</w:t>
      </w:r>
      <w:r>
        <w:rPr>
          <w:rFonts w:hint="eastAsia"/>
        </w:rPr>
        <w:t>甘草二錢</w:t>
      </w:r>
      <w:r w:rsidR="006C4C45">
        <w:t>，</w:t>
      </w:r>
      <w:r>
        <w:rPr>
          <w:rFonts w:hint="eastAsia"/>
        </w:rPr>
        <w:t>煎湯兩盅</w:t>
      </w:r>
      <w:r w:rsidR="006C4C45">
        <w:t>，</w:t>
      </w:r>
      <w:r>
        <w:rPr>
          <w:rFonts w:hint="eastAsia"/>
        </w:rPr>
        <w:t>分兩次溫飲下</w:t>
      </w:r>
      <w:r w:rsidR="006C4C45">
        <w:t>，</w:t>
      </w:r>
      <w:r>
        <w:rPr>
          <w:rFonts w:hint="eastAsia"/>
        </w:rPr>
        <w:t>每飲一次調入生雞子黃一枚。</w:t>
      </w:r>
    </w:p>
    <w:p w:rsidR="0094038A" w:rsidRDefault="00406C88" w:rsidP="0094038A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目睛已不上竄而猶用萸肉者</w:t>
      </w:r>
      <w:r w:rsidR="006C4C45">
        <w:t>，</w:t>
      </w:r>
      <w:r>
        <w:rPr>
          <w:rFonts w:hint="eastAsia"/>
        </w:rPr>
        <w:t>誠以此證先有噯氣之病</w:t>
      </w:r>
      <w:r w:rsidR="006C4C45">
        <w:t>，</w:t>
      </w:r>
      <w:r>
        <w:rPr>
          <w:rFonts w:hint="eastAsia"/>
        </w:rPr>
        <w:t>是其氣難</w:t>
      </w:r>
      <w:r w:rsidR="00D24630">
        <w:rPr>
          <w:rFonts w:hint="eastAsia"/>
        </w:rPr>
        <w:t>於</w:t>
      </w:r>
      <w:r>
        <w:rPr>
          <w:rFonts w:hint="eastAsia"/>
        </w:rPr>
        <w:t>上達也。凡氣之難</w:t>
      </w:r>
      <w:r w:rsidR="00D24630">
        <w:rPr>
          <w:rFonts w:hint="eastAsia"/>
        </w:rPr>
        <w:t>於</w:t>
      </w:r>
      <w:r>
        <w:rPr>
          <w:rFonts w:hint="eastAsia"/>
        </w:rPr>
        <w:t>上達者</w:t>
      </w:r>
      <w:r w:rsidR="006C4C45">
        <w:t>，</w:t>
      </w:r>
      <w:r>
        <w:rPr>
          <w:rFonts w:hint="eastAsia"/>
        </w:rPr>
        <w:t>須防其大便通後</w:t>
      </w:r>
      <w:r w:rsidR="006C4C45">
        <w:rPr>
          <w:rFonts w:hint="eastAsia"/>
        </w:rPr>
        <w:t>，</w:t>
      </w:r>
      <w:r>
        <w:rPr>
          <w:rFonts w:hint="eastAsia"/>
        </w:rPr>
        <w:t>氣或下脫</w:t>
      </w:r>
      <w:r w:rsidR="006C4C45">
        <w:t>，</w:t>
      </w:r>
      <w:r>
        <w:rPr>
          <w:rFonts w:hint="eastAsia"/>
        </w:rPr>
        <w:t>故用萸肉以預防之。至</w:t>
      </w:r>
      <w:r w:rsidR="00D24630">
        <w:rPr>
          <w:rFonts w:hint="eastAsia"/>
        </w:rPr>
        <w:t>於</w:t>
      </w:r>
      <w:r>
        <w:rPr>
          <w:rFonts w:hint="eastAsia"/>
        </w:rPr>
        <w:t>雞子黃</w:t>
      </w:r>
      <w:r w:rsidR="006C4C45">
        <w:t>，</w:t>
      </w:r>
      <w:r>
        <w:rPr>
          <w:rFonts w:hint="eastAsia"/>
        </w:rPr>
        <w:t>化學家謂其含有副腎髓質</w:t>
      </w:r>
      <w:r w:rsidR="006C4C45">
        <w:t>，</w:t>
      </w:r>
      <w:r>
        <w:rPr>
          <w:rFonts w:hint="eastAsia"/>
        </w:rPr>
        <w:t>即善滋真陰</w:t>
      </w:r>
      <w:r w:rsidR="006C4C45">
        <w:t>，</w:t>
      </w:r>
      <w:r>
        <w:rPr>
          <w:rFonts w:hint="eastAsia"/>
        </w:rPr>
        <w:t>生用之</w:t>
      </w:r>
      <w:r w:rsidR="006C4C45">
        <w:rPr>
          <w:rFonts w:hint="eastAsia"/>
        </w:rPr>
        <w:t>，</w:t>
      </w:r>
      <w:r>
        <w:rPr>
          <w:rFonts w:hint="eastAsia"/>
        </w:rPr>
        <w:t>又善潤大便</w:t>
      </w:r>
      <w:r w:rsidR="006C4C45">
        <w:t>，</w:t>
      </w:r>
      <w:r>
        <w:rPr>
          <w:rFonts w:hint="eastAsia"/>
        </w:rPr>
        <w:t>是以加之。</w:t>
      </w:r>
    </w:p>
    <w:p w:rsidR="00406C88" w:rsidRDefault="00406C88" w:rsidP="0094038A">
      <w:pPr>
        <w:pStyle w:val="2f3"/>
        <w:ind w:firstLine="712"/>
      </w:pPr>
      <w:r>
        <w:rPr>
          <w:rFonts w:hint="eastAsia"/>
        </w:rPr>
        <w:t>此藥日服一劑</w:t>
      </w:r>
      <w:r w:rsidR="006C4C45">
        <w:t>，</w:t>
      </w:r>
      <w:r>
        <w:rPr>
          <w:rFonts w:hint="eastAsia"/>
        </w:rPr>
        <w:t>服兩日熱已全退</w:t>
      </w:r>
      <w:r w:rsidR="006C4C45">
        <w:t>，</w:t>
      </w:r>
      <w:r>
        <w:rPr>
          <w:rFonts w:hint="eastAsia"/>
        </w:rPr>
        <w:t>精神之明瞭似將復原</w:t>
      </w:r>
      <w:r w:rsidR="006C4C45">
        <w:t>，</w:t>
      </w:r>
      <w:r>
        <w:rPr>
          <w:rFonts w:hint="eastAsia"/>
        </w:rPr>
        <w:t>而仍不能言</w:t>
      </w:r>
      <w:r w:rsidR="006C4C45">
        <w:t>，</w:t>
      </w:r>
      <w:r>
        <w:rPr>
          <w:rFonts w:hint="eastAsia"/>
        </w:rPr>
        <w:t>大便仍未通下</w:t>
      </w:r>
      <w:r w:rsidR="006C4C45">
        <w:t>，</w:t>
      </w:r>
      <w:r>
        <w:rPr>
          <w:rFonts w:hint="eastAsia"/>
        </w:rPr>
        <w:t>間有努力欲便之狀。診其脈熱象已靜且微弱</w:t>
      </w:r>
      <w:r w:rsidR="006C4C45">
        <w:t>，</w:t>
      </w:r>
      <w:r>
        <w:rPr>
          <w:rFonts w:hint="eastAsia"/>
        </w:rPr>
        <w:t>擬用灌腸法通其大便。先用野</w:t>
      </w:r>
      <w:r w:rsidR="002F5F70">
        <w:rPr>
          <w:rFonts w:hint="eastAsia"/>
        </w:rPr>
        <w:t>臺</w:t>
      </w:r>
      <w:r>
        <w:rPr>
          <w:rFonts w:hint="eastAsia"/>
        </w:rPr>
        <w:t>參三錢</w:t>
      </w:r>
      <w:r w:rsidR="006C4C45">
        <w:t>，</w:t>
      </w:r>
      <w:r>
        <w:rPr>
          <w:rFonts w:hint="eastAsia"/>
        </w:rPr>
        <w:t>萸肉、天冬各四錢</w:t>
      </w:r>
      <w:r w:rsidR="006C4C45">
        <w:t>，</w:t>
      </w:r>
      <w:r>
        <w:rPr>
          <w:rFonts w:hint="eastAsia"/>
        </w:rPr>
        <w:t>煎湯服下</w:t>
      </w:r>
      <w:r w:rsidR="006C4C45">
        <w:t>，</w:t>
      </w:r>
      <w:r>
        <w:rPr>
          <w:rFonts w:hint="eastAsia"/>
        </w:rPr>
        <w:t>然後用灌腸法以通其大便。安然通下</w:t>
      </w:r>
      <w:r w:rsidR="006C4C45">
        <w:t>，</w:t>
      </w:r>
      <w:r>
        <w:rPr>
          <w:rFonts w:hint="eastAsia"/>
        </w:rPr>
        <w:t>仍不能言</w:t>
      </w:r>
      <w:r w:rsidR="006C4C45">
        <w:t>，</w:t>
      </w:r>
      <w:r>
        <w:rPr>
          <w:rFonts w:hint="eastAsia"/>
        </w:rPr>
        <w:t>細診其脈微弱益甚</w:t>
      </w:r>
      <w:r w:rsidR="006C4C45">
        <w:t>，</w:t>
      </w:r>
      <w:r>
        <w:rPr>
          <w:rFonts w:hint="eastAsia"/>
        </w:rPr>
        <w:t>右部關前之脈幾至不見。乃恍悟其所以不能言者</w:t>
      </w:r>
      <w:r w:rsidR="006C4C45">
        <w:t>，</w:t>
      </w:r>
      <w:r>
        <w:rPr>
          <w:rFonts w:hint="eastAsia"/>
        </w:rPr>
        <w:t>胸中大氣下陷也</w:t>
      </w:r>
      <w:r w:rsidR="006C4C45">
        <w:t>，</w:t>
      </w:r>
      <w:r>
        <w:rPr>
          <w:rFonts w:hint="eastAsia"/>
        </w:rPr>
        <w:t>升補其胸中大氣</w:t>
      </w:r>
      <w:r w:rsidR="006C4C45">
        <w:t>，</w:t>
      </w:r>
      <w:r>
        <w:rPr>
          <w:rFonts w:hint="eastAsia"/>
        </w:rPr>
        <w:t>使之上達</w:t>
      </w:r>
      <w:r w:rsidR="00D24630">
        <w:rPr>
          <w:rFonts w:hint="eastAsia"/>
        </w:rPr>
        <w:t>於</w:t>
      </w:r>
      <w:r>
        <w:rPr>
          <w:rFonts w:hint="eastAsia"/>
        </w:rPr>
        <w:t>舌本必能言矣。</w:t>
      </w:r>
    </w:p>
    <w:p w:rsidR="0094038A" w:rsidRDefault="00406C88" w:rsidP="0094038A">
      <w:pPr>
        <w:pStyle w:val="2f3"/>
        <w:ind w:firstLine="712"/>
      </w:pPr>
      <w:r w:rsidRPr="00406C88">
        <w:rPr>
          <w:rFonts w:hint="eastAsia"/>
        </w:rPr>
        <w:t>【</w:t>
      </w:r>
      <w:r>
        <w:rPr>
          <w:rFonts w:hint="eastAsia"/>
        </w:rPr>
        <w:t>第三方</w:t>
      </w:r>
      <w:r w:rsidRPr="00406C88">
        <w:rPr>
          <w:rFonts w:hint="eastAsia"/>
        </w:rPr>
        <w:t>】生箭</w:t>
      </w:r>
      <w:r w:rsidR="00E9784A">
        <w:rPr>
          <w:rFonts w:hint="eastAsia"/>
        </w:rPr>
        <w:t>耆</w:t>
      </w:r>
      <w:r w:rsidRPr="00406C88">
        <w:rPr>
          <w:rFonts w:hint="eastAsia"/>
        </w:rPr>
        <w:t>三錢</w:t>
      </w:r>
      <w:r w:rsidR="006C4C45">
        <w:t>，</w:t>
      </w:r>
      <w:r w:rsidRPr="00406C88">
        <w:rPr>
          <w:rFonts w:hint="eastAsia"/>
        </w:rPr>
        <w:t>野</w:t>
      </w:r>
      <w:r w:rsidR="002F5F70">
        <w:rPr>
          <w:rFonts w:hint="eastAsia"/>
        </w:rPr>
        <w:t>臺</w:t>
      </w:r>
      <w:r w:rsidRPr="00406C88">
        <w:rPr>
          <w:rFonts w:hint="eastAsia"/>
        </w:rPr>
        <w:t>參三錢</w:t>
      </w:r>
      <w:r w:rsidR="006C4C45">
        <w:t>，</w:t>
      </w:r>
      <w:r w:rsidRPr="00406C88">
        <w:rPr>
          <w:rFonts w:hint="eastAsia"/>
        </w:rPr>
        <w:t>生懷山藥一兩</w:t>
      </w:r>
      <w:r w:rsidR="006C4C45">
        <w:t>，</w:t>
      </w:r>
      <w:r w:rsidRPr="00406C88">
        <w:rPr>
          <w:rFonts w:hint="eastAsia"/>
        </w:rPr>
        <w:t>大甘枸杞一兩</w:t>
      </w:r>
      <w:r w:rsidR="006C4C45">
        <w:t>，</w:t>
      </w:r>
      <w:r w:rsidRPr="00406C88">
        <w:rPr>
          <w:rFonts w:hint="eastAsia"/>
        </w:rPr>
        <w:t>北沙參一兩</w:t>
      </w:r>
      <w:r w:rsidR="006C4C45">
        <w:t>，</w:t>
      </w:r>
      <w:r w:rsidRPr="00406C88">
        <w:rPr>
          <w:rFonts w:hint="eastAsia"/>
        </w:rPr>
        <w:t>天冬六錢</w:t>
      </w:r>
      <w:r w:rsidR="006C4C45">
        <w:t>，</w:t>
      </w:r>
      <w:r w:rsidRPr="00406C88">
        <w:rPr>
          <w:rFonts w:hint="eastAsia"/>
        </w:rPr>
        <w:t>寸冬帶心六錢</w:t>
      </w:r>
      <w:r w:rsidR="006C4C45">
        <w:t>，</w:t>
      </w:r>
      <w:r w:rsidRPr="00406C88">
        <w:rPr>
          <w:rFonts w:hint="eastAsia"/>
        </w:rPr>
        <w:t>升麻一錢</w:t>
      </w:r>
      <w:r w:rsidR="006C4C45">
        <w:t>，</w:t>
      </w:r>
      <w:r w:rsidRPr="00406C88">
        <w:rPr>
          <w:rFonts w:hint="eastAsia"/>
        </w:rPr>
        <w:t>桔梗錢半</w:t>
      </w:r>
      <w:r w:rsidR="006C4C45">
        <w:t>，</w:t>
      </w:r>
      <w:r w:rsidRPr="00406C88">
        <w:rPr>
          <w:rFonts w:hint="eastAsia"/>
        </w:rPr>
        <w:t>共煎湯一盅半</w:t>
      </w:r>
      <w:r w:rsidR="006C4C45">
        <w:t>，</w:t>
      </w:r>
      <w:r w:rsidRPr="00406C88">
        <w:rPr>
          <w:rFonts w:hint="eastAsia"/>
        </w:rPr>
        <w:t>分兩</w:t>
      </w:r>
      <w:r w:rsidRPr="00406C88">
        <w:rPr>
          <w:rFonts w:hint="eastAsia"/>
        </w:rPr>
        <w:lastRenderedPageBreak/>
        <w:t>次溫服下。此方連服兩劑</w:t>
      </w:r>
      <w:r w:rsidR="006C4C45">
        <w:t>，</w:t>
      </w:r>
      <w:r w:rsidRPr="00406C88">
        <w:rPr>
          <w:rFonts w:hint="eastAsia"/>
        </w:rPr>
        <w:t>遂能言語</w:t>
      </w:r>
      <w:r w:rsidR="006C4C45">
        <w:t>，</w:t>
      </w:r>
      <w:r w:rsidRPr="00406C88">
        <w:rPr>
          <w:rFonts w:hint="eastAsia"/>
        </w:rPr>
        <w:t>因方中重用滋陰之藥以培養其精神</w:t>
      </w:r>
      <w:r w:rsidR="006C4C45">
        <w:t>，</w:t>
      </w:r>
      <w:r w:rsidRPr="00406C88">
        <w:rPr>
          <w:rFonts w:hint="eastAsia"/>
        </w:rPr>
        <w:t>而精神亦</w:t>
      </w:r>
      <w:r>
        <w:rPr>
          <w:rFonts w:hint="eastAsia"/>
        </w:rPr>
        <w:t>復</w:t>
      </w:r>
      <w:r w:rsidRPr="00406C88">
        <w:rPr>
          <w:rFonts w:hint="eastAsia"/>
        </w:rPr>
        <w:t>常矣。</w:t>
      </w:r>
    </w:p>
    <w:p w:rsidR="00406C88" w:rsidRDefault="00406C88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17" w:name="_Toc223762910"/>
      <w:r>
        <w:br w:type="page"/>
      </w:r>
    </w:p>
    <w:p w:rsidR="00061250" w:rsidRDefault="00061250" w:rsidP="00657751">
      <w:pPr>
        <w:pStyle w:val="1b"/>
      </w:pPr>
      <w:bookmarkStart w:id="1418" w:name="_Toc7561571"/>
      <w:r>
        <w:rPr>
          <w:rFonts w:hint="eastAsia"/>
        </w:rPr>
        <w:lastRenderedPageBreak/>
        <w:t>陽明病三承氣湯證</w:t>
      </w:r>
      <w:bookmarkEnd w:id="1417"/>
      <w:bookmarkEnd w:id="1418"/>
    </w:p>
    <w:p w:rsidR="008D54A7" w:rsidRDefault="00061250" w:rsidP="00061250">
      <w:pPr>
        <w:pStyle w:val="2f5"/>
        <w:ind w:firstLine="712"/>
      </w:pPr>
      <w:r>
        <w:rPr>
          <w:rFonts w:hint="eastAsia"/>
        </w:rPr>
        <w:t>白虎湯及白虎加人參湯兩方</w:t>
      </w:r>
      <w:r w:rsidR="006C4C45">
        <w:rPr>
          <w:rFonts w:hint="eastAsia"/>
        </w:rPr>
        <w:t>，</w:t>
      </w:r>
      <w:r>
        <w:rPr>
          <w:rFonts w:hint="eastAsia"/>
        </w:rPr>
        <w:t>皆治足陽明有實熱者也。至熱入手陽明之府</w:t>
      </w:r>
      <w:r w:rsidR="006C4C45">
        <w:rPr>
          <w:rFonts w:hint="eastAsia"/>
        </w:rPr>
        <w:t>，</w:t>
      </w:r>
      <w:r>
        <w:rPr>
          <w:rFonts w:hint="eastAsia"/>
        </w:rPr>
        <w:t>致大便因熱燥結</w:t>
      </w:r>
      <w:r w:rsidR="006C4C45">
        <w:rPr>
          <w:rFonts w:hint="eastAsia"/>
        </w:rPr>
        <w:t>，</w:t>
      </w:r>
      <w:r>
        <w:rPr>
          <w:rFonts w:hint="eastAsia"/>
        </w:rPr>
        <w:t>其燥結愈甚者</w:t>
      </w:r>
      <w:r w:rsidR="006C4C45">
        <w:rPr>
          <w:rFonts w:hint="eastAsia"/>
        </w:rPr>
        <w:t>，</w:t>
      </w:r>
      <w:r>
        <w:rPr>
          <w:rFonts w:hint="eastAsia"/>
        </w:rPr>
        <w:t>蘊蓄之熱必愈深</w:t>
      </w:r>
      <w:r w:rsidR="006C4C45">
        <w:rPr>
          <w:rFonts w:hint="eastAsia"/>
        </w:rPr>
        <w:t>，</w:t>
      </w:r>
      <w:r>
        <w:rPr>
          <w:rFonts w:hint="eastAsia"/>
        </w:rPr>
        <w:t>此非開其燥結</w:t>
      </w:r>
      <w:r w:rsidR="006C4C45">
        <w:rPr>
          <w:rFonts w:hint="eastAsia"/>
        </w:rPr>
        <w:t>，</w:t>
      </w:r>
      <w:r>
        <w:rPr>
          <w:rFonts w:hint="eastAsia"/>
        </w:rPr>
        <w:t>其熱固不能消也。若斯則攻下之劑</w:t>
      </w:r>
      <w:r w:rsidR="006C4C45">
        <w:rPr>
          <w:rFonts w:hint="eastAsia"/>
        </w:rPr>
        <w:t>，</w:t>
      </w:r>
      <w:r>
        <w:rPr>
          <w:rFonts w:hint="eastAsia"/>
        </w:rPr>
        <w:t>若承氣湯諸方在所必需矣。</w:t>
      </w:r>
    </w:p>
    <w:p w:rsidR="00D0151C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D0151C">
        <w:rPr>
          <w:rFonts w:hint="eastAsia"/>
        </w:rPr>
        <w:t>「</w:t>
      </w:r>
      <w:r>
        <w:rPr>
          <w:rFonts w:hint="eastAsia"/>
        </w:rPr>
        <w:t>陽明病</w:t>
      </w:r>
      <w:r w:rsidR="006C4C45">
        <w:rPr>
          <w:rFonts w:hint="eastAsia"/>
        </w:rPr>
        <w:t>，</w:t>
      </w:r>
      <w:r>
        <w:rPr>
          <w:rFonts w:hint="eastAsia"/>
        </w:rPr>
        <w:t>脈遲</w:t>
      </w:r>
      <w:r w:rsidR="006C4C45">
        <w:rPr>
          <w:rFonts w:hint="eastAsia"/>
        </w:rPr>
        <w:t>，</w:t>
      </w:r>
      <w:r>
        <w:rPr>
          <w:rFonts w:hint="eastAsia"/>
        </w:rPr>
        <w:t>雖汗出不惡寒者</w:t>
      </w:r>
      <w:r w:rsidR="006C4C45">
        <w:rPr>
          <w:rFonts w:hint="eastAsia"/>
        </w:rPr>
        <w:t>，</w:t>
      </w:r>
      <w:r>
        <w:rPr>
          <w:rFonts w:hint="eastAsia"/>
        </w:rPr>
        <w:t>其身必重</w:t>
      </w:r>
      <w:r w:rsidR="006C4C45">
        <w:rPr>
          <w:rFonts w:hint="eastAsia"/>
        </w:rPr>
        <w:t>，</w:t>
      </w:r>
      <w:r>
        <w:rPr>
          <w:rFonts w:hint="eastAsia"/>
        </w:rPr>
        <w:t>短氣腹滿而喘</w:t>
      </w:r>
      <w:r w:rsidR="006C4C45">
        <w:rPr>
          <w:rFonts w:hint="eastAsia"/>
        </w:rPr>
        <w:t>，</w:t>
      </w:r>
      <w:r>
        <w:rPr>
          <w:rFonts w:hint="eastAsia"/>
        </w:rPr>
        <w:t>有潮熱者</w:t>
      </w:r>
      <w:r w:rsidR="006C4C45">
        <w:rPr>
          <w:rFonts w:hint="eastAsia"/>
        </w:rPr>
        <w:t>，</w:t>
      </w:r>
      <w:r>
        <w:rPr>
          <w:rFonts w:hint="eastAsia"/>
        </w:rPr>
        <w:t>此外欲解</w:t>
      </w:r>
      <w:r w:rsidR="006C4C45">
        <w:rPr>
          <w:rFonts w:hint="eastAsia"/>
        </w:rPr>
        <w:t>，</w:t>
      </w:r>
      <w:r>
        <w:rPr>
          <w:rFonts w:hint="eastAsia"/>
        </w:rPr>
        <w:t>可攻裡也。手足然而汗出者</w:t>
      </w:r>
      <w:r w:rsidR="006C4C45">
        <w:rPr>
          <w:rFonts w:hint="eastAsia"/>
        </w:rPr>
        <w:t>，</w:t>
      </w:r>
      <w:r>
        <w:rPr>
          <w:rFonts w:hint="eastAsia"/>
        </w:rPr>
        <w:t>此大便已硬也</w:t>
      </w:r>
      <w:r w:rsidR="006C4C45">
        <w:rPr>
          <w:rFonts w:hint="eastAsia"/>
        </w:rPr>
        <w:t>，</w:t>
      </w:r>
      <w:r>
        <w:rPr>
          <w:rFonts w:hint="eastAsia"/>
        </w:rPr>
        <w:t>大承氣湯主之。若汗多</w:t>
      </w:r>
      <w:r w:rsidR="006C4C45">
        <w:rPr>
          <w:rFonts w:hint="eastAsia"/>
        </w:rPr>
        <w:t>，</w:t>
      </w:r>
      <w:r>
        <w:rPr>
          <w:rFonts w:hint="eastAsia"/>
        </w:rPr>
        <w:t>微發熱惡寒者</w:t>
      </w:r>
      <w:r w:rsidR="006C4C45">
        <w:rPr>
          <w:rFonts w:hint="eastAsia"/>
        </w:rPr>
        <w:t>，</w:t>
      </w:r>
      <w:r>
        <w:rPr>
          <w:rFonts w:hint="eastAsia"/>
        </w:rPr>
        <w:t>外未</w:t>
      </w:r>
      <w:r w:rsidR="00D0151C">
        <w:rPr>
          <w:rFonts w:hint="eastAsia"/>
        </w:rPr>
        <w:t>解</w:t>
      </w:r>
      <w:r>
        <w:rPr>
          <w:rFonts w:hint="eastAsia"/>
        </w:rPr>
        <w:t>也</w:t>
      </w:r>
      <w:r w:rsidR="006C4C45">
        <w:rPr>
          <w:rFonts w:hint="eastAsia"/>
        </w:rPr>
        <w:t>，</w:t>
      </w:r>
      <w:r>
        <w:rPr>
          <w:rFonts w:hint="eastAsia"/>
        </w:rPr>
        <w:t>其熱不潮</w:t>
      </w:r>
      <w:r w:rsidR="006C4C45">
        <w:rPr>
          <w:rFonts w:hint="eastAsia"/>
        </w:rPr>
        <w:t>，</w:t>
      </w:r>
      <w:r>
        <w:rPr>
          <w:rFonts w:hint="eastAsia"/>
        </w:rPr>
        <w:t>未可與承氣湯。若腹大滿不通者</w:t>
      </w:r>
      <w:r w:rsidR="006C4C45">
        <w:rPr>
          <w:rFonts w:hint="eastAsia"/>
        </w:rPr>
        <w:t>，</w:t>
      </w:r>
      <w:r>
        <w:rPr>
          <w:rFonts w:hint="eastAsia"/>
        </w:rPr>
        <w:t>可與小承氣湯</w:t>
      </w:r>
      <w:r w:rsidR="006C4C45">
        <w:rPr>
          <w:rFonts w:hint="eastAsia"/>
        </w:rPr>
        <w:t>，</w:t>
      </w:r>
      <w:r>
        <w:rPr>
          <w:rFonts w:hint="eastAsia"/>
        </w:rPr>
        <w:t>微和胃氣</w:t>
      </w:r>
      <w:r w:rsidR="006C4C45">
        <w:rPr>
          <w:rFonts w:hint="eastAsia"/>
        </w:rPr>
        <w:t>，</w:t>
      </w:r>
      <w:r>
        <w:rPr>
          <w:rFonts w:hint="eastAsia"/>
        </w:rPr>
        <w:t>勿令大泄下</w:t>
      </w:r>
      <w:r w:rsidR="00D0151C">
        <w:rPr>
          <w:rFonts w:hint="eastAsia"/>
        </w:rPr>
        <w:t>」</w:t>
      </w:r>
      <w:r>
        <w:rPr>
          <w:rFonts w:hint="eastAsia"/>
        </w:rPr>
        <w:t>。</w:t>
      </w:r>
    </w:p>
    <w:p w:rsidR="00D0151C" w:rsidRDefault="00D0151C" w:rsidP="00D0151C">
      <w:pPr>
        <w:pStyle w:val="2f3"/>
        <w:ind w:firstLine="712"/>
      </w:pPr>
      <w:r w:rsidRPr="00D0151C">
        <w:rPr>
          <w:rFonts w:hint="eastAsia"/>
        </w:rPr>
        <w:t>王和安曰</w:t>
      </w:r>
      <w:r>
        <w:t>「</w:t>
      </w:r>
      <w:r w:rsidRPr="00D0151C">
        <w:rPr>
          <w:rFonts w:hint="eastAsia"/>
        </w:rPr>
        <w:t>《脈訣》遲為在</w:t>
      </w:r>
      <w:r>
        <w:rPr>
          <w:rFonts w:hint="eastAsia"/>
        </w:rPr>
        <w:t>臟</w:t>
      </w:r>
      <w:r w:rsidR="006C4C45">
        <w:t>，</w:t>
      </w:r>
      <w:r w:rsidRPr="00D0151C">
        <w:rPr>
          <w:rFonts w:hint="eastAsia"/>
        </w:rPr>
        <w:t>以邪正相搏</w:t>
      </w:r>
      <w:r w:rsidR="00D24630">
        <w:rPr>
          <w:rFonts w:hint="eastAsia"/>
        </w:rPr>
        <w:t>於</w:t>
      </w:r>
      <w:r w:rsidRPr="00D0151C">
        <w:rPr>
          <w:rFonts w:hint="eastAsia"/>
        </w:rPr>
        <w:t>太陰油膜中</w:t>
      </w:r>
      <w:r w:rsidR="006C4C45">
        <w:t>，</w:t>
      </w:r>
      <w:r w:rsidRPr="00D0151C">
        <w:rPr>
          <w:rFonts w:hint="eastAsia"/>
        </w:rPr>
        <w:t>氣不上動搏脈</w:t>
      </w:r>
      <w:r w:rsidR="006C4C45">
        <w:t>，</w:t>
      </w:r>
      <w:r w:rsidRPr="00D0151C">
        <w:rPr>
          <w:rFonts w:hint="eastAsia"/>
        </w:rPr>
        <w:t>故脈動濡滯也。仲景論遲有正言者</w:t>
      </w:r>
      <w:r w:rsidR="006C4C45">
        <w:t>，</w:t>
      </w:r>
      <w:r w:rsidRPr="00D0151C">
        <w:rPr>
          <w:rFonts w:hint="eastAsia"/>
        </w:rPr>
        <w:t>本篇十七節所言之脈遲是也。有反言者</w:t>
      </w:r>
      <w:r w:rsidR="006C4C45">
        <w:t>，</w:t>
      </w:r>
      <w:r w:rsidRPr="00D0151C">
        <w:rPr>
          <w:rFonts w:hint="eastAsia"/>
        </w:rPr>
        <w:t>如</w:t>
      </w:r>
      <w:r>
        <w:rPr>
          <w:rFonts w:hint="eastAsia"/>
        </w:rPr>
        <w:t>︿</w:t>
      </w:r>
      <w:r w:rsidRPr="00D0151C">
        <w:rPr>
          <w:rFonts w:hint="eastAsia"/>
        </w:rPr>
        <w:t>太陽篇</w:t>
      </w:r>
      <w:r>
        <w:rPr>
          <w:rFonts w:hint="eastAsia"/>
        </w:rPr>
        <w:t>﹀</w:t>
      </w:r>
      <w:r w:rsidRPr="00D0151C">
        <w:rPr>
          <w:rFonts w:hint="eastAsia"/>
        </w:rPr>
        <w:t>一百四十五節所言之脈遲身涼</w:t>
      </w:r>
      <w:r w:rsidR="006C4C45">
        <w:t>，</w:t>
      </w:r>
      <w:r w:rsidRPr="00D0151C">
        <w:rPr>
          <w:rFonts w:hint="eastAsia"/>
        </w:rPr>
        <w:t>為熱結血室</w:t>
      </w:r>
      <w:r w:rsidR="006C4C45">
        <w:t>，</w:t>
      </w:r>
      <w:r w:rsidRPr="00D0151C">
        <w:rPr>
          <w:rFonts w:hint="eastAsia"/>
        </w:rPr>
        <w:t>及此節所言之脈遲潮熱</w:t>
      </w:r>
      <w:r w:rsidR="006C4C45">
        <w:t>，</w:t>
      </w:r>
      <w:r w:rsidRPr="00D0151C">
        <w:rPr>
          <w:rFonts w:hint="eastAsia"/>
        </w:rPr>
        <w:t>為熱結油膜是也。大抵遲為在</w:t>
      </w:r>
      <w:r>
        <w:rPr>
          <w:rFonts w:hint="eastAsia"/>
        </w:rPr>
        <w:t>臟</w:t>
      </w:r>
      <w:r w:rsidR="006C4C45">
        <w:t>，</w:t>
      </w:r>
      <w:r w:rsidRPr="00D0151C">
        <w:rPr>
          <w:rFonts w:hint="eastAsia"/>
        </w:rPr>
        <w:t>而</w:t>
      </w:r>
      <w:r>
        <w:rPr>
          <w:rFonts w:hint="eastAsia"/>
        </w:rPr>
        <w:t>臟</w:t>
      </w:r>
      <w:r w:rsidRPr="00D0151C">
        <w:rPr>
          <w:rFonts w:hint="eastAsia"/>
        </w:rPr>
        <w:t>寒、</w:t>
      </w:r>
      <w:r>
        <w:rPr>
          <w:rFonts w:ascii="新細明體" w:eastAsia="新細明體" w:hAnsi="新細明體" w:cs="新細明體" w:hint="eastAsia"/>
        </w:rPr>
        <w:t>臟</w:t>
      </w:r>
      <w:r w:rsidRPr="00D0151C">
        <w:rPr>
          <w:rFonts w:hint="eastAsia"/>
        </w:rPr>
        <w:t>熱仍以脈力之虛實定之</w:t>
      </w:r>
      <w:r w:rsidR="006C4C45">
        <w:t>，</w:t>
      </w:r>
      <w:r w:rsidRPr="00D0151C">
        <w:rPr>
          <w:rFonts w:hint="eastAsia"/>
        </w:rPr>
        <w:t>不得以至數分寒熱也。傷寒言身重</w:t>
      </w:r>
      <w:r w:rsidR="006C4C45">
        <w:t>，</w:t>
      </w:r>
      <w:r w:rsidRPr="00D0151C">
        <w:rPr>
          <w:rFonts w:hint="eastAsia"/>
        </w:rPr>
        <w:t>多因熱灼津液</w:t>
      </w:r>
      <w:r w:rsidR="006C4C45">
        <w:t>，</w:t>
      </w:r>
      <w:r w:rsidRPr="00D0151C">
        <w:rPr>
          <w:rFonts w:hint="eastAsia"/>
        </w:rPr>
        <w:t>脈痿不運</w:t>
      </w:r>
      <w:r>
        <w:t>；</w:t>
      </w:r>
      <w:r w:rsidRPr="00D0151C">
        <w:rPr>
          <w:rFonts w:hint="eastAsia"/>
        </w:rPr>
        <w:t>雜證身重</w:t>
      </w:r>
      <w:r w:rsidR="006C4C45">
        <w:t>，</w:t>
      </w:r>
      <w:r w:rsidRPr="00D0151C">
        <w:rPr>
          <w:rFonts w:hint="eastAsia"/>
        </w:rPr>
        <w:t>多以陽虛氣不布津而身體倦困</w:t>
      </w:r>
      <w:r w:rsidR="006C4C45">
        <w:t>，</w:t>
      </w:r>
      <w:r w:rsidRPr="00D0151C">
        <w:rPr>
          <w:rFonts w:hint="eastAsia"/>
        </w:rPr>
        <w:t>或</w:t>
      </w:r>
      <w:r w:rsidR="00A507A7">
        <w:rPr>
          <w:rFonts w:hint="eastAsia"/>
        </w:rPr>
        <w:t>鬱</w:t>
      </w:r>
      <w:r w:rsidRPr="00D0151C">
        <w:rPr>
          <w:rFonts w:hint="eastAsia"/>
        </w:rPr>
        <w:t>氣凝水</w:t>
      </w:r>
      <w:r w:rsidR="006C4C45">
        <w:t>，</w:t>
      </w:r>
      <w:r w:rsidRPr="00D0151C">
        <w:rPr>
          <w:rFonts w:hint="eastAsia"/>
        </w:rPr>
        <w:t>重尤甚</w:t>
      </w:r>
      <w:r w:rsidR="00D24630">
        <w:rPr>
          <w:rFonts w:hint="eastAsia"/>
        </w:rPr>
        <w:t>於</w:t>
      </w:r>
      <w:r w:rsidRPr="00D0151C">
        <w:rPr>
          <w:rFonts w:hint="eastAsia"/>
        </w:rPr>
        <w:t>腰際四肢</w:t>
      </w:r>
      <w:r w:rsidR="006C4C45">
        <w:t>，</w:t>
      </w:r>
      <w:r w:rsidRPr="00D0151C">
        <w:rPr>
          <w:rFonts w:hint="eastAsia"/>
        </w:rPr>
        <w:t>身重之原因固隨證各異也。短氣因虛寒者</w:t>
      </w:r>
      <w:r w:rsidR="006C4C45">
        <w:t>，</w:t>
      </w:r>
      <w:r w:rsidRPr="00D0151C">
        <w:rPr>
          <w:rFonts w:hint="eastAsia"/>
        </w:rPr>
        <w:t>必氣短而息微</w:t>
      </w:r>
      <w:r w:rsidR="006C4C45">
        <w:t>，</w:t>
      </w:r>
      <w:r w:rsidRPr="00D0151C">
        <w:rPr>
          <w:rFonts w:hint="eastAsia"/>
        </w:rPr>
        <w:t>或漸有痰飲</w:t>
      </w:r>
      <w:r>
        <w:t>；</w:t>
      </w:r>
      <w:r w:rsidRPr="00D0151C">
        <w:rPr>
          <w:rFonts w:hint="eastAsia"/>
        </w:rPr>
        <w:t>短氣因熱促者</w:t>
      </w:r>
      <w:r w:rsidR="006C4C45">
        <w:t>，</w:t>
      </w:r>
      <w:r w:rsidRPr="00D0151C">
        <w:rPr>
          <w:rFonts w:hint="eastAsia"/>
        </w:rPr>
        <w:t>必氣短而息粗</w:t>
      </w:r>
      <w:r w:rsidR="006C4C45">
        <w:t>，</w:t>
      </w:r>
      <w:r w:rsidRPr="00D0151C">
        <w:rPr>
          <w:rFonts w:hint="eastAsia"/>
        </w:rPr>
        <w:t>甚則兼喘。潮熱為內有結熱</w:t>
      </w:r>
      <w:r w:rsidR="006C4C45">
        <w:t>，</w:t>
      </w:r>
      <w:r w:rsidRPr="00D0151C">
        <w:rPr>
          <w:rFonts w:hint="eastAsia"/>
        </w:rPr>
        <w:t>衛氣循行</w:t>
      </w:r>
      <w:r w:rsidR="006C4C45">
        <w:t>，</w:t>
      </w:r>
      <w:r w:rsidRPr="00D0151C">
        <w:rPr>
          <w:rFonts w:hint="eastAsia"/>
        </w:rPr>
        <w:t>日以定時觸發。雜證結熱多在血分</w:t>
      </w:r>
      <w:r w:rsidR="006C4C45">
        <w:t>，</w:t>
      </w:r>
      <w:r w:rsidRPr="00D0151C">
        <w:rPr>
          <w:rFonts w:hint="eastAsia"/>
        </w:rPr>
        <w:t>傷寒結熱多在油分</w:t>
      </w:r>
      <w:r w:rsidR="006C4C45">
        <w:t>，</w:t>
      </w:r>
      <w:r w:rsidRPr="00D0151C">
        <w:rPr>
          <w:rFonts w:hint="eastAsia"/>
        </w:rPr>
        <w:t>故仲景以潮熱為用硝黃之的證</w:t>
      </w:r>
      <w:r w:rsidR="006C4C45">
        <w:t>，</w:t>
      </w:r>
      <w:r w:rsidRPr="00D0151C">
        <w:rPr>
          <w:rFonts w:hint="eastAsia"/>
        </w:rPr>
        <w:t>至腹大滿只可治以小承氣也。仲景凡言滿</w:t>
      </w:r>
      <w:r w:rsidR="006C4C45">
        <w:t>，</w:t>
      </w:r>
      <w:r w:rsidRPr="00D0151C">
        <w:rPr>
          <w:rFonts w:hint="eastAsia"/>
        </w:rPr>
        <w:t>皆指熱結脈中</w:t>
      </w:r>
      <w:r w:rsidR="006C4C45">
        <w:t>，</w:t>
      </w:r>
      <w:r w:rsidRPr="00D0151C">
        <w:rPr>
          <w:rFonts w:hint="eastAsia"/>
        </w:rPr>
        <w:t>此兼不通則熱結</w:t>
      </w:r>
      <w:r w:rsidR="00D24630">
        <w:rPr>
          <w:rFonts w:hint="eastAsia"/>
        </w:rPr>
        <w:t>於</w:t>
      </w:r>
      <w:r w:rsidRPr="00D0151C">
        <w:rPr>
          <w:rFonts w:hint="eastAsia"/>
        </w:rPr>
        <w:t>脈而氣因滯</w:t>
      </w:r>
      <w:r w:rsidR="00D24630">
        <w:rPr>
          <w:rFonts w:hint="eastAsia"/>
        </w:rPr>
        <w:t>於</w:t>
      </w:r>
      <w:r w:rsidRPr="00D0151C">
        <w:rPr>
          <w:rFonts w:hint="eastAsia"/>
        </w:rPr>
        <w:t>油膜也。小承氣君大</w:t>
      </w:r>
      <w:r w:rsidRPr="00D0151C">
        <w:rPr>
          <w:rFonts w:hint="eastAsia"/>
        </w:rPr>
        <w:lastRenderedPageBreak/>
        <w:t>黃入血治熱源</w:t>
      </w:r>
      <w:r w:rsidR="006C4C45">
        <w:t>，</w:t>
      </w:r>
      <w:r w:rsidRPr="00D0151C">
        <w:rPr>
          <w:rFonts w:hint="eastAsia"/>
        </w:rPr>
        <w:t>佐</w:t>
      </w:r>
      <w:r>
        <w:rPr>
          <w:rFonts w:hint="eastAsia"/>
        </w:rPr>
        <w:t>朴</w:t>
      </w:r>
      <w:r w:rsidRPr="00D0151C">
        <w:rPr>
          <w:rFonts w:hint="eastAsia"/>
        </w:rPr>
        <w:t>、枳多瀉脈血滯氣</w:t>
      </w:r>
      <w:r w:rsidR="006C4C45">
        <w:t>，</w:t>
      </w:r>
      <w:r w:rsidRPr="00D0151C">
        <w:rPr>
          <w:rFonts w:hint="eastAsia"/>
        </w:rPr>
        <w:t>少瀉膜中滯氣</w:t>
      </w:r>
      <w:r w:rsidR="006C4C45">
        <w:t>，</w:t>
      </w:r>
      <w:r w:rsidRPr="00D0151C">
        <w:rPr>
          <w:rFonts w:hint="eastAsia"/>
        </w:rPr>
        <w:t>而不用硝</w:t>
      </w:r>
      <w:r>
        <w:rPr>
          <w:rFonts w:hint="eastAsia"/>
        </w:rPr>
        <w:t>草引藥入油</w:t>
      </w:r>
      <w:r w:rsidR="006C4C45">
        <w:t>，</w:t>
      </w:r>
      <w:r>
        <w:rPr>
          <w:rFonts w:hint="eastAsia"/>
        </w:rPr>
        <w:t>可因方治而知結熱之先後矣。至潮熱為油膜熱結</w:t>
      </w:r>
      <w:r w:rsidR="006C4C45">
        <w:t>，</w:t>
      </w:r>
      <w:r>
        <w:rPr>
          <w:rFonts w:hint="eastAsia"/>
        </w:rPr>
        <w:t>仍可主以小承氣</w:t>
      </w:r>
      <w:r w:rsidR="006C4C45">
        <w:t>，</w:t>
      </w:r>
      <w:r>
        <w:rPr>
          <w:rFonts w:hint="eastAsia"/>
        </w:rPr>
        <w:t>至手足濈然汗出</w:t>
      </w:r>
      <w:r w:rsidR="006C4C45">
        <w:t>，</w:t>
      </w:r>
      <w:r>
        <w:rPr>
          <w:rFonts w:hint="eastAsia"/>
        </w:rPr>
        <w:t>則為大便已硬</w:t>
      </w:r>
      <w:r w:rsidR="006C4C45">
        <w:t>，</w:t>
      </w:r>
      <w:r>
        <w:rPr>
          <w:rFonts w:hint="eastAsia"/>
        </w:rPr>
        <w:t>乃可投以大承氣</w:t>
      </w:r>
      <w:r w:rsidR="006C4C45">
        <w:t>，</w:t>
      </w:r>
      <w:r>
        <w:rPr>
          <w:rFonts w:hint="eastAsia"/>
        </w:rPr>
        <w:t>又可因方治而知結熱之所抵止矣」。</w:t>
      </w:r>
    </w:p>
    <w:p w:rsidR="00D0151C" w:rsidRDefault="00D0151C" w:rsidP="00D0151C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此段疏解頗精細</w:t>
      </w:r>
      <w:r w:rsidR="006C4C45">
        <w:t>，</w:t>
      </w:r>
      <w:r>
        <w:rPr>
          <w:rFonts w:hint="eastAsia"/>
        </w:rPr>
        <w:t>惟</w:t>
      </w:r>
      <w:r w:rsidR="00D24630">
        <w:rPr>
          <w:rFonts w:hint="eastAsia"/>
        </w:rPr>
        <w:t>於</w:t>
      </w:r>
      <w:r>
        <w:rPr>
          <w:rFonts w:hint="eastAsia"/>
        </w:rPr>
        <w:t>脈遲之理仍發揮未盡</w:t>
      </w:r>
      <w:r w:rsidR="006C4C45">
        <w:t>，</w:t>
      </w:r>
      <w:r>
        <w:rPr>
          <w:rFonts w:hint="eastAsia"/>
        </w:rPr>
        <w:t>若參觀前節大陷胸湯後</w:t>
      </w:r>
      <w:r w:rsidR="006C4C45">
        <w:t>，</w:t>
      </w:r>
      <w:r>
        <w:rPr>
          <w:rFonts w:hint="eastAsia"/>
        </w:rPr>
        <w:t>愚曾論大陷胸湯兼及大承氣湯證脈之所以遲</w:t>
      </w:r>
      <w:r w:rsidR="006C4C45">
        <w:t>，</w:t>
      </w:r>
      <w:r>
        <w:rPr>
          <w:rFonts w:hint="eastAsia"/>
        </w:rPr>
        <w:t>並詳言其脈遲形狀</w:t>
      </w:r>
      <w:r w:rsidR="006C4C45">
        <w:t>，</w:t>
      </w:r>
      <w:r>
        <w:rPr>
          <w:rFonts w:hint="eastAsia"/>
        </w:rPr>
        <w:t>與他病脈遲者迥然不同</w:t>
      </w:r>
      <w:r w:rsidR="006C4C45">
        <w:t>，</w:t>
      </w:r>
      <w:r>
        <w:rPr>
          <w:rFonts w:hint="eastAsia"/>
        </w:rPr>
        <w:t>自能</w:t>
      </w:r>
      <w:r w:rsidR="00D24630">
        <w:rPr>
          <w:rFonts w:hint="eastAsia"/>
        </w:rPr>
        <w:t>於</w:t>
      </w:r>
      <w:r>
        <w:rPr>
          <w:rFonts w:hint="eastAsia"/>
        </w:rPr>
        <w:t>提綱中之言脈遲</w:t>
      </w:r>
      <w:r w:rsidR="006C4C45">
        <w:t>，</w:t>
      </w:r>
      <w:r>
        <w:rPr>
          <w:rFonts w:hint="eastAsia"/>
        </w:rPr>
        <w:t>了然無疑義也。</w:t>
      </w:r>
    </w:p>
    <w:p w:rsidR="00061250" w:rsidRDefault="00061250" w:rsidP="00D0151C">
      <w:pPr>
        <w:pStyle w:val="5a"/>
      </w:pPr>
      <w:bookmarkStart w:id="1419" w:name="_Toc7561572"/>
      <w:r>
        <w:rPr>
          <w:rFonts w:hint="eastAsia"/>
        </w:rPr>
        <w:t>【大承氣湯方】</w:t>
      </w:r>
      <w:bookmarkEnd w:id="1419"/>
    </w:p>
    <w:p w:rsidR="00D0151C" w:rsidRDefault="00061250" w:rsidP="00061250">
      <w:pPr>
        <w:pStyle w:val="2f5"/>
        <w:ind w:firstLine="712"/>
      </w:pPr>
      <w:r>
        <w:rPr>
          <w:rFonts w:hint="eastAsia"/>
        </w:rPr>
        <w:t>大黃四兩酒洗</w:t>
      </w:r>
      <w:r w:rsidR="006C4C45">
        <w:rPr>
          <w:rFonts w:hint="eastAsia"/>
        </w:rPr>
        <w:t>，</w:t>
      </w:r>
      <w:r>
        <w:rPr>
          <w:rFonts w:hint="eastAsia"/>
        </w:rPr>
        <w:t>厚朴半斤炙去皮</w:t>
      </w:r>
      <w:r w:rsidR="006C4C45">
        <w:rPr>
          <w:rFonts w:hint="eastAsia"/>
        </w:rPr>
        <w:t>，</w:t>
      </w:r>
      <w:r>
        <w:rPr>
          <w:rFonts w:hint="eastAsia"/>
        </w:rPr>
        <w:t>枳實五枚炙</w:t>
      </w:r>
      <w:r w:rsidR="006C4C45">
        <w:rPr>
          <w:rFonts w:hint="eastAsia"/>
        </w:rPr>
        <w:t>，</w:t>
      </w:r>
      <w:r>
        <w:rPr>
          <w:rFonts w:hint="eastAsia"/>
        </w:rPr>
        <w:t>芒硝三合。上四味</w:t>
      </w:r>
      <w:r w:rsidR="006C4C45">
        <w:rPr>
          <w:rFonts w:hint="eastAsia"/>
        </w:rPr>
        <w:t>，</w:t>
      </w:r>
      <w:r>
        <w:rPr>
          <w:rFonts w:hint="eastAsia"/>
        </w:rPr>
        <w:t>以水一</w:t>
      </w:r>
      <w:r w:rsidR="00D0151C">
        <w:rPr>
          <w:rFonts w:hint="eastAsia"/>
        </w:rPr>
        <w:t>斗</w:t>
      </w:r>
      <w:r w:rsidR="006C4C45">
        <w:rPr>
          <w:rFonts w:hint="eastAsia"/>
        </w:rPr>
        <w:t>，</w:t>
      </w:r>
      <w:r>
        <w:rPr>
          <w:rFonts w:hint="eastAsia"/>
        </w:rPr>
        <w:t>先煮二物</w:t>
      </w:r>
      <w:r w:rsidR="006C4C45">
        <w:rPr>
          <w:rFonts w:hint="eastAsia"/>
        </w:rPr>
        <w:t>，</w:t>
      </w:r>
      <w:r>
        <w:rPr>
          <w:rFonts w:hint="eastAsia"/>
        </w:rPr>
        <w:t>取五升</w:t>
      </w:r>
      <w:r w:rsidR="006C4C45">
        <w:rPr>
          <w:rFonts w:hint="eastAsia"/>
        </w:rPr>
        <w:t>，</w:t>
      </w:r>
      <w:r>
        <w:rPr>
          <w:rFonts w:hint="eastAsia"/>
        </w:rPr>
        <w:t>去滓</w:t>
      </w:r>
      <w:r w:rsidR="006C4C45">
        <w:rPr>
          <w:rFonts w:hint="eastAsia"/>
        </w:rPr>
        <w:t>，</w:t>
      </w:r>
      <w:r>
        <w:rPr>
          <w:rFonts w:hint="eastAsia"/>
        </w:rPr>
        <w:t>納大黃</w:t>
      </w:r>
      <w:r w:rsidR="006C4C45">
        <w:rPr>
          <w:rFonts w:hint="eastAsia"/>
        </w:rPr>
        <w:t>，</w:t>
      </w:r>
      <w:r>
        <w:rPr>
          <w:rFonts w:hint="eastAsia"/>
        </w:rPr>
        <w:t>煮取二升</w:t>
      </w:r>
      <w:r w:rsidR="006C4C45">
        <w:rPr>
          <w:rFonts w:hint="eastAsia"/>
        </w:rPr>
        <w:t>，</w:t>
      </w:r>
      <w:r>
        <w:rPr>
          <w:rFonts w:hint="eastAsia"/>
        </w:rPr>
        <w:t>去滓</w:t>
      </w:r>
      <w:r w:rsidR="006C4C45">
        <w:rPr>
          <w:rFonts w:hint="eastAsia"/>
        </w:rPr>
        <w:t>，</w:t>
      </w:r>
      <w:r>
        <w:rPr>
          <w:rFonts w:hint="eastAsia"/>
        </w:rPr>
        <w:t>納芒硝</w:t>
      </w:r>
      <w:r w:rsidR="006C4C45">
        <w:rPr>
          <w:rFonts w:hint="eastAsia"/>
        </w:rPr>
        <w:t>，</w:t>
      </w:r>
      <w:r>
        <w:rPr>
          <w:rFonts w:hint="eastAsia"/>
        </w:rPr>
        <w:t>更上微火一兩沸</w:t>
      </w:r>
      <w:r w:rsidR="006C4C45">
        <w:rPr>
          <w:rFonts w:hint="eastAsia"/>
        </w:rPr>
        <w:t>，</w:t>
      </w:r>
      <w:r>
        <w:rPr>
          <w:rFonts w:hint="eastAsia"/>
        </w:rPr>
        <w:t>分溫再服</w:t>
      </w:r>
      <w:r w:rsidR="006C4C45">
        <w:rPr>
          <w:rFonts w:hint="eastAsia"/>
        </w:rPr>
        <w:t>，</w:t>
      </w:r>
      <w:r>
        <w:rPr>
          <w:rFonts w:hint="eastAsia"/>
        </w:rPr>
        <w:t>得下</w:t>
      </w:r>
      <w:r w:rsidR="006C4C45">
        <w:rPr>
          <w:rFonts w:hint="eastAsia"/>
        </w:rPr>
        <w:t>，</w:t>
      </w:r>
      <w:r>
        <w:rPr>
          <w:rFonts w:hint="eastAsia"/>
        </w:rPr>
        <w:t>餘勿服。</w:t>
      </w:r>
    </w:p>
    <w:p w:rsidR="00D0151C" w:rsidRDefault="00061250" w:rsidP="00061250">
      <w:pPr>
        <w:pStyle w:val="2f5"/>
        <w:ind w:firstLine="712"/>
      </w:pPr>
      <w:r>
        <w:rPr>
          <w:rFonts w:hint="eastAsia"/>
        </w:rPr>
        <w:t>大承氣湯方</w:t>
      </w:r>
      <w:r w:rsidR="006C4C45">
        <w:rPr>
          <w:rFonts w:hint="eastAsia"/>
        </w:rPr>
        <w:t>，</w:t>
      </w:r>
      <w:r>
        <w:rPr>
          <w:rFonts w:hint="eastAsia"/>
        </w:rPr>
        <w:t>所以通腸中因熱之燥結也。故以大黃之性善攻下</w:t>
      </w:r>
      <w:r w:rsidR="006C4C45">
        <w:rPr>
          <w:rFonts w:hint="eastAsia"/>
        </w:rPr>
        <w:t>，</w:t>
      </w:r>
      <w:r>
        <w:rPr>
          <w:rFonts w:hint="eastAsia"/>
        </w:rPr>
        <w:t>且善瀉熱者為主藥</w:t>
      </w:r>
      <w:r w:rsidR="006C4C45">
        <w:rPr>
          <w:rFonts w:hint="eastAsia"/>
        </w:rPr>
        <w:t>，</w:t>
      </w:r>
      <w:r>
        <w:rPr>
          <w:rFonts w:hint="eastAsia"/>
        </w:rPr>
        <w:t>然藥力之行必恃臟腑之氣化以斡旋之</w:t>
      </w:r>
      <w:r w:rsidR="006C4C45">
        <w:rPr>
          <w:rFonts w:hint="eastAsia"/>
        </w:rPr>
        <w:t>，</w:t>
      </w:r>
      <w:r>
        <w:rPr>
          <w:rFonts w:hint="eastAsia"/>
        </w:rPr>
        <w:t>故佐以</w:t>
      </w:r>
      <w:r w:rsidR="00D0151C">
        <w:rPr>
          <w:rFonts w:hint="eastAsia"/>
        </w:rPr>
        <w:t>朴</w:t>
      </w:r>
      <w:r>
        <w:rPr>
          <w:rFonts w:hint="eastAsia"/>
        </w:rPr>
        <w:t>、實以流通腸中鬱塞之氣化</w:t>
      </w:r>
      <w:r w:rsidR="006C4C45">
        <w:rPr>
          <w:rFonts w:hint="eastAsia"/>
        </w:rPr>
        <w:t>，</w:t>
      </w:r>
      <w:r>
        <w:rPr>
          <w:rFonts w:hint="eastAsia"/>
        </w:rPr>
        <w:t>則大黃之攻下自易為力矣。用芒硝者</w:t>
      </w:r>
      <w:r w:rsidR="006C4C45">
        <w:rPr>
          <w:rFonts w:hint="eastAsia"/>
        </w:rPr>
        <w:t>，</w:t>
      </w:r>
      <w:r>
        <w:rPr>
          <w:rFonts w:hint="eastAsia"/>
        </w:rPr>
        <w:t>取其性寒味鹹</w:t>
      </w:r>
      <w:r w:rsidR="006C4C45">
        <w:rPr>
          <w:rFonts w:hint="eastAsia"/>
        </w:rPr>
        <w:t>，</w:t>
      </w:r>
      <w:r>
        <w:rPr>
          <w:rFonts w:hint="eastAsia"/>
        </w:rPr>
        <w:t>善清熱又善軟堅</w:t>
      </w:r>
      <w:r w:rsidR="006C4C45">
        <w:rPr>
          <w:rFonts w:hint="eastAsia"/>
        </w:rPr>
        <w:t>，</w:t>
      </w:r>
      <w:r>
        <w:rPr>
          <w:rFonts w:hint="eastAsia"/>
        </w:rPr>
        <w:t>且兼有攻下之力</w:t>
      </w:r>
      <w:r w:rsidR="006C4C45">
        <w:rPr>
          <w:rFonts w:hint="eastAsia"/>
        </w:rPr>
        <w:t>，</w:t>
      </w:r>
      <w:r>
        <w:rPr>
          <w:rFonts w:hint="eastAsia"/>
        </w:rPr>
        <w:t>則堅結之燥糞不難化為溏糞而通下矣。方中之用意如此</w:t>
      </w:r>
      <w:r w:rsidR="006C4C45">
        <w:rPr>
          <w:rFonts w:hint="eastAsia"/>
        </w:rPr>
        <w:t>，</w:t>
      </w:r>
      <w:r>
        <w:rPr>
          <w:rFonts w:hint="eastAsia"/>
        </w:rPr>
        <w:t>藥味無多</w:t>
      </w:r>
      <w:r w:rsidR="006C4C45">
        <w:rPr>
          <w:rFonts w:hint="eastAsia"/>
        </w:rPr>
        <w:t>，</w:t>
      </w:r>
      <w:r>
        <w:rPr>
          <w:rFonts w:hint="eastAsia"/>
        </w:rPr>
        <w:t>實能面面精到</w:t>
      </w:r>
      <w:r w:rsidR="006C4C45">
        <w:rPr>
          <w:rFonts w:hint="eastAsia"/>
        </w:rPr>
        <w:t>，</w:t>
      </w:r>
      <w:r>
        <w:rPr>
          <w:rFonts w:hint="eastAsia"/>
        </w:rPr>
        <w:t>而愚對</w:t>
      </w:r>
      <w:r w:rsidR="00D24630">
        <w:rPr>
          <w:rFonts w:hint="eastAsia"/>
        </w:rPr>
        <w:t>於</w:t>
      </w:r>
      <w:r>
        <w:rPr>
          <w:rFonts w:hint="eastAsia"/>
        </w:rPr>
        <w:t>此方不無可疑之點</w:t>
      </w:r>
      <w:r w:rsidR="006C4C45">
        <w:rPr>
          <w:rFonts w:hint="eastAsia"/>
        </w:rPr>
        <w:t>，</w:t>
      </w:r>
      <w:r>
        <w:rPr>
          <w:rFonts w:hint="eastAsia"/>
        </w:rPr>
        <w:t>則在其藥味份量之輕重也。</w:t>
      </w:r>
    </w:p>
    <w:p w:rsidR="008C13DA" w:rsidRDefault="00061250" w:rsidP="00061250">
      <w:pPr>
        <w:pStyle w:val="2f5"/>
        <w:ind w:firstLine="712"/>
      </w:pPr>
      <w:r>
        <w:rPr>
          <w:rFonts w:hint="eastAsia"/>
        </w:rPr>
        <w:t>《本經》謂大黃能推陳致新</w:t>
      </w:r>
      <w:r w:rsidR="006C4C45">
        <w:rPr>
          <w:rFonts w:hint="eastAsia"/>
        </w:rPr>
        <w:t>，</w:t>
      </w:r>
      <w:r>
        <w:rPr>
          <w:rFonts w:hint="eastAsia"/>
        </w:rPr>
        <w:t>是以有黃良之名</w:t>
      </w:r>
      <w:r w:rsidR="006C4C45">
        <w:rPr>
          <w:rFonts w:hint="eastAsia"/>
        </w:rPr>
        <w:t>，</w:t>
      </w:r>
      <w:r>
        <w:rPr>
          <w:rFonts w:hint="eastAsia"/>
        </w:rPr>
        <w:t>在陽明蘊有實熱大便燥結者</w:t>
      </w:r>
      <w:r w:rsidR="006C4C45">
        <w:rPr>
          <w:rFonts w:hint="eastAsia"/>
        </w:rPr>
        <w:t>，</w:t>
      </w:r>
      <w:r>
        <w:rPr>
          <w:rFonts w:hint="eastAsia"/>
        </w:rPr>
        <w:t>原宜多用。至厚朴不過為大黃之輔佐品</w:t>
      </w:r>
      <w:r w:rsidR="006C4C45">
        <w:rPr>
          <w:rFonts w:hint="eastAsia"/>
        </w:rPr>
        <w:t>，</w:t>
      </w:r>
      <w:r>
        <w:rPr>
          <w:rFonts w:hint="eastAsia"/>
        </w:rPr>
        <w:t>竟重用至半斤</w:t>
      </w:r>
      <w:r w:rsidR="006C4C45">
        <w:rPr>
          <w:rFonts w:hint="eastAsia"/>
        </w:rPr>
        <w:t>，</w:t>
      </w:r>
      <w:r>
        <w:rPr>
          <w:rFonts w:hint="eastAsia"/>
        </w:rPr>
        <w:t>較大黃之份量為加倍</w:t>
      </w:r>
      <w:r w:rsidR="006C4C45">
        <w:rPr>
          <w:rFonts w:hint="eastAsia"/>
        </w:rPr>
        <w:t>，</w:t>
      </w:r>
      <w:r>
        <w:rPr>
          <w:rFonts w:hint="eastAsia"/>
        </w:rPr>
        <w:t>若按一兩為今之三錢折算</w:t>
      </w:r>
      <w:r w:rsidR="006C4C45">
        <w:rPr>
          <w:rFonts w:hint="eastAsia"/>
        </w:rPr>
        <w:t>，</w:t>
      </w:r>
      <w:r>
        <w:rPr>
          <w:rFonts w:hint="eastAsia"/>
        </w:rPr>
        <w:t>復分兩次服之</w:t>
      </w:r>
      <w:r w:rsidR="006C4C45">
        <w:rPr>
          <w:rFonts w:hint="eastAsia"/>
        </w:rPr>
        <w:t>，</w:t>
      </w:r>
      <w:r>
        <w:rPr>
          <w:rFonts w:hint="eastAsia"/>
        </w:rPr>
        <w:t>則一次所服之藥</w:t>
      </w:r>
      <w:r w:rsidR="006C4C45">
        <w:rPr>
          <w:rFonts w:hint="eastAsia"/>
        </w:rPr>
        <w:t>，</w:t>
      </w:r>
      <w:r>
        <w:rPr>
          <w:rFonts w:hint="eastAsia"/>
        </w:rPr>
        <w:t>當有厚朴一兩二錢。</w:t>
      </w:r>
      <w:r>
        <w:rPr>
          <w:rFonts w:hint="eastAsia"/>
        </w:rPr>
        <w:lastRenderedPageBreak/>
        <w:t>夫厚朴氣溫味辛</w:t>
      </w:r>
      <w:r w:rsidR="006C4C45">
        <w:rPr>
          <w:rFonts w:hint="eastAsia"/>
        </w:rPr>
        <w:t>，</w:t>
      </w:r>
      <w:r>
        <w:rPr>
          <w:rFonts w:hint="eastAsia"/>
        </w:rPr>
        <w:t>若多用之</w:t>
      </w:r>
      <w:r w:rsidR="006C4C45">
        <w:rPr>
          <w:rFonts w:hint="eastAsia"/>
        </w:rPr>
        <w:t>，</w:t>
      </w:r>
      <w:r>
        <w:rPr>
          <w:rFonts w:hint="eastAsia"/>
        </w:rPr>
        <w:t>能損人真氣</w:t>
      </w:r>
      <w:r w:rsidR="006C4C45">
        <w:rPr>
          <w:rFonts w:hint="eastAsia"/>
        </w:rPr>
        <w:t>，</w:t>
      </w:r>
      <w:r>
        <w:rPr>
          <w:rFonts w:hint="eastAsia"/>
        </w:rPr>
        <w:t>為人所共知</w:t>
      </w:r>
      <w:r w:rsidR="006C4C45">
        <w:rPr>
          <w:rFonts w:hint="eastAsia"/>
        </w:rPr>
        <w:t>，</w:t>
      </w:r>
      <w:r>
        <w:rPr>
          <w:rFonts w:hint="eastAsia"/>
        </w:rPr>
        <w:t>而其性又能橫行達表</w:t>
      </w:r>
      <w:r w:rsidR="006C4C45">
        <w:rPr>
          <w:rFonts w:hint="eastAsia"/>
        </w:rPr>
        <w:t>，</w:t>
      </w:r>
      <w:r>
        <w:rPr>
          <w:rFonts w:hint="eastAsia"/>
        </w:rPr>
        <w:t>發出人之熱汗。憶愚少時</w:t>
      </w:r>
      <w:r w:rsidR="006C4C45">
        <w:rPr>
          <w:rFonts w:hint="eastAsia"/>
        </w:rPr>
        <w:t>，</w:t>
      </w:r>
      <w:r>
        <w:rPr>
          <w:rFonts w:hint="eastAsia"/>
        </w:rPr>
        <w:t>曾治一陽明實熱大便燥結證</w:t>
      </w:r>
      <w:r w:rsidR="006C4C45">
        <w:rPr>
          <w:rFonts w:hint="eastAsia"/>
        </w:rPr>
        <w:t>，</w:t>
      </w:r>
      <w:r>
        <w:rPr>
          <w:rFonts w:hint="eastAsia"/>
        </w:rPr>
        <w:t>方中用大黃三錢</w:t>
      </w:r>
      <w:r w:rsidR="006C4C45">
        <w:rPr>
          <w:rFonts w:hint="eastAsia"/>
        </w:rPr>
        <w:t>，</w:t>
      </w:r>
      <w:r>
        <w:rPr>
          <w:rFonts w:hint="eastAsia"/>
        </w:rPr>
        <w:t>服後大便未通下</w:t>
      </w:r>
      <w:r w:rsidR="006C4C45">
        <w:rPr>
          <w:rFonts w:hint="eastAsia"/>
        </w:rPr>
        <w:t>，</w:t>
      </w:r>
      <w:r>
        <w:rPr>
          <w:rFonts w:hint="eastAsia"/>
        </w:rPr>
        <w:t>改延他醫</w:t>
      </w:r>
      <w:r w:rsidR="006C4C45">
        <w:rPr>
          <w:rFonts w:hint="eastAsia"/>
        </w:rPr>
        <w:t>，</w:t>
      </w:r>
      <w:r>
        <w:rPr>
          <w:rFonts w:hint="eastAsia"/>
        </w:rPr>
        <w:t>方中重用厚朴一兩</w:t>
      </w:r>
      <w:r w:rsidR="006C4C45">
        <w:rPr>
          <w:rFonts w:hint="eastAsia"/>
        </w:rPr>
        <w:t>，</w:t>
      </w:r>
      <w:r>
        <w:rPr>
          <w:rFonts w:hint="eastAsia"/>
        </w:rPr>
        <w:t>服後片時出熱汗遍體</w:t>
      </w:r>
      <w:r w:rsidR="006C4C45">
        <w:rPr>
          <w:rFonts w:hint="eastAsia"/>
        </w:rPr>
        <w:t>，</w:t>
      </w:r>
      <w:r>
        <w:rPr>
          <w:rFonts w:hint="eastAsia"/>
        </w:rPr>
        <w:t>似喘非喘</w:t>
      </w:r>
      <w:r w:rsidR="006C4C45">
        <w:rPr>
          <w:rFonts w:hint="eastAsia"/>
        </w:rPr>
        <w:t>，</w:t>
      </w:r>
      <w:r>
        <w:rPr>
          <w:rFonts w:hint="eastAsia"/>
        </w:rPr>
        <w:t>氣弱不足以息</w:t>
      </w:r>
      <w:r w:rsidR="006C4C45">
        <w:rPr>
          <w:rFonts w:hint="eastAsia"/>
        </w:rPr>
        <w:t>，</w:t>
      </w:r>
      <w:r>
        <w:rPr>
          <w:rFonts w:hint="eastAsia"/>
        </w:rPr>
        <w:t>未逾半日而亡矣</w:t>
      </w:r>
      <w:r w:rsidR="006C4C45">
        <w:rPr>
          <w:rFonts w:hint="eastAsia"/>
        </w:rPr>
        <w:t>，</w:t>
      </w:r>
      <w:r>
        <w:rPr>
          <w:rFonts w:hint="eastAsia"/>
        </w:rPr>
        <w:t>此誠可為前車之鑒也。是以愚謂此方之份量必有差誤</w:t>
      </w:r>
      <w:r w:rsidR="006C4C45">
        <w:rPr>
          <w:rFonts w:hint="eastAsia"/>
        </w:rPr>
        <w:t>，</w:t>
      </w:r>
      <w:r>
        <w:rPr>
          <w:rFonts w:hint="eastAsia"/>
        </w:rPr>
        <w:t>愚疑此方厚朴之份量</w:t>
      </w:r>
      <w:r w:rsidR="006C4C45">
        <w:rPr>
          <w:rFonts w:hint="eastAsia"/>
        </w:rPr>
        <w:t>，</w:t>
      </w:r>
      <w:r>
        <w:rPr>
          <w:rFonts w:hint="eastAsia"/>
        </w:rPr>
        <w:t>當亦如小承氣湯為大黃份量之半</w:t>
      </w:r>
      <w:r w:rsidR="006C4C45">
        <w:rPr>
          <w:rFonts w:hint="eastAsia"/>
        </w:rPr>
        <w:t>，</w:t>
      </w:r>
      <w:r>
        <w:rPr>
          <w:rFonts w:hint="eastAsia"/>
        </w:rPr>
        <w:t>其原本或為厚朴之份量半大黃</w:t>
      </w:r>
      <w:r w:rsidR="006C4C45">
        <w:rPr>
          <w:rFonts w:hint="eastAsia"/>
        </w:rPr>
        <w:t>，</w:t>
      </w:r>
      <w:r>
        <w:rPr>
          <w:rFonts w:hint="eastAsia"/>
        </w:rPr>
        <w:t>大抵由此半字而誤為半斤也。</w:t>
      </w:r>
    </w:p>
    <w:p w:rsidR="00061250" w:rsidRDefault="00061250" w:rsidP="008C13DA">
      <w:pPr>
        <w:pStyle w:val="5a"/>
      </w:pPr>
      <w:bookmarkStart w:id="1420" w:name="_Toc7561573"/>
      <w:r>
        <w:rPr>
          <w:rFonts w:hint="eastAsia"/>
        </w:rPr>
        <w:t>【小承氣湯方】</w:t>
      </w:r>
      <w:bookmarkEnd w:id="1420"/>
    </w:p>
    <w:p w:rsidR="008C13DA" w:rsidRDefault="00061250" w:rsidP="00061250">
      <w:pPr>
        <w:pStyle w:val="2f5"/>
        <w:ind w:firstLine="712"/>
      </w:pPr>
      <w:r>
        <w:rPr>
          <w:rFonts w:hint="eastAsia"/>
        </w:rPr>
        <w:t>大黃四兩酒洗</w:t>
      </w:r>
      <w:r w:rsidR="006C4C45">
        <w:rPr>
          <w:rFonts w:hint="eastAsia"/>
        </w:rPr>
        <w:t>，</w:t>
      </w:r>
      <w:r>
        <w:rPr>
          <w:rFonts w:hint="eastAsia"/>
        </w:rPr>
        <w:t>厚朴二兩炙去皮</w:t>
      </w:r>
      <w:r w:rsidR="006C4C45">
        <w:rPr>
          <w:rFonts w:hint="eastAsia"/>
        </w:rPr>
        <w:t>，</w:t>
      </w:r>
      <w:r>
        <w:rPr>
          <w:rFonts w:hint="eastAsia"/>
        </w:rPr>
        <w:t>枳實三枚大者炙。上三味</w:t>
      </w:r>
      <w:r w:rsidR="006C4C45">
        <w:rPr>
          <w:rFonts w:hint="eastAsia"/>
        </w:rPr>
        <w:t>，</w:t>
      </w:r>
      <w:r>
        <w:rPr>
          <w:rFonts w:hint="eastAsia"/>
        </w:rPr>
        <w:t>以水四升</w:t>
      </w:r>
      <w:r w:rsidR="006C4C45">
        <w:rPr>
          <w:rFonts w:hint="eastAsia"/>
        </w:rPr>
        <w:t>，</w:t>
      </w:r>
      <w:r>
        <w:rPr>
          <w:rFonts w:hint="eastAsia"/>
        </w:rPr>
        <w:t>煮取一升二合</w:t>
      </w:r>
      <w:r w:rsidR="006C4C45">
        <w:rPr>
          <w:rFonts w:hint="eastAsia"/>
        </w:rPr>
        <w:t>，</w:t>
      </w:r>
      <w:r>
        <w:rPr>
          <w:rFonts w:hint="eastAsia"/>
        </w:rPr>
        <w:t>去滓</w:t>
      </w:r>
      <w:r w:rsidR="006C4C45">
        <w:rPr>
          <w:rFonts w:hint="eastAsia"/>
        </w:rPr>
        <w:t>，</w:t>
      </w:r>
      <w:r>
        <w:rPr>
          <w:rFonts w:hint="eastAsia"/>
        </w:rPr>
        <w:t>分溫二服。初服湯當更衣</w:t>
      </w:r>
      <w:r w:rsidR="006C4C45">
        <w:rPr>
          <w:rFonts w:hint="eastAsia"/>
        </w:rPr>
        <w:t>，</w:t>
      </w:r>
      <w:r>
        <w:rPr>
          <w:rFonts w:hint="eastAsia"/>
        </w:rPr>
        <w:t>不爾者盡飲之。若更衣者</w:t>
      </w:r>
      <w:r w:rsidR="006C4C45">
        <w:rPr>
          <w:rFonts w:hint="eastAsia"/>
        </w:rPr>
        <w:t>，</w:t>
      </w:r>
      <w:r>
        <w:rPr>
          <w:rFonts w:hint="eastAsia"/>
        </w:rPr>
        <w:t>勿服之。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大承氣湯所主之病</w:t>
      </w:r>
      <w:r w:rsidR="006C4C45">
        <w:rPr>
          <w:rFonts w:hint="eastAsia"/>
        </w:rPr>
        <w:t>，</w:t>
      </w:r>
      <w:r>
        <w:rPr>
          <w:rFonts w:hint="eastAsia"/>
        </w:rPr>
        <w:t>大腸中有燥糞</w:t>
      </w:r>
      <w:r w:rsidR="006C4C45">
        <w:rPr>
          <w:rFonts w:hint="eastAsia"/>
        </w:rPr>
        <w:t>，</w:t>
      </w:r>
      <w:r>
        <w:rPr>
          <w:rFonts w:hint="eastAsia"/>
        </w:rPr>
        <w:t>是以用芒硝軟堅以化其燥糞。小承氣湯所主之病為腹大滿不通</w:t>
      </w:r>
      <w:r w:rsidR="006C4C45">
        <w:rPr>
          <w:rFonts w:hint="eastAsia"/>
        </w:rPr>
        <w:t>，</w:t>
      </w:r>
      <w:r>
        <w:rPr>
          <w:rFonts w:hint="eastAsia"/>
        </w:rPr>
        <w:t>是其病在</w:t>
      </w:r>
      <w:r w:rsidR="00D24630">
        <w:rPr>
          <w:rFonts w:hint="eastAsia"/>
        </w:rPr>
        <w:t>於</w:t>
      </w:r>
      <w:r>
        <w:rPr>
          <w:rFonts w:hint="eastAsia"/>
        </w:rPr>
        <w:t>小腸而上連</w:t>
      </w:r>
      <w:r w:rsidR="00D24630">
        <w:rPr>
          <w:rFonts w:hint="eastAsia"/>
        </w:rPr>
        <w:t>於</w:t>
      </w:r>
      <w:r>
        <w:rPr>
          <w:rFonts w:hint="eastAsia"/>
        </w:rPr>
        <w:t>胃</w:t>
      </w:r>
      <w:r w:rsidR="006C4C45">
        <w:rPr>
          <w:rFonts w:hint="eastAsia"/>
        </w:rPr>
        <w:t>，</w:t>
      </w:r>
      <w:r>
        <w:rPr>
          <w:rFonts w:hint="eastAsia"/>
        </w:rPr>
        <w:t>是以但用大黃、</w:t>
      </w:r>
      <w:r w:rsidR="008C13DA">
        <w:rPr>
          <w:rFonts w:hint="eastAsia"/>
        </w:rPr>
        <w:t>朴</w:t>
      </w:r>
      <w:r>
        <w:rPr>
          <w:rFonts w:hint="eastAsia"/>
        </w:rPr>
        <w:t>實以開通其小腸</w:t>
      </w:r>
      <w:r w:rsidR="006C4C45">
        <w:rPr>
          <w:rFonts w:hint="eastAsia"/>
        </w:rPr>
        <w:t>，</w:t>
      </w:r>
      <w:r>
        <w:rPr>
          <w:rFonts w:hint="eastAsia"/>
        </w:rPr>
        <w:t>小腸開通下行</w:t>
      </w:r>
      <w:r w:rsidR="006C4C45">
        <w:rPr>
          <w:rFonts w:hint="eastAsia"/>
        </w:rPr>
        <w:t>，</w:t>
      </w:r>
      <w:r>
        <w:rPr>
          <w:rFonts w:hint="eastAsia"/>
        </w:rPr>
        <w:t>大便不必通下</w:t>
      </w:r>
      <w:r w:rsidR="006C4C45">
        <w:rPr>
          <w:rFonts w:hint="eastAsia"/>
        </w:rPr>
        <w:t>，</w:t>
      </w:r>
      <w:r>
        <w:rPr>
          <w:rFonts w:hint="eastAsia"/>
        </w:rPr>
        <w:t>即通下亦不至多</w:t>
      </w:r>
      <w:r w:rsidR="006C4C45">
        <w:rPr>
          <w:rFonts w:hint="eastAsia"/>
        </w:rPr>
        <w:t>，</w:t>
      </w:r>
      <w:r>
        <w:rPr>
          <w:rFonts w:hint="eastAsia"/>
        </w:rPr>
        <w:t>而胃中之食可下輸</w:t>
      </w:r>
      <w:r w:rsidR="00D24630">
        <w:rPr>
          <w:rFonts w:hint="eastAsia"/>
        </w:rPr>
        <w:t>於</w:t>
      </w:r>
      <w:r>
        <w:rPr>
          <w:rFonts w:hint="eastAsia"/>
        </w:rPr>
        <w:t>小腸</w:t>
      </w:r>
      <w:r w:rsidR="006C4C45">
        <w:rPr>
          <w:rFonts w:hint="eastAsia"/>
        </w:rPr>
        <w:t>，</w:t>
      </w:r>
      <w:r>
        <w:rPr>
          <w:rFonts w:hint="eastAsia"/>
        </w:rPr>
        <w:t>是以胃氣得和也。此大、小承氣湯用法之分別也。而二承氣湯之外</w:t>
      </w:r>
      <w:r w:rsidR="006C4C45">
        <w:rPr>
          <w:rFonts w:hint="eastAsia"/>
        </w:rPr>
        <w:t>，</w:t>
      </w:r>
      <w:r>
        <w:rPr>
          <w:rFonts w:hint="eastAsia"/>
        </w:rPr>
        <w:t>又有調胃承氣湯</w:t>
      </w:r>
      <w:r w:rsidR="006C4C45">
        <w:rPr>
          <w:rFonts w:hint="eastAsia"/>
        </w:rPr>
        <w:t>，</w:t>
      </w:r>
      <w:r>
        <w:rPr>
          <w:rFonts w:hint="eastAsia"/>
        </w:rPr>
        <w:t>更可連類論及之。</w:t>
      </w:r>
    </w:p>
    <w:p w:rsidR="0070129C" w:rsidRDefault="0070129C" w:rsidP="0070129C">
      <w:pPr>
        <w:pStyle w:val="2f3"/>
        <w:ind w:firstLine="712"/>
      </w:pPr>
      <w:r>
        <w:rPr>
          <w:rFonts w:hint="eastAsia"/>
        </w:rPr>
        <w:t>《傷寒論》原文</w:t>
      </w:r>
      <w:r>
        <w:t>「</w:t>
      </w:r>
      <w:r>
        <w:rPr>
          <w:rFonts w:hint="eastAsia"/>
        </w:rPr>
        <w:t>陽明病</w:t>
      </w:r>
      <w:r w:rsidR="006C4C45">
        <w:t>，</w:t>
      </w:r>
      <w:r>
        <w:rPr>
          <w:rFonts w:hint="eastAsia"/>
        </w:rPr>
        <w:t>不吐不下</w:t>
      </w:r>
      <w:r w:rsidR="006C4C45">
        <w:t>，</w:t>
      </w:r>
      <w:r>
        <w:rPr>
          <w:rFonts w:hint="eastAsia"/>
        </w:rPr>
        <w:t>心煩者</w:t>
      </w:r>
      <w:r w:rsidR="006C4C45">
        <w:t>，</w:t>
      </w:r>
      <w:r>
        <w:rPr>
          <w:rFonts w:hint="eastAsia"/>
        </w:rPr>
        <w:t>可與調胃承氣湯」。</w:t>
      </w:r>
    </w:p>
    <w:p w:rsidR="0070129C" w:rsidRDefault="0070129C" w:rsidP="0070129C">
      <w:pPr>
        <w:pStyle w:val="2f3"/>
        <w:ind w:firstLine="712"/>
      </w:pPr>
      <w:r>
        <w:rPr>
          <w:rFonts w:hint="eastAsia"/>
        </w:rPr>
        <w:t>成無己曰</w:t>
      </w:r>
      <w:r>
        <w:t>「</w:t>
      </w:r>
      <w:r>
        <w:rPr>
          <w:rFonts w:hint="eastAsia"/>
        </w:rPr>
        <w:t>吐後心煩</w:t>
      </w:r>
      <w:r w:rsidR="006C4C45">
        <w:rPr>
          <w:rFonts w:hint="eastAsia"/>
        </w:rPr>
        <w:t>，</w:t>
      </w:r>
      <w:r>
        <w:rPr>
          <w:rFonts w:hint="eastAsia"/>
        </w:rPr>
        <w:t>謂之內煩</w:t>
      </w:r>
      <w:r w:rsidR="006C4C45">
        <w:t>，</w:t>
      </w:r>
      <w:r>
        <w:rPr>
          <w:rFonts w:hint="eastAsia"/>
        </w:rPr>
        <w:t>下後心煩</w:t>
      </w:r>
      <w:r w:rsidR="006C4C45">
        <w:rPr>
          <w:rFonts w:hint="eastAsia"/>
        </w:rPr>
        <w:t>，</w:t>
      </w:r>
      <w:r>
        <w:rPr>
          <w:rFonts w:hint="eastAsia"/>
        </w:rPr>
        <w:t>謂之虛煩</w:t>
      </w:r>
      <w:r w:rsidR="006C4C45">
        <w:t>，</w:t>
      </w:r>
      <w:r>
        <w:rPr>
          <w:rFonts w:hint="eastAsia"/>
        </w:rPr>
        <w:t>今陽明病不吐不下心煩</w:t>
      </w:r>
      <w:r w:rsidR="006C4C45">
        <w:t>，</w:t>
      </w:r>
      <w:r>
        <w:rPr>
          <w:rFonts w:hint="eastAsia"/>
        </w:rPr>
        <w:t>是胃有鬱熱也</w:t>
      </w:r>
      <w:r w:rsidR="006C4C45">
        <w:t>，</w:t>
      </w:r>
      <w:r>
        <w:rPr>
          <w:rFonts w:hint="eastAsia"/>
        </w:rPr>
        <w:t>故與調胃承氣湯以下鬱熱」。</w:t>
      </w:r>
    </w:p>
    <w:p w:rsidR="0070129C" w:rsidRDefault="0070129C" w:rsidP="0070129C">
      <w:pPr>
        <w:pStyle w:val="2f3"/>
        <w:ind w:firstLine="712"/>
      </w:pPr>
      <w:r>
        <w:rPr>
          <w:rFonts w:hint="eastAsia"/>
        </w:rPr>
        <w:lastRenderedPageBreak/>
        <w:t>喻嘉言曰</w:t>
      </w:r>
      <w:r>
        <w:t>「</w:t>
      </w:r>
      <w:r>
        <w:rPr>
          <w:rFonts w:hint="eastAsia"/>
        </w:rPr>
        <w:t>津液既不由吐下而傷</w:t>
      </w:r>
      <w:r w:rsidR="006C4C45">
        <w:t>，</w:t>
      </w:r>
      <w:r>
        <w:rPr>
          <w:rFonts w:hint="eastAsia"/>
        </w:rPr>
        <w:t>則心煩明</w:t>
      </w:r>
      <w:r w:rsidR="00AD7840">
        <w:rPr>
          <w:rFonts w:hint="eastAsia"/>
        </w:rPr>
        <w:t>係</w:t>
      </w:r>
      <w:r>
        <w:rPr>
          <w:rFonts w:hint="eastAsia"/>
        </w:rPr>
        <w:t>胃中熱熾</w:t>
      </w:r>
      <w:r w:rsidR="006C4C45">
        <w:t>，</w:t>
      </w:r>
      <w:r>
        <w:rPr>
          <w:rFonts w:hint="eastAsia"/>
        </w:rPr>
        <w:t>故可與調胃承氣湯」。</w:t>
      </w:r>
    </w:p>
    <w:p w:rsidR="008C13DA" w:rsidRPr="008C13DA" w:rsidRDefault="0070129C" w:rsidP="0070129C">
      <w:pPr>
        <w:pStyle w:val="2f3"/>
        <w:ind w:firstLine="712"/>
      </w:pPr>
      <w:r>
        <w:rPr>
          <w:rFonts w:hint="eastAsia"/>
        </w:rPr>
        <w:t>王和安曰</w:t>
      </w:r>
      <w:r>
        <w:t>「</w:t>
      </w:r>
      <w:r>
        <w:rPr>
          <w:rFonts w:hint="eastAsia"/>
        </w:rPr>
        <w:t>從胃緩調使和而止</w:t>
      </w:r>
      <w:r w:rsidR="006C4C45">
        <w:t>，</w:t>
      </w:r>
      <w:r>
        <w:rPr>
          <w:rFonts w:hint="eastAsia"/>
        </w:rPr>
        <w:t>殆非下比也</w:t>
      </w:r>
      <w:r w:rsidR="006C4C45">
        <w:t>，</w:t>
      </w:r>
      <w:r>
        <w:rPr>
          <w:rFonts w:hint="eastAsia"/>
        </w:rPr>
        <w:t>謂其可與</w:t>
      </w:r>
      <w:r w:rsidR="006C4C45">
        <w:t>，</w:t>
      </w:r>
      <w:r>
        <w:rPr>
          <w:rFonts w:hint="eastAsia"/>
        </w:rPr>
        <w:t>蓋猶有不可與者在</w:t>
      </w:r>
      <w:r w:rsidR="006C4C45">
        <w:t>，</w:t>
      </w:r>
      <w:r>
        <w:rPr>
          <w:rFonts w:hint="eastAsia"/>
        </w:rPr>
        <w:t>當精</w:t>
      </w:r>
      <w:r w:rsidRPr="0070129C">
        <w:rPr>
          <w:rFonts w:hint="eastAsia"/>
        </w:rPr>
        <w:t>審而慎用之</w:t>
      </w:r>
      <w:r>
        <w:rPr>
          <w:rFonts w:hint="eastAsia"/>
        </w:rPr>
        <w:t>」</w:t>
      </w:r>
      <w:r w:rsidRPr="0070129C">
        <w:rPr>
          <w:rFonts w:hint="eastAsia"/>
        </w:rPr>
        <w:t>。</w:t>
      </w:r>
    </w:p>
    <w:p w:rsidR="00061250" w:rsidRDefault="00061250" w:rsidP="0070129C">
      <w:pPr>
        <w:pStyle w:val="5a"/>
      </w:pPr>
      <w:bookmarkStart w:id="1421" w:name="_Toc7561574"/>
      <w:r>
        <w:rPr>
          <w:rFonts w:hint="eastAsia"/>
        </w:rPr>
        <w:t>【調胃承氣湯方】</w:t>
      </w:r>
      <w:bookmarkEnd w:id="1421"/>
    </w:p>
    <w:p w:rsidR="0070129C" w:rsidRDefault="00061250" w:rsidP="00061250">
      <w:pPr>
        <w:pStyle w:val="2f5"/>
        <w:ind w:firstLine="712"/>
      </w:pPr>
      <w:r>
        <w:rPr>
          <w:rFonts w:hint="eastAsia"/>
        </w:rPr>
        <w:t>大黃四兩去皮清酒浸</w:t>
      </w:r>
      <w:r w:rsidR="006C4C45">
        <w:rPr>
          <w:rFonts w:hint="eastAsia"/>
        </w:rPr>
        <w:t>，</w:t>
      </w:r>
      <w:r>
        <w:rPr>
          <w:rFonts w:hint="eastAsia"/>
        </w:rPr>
        <w:t>甘草二兩炙</w:t>
      </w:r>
      <w:r w:rsidR="006C4C45">
        <w:rPr>
          <w:rFonts w:hint="eastAsia"/>
        </w:rPr>
        <w:t>，</w:t>
      </w:r>
      <w:r>
        <w:rPr>
          <w:rFonts w:hint="eastAsia"/>
        </w:rPr>
        <w:t>芒硝半升。上二味</w:t>
      </w:r>
      <w:r w:rsidR="006C4C45">
        <w:rPr>
          <w:rFonts w:hint="eastAsia"/>
        </w:rPr>
        <w:t>，</w:t>
      </w:r>
      <w:r w:rsidR="0070129C">
        <w:rPr>
          <w:rFonts w:hint="eastAsia"/>
        </w:rPr>
        <w:t>㕮</w:t>
      </w:r>
      <w:r>
        <w:rPr>
          <w:rFonts w:hint="eastAsia"/>
        </w:rPr>
        <w:t>咀</w:t>
      </w:r>
      <w:r w:rsidR="006C4C45">
        <w:rPr>
          <w:rFonts w:hint="eastAsia"/>
        </w:rPr>
        <w:t>，</w:t>
      </w:r>
      <w:r>
        <w:rPr>
          <w:rFonts w:hint="eastAsia"/>
        </w:rPr>
        <w:t>以水三升</w:t>
      </w:r>
      <w:r w:rsidR="006C4C45">
        <w:rPr>
          <w:rFonts w:hint="eastAsia"/>
        </w:rPr>
        <w:t>，</w:t>
      </w:r>
      <w:r>
        <w:rPr>
          <w:rFonts w:hint="eastAsia"/>
        </w:rPr>
        <w:t>煮取一升</w:t>
      </w:r>
      <w:r w:rsidR="006C4C45">
        <w:rPr>
          <w:rFonts w:hint="eastAsia"/>
        </w:rPr>
        <w:t>，</w:t>
      </w:r>
      <w:r>
        <w:rPr>
          <w:rFonts w:hint="eastAsia"/>
        </w:rPr>
        <w:t>去滓</w:t>
      </w:r>
      <w:r w:rsidR="006C4C45">
        <w:rPr>
          <w:rFonts w:hint="eastAsia"/>
        </w:rPr>
        <w:t>，</w:t>
      </w:r>
      <w:r>
        <w:rPr>
          <w:rFonts w:hint="eastAsia"/>
        </w:rPr>
        <w:t>納芒硝</w:t>
      </w:r>
      <w:r w:rsidR="006C4C45">
        <w:rPr>
          <w:rFonts w:hint="eastAsia"/>
        </w:rPr>
        <w:t>，</w:t>
      </w:r>
      <w:r>
        <w:rPr>
          <w:rFonts w:hint="eastAsia"/>
        </w:rPr>
        <w:t>再上火微煮令沸</w:t>
      </w:r>
      <w:r w:rsidR="006C4C45">
        <w:rPr>
          <w:rFonts w:hint="eastAsia"/>
        </w:rPr>
        <w:t>，</w:t>
      </w:r>
      <w:r>
        <w:rPr>
          <w:rFonts w:hint="eastAsia"/>
        </w:rPr>
        <w:t>少少溫服之。</w:t>
      </w:r>
    </w:p>
    <w:p w:rsidR="0070129C" w:rsidRDefault="00061250" w:rsidP="00061250">
      <w:pPr>
        <w:pStyle w:val="2f5"/>
        <w:ind w:firstLine="712"/>
      </w:pPr>
      <w:r>
        <w:rPr>
          <w:rFonts w:hint="eastAsia"/>
        </w:rPr>
        <w:t>大黃雖為攻下之品</w:t>
      </w:r>
      <w:r w:rsidR="006C4C45">
        <w:rPr>
          <w:rFonts w:hint="eastAsia"/>
        </w:rPr>
        <w:t>，</w:t>
      </w:r>
      <w:r>
        <w:rPr>
          <w:rFonts w:hint="eastAsia"/>
        </w:rPr>
        <w:t>原善清血分之熱</w:t>
      </w:r>
      <w:r w:rsidR="006C4C45">
        <w:rPr>
          <w:rFonts w:hint="eastAsia"/>
        </w:rPr>
        <w:t>，</w:t>
      </w:r>
      <w:r>
        <w:rPr>
          <w:rFonts w:hint="eastAsia"/>
        </w:rPr>
        <w:t>心中發煩實為血分有熱也。大黃浸以清酒</w:t>
      </w:r>
      <w:r w:rsidR="006C4C45">
        <w:rPr>
          <w:rFonts w:hint="eastAsia"/>
        </w:rPr>
        <w:t>，</w:t>
      </w:r>
      <w:r>
        <w:rPr>
          <w:rFonts w:hint="eastAsia"/>
        </w:rPr>
        <w:t>可引其苦寒之性上行</w:t>
      </w:r>
      <w:r w:rsidR="006C4C45">
        <w:rPr>
          <w:rFonts w:hint="eastAsia"/>
        </w:rPr>
        <w:t>，</w:t>
      </w:r>
      <w:r>
        <w:rPr>
          <w:rFonts w:hint="eastAsia"/>
        </w:rPr>
        <w:t>以清心之熱而煩可除矣。證無大便燥結而仍用芒硝者</w:t>
      </w:r>
      <w:r w:rsidR="006C4C45">
        <w:rPr>
          <w:rFonts w:hint="eastAsia"/>
        </w:rPr>
        <w:t>，</w:t>
      </w:r>
      <w:r>
        <w:rPr>
          <w:rFonts w:hint="eastAsia"/>
        </w:rPr>
        <w:t>《內經》謂</w:t>
      </w:r>
      <w:r w:rsidR="0070129C">
        <w:rPr>
          <w:rFonts w:hint="eastAsia"/>
        </w:rPr>
        <w:t>「</w:t>
      </w:r>
      <w:r>
        <w:rPr>
          <w:rFonts w:hint="eastAsia"/>
        </w:rPr>
        <w:t>熱淫</w:t>
      </w:r>
      <w:r w:rsidR="00D24630">
        <w:rPr>
          <w:rFonts w:hint="eastAsia"/>
        </w:rPr>
        <w:t>於</w:t>
      </w:r>
      <w:r>
        <w:rPr>
          <w:rFonts w:hint="eastAsia"/>
        </w:rPr>
        <w:t>內</w:t>
      </w:r>
      <w:r w:rsidR="006C4C45">
        <w:rPr>
          <w:rFonts w:hint="eastAsia"/>
        </w:rPr>
        <w:t>，</w:t>
      </w:r>
      <w:r>
        <w:rPr>
          <w:rFonts w:hint="eastAsia"/>
        </w:rPr>
        <w:t>治以鹹寒</w:t>
      </w:r>
      <w:r w:rsidR="0070129C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芒硝味鹹性寒</w:t>
      </w:r>
      <w:r w:rsidR="006C4C45">
        <w:rPr>
          <w:rFonts w:hint="eastAsia"/>
        </w:rPr>
        <w:t>，</w:t>
      </w:r>
      <w:r>
        <w:rPr>
          <w:rFonts w:hint="eastAsia"/>
        </w:rPr>
        <w:t>實為心家對宮之藥（心屬火</w:t>
      </w:r>
      <w:r w:rsidR="006C4C45">
        <w:rPr>
          <w:rFonts w:hint="eastAsia"/>
        </w:rPr>
        <w:t>，</w:t>
      </w:r>
      <w:r>
        <w:rPr>
          <w:rFonts w:hint="eastAsia"/>
        </w:rPr>
        <w:t>鹹屬水</w:t>
      </w:r>
      <w:r w:rsidR="006C4C45">
        <w:rPr>
          <w:rFonts w:hint="eastAsia"/>
        </w:rPr>
        <w:t>，</w:t>
      </w:r>
      <w:r>
        <w:rPr>
          <w:rFonts w:hint="eastAsia"/>
        </w:rPr>
        <w:t>故為心家對宮之藥）</w:t>
      </w:r>
      <w:r w:rsidR="006C4C45">
        <w:rPr>
          <w:rFonts w:hint="eastAsia"/>
        </w:rPr>
        <w:t>，</w:t>
      </w:r>
      <w:r>
        <w:rPr>
          <w:rFonts w:hint="eastAsia"/>
        </w:rPr>
        <w:t>其善清心熱</w:t>
      </w:r>
      <w:r w:rsidR="006C4C45">
        <w:rPr>
          <w:rFonts w:hint="eastAsia"/>
        </w:rPr>
        <w:t>，</w:t>
      </w:r>
      <w:r>
        <w:rPr>
          <w:rFonts w:hint="eastAsia"/>
        </w:rPr>
        <w:t>原有專長</w:t>
      </w:r>
      <w:r w:rsidR="006C4C45">
        <w:rPr>
          <w:rFonts w:hint="eastAsia"/>
        </w:rPr>
        <w:t>，</w:t>
      </w:r>
      <w:r>
        <w:rPr>
          <w:rFonts w:hint="eastAsia"/>
        </w:rPr>
        <w:t>故無大便燥結證而亦加之也。用甘草者</w:t>
      </w:r>
      <w:r w:rsidR="006C4C45">
        <w:rPr>
          <w:rFonts w:hint="eastAsia"/>
        </w:rPr>
        <w:t>，</w:t>
      </w:r>
      <w:r>
        <w:rPr>
          <w:rFonts w:hint="eastAsia"/>
        </w:rPr>
        <w:t>所以緩藥力之下行</w:t>
      </w:r>
      <w:r w:rsidR="006C4C45">
        <w:rPr>
          <w:rFonts w:hint="eastAsia"/>
        </w:rPr>
        <w:t>，</w:t>
      </w:r>
      <w:r>
        <w:rPr>
          <w:rFonts w:hint="eastAsia"/>
        </w:rPr>
        <w:t>且又善調胃也。不用</w:t>
      </w:r>
      <w:r w:rsidR="0070129C">
        <w:rPr>
          <w:rFonts w:hint="eastAsia"/>
        </w:rPr>
        <w:t>朴</w:t>
      </w:r>
      <w:r>
        <w:rPr>
          <w:rFonts w:hint="eastAsia"/>
        </w:rPr>
        <w:t>、實者</w:t>
      </w:r>
      <w:r w:rsidR="006C4C45">
        <w:rPr>
          <w:rFonts w:hint="eastAsia"/>
        </w:rPr>
        <w:t>，</w:t>
      </w:r>
      <w:r>
        <w:rPr>
          <w:rFonts w:hint="eastAsia"/>
        </w:rPr>
        <w:t>因無大便燥結及腹滿之證也。</w:t>
      </w:r>
    </w:p>
    <w:p w:rsidR="0070129C" w:rsidRDefault="00061250" w:rsidP="00061250">
      <w:pPr>
        <w:pStyle w:val="2f5"/>
        <w:ind w:firstLine="712"/>
      </w:pPr>
      <w:r>
        <w:rPr>
          <w:rFonts w:hint="eastAsia"/>
        </w:rPr>
        <w:t>承氣湯雖有三方</w:t>
      </w:r>
      <w:r w:rsidR="006C4C45">
        <w:rPr>
          <w:rFonts w:hint="eastAsia"/>
        </w:rPr>
        <w:t>，</w:t>
      </w:r>
      <w:r>
        <w:rPr>
          <w:rFonts w:hint="eastAsia"/>
        </w:rPr>
        <w:t>而小承氣及調胃承氣</w:t>
      </w:r>
      <w:r w:rsidR="006C4C45">
        <w:rPr>
          <w:rFonts w:hint="eastAsia"/>
        </w:rPr>
        <w:t>，</w:t>
      </w:r>
      <w:r>
        <w:rPr>
          <w:rFonts w:hint="eastAsia"/>
        </w:rPr>
        <w:t>實自大承氣變化而出。《傷寒論》所載三承氣主治之證不勝錄</w:t>
      </w:r>
      <w:r w:rsidR="006C4C45">
        <w:rPr>
          <w:rFonts w:hint="eastAsia"/>
        </w:rPr>
        <w:t>，</w:t>
      </w:r>
      <w:r>
        <w:rPr>
          <w:rFonts w:hint="eastAsia"/>
        </w:rPr>
        <w:t>然果洞悉三方之各有用意</w:t>
      </w:r>
      <w:r w:rsidR="006C4C45">
        <w:rPr>
          <w:rFonts w:hint="eastAsia"/>
        </w:rPr>
        <w:t>，</w:t>
      </w:r>
      <w:r>
        <w:rPr>
          <w:rFonts w:hint="eastAsia"/>
        </w:rPr>
        <w:t>及三方藥力輕重各有區別</w:t>
      </w:r>
      <w:r w:rsidR="006C4C45">
        <w:rPr>
          <w:rFonts w:hint="eastAsia"/>
        </w:rPr>
        <w:t>，</w:t>
      </w:r>
      <w:r>
        <w:rPr>
          <w:rFonts w:hint="eastAsia"/>
        </w:rPr>
        <w:t>且所主之病雖有上、中、下之分</w:t>
      </w:r>
      <w:r w:rsidR="006C4C45">
        <w:rPr>
          <w:rFonts w:hint="eastAsia"/>
        </w:rPr>
        <w:t>，</w:t>
      </w:r>
      <w:r>
        <w:rPr>
          <w:rFonts w:hint="eastAsia"/>
        </w:rPr>
        <w:t>而究之治上可及</w:t>
      </w:r>
      <w:r w:rsidR="00D24630">
        <w:rPr>
          <w:rFonts w:hint="eastAsia"/>
        </w:rPr>
        <w:t>於</w:t>
      </w:r>
      <w:r>
        <w:rPr>
          <w:rFonts w:hint="eastAsia"/>
        </w:rPr>
        <w:t>中</w:t>
      </w:r>
      <w:r w:rsidR="006C4C45">
        <w:rPr>
          <w:rFonts w:hint="eastAsia"/>
        </w:rPr>
        <w:t>，</w:t>
      </w:r>
      <w:r>
        <w:rPr>
          <w:rFonts w:hint="eastAsia"/>
        </w:rPr>
        <w:t>治中可及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>
        <w:rPr>
          <w:rFonts w:hint="eastAsia"/>
        </w:rPr>
        <w:t>分治之中</w:t>
      </w:r>
      <w:r w:rsidR="006C4C45">
        <w:rPr>
          <w:rFonts w:hint="eastAsia"/>
        </w:rPr>
        <w:t>，</w:t>
      </w:r>
      <w:r>
        <w:rPr>
          <w:rFonts w:hint="eastAsia"/>
        </w:rPr>
        <w:t>仍有連帶關係</w:t>
      </w:r>
      <w:r w:rsidR="006C4C45">
        <w:rPr>
          <w:rFonts w:hint="eastAsia"/>
        </w:rPr>
        <w:t>，</w:t>
      </w:r>
      <w:r>
        <w:rPr>
          <w:rFonts w:hint="eastAsia"/>
        </w:rPr>
        <w:t>自能凡遇宜用承氣湯證</w:t>
      </w:r>
      <w:r w:rsidR="006C4C45">
        <w:rPr>
          <w:rFonts w:hint="eastAsia"/>
        </w:rPr>
        <w:t>，</w:t>
      </w:r>
      <w:r>
        <w:rPr>
          <w:rFonts w:hint="eastAsia"/>
        </w:rPr>
        <w:t>斟酌其宜輕宜重</w:t>
      </w:r>
      <w:r w:rsidR="006C4C45">
        <w:rPr>
          <w:rFonts w:hint="eastAsia"/>
        </w:rPr>
        <w:t>，</w:t>
      </w:r>
      <w:r>
        <w:rPr>
          <w:rFonts w:hint="eastAsia"/>
        </w:rPr>
        <w:t>分別施治而無差謬矣。</w:t>
      </w:r>
    </w:p>
    <w:p w:rsidR="0070129C" w:rsidRDefault="00061250" w:rsidP="00061250">
      <w:pPr>
        <w:pStyle w:val="2f5"/>
        <w:ind w:firstLine="712"/>
      </w:pPr>
      <w:r>
        <w:rPr>
          <w:rFonts w:hint="eastAsia"/>
        </w:rPr>
        <w:lastRenderedPageBreak/>
        <w:t>至</w:t>
      </w:r>
      <w:r w:rsidR="00D24630">
        <w:rPr>
          <w:rFonts w:hint="eastAsia"/>
        </w:rPr>
        <w:t>於</w:t>
      </w:r>
      <w:r>
        <w:rPr>
          <w:rFonts w:hint="eastAsia"/>
        </w:rPr>
        <w:t>愚用承氣湯之經過</w:t>
      </w:r>
      <w:r w:rsidR="006C4C45">
        <w:rPr>
          <w:rFonts w:hint="eastAsia"/>
        </w:rPr>
        <w:t>，</w:t>
      </w:r>
      <w:r>
        <w:rPr>
          <w:rFonts w:hint="eastAsia"/>
        </w:rPr>
        <w:t>又恆變化多端</w:t>
      </w:r>
      <w:r w:rsidR="006C4C45">
        <w:rPr>
          <w:rFonts w:hint="eastAsia"/>
        </w:rPr>
        <w:t>，</w:t>
      </w:r>
      <w:r>
        <w:rPr>
          <w:rFonts w:hint="eastAsia"/>
        </w:rPr>
        <w:t>不拘拘</w:t>
      </w:r>
      <w:r w:rsidR="00D24630">
        <w:rPr>
          <w:rFonts w:hint="eastAsia"/>
        </w:rPr>
        <w:t>於</w:t>
      </w:r>
      <w:r>
        <w:rPr>
          <w:rFonts w:hint="eastAsia"/>
        </w:rPr>
        <w:t>三承氣湯中之藥味也。今試舉數案以徵明之。</w:t>
      </w:r>
    </w:p>
    <w:p w:rsidR="0070129C" w:rsidRDefault="00061250" w:rsidP="00061250">
      <w:pPr>
        <w:pStyle w:val="2f5"/>
        <w:ind w:firstLine="712"/>
      </w:pPr>
      <w:r>
        <w:rPr>
          <w:rFonts w:hint="eastAsia"/>
        </w:rPr>
        <w:t>大承氣湯所主之證</w:t>
      </w:r>
      <w:r w:rsidR="006C4C45">
        <w:rPr>
          <w:rFonts w:hint="eastAsia"/>
        </w:rPr>
        <w:t>，</w:t>
      </w:r>
      <w:r>
        <w:rPr>
          <w:rFonts w:hint="eastAsia"/>
        </w:rPr>
        <w:t>原宜脈遲</w:t>
      </w:r>
      <w:r w:rsidR="006C4C45">
        <w:rPr>
          <w:rFonts w:hint="eastAsia"/>
        </w:rPr>
        <w:t>，</w:t>
      </w:r>
      <w:r>
        <w:rPr>
          <w:rFonts w:hint="eastAsia"/>
        </w:rPr>
        <w:t>其有脈不遲而洪實有力者</w:t>
      </w:r>
      <w:r w:rsidR="006C4C45">
        <w:rPr>
          <w:rFonts w:hint="eastAsia"/>
        </w:rPr>
        <w:t>，</w:t>
      </w:r>
      <w:r>
        <w:rPr>
          <w:rFonts w:hint="eastAsia"/>
        </w:rPr>
        <w:t>亦不妨用。惟其脈不遲而轉數</w:t>
      </w:r>
      <w:r w:rsidR="006C4C45">
        <w:rPr>
          <w:rFonts w:hint="eastAsia"/>
        </w:rPr>
        <w:t>，</w:t>
      </w:r>
      <w:r>
        <w:rPr>
          <w:rFonts w:hint="eastAsia"/>
        </w:rPr>
        <w:t>若因大便燥結</w:t>
      </w:r>
      <w:r w:rsidR="006C4C45">
        <w:rPr>
          <w:rFonts w:hint="eastAsia"/>
        </w:rPr>
        <w:t>，</w:t>
      </w:r>
      <w:r>
        <w:rPr>
          <w:rFonts w:hint="eastAsia"/>
        </w:rPr>
        <w:t>而遽投以大承氣湯</w:t>
      </w:r>
      <w:r w:rsidR="006C4C45">
        <w:rPr>
          <w:rFonts w:hint="eastAsia"/>
        </w:rPr>
        <w:t>，</w:t>
      </w:r>
      <w:r>
        <w:rPr>
          <w:rFonts w:hint="eastAsia"/>
        </w:rPr>
        <w:t>其脈之無力者</w:t>
      </w:r>
      <w:r w:rsidR="006C4C45">
        <w:rPr>
          <w:rFonts w:hint="eastAsia"/>
        </w:rPr>
        <w:t>，</w:t>
      </w:r>
      <w:r>
        <w:rPr>
          <w:rFonts w:hint="eastAsia"/>
        </w:rPr>
        <w:t>恆因大便通後而虛脫。其脈之有力者</w:t>
      </w:r>
      <w:r w:rsidR="006C4C45">
        <w:rPr>
          <w:rFonts w:hint="eastAsia"/>
        </w:rPr>
        <w:t>，</w:t>
      </w:r>
      <w:r>
        <w:rPr>
          <w:rFonts w:hint="eastAsia"/>
        </w:rPr>
        <w:t>下後縱不至虛脫</w:t>
      </w:r>
      <w:r w:rsidR="006C4C45">
        <w:rPr>
          <w:rFonts w:hint="eastAsia"/>
        </w:rPr>
        <w:t>，</w:t>
      </w:r>
      <w:r>
        <w:rPr>
          <w:rFonts w:hint="eastAsia"/>
        </w:rPr>
        <w:t>其病亦必不能愈</w:t>
      </w:r>
      <w:r w:rsidR="006C4C45">
        <w:rPr>
          <w:rFonts w:hint="eastAsia"/>
        </w:rPr>
        <w:t>，</w:t>
      </w:r>
      <w:r>
        <w:rPr>
          <w:rFonts w:hint="eastAsia"/>
        </w:rPr>
        <w:t>所謂降後不解也。凡遇此等脈</w:t>
      </w:r>
      <w:r w:rsidR="006C4C45">
        <w:rPr>
          <w:rFonts w:hint="eastAsia"/>
        </w:rPr>
        <w:t>，</w:t>
      </w:r>
      <w:r>
        <w:rPr>
          <w:rFonts w:hint="eastAsia"/>
        </w:rPr>
        <w:t>必設法將其脈數治癒</w:t>
      </w:r>
      <w:r w:rsidR="006C4C45">
        <w:rPr>
          <w:rFonts w:hint="eastAsia"/>
        </w:rPr>
        <w:t>，</w:t>
      </w:r>
      <w:r>
        <w:rPr>
          <w:rFonts w:hint="eastAsia"/>
        </w:rPr>
        <w:t>然後再通其大便。</w:t>
      </w:r>
    </w:p>
    <w:p w:rsidR="0070129C" w:rsidRDefault="00061250" w:rsidP="00061250">
      <w:pPr>
        <w:pStyle w:val="2f5"/>
        <w:ind w:firstLine="712"/>
      </w:pPr>
      <w:r>
        <w:rPr>
          <w:rFonts w:hint="eastAsia"/>
        </w:rPr>
        <w:t>曾治一叟</w:t>
      </w:r>
      <w:r w:rsidR="006C4C45">
        <w:rPr>
          <w:rFonts w:hint="eastAsia"/>
        </w:rPr>
        <w:t>，</w:t>
      </w:r>
      <w:r>
        <w:rPr>
          <w:rFonts w:hint="eastAsia"/>
        </w:rPr>
        <w:t>年近六旬</w:t>
      </w:r>
      <w:r w:rsidR="006C4C45">
        <w:rPr>
          <w:rFonts w:hint="eastAsia"/>
        </w:rPr>
        <w:t>，</w:t>
      </w:r>
      <w:r>
        <w:rPr>
          <w:rFonts w:hint="eastAsia"/>
        </w:rPr>
        <w:t>因外感之熱過甚</w:t>
      </w:r>
      <w:r w:rsidR="006C4C45">
        <w:rPr>
          <w:rFonts w:hint="eastAsia"/>
        </w:rPr>
        <w:t>，</w:t>
      </w:r>
      <w:r>
        <w:rPr>
          <w:rFonts w:hint="eastAsia"/>
        </w:rPr>
        <w:t>致大便旬日未通</w:t>
      </w:r>
      <w:r w:rsidR="006C4C45">
        <w:rPr>
          <w:rFonts w:hint="eastAsia"/>
        </w:rPr>
        <w:t>，</w:t>
      </w:r>
      <w:r>
        <w:rPr>
          <w:rFonts w:hint="eastAsia"/>
        </w:rPr>
        <w:t>其脈數逾六至</w:t>
      </w:r>
      <w:r w:rsidR="006C4C45">
        <w:rPr>
          <w:rFonts w:hint="eastAsia"/>
        </w:rPr>
        <w:t>，</w:t>
      </w:r>
      <w:r>
        <w:rPr>
          <w:rFonts w:hint="eastAsia"/>
        </w:rPr>
        <w:t>心中煩熱</w:t>
      </w:r>
      <w:r w:rsidR="006C4C45">
        <w:rPr>
          <w:rFonts w:hint="eastAsia"/>
        </w:rPr>
        <w:t>，</w:t>
      </w:r>
      <w:r>
        <w:rPr>
          <w:rFonts w:hint="eastAsia"/>
        </w:rPr>
        <w:t>延醫數人</w:t>
      </w:r>
      <w:r w:rsidR="006C4C45">
        <w:rPr>
          <w:rFonts w:hint="eastAsia"/>
        </w:rPr>
        <w:t>，</w:t>
      </w:r>
      <w:r>
        <w:rPr>
          <w:rFonts w:hint="eastAsia"/>
        </w:rPr>
        <w:t>皆不敢用降下之劑</w:t>
      </w:r>
      <w:r w:rsidR="006C4C45">
        <w:rPr>
          <w:rFonts w:hint="eastAsia"/>
        </w:rPr>
        <w:t>，</w:t>
      </w:r>
      <w:r>
        <w:rPr>
          <w:rFonts w:hint="eastAsia"/>
        </w:rPr>
        <w:t>然除降下外</w:t>
      </w:r>
      <w:r w:rsidR="006C4C45">
        <w:rPr>
          <w:rFonts w:hint="eastAsia"/>
        </w:rPr>
        <w:t>，</w:t>
      </w:r>
      <w:r>
        <w:rPr>
          <w:rFonts w:hint="eastAsia"/>
        </w:rPr>
        <w:t>又別無治法。愚診其脈象雖數</w:t>
      </w:r>
      <w:r w:rsidR="006C4C45">
        <w:rPr>
          <w:rFonts w:hint="eastAsia"/>
        </w:rPr>
        <w:t>，</w:t>
      </w:r>
      <w:r>
        <w:rPr>
          <w:rFonts w:hint="eastAsia"/>
        </w:rPr>
        <w:t>重按甚實</w:t>
      </w:r>
      <w:r w:rsidR="006C4C45">
        <w:rPr>
          <w:rFonts w:hint="eastAsia"/>
        </w:rPr>
        <w:t>，</w:t>
      </w:r>
      <w:r>
        <w:rPr>
          <w:rFonts w:hint="eastAsia"/>
        </w:rPr>
        <w:t>遂先投以大劑白虎加人參湯</w:t>
      </w:r>
      <w:r w:rsidR="006C4C45">
        <w:rPr>
          <w:rFonts w:hint="eastAsia"/>
        </w:rPr>
        <w:t>，</w:t>
      </w:r>
      <w:r>
        <w:rPr>
          <w:rFonts w:hint="eastAsia"/>
        </w:rPr>
        <w:t>每劑分三次溫服下</w:t>
      </w:r>
      <w:r w:rsidR="006C4C45">
        <w:rPr>
          <w:rFonts w:hint="eastAsia"/>
        </w:rPr>
        <w:t>，</w:t>
      </w:r>
      <w:r>
        <w:rPr>
          <w:rFonts w:hint="eastAsia"/>
        </w:rPr>
        <w:t>連服兩劑</w:t>
      </w:r>
      <w:r w:rsidR="006C4C45">
        <w:rPr>
          <w:rFonts w:hint="eastAsia"/>
        </w:rPr>
        <w:t>，</w:t>
      </w:r>
      <w:r>
        <w:rPr>
          <w:rFonts w:hint="eastAsia"/>
        </w:rPr>
        <w:t>壯熱全消</w:t>
      </w:r>
      <w:r w:rsidR="006C4C45">
        <w:rPr>
          <w:rFonts w:hint="eastAsia"/>
        </w:rPr>
        <w:t>，</w:t>
      </w:r>
      <w:r>
        <w:rPr>
          <w:rFonts w:hint="eastAsia"/>
        </w:rPr>
        <w:t>脈已不數</w:t>
      </w:r>
      <w:r w:rsidR="006C4C45">
        <w:rPr>
          <w:rFonts w:hint="eastAsia"/>
        </w:rPr>
        <w:t>，</w:t>
      </w:r>
      <w:r>
        <w:rPr>
          <w:rFonts w:hint="eastAsia"/>
        </w:rPr>
        <w:t>大便猶未通下</w:t>
      </w:r>
      <w:r w:rsidR="006C4C45">
        <w:rPr>
          <w:rFonts w:hint="eastAsia"/>
        </w:rPr>
        <w:t>，</w:t>
      </w:r>
      <w:r>
        <w:rPr>
          <w:rFonts w:hint="eastAsia"/>
        </w:rPr>
        <w:t>繼用淨芒硝細末三錢</w:t>
      </w:r>
      <w:r w:rsidR="006C4C45">
        <w:rPr>
          <w:rFonts w:hint="eastAsia"/>
        </w:rPr>
        <w:t>，</w:t>
      </w:r>
      <w:r>
        <w:rPr>
          <w:rFonts w:hint="eastAsia"/>
        </w:rPr>
        <w:t>蜂蜜一兩</w:t>
      </w:r>
      <w:r w:rsidR="006C4C45">
        <w:rPr>
          <w:rFonts w:hint="eastAsia"/>
        </w:rPr>
        <w:t>，</w:t>
      </w:r>
      <w:r>
        <w:rPr>
          <w:rFonts w:hint="eastAsia"/>
        </w:rPr>
        <w:t>開水沖服</w:t>
      </w:r>
      <w:r w:rsidR="006C4C45">
        <w:rPr>
          <w:rFonts w:hint="eastAsia"/>
        </w:rPr>
        <w:t>，</w:t>
      </w:r>
      <w:r>
        <w:rPr>
          <w:rFonts w:hint="eastAsia"/>
        </w:rPr>
        <w:t>大便通下</w:t>
      </w:r>
      <w:r w:rsidR="006C4C45">
        <w:rPr>
          <w:rFonts w:hint="eastAsia"/>
        </w:rPr>
        <w:t>，</w:t>
      </w:r>
      <w:r>
        <w:rPr>
          <w:rFonts w:hint="eastAsia"/>
        </w:rPr>
        <w:t>病遂愈。</w:t>
      </w:r>
    </w:p>
    <w:p w:rsidR="00005895" w:rsidRDefault="00061250" w:rsidP="00061250">
      <w:pPr>
        <w:pStyle w:val="2f5"/>
        <w:ind w:firstLine="712"/>
      </w:pPr>
      <w:r>
        <w:rPr>
          <w:rFonts w:hint="eastAsia"/>
        </w:rPr>
        <w:t>曾治一少年</w:t>
      </w:r>
      <w:r w:rsidR="006C4C45">
        <w:rPr>
          <w:rFonts w:hint="eastAsia"/>
        </w:rPr>
        <w:t>，</w:t>
      </w:r>
      <w:r>
        <w:rPr>
          <w:rFonts w:hint="eastAsia"/>
        </w:rPr>
        <w:t>因外感實熱</w:t>
      </w:r>
      <w:r w:rsidR="006C4C45">
        <w:rPr>
          <w:rFonts w:hint="eastAsia"/>
        </w:rPr>
        <w:t>，</w:t>
      </w:r>
      <w:r>
        <w:rPr>
          <w:rFonts w:hint="eastAsia"/>
        </w:rPr>
        <w:t>致大便燥結</w:t>
      </w:r>
      <w:r w:rsidR="006C4C45">
        <w:rPr>
          <w:rFonts w:hint="eastAsia"/>
        </w:rPr>
        <w:t>，</w:t>
      </w:r>
      <w:r>
        <w:rPr>
          <w:rFonts w:hint="eastAsia"/>
        </w:rPr>
        <w:t>旬餘未下</w:t>
      </w:r>
      <w:r w:rsidR="006C4C45">
        <w:rPr>
          <w:rFonts w:hint="eastAsia"/>
        </w:rPr>
        <w:t>，</w:t>
      </w:r>
      <w:r>
        <w:rPr>
          <w:rFonts w:hint="eastAsia"/>
        </w:rPr>
        <w:t>其脈亦數逾六至</w:t>
      </w:r>
      <w:r w:rsidR="006C4C45">
        <w:rPr>
          <w:rFonts w:hint="eastAsia"/>
        </w:rPr>
        <w:t>，</w:t>
      </w:r>
      <w:r>
        <w:rPr>
          <w:rFonts w:hint="eastAsia"/>
        </w:rPr>
        <w:t>且不任重按</w:t>
      </w:r>
      <w:r w:rsidR="006C4C45">
        <w:rPr>
          <w:rFonts w:hint="eastAsia"/>
        </w:rPr>
        <w:t>，</w:t>
      </w:r>
      <w:r>
        <w:rPr>
          <w:rFonts w:hint="eastAsia"/>
        </w:rPr>
        <w:t>亦投以白虎加人參湯</w:t>
      </w:r>
      <w:r w:rsidR="006C4C45">
        <w:rPr>
          <w:rFonts w:hint="eastAsia"/>
        </w:rPr>
        <w:t>，</w:t>
      </w:r>
      <w:r>
        <w:rPr>
          <w:rFonts w:hint="eastAsia"/>
        </w:rPr>
        <w:t>以生地黃代方中知母</w:t>
      </w:r>
      <w:r w:rsidR="006C4C45">
        <w:rPr>
          <w:rFonts w:hint="eastAsia"/>
        </w:rPr>
        <w:t>，</w:t>
      </w:r>
      <w:r>
        <w:rPr>
          <w:rFonts w:hint="eastAsia"/>
        </w:rPr>
        <w:t>生山藥代方中粳米</w:t>
      </w:r>
      <w:r w:rsidR="006C4C45">
        <w:rPr>
          <w:rFonts w:hint="eastAsia"/>
        </w:rPr>
        <w:t>，</w:t>
      </w:r>
      <w:r>
        <w:rPr>
          <w:rFonts w:hint="eastAsia"/>
        </w:rPr>
        <w:t>煎湯一大碗</w:t>
      </w:r>
      <w:r w:rsidR="006C4C45">
        <w:rPr>
          <w:rFonts w:hint="eastAsia"/>
        </w:rPr>
        <w:t>，</w:t>
      </w:r>
      <w:r>
        <w:rPr>
          <w:rFonts w:hint="eastAsia"/>
        </w:rPr>
        <w:t>俾分多次徐徐溫飲下。初服一劑</w:t>
      </w:r>
      <w:r w:rsidR="006C4C45">
        <w:rPr>
          <w:rFonts w:hint="eastAsia"/>
        </w:rPr>
        <w:t>，</w:t>
      </w:r>
      <w:r>
        <w:rPr>
          <w:rFonts w:hint="eastAsia"/>
        </w:rPr>
        <w:t>脈數見緩</w:t>
      </w:r>
      <w:r w:rsidR="006C4C45">
        <w:rPr>
          <w:rFonts w:hint="eastAsia"/>
        </w:rPr>
        <w:t>，</w:t>
      </w:r>
      <w:r>
        <w:rPr>
          <w:rFonts w:hint="eastAsia"/>
        </w:rPr>
        <w:t>遂即原方略為減輕</w:t>
      </w:r>
      <w:r w:rsidR="006C4C45">
        <w:rPr>
          <w:rFonts w:hint="eastAsia"/>
        </w:rPr>
        <w:t>，</w:t>
      </w:r>
      <w:r>
        <w:rPr>
          <w:rFonts w:hint="eastAsia"/>
        </w:rPr>
        <w:t>俾再煎服</w:t>
      </w:r>
      <w:r w:rsidR="006C4C45">
        <w:rPr>
          <w:rFonts w:hint="eastAsia"/>
        </w:rPr>
        <w:t>，</w:t>
      </w:r>
      <w:r>
        <w:rPr>
          <w:rFonts w:hint="eastAsia"/>
        </w:rPr>
        <w:t>擬後服至脈象復常</w:t>
      </w:r>
      <w:r w:rsidR="006C4C45">
        <w:rPr>
          <w:rFonts w:hint="eastAsia"/>
        </w:rPr>
        <w:t>，</w:t>
      </w:r>
      <w:r>
        <w:rPr>
          <w:rFonts w:hint="eastAsia"/>
        </w:rPr>
        <w:t>再為通其大便</w:t>
      </w:r>
      <w:r w:rsidR="006C4C45">
        <w:rPr>
          <w:rFonts w:hint="eastAsia"/>
        </w:rPr>
        <w:t>，</w:t>
      </w:r>
      <w:r>
        <w:rPr>
          <w:rFonts w:hint="eastAsia"/>
        </w:rPr>
        <w:t>孰意次劑服完而大便自通下矣。且大使通下後</w:t>
      </w:r>
      <w:r w:rsidR="006C4C45">
        <w:rPr>
          <w:rFonts w:hint="eastAsia"/>
        </w:rPr>
        <w:t>，</w:t>
      </w:r>
      <w:r>
        <w:rPr>
          <w:rFonts w:hint="eastAsia"/>
        </w:rPr>
        <w:t>外感之實熱亦消解無餘矣。此直以白虎加人參湯代承氣湯也</w:t>
      </w:r>
      <w:r w:rsidR="006C4C45">
        <w:rPr>
          <w:rFonts w:hint="eastAsia"/>
        </w:rPr>
        <w:t>，</w:t>
      </w:r>
      <w:r>
        <w:rPr>
          <w:rFonts w:hint="eastAsia"/>
        </w:rPr>
        <w:t>自治癒此病之後</w:t>
      </w:r>
      <w:r w:rsidR="006C4C45">
        <w:rPr>
          <w:rFonts w:hint="eastAsia"/>
        </w:rPr>
        <w:t>，</w:t>
      </w:r>
      <w:r>
        <w:rPr>
          <w:rFonts w:hint="eastAsia"/>
        </w:rPr>
        <w:t>凡遇有證之可下而可緩下者</w:t>
      </w:r>
      <w:r w:rsidR="006C4C45">
        <w:rPr>
          <w:rFonts w:hint="eastAsia"/>
        </w:rPr>
        <w:t>，</w:t>
      </w:r>
      <w:r>
        <w:rPr>
          <w:rFonts w:hint="eastAsia"/>
        </w:rPr>
        <w:t>恆以白虎湯代承氣</w:t>
      </w:r>
      <w:r w:rsidR="006C4C45">
        <w:rPr>
          <w:rFonts w:hint="eastAsia"/>
        </w:rPr>
        <w:t>，</w:t>
      </w:r>
      <w:r>
        <w:rPr>
          <w:rFonts w:hint="eastAsia"/>
        </w:rPr>
        <w:t>或以白虎加人參湯</w:t>
      </w:r>
      <w:r>
        <w:rPr>
          <w:rFonts w:hint="eastAsia"/>
        </w:rPr>
        <w:lastRenderedPageBreak/>
        <w:t>代承氣</w:t>
      </w:r>
      <w:r w:rsidR="006C4C45">
        <w:rPr>
          <w:rFonts w:hint="eastAsia"/>
        </w:rPr>
        <w:t>，</w:t>
      </w:r>
      <w:r>
        <w:rPr>
          <w:rFonts w:hint="eastAsia"/>
        </w:rPr>
        <w:t>其涼潤下達之力</w:t>
      </w:r>
      <w:r w:rsidR="006C4C45">
        <w:rPr>
          <w:rFonts w:hint="eastAsia"/>
        </w:rPr>
        <w:t>，</w:t>
      </w:r>
      <w:r>
        <w:rPr>
          <w:rFonts w:hint="eastAsia"/>
        </w:rPr>
        <w:t>恆可使大便徐化其燥結</w:t>
      </w:r>
      <w:r w:rsidR="006C4C45">
        <w:rPr>
          <w:rFonts w:hint="eastAsia"/>
        </w:rPr>
        <w:t>，</w:t>
      </w:r>
      <w:r>
        <w:rPr>
          <w:rFonts w:hint="eastAsia"/>
        </w:rPr>
        <w:t>無事用承氣而自然通下</w:t>
      </w:r>
      <w:r w:rsidR="006C4C45">
        <w:rPr>
          <w:rFonts w:hint="eastAsia"/>
        </w:rPr>
        <w:t>，</w:t>
      </w:r>
      <w:r>
        <w:rPr>
          <w:rFonts w:hint="eastAsia"/>
        </w:rPr>
        <w:t>且下後又無不解之虞也。</w:t>
      </w:r>
    </w:p>
    <w:p w:rsidR="00005895" w:rsidRDefault="00061250" w:rsidP="00061250">
      <w:pPr>
        <w:pStyle w:val="2f5"/>
        <w:ind w:firstLine="712"/>
      </w:pPr>
      <w:r>
        <w:rPr>
          <w:rFonts w:hint="eastAsia"/>
        </w:rPr>
        <w:t>治一少婦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大怒之餘感冒傷寒</w:t>
      </w:r>
      <w:r w:rsidR="006C4C45">
        <w:rPr>
          <w:rFonts w:hint="eastAsia"/>
        </w:rPr>
        <w:t>，</w:t>
      </w:r>
      <w:r>
        <w:rPr>
          <w:rFonts w:hint="eastAsia"/>
        </w:rPr>
        <w:t>熱傳陽明</w:t>
      </w:r>
      <w:r w:rsidR="006C4C45">
        <w:rPr>
          <w:rFonts w:hint="eastAsia"/>
        </w:rPr>
        <w:t>，</w:t>
      </w:r>
      <w:r>
        <w:rPr>
          <w:rFonts w:hint="eastAsia"/>
        </w:rPr>
        <w:t>大便燥結</w:t>
      </w:r>
      <w:r w:rsidR="006C4C45">
        <w:rPr>
          <w:rFonts w:hint="eastAsia"/>
        </w:rPr>
        <w:t>，</w:t>
      </w:r>
      <w:r>
        <w:rPr>
          <w:rFonts w:hint="eastAsia"/>
        </w:rPr>
        <w:t>醫者兩次投以大承氣皆吐出。診其脈弦長有力</w:t>
      </w:r>
      <w:r w:rsidR="006C4C45">
        <w:rPr>
          <w:rFonts w:hint="eastAsia"/>
        </w:rPr>
        <w:t>，</w:t>
      </w:r>
      <w:r>
        <w:rPr>
          <w:rFonts w:hint="eastAsia"/>
        </w:rPr>
        <w:t>蓋脈現弦長</w:t>
      </w:r>
      <w:r w:rsidR="006C4C45">
        <w:rPr>
          <w:rFonts w:hint="eastAsia"/>
        </w:rPr>
        <w:t>，</w:t>
      </w:r>
      <w:r>
        <w:rPr>
          <w:rFonts w:hint="eastAsia"/>
        </w:rPr>
        <w:t>無論見</w:t>
      </w:r>
      <w:r w:rsidR="00D24630">
        <w:rPr>
          <w:rFonts w:hint="eastAsia"/>
        </w:rPr>
        <w:t>於</w:t>
      </w:r>
      <w:r>
        <w:rPr>
          <w:rFonts w:hint="eastAsia"/>
        </w:rPr>
        <w:t>何部</w:t>
      </w:r>
      <w:r w:rsidR="006C4C45">
        <w:rPr>
          <w:rFonts w:hint="eastAsia"/>
        </w:rPr>
        <w:t>，</w:t>
      </w:r>
      <w:r>
        <w:rPr>
          <w:rFonts w:hint="eastAsia"/>
        </w:rPr>
        <w:t>皆主肝火熾盛</w:t>
      </w:r>
      <w:r w:rsidR="006C4C45">
        <w:rPr>
          <w:rFonts w:hint="eastAsia"/>
        </w:rPr>
        <w:t>，</w:t>
      </w:r>
      <w:r>
        <w:rPr>
          <w:rFonts w:hint="eastAsia"/>
        </w:rPr>
        <w:t>此不受藥之所以然也。遂</w:t>
      </w:r>
      <w:r w:rsidR="00D24630">
        <w:rPr>
          <w:rFonts w:hint="eastAsia"/>
        </w:rPr>
        <w:t>於</w:t>
      </w:r>
      <w:r>
        <w:rPr>
          <w:rFonts w:hint="eastAsia"/>
        </w:rPr>
        <w:t>大承氣湯中將</w:t>
      </w:r>
      <w:r w:rsidR="00005895">
        <w:rPr>
          <w:rFonts w:hint="eastAsia"/>
        </w:rPr>
        <w:t>朴</w:t>
      </w:r>
      <w:r>
        <w:rPr>
          <w:rFonts w:hint="eastAsia"/>
        </w:rPr>
        <w:t>、實減輕（</w:t>
      </w:r>
      <w:r w:rsidR="00005895">
        <w:rPr>
          <w:rFonts w:hint="eastAsia"/>
        </w:rPr>
        <w:t>朴</w:t>
      </w:r>
      <w:r>
        <w:rPr>
          <w:rFonts w:hint="eastAsia"/>
        </w:rPr>
        <w:t>實各用錢半）</w:t>
      </w:r>
      <w:r w:rsidR="006C4C45">
        <w:rPr>
          <w:rFonts w:hint="eastAsia"/>
        </w:rPr>
        <w:t>，</w:t>
      </w:r>
      <w:r>
        <w:rPr>
          <w:rFonts w:hint="eastAsia"/>
        </w:rPr>
        <w:t>加生杭芍、生赭石各一兩</w:t>
      </w:r>
      <w:r w:rsidR="006C4C45">
        <w:rPr>
          <w:rFonts w:hint="eastAsia"/>
        </w:rPr>
        <w:t>，</w:t>
      </w:r>
      <w:r>
        <w:rPr>
          <w:rFonts w:hint="eastAsia"/>
        </w:rPr>
        <w:t>臨服藥時</w:t>
      </w:r>
      <w:r w:rsidR="006C4C45">
        <w:rPr>
          <w:rFonts w:hint="eastAsia"/>
        </w:rPr>
        <w:t>，</w:t>
      </w:r>
      <w:r>
        <w:rPr>
          <w:rFonts w:hint="eastAsia"/>
        </w:rPr>
        <w:t>又恐藥湯入口即吐出</w:t>
      </w:r>
      <w:r w:rsidR="006C4C45">
        <w:rPr>
          <w:rFonts w:hint="eastAsia"/>
        </w:rPr>
        <w:t>，</w:t>
      </w:r>
      <w:r>
        <w:rPr>
          <w:rFonts w:hint="eastAsia"/>
        </w:rPr>
        <w:t>先用白開水送服生赭石細末三錢</w:t>
      </w:r>
      <w:r w:rsidR="00005895">
        <w:rPr>
          <w:rFonts w:hint="eastAsia"/>
        </w:rPr>
        <w:t>（</w:t>
      </w:r>
      <w:r w:rsidR="00005895" w:rsidRPr="00005895">
        <w:rPr>
          <w:rFonts w:hint="eastAsia"/>
        </w:rPr>
        <w:t>赭石質同鐵銹</w:t>
      </w:r>
      <w:r w:rsidR="006C4C45">
        <w:t>，</w:t>
      </w:r>
      <w:r w:rsidR="00005895" w:rsidRPr="00005895">
        <w:rPr>
          <w:rFonts w:hint="eastAsia"/>
        </w:rPr>
        <w:t>因鐵銹為鐵氧化合</w:t>
      </w:r>
      <w:r w:rsidR="006C4C45">
        <w:t>，</w:t>
      </w:r>
      <w:r w:rsidR="00005895" w:rsidRPr="00005895">
        <w:rPr>
          <w:rFonts w:hint="eastAsia"/>
        </w:rPr>
        <w:t>赭石亦鐵氧化合也</w:t>
      </w:r>
      <w:r w:rsidR="006C4C45">
        <w:t>，</w:t>
      </w:r>
      <w:r w:rsidR="00005895" w:rsidRPr="00005895">
        <w:rPr>
          <w:rFonts w:hint="eastAsia"/>
        </w:rPr>
        <w:t>故生研為細末可服</w:t>
      </w:r>
      <w:r w:rsidR="006C4C45">
        <w:t>，</w:t>
      </w:r>
      <w:r w:rsidR="00005895" w:rsidRPr="00005895">
        <w:rPr>
          <w:rFonts w:hint="eastAsia"/>
        </w:rPr>
        <w:t>凡吐甚者</w:t>
      </w:r>
      <w:r w:rsidR="006C4C45">
        <w:t>，</w:t>
      </w:r>
      <w:r w:rsidR="00005895" w:rsidRPr="00005895">
        <w:rPr>
          <w:rFonts w:hint="eastAsia"/>
        </w:rPr>
        <w:t>煎湯服之</w:t>
      </w:r>
      <w:r w:rsidR="006C4C45">
        <w:t>，</w:t>
      </w:r>
      <w:r w:rsidR="00005895" w:rsidRPr="00005895">
        <w:rPr>
          <w:rFonts w:hint="eastAsia"/>
        </w:rPr>
        <w:t>或不效</w:t>
      </w:r>
      <w:r w:rsidR="006C4C45">
        <w:t>，</w:t>
      </w:r>
      <w:r w:rsidR="00005895" w:rsidRPr="00005895">
        <w:rPr>
          <w:rFonts w:hint="eastAsia"/>
        </w:rPr>
        <w:t>服其細末必能立止</w:t>
      </w:r>
      <w:r w:rsidR="00005895"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繼將藥服下</w:t>
      </w:r>
      <w:r w:rsidR="006C4C45">
        <w:rPr>
          <w:rFonts w:hint="eastAsia"/>
        </w:rPr>
        <w:t>，</w:t>
      </w:r>
      <w:r>
        <w:rPr>
          <w:rFonts w:hint="eastAsia"/>
        </w:rPr>
        <w:t>閱三點鐘大便通下而病即愈矣。</w:t>
      </w:r>
    </w:p>
    <w:p w:rsidR="00005895" w:rsidRDefault="00061250" w:rsidP="00061250">
      <w:pPr>
        <w:pStyle w:val="2f5"/>
        <w:ind w:firstLine="712"/>
      </w:pPr>
      <w:r>
        <w:rPr>
          <w:rFonts w:hint="eastAsia"/>
        </w:rPr>
        <w:t>又治一人素傷煙色</w:t>
      </w:r>
      <w:r w:rsidR="006C4C45">
        <w:rPr>
          <w:rFonts w:hint="eastAsia"/>
        </w:rPr>
        <w:t>，</w:t>
      </w:r>
      <w:r>
        <w:rPr>
          <w:rFonts w:hint="eastAsia"/>
        </w:rPr>
        <w:t>平日大便七八日一行</w:t>
      </w:r>
      <w:r w:rsidR="006C4C45">
        <w:rPr>
          <w:rFonts w:hint="eastAsia"/>
        </w:rPr>
        <w:t>，</w:t>
      </w:r>
      <w:r>
        <w:rPr>
          <w:rFonts w:hint="eastAsia"/>
        </w:rPr>
        <w:t>今因受外感實熱</w:t>
      </w:r>
      <w:r w:rsidR="006C4C45">
        <w:rPr>
          <w:rFonts w:hint="eastAsia"/>
        </w:rPr>
        <w:t>，</w:t>
      </w:r>
      <w:r>
        <w:rPr>
          <w:rFonts w:hint="eastAsia"/>
        </w:rPr>
        <w:t>十六七日大便猶未通下</w:t>
      </w:r>
      <w:r w:rsidR="006C4C45">
        <w:rPr>
          <w:rFonts w:hint="eastAsia"/>
        </w:rPr>
        <w:t>，</w:t>
      </w:r>
      <w:r>
        <w:rPr>
          <w:rFonts w:hint="eastAsia"/>
        </w:rPr>
        <w:t>心中煩熱</w:t>
      </w:r>
      <w:r w:rsidR="006C4C45">
        <w:rPr>
          <w:rFonts w:hint="eastAsia"/>
        </w:rPr>
        <w:t>，</w:t>
      </w:r>
      <w:r>
        <w:rPr>
          <w:rFonts w:hint="eastAsia"/>
        </w:rPr>
        <w:t>腹中脹滿</w:t>
      </w:r>
      <w:r w:rsidR="006C4C45">
        <w:rPr>
          <w:rFonts w:hint="eastAsia"/>
        </w:rPr>
        <w:t>，</w:t>
      </w:r>
      <w:r>
        <w:rPr>
          <w:rFonts w:hint="eastAsia"/>
        </w:rPr>
        <w:t>用洗腸法下燥糞少許</w:t>
      </w:r>
      <w:r w:rsidR="006C4C45">
        <w:rPr>
          <w:rFonts w:hint="eastAsia"/>
        </w:rPr>
        <w:t>，</w:t>
      </w:r>
      <w:r>
        <w:rPr>
          <w:rFonts w:hint="eastAsia"/>
        </w:rPr>
        <w:t>而脹滿煩熱如舊</w:t>
      </w:r>
      <w:r w:rsidR="006C4C45">
        <w:rPr>
          <w:rFonts w:hint="eastAsia"/>
        </w:rPr>
        <w:t>，</w:t>
      </w:r>
      <w:r>
        <w:rPr>
          <w:rFonts w:hint="eastAsia"/>
        </w:rPr>
        <w:t>醫者謂其氣虛脈弱</w:t>
      </w:r>
      <w:r w:rsidR="006C4C45">
        <w:rPr>
          <w:rFonts w:hint="eastAsia"/>
        </w:rPr>
        <w:t>，</w:t>
      </w:r>
      <w:r>
        <w:rPr>
          <w:rFonts w:hint="eastAsia"/>
        </w:rPr>
        <w:t>不敢投降下之藥。及愚診之</w:t>
      </w:r>
      <w:r w:rsidR="006C4C45">
        <w:rPr>
          <w:rFonts w:hint="eastAsia"/>
        </w:rPr>
        <w:t>，</w:t>
      </w:r>
      <w:r>
        <w:rPr>
          <w:rFonts w:hint="eastAsia"/>
        </w:rPr>
        <w:t>知其脈雖弱而火則甚實</w:t>
      </w:r>
      <w:r w:rsidR="006C4C45">
        <w:rPr>
          <w:rFonts w:hint="eastAsia"/>
        </w:rPr>
        <w:t>，</w:t>
      </w:r>
      <w:r>
        <w:rPr>
          <w:rFonts w:hint="eastAsia"/>
        </w:rPr>
        <w:t>遂用調胃承氣湯加野</w:t>
      </w:r>
      <w:r w:rsidR="002F5F70">
        <w:rPr>
          <w:rFonts w:hint="eastAsia"/>
        </w:rPr>
        <w:t>臺</w:t>
      </w:r>
      <w:r>
        <w:rPr>
          <w:rFonts w:hint="eastAsia"/>
        </w:rPr>
        <w:t>參四錢</w:t>
      </w:r>
      <w:r w:rsidR="006C4C45">
        <w:rPr>
          <w:rFonts w:hint="eastAsia"/>
        </w:rPr>
        <w:t>，</w:t>
      </w:r>
      <w:r>
        <w:rPr>
          <w:rFonts w:hint="eastAsia"/>
        </w:rPr>
        <w:t>生赭石、天門冬各八錢</w:t>
      </w:r>
      <w:r w:rsidR="006C4C45">
        <w:rPr>
          <w:rFonts w:hint="eastAsia"/>
        </w:rPr>
        <w:t>，</w:t>
      </w:r>
      <w:r>
        <w:rPr>
          <w:rFonts w:hint="eastAsia"/>
        </w:rPr>
        <w:t>共煎湯一大碗</w:t>
      </w:r>
      <w:r w:rsidR="006C4C45">
        <w:rPr>
          <w:rFonts w:hint="eastAsia"/>
        </w:rPr>
        <w:t>，</w:t>
      </w:r>
      <w:r>
        <w:rPr>
          <w:rFonts w:hint="eastAsia"/>
        </w:rPr>
        <w:t>分三次徐徐溫飲下</w:t>
      </w:r>
      <w:r w:rsidR="006C4C45">
        <w:rPr>
          <w:rFonts w:hint="eastAsia"/>
        </w:rPr>
        <w:t>，</w:t>
      </w:r>
      <w:r>
        <w:rPr>
          <w:rFonts w:hint="eastAsia"/>
        </w:rPr>
        <w:t>飲至兩次</w:t>
      </w:r>
      <w:r w:rsidR="006C4C45">
        <w:rPr>
          <w:rFonts w:hint="eastAsia"/>
        </w:rPr>
        <w:t>，</w:t>
      </w:r>
      <w:r>
        <w:rPr>
          <w:rFonts w:hint="eastAsia"/>
        </w:rPr>
        <w:t>腹中作響</w:t>
      </w:r>
      <w:r w:rsidR="006C4C45">
        <w:rPr>
          <w:rFonts w:hint="eastAsia"/>
        </w:rPr>
        <w:t>，</w:t>
      </w:r>
      <w:r>
        <w:rPr>
          <w:rFonts w:hint="eastAsia"/>
        </w:rPr>
        <w:t>覺有開通之意</w:t>
      </w:r>
      <w:r w:rsidR="006C4C45">
        <w:rPr>
          <w:rFonts w:hint="eastAsia"/>
        </w:rPr>
        <w:t>，</w:t>
      </w:r>
      <w:r>
        <w:rPr>
          <w:rFonts w:hint="eastAsia"/>
        </w:rPr>
        <w:t>三次遂不敢服</w:t>
      </w:r>
      <w:r w:rsidR="006C4C45">
        <w:rPr>
          <w:rFonts w:hint="eastAsia"/>
        </w:rPr>
        <w:t>，</w:t>
      </w:r>
      <w:r>
        <w:rPr>
          <w:rFonts w:hint="eastAsia"/>
        </w:rPr>
        <w:t>遲兩點鐘大便通下</w:t>
      </w:r>
      <w:r w:rsidR="006C4C45">
        <w:rPr>
          <w:rFonts w:hint="eastAsia"/>
        </w:rPr>
        <w:t>，</w:t>
      </w:r>
      <w:r>
        <w:rPr>
          <w:rFonts w:hint="eastAsia"/>
        </w:rPr>
        <w:t>內熱全消</w:t>
      </w:r>
      <w:r w:rsidR="006C4C45">
        <w:rPr>
          <w:rFonts w:hint="eastAsia"/>
        </w:rPr>
        <w:t>，</w:t>
      </w:r>
      <w:r>
        <w:rPr>
          <w:rFonts w:hint="eastAsia"/>
        </w:rPr>
        <w:t>霍然愈矣。</w:t>
      </w:r>
    </w:p>
    <w:p w:rsidR="00005895" w:rsidRDefault="00061250" w:rsidP="00061250">
      <w:pPr>
        <w:pStyle w:val="2f5"/>
        <w:ind w:firstLine="712"/>
      </w:pPr>
      <w:r>
        <w:rPr>
          <w:rFonts w:hint="eastAsia"/>
        </w:rPr>
        <w:t>有服承氣湯後</w:t>
      </w:r>
      <w:r w:rsidR="006C4C45">
        <w:rPr>
          <w:rFonts w:hint="eastAsia"/>
        </w:rPr>
        <w:t>，</w:t>
      </w:r>
      <w:r>
        <w:rPr>
          <w:rFonts w:hint="eastAsia"/>
        </w:rPr>
        <w:t>大便之燥結不下</w:t>
      </w:r>
      <w:r w:rsidR="006C4C45">
        <w:rPr>
          <w:rFonts w:hint="eastAsia"/>
        </w:rPr>
        <w:t>，</w:t>
      </w:r>
      <w:r>
        <w:rPr>
          <w:rFonts w:hint="eastAsia"/>
        </w:rPr>
        <w:t>繼服些許他藥而燥結始下者</w:t>
      </w:r>
      <w:r w:rsidR="006C4C45">
        <w:rPr>
          <w:rFonts w:hint="eastAsia"/>
        </w:rPr>
        <w:t>，</w:t>
      </w:r>
      <w:r>
        <w:rPr>
          <w:rFonts w:hint="eastAsia"/>
        </w:rPr>
        <w:t>試再舉兩案以明之。</w:t>
      </w:r>
    </w:p>
    <w:p w:rsidR="00005895" w:rsidRDefault="00061250" w:rsidP="00061250">
      <w:pPr>
        <w:pStyle w:val="2f5"/>
        <w:ind w:firstLine="712"/>
      </w:pPr>
      <w:r>
        <w:rPr>
          <w:rFonts w:hint="eastAsia"/>
        </w:rPr>
        <w:lastRenderedPageBreak/>
        <w:t>邑中名醫劉</w:t>
      </w:r>
      <w:r w:rsidR="00005895" w:rsidRPr="00005895">
        <w:rPr>
          <w:rFonts w:hint="eastAsia"/>
        </w:rPr>
        <w:t>肅亭</w:t>
      </w:r>
      <w:r w:rsidR="00F13728">
        <w:t>（</w:t>
      </w:r>
      <w:r w:rsidR="00005895" w:rsidRPr="00005895">
        <w:rPr>
          <w:rFonts w:hint="eastAsia"/>
        </w:rPr>
        <w:t>蘊度</w:t>
      </w:r>
      <w:r w:rsidR="00F13728">
        <w:t>）</w:t>
      </w:r>
      <w:r w:rsidR="006C4C45">
        <w:rPr>
          <w:rFonts w:hint="eastAsia"/>
        </w:rPr>
        <w:t>，</w:t>
      </w:r>
      <w:r>
        <w:rPr>
          <w:rFonts w:hint="eastAsia"/>
        </w:rPr>
        <w:t>愚初學醫時</w:t>
      </w:r>
      <w:r w:rsidR="006C4C45">
        <w:rPr>
          <w:rFonts w:hint="eastAsia"/>
        </w:rPr>
        <w:t>，</w:t>
      </w:r>
      <w:r>
        <w:rPr>
          <w:rFonts w:hint="eastAsia"/>
        </w:rPr>
        <w:t>家中常延之</w:t>
      </w:r>
      <w:r w:rsidR="006C4C45">
        <w:rPr>
          <w:rFonts w:hint="eastAsia"/>
        </w:rPr>
        <w:t>，</w:t>
      </w:r>
      <w:r>
        <w:rPr>
          <w:rFonts w:hint="eastAsia"/>
        </w:rPr>
        <w:t>一日</w:t>
      </w:r>
      <w:r w:rsidR="006C4C45">
        <w:rPr>
          <w:rFonts w:hint="eastAsia"/>
        </w:rPr>
        <w:t>，</w:t>
      </w:r>
      <w:r>
        <w:rPr>
          <w:rFonts w:hint="eastAsia"/>
        </w:rPr>
        <w:t>見先生治一傷寒熱入陽明大便燥結證</w:t>
      </w:r>
      <w:r w:rsidR="006C4C45">
        <w:rPr>
          <w:rFonts w:hint="eastAsia"/>
        </w:rPr>
        <w:t>，</w:t>
      </w:r>
      <w:r>
        <w:rPr>
          <w:rFonts w:hint="eastAsia"/>
        </w:rPr>
        <w:t>從前醫者</w:t>
      </w:r>
      <w:r w:rsidR="006C4C45">
        <w:rPr>
          <w:rFonts w:hint="eastAsia"/>
        </w:rPr>
        <w:t>，</w:t>
      </w:r>
      <w:r>
        <w:rPr>
          <w:rFonts w:hint="eastAsia"/>
        </w:rPr>
        <w:t>投以大承氣湯兩劑不下</w:t>
      </w:r>
      <w:r w:rsidR="006C4C45">
        <w:rPr>
          <w:rFonts w:hint="eastAsia"/>
        </w:rPr>
        <w:t>，</w:t>
      </w:r>
      <w:r>
        <w:rPr>
          <w:rFonts w:hint="eastAsia"/>
        </w:rPr>
        <w:t>繼延先生治之</w:t>
      </w:r>
      <w:r w:rsidR="006C4C45">
        <w:rPr>
          <w:rFonts w:hint="eastAsia"/>
        </w:rPr>
        <w:t>，</w:t>
      </w:r>
      <w:r>
        <w:rPr>
          <w:rFonts w:hint="eastAsia"/>
        </w:rPr>
        <w:t>單用威靈仙三錢</w:t>
      </w:r>
      <w:r w:rsidR="006C4C45">
        <w:rPr>
          <w:rFonts w:hint="eastAsia"/>
        </w:rPr>
        <w:t>，</w:t>
      </w:r>
      <w:r>
        <w:rPr>
          <w:rFonts w:hint="eastAsia"/>
        </w:rPr>
        <w:t>煎湯服後</w:t>
      </w:r>
      <w:r w:rsidR="006C4C45">
        <w:rPr>
          <w:rFonts w:hint="eastAsia"/>
        </w:rPr>
        <w:t>，</w:t>
      </w:r>
      <w:r>
        <w:rPr>
          <w:rFonts w:hint="eastAsia"/>
        </w:rPr>
        <w:t>大便通下</w:t>
      </w:r>
      <w:r w:rsidR="006C4C45">
        <w:rPr>
          <w:rFonts w:hint="eastAsia"/>
        </w:rPr>
        <w:t>，</w:t>
      </w:r>
      <w:r>
        <w:rPr>
          <w:rFonts w:hint="eastAsia"/>
        </w:rPr>
        <w:t>病亦遂愈。愚疑而問曰</w:t>
      </w:r>
      <w:r w:rsidR="00005895">
        <w:rPr>
          <w:rFonts w:hint="eastAsia"/>
        </w:rPr>
        <w:t>「</w:t>
      </w:r>
      <w:r>
        <w:rPr>
          <w:rFonts w:hint="eastAsia"/>
        </w:rPr>
        <w:t>威靈仙雖能通利二便</w:t>
      </w:r>
      <w:r w:rsidR="006C4C45">
        <w:rPr>
          <w:rFonts w:hint="eastAsia"/>
        </w:rPr>
        <w:t>，</w:t>
      </w:r>
      <w:r>
        <w:rPr>
          <w:rFonts w:hint="eastAsia"/>
        </w:rPr>
        <w:t>以較硝、黃攻下之力實遠不如</w:t>
      </w:r>
      <w:r w:rsidR="006C4C45">
        <w:rPr>
          <w:rFonts w:hint="eastAsia"/>
        </w:rPr>
        <w:t>，</w:t>
      </w:r>
      <w:r>
        <w:rPr>
          <w:rFonts w:hint="eastAsia"/>
        </w:rPr>
        <w:t>乃從前服大承氣湯兩劑大便不下</w:t>
      </w:r>
      <w:r w:rsidR="006C4C45">
        <w:rPr>
          <w:rFonts w:hint="eastAsia"/>
        </w:rPr>
        <w:t>，</w:t>
      </w:r>
      <w:r>
        <w:rPr>
          <w:rFonts w:hint="eastAsia"/>
        </w:rPr>
        <w:t>何先生只用威靈仙三錢而大便即下乎</w:t>
      </w:r>
      <w:r w:rsidR="00005895">
        <w:rPr>
          <w:rFonts w:hint="eastAsia"/>
        </w:rPr>
        <w:t>」</w:t>
      </w:r>
      <w:r>
        <w:rPr>
          <w:rFonts w:hint="eastAsia"/>
        </w:rPr>
        <w:t>？答曰</w:t>
      </w:r>
      <w:r w:rsidR="00005895">
        <w:rPr>
          <w:rFonts w:hint="eastAsia"/>
        </w:rPr>
        <w:t>「</w:t>
      </w:r>
      <w:r>
        <w:rPr>
          <w:rFonts w:hint="eastAsia"/>
        </w:rPr>
        <w:t>其中原有妙理</w:t>
      </w:r>
      <w:r w:rsidR="006C4C45">
        <w:rPr>
          <w:rFonts w:hint="eastAsia"/>
        </w:rPr>
        <w:t>，</w:t>
      </w:r>
      <w:r>
        <w:rPr>
          <w:rFonts w:hint="eastAsia"/>
        </w:rPr>
        <w:t>乃前後所用之藥相藉以成功也。蓋其從前所服之大承氣湯兩劑</w:t>
      </w:r>
      <w:r w:rsidR="006C4C45">
        <w:rPr>
          <w:rFonts w:hint="eastAsia"/>
        </w:rPr>
        <w:t>，</w:t>
      </w:r>
      <w:r>
        <w:rPr>
          <w:rFonts w:hint="eastAsia"/>
        </w:rPr>
        <w:t>猶在腹中</w:t>
      </w:r>
      <w:r w:rsidR="006C4C45">
        <w:rPr>
          <w:rFonts w:hint="eastAsia"/>
        </w:rPr>
        <w:t>，</w:t>
      </w:r>
      <w:r>
        <w:rPr>
          <w:rFonts w:hint="eastAsia"/>
        </w:rPr>
        <w:t>因其臟腑之氣化偶滯</w:t>
      </w:r>
      <w:r w:rsidR="006C4C45">
        <w:rPr>
          <w:rFonts w:hint="eastAsia"/>
        </w:rPr>
        <w:t>，</w:t>
      </w:r>
      <w:r>
        <w:rPr>
          <w:rFonts w:hint="eastAsia"/>
        </w:rPr>
        <w:t>藥力亦隨之停頓</w:t>
      </w:r>
      <w:r w:rsidR="006C4C45">
        <w:rPr>
          <w:rFonts w:hint="eastAsia"/>
        </w:rPr>
        <w:t>，</w:t>
      </w:r>
      <w:r>
        <w:rPr>
          <w:rFonts w:hint="eastAsia"/>
        </w:rPr>
        <w:t>借威靈仙走竄之力以觸發之</w:t>
      </w:r>
      <w:r w:rsidR="006C4C45">
        <w:rPr>
          <w:rFonts w:hint="eastAsia"/>
        </w:rPr>
        <w:t>，</w:t>
      </w:r>
      <w:r>
        <w:rPr>
          <w:rFonts w:hint="eastAsia"/>
        </w:rPr>
        <w:t>則硝、黃力之停頓者</w:t>
      </w:r>
      <w:r w:rsidR="006C4C45">
        <w:rPr>
          <w:rFonts w:hint="eastAsia"/>
        </w:rPr>
        <w:t>，</w:t>
      </w:r>
      <w:r>
        <w:rPr>
          <w:rFonts w:hint="eastAsia"/>
        </w:rPr>
        <w:t>可陡呈其開通攻決之本性</w:t>
      </w:r>
      <w:r w:rsidR="006C4C45">
        <w:rPr>
          <w:rFonts w:hint="eastAsia"/>
        </w:rPr>
        <w:t>，</w:t>
      </w:r>
      <w:r>
        <w:rPr>
          <w:rFonts w:hint="eastAsia"/>
        </w:rPr>
        <w:t>是以大便遂通下也。是威靈仙之</w:t>
      </w:r>
      <w:r w:rsidR="00D24630">
        <w:rPr>
          <w:rFonts w:hint="eastAsia"/>
        </w:rPr>
        <w:t>於</w:t>
      </w:r>
      <w:r>
        <w:rPr>
          <w:rFonts w:hint="eastAsia"/>
        </w:rPr>
        <w:t>硝、黃</w:t>
      </w:r>
      <w:r w:rsidR="006C4C45">
        <w:rPr>
          <w:rFonts w:hint="eastAsia"/>
        </w:rPr>
        <w:t>，</w:t>
      </w:r>
      <w:r>
        <w:rPr>
          <w:rFonts w:hint="eastAsia"/>
        </w:rPr>
        <w:t>猶如槍炮家導火之線也</w:t>
      </w:r>
      <w:r w:rsidR="00005895">
        <w:rPr>
          <w:rFonts w:hint="eastAsia"/>
        </w:rPr>
        <w:t>」</w:t>
      </w:r>
      <w:r>
        <w:rPr>
          <w:rFonts w:hint="eastAsia"/>
        </w:rPr>
        <w:t>。愚聞如此妙論</w:t>
      </w:r>
      <w:r w:rsidR="006C4C45">
        <w:rPr>
          <w:rFonts w:hint="eastAsia"/>
        </w:rPr>
        <w:t>，</w:t>
      </w:r>
      <w:r>
        <w:rPr>
          <w:rFonts w:hint="eastAsia"/>
        </w:rPr>
        <w:t>頓覺心地開通</w:t>
      </w:r>
      <w:r w:rsidR="006C4C45">
        <w:rPr>
          <w:rFonts w:hint="eastAsia"/>
        </w:rPr>
        <w:t>，</w:t>
      </w:r>
      <w:r>
        <w:rPr>
          <w:rFonts w:hint="eastAsia"/>
        </w:rPr>
        <w:t>大有會悟</w:t>
      </w:r>
      <w:r w:rsidR="006C4C45">
        <w:rPr>
          <w:rFonts w:hint="eastAsia"/>
        </w:rPr>
        <w:t>，</w:t>
      </w:r>
      <w:r>
        <w:rPr>
          <w:rFonts w:hint="eastAsia"/>
        </w:rPr>
        <w:t>後有仿此醫案之時</w:t>
      </w:r>
      <w:r w:rsidR="006C4C45">
        <w:rPr>
          <w:rFonts w:hint="eastAsia"/>
        </w:rPr>
        <w:t>，</w:t>
      </w:r>
      <w:r>
        <w:rPr>
          <w:rFonts w:hint="eastAsia"/>
        </w:rPr>
        <w:t>亦隨手奏效。因並錄之</w:t>
      </w:r>
      <w:r w:rsidR="00D24630">
        <w:rPr>
          <w:rFonts w:hint="eastAsia"/>
        </w:rPr>
        <w:t>於</w:t>
      </w:r>
      <w:r>
        <w:rPr>
          <w:rFonts w:hint="eastAsia"/>
        </w:rPr>
        <w:t>此</w:t>
      </w:r>
      <w:r w:rsidR="006C4C45">
        <w:rPr>
          <w:rFonts w:hint="eastAsia"/>
        </w:rPr>
        <w:t>，</w:t>
      </w:r>
      <w:r>
        <w:rPr>
          <w:rFonts w:hint="eastAsia"/>
        </w:rPr>
        <w:t>由此知醫學雖貴自悟</w:t>
      </w:r>
      <w:r w:rsidR="006C4C45">
        <w:rPr>
          <w:rFonts w:hint="eastAsia"/>
        </w:rPr>
        <w:t>，</w:t>
      </w:r>
      <w:r>
        <w:rPr>
          <w:rFonts w:hint="eastAsia"/>
        </w:rPr>
        <w:t>亦必啟發之有自也。</w:t>
      </w:r>
    </w:p>
    <w:p w:rsidR="00005895" w:rsidRDefault="00061250" w:rsidP="00061250">
      <w:pPr>
        <w:pStyle w:val="2f5"/>
        <w:ind w:firstLine="712"/>
      </w:pPr>
      <w:r>
        <w:rPr>
          <w:rFonts w:hint="eastAsia"/>
        </w:rPr>
        <w:t>鄰村霍</w:t>
      </w:r>
      <w:r w:rsidR="00005895" w:rsidRPr="00005895">
        <w:rPr>
          <w:rFonts w:hint="eastAsia"/>
        </w:rPr>
        <w:t>印科</w:t>
      </w:r>
      <w:r w:rsidR="006C4C45">
        <w:rPr>
          <w:rFonts w:hint="eastAsia"/>
        </w:rPr>
        <w:t>，</w:t>
      </w:r>
      <w:r w:rsidR="00005895" w:rsidRPr="00005895">
        <w:rPr>
          <w:rFonts w:hint="eastAsia"/>
        </w:rPr>
        <w:t>愚師兄弟也</w:t>
      </w:r>
      <w:r w:rsidR="006C4C45">
        <w:rPr>
          <w:rFonts w:hint="eastAsia"/>
        </w:rPr>
        <w:t>，</w:t>
      </w:r>
      <w:r>
        <w:rPr>
          <w:rFonts w:hint="eastAsia"/>
        </w:rPr>
        <w:t>當怒動肝火之餘感受傷寒</w:t>
      </w:r>
      <w:r w:rsidR="006C4C45">
        <w:rPr>
          <w:rFonts w:hint="eastAsia"/>
        </w:rPr>
        <w:t>，</w:t>
      </w:r>
      <w:r>
        <w:rPr>
          <w:rFonts w:hint="eastAsia"/>
        </w:rPr>
        <w:t>七八日間腹中脹滿</w:t>
      </w:r>
      <w:r w:rsidR="006C4C45">
        <w:rPr>
          <w:rFonts w:hint="eastAsia"/>
        </w:rPr>
        <w:t>，</w:t>
      </w:r>
      <w:r>
        <w:rPr>
          <w:rFonts w:hint="eastAsia"/>
        </w:rPr>
        <w:t>大便燥結</w:t>
      </w:r>
      <w:r w:rsidR="006C4C45">
        <w:rPr>
          <w:rFonts w:hint="eastAsia"/>
        </w:rPr>
        <w:t>，</w:t>
      </w:r>
      <w:r>
        <w:rPr>
          <w:rFonts w:hint="eastAsia"/>
        </w:rPr>
        <w:t>醫者投以大承氣湯</w:t>
      </w:r>
      <w:r w:rsidR="006C4C45">
        <w:rPr>
          <w:rFonts w:hint="eastAsia"/>
        </w:rPr>
        <w:t>，</w:t>
      </w:r>
      <w:r>
        <w:rPr>
          <w:rFonts w:hint="eastAsia"/>
        </w:rPr>
        <w:t>大便未通下</w:t>
      </w:r>
      <w:r w:rsidR="006C4C45">
        <w:rPr>
          <w:rFonts w:hint="eastAsia"/>
        </w:rPr>
        <w:t>，</w:t>
      </w:r>
      <w:r>
        <w:rPr>
          <w:rFonts w:hint="eastAsia"/>
        </w:rPr>
        <w:t>肋下轉覺疼不可支。其脈左部沉弦有力</w:t>
      </w:r>
      <w:r w:rsidR="006C4C45">
        <w:rPr>
          <w:rFonts w:hint="eastAsia"/>
        </w:rP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肝經氣鬱火盛</w:t>
      </w:r>
      <w:r w:rsidR="006C4C45">
        <w:rPr>
          <w:rFonts w:hint="eastAsia"/>
        </w:rPr>
        <w:t>，</w:t>
      </w:r>
      <w:r>
        <w:rPr>
          <w:rFonts w:hint="eastAsia"/>
        </w:rPr>
        <w:t>急用柴胡三錢</w:t>
      </w:r>
      <w:r w:rsidR="006C4C45">
        <w:rPr>
          <w:rFonts w:hint="eastAsia"/>
        </w:rPr>
        <w:t>，</w:t>
      </w:r>
      <w:r>
        <w:rPr>
          <w:rFonts w:hint="eastAsia"/>
        </w:rPr>
        <w:t>生麥芽一兩</w:t>
      </w:r>
      <w:r w:rsidR="006C4C45">
        <w:rPr>
          <w:rFonts w:hint="eastAsia"/>
        </w:rPr>
        <w:t>，</w:t>
      </w:r>
      <w:r>
        <w:rPr>
          <w:rFonts w:hint="eastAsia"/>
        </w:rPr>
        <w:t>煎湯服後</w:t>
      </w:r>
      <w:r w:rsidR="006C4C45">
        <w:rPr>
          <w:rFonts w:hint="eastAsia"/>
        </w:rPr>
        <w:t>，</w:t>
      </w:r>
      <w:r>
        <w:rPr>
          <w:rFonts w:hint="eastAsia"/>
        </w:rPr>
        <w:t>至半點鐘肋下已不覺疼</w:t>
      </w:r>
      <w:r w:rsidR="006C4C45">
        <w:rPr>
          <w:rFonts w:hint="eastAsia"/>
        </w:rPr>
        <w:t>，</w:t>
      </w:r>
      <w:r>
        <w:rPr>
          <w:rFonts w:hint="eastAsia"/>
        </w:rPr>
        <w:t>又遲一點餘鐘</w:t>
      </w:r>
      <w:r w:rsidR="006C4C45">
        <w:rPr>
          <w:rFonts w:hint="eastAsia"/>
        </w:rPr>
        <w:t>，</w:t>
      </w:r>
      <w:r>
        <w:rPr>
          <w:rFonts w:hint="eastAsia"/>
        </w:rPr>
        <w:t>大便即通下。大便下後</w:t>
      </w:r>
      <w:r w:rsidR="006C4C45">
        <w:rPr>
          <w:rFonts w:hint="eastAsia"/>
        </w:rPr>
        <w:t>，</w:t>
      </w:r>
      <w:r>
        <w:rPr>
          <w:rFonts w:hint="eastAsia"/>
        </w:rPr>
        <w:t>腹即不脹</w:t>
      </w:r>
      <w:r w:rsidR="006C4C45">
        <w:rPr>
          <w:rFonts w:hint="eastAsia"/>
        </w:rPr>
        <w:t>，</w:t>
      </w:r>
      <w:r>
        <w:rPr>
          <w:rFonts w:hint="eastAsia"/>
        </w:rPr>
        <w:t>而病脫然</w:t>
      </w:r>
      <w:r w:rsidR="00090B73">
        <w:rPr>
          <w:rFonts w:hint="eastAsia"/>
        </w:rPr>
        <w:t>痊愈</w:t>
      </w:r>
      <w:r>
        <w:rPr>
          <w:rFonts w:hint="eastAsia"/>
        </w:rPr>
        <w:t>矣。</w:t>
      </w:r>
    </w:p>
    <w:p w:rsidR="00005895" w:rsidRDefault="00061250" w:rsidP="00061250">
      <w:pPr>
        <w:pStyle w:val="2f5"/>
        <w:ind w:firstLine="712"/>
      </w:pPr>
      <w:r>
        <w:rPr>
          <w:rFonts w:hint="eastAsia"/>
        </w:rPr>
        <w:t>此案實仿前案之義</w:t>
      </w:r>
      <w:r w:rsidR="006C4C45">
        <w:rPr>
          <w:rFonts w:hint="eastAsia"/>
        </w:rPr>
        <w:t>，</w:t>
      </w:r>
      <w:r>
        <w:rPr>
          <w:rFonts w:hint="eastAsia"/>
        </w:rPr>
        <w:t>亦前後藥力相藉以通大便也。蓋腎為二便之關</w:t>
      </w:r>
      <w:r w:rsidR="006C4C45">
        <w:rPr>
          <w:rFonts w:hint="eastAsia"/>
        </w:rPr>
        <w:t>，</w:t>
      </w:r>
      <w:r>
        <w:rPr>
          <w:rFonts w:hint="eastAsia"/>
        </w:rPr>
        <w:t>肝行腎之氣</w:t>
      </w:r>
      <w:r w:rsidR="006C4C45">
        <w:rPr>
          <w:rFonts w:hint="eastAsia"/>
        </w:rPr>
        <w:t>，</w:t>
      </w:r>
      <w:r>
        <w:rPr>
          <w:rFonts w:hint="eastAsia"/>
        </w:rPr>
        <w:t>肝又主疏泄</w:t>
      </w:r>
      <w:r w:rsidR="006C4C45">
        <w:rPr>
          <w:rFonts w:hint="eastAsia"/>
        </w:rPr>
        <w:t>，</w:t>
      </w:r>
      <w:r>
        <w:rPr>
          <w:rFonts w:hint="eastAsia"/>
        </w:rPr>
        <w:t>大便之通與不通</w:t>
      </w:r>
      <w:r w:rsidR="006C4C45">
        <w:rPr>
          <w:rFonts w:hint="eastAsia"/>
        </w:rPr>
        <w:t>，</w:t>
      </w:r>
      <w:r>
        <w:rPr>
          <w:rFonts w:hint="eastAsia"/>
        </w:rPr>
        <w:t>實</w:t>
      </w:r>
      <w:r w:rsidR="00D24630">
        <w:rPr>
          <w:rFonts w:hint="eastAsia"/>
        </w:rPr>
        <w:t>於</w:t>
      </w:r>
      <w:r>
        <w:rPr>
          <w:rFonts w:hint="eastAsia"/>
        </w:rPr>
        <w:t>肝有關係也。調其肝鬱</w:t>
      </w:r>
      <w:r w:rsidR="006C4C45">
        <w:rPr>
          <w:rFonts w:hint="eastAsia"/>
        </w:rPr>
        <w:t>，</w:t>
      </w:r>
      <w:r>
        <w:rPr>
          <w:rFonts w:hint="eastAsia"/>
        </w:rPr>
        <w:t>即可以通行大便</w:t>
      </w:r>
      <w:r w:rsidR="006C4C45">
        <w:rPr>
          <w:rFonts w:hint="eastAsia"/>
        </w:rPr>
        <w:t>，</w:t>
      </w:r>
      <w:r>
        <w:rPr>
          <w:rFonts w:hint="eastAsia"/>
        </w:rPr>
        <w:t>此中原有至理</w:t>
      </w:r>
      <w:r w:rsidR="006C4C45">
        <w:rPr>
          <w:rFonts w:hint="eastAsia"/>
        </w:rPr>
        <w:t>，</w:t>
      </w: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調肝用柴胡而又必佐以生麥芽者</w:t>
      </w:r>
      <w:r w:rsidR="006C4C45">
        <w:rPr>
          <w:rFonts w:hint="eastAsia"/>
        </w:rPr>
        <w:t>，</w:t>
      </w:r>
      <w:r>
        <w:rPr>
          <w:rFonts w:hint="eastAsia"/>
        </w:rPr>
        <w:t>因麥芽生用亦善調</w:t>
      </w:r>
      <w:r>
        <w:rPr>
          <w:rFonts w:hint="eastAsia"/>
        </w:rPr>
        <w:lastRenderedPageBreak/>
        <w:t>肝者也。且柴胡之調肝</w:t>
      </w:r>
      <w:r w:rsidR="006C4C45">
        <w:rPr>
          <w:rFonts w:hint="eastAsia"/>
        </w:rPr>
        <w:t>，</w:t>
      </w:r>
      <w:r>
        <w:rPr>
          <w:rFonts w:hint="eastAsia"/>
        </w:rPr>
        <w:t>在</w:t>
      </w:r>
      <w:r w:rsidR="00D24630">
        <w:rPr>
          <w:rFonts w:hint="eastAsia"/>
        </w:rPr>
        <w:t>於</w:t>
      </w:r>
      <w:r>
        <w:rPr>
          <w:rFonts w:hint="eastAsia"/>
        </w:rPr>
        <w:t>升提</w:t>
      </w:r>
      <w:r w:rsidR="006C4C45">
        <w:rPr>
          <w:rFonts w:hint="eastAsia"/>
        </w:rPr>
        <w:t>，</w:t>
      </w:r>
      <w:r>
        <w:rPr>
          <w:rFonts w:hint="eastAsia"/>
        </w:rPr>
        <w:t>生麥芽之調肝</w:t>
      </w:r>
      <w:r w:rsidR="006C4C45">
        <w:rPr>
          <w:rFonts w:hint="eastAsia"/>
        </w:rPr>
        <w:t>，</w:t>
      </w:r>
      <w:r>
        <w:rPr>
          <w:rFonts w:hint="eastAsia"/>
        </w:rPr>
        <w:t>在</w:t>
      </w:r>
      <w:r w:rsidR="00D24630">
        <w:rPr>
          <w:rFonts w:hint="eastAsia"/>
        </w:rPr>
        <w:t>於</w:t>
      </w:r>
      <w:r>
        <w:rPr>
          <w:rFonts w:hint="eastAsia"/>
        </w:rPr>
        <w:t>宣通</w:t>
      </w:r>
      <w:r w:rsidR="006C4C45">
        <w:rPr>
          <w:rFonts w:hint="eastAsia"/>
        </w:rPr>
        <w:t>，</w:t>
      </w:r>
      <w:r>
        <w:rPr>
          <w:rFonts w:hint="eastAsia"/>
        </w:rPr>
        <w:t>若因肝不舒但用柴胡以升提之</w:t>
      </w:r>
      <w:r w:rsidR="006C4C45">
        <w:rPr>
          <w:rFonts w:hint="eastAsia"/>
        </w:rPr>
        <w:t>，</w:t>
      </w:r>
      <w:r>
        <w:rPr>
          <w:rFonts w:hint="eastAsia"/>
        </w:rPr>
        <w:t>恐初服下時肋下之疼將益劇。惟柴胡之升提</w:t>
      </w:r>
      <w:r w:rsidR="006C4C45">
        <w:rPr>
          <w:rFonts w:hint="eastAsia"/>
        </w:rPr>
        <w:t>，</w:t>
      </w:r>
      <w:r>
        <w:rPr>
          <w:rFonts w:hint="eastAsia"/>
        </w:rPr>
        <w:t>與麥芽之宣通相濟以成調肝氣之功</w:t>
      </w:r>
      <w:r w:rsidR="006C4C45">
        <w:rPr>
          <w:rFonts w:hint="eastAsia"/>
        </w:rPr>
        <w:t>，</w:t>
      </w:r>
      <w:r>
        <w:rPr>
          <w:rFonts w:hint="eastAsia"/>
        </w:rPr>
        <w:t>則肝氣之鬱者自開</w:t>
      </w:r>
      <w:r w:rsidR="006C4C45">
        <w:rPr>
          <w:rFonts w:hint="eastAsia"/>
        </w:rPr>
        <w:t>，</w:t>
      </w:r>
      <w:r>
        <w:rPr>
          <w:rFonts w:hint="eastAsia"/>
        </w:rPr>
        <w:t>遏者自舒</w:t>
      </w:r>
      <w:r w:rsidR="006C4C45">
        <w:rPr>
          <w:rFonts w:hint="eastAsia"/>
        </w:rPr>
        <w:t>，</w:t>
      </w:r>
      <w:r>
        <w:rPr>
          <w:rFonts w:hint="eastAsia"/>
        </w:rPr>
        <w:t>而徐還其疏泄之常矣。且柴胡之性不但善調肝氣也</w:t>
      </w:r>
      <w:r w:rsidR="006C4C45">
        <w:rPr>
          <w:rFonts w:hint="eastAsia"/>
        </w:rPr>
        <w:t>，</w:t>
      </w:r>
      <w:r>
        <w:rPr>
          <w:rFonts w:hint="eastAsia"/>
        </w:rPr>
        <w:t>《本經》謂柴胡主心腹腸胃中結氣</w:t>
      </w:r>
      <w:r w:rsidR="006C4C45">
        <w:rPr>
          <w:rFonts w:hint="eastAsia"/>
        </w:rPr>
        <w:t>，</w:t>
      </w:r>
      <w:r>
        <w:rPr>
          <w:rFonts w:hint="eastAsia"/>
        </w:rPr>
        <w:t>飲食積聚</w:t>
      </w:r>
      <w:r w:rsidR="006C4C45">
        <w:rPr>
          <w:rFonts w:hint="eastAsia"/>
        </w:rPr>
        <w:t>，</w:t>
      </w:r>
      <w:r>
        <w:rPr>
          <w:rFonts w:hint="eastAsia"/>
        </w:rPr>
        <w:t>寒熱邪氣</w:t>
      </w:r>
      <w:r w:rsidR="006C4C45">
        <w:rPr>
          <w:rFonts w:hint="eastAsia"/>
        </w:rPr>
        <w:t>，</w:t>
      </w:r>
      <w:r>
        <w:rPr>
          <w:rFonts w:hint="eastAsia"/>
        </w:rPr>
        <w:t>推陳致新。三復《本經》之文</w:t>
      </w:r>
      <w:r w:rsidR="006C4C45">
        <w:rPr>
          <w:rFonts w:hint="eastAsia"/>
        </w:rPr>
        <w:t>，</w:t>
      </w:r>
      <w:r>
        <w:rPr>
          <w:rFonts w:hint="eastAsia"/>
        </w:rPr>
        <w:t>是柴胡不但善</w:t>
      </w:r>
      <w:r w:rsidR="00D24630">
        <w:rPr>
          <w:rFonts w:hint="eastAsia"/>
        </w:rPr>
        <w:t>於</w:t>
      </w:r>
      <w:r>
        <w:rPr>
          <w:rFonts w:hint="eastAsia"/>
        </w:rPr>
        <w:t>調肝</w:t>
      </w:r>
      <w:r w:rsidR="006C4C45">
        <w:rPr>
          <w:rFonts w:hint="eastAsia"/>
        </w:rPr>
        <w:t>，</w:t>
      </w:r>
      <w:r>
        <w:rPr>
          <w:rFonts w:hint="eastAsia"/>
        </w:rPr>
        <w:t>兼能消脹滿通大便矣。然柴胡非降下之藥也</w:t>
      </w:r>
      <w:r w:rsidR="006C4C45">
        <w:rPr>
          <w:rFonts w:hint="eastAsia"/>
        </w:rPr>
        <w:t>，</w:t>
      </w:r>
      <w:r>
        <w:rPr>
          <w:rFonts w:hint="eastAsia"/>
        </w:rPr>
        <w:t>其</w:t>
      </w:r>
      <w:r w:rsidR="00D24630">
        <w:rPr>
          <w:rFonts w:hint="eastAsia"/>
        </w:rPr>
        <w:t>於</w:t>
      </w:r>
      <w:r>
        <w:rPr>
          <w:rFonts w:hint="eastAsia"/>
        </w:rPr>
        <w:t>大便之當通者</w:t>
      </w:r>
      <w:r w:rsidR="006C4C45">
        <w:rPr>
          <w:rFonts w:hint="eastAsia"/>
        </w:rPr>
        <w:t>，</w:t>
      </w:r>
      <w:r>
        <w:rPr>
          <w:rFonts w:hint="eastAsia"/>
        </w:rPr>
        <w:t>能助硝黃以通之</w:t>
      </w:r>
      <w:r w:rsidR="006C4C45">
        <w:rPr>
          <w:rFonts w:hint="eastAsia"/>
        </w:rPr>
        <w:t>，</w:t>
      </w:r>
      <w:r>
        <w:rPr>
          <w:rFonts w:hint="eastAsia"/>
        </w:rPr>
        <w:t>若遇脾胃之氣下溜大便泄瀉者</w:t>
      </w:r>
      <w:r w:rsidR="006C4C45">
        <w:rPr>
          <w:rFonts w:hint="eastAsia"/>
        </w:rPr>
        <w:t>，</w:t>
      </w:r>
      <w:r>
        <w:rPr>
          <w:rFonts w:hint="eastAsia"/>
        </w:rPr>
        <w:t>伍以</w:t>
      </w:r>
      <w:r w:rsidR="00005895">
        <w:rPr>
          <w:rFonts w:hint="eastAsia"/>
        </w:rPr>
        <w:t>耆</w:t>
      </w:r>
      <w:r>
        <w:rPr>
          <w:rFonts w:hint="eastAsia"/>
        </w:rPr>
        <w:t>、朮轉能升舉脾胃之氣以止泄瀉</w:t>
      </w:r>
      <w:r w:rsidR="006C4C45">
        <w:rPr>
          <w:rFonts w:hint="eastAsia"/>
        </w:rPr>
        <w:t>，</w:t>
      </w:r>
      <w:r>
        <w:rPr>
          <w:rFonts w:hint="eastAsia"/>
        </w:rPr>
        <w:t>柴胡誠妙藥也哉。善</w:t>
      </w:r>
      <w:r w:rsidR="00D24630">
        <w:rPr>
          <w:rFonts w:hint="eastAsia"/>
        </w:rPr>
        <w:t>於</w:t>
      </w:r>
      <w:r>
        <w:rPr>
          <w:rFonts w:hint="eastAsia"/>
        </w:rPr>
        <w:t>用柴胡者</w:t>
      </w:r>
      <w:r w:rsidR="006C4C45">
        <w:rPr>
          <w:rFonts w:hint="eastAsia"/>
        </w:rPr>
        <w:t>，</w:t>
      </w:r>
      <w:r>
        <w:rPr>
          <w:rFonts w:hint="eastAsia"/>
        </w:rPr>
        <w:t>自能深悟此中之妙理也。</w:t>
      </w:r>
    </w:p>
    <w:p w:rsidR="00005895" w:rsidRDefault="00061250" w:rsidP="00061250">
      <w:pPr>
        <w:pStyle w:val="2f5"/>
        <w:ind w:firstLine="712"/>
      </w:pP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妊婦外感熱實</w:t>
      </w:r>
      <w:r w:rsidR="006C4C45">
        <w:rPr>
          <w:rFonts w:hint="eastAsia"/>
        </w:rPr>
        <w:t>，</w:t>
      </w:r>
      <w:r>
        <w:rPr>
          <w:rFonts w:hint="eastAsia"/>
        </w:rPr>
        <w:t>大便燥結者</w:t>
      </w:r>
      <w:r w:rsidR="006C4C45">
        <w:rPr>
          <w:rFonts w:hint="eastAsia"/>
        </w:rPr>
        <w:t>，</w:t>
      </w:r>
      <w:r>
        <w:rPr>
          <w:rFonts w:hint="eastAsia"/>
        </w:rPr>
        <w:t>承氣湯亦不妨用</w:t>
      </w:r>
      <w:r w:rsidR="006C4C45">
        <w:rPr>
          <w:rFonts w:hint="eastAsia"/>
        </w:rPr>
        <w:t>，</w:t>
      </w:r>
      <w:r>
        <w:rPr>
          <w:rFonts w:hint="eastAsia"/>
        </w:rPr>
        <w:t>《內經》所謂「有故無殞亦無殞也」。然此中須有斟酌</w:t>
      </w:r>
      <w:r w:rsidR="006C4C45">
        <w:rPr>
          <w:rFonts w:hint="eastAsia"/>
        </w:rPr>
        <w:t>，</w:t>
      </w:r>
      <w:r>
        <w:rPr>
          <w:rFonts w:hint="eastAsia"/>
        </w:rPr>
        <w:t>以上所列方中諸藥</w:t>
      </w:r>
      <w:r w:rsidR="006C4C45">
        <w:rPr>
          <w:rFonts w:hint="eastAsia"/>
        </w:rPr>
        <w:t>，</w:t>
      </w:r>
      <w:r>
        <w:rPr>
          <w:rFonts w:hint="eastAsia"/>
        </w:rPr>
        <w:t>芒硝斷不可用。至赭石則三月以前可用</w:t>
      </w:r>
      <w:r w:rsidR="006C4C45">
        <w:rPr>
          <w:rFonts w:hint="eastAsia"/>
        </w:rPr>
        <w:t>，</w:t>
      </w:r>
      <w:r>
        <w:rPr>
          <w:rFonts w:hint="eastAsia"/>
        </w:rPr>
        <w:t>三月以後不可用。其餘雖皆可用</w:t>
      </w:r>
      <w:r w:rsidR="006C4C45">
        <w:rPr>
          <w:rFonts w:hint="eastAsia"/>
        </w:rPr>
        <w:t>，</w:t>
      </w:r>
      <w:r>
        <w:rPr>
          <w:rFonts w:hint="eastAsia"/>
        </w:rPr>
        <w:t>然究宜先以白虎湯或白虎加人參湯代承氣</w:t>
      </w:r>
      <w:r w:rsidR="006C4C45">
        <w:rPr>
          <w:rFonts w:hint="eastAsia"/>
        </w:rPr>
        <w:t>，</w:t>
      </w:r>
      <w:r>
        <w:rPr>
          <w:rFonts w:hint="eastAsia"/>
        </w:rPr>
        <w:t>即不能完全治癒</w:t>
      </w:r>
      <w:r w:rsidR="006C4C45">
        <w:rPr>
          <w:rFonts w:hint="eastAsia"/>
        </w:rPr>
        <w:t>，</w:t>
      </w:r>
      <w:r>
        <w:rPr>
          <w:rFonts w:hint="eastAsia"/>
        </w:rPr>
        <w:t>後再用承氣時亦易奏效也。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曾治一婦人</w:t>
      </w:r>
      <w:r w:rsidR="006C4C45">
        <w:rPr>
          <w:rFonts w:hint="eastAsia"/>
        </w:rPr>
        <w:t>，</w:t>
      </w:r>
      <w:r>
        <w:rPr>
          <w:rFonts w:hint="eastAsia"/>
        </w:rPr>
        <w:t>妊過五月</w:t>
      </w:r>
      <w:r w:rsidR="006C4C45">
        <w:rPr>
          <w:rFonts w:hint="eastAsia"/>
        </w:rPr>
        <w:t>，</w:t>
      </w:r>
      <w:r>
        <w:rPr>
          <w:rFonts w:hint="eastAsia"/>
        </w:rPr>
        <w:t>得傷寒證</w:t>
      </w:r>
      <w:r w:rsidR="006C4C45">
        <w:rPr>
          <w:rFonts w:hint="eastAsia"/>
        </w:rPr>
        <w:t>，</w:t>
      </w:r>
      <w:r>
        <w:rPr>
          <w:rFonts w:hint="eastAsia"/>
        </w:rPr>
        <w:t>八九日間</w:t>
      </w:r>
      <w:r w:rsidR="006C4C45">
        <w:rPr>
          <w:rFonts w:hint="eastAsia"/>
        </w:rPr>
        <w:t>，</w:t>
      </w:r>
      <w:r>
        <w:rPr>
          <w:rFonts w:hint="eastAsia"/>
        </w:rPr>
        <w:t>脈象洪實</w:t>
      </w:r>
      <w:r w:rsidR="006C4C45">
        <w:rPr>
          <w:rFonts w:hint="eastAsia"/>
        </w:rPr>
        <w:t>，</w:t>
      </w:r>
      <w:r>
        <w:rPr>
          <w:rFonts w:hint="eastAsia"/>
        </w:rPr>
        <w:t>心中熱而煩躁</w:t>
      </w:r>
      <w:r w:rsidR="006C4C45">
        <w:rPr>
          <w:rFonts w:hint="eastAsia"/>
        </w:rPr>
        <w:t>，</w:t>
      </w:r>
      <w:r>
        <w:rPr>
          <w:rFonts w:hint="eastAsia"/>
        </w:rPr>
        <w:t>大便自病後未行</w:t>
      </w:r>
      <w:r w:rsidR="006C4C45">
        <w:rPr>
          <w:rFonts w:hint="eastAsia"/>
        </w:rPr>
        <w:t>，</w:t>
      </w:r>
      <w:r>
        <w:rPr>
          <w:rFonts w:hint="eastAsia"/>
        </w:rPr>
        <w:t>其臍上似有結糞</w:t>
      </w:r>
      <w:r w:rsidR="006C4C45">
        <w:rPr>
          <w:rFonts w:hint="eastAsia"/>
        </w:rPr>
        <w:t>，</w:t>
      </w:r>
      <w:r>
        <w:rPr>
          <w:rFonts w:hint="eastAsia"/>
        </w:rPr>
        <w:t>按之微疼</w:t>
      </w:r>
      <w:r w:rsidR="006C4C45">
        <w:rPr>
          <w:rFonts w:hint="eastAsia"/>
        </w:rPr>
        <w:t>，</w:t>
      </w:r>
      <w:r>
        <w:rPr>
          <w:rFonts w:hint="eastAsia"/>
        </w:rPr>
        <w:t>因其內熱過甚</w:t>
      </w:r>
      <w:r w:rsidR="006C4C45">
        <w:rPr>
          <w:rFonts w:hint="eastAsia"/>
        </w:rPr>
        <w:t>，</w:t>
      </w:r>
      <w:r>
        <w:rPr>
          <w:rFonts w:hint="eastAsia"/>
        </w:rPr>
        <w:t>先用白虎加人參湯清之</w:t>
      </w:r>
      <w:r w:rsidR="006C4C45">
        <w:rPr>
          <w:rFonts w:hint="eastAsia"/>
        </w:rPr>
        <w:t>，</w:t>
      </w:r>
      <w:r>
        <w:rPr>
          <w:rFonts w:hint="eastAsia"/>
        </w:rPr>
        <w:t>連服兩劑內熱頗見輕減</w:t>
      </w:r>
      <w:r w:rsidR="006C4C45">
        <w:rPr>
          <w:rFonts w:hint="eastAsia"/>
        </w:rPr>
        <w:t>，</w:t>
      </w:r>
      <w:r>
        <w:rPr>
          <w:rFonts w:hint="eastAsia"/>
        </w:rPr>
        <w:t>而臍上似益高腫</w:t>
      </w:r>
      <w:r w:rsidR="006C4C45">
        <w:rPr>
          <w:rFonts w:hint="eastAsia"/>
        </w:rPr>
        <w:t>，</w:t>
      </w:r>
      <w:r>
        <w:rPr>
          <w:rFonts w:hint="eastAsia"/>
        </w:rPr>
        <w:t>不按亦疼</w:t>
      </w:r>
      <w:r w:rsidR="006C4C45">
        <w:rPr>
          <w:rFonts w:hint="eastAsia"/>
        </w:rPr>
        <w:t>，</w:t>
      </w:r>
      <w:r>
        <w:rPr>
          <w:rFonts w:hint="eastAsia"/>
        </w:rPr>
        <w:t>知非服降下之藥不可也。然從前服白虎加人參湯兩劑</w:t>
      </w:r>
      <w:r w:rsidR="006C4C45">
        <w:rPr>
          <w:rFonts w:hint="eastAsia"/>
        </w:rPr>
        <w:t>，</w:t>
      </w:r>
      <w:r>
        <w:rPr>
          <w:rFonts w:hint="eastAsia"/>
        </w:rPr>
        <w:t>知其大便雖結不至甚燥</w:t>
      </w:r>
      <w:r w:rsidR="006C4C45">
        <w:rPr>
          <w:rFonts w:hint="eastAsia"/>
        </w:rPr>
        <w:t>，</w:t>
      </w:r>
      <w:r>
        <w:rPr>
          <w:rFonts w:hint="eastAsia"/>
        </w:rPr>
        <w:t>治以降下之輕劑當可奏效</w:t>
      </w:r>
      <w:r w:rsidR="006C4C45">
        <w:rPr>
          <w:rFonts w:hint="eastAsia"/>
        </w:rPr>
        <w:t>，</w:t>
      </w:r>
      <w:r>
        <w:rPr>
          <w:rFonts w:hint="eastAsia"/>
        </w:rPr>
        <w:t>為疏方</w:t>
      </w:r>
      <w:r w:rsidR="006C4C45">
        <w:rPr>
          <w:rFonts w:hint="eastAsia"/>
        </w:rPr>
        <w:t>，</w:t>
      </w:r>
      <w:r>
        <w:rPr>
          <w:rFonts w:hint="eastAsia"/>
        </w:rPr>
        <w:t>用大黃、野</w:t>
      </w:r>
      <w:r w:rsidR="002F5F70">
        <w:rPr>
          <w:rFonts w:hint="eastAsia"/>
        </w:rPr>
        <w:t>臺</w:t>
      </w:r>
      <w:r>
        <w:rPr>
          <w:rFonts w:hint="eastAsia"/>
        </w:rPr>
        <w:t>參各三錢</w:t>
      </w:r>
      <w:r w:rsidR="006C4C45">
        <w:rPr>
          <w:rFonts w:hint="eastAsia"/>
        </w:rPr>
        <w:t>，</w:t>
      </w:r>
      <w:r>
        <w:rPr>
          <w:rFonts w:hint="eastAsia"/>
        </w:rPr>
        <w:t>真阿膠（不炒</w:t>
      </w:r>
      <w:r w:rsidR="006C4C45">
        <w:rPr>
          <w:rFonts w:hint="eastAsia"/>
        </w:rPr>
        <w:t>，</w:t>
      </w:r>
      <w:r>
        <w:rPr>
          <w:rFonts w:hint="eastAsia"/>
        </w:rPr>
        <w:t>另燉兌服）、天冬各五錢</w:t>
      </w:r>
      <w:r w:rsidR="006C4C45">
        <w:rPr>
          <w:rFonts w:hint="eastAsia"/>
        </w:rPr>
        <w:t>，</w:t>
      </w:r>
      <w:r>
        <w:rPr>
          <w:rFonts w:hint="eastAsia"/>
        </w:rPr>
        <w:t>煎湯服下</w:t>
      </w:r>
      <w:r w:rsidR="006C4C45">
        <w:rPr>
          <w:rFonts w:hint="eastAsia"/>
        </w:rPr>
        <w:t>，</w:t>
      </w:r>
      <w:r>
        <w:rPr>
          <w:rFonts w:hint="eastAsia"/>
        </w:rPr>
        <w:t>即覺臍上開通</w:t>
      </w:r>
      <w:r w:rsidR="006C4C45">
        <w:rPr>
          <w:rFonts w:hint="eastAsia"/>
        </w:rPr>
        <w:t>，</w:t>
      </w:r>
      <w:r>
        <w:rPr>
          <w:rFonts w:hint="eastAsia"/>
        </w:rPr>
        <w:t>過一點鐘</w:t>
      </w:r>
      <w:r w:rsidR="006C4C45">
        <w:rPr>
          <w:rFonts w:hint="eastAsia"/>
        </w:rPr>
        <w:t>，</w:t>
      </w:r>
      <w:r>
        <w:rPr>
          <w:rFonts w:hint="eastAsia"/>
        </w:rPr>
        <w:t>疼處即不疼矣。又遲點半鐘</w:t>
      </w:r>
      <w:r w:rsidR="006C4C45">
        <w:rPr>
          <w:rFonts w:hint="eastAsia"/>
        </w:rPr>
        <w:t>，</w:t>
      </w:r>
      <w:r>
        <w:rPr>
          <w:rFonts w:hint="eastAsia"/>
        </w:rPr>
        <w:t>下</w:t>
      </w:r>
      <w:r>
        <w:rPr>
          <w:rFonts w:hint="eastAsia"/>
        </w:rPr>
        <w:lastRenderedPageBreak/>
        <w:t>結糞十餘枚</w:t>
      </w:r>
      <w:r w:rsidR="006C4C45">
        <w:rPr>
          <w:rFonts w:hint="eastAsia"/>
        </w:rPr>
        <w:t>，</w:t>
      </w:r>
      <w:r>
        <w:rPr>
          <w:rFonts w:hint="eastAsia"/>
        </w:rPr>
        <w:t>後代溏糞</w:t>
      </w:r>
      <w:r w:rsidR="006C4C45">
        <w:rPr>
          <w:rFonts w:hint="eastAsia"/>
        </w:rPr>
        <w:t>，</w:t>
      </w:r>
      <w:r>
        <w:rPr>
          <w:rFonts w:hint="eastAsia"/>
        </w:rPr>
        <w:t>遂覺霍然</w:t>
      </w:r>
      <w:r w:rsidR="00090B73">
        <w:rPr>
          <w:rFonts w:hint="eastAsia"/>
        </w:rPr>
        <w:t>痊愈</w:t>
      </w:r>
      <w:r w:rsidR="006C4C45">
        <w:rPr>
          <w:rFonts w:hint="eastAsia"/>
        </w:rPr>
        <w:t>，</w:t>
      </w:r>
      <w:r>
        <w:rPr>
          <w:rFonts w:hint="eastAsia"/>
        </w:rPr>
        <w:t>後其胎氣亦無所損</w:t>
      </w:r>
      <w:r w:rsidR="006C4C45">
        <w:rPr>
          <w:rFonts w:hint="eastAsia"/>
        </w:rPr>
        <w:t>，</w:t>
      </w:r>
      <w:r>
        <w:rPr>
          <w:rFonts w:hint="eastAsia"/>
        </w:rPr>
        <w:t>屆期舉子矣。至方中之義</w:t>
      </w:r>
      <w:r w:rsidR="006C4C45">
        <w:rPr>
          <w:rFonts w:hint="eastAsia"/>
        </w:rPr>
        <w:t>，</w:t>
      </w:r>
      <w:r>
        <w:rPr>
          <w:rFonts w:hint="eastAsia"/>
        </w:rPr>
        <w:t>大黃能下結糞</w:t>
      </w:r>
      <w:r w:rsidR="006C4C45">
        <w:rPr>
          <w:rFonts w:hint="eastAsia"/>
        </w:rPr>
        <w:t>，</w:t>
      </w:r>
      <w:r>
        <w:rPr>
          <w:rFonts w:hint="eastAsia"/>
        </w:rPr>
        <w:t>有人參以駕馭之</w:t>
      </w:r>
      <w:r w:rsidR="006C4C45">
        <w:rPr>
          <w:rFonts w:hint="eastAsia"/>
        </w:rPr>
        <w:t>，</w:t>
      </w:r>
      <w:r>
        <w:rPr>
          <w:rFonts w:hint="eastAsia"/>
        </w:rPr>
        <w:t>則不至</w:t>
      </w:r>
      <w:r w:rsidR="00D24630">
        <w:rPr>
          <w:rFonts w:hint="eastAsia"/>
        </w:rPr>
        <w:t>於</w:t>
      </w:r>
      <w:r>
        <w:rPr>
          <w:rFonts w:hint="eastAsia"/>
        </w:rPr>
        <w:t>傷胎。又輔以阿膠</w:t>
      </w:r>
      <w:r w:rsidR="006C4C45">
        <w:rPr>
          <w:rFonts w:hint="eastAsia"/>
        </w:rPr>
        <w:t>，</w:t>
      </w:r>
      <w:r>
        <w:rPr>
          <w:rFonts w:hint="eastAsia"/>
        </w:rPr>
        <w:t>取其既善保胎</w:t>
      </w:r>
      <w:r w:rsidR="006C4C45">
        <w:rPr>
          <w:rFonts w:hint="eastAsia"/>
        </w:rPr>
        <w:t>，</w:t>
      </w:r>
      <w:r>
        <w:rPr>
          <w:rFonts w:hint="eastAsia"/>
        </w:rPr>
        <w:t>又善潤腸</w:t>
      </w:r>
      <w:r w:rsidR="006C4C45">
        <w:rPr>
          <w:rFonts w:hint="eastAsia"/>
        </w:rPr>
        <w:t>，</w:t>
      </w:r>
      <w:r>
        <w:rPr>
          <w:rFonts w:hint="eastAsia"/>
        </w:rPr>
        <w:t>則大便之燥者可以不燥矣。用天冬者</w:t>
      </w:r>
      <w:r w:rsidR="006C4C45">
        <w:rPr>
          <w:rFonts w:hint="eastAsia"/>
        </w:rPr>
        <w:t>，</w:t>
      </w:r>
      <w:r>
        <w:rPr>
          <w:rFonts w:hint="eastAsia"/>
        </w:rPr>
        <w:t>取其涼潤微辛之性（細嚼之實有辛味）</w:t>
      </w:r>
      <w:r w:rsidR="006C4C45">
        <w:rPr>
          <w:rFonts w:hint="eastAsia"/>
        </w:rPr>
        <w:t>，</w:t>
      </w:r>
      <w:r>
        <w:rPr>
          <w:rFonts w:hint="eastAsia"/>
        </w:rPr>
        <w:t>最能下行以潤燥開瘀</w:t>
      </w:r>
      <w:r w:rsidR="006C4C45">
        <w:rPr>
          <w:rFonts w:hint="eastAsia"/>
        </w:rPr>
        <w:t>，</w:t>
      </w:r>
      <w:r>
        <w:rPr>
          <w:rFonts w:hint="eastAsia"/>
        </w:rPr>
        <w:t>兼以解人參之熱也。</w:t>
      </w:r>
    </w:p>
    <w:p w:rsidR="00005895" w:rsidRDefault="00005895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22" w:name="_Toc223762911"/>
      <w:r>
        <w:br w:type="page"/>
      </w:r>
    </w:p>
    <w:p w:rsidR="00061250" w:rsidRDefault="00061250" w:rsidP="00657751">
      <w:pPr>
        <w:pStyle w:val="1b"/>
      </w:pPr>
      <w:bookmarkStart w:id="1423" w:name="_Toc7561575"/>
      <w:r>
        <w:rPr>
          <w:rFonts w:hint="eastAsia"/>
        </w:rPr>
        <w:lastRenderedPageBreak/>
        <w:t>陽明病茵陳蒿湯證</w:t>
      </w:r>
      <w:bookmarkEnd w:id="1422"/>
      <w:bookmarkEnd w:id="1423"/>
    </w:p>
    <w:p w:rsidR="00005895" w:rsidRDefault="00061250" w:rsidP="00061250">
      <w:pPr>
        <w:pStyle w:val="2f5"/>
        <w:ind w:firstLine="712"/>
      </w:pPr>
      <w:r>
        <w:rPr>
          <w:rFonts w:hint="eastAsia"/>
        </w:rPr>
        <w:t>陽明原屬燥金</w:t>
      </w:r>
      <w:r w:rsidR="006C4C45">
        <w:rPr>
          <w:rFonts w:hint="eastAsia"/>
        </w:rPr>
        <w:t>，</w:t>
      </w:r>
      <w:r>
        <w:rPr>
          <w:rFonts w:hint="eastAsia"/>
        </w:rPr>
        <w:t>其為病也多燥熱</w:t>
      </w:r>
      <w:r w:rsidR="006C4C45">
        <w:rPr>
          <w:rFonts w:hint="eastAsia"/>
        </w:rPr>
        <w:t>，</w:t>
      </w:r>
      <w:r>
        <w:rPr>
          <w:rFonts w:hint="eastAsia"/>
        </w:rPr>
        <w:t>白虎、承氣諸方</w:t>
      </w:r>
      <w:r w:rsidR="006C4C45">
        <w:rPr>
          <w:rFonts w:hint="eastAsia"/>
        </w:rPr>
        <w:t>，</w:t>
      </w:r>
      <w:r>
        <w:rPr>
          <w:rFonts w:hint="eastAsia"/>
        </w:rPr>
        <w:t>皆所以解陽明之燥熱也。然燥熱者陽明恆有之正病</w:t>
      </w:r>
      <w:r w:rsidR="006C4C45">
        <w:rPr>
          <w:rFonts w:hint="eastAsia"/>
        </w:rPr>
        <w:t>，</w:t>
      </w:r>
      <w:r>
        <w:rPr>
          <w:rFonts w:hint="eastAsia"/>
        </w:rPr>
        <w:t>而有時間見濕熱為病</w:t>
      </w:r>
      <w:r w:rsidR="006C4C45">
        <w:rPr>
          <w:rFonts w:hint="eastAsia"/>
        </w:rPr>
        <w:t>，</w:t>
      </w:r>
      <w:r>
        <w:rPr>
          <w:rFonts w:hint="eastAsia"/>
        </w:rPr>
        <w:t>此陽明之變病也。其變病果為何病？</w:t>
      </w:r>
      <w:r w:rsidR="00005895">
        <w:rPr>
          <w:rFonts w:hint="eastAsia"/>
        </w:rPr>
        <w:t>︿</w:t>
      </w:r>
      <w:r>
        <w:rPr>
          <w:rFonts w:hint="eastAsia"/>
        </w:rPr>
        <w:t>陽明篇</w:t>
      </w:r>
      <w:r w:rsidR="00005895">
        <w:rPr>
          <w:rFonts w:hint="eastAsia"/>
        </w:rPr>
        <w:t>﹀</w:t>
      </w:r>
      <w:r>
        <w:rPr>
          <w:rFonts w:hint="eastAsia"/>
        </w:rPr>
        <w:t>中諸發黃之證是也。試再進而詳論之。</w:t>
      </w:r>
    </w:p>
    <w:p w:rsidR="00005895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005895">
        <w:rPr>
          <w:rFonts w:hint="eastAsia"/>
        </w:rPr>
        <w:t>「</w:t>
      </w:r>
      <w:r>
        <w:rPr>
          <w:rFonts w:hint="eastAsia"/>
        </w:rPr>
        <w:t>陽明病</w:t>
      </w:r>
      <w:r w:rsidR="006C4C45">
        <w:rPr>
          <w:rFonts w:hint="eastAsia"/>
        </w:rPr>
        <w:t>，</w:t>
      </w:r>
      <w:r>
        <w:rPr>
          <w:rFonts w:hint="eastAsia"/>
        </w:rPr>
        <w:t>發熱汗出者</w:t>
      </w:r>
      <w:r w:rsidR="006C4C45">
        <w:rPr>
          <w:rFonts w:hint="eastAsia"/>
        </w:rPr>
        <w:t>，</w:t>
      </w:r>
      <w:r>
        <w:rPr>
          <w:rFonts w:hint="eastAsia"/>
        </w:rPr>
        <w:t>此為熱越</w:t>
      </w:r>
      <w:r w:rsidR="006C4C45">
        <w:rPr>
          <w:rFonts w:hint="eastAsia"/>
        </w:rPr>
        <w:t>，</w:t>
      </w:r>
      <w:r>
        <w:rPr>
          <w:rFonts w:hint="eastAsia"/>
        </w:rPr>
        <w:t>不能發黃也。但頭汗出</w:t>
      </w:r>
      <w:r w:rsidR="006C4C45">
        <w:rPr>
          <w:rFonts w:hint="eastAsia"/>
        </w:rPr>
        <w:t>，</w:t>
      </w:r>
      <w:r>
        <w:rPr>
          <w:rFonts w:hint="eastAsia"/>
        </w:rPr>
        <w:t>身無汗</w:t>
      </w:r>
      <w:r w:rsidR="006C4C45">
        <w:rPr>
          <w:rFonts w:hint="eastAsia"/>
        </w:rPr>
        <w:t>，</w:t>
      </w:r>
      <w:r>
        <w:rPr>
          <w:rFonts w:hint="eastAsia"/>
        </w:rPr>
        <w:t>劑頸而還</w:t>
      </w:r>
      <w:r w:rsidR="006C4C45">
        <w:rPr>
          <w:rFonts w:hint="eastAsia"/>
        </w:rPr>
        <w:t>，</w:t>
      </w:r>
      <w:r>
        <w:rPr>
          <w:rFonts w:hint="eastAsia"/>
        </w:rPr>
        <w:t>小便不利</w:t>
      </w:r>
      <w:r w:rsidR="006C4C45">
        <w:rPr>
          <w:rFonts w:hint="eastAsia"/>
        </w:rPr>
        <w:t>，</w:t>
      </w:r>
      <w:r>
        <w:rPr>
          <w:rFonts w:hint="eastAsia"/>
        </w:rPr>
        <w:t>渴引水漿者</w:t>
      </w:r>
      <w:r w:rsidR="006C4C45">
        <w:rPr>
          <w:rFonts w:hint="eastAsia"/>
        </w:rPr>
        <w:t>，</w:t>
      </w:r>
      <w:r>
        <w:rPr>
          <w:rFonts w:hint="eastAsia"/>
        </w:rPr>
        <w:t>此為瘀熱在裡</w:t>
      </w:r>
      <w:r w:rsidR="006C4C45">
        <w:rPr>
          <w:rFonts w:hint="eastAsia"/>
        </w:rPr>
        <w:t>，</w:t>
      </w:r>
      <w:r>
        <w:rPr>
          <w:rFonts w:hint="eastAsia"/>
        </w:rPr>
        <w:t>身必發黃</w:t>
      </w:r>
      <w:r w:rsidR="006C4C45">
        <w:rPr>
          <w:rFonts w:hint="eastAsia"/>
        </w:rPr>
        <w:t>，</w:t>
      </w:r>
      <w:r>
        <w:rPr>
          <w:rFonts w:hint="eastAsia"/>
        </w:rPr>
        <w:t>茵陳蒿湯主之</w:t>
      </w:r>
      <w:r w:rsidR="00005895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05895" w:rsidP="00061250">
      <w:pPr>
        <w:pStyle w:val="2f5"/>
        <w:ind w:firstLine="712"/>
      </w:pPr>
      <w:r w:rsidRPr="00005895">
        <w:rPr>
          <w:rFonts w:hint="eastAsia"/>
        </w:rPr>
        <w:t>作酒麴者</w:t>
      </w:r>
      <w:r w:rsidR="006C4C45">
        <w:t>，</w:t>
      </w:r>
      <w:r w:rsidRPr="00005895">
        <w:rPr>
          <w:rFonts w:hint="eastAsia"/>
        </w:rPr>
        <w:t>濕窨以生熱</w:t>
      </w:r>
      <w:r w:rsidR="006C4C45">
        <w:t>，</w:t>
      </w:r>
      <w:r w:rsidRPr="00005895">
        <w:rPr>
          <w:rFonts w:hint="eastAsia"/>
        </w:rPr>
        <w:t>熱與濕化合即生黃色</w:t>
      </w:r>
      <w:r w:rsidR="006C4C45">
        <w:t>，</w:t>
      </w:r>
      <w:r w:rsidRPr="00005895">
        <w:rPr>
          <w:rFonts w:hint="eastAsia"/>
        </w:rPr>
        <w:t>以之例人其理同也。</w:t>
      </w:r>
      <w:r w:rsidRPr="00005895">
        <w:t>是以</w:t>
      </w:r>
      <w:r w:rsidR="00061250">
        <w:rPr>
          <w:rFonts w:hint="eastAsia"/>
        </w:rPr>
        <w:t>陽明病發熱汗出者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熱外越而濕亦隨之外越</w:t>
      </w:r>
      <w:r w:rsidR="006C4C45">
        <w:rPr>
          <w:rFonts w:hint="eastAsia"/>
        </w:rPr>
        <w:t>，</w:t>
      </w:r>
      <w:r w:rsidR="00061250">
        <w:rPr>
          <w:rFonts w:hint="eastAsia"/>
        </w:rPr>
        <w:t>即不能發黃。若其熱不外越而內蘊</w:t>
      </w:r>
      <w:r w:rsidR="006C4C45">
        <w:rPr>
          <w:rFonts w:hint="eastAsia"/>
        </w:rPr>
        <w:t>，</w:t>
      </w:r>
      <w:r w:rsidR="00061250">
        <w:rPr>
          <w:rFonts w:hint="eastAsia"/>
        </w:rPr>
        <w:t>又兼其人小便不利</w:t>
      </w:r>
      <w:r w:rsidR="006C4C45">
        <w:rPr>
          <w:rFonts w:hint="eastAsia"/>
        </w:rPr>
        <w:t>，</w:t>
      </w:r>
      <w:r w:rsidR="00061250">
        <w:rPr>
          <w:rFonts w:hint="eastAsia"/>
        </w:rPr>
        <w:t>且飲水過多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其濕與熱必至化合而生黃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是以周身必發黃也。主以茵陳蒿湯者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以茵陳蒿湯善除濕熱也。</w:t>
      </w:r>
    </w:p>
    <w:p w:rsidR="00061250" w:rsidRDefault="00061250" w:rsidP="00FE67E3">
      <w:pPr>
        <w:pStyle w:val="5a"/>
      </w:pPr>
      <w:bookmarkStart w:id="1424" w:name="_Toc7561576"/>
      <w:r>
        <w:rPr>
          <w:rFonts w:hint="eastAsia"/>
        </w:rPr>
        <w:t>【茵陳蒿湯方】</w:t>
      </w:r>
      <w:bookmarkEnd w:id="1424"/>
    </w:p>
    <w:p w:rsidR="00FE67E3" w:rsidRDefault="00061250" w:rsidP="00061250">
      <w:pPr>
        <w:pStyle w:val="2f5"/>
        <w:ind w:firstLine="712"/>
      </w:pPr>
      <w:r>
        <w:rPr>
          <w:rFonts w:hint="eastAsia"/>
        </w:rPr>
        <w:t>茵陳蒿六兩</w:t>
      </w:r>
      <w:r w:rsidR="006C4C45">
        <w:rPr>
          <w:rFonts w:hint="eastAsia"/>
        </w:rPr>
        <w:t>，</w:t>
      </w:r>
      <w:r>
        <w:rPr>
          <w:rFonts w:hint="eastAsia"/>
        </w:rPr>
        <w:t>梔子十四枚擘</w:t>
      </w:r>
      <w:r w:rsidR="006C4C45">
        <w:rPr>
          <w:rFonts w:hint="eastAsia"/>
        </w:rPr>
        <w:t>，</w:t>
      </w:r>
      <w:r>
        <w:rPr>
          <w:rFonts w:hint="eastAsia"/>
        </w:rPr>
        <w:t>大黃二兩去皮。上三味</w:t>
      </w:r>
      <w:r w:rsidR="006C4C45">
        <w:rPr>
          <w:rFonts w:hint="eastAsia"/>
        </w:rPr>
        <w:t>，</w:t>
      </w:r>
      <w:r>
        <w:rPr>
          <w:rFonts w:hint="eastAsia"/>
        </w:rPr>
        <w:t>以水一</w:t>
      </w:r>
      <w:r w:rsidR="00FE67E3">
        <w:rPr>
          <w:rFonts w:hint="eastAsia"/>
        </w:rPr>
        <w:t>斗</w:t>
      </w:r>
      <w:r w:rsidR="006C4C45">
        <w:rPr>
          <w:rFonts w:hint="eastAsia"/>
        </w:rPr>
        <w:t>，</w:t>
      </w:r>
      <w:r>
        <w:rPr>
          <w:rFonts w:hint="eastAsia"/>
        </w:rPr>
        <w:t>先煮茵陳減六升</w:t>
      </w:r>
      <w:r w:rsidR="006C4C45">
        <w:rPr>
          <w:rFonts w:hint="eastAsia"/>
        </w:rPr>
        <w:t>，</w:t>
      </w:r>
      <w:r>
        <w:rPr>
          <w:rFonts w:hint="eastAsia"/>
        </w:rPr>
        <w:t>納二味</w:t>
      </w:r>
      <w:r w:rsidR="006C4C45">
        <w:rPr>
          <w:rFonts w:hint="eastAsia"/>
        </w:rPr>
        <w:t>，</w:t>
      </w:r>
      <w:r>
        <w:rPr>
          <w:rFonts w:hint="eastAsia"/>
        </w:rPr>
        <w:t>煮取三升</w:t>
      </w:r>
      <w:r w:rsidR="006C4C45">
        <w:rPr>
          <w:rFonts w:hint="eastAsia"/>
        </w:rPr>
        <w:t>，</w:t>
      </w:r>
      <w:r>
        <w:rPr>
          <w:rFonts w:hint="eastAsia"/>
        </w:rPr>
        <w:t>去滓</w:t>
      </w:r>
      <w:r w:rsidR="006C4C45">
        <w:rPr>
          <w:rFonts w:hint="eastAsia"/>
        </w:rPr>
        <w:t>，</w:t>
      </w:r>
      <w:r>
        <w:rPr>
          <w:rFonts w:hint="eastAsia"/>
        </w:rPr>
        <w:t>分溫三服</w:t>
      </w:r>
      <w:r w:rsidR="006C4C45">
        <w:rPr>
          <w:rFonts w:hint="eastAsia"/>
        </w:rPr>
        <w:t>，</w:t>
      </w:r>
      <w:r>
        <w:rPr>
          <w:rFonts w:hint="eastAsia"/>
        </w:rPr>
        <w:t>小</w:t>
      </w:r>
      <w:r w:rsidR="00FE67E3">
        <w:rPr>
          <w:rFonts w:hint="eastAsia"/>
        </w:rPr>
        <w:t>便當</w:t>
      </w:r>
      <w:r>
        <w:rPr>
          <w:rFonts w:hint="eastAsia"/>
        </w:rPr>
        <w:t>利</w:t>
      </w:r>
      <w:r w:rsidR="006C4C45">
        <w:rPr>
          <w:rFonts w:hint="eastAsia"/>
        </w:rPr>
        <w:t>，</w:t>
      </w:r>
      <w:r>
        <w:rPr>
          <w:rFonts w:hint="eastAsia"/>
        </w:rPr>
        <w:t>尿如皂角汁</w:t>
      </w:r>
      <w:r w:rsidR="006C4C45">
        <w:rPr>
          <w:rFonts w:hint="eastAsia"/>
        </w:rPr>
        <w:t>，</w:t>
      </w:r>
      <w:r>
        <w:rPr>
          <w:rFonts w:hint="eastAsia"/>
        </w:rPr>
        <w:t>色正赤</w:t>
      </w:r>
      <w:r w:rsidR="006C4C45">
        <w:rPr>
          <w:rFonts w:hint="eastAsia"/>
        </w:rPr>
        <w:t>，</w:t>
      </w:r>
      <w:r>
        <w:rPr>
          <w:rFonts w:hint="eastAsia"/>
        </w:rPr>
        <w:t>一宿腹減</w:t>
      </w:r>
      <w:r w:rsidR="006C4C45">
        <w:rPr>
          <w:rFonts w:hint="eastAsia"/>
        </w:rPr>
        <w:t>，</w:t>
      </w:r>
      <w:r>
        <w:rPr>
          <w:rFonts w:hint="eastAsia"/>
        </w:rPr>
        <w:t>黃從小便去也。</w:t>
      </w:r>
    </w:p>
    <w:p w:rsidR="00FE67E3" w:rsidRDefault="00FE67E3" w:rsidP="00FE67E3">
      <w:pPr>
        <w:pStyle w:val="2f5"/>
        <w:ind w:firstLine="712"/>
      </w:pPr>
      <w:r w:rsidRPr="00FE67E3">
        <w:rPr>
          <w:rFonts w:hint="eastAsia"/>
        </w:rPr>
        <w:t>茵陳為青蒿之嫩者</w:t>
      </w:r>
      <w:r w:rsidR="006C4C45">
        <w:t>，</w:t>
      </w:r>
      <w:r w:rsidRPr="00FE67E3">
        <w:rPr>
          <w:rFonts w:hint="eastAsia"/>
        </w:rPr>
        <w:t>蒿子落地</w:t>
      </w:r>
      <w:r w:rsidR="006C4C45">
        <w:t>，</w:t>
      </w:r>
      <w:r w:rsidRPr="00FE67E3">
        <w:rPr>
          <w:rFonts w:hint="eastAsia"/>
        </w:rPr>
        <w:t>至仲秋生芽</w:t>
      </w:r>
      <w:r w:rsidR="006C4C45">
        <w:t>，</w:t>
      </w:r>
      <w:r w:rsidRPr="00FE67E3">
        <w:rPr>
          <w:rFonts w:hint="eastAsia"/>
        </w:rPr>
        <w:t>貼地長小葉</w:t>
      </w:r>
      <w:r w:rsidR="006C4C45">
        <w:t>，</w:t>
      </w:r>
      <w:r w:rsidRPr="00FE67E3">
        <w:rPr>
          <w:rFonts w:hint="eastAsia"/>
        </w:rPr>
        <w:t>嚴冬之時埋藏</w:t>
      </w:r>
      <w:r w:rsidR="00D24630">
        <w:rPr>
          <w:rFonts w:hint="eastAsia"/>
        </w:rPr>
        <w:t>於</w:t>
      </w:r>
      <w:r w:rsidRPr="00FE67E3">
        <w:rPr>
          <w:rFonts w:hint="eastAsia"/>
        </w:rPr>
        <w:t>冰雪之中</w:t>
      </w:r>
      <w:r w:rsidR="006C4C45">
        <w:t>，</w:t>
      </w:r>
      <w:r w:rsidRPr="00FE67E3">
        <w:rPr>
          <w:rFonts w:hint="eastAsia"/>
        </w:rPr>
        <w:t>而其葉不枯</w:t>
      </w:r>
      <w:r w:rsidR="006C4C45">
        <w:t>，</w:t>
      </w:r>
      <w:r w:rsidRPr="00FE67E3">
        <w:rPr>
          <w:rFonts w:hint="eastAsia"/>
        </w:rPr>
        <w:t>甫交春令</w:t>
      </w:r>
      <w:r w:rsidR="006C4C45">
        <w:t>，</w:t>
      </w:r>
      <w:r w:rsidRPr="00FE67E3">
        <w:rPr>
          <w:rFonts w:hint="eastAsia"/>
        </w:rPr>
        <w:t>得少陽最初之氣而勃然發生</w:t>
      </w:r>
      <w:r w:rsidR="006C4C45">
        <w:t>，</w:t>
      </w:r>
      <w:r w:rsidRPr="00FE67E3">
        <w:rPr>
          <w:rFonts w:hint="eastAsia"/>
        </w:rPr>
        <w:t>其性寒味苦</w:t>
      </w:r>
      <w:r w:rsidR="006C4C45">
        <w:t>，</w:t>
      </w:r>
      <w:r w:rsidRPr="00FE67E3">
        <w:rPr>
          <w:rFonts w:hint="eastAsia"/>
        </w:rPr>
        <w:lastRenderedPageBreak/>
        <w:t>具有生</w:t>
      </w:r>
      <w:r>
        <w:rPr>
          <w:rFonts w:hint="eastAsia"/>
        </w:rPr>
        <w:t>發</w:t>
      </w:r>
      <w:r w:rsidRPr="00FE67E3">
        <w:rPr>
          <w:rFonts w:hint="eastAsia"/>
        </w:rPr>
        <w:t>之</w:t>
      </w:r>
      <w:r w:rsidR="00061250">
        <w:rPr>
          <w:rFonts w:hint="eastAsia"/>
        </w:rPr>
        <w:t>之氣</w:t>
      </w:r>
      <w:r w:rsidR="006C4C45">
        <w:rPr>
          <w:rFonts w:hint="eastAsia"/>
        </w:rPr>
        <w:t>，</w:t>
      </w:r>
      <w:r w:rsidR="00061250">
        <w:rPr>
          <w:rFonts w:hint="eastAsia"/>
        </w:rPr>
        <w:t>寒能勝熱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苦能勝濕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其生發之氣能逐內蘊之濕熱外出</w:t>
      </w:r>
      <w:r w:rsidR="006C4C45">
        <w:rPr>
          <w:rFonts w:hint="eastAsia"/>
        </w:rPr>
        <w:t>，</w:t>
      </w:r>
      <w:r w:rsidR="00061250">
        <w:rPr>
          <w:rFonts w:hint="eastAsia"/>
        </w:rPr>
        <w:t>故可為濕熱身黃之主藥。佐以梔子、大黃者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因二藥亦皆味苦性寒也</w:t>
      </w:r>
      <w:r w:rsidR="006C4C45">
        <w:rPr>
          <w:rFonts w:hint="eastAsia"/>
        </w:rPr>
        <w:t>，</w:t>
      </w:r>
      <w:r w:rsidR="00061250">
        <w:rPr>
          <w:rFonts w:hint="eastAsia"/>
        </w:rPr>
        <w:t>且梔子能屈曲引心火下行以利小便。大黃之色能直透小便（凡服大黃者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其小便即為大黃之色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是大黃能利小便之明徵）</w:t>
      </w:r>
      <w:r w:rsidR="006C4C45">
        <w:rPr>
          <w:rFonts w:hint="eastAsia"/>
        </w:rPr>
        <w:t>，</w:t>
      </w:r>
      <w:r w:rsidR="00061250">
        <w:rPr>
          <w:rFonts w:hint="eastAsia"/>
        </w:rPr>
        <w:t>故少用之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亦善利小便。至茵陳雖具有升發之性</w:t>
      </w:r>
      <w:r w:rsidR="006C4C45">
        <w:rPr>
          <w:rFonts w:hint="eastAsia"/>
        </w:rPr>
        <w:t>，</w:t>
      </w:r>
      <w:r w:rsidR="00061250">
        <w:rPr>
          <w:rFonts w:hint="eastAsia"/>
        </w:rPr>
        <w:t>《名醫別錄》亦謂其能下利小便</w:t>
      </w:r>
      <w:r w:rsidR="006C4C45">
        <w:rPr>
          <w:rFonts w:hint="eastAsia"/>
        </w:rPr>
        <w:t>，</w:t>
      </w:r>
      <w:r w:rsidR="00061250">
        <w:rPr>
          <w:rFonts w:hint="eastAsia"/>
        </w:rPr>
        <w:t>三藥並用</w:t>
      </w:r>
      <w:r w:rsidR="006C4C45">
        <w:rPr>
          <w:rFonts w:hint="eastAsia"/>
        </w:rPr>
        <w:t>，</w:t>
      </w:r>
      <w:r w:rsidR="00061250">
        <w:rPr>
          <w:rFonts w:hint="eastAsia"/>
        </w:rPr>
        <w:t>又能引內蘊之熱自小便瀉出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是以服之能隨手奏效也。</w:t>
      </w:r>
    </w:p>
    <w:p w:rsidR="00FE67E3" w:rsidRDefault="00061250" w:rsidP="00FE67E3">
      <w:pPr>
        <w:pStyle w:val="2f5"/>
        <w:ind w:firstLine="712"/>
      </w:pPr>
      <w:r>
        <w:rPr>
          <w:rFonts w:hint="eastAsia"/>
        </w:rPr>
        <w:t>《傷寒論》原文</w:t>
      </w:r>
      <w:r w:rsidR="00FE67E3">
        <w:rPr>
          <w:rFonts w:hint="eastAsia"/>
        </w:rPr>
        <w:t>「</w:t>
      </w:r>
      <w:r>
        <w:rPr>
          <w:rFonts w:hint="eastAsia"/>
        </w:rPr>
        <w:t>傷寒七、八日</w:t>
      </w:r>
      <w:r w:rsidR="006C4C45">
        <w:rPr>
          <w:rFonts w:hint="eastAsia"/>
        </w:rPr>
        <w:t>，</w:t>
      </w:r>
      <w:r>
        <w:rPr>
          <w:rFonts w:hint="eastAsia"/>
        </w:rPr>
        <w:t>身黃如橘子色</w:t>
      </w:r>
      <w:r w:rsidR="006C4C45">
        <w:rPr>
          <w:rFonts w:hint="eastAsia"/>
        </w:rPr>
        <w:t>，</w:t>
      </w:r>
      <w:r>
        <w:rPr>
          <w:rFonts w:hint="eastAsia"/>
        </w:rPr>
        <w:t>小便不利</w:t>
      </w:r>
      <w:r w:rsidR="006C4C45">
        <w:rPr>
          <w:rFonts w:hint="eastAsia"/>
        </w:rPr>
        <w:t>，</w:t>
      </w:r>
      <w:r>
        <w:rPr>
          <w:rFonts w:hint="eastAsia"/>
        </w:rPr>
        <w:t>腹微滿者</w:t>
      </w:r>
      <w:r w:rsidR="006C4C45">
        <w:rPr>
          <w:rFonts w:hint="eastAsia"/>
        </w:rPr>
        <w:t>，</w:t>
      </w:r>
      <w:r>
        <w:rPr>
          <w:rFonts w:hint="eastAsia"/>
        </w:rPr>
        <w:t>茵陳蒿湯主之</w:t>
      </w:r>
      <w:r w:rsidR="00FE67E3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FE67E3">
      <w:pPr>
        <w:pStyle w:val="2f5"/>
        <w:ind w:firstLine="712"/>
      </w:pPr>
      <w:r>
        <w:rPr>
          <w:rFonts w:hint="eastAsia"/>
        </w:rPr>
        <w:t>身黃如橘而腹滿</w:t>
      </w:r>
      <w:r w:rsidR="006C4C45">
        <w:rPr>
          <w:rFonts w:hint="eastAsia"/>
        </w:rPr>
        <w:t>，</w:t>
      </w:r>
      <w:r>
        <w:rPr>
          <w:rFonts w:hint="eastAsia"/>
        </w:rPr>
        <w:t>小便不利</w:t>
      </w:r>
      <w:r w:rsidR="006C4C45">
        <w:rPr>
          <w:rFonts w:hint="eastAsia"/>
        </w:rPr>
        <w:t>，</w:t>
      </w:r>
      <w:r>
        <w:rPr>
          <w:rFonts w:hint="eastAsia"/>
        </w:rPr>
        <w:t>此因濕熱成病可知</w:t>
      </w:r>
      <w:r w:rsidR="006C4C45">
        <w:rPr>
          <w:rFonts w:hint="eastAsia"/>
        </w:rPr>
        <w:t>，</w:t>
      </w:r>
      <w:r>
        <w:rPr>
          <w:rFonts w:hint="eastAsia"/>
        </w:rPr>
        <w:t>故亦治以茵陳蒿湯也。</w:t>
      </w:r>
    </w:p>
    <w:p w:rsidR="00FE67E3" w:rsidRDefault="00FE67E3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25" w:name="_Toc223762912"/>
      <w:r>
        <w:br w:type="page"/>
      </w:r>
    </w:p>
    <w:p w:rsidR="00061250" w:rsidRDefault="00061250" w:rsidP="00657751">
      <w:pPr>
        <w:pStyle w:val="1b"/>
      </w:pPr>
      <w:bookmarkStart w:id="1426" w:name="_Toc7561577"/>
      <w:r>
        <w:rPr>
          <w:rFonts w:hint="eastAsia"/>
        </w:rPr>
        <w:lastRenderedPageBreak/>
        <w:t>陽明病梔子柏皮湯證</w:t>
      </w:r>
      <w:bookmarkEnd w:id="1425"/>
      <w:bookmarkEnd w:id="1426"/>
    </w:p>
    <w:p w:rsidR="00FE67E3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FE67E3">
        <w:rPr>
          <w:rFonts w:hint="eastAsia"/>
        </w:rPr>
        <w:t>「</w:t>
      </w:r>
      <w:r>
        <w:rPr>
          <w:rFonts w:hint="eastAsia"/>
        </w:rPr>
        <w:t>傷寒身黃發熱</w:t>
      </w:r>
      <w:r w:rsidR="006C4C45">
        <w:rPr>
          <w:rFonts w:hint="eastAsia"/>
        </w:rPr>
        <w:t>，</w:t>
      </w:r>
      <w:r>
        <w:rPr>
          <w:rFonts w:hint="eastAsia"/>
        </w:rPr>
        <w:t>梔子柏皮湯主之</w:t>
      </w:r>
      <w:r w:rsidR="00FE67E3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此節示人</w:t>
      </w:r>
      <w:r w:rsidR="006C4C45">
        <w:rPr>
          <w:rFonts w:hint="eastAsia"/>
        </w:rPr>
        <w:t>，</w:t>
      </w:r>
      <w:r>
        <w:rPr>
          <w:rFonts w:hint="eastAsia"/>
        </w:rPr>
        <w:t>但見其身黃發熱</w:t>
      </w:r>
      <w:r w:rsidR="006C4C45">
        <w:rPr>
          <w:rFonts w:hint="eastAsia"/>
        </w:rPr>
        <w:t>，</w:t>
      </w:r>
      <w:r>
        <w:rPr>
          <w:rFonts w:hint="eastAsia"/>
        </w:rPr>
        <w:t>即無腹滿小便不利諸證</w:t>
      </w:r>
      <w:r w:rsidR="006C4C45">
        <w:rPr>
          <w:rFonts w:hint="eastAsia"/>
        </w:rPr>
        <w:t>，</w:t>
      </w:r>
      <w:r>
        <w:rPr>
          <w:rFonts w:hint="eastAsia"/>
        </w:rPr>
        <w:t>亦直可以濕熱成病斷之也。</w:t>
      </w:r>
    </w:p>
    <w:p w:rsidR="00061250" w:rsidRDefault="00061250" w:rsidP="00FE67E3">
      <w:pPr>
        <w:pStyle w:val="5a"/>
      </w:pPr>
      <w:bookmarkStart w:id="1427" w:name="_Toc7561578"/>
      <w:r>
        <w:rPr>
          <w:rFonts w:hint="eastAsia"/>
        </w:rPr>
        <w:t>【梔子柏皮湯方】</w:t>
      </w:r>
      <w:bookmarkEnd w:id="1427"/>
    </w:p>
    <w:p w:rsidR="00FE67E3" w:rsidRDefault="00061250" w:rsidP="00061250">
      <w:pPr>
        <w:pStyle w:val="2f5"/>
        <w:ind w:firstLine="712"/>
      </w:pPr>
      <w:r>
        <w:rPr>
          <w:rFonts w:hint="eastAsia"/>
        </w:rPr>
        <w:t>梔子十五個擘</w:t>
      </w:r>
      <w:r w:rsidR="006C4C45">
        <w:rPr>
          <w:rFonts w:hint="eastAsia"/>
        </w:rPr>
        <w:t>，</w:t>
      </w:r>
      <w:r>
        <w:rPr>
          <w:rFonts w:hint="eastAsia"/>
        </w:rPr>
        <w:t>甘草一兩炙</w:t>
      </w:r>
      <w:r w:rsidR="006C4C45">
        <w:rPr>
          <w:rFonts w:hint="eastAsia"/>
        </w:rPr>
        <w:t>，</w:t>
      </w:r>
      <w:r>
        <w:rPr>
          <w:rFonts w:hint="eastAsia"/>
        </w:rPr>
        <w:t>黃柏二兩。上三味</w:t>
      </w:r>
      <w:r w:rsidR="006C4C45">
        <w:rPr>
          <w:rFonts w:hint="eastAsia"/>
        </w:rPr>
        <w:t>，</w:t>
      </w:r>
      <w:r>
        <w:rPr>
          <w:rFonts w:hint="eastAsia"/>
        </w:rPr>
        <w:t>以水四升</w:t>
      </w:r>
      <w:r w:rsidR="006C4C45">
        <w:rPr>
          <w:rFonts w:hint="eastAsia"/>
        </w:rPr>
        <w:t>，</w:t>
      </w:r>
      <w:r>
        <w:rPr>
          <w:rFonts w:hint="eastAsia"/>
        </w:rPr>
        <w:t>煮取一升半</w:t>
      </w:r>
      <w:r w:rsidR="006C4C45">
        <w:rPr>
          <w:rFonts w:hint="eastAsia"/>
        </w:rPr>
        <w:t>，</w:t>
      </w:r>
      <w:r>
        <w:rPr>
          <w:rFonts w:hint="eastAsia"/>
        </w:rPr>
        <w:t>去滓</w:t>
      </w:r>
      <w:r w:rsidR="006C4C45">
        <w:rPr>
          <w:rFonts w:hint="eastAsia"/>
        </w:rPr>
        <w:t>，</w:t>
      </w:r>
      <w:r>
        <w:rPr>
          <w:rFonts w:hint="eastAsia"/>
        </w:rPr>
        <w:t>分溫再服。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此方之用意</w:t>
      </w:r>
      <w:r w:rsidR="006C4C45">
        <w:rPr>
          <w:rFonts w:hint="eastAsia"/>
        </w:rPr>
        <w:t>，</w:t>
      </w:r>
      <w:r>
        <w:rPr>
          <w:rFonts w:hint="eastAsia"/>
        </w:rPr>
        <w:t>欲以分消上中下之熱也。是以方中梔子善清上焦之熱</w:t>
      </w:r>
      <w:r w:rsidR="006C4C45">
        <w:rPr>
          <w:rFonts w:hint="eastAsia"/>
        </w:rPr>
        <w:t>，</w:t>
      </w:r>
      <w:r>
        <w:rPr>
          <w:rFonts w:hint="eastAsia"/>
        </w:rPr>
        <w:t>黃柏善清下焦之熱</w:t>
      </w:r>
      <w:r w:rsidR="006C4C45">
        <w:rPr>
          <w:rFonts w:hint="eastAsia"/>
        </w:rPr>
        <w:t>，</w:t>
      </w:r>
      <w:r>
        <w:rPr>
          <w:rFonts w:hint="eastAsia"/>
        </w:rPr>
        <w:t>加甘草與三藥並用</w:t>
      </w:r>
      <w:r w:rsidR="006C4C45">
        <w:rPr>
          <w:rFonts w:hint="eastAsia"/>
        </w:rPr>
        <w:t>，</w:t>
      </w:r>
      <w:r>
        <w:rPr>
          <w:rFonts w:hint="eastAsia"/>
        </w:rPr>
        <w:t>又能引之至中焦以清中焦之熱也。且梔子、黃柏皆過</w:t>
      </w:r>
      <w:r w:rsidR="00D24630">
        <w:rPr>
          <w:rFonts w:hint="eastAsia"/>
        </w:rPr>
        <w:t>於</w:t>
      </w:r>
      <w:r>
        <w:rPr>
          <w:rFonts w:hint="eastAsia"/>
        </w:rPr>
        <w:t>苦寒</w:t>
      </w:r>
      <w:r w:rsidR="006C4C45">
        <w:rPr>
          <w:rFonts w:hint="eastAsia"/>
        </w:rPr>
        <w:t>，</w:t>
      </w:r>
      <w:r>
        <w:rPr>
          <w:rFonts w:hint="eastAsia"/>
        </w:rPr>
        <w:t>調以甘草之甘</w:t>
      </w:r>
      <w:r w:rsidR="006C4C45">
        <w:rPr>
          <w:rFonts w:hint="eastAsia"/>
        </w:rPr>
        <w:t>，</w:t>
      </w:r>
      <w:r>
        <w:rPr>
          <w:rFonts w:hint="eastAsia"/>
        </w:rPr>
        <w:t>俾其苦寒之性味少變</w:t>
      </w:r>
      <w:r w:rsidR="006C4C45">
        <w:rPr>
          <w:rFonts w:hint="eastAsia"/>
        </w:rPr>
        <w:t>，</w:t>
      </w:r>
      <w:r>
        <w:rPr>
          <w:rFonts w:hint="eastAsia"/>
        </w:rPr>
        <w:t>而不至有傷</w:t>
      </w:r>
      <w:r w:rsidR="00D24630">
        <w:rPr>
          <w:rFonts w:hint="eastAsia"/>
        </w:rPr>
        <w:t>於</w:t>
      </w:r>
      <w:r>
        <w:rPr>
          <w:rFonts w:hint="eastAsia"/>
        </w:rPr>
        <w:t>胃也。</w:t>
      </w:r>
    </w:p>
    <w:p w:rsidR="00FE67E3" w:rsidRDefault="00FE67E3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28" w:name="_Toc223762913"/>
      <w:r>
        <w:br w:type="page"/>
      </w:r>
    </w:p>
    <w:p w:rsidR="00061250" w:rsidRDefault="00061250" w:rsidP="00657751">
      <w:pPr>
        <w:pStyle w:val="1b"/>
      </w:pPr>
      <w:bookmarkStart w:id="1429" w:name="_Toc7561579"/>
      <w:r>
        <w:rPr>
          <w:rFonts w:hint="eastAsia"/>
        </w:rPr>
        <w:lastRenderedPageBreak/>
        <w:t>陽明病麻黃連軺赤小豆湯證</w:t>
      </w:r>
      <w:bookmarkEnd w:id="1428"/>
      <w:bookmarkEnd w:id="1429"/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FE67E3">
        <w:rPr>
          <w:rFonts w:hint="eastAsia"/>
        </w:rPr>
        <w:t>「</w:t>
      </w:r>
      <w:r>
        <w:rPr>
          <w:rFonts w:hint="eastAsia"/>
        </w:rPr>
        <w:t>傷寒瘀熱在裡</w:t>
      </w:r>
      <w:r w:rsidR="006C4C45">
        <w:rPr>
          <w:rFonts w:hint="eastAsia"/>
        </w:rPr>
        <w:t>，</w:t>
      </w:r>
      <w:r>
        <w:rPr>
          <w:rFonts w:hint="eastAsia"/>
        </w:rPr>
        <w:t>身必發黃</w:t>
      </w:r>
      <w:r w:rsidR="006C4C45">
        <w:rPr>
          <w:rFonts w:hint="eastAsia"/>
        </w:rPr>
        <w:t>，</w:t>
      </w:r>
      <w:r>
        <w:rPr>
          <w:rFonts w:hint="eastAsia"/>
        </w:rPr>
        <w:t>麻黃連軺赤小豆湯主之</w:t>
      </w:r>
      <w:r w:rsidR="00FE67E3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FE67E3">
      <w:pPr>
        <w:pStyle w:val="5a"/>
      </w:pPr>
      <w:bookmarkStart w:id="1430" w:name="_Toc7561580"/>
      <w:r>
        <w:rPr>
          <w:rFonts w:hint="eastAsia"/>
        </w:rPr>
        <w:t>【麻黃連軺赤小豆湯方】</w:t>
      </w:r>
      <w:bookmarkEnd w:id="1430"/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麻黃二兩去節</w:t>
      </w:r>
      <w:r w:rsidR="006C4C45">
        <w:rPr>
          <w:rFonts w:hint="eastAsia"/>
        </w:rPr>
        <w:t>，</w:t>
      </w:r>
      <w:r>
        <w:rPr>
          <w:rFonts w:hint="eastAsia"/>
        </w:rPr>
        <w:t>赤小豆一升</w:t>
      </w:r>
      <w:r w:rsidR="006C4C45">
        <w:rPr>
          <w:rFonts w:hint="eastAsia"/>
        </w:rPr>
        <w:t>，</w:t>
      </w:r>
      <w:r>
        <w:rPr>
          <w:rFonts w:hint="eastAsia"/>
        </w:rPr>
        <w:t>連軺二兩</w:t>
      </w:r>
      <w:r w:rsidR="006C4C45">
        <w:rPr>
          <w:rFonts w:hint="eastAsia"/>
        </w:rPr>
        <w:t>，</w:t>
      </w:r>
      <w:r>
        <w:rPr>
          <w:rFonts w:hint="eastAsia"/>
        </w:rPr>
        <w:t>杏仁四十個去皮尖</w:t>
      </w:r>
      <w:r w:rsidR="006C4C45">
        <w:rPr>
          <w:rFonts w:hint="eastAsia"/>
        </w:rPr>
        <w:t>，</w:t>
      </w:r>
      <w:r>
        <w:rPr>
          <w:rFonts w:hint="eastAsia"/>
        </w:rPr>
        <w:t>大棗十二枚</w:t>
      </w:r>
      <w:r w:rsidR="006C4C45">
        <w:rPr>
          <w:rFonts w:hint="eastAsia"/>
        </w:rPr>
        <w:t>，</w:t>
      </w:r>
      <w:r>
        <w:rPr>
          <w:rFonts w:hint="eastAsia"/>
        </w:rPr>
        <w:t>生梓白皮一升</w:t>
      </w:r>
      <w:r w:rsidR="006C4C45">
        <w:rPr>
          <w:rFonts w:hint="eastAsia"/>
        </w:rPr>
        <w:t>，</w:t>
      </w:r>
      <w:r>
        <w:rPr>
          <w:rFonts w:hint="eastAsia"/>
        </w:rPr>
        <w:t>生薑二兩切</w:t>
      </w:r>
      <w:r w:rsidR="006C4C45">
        <w:rPr>
          <w:rFonts w:hint="eastAsia"/>
        </w:rPr>
        <w:t>，</w:t>
      </w:r>
      <w:r>
        <w:rPr>
          <w:rFonts w:hint="eastAsia"/>
        </w:rPr>
        <w:t>甘草二兩炙。上八味</w:t>
      </w:r>
      <w:r w:rsidR="006C4C45">
        <w:rPr>
          <w:rFonts w:hint="eastAsia"/>
        </w:rPr>
        <w:t>，</w:t>
      </w:r>
      <w:r>
        <w:rPr>
          <w:rFonts w:hint="eastAsia"/>
        </w:rPr>
        <w:t>以潦水一</w:t>
      </w:r>
      <w:r w:rsidR="00FE67E3">
        <w:rPr>
          <w:rFonts w:hint="eastAsia"/>
        </w:rPr>
        <w:t>斗</w:t>
      </w:r>
      <w:r w:rsidR="006C4C45">
        <w:rPr>
          <w:rFonts w:hint="eastAsia"/>
        </w:rPr>
        <w:t>，</w:t>
      </w:r>
      <w:r>
        <w:rPr>
          <w:rFonts w:hint="eastAsia"/>
        </w:rPr>
        <w:t>先煮麻黃再沸</w:t>
      </w:r>
      <w:r w:rsidR="006C4C45">
        <w:rPr>
          <w:rFonts w:hint="eastAsia"/>
        </w:rPr>
        <w:t>，</w:t>
      </w:r>
      <w:r>
        <w:rPr>
          <w:rFonts w:hint="eastAsia"/>
        </w:rPr>
        <w:t>去上沫</w:t>
      </w:r>
      <w:r w:rsidR="006C4C45">
        <w:rPr>
          <w:rFonts w:hint="eastAsia"/>
        </w:rPr>
        <w:t>，</w:t>
      </w:r>
      <w:r>
        <w:rPr>
          <w:rFonts w:hint="eastAsia"/>
        </w:rPr>
        <w:t>納諸藥</w:t>
      </w:r>
      <w:r w:rsidR="006C4C45">
        <w:rPr>
          <w:rFonts w:hint="eastAsia"/>
        </w:rPr>
        <w:t>，</w:t>
      </w:r>
      <w:r>
        <w:rPr>
          <w:rFonts w:hint="eastAsia"/>
        </w:rPr>
        <w:t>煮取三升</w:t>
      </w:r>
      <w:r w:rsidR="006C4C45">
        <w:rPr>
          <w:rFonts w:hint="eastAsia"/>
        </w:rPr>
        <w:t>，</w:t>
      </w:r>
      <w:r>
        <w:rPr>
          <w:rFonts w:hint="eastAsia"/>
        </w:rPr>
        <w:t>分溫三服</w:t>
      </w:r>
      <w:r w:rsidR="006C4C45">
        <w:rPr>
          <w:rFonts w:hint="eastAsia"/>
        </w:rPr>
        <w:t>，</w:t>
      </w:r>
      <w:r>
        <w:rPr>
          <w:rFonts w:hint="eastAsia"/>
        </w:rPr>
        <w:t>半日服盡。</w:t>
      </w:r>
    </w:p>
    <w:p w:rsidR="00FE67E3" w:rsidRDefault="00061250" w:rsidP="00FE67E3">
      <w:pPr>
        <w:pStyle w:val="2f5"/>
        <w:ind w:firstLine="712"/>
      </w:pPr>
      <w:r w:rsidRPr="00FE67E3">
        <w:rPr>
          <w:rFonts w:hint="eastAsia"/>
        </w:rPr>
        <w:t>按︰連</w:t>
      </w:r>
      <w:r>
        <w:rPr>
          <w:rFonts w:hint="eastAsia"/>
        </w:rPr>
        <w:t>軺非連翹</w:t>
      </w:r>
      <w:r w:rsidR="006C4C45">
        <w:rPr>
          <w:rFonts w:hint="eastAsia"/>
        </w:rPr>
        <w:t>，</w:t>
      </w:r>
      <w:r>
        <w:rPr>
          <w:rFonts w:hint="eastAsia"/>
        </w:rPr>
        <w:t>乃連翹根也。其性涼能瀉熱</w:t>
      </w:r>
      <w:r w:rsidR="006C4C45">
        <w:rPr>
          <w:rFonts w:hint="eastAsia"/>
        </w:rPr>
        <w:t>，</w:t>
      </w:r>
      <w:r>
        <w:rPr>
          <w:rFonts w:hint="eastAsia"/>
        </w:rPr>
        <w:t>兼善利濕</w:t>
      </w:r>
      <w:r w:rsidR="006C4C45">
        <w:rPr>
          <w:rFonts w:hint="eastAsia"/>
        </w:rPr>
        <w:t>，</w:t>
      </w:r>
      <w:r>
        <w:rPr>
          <w:rFonts w:hint="eastAsia"/>
        </w:rPr>
        <w:t>後世改用連翹則性不同矣。赤小豆</w:t>
      </w:r>
      <w:r w:rsidR="006C4C45">
        <w:rPr>
          <w:rFonts w:hint="eastAsia"/>
        </w:rPr>
        <w:t>，</w:t>
      </w:r>
      <w:r>
        <w:rPr>
          <w:rFonts w:hint="eastAsia"/>
        </w:rPr>
        <w:t>即作飯之小豆</w:t>
      </w:r>
      <w:r w:rsidR="006C4C45">
        <w:rPr>
          <w:rFonts w:hint="eastAsia"/>
        </w:rPr>
        <w:t>，</w:t>
      </w:r>
      <w:r>
        <w:rPr>
          <w:rFonts w:hint="eastAsia"/>
        </w:rPr>
        <w:t>形如綠豆而色赤者</w:t>
      </w:r>
      <w:r w:rsidR="006C4C45">
        <w:rPr>
          <w:rFonts w:hint="eastAsia"/>
        </w:rPr>
        <w:t>，</w:t>
      </w:r>
      <w:r>
        <w:rPr>
          <w:rFonts w:hint="eastAsia"/>
        </w:rPr>
        <w:t>非南來之紅豆也。梓白皮</w:t>
      </w:r>
      <w:r w:rsidR="006C4C45">
        <w:rPr>
          <w:rFonts w:hint="eastAsia"/>
        </w:rPr>
        <w:t>，</w:t>
      </w:r>
      <w:r>
        <w:rPr>
          <w:rFonts w:hint="eastAsia"/>
        </w:rPr>
        <w:t>藥局無鬻者</w:t>
      </w:r>
      <w:r w:rsidR="006C4C45">
        <w:rPr>
          <w:rFonts w:hint="eastAsia"/>
        </w:rPr>
        <w:t>，</w:t>
      </w:r>
      <w:r>
        <w:rPr>
          <w:rFonts w:hint="eastAsia"/>
        </w:rPr>
        <w:t>有梓樹處自加之</w:t>
      </w:r>
      <w:r w:rsidR="006C4C45">
        <w:rPr>
          <w:rFonts w:hint="eastAsia"/>
        </w:rPr>
        <w:t>，</w:t>
      </w:r>
      <w:r>
        <w:rPr>
          <w:rFonts w:hint="eastAsia"/>
        </w:rPr>
        <w:t>可也。陳修園</w:t>
      </w:r>
      <w:r w:rsidR="00FE67E3">
        <w:rPr>
          <w:rFonts w:hint="eastAsia"/>
        </w:rPr>
        <w:t>云「</w:t>
      </w:r>
      <w:r>
        <w:rPr>
          <w:rFonts w:hint="eastAsia"/>
        </w:rPr>
        <w:t>若無梓白皮</w:t>
      </w:r>
      <w:r w:rsidR="006C4C45">
        <w:rPr>
          <w:rFonts w:hint="eastAsia"/>
        </w:rPr>
        <w:t>，</w:t>
      </w:r>
      <w:r>
        <w:rPr>
          <w:rFonts w:hint="eastAsia"/>
        </w:rPr>
        <w:t>可以茵陳代之</w:t>
      </w:r>
      <w:r w:rsidR="00FE67E3">
        <w:rPr>
          <w:rFonts w:hint="eastAsia"/>
        </w:rPr>
        <w:t>」</w:t>
      </w:r>
      <w:r>
        <w:rPr>
          <w:rFonts w:hint="eastAsia"/>
        </w:rPr>
        <w:t>。</w:t>
      </w:r>
    </w:p>
    <w:p w:rsidR="00FE67E3" w:rsidRPr="00FE67E3" w:rsidRDefault="00FE67E3" w:rsidP="00FE67E3">
      <w:pPr>
        <w:pStyle w:val="2f3"/>
        <w:ind w:firstLine="712"/>
      </w:pPr>
      <w:r w:rsidRPr="00FE67E3">
        <w:rPr>
          <w:rFonts w:hint="eastAsia"/>
        </w:rPr>
        <w:t>唐容川曰</w:t>
      </w:r>
      <w:r>
        <w:t>「</w:t>
      </w:r>
      <w:r w:rsidRPr="00FE67E3">
        <w:rPr>
          <w:rFonts w:hint="eastAsia"/>
        </w:rPr>
        <w:t>在裡言在肌肉中</w:t>
      </w:r>
      <w:r w:rsidR="006C4C45">
        <w:t>，</w:t>
      </w:r>
      <w:r w:rsidRPr="00FE67E3">
        <w:rPr>
          <w:rFonts w:hint="eastAsia"/>
        </w:rPr>
        <w:t>對皮毛而言則為在裡也。肌是肥肉</w:t>
      </w:r>
      <w:r w:rsidR="006C4C45">
        <w:t>，</w:t>
      </w:r>
      <w:r w:rsidRPr="00FE67E3">
        <w:rPr>
          <w:rFonts w:hint="eastAsia"/>
        </w:rPr>
        <w:t>氣分所居</w:t>
      </w:r>
      <w:r>
        <w:t>；</w:t>
      </w:r>
      <w:r w:rsidRPr="00FE67E3">
        <w:rPr>
          <w:rFonts w:hint="eastAsia"/>
        </w:rPr>
        <w:t>肉是瘦肉</w:t>
      </w:r>
      <w:r w:rsidR="006C4C45">
        <w:t>，</w:t>
      </w:r>
      <w:r w:rsidRPr="00FE67E3">
        <w:rPr>
          <w:rFonts w:hint="eastAsia"/>
        </w:rPr>
        <w:t>血分所藏。若熱入肌肉</w:t>
      </w:r>
      <w:r w:rsidR="006C4C45">
        <w:t>，</w:t>
      </w:r>
      <w:r w:rsidRPr="00FE67E3">
        <w:rPr>
          <w:rFonts w:hint="eastAsia"/>
        </w:rPr>
        <w:t>令氣血相蒸</w:t>
      </w:r>
      <w:r w:rsidR="006C4C45">
        <w:rPr>
          <w:rFonts w:hint="eastAsia"/>
        </w:rPr>
        <w:t>，</w:t>
      </w:r>
      <w:r w:rsidRPr="00FE67E3">
        <w:rPr>
          <w:rFonts w:hint="eastAsia"/>
        </w:rPr>
        <w:t>則汗滯不行</w:t>
      </w:r>
      <w:r w:rsidR="006C4C45">
        <w:t>，</w:t>
      </w:r>
      <w:r w:rsidRPr="00FE67E3">
        <w:rPr>
          <w:rFonts w:hint="eastAsia"/>
        </w:rPr>
        <w:t>是名瘀熱。氣瘀則為水</w:t>
      </w:r>
      <w:r w:rsidR="006C4C45">
        <w:t>，</w:t>
      </w:r>
      <w:r w:rsidRPr="00FE67E3">
        <w:rPr>
          <w:rFonts w:hint="eastAsia"/>
        </w:rPr>
        <w:t>血瘀則為火</w:t>
      </w:r>
      <w:r w:rsidR="006C4C45">
        <w:t>，</w:t>
      </w:r>
      <w:r w:rsidRPr="00FE67E3">
        <w:rPr>
          <w:rFonts w:hint="eastAsia"/>
        </w:rPr>
        <w:t>水火蒸發</w:t>
      </w:r>
      <w:r w:rsidR="00D24630">
        <w:rPr>
          <w:rFonts w:hint="eastAsia"/>
        </w:rPr>
        <w:t>於</w:t>
      </w:r>
      <w:r w:rsidRPr="00FE67E3">
        <w:rPr>
          <w:rFonts w:hint="eastAsia"/>
        </w:rPr>
        <w:t>肌肉中</w:t>
      </w:r>
      <w:r w:rsidR="006C4C45">
        <w:t>，</w:t>
      </w:r>
      <w:r w:rsidRPr="00FE67E3">
        <w:rPr>
          <w:rFonts w:hint="eastAsia"/>
        </w:rPr>
        <w:t>現出土之本色</w:t>
      </w:r>
      <w:r w:rsidR="006C4C45">
        <w:t>，</w:t>
      </w:r>
      <w:r w:rsidRPr="00FE67E3">
        <w:rPr>
          <w:rFonts w:hint="eastAsia"/>
        </w:rPr>
        <w:t>是以發黃。故用麻黃、杏仁發皮毛</w:t>
      </w:r>
      <w:r w:rsidR="006C4C45">
        <w:rPr>
          <w:rFonts w:hint="eastAsia"/>
        </w:rPr>
        <w:t>，</w:t>
      </w:r>
      <w:r w:rsidRPr="00FE67E3">
        <w:rPr>
          <w:rFonts w:hint="eastAsia"/>
        </w:rPr>
        <w:t>以散水</w:t>
      </w:r>
      <w:r w:rsidR="00D24630">
        <w:rPr>
          <w:rFonts w:hint="eastAsia"/>
        </w:rPr>
        <w:t>於</w:t>
      </w:r>
      <w:r w:rsidRPr="00FE67E3">
        <w:rPr>
          <w:rFonts w:hint="eastAsia"/>
        </w:rPr>
        <w:t>外</w:t>
      </w:r>
      <w:r w:rsidR="006C4C45">
        <w:t>，</w:t>
      </w:r>
      <w:r w:rsidRPr="00FE67E3">
        <w:rPr>
          <w:rFonts w:hint="eastAsia"/>
        </w:rPr>
        <w:t>用梓白皮以利水</w:t>
      </w:r>
      <w:r w:rsidR="00D24630">
        <w:rPr>
          <w:rFonts w:hint="eastAsia"/>
        </w:rPr>
        <w:t>於</w:t>
      </w:r>
      <w:r w:rsidRPr="00FE67E3">
        <w:rPr>
          <w:rFonts w:hint="eastAsia"/>
        </w:rPr>
        <w:t>內</w:t>
      </w:r>
      <w:r w:rsidR="006C4C45">
        <w:t>，</w:t>
      </w:r>
      <w:r w:rsidRPr="00FE67E3">
        <w:rPr>
          <w:rFonts w:hint="eastAsia"/>
        </w:rPr>
        <w:t>梓白皮象人之膜</w:t>
      </w:r>
      <w:r w:rsidR="006C4C45">
        <w:t>，</w:t>
      </w:r>
      <w:r w:rsidRPr="00FE67E3">
        <w:rPr>
          <w:rFonts w:hint="eastAsia"/>
        </w:rPr>
        <w:t>人身肥肉均生</w:t>
      </w:r>
      <w:r w:rsidR="00D24630">
        <w:rPr>
          <w:rFonts w:hint="eastAsia"/>
        </w:rPr>
        <w:t>於</w:t>
      </w:r>
      <w:r w:rsidRPr="00FE67E3">
        <w:rPr>
          <w:rFonts w:hint="eastAsia"/>
        </w:rPr>
        <w:t>膜上</w:t>
      </w:r>
      <w:r w:rsidR="006C4C45">
        <w:t>，</w:t>
      </w:r>
      <w:r w:rsidRPr="00FE67E3">
        <w:rPr>
          <w:rFonts w:hint="eastAsia"/>
        </w:rPr>
        <w:t>膜中通利</w:t>
      </w:r>
      <w:r w:rsidR="006C4C45">
        <w:t>，</w:t>
      </w:r>
      <w:r w:rsidRPr="00FE67E3">
        <w:rPr>
          <w:rFonts w:hint="eastAsia"/>
        </w:rPr>
        <w:t>水不停</w:t>
      </w:r>
      <w:r w:rsidR="006C4C45">
        <w:t>，</w:t>
      </w:r>
      <w:r w:rsidRPr="00FE67E3">
        <w:rPr>
          <w:rFonts w:hint="eastAsia"/>
        </w:rPr>
        <w:t>汗則不蒸熱</w:t>
      </w:r>
      <w:r w:rsidR="006C4C45">
        <w:t>，</w:t>
      </w:r>
      <w:r w:rsidRPr="00FE67E3">
        <w:rPr>
          <w:rFonts w:hint="eastAsia"/>
        </w:rPr>
        <w:t>故必利膜而水乃下行</w:t>
      </w:r>
      <w:r w:rsidR="006C4C45">
        <w:t>，</w:t>
      </w:r>
      <w:r w:rsidRPr="00FE67E3">
        <w:rPr>
          <w:rFonts w:hint="eastAsia"/>
        </w:rPr>
        <w:t>此三味是去水分之瘀熱也。連翹散血分之熱</w:t>
      </w:r>
      <w:r w:rsidR="006C4C45">
        <w:t>，</w:t>
      </w:r>
      <w:r w:rsidRPr="00FE67E3">
        <w:rPr>
          <w:rFonts w:hint="eastAsia"/>
        </w:rPr>
        <w:t>赤豆疏血分之結</w:t>
      </w:r>
      <w:r w:rsidR="006C4C45">
        <w:t>，</w:t>
      </w:r>
      <w:r w:rsidRPr="00FE67E3">
        <w:rPr>
          <w:rFonts w:hint="eastAsia"/>
        </w:rPr>
        <w:t>觀仲景赤小豆當歸散是疏結血</w:t>
      </w:r>
      <w:r w:rsidR="006C4C45">
        <w:t>，</w:t>
      </w:r>
      <w:r w:rsidRPr="00FE67E3">
        <w:rPr>
          <w:rFonts w:hint="eastAsia"/>
        </w:rPr>
        <w:t>則此處亦同</w:t>
      </w:r>
      <w:r w:rsidR="006C4C45">
        <w:t>，</w:t>
      </w:r>
      <w:r w:rsidRPr="00FE67E3">
        <w:rPr>
          <w:rFonts w:hint="eastAsia"/>
        </w:rPr>
        <w:t>此二味是去血分之瘀熱也。尤必用甘、棗、生薑宣胃氣</w:t>
      </w:r>
      <w:r w:rsidR="006C4C45">
        <w:t>，</w:t>
      </w:r>
      <w:r w:rsidRPr="00FE67E3">
        <w:rPr>
          <w:rFonts w:hint="eastAsia"/>
        </w:rPr>
        <w:t>協諸</w:t>
      </w:r>
      <w:r w:rsidRPr="00FE67E3">
        <w:rPr>
          <w:rFonts w:hint="eastAsia"/>
        </w:rPr>
        <w:lastRenderedPageBreak/>
        <w:t>藥使達</w:t>
      </w:r>
      <w:r w:rsidR="00D24630">
        <w:rPr>
          <w:rFonts w:hint="eastAsia"/>
        </w:rPr>
        <w:t>於</w:t>
      </w:r>
      <w:r w:rsidRPr="00FE67E3">
        <w:rPr>
          <w:rFonts w:hint="eastAsia"/>
        </w:rPr>
        <w:t>肌肉</w:t>
      </w:r>
      <w:r w:rsidR="006C4C45">
        <w:t>，</w:t>
      </w:r>
      <w:r w:rsidRPr="00FE67E3">
        <w:rPr>
          <w:rFonts w:hint="eastAsia"/>
        </w:rPr>
        <w:t>妙在潦水是雲雨既解之水</w:t>
      </w:r>
      <w:r w:rsidR="006C4C45">
        <w:t>，</w:t>
      </w:r>
      <w:r w:rsidRPr="00FE67E3">
        <w:rPr>
          <w:rFonts w:hint="eastAsia"/>
        </w:rPr>
        <w:t>用以解水火之蒸鬱為切當也。即方觀證</w:t>
      </w:r>
      <w:r w:rsidR="006C4C45">
        <w:t>，</w:t>
      </w:r>
      <w:r w:rsidRPr="00FE67E3">
        <w:rPr>
          <w:rFonts w:hint="eastAsia"/>
        </w:rPr>
        <w:t>而義益顯明</w:t>
      </w:r>
      <w:r>
        <w:rPr>
          <w:rFonts w:hint="eastAsia"/>
        </w:rPr>
        <w:t>」</w:t>
      </w:r>
      <w:r w:rsidRPr="00FE67E3">
        <w:rPr>
          <w:rFonts w:hint="eastAsia"/>
        </w:rPr>
        <w:t>。</w:t>
      </w:r>
    </w:p>
    <w:p w:rsidR="0009456D" w:rsidRDefault="00FE67E3" w:rsidP="00FE67E3">
      <w:pPr>
        <w:pStyle w:val="2f5"/>
        <w:ind w:firstLine="712"/>
      </w:pPr>
      <w:r>
        <w:rPr>
          <w:rFonts w:hint="eastAsia"/>
        </w:rPr>
        <w:t>按：</w:t>
      </w:r>
      <w:r w:rsidR="00061250">
        <w:rPr>
          <w:rFonts w:hint="eastAsia"/>
        </w:rPr>
        <w:t>身發黃與黃膽不同。黃膽為膽汁妄行</w:t>
      </w:r>
      <w:r w:rsidR="00D24630">
        <w:rPr>
          <w:rFonts w:hint="eastAsia"/>
        </w:rPr>
        <w:t>於</w:t>
      </w:r>
      <w:r w:rsidR="00061250">
        <w:rPr>
          <w:rFonts w:hint="eastAsia"/>
        </w:rPr>
        <w:t>血中</w:t>
      </w:r>
      <w:r w:rsidR="006C4C45">
        <w:rPr>
          <w:rFonts w:hint="eastAsia"/>
        </w:rPr>
        <w:t>，</w:t>
      </w:r>
      <w:r w:rsidR="00061250">
        <w:rPr>
          <w:rFonts w:hint="eastAsia"/>
        </w:rPr>
        <w:t>仲景書中雖未明言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而喻嘉言《寓意草》</w:t>
      </w:r>
      <w:r w:rsidR="00D24630">
        <w:rPr>
          <w:rFonts w:hint="eastAsia"/>
        </w:rPr>
        <w:t>於</w:t>
      </w:r>
      <w:r w:rsidR="00061250">
        <w:rPr>
          <w:rFonts w:hint="eastAsia"/>
        </w:rPr>
        <w:t>錢小魯案中曾發明之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彼時西人謂膽汁溢</w:t>
      </w:r>
      <w:r w:rsidR="00D24630">
        <w:rPr>
          <w:rFonts w:hint="eastAsia"/>
        </w:rPr>
        <w:t>於</w:t>
      </w:r>
      <w:r w:rsidR="00061250">
        <w:rPr>
          <w:rFonts w:hint="eastAsia"/>
        </w:rPr>
        <w:t>血中之說</w:t>
      </w:r>
      <w:r w:rsidR="006C4C45">
        <w:rPr>
          <w:rFonts w:hint="eastAsia"/>
        </w:rPr>
        <w:t>，</w:t>
      </w:r>
      <w:r w:rsidR="00061250">
        <w:rPr>
          <w:rFonts w:hint="eastAsia"/>
        </w:rPr>
        <w:t>猶未入中國也。至身發黃之病</w:t>
      </w:r>
      <w:r w:rsidR="006C4C45">
        <w:rPr>
          <w:rFonts w:hint="eastAsia"/>
        </w:rPr>
        <w:t>，</w:t>
      </w:r>
      <w:r w:rsidR="00061250">
        <w:rPr>
          <w:rFonts w:hint="eastAsia"/>
        </w:rPr>
        <w:t>猝成</w:t>
      </w:r>
      <w:r w:rsidR="00D24630">
        <w:rPr>
          <w:rFonts w:hint="eastAsia"/>
        </w:rPr>
        <w:t>於</w:t>
      </w:r>
      <w:r w:rsidR="00061250">
        <w:rPr>
          <w:rFonts w:hint="eastAsia"/>
        </w:rPr>
        <w:t>一兩日間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其非膽汁溢</w:t>
      </w:r>
      <w:r w:rsidR="00D24630">
        <w:rPr>
          <w:rFonts w:hint="eastAsia"/>
        </w:rPr>
        <w:t>於</w:t>
      </w:r>
      <w:r w:rsidR="00061250">
        <w:rPr>
          <w:rFonts w:hint="eastAsia"/>
        </w:rPr>
        <w:t>血分可知矣。茵陳為治熱結黃膽之要藥</w:t>
      </w:r>
      <w:r w:rsidR="006C4C45">
        <w:rPr>
          <w:rFonts w:hint="eastAsia"/>
        </w:rPr>
        <w:t>，</w:t>
      </w:r>
      <w:r w:rsidR="00061250">
        <w:rPr>
          <w:rFonts w:hint="eastAsia"/>
        </w:rPr>
        <w:t>《本經》載有明文</w:t>
      </w:r>
      <w:r w:rsidR="006C4C45">
        <w:rPr>
          <w:rFonts w:hint="eastAsia"/>
        </w:rPr>
        <w:t>，</w:t>
      </w:r>
      <w:r w:rsidR="00061250">
        <w:rPr>
          <w:rFonts w:hint="eastAsia"/>
        </w:rPr>
        <w:t>仲景治身發黃亦用之者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誠以二證之成</w:t>
      </w:r>
      <w:r w:rsidR="006C4C45">
        <w:rPr>
          <w:rFonts w:hint="eastAsia"/>
        </w:rPr>
        <w:t>，</w:t>
      </w:r>
      <w:r w:rsidR="00061250">
        <w:rPr>
          <w:rFonts w:hint="eastAsia"/>
        </w:rPr>
        <w:t>皆由</w:t>
      </w:r>
      <w:r w:rsidR="00D24630">
        <w:rPr>
          <w:rFonts w:hint="eastAsia"/>
        </w:rPr>
        <w:t>於</w:t>
      </w:r>
      <w:r w:rsidR="00061250">
        <w:rPr>
          <w:rFonts w:hint="eastAsia"/>
        </w:rPr>
        <w:t>濕熱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其濕熱由漸而成則為黃膽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其濕熱因外感所束</w:t>
      </w:r>
      <w:r w:rsidR="006C4C45">
        <w:rPr>
          <w:rFonts w:hint="eastAsia"/>
        </w:rPr>
        <w:t>，</w:t>
      </w:r>
      <w:r w:rsidR="00061250">
        <w:rPr>
          <w:rFonts w:hint="eastAsia"/>
        </w:rPr>
        <w:t>倉猝而成則為身發黃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是以皆可以茵陳蒿治之也。</w:t>
      </w:r>
    </w:p>
    <w:p w:rsidR="0009456D" w:rsidRDefault="00061250" w:rsidP="00FE67E3">
      <w:pPr>
        <w:pStyle w:val="2f5"/>
        <w:ind w:firstLine="712"/>
      </w:pPr>
      <w:r>
        <w:rPr>
          <w:rFonts w:hint="eastAsia"/>
        </w:rPr>
        <w:t>身發黃之證</w:t>
      </w:r>
      <w:r w:rsidR="006C4C45">
        <w:rPr>
          <w:rFonts w:hint="eastAsia"/>
        </w:rPr>
        <w:t>，</w:t>
      </w:r>
      <w:r>
        <w:rPr>
          <w:rFonts w:hint="eastAsia"/>
        </w:rPr>
        <w:t>不必皆濕熱也。</w:t>
      </w:r>
      <w:r w:rsidR="0009456D">
        <w:rPr>
          <w:rFonts w:hint="eastAsia"/>
        </w:rPr>
        <w:t>︿</w:t>
      </w:r>
      <w:r>
        <w:rPr>
          <w:rFonts w:hint="eastAsia"/>
        </w:rPr>
        <w:t>陽明篇</w:t>
      </w:r>
      <w:r w:rsidR="0009456D">
        <w:rPr>
          <w:rFonts w:hint="eastAsia"/>
        </w:rPr>
        <w:t>﹀</w:t>
      </w:r>
      <w:r>
        <w:rPr>
          <w:rFonts w:hint="eastAsia"/>
        </w:rPr>
        <w:t>七十六節</w:t>
      </w:r>
      <w:r w:rsidR="0009456D">
        <w:rPr>
          <w:rFonts w:hint="eastAsia"/>
        </w:rPr>
        <w:t>云</w:t>
      </w:r>
      <w:r>
        <w:rPr>
          <w:rFonts w:hint="eastAsia"/>
        </w:rPr>
        <w:t>「傷寒</w:t>
      </w:r>
      <w:r w:rsidR="006C4C45">
        <w:rPr>
          <w:rFonts w:hint="eastAsia"/>
        </w:rPr>
        <w:t>，</w:t>
      </w:r>
      <w:r>
        <w:rPr>
          <w:rFonts w:hint="eastAsia"/>
        </w:rPr>
        <w:t>發汗已</w:t>
      </w:r>
      <w:r w:rsidR="006C4C45">
        <w:rPr>
          <w:rFonts w:hint="eastAsia"/>
        </w:rPr>
        <w:t>，</w:t>
      </w:r>
      <w:r>
        <w:rPr>
          <w:rFonts w:hint="eastAsia"/>
        </w:rPr>
        <w:t>身目為黃</w:t>
      </w:r>
      <w:r w:rsidR="006C4C45">
        <w:rPr>
          <w:rFonts w:hint="eastAsia"/>
        </w:rPr>
        <w:t>，</w:t>
      </w:r>
      <w:r>
        <w:rPr>
          <w:rFonts w:hint="eastAsia"/>
        </w:rPr>
        <w:t>所以然者</w:t>
      </w:r>
      <w:r w:rsidR="006C4C45">
        <w:rPr>
          <w:rFonts w:hint="eastAsia"/>
        </w:rPr>
        <w:t>，</w:t>
      </w:r>
      <w:r>
        <w:rPr>
          <w:rFonts w:hint="eastAsia"/>
        </w:rPr>
        <w:t>寒濕在裡不解</w:t>
      </w:r>
      <w:r w:rsidR="006C4C45">
        <w:rPr>
          <w:rFonts w:hint="eastAsia"/>
        </w:rPr>
        <w:t>，</w:t>
      </w:r>
      <w:r>
        <w:rPr>
          <w:rFonts w:hint="eastAsia"/>
        </w:rPr>
        <w:t>故也</w:t>
      </w:r>
      <w:r w:rsidR="006C4C45">
        <w:rPr>
          <w:rFonts w:hint="eastAsia"/>
        </w:rPr>
        <w:t>，</w:t>
      </w:r>
      <w:r>
        <w:rPr>
          <w:rFonts w:hint="eastAsia"/>
        </w:rPr>
        <w:t>以為不可下也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寒濕中求之</w:t>
      </w:r>
      <w:r w:rsidR="0009456D">
        <w:rPr>
          <w:rFonts w:hint="eastAsia"/>
        </w:rPr>
        <w:t>」</w:t>
      </w:r>
      <w:r>
        <w:rPr>
          <w:rFonts w:hint="eastAsia"/>
        </w:rPr>
        <w:t>。</w:t>
      </w:r>
    </w:p>
    <w:p w:rsidR="0009456D" w:rsidRDefault="0009456D" w:rsidP="00FE67E3">
      <w:pPr>
        <w:pStyle w:val="2f5"/>
        <w:ind w:firstLine="712"/>
      </w:pPr>
      <w:r w:rsidRPr="0009456D">
        <w:rPr>
          <w:rFonts w:hint="eastAsia"/>
        </w:rPr>
        <w:t>程應旄曰</w:t>
      </w:r>
      <w:r>
        <w:t>「</w:t>
      </w:r>
      <w:r w:rsidRPr="0009456D">
        <w:rPr>
          <w:rFonts w:hint="eastAsia"/>
        </w:rPr>
        <w:t>其人素有濕邪</w:t>
      </w:r>
      <w:r w:rsidR="006C4C45">
        <w:t>，</w:t>
      </w:r>
      <w:r w:rsidRPr="0009456D">
        <w:rPr>
          <w:rFonts w:hint="eastAsia"/>
        </w:rPr>
        <w:t>汗後之寒與宿濕鬱蒸為熱</w:t>
      </w:r>
      <w:r w:rsidR="006C4C45">
        <w:t>，</w:t>
      </w:r>
      <w:r w:rsidRPr="0009456D">
        <w:rPr>
          <w:rFonts w:hint="eastAsia"/>
        </w:rPr>
        <w:t>非實熱也</w:t>
      </w:r>
      <w:r w:rsidR="006C4C45">
        <w:t>，</w:t>
      </w:r>
      <w:r w:rsidRPr="0009456D">
        <w:rPr>
          <w:rFonts w:hint="eastAsia"/>
        </w:rPr>
        <w:t>故不可下</w:t>
      </w:r>
      <w:r w:rsidR="006C4C45">
        <w:t>，</w:t>
      </w:r>
      <w:r w:rsidRPr="0009456D">
        <w:rPr>
          <w:rFonts w:hint="eastAsia"/>
        </w:rPr>
        <w:t>仍當</w:t>
      </w:r>
      <w:r w:rsidR="00D24630">
        <w:rPr>
          <w:rFonts w:hint="eastAsia"/>
        </w:rPr>
        <w:t>於</w:t>
      </w:r>
      <w:r w:rsidRPr="0009456D">
        <w:rPr>
          <w:rFonts w:hint="eastAsia"/>
        </w:rPr>
        <w:t>寒濕責其或淺或深而治之</w:t>
      </w:r>
      <w:r>
        <w:rPr>
          <w:rFonts w:hint="eastAsia"/>
        </w:rPr>
        <w:t>」</w:t>
      </w:r>
      <w:r w:rsidRPr="0009456D">
        <w:rPr>
          <w:rFonts w:hint="eastAsia"/>
        </w:rPr>
        <w:t>。</w:t>
      </w:r>
    </w:p>
    <w:p w:rsidR="0009456D" w:rsidRDefault="00061250" w:rsidP="00FE67E3">
      <w:pPr>
        <w:pStyle w:val="2f5"/>
        <w:ind w:firstLine="712"/>
      </w:pPr>
      <w:r>
        <w:rPr>
          <w:rFonts w:hint="eastAsia"/>
        </w:rPr>
        <w:t>王和安曰</w:t>
      </w:r>
      <w:r w:rsidR="0009456D">
        <w:rPr>
          <w:rFonts w:hint="eastAsia"/>
        </w:rPr>
        <w:t>「</w:t>
      </w:r>
      <w:r>
        <w:rPr>
          <w:rFonts w:hint="eastAsia"/>
        </w:rPr>
        <w:t>黃為油熱色</w:t>
      </w:r>
      <w:r w:rsidR="006C4C45">
        <w:rPr>
          <w:rFonts w:hint="eastAsia"/>
        </w:rPr>
        <w:t>，</w:t>
      </w:r>
      <w:r>
        <w:rPr>
          <w:rFonts w:hint="eastAsia"/>
        </w:rPr>
        <w:t>油中含液而包脈孕血</w:t>
      </w:r>
      <w:r w:rsidR="006C4C45">
        <w:rPr>
          <w:rFonts w:hint="eastAsia"/>
        </w:rPr>
        <w:t>，</w:t>
      </w:r>
      <w:r>
        <w:rPr>
          <w:rFonts w:hint="eastAsia"/>
        </w:rPr>
        <w:t>液虛血燥則熱甚為陽黃</w:t>
      </w:r>
      <w:r w:rsidR="006C4C45">
        <w:rPr>
          <w:rFonts w:hint="eastAsia"/>
        </w:rPr>
        <w:t>，</w:t>
      </w:r>
      <w:r>
        <w:rPr>
          <w:rFonts w:hint="eastAsia"/>
        </w:rPr>
        <w:t>身黃發熱之梔子柏皮證也。油濕血熱相等而交蒸</w:t>
      </w:r>
      <w:r w:rsidR="006C4C45">
        <w:rPr>
          <w:rFonts w:hint="eastAsia"/>
        </w:rPr>
        <w:t>，</w:t>
      </w:r>
      <w:r>
        <w:rPr>
          <w:rFonts w:hint="eastAsia"/>
        </w:rPr>
        <w:t>為小便不利</w:t>
      </w:r>
      <w:r w:rsidR="006C4C45">
        <w:rPr>
          <w:rFonts w:hint="eastAsia"/>
        </w:rPr>
        <w:t>，</w:t>
      </w:r>
      <w:r>
        <w:rPr>
          <w:rFonts w:hint="eastAsia"/>
        </w:rPr>
        <w:t>身黃如橘之茵陳蒿證也。油寒膜濕</w:t>
      </w:r>
      <w:r w:rsidR="006C4C45">
        <w:rPr>
          <w:rFonts w:hint="eastAsia"/>
        </w:rPr>
        <w:t>，</w:t>
      </w:r>
      <w:r>
        <w:rPr>
          <w:rFonts w:hint="eastAsia"/>
        </w:rPr>
        <w:t>鬱血為熱</w:t>
      </w:r>
      <w:r w:rsidR="006C4C45">
        <w:rPr>
          <w:rFonts w:hint="eastAsia"/>
        </w:rPr>
        <w:t>，</w:t>
      </w:r>
      <w:r>
        <w:rPr>
          <w:rFonts w:hint="eastAsia"/>
        </w:rPr>
        <w:t>則寒濕甚而為陰黃</w:t>
      </w:r>
      <w:r w:rsidR="006C4C45">
        <w:rPr>
          <w:rFonts w:hint="eastAsia"/>
        </w:rPr>
        <w:t>，</w:t>
      </w:r>
      <w:r>
        <w:rPr>
          <w:rFonts w:hint="eastAsia"/>
        </w:rPr>
        <w:t>即茵陳五苓證也。病有熱而治從寒濕</w:t>
      </w:r>
      <w:r w:rsidR="006C4C45">
        <w:rPr>
          <w:rFonts w:hint="eastAsia"/>
        </w:rPr>
        <w:t>，</w:t>
      </w:r>
      <w:r>
        <w:rPr>
          <w:rFonts w:hint="eastAsia"/>
        </w:rPr>
        <w:t>玩以為二句</w:t>
      </w:r>
      <w:r w:rsidR="006C4C45">
        <w:rPr>
          <w:rFonts w:hint="eastAsia"/>
        </w:rPr>
        <w:t>，</w:t>
      </w:r>
      <w:r>
        <w:rPr>
          <w:rFonts w:hint="eastAsia"/>
        </w:rPr>
        <w:t>語氣之活自可想見。蓋以為不可下</w:t>
      </w:r>
      <w:r w:rsidR="006C4C45">
        <w:rPr>
          <w:rFonts w:hint="eastAsia"/>
        </w:rPr>
        <w:t>，</w:t>
      </w:r>
      <w:r>
        <w:rPr>
          <w:rFonts w:hint="eastAsia"/>
        </w:rPr>
        <w:t>明見有可下之熱黃也</w:t>
      </w:r>
      <w:r w:rsidR="006C4C45">
        <w:rPr>
          <w:rFonts w:hint="eastAsia"/>
        </w:rPr>
        <w:t>，</w:t>
      </w:r>
      <w:r>
        <w:rPr>
          <w:rFonts w:hint="eastAsia"/>
        </w:rPr>
        <w:t>在</w:t>
      </w:r>
      <w:r w:rsidR="00D24630">
        <w:rPr>
          <w:rFonts w:hint="eastAsia"/>
        </w:rPr>
        <w:t>於</w:t>
      </w:r>
      <w:r>
        <w:rPr>
          <w:rFonts w:hint="eastAsia"/>
        </w:rPr>
        <w:t>寒濕中求之</w:t>
      </w:r>
      <w:r w:rsidR="006C4C45">
        <w:rPr>
          <w:rFonts w:hint="eastAsia"/>
        </w:rPr>
        <w:t>，</w:t>
      </w:r>
      <w:r>
        <w:rPr>
          <w:rFonts w:hint="eastAsia"/>
        </w:rPr>
        <w:t>言治法求之寒濕</w:t>
      </w:r>
      <w:r w:rsidR="006C4C45">
        <w:rPr>
          <w:rFonts w:hint="eastAsia"/>
        </w:rPr>
        <w:t>，</w:t>
      </w:r>
      <w:r>
        <w:rPr>
          <w:rFonts w:hint="eastAsia"/>
        </w:rPr>
        <w:t>明見黃證不純為寒濕也。凡一證二因者</w:t>
      </w:r>
      <w:r w:rsidR="006C4C45">
        <w:rPr>
          <w:rFonts w:hint="eastAsia"/>
        </w:rPr>
        <w:t>，</w:t>
      </w:r>
      <w:r>
        <w:rPr>
          <w:rFonts w:hint="eastAsia"/>
        </w:rPr>
        <w:t>治從其甚</w:t>
      </w:r>
      <w:r w:rsidR="006C4C45">
        <w:rPr>
          <w:rFonts w:hint="eastAsia"/>
        </w:rPr>
        <w:t>，</w:t>
      </w:r>
      <w:r>
        <w:rPr>
          <w:rFonts w:hint="eastAsia"/>
        </w:rPr>
        <w:t>可</w:t>
      </w:r>
      <w:r w:rsidR="00D24630">
        <w:rPr>
          <w:rFonts w:hint="eastAsia"/>
        </w:rPr>
        <w:t>於</w:t>
      </w:r>
      <w:r>
        <w:rPr>
          <w:rFonts w:hint="eastAsia"/>
        </w:rPr>
        <w:t>二語見之</w:t>
      </w:r>
      <w:r w:rsidR="0009456D">
        <w:rPr>
          <w:rFonts w:hint="eastAsia"/>
        </w:rPr>
        <w:t>」</w:t>
      </w:r>
      <w:r>
        <w:rPr>
          <w:rFonts w:hint="eastAsia"/>
        </w:rPr>
        <w:t>。</w:t>
      </w:r>
    </w:p>
    <w:p w:rsidR="0009456D" w:rsidRDefault="00061250" w:rsidP="00FE67E3">
      <w:pPr>
        <w:pStyle w:val="2f5"/>
        <w:ind w:firstLine="712"/>
      </w:pPr>
      <w:r>
        <w:rPr>
          <w:rFonts w:hint="eastAsia"/>
        </w:rPr>
        <w:lastRenderedPageBreak/>
        <w:t>上</w:t>
      </w:r>
      <w:r w:rsidR="0009456D">
        <w:rPr>
          <w:rFonts w:hint="eastAsia"/>
        </w:rPr>
        <w:t>程氏、</w:t>
      </w:r>
      <w:r>
        <w:rPr>
          <w:rFonts w:hint="eastAsia"/>
        </w:rPr>
        <w:t>王氏之論甚精細</w:t>
      </w:r>
      <w:r w:rsidR="006C4C45">
        <w:rPr>
          <w:rFonts w:hint="eastAsia"/>
        </w:rPr>
        <w:t>，</w:t>
      </w:r>
      <w:r>
        <w:rPr>
          <w:rFonts w:hint="eastAsia"/>
        </w:rPr>
        <w:t>而愚</w:t>
      </w:r>
      <w:r w:rsidR="00D24630">
        <w:rPr>
          <w:rFonts w:hint="eastAsia"/>
        </w:rPr>
        <w:t>於</w:t>
      </w:r>
      <w:r>
        <w:rPr>
          <w:rFonts w:hint="eastAsia"/>
        </w:rPr>
        <w:t>此節之文則又別有會悟</w:t>
      </w:r>
      <w:r w:rsidR="006C4C45">
        <w:rPr>
          <w:rFonts w:hint="eastAsia"/>
        </w:rPr>
        <w:t>，</w:t>
      </w:r>
      <w:r>
        <w:rPr>
          <w:rFonts w:hint="eastAsia"/>
        </w:rPr>
        <w:t>試引從前治癒之兩案以明之。</w:t>
      </w:r>
    </w:p>
    <w:p w:rsidR="0009456D" w:rsidRDefault="00061250" w:rsidP="00FE67E3">
      <w:pPr>
        <w:pStyle w:val="2f5"/>
        <w:ind w:firstLine="712"/>
      </w:pPr>
      <w:r>
        <w:rPr>
          <w:rFonts w:hint="eastAsia"/>
        </w:rPr>
        <w:t>曾治一人受感冒</w:t>
      </w:r>
      <w:r w:rsidR="006C4C45">
        <w:rPr>
          <w:rFonts w:hint="eastAsia"/>
        </w:rPr>
        <w:t>，</w:t>
      </w:r>
      <w:r>
        <w:rPr>
          <w:rFonts w:hint="eastAsia"/>
        </w:rPr>
        <w:t>惡寒無汗</w:t>
      </w:r>
      <w:r w:rsidR="006C4C45">
        <w:rPr>
          <w:rFonts w:hint="eastAsia"/>
        </w:rPr>
        <w:t>，</w:t>
      </w:r>
      <w:r>
        <w:rPr>
          <w:rFonts w:hint="eastAsia"/>
        </w:rPr>
        <w:t>周身發黃</w:t>
      </w:r>
      <w:r w:rsidR="006C4C45">
        <w:rPr>
          <w:rFonts w:hint="eastAsia"/>
        </w:rPr>
        <w:t>，</w:t>
      </w:r>
      <w:r>
        <w:rPr>
          <w:rFonts w:hint="eastAsia"/>
        </w:rPr>
        <w:t>以麻黃湯發之</w:t>
      </w:r>
      <w:r w:rsidR="006C4C45">
        <w:rPr>
          <w:rFonts w:hint="eastAsia"/>
        </w:rPr>
        <w:t>，</w:t>
      </w:r>
      <w:r>
        <w:rPr>
          <w:rFonts w:hint="eastAsia"/>
        </w:rPr>
        <w:t>汗出而黃不退。細診其脈</w:t>
      </w:r>
      <w:r w:rsidR="006C4C45">
        <w:rPr>
          <w:rFonts w:hint="eastAsia"/>
        </w:rPr>
        <w:t>，</w:t>
      </w:r>
      <w:r>
        <w:rPr>
          <w:rFonts w:hint="eastAsia"/>
        </w:rPr>
        <w:t>左部弦而無力</w:t>
      </w:r>
      <w:r w:rsidR="006C4C45">
        <w:rPr>
          <w:rFonts w:hint="eastAsia"/>
        </w:rPr>
        <w:t>，</w:t>
      </w:r>
      <w:r>
        <w:rPr>
          <w:rFonts w:hint="eastAsia"/>
        </w:rPr>
        <w:t>右部濡而無力</w:t>
      </w:r>
      <w:r w:rsidR="006C4C45">
        <w:rPr>
          <w:rFonts w:hint="eastAsia"/>
        </w:rPr>
        <w:t>，</w:t>
      </w:r>
      <w:r>
        <w:rPr>
          <w:rFonts w:hint="eastAsia"/>
        </w:rPr>
        <w:t>知其肝膽之陽不振</w:t>
      </w:r>
      <w:r w:rsidR="006C4C45">
        <w:rPr>
          <w:rFonts w:hint="eastAsia"/>
        </w:rPr>
        <w:t>，</w:t>
      </w:r>
      <w:r>
        <w:rPr>
          <w:rFonts w:hint="eastAsia"/>
        </w:rPr>
        <w:t>而脾胃又虛寒也。蓋脾胃屬土</w:t>
      </w:r>
      <w:r w:rsidR="006C4C45">
        <w:rPr>
          <w:rFonts w:hint="eastAsia"/>
        </w:rPr>
        <w:t>，</w:t>
      </w:r>
      <w:r>
        <w:rPr>
          <w:rFonts w:hint="eastAsia"/>
        </w:rPr>
        <w:t>土色本黃</w:t>
      </w:r>
      <w:r w:rsidR="006C4C45">
        <w:rPr>
          <w:rFonts w:hint="eastAsia"/>
        </w:rPr>
        <w:t>，</w:t>
      </w:r>
      <w:r>
        <w:rPr>
          <w:rFonts w:hint="eastAsia"/>
        </w:rPr>
        <w:t>脾胃有病</w:t>
      </w:r>
      <w:r w:rsidR="006C4C45">
        <w:rPr>
          <w:rFonts w:hint="eastAsia"/>
        </w:rPr>
        <w:t>，</w:t>
      </w:r>
      <w:r>
        <w:rPr>
          <w:rFonts w:hint="eastAsia"/>
        </w:rPr>
        <w:t>現其本色</w:t>
      </w:r>
      <w:r w:rsidR="006C4C45">
        <w:rPr>
          <w:rFonts w:hint="eastAsia"/>
        </w:rPr>
        <w:t>，</w:t>
      </w:r>
      <w:r>
        <w:rPr>
          <w:rFonts w:hint="eastAsia"/>
        </w:rPr>
        <w:t>是以其病濕熱也</w:t>
      </w:r>
      <w:r w:rsidR="006C4C45">
        <w:rPr>
          <w:rFonts w:hint="eastAsia"/>
        </w:rPr>
        <w:t>，</w:t>
      </w:r>
      <w:r>
        <w:rPr>
          <w:rFonts w:hint="eastAsia"/>
        </w:rPr>
        <w:t>可現明亮之黃色</w:t>
      </w:r>
      <w:r w:rsidR="006C4C45">
        <w:rPr>
          <w:rFonts w:hint="eastAsia"/>
        </w:rPr>
        <w:t>，</w:t>
      </w:r>
      <w:r>
        <w:rPr>
          <w:rFonts w:hint="eastAsia"/>
        </w:rPr>
        <w:t>其病濕寒也</w:t>
      </w:r>
      <w:r w:rsidR="006C4C45">
        <w:rPr>
          <w:rFonts w:hint="eastAsia"/>
        </w:rPr>
        <w:t>，</w:t>
      </w:r>
      <w:r>
        <w:rPr>
          <w:rFonts w:hint="eastAsia"/>
        </w:rPr>
        <w:t>亦可現黯淡之黃色。觀此所現之黃色</w:t>
      </w:r>
      <w:r w:rsidR="006C4C45">
        <w:rPr>
          <w:rFonts w:hint="eastAsia"/>
        </w:rPr>
        <w:t>，</w:t>
      </w:r>
      <w:r>
        <w:rPr>
          <w:rFonts w:hint="eastAsia"/>
        </w:rPr>
        <w:t>雖似黯淡而不甚黯淡者</w:t>
      </w:r>
      <w:r w:rsidR="006C4C45">
        <w:rPr>
          <w:rFonts w:hint="eastAsia"/>
        </w:rPr>
        <w:t>，</w:t>
      </w:r>
      <w:r>
        <w:rPr>
          <w:rFonts w:hint="eastAsia"/>
        </w:rPr>
        <w:t>因有膽汁妄行在其中也。此蓋因肝膽陽分不振</w:t>
      </w:r>
      <w:r w:rsidR="006C4C45">
        <w:rPr>
          <w:rFonts w:hint="eastAsia"/>
        </w:rPr>
        <w:t>，</w:t>
      </w:r>
      <w:r>
        <w:rPr>
          <w:rFonts w:hint="eastAsia"/>
        </w:rPr>
        <w:t>其中氣化不能宣通膽汁達</w:t>
      </w:r>
      <w:r w:rsidR="00D24630">
        <w:rPr>
          <w:rFonts w:hint="eastAsia"/>
        </w:rPr>
        <w:t>於</w:t>
      </w:r>
      <w:r>
        <w:rPr>
          <w:rFonts w:hint="eastAsia"/>
        </w:rPr>
        <w:t>小腸化食</w:t>
      </w:r>
      <w:r w:rsidR="006C4C45">
        <w:rPr>
          <w:rFonts w:hint="eastAsia"/>
        </w:rPr>
        <w:t>，</w:t>
      </w:r>
      <w:r>
        <w:rPr>
          <w:rFonts w:hint="eastAsia"/>
        </w:rPr>
        <w:t>以致膽管閉塞</w:t>
      </w:r>
      <w:r w:rsidR="006C4C45">
        <w:rPr>
          <w:rFonts w:hint="eastAsia"/>
        </w:rPr>
        <w:t>，</w:t>
      </w:r>
      <w:r>
        <w:rPr>
          <w:rFonts w:hint="eastAsia"/>
        </w:rPr>
        <w:t>膽汁遂蓄極妄行</w:t>
      </w:r>
      <w:r w:rsidR="006C4C45">
        <w:rPr>
          <w:rFonts w:hint="eastAsia"/>
        </w:rPr>
        <w:t>，</w:t>
      </w:r>
      <w:r>
        <w:rPr>
          <w:rFonts w:hint="eastAsia"/>
        </w:rPr>
        <w:t>溢</w:t>
      </w:r>
      <w:r w:rsidR="00D24630">
        <w:rPr>
          <w:rFonts w:hint="eastAsia"/>
        </w:rPr>
        <w:t>於</w:t>
      </w:r>
      <w:r>
        <w:rPr>
          <w:rFonts w:hint="eastAsia"/>
        </w:rPr>
        <w:t>血分而透黃色</w:t>
      </w:r>
      <w:r w:rsidR="006C4C45">
        <w:rPr>
          <w:rFonts w:hint="eastAsia"/>
        </w:rPr>
        <w:t>，</w:t>
      </w:r>
      <w:r>
        <w:rPr>
          <w:rFonts w:hint="eastAsia"/>
        </w:rPr>
        <w:t>其為黃色之根源各異</w:t>
      </w:r>
      <w:r w:rsidR="006C4C45">
        <w:rPr>
          <w:rFonts w:hint="eastAsia"/>
        </w:rPr>
        <w:t>，</w:t>
      </w:r>
      <w:r>
        <w:rPr>
          <w:rFonts w:hint="eastAsia"/>
        </w:rPr>
        <w:t>竟相並以呈其象</w:t>
      </w:r>
      <w:r w:rsidR="006C4C45">
        <w:rPr>
          <w:rFonts w:hint="eastAsia"/>
        </w:rPr>
        <w:t>，</w:t>
      </w:r>
      <w:r>
        <w:rPr>
          <w:rFonts w:hint="eastAsia"/>
        </w:rPr>
        <w:t>是以其發黃似黯淡而非黯淡也。審病既確</w:t>
      </w:r>
      <w:r w:rsidR="006C4C45">
        <w:rPr>
          <w:rFonts w:hint="eastAsia"/>
        </w:rPr>
        <w:t>，</w:t>
      </w:r>
      <w:r>
        <w:rPr>
          <w:rFonts w:hint="eastAsia"/>
        </w:rPr>
        <w:t>遂為擬分治左右之方以治之。</w:t>
      </w:r>
    </w:p>
    <w:p w:rsidR="0009456D" w:rsidRDefault="00061250" w:rsidP="00FE67E3">
      <w:pPr>
        <w:pStyle w:val="2f5"/>
        <w:ind w:firstLine="712"/>
      </w:pPr>
      <w:r>
        <w:rPr>
          <w:rFonts w:hint="eastAsia"/>
        </w:rPr>
        <w:t>生箭</w:t>
      </w:r>
      <w:r w:rsidR="0009456D">
        <w:rPr>
          <w:rFonts w:hint="eastAsia"/>
        </w:rPr>
        <w:t>耆</w:t>
      </w:r>
      <w:r>
        <w:rPr>
          <w:rFonts w:hint="eastAsia"/>
        </w:rPr>
        <w:t>六錢</w:t>
      </w:r>
      <w:r w:rsidR="006C4C45">
        <w:rPr>
          <w:rFonts w:hint="eastAsia"/>
        </w:rPr>
        <w:t>，</w:t>
      </w:r>
      <w:r>
        <w:rPr>
          <w:rFonts w:hint="eastAsia"/>
        </w:rPr>
        <w:t>桂枝尖二錢</w:t>
      </w:r>
      <w:r w:rsidR="006C4C45">
        <w:rPr>
          <w:rFonts w:hint="eastAsia"/>
        </w:rPr>
        <w:t>，</w:t>
      </w:r>
      <w:r>
        <w:rPr>
          <w:rFonts w:hint="eastAsia"/>
        </w:rPr>
        <w:t>乾薑三錢</w:t>
      </w:r>
      <w:r w:rsidR="006C4C45">
        <w:rPr>
          <w:rFonts w:hint="eastAsia"/>
        </w:rPr>
        <w:t>，</w:t>
      </w:r>
      <w:r>
        <w:rPr>
          <w:rFonts w:hint="eastAsia"/>
        </w:rPr>
        <w:t>厚朴錢半</w:t>
      </w:r>
      <w:r w:rsidR="006C4C45">
        <w:rPr>
          <w:rFonts w:hint="eastAsia"/>
        </w:rPr>
        <w:t>，</w:t>
      </w:r>
      <w:r>
        <w:rPr>
          <w:rFonts w:hint="eastAsia"/>
        </w:rPr>
        <w:t>陳皮錢半</w:t>
      </w:r>
      <w:r w:rsidR="006C4C45">
        <w:rPr>
          <w:rFonts w:hint="eastAsia"/>
        </w:rPr>
        <w:t>，</w:t>
      </w:r>
      <w:r>
        <w:rPr>
          <w:rFonts w:hint="eastAsia"/>
        </w:rPr>
        <w:t>茵陳二錢。上藥六味</w:t>
      </w:r>
      <w:r w:rsidR="006C4C45">
        <w:rPr>
          <w:rFonts w:hint="eastAsia"/>
        </w:rPr>
        <w:t>，</w:t>
      </w:r>
      <w:r>
        <w:rPr>
          <w:rFonts w:hint="eastAsia"/>
        </w:rPr>
        <w:t>共煎湯一大盅溫服。方中之義</w:t>
      </w:r>
      <w:r w:rsidR="006C4C45">
        <w:rPr>
          <w:rFonts w:hint="eastAsia"/>
        </w:rPr>
        <w:t>，</w:t>
      </w:r>
      <w:r>
        <w:rPr>
          <w:rFonts w:hint="eastAsia"/>
        </w:rPr>
        <w:t>用黃</w:t>
      </w:r>
      <w:r w:rsidR="0009456D">
        <w:rPr>
          <w:rFonts w:hint="eastAsia"/>
        </w:rPr>
        <w:t>耆</w:t>
      </w:r>
      <w:r>
        <w:rPr>
          <w:rFonts w:hint="eastAsia"/>
        </w:rPr>
        <w:t>以助肝膽之陽氣</w:t>
      </w:r>
      <w:r w:rsidR="006C4C45">
        <w:rPr>
          <w:rFonts w:hint="eastAsia"/>
        </w:rPr>
        <w:t>，</w:t>
      </w:r>
      <w:r>
        <w:rPr>
          <w:rFonts w:hint="eastAsia"/>
        </w:rPr>
        <w:t>佐以桂枝之辛溫</w:t>
      </w:r>
      <w:r w:rsidR="006C4C45">
        <w:rPr>
          <w:rFonts w:hint="eastAsia"/>
        </w:rPr>
        <w:t>，</w:t>
      </w:r>
      <w:r>
        <w:rPr>
          <w:rFonts w:hint="eastAsia"/>
        </w:rPr>
        <w:t>更有開通之力也。用乾薑以除脾胃之濕寒</w:t>
      </w:r>
      <w:r w:rsidR="006C4C45">
        <w:rPr>
          <w:rFonts w:hint="eastAsia"/>
        </w:rPr>
        <w:t>，</w:t>
      </w:r>
      <w:r>
        <w:rPr>
          <w:rFonts w:hint="eastAsia"/>
        </w:rPr>
        <w:t>輔以厚朴能使其熱力下達。更輔以陳皮</w:t>
      </w:r>
      <w:r w:rsidR="006C4C45">
        <w:rPr>
          <w:rFonts w:hint="eastAsia"/>
        </w:rPr>
        <w:t>，</w:t>
      </w:r>
      <w:r>
        <w:rPr>
          <w:rFonts w:hint="eastAsia"/>
        </w:rPr>
        <w:t>能使其熱力旁行</w:t>
      </w:r>
      <w:r w:rsidR="006C4C45">
        <w:rPr>
          <w:rFonts w:hint="eastAsia"/>
        </w:rPr>
        <w:t>，</w:t>
      </w:r>
      <w:r>
        <w:rPr>
          <w:rFonts w:hint="eastAsia"/>
        </w:rPr>
        <w:t>其熱力能布充周</w:t>
      </w:r>
      <w:r w:rsidR="006C4C45">
        <w:rPr>
          <w:rFonts w:hint="eastAsia"/>
        </w:rPr>
        <w:t>，</w:t>
      </w:r>
      <w:r>
        <w:rPr>
          <w:rFonts w:hint="eastAsia"/>
        </w:rPr>
        <w:t>脾胃之寒濕自除也。用茵陳者</w:t>
      </w:r>
      <w:r w:rsidR="006C4C45">
        <w:rPr>
          <w:rFonts w:hint="eastAsia"/>
        </w:rPr>
        <w:t>，</w:t>
      </w:r>
      <w:r>
        <w:rPr>
          <w:rFonts w:hint="eastAsia"/>
        </w:rPr>
        <w:t>為其具有升發之性</w:t>
      </w:r>
      <w:r w:rsidR="006C4C45">
        <w:rPr>
          <w:rFonts w:hint="eastAsia"/>
        </w:rPr>
        <w:t>，</w:t>
      </w:r>
      <w:r>
        <w:rPr>
          <w:rFonts w:hint="eastAsia"/>
        </w:rPr>
        <w:t>實能打開膽管之閉塞</w:t>
      </w:r>
      <w:r w:rsidR="006C4C45">
        <w:rPr>
          <w:rFonts w:hint="eastAsia"/>
        </w:rPr>
        <w:t>，</w:t>
      </w:r>
      <w:r>
        <w:rPr>
          <w:rFonts w:hint="eastAsia"/>
        </w:rPr>
        <w:t>且其性能利濕</w:t>
      </w:r>
      <w:r w:rsidR="006C4C45">
        <w:rPr>
          <w:rFonts w:hint="eastAsia"/>
        </w:rPr>
        <w:t>，</w:t>
      </w:r>
      <w:r>
        <w:rPr>
          <w:rFonts w:hint="eastAsia"/>
        </w:rPr>
        <w:t>更與薑、桂同用</w:t>
      </w:r>
      <w:r w:rsidR="006C4C45">
        <w:rPr>
          <w:rFonts w:hint="eastAsia"/>
        </w:rPr>
        <w:t>，</w:t>
      </w:r>
      <w:r>
        <w:rPr>
          <w:rFonts w:hint="eastAsia"/>
        </w:rPr>
        <w:t>雖</w:t>
      </w:r>
      <w:r w:rsidR="0009456D">
        <w:rPr>
          <w:rFonts w:hint="eastAsia"/>
        </w:rPr>
        <w:t>云</w:t>
      </w:r>
      <w:r>
        <w:rPr>
          <w:rFonts w:hint="eastAsia"/>
        </w:rPr>
        <w:t>苦寒而亦不覺其苦寒也。況肝膽中寄有相火</w:t>
      </w:r>
      <w:r w:rsidR="006C4C45">
        <w:rPr>
          <w:rFonts w:hint="eastAsia"/>
        </w:rPr>
        <w:t>，</w:t>
      </w:r>
      <w:r>
        <w:rPr>
          <w:rFonts w:hint="eastAsia"/>
        </w:rPr>
        <w:t>肝膽雖涼</w:t>
      </w:r>
      <w:r w:rsidR="006C4C45">
        <w:rPr>
          <w:rFonts w:hint="eastAsia"/>
        </w:rPr>
        <w:t>，</w:t>
      </w:r>
      <w:r>
        <w:rPr>
          <w:rFonts w:hint="eastAsia"/>
        </w:rPr>
        <w:t>相火之寄者仍在</w:t>
      </w:r>
      <w:r w:rsidR="006C4C45">
        <w:rPr>
          <w:rFonts w:hint="eastAsia"/>
        </w:rPr>
        <w:t>，</w:t>
      </w:r>
      <w:r>
        <w:rPr>
          <w:rFonts w:hint="eastAsia"/>
        </w:rPr>
        <w:t>相火原為龍雷之火</w:t>
      </w:r>
      <w:r w:rsidR="006C4C45">
        <w:rPr>
          <w:rFonts w:hint="eastAsia"/>
        </w:rPr>
        <w:t>，</w:t>
      </w:r>
      <w:r>
        <w:rPr>
          <w:rFonts w:hint="eastAsia"/>
        </w:rPr>
        <w:t>不可純投以辛熱之劑以觸發之</w:t>
      </w:r>
      <w:r w:rsidR="006C4C45">
        <w:rPr>
          <w:rFonts w:hint="eastAsia"/>
        </w:rPr>
        <w:t>，</w:t>
      </w:r>
      <w:r>
        <w:rPr>
          <w:rFonts w:hint="eastAsia"/>
        </w:rPr>
        <w:t>少加茵陳</w:t>
      </w:r>
      <w:r w:rsidR="006C4C45">
        <w:rPr>
          <w:rFonts w:hint="eastAsia"/>
        </w:rPr>
        <w:t>，</w:t>
      </w:r>
      <w:r>
        <w:rPr>
          <w:rFonts w:hint="eastAsia"/>
        </w:rPr>
        <w:t>實兼有熱因寒用之義也。</w:t>
      </w:r>
    </w:p>
    <w:p w:rsidR="0009456D" w:rsidRDefault="00061250" w:rsidP="00FE67E3">
      <w:pPr>
        <w:pStyle w:val="2f5"/>
        <w:ind w:firstLine="712"/>
      </w:pPr>
      <w:r>
        <w:rPr>
          <w:rFonts w:hint="eastAsia"/>
        </w:rPr>
        <w:lastRenderedPageBreak/>
        <w:t>又治一人</w:t>
      </w:r>
      <w:r w:rsidR="006C4C45">
        <w:rPr>
          <w:rFonts w:hint="eastAsia"/>
        </w:rPr>
        <w:t>，</w:t>
      </w:r>
      <w:r>
        <w:rPr>
          <w:rFonts w:hint="eastAsia"/>
        </w:rPr>
        <w:t>時當仲秋</w:t>
      </w:r>
      <w:r w:rsidR="006C4C45">
        <w:rPr>
          <w:rFonts w:hint="eastAsia"/>
        </w:rPr>
        <w:t>，</w:t>
      </w:r>
      <w:r>
        <w:rPr>
          <w:rFonts w:hint="eastAsia"/>
        </w:rPr>
        <w:t>寒熱往來</w:t>
      </w:r>
      <w:r w:rsidR="006C4C45">
        <w:rPr>
          <w:rFonts w:hint="eastAsia"/>
        </w:rPr>
        <w:t>，</w:t>
      </w:r>
      <w:r>
        <w:rPr>
          <w:rFonts w:hint="eastAsia"/>
        </w:rPr>
        <w:t>周身發黃</w:t>
      </w:r>
      <w:r w:rsidR="006C4C45">
        <w:rPr>
          <w:rFonts w:hint="eastAsia"/>
        </w:rPr>
        <w:t>，</w:t>
      </w:r>
      <w:r>
        <w:rPr>
          <w:rFonts w:hint="eastAsia"/>
        </w:rPr>
        <w:t>心中煩熱</w:t>
      </w:r>
      <w:r w:rsidR="006C4C45">
        <w:rPr>
          <w:rFonts w:hint="eastAsia"/>
        </w:rPr>
        <w:t>，</w:t>
      </w:r>
      <w:r>
        <w:rPr>
          <w:rFonts w:hint="eastAsia"/>
        </w:rPr>
        <w:t>腹中又似覺寒涼</w:t>
      </w:r>
      <w:r w:rsidR="006C4C45">
        <w:rPr>
          <w:rFonts w:hint="eastAsia"/>
        </w:rPr>
        <w:t>，</w:t>
      </w:r>
      <w:r>
        <w:rPr>
          <w:rFonts w:hint="eastAsia"/>
        </w:rPr>
        <w:t>飲食不甚消化</w:t>
      </w:r>
      <w:r w:rsidR="006C4C45">
        <w:rPr>
          <w:rFonts w:hint="eastAsia"/>
        </w:rPr>
        <w:t>，</w:t>
      </w:r>
      <w:r>
        <w:rPr>
          <w:rFonts w:hint="eastAsia"/>
        </w:rPr>
        <w:t>其脈左部弦硬</w:t>
      </w:r>
      <w:r w:rsidR="006C4C45">
        <w:rPr>
          <w:rFonts w:hint="eastAsia"/>
        </w:rPr>
        <w:t>，</w:t>
      </w:r>
      <w:r>
        <w:rPr>
          <w:rFonts w:hint="eastAsia"/>
        </w:rPr>
        <w:t>右部沉濡</w:t>
      </w:r>
      <w:r w:rsidR="006C4C45">
        <w:rPr>
          <w:rFonts w:hint="eastAsia"/>
        </w:rPr>
        <w:t>，</w:t>
      </w:r>
      <w:r>
        <w:rPr>
          <w:rFonts w:hint="eastAsia"/>
        </w:rPr>
        <w:t>心甚疑之</w:t>
      </w:r>
      <w:r w:rsidR="006C4C45">
        <w:rPr>
          <w:rFonts w:hint="eastAsia"/>
        </w:rPr>
        <w:t>，</w:t>
      </w:r>
      <w:r>
        <w:rPr>
          <w:rFonts w:hint="eastAsia"/>
        </w:rPr>
        <w:t>問其得病之由</w:t>
      </w:r>
      <w:r w:rsidR="006C4C45">
        <w:rPr>
          <w:rFonts w:hint="eastAsia"/>
        </w:rPr>
        <w:t>，</w:t>
      </w:r>
      <w:r>
        <w:rPr>
          <w:rFonts w:hint="eastAsia"/>
        </w:rPr>
        <w:t>答</w:t>
      </w:r>
      <w:r w:rsidR="0009456D">
        <w:rPr>
          <w:rFonts w:hint="eastAsia"/>
        </w:rPr>
        <w:t>云</w:t>
      </w:r>
      <w:r>
        <w:rPr>
          <w:rFonts w:hint="eastAsia"/>
        </w:rPr>
        <w:t>不知。因細問其平素之飲食起居</w:t>
      </w:r>
      <w:r w:rsidR="006C4C45">
        <w:rPr>
          <w:rFonts w:hint="eastAsia"/>
        </w:rPr>
        <w:t>，</w:t>
      </w:r>
      <w:r>
        <w:rPr>
          <w:rFonts w:hint="eastAsia"/>
        </w:rPr>
        <w:t>乃知因屋宇窄隘</w:t>
      </w:r>
      <w:r w:rsidR="006C4C45">
        <w:rPr>
          <w:rFonts w:hint="eastAsia"/>
        </w:rPr>
        <w:t>，</w:t>
      </w:r>
      <w:r>
        <w:rPr>
          <w:rFonts w:hint="eastAsia"/>
        </w:rPr>
        <w:t>六七月間皆在外露宿</w:t>
      </w:r>
      <w:r w:rsidR="006C4C45">
        <w:rPr>
          <w:rFonts w:hint="eastAsia"/>
        </w:rPr>
        <w:t>，</w:t>
      </w:r>
      <w:r>
        <w:rPr>
          <w:rFonts w:hint="eastAsia"/>
        </w:rPr>
        <w:t>且其地多潮濕</w:t>
      </w:r>
      <w:r w:rsidR="006C4C45">
        <w:rPr>
          <w:rFonts w:hint="eastAsia"/>
        </w:rPr>
        <w:t>，</w:t>
      </w:r>
      <w:r>
        <w:rPr>
          <w:rFonts w:hint="eastAsia"/>
        </w:rPr>
        <w:t>夜間霧露尤多。乃恍悟此因臟腑久受潮濕</w:t>
      </w:r>
      <w:r w:rsidR="006C4C45">
        <w:rPr>
          <w:rFonts w:hint="eastAsia"/>
        </w:rPr>
        <w:t>，</w:t>
      </w:r>
      <w:r>
        <w:rPr>
          <w:rFonts w:hint="eastAsia"/>
        </w:rPr>
        <w:t>脾胃屬土</w:t>
      </w:r>
      <w:r w:rsidR="006C4C45">
        <w:rPr>
          <w:rFonts w:hint="eastAsia"/>
        </w:rPr>
        <w:t>，</w:t>
      </w:r>
      <w:r>
        <w:rPr>
          <w:rFonts w:hint="eastAsia"/>
        </w:rPr>
        <w:t>土為太陰</w:t>
      </w:r>
      <w:r w:rsidR="006C4C45">
        <w:rPr>
          <w:rFonts w:hint="eastAsia"/>
        </w:rPr>
        <w:t>，</w:t>
      </w:r>
      <w:r>
        <w:rPr>
          <w:rFonts w:hint="eastAsia"/>
        </w:rPr>
        <w:t>濕鬱久則生寒</w:t>
      </w:r>
      <w:r w:rsidR="006C4C45">
        <w:rPr>
          <w:rFonts w:hint="eastAsia"/>
        </w:rPr>
        <w:t>，</w:t>
      </w:r>
      <w:r>
        <w:rPr>
          <w:rFonts w:hint="eastAsia"/>
        </w:rPr>
        <w:t>是以飲食不能消化。肝膽屬木</w:t>
      </w:r>
      <w:r w:rsidR="006C4C45">
        <w:rPr>
          <w:rFonts w:hint="eastAsia"/>
        </w:rPr>
        <w:t>，</w:t>
      </w:r>
      <w:r>
        <w:rPr>
          <w:rFonts w:hint="eastAsia"/>
        </w:rPr>
        <w:t>木為少陽</w:t>
      </w:r>
      <w:r w:rsidR="006C4C45">
        <w:rPr>
          <w:rFonts w:hint="eastAsia"/>
        </w:rPr>
        <w:t>，</w:t>
      </w:r>
      <w:r>
        <w:rPr>
          <w:rFonts w:hint="eastAsia"/>
        </w:rPr>
        <w:t>濕鬱久則生熱</w:t>
      </w:r>
      <w:r w:rsidR="006C4C45">
        <w:rPr>
          <w:rFonts w:hint="eastAsia"/>
        </w:rPr>
        <w:t>，</w:t>
      </w:r>
      <w:r>
        <w:rPr>
          <w:rFonts w:hint="eastAsia"/>
        </w:rPr>
        <w:t>又兼有所寄之相火為之熏蒸</w:t>
      </w:r>
      <w:r w:rsidR="006C4C45">
        <w:rPr>
          <w:rFonts w:hint="eastAsia"/>
        </w:rPr>
        <w:t>，</w:t>
      </w:r>
      <w:r>
        <w:rPr>
          <w:rFonts w:hint="eastAsia"/>
        </w:rPr>
        <w:t>以致膽管腫脹閉塞</w:t>
      </w:r>
      <w:r w:rsidR="006C4C45">
        <w:rPr>
          <w:rFonts w:hint="eastAsia"/>
        </w:rPr>
        <w:t>，</w:t>
      </w:r>
      <w:r>
        <w:rPr>
          <w:rFonts w:hint="eastAsia"/>
        </w:rPr>
        <w:t>是以膽汁妄行</w:t>
      </w:r>
      <w:r w:rsidR="006C4C45">
        <w:rPr>
          <w:rFonts w:hint="eastAsia"/>
        </w:rPr>
        <w:t>，</w:t>
      </w:r>
      <w:r>
        <w:rPr>
          <w:rFonts w:hint="eastAsia"/>
        </w:rPr>
        <w:t>溢</w:t>
      </w:r>
      <w:r w:rsidR="00D24630">
        <w:rPr>
          <w:rFonts w:hint="eastAsia"/>
        </w:rPr>
        <w:t>於</w:t>
      </w:r>
      <w:r>
        <w:rPr>
          <w:rFonts w:hint="eastAsia"/>
        </w:rPr>
        <w:t>血中而身黃也。舌上微有白苔</w:t>
      </w:r>
      <w:r w:rsidR="006C4C45">
        <w:rPr>
          <w:rFonts w:hint="eastAsia"/>
        </w:rPr>
        <w:t>，</w:t>
      </w:r>
      <w:r>
        <w:rPr>
          <w:rFonts w:hint="eastAsia"/>
        </w:rPr>
        <w:t>知其薄受外感</w:t>
      </w:r>
      <w:r w:rsidR="006C4C45">
        <w:rPr>
          <w:rFonts w:hint="eastAsia"/>
        </w:rPr>
        <w:t>，</w:t>
      </w:r>
      <w:r>
        <w:rPr>
          <w:rFonts w:hint="eastAsia"/>
        </w:rPr>
        <w:t>侵入三焦</w:t>
      </w:r>
      <w:r w:rsidR="006C4C45">
        <w:rPr>
          <w:rFonts w:hint="eastAsia"/>
        </w:rPr>
        <w:t>，</w:t>
      </w:r>
      <w:r>
        <w:rPr>
          <w:rFonts w:hint="eastAsia"/>
        </w:rPr>
        <w:t>三焦原為手少陽與足少陽並為游部</w:t>
      </w:r>
      <w:r w:rsidR="006C4C45">
        <w:rPr>
          <w:rFonts w:hint="eastAsia"/>
        </w:rPr>
        <w:t>，</w:t>
      </w:r>
      <w:r>
        <w:rPr>
          <w:rFonts w:hint="eastAsia"/>
        </w:rPr>
        <w:t>一氣貫通</w:t>
      </w:r>
      <w:r w:rsidR="006C4C45">
        <w:rPr>
          <w:rFonts w:hint="eastAsia"/>
        </w:rPr>
        <w:t>，</w:t>
      </w:r>
      <w:r>
        <w:rPr>
          <w:rFonts w:hint="eastAsia"/>
        </w:rPr>
        <w:t>是以亦可作寒熱</w:t>
      </w:r>
      <w:r w:rsidR="006C4C45">
        <w:rPr>
          <w:rFonts w:hint="eastAsia"/>
        </w:rPr>
        <w:t>，</w:t>
      </w:r>
      <w:r>
        <w:rPr>
          <w:rFonts w:hint="eastAsia"/>
        </w:rPr>
        <w:t>原當以柴胡和解之</w:t>
      </w:r>
      <w:r w:rsidR="006C4C45">
        <w:rPr>
          <w:rFonts w:hint="eastAsia"/>
        </w:rPr>
        <w:t>，</w:t>
      </w:r>
      <w:r>
        <w:rPr>
          <w:rFonts w:hint="eastAsia"/>
        </w:rPr>
        <w:t>其寒熱自已</w:t>
      </w:r>
      <w:r w:rsidR="006C4C45">
        <w:rPr>
          <w:rFonts w:hint="eastAsia"/>
        </w:rPr>
        <w:t>，</w:t>
      </w:r>
      <w:r>
        <w:rPr>
          <w:rFonts w:hint="eastAsia"/>
        </w:rPr>
        <w:t>茵陳性近柴胡</w:t>
      </w:r>
      <w:r w:rsidR="006C4C45">
        <w:rPr>
          <w:rFonts w:hint="eastAsia"/>
        </w:rPr>
        <w:t>，</w:t>
      </w:r>
      <w:r>
        <w:rPr>
          <w:rFonts w:hint="eastAsia"/>
        </w:rPr>
        <w:t>同為少陽之藥</w:t>
      </w:r>
      <w:r w:rsidR="006C4C45">
        <w:rPr>
          <w:rFonts w:hint="eastAsia"/>
        </w:rPr>
        <w:t>，</w:t>
      </w:r>
      <w:r>
        <w:rPr>
          <w:rFonts w:hint="eastAsia"/>
        </w:rPr>
        <w:t>因其身發黃</w:t>
      </w:r>
      <w:r w:rsidR="006C4C45">
        <w:rPr>
          <w:rFonts w:hint="eastAsia"/>
        </w:rPr>
        <w:t>，</w:t>
      </w:r>
      <w:r>
        <w:rPr>
          <w:rFonts w:hint="eastAsia"/>
        </w:rPr>
        <w:t>遂用茵陳三錢以代柴胡</w:t>
      </w:r>
      <w:r w:rsidR="006C4C45">
        <w:rPr>
          <w:rFonts w:hint="eastAsia"/>
        </w:rPr>
        <w:t>，</w:t>
      </w:r>
      <w:r>
        <w:rPr>
          <w:rFonts w:hint="eastAsia"/>
        </w:rPr>
        <w:t>又加連翹、薄荷葉、生薑各三錢</w:t>
      </w:r>
      <w:r w:rsidR="006C4C45">
        <w:rPr>
          <w:rFonts w:hint="eastAsia"/>
        </w:rPr>
        <w:t>，</w:t>
      </w:r>
      <w:r>
        <w:rPr>
          <w:rFonts w:hint="eastAsia"/>
        </w:rPr>
        <w:t>甘草二錢</w:t>
      </w:r>
      <w:r w:rsidR="006C4C45">
        <w:rPr>
          <w:rFonts w:hint="eastAsia"/>
        </w:rPr>
        <w:t>，</w:t>
      </w:r>
      <w:r>
        <w:rPr>
          <w:rFonts w:hint="eastAsia"/>
        </w:rPr>
        <w:t>煎湯服後</w:t>
      </w:r>
      <w:r w:rsidR="006C4C45">
        <w:rPr>
          <w:rFonts w:hint="eastAsia"/>
        </w:rPr>
        <w:t>，</w:t>
      </w:r>
      <w:r>
        <w:rPr>
          <w:rFonts w:hint="eastAsia"/>
        </w:rPr>
        <w:t>周身得汗（足少陽不宜發汗</w:t>
      </w:r>
      <w:r w:rsidR="006C4C45">
        <w:rPr>
          <w:rFonts w:hint="eastAsia"/>
        </w:rPr>
        <w:t>，</w:t>
      </w:r>
      <w:r>
        <w:rPr>
          <w:rFonts w:hint="eastAsia"/>
        </w:rPr>
        <w:t>手少陽宜發汗）</w:t>
      </w:r>
      <w:r w:rsidR="006C4C45">
        <w:rPr>
          <w:rFonts w:hint="eastAsia"/>
        </w:rPr>
        <w:t>，</w:t>
      </w:r>
      <w:r>
        <w:rPr>
          <w:rFonts w:hint="eastAsia"/>
        </w:rPr>
        <w:t>寒熱往來愈</w:t>
      </w:r>
      <w:r w:rsidR="006C4C45">
        <w:rPr>
          <w:rFonts w:hint="eastAsia"/>
        </w:rPr>
        <w:t>，</w:t>
      </w:r>
      <w:r>
        <w:rPr>
          <w:rFonts w:hint="eastAsia"/>
        </w:rPr>
        <w:t>而發黃如故。</w:t>
      </w:r>
      <w:r w:rsidR="00D24630">
        <w:rPr>
          <w:rFonts w:hint="eastAsia"/>
        </w:rPr>
        <w:t>於</w:t>
      </w:r>
      <w:r>
        <w:rPr>
          <w:rFonts w:hint="eastAsia"/>
        </w:rPr>
        <w:t>斯就其左右之脈寒熱迥殊者</w:t>
      </w:r>
      <w:r w:rsidR="006C4C45">
        <w:rPr>
          <w:rFonts w:hint="eastAsia"/>
        </w:rPr>
        <w:t>，</w:t>
      </w:r>
      <w:r>
        <w:rPr>
          <w:rFonts w:hint="eastAsia"/>
        </w:rPr>
        <w:t>再擬一方治之。</w:t>
      </w:r>
    </w:p>
    <w:p w:rsidR="0009456D" w:rsidRDefault="00061250" w:rsidP="00FE67E3">
      <w:pPr>
        <w:pStyle w:val="2f5"/>
        <w:ind w:firstLine="712"/>
      </w:pPr>
      <w:r>
        <w:rPr>
          <w:rFonts w:hint="eastAsia"/>
        </w:rPr>
        <w:t>茵陳三錢</w:t>
      </w:r>
      <w:r w:rsidR="006C4C45">
        <w:rPr>
          <w:rFonts w:hint="eastAsia"/>
        </w:rPr>
        <w:t>，</w:t>
      </w:r>
      <w:r>
        <w:rPr>
          <w:rFonts w:hint="eastAsia"/>
        </w:rPr>
        <w:t>梔子三錢</w:t>
      </w:r>
      <w:r w:rsidR="006C4C45">
        <w:rPr>
          <w:rFonts w:hint="eastAsia"/>
        </w:rPr>
        <w:t>，</w:t>
      </w:r>
      <w:r>
        <w:rPr>
          <w:rFonts w:hint="eastAsia"/>
        </w:rPr>
        <w:t>乾薑三錢</w:t>
      </w:r>
      <w:r w:rsidR="006C4C45">
        <w:rPr>
          <w:rFonts w:hint="eastAsia"/>
        </w:rPr>
        <w:t>，</w:t>
      </w:r>
      <w:r>
        <w:rPr>
          <w:rFonts w:hint="eastAsia"/>
        </w:rPr>
        <w:t>白朮三錢炒</w:t>
      </w:r>
      <w:r w:rsidR="006C4C45">
        <w:rPr>
          <w:rFonts w:hint="eastAsia"/>
        </w:rPr>
        <w:t>，</w:t>
      </w:r>
      <w:r>
        <w:rPr>
          <w:rFonts w:hint="eastAsia"/>
        </w:rPr>
        <w:t>厚朴二錢</w:t>
      </w:r>
      <w:r w:rsidR="006C4C45">
        <w:rPr>
          <w:rFonts w:hint="eastAsia"/>
        </w:rPr>
        <w:t>，</w:t>
      </w:r>
      <w:r>
        <w:rPr>
          <w:rFonts w:hint="eastAsia"/>
        </w:rPr>
        <w:t>焰硝五分研細。上六味</w:t>
      </w:r>
      <w:r w:rsidR="006C4C45">
        <w:rPr>
          <w:rFonts w:hint="eastAsia"/>
        </w:rPr>
        <w:t>，</w:t>
      </w:r>
      <w:r>
        <w:rPr>
          <w:rFonts w:hint="eastAsia"/>
        </w:rPr>
        <w:t>將前五味煎湯一大盅</w:t>
      </w:r>
      <w:r w:rsidR="006C4C45">
        <w:rPr>
          <w:rFonts w:hint="eastAsia"/>
        </w:rPr>
        <w:t>，</w:t>
      </w:r>
      <w:r>
        <w:rPr>
          <w:rFonts w:hint="eastAsia"/>
        </w:rPr>
        <w:t>乘熱納硝末融化服之。</w:t>
      </w:r>
    </w:p>
    <w:p w:rsidR="00061250" w:rsidRDefault="00061250" w:rsidP="00FE67E3">
      <w:pPr>
        <w:pStyle w:val="2f5"/>
        <w:ind w:firstLine="712"/>
      </w:pPr>
      <w:r>
        <w:rPr>
          <w:rFonts w:hint="eastAsia"/>
        </w:rPr>
        <w:t>方中之義</w:t>
      </w:r>
      <w:r w:rsidR="006C4C45">
        <w:rPr>
          <w:rFonts w:hint="eastAsia"/>
        </w:rPr>
        <w:t>，</w:t>
      </w:r>
      <w:r>
        <w:rPr>
          <w:rFonts w:hint="eastAsia"/>
        </w:rPr>
        <w:t>用梔子、茵陳以清肝膽之熱</w:t>
      </w:r>
      <w:r w:rsidR="006C4C45">
        <w:rPr>
          <w:rFonts w:hint="eastAsia"/>
        </w:rPr>
        <w:t>，</w:t>
      </w:r>
      <w:r>
        <w:rPr>
          <w:rFonts w:hint="eastAsia"/>
        </w:rPr>
        <w:t>用乾薑、白朮、厚朴以除脾胃之寒</w:t>
      </w:r>
      <w:r w:rsidR="006C4C45">
        <w:rPr>
          <w:rFonts w:hint="eastAsia"/>
        </w:rPr>
        <w:t>，</w:t>
      </w:r>
      <w:r>
        <w:rPr>
          <w:rFonts w:hint="eastAsia"/>
        </w:rPr>
        <w:t>藥性之涼熱迥然不同</w:t>
      </w:r>
      <w:r w:rsidR="006C4C45">
        <w:rPr>
          <w:rFonts w:hint="eastAsia"/>
        </w:rPr>
        <w:t>，</w:t>
      </w:r>
      <w:r>
        <w:rPr>
          <w:rFonts w:hint="eastAsia"/>
        </w:rPr>
        <w:t>而匯為一方自能分途施治也。用焰硝者</w:t>
      </w:r>
      <w:r w:rsidR="006C4C45">
        <w:rPr>
          <w:rFonts w:hint="eastAsia"/>
        </w:rPr>
        <w:t>，</w:t>
      </w:r>
      <w:r>
        <w:rPr>
          <w:rFonts w:hint="eastAsia"/>
        </w:rPr>
        <w:t>因膽管之閉塞</w:t>
      </w:r>
      <w:r w:rsidR="006C4C45">
        <w:rPr>
          <w:rFonts w:hint="eastAsia"/>
        </w:rPr>
        <w:t>，</w:t>
      </w:r>
      <w:r>
        <w:rPr>
          <w:rFonts w:hint="eastAsia"/>
        </w:rPr>
        <w:t>恆有膽石阻隔</w:t>
      </w:r>
      <w:r w:rsidR="006C4C45">
        <w:rPr>
          <w:rFonts w:hint="eastAsia"/>
        </w:rPr>
        <w:t>，</w:t>
      </w:r>
      <w:r>
        <w:rPr>
          <w:rFonts w:hint="eastAsia"/>
        </w:rPr>
        <w:t>不能輸其膽汁</w:t>
      </w:r>
      <w:r w:rsidR="00D24630">
        <w:rPr>
          <w:rFonts w:hint="eastAsia"/>
        </w:rPr>
        <w:t>於</w:t>
      </w:r>
      <w:r>
        <w:rPr>
          <w:rFonts w:hint="eastAsia"/>
        </w:rPr>
        <w:t>小腸</w:t>
      </w:r>
      <w:r w:rsidR="006C4C45">
        <w:rPr>
          <w:rFonts w:hint="eastAsia"/>
        </w:rPr>
        <w:t>，</w:t>
      </w:r>
      <w:r>
        <w:rPr>
          <w:rFonts w:hint="eastAsia"/>
        </w:rPr>
        <w:t>焰硝之性善消</w:t>
      </w:r>
      <w:r w:rsidR="006C4C45">
        <w:rPr>
          <w:rFonts w:hint="eastAsia"/>
        </w:rPr>
        <w:t>，</w:t>
      </w:r>
      <w:r>
        <w:rPr>
          <w:rFonts w:hint="eastAsia"/>
        </w:rPr>
        <w:t>即使膽管果有膽石</w:t>
      </w:r>
      <w:r w:rsidR="006C4C45">
        <w:rPr>
          <w:rFonts w:hint="eastAsia"/>
        </w:rPr>
        <w:t>，</w:t>
      </w:r>
      <w:r>
        <w:rPr>
          <w:rFonts w:hint="eastAsia"/>
        </w:rPr>
        <w:t>服之亦不難消融也</w:t>
      </w:r>
      <w:r w:rsidR="006C4C45">
        <w:rPr>
          <w:rFonts w:hint="eastAsia"/>
        </w:rPr>
        <w:t>，</w:t>
      </w:r>
    </w:p>
    <w:p w:rsidR="0009456D" w:rsidRDefault="0009456D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31" w:name="_Toc223762914"/>
      <w:r>
        <w:br w:type="page"/>
      </w:r>
    </w:p>
    <w:p w:rsidR="00061250" w:rsidRDefault="00061250" w:rsidP="00657751">
      <w:pPr>
        <w:pStyle w:val="1b"/>
      </w:pPr>
      <w:bookmarkStart w:id="1432" w:name="_Toc7561581"/>
      <w:r>
        <w:rPr>
          <w:rFonts w:hint="eastAsia"/>
        </w:rPr>
        <w:lastRenderedPageBreak/>
        <w:t>陽明病豬苓湯證</w:t>
      </w:r>
      <w:bookmarkEnd w:id="1431"/>
      <w:bookmarkEnd w:id="1432"/>
    </w:p>
    <w:p w:rsidR="0009456D" w:rsidRDefault="00061250" w:rsidP="00061250">
      <w:pPr>
        <w:pStyle w:val="2f5"/>
        <w:ind w:firstLine="712"/>
      </w:pPr>
      <w:r>
        <w:rPr>
          <w:rFonts w:hint="eastAsia"/>
        </w:rPr>
        <w:t>發黃之證</w:t>
      </w:r>
      <w:r w:rsidR="006C4C45">
        <w:rPr>
          <w:rFonts w:hint="eastAsia"/>
        </w:rPr>
        <w:t>，</w:t>
      </w:r>
      <w:r>
        <w:rPr>
          <w:rFonts w:hint="eastAsia"/>
        </w:rPr>
        <w:t>多成</w:t>
      </w:r>
      <w:r w:rsidR="00D24630">
        <w:rPr>
          <w:rFonts w:hint="eastAsia"/>
        </w:rPr>
        <w:t>於</w:t>
      </w:r>
      <w:r>
        <w:rPr>
          <w:rFonts w:hint="eastAsia"/>
        </w:rPr>
        <w:t>濕熱</w:t>
      </w:r>
      <w:r w:rsidR="006C4C45">
        <w:rPr>
          <w:rFonts w:hint="eastAsia"/>
        </w:rPr>
        <w:t>，</w:t>
      </w:r>
      <w:r>
        <w:rPr>
          <w:rFonts w:hint="eastAsia"/>
        </w:rPr>
        <w:t>諸治發黃之方</w:t>
      </w:r>
      <w:r w:rsidR="006C4C45">
        <w:rPr>
          <w:rFonts w:hint="eastAsia"/>
        </w:rPr>
        <w:t>，</w:t>
      </w:r>
      <w:r>
        <w:rPr>
          <w:rFonts w:hint="eastAsia"/>
        </w:rPr>
        <w:t>皆治濕熱之方也。乃有本陽明病</w:t>
      </w:r>
      <w:r w:rsidR="006C4C45">
        <w:rPr>
          <w:rFonts w:hint="eastAsia"/>
        </w:rPr>
        <w:t>，</w:t>
      </w:r>
      <w:r>
        <w:rPr>
          <w:rFonts w:hint="eastAsia"/>
        </w:rPr>
        <w:t>其人蘊有濕熱而不發黃者</w:t>
      </w:r>
      <w:r w:rsidR="006C4C45">
        <w:rPr>
          <w:rFonts w:hint="eastAsia"/>
        </w:rPr>
        <w:t>，</w:t>
      </w:r>
      <w:r>
        <w:rPr>
          <w:rFonts w:hint="eastAsia"/>
        </w:rPr>
        <w:t>自當另議治法</w:t>
      </w:r>
      <w:r w:rsidR="006C4C45">
        <w:rPr>
          <w:rFonts w:hint="eastAsia"/>
        </w:rPr>
        <w:t>，</w:t>
      </w:r>
      <w:r>
        <w:rPr>
          <w:rFonts w:hint="eastAsia"/>
        </w:rPr>
        <w:t>而</w:t>
      </w:r>
      <w:r w:rsidR="0009456D">
        <w:rPr>
          <w:rFonts w:hint="eastAsia"/>
        </w:rPr>
        <w:t>︿</w:t>
      </w:r>
      <w:r>
        <w:rPr>
          <w:rFonts w:hint="eastAsia"/>
        </w:rPr>
        <w:t>陽明篇</w:t>
      </w:r>
      <w:r w:rsidR="0009456D">
        <w:rPr>
          <w:rFonts w:hint="eastAsia"/>
        </w:rPr>
        <w:t>﹀</w:t>
      </w:r>
      <w:r>
        <w:rPr>
          <w:rFonts w:hint="eastAsia"/>
        </w:rPr>
        <w:t>中亦曾載其治方矣。</w:t>
      </w:r>
    </w:p>
    <w:p w:rsidR="0009456D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09456D">
        <w:rPr>
          <w:rFonts w:hint="eastAsia"/>
        </w:rPr>
        <w:t>「陽明病…</w:t>
      </w:r>
      <w:r>
        <w:rPr>
          <w:rFonts w:hint="eastAsia"/>
        </w:rPr>
        <w:t>若脈浮發熱</w:t>
      </w:r>
      <w:r w:rsidR="006C4C45">
        <w:rPr>
          <w:rFonts w:hint="eastAsia"/>
        </w:rPr>
        <w:t>，</w:t>
      </w:r>
      <w:r>
        <w:rPr>
          <w:rFonts w:hint="eastAsia"/>
        </w:rPr>
        <w:t>渴欲飲水</w:t>
      </w:r>
      <w:r w:rsidR="006C4C45">
        <w:rPr>
          <w:rFonts w:hint="eastAsia"/>
        </w:rPr>
        <w:t>，</w:t>
      </w:r>
      <w:r>
        <w:rPr>
          <w:rFonts w:hint="eastAsia"/>
        </w:rPr>
        <w:t>小便不利者</w:t>
      </w:r>
      <w:r w:rsidR="006C4C45">
        <w:rPr>
          <w:rFonts w:hint="eastAsia"/>
        </w:rPr>
        <w:t>，</w:t>
      </w:r>
      <w:r>
        <w:rPr>
          <w:rFonts w:hint="eastAsia"/>
        </w:rPr>
        <w:t>豬苓湯主之</w:t>
      </w:r>
      <w:r w:rsidR="0009456D">
        <w:rPr>
          <w:rFonts w:hint="eastAsia"/>
        </w:rPr>
        <w:t>」</w:t>
      </w:r>
      <w:r>
        <w:rPr>
          <w:rFonts w:hint="eastAsia"/>
        </w:rPr>
        <w:t>。</w:t>
      </w:r>
    </w:p>
    <w:p w:rsidR="0009456D" w:rsidRPr="0009456D" w:rsidRDefault="0009456D" w:rsidP="0009456D">
      <w:pPr>
        <w:pStyle w:val="2f3"/>
        <w:ind w:firstLine="712"/>
      </w:pPr>
      <w:r w:rsidRPr="0009456D">
        <w:rPr>
          <w:rFonts w:hint="eastAsia"/>
        </w:rPr>
        <w:t>張拱端曰</w:t>
      </w:r>
      <w:r>
        <w:t>「</w:t>
      </w:r>
      <w:r w:rsidRPr="0009456D">
        <w:rPr>
          <w:rFonts w:hint="eastAsia"/>
        </w:rPr>
        <w:t>肺脈浮</w:t>
      </w:r>
      <w:r w:rsidR="006C4C45">
        <w:t>，</w:t>
      </w:r>
      <w:r w:rsidRPr="0009456D">
        <w:rPr>
          <w:rFonts w:hint="eastAsia"/>
        </w:rPr>
        <w:t>肺主皮毛</w:t>
      </w:r>
      <w:r w:rsidR="006C4C45">
        <w:t>，</w:t>
      </w:r>
      <w:r w:rsidRPr="0009456D">
        <w:rPr>
          <w:rFonts w:hint="eastAsia"/>
        </w:rPr>
        <w:t>故脈浮發熱為肺病。經</w:t>
      </w:r>
      <w:r>
        <w:t>云『</w:t>
      </w:r>
      <w:r w:rsidRPr="0009456D">
        <w:rPr>
          <w:rFonts w:hint="eastAsia"/>
        </w:rPr>
        <w:t>飲入</w:t>
      </w:r>
      <w:r w:rsidR="00D24630">
        <w:rPr>
          <w:rFonts w:hint="eastAsia"/>
        </w:rPr>
        <w:t>於</w:t>
      </w:r>
      <w:r w:rsidRPr="0009456D">
        <w:rPr>
          <w:rFonts w:hint="eastAsia"/>
        </w:rPr>
        <w:t>胃</w:t>
      </w:r>
      <w:r w:rsidR="006C4C45">
        <w:t>，</w:t>
      </w:r>
      <w:r w:rsidRPr="0009456D">
        <w:rPr>
          <w:rFonts w:hint="eastAsia"/>
        </w:rPr>
        <w:t>遊溢精氣</w:t>
      </w:r>
      <w:r w:rsidR="006C4C45">
        <w:t>，</w:t>
      </w:r>
      <w:r w:rsidRPr="0009456D">
        <w:rPr>
          <w:rFonts w:hint="eastAsia"/>
        </w:rPr>
        <w:t>上輸</w:t>
      </w:r>
      <w:r w:rsidR="00D24630">
        <w:rPr>
          <w:rFonts w:hint="eastAsia"/>
        </w:rPr>
        <w:t>於</w:t>
      </w:r>
      <w:r w:rsidRPr="0009456D">
        <w:rPr>
          <w:rFonts w:hint="eastAsia"/>
        </w:rPr>
        <w:t>脾</w:t>
      </w:r>
      <w:r w:rsidR="006C4C45">
        <w:t>，</w:t>
      </w:r>
      <w:r w:rsidRPr="0009456D">
        <w:rPr>
          <w:rFonts w:hint="eastAsia"/>
        </w:rPr>
        <w:t>脾氣散精</w:t>
      </w:r>
      <w:r w:rsidR="006C4C45">
        <w:t>，</w:t>
      </w:r>
      <w:r w:rsidRPr="0009456D">
        <w:rPr>
          <w:rFonts w:hint="eastAsia"/>
        </w:rPr>
        <w:t>上歸</w:t>
      </w:r>
      <w:r w:rsidR="00D24630">
        <w:rPr>
          <w:rFonts w:hint="eastAsia"/>
        </w:rPr>
        <w:t>於</w:t>
      </w:r>
      <w:r w:rsidRPr="0009456D">
        <w:rPr>
          <w:rFonts w:hint="eastAsia"/>
        </w:rPr>
        <w:t>肺</w:t>
      </w:r>
      <w:r w:rsidR="006C4C45">
        <w:t>，</w:t>
      </w:r>
      <w:r w:rsidRPr="0009456D">
        <w:rPr>
          <w:rFonts w:hint="eastAsia"/>
        </w:rPr>
        <w:t>通調水道</w:t>
      </w:r>
      <w:r w:rsidR="006C4C45">
        <w:t>，</w:t>
      </w:r>
      <w:r w:rsidRPr="0009456D">
        <w:rPr>
          <w:rFonts w:hint="eastAsia"/>
        </w:rPr>
        <w:t>下輸膀胱</w:t>
      </w:r>
      <w:r w:rsidR="006C4C45">
        <w:t>，</w:t>
      </w:r>
      <w:r w:rsidRPr="0009456D">
        <w:rPr>
          <w:rFonts w:hint="eastAsia"/>
        </w:rPr>
        <w:t>水精四布</w:t>
      </w:r>
      <w:r w:rsidR="006C4C45">
        <w:t>，</w:t>
      </w:r>
      <w:r w:rsidRPr="0009456D">
        <w:rPr>
          <w:rFonts w:hint="eastAsia"/>
        </w:rPr>
        <w:t>五經並行</w:t>
      </w:r>
      <w:r>
        <w:rPr>
          <w:rFonts w:hint="eastAsia"/>
        </w:rPr>
        <w:t>』</w:t>
      </w:r>
      <w:r w:rsidR="006C4C45">
        <w:rPr>
          <w:rFonts w:hint="eastAsia"/>
        </w:rPr>
        <w:t>，</w:t>
      </w:r>
      <w:r w:rsidRPr="0009456D">
        <w:rPr>
          <w:rFonts w:hint="eastAsia"/>
        </w:rPr>
        <w:t>是渴為肺不四布水精</w:t>
      </w:r>
      <w:r w:rsidR="006C4C45">
        <w:t>，</w:t>
      </w:r>
      <w:r w:rsidRPr="0009456D">
        <w:rPr>
          <w:rFonts w:hint="eastAsia"/>
        </w:rPr>
        <w:t>小便不利為肺不通調水道下輸膀胱</w:t>
      </w:r>
      <w:r w:rsidR="006C4C45">
        <w:t>，</w:t>
      </w:r>
      <w:r w:rsidRPr="0009456D">
        <w:rPr>
          <w:rFonts w:hint="eastAsia"/>
        </w:rPr>
        <w:t>非若口乾舌燥之渴熱在</w:t>
      </w:r>
      <w:r w:rsidR="00D24630">
        <w:rPr>
          <w:rFonts w:hint="eastAsia"/>
        </w:rPr>
        <w:t>於</w:t>
      </w:r>
      <w:r w:rsidRPr="0009456D">
        <w:rPr>
          <w:rFonts w:hint="eastAsia"/>
        </w:rPr>
        <w:t>胃也。上節之渴關</w:t>
      </w:r>
      <w:r w:rsidR="00D24630">
        <w:rPr>
          <w:rFonts w:hint="eastAsia"/>
        </w:rPr>
        <w:t>於</w:t>
      </w:r>
      <w:r w:rsidRPr="0009456D">
        <w:rPr>
          <w:rFonts w:hint="eastAsia"/>
        </w:rPr>
        <w:t>胃</w:t>
      </w:r>
      <w:r w:rsidR="006C4C45">
        <w:t>，</w:t>
      </w:r>
      <w:r w:rsidRPr="0009456D">
        <w:rPr>
          <w:rFonts w:hint="eastAsia"/>
        </w:rPr>
        <w:t>宜白虎加人參</w:t>
      </w:r>
      <w:r w:rsidR="006C4C45">
        <w:t>，</w:t>
      </w:r>
      <w:r w:rsidRPr="0009456D">
        <w:rPr>
          <w:rFonts w:hint="eastAsia"/>
        </w:rPr>
        <w:t>此節之渴關</w:t>
      </w:r>
      <w:r w:rsidR="00D24630">
        <w:rPr>
          <w:rFonts w:hint="eastAsia"/>
        </w:rPr>
        <w:t>於</w:t>
      </w:r>
      <w:r w:rsidRPr="0009456D">
        <w:rPr>
          <w:rFonts w:hint="eastAsia"/>
        </w:rPr>
        <w:t>肺</w:t>
      </w:r>
      <w:r w:rsidR="006C4C45">
        <w:t>，</w:t>
      </w:r>
      <w:r w:rsidRPr="0009456D">
        <w:rPr>
          <w:rFonts w:hint="eastAsia"/>
        </w:rPr>
        <w:t>宜豬苓湯</w:t>
      </w:r>
      <w:r>
        <w:rPr>
          <w:rFonts w:hint="eastAsia"/>
        </w:rPr>
        <w:t>」</w:t>
      </w:r>
      <w:r w:rsidRPr="0009456D">
        <w:rPr>
          <w:rFonts w:hint="eastAsia"/>
        </w:rPr>
        <w:t>。</w:t>
      </w:r>
    </w:p>
    <w:p w:rsidR="00061250" w:rsidRDefault="0009456D" w:rsidP="00061250">
      <w:pPr>
        <w:pStyle w:val="2f5"/>
        <w:ind w:firstLine="712"/>
      </w:pPr>
      <w:r>
        <w:rPr>
          <w:rFonts w:hint="eastAsia"/>
        </w:rPr>
        <w:t>按：</w:t>
      </w:r>
      <w:r w:rsidR="00061250">
        <w:rPr>
          <w:rFonts w:hint="eastAsia"/>
        </w:rPr>
        <w:t>此節所謂脈浮者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乃病入陽明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而猶連太陽之府也。蓋太陽之病</w:t>
      </w:r>
      <w:r w:rsidR="006C4C45">
        <w:rPr>
          <w:rFonts w:hint="eastAsia"/>
        </w:rPr>
        <w:t>，</w:t>
      </w:r>
      <w:r w:rsidR="00061250">
        <w:rPr>
          <w:rFonts w:hint="eastAsia"/>
        </w:rPr>
        <w:t>在經脈浮</w:t>
      </w:r>
      <w:r w:rsidR="006C4C45">
        <w:rPr>
          <w:rFonts w:hint="eastAsia"/>
        </w:rPr>
        <w:t>，</w:t>
      </w:r>
      <w:r w:rsidR="00061250">
        <w:rPr>
          <w:rFonts w:hint="eastAsia"/>
        </w:rPr>
        <w:t>在府亦脈浮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此因太陽之府蘊有實熱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以致小便不利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而熱之入</w:t>
      </w:r>
      <w:r w:rsidR="00D24630">
        <w:rPr>
          <w:rFonts w:hint="eastAsia"/>
        </w:rPr>
        <w:t>於</w:t>
      </w:r>
      <w:r w:rsidR="00061250">
        <w:rPr>
          <w:rFonts w:hint="eastAsia"/>
        </w:rPr>
        <w:t>陽明者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不能由太陽之府分消其熱下行</w:t>
      </w:r>
      <w:r w:rsidR="006C4C45">
        <w:rPr>
          <w:rFonts w:hint="eastAsia"/>
        </w:rPr>
        <w:t>，</w:t>
      </w:r>
      <w:r w:rsidR="00061250">
        <w:rPr>
          <w:rFonts w:hint="eastAsia"/>
        </w:rPr>
        <w:t>轉上逆而累及</w:t>
      </w:r>
      <w:r w:rsidR="00D24630">
        <w:rPr>
          <w:rFonts w:hint="eastAsia"/>
        </w:rPr>
        <w:t>於</w:t>
      </w:r>
      <w:r w:rsidR="00061250">
        <w:rPr>
          <w:rFonts w:hint="eastAsia"/>
        </w:rPr>
        <w:t>肺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是以渴欲飲水也。治以豬苓湯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是仍欲由太陽之府分消其熱也。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【豬苓湯方】</w:t>
      </w:r>
    </w:p>
    <w:p w:rsidR="00A76EF9" w:rsidRDefault="00061250" w:rsidP="00061250">
      <w:pPr>
        <w:pStyle w:val="2f5"/>
        <w:ind w:firstLine="712"/>
      </w:pPr>
      <w:r>
        <w:rPr>
          <w:rFonts w:hint="eastAsia"/>
        </w:rPr>
        <w:t>豬苓去皮、茯苓、阿膠、滑石、澤瀉各一兩。上五味</w:t>
      </w:r>
      <w:r w:rsidR="006C4C45">
        <w:rPr>
          <w:rFonts w:hint="eastAsia"/>
        </w:rPr>
        <w:t>，</w:t>
      </w:r>
      <w:r>
        <w:rPr>
          <w:rFonts w:hint="eastAsia"/>
        </w:rPr>
        <w:t>以水四升</w:t>
      </w:r>
      <w:r w:rsidR="006C4C45">
        <w:rPr>
          <w:rFonts w:hint="eastAsia"/>
        </w:rPr>
        <w:t>，</w:t>
      </w:r>
      <w:r>
        <w:rPr>
          <w:rFonts w:hint="eastAsia"/>
        </w:rPr>
        <w:t>先煮四味取二升</w:t>
      </w:r>
      <w:r w:rsidR="006C4C45">
        <w:rPr>
          <w:rFonts w:hint="eastAsia"/>
        </w:rPr>
        <w:t>，</w:t>
      </w:r>
      <w:r>
        <w:rPr>
          <w:rFonts w:hint="eastAsia"/>
        </w:rPr>
        <w:t>去滓</w:t>
      </w:r>
      <w:r w:rsidR="006C4C45">
        <w:rPr>
          <w:rFonts w:hint="eastAsia"/>
        </w:rPr>
        <w:t>，</w:t>
      </w:r>
      <w:r>
        <w:rPr>
          <w:rFonts w:hint="eastAsia"/>
        </w:rPr>
        <w:t>納下阿膠</w:t>
      </w:r>
      <w:r w:rsidR="006C4C45">
        <w:rPr>
          <w:rFonts w:hint="eastAsia"/>
        </w:rPr>
        <w:t>，</w:t>
      </w:r>
      <w:r>
        <w:rPr>
          <w:rFonts w:hint="eastAsia"/>
        </w:rPr>
        <w:t>烊消</w:t>
      </w:r>
      <w:r w:rsidR="006C4C45">
        <w:rPr>
          <w:rFonts w:hint="eastAsia"/>
        </w:rPr>
        <w:t>，</w:t>
      </w:r>
      <w:r>
        <w:rPr>
          <w:rFonts w:hint="eastAsia"/>
        </w:rPr>
        <w:t>溫服七合</w:t>
      </w:r>
      <w:r w:rsidR="006C4C45">
        <w:rPr>
          <w:rFonts w:hint="eastAsia"/>
        </w:rPr>
        <w:t>，</w:t>
      </w:r>
      <w:r>
        <w:rPr>
          <w:rFonts w:hint="eastAsia"/>
        </w:rPr>
        <w:t>日三服。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lastRenderedPageBreak/>
        <w:t>豬苓、茯苓</w:t>
      </w:r>
      <w:r w:rsidR="006C4C45">
        <w:rPr>
          <w:rFonts w:hint="eastAsia"/>
        </w:rPr>
        <w:t>，</w:t>
      </w:r>
      <w:r>
        <w:rPr>
          <w:rFonts w:hint="eastAsia"/>
        </w:rPr>
        <w:t>皆為滲淡之品</w:t>
      </w:r>
      <w:r w:rsidR="006C4C45">
        <w:rPr>
          <w:rFonts w:hint="eastAsia"/>
        </w:rPr>
        <w:t>，</w:t>
      </w:r>
      <w:r>
        <w:rPr>
          <w:rFonts w:hint="eastAsia"/>
        </w:rPr>
        <w:t>而豬苓生</w:t>
      </w:r>
      <w:r w:rsidR="00D24630">
        <w:rPr>
          <w:rFonts w:hint="eastAsia"/>
        </w:rPr>
        <w:t>於</w:t>
      </w:r>
      <w:r>
        <w:rPr>
          <w:rFonts w:hint="eastAsia"/>
        </w:rPr>
        <w:t>楓下</w:t>
      </w:r>
      <w:r w:rsidR="006C4C45">
        <w:rPr>
          <w:rFonts w:hint="eastAsia"/>
        </w:rPr>
        <w:t>，</w:t>
      </w:r>
      <w:r>
        <w:rPr>
          <w:rFonts w:hint="eastAsia"/>
        </w:rPr>
        <w:t>得楓根陰柔之氣</w:t>
      </w:r>
      <w:r w:rsidR="00A76EF9">
        <w:rPr>
          <w:rFonts w:hint="eastAsia"/>
        </w:rPr>
        <w:t>（</w:t>
      </w:r>
      <w:r w:rsidR="00A76EF9" w:rsidRPr="00A76EF9">
        <w:rPr>
          <w:rFonts w:hint="eastAsia"/>
        </w:rPr>
        <w:t>茯苓生</w:t>
      </w:r>
      <w:r w:rsidR="00D24630">
        <w:rPr>
          <w:rFonts w:hint="eastAsia"/>
        </w:rPr>
        <w:t>於</w:t>
      </w:r>
      <w:r w:rsidR="00A76EF9" w:rsidRPr="00A76EF9">
        <w:rPr>
          <w:rFonts w:hint="eastAsia"/>
        </w:rPr>
        <w:t>松下</w:t>
      </w:r>
      <w:r w:rsidR="006C4C45">
        <w:rPr>
          <w:rFonts w:hint="eastAsia"/>
        </w:rPr>
        <w:t>，</w:t>
      </w:r>
      <w:r w:rsidR="00A76EF9" w:rsidRPr="00A76EF9">
        <w:rPr>
          <w:rFonts w:hint="eastAsia"/>
        </w:rPr>
        <w:t>松經霜則彌茂</w:t>
      </w:r>
      <w:r w:rsidR="006C4C45">
        <w:t>，</w:t>
      </w:r>
      <w:r w:rsidR="00A76EF9" w:rsidRPr="00A76EF9">
        <w:rPr>
          <w:rFonts w:hint="eastAsia"/>
        </w:rPr>
        <w:t>豬苓生</w:t>
      </w:r>
      <w:r w:rsidR="00D24630">
        <w:rPr>
          <w:rFonts w:hint="eastAsia"/>
        </w:rPr>
        <w:t>於</w:t>
      </w:r>
      <w:r w:rsidR="00A76EF9" w:rsidRPr="00A76EF9">
        <w:rPr>
          <w:rFonts w:hint="eastAsia"/>
        </w:rPr>
        <w:t>楓下</w:t>
      </w:r>
      <w:r w:rsidR="006C4C45">
        <w:t>，</w:t>
      </w:r>
      <w:r w:rsidR="00A76EF9" w:rsidRPr="00A76EF9">
        <w:rPr>
          <w:rFonts w:hint="eastAsia"/>
        </w:rPr>
        <w:t>楓經霜即紅隕</w:t>
      </w:r>
      <w:r w:rsidR="006C4C45">
        <w:t>，</w:t>
      </w:r>
      <w:r w:rsidR="00A76EF9" w:rsidRPr="00A76EF9">
        <w:rPr>
          <w:rFonts w:hint="eastAsia"/>
        </w:rPr>
        <w:t>則楓性之陰柔可知也</w:t>
      </w:r>
      <w:r w:rsidR="00A76EF9"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以其性善化陽</w:t>
      </w:r>
      <w:r w:rsidR="006C4C45">
        <w:rPr>
          <w:rFonts w:hint="eastAsia"/>
        </w:rPr>
        <w:t>，</w:t>
      </w:r>
      <w:r>
        <w:rPr>
          <w:rFonts w:hint="eastAsia"/>
        </w:rPr>
        <w:t>以治因熱小便不利者尤宜</w:t>
      </w:r>
      <w:r w:rsidR="006C4C45">
        <w:rPr>
          <w:rFonts w:hint="eastAsia"/>
        </w:rPr>
        <w:t>，</w:t>
      </w:r>
      <w:r>
        <w:rPr>
          <w:rFonts w:hint="eastAsia"/>
        </w:rPr>
        <w:t>故用之為主藥。用澤瀉者</w:t>
      </w:r>
      <w:r w:rsidR="006C4C45">
        <w:rPr>
          <w:rFonts w:hint="eastAsia"/>
        </w:rPr>
        <w:t>，</w:t>
      </w:r>
      <w:r>
        <w:rPr>
          <w:rFonts w:hint="eastAsia"/>
        </w:rPr>
        <w:t>因其能化水氣上升以止渴</w:t>
      </w:r>
      <w:r w:rsidR="006C4C45">
        <w:rPr>
          <w:rFonts w:hint="eastAsia"/>
        </w:rPr>
        <w:t>，</w:t>
      </w:r>
      <w:r>
        <w:rPr>
          <w:rFonts w:hint="eastAsia"/>
        </w:rPr>
        <w:t>而後下降以利小便也。用滑石者</w:t>
      </w:r>
      <w:r w:rsidR="006C4C45">
        <w:rPr>
          <w:rFonts w:hint="eastAsia"/>
        </w:rPr>
        <w:t>，</w:t>
      </w:r>
      <w:r>
        <w:rPr>
          <w:rFonts w:hint="eastAsia"/>
        </w:rPr>
        <w:t>其性可代石膏</w:t>
      </w:r>
      <w:r w:rsidR="006C4C45">
        <w:rPr>
          <w:rFonts w:hint="eastAsia"/>
        </w:rPr>
        <w:t>，</w:t>
      </w:r>
      <w:r>
        <w:rPr>
          <w:rFonts w:hint="eastAsia"/>
        </w:rPr>
        <w:t>以清陽明之實熱</w:t>
      </w:r>
      <w:r w:rsidR="006C4C45">
        <w:rPr>
          <w:rFonts w:hint="eastAsia"/>
        </w:rPr>
        <w:t>，</w:t>
      </w:r>
      <w:r>
        <w:rPr>
          <w:rFonts w:hint="eastAsia"/>
        </w:rPr>
        <w:t>又能引其熱自小便出也。用阿膠者</w:t>
      </w:r>
      <w:r w:rsidR="006C4C45">
        <w:rPr>
          <w:rFonts w:hint="eastAsia"/>
        </w:rPr>
        <w:t>，</w:t>
      </w:r>
      <w:r>
        <w:rPr>
          <w:rFonts w:hint="eastAsia"/>
        </w:rPr>
        <w:t>因太陽之府原與少陰相連</w:t>
      </w:r>
      <w:r w:rsidR="006C4C45">
        <w:rPr>
          <w:rFonts w:hint="eastAsia"/>
        </w:rPr>
        <w:t>，</w:t>
      </w:r>
      <w:r>
        <w:rPr>
          <w:rFonts w:hint="eastAsia"/>
        </w:rPr>
        <w:t>恐諸利水之藥或有損</w:t>
      </w:r>
      <w:r w:rsidR="00D24630">
        <w:rPr>
          <w:rFonts w:hint="eastAsia"/>
        </w:rPr>
        <w:t>於</w:t>
      </w:r>
      <w:r>
        <w:rPr>
          <w:rFonts w:hint="eastAsia"/>
        </w:rPr>
        <w:t>少陰</w:t>
      </w:r>
      <w:r w:rsidR="006C4C45">
        <w:rPr>
          <w:rFonts w:hint="eastAsia"/>
        </w:rPr>
        <w:t>，</w:t>
      </w:r>
      <w:r>
        <w:rPr>
          <w:rFonts w:hint="eastAsia"/>
        </w:rPr>
        <w:t>故加阿膠大滋真陰之品</w:t>
      </w:r>
      <w:r w:rsidR="006C4C45">
        <w:rPr>
          <w:rFonts w:hint="eastAsia"/>
        </w:rPr>
        <w:t>，</w:t>
      </w:r>
      <w:r>
        <w:rPr>
          <w:rFonts w:hint="eastAsia"/>
        </w:rPr>
        <w:t>以助少陰之氣化也。</w:t>
      </w:r>
    </w:p>
    <w:p w:rsidR="00A76EF9" w:rsidRDefault="00A76EF9" w:rsidP="00A76EF9">
      <w:pPr>
        <w:pStyle w:val="2f5"/>
        <w:ind w:firstLine="712"/>
      </w:pPr>
      <w:r>
        <w:rPr>
          <w:rFonts w:hint="eastAsia"/>
        </w:rPr>
        <w:t>西醫雖未能將腎之功用發揮盡至</w:t>
      </w:r>
      <w:r w:rsidR="006C4C45">
        <w:t>，</w:t>
      </w:r>
      <w:r>
        <w:rPr>
          <w:rFonts w:hint="eastAsia"/>
        </w:rPr>
        <w:t>而謂其能漉水亦自可取。若少陰衰弱</w:t>
      </w:r>
      <w:r w:rsidR="006C4C45">
        <w:t>，</w:t>
      </w:r>
      <w:r>
        <w:rPr>
          <w:rFonts w:hint="eastAsia"/>
        </w:rPr>
        <w:t>不能作強則失其職</w:t>
      </w:r>
      <w:r w:rsidR="006C4C45">
        <w:t>，</w:t>
      </w:r>
      <w:r>
        <w:rPr>
          <w:rFonts w:hint="eastAsia"/>
        </w:rPr>
        <w:t>即為小便不通之證</w:t>
      </w:r>
      <w:r w:rsidR="006C4C45">
        <w:t>，</w:t>
      </w:r>
      <w:r>
        <w:rPr>
          <w:rFonts w:hint="eastAsia"/>
        </w:rPr>
        <w:t>法當以滲淡通利之品治之。然專用通利諸藥亦有不能奏效者</w:t>
      </w:r>
      <w:r w:rsidR="006C4C45">
        <w:t>，</w:t>
      </w:r>
      <w:r>
        <w:rPr>
          <w:rFonts w:hint="eastAsia"/>
        </w:rPr>
        <w:t>且慮其傷腎</w:t>
      </w:r>
      <w:r w:rsidR="006C4C45">
        <w:rPr>
          <w:rFonts w:hint="eastAsia"/>
        </w:rPr>
        <w:t>，</w:t>
      </w:r>
      <w:r>
        <w:rPr>
          <w:rFonts w:hint="eastAsia"/>
        </w:rPr>
        <w:t>故加阿膠以助少陰之氣化</w:t>
      </w:r>
      <w:r w:rsidR="006C4C45">
        <w:t>，</w:t>
      </w:r>
      <w:r>
        <w:rPr>
          <w:rFonts w:hint="eastAsia"/>
        </w:rPr>
        <w:t>少陰壯旺</w:t>
      </w:r>
      <w:r w:rsidR="006C4C45">
        <w:t>，</w:t>
      </w:r>
      <w:r>
        <w:rPr>
          <w:rFonts w:hint="eastAsia"/>
        </w:rPr>
        <w:t>自能助利水諸藥通調水道矣。</w:t>
      </w:r>
    </w:p>
    <w:p w:rsidR="00061250" w:rsidRDefault="00A76EF9" w:rsidP="00A76EF9">
      <w:pPr>
        <w:pStyle w:val="2f5"/>
        <w:ind w:firstLine="712"/>
        <w:jc w:val="right"/>
      </w:pPr>
      <w:r>
        <w:rPr>
          <w:rFonts w:hint="eastAsia"/>
        </w:rPr>
        <w:t>受業寶和謹識</w:t>
      </w:r>
    </w:p>
    <w:p w:rsidR="00A76EF9" w:rsidRDefault="00A76EF9" w:rsidP="00A76EF9">
      <w:pPr>
        <w:pStyle w:val="2f3"/>
        <w:ind w:firstLine="712"/>
      </w:pPr>
      <w:r>
        <w:rPr>
          <w:rFonts w:hint="eastAsia"/>
        </w:rPr>
        <w:t>陳古愚曰</w:t>
      </w:r>
      <w:r>
        <w:t>「</w:t>
      </w:r>
      <w:r>
        <w:rPr>
          <w:rFonts w:hint="eastAsia"/>
        </w:rPr>
        <w:t>此湯與五苓之用有天淵之別</w:t>
      </w:r>
      <w:r w:rsidR="006C4C45">
        <w:t>，</w:t>
      </w:r>
      <w:r>
        <w:rPr>
          <w:rFonts w:hint="eastAsia"/>
        </w:rPr>
        <w:t>五苓治太陽之水</w:t>
      </w:r>
      <w:r w:rsidR="006C4C45">
        <w:t>，</w:t>
      </w:r>
      <w:r>
        <w:rPr>
          <w:rFonts w:hint="eastAsia"/>
        </w:rPr>
        <w:t>太陽司寒水</w:t>
      </w:r>
      <w:r w:rsidR="006C4C45">
        <w:t>，</w:t>
      </w:r>
      <w:r>
        <w:rPr>
          <w:rFonts w:hint="eastAsia"/>
        </w:rPr>
        <w:t>故加桂以溫之</w:t>
      </w:r>
      <w:r w:rsidR="006C4C45">
        <w:t>，</w:t>
      </w:r>
      <w:r>
        <w:rPr>
          <w:rFonts w:hint="eastAsia"/>
        </w:rPr>
        <w:t>是暖腎以行水也。此湯治陽明、少陰結熱</w:t>
      </w:r>
      <w:r w:rsidR="006C4C45">
        <w:t>，</w:t>
      </w:r>
      <w:r>
        <w:rPr>
          <w:rFonts w:hint="eastAsia"/>
        </w:rPr>
        <w:t>二經兩關津液</w:t>
      </w:r>
      <w:r w:rsidR="006C4C45">
        <w:t>，</w:t>
      </w:r>
      <w:r>
        <w:rPr>
          <w:rFonts w:hint="eastAsia"/>
        </w:rPr>
        <w:t>惟取滋陰以行水。蓋傷寒表證最忌亡陽</w:t>
      </w:r>
      <w:r w:rsidR="006C4C45">
        <w:t>，</w:t>
      </w:r>
      <w:r>
        <w:rPr>
          <w:rFonts w:hint="eastAsia"/>
        </w:rPr>
        <w:t>而裡熱又患亡陰</w:t>
      </w:r>
      <w:r w:rsidR="006C4C45">
        <w:t>，</w:t>
      </w:r>
      <w:r>
        <w:rPr>
          <w:rFonts w:hint="eastAsia"/>
        </w:rPr>
        <w:t>亡陰者</w:t>
      </w:r>
      <w:r w:rsidR="006C4C45">
        <w:rPr>
          <w:rFonts w:hint="eastAsia"/>
        </w:rPr>
        <w:t>，</w:t>
      </w:r>
      <w:r>
        <w:rPr>
          <w:rFonts w:hint="eastAsia"/>
        </w:rPr>
        <w:t>亡腎中之陰與胃之津液也。若過</w:t>
      </w:r>
      <w:r w:rsidR="00D24630">
        <w:rPr>
          <w:rFonts w:hint="eastAsia"/>
        </w:rPr>
        <w:t>於</w:t>
      </w:r>
      <w:r>
        <w:rPr>
          <w:rFonts w:hint="eastAsia"/>
        </w:rPr>
        <w:t>滲利</w:t>
      </w:r>
      <w:r w:rsidR="006C4C45">
        <w:rPr>
          <w:rFonts w:hint="eastAsia"/>
        </w:rPr>
        <w:t>，</w:t>
      </w:r>
      <w:r>
        <w:rPr>
          <w:rFonts w:hint="eastAsia"/>
        </w:rPr>
        <w:t>則津液反致耗竭</w:t>
      </w:r>
      <w:r w:rsidR="006C4C45">
        <w:t>，</w:t>
      </w:r>
      <w:r>
        <w:rPr>
          <w:rFonts w:hint="eastAsia"/>
        </w:rPr>
        <w:t>方中阿膠即從利水中育陰</w:t>
      </w:r>
      <w:r w:rsidR="006C4C45">
        <w:t>，</w:t>
      </w:r>
      <w:r>
        <w:rPr>
          <w:rFonts w:hint="eastAsia"/>
        </w:rPr>
        <w:t>是滋養無形以行有形也。故仲景云『汗多胃燥</w:t>
      </w:r>
      <w:r w:rsidR="006C4C45">
        <w:t>，</w:t>
      </w:r>
      <w:r>
        <w:rPr>
          <w:rFonts w:hint="eastAsia"/>
        </w:rPr>
        <w:t>雖渴而裡無熱者</w:t>
      </w:r>
      <w:r w:rsidR="006C4C45">
        <w:t>，</w:t>
      </w:r>
      <w:r>
        <w:rPr>
          <w:rFonts w:hint="eastAsia"/>
        </w:rPr>
        <w:t>不可與也』」。</w:t>
      </w:r>
    </w:p>
    <w:p w:rsidR="00A76EF9" w:rsidRDefault="00A76EF9" w:rsidP="00A76EF9">
      <w:pPr>
        <w:pStyle w:val="2f3"/>
        <w:ind w:firstLine="712"/>
      </w:pPr>
      <w:r>
        <w:rPr>
          <w:rFonts w:hint="eastAsia"/>
        </w:rPr>
        <w:t>《金鑒》注曰</w:t>
      </w:r>
      <w:r>
        <w:t>「</w:t>
      </w:r>
      <w:r>
        <w:rPr>
          <w:rFonts w:hint="eastAsia"/>
        </w:rPr>
        <w:t>太陽煩熱無汗</w:t>
      </w:r>
      <w:r w:rsidR="006C4C45">
        <w:t>，</w:t>
      </w:r>
      <w:r>
        <w:rPr>
          <w:rFonts w:hint="eastAsia"/>
        </w:rPr>
        <w:t>小便利者</w:t>
      </w:r>
      <w:r w:rsidR="006C4C45">
        <w:t>，</w:t>
      </w:r>
      <w:r>
        <w:rPr>
          <w:rFonts w:hint="eastAsia"/>
        </w:rPr>
        <w:t>大青龍湯證也。小便不利者</w:t>
      </w:r>
      <w:r w:rsidR="006C4C45">
        <w:t>，</w:t>
      </w:r>
      <w:r>
        <w:rPr>
          <w:rFonts w:hint="eastAsia"/>
        </w:rPr>
        <w:t>小青龍去半夏加花粉、茯苓證。煩熱有汗而渴</w:t>
      </w:r>
      <w:r w:rsidR="006C4C45">
        <w:t>，</w:t>
      </w:r>
      <w:r>
        <w:rPr>
          <w:rFonts w:hint="eastAsia"/>
        </w:rPr>
        <w:t>小便利者</w:t>
      </w:r>
      <w:r w:rsidR="006C4C45">
        <w:t>，</w:t>
      </w:r>
      <w:r>
        <w:rPr>
          <w:rFonts w:hint="eastAsia"/>
        </w:rPr>
        <w:t>桂枝合白虎湯證</w:t>
      </w:r>
      <w:r>
        <w:t>；</w:t>
      </w:r>
      <w:r>
        <w:rPr>
          <w:rFonts w:hint="eastAsia"/>
        </w:rPr>
        <w:t>小便</w:t>
      </w:r>
      <w:r>
        <w:rPr>
          <w:rFonts w:hint="eastAsia"/>
        </w:rPr>
        <w:lastRenderedPageBreak/>
        <w:t>不利者</w:t>
      </w:r>
      <w:r w:rsidR="006C4C45">
        <w:t>，</w:t>
      </w:r>
      <w:r>
        <w:rPr>
          <w:rFonts w:hint="eastAsia"/>
        </w:rPr>
        <w:t>五苓散證。陽明病煩熱無汗而渴</w:t>
      </w:r>
      <w:r w:rsidR="006C4C45">
        <w:t>，</w:t>
      </w:r>
      <w:r>
        <w:rPr>
          <w:rFonts w:hint="eastAsia"/>
        </w:rPr>
        <w:t>小便利者</w:t>
      </w:r>
      <w:r w:rsidR="006C4C45">
        <w:t>，</w:t>
      </w:r>
      <w:r>
        <w:rPr>
          <w:rFonts w:hint="eastAsia"/>
        </w:rPr>
        <w:t>宜葛根湯加石膏主之</w:t>
      </w:r>
      <w:r>
        <w:t>；</w:t>
      </w:r>
      <w:r>
        <w:rPr>
          <w:rFonts w:hint="eastAsia"/>
        </w:rPr>
        <w:t>小便不利者</w:t>
      </w:r>
      <w:r w:rsidR="006C4C45">
        <w:t>，</w:t>
      </w:r>
      <w:r>
        <w:rPr>
          <w:rFonts w:hint="eastAsia"/>
        </w:rPr>
        <w:t>以五苓散加石膏、寒水石、滑石主之。陽明病煩熱有汗而渴</w:t>
      </w:r>
      <w:r w:rsidR="006C4C45">
        <w:t>，</w:t>
      </w:r>
      <w:r>
        <w:rPr>
          <w:rFonts w:hint="eastAsia"/>
        </w:rPr>
        <w:t>小便利者</w:t>
      </w:r>
      <w:r w:rsidR="006C4C45">
        <w:t>，</w:t>
      </w:r>
      <w:r>
        <w:rPr>
          <w:rFonts w:hint="eastAsia"/>
        </w:rPr>
        <w:t>宜白虎湯</w:t>
      </w:r>
      <w:r>
        <w:t>；</w:t>
      </w:r>
      <w:r>
        <w:rPr>
          <w:rFonts w:hint="eastAsia"/>
        </w:rPr>
        <w:t>小便不利者</w:t>
      </w:r>
      <w:r w:rsidR="006C4C45">
        <w:t>，</w:t>
      </w:r>
      <w:r>
        <w:rPr>
          <w:rFonts w:hint="eastAsia"/>
        </w:rPr>
        <w:t>以豬苓湯。少陽病寒熱無汗而渴</w:t>
      </w:r>
      <w:r w:rsidR="006C4C45">
        <w:t>，</w:t>
      </w:r>
      <w:r>
        <w:rPr>
          <w:rFonts w:hint="eastAsia"/>
        </w:rPr>
        <w:t>小便利者</w:t>
      </w:r>
      <w:r w:rsidR="006C4C45">
        <w:t>，</w:t>
      </w:r>
      <w:r>
        <w:rPr>
          <w:rFonts w:hint="eastAsia"/>
        </w:rPr>
        <w:t>以柴胡湯去半夏加花粉</w:t>
      </w:r>
      <w:r>
        <w:t>；</w:t>
      </w:r>
      <w:r>
        <w:rPr>
          <w:rFonts w:hint="eastAsia"/>
        </w:rPr>
        <w:t>小便不利者</w:t>
      </w:r>
      <w:r w:rsidR="006C4C45">
        <w:t>，</w:t>
      </w:r>
      <w:r>
        <w:rPr>
          <w:rFonts w:hint="eastAsia"/>
        </w:rPr>
        <w:t>當以小柴胡加茯苓。太陰無渴證</w:t>
      </w:r>
      <w:r w:rsidR="006C4C45">
        <w:t>，</w:t>
      </w:r>
      <w:r>
        <w:rPr>
          <w:rFonts w:hint="eastAsia"/>
        </w:rPr>
        <w:t>少陰陽邪煩嘔</w:t>
      </w:r>
      <w:r w:rsidR="006C4C45">
        <w:t>，</w:t>
      </w:r>
      <w:r>
        <w:rPr>
          <w:rFonts w:hint="eastAsia"/>
        </w:rPr>
        <w:t>小便赤而渴者</w:t>
      </w:r>
      <w:r w:rsidR="006C4C45">
        <w:t>，</w:t>
      </w:r>
      <w:r>
        <w:rPr>
          <w:rFonts w:hint="eastAsia"/>
        </w:rPr>
        <w:t>以獵苓湯</w:t>
      </w:r>
      <w:r>
        <w:t>；</w:t>
      </w:r>
      <w:r>
        <w:rPr>
          <w:rFonts w:hint="eastAsia"/>
        </w:rPr>
        <w:t>少陰陰邪下利</w:t>
      </w:r>
      <w:r w:rsidR="006C4C45">
        <w:t>，</w:t>
      </w:r>
      <w:r>
        <w:rPr>
          <w:rFonts w:hint="eastAsia"/>
        </w:rPr>
        <w:t>小便白而渴者</w:t>
      </w:r>
      <w:r w:rsidR="006C4C45">
        <w:t>，</w:t>
      </w:r>
      <w:r>
        <w:rPr>
          <w:rFonts w:hint="eastAsia"/>
        </w:rPr>
        <w:t>以真武湯。厥陰陽邪消渴者</w:t>
      </w:r>
      <w:r w:rsidR="006C4C45">
        <w:t>，</w:t>
      </w:r>
      <w:r>
        <w:rPr>
          <w:rFonts w:hint="eastAsia"/>
        </w:rPr>
        <w:t>白虎加人參湯</w:t>
      </w:r>
      <w:r>
        <w:t>；</w:t>
      </w:r>
      <w:r>
        <w:rPr>
          <w:rFonts w:hint="eastAsia"/>
        </w:rPr>
        <w:t>厥陰陰邪轉屬陽明</w:t>
      </w:r>
      <w:r w:rsidR="006C4C45">
        <w:t>，</w:t>
      </w:r>
      <w:r>
        <w:rPr>
          <w:rFonts w:hint="eastAsia"/>
        </w:rPr>
        <w:t>渴欲飲水者</w:t>
      </w:r>
      <w:r w:rsidR="006C4C45">
        <w:t>，</w:t>
      </w:r>
      <w:r>
        <w:rPr>
          <w:rFonts w:hint="eastAsia"/>
        </w:rPr>
        <w:t>少少與之則愈。證既不同</w:t>
      </w:r>
      <w:r w:rsidR="006C4C45">
        <w:t>，</w:t>
      </w:r>
      <w:r>
        <w:rPr>
          <w:rFonts w:hint="eastAsia"/>
        </w:rPr>
        <w:t>法亦各異</w:t>
      </w:r>
      <w:r w:rsidR="006C4C45">
        <w:t>，</w:t>
      </w:r>
      <w:r>
        <w:rPr>
          <w:rFonts w:hint="eastAsia"/>
        </w:rPr>
        <w:t>當詳審而明辨之」。</w:t>
      </w:r>
    </w:p>
    <w:p w:rsidR="00A76EF9" w:rsidRDefault="00A76EF9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33" w:name="_Toc223762915"/>
      <w:r>
        <w:br w:type="page"/>
      </w:r>
    </w:p>
    <w:p w:rsidR="00061250" w:rsidRDefault="00061250" w:rsidP="00657751">
      <w:pPr>
        <w:pStyle w:val="1b"/>
      </w:pPr>
      <w:bookmarkStart w:id="1434" w:name="_Toc7561582"/>
      <w:r>
        <w:rPr>
          <w:rFonts w:hint="eastAsia"/>
        </w:rPr>
        <w:lastRenderedPageBreak/>
        <w:t>陽明病四逆湯證</w:t>
      </w:r>
      <w:bookmarkEnd w:id="1433"/>
      <w:bookmarkEnd w:id="1434"/>
    </w:p>
    <w:p w:rsidR="00330522" w:rsidRDefault="00061250" w:rsidP="00061250">
      <w:pPr>
        <w:pStyle w:val="2f5"/>
        <w:ind w:firstLine="712"/>
      </w:pPr>
      <w:r>
        <w:rPr>
          <w:rFonts w:hint="eastAsia"/>
        </w:rPr>
        <w:t>總計</w:t>
      </w:r>
      <w:r w:rsidR="00330522">
        <w:rPr>
          <w:rFonts w:hint="eastAsia"/>
        </w:rPr>
        <w:t>︿</w:t>
      </w:r>
      <w:r>
        <w:rPr>
          <w:rFonts w:hint="eastAsia"/>
        </w:rPr>
        <w:t>陽明篇</w:t>
      </w:r>
      <w:r w:rsidR="00330522">
        <w:rPr>
          <w:rFonts w:hint="eastAsia"/>
        </w:rPr>
        <w:t>﹀</w:t>
      </w:r>
      <w:r>
        <w:rPr>
          <w:rFonts w:hint="eastAsia"/>
        </w:rPr>
        <w:t>中之病證</w:t>
      </w:r>
      <w:r w:rsidR="006C4C45">
        <w:rPr>
          <w:rFonts w:hint="eastAsia"/>
        </w:rPr>
        <w:t>，</w:t>
      </w:r>
      <w:r>
        <w:rPr>
          <w:rFonts w:hint="eastAsia"/>
        </w:rPr>
        <w:t>大抵燥而且熱也</w:t>
      </w:r>
      <w:r w:rsidR="006C4C45">
        <w:rPr>
          <w:rFonts w:hint="eastAsia"/>
        </w:rPr>
        <w:t>，</w:t>
      </w:r>
      <w:r>
        <w:rPr>
          <w:rFonts w:hint="eastAsia"/>
        </w:rPr>
        <w:t>其有不燥而轉濕者</w:t>
      </w:r>
      <w:r w:rsidR="006C4C45">
        <w:rPr>
          <w:rFonts w:hint="eastAsia"/>
        </w:rPr>
        <w:t>，</w:t>
      </w:r>
      <w:r>
        <w:rPr>
          <w:rFonts w:hint="eastAsia"/>
        </w:rPr>
        <w:t>此陽明之變證也。</w:t>
      </w:r>
      <w:r w:rsidR="00D24630">
        <w:rPr>
          <w:rFonts w:hint="eastAsia"/>
        </w:rPr>
        <w:t>於</w:t>
      </w:r>
      <w:r>
        <w:rPr>
          <w:rFonts w:hint="eastAsia"/>
        </w:rPr>
        <w:t>治發黃諸方</w:t>
      </w:r>
      <w:r w:rsidR="006C4C45">
        <w:rPr>
          <w:rFonts w:hint="eastAsia"/>
        </w:rPr>
        <w:t>，</w:t>
      </w:r>
      <w:r>
        <w:rPr>
          <w:rFonts w:hint="eastAsia"/>
        </w:rPr>
        <w:t>曾發明之矣。更有不熱而反寒者</w:t>
      </w:r>
      <w:r w:rsidR="006C4C45">
        <w:rPr>
          <w:rFonts w:hint="eastAsia"/>
        </w:rPr>
        <w:t>，</w:t>
      </w:r>
      <w:r>
        <w:rPr>
          <w:rFonts w:hint="eastAsia"/>
        </w:rPr>
        <w:t>此亦陽明之變證也。夫病既寒矣</w:t>
      </w:r>
      <w:r w:rsidR="006C4C45">
        <w:rPr>
          <w:rFonts w:hint="eastAsia"/>
        </w:rPr>
        <w:t>，</w:t>
      </w:r>
      <w:r>
        <w:rPr>
          <w:rFonts w:hint="eastAsia"/>
        </w:rPr>
        <w:t>必須治以熱劑</w:t>
      </w:r>
      <w:r w:rsidR="006C4C45">
        <w:rPr>
          <w:rFonts w:hint="eastAsia"/>
        </w:rPr>
        <w:t>，</w:t>
      </w:r>
      <w:r>
        <w:rPr>
          <w:rFonts w:hint="eastAsia"/>
        </w:rPr>
        <w:t>方為對證之藥</w:t>
      </w:r>
      <w:r w:rsidR="006C4C45">
        <w:rPr>
          <w:rFonts w:hint="eastAsia"/>
        </w:rPr>
        <w:t>，</w:t>
      </w:r>
      <w:r>
        <w:rPr>
          <w:rFonts w:hint="eastAsia"/>
        </w:rPr>
        <w:t>是則溫熱之劑</w:t>
      </w:r>
      <w:r w:rsidR="006C4C45">
        <w:rPr>
          <w:rFonts w:hint="eastAsia"/>
        </w:rPr>
        <w:t>，</w:t>
      </w:r>
      <w:r>
        <w:rPr>
          <w:rFonts w:hint="eastAsia"/>
        </w:rPr>
        <w:t>又宜講求矣。</w:t>
      </w:r>
    </w:p>
    <w:p w:rsidR="00330522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330522">
        <w:rPr>
          <w:rFonts w:hint="eastAsia"/>
        </w:rPr>
        <w:t>「</w:t>
      </w:r>
      <w:r>
        <w:rPr>
          <w:rFonts w:hint="eastAsia"/>
        </w:rPr>
        <w:t>脈浮而遲</w:t>
      </w:r>
      <w:r w:rsidR="006C4C45">
        <w:rPr>
          <w:rFonts w:hint="eastAsia"/>
        </w:rPr>
        <w:t>，</w:t>
      </w:r>
      <w:r>
        <w:rPr>
          <w:rFonts w:hint="eastAsia"/>
        </w:rPr>
        <w:t>表熱裡寒</w:t>
      </w:r>
      <w:r w:rsidR="006C4C45">
        <w:rPr>
          <w:rFonts w:hint="eastAsia"/>
        </w:rPr>
        <w:t>，</w:t>
      </w:r>
      <w:r>
        <w:rPr>
          <w:rFonts w:hint="eastAsia"/>
        </w:rPr>
        <w:t>下利清</w:t>
      </w:r>
      <w:r w:rsidR="00330522">
        <w:rPr>
          <w:rFonts w:hint="eastAsia"/>
        </w:rPr>
        <w:t>穀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四逆湯主之</w:t>
      </w:r>
      <w:r w:rsidR="00330522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外感之著人</w:t>
      </w:r>
      <w:r w:rsidR="006C4C45">
        <w:rPr>
          <w:rFonts w:hint="eastAsia"/>
        </w:rPr>
        <w:t>，</w:t>
      </w:r>
      <w:r>
        <w:rPr>
          <w:rFonts w:hint="eastAsia"/>
        </w:rPr>
        <w:t>恆視人體之稟賦為轉移</w:t>
      </w:r>
      <w:r w:rsidR="006C4C45">
        <w:rPr>
          <w:rFonts w:hint="eastAsia"/>
        </w:rPr>
        <w:t>，</w:t>
      </w:r>
      <w:r>
        <w:rPr>
          <w:rFonts w:hint="eastAsia"/>
        </w:rPr>
        <w:t>有如時氣之流行</w:t>
      </w:r>
      <w:r w:rsidR="006C4C45">
        <w:rPr>
          <w:rFonts w:hint="eastAsia"/>
        </w:rPr>
        <w:t>，</w:t>
      </w:r>
      <w:r>
        <w:rPr>
          <w:rFonts w:hint="eastAsia"/>
        </w:rPr>
        <w:t>受病者或同室、同時</w:t>
      </w:r>
      <w:r w:rsidR="006C4C45">
        <w:rPr>
          <w:rFonts w:hint="eastAsia"/>
        </w:rPr>
        <w:t>，</w:t>
      </w:r>
      <w:r>
        <w:rPr>
          <w:rFonts w:hint="eastAsia"/>
        </w:rPr>
        <w:t>而其病之偏涼、偏熱</w:t>
      </w:r>
      <w:r w:rsidR="006C4C45">
        <w:rPr>
          <w:rFonts w:hint="eastAsia"/>
        </w:rPr>
        <w:t>，</w:t>
      </w:r>
      <w:r>
        <w:rPr>
          <w:rFonts w:hint="eastAsia"/>
        </w:rPr>
        <w:t>或迥有不同。蓋人之臟腑素有積熱者</w:t>
      </w:r>
      <w:r w:rsidR="006C4C45">
        <w:rPr>
          <w:rFonts w:hint="eastAsia"/>
        </w:rPr>
        <w:t>，</w:t>
      </w:r>
      <w:r>
        <w:rPr>
          <w:rFonts w:hint="eastAsia"/>
        </w:rPr>
        <w:t>外感觸動之則其熱益甚；其素有積寒者</w:t>
      </w:r>
      <w:r w:rsidR="006C4C45">
        <w:rPr>
          <w:rFonts w:hint="eastAsia"/>
        </w:rPr>
        <w:t>，</w:t>
      </w:r>
      <w:r>
        <w:rPr>
          <w:rFonts w:hint="eastAsia"/>
        </w:rPr>
        <w:t>外感觸動之則其寒亦益甚也。明乎此則可與論四逆湯矣。</w:t>
      </w:r>
    </w:p>
    <w:p w:rsidR="00061250" w:rsidRDefault="00061250" w:rsidP="00330522">
      <w:pPr>
        <w:pStyle w:val="5a"/>
      </w:pPr>
      <w:bookmarkStart w:id="1435" w:name="_Toc7561583"/>
      <w:r>
        <w:rPr>
          <w:rFonts w:hint="eastAsia"/>
        </w:rPr>
        <w:t>【四逆湯方】</w:t>
      </w:r>
      <w:bookmarkEnd w:id="1435"/>
    </w:p>
    <w:p w:rsidR="00330522" w:rsidRDefault="00061250" w:rsidP="00061250">
      <w:pPr>
        <w:pStyle w:val="2f5"/>
        <w:ind w:firstLine="712"/>
      </w:pPr>
      <w:r>
        <w:rPr>
          <w:rFonts w:hint="eastAsia"/>
        </w:rPr>
        <w:t>甘草二兩炙</w:t>
      </w:r>
      <w:r w:rsidR="006C4C45">
        <w:rPr>
          <w:rFonts w:hint="eastAsia"/>
        </w:rPr>
        <w:t>，</w:t>
      </w:r>
      <w:r>
        <w:rPr>
          <w:rFonts w:hint="eastAsia"/>
        </w:rPr>
        <w:t>乾薑兩半</w:t>
      </w:r>
      <w:r w:rsidR="006C4C45">
        <w:rPr>
          <w:rFonts w:hint="eastAsia"/>
        </w:rPr>
        <w:t>，</w:t>
      </w:r>
      <w:r>
        <w:rPr>
          <w:rFonts w:hint="eastAsia"/>
        </w:rPr>
        <w:t>附子一枚生用去皮破八片。上三味以水三升</w:t>
      </w:r>
      <w:r w:rsidR="006C4C45">
        <w:rPr>
          <w:rFonts w:hint="eastAsia"/>
        </w:rPr>
        <w:t>，</w:t>
      </w:r>
      <w:r>
        <w:rPr>
          <w:rFonts w:hint="eastAsia"/>
        </w:rPr>
        <w:t>煮取一升二合</w:t>
      </w:r>
      <w:r w:rsidR="006C4C45">
        <w:rPr>
          <w:rFonts w:hint="eastAsia"/>
        </w:rPr>
        <w:t>，</w:t>
      </w:r>
      <w:r>
        <w:rPr>
          <w:rFonts w:hint="eastAsia"/>
        </w:rPr>
        <w:t>去滓</w:t>
      </w:r>
      <w:r w:rsidR="006C4C45">
        <w:rPr>
          <w:rFonts w:hint="eastAsia"/>
        </w:rPr>
        <w:t>，</w:t>
      </w:r>
      <w:r>
        <w:rPr>
          <w:rFonts w:hint="eastAsia"/>
        </w:rPr>
        <w:t>分溫再服</w:t>
      </w:r>
      <w:r w:rsidR="006C4C45">
        <w:rPr>
          <w:rFonts w:hint="eastAsia"/>
        </w:rPr>
        <w:t>，</w:t>
      </w:r>
      <w:r>
        <w:rPr>
          <w:rFonts w:hint="eastAsia"/>
        </w:rPr>
        <w:t>強人可大附子一枚、乾薑三兩。</w:t>
      </w:r>
    </w:p>
    <w:p w:rsidR="00330522" w:rsidRDefault="00061250" w:rsidP="00061250">
      <w:pPr>
        <w:pStyle w:val="2f5"/>
        <w:ind w:firstLine="712"/>
      </w:pPr>
      <w:r>
        <w:rPr>
          <w:rFonts w:hint="eastAsia"/>
        </w:rPr>
        <w:t>乾薑為溫暖脾胃之主藥</w:t>
      </w:r>
      <w:r w:rsidR="006C4C45">
        <w:rPr>
          <w:rFonts w:hint="eastAsia"/>
        </w:rPr>
        <w:t>，</w:t>
      </w:r>
      <w:r>
        <w:rPr>
          <w:rFonts w:hint="eastAsia"/>
        </w:rPr>
        <w:t>伍以甘草</w:t>
      </w:r>
      <w:r w:rsidR="006C4C45">
        <w:rPr>
          <w:rFonts w:hint="eastAsia"/>
        </w:rPr>
        <w:t>，</w:t>
      </w:r>
      <w:r>
        <w:rPr>
          <w:rFonts w:hint="eastAsia"/>
        </w:rPr>
        <w:t>能化其猛烈之性使之和平</w:t>
      </w:r>
      <w:r w:rsidR="006C4C45">
        <w:rPr>
          <w:rFonts w:hint="eastAsia"/>
        </w:rPr>
        <w:t>，</w:t>
      </w:r>
      <w:r>
        <w:rPr>
          <w:rFonts w:hint="eastAsia"/>
        </w:rPr>
        <w:t>更能留其溫暖之力使之常久也。然脾胃之溫暖</w:t>
      </w:r>
      <w:r w:rsidR="006C4C45">
        <w:rPr>
          <w:rFonts w:hint="eastAsia"/>
        </w:rPr>
        <w:t>，</w:t>
      </w:r>
      <w:r>
        <w:rPr>
          <w:rFonts w:hint="eastAsia"/>
        </w:rPr>
        <w:t>恆賴相火之壯旺</w:t>
      </w:r>
      <w:r w:rsidR="006C4C45">
        <w:rPr>
          <w:rFonts w:hint="eastAsia"/>
        </w:rPr>
        <w:t>，</w:t>
      </w:r>
      <w:r>
        <w:rPr>
          <w:rFonts w:hint="eastAsia"/>
        </w:rPr>
        <w:t>附子色黑入腎</w:t>
      </w:r>
      <w:r w:rsidR="006C4C45">
        <w:rPr>
          <w:rFonts w:hint="eastAsia"/>
        </w:rPr>
        <w:t>，</w:t>
      </w:r>
      <w:r>
        <w:rPr>
          <w:rFonts w:hint="eastAsia"/>
        </w:rPr>
        <w:t>其非常之熱力</w:t>
      </w:r>
      <w:r w:rsidR="006C4C45">
        <w:rPr>
          <w:rFonts w:hint="eastAsia"/>
        </w:rPr>
        <w:t>，</w:t>
      </w:r>
      <w:r>
        <w:rPr>
          <w:rFonts w:hint="eastAsia"/>
        </w:rPr>
        <w:t>實能補助腎中之相火</w:t>
      </w:r>
      <w:r w:rsidR="006C4C45">
        <w:rPr>
          <w:rFonts w:hint="eastAsia"/>
        </w:rPr>
        <w:t>，</w:t>
      </w:r>
      <w:r>
        <w:rPr>
          <w:rFonts w:hint="eastAsia"/>
        </w:rPr>
        <w:t>以</w:t>
      </w:r>
      <w:r w:rsidR="00330522">
        <w:rPr>
          <w:rFonts w:hint="eastAsia"/>
        </w:rPr>
        <w:t>厚</w:t>
      </w:r>
      <w:r>
        <w:rPr>
          <w:rFonts w:hint="eastAsia"/>
        </w:rPr>
        <w:t>脾胃溫暖之本源也。方名四逆者</w:t>
      </w:r>
      <w:r w:rsidR="006C4C45">
        <w:rPr>
          <w:rFonts w:hint="eastAsia"/>
        </w:rPr>
        <w:t>，</w:t>
      </w:r>
      <w:r>
        <w:rPr>
          <w:rFonts w:hint="eastAsia"/>
        </w:rPr>
        <w:t>誠以脾主四肢</w:t>
      </w:r>
      <w:r w:rsidR="006C4C45">
        <w:rPr>
          <w:rFonts w:hint="eastAsia"/>
        </w:rPr>
        <w:t>，</w:t>
      </w:r>
      <w:r>
        <w:rPr>
          <w:rFonts w:hint="eastAsia"/>
        </w:rPr>
        <w:t>脾胃虛寒者</w:t>
      </w:r>
      <w:r w:rsidR="006C4C45">
        <w:rPr>
          <w:rFonts w:hint="eastAsia"/>
        </w:rPr>
        <w:t>，</w:t>
      </w:r>
      <w:r>
        <w:rPr>
          <w:rFonts w:hint="eastAsia"/>
        </w:rPr>
        <w:t>其四肢常覺逆冷</w:t>
      </w:r>
      <w:r w:rsidR="006C4C45">
        <w:rPr>
          <w:rFonts w:hint="eastAsia"/>
        </w:rPr>
        <w:t>，</w:t>
      </w:r>
      <w:r>
        <w:rPr>
          <w:rFonts w:hint="eastAsia"/>
        </w:rPr>
        <w:t>服此藥後</w:t>
      </w:r>
      <w:r w:rsidR="006C4C45">
        <w:rPr>
          <w:rFonts w:hint="eastAsia"/>
        </w:rPr>
        <w:t>，</w:t>
      </w:r>
      <w:r>
        <w:rPr>
          <w:rFonts w:hint="eastAsia"/>
        </w:rPr>
        <w:t>而四肢之厥逆可回也。</w:t>
      </w:r>
    </w:p>
    <w:p w:rsidR="00330522" w:rsidRDefault="00061250" w:rsidP="00061250">
      <w:pPr>
        <w:pStyle w:val="2f5"/>
        <w:ind w:firstLine="712"/>
      </w:pPr>
      <w:r>
        <w:rPr>
          <w:rFonts w:hint="eastAsia"/>
        </w:rPr>
        <w:t>方中附子</w:t>
      </w:r>
      <w:r w:rsidR="006C4C45">
        <w:rPr>
          <w:rFonts w:hint="eastAsia"/>
        </w:rPr>
        <w:t>，</w:t>
      </w:r>
      <w:r w:rsidR="00C75F3F">
        <w:rPr>
          <w:rFonts w:hint="eastAsia"/>
        </w:rPr>
        <w:t>注</w:t>
      </w:r>
      <w:r>
        <w:rPr>
          <w:rFonts w:hint="eastAsia"/>
        </w:rPr>
        <w:t>明生用</w:t>
      </w:r>
      <w:r w:rsidR="006C4C45">
        <w:rPr>
          <w:rFonts w:hint="eastAsia"/>
        </w:rPr>
        <w:t>，</w:t>
      </w:r>
      <w:r>
        <w:rPr>
          <w:rFonts w:hint="eastAsia"/>
        </w:rPr>
        <w:t>非剖取即用也。</w:t>
      </w:r>
    </w:p>
    <w:p w:rsidR="00061250" w:rsidRDefault="00330522" w:rsidP="00061250">
      <w:pPr>
        <w:pStyle w:val="2f5"/>
        <w:ind w:firstLine="712"/>
      </w:pPr>
      <w:r>
        <w:rPr>
          <w:rFonts w:hint="eastAsia"/>
        </w:rPr>
        <w:lastRenderedPageBreak/>
        <w:t>按：</w:t>
      </w:r>
      <w:r w:rsidR="00061250">
        <w:rPr>
          <w:rFonts w:hint="eastAsia"/>
        </w:rPr>
        <w:t>附子之毒甚大</w:t>
      </w:r>
      <w:r w:rsidR="006C4C45">
        <w:rPr>
          <w:rFonts w:hint="eastAsia"/>
        </w:rPr>
        <w:t>，</w:t>
      </w:r>
      <w:r w:rsidR="00061250">
        <w:rPr>
          <w:rFonts w:hint="eastAsia"/>
        </w:rPr>
        <w:t>種附子者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將附子剖出</w:t>
      </w:r>
      <w:r w:rsidR="006C4C45">
        <w:rPr>
          <w:rFonts w:hint="eastAsia"/>
        </w:rPr>
        <w:t>，</w:t>
      </w:r>
      <w:r w:rsidR="00061250">
        <w:rPr>
          <w:rFonts w:hint="eastAsia"/>
        </w:rPr>
        <w:t>先以鹽水浸透</w:t>
      </w:r>
      <w:r w:rsidR="006C4C45">
        <w:rPr>
          <w:rFonts w:hint="eastAsia"/>
        </w:rPr>
        <w:t>，</w:t>
      </w:r>
      <w:r w:rsidR="00061250">
        <w:rPr>
          <w:rFonts w:hint="eastAsia"/>
        </w:rPr>
        <w:t>至藥局中又幾經泡製</w:t>
      </w:r>
      <w:r w:rsidR="006C4C45">
        <w:rPr>
          <w:rFonts w:hint="eastAsia"/>
        </w:rPr>
        <w:t>，</w:t>
      </w:r>
      <w:r w:rsidR="00061250">
        <w:rPr>
          <w:rFonts w:hint="eastAsia"/>
        </w:rPr>
        <w:t>然後能用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是知方中所謂附子生用者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特未用火炮熟耳。</w:t>
      </w:r>
    </w:p>
    <w:p w:rsidR="00330522" w:rsidRDefault="00330522" w:rsidP="00330522">
      <w:pPr>
        <w:pStyle w:val="2f5"/>
        <w:ind w:firstLine="712"/>
      </w:pPr>
      <w:r w:rsidRPr="00330522">
        <w:rPr>
          <w:rFonts w:hint="eastAsia"/>
        </w:rPr>
        <w:t>又按</w:t>
      </w:r>
      <w:r>
        <w:t>：</w:t>
      </w:r>
      <w:r w:rsidRPr="00330522">
        <w:rPr>
          <w:rFonts w:hint="eastAsia"/>
        </w:rPr>
        <w:t>烏頭、天雄、附子、側子</w:t>
      </w:r>
      <w:r w:rsidR="006C4C45">
        <w:t>，</w:t>
      </w:r>
      <w:r w:rsidRPr="00330522">
        <w:rPr>
          <w:rFonts w:hint="eastAsia"/>
        </w:rPr>
        <w:t>原</w:t>
      </w:r>
      <w:r w:rsidR="00AD7840">
        <w:rPr>
          <w:rFonts w:hint="eastAsia"/>
        </w:rPr>
        <w:t>係</w:t>
      </w:r>
      <w:r w:rsidRPr="00330522">
        <w:rPr>
          <w:rFonts w:hint="eastAsia"/>
        </w:rPr>
        <w:t>一物</w:t>
      </w:r>
      <w:r w:rsidR="006C4C45">
        <w:t>，</w:t>
      </w:r>
      <w:r w:rsidRPr="00330522">
        <w:rPr>
          <w:rFonts w:hint="eastAsia"/>
        </w:rPr>
        <w:t>種附子</w:t>
      </w:r>
      <w:r w:rsidR="00D24630">
        <w:rPr>
          <w:rFonts w:hint="eastAsia"/>
        </w:rPr>
        <w:t>於</w:t>
      </w:r>
      <w:r w:rsidRPr="00330522">
        <w:rPr>
          <w:rFonts w:hint="eastAsia"/>
        </w:rPr>
        <w:t>地</w:t>
      </w:r>
      <w:r w:rsidR="006C4C45">
        <w:t>，</w:t>
      </w:r>
      <w:r w:rsidRPr="00330522">
        <w:rPr>
          <w:rFonts w:hint="eastAsia"/>
        </w:rPr>
        <w:t>其當年旁生者為附子</w:t>
      </w:r>
      <w:r w:rsidR="006C4C45">
        <w:t>，</w:t>
      </w:r>
      <w:r w:rsidRPr="00330522">
        <w:rPr>
          <w:rFonts w:hint="eastAsia"/>
        </w:rPr>
        <w:t>附子外</w:t>
      </w:r>
      <w:r>
        <w:rPr>
          <w:rFonts w:hint="eastAsia"/>
        </w:rPr>
        <w:t>復</w:t>
      </w:r>
      <w:r w:rsidRPr="00330522">
        <w:rPr>
          <w:rFonts w:hint="eastAsia"/>
        </w:rPr>
        <w:t>旁生小瓣為側子</w:t>
      </w:r>
      <w:r w:rsidR="006C4C45">
        <w:t>，</w:t>
      </w:r>
      <w:r w:rsidRPr="00330522">
        <w:rPr>
          <w:rFonts w:hint="eastAsia"/>
        </w:rPr>
        <w:t>其原種之附子本身變化為烏頭</w:t>
      </w:r>
      <w:r w:rsidR="006C4C45">
        <w:t>，</w:t>
      </w:r>
      <w:r w:rsidRPr="00330522">
        <w:rPr>
          <w:rFonts w:hint="eastAsia"/>
        </w:rPr>
        <w:t>若附子經種後</w:t>
      </w:r>
      <w:r w:rsidR="006C4C45">
        <w:t>，</w:t>
      </w:r>
      <w:r w:rsidRPr="00330522">
        <w:rPr>
          <w:rFonts w:hint="eastAsia"/>
        </w:rPr>
        <w:t>其旁不長附子</w:t>
      </w:r>
      <w:r w:rsidR="006C4C45">
        <w:t>，</w:t>
      </w:r>
      <w:r w:rsidRPr="00330522">
        <w:rPr>
          <w:rFonts w:hint="eastAsia"/>
        </w:rPr>
        <w:t>惟本身長大即為天雄。天雄之熱力最大</w:t>
      </w:r>
      <w:r w:rsidR="006C4C45">
        <w:t>，</w:t>
      </w:r>
      <w:r w:rsidRPr="00330522">
        <w:rPr>
          <w:rFonts w:hint="eastAsia"/>
        </w:rPr>
        <w:t>此如蒜中之獨頭蒜</w:t>
      </w:r>
      <w:r w:rsidR="006C4C45">
        <w:t>，</w:t>
      </w:r>
      <w:r w:rsidRPr="00330522">
        <w:rPr>
          <w:rFonts w:hint="eastAsia"/>
        </w:rPr>
        <w:t>實較他蒜倍辣也。天雄之色較他附子獨黑</w:t>
      </w:r>
      <w:r w:rsidR="006C4C45">
        <w:t>，</w:t>
      </w:r>
      <w:r w:rsidRPr="00330522">
        <w:rPr>
          <w:rFonts w:hint="eastAsia"/>
        </w:rPr>
        <w:t>為其色黑</w:t>
      </w:r>
      <w:r w:rsidR="006C4C45">
        <w:rPr>
          <w:rFonts w:hint="eastAsia"/>
        </w:rPr>
        <w:t>，</w:t>
      </w:r>
      <w:r w:rsidRPr="00330522">
        <w:rPr>
          <w:rFonts w:hint="eastAsia"/>
        </w:rPr>
        <w:t>其力能下達</w:t>
      </w:r>
      <w:r w:rsidR="006C4C45">
        <w:t>，</w:t>
      </w:r>
      <w:r w:rsidRPr="00330522">
        <w:rPr>
          <w:rFonts w:hint="eastAsia"/>
        </w:rPr>
        <w:t>佐以芍藥</w:t>
      </w:r>
      <w:r w:rsidR="006C4C45">
        <w:t>，</w:t>
      </w:r>
      <w:r w:rsidRPr="00330522">
        <w:rPr>
          <w:rFonts w:hint="eastAsia"/>
        </w:rPr>
        <w:t>能收斂浮越之陽下歸其宅</w:t>
      </w:r>
      <w:r>
        <w:t>；</w:t>
      </w:r>
      <w:r w:rsidRPr="00330522">
        <w:rPr>
          <w:rFonts w:hint="eastAsia"/>
        </w:rPr>
        <w:t>為其獨頭無瓣</w:t>
      </w:r>
      <w:r w:rsidR="006C4C45">
        <w:t>，</w:t>
      </w:r>
      <w:r w:rsidRPr="00330522">
        <w:rPr>
          <w:rFonts w:hint="eastAsia"/>
        </w:rPr>
        <w:t>故所切之片為圓片</w:t>
      </w:r>
      <w:r w:rsidR="006C4C45">
        <w:t>，</w:t>
      </w:r>
      <w:r w:rsidRPr="00330522">
        <w:rPr>
          <w:rFonts w:hint="eastAsia"/>
        </w:rPr>
        <w:t>其熱力約大</w:t>
      </w:r>
      <w:r w:rsidR="00D24630">
        <w:rPr>
          <w:rFonts w:hint="eastAsia"/>
        </w:rPr>
        <w:t>於</w:t>
      </w:r>
      <w:r w:rsidRPr="00330522">
        <w:rPr>
          <w:rFonts w:hint="eastAsia"/>
        </w:rPr>
        <w:t>尋常附子三分之一。方上開烏附子</w:t>
      </w:r>
      <w:r w:rsidR="006C4C45">
        <w:t>，</w:t>
      </w:r>
      <w:r w:rsidRPr="00330522">
        <w:rPr>
          <w:rFonts w:hint="eastAsia"/>
        </w:rPr>
        <w:t>藥房給此</w:t>
      </w:r>
      <w:r w:rsidR="006C4C45">
        <w:t>，</w:t>
      </w:r>
      <w:r w:rsidRPr="00330522">
        <w:rPr>
          <w:rFonts w:hint="eastAsia"/>
        </w:rPr>
        <w:t>開天雄藥房亦應給此。若此藥以外</w:t>
      </w:r>
      <w:r w:rsidR="006C4C45">
        <w:t>，</w:t>
      </w:r>
      <w:r>
        <w:rPr>
          <w:rFonts w:hint="eastAsia"/>
        </w:rPr>
        <w:t>復</w:t>
      </w:r>
      <w:r w:rsidRPr="00330522">
        <w:rPr>
          <w:rFonts w:hint="eastAsia"/>
        </w:rPr>
        <w:t>有所謂天雄者</w:t>
      </w:r>
      <w:r w:rsidR="006C4C45">
        <w:t>，</w:t>
      </w:r>
      <w:r w:rsidRPr="00330522">
        <w:rPr>
          <w:rFonts w:hint="eastAsia"/>
        </w:rPr>
        <w:t>乃假天雄也。</w:t>
      </w:r>
      <w:bookmarkStart w:id="1436" w:name="_Toc223762916"/>
    </w:p>
    <w:p w:rsidR="00330522" w:rsidRDefault="00330522" w:rsidP="00330522">
      <w:pPr>
        <w:pStyle w:val="2f3"/>
        <w:ind w:firstLine="712"/>
      </w:pPr>
      <w:r>
        <w:br w:type="page"/>
      </w:r>
    </w:p>
    <w:p w:rsidR="00330522" w:rsidRDefault="00330522" w:rsidP="00330522">
      <w:pPr>
        <w:pStyle w:val="2f5"/>
        <w:ind w:firstLine="712"/>
      </w:pPr>
    </w:p>
    <w:p w:rsidR="00330522" w:rsidRDefault="00330522" w:rsidP="00330522">
      <w:pPr>
        <w:pStyle w:val="75"/>
      </w:pPr>
    </w:p>
    <w:p w:rsidR="00330522" w:rsidRDefault="00330522" w:rsidP="00330522">
      <w:pPr>
        <w:pStyle w:val="75"/>
      </w:pPr>
    </w:p>
    <w:p w:rsidR="00330522" w:rsidRDefault="00330522" w:rsidP="00330522">
      <w:pPr>
        <w:pStyle w:val="75"/>
      </w:pPr>
      <w:bookmarkStart w:id="1437" w:name="_Toc7561584"/>
      <w:r>
        <w:rPr>
          <w:rFonts w:hint="eastAsia"/>
        </w:rPr>
        <w:t>︿第三卷﹀</w:t>
      </w:r>
      <w:bookmarkEnd w:id="1437"/>
    </w:p>
    <w:p w:rsidR="00330522" w:rsidRDefault="00330522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061250" w:rsidRDefault="00061250" w:rsidP="00657751">
      <w:pPr>
        <w:pStyle w:val="1b"/>
      </w:pPr>
      <w:bookmarkStart w:id="1438" w:name="_Toc7561585"/>
      <w:r>
        <w:rPr>
          <w:rFonts w:hint="eastAsia"/>
        </w:rPr>
        <w:lastRenderedPageBreak/>
        <w:t>少陽病提綱及汗吐下三禁</w:t>
      </w:r>
      <w:bookmarkEnd w:id="1436"/>
      <w:bookmarkEnd w:id="1438"/>
    </w:p>
    <w:p w:rsidR="00330522" w:rsidRDefault="00061250" w:rsidP="00061250">
      <w:pPr>
        <w:pStyle w:val="2f5"/>
        <w:ind w:firstLine="712"/>
      </w:pPr>
      <w:r>
        <w:rPr>
          <w:rFonts w:hint="eastAsia"/>
        </w:rPr>
        <w:t>陽明之熱</w:t>
      </w:r>
      <w:r w:rsidR="006C4C45">
        <w:rPr>
          <w:rFonts w:hint="eastAsia"/>
        </w:rPr>
        <w:t>，</w:t>
      </w:r>
      <w:r>
        <w:rPr>
          <w:rFonts w:hint="eastAsia"/>
        </w:rPr>
        <w:t>已入府者</w:t>
      </w:r>
      <w:r w:rsidR="006C4C45">
        <w:rPr>
          <w:rFonts w:hint="eastAsia"/>
        </w:rPr>
        <w:t>，</w:t>
      </w:r>
      <w:r>
        <w:rPr>
          <w:rFonts w:hint="eastAsia"/>
        </w:rPr>
        <w:t>不他傳矣。若猶在經</w:t>
      </w:r>
      <w:r w:rsidR="006C4C45">
        <w:rPr>
          <w:rFonts w:hint="eastAsia"/>
        </w:rPr>
        <w:t>，</w:t>
      </w:r>
      <w:r>
        <w:rPr>
          <w:rFonts w:hint="eastAsia"/>
        </w:rPr>
        <w:t>而未入</w:t>
      </w:r>
      <w:r w:rsidR="00D24630">
        <w:rPr>
          <w:rFonts w:hint="eastAsia"/>
        </w:rPr>
        <w:t>於</w:t>
      </w:r>
      <w:r>
        <w:rPr>
          <w:rFonts w:hint="eastAsia"/>
        </w:rPr>
        <w:t>府者</w:t>
      </w:r>
      <w:r w:rsidR="006C4C45">
        <w:rPr>
          <w:rFonts w:hint="eastAsia"/>
        </w:rPr>
        <w:t>，</w:t>
      </w:r>
      <w:r>
        <w:rPr>
          <w:rFonts w:hint="eastAsia"/>
        </w:rPr>
        <w:t>仍可傳</w:t>
      </w:r>
      <w:r w:rsidR="00D24630">
        <w:rPr>
          <w:rFonts w:hint="eastAsia"/>
        </w:rPr>
        <w:t>於</w:t>
      </w:r>
      <w:r>
        <w:rPr>
          <w:rFonts w:hint="eastAsia"/>
        </w:rPr>
        <w:t>少陽。而少陽確實之部位</w:t>
      </w:r>
      <w:r w:rsidR="006C4C45">
        <w:rPr>
          <w:rFonts w:hint="eastAsia"/>
        </w:rPr>
        <w:t>，</w:t>
      </w:r>
      <w:r>
        <w:rPr>
          <w:rFonts w:hint="eastAsia"/>
        </w:rPr>
        <w:t>又須詳為辨析也。夫太陽主外</w:t>
      </w:r>
      <w:r w:rsidR="006C4C45">
        <w:rPr>
          <w:rFonts w:hint="eastAsia"/>
        </w:rPr>
        <w:t>，</w:t>
      </w:r>
      <w:r>
        <w:rPr>
          <w:rFonts w:hint="eastAsia"/>
        </w:rPr>
        <w:t>陽明主裡</w:t>
      </w:r>
      <w:r w:rsidR="006C4C45">
        <w:rPr>
          <w:rFonts w:hint="eastAsia"/>
        </w:rPr>
        <w:t>，</w:t>
      </w:r>
      <w:r>
        <w:rPr>
          <w:rFonts w:hint="eastAsia"/>
        </w:rPr>
        <w:t>而介</w:t>
      </w:r>
      <w:r w:rsidR="00D24630">
        <w:rPr>
          <w:rFonts w:hint="eastAsia"/>
        </w:rPr>
        <w:t>於</w:t>
      </w:r>
      <w:r>
        <w:rPr>
          <w:rFonts w:hint="eastAsia"/>
        </w:rPr>
        <w:t>太陽、陽明之間者</w:t>
      </w:r>
      <w:r w:rsidR="006C4C45">
        <w:rPr>
          <w:rFonts w:hint="eastAsia"/>
        </w:rPr>
        <w:t>，</w:t>
      </w:r>
      <w:r>
        <w:rPr>
          <w:rFonts w:hint="eastAsia"/>
        </w:rPr>
        <w:t>少陽也。少陽外與太陽相並則寒</w:t>
      </w:r>
      <w:r w:rsidR="006C4C45">
        <w:rPr>
          <w:rFonts w:hint="eastAsia"/>
        </w:rPr>
        <w:t>，</w:t>
      </w:r>
      <w:r>
        <w:rPr>
          <w:rFonts w:hint="eastAsia"/>
        </w:rPr>
        <w:t>內與陽明相並則熱</w:t>
      </w:r>
      <w:r w:rsidR="006C4C45">
        <w:rPr>
          <w:rFonts w:hint="eastAsia"/>
        </w:rPr>
        <w:t>，</w:t>
      </w:r>
      <w:r>
        <w:rPr>
          <w:rFonts w:hint="eastAsia"/>
        </w:rPr>
        <w:t>是以少陽有病而寒熱往來也。由此而論</w:t>
      </w:r>
      <w:r w:rsidR="006C4C45">
        <w:rPr>
          <w:rFonts w:hint="eastAsia"/>
        </w:rPr>
        <w:t>，</w:t>
      </w:r>
      <w:r>
        <w:rPr>
          <w:rFonts w:hint="eastAsia"/>
        </w:rPr>
        <w:t>則傳經之次第</w:t>
      </w:r>
      <w:r w:rsidR="006C4C45">
        <w:rPr>
          <w:rFonts w:hint="eastAsia"/>
        </w:rPr>
        <w:t>，</w:t>
      </w:r>
      <w:r>
        <w:rPr>
          <w:rFonts w:hint="eastAsia"/>
        </w:rPr>
        <w:t>當由太陽而少陽</w:t>
      </w:r>
      <w:r w:rsidR="006C4C45">
        <w:rPr>
          <w:rFonts w:hint="eastAsia"/>
        </w:rPr>
        <w:t>，</w:t>
      </w:r>
      <w:r>
        <w:rPr>
          <w:rFonts w:hint="eastAsia"/>
        </w:rPr>
        <w:t>由少陽而陽明</w:t>
      </w:r>
      <w:r w:rsidR="006C4C45">
        <w:rPr>
          <w:rFonts w:hint="eastAsia"/>
        </w:rPr>
        <w:t>，</w:t>
      </w:r>
      <w:r>
        <w:rPr>
          <w:rFonts w:hint="eastAsia"/>
        </w:rPr>
        <w:t>而《內經》竟謂一日巨陽（即太陽）受之</w:t>
      </w:r>
      <w:r w:rsidR="006C4C45">
        <w:rPr>
          <w:rFonts w:hint="eastAsia"/>
        </w:rPr>
        <w:t>，</w:t>
      </w:r>
      <w:r>
        <w:rPr>
          <w:rFonts w:hint="eastAsia"/>
        </w:rPr>
        <w:t>二日陽明受之</w:t>
      </w:r>
      <w:r w:rsidR="006C4C45">
        <w:rPr>
          <w:rFonts w:hint="eastAsia"/>
        </w:rPr>
        <w:t>，</w:t>
      </w:r>
      <w:r>
        <w:rPr>
          <w:rFonts w:hint="eastAsia"/>
        </w:rPr>
        <w:t>三日少陽受之者何也？蓋他手、足同名之經各有界限</w:t>
      </w:r>
      <w:r w:rsidR="006C4C45">
        <w:rPr>
          <w:rFonts w:hint="eastAsia"/>
        </w:rPr>
        <w:t>，</w:t>
      </w:r>
      <w:r>
        <w:rPr>
          <w:rFonts w:hint="eastAsia"/>
        </w:rPr>
        <w:t>獨少陽主膜</w:t>
      </w:r>
      <w:r w:rsidR="006C4C45">
        <w:rPr>
          <w:rFonts w:hint="eastAsia"/>
        </w:rPr>
        <w:t>，</w:t>
      </w:r>
      <w:r>
        <w:rPr>
          <w:rFonts w:hint="eastAsia"/>
        </w:rPr>
        <w:t>人身之膜無不相通。膜有連</w:t>
      </w:r>
      <w:r w:rsidR="00D24630">
        <w:rPr>
          <w:rFonts w:hint="eastAsia"/>
        </w:rPr>
        <w:t>於</w:t>
      </w:r>
      <w:r>
        <w:rPr>
          <w:rFonts w:hint="eastAsia"/>
        </w:rPr>
        <w:t>太陽者</w:t>
      </w:r>
      <w:r w:rsidR="006C4C45">
        <w:rPr>
          <w:rFonts w:hint="eastAsia"/>
        </w:rPr>
        <w:t>，</w:t>
      </w:r>
      <w:r>
        <w:rPr>
          <w:rFonts w:hint="eastAsia"/>
        </w:rPr>
        <w:t>皮膚下腠理之白膜也。膜有連</w:t>
      </w:r>
      <w:r w:rsidR="00D24630">
        <w:rPr>
          <w:rFonts w:hint="eastAsia"/>
        </w:rPr>
        <w:t>於</w:t>
      </w:r>
      <w:r>
        <w:rPr>
          <w:rFonts w:hint="eastAsia"/>
        </w:rPr>
        <w:t>陽明者</w:t>
      </w:r>
      <w:r w:rsidR="006C4C45">
        <w:rPr>
          <w:rFonts w:hint="eastAsia"/>
        </w:rPr>
        <w:t>，</w:t>
      </w:r>
      <w:r>
        <w:rPr>
          <w:rFonts w:hint="eastAsia"/>
        </w:rPr>
        <w:t>肥肉、瘦肉間之膜也。此為手少陽經以三焦為府者也（三焦亦是膜</w:t>
      </w:r>
      <w:r w:rsidR="006C4C45">
        <w:rPr>
          <w:rFonts w:hint="eastAsia"/>
        </w:rPr>
        <w:t>，</w:t>
      </w:r>
      <w:r>
        <w:rPr>
          <w:rFonts w:hint="eastAsia"/>
        </w:rPr>
        <w:t>發源</w:t>
      </w:r>
      <w:r w:rsidR="00D24630">
        <w:rPr>
          <w:rFonts w:hint="eastAsia"/>
        </w:rPr>
        <w:t>於</w:t>
      </w:r>
      <w:r>
        <w:rPr>
          <w:rFonts w:hint="eastAsia"/>
        </w:rPr>
        <w:t>命門</w:t>
      </w:r>
      <w:r w:rsidR="006C4C45">
        <w:rPr>
          <w:rFonts w:hint="eastAsia"/>
        </w:rPr>
        <w:t>，</w:t>
      </w:r>
      <w:r>
        <w:rPr>
          <w:rFonts w:hint="eastAsia"/>
        </w:rPr>
        <w:t>下焦為包腎絡腸之膜</w:t>
      </w:r>
      <w:r w:rsidR="006C4C45">
        <w:rPr>
          <w:rFonts w:hint="eastAsia"/>
        </w:rPr>
        <w:t>，</w:t>
      </w:r>
      <w:r>
        <w:rPr>
          <w:rFonts w:hint="eastAsia"/>
        </w:rPr>
        <w:t>中焦為包脾連胃之膜</w:t>
      </w:r>
      <w:r w:rsidR="006C4C45">
        <w:rPr>
          <w:rFonts w:hint="eastAsia"/>
        </w:rPr>
        <w:t>，</w:t>
      </w:r>
      <w:r>
        <w:rPr>
          <w:rFonts w:hint="eastAsia"/>
        </w:rPr>
        <w:t>上焦為心下膈膜及心肺一</w:t>
      </w:r>
      <w:r w:rsidR="00AD7840">
        <w:rPr>
          <w:rFonts w:hint="eastAsia"/>
        </w:rPr>
        <w:t>係</w:t>
      </w:r>
      <w:r>
        <w:rPr>
          <w:rFonts w:hint="eastAsia"/>
        </w:rPr>
        <w:t>相連之膜）。又兩脅之下皆板油</w:t>
      </w:r>
      <w:r w:rsidR="006C4C45">
        <w:rPr>
          <w:rFonts w:hint="eastAsia"/>
        </w:rPr>
        <w:t>，</w:t>
      </w:r>
      <w:r>
        <w:rPr>
          <w:rFonts w:hint="eastAsia"/>
        </w:rPr>
        <w:t>包其外者亦膜也</w:t>
      </w:r>
      <w:r w:rsidR="006C4C45">
        <w:rPr>
          <w:rFonts w:hint="eastAsia"/>
        </w:rPr>
        <w:t>，</w:t>
      </w:r>
      <w:r>
        <w:rPr>
          <w:rFonts w:hint="eastAsia"/>
        </w:rPr>
        <w:t>此為足少陽之膜以膽為府者也。由此知介</w:t>
      </w:r>
      <w:r w:rsidR="00D24630">
        <w:rPr>
          <w:rFonts w:hint="eastAsia"/>
        </w:rPr>
        <w:t>於</w:t>
      </w:r>
      <w:r>
        <w:rPr>
          <w:rFonts w:hint="eastAsia"/>
        </w:rPr>
        <w:t>太陽、陽明之間者</w:t>
      </w:r>
      <w:r w:rsidR="006C4C45">
        <w:rPr>
          <w:rFonts w:hint="eastAsia"/>
        </w:rPr>
        <w:t>，</w:t>
      </w:r>
      <w:r>
        <w:rPr>
          <w:rFonts w:hint="eastAsia"/>
        </w:rPr>
        <w:t>手少陽也；傳經在陽明之後者</w:t>
      </w:r>
      <w:r w:rsidR="006C4C45">
        <w:rPr>
          <w:rFonts w:hint="eastAsia"/>
        </w:rPr>
        <w:t>，</w:t>
      </w:r>
      <w:r>
        <w:rPr>
          <w:rFonts w:hint="eastAsia"/>
        </w:rPr>
        <w:t>足少陽也。太陽傳陽明原自手少陽經過</w:t>
      </w:r>
      <w:r w:rsidR="006C4C45">
        <w:rPr>
          <w:rFonts w:hint="eastAsia"/>
        </w:rPr>
        <w:t>，</w:t>
      </w:r>
      <w:r>
        <w:rPr>
          <w:rFonts w:hint="eastAsia"/>
        </w:rPr>
        <w:t>而《傷寒論》未言及者</w:t>
      </w:r>
      <w:r w:rsidR="006C4C45">
        <w:rPr>
          <w:rFonts w:hint="eastAsia"/>
        </w:rPr>
        <w:t>，</w:t>
      </w:r>
      <w:r>
        <w:rPr>
          <w:rFonts w:hint="eastAsia"/>
        </w:rPr>
        <w:t>以其重足經</w:t>
      </w:r>
      <w:r w:rsidR="006C4C45">
        <w:rPr>
          <w:rFonts w:hint="eastAsia"/>
        </w:rPr>
        <w:t>，</w:t>
      </w:r>
      <w:r>
        <w:rPr>
          <w:rFonts w:hint="eastAsia"/>
        </w:rPr>
        <w:t>不重手經也。總之</w:t>
      </w:r>
      <w:r w:rsidR="006C4C45">
        <w:rPr>
          <w:rFonts w:hint="eastAsia"/>
        </w:rPr>
        <w:t>，</w:t>
      </w:r>
      <w:r>
        <w:rPr>
          <w:rFonts w:hint="eastAsia"/>
        </w:rPr>
        <w:t>手、足少陽之膜原相聯繫</w:t>
      </w:r>
      <w:r w:rsidR="006C4C45">
        <w:rPr>
          <w:rFonts w:hint="eastAsia"/>
        </w:rPr>
        <w:t>，</w:t>
      </w:r>
      <w:r>
        <w:rPr>
          <w:rFonts w:hint="eastAsia"/>
        </w:rPr>
        <w:t>即手、足少陽之氣化原相貫通</w:t>
      </w:r>
      <w:r w:rsidR="006C4C45">
        <w:rPr>
          <w:rFonts w:hint="eastAsia"/>
        </w:rPr>
        <w:t>，</w:t>
      </w:r>
      <w:r>
        <w:rPr>
          <w:rFonts w:hint="eastAsia"/>
        </w:rPr>
        <w:t>是以《內經》謂少陽為游部（游部者</w:t>
      </w:r>
      <w:r w:rsidR="006C4C45">
        <w:rPr>
          <w:rFonts w:hint="eastAsia"/>
        </w:rPr>
        <w:t>，</w:t>
      </w:r>
      <w:r>
        <w:rPr>
          <w:rFonts w:hint="eastAsia"/>
        </w:rPr>
        <w:t>謂其中氣化自手經至足經</w:t>
      </w:r>
      <w:r w:rsidR="006C4C45">
        <w:rPr>
          <w:rFonts w:hint="eastAsia"/>
        </w:rPr>
        <w:t>，</w:t>
      </w:r>
      <w:r>
        <w:rPr>
          <w:rFonts w:hint="eastAsia"/>
        </w:rPr>
        <w:t>自足經至手經</w:t>
      </w:r>
      <w:r w:rsidR="006C4C45">
        <w:rPr>
          <w:rFonts w:hint="eastAsia"/>
        </w:rPr>
        <w:t>，</w:t>
      </w:r>
      <w:r>
        <w:rPr>
          <w:rFonts w:hint="eastAsia"/>
        </w:rPr>
        <w:t>遊行無定也）</w:t>
      </w:r>
      <w:r w:rsidR="006C4C45">
        <w:rPr>
          <w:rFonts w:hint="eastAsia"/>
        </w:rPr>
        <w:t>，</w:t>
      </w:r>
      <w:r>
        <w:rPr>
          <w:rFonts w:hint="eastAsia"/>
        </w:rPr>
        <w:t>更由此知所謂與太陽相並者</w:t>
      </w:r>
      <w:r w:rsidR="006C4C45">
        <w:rPr>
          <w:rFonts w:hint="eastAsia"/>
        </w:rPr>
        <w:t>，</w:t>
      </w:r>
      <w:r>
        <w:rPr>
          <w:rFonts w:hint="eastAsia"/>
        </w:rPr>
        <w:t>為手少陽腠理之膜也</w:t>
      </w:r>
      <w:r w:rsidR="006C4C45">
        <w:rPr>
          <w:rFonts w:hint="eastAsia"/>
        </w:rPr>
        <w:t>，</w:t>
      </w:r>
      <w:r>
        <w:rPr>
          <w:rFonts w:hint="eastAsia"/>
        </w:rPr>
        <w:t>與陽明相並者</w:t>
      </w:r>
      <w:r w:rsidR="006C4C45">
        <w:rPr>
          <w:rFonts w:hint="eastAsia"/>
        </w:rPr>
        <w:t>，</w:t>
      </w:r>
      <w:r>
        <w:rPr>
          <w:rFonts w:hint="eastAsia"/>
        </w:rPr>
        <w:t>為足少陽板油之膜也</w:t>
      </w:r>
      <w:r w:rsidR="006C4C45">
        <w:rPr>
          <w:rFonts w:hint="eastAsia"/>
        </w:rPr>
        <w:t>，</w:t>
      </w:r>
      <w:r>
        <w:rPr>
          <w:rFonts w:hint="eastAsia"/>
        </w:rPr>
        <w:t>以其相近故能相並也。能明乎此</w:t>
      </w:r>
      <w:r w:rsidR="006C4C45">
        <w:rPr>
          <w:rFonts w:hint="eastAsia"/>
        </w:rPr>
        <w:t>，</w:t>
      </w:r>
      <w:r>
        <w:rPr>
          <w:rFonts w:hint="eastAsia"/>
        </w:rPr>
        <w:t>即可與論</w:t>
      </w:r>
      <w:r w:rsidR="00330522">
        <w:rPr>
          <w:rFonts w:hint="eastAsia"/>
        </w:rPr>
        <w:t>︿</w:t>
      </w:r>
      <w:r>
        <w:rPr>
          <w:rFonts w:hint="eastAsia"/>
        </w:rPr>
        <w:t>少陽篇</w:t>
      </w:r>
      <w:r w:rsidR="00330522">
        <w:rPr>
          <w:rFonts w:hint="eastAsia"/>
        </w:rPr>
        <w:t>﹀</w:t>
      </w:r>
      <w:r>
        <w:rPr>
          <w:rFonts w:hint="eastAsia"/>
        </w:rPr>
        <w:t>之病矣。</w:t>
      </w:r>
    </w:p>
    <w:p w:rsidR="00330522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330522">
        <w:rPr>
          <w:rFonts w:hint="eastAsia"/>
        </w:rPr>
        <w:t>「</w:t>
      </w:r>
      <w:r>
        <w:rPr>
          <w:rFonts w:hint="eastAsia"/>
        </w:rPr>
        <w:t>少陽之為病</w:t>
      </w:r>
      <w:r w:rsidR="006C4C45">
        <w:rPr>
          <w:rFonts w:hint="eastAsia"/>
        </w:rPr>
        <w:t>，</w:t>
      </w:r>
      <w:r>
        <w:rPr>
          <w:rFonts w:hint="eastAsia"/>
        </w:rPr>
        <w:t>口苦</w:t>
      </w:r>
      <w:r w:rsidR="006C4C45">
        <w:rPr>
          <w:rFonts w:hint="eastAsia"/>
        </w:rPr>
        <w:t>，</w:t>
      </w:r>
      <w:r>
        <w:rPr>
          <w:rFonts w:hint="eastAsia"/>
        </w:rPr>
        <w:t>咽乾</w:t>
      </w:r>
      <w:r w:rsidR="006C4C45">
        <w:rPr>
          <w:rFonts w:hint="eastAsia"/>
        </w:rPr>
        <w:t>，</w:t>
      </w:r>
      <w:r>
        <w:rPr>
          <w:rFonts w:hint="eastAsia"/>
        </w:rPr>
        <w:t>目眩也</w:t>
      </w:r>
      <w:r w:rsidR="00330522">
        <w:rPr>
          <w:rFonts w:hint="eastAsia"/>
        </w:rPr>
        <w:t>」</w:t>
      </w:r>
      <w:r>
        <w:rPr>
          <w:rFonts w:hint="eastAsia"/>
        </w:rPr>
        <w:t>。</w:t>
      </w:r>
    </w:p>
    <w:p w:rsidR="00024CD3" w:rsidRPr="00024CD3" w:rsidRDefault="00024CD3" w:rsidP="00024CD3">
      <w:pPr>
        <w:pStyle w:val="2f3"/>
        <w:ind w:firstLine="712"/>
      </w:pPr>
      <w:r w:rsidRPr="00024CD3">
        <w:rPr>
          <w:rFonts w:hint="eastAsia"/>
        </w:rPr>
        <w:lastRenderedPageBreak/>
        <w:t>唐容川曰</w:t>
      </w:r>
      <w:r>
        <w:t>「</w:t>
      </w:r>
      <w:r w:rsidRPr="00024CD3">
        <w:rPr>
          <w:rFonts w:hint="eastAsia"/>
        </w:rPr>
        <w:t>少陽是三焦</w:t>
      </w:r>
      <w:r w:rsidR="006C4C45">
        <w:t>，</w:t>
      </w:r>
      <w:r w:rsidRPr="00024CD3">
        <w:rPr>
          <w:rFonts w:hint="eastAsia"/>
        </w:rPr>
        <w:t>腎</w:t>
      </w:r>
      <w:r w:rsidR="00AD7840">
        <w:rPr>
          <w:rFonts w:hint="eastAsia"/>
        </w:rPr>
        <w:t>係</w:t>
      </w:r>
      <w:r w:rsidRPr="00024CD3">
        <w:rPr>
          <w:rFonts w:hint="eastAsia"/>
        </w:rPr>
        <w:t>命門之中</w:t>
      </w:r>
      <w:r w:rsidR="006C4C45">
        <w:t>，</w:t>
      </w:r>
      <w:r w:rsidRPr="00024CD3">
        <w:rPr>
          <w:rFonts w:hint="eastAsia"/>
        </w:rPr>
        <w:t>水中之陽</w:t>
      </w:r>
      <w:r w:rsidR="006C4C45">
        <w:t>，</w:t>
      </w:r>
      <w:r w:rsidRPr="00024CD3">
        <w:rPr>
          <w:rFonts w:hint="eastAsia"/>
        </w:rPr>
        <w:t>故曰少陽。從腎</w:t>
      </w:r>
      <w:r w:rsidR="00AD7840">
        <w:rPr>
          <w:rFonts w:hint="eastAsia"/>
        </w:rPr>
        <w:t>係</w:t>
      </w:r>
      <w:r w:rsidRPr="00024CD3">
        <w:rPr>
          <w:rFonts w:hint="eastAsia"/>
        </w:rPr>
        <w:t>達肝</w:t>
      </w:r>
      <w:r w:rsidR="00AD7840">
        <w:rPr>
          <w:rFonts w:hint="eastAsia"/>
        </w:rPr>
        <w:t>係</w:t>
      </w:r>
      <w:r w:rsidRPr="00024CD3">
        <w:rPr>
          <w:rFonts w:hint="eastAsia"/>
        </w:rPr>
        <w:t>而與膽通</w:t>
      </w:r>
      <w:r w:rsidR="006C4C45">
        <w:t>，</w:t>
      </w:r>
      <w:r w:rsidRPr="00024CD3">
        <w:rPr>
          <w:rFonts w:hint="eastAsia"/>
        </w:rPr>
        <w:t>水中之陽上生肝木</w:t>
      </w:r>
      <w:r w:rsidR="006C4C45">
        <w:t>，</w:t>
      </w:r>
      <w:r w:rsidRPr="00024CD3">
        <w:rPr>
          <w:rFonts w:hint="eastAsia"/>
        </w:rPr>
        <w:t>是為春生之陽</w:t>
      </w:r>
      <w:r w:rsidR="006C4C45">
        <w:t>，</w:t>
      </w:r>
      <w:r w:rsidRPr="00024CD3">
        <w:rPr>
          <w:rFonts w:hint="eastAsia"/>
        </w:rPr>
        <w:t>故曰少陽</w:t>
      </w:r>
      <w:r w:rsidR="006C4C45">
        <w:t>，</w:t>
      </w:r>
      <w:r w:rsidRPr="00024CD3">
        <w:rPr>
          <w:rFonts w:hint="eastAsia"/>
        </w:rPr>
        <w:t>膽寄</w:t>
      </w:r>
      <w:r w:rsidR="00D24630">
        <w:rPr>
          <w:rFonts w:hint="eastAsia"/>
        </w:rPr>
        <w:t>於</w:t>
      </w:r>
      <w:r w:rsidRPr="00024CD3">
        <w:rPr>
          <w:rFonts w:hint="eastAsia"/>
        </w:rPr>
        <w:t>肝</w:t>
      </w:r>
      <w:r w:rsidR="006C4C45">
        <w:rPr>
          <w:rFonts w:hint="eastAsia"/>
        </w:rPr>
        <w:t>，</w:t>
      </w:r>
      <w:r w:rsidRPr="00024CD3">
        <w:rPr>
          <w:rFonts w:hint="eastAsia"/>
        </w:rPr>
        <w:t>秉風化而生火</w:t>
      </w:r>
      <w:r w:rsidR="006C4C45">
        <w:t>，</w:t>
      </w:r>
      <w:r w:rsidRPr="00024CD3">
        <w:rPr>
          <w:rFonts w:hint="eastAsia"/>
        </w:rPr>
        <w:t>故又為風火之主。若少陽三焦與膽皆不病</w:t>
      </w:r>
      <w:r w:rsidR="006C4C45">
        <w:t>，</w:t>
      </w:r>
      <w:r w:rsidRPr="00024CD3">
        <w:rPr>
          <w:rFonts w:hint="eastAsia"/>
        </w:rPr>
        <w:t>則風火清暢</w:t>
      </w:r>
      <w:r w:rsidR="006C4C45">
        <w:t>，</w:t>
      </w:r>
      <w:r w:rsidRPr="00024CD3">
        <w:rPr>
          <w:rFonts w:hint="eastAsia"/>
        </w:rPr>
        <w:t>生陽條達</w:t>
      </w:r>
      <w:r w:rsidR="006C4C45">
        <w:t>，</w:t>
      </w:r>
      <w:r w:rsidRPr="00024CD3">
        <w:rPr>
          <w:rFonts w:hint="eastAsia"/>
        </w:rPr>
        <w:t>人自不知不覺也。設病少陽膽木之火</w:t>
      </w:r>
      <w:r w:rsidR="006C4C45">
        <w:t>，</w:t>
      </w:r>
      <w:r w:rsidRPr="00024CD3">
        <w:rPr>
          <w:rFonts w:hint="eastAsia"/>
        </w:rPr>
        <w:t>則火從膜中上</w:t>
      </w:r>
      <w:r>
        <w:rPr>
          <w:rFonts w:hint="eastAsia"/>
        </w:rPr>
        <w:t>入</w:t>
      </w:r>
      <w:r w:rsidRPr="00024CD3">
        <w:rPr>
          <w:rFonts w:hint="eastAsia"/>
        </w:rPr>
        <w:t>胃口</w:t>
      </w:r>
      <w:r w:rsidR="006C4C45">
        <w:t>，</w:t>
      </w:r>
      <w:r w:rsidRPr="00024CD3">
        <w:rPr>
          <w:rFonts w:hint="eastAsia"/>
        </w:rPr>
        <w:t>而為口苦、咽</w:t>
      </w:r>
      <w:r>
        <w:rPr>
          <w:rFonts w:hint="eastAsia"/>
        </w:rPr>
        <w:t>乾</w:t>
      </w:r>
      <w:r w:rsidRPr="00024CD3">
        <w:rPr>
          <w:rFonts w:hint="eastAsia"/>
        </w:rPr>
        <w:t>。設病少陽膽木之風</w:t>
      </w:r>
      <w:r w:rsidR="006C4C45">
        <w:t>，</w:t>
      </w:r>
      <w:r w:rsidRPr="00024CD3">
        <w:rPr>
          <w:rFonts w:hint="eastAsia"/>
        </w:rPr>
        <w:t>則風從膜中上走空竅</w:t>
      </w:r>
      <w:r w:rsidR="006C4C45">
        <w:t>，</w:t>
      </w:r>
      <w:r w:rsidRPr="00024CD3">
        <w:rPr>
          <w:rFonts w:hint="eastAsia"/>
        </w:rPr>
        <w:t>入目</w:t>
      </w:r>
      <w:r w:rsidR="00AD7840">
        <w:rPr>
          <w:rFonts w:hint="eastAsia"/>
        </w:rPr>
        <w:t>係</w:t>
      </w:r>
      <w:r w:rsidRPr="00024CD3">
        <w:rPr>
          <w:rFonts w:hint="eastAsia"/>
        </w:rPr>
        <w:t>合肝脈</w:t>
      </w:r>
      <w:r w:rsidR="006C4C45">
        <w:t>，</w:t>
      </w:r>
      <w:r w:rsidRPr="00024CD3">
        <w:rPr>
          <w:rFonts w:hint="eastAsia"/>
        </w:rPr>
        <w:t>肝脈貫腦入目</w:t>
      </w:r>
      <w:r w:rsidR="006C4C45">
        <w:t>，</w:t>
      </w:r>
      <w:r w:rsidRPr="00024CD3">
        <w:rPr>
          <w:rFonts w:hint="eastAsia"/>
        </w:rPr>
        <w:t>膽經與之合</w:t>
      </w:r>
      <w:r w:rsidR="006C4C45">
        <w:t>，</w:t>
      </w:r>
      <w:r w:rsidRPr="00024CD3">
        <w:rPr>
          <w:rFonts w:hint="eastAsia"/>
        </w:rPr>
        <w:t>則風火相煽而發目眩。眩者</w:t>
      </w:r>
      <w:r w:rsidR="006C4C45">
        <w:rPr>
          <w:rFonts w:hint="eastAsia"/>
        </w:rPr>
        <w:t>，</w:t>
      </w:r>
      <w:r w:rsidRPr="00024CD3">
        <w:rPr>
          <w:rFonts w:hint="eastAsia"/>
        </w:rPr>
        <w:t>旋轉不定</w:t>
      </w:r>
      <w:r w:rsidR="006C4C45">
        <w:t>，</w:t>
      </w:r>
      <w:r w:rsidRPr="00024CD3">
        <w:rPr>
          <w:rFonts w:hint="eastAsia"/>
        </w:rPr>
        <w:t>如春夏之旋風</w:t>
      </w:r>
      <w:r w:rsidR="006C4C45">
        <w:t>，</w:t>
      </w:r>
      <w:r w:rsidRPr="00024CD3">
        <w:rPr>
          <w:rFonts w:hint="eastAsia"/>
        </w:rPr>
        <w:t>乃風中有鬱火之氣也。此少陽膽經自致之病</w:t>
      </w:r>
      <w:r w:rsidR="006C4C45">
        <w:t>，</w:t>
      </w:r>
      <w:r w:rsidRPr="00024CD3">
        <w:rPr>
          <w:rFonts w:hint="eastAsia"/>
        </w:rPr>
        <w:t>仲景以此提綱</w:t>
      </w:r>
      <w:r w:rsidR="006C4C45">
        <w:t>，</w:t>
      </w:r>
      <w:r w:rsidRPr="00024CD3">
        <w:rPr>
          <w:rFonts w:hint="eastAsia"/>
        </w:rPr>
        <w:t>既見膽中風火之氣化</w:t>
      </w:r>
      <w:r w:rsidR="006C4C45">
        <w:t>，</w:t>
      </w:r>
      <w:r w:rsidRPr="00024CD3">
        <w:rPr>
          <w:rFonts w:hint="eastAsia"/>
        </w:rPr>
        <w:t>又見三焦膜膈之道路</w:t>
      </w:r>
      <w:r w:rsidR="006C4C45">
        <w:t>，</w:t>
      </w:r>
      <w:r w:rsidRPr="00024CD3">
        <w:rPr>
          <w:rFonts w:hint="eastAsia"/>
        </w:rPr>
        <w:t>凡少陽與各經相通之理</w:t>
      </w:r>
      <w:r w:rsidR="006C4C45">
        <w:t>，</w:t>
      </w:r>
      <w:r w:rsidRPr="00024CD3">
        <w:rPr>
          <w:rFonts w:hint="eastAsia"/>
        </w:rPr>
        <w:t>欲人從此會通之矣</w:t>
      </w:r>
      <w:r>
        <w:rPr>
          <w:rFonts w:hint="eastAsia"/>
        </w:rPr>
        <w:t>」</w:t>
      </w:r>
      <w:r w:rsidRPr="00024CD3">
        <w:rPr>
          <w:rFonts w:hint="eastAsia"/>
        </w:rPr>
        <w:t>。</w:t>
      </w:r>
    </w:p>
    <w:p w:rsidR="00024CD3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024CD3">
        <w:rPr>
          <w:rFonts w:hint="eastAsia"/>
        </w:rPr>
        <w:t>「</w:t>
      </w:r>
      <w:r>
        <w:rPr>
          <w:rFonts w:hint="eastAsia"/>
        </w:rPr>
        <w:t>少陽中風</w:t>
      </w:r>
      <w:r w:rsidR="006C4C45">
        <w:rPr>
          <w:rFonts w:hint="eastAsia"/>
        </w:rPr>
        <w:t>，</w:t>
      </w:r>
      <w:r>
        <w:rPr>
          <w:rFonts w:hint="eastAsia"/>
        </w:rPr>
        <w:t>兩耳無所聞</w:t>
      </w:r>
      <w:r w:rsidR="006C4C45">
        <w:rPr>
          <w:rFonts w:hint="eastAsia"/>
        </w:rPr>
        <w:t>，</w:t>
      </w:r>
      <w:r>
        <w:rPr>
          <w:rFonts w:hint="eastAsia"/>
        </w:rPr>
        <w:t>目赤胸中滿而煩者</w:t>
      </w:r>
      <w:r w:rsidR="006C4C45">
        <w:rPr>
          <w:rFonts w:hint="eastAsia"/>
        </w:rPr>
        <w:t>，</w:t>
      </w:r>
      <w:r>
        <w:rPr>
          <w:rFonts w:hint="eastAsia"/>
        </w:rPr>
        <w:t>不可吐下</w:t>
      </w:r>
      <w:r w:rsidR="006C4C45">
        <w:rPr>
          <w:rFonts w:hint="eastAsia"/>
        </w:rPr>
        <w:t>，</w:t>
      </w:r>
      <w:r>
        <w:rPr>
          <w:rFonts w:hint="eastAsia"/>
        </w:rPr>
        <w:t>吐下則悸而驚</w:t>
      </w:r>
      <w:r w:rsidR="00024CD3">
        <w:rPr>
          <w:rFonts w:hint="eastAsia"/>
        </w:rPr>
        <w:t>」</w:t>
      </w:r>
      <w:r>
        <w:rPr>
          <w:rFonts w:hint="eastAsia"/>
        </w:rPr>
        <w:t>。</w:t>
      </w:r>
    </w:p>
    <w:p w:rsidR="00024CD3" w:rsidRDefault="00024CD3" w:rsidP="00024CD3">
      <w:pPr>
        <w:pStyle w:val="2f3"/>
        <w:ind w:firstLine="712"/>
      </w:pPr>
      <w:r w:rsidRPr="00024CD3">
        <w:rPr>
          <w:rFonts w:hint="eastAsia"/>
        </w:rPr>
        <w:t>張拱端曰</w:t>
      </w:r>
      <w:r>
        <w:t>「</w:t>
      </w:r>
      <w:r w:rsidRPr="00024CD3">
        <w:rPr>
          <w:rFonts w:hint="eastAsia"/>
        </w:rPr>
        <w:t>手、足少陽經脈均入耳中</w:t>
      </w:r>
      <w:r w:rsidR="006C4C45">
        <w:t>，</w:t>
      </w:r>
      <w:r w:rsidRPr="00024CD3">
        <w:rPr>
          <w:rFonts w:hint="eastAsia"/>
        </w:rPr>
        <w:t>耳內海底之鼓膜</w:t>
      </w:r>
      <w:r w:rsidR="006C4C45">
        <w:t>，</w:t>
      </w:r>
      <w:r w:rsidRPr="00024CD3">
        <w:rPr>
          <w:rFonts w:hint="eastAsia"/>
        </w:rPr>
        <w:t>為聞聲之先受</w:t>
      </w:r>
      <w:r w:rsidR="006C4C45">
        <w:t>，</w:t>
      </w:r>
      <w:r w:rsidRPr="00024CD3">
        <w:rPr>
          <w:rFonts w:hint="eastAsia"/>
        </w:rPr>
        <w:t>風邪由經脈壅塞</w:t>
      </w:r>
      <w:r w:rsidR="00D24630">
        <w:rPr>
          <w:rFonts w:hint="eastAsia"/>
        </w:rPr>
        <w:t>於</w:t>
      </w:r>
      <w:r w:rsidRPr="00024CD3">
        <w:rPr>
          <w:rFonts w:hint="eastAsia"/>
        </w:rPr>
        <w:t>鼓膜之下</w:t>
      </w:r>
      <w:r w:rsidR="006C4C45">
        <w:t>，</w:t>
      </w:r>
      <w:r w:rsidRPr="00024CD3">
        <w:rPr>
          <w:rFonts w:hint="eastAsia"/>
        </w:rPr>
        <w:t>外聲不能由鼓膜傳</w:t>
      </w:r>
      <w:r w:rsidR="00D24630">
        <w:rPr>
          <w:rFonts w:hint="eastAsia"/>
        </w:rPr>
        <w:t>於</w:t>
      </w:r>
      <w:r w:rsidRPr="00024CD3">
        <w:rPr>
          <w:rFonts w:hint="eastAsia"/>
        </w:rPr>
        <w:t>司聽神經</w:t>
      </w:r>
      <w:r w:rsidR="006C4C45">
        <w:t>，</w:t>
      </w:r>
      <w:r w:rsidRPr="00024CD3">
        <w:rPr>
          <w:rFonts w:hint="eastAsia"/>
        </w:rPr>
        <w:t>故兩耳無所聞。又手、足少陽經脈交會</w:t>
      </w:r>
      <w:r w:rsidR="00D24630">
        <w:rPr>
          <w:rFonts w:hint="eastAsia"/>
        </w:rPr>
        <w:t>於</w:t>
      </w:r>
      <w:r w:rsidRPr="00024CD3">
        <w:rPr>
          <w:rFonts w:hint="eastAsia"/>
        </w:rPr>
        <w:t>目銳眥</w:t>
      </w:r>
      <w:r w:rsidR="006C4C45">
        <w:rPr>
          <w:rFonts w:hint="eastAsia"/>
        </w:rPr>
        <w:t>，</w:t>
      </w:r>
      <w:r w:rsidRPr="00024CD3">
        <w:rPr>
          <w:rFonts w:hint="eastAsia"/>
        </w:rPr>
        <w:t>故目赤</w:t>
      </w:r>
      <w:r w:rsidR="006C4C45">
        <w:t>，</w:t>
      </w:r>
      <w:r w:rsidRPr="00024CD3">
        <w:rPr>
          <w:rFonts w:hint="eastAsia"/>
        </w:rPr>
        <w:t>此亦少陽風火循經脈而上走空竅之病也。胸中滿而煩者</w:t>
      </w:r>
      <w:r w:rsidR="006C4C45">
        <w:t>，</w:t>
      </w:r>
      <w:r w:rsidRPr="00024CD3">
        <w:rPr>
          <w:rFonts w:hint="eastAsia"/>
        </w:rPr>
        <w:t>則又是邪在少陽三焦之府也。上焦之膜</w:t>
      </w:r>
      <w:r w:rsidR="006C4C45">
        <w:t>，</w:t>
      </w:r>
      <w:r w:rsidRPr="00024CD3">
        <w:rPr>
          <w:rFonts w:hint="eastAsia"/>
        </w:rPr>
        <w:t>由膈上循腔子而為胸中</w:t>
      </w:r>
      <w:r w:rsidR="006C4C45">
        <w:t>，</w:t>
      </w:r>
      <w:r w:rsidRPr="00024CD3">
        <w:rPr>
          <w:rFonts w:hint="eastAsia"/>
        </w:rPr>
        <w:t>達心肺而生心包</w:t>
      </w:r>
      <w:r w:rsidR="006C4C45">
        <w:t>，</w:t>
      </w:r>
      <w:r w:rsidRPr="00024CD3">
        <w:rPr>
          <w:rFonts w:hint="eastAsia"/>
        </w:rPr>
        <w:t>故胸中滿</w:t>
      </w:r>
      <w:r>
        <w:rPr>
          <w:rFonts w:hint="eastAsia"/>
        </w:rPr>
        <w:t>而煩者</w:t>
      </w:r>
      <w:r w:rsidR="006C4C45">
        <w:t>，</w:t>
      </w:r>
      <w:r>
        <w:rPr>
          <w:rFonts w:hint="eastAsia"/>
        </w:rPr>
        <w:t>滿煩是火氣在上焦膜孔府中</w:t>
      </w:r>
      <w:r w:rsidR="006C4C45">
        <w:t>，</w:t>
      </w:r>
      <w:r>
        <w:rPr>
          <w:rFonts w:hint="eastAsia"/>
        </w:rPr>
        <w:t>不在胃管中</w:t>
      </w:r>
      <w:r w:rsidR="006C4C45">
        <w:t>，</w:t>
      </w:r>
      <w:r>
        <w:rPr>
          <w:rFonts w:hint="eastAsia"/>
        </w:rPr>
        <w:t>故不可吐下。悸者</w:t>
      </w:r>
      <w:r w:rsidR="006C4C45">
        <w:rPr>
          <w:rFonts w:hint="eastAsia"/>
        </w:rPr>
        <w:t>，</w:t>
      </w:r>
      <w:r>
        <w:rPr>
          <w:rFonts w:hint="eastAsia"/>
        </w:rPr>
        <w:t>心包病也</w:t>
      </w:r>
      <w:r w:rsidR="006C4C45">
        <w:t>，</w:t>
      </w:r>
      <w:r>
        <w:rPr>
          <w:rFonts w:hint="eastAsia"/>
        </w:rPr>
        <w:t>驚者</w:t>
      </w:r>
      <w:r w:rsidR="006C4C45">
        <w:rPr>
          <w:rFonts w:hint="eastAsia"/>
        </w:rPr>
        <w:t>，</w:t>
      </w:r>
      <w:r>
        <w:rPr>
          <w:rFonts w:hint="eastAsia"/>
        </w:rPr>
        <w:t>肝病也</w:t>
      </w:r>
      <w:r w:rsidR="006C4C45">
        <w:t>，</w:t>
      </w:r>
      <w:r>
        <w:rPr>
          <w:rFonts w:hint="eastAsia"/>
        </w:rPr>
        <w:t>心包屬手厥陰</w:t>
      </w:r>
      <w:r w:rsidR="006C4C45">
        <w:t>，</w:t>
      </w:r>
      <w:r>
        <w:rPr>
          <w:rFonts w:hint="eastAsia"/>
        </w:rPr>
        <w:t>與手少陽三焦相表裡</w:t>
      </w:r>
      <w:r w:rsidR="006C4C45">
        <w:t>，</w:t>
      </w:r>
      <w:r>
        <w:rPr>
          <w:rFonts w:hint="eastAsia"/>
        </w:rPr>
        <w:t>肝屬足厥陰</w:t>
      </w:r>
      <w:r w:rsidR="006C4C45">
        <w:t>，</w:t>
      </w:r>
      <w:r>
        <w:rPr>
          <w:rFonts w:hint="eastAsia"/>
        </w:rPr>
        <w:t>與足少陽膽相表裡</w:t>
      </w:r>
      <w:r w:rsidR="006C4C45">
        <w:t>，</w:t>
      </w:r>
      <w:r>
        <w:rPr>
          <w:rFonts w:hint="eastAsia"/>
        </w:rPr>
        <w:t>且包絡為三焦所歸結</w:t>
      </w:r>
      <w:r w:rsidR="006C4C45">
        <w:t>，</w:t>
      </w:r>
      <w:r>
        <w:rPr>
          <w:rFonts w:hint="eastAsia"/>
        </w:rPr>
        <w:t>肝為膽所寄附</w:t>
      </w:r>
      <w:r w:rsidR="006C4C45">
        <w:t>，</w:t>
      </w:r>
      <w:r>
        <w:rPr>
          <w:rFonts w:hint="eastAsia"/>
        </w:rPr>
        <w:lastRenderedPageBreak/>
        <w:t>故少陽三焦膽有病</w:t>
      </w:r>
      <w:r w:rsidR="006C4C45">
        <w:t>，</w:t>
      </w:r>
      <w:r>
        <w:rPr>
          <w:rFonts w:hint="eastAsia"/>
        </w:rPr>
        <w:t>因誤吐下</w:t>
      </w:r>
      <w:r w:rsidR="006C4C45">
        <w:t>，</w:t>
      </w:r>
      <w:r>
        <w:rPr>
          <w:rFonts w:hint="eastAsia"/>
        </w:rPr>
        <w:t>虛其裡之正氣</w:t>
      </w:r>
      <w:r w:rsidR="006C4C45">
        <w:t>，</w:t>
      </w:r>
      <w:r>
        <w:rPr>
          <w:rFonts w:hint="eastAsia"/>
        </w:rPr>
        <w:t>則少陽之邪</w:t>
      </w:r>
      <w:r w:rsidR="006C4C45">
        <w:t>，</w:t>
      </w:r>
      <w:r>
        <w:rPr>
          <w:rFonts w:hint="eastAsia"/>
        </w:rPr>
        <w:t>可內入</w:t>
      </w:r>
      <w:r w:rsidR="00D24630">
        <w:rPr>
          <w:rFonts w:hint="eastAsia"/>
        </w:rPr>
        <w:t>於</w:t>
      </w:r>
      <w:r>
        <w:rPr>
          <w:rFonts w:hint="eastAsia"/>
        </w:rPr>
        <w:t>主厥陰之心包、肝而為悸驚也。</w:t>
      </w:r>
    </w:p>
    <w:p w:rsidR="00024CD3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024CD3">
        <w:rPr>
          <w:rFonts w:hint="eastAsia"/>
        </w:rPr>
        <w:t>「</w:t>
      </w:r>
      <w:r>
        <w:rPr>
          <w:rFonts w:hint="eastAsia"/>
        </w:rPr>
        <w:t>傷寒脈弦細</w:t>
      </w:r>
      <w:r w:rsidR="006C4C45">
        <w:rPr>
          <w:rFonts w:hint="eastAsia"/>
        </w:rPr>
        <w:t>，</w:t>
      </w:r>
      <w:r>
        <w:rPr>
          <w:rFonts w:hint="eastAsia"/>
        </w:rPr>
        <w:t>頭痛發熱者</w:t>
      </w:r>
      <w:r w:rsidR="006C4C45">
        <w:rPr>
          <w:rFonts w:hint="eastAsia"/>
        </w:rPr>
        <w:t>，</w:t>
      </w:r>
      <w:r>
        <w:rPr>
          <w:rFonts w:hint="eastAsia"/>
        </w:rPr>
        <w:t>屬少陽。少陽不可發汗</w:t>
      </w:r>
      <w:r w:rsidR="006C4C45">
        <w:rPr>
          <w:rFonts w:hint="eastAsia"/>
        </w:rPr>
        <w:t>，</w:t>
      </w:r>
      <w:r>
        <w:rPr>
          <w:rFonts w:hint="eastAsia"/>
        </w:rPr>
        <w:t>發汗則譫語</w:t>
      </w:r>
      <w:r w:rsidR="006C4C45">
        <w:rPr>
          <w:rFonts w:hint="eastAsia"/>
        </w:rPr>
        <w:t>，</w:t>
      </w:r>
      <w:r>
        <w:rPr>
          <w:rFonts w:hint="eastAsia"/>
        </w:rPr>
        <w:t>此屬胃。胃和則愈</w:t>
      </w:r>
      <w:r w:rsidR="006C4C45">
        <w:rPr>
          <w:rFonts w:hint="eastAsia"/>
        </w:rPr>
        <w:t>，</w:t>
      </w:r>
      <w:r>
        <w:rPr>
          <w:rFonts w:hint="eastAsia"/>
        </w:rPr>
        <w:t>胃不和</w:t>
      </w:r>
      <w:r w:rsidR="006C4C45">
        <w:rPr>
          <w:rFonts w:hint="eastAsia"/>
        </w:rPr>
        <w:t>，</w:t>
      </w:r>
      <w:r>
        <w:rPr>
          <w:rFonts w:hint="eastAsia"/>
        </w:rPr>
        <w:t>煩而悸</w:t>
      </w:r>
      <w:r w:rsidR="00024CD3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24CD3" w:rsidP="00061250">
      <w:pPr>
        <w:pStyle w:val="2f5"/>
        <w:ind w:firstLine="712"/>
      </w:pPr>
      <w:r>
        <w:rPr>
          <w:rFonts w:hint="eastAsia"/>
        </w:rPr>
        <w:t>按：</w:t>
      </w:r>
      <w:r w:rsidR="00061250">
        <w:rPr>
          <w:rFonts w:hint="eastAsia"/>
        </w:rPr>
        <w:t>此節所言之證</w:t>
      </w:r>
      <w:r w:rsidR="006C4C45">
        <w:rPr>
          <w:rFonts w:hint="eastAsia"/>
        </w:rPr>
        <w:t>，</w:t>
      </w:r>
      <w:r w:rsidR="00061250">
        <w:rPr>
          <w:rFonts w:hint="eastAsia"/>
        </w:rPr>
        <w:t>乃少陽病之偏</w:t>
      </w:r>
      <w:r w:rsidR="00D24630">
        <w:rPr>
          <w:rFonts w:hint="eastAsia"/>
        </w:rPr>
        <w:t>於</w:t>
      </w:r>
      <w:r w:rsidR="00061250">
        <w:rPr>
          <w:rFonts w:hint="eastAsia"/>
        </w:rPr>
        <w:t>熱者也。弦細固為少陽之脈</w:t>
      </w:r>
      <w:r w:rsidR="006C4C45">
        <w:rPr>
          <w:rFonts w:hint="eastAsia"/>
        </w:rPr>
        <w:t>，</w:t>
      </w:r>
      <w:r w:rsidR="00061250">
        <w:rPr>
          <w:rFonts w:hint="eastAsia"/>
        </w:rPr>
        <w:t>觀提綱中諄諄以胃和、胃不和為重要之點</w:t>
      </w:r>
      <w:r w:rsidR="006C4C45">
        <w:rPr>
          <w:rFonts w:hint="eastAsia"/>
        </w:rPr>
        <w:t>，</w:t>
      </w:r>
      <w:r w:rsidR="00061250">
        <w:rPr>
          <w:rFonts w:hint="eastAsia"/>
        </w:rPr>
        <w:t>想自陽明傳少陽時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其外感之熱仍有一半入府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而非盡傳</w:t>
      </w:r>
      <w:r w:rsidR="00D24630">
        <w:rPr>
          <w:rFonts w:hint="eastAsia"/>
        </w:rPr>
        <w:t>於</w:t>
      </w:r>
      <w:r w:rsidR="00061250">
        <w:rPr>
          <w:rFonts w:hint="eastAsia"/>
        </w:rPr>
        <w:t>少陽。脈雖弦細</w:t>
      </w:r>
      <w:r w:rsidR="006C4C45">
        <w:rPr>
          <w:rFonts w:hint="eastAsia"/>
        </w:rPr>
        <w:t>，</w:t>
      </w:r>
      <w:r w:rsidR="00061250">
        <w:rPr>
          <w:rFonts w:hint="eastAsia"/>
        </w:rPr>
        <w:t>重按必然甚實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此原當為少陽、陽明合病也。愚遇此等證脈時</w:t>
      </w:r>
      <w:r w:rsidR="006C4C45">
        <w:rPr>
          <w:rFonts w:hint="eastAsia"/>
        </w:rPr>
        <w:t>，</w:t>
      </w:r>
      <w:r w:rsidR="00061250">
        <w:rPr>
          <w:rFonts w:hint="eastAsia"/>
        </w:rPr>
        <w:t>恆將柴胡湯方中藥味減半（惟人參與甘草不減）</w:t>
      </w:r>
      <w:r w:rsidR="006C4C45">
        <w:rPr>
          <w:rFonts w:hint="eastAsia"/>
        </w:rPr>
        <w:t>，</w:t>
      </w:r>
      <w:r w:rsidR="00061250">
        <w:rPr>
          <w:rFonts w:hint="eastAsia"/>
        </w:rPr>
        <w:t>外加生石膏一兩</w:t>
      </w:r>
      <w:r w:rsidR="006C4C45">
        <w:rPr>
          <w:rFonts w:hint="eastAsia"/>
        </w:rPr>
        <w:t>，</w:t>
      </w:r>
      <w:r w:rsidR="00061250">
        <w:rPr>
          <w:rFonts w:hint="eastAsia"/>
        </w:rPr>
        <w:t>知母五錢（此為白虎加人參湯與小柴胡湯各用一半）</w:t>
      </w:r>
      <w:r w:rsidR="006C4C45">
        <w:rPr>
          <w:rFonts w:hint="eastAsia"/>
        </w:rPr>
        <w:t>，</w:t>
      </w:r>
      <w:r w:rsidR="00061250">
        <w:rPr>
          <w:rFonts w:hint="eastAsia"/>
        </w:rPr>
        <w:t>則少陽之病可解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其胃中之熱亦可盡清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而不至有胃不和之虞矣。</w:t>
      </w:r>
      <w:r w:rsidR="006D5A3A">
        <w:rPr>
          <w:rFonts w:hint="eastAsia"/>
        </w:rPr>
        <w:t>又</w:t>
      </w:r>
      <w:r w:rsidR="00061250">
        <w:rPr>
          <w:rFonts w:hint="eastAsia"/>
        </w:rPr>
        <w:t>此節合上節</w:t>
      </w:r>
      <w:r w:rsidR="006C4C45">
        <w:rPr>
          <w:rFonts w:hint="eastAsia"/>
        </w:rPr>
        <w:t>，</w:t>
      </w:r>
      <w:r w:rsidR="00061250">
        <w:rPr>
          <w:rFonts w:hint="eastAsia"/>
        </w:rPr>
        <w:t>為少陽病汗、吐、下三禁</w:t>
      </w:r>
      <w:r w:rsidR="006C4C45">
        <w:rPr>
          <w:rFonts w:hint="eastAsia"/>
        </w:rPr>
        <w:t>，</w:t>
      </w:r>
      <w:r w:rsidR="00061250">
        <w:rPr>
          <w:rFonts w:hint="eastAsia"/>
        </w:rPr>
        <w:t>凡治少陽病者當切記之。</w:t>
      </w:r>
    </w:p>
    <w:p w:rsidR="006D5A3A" w:rsidRDefault="006D5A3A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39" w:name="_Toc223762917"/>
      <w:r>
        <w:br w:type="page"/>
      </w:r>
    </w:p>
    <w:p w:rsidR="00061250" w:rsidRDefault="00061250" w:rsidP="00657751">
      <w:pPr>
        <w:pStyle w:val="1b"/>
      </w:pPr>
      <w:bookmarkStart w:id="1440" w:name="_Toc7561586"/>
      <w:r>
        <w:rPr>
          <w:rFonts w:hint="eastAsia"/>
        </w:rPr>
        <w:lastRenderedPageBreak/>
        <w:t>少陽病小柴胡湯證</w:t>
      </w:r>
      <w:bookmarkEnd w:id="1439"/>
      <w:bookmarkEnd w:id="1440"/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6D5A3A">
        <w:rPr>
          <w:rFonts w:hint="eastAsia"/>
        </w:rPr>
        <w:t>「</w:t>
      </w:r>
      <w:r>
        <w:rPr>
          <w:rFonts w:hint="eastAsia"/>
        </w:rPr>
        <w:t>傷寒五六日</w:t>
      </w:r>
      <w:r w:rsidR="006C4C45">
        <w:rPr>
          <w:rFonts w:hint="eastAsia"/>
        </w:rPr>
        <w:t>，</w:t>
      </w:r>
      <w:r>
        <w:rPr>
          <w:rFonts w:hint="eastAsia"/>
        </w:rPr>
        <w:t>中風</w:t>
      </w:r>
      <w:r w:rsidR="006C4C45">
        <w:rPr>
          <w:rFonts w:hint="eastAsia"/>
        </w:rPr>
        <w:t>，</w:t>
      </w:r>
      <w:r>
        <w:rPr>
          <w:rFonts w:hint="eastAsia"/>
        </w:rPr>
        <w:t>往來寒熱</w:t>
      </w:r>
      <w:r w:rsidR="006C4C45">
        <w:rPr>
          <w:rFonts w:hint="eastAsia"/>
        </w:rPr>
        <w:t>，</w:t>
      </w:r>
      <w:r>
        <w:rPr>
          <w:rFonts w:hint="eastAsia"/>
        </w:rPr>
        <w:t>胸脅苦滿</w:t>
      </w:r>
      <w:r w:rsidR="006C4C45">
        <w:rPr>
          <w:rFonts w:hint="eastAsia"/>
        </w:rPr>
        <w:t>，</w:t>
      </w:r>
      <w:r>
        <w:rPr>
          <w:rFonts w:hint="eastAsia"/>
        </w:rPr>
        <w:t>默默不欲飲食</w:t>
      </w:r>
      <w:r w:rsidR="006C4C45">
        <w:rPr>
          <w:rFonts w:hint="eastAsia"/>
        </w:rPr>
        <w:t>，</w:t>
      </w:r>
      <w:r>
        <w:rPr>
          <w:rFonts w:hint="eastAsia"/>
        </w:rPr>
        <w:t>心煩喜嘔</w:t>
      </w:r>
      <w:r w:rsidR="006C4C45">
        <w:rPr>
          <w:rFonts w:hint="eastAsia"/>
        </w:rPr>
        <w:t>，</w:t>
      </w:r>
      <w:r>
        <w:rPr>
          <w:rFonts w:hint="eastAsia"/>
        </w:rPr>
        <w:t>或胸中煩而不嘔</w:t>
      </w:r>
      <w:r w:rsidR="006C4C45">
        <w:rPr>
          <w:rFonts w:hint="eastAsia"/>
        </w:rPr>
        <w:t>，</w:t>
      </w:r>
      <w:r>
        <w:rPr>
          <w:rFonts w:hint="eastAsia"/>
        </w:rPr>
        <w:t>或渴</w:t>
      </w:r>
      <w:r w:rsidR="006C4C45">
        <w:rPr>
          <w:rFonts w:hint="eastAsia"/>
        </w:rPr>
        <w:t>，</w:t>
      </w:r>
      <w:r>
        <w:rPr>
          <w:rFonts w:hint="eastAsia"/>
        </w:rPr>
        <w:t>或腹中痛</w:t>
      </w:r>
      <w:r w:rsidR="006C4C45">
        <w:rPr>
          <w:rFonts w:hint="eastAsia"/>
        </w:rPr>
        <w:t>，</w:t>
      </w:r>
      <w:r>
        <w:rPr>
          <w:rFonts w:hint="eastAsia"/>
        </w:rPr>
        <w:t>或脅下痞硬</w:t>
      </w:r>
      <w:r w:rsidR="006C4C45">
        <w:rPr>
          <w:rFonts w:hint="eastAsia"/>
        </w:rPr>
        <w:t>，</w:t>
      </w:r>
      <w:r>
        <w:rPr>
          <w:rFonts w:hint="eastAsia"/>
        </w:rPr>
        <w:t>或心下悸</w:t>
      </w:r>
      <w:r w:rsidR="006C4C45">
        <w:rPr>
          <w:rFonts w:hint="eastAsia"/>
        </w:rPr>
        <w:t>，</w:t>
      </w:r>
      <w:r>
        <w:rPr>
          <w:rFonts w:hint="eastAsia"/>
        </w:rPr>
        <w:t>小便不利</w:t>
      </w:r>
      <w:r w:rsidR="006C4C45">
        <w:rPr>
          <w:rFonts w:hint="eastAsia"/>
        </w:rPr>
        <w:t>，</w:t>
      </w:r>
      <w:r>
        <w:rPr>
          <w:rFonts w:hint="eastAsia"/>
        </w:rPr>
        <w:t>或不渴</w:t>
      </w:r>
      <w:r w:rsidR="006C4C45">
        <w:rPr>
          <w:rFonts w:hint="eastAsia"/>
        </w:rPr>
        <w:t>，</w:t>
      </w:r>
      <w:r>
        <w:rPr>
          <w:rFonts w:hint="eastAsia"/>
        </w:rPr>
        <w:t>身有微熱</w:t>
      </w:r>
      <w:r w:rsidR="006C4C45">
        <w:rPr>
          <w:rFonts w:hint="eastAsia"/>
        </w:rPr>
        <w:t>，</w:t>
      </w:r>
      <w:r>
        <w:rPr>
          <w:rFonts w:hint="eastAsia"/>
        </w:rPr>
        <w:t>或咳者</w:t>
      </w:r>
      <w:r w:rsidR="006C4C45">
        <w:rPr>
          <w:rFonts w:hint="eastAsia"/>
        </w:rPr>
        <w:t>，</w:t>
      </w:r>
      <w:r>
        <w:rPr>
          <w:rFonts w:hint="eastAsia"/>
        </w:rPr>
        <w:t>與小柴胡湯主之</w:t>
      </w:r>
      <w:r w:rsidR="006D5A3A">
        <w:rPr>
          <w:rFonts w:hint="eastAsia"/>
        </w:rPr>
        <w:t>」</w:t>
      </w:r>
      <w:r>
        <w:rPr>
          <w:rFonts w:hint="eastAsia"/>
        </w:rPr>
        <w:t>。（此節載</w:t>
      </w:r>
      <w:r w:rsidR="006D5A3A">
        <w:rPr>
          <w:rFonts w:hint="eastAsia"/>
        </w:rPr>
        <w:t>︿</w:t>
      </w:r>
      <w:r>
        <w:rPr>
          <w:rFonts w:hint="eastAsia"/>
        </w:rPr>
        <w:t>太陽篇</w:t>
      </w:r>
      <w:r w:rsidR="006D5A3A">
        <w:rPr>
          <w:rFonts w:hint="eastAsia"/>
        </w:rPr>
        <w:t>﹀</w:t>
      </w:r>
      <w:r>
        <w:rPr>
          <w:rFonts w:hint="eastAsia"/>
        </w:rPr>
        <w:t>）</w:t>
      </w:r>
    </w:p>
    <w:p w:rsidR="00366E11" w:rsidRDefault="00366E11" w:rsidP="00366E11">
      <w:pPr>
        <w:pStyle w:val="2f3"/>
        <w:ind w:firstLine="712"/>
      </w:pPr>
      <w:r>
        <w:rPr>
          <w:rFonts w:hint="eastAsia"/>
        </w:rPr>
        <w:t>唐容川曰</w:t>
      </w:r>
      <w:r>
        <w:t>「</w:t>
      </w:r>
      <w:r>
        <w:rPr>
          <w:rFonts w:hint="eastAsia"/>
        </w:rPr>
        <w:t>《內經》云少陽為樞</w:t>
      </w:r>
      <w:r w:rsidR="006C4C45">
        <w:t>，</w:t>
      </w:r>
      <w:r>
        <w:rPr>
          <w:rFonts w:hint="eastAsia"/>
        </w:rPr>
        <w:t>蓋實有樞之境地可指。又曰十二經皆取決</w:t>
      </w:r>
      <w:r w:rsidR="00D24630">
        <w:rPr>
          <w:rFonts w:hint="eastAsia"/>
        </w:rPr>
        <w:t>於</w:t>
      </w:r>
      <w:r>
        <w:rPr>
          <w:rFonts w:hint="eastAsia"/>
        </w:rPr>
        <w:t>少陽</w:t>
      </w:r>
      <w:r w:rsidR="006C4C45">
        <w:t>，</w:t>
      </w:r>
      <w:r>
        <w:rPr>
          <w:rFonts w:hint="eastAsia"/>
        </w:rPr>
        <w:t>亦實有取決之道路可指。蓋決如決水</w:t>
      </w:r>
      <w:r w:rsidR="006C4C45">
        <w:t>，</w:t>
      </w:r>
      <w:r>
        <w:rPr>
          <w:rFonts w:hint="eastAsia"/>
        </w:rPr>
        <w:t>謂流行也</w:t>
      </w:r>
      <w:r w:rsidR="006C4C45">
        <w:t>，</w:t>
      </w:r>
      <w:r>
        <w:rPr>
          <w:rFonts w:hint="eastAsia"/>
        </w:rPr>
        <w:t>如管子決之則行之義</w:t>
      </w:r>
      <w:r w:rsidR="006C4C45">
        <w:t>，</w:t>
      </w:r>
      <w:r>
        <w:rPr>
          <w:rFonts w:hint="eastAsia"/>
        </w:rPr>
        <w:t>蓋言十二經之流行</w:t>
      </w:r>
      <w:r w:rsidR="006C4C45">
        <w:t>，</w:t>
      </w:r>
      <w:r>
        <w:rPr>
          <w:rFonts w:hint="eastAsia"/>
        </w:rPr>
        <w:t>皆取道</w:t>
      </w:r>
      <w:r w:rsidR="00D24630">
        <w:rPr>
          <w:rFonts w:hint="eastAsia"/>
        </w:rPr>
        <w:t>於</w:t>
      </w:r>
      <w:r>
        <w:rPr>
          <w:rFonts w:hint="eastAsia"/>
        </w:rPr>
        <w:t>少陽也。少陽是三焦</w:t>
      </w:r>
      <w:r w:rsidR="006C4C45">
        <w:t>，</w:t>
      </w:r>
      <w:r>
        <w:rPr>
          <w:rFonts w:hint="eastAsia"/>
        </w:rPr>
        <w:t>古作</w:t>
      </w:r>
      <w:r w:rsidR="00762511">
        <w:rPr>
          <w:rFonts w:hint="eastAsia"/>
          <w:noProof/>
        </w:rPr>
        <w:drawing>
          <wp:inline distT="0" distB="0" distL="0" distR="0">
            <wp:extent cx="223650" cy="180000"/>
            <wp:effectExtent l="19050" t="0" r="4950" b="0"/>
            <wp:docPr id="12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5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C45">
        <w:t>，</w:t>
      </w:r>
      <w:r>
        <w:rPr>
          <w:rFonts w:hint="eastAsia"/>
        </w:rPr>
        <w:t>即人身中之膈膜油網</w:t>
      </w:r>
      <w:r w:rsidR="006C4C45">
        <w:t>，</w:t>
      </w:r>
      <w:r>
        <w:rPr>
          <w:rFonts w:hint="eastAsia"/>
        </w:rPr>
        <w:t>西醫名為連網</w:t>
      </w:r>
      <w:r w:rsidR="006C4C45">
        <w:t>，</w:t>
      </w:r>
      <w:r>
        <w:rPr>
          <w:rFonts w:hint="eastAsia"/>
        </w:rPr>
        <w:t>《內經》名為三焦</w:t>
      </w:r>
      <w:r w:rsidR="006C4C45">
        <w:t>，</w:t>
      </w:r>
      <w:r>
        <w:rPr>
          <w:rFonts w:hint="eastAsia"/>
        </w:rPr>
        <w:t>宋元後謂三焦有名無象</w:t>
      </w:r>
      <w:r w:rsidR="006C4C45">
        <w:t>，</w:t>
      </w:r>
      <w:r>
        <w:rPr>
          <w:rFonts w:hint="eastAsia"/>
        </w:rPr>
        <w:t>其說非也。三焦之根發</w:t>
      </w:r>
      <w:r w:rsidR="00D24630">
        <w:rPr>
          <w:rFonts w:hint="eastAsia"/>
        </w:rPr>
        <w:t>於</w:t>
      </w:r>
      <w:r>
        <w:rPr>
          <w:rFonts w:hint="eastAsia"/>
        </w:rPr>
        <w:t>腎</w:t>
      </w:r>
      <w:r w:rsidR="00AD7840">
        <w:rPr>
          <w:rFonts w:hint="eastAsia"/>
        </w:rPr>
        <w:t>係</w:t>
      </w:r>
      <w:r w:rsidR="006C4C45">
        <w:t>，</w:t>
      </w:r>
      <w:r>
        <w:rPr>
          <w:rFonts w:hint="eastAsia"/>
        </w:rPr>
        <w:t>由腎</w:t>
      </w:r>
      <w:r w:rsidR="00AD7840">
        <w:rPr>
          <w:rFonts w:hint="eastAsia"/>
        </w:rPr>
        <w:t>係</w:t>
      </w:r>
      <w:r>
        <w:rPr>
          <w:rFonts w:hint="eastAsia"/>
        </w:rPr>
        <w:t>生脅下之兩大板油</w:t>
      </w:r>
      <w:r w:rsidR="006C4C45">
        <w:t>，</w:t>
      </w:r>
      <w:r>
        <w:rPr>
          <w:rFonts w:hint="eastAsia"/>
        </w:rPr>
        <w:t>中生腹內之網油</w:t>
      </w:r>
      <w:r w:rsidR="006C4C45">
        <w:t>，</w:t>
      </w:r>
      <w:r>
        <w:rPr>
          <w:rFonts w:hint="eastAsia"/>
        </w:rPr>
        <w:t>連小腸、大腸、膀胱</w:t>
      </w:r>
      <w:r w:rsidR="006C4C45">
        <w:t>，</w:t>
      </w:r>
      <w:r>
        <w:rPr>
          <w:rFonts w:hint="eastAsia"/>
        </w:rPr>
        <w:t>又上生肝膈、連膽</w:t>
      </w:r>
      <w:r w:rsidR="00AD7840">
        <w:rPr>
          <w:rFonts w:hint="eastAsia"/>
        </w:rPr>
        <w:t>係</w:t>
      </w:r>
      <w:r w:rsidR="006C4C45">
        <w:t>，</w:t>
      </w:r>
      <w:r>
        <w:rPr>
          <w:rFonts w:hint="eastAsia"/>
        </w:rPr>
        <w:t>由肝膈生胸前之膜膈</w:t>
      </w:r>
      <w:r w:rsidR="006C4C45">
        <w:t>，</w:t>
      </w:r>
      <w:r>
        <w:rPr>
          <w:rFonts w:hint="eastAsia"/>
        </w:rPr>
        <w:t>循肪腔內為一層白膜</w:t>
      </w:r>
      <w:r w:rsidR="006C4C45">
        <w:t>，</w:t>
      </w:r>
      <w:r>
        <w:rPr>
          <w:rFonts w:hint="eastAsia"/>
        </w:rPr>
        <w:t>上至肺</w:t>
      </w:r>
      <w:r w:rsidR="00AD7840">
        <w:rPr>
          <w:rFonts w:hint="eastAsia"/>
        </w:rPr>
        <w:t>係</w:t>
      </w:r>
      <w:r w:rsidR="006C4C45">
        <w:t>，</w:t>
      </w:r>
      <w:r>
        <w:rPr>
          <w:rFonts w:hint="eastAsia"/>
        </w:rPr>
        <w:t>連</w:t>
      </w:r>
      <w:r w:rsidR="00D24630">
        <w:rPr>
          <w:rFonts w:hint="eastAsia"/>
        </w:rPr>
        <w:t>於</w:t>
      </w:r>
      <w:r>
        <w:rPr>
          <w:rFonts w:hint="eastAsia"/>
        </w:rPr>
        <w:t>心為心包絡</w:t>
      </w:r>
      <w:r w:rsidR="006C4C45">
        <w:t>，</w:t>
      </w:r>
      <w:r>
        <w:rPr>
          <w:rFonts w:hint="eastAsia"/>
        </w:rPr>
        <w:t>又上而為咽喉</w:t>
      </w:r>
      <w:r w:rsidR="006C4C45">
        <w:t>，</w:t>
      </w:r>
      <w:r>
        <w:rPr>
          <w:rFonts w:hint="eastAsia"/>
        </w:rPr>
        <w:t>此三焦之府在內者也</w:t>
      </w:r>
      <w:r w:rsidR="00762511">
        <w:t>。</w:t>
      </w:r>
      <w:r>
        <w:rPr>
          <w:rFonts w:hint="eastAsia"/>
        </w:rPr>
        <w:t>從內透出筋骨之外</w:t>
      </w:r>
      <w:r w:rsidR="006C4C45">
        <w:t>，</w:t>
      </w:r>
      <w:r>
        <w:rPr>
          <w:rFonts w:hint="eastAsia"/>
        </w:rPr>
        <w:t>是生肥肉</w:t>
      </w:r>
      <w:r w:rsidR="006C4C45">
        <w:t>，</w:t>
      </w:r>
      <w:r>
        <w:rPr>
          <w:rFonts w:hint="eastAsia"/>
        </w:rPr>
        <w:t>肥肉內</w:t>
      </w:r>
      <w:r w:rsidR="006C4C45">
        <w:rPr>
          <w:rFonts w:hint="eastAsia"/>
        </w:rPr>
        <w:t>，</w:t>
      </w:r>
      <w:r>
        <w:rPr>
          <w:rFonts w:hint="eastAsia"/>
        </w:rPr>
        <w:t>瘦肉外</w:t>
      </w:r>
      <w:r w:rsidR="006C4C45">
        <w:t>，</w:t>
      </w:r>
      <w:r>
        <w:rPr>
          <w:rFonts w:hint="eastAsia"/>
        </w:rPr>
        <w:t>一層網膜有紋理</w:t>
      </w:r>
      <w:r w:rsidR="006C4C45">
        <w:t>，</w:t>
      </w:r>
      <w:r>
        <w:rPr>
          <w:rFonts w:hint="eastAsia"/>
        </w:rPr>
        <w:t>為營衛外來之路</w:t>
      </w:r>
      <w:r w:rsidR="006C4C45">
        <w:t>，</w:t>
      </w:r>
      <w:r>
        <w:rPr>
          <w:rFonts w:hint="eastAsia"/>
        </w:rPr>
        <w:t>名曰腠理</w:t>
      </w:r>
      <w:r w:rsidR="00F13728">
        <w:t>（</w:t>
      </w:r>
      <w:r>
        <w:rPr>
          <w:rFonts w:hint="eastAsia"/>
        </w:rPr>
        <w:t>此與理者皮膚有所本</w:t>
      </w:r>
      <w:r w:rsidR="00F13728">
        <w:t>）</w:t>
      </w:r>
      <w:r w:rsidR="006C4C45">
        <w:t>，</w:t>
      </w:r>
      <w:r>
        <w:rPr>
          <w:rFonts w:hint="eastAsia"/>
        </w:rPr>
        <w:t>乃三焦之表也。邪在腠理</w:t>
      </w:r>
      <w:r w:rsidR="006C4C45">
        <w:t>，</w:t>
      </w:r>
      <w:r>
        <w:rPr>
          <w:rFonts w:hint="eastAsia"/>
        </w:rPr>
        <w:t>出與陽爭則寒</w:t>
      </w:r>
      <w:r w:rsidR="006C4C45">
        <w:t>，</w:t>
      </w:r>
      <w:r>
        <w:rPr>
          <w:rFonts w:hint="eastAsia"/>
        </w:rPr>
        <w:t>入與陰爭則熱</w:t>
      </w:r>
      <w:r w:rsidR="006C4C45">
        <w:t>，</w:t>
      </w:r>
      <w:r>
        <w:rPr>
          <w:rFonts w:hint="eastAsia"/>
        </w:rPr>
        <w:t>故往來寒熱。胸脅是膈膜連接之處</w:t>
      </w:r>
      <w:r w:rsidR="006C4C45">
        <w:t>，</w:t>
      </w:r>
      <w:r>
        <w:rPr>
          <w:rFonts w:hint="eastAsia"/>
        </w:rPr>
        <w:t>邪在膈膜</w:t>
      </w:r>
      <w:r w:rsidR="006C4C45">
        <w:t>，</w:t>
      </w:r>
      <w:r>
        <w:rPr>
          <w:rFonts w:hint="eastAsia"/>
        </w:rPr>
        <w:t>故胸脅苦滿。少陽膽火遊行三焦</w:t>
      </w:r>
      <w:r w:rsidR="006C4C45">
        <w:t>，</w:t>
      </w:r>
      <w:r>
        <w:rPr>
          <w:rFonts w:hint="eastAsia"/>
        </w:rPr>
        <w:t>內通包絡</w:t>
      </w:r>
      <w:r w:rsidR="006C4C45">
        <w:t>，</w:t>
      </w:r>
      <w:r>
        <w:rPr>
          <w:rFonts w:hint="eastAsia"/>
        </w:rPr>
        <w:t>火</w:t>
      </w:r>
      <w:r w:rsidR="00A507A7">
        <w:rPr>
          <w:rFonts w:hint="eastAsia"/>
        </w:rPr>
        <w:t>鬱</w:t>
      </w:r>
      <w:r>
        <w:rPr>
          <w:rFonts w:hint="eastAsia"/>
        </w:rPr>
        <w:t>不達</w:t>
      </w:r>
      <w:r w:rsidR="006C4C45">
        <w:t>，</w:t>
      </w:r>
      <w:r>
        <w:rPr>
          <w:rFonts w:hint="eastAsia"/>
        </w:rPr>
        <w:t>故默默。凡人飲水俱從胃散</w:t>
      </w:r>
      <w:r w:rsidR="00762511">
        <w:rPr>
          <w:rFonts w:hint="eastAsia"/>
        </w:rPr>
        <w:t>入</w:t>
      </w:r>
      <w:r>
        <w:rPr>
          <w:rFonts w:hint="eastAsia"/>
        </w:rPr>
        <w:t>膈膜</w:t>
      </w:r>
      <w:r w:rsidR="006C4C45">
        <w:t>，</w:t>
      </w:r>
      <w:r>
        <w:rPr>
          <w:rFonts w:hint="eastAsia"/>
        </w:rPr>
        <w:t>下走連網以</w:t>
      </w:r>
      <w:r w:rsidR="00762511">
        <w:rPr>
          <w:rFonts w:hint="eastAsia"/>
        </w:rPr>
        <w:t>入</w:t>
      </w:r>
      <w:r>
        <w:rPr>
          <w:rFonts w:hint="eastAsia"/>
        </w:rPr>
        <w:t>膀胱</w:t>
      </w:r>
      <w:r w:rsidR="006C4C45">
        <w:t>，</w:t>
      </w:r>
      <w:r>
        <w:rPr>
          <w:rFonts w:hint="eastAsia"/>
        </w:rPr>
        <w:t>凡人食物化為汁液</w:t>
      </w:r>
      <w:r w:rsidR="006C4C45">
        <w:t>，</w:t>
      </w:r>
      <w:r>
        <w:rPr>
          <w:rFonts w:hint="eastAsia"/>
        </w:rPr>
        <w:t>從腸中出走網油以達各</w:t>
      </w:r>
      <w:r w:rsidR="00762511">
        <w:rPr>
          <w:rFonts w:hint="eastAsia"/>
        </w:rPr>
        <w:t>臟</w:t>
      </w:r>
      <w:r>
        <w:rPr>
          <w:rFonts w:hint="eastAsia"/>
        </w:rPr>
        <w:t>。邪在膜油之中</w:t>
      </w:r>
      <w:r w:rsidR="006C4C45">
        <w:t>，</w:t>
      </w:r>
      <w:r>
        <w:rPr>
          <w:rFonts w:hint="eastAsia"/>
        </w:rPr>
        <w:t>水不下行則不欲飲</w:t>
      </w:r>
      <w:r w:rsidR="006C4C45">
        <w:t>，</w:t>
      </w:r>
      <w:r>
        <w:rPr>
          <w:rFonts w:hint="eastAsia"/>
        </w:rPr>
        <w:t>汁不消行則不欲食。心煩者</w:t>
      </w:r>
      <w:r w:rsidR="006C4C45">
        <w:t>，</w:t>
      </w:r>
      <w:r>
        <w:rPr>
          <w:rFonts w:hint="eastAsia"/>
        </w:rPr>
        <w:t>三焦之相火內合心包也。喜嘔者</w:t>
      </w:r>
      <w:r w:rsidR="006C4C45">
        <w:t>，</w:t>
      </w:r>
      <w:r>
        <w:rPr>
          <w:rFonts w:hint="eastAsia"/>
        </w:rPr>
        <w:t>三焦為行水之府</w:t>
      </w:r>
      <w:r w:rsidR="006C4C45">
        <w:t>，</w:t>
      </w:r>
      <w:r>
        <w:rPr>
          <w:rFonts w:hint="eastAsia"/>
        </w:rPr>
        <w:t>水不下行</w:t>
      </w:r>
      <w:r w:rsidR="006C4C45">
        <w:t>，</w:t>
      </w:r>
      <w:r>
        <w:rPr>
          <w:rFonts w:hint="eastAsia"/>
        </w:rPr>
        <w:t>故反嘔也</w:t>
      </w:r>
      <w:r w:rsidR="006C4C45">
        <w:t>，</w:t>
      </w:r>
      <w:r>
        <w:rPr>
          <w:rFonts w:hint="eastAsia"/>
        </w:rPr>
        <w:t>或但合心火為胸中煩</w:t>
      </w:r>
      <w:r w:rsidR="006C4C45">
        <w:t>，</w:t>
      </w:r>
      <w:r>
        <w:rPr>
          <w:rFonts w:hint="eastAsia"/>
        </w:rPr>
        <w:t>而水不上逆則不嘔。</w:t>
      </w:r>
      <w:r>
        <w:rPr>
          <w:rFonts w:hint="eastAsia"/>
        </w:rPr>
        <w:lastRenderedPageBreak/>
        <w:t>或三焦之火能消水則渴。或肝膈中之氣</w:t>
      </w:r>
      <w:r w:rsidR="006C4C45">
        <w:t>，</w:t>
      </w:r>
      <w:r>
        <w:rPr>
          <w:rFonts w:hint="eastAsia"/>
        </w:rPr>
        <w:t>迫湊</w:t>
      </w:r>
      <w:r w:rsidR="00D24630">
        <w:rPr>
          <w:rFonts w:hint="eastAsia"/>
        </w:rPr>
        <w:t>於</w:t>
      </w:r>
      <w:r>
        <w:rPr>
          <w:rFonts w:hint="eastAsia"/>
        </w:rPr>
        <w:t>腹內網油之中則腹中痛。或邪結</w:t>
      </w:r>
      <w:r w:rsidR="00D24630">
        <w:rPr>
          <w:rFonts w:hint="eastAsia"/>
        </w:rPr>
        <w:t>於</w:t>
      </w:r>
      <w:r>
        <w:rPr>
          <w:rFonts w:hint="eastAsia"/>
        </w:rPr>
        <w:t>脅下兩大板油之中</w:t>
      </w:r>
      <w:r w:rsidR="006C4C45">
        <w:t>，</w:t>
      </w:r>
      <w:r>
        <w:rPr>
          <w:rFonts w:hint="eastAsia"/>
        </w:rPr>
        <w:t>則脅下痞滿。或三焦中火弱水盛</w:t>
      </w:r>
      <w:r w:rsidR="006C4C45">
        <w:t>，</w:t>
      </w:r>
      <w:r>
        <w:rPr>
          <w:rFonts w:hint="eastAsia"/>
        </w:rPr>
        <w:t>水氣逆</w:t>
      </w:r>
      <w:r w:rsidR="00D24630">
        <w:rPr>
          <w:rFonts w:hint="eastAsia"/>
        </w:rPr>
        <w:t>於</w:t>
      </w:r>
      <w:r>
        <w:rPr>
          <w:rFonts w:hint="eastAsia"/>
        </w:rPr>
        <w:t>心下膈膜之間</w:t>
      </w:r>
      <w:r w:rsidR="006C4C45">
        <w:t>，</w:t>
      </w:r>
      <w:r>
        <w:rPr>
          <w:rFonts w:hint="eastAsia"/>
        </w:rPr>
        <w:t>則心下悸。或三焦之府不熱則不消渴。而邪在三焦之表</w:t>
      </w:r>
      <w:r w:rsidR="006C4C45">
        <w:t>，</w:t>
      </w:r>
      <w:r>
        <w:rPr>
          <w:rFonts w:hint="eastAsia"/>
        </w:rPr>
        <w:t>居腠理之間</w:t>
      </w:r>
      <w:r w:rsidR="006C4C45">
        <w:t>，</w:t>
      </w:r>
      <w:r>
        <w:rPr>
          <w:rFonts w:hint="eastAsia"/>
        </w:rPr>
        <w:t>則身有微熱。或從膈膜中上肺</w:t>
      </w:r>
      <w:r w:rsidR="00762511">
        <w:rPr>
          <w:rFonts w:hint="eastAsia"/>
        </w:rPr>
        <w:t>衝</w:t>
      </w:r>
      <w:r>
        <w:rPr>
          <w:rFonts w:hint="eastAsia"/>
        </w:rPr>
        <w:t>咽喉</w:t>
      </w:r>
      <w:r w:rsidR="006C4C45">
        <w:t>，</w:t>
      </w:r>
      <w:r>
        <w:rPr>
          <w:rFonts w:hint="eastAsia"/>
        </w:rPr>
        <w:t>為痰火犯肺則咳。總之</w:t>
      </w:r>
      <w:r w:rsidR="006C4C45">
        <w:t>，</w:t>
      </w:r>
      <w:r>
        <w:rPr>
          <w:rFonts w:hint="eastAsia"/>
        </w:rPr>
        <w:t>是少陽三焦膜中之水火鬱而為病也</w:t>
      </w:r>
      <w:r w:rsidR="006C4C45">
        <w:t>，</w:t>
      </w:r>
      <w:r>
        <w:rPr>
          <w:rFonts w:hint="eastAsia"/>
        </w:rPr>
        <w:t>統以小柴胡湯散火降水主之。</w:t>
      </w:r>
    </w:p>
    <w:p w:rsidR="006D5A3A" w:rsidRDefault="00366E11" w:rsidP="00366E11">
      <w:pPr>
        <w:pStyle w:val="2f3"/>
        <w:ind w:firstLine="712"/>
      </w:pPr>
      <w:r>
        <w:rPr>
          <w:rFonts w:hint="eastAsia"/>
        </w:rPr>
        <w:t>上唐氏之疏解可謂精細</w:t>
      </w:r>
      <w:r w:rsidR="006C4C45">
        <w:t>，</w:t>
      </w:r>
      <w:r>
        <w:rPr>
          <w:rFonts w:hint="eastAsia"/>
        </w:rPr>
        <w:t>而</w:t>
      </w:r>
      <w:r w:rsidR="00D24630">
        <w:rPr>
          <w:rFonts w:hint="eastAsia"/>
        </w:rPr>
        <w:t>於</w:t>
      </w:r>
      <w:r>
        <w:rPr>
          <w:rFonts w:hint="eastAsia"/>
        </w:rPr>
        <w:t>何者為手少陽</w:t>
      </w:r>
      <w:r w:rsidR="006C4C45">
        <w:t>，</w:t>
      </w:r>
      <w:r>
        <w:rPr>
          <w:rFonts w:hint="eastAsia"/>
        </w:rPr>
        <w:t>何者為足少陽</w:t>
      </w:r>
      <w:r w:rsidR="006C4C45">
        <w:t>，</w:t>
      </w:r>
      <w:r>
        <w:rPr>
          <w:rFonts w:hint="eastAsia"/>
        </w:rPr>
        <w:t>仍欠發明。再者</w:t>
      </w:r>
      <w:r w:rsidR="006C4C45">
        <w:t>，</w:t>
      </w:r>
      <w:r>
        <w:rPr>
          <w:rFonts w:hint="eastAsia"/>
        </w:rPr>
        <w:t>觀其傳經在陽明之後及少陽忌發汗</w:t>
      </w:r>
      <w:r w:rsidR="006C4C45">
        <w:t>，</w:t>
      </w:r>
      <w:r>
        <w:rPr>
          <w:rFonts w:hint="eastAsia"/>
        </w:rPr>
        <w:t>少陽行身之側</w:t>
      </w:r>
      <w:r w:rsidR="006C4C45">
        <w:t>，</w:t>
      </w:r>
      <w:r>
        <w:rPr>
          <w:rFonts w:hint="eastAsia"/>
        </w:rPr>
        <w:t>少陽為樞之義</w:t>
      </w:r>
      <w:r w:rsidR="006C4C45">
        <w:t>，</w:t>
      </w:r>
      <w:r>
        <w:rPr>
          <w:rFonts w:hint="eastAsia"/>
        </w:rPr>
        <w:t>皆指足少陽而言</w:t>
      </w:r>
      <w:r w:rsidR="006C4C45">
        <w:t>，</w:t>
      </w:r>
      <w:r>
        <w:rPr>
          <w:rFonts w:hint="eastAsia"/>
        </w:rPr>
        <w:t>則《傷寒論》之側重足少陽明矣。蓋少陽為遊部</w:t>
      </w:r>
      <w:r w:rsidR="006C4C45">
        <w:t>，</w:t>
      </w:r>
      <w:r>
        <w:rPr>
          <w:rFonts w:hint="eastAsia"/>
        </w:rPr>
        <w:t>其手經、足經原不能分</w:t>
      </w:r>
      <w:r w:rsidR="006C4C45">
        <w:t>，</w:t>
      </w:r>
      <w:r>
        <w:rPr>
          <w:rFonts w:hint="eastAsia"/>
        </w:rPr>
        <w:t>是以病在足少陽多有連帶手少陽之處</w:t>
      </w:r>
      <w:r w:rsidR="006C4C45">
        <w:t>，</w:t>
      </w:r>
      <w:r>
        <w:rPr>
          <w:rFonts w:hint="eastAsia"/>
        </w:rPr>
        <w:t>提綱中所言之病本此義</w:t>
      </w:r>
      <w:r w:rsidR="006C4C45">
        <w:t>，</w:t>
      </w:r>
      <w:r>
        <w:rPr>
          <w:rFonts w:hint="eastAsia"/>
        </w:rPr>
        <w:t>以融會觀之</w:t>
      </w:r>
      <w:r w:rsidR="006C4C45">
        <w:t>，</w:t>
      </w:r>
      <w:r>
        <w:rPr>
          <w:rFonts w:hint="eastAsia"/>
        </w:rPr>
        <w:t>自無難解之處也。</w:t>
      </w:r>
    </w:p>
    <w:p w:rsidR="00061250" w:rsidRDefault="00061250" w:rsidP="006D5A3A">
      <w:pPr>
        <w:pStyle w:val="5a"/>
      </w:pPr>
      <w:bookmarkStart w:id="1441" w:name="_Toc7561587"/>
      <w:r>
        <w:rPr>
          <w:rFonts w:hint="eastAsia"/>
        </w:rPr>
        <w:t>【小柴胡湯方】</w:t>
      </w:r>
      <w:bookmarkEnd w:id="1441"/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柴胡半斤</w:t>
      </w:r>
      <w:r w:rsidR="006C4C45">
        <w:rPr>
          <w:rFonts w:hint="eastAsia"/>
        </w:rPr>
        <w:t>，</w:t>
      </w:r>
      <w:r>
        <w:rPr>
          <w:rFonts w:hint="eastAsia"/>
        </w:rPr>
        <w:t>黃芩三兩</w:t>
      </w:r>
      <w:r w:rsidR="006C4C45">
        <w:rPr>
          <w:rFonts w:hint="eastAsia"/>
        </w:rPr>
        <w:t>，</w:t>
      </w:r>
      <w:r>
        <w:rPr>
          <w:rFonts w:hint="eastAsia"/>
        </w:rPr>
        <w:t>人參三兩</w:t>
      </w:r>
      <w:r w:rsidR="006C4C45">
        <w:rPr>
          <w:rFonts w:hint="eastAsia"/>
        </w:rPr>
        <w:t>，</w:t>
      </w:r>
      <w:r>
        <w:rPr>
          <w:rFonts w:hint="eastAsia"/>
        </w:rPr>
        <w:t>甘草三兩炙</w:t>
      </w:r>
      <w:r w:rsidR="006C4C45">
        <w:rPr>
          <w:rFonts w:hint="eastAsia"/>
        </w:rPr>
        <w:t>，</w:t>
      </w:r>
      <w:r>
        <w:rPr>
          <w:rFonts w:hint="eastAsia"/>
        </w:rPr>
        <w:t>半夏半升洗</w:t>
      </w:r>
      <w:r w:rsidR="006C4C45">
        <w:rPr>
          <w:rFonts w:hint="eastAsia"/>
        </w:rPr>
        <w:t>，</w:t>
      </w:r>
      <w:r>
        <w:rPr>
          <w:rFonts w:hint="eastAsia"/>
        </w:rPr>
        <w:t>生薑三兩切</w:t>
      </w:r>
      <w:r w:rsidR="006C4C45">
        <w:rPr>
          <w:rFonts w:hint="eastAsia"/>
        </w:rPr>
        <w:t>，</w:t>
      </w:r>
      <w:r>
        <w:rPr>
          <w:rFonts w:hint="eastAsia"/>
        </w:rPr>
        <w:t>大棗十二枚擘。上七味</w:t>
      </w:r>
      <w:r w:rsidR="006C4C45">
        <w:rPr>
          <w:rFonts w:hint="eastAsia"/>
        </w:rPr>
        <w:t>，</w:t>
      </w:r>
      <w:r>
        <w:rPr>
          <w:rFonts w:hint="eastAsia"/>
        </w:rPr>
        <w:t>以水一斗二升</w:t>
      </w:r>
      <w:r w:rsidR="006C4C45">
        <w:rPr>
          <w:rFonts w:hint="eastAsia"/>
        </w:rPr>
        <w:t>，</w:t>
      </w:r>
      <w:r>
        <w:rPr>
          <w:rFonts w:hint="eastAsia"/>
        </w:rPr>
        <w:t>煮取六升</w:t>
      </w:r>
      <w:r w:rsidR="006C4C45">
        <w:rPr>
          <w:rFonts w:hint="eastAsia"/>
        </w:rPr>
        <w:t>，</w:t>
      </w:r>
      <w:r>
        <w:rPr>
          <w:rFonts w:hint="eastAsia"/>
        </w:rPr>
        <w:t>去滓</w:t>
      </w:r>
      <w:r w:rsidR="006C4C45">
        <w:rPr>
          <w:rFonts w:hint="eastAsia"/>
        </w:rPr>
        <w:t>，</w:t>
      </w:r>
      <w:r>
        <w:rPr>
          <w:rFonts w:hint="eastAsia"/>
        </w:rPr>
        <w:t>再煎取三升</w:t>
      </w:r>
      <w:r w:rsidR="006C4C45">
        <w:rPr>
          <w:rFonts w:hint="eastAsia"/>
        </w:rPr>
        <w:t>，</w:t>
      </w:r>
      <w:r>
        <w:rPr>
          <w:rFonts w:hint="eastAsia"/>
        </w:rPr>
        <w:t>溫服一升</w:t>
      </w:r>
      <w:r w:rsidR="006C4C45">
        <w:rPr>
          <w:rFonts w:hint="eastAsia"/>
        </w:rPr>
        <w:t>，</w:t>
      </w:r>
      <w:r>
        <w:rPr>
          <w:rFonts w:hint="eastAsia"/>
        </w:rPr>
        <w:t>日三服。若胸中煩而不嘔</w:t>
      </w:r>
      <w:r w:rsidR="006C4C45">
        <w:rPr>
          <w:rFonts w:hint="eastAsia"/>
        </w:rPr>
        <w:t>，</w:t>
      </w:r>
      <w:r>
        <w:rPr>
          <w:rFonts w:hint="eastAsia"/>
        </w:rPr>
        <w:t>去半夏、人參</w:t>
      </w:r>
      <w:r w:rsidR="006C4C45">
        <w:rPr>
          <w:rFonts w:hint="eastAsia"/>
        </w:rPr>
        <w:t>，</w:t>
      </w:r>
      <w:r>
        <w:rPr>
          <w:rFonts w:hint="eastAsia"/>
        </w:rPr>
        <w:t>加栝蔞實一枚</w:t>
      </w:r>
      <w:r w:rsidR="00762511">
        <w:rPr>
          <w:rFonts w:hint="eastAsia"/>
        </w:rPr>
        <w:t>；</w:t>
      </w:r>
      <w:r>
        <w:rPr>
          <w:rFonts w:hint="eastAsia"/>
        </w:rPr>
        <w:t>若渴者</w:t>
      </w:r>
      <w:r w:rsidR="006C4C45">
        <w:rPr>
          <w:rFonts w:hint="eastAsia"/>
        </w:rPr>
        <w:t>，</w:t>
      </w:r>
      <w:r>
        <w:rPr>
          <w:rFonts w:hint="eastAsia"/>
        </w:rPr>
        <w:t>去半夏</w:t>
      </w:r>
      <w:r w:rsidR="006C4C45">
        <w:rPr>
          <w:rFonts w:hint="eastAsia"/>
        </w:rPr>
        <w:t>，</w:t>
      </w:r>
      <w:r>
        <w:rPr>
          <w:rFonts w:hint="eastAsia"/>
        </w:rPr>
        <w:t>加人參</w:t>
      </w:r>
      <w:r w:rsidR="006C4C45">
        <w:rPr>
          <w:rFonts w:hint="eastAsia"/>
        </w:rPr>
        <w:t>，</w:t>
      </w:r>
      <w:r>
        <w:rPr>
          <w:rFonts w:hint="eastAsia"/>
        </w:rPr>
        <w:t>合前成四兩半</w:t>
      </w:r>
      <w:r w:rsidR="006C4C45">
        <w:rPr>
          <w:rFonts w:hint="eastAsia"/>
        </w:rPr>
        <w:t>，</w:t>
      </w:r>
      <w:r>
        <w:rPr>
          <w:rFonts w:hint="eastAsia"/>
        </w:rPr>
        <w:t>栝蔞根四兩</w:t>
      </w:r>
      <w:r w:rsidR="00762511">
        <w:rPr>
          <w:rFonts w:hint="eastAsia"/>
        </w:rPr>
        <w:t>；</w:t>
      </w:r>
      <w:r>
        <w:rPr>
          <w:rFonts w:hint="eastAsia"/>
        </w:rPr>
        <w:t>若腹中痛者</w:t>
      </w:r>
      <w:r w:rsidR="006C4C45">
        <w:rPr>
          <w:rFonts w:hint="eastAsia"/>
        </w:rPr>
        <w:t>，</w:t>
      </w:r>
      <w:r>
        <w:rPr>
          <w:rFonts w:hint="eastAsia"/>
        </w:rPr>
        <w:t>去黃芩</w:t>
      </w:r>
      <w:r w:rsidR="006C4C45">
        <w:rPr>
          <w:rFonts w:hint="eastAsia"/>
        </w:rPr>
        <w:t>，</w:t>
      </w:r>
      <w:r>
        <w:rPr>
          <w:rFonts w:hint="eastAsia"/>
        </w:rPr>
        <w:t>加芍藥三兩</w:t>
      </w:r>
      <w:r w:rsidR="00762511">
        <w:rPr>
          <w:rFonts w:hint="eastAsia"/>
        </w:rPr>
        <w:t>；</w:t>
      </w:r>
      <w:r>
        <w:rPr>
          <w:rFonts w:hint="eastAsia"/>
        </w:rPr>
        <w:t>若脅下痞硬</w:t>
      </w:r>
      <w:r w:rsidR="006C4C45">
        <w:rPr>
          <w:rFonts w:hint="eastAsia"/>
        </w:rPr>
        <w:t>，</w:t>
      </w:r>
      <w:r>
        <w:rPr>
          <w:rFonts w:hint="eastAsia"/>
        </w:rPr>
        <w:t>去大棗</w:t>
      </w:r>
      <w:r w:rsidR="006C4C45">
        <w:rPr>
          <w:rFonts w:hint="eastAsia"/>
        </w:rPr>
        <w:t>，</w:t>
      </w:r>
      <w:r>
        <w:rPr>
          <w:rFonts w:hint="eastAsia"/>
        </w:rPr>
        <w:t>加牡蠣四兩</w:t>
      </w:r>
      <w:r w:rsidR="00762511">
        <w:rPr>
          <w:rFonts w:hint="eastAsia"/>
        </w:rPr>
        <w:t>；</w:t>
      </w:r>
      <w:r>
        <w:rPr>
          <w:rFonts w:hint="eastAsia"/>
        </w:rPr>
        <w:t>若心下悸小便不利者</w:t>
      </w:r>
      <w:r w:rsidR="006C4C45">
        <w:rPr>
          <w:rFonts w:hint="eastAsia"/>
        </w:rPr>
        <w:t>，</w:t>
      </w:r>
      <w:r>
        <w:rPr>
          <w:rFonts w:hint="eastAsia"/>
        </w:rPr>
        <w:t>去黃芩</w:t>
      </w:r>
      <w:r w:rsidR="006C4C45">
        <w:rPr>
          <w:rFonts w:hint="eastAsia"/>
        </w:rPr>
        <w:t>，</w:t>
      </w:r>
      <w:r>
        <w:rPr>
          <w:rFonts w:hint="eastAsia"/>
        </w:rPr>
        <w:t>加茯苓四兩；若不渴外有微熱者</w:t>
      </w:r>
      <w:r w:rsidR="006C4C45">
        <w:rPr>
          <w:rFonts w:hint="eastAsia"/>
        </w:rPr>
        <w:t>，</w:t>
      </w:r>
      <w:r>
        <w:rPr>
          <w:rFonts w:hint="eastAsia"/>
        </w:rPr>
        <w:t>去人參</w:t>
      </w:r>
      <w:r w:rsidR="006C4C45">
        <w:rPr>
          <w:rFonts w:hint="eastAsia"/>
        </w:rPr>
        <w:t>，</w:t>
      </w:r>
      <w:r>
        <w:rPr>
          <w:rFonts w:hint="eastAsia"/>
        </w:rPr>
        <w:t>加桂枝三兩</w:t>
      </w:r>
      <w:r w:rsidR="006C4C45">
        <w:rPr>
          <w:rFonts w:hint="eastAsia"/>
        </w:rPr>
        <w:t>，</w:t>
      </w:r>
      <w:r>
        <w:rPr>
          <w:rFonts w:hint="eastAsia"/>
        </w:rPr>
        <w:t>溫</w:t>
      </w:r>
      <w:r w:rsidR="00762511">
        <w:rPr>
          <w:rFonts w:hint="eastAsia"/>
        </w:rPr>
        <w:t>覆</w:t>
      </w:r>
      <w:r>
        <w:rPr>
          <w:rFonts w:hint="eastAsia"/>
        </w:rPr>
        <w:t>取微汗愈；若咳者</w:t>
      </w:r>
      <w:r w:rsidR="006C4C45">
        <w:rPr>
          <w:rFonts w:hint="eastAsia"/>
        </w:rPr>
        <w:t>，</w:t>
      </w:r>
      <w:r>
        <w:rPr>
          <w:rFonts w:hint="eastAsia"/>
        </w:rPr>
        <w:t>去人參、大棗、生薑</w:t>
      </w:r>
      <w:r w:rsidR="006C4C45">
        <w:rPr>
          <w:rFonts w:hint="eastAsia"/>
        </w:rPr>
        <w:t>，</w:t>
      </w:r>
      <w:r>
        <w:rPr>
          <w:rFonts w:hint="eastAsia"/>
        </w:rPr>
        <w:t>加五味子半升、乾薑二兩。</w:t>
      </w:r>
    </w:p>
    <w:p w:rsidR="00DF7587" w:rsidRDefault="00DF7587" w:rsidP="00DF7587">
      <w:pPr>
        <w:pStyle w:val="2f3"/>
        <w:ind w:firstLine="712"/>
      </w:pPr>
      <w:r>
        <w:rPr>
          <w:rFonts w:hint="eastAsia"/>
        </w:rPr>
        <w:lastRenderedPageBreak/>
        <w:t>張令韶曰「太陽之氣</w:t>
      </w:r>
      <w:r w:rsidR="006C4C45">
        <w:t>，</w:t>
      </w:r>
      <w:r>
        <w:rPr>
          <w:rFonts w:hint="eastAsia"/>
        </w:rPr>
        <w:t>不能由胸出人</w:t>
      </w:r>
      <w:r w:rsidR="006C4C45">
        <w:t>，</w:t>
      </w:r>
      <w:r>
        <w:rPr>
          <w:rFonts w:hint="eastAsia"/>
        </w:rPr>
        <w:t>逆</w:t>
      </w:r>
      <w:r w:rsidR="00D24630">
        <w:rPr>
          <w:rFonts w:hint="eastAsia"/>
        </w:rPr>
        <w:t>於</w:t>
      </w:r>
      <w:r>
        <w:rPr>
          <w:rFonts w:hint="eastAsia"/>
        </w:rPr>
        <w:t>胸脅之間</w:t>
      </w:r>
      <w:r w:rsidR="006C4C45">
        <w:t>，</w:t>
      </w:r>
      <w:r>
        <w:rPr>
          <w:rFonts w:hint="eastAsia"/>
        </w:rPr>
        <w:t>內干動</w:t>
      </w:r>
      <w:r w:rsidR="00D24630">
        <w:rPr>
          <w:rFonts w:hint="eastAsia"/>
        </w:rPr>
        <w:t>於</w:t>
      </w:r>
      <w:r>
        <w:rPr>
          <w:rFonts w:hint="eastAsia"/>
        </w:rPr>
        <w:t>臟氣</w:t>
      </w:r>
      <w:r w:rsidR="006C4C45">
        <w:t>，</w:t>
      </w:r>
      <w:r>
        <w:rPr>
          <w:rFonts w:hint="eastAsia"/>
        </w:rPr>
        <w:t>當借少陽之樞轉而外出也。柴胡二月生苗</w:t>
      </w:r>
      <w:r w:rsidR="006C4C45">
        <w:t>，</w:t>
      </w:r>
      <w:r>
        <w:rPr>
          <w:rFonts w:hint="eastAsia"/>
        </w:rPr>
        <w:t>感一陽初生之氣</w:t>
      </w:r>
      <w:r w:rsidR="006C4C45">
        <w:t>，</w:t>
      </w:r>
      <w:r>
        <w:rPr>
          <w:rFonts w:hint="eastAsia"/>
        </w:rPr>
        <w:t>香氣直達雲霄</w:t>
      </w:r>
      <w:r w:rsidR="006C4C45">
        <w:t>，</w:t>
      </w:r>
      <w:r>
        <w:rPr>
          <w:rFonts w:hint="eastAsia"/>
        </w:rPr>
        <w:t>又稟太陽之氣</w:t>
      </w:r>
      <w:r w:rsidR="006C4C45">
        <w:t>，</w:t>
      </w:r>
      <w:r>
        <w:rPr>
          <w:rFonts w:hint="eastAsia"/>
        </w:rPr>
        <w:t>故能從少陽之樞以達太陽之氣。半夏生當夏半</w:t>
      </w:r>
      <w:r w:rsidR="006C4C45">
        <w:t>，</w:t>
      </w:r>
      <w:r>
        <w:rPr>
          <w:rFonts w:hint="eastAsia"/>
        </w:rPr>
        <w:t>感一陰之氣而生</w:t>
      </w:r>
      <w:r w:rsidR="006C4C45">
        <w:t>，</w:t>
      </w:r>
      <w:r>
        <w:rPr>
          <w:rFonts w:hint="eastAsia"/>
        </w:rPr>
        <w:t>啟陰氣之上升者也。黃芩氣味苦寒</w:t>
      </w:r>
      <w:r w:rsidR="006C4C45">
        <w:t>，</w:t>
      </w:r>
      <w:r>
        <w:rPr>
          <w:rFonts w:hint="eastAsia"/>
        </w:rPr>
        <w:t>外實而內空腐</w:t>
      </w:r>
      <w:r w:rsidR="006C4C45">
        <w:t>，</w:t>
      </w:r>
      <w:r>
        <w:rPr>
          <w:rFonts w:hint="eastAsia"/>
        </w:rPr>
        <w:t>能解形身之外熱。甘草、人參、大棗</w:t>
      </w:r>
      <w:r w:rsidR="006C4C45">
        <w:t>，</w:t>
      </w:r>
      <w:r>
        <w:rPr>
          <w:rFonts w:hint="eastAsia"/>
        </w:rPr>
        <w:t>助中焦之脾土</w:t>
      </w:r>
      <w:r w:rsidR="006C4C45">
        <w:t>，</w:t>
      </w:r>
      <w:r>
        <w:rPr>
          <w:rFonts w:hint="eastAsia"/>
        </w:rPr>
        <w:t>由中而達外。生薑所以發散宣通者也。此從內達外之方也</w:t>
      </w:r>
      <w:r w:rsidR="006C4C45">
        <w:t>，</w:t>
      </w:r>
      <w:r>
        <w:rPr>
          <w:rFonts w:hint="eastAsia"/>
        </w:rPr>
        <w:t>原本列</w:t>
      </w:r>
      <w:r w:rsidR="00D24630">
        <w:rPr>
          <w:rFonts w:hint="eastAsia"/>
        </w:rPr>
        <w:t>於</w:t>
      </w:r>
      <w:r>
        <w:rPr>
          <w:rFonts w:hint="eastAsia"/>
        </w:rPr>
        <w:t>太陽</w:t>
      </w:r>
      <w:r w:rsidR="006C4C45">
        <w:t>，</w:t>
      </w:r>
      <w:r>
        <w:rPr>
          <w:rFonts w:hint="eastAsia"/>
        </w:rPr>
        <w:t>以無論傷寒、中風</w:t>
      </w:r>
      <w:r w:rsidR="006C4C45">
        <w:t>，</w:t>
      </w:r>
      <w:r>
        <w:rPr>
          <w:rFonts w:hint="eastAsia"/>
        </w:rPr>
        <w:t>至五六日之間</w:t>
      </w:r>
      <w:r w:rsidR="006C4C45">
        <w:t>，</w:t>
      </w:r>
      <w:r>
        <w:rPr>
          <w:rFonts w:hint="eastAsia"/>
        </w:rPr>
        <w:t>經氣一周</w:t>
      </w:r>
      <w:r w:rsidR="006C4C45">
        <w:t>，</w:t>
      </w:r>
      <w:r>
        <w:rPr>
          <w:rFonts w:hint="eastAsia"/>
        </w:rPr>
        <w:t>又當來復</w:t>
      </w:r>
      <w:r w:rsidR="00D24630">
        <w:rPr>
          <w:rFonts w:hint="eastAsia"/>
        </w:rPr>
        <w:t>於</w:t>
      </w:r>
      <w:r>
        <w:rPr>
          <w:rFonts w:hint="eastAsia"/>
        </w:rPr>
        <w:t>太陽</w:t>
      </w:r>
      <w:r w:rsidR="006C4C45">
        <w:t>，</w:t>
      </w:r>
      <w:r>
        <w:rPr>
          <w:rFonts w:hint="eastAsia"/>
        </w:rPr>
        <w:t>往來寒熱為少陽之樞象</w:t>
      </w:r>
      <w:r w:rsidR="006C4C45">
        <w:t>，</w:t>
      </w:r>
      <w:r>
        <w:rPr>
          <w:rFonts w:hint="eastAsia"/>
        </w:rPr>
        <w:t>此能達太陽之氣從樞以外出</w:t>
      </w:r>
      <w:r w:rsidR="006C4C45">
        <w:t>，</w:t>
      </w:r>
      <w:r>
        <w:rPr>
          <w:rFonts w:hint="eastAsia"/>
        </w:rPr>
        <w:t>非解少陽也。各家俱移入︿少陽篇﹀</w:t>
      </w:r>
      <w:r w:rsidR="006C4C45">
        <w:t>，</w:t>
      </w:r>
      <w:r>
        <w:rPr>
          <w:rFonts w:hint="eastAsia"/>
        </w:rPr>
        <w:t>到底是後人識見淺處」。又曰</w:t>
      </w:r>
      <w:r>
        <w:t>「</w:t>
      </w:r>
      <w:r>
        <w:rPr>
          <w:rFonts w:hint="eastAsia"/>
        </w:rPr>
        <w:t>太陽之氣</w:t>
      </w:r>
      <w:r w:rsidR="006C4C45">
        <w:t>，</w:t>
      </w:r>
      <w:r>
        <w:rPr>
          <w:rFonts w:hint="eastAsia"/>
        </w:rPr>
        <w:t>不能從胸出入</w:t>
      </w:r>
      <w:r w:rsidR="006C4C45">
        <w:t>，</w:t>
      </w:r>
      <w:r>
        <w:rPr>
          <w:rFonts w:hint="eastAsia"/>
        </w:rPr>
        <w:t>逆</w:t>
      </w:r>
      <w:r w:rsidR="00D24630">
        <w:rPr>
          <w:rFonts w:hint="eastAsia"/>
        </w:rPr>
        <w:t>於</w:t>
      </w:r>
      <w:r>
        <w:rPr>
          <w:rFonts w:hint="eastAsia"/>
        </w:rPr>
        <w:t>胸脅之間</w:t>
      </w:r>
      <w:r w:rsidR="006C4C45">
        <w:t>，</w:t>
      </w:r>
      <w:r>
        <w:rPr>
          <w:rFonts w:hint="eastAsia"/>
        </w:rPr>
        <w:t>雖不干動在內有形之臟真</w:t>
      </w:r>
      <w:r w:rsidR="006C4C45">
        <w:t>，</w:t>
      </w:r>
      <w:r>
        <w:rPr>
          <w:rFonts w:hint="eastAsia"/>
        </w:rPr>
        <w:t>而亦干動在外無形之臟氣。然見一臟之證</w:t>
      </w:r>
      <w:r w:rsidR="006C4C45">
        <w:t>，</w:t>
      </w:r>
      <w:r>
        <w:rPr>
          <w:rFonts w:hint="eastAsia"/>
        </w:rPr>
        <w:t>不復更見他臟</w:t>
      </w:r>
      <w:r w:rsidR="006C4C45">
        <w:t>，</w:t>
      </w:r>
      <w:r>
        <w:rPr>
          <w:rFonts w:hint="eastAsia"/>
        </w:rPr>
        <w:t>故有七或證也。胸中煩者</w:t>
      </w:r>
      <w:r w:rsidR="006C4C45">
        <w:t>，</w:t>
      </w:r>
      <w:r>
        <w:rPr>
          <w:rFonts w:hint="eastAsia"/>
        </w:rPr>
        <w:t>邪氣內侵君主</w:t>
      </w:r>
      <w:r w:rsidR="006C4C45">
        <w:t>，</w:t>
      </w:r>
      <w:r>
        <w:rPr>
          <w:rFonts w:hint="eastAsia"/>
        </w:rPr>
        <w:t>故去半夏之燥。不嘔者</w:t>
      </w:r>
      <w:r w:rsidR="006C4C45">
        <w:t>，</w:t>
      </w:r>
      <w:r>
        <w:rPr>
          <w:rFonts w:hint="eastAsia"/>
        </w:rPr>
        <w:t>胃中和而不虛</w:t>
      </w:r>
      <w:r w:rsidR="006C4C45">
        <w:t>，</w:t>
      </w:r>
      <w:r>
        <w:rPr>
          <w:rFonts w:hint="eastAsia"/>
        </w:rPr>
        <w:t>故去人參之補</w:t>
      </w:r>
      <w:r w:rsidR="006C4C45">
        <w:t>，</w:t>
      </w:r>
      <w:r>
        <w:rPr>
          <w:rFonts w:hint="eastAsia"/>
        </w:rPr>
        <w:t>加栝蔞實之苦寒</w:t>
      </w:r>
      <w:r w:rsidR="006C4C45">
        <w:t>，</w:t>
      </w:r>
      <w:r>
        <w:rPr>
          <w:rFonts w:hint="eastAsia"/>
        </w:rPr>
        <w:t>導火熱以下降也。渴者</w:t>
      </w:r>
      <w:r w:rsidR="006C4C45">
        <w:t>，</w:t>
      </w:r>
      <w:r>
        <w:rPr>
          <w:rFonts w:hint="eastAsia"/>
        </w:rPr>
        <w:t>陽明燥金氣盛</w:t>
      </w:r>
      <w:r w:rsidR="006C4C45">
        <w:t>，</w:t>
      </w:r>
      <w:r>
        <w:rPr>
          <w:rFonts w:hint="eastAsia"/>
        </w:rPr>
        <w:t>故去半夏之辛</w:t>
      </w:r>
      <w:r w:rsidR="006C4C45">
        <w:t>，</w:t>
      </w:r>
      <w:r>
        <w:rPr>
          <w:rFonts w:hint="eastAsia"/>
        </w:rPr>
        <w:t>倍人參以生津</w:t>
      </w:r>
      <w:r w:rsidR="006C4C45">
        <w:t>，</w:t>
      </w:r>
      <w:r>
        <w:rPr>
          <w:rFonts w:hint="eastAsia"/>
        </w:rPr>
        <w:t>加栝蔞根引陰液以上升也。腹中痛者</w:t>
      </w:r>
      <w:r w:rsidR="006C4C45">
        <w:t>，</w:t>
      </w:r>
      <w:r>
        <w:rPr>
          <w:rFonts w:hint="eastAsia"/>
        </w:rPr>
        <w:t>邪干中土</w:t>
      </w:r>
      <w:r w:rsidR="006C4C45">
        <w:t>，</w:t>
      </w:r>
      <w:r>
        <w:rPr>
          <w:rFonts w:hint="eastAsia"/>
        </w:rPr>
        <w:t>故去黃芩之苦寒</w:t>
      </w:r>
      <w:r w:rsidR="006C4C45">
        <w:t>，</w:t>
      </w:r>
      <w:r>
        <w:rPr>
          <w:rFonts w:hint="eastAsia"/>
        </w:rPr>
        <w:t>加芍藥以通脾絡也。脅下痞硬者</w:t>
      </w:r>
      <w:r w:rsidR="006C4C45">
        <w:t>，</w:t>
      </w:r>
      <w:r>
        <w:rPr>
          <w:rFonts w:hint="eastAsia"/>
        </w:rPr>
        <w:t>厥陰肝氣不舒</w:t>
      </w:r>
      <w:r w:rsidR="006C4C45">
        <w:t>，</w:t>
      </w:r>
      <w:r>
        <w:rPr>
          <w:rFonts w:hint="eastAsia"/>
        </w:rPr>
        <w:t>故加牡蠣之純牡能破肝之牝臟</w:t>
      </w:r>
      <w:r w:rsidR="006C4C45">
        <w:t>，</w:t>
      </w:r>
      <w:r>
        <w:rPr>
          <w:rFonts w:hint="eastAsia"/>
        </w:rPr>
        <w:t>其味鹹能軟堅</w:t>
      </w:r>
      <w:r w:rsidR="006C4C45">
        <w:t>，</w:t>
      </w:r>
      <w:r>
        <w:rPr>
          <w:rFonts w:hint="eastAsia"/>
        </w:rPr>
        <w:t>兼除脅下之痞</w:t>
      </w:r>
      <w:r w:rsidR="006C4C45">
        <w:t>，</w:t>
      </w:r>
      <w:r>
        <w:rPr>
          <w:rFonts w:hint="eastAsia"/>
        </w:rPr>
        <w:t>去大棗之甘緩</w:t>
      </w:r>
      <w:r w:rsidR="006C4C45">
        <w:t>，</w:t>
      </w:r>
      <w:r>
        <w:rPr>
          <w:rFonts w:hint="eastAsia"/>
        </w:rPr>
        <w:t>欲其行之捷也。心下悸、小便不利者</w:t>
      </w:r>
      <w:r w:rsidR="006C4C45">
        <w:t>，</w:t>
      </w:r>
      <w:r>
        <w:rPr>
          <w:rFonts w:hint="eastAsia"/>
        </w:rPr>
        <w:t>腎氣上乘而積水在下</w:t>
      </w:r>
      <w:r w:rsidR="006C4C45">
        <w:t>，</w:t>
      </w:r>
      <w:r>
        <w:rPr>
          <w:rFonts w:hint="eastAsia"/>
        </w:rPr>
        <w:t>故去黃芩</w:t>
      </w:r>
      <w:r w:rsidR="006C4C45">
        <w:rPr>
          <w:rFonts w:hint="eastAsia"/>
        </w:rPr>
        <w:t>，</w:t>
      </w:r>
      <w:r>
        <w:rPr>
          <w:rFonts w:hint="eastAsia"/>
        </w:rPr>
        <w:t>恐苦寒以傷君火</w:t>
      </w:r>
      <w:r w:rsidR="006C4C45">
        <w:t>，</w:t>
      </w:r>
      <w:r>
        <w:rPr>
          <w:rFonts w:hint="eastAsia"/>
        </w:rPr>
        <w:t>加茯苓保心氣以制水邪也。不渴而外有微熱者</w:t>
      </w:r>
      <w:r w:rsidR="006C4C45">
        <w:t>，</w:t>
      </w:r>
      <w:r>
        <w:rPr>
          <w:rFonts w:hint="eastAsia"/>
        </w:rPr>
        <w:t>其病仍在太陽</w:t>
      </w:r>
      <w:r w:rsidR="006C4C45">
        <w:t>，</w:t>
      </w:r>
      <w:r>
        <w:rPr>
          <w:rFonts w:hint="eastAsia"/>
        </w:rPr>
        <w:t>故不必用生液之人參</w:t>
      </w:r>
      <w:r w:rsidR="006C4C45">
        <w:t>，</w:t>
      </w:r>
      <w:r>
        <w:rPr>
          <w:rFonts w:hint="eastAsia"/>
        </w:rPr>
        <w:t>宜加解外之桂枝</w:t>
      </w:r>
      <w:r w:rsidR="006C4C45">
        <w:t>，</w:t>
      </w:r>
      <w:r>
        <w:rPr>
          <w:rFonts w:hint="eastAsia"/>
        </w:rPr>
        <w:t>復取微汗也。咳者傷肺</w:t>
      </w:r>
      <w:r w:rsidR="006C4C45">
        <w:t>，</w:t>
      </w:r>
      <w:r>
        <w:rPr>
          <w:rFonts w:hint="eastAsia"/>
        </w:rPr>
        <w:t>肺氣上逆</w:t>
      </w:r>
      <w:r w:rsidR="006C4C45">
        <w:t>，</w:t>
      </w:r>
      <w:r>
        <w:rPr>
          <w:rFonts w:hint="eastAsia"/>
        </w:rPr>
        <w:t>故</w:t>
      </w:r>
      <w:r>
        <w:rPr>
          <w:rFonts w:hint="eastAsia"/>
        </w:rPr>
        <w:lastRenderedPageBreak/>
        <w:t>加乾薑之熱以溫肺</w:t>
      </w:r>
      <w:r w:rsidR="006C4C45">
        <w:t>，</w:t>
      </w:r>
      <w:r>
        <w:rPr>
          <w:rFonts w:hint="eastAsia"/>
        </w:rPr>
        <w:t>五味之斂以降逆</w:t>
      </w:r>
      <w:r w:rsidR="006C4C45">
        <w:t>，</w:t>
      </w:r>
      <w:r>
        <w:rPr>
          <w:rFonts w:hint="eastAsia"/>
        </w:rPr>
        <w:t>凡咳皆去人參</w:t>
      </w:r>
      <w:r w:rsidR="006C4C45">
        <w:t>，</w:t>
      </w:r>
      <w:r>
        <w:rPr>
          <w:rFonts w:hint="eastAsia"/>
        </w:rPr>
        <w:t>長沙之秘旨</w:t>
      </w:r>
      <w:r w:rsidR="006C4C45">
        <w:t>，</w:t>
      </w:r>
      <w:r>
        <w:rPr>
          <w:rFonts w:hint="eastAsia"/>
        </w:rPr>
        <w:t>既有乾薑之溫</w:t>
      </w:r>
      <w:r w:rsidR="006C4C45">
        <w:t>，</w:t>
      </w:r>
      <w:r>
        <w:rPr>
          <w:rFonts w:hint="eastAsia"/>
        </w:rPr>
        <w:t>不用生薑之散</w:t>
      </w:r>
      <w:r w:rsidR="006C4C45">
        <w:t>，</w:t>
      </w:r>
      <w:r>
        <w:rPr>
          <w:rFonts w:hint="eastAsia"/>
        </w:rPr>
        <w:t>既用五味之斂</w:t>
      </w:r>
      <w:r w:rsidR="006C4C45">
        <w:t>，</w:t>
      </w:r>
      <w:r>
        <w:rPr>
          <w:rFonts w:hint="eastAsia"/>
        </w:rPr>
        <w:t>不用大棗之緩也。</w:t>
      </w:r>
    </w:p>
    <w:p w:rsidR="00762511" w:rsidRDefault="00974874" w:rsidP="00061250">
      <w:pPr>
        <w:pStyle w:val="2f5"/>
        <w:ind w:firstLine="712"/>
      </w:pPr>
      <w:r>
        <w:rPr>
          <w:rFonts w:hint="eastAsia"/>
        </w:rPr>
        <w:t>或問「傳經之次第</w:t>
      </w:r>
      <w:r w:rsidR="006C4C45">
        <w:t>，</w:t>
      </w:r>
      <w:r>
        <w:rPr>
          <w:rFonts w:hint="eastAsia"/>
        </w:rPr>
        <w:t>自太陽傳陽明</w:t>
      </w:r>
      <w:r w:rsidR="006C4C45">
        <w:t>，</w:t>
      </w:r>
      <w:r>
        <w:rPr>
          <w:rFonts w:hint="eastAsia"/>
        </w:rPr>
        <w:t>因太陽主皮膚</w:t>
      </w:r>
      <w:r w:rsidR="006C4C45">
        <w:t>，</w:t>
      </w:r>
      <w:r>
        <w:rPr>
          <w:rFonts w:hint="eastAsia"/>
        </w:rPr>
        <w:t>陽明主肌肉</w:t>
      </w:r>
      <w:r w:rsidR="006C4C45">
        <w:t>，</w:t>
      </w:r>
      <w:r>
        <w:rPr>
          <w:rFonts w:hint="eastAsia"/>
        </w:rPr>
        <w:t>皮膚之內即肌肉也</w:t>
      </w:r>
      <w:r w:rsidR="006C4C45">
        <w:t>，</w:t>
      </w:r>
      <w:r>
        <w:rPr>
          <w:rFonts w:hint="eastAsia"/>
        </w:rPr>
        <w:t>至陽明傳少陽</w:t>
      </w:r>
      <w:r w:rsidR="006C4C45">
        <w:t>，</w:t>
      </w:r>
      <w:r>
        <w:rPr>
          <w:rFonts w:hint="eastAsia"/>
        </w:rPr>
        <w:t>亦顯有道路可指者乎」</w:t>
      </w:r>
      <w:r>
        <w:t>？</w:t>
      </w:r>
      <w:r>
        <w:rPr>
          <w:rFonts w:hint="eastAsia"/>
        </w:rPr>
        <w:t>答曰</w:t>
      </w:r>
      <w:r>
        <w:t>「</w:t>
      </w:r>
      <w:r>
        <w:rPr>
          <w:rFonts w:hint="eastAsia"/>
        </w:rPr>
        <w:t>善哉問也</w:t>
      </w:r>
      <w:r w:rsidR="006C4C45">
        <w:t>，</w:t>
      </w:r>
      <w:r>
        <w:rPr>
          <w:rFonts w:hint="eastAsia"/>
        </w:rPr>
        <w:t>欲求醫學進步</w:t>
      </w:r>
      <w:r w:rsidR="006C4C45">
        <w:t>，</w:t>
      </w:r>
      <w:r>
        <w:rPr>
          <w:rFonts w:hint="eastAsia"/>
        </w:rPr>
        <w:t>原當如此研究也。子知陽明主肌肉</w:t>
      </w:r>
      <w:r w:rsidR="006C4C45">
        <w:t>，</w:t>
      </w:r>
      <w:r>
        <w:rPr>
          <w:rFonts w:hint="eastAsia"/>
        </w:rPr>
        <w:t>亦知少陽主膜乎</w:t>
      </w:r>
      <w:r>
        <w:t>？</w:t>
      </w:r>
      <w:r>
        <w:rPr>
          <w:rFonts w:hint="eastAsia"/>
        </w:rPr>
        <w:t>肌肉之中有膜</w:t>
      </w:r>
      <w:r w:rsidR="006C4C45">
        <w:t>，</w:t>
      </w:r>
      <w:r>
        <w:rPr>
          <w:rFonts w:hint="eastAsia"/>
        </w:rPr>
        <w:t>肌肉之底面亦為膜</w:t>
      </w:r>
      <w:r w:rsidR="006C4C45">
        <w:t>，</w:t>
      </w:r>
      <w:r>
        <w:rPr>
          <w:rFonts w:hint="eastAsia"/>
        </w:rPr>
        <w:t>即人身軀殼裡邊</w:t>
      </w:r>
      <w:r w:rsidR="006C4C45">
        <w:rPr>
          <w:rFonts w:hint="eastAsia"/>
        </w:rPr>
        <w:t>，</w:t>
      </w:r>
      <w:r>
        <w:rPr>
          <w:rFonts w:hint="eastAsia"/>
        </w:rPr>
        <w:t>腔上之肉皮也。陽明之邪入府者</w:t>
      </w:r>
      <w:r w:rsidR="006C4C45">
        <w:t>，</w:t>
      </w:r>
      <w:r>
        <w:rPr>
          <w:rFonts w:hint="eastAsia"/>
        </w:rPr>
        <w:t>不復傳矣</w:t>
      </w:r>
      <w:r w:rsidR="006C4C45">
        <w:t>，</w:t>
      </w:r>
      <w:r>
        <w:rPr>
          <w:rFonts w:hint="eastAsia"/>
        </w:rPr>
        <w:t>其不入府而傳者</w:t>
      </w:r>
      <w:r w:rsidR="006C4C45">
        <w:t>，</w:t>
      </w:r>
      <w:r>
        <w:rPr>
          <w:rFonts w:hint="eastAsia"/>
        </w:rPr>
        <w:t>由肌肉之淺處以深傳不已</w:t>
      </w:r>
      <w:r w:rsidR="006C4C45">
        <w:t>，</w:t>
      </w:r>
      <w:r>
        <w:rPr>
          <w:rFonts w:hint="eastAsia"/>
        </w:rPr>
        <w:t>必能達</w:t>
      </w:r>
      <w:r w:rsidR="00D24630">
        <w:rPr>
          <w:rFonts w:hint="eastAsia"/>
        </w:rPr>
        <w:t>於</w:t>
      </w:r>
      <w:r>
        <w:rPr>
          <w:rFonts w:hint="eastAsia"/>
        </w:rPr>
        <w:t>底面之膜</w:t>
      </w:r>
      <w:r w:rsidR="006C4C45">
        <w:t>，</w:t>
      </w:r>
      <w:r>
        <w:rPr>
          <w:rFonts w:hint="eastAsia"/>
        </w:rPr>
        <w:t>此膜原足少陽主之也。邪傳至此</w:t>
      </w:r>
      <w:r w:rsidR="006C4C45">
        <w:t>，</w:t>
      </w:r>
      <w:r>
        <w:rPr>
          <w:rFonts w:hint="eastAsia"/>
        </w:rPr>
        <w:t>因其膜多與肉緊貼無隙存留</w:t>
      </w:r>
      <w:r w:rsidR="006C4C45">
        <w:t>，</w:t>
      </w:r>
      <w:r>
        <w:rPr>
          <w:rFonts w:hint="eastAsia"/>
        </w:rPr>
        <w:t>遂皆聚</w:t>
      </w:r>
      <w:r w:rsidR="00D24630">
        <w:rPr>
          <w:rFonts w:hint="eastAsia"/>
        </w:rPr>
        <w:t>於</w:t>
      </w:r>
      <w:r>
        <w:rPr>
          <w:rFonts w:hint="eastAsia"/>
        </w:rPr>
        <w:t>兩脅板油之中</w:t>
      </w:r>
      <w:r w:rsidR="006C4C45">
        <w:t>，</w:t>
      </w:r>
      <w:r>
        <w:rPr>
          <w:rFonts w:hint="eastAsia"/>
        </w:rPr>
        <w:t>此乃足少陽之大都會</w:t>
      </w:r>
      <w:r w:rsidR="006C4C45">
        <w:t>，</w:t>
      </w:r>
      <w:r>
        <w:rPr>
          <w:rFonts w:hint="eastAsia"/>
        </w:rPr>
        <w:t>油質原來</w:t>
      </w:r>
      <w:r>
        <w:rPr>
          <w:rFonts w:ascii="新細明體" w:eastAsia="新細明體" w:hAnsi="新細明體" w:cs="新細明體" w:hint="eastAsia"/>
        </w:rPr>
        <w:t>鬆</w:t>
      </w:r>
      <w:r>
        <w:rPr>
          <w:rFonts w:hint="eastAsia"/>
        </w:rPr>
        <w:t>緩</w:t>
      </w:r>
      <w:r w:rsidR="006C4C45">
        <w:t>，</w:t>
      </w:r>
      <w:r>
        <w:rPr>
          <w:rFonts w:hint="eastAsia"/>
        </w:rPr>
        <w:t>膜與肉相離又綽有餘地</w:t>
      </w:r>
      <w:r w:rsidR="006C4C45">
        <w:t>，</w:t>
      </w:r>
      <w:r>
        <w:rPr>
          <w:rFonts w:hint="eastAsia"/>
        </w:rPr>
        <w:t>是以可容邪伏藏也</w:t>
      </w:r>
      <w:r w:rsidR="006C4C45">
        <w:t>，</w:t>
      </w:r>
      <w:r>
        <w:rPr>
          <w:rFonts w:hint="eastAsia"/>
        </w:rPr>
        <w:t>此陽明傳少陽</w:t>
      </w:r>
      <w:r w:rsidR="006C4C45">
        <w:t>，</w:t>
      </w:r>
      <w:r>
        <w:rPr>
          <w:rFonts w:hint="eastAsia"/>
        </w:rPr>
        <w:t>顯然可指之道路也。至《內經》謂少陽為樞者</w:t>
      </w:r>
      <w:r w:rsidR="00F13728">
        <w:t>（</w:t>
      </w:r>
      <w:r w:rsidRPr="00974874">
        <w:rPr>
          <w:rFonts w:hint="eastAsia"/>
        </w:rPr>
        <w:t>《內經》謂太陽主開</w:t>
      </w:r>
      <w:r w:rsidR="006C4C45">
        <w:t>，</w:t>
      </w:r>
      <w:r w:rsidRPr="00974874">
        <w:rPr>
          <w:rFonts w:hint="eastAsia"/>
        </w:rPr>
        <w:t>陽明主闔</w:t>
      </w:r>
      <w:r w:rsidR="006C4C45">
        <w:t>，</w:t>
      </w:r>
      <w:r w:rsidRPr="00974874">
        <w:rPr>
          <w:rFonts w:hint="eastAsia"/>
        </w:rPr>
        <w:t>少陽為樞</w:t>
      </w:r>
      <w:r w:rsidR="00F13728">
        <w:t>）</w:t>
      </w:r>
      <w:r w:rsidR="006C4C45">
        <w:t>，</w:t>
      </w:r>
      <w:r>
        <w:rPr>
          <w:rFonts w:hint="eastAsia"/>
        </w:rPr>
        <w:t>乃自下上升之樞</w:t>
      </w:r>
      <w:r w:rsidR="006C4C45">
        <w:t>，</w:t>
      </w:r>
      <w:r>
        <w:rPr>
          <w:rFonts w:hint="eastAsia"/>
        </w:rPr>
        <w:t>即由內轉外之樞也。蓋板油之膜</w:t>
      </w:r>
      <w:r w:rsidR="006C4C45">
        <w:t>，</w:t>
      </w:r>
      <w:r>
        <w:rPr>
          <w:rFonts w:hint="eastAsia"/>
        </w:rPr>
        <w:t>原上與膈膜相連</w:t>
      </w:r>
      <w:r w:rsidR="006C4C45">
        <w:t>，</w:t>
      </w:r>
      <w:r>
        <w:rPr>
          <w:rFonts w:hint="eastAsia"/>
        </w:rPr>
        <w:t>外邪至此</w:t>
      </w:r>
      <w:r w:rsidR="006C4C45">
        <w:t>，</w:t>
      </w:r>
      <w:r>
        <w:rPr>
          <w:rFonts w:hint="eastAsia"/>
        </w:rPr>
        <w:t>不能透膜而出</w:t>
      </w:r>
      <w:r w:rsidR="006C4C45">
        <w:t>，</w:t>
      </w:r>
      <w:r>
        <w:rPr>
          <w:rFonts w:hint="eastAsia"/>
        </w:rPr>
        <w:t>遂緣板油之膜上升至膈</w:t>
      </w:r>
      <w:r w:rsidR="006C4C45">
        <w:t>，</w:t>
      </w:r>
      <w:r>
        <w:rPr>
          <w:rFonts w:hint="eastAsia"/>
        </w:rPr>
        <w:t>直欲透膈膜而上出</w:t>
      </w:r>
      <w:r w:rsidR="006C4C45">
        <w:t>，</w:t>
      </w:r>
      <w:r>
        <w:rPr>
          <w:rFonts w:hint="eastAsia"/>
        </w:rPr>
        <w:t>是以少陽之病多數喜嘔也</w:t>
      </w:r>
      <w:r w:rsidR="006C4C45">
        <w:t>，</w:t>
      </w:r>
      <w:r>
        <w:rPr>
          <w:rFonts w:hint="eastAsia"/>
        </w:rPr>
        <w:t>此乃病機之上越也。</w:t>
      </w:r>
      <w:r w:rsidR="00061250">
        <w:rPr>
          <w:rFonts w:hint="eastAsia"/>
        </w:rPr>
        <w:t>方中重用柴胡</w:t>
      </w:r>
      <w:r w:rsidR="006C4C45">
        <w:rPr>
          <w:rFonts w:hint="eastAsia"/>
        </w:rPr>
        <w:t>，</w:t>
      </w:r>
      <w:r w:rsidR="00061250">
        <w:rPr>
          <w:rFonts w:hint="eastAsia"/>
        </w:rPr>
        <w:t>正所以助少陽之樞轉以引邪外出也。猶恐其樞轉之力或弱</w:t>
      </w:r>
      <w:r w:rsidR="006C4C45">
        <w:rPr>
          <w:rFonts w:hint="eastAsia"/>
        </w:rPr>
        <w:t>，</w:t>
      </w:r>
      <w:r w:rsidR="00061250">
        <w:rPr>
          <w:rFonts w:hint="eastAsia"/>
        </w:rPr>
        <w:t>故又助以人參</w:t>
      </w:r>
      <w:r w:rsidR="006C4C45">
        <w:rPr>
          <w:rFonts w:hint="eastAsia"/>
        </w:rPr>
        <w:t>，</w:t>
      </w:r>
      <w:r w:rsidR="00061250">
        <w:rPr>
          <w:rFonts w:hint="eastAsia"/>
        </w:rPr>
        <w:t>以</w:t>
      </w:r>
      <w:r w:rsidR="00762511">
        <w:rPr>
          <w:rFonts w:hint="eastAsia"/>
        </w:rPr>
        <w:t>厚</w:t>
      </w:r>
      <w:r w:rsidR="00061250">
        <w:rPr>
          <w:rFonts w:hint="eastAsia"/>
        </w:rPr>
        <w:t>其上升之力</w:t>
      </w:r>
      <w:r w:rsidR="006C4C45">
        <w:rPr>
          <w:rFonts w:hint="eastAsia"/>
        </w:rPr>
        <w:t>，</w:t>
      </w:r>
      <w:r w:rsidR="00061250">
        <w:rPr>
          <w:rFonts w:hint="eastAsia"/>
        </w:rPr>
        <w:t>則少陽之邪直能隨少陽之氣透膈上出矣。用半夏者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因其生當夏半</w:t>
      </w:r>
      <w:r w:rsidR="006C4C45">
        <w:rPr>
          <w:rFonts w:hint="eastAsia"/>
        </w:rPr>
        <w:t>，</w:t>
      </w:r>
      <w:r w:rsidR="00061250">
        <w:rPr>
          <w:rFonts w:hint="eastAsia"/>
        </w:rPr>
        <w:t>能通陰陽、和表裡</w:t>
      </w:r>
      <w:r w:rsidR="006C4C45">
        <w:rPr>
          <w:rFonts w:hint="eastAsia"/>
        </w:rPr>
        <w:t>，</w:t>
      </w:r>
      <w:r w:rsidR="00061250">
        <w:rPr>
          <w:rFonts w:hint="eastAsia"/>
        </w:rPr>
        <w:t>且以病本喜嘔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而又升以柴胡、助以人參</w:t>
      </w:r>
      <w:r w:rsidR="006C4C45">
        <w:rPr>
          <w:rFonts w:hint="eastAsia"/>
        </w:rPr>
        <w:t>，</w:t>
      </w:r>
      <w:r w:rsidR="00061250">
        <w:rPr>
          <w:rFonts w:hint="eastAsia"/>
        </w:rPr>
        <w:t>少陽雖能上升</w:t>
      </w:r>
      <w:r w:rsidR="006C4C45">
        <w:rPr>
          <w:rFonts w:hint="eastAsia"/>
        </w:rPr>
        <w:t>，</w:t>
      </w:r>
      <w:r w:rsidR="00061250">
        <w:rPr>
          <w:rFonts w:hint="eastAsia"/>
        </w:rPr>
        <w:t>恐胃氣亦因之上逆</w:t>
      </w:r>
      <w:r w:rsidR="006C4C45">
        <w:rPr>
          <w:rFonts w:hint="eastAsia"/>
        </w:rPr>
        <w:t>，</w:t>
      </w:r>
      <w:r w:rsidR="00061250">
        <w:rPr>
          <w:rFonts w:hint="eastAsia"/>
        </w:rPr>
        <w:t>則欲嘔之證仍難愈</w:t>
      </w:r>
      <w:r w:rsidR="006C4C45">
        <w:rPr>
          <w:rFonts w:hint="eastAsia"/>
        </w:rPr>
        <w:t>，</w:t>
      </w:r>
      <w:r w:rsidR="00061250">
        <w:rPr>
          <w:rFonts w:hint="eastAsia"/>
        </w:rPr>
        <w:t>用半夏協同甘草、薑、棗降胃兼以和胃也。用黃芩者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以其形原中空</w:t>
      </w:r>
      <w:r w:rsidR="006C4C45">
        <w:rPr>
          <w:rFonts w:hint="eastAsia"/>
        </w:rPr>
        <w:t>，</w:t>
      </w:r>
      <w:r w:rsidR="00061250">
        <w:rPr>
          <w:rFonts w:hint="eastAsia"/>
        </w:rPr>
        <w:t>故善清軀殼之熱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且亦以解人參之偏熱也。</w:t>
      </w:r>
    </w:p>
    <w:p w:rsidR="00762511" w:rsidRDefault="00061250" w:rsidP="00061250">
      <w:pPr>
        <w:pStyle w:val="2f5"/>
        <w:ind w:firstLine="712"/>
      </w:pPr>
      <w:r>
        <w:rPr>
          <w:rFonts w:hint="eastAsia"/>
        </w:rPr>
        <w:lastRenderedPageBreak/>
        <w:t>小柴胡湯證</w:t>
      </w:r>
      <w:r w:rsidR="006C4C45">
        <w:rPr>
          <w:rFonts w:hint="eastAsia"/>
        </w:rPr>
        <w:t>，</w:t>
      </w:r>
      <w:r>
        <w:rPr>
          <w:rFonts w:hint="eastAsia"/>
        </w:rPr>
        <w:t>原忌發汗</w:t>
      </w:r>
      <w:r w:rsidR="006C4C45">
        <w:rPr>
          <w:rFonts w:hint="eastAsia"/>
        </w:rPr>
        <w:t>，</w:t>
      </w:r>
      <w:r>
        <w:rPr>
          <w:rFonts w:hint="eastAsia"/>
        </w:rPr>
        <w:t>其去滓重煎者</w:t>
      </w:r>
      <w:r w:rsidR="006C4C45">
        <w:rPr>
          <w:rFonts w:hint="eastAsia"/>
        </w:rPr>
        <w:t>，</w:t>
      </w:r>
      <w:r>
        <w:rPr>
          <w:rFonts w:hint="eastAsia"/>
        </w:rPr>
        <w:t>原所以減柴胡發表之力</w:t>
      </w:r>
      <w:r w:rsidR="006C4C45">
        <w:rPr>
          <w:rFonts w:hint="eastAsia"/>
        </w:rPr>
        <w:t>，</w:t>
      </w:r>
      <w:r>
        <w:rPr>
          <w:rFonts w:hint="eastAsia"/>
        </w:rPr>
        <w:t>欲其但上升而不外達也。乃</w:t>
      </w:r>
      <w:r w:rsidR="00762511">
        <w:rPr>
          <w:rFonts w:hint="eastAsia"/>
        </w:rPr>
        <w:t>︿</w:t>
      </w:r>
      <w:r>
        <w:rPr>
          <w:rFonts w:hint="eastAsia"/>
        </w:rPr>
        <w:t>太陽篇</w:t>
      </w:r>
      <w:r w:rsidR="00762511">
        <w:rPr>
          <w:rFonts w:hint="eastAsia"/>
        </w:rPr>
        <w:t>﹀</w:t>
      </w:r>
      <w:r>
        <w:rPr>
          <w:rFonts w:hint="eastAsia"/>
        </w:rPr>
        <w:t>一百零三節</w:t>
      </w:r>
      <w:r w:rsidR="006C4C45">
        <w:rPr>
          <w:rFonts w:hint="eastAsia"/>
        </w:rPr>
        <w:t>，</w:t>
      </w:r>
      <w:r>
        <w:rPr>
          <w:rFonts w:hint="eastAsia"/>
        </w:rPr>
        <w:t>服小柴胡湯後</w:t>
      </w:r>
      <w:r w:rsidR="006C4C45">
        <w:rPr>
          <w:rFonts w:hint="eastAsia"/>
        </w:rPr>
        <w:t>，</w:t>
      </w:r>
      <w:r>
        <w:rPr>
          <w:rFonts w:hint="eastAsia"/>
        </w:rPr>
        <w:t>竟有發熱汗出之文</w:t>
      </w:r>
      <w:r w:rsidR="006C4C45">
        <w:rPr>
          <w:rFonts w:hint="eastAsia"/>
        </w:rPr>
        <w:t>，</w:t>
      </w:r>
      <w:r>
        <w:rPr>
          <w:rFonts w:hint="eastAsia"/>
        </w:rPr>
        <w:t>讀《傷寒論》者</w:t>
      </w:r>
      <w:r w:rsidR="006C4C45">
        <w:rPr>
          <w:rFonts w:hint="eastAsia"/>
        </w:rPr>
        <w:t>，</w:t>
      </w:r>
      <w:r>
        <w:rPr>
          <w:rFonts w:hint="eastAsia"/>
        </w:rPr>
        <w:t>恆至此而生疑</w:t>
      </w:r>
      <w:r w:rsidR="006C4C45">
        <w:rPr>
          <w:rFonts w:hint="eastAsia"/>
        </w:rPr>
        <w:t>，</w:t>
      </w:r>
      <w:r w:rsidR="00C75F3F">
        <w:rPr>
          <w:rFonts w:hint="eastAsia"/>
        </w:rPr>
        <w:t>注</w:t>
      </w:r>
      <w:r>
        <w:rPr>
          <w:rFonts w:hint="eastAsia"/>
        </w:rPr>
        <w:t>疏家亦未見有詳申其義者</w:t>
      </w:r>
      <w:r w:rsidR="006C4C45">
        <w:rPr>
          <w:rFonts w:hint="eastAsia"/>
        </w:rPr>
        <w:t>，</w:t>
      </w:r>
      <w:r>
        <w:rPr>
          <w:rFonts w:hint="eastAsia"/>
        </w:rPr>
        <w:t>今試錄其原文細研究之。</w:t>
      </w:r>
    </w:p>
    <w:p w:rsidR="00762511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762511">
        <w:rPr>
          <w:rFonts w:hint="eastAsia"/>
        </w:rPr>
        <w:t>「</w:t>
      </w:r>
      <w:r>
        <w:rPr>
          <w:rFonts w:hint="eastAsia"/>
        </w:rPr>
        <w:t>凡柴胡湯證而下之</w:t>
      </w:r>
      <w:r w:rsidR="006C4C45">
        <w:rPr>
          <w:rFonts w:hint="eastAsia"/>
        </w:rPr>
        <w:t>，</w:t>
      </w:r>
      <w:r>
        <w:rPr>
          <w:rFonts w:hint="eastAsia"/>
        </w:rPr>
        <w:t>若柴胡證不罷者</w:t>
      </w:r>
      <w:r w:rsidR="006C4C45">
        <w:rPr>
          <w:rFonts w:hint="eastAsia"/>
        </w:rPr>
        <w:t>，</w:t>
      </w:r>
      <w:r>
        <w:rPr>
          <w:rFonts w:hint="eastAsia"/>
        </w:rPr>
        <w:t>復與柴胡湯</w:t>
      </w:r>
      <w:r w:rsidR="006C4C45">
        <w:rPr>
          <w:rFonts w:hint="eastAsia"/>
        </w:rPr>
        <w:t>，</w:t>
      </w:r>
      <w:r>
        <w:rPr>
          <w:rFonts w:hint="eastAsia"/>
        </w:rPr>
        <w:t>必蒸蒸而振</w:t>
      </w:r>
      <w:r w:rsidR="006C4C45">
        <w:rPr>
          <w:rFonts w:hint="eastAsia"/>
        </w:rPr>
        <w:t>，</w:t>
      </w:r>
      <w:r>
        <w:rPr>
          <w:rFonts w:hint="eastAsia"/>
        </w:rPr>
        <w:t>卻發熱汗出而解</w:t>
      </w:r>
      <w:r w:rsidR="00762511">
        <w:rPr>
          <w:rFonts w:hint="eastAsia"/>
        </w:rPr>
        <w:t>」</w:t>
      </w:r>
      <w:r>
        <w:rPr>
          <w:rFonts w:hint="eastAsia"/>
        </w:rPr>
        <w:t>。</w:t>
      </w:r>
    </w:p>
    <w:p w:rsidR="00974874" w:rsidRDefault="00061250" w:rsidP="00061250">
      <w:pPr>
        <w:pStyle w:val="2f5"/>
        <w:ind w:firstLine="712"/>
      </w:pPr>
      <w:r>
        <w:rPr>
          <w:rFonts w:hint="eastAsia"/>
        </w:rPr>
        <w:t>服小柴胡湯</w:t>
      </w:r>
      <w:r w:rsidR="006C4C45">
        <w:rPr>
          <w:rFonts w:hint="eastAsia"/>
        </w:rPr>
        <w:t>，</w:t>
      </w:r>
      <w:r>
        <w:rPr>
          <w:rFonts w:hint="eastAsia"/>
        </w:rPr>
        <w:t>以引少陽之邪透膈上出而無事出汗</w:t>
      </w:r>
      <w:r w:rsidR="006C4C45">
        <w:rPr>
          <w:rFonts w:hint="eastAsia"/>
        </w:rPr>
        <w:t>，</w:t>
      </w:r>
      <w:r>
        <w:rPr>
          <w:rFonts w:hint="eastAsia"/>
        </w:rPr>
        <w:t>原為小柴胡湯證治法之正則。然藥力之上升透膈頗難</w:t>
      </w:r>
      <w:r w:rsidR="006C4C45">
        <w:rPr>
          <w:rFonts w:hint="eastAsia"/>
        </w:rPr>
        <w:t>，</w:t>
      </w:r>
      <w:r>
        <w:rPr>
          <w:rFonts w:hint="eastAsia"/>
        </w:rPr>
        <w:t>必賴其人之正氣無傷</w:t>
      </w:r>
      <w:r w:rsidR="006C4C45">
        <w:rPr>
          <w:rFonts w:hint="eastAsia"/>
        </w:rPr>
        <w:t>，</w:t>
      </w:r>
      <w:r>
        <w:rPr>
          <w:rFonts w:hint="eastAsia"/>
        </w:rPr>
        <w:t>藥借正氣以營運之而後可以奏效。至誤下者</w:t>
      </w:r>
      <w:r w:rsidR="006C4C45">
        <w:rPr>
          <w:rFonts w:hint="eastAsia"/>
        </w:rPr>
        <w:t>，</w:t>
      </w:r>
      <w:r>
        <w:rPr>
          <w:rFonts w:hint="eastAsia"/>
        </w:rPr>
        <w:t>足少陽之邪多散漫</w:t>
      </w:r>
      <w:r w:rsidR="00D24630">
        <w:rPr>
          <w:rFonts w:hint="eastAsia"/>
        </w:rPr>
        <w:t>於</w:t>
      </w:r>
      <w:r>
        <w:rPr>
          <w:rFonts w:hint="eastAsia"/>
        </w:rPr>
        <w:t>手少陽三焦脂膜之中</w:t>
      </w:r>
      <w:r w:rsidR="006C4C45">
        <w:rPr>
          <w:rFonts w:hint="eastAsia"/>
        </w:rPr>
        <w:t>，</w:t>
      </w:r>
      <w:r>
        <w:rPr>
          <w:rFonts w:hint="eastAsia"/>
        </w:rPr>
        <w:t>仍投以小柴胡湯</w:t>
      </w:r>
      <w:r w:rsidR="006C4C45">
        <w:rPr>
          <w:rFonts w:hint="eastAsia"/>
        </w:rPr>
        <w:t>，</w:t>
      </w:r>
      <w:r>
        <w:rPr>
          <w:rFonts w:hint="eastAsia"/>
        </w:rPr>
        <w:t>其散漫</w:t>
      </w:r>
      <w:r w:rsidR="00D24630">
        <w:rPr>
          <w:rFonts w:hint="eastAsia"/>
        </w:rPr>
        <w:t>於</w:t>
      </w:r>
      <w:r>
        <w:rPr>
          <w:rFonts w:hint="eastAsia"/>
        </w:rPr>
        <w:t>手少陽者</w:t>
      </w:r>
      <w:r w:rsidR="006C4C45">
        <w:rPr>
          <w:rFonts w:hint="eastAsia"/>
        </w:rPr>
        <w:t>，</w:t>
      </w:r>
      <w:r>
        <w:rPr>
          <w:rFonts w:hint="eastAsia"/>
        </w:rPr>
        <w:t>遂可借其和解宣通之力</w:t>
      </w:r>
      <w:r w:rsidR="006C4C45">
        <w:rPr>
          <w:rFonts w:hint="eastAsia"/>
        </w:rPr>
        <w:t>，</w:t>
      </w:r>
      <w:r>
        <w:rPr>
          <w:rFonts w:hint="eastAsia"/>
        </w:rPr>
        <w:t>達</w:t>
      </w:r>
      <w:r w:rsidR="00D24630">
        <w:rPr>
          <w:rFonts w:hint="eastAsia"/>
        </w:rPr>
        <w:t>於</w:t>
      </w:r>
      <w:r>
        <w:rPr>
          <w:rFonts w:hint="eastAsia"/>
        </w:rPr>
        <w:t>太陽而汗解矣。其留</w:t>
      </w:r>
      <w:r w:rsidR="00D24630">
        <w:rPr>
          <w:rFonts w:hint="eastAsia"/>
        </w:rPr>
        <w:t>於</w:t>
      </w:r>
      <w:r>
        <w:rPr>
          <w:rFonts w:hint="eastAsia"/>
        </w:rPr>
        <w:t>脅下板油中者</w:t>
      </w:r>
      <w:r w:rsidR="006C4C45">
        <w:rPr>
          <w:rFonts w:hint="eastAsia"/>
        </w:rPr>
        <w:t>，</w:t>
      </w:r>
      <w:r>
        <w:rPr>
          <w:rFonts w:hint="eastAsia"/>
        </w:rPr>
        <w:t>因誤降傷氣</w:t>
      </w:r>
      <w:r w:rsidR="006C4C45">
        <w:rPr>
          <w:rFonts w:hint="eastAsia"/>
        </w:rPr>
        <w:t>，</w:t>
      </w:r>
      <w:r>
        <w:rPr>
          <w:rFonts w:hint="eastAsia"/>
        </w:rPr>
        <w:t>無力上達</w:t>
      </w:r>
      <w:r w:rsidR="006C4C45">
        <w:rPr>
          <w:rFonts w:hint="eastAsia"/>
        </w:rPr>
        <w:t>，</w:t>
      </w:r>
      <w:r>
        <w:rPr>
          <w:rFonts w:hint="eastAsia"/>
        </w:rPr>
        <w:t>亦遂借徑</w:t>
      </w:r>
      <w:r w:rsidR="00D24630">
        <w:rPr>
          <w:rFonts w:hint="eastAsia"/>
        </w:rPr>
        <w:t>於</w:t>
      </w:r>
      <w:r>
        <w:rPr>
          <w:rFonts w:hint="eastAsia"/>
        </w:rPr>
        <w:t>手少陽而隨之汗解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D24630">
        <w:rPr>
          <w:rFonts w:hint="eastAsia"/>
        </w:rPr>
        <w:t>於</w:t>
      </w:r>
      <w:r>
        <w:rPr>
          <w:rFonts w:hint="eastAsia"/>
        </w:rPr>
        <w:t>汗出上特加一卻字</w:t>
      </w:r>
      <w:r w:rsidR="006C4C45">
        <w:rPr>
          <w:rFonts w:hint="eastAsia"/>
        </w:rPr>
        <w:t>，</w:t>
      </w:r>
      <w:r>
        <w:rPr>
          <w:rFonts w:hint="eastAsia"/>
        </w:rPr>
        <w:t>言非發其汗而卻由汗解</w:t>
      </w:r>
      <w:r w:rsidR="006C4C45">
        <w:rPr>
          <w:rFonts w:hint="eastAsia"/>
        </w:rPr>
        <w:t>，</w:t>
      </w:r>
      <w:r>
        <w:rPr>
          <w:rFonts w:hint="eastAsia"/>
        </w:rPr>
        <w:t>此乃因誤下之後而使然</w:t>
      </w:r>
      <w:r w:rsidR="006C4C45">
        <w:rPr>
          <w:rFonts w:hint="eastAsia"/>
        </w:rPr>
        <w:t>，</w:t>
      </w:r>
      <w:r>
        <w:rPr>
          <w:rFonts w:hint="eastAsia"/>
        </w:rPr>
        <w:t>以明小柴胡湯原非發汗之藥也。其汗時必發熱蒸蒸而振者</w:t>
      </w:r>
      <w:r w:rsidR="006C4C45">
        <w:rPr>
          <w:rFonts w:hint="eastAsia"/>
        </w:rPr>
        <w:t>，</w:t>
      </w:r>
      <w:r>
        <w:rPr>
          <w:rFonts w:hint="eastAsia"/>
        </w:rPr>
        <w:t>有戰而後汗意也。蓋少陽之病由汗解</w:t>
      </w:r>
      <w:r w:rsidR="006C4C45">
        <w:rPr>
          <w:rFonts w:hint="eastAsia"/>
        </w:rPr>
        <w:t>，</w:t>
      </w:r>
      <w:r>
        <w:rPr>
          <w:rFonts w:hint="eastAsia"/>
        </w:rPr>
        <w:t>原非正路</w:t>
      </w:r>
      <w:r w:rsidR="006C4C45">
        <w:rPr>
          <w:rFonts w:hint="eastAsia"/>
        </w:rPr>
        <w:t>，</w:t>
      </w:r>
      <w:r>
        <w:rPr>
          <w:rFonts w:hint="eastAsia"/>
        </w:rPr>
        <w:t>而其留</w:t>
      </w:r>
      <w:r w:rsidR="00D24630">
        <w:rPr>
          <w:rFonts w:hint="eastAsia"/>
        </w:rPr>
        <w:t>於</w:t>
      </w:r>
      <w:r>
        <w:rPr>
          <w:rFonts w:hint="eastAsia"/>
        </w:rPr>
        <w:t>脅下之邪作汗解尤難</w:t>
      </w:r>
      <w:r w:rsidR="006C4C45">
        <w:rPr>
          <w:rFonts w:hint="eastAsia"/>
        </w:rPr>
        <w:t>，</w:t>
      </w:r>
      <w:r>
        <w:rPr>
          <w:rFonts w:hint="eastAsia"/>
        </w:rPr>
        <w:t>乃至服小柴胡湯後</w:t>
      </w:r>
      <w:r w:rsidR="006C4C45">
        <w:rPr>
          <w:rFonts w:hint="eastAsia"/>
        </w:rPr>
        <w:t>，</w:t>
      </w:r>
      <w:r>
        <w:rPr>
          <w:rFonts w:hint="eastAsia"/>
        </w:rPr>
        <w:t>本欲上透膈膜</w:t>
      </w:r>
      <w:r w:rsidR="006C4C45">
        <w:rPr>
          <w:rFonts w:hint="eastAsia"/>
        </w:rPr>
        <w:t>，</w:t>
      </w:r>
      <w:r>
        <w:rPr>
          <w:rFonts w:hint="eastAsia"/>
        </w:rPr>
        <w:t>因下後氣虛</w:t>
      </w:r>
      <w:r w:rsidR="006C4C45">
        <w:rPr>
          <w:rFonts w:hint="eastAsia"/>
        </w:rPr>
        <w:t>，</w:t>
      </w:r>
      <w:r>
        <w:rPr>
          <w:rFonts w:hint="eastAsia"/>
        </w:rPr>
        <w:t>不能由上透出</w:t>
      </w:r>
      <w:r w:rsidR="006C4C45">
        <w:rPr>
          <w:rFonts w:hint="eastAsia"/>
        </w:rPr>
        <w:t>，</w:t>
      </w:r>
      <w:r>
        <w:rPr>
          <w:rFonts w:hint="eastAsia"/>
        </w:rPr>
        <w:t>而其散漫</w:t>
      </w:r>
      <w:r w:rsidR="00D24630">
        <w:rPr>
          <w:rFonts w:hint="eastAsia"/>
        </w:rPr>
        <w:t>於</w:t>
      </w:r>
      <w:r>
        <w:rPr>
          <w:rFonts w:hint="eastAsia"/>
        </w:rPr>
        <w:t>手少陽者</w:t>
      </w:r>
      <w:r w:rsidR="006C4C45">
        <w:rPr>
          <w:rFonts w:hint="eastAsia"/>
        </w:rPr>
        <w:t>，</w:t>
      </w:r>
      <w:r>
        <w:rPr>
          <w:rFonts w:hint="eastAsia"/>
        </w:rPr>
        <w:t>且又以同類相招</w:t>
      </w:r>
      <w:r w:rsidR="006C4C45">
        <w:rPr>
          <w:rFonts w:hint="eastAsia"/>
        </w:rPr>
        <w:t>，</w:t>
      </w:r>
      <w:r>
        <w:rPr>
          <w:rFonts w:hint="eastAsia"/>
        </w:rPr>
        <w:t>遂</w:t>
      </w:r>
      <w:r w:rsidR="00D24630">
        <w:rPr>
          <w:rFonts w:hint="eastAsia"/>
        </w:rPr>
        <w:t>於</w:t>
      </w:r>
      <w:r>
        <w:rPr>
          <w:rFonts w:hint="eastAsia"/>
        </w:rPr>
        <w:t>蓄極之時而開旁通之路</w:t>
      </w:r>
      <w:r w:rsidR="006C4C45">
        <w:rPr>
          <w:rFonts w:hint="eastAsia"/>
        </w:rPr>
        <w:t>，</w:t>
      </w:r>
      <w:r>
        <w:rPr>
          <w:rFonts w:hint="eastAsia"/>
        </w:rPr>
        <w:t>此際幾有正氣不能勝邪氣之勢</w:t>
      </w:r>
      <w:r w:rsidR="006C4C45">
        <w:rPr>
          <w:rFonts w:hint="eastAsia"/>
        </w:rPr>
        <w:t>，</w:t>
      </w:r>
      <w:r>
        <w:rPr>
          <w:rFonts w:hint="eastAsia"/>
        </w:rPr>
        <w:t>故汗之先必發熱而振動</w:t>
      </w:r>
      <w:r w:rsidR="006C4C45">
        <w:rPr>
          <w:rFonts w:hint="eastAsia"/>
        </w:rPr>
        <w:t>，</w:t>
      </w:r>
      <w:r>
        <w:rPr>
          <w:rFonts w:hint="eastAsia"/>
        </w:rPr>
        <w:t>此小柴胡湯方中所以有人參之助也。是以愚用此方時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氣分壯實者</w:t>
      </w:r>
      <w:r w:rsidR="006C4C45">
        <w:rPr>
          <w:rFonts w:hint="eastAsia"/>
        </w:rPr>
        <w:t>，</w:t>
      </w:r>
      <w:r>
        <w:rPr>
          <w:rFonts w:hint="eastAsia"/>
        </w:rPr>
        <w:t>恆不用人參</w:t>
      </w:r>
      <w:r w:rsidR="006C4C45">
        <w:rPr>
          <w:rFonts w:hint="eastAsia"/>
        </w:rPr>
        <w:t>，</w:t>
      </w:r>
      <w:r>
        <w:rPr>
          <w:rFonts w:hint="eastAsia"/>
        </w:rPr>
        <w:t>而</w:t>
      </w:r>
      <w:r w:rsidR="00D24630">
        <w:rPr>
          <w:rFonts w:hint="eastAsia"/>
        </w:rPr>
        <w:t>於</w:t>
      </w:r>
      <w:r>
        <w:rPr>
          <w:rFonts w:hint="eastAsia"/>
        </w:rPr>
        <w:t>誤服降藥後及氣虛者</w:t>
      </w:r>
      <w:r w:rsidR="006C4C45">
        <w:rPr>
          <w:rFonts w:hint="eastAsia"/>
        </w:rPr>
        <w:t>，</w:t>
      </w:r>
      <w:r>
        <w:rPr>
          <w:rFonts w:hint="eastAsia"/>
        </w:rPr>
        <w:t>則必用人參也。</w:t>
      </w:r>
    </w:p>
    <w:p w:rsidR="00974874" w:rsidRDefault="00061250" w:rsidP="00061250">
      <w:pPr>
        <w:pStyle w:val="2f5"/>
        <w:ind w:firstLine="712"/>
      </w:pPr>
      <w:r>
        <w:rPr>
          <w:rFonts w:hint="eastAsia"/>
        </w:rPr>
        <w:lastRenderedPageBreak/>
        <w:t>人身之膜原</w:t>
      </w:r>
      <w:r w:rsidR="006C4C45">
        <w:rPr>
          <w:rFonts w:hint="eastAsia"/>
        </w:rPr>
        <w:t>，</w:t>
      </w:r>
      <w:r>
        <w:rPr>
          <w:rFonts w:hint="eastAsia"/>
        </w:rPr>
        <w:t>無處不相聯繫</w:t>
      </w:r>
      <w:r w:rsidR="006C4C45">
        <w:rPr>
          <w:rFonts w:hint="eastAsia"/>
        </w:rPr>
        <w:t>，</w:t>
      </w:r>
      <w:r>
        <w:rPr>
          <w:rFonts w:hint="eastAsia"/>
        </w:rPr>
        <w:t>女子之胞室亦膜也。其質原兩膜相合</w:t>
      </w:r>
      <w:r w:rsidR="006C4C45">
        <w:rPr>
          <w:rFonts w:hint="eastAsia"/>
        </w:rPr>
        <w:t>，</w:t>
      </w:r>
      <w:r>
        <w:rPr>
          <w:rFonts w:hint="eastAsia"/>
        </w:rPr>
        <w:t>中為夾室</w:t>
      </w:r>
      <w:r w:rsidR="006C4C45">
        <w:rPr>
          <w:rFonts w:hint="eastAsia"/>
        </w:rPr>
        <w:t>，</w:t>
      </w:r>
      <w:r>
        <w:rPr>
          <w:rFonts w:hint="eastAsia"/>
        </w:rPr>
        <w:t>男女皆有</w:t>
      </w:r>
      <w:r w:rsidR="006C4C45">
        <w:rPr>
          <w:rFonts w:hint="eastAsia"/>
        </w:rPr>
        <w:t>，</w:t>
      </w:r>
      <w:r>
        <w:rPr>
          <w:rFonts w:hint="eastAsia"/>
        </w:rPr>
        <w:t>男以化精</w:t>
      </w:r>
      <w:r w:rsidR="006C4C45">
        <w:rPr>
          <w:rFonts w:hint="eastAsia"/>
        </w:rPr>
        <w:t>，</w:t>
      </w:r>
      <w:r>
        <w:rPr>
          <w:rFonts w:hint="eastAsia"/>
        </w:rPr>
        <w:t>女以通經</w:t>
      </w:r>
      <w:r w:rsidR="006C4C45">
        <w:rPr>
          <w:rFonts w:hint="eastAsia"/>
        </w:rPr>
        <w:t>，</w:t>
      </w:r>
      <w:r>
        <w:rPr>
          <w:rFonts w:hint="eastAsia"/>
        </w:rPr>
        <w:t>故女子之胞室亦曰血室。當其經水初過之時</w:t>
      </w:r>
      <w:r w:rsidR="006C4C45">
        <w:rPr>
          <w:rFonts w:hint="eastAsia"/>
        </w:rPr>
        <w:t>，</w:t>
      </w:r>
      <w:r>
        <w:rPr>
          <w:rFonts w:hint="eastAsia"/>
        </w:rPr>
        <w:t>適有外感之傳經者乘虛襲入</w:t>
      </w:r>
      <w:r w:rsidR="006C4C45">
        <w:rPr>
          <w:rFonts w:hint="eastAsia"/>
        </w:rPr>
        <w:t>，</w:t>
      </w:r>
      <w:r>
        <w:rPr>
          <w:rFonts w:hint="eastAsia"/>
        </w:rPr>
        <w:t>致現少陽證病狀</w:t>
      </w:r>
      <w:r w:rsidR="006C4C45">
        <w:rPr>
          <w:rFonts w:hint="eastAsia"/>
        </w:rPr>
        <w:t>，</w:t>
      </w:r>
      <w:r>
        <w:rPr>
          <w:rFonts w:hint="eastAsia"/>
        </w:rPr>
        <w:t>亦宜治以小柴胡湯</w:t>
      </w:r>
      <w:r w:rsidR="006C4C45">
        <w:rPr>
          <w:rFonts w:hint="eastAsia"/>
        </w:rPr>
        <w:t>，</w:t>
      </w:r>
      <w:r>
        <w:rPr>
          <w:rFonts w:hint="eastAsia"/>
        </w:rPr>
        <w:t>《傷寒論》中亦曾詳論之矣。</w:t>
      </w:r>
    </w:p>
    <w:p w:rsidR="00974874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974874">
        <w:rPr>
          <w:rFonts w:hint="eastAsia"/>
        </w:rPr>
        <w:t>「</w:t>
      </w:r>
      <w:r>
        <w:rPr>
          <w:rFonts w:hint="eastAsia"/>
        </w:rPr>
        <w:t>婦人中風</w:t>
      </w:r>
      <w:r w:rsidR="006C4C45">
        <w:rPr>
          <w:rFonts w:hint="eastAsia"/>
        </w:rPr>
        <w:t>，</w:t>
      </w:r>
      <w:r>
        <w:rPr>
          <w:rFonts w:hint="eastAsia"/>
        </w:rPr>
        <w:t>七、八日續得寒熱</w:t>
      </w:r>
      <w:r w:rsidR="006C4C45">
        <w:rPr>
          <w:rFonts w:hint="eastAsia"/>
        </w:rPr>
        <w:t>，</w:t>
      </w:r>
      <w:r>
        <w:rPr>
          <w:rFonts w:hint="eastAsia"/>
        </w:rPr>
        <w:t>發作有時</w:t>
      </w:r>
      <w:r w:rsidR="006C4C45">
        <w:rPr>
          <w:rFonts w:hint="eastAsia"/>
        </w:rPr>
        <w:t>，</w:t>
      </w:r>
      <w:r>
        <w:rPr>
          <w:rFonts w:hint="eastAsia"/>
        </w:rPr>
        <w:t>經水適斷者</w:t>
      </w:r>
      <w:r w:rsidR="006C4C45">
        <w:rPr>
          <w:rFonts w:hint="eastAsia"/>
        </w:rPr>
        <w:t>，</w:t>
      </w:r>
      <w:r>
        <w:rPr>
          <w:rFonts w:hint="eastAsia"/>
        </w:rPr>
        <w:t>此為熱入血室。其血必結</w:t>
      </w:r>
      <w:r w:rsidR="006C4C45">
        <w:rPr>
          <w:rFonts w:hint="eastAsia"/>
        </w:rPr>
        <w:t>，</w:t>
      </w:r>
      <w:r>
        <w:rPr>
          <w:rFonts w:hint="eastAsia"/>
        </w:rPr>
        <w:t>故使如瘧狀</w:t>
      </w:r>
      <w:r w:rsidR="006C4C45">
        <w:rPr>
          <w:rFonts w:hint="eastAsia"/>
        </w:rPr>
        <w:t>，</w:t>
      </w:r>
      <w:r>
        <w:rPr>
          <w:rFonts w:hint="eastAsia"/>
        </w:rPr>
        <w:t>發作有時</w:t>
      </w:r>
      <w:r w:rsidR="006C4C45">
        <w:rPr>
          <w:rFonts w:hint="eastAsia"/>
        </w:rPr>
        <w:t>，</w:t>
      </w:r>
      <w:r>
        <w:rPr>
          <w:rFonts w:hint="eastAsia"/>
        </w:rPr>
        <w:t>小柴胡湯主之</w:t>
      </w:r>
      <w:r w:rsidR="00974874">
        <w:rPr>
          <w:rFonts w:hint="eastAsia"/>
        </w:rPr>
        <w:t>」</w:t>
      </w:r>
      <w:r>
        <w:rPr>
          <w:rFonts w:hint="eastAsia"/>
        </w:rPr>
        <w:t>。</w:t>
      </w:r>
    </w:p>
    <w:p w:rsidR="00974874" w:rsidRPr="00974874" w:rsidRDefault="00C40260" w:rsidP="00974874">
      <w:pPr>
        <w:pStyle w:val="2f3"/>
        <w:ind w:firstLine="712"/>
      </w:pPr>
      <w:r w:rsidRPr="00C40260">
        <w:rPr>
          <w:rFonts w:hint="eastAsia"/>
        </w:rPr>
        <w:t>唐容川注曰</w:t>
      </w:r>
      <w:r>
        <w:t>「</w:t>
      </w:r>
      <w:r w:rsidRPr="00C40260">
        <w:rPr>
          <w:rFonts w:hint="eastAsia"/>
        </w:rPr>
        <w:t>邪在表裡之間</w:t>
      </w:r>
      <w:r w:rsidR="006C4C45">
        <w:t>，</w:t>
      </w:r>
      <w:r w:rsidRPr="00C40260">
        <w:rPr>
          <w:rFonts w:hint="eastAsia"/>
        </w:rPr>
        <w:t>只能往來寒熱而不發作有時。惟瘧證邪客風府</w:t>
      </w:r>
      <w:r w:rsidR="006C4C45">
        <w:t>，</w:t>
      </w:r>
      <w:r w:rsidRPr="00C40260">
        <w:rPr>
          <w:rFonts w:hint="eastAsia"/>
        </w:rPr>
        <w:t>或瘧母結</w:t>
      </w:r>
      <w:r w:rsidR="00D24630">
        <w:rPr>
          <w:rFonts w:hint="eastAsia"/>
        </w:rPr>
        <w:t>於</w:t>
      </w:r>
      <w:r w:rsidRPr="00C40260">
        <w:rPr>
          <w:rFonts w:hint="eastAsia"/>
        </w:rPr>
        <w:t>脅下膜油之中</w:t>
      </w:r>
      <w:r w:rsidR="006C4C45">
        <w:t>，</w:t>
      </w:r>
      <w:r w:rsidRPr="00C40260">
        <w:rPr>
          <w:rFonts w:hint="eastAsia"/>
        </w:rPr>
        <w:t>衛氣一日一周</w:t>
      </w:r>
      <w:r w:rsidR="006C4C45">
        <w:t>，</w:t>
      </w:r>
      <w:r w:rsidRPr="00C40260">
        <w:rPr>
          <w:rFonts w:hint="eastAsia"/>
        </w:rPr>
        <w:t>行至邪結之處欲出不得</w:t>
      </w:r>
      <w:r w:rsidR="006C4C45">
        <w:t>，</w:t>
      </w:r>
      <w:r w:rsidRPr="00C40260">
        <w:rPr>
          <w:rFonts w:hint="eastAsia"/>
        </w:rPr>
        <w:t>相爭為寒熱</w:t>
      </w:r>
      <w:r w:rsidR="006C4C45">
        <w:t>，</w:t>
      </w:r>
      <w:r w:rsidRPr="00C40260">
        <w:rPr>
          <w:rFonts w:hint="eastAsia"/>
        </w:rPr>
        <w:t>所以發作有時也。夫衛氣者</w:t>
      </w:r>
      <w:r w:rsidR="006C4C45">
        <w:t>，</w:t>
      </w:r>
      <w:r w:rsidRPr="00C40260">
        <w:rPr>
          <w:rFonts w:hint="eastAsia"/>
        </w:rPr>
        <w:t>發</w:t>
      </w:r>
      <w:r w:rsidR="00D24630">
        <w:rPr>
          <w:rFonts w:hint="eastAsia"/>
        </w:rPr>
        <w:t>於</w:t>
      </w:r>
      <w:r w:rsidRPr="00C40260">
        <w:rPr>
          <w:rFonts w:hint="eastAsia"/>
        </w:rPr>
        <w:t>膀胱水中達出血分</w:t>
      </w:r>
      <w:r w:rsidR="006C4C45">
        <w:t>，</w:t>
      </w:r>
      <w:r w:rsidRPr="00C40260">
        <w:rPr>
          <w:rFonts w:hint="eastAsia"/>
        </w:rPr>
        <w:t>血為營</w:t>
      </w:r>
      <w:r w:rsidR="006C4C45">
        <w:t>，</w:t>
      </w:r>
      <w:r w:rsidRPr="00C40260">
        <w:rPr>
          <w:rFonts w:hint="eastAsia"/>
        </w:rPr>
        <w:t>氣為衛</w:t>
      </w:r>
      <w:r w:rsidR="006C4C45">
        <w:t>，</w:t>
      </w:r>
      <w:r w:rsidRPr="00C40260">
        <w:rPr>
          <w:rFonts w:hint="eastAsia"/>
        </w:rPr>
        <w:t>此證熱</w:t>
      </w:r>
      <w:r>
        <w:rPr>
          <w:rFonts w:hint="eastAsia"/>
        </w:rPr>
        <w:t>入</w:t>
      </w:r>
      <w:r w:rsidRPr="00C40260">
        <w:rPr>
          <w:rFonts w:hint="eastAsia"/>
        </w:rPr>
        <w:t>血室</w:t>
      </w:r>
      <w:r w:rsidR="006C4C45">
        <w:t>，</w:t>
      </w:r>
      <w:r w:rsidRPr="00C40260">
        <w:rPr>
          <w:rFonts w:hint="eastAsia"/>
        </w:rPr>
        <w:t>在下焦膜網之中</w:t>
      </w:r>
      <w:r w:rsidR="006C4C45">
        <w:t>，</w:t>
      </w:r>
      <w:r w:rsidRPr="00C40260">
        <w:rPr>
          <w:rFonts w:hint="eastAsia"/>
        </w:rPr>
        <w:t>其血必結</w:t>
      </w:r>
      <w:r w:rsidR="006C4C45">
        <w:t>，</w:t>
      </w:r>
      <w:r w:rsidRPr="00C40260">
        <w:rPr>
          <w:rFonts w:hint="eastAsia"/>
        </w:rPr>
        <w:t>阻其衛氣</w:t>
      </w:r>
      <w:r w:rsidR="006C4C45">
        <w:t>，</w:t>
      </w:r>
      <w:r w:rsidRPr="00C40260">
        <w:rPr>
          <w:rFonts w:hint="eastAsia"/>
        </w:rPr>
        <w:t>至血結之處相爭則發寒熱</w:t>
      </w:r>
      <w:r w:rsidR="006C4C45">
        <w:t>，</w:t>
      </w:r>
      <w:r w:rsidRPr="00C40260">
        <w:rPr>
          <w:rFonts w:hint="eastAsia"/>
        </w:rPr>
        <w:t>衛氣已過則寒熱止</w:t>
      </w:r>
      <w:r w:rsidR="006C4C45">
        <w:t>，</w:t>
      </w:r>
      <w:r w:rsidRPr="00C40260">
        <w:rPr>
          <w:rFonts w:hint="eastAsia"/>
        </w:rPr>
        <w:t>是以發作有時</w:t>
      </w:r>
      <w:r w:rsidR="006C4C45">
        <w:t>，</w:t>
      </w:r>
      <w:r w:rsidRPr="00C40260">
        <w:rPr>
          <w:rFonts w:hint="eastAsia"/>
        </w:rPr>
        <w:t>與瘧無異。原文故使二字</w:t>
      </w:r>
      <w:r w:rsidR="006C4C45">
        <w:t>，</w:t>
      </w:r>
      <w:r w:rsidRPr="00C40260">
        <w:rPr>
          <w:rFonts w:hint="eastAsia"/>
        </w:rPr>
        <w:t>明言衛氣從膜中出</w:t>
      </w:r>
      <w:r w:rsidR="006C4C45">
        <w:t>，</w:t>
      </w:r>
      <w:r w:rsidRPr="00C40260">
        <w:rPr>
          <w:rFonts w:hint="eastAsia"/>
        </w:rPr>
        <w:t>血結在膜中</w:t>
      </w:r>
      <w:r w:rsidR="006C4C45">
        <w:t>，</w:t>
      </w:r>
      <w:r w:rsidRPr="00C40260">
        <w:rPr>
          <w:rFonts w:hint="eastAsia"/>
        </w:rPr>
        <w:t>故使衛氣不得達也。用柴胡透達膜膈而愈</w:t>
      </w:r>
      <w:r w:rsidR="006C4C45">
        <w:t>，</w:t>
      </w:r>
      <w:r w:rsidRPr="00C40260">
        <w:rPr>
          <w:rFonts w:hint="eastAsia"/>
        </w:rPr>
        <w:t>知熱</w:t>
      </w:r>
      <w:r>
        <w:rPr>
          <w:rFonts w:hint="eastAsia"/>
        </w:rPr>
        <w:t>入</w:t>
      </w:r>
      <w:r w:rsidRPr="00C40260">
        <w:rPr>
          <w:rFonts w:hint="eastAsia"/>
        </w:rPr>
        <w:t>血室在膜中</w:t>
      </w:r>
      <w:r w:rsidR="006C4C45">
        <w:t>，</w:t>
      </w:r>
      <w:r w:rsidRPr="00C40260">
        <w:rPr>
          <w:rFonts w:hint="eastAsia"/>
        </w:rPr>
        <w:t>即知瘧亦在膜中矣</w:t>
      </w:r>
      <w:r>
        <w:rPr>
          <w:rFonts w:hint="eastAsia"/>
        </w:rPr>
        <w:t>」</w:t>
      </w:r>
      <w:r w:rsidRPr="00C40260">
        <w:rPr>
          <w:rFonts w:hint="eastAsia"/>
        </w:rPr>
        <w:t>。</w:t>
      </w:r>
    </w:p>
    <w:p w:rsidR="00C40260" w:rsidRDefault="00061250" w:rsidP="00061250">
      <w:pPr>
        <w:pStyle w:val="2f5"/>
        <w:ind w:firstLine="712"/>
      </w:pPr>
      <w:r>
        <w:rPr>
          <w:rFonts w:hint="eastAsia"/>
        </w:rPr>
        <w:t>傷寒之病既自陽明傳少陽矣</w:t>
      </w:r>
      <w:r w:rsidR="006C4C45">
        <w:rPr>
          <w:rFonts w:hint="eastAsia"/>
        </w:rPr>
        <w:t>，</w:t>
      </w:r>
      <w:r>
        <w:rPr>
          <w:rFonts w:hint="eastAsia"/>
        </w:rPr>
        <w:t>間有遵少陽之法治之</w:t>
      </w:r>
      <w:r w:rsidR="006C4C45">
        <w:rPr>
          <w:rFonts w:hint="eastAsia"/>
        </w:rPr>
        <w:t>，</w:t>
      </w:r>
      <w:r>
        <w:rPr>
          <w:rFonts w:hint="eastAsia"/>
        </w:rPr>
        <w:t>其證復轉陽明者</w:t>
      </w:r>
      <w:r w:rsidR="006C4C45">
        <w:rPr>
          <w:rFonts w:hint="eastAsia"/>
        </w:rPr>
        <w:t>，</w:t>
      </w:r>
      <w:r>
        <w:rPr>
          <w:rFonts w:hint="eastAsia"/>
        </w:rPr>
        <w:t>此雖僅見之證</w:t>
      </w:r>
      <w:r w:rsidR="006C4C45">
        <w:rPr>
          <w:rFonts w:hint="eastAsia"/>
        </w:rPr>
        <w:t>，</w:t>
      </w:r>
      <w:r>
        <w:rPr>
          <w:rFonts w:hint="eastAsia"/>
        </w:rPr>
        <w:t>亦宜詳考治法。</w:t>
      </w:r>
    </w:p>
    <w:p w:rsidR="00C40260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C40260">
        <w:rPr>
          <w:rFonts w:hint="eastAsia"/>
        </w:rPr>
        <w:t>「</w:t>
      </w:r>
      <w:r>
        <w:rPr>
          <w:rFonts w:hint="eastAsia"/>
        </w:rPr>
        <w:t>服柴胡湯已</w:t>
      </w:r>
      <w:r w:rsidR="006C4C45">
        <w:rPr>
          <w:rFonts w:hint="eastAsia"/>
        </w:rPr>
        <w:t>，</w:t>
      </w:r>
      <w:r>
        <w:rPr>
          <w:rFonts w:hint="eastAsia"/>
        </w:rPr>
        <w:t>渴者屬陽明</w:t>
      </w:r>
      <w:r w:rsidR="006C4C45">
        <w:rPr>
          <w:rFonts w:hint="eastAsia"/>
        </w:rPr>
        <w:t>，</w:t>
      </w:r>
      <w:r>
        <w:rPr>
          <w:rFonts w:hint="eastAsia"/>
        </w:rPr>
        <w:t>以法治之</w:t>
      </w:r>
      <w:r w:rsidR="00C40260">
        <w:rPr>
          <w:rFonts w:hint="eastAsia"/>
        </w:rPr>
        <w:t>」</w:t>
      </w:r>
      <w:r>
        <w:rPr>
          <w:rFonts w:hint="eastAsia"/>
        </w:rPr>
        <w:t>。</w:t>
      </w:r>
    </w:p>
    <w:p w:rsidR="00C40260" w:rsidRDefault="00061250" w:rsidP="00061250">
      <w:pPr>
        <w:pStyle w:val="2f5"/>
        <w:ind w:firstLine="712"/>
      </w:pPr>
      <w:r>
        <w:rPr>
          <w:rFonts w:hint="eastAsia"/>
        </w:rPr>
        <w:t>喻嘉言曰</w:t>
      </w:r>
      <w:r w:rsidR="00C40260">
        <w:rPr>
          <w:rFonts w:hint="eastAsia"/>
        </w:rPr>
        <w:t>「</w:t>
      </w:r>
      <w:r>
        <w:rPr>
          <w:rFonts w:hint="eastAsia"/>
        </w:rPr>
        <w:t>風寒之邪</w:t>
      </w:r>
      <w:r w:rsidR="006C4C45">
        <w:rPr>
          <w:rFonts w:hint="eastAsia"/>
        </w:rPr>
        <w:t>，</w:t>
      </w:r>
      <w:r>
        <w:rPr>
          <w:rFonts w:hint="eastAsia"/>
        </w:rPr>
        <w:t>從陽明而傳少陽</w:t>
      </w:r>
      <w:r w:rsidR="006C4C45">
        <w:rPr>
          <w:rFonts w:hint="eastAsia"/>
        </w:rPr>
        <w:t>，</w:t>
      </w:r>
      <w:r>
        <w:rPr>
          <w:rFonts w:hint="eastAsia"/>
        </w:rPr>
        <w:t>起先不渴</w:t>
      </w:r>
      <w:r w:rsidR="006C4C45">
        <w:rPr>
          <w:rFonts w:hint="eastAsia"/>
        </w:rPr>
        <w:t>，</w:t>
      </w:r>
      <w:r>
        <w:rPr>
          <w:rFonts w:hint="eastAsia"/>
        </w:rPr>
        <w:t>裡證未具</w:t>
      </w:r>
      <w:r w:rsidR="006C4C45">
        <w:rPr>
          <w:rFonts w:hint="eastAsia"/>
        </w:rPr>
        <w:t>，</w:t>
      </w:r>
      <w:r>
        <w:rPr>
          <w:rFonts w:hint="eastAsia"/>
        </w:rPr>
        <w:t>及服小柴胡湯已</w:t>
      </w:r>
      <w:r w:rsidR="006C4C45">
        <w:rPr>
          <w:rFonts w:hint="eastAsia"/>
        </w:rPr>
        <w:t>，</w:t>
      </w:r>
      <w:r>
        <w:rPr>
          <w:rFonts w:hint="eastAsia"/>
        </w:rPr>
        <w:t>重加口渴</w:t>
      </w:r>
      <w:r w:rsidR="006C4C45">
        <w:rPr>
          <w:rFonts w:hint="eastAsia"/>
        </w:rPr>
        <w:t>，</w:t>
      </w:r>
      <w:r>
        <w:rPr>
          <w:rFonts w:hint="eastAsia"/>
        </w:rPr>
        <w:t>則邪還陽明</w:t>
      </w:r>
      <w:r w:rsidR="006C4C45">
        <w:rPr>
          <w:rFonts w:hint="eastAsia"/>
        </w:rPr>
        <w:t>，</w:t>
      </w:r>
      <w:r>
        <w:rPr>
          <w:rFonts w:hint="eastAsia"/>
        </w:rPr>
        <w:t>而當調胃以存津液矣。然不曰攻下</w:t>
      </w:r>
      <w:r w:rsidR="006C4C45">
        <w:rPr>
          <w:rFonts w:hint="eastAsia"/>
        </w:rPr>
        <w:t>，</w:t>
      </w:r>
      <w:r>
        <w:rPr>
          <w:rFonts w:hint="eastAsia"/>
        </w:rPr>
        <w:t>而曰以法治</w:t>
      </w:r>
      <w:r>
        <w:rPr>
          <w:rFonts w:hint="eastAsia"/>
        </w:rPr>
        <w:lastRenderedPageBreak/>
        <w:t>之</w:t>
      </w:r>
      <w:r w:rsidR="006C4C45">
        <w:rPr>
          <w:rFonts w:hint="eastAsia"/>
        </w:rPr>
        <w:t>，</w:t>
      </w:r>
      <w:r>
        <w:rPr>
          <w:rFonts w:hint="eastAsia"/>
        </w:rPr>
        <w:t>意味無窮。蓋少陽之寒熱往來</w:t>
      </w:r>
      <w:r w:rsidR="006C4C45">
        <w:rPr>
          <w:rFonts w:hint="eastAsia"/>
        </w:rPr>
        <w:t>，</w:t>
      </w:r>
      <w:r>
        <w:rPr>
          <w:rFonts w:hint="eastAsia"/>
        </w:rPr>
        <w:t>間有渴證</w:t>
      </w:r>
      <w:r w:rsidR="006C4C45">
        <w:rPr>
          <w:rFonts w:hint="eastAsia"/>
        </w:rPr>
        <w:t>，</w:t>
      </w:r>
      <w:r>
        <w:rPr>
          <w:rFonts w:hint="eastAsia"/>
        </w:rPr>
        <w:t>倘少陽未罷而恣言攻下</w:t>
      </w:r>
      <w:r w:rsidR="006C4C45">
        <w:rPr>
          <w:rFonts w:hint="eastAsia"/>
        </w:rPr>
        <w:t>，</w:t>
      </w:r>
      <w:r>
        <w:rPr>
          <w:rFonts w:hint="eastAsia"/>
        </w:rPr>
        <w:t>不自犯少陽之禁乎？故見少陽重轉陽明之證</w:t>
      </w:r>
      <w:r w:rsidR="006C4C45">
        <w:rPr>
          <w:rFonts w:hint="eastAsia"/>
        </w:rPr>
        <w:t>，</w:t>
      </w:r>
      <w:r>
        <w:rPr>
          <w:rFonts w:hint="eastAsia"/>
        </w:rPr>
        <w:t>但</w:t>
      </w:r>
      <w:r w:rsidR="00C40260">
        <w:rPr>
          <w:rFonts w:hint="eastAsia"/>
        </w:rPr>
        <w:t>云</w:t>
      </w:r>
      <w:r>
        <w:rPr>
          <w:rFonts w:hint="eastAsia"/>
        </w:rPr>
        <w:t>以法治之</w:t>
      </w:r>
      <w:r w:rsidR="006C4C45">
        <w:rPr>
          <w:rFonts w:hint="eastAsia"/>
        </w:rPr>
        <w:t>，</w:t>
      </w:r>
      <w:r>
        <w:rPr>
          <w:rFonts w:hint="eastAsia"/>
        </w:rPr>
        <w:t>其法維何？即發汗利小便已</w:t>
      </w:r>
      <w:r w:rsidR="006C4C45">
        <w:rPr>
          <w:rFonts w:hint="eastAsia"/>
        </w:rPr>
        <w:t>，</w:t>
      </w:r>
      <w:r>
        <w:rPr>
          <w:rFonts w:hint="eastAsia"/>
        </w:rPr>
        <w:t>胃中躁煩</w:t>
      </w:r>
      <w:r w:rsidR="006C4C45">
        <w:rPr>
          <w:rFonts w:hint="eastAsia"/>
        </w:rPr>
        <w:t>，</w:t>
      </w:r>
      <w:r>
        <w:rPr>
          <w:rFonts w:hint="eastAsia"/>
        </w:rPr>
        <w:t>實大便難之說也。若未利其小便</w:t>
      </w:r>
      <w:r w:rsidR="006C4C45">
        <w:rPr>
          <w:rFonts w:hint="eastAsia"/>
        </w:rPr>
        <w:t>，</w:t>
      </w:r>
      <w:r>
        <w:rPr>
          <w:rFonts w:hint="eastAsia"/>
        </w:rPr>
        <w:t>則有豬苓、五苓之法</w:t>
      </w:r>
      <w:r w:rsidR="006C4C45">
        <w:rPr>
          <w:rFonts w:hint="eastAsia"/>
        </w:rPr>
        <w:t>，</w:t>
      </w:r>
      <w:r>
        <w:rPr>
          <w:rFonts w:hint="eastAsia"/>
        </w:rPr>
        <w:t>若津液熱熾</w:t>
      </w:r>
      <w:r w:rsidR="006C4C45">
        <w:rPr>
          <w:rFonts w:hint="eastAsia"/>
        </w:rPr>
        <w:t>，</w:t>
      </w:r>
      <w:r>
        <w:rPr>
          <w:rFonts w:hint="eastAsia"/>
        </w:rPr>
        <w:t>又有人參白虎之法</w:t>
      </w:r>
      <w:r w:rsidR="006C4C45">
        <w:rPr>
          <w:rFonts w:hint="eastAsia"/>
        </w:rPr>
        <w:t>，</w:t>
      </w:r>
      <w:r>
        <w:rPr>
          <w:rFonts w:hint="eastAsia"/>
        </w:rPr>
        <w:t>仲景圓機活潑</w:t>
      </w:r>
      <w:r w:rsidR="006C4C45">
        <w:rPr>
          <w:rFonts w:hint="eastAsia"/>
        </w:rPr>
        <w:t>，</w:t>
      </w:r>
      <w:r>
        <w:rPr>
          <w:rFonts w:hint="eastAsia"/>
        </w:rPr>
        <w:t>人存政舉</w:t>
      </w:r>
      <w:r w:rsidR="006C4C45">
        <w:rPr>
          <w:rFonts w:hint="eastAsia"/>
        </w:rPr>
        <w:t>，</w:t>
      </w:r>
      <w:r>
        <w:rPr>
          <w:rFonts w:hint="eastAsia"/>
        </w:rPr>
        <w:t>未易言矣</w:t>
      </w:r>
      <w:r w:rsidR="00C40260">
        <w:rPr>
          <w:rFonts w:hint="eastAsia"/>
        </w:rPr>
        <w:t>」</w:t>
      </w:r>
      <w:r>
        <w:rPr>
          <w:rFonts w:hint="eastAsia"/>
        </w:rPr>
        <w:t>。</w:t>
      </w:r>
    </w:p>
    <w:p w:rsidR="00FE3333" w:rsidRDefault="00C40260" w:rsidP="00061250">
      <w:pPr>
        <w:pStyle w:val="2f5"/>
        <w:ind w:firstLine="712"/>
      </w:pPr>
      <w:r>
        <w:rPr>
          <w:rFonts w:hint="eastAsia"/>
        </w:rPr>
        <w:t>按：</w:t>
      </w:r>
      <w:r w:rsidR="00061250">
        <w:rPr>
          <w:rFonts w:hint="eastAsia"/>
        </w:rPr>
        <w:t>少陽證</w:t>
      </w:r>
      <w:r w:rsidR="006C4C45">
        <w:rPr>
          <w:rFonts w:hint="eastAsia"/>
        </w:rPr>
        <w:t>，</w:t>
      </w:r>
      <w:r w:rsidR="00061250">
        <w:rPr>
          <w:rFonts w:hint="eastAsia"/>
        </w:rPr>
        <w:t>不必皆傳自陽明也。其人若膽中素有積熱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偶受外感</w:t>
      </w:r>
      <w:r w:rsidR="006C4C45">
        <w:rPr>
          <w:rFonts w:hint="eastAsia"/>
        </w:rPr>
        <w:t>，</w:t>
      </w:r>
      <w:r w:rsidR="00061250">
        <w:rPr>
          <w:rFonts w:hint="eastAsia"/>
        </w:rPr>
        <w:t>即可口苦、心煩、寒熱往來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061250">
        <w:rPr>
          <w:rFonts w:hint="eastAsia"/>
        </w:rPr>
        <w:t>柴胡湯中加生石膏、滑石、生杭芍各六錢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從小便中分消其熱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服後即愈。若其左關甚有力者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生石膏可用至一兩（小柴胡湯證宜加石膏者甚多</w:t>
      </w:r>
      <w:r w:rsidR="006C4C45">
        <w:rPr>
          <w:rFonts w:hint="eastAsia"/>
        </w:rPr>
        <w:t>，</w:t>
      </w:r>
      <w:r w:rsidR="00061250">
        <w:rPr>
          <w:rFonts w:hint="eastAsia"/>
        </w:rPr>
        <w:t>不但此證也）</w:t>
      </w:r>
      <w:r w:rsidR="006C4C45">
        <w:rPr>
          <w:rFonts w:hint="eastAsia"/>
        </w:rPr>
        <w:t>，</w:t>
      </w:r>
      <w:r w:rsidR="00061250">
        <w:rPr>
          <w:rFonts w:hint="eastAsia"/>
        </w:rPr>
        <w:t>自無轉陽明之虞也。</w:t>
      </w:r>
    </w:p>
    <w:p w:rsidR="00FE3333" w:rsidRDefault="00FE3333" w:rsidP="00061250">
      <w:pPr>
        <w:pStyle w:val="2f5"/>
        <w:ind w:firstLine="712"/>
      </w:pPr>
      <w:r>
        <w:rPr>
          <w:rFonts w:hint="eastAsia"/>
        </w:rPr>
        <w:t>按：</w:t>
      </w:r>
      <w:r w:rsidR="00061250">
        <w:rPr>
          <w:rFonts w:hint="eastAsia"/>
        </w:rPr>
        <w:t>小柴胡湯本為平和之劑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而當時醫界恆畏用之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忌柴胡之升提也。即名醫若葉天士</w:t>
      </w:r>
      <w:r w:rsidR="006C4C45">
        <w:rPr>
          <w:rFonts w:hint="eastAsia"/>
        </w:rPr>
        <w:t>，</w:t>
      </w:r>
      <w:r w:rsidR="00061250">
        <w:rPr>
          <w:rFonts w:hint="eastAsia"/>
        </w:rPr>
        <w:t>亦恆</w:t>
      </w:r>
      <w:r w:rsidR="00D24630">
        <w:rPr>
          <w:rFonts w:hint="eastAsia"/>
        </w:rPr>
        <w:t>於</w:t>
      </w:r>
      <w:r w:rsidR="00061250">
        <w:rPr>
          <w:rFonts w:hint="eastAsia"/>
        </w:rPr>
        <w:t>當用柴胡之處避而不用</w:t>
      </w:r>
      <w:r w:rsidR="006C4C45">
        <w:rPr>
          <w:rFonts w:hint="eastAsia"/>
        </w:rPr>
        <w:t>，</w:t>
      </w:r>
      <w:r w:rsidR="00061250">
        <w:rPr>
          <w:rFonts w:hint="eastAsia"/>
        </w:rPr>
        <w:t>或以青蒿代之。誠以古今之人</w:t>
      </w:r>
      <w:r w:rsidR="006C4C45">
        <w:rPr>
          <w:rFonts w:hint="eastAsia"/>
        </w:rPr>
        <w:t>，</w:t>
      </w:r>
      <w:r w:rsidR="00061250">
        <w:rPr>
          <w:rFonts w:hint="eastAsia"/>
        </w:rPr>
        <w:t>稟賦實有不同</w:t>
      </w:r>
      <w:r w:rsidR="006C4C45">
        <w:rPr>
          <w:rFonts w:hint="eastAsia"/>
        </w:rPr>
        <w:t>，</w:t>
      </w:r>
      <w:r w:rsidR="00061250">
        <w:rPr>
          <w:rFonts w:hint="eastAsia"/>
        </w:rPr>
        <w:t>古人稟質醇</w:t>
      </w:r>
      <w:r>
        <w:rPr>
          <w:rFonts w:hint="eastAsia"/>
        </w:rPr>
        <w:t>厚</w:t>
      </w:r>
      <w:r w:rsidR="006C4C45">
        <w:rPr>
          <w:rFonts w:hint="eastAsia"/>
        </w:rPr>
        <w:t>，</w:t>
      </w:r>
      <w:r w:rsidR="00061250">
        <w:rPr>
          <w:rFonts w:hint="eastAsia"/>
        </w:rPr>
        <w:t>不忌藥之升提</w:t>
      </w:r>
      <w:r w:rsidR="006C4C45">
        <w:rPr>
          <w:rFonts w:hint="eastAsia"/>
        </w:rPr>
        <w:t>，</w:t>
      </w:r>
      <w:r w:rsidR="00061250">
        <w:rPr>
          <w:rFonts w:hint="eastAsia"/>
        </w:rPr>
        <w:t>今人體質多上盛下虛</w:t>
      </w:r>
      <w:r w:rsidR="006C4C45">
        <w:rPr>
          <w:rFonts w:hint="eastAsia"/>
        </w:rPr>
        <w:t>，</w:t>
      </w:r>
      <w:r w:rsidR="00061250">
        <w:rPr>
          <w:rFonts w:hint="eastAsia"/>
        </w:rPr>
        <w:t>上焦因多有浮熱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見有服柴胡而頭疼目眩者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見有服柴胡而齒齦出血者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其人若素患吐血及腦充血證者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尤所忌服。至愚用小柴胡湯時</w:t>
      </w:r>
      <w:r w:rsidR="006C4C45">
        <w:rPr>
          <w:rFonts w:hint="eastAsia"/>
        </w:rPr>
        <w:t>，</w:t>
      </w:r>
      <w:r w:rsidR="00061250">
        <w:rPr>
          <w:rFonts w:hint="eastAsia"/>
        </w:rPr>
        <w:t>恆將原方為之變通</w:t>
      </w:r>
      <w:r w:rsidR="006C4C45">
        <w:rPr>
          <w:rFonts w:hint="eastAsia"/>
        </w:rPr>
        <w:t>，</w:t>
      </w:r>
      <w:r w:rsidR="00061250">
        <w:rPr>
          <w:rFonts w:hint="eastAsia"/>
        </w:rPr>
        <w:t>今試舉治驗之數案以明之。</w:t>
      </w:r>
    </w:p>
    <w:p w:rsidR="00FE3333" w:rsidRDefault="00061250" w:rsidP="00061250">
      <w:pPr>
        <w:pStyle w:val="2f5"/>
        <w:ind w:firstLine="712"/>
      </w:pPr>
      <w:r>
        <w:rPr>
          <w:rFonts w:hint="eastAsia"/>
        </w:rPr>
        <w:t>同莊張</w:t>
      </w:r>
      <w:r w:rsidR="00FE3333">
        <w:rPr>
          <w:rFonts w:hint="eastAsia"/>
        </w:rPr>
        <w:t>月樓</w:t>
      </w:r>
      <w:r w:rsidR="006C4C45">
        <w:rPr>
          <w:rFonts w:hint="eastAsia"/>
        </w:rPr>
        <w:t>，</w:t>
      </w:r>
      <w:r>
        <w:rPr>
          <w:rFonts w:hint="eastAsia"/>
        </w:rPr>
        <w:t>少愚八歲</w:t>
      </w:r>
      <w:r w:rsidR="006C4C45">
        <w:rPr>
          <w:rFonts w:hint="eastAsia"/>
        </w:rPr>
        <w:t>，</w:t>
      </w:r>
      <w:r>
        <w:rPr>
          <w:rFonts w:hint="eastAsia"/>
        </w:rPr>
        <w:t>一方之良醫也。其初習醫時</w:t>
      </w:r>
      <w:r w:rsidR="006C4C45">
        <w:rPr>
          <w:rFonts w:hint="eastAsia"/>
        </w:rPr>
        <w:t>，</w:t>
      </w:r>
      <w:r>
        <w:rPr>
          <w:rFonts w:hint="eastAsia"/>
        </w:rPr>
        <w:t>曾病少陽傷寒</w:t>
      </w:r>
      <w:r w:rsidR="006C4C45">
        <w:rPr>
          <w:rFonts w:hint="eastAsia"/>
        </w:rPr>
        <w:t>，</w:t>
      </w:r>
      <w:r>
        <w:rPr>
          <w:rFonts w:hint="eastAsia"/>
        </w:rPr>
        <w:t>寒熱往來</w:t>
      </w:r>
      <w:r w:rsidR="006C4C45">
        <w:rPr>
          <w:rFonts w:hint="eastAsia"/>
        </w:rPr>
        <w:t>，</w:t>
      </w:r>
      <w:r>
        <w:rPr>
          <w:rFonts w:hint="eastAsia"/>
        </w:rPr>
        <w:t>頭疼發熱</w:t>
      </w:r>
      <w:r w:rsidR="006C4C45">
        <w:rPr>
          <w:rFonts w:hint="eastAsia"/>
        </w:rPr>
        <w:t>，</w:t>
      </w:r>
      <w:r>
        <w:rPr>
          <w:rFonts w:hint="eastAsia"/>
        </w:rPr>
        <w:t>心中煩而喜嘔</w:t>
      </w:r>
      <w:r w:rsidR="006C4C45">
        <w:rPr>
          <w:rFonts w:hint="eastAsia"/>
        </w:rPr>
        <w:t>，</w:t>
      </w:r>
      <w:r>
        <w:rPr>
          <w:rFonts w:hint="eastAsia"/>
        </w:rPr>
        <w:t>脈象弦細</w:t>
      </w:r>
      <w:r w:rsidR="006C4C45">
        <w:rPr>
          <w:rFonts w:hint="eastAsia"/>
        </w:rPr>
        <w:t>，</w:t>
      </w:r>
      <w:r>
        <w:rPr>
          <w:rFonts w:hint="eastAsia"/>
        </w:rPr>
        <w:t>重按有力。愚為疏方調治</w:t>
      </w:r>
      <w:r w:rsidR="006C4C45">
        <w:rPr>
          <w:rFonts w:hint="eastAsia"/>
        </w:rPr>
        <w:t>，</w:t>
      </w:r>
      <w:r>
        <w:rPr>
          <w:rFonts w:hint="eastAsia"/>
        </w:rPr>
        <w:t>用柴胡四錢</w:t>
      </w:r>
      <w:r w:rsidR="006C4C45">
        <w:rPr>
          <w:rFonts w:hint="eastAsia"/>
        </w:rPr>
        <w:t>，</w:t>
      </w:r>
      <w:r>
        <w:rPr>
          <w:rFonts w:hint="eastAsia"/>
        </w:rPr>
        <w:t>黃芩、人參、甘草、半夏各三錢</w:t>
      </w:r>
      <w:r w:rsidR="006C4C45">
        <w:rPr>
          <w:rFonts w:hint="eastAsia"/>
        </w:rPr>
        <w:t>，</w:t>
      </w:r>
      <w:r>
        <w:rPr>
          <w:rFonts w:hint="eastAsia"/>
        </w:rPr>
        <w:t>大棗四枚</w:t>
      </w:r>
      <w:r w:rsidR="006C4C45">
        <w:rPr>
          <w:rFonts w:hint="eastAsia"/>
        </w:rPr>
        <w:t>，</w:t>
      </w:r>
      <w:r>
        <w:rPr>
          <w:rFonts w:hint="eastAsia"/>
        </w:rPr>
        <w:t>生薑三大片</w:t>
      </w:r>
      <w:r w:rsidR="006C4C45">
        <w:rPr>
          <w:rFonts w:hint="eastAsia"/>
        </w:rPr>
        <w:t>，</w:t>
      </w:r>
      <w:r>
        <w:rPr>
          <w:rFonts w:hint="eastAsia"/>
        </w:rPr>
        <w:t>生石膏一兩</w:t>
      </w:r>
      <w:r w:rsidR="006C4C45">
        <w:rPr>
          <w:rFonts w:hint="eastAsia"/>
        </w:rPr>
        <w:t>，</w:t>
      </w:r>
      <w:r>
        <w:rPr>
          <w:rFonts w:hint="eastAsia"/>
        </w:rPr>
        <w:t>俾煎湯一大盅服之。</w:t>
      </w:r>
      <w:r w:rsidR="00FE3333">
        <w:rPr>
          <w:rFonts w:hint="eastAsia"/>
        </w:rPr>
        <w:t>月樓</w:t>
      </w:r>
      <w:r>
        <w:rPr>
          <w:rFonts w:hint="eastAsia"/>
        </w:rPr>
        <w:t>疑而問曰</w:t>
      </w:r>
      <w:r w:rsidR="00FE3333">
        <w:rPr>
          <w:rFonts w:hint="eastAsia"/>
        </w:rPr>
        <w:t>「</w:t>
      </w:r>
      <w:r>
        <w:rPr>
          <w:rFonts w:hint="eastAsia"/>
        </w:rPr>
        <w:t>此方乃小柴胡湯外加生石膏也</w:t>
      </w:r>
      <w:r w:rsidR="006C4C45">
        <w:rPr>
          <w:rFonts w:hint="eastAsia"/>
        </w:rPr>
        <w:t>，</w:t>
      </w:r>
      <w:r>
        <w:rPr>
          <w:rFonts w:hint="eastAsia"/>
        </w:rPr>
        <w:t>按原方中份</w:t>
      </w:r>
      <w:r>
        <w:rPr>
          <w:rFonts w:hint="eastAsia"/>
        </w:rPr>
        <w:lastRenderedPageBreak/>
        <w:t>量</w:t>
      </w:r>
      <w:r w:rsidR="006C4C45">
        <w:rPr>
          <w:rFonts w:hint="eastAsia"/>
        </w:rPr>
        <w:t>，</w:t>
      </w:r>
      <w:r>
        <w:rPr>
          <w:rFonts w:hint="eastAsia"/>
        </w:rPr>
        <w:t>柴胡半斤以一兩折為今之三錢計之</w:t>
      </w:r>
      <w:r w:rsidR="006C4C45">
        <w:rPr>
          <w:rFonts w:hint="eastAsia"/>
        </w:rPr>
        <w:t>，</w:t>
      </w:r>
      <w:r>
        <w:rPr>
          <w:rFonts w:hint="eastAsia"/>
        </w:rPr>
        <w:t>當為二兩四錢</w:t>
      </w:r>
      <w:r w:rsidR="006C4C45">
        <w:rPr>
          <w:rFonts w:hint="eastAsia"/>
        </w:rPr>
        <w:t>，</w:t>
      </w:r>
      <w:r>
        <w:rPr>
          <w:rFonts w:hint="eastAsia"/>
        </w:rPr>
        <w:t>復三分之</w:t>
      </w:r>
      <w:r w:rsidR="006C4C45">
        <w:rPr>
          <w:rFonts w:hint="eastAsia"/>
        </w:rPr>
        <w:t>，</w:t>
      </w:r>
      <w:r>
        <w:rPr>
          <w:rFonts w:hint="eastAsia"/>
        </w:rPr>
        <w:t>當為今之八錢</w:t>
      </w:r>
      <w:r w:rsidR="006C4C45">
        <w:rPr>
          <w:rFonts w:hint="eastAsia"/>
        </w:rPr>
        <w:t>，</w:t>
      </w:r>
      <w:r>
        <w:rPr>
          <w:rFonts w:hint="eastAsia"/>
        </w:rPr>
        <w:t>今方中他藥皆用其原份量</w:t>
      </w:r>
      <w:r w:rsidR="006C4C45">
        <w:rPr>
          <w:rFonts w:hint="eastAsia"/>
        </w:rPr>
        <w:t>，</w:t>
      </w:r>
      <w:r>
        <w:rPr>
          <w:rFonts w:hint="eastAsia"/>
        </w:rPr>
        <w:t>獨柴胡減半</w:t>
      </w:r>
      <w:r w:rsidR="006C4C45">
        <w:rPr>
          <w:rFonts w:hint="eastAsia"/>
        </w:rPr>
        <w:t>，</w:t>
      </w:r>
      <w:r>
        <w:rPr>
          <w:rFonts w:hint="eastAsia"/>
        </w:rPr>
        <w:t>且又煎成一盅服之</w:t>
      </w:r>
      <w:r w:rsidR="006C4C45">
        <w:rPr>
          <w:rFonts w:hint="eastAsia"/>
        </w:rPr>
        <w:t>，</w:t>
      </w:r>
      <w:r>
        <w:rPr>
          <w:rFonts w:hint="eastAsia"/>
        </w:rPr>
        <w:t>不復去滓重煎</w:t>
      </w:r>
      <w:r w:rsidR="006C4C45">
        <w:rPr>
          <w:rFonts w:hint="eastAsia"/>
        </w:rPr>
        <w:t>，</w:t>
      </w:r>
      <w:r>
        <w:rPr>
          <w:rFonts w:hint="eastAsia"/>
        </w:rPr>
        <w:t>其故何也？弟初習醫</w:t>
      </w:r>
      <w:r w:rsidR="006C4C45">
        <w:rPr>
          <w:rFonts w:hint="eastAsia"/>
        </w:rPr>
        <w:t>，</w:t>
      </w:r>
      <w:r>
        <w:rPr>
          <w:rFonts w:hint="eastAsia"/>
        </w:rPr>
        <w:t>未明醫理</w:t>
      </w:r>
      <w:r w:rsidR="006C4C45">
        <w:rPr>
          <w:rFonts w:hint="eastAsia"/>
        </w:rPr>
        <w:t>，</w:t>
      </w:r>
      <w:r>
        <w:rPr>
          <w:rFonts w:hint="eastAsia"/>
        </w:rPr>
        <w:t>願兄明以教我也</w:t>
      </w:r>
      <w:r w:rsidR="00FE3333">
        <w:rPr>
          <w:rFonts w:hint="eastAsia"/>
        </w:rPr>
        <w:t>」</w:t>
      </w:r>
      <w:r>
        <w:rPr>
          <w:rFonts w:hint="eastAsia"/>
        </w:rPr>
        <w:t>！答曰</w:t>
      </w:r>
      <w:r w:rsidR="00FE3333">
        <w:rPr>
          <w:rFonts w:hint="eastAsia"/>
        </w:rPr>
        <w:t>「</w:t>
      </w:r>
      <w:r>
        <w:rPr>
          <w:rFonts w:hint="eastAsia"/>
        </w:rPr>
        <w:t>用古人之方</w:t>
      </w:r>
      <w:r w:rsidR="006C4C45">
        <w:rPr>
          <w:rFonts w:hint="eastAsia"/>
        </w:rPr>
        <w:t>，</w:t>
      </w:r>
      <w:r>
        <w:rPr>
          <w:rFonts w:hint="eastAsia"/>
        </w:rPr>
        <w:t>原宜因證、因時</w:t>
      </w:r>
      <w:r w:rsidR="006C4C45">
        <w:rPr>
          <w:rFonts w:hint="eastAsia"/>
        </w:rPr>
        <w:t>，</w:t>
      </w:r>
      <w:r>
        <w:rPr>
          <w:rFonts w:hint="eastAsia"/>
        </w:rPr>
        <w:t>為之變通</w:t>
      </w:r>
      <w:r w:rsidR="006C4C45">
        <w:rPr>
          <w:rFonts w:hint="eastAsia"/>
        </w:rPr>
        <w:t>，</w:t>
      </w:r>
      <w:r>
        <w:rPr>
          <w:rFonts w:hint="eastAsia"/>
        </w:rPr>
        <w:t>非可膠柱鼓瑟也。此因古今氣化</w:t>
      </w:r>
      <w:r w:rsidR="006C4C45">
        <w:rPr>
          <w:rFonts w:hint="eastAsia"/>
        </w:rPr>
        <w:t>，</w:t>
      </w:r>
      <w:r>
        <w:rPr>
          <w:rFonts w:hint="eastAsia"/>
        </w:rPr>
        <w:t>略有不同</w:t>
      </w:r>
      <w:r w:rsidR="006C4C45">
        <w:rPr>
          <w:rFonts w:hint="eastAsia"/>
        </w:rPr>
        <w:t>，</w:t>
      </w:r>
      <w:r>
        <w:rPr>
          <w:rFonts w:hint="eastAsia"/>
        </w:rPr>
        <w:t>即人之稟賦遂略有差池</w:t>
      </w:r>
      <w:r w:rsidR="006C4C45">
        <w:rPr>
          <w:rFonts w:hint="eastAsia"/>
        </w:rPr>
        <w:t>，</w:t>
      </w:r>
      <w:r>
        <w:rPr>
          <w:rFonts w:hint="eastAsia"/>
        </w:rPr>
        <w:t>是以愚用小柴胡湯時</w:t>
      </w:r>
      <w:r w:rsidR="006C4C45">
        <w:rPr>
          <w:rFonts w:hint="eastAsia"/>
        </w:rPr>
        <w:t>，</w:t>
      </w:r>
      <w:r>
        <w:rPr>
          <w:rFonts w:hint="eastAsia"/>
        </w:rPr>
        <w:t>其份量與藥味</w:t>
      </w:r>
      <w:r w:rsidR="006C4C45">
        <w:rPr>
          <w:rFonts w:hint="eastAsia"/>
        </w:rPr>
        <w:t>，</w:t>
      </w:r>
      <w:r>
        <w:rPr>
          <w:rFonts w:hint="eastAsia"/>
        </w:rPr>
        <w:t>恆有所加減。夫柴胡之性</w:t>
      </w:r>
      <w:r w:rsidR="006C4C45">
        <w:rPr>
          <w:rFonts w:hint="eastAsia"/>
        </w:rPr>
        <w:t>，</w:t>
      </w:r>
      <w:r>
        <w:rPr>
          <w:rFonts w:hint="eastAsia"/>
        </w:rPr>
        <w:t>不但升提</w:t>
      </w:r>
      <w:r w:rsidR="006C4C45">
        <w:rPr>
          <w:rFonts w:hint="eastAsia"/>
        </w:rPr>
        <w:t>，</w:t>
      </w:r>
      <w:r>
        <w:rPr>
          <w:rFonts w:hint="eastAsia"/>
        </w:rPr>
        <w:t>實原兼有發表之力</w:t>
      </w:r>
      <w:r w:rsidR="006C4C45">
        <w:rPr>
          <w:rFonts w:hint="eastAsia"/>
        </w:rPr>
        <w:t>，</w:t>
      </w:r>
      <w:r>
        <w:rPr>
          <w:rFonts w:hint="eastAsia"/>
        </w:rPr>
        <w:t>古法去滓重煎者</w:t>
      </w:r>
      <w:r w:rsidR="006C4C45">
        <w:rPr>
          <w:rFonts w:hint="eastAsia"/>
        </w:rPr>
        <w:t>，</w:t>
      </w:r>
      <w:r>
        <w:rPr>
          <w:rFonts w:hint="eastAsia"/>
        </w:rPr>
        <w:t>所以減其發表之力也。今</w:t>
      </w:r>
      <w:r w:rsidR="00D24630">
        <w:rPr>
          <w:rFonts w:hint="eastAsia"/>
        </w:rPr>
        <w:t>於</w:t>
      </w:r>
      <w:r>
        <w:rPr>
          <w:rFonts w:hint="eastAsia"/>
        </w:rPr>
        <w:t>方中加生石膏一兩以化其發表之力</w:t>
      </w:r>
      <w:r w:rsidR="006C4C45">
        <w:rPr>
          <w:rFonts w:hint="eastAsia"/>
        </w:rPr>
        <w:t>，</w:t>
      </w:r>
      <w:r>
        <w:rPr>
          <w:rFonts w:hint="eastAsia"/>
        </w:rPr>
        <w:t>即不去滓重煎</w:t>
      </w:r>
      <w:r w:rsidR="006C4C45">
        <w:rPr>
          <w:rFonts w:hint="eastAsia"/>
        </w:rPr>
        <w:t>，</w:t>
      </w:r>
      <w:r>
        <w:rPr>
          <w:rFonts w:hint="eastAsia"/>
        </w:rPr>
        <w:t>自無發表之虞</w:t>
      </w:r>
      <w:r w:rsidR="006C4C45">
        <w:rPr>
          <w:rFonts w:hint="eastAsia"/>
        </w:rPr>
        <w:t>，</w:t>
      </w:r>
      <w:r>
        <w:rPr>
          <w:rFonts w:hint="eastAsia"/>
        </w:rPr>
        <w:t>且因未經重煎</w:t>
      </w:r>
      <w:r w:rsidR="006C4C45">
        <w:rPr>
          <w:rFonts w:hint="eastAsia"/>
        </w:rPr>
        <w:t>，</w:t>
      </w:r>
      <w:r>
        <w:rPr>
          <w:rFonts w:hint="eastAsia"/>
        </w:rPr>
        <w:t>其升提之力亦分毫無損</w:t>
      </w:r>
      <w:r w:rsidR="006C4C45">
        <w:rPr>
          <w:rFonts w:hint="eastAsia"/>
        </w:rPr>
        <w:t>，</w:t>
      </w:r>
      <w:r>
        <w:rPr>
          <w:rFonts w:hint="eastAsia"/>
        </w:rPr>
        <w:t>是以止用一半</w:t>
      </w:r>
      <w:r w:rsidR="006C4C45">
        <w:rPr>
          <w:rFonts w:hint="eastAsia"/>
        </w:rPr>
        <w:t>，</w:t>
      </w:r>
      <w:r>
        <w:rPr>
          <w:rFonts w:hint="eastAsia"/>
        </w:rPr>
        <w:t>其力即能透膈上出也。放心服之</w:t>
      </w:r>
      <w:r w:rsidR="006C4C45">
        <w:rPr>
          <w:rFonts w:hint="eastAsia"/>
        </w:rPr>
        <w:t>，</w:t>
      </w:r>
      <w:r>
        <w:rPr>
          <w:rFonts w:hint="eastAsia"/>
        </w:rPr>
        <w:t>自無差謬。</w:t>
      </w:r>
      <w:r w:rsidR="00FE3333">
        <w:rPr>
          <w:rFonts w:hint="eastAsia"/>
        </w:rPr>
        <w:t>月樓</w:t>
      </w:r>
      <w:r>
        <w:rPr>
          <w:rFonts w:hint="eastAsia"/>
        </w:rPr>
        <w:t>果信用愚言</w:t>
      </w:r>
      <w:r w:rsidR="006C4C45">
        <w:rPr>
          <w:rFonts w:hint="eastAsia"/>
        </w:rPr>
        <w:t>，</w:t>
      </w:r>
      <w:r>
        <w:rPr>
          <w:rFonts w:hint="eastAsia"/>
        </w:rPr>
        <w:t>煎服一劑</w:t>
      </w:r>
      <w:r w:rsidR="006C4C45">
        <w:rPr>
          <w:rFonts w:hint="eastAsia"/>
        </w:rPr>
        <w:t>，</w:t>
      </w:r>
      <w:r>
        <w:rPr>
          <w:rFonts w:hint="eastAsia"/>
        </w:rPr>
        <w:t>諸病皆愈。</w:t>
      </w:r>
    </w:p>
    <w:p w:rsidR="00D33C88" w:rsidRDefault="00FE3333" w:rsidP="00061250">
      <w:pPr>
        <w:pStyle w:val="2f5"/>
        <w:ind w:firstLine="712"/>
      </w:pPr>
      <w:r>
        <w:rPr>
          <w:rFonts w:hint="eastAsia"/>
        </w:rPr>
        <w:t>又治</w:t>
      </w:r>
      <w:r w:rsidR="00061250">
        <w:rPr>
          <w:rFonts w:hint="eastAsia"/>
        </w:rPr>
        <w:t>鄰村劉姓婦人</w:t>
      </w:r>
      <w:r w:rsidR="006C4C45">
        <w:rPr>
          <w:rFonts w:hint="eastAsia"/>
        </w:rPr>
        <w:t>，</w:t>
      </w:r>
      <w:r w:rsidR="00061250">
        <w:rPr>
          <w:rFonts w:hint="eastAsia"/>
        </w:rPr>
        <w:t>得傷寒少陽證</w:t>
      </w:r>
      <w:r w:rsidR="006C4C45">
        <w:rPr>
          <w:rFonts w:hint="eastAsia"/>
        </w:rPr>
        <w:t>，</w:t>
      </w:r>
      <w:r w:rsidR="00061250">
        <w:rPr>
          <w:rFonts w:hint="eastAsia"/>
        </w:rPr>
        <w:t>寒熱往來無定時</w:t>
      </w:r>
      <w:r w:rsidR="006C4C45">
        <w:rPr>
          <w:rFonts w:hint="eastAsia"/>
        </w:rPr>
        <w:t>，</w:t>
      </w:r>
      <w:r w:rsidR="00061250">
        <w:rPr>
          <w:rFonts w:hint="eastAsia"/>
        </w:rPr>
        <w:t>心中發熱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嘔吐痰涎</w:t>
      </w:r>
      <w:r w:rsidR="006C4C45">
        <w:rPr>
          <w:rFonts w:hint="eastAsia"/>
        </w:rPr>
        <w:t>，</w:t>
      </w:r>
      <w:r w:rsidR="00061250">
        <w:rPr>
          <w:rFonts w:hint="eastAsia"/>
        </w:rPr>
        <w:t>連連不竭</w:t>
      </w:r>
      <w:r w:rsidR="006C4C45">
        <w:rPr>
          <w:rFonts w:hint="eastAsia"/>
        </w:rPr>
        <w:t>，</w:t>
      </w:r>
      <w:r w:rsidR="00061250">
        <w:rPr>
          <w:rFonts w:hint="eastAsia"/>
        </w:rPr>
        <w:t>脈象沉弦。為開小柴胡湯原方</w:t>
      </w:r>
      <w:r w:rsidR="006C4C45">
        <w:rPr>
          <w:rFonts w:hint="eastAsia"/>
        </w:rPr>
        <w:t>，</w:t>
      </w:r>
      <w:r w:rsidR="00061250">
        <w:rPr>
          <w:rFonts w:hint="eastAsia"/>
        </w:rPr>
        <w:t>亦柴胡減半用四錢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加生石膏一兩</w:t>
      </w:r>
      <w:r w:rsidR="006C4C45">
        <w:rPr>
          <w:rFonts w:hint="eastAsia"/>
        </w:rPr>
        <w:t>，</w:t>
      </w:r>
      <w:r w:rsidR="00061250">
        <w:rPr>
          <w:rFonts w:hint="eastAsia"/>
        </w:rPr>
        <w:t>雲苓片四錢。有知醫者在座</w:t>
      </w:r>
      <w:r w:rsidR="006C4C45">
        <w:rPr>
          <w:rFonts w:hint="eastAsia"/>
        </w:rPr>
        <w:t>，</w:t>
      </w:r>
      <w:r w:rsidR="00061250">
        <w:rPr>
          <w:rFonts w:hint="eastAsia"/>
        </w:rPr>
        <w:t>疑而問曰</w:t>
      </w:r>
      <w:r w:rsidR="00D33C88">
        <w:rPr>
          <w:rFonts w:hint="eastAsia"/>
        </w:rPr>
        <w:t>「</w:t>
      </w:r>
      <w:r w:rsidR="00061250">
        <w:rPr>
          <w:rFonts w:hint="eastAsia"/>
        </w:rPr>
        <w:t>少陽經之證</w:t>
      </w:r>
      <w:r w:rsidR="006C4C45">
        <w:rPr>
          <w:rFonts w:hint="eastAsia"/>
        </w:rPr>
        <w:t>，</w:t>
      </w:r>
      <w:r w:rsidR="00061250">
        <w:rPr>
          <w:rFonts w:hint="eastAsia"/>
        </w:rPr>
        <w:t>未見有連連吐粘涎不竭者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今先生用小柴胡湯</w:t>
      </w:r>
      <w:r w:rsidR="006C4C45">
        <w:rPr>
          <w:rFonts w:hint="eastAsia"/>
        </w:rPr>
        <w:t>，</w:t>
      </w:r>
      <w:r w:rsidR="00061250">
        <w:rPr>
          <w:rFonts w:hint="eastAsia"/>
        </w:rPr>
        <w:t>又加石膏、茯苓</w:t>
      </w:r>
      <w:r w:rsidR="006C4C45">
        <w:rPr>
          <w:rFonts w:hint="eastAsia"/>
        </w:rPr>
        <w:t>，</w:t>
      </w:r>
      <w:r w:rsidR="00061250">
        <w:rPr>
          <w:rFonts w:hint="eastAsia"/>
        </w:rPr>
        <w:t>將勿不但為少陽經病</w:t>
      </w:r>
      <w:r w:rsidR="006C4C45">
        <w:rPr>
          <w:rFonts w:hint="eastAsia"/>
        </w:rPr>
        <w:t>，</w:t>
      </w:r>
      <w:r w:rsidR="00061250">
        <w:rPr>
          <w:rFonts w:hint="eastAsia"/>
        </w:rPr>
        <w:t>或又兼他經之病乎</w:t>
      </w:r>
      <w:r w:rsidR="00D33C88">
        <w:rPr>
          <w:rFonts w:hint="eastAsia"/>
        </w:rPr>
        <w:t>」</w:t>
      </w:r>
      <w:r w:rsidR="00061250">
        <w:rPr>
          <w:rFonts w:hint="eastAsia"/>
        </w:rPr>
        <w:t>？答曰</w:t>
      </w:r>
      <w:r w:rsidR="00D33C88">
        <w:rPr>
          <w:rFonts w:hint="eastAsia"/>
        </w:rPr>
        <w:t>「</w:t>
      </w:r>
      <w:r w:rsidR="00061250">
        <w:rPr>
          <w:rFonts w:hint="eastAsia"/>
        </w:rPr>
        <w:t>君之問誠然也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此乃少陽病而連太陰也。少陽之去路原為太陰之經</w:t>
      </w:r>
      <w:r w:rsidR="006C4C45">
        <w:rPr>
          <w:rFonts w:hint="eastAsia"/>
        </w:rPr>
        <w:t>，</w:t>
      </w:r>
      <w:r w:rsidR="00061250">
        <w:rPr>
          <w:rFonts w:hint="eastAsia"/>
        </w:rPr>
        <w:t>太陰在腹為濕土之氣</w:t>
      </w:r>
      <w:r w:rsidR="006C4C45">
        <w:rPr>
          <w:rFonts w:hint="eastAsia"/>
        </w:rPr>
        <w:t>，</w:t>
      </w:r>
      <w:r w:rsidR="00061250">
        <w:rPr>
          <w:rFonts w:hint="eastAsia"/>
        </w:rPr>
        <w:t>若與少陽相並</w:t>
      </w:r>
      <w:r w:rsidR="006C4C45">
        <w:rPr>
          <w:rFonts w:hint="eastAsia"/>
        </w:rPr>
        <w:t>，</w:t>
      </w:r>
      <w:r w:rsidR="00061250">
        <w:rPr>
          <w:rFonts w:hint="eastAsia"/>
        </w:rPr>
        <w:t>則濕熱化合</w:t>
      </w:r>
      <w:r w:rsidR="006C4C45">
        <w:rPr>
          <w:rFonts w:hint="eastAsia"/>
        </w:rPr>
        <w:t>，</w:t>
      </w:r>
      <w:r w:rsidR="00061250">
        <w:rPr>
          <w:rFonts w:hint="eastAsia"/>
        </w:rPr>
        <w:t>即可多生粘涎</w:t>
      </w:r>
      <w:r w:rsidR="006C4C45">
        <w:rPr>
          <w:rFonts w:hint="eastAsia"/>
        </w:rPr>
        <w:t>，</w:t>
      </w:r>
      <w:r w:rsidR="00061250">
        <w:rPr>
          <w:rFonts w:hint="eastAsia"/>
        </w:rPr>
        <w:t>故</w:t>
      </w:r>
      <w:r w:rsidR="00D24630">
        <w:rPr>
          <w:rFonts w:hint="eastAsia"/>
        </w:rPr>
        <w:t>於</w:t>
      </w:r>
      <w:r w:rsidR="00061250">
        <w:rPr>
          <w:rFonts w:hint="eastAsia"/>
        </w:rPr>
        <w:t>小柴胡湯中加石膏、茯苓</w:t>
      </w:r>
      <w:r w:rsidR="006C4C45">
        <w:rPr>
          <w:rFonts w:hint="eastAsia"/>
        </w:rPr>
        <w:t>，</w:t>
      </w:r>
      <w:r w:rsidR="00061250">
        <w:rPr>
          <w:rFonts w:hint="eastAsia"/>
        </w:rPr>
        <w:t>以清少陽之熱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即以利太陰之濕也</w:t>
      </w:r>
      <w:r w:rsidR="00D33C88">
        <w:rPr>
          <w:rFonts w:hint="eastAsia"/>
        </w:rPr>
        <w:t>」</w:t>
      </w:r>
      <w:r w:rsidR="00061250">
        <w:rPr>
          <w:rFonts w:hint="eastAsia"/>
        </w:rPr>
        <w:t>。知醫者聞之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甚為歎服。遂將此方煎服</w:t>
      </w:r>
      <w:r w:rsidR="006C4C45">
        <w:rPr>
          <w:rFonts w:hint="eastAsia"/>
        </w:rPr>
        <w:t>，</w:t>
      </w:r>
      <w:r w:rsidR="00061250">
        <w:rPr>
          <w:rFonts w:hint="eastAsia"/>
        </w:rPr>
        <w:t>兩劑</w:t>
      </w:r>
      <w:r w:rsidR="00090B73">
        <w:rPr>
          <w:rFonts w:hint="eastAsia"/>
        </w:rPr>
        <w:t>痊愈</w:t>
      </w:r>
      <w:r w:rsidR="00061250">
        <w:rPr>
          <w:rFonts w:hint="eastAsia"/>
        </w:rPr>
        <w:t>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lastRenderedPageBreak/>
        <w:t>在遼寧曾治一婦人</w:t>
      </w:r>
      <w:r w:rsidR="006C4C45">
        <w:rPr>
          <w:rFonts w:hint="eastAsia"/>
        </w:rPr>
        <w:t>，</w:t>
      </w:r>
      <w:r>
        <w:rPr>
          <w:rFonts w:hint="eastAsia"/>
        </w:rPr>
        <w:t>寒熱往來</w:t>
      </w:r>
      <w:r w:rsidR="006C4C45">
        <w:rPr>
          <w:rFonts w:hint="eastAsia"/>
        </w:rPr>
        <w:t>，</w:t>
      </w:r>
      <w:r>
        <w:rPr>
          <w:rFonts w:hint="eastAsia"/>
        </w:rPr>
        <w:t>熱重寒輕</w:t>
      </w:r>
      <w:r w:rsidR="006C4C45">
        <w:rPr>
          <w:rFonts w:hint="eastAsia"/>
        </w:rPr>
        <w:t>，</w:t>
      </w:r>
      <w:r>
        <w:rPr>
          <w:rFonts w:hint="eastAsia"/>
        </w:rPr>
        <w:t>夜間恆作語</w:t>
      </w:r>
      <w:r w:rsidR="006C4C45">
        <w:rPr>
          <w:rFonts w:hint="eastAsia"/>
        </w:rPr>
        <w:t>，</w:t>
      </w:r>
      <w:r>
        <w:rPr>
          <w:rFonts w:hint="eastAsia"/>
        </w:rPr>
        <w:t>其脈沉弦有力。因憶《傷寒論》謂</w:t>
      </w:r>
      <w:r w:rsidR="006C6979">
        <w:rPr>
          <w:rFonts w:hint="eastAsia"/>
        </w:rPr>
        <w:t>「</w:t>
      </w:r>
      <w:r>
        <w:rPr>
          <w:rFonts w:hint="eastAsia"/>
        </w:rPr>
        <w:t>婦人熱入血室證</w:t>
      </w:r>
      <w:r w:rsidR="006C4C45">
        <w:rPr>
          <w:rFonts w:hint="eastAsia"/>
        </w:rPr>
        <w:t>，</w:t>
      </w:r>
      <w:r>
        <w:rPr>
          <w:rFonts w:hint="eastAsia"/>
        </w:rPr>
        <w:t>晝日明瞭</w:t>
      </w:r>
      <w:r w:rsidR="006C4C45">
        <w:rPr>
          <w:rFonts w:hint="eastAsia"/>
        </w:rPr>
        <w:t>，</w:t>
      </w:r>
      <w:r>
        <w:rPr>
          <w:rFonts w:hint="eastAsia"/>
        </w:rPr>
        <w:t>暮則語」</w:t>
      </w:r>
      <w:r w:rsidR="006C4C45">
        <w:rPr>
          <w:rFonts w:hint="eastAsia"/>
        </w:rPr>
        <w:t>，</w:t>
      </w:r>
      <w:r>
        <w:rPr>
          <w:rFonts w:hint="eastAsia"/>
        </w:rPr>
        <w:t>遂細詢之</w:t>
      </w:r>
      <w:r w:rsidR="006C4C45">
        <w:rPr>
          <w:rFonts w:hint="eastAsia"/>
        </w:rPr>
        <w:t>，</w:t>
      </w:r>
      <w:r>
        <w:rPr>
          <w:rFonts w:hint="eastAsia"/>
        </w:rPr>
        <w:t>因知其初受外感三四日</w:t>
      </w:r>
      <w:r w:rsidR="006C4C45">
        <w:rPr>
          <w:rFonts w:hint="eastAsia"/>
        </w:rPr>
        <w:t>，</w:t>
      </w:r>
      <w:r>
        <w:rPr>
          <w:rFonts w:hint="eastAsia"/>
        </w:rPr>
        <w:t>月信忽來</w:t>
      </w:r>
      <w:r w:rsidR="006C4C45">
        <w:rPr>
          <w:rFonts w:hint="eastAsia"/>
        </w:rPr>
        <w:t>，</w:t>
      </w:r>
      <w:r>
        <w:rPr>
          <w:rFonts w:hint="eastAsia"/>
        </w:rPr>
        <w:t>至月信斷後</w:t>
      </w:r>
      <w:r w:rsidR="006C4C45">
        <w:rPr>
          <w:rFonts w:hint="eastAsia"/>
        </w:rPr>
        <w:t>，</w:t>
      </w:r>
      <w:r>
        <w:rPr>
          <w:rFonts w:hint="eastAsia"/>
        </w:rPr>
        <w:t>遂變斯證。據所云云</w:t>
      </w:r>
      <w:r w:rsidR="006C4C45">
        <w:rPr>
          <w:rFonts w:hint="eastAsia"/>
        </w:rPr>
        <w:t>，</w:t>
      </w:r>
      <w:r>
        <w:rPr>
          <w:rFonts w:hint="eastAsia"/>
        </w:rPr>
        <w:t>知確為熱入血室</w:t>
      </w:r>
      <w:r w:rsidR="006C4C45">
        <w:rPr>
          <w:rFonts w:hint="eastAsia"/>
        </w:rPr>
        <w:t>，</w:t>
      </w:r>
      <w:r>
        <w:rPr>
          <w:rFonts w:hint="eastAsia"/>
        </w:rPr>
        <w:t>是以其脈沉弦有力也。遂為開小柴胡原方</w:t>
      </w:r>
      <w:r w:rsidR="006C4C45">
        <w:rPr>
          <w:rFonts w:hint="eastAsia"/>
        </w:rPr>
        <w:t>，</w:t>
      </w:r>
      <w:r>
        <w:rPr>
          <w:rFonts w:hint="eastAsia"/>
        </w:rPr>
        <w:t>將柴胡減半</w:t>
      </w:r>
      <w:r w:rsidR="006C4C45">
        <w:rPr>
          <w:rFonts w:hint="eastAsia"/>
        </w:rPr>
        <w:t>，</w:t>
      </w:r>
      <w:r>
        <w:rPr>
          <w:rFonts w:hint="eastAsia"/>
        </w:rPr>
        <w:t>外加生黃</w:t>
      </w:r>
      <w:r w:rsidR="006C6979">
        <w:rPr>
          <w:rFonts w:hint="eastAsia"/>
        </w:rPr>
        <w:t>耆</w:t>
      </w:r>
      <w:r>
        <w:rPr>
          <w:rFonts w:hint="eastAsia"/>
        </w:rPr>
        <w:t>二錢、川芎錢半</w:t>
      </w:r>
      <w:r w:rsidR="006C4C45">
        <w:rPr>
          <w:rFonts w:hint="eastAsia"/>
        </w:rPr>
        <w:t>，</w:t>
      </w:r>
      <w:r>
        <w:rPr>
          <w:rFonts w:hint="eastAsia"/>
        </w:rPr>
        <w:t>以升舉其邪之下陷</w:t>
      </w:r>
      <w:r w:rsidR="006C4C45">
        <w:rPr>
          <w:rFonts w:hint="eastAsia"/>
        </w:rPr>
        <w:t>，</w:t>
      </w:r>
      <w:r>
        <w:rPr>
          <w:rFonts w:hint="eastAsia"/>
        </w:rPr>
        <w:t>更為加生石膏兩半</w:t>
      </w:r>
      <w:r w:rsidR="006C4C45">
        <w:rPr>
          <w:rFonts w:hint="eastAsia"/>
        </w:rPr>
        <w:t>，</w:t>
      </w:r>
      <w:r>
        <w:rPr>
          <w:rFonts w:hint="eastAsia"/>
        </w:rPr>
        <w:t>以清其下陷之熱</w:t>
      </w:r>
      <w:r w:rsidR="006C4C45">
        <w:rPr>
          <w:rFonts w:hint="eastAsia"/>
        </w:rPr>
        <w:t>，</w:t>
      </w:r>
      <w:r>
        <w:rPr>
          <w:rFonts w:hint="eastAsia"/>
        </w:rPr>
        <w:t>將小柴胡如此變通用之</w:t>
      </w:r>
      <w:r w:rsidR="006C4C45">
        <w:rPr>
          <w:rFonts w:hint="eastAsia"/>
        </w:rPr>
        <w:t>，</w:t>
      </w:r>
      <w:r>
        <w:rPr>
          <w:rFonts w:hint="eastAsia"/>
        </w:rPr>
        <w:t>外感之邪雖深陷</w:t>
      </w:r>
      <w:r w:rsidR="006C4C45">
        <w:rPr>
          <w:rFonts w:hint="eastAsia"/>
        </w:rPr>
        <w:t>，</w:t>
      </w:r>
      <w:r>
        <w:rPr>
          <w:rFonts w:hint="eastAsia"/>
        </w:rPr>
        <w:t>實不難逐之使去矣。將藥煎服一劑</w:t>
      </w:r>
      <w:r w:rsidR="006C4C45">
        <w:rPr>
          <w:rFonts w:hint="eastAsia"/>
        </w:rPr>
        <w:t>，</w:t>
      </w:r>
      <w:r>
        <w:rPr>
          <w:rFonts w:hint="eastAsia"/>
        </w:rPr>
        <w:t>病癒強半</w:t>
      </w:r>
      <w:r w:rsidR="006C4C45">
        <w:rPr>
          <w:rFonts w:hint="eastAsia"/>
        </w:rPr>
        <w:t>，</w:t>
      </w:r>
      <w:r>
        <w:rPr>
          <w:rFonts w:hint="eastAsia"/>
        </w:rPr>
        <w:t>又服一劑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061250" w:rsidRDefault="00061250" w:rsidP="006C6979">
      <w:pPr>
        <w:pStyle w:val="2f5"/>
        <w:ind w:firstLine="712"/>
      </w:pPr>
      <w:r w:rsidRPr="006C6979">
        <w:rPr>
          <w:rFonts w:hint="eastAsia"/>
        </w:rPr>
        <w:t>按︰</w:t>
      </w:r>
      <w:r>
        <w:rPr>
          <w:rFonts w:hint="eastAsia"/>
        </w:rPr>
        <w:t>熱入血室之證</w:t>
      </w:r>
      <w:r w:rsidR="006C4C45">
        <w:rPr>
          <w:rFonts w:hint="eastAsia"/>
        </w:rPr>
        <w:t>，</w:t>
      </w:r>
      <w:r>
        <w:rPr>
          <w:rFonts w:hint="eastAsia"/>
        </w:rPr>
        <w:t>其熱之甚者</w:t>
      </w:r>
      <w:r w:rsidR="006C4C45">
        <w:rPr>
          <w:rFonts w:hint="eastAsia"/>
        </w:rPr>
        <w:t>，</w:t>
      </w:r>
      <w:r>
        <w:rPr>
          <w:rFonts w:hint="eastAsia"/>
        </w:rPr>
        <w:t>又宜重用石膏二三兩以清其熱</w:t>
      </w:r>
      <w:r w:rsidR="006C4C45">
        <w:rPr>
          <w:rFonts w:hint="eastAsia"/>
        </w:rPr>
        <w:t>，</w:t>
      </w:r>
      <w:r>
        <w:rPr>
          <w:rFonts w:hint="eastAsia"/>
        </w:rPr>
        <w:t>血室之中</w:t>
      </w:r>
      <w:r w:rsidR="006C4C45">
        <w:rPr>
          <w:rFonts w:hint="eastAsia"/>
        </w:rPr>
        <w:t>，</w:t>
      </w:r>
      <w:r>
        <w:rPr>
          <w:rFonts w:hint="eastAsia"/>
        </w:rPr>
        <w:t>不使此外感之熱稍有存留</w:t>
      </w:r>
      <w:r w:rsidR="006C4C45">
        <w:rPr>
          <w:rFonts w:hint="eastAsia"/>
        </w:rPr>
        <w:t>，</w:t>
      </w:r>
      <w:r>
        <w:rPr>
          <w:rFonts w:hint="eastAsia"/>
        </w:rPr>
        <w:t>始無他虞。愚曾治有血室潰爛膿血者數人</w:t>
      </w:r>
      <w:r w:rsidR="006C4C45">
        <w:rPr>
          <w:rFonts w:hint="eastAsia"/>
        </w:rPr>
        <w:t>，</w:t>
      </w:r>
      <w:r>
        <w:rPr>
          <w:rFonts w:hint="eastAsia"/>
        </w:rPr>
        <w:t>而究其由來</w:t>
      </w:r>
      <w:r w:rsidR="006C4C45">
        <w:rPr>
          <w:rFonts w:hint="eastAsia"/>
        </w:rPr>
        <w:t>，</w:t>
      </w:r>
      <w:r>
        <w:rPr>
          <w:rFonts w:hint="eastAsia"/>
        </w:rPr>
        <w:t>大抵皆得諸外感之餘</w:t>
      </w:r>
      <w:r w:rsidR="006C4C45">
        <w:rPr>
          <w:rFonts w:hint="eastAsia"/>
        </w:rPr>
        <w:t>，</w:t>
      </w:r>
      <w:r>
        <w:rPr>
          <w:rFonts w:hint="eastAsia"/>
        </w:rPr>
        <w:t>其為熱入血室之遺恙可知矣。蓋當其得病之初</w:t>
      </w:r>
      <w:r w:rsidR="006C4C45">
        <w:rPr>
          <w:rFonts w:hint="eastAsia"/>
        </w:rPr>
        <w:t>，</w:t>
      </w:r>
      <w:r>
        <w:rPr>
          <w:rFonts w:hint="eastAsia"/>
        </w:rPr>
        <w:t>醫者縱知治以小柴胡湯</w:t>
      </w:r>
      <w:r w:rsidR="006C4C45">
        <w:rPr>
          <w:rFonts w:hint="eastAsia"/>
        </w:rPr>
        <w:t>，</w:t>
      </w:r>
      <w:r>
        <w:rPr>
          <w:rFonts w:hint="eastAsia"/>
        </w:rPr>
        <w:t>其遇熱之劇者</w:t>
      </w:r>
      <w:r w:rsidR="006C4C45">
        <w:rPr>
          <w:rFonts w:hint="eastAsia"/>
        </w:rPr>
        <w:t>，</w:t>
      </w:r>
      <w:r>
        <w:rPr>
          <w:rFonts w:hint="eastAsia"/>
        </w:rPr>
        <w:t>不知重用石膏以清血室之熱</w:t>
      </w:r>
      <w:r w:rsidR="006C4C45">
        <w:rPr>
          <w:rFonts w:hint="eastAsia"/>
        </w:rPr>
        <w:t>，</w:t>
      </w:r>
      <w:r>
        <w:rPr>
          <w:rFonts w:hint="eastAsia"/>
        </w:rPr>
        <w:t>遂致釀成危險之證</w:t>
      </w:r>
      <w:r w:rsidR="006C4C45">
        <w:rPr>
          <w:rFonts w:hint="eastAsia"/>
        </w:rPr>
        <w:t>，</w:t>
      </w:r>
      <w:r>
        <w:rPr>
          <w:rFonts w:hint="eastAsia"/>
        </w:rPr>
        <w:t>此誠醫者之咎也。醫者有治熱入血室之證者</w:t>
      </w:r>
      <w:r w:rsidR="006C4C45">
        <w:rPr>
          <w:rFonts w:hint="eastAsia"/>
        </w:rPr>
        <w:t>，</w:t>
      </w:r>
      <w:r>
        <w:rPr>
          <w:rFonts w:hint="eastAsia"/>
        </w:rPr>
        <w:t>尚其深思愚言哉。</w:t>
      </w:r>
    </w:p>
    <w:p w:rsidR="006C6979" w:rsidRDefault="006C6979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42" w:name="_Toc223762918"/>
      <w:r>
        <w:br w:type="page"/>
      </w:r>
    </w:p>
    <w:p w:rsidR="00061250" w:rsidRDefault="00061250" w:rsidP="00657751">
      <w:pPr>
        <w:pStyle w:val="1b"/>
      </w:pPr>
      <w:bookmarkStart w:id="1443" w:name="_Toc7561588"/>
      <w:r>
        <w:rPr>
          <w:rFonts w:hint="eastAsia"/>
        </w:rPr>
        <w:lastRenderedPageBreak/>
        <w:t>少陽病大柴胡湯證</w:t>
      </w:r>
      <w:bookmarkEnd w:id="1442"/>
      <w:bookmarkEnd w:id="1443"/>
    </w:p>
    <w:p w:rsidR="006C6979" w:rsidRDefault="00061250" w:rsidP="00061250">
      <w:pPr>
        <w:pStyle w:val="2f5"/>
        <w:ind w:firstLine="712"/>
      </w:pPr>
      <w:r>
        <w:rPr>
          <w:rFonts w:hint="eastAsia"/>
        </w:rPr>
        <w:t>柴胡湯證</w:t>
      </w:r>
      <w:r w:rsidR="006C4C45">
        <w:rPr>
          <w:rFonts w:hint="eastAsia"/>
        </w:rPr>
        <w:t>，</w:t>
      </w:r>
      <w:r>
        <w:rPr>
          <w:rFonts w:hint="eastAsia"/>
        </w:rPr>
        <w:t>有但服小柴胡不能治癒</w:t>
      </w:r>
      <w:r w:rsidR="006C4C45">
        <w:rPr>
          <w:rFonts w:hint="eastAsia"/>
        </w:rPr>
        <w:t>，</w:t>
      </w:r>
      <w:r>
        <w:rPr>
          <w:rFonts w:hint="eastAsia"/>
        </w:rPr>
        <w:t>必治以大柴胡湯始能治癒者</w:t>
      </w:r>
      <w:r w:rsidR="006C4C45">
        <w:rPr>
          <w:rFonts w:hint="eastAsia"/>
        </w:rPr>
        <w:t>，</w:t>
      </w:r>
      <w:r>
        <w:rPr>
          <w:rFonts w:hint="eastAsia"/>
        </w:rPr>
        <w:t>此病欲借少陽之樞轉</w:t>
      </w:r>
      <w:r w:rsidR="006C4C45">
        <w:rPr>
          <w:rFonts w:hint="eastAsia"/>
        </w:rPr>
        <w:t>，</w:t>
      </w:r>
      <w:r>
        <w:rPr>
          <w:rFonts w:hint="eastAsia"/>
        </w:rPr>
        <w:t>外出而阻</w:t>
      </w:r>
      <w:r w:rsidR="00D24630">
        <w:rPr>
          <w:rFonts w:hint="eastAsia"/>
        </w:rPr>
        <w:t>於</w:t>
      </w:r>
      <w:r>
        <w:rPr>
          <w:rFonts w:hint="eastAsia"/>
        </w:rPr>
        <w:t>陽明之闔</w:t>
      </w:r>
      <w:r w:rsidR="006C4C45">
        <w:rPr>
          <w:rFonts w:hint="eastAsia"/>
        </w:rPr>
        <w:t>，</w:t>
      </w:r>
      <w:r>
        <w:rPr>
          <w:rFonts w:hint="eastAsia"/>
        </w:rPr>
        <w:t>故宜</w:t>
      </w:r>
      <w:r w:rsidR="00D24630">
        <w:rPr>
          <w:rFonts w:hint="eastAsia"/>
        </w:rPr>
        <w:t>於</w:t>
      </w:r>
      <w:r>
        <w:rPr>
          <w:rFonts w:hint="eastAsia"/>
        </w:rPr>
        <w:t>小柴胡湯中兼用開降陽明之品也。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6C6979">
        <w:rPr>
          <w:rFonts w:hint="eastAsia"/>
        </w:rPr>
        <w:t>「</w:t>
      </w:r>
      <w:r>
        <w:rPr>
          <w:rFonts w:hint="eastAsia"/>
        </w:rPr>
        <w:t>太陽病</w:t>
      </w:r>
      <w:r w:rsidR="006C4C45">
        <w:rPr>
          <w:rFonts w:hint="eastAsia"/>
        </w:rPr>
        <w:t>，</w:t>
      </w:r>
      <w:r>
        <w:rPr>
          <w:rFonts w:hint="eastAsia"/>
        </w:rPr>
        <w:t>過經十餘日</w:t>
      </w:r>
      <w:r w:rsidR="006C4C45">
        <w:rPr>
          <w:rFonts w:hint="eastAsia"/>
        </w:rPr>
        <w:t>，</w:t>
      </w:r>
      <w:r>
        <w:rPr>
          <w:rFonts w:hint="eastAsia"/>
        </w:rPr>
        <w:t>反二、三下之</w:t>
      </w:r>
      <w:r w:rsidR="006C4C45">
        <w:rPr>
          <w:rFonts w:hint="eastAsia"/>
        </w:rPr>
        <w:t>，</w:t>
      </w:r>
      <w:r>
        <w:rPr>
          <w:rFonts w:hint="eastAsia"/>
        </w:rPr>
        <w:t>後四、五日柴胡證仍在者</w:t>
      </w:r>
      <w:r w:rsidR="006C4C45">
        <w:rPr>
          <w:rFonts w:hint="eastAsia"/>
        </w:rPr>
        <w:t>，</w:t>
      </w:r>
      <w:r>
        <w:rPr>
          <w:rFonts w:hint="eastAsia"/>
        </w:rPr>
        <w:t>先與小柴胡。嘔不止</w:t>
      </w:r>
      <w:r w:rsidR="006C4C45">
        <w:rPr>
          <w:rFonts w:hint="eastAsia"/>
        </w:rPr>
        <w:t>，</w:t>
      </w:r>
      <w:r>
        <w:rPr>
          <w:rFonts w:hint="eastAsia"/>
        </w:rPr>
        <w:t>心下急</w:t>
      </w:r>
      <w:r w:rsidR="006C4C45">
        <w:rPr>
          <w:rFonts w:hint="eastAsia"/>
        </w:rPr>
        <w:t>，</w:t>
      </w:r>
      <w:r>
        <w:rPr>
          <w:rFonts w:hint="eastAsia"/>
        </w:rPr>
        <w:t>鬱鬱微煩者</w:t>
      </w:r>
      <w:r w:rsidR="006C4C45">
        <w:rPr>
          <w:rFonts w:hint="eastAsia"/>
        </w:rPr>
        <w:t>，</w:t>
      </w:r>
      <w:r>
        <w:rPr>
          <w:rFonts w:hint="eastAsia"/>
        </w:rPr>
        <w:t>為未解也</w:t>
      </w:r>
      <w:r w:rsidR="006C4C45">
        <w:rPr>
          <w:rFonts w:hint="eastAsia"/>
        </w:rPr>
        <w:t>，</w:t>
      </w:r>
      <w:r>
        <w:rPr>
          <w:rFonts w:hint="eastAsia"/>
        </w:rPr>
        <w:t>與大柴胡湯下之則愈</w:t>
      </w:r>
      <w:r w:rsidR="006C6979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6C6979">
      <w:pPr>
        <w:pStyle w:val="5a"/>
      </w:pPr>
      <w:bookmarkStart w:id="1444" w:name="_Toc7561589"/>
      <w:r>
        <w:rPr>
          <w:rFonts w:hint="eastAsia"/>
        </w:rPr>
        <w:t>【大柴胡湯方】</w:t>
      </w:r>
      <w:bookmarkEnd w:id="1444"/>
    </w:p>
    <w:p w:rsidR="006C6979" w:rsidRDefault="00061250" w:rsidP="00061250">
      <w:pPr>
        <w:pStyle w:val="2f5"/>
        <w:ind w:firstLine="712"/>
      </w:pPr>
      <w:r>
        <w:rPr>
          <w:rFonts w:hint="eastAsia"/>
        </w:rPr>
        <w:t>柴胡半斤</w:t>
      </w:r>
      <w:r w:rsidR="006C4C45">
        <w:rPr>
          <w:rFonts w:hint="eastAsia"/>
        </w:rPr>
        <w:t>，</w:t>
      </w:r>
      <w:r>
        <w:rPr>
          <w:rFonts w:hint="eastAsia"/>
        </w:rPr>
        <w:t>黃芩三兩</w:t>
      </w:r>
      <w:r w:rsidR="006C4C45">
        <w:rPr>
          <w:rFonts w:hint="eastAsia"/>
        </w:rPr>
        <w:t>，</w:t>
      </w:r>
      <w:r>
        <w:rPr>
          <w:rFonts w:hint="eastAsia"/>
        </w:rPr>
        <w:t>芍藥三兩</w:t>
      </w:r>
      <w:r w:rsidR="006C4C45">
        <w:rPr>
          <w:rFonts w:hint="eastAsia"/>
        </w:rPr>
        <w:t>，</w:t>
      </w:r>
      <w:r>
        <w:rPr>
          <w:rFonts w:hint="eastAsia"/>
        </w:rPr>
        <w:t>半夏半升洗</w:t>
      </w:r>
      <w:r w:rsidR="006C4C45">
        <w:rPr>
          <w:rFonts w:hint="eastAsia"/>
        </w:rPr>
        <w:t>，</w:t>
      </w:r>
      <w:r>
        <w:rPr>
          <w:rFonts w:hint="eastAsia"/>
        </w:rPr>
        <w:t>生薑五兩切</w:t>
      </w:r>
      <w:r w:rsidR="006C4C45">
        <w:rPr>
          <w:rFonts w:hint="eastAsia"/>
        </w:rPr>
        <w:t>，</w:t>
      </w:r>
      <w:r>
        <w:rPr>
          <w:rFonts w:hint="eastAsia"/>
        </w:rPr>
        <w:t>枳實四兩炙</w:t>
      </w:r>
      <w:r w:rsidR="006C4C45">
        <w:rPr>
          <w:rFonts w:hint="eastAsia"/>
        </w:rPr>
        <w:t>，</w:t>
      </w:r>
      <w:r>
        <w:rPr>
          <w:rFonts w:hint="eastAsia"/>
        </w:rPr>
        <w:t>大棗十二枚擘。上七味</w:t>
      </w:r>
      <w:r w:rsidR="006C4C45">
        <w:rPr>
          <w:rFonts w:hint="eastAsia"/>
        </w:rPr>
        <w:t>，</w:t>
      </w:r>
      <w:r>
        <w:rPr>
          <w:rFonts w:hint="eastAsia"/>
        </w:rPr>
        <w:t>以水一斗二升</w:t>
      </w:r>
      <w:r w:rsidR="006C4C45">
        <w:rPr>
          <w:rFonts w:hint="eastAsia"/>
        </w:rPr>
        <w:t>，</w:t>
      </w:r>
      <w:r>
        <w:rPr>
          <w:rFonts w:hint="eastAsia"/>
        </w:rPr>
        <w:t>煮取六升</w:t>
      </w:r>
      <w:r w:rsidR="006C4C45">
        <w:rPr>
          <w:rFonts w:hint="eastAsia"/>
        </w:rPr>
        <w:t>，</w:t>
      </w:r>
      <w:r>
        <w:rPr>
          <w:rFonts w:hint="eastAsia"/>
        </w:rPr>
        <w:t>去滓再煎</w:t>
      </w:r>
      <w:r w:rsidR="006C4C45">
        <w:rPr>
          <w:rFonts w:hint="eastAsia"/>
        </w:rPr>
        <w:t>，</w:t>
      </w:r>
      <w:r>
        <w:rPr>
          <w:rFonts w:hint="eastAsia"/>
        </w:rPr>
        <w:t>溫服一升</w:t>
      </w:r>
      <w:r w:rsidR="006C4C45">
        <w:rPr>
          <w:rFonts w:hint="eastAsia"/>
        </w:rPr>
        <w:t>，</w:t>
      </w:r>
      <w:r>
        <w:rPr>
          <w:rFonts w:hint="eastAsia"/>
        </w:rPr>
        <w:t>日三服。一方用大黃二兩。</w:t>
      </w:r>
    </w:p>
    <w:p w:rsidR="006C6979" w:rsidRDefault="006C6979" w:rsidP="006C6979">
      <w:pPr>
        <w:pStyle w:val="2f3"/>
        <w:ind w:firstLine="712"/>
      </w:pPr>
      <w:r w:rsidRPr="006C6979">
        <w:rPr>
          <w:rFonts w:hint="eastAsia"/>
        </w:rPr>
        <w:t>陳修園曰</w:t>
      </w:r>
      <w:r>
        <w:t>「</w:t>
      </w:r>
      <w:r w:rsidRPr="006C6979">
        <w:rPr>
          <w:rFonts w:hint="eastAsia"/>
        </w:rPr>
        <w:t>此方若不加大黃</w:t>
      </w:r>
      <w:r w:rsidR="006C4C45">
        <w:t>，</w:t>
      </w:r>
      <w:r w:rsidRPr="006C6979">
        <w:rPr>
          <w:rFonts w:hint="eastAsia"/>
        </w:rPr>
        <w:t>恐不能為大柴胡湯</w:t>
      </w:r>
      <w:r>
        <w:rPr>
          <w:rFonts w:hint="eastAsia"/>
        </w:rPr>
        <w:t>」</w:t>
      </w:r>
      <w:r w:rsidR="006C4C45">
        <w:t>，</w:t>
      </w:r>
      <w:r w:rsidRPr="006C6979">
        <w:rPr>
          <w:rFonts w:hint="eastAsia"/>
        </w:rPr>
        <w:t>此乃少陽之樞並</w:t>
      </w:r>
      <w:r w:rsidR="00D24630">
        <w:rPr>
          <w:rFonts w:hint="eastAsia"/>
        </w:rPr>
        <w:t>於</w:t>
      </w:r>
      <w:r w:rsidRPr="006C6979">
        <w:rPr>
          <w:rFonts w:hint="eastAsia"/>
        </w:rPr>
        <w:t>陽明之闔</w:t>
      </w:r>
      <w:r w:rsidR="006C4C45">
        <w:t>，</w:t>
      </w:r>
      <w:r w:rsidRPr="006C6979">
        <w:rPr>
          <w:rFonts w:hint="eastAsia"/>
        </w:rPr>
        <w:t>故用大黃以調胃。</w:t>
      </w:r>
    </w:p>
    <w:p w:rsidR="006C6979" w:rsidRPr="006C6979" w:rsidRDefault="006C6979" w:rsidP="006C6979">
      <w:pPr>
        <w:pStyle w:val="2f3"/>
        <w:ind w:firstLine="712"/>
      </w:pPr>
      <w:r w:rsidRPr="006C6979">
        <w:rPr>
          <w:rFonts w:hint="eastAsia"/>
        </w:rPr>
        <w:t>陳古愚曰</w:t>
      </w:r>
      <w:r>
        <w:t>「</w:t>
      </w:r>
      <w:r w:rsidRPr="006C6979">
        <w:rPr>
          <w:rFonts w:hint="eastAsia"/>
        </w:rPr>
        <w:t>凡太陽之氣逆而內</w:t>
      </w:r>
      <w:r>
        <w:rPr>
          <w:rFonts w:hint="eastAsia"/>
        </w:rPr>
        <w:t>干</w:t>
      </w:r>
      <w:r w:rsidR="006C4C45">
        <w:t>，</w:t>
      </w:r>
      <w:r w:rsidRPr="006C6979">
        <w:rPr>
          <w:rFonts w:hint="eastAsia"/>
        </w:rPr>
        <w:t>必藉少陽之樞轉而外出者</w:t>
      </w:r>
      <w:r w:rsidR="006C4C45">
        <w:t>，</w:t>
      </w:r>
      <w:r w:rsidRPr="006C6979">
        <w:rPr>
          <w:rFonts w:hint="eastAsia"/>
        </w:rPr>
        <w:t>仲景名為柴胡證。但小柴胡證心煩</w:t>
      </w:r>
      <w:r w:rsidR="006C4C45">
        <w:t>，</w:t>
      </w:r>
      <w:r w:rsidRPr="006C6979">
        <w:rPr>
          <w:rFonts w:hint="eastAsia"/>
        </w:rPr>
        <w:t>或胸中煩</w:t>
      </w:r>
      <w:r w:rsidR="006C4C45">
        <w:t>，</w:t>
      </w:r>
      <w:r w:rsidRPr="006C6979">
        <w:rPr>
          <w:rFonts w:hint="eastAsia"/>
        </w:rPr>
        <w:t>或心下悸</w:t>
      </w:r>
      <w:r w:rsidR="006C4C45">
        <w:t>，</w:t>
      </w:r>
      <w:r w:rsidRPr="006C6979">
        <w:rPr>
          <w:rFonts w:hint="eastAsia"/>
        </w:rPr>
        <w:t>重在</w:t>
      </w:r>
      <w:r w:rsidR="00D24630">
        <w:rPr>
          <w:rFonts w:hint="eastAsia"/>
        </w:rPr>
        <w:t>於</w:t>
      </w:r>
      <w:r w:rsidRPr="006C6979">
        <w:rPr>
          <w:rFonts w:hint="eastAsia"/>
        </w:rPr>
        <w:t>脅下苦滿</w:t>
      </w:r>
      <w:r w:rsidR="006C4C45">
        <w:t>，</w:t>
      </w:r>
      <w:r w:rsidRPr="006C6979">
        <w:rPr>
          <w:rFonts w:hint="eastAsia"/>
        </w:rPr>
        <w:t>而大柴胡證</w:t>
      </w:r>
      <w:r w:rsidR="006C4C45">
        <w:t>，</w:t>
      </w:r>
      <w:r w:rsidRPr="006C6979">
        <w:rPr>
          <w:rFonts w:hint="eastAsia"/>
        </w:rPr>
        <w:t>不在脅下</w:t>
      </w:r>
      <w:r w:rsidR="006C4C45">
        <w:t>，</w:t>
      </w:r>
      <w:r w:rsidRPr="006C6979">
        <w:rPr>
          <w:rFonts w:hint="eastAsia"/>
        </w:rPr>
        <w:t>而在心下</w:t>
      </w:r>
      <w:r w:rsidR="006C4C45">
        <w:t>，</w:t>
      </w:r>
      <w:r w:rsidRPr="006C6979">
        <w:rPr>
          <w:rFonts w:hint="eastAsia"/>
        </w:rPr>
        <w:t>曰心下急</w:t>
      </w:r>
      <w:r w:rsidR="006C4C45">
        <w:t>，</w:t>
      </w:r>
      <w:r w:rsidRPr="006C6979">
        <w:rPr>
          <w:rFonts w:hint="eastAsia"/>
        </w:rPr>
        <w:t>鬱鬱微煩</w:t>
      </w:r>
      <w:r w:rsidR="006C4C45">
        <w:t>，</w:t>
      </w:r>
      <w:r w:rsidRPr="006C6979">
        <w:rPr>
          <w:rFonts w:hint="eastAsia"/>
        </w:rPr>
        <w:t>曰心下痞硬</w:t>
      </w:r>
      <w:r w:rsidR="006C4C45">
        <w:t>，</w:t>
      </w:r>
      <w:r w:rsidRPr="006C6979">
        <w:rPr>
          <w:rFonts w:hint="eastAsia"/>
        </w:rPr>
        <w:t>以此為別</w:t>
      </w:r>
      <w:r>
        <w:rPr>
          <w:rFonts w:hint="eastAsia"/>
        </w:rPr>
        <w:t>。</w:t>
      </w:r>
      <w:r w:rsidRPr="006C6979">
        <w:rPr>
          <w:rFonts w:hint="eastAsia"/>
        </w:rPr>
        <w:t>小柴胡證</w:t>
      </w:r>
      <w:r w:rsidR="006C4C45">
        <w:t>，</w:t>
      </w:r>
      <w:r w:rsidRPr="006C6979">
        <w:rPr>
          <w:rFonts w:hint="eastAsia"/>
        </w:rPr>
        <w:t>曰喜嘔</w:t>
      </w:r>
      <w:r w:rsidR="006C4C45">
        <w:t>，</w:t>
      </w:r>
      <w:r w:rsidRPr="006C6979">
        <w:rPr>
          <w:rFonts w:hint="eastAsia"/>
        </w:rPr>
        <w:t>曰或胸中煩而不嘔</w:t>
      </w:r>
      <w:r w:rsidR="006C4C45">
        <w:t>，</w:t>
      </w:r>
      <w:r w:rsidRPr="006C6979">
        <w:rPr>
          <w:rFonts w:hint="eastAsia"/>
        </w:rPr>
        <w:t>而大柴胡證</w:t>
      </w:r>
      <w:r w:rsidR="006C4C45">
        <w:t>，</w:t>
      </w:r>
      <w:r w:rsidRPr="006C6979">
        <w:rPr>
          <w:rFonts w:hint="eastAsia"/>
        </w:rPr>
        <w:t>不但嘔而且嘔吐</w:t>
      </w:r>
      <w:r w:rsidR="006C4C45">
        <w:t>，</w:t>
      </w:r>
      <w:r w:rsidRPr="006C6979">
        <w:rPr>
          <w:rFonts w:hint="eastAsia"/>
        </w:rPr>
        <w:t>不但喜嘔而且嘔不止</w:t>
      </w:r>
      <w:r w:rsidR="006C4C45">
        <w:t>，</w:t>
      </w:r>
      <w:r w:rsidRPr="006C6979">
        <w:rPr>
          <w:rFonts w:hint="eastAsia"/>
        </w:rPr>
        <w:t>又以此為別。所以然者</w:t>
      </w:r>
      <w:r w:rsidR="006C4C45">
        <w:t>，</w:t>
      </w:r>
      <w:r w:rsidRPr="006C6979">
        <w:rPr>
          <w:rFonts w:hint="eastAsia"/>
        </w:rPr>
        <w:t>太陽之氣不從樞外出</w:t>
      </w:r>
      <w:r w:rsidR="006C4C45">
        <w:t>，</w:t>
      </w:r>
      <w:r w:rsidRPr="006C6979">
        <w:rPr>
          <w:rFonts w:hint="eastAsia"/>
        </w:rPr>
        <w:t>反從樞內入</w:t>
      </w:r>
      <w:r w:rsidR="006C4C45">
        <w:t>，</w:t>
      </w:r>
      <w:r>
        <w:rPr>
          <w:rFonts w:hint="eastAsia"/>
        </w:rPr>
        <w:t>干</w:t>
      </w:r>
      <w:r w:rsidR="00D24630">
        <w:rPr>
          <w:rFonts w:hint="eastAsia"/>
        </w:rPr>
        <w:t>於</w:t>
      </w:r>
      <w:r w:rsidRPr="006C6979">
        <w:rPr>
          <w:rFonts w:hint="eastAsia"/>
        </w:rPr>
        <w:t>君主之分</w:t>
      </w:r>
      <w:r w:rsidR="006C4C45">
        <w:t>，</w:t>
      </w:r>
      <w:r w:rsidRPr="006C6979">
        <w:rPr>
          <w:rFonts w:hint="eastAsia"/>
        </w:rPr>
        <w:lastRenderedPageBreak/>
        <w:t>視小柴胡證頗深也。方用芍藥、黃芩、枳實、大黃者</w:t>
      </w:r>
      <w:r w:rsidR="006C4C45">
        <w:t>，</w:t>
      </w:r>
      <w:r w:rsidRPr="006C6979">
        <w:rPr>
          <w:rFonts w:hint="eastAsia"/>
        </w:rPr>
        <w:t>以病勢內入</w:t>
      </w:r>
      <w:r w:rsidR="006C4C45">
        <w:t>，</w:t>
      </w:r>
      <w:r w:rsidRPr="006C6979">
        <w:rPr>
          <w:rFonts w:hint="eastAsia"/>
        </w:rPr>
        <w:t>必取苦泄之品</w:t>
      </w:r>
      <w:r w:rsidR="006C4C45">
        <w:t>，</w:t>
      </w:r>
      <w:r w:rsidRPr="006C6979">
        <w:rPr>
          <w:rFonts w:hint="eastAsia"/>
        </w:rPr>
        <w:t>以解在內之煩急也。又用柴胡、半夏以啟一陰一陽之氣</w:t>
      </w:r>
      <w:r w:rsidR="006C4C45">
        <w:t>，</w:t>
      </w:r>
      <w:r w:rsidRPr="006C6979">
        <w:rPr>
          <w:rFonts w:hint="eastAsia"/>
        </w:rPr>
        <w:t>生薑、大棗以宣發中焦之氣。蓋病勢雖已內人</w:t>
      </w:r>
      <w:r w:rsidR="006C4C45">
        <w:t>，</w:t>
      </w:r>
      <w:r w:rsidRPr="006C6979">
        <w:rPr>
          <w:rFonts w:hint="eastAsia"/>
        </w:rPr>
        <w:t>而病情仍欲外達</w:t>
      </w:r>
      <w:r w:rsidR="006C4C45">
        <w:t>，</w:t>
      </w:r>
      <w:r w:rsidRPr="006C6979">
        <w:rPr>
          <w:rFonts w:hint="eastAsia"/>
        </w:rPr>
        <w:t>故制此湯還藉少陽之樞而外出</w:t>
      </w:r>
      <w:r w:rsidR="006C4C45">
        <w:t>，</w:t>
      </w:r>
      <w:r w:rsidRPr="006C6979">
        <w:rPr>
          <w:rFonts w:hint="eastAsia"/>
        </w:rPr>
        <w:t>非若承氣之上承熱氣也</w:t>
      </w:r>
      <w:r>
        <w:rPr>
          <w:rFonts w:hint="eastAsia"/>
        </w:rPr>
        <w:t>」</w:t>
      </w:r>
      <w:r w:rsidRPr="006C6979">
        <w:rPr>
          <w:rFonts w:hint="eastAsia"/>
        </w:rPr>
        <w:t>。</w:t>
      </w:r>
    </w:p>
    <w:p w:rsidR="006C6979" w:rsidRDefault="006C6979" w:rsidP="00061250">
      <w:pPr>
        <w:pStyle w:val="2f5"/>
        <w:ind w:firstLine="712"/>
      </w:pPr>
      <w:r w:rsidRPr="006C6979">
        <w:rPr>
          <w:rFonts w:hint="eastAsia"/>
        </w:rPr>
        <w:t>愚按</w:t>
      </w:r>
      <w:r>
        <w:t>：</w:t>
      </w:r>
      <w:r w:rsidRPr="006C6979">
        <w:rPr>
          <w:rFonts w:hint="eastAsia"/>
        </w:rPr>
        <w:t>此方無大黃者非原方</w:t>
      </w:r>
      <w:r w:rsidR="006C4C45">
        <w:t>，</w:t>
      </w:r>
      <w:r w:rsidRPr="006C6979">
        <w:rPr>
          <w:rFonts w:hint="eastAsia"/>
        </w:rPr>
        <w:t>即加大黃亦疑非原方</w:t>
      </w:r>
      <w:r w:rsidR="006C4C45">
        <w:t>，</w:t>
      </w:r>
      <w:r w:rsidRPr="006C6979">
        <w:rPr>
          <w:rFonts w:hint="eastAsia"/>
        </w:rPr>
        <w:t>以其病當屢下之餘</w:t>
      </w:r>
      <w:r w:rsidR="006C4C45">
        <w:t>，</w:t>
      </w:r>
      <w:r w:rsidRPr="006C6979">
        <w:rPr>
          <w:rFonts w:hint="eastAsia"/>
        </w:rPr>
        <w:t>雖柴胡證仍在</w:t>
      </w:r>
      <w:r w:rsidR="006C4C45">
        <w:t>，</w:t>
      </w:r>
      <w:r w:rsidRPr="006C6979">
        <w:rPr>
          <w:rFonts w:hint="eastAsia"/>
        </w:rPr>
        <w:t>其氣分必有傷損</w:t>
      </w:r>
      <w:r w:rsidR="006C4C45">
        <w:t>，</w:t>
      </w:r>
      <w:r w:rsidRPr="006C6979">
        <w:rPr>
          <w:rFonts w:hint="eastAsia"/>
        </w:rPr>
        <w:t>況又減去人參</w:t>
      </w:r>
      <w:r w:rsidR="006C4C45">
        <w:t>，</w:t>
      </w:r>
      <w:r w:rsidR="00061250">
        <w:rPr>
          <w:rFonts w:hint="eastAsia"/>
        </w:rPr>
        <w:t>復大黃、枳實並用</w:t>
      </w:r>
      <w:r w:rsidR="006C4C45">
        <w:rPr>
          <w:rFonts w:hint="eastAsia"/>
        </w:rPr>
        <w:t>，</w:t>
      </w:r>
      <w:r w:rsidR="00061250">
        <w:rPr>
          <w:rFonts w:hint="eastAsia"/>
        </w:rPr>
        <w:t>既破其血</w:t>
      </w:r>
      <w:r w:rsidR="006C4C45">
        <w:rPr>
          <w:rFonts w:hint="eastAsia"/>
        </w:rPr>
        <w:t>，</w:t>
      </w:r>
      <w:r w:rsidR="00061250">
        <w:rPr>
          <w:rFonts w:hint="eastAsia"/>
        </w:rPr>
        <w:t>又破其氣</w:t>
      </w:r>
      <w:r w:rsidR="006C4C45">
        <w:rPr>
          <w:rFonts w:hint="eastAsia"/>
        </w:rPr>
        <w:t>，</w:t>
      </w:r>
      <w:r w:rsidR="00061250">
        <w:rPr>
          <w:rFonts w:hint="eastAsia"/>
        </w:rPr>
        <w:t>縱方中有柴胡</w:t>
      </w:r>
      <w:r w:rsidR="006C4C45">
        <w:rPr>
          <w:rFonts w:hint="eastAsia"/>
        </w:rPr>
        <w:t>，</w:t>
      </w:r>
      <w:r w:rsidR="00061250">
        <w:rPr>
          <w:rFonts w:hint="eastAsia"/>
        </w:rPr>
        <w:t>猶能治其未罷之柴胡證乎？蓋大黃雖為攻下之品</w:t>
      </w:r>
      <w:r w:rsidR="006C4C45">
        <w:rPr>
          <w:rFonts w:hint="eastAsia"/>
        </w:rPr>
        <w:t>，</w:t>
      </w:r>
      <w:r w:rsidR="00061250">
        <w:rPr>
          <w:rFonts w:hint="eastAsia"/>
        </w:rPr>
        <w:t>然偏</w:t>
      </w:r>
      <w:r w:rsidR="00D24630">
        <w:rPr>
          <w:rFonts w:hint="eastAsia"/>
        </w:rPr>
        <w:t>於</w:t>
      </w:r>
      <w:r w:rsidR="00061250">
        <w:rPr>
          <w:rFonts w:hint="eastAsia"/>
        </w:rPr>
        <w:t>血分</w:t>
      </w:r>
      <w:r w:rsidR="006C4C45">
        <w:rPr>
          <w:rFonts w:hint="eastAsia"/>
        </w:rPr>
        <w:t>，</w:t>
      </w:r>
      <w:r w:rsidR="00061250">
        <w:rPr>
          <w:rFonts w:hint="eastAsia"/>
        </w:rPr>
        <w:t>仍</w:t>
      </w:r>
      <w:r w:rsidR="00D24630">
        <w:rPr>
          <w:rFonts w:hint="eastAsia"/>
        </w:rPr>
        <w:t>於</w:t>
      </w:r>
      <w:r w:rsidR="00061250">
        <w:rPr>
          <w:rFonts w:hint="eastAsia"/>
        </w:rPr>
        <w:t>氣分無甚傷損</w:t>
      </w:r>
      <w:r w:rsidR="006C4C45">
        <w:rPr>
          <w:rFonts w:hint="eastAsia"/>
        </w:rPr>
        <w:t>，</w:t>
      </w:r>
      <w:r w:rsidR="00061250">
        <w:rPr>
          <w:rFonts w:hint="eastAsia"/>
        </w:rPr>
        <w:t>即與柴胡無甚齟齬</w:t>
      </w:r>
      <w:r w:rsidR="006C4C45">
        <w:rPr>
          <w:rFonts w:hint="eastAsia"/>
        </w:rPr>
        <w:t>，</w:t>
      </w:r>
      <w:r w:rsidR="00061250">
        <w:rPr>
          <w:rFonts w:hint="eastAsia"/>
        </w:rPr>
        <w:t>至枳實能損人胸中最高之氣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其不宜與柴胡並用明矣。愚想此方當日原但加大黃</w:t>
      </w:r>
      <w:r w:rsidR="006C4C45">
        <w:rPr>
          <w:rFonts w:hint="eastAsia"/>
        </w:rPr>
        <w:t>，</w:t>
      </w:r>
      <w:r w:rsidR="00061250">
        <w:rPr>
          <w:rFonts w:hint="eastAsia"/>
        </w:rPr>
        <w:t>後世用其方者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畏大黃之猛烈</w:t>
      </w:r>
      <w:r w:rsidR="006C4C45">
        <w:rPr>
          <w:rFonts w:hint="eastAsia"/>
        </w:rPr>
        <w:t>，</w:t>
      </w:r>
      <w:r w:rsidR="00061250">
        <w:rPr>
          <w:rFonts w:hint="eastAsia"/>
        </w:rPr>
        <w:t>遂易以枳實</w:t>
      </w:r>
      <w:r w:rsidR="006C4C45">
        <w:rPr>
          <w:rFonts w:hint="eastAsia"/>
        </w:rPr>
        <w:t>，</w:t>
      </w:r>
      <w:r w:rsidR="00061250">
        <w:rPr>
          <w:rFonts w:hint="eastAsia"/>
        </w:rPr>
        <w:t>迨用其方不效</w:t>
      </w:r>
      <w:r w:rsidR="006C4C45">
        <w:rPr>
          <w:rFonts w:hint="eastAsia"/>
        </w:rPr>
        <w:t>，</w:t>
      </w:r>
      <w:r w:rsidR="00061250">
        <w:rPr>
          <w:rFonts w:hint="eastAsia"/>
        </w:rPr>
        <w:t>不得不仍加大黃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而竟忘去枳實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此為大柴胡或有大黃或無大黃</w:t>
      </w:r>
      <w:r w:rsidR="006C4C45">
        <w:rPr>
          <w:rFonts w:hint="eastAsia"/>
        </w:rPr>
        <w:t>，</w:t>
      </w:r>
      <w:r w:rsidR="00061250">
        <w:rPr>
          <w:rFonts w:hint="eastAsia"/>
        </w:rPr>
        <w:t>以致用其方者恆莫知所從也。以後凡我同人</w:t>
      </w:r>
      <w:r w:rsidR="006C4C45">
        <w:rPr>
          <w:rFonts w:hint="eastAsia"/>
        </w:rPr>
        <w:t>，</w:t>
      </w:r>
      <w:r w:rsidR="00061250">
        <w:rPr>
          <w:rFonts w:hint="eastAsia"/>
        </w:rPr>
        <w:t>有用此方者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當以加大黃去枳實為定方矣。究之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古今之氣化不同</w:t>
      </w:r>
      <w:r w:rsidR="006C4C45">
        <w:rPr>
          <w:rFonts w:hint="eastAsia"/>
        </w:rPr>
        <w:t>，</w:t>
      </w:r>
      <w:r w:rsidR="00061250">
        <w:rPr>
          <w:rFonts w:hint="eastAsia"/>
        </w:rPr>
        <w:t>人身之強弱因之各異</w:t>
      </w:r>
      <w:r w:rsidR="006C4C45">
        <w:rPr>
          <w:rFonts w:hint="eastAsia"/>
        </w:rPr>
        <w:t>，</w:t>
      </w:r>
      <w:r w:rsidR="00061250">
        <w:rPr>
          <w:rFonts w:hint="eastAsia"/>
        </w:rPr>
        <w:t>大柴胡湯用</w:t>
      </w:r>
      <w:r w:rsidR="00D24630">
        <w:rPr>
          <w:rFonts w:hint="eastAsia"/>
        </w:rPr>
        <w:t>於</w:t>
      </w:r>
      <w:r w:rsidR="00061250">
        <w:rPr>
          <w:rFonts w:hint="eastAsia"/>
        </w:rPr>
        <w:t>今日</w:t>
      </w:r>
      <w:r w:rsidR="006C4C45">
        <w:rPr>
          <w:rFonts w:hint="eastAsia"/>
        </w:rPr>
        <w:t>，</w:t>
      </w:r>
      <w:r w:rsidR="00061250">
        <w:rPr>
          <w:rFonts w:hint="eastAsia"/>
        </w:rPr>
        <w:t>不惟枳實不可用</w:t>
      </w:r>
      <w:r w:rsidR="006C4C45">
        <w:rPr>
          <w:rFonts w:hint="eastAsia"/>
        </w:rPr>
        <w:t>，</w:t>
      </w:r>
      <w:r w:rsidR="00061250">
        <w:rPr>
          <w:rFonts w:hint="eastAsia"/>
        </w:rPr>
        <w:t>即大黃亦不可輕用</w:t>
      </w:r>
      <w:r w:rsidR="006C4C45">
        <w:rPr>
          <w:rFonts w:hint="eastAsia"/>
        </w:rPr>
        <w:t>，</w:t>
      </w:r>
      <w:r w:rsidR="00061250">
        <w:rPr>
          <w:rFonts w:hint="eastAsia"/>
        </w:rPr>
        <w:t>試舉兩案以明之。</w:t>
      </w:r>
    </w:p>
    <w:p w:rsidR="006C6979" w:rsidRDefault="00061250" w:rsidP="006C6979">
      <w:pPr>
        <w:pStyle w:val="2f5"/>
        <w:ind w:firstLine="712"/>
      </w:pPr>
      <w:r>
        <w:rPr>
          <w:rFonts w:hint="eastAsia"/>
        </w:rPr>
        <w:t>邑諸生劉</w:t>
      </w:r>
      <w:r w:rsidR="006C6979">
        <w:rPr>
          <w:rFonts w:hint="eastAsia"/>
        </w:rPr>
        <w:t>干臣</w:t>
      </w:r>
      <w:r w:rsidR="006C4C45">
        <w:rPr>
          <w:rFonts w:hint="eastAsia"/>
        </w:rPr>
        <w:t>，</w:t>
      </w:r>
      <w:r w:rsidR="006C6979" w:rsidRPr="006C6979">
        <w:rPr>
          <w:rFonts w:hint="eastAsia"/>
        </w:rPr>
        <w:t>愚之契友也</w:t>
      </w:r>
      <w:r w:rsidR="006C4C45">
        <w:t>，</w:t>
      </w:r>
      <w:r w:rsidR="006C6979" w:rsidRPr="006C6979">
        <w:rPr>
          <w:rFonts w:hint="eastAsia"/>
        </w:rPr>
        <w:t>素非業醫而喜與愚研究醫學</w:t>
      </w:r>
      <w:r w:rsidR="006C4C45">
        <w:rPr>
          <w:rFonts w:hint="eastAsia"/>
        </w:rPr>
        <w:t>，</w:t>
      </w:r>
      <w:r>
        <w:rPr>
          <w:rFonts w:hint="eastAsia"/>
        </w:rPr>
        <w:t>其女適邑中某氏</w:t>
      </w:r>
      <w:r w:rsidR="006C4C45">
        <w:rPr>
          <w:rFonts w:hint="eastAsia"/>
        </w:rPr>
        <w:t>，</w:t>
      </w:r>
      <w:r>
        <w:rPr>
          <w:rFonts w:hint="eastAsia"/>
        </w:rPr>
        <w:t>家庭之間</w:t>
      </w:r>
      <w:r w:rsidR="006C4C45">
        <w:rPr>
          <w:rFonts w:hint="eastAsia"/>
        </w:rPr>
        <w:t>，</w:t>
      </w:r>
      <w:r>
        <w:rPr>
          <w:rFonts w:hint="eastAsia"/>
        </w:rPr>
        <w:t>多不適意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季秋感冒風寒</w:t>
      </w:r>
      <w:r w:rsidR="006C4C45">
        <w:rPr>
          <w:rFonts w:hint="eastAsia"/>
        </w:rPr>
        <w:t>，</w:t>
      </w:r>
      <w:r>
        <w:rPr>
          <w:rFonts w:hint="eastAsia"/>
        </w:rPr>
        <w:t>延其近處醫者治不愈。</w:t>
      </w:r>
      <w:r w:rsidR="006C6979">
        <w:rPr>
          <w:rFonts w:hint="eastAsia"/>
        </w:rPr>
        <w:t>干臣</w:t>
      </w:r>
      <w:r>
        <w:rPr>
          <w:rFonts w:hint="eastAsia"/>
        </w:rPr>
        <w:t>邀愚往診</w:t>
      </w:r>
      <w:r w:rsidR="006C4C45">
        <w:rPr>
          <w:rFonts w:hint="eastAsia"/>
        </w:rPr>
        <w:t>，</w:t>
      </w:r>
      <w:r>
        <w:rPr>
          <w:rFonts w:hint="eastAsia"/>
        </w:rPr>
        <w:t>病近一旬</w:t>
      </w:r>
      <w:r w:rsidR="006C4C45">
        <w:rPr>
          <w:rFonts w:hint="eastAsia"/>
        </w:rPr>
        <w:t>，</w:t>
      </w:r>
      <w:r>
        <w:rPr>
          <w:rFonts w:hint="eastAsia"/>
        </w:rPr>
        <w:t>寒熱往來</w:t>
      </w:r>
      <w:r w:rsidR="006C4C45">
        <w:rPr>
          <w:rFonts w:hint="eastAsia"/>
        </w:rPr>
        <w:t>，</w:t>
      </w:r>
      <w:r>
        <w:rPr>
          <w:rFonts w:hint="eastAsia"/>
        </w:rPr>
        <w:t>其胸中滿悶煩躁皆甚劇</w:t>
      </w:r>
      <w:r w:rsidR="006C4C45">
        <w:rPr>
          <w:rFonts w:hint="eastAsia"/>
        </w:rPr>
        <w:t>，</w:t>
      </w:r>
      <w:r>
        <w:rPr>
          <w:rFonts w:hint="eastAsia"/>
        </w:rPr>
        <w:t>時作嘔吐</w:t>
      </w:r>
      <w:r w:rsidR="006C4C45">
        <w:rPr>
          <w:rFonts w:hint="eastAsia"/>
        </w:rPr>
        <w:t>，</w:t>
      </w:r>
      <w:r>
        <w:rPr>
          <w:rFonts w:hint="eastAsia"/>
        </w:rPr>
        <w:t>脈象弦長有力</w:t>
      </w:r>
      <w:r w:rsidR="006C4C45">
        <w:rPr>
          <w:rFonts w:hint="eastAsia"/>
        </w:rPr>
        <w:t>，</w:t>
      </w:r>
      <w:r>
        <w:rPr>
          <w:rFonts w:hint="eastAsia"/>
        </w:rPr>
        <w:t>愚語</w:t>
      </w:r>
      <w:r w:rsidR="006C6979">
        <w:rPr>
          <w:rFonts w:hint="eastAsia"/>
        </w:rPr>
        <w:t>干臣</w:t>
      </w:r>
      <w:r>
        <w:rPr>
          <w:rFonts w:hint="eastAsia"/>
        </w:rPr>
        <w:t>曰</w:t>
      </w:r>
      <w:r w:rsidR="006C6979">
        <w:rPr>
          <w:rFonts w:hint="eastAsia"/>
        </w:rPr>
        <w:t>「</w:t>
      </w:r>
      <w:r>
        <w:rPr>
          <w:rFonts w:hint="eastAsia"/>
        </w:rPr>
        <w:t>此大柴胡湯證也</w:t>
      </w:r>
      <w:r w:rsidR="006C4C45">
        <w:rPr>
          <w:rFonts w:hint="eastAsia"/>
        </w:rPr>
        <w:t>，</w:t>
      </w:r>
      <w:r>
        <w:rPr>
          <w:rFonts w:hint="eastAsia"/>
        </w:rPr>
        <w:t>從前醫者不知此證治法</w:t>
      </w:r>
      <w:r w:rsidR="006C4C45">
        <w:rPr>
          <w:rFonts w:hint="eastAsia"/>
        </w:rPr>
        <w:t>，</w:t>
      </w:r>
      <w:r>
        <w:rPr>
          <w:rFonts w:hint="eastAsia"/>
        </w:rPr>
        <w:t>是以不愈</w:t>
      </w:r>
      <w:r w:rsidR="006C6979">
        <w:rPr>
          <w:rFonts w:hint="eastAsia"/>
        </w:rPr>
        <w:t>」</w:t>
      </w:r>
      <w:r>
        <w:rPr>
          <w:rFonts w:hint="eastAsia"/>
        </w:rPr>
        <w:t>。</w:t>
      </w:r>
      <w:r w:rsidR="006C6979">
        <w:rPr>
          <w:rFonts w:hint="eastAsia"/>
        </w:rPr>
        <w:t>干臣</w:t>
      </w:r>
      <w:r>
        <w:rPr>
          <w:rFonts w:hint="eastAsia"/>
        </w:rPr>
        <w:t>亦以愚言為然</w:t>
      </w:r>
      <w:r w:rsidR="006C4C45">
        <w:rPr>
          <w:rFonts w:hint="eastAsia"/>
        </w:rPr>
        <w:t>，</w:t>
      </w:r>
      <w:r>
        <w:rPr>
          <w:rFonts w:hint="eastAsia"/>
        </w:rPr>
        <w:t>遂為疏方</w:t>
      </w:r>
      <w:r w:rsidR="006C4C45">
        <w:rPr>
          <w:rFonts w:hint="eastAsia"/>
        </w:rPr>
        <w:t>，</w:t>
      </w:r>
      <w:r>
        <w:rPr>
          <w:rFonts w:hint="eastAsia"/>
        </w:rPr>
        <w:t>用柴胡四錢</w:t>
      </w:r>
      <w:r w:rsidR="006C4C45">
        <w:rPr>
          <w:rFonts w:hint="eastAsia"/>
        </w:rPr>
        <w:t>，</w:t>
      </w:r>
      <w:r>
        <w:rPr>
          <w:rFonts w:hint="eastAsia"/>
        </w:rPr>
        <w:t>黃芩、芍藥、半夏各三錢</w:t>
      </w:r>
      <w:r w:rsidR="006C4C45">
        <w:rPr>
          <w:rFonts w:hint="eastAsia"/>
        </w:rPr>
        <w:t>，</w:t>
      </w:r>
      <w:r>
        <w:rPr>
          <w:rFonts w:hint="eastAsia"/>
        </w:rPr>
        <w:t>生石膏兩半碎</w:t>
      </w:r>
      <w:r w:rsidR="006C4C45">
        <w:rPr>
          <w:rFonts w:hint="eastAsia"/>
        </w:rPr>
        <w:t>，</w:t>
      </w:r>
      <w:r>
        <w:rPr>
          <w:rFonts w:hint="eastAsia"/>
        </w:rPr>
        <w:t>竹茹</w:t>
      </w:r>
      <w:r>
        <w:rPr>
          <w:rFonts w:hint="eastAsia"/>
        </w:rPr>
        <w:lastRenderedPageBreak/>
        <w:t>四錢</w:t>
      </w:r>
      <w:r w:rsidR="006C4C45">
        <w:rPr>
          <w:rFonts w:hint="eastAsia"/>
        </w:rPr>
        <w:t>，</w:t>
      </w:r>
      <w:r>
        <w:rPr>
          <w:rFonts w:hint="eastAsia"/>
        </w:rPr>
        <w:t>生薑四片</w:t>
      </w:r>
      <w:r w:rsidR="006C4C45">
        <w:rPr>
          <w:rFonts w:hint="eastAsia"/>
        </w:rPr>
        <w:t>，</w:t>
      </w:r>
      <w:r>
        <w:rPr>
          <w:rFonts w:hint="eastAsia"/>
        </w:rPr>
        <w:t>大棗四枚</w:t>
      </w:r>
      <w:r w:rsidR="006C4C45">
        <w:rPr>
          <w:rFonts w:hint="eastAsia"/>
        </w:rPr>
        <w:t>，</w:t>
      </w:r>
      <w:r>
        <w:rPr>
          <w:rFonts w:hint="eastAsia"/>
        </w:rPr>
        <w:t>俾煎服。</w:t>
      </w:r>
      <w:r w:rsidR="006C6979">
        <w:rPr>
          <w:rFonts w:hint="eastAsia"/>
        </w:rPr>
        <w:t>干臣</w:t>
      </w:r>
      <w:r>
        <w:rPr>
          <w:rFonts w:hint="eastAsia"/>
        </w:rPr>
        <w:t>疑而問曰</w:t>
      </w:r>
      <w:r w:rsidR="006C6979">
        <w:rPr>
          <w:rFonts w:hint="eastAsia"/>
        </w:rPr>
        <w:t>「</w:t>
      </w:r>
      <w:r>
        <w:rPr>
          <w:rFonts w:hint="eastAsia"/>
        </w:rPr>
        <w:t>大柴胡湯原有大黃、枳實</w:t>
      </w:r>
      <w:r w:rsidR="006C4C45">
        <w:rPr>
          <w:rFonts w:hint="eastAsia"/>
        </w:rPr>
        <w:t>，</w:t>
      </w:r>
      <w:r>
        <w:rPr>
          <w:rFonts w:hint="eastAsia"/>
        </w:rPr>
        <w:t>今減去之</w:t>
      </w:r>
      <w:r w:rsidR="006C4C45">
        <w:rPr>
          <w:rFonts w:hint="eastAsia"/>
        </w:rPr>
        <w:t>，</w:t>
      </w:r>
      <w:r>
        <w:rPr>
          <w:rFonts w:hint="eastAsia"/>
        </w:rPr>
        <w:t>加石膏、竹茹</w:t>
      </w:r>
      <w:r w:rsidR="006C4C45">
        <w:rPr>
          <w:rFonts w:hint="eastAsia"/>
        </w:rPr>
        <w:t>，</w:t>
      </w:r>
      <w:r>
        <w:rPr>
          <w:rFonts w:hint="eastAsia"/>
        </w:rPr>
        <w:t>將勿藥力薄弱難奏效乎</w:t>
      </w:r>
      <w:r w:rsidR="006C6979">
        <w:rPr>
          <w:rFonts w:hint="eastAsia"/>
        </w:rPr>
        <w:t>」</w:t>
      </w:r>
      <w:r>
        <w:rPr>
          <w:rFonts w:hint="eastAsia"/>
        </w:rPr>
        <w:t>？答曰</w:t>
      </w:r>
      <w:r w:rsidR="006C6979">
        <w:rPr>
          <w:rFonts w:hint="eastAsia"/>
        </w:rPr>
        <w:t>「</w:t>
      </w:r>
      <w:r>
        <w:rPr>
          <w:rFonts w:hint="eastAsia"/>
        </w:rPr>
        <w:t>藥之所以能愈病者</w:t>
      </w:r>
      <w:r w:rsidR="006C4C45">
        <w:rPr>
          <w:rFonts w:hint="eastAsia"/>
        </w:rPr>
        <w:t>，</w:t>
      </w:r>
      <w:r>
        <w:rPr>
          <w:rFonts w:hint="eastAsia"/>
        </w:rPr>
        <w:t>在對證與否</w:t>
      </w:r>
      <w:r w:rsidR="006C4C45">
        <w:rPr>
          <w:rFonts w:hint="eastAsia"/>
        </w:rPr>
        <w:t>，</w:t>
      </w:r>
      <w:r>
        <w:rPr>
          <w:rFonts w:hint="eastAsia"/>
        </w:rPr>
        <w:t>不在其力之強弱也</w:t>
      </w:r>
      <w:r w:rsidR="006C4C45">
        <w:rPr>
          <w:rFonts w:hint="eastAsia"/>
        </w:rPr>
        <w:t>，</w:t>
      </w:r>
      <w:r>
        <w:rPr>
          <w:rFonts w:hint="eastAsia"/>
        </w:rPr>
        <w:t>宜放膽服之</w:t>
      </w:r>
      <w:r w:rsidR="006C4C45">
        <w:rPr>
          <w:rFonts w:hint="eastAsia"/>
        </w:rPr>
        <w:t>，</w:t>
      </w:r>
      <w:r>
        <w:rPr>
          <w:rFonts w:hint="eastAsia"/>
        </w:rPr>
        <w:t>若有不效</w:t>
      </w:r>
      <w:r w:rsidR="006C4C45">
        <w:rPr>
          <w:rFonts w:hint="eastAsia"/>
        </w:rPr>
        <w:t>，</w:t>
      </w:r>
      <w:r w:rsidR="006C6979">
        <w:rPr>
          <w:rFonts w:hint="eastAsia"/>
        </w:rPr>
        <w:t>余</w:t>
      </w:r>
      <w:r>
        <w:rPr>
          <w:rFonts w:hint="eastAsia"/>
        </w:rPr>
        <w:t>職其咎</w:t>
      </w:r>
      <w:r w:rsidR="006C6979">
        <w:rPr>
          <w:rFonts w:hint="eastAsia"/>
        </w:rPr>
        <w:t>」</w:t>
      </w:r>
      <w:r>
        <w:rPr>
          <w:rFonts w:hint="eastAsia"/>
        </w:rPr>
        <w:t>。病人素信愚</w:t>
      </w:r>
      <w:r w:rsidR="006C4C45">
        <w:rPr>
          <w:rFonts w:hint="eastAsia"/>
        </w:rPr>
        <w:t>，</w:t>
      </w:r>
      <w:r>
        <w:rPr>
          <w:rFonts w:hint="eastAsia"/>
        </w:rPr>
        <w:t>聞知方中有石膏</w:t>
      </w:r>
      <w:r w:rsidR="006C4C45">
        <w:rPr>
          <w:rFonts w:hint="eastAsia"/>
        </w:rPr>
        <w:t>，</w:t>
      </w:r>
      <w:r>
        <w:rPr>
          <w:rFonts w:hint="eastAsia"/>
        </w:rPr>
        <w:t>亦願急服</w:t>
      </w:r>
      <w:r w:rsidR="006C4C45">
        <w:rPr>
          <w:rFonts w:hint="eastAsia"/>
        </w:rPr>
        <w:t>，</w:t>
      </w:r>
      <w:r>
        <w:rPr>
          <w:rFonts w:hint="eastAsia"/>
        </w:rPr>
        <w:t>遂如方煎服一劑</w:t>
      </w:r>
      <w:r w:rsidR="006C4C45">
        <w:rPr>
          <w:rFonts w:hint="eastAsia"/>
        </w:rPr>
        <w:t>，</w:t>
      </w:r>
      <w:r>
        <w:rPr>
          <w:rFonts w:hint="eastAsia"/>
        </w:rPr>
        <w:t>須臾覺藥有推蕩之力</w:t>
      </w:r>
      <w:r w:rsidR="006C4C45">
        <w:rPr>
          <w:rFonts w:hint="eastAsia"/>
        </w:rPr>
        <w:t>，</w:t>
      </w:r>
      <w:r>
        <w:rPr>
          <w:rFonts w:hint="eastAsia"/>
        </w:rPr>
        <w:t>胸次頓形開朗</w:t>
      </w:r>
      <w:r w:rsidR="006C4C45">
        <w:rPr>
          <w:rFonts w:hint="eastAsia"/>
        </w:rPr>
        <w:t>，</w:t>
      </w:r>
      <w:r>
        <w:rPr>
          <w:rFonts w:hint="eastAsia"/>
        </w:rPr>
        <w:t>煩躁嘔吐皆愈。</w:t>
      </w:r>
      <w:r w:rsidR="006C6979">
        <w:rPr>
          <w:rFonts w:hint="eastAsia"/>
        </w:rPr>
        <w:t>干臣</w:t>
      </w:r>
      <w:r>
        <w:rPr>
          <w:rFonts w:hint="eastAsia"/>
        </w:rPr>
        <w:t>疑而問曰</w:t>
      </w:r>
      <w:r w:rsidR="006C6979">
        <w:rPr>
          <w:rFonts w:hint="eastAsia"/>
        </w:rPr>
        <w:t>「余</w:t>
      </w:r>
      <w:r>
        <w:rPr>
          <w:rFonts w:hint="eastAsia"/>
        </w:rPr>
        <w:t>疑藥力薄弱不能奏效</w:t>
      </w:r>
      <w:r w:rsidR="006C4C45">
        <w:rPr>
          <w:rFonts w:hint="eastAsia"/>
        </w:rPr>
        <w:t>，</w:t>
      </w:r>
      <w:r>
        <w:rPr>
          <w:rFonts w:hint="eastAsia"/>
        </w:rPr>
        <w:t>而不意其奏效更捷</w:t>
      </w:r>
      <w:r w:rsidR="006C4C45">
        <w:rPr>
          <w:rFonts w:hint="eastAsia"/>
        </w:rPr>
        <w:t>，</w:t>
      </w:r>
      <w:r>
        <w:rPr>
          <w:rFonts w:hint="eastAsia"/>
        </w:rPr>
        <w:t>此其理將安在耶</w:t>
      </w:r>
      <w:r w:rsidR="006C6979">
        <w:rPr>
          <w:rFonts w:hint="eastAsia"/>
        </w:rPr>
        <w:t>」</w:t>
      </w:r>
      <w:r>
        <w:rPr>
          <w:rFonts w:hint="eastAsia"/>
        </w:rPr>
        <w:t>？答曰</w:t>
      </w:r>
      <w:r w:rsidR="006C6979">
        <w:rPr>
          <w:rFonts w:hint="eastAsia"/>
        </w:rPr>
        <w:t>「</w:t>
      </w:r>
      <w:r>
        <w:rPr>
          <w:rFonts w:hint="eastAsia"/>
        </w:rPr>
        <w:t>凡人得少陽之病</w:t>
      </w:r>
      <w:r w:rsidR="006C4C45">
        <w:rPr>
          <w:rFonts w:hint="eastAsia"/>
        </w:rPr>
        <w:t>，</w:t>
      </w:r>
      <w:r>
        <w:rPr>
          <w:rFonts w:hint="eastAsia"/>
        </w:rPr>
        <w:t>其未病之先</w:t>
      </w:r>
      <w:r w:rsidR="006C4C45">
        <w:rPr>
          <w:rFonts w:hint="eastAsia"/>
        </w:rPr>
        <w:t>，</w:t>
      </w:r>
      <w:r>
        <w:rPr>
          <w:rFonts w:hint="eastAsia"/>
        </w:rPr>
        <w:t>肝膽恆有不舒</w:t>
      </w:r>
      <w:r w:rsidR="006C4C45">
        <w:rPr>
          <w:rFonts w:hint="eastAsia"/>
        </w:rPr>
        <w:t>，</w:t>
      </w:r>
      <w:r>
        <w:rPr>
          <w:rFonts w:hint="eastAsia"/>
        </w:rPr>
        <w:t>木病侮土</w:t>
      </w:r>
      <w:r w:rsidR="006C4C45">
        <w:rPr>
          <w:rFonts w:hint="eastAsia"/>
        </w:rPr>
        <w:t>，</w:t>
      </w:r>
      <w:r>
        <w:rPr>
          <w:rFonts w:hint="eastAsia"/>
        </w:rPr>
        <w:t>脾胃亦恆先受其擾。迨其陽明在經之邪</w:t>
      </w:r>
      <w:r w:rsidR="006C4C45">
        <w:rPr>
          <w:rFonts w:hint="eastAsia"/>
        </w:rPr>
        <w:t>，</w:t>
      </w:r>
      <w:r>
        <w:rPr>
          <w:rFonts w:hint="eastAsia"/>
        </w:rPr>
        <w:t>半入</w:t>
      </w:r>
      <w:r w:rsidR="00D24630">
        <w:rPr>
          <w:rFonts w:hint="eastAsia"/>
        </w:rPr>
        <w:t>於</w:t>
      </w:r>
      <w:r>
        <w:rPr>
          <w:rFonts w:hint="eastAsia"/>
        </w:rPr>
        <w:t>府</w:t>
      </w:r>
      <w:r w:rsidR="006C4C45">
        <w:rPr>
          <w:rFonts w:hint="eastAsia"/>
        </w:rPr>
        <w:t>，</w:t>
      </w:r>
      <w:r>
        <w:rPr>
          <w:rFonts w:hint="eastAsia"/>
        </w:rPr>
        <w:t>半傳</w:t>
      </w:r>
      <w:r w:rsidR="00D24630">
        <w:rPr>
          <w:rFonts w:hint="eastAsia"/>
        </w:rPr>
        <w:t>於</w:t>
      </w:r>
      <w:r>
        <w:rPr>
          <w:rFonts w:hint="eastAsia"/>
        </w:rPr>
        <w:t>少陽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斯陽明與少陽合病</w:t>
      </w:r>
      <w:r w:rsidR="006C4C45">
        <w:rPr>
          <w:rFonts w:hint="eastAsia"/>
        </w:rPr>
        <w:t>，</w:t>
      </w:r>
      <w:r>
        <w:rPr>
          <w:rFonts w:hint="eastAsia"/>
        </w:rPr>
        <w:t>其熱之入</w:t>
      </w:r>
      <w:r w:rsidR="00D24630">
        <w:rPr>
          <w:rFonts w:hint="eastAsia"/>
        </w:rPr>
        <w:t>於</w:t>
      </w:r>
      <w:r>
        <w:rPr>
          <w:rFonts w:hint="eastAsia"/>
        </w:rPr>
        <w:t>府中者</w:t>
      </w:r>
      <w:r w:rsidR="006C4C45">
        <w:rPr>
          <w:rFonts w:hint="eastAsia"/>
        </w:rPr>
        <w:t>，</w:t>
      </w:r>
      <w:r>
        <w:rPr>
          <w:rFonts w:hint="eastAsia"/>
        </w:rPr>
        <w:t>原有膨脹之力</w:t>
      </w:r>
      <w:r w:rsidR="006C4C45">
        <w:rPr>
          <w:rFonts w:hint="eastAsia"/>
        </w:rPr>
        <w:t>，</w:t>
      </w:r>
      <w:r>
        <w:rPr>
          <w:rFonts w:hint="eastAsia"/>
        </w:rPr>
        <w:t>復有肝膽以擾之</w:t>
      </w:r>
      <w:r w:rsidR="006C4C45">
        <w:rPr>
          <w:rFonts w:hint="eastAsia"/>
        </w:rPr>
        <w:t>，</w:t>
      </w:r>
      <w:r>
        <w:rPr>
          <w:rFonts w:hint="eastAsia"/>
        </w:rPr>
        <w:t>其膨脹之熱</w:t>
      </w:r>
      <w:r w:rsidR="006C4C45">
        <w:rPr>
          <w:rFonts w:hint="eastAsia"/>
        </w:rPr>
        <w:t>，</w:t>
      </w:r>
      <w:r>
        <w:rPr>
          <w:rFonts w:hint="eastAsia"/>
        </w:rPr>
        <w:t>益逆行上</w:t>
      </w:r>
      <w:r w:rsidR="006C6979">
        <w:rPr>
          <w:rFonts w:hint="eastAsia"/>
        </w:rPr>
        <w:t>干</w:t>
      </w:r>
      <w:r>
        <w:rPr>
          <w:rFonts w:hint="eastAsia"/>
        </w:rPr>
        <w:t>而凌心</w:t>
      </w:r>
      <w:r w:rsidR="006C4C45">
        <w:rPr>
          <w:rFonts w:hint="eastAsia"/>
        </w:rPr>
        <w:t>，</w:t>
      </w:r>
      <w:r>
        <w:rPr>
          <w:rFonts w:hint="eastAsia"/>
        </w:rPr>
        <w:t>此所以煩躁與脹滿並劇也。小柴胡湯去人參原可舒其肝膽</w:t>
      </w:r>
      <w:r w:rsidR="006C4C45">
        <w:rPr>
          <w:rFonts w:hint="eastAsia"/>
        </w:rPr>
        <w:t>，</w:t>
      </w:r>
      <w:r>
        <w:rPr>
          <w:rFonts w:hint="eastAsia"/>
        </w:rPr>
        <w:t>肝膽既舒</w:t>
      </w:r>
      <w:r w:rsidR="006C4C45">
        <w:rPr>
          <w:rFonts w:hint="eastAsia"/>
        </w:rPr>
        <w:t>，</w:t>
      </w:r>
      <w:r>
        <w:rPr>
          <w:rFonts w:hint="eastAsia"/>
        </w:rPr>
        <w:t>自不復擾及脾胃</w:t>
      </w:r>
      <w:r w:rsidR="006C4C45">
        <w:rPr>
          <w:rFonts w:hint="eastAsia"/>
        </w:rPr>
        <w:t>，</w:t>
      </w:r>
      <w:r>
        <w:rPr>
          <w:rFonts w:hint="eastAsia"/>
        </w:rPr>
        <w:t>又重用石膏</w:t>
      </w:r>
      <w:r w:rsidR="006C4C45">
        <w:rPr>
          <w:rFonts w:hint="eastAsia"/>
        </w:rPr>
        <w:t>，</w:t>
      </w:r>
      <w:r>
        <w:rPr>
          <w:rFonts w:hint="eastAsia"/>
        </w:rPr>
        <w:t>以清入府之熱</w:t>
      </w:r>
      <w:r w:rsidR="006C4C45">
        <w:rPr>
          <w:rFonts w:hint="eastAsia"/>
        </w:rPr>
        <w:t>，</w:t>
      </w:r>
      <w:r>
        <w:rPr>
          <w:rFonts w:hint="eastAsia"/>
        </w:rPr>
        <w:t>俾其不復膨脹上</w:t>
      </w:r>
      <w:r w:rsidR="006C6979">
        <w:rPr>
          <w:rFonts w:hint="eastAsia"/>
        </w:rPr>
        <w:t>干</w:t>
      </w:r>
      <w:r w:rsidR="006C4C45">
        <w:rPr>
          <w:rFonts w:hint="eastAsia"/>
        </w:rPr>
        <w:t>，</w:t>
      </w:r>
      <w:r>
        <w:rPr>
          <w:rFonts w:hint="eastAsia"/>
        </w:rPr>
        <w:t>則煩躁與滿悶自除也。況又加竹茹之開胃止嘔者以輔翼之</w:t>
      </w:r>
      <w:r w:rsidR="006C4C45">
        <w:rPr>
          <w:rFonts w:hint="eastAsia"/>
        </w:rPr>
        <w:t>，</w:t>
      </w:r>
      <w:r>
        <w:rPr>
          <w:rFonts w:hint="eastAsia"/>
        </w:rPr>
        <w:t>此所以奏效甚捷也。</w:t>
      </w:r>
      <w:r w:rsidR="006C6979">
        <w:rPr>
          <w:rFonts w:hint="eastAsia"/>
        </w:rPr>
        <w:t>此誠察</w:t>
      </w:r>
      <w:r w:rsidR="00D24630">
        <w:rPr>
          <w:rFonts w:hint="eastAsia"/>
        </w:rPr>
        <w:t>於</w:t>
      </w:r>
      <w:r w:rsidR="006C6979">
        <w:rPr>
          <w:rFonts w:hint="eastAsia"/>
        </w:rPr>
        <w:t>天地之氣化</w:t>
      </w:r>
      <w:r w:rsidR="006C4C45">
        <w:t>，</w:t>
      </w:r>
      <w:r w:rsidR="006C6979">
        <w:rPr>
          <w:rFonts w:hint="eastAsia"/>
        </w:rPr>
        <w:t>揆諸生人之稟賦</w:t>
      </w:r>
      <w:r w:rsidR="006C4C45">
        <w:t>，</w:t>
      </w:r>
      <w:r w:rsidR="006C6979">
        <w:rPr>
          <w:rFonts w:hint="eastAsia"/>
        </w:rPr>
        <w:t>而有不得不為變通者矣」。干臣聞之</w:t>
      </w:r>
      <w:r w:rsidR="006C4C45">
        <w:t>，</w:t>
      </w:r>
      <w:r w:rsidR="006C6979">
        <w:rPr>
          <w:rFonts w:hint="eastAsia"/>
        </w:rPr>
        <w:t>甚為嘆服曰</w:t>
      </w:r>
      <w:r w:rsidR="006C6979">
        <w:t>「</w:t>
      </w:r>
      <w:r w:rsidR="006C6979">
        <w:rPr>
          <w:rFonts w:hint="eastAsia"/>
        </w:rPr>
        <w:t>聆此妙論</w:t>
      </w:r>
      <w:r w:rsidR="006C4C45">
        <w:t>，</w:t>
      </w:r>
      <w:r w:rsidR="006C6979">
        <w:rPr>
          <w:rFonts w:hint="eastAsia"/>
        </w:rPr>
        <w:t>茅塞頓開</w:t>
      </w:r>
      <w:r w:rsidR="006C4C45">
        <w:t>，</w:t>
      </w:r>
      <w:r w:rsidR="006C6979">
        <w:rPr>
          <w:rFonts w:hint="eastAsia"/>
        </w:rPr>
        <w:t>貺我良多矣」。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又治一人</w:t>
      </w:r>
      <w:r w:rsidR="006C4C45">
        <w:rPr>
          <w:rFonts w:hint="eastAsia"/>
        </w:rPr>
        <w:t>，</w:t>
      </w:r>
      <w:r>
        <w:rPr>
          <w:rFonts w:hint="eastAsia"/>
        </w:rPr>
        <w:t>年逾弱冠</w:t>
      </w:r>
      <w:r w:rsidR="006C4C45">
        <w:rPr>
          <w:rFonts w:hint="eastAsia"/>
        </w:rPr>
        <w:t>，</w:t>
      </w:r>
      <w:r>
        <w:rPr>
          <w:rFonts w:hint="eastAsia"/>
        </w:rPr>
        <w:t>稟賦素羸弱</w:t>
      </w:r>
      <w:r w:rsidR="006C4C45">
        <w:rPr>
          <w:rFonts w:hint="eastAsia"/>
        </w:rPr>
        <w:t>，</w:t>
      </w:r>
      <w:r w:rsidR="006C6979" w:rsidRPr="006C6979">
        <w:rPr>
          <w:rFonts w:hint="eastAsia"/>
        </w:rPr>
        <w:t>又專心醫學</w:t>
      </w:r>
      <w:r w:rsidR="006C4C45">
        <w:t>，</w:t>
      </w:r>
      <w:r w:rsidR="006C6979" w:rsidRPr="006C6979">
        <w:rPr>
          <w:rFonts w:hint="eastAsia"/>
        </w:rPr>
        <w:t>昕夕研究</w:t>
      </w:r>
      <w:r w:rsidR="006C4C45">
        <w:t>，</w:t>
      </w:r>
      <w:r w:rsidR="006C6979" w:rsidRPr="006C6979">
        <w:rPr>
          <w:rFonts w:hint="eastAsia"/>
        </w:rPr>
        <w:t>頗費神思</w:t>
      </w:r>
      <w:r>
        <w:rPr>
          <w:rFonts w:hint="eastAsia"/>
        </w:rPr>
        <w:t>。偶</w:t>
      </w:r>
      <w:r w:rsidR="00D24630">
        <w:rPr>
          <w:rFonts w:hint="eastAsia"/>
        </w:rPr>
        <w:t>於</w:t>
      </w:r>
      <w:r>
        <w:rPr>
          <w:rFonts w:hint="eastAsia"/>
        </w:rPr>
        <w:t>初夏</w:t>
      </w:r>
      <w:r w:rsidR="006C4C45">
        <w:rPr>
          <w:rFonts w:hint="eastAsia"/>
        </w:rPr>
        <w:t>，</w:t>
      </w:r>
      <w:r w:rsidR="006C6979" w:rsidRPr="006C6979">
        <w:rPr>
          <w:rFonts w:hint="eastAsia"/>
        </w:rPr>
        <w:t>往邑中辦事</w:t>
      </w:r>
      <w:r w:rsidR="006C4C45">
        <w:t>，</w:t>
      </w:r>
      <w:r w:rsidR="006C6979">
        <w:rPr>
          <w:rFonts w:hint="eastAsia"/>
        </w:rPr>
        <w:t>因受感冒病</w:t>
      </w:r>
      <w:r w:rsidR="00D24630">
        <w:rPr>
          <w:rFonts w:hint="eastAsia"/>
        </w:rPr>
        <w:t>於</w:t>
      </w:r>
      <w:r w:rsidR="006C6979">
        <w:rPr>
          <w:rFonts w:hint="eastAsia"/>
        </w:rPr>
        <w:t>旅邸</w:t>
      </w:r>
      <w:r w:rsidR="006C4C45">
        <w:t>，</w:t>
      </w:r>
      <w:r w:rsidR="006C6979" w:rsidRPr="006C6979">
        <w:rPr>
          <w:rFonts w:hint="eastAsia"/>
        </w:rPr>
        <w:t>迎愚診視</w:t>
      </w:r>
      <w:r w:rsidR="006C4C45">
        <w:t>，</w:t>
      </w:r>
      <w:r w:rsidR="006C6979" w:rsidRPr="006C6979">
        <w:rPr>
          <w:rFonts w:hint="eastAsia"/>
        </w:rPr>
        <w:t>適愚遠出</w:t>
      </w:r>
      <w:r w:rsidR="006C4C45">
        <w:rPr>
          <w:rFonts w:hint="eastAsia"/>
        </w:rPr>
        <w:t>，</w:t>
      </w:r>
      <w:r w:rsidR="006C6979">
        <w:rPr>
          <w:rFonts w:hint="eastAsia"/>
        </w:rPr>
        <w:t>遂</w:t>
      </w:r>
      <w:r>
        <w:rPr>
          <w:rFonts w:hint="eastAsia"/>
        </w:rPr>
        <w:t>求他醫治療</w:t>
      </w:r>
      <w:r w:rsidR="006C4C45">
        <w:rPr>
          <w:rFonts w:hint="eastAsia"/>
        </w:rPr>
        <w:t>，</w:t>
      </w:r>
      <w:r>
        <w:rPr>
          <w:rFonts w:hint="eastAsia"/>
        </w:rPr>
        <w:t>將近一旬</w:t>
      </w:r>
      <w:r w:rsidR="006C4C45">
        <w:rPr>
          <w:rFonts w:hint="eastAsia"/>
        </w:rPr>
        <w:t>，</w:t>
      </w:r>
      <w:r>
        <w:rPr>
          <w:rFonts w:hint="eastAsia"/>
        </w:rPr>
        <w:t>病猶未癒。</w:t>
      </w:r>
      <w:r w:rsidR="006C6979" w:rsidRPr="006C6979">
        <w:rPr>
          <w:rFonts w:hint="eastAsia"/>
        </w:rPr>
        <w:t>時適愚自他處旋</w:t>
      </w:r>
      <w:r w:rsidR="006C6979">
        <w:rPr>
          <w:rFonts w:hint="eastAsia"/>
        </w:rPr>
        <w:t>里</w:t>
      </w:r>
      <w:r w:rsidR="006C4C45">
        <w:t>，</w:t>
      </w:r>
      <w:r w:rsidR="006C6979" w:rsidRPr="006C6979">
        <w:rPr>
          <w:rFonts w:hint="eastAsia"/>
        </w:rPr>
        <w:t>路經其處</w:t>
      </w:r>
      <w:r w:rsidR="006C4C45">
        <w:t>，</w:t>
      </w:r>
      <w:r w:rsidR="006C6979" w:rsidRPr="006C6979">
        <w:rPr>
          <w:rFonts w:hint="eastAsia"/>
        </w:rPr>
        <w:t>聞其有病</w:t>
      </w:r>
      <w:r w:rsidR="006C4C45">
        <w:t>，</w:t>
      </w:r>
      <w:r w:rsidR="006C6979" w:rsidRPr="006C6979">
        <w:rPr>
          <w:rFonts w:hint="eastAsia"/>
        </w:rPr>
        <w:t>停車視之</w:t>
      </w:r>
      <w:r w:rsidR="006C4C45">
        <w:t>，</w:t>
      </w:r>
      <w:r w:rsidR="006C6979" w:rsidRPr="006C6979">
        <w:rPr>
          <w:rFonts w:hint="eastAsia"/>
        </w:rPr>
        <w:t>正值其父亦來看視</w:t>
      </w:r>
      <w:r w:rsidR="006C4C45">
        <w:rPr>
          <w:rFonts w:hint="eastAsia"/>
        </w:rPr>
        <w:t>，</w:t>
      </w:r>
      <w:r w:rsidR="006C6979" w:rsidRPr="006C6979">
        <w:rPr>
          <w:rFonts w:hint="eastAsia"/>
        </w:rPr>
        <w:t>見愚喜甚</w:t>
      </w:r>
      <w:r w:rsidR="006C4C45">
        <w:t>，</w:t>
      </w:r>
      <w:r w:rsidR="006C6979" w:rsidRPr="006C6979">
        <w:rPr>
          <w:rFonts w:hint="eastAsia"/>
        </w:rPr>
        <w:t>蓋其人亦略識醫學</w:t>
      </w:r>
      <w:r w:rsidR="006C4C45">
        <w:t>，</w:t>
      </w:r>
      <w:r w:rsidR="006C6979" w:rsidRPr="006C6979">
        <w:rPr>
          <w:rFonts w:hint="eastAsia"/>
        </w:rPr>
        <w:t>素深信愚者也。時正為病人煎藥</w:t>
      </w:r>
      <w:r w:rsidR="006C4C45">
        <w:t>，</w:t>
      </w:r>
      <w:r>
        <w:rPr>
          <w:rFonts w:hint="eastAsia"/>
        </w:rPr>
        <w:t>其父正為病人煎藥</w:t>
      </w:r>
      <w:r w:rsidR="006C4C45">
        <w:rPr>
          <w:rFonts w:hint="eastAsia"/>
        </w:rPr>
        <w:t>，</w:t>
      </w:r>
      <w:r>
        <w:rPr>
          <w:rFonts w:hint="eastAsia"/>
        </w:rPr>
        <w:t>視其方乃</w:t>
      </w:r>
      <w:r w:rsidR="00AD7840">
        <w:rPr>
          <w:rFonts w:hint="eastAsia"/>
        </w:rPr>
        <w:t>係</w:t>
      </w:r>
      <w:r>
        <w:rPr>
          <w:rFonts w:hint="eastAsia"/>
        </w:rPr>
        <w:t>發表之劑</w:t>
      </w:r>
      <w:r w:rsidR="006C4C45">
        <w:rPr>
          <w:rFonts w:hint="eastAsia"/>
        </w:rPr>
        <w:t>，</w:t>
      </w:r>
      <w:r>
        <w:rPr>
          <w:rFonts w:hint="eastAsia"/>
        </w:rPr>
        <w:t>及為診視</w:t>
      </w:r>
      <w:r w:rsidR="006C4C45">
        <w:rPr>
          <w:rFonts w:hint="eastAsia"/>
        </w:rPr>
        <w:t>，</w:t>
      </w:r>
      <w:r>
        <w:rPr>
          <w:rFonts w:hint="eastAsia"/>
        </w:rPr>
        <w:t>則白虎湯證也。囑其</w:t>
      </w:r>
      <w:r>
        <w:rPr>
          <w:rFonts w:hint="eastAsia"/>
        </w:rPr>
        <w:lastRenderedPageBreak/>
        <w:t>所煎之藥</w:t>
      </w:r>
      <w:r w:rsidR="006C4C45">
        <w:rPr>
          <w:rFonts w:hint="eastAsia"/>
        </w:rPr>
        <w:t>，</w:t>
      </w:r>
      <w:r>
        <w:rPr>
          <w:rFonts w:hint="eastAsia"/>
        </w:rPr>
        <w:t>千萬莫服。其父求為疏方</w:t>
      </w:r>
      <w:r w:rsidR="006C4C45">
        <w:rPr>
          <w:rFonts w:hint="eastAsia"/>
        </w:rPr>
        <w:t>，</w:t>
      </w:r>
      <w:r>
        <w:rPr>
          <w:rFonts w:hint="eastAsia"/>
        </w:rPr>
        <w:t>因思病者稟賦素弱</w:t>
      </w:r>
      <w:r w:rsidR="006C4C45">
        <w:rPr>
          <w:rFonts w:hint="eastAsia"/>
        </w:rPr>
        <w:t>，</w:t>
      </w:r>
      <w:r>
        <w:rPr>
          <w:rFonts w:hint="eastAsia"/>
        </w:rPr>
        <w:t>且又在勞心之餘</w:t>
      </w:r>
      <w:r w:rsidR="006C4C45">
        <w:rPr>
          <w:rFonts w:hint="eastAsia"/>
        </w:rPr>
        <w:t>，</w:t>
      </w:r>
      <w:r>
        <w:rPr>
          <w:rFonts w:hint="eastAsia"/>
        </w:rPr>
        <w:t>若用白虎湯原宜加人參</w:t>
      </w:r>
      <w:r w:rsidR="006C4C45">
        <w:rPr>
          <w:rFonts w:hint="eastAsia"/>
        </w:rPr>
        <w:t>，</w:t>
      </w:r>
      <w:r>
        <w:rPr>
          <w:rFonts w:hint="eastAsia"/>
        </w:rPr>
        <w:t>然其父雖信愚</w:t>
      </w:r>
      <w:r w:rsidR="006C4C45">
        <w:rPr>
          <w:rFonts w:hint="eastAsia"/>
        </w:rPr>
        <w:t>，</w:t>
      </w:r>
      <w:r>
        <w:rPr>
          <w:rFonts w:hint="eastAsia"/>
        </w:rPr>
        <w:t>而其人實小心過度</w:t>
      </w:r>
      <w:r w:rsidR="006C4C45">
        <w:rPr>
          <w:rFonts w:hint="eastAsia"/>
        </w:rPr>
        <w:t>，</w:t>
      </w:r>
      <w:r>
        <w:rPr>
          <w:rFonts w:hint="eastAsia"/>
        </w:rPr>
        <w:t>若加人參</w:t>
      </w:r>
      <w:r w:rsidR="006C4C45">
        <w:rPr>
          <w:rFonts w:hint="eastAsia"/>
        </w:rPr>
        <w:t>，</w:t>
      </w:r>
      <w:r>
        <w:rPr>
          <w:rFonts w:hint="eastAsia"/>
        </w:rPr>
        <w:t>石膏必須多用</w:t>
      </w:r>
      <w:r w:rsidR="006C4C45">
        <w:rPr>
          <w:rFonts w:hint="eastAsia"/>
        </w:rPr>
        <w:t>，</w:t>
      </w:r>
      <w:r>
        <w:rPr>
          <w:rFonts w:hint="eastAsia"/>
        </w:rPr>
        <w:t>或因此不敢徑服</w:t>
      </w:r>
      <w:r w:rsidR="006C4C45">
        <w:rPr>
          <w:rFonts w:hint="eastAsia"/>
        </w:rPr>
        <w:t>，</w:t>
      </w:r>
      <w:r>
        <w:rPr>
          <w:rFonts w:hint="eastAsia"/>
        </w:rPr>
        <w:t>況病者未嘗汗下</w:t>
      </w:r>
      <w:r w:rsidR="006C4C45">
        <w:rPr>
          <w:rFonts w:hint="eastAsia"/>
        </w:rPr>
        <w:t>，</w:t>
      </w:r>
      <w:r>
        <w:rPr>
          <w:rFonts w:hint="eastAsia"/>
        </w:rPr>
        <w:t>且又不渴</w:t>
      </w:r>
      <w:r w:rsidR="006C4C45">
        <w:rPr>
          <w:rFonts w:hint="eastAsia"/>
        </w:rPr>
        <w:t>，</w:t>
      </w:r>
      <w:r>
        <w:rPr>
          <w:rFonts w:hint="eastAsia"/>
        </w:rPr>
        <w:t>想但用白虎湯不加人參亦可奏效。遂為開白虎湯原方</w:t>
      </w:r>
      <w:r w:rsidR="006C4C45">
        <w:rPr>
          <w:rFonts w:hint="eastAsia"/>
        </w:rPr>
        <w:t>，</w:t>
      </w:r>
      <w:r>
        <w:rPr>
          <w:rFonts w:hint="eastAsia"/>
        </w:rPr>
        <w:t>酌用生石膏二兩</w:t>
      </w:r>
      <w:r w:rsidR="006C4C45">
        <w:rPr>
          <w:rFonts w:hint="eastAsia"/>
        </w:rPr>
        <w:t>，</w:t>
      </w:r>
      <w:r>
        <w:rPr>
          <w:rFonts w:hint="eastAsia"/>
        </w:rPr>
        <w:t>其父猶嫌其多。愚曰</w:t>
      </w:r>
      <w:r w:rsidR="006C6979">
        <w:rPr>
          <w:rFonts w:hint="eastAsia"/>
        </w:rPr>
        <w:t>「</w:t>
      </w:r>
      <w:r>
        <w:rPr>
          <w:rFonts w:hint="eastAsia"/>
        </w:rPr>
        <w:t>此因君平素小心特少用耳</w:t>
      </w:r>
      <w:r w:rsidR="006C4C45">
        <w:rPr>
          <w:rFonts w:hint="eastAsia"/>
        </w:rPr>
        <w:t>，</w:t>
      </w:r>
      <w:r>
        <w:rPr>
          <w:rFonts w:hint="eastAsia"/>
        </w:rPr>
        <w:t>非多也</w:t>
      </w:r>
      <w:r w:rsidR="006C6979">
        <w:rPr>
          <w:rFonts w:hint="eastAsia"/>
        </w:rPr>
        <w:t>」</w:t>
      </w:r>
      <w:r>
        <w:rPr>
          <w:rFonts w:hint="eastAsia"/>
        </w:rPr>
        <w:t>。又因脈有數象</w:t>
      </w:r>
      <w:r w:rsidR="006C4C45">
        <w:rPr>
          <w:rFonts w:hint="eastAsia"/>
        </w:rPr>
        <w:t>，</w:t>
      </w:r>
      <w:r>
        <w:rPr>
          <w:rFonts w:hint="eastAsia"/>
        </w:rPr>
        <w:t>外加生地黃一兩以滋其陰分</w:t>
      </w:r>
      <w:r w:rsidR="006C4C45">
        <w:rPr>
          <w:rFonts w:hint="eastAsia"/>
        </w:rPr>
        <w:t>，</w:t>
      </w:r>
      <w:r>
        <w:rPr>
          <w:rFonts w:hint="eastAsia"/>
        </w:rPr>
        <w:t>囑其煎湯兩盅</w:t>
      </w:r>
      <w:r w:rsidR="006C4C45">
        <w:rPr>
          <w:rFonts w:hint="eastAsia"/>
        </w:rPr>
        <w:t>，</w:t>
      </w:r>
      <w:r>
        <w:rPr>
          <w:rFonts w:hint="eastAsia"/>
        </w:rPr>
        <w:t>分兩次溫飲下</w:t>
      </w:r>
      <w:r w:rsidR="006C4C45">
        <w:rPr>
          <w:rFonts w:hint="eastAsia"/>
        </w:rPr>
        <w:t>，</w:t>
      </w:r>
      <w:r>
        <w:rPr>
          <w:rFonts w:hint="eastAsia"/>
        </w:rPr>
        <w:t>且囑其若服後熱未盡退</w:t>
      </w:r>
      <w:r w:rsidR="006C4C45">
        <w:rPr>
          <w:rFonts w:hint="eastAsia"/>
        </w:rPr>
        <w:t>，</w:t>
      </w:r>
      <w:r>
        <w:rPr>
          <w:rFonts w:hint="eastAsia"/>
        </w:rPr>
        <w:t>其大便不滑瀉者</w:t>
      </w:r>
      <w:r w:rsidR="006C4C45">
        <w:rPr>
          <w:rFonts w:hint="eastAsia"/>
        </w:rPr>
        <w:t>，</w:t>
      </w:r>
      <w:r>
        <w:rPr>
          <w:rFonts w:hint="eastAsia"/>
        </w:rPr>
        <w:t>可即原方仍服一劑。迨愚旋里後</w:t>
      </w:r>
      <w:r w:rsidR="006C4C45">
        <w:rPr>
          <w:rFonts w:hint="eastAsia"/>
        </w:rPr>
        <w:t>，</w:t>
      </w:r>
      <w:r>
        <w:rPr>
          <w:rFonts w:hint="eastAsia"/>
        </w:rPr>
        <w:t>其藥止服一劑</w:t>
      </w:r>
      <w:r w:rsidR="006C4C45">
        <w:rPr>
          <w:rFonts w:hint="eastAsia"/>
        </w:rPr>
        <w:t>，</w:t>
      </w:r>
      <w:r>
        <w:rPr>
          <w:rFonts w:hint="eastAsia"/>
        </w:rPr>
        <w:t>熱退十之八九</w:t>
      </w:r>
      <w:r w:rsidR="006C4C45">
        <w:rPr>
          <w:rFonts w:hint="eastAsia"/>
        </w:rPr>
        <w:t>，</w:t>
      </w:r>
      <w:r>
        <w:rPr>
          <w:rFonts w:hint="eastAsia"/>
        </w:rPr>
        <w:t>雖有餘熱未清</w:t>
      </w:r>
      <w:r w:rsidR="006C4C45">
        <w:rPr>
          <w:rFonts w:hint="eastAsia"/>
        </w:rPr>
        <w:t>，</w:t>
      </w:r>
      <w:r>
        <w:rPr>
          <w:rFonts w:hint="eastAsia"/>
        </w:rPr>
        <w:t>不敢再服。遲旬日大便燥結不下</w:t>
      </w:r>
      <w:r w:rsidR="006C4C45">
        <w:rPr>
          <w:rFonts w:hint="eastAsia"/>
        </w:rPr>
        <w:t>，</w:t>
      </w:r>
      <w:r>
        <w:rPr>
          <w:rFonts w:hint="eastAsia"/>
        </w:rPr>
        <w:t>兩腿微腫</w:t>
      </w:r>
      <w:r w:rsidR="006C4C45">
        <w:rPr>
          <w:rFonts w:hint="eastAsia"/>
        </w:rPr>
        <w:t>，</w:t>
      </w:r>
      <w:r>
        <w:rPr>
          <w:rFonts w:hint="eastAsia"/>
        </w:rPr>
        <w:t>擬再迎愚診視</w:t>
      </w:r>
      <w:r w:rsidR="006C4C45">
        <w:rPr>
          <w:rFonts w:hint="eastAsia"/>
        </w:rPr>
        <w:t>，</w:t>
      </w:r>
      <w:r>
        <w:rPr>
          <w:rFonts w:hint="eastAsia"/>
        </w:rPr>
        <w:t>適有其友人某</w:t>
      </w:r>
      <w:r w:rsidR="006C4C45">
        <w:rPr>
          <w:rFonts w:hint="eastAsia"/>
        </w:rPr>
        <w:t>，</w:t>
      </w:r>
      <w:r>
        <w:rPr>
          <w:rFonts w:hint="eastAsia"/>
        </w:rPr>
        <w:t>稍知醫學</w:t>
      </w:r>
      <w:r w:rsidR="006C4C45">
        <w:rPr>
          <w:rFonts w:hint="eastAsia"/>
        </w:rPr>
        <w:t>，</w:t>
      </w:r>
      <w:r>
        <w:rPr>
          <w:rFonts w:hint="eastAsia"/>
        </w:rPr>
        <w:t>謂其腿腫</w:t>
      </w:r>
      <w:r w:rsidR="00AD7840">
        <w:rPr>
          <w:rFonts w:hint="eastAsia"/>
        </w:rPr>
        <w:t>係</w:t>
      </w:r>
      <w:r>
        <w:rPr>
          <w:rFonts w:hint="eastAsia"/>
        </w:rPr>
        <w:t>為前次重用生石膏二兩所傷。其父信友人之言</w:t>
      </w:r>
      <w:r w:rsidR="006C4C45">
        <w:rPr>
          <w:rFonts w:hint="eastAsia"/>
        </w:rPr>
        <w:t>，</w:t>
      </w:r>
      <w:r>
        <w:rPr>
          <w:rFonts w:hint="eastAsia"/>
        </w:rPr>
        <w:t>遂改延他醫</w:t>
      </w:r>
      <w:r w:rsidR="006C4C45">
        <w:rPr>
          <w:rFonts w:hint="eastAsia"/>
        </w:rPr>
        <w:t>，</w:t>
      </w:r>
      <w:r>
        <w:rPr>
          <w:rFonts w:hint="eastAsia"/>
        </w:rPr>
        <w:t>見其大便燥結</w:t>
      </w:r>
      <w:r w:rsidR="006C4C45">
        <w:rPr>
          <w:rFonts w:hint="eastAsia"/>
        </w:rPr>
        <w:t>，</w:t>
      </w:r>
      <w:r>
        <w:rPr>
          <w:rFonts w:hint="eastAsia"/>
        </w:rPr>
        <w:t>投以降下之劑</w:t>
      </w:r>
      <w:r w:rsidR="006C4C45">
        <w:rPr>
          <w:rFonts w:hint="eastAsia"/>
        </w:rPr>
        <w:t>，</w:t>
      </w:r>
      <w:r>
        <w:rPr>
          <w:rFonts w:hint="eastAsia"/>
        </w:rPr>
        <w:t>方中重用大黃八錢</w:t>
      </w:r>
      <w:r w:rsidR="006C4C45">
        <w:rPr>
          <w:rFonts w:hint="eastAsia"/>
        </w:rPr>
        <w:t>，</w:t>
      </w:r>
      <w:r>
        <w:rPr>
          <w:rFonts w:hint="eastAsia"/>
        </w:rPr>
        <w:t>將藥服下</w:t>
      </w:r>
      <w:r w:rsidR="006C4C45">
        <w:rPr>
          <w:rFonts w:hint="eastAsia"/>
        </w:rPr>
        <w:t>，</w:t>
      </w:r>
      <w:r>
        <w:rPr>
          <w:rFonts w:hint="eastAsia"/>
        </w:rPr>
        <w:t>其人即不能語矣。其父見病勢垂危</w:t>
      </w:r>
      <w:r w:rsidR="006C4C45">
        <w:rPr>
          <w:rFonts w:hint="eastAsia"/>
        </w:rPr>
        <w:t>，</w:t>
      </w:r>
      <w:r>
        <w:rPr>
          <w:rFonts w:hint="eastAsia"/>
        </w:rPr>
        <w:t>急遣人迎愚</w:t>
      </w:r>
      <w:r w:rsidR="006C4C45">
        <w:rPr>
          <w:rFonts w:hint="eastAsia"/>
        </w:rPr>
        <w:t>，</w:t>
      </w:r>
      <w:r>
        <w:rPr>
          <w:rFonts w:hint="eastAsia"/>
        </w:rPr>
        <w:t>未及診視而亡矣。夫此證之所以便結腿腫者</w:t>
      </w:r>
      <w:r w:rsidR="006C4C45">
        <w:rPr>
          <w:rFonts w:hint="eastAsia"/>
        </w:rPr>
        <w:t>，</w:t>
      </w:r>
      <w:r>
        <w:rPr>
          <w:rFonts w:hint="eastAsia"/>
        </w:rPr>
        <w:t>因其餘熱未清</w:t>
      </w:r>
      <w:r w:rsidR="006C4C45">
        <w:rPr>
          <w:rFonts w:hint="eastAsia"/>
        </w:rPr>
        <w:t>，</w:t>
      </w:r>
      <w:r>
        <w:rPr>
          <w:rFonts w:hint="eastAsia"/>
        </w:rPr>
        <w:t>藥即停止也。乃調養既失之</w:t>
      </w:r>
      <w:r w:rsidR="00D24630">
        <w:rPr>
          <w:rFonts w:hint="eastAsia"/>
        </w:rPr>
        <w:t>於</w:t>
      </w:r>
      <w:r>
        <w:rPr>
          <w:rFonts w:hint="eastAsia"/>
        </w:rPr>
        <w:t>前</w:t>
      </w:r>
      <w:r w:rsidR="006C4C45">
        <w:rPr>
          <w:rFonts w:hint="eastAsia"/>
        </w:rPr>
        <w:t>，</w:t>
      </w:r>
      <w:r>
        <w:rPr>
          <w:rFonts w:hint="eastAsia"/>
        </w:rPr>
        <w:t>又誤藥之</w:t>
      </w:r>
      <w:r w:rsidR="00D24630">
        <w:rPr>
          <w:rFonts w:hint="eastAsia"/>
        </w:rPr>
        <w:t>於</w:t>
      </w:r>
      <w:r>
        <w:rPr>
          <w:rFonts w:hint="eastAsia"/>
        </w:rPr>
        <w:t>後</w:t>
      </w:r>
      <w:r w:rsidR="006C4C45">
        <w:rPr>
          <w:rFonts w:hint="eastAsia"/>
        </w:rPr>
        <w:t>，</w:t>
      </w:r>
      <w:r>
        <w:rPr>
          <w:rFonts w:hint="eastAsia"/>
        </w:rPr>
        <w:t>竟至一誤再誤</w:t>
      </w:r>
      <w:r w:rsidR="006C4C45">
        <w:rPr>
          <w:rFonts w:hint="eastAsia"/>
        </w:rPr>
        <w:t>，</w:t>
      </w:r>
      <w:r>
        <w:rPr>
          <w:rFonts w:hint="eastAsia"/>
        </w:rPr>
        <w:t>而不及挽救</w:t>
      </w:r>
      <w:r w:rsidR="006C4C45">
        <w:rPr>
          <w:rFonts w:hint="eastAsia"/>
        </w:rPr>
        <w:t>，</w:t>
      </w:r>
      <w:r>
        <w:rPr>
          <w:rFonts w:hint="eastAsia"/>
        </w:rPr>
        <w:t>使其當時不聽其友之盲論</w:t>
      </w:r>
      <w:r w:rsidR="006C4C45">
        <w:rPr>
          <w:rFonts w:hint="eastAsia"/>
        </w:rPr>
        <w:t>，</w:t>
      </w:r>
      <w:r>
        <w:rPr>
          <w:rFonts w:hint="eastAsia"/>
        </w:rPr>
        <w:t>仍迎愚為</w:t>
      </w:r>
      <w:r w:rsidR="00D24630">
        <w:rPr>
          <w:rFonts w:hint="eastAsia"/>
        </w:rPr>
        <w:t>診治</w:t>
      </w:r>
      <w:r w:rsidR="006C4C45">
        <w:rPr>
          <w:rFonts w:hint="eastAsia"/>
        </w:rPr>
        <w:t>，</w:t>
      </w:r>
      <w:r>
        <w:rPr>
          <w:rFonts w:hint="eastAsia"/>
        </w:rPr>
        <w:t>或再投以白虎湯</w:t>
      </w:r>
      <w:r w:rsidR="006C4C45">
        <w:rPr>
          <w:rFonts w:hint="eastAsia"/>
        </w:rPr>
        <w:t>，</w:t>
      </w:r>
      <w:r>
        <w:rPr>
          <w:rFonts w:hint="eastAsia"/>
        </w:rPr>
        <w:t>或投以白虎加人參湯</w:t>
      </w:r>
      <w:r w:rsidR="006C4C45">
        <w:rPr>
          <w:rFonts w:hint="eastAsia"/>
        </w:rPr>
        <w:t>，</w:t>
      </w:r>
      <w:r>
        <w:rPr>
          <w:rFonts w:hint="eastAsia"/>
        </w:rPr>
        <w:t>將石膏加重用之</w:t>
      </w:r>
      <w:r w:rsidR="006C4C45">
        <w:rPr>
          <w:rFonts w:hint="eastAsia"/>
        </w:rPr>
        <w:t>，</w:t>
      </w:r>
      <w:r>
        <w:rPr>
          <w:rFonts w:hint="eastAsia"/>
        </w:rPr>
        <w:t>其大便即可因服涼潤之藥而通下</w:t>
      </w:r>
      <w:r w:rsidR="006C4C45">
        <w:rPr>
          <w:rFonts w:hint="eastAsia"/>
        </w:rPr>
        <w:t>，</w:t>
      </w:r>
      <w:r>
        <w:rPr>
          <w:rFonts w:hint="eastAsia"/>
        </w:rPr>
        <w:t>大便既通</w:t>
      </w:r>
      <w:r w:rsidR="006C4C45">
        <w:rPr>
          <w:rFonts w:hint="eastAsia"/>
        </w:rPr>
        <w:t>，</w:t>
      </w:r>
      <w:r>
        <w:rPr>
          <w:rFonts w:hint="eastAsia"/>
        </w:rPr>
        <w:t>小便自利</w:t>
      </w:r>
      <w:r w:rsidR="006C4C45">
        <w:rPr>
          <w:rFonts w:hint="eastAsia"/>
        </w:rPr>
        <w:t>，</w:t>
      </w:r>
      <w:r>
        <w:rPr>
          <w:rFonts w:hint="eastAsia"/>
        </w:rPr>
        <w:t>腿之腫者</w:t>
      </w:r>
      <w:r w:rsidR="006C4C45">
        <w:rPr>
          <w:rFonts w:hint="eastAsia"/>
        </w:rPr>
        <w:t>，</w:t>
      </w:r>
      <w:r>
        <w:rPr>
          <w:rFonts w:hint="eastAsia"/>
        </w:rPr>
        <w:t>不治自愈矣。就此案觀之</w:t>
      </w:r>
      <w:r w:rsidR="006C4C45">
        <w:rPr>
          <w:rFonts w:hint="eastAsia"/>
        </w:rPr>
        <w:t>，</w:t>
      </w:r>
      <w:r>
        <w:rPr>
          <w:rFonts w:hint="eastAsia"/>
        </w:rPr>
        <w:t>則知大柴胡湯中用大黃</w:t>
      </w:r>
      <w:r w:rsidR="006C4C45">
        <w:rPr>
          <w:rFonts w:hint="eastAsia"/>
        </w:rPr>
        <w:t>，</w:t>
      </w:r>
      <w:r>
        <w:rPr>
          <w:rFonts w:hint="eastAsia"/>
        </w:rPr>
        <w:t>誠不如用石膏也（重用白虎湯即可代承氣</w:t>
      </w:r>
      <w:r w:rsidR="006C4C45">
        <w:rPr>
          <w:rFonts w:hint="eastAsia"/>
        </w:rPr>
        <w:t>，</w:t>
      </w:r>
      <w:r>
        <w:rPr>
          <w:rFonts w:hint="eastAsia"/>
        </w:rPr>
        <w:t>曾</w:t>
      </w:r>
      <w:r w:rsidR="00D24630">
        <w:rPr>
          <w:rFonts w:hint="eastAsia"/>
        </w:rPr>
        <w:t>於</w:t>
      </w:r>
      <w:r>
        <w:rPr>
          <w:rFonts w:hint="eastAsia"/>
        </w:rPr>
        <w:t>前節論承氣湯時詳言之）。蓋愚當成童時</w:t>
      </w:r>
      <w:r w:rsidR="006C4C45">
        <w:rPr>
          <w:rFonts w:hint="eastAsia"/>
        </w:rPr>
        <w:t>，</w:t>
      </w:r>
      <w:r>
        <w:rPr>
          <w:rFonts w:hint="eastAsia"/>
        </w:rPr>
        <w:t>醫者多篤信吳又可</w:t>
      </w:r>
      <w:r w:rsidR="006C4C45">
        <w:rPr>
          <w:rFonts w:hint="eastAsia"/>
        </w:rPr>
        <w:t>，</w:t>
      </w:r>
      <w:r>
        <w:rPr>
          <w:rFonts w:hint="eastAsia"/>
        </w:rPr>
        <w:t>用大劑承氣湯以治陽明府實之證</w:t>
      </w:r>
      <w:r w:rsidR="006C4C45">
        <w:rPr>
          <w:rFonts w:hint="eastAsia"/>
        </w:rPr>
        <w:t>，</w:t>
      </w:r>
      <w:r>
        <w:rPr>
          <w:rFonts w:hint="eastAsia"/>
        </w:rPr>
        <w:t>莫不隨手奏效</w:t>
      </w:r>
      <w:r w:rsidR="006C4C45">
        <w:rPr>
          <w:rFonts w:hint="eastAsia"/>
        </w:rPr>
        <w:t>，</w:t>
      </w:r>
      <w:r>
        <w:rPr>
          <w:rFonts w:hint="eastAsia"/>
        </w:rPr>
        <w:t>及愚業醫時</w:t>
      </w:r>
      <w:r w:rsidR="006C4C45">
        <w:rPr>
          <w:rFonts w:hint="eastAsia"/>
        </w:rPr>
        <w:t>，</w:t>
      </w:r>
      <w:r>
        <w:rPr>
          <w:rFonts w:hint="eastAsia"/>
        </w:rPr>
        <w:t>從前之篤信吳又可者</w:t>
      </w:r>
      <w:r w:rsidR="006C4C45">
        <w:rPr>
          <w:rFonts w:hint="eastAsia"/>
        </w:rPr>
        <w:t>，</w:t>
      </w:r>
      <w:r>
        <w:rPr>
          <w:rFonts w:hint="eastAsia"/>
        </w:rPr>
        <w:t>竟恆多僨事</w:t>
      </w:r>
      <w:r w:rsidR="006C4C45">
        <w:rPr>
          <w:rFonts w:hint="eastAsia"/>
        </w:rPr>
        <w:t>，</w:t>
      </w:r>
      <w:r>
        <w:rPr>
          <w:rFonts w:hint="eastAsia"/>
        </w:rPr>
        <w:t>此相隔不過十餘年耳</w:t>
      </w:r>
      <w:r w:rsidR="006C4C45">
        <w:rPr>
          <w:rFonts w:hint="eastAsia"/>
        </w:rPr>
        <w:t>，</w:t>
      </w:r>
      <w:r>
        <w:rPr>
          <w:rFonts w:hint="eastAsia"/>
        </w:rPr>
        <w:t>況漢季至今</w:t>
      </w:r>
      <w:r>
        <w:rPr>
          <w:rFonts w:hint="eastAsia"/>
        </w:rPr>
        <w:lastRenderedPageBreak/>
        <w:t>千餘年哉</w:t>
      </w:r>
      <w:r w:rsidR="006C4C45">
        <w:rPr>
          <w:rFonts w:hint="eastAsia"/>
        </w:rPr>
        <w:t>，</w:t>
      </w:r>
      <w:r>
        <w:rPr>
          <w:rFonts w:hint="eastAsia"/>
        </w:rPr>
        <w:t>蓋愚在醫界頗以善治寒溫知名</w:t>
      </w:r>
      <w:r w:rsidR="006C4C45">
        <w:rPr>
          <w:rFonts w:hint="eastAsia"/>
        </w:rPr>
        <w:t>，</w:t>
      </w:r>
      <w:r>
        <w:rPr>
          <w:rFonts w:hint="eastAsia"/>
        </w:rPr>
        <w:t>然對</w:t>
      </w:r>
      <w:r w:rsidR="00D24630">
        <w:rPr>
          <w:rFonts w:hint="eastAsia"/>
        </w:rPr>
        <w:t>於</w:t>
      </w:r>
      <w:r>
        <w:rPr>
          <w:rFonts w:hint="eastAsia"/>
        </w:rPr>
        <w:t>白虎湯或白虎加人參湯</w:t>
      </w:r>
      <w:r w:rsidR="006C4C45">
        <w:rPr>
          <w:rFonts w:hint="eastAsia"/>
        </w:rPr>
        <w:t>，</w:t>
      </w:r>
      <w:r>
        <w:rPr>
          <w:rFonts w:hint="eastAsia"/>
        </w:rPr>
        <w:t>旬日之間必用數次</w:t>
      </w:r>
      <w:r w:rsidR="006C4C45">
        <w:rPr>
          <w:rFonts w:hint="eastAsia"/>
        </w:rPr>
        <w:t>，</w:t>
      </w:r>
      <w:r>
        <w:rPr>
          <w:rFonts w:hint="eastAsia"/>
        </w:rPr>
        <w:t>而對</w:t>
      </w:r>
      <w:r w:rsidR="00D24630">
        <w:rPr>
          <w:rFonts w:hint="eastAsia"/>
        </w:rPr>
        <w:t>於</w:t>
      </w:r>
      <w:r>
        <w:rPr>
          <w:rFonts w:hint="eastAsia"/>
        </w:rPr>
        <w:t>承氣湯恆終歲未嘗一用也。</w:t>
      </w:r>
      <w:r w:rsidR="006C6979" w:rsidRPr="006C6979">
        <w:rPr>
          <w:rFonts w:hint="eastAsia"/>
        </w:rPr>
        <w:t>非敢任意左右古方</w:t>
      </w:r>
      <w:r w:rsidR="006C4C45">
        <w:t>，</w:t>
      </w:r>
      <w:r w:rsidR="006C6979" w:rsidRPr="006C6979">
        <w:rPr>
          <w:rFonts w:hint="eastAsia"/>
        </w:rPr>
        <w:t>且僭易古方</w:t>
      </w:r>
      <w:r w:rsidR="006C4C45">
        <w:t>，</w:t>
      </w:r>
      <w:r w:rsidR="006C6979" w:rsidRPr="006C6979">
        <w:rPr>
          <w:rFonts w:hint="eastAsia"/>
        </w:rPr>
        <w:t>此誠為救人計而甘冒不韙之名。醫界同人之覽斯編者尚其諒之。</w:t>
      </w:r>
    </w:p>
    <w:p w:rsidR="006C6979" w:rsidRDefault="006C6979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45" w:name="_Toc223762919"/>
      <w:r>
        <w:br w:type="page"/>
      </w:r>
    </w:p>
    <w:p w:rsidR="00061250" w:rsidRDefault="006C6979" w:rsidP="00657751">
      <w:pPr>
        <w:pStyle w:val="1b"/>
      </w:pPr>
      <w:bookmarkStart w:id="1446" w:name="_Toc7561590"/>
      <w:r>
        <w:rPr>
          <w:rFonts w:hint="eastAsia"/>
        </w:rPr>
        <w:lastRenderedPageBreak/>
        <w:t>︿</w:t>
      </w:r>
      <w:r w:rsidR="00061250">
        <w:rPr>
          <w:rFonts w:hint="eastAsia"/>
        </w:rPr>
        <w:t>少陽篇</w:t>
      </w:r>
      <w:r>
        <w:rPr>
          <w:rFonts w:hint="eastAsia"/>
        </w:rPr>
        <w:t>﹀</w:t>
      </w:r>
      <w:r w:rsidR="00061250">
        <w:rPr>
          <w:rFonts w:hint="eastAsia"/>
        </w:rPr>
        <w:t>三陽合病之治法</w:t>
      </w:r>
      <w:bookmarkEnd w:id="1445"/>
      <w:bookmarkEnd w:id="1446"/>
    </w:p>
    <w:p w:rsidR="006C6979" w:rsidRDefault="006C6979" w:rsidP="00061250">
      <w:pPr>
        <w:pStyle w:val="2f5"/>
        <w:ind w:firstLine="712"/>
      </w:pPr>
      <w:r>
        <w:rPr>
          <w:rFonts w:hint="eastAsia"/>
        </w:rPr>
        <w:t>︿</w:t>
      </w:r>
      <w:r w:rsidR="00061250">
        <w:rPr>
          <w:rFonts w:hint="eastAsia"/>
        </w:rPr>
        <w:t>少陽篇</w:t>
      </w:r>
      <w:r>
        <w:rPr>
          <w:rFonts w:hint="eastAsia"/>
        </w:rPr>
        <w:t>﹀</w:t>
      </w:r>
      <w:r w:rsidR="00061250">
        <w:rPr>
          <w:rFonts w:hint="eastAsia"/>
        </w:rPr>
        <w:t>有三陽並病之證</w:t>
      </w:r>
      <w:r w:rsidR="006C4C45">
        <w:rPr>
          <w:rFonts w:hint="eastAsia"/>
        </w:rPr>
        <w:t>，</w:t>
      </w:r>
      <w:r w:rsidR="00061250">
        <w:rPr>
          <w:rFonts w:hint="eastAsia"/>
        </w:rPr>
        <w:t>提綱中詳其病狀而未列治法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此或有所遺失歟？抑待後人遇此證自為擬方歟？愚不揣固陋</w:t>
      </w:r>
      <w:r w:rsidR="006C4C45">
        <w:rPr>
          <w:rFonts w:hint="eastAsia"/>
        </w:rPr>
        <w:t>，</w:t>
      </w:r>
      <w:r w:rsidR="00061250">
        <w:rPr>
          <w:rFonts w:hint="eastAsia"/>
        </w:rPr>
        <w:t>本欲擬一方以補之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猶恐所擬者未必有效</w:t>
      </w:r>
      <w:r w:rsidR="006C4C45">
        <w:rPr>
          <w:rFonts w:hint="eastAsia"/>
        </w:rPr>
        <w:t>，</w:t>
      </w:r>
      <w:r w:rsidR="00061250">
        <w:rPr>
          <w:rFonts w:hint="eastAsia"/>
        </w:rPr>
        <w:t>今試即其所載病狀以研究其病情</w:t>
      </w:r>
      <w:r w:rsidR="006C4C45">
        <w:rPr>
          <w:rFonts w:hint="eastAsia"/>
        </w:rPr>
        <w:t>，</w:t>
      </w:r>
      <w:r w:rsidR="00061250">
        <w:rPr>
          <w:rFonts w:hint="eastAsia"/>
        </w:rPr>
        <w:t>再印徵以生平所治之驗案</w:t>
      </w:r>
      <w:r w:rsidR="006C4C45">
        <w:rPr>
          <w:rFonts w:hint="eastAsia"/>
        </w:rPr>
        <w:t>，</w:t>
      </w:r>
      <w:r w:rsidR="00061250">
        <w:rPr>
          <w:rFonts w:hint="eastAsia"/>
        </w:rPr>
        <w:t>或</w:t>
      </w:r>
      <w:r w:rsidR="00D24630">
        <w:rPr>
          <w:rFonts w:hint="eastAsia"/>
        </w:rPr>
        <w:t>於</w:t>
      </w:r>
      <w:r w:rsidR="00061250">
        <w:rPr>
          <w:rFonts w:hint="eastAsia"/>
        </w:rPr>
        <w:t>三陽合病之治法</w:t>
      </w:r>
      <w:r w:rsidR="006C4C45">
        <w:rPr>
          <w:rFonts w:hint="eastAsia"/>
        </w:rPr>
        <w:t>，</w:t>
      </w:r>
      <w:r w:rsidR="00061250">
        <w:rPr>
          <w:rFonts w:hint="eastAsia"/>
        </w:rPr>
        <w:t>可得其彷彿歟。</w:t>
      </w:r>
    </w:p>
    <w:p w:rsidR="006C6979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6C6979">
        <w:rPr>
          <w:rFonts w:hint="eastAsia"/>
        </w:rPr>
        <w:t>「</w:t>
      </w:r>
      <w:r>
        <w:rPr>
          <w:rFonts w:hint="eastAsia"/>
        </w:rPr>
        <w:t>三陽合病</w:t>
      </w:r>
      <w:r w:rsidR="006C4C45">
        <w:rPr>
          <w:rFonts w:hint="eastAsia"/>
        </w:rPr>
        <w:t>，</w:t>
      </w:r>
      <w:r>
        <w:rPr>
          <w:rFonts w:hint="eastAsia"/>
        </w:rPr>
        <w:t>脈浮大</w:t>
      </w:r>
      <w:r w:rsidR="006C4C45">
        <w:rPr>
          <w:rFonts w:hint="eastAsia"/>
        </w:rPr>
        <w:t>，</w:t>
      </w:r>
      <w:r>
        <w:rPr>
          <w:rFonts w:hint="eastAsia"/>
        </w:rPr>
        <w:t>上關上</w:t>
      </w:r>
      <w:r w:rsidR="006C4C45">
        <w:rPr>
          <w:rFonts w:hint="eastAsia"/>
        </w:rPr>
        <w:t>，</w:t>
      </w:r>
      <w:r>
        <w:rPr>
          <w:rFonts w:hint="eastAsia"/>
        </w:rPr>
        <w:t>但欲眠睡</w:t>
      </w:r>
      <w:r w:rsidR="006C4C45">
        <w:rPr>
          <w:rFonts w:hint="eastAsia"/>
        </w:rPr>
        <w:t>，</w:t>
      </w:r>
      <w:r>
        <w:rPr>
          <w:rFonts w:hint="eastAsia"/>
        </w:rPr>
        <w:t>目合則汗</w:t>
      </w:r>
      <w:r w:rsidR="006C6979">
        <w:rPr>
          <w:rFonts w:hint="eastAsia"/>
        </w:rPr>
        <w:t>」</w:t>
      </w:r>
      <w:r>
        <w:rPr>
          <w:rFonts w:hint="eastAsia"/>
        </w:rPr>
        <w:t>。</w:t>
      </w:r>
    </w:p>
    <w:p w:rsidR="006C6979" w:rsidRDefault="006C6979" w:rsidP="00061250">
      <w:pPr>
        <w:pStyle w:val="2f5"/>
        <w:ind w:firstLine="712"/>
      </w:pPr>
      <w:r w:rsidRPr="006C6979">
        <w:rPr>
          <w:rFonts w:hint="eastAsia"/>
        </w:rPr>
        <w:t>唐容川曰</w:t>
      </w:r>
      <w:r>
        <w:t>「</w:t>
      </w:r>
      <w:r w:rsidRPr="006C6979">
        <w:rPr>
          <w:rFonts w:hint="eastAsia"/>
        </w:rPr>
        <w:t>少陽半表半裡</w:t>
      </w:r>
      <w:r w:rsidR="006C4C45">
        <w:t>，</w:t>
      </w:r>
      <w:r w:rsidRPr="006C6979">
        <w:rPr>
          <w:rFonts w:hint="eastAsia"/>
        </w:rPr>
        <w:t>若從半表而外合</w:t>
      </w:r>
      <w:r w:rsidR="00D24630">
        <w:rPr>
          <w:rFonts w:hint="eastAsia"/>
        </w:rPr>
        <w:t>於</w:t>
      </w:r>
      <w:r w:rsidRPr="006C6979">
        <w:rPr>
          <w:rFonts w:hint="eastAsia"/>
        </w:rPr>
        <w:t>陽明太陽</w:t>
      </w:r>
      <w:r w:rsidR="006C4C45">
        <w:t>，</w:t>
      </w:r>
      <w:r w:rsidRPr="006C6979">
        <w:rPr>
          <w:rFonts w:hint="eastAsia"/>
        </w:rPr>
        <w:t>則為三陽合病。其脈亦應三陽主外之象而浮大上關上</w:t>
      </w:r>
      <w:r w:rsidR="006C4C45">
        <w:t>，</w:t>
      </w:r>
      <w:r w:rsidRPr="006C6979">
        <w:rPr>
          <w:rFonts w:hint="eastAsia"/>
        </w:rPr>
        <w:t>則寸更浮大皆主在表也。三陽經皆起</w:t>
      </w:r>
      <w:r w:rsidR="00D24630">
        <w:rPr>
          <w:rFonts w:hint="eastAsia"/>
        </w:rPr>
        <w:t>於</w:t>
      </w:r>
      <w:r w:rsidRPr="006C6979">
        <w:rPr>
          <w:rFonts w:hint="eastAsia"/>
        </w:rPr>
        <w:t>目</w:t>
      </w:r>
      <w:r w:rsidR="006C4C45">
        <w:t>，</w:t>
      </w:r>
      <w:r w:rsidRPr="006C6979">
        <w:rPr>
          <w:rFonts w:hint="eastAsia"/>
        </w:rPr>
        <w:t>而三焦膜腠上通耳目空竅</w:t>
      </w:r>
      <w:r w:rsidR="006C4C45">
        <w:t>，</w:t>
      </w:r>
      <w:r w:rsidRPr="006C6979">
        <w:rPr>
          <w:rFonts w:hint="eastAsia"/>
        </w:rPr>
        <w:t>聲音從耳入</w:t>
      </w:r>
      <w:r w:rsidR="006C4C45">
        <w:t>，</w:t>
      </w:r>
      <w:r w:rsidRPr="006C6979">
        <w:rPr>
          <w:rFonts w:hint="eastAsia"/>
        </w:rPr>
        <w:t>耳壅塞則聾</w:t>
      </w:r>
      <w:r w:rsidR="006C4C45">
        <w:t>，</w:t>
      </w:r>
      <w:r w:rsidRPr="006C6979">
        <w:rPr>
          <w:rFonts w:hint="eastAsia"/>
        </w:rPr>
        <w:t>神魂從目出</w:t>
      </w:r>
      <w:r w:rsidR="006C4C45">
        <w:t>，</w:t>
      </w:r>
      <w:r w:rsidRPr="006C6979">
        <w:rPr>
          <w:rFonts w:hint="eastAsia"/>
        </w:rPr>
        <w:t>目沉迷則但欲眠。蓋邪熱在裡</w:t>
      </w:r>
      <w:r w:rsidR="006C4C45">
        <w:rPr>
          <w:rFonts w:hint="eastAsia"/>
        </w:rPr>
        <w:t>，</w:t>
      </w:r>
      <w:r w:rsidRPr="006C6979">
        <w:rPr>
          <w:rFonts w:hint="eastAsia"/>
        </w:rPr>
        <w:t>則神魂不得人而虛煩不眠</w:t>
      </w:r>
      <w:r w:rsidR="006C4C45">
        <w:t>，</w:t>
      </w:r>
      <w:r w:rsidRPr="006C6979">
        <w:rPr>
          <w:rFonts w:hint="eastAsia"/>
        </w:rPr>
        <w:t>邪熱在表</w:t>
      </w:r>
      <w:r w:rsidR="006C4C45">
        <w:rPr>
          <w:rFonts w:hint="eastAsia"/>
        </w:rPr>
        <w:t>，</w:t>
      </w:r>
      <w:r w:rsidRPr="006C6979">
        <w:rPr>
          <w:rFonts w:hint="eastAsia"/>
        </w:rPr>
        <w:t>則神魂不得出而但欲眠。神魂者</w:t>
      </w:r>
      <w:r w:rsidR="006C4C45">
        <w:rPr>
          <w:rFonts w:hint="eastAsia"/>
        </w:rPr>
        <w:t>，</w:t>
      </w:r>
      <w:r w:rsidRPr="006C6979">
        <w:rPr>
          <w:rFonts w:hint="eastAsia"/>
        </w:rPr>
        <w:t>陽也</w:t>
      </w:r>
      <w:r w:rsidR="006C4C45">
        <w:t>，</w:t>
      </w:r>
      <w:r w:rsidRPr="006C6979">
        <w:rPr>
          <w:rFonts w:hint="eastAsia"/>
        </w:rPr>
        <w:t>與衛氣為體</w:t>
      </w:r>
      <w:r w:rsidR="006C4C45">
        <w:t>，</w:t>
      </w:r>
      <w:r w:rsidRPr="006C6979">
        <w:rPr>
          <w:rFonts w:hint="eastAsia"/>
        </w:rPr>
        <w:t>神魂內返則衛氣不出而衛外</w:t>
      </w:r>
      <w:r w:rsidR="006C4C45">
        <w:t>，</w:t>
      </w:r>
      <w:r w:rsidRPr="006C6979">
        <w:rPr>
          <w:rFonts w:hint="eastAsia"/>
        </w:rPr>
        <w:t>故目合則汗。其汗之道路</w:t>
      </w:r>
      <w:r w:rsidR="006C4C45">
        <w:t>，</w:t>
      </w:r>
      <w:r w:rsidRPr="006C6979">
        <w:rPr>
          <w:rFonts w:hint="eastAsia"/>
        </w:rPr>
        <w:t>又從膜而蒸其肌肉</w:t>
      </w:r>
      <w:r w:rsidR="006C4C45">
        <w:t>，</w:t>
      </w:r>
      <w:r w:rsidRPr="006C6979">
        <w:rPr>
          <w:rFonts w:hint="eastAsia"/>
        </w:rPr>
        <w:t>從肌肉而滲出皮毛</w:t>
      </w:r>
      <w:r w:rsidR="006C4C45">
        <w:t>，</w:t>
      </w:r>
      <w:r w:rsidRPr="006C6979">
        <w:rPr>
          <w:rFonts w:hint="eastAsia"/>
        </w:rPr>
        <w:t>總見少陽三焦膜網外通二陽</w:t>
      </w:r>
      <w:r w:rsidR="006C4C45">
        <w:t>，</w:t>
      </w:r>
      <w:r w:rsidRPr="006C6979">
        <w:rPr>
          <w:rFonts w:hint="eastAsia"/>
        </w:rPr>
        <w:t>凡一切由外入內、由內出外之理皆可知矣。即太陽、陽明關</w:t>
      </w:r>
      <w:r w:rsidR="00D24630">
        <w:rPr>
          <w:rFonts w:hint="eastAsia"/>
        </w:rPr>
        <w:t>於</w:t>
      </w:r>
      <w:r w:rsidRPr="006C6979">
        <w:rPr>
          <w:rFonts w:hint="eastAsia"/>
        </w:rPr>
        <w:t>少陽膜間之證</w:t>
      </w:r>
      <w:r w:rsidR="006C4C45">
        <w:t>，</w:t>
      </w:r>
      <w:r w:rsidRPr="006C6979">
        <w:rPr>
          <w:rFonts w:hint="eastAsia"/>
        </w:rPr>
        <w:t>亦從可知矣。少陽證所以不詳者</w:t>
      </w:r>
      <w:r w:rsidR="006C4C45">
        <w:t>，</w:t>
      </w:r>
      <w:r w:rsidRPr="006C6979">
        <w:rPr>
          <w:rFonts w:hint="eastAsia"/>
        </w:rPr>
        <w:t>凡二陽兼證</w:t>
      </w:r>
      <w:r w:rsidR="006C4C45">
        <w:t>，</w:t>
      </w:r>
      <w:r w:rsidRPr="006C6979">
        <w:rPr>
          <w:rFonts w:hint="eastAsia"/>
        </w:rPr>
        <w:t>已具</w:t>
      </w:r>
      <w:r>
        <w:rPr>
          <w:rFonts w:hint="eastAsia"/>
        </w:rPr>
        <w:t>︿</w:t>
      </w:r>
      <w:r w:rsidRPr="006C6979">
        <w:rPr>
          <w:rFonts w:hint="eastAsia"/>
        </w:rPr>
        <w:t>太陽</w:t>
      </w:r>
      <w:r>
        <w:rPr>
          <w:rFonts w:hint="eastAsia"/>
        </w:rPr>
        <w:t>﹀</w:t>
      </w:r>
      <w:r w:rsidRPr="006C6979">
        <w:rPr>
          <w:rFonts w:hint="eastAsia"/>
        </w:rPr>
        <w:t>、</w:t>
      </w:r>
      <w:r>
        <w:rPr>
          <w:rFonts w:hint="eastAsia"/>
        </w:rPr>
        <w:t>︿</w:t>
      </w:r>
      <w:r w:rsidRPr="006C6979">
        <w:rPr>
          <w:rFonts w:hint="eastAsia"/>
        </w:rPr>
        <w:t>陽明篇</w:t>
      </w:r>
      <w:r>
        <w:rPr>
          <w:rFonts w:hint="eastAsia"/>
        </w:rPr>
        <w:t>﹀</w:t>
      </w:r>
      <w:r w:rsidRPr="006C6979">
        <w:rPr>
          <w:rFonts w:hint="eastAsia"/>
        </w:rPr>
        <w:t>中</w:t>
      </w:r>
      <w:r w:rsidR="006C4C45">
        <w:t>，</w:t>
      </w:r>
      <w:r w:rsidRPr="006C6979">
        <w:rPr>
          <w:rFonts w:hint="eastAsia"/>
        </w:rPr>
        <w:t>故不具論</w:t>
      </w:r>
      <w:r w:rsidR="006C4C45">
        <w:t>，</w:t>
      </w:r>
      <w:r w:rsidRPr="006C6979">
        <w:rPr>
          <w:rFonts w:hint="eastAsia"/>
        </w:rPr>
        <w:t>讀者當會其通也</w:t>
      </w:r>
      <w:r>
        <w:rPr>
          <w:rFonts w:hint="eastAsia"/>
        </w:rPr>
        <w:t>」</w:t>
      </w:r>
      <w:r w:rsidRPr="006C6979">
        <w:rPr>
          <w:rFonts w:hint="eastAsia"/>
        </w:rPr>
        <w:t>。</w:t>
      </w:r>
    </w:p>
    <w:p w:rsidR="006C6979" w:rsidRDefault="00061250" w:rsidP="00061250">
      <w:pPr>
        <w:pStyle w:val="2f5"/>
        <w:ind w:firstLine="712"/>
      </w:pPr>
      <w:r>
        <w:rPr>
          <w:rFonts w:hint="eastAsia"/>
        </w:rPr>
        <w:t>陶華氏謂</w:t>
      </w:r>
      <w:r w:rsidR="006C6979">
        <w:rPr>
          <w:rFonts w:hint="eastAsia"/>
        </w:rPr>
        <w:t>「</w:t>
      </w:r>
      <w:r>
        <w:rPr>
          <w:rFonts w:hint="eastAsia"/>
        </w:rPr>
        <w:t>此節所言之病</w:t>
      </w:r>
      <w:r w:rsidR="006C4C45">
        <w:rPr>
          <w:rFonts w:hint="eastAsia"/>
        </w:rPr>
        <w:t>，</w:t>
      </w:r>
      <w:r>
        <w:rPr>
          <w:rFonts w:hint="eastAsia"/>
        </w:rPr>
        <w:t>當治以小柴胡加葛根、芍藥</w:t>
      </w:r>
      <w:r w:rsidR="006C6979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而愚對</w:t>
      </w:r>
      <w:r w:rsidR="00D24630">
        <w:rPr>
          <w:rFonts w:hint="eastAsia"/>
        </w:rPr>
        <w:t>於</w:t>
      </w:r>
      <w:r>
        <w:rPr>
          <w:rFonts w:hint="eastAsia"/>
        </w:rPr>
        <w:t>此證有治驗之案二則</w:t>
      </w:r>
      <w:r w:rsidR="006C4C45">
        <w:rPr>
          <w:rFonts w:hint="eastAsia"/>
        </w:rPr>
        <w:t>，</w:t>
      </w:r>
      <w:r>
        <w:rPr>
          <w:rFonts w:hint="eastAsia"/>
        </w:rPr>
        <w:t>又不拘拘</w:t>
      </w:r>
      <w:r w:rsidR="00D24630">
        <w:rPr>
          <w:rFonts w:hint="eastAsia"/>
        </w:rPr>
        <w:t>於</w:t>
      </w:r>
      <w:r>
        <w:rPr>
          <w:rFonts w:hint="eastAsia"/>
        </w:rPr>
        <w:t>小柴胡湯中加葛根、芍藥也。試詳錄二案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>
        <w:rPr>
          <w:rFonts w:hint="eastAsia"/>
        </w:rPr>
        <w:t>以質諸醫界。</w:t>
      </w:r>
    </w:p>
    <w:p w:rsidR="006C6979" w:rsidRDefault="00061250" w:rsidP="00061250">
      <w:pPr>
        <w:pStyle w:val="2f5"/>
        <w:ind w:firstLine="712"/>
      </w:pPr>
      <w:r>
        <w:rPr>
          <w:rFonts w:hint="eastAsia"/>
        </w:rPr>
        <w:lastRenderedPageBreak/>
        <w:t>一人年過三旬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初春患傷寒證</w:t>
      </w:r>
      <w:r w:rsidR="006C4C45">
        <w:rPr>
          <w:rFonts w:hint="eastAsia"/>
        </w:rPr>
        <w:t>，</w:t>
      </w:r>
      <w:r>
        <w:rPr>
          <w:rFonts w:hint="eastAsia"/>
        </w:rPr>
        <w:t>經醫調治不愈。七八日間延為診視</w:t>
      </w:r>
      <w:r w:rsidR="006C4C45">
        <w:rPr>
          <w:rFonts w:hint="eastAsia"/>
        </w:rPr>
        <w:t>，</w:t>
      </w:r>
      <w:r>
        <w:rPr>
          <w:rFonts w:hint="eastAsia"/>
        </w:rPr>
        <w:t>頭疼</w:t>
      </w:r>
      <w:r w:rsidR="006C4C45">
        <w:rPr>
          <w:rFonts w:hint="eastAsia"/>
        </w:rPr>
        <w:t>，</w:t>
      </w:r>
      <w:r>
        <w:rPr>
          <w:rFonts w:hint="eastAsia"/>
        </w:rPr>
        <w:t>周身發熱</w:t>
      </w:r>
      <w:r w:rsidR="006C4C45">
        <w:rPr>
          <w:rFonts w:hint="eastAsia"/>
        </w:rPr>
        <w:t>，</w:t>
      </w:r>
      <w:r>
        <w:rPr>
          <w:rFonts w:hint="eastAsia"/>
        </w:rPr>
        <w:t>噁心欲吐</w:t>
      </w:r>
      <w:r w:rsidR="006C4C45">
        <w:rPr>
          <w:rFonts w:hint="eastAsia"/>
        </w:rPr>
        <w:t>，</w:t>
      </w:r>
      <w:r>
        <w:rPr>
          <w:rFonts w:hint="eastAsia"/>
        </w:rPr>
        <w:t>心中時或煩躁</w:t>
      </w:r>
      <w:r w:rsidR="006C4C45">
        <w:rPr>
          <w:rFonts w:hint="eastAsia"/>
        </w:rPr>
        <w:t>，</w:t>
      </w:r>
      <w:r>
        <w:rPr>
          <w:rFonts w:hint="eastAsia"/>
        </w:rPr>
        <w:t>頭即有汗而身上無汗</w:t>
      </w:r>
      <w:r w:rsidR="006C4C45">
        <w:rPr>
          <w:rFonts w:hint="eastAsia"/>
        </w:rPr>
        <w:t>，</w:t>
      </w:r>
      <w:r>
        <w:rPr>
          <w:rFonts w:hint="eastAsia"/>
        </w:rPr>
        <w:t>左右脈象皆弦</w:t>
      </w:r>
      <w:r w:rsidR="006C4C45">
        <w:rPr>
          <w:rFonts w:hint="eastAsia"/>
        </w:rPr>
        <w:t>，</w:t>
      </w:r>
      <w:r>
        <w:rPr>
          <w:rFonts w:hint="eastAsia"/>
        </w:rPr>
        <w:t>右脈尤弦而有力</w:t>
      </w:r>
      <w:r w:rsidR="006C4C45">
        <w:rPr>
          <w:rFonts w:hint="eastAsia"/>
        </w:rPr>
        <w:t>，</w:t>
      </w:r>
      <w:r>
        <w:rPr>
          <w:rFonts w:hint="eastAsia"/>
        </w:rPr>
        <w:t>重按甚實</w:t>
      </w:r>
      <w:r w:rsidR="006C4C45">
        <w:rPr>
          <w:rFonts w:hint="eastAsia"/>
        </w:rPr>
        <w:t>，</w:t>
      </w:r>
      <w:r>
        <w:rPr>
          <w:rFonts w:hint="eastAsia"/>
        </w:rPr>
        <w:t>關前且甚浮。即此脈論</w:t>
      </w:r>
      <w:r w:rsidR="006C4C45">
        <w:rPr>
          <w:rFonts w:hint="eastAsia"/>
        </w:rPr>
        <w:t>，</w:t>
      </w:r>
      <w:r>
        <w:rPr>
          <w:rFonts w:hint="eastAsia"/>
        </w:rPr>
        <w:t>其左右皆弦者</w:t>
      </w:r>
      <w:r w:rsidR="006C4C45">
        <w:rPr>
          <w:rFonts w:hint="eastAsia"/>
        </w:rPr>
        <w:t>，</w:t>
      </w:r>
      <w:r>
        <w:rPr>
          <w:rFonts w:hint="eastAsia"/>
        </w:rPr>
        <w:t>少陽也</w:t>
      </w:r>
      <w:r w:rsidR="006C4C45">
        <w:rPr>
          <w:rFonts w:hint="eastAsia"/>
        </w:rPr>
        <w:t>，</w:t>
      </w:r>
      <w:r>
        <w:rPr>
          <w:rFonts w:hint="eastAsia"/>
        </w:rPr>
        <w:t>右脈重按甚實者</w:t>
      </w:r>
      <w:r w:rsidR="006C4C45">
        <w:rPr>
          <w:rFonts w:hint="eastAsia"/>
        </w:rPr>
        <w:t>，</w:t>
      </w:r>
      <w:r>
        <w:rPr>
          <w:rFonts w:hint="eastAsia"/>
        </w:rPr>
        <w:t>陽明也</w:t>
      </w:r>
      <w:r w:rsidR="006C6979">
        <w:rPr>
          <w:rFonts w:hint="eastAsia"/>
        </w:rPr>
        <w:t>。</w:t>
      </w:r>
      <w:r>
        <w:rPr>
          <w:rFonts w:hint="eastAsia"/>
        </w:rPr>
        <w:t>關前之脈浮甚者</w:t>
      </w:r>
      <w:r w:rsidR="006C4C45">
        <w:rPr>
          <w:rFonts w:hint="eastAsia"/>
        </w:rPr>
        <w:t>，</w:t>
      </w:r>
      <w:r>
        <w:rPr>
          <w:rFonts w:hint="eastAsia"/>
        </w:rPr>
        <w:t>太陽也</w:t>
      </w:r>
      <w:r w:rsidR="006C4C45">
        <w:rPr>
          <w:rFonts w:hint="eastAsia"/>
        </w:rPr>
        <w:t>，</w:t>
      </w:r>
      <w:r>
        <w:rPr>
          <w:rFonts w:hint="eastAsia"/>
        </w:rPr>
        <w:t>此為三陽合病無疑。其既有少陽病而無寒熱往來者</w:t>
      </w:r>
      <w:r w:rsidR="006C4C45">
        <w:rPr>
          <w:rFonts w:hint="eastAsia"/>
        </w:rPr>
        <w:t>，</w:t>
      </w:r>
      <w:r>
        <w:rPr>
          <w:rFonts w:hint="eastAsia"/>
        </w:rPr>
        <w:t>緣與太陽、陽明相並</w:t>
      </w:r>
      <w:r w:rsidR="006C4C45">
        <w:rPr>
          <w:rFonts w:hint="eastAsia"/>
        </w:rPr>
        <w:t>，</w:t>
      </w:r>
      <w:r>
        <w:rPr>
          <w:rFonts w:hint="eastAsia"/>
        </w:rPr>
        <w:t>無所為往</w:t>
      </w:r>
      <w:r w:rsidR="006C4C45">
        <w:rPr>
          <w:rFonts w:hint="eastAsia"/>
        </w:rPr>
        <w:t>，</w:t>
      </w:r>
      <w:r>
        <w:rPr>
          <w:rFonts w:hint="eastAsia"/>
        </w:rPr>
        <w:t>無所為來也。遂為疏方︰生石膏、玄參各一兩</w:t>
      </w:r>
      <w:r w:rsidR="006C4C45">
        <w:rPr>
          <w:rFonts w:hint="eastAsia"/>
        </w:rPr>
        <w:t>，</w:t>
      </w:r>
      <w:r>
        <w:rPr>
          <w:rFonts w:hint="eastAsia"/>
        </w:rPr>
        <w:t>連翹三錢</w:t>
      </w:r>
      <w:r w:rsidR="006C4C45">
        <w:rPr>
          <w:rFonts w:hint="eastAsia"/>
        </w:rPr>
        <w:t>，</w:t>
      </w:r>
      <w:r>
        <w:rPr>
          <w:rFonts w:hint="eastAsia"/>
        </w:rPr>
        <w:t>茵陳、甘草各二錢</w:t>
      </w:r>
      <w:r w:rsidR="006C4C45">
        <w:rPr>
          <w:rFonts w:hint="eastAsia"/>
        </w:rPr>
        <w:t>，</w:t>
      </w:r>
      <w:r>
        <w:rPr>
          <w:rFonts w:hint="eastAsia"/>
        </w:rPr>
        <w:t>俾共煎湯一大盅頓服之</w:t>
      </w:r>
      <w:r w:rsidR="006C4C45">
        <w:rPr>
          <w:rFonts w:hint="eastAsia"/>
        </w:rPr>
        <w:t>，</w:t>
      </w:r>
      <w:r>
        <w:rPr>
          <w:rFonts w:hint="eastAsia"/>
        </w:rPr>
        <w:t>將藥服後</w:t>
      </w:r>
      <w:r w:rsidR="006C4C45">
        <w:rPr>
          <w:rFonts w:hint="eastAsia"/>
        </w:rPr>
        <w:t>，</w:t>
      </w:r>
      <w:r>
        <w:rPr>
          <w:rFonts w:hint="eastAsia"/>
        </w:rPr>
        <w:t>俄頃汗出遍體</w:t>
      </w:r>
      <w:r w:rsidR="006C4C45">
        <w:rPr>
          <w:rFonts w:hint="eastAsia"/>
        </w:rPr>
        <w:t>，</w:t>
      </w:r>
      <w:r>
        <w:rPr>
          <w:rFonts w:hint="eastAsia"/>
        </w:rPr>
        <w:t>近一點鐘</w:t>
      </w:r>
      <w:r w:rsidR="006C4C45">
        <w:rPr>
          <w:rFonts w:hint="eastAsia"/>
        </w:rPr>
        <w:t>，</w:t>
      </w:r>
      <w:r>
        <w:rPr>
          <w:rFonts w:hint="eastAsia"/>
        </w:rPr>
        <w:t>其汗始竭</w:t>
      </w:r>
      <w:r w:rsidR="006C4C45">
        <w:rPr>
          <w:rFonts w:hint="eastAsia"/>
        </w:rPr>
        <w:t>，</w:t>
      </w:r>
      <w:r>
        <w:rPr>
          <w:rFonts w:hint="eastAsia"/>
        </w:rPr>
        <w:t>從此諸病皆愈。其兄頗通醫學</w:t>
      </w:r>
      <w:r w:rsidR="006C4C45">
        <w:rPr>
          <w:rFonts w:hint="eastAsia"/>
        </w:rPr>
        <w:t>，</w:t>
      </w:r>
      <w:r>
        <w:rPr>
          <w:rFonts w:hint="eastAsia"/>
        </w:rPr>
        <w:t>疑而問曰</w:t>
      </w:r>
      <w:r w:rsidR="006C6979">
        <w:rPr>
          <w:rFonts w:hint="eastAsia"/>
        </w:rPr>
        <w:t>「</w:t>
      </w:r>
      <w:r>
        <w:rPr>
          <w:rFonts w:hint="eastAsia"/>
        </w:rPr>
        <w:t>此次所服藥中分毫無發表之品</w:t>
      </w:r>
      <w:r w:rsidR="006C4C45">
        <w:rPr>
          <w:rFonts w:hint="eastAsia"/>
        </w:rPr>
        <w:t>，</w:t>
      </w:r>
      <w:r>
        <w:rPr>
          <w:rFonts w:hint="eastAsia"/>
        </w:rPr>
        <w:t>而服後竟由汗解而愈者</w:t>
      </w:r>
      <w:r w:rsidR="006C4C45">
        <w:rPr>
          <w:rFonts w:hint="eastAsia"/>
        </w:rPr>
        <w:t>，</w:t>
      </w:r>
      <w:r>
        <w:rPr>
          <w:rFonts w:hint="eastAsia"/>
        </w:rPr>
        <w:t>何也</w:t>
      </w:r>
      <w:r w:rsidR="006C6979">
        <w:rPr>
          <w:rFonts w:hint="eastAsia"/>
        </w:rPr>
        <w:t>」</w:t>
      </w:r>
      <w:r>
        <w:rPr>
          <w:rFonts w:hint="eastAsia"/>
        </w:rPr>
        <w:t>？答曰</w:t>
      </w:r>
      <w:r w:rsidR="006C6979">
        <w:rPr>
          <w:rFonts w:hint="eastAsia"/>
        </w:rPr>
        <w:t>「</w:t>
      </w:r>
      <w:r>
        <w:rPr>
          <w:rFonts w:hint="eastAsia"/>
        </w:rPr>
        <w:t>出汗之道</w:t>
      </w:r>
      <w:r w:rsidR="006C4C45">
        <w:rPr>
          <w:rFonts w:hint="eastAsia"/>
        </w:rPr>
        <w:t>，</w:t>
      </w:r>
      <w:r>
        <w:rPr>
          <w:rFonts w:hint="eastAsia"/>
        </w:rPr>
        <w:t>在調劑其陰陽</w:t>
      </w:r>
      <w:r w:rsidR="006C4C45">
        <w:rPr>
          <w:rFonts w:hint="eastAsia"/>
        </w:rPr>
        <w:t>，</w:t>
      </w:r>
      <w:r>
        <w:rPr>
          <w:rFonts w:hint="eastAsia"/>
        </w:rPr>
        <w:t>聽其自汗</w:t>
      </w:r>
      <w:r w:rsidR="006C4C45">
        <w:rPr>
          <w:rFonts w:hint="eastAsia"/>
        </w:rPr>
        <w:t>，</w:t>
      </w:r>
      <w:r>
        <w:rPr>
          <w:rFonts w:hint="eastAsia"/>
        </w:rPr>
        <w:t>非可強發其汗也</w:t>
      </w:r>
      <w:r w:rsidR="006C4C45">
        <w:rPr>
          <w:rFonts w:hint="eastAsia"/>
        </w:rPr>
        <w:t>，</w:t>
      </w:r>
      <w:r>
        <w:rPr>
          <w:rFonts w:hint="eastAsia"/>
        </w:rPr>
        <w:t>若強發其汗</w:t>
      </w:r>
      <w:r w:rsidR="006C4C45">
        <w:rPr>
          <w:rFonts w:hint="eastAsia"/>
        </w:rPr>
        <w:t>，</w:t>
      </w:r>
      <w:r>
        <w:rPr>
          <w:rFonts w:hint="eastAsia"/>
        </w:rPr>
        <w:t>則汗後恆不能愈</w:t>
      </w:r>
      <w:r w:rsidR="006C4C45">
        <w:rPr>
          <w:rFonts w:hint="eastAsia"/>
        </w:rPr>
        <w:t>，</w:t>
      </w:r>
      <w:r>
        <w:rPr>
          <w:rFonts w:hint="eastAsia"/>
        </w:rPr>
        <w:t>且轉至增劇者多矣。如此證之三陽相並</w:t>
      </w:r>
      <w:r w:rsidR="006C4C45">
        <w:rPr>
          <w:rFonts w:hint="eastAsia"/>
        </w:rPr>
        <w:t>，</w:t>
      </w:r>
      <w:r>
        <w:rPr>
          <w:rFonts w:hint="eastAsia"/>
        </w:rPr>
        <w:t>其病機本欲借徑</w:t>
      </w:r>
      <w:r w:rsidR="00D24630">
        <w:rPr>
          <w:rFonts w:hint="eastAsia"/>
        </w:rPr>
        <w:t>於</w:t>
      </w:r>
      <w:r>
        <w:rPr>
          <w:rFonts w:hint="eastAsia"/>
        </w:rPr>
        <w:t>手太陰之絡而外達</w:t>
      </w:r>
      <w:r w:rsidR="00D24630">
        <w:rPr>
          <w:rFonts w:hint="eastAsia"/>
        </w:rPr>
        <w:t>於</w:t>
      </w:r>
      <w:r>
        <w:rPr>
          <w:rFonts w:hint="eastAsia"/>
        </w:rPr>
        <w:t>皮毛</w:t>
      </w:r>
      <w:r w:rsidR="006C4C45">
        <w:rPr>
          <w:rFonts w:hint="eastAsia"/>
        </w:rPr>
        <w:t>，</w:t>
      </w:r>
      <w:r>
        <w:rPr>
          <w:rFonts w:hint="eastAsia"/>
        </w:rPr>
        <w:t>是以右脈之關前獨浮也</w:t>
      </w:r>
      <w:r w:rsidR="006C4C45">
        <w:rPr>
          <w:rFonts w:hint="eastAsia"/>
        </w:rPr>
        <w:t>，</w:t>
      </w:r>
      <w:r>
        <w:rPr>
          <w:rFonts w:hint="eastAsia"/>
        </w:rPr>
        <w:t>乃因其重按有力</w:t>
      </w:r>
      <w:r w:rsidR="006C4C45">
        <w:rPr>
          <w:rFonts w:hint="eastAsia"/>
        </w:rPr>
        <w:t>，</w:t>
      </w:r>
      <w:r>
        <w:rPr>
          <w:rFonts w:hint="eastAsia"/>
        </w:rPr>
        <w:t>知其陽明之積熱</w:t>
      </w:r>
      <w:r w:rsidR="006C4C45">
        <w:rPr>
          <w:rFonts w:hint="eastAsia"/>
        </w:rPr>
        <w:t>，</w:t>
      </w:r>
      <w:r>
        <w:rPr>
          <w:rFonts w:hint="eastAsia"/>
        </w:rPr>
        <w:t>猶團結不散</w:t>
      </w:r>
      <w:r w:rsidR="006C4C45">
        <w:rPr>
          <w:rFonts w:hint="eastAsia"/>
        </w:rPr>
        <w:t>，</w:t>
      </w:r>
      <w:r>
        <w:rPr>
          <w:rFonts w:hint="eastAsia"/>
        </w:rPr>
        <w:t>故用石膏、玄參之涼潤者</w:t>
      </w:r>
      <w:r w:rsidR="006C4C45">
        <w:rPr>
          <w:rFonts w:hint="eastAsia"/>
        </w:rPr>
        <w:t>，</w:t>
      </w:r>
      <w:r>
        <w:rPr>
          <w:rFonts w:hint="eastAsia"/>
        </w:rPr>
        <w:t>調劑其燥熱</w:t>
      </w:r>
      <w:r w:rsidR="006C4C45">
        <w:rPr>
          <w:rFonts w:hint="eastAsia"/>
        </w:rPr>
        <w:t>，</w:t>
      </w:r>
      <w:r>
        <w:rPr>
          <w:rFonts w:hint="eastAsia"/>
        </w:rPr>
        <w:t>涼熱化合</w:t>
      </w:r>
      <w:r w:rsidR="006C4C45">
        <w:rPr>
          <w:rFonts w:hint="eastAsia"/>
        </w:rPr>
        <w:t>，</w:t>
      </w:r>
      <w:r>
        <w:rPr>
          <w:rFonts w:hint="eastAsia"/>
        </w:rPr>
        <w:t>自能作汗</w:t>
      </w:r>
      <w:r w:rsidR="006C4C45">
        <w:rPr>
          <w:rFonts w:hint="eastAsia"/>
        </w:rPr>
        <w:t>，</w:t>
      </w:r>
      <w:r>
        <w:rPr>
          <w:rFonts w:hint="eastAsia"/>
        </w:rPr>
        <w:t>又少加連翹、茵陳（可代柴胡）以宣通之</w:t>
      </w:r>
      <w:r w:rsidR="006C4C45">
        <w:rPr>
          <w:rFonts w:hint="eastAsia"/>
        </w:rPr>
        <w:t>，</w:t>
      </w:r>
      <w:r>
        <w:rPr>
          <w:rFonts w:hint="eastAsia"/>
        </w:rPr>
        <w:t>遂得盡隨病機之外越者</w:t>
      </w:r>
      <w:r w:rsidR="006C4C45">
        <w:rPr>
          <w:rFonts w:hint="eastAsia"/>
        </w:rPr>
        <w:t>，</w:t>
      </w:r>
      <w:r>
        <w:rPr>
          <w:rFonts w:hint="eastAsia"/>
        </w:rPr>
        <w:t>達</w:t>
      </w:r>
      <w:r w:rsidR="00D24630">
        <w:rPr>
          <w:rFonts w:hint="eastAsia"/>
        </w:rPr>
        <w:t>於</w:t>
      </w:r>
      <w:r>
        <w:rPr>
          <w:rFonts w:hint="eastAsia"/>
        </w:rPr>
        <w:t>皮毛而為汗解矣</w:t>
      </w:r>
      <w:r w:rsidR="006C4C45">
        <w:rPr>
          <w:rFonts w:hint="eastAsia"/>
        </w:rPr>
        <w:t>，</w:t>
      </w:r>
      <w:r>
        <w:rPr>
          <w:rFonts w:hint="eastAsia"/>
        </w:rPr>
        <w:t>此其病之所以愈也</w:t>
      </w:r>
      <w:r w:rsidR="006C6979">
        <w:rPr>
          <w:rFonts w:hint="eastAsia"/>
        </w:rPr>
        <w:t>」</w:t>
      </w:r>
      <w:r>
        <w:rPr>
          <w:rFonts w:hint="eastAsia"/>
        </w:rPr>
        <w:t>。</w:t>
      </w:r>
    </w:p>
    <w:p w:rsidR="006C6979" w:rsidRDefault="00061250" w:rsidP="00061250">
      <w:pPr>
        <w:pStyle w:val="2f5"/>
        <w:ind w:firstLine="712"/>
      </w:pPr>
      <w:r>
        <w:rPr>
          <w:rFonts w:hint="eastAsia"/>
        </w:rPr>
        <w:t>又治一人</w:t>
      </w:r>
      <w:r w:rsidR="006C4C45">
        <w:rPr>
          <w:rFonts w:hint="eastAsia"/>
        </w:rPr>
        <w:t>，</w:t>
      </w:r>
      <w:r>
        <w:rPr>
          <w:rFonts w:hint="eastAsia"/>
        </w:rPr>
        <w:t>年近三旬</w:t>
      </w:r>
      <w:r w:rsidR="006C4C45">
        <w:rPr>
          <w:rFonts w:hint="eastAsia"/>
        </w:rPr>
        <w:t>，</w:t>
      </w:r>
      <w:r>
        <w:rPr>
          <w:rFonts w:hint="eastAsia"/>
        </w:rPr>
        <w:t>因長途勞役</w:t>
      </w:r>
      <w:r w:rsidR="006C4C45">
        <w:rPr>
          <w:rFonts w:hint="eastAsia"/>
        </w:rPr>
        <w:t>，</w:t>
      </w:r>
      <w:r>
        <w:rPr>
          <w:rFonts w:hint="eastAsia"/>
        </w:rPr>
        <w:t>感冒甚重</w:t>
      </w:r>
      <w:r w:rsidR="006C4C45">
        <w:rPr>
          <w:rFonts w:hint="eastAsia"/>
        </w:rPr>
        <w:t>，</w:t>
      </w:r>
      <w:r>
        <w:rPr>
          <w:rFonts w:hint="eastAsia"/>
        </w:rPr>
        <w:t>匆匆歸家</w:t>
      </w:r>
      <w:r w:rsidR="006C4C45">
        <w:rPr>
          <w:rFonts w:hint="eastAsia"/>
        </w:rPr>
        <w:t>，</w:t>
      </w:r>
      <w:r>
        <w:rPr>
          <w:rFonts w:hint="eastAsia"/>
        </w:rPr>
        <w:t>臥床不起。經醫</w:t>
      </w:r>
      <w:r w:rsidR="006C6979">
        <w:rPr>
          <w:rFonts w:hint="eastAsia"/>
        </w:rPr>
        <w:t>診治</w:t>
      </w:r>
      <w:r w:rsidR="006C4C45">
        <w:rPr>
          <w:rFonts w:hint="eastAsia"/>
        </w:rPr>
        <w:t>，</w:t>
      </w:r>
      <w:r>
        <w:rPr>
          <w:rFonts w:hint="eastAsia"/>
        </w:rPr>
        <w:t>半月病益加劇。及愚視之</w:t>
      </w:r>
      <w:r w:rsidR="006C4C45">
        <w:rPr>
          <w:rFonts w:hint="eastAsia"/>
        </w:rPr>
        <w:t>，</w:t>
      </w:r>
      <w:r>
        <w:rPr>
          <w:rFonts w:hint="eastAsia"/>
        </w:rPr>
        <w:t>見其精神昏憒</w:t>
      </w:r>
      <w:r w:rsidR="006C4C45">
        <w:rPr>
          <w:rFonts w:hint="eastAsia"/>
        </w:rPr>
        <w:t>，</w:t>
      </w:r>
      <w:r>
        <w:rPr>
          <w:rFonts w:hint="eastAsia"/>
        </w:rPr>
        <w:t>語不休</w:t>
      </w:r>
      <w:r w:rsidR="006C4C45">
        <w:rPr>
          <w:rFonts w:hint="eastAsia"/>
        </w:rPr>
        <w:t>，</w:t>
      </w:r>
      <w:r>
        <w:rPr>
          <w:rFonts w:hint="eastAsia"/>
        </w:rPr>
        <w:t>肢體有時惕動不安</w:t>
      </w:r>
      <w:r w:rsidR="006C4C45">
        <w:rPr>
          <w:rFonts w:hint="eastAsia"/>
        </w:rPr>
        <w:t>，</w:t>
      </w:r>
      <w:r>
        <w:rPr>
          <w:rFonts w:hint="eastAsia"/>
        </w:rPr>
        <w:t>其兩目直視</w:t>
      </w:r>
      <w:r w:rsidR="006C4C45">
        <w:rPr>
          <w:rFonts w:hint="eastAsia"/>
        </w:rPr>
        <w:t>，</w:t>
      </w:r>
      <w:r>
        <w:rPr>
          <w:rFonts w:hint="eastAsia"/>
        </w:rPr>
        <w:t>似無所見</w:t>
      </w:r>
      <w:r w:rsidR="006C4C45">
        <w:rPr>
          <w:rFonts w:hint="eastAsia"/>
        </w:rPr>
        <w:t>，</w:t>
      </w:r>
      <w:r>
        <w:rPr>
          <w:rFonts w:hint="eastAsia"/>
        </w:rPr>
        <w:t>其周身微熱</w:t>
      </w:r>
      <w:r w:rsidR="006C4C45">
        <w:rPr>
          <w:rFonts w:hint="eastAsia"/>
        </w:rPr>
        <w:t>，</w:t>
      </w:r>
      <w:r>
        <w:rPr>
          <w:rFonts w:hint="eastAsia"/>
        </w:rPr>
        <w:t>而間有發潮熱之時</w:t>
      </w:r>
      <w:r w:rsidR="006C4C45">
        <w:rPr>
          <w:rFonts w:hint="eastAsia"/>
        </w:rPr>
        <w:t>，</w:t>
      </w:r>
      <w:r>
        <w:rPr>
          <w:rFonts w:hint="eastAsia"/>
        </w:rPr>
        <w:t>心中如何</w:t>
      </w:r>
      <w:r w:rsidR="006C4C45">
        <w:rPr>
          <w:rFonts w:hint="eastAsia"/>
        </w:rPr>
        <w:t>，</w:t>
      </w:r>
      <w:r>
        <w:rPr>
          <w:rFonts w:hint="eastAsia"/>
        </w:rPr>
        <w:t>詢之不能自言</w:t>
      </w:r>
      <w:r w:rsidR="006C4C45">
        <w:rPr>
          <w:rFonts w:hint="eastAsia"/>
        </w:rPr>
        <w:t>，</w:t>
      </w:r>
      <w:r>
        <w:rPr>
          <w:rFonts w:hint="eastAsia"/>
        </w:rPr>
        <w:t>其大便每日下行皆</w:t>
      </w:r>
      <w:r w:rsidR="00AD7840">
        <w:rPr>
          <w:rFonts w:hint="eastAsia"/>
        </w:rPr>
        <w:t>係</w:t>
      </w:r>
      <w:r>
        <w:rPr>
          <w:rFonts w:hint="eastAsia"/>
        </w:rPr>
        <w:t>溏糞</w:t>
      </w:r>
      <w:r w:rsidR="006C4C45">
        <w:rPr>
          <w:rFonts w:hint="eastAsia"/>
        </w:rPr>
        <w:t>，</w:t>
      </w:r>
      <w:r>
        <w:rPr>
          <w:rFonts w:hint="eastAsia"/>
        </w:rPr>
        <w:t>其脈左右皆弦細而浮</w:t>
      </w:r>
      <w:r w:rsidR="006C4C45">
        <w:rPr>
          <w:rFonts w:hint="eastAsia"/>
        </w:rPr>
        <w:t>，</w:t>
      </w:r>
      <w:r>
        <w:rPr>
          <w:rFonts w:hint="eastAsia"/>
        </w:rPr>
        <w:t>數逾六至</w:t>
      </w:r>
      <w:r w:rsidR="006C4C45">
        <w:rPr>
          <w:rFonts w:hint="eastAsia"/>
        </w:rPr>
        <w:t>，</w:t>
      </w:r>
      <w:r>
        <w:rPr>
          <w:rFonts w:hint="eastAsia"/>
        </w:rPr>
        <w:t>重按即無。</w:t>
      </w:r>
    </w:p>
    <w:p w:rsidR="006C6979" w:rsidRDefault="006C6979" w:rsidP="006C6979">
      <w:pPr>
        <w:pStyle w:val="2f5"/>
        <w:ind w:firstLine="712"/>
      </w:pPr>
      <w:r w:rsidRPr="006C6979">
        <w:rPr>
          <w:rFonts w:hint="eastAsia"/>
        </w:rPr>
        <w:lastRenderedPageBreak/>
        <w:t>其父泣而問曰</w:t>
      </w:r>
      <w:r>
        <w:t>「</w:t>
      </w:r>
      <w:r w:rsidRPr="006C6979">
        <w:rPr>
          <w:rFonts w:hint="eastAsia"/>
        </w:rPr>
        <w:t>延醫數位</w:t>
      </w:r>
      <w:r w:rsidR="006C4C45">
        <w:t>，</w:t>
      </w:r>
      <w:r w:rsidRPr="006C6979">
        <w:rPr>
          <w:rFonts w:hint="eastAsia"/>
        </w:rPr>
        <w:t>皆不為出方</w:t>
      </w:r>
      <w:r w:rsidR="006C4C45">
        <w:t>，</w:t>
      </w:r>
      <w:r w:rsidRPr="006C6979">
        <w:rPr>
          <w:rFonts w:hint="eastAsia"/>
        </w:rPr>
        <w:t>因此後事皆備</w:t>
      </w:r>
      <w:r w:rsidR="006C4C45">
        <w:t>，</w:t>
      </w:r>
      <w:r w:rsidRPr="006C6979">
        <w:rPr>
          <w:rFonts w:hint="eastAsia"/>
        </w:rPr>
        <w:t>不知猶可救否</w:t>
      </w:r>
      <w:r>
        <w:rPr>
          <w:rFonts w:hint="eastAsia"/>
        </w:rPr>
        <w:t>」</w:t>
      </w:r>
      <w:r>
        <w:t>？</w:t>
      </w:r>
      <w:r>
        <w:rPr>
          <w:rFonts w:hint="eastAsia"/>
        </w:rPr>
        <w:t>余</w:t>
      </w:r>
      <w:r w:rsidRPr="006C6979">
        <w:rPr>
          <w:rFonts w:hint="eastAsia"/>
        </w:rPr>
        <w:t>生平止此一子</w:t>
      </w:r>
      <w:r w:rsidR="006C4C45">
        <w:t>，</w:t>
      </w:r>
      <w:r w:rsidRPr="006C6979">
        <w:rPr>
          <w:rFonts w:hint="eastAsia"/>
        </w:rPr>
        <w:t>深望先生垂憐也。愚憫其言詞慟切</w:t>
      </w:r>
      <w:r w:rsidR="006C4C45">
        <w:t>，</w:t>
      </w:r>
      <w:r w:rsidRPr="006C6979">
        <w:rPr>
          <w:rFonts w:hint="eastAsia"/>
        </w:rPr>
        <w:t>慨然許為救愈。時有其同村醫者在座</w:t>
      </w:r>
      <w:r w:rsidR="006C4C45">
        <w:t>，</w:t>
      </w:r>
      <w:r w:rsidRPr="006C6979">
        <w:rPr>
          <w:rFonts w:hint="eastAsia"/>
        </w:rPr>
        <w:t>疑而問曰</w:t>
      </w:r>
      <w:r>
        <w:t>「</w:t>
      </w:r>
      <w:r w:rsidRPr="006C6979">
        <w:rPr>
          <w:rFonts w:hint="eastAsia"/>
        </w:rPr>
        <w:t>此證之危險已至極點</w:t>
      </w:r>
      <w:r w:rsidR="006C4C45">
        <w:t>，</w:t>
      </w:r>
      <w:r w:rsidRPr="006C6979">
        <w:rPr>
          <w:rFonts w:hint="eastAsia"/>
        </w:rPr>
        <w:t>人所共見</w:t>
      </w:r>
      <w:r w:rsidR="006C4C45">
        <w:t>，</w:t>
      </w:r>
      <w:r w:rsidRPr="006C6979">
        <w:rPr>
          <w:rFonts w:hint="eastAsia"/>
        </w:rPr>
        <w:t>先生獨慨然謂其可治</w:t>
      </w:r>
      <w:r w:rsidR="006C4C45">
        <w:t>，</w:t>
      </w:r>
      <w:r w:rsidRPr="006C6979">
        <w:rPr>
          <w:rFonts w:hint="eastAsia"/>
        </w:rPr>
        <w:t>然不知此證果</w:t>
      </w:r>
      <w:r w:rsidR="00AD7840">
        <w:rPr>
          <w:rFonts w:hint="eastAsia"/>
        </w:rPr>
        <w:t>係</w:t>
      </w:r>
      <w:r w:rsidRPr="006C6979">
        <w:rPr>
          <w:rFonts w:hint="eastAsia"/>
        </w:rPr>
        <w:t>何病</w:t>
      </w:r>
      <w:r w:rsidR="006C4C45">
        <w:t>，</w:t>
      </w:r>
      <w:r w:rsidRPr="006C6979">
        <w:rPr>
          <w:rFonts w:hint="eastAsia"/>
        </w:rPr>
        <w:t>且用何方藥治之</w:t>
      </w:r>
      <w:r>
        <w:rPr>
          <w:rFonts w:hint="eastAsia"/>
        </w:rPr>
        <w:t>」</w:t>
      </w:r>
      <w:r>
        <w:t>？</w:t>
      </w:r>
      <w:r w:rsidRPr="006C6979">
        <w:rPr>
          <w:rFonts w:hint="eastAsia"/>
        </w:rPr>
        <w:t>答曰</w:t>
      </w:r>
      <w:r>
        <w:t>「</w:t>
      </w:r>
      <w:r w:rsidRPr="006C6979">
        <w:rPr>
          <w:rFonts w:hint="eastAsia"/>
        </w:rPr>
        <w:t>此《傷寒論》</w:t>
      </w:r>
      <w:r>
        <w:rPr>
          <w:rFonts w:hint="eastAsia"/>
        </w:rPr>
        <w:t>︿</w:t>
      </w:r>
      <w:r w:rsidRPr="006C6979">
        <w:rPr>
          <w:rFonts w:hint="eastAsia"/>
        </w:rPr>
        <w:t>少陽篇</w:t>
      </w:r>
      <w:r>
        <w:rPr>
          <w:rFonts w:hint="eastAsia"/>
        </w:rPr>
        <w:t>﹀</w:t>
      </w:r>
      <w:r w:rsidRPr="006C6979">
        <w:rPr>
          <w:rFonts w:hint="eastAsia"/>
        </w:rPr>
        <w:t>所謂三陽合病</w:t>
      </w:r>
      <w:r w:rsidR="006C4C45">
        <w:rPr>
          <w:rFonts w:hint="eastAsia"/>
        </w:rPr>
        <w:t>，</w:t>
      </w:r>
      <w:r w:rsidRPr="006C6979">
        <w:rPr>
          <w:rFonts w:hint="eastAsia"/>
        </w:rPr>
        <w:t>然《傷寒論》中所言者</w:t>
      </w:r>
      <w:r w:rsidR="006C4C45">
        <w:t>，</w:t>
      </w:r>
      <w:r w:rsidRPr="006C6979">
        <w:rPr>
          <w:rFonts w:hint="eastAsia"/>
        </w:rPr>
        <w:t>是三陽合病之實證</w:t>
      </w:r>
      <w:r w:rsidR="006C4C45">
        <w:t>，</w:t>
      </w:r>
      <w:r w:rsidRPr="006C6979">
        <w:rPr>
          <w:rFonts w:hint="eastAsia"/>
        </w:rPr>
        <w:t>而此症乃三陽合病之虛證</w:t>
      </w:r>
      <w:r w:rsidR="006C4C45">
        <w:t>，</w:t>
      </w:r>
      <w:r w:rsidRPr="006C6979">
        <w:rPr>
          <w:rFonts w:hint="eastAsia"/>
        </w:rPr>
        <w:t>且為極虛之證。凡三陽合病以病已還表</w:t>
      </w:r>
      <w:r w:rsidR="006C4C45">
        <w:t>，</w:t>
      </w:r>
      <w:r w:rsidRPr="006C6979">
        <w:rPr>
          <w:rFonts w:hint="eastAsia"/>
        </w:rPr>
        <w:t>原當由汗而解</w:t>
      </w:r>
      <w:r w:rsidR="006C4C45">
        <w:t>，</w:t>
      </w:r>
      <w:r w:rsidRPr="006C6979">
        <w:rPr>
          <w:rFonts w:hint="eastAsia"/>
        </w:rPr>
        <w:t>此病雖虛</w:t>
      </w:r>
      <w:r w:rsidR="006C4C45">
        <w:t>，</w:t>
      </w:r>
      <w:r w:rsidRPr="006C6979">
        <w:rPr>
          <w:rFonts w:hint="eastAsia"/>
        </w:rPr>
        <w:t>亦當由汗而解也。醫者聞愚言</w:t>
      </w:r>
      <w:r w:rsidR="006C4C45">
        <w:t>，</w:t>
      </w:r>
      <w:r w:rsidRPr="006C6979">
        <w:rPr>
          <w:rFonts w:hint="eastAsia"/>
        </w:rPr>
        <w:t>若深訝異曰</w:t>
      </w:r>
      <w:r>
        <w:t>「</w:t>
      </w:r>
      <w:r w:rsidRPr="006C6979">
        <w:rPr>
          <w:rFonts w:hint="eastAsia"/>
        </w:rPr>
        <w:t>病虛若此</w:t>
      </w:r>
      <w:r w:rsidR="006C4C45">
        <w:t>，</w:t>
      </w:r>
      <w:r w:rsidRPr="006C6979">
        <w:rPr>
          <w:rFonts w:hint="eastAsia"/>
        </w:rPr>
        <w:t>猶可發汗乎</w:t>
      </w:r>
      <w:r>
        <w:rPr>
          <w:rFonts w:hint="eastAsia"/>
        </w:rPr>
        <w:t>？</w:t>
      </w:r>
      <w:r w:rsidRPr="006C6979">
        <w:rPr>
          <w:rFonts w:hint="eastAsia"/>
        </w:rPr>
        <w:t>且據何見解而知謂為三陽合病乎</w:t>
      </w:r>
      <w:r>
        <w:rPr>
          <w:rFonts w:hint="eastAsia"/>
        </w:rPr>
        <w:t>」？</w:t>
      </w:r>
      <w:r w:rsidRPr="006C6979">
        <w:rPr>
          <w:rFonts w:hint="eastAsia"/>
        </w:rPr>
        <w:t>答曰</w:t>
      </w:r>
      <w:r>
        <w:t>「</w:t>
      </w:r>
      <w:r w:rsidRPr="006C6979">
        <w:rPr>
          <w:rFonts w:hint="eastAsia"/>
        </w:rPr>
        <w:t>此證為三陽合病</w:t>
      </w:r>
      <w:r w:rsidR="006C4C45">
        <w:t>，</w:t>
      </w:r>
      <w:r w:rsidRPr="006C6979">
        <w:rPr>
          <w:rFonts w:hint="eastAsia"/>
        </w:rPr>
        <w:t>確有</w:t>
      </w:r>
      <w:r>
        <w:rPr>
          <w:rFonts w:hint="eastAsia"/>
        </w:rPr>
        <w:t>徵</w:t>
      </w:r>
      <w:r w:rsidRPr="006C6979">
        <w:rPr>
          <w:rFonts w:hint="eastAsia"/>
        </w:rPr>
        <w:t>據。此證之肢體惕動</w:t>
      </w:r>
      <w:r w:rsidR="006C4C45">
        <w:t>，</w:t>
      </w:r>
      <w:r w:rsidRPr="006C6979">
        <w:rPr>
          <w:rFonts w:hint="eastAsia"/>
        </w:rPr>
        <w:t>兩目直</w:t>
      </w:r>
      <w:r w:rsidR="00061250">
        <w:rPr>
          <w:rFonts w:hint="eastAsia"/>
        </w:rPr>
        <w:t>視</w:t>
      </w:r>
      <w:r w:rsidR="006C4C45">
        <w:rPr>
          <w:rFonts w:hint="eastAsia"/>
        </w:rPr>
        <w:t>，</w:t>
      </w:r>
      <w:r w:rsidR="00061250">
        <w:rPr>
          <w:rFonts w:hint="eastAsia"/>
        </w:rPr>
        <w:t>且間發潮熱者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少陽也；精神昏憒、語不休者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陽明也；其脈弦而甚浮者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乃自少陽還太陽也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是以謂之三陽合病也。《傷寒論》</w:t>
      </w:r>
      <w:r>
        <w:rPr>
          <w:rFonts w:hint="eastAsia"/>
        </w:rPr>
        <w:t>︿</w:t>
      </w:r>
      <w:r w:rsidR="00061250">
        <w:rPr>
          <w:rFonts w:hint="eastAsia"/>
        </w:rPr>
        <w:t>少陽篇</w:t>
      </w:r>
      <w:r>
        <w:rPr>
          <w:rFonts w:hint="eastAsia"/>
        </w:rPr>
        <w:t>﹀</w:t>
      </w:r>
      <w:r w:rsidR="00061250">
        <w:rPr>
          <w:rFonts w:hint="eastAsia"/>
        </w:rPr>
        <w:t>所謂三陽合病</w:t>
      </w:r>
      <w:r w:rsidR="006C4C45">
        <w:rPr>
          <w:rFonts w:hint="eastAsia"/>
        </w:rPr>
        <w:t>，</w:t>
      </w:r>
      <w:r w:rsidR="00061250">
        <w:rPr>
          <w:rFonts w:hint="eastAsia"/>
        </w:rPr>
        <w:t>然《傷寒論》中所言者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是三陽合病之實證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而此症乃三陽合病之虛證</w:t>
      </w:r>
      <w:r w:rsidR="006C4C45">
        <w:rPr>
          <w:rFonts w:hint="eastAsia"/>
        </w:rPr>
        <w:t>，</w:t>
      </w:r>
      <w:r w:rsidR="00061250">
        <w:rPr>
          <w:rFonts w:hint="eastAsia"/>
        </w:rPr>
        <w:t>且為極虛之證。凡三陽合病以病已還表</w:t>
      </w:r>
      <w:r w:rsidR="006C4C45">
        <w:rPr>
          <w:rFonts w:hint="eastAsia"/>
        </w:rPr>
        <w:t>，</w:t>
      </w:r>
      <w:r w:rsidR="00061250">
        <w:rPr>
          <w:rFonts w:hint="eastAsia"/>
        </w:rPr>
        <w:t>原當由汗而解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此病雖虛</w:t>
      </w:r>
      <w:r w:rsidR="006C4C45">
        <w:rPr>
          <w:rFonts w:hint="eastAsia"/>
        </w:rPr>
        <w:t>，</w:t>
      </w:r>
      <w:r w:rsidR="00061250">
        <w:rPr>
          <w:rFonts w:hint="eastAsia"/>
        </w:rPr>
        <w:t>亦當由汗而解也。特以脈數無根</w:t>
      </w:r>
      <w:r w:rsidR="006C4C45">
        <w:rPr>
          <w:rFonts w:hint="eastAsia"/>
        </w:rPr>
        <w:t>，</w:t>
      </w:r>
      <w:r w:rsidR="00061250">
        <w:rPr>
          <w:rFonts w:hint="eastAsia"/>
        </w:rPr>
        <w:t>真陰大虧</w:t>
      </w:r>
      <w:r w:rsidR="006C4C45">
        <w:rPr>
          <w:rFonts w:hint="eastAsia"/>
        </w:rPr>
        <w:t>，</w:t>
      </w:r>
      <w:r w:rsidR="00061250">
        <w:rPr>
          <w:rFonts w:hint="eastAsia"/>
        </w:rPr>
        <w:t>陽升而陰不能應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是以不能化合而為汗耳。治此證者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當先置外感</w:t>
      </w:r>
      <w:r w:rsidR="00D24630">
        <w:rPr>
          <w:rFonts w:hint="eastAsia"/>
        </w:rPr>
        <w:t>於</w:t>
      </w:r>
      <w:r w:rsidR="00061250">
        <w:rPr>
          <w:rFonts w:hint="eastAsia"/>
        </w:rPr>
        <w:t>不問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而以滋培其真陰為主</w:t>
      </w:r>
      <w:r w:rsidR="006C4C45">
        <w:rPr>
          <w:rFonts w:hint="eastAsia"/>
        </w:rPr>
        <w:t>，</w:t>
      </w:r>
      <w:r w:rsidR="00061250">
        <w:rPr>
          <w:rFonts w:hint="eastAsia"/>
        </w:rPr>
        <w:t>連服數劑</w:t>
      </w:r>
      <w:r w:rsidR="006C4C45">
        <w:rPr>
          <w:rFonts w:hint="eastAsia"/>
        </w:rPr>
        <w:t>，</w:t>
      </w:r>
      <w:r w:rsidR="00061250">
        <w:rPr>
          <w:rFonts w:hint="eastAsia"/>
        </w:rPr>
        <w:t>俾陰分充足</w:t>
      </w:r>
      <w:r w:rsidR="006C4C45">
        <w:rPr>
          <w:rFonts w:hint="eastAsia"/>
        </w:rPr>
        <w:t>，</w:t>
      </w:r>
      <w:r w:rsidR="00061250">
        <w:rPr>
          <w:rFonts w:hint="eastAsia"/>
        </w:rPr>
        <w:t>自能與陽氣化合而為汗</w:t>
      </w:r>
      <w:r w:rsidR="006C4C45">
        <w:rPr>
          <w:rFonts w:hint="eastAsia"/>
        </w:rPr>
        <w:t>，</w:t>
      </w:r>
      <w:r w:rsidR="00061250">
        <w:rPr>
          <w:rFonts w:hint="eastAsia"/>
        </w:rPr>
        <w:t>汗出而病即愈矣。若但知病須汗解</w:t>
      </w:r>
      <w:r w:rsidR="006C4C45">
        <w:rPr>
          <w:rFonts w:hint="eastAsia"/>
        </w:rPr>
        <w:t>，</w:t>
      </w:r>
      <w:r w:rsidR="00061250">
        <w:rPr>
          <w:rFonts w:hint="eastAsia"/>
        </w:rPr>
        <w:t>當其脈數無根之時</w:t>
      </w:r>
      <w:r w:rsidR="006C4C45">
        <w:rPr>
          <w:rFonts w:hint="eastAsia"/>
        </w:rPr>
        <w:t>，</w:t>
      </w:r>
      <w:r w:rsidR="00061250">
        <w:rPr>
          <w:rFonts w:hint="eastAsia"/>
        </w:rPr>
        <w:t>即用藥強發其汗</w:t>
      </w:r>
      <w:r w:rsidR="006C4C45">
        <w:rPr>
          <w:rFonts w:hint="eastAsia"/>
        </w:rPr>
        <w:t>，</w:t>
      </w:r>
      <w:r w:rsidR="00061250">
        <w:rPr>
          <w:rFonts w:hint="eastAsia"/>
        </w:rPr>
        <w:t>無論其汗不易出也</w:t>
      </w:r>
      <w:r w:rsidR="006C4C45">
        <w:rPr>
          <w:rFonts w:hint="eastAsia"/>
        </w:rPr>
        <w:t>，</w:t>
      </w:r>
      <w:r w:rsidR="00061250">
        <w:rPr>
          <w:rFonts w:hint="eastAsia"/>
        </w:rPr>
        <w:t>即服後將汗發出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其人幾何不虛脫也</w:t>
      </w:r>
      <w:r>
        <w:rPr>
          <w:rFonts w:hint="eastAsia"/>
        </w:rPr>
        <w:t>」</w:t>
      </w:r>
      <w:r w:rsidR="00061250">
        <w:rPr>
          <w:rFonts w:hint="eastAsia"/>
        </w:rPr>
        <w:t>。愚遂為開生地黃、熟地黃、生山藥、大枸杞各一兩</w:t>
      </w:r>
      <w:r w:rsidR="006C4C45">
        <w:rPr>
          <w:rFonts w:hint="eastAsia"/>
        </w:rPr>
        <w:t>，</w:t>
      </w:r>
      <w:r w:rsidR="00061250">
        <w:rPr>
          <w:rFonts w:hint="eastAsia"/>
        </w:rPr>
        <w:t>玄參、沙參、淨萸肉各五錢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煎湯一大碗</w:t>
      </w:r>
      <w:r w:rsidR="006C4C45">
        <w:rPr>
          <w:rFonts w:hint="eastAsia"/>
        </w:rPr>
        <w:t>，</w:t>
      </w:r>
      <w:r w:rsidR="00061250">
        <w:rPr>
          <w:rFonts w:hint="eastAsia"/>
        </w:rPr>
        <w:t>分兩次溫飲下。此藥一日夜間連進兩劑。翌晨再診其脈</w:t>
      </w:r>
      <w:r w:rsidR="006C4C45">
        <w:rPr>
          <w:rFonts w:hint="eastAsia"/>
        </w:rPr>
        <w:t>，</w:t>
      </w:r>
      <w:r w:rsidR="00061250">
        <w:rPr>
          <w:rFonts w:hint="eastAsia"/>
        </w:rPr>
        <w:t>不足六至</w:t>
      </w:r>
      <w:r w:rsidR="006C4C45">
        <w:rPr>
          <w:rFonts w:hint="eastAsia"/>
        </w:rPr>
        <w:t>，</w:t>
      </w:r>
      <w:r w:rsidR="00061250">
        <w:rPr>
          <w:rFonts w:hint="eastAsia"/>
        </w:rPr>
        <w:t>精神</w:t>
      </w:r>
      <w:r w:rsidR="00061250">
        <w:rPr>
          <w:rFonts w:hint="eastAsia"/>
        </w:rPr>
        <w:lastRenderedPageBreak/>
        <w:t>亦見明瞭</w:t>
      </w:r>
      <w:r w:rsidR="006C4C45">
        <w:rPr>
          <w:rFonts w:hint="eastAsia"/>
        </w:rPr>
        <w:t>，</w:t>
      </w:r>
      <w:r w:rsidR="00061250">
        <w:rPr>
          <w:rFonts w:hint="eastAsia"/>
        </w:rPr>
        <w:t>自服藥後大便未行</w:t>
      </w:r>
      <w:r w:rsidR="006C4C45">
        <w:rPr>
          <w:rFonts w:hint="eastAsia"/>
        </w:rPr>
        <w:t>，</w:t>
      </w:r>
      <w:r w:rsidR="00061250">
        <w:rPr>
          <w:rFonts w:hint="eastAsia"/>
        </w:rPr>
        <w:t>遂</w:t>
      </w:r>
      <w:r w:rsidR="00D24630">
        <w:rPr>
          <w:rFonts w:hint="eastAsia"/>
        </w:rPr>
        <w:t>於</w:t>
      </w:r>
      <w:r w:rsidR="00061250">
        <w:rPr>
          <w:rFonts w:hint="eastAsia"/>
        </w:rPr>
        <w:t>原方中去萸肉</w:t>
      </w:r>
      <w:r w:rsidR="006C4C45">
        <w:rPr>
          <w:rFonts w:hint="eastAsia"/>
        </w:rPr>
        <w:t>，</w:t>
      </w:r>
      <w:r w:rsidR="00061250">
        <w:rPr>
          <w:rFonts w:hint="eastAsia"/>
        </w:rPr>
        <w:t>加青連翹二錢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服後周身得汗</w:t>
      </w:r>
      <w:r w:rsidR="006C4C45">
        <w:rPr>
          <w:rFonts w:hint="eastAsia"/>
        </w:rPr>
        <w:t>，</w:t>
      </w:r>
      <w:r w:rsidR="00061250">
        <w:rPr>
          <w:rFonts w:hint="eastAsia"/>
        </w:rPr>
        <w:t>病若失。</w:t>
      </w:r>
      <w:bookmarkStart w:id="1447" w:name="_Toc223762920"/>
    </w:p>
    <w:p w:rsidR="006C6979" w:rsidRDefault="006C6979" w:rsidP="006C6979">
      <w:pPr>
        <w:pStyle w:val="2f3"/>
        <w:ind w:firstLine="712"/>
      </w:pPr>
      <w:r>
        <w:br w:type="page"/>
      </w:r>
    </w:p>
    <w:p w:rsidR="00061250" w:rsidRDefault="00061250" w:rsidP="00657751">
      <w:pPr>
        <w:pStyle w:val="1b"/>
      </w:pPr>
      <w:bookmarkStart w:id="1448" w:name="_Toc7561591"/>
      <w:r>
        <w:rPr>
          <w:rFonts w:hint="eastAsia"/>
        </w:rPr>
        <w:lastRenderedPageBreak/>
        <w:t>太陰病提綱及意義</w:t>
      </w:r>
      <w:bookmarkEnd w:id="1447"/>
      <w:bookmarkEnd w:id="1448"/>
    </w:p>
    <w:p w:rsidR="00D15FEA" w:rsidRDefault="00061250" w:rsidP="00061250">
      <w:pPr>
        <w:pStyle w:val="2f5"/>
        <w:ind w:firstLine="712"/>
      </w:pPr>
      <w:r>
        <w:rPr>
          <w:rFonts w:hint="eastAsia"/>
        </w:rPr>
        <w:t>病由少陽而愈者</w:t>
      </w:r>
      <w:r w:rsidR="006C4C45">
        <w:rPr>
          <w:rFonts w:hint="eastAsia"/>
        </w:rPr>
        <w:t>，</w:t>
      </w:r>
      <w:r>
        <w:rPr>
          <w:rFonts w:hint="eastAsia"/>
        </w:rPr>
        <w:t>借少陽之樞轉而外出也。乃有治不如法</w:t>
      </w:r>
      <w:r w:rsidR="006C4C45">
        <w:rPr>
          <w:rFonts w:hint="eastAsia"/>
        </w:rPr>
        <w:t>，</w:t>
      </w:r>
      <w:r>
        <w:rPr>
          <w:rFonts w:hint="eastAsia"/>
        </w:rPr>
        <w:t>其病不能借少陽之樞轉外出</w:t>
      </w:r>
      <w:r w:rsidR="006C4C45">
        <w:rPr>
          <w:rFonts w:hint="eastAsia"/>
        </w:rPr>
        <w:t>，</w:t>
      </w:r>
      <w:r>
        <w:rPr>
          <w:rFonts w:hint="eastAsia"/>
        </w:rPr>
        <w:t>而轉由腔上之膜</w:t>
      </w:r>
      <w:r w:rsidR="006C4C45">
        <w:rPr>
          <w:rFonts w:hint="eastAsia"/>
        </w:rPr>
        <w:t>，</w:t>
      </w:r>
      <w:r>
        <w:rPr>
          <w:rFonts w:hint="eastAsia"/>
        </w:rPr>
        <w:t>息息透入腹中</w:t>
      </w:r>
      <w:r w:rsidR="006C4C45">
        <w:rPr>
          <w:rFonts w:hint="eastAsia"/>
        </w:rPr>
        <w:t>，</w:t>
      </w:r>
      <w:r>
        <w:rPr>
          <w:rFonts w:hint="eastAsia"/>
        </w:rPr>
        <w:t>是由少陽而傳太陰也。夫病既傳</w:t>
      </w:r>
      <w:r w:rsidR="00D24630">
        <w:rPr>
          <w:rFonts w:hint="eastAsia"/>
        </w:rPr>
        <w:t>於</w:t>
      </w:r>
      <w:r>
        <w:rPr>
          <w:rFonts w:hint="eastAsia"/>
        </w:rPr>
        <w:t>太陰</w:t>
      </w:r>
      <w:r w:rsidR="006C4C45">
        <w:rPr>
          <w:rFonts w:hint="eastAsia"/>
        </w:rPr>
        <w:t>，</w:t>
      </w:r>
      <w:r>
        <w:rPr>
          <w:rFonts w:hint="eastAsia"/>
        </w:rPr>
        <w:t>其病情必然變易</w:t>
      </w:r>
      <w:r w:rsidR="006C4C45">
        <w:rPr>
          <w:rFonts w:hint="eastAsia"/>
        </w:rPr>
        <w:t>，</w:t>
      </w:r>
      <w:r>
        <w:rPr>
          <w:rFonts w:hint="eastAsia"/>
        </w:rPr>
        <w:t>自當另議治法</w:t>
      </w:r>
      <w:r w:rsidR="006C4C45">
        <w:rPr>
          <w:rFonts w:hint="eastAsia"/>
        </w:rPr>
        <w:t>，</w:t>
      </w:r>
      <w:r>
        <w:rPr>
          <w:rFonts w:hint="eastAsia"/>
        </w:rPr>
        <w:t>是則太陰經發現之病狀與其治法</w:t>
      </w:r>
      <w:r w:rsidR="006C4C45">
        <w:rPr>
          <w:rFonts w:hint="eastAsia"/>
        </w:rPr>
        <w:t>，</w:t>
      </w:r>
      <w:r>
        <w:rPr>
          <w:rFonts w:hint="eastAsia"/>
        </w:rPr>
        <w:t>又當進而研究矣。</w:t>
      </w:r>
    </w:p>
    <w:p w:rsidR="00D15FEA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D15FEA">
        <w:rPr>
          <w:rFonts w:hint="eastAsia"/>
        </w:rPr>
        <w:t>「</w:t>
      </w:r>
      <w:r>
        <w:rPr>
          <w:rFonts w:hint="eastAsia"/>
        </w:rPr>
        <w:t>太陰之為病</w:t>
      </w:r>
      <w:r w:rsidR="006C4C45">
        <w:rPr>
          <w:rFonts w:hint="eastAsia"/>
        </w:rPr>
        <w:t>，</w:t>
      </w:r>
      <w:r>
        <w:rPr>
          <w:rFonts w:hint="eastAsia"/>
        </w:rPr>
        <w:t>腹滿而吐</w:t>
      </w:r>
      <w:r w:rsidR="006C4C45">
        <w:rPr>
          <w:rFonts w:hint="eastAsia"/>
        </w:rPr>
        <w:t>，</w:t>
      </w:r>
      <w:r>
        <w:rPr>
          <w:rFonts w:hint="eastAsia"/>
        </w:rPr>
        <w:t>食不下</w:t>
      </w:r>
      <w:r w:rsidR="006C4C45">
        <w:rPr>
          <w:rFonts w:hint="eastAsia"/>
        </w:rPr>
        <w:t>，</w:t>
      </w:r>
      <w:r>
        <w:rPr>
          <w:rFonts w:hint="eastAsia"/>
        </w:rPr>
        <w:t>自利益甚</w:t>
      </w:r>
      <w:r w:rsidR="006C4C45">
        <w:rPr>
          <w:rFonts w:hint="eastAsia"/>
        </w:rPr>
        <w:t>，</w:t>
      </w:r>
      <w:r>
        <w:rPr>
          <w:rFonts w:hint="eastAsia"/>
        </w:rPr>
        <w:t>時腹自痛</w:t>
      </w:r>
      <w:r w:rsidR="006C4C45">
        <w:rPr>
          <w:rFonts w:hint="eastAsia"/>
        </w:rPr>
        <w:t>，</w:t>
      </w:r>
      <w:r>
        <w:rPr>
          <w:rFonts w:hint="eastAsia"/>
        </w:rPr>
        <w:t>若下之</w:t>
      </w:r>
      <w:r w:rsidR="006C4C45">
        <w:rPr>
          <w:rFonts w:hint="eastAsia"/>
        </w:rPr>
        <w:t>，</w:t>
      </w:r>
      <w:r>
        <w:rPr>
          <w:rFonts w:hint="eastAsia"/>
        </w:rPr>
        <w:t>必胸中結硬</w:t>
      </w:r>
      <w:r w:rsidR="00D15FEA">
        <w:rPr>
          <w:rFonts w:hint="eastAsia"/>
        </w:rPr>
        <w:t>」。</w:t>
      </w:r>
    </w:p>
    <w:p w:rsidR="00D15FEA" w:rsidRDefault="00061250" w:rsidP="00061250">
      <w:pPr>
        <w:pStyle w:val="2f5"/>
        <w:ind w:firstLine="712"/>
      </w:pPr>
      <w:r>
        <w:rPr>
          <w:rFonts w:hint="eastAsia"/>
        </w:rPr>
        <w:t>脾為太陰之府</w:t>
      </w:r>
      <w:r w:rsidR="006C4C45">
        <w:rPr>
          <w:rFonts w:hint="eastAsia"/>
        </w:rPr>
        <w:t>，</w:t>
      </w:r>
      <w:r>
        <w:rPr>
          <w:rFonts w:hint="eastAsia"/>
        </w:rPr>
        <w:t>其處重重油脂包裹</w:t>
      </w:r>
      <w:r w:rsidR="006C4C45">
        <w:rPr>
          <w:rFonts w:hint="eastAsia"/>
        </w:rPr>
        <w:t>，</w:t>
      </w:r>
      <w:r>
        <w:rPr>
          <w:rFonts w:hint="eastAsia"/>
        </w:rPr>
        <w:t>即太陰之經也。蓋論其部位</w:t>
      </w:r>
      <w:r w:rsidR="006C4C45">
        <w:rPr>
          <w:rFonts w:hint="eastAsia"/>
        </w:rPr>
        <w:t>，</w:t>
      </w:r>
      <w:r>
        <w:rPr>
          <w:rFonts w:hint="eastAsia"/>
        </w:rPr>
        <w:t>似在中焦之內</w:t>
      </w:r>
      <w:r w:rsidR="006C4C45">
        <w:rPr>
          <w:rFonts w:hint="eastAsia"/>
        </w:rPr>
        <w:t>，</w:t>
      </w:r>
      <w:r>
        <w:rPr>
          <w:rFonts w:hint="eastAsia"/>
        </w:rPr>
        <w:t>惟其處油脂獨</w:t>
      </w:r>
      <w:r w:rsidR="00D15FEA">
        <w:rPr>
          <w:rFonts w:hint="eastAsia"/>
        </w:rPr>
        <w:t>厚</w:t>
      </w:r>
      <w:r w:rsidR="00D24630">
        <w:rPr>
          <w:rFonts w:hint="eastAsia"/>
        </w:rPr>
        <w:t>於</w:t>
      </w:r>
      <w:r>
        <w:rPr>
          <w:rFonts w:hint="eastAsia"/>
        </w:rPr>
        <w:t>他處</w:t>
      </w:r>
      <w:r w:rsidR="006C4C45">
        <w:rPr>
          <w:rFonts w:hint="eastAsia"/>
        </w:rPr>
        <w:t>，</w:t>
      </w:r>
      <w:r>
        <w:rPr>
          <w:rFonts w:hint="eastAsia"/>
        </w:rPr>
        <w:t>是太陰之經雖與三焦相連</w:t>
      </w:r>
      <w:r w:rsidR="006C4C45">
        <w:rPr>
          <w:rFonts w:hint="eastAsia"/>
        </w:rPr>
        <w:t>，</w:t>
      </w:r>
      <w:r>
        <w:rPr>
          <w:rFonts w:hint="eastAsia"/>
        </w:rPr>
        <w:t>而實不與三焦相混也。且《難經》謂脾有散膏半斤</w:t>
      </w:r>
      <w:r w:rsidR="006C4C45">
        <w:rPr>
          <w:rFonts w:hint="eastAsia"/>
        </w:rPr>
        <w:t>，</w:t>
      </w:r>
      <w:r>
        <w:rPr>
          <w:rFonts w:hint="eastAsia"/>
        </w:rPr>
        <w:t>即西人所謂甜肉汁</w:t>
      </w:r>
      <w:r w:rsidR="006C4C45">
        <w:rPr>
          <w:rFonts w:hint="eastAsia"/>
        </w:rPr>
        <w:t>，</w:t>
      </w:r>
      <w:r>
        <w:rPr>
          <w:rFonts w:hint="eastAsia"/>
        </w:rPr>
        <w:t>原</w:t>
      </w:r>
      <w:r w:rsidR="00AD7840">
        <w:rPr>
          <w:rFonts w:hint="eastAsia"/>
        </w:rPr>
        <w:t>係</w:t>
      </w:r>
      <w:r>
        <w:rPr>
          <w:rFonts w:hint="eastAsia"/>
        </w:rPr>
        <w:t>胰子團結而成</w:t>
      </w:r>
      <w:r w:rsidR="006C4C45">
        <w:rPr>
          <w:rFonts w:hint="eastAsia"/>
        </w:rPr>
        <w:t>，</w:t>
      </w:r>
      <w:r>
        <w:rPr>
          <w:rFonts w:hint="eastAsia"/>
        </w:rPr>
        <w:t>方書謂</w:t>
      </w:r>
      <w:r w:rsidR="00AD7840">
        <w:rPr>
          <w:rFonts w:hint="eastAsia"/>
        </w:rPr>
        <w:t>係</w:t>
      </w:r>
      <w:r>
        <w:rPr>
          <w:rFonts w:hint="eastAsia"/>
        </w:rPr>
        <w:t>脾之副臟</w:t>
      </w:r>
      <w:r w:rsidR="006C4C45">
        <w:rPr>
          <w:rFonts w:hint="eastAsia"/>
        </w:rPr>
        <w:t>，</w:t>
      </w:r>
      <w:r>
        <w:rPr>
          <w:rFonts w:hint="eastAsia"/>
        </w:rPr>
        <w:t>其分泌善助小腸化食</w:t>
      </w:r>
      <w:r w:rsidR="006C4C45">
        <w:rPr>
          <w:rFonts w:hint="eastAsia"/>
        </w:rPr>
        <w:t>，</w:t>
      </w:r>
      <w:r>
        <w:rPr>
          <w:rFonts w:hint="eastAsia"/>
        </w:rPr>
        <w:t>實亦太陰經之區域也。為其經居</w:t>
      </w:r>
      <w:r w:rsidR="00D24630">
        <w:rPr>
          <w:rFonts w:hint="eastAsia"/>
        </w:rPr>
        <w:t>於</w:t>
      </w:r>
      <w:r>
        <w:rPr>
          <w:rFonts w:hint="eastAsia"/>
        </w:rPr>
        <w:t>腹之中間</w:t>
      </w:r>
      <w:r w:rsidR="006C4C45">
        <w:rPr>
          <w:rFonts w:hint="eastAsia"/>
        </w:rPr>
        <w:t>，</w:t>
      </w:r>
      <w:r>
        <w:rPr>
          <w:rFonts w:hint="eastAsia"/>
        </w:rPr>
        <w:t>是以腹滿為太陰經之的病。其吐食、自利者</w:t>
      </w:r>
      <w:r w:rsidR="006C4C45">
        <w:rPr>
          <w:rFonts w:hint="eastAsia"/>
        </w:rPr>
        <w:t>，</w:t>
      </w:r>
      <w:r>
        <w:rPr>
          <w:rFonts w:hint="eastAsia"/>
        </w:rPr>
        <w:t>此經病而累及</w:t>
      </w:r>
      <w:r w:rsidR="00D24630">
        <w:rPr>
          <w:rFonts w:hint="eastAsia"/>
        </w:rPr>
        <w:t>於</w:t>
      </w:r>
      <w:r>
        <w:rPr>
          <w:rFonts w:hint="eastAsia"/>
        </w:rPr>
        <w:t>府</w:t>
      </w:r>
      <w:r w:rsidR="006C4C45">
        <w:rPr>
          <w:rFonts w:hint="eastAsia"/>
        </w:rPr>
        <w:t>，</w:t>
      </w:r>
      <w:r>
        <w:rPr>
          <w:rFonts w:hint="eastAsia"/>
        </w:rPr>
        <w:t>脾病不能運化飲食</w:t>
      </w:r>
      <w:r w:rsidR="006C4C45">
        <w:rPr>
          <w:rFonts w:hint="eastAsia"/>
        </w:rPr>
        <w:t>，</w:t>
      </w:r>
      <w:r>
        <w:rPr>
          <w:rFonts w:hint="eastAsia"/>
        </w:rPr>
        <w:t>是以吐利交作也。其腹痛者</w:t>
      </w:r>
      <w:r w:rsidR="006C4C45">
        <w:rPr>
          <w:rFonts w:hint="eastAsia"/>
        </w:rPr>
        <w:t>，</w:t>
      </w:r>
      <w:r>
        <w:rPr>
          <w:rFonts w:hint="eastAsia"/>
        </w:rPr>
        <w:t>因病在太陰</w:t>
      </w:r>
      <w:r w:rsidR="006C4C45">
        <w:rPr>
          <w:rFonts w:hint="eastAsia"/>
        </w:rPr>
        <w:t>，</w:t>
      </w:r>
      <w:r>
        <w:rPr>
          <w:rFonts w:hint="eastAsia"/>
        </w:rPr>
        <w:t>中焦鬱滿而氣化不通也。下之必胸中結硬者</w:t>
      </w:r>
      <w:r w:rsidR="006C4C45">
        <w:rPr>
          <w:rFonts w:hint="eastAsia"/>
        </w:rPr>
        <w:t>，</w:t>
      </w:r>
      <w:r>
        <w:rPr>
          <w:rFonts w:hint="eastAsia"/>
        </w:rPr>
        <w:t>因下後脾氣下陷</w:t>
      </w:r>
      <w:r w:rsidR="006C4C45">
        <w:rPr>
          <w:rFonts w:hint="eastAsia"/>
        </w:rPr>
        <w:t>，</w:t>
      </w:r>
      <w:r>
        <w:rPr>
          <w:rFonts w:hint="eastAsia"/>
        </w:rPr>
        <w:t>不能散精以達</w:t>
      </w:r>
      <w:r w:rsidR="00D24630">
        <w:rPr>
          <w:rFonts w:hint="eastAsia"/>
        </w:rPr>
        <w:t>於</w:t>
      </w:r>
      <w:r>
        <w:rPr>
          <w:rFonts w:hint="eastAsia"/>
        </w:rPr>
        <w:t>肺（《內經》謂脾氣散精</w:t>
      </w:r>
      <w:r w:rsidR="006C4C45">
        <w:rPr>
          <w:rFonts w:hint="eastAsia"/>
        </w:rPr>
        <w:t>，</w:t>
      </w:r>
      <w:r>
        <w:rPr>
          <w:rFonts w:hint="eastAsia"/>
        </w:rPr>
        <w:t>以達</w:t>
      </w:r>
      <w:r w:rsidR="00D24630">
        <w:rPr>
          <w:rFonts w:hint="eastAsia"/>
        </w:rPr>
        <w:t>於</w:t>
      </w:r>
      <w:r>
        <w:rPr>
          <w:rFonts w:hint="eastAsia"/>
        </w:rPr>
        <w:t>肺）</w:t>
      </w:r>
      <w:r w:rsidR="006C4C45">
        <w:rPr>
          <w:rFonts w:hint="eastAsia"/>
        </w:rPr>
        <w:t>，</w:t>
      </w:r>
      <w:r>
        <w:rPr>
          <w:rFonts w:hint="eastAsia"/>
        </w:rPr>
        <w:t>遂致鬱</w:t>
      </w:r>
      <w:r w:rsidR="00D24630">
        <w:rPr>
          <w:rFonts w:hint="eastAsia"/>
        </w:rPr>
        <w:t>於</w:t>
      </w:r>
      <w:r>
        <w:rPr>
          <w:rFonts w:hint="eastAsia"/>
        </w:rPr>
        <w:t>胸中而為結硬也。</w:t>
      </w:r>
    </w:p>
    <w:p w:rsidR="00D15FEA" w:rsidRDefault="00D15FEA" w:rsidP="00061250">
      <w:pPr>
        <w:pStyle w:val="2f5"/>
        <w:ind w:firstLine="712"/>
      </w:pPr>
      <w:r>
        <w:rPr>
          <w:rFonts w:hint="eastAsia"/>
        </w:rPr>
        <w:t>按：</w:t>
      </w:r>
      <w:r w:rsidR="00061250">
        <w:rPr>
          <w:rFonts w:hint="eastAsia"/>
        </w:rPr>
        <w:t>此節提綱甚詳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而未言治法</w:t>
      </w:r>
      <w:r w:rsidR="006C4C45">
        <w:rPr>
          <w:rFonts w:hint="eastAsia"/>
        </w:rPr>
        <w:t>，</w:t>
      </w:r>
      <w:r w:rsidR="00061250">
        <w:rPr>
          <w:rFonts w:hint="eastAsia"/>
        </w:rPr>
        <w:t>及下節匯通觀之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可自得其治法矣。</w:t>
      </w:r>
    </w:p>
    <w:p w:rsidR="00D15FEA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D15FEA">
        <w:rPr>
          <w:rFonts w:hint="eastAsia"/>
        </w:rPr>
        <w:t>「</w:t>
      </w:r>
      <w:r>
        <w:rPr>
          <w:rFonts w:hint="eastAsia"/>
        </w:rPr>
        <w:t>太陰中風</w:t>
      </w:r>
      <w:r w:rsidR="006C4C45">
        <w:rPr>
          <w:rFonts w:hint="eastAsia"/>
        </w:rPr>
        <w:t>，</w:t>
      </w:r>
      <w:r>
        <w:rPr>
          <w:rFonts w:hint="eastAsia"/>
        </w:rPr>
        <w:t>四肢煩疼</w:t>
      </w:r>
      <w:r w:rsidR="006C4C45">
        <w:rPr>
          <w:rFonts w:hint="eastAsia"/>
        </w:rPr>
        <w:t>，</w:t>
      </w:r>
      <w:r>
        <w:rPr>
          <w:rFonts w:hint="eastAsia"/>
        </w:rPr>
        <w:t>陽微陰澀而長者</w:t>
      </w:r>
      <w:r w:rsidR="006C4C45">
        <w:rPr>
          <w:rFonts w:hint="eastAsia"/>
        </w:rPr>
        <w:t>，</w:t>
      </w:r>
      <w:r>
        <w:rPr>
          <w:rFonts w:hint="eastAsia"/>
        </w:rPr>
        <w:t>為欲愈</w:t>
      </w:r>
      <w:r w:rsidR="00D15FEA">
        <w:rPr>
          <w:rFonts w:hint="eastAsia"/>
        </w:rPr>
        <w:t>」</w:t>
      </w:r>
      <w:r>
        <w:rPr>
          <w:rFonts w:hint="eastAsia"/>
        </w:rPr>
        <w:t>。</w:t>
      </w:r>
    </w:p>
    <w:p w:rsidR="00D15FEA" w:rsidRDefault="00061250" w:rsidP="00061250">
      <w:pPr>
        <w:pStyle w:val="2f5"/>
        <w:ind w:firstLine="712"/>
      </w:pPr>
      <w:r>
        <w:rPr>
          <w:rFonts w:hint="eastAsia"/>
        </w:rPr>
        <w:lastRenderedPageBreak/>
        <w:t>唐容川曰</w:t>
      </w:r>
      <w:r w:rsidR="00D15FEA">
        <w:rPr>
          <w:rFonts w:hint="eastAsia"/>
        </w:rPr>
        <w:t>「</w:t>
      </w:r>
      <w:r>
        <w:rPr>
          <w:rFonts w:hint="eastAsia"/>
        </w:rPr>
        <w:t>此節言太陰中風</w:t>
      </w:r>
      <w:r w:rsidR="006C4C45">
        <w:rPr>
          <w:rFonts w:hint="eastAsia"/>
        </w:rPr>
        <w:t>，</w:t>
      </w:r>
      <w:r>
        <w:rPr>
          <w:rFonts w:hint="eastAsia"/>
        </w:rPr>
        <w:t>脈若陽大而陰滑</w:t>
      </w:r>
      <w:r w:rsidR="006C4C45">
        <w:rPr>
          <w:rFonts w:hint="eastAsia"/>
        </w:rPr>
        <w:t>，</w:t>
      </w:r>
      <w:r>
        <w:rPr>
          <w:rFonts w:hint="eastAsia"/>
        </w:rPr>
        <w:t>則邪盛內陷矣。今陽不大而微</w:t>
      </w:r>
      <w:r w:rsidR="006C4C45">
        <w:rPr>
          <w:rFonts w:hint="eastAsia"/>
        </w:rPr>
        <w:t>，</w:t>
      </w:r>
      <w:r>
        <w:rPr>
          <w:rFonts w:hint="eastAsia"/>
        </w:rPr>
        <w:t>陰澀而又見長者</w:t>
      </w:r>
      <w:r w:rsidR="006C4C45">
        <w:rPr>
          <w:rFonts w:hint="eastAsia"/>
        </w:rPr>
        <w:t>，</w:t>
      </w:r>
      <w:r>
        <w:rPr>
          <w:rFonts w:hint="eastAsia"/>
        </w:rPr>
        <w:t>乃知微澀是邪不盛</w:t>
      </w:r>
      <w:r w:rsidR="006C4C45">
        <w:rPr>
          <w:rFonts w:hint="eastAsia"/>
        </w:rPr>
        <w:t>，</w:t>
      </w:r>
      <w:r>
        <w:rPr>
          <w:rFonts w:hint="eastAsia"/>
        </w:rPr>
        <w:t>不是正氣虛。長是正氣足</w:t>
      </w:r>
      <w:r w:rsidR="006C4C45">
        <w:rPr>
          <w:rFonts w:hint="eastAsia"/>
        </w:rPr>
        <w:t>，</w:t>
      </w:r>
      <w:r>
        <w:rPr>
          <w:rFonts w:hint="eastAsia"/>
        </w:rPr>
        <w:t>不嫌其微澀</w:t>
      </w:r>
      <w:r w:rsidR="006C4C45">
        <w:rPr>
          <w:rFonts w:hint="eastAsia"/>
        </w:rPr>
        <w:t>，</w:t>
      </w:r>
      <w:r>
        <w:rPr>
          <w:rFonts w:hint="eastAsia"/>
        </w:rPr>
        <w:t>故為欲愈也</w:t>
      </w:r>
      <w:r w:rsidR="00D15FEA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一人</w:t>
      </w:r>
      <w:r w:rsidR="006C4C45">
        <w:rPr>
          <w:rFonts w:hint="eastAsia"/>
        </w:rPr>
        <w:t>，</w:t>
      </w:r>
      <w:r>
        <w:rPr>
          <w:rFonts w:hint="eastAsia"/>
        </w:rPr>
        <w:t>年甫弱冠</w:t>
      </w:r>
      <w:r w:rsidR="006C4C45">
        <w:rPr>
          <w:rFonts w:hint="eastAsia"/>
        </w:rPr>
        <w:t>，</w:t>
      </w:r>
      <w:r>
        <w:rPr>
          <w:rFonts w:hint="eastAsia"/>
        </w:rPr>
        <w:t>當仲春之時</w:t>
      </w:r>
      <w:r w:rsidR="006C4C45">
        <w:rPr>
          <w:rFonts w:hint="eastAsia"/>
        </w:rPr>
        <w:t>，</w:t>
      </w:r>
      <w:r>
        <w:rPr>
          <w:rFonts w:hint="eastAsia"/>
        </w:rPr>
        <w:t>因伏氣化熱竄入太陰</w:t>
      </w:r>
      <w:r w:rsidR="006C4C45">
        <w:rPr>
          <w:rFonts w:hint="eastAsia"/>
        </w:rPr>
        <w:t>，</w:t>
      </w:r>
      <w:r>
        <w:rPr>
          <w:rFonts w:hint="eastAsia"/>
        </w:rPr>
        <w:t>腹中脹滿</w:t>
      </w:r>
      <w:r w:rsidR="006C4C45">
        <w:rPr>
          <w:rFonts w:hint="eastAsia"/>
        </w:rPr>
        <w:t>，</w:t>
      </w:r>
      <w:r>
        <w:rPr>
          <w:rFonts w:hint="eastAsia"/>
        </w:rPr>
        <w:t>心中煩躁</w:t>
      </w:r>
      <w:r w:rsidR="006C4C45">
        <w:rPr>
          <w:rFonts w:hint="eastAsia"/>
        </w:rPr>
        <w:t>，</w:t>
      </w:r>
      <w:r>
        <w:rPr>
          <w:rFonts w:hint="eastAsia"/>
        </w:rPr>
        <w:t>兩手腫疼</w:t>
      </w:r>
      <w:r w:rsidR="006C4C45">
        <w:rPr>
          <w:rFonts w:hint="eastAsia"/>
        </w:rPr>
        <w:t>，</w:t>
      </w:r>
      <w:r>
        <w:rPr>
          <w:rFonts w:hint="eastAsia"/>
        </w:rPr>
        <w:t>其脈大而濡</w:t>
      </w:r>
      <w:r w:rsidR="006C4C45">
        <w:rPr>
          <w:rFonts w:hint="eastAsia"/>
        </w:rPr>
        <w:t>，</w:t>
      </w:r>
      <w:r>
        <w:rPr>
          <w:rFonts w:hint="eastAsia"/>
        </w:rPr>
        <w:t>兩尺重按頗實。因思腹中者太陰之部位也</w:t>
      </w:r>
      <w:r w:rsidR="006C4C45">
        <w:rPr>
          <w:rFonts w:hint="eastAsia"/>
        </w:rPr>
        <w:t>，</w:t>
      </w:r>
      <w:r>
        <w:rPr>
          <w:rFonts w:hint="eastAsia"/>
        </w:rPr>
        <w:t>腹中脹滿乃太陰受病也</w:t>
      </w:r>
      <w:r w:rsidR="006C4C45">
        <w:rPr>
          <w:rFonts w:hint="eastAsia"/>
        </w:rPr>
        <w:t>，</w:t>
      </w:r>
      <w:r>
        <w:rPr>
          <w:rFonts w:hint="eastAsia"/>
        </w:rPr>
        <w:t>太陰之府為脾</w:t>
      </w:r>
      <w:r w:rsidR="006C4C45">
        <w:rPr>
          <w:rFonts w:hint="eastAsia"/>
        </w:rPr>
        <w:t>，</w:t>
      </w:r>
      <w:r>
        <w:rPr>
          <w:rFonts w:hint="eastAsia"/>
        </w:rPr>
        <w:t>脾主四肢</w:t>
      </w:r>
      <w:r w:rsidR="006C4C45">
        <w:rPr>
          <w:rFonts w:hint="eastAsia"/>
        </w:rPr>
        <w:t>，</w:t>
      </w:r>
      <w:r>
        <w:rPr>
          <w:rFonts w:hint="eastAsia"/>
        </w:rPr>
        <w:t>因伏氣化熱竄入太陰</w:t>
      </w:r>
      <w:r w:rsidR="006C4C45">
        <w:rPr>
          <w:rFonts w:hint="eastAsia"/>
        </w:rPr>
        <w:t>，</w:t>
      </w:r>
      <w:r>
        <w:rPr>
          <w:rFonts w:hint="eastAsia"/>
        </w:rPr>
        <w:t>是以兩手腫疼也</w:t>
      </w:r>
      <w:r w:rsidR="006C4C45">
        <w:rPr>
          <w:rFonts w:hint="eastAsia"/>
        </w:rPr>
        <w:t>，</w:t>
      </w:r>
      <w:r>
        <w:rPr>
          <w:rFonts w:hint="eastAsia"/>
        </w:rPr>
        <w:t>其兩足無恙者</w:t>
      </w:r>
      <w:r w:rsidR="006C4C45">
        <w:rPr>
          <w:rFonts w:hint="eastAsia"/>
        </w:rPr>
        <w:t>，</w:t>
      </w:r>
      <w:r>
        <w:rPr>
          <w:rFonts w:hint="eastAsia"/>
        </w:rPr>
        <w:t>因竄入太陰者</w:t>
      </w:r>
      <w:r w:rsidR="006C4C45">
        <w:rPr>
          <w:rFonts w:hint="eastAsia"/>
        </w:rPr>
        <w:t>，</w:t>
      </w:r>
      <w:r>
        <w:rPr>
          <w:rFonts w:hint="eastAsia"/>
        </w:rPr>
        <w:t>原</w:t>
      </w:r>
      <w:r w:rsidR="00AD7840">
        <w:rPr>
          <w:rFonts w:hint="eastAsia"/>
        </w:rPr>
        <w:t>係</w:t>
      </w:r>
      <w:r>
        <w:rPr>
          <w:rFonts w:hint="eastAsia"/>
        </w:rPr>
        <w:t>熱邪</w:t>
      </w:r>
      <w:r w:rsidR="006C4C45">
        <w:rPr>
          <w:rFonts w:hint="eastAsia"/>
        </w:rPr>
        <w:t>，</w:t>
      </w:r>
      <w:r>
        <w:rPr>
          <w:rFonts w:hint="eastAsia"/>
        </w:rPr>
        <w:t>熱之性喜上行</w:t>
      </w:r>
      <w:r w:rsidR="006C4C45">
        <w:rPr>
          <w:rFonts w:hint="eastAsia"/>
        </w:rPr>
        <w:t>，</w:t>
      </w:r>
      <w:r>
        <w:rPr>
          <w:rFonts w:hint="eastAsia"/>
        </w:rPr>
        <w:t>是以手病而足不病也。為其所受者熱邪</w:t>
      </w:r>
      <w:r w:rsidR="006C4C45">
        <w:rPr>
          <w:rFonts w:hint="eastAsia"/>
        </w:rPr>
        <w:t>，</w:t>
      </w:r>
      <w:r>
        <w:rPr>
          <w:rFonts w:hint="eastAsia"/>
        </w:rPr>
        <w:t>是以覺煩躁也。因憶《傷寒論》</w:t>
      </w:r>
      <w:r w:rsidR="00D15FEA">
        <w:rPr>
          <w:rFonts w:hint="eastAsia"/>
        </w:rPr>
        <w:t>︿</w:t>
      </w:r>
      <w:r>
        <w:rPr>
          <w:rFonts w:hint="eastAsia"/>
        </w:rPr>
        <w:t>太陰篇</w:t>
      </w:r>
      <w:r w:rsidR="00D15FEA">
        <w:rPr>
          <w:rFonts w:hint="eastAsia"/>
        </w:rPr>
        <w:t>﹀</w:t>
      </w:r>
      <w:r>
        <w:rPr>
          <w:rFonts w:hint="eastAsia"/>
        </w:rPr>
        <w:t>有謂「太陰中風</w:t>
      </w:r>
      <w:r w:rsidR="006C4C45">
        <w:rPr>
          <w:rFonts w:hint="eastAsia"/>
        </w:rPr>
        <w:t>，</w:t>
      </w:r>
      <w:r>
        <w:rPr>
          <w:rFonts w:hint="eastAsia"/>
        </w:rPr>
        <w:t>四肢煩疼</w:t>
      </w:r>
      <w:r w:rsidR="006C4C45">
        <w:rPr>
          <w:rFonts w:hint="eastAsia"/>
        </w:rPr>
        <w:t>，</w:t>
      </w:r>
      <w:r>
        <w:rPr>
          <w:rFonts w:hint="eastAsia"/>
        </w:rPr>
        <w:t>陽微陰澀而長者</w:t>
      </w:r>
      <w:r w:rsidR="006C4C45">
        <w:rPr>
          <w:rFonts w:hint="eastAsia"/>
        </w:rPr>
        <w:t>，</w:t>
      </w:r>
      <w:r>
        <w:rPr>
          <w:rFonts w:hint="eastAsia"/>
        </w:rPr>
        <w:t>為欲愈」</w:t>
      </w:r>
      <w:r w:rsidR="006C4C45">
        <w:rPr>
          <w:rFonts w:hint="eastAsia"/>
        </w:rPr>
        <w:t>，</w:t>
      </w:r>
      <w:r>
        <w:rPr>
          <w:rFonts w:hint="eastAsia"/>
        </w:rPr>
        <w:t>今此證所現之脈</w:t>
      </w:r>
      <w:r w:rsidR="006C4C45">
        <w:rPr>
          <w:rFonts w:hint="eastAsia"/>
        </w:rPr>
        <w:t>，</w:t>
      </w:r>
      <w:r>
        <w:rPr>
          <w:rFonts w:hint="eastAsia"/>
        </w:rPr>
        <w:t>正與欲愈之脈相反</w:t>
      </w:r>
      <w:r w:rsidR="006C4C45">
        <w:rPr>
          <w:rFonts w:hint="eastAsia"/>
        </w:rPr>
        <w:t>，</w:t>
      </w:r>
      <w:r>
        <w:rPr>
          <w:rFonts w:hint="eastAsia"/>
        </w:rPr>
        <w:t>是不得不細商治法也。為疏方</w:t>
      </w:r>
      <w:r w:rsidR="006C4C45">
        <w:rPr>
          <w:rFonts w:hint="eastAsia"/>
        </w:rPr>
        <w:t>，</w:t>
      </w:r>
      <w:r>
        <w:rPr>
          <w:rFonts w:hint="eastAsia"/>
        </w:rPr>
        <w:t>用生萊菔子、生雞內金各三錢以開其脹滿</w:t>
      </w:r>
      <w:r w:rsidR="006C4C45">
        <w:rPr>
          <w:rFonts w:hint="eastAsia"/>
        </w:rPr>
        <w:t>，</w:t>
      </w:r>
      <w:r>
        <w:rPr>
          <w:rFonts w:hint="eastAsia"/>
        </w:rPr>
        <w:t>滑石、生杭芍各六錢以清其煩躁</w:t>
      </w:r>
      <w:r w:rsidR="006C4C45">
        <w:rPr>
          <w:rFonts w:hint="eastAsia"/>
        </w:rPr>
        <w:t>，</w:t>
      </w:r>
      <w:r>
        <w:rPr>
          <w:rFonts w:hint="eastAsia"/>
        </w:rPr>
        <w:t>青連翹、生蒲黃各四錢以愈其兩手腫疼</w:t>
      </w:r>
      <w:r w:rsidR="006C4C45">
        <w:rPr>
          <w:rFonts w:hint="eastAsia"/>
        </w:rPr>
        <w:t>，</w:t>
      </w:r>
      <w:r>
        <w:rPr>
          <w:rFonts w:hint="eastAsia"/>
        </w:rPr>
        <w:t>按方煎服兩劑</w:t>
      </w:r>
      <w:r w:rsidR="006C4C45">
        <w:rPr>
          <w:rFonts w:hint="eastAsia"/>
        </w:rPr>
        <w:t>，</w:t>
      </w:r>
      <w:r>
        <w:rPr>
          <w:rFonts w:hint="eastAsia"/>
        </w:rPr>
        <w:t>諸病皆愈。誠以太陰之病原屬濕熱</w:t>
      </w:r>
      <w:r w:rsidR="006C4C45">
        <w:rPr>
          <w:rFonts w:hint="eastAsia"/>
        </w:rPr>
        <w:t>，</w:t>
      </w:r>
      <w:r>
        <w:rPr>
          <w:rFonts w:hint="eastAsia"/>
        </w:rPr>
        <w:t>其濕熱之鬱蒸</w:t>
      </w:r>
      <w:r w:rsidR="00D24630">
        <w:rPr>
          <w:rFonts w:hint="eastAsia"/>
        </w:rPr>
        <w:t>於</w:t>
      </w:r>
      <w:r>
        <w:rPr>
          <w:rFonts w:hint="eastAsia"/>
        </w:rPr>
        <w:t>上者</w:t>
      </w:r>
      <w:r w:rsidR="006C4C45">
        <w:rPr>
          <w:rFonts w:hint="eastAsia"/>
        </w:rPr>
        <w:t>，</w:t>
      </w:r>
      <w:r>
        <w:rPr>
          <w:rFonts w:hint="eastAsia"/>
        </w:rPr>
        <w:t>服此湯後得微汗而解</w:t>
      </w:r>
      <w:r w:rsidR="006C4C45">
        <w:rPr>
          <w:rFonts w:hint="eastAsia"/>
        </w:rPr>
        <w:t>，</w:t>
      </w:r>
      <w:r>
        <w:rPr>
          <w:rFonts w:hint="eastAsia"/>
        </w:rPr>
        <w:t>其濕熱之陷溺</w:t>
      </w:r>
      <w:r w:rsidR="00D24630">
        <w:rPr>
          <w:rFonts w:hint="eastAsia"/>
        </w:rPr>
        <w:t>於</w:t>
      </w:r>
      <w:r>
        <w:rPr>
          <w:rFonts w:hint="eastAsia"/>
        </w:rPr>
        <w:t>下者</w:t>
      </w:r>
      <w:r w:rsidR="006C4C45">
        <w:rPr>
          <w:rFonts w:hint="eastAsia"/>
        </w:rPr>
        <w:t>，</w:t>
      </w:r>
      <w:r>
        <w:rPr>
          <w:rFonts w:hint="eastAsia"/>
        </w:rPr>
        <w:t>服此湯後亦可由小便分利而解矣。若執此案之方以治前節所言之病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方中加法半夏三錢</w:t>
      </w:r>
      <w:r w:rsidR="006C4C45">
        <w:rPr>
          <w:rFonts w:hint="eastAsia"/>
        </w:rPr>
        <w:t>，</w:t>
      </w:r>
      <w:r>
        <w:rPr>
          <w:rFonts w:hint="eastAsia"/>
        </w:rPr>
        <w:t>則在上之吐可止</w:t>
      </w:r>
      <w:r w:rsidR="006C4C45">
        <w:rPr>
          <w:rFonts w:hint="eastAsia"/>
        </w:rPr>
        <w:t>，</w:t>
      </w:r>
      <w:r>
        <w:rPr>
          <w:rFonts w:hint="eastAsia"/>
        </w:rPr>
        <w:t>再加生山藥八錢</w:t>
      </w:r>
      <w:r w:rsidR="006C4C45">
        <w:rPr>
          <w:rFonts w:hint="eastAsia"/>
        </w:rPr>
        <w:t>，</w:t>
      </w:r>
      <w:r>
        <w:rPr>
          <w:rFonts w:hint="eastAsia"/>
        </w:rPr>
        <w:t>下焦之利亦可愈</w:t>
      </w:r>
      <w:r w:rsidR="006C4C45">
        <w:rPr>
          <w:rFonts w:hint="eastAsia"/>
        </w:rPr>
        <w:t>，</w:t>
      </w:r>
      <w:r>
        <w:rPr>
          <w:rFonts w:hint="eastAsia"/>
        </w:rPr>
        <w:t>至方中之連翹、蒲黃</w:t>
      </w:r>
      <w:r w:rsidR="006C4C45">
        <w:rPr>
          <w:rFonts w:hint="eastAsia"/>
        </w:rPr>
        <w:t>，</w:t>
      </w:r>
      <w:r>
        <w:rPr>
          <w:rFonts w:hint="eastAsia"/>
        </w:rPr>
        <w:t>不但能治手腫疼</w:t>
      </w:r>
      <w:r w:rsidR="006C4C45">
        <w:rPr>
          <w:rFonts w:hint="eastAsia"/>
        </w:rPr>
        <w:t>，</w:t>
      </w:r>
      <w:r>
        <w:rPr>
          <w:rFonts w:hint="eastAsia"/>
        </w:rPr>
        <w:t>即腹中作痛服之亦能奏效</w:t>
      </w:r>
      <w:r w:rsidR="006C4C45">
        <w:rPr>
          <w:rFonts w:hint="eastAsia"/>
        </w:rPr>
        <w:t>，</w:t>
      </w:r>
      <w:r>
        <w:rPr>
          <w:rFonts w:hint="eastAsia"/>
        </w:rPr>
        <w:t>將方中藥味</w:t>
      </w:r>
      <w:r w:rsidR="006C4C45">
        <w:rPr>
          <w:rFonts w:hint="eastAsia"/>
        </w:rPr>
        <w:t>，</w:t>
      </w:r>
      <w:r>
        <w:rPr>
          <w:rFonts w:hint="eastAsia"/>
        </w:rPr>
        <w:t>略為增加以治前節之病</w:t>
      </w:r>
      <w:r w:rsidR="006C4C45">
        <w:rPr>
          <w:rFonts w:hint="eastAsia"/>
        </w:rPr>
        <w:t>，</w:t>
      </w:r>
      <w:r>
        <w:rPr>
          <w:rFonts w:hint="eastAsia"/>
        </w:rPr>
        <w:t>亦可隨手治癒也。</w:t>
      </w:r>
    </w:p>
    <w:p w:rsidR="00D15FEA" w:rsidRDefault="00D15FEA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49" w:name="_Toc223762921"/>
      <w:r>
        <w:br w:type="page"/>
      </w:r>
    </w:p>
    <w:p w:rsidR="00061250" w:rsidRDefault="00061250" w:rsidP="00657751">
      <w:pPr>
        <w:pStyle w:val="1b"/>
      </w:pPr>
      <w:bookmarkStart w:id="1450" w:name="_Toc7561592"/>
      <w:r>
        <w:rPr>
          <w:rFonts w:hint="eastAsia"/>
        </w:rPr>
        <w:lastRenderedPageBreak/>
        <w:t>太陰病桂枝湯證</w:t>
      </w:r>
      <w:bookmarkEnd w:id="1449"/>
      <w:bookmarkEnd w:id="1450"/>
    </w:p>
    <w:p w:rsidR="00EE027F" w:rsidRDefault="00061250" w:rsidP="00061250">
      <w:pPr>
        <w:pStyle w:val="2f5"/>
        <w:ind w:firstLine="712"/>
      </w:pPr>
      <w:r>
        <w:rPr>
          <w:rFonts w:hint="eastAsia"/>
        </w:rPr>
        <w:t>太陰之病</w:t>
      </w:r>
      <w:r w:rsidR="006C4C45">
        <w:rPr>
          <w:rFonts w:hint="eastAsia"/>
        </w:rPr>
        <w:t>，</w:t>
      </w:r>
      <w:r>
        <w:rPr>
          <w:rFonts w:hint="eastAsia"/>
        </w:rPr>
        <w:t>有時可由汗解者</w:t>
      </w:r>
      <w:r w:rsidR="006C4C45">
        <w:rPr>
          <w:rFonts w:hint="eastAsia"/>
        </w:rPr>
        <w:t>，</w:t>
      </w:r>
      <w:r>
        <w:rPr>
          <w:rFonts w:hint="eastAsia"/>
        </w:rPr>
        <w:t>然必須病機有外越之勢</w:t>
      </w:r>
      <w:r w:rsidR="006C4C45">
        <w:rPr>
          <w:rFonts w:hint="eastAsia"/>
        </w:rPr>
        <w:t>，</w:t>
      </w:r>
      <w:r>
        <w:rPr>
          <w:rFonts w:hint="eastAsia"/>
        </w:rPr>
        <w:t>原非強發其汗也。</w:t>
      </w:r>
    </w:p>
    <w:p w:rsidR="00EE027F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EE027F">
        <w:rPr>
          <w:rFonts w:hint="eastAsia"/>
        </w:rPr>
        <w:t>「</w:t>
      </w:r>
      <w:r>
        <w:rPr>
          <w:rFonts w:hint="eastAsia"/>
        </w:rPr>
        <w:t>太陰病</w:t>
      </w:r>
      <w:r w:rsidR="006C4C45">
        <w:rPr>
          <w:rFonts w:hint="eastAsia"/>
        </w:rPr>
        <w:t>，</w:t>
      </w:r>
      <w:r>
        <w:rPr>
          <w:rFonts w:hint="eastAsia"/>
        </w:rPr>
        <w:t>脈浮者</w:t>
      </w:r>
      <w:r w:rsidR="006C4C45">
        <w:rPr>
          <w:rFonts w:hint="eastAsia"/>
        </w:rPr>
        <w:t>，</w:t>
      </w:r>
      <w:r>
        <w:rPr>
          <w:rFonts w:hint="eastAsia"/>
        </w:rPr>
        <w:t>可發汗</w:t>
      </w:r>
      <w:r w:rsidR="006C4C45">
        <w:rPr>
          <w:rFonts w:hint="eastAsia"/>
        </w:rPr>
        <w:t>，</w:t>
      </w:r>
      <w:r>
        <w:rPr>
          <w:rFonts w:hint="eastAsia"/>
        </w:rPr>
        <w:t>宜桂枝湯</w:t>
      </w:r>
      <w:r w:rsidR="00EE027F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脈浮者</w:t>
      </w:r>
      <w:r w:rsidR="006C4C45">
        <w:rPr>
          <w:rFonts w:hint="eastAsia"/>
        </w:rPr>
        <w:t>，</w:t>
      </w:r>
      <w:r>
        <w:rPr>
          <w:rFonts w:hint="eastAsia"/>
        </w:rPr>
        <w:t>乃太陰之病機外越</w:t>
      </w:r>
      <w:r w:rsidR="006C4C45">
        <w:rPr>
          <w:rFonts w:hint="eastAsia"/>
        </w:rPr>
        <w:t>，</w:t>
      </w:r>
      <w:r>
        <w:rPr>
          <w:rFonts w:hint="eastAsia"/>
        </w:rPr>
        <w:t>原可因其勢而導之</w:t>
      </w:r>
      <w:r w:rsidR="006C4C45">
        <w:rPr>
          <w:rFonts w:hint="eastAsia"/>
        </w:rPr>
        <w:t>，</w:t>
      </w:r>
      <w:r>
        <w:rPr>
          <w:rFonts w:hint="eastAsia"/>
        </w:rPr>
        <w:t>故可服桂枝湯以發其汗也。若其脈之浮而有力者</w:t>
      </w:r>
      <w:r w:rsidR="006C4C45">
        <w:rPr>
          <w:rFonts w:hint="eastAsia"/>
        </w:rPr>
        <w:t>，</w:t>
      </w:r>
      <w:r>
        <w:rPr>
          <w:rFonts w:hint="eastAsia"/>
        </w:rPr>
        <w:t>宜將桂枝減半（用錢半）</w:t>
      </w:r>
      <w:r w:rsidR="006C4C45">
        <w:rPr>
          <w:rFonts w:hint="eastAsia"/>
        </w:rPr>
        <w:t>，</w:t>
      </w:r>
      <w:r>
        <w:rPr>
          <w:rFonts w:hint="eastAsia"/>
        </w:rPr>
        <w:t>加連翹三錢</w:t>
      </w:r>
      <w:r w:rsidR="006C4C45">
        <w:rPr>
          <w:rFonts w:hint="eastAsia"/>
        </w:rPr>
        <w:t>，</w:t>
      </w:r>
      <w:r>
        <w:rPr>
          <w:rFonts w:hint="eastAsia"/>
        </w:rPr>
        <w:t>蓋凡脈有浮熱之象者</w:t>
      </w:r>
      <w:r w:rsidR="006C4C45">
        <w:rPr>
          <w:rFonts w:hint="eastAsia"/>
        </w:rPr>
        <w:t>，</w:t>
      </w:r>
      <w:r>
        <w:rPr>
          <w:rFonts w:hint="eastAsia"/>
        </w:rPr>
        <w:t>過用桂枝</w:t>
      </w:r>
      <w:r w:rsidR="006C4C45">
        <w:rPr>
          <w:rFonts w:hint="eastAsia"/>
        </w:rPr>
        <w:t>，</w:t>
      </w:r>
      <w:r>
        <w:rPr>
          <w:rFonts w:hint="eastAsia"/>
        </w:rPr>
        <w:t>恆有失血之虞</w:t>
      </w:r>
      <w:r w:rsidR="006C4C45">
        <w:rPr>
          <w:rFonts w:hint="eastAsia"/>
        </w:rPr>
        <w:t>，</w:t>
      </w:r>
      <w:r>
        <w:rPr>
          <w:rFonts w:hint="eastAsia"/>
        </w:rPr>
        <w:t>而連翹之性涼而宣散</w:t>
      </w:r>
      <w:r w:rsidR="006C4C45">
        <w:rPr>
          <w:rFonts w:hint="eastAsia"/>
        </w:rPr>
        <w:t>，</w:t>
      </w:r>
      <w:r>
        <w:rPr>
          <w:rFonts w:hint="eastAsia"/>
        </w:rPr>
        <w:t>凡遇脈象之浮而有力者</w:t>
      </w:r>
      <w:r w:rsidR="006C4C45">
        <w:rPr>
          <w:rFonts w:hint="eastAsia"/>
        </w:rPr>
        <w:t>，</w:t>
      </w:r>
      <w:r>
        <w:rPr>
          <w:rFonts w:hint="eastAsia"/>
        </w:rPr>
        <w:t>恆得之即可出汗</w:t>
      </w:r>
      <w:r w:rsidR="006C4C45">
        <w:rPr>
          <w:rFonts w:hint="eastAsia"/>
        </w:rPr>
        <w:t>，</w:t>
      </w:r>
      <w:r>
        <w:rPr>
          <w:rFonts w:hint="eastAsia"/>
        </w:rPr>
        <w:t>故減桂枝之半而加之以發汗也。恐其汗不出者</w:t>
      </w:r>
      <w:r w:rsidR="006C4C45">
        <w:rPr>
          <w:rFonts w:hint="eastAsia"/>
        </w:rPr>
        <w:t>，</w:t>
      </w:r>
      <w:r>
        <w:rPr>
          <w:rFonts w:hint="eastAsia"/>
        </w:rPr>
        <w:t>服藥後亦可啜粥</w:t>
      </w:r>
      <w:r w:rsidR="006C4C45">
        <w:rPr>
          <w:rFonts w:hint="eastAsia"/>
        </w:rPr>
        <w:t>，</w:t>
      </w:r>
      <w:r>
        <w:rPr>
          <w:rFonts w:hint="eastAsia"/>
        </w:rPr>
        <w:t>若間有太陰腹滿之本病者</w:t>
      </w:r>
      <w:r w:rsidR="006C4C45">
        <w:rPr>
          <w:rFonts w:hint="eastAsia"/>
        </w:rPr>
        <w:t>，</w:t>
      </w:r>
      <w:r>
        <w:rPr>
          <w:rFonts w:hint="eastAsia"/>
        </w:rPr>
        <w:t>可加生萊菔子三錢</w:t>
      </w:r>
      <w:r w:rsidR="006C4C45">
        <w:rPr>
          <w:rFonts w:hint="eastAsia"/>
        </w:rPr>
        <w:t>，</w:t>
      </w:r>
      <w:r>
        <w:rPr>
          <w:rFonts w:hint="eastAsia"/>
        </w:rPr>
        <w:t>蓋萊菔子生用</w:t>
      </w:r>
      <w:r w:rsidR="006C4C45">
        <w:rPr>
          <w:rFonts w:hint="eastAsia"/>
        </w:rPr>
        <w:t>，</w:t>
      </w:r>
      <w:r>
        <w:rPr>
          <w:rFonts w:hint="eastAsia"/>
        </w:rPr>
        <w:t>其辛辣之味不但可以消脹滿</w:t>
      </w:r>
      <w:r w:rsidR="006C4C45">
        <w:rPr>
          <w:rFonts w:hint="eastAsia"/>
        </w:rPr>
        <w:t>，</w:t>
      </w:r>
      <w:r>
        <w:rPr>
          <w:rFonts w:hint="eastAsia"/>
        </w:rPr>
        <w:t>又可助連翹發汗也。</w:t>
      </w:r>
    </w:p>
    <w:p w:rsidR="00EE027F" w:rsidRDefault="00EE027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51" w:name="_Toc223762922"/>
      <w:r>
        <w:br w:type="page"/>
      </w:r>
    </w:p>
    <w:p w:rsidR="00061250" w:rsidRDefault="00061250" w:rsidP="00657751">
      <w:pPr>
        <w:pStyle w:val="1b"/>
      </w:pPr>
      <w:bookmarkStart w:id="1452" w:name="_Toc7561593"/>
      <w:r>
        <w:rPr>
          <w:rFonts w:hint="eastAsia"/>
        </w:rPr>
        <w:lastRenderedPageBreak/>
        <w:t>太陰病宜四逆輩諸寒證</w:t>
      </w:r>
      <w:bookmarkEnd w:id="1451"/>
      <w:bookmarkEnd w:id="1452"/>
    </w:p>
    <w:p w:rsidR="00EE027F" w:rsidRDefault="00061250" w:rsidP="00061250">
      <w:pPr>
        <w:pStyle w:val="2f5"/>
        <w:ind w:firstLine="712"/>
      </w:pPr>
      <w:r>
        <w:rPr>
          <w:rFonts w:hint="eastAsia"/>
        </w:rPr>
        <w:t>太陰自少陽傳來原無寒證</w:t>
      </w:r>
      <w:r w:rsidR="006C4C45">
        <w:rPr>
          <w:rFonts w:hint="eastAsia"/>
        </w:rPr>
        <w:t>，</w:t>
      </w:r>
      <w:r>
        <w:rPr>
          <w:rFonts w:hint="eastAsia"/>
        </w:rPr>
        <w:t>乃有其臟本素有寒積</w:t>
      </w:r>
      <w:r w:rsidR="006C4C45">
        <w:rPr>
          <w:rFonts w:hint="eastAsia"/>
        </w:rPr>
        <w:t>，</w:t>
      </w:r>
      <w:r>
        <w:rPr>
          <w:rFonts w:hint="eastAsia"/>
        </w:rPr>
        <w:t>經外感傳入而觸發之</w:t>
      </w:r>
      <w:r w:rsidR="006C4C45">
        <w:rPr>
          <w:rFonts w:hint="eastAsia"/>
        </w:rPr>
        <w:t>，</w:t>
      </w:r>
      <w:r>
        <w:rPr>
          <w:rFonts w:hint="eastAsia"/>
        </w:rPr>
        <w:t>致太陰外感之證不顯</w:t>
      </w:r>
      <w:r w:rsidR="006C4C45">
        <w:rPr>
          <w:rFonts w:hint="eastAsia"/>
        </w:rPr>
        <w:t>，</w:t>
      </w:r>
      <w:r>
        <w:rPr>
          <w:rFonts w:hint="eastAsia"/>
        </w:rPr>
        <w:t>而惟顯其內蓄之寒涼以為病者</w:t>
      </w:r>
      <w:r w:rsidR="006C4C45">
        <w:rPr>
          <w:rFonts w:hint="eastAsia"/>
        </w:rPr>
        <w:t>，</w:t>
      </w:r>
      <w:r>
        <w:rPr>
          <w:rFonts w:hint="eastAsia"/>
        </w:rPr>
        <w:t>是則不當治外感</w:t>
      </w:r>
      <w:r w:rsidR="006C4C45">
        <w:rPr>
          <w:rFonts w:hint="eastAsia"/>
        </w:rPr>
        <w:t>，</w:t>
      </w:r>
      <w:r>
        <w:rPr>
          <w:rFonts w:hint="eastAsia"/>
        </w:rPr>
        <w:t>惟宜治內傷矣。</w:t>
      </w:r>
    </w:p>
    <w:p w:rsidR="00EE027F" w:rsidRDefault="00061250" w:rsidP="00061250">
      <w:pPr>
        <w:pStyle w:val="2f5"/>
        <w:ind w:firstLine="712"/>
      </w:pPr>
      <w:r>
        <w:rPr>
          <w:rFonts w:hint="eastAsia"/>
        </w:rPr>
        <w:t>《傷寒淪》原文</w:t>
      </w:r>
      <w:r w:rsidR="00EE027F">
        <w:rPr>
          <w:rFonts w:hint="eastAsia"/>
        </w:rPr>
        <w:t>「</w:t>
      </w:r>
      <w:r>
        <w:rPr>
          <w:rFonts w:hint="eastAsia"/>
        </w:rPr>
        <w:t>自利不渴者</w:t>
      </w:r>
      <w:r w:rsidR="006C4C45">
        <w:rPr>
          <w:rFonts w:hint="eastAsia"/>
        </w:rPr>
        <w:t>，</w:t>
      </w:r>
      <w:r>
        <w:rPr>
          <w:rFonts w:hint="eastAsia"/>
        </w:rPr>
        <w:t>屬太陰</w:t>
      </w:r>
      <w:r w:rsidR="006C4C45">
        <w:rPr>
          <w:rFonts w:hint="eastAsia"/>
        </w:rPr>
        <w:t>，</w:t>
      </w:r>
      <w:r>
        <w:rPr>
          <w:rFonts w:hint="eastAsia"/>
        </w:rPr>
        <w:t>以其臟有寒故也。當溫之</w:t>
      </w:r>
      <w:r w:rsidR="006C4C45">
        <w:rPr>
          <w:rFonts w:hint="eastAsia"/>
        </w:rPr>
        <w:t>，</w:t>
      </w:r>
      <w:r>
        <w:rPr>
          <w:rFonts w:hint="eastAsia"/>
        </w:rPr>
        <w:t>宜四逆輩</w:t>
      </w:r>
      <w:r w:rsidR="00EE027F">
        <w:rPr>
          <w:rFonts w:hint="eastAsia"/>
        </w:rPr>
        <w:t>」</w:t>
      </w:r>
      <w:r>
        <w:rPr>
          <w:rFonts w:hint="eastAsia"/>
        </w:rPr>
        <w:t>。</w:t>
      </w:r>
    </w:p>
    <w:p w:rsidR="00EE027F" w:rsidRDefault="00061250" w:rsidP="00061250">
      <w:pPr>
        <w:pStyle w:val="2f5"/>
        <w:ind w:firstLine="712"/>
      </w:pPr>
      <w:r>
        <w:rPr>
          <w:rFonts w:hint="eastAsia"/>
        </w:rPr>
        <w:t>陳修園曰</w:t>
      </w:r>
      <w:r w:rsidR="00EE027F">
        <w:rPr>
          <w:rFonts w:hint="eastAsia"/>
        </w:rPr>
        <w:t>「</w:t>
      </w:r>
      <w:r>
        <w:rPr>
          <w:rFonts w:hint="eastAsia"/>
        </w:rPr>
        <w:t>自利者</w:t>
      </w:r>
      <w:r w:rsidR="006C4C45">
        <w:rPr>
          <w:rFonts w:hint="eastAsia"/>
        </w:rPr>
        <w:t>，</w:t>
      </w:r>
      <w:r>
        <w:rPr>
          <w:rFonts w:hint="eastAsia"/>
        </w:rPr>
        <w:t>不因下而利也。凡利則津液下注</w:t>
      </w:r>
      <w:r w:rsidR="006C4C45">
        <w:rPr>
          <w:rFonts w:hint="eastAsia"/>
        </w:rPr>
        <w:t>，</w:t>
      </w:r>
      <w:r>
        <w:rPr>
          <w:rFonts w:hint="eastAsia"/>
        </w:rPr>
        <w:t>多見口渴</w:t>
      </w:r>
      <w:r w:rsidR="006C4C45">
        <w:rPr>
          <w:rFonts w:hint="eastAsia"/>
        </w:rPr>
        <w:t>，</w:t>
      </w:r>
      <w:r>
        <w:rPr>
          <w:rFonts w:hint="eastAsia"/>
        </w:rPr>
        <w:t>惟太陰濕土之為病不渴</w:t>
      </w:r>
      <w:r w:rsidR="006C4C45">
        <w:rPr>
          <w:rFonts w:hint="eastAsia"/>
        </w:rPr>
        <w:t>，</w:t>
      </w: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下利者當溫之</w:t>
      </w:r>
      <w:r w:rsidR="006C4C45">
        <w:rPr>
          <w:rFonts w:hint="eastAsia"/>
        </w:rPr>
        <w:t>，</w:t>
      </w:r>
      <w:r>
        <w:rPr>
          <w:rFonts w:hint="eastAsia"/>
        </w:rPr>
        <w:t>而渾言四逆輩</w:t>
      </w:r>
      <w:r w:rsidR="006C4C45">
        <w:rPr>
          <w:rFonts w:hint="eastAsia"/>
        </w:rPr>
        <w:t>，</w:t>
      </w:r>
      <w:r>
        <w:rPr>
          <w:rFonts w:hint="eastAsia"/>
        </w:rPr>
        <w:t>所包括之方原甚廣</w:t>
      </w:r>
      <w:r w:rsidR="00EE027F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王和安謂</w:t>
      </w:r>
      <w:r w:rsidR="00EE027F">
        <w:rPr>
          <w:rFonts w:hint="eastAsia"/>
        </w:rPr>
        <w:t>「</w:t>
      </w:r>
      <w:r>
        <w:rPr>
          <w:rFonts w:hint="eastAsia"/>
        </w:rPr>
        <w:t>溫其中兼溫其下宜四逆</w:t>
      </w:r>
      <w:r w:rsidR="006C4C45">
        <w:rPr>
          <w:rFonts w:hint="eastAsia"/>
        </w:rPr>
        <w:t>，</w:t>
      </w:r>
      <w:r>
        <w:rPr>
          <w:rFonts w:hint="eastAsia"/>
        </w:rPr>
        <w:t>但溫其中宜理中、吳茱萸</w:t>
      </w:r>
      <w:r w:rsidR="006C4C45">
        <w:rPr>
          <w:rFonts w:hint="eastAsia"/>
        </w:rPr>
        <w:t>，</w:t>
      </w:r>
      <w:r>
        <w:rPr>
          <w:rFonts w:hint="eastAsia"/>
        </w:rPr>
        <w:t>寒結宜大建中湯。濕宜真武湯</w:t>
      </w:r>
      <w:r w:rsidR="006C4C45">
        <w:rPr>
          <w:rFonts w:hint="eastAsia"/>
        </w:rPr>
        <w:t>，</w:t>
      </w:r>
      <w:r>
        <w:rPr>
          <w:rFonts w:hint="eastAsia"/>
        </w:rPr>
        <w:t>渴者宜五苓散</w:t>
      </w:r>
      <w:r w:rsidR="006C4C45">
        <w:rPr>
          <w:rFonts w:hint="eastAsia"/>
        </w:rPr>
        <w:t>，</w:t>
      </w:r>
      <w:r>
        <w:rPr>
          <w:rFonts w:hint="eastAsia"/>
        </w:rPr>
        <w:t>不渴而滑宜赤石脂禹餘糧湯</w:t>
      </w:r>
      <w:r w:rsidR="00EE027F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而愚則謂甘草乾薑湯、乾薑附子湯、茯苓四逆湯諸方</w:t>
      </w:r>
      <w:r w:rsidR="006C4C45">
        <w:rPr>
          <w:rFonts w:hint="eastAsia"/>
        </w:rPr>
        <w:t>，</w:t>
      </w:r>
      <w:r>
        <w:rPr>
          <w:rFonts w:hint="eastAsia"/>
        </w:rPr>
        <w:t>皆可因證選用也。</w:t>
      </w:r>
    </w:p>
    <w:p w:rsidR="00EE027F" w:rsidRDefault="00EE027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53" w:name="_Toc223762923"/>
      <w:r>
        <w:br w:type="page"/>
      </w:r>
    </w:p>
    <w:p w:rsidR="00061250" w:rsidRDefault="00061250" w:rsidP="00657751">
      <w:pPr>
        <w:pStyle w:val="1b"/>
      </w:pPr>
      <w:bookmarkStart w:id="1454" w:name="_Toc7561594"/>
      <w:r>
        <w:rPr>
          <w:rFonts w:hint="eastAsia"/>
        </w:rPr>
        <w:lastRenderedPageBreak/>
        <w:t>太陰病壞證桂枝加芍藥湯及桂枝加大黃湯證</w:t>
      </w:r>
      <w:bookmarkEnd w:id="1453"/>
      <w:bookmarkEnd w:id="1454"/>
    </w:p>
    <w:p w:rsidR="00EE027F" w:rsidRDefault="00061250" w:rsidP="00061250">
      <w:pPr>
        <w:pStyle w:val="2f5"/>
        <w:ind w:firstLine="712"/>
      </w:pPr>
      <w:r>
        <w:rPr>
          <w:rFonts w:hint="eastAsia"/>
        </w:rPr>
        <w:t>太陰之證</w:t>
      </w:r>
      <w:r w:rsidR="006C4C45">
        <w:rPr>
          <w:rFonts w:hint="eastAsia"/>
        </w:rPr>
        <w:t>，</w:t>
      </w:r>
      <w:r>
        <w:rPr>
          <w:rFonts w:hint="eastAsia"/>
        </w:rPr>
        <w:t>不必皆由少陽傳來也</w:t>
      </w:r>
      <w:r w:rsidR="006C4C45">
        <w:rPr>
          <w:rFonts w:hint="eastAsia"/>
        </w:rPr>
        <w:t>，</w:t>
      </w:r>
      <w:r>
        <w:rPr>
          <w:rFonts w:hint="eastAsia"/>
        </w:rPr>
        <w:t>又間有自太陽傳來者。然自少陽傳來</w:t>
      </w:r>
      <w:r w:rsidR="006C4C45">
        <w:rPr>
          <w:rFonts w:hint="eastAsia"/>
        </w:rPr>
        <w:t>，</w:t>
      </w:r>
      <w:r>
        <w:rPr>
          <w:rFonts w:hint="eastAsia"/>
        </w:rPr>
        <w:t>為傳經次第之正傳</w:t>
      </w:r>
      <w:r w:rsidR="006C4C45">
        <w:rPr>
          <w:rFonts w:hint="eastAsia"/>
        </w:rPr>
        <w:t>，</w:t>
      </w:r>
      <w:r>
        <w:rPr>
          <w:rFonts w:hint="eastAsia"/>
        </w:rPr>
        <w:t>自太陽傳來則為誤治之壞證矣。</w:t>
      </w:r>
    </w:p>
    <w:p w:rsidR="00EE027F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EE027F">
        <w:rPr>
          <w:rFonts w:hint="eastAsia"/>
        </w:rPr>
        <w:t>「</w:t>
      </w:r>
      <w:r>
        <w:rPr>
          <w:rFonts w:hint="eastAsia"/>
        </w:rPr>
        <w:t>本太陽病</w:t>
      </w:r>
      <w:r w:rsidR="006C4C45">
        <w:rPr>
          <w:rFonts w:hint="eastAsia"/>
        </w:rPr>
        <w:t>，</w:t>
      </w:r>
      <w:r>
        <w:rPr>
          <w:rFonts w:hint="eastAsia"/>
        </w:rPr>
        <w:t>醫反下之</w:t>
      </w:r>
      <w:r w:rsidR="006C4C45">
        <w:rPr>
          <w:rFonts w:hint="eastAsia"/>
        </w:rPr>
        <w:t>，</w:t>
      </w:r>
      <w:r>
        <w:rPr>
          <w:rFonts w:hint="eastAsia"/>
        </w:rPr>
        <w:t>因而腹滿時痛者</w:t>
      </w:r>
      <w:r w:rsidR="006C4C45">
        <w:rPr>
          <w:rFonts w:hint="eastAsia"/>
        </w:rPr>
        <w:t>，</w:t>
      </w:r>
      <w:r>
        <w:rPr>
          <w:rFonts w:hint="eastAsia"/>
        </w:rPr>
        <w:t>屬太陰也</w:t>
      </w:r>
      <w:r w:rsidR="006C4C45">
        <w:rPr>
          <w:rFonts w:hint="eastAsia"/>
        </w:rPr>
        <w:t>，</w:t>
      </w:r>
      <w:r>
        <w:rPr>
          <w:rFonts w:hint="eastAsia"/>
        </w:rPr>
        <w:t>桂枝加芍藥湯主之</w:t>
      </w:r>
      <w:r w:rsidR="00EE027F">
        <w:rPr>
          <w:rFonts w:hint="eastAsia"/>
        </w:rPr>
        <w:t>。</w:t>
      </w:r>
      <w:r>
        <w:rPr>
          <w:rFonts w:hint="eastAsia"/>
        </w:rPr>
        <w:t>大實痛者</w:t>
      </w:r>
      <w:r w:rsidR="006C4C45">
        <w:rPr>
          <w:rFonts w:hint="eastAsia"/>
        </w:rPr>
        <w:t>，</w:t>
      </w:r>
      <w:r>
        <w:rPr>
          <w:rFonts w:hint="eastAsia"/>
        </w:rPr>
        <w:t>桂枝加大黃湯主之</w:t>
      </w:r>
      <w:r w:rsidR="00EE027F">
        <w:rPr>
          <w:rFonts w:hint="eastAsia"/>
        </w:rPr>
        <w:t>」</w:t>
      </w:r>
      <w:r>
        <w:rPr>
          <w:rFonts w:hint="eastAsia"/>
        </w:rPr>
        <w:t>。</w:t>
      </w:r>
    </w:p>
    <w:p w:rsidR="00EE027F" w:rsidRDefault="00EE027F" w:rsidP="00EE027F">
      <w:pPr>
        <w:pStyle w:val="2f3"/>
        <w:ind w:firstLine="712"/>
      </w:pPr>
      <w:r w:rsidRPr="00EE027F">
        <w:rPr>
          <w:rFonts w:hint="eastAsia"/>
        </w:rPr>
        <w:t>張拱端曰</w:t>
      </w:r>
      <w:r>
        <w:t>「</w:t>
      </w:r>
      <w:r w:rsidRPr="00EE027F">
        <w:rPr>
          <w:rFonts w:hint="eastAsia"/>
        </w:rPr>
        <w:t>太陰脾臟通體連</w:t>
      </w:r>
      <w:r w:rsidR="00D24630">
        <w:rPr>
          <w:rFonts w:hint="eastAsia"/>
        </w:rPr>
        <w:t>於</w:t>
      </w:r>
      <w:r w:rsidRPr="00EE027F">
        <w:rPr>
          <w:rFonts w:hint="eastAsia"/>
        </w:rPr>
        <w:t>油網之上</w:t>
      </w:r>
      <w:r w:rsidR="006C4C45">
        <w:t>，</w:t>
      </w:r>
      <w:r w:rsidRPr="00EE027F">
        <w:rPr>
          <w:rFonts w:hint="eastAsia"/>
        </w:rPr>
        <w:t>網中之膏油脾所主也。油網布腹中</w:t>
      </w:r>
      <w:r w:rsidR="006C4C45">
        <w:t>，</w:t>
      </w:r>
      <w:r w:rsidRPr="00EE027F">
        <w:rPr>
          <w:rFonts w:hint="eastAsia"/>
        </w:rPr>
        <w:t>邪入太陰之網油</w:t>
      </w:r>
      <w:r w:rsidR="006C4C45">
        <w:t>，</w:t>
      </w:r>
      <w:r w:rsidRPr="00EE027F">
        <w:rPr>
          <w:rFonts w:hint="eastAsia"/>
        </w:rPr>
        <w:t>故腹滿時痛</w:t>
      </w:r>
      <w:r w:rsidR="006C4C45">
        <w:t>，</w:t>
      </w:r>
      <w:r w:rsidRPr="00EE027F">
        <w:rPr>
          <w:rFonts w:hint="eastAsia"/>
        </w:rPr>
        <w:t>網油透出軀殼</w:t>
      </w:r>
      <w:r w:rsidR="006C4C45">
        <w:t>，</w:t>
      </w:r>
      <w:r w:rsidRPr="00EE027F">
        <w:rPr>
          <w:rFonts w:hint="eastAsia"/>
        </w:rPr>
        <w:t>是生肥肉</w:t>
      </w:r>
      <w:r w:rsidR="006C4C45">
        <w:rPr>
          <w:rFonts w:hint="eastAsia"/>
        </w:rPr>
        <w:t>，</w:t>
      </w:r>
      <w:r w:rsidRPr="00EE027F">
        <w:rPr>
          <w:rFonts w:hint="eastAsia"/>
        </w:rPr>
        <w:t>稱肌肉</w:t>
      </w:r>
      <w:r w:rsidR="006C4C45">
        <w:t>，</w:t>
      </w:r>
      <w:r w:rsidRPr="00EE027F">
        <w:rPr>
          <w:rFonts w:hint="eastAsia"/>
        </w:rPr>
        <w:t>肌肉與太陽之營衛相接</w:t>
      </w:r>
      <w:r w:rsidR="00D24630">
        <w:rPr>
          <w:rFonts w:hint="eastAsia"/>
        </w:rPr>
        <w:t>於</w:t>
      </w:r>
      <w:r w:rsidRPr="00EE027F">
        <w:rPr>
          <w:rFonts w:hint="eastAsia"/>
        </w:rPr>
        <w:t>外</w:t>
      </w:r>
      <w:r w:rsidR="006C4C45">
        <w:t>，</w:t>
      </w:r>
      <w:r w:rsidRPr="00EE027F">
        <w:rPr>
          <w:rFonts w:hint="eastAsia"/>
        </w:rPr>
        <w:t>故太陽之邪熱可由肌肉而入太陰脾也。用桂枝加芍藥湯</w:t>
      </w:r>
      <w:r w:rsidR="006C4C45">
        <w:t>，</w:t>
      </w:r>
      <w:r w:rsidRPr="00EE027F">
        <w:rPr>
          <w:rFonts w:hint="eastAsia"/>
        </w:rPr>
        <w:t>以太陽營衛之陷邪可舉者</w:t>
      </w:r>
      <w:r w:rsidR="006C4C45">
        <w:t>，</w:t>
      </w:r>
      <w:r w:rsidRPr="00EE027F">
        <w:rPr>
          <w:rFonts w:hint="eastAsia"/>
        </w:rPr>
        <w:t>有</w:t>
      </w:r>
      <w:r>
        <w:rPr>
          <w:rFonts w:ascii="新細明體" w:eastAsia="新細明體" w:hAnsi="新細明體" w:cs="新細明體" w:hint="eastAsia"/>
        </w:rPr>
        <w:t>薑</w:t>
      </w:r>
      <w:r w:rsidRPr="00EE027F">
        <w:rPr>
          <w:rFonts w:hint="eastAsia"/>
        </w:rPr>
        <w:t>、桂調而舉之</w:t>
      </w:r>
      <w:r>
        <w:t>。</w:t>
      </w:r>
      <w:r w:rsidRPr="00EE027F">
        <w:rPr>
          <w:rFonts w:hint="eastAsia"/>
        </w:rPr>
        <w:t>不可舉者</w:t>
      </w:r>
      <w:r w:rsidR="006C4C45">
        <w:t>，</w:t>
      </w:r>
      <w:r w:rsidRPr="00EE027F">
        <w:rPr>
          <w:rFonts w:hint="eastAsia"/>
        </w:rPr>
        <w:t>重加芍藥之苦以降之</w:t>
      </w:r>
      <w:r w:rsidR="006C4C45">
        <w:t>，</w:t>
      </w:r>
      <w:r w:rsidRPr="00EE027F">
        <w:rPr>
          <w:rFonts w:hint="eastAsia"/>
        </w:rPr>
        <w:t>則滿痛可愈。若大實痛者</w:t>
      </w:r>
      <w:r w:rsidR="006C4C45">
        <w:t>，</w:t>
      </w:r>
      <w:r w:rsidRPr="00EE027F">
        <w:rPr>
          <w:rFonts w:hint="eastAsia"/>
        </w:rPr>
        <w:t>是膏油受邪過甚</w:t>
      </w:r>
      <w:r w:rsidR="006C4C45">
        <w:t>，</w:t>
      </w:r>
      <w:r w:rsidRPr="00EE027F">
        <w:rPr>
          <w:rFonts w:hint="eastAsia"/>
        </w:rPr>
        <w:t>實</w:t>
      </w:r>
      <w:r w:rsidR="00D24630">
        <w:rPr>
          <w:rFonts w:hint="eastAsia"/>
        </w:rPr>
        <w:t>於</w:t>
      </w:r>
      <w:r w:rsidRPr="00EE027F">
        <w:rPr>
          <w:rFonts w:hint="eastAsia"/>
        </w:rPr>
        <w:t>其中胰脂化膏之力不足以勝之</w:t>
      </w:r>
      <w:r w:rsidR="006C4C45">
        <w:t>，</w:t>
      </w:r>
      <w:r w:rsidRPr="00EE027F">
        <w:rPr>
          <w:rFonts w:hint="eastAsia"/>
        </w:rPr>
        <w:t>故用桂枝加大黃湯</w:t>
      </w:r>
      <w:r w:rsidR="006C4C45">
        <w:t>，</w:t>
      </w:r>
      <w:r w:rsidRPr="00EE027F">
        <w:rPr>
          <w:rFonts w:hint="eastAsia"/>
        </w:rPr>
        <w:t>倍芍藥苦降之外</w:t>
      </w:r>
      <w:r w:rsidR="006C4C45">
        <w:t>，</w:t>
      </w:r>
      <w:r w:rsidRPr="00EE027F">
        <w:rPr>
          <w:rFonts w:hint="eastAsia"/>
        </w:rPr>
        <w:t>更加大黃助胰脂滑利之性以去膏油之實也。然太陰標陰本濕</w:t>
      </w:r>
      <w:r w:rsidR="006C4C45">
        <w:t>，</w:t>
      </w:r>
      <w:r w:rsidRPr="00EE027F">
        <w:rPr>
          <w:rFonts w:hint="eastAsia"/>
        </w:rPr>
        <w:t>只有溫汗兩法</w:t>
      </w:r>
      <w:r w:rsidR="006C4C45">
        <w:t>，</w:t>
      </w:r>
      <w:r w:rsidRPr="00EE027F">
        <w:rPr>
          <w:rFonts w:hint="eastAsia"/>
        </w:rPr>
        <w:t>原無下法</w:t>
      </w:r>
      <w:r w:rsidR="006C4C45">
        <w:t>，</w:t>
      </w:r>
      <w:r>
        <w:rPr>
          <w:rFonts w:hint="eastAsia"/>
        </w:rPr>
        <w:t>以</w:t>
      </w:r>
      <w:r w:rsidRPr="00EE027F">
        <w:rPr>
          <w:rFonts w:hint="eastAsia"/>
        </w:rPr>
        <w:t>太陰主濕</w:t>
      </w:r>
      <w:r w:rsidR="006C4C45">
        <w:t>，</w:t>
      </w:r>
      <w:r w:rsidRPr="00EE027F">
        <w:rPr>
          <w:rFonts w:hint="eastAsia"/>
        </w:rPr>
        <w:t>濕能濡</w:t>
      </w:r>
      <w:r w:rsidR="006C4C45">
        <w:t>，</w:t>
      </w:r>
      <w:r w:rsidRPr="00EE027F">
        <w:rPr>
          <w:rFonts w:hint="eastAsia"/>
        </w:rPr>
        <w:t>無燥結之可下也</w:t>
      </w:r>
      <w:r w:rsidR="006C4C45">
        <w:t>，</w:t>
      </w:r>
      <w:r w:rsidRPr="00EE027F">
        <w:rPr>
          <w:rFonts w:hint="eastAsia"/>
        </w:rPr>
        <w:t>今用下行之大黃者何耶</w:t>
      </w:r>
      <w:r>
        <w:t>？</w:t>
      </w:r>
      <w:r w:rsidRPr="00EE027F">
        <w:rPr>
          <w:rFonts w:hint="eastAsia"/>
        </w:rPr>
        <w:t>蓋大黃雖能下行</w:t>
      </w:r>
      <w:r w:rsidR="006C4C45">
        <w:t>，</w:t>
      </w:r>
      <w:r w:rsidRPr="00EE027F">
        <w:rPr>
          <w:rFonts w:hint="eastAsia"/>
        </w:rPr>
        <w:t>亦視所用之輕重為變遷</w:t>
      </w:r>
      <w:r w:rsidR="006C4C45">
        <w:t>，</w:t>
      </w:r>
      <w:r w:rsidRPr="00EE027F">
        <w:rPr>
          <w:rFonts w:hint="eastAsia"/>
        </w:rPr>
        <w:t>考夫陽明與太陰</w:t>
      </w:r>
      <w:r w:rsidR="006C4C45">
        <w:t>，</w:t>
      </w:r>
      <w:r w:rsidRPr="00EE027F">
        <w:rPr>
          <w:rFonts w:hint="eastAsia"/>
        </w:rPr>
        <w:t>俱有滿痛證</w:t>
      </w:r>
      <w:r w:rsidR="006C4C45">
        <w:t>，</w:t>
      </w:r>
      <w:r w:rsidRPr="00EE027F">
        <w:rPr>
          <w:rFonts w:hint="eastAsia"/>
        </w:rPr>
        <w:t>觀陽明之承氣湯重用大黃</w:t>
      </w:r>
      <w:r w:rsidR="006C4C45">
        <w:t>，</w:t>
      </w:r>
      <w:r w:rsidRPr="00EE027F">
        <w:rPr>
          <w:rFonts w:hint="eastAsia"/>
        </w:rPr>
        <w:t>此處輕用大黃</w:t>
      </w:r>
      <w:r w:rsidR="006C4C45">
        <w:t>，</w:t>
      </w:r>
      <w:r w:rsidRPr="00EE027F">
        <w:rPr>
          <w:rFonts w:hint="eastAsia"/>
        </w:rPr>
        <w:t>不獨見藥之輕重有變遷</w:t>
      </w:r>
      <w:r w:rsidR="006C4C45">
        <w:t>，</w:t>
      </w:r>
      <w:r w:rsidRPr="00EE027F">
        <w:rPr>
          <w:rFonts w:hint="eastAsia"/>
        </w:rPr>
        <w:t>更可見陽明與太陰之滿痛</w:t>
      </w:r>
      <w:r w:rsidR="006C4C45">
        <w:t>，</w:t>
      </w:r>
      <w:r w:rsidRPr="00EE027F">
        <w:rPr>
          <w:rFonts w:hint="eastAsia"/>
        </w:rPr>
        <w:t>其界限又不同。陽明是胃管</w:t>
      </w:r>
      <w:r w:rsidR="006C4C45">
        <w:t>，</w:t>
      </w:r>
      <w:r w:rsidRPr="00EE027F">
        <w:rPr>
          <w:rFonts w:hint="eastAsia"/>
        </w:rPr>
        <w:t>胃管內之糟粕</w:t>
      </w:r>
      <w:r w:rsidR="006C4C45">
        <w:t>，</w:t>
      </w:r>
      <w:r w:rsidRPr="00EE027F">
        <w:rPr>
          <w:rFonts w:hint="eastAsia"/>
        </w:rPr>
        <w:t>得陽明之燥氣</w:t>
      </w:r>
      <w:r w:rsidR="006C4C45">
        <w:t>，</w:t>
      </w:r>
      <w:r w:rsidRPr="00EE027F">
        <w:rPr>
          <w:rFonts w:hint="eastAsia"/>
        </w:rPr>
        <w:t>能使結實不大便而滿痛</w:t>
      </w:r>
      <w:r w:rsidR="006C4C45">
        <w:t>，</w:t>
      </w:r>
      <w:r w:rsidRPr="00EE027F">
        <w:rPr>
          <w:rFonts w:hint="eastAsia"/>
        </w:rPr>
        <w:t>故承氣重用大黃以通地道。太陰是脾</w:t>
      </w:r>
      <w:r w:rsidR="006C4C45">
        <w:t>，</w:t>
      </w:r>
      <w:r w:rsidRPr="00EE027F">
        <w:rPr>
          <w:rFonts w:hint="eastAsia"/>
        </w:rPr>
        <w:t>脾連油網</w:t>
      </w:r>
      <w:r w:rsidR="006C4C45">
        <w:t>，</w:t>
      </w:r>
      <w:r w:rsidRPr="00EE027F">
        <w:rPr>
          <w:rFonts w:hint="eastAsia"/>
        </w:rPr>
        <w:t>在胃管之外網膜膏油中</w:t>
      </w:r>
      <w:r w:rsidR="006C4C45">
        <w:t>，</w:t>
      </w:r>
      <w:r w:rsidRPr="00EE027F">
        <w:rPr>
          <w:rFonts w:hint="eastAsia"/>
        </w:rPr>
        <w:t>只能壅水與血而為滿痛</w:t>
      </w:r>
      <w:r w:rsidR="006C4C45">
        <w:t>，</w:t>
      </w:r>
      <w:r w:rsidRPr="00EE027F">
        <w:rPr>
          <w:rFonts w:hint="eastAsia"/>
        </w:rPr>
        <w:t>理中湯用白</w:t>
      </w:r>
      <w:r>
        <w:rPr>
          <w:rFonts w:hint="eastAsia"/>
        </w:rPr>
        <w:t>朮</w:t>
      </w:r>
      <w:r w:rsidRPr="00EE027F">
        <w:rPr>
          <w:rFonts w:hint="eastAsia"/>
        </w:rPr>
        <w:t>、乾薑</w:t>
      </w:r>
      <w:r w:rsidR="006C4C45">
        <w:t>，</w:t>
      </w:r>
      <w:r w:rsidRPr="00EE027F">
        <w:rPr>
          <w:rFonts w:hint="eastAsia"/>
        </w:rPr>
        <w:t>燥水濕以散寒也。桂枝加芍藥湯、桂枝加大黃湯</w:t>
      </w:r>
      <w:r w:rsidR="006C4C45">
        <w:t>，</w:t>
      </w:r>
      <w:r w:rsidRPr="00EE027F">
        <w:rPr>
          <w:rFonts w:hint="eastAsia"/>
        </w:rPr>
        <w:t>均重用芍藥泄血</w:t>
      </w:r>
      <w:r w:rsidRPr="00EE027F">
        <w:rPr>
          <w:rFonts w:hint="eastAsia"/>
        </w:rPr>
        <w:lastRenderedPageBreak/>
        <w:t>分之熱也。而桂枝加大黃</w:t>
      </w:r>
      <w:r w:rsidR="006C4C45">
        <w:t>，</w:t>
      </w:r>
      <w:r w:rsidRPr="00EE027F">
        <w:rPr>
          <w:rFonts w:hint="eastAsia"/>
        </w:rPr>
        <w:t>雖用大黃</w:t>
      </w:r>
      <w:r w:rsidR="006C4C45">
        <w:t>，</w:t>
      </w:r>
      <w:r w:rsidRPr="00EE027F">
        <w:rPr>
          <w:rFonts w:hint="eastAsia"/>
        </w:rPr>
        <w:t>然分兩輕</w:t>
      </w:r>
      <w:r w:rsidR="00D24630">
        <w:rPr>
          <w:rFonts w:hint="eastAsia"/>
        </w:rPr>
        <w:t>於</w:t>
      </w:r>
      <w:r w:rsidRPr="00EE027F">
        <w:rPr>
          <w:rFonts w:hint="eastAsia"/>
        </w:rPr>
        <w:t>諸藥</w:t>
      </w:r>
      <w:r w:rsidR="006C4C45">
        <w:t>，</w:t>
      </w:r>
      <w:r w:rsidRPr="00EE027F">
        <w:rPr>
          <w:rFonts w:hint="eastAsia"/>
        </w:rPr>
        <w:t>當從諸藥人</w:t>
      </w:r>
      <w:r w:rsidR="00D24630">
        <w:rPr>
          <w:rFonts w:hint="eastAsia"/>
        </w:rPr>
        <w:t>於</w:t>
      </w:r>
      <w:r w:rsidRPr="00EE027F">
        <w:rPr>
          <w:rFonts w:hint="eastAsia"/>
        </w:rPr>
        <w:t>太陰脾之網油</w:t>
      </w:r>
      <w:r w:rsidR="006C4C45">
        <w:t>，</w:t>
      </w:r>
      <w:r w:rsidRPr="00EE027F">
        <w:rPr>
          <w:rFonts w:hint="eastAsia"/>
        </w:rPr>
        <w:t>不得由大腸徑過而下也。例如茵陳蒿湯雖用大黃</w:t>
      </w:r>
      <w:r w:rsidR="006C4C45">
        <w:t>，</w:t>
      </w:r>
      <w:r w:rsidRPr="00EE027F">
        <w:rPr>
          <w:rFonts w:hint="eastAsia"/>
        </w:rPr>
        <w:t>其茵陳獨多</w:t>
      </w:r>
      <w:r w:rsidR="006C4C45">
        <w:t>，</w:t>
      </w:r>
      <w:r w:rsidRPr="00EE027F">
        <w:rPr>
          <w:rFonts w:hint="eastAsia"/>
        </w:rPr>
        <w:t>而大黃隨茵陳利濕熱由小便出</w:t>
      </w:r>
      <w:r w:rsidR="006C4C45">
        <w:t>，</w:t>
      </w:r>
      <w:r w:rsidRPr="00EE027F">
        <w:rPr>
          <w:rFonts w:hint="eastAsia"/>
        </w:rPr>
        <w:t>其理可求矣。</w:t>
      </w:r>
    </w:p>
    <w:p w:rsidR="00061250" w:rsidRDefault="00EE027F" w:rsidP="00061250">
      <w:pPr>
        <w:pStyle w:val="2f5"/>
        <w:ind w:firstLine="712"/>
      </w:pPr>
      <w:r w:rsidRPr="00EE027F">
        <w:rPr>
          <w:rFonts w:hint="eastAsia"/>
        </w:rPr>
        <w:t>張氏此段疏解頗精細</w:t>
      </w:r>
      <w:r w:rsidR="006C4C45">
        <w:t>，</w:t>
      </w:r>
      <w:r w:rsidRPr="00EE027F">
        <w:rPr>
          <w:rFonts w:hint="eastAsia"/>
        </w:rPr>
        <w:t>惟</w:t>
      </w:r>
      <w:r w:rsidR="00D24630">
        <w:rPr>
          <w:rFonts w:hint="eastAsia"/>
        </w:rPr>
        <w:t>於</w:t>
      </w:r>
      <w:r w:rsidRPr="00EE027F">
        <w:rPr>
          <w:rFonts w:hint="eastAsia"/>
        </w:rPr>
        <w:t>桂枝湯中倍用芍藥之理似欠發揮。蓋當誤下之後</w:t>
      </w:r>
      <w:r w:rsidR="006C4C45">
        <w:t>，</w:t>
      </w:r>
      <w:r w:rsidR="006C4C45">
        <w:rPr>
          <w:rFonts w:hint="eastAsia"/>
        </w:rPr>
        <w:t>，</w:t>
      </w:r>
      <w:r>
        <w:rPr>
          <w:rFonts w:hint="eastAsia"/>
        </w:rPr>
        <w:t>外感之邪固可乘虛而入太陰</w:t>
      </w:r>
      <w:r w:rsidR="006C4C45">
        <w:rPr>
          <w:rFonts w:hint="eastAsia"/>
        </w:rPr>
        <w:t>，</w:t>
      </w:r>
      <w:r w:rsidR="00061250">
        <w:rPr>
          <w:rFonts w:hint="eastAsia"/>
        </w:rPr>
        <w:t>究之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脾土驟為降下所傷</w:t>
      </w:r>
      <w:r w:rsidR="006C4C45">
        <w:rPr>
          <w:rFonts w:hint="eastAsia"/>
        </w:rPr>
        <w:t>，</w:t>
      </w:r>
      <w:r w:rsidR="00061250">
        <w:rPr>
          <w:rFonts w:hint="eastAsia"/>
        </w:rPr>
        <w:t>肝木即乘虛而侮脾土</w:t>
      </w:r>
      <w:r w:rsidR="006C4C45">
        <w:rPr>
          <w:rFonts w:hint="eastAsia"/>
        </w:rPr>
        <w:t>，</w:t>
      </w:r>
      <w:r w:rsidR="00061250">
        <w:rPr>
          <w:rFonts w:hint="eastAsia"/>
        </w:rPr>
        <w:t>腹中之滿而且痛</w:t>
      </w:r>
      <w:r w:rsidR="006C4C45">
        <w:rPr>
          <w:rFonts w:hint="eastAsia"/>
        </w:rPr>
        <w:t>，</w:t>
      </w:r>
      <w:r w:rsidR="00061250">
        <w:rPr>
          <w:rFonts w:hint="eastAsia"/>
        </w:rPr>
        <w:t>實由肝脾之相齟齬也。桂枝原為平肝</w:t>
      </w:r>
      <w:r>
        <w:rPr>
          <w:rFonts w:hint="eastAsia"/>
        </w:rPr>
        <w:t>（</w:t>
      </w:r>
      <w:r w:rsidRPr="00EE027F">
        <w:rPr>
          <w:rFonts w:hint="eastAsia"/>
        </w:rPr>
        <w:t>木得桂則枯</w:t>
      </w:r>
      <w:r w:rsidR="006C4C45">
        <w:t>，</w:t>
      </w:r>
      <w:r w:rsidRPr="00EE027F">
        <w:rPr>
          <w:rFonts w:hint="eastAsia"/>
        </w:rPr>
        <w:t>且其味辛屬金</w:t>
      </w:r>
      <w:r w:rsidR="006C4C45">
        <w:t>，</w:t>
      </w:r>
      <w:r w:rsidRPr="00EE027F">
        <w:rPr>
          <w:rFonts w:hint="eastAsia"/>
        </w:rPr>
        <w:t>金能制木也</w:t>
      </w:r>
      <w:r>
        <w:rPr>
          <w:rFonts w:hint="eastAsia"/>
        </w:rPr>
        <w:t>）</w:t>
      </w:r>
      <w:r w:rsidR="00061250">
        <w:rPr>
          <w:rFonts w:hint="eastAsia"/>
        </w:rPr>
        <w:t>、和脾（氣香能醒脾</w:t>
      </w:r>
      <w:r w:rsidR="006C4C45">
        <w:rPr>
          <w:rFonts w:hint="eastAsia"/>
        </w:rPr>
        <w:t>，</w:t>
      </w:r>
      <w:r w:rsidR="00061250">
        <w:rPr>
          <w:rFonts w:hint="eastAsia"/>
        </w:rPr>
        <w:t>辛溫之性</w:t>
      </w:r>
      <w:r w:rsidR="006C4C45">
        <w:rPr>
          <w:rFonts w:hint="eastAsia"/>
        </w:rPr>
        <w:t>，</w:t>
      </w:r>
      <w:r w:rsidR="00061250">
        <w:rPr>
          <w:rFonts w:hint="eastAsia"/>
        </w:rPr>
        <w:t>又善開脾瘀）之聖藥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而輔以芍藥、甘草、薑、棗</w:t>
      </w:r>
      <w:r w:rsidR="006C4C45">
        <w:rPr>
          <w:rFonts w:hint="eastAsia"/>
        </w:rPr>
        <w:t>，</w:t>
      </w:r>
      <w:r w:rsidR="00061250">
        <w:rPr>
          <w:rFonts w:hint="eastAsia"/>
        </w:rPr>
        <w:t>又皆為柔肝扶脾之品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是桂枝湯一方</w:t>
      </w:r>
      <w:r w:rsidR="006C4C45">
        <w:rPr>
          <w:rFonts w:hint="eastAsia"/>
        </w:rPr>
        <w:t>，</w:t>
      </w:r>
      <w:r w:rsidR="00061250">
        <w:rPr>
          <w:rFonts w:hint="eastAsia"/>
        </w:rPr>
        <w:t>若免去啜粥</w:t>
      </w:r>
      <w:r w:rsidR="006C4C45">
        <w:rPr>
          <w:rFonts w:hint="eastAsia"/>
        </w:rPr>
        <w:t>，</w:t>
      </w:r>
      <w:r w:rsidR="00061250">
        <w:rPr>
          <w:rFonts w:hint="eastAsia"/>
        </w:rPr>
        <w:t>即可為治太陰病之正藥也。至</w:t>
      </w:r>
      <w:r w:rsidR="00D24630">
        <w:rPr>
          <w:rFonts w:hint="eastAsia"/>
        </w:rPr>
        <w:t>於</w:t>
      </w:r>
      <w:r w:rsidR="00061250">
        <w:rPr>
          <w:rFonts w:hint="eastAsia"/>
        </w:rPr>
        <w:t>本太陽證</w:t>
      </w:r>
      <w:r w:rsidR="006C4C45">
        <w:rPr>
          <w:rFonts w:hint="eastAsia"/>
        </w:rPr>
        <w:t>，</w:t>
      </w:r>
      <w:r w:rsidR="00061250">
        <w:rPr>
          <w:rFonts w:hint="eastAsia"/>
        </w:rPr>
        <w:t>因誤下病陷太陰</w:t>
      </w:r>
      <w:r w:rsidR="006C4C45">
        <w:rPr>
          <w:rFonts w:hint="eastAsia"/>
        </w:rPr>
        <w:t>，</w:t>
      </w:r>
      <w:r w:rsidR="00061250">
        <w:rPr>
          <w:rFonts w:hint="eastAsia"/>
        </w:rPr>
        <w:t>腹滿時痛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而獨將方中芍藥加倍者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因芍藥善治腹痛也。試觀仲景用小柴胡湯</w:t>
      </w:r>
      <w:r w:rsidR="006C4C45">
        <w:rPr>
          <w:rFonts w:hint="eastAsia"/>
        </w:rPr>
        <w:t>，</w:t>
      </w:r>
      <w:r w:rsidR="00061250">
        <w:rPr>
          <w:rFonts w:hint="eastAsia"/>
        </w:rPr>
        <w:t>腹痛者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去黃芩加芍藥</w:t>
      </w:r>
      <w:r w:rsidR="006C4C45">
        <w:rPr>
          <w:rFonts w:hint="eastAsia"/>
        </w:rPr>
        <w:t>，</w:t>
      </w:r>
      <w:r w:rsidR="00061250">
        <w:rPr>
          <w:rFonts w:hint="eastAsia"/>
        </w:rPr>
        <w:t>通脈四逆湯腹痛者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去蔥加芍藥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此明徵也。若與甘草等分同用</w:t>
      </w:r>
      <w:r w:rsidR="006C4C45">
        <w:rPr>
          <w:rFonts w:hint="eastAsia"/>
        </w:rPr>
        <w:t>，</w:t>
      </w:r>
      <w:r w:rsidR="00061250">
        <w:rPr>
          <w:rFonts w:hint="eastAsia"/>
        </w:rPr>
        <w:t>為甘草芍藥湯</w:t>
      </w:r>
      <w:r w:rsidR="006C4C45">
        <w:rPr>
          <w:rFonts w:hint="eastAsia"/>
        </w:rPr>
        <w:t>，</w:t>
      </w:r>
      <w:r w:rsidR="00061250">
        <w:rPr>
          <w:rFonts w:hint="eastAsia"/>
        </w:rPr>
        <w:t>原為仲景復陰之方</w:t>
      </w:r>
      <w:r w:rsidR="006C4C45">
        <w:rPr>
          <w:rFonts w:hint="eastAsia"/>
        </w:rPr>
        <w:t>，</w:t>
      </w:r>
      <w:r w:rsidR="00061250">
        <w:rPr>
          <w:rFonts w:hint="eastAsia"/>
        </w:rPr>
        <w:t>愚嘗用之以治外感雜證、驟然腹痛（須審其腹痛非涼者）</w:t>
      </w:r>
      <w:r w:rsidR="006C4C45">
        <w:rPr>
          <w:rFonts w:hint="eastAsia"/>
        </w:rPr>
        <w:t>，</w:t>
      </w:r>
      <w:r w:rsidR="00061250">
        <w:rPr>
          <w:rFonts w:hint="eastAsia"/>
        </w:rPr>
        <w:t>莫不隨手奏效。惟其所用之份量</w:t>
      </w:r>
      <w:r w:rsidR="006C4C45">
        <w:rPr>
          <w:rFonts w:hint="eastAsia"/>
        </w:rPr>
        <w:t>，</w:t>
      </w:r>
      <w:r w:rsidR="00061250">
        <w:rPr>
          <w:rFonts w:hint="eastAsia"/>
        </w:rPr>
        <w:t>芍藥倍</w:t>
      </w:r>
      <w:r w:rsidR="00D24630">
        <w:rPr>
          <w:rFonts w:hint="eastAsia"/>
        </w:rPr>
        <w:t>於</w:t>
      </w:r>
      <w:r w:rsidR="00061250">
        <w:rPr>
          <w:rFonts w:hint="eastAsia"/>
        </w:rPr>
        <w:t>甘草是為適宜</w:t>
      </w:r>
      <w:r w:rsidR="006C4C45">
        <w:rPr>
          <w:rFonts w:hint="eastAsia"/>
        </w:rPr>
        <w:t>，</w:t>
      </w:r>
      <w:r w:rsidR="00061250">
        <w:rPr>
          <w:rFonts w:hint="eastAsia"/>
        </w:rPr>
        <w:t>蓋二藥同用原有化合之妙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此中精微固不易窺測也。且二藥如此並用</w:t>
      </w:r>
      <w:r w:rsidR="006C4C45">
        <w:rPr>
          <w:rFonts w:hint="eastAsia"/>
        </w:rPr>
        <w:t>，</w:t>
      </w:r>
      <w:r w:rsidR="00061250">
        <w:rPr>
          <w:rFonts w:hint="eastAsia"/>
        </w:rPr>
        <w:t>大有開通之力</w:t>
      </w:r>
      <w:r w:rsidR="006C4C45">
        <w:rPr>
          <w:rFonts w:hint="eastAsia"/>
        </w:rPr>
        <w:t>，</w:t>
      </w:r>
      <w:r w:rsidR="00061250">
        <w:rPr>
          <w:rFonts w:hint="eastAsia"/>
        </w:rPr>
        <w:t>則不惟能治腹痛</w:t>
      </w:r>
      <w:r w:rsidR="006C4C45">
        <w:rPr>
          <w:rFonts w:hint="eastAsia"/>
        </w:rPr>
        <w:t>，</w:t>
      </w:r>
      <w:r w:rsidR="00061250">
        <w:rPr>
          <w:rFonts w:hint="eastAsia"/>
        </w:rPr>
        <w:t>且能除腹滿也。惟此方中芍藥加倍為六兩</w:t>
      </w:r>
      <w:r w:rsidR="006C4C45">
        <w:rPr>
          <w:rFonts w:hint="eastAsia"/>
        </w:rPr>
        <w:t>，</w:t>
      </w:r>
      <w:r w:rsidR="00061250">
        <w:rPr>
          <w:rFonts w:hint="eastAsia"/>
        </w:rPr>
        <w:t>甘草仍為二兩</w:t>
      </w:r>
      <w:r w:rsidR="006C4C45">
        <w:rPr>
          <w:rFonts w:hint="eastAsia"/>
        </w:rPr>
        <w:t>，</w:t>
      </w:r>
      <w:r w:rsidR="00061250">
        <w:rPr>
          <w:rFonts w:hint="eastAsia"/>
        </w:rPr>
        <w:t>似嫌甘草之力薄弱</w:t>
      </w:r>
      <w:r w:rsidR="006C4C45">
        <w:rPr>
          <w:rFonts w:hint="eastAsia"/>
        </w:rPr>
        <w:t>，</w:t>
      </w:r>
      <w:r w:rsidR="00061250">
        <w:rPr>
          <w:rFonts w:hint="eastAsia"/>
        </w:rPr>
        <w:t>服後或難速效</w:t>
      </w:r>
      <w:r w:rsidR="006C4C45">
        <w:rPr>
          <w:rFonts w:hint="eastAsia"/>
        </w:rPr>
        <w:t>，</w:t>
      </w:r>
      <w:r w:rsidR="00061250">
        <w:rPr>
          <w:rFonts w:hint="eastAsia"/>
        </w:rPr>
        <w:t>擬將甘草亦加重為三兩</w:t>
      </w:r>
      <w:r w:rsidR="006C4C45">
        <w:rPr>
          <w:rFonts w:hint="eastAsia"/>
        </w:rPr>
        <w:t>，</w:t>
      </w:r>
      <w:r w:rsidR="00061250">
        <w:rPr>
          <w:rFonts w:hint="eastAsia"/>
        </w:rPr>
        <w:t>應無藥性偏重之弊歟。</w:t>
      </w:r>
    </w:p>
    <w:p w:rsidR="00061250" w:rsidRDefault="00061250" w:rsidP="00EE027F">
      <w:pPr>
        <w:pStyle w:val="5a"/>
      </w:pPr>
      <w:bookmarkStart w:id="1455" w:name="_Toc7561595"/>
      <w:r>
        <w:rPr>
          <w:rFonts w:hint="eastAsia"/>
        </w:rPr>
        <w:t>【桂枝加芍藥湯方】</w:t>
      </w:r>
      <w:bookmarkEnd w:id="1455"/>
    </w:p>
    <w:p w:rsidR="00061250" w:rsidRDefault="00061250" w:rsidP="00061250">
      <w:pPr>
        <w:pStyle w:val="2f5"/>
        <w:ind w:firstLine="712"/>
      </w:pPr>
      <w:r>
        <w:rPr>
          <w:rFonts w:hint="eastAsia"/>
        </w:rPr>
        <w:lastRenderedPageBreak/>
        <w:t>桂枝三兩</w:t>
      </w:r>
      <w:r w:rsidR="006C4C45">
        <w:rPr>
          <w:rFonts w:hint="eastAsia"/>
        </w:rPr>
        <w:t>，</w:t>
      </w:r>
      <w:r>
        <w:rPr>
          <w:rFonts w:hint="eastAsia"/>
        </w:rPr>
        <w:t>芍藥六兩</w:t>
      </w:r>
      <w:r w:rsidR="006C4C45">
        <w:rPr>
          <w:rFonts w:hint="eastAsia"/>
        </w:rPr>
        <w:t>，</w:t>
      </w:r>
      <w:r>
        <w:rPr>
          <w:rFonts w:hint="eastAsia"/>
        </w:rPr>
        <w:t>甘草二兩炙</w:t>
      </w:r>
      <w:r w:rsidR="006C4C45">
        <w:rPr>
          <w:rFonts w:hint="eastAsia"/>
        </w:rPr>
        <w:t>，</w:t>
      </w:r>
      <w:r>
        <w:rPr>
          <w:rFonts w:hint="eastAsia"/>
        </w:rPr>
        <w:t>生薑三兩切</w:t>
      </w:r>
      <w:r w:rsidR="006C4C45">
        <w:rPr>
          <w:rFonts w:hint="eastAsia"/>
        </w:rPr>
        <w:t>，</w:t>
      </w:r>
      <w:r>
        <w:rPr>
          <w:rFonts w:hint="eastAsia"/>
        </w:rPr>
        <w:t>大棗十二枚擘。上五味</w:t>
      </w:r>
      <w:r w:rsidR="006C4C45">
        <w:rPr>
          <w:rFonts w:hint="eastAsia"/>
        </w:rPr>
        <w:t>，</w:t>
      </w:r>
      <w:r>
        <w:rPr>
          <w:rFonts w:hint="eastAsia"/>
        </w:rPr>
        <w:t>以水七升</w:t>
      </w:r>
      <w:r w:rsidR="006C4C45">
        <w:rPr>
          <w:rFonts w:hint="eastAsia"/>
        </w:rPr>
        <w:t>，</w:t>
      </w:r>
      <w:r>
        <w:rPr>
          <w:rFonts w:hint="eastAsia"/>
        </w:rPr>
        <w:t>煮取三升</w:t>
      </w:r>
      <w:r w:rsidR="006C4C45">
        <w:rPr>
          <w:rFonts w:hint="eastAsia"/>
        </w:rPr>
        <w:t>，</w:t>
      </w:r>
      <w:r>
        <w:rPr>
          <w:rFonts w:hint="eastAsia"/>
        </w:rPr>
        <w:t>去滓</w:t>
      </w:r>
      <w:r w:rsidR="006C4C45">
        <w:rPr>
          <w:rFonts w:hint="eastAsia"/>
        </w:rPr>
        <w:t>，</w:t>
      </w:r>
      <w:r>
        <w:rPr>
          <w:rFonts w:hint="eastAsia"/>
        </w:rPr>
        <w:t>分溫三服。</w:t>
      </w:r>
    </w:p>
    <w:p w:rsidR="00061250" w:rsidRDefault="00061250" w:rsidP="00EE027F">
      <w:pPr>
        <w:pStyle w:val="5a"/>
      </w:pPr>
      <w:bookmarkStart w:id="1456" w:name="_Toc7561596"/>
      <w:r>
        <w:rPr>
          <w:rFonts w:hint="eastAsia"/>
        </w:rPr>
        <w:t>【桂枝加大黃湯方】</w:t>
      </w:r>
      <w:bookmarkEnd w:id="1456"/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即前方加大黃二兩。</w:t>
      </w:r>
    </w:p>
    <w:p w:rsidR="00EE027F" w:rsidRDefault="00EE027F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57" w:name="_Toc223762924"/>
      <w:r>
        <w:br w:type="page"/>
      </w:r>
    </w:p>
    <w:p w:rsidR="00EE027F" w:rsidRDefault="00EE027F" w:rsidP="00061250">
      <w:pPr>
        <w:pStyle w:val="2f5"/>
        <w:ind w:firstLine="712"/>
      </w:pPr>
    </w:p>
    <w:p w:rsidR="00EE027F" w:rsidRDefault="00EE027F" w:rsidP="00EE027F">
      <w:pPr>
        <w:pStyle w:val="75"/>
      </w:pPr>
    </w:p>
    <w:p w:rsidR="00EE027F" w:rsidRDefault="00EE027F" w:rsidP="00EE027F">
      <w:pPr>
        <w:pStyle w:val="75"/>
      </w:pPr>
    </w:p>
    <w:p w:rsidR="00EE027F" w:rsidRDefault="00EE027F" w:rsidP="00EE027F">
      <w:pPr>
        <w:pStyle w:val="75"/>
      </w:pPr>
      <w:bookmarkStart w:id="1458" w:name="_Toc7561597"/>
      <w:r>
        <w:rPr>
          <w:rFonts w:hint="eastAsia"/>
        </w:rPr>
        <w:t>︿第四卷﹀</w:t>
      </w:r>
      <w:bookmarkEnd w:id="1458"/>
    </w:p>
    <w:p w:rsidR="00EE027F" w:rsidRDefault="00EE027F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061250" w:rsidRDefault="00061250" w:rsidP="00657751">
      <w:pPr>
        <w:pStyle w:val="1b"/>
      </w:pPr>
      <w:bookmarkStart w:id="1459" w:name="_Toc7561598"/>
      <w:r>
        <w:rPr>
          <w:rFonts w:hint="eastAsia"/>
        </w:rPr>
        <w:lastRenderedPageBreak/>
        <w:t>少陰病提綱及意義</w:t>
      </w:r>
      <w:bookmarkEnd w:id="1457"/>
      <w:bookmarkEnd w:id="1459"/>
    </w:p>
    <w:p w:rsidR="00EE027F" w:rsidRDefault="00061250" w:rsidP="00061250">
      <w:pPr>
        <w:pStyle w:val="2f5"/>
        <w:ind w:firstLine="712"/>
      </w:pPr>
      <w:r>
        <w:rPr>
          <w:rFonts w:hint="eastAsia"/>
        </w:rPr>
        <w:t>中焦脂膜團聚之處</w:t>
      </w:r>
      <w:r w:rsidR="006C4C45">
        <w:rPr>
          <w:rFonts w:hint="eastAsia"/>
        </w:rPr>
        <w:t>，</w:t>
      </w:r>
      <w:r>
        <w:rPr>
          <w:rFonts w:hint="eastAsia"/>
        </w:rPr>
        <w:t>脾居其中</w:t>
      </w:r>
      <w:r w:rsidR="006C4C45">
        <w:rPr>
          <w:rFonts w:hint="eastAsia"/>
        </w:rPr>
        <w:t>，</w:t>
      </w:r>
      <w:r>
        <w:rPr>
          <w:rFonts w:hint="eastAsia"/>
        </w:rPr>
        <w:t>斯為太陰</w:t>
      </w:r>
      <w:r w:rsidR="006C4C45">
        <w:rPr>
          <w:rFonts w:hint="eastAsia"/>
        </w:rPr>
        <w:t>，</w:t>
      </w:r>
      <w:r>
        <w:rPr>
          <w:rFonts w:hint="eastAsia"/>
        </w:rPr>
        <w:t>前已言之。而下焦脂膜團聚之處</w:t>
      </w:r>
      <w:r w:rsidR="006C4C45">
        <w:rPr>
          <w:rFonts w:hint="eastAsia"/>
        </w:rPr>
        <w:t>，</w:t>
      </w:r>
      <w:r>
        <w:rPr>
          <w:rFonts w:hint="eastAsia"/>
        </w:rPr>
        <w:t>腎居其中</w:t>
      </w:r>
      <w:r w:rsidR="006C4C45">
        <w:rPr>
          <w:rFonts w:hint="eastAsia"/>
        </w:rPr>
        <w:t>，</w:t>
      </w:r>
      <w:r>
        <w:rPr>
          <w:rFonts w:hint="eastAsia"/>
        </w:rPr>
        <w:t>故名少陰。少陰之府在腎</w:t>
      </w:r>
      <w:r w:rsidR="006C4C45">
        <w:rPr>
          <w:rFonts w:hint="eastAsia"/>
        </w:rPr>
        <w:t>，</w:t>
      </w:r>
      <w:r>
        <w:rPr>
          <w:rFonts w:hint="eastAsia"/>
        </w:rPr>
        <w:t>少陰之經即團聚之脂膜也。為其與中焦團聚之處相連</w:t>
      </w:r>
      <w:r w:rsidR="006C4C45">
        <w:rPr>
          <w:rFonts w:hint="eastAsia"/>
        </w:rPr>
        <w:t>，</w:t>
      </w:r>
      <w:r>
        <w:rPr>
          <w:rFonts w:hint="eastAsia"/>
        </w:rPr>
        <w:t>是以外感之傳遞</w:t>
      </w:r>
      <w:r w:rsidR="006C4C45">
        <w:rPr>
          <w:rFonts w:hint="eastAsia"/>
        </w:rPr>
        <w:t>，</w:t>
      </w:r>
      <w:r>
        <w:rPr>
          <w:rFonts w:hint="eastAsia"/>
        </w:rPr>
        <w:t>可由太陰而傳入少陰也。</w:t>
      </w:r>
    </w:p>
    <w:p w:rsidR="00EE027F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EE027F">
        <w:rPr>
          <w:rFonts w:hint="eastAsia"/>
        </w:rPr>
        <w:t>「</w:t>
      </w:r>
      <w:r>
        <w:rPr>
          <w:rFonts w:hint="eastAsia"/>
        </w:rPr>
        <w:t>少陰之為病</w:t>
      </w:r>
      <w:r w:rsidR="006C4C45">
        <w:rPr>
          <w:rFonts w:hint="eastAsia"/>
        </w:rPr>
        <w:t>，</w:t>
      </w:r>
      <w:r>
        <w:rPr>
          <w:rFonts w:hint="eastAsia"/>
        </w:rPr>
        <w:t>脈微細</w:t>
      </w:r>
      <w:r w:rsidR="006C4C45">
        <w:rPr>
          <w:rFonts w:hint="eastAsia"/>
        </w:rPr>
        <w:t>，</w:t>
      </w:r>
      <w:r>
        <w:rPr>
          <w:rFonts w:hint="eastAsia"/>
        </w:rPr>
        <w:t>但欲寐也</w:t>
      </w:r>
      <w:r w:rsidR="00EE027F">
        <w:rPr>
          <w:rFonts w:hint="eastAsia"/>
        </w:rPr>
        <w:t>」</w:t>
      </w:r>
      <w:r>
        <w:rPr>
          <w:rFonts w:hint="eastAsia"/>
        </w:rPr>
        <w:t>。</w:t>
      </w:r>
    </w:p>
    <w:p w:rsidR="00EE027F" w:rsidRDefault="00061250" w:rsidP="00061250">
      <w:pPr>
        <w:pStyle w:val="2f5"/>
        <w:ind w:firstLine="712"/>
      </w:pPr>
      <w:r>
        <w:rPr>
          <w:rFonts w:hint="eastAsia"/>
        </w:rPr>
        <w:t>少陰之病</w:t>
      </w:r>
      <w:r w:rsidR="006C4C45">
        <w:rPr>
          <w:rFonts w:hint="eastAsia"/>
        </w:rPr>
        <w:t>，</w:t>
      </w:r>
      <w:r>
        <w:rPr>
          <w:rFonts w:hint="eastAsia"/>
        </w:rPr>
        <w:t>有涼有熱。說者謂</w:t>
      </w:r>
      <w:r w:rsidR="00EE027F">
        <w:rPr>
          <w:rFonts w:hint="eastAsia"/>
        </w:rPr>
        <w:t>「</w:t>
      </w:r>
      <w:r>
        <w:rPr>
          <w:rFonts w:hint="eastAsia"/>
        </w:rPr>
        <w:t>若自太陰傳來</w:t>
      </w:r>
      <w:r w:rsidR="006C4C45">
        <w:rPr>
          <w:rFonts w:hint="eastAsia"/>
        </w:rPr>
        <w:t>，</w:t>
      </w:r>
      <w:r>
        <w:rPr>
          <w:rFonts w:hint="eastAsia"/>
        </w:rPr>
        <w:t>是陽明、少陽之邪順序傳入少陰則為熱證</w:t>
      </w:r>
      <w:r w:rsidR="006C4C45">
        <w:rPr>
          <w:rFonts w:hint="eastAsia"/>
        </w:rPr>
        <w:t>，</w:t>
      </w:r>
      <w:r>
        <w:rPr>
          <w:rFonts w:hint="eastAsia"/>
        </w:rPr>
        <w:t>若外感之邪直中真陰</w:t>
      </w:r>
      <w:r w:rsidR="006C4C45">
        <w:rPr>
          <w:rFonts w:hint="eastAsia"/>
        </w:rPr>
        <w:t>，</w:t>
      </w:r>
      <w:r>
        <w:rPr>
          <w:rFonts w:hint="eastAsia"/>
        </w:rPr>
        <w:t>則為寒證者</w:t>
      </w:r>
      <w:r w:rsidR="00EE027F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而愚臨證實驗以來</w:t>
      </w:r>
      <w:r w:rsidR="006C4C45">
        <w:rPr>
          <w:rFonts w:hint="eastAsia"/>
        </w:rPr>
        <w:t>，</w:t>
      </w:r>
      <w:r>
        <w:rPr>
          <w:rFonts w:hint="eastAsia"/>
        </w:rPr>
        <w:t>知少陰病之涼者原非直中</w:t>
      </w:r>
      <w:r w:rsidR="006C4C45">
        <w:rPr>
          <w:rFonts w:hint="eastAsia"/>
        </w:rPr>
        <w:t>，</w:t>
      </w:r>
      <w:r>
        <w:rPr>
          <w:rFonts w:hint="eastAsia"/>
        </w:rPr>
        <w:t>乃自太陽傳來</w:t>
      </w:r>
      <w:r w:rsidR="006C4C45">
        <w:rPr>
          <w:rFonts w:hint="eastAsia"/>
        </w:rPr>
        <w:t>，</w:t>
      </w:r>
      <w:r>
        <w:rPr>
          <w:rFonts w:hint="eastAsia"/>
        </w:rPr>
        <w:t>為表裡之相傳</w:t>
      </w:r>
      <w:r w:rsidR="006C4C45">
        <w:rPr>
          <w:rFonts w:hint="eastAsia"/>
        </w:rPr>
        <w:t>，</w:t>
      </w:r>
      <w:r>
        <w:rPr>
          <w:rFonts w:hint="eastAsia"/>
        </w:rPr>
        <w:t>亦為腑臟之相傳（膀胱）</w:t>
      </w:r>
      <w:r w:rsidR="006C4C45">
        <w:rPr>
          <w:rFonts w:hint="eastAsia"/>
        </w:rPr>
        <w:t>，</w:t>
      </w:r>
      <w:r>
        <w:rPr>
          <w:rFonts w:hint="eastAsia"/>
        </w:rPr>
        <w:t>因太陽之府相連之脂膜</w:t>
      </w:r>
      <w:r w:rsidR="006C4C45">
        <w:rPr>
          <w:rFonts w:hint="eastAsia"/>
        </w:rPr>
        <w:t>，</w:t>
      </w:r>
      <w:r>
        <w:rPr>
          <w:rFonts w:hint="eastAsia"/>
        </w:rPr>
        <w:t>原與包腎之脂膜相通也。其間有直中者</w:t>
      </w:r>
      <w:r w:rsidR="006C4C45">
        <w:rPr>
          <w:rFonts w:hint="eastAsia"/>
        </w:rPr>
        <w:t>，</w:t>
      </w:r>
      <w:r>
        <w:rPr>
          <w:rFonts w:hint="eastAsia"/>
        </w:rPr>
        <w:t>或因少陰驟虛之時</w:t>
      </w:r>
      <w:r w:rsidR="006C4C45">
        <w:rPr>
          <w:rFonts w:hint="eastAsia"/>
        </w:rPr>
        <w:t>，</w:t>
      </w:r>
      <w:r>
        <w:rPr>
          <w:rFonts w:hint="eastAsia"/>
        </w:rPr>
        <w:t>飲食寒涼而得</w:t>
      </w:r>
      <w:r w:rsidR="006C4C45">
        <w:rPr>
          <w:rFonts w:hint="eastAsia"/>
        </w:rPr>
        <w:t>，</w:t>
      </w:r>
      <w:r>
        <w:rPr>
          <w:rFonts w:hint="eastAsia"/>
        </w:rPr>
        <w:t>此不過百中之一二</w:t>
      </w:r>
      <w:r w:rsidR="006C4C45">
        <w:rPr>
          <w:rFonts w:hint="eastAsia"/>
        </w:rPr>
        <w:t>，</w:t>
      </w:r>
      <w:r>
        <w:rPr>
          <w:rFonts w:hint="eastAsia"/>
        </w:rPr>
        <w:t>其治法原當另商也。至少陰病之熱者</w:t>
      </w:r>
      <w:r w:rsidR="006C4C45">
        <w:rPr>
          <w:rFonts w:hint="eastAsia"/>
        </w:rPr>
        <w:t>，</w:t>
      </w:r>
      <w:r>
        <w:rPr>
          <w:rFonts w:hint="eastAsia"/>
        </w:rPr>
        <w:t>非必自傳經而來</w:t>
      </w:r>
      <w:r w:rsidR="006C4C45">
        <w:rPr>
          <w:rFonts w:hint="eastAsia"/>
        </w:rPr>
        <w:t>，</w:t>
      </w:r>
      <w:r>
        <w:rPr>
          <w:rFonts w:hint="eastAsia"/>
        </w:rPr>
        <w:t>多由伏氣化熱入少陰也。所謂伏氣者</w:t>
      </w:r>
      <w:r w:rsidR="006C4C45">
        <w:rPr>
          <w:rFonts w:hint="eastAsia"/>
        </w:rPr>
        <w:t>，</w:t>
      </w:r>
      <w:r>
        <w:rPr>
          <w:rFonts w:hint="eastAsia"/>
        </w:rPr>
        <w:t>因其素受外寒甚輕</w:t>
      </w:r>
      <w:r w:rsidR="006C4C45">
        <w:rPr>
          <w:rFonts w:hint="eastAsia"/>
        </w:rPr>
        <w:t>，</w:t>
      </w:r>
      <w:r>
        <w:rPr>
          <w:rFonts w:hint="eastAsia"/>
        </w:rPr>
        <w:t>不能即病</w:t>
      </w:r>
      <w:r w:rsidR="006C4C45">
        <w:rPr>
          <w:rFonts w:hint="eastAsia"/>
        </w:rPr>
        <w:t>，</w:t>
      </w:r>
      <w:r>
        <w:rPr>
          <w:rFonts w:hint="eastAsia"/>
        </w:rPr>
        <w:t>其所受之寒氣伏</w:t>
      </w:r>
      <w:r w:rsidR="00D24630">
        <w:rPr>
          <w:rFonts w:hint="eastAsia"/>
        </w:rPr>
        <w:t>於</w:t>
      </w:r>
      <w:r>
        <w:rPr>
          <w:rFonts w:hint="eastAsia"/>
        </w:rPr>
        <w:t>三焦脂膜之中</w:t>
      </w:r>
      <w:r w:rsidR="006C4C45">
        <w:rPr>
          <w:rFonts w:hint="eastAsia"/>
        </w:rPr>
        <w:t>，</w:t>
      </w:r>
      <w:r>
        <w:rPr>
          <w:rFonts w:hint="eastAsia"/>
        </w:rPr>
        <w:t>阻塞氣化之升降而化熱（氣化因阻塞而生熱</w:t>
      </w:r>
      <w:r w:rsidR="006C4C45">
        <w:rPr>
          <w:rFonts w:hint="eastAsia"/>
        </w:rPr>
        <w:t>，</w:t>
      </w:r>
      <w:r>
        <w:rPr>
          <w:rFonts w:hint="eastAsia"/>
        </w:rPr>
        <w:t>伏氣即可與之相合而化熱）</w:t>
      </w:r>
      <w:r w:rsidR="006C4C45">
        <w:rPr>
          <w:rFonts w:hint="eastAsia"/>
        </w:rPr>
        <w:t>，</w:t>
      </w:r>
      <w:r>
        <w:rPr>
          <w:rFonts w:hint="eastAsia"/>
        </w:rPr>
        <w:t>恆因少陰之虛損</w:t>
      </w:r>
      <w:r w:rsidR="006C4C45">
        <w:rPr>
          <w:rFonts w:hint="eastAsia"/>
        </w:rPr>
        <w:t>，</w:t>
      </w:r>
      <w:r>
        <w:rPr>
          <w:rFonts w:hint="eastAsia"/>
        </w:rPr>
        <w:t>伏氣即乘虛而竄入少陰</w:t>
      </w:r>
      <w:r w:rsidR="006C4C45">
        <w:rPr>
          <w:rFonts w:hint="eastAsia"/>
        </w:rPr>
        <w:t>，</w:t>
      </w:r>
      <w:r>
        <w:rPr>
          <w:rFonts w:hint="eastAsia"/>
        </w:rPr>
        <w:t>此乃少陰之熱病初得即宜用涼藥者也。</w:t>
      </w:r>
    </w:p>
    <w:p w:rsidR="00EE027F" w:rsidRDefault="00061250" w:rsidP="00EE027F">
      <w:pPr>
        <w:pStyle w:val="2f5"/>
        <w:ind w:firstLine="712"/>
      </w:pPr>
      <w:r>
        <w:rPr>
          <w:rFonts w:hint="eastAsia"/>
        </w:rPr>
        <w:t>至無論其病之或涼或熱</w:t>
      </w:r>
      <w:r w:rsidR="006C4C45">
        <w:rPr>
          <w:rFonts w:hint="eastAsia"/>
        </w:rPr>
        <w:t>，</w:t>
      </w:r>
      <w:r>
        <w:rPr>
          <w:rFonts w:hint="eastAsia"/>
        </w:rPr>
        <w:t>而脈皆微細者</w:t>
      </w:r>
      <w:r w:rsidR="006C4C45">
        <w:rPr>
          <w:rFonts w:hint="eastAsia"/>
        </w:rPr>
        <w:t>，</w:t>
      </w:r>
      <w:r>
        <w:rPr>
          <w:rFonts w:hint="eastAsia"/>
        </w:rPr>
        <w:t>誠以脈之跳動發</w:t>
      </w:r>
      <w:r w:rsidR="00D24630">
        <w:rPr>
          <w:rFonts w:hint="eastAsia"/>
        </w:rPr>
        <w:t>於</w:t>
      </w:r>
      <w:r>
        <w:rPr>
          <w:rFonts w:hint="eastAsia"/>
        </w:rPr>
        <w:t>心</w:t>
      </w:r>
      <w:r w:rsidR="006C4C45">
        <w:rPr>
          <w:rFonts w:hint="eastAsia"/>
        </w:rPr>
        <w:t>，</w:t>
      </w:r>
      <w:r>
        <w:rPr>
          <w:rFonts w:hint="eastAsia"/>
        </w:rPr>
        <w:t>而脈之所以跳動有力者</w:t>
      </w:r>
      <w:r w:rsidR="006C4C45">
        <w:rPr>
          <w:rFonts w:hint="eastAsia"/>
        </w:rPr>
        <w:t>，</w:t>
      </w:r>
      <w:r>
        <w:rPr>
          <w:rFonts w:hint="eastAsia"/>
        </w:rPr>
        <w:t>又關</w:t>
      </w:r>
      <w:r w:rsidR="00D24630">
        <w:rPr>
          <w:rFonts w:hint="eastAsia"/>
        </w:rPr>
        <w:t>於</w:t>
      </w:r>
      <w:r>
        <w:rPr>
          <w:rFonts w:hint="eastAsia"/>
        </w:rPr>
        <w:t>腎。心腎者</w:t>
      </w:r>
      <w:r w:rsidR="006C4C45">
        <w:rPr>
          <w:rFonts w:hint="eastAsia"/>
        </w:rPr>
        <w:t>，</w:t>
      </w:r>
      <w:r>
        <w:rPr>
          <w:rFonts w:hint="eastAsia"/>
        </w:rPr>
        <w:t>水火之根源也</w:t>
      </w:r>
      <w:r w:rsidR="006C4C45">
        <w:rPr>
          <w:rFonts w:hint="eastAsia"/>
        </w:rPr>
        <w:t>，</w:t>
      </w:r>
      <w:r>
        <w:rPr>
          <w:rFonts w:hint="eastAsia"/>
        </w:rPr>
        <w:t>心腎之氣相濟</w:t>
      </w:r>
      <w:r w:rsidR="006C4C45">
        <w:rPr>
          <w:rFonts w:hint="eastAsia"/>
        </w:rPr>
        <w:t>，</w:t>
      </w:r>
      <w:r>
        <w:rPr>
          <w:rFonts w:hint="eastAsia"/>
        </w:rPr>
        <w:t>則身中之氣化自然壯旺</w:t>
      </w:r>
      <w:r w:rsidR="006C4C45">
        <w:rPr>
          <w:rFonts w:hint="eastAsia"/>
        </w:rPr>
        <w:t>，</w:t>
      </w:r>
      <w:r>
        <w:rPr>
          <w:rFonts w:hint="eastAsia"/>
        </w:rPr>
        <w:t>心腎之氣若相離</w:t>
      </w:r>
      <w:r w:rsidR="006C4C45">
        <w:rPr>
          <w:rFonts w:hint="eastAsia"/>
        </w:rPr>
        <w:t>，</w:t>
      </w:r>
      <w:r>
        <w:rPr>
          <w:rFonts w:hint="eastAsia"/>
        </w:rPr>
        <w:t>身中之氣化遽形衰憊。少陰有病者</w:t>
      </w:r>
      <w:r w:rsidR="006C4C45">
        <w:rPr>
          <w:rFonts w:hint="eastAsia"/>
        </w:rPr>
        <w:t>，</w:t>
      </w:r>
      <w:r>
        <w:rPr>
          <w:rFonts w:hint="eastAsia"/>
        </w:rPr>
        <w:t>其腎氣為外邪遏抑</w:t>
      </w:r>
      <w:r w:rsidR="006C4C45">
        <w:rPr>
          <w:rFonts w:hint="eastAsia"/>
        </w:rPr>
        <w:t>，</w:t>
      </w:r>
      <w:r>
        <w:rPr>
          <w:rFonts w:hint="eastAsia"/>
        </w:rPr>
        <w:t>不能上升以濟心</w:t>
      </w:r>
      <w:r w:rsidR="006C4C45">
        <w:rPr>
          <w:rFonts w:hint="eastAsia"/>
        </w:rPr>
        <w:t>，</w:t>
      </w:r>
      <w:r>
        <w:rPr>
          <w:rFonts w:hint="eastAsia"/>
        </w:rPr>
        <w:t>是以無論病之為涼為熱</w:t>
      </w:r>
      <w:r w:rsidR="006C4C45">
        <w:rPr>
          <w:rFonts w:hint="eastAsia"/>
        </w:rPr>
        <w:t>，</w:t>
      </w:r>
      <w:r>
        <w:rPr>
          <w:rFonts w:hint="eastAsia"/>
        </w:rPr>
        <w:t>其脈象皆微細無力也。其但欲</w:t>
      </w:r>
      <w:r>
        <w:rPr>
          <w:rFonts w:hint="eastAsia"/>
        </w:rPr>
        <w:lastRenderedPageBreak/>
        <w:t>寐者</w:t>
      </w:r>
      <w:r w:rsidR="006C4C45">
        <w:rPr>
          <w:rFonts w:hint="eastAsia"/>
        </w:rPr>
        <w:t>，</w:t>
      </w:r>
      <w:r>
        <w:rPr>
          <w:rFonts w:hint="eastAsia"/>
        </w:rPr>
        <w:t>因心腎之氣不交</w:t>
      </w:r>
      <w:r w:rsidR="006C4C45">
        <w:rPr>
          <w:rFonts w:hint="eastAsia"/>
        </w:rPr>
        <w:t>，</w:t>
      </w:r>
      <w:r>
        <w:rPr>
          <w:rFonts w:hint="eastAsia"/>
        </w:rPr>
        <w:t>身中之氣化衰憊</w:t>
      </w:r>
      <w:r w:rsidR="006C4C45">
        <w:rPr>
          <w:rFonts w:hint="eastAsia"/>
        </w:rPr>
        <w:t>，</w:t>
      </w:r>
      <w:r>
        <w:rPr>
          <w:rFonts w:hint="eastAsia"/>
        </w:rPr>
        <w:t>精神必然倦懶</w:t>
      </w:r>
      <w:r w:rsidR="006C4C45">
        <w:rPr>
          <w:rFonts w:hint="eastAsia"/>
        </w:rPr>
        <w:t>，</w:t>
      </w:r>
      <w:r>
        <w:rPr>
          <w:rFonts w:hint="eastAsia"/>
        </w:rPr>
        <w:t>是以常常閉目以靜自休息。又因腎氣不能上達以吸引心陽下潛</w:t>
      </w:r>
      <w:r w:rsidR="006C4C45">
        <w:rPr>
          <w:rFonts w:hint="eastAsia"/>
        </w:rPr>
        <w:t>，</w:t>
      </w:r>
      <w:r>
        <w:rPr>
          <w:rFonts w:hint="eastAsia"/>
        </w:rPr>
        <w:t>是以雖閉目休息不能成寐</w:t>
      </w:r>
      <w:r w:rsidR="006C4C45">
        <w:rPr>
          <w:rFonts w:hint="eastAsia"/>
        </w:rPr>
        <w:t>，</w:t>
      </w:r>
      <w:r>
        <w:rPr>
          <w:rFonts w:hint="eastAsia"/>
        </w:rPr>
        <w:t>而為但欲寐之狀也。</w:t>
      </w:r>
      <w:r w:rsidR="00EE027F">
        <w:rPr>
          <w:rFonts w:hint="eastAsia"/>
        </w:rPr>
        <w:t>從前西人之論腎者</w:t>
      </w:r>
      <w:r w:rsidR="006C4C45">
        <w:t>，</w:t>
      </w:r>
      <w:r w:rsidR="00EE027F">
        <w:rPr>
          <w:rFonts w:hint="eastAsia"/>
        </w:rPr>
        <w:t>惟知為漉水之器</w:t>
      </w:r>
      <w:r w:rsidR="006C4C45">
        <w:t>，</w:t>
      </w:r>
      <w:r w:rsidR="00EE027F">
        <w:rPr>
          <w:rFonts w:hint="eastAsia"/>
        </w:rPr>
        <w:t>後乃知論腎當取廣義</w:t>
      </w:r>
      <w:r w:rsidR="006C4C45">
        <w:t>，</w:t>
      </w:r>
      <w:r w:rsidR="00EE027F">
        <w:rPr>
          <w:rFonts w:hint="eastAsia"/>
        </w:rPr>
        <w:t>遂謂副腎髓質（命門督脈）及副腎皮質（胞室）之分泌素</w:t>
      </w:r>
      <w:r w:rsidR="006C4C45">
        <w:t>，</w:t>
      </w:r>
      <w:r w:rsidR="00EE027F">
        <w:rPr>
          <w:rFonts w:hint="eastAsia"/>
        </w:rPr>
        <w:t>皆</w:t>
      </w:r>
      <w:r w:rsidR="00D24630">
        <w:rPr>
          <w:rFonts w:hint="eastAsia"/>
        </w:rPr>
        <w:t>於</w:t>
      </w:r>
      <w:r w:rsidR="00EE027F">
        <w:rPr>
          <w:rFonts w:hint="eastAsia"/>
        </w:rPr>
        <w:t>心之跳動有至切之關係</w:t>
      </w:r>
      <w:r w:rsidR="006C4C45">
        <w:t>，</w:t>
      </w:r>
      <w:r w:rsidR="00EE027F">
        <w:rPr>
          <w:rFonts w:hint="eastAsia"/>
        </w:rPr>
        <w:t>此誠西人之醫學有進步也。然必實徵諸其所分泌者而後知之</w:t>
      </w:r>
      <w:r w:rsidR="006C4C45">
        <w:t>，</w:t>
      </w:r>
      <w:r w:rsidR="00EE027F">
        <w:rPr>
          <w:rFonts w:hint="eastAsia"/>
        </w:rPr>
        <w:t>是仍囿</w:t>
      </w:r>
      <w:r w:rsidR="00D24630">
        <w:rPr>
          <w:rFonts w:hint="eastAsia"/>
        </w:rPr>
        <w:t>於</w:t>
      </w:r>
      <w:r w:rsidR="00EE027F">
        <w:rPr>
          <w:rFonts w:hint="eastAsia"/>
        </w:rPr>
        <w:t>跡象</w:t>
      </w:r>
      <w:r w:rsidR="006C4C45">
        <w:t>，</w:t>
      </w:r>
      <w:r w:rsidR="00EE027F">
        <w:rPr>
          <w:rFonts w:hint="eastAsia"/>
        </w:rPr>
        <w:t>而不知腎中有無形之氣化</w:t>
      </w:r>
      <w:r w:rsidR="006C4C45">
        <w:rPr>
          <w:rFonts w:hint="eastAsia"/>
        </w:rPr>
        <w:t>，</w:t>
      </w:r>
      <w:r w:rsidR="00EE027F">
        <w:rPr>
          <w:rFonts w:hint="eastAsia"/>
        </w:rPr>
        <w:t>與心息息相關者尤切也。</w:t>
      </w:r>
    </w:p>
    <w:p w:rsidR="00EE027F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EE027F">
        <w:rPr>
          <w:rFonts w:hint="eastAsia"/>
        </w:rPr>
        <w:t>「</w:t>
      </w:r>
      <w:r>
        <w:rPr>
          <w:rFonts w:hint="eastAsia"/>
        </w:rPr>
        <w:t>少陰病</w:t>
      </w:r>
      <w:r w:rsidR="006C4C45">
        <w:rPr>
          <w:rFonts w:hint="eastAsia"/>
        </w:rPr>
        <w:t>，</w:t>
      </w:r>
      <w:r>
        <w:rPr>
          <w:rFonts w:hint="eastAsia"/>
        </w:rPr>
        <w:t>欲吐不吐</w:t>
      </w:r>
      <w:r w:rsidR="006C4C45">
        <w:rPr>
          <w:rFonts w:hint="eastAsia"/>
        </w:rPr>
        <w:t>，</w:t>
      </w:r>
      <w:r>
        <w:rPr>
          <w:rFonts w:hint="eastAsia"/>
        </w:rPr>
        <w:t>心煩</w:t>
      </w:r>
      <w:r w:rsidR="006C4C45">
        <w:rPr>
          <w:rFonts w:hint="eastAsia"/>
        </w:rPr>
        <w:t>，</w:t>
      </w:r>
      <w:r>
        <w:rPr>
          <w:rFonts w:hint="eastAsia"/>
        </w:rPr>
        <w:t>但欲寐</w:t>
      </w:r>
      <w:r w:rsidR="006C4C45">
        <w:rPr>
          <w:rFonts w:hint="eastAsia"/>
        </w:rPr>
        <w:t>，</w:t>
      </w:r>
      <w:r>
        <w:rPr>
          <w:rFonts w:hint="eastAsia"/>
        </w:rPr>
        <w:t>五、六日自利而渴者</w:t>
      </w:r>
      <w:r w:rsidR="006C4C45">
        <w:rPr>
          <w:rFonts w:hint="eastAsia"/>
        </w:rPr>
        <w:t>，</w:t>
      </w:r>
      <w:r>
        <w:rPr>
          <w:rFonts w:hint="eastAsia"/>
        </w:rPr>
        <w:t>屬少陰也。虛故引水自救</w:t>
      </w:r>
      <w:r w:rsidR="006C4C45">
        <w:rPr>
          <w:rFonts w:hint="eastAsia"/>
        </w:rPr>
        <w:t>，</w:t>
      </w:r>
      <w:r>
        <w:rPr>
          <w:rFonts w:hint="eastAsia"/>
        </w:rPr>
        <w:t>若小便色白者</w:t>
      </w:r>
      <w:r w:rsidR="006C4C45">
        <w:rPr>
          <w:rFonts w:hint="eastAsia"/>
        </w:rPr>
        <w:t>，</w:t>
      </w:r>
      <w:r>
        <w:rPr>
          <w:rFonts w:hint="eastAsia"/>
        </w:rPr>
        <w:t>少陰病形悉具</w:t>
      </w:r>
      <w:r w:rsidR="006C4C45">
        <w:rPr>
          <w:rFonts w:hint="eastAsia"/>
        </w:rPr>
        <w:t>，</w:t>
      </w:r>
      <w:r>
        <w:rPr>
          <w:rFonts w:hint="eastAsia"/>
        </w:rPr>
        <w:t>小便白者以下焦虛有寒</w:t>
      </w:r>
      <w:r w:rsidR="006C4C45">
        <w:rPr>
          <w:rFonts w:hint="eastAsia"/>
        </w:rPr>
        <w:t>，</w:t>
      </w:r>
      <w:r>
        <w:rPr>
          <w:rFonts w:hint="eastAsia"/>
        </w:rPr>
        <w:t>不能制水</w:t>
      </w:r>
      <w:r w:rsidR="006C4C45">
        <w:rPr>
          <w:rFonts w:hint="eastAsia"/>
        </w:rPr>
        <w:t>，</w:t>
      </w:r>
      <w:r>
        <w:rPr>
          <w:rFonts w:hint="eastAsia"/>
        </w:rPr>
        <w:t>故令色白也</w:t>
      </w:r>
      <w:r w:rsidR="00EE027F">
        <w:rPr>
          <w:rFonts w:hint="eastAsia"/>
        </w:rPr>
        <w:t>」</w:t>
      </w:r>
      <w:r>
        <w:rPr>
          <w:rFonts w:hint="eastAsia"/>
        </w:rPr>
        <w:t>。</w:t>
      </w:r>
    </w:p>
    <w:p w:rsidR="00EE027F" w:rsidRDefault="00061250" w:rsidP="00061250">
      <w:pPr>
        <w:pStyle w:val="2f5"/>
        <w:ind w:firstLine="712"/>
      </w:pPr>
      <w:r>
        <w:rPr>
          <w:rFonts w:hint="eastAsia"/>
        </w:rPr>
        <w:t>張拱端曰</w:t>
      </w:r>
      <w:r w:rsidR="00EE027F">
        <w:rPr>
          <w:rFonts w:hint="eastAsia"/>
        </w:rPr>
        <w:t>「</w:t>
      </w:r>
      <w:r>
        <w:rPr>
          <w:rFonts w:hint="eastAsia"/>
        </w:rPr>
        <w:t>少陽為陽樞</w:t>
      </w:r>
      <w:r w:rsidR="006C4C45">
        <w:rPr>
          <w:rFonts w:hint="eastAsia"/>
        </w:rPr>
        <w:t>，</w:t>
      </w:r>
      <w:r>
        <w:rPr>
          <w:rFonts w:hint="eastAsia"/>
        </w:rPr>
        <w:t>少陰為陰樞。少陰欲吐不吐者</w:t>
      </w:r>
      <w:r w:rsidR="006C4C45">
        <w:rPr>
          <w:rFonts w:hint="eastAsia"/>
        </w:rPr>
        <w:t>，</w:t>
      </w:r>
      <w:r>
        <w:rPr>
          <w:rFonts w:hint="eastAsia"/>
        </w:rPr>
        <w:t>以少陰有水復有火</w:t>
      </w:r>
      <w:r w:rsidR="006C4C45">
        <w:rPr>
          <w:rFonts w:hint="eastAsia"/>
        </w:rPr>
        <w:t>，</w:t>
      </w:r>
      <w:r>
        <w:rPr>
          <w:rFonts w:hint="eastAsia"/>
        </w:rPr>
        <w:t>水火之氣循環上下不利</w:t>
      </w:r>
      <w:r w:rsidR="006C4C45">
        <w:rPr>
          <w:rFonts w:hint="eastAsia"/>
        </w:rPr>
        <w:t>，</w:t>
      </w:r>
      <w:r>
        <w:rPr>
          <w:rFonts w:hint="eastAsia"/>
        </w:rPr>
        <w:t>故欲吐不吐也。少陽喜嘔者</w:t>
      </w:r>
      <w:r w:rsidR="006C4C45">
        <w:rPr>
          <w:rFonts w:hint="eastAsia"/>
        </w:rPr>
        <w:t>，</w:t>
      </w:r>
      <w:r>
        <w:rPr>
          <w:rFonts w:hint="eastAsia"/>
        </w:rPr>
        <w:t>以內外之氣由焦膜中行</w:t>
      </w:r>
      <w:r w:rsidR="006C4C45">
        <w:rPr>
          <w:rFonts w:hint="eastAsia"/>
        </w:rPr>
        <w:t>，</w:t>
      </w:r>
      <w:r>
        <w:rPr>
          <w:rFonts w:hint="eastAsia"/>
        </w:rPr>
        <w:t>焦膜不利則氣難</w:t>
      </w:r>
      <w:r w:rsidR="00D24630">
        <w:rPr>
          <w:rFonts w:hint="eastAsia"/>
        </w:rPr>
        <w:t>於</w:t>
      </w:r>
      <w:r>
        <w:rPr>
          <w:rFonts w:hint="eastAsia"/>
        </w:rPr>
        <w:t>出入</w:t>
      </w:r>
      <w:r w:rsidR="006C4C45">
        <w:rPr>
          <w:rFonts w:hint="eastAsia"/>
        </w:rPr>
        <w:t>，</w:t>
      </w:r>
      <w:r>
        <w:rPr>
          <w:rFonts w:hint="eastAsia"/>
        </w:rPr>
        <w:t>是以逆</w:t>
      </w:r>
      <w:r w:rsidR="00D24630">
        <w:rPr>
          <w:rFonts w:hint="eastAsia"/>
        </w:rPr>
        <w:t>於</w:t>
      </w:r>
      <w:r>
        <w:rPr>
          <w:rFonts w:hint="eastAsia"/>
        </w:rPr>
        <w:t>胃而為嘔</w:t>
      </w:r>
      <w:r w:rsidR="006C4C45">
        <w:rPr>
          <w:rFonts w:hint="eastAsia"/>
        </w:rPr>
        <w:t>，</w:t>
      </w:r>
      <w:r>
        <w:rPr>
          <w:rFonts w:hint="eastAsia"/>
        </w:rPr>
        <w:t>嘔則氣少暢</w:t>
      </w:r>
      <w:r w:rsidR="006C4C45">
        <w:rPr>
          <w:rFonts w:hint="eastAsia"/>
        </w:rPr>
        <w:t>，</w:t>
      </w:r>
      <w:r>
        <w:rPr>
          <w:rFonts w:hint="eastAsia"/>
        </w:rPr>
        <w:t>故喜嘔</w:t>
      </w:r>
      <w:r w:rsidR="006C4C45">
        <w:rPr>
          <w:rFonts w:hint="eastAsia"/>
        </w:rPr>
        <w:t>，</w:t>
      </w:r>
      <w:r>
        <w:rPr>
          <w:rFonts w:hint="eastAsia"/>
        </w:rPr>
        <w:t>此少陰欲吐、少陽喜嘔之所以然也。又太陰、少陰俱有自利證</w:t>
      </w:r>
      <w:r w:rsidR="006C4C45">
        <w:rPr>
          <w:rFonts w:hint="eastAsia"/>
        </w:rPr>
        <w:t>，</w:t>
      </w:r>
      <w:r>
        <w:rPr>
          <w:rFonts w:hint="eastAsia"/>
        </w:rPr>
        <w:t>少陰自利而渴</w:t>
      </w:r>
      <w:r w:rsidR="006C4C45">
        <w:rPr>
          <w:rFonts w:hint="eastAsia"/>
        </w:rPr>
        <w:t>，</w:t>
      </w:r>
      <w:r>
        <w:rPr>
          <w:rFonts w:hint="eastAsia"/>
        </w:rPr>
        <w:t>從少陰本熱之化也。太陰自利不渴</w:t>
      </w:r>
      <w:r w:rsidR="006C4C45">
        <w:rPr>
          <w:rFonts w:hint="eastAsia"/>
        </w:rPr>
        <w:t>，</w:t>
      </w:r>
      <w:r>
        <w:rPr>
          <w:rFonts w:hint="eastAsia"/>
        </w:rPr>
        <w:t>從太陰本濕之化也。若治少陰上焦口渴之實熱</w:t>
      </w:r>
      <w:r w:rsidR="006C4C45">
        <w:rPr>
          <w:rFonts w:hint="eastAsia"/>
        </w:rPr>
        <w:t>，</w:t>
      </w:r>
      <w:r>
        <w:rPr>
          <w:rFonts w:hint="eastAsia"/>
        </w:rPr>
        <w:t>罔顧及下焦下利之虛寒</w:t>
      </w:r>
      <w:r w:rsidR="006C4C45">
        <w:rPr>
          <w:rFonts w:hint="eastAsia"/>
        </w:rPr>
        <w:t>，</w:t>
      </w:r>
      <w:r>
        <w:rPr>
          <w:rFonts w:hint="eastAsia"/>
        </w:rPr>
        <w:t>則下利不止矣</w:t>
      </w:r>
      <w:r w:rsidR="006C4C45">
        <w:rPr>
          <w:rFonts w:hint="eastAsia"/>
        </w:rPr>
        <w:t>，</w:t>
      </w:r>
      <w:r>
        <w:rPr>
          <w:rFonts w:hint="eastAsia"/>
        </w:rPr>
        <w:t>故凡對</w:t>
      </w:r>
      <w:r w:rsidR="00D24630">
        <w:rPr>
          <w:rFonts w:hint="eastAsia"/>
        </w:rPr>
        <w:t>於</w:t>
      </w:r>
      <w:r>
        <w:rPr>
          <w:rFonts w:hint="eastAsia"/>
        </w:rPr>
        <w:t>水火分病</w:t>
      </w:r>
      <w:r w:rsidR="006C4C45">
        <w:rPr>
          <w:rFonts w:hint="eastAsia"/>
        </w:rPr>
        <w:t>，</w:t>
      </w:r>
      <w:r>
        <w:rPr>
          <w:rFonts w:hint="eastAsia"/>
        </w:rPr>
        <w:t>則當用寒熱之藥分治之。對</w:t>
      </w:r>
      <w:r w:rsidR="00D24630">
        <w:rPr>
          <w:rFonts w:hint="eastAsia"/>
        </w:rPr>
        <w:t>於</w:t>
      </w:r>
      <w:r>
        <w:rPr>
          <w:rFonts w:hint="eastAsia"/>
        </w:rPr>
        <w:t>水火合病</w:t>
      </w:r>
      <w:r w:rsidR="006C4C45">
        <w:rPr>
          <w:rFonts w:hint="eastAsia"/>
        </w:rPr>
        <w:t>，</w:t>
      </w:r>
      <w:r>
        <w:rPr>
          <w:rFonts w:hint="eastAsia"/>
        </w:rPr>
        <w:t>無妨用寒熱之藥合治之。本論用方</w:t>
      </w:r>
      <w:r w:rsidR="006C4C45">
        <w:rPr>
          <w:rFonts w:hint="eastAsia"/>
        </w:rPr>
        <w:t>，</w:t>
      </w:r>
      <w:r>
        <w:rPr>
          <w:rFonts w:hint="eastAsia"/>
        </w:rPr>
        <w:t>有純</w:t>
      </w:r>
      <w:r w:rsidR="00D24630">
        <w:rPr>
          <w:rFonts w:hint="eastAsia"/>
        </w:rPr>
        <w:t>於</w:t>
      </w:r>
      <w:r>
        <w:rPr>
          <w:rFonts w:hint="eastAsia"/>
        </w:rPr>
        <w:t>寒</w:t>
      </w:r>
      <w:r w:rsidR="006C4C45">
        <w:rPr>
          <w:rFonts w:hint="eastAsia"/>
        </w:rPr>
        <w:t>，</w:t>
      </w:r>
      <w:r>
        <w:rPr>
          <w:rFonts w:hint="eastAsia"/>
        </w:rPr>
        <w:t>有純</w:t>
      </w:r>
      <w:r w:rsidR="00D24630">
        <w:rPr>
          <w:rFonts w:hint="eastAsia"/>
        </w:rPr>
        <w:t>於</w:t>
      </w:r>
      <w:r>
        <w:rPr>
          <w:rFonts w:hint="eastAsia"/>
        </w:rPr>
        <w:t>熱</w:t>
      </w:r>
      <w:r w:rsidR="006C4C45">
        <w:rPr>
          <w:rFonts w:hint="eastAsia"/>
        </w:rPr>
        <w:t>，</w:t>
      </w:r>
      <w:r>
        <w:rPr>
          <w:rFonts w:hint="eastAsia"/>
        </w:rPr>
        <w:t>復有寒熱並用者</w:t>
      </w:r>
      <w:r w:rsidR="006C4C45">
        <w:rPr>
          <w:rFonts w:hint="eastAsia"/>
        </w:rPr>
        <w:t>，</w:t>
      </w:r>
      <w:r>
        <w:rPr>
          <w:rFonts w:hint="eastAsia"/>
        </w:rPr>
        <w:t>即此理也。</w:t>
      </w:r>
    </w:p>
    <w:p w:rsidR="00EE027F" w:rsidRDefault="00EE027F" w:rsidP="00061250">
      <w:pPr>
        <w:pStyle w:val="2f5"/>
        <w:ind w:firstLine="712"/>
      </w:pPr>
      <w:r w:rsidRPr="00EE027F">
        <w:rPr>
          <w:rFonts w:hint="eastAsia"/>
        </w:rPr>
        <w:lastRenderedPageBreak/>
        <w:t>謹按</w:t>
      </w:r>
      <w:r>
        <w:t>：</w:t>
      </w:r>
      <w:r w:rsidR="00061250">
        <w:rPr>
          <w:rFonts w:hint="eastAsia"/>
        </w:rPr>
        <w:t>本節未列治法</w:t>
      </w:r>
      <w:r w:rsidR="006C4C45">
        <w:rPr>
          <w:rFonts w:hint="eastAsia"/>
        </w:rPr>
        <w:t>，</w:t>
      </w:r>
      <w:r w:rsidR="00061250">
        <w:rPr>
          <w:rFonts w:hint="eastAsia"/>
        </w:rPr>
        <w:t>張氏謂</w:t>
      </w:r>
      <w:r>
        <w:rPr>
          <w:rFonts w:hint="eastAsia"/>
        </w:rPr>
        <w:t>「</w:t>
      </w:r>
      <w:r w:rsidR="00061250">
        <w:rPr>
          <w:rFonts w:hint="eastAsia"/>
        </w:rPr>
        <w:t>上有實熱下有虛寒</w:t>
      </w:r>
      <w:r w:rsidR="006C4C45">
        <w:rPr>
          <w:rFonts w:hint="eastAsia"/>
        </w:rPr>
        <w:t>，</w:t>
      </w:r>
      <w:r w:rsidR="00061250">
        <w:rPr>
          <w:rFonts w:hint="eastAsia"/>
        </w:rPr>
        <w:t>宜用寒熱之藥</w:t>
      </w:r>
      <w:r>
        <w:rPr>
          <w:rFonts w:hint="eastAsia"/>
        </w:rPr>
        <w:t>」？</w:t>
      </w:r>
      <w:r w:rsidR="00061250">
        <w:rPr>
          <w:rFonts w:hint="eastAsia"/>
        </w:rPr>
        <w:t>函問</w:t>
      </w:r>
      <w:r>
        <w:rPr>
          <w:rFonts w:hint="eastAsia"/>
        </w:rPr>
        <w:t>。</w:t>
      </w:r>
      <w:r w:rsidR="00061250">
        <w:rPr>
          <w:rFonts w:hint="eastAsia"/>
        </w:rPr>
        <w:t>師答曰</w:t>
      </w:r>
      <w:r>
        <w:rPr>
          <w:rFonts w:hint="eastAsia"/>
        </w:rPr>
        <w:t>「</w:t>
      </w:r>
      <w:r w:rsidR="00061250">
        <w:rPr>
          <w:rFonts w:hint="eastAsia"/>
        </w:rPr>
        <w:t>宜用生地一兩</w:t>
      </w:r>
      <w:r w:rsidR="006C4C45">
        <w:rPr>
          <w:rFonts w:hint="eastAsia"/>
        </w:rPr>
        <w:t>，</w:t>
      </w:r>
      <w:r w:rsidR="00061250">
        <w:rPr>
          <w:rFonts w:hint="eastAsia"/>
        </w:rPr>
        <w:t>生杭芍五錢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附子二錢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乾薑二錢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細辛一錢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計五味</w:t>
      </w:r>
      <w:r w:rsidR="006C4C45">
        <w:rPr>
          <w:rFonts w:hint="eastAsia"/>
        </w:rPr>
        <w:t>，</w:t>
      </w:r>
      <w:r w:rsidR="00061250">
        <w:rPr>
          <w:rFonts w:hint="eastAsia"/>
        </w:rPr>
        <w:t>不宜用石膏</w:t>
      </w:r>
      <w:r>
        <w:rPr>
          <w:rFonts w:hint="eastAsia"/>
        </w:rPr>
        <w:t>」</w:t>
      </w:r>
      <w:r w:rsidR="00061250">
        <w:rPr>
          <w:rFonts w:hint="eastAsia"/>
        </w:rPr>
        <w:t>。</w:t>
      </w:r>
    </w:p>
    <w:p w:rsidR="00EE027F" w:rsidRDefault="00EE027F" w:rsidP="00EE027F">
      <w:pPr>
        <w:pStyle w:val="2f5"/>
        <w:ind w:firstLine="712"/>
        <w:jc w:val="right"/>
      </w:pPr>
      <w:r w:rsidRPr="00EE027F">
        <w:rPr>
          <w:rFonts w:hint="eastAsia"/>
        </w:rPr>
        <w:t>高崇勳謹注</w:t>
      </w:r>
    </w:p>
    <w:p w:rsidR="00EE027F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EE027F">
        <w:rPr>
          <w:rFonts w:hint="eastAsia"/>
        </w:rPr>
        <w:t>「</w:t>
      </w:r>
      <w:r>
        <w:rPr>
          <w:rFonts w:hint="eastAsia"/>
        </w:rPr>
        <w:t>少陰病脈緊</w:t>
      </w:r>
      <w:r w:rsidR="006C4C45">
        <w:rPr>
          <w:rFonts w:hint="eastAsia"/>
        </w:rPr>
        <w:t>，</w:t>
      </w:r>
      <w:r>
        <w:rPr>
          <w:rFonts w:hint="eastAsia"/>
        </w:rPr>
        <w:t>至七、八日自下利</w:t>
      </w:r>
      <w:r w:rsidR="006C4C45">
        <w:rPr>
          <w:rFonts w:hint="eastAsia"/>
        </w:rPr>
        <w:t>，</w:t>
      </w:r>
      <w:r>
        <w:rPr>
          <w:rFonts w:hint="eastAsia"/>
        </w:rPr>
        <w:t>脈暴微</w:t>
      </w:r>
      <w:r w:rsidR="006C4C45">
        <w:rPr>
          <w:rFonts w:hint="eastAsia"/>
        </w:rPr>
        <w:t>，</w:t>
      </w:r>
      <w:r>
        <w:rPr>
          <w:rFonts w:hint="eastAsia"/>
        </w:rPr>
        <w:t>手足反溫</w:t>
      </w:r>
      <w:r w:rsidR="006C4C45">
        <w:rPr>
          <w:rFonts w:hint="eastAsia"/>
        </w:rPr>
        <w:t>，</w:t>
      </w:r>
      <w:r>
        <w:rPr>
          <w:rFonts w:hint="eastAsia"/>
        </w:rPr>
        <w:t>脈緊反去者</w:t>
      </w:r>
      <w:r w:rsidR="006C4C45">
        <w:rPr>
          <w:rFonts w:hint="eastAsia"/>
        </w:rPr>
        <w:t>，</w:t>
      </w:r>
      <w:r>
        <w:rPr>
          <w:rFonts w:hint="eastAsia"/>
        </w:rPr>
        <w:t>為欲解也。雖煩</w:t>
      </w:r>
      <w:r w:rsidR="006C4C45">
        <w:rPr>
          <w:rFonts w:hint="eastAsia"/>
        </w:rPr>
        <w:t>，</w:t>
      </w:r>
      <w:r>
        <w:rPr>
          <w:rFonts w:hint="eastAsia"/>
        </w:rPr>
        <w:t>下利必自愈</w:t>
      </w:r>
      <w:r w:rsidR="00EE027F">
        <w:rPr>
          <w:rFonts w:hint="eastAsia"/>
        </w:rPr>
        <w:t>」</w:t>
      </w:r>
      <w:r>
        <w:rPr>
          <w:rFonts w:hint="eastAsia"/>
        </w:rPr>
        <w:t>。</w:t>
      </w:r>
    </w:p>
    <w:p w:rsidR="00EE027F" w:rsidRDefault="00061250" w:rsidP="00061250">
      <w:pPr>
        <w:pStyle w:val="2f5"/>
        <w:ind w:firstLine="712"/>
      </w:pPr>
      <w:r>
        <w:rPr>
          <w:rFonts w:hint="eastAsia"/>
        </w:rPr>
        <w:t>少陰之中有水有火</w:t>
      </w:r>
      <w:r w:rsidR="006C4C45">
        <w:rPr>
          <w:rFonts w:hint="eastAsia"/>
        </w:rPr>
        <w:t>，</w:t>
      </w:r>
      <w:r>
        <w:rPr>
          <w:rFonts w:hint="eastAsia"/>
        </w:rPr>
        <w:t>腎左右兩枚水也</w:t>
      </w:r>
      <w:r w:rsidR="006C4C45">
        <w:rPr>
          <w:rFonts w:hint="eastAsia"/>
        </w:rPr>
        <w:t>，</w:t>
      </w:r>
      <w:r>
        <w:rPr>
          <w:rFonts w:hint="eastAsia"/>
        </w:rPr>
        <w:t>腎</w:t>
      </w:r>
      <w:r w:rsidR="00AD7840">
        <w:rPr>
          <w:rFonts w:hint="eastAsia"/>
        </w:rPr>
        <w:t>係</w:t>
      </w:r>
      <w:r>
        <w:rPr>
          <w:rFonts w:hint="eastAsia"/>
        </w:rPr>
        <w:t>命門所生之相火</w:t>
      </w:r>
      <w:r w:rsidR="006C4C45">
        <w:rPr>
          <w:rFonts w:hint="eastAsia"/>
        </w:rPr>
        <w:t>，</w:t>
      </w:r>
      <w:r>
        <w:rPr>
          <w:rFonts w:hint="eastAsia"/>
        </w:rPr>
        <w:t>少陰中之火也。外寒自太陽透入少陰</w:t>
      </w:r>
      <w:r w:rsidR="006C4C45">
        <w:rPr>
          <w:rFonts w:hint="eastAsia"/>
        </w:rPr>
        <w:t>，</w:t>
      </w:r>
      <w:r>
        <w:rPr>
          <w:rFonts w:hint="eastAsia"/>
        </w:rPr>
        <w:t>與少陰中之水氣相並</w:t>
      </w:r>
      <w:r w:rsidR="006C4C45">
        <w:rPr>
          <w:rFonts w:hint="eastAsia"/>
        </w:rPr>
        <w:t>，</w:t>
      </w:r>
      <w:r>
        <w:rPr>
          <w:rFonts w:hint="eastAsia"/>
        </w:rPr>
        <w:t>以阻遏其元陽</w:t>
      </w:r>
      <w:r w:rsidR="006C4C45">
        <w:rPr>
          <w:rFonts w:hint="eastAsia"/>
        </w:rPr>
        <w:t>，</w:t>
      </w:r>
      <w:r>
        <w:rPr>
          <w:rFonts w:hint="eastAsia"/>
        </w:rPr>
        <w:t>是以脈現緊象</w:t>
      </w:r>
      <w:r w:rsidR="006C4C45">
        <w:rPr>
          <w:rFonts w:hint="eastAsia"/>
        </w:rPr>
        <w:t>，</w:t>
      </w:r>
      <w:r>
        <w:rPr>
          <w:rFonts w:hint="eastAsia"/>
        </w:rPr>
        <w:t>緊者寒也</w:t>
      </w:r>
      <w:r w:rsidR="006C4C45">
        <w:rPr>
          <w:rFonts w:hint="eastAsia"/>
        </w:rPr>
        <w:t>，</w:t>
      </w:r>
      <w:r>
        <w:rPr>
          <w:rFonts w:hint="eastAsia"/>
        </w:rPr>
        <w:t>乃陰盛陽衰</w:t>
      </w:r>
      <w:r w:rsidR="006C4C45">
        <w:rPr>
          <w:rFonts w:hint="eastAsia"/>
        </w:rPr>
        <w:t>，</w:t>
      </w:r>
      <w:r>
        <w:rPr>
          <w:rFonts w:hint="eastAsia"/>
        </w:rPr>
        <w:t>逼陽不得宣佈之象也。迨陽氣蓄之既久</w:t>
      </w:r>
      <w:r w:rsidR="006C4C45">
        <w:rPr>
          <w:rFonts w:hint="eastAsia"/>
        </w:rPr>
        <w:t>，</w:t>
      </w:r>
      <w:r>
        <w:rPr>
          <w:rFonts w:hint="eastAsia"/>
        </w:rPr>
        <w:t>至七、八日又重值太陽、陽明主氣之候</w:t>
      </w:r>
      <w:r w:rsidR="006C4C45">
        <w:rPr>
          <w:rFonts w:hint="eastAsia"/>
        </w:rPr>
        <w:t>，</w:t>
      </w:r>
      <w:r>
        <w:rPr>
          <w:rFonts w:hint="eastAsia"/>
        </w:rPr>
        <w:t>命門之火因蓄極而暴發</w:t>
      </w:r>
      <w:r w:rsidR="006C4C45">
        <w:rPr>
          <w:rFonts w:hint="eastAsia"/>
        </w:rPr>
        <w:t>，</w:t>
      </w:r>
      <w:r>
        <w:rPr>
          <w:rFonts w:hint="eastAsia"/>
        </w:rPr>
        <w:t>遂迫陰寒自下利外出</w:t>
      </w:r>
      <w:r w:rsidR="006C4C45">
        <w:rPr>
          <w:rFonts w:hint="eastAsia"/>
        </w:rPr>
        <w:t>，</w:t>
      </w:r>
      <w:r>
        <w:rPr>
          <w:rFonts w:hint="eastAsia"/>
        </w:rPr>
        <w:t>脈之緊者亦暴微。蓋脈緊原陽為陰迫</w:t>
      </w:r>
      <w:r w:rsidR="006C4C45">
        <w:rPr>
          <w:rFonts w:hint="eastAsia"/>
        </w:rPr>
        <w:t>，</w:t>
      </w:r>
      <w:r>
        <w:rPr>
          <w:rFonts w:hint="eastAsia"/>
        </w:rPr>
        <w:t>致現弦而有力之象</w:t>
      </w:r>
      <w:r w:rsidR="006C4C45">
        <w:rPr>
          <w:rFonts w:hint="eastAsia"/>
        </w:rPr>
        <w:t>，</w:t>
      </w:r>
      <w:r>
        <w:rPr>
          <w:rFonts w:hint="eastAsia"/>
        </w:rPr>
        <w:t>至暴微是由緊而變為和緩</w:t>
      </w:r>
      <w:r w:rsidR="006C4C45">
        <w:rPr>
          <w:rFonts w:hint="eastAsia"/>
        </w:rPr>
        <w:t>，</w:t>
      </w:r>
      <w:r>
        <w:rPr>
          <w:rFonts w:hint="eastAsia"/>
        </w:rPr>
        <w:t>未必甚微</w:t>
      </w:r>
      <w:r w:rsidR="006C4C45">
        <w:rPr>
          <w:rFonts w:hint="eastAsia"/>
        </w:rPr>
        <w:t>，</w:t>
      </w:r>
      <w:r>
        <w:rPr>
          <w:rFonts w:hint="eastAsia"/>
        </w:rPr>
        <w:t>與緊相較則見其微矣。且其手足反溫</w:t>
      </w:r>
      <w:r w:rsidR="006C4C45">
        <w:rPr>
          <w:rFonts w:hint="eastAsia"/>
        </w:rPr>
        <w:t>，</w:t>
      </w:r>
      <w:r>
        <w:rPr>
          <w:rFonts w:hint="eastAsia"/>
        </w:rPr>
        <w:t>此為元陽已回之兆無疑</w:t>
      </w:r>
      <w:r w:rsidR="006C4C45">
        <w:rPr>
          <w:rFonts w:hint="eastAsia"/>
        </w:rPr>
        <w:t>，</w:t>
      </w:r>
      <w:r>
        <w:rPr>
          <w:rFonts w:hint="eastAsia"/>
        </w:rPr>
        <w:t>治少陰中之寒病者</w:t>
      </w:r>
      <w:r w:rsidR="006C4C45">
        <w:rPr>
          <w:rFonts w:hint="eastAsia"/>
        </w:rPr>
        <w:t>，</w:t>
      </w:r>
      <w:r>
        <w:rPr>
          <w:rFonts w:hint="eastAsia"/>
        </w:rPr>
        <w:t>原以保護其元陽為主</w:t>
      </w:r>
      <w:r w:rsidR="006C4C45">
        <w:rPr>
          <w:rFonts w:hint="eastAsia"/>
        </w:rPr>
        <w:t>，</w:t>
      </w:r>
      <w:r>
        <w:rPr>
          <w:rFonts w:hint="eastAsia"/>
        </w:rPr>
        <w:t>此時或有心煩之病</w:t>
      </w:r>
      <w:r w:rsidR="006C4C45">
        <w:rPr>
          <w:rFonts w:hint="eastAsia"/>
        </w:rPr>
        <w:t>，</w:t>
      </w:r>
      <w:r>
        <w:rPr>
          <w:rFonts w:hint="eastAsia"/>
        </w:rPr>
        <w:t>實因相火暴發</w:t>
      </w:r>
      <w:r w:rsidR="006C4C45">
        <w:rPr>
          <w:rFonts w:hint="eastAsia"/>
        </w:rPr>
        <w:t>，</w:t>
      </w:r>
      <w:r>
        <w:rPr>
          <w:rFonts w:hint="eastAsia"/>
        </w:rPr>
        <w:t>偶有浮越</w:t>
      </w:r>
      <w:r w:rsidR="00D24630">
        <w:rPr>
          <w:rFonts w:hint="eastAsia"/>
        </w:rPr>
        <w:t>於</w:t>
      </w:r>
      <w:r>
        <w:rPr>
          <w:rFonts w:hint="eastAsia"/>
        </w:rPr>
        <w:t>上者</w:t>
      </w:r>
      <w:r w:rsidR="006C4C45">
        <w:rPr>
          <w:rFonts w:hint="eastAsia"/>
        </w:rPr>
        <w:t>，</w:t>
      </w:r>
      <w:r>
        <w:rPr>
          <w:rFonts w:hint="eastAsia"/>
        </w:rPr>
        <w:t>此益足徵元陽之來復也</w:t>
      </w:r>
      <w:r w:rsidR="006C4C45">
        <w:rPr>
          <w:rFonts w:hint="eastAsia"/>
        </w:rPr>
        <w:t>，</w:t>
      </w:r>
      <w:r>
        <w:rPr>
          <w:rFonts w:hint="eastAsia"/>
        </w:rPr>
        <w:t>是以知其必愈也。</w:t>
      </w:r>
    </w:p>
    <w:p w:rsidR="00AF3A69" w:rsidRDefault="00061250" w:rsidP="00061250">
      <w:pPr>
        <w:pStyle w:val="2f5"/>
        <w:ind w:firstLine="712"/>
      </w:pPr>
      <w:r>
        <w:rPr>
          <w:rFonts w:hint="eastAsia"/>
        </w:rPr>
        <w:t>陳修園曰</w:t>
      </w:r>
      <w:r w:rsidR="00AF3A69">
        <w:rPr>
          <w:rFonts w:hint="eastAsia"/>
        </w:rPr>
        <w:t>「</w:t>
      </w:r>
      <w:r>
        <w:rPr>
          <w:rFonts w:hint="eastAsia"/>
        </w:rPr>
        <w:t>此言少陰得陽熱之氣而解也。</w:t>
      </w:r>
      <w:r w:rsidR="00AF3A69">
        <w:rPr>
          <w:rFonts w:hint="eastAsia"/>
        </w:rPr>
        <w:t>余</w:t>
      </w:r>
      <w:r>
        <w:rPr>
          <w:rFonts w:hint="eastAsia"/>
        </w:rPr>
        <w:t>自行醫以來</w:t>
      </w:r>
      <w:r w:rsidR="006C4C45">
        <w:rPr>
          <w:rFonts w:hint="eastAsia"/>
        </w:rPr>
        <w:t>，</w:t>
      </w:r>
      <w:r>
        <w:rPr>
          <w:rFonts w:hint="eastAsia"/>
        </w:rPr>
        <w:t>每遇將死之證</w:t>
      </w:r>
      <w:r w:rsidR="006C4C45">
        <w:rPr>
          <w:rFonts w:hint="eastAsia"/>
        </w:rPr>
        <w:t>，</w:t>
      </w:r>
      <w:r>
        <w:rPr>
          <w:rFonts w:hint="eastAsia"/>
        </w:rPr>
        <w:t>必以大藥救之</w:t>
      </w:r>
      <w:r w:rsidR="006C4C45">
        <w:rPr>
          <w:rFonts w:hint="eastAsia"/>
        </w:rPr>
        <w:t>，</w:t>
      </w:r>
      <w:r>
        <w:rPr>
          <w:rFonts w:hint="eastAsia"/>
        </w:rPr>
        <w:t>忽而發煩下利</w:t>
      </w:r>
      <w:r w:rsidR="006C4C45">
        <w:rPr>
          <w:rFonts w:hint="eastAsia"/>
        </w:rPr>
        <w:t>，</w:t>
      </w:r>
      <w:r>
        <w:rPr>
          <w:rFonts w:hint="eastAsia"/>
        </w:rPr>
        <w:t>病家怨而更醫</w:t>
      </w:r>
      <w:r w:rsidR="006C4C45">
        <w:rPr>
          <w:rFonts w:hint="eastAsia"/>
        </w:rPr>
        <w:t>，</w:t>
      </w:r>
      <w:r>
        <w:rPr>
          <w:rFonts w:hint="eastAsia"/>
        </w:rPr>
        <w:t>醫家亦詆前醫之誤</w:t>
      </w:r>
      <w:r w:rsidR="006C4C45">
        <w:rPr>
          <w:rFonts w:hint="eastAsia"/>
        </w:rPr>
        <w:t>，</w:t>
      </w:r>
      <w:r>
        <w:rPr>
          <w:rFonts w:hint="eastAsia"/>
        </w:rPr>
        <w:t>以搔不著疼癢之藥居功</w:t>
      </w:r>
      <w:r w:rsidR="006C4C45">
        <w:rPr>
          <w:rFonts w:hint="eastAsia"/>
        </w:rPr>
        <w:t>，</w:t>
      </w:r>
      <w:r w:rsidR="00AF3A69">
        <w:rPr>
          <w:rFonts w:hint="eastAsia"/>
        </w:rPr>
        <w:t>余</w:t>
      </w:r>
      <w:r>
        <w:rPr>
          <w:rFonts w:hint="eastAsia"/>
        </w:rPr>
        <w:t>反因熱腸受謗</w:t>
      </w:r>
      <w:r w:rsidR="006C4C45">
        <w:rPr>
          <w:rFonts w:hint="eastAsia"/>
        </w:rPr>
        <w:t>，</w:t>
      </w:r>
      <w:r>
        <w:rPr>
          <w:rFonts w:hint="eastAsia"/>
        </w:rPr>
        <w:t>甚矣</w:t>
      </w:r>
      <w:r w:rsidR="006C4C45">
        <w:rPr>
          <w:rFonts w:hint="eastAsia"/>
        </w:rPr>
        <w:t>，</w:t>
      </w:r>
      <w:r>
        <w:rPr>
          <w:rFonts w:hint="eastAsia"/>
        </w:rPr>
        <w:t>名醫之不可為也</w:t>
      </w:r>
      <w:r w:rsidR="00AF3A69">
        <w:rPr>
          <w:rFonts w:hint="eastAsia"/>
        </w:rPr>
        <w:t>」</w:t>
      </w:r>
      <w:r>
        <w:rPr>
          <w:rFonts w:hint="eastAsia"/>
        </w:rPr>
        <w:t>。</w:t>
      </w:r>
    </w:p>
    <w:p w:rsidR="00AF3A69" w:rsidRDefault="00061250" w:rsidP="00061250">
      <w:pPr>
        <w:pStyle w:val="2f5"/>
        <w:ind w:firstLine="712"/>
      </w:pPr>
      <w:r>
        <w:rPr>
          <w:rFonts w:hint="eastAsia"/>
        </w:rPr>
        <w:lastRenderedPageBreak/>
        <w:t>愚年少時</w:t>
      </w:r>
      <w:r w:rsidR="006C4C45">
        <w:rPr>
          <w:rFonts w:hint="eastAsia"/>
        </w:rPr>
        <w:t>，</w:t>
      </w:r>
      <w:r>
        <w:rPr>
          <w:rFonts w:hint="eastAsia"/>
        </w:rPr>
        <w:t>初閱《傷寒論淺注》至此</w:t>
      </w:r>
      <w:r w:rsidR="006C4C45">
        <w:rPr>
          <w:rFonts w:hint="eastAsia"/>
        </w:rPr>
        <w:t>，</w:t>
      </w:r>
      <w:r>
        <w:rPr>
          <w:rFonts w:hint="eastAsia"/>
        </w:rPr>
        <w:t>疑修園之言</w:t>
      </w:r>
      <w:r w:rsidR="006C4C45">
        <w:rPr>
          <w:rFonts w:hint="eastAsia"/>
        </w:rPr>
        <w:t>，</w:t>
      </w:r>
      <w:r>
        <w:rPr>
          <w:rFonts w:hint="eastAsia"/>
        </w:rPr>
        <w:t>似近自為掩飾。迨醫學研究既久</w:t>
      </w:r>
      <w:r w:rsidR="006C4C45">
        <w:rPr>
          <w:rFonts w:hint="eastAsia"/>
        </w:rPr>
        <w:t>，</w:t>
      </w:r>
      <w:r>
        <w:rPr>
          <w:rFonts w:hint="eastAsia"/>
        </w:rPr>
        <w:t>又加以臨證實驗</w:t>
      </w:r>
      <w:r w:rsidR="006C4C45">
        <w:rPr>
          <w:rFonts w:hint="eastAsia"/>
        </w:rPr>
        <w:t>，</w:t>
      </w:r>
      <w:r>
        <w:rPr>
          <w:rFonts w:hint="eastAsia"/>
        </w:rPr>
        <w:t>乃知修園之言誠不誣也。後又見常德張拱端所著《傷寒論會參》</w:t>
      </w:r>
      <w:r w:rsidR="006C4C45">
        <w:rPr>
          <w:rFonts w:hint="eastAsia"/>
        </w:rPr>
        <w:t>，</w:t>
      </w:r>
      <w:r>
        <w:rPr>
          <w:rFonts w:hint="eastAsia"/>
        </w:rPr>
        <w:t>亦謂修園之言誠然</w:t>
      </w:r>
      <w:r w:rsidR="006C4C45">
        <w:rPr>
          <w:rFonts w:hint="eastAsia"/>
        </w:rPr>
        <w:t>，</w:t>
      </w:r>
      <w:r>
        <w:rPr>
          <w:rFonts w:hint="eastAsia"/>
        </w:rPr>
        <w:t>且謂</w:t>
      </w:r>
      <w:r w:rsidR="00AF3A69">
        <w:rPr>
          <w:rFonts w:hint="eastAsia"/>
        </w:rPr>
        <w:t>余</w:t>
      </w:r>
      <w:r>
        <w:rPr>
          <w:rFonts w:hint="eastAsia"/>
        </w:rPr>
        <w:t>治一人</w:t>
      </w:r>
      <w:r w:rsidR="006C4C45">
        <w:rPr>
          <w:rFonts w:hint="eastAsia"/>
        </w:rPr>
        <w:t>，</w:t>
      </w:r>
      <w:r>
        <w:rPr>
          <w:rFonts w:hint="eastAsia"/>
        </w:rPr>
        <w:t>服藥後下利苦煩</w:t>
      </w:r>
      <w:r w:rsidR="006C4C45">
        <w:rPr>
          <w:rFonts w:hint="eastAsia"/>
        </w:rPr>
        <w:t>，</w:t>
      </w:r>
      <w:r>
        <w:rPr>
          <w:rFonts w:hint="eastAsia"/>
        </w:rPr>
        <w:t>又喜哈哈</w:t>
      </w:r>
      <w:r w:rsidR="006C4C45">
        <w:rPr>
          <w:rFonts w:hint="eastAsia"/>
        </w:rPr>
        <w:t>，</w:t>
      </w:r>
      <w:r>
        <w:rPr>
          <w:rFonts w:hint="eastAsia"/>
        </w:rPr>
        <w:t>似癲非癲</w:t>
      </w:r>
      <w:r w:rsidR="006C4C45">
        <w:rPr>
          <w:rFonts w:hint="eastAsia"/>
        </w:rPr>
        <w:t>，</w:t>
      </w:r>
      <w:r>
        <w:rPr>
          <w:rFonts w:hint="eastAsia"/>
        </w:rPr>
        <w:t>數時病癒</w:t>
      </w:r>
      <w:r w:rsidR="006C4C45">
        <w:rPr>
          <w:rFonts w:hint="eastAsia"/>
        </w:rPr>
        <w:t>，</w:t>
      </w:r>
      <w:r>
        <w:rPr>
          <w:rFonts w:hint="eastAsia"/>
        </w:rPr>
        <w:t>亦與此節煩利自愈一例也。而愚則謂</w:t>
      </w:r>
      <w:r w:rsidR="006C4C45">
        <w:rPr>
          <w:rFonts w:hint="eastAsia"/>
        </w:rPr>
        <w:t>，</w:t>
      </w:r>
      <w:r>
        <w:rPr>
          <w:rFonts w:hint="eastAsia"/>
        </w:rPr>
        <w:t>若遇少陰陰寒險證</w:t>
      </w:r>
      <w:r w:rsidR="006C4C45">
        <w:rPr>
          <w:rFonts w:hint="eastAsia"/>
        </w:rPr>
        <w:t>，</w:t>
      </w:r>
      <w:r>
        <w:rPr>
          <w:rFonts w:hint="eastAsia"/>
        </w:rPr>
        <w:t>欲用藥以回其陽時</w:t>
      </w:r>
      <w:r w:rsidR="006C4C45">
        <w:rPr>
          <w:rFonts w:hint="eastAsia"/>
        </w:rPr>
        <w:t>，</w:t>
      </w:r>
      <w:r>
        <w:rPr>
          <w:rFonts w:hint="eastAsia"/>
        </w:rPr>
        <w:t>不妨預告病家</w:t>
      </w:r>
      <w:r w:rsidR="006C4C45">
        <w:rPr>
          <w:rFonts w:hint="eastAsia"/>
        </w:rPr>
        <w:t>，</w:t>
      </w:r>
      <w:r>
        <w:rPr>
          <w:rFonts w:hint="eastAsia"/>
        </w:rPr>
        <w:t>陽回之後恆現下利心煩之象</w:t>
      </w:r>
      <w:r w:rsidR="006C4C45">
        <w:rPr>
          <w:rFonts w:hint="eastAsia"/>
        </w:rPr>
        <w:t>，</w:t>
      </w:r>
      <w:r>
        <w:rPr>
          <w:rFonts w:hint="eastAsia"/>
        </w:rPr>
        <w:t>自能免病家之生疑也。</w:t>
      </w:r>
    </w:p>
    <w:p w:rsidR="00AF3A69" w:rsidRDefault="00AF3A69" w:rsidP="00AF3A69">
      <w:pPr>
        <w:pStyle w:val="2f5"/>
        <w:ind w:firstLine="712"/>
      </w:pPr>
      <w:r w:rsidRPr="00AF3A69">
        <w:rPr>
          <w:rFonts w:hint="eastAsia"/>
        </w:rPr>
        <w:t>萌潮</w:t>
      </w:r>
      <w:r w:rsidR="00061250" w:rsidRPr="00AF3A69">
        <w:rPr>
          <w:rFonts w:hint="eastAsia"/>
        </w:rPr>
        <w:t>按︰</w:t>
      </w:r>
      <w:r w:rsidR="00061250">
        <w:rPr>
          <w:rFonts w:hint="eastAsia"/>
        </w:rPr>
        <w:t>數年前</w:t>
      </w:r>
      <w:r>
        <w:rPr>
          <w:rFonts w:hint="eastAsia"/>
        </w:rPr>
        <w:t>余</w:t>
      </w:r>
      <w:r w:rsidR="00061250">
        <w:rPr>
          <w:rFonts w:hint="eastAsia"/>
        </w:rPr>
        <w:t>在</w:t>
      </w:r>
      <w:r>
        <w:rPr>
          <w:rFonts w:hint="eastAsia"/>
        </w:rPr>
        <w:t>里</w:t>
      </w:r>
      <w:r w:rsidR="00061250">
        <w:rPr>
          <w:rFonts w:hint="eastAsia"/>
        </w:rPr>
        <w:t>處</w:t>
      </w:r>
      <w:r w:rsidR="006C4C45">
        <w:rPr>
          <w:rFonts w:hint="eastAsia"/>
        </w:rPr>
        <w:t>，</w:t>
      </w:r>
      <w:r w:rsidR="00061250">
        <w:rPr>
          <w:rFonts w:hint="eastAsia"/>
        </w:rPr>
        <w:t>曾治一少陰寒證</w:t>
      </w:r>
      <w:r w:rsidR="006C4C45">
        <w:rPr>
          <w:rFonts w:hint="eastAsia"/>
        </w:rPr>
        <w:t>，</w:t>
      </w:r>
      <w:r w:rsidR="00061250">
        <w:rPr>
          <w:rFonts w:hint="eastAsia"/>
        </w:rPr>
        <w:t>服藥後下利發煩而愈。</w:t>
      </w:r>
      <w:r>
        <w:rPr>
          <w:rFonts w:hint="eastAsia"/>
        </w:rPr>
        <w:t>民國二十二年</w:t>
      </w:r>
      <w:r w:rsidR="00061250">
        <w:rPr>
          <w:rFonts w:hint="eastAsia"/>
        </w:rPr>
        <w:t>臘月</w:t>
      </w:r>
      <w:r w:rsidR="006C4C45">
        <w:rPr>
          <w:rFonts w:hint="eastAsia"/>
        </w:rPr>
        <w:t>，</w:t>
      </w:r>
      <w:r w:rsidR="00061250">
        <w:rPr>
          <w:rFonts w:hint="eastAsia"/>
        </w:rPr>
        <w:t>在津又治</w:t>
      </w:r>
      <w:r w:rsidRPr="00AF3A69">
        <w:rPr>
          <w:rFonts w:hint="eastAsia"/>
        </w:rPr>
        <w:t>敦慶隆布莊閻戟臨</w:t>
      </w:r>
      <w:r w:rsidR="00061250">
        <w:rPr>
          <w:rFonts w:hint="eastAsia"/>
        </w:rPr>
        <w:t>少陰寒證</w:t>
      </w:r>
      <w:r w:rsidR="006C4C45">
        <w:rPr>
          <w:rFonts w:hint="eastAsia"/>
        </w:rPr>
        <w:t>，</w:t>
      </w:r>
      <w:r w:rsidR="00061250">
        <w:rPr>
          <w:rFonts w:hint="eastAsia"/>
        </w:rPr>
        <w:t>服茴香、乾薑等藥久不愈</w:t>
      </w:r>
      <w:r w:rsidR="006C4C45">
        <w:rPr>
          <w:rFonts w:hint="eastAsia"/>
        </w:rPr>
        <w:t>，</w:t>
      </w:r>
      <w:r w:rsidR="00061250">
        <w:rPr>
          <w:rFonts w:hint="eastAsia"/>
        </w:rPr>
        <w:t>乃詢方</w:t>
      </w:r>
      <w:r w:rsidR="00D24630">
        <w:rPr>
          <w:rFonts w:hint="eastAsia"/>
        </w:rPr>
        <w:t>於</w:t>
      </w:r>
      <w:r>
        <w:rPr>
          <w:rFonts w:hint="eastAsia"/>
        </w:rPr>
        <w:t>余</w:t>
      </w:r>
      <w:r w:rsidR="006C4C45">
        <w:rPr>
          <w:rFonts w:hint="eastAsia"/>
        </w:rPr>
        <w:t>，</w:t>
      </w:r>
      <w:r w:rsidR="00061250">
        <w:rPr>
          <w:rFonts w:hint="eastAsia"/>
        </w:rPr>
        <w:t>俾單服生硫黃如棗大</w:t>
      </w:r>
      <w:r w:rsidR="006C4C45">
        <w:rPr>
          <w:rFonts w:hint="eastAsia"/>
        </w:rPr>
        <w:t>，</w:t>
      </w:r>
      <w:r w:rsidR="00061250">
        <w:rPr>
          <w:rFonts w:hint="eastAsia"/>
        </w:rPr>
        <w:t>食前服</w:t>
      </w:r>
      <w:r w:rsidR="006C4C45">
        <w:rPr>
          <w:rFonts w:hint="eastAsia"/>
        </w:rPr>
        <w:t>，</w:t>
      </w:r>
      <w:r w:rsidR="00061250">
        <w:rPr>
          <w:rFonts w:hint="eastAsia"/>
        </w:rPr>
        <w:t>每日三次</w:t>
      </w:r>
      <w:r w:rsidR="006C4C45">
        <w:rPr>
          <w:rFonts w:hint="eastAsia"/>
        </w:rPr>
        <w:t>，</w:t>
      </w:r>
      <w:r w:rsidR="00061250">
        <w:rPr>
          <w:rFonts w:hint="eastAsia"/>
        </w:rPr>
        <w:t>至五六日忽下利日二三次</w:t>
      </w:r>
      <w:r w:rsidR="006C4C45">
        <w:rPr>
          <w:rFonts w:hint="eastAsia"/>
        </w:rPr>
        <w:t>，</w:t>
      </w:r>
      <w:r w:rsidR="00061250">
        <w:rPr>
          <w:rFonts w:hint="eastAsia"/>
        </w:rPr>
        <w:t>駭而問</w:t>
      </w:r>
      <w:r>
        <w:rPr>
          <w:rFonts w:hint="eastAsia"/>
        </w:rPr>
        <w:t>余</w:t>
      </w:r>
      <w:r w:rsidR="00061250">
        <w:rPr>
          <w:rFonts w:hint="eastAsia"/>
        </w:rPr>
        <w:t>。</w:t>
      </w:r>
      <w:r>
        <w:rPr>
          <w:rFonts w:hint="eastAsia"/>
        </w:rPr>
        <w:t>余</w:t>
      </w:r>
      <w:r w:rsidR="00061250">
        <w:rPr>
          <w:rFonts w:hint="eastAsia"/>
        </w:rPr>
        <w:t>曰</w:t>
      </w:r>
      <w:r>
        <w:rPr>
          <w:rFonts w:hint="eastAsia"/>
        </w:rPr>
        <w:t>「</w:t>
      </w:r>
      <w:r w:rsidR="00061250">
        <w:rPr>
          <w:rFonts w:hint="eastAsia"/>
        </w:rPr>
        <w:t>此寒結得硫黃之熱而開</w:t>
      </w:r>
      <w:r w:rsidR="006C4C45">
        <w:rPr>
          <w:rFonts w:hint="eastAsia"/>
        </w:rPr>
        <w:t>，</w:t>
      </w:r>
      <w:r w:rsidR="00061250">
        <w:rPr>
          <w:rFonts w:hint="eastAsia"/>
        </w:rPr>
        <w:t>《傷寒論》所謂雖煩</w:t>
      </w:r>
      <w:r w:rsidR="006C4C45">
        <w:rPr>
          <w:rFonts w:hint="eastAsia"/>
        </w:rPr>
        <w:t>，</w:t>
      </w:r>
      <w:r w:rsidR="00061250">
        <w:rPr>
          <w:rFonts w:hint="eastAsia"/>
        </w:rPr>
        <w:t>下利必自愈者是也</w:t>
      </w:r>
      <w:r>
        <w:rPr>
          <w:rFonts w:hint="eastAsia"/>
        </w:rPr>
        <w:t>」</w:t>
      </w:r>
      <w:r w:rsidR="00061250">
        <w:rPr>
          <w:rFonts w:hint="eastAsia"/>
        </w:rPr>
        <w:t>。後數日利果止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其病亦愈。</w:t>
      </w:r>
      <w:r w:rsidRPr="00AF3A69">
        <w:rPr>
          <w:rFonts w:hint="eastAsia"/>
        </w:rPr>
        <w:t>即此例彼</w:t>
      </w:r>
      <w:r w:rsidR="006C4C45">
        <w:t>，</w:t>
      </w:r>
      <w:r w:rsidRPr="00AF3A69">
        <w:rPr>
          <w:rFonts w:hint="eastAsia"/>
        </w:rPr>
        <w:t>益知修園、拱端之言不我欺</w:t>
      </w:r>
      <w:r>
        <w:rPr>
          <w:rFonts w:hint="eastAsia"/>
        </w:rPr>
        <w:t>也。</w:t>
      </w:r>
    </w:p>
    <w:p w:rsidR="00AF3A69" w:rsidRDefault="00061250" w:rsidP="00AF3A69">
      <w:pPr>
        <w:pStyle w:val="2f5"/>
        <w:ind w:firstLine="712"/>
      </w:pPr>
      <w:r>
        <w:rPr>
          <w:rFonts w:hint="eastAsia"/>
        </w:rPr>
        <w:t>《傷寒論》原文</w:t>
      </w:r>
      <w:r w:rsidR="00AF3A69">
        <w:rPr>
          <w:rFonts w:hint="eastAsia"/>
        </w:rPr>
        <w:t>「</w:t>
      </w:r>
      <w:r>
        <w:rPr>
          <w:rFonts w:hint="eastAsia"/>
        </w:rPr>
        <w:t>少陰病</w:t>
      </w:r>
      <w:r w:rsidR="006C4C45">
        <w:rPr>
          <w:rFonts w:hint="eastAsia"/>
        </w:rPr>
        <w:t>，</w:t>
      </w:r>
      <w:r>
        <w:rPr>
          <w:rFonts w:hint="eastAsia"/>
        </w:rPr>
        <w:t>下利</w:t>
      </w:r>
      <w:r w:rsidR="006C4C45">
        <w:rPr>
          <w:rFonts w:hint="eastAsia"/>
        </w:rPr>
        <w:t>，</w:t>
      </w:r>
      <w:r>
        <w:rPr>
          <w:rFonts w:hint="eastAsia"/>
        </w:rPr>
        <w:t>若利自止</w:t>
      </w:r>
      <w:r w:rsidR="006C4C45">
        <w:rPr>
          <w:rFonts w:hint="eastAsia"/>
        </w:rPr>
        <w:t>，</w:t>
      </w:r>
      <w:r>
        <w:rPr>
          <w:rFonts w:hint="eastAsia"/>
        </w:rPr>
        <w:t>惡寒而蜷臥</w:t>
      </w:r>
      <w:r w:rsidR="006C4C45">
        <w:rPr>
          <w:rFonts w:hint="eastAsia"/>
        </w:rPr>
        <w:t>，</w:t>
      </w:r>
      <w:r>
        <w:rPr>
          <w:rFonts w:hint="eastAsia"/>
        </w:rPr>
        <w:t>手足溫者</w:t>
      </w:r>
      <w:r w:rsidR="006C4C45">
        <w:rPr>
          <w:rFonts w:hint="eastAsia"/>
        </w:rPr>
        <w:t>，</w:t>
      </w:r>
      <w:r>
        <w:rPr>
          <w:rFonts w:hint="eastAsia"/>
        </w:rPr>
        <w:t>可治</w:t>
      </w:r>
      <w:r w:rsidR="00AF3A69">
        <w:rPr>
          <w:rFonts w:hint="eastAsia"/>
        </w:rPr>
        <w:t>」</w:t>
      </w:r>
      <w:r>
        <w:rPr>
          <w:rFonts w:hint="eastAsia"/>
        </w:rPr>
        <w:t>。</w:t>
      </w:r>
    </w:p>
    <w:p w:rsidR="00AF3A69" w:rsidRPr="00AF3A69" w:rsidRDefault="00AF3A69" w:rsidP="00AF3A69">
      <w:pPr>
        <w:pStyle w:val="2f3"/>
        <w:ind w:firstLine="712"/>
      </w:pPr>
      <w:r w:rsidRPr="00AF3A69">
        <w:rPr>
          <w:rFonts w:hint="eastAsia"/>
        </w:rPr>
        <w:t>唐容川曰</w:t>
      </w:r>
      <w:r>
        <w:t>「</w:t>
      </w:r>
      <w:r w:rsidRPr="00AF3A69">
        <w:rPr>
          <w:rFonts w:hint="eastAsia"/>
        </w:rPr>
        <w:t>少陰腎中之陽下根</w:t>
      </w:r>
      <w:r w:rsidR="00D24630">
        <w:rPr>
          <w:rFonts w:hint="eastAsia"/>
        </w:rPr>
        <w:t>於</w:t>
      </w:r>
      <w:r w:rsidRPr="00AF3A69">
        <w:rPr>
          <w:rFonts w:hint="eastAsia"/>
        </w:rPr>
        <w:t>足</w:t>
      </w:r>
      <w:r w:rsidR="006C4C45">
        <w:t>，</w:t>
      </w:r>
      <w:r w:rsidRPr="00AF3A69">
        <w:rPr>
          <w:rFonts w:hint="eastAsia"/>
        </w:rPr>
        <w:t>上達</w:t>
      </w:r>
      <w:r w:rsidR="00D24630">
        <w:rPr>
          <w:rFonts w:hint="eastAsia"/>
        </w:rPr>
        <w:t>於</w:t>
      </w:r>
      <w:r w:rsidRPr="00AF3A69">
        <w:rPr>
          <w:rFonts w:hint="eastAsia"/>
        </w:rPr>
        <w:t>手</w:t>
      </w:r>
      <w:r w:rsidR="006C4C45">
        <w:t>，</w:t>
      </w:r>
      <w:r w:rsidRPr="00AF3A69">
        <w:rPr>
          <w:rFonts w:hint="eastAsia"/>
        </w:rPr>
        <w:t>而充塞</w:t>
      </w:r>
      <w:r w:rsidR="00D24630">
        <w:rPr>
          <w:rFonts w:hint="eastAsia"/>
        </w:rPr>
        <w:t>於</w:t>
      </w:r>
      <w:r w:rsidRPr="00AF3A69">
        <w:rPr>
          <w:rFonts w:hint="eastAsia"/>
        </w:rPr>
        <w:t>膏膜之中。膏即脾所司也</w:t>
      </w:r>
      <w:r w:rsidR="006C4C45">
        <w:t>，</w:t>
      </w:r>
      <w:r w:rsidRPr="00AF3A69">
        <w:rPr>
          <w:rFonts w:hint="eastAsia"/>
        </w:rPr>
        <w:t>脾膏陽足則熏吸水</w:t>
      </w:r>
      <w:r>
        <w:rPr>
          <w:rFonts w:hint="eastAsia"/>
        </w:rPr>
        <w:t>穀</w:t>
      </w:r>
      <w:r w:rsidR="006C4C45">
        <w:t>，</w:t>
      </w:r>
      <w:r w:rsidRPr="00AF3A69">
        <w:rPr>
          <w:rFonts w:hint="eastAsia"/>
        </w:rPr>
        <w:t>不致水穀從腸中直瀉而出。若腎陽不充</w:t>
      </w:r>
      <w:r w:rsidR="00D24630">
        <w:rPr>
          <w:rFonts w:hint="eastAsia"/>
        </w:rPr>
        <w:t>於</w:t>
      </w:r>
      <w:r w:rsidRPr="00AF3A69">
        <w:rPr>
          <w:rFonts w:hint="eastAsia"/>
        </w:rPr>
        <w:t>脾</w:t>
      </w:r>
      <w:r w:rsidR="006C4C45">
        <w:t>，</w:t>
      </w:r>
      <w:r w:rsidRPr="00AF3A69">
        <w:rPr>
          <w:rFonts w:hint="eastAsia"/>
        </w:rPr>
        <w:t>而脾土所司之膏油失職</w:t>
      </w:r>
      <w:r w:rsidR="006C4C45">
        <w:t>，</w:t>
      </w:r>
      <w:r w:rsidRPr="00AF3A69">
        <w:rPr>
          <w:rFonts w:hint="eastAsia"/>
        </w:rPr>
        <w:t>水穀不分</w:t>
      </w:r>
      <w:r w:rsidR="006C4C45">
        <w:t>，</w:t>
      </w:r>
      <w:r w:rsidRPr="00AF3A69">
        <w:rPr>
          <w:rFonts w:hint="eastAsia"/>
        </w:rPr>
        <w:t>氣陷而崩注是為下利</w:t>
      </w:r>
      <w:r w:rsidR="006C4C45">
        <w:t>，</w:t>
      </w:r>
      <w:r w:rsidRPr="00AF3A69">
        <w:rPr>
          <w:rFonts w:hint="eastAsia"/>
        </w:rPr>
        <w:t>其腸中水穀泄盡</w:t>
      </w:r>
      <w:r w:rsidR="006C4C45">
        <w:t>，</w:t>
      </w:r>
      <w:r w:rsidRPr="00AF3A69">
        <w:rPr>
          <w:rFonts w:hint="eastAsia"/>
        </w:rPr>
        <w:t>利止後惡寒蜷臥。若生陽已竭者</w:t>
      </w:r>
      <w:r w:rsidR="006C4C45">
        <w:t>，</w:t>
      </w:r>
      <w:r w:rsidRPr="00AF3A69">
        <w:rPr>
          <w:rFonts w:hint="eastAsia"/>
        </w:rPr>
        <w:t>則手足厥冷而死</w:t>
      </w:r>
      <w:r w:rsidR="006C4C45">
        <w:t>，</w:t>
      </w:r>
      <w:r w:rsidRPr="00AF3A69">
        <w:rPr>
          <w:rFonts w:hint="eastAsia"/>
        </w:rPr>
        <w:t>設手足溫者</w:t>
      </w:r>
      <w:r w:rsidR="006C4C45">
        <w:t>，</w:t>
      </w:r>
      <w:r w:rsidRPr="00AF3A69">
        <w:rPr>
          <w:rFonts w:hint="eastAsia"/>
        </w:rPr>
        <w:t>是腎中生陽尚在</w:t>
      </w:r>
      <w:r w:rsidR="006C4C45">
        <w:t>，</w:t>
      </w:r>
      <w:r w:rsidRPr="00AF3A69">
        <w:rPr>
          <w:rFonts w:hint="eastAsia"/>
        </w:rPr>
        <w:t>故為可治</w:t>
      </w:r>
      <w:r w:rsidR="006C4C45">
        <w:t>，</w:t>
      </w:r>
      <w:r w:rsidRPr="00AF3A69">
        <w:rPr>
          <w:rFonts w:hint="eastAsia"/>
        </w:rPr>
        <w:t>白通湯等方是矣</w:t>
      </w:r>
      <w:r>
        <w:rPr>
          <w:rFonts w:hint="eastAsia"/>
        </w:rPr>
        <w:t>」</w:t>
      </w:r>
      <w:r w:rsidRPr="00AF3A69">
        <w:rPr>
          <w:rFonts w:hint="eastAsia"/>
        </w:rPr>
        <w:t>。</w:t>
      </w:r>
    </w:p>
    <w:p w:rsidR="00AF3A69" w:rsidRDefault="00061250" w:rsidP="00AF3A69">
      <w:pPr>
        <w:pStyle w:val="2f5"/>
        <w:ind w:firstLine="712"/>
      </w:pPr>
      <w:r>
        <w:rPr>
          <w:rFonts w:hint="eastAsia"/>
        </w:rPr>
        <w:lastRenderedPageBreak/>
        <w:t>張拱端曰</w:t>
      </w:r>
      <w:r w:rsidR="00AF3A69">
        <w:rPr>
          <w:rFonts w:hint="eastAsia"/>
        </w:rPr>
        <w:t>「</w:t>
      </w:r>
      <w:r>
        <w:rPr>
          <w:rFonts w:hint="eastAsia"/>
        </w:rPr>
        <w:t>以上三節</w:t>
      </w:r>
      <w:r w:rsidR="006C4C45">
        <w:rPr>
          <w:rFonts w:hint="eastAsia"/>
        </w:rPr>
        <w:t>，</w:t>
      </w:r>
      <w:r>
        <w:rPr>
          <w:rFonts w:hint="eastAsia"/>
        </w:rPr>
        <w:t>俱少陰陰寒之病</w:t>
      </w:r>
      <w:r w:rsidR="006C4C45">
        <w:rPr>
          <w:rFonts w:hint="eastAsia"/>
        </w:rPr>
        <w:t>，</w:t>
      </w:r>
      <w:r>
        <w:rPr>
          <w:rFonts w:hint="eastAsia"/>
        </w:rPr>
        <w:t>前兩節手足溫</w:t>
      </w:r>
      <w:r w:rsidR="006C4C45">
        <w:rPr>
          <w:rFonts w:hint="eastAsia"/>
        </w:rPr>
        <w:t>，</w:t>
      </w:r>
      <w:r>
        <w:rPr>
          <w:rFonts w:hint="eastAsia"/>
        </w:rPr>
        <w:t>第三節自煩欲去衣被</w:t>
      </w:r>
      <w:r w:rsidR="006C4C45">
        <w:rPr>
          <w:rFonts w:hint="eastAsia"/>
        </w:rPr>
        <w:t>，</w:t>
      </w:r>
      <w:r>
        <w:rPr>
          <w:rFonts w:hint="eastAsia"/>
        </w:rPr>
        <w:t>均為陽回之候</w:t>
      </w:r>
      <w:r w:rsidR="006C4C45">
        <w:rPr>
          <w:rFonts w:hint="eastAsia"/>
        </w:rPr>
        <w:t>，</w:t>
      </w:r>
      <w:r>
        <w:rPr>
          <w:rFonts w:hint="eastAsia"/>
        </w:rPr>
        <w:t>均為自愈、可治之證。可見治少陰傷寒以陽為主</w:t>
      </w:r>
      <w:r w:rsidR="006C4C45">
        <w:rPr>
          <w:rFonts w:hint="eastAsia"/>
        </w:rPr>
        <w:t>，</w:t>
      </w:r>
      <w:r>
        <w:rPr>
          <w:rFonts w:hint="eastAsia"/>
        </w:rPr>
        <w:t>不特陰證見陽脈者生</w:t>
      </w:r>
      <w:r w:rsidR="006C4C45">
        <w:rPr>
          <w:rFonts w:hint="eastAsia"/>
        </w:rPr>
        <w:t>，</w:t>
      </w:r>
      <w:r>
        <w:rPr>
          <w:rFonts w:hint="eastAsia"/>
        </w:rPr>
        <w:t>即陰病見陽證亦為易愈。論中惡寒而蜷之蜷字</w:t>
      </w:r>
      <w:r w:rsidR="006C4C45">
        <w:rPr>
          <w:rFonts w:hint="eastAsia"/>
        </w:rPr>
        <w:t>，</w:t>
      </w:r>
      <w:r>
        <w:rPr>
          <w:rFonts w:hint="eastAsia"/>
        </w:rPr>
        <w:t>足供陰寒在內之考察</w:t>
      </w:r>
      <w:r w:rsidR="006C4C45">
        <w:rPr>
          <w:rFonts w:hint="eastAsia"/>
        </w:rPr>
        <w:t>，</w:t>
      </w:r>
      <w:r>
        <w:rPr>
          <w:rFonts w:hint="eastAsia"/>
        </w:rPr>
        <w:t>何也？大凡陰寒之病</w:t>
      </w:r>
      <w:r w:rsidR="006C4C45">
        <w:rPr>
          <w:rFonts w:hint="eastAsia"/>
        </w:rPr>
        <w:t>，</w:t>
      </w:r>
      <w:r>
        <w:rPr>
          <w:rFonts w:hint="eastAsia"/>
        </w:rPr>
        <w:t>俱有屈曲身體之形</w:t>
      </w:r>
      <w:r w:rsidR="006C4C45">
        <w:rPr>
          <w:rFonts w:hint="eastAsia"/>
        </w:rPr>
        <w:t>，</w:t>
      </w:r>
      <w:r>
        <w:rPr>
          <w:rFonts w:hint="eastAsia"/>
        </w:rPr>
        <w:t>其屈曲之理</w:t>
      </w:r>
      <w:r w:rsidR="006C4C45">
        <w:rPr>
          <w:rFonts w:hint="eastAsia"/>
        </w:rPr>
        <w:t>，</w:t>
      </w:r>
      <w:r>
        <w:rPr>
          <w:rFonts w:hint="eastAsia"/>
        </w:rPr>
        <w:t>實關係</w:t>
      </w:r>
      <w:r w:rsidR="00D24630">
        <w:rPr>
          <w:rFonts w:hint="eastAsia"/>
        </w:rPr>
        <w:t>於</w:t>
      </w:r>
      <w:r>
        <w:rPr>
          <w:rFonts w:hint="eastAsia"/>
        </w:rPr>
        <w:t>督、任二脈</w:t>
      </w:r>
      <w:r w:rsidR="006C4C45">
        <w:rPr>
          <w:rFonts w:hint="eastAsia"/>
        </w:rPr>
        <w:t>，</w:t>
      </w:r>
      <w:r>
        <w:rPr>
          <w:rFonts w:hint="eastAsia"/>
        </w:rPr>
        <w:t>蓋以督統諸陽行</w:t>
      </w:r>
      <w:r w:rsidR="00D24630">
        <w:rPr>
          <w:rFonts w:hint="eastAsia"/>
        </w:rPr>
        <w:t>於</w:t>
      </w:r>
      <w:r>
        <w:rPr>
          <w:rFonts w:hint="eastAsia"/>
        </w:rPr>
        <w:t>背脊</w:t>
      </w:r>
      <w:r w:rsidR="006C4C45">
        <w:rPr>
          <w:rFonts w:hint="eastAsia"/>
        </w:rPr>
        <w:t>，</w:t>
      </w:r>
      <w:r>
        <w:rPr>
          <w:rFonts w:hint="eastAsia"/>
        </w:rPr>
        <w:t>任統諸陰行</w:t>
      </w:r>
      <w:r w:rsidR="00D24630">
        <w:rPr>
          <w:rFonts w:hint="eastAsia"/>
        </w:rPr>
        <w:t>於</w:t>
      </w:r>
      <w:r>
        <w:rPr>
          <w:rFonts w:hint="eastAsia"/>
        </w:rPr>
        <w:t>胸腹</w:t>
      </w:r>
      <w:r w:rsidR="006C4C45">
        <w:rPr>
          <w:rFonts w:hint="eastAsia"/>
        </w:rPr>
        <w:t>，</w:t>
      </w:r>
      <w:r>
        <w:rPr>
          <w:rFonts w:hint="eastAsia"/>
        </w:rPr>
        <w:t>陰寒在內屈曲身體者</w:t>
      </w:r>
      <w:r w:rsidR="006C4C45">
        <w:rPr>
          <w:rFonts w:hint="eastAsia"/>
        </w:rPr>
        <w:t>，</w:t>
      </w:r>
      <w:r>
        <w:rPr>
          <w:rFonts w:hint="eastAsia"/>
        </w:rPr>
        <w:t>伸背之陽以抑陰也</w:t>
      </w:r>
      <w:r w:rsidR="006C4C45">
        <w:rPr>
          <w:rFonts w:hint="eastAsia"/>
        </w:rPr>
        <w:t>，</w:t>
      </w:r>
      <w:r>
        <w:rPr>
          <w:rFonts w:hint="eastAsia"/>
        </w:rPr>
        <w:t>陽熱在內直腰張胸者</w:t>
      </w:r>
      <w:r w:rsidR="006C4C45">
        <w:rPr>
          <w:rFonts w:hint="eastAsia"/>
        </w:rPr>
        <w:t>，</w:t>
      </w:r>
      <w:r>
        <w:rPr>
          <w:rFonts w:hint="eastAsia"/>
        </w:rPr>
        <w:t>伸腹之陰以濟陽也。如天氣熱人必張胸</w:t>
      </w:r>
      <w:r w:rsidR="006C4C45">
        <w:rPr>
          <w:rFonts w:hint="eastAsia"/>
        </w:rPr>
        <w:t>，</w:t>
      </w:r>
      <w:r>
        <w:rPr>
          <w:rFonts w:hint="eastAsia"/>
        </w:rPr>
        <w:t>天氣寒人必拘急</w:t>
      </w:r>
      <w:r w:rsidR="006C4C45">
        <w:rPr>
          <w:rFonts w:hint="eastAsia"/>
        </w:rPr>
        <w:t>，</w:t>
      </w:r>
      <w:r>
        <w:rPr>
          <w:rFonts w:hint="eastAsia"/>
        </w:rPr>
        <w:t>觀其伸陽以自救</w:t>
      </w:r>
      <w:r w:rsidR="006C4C45">
        <w:rPr>
          <w:rFonts w:hint="eastAsia"/>
        </w:rPr>
        <w:t>，</w:t>
      </w:r>
      <w:r>
        <w:rPr>
          <w:rFonts w:hint="eastAsia"/>
        </w:rPr>
        <w:t>則蜷之屬</w:t>
      </w:r>
      <w:r w:rsidR="00D24630">
        <w:rPr>
          <w:rFonts w:hint="eastAsia"/>
        </w:rPr>
        <w:t>於</w:t>
      </w:r>
      <w:r>
        <w:rPr>
          <w:rFonts w:hint="eastAsia"/>
        </w:rPr>
        <w:t>陰寒其理可得矣。故陽盛則作痙</w:t>
      </w:r>
      <w:r w:rsidR="006C4C45">
        <w:rPr>
          <w:rFonts w:hint="eastAsia"/>
        </w:rPr>
        <w:t>，</w:t>
      </w:r>
      <w:r>
        <w:rPr>
          <w:rFonts w:hint="eastAsia"/>
        </w:rPr>
        <w:t>陰盛則蜷臥</w:t>
      </w:r>
      <w:r w:rsidR="006C4C45">
        <w:rPr>
          <w:rFonts w:hint="eastAsia"/>
        </w:rPr>
        <w:t>，</w:t>
      </w:r>
      <w:r>
        <w:rPr>
          <w:rFonts w:hint="eastAsia"/>
        </w:rPr>
        <w:t>理所必然也。至</w:t>
      </w:r>
      <w:r w:rsidR="00D24630">
        <w:rPr>
          <w:rFonts w:hint="eastAsia"/>
        </w:rPr>
        <w:t>於</w:t>
      </w:r>
      <w:r>
        <w:rPr>
          <w:rFonts w:hint="eastAsia"/>
        </w:rPr>
        <w:t>自煩欲去衣被</w:t>
      </w:r>
      <w:r w:rsidR="006C4C45">
        <w:rPr>
          <w:rFonts w:hint="eastAsia"/>
        </w:rPr>
        <w:t>，</w:t>
      </w:r>
      <w:r>
        <w:rPr>
          <w:rFonts w:hint="eastAsia"/>
        </w:rPr>
        <w:t>是陰得陽化故為可治</w:t>
      </w:r>
      <w:r w:rsidR="00AF3A69">
        <w:rPr>
          <w:rFonts w:hint="eastAsia"/>
        </w:rPr>
        <w:t>」</w:t>
      </w:r>
      <w:r>
        <w:rPr>
          <w:rFonts w:hint="eastAsia"/>
        </w:rPr>
        <w:t>。</w:t>
      </w:r>
    </w:p>
    <w:p w:rsidR="00AF3A69" w:rsidRDefault="00061250" w:rsidP="00AF3A69">
      <w:pPr>
        <w:pStyle w:val="2f5"/>
        <w:ind w:firstLine="712"/>
      </w:pPr>
      <w:r>
        <w:rPr>
          <w:rFonts w:hint="eastAsia"/>
        </w:rPr>
        <w:t>張氏論督任相助之理</w:t>
      </w:r>
      <w:r w:rsidR="006C4C45">
        <w:rPr>
          <w:rFonts w:hint="eastAsia"/>
        </w:rPr>
        <w:t>，</w:t>
      </w:r>
      <w:r>
        <w:rPr>
          <w:rFonts w:hint="eastAsia"/>
        </w:rPr>
        <w:t>以釋本節中之蜷臥頗為精細</w:t>
      </w:r>
      <w:r w:rsidR="006C4C45">
        <w:rPr>
          <w:rFonts w:hint="eastAsia"/>
        </w:rPr>
        <w:t>，</w:t>
      </w:r>
      <w:r>
        <w:rPr>
          <w:rFonts w:hint="eastAsia"/>
        </w:rPr>
        <w:t>而愚</w:t>
      </w:r>
      <w:r w:rsidR="00D24630">
        <w:rPr>
          <w:rFonts w:hint="eastAsia"/>
        </w:rPr>
        <w:t>於</w:t>
      </w:r>
      <w:r>
        <w:rPr>
          <w:rFonts w:hint="eastAsia"/>
        </w:rPr>
        <w:t>張氏所論之外</w:t>
      </w:r>
      <w:r w:rsidR="006C4C45">
        <w:rPr>
          <w:rFonts w:hint="eastAsia"/>
        </w:rPr>
        <w:t>，</w:t>
      </w:r>
      <w:r>
        <w:rPr>
          <w:rFonts w:hint="eastAsia"/>
        </w:rPr>
        <w:t>則更別有會心也。推坎離相濟</w:t>
      </w:r>
      <w:r w:rsidR="006C4C45">
        <w:rPr>
          <w:rFonts w:hint="eastAsia"/>
        </w:rPr>
        <w:t>，</w:t>
      </w:r>
      <w:r>
        <w:rPr>
          <w:rFonts w:hint="eastAsia"/>
        </w:rPr>
        <w:t>陰陽互根之理</w:t>
      </w:r>
      <w:r w:rsidR="006C4C45">
        <w:rPr>
          <w:rFonts w:hint="eastAsia"/>
        </w:rPr>
        <w:t>，</w:t>
      </w:r>
      <w:r>
        <w:rPr>
          <w:rFonts w:hint="eastAsia"/>
        </w:rPr>
        <w:t>人之心腎相交</w:t>
      </w:r>
      <w:r w:rsidR="006C4C45">
        <w:rPr>
          <w:rFonts w:hint="eastAsia"/>
        </w:rPr>
        <w:t>，</w:t>
      </w:r>
      <w:r>
        <w:rPr>
          <w:rFonts w:hint="eastAsia"/>
        </w:rPr>
        <w:t>即能生熱（心腎相交能補助元陽</w:t>
      </w:r>
      <w:r w:rsidR="006C4C45">
        <w:rPr>
          <w:rFonts w:hint="eastAsia"/>
        </w:rPr>
        <w:t>，</w:t>
      </w:r>
      <w:r>
        <w:rPr>
          <w:rFonts w:hint="eastAsia"/>
        </w:rPr>
        <w:t>故能生熱）</w:t>
      </w:r>
      <w:r w:rsidR="006C4C45">
        <w:rPr>
          <w:rFonts w:hint="eastAsia"/>
        </w:rPr>
        <w:t>，</w:t>
      </w:r>
      <w:r>
        <w:rPr>
          <w:rFonts w:hint="eastAsia"/>
        </w:rPr>
        <w:t>而心腎之相交每在呼氣外出之時也。蓋當呼氣外出之時</w:t>
      </w:r>
      <w:r w:rsidR="006C4C45">
        <w:rPr>
          <w:rFonts w:hint="eastAsia"/>
        </w:rPr>
        <w:t>，</w:t>
      </w:r>
      <w:r>
        <w:rPr>
          <w:rFonts w:hint="eastAsia"/>
        </w:rPr>
        <w:t>其心必然下降</w:t>
      </w:r>
      <w:r w:rsidR="006C4C45">
        <w:rPr>
          <w:rFonts w:hint="eastAsia"/>
        </w:rPr>
        <w:t>，</w:t>
      </w:r>
      <w:r>
        <w:rPr>
          <w:rFonts w:hint="eastAsia"/>
        </w:rPr>
        <w:t>其腎必然上升（此可默自體驗）</w:t>
      </w:r>
      <w:r w:rsidR="006C4C45">
        <w:rPr>
          <w:rFonts w:hint="eastAsia"/>
        </w:rPr>
        <w:t>，</w:t>
      </w:r>
      <w:r>
        <w:rPr>
          <w:rFonts w:hint="eastAsia"/>
        </w:rPr>
        <w:t>此際之一升一降而心腎交矣。是乃呼吸間自然之利益</w:t>
      </w:r>
      <w:r w:rsidR="006C4C45">
        <w:rPr>
          <w:rFonts w:hint="eastAsia"/>
        </w:rPr>
        <w:t>，</w:t>
      </w:r>
      <w:r>
        <w:rPr>
          <w:rFonts w:hint="eastAsia"/>
        </w:rPr>
        <w:t>以為人身熱力之補助也（試觀睡時恆畏冷</w:t>
      </w:r>
      <w:r w:rsidR="006C4C45">
        <w:rPr>
          <w:rFonts w:hint="eastAsia"/>
        </w:rPr>
        <w:t>，</w:t>
      </w:r>
      <w:r>
        <w:rPr>
          <w:rFonts w:hint="eastAsia"/>
        </w:rPr>
        <w:t>以人睡著則呼吸慢</w:t>
      </w:r>
      <w:r w:rsidR="006C4C45">
        <w:rPr>
          <w:rFonts w:hint="eastAsia"/>
        </w:rPr>
        <w:t>，</w:t>
      </w:r>
      <w:r>
        <w:rPr>
          <w:rFonts w:hint="eastAsia"/>
        </w:rPr>
        <w:t>熱力即頓形不足</w:t>
      </w:r>
      <w:r w:rsidR="006C4C45">
        <w:rPr>
          <w:rFonts w:hint="eastAsia"/>
        </w:rPr>
        <w:t>，</w:t>
      </w:r>
      <w:r>
        <w:rPr>
          <w:rFonts w:hint="eastAsia"/>
        </w:rPr>
        <w:t>是明徵也）。人之畏冷身蜷臥者</w:t>
      </w:r>
      <w:r w:rsidR="006C4C45">
        <w:rPr>
          <w:rFonts w:hint="eastAsia"/>
        </w:rPr>
        <w:t>，</w:t>
      </w:r>
      <w:r>
        <w:rPr>
          <w:rFonts w:hint="eastAsia"/>
        </w:rPr>
        <w:t>是其心腎欲相交以生熱也（此中有無思無慮自然而然之天機）。至</w:t>
      </w:r>
      <w:r w:rsidR="00D24630">
        <w:rPr>
          <w:rFonts w:hint="eastAsia"/>
        </w:rPr>
        <w:t>於</w:t>
      </w:r>
      <w:r>
        <w:rPr>
          <w:rFonts w:hint="eastAsia"/>
        </w:rPr>
        <w:t>病熱</w:t>
      </w:r>
      <w:r w:rsidR="006C4C45">
        <w:rPr>
          <w:rFonts w:hint="eastAsia"/>
        </w:rPr>
        <w:t>，</w:t>
      </w:r>
      <w:r>
        <w:rPr>
          <w:rFonts w:hint="eastAsia"/>
        </w:rPr>
        <w:t>其身恆後挺</w:t>
      </w:r>
      <w:r w:rsidR="006C4C45">
        <w:rPr>
          <w:rFonts w:hint="eastAsia"/>
        </w:rPr>
        <w:t>，</w:t>
      </w:r>
      <w:r>
        <w:rPr>
          <w:rFonts w:hint="eastAsia"/>
        </w:rPr>
        <w:t>是心腎欲相遠</w:t>
      </w:r>
      <w:r w:rsidR="006C4C45">
        <w:rPr>
          <w:rFonts w:hint="eastAsia"/>
        </w:rPr>
        <w:t>，</w:t>
      </w:r>
      <w:r>
        <w:rPr>
          <w:rFonts w:hint="eastAsia"/>
        </w:rPr>
        <w:t>防其相交以助熱也。</w:t>
      </w:r>
      <w:r w:rsidR="00AF3A69">
        <w:rPr>
          <w:rFonts w:hint="eastAsia"/>
        </w:rPr>
        <w:t>果參透此中消息</w:t>
      </w:r>
      <w:r w:rsidR="006C4C45">
        <w:t>，</w:t>
      </w:r>
      <w:r w:rsidR="00AF3A69">
        <w:rPr>
          <w:rFonts w:hint="eastAsia"/>
        </w:rPr>
        <w:t>以後天補助先天</w:t>
      </w:r>
      <w:r w:rsidR="006C4C45">
        <w:t>，</w:t>
      </w:r>
      <w:r w:rsidR="00AF3A69">
        <w:rPr>
          <w:rFonts w:hint="eastAsia"/>
        </w:rPr>
        <w:t>不但由此悟卻病之理</w:t>
      </w:r>
      <w:r w:rsidR="006C4C45">
        <w:t>，</w:t>
      </w:r>
      <w:r w:rsidR="00AF3A69">
        <w:rPr>
          <w:rFonts w:hint="eastAsia"/>
        </w:rPr>
        <w:t>更可由此悟養生之理</w:t>
      </w:r>
      <w:r w:rsidR="006C4C45">
        <w:t>，</w:t>
      </w:r>
      <w:r w:rsidR="00AF3A69">
        <w:rPr>
          <w:rFonts w:hint="eastAsia"/>
        </w:rPr>
        <w:t>壽命之悠久固可在把握中也。</w:t>
      </w:r>
    </w:p>
    <w:p w:rsidR="00AF3A69" w:rsidRDefault="00061250" w:rsidP="00AF3A69">
      <w:pPr>
        <w:pStyle w:val="2f5"/>
        <w:ind w:firstLine="712"/>
      </w:pPr>
      <w:r>
        <w:rPr>
          <w:rFonts w:hint="eastAsia"/>
        </w:rPr>
        <w:lastRenderedPageBreak/>
        <w:t>《傷寒論》原文</w:t>
      </w:r>
      <w:r w:rsidR="00AF3A69">
        <w:rPr>
          <w:rFonts w:hint="eastAsia"/>
        </w:rPr>
        <w:t>「</w:t>
      </w:r>
      <w:r>
        <w:rPr>
          <w:rFonts w:hint="eastAsia"/>
        </w:rPr>
        <w:t>少陰病</w:t>
      </w:r>
      <w:r w:rsidR="006C4C45">
        <w:rPr>
          <w:rFonts w:hint="eastAsia"/>
        </w:rPr>
        <w:t>，</w:t>
      </w:r>
      <w:r>
        <w:rPr>
          <w:rFonts w:hint="eastAsia"/>
        </w:rPr>
        <w:t>吐利</w:t>
      </w:r>
      <w:r w:rsidR="006C4C45">
        <w:rPr>
          <w:rFonts w:hint="eastAsia"/>
        </w:rPr>
        <w:t>，</w:t>
      </w:r>
      <w:r>
        <w:rPr>
          <w:rFonts w:hint="eastAsia"/>
        </w:rPr>
        <w:t>手足不逆冷</w:t>
      </w:r>
      <w:r w:rsidR="006C4C45">
        <w:rPr>
          <w:rFonts w:hint="eastAsia"/>
        </w:rPr>
        <w:t>，</w:t>
      </w:r>
      <w:r>
        <w:rPr>
          <w:rFonts w:hint="eastAsia"/>
        </w:rPr>
        <w:t>反發熱者不死</w:t>
      </w:r>
      <w:r w:rsidR="006C4C45">
        <w:rPr>
          <w:rFonts w:hint="eastAsia"/>
        </w:rPr>
        <w:t>，</w:t>
      </w:r>
      <w:r>
        <w:rPr>
          <w:rFonts w:hint="eastAsia"/>
        </w:rPr>
        <w:t>脈不至者</w:t>
      </w:r>
      <w:r w:rsidR="006C4C45">
        <w:rPr>
          <w:rFonts w:hint="eastAsia"/>
        </w:rPr>
        <w:t>，</w:t>
      </w:r>
      <w:r>
        <w:rPr>
          <w:rFonts w:hint="eastAsia"/>
        </w:rPr>
        <w:t>灸少陰七壯</w:t>
      </w:r>
      <w:r w:rsidR="00AF3A69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AF3A69">
      <w:pPr>
        <w:pStyle w:val="2f5"/>
        <w:ind w:firstLine="712"/>
      </w:pPr>
      <w:r>
        <w:rPr>
          <w:rFonts w:hint="eastAsia"/>
        </w:rPr>
        <w:t>陳修園謂</w:t>
      </w:r>
      <w:r w:rsidR="00AF3A69">
        <w:rPr>
          <w:rFonts w:hint="eastAsia"/>
        </w:rPr>
        <w:t>「</w:t>
      </w:r>
      <w:r>
        <w:rPr>
          <w:rFonts w:hint="eastAsia"/>
        </w:rPr>
        <w:t>宜灸太</w:t>
      </w:r>
      <w:r w:rsidR="00AF3A69">
        <w:rPr>
          <w:rFonts w:hint="eastAsia"/>
        </w:rPr>
        <w:t>谿</w:t>
      </w:r>
      <w:r>
        <w:rPr>
          <w:rFonts w:hint="eastAsia"/>
        </w:rPr>
        <w:t>二穴</w:t>
      </w:r>
      <w:r w:rsidR="00AF3A69">
        <w:rPr>
          <w:rFonts w:hint="eastAsia"/>
        </w:rPr>
        <w:t>」</w:t>
      </w:r>
      <w:r>
        <w:rPr>
          <w:rFonts w:hint="eastAsia"/>
        </w:rPr>
        <w:t>。張拱端謂</w:t>
      </w:r>
      <w:r w:rsidR="00AF3A69">
        <w:rPr>
          <w:rFonts w:hint="eastAsia"/>
        </w:rPr>
        <w:t>「</w:t>
      </w:r>
      <w:r>
        <w:rPr>
          <w:rFonts w:hint="eastAsia"/>
        </w:rPr>
        <w:t>亦可灸復溜二穴</w:t>
      </w:r>
      <w:r w:rsidR="00AF3A69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而愚則謂</w:t>
      </w:r>
      <w:r w:rsidR="006C4C45">
        <w:rPr>
          <w:rFonts w:hint="eastAsia"/>
        </w:rPr>
        <w:t>，</w:t>
      </w:r>
      <w:r>
        <w:rPr>
          <w:rFonts w:hint="eastAsia"/>
        </w:rPr>
        <w:t>若先灸太</w:t>
      </w:r>
      <w:r w:rsidR="00AF3A69">
        <w:rPr>
          <w:rFonts w:hint="eastAsia"/>
        </w:rPr>
        <w:t>谿</w:t>
      </w:r>
      <w:r>
        <w:rPr>
          <w:rFonts w:hint="eastAsia"/>
        </w:rPr>
        <w:t>二穴</w:t>
      </w:r>
      <w:r w:rsidR="006C4C45">
        <w:rPr>
          <w:rFonts w:hint="eastAsia"/>
        </w:rPr>
        <w:t>，</w:t>
      </w:r>
      <w:r>
        <w:rPr>
          <w:rFonts w:hint="eastAsia"/>
        </w:rPr>
        <w:t>脈仍不應</w:t>
      </w:r>
      <w:r w:rsidR="006C4C45">
        <w:rPr>
          <w:rFonts w:hint="eastAsia"/>
        </w:rPr>
        <w:t>，</w:t>
      </w:r>
      <w:r>
        <w:rPr>
          <w:rFonts w:hint="eastAsia"/>
        </w:rPr>
        <w:t>可再灸復溜二穴</w:t>
      </w:r>
      <w:r w:rsidR="006C4C45">
        <w:rPr>
          <w:rFonts w:hint="eastAsia"/>
        </w:rPr>
        <w:t>，</w:t>
      </w:r>
      <w:r>
        <w:rPr>
          <w:rFonts w:hint="eastAsia"/>
        </w:rPr>
        <w:t>灸時宜兩腿一時同灸。太</w:t>
      </w:r>
      <w:r w:rsidR="00AF3A69">
        <w:rPr>
          <w:rFonts w:hint="eastAsia"/>
        </w:rPr>
        <w:t>谿</w:t>
      </w:r>
      <w:r>
        <w:rPr>
          <w:rFonts w:hint="eastAsia"/>
        </w:rPr>
        <w:t>二穴</w:t>
      </w:r>
      <w:r w:rsidR="006C4C45">
        <w:rPr>
          <w:rFonts w:hint="eastAsia"/>
        </w:rPr>
        <w:t>，</w:t>
      </w:r>
      <w:r>
        <w:rPr>
          <w:rFonts w:hint="eastAsia"/>
        </w:rPr>
        <w:t>在足內踝後五分</w:t>
      </w:r>
      <w:r w:rsidR="006C4C45">
        <w:rPr>
          <w:rFonts w:hint="eastAsia"/>
        </w:rPr>
        <w:t>，</w:t>
      </w:r>
      <w:r>
        <w:rPr>
          <w:rFonts w:hint="eastAsia"/>
        </w:rPr>
        <w:t>跟骨上動脈中</w:t>
      </w:r>
      <w:r w:rsidR="006C4C45">
        <w:rPr>
          <w:rFonts w:hint="eastAsia"/>
        </w:rPr>
        <w:t>，</w:t>
      </w:r>
      <w:r>
        <w:rPr>
          <w:rFonts w:hint="eastAsia"/>
        </w:rPr>
        <w:t>復溜二穴</w:t>
      </w:r>
      <w:r w:rsidR="006C4C45">
        <w:rPr>
          <w:rFonts w:hint="eastAsia"/>
        </w:rPr>
        <w:t>，</w:t>
      </w:r>
      <w:r>
        <w:rPr>
          <w:rFonts w:hint="eastAsia"/>
        </w:rPr>
        <w:t>在內踝上二寸</w:t>
      </w:r>
      <w:r w:rsidR="006C4C45">
        <w:rPr>
          <w:rFonts w:hint="eastAsia"/>
        </w:rPr>
        <w:t>，</w:t>
      </w:r>
      <w:r>
        <w:rPr>
          <w:rFonts w:hint="eastAsia"/>
        </w:rPr>
        <w:t>大骨後側陷中</w:t>
      </w:r>
      <w:r w:rsidR="006C4C45">
        <w:rPr>
          <w:rFonts w:hint="eastAsia"/>
        </w:rPr>
        <w:t>，</w:t>
      </w:r>
      <w:r>
        <w:rPr>
          <w:rFonts w:hint="eastAsia"/>
        </w:rPr>
        <w:t>此與太</w:t>
      </w:r>
      <w:r w:rsidR="00AF3A69">
        <w:rPr>
          <w:rFonts w:hint="eastAsia"/>
        </w:rPr>
        <w:t>谿</w:t>
      </w:r>
      <w:r>
        <w:rPr>
          <w:rFonts w:hint="eastAsia"/>
        </w:rPr>
        <w:t>同為少陰生脈之源。</w:t>
      </w:r>
    </w:p>
    <w:p w:rsidR="00AF3A69" w:rsidRDefault="00AF3A69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60" w:name="_Toc223762925"/>
      <w:r>
        <w:br w:type="page"/>
      </w:r>
    </w:p>
    <w:p w:rsidR="00061250" w:rsidRDefault="00061250" w:rsidP="00657751">
      <w:pPr>
        <w:pStyle w:val="1b"/>
      </w:pPr>
      <w:bookmarkStart w:id="1461" w:name="_Toc7561599"/>
      <w:r>
        <w:rPr>
          <w:rFonts w:hint="eastAsia"/>
        </w:rPr>
        <w:lastRenderedPageBreak/>
        <w:t>少陰病麻黃附子細辛湯證</w:t>
      </w:r>
      <w:bookmarkEnd w:id="1460"/>
      <w:bookmarkEnd w:id="1461"/>
    </w:p>
    <w:p w:rsidR="00AF3A69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AF3A69">
        <w:rPr>
          <w:rFonts w:hint="eastAsia"/>
        </w:rPr>
        <w:t>「</w:t>
      </w:r>
      <w:r>
        <w:rPr>
          <w:rFonts w:hint="eastAsia"/>
        </w:rPr>
        <w:t>少陰病</w:t>
      </w:r>
      <w:r w:rsidR="006C4C45">
        <w:rPr>
          <w:rFonts w:hint="eastAsia"/>
        </w:rPr>
        <w:t>，</w:t>
      </w:r>
      <w:r>
        <w:rPr>
          <w:rFonts w:hint="eastAsia"/>
        </w:rPr>
        <w:t>始得之</w:t>
      </w:r>
      <w:r w:rsidR="006C4C45">
        <w:rPr>
          <w:rFonts w:hint="eastAsia"/>
        </w:rPr>
        <w:t>，</w:t>
      </w:r>
      <w:r>
        <w:rPr>
          <w:rFonts w:hint="eastAsia"/>
        </w:rPr>
        <w:t>反發熱脈沉者</w:t>
      </w:r>
      <w:r w:rsidR="006C4C45">
        <w:rPr>
          <w:rFonts w:hint="eastAsia"/>
        </w:rPr>
        <w:t>，</w:t>
      </w:r>
      <w:r>
        <w:rPr>
          <w:rFonts w:hint="eastAsia"/>
        </w:rPr>
        <w:t>麻黃附子細辛湯主之</w:t>
      </w:r>
      <w:r w:rsidR="00AF3A69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此外感之寒涼</w:t>
      </w:r>
      <w:r w:rsidR="006C4C45">
        <w:rPr>
          <w:rFonts w:hint="eastAsia"/>
        </w:rPr>
        <w:t>，</w:t>
      </w:r>
      <w:r>
        <w:rPr>
          <w:rFonts w:hint="eastAsia"/>
        </w:rPr>
        <w:t>由太陽直透少陰</w:t>
      </w:r>
      <w:r w:rsidR="006C4C45">
        <w:rPr>
          <w:rFonts w:hint="eastAsia"/>
        </w:rPr>
        <w:t>，</w:t>
      </w:r>
      <w:r>
        <w:rPr>
          <w:rFonts w:hint="eastAsia"/>
        </w:rPr>
        <w:t>乃太陽與少陰合病也。為少陰與太陽合病</w:t>
      </w:r>
      <w:r w:rsidR="006C4C45">
        <w:rPr>
          <w:rFonts w:hint="eastAsia"/>
        </w:rPr>
        <w:t>，</w:t>
      </w:r>
      <w:r>
        <w:rPr>
          <w:rFonts w:hint="eastAsia"/>
        </w:rPr>
        <w:t>是以少陰已為寒涼所傷</w:t>
      </w:r>
      <w:r w:rsidR="006C4C45">
        <w:rPr>
          <w:rFonts w:hint="eastAsia"/>
        </w:rPr>
        <w:t>，</w:t>
      </w:r>
      <w:r>
        <w:rPr>
          <w:rFonts w:hint="eastAsia"/>
        </w:rPr>
        <w:t>而外表縱有發熱之時</w:t>
      </w:r>
      <w:r w:rsidR="006C4C45">
        <w:rPr>
          <w:rFonts w:hint="eastAsia"/>
        </w:rPr>
        <w:t>，</w:t>
      </w:r>
      <w:r>
        <w:rPr>
          <w:rFonts w:hint="eastAsia"/>
        </w:rPr>
        <w:t>然此非外表之壯熱</w:t>
      </w:r>
      <w:r w:rsidR="006C4C45">
        <w:rPr>
          <w:rFonts w:hint="eastAsia"/>
        </w:rPr>
        <w:t>，</w:t>
      </w:r>
      <w:r>
        <w:rPr>
          <w:rFonts w:hint="eastAsia"/>
        </w:rPr>
        <w:t>乃惡寒中之發熱耳。是以其脈不浮而沉</w:t>
      </w:r>
      <w:r w:rsidR="006C4C45">
        <w:rPr>
          <w:rFonts w:hint="eastAsia"/>
        </w:rPr>
        <w:t>，</w:t>
      </w:r>
      <w:r>
        <w:rPr>
          <w:rFonts w:hint="eastAsia"/>
        </w:rPr>
        <w:t>蓋少陰之脈微細</w:t>
      </w:r>
      <w:r w:rsidR="006C4C45">
        <w:rPr>
          <w:rFonts w:hint="eastAsia"/>
        </w:rPr>
        <w:t>，</w:t>
      </w:r>
      <w:r>
        <w:rPr>
          <w:rFonts w:hint="eastAsia"/>
        </w:rPr>
        <w:t>微細原近</w:t>
      </w:r>
      <w:r w:rsidR="00D24630">
        <w:rPr>
          <w:rFonts w:hint="eastAsia"/>
        </w:rPr>
        <w:t>於</w:t>
      </w:r>
      <w:r>
        <w:rPr>
          <w:rFonts w:hint="eastAsia"/>
        </w:rPr>
        <w:t>沉也。故用附子以解裡寒</w:t>
      </w:r>
      <w:r w:rsidR="006C4C45">
        <w:rPr>
          <w:rFonts w:hint="eastAsia"/>
        </w:rPr>
        <w:t>，</w:t>
      </w:r>
      <w:r>
        <w:rPr>
          <w:rFonts w:hint="eastAsia"/>
        </w:rPr>
        <w:t>用麻黃以解外寒</w:t>
      </w:r>
      <w:r w:rsidR="006C4C45">
        <w:rPr>
          <w:rFonts w:hint="eastAsia"/>
        </w:rPr>
        <w:t>，</w:t>
      </w:r>
      <w:r>
        <w:rPr>
          <w:rFonts w:hint="eastAsia"/>
        </w:rPr>
        <w:t>而復佐以辛溫香竄之細辛</w:t>
      </w:r>
      <w:r w:rsidR="006C4C45">
        <w:rPr>
          <w:rFonts w:hint="eastAsia"/>
        </w:rPr>
        <w:t>，</w:t>
      </w:r>
      <w:r>
        <w:rPr>
          <w:rFonts w:hint="eastAsia"/>
        </w:rPr>
        <w:t>既能助附子以解裡寒</w:t>
      </w:r>
      <w:r w:rsidR="006C4C45">
        <w:rPr>
          <w:rFonts w:hint="eastAsia"/>
        </w:rPr>
        <w:t>，</w:t>
      </w:r>
      <w:r>
        <w:rPr>
          <w:rFonts w:hint="eastAsia"/>
        </w:rPr>
        <w:t>更能助麻黃以解外寒</w:t>
      </w:r>
      <w:r w:rsidR="006C4C45">
        <w:rPr>
          <w:rFonts w:hint="eastAsia"/>
        </w:rPr>
        <w:t>，</w:t>
      </w:r>
      <w:r>
        <w:rPr>
          <w:rFonts w:hint="eastAsia"/>
        </w:rPr>
        <w:t>俾其自太陽透入之寒</w:t>
      </w:r>
      <w:r w:rsidR="006C4C45">
        <w:rPr>
          <w:rFonts w:hint="eastAsia"/>
        </w:rPr>
        <w:t>，</w:t>
      </w:r>
      <w:r>
        <w:rPr>
          <w:rFonts w:hint="eastAsia"/>
        </w:rPr>
        <w:t>仍由太陽作汗而解</w:t>
      </w:r>
      <w:r w:rsidR="006C4C45">
        <w:rPr>
          <w:rFonts w:hint="eastAsia"/>
        </w:rPr>
        <w:t>，</w:t>
      </w:r>
      <w:r>
        <w:rPr>
          <w:rFonts w:hint="eastAsia"/>
        </w:rPr>
        <w:t>此麻黃附子細辛湯之妙用也。</w:t>
      </w:r>
    </w:p>
    <w:p w:rsidR="00061250" w:rsidRDefault="00061250" w:rsidP="00C857FE">
      <w:pPr>
        <w:pStyle w:val="5a"/>
      </w:pPr>
      <w:bookmarkStart w:id="1462" w:name="_Toc7561600"/>
      <w:r>
        <w:rPr>
          <w:rFonts w:hint="eastAsia"/>
        </w:rPr>
        <w:t>【麻黃附子細辛湯方】</w:t>
      </w:r>
      <w:bookmarkEnd w:id="1462"/>
    </w:p>
    <w:p w:rsidR="00AF3A69" w:rsidRDefault="00061250" w:rsidP="00061250">
      <w:pPr>
        <w:pStyle w:val="2f5"/>
        <w:ind w:firstLine="712"/>
      </w:pPr>
      <w:r>
        <w:rPr>
          <w:rFonts w:hint="eastAsia"/>
        </w:rPr>
        <w:t>麻黃二兩去節</w:t>
      </w:r>
      <w:r w:rsidR="006C4C45">
        <w:rPr>
          <w:rFonts w:hint="eastAsia"/>
        </w:rPr>
        <w:t>，</w:t>
      </w:r>
      <w:r>
        <w:rPr>
          <w:rFonts w:hint="eastAsia"/>
        </w:rPr>
        <w:t>細辛二兩</w:t>
      </w:r>
      <w:r w:rsidR="006C4C45">
        <w:rPr>
          <w:rFonts w:hint="eastAsia"/>
        </w:rPr>
        <w:t>，</w:t>
      </w:r>
      <w:r>
        <w:rPr>
          <w:rFonts w:hint="eastAsia"/>
        </w:rPr>
        <w:t>附子一枚炮去皮破八片。上三味</w:t>
      </w:r>
      <w:r w:rsidR="006C4C45">
        <w:rPr>
          <w:rFonts w:hint="eastAsia"/>
        </w:rPr>
        <w:t>，</w:t>
      </w:r>
      <w:r>
        <w:rPr>
          <w:rFonts w:hint="eastAsia"/>
        </w:rPr>
        <w:t>以水一</w:t>
      </w:r>
      <w:r w:rsidR="00AF3A69">
        <w:rPr>
          <w:rFonts w:hint="eastAsia"/>
        </w:rPr>
        <w:t>斗</w:t>
      </w:r>
      <w:r w:rsidR="006C4C45">
        <w:rPr>
          <w:rFonts w:hint="eastAsia"/>
        </w:rPr>
        <w:t>，</w:t>
      </w:r>
      <w:r>
        <w:rPr>
          <w:rFonts w:hint="eastAsia"/>
        </w:rPr>
        <w:t>先煮麻黃</w:t>
      </w:r>
      <w:r w:rsidR="006C4C45">
        <w:rPr>
          <w:rFonts w:hint="eastAsia"/>
        </w:rPr>
        <w:t>，</w:t>
      </w:r>
      <w:r>
        <w:rPr>
          <w:rFonts w:hint="eastAsia"/>
        </w:rPr>
        <w:t>減二升</w:t>
      </w:r>
      <w:r w:rsidR="006C4C45">
        <w:rPr>
          <w:rFonts w:hint="eastAsia"/>
        </w:rPr>
        <w:t>，</w:t>
      </w:r>
      <w:r>
        <w:rPr>
          <w:rFonts w:hint="eastAsia"/>
        </w:rPr>
        <w:t>去上沫</w:t>
      </w:r>
      <w:r w:rsidR="006C4C45">
        <w:rPr>
          <w:rFonts w:hint="eastAsia"/>
        </w:rPr>
        <w:t>，</w:t>
      </w:r>
      <w:r>
        <w:rPr>
          <w:rFonts w:hint="eastAsia"/>
        </w:rPr>
        <w:t>納諸藥</w:t>
      </w:r>
      <w:r w:rsidR="006C4C45">
        <w:rPr>
          <w:rFonts w:hint="eastAsia"/>
        </w:rPr>
        <w:t>，</w:t>
      </w:r>
      <w:r>
        <w:rPr>
          <w:rFonts w:hint="eastAsia"/>
        </w:rPr>
        <w:t>煮取三升</w:t>
      </w:r>
      <w:r w:rsidR="006C4C45">
        <w:rPr>
          <w:rFonts w:hint="eastAsia"/>
        </w:rPr>
        <w:t>，</w:t>
      </w:r>
      <w:r>
        <w:rPr>
          <w:rFonts w:hint="eastAsia"/>
        </w:rPr>
        <w:t>去滓</w:t>
      </w:r>
      <w:r w:rsidR="006C4C45">
        <w:rPr>
          <w:rFonts w:hint="eastAsia"/>
        </w:rPr>
        <w:t>，</w:t>
      </w:r>
      <w:r>
        <w:rPr>
          <w:rFonts w:hint="eastAsia"/>
        </w:rPr>
        <w:t>溫服一升</w:t>
      </w:r>
      <w:r w:rsidR="006C4C45">
        <w:rPr>
          <w:rFonts w:hint="eastAsia"/>
        </w:rPr>
        <w:t>，</w:t>
      </w:r>
      <w:r>
        <w:rPr>
          <w:rFonts w:hint="eastAsia"/>
        </w:rPr>
        <w:t>日三服。</w:t>
      </w:r>
    </w:p>
    <w:p w:rsidR="00AF3A69" w:rsidRDefault="00AF3A69" w:rsidP="00061250">
      <w:pPr>
        <w:pStyle w:val="2f5"/>
        <w:ind w:firstLine="712"/>
      </w:pPr>
      <w:r>
        <w:rPr>
          <w:rFonts w:hint="eastAsia"/>
        </w:rPr>
        <w:t>按：</w:t>
      </w:r>
      <w:r w:rsidR="00061250">
        <w:rPr>
          <w:rFonts w:hint="eastAsia"/>
        </w:rPr>
        <w:t>方中細辛二兩</w:t>
      </w:r>
      <w:r w:rsidR="006C4C45">
        <w:rPr>
          <w:rFonts w:hint="eastAsia"/>
        </w:rPr>
        <w:t>，</w:t>
      </w:r>
      <w:r w:rsidR="00061250">
        <w:rPr>
          <w:rFonts w:hint="eastAsia"/>
        </w:rPr>
        <w:t>折為今之六錢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復三分之一劑中仍有二錢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而後世對</w:t>
      </w:r>
      <w:r w:rsidR="00D24630">
        <w:rPr>
          <w:rFonts w:hint="eastAsia"/>
        </w:rPr>
        <w:t>於</w:t>
      </w:r>
      <w:r w:rsidR="00061250">
        <w:rPr>
          <w:rFonts w:hint="eastAsia"/>
        </w:rPr>
        <w:t>細辛有服不過錢之說</w:t>
      </w:r>
      <w:r w:rsidR="006C4C45">
        <w:rPr>
          <w:rFonts w:hint="eastAsia"/>
        </w:rPr>
        <w:t>，</w:t>
      </w:r>
      <w:r w:rsidR="00061250">
        <w:rPr>
          <w:rFonts w:hint="eastAsia"/>
        </w:rPr>
        <w:t>張隱庵曾明辯其非。二錢非不可用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而欲免病家之疑</w:t>
      </w:r>
      <w:r w:rsidR="006C4C45">
        <w:rPr>
          <w:rFonts w:hint="eastAsia"/>
        </w:rPr>
        <w:t>，</w:t>
      </w:r>
      <w:r w:rsidR="00061250">
        <w:rPr>
          <w:rFonts w:hint="eastAsia"/>
        </w:rPr>
        <w:t>用一錢亦可奏效。蓋凡宜發汗之病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其脈皆浮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此獨脈沉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而欲發其汗</w:t>
      </w:r>
      <w:r w:rsidR="006C4C45">
        <w:rPr>
          <w:rFonts w:hint="eastAsia"/>
        </w:rPr>
        <w:t>，</w:t>
      </w:r>
      <w:r w:rsidR="00061250">
        <w:rPr>
          <w:rFonts w:hint="eastAsia"/>
        </w:rPr>
        <w:t>故宜用細辛輔之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至謂用一錢亦可奏效者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因細辛之性原甚猛烈</w:t>
      </w:r>
      <w:r w:rsidR="006C4C45">
        <w:rPr>
          <w:rFonts w:hint="eastAsia"/>
        </w:rPr>
        <w:t>，</w:t>
      </w:r>
      <w:r w:rsidR="00061250">
        <w:rPr>
          <w:rFonts w:hint="eastAsia"/>
        </w:rPr>
        <w:t>一錢亦不為少矣。</w:t>
      </w:r>
    </w:p>
    <w:p w:rsidR="00AF3A69" w:rsidRDefault="00AF3A69" w:rsidP="00061250">
      <w:pPr>
        <w:pStyle w:val="2f5"/>
        <w:ind w:firstLine="712"/>
      </w:pPr>
      <w:r>
        <w:rPr>
          <w:rFonts w:hint="eastAsia"/>
        </w:rPr>
        <w:t>按：</w:t>
      </w:r>
      <w:r w:rsidR="00061250">
        <w:rPr>
          <w:rFonts w:hint="eastAsia"/>
        </w:rPr>
        <w:t>此方若少陰病初得之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但惡寒不發熱者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亦可用。曾治一少年</w:t>
      </w:r>
      <w:r w:rsidR="006C4C45">
        <w:rPr>
          <w:rFonts w:hint="eastAsia"/>
        </w:rPr>
        <w:t>，</w:t>
      </w:r>
      <w:r w:rsidR="00061250">
        <w:rPr>
          <w:rFonts w:hint="eastAsia"/>
        </w:rPr>
        <w:t>時當夏季</w:t>
      </w:r>
      <w:r w:rsidR="006C4C45">
        <w:rPr>
          <w:rFonts w:hint="eastAsia"/>
        </w:rPr>
        <w:t>，</w:t>
      </w:r>
      <w:r w:rsidR="00061250">
        <w:rPr>
          <w:rFonts w:hint="eastAsia"/>
        </w:rPr>
        <w:t>午間恣食西瓜</w:t>
      </w:r>
      <w:r w:rsidR="006C4C45">
        <w:rPr>
          <w:rFonts w:hint="eastAsia"/>
        </w:rPr>
        <w:t>，</w:t>
      </w:r>
      <w:r w:rsidR="00061250">
        <w:rPr>
          <w:rFonts w:hint="eastAsia"/>
        </w:rPr>
        <w:t>因夜間失眠</w:t>
      </w:r>
      <w:r w:rsidR="006C4C45">
        <w:rPr>
          <w:rFonts w:hint="eastAsia"/>
        </w:rPr>
        <w:t>，</w:t>
      </w:r>
      <w:r w:rsidR="00061250">
        <w:rPr>
          <w:rFonts w:hint="eastAsia"/>
        </w:rPr>
        <w:t>遂</w:t>
      </w:r>
      <w:r w:rsidR="00D24630">
        <w:rPr>
          <w:rFonts w:hint="eastAsia"/>
        </w:rPr>
        <w:t>於</w:t>
      </w:r>
      <w:r w:rsidR="00061250">
        <w:rPr>
          <w:rFonts w:hint="eastAsia"/>
        </w:rPr>
        <w:t>食餘當窗酣睡</w:t>
      </w:r>
      <w:r w:rsidR="006C4C45">
        <w:rPr>
          <w:rFonts w:hint="eastAsia"/>
        </w:rPr>
        <w:t>，</w:t>
      </w:r>
      <w:r w:rsidR="00061250">
        <w:rPr>
          <w:rFonts w:hint="eastAsia"/>
        </w:rPr>
        <w:t>值東風驟至</w:t>
      </w:r>
      <w:r w:rsidR="006C4C45">
        <w:rPr>
          <w:rFonts w:hint="eastAsia"/>
        </w:rPr>
        <w:t>，</w:t>
      </w:r>
      <w:r w:rsidR="00061250">
        <w:rPr>
          <w:rFonts w:hint="eastAsia"/>
        </w:rPr>
        <w:t>天氣忽變寒</w:t>
      </w:r>
      <w:r w:rsidR="00061250">
        <w:rPr>
          <w:rFonts w:hint="eastAsia"/>
        </w:rPr>
        <w:lastRenderedPageBreak/>
        <w:t>涼</w:t>
      </w:r>
      <w:r w:rsidR="006C4C45">
        <w:rPr>
          <w:rFonts w:hint="eastAsia"/>
        </w:rPr>
        <w:t>，</w:t>
      </w:r>
      <w:r w:rsidR="00061250">
        <w:rPr>
          <w:rFonts w:hint="eastAsia"/>
        </w:rPr>
        <w:t>因而凍醒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其未醒之先</w:t>
      </w:r>
      <w:r w:rsidR="006C4C45">
        <w:rPr>
          <w:rFonts w:hint="eastAsia"/>
        </w:rPr>
        <w:t>，</w:t>
      </w:r>
      <w:r w:rsidR="00061250">
        <w:rPr>
          <w:rFonts w:hint="eastAsia"/>
        </w:rPr>
        <w:t>又復夢中遺精</w:t>
      </w:r>
      <w:r w:rsidR="006C4C45">
        <w:rPr>
          <w:rFonts w:hint="eastAsia"/>
        </w:rPr>
        <w:t>，</w:t>
      </w:r>
      <w:r w:rsidR="00061250">
        <w:rPr>
          <w:rFonts w:hint="eastAsia"/>
        </w:rPr>
        <w:t>醒後遂覺周身寒涼抖戰</w:t>
      </w:r>
      <w:r w:rsidR="006C4C45">
        <w:rPr>
          <w:rFonts w:hint="eastAsia"/>
        </w:rPr>
        <w:t>，</w:t>
      </w:r>
      <w:r w:rsidR="00061250">
        <w:rPr>
          <w:rFonts w:hint="eastAsia"/>
        </w:rPr>
        <w:t>腹中隱隱作疼</w:t>
      </w:r>
      <w:r w:rsidR="006C4C45">
        <w:rPr>
          <w:rFonts w:hint="eastAsia"/>
        </w:rPr>
        <w:t>，</w:t>
      </w:r>
      <w:r w:rsidR="00061250">
        <w:rPr>
          <w:rFonts w:hint="eastAsia"/>
        </w:rPr>
        <w:t>須臾覺疼浸加劇。急迎為</w:t>
      </w:r>
      <w:r>
        <w:rPr>
          <w:rFonts w:hint="eastAsia"/>
        </w:rPr>
        <w:t>診治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其脈微細若無</w:t>
      </w:r>
      <w:r>
        <w:rPr>
          <w:rFonts w:hint="eastAsia"/>
        </w:rPr>
        <w:t>。</w:t>
      </w:r>
      <w:r w:rsidR="00061250">
        <w:rPr>
          <w:rFonts w:hint="eastAsia"/>
        </w:rPr>
        <w:t>為疏方</w:t>
      </w:r>
      <w:r>
        <w:rPr>
          <w:rFonts w:hint="eastAsia"/>
        </w:rPr>
        <w:t>：</w:t>
      </w:r>
      <w:r w:rsidR="00061250">
        <w:rPr>
          <w:rFonts w:hint="eastAsia"/>
        </w:rPr>
        <w:t>用麻黃二錢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烏附子三錢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細辛一錢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熟地黃一兩</w:t>
      </w:r>
      <w:r w:rsidR="006C4C45">
        <w:rPr>
          <w:rFonts w:hint="eastAsia"/>
        </w:rPr>
        <w:t>，</w:t>
      </w:r>
      <w:r w:rsidR="00061250">
        <w:rPr>
          <w:rFonts w:hint="eastAsia"/>
        </w:rPr>
        <w:t>生山藥、淨萸肉各五錢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乾薑三錢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公丁香十粒</w:t>
      </w:r>
      <w:r w:rsidR="006C4C45">
        <w:rPr>
          <w:rFonts w:hint="eastAsia"/>
        </w:rPr>
        <w:t>，</w:t>
      </w:r>
      <w:r w:rsidR="00061250">
        <w:rPr>
          <w:rFonts w:hint="eastAsia"/>
        </w:rPr>
        <w:t>共煎湯服之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服後溫</w:t>
      </w:r>
      <w:r>
        <w:rPr>
          <w:rFonts w:hint="eastAsia"/>
        </w:rPr>
        <w:t>覆</w:t>
      </w:r>
      <w:r w:rsidR="006C4C45">
        <w:rPr>
          <w:rFonts w:hint="eastAsia"/>
        </w:rPr>
        <w:t>，</w:t>
      </w:r>
      <w:r w:rsidR="00061250">
        <w:rPr>
          <w:rFonts w:hint="eastAsia"/>
        </w:rPr>
        <w:t>周身得微汗</w:t>
      </w:r>
      <w:r w:rsidR="006C4C45">
        <w:rPr>
          <w:rFonts w:hint="eastAsia"/>
        </w:rPr>
        <w:t>，</w:t>
      </w:r>
      <w:r w:rsidR="00061250">
        <w:rPr>
          <w:rFonts w:hint="eastAsia"/>
        </w:rPr>
        <w:t>抖戰與腹疼皆愈。此</w:t>
      </w:r>
      <w:r w:rsidR="00D24630">
        <w:rPr>
          <w:rFonts w:hint="eastAsia"/>
        </w:rPr>
        <w:t>於</w:t>
      </w:r>
      <w:r w:rsidR="00061250">
        <w:rPr>
          <w:rFonts w:hint="eastAsia"/>
        </w:rPr>
        <w:t>麻黃附子細辛湯外而復加藥數味者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為其少陰暴虛腹中疼痛也。</w:t>
      </w:r>
    </w:p>
    <w:p w:rsidR="00C857FE" w:rsidRDefault="00C857FE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63" w:name="_Toc223762926"/>
      <w:r>
        <w:br w:type="page"/>
      </w:r>
    </w:p>
    <w:p w:rsidR="00061250" w:rsidRDefault="00061250" w:rsidP="00657751">
      <w:pPr>
        <w:pStyle w:val="1b"/>
      </w:pPr>
      <w:bookmarkStart w:id="1464" w:name="_Toc7561601"/>
      <w:r>
        <w:rPr>
          <w:rFonts w:hint="eastAsia"/>
        </w:rPr>
        <w:lastRenderedPageBreak/>
        <w:t>少陰病黃連阿膠湯證</w:t>
      </w:r>
      <w:bookmarkEnd w:id="1463"/>
      <w:r w:rsidR="00F13728">
        <w:t>（</w:t>
      </w:r>
      <w:r w:rsidR="00C857FE" w:rsidRPr="00C857FE">
        <w:rPr>
          <w:rFonts w:hint="eastAsia"/>
        </w:rPr>
        <w:t>附</w:t>
      </w:r>
      <w:r w:rsidR="00C857FE">
        <w:rPr>
          <w:rFonts w:hint="eastAsia"/>
        </w:rPr>
        <w:t>：</w:t>
      </w:r>
      <w:r w:rsidR="00C857FE" w:rsidRPr="00C857FE">
        <w:rPr>
          <w:rFonts w:hint="eastAsia"/>
        </w:rPr>
        <w:t>自訂坎離互根湯方</w:t>
      </w:r>
      <w:r w:rsidR="00F13728">
        <w:t>）</w:t>
      </w:r>
      <w:bookmarkEnd w:id="1464"/>
    </w:p>
    <w:p w:rsidR="00C857FE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C857FE">
        <w:rPr>
          <w:rFonts w:hint="eastAsia"/>
        </w:rPr>
        <w:t>「</w:t>
      </w:r>
      <w:r>
        <w:rPr>
          <w:rFonts w:hint="eastAsia"/>
        </w:rPr>
        <w:t>少陰病</w:t>
      </w:r>
      <w:r w:rsidR="006C4C45">
        <w:rPr>
          <w:rFonts w:hint="eastAsia"/>
        </w:rPr>
        <w:t>，</w:t>
      </w:r>
      <w:r>
        <w:rPr>
          <w:rFonts w:hint="eastAsia"/>
        </w:rPr>
        <w:t>得之二、三日以上</w:t>
      </w:r>
      <w:r w:rsidR="006C4C45">
        <w:rPr>
          <w:rFonts w:hint="eastAsia"/>
        </w:rPr>
        <w:t>，</w:t>
      </w:r>
      <w:r>
        <w:rPr>
          <w:rFonts w:hint="eastAsia"/>
        </w:rPr>
        <w:t>心中煩</w:t>
      </w:r>
      <w:r w:rsidR="006C4C45">
        <w:rPr>
          <w:rFonts w:hint="eastAsia"/>
        </w:rPr>
        <w:t>，</w:t>
      </w:r>
      <w:r>
        <w:rPr>
          <w:rFonts w:hint="eastAsia"/>
        </w:rPr>
        <w:t>不得臥</w:t>
      </w:r>
      <w:r w:rsidR="006C4C45">
        <w:rPr>
          <w:rFonts w:hint="eastAsia"/>
        </w:rPr>
        <w:t>，</w:t>
      </w:r>
      <w:r>
        <w:rPr>
          <w:rFonts w:hint="eastAsia"/>
        </w:rPr>
        <w:t>黃連阿膠湯主之</w:t>
      </w:r>
      <w:r w:rsidR="00C857FE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二、三日以上</w:t>
      </w:r>
      <w:r w:rsidR="006C4C45">
        <w:rPr>
          <w:rFonts w:hint="eastAsia"/>
        </w:rPr>
        <w:t>，</w:t>
      </w:r>
      <w:r>
        <w:rPr>
          <w:rFonts w:hint="eastAsia"/>
        </w:rPr>
        <w:t>即一日也</w:t>
      </w:r>
      <w:r w:rsidR="006C4C45">
        <w:rPr>
          <w:rFonts w:hint="eastAsia"/>
        </w:rPr>
        <w:t>，</w:t>
      </w:r>
      <w:r>
        <w:rPr>
          <w:rFonts w:hint="eastAsia"/>
        </w:rPr>
        <w:t>合一二三日而渾言之即初得也。細繹其文</w:t>
      </w:r>
      <w:r w:rsidR="006C4C45">
        <w:rPr>
          <w:rFonts w:hint="eastAsia"/>
        </w:rPr>
        <w:t>，</w:t>
      </w:r>
      <w:r>
        <w:rPr>
          <w:rFonts w:hint="eastAsia"/>
        </w:rPr>
        <w:t>是初得即為少陰病</w:t>
      </w:r>
      <w:r w:rsidR="006C4C45">
        <w:rPr>
          <w:rFonts w:hint="eastAsia"/>
        </w:rPr>
        <w:t>，</w:t>
      </w:r>
      <w:r>
        <w:rPr>
          <w:rFonts w:hint="eastAsia"/>
        </w:rPr>
        <w:t>非自他經傳來也。其病既非自他經來</w:t>
      </w:r>
      <w:r w:rsidR="006C4C45">
        <w:rPr>
          <w:rFonts w:hint="eastAsia"/>
        </w:rPr>
        <w:t>，</w:t>
      </w:r>
      <w:r>
        <w:rPr>
          <w:rFonts w:hint="eastAsia"/>
        </w:rPr>
        <w:t>而初得即有熱象者</w:t>
      </w:r>
      <w:r w:rsidR="006C4C45">
        <w:rPr>
          <w:rFonts w:hint="eastAsia"/>
        </w:rPr>
        <w:t>，</w:t>
      </w:r>
      <w:r>
        <w:rPr>
          <w:rFonts w:hint="eastAsia"/>
        </w:rPr>
        <w:t>此前所謂伏氣化熱而竄入少陰者也。蓋凡伏氣化熱之後</w:t>
      </w:r>
      <w:r w:rsidR="006C4C45">
        <w:rPr>
          <w:rFonts w:hint="eastAsia"/>
        </w:rPr>
        <w:t>，</w:t>
      </w:r>
      <w:r>
        <w:rPr>
          <w:rFonts w:hint="eastAsia"/>
        </w:rPr>
        <w:t>恆因薄受外感而猝然發動</w:t>
      </w:r>
      <w:r w:rsidR="006C4C45">
        <w:rPr>
          <w:rFonts w:hint="eastAsia"/>
        </w:rPr>
        <w:t>，</w:t>
      </w:r>
      <w:r>
        <w:rPr>
          <w:rFonts w:hint="eastAsia"/>
        </w:rPr>
        <w:t>至其竄入之處</w:t>
      </w:r>
      <w:r w:rsidR="006C4C45">
        <w:rPr>
          <w:rFonts w:hint="eastAsia"/>
        </w:rPr>
        <w:t>，</w:t>
      </w:r>
      <w:r>
        <w:rPr>
          <w:rFonts w:hint="eastAsia"/>
        </w:rPr>
        <w:t>又恆因其臟腑素有虛損</w:t>
      </w:r>
      <w:r w:rsidR="006C4C45">
        <w:rPr>
          <w:rFonts w:hint="eastAsia"/>
        </w:rPr>
        <w:t>，</w:t>
      </w:r>
      <w:r>
        <w:rPr>
          <w:rFonts w:hint="eastAsia"/>
        </w:rPr>
        <w:t>伏氣即乘虛而入。由斯而論</w:t>
      </w:r>
      <w:r w:rsidR="006C4C45">
        <w:rPr>
          <w:rFonts w:hint="eastAsia"/>
        </w:rPr>
        <w:t>，</w:t>
      </w:r>
      <w:r>
        <w:rPr>
          <w:rFonts w:hint="eastAsia"/>
        </w:rPr>
        <w:t>則此節之所謂少陰病</w:t>
      </w:r>
      <w:r w:rsidR="006C4C45">
        <w:rPr>
          <w:rFonts w:hint="eastAsia"/>
        </w:rPr>
        <w:t>，</w:t>
      </w:r>
      <w:r>
        <w:rPr>
          <w:rFonts w:hint="eastAsia"/>
        </w:rPr>
        <w:t>乃少陰病中之腎虛兼熱者也。夫大易之象</w:t>
      </w:r>
      <w:r w:rsidR="006C4C45">
        <w:rPr>
          <w:rFonts w:hint="eastAsia"/>
        </w:rPr>
        <w:t>，</w:t>
      </w:r>
      <w:r>
        <w:rPr>
          <w:rFonts w:hint="eastAsia"/>
        </w:rPr>
        <w:t>坎上離下為既濟</w:t>
      </w:r>
      <w:r w:rsidR="006C4C45">
        <w:rPr>
          <w:rFonts w:hint="eastAsia"/>
        </w:rPr>
        <w:t>，</w:t>
      </w:r>
      <w:r>
        <w:rPr>
          <w:rFonts w:hint="eastAsia"/>
        </w:rPr>
        <w:t>坎為腎而在上者</w:t>
      </w:r>
      <w:r w:rsidR="006C4C45">
        <w:rPr>
          <w:rFonts w:hint="eastAsia"/>
        </w:rPr>
        <w:t>，</w:t>
      </w:r>
      <w:r>
        <w:rPr>
          <w:rFonts w:hint="eastAsia"/>
        </w:rPr>
        <w:t>此言腎當上濟以鎮心也</w:t>
      </w:r>
      <w:r w:rsidR="006C4C45">
        <w:rPr>
          <w:rFonts w:hint="eastAsia"/>
        </w:rPr>
        <w:t>，</w:t>
      </w:r>
      <w:r>
        <w:rPr>
          <w:rFonts w:hint="eastAsia"/>
        </w:rPr>
        <w:t>離為心而在下者</w:t>
      </w:r>
      <w:r w:rsidR="006C4C45">
        <w:rPr>
          <w:rFonts w:hint="eastAsia"/>
        </w:rPr>
        <w:t>，</w:t>
      </w:r>
      <w:r>
        <w:rPr>
          <w:rFonts w:hint="eastAsia"/>
        </w:rPr>
        <w:t>此言心當下濟以暖腎也。至腎素虛者</w:t>
      </w:r>
      <w:r w:rsidR="006C4C45">
        <w:rPr>
          <w:rFonts w:hint="eastAsia"/>
        </w:rPr>
        <w:t>，</w:t>
      </w:r>
      <w:r>
        <w:rPr>
          <w:rFonts w:hint="eastAsia"/>
        </w:rPr>
        <w:t>其真陰之氣不能上濟以鎮心</w:t>
      </w:r>
      <w:r w:rsidR="006C4C45">
        <w:rPr>
          <w:rFonts w:hint="eastAsia"/>
        </w:rPr>
        <w:t>，</w:t>
      </w:r>
      <w:r>
        <w:rPr>
          <w:rFonts w:hint="eastAsia"/>
        </w:rPr>
        <w:t>心火原有搖搖欲動之機</w:t>
      </w:r>
      <w:r w:rsidR="006C4C45">
        <w:rPr>
          <w:rFonts w:hint="eastAsia"/>
        </w:rPr>
        <w:t>，</w:t>
      </w:r>
      <w:r>
        <w:rPr>
          <w:rFonts w:hint="eastAsia"/>
        </w:rPr>
        <w:t>是以少陰之病初得</w:t>
      </w:r>
      <w:r w:rsidR="006C4C45">
        <w:rPr>
          <w:rFonts w:hint="eastAsia"/>
        </w:rPr>
        <w:t>，</w:t>
      </w:r>
      <w:r>
        <w:rPr>
          <w:rFonts w:hint="eastAsia"/>
        </w:rPr>
        <w:t>腎氣為伏氣所阻</w:t>
      </w:r>
      <w:r w:rsidR="006C4C45">
        <w:rPr>
          <w:rFonts w:hint="eastAsia"/>
        </w:rPr>
        <w:t>，</w:t>
      </w:r>
      <w:r>
        <w:rPr>
          <w:rFonts w:hint="eastAsia"/>
        </w:rPr>
        <w:t>欲上升以濟心尤難</w:t>
      </w:r>
      <w:r w:rsidR="006C4C45">
        <w:rPr>
          <w:rFonts w:hint="eastAsia"/>
        </w:rPr>
        <w:t>，</w:t>
      </w:r>
      <w:r>
        <w:rPr>
          <w:rFonts w:hint="eastAsia"/>
        </w:rPr>
        <w:t>故他病之現象猶未呈露</w:t>
      </w:r>
      <w:r w:rsidR="006C4C45">
        <w:rPr>
          <w:rFonts w:hint="eastAsia"/>
        </w:rPr>
        <w:t>，</w:t>
      </w:r>
      <w:r>
        <w:rPr>
          <w:rFonts w:hint="eastAsia"/>
        </w:rPr>
        <w:t>而心中已不勝熱象之煩擾而不能安臥矣</w:t>
      </w:r>
      <w:r w:rsidR="006C4C45">
        <w:rPr>
          <w:rFonts w:hint="eastAsia"/>
        </w:rPr>
        <w:t>，</w:t>
      </w:r>
      <w:r>
        <w:rPr>
          <w:rFonts w:hint="eastAsia"/>
        </w:rPr>
        <w:t>是以當治以黃連阿膠湯也。</w:t>
      </w:r>
    </w:p>
    <w:p w:rsidR="00061250" w:rsidRDefault="00061250" w:rsidP="00C857FE">
      <w:pPr>
        <w:pStyle w:val="5a"/>
      </w:pPr>
      <w:bookmarkStart w:id="1465" w:name="_Toc7561602"/>
      <w:r>
        <w:rPr>
          <w:rFonts w:hint="eastAsia"/>
        </w:rPr>
        <w:t>【黃連阿膠湯】</w:t>
      </w:r>
      <w:bookmarkEnd w:id="1465"/>
    </w:p>
    <w:p w:rsidR="00C857FE" w:rsidRDefault="00061250" w:rsidP="00061250">
      <w:pPr>
        <w:pStyle w:val="2f5"/>
        <w:ind w:firstLine="712"/>
      </w:pPr>
      <w:r>
        <w:rPr>
          <w:rFonts w:hint="eastAsia"/>
        </w:rPr>
        <w:t>黃連四兩</w:t>
      </w:r>
      <w:r w:rsidR="006C4C45">
        <w:rPr>
          <w:rFonts w:hint="eastAsia"/>
        </w:rPr>
        <w:t>，</w:t>
      </w:r>
      <w:r>
        <w:rPr>
          <w:rFonts w:hint="eastAsia"/>
        </w:rPr>
        <w:t>黃芩一兩</w:t>
      </w:r>
      <w:r w:rsidR="006C4C45">
        <w:rPr>
          <w:rFonts w:hint="eastAsia"/>
        </w:rPr>
        <w:t>，</w:t>
      </w:r>
      <w:r>
        <w:rPr>
          <w:rFonts w:hint="eastAsia"/>
        </w:rPr>
        <w:t>芍藥二兩</w:t>
      </w:r>
      <w:r w:rsidR="006C4C45">
        <w:rPr>
          <w:rFonts w:hint="eastAsia"/>
        </w:rPr>
        <w:t>，</w:t>
      </w:r>
      <w:r>
        <w:rPr>
          <w:rFonts w:hint="eastAsia"/>
        </w:rPr>
        <w:t>雞子黃二枚</w:t>
      </w:r>
      <w:r w:rsidR="006C4C45">
        <w:rPr>
          <w:rFonts w:hint="eastAsia"/>
        </w:rPr>
        <w:t>，</w:t>
      </w:r>
      <w:r>
        <w:rPr>
          <w:rFonts w:hint="eastAsia"/>
        </w:rPr>
        <w:t>阿膠三兩。上五味</w:t>
      </w:r>
      <w:r w:rsidR="006C4C45">
        <w:rPr>
          <w:rFonts w:hint="eastAsia"/>
        </w:rPr>
        <w:t>，</w:t>
      </w:r>
      <w:r>
        <w:rPr>
          <w:rFonts w:hint="eastAsia"/>
        </w:rPr>
        <w:t>以水五升</w:t>
      </w:r>
      <w:r w:rsidR="006C4C45">
        <w:rPr>
          <w:rFonts w:hint="eastAsia"/>
        </w:rPr>
        <w:t>，</w:t>
      </w:r>
      <w:r>
        <w:rPr>
          <w:rFonts w:hint="eastAsia"/>
        </w:rPr>
        <w:t>先煮三味取二升</w:t>
      </w:r>
      <w:r w:rsidR="006C4C45">
        <w:rPr>
          <w:rFonts w:hint="eastAsia"/>
        </w:rPr>
        <w:t>，</w:t>
      </w:r>
      <w:r>
        <w:rPr>
          <w:rFonts w:hint="eastAsia"/>
        </w:rPr>
        <w:t>去滓</w:t>
      </w:r>
      <w:r w:rsidR="006C4C45">
        <w:rPr>
          <w:rFonts w:hint="eastAsia"/>
        </w:rPr>
        <w:t>，</w:t>
      </w:r>
      <w:r>
        <w:rPr>
          <w:rFonts w:hint="eastAsia"/>
        </w:rPr>
        <w:t>納膠烊盡</w:t>
      </w:r>
      <w:r w:rsidR="006C4C45">
        <w:rPr>
          <w:rFonts w:hint="eastAsia"/>
        </w:rPr>
        <w:t>，</w:t>
      </w:r>
      <w:r>
        <w:rPr>
          <w:rFonts w:hint="eastAsia"/>
        </w:rPr>
        <w:t>小冷</w:t>
      </w:r>
      <w:r w:rsidR="006C4C45">
        <w:rPr>
          <w:rFonts w:hint="eastAsia"/>
        </w:rPr>
        <w:t>，</w:t>
      </w:r>
      <w:r>
        <w:rPr>
          <w:rFonts w:hint="eastAsia"/>
        </w:rPr>
        <w:t>納雞子黃</w:t>
      </w:r>
      <w:r w:rsidR="006C4C45">
        <w:rPr>
          <w:rFonts w:hint="eastAsia"/>
        </w:rPr>
        <w:t>，</w:t>
      </w:r>
      <w:r>
        <w:rPr>
          <w:rFonts w:hint="eastAsia"/>
        </w:rPr>
        <w:t>攪令相得</w:t>
      </w:r>
      <w:r w:rsidR="006C4C45">
        <w:rPr>
          <w:rFonts w:hint="eastAsia"/>
        </w:rPr>
        <w:t>，</w:t>
      </w:r>
      <w:r>
        <w:rPr>
          <w:rFonts w:hint="eastAsia"/>
        </w:rPr>
        <w:t>溫取七合</w:t>
      </w:r>
      <w:r w:rsidR="006C4C45">
        <w:rPr>
          <w:rFonts w:hint="eastAsia"/>
        </w:rPr>
        <w:t>，</w:t>
      </w:r>
      <w:r w:rsidR="00C857FE">
        <w:rPr>
          <w:rFonts w:hint="eastAsia"/>
        </w:rPr>
        <w:t>日</w:t>
      </w:r>
      <w:r>
        <w:rPr>
          <w:rFonts w:hint="eastAsia"/>
        </w:rPr>
        <w:t>三服。</w:t>
      </w:r>
    </w:p>
    <w:p w:rsidR="00C857FE" w:rsidRDefault="00061250" w:rsidP="00061250">
      <w:pPr>
        <w:pStyle w:val="2f5"/>
        <w:ind w:firstLine="712"/>
      </w:pPr>
      <w:r>
        <w:rPr>
          <w:rFonts w:hint="eastAsia"/>
        </w:rPr>
        <w:t>黃連味苦入心</w:t>
      </w:r>
      <w:r w:rsidR="006C4C45">
        <w:rPr>
          <w:rFonts w:hint="eastAsia"/>
        </w:rPr>
        <w:t>，</w:t>
      </w:r>
      <w:r>
        <w:rPr>
          <w:rFonts w:hint="eastAsia"/>
        </w:rPr>
        <w:t>性涼解熱</w:t>
      </w:r>
      <w:r w:rsidR="006C4C45">
        <w:rPr>
          <w:rFonts w:hint="eastAsia"/>
        </w:rPr>
        <w:t>，</w:t>
      </w:r>
      <w:r>
        <w:rPr>
          <w:rFonts w:hint="eastAsia"/>
        </w:rPr>
        <w:t>故重用之以解心中發煩</w:t>
      </w:r>
      <w:r w:rsidR="006C4C45">
        <w:rPr>
          <w:rFonts w:hint="eastAsia"/>
        </w:rPr>
        <w:t>，</w:t>
      </w:r>
      <w:r>
        <w:rPr>
          <w:rFonts w:hint="eastAsia"/>
        </w:rPr>
        <w:t>輔以黃芩</w:t>
      </w:r>
      <w:r w:rsidR="006C4C45">
        <w:rPr>
          <w:rFonts w:hint="eastAsia"/>
        </w:rPr>
        <w:t>，</w:t>
      </w:r>
      <w:r>
        <w:rPr>
          <w:rFonts w:hint="eastAsia"/>
        </w:rPr>
        <w:t>恐心中之熱擾及</w:t>
      </w:r>
      <w:r w:rsidR="00D24630">
        <w:rPr>
          <w:rFonts w:hint="eastAsia"/>
        </w:rPr>
        <w:t>於</w:t>
      </w:r>
      <w:r>
        <w:rPr>
          <w:rFonts w:hint="eastAsia"/>
        </w:rPr>
        <w:t>肺也</w:t>
      </w:r>
      <w:r w:rsidR="006C4C45">
        <w:rPr>
          <w:rFonts w:hint="eastAsia"/>
        </w:rPr>
        <w:t>，</w:t>
      </w:r>
      <w:r>
        <w:rPr>
          <w:rFonts w:hint="eastAsia"/>
        </w:rPr>
        <w:t>又肺為腎之上源</w:t>
      </w:r>
      <w:r w:rsidR="006C4C45">
        <w:rPr>
          <w:rFonts w:hint="eastAsia"/>
        </w:rPr>
        <w:t>，</w:t>
      </w:r>
      <w:r>
        <w:rPr>
          <w:rFonts w:hint="eastAsia"/>
        </w:rPr>
        <w:t>清肺亦所以清腎也。芍藥味兼苦酸</w:t>
      </w:r>
      <w:r w:rsidR="006C4C45">
        <w:rPr>
          <w:rFonts w:hint="eastAsia"/>
        </w:rPr>
        <w:t>，</w:t>
      </w:r>
      <w:r>
        <w:rPr>
          <w:rFonts w:hint="eastAsia"/>
        </w:rPr>
        <w:t>其苦也善降</w:t>
      </w:r>
      <w:r w:rsidR="006C4C45">
        <w:rPr>
          <w:rFonts w:hint="eastAsia"/>
        </w:rPr>
        <w:t>，</w:t>
      </w:r>
      <w:r>
        <w:rPr>
          <w:rFonts w:hint="eastAsia"/>
        </w:rPr>
        <w:lastRenderedPageBreak/>
        <w:t>其酸也善收</w:t>
      </w:r>
      <w:r w:rsidR="006C4C45">
        <w:rPr>
          <w:rFonts w:hint="eastAsia"/>
        </w:rPr>
        <w:t>，</w:t>
      </w:r>
      <w:r>
        <w:rPr>
          <w:rFonts w:hint="eastAsia"/>
        </w:rPr>
        <w:t>能收降浮越之陽</w:t>
      </w:r>
      <w:r w:rsidR="006C4C45">
        <w:rPr>
          <w:rFonts w:hint="eastAsia"/>
        </w:rPr>
        <w:t>，</w:t>
      </w:r>
      <w:r>
        <w:rPr>
          <w:rFonts w:hint="eastAsia"/>
        </w:rPr>
        <w:t>使之下歸其宅</w:t>
      </w:r>
      <w:r w:rsidR="006C4C45">
        <w:rPr>
          <w:rFonts w:hint="eastAsia"/>
        </w:rPr>
        <w:t>，</w:t>
      </w:r>
      <w:r>
        <w:rPr>
          <w:rFonts w:hint="eastAsia"/>
        </w:rPr>
        <w:t>而性涼又能滋陰</w:t>
      </w:r>
      <w:r w:rsidR="006C4C45">
        <w:rPr>
          <w:rFonts w:hint="eastAsia"/>
        </w:rPr>
        <w:t>，</w:t>
      </w:r>
      <w:r>
        <w:rPr>
          <w:rFonts w:hint="eastAsia"/>
        </w:rPr>
        <w:t>兼能利便</w:t>
      </w:r>
      <w:r w:rsidR="006C4C45">
        <w:rPr>
          <w:rFonts w:hint="eastAsia"/>
        </w:rPr>
        <w:t>，</w:t>
      </w:r>
      <w:r>
        <w:rPr>
          <w:rFonts w:hint="eastAsia"/>
        </w:rPr>
        <w:t>故善滋補腎陰</w:t>
      </w:r>
      <w:r w:rsidR="006C4C45">
        <w:rPr>
          <w:rFonts w:hint="eastAsia"/>
        </w:rPr>
        <w:t>，</w:t>
      </w:r>
      <w:r>
        <w:rPr>
          <w:rFonts w:hint="eastAsia"/>
        </w:rPr>
        <w:t>更能引腎中外感之熱自小便出也。阿膠其性善滋陰</w:t>
      </w:r>
      <w:r w:rsidR="006C4C45">
        <w:rPr>
          <w:rFonts w:hint="eastAsia"/>
        </w:rPr>
        <w:t>，</w:t>
      </w:r>
      <w:r>
        <w:rPr>
          <w:rFonts w:hint="eastAsia"/>
        </w:rPr>
        <w:t>又善潛伏</w:t>
      </w:r>
      <w:r w:rsidR="006C4C45">
        <w:rPr>
          <w:rFonts w:hint="eastAsia"/>
        </w:rPr>
        <w:t>，</w:t>
      </w:r>
      <w:r>
        <w:rPr>
          <w:rFonts w:hint="eastAsia"/>
        </w:rPr>
        <w:t>能直入腎中以生腎水。雞子黃中含有副腎髓質之分泌素</w:t>
      </w:r>
      <w:r w:rsidR="006C4C45">
        <w:rPr>
          <w:rFonts w:hint="eastAsia"/>
        </w:rPr>
        <w:t>，</w:t>
      </w:r>
      <w:r>
        <w:rPr>
          <w:rFonts w:hint="eastAsia"/>
        </w:rPr>
        <w:t>推以同氣相求之理</w:t>
      </w:r>
      <w:r w:rsidR="006C4C45">
        <w:rPr>
          <w:rFonts w:hint="eastAsia"/>
        </w:rPr>
        <w:t>，</w:t>
      </w:r>
      <w:r>
        <w:rPr>
          <w:rFonts w:hint="eastAsia"/>
        </w:rPr>
        <w:t>更能直入腎中以益腎水</w:t>
      </w:r>
      <w:r w:rsidR="006C4C45">
        <w:rPr>
          <w:rFonts w:hint="eastAsia"/>
        </w:rPr>
        <w:t>，</w:t>
      </w:r>
      <w:r>
        <w:rPr>
          <w:rFonts w:hint="eastAsia"/>
        </w:rPr>
        <w:t>腎水充足</w:t>
      </w:r>
      <w:r w:rsidR="006C4C45">
        <w:rPr>
          <w:rFonts w:hint="eastAsia"/>
        </w:rPr>
        <w:t>，</w:t>
      </w:r>
      <w:r>
        <w:rPr>
          <w:rFonts w:hint="eastAsia"/>
        </w:rPr>
        <w:t>自能勝熱逐邪</w:t>
      </w:r>
      <w:r w:rsidR="006C4C45">
        <w:rPr>
          <w:rFonts w:hint="eastAsia"/>
        </w:rPr>
        <w:t>，</w:t>
      </w:r>
      <w:r>
        <w:rPr>
          <w:rFonts w:hint="eastAsia"/>
        </w:rPr>
        <w:t>以上鎮心火之妄動</w:t>
      </w:r>
      <w:r w:rsidR="006C4C45">
        <w:rPr>
          <w:rFonts w:hint="eastAsia"/>
        </w:rPr>
        <w:t>，</w:t>
      </w:r>
      <w:r>
        <w:rPr>
          <w:rFonts w:hint="eastAsia"/>
        </w:rPr>
        <w:t>而心中發煩自愈矣。</w:t>
      </w:r>
    </w:p>
    <w:p w:rsidR="00C857FE" w:rsidRDefault="00061250" w:rsidP="00061250">
      <w:pPr>
        <w:pStyle w:val="2f5"/>
        <w:ind w:firstLine="712"/>
      </w:pPr>
      <w:r>
        <w:rPr>
          <w:rFonts w:hint="eastAsia"/>
        </w:rPr>
        <w:t>或問</w:t>
      </w:r>
      <w:r w:rsidR="00C857FE">
        <w:rPr>
          <w:rFonts w:hint="eastAsia"/>
        </w:rPr>
        <w:t>「</w:t>
      </w:r>
      <w:r>
        <w:rPr>
          <w:rFonts w:hint="eastAsia"/>
        </w:rPr>
        <w:t>提綱明言心中煩而不能臥</w:t>
      </w:r>
      <w:r w:rsidR="006C4C45">
        <w:rPr>
          <w:rFonts w:hint="eastAsia"/>
        </w:rPr>
        <w:t>，</w:t>
      </w:r>
      <w:r>
        <w:rPr>
          <w:rFonts w:hint="eastAsia"/>
        </w:rPr>
        <w:t>夫心與腎共為少陰</w:t>
      </w:r>
      <w:r w:rsidR="006C4C45">
        <w:rPr>
          <w:rFonts w:hint="eastAsia"/>
        </w:rPr>
        <w:t>，</w:t>
      </w:r>
      <w:r>
        <w:rPr>
          <w:rFonts w:hint="eastAsia"/>
        </w:rPr>
        <w:t>使其心之本體熱而生煩</w:t>
      </w:r>
      <w:r w:rsidR="006C4C45">
        <w:rPr>
          <w:rFonts w:hint="eastAsia"/>
        </w:rPr>
        <w:t>，</w:t>
      </w:r>
      <w:r>
        <w:rPr>
          <w:rFonts w:hint="eastAsia"/>
        </w:rPr>
        <w:t>其人亦恆不能安臥</w:t>
      </w:r>
      <w:r w:rsidR="006C4C45">
        <w:rPr>
          <w:rFonts w:hint="eastAsia"/>
        </w:rPr>
        <w:t>，</w:t>
      </w:r>
      <w:r>
        <w:rPr>
          <w:rFonts w:hint="eastAsia"/>
        </w:rPr>
        <w:t>此雖為手少陰</w:t>
      </w:r>
      <w:r w:rsidR="006C4C45">
        <w:rPr>
          <w:rFonts w:hint="eastAsia"/>
        </w:rPr>
        <w:t>，</w:t>
      </w:r>
      <w:r>
        <w:rPr>
          <w:rFonts w:hint="eastAsia"/>
        </w:rPr>
        <w:t>亦可名為少陰病也</w:t>
      </w:r>
      <w:r w:rsidR="006C4C45">
        <w:rPr>
          <w:rFonts w:hint="eastAsia"/>
        </w:rPr>
        <w:t>，</w:t>
      </w:r>
      <w:r>
        <w:rPr>
          <w:rFonts w:hint="eastAsia"/>
        </w:rPr>
        <w:t>何先生獨推本</w:t>
      </w:r>
      <w:r w:rsidR="00D24630">
        <w:rPr>
          <w:rFonts w:hint="eastAsia"/>
        </w:rPr>
        <w:t>於</w:t>
      </w:r>
      <w:r>
        <w:rPr>
          <w:rFonts w:hint="eastAsia"/>
        </w:rPr>
        <w:t>腎</w:t>
      </w:r>
      <w:r w:rsidR="006C4C45">
        <w:rPr>
          <w:rFonts w:hint="eastAsia"/>
        </w:rPr>
        <w:t>，</w:t>
      </w:r>
      <w:r>
        <w:rPr>
          <w:rFonts w:hint="eastAsia"/>
        </w:rPr>
        <w:t>由腎病而累及</w:t>
      </w:r>
      <w:r w:rsidR="00D24630">
        <w:rPr>
          <w:rFonts w:hint="eastAsia"/>
        </w:rPr>
        <w:t>於</w:t>
      </w:r>
      <w:r>
        <w:rPr>
          <w:rFonts w:hint="eastAsia"/>
        </w:rPr>
        <w:t>心乎</w:t>
      </w:r>
      <w:r w:rsidR="00C857FE">
        <w:rPr>
          <w:rFonts w:hint="eastAsia"/>
        </w:rPr>
        <w:t>」</w:t>
      </w:r>
      <w:r>
        <w:rPr>
          <w:rFonts w:hint="eastAsia"/>
        </w:rPr>
        <w:t>？答曰</w:t>
      </w:r>
      <w:r w:rsidR="00C857FE">
        <w:rPr>
          <w:rFonts w:hint="eastAsia"/>
        </w:rPr>
        <w:t>「</w:t>
      </w:r>
      <w:r>
        <w:rPr>
          <w:rFonts w:hint="eastAsia"/>
        </w:rPr>
        <w:t>凡曰少陰病者</w:t>
      </w:r>
      <w:r w:rsidR="006C4C45">
        <w:rPr>
          <w:rFonts w:hint="eastAsia"/>
        </w:rPr>
        <w:t>，</w:t>
      </w:r>
      <w:r>
        <w:rPr>
          <w:rFonts w:hint="eastAsia"/>
        </w:rPr>
        <w:t>必脈象微細</w:t>
      </w:r>
      <w:r w:rsidR="006C4C45">
        <w:rPr>
          <w:rFonts w:hint="eastAsia"/>
        </w:rPr>
        <w:t>，</w:t>
      </w:r>
      <w:r>
        <w:rPr>
          <w:rFonts w:hint="eastAsia"/>
        </w:rPr>
        <w:t>開端提綱中已明言之矣。若謂其病發</w:t>
      </w:r>
      <w:r w:rsidR="00D24630">
        <w:rPr>
          <w:rFonts w:hint="eastAsia"/>
        </w:rPr>
        <w:t>於</w:t>
      </w:r>
      <w:r>
        <w:rPr>
          <w:rFonts w:hint="eastAsia"/>
        </w:rPr>
        <w:t>心</w:t>
      </w:r>
      <w:r w:rsidR="006C4C45">
        <w:rPr>
          <w:rFonts w:hint="eastAsia"/>
        </w:rPr>
        <w:t>，</w:t>
      </w:r>
      <w:r>
        <w:rPr>
          <w:rFonts w:hint="eastAsia"/>
        </w:rPr>
        <w:t>因心本體過熱而發煩</w:t>
      </w:r>
      <w:r w:rsidR="006C4C45">
        <w:rPr>
          <w:rFonts w:hint="eastAsia"/>
        </w:rPr>
        <w:t>，</w:t>
      </w:r>
      <w:r>
        <w:rPr>
          <w:rFonts w:hint="eastAsia"/>
        </w:rPr>
        <w:t>則其脈必現浮洪之象</w:t>
      </w:r>
      <w:r w:rsidR="006C4C45">
        <w:rPr>
          <w:rFonts w:hint="eastAsia"/>
        </w:rPr>
        <w:t>，</w:t>
      </w:r>
      <w:r>
        <w:rPr>
          <w:rFonts w:hint="eastAsia"/>
        </w:rPr>
        <w:t>今其心雖有熱</w:t>
      </w:r>
      <w:r w:rsidR="006C4C45">
        <w:rPr>
          <w:rFonts w:hint="eastAsia"/>
        </w:rPr>
        <w:t>，</w:t>
      </w:r>
      <w:r>
        <w:rPr>
          <w:rFonts w:hint="eastAsia"/>
        </w:rPr>
        <w:t>而脈象仍然微細（若脈非微細而有更改者</w:t>
      </w:r>
      <w:r w:rsidR="006C4C45">
        <w:rPr>
          <w:rFonts w:hint="eastAsia"/>
        </w:rPr>
        <w:t>，</w:t>
      </w:r>
      <w:r>
        <w:rPr>
          <w:rFonts w:hint="eastAsia"/>
        </w:rPr>
        <w:t>本節提綱中必言明此定例也）</w:t>
      </w:r>
      <w:r w:rsidR="006C4C45">
        <w:rPr>
          <w:rFonts w:hint="eastAsia"/>
        </w:rPr>
        <w:t>，</w:t>
      </w:r>
      <w:r>
        <w:rPr>
          <w:rFonts w:hint="eastAsia"/>
        </w:rPr>
        <w:t>則知其病之源不在</w:t>
      </w:r>
      <w:r w:rsidR="00D24630">
        <w:rPr>
          <w:rFonts w:hint="eastAsia"/>
        </w:rPr>
        <w:t>於</w:t>
      </w:r>
      <w:r>
        <w:rPr>
          <w:rFonts w:hint="eastAsia"/>
        </w:rPr>
        <w:t>心而在</w:t>
      </w:r>
      <w:r w:rsidR="00D24630">
        <w:rPr>
          <w:rFonts w:hint="eastAsia"/>
        </w:rPr>
        <w:t>於</w:t>
      </w:r>
      <w:r>
        <w:rPr>
          <w:rFonts w:hint="eastAsia"/>
        </w:rPr>
        <w:t>腎可知</w:t>
      </w:r>
      <w:r w:rsidR="006C4C45">
        <w:rPr>
          <w:rFonts w:hint="eastAsia"/>
        </w:rPr>
        <w:t>，</w:t>
      </w:r>
      <w:r>
        <w:rPr>
          <w:rFonts w:hint="eastAsia"/>
        </w:rPr>
        <w:t>其心中發煩不得臥</w:t>
      </w:r>
      <w:r w:rsidR="006C4C45">
        <w:rPr>
          <w:rFonts w:hint="eastAsia"/>
        </w:rPr>
        <w:t>，</w:t>
      </w:r>
      <w:r>
        <w:rPr>
          <w:rFonts w:hint="eastAsia"/>
        </w:rPr>
        <w:t>實因腎病而累及</w:t>
      </w:r>
      <w:r w:rsidR="00D24630">
        <w:rPr>
          <w:rFonts w:hint="eastAsia"/>
        </w:rPr>
        <w:t>於</w:t>
      </w:r>
      <w:r>
        <w:rPr>
          <w:rFonts w:hint="eastAsia"/>
        </w:rPr>
        <w:t>心</w:t>
      </w:r>
      <w:r w:rsidR="006C4C45">
        <w:rPr>
          <w:rFonts w:hint="eastAsia"/>
        </w:rPr>
        <w:t>，</w:t>
      </w:r>
      <w:r>
        <w:rPr>
          <w:rFonts w:hint="eastAsia"/>
        </w:rPr>
        <w:t>更可知也。</w:t>
      </w:r>
    </w:p>
    <w:p w:rsidR="00C857FE" w:rsidRDefault="00C857FE" w:rsidP="00061250">
      <w:pPr>
        <w:pStyle w:val="2f5"/>
        <w:ind w:firstLine="712"/>
      </w:pPr>
      <w:r>
        <w:rPr>
          <w:rFonts w:hint="eastAsia"/>
        </w:rPr>
        <w:t>按：</w:t>
      </w:r>
      <w:r w:rsidR="00061250">
        <w:rPr>
          <w:rFonts w:hint="eastAsia"/>
        </w:rPr>
        <w:t>此節所言之病</w:t>
      </w:r>
      <w:r w:rsidR="006C4C45">
        <w:rPr>
          <w:rFonts w:hint="eastAsia"/>
        </w:rPr>
        <w:t>，</w:t>
      </w:r>
      <w:r w:rsidR="00061250">
        <w:rPr>
          <w:rFonts w:hint="eastAsia"/>
        </w:rPr>
        <w:t>原</w:t>
      </w:r>
      <w:r w:rsidR="00AD7840">
        <w:rPr>
          <w:rFonts w:hint="eastAsia"/>
        </w:rPr>
        <w:t>係</w:t>
      </w:r>
      <w:r w:rsidR="00061250">
        <w:rPr>
          <w:rFonts w:hint="eastAsia"/>
        </w:rPr>
        <w:t>少陰病初得無大熱者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故治以黃連阿膠湯已足清其熱也。若其為日既久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而熱浸加增</w:t>
      </w:r>
      <w:r w:rsidR="006C4C45">
        <w:rPr>
          <w:rFonts w:hint="eastAsia"/>
        </w:rPr>
        <w:t>，</w:t>
      </w:r>
      <w:r w:rsidR="00061250">
        <w:rPr>
          <w:rFonts w:hint="eastAsia"/>
        </w:rPr>
        <w:t>或其腎經素有蘊熱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因有伏氣之熱激發之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則其熱益甚</w:t>
      </w:r>
      <w:r w:rsidR="006C4C45">
        <w:rPr>
          <w:rFonts w:hint="eastAsia"/>
        </w:rPr>
        <w:t>，</w:t>
      </w:r>
      <w:r w:rsidR="00061250">
        <w:rPr>
          <w:rFonts w:hint="eastAsia"/>
        </w:rPr>
        <w:t>以致心腎皆熱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其壯熱充實</w:t>
      </w:r>
      <w:r w:rsidR="00D24630">
        <w:rPr>
          <w:rFonts w:hint="eastAsia"/>
        </w:rPr>
        <w:t>於</w:t>
      </w:r>
      <w:r w:rsidR="00061250">
        <w:rPr>
          <w:rFonts w:hint="eastAsia"/>
        </w:rPr>
        <w:t>上下</w:t>
      </w:r>
      <w:r w:rsidR="006C4C45">
        <w:rPr>
          <w:rFonts w:hint="eastAsia"/>
        </w:rPr>
        <w:t>，</w:t>
      </w:r>
      <w:r w:rsidR="00061250">
        <w:rPr>
          <w:rFonts w:hint="eastAsia"/>
        </w:rPr>
        <w:t>又非此湯所能勝任矣。愚遇此等證</w:t>
      </w:r>
      <w:r w:rsidR="006C4C45">
        <w:rPr>
          <w:rFonts w:hint="eastAsia"/>
        </w:rPr>
        <w:t>，</w:t>
      </w:r>
      <w:r w:rsidR="00061250">
        <w:rPr>
          <w:rFonts w:hint="eastAsia"/>
        </w:rPr>
        <w:t>則恆用白虎加人參湯</w:t>
      </w:r>
      <w:r w:rsidR="006C4C45">
        <w:rPr>
          <w:rFonts w:hint="eastAsia"/>
        </w:rPr>
        <w:t>，</w:t>
      </w:r>
      <w:r w:rsidR="00061250">
        <w:rPr>
          <w:rFonts w:hint="eastAsia"/>
        </w:rPr>
        <w:t>以玄參代知母、山藥代粳米</w:t>
      </w:r>
      <w:r w:rsidR="006C4C45">
        <w:rPr>
          <w:rFonts w:hint="eastAsia"/>
        </w:rPr>
        <w:t>，</w:t>
      </w:r>
      <w:r w:rsidR="00061250">
        <w:rPr>
          <w:rFonts w:hint="eastAsia"/>
        </w:rPr>
        <w:t>又加鮮茅根</w:t>
      </w:r>
      <w:r w:rsidR="006C4C45">
        <w:rPr>
          <w:rFonts w:hint="eastAsia"/>
        </w:rPr>
        <w:t>，</w:t>
      </w:r>
      <w:r w:rsidR="00061250">
        <w:rPr>
          <w:rFonts w:hint="eastAsia"/>
        </w:rPr>
        <w:t>生雞子黃</w:t>
      </w:r>
      <w:r w:rsidR="006C4C45">
        <w:rPr>
          <w:rFonts w:hint="eastAsia"/>
        </w:rPr>
        <w:t>，</w:t>
      </w:r>
      <w:r w:rsidR="00061250">
        <w:rPr>
          <w:rFonts w:hint="eastAsia"/>
        </w:rPr>
        <w:t>莫不隨手奏效</w:t>
      </w:r>
      <w:r w:rsidR="006C4C45">
        <w:rPr>
          <w:rFonts w:hint="eastAsia"/>
        </w:rPr>
        <w:t>，</w:t>
      </w:r>
      <w:r w:rsidR="00061250">
        <w:rPr>
          <w:rFonts w:hint="eastAsia"/>
        </w:rPr>
        <w:t>用之救人多矣</w:t>
      </w:r>
      <w:r w:rsidR="006C4C45">
        <w:rPr>
          <w:rFonts w:hint="eastAsia"/>
        </w:rPr>
        <w:t>，</w:t>
      </w:r>
      <w:r w:rsidR="00061250">
        <w:rPr>
          <w:rFonts w:hint="eastAsia"/>
        </w:rPr>
        <w:t>因名之為坎離互根湯</w:t>
      </w:r>
      <w:r w:rsidR="006C4C45">
        <w:rPr>
          <w:rFonts w:hint="eastAsia"/>
        </w:rPr>
        <w:t>，</w:t>
      </w:r>
      <w:r w:rsidR="00061250">
        <w:rPr>
          <w:rFonts w:hint="eastAsia"/>
        </w:rPr>
        <w:t>詳錄其方之份量及煎法</w:t>
      </w:r>
      <w:r w:rsidR="00D24630">
        <w:rPr>
          <w:rFonts w:hint="eastAsia"/>
        </w:rPr>
        <w:t>於</w:t>
      </w:r>
      <w:r w:rsidR="00061250">
        <w:rPr>
          <w:rFonts w:hint="eastAsia"/>
        </w:rPr>
        <w:t>下。</w:t>
      </w:r>
    </w:p>
    <w:p w:rsidR="00C857FE" w:rsidRDefault="00061250" w:rsidP="00061250">
      <w:pPr>
        <w:pStyle w:val="2f5"/>
        <w:ind w:firstLine="712"/>
      </w:pPr>
      <w:r>
        <w:rPr>
          <w:rFonts w:hint="eastAsia"/>
        </w:rPr>
        <w:lastRenderedPageBreak/>
        <w:t>生石膏（三兩細末）</w:t>
      </w:r>
      <w:r w:rsidR="00C857FE">
        <w:rPr>
          <w:rFonts w:hint="eastAsia"/>
        </w:rPr>
        <w:t>、</w:t>
      </w:r>
      <w:r>
        <w:rPr>
          <w:rFonts w:hint="eastAsia"/>
        </w:rPr>
        <w:t>玄參（一兩）</w:t>
      </w:r>
      <w:r w:rsidR="00C857FE">
        <w:rPr>
          <w:rFonts w:hint="eastAsia"/>
        </w:rPr>
        <w:t>、</w:t>
      </w:r>
      <w:r>
        <w:rPr>
          <w:rFonts w:hint="eastAsia"/>
        </w:rPr>
        <w:t>生懷山藥（八錢）</w:t>
      </w:r>
      <w:r w:rsidR="00C857FE">
        <w:rPr>
          <w:rFonts w:hint="eastAsia"/>
        </w:rPr>
        <w:t>、</w:t>
      </w:r>
      <w:r>
        <w:rPr>
          <w:rFonts w:hint="eastAsia"/>
        </w:rPr>
        <w:t>甘草（三錢）</w:t>
      </w:r>
      <w:r w:rsidR="00C857FE">
        <w:rPr>
          <w:rFonts w:hint="eastAsia"/>
        </w:rPr>
        <w:t>、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參（四錢）</w:t>
      </w:r>
      <w:r w:rsidR="00C857FE">
        <w:rPr>
          <w:rFonts w:hint="eastAsia"/>
        </w:rPr>
        <w:t>、</w:t>
      </w:r>
      <w:r>
        <w:rPr>
          <w:rFonts w:hint="eastAsia"/>
        </w:rPr>
        <w:t>鮮白茅根（六兩洗淨切碎）</w:t>
      </w:r>
      <w:r w:rsidR="00C857FE">
        <w:rPr>
          <w:rFonts w:hint="eastAsia"/>
        </w:rPr>
        <w:t>、</w:t>
      </w:r>
      <w:r>
        <w:rPr>
          <w:rFonts w:hint="eastAsia"/>
        </w:rPr>
        <w:t>生雞子黃（三枚）</w:t>
      </w:r>
      <w:r w:rsidR="00C857FE">
        <w:rPr>
          <w:rFonts w:hint="eastAsia"/>
        </w:rPr>
        <w:t>。</w:t>
      </w:r>
      <w:r>
        <w:rPr>
          <w:rFonts w:hint="eastAsia"/>
        </w:rPr>
        <w:t>上共六味</w:t>
      </w:r>
      <w:r w:rsidR="006C4C45">
        <w:rPr>
          <w:rFonts w:hint="eastAsia"/>
        </w:rPr>
        <w:t>，</w:t>
      </w:r>
      <w:r>
        <w:rPr>
          <w:rFonts w:hint="eastAsia"/>
        </w:rPr>
        <w:t>先將茅根煎三四沸</w:t>
      </w:r>
      <w:r w:rsidR="006C4C45">
        <w:rPr>
          <w:rFonts w:hint="eastAsia"/>
        </w:rPr>
        <w:t>，</w:t>
      </w:r>
      <w:r>
        <w:rPr>
          <w:rFonts w:hint="eastAsia"/>
        </w:rPr>
        <w:t>去滓</w:t>
      </w:r>
      <w:r w:rsidR="006C4C45">
        <w:rPr>
          <w:rFonts w:hint="eastAsia"/>
        </w:rPr>
        <w:t>，</w:t>
      </w:r>
      <w:r>
        <w:rPr>
          <w:rFonts w:hint="eastAsia"/>
        </w:rPr>
        <w:t>納餘藥五味</w:t>
      </w:r>
      <w:r w:rsidR="006C4C45">
        <w:rPr>
          <w:rFonts w:hint="eastAsia"/>
        </w:rPr>
        <w:t>，</w:t>
      </w:r>
      <w:r>
        <w:rPr>
          <w:rFonts w:hint="eastAsia"/>
        </w:rPr>
        <w:t>煎湯三盅</w:t>
      </w:r>
      <w:r w:rsidR="006C4C45">
        <w:rPr>
          <w:rFonts w:hint="eastAsia"/>
        </w:rPr>
        <w:t>，</w:t>
      </w:r>
      <w:r>
        <w:rPr>
          <w:rFonts w:hint="eastAsia"/>
        </w:rPr>
        <w:t>分三次溫服</w:t>
      </w:r>
      <w:r w:rsidR="006C4C45">
        <w:rPr>
          <w:rFonts w:hint="eastAsia"/>
        </w:rPr>
        <w:t>，</w:t>
      </w:r>
      <w:r>
        <w:rPr>
          <w:rFonts w:hint="eastAsia"/>
        </w:rPr>
        <w:t>每服一次</w:t>
      </w:r>
      <w:r w:rsidR="006C4C45">
        <w:rPr>
          <w:rFonts w:hint="eastAsia"/>
        </w:rPr>
        <w:t>，</w:t>
      </w:r>
      <w:r>
        <w:rPr>
          <w:rFonts w:hint="eastAsia"/>
        </w:rPr>
        <w:t>調入雞子黃一枚。</w:t>
      </w:r>
    </w:p>
    <w:p w:rsidR="00C857FE" w:rsidRDefault="00061250" w:rsidP="00061250">
      <w:pPr>
        <w:pStyle w:val="2f5"/>
        <w:ind w:firstLine="712"/>
      </w:pPr>
      <w:r>
        <w:rPr>
          <w:rFonts w:hint="eastAsia"/>
        </w:rPr>
        <w:t>方中之意</w:t>
      </w:r>
      <w:r w:rsidR="006C4C45">
        <w:rPr>
          <w:rFonts w:hint="eastAsia"/>
        </w:rPr>
        <w:t>，</w:t>
      </w:r>
      <w:r>
        <w:rPr>
          <w:rFonts w:hint="eastAsia"/>
        </w:rPr>
        <w:t>石膏、人參並用</w:t>
      </w:r>
      <w:r w:rsidR="006C4C45">
        <w:rPr>
          <w:rFonts w:hint="eastAsia"/>
        </w:rPr>
        <w:t>，</w:t>
      </w:r>
      <w:r>
        <w:rPr>
          <w:rFonts w:hint="eastAsia"/>
        </w:rPr>
        <w:t>不但能解少陰之實熱</w:t>
      </w:r>
      <w:r w:rsidR="006C4C45">
        <w:rPr>
          <w:rFonts w:hint="eastAsia"/>
        </w:rPr>
        <w:t>，</w:t>
      </w:r>
      <w:r>
        <w:rPr>
          <w:rFonts w:hint="eastAsia"/>
        </w:rPr>
        <w:t>並能</w:t>
      </w:r>
      <w:r w:rsidR="00D24630">
        <w:rPr>
          <w:rFonts w:hint="eastAsia"/>
        </w:rPr>
        <w:t>於</w:t>
      </w:r>
      <w:r>
        <w:rPr>
          <w:rFonts w:hint="eastAsia"/>
        </w:rPr>
        <w:t>邪熱熾盛之時立復真陰</w:t>
      </w:r>
      <w:r w:rsidR="006C4C45">
        <w:rPr>
          <w:rFonts w:hint="eastAsia"/>
        </w:rPr>
        <w:t>，</w:t>
      </w:r>
      <w:r>
        <w:rPr>
          <w:rFonts w:hint="eastAsia"/>
        </w:rPr>
        <w:t>輔以茅根</w:t>
      </w:r>
      <w:r w:rsidR="006C4C45">
        <w:rPr>
          <w:rFonts w:hint="eastAsia"/>
        </w:rPr>
        <w:t>，</w:t>
      </w:r>
      <w:r>
        <w:rPr>
          <w:rFonts w:hint="eastAsia"/>
        </w:rPr>
        <w:t>更能助腎氣上升與心火相濟也。至</w:t>
      </w:r>
      <w:r w:rsidR="00D24630">
        <w:rPr>
          <w:rFonts w:hint="eastAsia"/>
        </w:rPr>
        <w:t>於</w:t>
      </w:r>
      <w:r>
        <w:rPr>
          <w:rFonts w:hint="eastAsia"/>
        </w:rPr>
        <w:t>玄參</w:t>
      </w:r>
      <w:r w:rsidR="006C4C45">
        <w:rPr>
          <w:rFonts w:hint="eastAsia"/>
        </w:rPr>
        <w:t>，</w:t>
      </w:r>
      <w:r>
        <w:rPr>
          <w:rFonts w:hint="eastAsia"/>
        </w:rPr>
        <w:t>性涼多液</w:t>
      </w:r>
      <w:r w:rsidR="006C4C45">
        <w:rPr>
          <w:rFonts w:hint="eastAsia"/>
        </w:rPr>
        <w:t>，</w:t>
      </w:r>
      <w:r>
        <w:rPr>
          <w:rFonts w:hint="eastAsia"/>
        </w:rPr>
        <w:t>其質輕鬆</w:t>
      </w:r>
      <w:r w:rsidR="006C4C45">
        <w:rPr>
          <w:rFonts w:hint="eastAsia"/>
        </w:rPr>
        <w:t>，</w:t>
      </w:r>
      <w:r>
        <w:rPr>
          <w:rFonts w:hint="eastAsia"/>
        </w:rPr>
        <w:t>原善清浮游之熱</w:t>
      </w:r>
      <w:r w:rsidR="006C4C45">
        <w:rPr>
          <w:rFonts w:hint="eastAsia"/>
        </w:rPr>
        <w:t>，</w:t>
      </w:r>
      <w:r>
        <w:rPr>
          <w:rFonts w:hint="eastAsia"/>
        </w:rPr>
        <w:t>而心之煩躁可除</w:t>
      </w:r>
      <w:r w:rsidR="006C4C45">
        <w:rPr>
          <w:rFonts w:hint="eastAsia"/>
        </w:rPr>
        <w:t>，</w:t>
      </w:r>
      <w:r>
        <w:rPr>
          <w:rFonts w:hint="eastAsia"/>
        </w:rPr>
        <w:t>其色黑入腎</w:t>
      </w:r>
      <w:r w:rsidR="006C4C45">
        <w:rPr>
          <w:rFonts w:hint="eastAsia"/>
        </w:rPr>
        <w:t>，</w:t>
      </w:r>
      <w:r>
        <w:rPr>
          <w:rFonts w:hint="eastAsia"/>
        </w:rPr>
        <w:t>又能協同雞子黃以滋腎補陰</w:t>
      </w:r>
      <w:r w:rsidR="006C4C45">
        <w:rPr>
          <w:rFonts w:hint="eastAsia"/>
        </w:rPr>
        <w:t>，</w:t>
      </w:r>
      <w:r>
        <w:rPr>
          <w:rFonts w:hint="eastAsia"/>
        </w:rPr>
        <w:t>俾少陰之氣化壯旺</w:t>
      </w:r>
      <w:r w:rsidR="006C4C45">
        <w:rPr>
          <w:rFonts w:hint="eastAsia"/>
        </w:rPr>
        <w:t>，</w:t>
      </w:r>
      <w:r>
        <w:rPr>
          <w:rFonts w:hint="eastAsia"/>
        </w:rPr>
        <w:t>自能逐邪外出也。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或問</w:t>
      </w:r>
      <w:r w:rsidR="00C857FE">
        <w:rPr>
          <w:rFonts w:hint="eastAsia"/>
        </w:rPr>
        <w:t>「</w:t>
      </w:r>
      <w:r>
        <w:rPr>
          <w:rFonts w:hint="eastAsia"/>
        </w:rPr>
        <w:t>外感之伏氣</w:t>
      </w:r>
      <w:r w:rsidR="006C4C45">
        <w:rPr>
          <w:rFonts w:hint="eastAsia"/>
        </w:rPr>
        <w:t>，</w:t>
      </w:r>
      <w:r>
        <w:rPr>
          <w:rFonts w:hint="eastAsia"/>
        </w:rPr>
        <w:t>恆受</w:t>
      </w:r>
      <w:r w:rsidR="00D24630">
        <w:rPr>
          <w:rFonts w:hint="eastAsia"/>
        </w:rPr>
        <w:t>於</w:t>
      </w:r>
      <w:r>
        <w:rPr>
          <w:rFonts w:hint="eastAsia"/>
        </w:rPr>
        <w:t>冬日</w:t>
      </w:r>
      <w:r w:rsidR="006C4C45">
        <w:rPr>
          <w:rFonts w:hint="eastAsia"/>
        </w:rPr>
        <w:t>，</w:t>
      </w:r>
      <w:r>
        <w:rPr>
          <w:rFonts w:hint="eastAsia"/>
        </w:rPr>
        <w:t>至春日陽升</w:t>
      </w:r>
      <w:r w:rsidR="006C4C45">
        <w:rPr>
          <w:rFonts w:hint="eastAsia"/>
        </w:rPr>
        <w:t>，</w:t>
      </w:r>
      <w:r>
        <w:rPr>
          <w:rFonts w:hint="eastAsia"/>
        </w:rPr>
        <w:t>隨春日之陽而化熱</w:t>
      </w:r>
      <w:r w:rsidR="006C4C45">
        <w:rPr>
          <w:rFonts w:hint="eastAsia"/>
        </w:rPr>
        <w:t>，</w:t>
      </w:r>
      <w:r>
        <w:rPr>
          <w:rFonts w:hint="eastAsia"/>
        </w:rPr>
        <w:t>是以溫病多有成</w:t>
      </w:r>
      <w:r w:rsidR="00D24630">
        <w:rPr>
          <w:rFonts w:hint="eastAsia"/>
        </w:rPr>
        <w:t>於</w:t>
      </w:r>
      <w:r>
        <w:rPr>
          <w:rFonts w:hint="eastAsia"/>
        </w:rPr>
        <w:t>伏氣化熱者</w:t>
      </w:r>
      <w:r w:rsidR="006C4C45">
        <w:rPr>
          <w:rFonts w:hint="eastAsia"/>
        </w:rPr>
        <w:t>，</w:t>
      </w:r>
      <w:r>
        <w:rPr>
          <w:rFonts w:hint="eastAsia"/>
        </w:rPr>
        <w:t>至傷寒約皆在</w:t>
      </w:r>
      <w:r w:rsidR="00D24630">
        <w:rPr>
          <w:rFonts w:hint="eastAsia"/>
        </w:rPr>
        <w:t>於</w:t>
      </w:r>
      <w:r>
        <w:rPr>
          <w:rFonts w:hint="eastAsia"/>
        </w:rPr>
        <w:t>冬日</w:t>
      </w:r>
      <w:r w:rsidR="006C4C45">
        <w:rPr>
          <w:rFonts w:hint="eastAsia"/>
        </w:rPr>
        <w:t>，</w:t>
      </w:r>
      <w:r>
        <w:rPr>
          <w:rFonts w:hint="eastAsia"/>
        </w:rPr>
        <w:t>何亦有伏氣化熱者乎</w:t>
      </w:r>
      <w:r w:rsidR="00C857FE">
        <w:rPr>
          <w:rFonts w:hint="eastAsia"/>
        </w:rPr>
        <w:t>」</w:t>
      </w:r>
      <w:r>
        <w:rPr>
          <w:rFonts w:hint="eastAsia"/>
        </w:rPr>
        <w:t>？答曰</w:t>
      </w:r>
      <w:r w:rsidR="00C857FE">
        <w:rPr>
          <w:rFonts w:hint="eastAsia"/>
        </w:rPr>
        <w:t>「</w:t>
      </w:r>
      <w:r>
        <w:rPr>
          <w:rFonts w:hint="eastAsia"/>
        </w:rPr>
        <w:t>伏氣化熱</w:t>
      </w:r>
      <w:r w:rsidR="006C4C45">
        <w:rPr>
          <w:rFonts w:hint="eastAsia"/>
        </w:rPr>
        <w:t>，</w:t>
      </w:r>
      <w:r>
        <w:rPr>
          <w:rFonts w:hint="eastAsia"/>
        </w:rPr>
        <w:t>原有兩種化法。伏氣冬日受之</w:t>
      </w:r>
      <w:r w:rsidR="006C4C45">
        <w:rPr>
          <w:rFonts w:hint="eastAsia"/>
        </w:rPr>
        <w:t>，</w:t>
      </w:r>
      <w:r>
        <w:rPr>
          <w:rFonts w:hint="eastAsia"/>
        </w:rPr>
        <w:t>伏</w:t>
      </w:r>
      <w:r w:rsidR="00D24630">
        <w:rPr>
          <w:rFonts w:hint="eastAsia"/>
        </w:rPr>
        <w:t>於</w:t>
      </w:r>
      <w:r>
        <w:rPr>
          <w:rFonts w:hint="eastAsia"/>
        </w:rPr>
        <w:t>三焦脂膜之中</w:t>
      </w:r>
      <w:r w:rsidR="006C4C45">
        <w:rPr>
          <w:rFonts w:hint="eastAsia"/>
        </w:rPr>
        <w:t>，</w:t>
      </w:r>
      <w:r>
        <w:rPr>
          <w:rFonts w:hint="eastAsia"/>
        </w:rPr>
        <w:t>遲至春日隨春日之陽生而化熱</w:t>
      </w:r>
      <w:r w:rsidR="006C4C45">
        <w:rPr>
          <w:rFonts w:hint="eastAsia"/>
        </w:rPr>
        <w:t>，</w:t>
      </w:r>
      <w:r>
        <w:rPr>
          <w:rFonts w:hint="eastAsia"/>
        </w:rPr>
        <w:t>此伏氣化熱之常也。乃有伏氣受</w:t>
      </w:r>
      <w:r w:rsidR="00D24630">
        <w:rPr>
          <w:rFonts w:hint="eastAsia"/>
        </w:rPr>
        <w:t>於</w:t>
      </w:r>
      <w:r>
        <w:rPr>
          <w:rFonts w:hint="eastAsia"/>
        </w:rPr>
        <w:t>冬日</w:t>
      </w:r>
      <w:r w:rsidR="006C4C45">
        <w:rPr>
          <w:rFonts w:hint="eastAsia"/>
        </w:rPr>
        <w:t>，</w:t>
      </w:r>
      <w:r>
        <w:rPr>
          <w:rFonts w:hint="eastAsia"/>
        </w:rPr>
        <w:t>其所伏之處</w:t>
      </w:r>
      <w:r w:rsidR="006C4C45">
        <w:rPr>
          <w:rFonts w:hint="eastAsia"/>
        </w:rPr>
        <w:t>，</w:t>
      </w:r>
      <w:r>
        <w:rPr>
          <w:rFonts w:hint="eastAsia"/>
        </w:rPr>
        <w:t>阻塞腹內升降之氣化</w:t>
      </w:r>
      <w:r w:rsidR="006C4C45">
        <w:rPr>
          <w:rFonts w:hint="eastAsia"/>
        </w:rPr>
        <w:t>，</w:t>
      </w:r>
      <w:r>
        <w:rPr>
          <w:rFonts w:hint="eastAsia"/>
        </w:rPr>
        <w:t>其氣化因阻塞而生熱</w:t>
      </w:r>
      <w:r w:rsidR="006C4C45">
        <w:rPr>
          <w:rFonts w:hint="eastAsia"/>
        </w:rPr>
        <w:t>，</w:t>
      </w:r>
      <w:r>
        <w:rPr>
          <w:rFonts w:hint="eastAsia"/>
        </w:rPr>
        <w:t>伏氣亦可隨之化熱</w:t>
      </w:r>
      <w:r w:rsidR="006C4C45">
        <w:rPr>
          <w:rFonts w:hint="eastAsia"/>
        </w:rPr>
        <w:t>，</w:t>
      </w:r>
      <w:r>
        <w:rPr>
          <w:rFonts w:hint="eastAsia"/>
        </w:rPr>
        <w:t>此伏氣化熱之變也。迨其化熱之後</w:t>
      </w:r>
      <w:r w:rsidR="006C4C45">
        <w:rPr>
          <w:rFonts w:hint="eastAsia"/>
        </w:rPr>
        <w:t>，</w:t>
      </w:r>
      <w:r>
        <w:rPr>
          <w:rFonts w:hint="eastAsia"/>
        </w:rPr>
        <w:t>或又微受外感而觸發之</w:t>
      </w:r>
      <w:r w:rsidR="006C4C45">
        <w:rPr>
          <w:rFonts w:hint="eastAsia"/>
        </w:rPr>
        <w:t>，</w:t>
      </w:r>
      <w:r>
        <w:rPr>
          <w:rFonts w:hint="eastAsia"/>
        </w:rPr>
        <w:t>其觸發之後</w:t>
      </w:r>
      <w:r w:rsidR="006C4C45">
        <w:rPr>
          <w:rFonts w:hint="eastAsia"/>
        </w:rPr>
        <w:t>，</w:t>
      </w:r>
      <w:r>
        <w:rPr>
          <w:rFonts w:hint="eastAsia"/>
        </w:rPr>
        <w:t>又恆因某經素有虛損</w:t>
      </w:r>
      <w:r w:rsidR="006C4C45">
        <w:rPr>
          <w:rFonts w:hint="eastAsia"/>
        </w:rPr>
        <w:t>，</w:t>
      </w:r>
      <w:r>
        <w:rPr>
          <w:rFonts w:hint="eastAsia"/>
        </w:rPr>
        <w:t>乘虛而竄入其經</w:t>
      </w:r>
      <w:r w:rsidR="006C4C45">
        <w:rPr>
          <w:rFonts w:hint="eastAsia"/>
        </w:rPr>
        <w:t>，</w:t>
      </w:r>
      <w:r>
        <w:rPr>
          <w:rFonts w:hint="eastAsia"/>
        </w:rPr>
        <w:t>此所以傷寒病中亦有伏氣化熱者也。</w:t>
      </w:r>
      <w:r w:rsidR="00C857FE" w:rsidRPr="00C857FE">
        <w:rPr>
          <w:rFonts w:hint="eastAsia"/>
        </w:rPr>
        <w:t>注疏諸家</w:t>
      </w:r>
      <w:r w:rsidR="006C4C45">
        <w:t>，</w:t>
      </w:r>
      <w:r w:rsidR="00C857FE" w:rsidRPr="00C857FE">
        <w:rPr>
          <w:rFonts w:hint="eastAsia"/>
        </w:rPr>
        <w:t>因不知傷寒中亦有伏氣化熱</w:t>
      </w:r>
      <w:r w:rsidR="006C4C45">
        <w:t>，</w:t>
      </w:r>
      <w:r w:rsidR="00C857FE" w:rsidRPr="00C857FE">
        <w:rPr>
          <w:rFonts w:hint="eastAsia"/>
        </w:rPr>
        <w:t>故對</w:t>
      </w:r>
      <w:r w:rsidR="00D24630">
        <w:rPr>
          <w:rFonts w:hint="eastAsia"/>
        </w:rPr>
        <w:t>於</w:t>
      </w:r>
      <w:r w:rsidR="00C857FE" w:rsidRPr="00C857FE">
        <w:rPr>
          <w:rFonts w:hint="eastAsia"/>
        </w:rPr>
        <w:t>少陰病之熱者</w:t>
      </w:r>
      <w:r w:rsidR="006C4C45">
        <w:t>，</w:t>
      </w:r>
      <w:r w:rsidR="00C857FE" w:rsidRPr="00C857FE">
        <w:rPr>
          <w:rFonts w:hint="eastAsia"/>
        </w:rPr>
        <w:t>而釋之終涉影響也</w:t>
      </w:r>
      <w:r w:rsidR="00C857FE">
        <w:rPr>
          <w:rFonts w:hint="eastAsia"/>
        </w:rPr>
        <w:t>」</w:t>
      </w:r>
      <w:r w:rsidR="00C857FE" w:rsidRPr="00C857FE">
        <w:rPr>
          <w:rFonts w:hint="eastAsia"/>
        </w:rPr>
        <w:t>。</w:t>
      </w:r>
    </w:p>
    <w:p w:rsidR="00C857FE" w:rsidRDefault="00C857FE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66" w:name="_Toc223762927"/>
      <w:r>
        <w:br w:type="page"/>
      </w:r>
    </w:p>
    <w:p w:rsidR="00061250" w:rsidRDefault="00061250" w:rsidP="00657751">
      <w:pPr>
        <w:pStyle w:val="1b"/>
      </w:pPr>
      <w:bookmarkStart w:id="1467" w:name="_Toc7561603"/>
      <w:r>
        <w:rPr>
          <w:rFonts w:hint="eastAsia"/>
        </w:rPr>
        <w:lastRenderedPageBreak/>
        <w:t>少陰病當灸及附子湯證</w:t>
      </w:r>
      <w:bookmarkEnd w:id="1466"/>
      <w:bookmarkEnd w:id="1467"/>
    </w:p>
    <w:p w:rsidR="00C857FE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C857FE">
        <w:rPr>
          <w:rFonts w:hint="eastAsia"/>
        </w:rPr>
        <w:t>「</w:t>
      </w:r>
      <w:r>
        <w:rPr>
          <w:rFonts w:hint="eastAsia"/>
        </w:rPr>
        <w:t>少陰病得之一、二日</w:t>
      </w:r>
      <w:r w:rsidR="006C4C45">
        <w:rPr>
          <w:rFonts w:hint="eastAsia"/>
        </w:rPr>
        <w:t>，</w:t>
      </w:r>
      <w:r>
        <w:rPr>
          <w:rFonts w:hint="eastAsia"/>
        </w:rPr>
        <w:t>口中和</w:t>
      </w:r>
      <w:r w:rsidR="006C4C45">
        <w:rPr>
          <w:rFonts w:hint="eastAsia"/>
        </w:rPr>
        <w:t>，</w:t>
      </w:r>
      <w:r>
        <w:rPr>
          <w:rFonts w:hint="eastAsia"/>
        </w:rPr>
        <w:t>其背惡寒者</w:t>
      </w:r>
      <w:r w:rsidR="006C4C45">
        <w:rPr>
          <w:rFonts w:hint="eastAsia"/>
        </w:rPr>
        <w:t>，</w:t>
      </w:r>
      <w:r>
        <w:rPr>
          <w:rFonts w:hint="eastAsia"/>
        </w:rPr>
        <w:t>當灸之</w:t>
      </w:r>
      <w:r w:rsidR="006C4C45">
        <w:rPr>
          <w:rFonts w:hint="eastAsia"/>
        </w:rPr>
        <w:t>，</w:t>
      </w:r>
      <w:r>
        <w:rPr>
          <w:rFonts w:hint="eastAsia"/>
        </w:rPr>
        <w:t>附子湯主之</w:t>
      </w:r>
      <w:r w:rsidR="00C857FE">
        <w:rPr>
          <w:rFonts w:hint="eastAsia"/>
        </w:rPr>
        <w:t>」</w:t>
      </w:r>
      <w:r>
        <w:rPr>
          <w:rFonts w:hint="eastAsia"/>
        </w:rPr>
        <w:t>。</w:t>
      </w:r>
    </w:p>
    <w:p w:rsidR="00C857FE" w:rsidRDefault="00061250" w:rsidP="00061250">
      <w:pPr>
        <w:pStyle w:val="2f5"/>
        <w:ind w:firstLine="712"/>
      </w:pPr>
      <w:r>
        <w:rPr>
          <w:rFonts w:hint="eastAsia"/>
        </w:rPr>
        <w:t>陳修園曰</w:t>
      </w:r>
      <w:r w:rsidR="00C857FE">
        <w:rPr>
          <w:rFonts w:hint="eastAsia"/>
        </w:rPr>
        <w:t>「</w:t>
      </w:r>
      <w:r>
        <w:rPr>
          <w:rFonts w:hint="eastAsia"/>
        </w:rPr>
        <w:t>此宜灸鬲關二穴以救太陽之寒</w:t>
      </w:r>
      <w:r w:rsidR="006C4C45">
        <w:rPr>
          <w:rFonts w:hint="eastAsia"/>
        </w:rPr>
        <w:t>，</w:t>
      </w:r>
      <w:r>
        <w:rPr>
          <w:rFonts w:hint="eastAsia"/>
        </w:rPr>
        <w:t>再灸關元一穴以助元陽之氣</w:t>
      </w:r>
      <w:r w:rsidR="00C857FE">
        <w:rPr>
          <w:rFonts w:hint="eastAsia"/>
        </w:rPr>
        <w:t>」</w:t>
      </w:r>
      <w:r>
        <w:rPr>
          <w:rFonts w:hint="eastAsia"/>
        </w:rPr>
        <w:t>。</w:t>
      </w:r>
    </w:p>
    <w:p w:rsidR="00C857FE" w:rsidRDefault="00C857FE" w:rsidP="00061250">
      <w:pPr>
        <w:pStyle w:val="2f5"/>
        <w:ind w:firstLine="712"/>
      </w:pPr>
      <w:r w:rsidRPr="00C857FE">
        <w:rPr>
          <w:rFonts w:hint="eastAsia"/>
        </w:rPr>
        <w:t>王和安曰</w:t>
      </w:r>
      <w:r>
        <w:t>「</w:t>
      </w:r>
      <w:r w:rsidRPr="00C857FE">
        <w:rPr>
          <w:rFonts w:hint="eastAsia"/>
        </w:rPr>
        <w:t>腎陽以先天元陽藏</w:t>
      </w:r>
      <w:r w:rsidR="00D24630">
        <w:rPr>
          <w:rFonts w:hint="eastAsia"/>
        </w:rPr>
        <w:t>於</w:t>
      </w:r>
      <w:r w:rsidRPr="00C857FE">
        <w:rPr>
          <w:rFonts w:hint="eastAsia"/>
        </w:rPr>
        <w:t>丹田</w:t>
      </w:r>
      <w:r w:rsidR="006C4C45">
        <w:t>，</w:t>
      </w:r>
      <w:r w:rsidRPr="00C857FE">
        <w:rPr>
          <w:rFonts w:hint="eastAsia"/>
        </w:rPr>
        <w:t>吸引衛陽內返者為體</w:t>
      </w:r>
      <w:r w:rsidR="006C4C45">
        <w:t>，</w:t>
      </w:r>
      <w:r w:rsidRPr="00C857FE">
        <w:rPr>
          <w:rFonts w:hint="eastAsia"/>
        </w:rPr>
        <w:t>以後天水</w:t>
      </w:r>
      <w:r>
        <w:rPr>
          <w:rFonts w:hint="eastAsia"/>
        </w:rPr>
        <w:t>穀</w:t>
      </w:r>
      <w:r w:rsidRPr="00C857FE">
        <w:rPr>
          <w:rFonts w:hint="eastAsia"/>
        </w:rPr>
        <w:t>津液</w:t>
      </w:r>
      <w:r w:rsidR="00D24630">
        <w:rPr>
          <w:rFonts w:hint="eastAsia"/>
        </w:rPr>
        <w:t>於</w:t>
      </w:r>
      <w:r w:rsidRPr="00C857FE">
        <w:rPr>
          <w:rFonts w:hint="eastAsia"/>
        </w:rPr>
        <w:t>水府</w:t>
      </w:r>
      <w:r w:rsidR="006C4C45">
        <w:t>，</w:t>
      </w:r>
      <w:r w:rsidRPr="00C857FE">
        <w:rPr>
          <w:rFonts w:hint="eastAsia"/>
        </w:rPr>
        <w:t>被心火下交蒸發外出者為用。茲言口中和而不燥渴</w:t>
      </w:r>
      <w:r w:rsidR="006C4C45">
        <w:t>，</w:t>
      </w:r>
      <w:r w:rsidRPr="00C857FE">
        <w:rPr>
          <w:rFonts w:hint="eastAsia"/>
        </w:rPr>
        <w:t>則心陽已衰</w:t>
      </w:r>
      <w:r w:rsidR="00D24630">
        <w:rPr>
          <w:rFonts w:hint="eastAsia"/>
        </w:rPr>
        <w:t>於</w:t>
      </w:r>
      <w:r w:rsidRPr="00C857FE">
        <w:rPr>
          <w:rFonts w:hint="eastAsia"/>
        </w:rPr>
        <w:t>上</w:t>
      </w:r>
      <w:r w:rsidR="006C4C45">
        <w:t>，</w:t>
      </w:r>
      <w:r w:rsidRPr="00C857FE">
        <w:rPr>
          <w:rFonts w:hint="eastAsia"/>
        </w:rPr>
        <w:t>背惡寒則太陽氣循脊入命門下丹田者亦衰。治宜引天陽由背脊入命門下丹田</w:t>
      </w:r>
      <w:r w:rsidR="006C4C45">
        <w:t>，</w:t>
      </w:r>
      <w:r w:rsidRPr="00C857FE">
        <w:rPr>
          <w:rFonts w:hint="eastAsia"/>
        </w:rPr>
        <w:t>溫腎破寒以為之根</w:t>
      </w:r>
      <w:r w:rsidR="006C4C45">
        <w:rPr>
          <w:rFonts w:hint="eastAsia"/>
        </w:rPr>
        <w:t>，</w:t>
      </w:r>
      <w:r w:rsidRPr="00C857FE">
        <w:rPr>
          <w:rFonts w:hint="eastAsia"/>
        </w:rPr>
        <w:t>故膈關二穴</w:t>
      </w:r>
      <w:r w:rsidR="006C4C45">
        <w:t>，</w:t>
      </w:r>
      <w:r w:rsidRPr="00C857FE">
        <w:rPr>
          <w:rFonts w:hint="eastAsia"/>
        </w:rPr>
        <w:t>在脊七椎下各旁開三寸</w:t>
      </w:r>
      <w:r w:rsidR="006C4C45">
        <w:t>，</w:t>
      </w:r>
      <w:r w:rsidRPr="00C857FE">
        <w:rPr>
          <w:rFonts w:hint="eastAsia"/>
        </w:rPr>
        <w:t>為足太陽氣脈所發</w:t>
      </w:r>
      <w:r w:rsidR="006C4C45">
        <w:t>，</w:t>
      </w:r>
      <w:r w:rsidRPr="00C857FE">
        <w:rPr>
          <w:rFonts w:hint="eastAsia"/>
        </w:rPr>
        <w:t>灸七壯</w:t>
      </w:r>
      <w:r w:rsidR="006C4C45">
        <w:t>，</w:t>
      </w:r>
      <w:r w:rsidRPr="00C857FE">
        <w:rPr>
          <w:rFonts w:hint="eastAsia"/>
        </w:rPr>
        <w:t>由太陽外部引天陽循脊下胞室矣。關元一穴</w:t>
      </w:r>
      <w:r w:rsidR="006C4C45">
        <w:t>，</w:t>
      </w:r>
      <w:r w:rsidRPr="00C857FE">
        <w:rPr>
          <w:rFonts w:hint="eastAsia"/>
        </w:rPr>
        <w:t>在臍下三寸</w:t>
      </w:r>
      <w:r w:rsidR="006C4C45">
        <w:t>，</w:t>
      </w:r>
      <w:r w:rsidRPr="00C857FE">
        <w:rPr>
          <w:rFonts w:hint="eastAsia"/>
        </w:rPr>
        <w:t>足三陰任脈之會</w:t>
      </w:r>
      <w:r w:rsidR="006C4C45">
        <w:t>，</w:t>
      </w:r>
      <w:r w:rsidRPr="00C857FE">
        <w:rPr>
          <w:rFonts w:hint="eastAsia"/>
        </w:rPr>
        <w:t>可灸百壯</w:t>
      </w:r>
      <w:r w:rsidR="006C4C45">
        <w:t>，</w:t>
      </w:r>
      <w:r w:rsidRPr="00C857FE">
        <w:rPr>
          <w:rFonts w:hint="eastAsia"/>
        </w:rPr>
        <w:t>從任脈引心陽以下胞室也</w:t>
      </w:r>
      <w:r>
        <w:rPr>
          <w:rFonts w:hint="eastAsia"/>
        </w:rPr>
        <w:t>」</w:t>
      </w:r>
      <w:r w:rsidRPr="00C857FE">
        <w:rPr>
          <w:rFonts w:hint="eastAsia"/>
        </w:rPr>
        <w:t>。</w:t>
      </w:r>
    </w:p>
    <w:p w:rsidR="00C857FE" w:rsidRDefault="00C857FE" w:rsidP="00C857FE">
      <w:pPr>
        <w:pStyle w:val="2f5"/>
        <w:ind w:firstLine="712"/>
      </w:pPr>
      <w:r w:rsidRPr="00C857FE">
        <w:rPr>
          <w:rFonts w:hint="eastAsia"/>
        </w:rPr>
        <w:t>王氏</w:t>
      </w:r>
      <w:r w:rsidR="00D24630">
        <w:rPr>
          <w:rFonts w:hint="eastAsia"/>
        </w:rPr>
        <w:t>於</w:t>
      </w:r>
      <w:r w:rsidRPr="00C857FE">
        <w:rPr>
          <w:rFonts w:hint="eastAsia"/>
        </w:rPr>
        <w:t>此節疏解甚精細</w:t>
      </w:r>
      <w:r w:rsidR="006C4C45">
        <w:t>，</w:t>
      </w:r>
      <w:r w:rsidRPr="00C857FE">
        <w:rPr>
          <w:rFonts w:hint="eastAsia"/>
        </w:rPr>
        <w:t>而猶未指出下焦之元陽存</w:t>
      </w:r>
      <w:r w:rsidR="00D24630">
        <w:rPr>
          <w:rFonts w:hint="eastAsia"/>
        </w:rPr>
        <w:t>於</w:t>
      </w:r>
      <w:r w:rsidRPr="00C857FE">
        <w:rPr>
          <w:rFonts w:hint="eastAsia"/>
        </w:rPr>
        <w:t>何處</w:t>
      </w:r>
      <w:r>
        <w:rPr>
          <w:rFonts w:hint="eastAsia"/>
        </w:rPr>
        <w:t>？</w:t>
      </w:r>
      <w:r w:rsidR="00061250">
        <w:rPr>
          <w:rFonts w:hint="eastAsia"/>
        </w:rPr>
        <w:t>蓋人身有兩氣海</w:t>
      </w:r>
      <w:r w:rsidR="006C4C45">
        <w:rPr>
          <w:rFonts w:hint="eastAsia"/>
        </w:rPr>
        <w:t>，</w:t>
      </w:r>
      <w:r w:rsidR="00061250">
        <w:rPr>
          <w:rFonts w:hint="eastAsia"/>
        </w:rPr>
        <w:t>《內經》謂膈上為氣海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此後天之氣海</w:t>
      </w:r>
      <w:r w:rsidR="006C4C45">
        <w:rPr>
          <w:rFonts w:hint="eastAsia"/>
        </w:rPr>
        <w:t>，</w:t>
      </w:r>
      <w:r w:rsidR="00061250">
        <w:rPr>
          <w:rFonts w:hint="eastAsia"/>
        </w:rPr>
        <w:t>所藏者宗氣也（即胸中大氣）。哲學家以臍下為氣海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此先天之氣海</w:t>
      </w:r>
      <w:r w:rsidR="006C4C45">
        <w:rPr>
          <w:rFonts w:hint="eastAsia"/>
        </w:rPr>
        <w:t>，</w:t>
      </w:r>
      <w:r w:rsidR="00061250">
        <w:rPr>
          <w:rFonts w:hint="eastAsia"/>
        </w:rPr>
        <w:t>所藏者祖氣</w:t>
      </w:r>
      <w:r w:rsidR="006C4C45">
        <w:rPr>
          <w:rFonts w:hint="eastAsia"/>
        </w:rPr>
        <w:t>，</w:t>
      </w:r>
      <w:r w:rsidR="00061250">
        <w:rPr>
          <w:rFonts w:hint="eastAsia"/>
        </w:rPr>
        <w:t>即元氣也。人身之元陽</w:t>
      </w:r>
      <w:r w:rsidR="006C4C45">
        <w:rPr>
          <w:rFonts w:hint="eastAsia"/>
        </w:rPr>
        <w:t>，</w:t>
      </w:r>
      <w:r w:rsidR="00061250">
        <w:rPr>
          <w:rFonts w:hint="eastAsia"/>
        </w:rPr>
        <w:t>以元氣為體質</w:t>
      </w:r>
      <w:r w:rsidR="006C4C45">
        <w:rPr>
          <w:rFonts w:hint="eastAsia"/>
        </w:rPr>
        <w:t>，</w:t>
      </w:r>
      <w:r w:rsidR="00061250">
        <w:rPr>
          <w:rFonts w:hint="eastAsia"/>
        </w:rPr>
        <w:t>元氣即以元陽為主宰</w:t>
      </w:r>
      <w:r w:rsidR="006C4C45">
        <w:rPr>
          <w:rFonts w:hint="eastAsia"/>
        </w:rPr>
        <w:t>，</w:t>
      </w:r>
      <w:r w:rsidR="00061250">
        <w:rPr>
          <w:rFonts w:hint="eastAsia"/>
        </w:rPr>
        <w:t>誠以其能斡旋全身則為元氣</w:t>
      </w:r>
      <w:r w:rsidR="006C4C45">
        <w:rPr>
          <w:rFonts w:hint="eastAsia"/>
        </w:rPr>
        <w:t>，</w:t>
      </w:r>
      <w:r w:rsidR="00061250">
        <w:rPr>
          <w:rFonts w:hint="eastAsia"/>
        </w:rPr>
        <w:t>能溫暖全身則為元陽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此元陽本</w:t>
      </w:r>
      <w:r w:rsidR="00D24630">
        <w:rPr>
          <w:rFonts w:hint="eastAsia"/>
        </w:rPr>
        <w:t>於</w:t>
      </w:r>
      <w:r w:rsidR="00061250">
        <w:rPr>
          <w:rFonts w:hint="eastAsia"/>
        </w:rPr>
        <w:t>先天</w:t>
      </w:r>
      <w:r w:rsidR="006C4C45">
        <w:rPr>
          <w:rFonts w:hint="eastAsia"/>
        </w:rPr>
        <w:t>，</w:t>
      </w:r>
      <w:r w:rsidR="00061250">
        <w:rPr>
          <w:rFonts w:hint="eastAsia"/>
        </w:rPr>
        <w:t>原為先天之君火</w:t>
      </w:r>
      <w:r w:rsidR="006C4C45">
        <w:rPr>
          <w:rFonts w:hint="eastAsia"/>
        </w:rPr>
        <w:t>，</w:t>
      </w:r>
      <w:r w:rsidR="00061250">
        <w:rPr>
          <w:rFonts w:hint="eastAsia"/>
        </w:rPr>
        <w:t>以命門之相火為之輔佐者也（此與以心火為君火</w:t>
      </w:r>
      <w:r w:rsidR="006C4C45">
        <w:rPr>
          <w:rFonts w:hint="eastAsia"/>
        </w:rPr>
        <w:t>，</w:t>
      </w:r>
      <w:r w:rsidR="00061250">
        <w:rPr>
          <w:rFonts w:hint="eastAsia"/>
        </w:rPr>
        <w:t>以肝中所寄之少陽相火為相火者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有先天後天之分）。至下焦氣海之形質</w:t>
      </w:r>
      <w:r w:rsidR="006C4C45">
        <w:rPr>
          <w:rFonts w:hint="eastAsia"/>
        </w:rPr>
        <w:t>，</w:t>
      </w:r>
      <w:r w:rsidR="00061250">
        <w:rPr>
          <w:rFonts w:hint="eastAsia"/>
        </w:rPr>
        <w:t>原為脂膜及胰子團結而中空</w:t>
      </w:r>
      <w:r w:rsidR="006C4C45">
        <w:rPr>
          <w:rFonts w:hint="eastAsia"/>
        </w:rPr>
        <w:t>，</w:t>
      </w:r>
      <w:r w:rsidR="00061250">
        <w:rPr>
          <w:rFonts w:hint="eastAsia"/>
        </w:rPr>
        <w:t>《醫林改錯》所謂</w:t>
      </w:r>
      <w:r>
        <w:rPr>
          <w:rFonts w:hint="eastAsia"/>
        </w:rPr>
        <w:t>「</w:t>
      </w:r>
      <w:r w:rsidR="00061250">
        <w:rPr>
          <w:rFonts w:hint="eastAsia"/>
        </w:rPr>
        <w:t>形如倒提雞冠花者</w:t>
      </w:r>
      <w:r>
        <w:rPr>
          <w:rFonts w:hint="eastAsia"/>
        </w:rPr>
        <w:t>」</w:t>
      </w:r>
      <w:r w:rsidR="00061250">
        <w:rPr>
          <w:rFonts w:hint="eastAsia"/>
        </w:rPr>
        <w:t>是也。人生結胎之始</w:t>
      </w:r>
      <w:r w:rsidR="006C4C45">
        <w:rPr>
          <w:rFonts w:hint="eastAsia"/>
        </w:rPr>
        <w:t>，</w:t>
      </w:r>
      <w:r w:rsidR="00061250">
        <w:rPr>
          <w:rFonts w:hint="eastAsia"/>
        </w:rPr>
        <w:t>先生此物</w:t>
      </w:r>
      <w:r w:rsidR="006C4C45">
        <w:rPr>
          <w:rFonts w:hint="eastAsia"/>
        </w:rPr>
        <w:t>，</w:t>
      </w:r>
      <w:r w:rsidR="00061250">
        <w:rPr>
          <w:rFonts w:hint="eastAsia"/>
        </w:rPr>
        <w:t>由此而下生督脈</w:t>
      </w:r>
      <w:r w:rsidR="006C4C45">
        <w:rPr>
          <w:rFonts w:hint="eastAsia"/>
        </w:rPr>
        <w:t>，</w:t>
      </w:r>
      <w:r w:rsidR="00061250">
        <w:rPr>
          <w:rFonts w:hint="eastAsia"/>
        </w:rPr>
        <w:t>上生任脈</w:t>
      </w:r>
      <w:r w:rsidR="006C4C45">
        <w:rPr>
          <w:rFonts w:hint="eastAsia"/>
        </w:rPr>
        <w:t>，</w:t>
      </w:r>
      <w:r w:rsidR="00061250">
        <w:rPr>
          <w:rFonts w:hint="eastAsia"/>
        </w:rPr>
        <w:t>以生全身</w:t>
      </w:r>
      <w:r w:rsidR="006C4C45">
        <w:rPr>
          <w:rFonts w:hint="eastAsia"/>
        </w:rPr>
        <w:t>，</w:t>
      </w:r>
      <w:r w:rsidR="00061250">
        <w:rPr>
          <w:rFonts w:hint="eastAsia"/>
        </w:rPr>
        <w:t>故其處最為重</w:t>
      </w:r>
      <w:r w:rsidR="00061250">
        <w:rPr>
          <w:rFonts w:hint="eastAsia"/>
        </w:rPr>
        <w:lastRenderedPageBreak/>
        <w:t>要之處</w:t>
      </w:r>
      <w:r w:rsidR="006C4C45">
        <w:rPr>
          <w:rFonts w:hint="eastAsia"/>
        </w:rPr>
        <w:t>，</w:t>
      </w:r>
      <w:r w:rsidR="00061250">
        <w:rPr>
          <w:rFonts w:hint="eastAsia"/>
        </w:rPr>
        <w:t>實人生性命之根也。有謂人之元氣、元陽藏貯</w:t>
      </w:r>
      <w:r w:rsidR="00D24630">
        <w:rPr>
          <w:rFonts w:hint="eastAsia"/>
        </w:rPr>
        <w:t>於</w:t>
      </w:r>
      <w:r w:rsidR="00061250">
        <w:rPr>
          <w:rFonts w:hint="eastAsia"/>
        </w:rPr>
        <w:t>胞室者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不知胞室若在女子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其中生瘡潰爛</w:t>
      </w:r>
      <w:r w:rsidR="006C4C45">
        <w:rPr>
          <w:rFonts w:hint="eastAsia"/>
        </w:rPr>
        <w:t>，</w:t>
      </w:r>
      <w:r w:rsidR="00061250">
        <w:rPr>
          <w:rFonts w:hint="eastAsia"/>
        </w:rPr>
        <w:t>原可割而去之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若果為藏元氣、元陽之處</w:t>
      </w:r>
      <w:r w:rsidR="006C4C45">
        <w:rPr>
          <w:rFonts w:hint="eastAsia"/>
        </w:rPr>
        <w:t>，</w:t>
      </w:r>
      <w:r w:rsidR="00061250">
        <w:rPr>
          <w:rFonts w:hint="eastAsia"/>
        </w:rPr>
        <w:t>豈敢為之割去乎？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C857FE">
        <w:rPr>
          <w:rFonts w:hint="eastAsia"/>
        </w:rPr>
        <w:t>「</w:t>
      </w:r>
      <w:r>
        <w:rPr>
          <w:rFonts w:hint="eastAsia"/>
        </w:rPr>
        <w:t>少陰病</w:t>
      </w:r>
      <w:r w:rsidR="006C4C45">
        <w:rPr>
          <w:rFonts w:hint="eastAsia"/>
        </w:rPr>
        <w:t>，</w:t>
      </w:r>
      <w:r>
        <w:rPr>
          <w:rFonts w:hint="eastAsia"/>
        </w:rPr>
        <w:t>身體痛</w:t>
      </w:r>
      <w:r w:rsidR="006C4C45">
        <w:rPr>
          <w:rFonts w:hint="eastAsia"/>
        </w:rPr>
        <w:t>，</w:t>
      </w:r>
      <w:r>
        <w:rPr>
          <w:rFonts w:hint="eastAsia"/>
        </w:rPr>
        <w:t>手足寒</w:t>
      </w:r>
      <w:r w:rsidR="006C4C45">
        <w:rPr>
          <w:rFonts w:hint="eastAsia"/>
        </w:rPr>
        <w:t>，</w:t>
      </w:r>
      <w:r>
        <w:rPr>
          <w:rFonts w:hint="eastAsia"/>
        </w:rPr>
        <w:t>骨節痛</w:t>
      </w:r>
      <w:r w:rsidR="006C4C45">
        <w:rPr>
          <w:rFonts w:hint="eastAsia"/>
        </w:rPr>
        <w:t>，</w:t>
      </w:r>
      <w:r>
        <w:rPr>
          <w:rFonts w:hint="eastAsia"/>
        </w:rPr>
        <w:t>脈沉者</w:t>
      </w:r>
      <w:r w:rsidR="006C4C45">
        <w:rPr>
          <w:rFonts w:hint="eastAsia"/>
        </w:rPr>
        <w:t>，</w:t>
      </w:r>
      <w:r>
        <w:rPr>
          <w:rFonts w:hint="eastAsia"/>
        </w:rPr>
        <w:t>附子湯主之</w:t>
      </w:r>
      <w:r w:rsidR="00C857FE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【附子湯方】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附子二枚炮去皮破八片</w:t>
      </w:r>
      <w:r w:rsidR="006C4C45">
        <w:rPr>
          <w:rFonts w:hint="eastAsia"/>
        </w:rPr>
        <w:t>，</w:t>
      </w:r>
      <w:r>
        <w:rPr>
          <w:rFonts w:hint="eastAsia"/>
        </w:rPr>
        <w:t>茯苓二兩</w:t>
      </w:r>
      <w:r w:rsidR="006C4C45">
        <w:rPr>
          <w:rFonts w:hint="eastAsia"/>
        </w:rPr>
        <w:t>，</w:t>
      </w:r>
      <w:r>
        <w:rPr>
          <w:rFonts w:hint="eastAsia"/>
        </w:rPr>
        <w:t>人參二兩</w:t>
      </w:r>
      <w:r w:rsidR="006C4C45">
        <w:rPr>
          <w:rFonts w:hint="eastAsia"/>
        </w:rPr>
        <w:t>，</w:t>
      </w:r>
      <w:r>
        <w:rPr>
          <w:rFonts w:hint="eastAsia"/>
        </w:rPr>
        <w:t>白朮四兩</w:t>
      </w:r>
      <w:r w:rsidR="006C4C45">
        <w:rPr>
          <w:rFonts w:hint="eastAsia"/>
        </w:rPr>
        <w:t>，</w:t>
      </w:r>
      <w:r>
        <w:rPr>
          <w:rFonts w:hint="eastAsia"/>
        </w:rPr>
        <w:t>芍藥三兩。上五味</w:t>
      </w:r>
      <w:r w:rsidR="006C4C45">
        <w:rPr>
          <w:rFonts w:hint="eastAsia"/>
        </w:rPr>
        <w:t>，</w:t>
      </w:r>
      <w:r>
        <w:rPr>
          <w:rFonts w:hint="eastAsia"/>
        </w:rPr>
        <w:t>以水八升</w:t>
      </w:r>
      <w:r w:rsidR="006C4C45">
        <w:rPr>
          <w:rFonts w:hint="eastAsia"/>
        </w:rPr>
        <w:t>，</w:t>
      </w:r>
      <w:r>
        <w:rPr>
          <w:rFonts w:hint="eastAsia"/>
        </w:rPr>
        <w:t>煮取三升</w:t>
      </w:r>
      <w:r w:rsidR="006C4C45">
        <w:rPr>
          <w:rFonts w:hint="eastAsia"/>
        </w:rPr>
        <w:t>，</w:t>
      </w:r>
      <w:r>
        <w:rPr>
          <w:rFonts w:hint="eastAsia"/>
        </w:rPr>
        <w:t>去滓</w:t>
      </w:r>
      <w:r w:rsidR="006C4C45">
        <w:rPr>
          <w:rFonts w:hint="eastAsia"/>
        </w:rPr>
        <w:t>，</w:t>
      </w:r>
      <w:r>
        <w:rPr>
          <w:rFonts w:hint="eastAsia"/>
        </w:rPr>
        <w:t>溫服一升</w:t>
      </w:r>
      <w:r w:rsidR="006C4C45">
        <w:rPr>
          <w:rFonts w:hint="eastAsia"/>
        </w:rPr>
        <w:t>，</w:t>
      </w:r>
      <w:r>
        <w:rPr>
          <w:rFonts w:hint="eastAsia"/>
        </w:rPr>
        <w:t>日三服。</w:t>
      </w:r>
    </w:p>
    <w:p w:rsidR="00C857FE" w:rsidRPr="00C857FE" w:rsidRDefault="00C857FE" w:rsidP="00C857FE">
      <w:pPr>
        <w:rPr>
          <w:rFonts w:eastAsiaTheme="majorEastAsia"/>
          <w:spacing w:val="38"/>
        </w:rPr>
      </w:pPr>
      <w:r w:rsidRPr="00C857FE">
        <w:rPr>
          <w:rFonts w:eastAsiaTheme="majorEastAsia" w:hint="eastAsia"/>
          <w:spacing w:val="38"/>
        </w:rPr>
        <w:t>陳古愚曰</w:t>
      </w:r>
      <w:r>
        <w:rPr>
          <w:rFonts w:eastAsiaTheme="majorEastAsia"/>
          <w:spacing w:val="38"/>
        </w:rPr>
        <w:t>「</w:t>
      </w:r>
      <w:r w:rsidRPr="00C857FE">
        <w:rPr>
          <w:rFonts w:eastAsiaTheme="majorEastAsia" w:hint="eastAsia"/>
          <w:spacing w:val="38"/>
        </w:rPr>
        <w:t>論</w:t>
      </w:r>
      <w:r>
        <w:rPr>
          <w:rFonts w:eastAsiaTheme="majorEastAsia" w:hint="eastAsia"/>
          <w:spacing w:val="38"/>
        </w:rPr>
        <w:t>云『</w:t>
      </w:r>
      <w:r w:rsidRPr="00C857FE">
        <w:rPr>
          <w:rFonts w:eastAsiaTheme="majorEastAsia" w:hint="eastAsia"/>
          <w:spacing w:val="38"/>
        </w:rPr>
        <w:t>少陰病</w:t>
      </w:r>
      <w:r w:rsidR="006C4C45">
        <w:rPr>
          <w:rFonts w:eastAsiaTheme="majorEastAsia" w:hint="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得之一二日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口中和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其背惡寒者當灸之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宜此湯</w:t>
      </w:r>
      <w:r>
        <w:rPr>
          <w:rFonts w:eastAsiaTheme="majorEastAsia" w:hint="eastAsia"/>
          <w:spacing w:val="38"/>
        </w:rPr>
        <w:t>』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此治太陽之陽虛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不能與少陰之君火相合也。又</w:t>
      </w:r>
      <w:r>
        <w:rPr>
          <w:rFonts w:eastAsiaTheme="majorEastAsia" w:hint="eastAsia"/>
          <w:spacing w:val="38"/>
        </w:rPr>
        <w:t>云</w:t>
      </w:r>
      <w:r>
        <w:rPr>
          <w:rFonts w:eastAsiaTheme="majorEastAsia"/>
          <w:spacing w:val="38"/>
        </w:rPr>
        <w:t>『</w:t>
      </w:r>
      <w:r w:rsidRPr="00C857FE">
        <w:rPr>
          <w:rFonts w:eastAsiaTheme="majorEastAsia" w:hint="eastAsia"/>
          <w:spacing w:val="38"/>
        </w:rPr>
        <w:t>少陰病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身體疼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手足寒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骨節痛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脈沉者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宜此湯</w:t>
      </w:r>
      <w:r>
        <w:rPr>
          <w:rFonts w:eastAsiaTheme="majorEastAsia" w:hint="eastAsia"/>
          <w:spacing w:val="38"/>
        </w:rPr>
        <w:t>』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此治少陰君火內虛</w:t>
      </w:r>
      <w:r w:rsidR="006C4C45">
        <w:rPr>
          <w:rFonts w:eastAsiaTheme="majorEastAsia" w:hint="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神機不轉也。方中君以生附子二枚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益下焦水中之生陽以達</w:t>
      </w:r>
      <w:r w:rsidR="00D24630">
        <w:rPr>
          <w:rFonts w:eastAsiaTheme="majorEastAsia" w:hint="eastAsia"/>
          <w:spacing w:val="38"/>
        </w:rPr>
        <w:t>於</w:t>
      </w:r>
      <w:r w:rsidRPr="00C857FE">
        <w:rPr>
          <w:rFonts w:eastAsiaTheme="majorEastAsia" w:hint="eastAsia"/>
          <w:spacing w:val="38"/>
        </w:rPr>
        <w:t>上焦之君火也。臣以白</w:t>
      </w:r>
      <w:r>
        <w:rPr>
          <w:rFonts w:eastAsiaTheme="majorEastAsia" w:hint="eastAsia"/>
          <w:spacing w:val="38"/>
        </w:rPr>
        <w:t>朮</w:t>
      </w:r>
      <w:r w:rsidRPr="00C857FE">
        <w:rPr>
          <w:rFonts w:eastAsiaTheme="majorEastAsia" w:hint="eastAsia"/>
          <w:spacing w:val="38"/>
        </w:rPr>
        <w:t>者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以心腎藉中土之氣而交合也。佐以人參者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取其甘潤以濟生附子之大</w:t>
      </w:r>
      <w:r>
        <w:rPr>
          <w:rFonts w:eastAsiaTheme="majorEastAsia" w:hint="eastAsia"/>
          <w:spacing w:val="38"/>
        </w:rPr>
        <w:t>辛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又佐以芍藥者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取其苦降以泄生附子之大毒也。然參、芍皆陰分之藥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雖能化生附子之暴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又恐其掣生附子之肘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當此陽氣欲脫之頃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雜一點陰柔之品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便足害事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故又佐以茯苓之淡滲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使參、芍成功之後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從小便而退</w:t>
      </w:r>
      <w:r w:rsidR="00D24630">
        <w:rPr>
          <w:rFonts w:eastAsiaTheme="majorEastAsia" w:hint="eastAsia"/>
          <w:spacing w:val="38"/>
        </w:rPr>
        <w:t>於</w:t>
      </w:r>
      <w:r w:rsidRPr="00C857FE">
        <w:rPr>
          <w:rFonts w:eastAsiaTheme="majorEastAsia" w:hint="eastAsia"/>
          <w:spacing w:val="38"/>
        </w:rPr>
        <w:t>無用之地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不遺</w:t>
      </w:r>
      <w:r>
        <w:rPr>
          <w:rFonts w:eastAsiaTheme="majorEastAsia" w:hint="eastAsia"/>
          <w:spacing w:val="38"/>
        </w:rPr>
        <w:t>餘</w:t>
      </w:r>
      <w:r w:rsidRPr="00C857FE">
        <w:rPr>
          <w:rFonts w:eastAsiaTheme="majorEastAsia" w:hint="eastAsia"/>
          <w:spacing w:val="38"/>
        </w:rPr>
        <w:t>陰之氣以妨陽藥也。師用此方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一以治陽虛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一以治陰虛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時醫開口輒言此四字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其亦知陽指太陽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陰指少陰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一方統治之理乎</w:t>
      </w:r>
      <w:r>
        <w:rPr>
          <w:rFonts w:eastAsiaTheme="majorEastAsia" w:hint="eastAsia"/>
          <w:spacing w:val="38"/>
        </w:rPr>
        <w:t>」</w:t>
      </w:r>
      <w:r w:rsidRPr="00C857FE">
        <w:rPr>
          <w:rFonts w:eastAsiaTheme="majorEastAsia" w:hint="eastAsia"/>
          <w:spacing w:val="38"/>
        </w:rPr>
        <w:t>。</w:t>
      </w:r>
    </w:p>
    <w:p w:rsidR="00C857FE" w:rsidRPr="00C857FE" w:rsidRDefault="00C857FE" w:rsidP="00C857FE">
      <w:pPr>
        <w:rPr>
          <w:rFonts w:eastAsiaTheme="majorEastAsia"/>
          <w:spacing w:val="38"/>
        </w:rPr>
      </w:pPr>
      <w:r w:rsidRPr="00C857FE">
        <w:rPr>
          <w:rFonts w:eastAsiaTheme="majorEastAsia" w:hint="eastAsia"/>
          <w:spacing w:val="38"/>
        </w:rPr>
        <w:lastRenderedPageBreak/>
        <w:t>張拱端曰</w:t>
      </w:r>
      <w:r>
        <w:rPr>
          <w:rFonts w:eastAsiaTheme="majorEastAsia"/>
          <w:spacing w:val="38"/>
        </w:rPr>
        <w:t>「</w:t>
      </w:r>
      <w:r w:rsidRPr="00C857FE">
        <w:rPr>
          <w:rFonts w:eastAsiaTheme="majorEastAsia" w:hint="eastAsia"/>
          <w:spacing w:val="38"/>
        </w:rPr>
        <w:t>此方中最妙是人參一味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生</w:t>
      </w:r>
      <w:r w:rsidR="00D24630">
        <w:rPr>
          <w:rFonts w:eastAsiaTheme="majorEastAsia" w:hint="eastAsia"/>
          <w:spacing w:val="38"/>
        </w:rPr>
        <w:t>於</w:t>
      </w:r>
      <w:r w:rsidRPr="00C857FE">
        <w:rPr>
          <w:rFonts w:eastAsiaTheme="majorEastAsia" w:hint="eastAsia"/>
          <w:spacing w:val="38"/>
        </w:rPr>
        <w:t>陰林濕地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味甘苦而質潤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本</w:t>
      </w:r>
      <w:r w:rsidR="00D24630">
        <w:rPr>
          <w:rFonts w:eastAsiaTheme="majorEastAsia" w:hint="eastAsia"/>
          <w:spacing w:val="38"/>
        </w:rPr>
        <w:t>於</w:t>
      </w:r>
      <w:r w:rsidRPr="00C857FE">
        <w:rPr>
          <w:rFonts w:eastAsiaTheme="majorEastAsia" w:hint="eastAsia"/>
          <w:spacing w:val="38"/>
        </w:rPr>
        <w:t>陰也。而發出之苗葉三丫五加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悉為陽數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可知此物從陰出陽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宛如腎水中生陽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用</w:t>
      </w:r>
      <w:r w:rsidR="00D24630">
        <w:rPr>
          <w:rFonts w:eastAsiaTheme="majorEastAsia" w:hint="eastAsia"/>
          <w:spacing w:val="38"/>
        </w:rPr>
        <w:t>於</w:t>
      </w:r>
      <w:r w:rsidRPr="00C857FE">
        <w:rPr>
          <w:rFonts w:eastAsiaTheme="majorEastAsia" w:hint="eastAsia"/>
          <w:spacing w:val="38"/>
        </w:rPr>
        <w:t>附子湯中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一則濟附子之熱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一則助附子以生陽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聖方奇妙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不可思議也。前輩將人參或只解為化附子之大辛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或解為補中土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此皆未知仲師用藥之妙義也</w:t>
      </w:r>
      <w:r>
        <w:rPr>
          <w:rFonts w:eastAsiaTheme="majorEastAsia" w:hint="eastAsia"/>
          <w:spacing w:val="38"/>
        </w:rPr>
        <w:t>」</w:t>
      </w:r>
      <w:r w:rsidRPr="00C857FE">
        <w:rPr>
          <w:rFonts w:eastAsiaTheme="majorEastAsia" w:hint="eastAsia"/>
          <w:spacing w:val="38"/>
        </w:rPr>
        <w:t>。</w:t>
      </w:r>
    </w:p>
    <w:p w:rsidR="00C857FE" w:rsidRPr="00C857FE" w:rsidRDefault="00C857FE" w:rsidP="00C857FE">
      <w:pPr>
        <w:pStyle w:val="2f3"/>
        <w:ind w:firstLine="712"/>
      </w:pPr>
      <w:r w:rsidRPr="00C857FE">
        <w:rPr>
          <w:rFonts w:hint="eastAsia"/>
        </w:rPr>
        <w:t>按</w:t>
      </w:r>
      <w:r>
        <w:t>：</w:t>
      </w:r>
      <w:r w:rsidRPr="00C857FE">
        <w:rPr>
          <w:rFonts w:hint="eastAsia"/>
        </w:rPr>
        <w:t>古之人參</w:t>
      </w:r>
      <w:r w:rsidR="006C4C45">
        <w:t>，</w:t>
      </w:r>
      <w:r w:rsidRPr="00C857FE">
        <w:rPr>
          <w:rFonts w:hint="eastAsia"/>
        </w:rPr>
        <w:t>即今之黨參</w:t>
      </w:r>
      <w:r w:rsidR="006C4C45">
        <w:t>，</w:t>
      </w:r>
      <w:r w:rsidRPr="00C857FE">
        <w:rPr>
          <w:rFonts w:hint="eastAsia"/>
        </w:rPr>
        <w:t>其性原溫</w:t>
      </w:r>
      <w:r w:rsidR="006C4C45">
        <w:t>，</w:t>
      </w:r>
      <w:r w:rsidRPr="00C857FE">
        <w:rPr>
          <w:rFonts w:hint="eastAsia"/>
        </w:rPr>
        <w:t>而《本經》謂其微寒者</w:t>
      </w:r>
      <w:r w:rsidR="006C4C45">
        <w:t>，</w:t>
      </w:r>
      <w:r w:rsidRPr="00C857FE">
        <w:rPr>
          <w:rFonts w:hint="eastAsia"/>
        </w:rPr>
        <w:t>因神農嘗百草時</w:t>
      </w:r>
      <w:r w:rsidR="006C4C45">
        <w:rPr>
          <w:rFonts w:hint="eastAsia"/>
        </w:rPr>
        <w:t>，</w:t>
      </w:r>
      <w:r w:rsidRPr="00C857FE">
        <w:rPr>
          <w:rFonts w:hint="eastAsia"/>
        </w:rPr>
        <w:t>原</w:t>
      </w:r>
      <w:r w:rsidR="00E514AF">
        <w:rPr>
          <w:rFonts w:hint="eastAsia"/>
        </w:rPr>
        <w:t>採</w:t>
      </w:r>
      <w:r w:rsidRPr="00C857FE">
        <w:rPr>
          <w:rFonts w:hint="eastAsia"/>
        </w:rPr>
        <w:t>取其鮮者嘗之</w:t>
      </w:r>
      <w:r w:rsidR="006C4C45">
        <w:t>，</w:t>
      </w:r>
      <w:r w:rsidRPr="00C857FE">
        <w:rPr>
          <w:rFonts w:hint="eastAsia"/>
        </w:rPr>
        <w:t>含有自然之鮮漿汁</w:t>
      </w:r>
      <w:r w:rsidR="006C4C45">
        <w:t>，</w:t>
      </w:r>
      <w:r w:rsidRPr="00C857FE">
        <w:rPr>
          <w:rFonts w:hint="eastAsia"/>
        </w:rPr>
        <w:t>是以其性微寒</w:t>
      </w:r>
      <w:r w:rsidR="006C4C45">
        <w:t>，</w:t>
      </w:r>
      <w:r w:rsidRPr="00C857FE">
        <w:rPr>
          <w:rFonts w:hint="eastAsia"/>
        </w:rPr>
        <w:t>至蒸熟曬乾則變為溫矣</w:t>
      </w:r>
      <w:r w:rsidR="006C4C45">
        <w:rPr>
          <w:rFonts w:hint="eastAsia"/>
        </w:rPr>
        <w:t>，</w:t>
      </w:r>
      <w:r w:rsidRPr="00C857FE">
        <w:rPr>
          <w:rFonts w:hint="eastAsia"/>
        </w:rPr>
        <w:t>此猶如鮮地黃、熟地黃之性各殊也。即古時用人參</w:t>
      </w:r>
      <w:r w:rsidR="006C4C45">
        <w:t>，</w:t>
      </w:r>
      <w:r w:rsidRPr="00C857FE">
        <w:rPr>
          <w:rFonts w:hint="eastAsia"/>
        </w:rPr>
        <w:t>亦恒多剖取鮮者用之</w:t>
      </w:r>
      <w:r w:rsidR="006C4C45">
        <w:t>，</w:t>
      </w:r>
      <w:r w:rsidRPr="00C857FE">
        <w:rPr>
          <w:rFonts w:hint="eastAsia"/>
        </w:rPr>
        <w:t>是以古方中之用人參</w:t>
      </w:r>
      <w:r w:rsidR="006C4C45">
        <w:t>，</w:t>
      </w:r>
      <w:r w:rsidRPr="00C857FE">
        <w:rPr>
          <w:rFonts w:hint="eastAsia"/>
        </w:rPr>
        <w:t>亦多取其微寒之性</w:t>
      </w:r>
      <w:r w:rsidR="006C4C45">
        <w:t>，</w:t>
      </w:r>
      <w:r w:rsidRPr="00C857FE">
        <w:rPr>
          <w:rFonts w:hint="eastAsia"/>
        </w:rPr>
        <w:t>與他藥配合</w:t>
      </w:r>
      <w:r w:rsidR="006C4C45">
        <w:t>，</w:t>
      </w:r>
      <w:r w:rsidRPr="00C857FE">
        <w:rPr>
          <w:rFonts w:hint="eastAsia"/>
        </w:rPr>
        <w:t>而後世之篤信《本經》者</w:t>
      </w:r>
      <w:r w:rsidR="006C4C45">
        <w:t>，</w:t>
      </w:r>
      <w:r w:rsidRPr="00C857FE">
        <w:rPr>
          <w:rFonts w:hint="eastAsia"/>
        </w:rPr>
        <w:t>猶以人參為微寒</w:t>
      </w:r>
      <w:r w:rsidR="006C4C45">
        <w:t>，</w:t>
      </w:r>
      <w:r w:rsidRPr="00C857FE">
        <w:rPr>
          <w:rFonts w:hint="eastAsia"/>
        </w:rPr>
        <w:t>豈未嘗單用人參以試其性之寒熱乎</w:t>
      </w:r>
      <w:r>
        <w:t>？</w:t>
      </w:r>
      <w:r w:rsidRPr="00C857FE">
        <w:rPr>
          <w:rFonts w:hint="eastAsia"/>
        </w:rPr>
        <w:t>夫人參原為救顛扶危挽回人命之大藥</w:t>
      </w:r>
      <w:r w:rsidR="006C4C45">
        <w:t>，</w:t>
      </w:r>
      <w:r w:rsidRPr="00C857FE">
        <w:rPr>
          <w:rFonts w:hint="eastAsia"/>
        </w:rPr>
        <w:t>醫界同人尚其</w:t>
      </w:r>
      <w:r w:rsidR="00D24630">
        <w:rPr>
          <w:rFonts w:hint="eastAsia"/>
        </w:rPr>
        <w:t>於</w:t>
      </w:r>
      <w:r w:rsidRPr="00C857FE">
        <w:rPr>
          <w:rFonts w:hint="eastAsia"/>
        </w:rPr>
        <w:t>人參之性細研究之。</w:t>
      </w:r>
    </w:p>
    <w:p w:rsidR="00C857FE" w:rsidRDefault="00C857FE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68" w:name="_Toc223762928"/>
      <w:r>
        <w:br w:type="page"/>
      </w:r>
    </w:p>
    <w:p w:rsidR="00061250" w:rsidRDefault="00061250" w:rsidP="00657751">
      <w:pPr>
        <w:pStyle w:val="1b"/>
      </w:pPr>
      <w:bookmarkStart w:id="1469" w:name="_Toc7561604"/>
      <w:r>
        <w:rPr>
          <w:rFonts w:hint="eastAsia"/>
        </w:rPr>
        <w:lastRenderedPageBreak/>
        <w:t>少陰病桃花湯證</w:t>
      </w:r>
      <w:bookmarkEnd w:id="1468"/>
      <w:bookmarkEnd w:id="1469"/>
    </w:p>
    <w:p w:rsidR="00C857FE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C857FE">
        <w:rPr>
          <w:rFonts w:hint="eastAsia"/>
        </w:rPr>
        <w:t>「</w:t>
      </w:r>
      <w:r>
        <w:rPr>
          <w:rFonts w:hint="eastAsia"/>
        </w:rPr>
        <w:t>少陰病</w:t>
      </w:r>
      <w:r w:rsidR="006C4C45">
        <w:rPr>
          <w:rFonts w:hint="eastAsia"/>
        </w:rPr>
        <w:t>，</w:t>
      </w:r>
      <w:r>
        <w:rPr>
          <w:rFonts w:hint="eastAsia"/>
        </w:rPr>
        <w:t>下利便膿血者</w:t>
      </w:r>
      <w:r w:rsidR="006C4C45">
        <w:rPr>
          <w:rFonts w:hint="eastAsia"/>
        </w:rPr>
        <w:t>，</w:t>
      </w:r>
      <w:r>
        <w:rPr>
          <w:rFonts w:hint="eastAsia"/>
        </w:rPr>
        <w:t>桃花湯主之</w:t>
      </w:r>
      <w:r w:rsidR="00C857FE">
        <w:rPr>
          <w:rFonts w:hint="eastAsia"/>
        </w:rPr>
        <w:t>」</w:t>
      </w:r>
      <w:r>
        <w:rPr>
          <w:rFonts w:hint="eastAsia"/>
        </w:rPr>
        <w:t>。</w:t>
      </w:r>
    </w:p>
    <w:p w:rsidR="00C857FE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C857FE">
        <w:rPr>
          <w:rFonts w:hint="eastAsia"/>
        </w:rPr>
        <w:t>「</w:t>
      </w:r>
      <w:r>
        <w:rPr>
          <w:rFonts w:hint="eastAsia"/>
        </w:rPr>
        <w:t>少陰病</w:t>
      </w:r>
      <w:r w:rsidR="006C4C45">
        <w:rPr>
          <w:rFonts w:hint="eastAsia"/>
        </w:rPr>
        <w:t>，</w:t>
      </w:r>
      <w:r>
        <w:rPr>
          <w:rFonts w:hint="eastAsia"/>
        </w:rPr>
        <w:t>二、三日至四、五日</w:t>
      </w:r>
      <w:r w:rsidR="006C4C45">
        <w:rPr>
          <w:rFonts w:hint="eastAsia"/>
        </w:rPr>
        <w:t>，</w:t>
      </w:r>
      <w:r>
        <w:rPr>
          <w:rFonts w:hint="eastAsia"/>
        </w:rPr>
        <w:t>腹痛</w:t>
      </w:r>
      <w:r w:rsidR="006C4C45">
        <w:rPr>
          <w:rFonts w:hint="eastAsia"/>
        </w:rPr>
        <w:t>，</w:t>
      </w:r>
      <w:r>
        <w:rPr>
          <w:rFonts w:hint="eastAsia"/>
        </w:rPr>
        <w:t>小便不利</w:t>
      </w:r>
      <w:r w:rsidR="006C4C45">
        <w:rPr>
          <w:rFonts w:hint="eastAsia"/>
        </w:rPr>
        <w:t>，</w:t>
      </w:r>
      <w:r>
        <w:rPr>
          <w:rFonts w:hint="eastAsia"/>
        </w:rPr>
        <w:t>下膿血者</w:t>
      </w:r>
      <w:r w:rsidR="006C4C45">
        <w:rPr>
          <w:rFonts w:hint="eastAsia"/>
        </w:rPr>
        <w:t>，</w:t>
      </w:r>
      <w:r>
        <w:rPr>
          <w:rFonts w:hint="eastAsia"/>
        </w:rPr>
        <w:t>桃花湯主之</w:t>
      </w:r>
      <w:r w:rsidR="00C857FE">
        <w:rPr>
          <w:rFonts w:hint="eastAsia"/>
        </w:rPr>
        <w:t>」</w:t>
      </w:r>
      <w:r>
        <w:rPr>
          <w:rFonts w:hint="eastAsia"/>
        </w:rPr>
        <w:t>。</w:t>
      </w:r>
    </w:p>
    <w:p w:rsidR="00C857FE" w:rsidRDefault="00061250" w:rsidP="00061250">
      <w:pPr>
        <w:pStyle w:val="2f5"/>
        <w:ind w:firstLine="712"/>
      </w:pPr>
      <w:r>
        <w:rPr>
          <w:rFonts w:hint="eastAsia"/>
        </w:rPr>
        <w:t>少陰之病寒者居多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C857FE">
        <w:rPr>
          <w:rFonts w:hint="eastAsia"/>
        </w:rPr>
        <w:t>︿</w:t>
      </w:r>
      <w:r>
        <w:rPr>
          <w:rFonts w:hint="eastAsia"/>
        </w:rPr>
        <w:t>少陰篇</w:t>
      </w:r>
      <w:r w:rsidR="00C857FE">
        <w:rPr>
          <w:rFonts w:hint="eastAsia"/>
        </w:rPr>
        <w:t>﹀</w:t>
      </w:r>
      <w:r>
        <w:rPr>
          <w:rFonts w:hint="eastAsia"/>
        </w:rPr>
        <w:t>之方亦多用熱藥。此二節之文</w:t>
      </w:r>
      <w:r w:rsidR="006C4C45">
        <w:rPr>
          <w:rFonts w:hint="eastAsia"/>
        </w:rPr>
        <w:t>，</w:t>
      </w:r>
      <w:r>
        <w:rPr>
          <w:rFonts w:hint="eastAsia"/>
        </w:rPr>
        <w:t>未嘗言寒</w:t>
      </w:r>
      <w:r w:rsidR="006C4C45">
        <w:rPr>
          <w:rFonts w:hint="eastAsia"/>
        </w:rPr>
        <w:t>，</w:t>
      </w:r>
      <w:r>
        <w:rPr>
          <w:rFonts w:hint="eastAsia"/>
        </w:rPr>
        <w:t>亦未嘗言熱。然桃花湯之藥</w:t>
      </w:r>
      <w:r w:rsidR="006C4C45">
        <w:rPr>
          <w:rFonts w:hint="eastAsia"/>
        </w:rPr>
        <w:t>，</w:t>
      </w:r>
      <w:r>
        <w:rPr>
          <w:rFonts w:hint="eastAsia"/>
        </w:rPr>
        <w:t>則純係熱藥無疑也。乃釋此二節者</w:t>
      </w:r>
      <w:r w:rsidR="006C4C45">
        <w:rPr>
          <w:rFonts w:hint="eastAsia"/>
        </w:rPr>
        <w:t>，</w:t>
      </w:r>
      <w:r>
        <w:rPr>
          <w:rFonts w:hint="eastAsia"/>
        </w:rPr>
        <w:t>疑下利膿血與小便不利必皆屬熱</w:t>
      </w:r>
      <w:r w:rsidR="006C4C45">
        <w:rPr>
          <w:rFonts w:hint="eastAsia"/>
        </w:rPr>
        <w:t>，</w:t>
      </w:r>
      <w:r>
        <w:rPr>
          <w:rFonts w:hint="eastAsia"/>
        </w:rPr>
        <w:t>遂強解桃花湯中藥性</w:t>
      </w:r>
      <w:r w:rsidR="006C4C45">
        <w:rPr>
          <w:rFonts w:hint="eastAsia"/>
        </w:rPr>
        <w:t>，</w:t>
      </w:r>
      <w:r>
        <w:rPr>
          <w:rFonts w:hint="eastAsia"/>
        </w:rPr>
        <w:t>謂石脂性涼</w:t>
      </w:r>
      <w:r w:rsidR="006C4C45">
        <w:rPr>
          <w:rFonts w:hint="eastAsia"/>
        </w:rPr>
        <w:t>，</w:t>
      </w:r>
      <w:r>
        <w:rPr>
          <w:rFonts w:hint="eastAsia"/>
        </w:rPr>
        <w:t>而重用一斤</w:t>
      </w:r>
      <w:r w:rsidR="006C4C45">
        <w:rPr>
          <w:rFonts w:hint="eastAsia"/>
        </w:rPr>
        <w:t>，</w:t>
      </w:r>
      <w:r>
        <w:rPr>
          <w:rFonts w:hint="eastAsia"/>
        </w:rPr>
        <w:t>乾薑雖熱</w:t>
      </w:r>
      <w:r w:rsidR="006C4C45">
        <w:rPr>
          <w:rFonts w:hint="eastAsia"/>
        </w:rPr>
        <w:t>，</w:t>
      </w:r>
      <w:r>
        <w:rPr>
          <w:rFonts w:hint="eastAsia"/>
        </w:rPr>
        <w:t>而只用一兩</w:t>
      </w:r>
      <w:r w:rsidR="006C4C45">
        <w:rPr>
          <w:rFonts w:hint="eastAsia"/>
        </w:rPr>
        <w:t>，</w:t>
      </w:r>
      <w:r>
        <w:rPr>
          <w:rFonts w:hint="eastAsia"/>
        </w:rPr>
        <w:t>合用之仍當以涼論者。然試取石脂一兩六錢、乾薑一錢煎服</w:t>
      </w:r>
      <w:r w:rsidR="006C4C45">
        <w:rPr>
          <w:rFonts w:hint="eastAsia"/>
        </w:rPr>
        <w:t>，</w:t>
      </w:r>
      <w:r>
        <w:rPr>
          <w:rFonts w:hint="eastAsia"/>
        </w:rPr>
        <w:t>或涼或熱必能自覺</w:t>
      </w:r>
      <w:r w:rsidR="006C4C45">
        <w:rPr>
          <w:rFonts w:hint="eastAsia"/>
        </w:rPr>
        <w:t>，</w:t>
      </w:r>
      <w:r>
        <w:rPr>
          <w:rFonts w:hint="eastAsia"/>
        </w:rPr>
        <w:t>藥性豈可重誤乎？有謂此證乃大腸因熱腐爛致成潰瘍</w:t>
      </w:r>
      <w:r w:rsidR="006C4C45">
        <w:rPr>
          <w:rFonts w:hint="eastAsia"/>
        </w:rPr>
        <w:t>，</w:t>
      </w:r>
      <w:r>
        <w:rPr>
          <w:rFonts w:hint="eastAsia"/>
        </w:rPr>
        <w:t>故下膿血。《本經》謂石脂能消腫去瘀</w:t>
      </w:r>
      <w:r w:rsidR="006C4C45">
        <w:rPr>
          <w:rFonts w:hint="eastAsia"/>
        </w:rPr>
        <w:t>，</w:t>
      </w:r>
      <w:r>
        <w:rPr>
          <w:rFonts w:hint="eastAsia"/>
        </w:rPr>
        <w:t>故重用一斤以治潰瘍</w:t>
      </w:r>
      <w:r w:rsidR="006C4C45">
        <w:rPr>
          <w:rFonts w:hint="eastAsia"/>
        </w:rPr>
        <w:t>，</w:t>
      </w:r>
      <w:r>
        <w:rPr>
          <w:rFonts w:hint="eastAsia"/>
        </w:rPr>
        <w:t>復少用乾薑之辛烈</w:t>
      </w:r>
      <w:r w:rsidR="006C4C45">
        <w:rPr>
          <w:rFonts w:hint="eastAsia"/>
        </w:rPr>
        <w:t>，</w:t>
      </w:r>
      <w:r>
        <w:rPr>
          <w:rFonts w:hint="eastAsia"/>
        </w:rPr>
        <w:t>以消潰瘍中之毒菌。然愚聞之</w:t>
      </w:r>
      <w:r w:rsidR="006C4C45">
        <w:rPr>
          <w:rFonts w:hint="eastAsia"/>
        </w:rPr>
        <w:t>，</w:t>
      </w:r>
      <w:r>
        <w:rPr>
          <w:rFonts w:hint="eastAsia"/>
        </w:rPr>
        <w:t>毒菌生</w:t>
      </w:r>
      <w:r w:rsidR="00D24630">
        <w:rPr>
          <w:rFonts w:hint="eastAsia"/>
        </w:rPr>
        <w:t>於</w:t>
      </w:r>
      <w:r>
        <w:rPr>
          <w:rFonts w:hint="eastAsia"/>
        </w:rPr>
        <w:t>熱者</w:t>
      </w:r>
      <w:r w:rsidR="006C4C45">
        <w:rPr>
          <w:rFonts w:hint="eastAsia"/>
        </w:rPr>
        <w:t>，</w:t>
      </w:r>
      <w:r>
        <w:rPr>
          <w:rFonts w:hint="eastAsia"/>
        </w:rPr>
        <w:t>惟涼藥可以消之</w:t>
      </w:r>
      <w:r w:rsidR="006C4C45">
        <w:rPr>
          <w:rFonts w:hint="eastAsia"/>
        </w:rPr>
        <w:t>，</w:t>
      </w:r>
      <w:r>
        <w:rPr>
          <w:rFonts w:hint="eastAsia"/>
        </w:rPr>
        <w:t>黃連、苦參之類是也；生</w:t>
      </w:r>
      <w:r w:rsidR="00D24630">
        <w:rPr>
          <w:rFonts w:hint="eastAsia"/>
        </w:rPr>
        <w:t>於</w:t>
      </w:r>
      <w:r>
        <w:rPr>
          <w:rFonts w:hint="eastAsia"/>
        </w:rPr>
        <w:t>涼者</w:t>
      </w:r>
      <w:r w:rsidR="006C4C45">
        <w:rPr>
          <w:rFonts w:hint="eastAsia"/>
        </w:rPr>
        <w:t>，</w:t>
      </w:r>
      <w:r>
        <w:rPr>
          <w:rFonts w:hint="eastAsia"/>
        </w:rPr>
        <w:t>惟熱藥可以消之</w:t>
      </w:r>
      <w:r w:rsidR="006C4C45">
        <w:rPr>
          <w:rFonts w:hint="eastAsia"/>
        </w:rPr>
        <w:t>，</w:t>
      </w:r>
      <w:r>
        <w:rPr>
          <w:rFonts w:hint="eastAsia"/>
        </w:rPr>
        <w:t>乾薑、川椒之類是也。桃花湯所主之下膿血果</w:t>
      </w:r>
      <w:r w:rsidR="00AD7840">
        <w:rPr>
          <w:rFonts w:hint="eastAsia"/>
        </w:rPr>
        <w:t>係</w:t>
      </w:r>
      <w:r>
        <w:rPr>
          <w:rFonts w:hint="eastAsia"/>
        </w:rPr>
        <w:t>熱毒</w:t>
      </w:r>
      <w:r w:rsidR="006C4C45">
        <w:rPr>
          <w:rFonts w:hint="eastAsia"/>
        </w:rPr>
        <w:t>，</w:t>
      </w:r>
      <w:r>
        <w:rPr>
          <w:rFonts w:hint="eastAsia"/>
        </w:rPr>
        <w:t>何以不用黃連、苦參佐石脂</w:t>
      </w:r>
      <w:r w:rsidR="006C4C45">
        <w:rPr>
          <w:rFonts w:hint="eastAsia"/>
        </w:rPr>
        <w:t>，</w:t>
      </w:r>
      <w:r>
        <w:rPr>
          <w:rFonts w:hint="eastAsia"/>
        </w:rPr>
        <w:t>而以乾薑佐石脂乎？雖乾薑只用一兩</w:t>
      </w:r>
      <w:r w:rsidR="006C4C45">
        <w:rPr>
          <w:rFonts w:hint="eastAsia"/>
        </w:rPr>
        <w:t>，</w:t>
      </w:r>
      <w:r>
        <w:rPr>
          <w:rFonts w:hint="eastAsia"/>
        </w:rPr>
        <w:t>亦可折為今之三錢</w:t>
      </w:r>
      <w:r w:rsidR="006C4C45">
        <w:rPr>
          <w:rFonts w:hint="eastAsia"/>
        </w:rPr>
        <w:t>，</w:t>
      </w:r>
      <w:r>
        <w:rPr>
          <w:rFonts w:hint="eastAsia"/>
        </w:rPr>
        <w:t>雖分三次服下</w:t>
      </w:r>
      <w:r w:rsidR="006C4C45">
        <w:rPr>
          <w:rFonts w:hint="eastAsia"/>
        </w:rPr>
        <w:t>，</w:t>
      </w:r>
      <w:r>
        <w:rPr>
          <w:rFonts w:hint="eastAsia"/>
        </w:rPr>
        <w:t>而病未癒者約必當日服盡。夫一日之間服乾薑三錢</w:t>
      </w:r>
      <w:r w:rsidR="006C4C45">
        <w:rPr>
          <w:rFonts w:hint="eastAsia"/>
        </w:rPr>
        <w:t>，</w:t>
      </w:r>
      <w:r>
        <w:rPr>
          <w:rFonts w:hint="eastAsia"/>
        </w:rPr>
        <w:t>其熱力不為小矣</w:t>
      </w:r>
      <w:r w:rsidR="006C4C45">
        <w:rPr>
          <w:rFonts w:hint="eastAsia"/>
        </w:rPr>
        <w:t>，</w:t>
      </w:r>
      <w:r>
        <w:rPr>
          <w:rFonts w:hint="eastAsia"/>
        </w:rPr>
        <w:t>而以施之熱痢下膿血者</w:t>
      </w:r>
      <w:r w:rsidR="006C4C45">
        <w:rPr>
          <w:rFonts w:hint="eastAsia"/>
        </w:rPr>
        <w:t>，</w:t>
      </w:r>
      <w:r>
        <w:rPr>
          <w:rFonts w:hint="eastAsia"/>
        </w:rPr>
        <w:t>有不加劇者乎？蓋下利膿血原有寒證</w:t>
      </w:r>
      <w:r w:rsidR="006C4C45">
        <w:rPr>
          <w:rFonts w:hint="eastAsia"/>
        </w:rPr>
        <w:t>，</w:t>
      </w:r>
      <w:r>
        <w:rPr>
          <w:rFonts w:hint="eastAsia"/>
        </w:rPr>
        <w:t>即小便不利亦有寒者。</w:t>
      </w:r>
      <w:r w:rsidR="00C75F3F">
        <w:rPr>
          <w:rFonts w:hint="eastAsia"/>
        </w:rPr>
        <w:t>注</w:t>
      </w:r>
      <w:r>
        <w:rPr>
          <w:rFonts w:hint="eastAsia"/>
        </w:rPr>
        <w:t>疏諸家疑便膿血及小便不利皆為熱證之發現</w:t>
      </w:r>
      <w:r w:rsidR="006C4C45">
        <w:rPr>
          <w:rFonts w:hint="eastAsia"/>
        </w:rPr>
        <w:t>，</w:t>
      </w:r>
      <w:r>
        <w:rPr>
          <w:rFonts w:hint="eastAsia"/>
        </w:rPr>
        <w:t>遂不得不</w:t>
      </w:r>
      <w:r w:rsidR="00D24630">
        <w:rPr>
          <w:rFonts w:hint="eastAsia"/>
        </w:rPr>
        <w:t>於</w:t>
      </w:r>
      <w:r>
        <w:rPr>
          <w:rFonts w:hint="eastAsia"/>
        </w:rPr>
        <w:t>方中藥品強為之解</w:t>
      </w:r>
      <w:r w:rsidR="006C4C45">
        <w:rPr>
          <w:rFonts w:hint="eastAsia"/>
        </w:rPr>
        <w:t>，</w:t>
      </w:r>
      <w:r>
        <w:rPr>
          <w:rFonts w:hint="eastAsia"/>
        </w:rPr>
        <w:t>斯非其智有不逮</w:t>
      </w:r>
      <w:r w:rsidR="006C4C45">
        <w:rPr>
          <w:rFonts w:hint="eastAsia"/>
        </w:rPr>
        <w:t>，</w:t>
      </w:r>
      <w:r>
        <w:rPr>
          <w:rFonts w:hint="eastAsia"/>
        </w:rPr>
        <w:t>實因臨證未多耳。</w:t>
      </w:r>
    </w:p>
    <w:p w:rsidR="00C857FE" w:rsidRDefault="00C857FE" w:rsidP="00C857FE">
      <w:pPr>
        <w:pStyle w:val="2f3"/>
        <w:ind w:firstLine="712"/>
      </w:pPr>
      <w:r w:rsidRPr="00C857FE">
        <w:rPr>
          <w:rFonts w:hint="eastAsia"/>
        </w:rPr>
        <w:lastRenderedPageBreak/>
        <w:t>王和安曰</w:t>
      </w:r>
      <w:r>
        <w:t>「</w:t>
      </w:r>
      <w:r w:rsidRPr="00C857FE">
        <w:rPr>
          <w:rFonts w:hint="eastAsia"/>
        </w:rPr>
        <w:t>凡下利皆油膜寒水返注入腸</w:t>
      </w:r>
      <w:r w:rsidR="006C4C45">
        <w:t>，</w:t>
      </w:r>
      <w:r w:rsidRPr="00C857FE">
        <w:rPr>
          <w:rFonts w:hint="eastAsia"/>
        </w:rPr>
        <w:t>油寒而脈血之熱力不旺則為洞瀉。油寒錮蔽脈血</w:t>
      </w:r>
      <w:r w:rsidR="006C4C45">
        <w:t>，</w:t>
      </w:r>
      <w:r w:rsidRPr="00C857FE">
        <w:rPr>
          <w:rFonts w:hint="eastAsia"/>
        </w:rPr>
        <w:t>鬱熱衝突</w:t>
      </w:r>
      <w:r w:rsidR="00D24630">
        <w:rPr>
          <w:rFonts w:hint="eastAsia"/>
        </w:rPr>
        <w:t>於</w:t>
      </w:r>
      <w:r w:rsidRPr="00C857FE">
        <w:rPr>
          <w:rFonts w:hint="eastAsia"/>
        </w:rPr>
        <w:t>油膜中</w:t>
      </w:r>
      <w:r w:rsidR="006C4C45">
        <w:t>，</w:t>
      </w:r>
      <w:r w:rsidRPr="00C857FE">
        <w:rPr>
          <w:rFonts w:hint="eastAsia"/>
        </w:rPr>
        <w:t>則為腹痛下墜。要略</w:t>
      </w:r>
      <w:r>
        <w:rPr>
          <w:rFonts w:hint="eastAsia"/>
        </w:rPr>
        <w:t>云</w:t>
      </w:r>
      <w:r>
        <w:t>『</w:t>
      </w:r>
      <w:r w:rsidRPr="00C857FE">
        <w:rPr>
          <w:rFonts w:hint="eastAsia"/>
        </w:rPr>
        <w:t>陽證內熱則溢出鮮血</w:t>
      </w:r>
      <w:r w:rsidR="006C4C45">
        <w:t>，</w:t>
      </w:r>
      <w:r w:rsidRPr="00C857FE">
        <w:rPr>
          <w:rFonts w:hint="eastAsia"/>
        </w:rPr>
        <w:t>陰證內寒則下紫血如豚肝</w:t>
      </w:r>
      <w:r>
        <w:rPr>
          <w:rFonts w:hint="eastAsia"/>
        </w:rPr>
        <w:t>』</w:t>
      </w:r>
      <w:r w:rsidRPr="00C857FE">
        <w:rPr>
          <w:rFonts w:hint="eastAsia"/>
        </w:rPr>
        <w:t>。蓋油寒感及脈血</w:t>
      </w:r>
      <w:r w:rsidR="006C4C45">
        <w:t>，</w:t>
      </w:r>
      <w:r w:rsidRPr="00C857FE">
        <w:rPr>
          <w:rFonts w:hint="eastAsia"/>
        </w:rPr>
        <w:t>寒瘀而脹裂脈管</w:t>
      </w:r>
      <w:r w:rsidR="006C4C45">
        <w:t>，</w:t>
      </w:r>
      <w:r w:rsidRPr="00C857FE">
        <w:rPr>
          <w:rFonts w:hint="eastAsia"/>
        </w:rPr>
        <w:t>則下死瘀之黑血</w:t>
      </w:r>
      <w:r>
        <w:t>；</w:t>
      </w:r>
      <w:r w:rsidRPr="00C857FE">
        <w:rPr>
          <w:rFonts w:hint="eastAsia"/>
        </w:rPr>
        <w:t>血熱素盛</w:t>
      </w:r>
      <w:r w:rsidR="006C4C45">
        <w:t>，</w:t>
      </w:r>
      <w:r w:rsidRPr="00C857FE">
        <w:rPr>
          <w:rFonts w:hint="eastAsia"/>
        </w:rPr>
        <w:t>被油寒鬱積</w:t>
      </w:r>
      <w:r w:rsidR="006C4C45">
        <w:t>，</w:t>
      </w:r>
      <w:r w:rsidRPr="00C857FE">
        <w:rPr>
          <w:rFonts w:hint="eastAsia"/>
        </w:rPr>
        <w:t>熱血脹裂脈管</w:t>
      </w:r>
      <w:r w:rsidR="006C4C45">
        <w:t>，</w:t>
      </w:r>
      <w:r w:rsidRPr="00C857FE">
        <w:rPr>
          <w:rFonts w:hint="eastAsia"/>
        </w:rPr>
        <w:t>則下鮮血也。油寒而穀精不能化血</w:t>
      </w:r>
      <w:r w:rsidR="006C4C45">
        <w:t>，</w:t>
      </w:r>
      <w:r w:rsidRPr="00C857FE">
        <w:rPr>
          <w:rFonts w:hint="eastAsia"/>
        </w:rPr>
        <w:t>隨水下注</w:t>
      </w:r>
      <w:r w:rsidR="006C4C45">
        <w:t>，</w:t>
      </w:r>
      <w:r w:rsidRPr="00C857FE">
        <w:rPr>
          <w:rFonts w:hint="eastAsia"/>
        </w:rPr>
        <w:t>則便中挾有白津油中還流之液</w:t>
      </w:r>
      <w:r w:rsidR="006C4C45">
        <w:t>，</w:t>
      </w:r>
      <w:r w:rsidRPr="00C857FE">
        <w:rPr>
          <w:rFonts w:hint="eastAsia"/>
        </w:rPr>
        <w:t>或穀精已化之油</w:t>
      </w:r>
      <w:r w:rsidR="006C4C45">
        <w:t>，</w:t>
      </w:r>
      <w:r w:rsidRPr="00C857FE">
        <w:rPr>
          <w:rFonts w:hint="eastAsia"/>
        </w:rPr>
        <w:t>被脈血熱迫奔注人腸</w:t>
      </w:r>
      <w:r w:rsidR="006C4C45">
        <w:t>，</w:t>
      </w:r>
      <w:r w:rsidRPr="00C857FE">
        <w:rPr>
          <w:rFonts w:hint="eastAsia"/>
        </w:rPr>
        <w:t>則便中挾有油汁</w:t>
      </w:r>
      <w:r w:rsidR="006C4C45">
        <w:t>，</w:t>
      </w:r>
      <w:r w:rsidRPr="00C857FE">
        <w:rPr>
          <w:rFonts w:hint="eastAsia"/>
        </w:rPr>
        <w:t>油汁白血球應化赤血球者</w:t>
      </w:r>
      <w:r w:rsidR="006C4C45">
        <w:t>，</w:t>
      </w:r>
      <w:r w:rsidRPr="00C857FE">
        <w:rPr>
          <w:rFonts w:hint="eastAsia"/>
        </w:rPr>
        <w:t>不得純熱之融化</w:t>
      </w:r>
      <w:r w:rsidR="006C4C45">
        <w:t>，</w:t>
      </w:r>
      <w:r w:rsidRPr="00C857FE">
        <w:rPr>
          <w:rFonts w:hint="eastAsia"/>
        </w:rPr>
        <w:t>反以暴熱之迫激</w:t>
      </w:r>
      <w:r w:rsidR="006C4C45">
        <w:t>，</w:t>
      </w:r>
      <w:r w:rsidRPr="00C857FE">
        <w:rPr>
          <w:rFonts w:hint="eastAsia"/>
        </w:rPr>
        <w:t>雜油血下則為膿血</w:t>
      </w:r>
      <w:r w:rsidR="006C4C45">
        <w:t>，</w:t>
      </w:r>
      <w:r w:rsidRPr="00C857FE">
        <w:rPr>
          <w:rFonts w:hint="eastAsia"/>
        </w:rPr>
        <w:t>而知此</w:t>
      </w:r>
      <w:r w:rsidR="006C4C45">
        <w:t>，</w:t>
      </w:r>
      <w:r w:rsidRPr="00C857FE">
        <w:rPr>
          <w:rFonts w:hint="eastAsia"/>
        </w:rPr>
        <w:t>則桃花湯之微義可解矣</w:t>
      </w:r>
      <w:r>
        <w:rPr>
          <w:rFonts w:hint="eastAsia"/>
        </w:rPr>
        <w:t>」。</w:t>
      </w:r>
    </w:p>
    <w:p w:rsidR="00C857FE" w:rsidRDefault="00C857FE" w:rsidP="00C857FE">
      <w:pPr>
        <w:pStyle w:val="5a"/>
      </w:pPr>
      <w:bookmarkStart w:id="1470" w:name="_Toc7561605"/>
      <w:r>
        <w:rPr>
          <w:rFonts w:hint="eastAsia"/>
        </w:rPr>
        <w:t>【桃花湯方】</w:t>
      </w:r>
      <w:bookmarkEnd w:id="1470"/>
    </w:p>
    <w:p w:rsidR="00C857FE" w:rsidRDefault="00C857FE" w:rsidP="00C857FE">
      <w:pPr>
        <w:pStyle w:val="2f5"/>
        <w:ind w:firstLine="712"/>
      </w:pPr>
      <w:r>
        <w:rPr>
          <w:rFonts w:hint="eastAsia"/>
        </w:rPr>
        <w:t>赤石脂一斤（一半全用</w:t>
      </w:r>
      <w:r w:rsidR="006C4C45">
        <w:rPr>
          <w:rFonts w:hint="eastAsia"/>
        </w:rPr>
        <w:t>，</w:t>
      </w:r>
      <w:r>
        <w:rPr>
          <w:rFonts w:hint="eastAsia"/>
        </w:rPr>
        <w:t>一半篩末）</w:t>
      </w:r>
      <w:r w:rsidR="006C4C45">
        <w:rPr>
          <w:rFonts w:hint="eastAsia"/>
        </w:rPr>
        <w:t>，</w:t>
      </w:r>
      <w:r>
        <w:rPr>
          <w:rFonts w:hint="eastAsia"/>
        </w:rPr>
        <w:t>乾薑一兩</w:t>
      </w:r>
      <w:r w:rsidR="006C4C45">
        <w:rPr>
          <w:rFonts w:hint="eastAsia"/>
        </w:rPr>
        <w:t>，</w:t>
      </w:r>
      <w:r>
        <w:rPr>
          <w:rFonts w:hint="eastAsia"/>
        </w:rPr>
        <w:t>粳米一升。上三味</w:t>
      </w:r>
      <w:r w:rsidR="006C4C45">
        <w:rPr>
          <w:rFonts w:hint="eastAsia"/>
        </w:rPr>
        <w:t>，</w:t>
      </w:r>
      <w:r>
        <w:rPr>
          <w:rFonts w:hint="eastAsia"/>
        </w:rPr>
        <w:t>以水七升</w:t>
      </w:r>
      <w:r w:rsidR="006C4C45">
        <w:rPr>
          <w:rFonts w:hint="eastAsia"/>
        </w:rPr>
        <w:t>，</w:t>
      </w:r>
      <w:r>
        <w:rPr>
          <w:rFonts w:hint="eastAsia"/>
        </w:rPr>
        <w:t>煮米令熟</w:t>
      </w:r>
      <w:r w:rsidR="006C4C45">
        <w:rPr>
          <w:rFonts w:hint="eastAsia"/>
        </w:rPr>
        <w:t>，</w:t>
      </w:r>
      <w:r>
        <w:rPr>
          <w:rFonts w:hint="eastAsia"/>
        </w:rPr>
        <w:t>去滓</w:t>
      </w:r>
      <w:r w:rsidR="006C4C45">
        <w:rPr>
          <w:rFonts w:hint="eastAsia"/>
        </w:rPr>
        <w:t>，</w:t>
      </w:r>
      <w:r>
        <w:rPr>
          <w:rFonts w:hint="eastAsia"/>
        </w:rPr>
        <w:t>溫服七合</w:t>
      </w:r>
      <w:r w:rsidR="006C4C45">
        <w:rPr>
          <w:rFonts w:hint="eastAsia"/>
        </w:rPr>
        <w:t>，</w:t>
      </w:r>
      <w:r>
        <w:rPr>
          <w:rFonts w:hint="eastAsia"/>
        </w:rPr>
        <w:t>納赤石脂末方寸匕</w:t>
      </w:r>
      <w:r w:rsidR="006C4C45">
        <w:rPr>
          <w:rFonts w:hint="eastAsia"/>
        </w:rPr>
        <w:t>，</w:t>
      </w:r>
      <w:r>
        <w:rPr>
          <w:rFonts w:hint="eastAsia"/>
        </w:rPr>
        <w:t>日三服</w:t>
      </w:r>
      <w:r w:rsidR="006C4C45">
        <w:rPr>
          <w:rFonts w:hint="eastAsia"/>
        </w:rPr>
        <w:t>，</w:t>
      </w:r>
      <w:r>
        <w:rPr>
          <w:rFonts w:hint="eastAsia"/>
        </w:rPr>
        <w:t>若一服愈</w:t>
      </w:r>
      <w:r w:rsidR="006C4C45">
        <w:rPr>
          <w:rFonts w:hint="eastAsia"/>
        </w:rPr>
        <w:t>，</w:t>
      </w:r>
      <w:r>
        <w:rPr>
          <w:rFonts w:hint="eastAsia"/>
        </w:rPr>
        <w:t>餘勿服。</w:t>
      </w:r>
    </w:p>
    <w:p w:rsidR="00C857FE" w:rsidRDefault="00C857FE" w:rsidP="00C857FE">
      <w:pPr>
        <w:pStyle w:val="2f3"/>
        <w:ind w:firstLine="712"/>
      </w:pPr>
      <w:r>
        <w:rPr>
          <w:rFonts w:hint="eastAsia"/>
        </w:rPr>
        <w:t>石脂原為土質</w:t>
      </w:r>
      <w:r w:rsidR="006C4C45">
        <w:rPr>
          <w:rFonts w:hint="eastAsia"/>
        </w:rPr>
        <w:t>，</w:t>
      </w:r>
      <w:r>
        <w:rPr>
          <w:rFonts w:hint="eastAsia"/>
        </w:rPr>
        <w:t>其性微溫</w:t>
      </w:r>
      <w:r w:rsidR="006C4C45">
        <w:rPr>
          <w:rFonts w:hint="eastAsia"/>
        </w:rPr>
        <w:t>，</w:t>
      </w:r>
      <w:r>
        <w:rPr>
          <w:rFonts w:hint="eastAsia"/>
        </w:rPr>
        <w:t>故善溫養脾胃。為其具有土質</w:t>
      </w:r>
      <w:r w:rsidR="006C4C45">
        <w:rPr>
          <w:rFonts w:hint="eastAsia"/>
        </w:rPr>
        <w:t>，</w:t>
      </w:r>
      <w:r>
        <w:rPr>
          <w:rFonts w:hint="eastAsia"/>
        </w:rPr>
        <w:t>頗有粘澀之力</w:t>
      </w:r>
      <w:r w:rsidR="006C4C45">
        <w:rPr>
          <w:rFonts w:hint="eastAsia"/>
        </w:rPr>
        <w:t>，</w:t>
      </w:r>
      <w:r>
        <w:rPr>
          <w:rFonts w:hint="eastAsia"/>
        </w:rPr>
        <w:t>故又善治腸下膿血。又因其生</w:t>
      </w:r>
      <w:r w:rsidR="00D24630">
        <w:rPr>
          <w:rFonts w:hint="eastAsia"/>
        </w:rPr>
        <w:t>於</w:t>
      </w:r>
      <w:r>
        <w:rPr>
          <w:rFonts w:hint="eastAsia"/>
        </w:rPr>
        <w:t>兩石相並之夾縫</w:t>
      </w:r>
      <w:r w:rsidR="006C4C45">
        <w:rPr>
          <w:rFonts w:hint="eastAsia"/>
        </w:rPr>
        <w:t>，</w:t>
      </w:r>
      <w:r>
        <w:rPr>
          <w:rFonts w:hint="eastAsia"/>
        </w:rPr>
        <w:t>原為山脈行氣之處</w:t>
      </w:r>
      <w:r w:rsidR="006C4C45">
        <w:rPr>
          <w:rFonts w:hint="eastAsia"/>
        </w:rPr>
        <w:t>，</w:t>
      </w:r>
      <w:r>
        <w:rPr>
          <w:rFonts w:hint="eastAsia"/>
        </w:rPr>
        <w:t>其質雖粘澀</w:t>
      </w:r>
      <w:r w:rsidR="006C4C45">
        <w:rPr>
          <w:rFonts w:hint="eastAsia"/>
        </w:rPr>
        <w:t>，</w:t>
      </w:r>
      <w:r>
        <w:rPr>
          <w:rFonts w:hint="eastAsia"/>
        </w:rPr>
        <w:t>實兼能流通氣血之瘀滯</w:t>
      </w:r>
      <w:r w:rsidR="006C4C45">
        <w:rPr>
          <w:rFonts w:hint="eastAsia"/>
        </w:rPr>
        <w:t>，</w:t>
      </w:r>
      <w:r>
        <w:rPr>
          <w:rFonts w:hint="eastAsia"/>
        </w:rPr>
        <w:t>故方中重用之以為主藥。至</w:t>
      </w:r>
      <w:r w:rsidR="00D24630">
        <w:rPr>
          <w:rFonts w:hint="eastAsia"/>
        </w:rPr>
        <w:t>於</w:t>
      </w:r>
      <w:r>
        <w:rPr>
          <w:rFonts w:hint="eastAsia"/>
        </w:rPr>
        <w:t>一半煎湯一半末服者</w:t>
      </w:r>
      <w:r w:rsidR="006C4C45">
        <w:rPr>
          <w:rFonts w:hint="eastAsia"/>
        </w:rPr>
        <w:t>，</w:t>
      </w:r>
      <w:r>
        <w:rPr>
          <w:rFonts w:hint="eastAsia"/>
        </w:rPr>
        <w:t>因凡治下利之藥</w:t>
      </w:r>
      <w:r w:rsidR="006C4C45">
        <w:rPr>
          <w:rFonts w:hint="eastAsia"/>
        </w:rPr>
        <w:t>，</w:t>
      </w:r>
      <w:r>
        <w:rPr>
          <w:rFonts w:hint="eastAsia"/>
        </w:rPr>
        <w:t>丸散優</w:t>
      </w:r>
      <w:r w:rsidR="00D24630">
        <w:rPr>
          <w:rFonts w:hint="eastAsia"/>
        </w:rPr>
        <w:t>於</w:t>
      </w:r>
      <w:r>
        <w:rPr>
          <w:rFonts w:hint="eastAsia"/>
        </w:rPr>
        <w:t>湯劑</w:t>
      </w:r>
      <w:r w:rsidR="006C4C45">
        <w:rPr>
          <w:rFonts w:hint="eastAsia"/>
        </w:rPr>
        <w:t>，</w:t>
      </w:r>
      <w:r>
        <w:rPr>
          <w:rFonts w:hint="eastAsia"/>
        </w:rPr>
        <w:t>且其性和平</w:t>
      </w:r>
      <w:r w:rsidR="006C4C45">
        <w:rPr>
          <w:rFonts w:hint="eastAsia"/>
        </w:rPr>
        <w:t>，</w:t>
      </w:r>
      <w:r>
        <w:rPr>
          <w:rFonts w:hint="eastAsia"/>
        </w:rPr>
        <w:t>雖重用一斤猶恐不能勝病</w:t>
      </w:r>
      <w:r w:rsidR="006C4C45">
        <w:rPr>
          <w:rFonts w:hint="eastAsia"/>
        </w:rPr>
        <w:t>，</w:t>
      </w:r>
      <w:r>
        <w:rPr>
          <w:rFonts w:hint="eastAsia"/>
        </w:rPr>
        <w:t>故又用一半篩其細末</w:t>
      </w:r>
      <w:r w:rsidR="006C4C45">
        <w:rPr>
          <w:rFonts w:hint="eastAsia"/>
        </w:rPr>
        <w:t>，</w:t>
      </w:r>
      <w:r>
        <w:rPr>
          <w:rFonts w:hint="eastAsia"/>
        </w:rPr>
        <w:t>納湯藥中服之也。且服其末</w:t>
      </w:r>
      <w:r w:rsidR="006C4C45">
        <w:rPr>
          <w:rFonts w:hint="eastAsia"/>
        </w:rPr>
        <w:t>，</w:t>
      </w:r>
      <w:r>
        <w:rPr>
          <w:rFonts w:hint="eastAsia"/>
        </w:rPr>
        <w:t>又善護腸中之膜</w:t>
      </w:r>
      <w:r w:rsidR="006C4C45">
        <w:rPr>
          <w:rFonts w:hint="eastAsia"/>
        </w:rPr>
        <w:t>，</w:t>
      </w:r>
      <w:r>
        <w:rPr>
          <w:rFonts w:hint="eastAsia"/>
        </w:rPr>
        <w:t>不至為膿血凝滯所傷損也。用乾薑者</w:t>
      </w:r>
      <w:r w:rsidR="006C4C45">
        <w:rPr>
          <w:rFonts w:hint="eastAsia"/>
        </w:rPr>
        <w:t>，</w:t>
      </w:r>
      <w:r>
        <w:rPr>
          <w:rFonts w:hint="eastAsia"/>
        </w:rPr>
        <w:t>因此證其氣血因寒而瘀</w:t>
      </w:r>
      <w:r w:rsidR="006C4C45">
        <w:rPr>
          <w:rFonts w:hint="eastAsia"/>
        </w:rPr>
        <w:t>，</w:t>
      </w:r>
      <w:r>
        <w:rPr>
          <w:rFonts w:hint="eastAsia"/>
        </w:rPr>
        <w:t>是以化為膿血</w:t>
      </w:r>
      <w:r w:rsidR="006C4C45">
        <w:rPr>
          <w:rFonts w:hint="eastAsia"/>
        </w:rPr>
        <w:t>，</w:t>
      </w:r>
      <w:r>
        <w:rPr>
          <w:rFonts w:hint="eastAsia"/>
        </w:rPr>
        <w:t>乾薑之熱既善</w:t>
      </w:r>
      <w:r>
        <w:rPr>
          <w:rFonts w:hint="eastAsia"/>
        </w:rPr>
        <w:lastRenderedPageBreak/>
        <w:t>祛寒</w:t>
      </w:r>
      <w:r w:rsidR="006C4C45">
        <w:rPr>
          <w:rFonts w:hint="eastAsia"/>
        </w:rPr>
        <w:t>，</w:t>
      </w:r>
      <w:r>
        <w:rPr>
          <w:rFonts w:hint="eastAsia"/>
        </w:rPr>
        <w:t>乾薑之辛又善開瘀也。用粳米者</w:t>
      </w:r>
      <w:r w:rsidR="006C4C45">
        <w:rPr>
          <w:rFonts w:hint="eastAsia"/>
        </w:rPr>
        <w:t>，</w:t>
      </w:r>
      <w:r>
        <w:rPr>
          <w:rFonts w:hint="eastAsia"/>
        </w:rPr>
        <w:t>以其能和脾胃</w:t>
      </w:r>
      <w:r w:rsidR="006C4C45">
        <w:rPr>
          <w:rFonts w:hint="eastAsia"/>
        </w:rPr>
        <w:t>，</w:t>
      </w:r>
      <w:r>
        <w:rPr>
          <w:rFonts w:hint="eastAsia"/>
        </w:rPr>
        <w:t>兼能利小便</w:t>
      </w:r>
      <w:r w:rsidR="006C4C45">
        <w:rPr>
          <w:rFonts w:hint="eastAsia"/>
        </w:rPr>
        <w:t>，</w:t>
      </w:r>
      <w:r>
        <w:rPr>
          <w:rFonts w:hint="eastAsia"/>
        </w:rPr>
        <w:t>亦可為治下利不止者之輔佐品也。</w:t>
      </w:r>
    </w:p>
    <w:p w:rsidR="00C857FE" w:rsidRPr="00C857FE" w:rsidRDefault="00C857FE" w:rsidP="00C857FE">
      <w:pPr>
        <w:rPr>
          <w:rFonts w:eastAsiaTheme="majorEastAsia"/>
          <w:spacing w:val="38"/>
        </w:rPr>
      </w:pPr>
      <w:r w:rsidRPr="00C857FE">
        <w:rPr>
          <w:rFonts w:eastAsiaTheme="majorEastAsia" w:hint="eastAsia"/>
          <w:spacing w:val="38"/>
        </w:rPr>
        <w:t>或問</w:t>
      </w:r>
      <w:r>
        <w:rPr>
          <w:rFonts w:eastAsiaTheme="majorEastAsia"/>
          <w:spacing w:val="38"/>
        </w:rPr>
        <w:t>「</w:t>
      </w:r>
      <w:r w:rsidRPr="00C857FE">
        <w:rPr>
          <w:rFonts w:eastAsiaTheme="majorEastAsia" w:hint="eastAsia"/>
          <w:spacing w:val="38"/>
        </w:rPr>
        <w:t>大便下膿血之證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多因</w:t>
      </w:r>
      <w:r w:rsidR="00D24630">
        <w:rPr>
          <w:rFonts w:eastAsiaTheme="majorEastAsia" w:hint="eastAsia"/>
          <w:spacing w:val="38"/>
        </w:rPr>
        <w:t>於</w:t>
      </w:r>
      <w:r w:rsidRPr="00C857FE">
        <w:rPr>
          <w:rFonts w:eastAsiaTheme="majorEastAsia" w:hint="eastAsia"/>
          <w:spacing w:val="38"/>
        </w:rPr>
        <w:t>熱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此證即為少陰中寒證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何亦下膿血乎</w:t>
      </w:r>
      <w:r>
        <w:rPr>
          <w:rFonts w:eastAsiaTheme="majorEastAsia" w:hint="eastAsia"/>
          <w:spacing w:val="38"/>
        </w:rPr>
        <w:t>」</w:t>
      </w:r>
      <w:r>
        <w:rPr>
          <w:rFonts w:eastAsiaTheme="majorEastAsia"/>
          <w:spacing w:val="38"/>
        </w:rPr>
        <w:t>？</w:t>
      </w:r>
      <w:r w:rsidRPr="00C857FE">
        <w:rPr>
          <w:rFonts w:eastAsiaTheme="majorEastAsia" w:hint="eastAsia"/>
          <w:spacing w:val="38"/>
        </w:rPr>
        <w:t>答曰</w:t>
      </w:r>
      <w:r>
        <w:rPr>
          <w:rFonts w:eastAsiaTheme="majorEastAsia"/>
          <w:spacing w:val="38"/>
        </w:rPr>
        <w:t>「</w:t>
      </w:r>
      <w:r w:rsidRPr="00C857FE">
        <w:rPr>
          <w:rFonts w:eastAsiaTheme="majorEastAsia" w:hint="eastAsia"/>
          <w:spacing w:val="38"/>
        </w:rPr>
        <w:t>提綱之後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曾引王氏一段疏解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君所問之理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中已言明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若心中仍複遊移不敢確信者</w:t>
      </w:r>
      <w:r w:rsidR="006C4C45">
        <w:rPr>
          <w:rFonts w:eastAsiaTheme="majorEastAsia"/>
          <w:spacing w:val="38"/>
        </w:rPr>
        <w:t>，</w:t>
      </w:r>
      <w:r w:rsidRPr="00C857FE">
        <w:rPr>
          <w:rFonts w:eastAsiaTheme="majorEastAsia" w:hint="eastAsia"/>
          <w:spacing w:val="38"/>
        </w:rPr>
        <w:t>可舉愚平素治驗之案以</w:t>
      </w:r>
      <w:r>
        <w:rPr>
          <w:rFonts w:eastAsiaTheme="majorEastAsia" w:hint="eastAsia"/>
          <w:spacing w:val="38"/>
        </w:rPr>
        <w:t>徵</w:t>
      </w:r>
      <w:r w:rsidRPr="00C857FE">
        <w:rPr>
          <w:rFonts w:eastAsiaTheme="majorEastAsia" w:hint="eastAsia"/>
          <w:spacing w:val="38"/>
        </w:rPr>
        <w:t>實之</w:t>
      </w:r>
      <w:r>
        <w:rPr>
          <w:rFonts w:eastAsiaTheme="majorEastAsia" w:hint="eastAsia"/>
          <w:spacing w:val="38"/>
        </w:rPr>
        <w:t>」</w:t>
      </w:r>
      <w:r w:rsidRPr="00C857FE">
        <w:rPr>
          <w:rFonts w:eastAsiaTheme="majorEastAsia" w:hint="eastAsia"/>
          <w:spacing w:val="38"/>
        </w:rPr>
        <w:t>。</w:t>
      </w:r>
    </w:p>
    <w:p w:rsidR="00C857FE" w:rsidRDefault="00C857FE" w:rsidP="00061250">
      <w:pPr>
        <w:pStyle w:val="2f5"/>
        <w:ind w:firstLine="712"/>
      </w:pPr>
      <w:r w:rsidRPr="00C857FE">
        <w:rPr>
          <w:rFonts w:hint="eastAsia"/>
        </w:rPr>
        <w:t>遼寧陸軍連長何閣臣</w:t>
      </w:r>
      <w:r w:rsidR="006C4C45">
        <w:rPr>
          <w:rFonts w:hint="eastAsia"/>
        </w:rPr>
        <w:t>，</w:t>
      </w:r>
      <w:r w:rsidR="00061250">
        <w:rPr>
          <w:rFonts w:hint="eastAsia"/>
        </w:rPr>
        <w:t>年三十許</w:t>
      </w:r>
      <w:r w:rsidR="006C4C45">
        <w:rPr>
          <w:rFonts w:hint="eastAsia"/>
        </w:rPr>
        <w:t>，</w:t>
      </w:r>
      <w:r w:rsidR="00061250">
        <w:rPr>
          <w:rFonts w:hint="eastAsia"/>
        </w:rPr>
        <w:t>因初夏在外地多受潮濕</w:t>
      </w:r>
      <w:r w:rsidR="006C4C45">
        <w:rPr>
          <w:rFonts w:hint="eastAsia"/>
        </w:rPr>
        <w:t>，</w:t>
      </w:r>
      <w:r w:rsidR="00061250">
        <w:rPr>
          <w:rFonts w:hint="eastAsia"/>
        </w:rPr>
        <w:t>下痢膿血相雜</w:t>
      </w:r>
      <w:r w:rsidR="006C4C45">
        <w:rPr>
          <w:rFonts w:hint="eastAsia"/>
        </w:rPr>
        <w:t>，</w:t>
      </w:r>
      <w:r w:rsidR="00061250">
        <w:rPr>
          <w:rFonts w:hint="eastAsia"/>
        </w:rPr>
        <w:t>屢治不愈。後所下者漸變紫色</w:t>
      </w:r>
      <w:r w:rsidR="006C4C45">
        <w:rPr>
          <w:rFonts w:hint="eastAsia"/>
        </w:rPr>
        <w:t>，</w:t>
      </w:r>
      <w:r w:rsidR="00061250">
        <w:rPr>
          <w:rFonts w:hint="eastAsia"/>
        </w:rPr>
        <w:t>有似爛炙</w:t>
      </w:r>
      <w:r w:rsidR="006C4C45">
        <w:rPr>
          <w:rFonts w:hint="eastAsia"/>
        </w:rPr>
        <w:t>，</w:t>
      </w:r>
      <w:r w:rsidR="00061250">
        <w:rPr>
          <w:rFonts w:hint="eastAsia"/>
        </w:rPr>
        <w:t>雜以脂膜</w:t>
      </w:r>
      <w:r w:rsidR="006C4C45">
        <w:rPr>
          <w:rFonts w:hint="eastAsia"/>
        </w:rPr>
        <w:t>，</w:t>
      </w:r>
      <w:r w:rsidR="00061250">
        <w:rPr>
          <w:rFonts w:hint="eastAsia"/>
        </w:rPr>
        <w:t>腹中切痛</w:t>
      </w:r>
      <w:r w:rsidR="006C4C45">
        <w:rPr>
          <w:rFonts w:hint="eastAsia"/>
        </w:rPr>
        <w:t>，</w:t>
      </w:r>
      <w:r w:rsidR="00061250">
        <w:rPr>
          <w:rFonts w:hint="eastAsia"/>
        </w:rPr>
        <w:t>醫者謂此因腸中腐敗</w:t>
      </w:r>
      <w:r w:rsidR="006C4C45">
        <w:rPr>
          <w:rFonts w:hint="eastAsia"/>
        </w:rPr>
        <w:t>，</w:t>
      </w:r>
      <w:r w:rsidR="00061250">
        <w:rPr>
          <w:rFonts w:hint="eastAsia"/>
        </w:rPr>
        <w:t>故所下如此</w:t>
      </w:r>
      <w:r w:rsidR="006C4C45">
        <w:rPr>
          <w:rFonts w:hint="eastAsia"/>
        </w:rPr>
        <w:t>，</w:t>
      </w:r>
      <w:r w:rsidR="00061250">
        <w:rPr>
          <w:rFonts w:hint="eastAsia"/>
        </w:rPr>
        <w:t>若不能急為治癒</w:t>
      </w:r>
      <w:r w:rsidR="006C4C45">
        <w:rPr>
          <w:rFonts w:hint="eastAsia"/>
        </w:rPr>
        <w:t>，</w:t>
      </w:r>
      <w:r w:rsidR="00061250">
        <w:rPr>
          <w:rFonts w:hint="eastAsia"/>
        </w:rPr>
        <w:t>則腸將斷矣。</w:t>
      </w:r>
      <w:r>
        <w:rPr>
          <w:rFonts w:hint="eastAsia"/>
        </w:rPr>
        <w:t>閣臣</w:t>
      </w:r>
      <w:r w:rsidR="00061250">
        <w:rPr>
          <w:rFonts w:hint="eastAsia"/>
        </w:rPr>
        <w:t>聞之懼甚</w:t>
      </w:r>
      <w:r w:rsidR="006C4C45">
        <w:rPr>
          <w:rFonts w:hint="eastAsia"/>
        </w:rPr>
        <w:t>，</w:t>
      </w:r>
      <w:r w:rsidR="00061250">
        <w:rPr>
          <w:rFonts w:hint="eastAsia"/>
        </w:rPr>
        <w:t>遂乘火車急還遼寧</w:t>
      </w:r>
      <w:r w:rsidR="006C4C45">
        <w:rPr>
          <w:rFonts w:hint="eastAsia"/>
        </w:rPr>
        <w:t>，</w:t>
      </w:r>
      <w:r w:rsidR="00061250">
        <w:rPr>
          <w:rFonts w:hint="eastAsia"/>
        </w:rPr>
        <w:t>長途辛苦</w:t>
      </w:r>
      <w:r w:rsidR="006C4C45">
        <w:rPr>
          <w:rFonts w:hint="eastAsia"/>
        </w:rPr>
        <w:t>，</w:t>
      </w:r>
      <w:r w:rsidR="00061250">
        <w:rPr>
          <w:rFonts w:hint="eastAsia"/>
        </w:rPr>
        <w:t>至家</w:t>
      </w:r>
      <w:r w:rsidR="006C4C45">
        <w:rPr>
          <w:rFonts w:hint="eastAsia"/>
        </w:rPr>
        <w:t>，</w:t>
      </w:r>
      <w:r w:rsidR="00061250">
        <w:rPr>
          <w:rFonts w:hint="eastAsia"/>
        </w:rPr>
        <w:t>病益劇</w:t>
      </w:r>
      <w:r w:rsidR="006C4C45">
        <w:rPr>
          <w:rFonts w:hint="eastAsia"/>
        </w:rPr>
        <w:t>，</w:t>
      </w:r>
      <w:r w:rsidR="00061250">
        <w:rPr>
          <w:rFonts w:hint="eastAsia"/>
        </w:rPr>
        <w:t>下痢無度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而一日止食稀粥少許</w:t>
      </w:r>
      <w:r>
        <w:rPr>
          <w:rFonts w:hint="eastAsia"/>
        </w:rPr>
        <w:t>。</w:t>
      </w:r>
      <w:r w:rsidRPr="00C857FE">
        <w:rPr>
          <w:rFonts w:hint="eastAsia"/>
        </w:rPr>
        <w:t>時愚應遼寧軍政兩界之聘在所建立達醫院中施診。閣臣遂來院求為診治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其脈微弱而沉</w:t>
      </w:r>
      <w:r w:rsidR="006C4C45">
        <w:rPr>
          <w:rFonts w:hint="eastAsia"/>
        </w:rPr>
        <w:t>，</w:t>
      </w:r>
      <w:r w:rsidR="00061250">
        <w:rPr>
          <w:rFonts w:hint="eastAsia"/>
        </w:rPr>
        <w:t>左三部幾不見</w:t>
      </w:r>
      <w:r w:rsidR="006C4C45">
        <w:rPr>
          <w:rFonts w:hint="eastAsia"/>
        </w:rPr>
        <w:t>，</w:t>
      </w:r>
      <w:r w:rsidR="00061250">
        <w:rPr>
          <w:rFonts w:hint="eastAsia"/>
        </w:rPr>
        <w:t>問其心中自覺飲食不能消化</w:t>
      </w:r>
      <w:r w:rsidR="006C4C45">
        <w:rPr>
          <w:rFonts w:hint="eastAsia"/>
        </w:rPr>
        <w:t>，</w:t>
      </w:r>
      <w:r w:rsidR="00061250">
        <w:rPr>
          <w:rFonts w:hint="eastAsia"/>
        </w:rPr>
        <w:t>且覺上有浮熱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諸般飲食皆懶下嚥</w:t>
      </w:r>
      <w:r w:rsidR="006C4C45">
        <w:rPr>
          <w:rFonts w:hint="eastAsia"/>
        </w:rPr>
        <w:t>，</w:t>
      </w:r>
      <w:r w:rsidR="00061250">
        <w:rPr>
          <w:rFonts w:hint="eastAsia"/>
        </w:rPr>
        <w:t>下痢一晝夜二十餘次</w:t>
      </w:r>
      <w:r w:rsidR="006C4C45">
        <w:rPr>
          <w:rFonts w:hint="eastAsia"/>
        </w:rPr>
        <w:t>，</w:t>
      </w:r>
      <w:r w:rsidR="00061250">
        <w:rPr>
          <w:rFonts w:hint="eastAsia"/>
        </w:rPr>
        <w:t>每欲痢時</w:t>
      </w:r>
      <w:r w:rsidR="006C4C45">
        <w:rPr>
          <w:rFonts w:hint="eastAsia"/>
        </w:rPr>
        <w:t>，</w:t>
      </w:r>
      <w:r w:rsidR="00061250">
        <w:rPr>
          <w:rFonts w:hint="eastAsia"/>
        </w:rPr>
        <w:t>先覺腹中墜而且疼</w:t>
      </w:r>
      <w:r w:rsidR="006C4C45">
        <w:rPr>
          <w:rFonts w:hint="eastAsia"/>
        </w:rPr>
        <w:t>，</w:t>
      </w:r>
      <w:r w:rsidR="00061250">
        <w:rPr>
          <w:rFonts w:hint="eastAsia"/>
        </w:rPr>
        <w:t>細審病因</w:t>
      </w:r>
      <w:r w:rsidR="006C4C45">
        <w:rPr>
          <w:rFonts w:hint="eastAsia"/>
        </w:rPr>
        <w:t>，</w:t>
      </w:r>
      <w:r w:rsidR="00061250">
        <w:rPr>
          <w:rFonts w:hint="eastAsia"/>
        </w:rPr>
        <w:t>確係寒痢無疑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其所下者如爛炙</w:t>
      </w:r>
      <w:r w:rsidR="006C4C45">
        <w:rPr>
          <w:rFonts w:hint="eastAsia"/>
        </w:rPr>
        <w:t>，</w:t>
      </w:r>
      <w:r w:rsidR="00061250">
        <w:rPr>
          <w:rFonts w:hint="eastAsia"/>
        </w:rPr>
        <w:t>雜以脂膜者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是其腸中之膜</w:t>
      </w:r>
      <w:r w:rsidR="006C4C45">
        <w:rPr>
          <w:rFonts w:hint="eastAsia"/>
        </w:rPr>
        <w:t>，</w:t>
      </w:r>
      <w:r w:rsidR="00061250">
        <w:rPr>
          <w:rFonts w:hint="eastAsia"/>
        </w:rPr>
        <w:t>誠然腐敗隨痢而下也。西人謂此證為腸潰瘍</w:t>
      </w:r>
      <w:r w:rsidR="006C4C45">
        <w:rPr>
          <w:rFonts w:hint="eastAsia"/>
        </w:rPr>
        <w:t>，</w:t>
      </w:r>
      <w:r w:rsidR="00061250">
        <w:rPr>
          <w:rFonts w:hint="eastAsia"/>
        </w:rPr>
        <w:t>乃赤痢之壞證</w:t>
      </w:r>
      <w:r w:rsidR="006C4C45">
        <w:rPr>
          <w:rFonts w:hint="eastAsia"/>
        </w:rPr>
        <w:t>，</w:t>
      </w:r>
      <w:r w:rsidR="00061250">
        <w:rPr>
          <w:rFonts w:hint="eastAsia"/>
        </w:rPr>
        <w:t>最為危險</w:t>
      </w:r>
      <w:r w:rsidR="006C4C45">
        <w:rPr>
          <w:rFonts w:hint="eastAsia"/>
        </w:rPr>
        <w:t>，</w:t>
      </w:r>
      <w:r w:rsidR="00061250">
        <w:rPr>
          <w:rFonts w:hint="eastAsia"/>
        </w:rPr>
        <w:t>所用之藥有水銀基製品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而用</w:t>
      </w:r>
      <w:r w:rsidR="00D24630">
        <w:rPr>
          <w:rFonts w:hint="eastAsia"/>
        </w:rPr>
        <w:t>於</w:t>
      </w:r>
      <w:r w:rsidR="00061250">
        <w:rPr>
          <w:rFonts w:hint="eastAsia"/>
        </w:rPr>
        <w:t>此證實有不宜。即愚平素所遇腸潰瘍證</w:t>
      </w:r>
      <w:r w:rsidR="006C4C45">
        <w:rPr>
          <w:rFonts w:hint="eastAsia"/>
        </w:rPr>
        <w:t>，</w:t>
      </w:r>
      <w:r w:rsidR="00061250">
        <w:rPr>
          <w:rFonts w:hint="eastAsia"/>
        </w:rPr>
        <w:t>亦恆治以金銀花、旱三七、鴨膽子諸藥</w:t>
      </w:r>
      <w:r w:rsidR="006C4C45">
        <w:rPr>
          <w:rFonts w:hint="eastAsia"/>
        </w:rPr>
        <w:t>，</w:t>
      </w:r>
      <w:r w:rsidR="00061250">
        <w:rPr>
          <w:rFonts w:hint="eastAsia"/>
        </w:rPr>
        <w:t>對</w:t>
      </w:r>
      <w:r w:rsidR="00D24630">
        <w:rPr>
          <w:rFonts w:hint="eastAsia"/>
        </w:rPr>
        <w:t>於</w:t>
      </w:r>
      <w:r w:rsidR="00061250">
        <w:rPr>
          <w:rFonts w:hint="eastAsia"/>
        </w:rPr>
        <w:t>此證亦不宜。蓋腸潰瘍證多屬</w:t>
      </w:r>
      <w:r w:rsidR="00D24630">
        <w:rPr>
          <w:rFonts w:hint="eastAsia"/>
        </w:rPr>
        <w:t>於</w:t>
      </w:r>
      <w:r w:rsidR="00061250">
        <w:rPr>
          <w:rFonts w:hint="eastAsia"/>
        </w:rPr>
        <w:t>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而此證獨屬</w:t>
      </w:r>
      <w:r w:rsidR="00D24630">
        <w:rPr>
          <w:rFonts w:hint="eastAsia"/>
        </w:rPr>
        <w:t>於</w:t>
      </w:r>
      <w:r w:rsidR="00061250">
        <w:rPr>
          <w:rFonts w:hint="eastAsia"/>
        </w:rPr>
        <w:t>寒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此誠腸潰瘍證之僅見者也。遂俾用生硫黃細末</w:t>
      </w:r>
      <w:r w:rsidR="006C4C45">
        <w:rPr>
          <w:rFonts w:hint="eastAsia"/>
        </w:rPr>
        <w:t>，</w:t>
      </w:r>
      <w:r w:rsidR="00061250">
        <w:rPr>
          <w:rFonts w:hint="eastAsia"/>
        </w:rPr>
        <w:t>摻熟</w:t>
      </w:r>
      <w:r>
        <w:rPr>
          <w:rFonts w:hint="eastAsia"/>
        </w:rPr>
        <w:t>麵</w:t>
      </w:r>
      <w:r w:rsidR="00061250">
        <w:rPr>
          <w:rFonts w:hint="eastAsia"/>
        </w:rPr>
        <w:t>少許為小丸</w:t>
      </w:r>
      <w:r w:rsidR="006C4C45">
        <w:rPr>
          <w:rFonts w:hint="eastAsia"/>
        </w:rPr>
        <w:t>，</w:t>
      </w:r>
      <w:r w:rsidR="00061250">
        <w:rPr>
          <w:rFonts w:hint="eastAsia"/>
        </w:rPr>
        <w:t>又重用生山藥、熟地黃、龍眼肉</w:t>
      </w:r>
      <w:r w:rsidR="006C4C45">
        <w:rPr>
          <w:rFonts w:hint="eastAsia"/>
        </w:rPr>
        <w:t>，</w:t>
      </w:r>
      <w:r w:rsidR="00061250">
        <w:rPr>
          <w:rFonts w:hint="eastAsia"/>
        </w:rPr>
        <w:t>煎濃</w:t>
      </w:r>
      <w:r w:rsidR="00061250">
        <w:rPr>
          <w:rFonts w:hint="eastAsia"/>
        </w:rPr>
        <w:lastRenderedPageBreak/>
        <w:t>湯送服</w:t>
      </w:r>
      <w:r w:rsidR="006C4C45">
        <w:rPr>
          <w:rFonts w:hint="eastAsia"/>
        </w:rPr>
        <w:t>，</w:t>
      </w:r>
      <w:r w:rsidR="00061250">
        <w:rPr>
          <w:rFonts w:hint="eastAsia"/>
        </w:rPr>
        <w:t>連服十餘劑</w:t>
      </w:r>
      <w:r w:rsidR="006C4C45">
        <w:rPr>
          <w:rFonts w:hint="eastAsia"/>
        </w:rPr>
        <w:t>，</w:t>
      </w:r>
      <w:r w:rsidR="00061250">
        <w:rPr>
          <w:rFonts w:hint="eastAsia"/>
        </w:rPr>
        <w:t>共服生硫黃二兩半（日服藥一劑</w:t>
      </w:r>
      <w:r w:rsidR="006C4C45">
        <w:rPr>
          <w:rFonts w:hint="eastAsia"/>
        </w:rPr>
        <w:t>，</w:t>
      </w:r>
      <w:r w:rsidR="00061250">
        <w:rPr>
          <w:rFonts w:hint="eastAsia"/>
        </w:rPr>
        <w:t>頭煎次煎約各送服生硫黃八分許）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其痢始愈。</w:t>
      </w:r>
    </w:p>
    <w:p w:rsidR="00C857FE" w:rsidRDefault="00C857FE" w:rsidP="00061250">
      <w:pPr>
        <w:pStyle w:val="2f5"/>
        <w:ind w:firstLine="712"/>
      </w:pPr>
      <w:r>
        <w:rPr>
          <w:rFonts w:hint="eastAsia"/>
        </w:rPr>
        <w:t>按：</w:t>
      </w:r>
      <w:r w:rsidR="00061250">
        <w:rPr>
          <w:rFonts w:hint="eastAsia"/>
        </w:rPr>
        <w:t>此證脈微弱而沉</w:t>
      </w:r>
      <w:r w:rsidR="006C4C45">
        <w:rPr>
          <w:rFonts w:hint="eastAsia"/>
        </w:rPr>
        <w:t>，</w:t>
      </w:r>
      <w:r w:rsidR="00061250">
        <w:rPr>
          <w:rFonts w:hint="eastAsia"/>
        </w:rPr>
        <w:t>少陰之脈也</w:t>
      </w:r>
      <w:r w:rsidR="006C4C45">
        <w:rPr>
          <w:rFonts w:hint="eastAsia"/>
        </w:rPr>
        <w:t>，</w:t>
      </w:r>
      <w:r w:rsidR="00061250">
        <w:rPr>
          <w:rFonts w:hint="eastAsia"/>
        </w:rPr>
        <w:t>下者如爛炙兼脂膜</w:t>
      </w:r>
      <w:r w:rsidR="006C4C45">
        <w:rPr>
          <w:rFonts w:hint="eastAsia"/>
        </w:rPr>
        <w:t>，</w:t>
      </w:r>
      <w:r w:rsidR="00061250">
        <w:rPr>
          <w:rFonts w:hint="eastAsia"/>
        </w:rPr>
        <w:t>較下膿血為尤甚矣。使其初得下膿血時</w:t>
      </w:r>
      <w:r w:rsidR="006C4C45">
        <w:rPr>
          <w:rFonts w:hint="eastAsia"/>
        </w:rPr>
        <w:t>，</w:t>
      </w:r>
      <w:r w:rsidR="00061250">
        <w:rPr>
          <w:rFonts w:hint="eastAsia"/>
        </w:rPr>
        <w:t>投以桃花湯不即隨手可愈乎？乃至病危已至極點</w:t>
      </w:r>
      <w:r w:rsidR="006C4C45">
        <w:rPr>
          <w:rFonts w:hint="eastAsia"/>
        </w:rPr>
        <w:t>，</w:t>
      </w:r>
      <w:r w:rsidR="00061250">
        <w:rPr>
          <w:rFonts w:hint="eastAsia"/>
        </w:rPr>
        <w:t>非桃花湯所能勝任</w:t>
      </w:r>
      <w:r w:rsidR="006C4C45">
        <w:rPr>
          <w:rFonts w:hint="eastAsia"/>
        </w:rPr>
        <w:t>，</w:t>
      </w:r>
      <w:r w:rsidR="00061250">
        <w:rPr>
          <w:rFonts w:hint="eastAsia"/>
        </w:rPr>
        <w:t>故仍本桃花湯之義</w:t>
      </w:r>
      <w:r w:rsidR="006C4C45">
        <w:rPr>
          <w:rFonts w:hint="eastAsia"/>
        </w:rPr>
        <w:t>，</w:t>
      </w:r>
      <w:r w:rsidR="00061250">
        <w:rPr>
          <w:rFonts w:hint="eastAsia"/>
        </w:rPr>
        <w:t>以硫黃代乾薑（上焦有浮熱者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忌乾薑</w:t>
      </w:r>
      <w:r w:rsidR="006C4C45">
        <w:rPr>
          <w:rFonts w:hint="eastAsia"/>
        </w:rPr>
        <w:t>，</w:t>
      </w:r>
      <w:r w:rsidR="00061250">
        <w:rPr>
          <w:rFonts w:hint="eastAsia"/>
        </w:rPr>
        <w:t>不忌硫黃）</w:t>
      </w:r>
      <w:r w:rsidR="006C4C45">
        <w:rPr>
          <w:rFonts w:hint="eastAsia"/>
        </w:rPr>
        <w:t>，</w:t>
      </w:r>
      <w:r w:rsidR="00061250">
        <w:rPr>
          <w:rFonts w:hint="eastAsia"/>
        </w:rPr>
        <w:t>用生山藥、熟地黃、龍眼肉以代石脂（病入陰虛</w:t>
      </w:r>
      <w:r w:rsidR="006C4C45">
        <w:rPr>
          <w:rFonts w:hint="eastAsia"/>
        </w:rPr>
        <w:t>，</w:t>
      </w:r>
      <w:r w:rsidR="00061250">
        <w:rPr>
          <w:rFonts w:hint="eastAsia"/>
        </w:rPr>
        <w:t>石脂能固下不能滋陰</w:t>
      </w:r>
      <w:r w:rsidR="006C4C45">
        <w:rPr>
          <w:rFonts w:hint="eastAsia"/>
        </w:rPr>
        <w:t>，</w:t>
      </w:r>
      <w:r w:rsidR="00061250">
        <w:rPr>
          <w:rFonts w:hint="eastAsia"/>
        </w:rPr>
        <w:t>山藥諸藥能固下兼能滋陰）</w:t>
      </w:r>
      <w:r w:rsidR="006C4C45">
        <w:rPr>
          <w:rFonts w:hint="eastAsia"/>
        </w:rPr>
        <w:t>，</w:t>
      </w:r>
      <w:r w:rsidR="00061250">
        <w:rPr>
          <w:rFonts w:hint="eastAsia"/>
        </w:rPr>
        <w:t>如此變通</w:t>
      </w:r>
      <w:r w:rsidR="006C4C45">
        <w:rPr>
          <w:rFonts w:hint="eastAsia"/>
        </w:rPr>
        <w:t>，</w:t>
      </w:r>
      <w:r w:rsidR="00061250">
        <w:rPr>
          <w:rFonts w:hint="eastAsia"/>
        </w:rPr>
        <w:t>仍不失桃花湯之本義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是以多服十餘劑亦能奏效也。至此節之下節</w:t>
      </w:r>
      <w:r w:rsidR="006C4C45">
        <w:rPr>
          <w:rFonts w:hint="eastAsia"/>
        </w:rPr>
        <w:t>，</w:t>
      </w:r>
      <w:r w:rsidR="00061250">
        <w:rPr>
          <w:rFonts w:hint="eastAsia"/>
        </w:rPr>
        <w:t>下利不止</w:t>
      </w:r>
      <w:r w:rsidR="006C4C45">
        <w:rPr>
          <w:rFonts w:hint="eastAsia"/>
        </w:rPr>
        <w:t>，</w:t>
      </w:r>
      <w:r w:rsidR="00061250">
        <w:rPr>
          <w:rFonts w:hint="eastAsia"/>
        </w:rPr>
        <w:t>下膿血</w:t>
      </w:r>
      <w:r w:rsidR="006C4C45">
        <w:rPr>
          <w:rFonts w:hint="eastAsia"/>
        </w:rPr>
        <w:t>，</w:t>
      </w:r>
      <w:r w:rsidR="00061250">
        <w:rPr>
          <w:rFonts w:hint="eastAsia"/>
        </w:rPr>
        <w:t>又添腹痛</w:t>
      </w:r>
      <w:r w:rsidR="006C4C45">
        <w:rPr>
          <w:rFonts w:hint="eastAsia"/>
        </w:rPr>
        <w:t>，</w:t>
      </w:r>
      <w:r w:rsidR="00061250">
        <w:rPr>
          <w:rFonts w:hint="eastAsia"/>
        </w:rPr>
        <w:t>小便不利證</w:t>
      </w:r>
      <w:r w:rsidR="006C4C45">
        <w:rPr>
          <w:rFonts w:hint="eastAsia"/>
        </w:rPr>
        <w:t>，</w:t>
      </w:r>
      <w:r w:rsidR="00061250">
        <w:rPr>
          <w:rFonts w:hint="eastAsia"/>
        </w:rPr>
        <w:t>亦桃花湯主之。蓋小便不利因寒者亦恆有之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故投以桃花湯亦能愈也。</w:t>
      </w:r>
    </w:p>
    <w:p w:rsidR="00061250" w:rsidRDefault="00D76AFC" w:rsidP="00061250">
      <w:pPr>
        <w:pStyle w:val="2f5"/>
        <w:ind w:firstLine="712"/>
      </w:pPr>
      <w:r>
        <w:rPr>
          <w:rFonts w:hint="eastAsia"/>
        </w:rPr>
        <w:t>奉天省公署護兵石玉和</w:t>
      </w:r>
      <w:r w:rsidR="006C4C45">
        <w:rPr>
          <w:rFonts w:hint="eastAsia"/>
        </w:rPr>
        <w:t>，</w:t>
      </w:r>
      <w:r w:rsidR="00061250">
        <w:rPr>
          <w:rFonts w:hint="eastAsia"/>
        </w:rPr>
        <w:t>忽然小便不通</w:t>
      </w:r>
      <w:r w:rsidR="006C4C45">
        <w:rPr>
          <w:rFonts w:hint="eastAsia"/>
        </w:rPr>
        <w:t>，</w:t>
      </w:r>
      <w:r w:rsidR="00061250">
        <w:rPr>
          <w:rFonts w:hint="eastAsia"/>
        </w:rPr>
        <w:t>入西醫院治療</w:t>
      </w:r>
      <w:r w:rsidR="006C4C45">
        <w:rPr>
          <w:rFonts w:hint="eastAsia"/>
        </w:rPr>
        <w:t>，</w:t>
      </w:r>
      <w:r w:rsidR="00061250">
        <w:rPr>
          <w:rFonts w:hint="eastAsia"/>
        </w:rPr>
        <w:t>西醫治以引溺管</w:t>
      </w:r>
      <w:r w:rsidR="006C4C45">
        <w:rPr>
          <w:rFonts w:hint="eastAsia"/>
        </w:rPr>
        <w:t>，</w:t>
      </w:r>
      <w:r w:rsidR="00061250">
        <w:rPr>
          <w:rFonts w:hint="eastAsia"/>
        </w:rPr>
        <w:t>小便通出。有頃</w:t>
      </w:r>
      <w:r w:rsidR="006C4C45">
        <w:rPr>
          <w:rFonts w:hint="eastAsia"/>
        </w:rPr>
        <w:t>，</w:t>
      </w:r>
      <w:r w:rsidR="00061250">
        <w:rPr>
          <w:rFonts w:hint="eastAsia"/>
        </w:rPr>
        <w:t>小便復存蓄若干。西醫又納以橡皮管</w:t>
      </w:r>
      <w:r w:rsidR="006C4C45">
        <w:rPr>
          <w:rFonts w:hint="eastAsia"/>
        </w:rPr>
        <w:t>，</w:t>
      </w:r>
      <w:r w:rsidR="00061250">
        <w:rPr>
          <w:rFonts w:hint="eastAsia"/>
        </w:rPr>
        <w:t>使久在其中</w:t>
      </w:r>
      <w:r w:rsidR="006C4C45">
        <w:rPr>
          <w:rFonts w:hint="eastAsia"/>
        </w:rPr>
        <w:t>，</w:t>
      </w:r>
      <w:r w:rsidR="00061250">
        <w:rPr>
          <w:rFonts w:hint="eastAsia"/>
        </w:rPr>
        <w:t>有溺即通出</w:t>
      </w:r>
      <w:r w:rsidR="006C4C45">
        <w:rPr>
          <w:rFonts w:hint="eastAsia"/>
        </w:rPr>
        <w:t>，</w:t>
      </w:r>
      <w:r w:rsidR="00061250">
        <w:rPr>
          <w:rFonts w:hint="eastAsia"/>
        </w:rPr>
        <w:t>乃初雖稍利</w:t>
      </w:r>
      <w:r w:rsidR="006C4C45">
        <w:rPr>
          <w:rFonts w:hint="eastAsia"/>
        </w:rPr>
        <w:t>，</w:t>
      </w:r>
      <w:r w:rsidR="00061250">
        <w:rPr>
          <w:rFonts w:hint="eastAsia"/>
        </w:rPr>
        <w:t>繼則小便仍不能出</w:t>
      </w:r>
      <w:r w:rsidR="006C4C45">
        <w:rPr>
          <w:rFonts w:hint="eastAsia"/>
        </w:rPr>
        <w:t>，</w:t>
      </w:r>
      <w:r w:rsidR="00061250">
        <w:rPr>
          <w:rFonts w:hint="eastAsia"/>
        </w:rPr>
        <w:t>遂來院求為</w:t>
      </w:r>
      <w:r>
        <w:rPr>
          <w:rFonts w:hint="eastAsia"/>
        </w:rPr>
        <w:t>診治</w:t>
      </w:r>
      <w:r w:rsidR="00061250">
        <w:rPr>
          <w:rFonts w:hint="eastAsia"/>
        </w:rPr>
        <w:t>。其脈弦遲細弱</w:t>
      </w:r>
      <w:r w:rsidR="006C4C45">
        <w:rPr>
          <w:rFonts w:hint="eastAsia"/>
        </w:rPr>
        <w:t>，</w:t>
      </w:r>
      <w:r w:rsidR="00061250">
        <w:rPr>
          <w:rFonts w:hint="eastAsia"/>
        </w:rPr>
        <w:t>自言下焦疼甚且涼甚</w:t>
      </w:r>
      <w:r w:rsidR="006C4C45">
        <w:rPr>
          <w:rFonts w:hint="eastAsia"/>
        </w:rPr>
        <w:t>，</w:t>
      </w:r>
      <w:r w:rsidR="00061250">
        <w:rPr>
          <w:rFonts w:hint="eastAsia"/>
        </w:rPr>
        <w:t>知其小便因涼而凝滯也。為擬方用人參、椒目、懷牛膝各五錢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附子、肉桂、當歸各三錢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乾薑、小茴香、威靈仙、甘草、沒藥各二錢。連服三劑</w:t>
      </w:r>
      <w:r w:rsidR="006C4C45">
        <w:rPr>
          <w:rFonts w:hint="eastAsia"/>
        </w:rPr>
        <w:t>，</w:t>
      </w:r>
      <w:r w:rsidR="00061250">
        <w:rPr>
          <w:rFonts w:hint="eastAsia"/>
        </w:rPr>
        <w:t>腹疼及便閉皆愈。遂停湯藥</w:t>
      </w:r>
      <w:r w:rsidR="006C4C45">
        <w:rPr>
          <w:rFonts w:hint="eastAsia"/>
        </w:rPr>
        <w:t>，</w:t>
      </w:r>
      <w:r w:rsidR="00061250">
        <w:rPr>
          <w:rFonts w:hint="eastAsia"/>
        </w:rPr>
        <w:t>俾日用生硫黃細末錢許分兩次服下</w:t>
      </w:r>
      <w:r w:rsidR="006C4C45">
        <w:rPr>
          <w:rFonts w:hint="eastAsia"/>
        </w:rPr>
        <w:t>，</w:t>
      </w:r>
      <w:r w:rsidR="00061250">
        <w:rPr>
          <w:rFonts w:hint="eastAsia"/>
        </w:rPr>
        <w:t>以善其後。方中之義</w:t>
      </w:r>
      <w:r w:rsidR="006C4C45">
        <w:rPr>
          <w:rFonts w:hint="eastAsia"/>
        </w:rPr>
        <w:t>，</w:t>
      </w:r>
      <w:r w:rsidR="00061250">
        <w:rPr>
          <w:rFonts w:hint="eastAsia"/>
        </w:rPr>
        <w:t>人參、靈仙並用</w:t>
      </w:r>
      <w:r w:rsidR="006C4C45">
        <w:rPr>
          <w:rFonts w:hint="eastAsia"/>
        </w:rPr>
        <w:t>，</w:t>
      </w:r>
      <w:r w:rsidR="00061250">
        <w:rPr>
          <w:rFonts w:hint="eastAsia"/>
        </w:rPr>
        <w:t>可治氣虛小便不利；椒目、桂、附、乾薑並用</w:t>
      </w:r>
      <w:r w:rsidR="006C4C45">
        <w:rPr>
          <w:rFonts w:hint="eastAsia"/>
        </w:rPr>
        <w:t>，</w:t>
      </w:r>
      <w:r w:rsidR="00061250">
        <w:rPr>
          <w:rFonts w:hint="eastAsia"/>
        </w:rPr>
        <w:t>可治因寒小便不利</w:t>
      </w:r>
      <w:r w:rsidR="006C4C45">
        <w:rPr>
          <w:rFonts w:hint="eastAsia"/>
        </w:rPr>
        <w:t>，</w:t>
      </w:r>
      <w:r w:rsidR="00061250">
        <w:rPr>
          <w:rFonts w:hint="eastAsia"/>
        </w:rPr>
        <w:t>又佐以當歸、牛膝、茴香、沒藥、甘草諸藥</w:t>
      </w:r>
      <w:r w:rsidR="006C4C45">
        <w:rPr>
          <w:rFonts w:hint="eastAsia"/>
        </w:rPr>
        <w:t>，</w:t>
      </w:r>
      <w:r w:rsidR="00061250">
        <w:rPr>
          <w:rFonts w:hint="eastAsia"/>
        </w:rPr>
        <w:t>或潤而滑之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或引而下之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或馨香以通竅</w:t>
      </w:r>
      <w:r w:rsidR="006C4C45">
        <w:rPr>
          <w:rFonts w:hint="eastAsia"/>
        </w:rPr>
        <w:t>，</w:t>
      </w:r>
      <w:r w:rsidR="00061250">
        <w:rPr>
          <w:rFonts w:hint="eastAsia"/>
        </w:rPr>
        <w:t>或溫通以開瘀</w:t>
      </w:r>
      <w:r w:rsidR="006C4C45">
        <w:rPr>
          <w:rFonts w:hint="eastAsia"/>
        </w:rPr>
        <w:t>，</w:t>
      </w:r>
      <w:r w:rsidR="00061250">
        <w:rPr>
          <w:rFonts w:hint="eastAsia"/>
        </w:rPr>
        <w:t>或和中以止疼</w:t>
      </w:r>
      <w:r w:rsidR="006C4C45">
        <w:rPr>
          <w:rFonts w:hint="eastAsia"/>
        </w:rPr>
        <w:t>，</w:t>
      </w:r>
      <w:r w:rsidR="00061250">
        <w:rPr>
          <w:rFonts w:hint="eastAsia"/>
        </w:rPr>
        <w:t>眾藥相濟為功</w:t>
      </w:r>
      <w:r w:rsidR="006C4C45">
        <w:rPr>
          <w:rFonts w:hint="eastAsia"/>
        </w:rPr>
        <w:t>，</w:t>
      </w:r>
      <w:r w:rsidR="00061250">
        <w:rPr>
          <w:rFonts w:hint="eastAsia"/>
        </w:rPr>
        <w:t>所以</w:t>
      </w:r>
      <w:r w:rsidR="00061250">
        <w:rPr>
          <w:rFonts w:hint="eastAsia"/>
        </w:rPr>
        <w:lastRenderedPageBreak/>
        <w:t>奏效甚速也。觀此小便不利及《傷寒論》少陰症桃花湯後所附下利膿血治驗之案皆為寒證</w:t>
      </w:r>
      <w:r w:rsidR="006C4C45">
        <w:rPr>
          <w:rFonts w:hint="eastAsia"/>
        </w:rPr>
        <w:t>，</w:t>
      </w:r>
      <w:r w:rsidR="00061250">
        <w:rPr>
          <w:rFonts w:hint="eastAsia"/>
        </w:rPr>
        <w:t>非熱證也明矣。</w:t>
      </w:r>
    </w:p>
    <w:p w:rsidR="00D76AFC" w:rsidRDefault="00D76AFC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71" w:name="_Toc223762929"/>
      <w:r>
        <w:br w:type="page"/>
      </w:r>
    </w:p>
    <w:p w:rsidR="00061250" w:rsidRDefault="00061250" w:rsidP="00657751">
      <w:pPr>
        <w:pStyle w:val="1b"/>
      </w:pPr>
      <w:bookmarkStart w:id="1472" w:name="_Toc7561606"/>
      <w:r>
        <w:rPr>
          <w:rFonts w:hint="eastAsia"/>
        </w:rPr>
        <w:lastRenderedPageBreak/>
        <w:t>少陰病吳茱萸湯證</w:t>
      </w:r>
      <w:bookmarkEnd w:id="1471"/>
      <w:bookmarkEnd w:id="1472"/>
    </w:p>
    <w:p w:rsidR="00D76AFC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D76AFC">
        <w:rPr>
          <w:rFonts w:hint="eastAsia"/>
        </w:rPr>
        <w:t>「</w:t>
      </w:r>
      <w:r>
        <w:rPr>
          <w:rFonts w:hint="eastAsia"/>
        </w:rPr>
        <w:t>少陰病</w:t>
      </w:r>
      <w:r w:rsidR="006C4C45">
        <w:rPr>
          <w:rFonts w:hint="eastAsia"/>
        </w:rPr>
        <w:t>，</w:t>
      </w:r>
      <w:r>
        <w:rPr>
          <w:rFonts w:hint="eastAsia"/>
        </w:rPr>
        <w:t>吐利</w:t>
      </w:r>
      <w:r w:rsidR="006C4C45">
        <w:rPr>
          <w:rFonts w:hint="eastAsia"/>
        </w:rPr>
        <w:t>，</w:t>
      </w:r>
      <w:r>
        <w:rPr>
          <w:rFonts w:hint="eastAsia"/>
        </w:rPr>
        <w:t>手足厥冷</w:t>
      </w:r>
      <w:r w:rsidR="006C4C45">
        <w:rPr>
          <w:rFonts w:hint="eastAsia"/>
        </w:rPr>
        <w:t>，</w:t>
      </w:r>
      <w:r>
        <w:rPr>
          <w:rFonts w:hint="eastAsia"/>
        </w:rPr>
        <w:t>煩躁欲死者</w:t>
      </w:r>
      <w:r w:rsidR="006C4C45">
        <w:rPr>
          <w:rFonts w:hint="eastAsia"/>
        </w:rPr>
        <w:t>，</w:t>
      </w:r>
      <w:r>
        <w:rPr>
          <w:rFonts w:hint="eastAsia"/>
        </w:rPr>
        <w:t>吳茱萸湯主之</w:t>
      </w:r>
      <w:r w:rsidR="00D76AFC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柯韻伯曰</w:t>
      </w:r>
      <w:r w:rsidR="00D76AFC">
        <w:rPr>
          <w:rFonts w:hint="eastAsia"/>
        </w:rPr>
        <w:t>「</w:t>
      </w:r>
      <w:r>
        <w:rPr>
          <w:rFonts w:hint="eastAsia"/>
        </w:rPr>
        <w:t>少陰病</w:t>
      </w:r>
      <w:r w:rsidR="006C4C45">
        <w:rPr>
          <w:rFonts w:hint="eastAsia"/>
        </w:rPr>
        <w:t>，</w:t>
      </w:r>
      <w:r>
        <w:rPr>
          <w:rFonts w:hint="eastAsia"/>
        </w:rPr>
        <w:t>吐利、煩躁、四逆者死。四逆者</w:t>
      </w:r>
      <w:r w:rsidR="006C4C45">
        <w:rPr>
          <w:rFonts w:hint="eastAsia"/>
        </w:rPr>
        <w:t>，</w:t>
      </w:r>
      <w:r>
        <w:rPr>
          <w:rFonts w:hint="eastAsia"/>
        </w:rPr>
        <w:t>四肢厥冷兼臂、脛而言也</w:t>
      </w:r>
      <w:r w:rsidR="006C4C45">
        <w:rPr>
          <w:rFonts w:hint="eastAsia"/>
        </w:rPr>
        <w:t>，</w:t>
      </w:r>
      <w:r>
        <w:rPr>
          <w:rFonts w:hint="eastAsia"/>
        </w:rPr>
        <w:t>此</w:t>
      </w:r>
      <w:r w:rsidR="00D76AFC">
        <w:rPr>
          <w:rFonts w:ascii="新細明體" w:eastAsia="新細明體" w:hAnsi="新細明體" w:cs="新細明體" w:hint="eastAsia"/>
        </w:rPr>
        <w:t>云</w:t>
      </w:r>
      <w:r>
        <w:rPr>
          <w:rFonts w:hint="eastAsia"/>
        </w:rPr>
        <w:t>手足是指掌而言</w:t>
      </w:r>
      <w:r w:rsidR="006C4C45">
        <w:rPr>
          <w:rFonts w:hint="eastAsia"/>
        </w:rPr>
        <w:t>，</w:t>
      </w:r>
      <w:r>
        <w:rPr>
          <w:rFonts w:hint="eastAsia"/>
        </w:rPr>
        <w:t>四肢之陽猶在也</w:t>
      </w:r>
      <w:r w:rsidR="00D76AFC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D76AFC">
      <w:pPr>
        <w:pStyle w:val="5a"/>
      </w:pPr>
      <w:bookmarkStart w:id="1473" w:name="_Toc7561607"/>
      <w:r>
        <w:rPr>
          <w:rFonts w:hint="eastAsia"/>
        </w:rPr>
        <w:t>【吳茱萸湯】</w:t>
      </w:r>
      <w:bookmarkEnd w:id="1473"/>
    </w:p>
    <w:p w:rsidR="00D76AFC" w:rsidRDefault="00061250" w:rsidP="00061250">
      <w:pPr>
        <w:pStyle w:val="2f5"/>
        <w:ind w:firstLine="712"/>
      </w:pPr>
      <w:r>
        <w:rPr>
          <w:rFonts w:hint="eastAsia"/>
        </w:rPr>
        <w:t>吳茱萸一升湯洗七遍</w:t>
      </w:r>
      <w:r w:rsidR="006C4C45">
        <w:rPr>
          <w:rFonts w:hint="eastAsia"/>
        </w:rPr>
        <w:t>，</w:t>
      </w:r>
      <w:r>
        <w:rPr>
          <w:rFonts w:hint="eastAsia"/>
        </w:rPr>
        <w:t>人參三兩切</w:t>
      </w:r>
      <w:r w:rsidR="006C4C45">
        <w:rPr>
          <w:rFonts w:hint="eastAsia"/>
        </w:rPr>
        <w:t>，</w:t>
      </w:r>
      <w:r>
        <w:rPr>
          <w:rFonts w:hint="eastAsia"/>
        </w:rPr>
        <w:t>生薑六兩切</w:t>
      </w:r>
      <w:r w:rsidR="006C4C45">
        <w:rPr>
          <w:rFonts w:hint="eastAsia"/>
        </w:rPr>
        <w:t>，</w:t>
      </w:r>
      <w:r>
        <w:rPr>
          <w:rFonts w:hint="eastAsia"/>
        </w:rPr>
        <w:t>大棗十二枚擘。上四味</w:t>
      </w:r>
      <w:r w:rsidR="006C4C45">
        <w:rPr>
          <w:rFonts w:hint="eastAsia"/>
        </w:rPr>
        <w:t>，</w:t>
      </w:r>
      <w:r>
        <w:rPr>
          <w:rFonts w:hint="eastAsia"/>
        </w:rPr>
        <w:t>以水七升</w:t>
      </w:r>
      <w:r w:rsidR="006C4C45">
        <w:rPr>
          <w:rFonts w:hint="eastAsia"/>
        </w:rPr>
        <w:t>，</w:t>
      </w:r>
      <w:r>
        <w:rPr>
          <w:rFonts w:hint="eastAsia"/>
        </w:rPr>
        <w:t>煮取二升</w:t>
      </w:r>
      <w:r w:rsidR="006C4C45">
        <w:rPr>
          <w:rFonts w:hint="eastAsia"/>
        </w:rPr>
        <w:t>，</w:t>
      </w:r>
      <w:r>
        <w:rPr>
          <w:rFonts w:hint="eastAsia"/>
        </w:rPr>
        <w:t>去滓</w:t>
      </w:r>
      <w:r w:rsidR="006C4C45">
        <w:rPr>
          <w:rFonts w:hint="eastAsia"/>
        </w:rPr>
        <w:t>，</w:t>
      </w:r>
      <w:r>
        <w:rPr>
          <w:rFonts w:hint="eastAsia"/>
        </w:rPr>
        <w:t>溫服七合</w:t>
      </w:r>
      <w:r w:rsidR="006C4C45">
        <w:rPr>
          <w:rFonts w:hint="eastAsia"/>
        </w:rPr>
        <w:t>，</w:t>
      </w:r>
      <w:r>
        <w:rPr>
          <w:rFonts w:hint="eastAsia"/>
        </w:rPr>
        <w:t>日三服。</w:t>
      </w:r>
    </w:p>
    <w:p w:rsidR="00D76AFC" w:rsidRDefault="00D76AFC" w:rsidP="00D76AFC">
      <w:pPr>
        <w:pStyle w:val="2f5"/>
        <w:ind w:firstLine="712"/>
      </w:pPr>
      <w:r>
        <w:rPr>
          <w:rFonts w:hint="eastAsia"/>
        </w:rPr>
        <w:t>陳古愚曰</w:t>
      </w:r>
      <w:r>
        <w:t>「</w:t>
      </w:r>
      <w:r>
        <w:rPr>
          <w:rFonts w:hint="eastAsia"/>
        </w:rPr>
        <w:t>師</w:t>
      </w:r>
      <w:r w:rsidR="00D24630">
        <w:rPr>
          <w:rFonts w:hint="eastAsia"/>
        </w:rPr>
        <w:t>於</w:t>
      </w:r>
      <w:r>
        <w:rPr>
          <w:rFonts w:hint="eastAsia"/>
        </w:rPr>
        <w:t>不治之證</w:t>
      </w:r>
      <w:r w:rsidR="006C4C45">
        <w:t>，</w:t>
      </w:r>
      <w:r>
        <w:rPr>
          <w:rFonts w:hint="eastAsia"/>
        </w:rPr>
        <w:t>不忍坐視</w:t>
      </w:r>
      <w:r w:rsidR="006C4C45">
        <w:t>，</w:t>
      </w:r>
      <w:r>
        <w:rPr>
          <w:rFonts w:hint="eastAsia"/>
        </w:rPr>
        <w:t>專求陽明</w:t>
      </w:r>
      <w:r w:rsidR="006C4C45">
        <w:rPr>
          <w:rFonts w:hint="eastAsia"/>
        </w:rPr>
        <w:t>，</w:t>
      </w:r>
      <w:r>
        <w:rPr>
          <w:rFonts w:hint="eastAsia"/>
        </w:rPr>
        <w:t>是得絕處逢生之妙</w:t>
      </w:r>
      <w:r w:rsidR="006C4C45">
        <w:t>，</w:t>
      </w:r>
      <w:r>
        <w:rPr>
          <w:rFonts w:hint="eastAsia"/>
        </w:rPr>
        <w:t>所以與通脈四逆湯</w:t>
      </w:r>
      <w:r w:rsidR="006C4C45">
        <w:t>，</w:t>
      </w:r>
      <w:r>
        <w:rPr>
          <w:rFonts w:hint="eastAsia"/>
        </w:rPr>
        <w:t>白通加豬膽汁湯三方鼎峙也。論云『食穀欲嘔者屬陽明也</w:t>
      </w:r>
      <w:r w:rsidR="006C4C45">
        <w:t>，</w:t>
      </w:r>
      <w:r>
        <w:rPr>
          <w:rFonts w:hint="eastAsia"/>
        </w:rPr>
        <w:t>吳茱萸湯主之』。又云『乾嘔吐涎沫頭痛者</w:t>
      </w:r>
      <w:r w:rsidR="006C4C45">
        <w:t>，</w:t>
      </w:r>
      <w:r>
        <w:rPr>
          <w:rFonts w:hint="eastAsia"/>
        </w:rPr>
        <w:t>吳茱萸湯主之」</w:t>
      </w:r>
      <w:r w:rsidR="006C4C45">
        <w:rPr>
          <w:rFonts w:hint="eastAsia"/>
        </w:rPr>
        <w:t>，</w:t>
      </w:r>
      <w:r>
        <w:rPr>
          <w:rFonts w:hint="eastAsia"/>
        </w:rPr>
        <w:t>此陽明之正方也。或謂吳茱萸降濁陰之氣為厥陰專藥</w:t>
      </w:r>
      <w:r w:rsidR="006C4C45">
        <w:t>，</w:t>
      </w:r>
      <w:r>
        <w:rPr>
          <w:rFonts w:hint="eastAsia"/>
        </w:rPr>
        <w:t>然溫中散寒</w:t>
      </w:r>
      <w:r w:rsidR="006C4C45">
        <w:t>，</w:t>
      </w:r>
      <w:r>
        <w:rPr>
          <w:rFonts w:hint="eastAsia"/>
        </w:rPr>
        <w:t>又為三陰並用之藥</w:t>
      </w:r>
      <w:r w:rsidR="006C4C45">
        <w:t>，</w:t>
      </w:r>
      <w:r>
        <w:rPr>
          <w:rFonts w:hint="eastAsia"/>
        </w:rPr>
        <w:t>而佐以人參、薑、棗</w:t>
      </w:r>
      <w:r w:rsidR="006C4C45">
        <w:t>，</w:t>
      </w:r>
      <w:r>
        <w:rPr>
          <w:rFonts w:hint="eastAsia"/>
        </w:rPr>
        <w:t>又為胃陽衰敗之神方</w:t>
      </w:r>
      <w:r>
        <w:rPr>
          <w:rFonts w:ascii="新細明體" w:eastAsia="新細明體" w:hAnsi="新細明體" w:cs="新細明體" w:hint="eastAsia"/>
        </w:rPr>
        <w:t>也」。</w:t>
      </w:r>
    </w:p>
    <w:p w:rsidR="00D76AFC" w:rsidRDefault="00D76AFC" w:rsidP="00D76AFC">
      <w:pPr>
        <w:pStyle w:val="2f3"/>
        <w:ind w:firstLine="712"/>
      </w:pPr>
      <w:r>
        <w:rPr>
          <w:rFonts w:hint="eastAsia"/>
        </w:rPr>
        <w:t>周伯度曰</w:t>
      </w:r>
      <w:r>
        <w:t>「</w:t>
      </w:r>
      <w:r>
        <w:rPr>
          <w:rFonts w:hint="eastAsia"/>
        </w:rPr>
        <w:t>吳茱萸樹高丈餘</w:t>
      </w:r>
      <w:r w:rsidR="006C4C45">
        <w:t>，</w:t>
      </w:r>
      <w:r>
        <w:rPr>
          <w:rFonts w:hint="eastAsia"/>
        </w:rPr>
        <w:t>皮青綠色</w:t>
      </w:r>
      <w:r w:rsidR="006C4C45">
        <w:t>，</w:t>
      </w:r>
      <w:r>
        <w:rPr>
          <w:rFonts w:hint="eastAsia"/>
        </w:rPr>
        <w:t>結實梢頭。其氣臊</w:t>
      </w:r>
      <w:r w:rsidR="006C4C45">
        <w:t>，</w:t>
      </w:r>
      <w:r>
        <w:rPr>
          <w:rFonts w:hint="eastAsia"/>
        </w:rPr>
        <w:t>故得木氣多而用在</w:t>
      </w:r>
      <w:r w:rsidR="00D24630">
        <w:rPr>
          <w:rFonts w:hint="eastAsia"/>
        </w:rPr>
        <w:t>於</w:t>
      </w:r>
      <w:r>
        <w:rPr>
          <w:rFonts w:hint="eastAsia"/>
        </w:rPr>
        <w:t>肝。葉紫、花紫、實紫</w:t>
      </w:r>
      <w:r w:rsidR="006C4C45">
        <w:t>，</w:t>
      </w:r>
      <w:r>
        <w:rPr>
          <w:rFonts w:hint="eastAsia"/>
        </w:rPr>
        <w:t>紫乃水火相亂之色。實熟</w:t>
      </w:r>
      <w:r w:rsidR="00D24630">
        <w:rPr>
          <w:rFonts w:hint="eastAsia"/>
        </w:rPr>
        <w:t>於</w:t>
      </w:r>
      <w:r>
        <w:rPr>
          <w:rFonts w:hint="eastAsia"/>
        </w:rPr>
        <w:t>季秋</w:t>
      </w:r>
      <w:r w:rsidR="006C4C45">
        <w:t>，</w:t>
      </w:r>
      <w:r>
        <w:rPr>
          <w:rFonts w:hint="eastAsia"/>
        </w:rPr>
        <w:t>氣味苦辛而溫性且烈</w:t>
      </w:r>
      <w:r w:rsidR="006C4C45">
        <w:t>，</w:t>
      </w:r>
      <w:r>
        <w:rPr>
          <w:rFonts w:hint="eastAsia"/>
        </w:rPr>
        <w:t>是</w:t>
      </w:r>
      <w:r w:rsidR="00D24630">
        <w:rPr>
          <w:rFonts w:hint="eastAsia"/>
        </w:rPr>
        <w:t>於</w:t>
      </w:r>
      <w:r>
        <w:rPr>
          <w:rFonts w:hint="eastAsia"/>
        </w:rPr>
        <w:t>水火相亂之中</w:t>
      </w:r>
      <w:r w:rsidR="006C4C45">
        <w:t>，</w:t>
      </w:r>
      <w:r>
        <w:rPr>
          <w:rFonts w:hint="eastAsia"/>
        </w:rPr>
        <w:t>操轉旋撥亂之權</w:t>
      </w:r>
      <w:r w:rsidR="006C4C45">
        <w:t>，</w:t>
      </w:r>
      <w:r>
        <w:rPr>
          <w:rFonts w:hint="eastAsia"/>
        </w:rPr>
        <w:t>故能入肝伸陽戢陰而辟寒邪。味辛則升、苦則降</w:t>
      </w:r>
      <w:r w:rsidR="006C4C45">
        <w:t>，</w:t>
      </w:r>
      <w:r>
        <w:rPr>
          <w:rFonts w:hint="eastAsia"/>
        </w:rPr>
        <w:t>辛能散、苦能堅</w:t>
      </w:r>
      <w:r w:rsidR="006C4C45">
        <w:t>，</w:t>
      </w:r>
      <w:r>
        <w:rPr>
          <w:rFonts w:hint="eastAsia"/>
        </w:rPr>
        <w:t>亦升亦降</w:t>
      </w:r>
      <w:r w:rsidR="006C4C45">
        <w:t>，</w:t>
      </w:r>
      <w:r>
        <w:rPr>
          <w:rFonts w:hint="eastAsia"/>
        </w:rPr>
        <w:t>亦散亦堅</w:t>
      </w:r>
      <w:r w:rsidR="006C4C45">
        <w:t>，</w:t>
      </w:r>
      <w:r>
        <w:rPr>
          <w:rFonts w:hint="eastAsia"/>
        </w:rPr>
        <w:t>故上不至極上、下不至極下</w:t>
      </w:r>
      <w:r w:rsidR="006C4C45">
        <w:t>，</w:t>
      </w:r>
      <w:r>
        <w:rPr>
          <w:rFonts w:hint="eastAsia"/>
        </w:rPr>
        <w:t>第為辟肝中之寒邪而已。食穀欲嘔者</w:t>
      </w:r>
      <w:r w:rsidR="006C4C45">
        <w:t>，</w:t>
      </w:r>
      <w:r>
        <w:rPr>
          <w:rFonts w:hint="eastAsia"/>
        </w:rPr>
        <w:t>肝受寒邪上攻其胃</w:t>
      </w:r>
      <w:r w:rsidR="006C4C45">
        <w:t>，</w:t>
      </w:r>
      <w:r>
        <w:rPr>
          <w:rFonts w:hint="eastAsia"/>
        </w:rPr>
        <w:t>不食穀則肝</w:t>
      </w:r>
      <w:r>
        <w:rPr>
          <w:rFonts w:hint="eastAsia"/>
        </w:rPr>
        <w:lastRenderedPageBreak/>
        <w:t>氣猶舒</w:t>
      </w:r>
      <w:r w:rsidR="006C4C45">
        <w:t>，</w:t>
      </w:r>
      <w:r>
        <w:rPr>
          <w:rFonts w:hint="eastAsia"/>
        </w:rPr>
        <w:t>食穀則肝不能容而欲嘔</w:t>
      </w:r>
      <w:r w:rsidR="006C4C45">
        <w:rPr>
          <w:rFonts w:hint="eastAsia"/>
        </w:rPr>
        <w:t>，</w:t>
      </w:r>
      <w:r>
        <w:rPr>
          <w:rFonts w:hint="eastAsia"/>
        </w:rPr>
        <w:t>與胃虛之有反胃迥殊</w:t>
      </w:r>
      <w:r w:rsidR="006C4C45">
        <w:t>，</w:t>
      </w:r>
      <w:r>
        <w:rPr>
          <w:rFonts w:hint="eastAsia"/>
        </w:rPr>
        <w:t>故非吳茱萸湯不治。夫肝邪上攻</w:t>
      </w:r>
      <w:r w:rsidR="006C4C45">
        <w:t>，</w:t>
      </w:r>
      <w:r>
        <w:rPr>
          <w:rFonts w:hint="eastAsia"/>
        </w:rPr>
        <w:t>則胃病為木乘土</w:t>
      </w:r>
      <w:r w:rsidR="006C4C45">
        <w:t>，</w:t>
      </w:r>
      <w:r>
        <w:rPr>
          <w:rFonts w:hint="eastAsia"/>
        </w:rPr>
        <w:t>下迫則腎病為子傳母</w:t>
      </w:r>
      <w:r w:rsidR="006C4C45">
        <w:t>，</w:t>
      </w:r>
      <w:r>
        <w:rPr>
          <w:rFonts w:hint="eastAsia"/>
        </w:rPr>
        <w:t>迨子傳母則吐利交作</w:t>
      </w:r>
      <w:r w:rsidR="006C4C45">
        <w:t>，</w:t>
      </w:r>
      <w:r>
        <w:rPr>
          <w:rFonts w:hint="eastAsia"/>
        </w:rPr>
        <w:t>而不止一吐矣</w:t>
      </w:r>
      <w:r w:rsidR="006C4C45">
        <w:t>，</w:t>
      </w:r>
      <w:r>
        <w:rPr>
          <w:rFonts w:hint="eastAsia"/>
        </w:rPr>
        <w:t>少陰自病下利已耳</w:t>
      </w:r>
      <w:r w:rsidR="006C4C45">
        <w:t>，</w:t>
      </w:r>
      <w:r>
        <w:rPr>
          <w:rFonts w:hint="eastAsia"/>
        </w:rPr>
        <w:t>未必兼吐</w:t>
      </w:r>
      <w:r w:rsidR="006C4C45">
        <w:t>，</w:t>
      </w:r>
      <w:r>
        <w:rPr>
          <w:rFonts w:hint="eastAsia"/>
        </w:rPr>
        <w:t>吐而利矣</w:t>
      </w:r>
      <w:r w:rsidR="006C4C45">
        <w:t>，</w:t>
      </w:r>
      <w:r>
        <w:rPr>
          <w:rFonts w:hint="eastAsia"/>
        </w:rPr>
        <w:t>未必兼逆冷煩躁吐利</w:t>
      </w:r>
      <w:r w:rsidR="006C4C45">
        <w:t>，</w:t>
      </w:r>
      <w:r>
        <w:rPr>
          <w:rFonts w:hint="eastAsia"/>
        </w:rPr>
        <w:t>而且手足逆冷煩躁欲死</w:t>
      </w:r>
      <w:r w:rsidR="006C4C45">
        <w:t>，</w:t>
      </w:r>
      <w:r>
        <w:rPr>
          <w:rFonts w:hint="eastAsia"/>
        </w:rPr>
        <w:t>非肝邪盛極而何</w:t>
      </w:r>
      <w:r>
        <w:t>？</w:t>
      </w:r>
      <w:r>
        <w:rPr>
          <w:rFonts w:hint="eastAsia"/>
        </w:rPr>
        <w:t>此時療之</w:t>
      </w:r>
      <w:r w:rsidR="006C4C45">
        <w:t>，</w:t>
      </w:r>
      <w:r>
        <w:rPr>
          <w:rFonts w:hint="eastAsia"/>
        </w:rPr>
        <w:t>舍吳茱萸湯亦別無他法也」。</w:t>
      </w:r>
    </w:p>
    <w:p w:rsidR="00061250" w:rsidRDefault="00D76AFC" w:rsidP="00D76AFC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上兩節之議論</w:t>
      </w:r>
      <w:r w:rsidR="006C4C45">
        <w:t>，</w:t>
      </w:r>
      <w:r>
        <w:rPr>
          <w:rFonts w:hint="eastAsia"/>
        </w:rPr>
        <w:t>一主胃</w:t>
      </w:r>
      <w:r w:rsidR="006C4C45">
        <w:t>，</w:t>
      </w:r>
      <w:r>
        <w:rPr>
          <w:rFonts w:hint="eastAsia"/>
        </w:rPr>
        <w:t>一主肝</w:t>
      </w:r>
      <w:r w:rsidR="006C4C45">
        <w:rPr>
          <w:rFonts w:hint="eastAsia"/>
        </w:rPr>
        <w:t>，</w:t>
      </w:r>
      <w:r>
        <w:rPr>
          <w:rFonts w:hint="eastAsia"/>
        </w:rPr>
        <w:t>究之</w:t>
      </w:r>
      <w:r w:rsidR="00061250">
        <w:rPr>
          <w:rFonts w:hint="eastAsia"/>
        </w:rPr>
        <w:t>吳茱萸湯之實用</w:t>
      </w:r>
      <w:r w:rsidR="006C4C45">
        <w:rPr>
          <w:rFonts w:hint="eastAsia"/>
        </w:rPr>
        <w:t>，</w:t>
      </w:r>
      <w:r w:rsidR="00061250">
        <w:rPr>
          <w:rFonts w:hint="eastAsia"/>
        </w:rPr>
        <w:t>乃肝胃同治之劑也。至</w:t>
      </w:r>
      <w:r w:rsidR="00D24630">
        <w:rPr>
          <w:rFonts w:hint="eastAsia"/>
        </w:rPr>
        <w:t>於</w:t>
      </w:r>
      <w:r w:rsidR="00061250">
        <w:rPr>
          <w:rFonts w:hint="eastAsia"/>
        </w:rPr>
        <w:t>此證煩躁欲死</w:t>
      </w:r>
      <w:r w:rsidR="006C4C45">
        <w:rPr>
          <w:rFonts w:hint="eastAsia"/>
        </w:rPr>
        <w:t>，</w:t>
      </w:r>
      <w:r w:rsidR="00061250">
        <w:rPr>
          <w:rFonts w:hint="eastAsia"/>
        </w:rPr>
        <w:t>非必因肝邪盛極</w:t>
      </w:r>
      <w:r w:rsidR="006C4C45">
        <w:rPr>
          <w:rFonts w:hint="eastAsia"/>
        </w:rPr>
        <w:t>，</w:t>
      </w:r>
      <w:r w:rsidR="00061250">
        <w:rPr>
          <w:rFonts w:hint="eastAsia"/>
        </w:rPr>
        <w:t>實因寒邪阻塞而心腎不交也。蓋人心腎之氣</w:t>
      </w:r>
      <w:r w:rsidR="006C4C45">
        <w:rPr>
          <w:rFonts w:hint="eastAsia"/>
        </w:rPr>
        <w:t>，</w:t>
      </w:r>
      <w:r w:rsidR="00061250">
        <w:rPr>
          <w:rFonts w:hint="eastAsia"/>
        </w:rPr>
        <w:t>果分毫不交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其人即危不旋踵</w:t>
      </w:r>
      <w:r w:rsidR="006C4C45">
        <w:rPr>
          <w:rFonts w:hint="eastAsia"/>
        </w:rPr>
        <w:t>，</w:t>
      </w:r>
      <w:r w:rsidR="00061250">
        <w:rPr>
          <w:rFonts w:hint="eastAsia"/>
        </w:rPr>
        <w:t>至</w:t>
      </w:r>
      <w:r w:rsidR="00D24630">
        <w:rPr>
          <w:rFonts w:hint="eastAsia"/>
        </w:rPr>
        <w:t>於</w:t>
      </w:r>
      <w:r w:rsidR="00061250">
        <w:rPr>
          <w:rFonts w:hint="eastAsia"/>
        </w:rPr>
        <w:t>煩躁欲死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其心腎幾分毫不交矣。夫心腎之所以相交者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實賴脾胃之氣上下通行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是以少陰他方中皆用乾薑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而吳茱萸湯中則重用生薑至六兩</w:t>
      </w:r>
      <w:r w:rsidR="006C4C45">
        <w:rPr>
          <w:rFonts w:hint="eastAsia"/>
        </w:rPr>
        <w:t>，</w:t>
      </w:r>
      <w:r w:rsidR="00061250">
        <w:rPr>
          <w:rFonts w:hint="eastAsia"/>
        </w:rPr>
        <w:t>取其溫通之性</w:t>
      </w:r>
      <w:r w:rsidR="006C4C45">
        <w:rPr>
          <w:rFonts w:hint="eastAsia"/>
        </w:rPr>
        <w:t>，</w:t>
      </w:r>
      <w:r w:rsidR="00061250">
        <w:rPr>
          <w:rFonts w:hint="eastAsia"/>
        </w:rPr>
        <w:t>能升能降（生薑善發汗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是其能升</w:t>
      </w:r>
      <w:r w:rsidR="006C4C45">
        <w:rPr>
          <w:rFonts w:hint="eastAsia"/>
        </w:rPr>
        <w:t>，</w:t>
      </w:r>
      <w:r w:rsidR="00061250">
        <w:rPr>
          <w:rFonts w:hint="eastAsia"/>
        </w:rPr>
        <w:t>善止嘔吐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是其能降）</w:t>
      </w:r>
      <w:r w:rsidR="006C4C45">
        <w:rPr>
          <w:rFonts w:hint="eastAsia"/>
        </w:rPr>
        <w:t>，</w:t>
      </w:r>
      <w:r w:rsidR="00061250">
        <w:rPr>
          <w:rFonts w:hint="eastAsia"/>
        </w:rPr>
        <w:t>以開脾胃凝滯之寒邪</w:t>
      </w:r>
      <w:r w:rsidR="006C4C45">
        <w:rPr>
          <w:rFonts w:hint="eastAsia"/>
        </w:rPr>
        <w:t>，</w:t>
      </w:r>
      <w:r w:rsidR="00061250">
        <w:rPr>
          <w:rFonts w:hint="eastAsia"/>
        </w:rPr>
        <w:t>使脾胃之氣上下通行</w:t>
      </w:r>
      <w:r w:rsidR="006C4C45">
        <w:rPr>
          <w:rFonts w:hint="eastAsia"/>
        </w:rPr>
        <w:t>，</w:t>
      </w:r>
      <w:r w:rsidR="00061250">
        <w:rPr>
          <w:rFonts w:hint="eastAsia"/>
        </w:rPr>
        <w:t>則心腎自能隨脾胃氣化之升降而息息相通矣。</w:t>
      </w:r>
    </w:p>
    <w:p w:rsidR="00D76AFC" w:rsidRDefault="00D76AFC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74" w:name="_Toc223762930"/>
      <w:r>
        <w:br w:type="page"/>
      </w:r>
    </w:p>
    <w:p w:rsidR="00061250" w:rsidRDefault="00061250" w:rsidP="00657751">
      <w:pPr>
        <w:pStyle w:val="1b"/>
      </w:pPr>
      <w:bookmarkStart w:id="1475" w:name="_Toc7561608"/>
      <w:r>
        <w:rPr>
          <w:rFonts w:hint="eastAsia"/>
        </w:rPr>
        <w:lastRenderedPageBreak/>
        <w:t>少陰病苦酒湯證</w:t>
      </w:r>
      <w:bookmarkEnd w:id="1474"/>
      <w:bookmarkEnd w:id="1475"/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D76AFC">
        <w:rPr>
          <w:rFonts w:hint="eastAsia"/>
        </w:rPr>
        <w:t>「</w:t>
      </w:r>
      <w:r>
        <w:rPr>
          <w:rFonts w:hint="eastAsia"/>
        </w:rPr>
        <w:t>少陰病</w:t>
      </w:r>
      <w:r w:rsidR="006C4C45">
        <w:rPr>
          <w:rFonts w:hint="eastAsia"/>
        </w:rPr>
        <w:t>，</w:t>
      </w:r>
      <w:r>
        <w:rPr>
          <w:rFonts w:hint="eastAsia"/>
        </w:rPr>
        <w:t>咽中傷</w:t>
      </w:r>
      <w:r w:rsidR="006C4C45">
        <w:rPr>
          <w:rFonts w:hint="eastAsia"/>
        </w:rPr>
        <w:t>，</w:t>
      </w:r>
      <w:r>
        <w:rPr>
          <w:rFonts w:hint="eastAsia"/>
        </w:rPr>
        <w:t>生瘡</w:t>
      </w:r>
      <w:r w:rsidR="006C4C45">
        <w:rPr>
          <w:rFonts w:hint="eastAsia"/>
        </w:rPr>
        <w:t>，</w:t>
      </w:r>
      <w:r>
        <w:rPr>
          <w:rFonts w:hint="eastAsia"/>
        </w:rPr>
        <w:t>不能語言</w:t>
      </w:r>
      <w:r w:rsidR="006C4C45">
        <w:rPr>
          <w:rFonts w:hint="eastAsia"/>
        </w:rPr>
        <w:t>，</w:t>
      </w:r>
      <w:r>
        <w:rPr>
          <w:rFonts w:hint="eastAsia"/>
        </w:rPr>
        <w:t>聲不出者</w:t>
      </w:r>
      <w:r w:rsidR="006C4C45">
        <w:rPr>
          <w:rFonts w:hint="eastAsia"/>
        </w:rPr>
        <w:t>，</w:t>
      </w:r>
      <w:r>
        <w:rPr>
          <w:rFonts w:hint="eastAsia"/>
        </w:rPr>
        <w:t>苦酒湯主之</w:t>
      </w:r>
      <w:r w:rsidR="00D76AFC">
        <w:rPr>
          <w:rFonts w:hint="eastAsia"/>
        </w:rPr>
        <w:t>」</w:t>
      </w:r>
      <w:r>
        <w:rPr>
          <w:rFonts w:hint="eastAsia"/>
        </w:rPr>
        <w:t>。</w:t>
      </w:r>
    </w:p>
    <w:p w:rsidR="00D76AFC" w:rsidRPr="00D76AFC" w:rsidRDefault="00D76AFC" w:rsidP="00D76AFC">
      <w:pPr>
        <w:pStyle w:val="2f3"/>
        <w:ind w:firstLine="712"/>
      </w:pPr>
      <w:r w:rsidRPr="00D76AFC">
        <w:rPr>
          <w:rFonts w:hint="eastAsia"/>
        </w:rPr>
        <w:t>王和安曰</w:t>
      </w:r>
      <w:r>
        <w:t>「</w:t>
      </w:r>
      <w:r w:rsidRPr="00D76AFC">
        <w:rPr>
          <w:rFonts w:hint="eastAsia"/>
        </w:rPr>
        <w:t>此西人所謂扁桃炎也。扁桃在咽喉兩旁</w:t>
      </w:r>
      <w:r w:rsidR="006C4C45">
        <w:t>，</w:t>
      </w:r>
      <w:r w:rsidRPr="00D76AFC">
        <w:rPr>
          <w:rFonts w:hint="eastAsia"/>
        </w:rPr>
        <w:t>中有縮筋</w:t>
      </w:r>
      <w:r w:rsidR="006C4C45">
        <w:t>，</w:t>
      </w:r>
      <w:r w:rsidRPr="00D76AFC">
        <w:rPr>
          <w:rFonts w:hint="eastAsia"/>
        </w:rPr>
        <w:t>食物入咽</w:t>
      </w:r>
      <w:r w:rsidR="006C4C45">
        <w:t>，</w:t>
      </w:r>
      <w:r w:rsidRPr="00D76AFC">
        <w:rPr>
          <w:rFonts w:hint="eastAsia"/>
        </w:rPr>
        <w:t>即以收縮作用</w:t>
      </w:r>
      <w:r w:rsidR="006C4C45">
        <w:t>，</w:t>
      </w:r>
      <w:r w:rsidRPr="00D76AFC">
        <w:rPr>
          <w:rFonts w:hint="eastAsia"/>
        </w:rPr>
        <w:t>壓迫食物下嚥</w:t>
      </w:r>
      <w:r w:rsidR="006C4C45">
        <w:t>，</w:t>
      </w:r>
      <w:r w:rsidRPr="00D76AFC">
        <w:rPr>
          <w:rFonts w:hint="eastAsia"/>
        </w:rPr>
        <w:t>同時收提氣管</w:t>
      </w:r>
      <w:r w:rsidR="006C4C45">
        <w:t>，</w:t>
      </w:r>
      <w:r w:rsidRPr="00D76AFC">
        <w:rPr>
          <w:rFonts w:hint="eastAsia"/>
        </w:rPr>
        <w:t>免食物竄入。扁桃體內有分泌腺</w:t>
      </w:r>
      <w:r w:rsidR="006C4C45">
        <w:t>，</w:t>
      </w:r>
      <w:r w:rsidRPr="00D76AFC">
        <w:rPr>
          <w:rFonts w:hint="eastAsia"/>
        </w:rPr>
        <w:t>由少陰經從心</w:t>
      </w:r>
      <w:r w:rsidR="00AD7840">
        <w:rPr>
          <w:rFonts w:hint="eastAsia"/>
        </w:rPr>
        <w:t>係</w:t>
      </w:r>
      <w:r w:rsidRPr="00D76AFC">
        <w:rPr>
          <w:rFonts w:hint="eastAsia"/>
        </w:rPr>
        <w:t>上夾咽之脈</w:t>
      </w:r>
      <w:r w:rsidR="006C4C45">
        <w:rPr>
          <w:rFonts w:hint="eastAsia"/>
        </w:rPr>
        <w:t>，</w:t>
      </w:r>
      <w:r w:rsidRPr="00D76AFC">
        <w:rPr>
          <w:rFonts w:hint="eastAsia"/>
        </w:rPr>
        <w:t>下通心腎</w:t>
      </w:r>
      <w:r w:rsidR="006C4C45">
        <w:t>，</w:t>
      </w:r>
      <w:r w:rsidRPr="00D76AFC">
        <w:rPr>
          <w:rFonts w:hint="eastAsia"/>
        </w:rPr>
        <w:t>平人腎臟真氣含液循經達咽</w:t>
      </w:r>
      <w:r w:rsidR="006C4C45">
        <w:t>，</w:t>
      </w:r>
      <w:r w:rsidRPr="00D76AFC">
        <w:rPr>
          <w:rFonts w:hint="eastAsia"/>
        </w:rPr>
        <w:t>由扁桃腺分泌而出</w:t>
      </w:r>
      <w:r w:rsidR="006C4C45">
        <w:t>，</w:t>
      </w:r>
      <w:r w:rsidRPr="00D76AFC">
        <w:rPr>
          <w:rFonts w:hint="eastAsia"/>
        </w:rPr>
        <w:t>咽潤則食管滑利易</w:t>
      </w:r>
      <w:r w:rsidR="00D24630">
        <w:rPr>
          <w:rFonts w:hint="eastAsia"/>
        </w:rPr>
        <w:t>於</w:t>
      </w:r>
      <w:r w:rsidRPr="00D76AFC">
        <w:rPr>
          <w:rFonts w:hint="eastAsia"/>
        </w:rPr>
        <w:t>下食</w:t>
      </w:r>
      <w:r w:rsidR="006C4C45">
        <w:t>，</w:t>
      </w:r>
      <w:r w:rsidRPr="00D76AFC">
        <w:rPr>
          <w:rFonts w:hint="eastAsia"/>
        </w:rPr>
        <w:t>咽潤則聲帶得其滋養而發聲清澈。今少陰心熱上迫</w:t>
      </w:r>
      <w:r w:rsidR="006C4C45">
        <w:t>，</w:t>
      </w:r>
      <w:r w:rsidRPr="00D76AFC">
        <w:rPr>
          <w:rFonts w:hint="eastAsia"/>
        </w:rPr>
        <w:t>則扁桃體腫大而喉塞</w:t>
      </w:r>
      <w:r w:rsidR="006C4C45">
        <w:t>，</w:t>
      </w:r>
      <w:r w:rsidRPr="00D76AFC">
        <w:rPr>
          <w:rFonts w:hint="eastAsia"/>
        </w:rPr>
        <w:t>氣不得出</w:t>
      </w:r>
      <w:r w:rsidR="006C4C45">
        <w:t>，</w:t>
      </w:r>
      <w:r w:rsidRPr="00D76AFC">
        <w:rPr>
          <w:rFonts w:hint="eastAsia"/>
        </w:rPr>
        <w:t>扁桃之分泌失職</w:t>
      </w:r>
      <w:r w:rsidR="006C4C45">
        <w:t>，</w:t>
      </w:r>
      <w:r w:rsidRPr="00D76AFC">
        <w:rPr>
          <w:rFonts w:hint="eastAsia"/>
        </w:rPr>
        <w:t>聲帶枯梗</w:t>
      </w:r>
      <w:r w:rsidR="006C4C45">
        <w:t>，</w:t>
      </w:r>
      <w:r w:rsidRPr="00D76AFC">
        <w:rPr>
          <w:rFonts w:hint="eastAsia"/>
        </w:rPr>
        <w:t>不能語言</w:t>
      </w:r>
      <w:r w:rsidR="006C4C45">
        <w:t>，</w:t>
      </w:r>
      <w:r w:rsidRPr="00D76AFC">
        <w:rPr>
          <w:rFonts w:hint="eastAsia"/>
        </w:rPr>
        <w:t>久則瘀血結合熱力</w:t>
      </w:r>
      <w:r w:rsidR="006C4C45">
        <w:t>，</w:t>
      </w:r>
      <w:r w:rsidRPr="00D76AFC">
        <w:rPr>
          <w:rFonts w:hint="eastAsia"/>
        </w:rPr>
        <w:t>脹裂脈管腺管</w:t>
      </w:r>
      <w:r w:rsidR="006C4C45">
        <w:t>，</w:t>
      </w:r>
      <w:r w:rsidRPr="00D76AFC">
        <w:rPr>
          <w:rFonts w:hint="eastAsia"/>
        </w:rPr>
        <w:t>腐化膿臭</w:t>
      </w:r>
      <w:r w:rsidR="006C4C45">
        <w:t>，</w:t>
      </w:r>
      <w:r w:rsidRPr="00D76AFC">
        <w:rPr>
          <w:rFonts w:hint="eastAsia"/>
        </w:rPr>
        <w:t>則成喉癰</w:t>
      </w:r>
      <w:r w:rsidR="006C4C45">
        <w:t>，</w:t>
      </w:r>
      <w:r w:rsidRPr="00D76AFC">
        <w:rPr>
          <w:rFonts w:hint="eastAsia"/>
        </w:rPr>
        <w:t>其因誤食渣滓而刺傷者</w:t>
      </w:r>
      <w:r w:rsidR="006C4C45">
        <w:t>，</w:t>
      </w:r>
      <w:r w:rsidRPr="00D76AFC">
        <w:rPr>
          <w:rFonts w:hint="eastAsia"/>
        </w:rPr>
        <w:t>亦與喉癰同例</w:t>
      </w:r>
      <w:r>
        <w:rPr>
          <w:rFonts w:hint="eastAsia"/>
        </w:rPr>
        <w:t>」</w:t>
      </w:r>
      <w:r w:rsidRPr="00D76AFC">
        <w:rPr>
          <w:rFonts w:hint="eastAsia"/>
        </w:rPr>
        <w:t>。</w:t>
      </w:r>
    </w:p>
    <w:p w:rsidR="00061250" w:rsidRDefault="00061250" w:rsidP="00D76AFC">
      <w:pPr>
        <w:pStyle w:val="5a"/>
      </w:pPr>
      <w:bookmarkStart w:id="1476" w:name="_Toc7561609"/>
      <w:r>
        <w:rPr>
          <w:rFonts w:hint="eastAsia"/>
        </w:rPr>
        <w:t>【苦酒湯】</w:t>
      </w:r>
      <w:bookmarkEnd w:id="1476"/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半夏洗破如棗核十四枚</w:t>
      </w:r>
      <w:r w:rsidR="006C4C45">
        <w:rPr>
          <w:rFonts w:hint="eastAsia"/>
        </w:rPr>
        <w:t>，</w:t>
      </w:r>
      <w:r>
        <w:rPr>
          <w:rFonts w:hint="eastAsia"/>
        </w:rPr>
        <w:t>雞子一枚去黃</w:t>
      </w:r>
      <w:r w:rsidR="006C4C45">
        <w:rPr>
          <w:rFonts w:hint="eastAsia"/>
        </w:rPr>
        <w:t>，</w:t>
      </w:r>
      <w:r>
        <w:rPr>
          <w:rFonts w:hint="eastAsia"/>
        </w:rPr>
        <w:t>內上苦酒</w:t>
      </w:r>
      <w:r w:rsidR="006C4C45">
        <w:rPr>
          <w:rFonts w:hint="eastAsia"/>
        </w:rPr>
        <w:t>，</w:t>
      </w:r>
      <w:r>
        <w:rPr>
          <w:rFonts w:hint="eastAsia"/>
        </w:rPr>
        <w:t>著雞子殼中。上兩味</w:t>
      </w:r>
      <w:r w:rsidR="006C4C45">
        <w:rPr>
          <w:rFonts w:hint="eastAsia"/>
        </w:rPr>
        <w:t>，</w:t>
      </w:r>
      <w:r>
        <w:rPr>
          <w:rFonts w:hint="eastAsia"/>
        </w:rPr>
        <w:t>納半夏</w:t>
      </w:r>
      <w:r w:rsidR="006C4C45">
        <w:rPr>
          <w:rFonts w:hint="eastAsia"/>
        </w:rPr>
        <w:t>，</w:t>
      </w:r>
      <w:r>
        <w:rPr>
          <w:rFonts w:hint="eastAsia"/>
        </w:rPr>
        <w:t>著苦酒中</w:t>
      </w:r>
      <w:r w:rsidR="006C4C45">
        <w:rPr>
          <w:rFonts w:hint="eastAsia"/>
        </w:rPr>
        <w:t>，</w:t>
      </w:r>
      <w:r>
        <w:rPr>
          <w:rFonts w:hint="eastAsia"/>
        </w:rPr>
        <w:t>以雞子殼著刀環中</w:t>
      </w:r>
      <w:r w:rsidR="006C4C45">
        <w:rPr>
          <w:rFonts w:hint="eastAsia"/>
        </w:rPr>
        <w:t>，</w:t>
      </w:r>
      <w:r>
        <w:rPr>
          <w:rFonts w:hint="eastAsia"/>
        </w:rPr>
        <w:t>安火上</w:t>
      </w:r>
      <w:r w:rsidR="006C4C45">
        <w:rPr>
          <w:rFonts w:hint="eastAsia"/>
        </w:rPr>
        <w:t>，</w:t>
      </w:r>
      <w:r>
        <w:rPr>
          <w:rFonts w:hint="eastAsia"/>
        </w:rPr>
        <w:t>令三沸</w:t>
      </w:r>
      <w:r w:rsidR="006C4C45">
        <w:rPr>
          <w:rFonts w:hint="eastAsia"/>
        </w:rPr>
        <w:t>，</w:t>
      </w:r>
      <w:r>
        <w:rPr>
          <w:rFonts w:hint="eastAsia"/>
        </w:rPr>
        <w:t>去滓</w:t>
      </w:r>
      <w:r w:rsidR="006C4C45">
        <w:rPr>
          <w:rFonts w:hint="eastAsia"/>
        </w:rPr>
        <w:t>，</w:t>
      </w:r>
      <w:r>
        <w:rPr>
          <w:rFonts w:hint="eastAsia"/>
        </w:rPr>
        <w:t>少少含咽之</w:t>
      </w:r>
      <w:r w:rsidR="006C4C45">
        <w:rPr>
          <w:rFonts w:hint="eastAsia"/>
        </w:rPr>
        <w:t>，</w:t>
      </w:r>
      <w:r>
        <w:rPr>
          <w:rFonts w:hint="eastAsia"/>
        </w:rPr>
        <w:t>不瘥</w:t>
      </w:r>
      <w:r w:rsidR="006C4C45">
        <w:rPr>
          <w:rFonts w:hint="eastAsia"/>
        </w:rPr>
        <w:t>，</w:t>
      </w:r>
      <w:r>
        <w:rPr>
          <w:rFonts w:hint="eastAsia"/>
        </w:rPr>
        <w:t>更作三劑。</w:t>
      </w:r>
    </w:p>
    <w:p w:rsidR="00D76AFC" w:rsidRDefault="00061250" w:rsidP="00D76AFC">
      <w:pPr>
        <w:pStyle w:val="2f5"/>
        <w:ind w:firstLine="712"/>
      </w:pPr>
      <w:r w:rsidRPr="00D76AFC">
        <w:rPr>
          <w:rFonts w:hint="eastAsia"/>
        </w:rPr>
        <w:t>按︰</w:t>
      </w:r>
      <w:r>
        <w:rPr>
          <w:rFonts w:hint="eastAsia"/>
        </w:rPr>
        <w:t>苦酒即醋也</w:t>
      </w:r>
      <w:r w:rsidR="006C4C45">
        <w:rPr>
          <w:rFonts w:hint="eastAsia"/>
        </w:rPr>
        <w:t>，</w:t>
      </w:r>
      <w:r>
        <w:rPr>
          <w:rFonts w:hint="eastAsia"/>
        </w:rPr>
        <w:t>又方中棗核當作棗仁</w:t>
      </w:r>
      <w:r w:rsidR="006C4C45">
        <w:rPr>
          <w:rFonts w:hint="eastAsia"/>
        </w:rPr>
        <w:t>，</w:t>
      </w:r>
      <w:r>
        <w:rPr>
          <w:rFonts w:hint="eastAsia"/>
        </w:rPr>
        <w:t>不然</w:t>
      </w:r>
      <w:r w:rsidR="006C4C45">
        <w:rPr>
          <w:rFonts w:hint="eastAsia"/>
        </w:rPr>
        <w:t>，</w:t>
      </w:r>
      <w:r>
        <w:rPr>
          <w:rFonts w:hint="eastAsia"/>
        </w:rPr>
        <w:t>破半夏如棗核大十四枚</w:t>
      </w:r>
      <w:r w:rsidR="006C4C45">
        <w:rPr>
          <w:rFonts w:hint="eastAsia"/>
        </w:rPr>
        <w:t>，</w:t>
      </w:r>
      <w:r>
        <w:rPr>
          <w:rFonts w:hint="eastAsia"/>
        </w:rPr>
        <w:t>即雞子空殼亦不能容</w:t>
      </w:r>
      <w:r w:rsidR="006C4C45">
        <w:rPr>
          <w:rFonts w:hint="eastAsia"/>
        </w:rPr>
        <w:t>，</w:t>
      </w:r>
      <w:r>
        <w:rPr>
          <w:rFonts w:hint="eastAsia"/>
        </w:rPr>
        <w:t>況雞子殼中猶有雞子清與苦酒乎？古用半夏皆用生者</w:t>
      </w:r>
      <w:r w:rsidR="006C4C45">
        <w:rPr>
          <w:rFonts w:hint="eastAsia"/>
        </w:rPr>
        <w:t>，</w:t>
      </w:r>
      <w:r>
        <w:rPr>
          <w:rFonts w:hint="eastAsia"/>
        </w:rPr>
        <w:t>湯洗七次即用</w:t>
      </w:r>
      <w:r w:rsidR="006C4C45">
        <w:rPr>
          <w:rFonts w:hint="eastAsia"/>
        </w:rPr>
        <w:t>，</w:t>
      </w:r>
      <w:r>
        <w:rPr>
          <w:rFonts w:hint="eastAsia"/>
        </w:rPr>
        <w:t>此方中半夏宜用生半夏先破之</w:t>
      </w:r>
      <w:r w:rsidR="006C4C45">
        <w:rPr>
          <w:rFonts w:hint="eastAsia"/>
        </w:rPr>
        <w:t>，</w:t>
      </w:r>
      <w:r>
        <w:rPr>
          <w:rFonts w:hint="eastAsia"/>
        </w:rPr>
        <w:t>後用湯洗</w:t>
      </w:r>
      <w:r w:rsidR="006C4C45">
        <w:rPr>
          <w:rFonts w:hint="eastAsia"/>
        </w:rPr>
        <w:t>，</w:t>
      </w:r>
      <w:r>
        <w:rPr>
          <w:rFonts w:hint="eastAsia"/>
        </w:rPr>
        <w:t>始能洗出毒涎。</w:t>
      </w:r>
    </w:p>
    <w:p w:rsidR="00061250" w:rsidRDefault="00061250" w:rsidP="00D76AFC">
      <w:pPr>
        <w:pStyle w:val="2f5"/>
        <w:ind w:firstLine="712"/>
      </w:pPr>
      <w:r>
        <w:rPr>
          <w:rFonts w:hint="eastAsia"/>
        </w:rPr>
        <w:lastRenderedPageBreak/>
        <w:t>唐容川曰</w:t>
      </w:r>
      <w:r w:rsidR="00D76AFC">
        <w:rPr>
          <w:rFonts w:hint="eastAsia"/>
        </w:rPr>
        <w:t>「</w:t>
      </w:r>
      <w:r>
        <w:rPr>
          <w:rFonts w:hint="eastAsia"/>
        </w:rPr>
        <w:t>此節所言生瘡</w:t>
      </w:r>
      <w:r w:rsidR="006C4C45">
        <w:rPr>
          <w:rFonts w:hint="eastAsia"/>
        </w:rPr>
        <w:t>，</w:t>
      </w:r>
      <w:r>
        <w:rPr>
          <w:rFonts w:hint="eastAsia"/>
        </w:rPr>
        <w:t>即今之喉癰、喉蛾</w:t>
      </w:r>
      <w:r w:rsidR="006C4C45">
        <w:rPr>
          <w:rFonts w:hint="eastAsia"/>
        </w:rPr>
        <w:t>，</w:t>
      </w:r>
      <w:r>
        <w:rPr>
          <w:rFonts w:hint="eastAsia"/>
        </w:rPr>
        <w:t>腫塞不得出聲</w:t>
      </w:r>
      <w:r w:rsidR="006C4C45">
        <w:rPr>
          <w:rFonts w:hint="eastAsia"/>
        </w:rPr>
        <w:t>，</w:t>
      </w:r>
      <w:r>
        <w:rPr>
          <w:rFonts w:hint="eastAsia"/>
        </w:rPr>
        <w:t>今有用刀針破之者</w:t>
      </w:r>
      <w:r w:rsidR="006C4C45">
        <w:rPr>
          <w:rFonts w:hint="eastAsia"/>
        </w:rPr>
        <w:t>，</w:t>
      </w:r>
      <w:r>
        <w:rPr>
          <w:rFonts w:hint="eastAsia"/>
        </w:rPr>
        <w:t>有用巴豆燒焦烙之者</w:t>
      </w:r>
      <w:r w:rsidR="006C4C45">
        <w:rPr>
          <w:rFonts w:hint="eastAsia"/>
        </w:rPr>
        <w:t>，</w:t>
      </w:r>
      <w:r>
        <w:rPr>
          <w:rFonts w:hint="eastAsia"/>
        </w:rPr>
        <w:t>皆是攻破之</w:t>
      </w:r>
      <w:r w:rsidR="006C4C45">
        <w:rPr>
          <w:rFonts w:hint="eastAsia"/>
        </w:rPr>
        <w:t>，</w:t>
      </w:r>
      <w:r>
        <w:rPr>
          <w:rFonts w:hint="eastAsia"/>
        </w:rPr>
        <w:t>使不壅塞也。仲景用生半夏正是破之也</w:t>
      </w:r>
      <w:r w:rsidR="006C4C45">
        <w:rPr>
          <w:rFonts w:hint="eastAsia"/>
        </w:rPr>
        <w:t>，</w:t>
      </w:r>
      <w:r w:rsidR="00D76AFC">
        <w:rPr>
          <w:rFonts w:hint="eastAsia"/>
        </w:rPr>
        <w:t>余</w:t>
      </w:r>
      <w:r>
        <w:rPr>
          <w:rFonts w:hint="eastAsia"/>
        </w:rPr>
        <w:t>親見治重舌敷生半夏立即消破</w:t>
      </w:r>
      <w:r w:rsidR="006C4C45">
        <w:rPr>
          <w:rFonts w:hint="eastAsia"/>
        </w:rPr>
        <w:t>，</w:t>
      </w:r>
      <w:r>
        <w:rPr>
          <w:rFonts w:hint="eastAsia"/>
        </w:rPr>
        <w:t>即知咽喉腫閉亦能消而破之矣。且半夏為降痰要藥</w:t>
      </w:r>
      <w:r w:rsidR="006C4C45">
        <w:rPr>
          <w:rFonts w:hint="eastAsia"/>
        </w:rPr>
        <w:t>，</w:t>
      </w:r>
      <w:r>
        <w:rPr>
          <w:rFonts w:hint="eastAsia"/>
        </w:rPr>
        <w:t>凡喉腫則痰塞</w:t>
      </w:r>
      <w:r w:rsidR="006C4C45">
        <w:rPr>
          <w:rFonts w:hint="eastAsia"/>
        </w:rPr>
        <w:t>，</w:t>
      </w:r>
      <w:r>
        <w:rPr>
          <w:rFonts w:hint="eastAsia"/>
        </w:rPr>
        <w:t>此仲景用半夏之妙。正是破之又能去痰</w:t>
      </w:r>
      <w:r w:rsidR="006C4C45">
        <w:rPr>
          <w:rFonts w:hint="eastAsia"/>
        </w:rPr>
        <w:t>，</w:t>
      </w:r>
      <w:r>
        <w:rPr>
          <w:rFonts w:hint="eastAsia"/>
        </w:rPr>
        <w:t>與後世刀針、巴豆等方較見精密</w:t>
      </w:r>
      <w:r w:rsidR="006C4C45">
        <w:rPr>
          <w:rFonts w:hint="eastAsia"/>
        </w:rPr>
        <w:t>，</w:t>
      </w:r>
      <w:r>
        <w:rPr>
          <w:rFonts w:hint="eastAsia"/>
        </w:rPr>
        <w:t>況兼蛋清之潤</w:t>
      </w:r>
      <w:r w:rsidR="006C4C45">
        <w:rPr>
          <w:rFonts w:hint="eastAsia"/>
        </w:rPr>
        <w:t>，</w:t>
      </w:r>
      <w:r>
        <w:rPr>
          <w:rFonts w:hint="eastAsia"/>
        </w:rPr>
        <w:t>苦酒之瀉</w:t>
      </w:r>
      <w:r w:rsidR="006C4C45">
        <w:rPr>
          <w:rFonts w:hint="eastAsia"/>
        </w:rPr>
        <w:t>，</w:t>
      </w:r>
      <w:r>
        <w:rPr>
          <w:rFonts w:hint="eastAsia"/>
        </w:rPr>
        <w:t>真妙法也</w:t>
      </w:r>
      <w:r w:rsidR="00D76AFC">
        <w:rPr>
          <w:rFonts w:hint="eastAsia"/>
        </w:rPr>
        <w:t>」</w:t>
      </w:r>
      <w:r>
        <w:rPr>
          <w:rFonts w:hint="eastAsia"/>
        </w:rPr>
        <w:t>。</w:t>
      </w:r>
    </w:p>
    <w:p w:rsidR="00D76AFC" w:rsidRDefault="00D76AFC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77" w:name="_Toc223762931"/>
      <w:r>
        <w:br w:type="page"/>
      </w:r>
    </w:p>
    <w:p w:rsidR="00061250" w:rsidRDefault="00061250" w:rsidP="00657751">
      <w:pPr>
        <w:pStyle w:val="1b"/>
      </w:pPr>
      <w:bookmarkStart w:id="1478" w:name="_Toc7561610"/>
      <w:r>
        <w:rPr>
          <w:rFonts w:hint="eastAsia"/>
        </w:rPr>
        <w:lastRenderedPageBreak/>
        <w:t>少陰病白通湯證及白通加豬膽汁湯證</w:t>
      </w:r>
      <w:bookmarkEnd w:id="1477"/>
      <w:bookmarkEnd w:id="1478"/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D76AFC">
        <w:rPr>
          <w:rFonts w:hint="eastAsia"/>
        </w:rPr>
        <w:t>「</w:t>
      </w:r>
      <w:r>
        <w:rPr>
          <w:rFonts w:hint="eastAsia"/>
        </w:rPr>
        <w:t>少陰病</w:t>
      </w:r>
      <w:r w:rsidR="006C4C45">
        <w:rPr>
          <w:rFonts w:hint="eastAsia"/>
        </w:rPr>
        <w:t>，</w:t>
      </w:r>
      <w:r>
        <w:rPr>
          <w:rFonts w:hint="eastAsia"/>
        </w:rPr>
        <w:t>下利</w:t>
      </w:r>
      <w:r w:rsidR="006C4C45">
        <w:rPr>
          <w:rFonts w:hint="eastAsia"/>
        </w:rPr>
        <w:t>，</w:t>
      </w:r>
      <w:r>
        <w:rPr>
          <w:rFonts w:hint="eastAsia"/>
        </w:rPr>
        <w:t>白通湯主之</w:t>
      </w:r>
      <w:r w:rsidR="00D76AFC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D76AFC">
      <w:pPr>
        <w:pStyle w:val="5a"/>
      </w:pPr>
      <w:bookmarkStart w:id="1479" w:name="_Toc7561611"/>
      <w:r>
        <w:rPr>
          <w:rFonts w:hint="eastAsia"/>
        </w:rPr>
        <w:t>【白通湯方】</w:t>
      </w:r>
      <w:bookmarkEnd w:id="1479"/>
    </w:p>
    <w:p w:rsidR="00D76AFC" w:rsidRDefault="00061250" w:rsidP="00061250">
      <w:pPr>
        <w:pStyle w:val="2f5"/>
        <w:ind w:firstLine="712"/>
      </w:pPr>
      <w:r>
        <w:rPr>
          <w:rFonts w:hint="eastAsia"/>
        </w:rPr>
        <w:t>蔥白四莖</w:t>
      </w:r>
      <w:r w:rsidR="006C4C45">
        <w:rPr>
          <w:rFonts w:hint="eastAsia"/>
        </w:rPr>
        <w:t>，</w:t>
      </w:r>
      <w:r>
        <w:rPr>
          <w:rFonts w:hint="eastAsia"/>
        </w:rPr>
        <w:t>乾薑一兩</w:t>
      </w:r>
      <w:r w:rsidR="006C4C45">
        <w:rPr>
          <w:rFonts w:hint="eastAsia"/>
        </w:rPr>
        <w:t>，</w:t>
      </w:r>
      <w:r>
        <w:rPr>
          <w:rFonts w:hint="eastAsia"/>
        </w:rPr>
        <w:t>附子一枚生用去皮破八片。上三味</w:t>
      </w:r>
      <w:r w:rsidR="006C4C45">
        <w:rPr>
          <w:rFonts w:hint="eastAsia"/>
        </w:rPr>
        <w:t>，</w:t>
      </w:r>
      <w:r>
        <w:rPr>
          <w:rFonts w:hint="eastAsia"/>
        </w:rPr>
        <w:t>以水三升煮取一升</w:t>
      </w:r>
      <w:r w:rsidR="006C4C45">
        <w:rPr>
          <w:rFonts w:hint="eastAsia"/>
        </w:rPr>
        <w:t>，</w:t>
      </w:r>
      <w:r>
        <w:rPr>
          <w:rFonts w:hint="eastAsia"/>
        </w:rPr>
        <w:t>去滓</w:t>
      </w:r>
      <w:r w:rsidR="006C4C45">
        <w:rPr>
          <w:rFonts w:hint="eastAsia"/>
        </w:rPr>
        <w:t>，</w:t>
      </w:r>
      <w:r>
        <w:rPr>
          <w:rFonts w:hint="eastAsia"/>
        </w:rPr>
        <w:t>分溫再服。</w:t>
      </w:r>
    </w:p>
    <w:p w:rsidR="00D76AFC" w:rsidRDefault="00061250" w:rsidP="00061250">
      <w:pPr>
        <w:pStyle w:val="2f5"/>
        <w:ind w:firstLine="712"/>
      </w:pPr>
      <w:r>
        <w:rPr>
          <w:rFonts w:hint="eastAsia"/>
        </w:rPr>
        <w:t>下利固</w:t>
      </w:r>
      <w:r w:rsidR="00AD7840">
        <w:rPr>
          <w:rFonts w:hint="eastAsia"/>
        </w:rPr>
        <w:t>係</w:t>
      </w:r>
      <w:r>
        <w:rPr>
          <w:rFonts w:hint="eastAsia"/>
        </w:rPr>
        <w:t>少陰有寒</w:t>
      </w:r>
      <w:r w:rsidR="006C4C45">
        <w:rPr>
          <w:rFonts w:hint="eastAsia"/>
        </w:rPr>
        <w:t>，</w:t>
      </w:r>
      <w:r>
        <w:rPr>
          <w:rFonts w:hint="eastAsia"/>
        </w:rPr>
        <w:t>然實與脾胃及心臟有關</w:t>
      </w:r>
      <w:r w:rsidR="006C4C45">
        <w:rPr>
          <w:rFonts w:hint="eastAsia"/>
        </w:rPr>
        <w:t>，</w:t>
      </w:r>
      <w:r>
        <w:rPr>
          <w:rFonts w:hint="eastAsia"/>
        </w:rPr>
        <w:t>故方中用附子以暖腎</w:t>
      </w:r>
      <w:r w:rsidR="006C4C45">
        <w:rPr>
          <w:rFonts w:hint="eastAsia"/>
        </w:rPr>
        <w:t>，</w:t>
      </w:r>
      <w:r>
        <w:rPr>
          <w:rFonts w:hint="eastAsia"/>
        </w:rPr>
        <w:t>用乾薑以暖脾胃</w:t>
      </w:r>
      <w:r w:rsidR="006C4C45">
        <w:rPr>
          <w:rFonts w:hint="eastAsia"/>
        </w:rPr>
        <w:t>，</w:t>
      </w:r>
      <w:r>
        <w:rPr>
          <w:rFonts w:hint="eastAsia"/>
        </w:rPr>
        <w:t>用蔥白以通心腎之氣</w:t>
      </w:r>
      <w:r w:rsidR="006C4C45">
        <w:rPr>
          <w:rFonts w:hint="eastAsia"/>
        </w:rPr>
        <w:t>，</w:t>
      </w:r>
      <w:r>
        <w:rPr>
          <w:rFonts w:hint="eastAsia"/>
        </w:rPr>
        <w:t>即引心君之火下濟（天道下濟而光明）</w:t>
      </w:r>
      <w:r w:rsidR="006C4C45">
        <w:rPr>
          <w:rFonts w:hint="eastAsia"/>
        </w:rPr>
        <w:t>，</w:t>
      </w:r>
      <w:r>
        <w:rPr>
          <w:rFonts w:hint="eastAsia"/>
        </w:rPr>
        <w:t>以消腎中之寒也。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D76AFC">
        <w:rPr>
          <w:rFonts w:hint="eastAsia"/>
        </w:rPr>
        <w:t>「</w:t>
      </w:r>
      <w:r>
        <w:rPr>
          <w:rFonts w:hint="eastAsia"/>
        </w:rPr>
        <w:t>少陰病</w:t>
      </w:r>
      <w:r w:rsidR="006C4C45">
        <w:rPr>
          <w:rFonts w:hint="eastAsia"/>
        </w:rPr>
        <w:t>，</w:t>
      </w:r>
      <w:r>
        <w:rPr>
          <w:rFonts w:hint="eastAsia"/>
        </w:rPr>
        <w:t>下利脈微者</w:t>
      </w:r>
      <w:r w:rsidR="006C4C45">
        <w:rPr>
          <w:rFonts w:hint="eastAsia"/>
        </w:rPr>
        <w:t>，</w:t>
      </w:r>
      <w:r>
        <w:rPr>
          <w:rFonts w:hint="eastAsia"/>
        </w:rPr>
        <w:t>與白通湯。利不止</w:t>
      </w:r>
      <w:r w:rsidR="006C4C45">
        <w:rPr>
          <w:rFonts w:hint="eastAsia"/>
        </w:rPr>
        <w:t>，</w:t>
      </w:r>
      <w:r>
        <w:rPr>
          <w:rFonts w:hint="eastAsia"/>
        </w:rPr>
        <w:t>厥逆無脈</w:t>
      </w:r>
      <w:r w:rsidR="006C4C45">
        <w:rPr>
          <w:rFonts w:hint="eastAsia"/>
        </w:rPr>
        <w:t>，</w:t>
      </w:r>
      <w:r>
        <w:rPr>
          <w:rFonts w:hint="eastAsia"/>
        </w:rPr>
        <w:t>乾嘔煩者</w:t>
      </w:r>
      <w:r w:rsidR="006C4C45">
        <w:rPr>
          <w:rFonts w:hint="eastAsia"/>
        </w:rPr>
        <w:t>，</w:t>
      </w:r>
      <w:r>
        <w:rPr>
          <w:rFonts w:hint="eastAsia"/>
        </w:rPr>
        <w:t>白通加豬膽汁湯主之。服湯脈暴出者死</w:t>
      </w:r>
      <w:r w:rsidR="006C4C45">
        <w:rPr>
          <w:rFonts w:hint="eastAsia"/>
        </w:rPr>
        <w:t>，</w:t>
      </w:r>
      <w:r>
        <w:rPr>
          <w:rFonts w:hint="eastAsia"/>
        </w:rPr>
        <w:t>微續者生</w:t>
      </w:r>
      <w:r w:rsidR="00D76AFC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D76AFC">
      <w:pPr>
        <w:pStyle w:val="5a"/>
      </w:pPr>
      <w:bookmarkStart w:id="1480" w:name="_Toc7561612"/>
      <w:r>
        <w:rPr>
          <w:rFonts w:hint="eastAsia"/>
        </w:rPr>
        <w:t>【白通加豬膽汁湯方】</w:t>
      </w:r>
      <w:bookmarkEnd w:id="1480"/>
    </w:p>
    <w:p w:rsidR="00D76AFC" w:rsidRDefault="00061250" w:rsidP="00061250">
      <w:pPr>
        <w:pStyle w:val="2f5"/>
        <w:ind w:firstLine="712"/>
      </w:pPr>
      <w:r>
        <w:rPr>
          <w:rFonts w:hint="eastAsia"/>
        </w:rPr>
        <w:t>蔥白四莖</w:t>
      </w:r>
      <w:r w:rsidR="006C4C45">
        <w:rPr>
          <w:rFonts w:hint="eastAsia"/>
        </w:rPr>
        <w:t>，</w:t>
      </w:r>
      <w:r>
        <w:rPr>
          <w:rFonts w:hint="eastAsia"/>
        </w:rPr>
        <w:t>乾薑一兩</w:t>
      </w:r>
      <w:r w:rsidR="006C4C45">
        <w:rPr>
          <w:rFonts w:hint="eastAsia"/>
        </w:rPr>
        <w:t>，</w:t>
      </w:r>
      <w:r>
        <w:rPr>
          <w:rFonts w:hint="eastAsia"/>
        </w:rPr>
        <w:t>附子一枚生用去皮破八片</w:t>
      </w:r>
      <w:r w:rsidR="006C4C45">
        <w:rPr>
          <w:rFonts w:hint="eastAsia"/>
        </w:rPr>
        <w:t>，</w:t>
      </w:r>
      <w:r>
        <w:rPr>
          <w:rFonts w:hint="eastAsia"/>
        </w:rPr>
        <w:t>人尿五合</w:t>
      </w:r>
      <w:r w:rsidR="006C4C45">
        <w:rPr>
          <w:rFonts w:hint="eastAsia"/>
        </w:rPr>
        <w:t>，</w:t>
      </w:r>
      <w:r>
        <w:rPr>
          <w:rFonts w:hint="eastAsia"/>
        </w:rPr>
        <w:t>豬膽汁一合。以上三味</w:t>
      </w:r>
      <w:r w:rsidR="006C4C45">
        <w:rPr>
          <w:rFonts w:hint="eastAsia"/>
        </w:rPr>
        <w:t>，</w:t>
      </w:r>
      <w:r>
        <w:rPr>
          <w:rFonts w:hint="eastAsia"/>
        </w:rPr>
        <w:t>以水三升</w:t>
      </w:r>
      <w:r w:rsidR="006C4C45">
        <w:rPr>
          <w:rFonts w:hint="eastAsia"/>
        </w:rPr>
        <w:t>，</w:t>
      </w:r>
      <w:r>
        <w:rPr>
          <w:rFonts w:hint="eastAsia"/>
        </w:rPr>
        <w:t>煮取一升</w:t>
      </w:r>
      <w:r w:rsidR="006C4C45">
        <w:rPr>
          <w:rFonts w:hint="eastAsia"/>
        </w:rPr>
        <w:t>，</w:t>
      </w:r>
      <w:r>
        <w:rPr>
          <w:rFonts w:hint="eastAsia"/>
        </w:rPr>
        <w:t>去滓</w:t>
      </w:r>
      <w:r w:rsidR="006C4C45">
        <w:rPr>
          <w:rFonts w:hint="eastAsia"/>
        </w:rPr>
        <w:t>，</w:t>
      </w:r>
      <w:r>
        <w:rPr>
          <w:rFonts w:hint="eastAsia"/>
        </w:rPr>
        <w:t>納膽汁、人尿</w:t>
      </w:r>
      <w:r w:rsidR="006C4C45">
        <w:rPr>
          <w:rFonts w:hint="eastAsia"/>
        </w:rPr>
        <w:t>，</w:t>
      </w:r>
      <w:r>
        <w:rPr>
          <w:rFonts w:hint="eastAsia"/>
        </w:rPr>
        <w:t>和令相得</w:t>
      </w:r>
      <w:r w:rsidR="006C4C45">
        <w:rPr>
          <w:rFonts w:hint="eastAsia"/>
        </w:rPr>
        <w:t>，</w:t>
      </w:r>
      <w:r>
        <w:rPr>
          <w:rFonts w:hint="eastAsia"/>
        </w:rPr>
        <w:t>分溫再服。若無膽</w:t>
      </w:r>
      <w:r w:rsidR="006C4C45">
        <w:rPr>
          <w:rFonts w:hint="eastAsia"/>
        </w:rPr>
        <w:t>，</w:t>
      </w:r>
      <w:r>
        <w:rPr>
          <w:rFonts w:hint="eastAsia"/>
        </w:rPr>
        <w:t>亦可用。</w:t>
      </w:r>
    </w:p>
    <w:p w:rsidR="00D76AFC" w:rsidRPr="00D76AFC" w:rsidRDefault="00D76AFC" w:rsidP="00D76AFC">
      <w:pPr>
        <w:pStyle w:val="2f3"/>
        <w:ind w:firstLine="712"/>
      </w:pPr>
      <w:r w:rsidRPr="00D76AFC">
        <w:rPr>
          <w:rFonts w:hint="eastAsia"/>
        </w:rPr>
        <w:t>張令韶曰</w:t>
      </w:r>
      <w:r>
        <w:t>「</w:t>
      </w:r>
      <w:r w:rsidRPr="00D76AFC">
        <w:rPr>
          <w:rFonts w:hint="eastAsia"/>
        </w:rPr>
        <w:t>脈始</w:t>
      </w:r>
      <w:r w:rsidR="00D24630">
        <w:rPr>
          <w:rFonts w:hint="eastAsia"/>
        </w:rPr>
        <w:t>於</w:t>
      </w:r>
      <w:r w:rsidRPr="00D76AFC">
        <w:rPr>
          <w:rFonts w:hint="eastAsia"/>
        </w:rPr>
        <w:t>足少陰腎</w:t>
      </w:r>
      <w:r w:rsidR="006C4C45">
        <w:t>，</w:t>
      </w:r>
      <w:r w:rsidRPr="00D76AFC">
        <w:rPr>
          <w:rFonts w:hint="eastAsia"/>
        </w:rPr>
        <w:t>主</w:t>
      </w:r>
      <w:r w:rsidR="00D24630">
        <w:rPr>
          <w:rFonts w:hint="eastAsia"/>
        </w:rPr>
        <w:t>於</w:t>
      </w:r>
      <w:r w:rsidRPr="00D76AFC">
        <w:rPr>
          <w:rFonts w:hint="eastAsia"/>
        </w:rPr>
        <w:t>手少陰心</w:t>
      </w:r>
      <w:r w:rsidR="006C4C45">
        <w:t>，</w:t>
      </w:r>
      <w:r w:rsidRPr="00D76AFC">
        <w:rPr>
          <w:rFonts w:hint="eastAsia"/>
        </w:rPr>
        <w:t>生</w:t>
      </w:r>
      <w:r w:rsidR="00D24630">
        <w:rPr>
          <w:rFonts w:hint="eastAsia"/>
        </w:rPr>
        <w:t>於</w:t>
      </w:r>
      <w:r w:rsidRPr="00D76AFC">
        <w:rPr>
          <w:rFonts w:hint="eastAsia"/>
        </w:rPr>
        <w:t>足陽明胃。少陰下利脈微者</w:t>
      </w:r>
      <w:r w:rsidR="006C4C45">
        <w:t>，</w:t>
      </w:r>
      <w:r w:rsidRPr="00D76AFC">
        <w:rPr>
          <w:rFonts w:hint="eastAsia"/>
        </w:rPr>
        <w:t>腎中之生陽不升也</w:t>
      </w:r>
      <w:r w:rsidR="006C4C45">
        <w:t>，</w:t>
      </w:r>
      <w:r w:rsidRPr="00D76AFC">
        <w:rPr>
          <w:rFonts w:hint="eastAsia"/>
        </w:rPr>
        <w:t>與白通湯以啟下陷之陽</w:t>
      </w:r>
      <w:r w:rsidR="006C4C45">
        <w:t>，</w:t>
      </w:r>
      <w:r w:rsidRPr="00D76AFC">
        <w:rPr>
          <w:rFonts w:hint="eastAsia"/>
        </w:rPr>
        <w:t>若利不止、厥逆無脈、</w:t>
      </w:r>
      <w:r>
        <w:rPr>
          <w:rFonts w:hint="eastAsia"/>
        </w:rPr>
        <w:t>乾</w:t>
      </w:r>
      <w:r w:rsidRPr="00D76AFC">
        <w:rPr>
          <w:rFonts w:hint="eastAsia"/>
        </w:rPr>
        <w:t>嘔煩者</w:t>
      </w:r>
      <w:r w:rsidR="006C4C45">
        <w:t>，</w:t>
      </w:r>
      <w:r w:rsidRPr="00D76AFC">
        <w:rPr>
          <w:rFonts w:hint="eastAsia"/>
        </w:rPr>
        <w:t>心無所主、胃無所生、腎無所始也。白通湯三面俱到</w:t>
      </w:r>
      <w:r w:rsidR="006C4C45">
        <w:t>，</w:t>
      </w:r>
      <w:r w:rsidRPr="00D76AFC">
        <w:rPr>
          <w:rFonts w:hint="eastAsia"/>
        </w:rPr>
        <w:t>加豬膽汁、人尿</w:t>
      </w:r>
      <w:r w:rsidR="006C4C45">
        <w:t>，</w:t>
      </w:r>
      <w:r w:rsidRPr="00D76AFC">
        <w:rPr>
          <w:rFonts w:hint="eastAsia"/>
        </w:rPr>
        <w:t>調</w:t>
      </w:r>
      <w:r w:rsidRPr="00D76AFC">
        <w:rPr>
          <w:rFonts w:hint="eastAsia"/>
        </w:rPr>
        <w:lastRenderedPageBreak/>
        <w:t>和後入</w:t>
      </w:r>
      <w:r w:rsidR="006C4C45">
        <w:t>，</w:t>
      </w:r>
      <w:r w:rsidRPr="00D76AFC">
        <w:rPr>
          <w:rFonts w:hint="eastAsia"/>
        </w:rPr>
        <w:t>生氣俱在</w:t>
      </w:r>
      <w:r w:rsidR="006C4C45">
        <w:t>，</w:t>
      </w:r>
      <w:r w:rsidRPr="00D76AFC">
        <w:rPr>
          <w:rFonts w:hint="eastAsia"/>
        </w:rPr>
        <w:t>為效倍速</w:t>
      </w:r>
      <w:r w:rsidR="006C4C45">
        <w:t>，</w:t>
      </w:r>
      <w:r w:rsidRPr="00D76AFC">
        <w:rPr>
          <w:rFonts w:hint="eastAsia"/>
        </w:rPr>
        <w:t>苦</w:t>
      </w:r>
      <w:r>
        <w:rPr>
          <w:rFonts w:hint="eastAsia"/>
        </w:rPr>
        <w:t>鹹</w:t>
      </w:r>
      <w:r w:rsidRPr="00D76AFC">
        <w:rPr>
          <w:rFonts w:hint="eastAsia"/>
        </w:rPr>
        <w:t>合為一家</w:t>
      </w:r>
      <w:r w:rsidR="006C4C45">
        <w:t>，</w:t>
      </w:r>
      <w:r w:rsidRPr="00D76AFC">
        <w:rPr>
          <w:rFonts w:hint="eastAsia"/>
        </w:rPr>
        <w:t>入咽之頃</w:t>
      </w:r>
      <w:r w:rsidR="006C4C45">
        <w:t>，</w:t>
      </w:r>
      <w:r w:rsidRPr="00D76AFC">
        <w:rPr>
          <w:rFonts w:hint="eastAsia"/>
        </w:rPr>
        <w:t>苦先入心</w:t>
      </w:r>
      <w:r w:rsidR="006C4C45">
        <w:t>，</w:t>
      </w:r>
      <w:r w:rsidRPr="00D76AFC">
        <w:rPr>
          <w:rFonts w:hint="eastAsia"/>
        </w:rPr>
        <w:t>即隨鹹味而直交</w:t>
      </w:r>
      <w:r w:rsidR="00D24630">
        <w:rPr>
          <w:rFonts w:hint="eastAsia"/>
        </w:rPr>
        <w:t>於</w:t>
      </w:r>
      <w:r w:rsidRPr="00D76AFC">
        <w:rPr>
          <w:rFonts w:hint="eastAsia"/>
        </w:rPr>
        <w:t>腎</w:t>
      </w:r>
      <w:r w:rsidR="006C4C45">
        <w:t>，</w:t>
      </w:r>
      <w:r w:rsidRPr="00D76AFC">
        <w:rPr>
          <w:rFonts w:hint="eastAsia"/>
        </w:rPr>
        <w:t>腎得心君之助</w:t>
      </w:r>
      <w:r w:rsidR="006C4C45">
        <w:t>，</w:t>
      </w:r>
      <w:r w:rsidRPr="00D76AFC">
        <w:rPr>
          <w:rFonts w:hint="eastAsia"/>
        </w:rPr>
        <w:t>則生陽之氣</w:t>
      </w:r>
      <w:r w:rsidR="006C4C45">
        <w:t>，</w:t>
      </w:r>
      <w:r w:rsidRPr="00D76AFC">
        <w:rPr>
          <w:rFonts w:hint="eastAsia"/>
        </w:rPr>
        <w:t>又有附子在下以啟之</w:t>
      </w:r>
      <w:r w:rsidR="006C4C45">
        <w:t>，</w:t>
      </w:r>
      <w:r w:rsidRPr="00D76AFC">
        <w:rPr>
          <w:rFonts w:hint="eastAsia"/>
        </w:rPr>
        <w:t>乾薑從中以接之</w:t>
      </w:r>
      <w:r w:rsidR="006C4C45">
        <w:t>，</w:t>
      </w:r>
      <w:r w:rsidRPr="00D76AFC">
        <w:rPr>
          <w:rFonts w:hint="eastAsia"/>
        </w:rPr>
        <w:t>蔥白在上以通之</w:t>
      </w:r>
      <w:r w:rsidR="006C4C45">
        <w:t>，</w:t>
      </w:r>
      <w:r w:rsidRPr="00D76AFC">
        <w:rPr>
          <w:rFonts w:hint="eastAsia"/>
        </w:rPr>
        <w:t>利止厥回</w:t>
      </w:r>
      <w:r w:rsidR="006C4C45">
        <w:t>，</w:t>
      </w:r>
      <w:r w:rsidRPr="00D76AFC">
        <w:rPr>
          <w:rFonts w:hint="eastAsia"/>
        </w:rPr>
        <w:t>不煩不嘔</w:t>
      </w:r>
      <w:r w:rsidR="006C4C45">
        <w:t>，</w:t>
      </w:r>
      <w:r w:rsidRPr="00D76AFC">
        <w:rPr>
          <w:rFonts w:hint="eastAsia"/>
        </w:rPr>
        <w:t>脈可微續</w:t>
      </w:r>
      <w:r w:rsidR="006C4C45">
        <w:t>，</w:t>
      </w:r>
      <w:r w:rsidRPr="00D76AFC">
        <w:rPr>
          <w:rFonts w:hint="eastAsia"/>
        </w:rPr>
        <w:t>危證必仗此大力也。若服此湯後</w:t>
      </w:r>
      <w:r w:rsidR="006C4C45">
        <w:t>，</w:t>
      </w:r>
      <w:r w:rsidRPr="00D76AFC">
        <w:rPr>
          <w:rFonts w:hint="eastAsia"/>
        </w:rPr>
        <w:t>脈不微續而暴出</w:t>
      </w:r>
      <w:r w:rsidR="006C4C45">
        <w:t>，</w:t>
      </w:r>
      <w:r w:rsidRPr="00D76AFC">
        <w:rPr>
          <w:rFonts w:hint="eastAsia"/>
        </w:rPr>
        <w:t>燈光回焰</w:t>
      </w:r>
      <w:r w:rsidR="006C4C45">
        <w:t>，</w:t>
      </w:r>
      <w:r w:rsidRPr="00D76AFC">
        <w:rPr>
          <w:rFonts w:hint="eastAsia"/>
        </w:rPr>
        <w:t>藥亦無如之何矣</w:t>
      </w:r>
      <w:r>
        <w:rPr>
          <w:rFonts w:hint="eastAsia"/>
        </w:rPr>
        <w:t>」</w:t>
      </w:r>
      <w:r w:rsidRPr="00D76AFC">
        <w:rPr>
          <w:rFonts w:hint="eastAsia"/>
        </w:rPr>
        <w:t>。</w:t>
      </w:r>
    </w:p>
    <w:p w:rsidR="00D76AFC" w:rsidRDefault="00D76AFC" w:rsidP="00061250">
      <w:pPr>
        <w:pStyle w:val="2f5"/>
        <w:ind w:firstLine="712"/>
      </w:pPr>
      <w:r>
        <w:rPr>
          <w:rFonts w:hint="eastAsia"/>
        </w:rPr>
        <w:t>按：</w:t>
      </w:r>
      <w:r w:rsidR="00061250">
        <w:rPr>
          <w:rFonts w:hint="eastAsia"/>
        </w:rPr>
        <w:t>此節較前節所言之病為又重矣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</w:t>
      </w:r>
      <w:r w:rsidR="00D24630">
        <w:rPr>
          <w:rFonts w:hint="eastAsia"/>
        </w:rPr>
        <w:t>於</w:t>
      </w:r>
      <w:r w:rsidR="00061250">
        <w:rPr>
          <w:rFonts w:hint="eastAsia"/>
        </w:rPr>
        <w:t>白通湯中加人尿、豬膽汁</w:t>
      </w:r>
      <w:r w:rsidR="006C4C45">
        <w:rPr>
          <w:rFonts w:hint="eastAsia"/>
        </w:rPr>
        <w:t>，</w:t>
      </w:r>
      <w:r w:rsidR="00061250">
        <w:rPr>
          <w:rFonts w:hint="eastAsia"/>
        </w:rPr>
        <w:t>即可挽回者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此中原有精微之理在也。人尿原含有臟腑自然之生氣</w:t>
      </w:r>
      <w:r w:rsidR="006C4C45">
        <w:rPr>
          <w:rFonts w:hint="eastAsia"/>
        </w:rPr>
        <w:t>，</w:t>
      </w:r>
      <w:r w:rsidR="00061250">
        <w:rPr>
          <w:rFonts w:hint="eastAsia"/>
        </w:rPr>
        <w:t>愚友毛</w:t>
      </w:r>
      <w:r>
        <w:rPr>
          <w:rFonts w:hint="eastAsia"/>
        </w:rPr>
        <w:t>仙閣</w:t>
      </w:r>
      <w:r w:rsidR="00061250">
        <w:rPr>
          <w:rFonts w:hint="eastAsia"/>
        </w:rPr>
        <w:t>之侄病霍亂</w:t>
      </w:r>
      <w:r w:rsidR="006C4C45">
        <w:rPr>
          <w:rFonts w:hint="eastAsia"/>
        </w:rPr>
        <w:t>，</w:t>
      </w:r>
      <w:r w:rsidR="00061250">
        <w:rPr>
          <w:rFonts w:hint="eastAsia"/>
        </w:rPr>
        <w:t>六脈皆閉</w:t>
      </w:r>
      <w:r w:rsidR="006C4C45">
        <w:rPr>
          <w:rFonts w:hint="eastAsia"/>
        </w:rPr>
        <w:t>，</w:t>
      </w:r>
      <w:r w:rsidR="00061250">
        <w:rPr>
          <w:rFonts w:hint="eastAsia"/>
        </w:rPr>
        <w:t>兩目已瞑</w:t>
      </w:r>
      <w:r w:rsidR="006C4C45">
        <w:rPr>
          <w:rFonts w:hint="eastAsia"/>
        </w:rPr>
        <w:t>，</w:t>
      </w:r>
      <w:r w:rsidR="00061250">
        <w:rPr>
          <w:rFonts w:hint="eastAsia"/>
        </w:rPr>
        <w:t>氣息已無</w:t>
      </w:r>
      <w:r w:rsidR="006C4C45">
        <w:rPr>
          <w:rFonts w:hint="eastAsia"/>
        </w:rPr>
        <w:t>，</w:t>
      </w:r>
      <w:r w:rsidR="00061250">
        <w:rPr>
          <w:rFonts w:hint="eastAsia"/>
        </w:rPr>
        <w:t>舁諸床上</w:t>
      </w:r>
      <w:r w:rsidR="006C4C45">
        <w:rPr>
          <w:rFonts w:hint="eastAsia"/>
        </w:rPr>
        <w:t>，</w:t>
      </w:r>
      <w:r>
        <w:rPr>
          <w:rFonts w:hint="eastAsia"/>
        </w:rPr>
        <w:t>仙閣</w:t>
      </w:r>
      <w:r w:rsidR="00061250">
        <w:rPr>
          <w:rFonts w:hint="eastAsia"/>
        </w:rPr>
        <w:t>以手掩其口鼻</w:t>
      </w:r>
      <w:r w:rsidR="006C4C45">
        <w:rPr>
          <w:rFonts w:hint="eastAsia"/>
        </w:rPr>
        <w:t>，</w:t>
      </w:r>
      <w:r w:rsidR="00061250">
        <w:rPr>
          <w:rFonts w:hint="eastAsia"/>
        </w:rPr>
        <w:t>覺彷彿仍有呼吸</w:t>
      </w:r>
      <w:r w:rsidR="006C4C45">
        <w:rPr>
          <w:rFonts w:hint="eastAsia"/>
        </w:rPr>
        <w:t>，</w:t>
      </w:r>
      <w:r w:rsidR="00061250">
        <w:rPr>
          <w:rFonts w:hint="eastAsia"/>
        </w:rPr>
        <w:t>灌水少許</w:t>
      </w:r>
      <w:r w:rsidR="006C4C45">
        <w:rPr>
          <w:rFonts w:hint="eastAsia"/>
        </w:rPr>
        <w:t>，</w:t>
      </w:r>
      <w:r w:rsidR="00061250">
        <w:rPr>
          <w:rFonts w:hint="eastAsia"/>
        </w:rPr>
        <w:t>似猶知下嚥。乃急用現接之童便</w:t>
      </w:r>
      <w:r w:rsidR="006C4C45">
        <w:rPr>
          <w:rFonts w:hint="eastAsia"/>
        </w:rPr>
        <w:t>，</w:t>
      </w:r>
      <w:r w:rsidR="00061250">
        <w:rPr>
          <w:rFonts w:hint="eastAsia"/>
        </w:rPr>
        <w:t>和硃砂細末數分灌之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須臾頓醒</w:t>
      </w:r>
      <w:r w:rsidR="006C4C45">
        <w:rPr>
          <w:rFonts w:hint="eastAsia"/>
        </w:rPr>
        <w:t>，</w:t>
      </w:r>
      <w:r w:rsidR="00061250">
        <w:rPr>
          <w:rFonts w:hint="eastAsia"/>
        </w:rPr>
        <w:t>則人尿之功效可知矣。至</w:t>
      </w:r>
      <w:r w:rsidR="00D24630">
        <w:rPr>
          <w:rFonts w:hint="eastAsia"/>
        </w:rPr>
        <w:t>於</w:t>
      </w:r>
      <w:r w:rsidR="00061250">
        <w:rPr>
          <w:rFonts w:hint="eastAsia"/>
        </w:rPr>
        <w:t>豬膽汁</w:t>
      </w:r>
      <w:r w:rsidR="006C4C45">
        <w:rPr>
          <w:rFonts w:hint="eastAsia"/>
        </w:rPr>
        <w:t>，</w:t>
      </w:r>
      <w:r w:rsidR="00061250">
        <w:rPr>
          <w:rFonts w:hint="eastAsia"/>
        </w:rPr>
        <w:t>以人之生理推之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原少陽相火之所寄生</w:t>
      </w:r>
      <w:r w:rsidR="006C4C45">
        <w:rPr>
          <w:rFonts w:hint="eastAsia"/>
        </w:rPr>
        <w:t>，</w:t>
      </w:r>
      <w:r w:rsidR="00061250">
        <w:rPr>
          <w:rFonts w:hint="eastAsia"/>
        </w:rPr>
        <w:t>故其味甚苦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此與命門相火原有先後天之分</w:t>
      </w:r>
      <w:r w:rsidR="006C4C45">
        <w:rPr>
          <w:rFonts w:hint="eastAsia"/>
        </w:rPr>
        <w:t>，</w:t>
      </w:r>
      <w:r w:rsidR="00061250">
        <w:rPr>
          <w:rFonts w:hint="eastAsia"/>
        </w:rPr>
        <w:t>當此元陽衰微、命門相火將絕之時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而以後天助其先天</w:t>
      </w:r>
      <w:r w:rsidR="006C4C45">
        <w:rPr>
          <w:rFonts w:hint="eastAsia"/>
        </w:rPr>
        <w:t>，</w:t>
      </w:r>
      <w:r w:rsidR="00061250">
        <w:rPr>
          <w:rFonts w:hint="eastAsia"/>
        </w:rPr>
        <w:t>西人所謂臟器療法也。且人尿與豬膽汁之性皆涼</w:t>
      </w:r>
      <w:r w:rsidR="006C4C45">
        <w:rPr>
          <w:rFonts w:hint="eastAsia"/>
        </w:rPr>
        <w:t>，</w:t>
      </w:r>
      <w:r w:rsidR="00061250">
        <w:rPr>
          <w:rFonts w:hint="eastAsia"/>
        </w:rPr>
        <w:t>加</w:t>
      </w:r>
      <w:r w:rsidR="00D24630">
        <w:rPr>
          <w:rFonts w:hint="eastAsia"/>
        </w:rPr>
        <w:t>於</w:t>
      </w:r>
      <w:r w:rsidR="00061250">
        <w:rPr>
          <w:rFonts w:hint="eastAsia"/>
        </w:rPr>
        <w:t>熱藥之中以為引導</w:t>
      </w:r>
      <w:r w:rsidR="006C4C45">
        <w:rPr>
          <w:rFonts w:hint="eastAsia"/>
        </w:rPr>
        <w:t>，</w:t>
      </w:r>
      <w:r w:rsidR="00061250">
        <w:rPr>
          <w:rFonts w:hint="eastAsia"/>
        </w:rPr>
        <w:t>則寒涼凝聚之處自無格拒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此又從治之法也。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其脈暴出者</w:t>
      </w:r>
      <w:r w:rsidR="006C4C45">
        <w:rPr>
          <w:rFonts w:hint="eastAsia"/>
        </w:rPr>
        <w:t>，</w:t>
      </w:r>
      <w:r>
        <w:rPr>
          <w:rFonts w:hint="eastAsia"/>
        </w:rPr>
        <w:t>提綱中以為不治</w:t>
      </w:r>
      <w:r w:rsidR="006C4C45">
        <w:rPr>
          <w:rFonts w:hint="eastAsia"/>
        </w:rPr>
        <w:t>，</w:t>
      </w:r>
      <w:r>
        <w:rPr>
          <w:rFonts w:hint="eastAsia"/>
        </w:rPr>
        <w:t>以其將脫之脈象已現也。而愚臨證數十年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屢次實驗中</w:t>
      </w:r>
      <w:r w:rsidR="006C4C45">
        <w:rPr>
          <w:rFonts w:hint="eastAsia"/>
        </w:rPr>
        <w:t>，</w:t>
      </w:r>
      <w:r>
        <w:rPr>
          <w:rFonts w:hint="eastAsia"/>
        </w:rPr>
        <w:t>得一救脫之聖藥</w:t>
      </w:r>
      <w:r w:rsidR="006C4C45">
        <w:rPr>
          <w:rFonts w:hint="eastAsia"/>
        </w:rPr>
        <w:t>，</w:t>
      </w:r>
      <w:r>
        <w:rPr>
          <w:rFonts w:hint="eastAsia"/>
        </w:rPr>
        <w:t>其功效遠過</w:t>
      </w:r>
      <w:r w:rsidR="00D24630">
        <w:rPr>
          <w:rFonts w:hint="eastAsia"/>
        </w:rPr>
        <w:t>於</w:t>
      </w:r>
      <w:r>
        <w:rPr>
          <w:rFonts w:hint="eastAsia"/>
        </w:rPr>
        <w:t>參</w:t>
      </w:r>
      <w:r w:rsidR="006C4C45">
        <w:rPr>
          <w:rFonts w:hint="eastAsia"/>
        </w:rPr>
        <w:t>，</w:t>
      </w:r>
      <w:r>
        <w:rPr>
          <w:rFonts w:hint="eastAsia"/>
        </w:rPr>
        <w:t>而自古至今未有發明</w:t>
      </w:r>
      <w:r w:rsidR="006C4C45">
        <w:rPr>
          <w:rFonts w:hint="eastAsia"/>
        </w:rPr>
        <w:t>，</w:t>
      </w:r>
      <w:r>
        <w:rPr>
          <w:rFonts w:hint="eastAsia"/>
        </w:rPr>
        <w:t>其善治脫者其藥非他</w:t>
      </w:r>
      <w:r w:rsidR="006C4C45">
        <w:rPr>
          <w:rFonts w:hint="eastAsia"/>
        </w:rPr>
        <w:t>，</w:t>
      </w:r>
      <w:r>
        <w:rPr>
          <w:rFonts w:hint="eastAsia"/>
        </w:rPr>
        <w:t>即山萸肉一味大劑煎服也。蓋無論上脫、下脫、陰脫、陽脫、奄奄一息</w:t>
      </w:r>
      <w:r w:rsidR="006C4C45">
        <w:rPr>
          <w:rFonts w:hint="eastAsia"/>
        </w:rPr>
        <w:t>，</w:t>
      </w:r>
      <w:r>
        <w:rPr>
          <w:rFonts w:hint="eastAsia"/>
        </w:rPr>
        <w:t>危在目前者</w:t>
      </w:r>
      <w:r w:rsidR="006C4C45">
        <w:rPr>
          <w:rFonts w:hint="eastAsia"/>
        </w:rPr>
        <w:t>，</w:t>
      </w:r>
      <w:r>
        <w:rPr>
          <w:rFonts w:hint="eastAsia"/>
        </w:rPr>
        <w:t>急用生淨萸肉（藥局中恆有將酒浸萸肉蒸熟者</w:t>
      </w:r>
      <w:r w:rsidR="006C4C45">
        <w:rPr>
          <w:rFonts w:hint="eastAsia"/>
        </w:rPr>
        <w:t>，</w:t>
      </w:r>
      <w:r>
        <w:rPr>
          <w:rFonts w:hint="eastAsia"/>
        </w:rPr>
        <w:t>用之無效）三兩</w:t>
      </w:r>
      <w:r w:rsidR="006C4C45">
        <w:rPr>
          <w:rFonts w:hint="eastAsia"/>
        </w:rPr>
        <w:t>，</w:t>
      </w:r>
      <w:r>
        <w:rPr>
          <w:rFonts w:hint="eastAsia"/>
        </w:rPr>
        <w:t>急火煎濃汁一大碗</w:t>
      </w:r>
      <w:r w:rsidR="006C4C45">
        <w:rPr>
          <w:rFonts w:hint="eastAsia"/>
        </w:rPr>
        <w:t>，</w:t>
      </w:r>
      <w:r>
        <w:rPr>
          <w:rFonts w:hint="eastAsia"/>
        </w:rPr>
        <w:t>連連溫飲之</w:t>
      </w:r>
      <w:r w:rsidR="006C4C45">
        <w:rPr>
          <w:rFonts w:hint="eastAsia"/>
        </w:rPr>
        <w:t>，</w:t>
      </w:r>
      <w:r>
        <w:rPr>
          <w:rFonts w:hint="eastAsia"/>
        </w:rPr>
        <w:t>其脫即止</w:t>
      </w:r>
      <w:r w:rsidR="006C4C45">
        <w:rPr>
          <w:rFonts w:hint="eastAsia"/>
        </w:rPr>
        <w:t>，</w:t>
      </w:r>
      <w:r>
        <w:rPr>
          <w:rFonts w:hint="eastAsia"/>
        </w:rPr>
        <w:t>脫回之後</w:t>
      </w:r>
      <w:r w:rsidR="006C4C45">
        <w:rPr>
          <w:rFonts w:hint="eastAsia"/>
        </w:rPr>
        <w:t>，</w:t>
      </w:r>
      <w:r>
        <w:rPr>
          <w:rFonts w:hint="eastAsia"/>
        </w:rPr>
        <w:t>再用萸肉二兩</w:t>
      </w:r>
      <w:r w:rsidR="006C4C45">
        <w:rPr>
          <w:rFonts w:hint="eastAsia"/>
        </w:rPr>
        <w:t>，</w:t>
      </w:r>
      <w:r>
        <w:rPr>
          <w:rFonts w:hint="eastAsia"/>
        </w:rPr>
        <w:t>生懷山藥一兩</w:t>
      </w:r>
      <w:r w:rsidR="006C4C45">
        <w:rPr>
          <w:rFonts w:hint="eastAsia"/>
        </w:rPr>
        <w:t>，</w:t>
      </w:r>
      <w:r>
        <w:rPr>
          <w:rFonts w:hint="eastAsia"/>
        </w:rPr>
        <w:t>真野</w:t>
      </w:r>
      <w:r w:rsidR="002F5F70">
        <w:rPr>
          <w:rFonts w:hint="eastAsia"/>
        </w:rPr>
        <w:t>臺</w:t>
      </w:r>
      <w:r>
        <w:rPr>
          <w:rFonts w:hint="eastAsia"/>
        </w:rPr>
        <w:t>參五錢</w:t>
      </w:r>
      <w:r w:rsidR="006C4C45">
        <w:rPr>
          <w:rFonts w:hint="eastAsia"/>
        </w:rPr>
        <w:t>，</w:t>
      </w:r>
      <w:r>
        <w:rPr>
          <w:rFonts w:hint="eastAsia"/>
        </w:rPr>
        <w:t>煎湯一大碗</w:t>
      </w:r>
      <w:r w:rsidR="006C4C45">
        <w:rPr>
          <w:rFonts w:hint="eastAsia"/>
        </w:rPr>
        <w:t>，</w:t>
      </w:r>
      <w:r>
        <w:rPr>
          <w:rFonts w:hint="eastAsia"/>
        </w:rPr>
        <w:t>復徐徐溫飲之</w:t>
      </w:r>
      <w:r w:rsidR="006C4C45">
        <w:rPr>
          <w:rFonts w:hint="eastAsia"/>
        </w:rPr>
        <w:t>，</w:t>
      </w:r>
      <w:r>
        <w:rPr>
          <w:rFonts w:hint="eastAsia"/>
        </w:rPr>
        <w:t>暴脫之證約皆</w:t>
      </w:r>
      <w:r>
        <w:rPr>
          <w:rFonts w:hint="eastAsia"/>
        </w:rPr>
        <w:lastRenderedPageBreak/>
        <w:t>可救愈。想此節所謂脈暴出者用之亦可愈也。</w:t>
      </w:r>
      <w:r w:rsidR="00D76AFC" w:rsidRPr="00D76AFC">
        <w:rPr>
          <w:rFonts w:hint="eastAsia"/>
        </w:rPr>
        <w:t>夫以愚之管窺蠡測</w:t>
      </w:r>
      <w:r w:rsidR="006C4C45">
        <w:t>，</w:t>
      </w:r>
      <w:r w:rsidR="00D76AFC" w:rsidRPr="00D76AFC">
        <w:rPr>
          <w:rFonts w:hint="eastAsia"/>
        </w:rPr>
        <w:t>較之仲師何異瑩火之比皓月</w:t>
      </w:r>
      <w:r w:rsidR="006C4C45">
        <w:t>，</w:t>
      </w:r>
      <w:r w:rsidR="00D76AFC" w:rsidRPr="00D76AFC">
        <w:rPr>
          <w:rFonts w:hint="eastAsia"/>
        </w:rPr>
        <w:t>然吾人生古人之後</w:t>
      </w:r>
      <w:r w:rsidR="006C4C45">
        <w:t>，</w:t>
      </w:r>
      <w:r w:rsidR="00D76AFC" w:rsidRPr="00D76AFC">
        <w:rPr>
          <w:rFonts w:hint="eastAsia"/>
        </w:rPr>
        <w:t>貴發古人所未發</w:t>
      </w:r>
      <w:r w:rsidR="006C4C45">
        <w:t>，</w:t>
      </w:r>
      <w:r w:rsidR="00D76AFC" w:rsidRPr="00D76AFC">
        <w:rPr>
          <w:rFonts w:hint="eastAsia"/>
        </w:rPr>
        <w:t>不可以古人之才智囿我</w:t>
      </w:r>
      <w:r w:rsidR="006C4C45">
        <w:t>，</w:t>
      </w:r>
      <w:r w:rsidR="00D76AFC" w:rsidRPr="00D76AFC">
        <w:rPr>
          <w:rFonts w:hint="eastAsia"/>
        </w:rPr>
        <w:t>實貴以古人之才智啟我</w:t>
      </w:r>
      <w:r w:rsidR="006C4C45">
        <w:t>，</w:t>
      </w:r>
      <w:r w:rsidR="00D76AFC" w:rsidRPr="00D76AFC">
        <w:rPr>
          <w:rFonts w:hint="eastAsia"/>
        </w:rPr>
        <w:t>然後能</w:t>
      </w:r>
      <w:r w:rsidR="00D24630">
        <w:rPr>
          <w:rFonts w:hint="eastAsia"/>
        </w:rPr>
        <w:t>於</w:t>
      </w:r>
      <w:r w:rsidR="00D76AFC" w:rsidRPr="00D76AFC">
        <w:rPr>
          <w:rFonts w:hint="eastAsia"/>
        </w:rPr>
        <w:t>醫學有進步也。</w:t>
      </w:r>
    </w:p>
    <w:p w:rsidR="00D76AFC" w:rsidRDefault="00D76AFC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81" w:name="_Toc223762932"/>
      <w:r>
        <w:br w:type="page"/>
      </w:r>
    </w:p>
    <w:p w:rsidR="00061250" w:rsidRDefault="00061250" w:rsidP="00657751">
      <w:pPr>
        <w:pStyle w:val="1b"/>
      </w:pPr>
      <w:bookmarkStart w:id="1482" w:name="_Toc7561613"/>
      <w:r>
        <w:rPr>
          <w:rFonts w:hint="eastAsia"/>
        </w:rPr>
        <w:lastRenderedPageBreak/>
        <w:t>少陰病真武湯證</w:t>
      </w:r>
      <w:bookmarkEnd w:id="1481"/>
      <w:bookmarkEnd w:id="1482"/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D76AFC">
        <w:rPr>
          <w:rFonts w:hint="eastAsia"/>
        </w:rPr>
        <w:t>「</w:t>
      </w:r>
      <w:r>
        <w:rPr>
          <w:rFonts w:hint="eastAsia"/>
        </w:rPr>
        <w:t>少陰病</w:t>
      </w:r>
      <w:r w:rsidR="006C4C45">
        <w:rPr>
          <w:rFonts w:hint="eastAsia"/>
        </w:rPr>
        <w:t>，</w:t>
      </w:r>
      <w:r>
        <w:rPr>
          <w:rFonts w:hint="eastAsia"/>
        </w:rPr>
        <w:t>二、三日不已</w:t>
      </w:r>
      <w:r w:rsidR="006C4C45">
        <w:rPr>
          <w:rFonts w:hint="eastAsia"/>
        </w:rPr>
        <w:t>，</w:t>
      </w:r>
      <w:r>
        <w:rPr>
          <w:rFonts w:hint="eastAsia"/>
        </w:rPr>
        <w:t>至四、五日</w:t>
      </w:r>
      <w:r w:rsidR="006C4C45">
        <w:rPr>
          <w:rFonts w:hint="eastAsia"/>
        </w:rPr>
        <w:t>，</w:t>
      </w:r>
      <w:r>
        <w:rPr>
          <w:rFonts w:hint="eastAsia"/>
        </w:rPr>
        <w:t>腹痛</w:t>
      </w:r>
      <w:r w:rsidR="006C4C45">
        <w:rPr>
          <w:rFonts w:hint="eastAsia"/>
        </w:rPr>
        <w:t>，</w:t>
      </w:r>
      <w:r>
        <w:rPr>
          <w:rFonts w:hint="eastAsia"/>
        </w:rPr>
        <w:t>小便不利</w:t>
      </w:r>
      <w:r w:rsidR="006C4C45">
        <w:rPr>
          <w:rFonts w:hint="eastAsia"/>
        </w:rPr>
        <w:t>，</w:t>
      </w:r>
      <w:r>
        <w:rPr>
          <w:rFonts w:hint="eastAsia"/>
        </w:rPr>
        <w:t>四肢沉重疼痛</w:t>
      </w:r>
      <w:r w:rsidR="006C4C45">
        <w:rPr>
          <w:rFonts w:hint="eastAsia"/>
        </w:rPr>
        <w:t>，</w:t>
      </w:r>
      <w:r>
        <w:rPr>
          <w:rFonts w:hint="eastAsia"/>
        </w:rPr>
        <w:t>自下利者</w:t>
      </w:r>
      <w:r w:rsidR="006C4C45">
        <w:rPr>
          <w:rFonts w:hint="eastAsia"/>
        </w:rPr>
        <w:t>，</w:t>
      </w:r>
      <w:r>
        <w:rPr>
          <w:rFonts w:hint="eastAsia"/>
        </w:rPr>
        <w:t>此為有水氣。其人或咳</w:t>
      </w:r>
      <w:r w:rsidR="006C4C45">
        <w:rPr>
          <w:rFonts w:hint="eastAsia"/>
        </w:rPr>
        <w:t>，</w:t>
      </w:r>
      <w:r>
        <w:rPr>
          <w:rFonts w:hint="eastAsia"/>
        </w:rPr>
        <w:t>或小便利</w:t>
      </w:r>
      <w:r w:rsidR="006C4C45">
        <w:rPr>
          <w:rFonts w:hint="eastAsia"/>
        </w:rPr>
        <w:t>，</w:t>
      </w:r>
      <w:r>
        <w:rPr>
          <w:rFonts w:hint="eastAsia"/>
        </w:rPr>
        <w:t>或下利</w:t>
      </w:r>
      <w:r w:rsidR="006C4C45">
        <w:rPr>
          <w:rFonts w:hint="eastAsia"/>
        </w:rPr>
        <w:t>，</w:t>
      </w:r>
      <w:r>
        <w:rPr>
          <w:rFonts w:hint="eastAsia"/>
        </w:rPr>
        <w:t>或嘔者</w:t>
      </w:r>
      <w:r w:rsidR="006C4C45">
        <w:rPr>
          <w:rFonts w:hint="eastAsia"/>
        </w:rPr>
        <w:t>，</w:t>
      </w:r>
      <w:r>
        <w:rPr>
          <w:rFonts w:hint="eastAsia"/>
        </w:rPr>
        <w:t>真武湯主之</w:t>
      </w:r>
      <w:r w:rsidR="00D76AFC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D76AFC">
      <w:pPr>
        <w:pStyle w:val="5a"/>
      </w:pPr>
      <w:bookmarkStart w:id="1483" w:name="_Toc7561614"/>
      <w:r>
        <w:rPr>
          <w:rFonts w:hint="eastAsia"/>
        </w:rPr>
        <w:t>【真武湯方】</w:t>
      </w:r>
      <w:bookmarkEnd w:id="1483"/>
    </w:p>
    <w:p w:rsidR="00D76AFC" w:rsidRDefault="00061250" w:rsidP="00061250">
      <w:pPr>
        <w:pStyle w:val="2f5"/>
        <w:ind w:firstLine="712"/>
      </w:pPr>
      <w:r>
        <w:rPr>
          <w:rFonts w:hint="eastAsia"/>
        </w:rPr>
        <w:t>茯苓三兩</w:t>
      </w:r>
      <w:r w:rsidR="006C4C45">
        <w:rPr>
          <w:rFonts w:hint="eastAsia"/>
        </w:rPr>
        <w:t>，</w:t>
      </w:r>
      <w:r>
        <w:rPr>
          <w:rFonts w:hint="eastAsia"/>
        </w:rPr>
        <w:t>芍藥三兩</w:t>
      </w:r>
      <w:r w:rsidR="006C4C45">
        <w:rPr>
          <w:rFonts w:hint="eastAsia"/>
        </w:rPr>
        <w:t>，</w:t>
      </w:r>
      <w:r>
        <w:rPr>
          <w:rFonts w:hint="eastAsia"/>
        </w:rPr>
        <w:t>生薑三兩切</w:t>
      </w:r>
      <w:r w:rsidR="006C4C45">
        <w:rPr>
          <w:rFonts w:hint="eastAsia"/>
        </w:rPr>
        <w:t>，</w:t>
      </w:r>
      <w:r>
        <w:rPr>
          <w:rFonts w:hint="eastAsia"/>
        </w:rPr>
        <w:t>白朮二兩</w:t>
      </w:r>
      <w:r w:rsidR="006C4C45">
        <w:rPr>
          <w:rFonts w:hint="eastAsia"/>
        </w:rPr>
        <w:t>，</w:t>
      </w:r>
      <w:r>
        <w:rPr>
          <w:rFonts w:hint="eastAsia"/>
        </w:rPr>
        <w:t>附子一枚炮去皮破八片。上五味</w:t>
      </w:r>
      <w:r w:rsidR="006C4C45">
        <w:rPr>
          <w:rFonts w:hint="eastAsia"/>
        </w:rPr>
        <w:t>，</w:t>
      </w:r>
      <w:r>
        <w:rPr>
          <w:rFonts w:hint="eastAsia"/>
        </w:rPr>
        <w:t>以水八升</w:t>
      </w:r>
      <w:r w:rsidR="006C4C45">
        <w:rPr>
          <w:rFonts w:hint="eastAsia"/>
        </w:rPr>
        <w:t>，</w:t>
      </w:r>
      <w:r>
        <w:rPr>
          <w:rFonts w:hint="eastAsia"/>
        </w:rPr>
        <w:t>煮取三升</w:t>
      </w:r>
      <w:r w:rsidR="006C4C45">
        <w:rPr>
          <w:rFonts w:hint="eastAsia"/>
        </w:rPr>
        <w:t>，</w:t>
      </w:r>
      <w:r>
        <w:rPr>
          <w:rFonts w:hint="eastAsia"/>
        </w:rPr>
        <w:t>去滓</w:t>
      </w:r>
      <w:r w:rsidR="006C4C45">
        <w:rPr>
          <w:rFonts w:hint="eastAsia"/>
        </w:rPr>
        <w:t>，</w:t>
      </w:r>
      <w:r>
        <w:rPr>
          <w:rFonts w:hint="eastAsia"/>
        </w:rPr>
        <w:t>溫服七合</w:t>
      </w:r>
      <w:r w:rsidR="006C4C45">
        <w:rPr>
          <w:rFonts w:hint="eastAsia"/>
        </w:rPr>
        <w:t>，</w:t>
      </w:r>
      <w:r>
        <w:rPr>
          <w:rFonts w:hint="eastAsia"/>
        </w:rPr>
        <w:t>日三服。若咳者</w:t>
      </w:r>
      <w:r w:rsidR="006C4C45">
        <w:rPr>
          <w:rFonts w:hint="eastAsia"/>
        </w:rPr>
        <w:t>，</w:t>
      </w:r>
      <w:r>
        <w:rPr>
          <w:rFonts w:hint="eastAsia"/>
        </w:rPr>
        <w:t>加五味子半升</w:t>
      </w:r>
      <w:r w:rsidR="006C4C45">
        <w:rPr>
          <w:rFonts w:hint="eastAsia"/>
        </w:rPr>
        <w:t>，</w:t>
      </w:r>
      <w:r>
        <w:rPr>
          <w:rFonts w:hint="eastAsia"/>
        </w:rPr>
        <w:t>細辛、乾薑各一兩；若小便利者</w:t>
      </w:r>
      <w:r w:rsidR="006C4C45">
        <w:rPr>
          <w:rFonts w:hint="eastAsia"/>
        </w:rPr>
        <w:t>，</w:t>
      </w:r>
      <w:r>
        <w:rPr>
          <w:rFonts w:hint="eastAsia"/>
        </w:rPr>
        <w:t>去茯苓</w:t>
      </w:r>
      <w:r w:rsidR="00D76AFC">
        <w:rPr>
          <w:rFonts w:hint="eastAsia"/>
        </w:rPr>
        <w:t>；</w:t>
      </w:r>
      <w:r>
        <w:rPr>
          <w:rFonts w:hint="eastAsia"/>
        </w:rPr>
        <w:t>若下利者</w:t>
      </w:r>
      <w:r w:rsidR="006C4C45">
        <w:rPr>
          <w:rFonts w:hint="eastAsia"/>
        </w:rPr>
        <w:t>，</w:t>
      </w:r>
      <w:r>
        <w:rPr>
          <w:rFonts w:hint="eastAsia"/>
        </w:rPr>
        <w:t>去芍藥</w:t>
      </w:r>
      <w:r w:rsidR="006C4C45">
        <w:rPr>
          <w:rFonts w:hint="eastAsia"/>
        </w:rPr>
        <w:t>，</w:t>
      </w:r>
      <w:r>
        <w:rPr>
          <w:rFonts w:hint="eastAsia"/>
        </w:rPr>
        <w:t>加乾薑二兩；若嘔者</w:t>
      </w:r>
      <w:r w:rsidR="006C4C45">
        <w:rPr>
          <w:rFonts w:hint="eastAsia"/>
        </w:rPr>
        <w:t>，</w:t>
      </w:r>
      <w:r>
        <w:rPr>
          <w:rFonts w:hint="eastAsia"/>
        </w:rPr>
        <w:t>去附子</w:t>
      </w:r>
      <w:r w:rsidR="006C4C45">
        <w:rPr>
          <w:rFonts w:hint="eastAsia"/>
        </w:rPr>
        <w:t>，</w:t>
      </w:r>
      <w:r>
        <w:rPr>
          <w:rFonts w:hint="eastAsia"/>
        </w:rPr>
        <w:t>加生薑</w:t>
      </w:r>
      <w:r w:rsidR="006C4C45">
        <w:rPr>
          <w:rFonts w:hint="eastAsia"/>
        </w:rPr>
        <w:t>，</w:t>
      </w:r>
      <w:r>
        <w:rPr>
          <w:rFonts w:hint="eastAsia"/>
        </w:rPr>
        <w:t>足前成半斤。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羅東逸曰</w:t>
      </w:r>
      <w:r w:rsidR="00D76AFC">
        <w:rPr>
          <w:rFonts w:hint="eastAsia"/>
        </w:rPr>
        <w:t>「</w:t>
      </w:r>
      <w:r w:rsidR="00D76AFC" w:rsidRPr="00D76AFC">
        <w:rPr>
          <w:rFonts w:hint="eastAsia"/>
        </w:rPr>
        <w:t>真武者</w:t>
      </w:r>
      <w:r w:rsidR="006C4C45">
        <w:t>，</w:t>
      </w:r>
      <w:r w:rsidR="00D76AFC" w:rsidRPr="00D76AFC">
        <w:rPr>
          <w:rFonts w:hint="eastAsia"/>
        </w:rPr>
        <w:t>北方司水之神也</w:t>
      </w:r>
      <w:r w:rsidR="006C4C45">
        <w:t>，</w:t>
      </w:r>
      <w:r w:rsidR="00D76AFC" w:rsidRPr="00D76AFC">
        <w:rPr>
          <w:rFonts w:hint="eastAsia"/>
        </w:rPr>
        <w:t>以之名湯者</w:t>
      </w:r>
      <w:r w:rsidR="006C4C45">
        <w:t>，</w:t>
      </w:r>
      <w:r w:rsidR="00D76AFC" w:rsidRPr="00D76AFC">
        <w:rPr>
          <w:rFonts w:hint="eastAsia"/>
        </w:rPr>
        <w:t>藉以鎮水之義也。</w:t>
      </w:r>
      <w:r>
        <w:rPr>
          <w:rFonts w:hint="eastAsia"/>
        </w:rPr>
        <w:t>夫人一身制水者脾</w:t>
      </w:r>
      <w:r w:rsidR="006C4C45">
        <w:rPr>
          <w:rFonts w:hint="eastAsia"/>
        </w:rPr>
        <w:t>，</w:t>
      </w:r>
      <w:r>
        <w:rPr>
          <w:rFonts w:hint="eastAsia"/>
        </w:rPr>
        <w:t>主水者腎也。腎為胃關</w:t>
      </w:r>
      <w:r w:rsidR="006C4C45">
        <w:rPr>
          <w:rFonts w:hint="eastAsia"/>
        </w:rPr>
        <w:t>，</w:t>
      </w:r>
      <w:r>
        <w:rPr>
          <w:rFonts w:hint="eastAsia"/>
        </w:rPr>
        <w:t>聚水而從其類</w:t>
      </w:r>
      <w:r w:rsidR="006C4C45">
        <w:rPr>
          <w:rFonts w:hint="eastAsia"/>
        </w:rPr>
        <w:t>，</w:t>
      </w:r>
      <w:r>
        <w:rPr>
          <w:rFonts w:hint="eastAsia"/>
        </w:rPr>
        <w:t>倘腎中無陽</w:t>
      </w:r>
      <w:r w:rsidR="006C4C45">
        <w:rPr>
          <w:rFonts w:hint="eastAsia"/>
        </w:rPr>
        <w:t>，</w:t>
      </w:r>
      <w:r>
        <w:rPr>
          <w:rFonts w:hint="eastAsia"/>
        </w:rPr>
        <w:t>則脾之樞機雖運</w:t>
      </w:r>
      <w:r w:rsidR="006C4C45">
        <w:rPr>
          <w:rFonts w:hint="eastAsia"/>
        </w:rPr>
        <w:t>，</w:t>
      </w:r>
      <w:r>
        <w:rPr>
          <w:rFonts w:hint="eastAsia"/>
        </w:rPr>
        <w:t>而腎之關門不開</w:t>
      </w:r>
      <w:r w:rsidR="006C4C45">
        <w:rPr>
          <w:rFonts w:hint="eastAsia"/>
        </w:rPr>
        <w:t>，</w:t>
      </w:r>
      <w:r>
        <w:rPr>
          <w:rFonts w:hint="eastAsia"/>
        </w:rPr>
        <w:t>水即欲行</w:t>
      </w:r>
      <w:r w:rsidR="006C4C45">
        <w:rPr>
          <w:rFonts w:hint="eastAsia"/>
        </w:rPr>
        <w:t>，</w:t>
      </w:r>
      <w:r>
        <w:rPr>
          <w:rFonts w:hint="eastAsia"/>
        </w:rPr>
        <w:t>以無主制</w:t>
      </w:r>
      <w:r w:rsidR="006C4C45">
        <w:rPr>
          <w:rFonts w:hint="eastAsia"/>
        </w:rPr>
        <w:t>，</w:t>
      </w:r>
      <w:r>
        <w:rPr>
          <w:rFonts w:hint="eastAsia"/>
        </w:rPr>
        <w:t>故泛溢妄行而有是證也。用附子之辛溫壯腎之元陽</w:t>
      </w:r>
      <w:r w:rsidR="006C4C45">
        <w:rPr>
          <w:rFonts w:hint="eastAsia"/>
        </w:rPr>
        <w:t>，</w:t>
      </w:r>
      <w:r>
        <w:rPr>
          <w:rFonts w:hint="eastAsia"/>
        </w:rPr>
        <w:t>則水有所主矣。白朮之溫燥</w:t>
      </w:r>
      <w:r w:rsidR="006C4C45">
        <w:rPr>
          <w:rFonts w:hint="eastAsia"/>
        </w:rPr>
        <w:t>，</w:t>
      </w:r>
      <w:r>
        <w:rPr>
          <w:rFonts w:hint="eastAsia"/>
        </w:rPr>
        <w:t>創建中土</w:t>
      </w:r>
      <w:r w:rsidR="006C4C45">
        <w:rPr>
          <w:rFonts w:hint="eastAsia"/>
        </w:rPr>
        <w:t>，</w:t>
      </w:r>
      <w:r>
        <w:rPr>
          <w:rFonts w:hint="eastAsia"/>
        </w:rPr>
        <w:t>則水有所制矣。生薑之辛散</w:t>
      </w:r>
      <w:r w:rsidR="006C4C45">
        <w:rPr>
          <w:rFonts w:hint="eastAsia"/>
        </w:rPr>
        <w:t>，</w:t>
      </w:r>
      <w:r>
        <w:rPr>
          <w:rFonts w:hint="eastAsia"/>
        </w:rPr>
        <w:t>佐附子以補陽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補水中寓散水之意。茯苓之滲淡</w:t>
      </w:r>
      <w:r w:rsidR="006C4C45">
        <w:rPr>
          <w:rFonts w:hint="eastAsia"/>
        </w:rPr>
        <w:t>，</w:t>
      </w:r>
      <w:r>
        <w:rPr>
          <w:rFonts w:hint="eastAsia"/>
        </w:rPr>
        <w:t>佐白朮以建土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制水中寓利水之道焉。而尤重在芍藥之苦降</w:t>
      </w:r>
      <w:r w:rsidR="006C4C45">
        <w:rPr>
          <w:rFonts w:hint="eastAsia"/>
        </w:rPr>
        <w:t>，</w:t>
      </w:r>
      <w:r>
        <w:rPr>
          <w:rFonts w:hint="eastAsia"/>
        </w:rPr>
        <w:t>其旨甚微。蓋人身陽根</w:t>
      </w:r>
      <w:r w:rsidR="00D24630">
        <w:rPr>
          <w:rFonts w:hint="eastAsia"/>
        </w:rPr>
        <w:t>於</w:t>
      </w:r>
      <w:r>
        <w:rPr>
          <w:rFonts w:hint="eastAsia"/>
        </w:rPr>
        <w:t>陰</w:t>
      </w:r>
      <w:r w:rsidR="006C4C45">
        <w:rPr>
          <w:rFonts w:hint="eastAsia"/>
        </w:rPr>
        <w:t>，</w:t>
      </w:r>
      <w:r>
        <w:rPr>
          <w:rFonts w:hint="eastAsia"/>
        </w:rPr>
        <w:t>若徒以辛熱補陽</w:t>
      </w:r>
      <w:r w:rsidR="006C4C45">
        <w:rPr>
          <w:rFonts w:hint="eastAsia"/>
        </w:rPr>
        <w:t>，</w:t>
      </w:r>
      <w:r>
        <w:rPr>
          <w:rFonts w:hint="eastAsia"/>
        </w:rPr>
        <w:t>不少佐以苦降之品</w:t>
      </w:r>
      <w:r w:rsidR="006C4C45">
        <w:rPr>
          <w:rFonts w:hint="eastAsia"/>
        </w:rPr>
        <w:t>，</w:t>
      </w:r>
      <w:r>
        <w:rPr>
          <w:rFonts w:hint="eastAsia"/>
        </w:rPr>
        <w:t>恐真陽飛越矣。芍藥為春花之殿</w:t>
      </w:r>
      <w:r w:rsidR="006C4C45">
        <w:rPr>
          <w:rFonts w:hint="eastAsia"/>
        </w:rPr>
        <w:t>，</w:t>
      </w:r>
      <w:r>
        <w:rPr>
          <w:rFonts w:hint="eastAsia"/>
        </w:rPr>
        <w:t>交夏而枯</w:t>
      </w:r>
      <w:r w:rsidR="006C4C45">
        <w:rPr>
          <w:rFonts w:hint="eastAsia"/>
        </w:rPr>
        <w:t>，</w:t>
      </w:r>
      <w:r>
        <w:rPr>
          <w:rFonts w:hint="eastAsia"/>
        </w:rPr>
        <w:t>用之以極亟收散漫之陽氣而歸根。下利減芍藥者</w:t>
      </w:r>
      <w:r w:rsidR="006C4C45">
        <w:rPr>
          <w:rFonts w:hint="eastAsia"/>
        </w:rPr>
        <w:t>，</w:t>
      </w:r>
      <w:r>
        <w:rPr>
          <w:rFonts w:hint="eastAsia"/>
        </w:rPr>
        <w:t>以其苦降湧瀉也。加乾薑者</w:t>
      </w:r>
      <w:r w:rsidR="006C4C45">
        <w:rPr>
          <w:rFonts w:hint="eastAsia"/>
        </w:rPr>
        <w:t>，</w:t>
      </w:r>
      <w:r>
        <w:rPr>
          <w:rFonts w:hint="eastAsia"/>
        </w:rPr>
        <w:t>以其溫中勝寒也。水寒傷肺則咳</w:t>
      </w:r>
      <w:r w:rsidR="006C4C45">
        <w:rPr>
          <w:rFonts w:hint="eastAsia"/>
        </w:rPr>
        <w:t>，</w:t>
      </w:r>
      <w:r>
        <w:rPr>
          <w:rFonts w:hint="eastAsia"/>
        </w:rPr>
        <w:t>加細辛、乾薑者</w:t>
      </w:r>
      <w:r w:rsidR="006C4C45">
        <w:rPr>
          <w:rFonts w:hint="eastAsia"/>
        </w:rPr>
        <w:t>，</w:t>
      </w:r>
      <w:r>
        <w:rPr>
          <w:rFonts w:hint="eastAsia"/>
        </w:rPr>
        <w:t>勝水寒也。加五味子者</w:t>
      </w:r>
      <w:r w:rsidR="006C4C45">
        <w:rPr>
          <w:rFonts w:hint="eastAsia"/>
        </w:rPr>
        <w:t>，</w:t>
      </w:r>
      <w:r>
        <w:rPr>
          <w:rFonts w:hint="eastAsia"/>
        </w:rPr>
        <w:t>收</w:t>
      </w:r>
      <w:r>
        <w:rPr>
          <w:rFonts w:hint="eastAsia"/>
        </w:rPr>
        <w:lastRenderedPageBreak/>
        <w:t>肺氣也。小便利者</w:t>
      </w:r>
      <w:r w:rsidR="006C4C45">
        <w:rPr>
          <w:rFonts w:hint="eastAsia"/>
        </w:rPr>
        <w:t>，</w:t>
      </w:r>
      <w:r>
        <w:rPr>
          <w:rFonts w:hint="eastAsia"/>
        </w:rPr>
        <w:t>去茯苓</w:t>
      </w:r>
      <w:r w:rsidR="006C4C45">
        <w:rPr>
          <w:rFonts w:hint="eastAsia"/>
        </w:rPr>
        <w:t>，</w:t>
      </w:r>
      <w:r>
        <w:rPr>
          <w:rFonts w:hint="eastAsia"/>
        </w:rPr>
        <w:t>恐其過利傷腎也。嘔者</w:t>
      </w:r>
      <w:r w:rsidR="006C4C45">
        <w:rPr>
          <w:rFonts w:hint="eastAsia"/>
        </w:rPr>
        <w:t>，</w:t>
      </w:r>
      <w:r>
        <w:rPr>
          <w:rFonts w:hint="eastAsia"/>
        </w:rPr>
        <w:t>去附子倍生薑</w:t>
      </w:r>
      <w:r w:rsidR="006C4C45">
        <w:rPr>
          <w:rFonts w:hint="eastAsia"/>
        </w:rPr>
        <w:t>，</w:t>
      </w:r>
      <w:r>
        <w:rPr>
          <w:rFonts w:hint="eastAsia"/>
        </w:rPr>
        <w:t>以其病非下焦</w:t>
      </w:r>
      <w:r w:rsidR="006C4C45">
        <w:rPr>
          <w:rFonts w:hint="eastAsia"/>
        </w:rPr>
        <w:t>，</w:t>
      </w:r>
      <w:r>
        <w:rPr>
          <w:rFonts w:hint="eastAsia"/>
        </w:rPr>
        <w:t>水停</w:t>
      </w:r>
      <w:r w:rsidR="00D24630">
        <w:rPr>
          <w:rFonts w:hint="eastAsia"/>
        </w:rPr>
        <w:t>於</w:t>
      </w:r>
      <w:r>
        <w:rPr>
          <w:rFonts w:hint="eastAsia"/>
        </w:rPr>
        <w:t>胃</w:t>
      </w:r>
      <w:r w:rsidR="006C4C45">
        <w:rPr>
          <w:rFonts w:hint="eastAsia"/>
        </w:rPr>
        <w:t>，</w:t>
      </w:r>
      <w:r>
        <w:rPr>
          <w:rFonts w:hint="eastAsia"/>
        </w:rPr>
        <w:t>所以不須溫腎以行水</w:t>
      </w:r>
      <w:r w:rsidR="006C4C45">
        <w:rPr>
          <w:rFonts w:hint="eastAsia"/>
        </w:rPr>
        <w:t>，</w:t>
      </w:r>
      <w:r>
        <w:rPr>
          <w:rFonts w:hint="eastAsia"/>
        </w:rPr>
        <w:t>只當溫胃以散水</w:t>
      </w:r>
      <w:r w:rsidR="006C4C45">
        <w:rPr>
          <w:rFonts w:hint="eastAsia"/>
        </w:rPr>
        <w:t>，</w:t>
      </w:r>
      <w:r>
        <w:rPr>
          <w:rFonts w:hint="eastAsia"/>
        </w:rPr>
        <w:t>且生薑功能止嘔也</w:t>
      </w:r>
      <w:r w:rsidR="00D76AFC">
        <w:rPr>
          <w:rFonts w:hint="eastAsia"/>
        </w:rPr>
        <w:t>」</w:t>
      </w:r>
      <w:r>
        <w:rPr>
          <w:rFonts w:hint="eastAsia"/>
        </w:rPr>
        <w:t>。</w:t>
      </w:r>
    </w:p>
    <w:p w:rsidR="00D76AFC" w:rsidRDefault="00D76AFC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84" w:name="_Toc223762933"/>
      <w:r>
        <w:br w:type="page"/>
      </w:r>
    </w:p>
    <w:p w:rsidR="00061250" w:rsidRDefault="00061250" w:rsidP="00657751">
      <w:pPr>
        <w:pStyle w:val="1b"/>
      </w:pPr>
      <w:bookmarkStart w:id="1485" w:name="_Toc7561615"/>
      <w:r>
        <w:rPr>
          <w:rFonts w:hint="eastAsia"/>
        </w:rPr>
        <w:lastRenderedPageBreak/>
        <w:t>少陰病通脈四逆湯證</w:t>
      </w:r>
      <w:bookmarkEnd w:id="1484"/>
      <w:bookmarkEnd w:id="1485"/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D76AFC">
        <w:rPr>
          <w:rFonts w:hint="eastAsia"/>
        </w:rPr>
        <w:t>「</w:t>
      </w:r>
      <w:r>
        <w:rPr>
          <w:rFonts w:hint="eastAsia"/>
        </w:rPr>
        <w:t>少陰病</w:t>
      </w:r>
      <w:r w:rsidR="006C4C45">
        <w:rPr>
          <w:rFonts w:hint="eastAsia"/>
        </w:rPr>
        <w:t>，</w:t>
      </w:r>
      <w:r>
        <w:rPr>
          <w:rFonts w:hint="eastAsia"/>
        </w:rPr>
        <w:t>下利清</w:t>
      </w:r>
      <w:r w:rsidR="00D76AFC">
        <w:rPr>
          <w:rFonts w:hint="eastAsia"/>
        </w:rPr>
        <w:t>穀</w:t>
      </w:r>
      <w:r w:rsidR="006C4C45">
        <w:rPr>
          <w:rFonts w:hint="eastAsia"/>
        </w:rPr>
        <w:t>，</w:t>
      </w:r>
      <w:r>
        <w:rPr>
          <w:rFonts w:hint="eastAsia"/>
        </w:rPr>
        <w:t>裡寒外熱</w:t>
      </w:r>
      <w:r w:rsidR="006C4C45">
        <w:rPr>
          <w:rFonts w:hint="eastAsia"/>
        </w:rPr>
        <w:t>，</w:t>
      </w:r>
      <w:r>
        <w:rPr>
          <w:rFonts w:hint="eastAsia"/>
        </w:rPr>
        <w:t>手足厥逆</w:t>
      </w:r>
      <w:r w:rsidR="006C4C45">
        <w:rPr>
          <w:rFonts w:hint="eastAsia"/>
        </w:rPr>
        <w:t>，</w:t>
      </w:r>
      <w:r>
        <w:rPr>
          <w:rFonts w:hint="eastAsia"/>
        </w:rPr>
        <w:t>脈微欲絕</w:t>
      </w:r>
      <w:r w:rsidR="006C4C45">
        <w:rPr>
          <w:rFonts w:hint="eastAsia"/>
        </w:rPr>
        <w:t>，</w:t>
      </w:r>
      <w:r>
        <w:rPr>
          <w:rFonts w:hint="eastAsia"/>
        </w:rPr>
        <w:t>身反不惡寒</w:t>
      </w:r>
      <w:r w:rsidR="006C4C45">
        <w:rPr>
          <w:rFonts w:hint="eastAsia"/>
        </w:rPr>
        <w:t>，</w:t>
      </w:r>
      <w:r>
        <w:rPr>
          <w:rFonts w:hint="eastAsia"/>
        </w:rPr>
        <w:t>其人面赤色</w:t>
      </w:r>
      <w:r w:rsidR="006C4C45">
        <w:rPr>
          <w:rFonts w:hint="eastAsia"/>
        </w:rPr>
        <w:t>，</w:t>
      </w:r>
      <w:r>
        <w:rPr>
          <w:rFonts w:hint="eastAsia"/>
        </w:rPr>
        <w:t>腹痛</w:t>
      </w:r>
      <w:r w:rsidR="006C4C45">
        <w:rPr>
          <w:rFonts w:hint="eastAsia"/>
        </w:rPr>
        <w:t>，</w:t>
      </w:r>
      <w:r>
        <w:rPr>
          <w:rFonts w:hint="eastAsia"/>
        </w:rPr>
        <w:t>或乾嘔</w:t>
      </w:r>
      <w:r w:rsidR="006C4C45">
        <w:rPr>
          <w:rFonts w:hint="eastAsia"/>
        </w:rPr>
        <w:t>，</w:t>
      </w:r>
      <w:r>
        <w:rPr>
          <w:rFonts w:hint="eastAsia"/>
        </w:rPr>
        <w:t>或咽痛</w:t>
      </w:r>
      <w:r w:rsidR="006C4C45">
        <w:rPr>
          <w:rFonts w:hint="eastAsia"/>
        </w:rPr>
        <w:t>，</w:t>
      </w:r>
      <w:r>
        <w:rPr>
          <w:rFonts w:hint="eastAsia"/>
        </w:rPr>
        <w:t>或利止脈不出者</w:t>
      </w:r>
      <w:r w:rsidR="006C4C45">
        <w:rPr>
          <w:rFonts w:hint="eastAsia"/>
        </w:rPr>
        <w:t>，</w:t>
      </w:r>
      <w:r>
        <w:rPr>
          <w:rFonts w:hint="eastAsia"/>
        </w:rPr>
        <w:t>通脈四逆湯主之</w:t>
      </w:r>
      <w:r w:rsidR="00D76AFC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D76AFC">
      <w:pPr>
        <w:pStyle w:val="5a"/>
      </w:pPr>
      <w:bookmarkStart w:id="1486" w:name="_Toc7561616"/>
      <w:r>
        <w:rPr>
          <w:rFonts w:hint="eastAsia"/>
        </w:rPr>
        <w:t>【通脈四逆湯】</w:t>
      </w:r>
      <w:bookmarkEnd w:id="1486"/>
    </w:p>
    <w:p w:rsidR="00D76AFC" w:rsidRDefault="00061250" w:rsidP="00061250">
      <w:pPr>
        <w:pStyle w:val="2f5"/>
        <w:ind w:firstLine="712"/>
      </w:pPr>
      <w:r>
        <w:rPr>
          <w:rFonts w:hint="eastAsia"/>
        </w:rPr>
        <w:t>甘草二兩炙</w:t>
      </w:r>
      <w:r w:rsidR="006C4C45">
        <w:rPr>
          <w:rFonts w:hint="eastAsia"/>
        </w:rPr>
        <w:t>，</w:t>
      </w:r>
      <w:r>
        <w:rPr>
          <w:rFonts w:hint="eastAsia"/>
        </w:rPr>
        <w:t>附子大者一枚生用去皮破八片</w:t>
      </w:r>
      <w:r w:rsidR="006C4C45">
        <w:rPr>
          <w:rFonts w:hint="eastAsia"/>
        </w:rPr>
        <w:t>，</w:t>
      </w:r>
      <w:r>
        <w:rPr>
          <w:rFonts w:hint="eastAsia"/>
        </w:rPr>
        <w:t>乾薑三兩。上三味</w:t>
      </w:r>
      <w:r w:rsidR="006C4C45">
        <w:rPr>
          <w:rFonts w:hint="eastAsia"/>
        </w:rPr>
        <w:t>，</w:t>
      </w:r>
      <w:r>
        <w:rPr>
          <w:rFonts w:hint="eastAsia"/>
        </w:rPr>
        <w:t>以水三升</w:t>
      </w:r>
      <w:r w:rsidR="006C4C45">
        <w:rPr>
          <w:rFonts w:hint="eastAsia"/>
        </w:rPr>
        <w:t>，</w:t>
      </w:r>
      <w:r>
        <w:rPr>
          <w:rFonts w:hint="eastAsia"/>
        </w:rPr>
        <w:t>煮取一升二合</w:t>
      </w:r>
      <w:r w:rsidR="006C4C45">
        <w:rPr>
          <w:rFonts w:hint="eastAsia"/>
        </w:rPr>
        <w:t>，</w:t>
      </w:r>
      <w:r>
        <w:rPr>
          <w:rFonts w:hint="eastAsia"/>
        </w:rPr>
        <w:t>去滓</w:t>
      </w:r>
      <w:r w:rsidR="006C4C45">
        <w:rPr>
          <w:rFonts w:hint="eastAsia"/>
        </w:rPr>
        <w:t>，</w:t>
      </w:r>
      <w:r>
        <w:rPr>
          <w:rFonts w:hint="eastAsia"/>
        </w:rPr>
        <w:t>分溫再服</w:t>
      </w:r>
      <w:r w:rsidR="006C4C45">
        <w:rPr>
          <w:rFonts w:hint="eastAsia"/>
        </w:rPr>
        <w:t>，</w:t>
      </w:r>
      <w:r>
        <w:rPr>
          <w:rFonts w:hint="eastAsia"/>
        </w:rPr>
        <w:t>其脈即漸而出者愈（非若暴出者之自無而忽有、既有而仍無</w:t>
      </w:r>
      <w:r w:rsidR="006C4C45">
        <w:rPr>
          <w:rFonts w:hint="eastAsia"/>
        </w:rPr>
        <w:t>，</w:t>
      </w:r>
      <w:r>
        <w:rPr>
          <w:rFonts w:hint="eastAsia"/>
        </w:rPr>
        <w:t>如燈火之回焰也）。面赤色者</w:t>
      </w:r>
      <w:r w:rsidR="006C4C45">
        <w:rPr>
          <w:rFonts w:hint="eastAsia"/>
        </w:rPr>
        <w:t>，</w:t>
      </w:r>
      <w:r>
        <w:rPr>
          <w:rFonts w:hint="eastAsia"/>
        </w:rPr>
        <w:t>加蔥九莖</w:t>
      </w:r>
      <w:r w:rsidR="00D76AFC">
        <w:rPr>
          <w:rFonts w:hint="eastAsia"/>
        </w:rPr>
        <w:t>；</w:t>
      </w:r>
      <w:r>
        <w:rPr>
          <w:rFonts w:hint="eastAsia"/>
        </w:rPr>
        <w:t>腹中痛者</w:t>
      </w:r>
      <w:r w:rsidR="006C4C45">
        <w:rPr>
          <w:rFonts w:hint="eastAsia"/>
        </w:rPr>
        <w:t>，</w:t>
      </w:r>
      <w:r>
        <w:rPr>
          <w:rFonts w:hint="eastAsia"/>
        </w:rPr>
        <w:t>去蔥</w:t>
      </w:r>
      <w:r w:rsidR="006C4C45">
        <w:rPr>
          <w:rFonts w:hint="eastAsia"/>
        </w:rPr>
        <w:t>，</w:t>
      </w:r>
      <w:r>
        <w:rPr>
          <w:rFonts w:hint="eastAsia"/>
        </w:rPr>
        <w:t>加芍藥二兩；嘔者</w:t>
      </w:r>
      <w:r w:rsidR="006C4C45">
        <w:rPr>
          <w:rFonts w:hint="eastAsia"/>
        </w:rPr>
        <w:t>，</w:t>
      </w:r>
      <w:r>
        <w:rPr>
          <w:rFonts w:hint="eastAsia"/>
        </w:rPr>
        <w:t>加生薑二兩；咽痛者</w:t>
      </w:r>
      <w:r w:rsidR="006C4C45">
        <w:rPr>
          <w:rFonts w:hint="eastAsia"/>
        </w:rPr>
        <w:t>，</w:t>
      </w:r>
      <w:r>
        <w:rPr>
          <w:rFonts w:hint="eastAsia"/>
        </w:rPr>
        <w:t>去芍藥</w:t>
      </w:r>
      <w:r w:rsidR="006C4C45">
        <w:rPr>
          <w:rFonts w:hint="eastAsia"/>
        </w:rPr>
        <w:t>，</w:t>
      </w:r>
      <w:r>
        <w:rPr>
          <w:rFonts w:hint="eastAsia"/>
        </w:rPr>
        <w:t>加桔梗一兩；利止脈不出者</w:t>
      </w:r>
      <w:r w:rsidR="006C4C45">
        <w:rPr>
          <w:rFonts w:hint="eastAsia"/>
        </w:rPr>
        <w:t>，</w:t>
      </w:r>
      <w:r>
        <w:rPr>
          <w:rFonts w:hint="eastAsia"/>
        </w:rPr>
        <w:t>去桔梗</w:t>
      </w:r>
      <w:r w:rsidR="006C4C45">
        <w:rPr>
          <w:rFonts w:hint="eastAsia"/>
        </w:rPr>
        <w:t>，</w:t>
      </w:r>
      <w:r>
        <w:rPr>
          <w:rFonts w:hint="eastAsia"/>
        </w:rPr>
        <w:t>加人參二兩。</w:t>
      </w:r>
      <w:r w:rsidR="00D76AFC" w:rsidRPr="00D76AFC">
        <w:rPr>
          <w:rFonts w:hint="eastAsia"/>
        </w:rPr>
        <w:t>病皆與方相應者</w:t>
      </w:r>
      <w:r w:rsidR="006C4C45">
        <w:t>，</w:t>
      </w:r>
      <w:r w:rsidR="00D76AFC" w:rsidRPr="00D76AFC">
        <w:rPr>
          <w:rFonts w:hint="eastAsia"/>
        </w:rPr>
        <w:t>乃服之。</w:t>
      </w:r>
    </w:p>
    <w:p w:rsidR="00061250" w:rsidRDefault="00D76AFC" w:rsidP="00061250">
      <w:pPr>
        <w:pStyle w:val="2f5"/>
        <w:ind w:firstLine="712"/>
      </w:pPr>
      <w:r>
        <w:rPr>
          <w:rFonts w:hint="eastAsia"/>
        </w:rPr>
        <w:t>按：︿</w:t>
      </w:r>
      <w:r w:rsidR="00061250">
        <w:rPr>
          <w:rFonts w:hint="eastAsia"/>
        </w:rPr>
        <w:t>太陽篇</w:t>
      </w:r>
      <w:r>
        <w:rPr>
          <w:rFonts w:hint="eastAsia"/>
        </w:rPr>
        <w:t>﹀</w:t>
      </w:r>
      <w:r w:rsidR="00061250">
        <w:rPr>
          <w:rFonts w:hint="eastAsia"/>
        </w:rPr>
        <w:t>四逆湯中乾薑兩半</w:t>
      </w:r>
      <w:r w:rsidR="006C4C45">
        <w:rPr>
          <w:rFonts w:hint="eastAsia"/>
        </w:rPr>
        <w:t>，</w:t>
      </w:r>
      <w:r w:rsidR="00061250">
        <w:rPr>
          <w:rFonts w:hint="eastAsia"/>
        </w:rPr>
        <w:t>以治汗多亡陽之證。至通脈四逆湯藥味同前</w:t>
      </w:r>
      <w:r w:rsidR="006C4C45">
        <w:rPr>
          <w:rFonts w:hint="eastAsia"/>
        </w:rPr>
        <w:t>，</w:t>
      </w:r>
      <w:r w:rsidR="00061250">
        <w:rPr>
          <w:rFonts w:hint="eastAsia"/>
        </w:rPr>
        <w:t>惟將乾薑加倍</w:t>
      </w:r>
      <w:r w:rsidR="006C4C45">
        <w:rPr>
          <w:rFonts w:hint="eastAsia"/>
        </w:rPr>
        <w:t>，</w:t>
      </w:r>
      <w:r w:rsidR="00061250">
        <w:rPr>
          <w:rFonts w:hint="eastAsia"/>
        </w:rPr>
        <w:t>蓋因寒盛脈閉</w:t>
      </w:r>
      <w:r w:rsidR="006C4C45">
        <w:rPr>
          <w:rFonts w:hint="eastAsia"/>
        </w:rPr>
        <w:t>，</w:t>
      </w:r>
      <w:r w:rsidR="00061250">
        <w:rPr>
          <w:rFonts w:hint="eastAsia"/>
        </w:rPr>
        <w:t>欲借辛熱之力開凝寒以通脈也。面赤者加蔥九莖（權用粗蔥白切上九寸即可）</w:t>
      </w:r>
      <w:r w:rsidR="006C4C45">
        <w:rPr>
          <w:rFonts w:hint="eastAsia"/>
        </w:rPr>
        <w:t>，</w:t>
      </w:r>
      <w:r w:rsidR="00061250">
        <w:rPr>
          <w:rFonts w:hint="eastAsia"/>
        </w:rPr>
        <w:t>蓋面赤乃陰寒在下</w:t>
      </w:r>
      <w:r w:rsidR="006C4C45">
        <w:rPr>
          <w:rFonts w:hint="eastAsia"/>
        </w:rPr>
        <w:t>，</w:t>
      </w:r>
      <w:r w:rsidR="00061250">
        <w:rPr>
          <w:rFonts w:hint="eastAsia"/>
        </w:rPr>
        <w:t>逼陽上浮</w:t>
      </w:r>
      <w:r w:rsidR="006C4C45">
        <w:rPr>
          <w:rFonts w:hint="eastAsia"/>
        </w:rPr>
        <w:t>，</w:t>
      </w:r>
      <w:r w:rsidR="00061250">
        <w:rPr>
          <w:rFonts w:hint="eastAsia"/>
        </w:rPr>
        <w:t>即所謂戴陽證也。加蔥以通其上下之氣</w:t>
      </w:r>
      <w:r w:rsidR="006C4C45">
        <w:rPr>
          <w:rFonts w:hint="eastAsia"/>
        </w:rPr>
        <w:t>，</w:t>
      </w:r>
      <w:r w:rsidR="00061250">
        <w:rPr>
          <w:rFonts w:hint="eastAsia"/>
        </w:rPr>
        <w:t>且多用同</w:t>
      </w:r>
      <w:r w:rsidR="00D24630">
        <w:rPr>
          <w:rFonts w:hint="eastAsia"/>
        </w:rPr>
        <w:t>於</w:t>
      </w:r>
      <w:r w:rsidR="00061250">
        <w:rPr>
          <w:rFonts w:hint="eastAsia"/>
        </w:rPr>
        <w:t>老陽之數</w:t>
      </w:r>
      <w:r w:rsidR="006C4C45">
        <w:rPr>
          <w:rFonts w:hint="eastAsia"/>
        </w:rPr>
        <w:t>，</w:t>
      </w:r>
      <w:r w:rsidR="00061250">
        <w:rPr>
          <w:rFonts w:hint="eastAsia"/>
        </w:rPr>
        <w:t>則陽可下歸其宅矣。而愚遇此等證</w:t>
      </w:r>
      <w:r w:rsidR="006C4C45">
        <w:rPr>
          <w:rFonts w:hint="eastAsia"/>
        </w:rPr>
        <w:t>，</w:t>
      </w:r>
      <w:r w:rsidR="00061250">
        <w:rPr>
          <w:rFonts w:hint="eastAsia"/>
        </w:rPr>
        <w:t>又恆加芍藥數錢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蓋芍藥與附子並用</w:t>
      </w:r>
      <w:r w:rsidR="006C4C45">
        <w:rPr>
          <w:rFonts w:hint="eastAsia"/>
        </w:rPr>
        <w:t>，</w:t>
      </w:r>
      <w:r w:rsidR="00061250">
        <w:rPr>
          <w:rFonts w:hint="eastAsia"/>
        </w:rPr>
        <w:t>最善收斂浮越之元陽下降也。</w:t>
      </w:r>
    </w:p>
    <w:p w:rsidR="00061250" w:rsidRDefault="00D76AFC" w:rsidP="00061250">
      <w:pPr>
        <w:pStyle w:val="2f5"/>
        <w:ind w:firstLine="712"/>
      </w:pPr>
      <w:r w:rsidRPr="00D76AFC">
        <w:rPr>
          <w:rFonts w:hint="eastAsia"/>
        </w:rPr>
        <w:t>《金鑒》注曰</w:t>
      </w:r>
      <w:r>
        <w:t>「</w:t>
      </w:r>
      <w:r w:rsidRPr="00D76AFC">
        <w:rPr>
          <w:rFonts w:hint="eastAsia"/>
        </w:rPr>
        <w:t>論中扶陽抑陰之劑</w:t>
      </w:r>
      <w:r w:rsidR="006C4C45">
        <w:t>，</w:t>
      </w:r>
      <w:r w:rsidRPr="00D76AFC">
        <w:rPr>
          <w:rFonts w:hint="eastAsia"/>
        </w:rPr>
        <w:t>中寒陽微</w:t>
      </w:r>
      <w:r w:rsidR="006C4C45">
        <w:t>，</w:t>
      </w:r>
      <w:r w:rsidRPr="00D76AFC">
        <w:rPr>
          <w:rFonts w:hint="eastAsia"/>
        </w:rPr>
        <w:t>不能外達</w:t>
      </w:r>
      <w:r w:rsidR="006C4C45">
        <w:t>，</w:t>
      </w:r>
      <w:r w:rsidRPr="00D76AFC">
        <w:rPr>
          <w:rFonts w:hint="eastAsia"/>
        </w:rPr>
        <w:t>主以四逆</w:t>
      </w:r>
      <w:r>
        <w:t>；</w:t>
      </w:r>
      <w:r w:rsidRPr="00D76AFC">
        <w:rPr>
          <w:rFonts w:hint="eastAsia"/>
        </w:rPr>
        <w:t>中外俱寒</w:t>
      </w:r>
      <w:r w:rsidR="006C4C45">
        <w:t>，</w:t>
      </w:r>
      <w:r w:rsidRPr="00D76AFC">
        <w:rPr>
          <w:rFonts w:hint="eastAsia"/>
        </w:rPr>
        <w:t>陽氣虛甚</w:t>
      </w:r>
      <w:r w:rsidR="006C4C45">
        <w:t>，</w:t>
      </w:r>
      <w:r w:rsidRPr="00D76AFC">
        <w:rPr>
          <w:rFonts w:hint="eastAsia"/>
        </w:rPr>
        <w:t>主以附子</w:t>
      </w:r>
      <w:r>
        <w:t>；</w:t>
      </w:r>
      <w:r w:rsidRPr="00D76AFC">
        <w:rPr>
          <w:rFonts w:hint="eastAsia"/>
        </w:rPr>
        <w:t>陰盛</w:t>
      </w:r>
      <w:r w:rsidR="00D24630">
        <w:rPr>
          <w:rFonts w:hint="eastAsia"/>
        </w:rPr>
        <w:t>於</w:t>
      </w:r>
      <w:r w:rsidRPr="00D76AFC">
        <w:rPr>
          <w:rFonts w:hint="eastAsia"/>
        </w:rPr>
        <w:t>下</w:t>
      </w:r>
      <w:r w:rsidR="006C4C45">
        <w:t>，</w:t>
      </w:r>
      <w:r w:rsidRPr="00D76AFC">
        <w:rPr>
          <w:rFonts w:hint="eastAsia"/>
        </w:rPr>
        <w:t>格陽</w:t>
      </w:r>
      <w:r w:rsidR="00D24630">
        <w:rPr>
          <w:rFonts w:hint="eastAsia"/>
        </w:rPr>
        <w:t>於</w:t>
      </w:r>
      <w:r w:rsidRPr="00D76AFC">
        <w:rPr>
          <w:rFonts w:hint="eastAsia"/>
        </w:rPr>
        <w:t>上</w:t>
      </w:r>
      <w:r w:rsidR="006C4C45">
        <w:t>，</w:t>
      </w:r>
      <w:r w:rsidRPr="00D76AFC">
        <w:rPr>
          <w:rFonts w:hint="eastAsia"/>
        </w:rPr>
        <w:t>主以白通</w:t>
      </w:r>
      <w:r w:rsidR="006C4C45">
        <w:t>，</w:t>
      </w:r>
      <w:r w:rsidRPr="00D76AFC">
        <w:rPr>
          <w:rFonts w:hint="eastAsia"/>
        </w:rPr>
        <w:t>陰盛</w:t>
      </w:r>
      <w:r w:rsidR="00D24630">
        <w:rPr>
          <w:rFonts w:hint="eastAsia"/>
        </w:rPr>
        <w:t>於</w:t>
      </w:r>
      <w:r w:rsidRPr="00D76AFC">
        <w:rPr>
          <w:rFonts w:hint="eastAsia"/>
        </w:rPr>
        <w:t>內</w:t>
      </w:r>
      <w:r w:rsidR="006C4C45">
        <w:t>，</w:t>
      </w:r>
      <w:r w:rsidRPr="00D76AFC">
        <w:rPr>
          <w:rFonts w:hint="eastAsia"/>
        </w:rPr>
        <w:t>格陽</w:t>
      </w:r>
      <w:r w:rsidR="00D24630">
        <w:rPr>
          <w:rFonts w:hint="eastAsia"/>
        </w:rPr>
        <w:t>於</w:t>
      </w:r>
      <w:r w:rsidRPr="00D76AFC">
        <w:rPr>
          <w:rFonts w:hint="eastAsia"/>
        </w:rPr>
        <w:t>外</w:t>
      </w:r>
      <w:r w:rsidR="006C4C45">
        <w:t>，</w:t>
      </w:r>
      <w:r w:rsidRPr="00D76AFC">
        <w:rPr>
          <w:rFonts w:hint="eastAsia"/>
        </w:rPr>
        <w:t>主以通脈</w:t>
      </w:r>
      <w:r w:rsidR="006C4C45">
        <w:t>，</w:t>
      </w:r>
      <w:r w:rsidRPr="00D76AFC">
        <w:rPr>
          <w:rFonts w:hint="eastAsia"/>
        </w:rPr>
        <w:t>是可知四逆運行陽氣者也</w:t>
      </w:r>
      <w:r w:rsidR="006C4C45">
        <w:t>，</w:t>
      </w:r>
      <w:r w:rsidRPr="00D76AFC">
        <w:rPr>
          <w:rFonts w:hint="eastAsia"/>
        </w:rPr>
        <w:t>附子溫補陽氣者也</w:t>
      </w:r>
      <w:r w:rsidR="006C4C45">
        <w:t>，</w:t>
      </w:r>
      <w:r w:rsidRPr="00D76AFC">
        <w:rPr>
          <w:rFonts w:hint="eastAsia"/>
        </w:rPr>
        <w:t>白通宣通上下</w:t>
      </w:r>
      <w:r w:rsidRPr="00D76AFC">
        <w:rPr>
          <w:rFonts w:hint="eastAsia"/>
        </w:rPr>
        <w:lastRenderedPageBreak/>
        <w:t>之陽者也</w:t>
      </w:r>
      <w:r w:rsidR="006C4C45">
        <w:t>，</w:t>
      </w:r>
      <w:r w:rsidRPr="00D76AFC">
        <w:rPr>
          <w:rFonts w:hint="eastAsia"/>
        </w:rPr>
        <w:t>通脈通達內外之陽者也。今脈微欲絕</w:t>
      </w:r>
      <w:r w:rsidR="006C4C45">
        <w:t>，</w:t>
      </w:r>
      <w:r w:rsidRPr="00D76AFC">
        <w:rPr>
          <w:rFonts w:hint="eastAsia"/>
        </w:rPr>
        <w:t>裡寒外熱</w:t>
      </w:r>
      <w:r w:rsidR="006C4C45">
        <w:t>，</w:t>
      </w:r>
      <w:r w:rsidRPr="00D76AFC">
        <w:rPr>
          <w:rFonts w:hint="eastAsia"/>
        </w:rPr>
        <w:t>是腎中陰盛格陽</w:t>
      </w:r>
      <w:r w:rsidR="00D24630">
        <w:rPr>
          <w:rFonts w:hint="eastAsia"/>
        </w:rPr>
        <w:t>於</w:t>
      </w:r>
      <w:r w:rsidRPr="00D76AFC">
        <w:rPr>
          <w:rFonts w:hint="eastAsia"/>
        </w:rPr>
        <w:t>外</w:t>
      </w:r>
      <w:r w:rsidR="006C4C45">
        <w:rPr>
          <w:rFonts w:hint="eastAsia"/>
        </w:rPr>
        <w:t>，</w:t>
      </w:r>
      <w:r w:rsidRPr="00D76AFC">
        <w:rPr>
          <w:rFonts w:hint="eastAsia"/>
        </w:rPr>
        <w:t>故主之也。倍乾薑加甘草佐附子</w:t>
      </w:r>
      <w:r w:rsidR="006C4C45">
        <w:rPr>
          <w:rFonts w:hint="eastAsia"/>
        </w:rPr>
        <w:t>，</w:t>
      </w:r>
      <w:r w:rsidRPr="00D76AFC">
        <w:rPr>
          <w:rFonts w:hint="eastAsia"/>
        </w:rPr>
        <w:t>易名通脈四逆湯者</w:t>
      </w:r>
      <w:r w:rsidR="006C4C45">
        <w:t>，</w:t>
      </w:r>
      <w:r w:rsidRPr="00D76AFC">
        <w:rPr>
          <w:rFonts w:hint="eastAsia"/>
        </w:rPr>
        <w:t>以其能大壯元陽</w:t>
      </w:r>
      <w:r w:rsidR="006C4C45">
        <w:t>，</w:t>
      </w:r>
      <w:r w:rsidRPr="00D76AFC">
        <w:rPr>
          <w:rFonts w:hint="eastAsia"/>
        </w:rPr>
        <w:t>主持中外</w:t>
      </w:r>
      <w:r w:rsidR="006C4C45">
        <w:t>，</w:t>
      </w:r>
      <w:r w:rsidRPr="00D76AFC">
        <w:rPr>
          <w:rFonts w:hint="eastAsia"/>
        </w:rPr>
        <w:t>共招外熱</w:t>
      </w:r>
      <w:r w:rsidR="006C4C45">
        <w:t>，</w:t>
      </w:r>
      <w:r w:rsidRPr="00D76AFC">
        <w:rPr>
          <w:rFonts w:hint="eastAsia"/>
        </w:rPr>
        <w:t>返之</w:t>
      </w:r>
      <w:r w:rsidR="00D24630">
        <w:rPr>
          <w:rFonts w:hint="eastAsia"/>
        </w:rPr>
        <w:t>於</w:t>
      </w:r>
      <w:r w:rsidRPr="00D76AFC">
        <w:rPr>
          <w:rFonts w:hint="eastAsia"/>
        </w:rPr>
        <w:t>內。蓋此時生氣已離</w:t>
      </w:r>
      <w:r w:rsidR="006C4C45">
        <w:t>，</w:t>
      </w:r>
      <w:r w:rsidRPr="00D76AFC">
        <w:rPr>
          <w:rFonts w:hint="eastAsia"/>
        </w:rPr>
        <w:t>亡在俄頃</w:t>
      </w:r>
      <w:r w:rsidR="006C4C45">
        <w:t>，</w:t>
      </w:r>
      <w:r w:rsidRPr="00D76AFC">
        <w:rPr>
          <w:rFonts w:hint="eastAsia"/>
        </w:rPr>
        <w:t>若仍以柔緩之甘草為君</w:t>
      </w:r>
      <w:r w:rsidR="006C4C45">
        <w:t>，</w:t>
      </w:r>
      <w:r w:rsidRPr="00D76AFC">
        <w:rPr>
          <w:rFonts w:hint="eastAsia"/>
        </w:rPr>
        <w:t>何能疾招外陽</w:t>
      </w:r>
      <w:r w:rsidR="006C4C45">
        <w:t>，</w:t>
      </w:r>
      <w:r w:rsidRPr="00D76AFC">
        <w:rPr>
          <w:rFonts w:hint="eastAsia"/>
        </w:rPr>
        <w:t>故易以乾薑</w:t>
      </w:r>
      <w:r w:rsidR="006C4C45">
        <w:t>，</w:t>
      </w:r>
      <w:r w:rsidRPr="00D76AFC">
        <w:rPr>
          <w:rFonts w:hint="eastAsia"/>
        </w:rPr>
        <w:t>然必加甘草、乾薑等分者</w:t>
      </w:r>
      <w:r w:rsidR="006C4C45">
        <w:t>，</w:t>
      </w:r>
      <w:r w:rsidRPr="00D76AFC">
        <w:rPr>
          <w:rFonts w:hint="eastAsia"/>
        </w:rPr>
        <w:t>恐渙漫之</w:t>
      </w:r>
      <w:r>
        <w:rPr>
          <w:rFonts w:hint="eastAsia"/>
        </w:rPr>
        <w:t>餘</w:t>
      </w:r>
      <w:r w:rsidR="006C4C45">
        <w:t>，</w:t>
      </w:r>
      <w:r w:rsidRPr="00D76AFC">
        <w:rPr>
          <w:rFonts w:hint="eastAsia"/>
        </w:rPr>
        <w:t>薑附之猛不能安養元氣</w:t>
      </w:r>
      <w:r w:rsidR="006C4C45">
        <w:t>，</w:t>
      </w:r>
      <w:r w:rsidRPr="00D76AFC">
        <w:rPr>
          <w:rFonts w:hint="eastAsia"/>
        </w:rPr>
        <w:t>所謂有制之師也。若面赤加蔥以通格上之陽</w:t>
      </w:r>
      <w:r w:rsidR="006C4C45">
        <w:t>，</w:t>
      </w:r>
      <w:r w:rsidRPr="00D76AFC">
        <w:rPr>
          <w:rFonts w:hint="eastAsia"/>
        </w:rPr>
        <w:t>腹痛加芍藥以和在裡之陰</w:t>
      </w:r>
      <w:r w:rsidR="006C4C45">
        <w:t>，</w:t>
      </w:r>
      <w:r w:rsidRPr="00D76AFC">
        <w:rPr>
          <w:rFonts w:hint="eastAsia"/>
        </w:rPr>
        <w:t>嘔逆加生薑以宣胃</w:t>
      </w:r>
      <w:r w:rsidR="006C4C45">
        <w:t>，</w:t>
      </w:r>
      <w:r w:rsidRPr="00D76AFC">
        <w:rPr>
          <w:rFonts w:hint="eastAsia"/>
        </w:rPr>
        <w:t>咽痛加桔梗以利經</w:t>
      </w:r>
      <w:r w:rsidR="006C4C45">
        <w:t>，</w:t>
      </w:r>
      <w:r w:rsidRPr="00D76AFC">
        <w:rPr>
          <w:rFonts w:hint="eastAsia"/>
        </w:rPr>
        <w:t>利不止脈不出氣少者</w:t>
      </w:r>
      <w:r w:rsidR="006C4C45">
        <w:t>，</w:t>
      </w:r>
      <w:r w:rsidRPr="00D76AFC">
        <w:rPr>
          <w:rFonts w:hint="eastAsia"/>
        </w:rPr>
        <w:t>加參以生元氣而</w:t>
      </w:r>
      <w:r>
        <w:rPr>
          <w:rFonts w:hint="eastAsia"/>
        </w:rPr>
        <w:t>復</w:t>
      </w:r>
      <w:r w:rsidRPr="00D76AFC">
        <w:rPr>
          <w:rFonts w:hint="eastAsia"/>
        </w:rPr>
        <w:t>脈也</w:t>
      </w:r>
      <w:r>
        <w:rPr>
          <w:rFonts w:hint="eastAsia"/>
        </w:rPr>
        <w:t>」</w:t>
      </w:r>
      <w:r w:rsidRPr="00D76AFC">
        <w:rPr>
          <w:rFonts w:hint="eastAsia"/>
        </w:rPr>
        <w:t>。</w:t>
      </w:r>
    </w:p>
    <w:p w:rsidR="00D76AFC" w:rsidRPr="00D76AFC" w:rsidRDefault="00D76AFC" w:rsidP="00D76AFC">
      <w:pPr>
        <w:rPr>
          <w:rFonts w:eastAsiaTheme="majorEastAsia"/>
          <w:spacing w:val="38"/>
        </w:rPr>
      </w:pPr>
      <w:r w:rsidRPr="00D76AFC">
        <w:rPr>
          <w:rFonts w:eastAsiaTheme="majorEastAsia" w:hint="eastAsia"/>
          <w:spacing w:val="38"/>
        </w:rPr>
        <w:t>按</w:t>
      </w:r>
      <w:r>
        <w:rPr>
          <w:rFonts w:eastAsiaTheme="majorEastAsia"/>
          <w:spacing w:val="38"/>
        </w:rPr>
        <w:t>：</w:t>
      </w:r>
      <w:r w:rsidRPr="00D76AFC">
        <w:rPr>
          <w:rFonts w:eastAsiaTheme="majorEastAsia" w:hint="eastAsia"/>
          <w:spacing w:val="38"/>
        </w:rPr>
        <w:t>通脈四逆湯</w:t>
      </w:r>
      <w:r w:rsidR="006C4C45">
        <w:rPr>
          <w:rFonts w:eastAsiaTheme="majorEastAsia"/>
          <w:spacing w:val="38"/>
        </w:rPr>
        <w:t>，</w:t>
      </w:r>
      <w:r w:rsidRPr="00D76AFC">
        <w:rPr>
          <w:rFonts w:eastAsiaTheme="majorEastAsia" w:hint="eastAsia"/>
          <w:spacing w:val="38"/>
        </w:rPr>
        <w:t>方中甘草亦有作三兩者</w:t>
      </w:r>
      <w:r w:rsidR="006C4C45">
        <w:rPr>
          <w:rFonts w:eastAsiaTheme="majorEastAsia"/>
          <w:spacing w:val="38"/>
        </w:rPr>
        <w:t>，</w:t>
      </w:r>
      <w:r w:rsidRPr="00D76AFC">
        <w:rPr>
          <w:rFonts w:eastAsiaTheme="majorEastAsia" w:hint="eastAsia"/>
          <w:spacing w:val="38"/>
        </w:rPr>
        <w:t>故鑒注云云。</w:t>
      </w:r>
    </w:p>
    <w:p w:rsidR="00D76AFC" w:rsidRDefault="00D76AFC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87" w:name="_Toc223762934"/>
      <w:r>
        <w:br w:type="page"/>
      </w:r>
    </w:p>
    <w:p w:rsidR="00061250" w:rsidRDefault="00061250" w:rsidP="00657751">
      <w:pPr>
        <w:pStyle w:val="1b"/>
      </w:pPr>
      <w:bookmarkStart w:id="1488" w:name="_Toc7561617"/>
      <w:r>
        <w:rPr>
          <w:rFonts w:hint="eastAsia"/>
        </w:rPr>
        <w:lastRenderedPageBreak/>
        <w:t>少陰病大承氣湯證</w:t>
      </w:r>
      <w:bookmarkEnd w:id="1487"/>
      <w:bookmarkEnd w:id="1488"/>
    </w:p>
    <w:p w:rsidR="00D76AFC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D76AFC">
        <w:rPr>
          <w:rFonts w:hint="eastAsia"/>
        </w:rPr>
        <w:t>「</w:t>
      </w:r>
      <w:r>
        <w:rPr>
          <w:rFonts w:hint="eastAsia"/>
        </w:rPr>
        <w:t>少陰病</w:t>
      </w:r>
      <w:r w:rsidR="006C4C45">
        <w:rPr>
          <w:rFonts w:hint="eastAsia"/>
        </w:rPr>
        <w:t>，</w:t>
      </w:r>
      <w:r>
        <w:rPr>
          <w:rFonts w:hint="eastAsia"/>
        </w:rPr>
        <w:t>自利清水</w:t>
      </w:r>
      <w:r w:rsidR="006C4C45">
        <w:rPr>
          <w:rFonts w:hint="eastAsia"/>
        </w:rPr>
        <w:t>，</w:t>
      </w:r>
      <w:r>
        <w:rPr>
          <w:rFonts w:hint="eastAsia"/>
        </w:rPr>
        <w:t>色純青</w:t>
      </w:r>
      <w:r w:rsidR="006C4C45">
        <w:rPr>
          <w:rFonts w:hint="eastAsia"/>
        </w:rPr>
        <w:t>，</w:t>
      </w:r>
      <w:r>
        <w:rPr>
          <w:rFonts w:hint="eastAsia"/>
        </w:rPr>
        <w:t>心下必痛</w:t>
      </w:r>
      <w:r w:rsidR="006C4C45">
        <w:rPr>
          <w:rFonts w:hint="eastAsia"/>
        </w:rPr>
        <w:t>，</w:t>
      </w:r>
      <w:r>
        <w:rPr>
          <w:rFonts w:hint="eastAsia"/>
        </w:rPr>
        <w:t>口乾燥者</w:t>
      </w:r>
      <w:r w:rsidR="006C4C45">
        <w:rPr>
          <w:rFonts w:hint="eastAsia"/>
        </w:rPr>
        <w:t>，</w:t>
      </w:r>
      <w:r>
        <w:rPr>
          <w:rFonts w:hint="eastAsia"/>
        </w:rPr>
        <w:t>急下之</w:t>
      </w:r>
      <w:r w:rsidR="006C4C45">
        <w:rPr>
          <w:rFonts w:hint="eastAsia"/>
        </w:rPr>
        <w:t>，</w:t>
      </w:r>
      <w:r>
        <w:rPr>
          <w:rFonts w:hint="eastAsia"/>
        </w:rPr>
        <w:t>宜大承氣湯</w:t>
      </w:r>
      <w:r w:rsidR="00D76AFC">
        <w:rPr>
          <w:rFonts w:hint="eastAsia"/>
        </w:rPr>
        <w:t>」</w:t>
      </w:r>
      <w:r>
        <w:rPr>
          <w:rFonts w:hint="eastAsia"/>
        </w:rPr>
        <w:t>。</w:t>
      </w:r>
    </w:p>
    <w:p w:rsidR="00D76AFC" w:rsidRDefault="00D76AFC" w:rsidP="00061250">
      <w:pPr>
        <w:pStyle w:val="2f5"/>
        <w:ind w:firstLine="712"/>
      </w:pPr>
      <w:r>
        <w:rPr>
          <w:rFonts w:hint="eastAsia"/>
        </w:rPr>
        <w:t>按：</w:t>
      </w:r>
      <w:r w:rsidR="00061250">
        <w:rPr>
          <w:rFonts w:hint="eastAsia"/>
        </w:rPr>
        <w:t>此證乃伏氣之熱竄入肝腎二經也。蓋以腎主閉藏</w:t>
      </w:r>
      <w:r w:rsidR="006C4C45">
        <w:rPr>
          <w:rFonts w:hint="eastAsia"/>
        </w:rPr>
        <w:t>，</w:t>
      </w:r>
      <w:r w:rsidR="00061250">
        <w:rPr>
          <w:rFonts w:hint="eastAsia"/>
        </w:rPr>
        <w:t>肝主疏泄</w:t>
      </w:r>
      <w:r w:rsidR="006C4C45">
        <w:rPr>
          <w:rFonts w:hint="eastAsia"/>
        </w:rPr>
        <w:t>，</w:t>
      </w:r>
      <w:r w:rsidR="00061250">
        <w:rPr>
          <w:rFonts w:hint="eastAsia"/>
        </w:rPr>
        <w:t>腎為二便之關</w:t>
      </w:r>
      <w:r w:rsidR="006C4C45">
        <w:rPr>
          <w:rFonts w:hint="eastAsia"/>
        </w:rPr>
        <w:t>，</w:t>
      </w:r>
      <w:r w:rsidR="00061250">
        <w:rPr>
          <w:rFonts w:hint="eastAsia"/>
        </w:rPr>
        <w:t>肝又為腎行氣</w:t>
      </w:r>
      <w:r w:rsidR="006C4C45">
        <w:rPr>
          <w:rFonts w:hint="eastAsia"/>
        </w:rPr>
        <w:t>，</w:t>
      </w:r>
      <w:r w:rsidR="00061250">
        <w:rPr>
          <w:rFonts w:hint="eastAsia"/>
        </w:rPr>
        <w:t>茲因伏氣之熱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竄入腎兼竄入肝</w:t>
      </w:r>
      <w:r w:rsidR="006C4C45">
        <w:rPr>
          <w:rFonts w:hint="eastAsia"/>
        </w:rPr>
        <w:t>，</w:t>
      </w:r>
      <w:r w:rsidR="00061250">
        <w:rPr>
          <w:rFonts w:hint="eastAsia"/>
        </w:rPr>
        <w:t>則肝為熱助疏泄之力太過</w:t>
      </w:r>
      <w:r w:rsidR="006C4C45">
        <w:rPr>
          <w:rFonts w:hint="eastAsia"/>
        </w:rPr>
        <w:t>，</w:t>
      </w:r>
      <w:r w:rsidR="00061250">
        <w:rPr>
          <w:rFonts w:hint="eastAsia"/>
        </w:rPr>
        <w:t>即為腎行氣之力太過</w:t>
      </w:r>
      <w:r w:rsidR="006C4C45">
        <w:rPr>
          <w:rFonts w:hint="eastAsia"/>
        </w:rPr>
        <w:t>，</w:t>
      </w:r>
      <w:r w:rsidR="00061250">
        <w:rPr>
          <w:rFonts w:hint="eastAsia"/>
        </w:rPr>
        <w:t>致腎關失其閉藏之用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而下利清水。且因肝熱而波及</w:t>
      </w:r>
      <w:r w:rsidR="00D24630">
        <w:rPr>
          <w:rFonts w:hint="eastAsia"/>
        </w:rPr>
        <w:t>於</w:t>
      </w:r>
      <w:r w:rsidR="00061250">
        <w:rPr>
          <w:rFonts w:hint="eastAsia"/>
        </w:rPr>
        <w:t>膽</w:t>
      </w:r>
      <w:r w:rsidR="006C4C45">
        <w:rPr>
          <w:rFonts w:hint="eastAsia"/>
        </w:rPr>
        <w:t>，</w:t>
      </w:r>
      <w:r w:rsidR="00061250">
        <w:rPr>
          <w:rFonts w:hint="eastAsia"/>
        </w:rPr>
        <w:t>致膽汁因熱妄行</w:t>
      </w:r>
      <w:r w:rsidR="006C4C45">
        <w:rPr>
          <w:rFonts w:hint="eastAsia"/>
        </w:rPr>
        <w:t>，</w:t>
      </w:r>
      <w:r w:rsidR="00061250">
        <w:rPr>
          <w:rFonts w:hint="eastAsia"/>
        </w:rPr>
        <w:t>隨肝氣之疏泄而下純青色之水。</w:t>
      </w:r>
      <w:r w:rsidR="00D24630">
        <w:rPr>
          <w:rFonts w:hint="eastAsia"/>
        </w:rPr>
        <w:t>於</w:t>
      </w:r>
      <w:r w:rsidR="00061250">
        <w:rPr>
          <w:rFonts w:hint="eastAsia"/>
        </w:rPr>
        <w:t>斯</w:t>
      </w:r>
      <w:r w:rsidR="006C4C45">
        <w:rPr>
          <w:rFonts w:hint="eastAsia"/>
        </w:rPr>
        <w:t>，</w:t>
      </w:r>
      <w:r w:rsidR="00061250">
        <w:rPr>
          <w:rFonts w:hint="eastAsia"/>
        </w:rPr>
        <w:t>腎水因疏泄太過而將竭</w:t>
      </w:r>
      <w:r w:rsidR="006C4C45">
        <w:rPr>
          <w:rFonts w:hint="eastAsia"/>
        </w:rPr>
        <w:t>，</w:t>
      </w:r>
      <w:r w:rsidR="00061250">
        <w:rPr>
          <w:rFonts w:hint="eastAsia"/>
        </w:rPr>
        <w:t>不能上濟以鎮心火</w:t>
      </w:r>
      <w:r w:rsidR="006C4C45">
        <w:rPr>
          <w:rFonts w:hint="eastAsia"/>
        </w:rPr>
        <w:t>，</w:t>
      </w:r>
      <w:r w:rsidR="00061250">
        <w:rPr>
          <w:rFonts w:hint="eastAsia"/>
        </w:rPr>
        <w:t>且肝木不得水氣之</w:t>
      </w:r>
      <w:r>
        <w:rPr>
          <w:rFonts w:hint="eastAsia"/>
        </w:rPr>
        <w:t>涵</w:t>
      </w:r>
      <w:r w:rsidR="00061250">
        <w:rPr>
          <w:rFonts w:hint="eastAsia"/>
        </w:rPr>
        <w:t>濡</w:t>
      </w:r>
      <w:r w:rsidR="006C4C45">
        <w:rPr>
          <w:rFonts w:hint="eastAsia"/>
        </w:rPr>
        <w:t>，</w:t>
      </w:r>
      <w:r w:rsidR="00061250">
        <w:rPr>
          <w:rFonts w:hint="eastAsia"/>
        </w:rPr>
        <w:t>則在下既過</w:t>
      </w:r>
      <w:r w:rsidR="00D24630">
        <w:rPr>
          <w:rFonts w:hint="eastAsia"/>
        </w:rPr>
        <w:t>於</w:t>
      </w:r>
      <w:r w:rsidR="00061250">
        <w:rPr>
          <w:rFonts w:hint="eastAsia"/>
        </w:rPr>
        <w:t>疏泄</w:t>
      </w:r>
      <w:r w:rsidR="006C4C45">
        <w:rPr>
          <w:rFonts w:hint="eastAsia"/>
        </w:rPr>
        <w:t>，</w:t>
      </w:r>
      <w:r w:rsidR="00061250">
        <w:rPr>
          <w:rFonts w:hint="eastAsia"/>
        </w:rPr>
        <w:t>在上益肆其橫恣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是以心下作痛口中乾燥也。此宜急下之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瀉以止瀉</w:t>
      </w:r>
      <w:r w:rsidR="006C4C45">
        <w:rPr>
          <w:rFonts w:hint="eastAsia"/>
        </w:rPr>
        <w:t>，</w:t>
      </w:r>
      <w:r w:rsidR="00061250">
        <w:rPr>
          <w:rFonts w:hint="eastAsia"/>
        </w:rPr>
        <w:t>則腎中之真陰可回</w:t>
      </w:r>
      <w:r w:rsidR="006C4C45">
        <w:rPr>
          <w:rFonts w:hint="eastAsia"/>
        </w:rPr>
        <w:t>，</w:t>
      </w:r>
      <w:r w:rsidR="00061250">
        <w:rPr>
          <w:rFonts w:hint="eastAsia"/>
        </w:rPr>
        <w:t>自能上濟以愈口中乾燥、心下作痛也。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此節之前有「少陰病得之二</w:t>
      </w:r>
      <w:r w:rsidR="006C4C45">
        <w:rPr>
          <w:rFonts w:hint="eastAsia"/>
        </w:rPr>
        <w:t>，</w:t>
      </w:r>
      <w:r>
        <w:rPr>
          <w:rFonts w:hint="eastAsia"/>
        </w:rPr>
        <w:t>三日</w:t>
      </w:r>
      <w:r w:rsidR="006C4C45">
        <w:rPr>
          <w:rFonts w:hint="eastAsia"/>
        </w:rPr>
        <w:t>，</w:t>
      </w:r>
      <w:r>
        <w:rPr>
          <w:rFonts w:hint="eastAsia"/>
        </w:rPr>
        <w:t>口燥咽乾者</w:t>
      </w:r>
      <w:r w:rsidR="006C4C45">
        <w:rPr>
          <w:rFonts w:hint="eastAsia"/>
        </w:rPr>
        <w:t>，</w:t>
      </w:r>
      <w:r>
        <w:rPr>
          <w:rFonts w:hint="eastAsia"/>
        </w:rPr>
        <w:t>急下之</w:t>
      </w:r>
      <w:r w:rsidR="006C4C45">
        <w:rPr>
          <w:rFonts w:hint="eastAsia"/>
        </w:rPr>
        <w:t>，</w:t>
      </w:r>
      <w:r>
        <w:rPr>
          <w:rFonts w:hint="eastAsia"/>
        </w:rPr>
        <w:t>宜大承氣湯。」及後節「少陰病六、七日</w:t>
      </w:r>
      <w:r w:rsidR="006C4C45">
        <w:rPr>
          <w:rFonts w:hint="eastAsia"/>
        </w:rPr>
        <w:t>，</w:t>
      </w:r>
      <w:r>
        <w:rPr>
          <w:rFonts w:hint="eastAsia"/>
        </w:rPr>
        <w:t>腹脹不大便者</w:t>
      </w:r>
      <w:r w:rsidR="006C4C45">
        <w:rPr>
          <w:rFonts w:hint="eastAsia"/>
        </w:rPr>
        <w:t>，</w:t>
      </w:r>
      <w:r>
        <w:rPr>
          <w:rFonts w:hint="eastAsia"/>
        </w:rPr>
        <w:t>急下之</w:t>
      </w:r>
      <w:r w:rsidR="006C4C45">
        <w:rPr>
          <w:rFonts w:hint="eastAsia"/>
        </w:rPr>
        <w:t>，</w:t>
      </w:r>
      <w:r>
        <w:rPr>
          <w:rFonts w:hint="eastAsia"/>
        </w:rPr>
        <w:t>宜大承氣湯」</w:t>
      </w:r>
      <w:r w:rsidR="006C4C45">
        <w:rPr>
          <w:rFonts w:hint="eastAsia"/>
        </w:rPr>
        <w:t>，</w:t>
      </w:r>
      <w:r>
        <w:rPr>
          <w:rFonts w:hint="eastAsia"/>
        </w:rPr>
        <w:t>想此二節</w:t>
      </w:r>
      <w:r w:rsidR="006C4C45">
        <w:rPr>
          <w:rFonts w:hint="eastAsia"/>
        </w:rPr>
        <w:t>，</w:t>
      </w:r>
      <w:r>
        <w:rPr>
          <w:rFonts w:hint="eastAsia"/>
        </w:rPr>
        <w:t>仲師亦皆言急下</w:t>
      </w:r>
      <w:r w:rsidR="006C4C45">
        <w:rPr>
          <w:rFonts w:hint="eastAsia"/>
        </w:rPr>
        <w:t>，</w:t>
      </w:r>
      <w:r>
        <w:rPr>
          <w:rFonts w:hint="eastAsia"/>
        </w:rPr>
        <w:t>若不急下</w:t>
      </w:r>
      <w:r w:rsidR="006C4C45">
        <w:rPr>
          <w:rFonts w:hint="eastAsia"/>
        </w:rPr>
        <w:t>，</w:t>
      </w:r>
      <w:r>
        <w:rPr>
          <w:rFonts w:hint="eastAsia"/>
        </w:rPr>
        <w:t>當亦若純下青水者</w:t>
      </w:r>
      <w:r w:rsidR="006C4C45">
        <w:rPr>
          <w:rFonts w:hint="eastAsia"/>
        </w:rPr>
        <w:t>，</w:t>
      </w:r>
      <w:r>
        <w:rPr>
          <w:rFonts w:hint="eastAsia"/>
        </w:rPr>
        <w:t>其危險即在目前。若仲師者</w:t>
      </w:r>
      <w:r w:rsidR="006C4C45">
        <w:rPr>
          <w:rFonts w:hint="eastAsia"/>
        </w:rPr>
        <w:t>，</w:t>
      </w:r>
      <w:r>
        <w:rPr>
          <w:rFonts w:hint="eastAsia"/>
        </w:rPr>
        <w:t>宜其為醫中之聖也。</w:t>
      </w:r>
    </w:p>
    <w:p w:rsidR="00D76AFC" w:rsidRDefault="00D76AFC" w:rsidP="00D76AFC">
      <w:pPr>
        <w:pStyle w:val="2f3"/>
        <w:ind w:firstLine="712"/>
      </w:pPr>
      <w:r>
        <w:rPr>
          <w:rFonts w:hint="eastAsia"/>
        </w:rPr>
        <w:t>張拱端曰「民國十五年秋季</w:t>
      </w:r>
      <w:r w:rsidR="006C4C45">
        <w:t>，</w:t>
      </w:r>
      <w:r>
        <w:rPr>
          <w:rFonts w:hint="eastAsia"/>
        </w:rPr>
        <w:t>發生痢疾</w:t>
      </w:r>
      <w:r w:rsidR="006C4C45">
        <w:t>，</w:t>
      </w:r>
      <w:r>
        <w:rPr>
          <w:rFonts w:hint="eastAsia"/>
        </w:rPr>
        <w:t>見有一男子得痢</w:t>
      </w:r>
      <w:r w:rsidR="006C4C45">
        <w:t>，</w:t>
      </w:r>
      <w:r>
        <w:rPr>
          <w:rFonts w:hint="eastAsia"/>
        </w:rPr>
        <w:t>利時極其閉迫後重</w:t>
      </w:r>
      <w:r w:rsidR="006C4C45">
        <w:t>，</w:t>
      </w:r>
      <w:r>
        <w:rPr>
          <w:rFonts w:hint="eastAsia"/>
        </w:rPr>
        <w:t>惟利下清水色青無膿血。醫者均作痢疾</w:t>
      </w:r>
      <w:r w:rsidR="006C4C45">
        <w:rPr>
          <w:rFonts w:hint="eastAsia"/>
        </w:rPr>
        <w:t>，</w:t>
      </w:r>
      <w:r>
        <w:rPr>
          <w:rFonts w:hint="eastAsia"/>
        </w:rPr>
        <w:t>治之不效</w:t>
      </w:r>
      <w:r w:rsidR="006C4C45">
        <w:t>，</w:t>
      </w:r>
      <w:r>
        <w:rPr>
          <w:rFonts w:hint="eastAsia"/>
        </w:rPr>
        <w:t>余治亦不效</w:t>
      </w:r>
      <w:r w:rsidR="006C4C45">
        <w:t>，</w:t>
      </w:r>
      <w:r>
        <w:rPr>
          <w:rFonts w:hint="eastAsia"/>
        </w:rPr>
        <w:t>數日即死。後閱至此條</w:t>
      </w:r>
      <w:r w:rsidR="006C4C45">
        <w:t>，</w:t>
      </w:r>
      <w:r>
        <w:rPr>
          <w:rFonts w:hint="eastAsia"/>
        </w:rPr>
        <w:t>始知為少陰急下之證</w:t>
      </w:r>
      <w:r w:rsidR="006C4C45">
        <w:t>，</w:t>
      </w:r>
      <w:r>
        <w:rPr>
          <w:rFonts w:hint="eastAsia"/>
        </w:rPr>
        <w:t>最為惡候</w:t>
      </w:r>
      <w:r w:rsidR="006C4C45">
        <w:t>，</w:t>
      </w:r>
      <w:r>
        <w:rPr>
          <w:rFonts w:hint="eastAsia"/>
        </w:rPr>
        <w:t>非秋痢也、其</w:t>
      </w:r>
      <w:r w:rsidR="00D24630">
        <w:rPr>
          <w:rFonts w:hint="eastAsia"/>
        </w:rPr>
        <w:t>於</w:t>
      </w:r>
      <w:r>
        <w:rPr>
          <w:rFonts w:hint="eastAsia"/>
        </w:rPr>
        <w:t>秋時常痢中</w:t>
      </w:r>
      <w:r w:rsidR="006C4C45">
        <w:t>，</w:t>
      </w:r>
      <w:r>
        <w:rPr>
          <w:rFonts w:hint="eastAsia"/>
        </w:rPr>
        <w:t>單現一少陰急下之特別下利甚矣</w:t>
      </w:r>
      <w:r w:rsidR="006C4C45">
        <w:t>，</w:t>
      </w:r>
      <w:r>
        <w:rPr>
          <w:rFonts w:hint="eastAsia"/>
        </w:rPr>
        <w:t>醫之難</w:t>
      </w:r>
      <w:r w:rsidR="00D24630">
        <w:rPr>
          <w:rFonts w:hint="eastAsia"/>
        </w:rPr>
        <w:t>於</w:t>
      </w:r>
      <w:r>
        <w:rPr>
          <w:rFonts w:hint="eastAsia"/>
        </w:rPr>
        <w:t>知病也」。</w:t>
      </w:r>
    </w:p>
    <w:p w:rsidR="00D76AFC" w:rsidRDefault="00D76AFC" w:rsidP="00D76AFC">
      <w:pPr>
        <w:pStyle w:val="2f3"/>
        <w:ind w:firstLine="712"/>
      </w:pPr>
      <w:r>
        <w:rPr>
          <w:rFonts w:hint="eastAsia"/>
        </w:rPr>
        <w:lastRenderedPageBreak/>
        <w:t>按</w:t>
      </w:r>
      <w:r>
        <w:t>：</w:t>
      </w:r>
      <w:r>
        <w:rPr>
          <w:rFonts w:hint="eastAsia"/>
        </w:rPr>
        <w:t>少陰病純下青色之水</w:t>
      </w:r>
      <w:r w:rsidR="006C4C45">
        <w:t>，</w:t>
      </w:r>
      <w:r>
        <w:rPr>
          <w:rFonts w:hint="eastAsia"/>
        </w:rPr>
        <w:t>愚亦未見</w:t>
      </w:r>
      <w:r w:rsidR="006C4C45">
        <w:t>，</w:t>
      </w:r>
      <w:r>
        <w:rPr>
          <w:rFonts w:hint="eastAsia"/>
        </w:rPr>
        <w:t>然觀張氏所遇之證</w:t>
      </w:r>
      <w:r w:rsidR="006C4C45">
        <w:t>，</w:t>
      </w:r>
      <w:r>
        <w:rPr>
          <w:rFonts w:hint="eastAsia"/>
        </w:rPr>
        <w:t>治以他藥皆不愈</w:t>
      </w:r>
      <w:r w:rsidR="006C4C45">
        <w:t>，</w:t>
      </w:r>
      <w:r>
        <w:rPr>
          <w:rFonts w:hint="eastAsia"/>
        </w:rPr>
        <w:t>則宜以大承氣湯下之無疑矣。且此節之前有少陰病得之二三日</w:t>
      </w:r>
      <w:r w:rsidR="006C4C45">
        <w:t>，</w:t>
      </w:r>
      <w:r>
        <w:rPr>
          <w:rFonts w:hint="eastAsia"/>
        </w:rPr>
        <w:t>口燥咽乾者</w:t>
      </w:r>
      <w:r w:rsidR="006C4C45">
        <w:t>，</w:t>
      </w:r>
      <w:r>
        <w:rPr>
          <w:rFonts w:hint="eastAsia"/>
        </w:rPr>
        <w:t>急下之</w:t>
      </w:r>
      <w:r w:rsidR="006C4C45">
        <w:t>，</w:t>
      </w:r>
      <w:r>
        <w:rPr>
          <w:rFonts w:hint="eastAsia"/>
        </w:rPr>
        <w:t>宜大承氣湯。及後節少陰病六七日</w:t>
      </w:r>
      <w:r w:rsidR="006C4C45">
        <w:t>，</w:t>
      </w:r>
      <w:r>
        <w:rPr>
          <w:rFonts w:hint="eastAsia"/>
        </w:rPr>
        <w:t>腹脹不大便者急下之</w:t>
      </w:r>
      <w:r w:rsidR="006C4C45">
        <w:t>，</w:t>
      </w:r>
      <w:r>
        <w:rPr>
          <w:rFonts w:hint="eastAsia"/>
        </w:rPr>
        <w:t>宜大承氣湯。想此二節</w:t>
      </w:r>
      <w:r w:rsidR="006C4C45">
        <w:t>，</w:t>
      </w:r>
      <w:r>
        <w:rPr>
          <w:rFonts w:hint="eastAsia"/>
        </w:rPr>
        <w:t>仲師亦皆言急下</w:t>
      </w:r>
      <w:r w:rsidR="006C4C45">
        <w:t>，</w:t>
      </w:r>
      <w:r>
        <w:rPr>
          <w:rFonts w:hint="eastAsia"/>
        </w:rPr>
        <w:t>若不急下</w:t>
      </w:r>
      <w:r w:rsidR="006C4C45">
        <w:t>，</w:t>
      </w:r>
      <w:r>
        <w:rPr>
          <w:rFonts w:hint="eastAsia"/>
        </w:rPr>
        <w:t>當亦若純下青水者</w:t>
      </w:r>
      <w:r w:rsidR="006C4C45">
        <w:t>，</w:t>
      </w:r>
      <w:r>
        <w:rPr>
          <w:rFonts w:hint="eastAsia"/>
        </w:rPr>
        <w:t>其危險即在目前</w:t>
      </w:r>
      <w:r w:rsidR="006C4C45">
        <w:t>，</w:t>
      </w:r>
      <w:r>
        <w:rPr>
          <w:rFonts w:hint="eastAsia"/>
        </w:rPr>
        <w:t>若仲師者</w:t>
      </w:r>
      <w:r w:rsidR="006C4C45">
        <w:t>，</w:t>
      </w:r>
      <w:r>
        <w:rPr>
          <w:rFonts w:hint="eastAsia"/>
        </w:rPr>
        <w:t>宜其為醫中之聖也。</w:t>
      </w:r>
    </w:p>
    <w:p w:rsidR="00D76AFC" w:rsidRDefault="00061250" w:rsidP="00D76AFC">
      <w:pPr>
        <w:pStyle w:val="2f5"/>
        <w:ind w:firstLine="712"/>
      </w:pPr>
      <w:r w:rsidRPr="00D76AFC">
        <w:rPr>
          <w:rFonts w:hint="eastAsia"/>
        </w:rPr>
        <w:t>按︰</w:t>
      </w:r>
      <w:r>
        <w:rPr>
          <w:rFonts w:hint="eastAsia"/>
        </w:rPr>
        <w:t>方書有奇恆痢</w:t>
      </w:r>
      <w:r w:rsidR="006C4C45">
        <w:rPr>
          <w:rFonts w:hint="eastAsia"/>
        </w:rPr>
        <w:t>，</w:t>
      </w:r>
      <w:r>
        <w:rPr>
          <w:rFonts w:hint="eastAsia"/>
        </w:rPr>
        <w:t>張隱庵謂</w:t>
      </w:r>
      <w:r w:rsidR="00D76AFC">
        <w:rPr>
          <w:rFonts w:hint="eastAsia"/>
        </w:rPr>
        <w:t>「</w:t>
      </w:r>
      <w:r w:rsidR="00AD7840">
        <w:rPr>
          <w:rFonts w:hint="eastAsia"/>
        </w:rPr>
        <w:t>係</w:t>
      </w:r>
      <w:r>
        <w:rPr>
          <w:rFonts w:hint="eastAsia"/>
        </w:rPr>
        <w:t>三陽並至</w:t>
      </w:r>
      <w:r w:rsidR="006C4C45">
        <w:rPr>
          <w:rFonts w:hint="eastAsia"/>
        </w:rPr>
        <w:t>，</w:t>
      </w:r>
      <w:r>
        <w:rPr>
          <w:rFonts w:hint="eastAsia"/>
        </w:rPr>
        <w:t>三陰莫當</w:t>
      </w:r>
      <w:r w:rsidR="006C4C45">
        <w:rPr>
          <w:rFonts w:hint="eastAsia"/>
        </w:rPr>
        <w:t>，</w:t>
      </w:r>
      <w:r>
        <w:rPr>
          <w:rFonts w:hint="eastAsia"/>
        </w:rPr>
        <w:t>九竅皆塞</w:t>
      </w:r>
      <w:r w:rsidR="006C4C45">
        <w:rPr>
          <w:rFonts w:hint="eastAsia"/>
        </w:rPr>
        <w:t>，</w:t>
      </w:r>
      <w:r>
        <w:rPr>
          <w:rFonts w:hint="eastAsia"/>
        </w:rPr>
        <w:t>陽氣旁溢</w:t>
      </w:r>
      <w:r w:rsidR="006C4C45">
        <w:rPr>
          <w:rFonts w:hint="eastAsia"/>
        </w:rPr>
        <w:t>，</w:t>
      </w:r>
      <w:r>
        <w:rPr>
          <w:rFonts w:hint="eastAsia"/>
        </w:rPr>
        <w:t>咽乾喉塞痛</w:t>
      </w:r>
      <w:r w:rsidR="006C4C45">
        <w:rPr>
          <w:rFonts w:hint="eastAsia"/>
        </w:rPr>
        <w:t>，</w:t>
      </w:r>
      <w:r>
        <w:rPr>
          <w:rFonts w:hint="eastAsia"/>
        </w:rPr>
        <w:t>並</w:t>
      </w:r>
      <w:r w:rsidR="00D24630">
        <w:rPr>
          <w:rFonts w:hint="eastAsia"/>
        </w:rPr>
        <w:t>於</w:t>
      </w:r>
      <w:r>
        <w:rPr>
          <w:rFonts w:hint="eastAsia"/>
        </w:rPr>
        <w:t>陰則上下無常</w:t>
      </w:r>
      <w:r w:rsidR="006C4C45">
        <w:rPr>
          <w:rFonts w:hint="eastAsia"/>
        </w:rPr>
        <w:t>，</w:t>
      </w:r>
      <w:r>
        <w:rPr>
          <w:rFonts w:hint="eastAsia"/>
        </w:rPr>
        <w:t>薄為腸</w:t>
      </w:r>
      <w:r w:rsidR="00D76AFC">
        <w:rPr>
          <w:rFonts w:hint="eastAsia"/>
        </w:rPr>
        <w:t>澼</w:t>
      </w:r>
      <w:r w:rsidR="006C4C45">
        <w:rPr>
          <w:rFonts w:hint="eastAsia"/>
        </w:rPr>
        <w:t>，</w:t>
      </w:r>
      <w:r>
        <w:rPr>
          <w:rFonts w:hint="eastAsia"/>
        </w:rPr>
        <w:t>其脈緩小遲澀</w:t>
      </w:r>
      <w:r w:rsidR="006C4C45">
        <w:rPr>
          <w:rFonts w:hint="eastAsia"/>
        </w:rPr>
        <w:t>，</w:t>
      </w:r>
      <w:r>
        <w:rPr>
          <w:rFonts w:hint="eastAsia"/>
        </w:rPr>
        <w:t>血溫身熱者死</w:t>
      </w:r>
      <w:r w:rsidR="006C4C45">
        <w:rPr>
          <w:rFonts w:hint="eastAsia"/>
        </w:rPr>
        <w:t>，</w:t>
      </w:r>
      <w:r>
        <w:rPr>
          <w:rFonts w:hint="eastAsia"/>
        </w:rPr>
        <w:t>熱見七日者死</w:t>
      </w:r>
      <w:r w:rsidR="00D76AFC">
        <w:rPr>
          <w:rFonts w:hint="eastAsia"/>
        </w:rPr>
        <w:t>」</w:t>
      </w:r>
      <w:r>
        <w:rPr>
          <w:rFonts w:hint="eastAsia"/>
        </w:rPr>
        <w:t>。蓋因陽氣偏盛</w:t>
      </w:r>
      <w:r w:rsidR="006C4C45">
        <w:rPr>
          <w:rFonts w:hint="eastAsia"/>
        </w:rPr>
        <w:t>，</w:t>
      </w:r>
      <w:r>
        <w:rPr>
          <w:rFonts w:hint="eastAsia"/>
        </w:rPr>
        <w:t>陰氣受傷</w:t>
      </w:r>
      <w:r w:rsidR="006C4C45">
        <w:rPr>
          <w:rFonts w:hint="eastAsia"/>
        </w:rPr>
        <w:t>，</w:t>
      </w:r>
      <w:r>
        <w:rPr>
          <w:rFonts w:hint="eastAsia"/>
        </w:rPr>
        <w:t>是以脈小遲澀</w:t>
      </w:r>
      <w:r w:rsidR="006C4C45">
        <w:rPr>
          <w:rFonts w:hint="eastAsia"/>
        </w:rPr>
        <w:t>，</w:t>
      </w:r>
      <w:r>
        <w:rPr>
          <w:rFonts w:hint="eastAsia"/>
        </w:rPr>
        <w:t>此證宜急用大承氣湯瀉陽養陰</w:t>
      </w:r>
      <w:r w:rsidR="006C4C45">
        <w:rPr>
          <w:rFonts w:hint="eastAsia"/>
        </w:rPr>
        <w:t>，</w:t>
      </w:r>
      <w:r>
        <w:rPr>
          <w:rFonts w:hint="eastAsia"/>
        </w:rPr>
        <w:t>緩則無效。夫奇恆痢病</w:t>
      </w:r>
      <w:r w:rsidR="006C4C45">
        <w:rPr>
          <w:rFonts w:hint="eastAsia"/>
        </w:rPr>
        <w:t>，</w:t>
      </w:r>
      <w:r>
        <w:rPr>
          <w:rFonts w:hint="eastAsia"/>
        </w:rPr>
        <w:t>未知所下者奚似</w:t>
      </w:r>
      <w:r w:rsidR="006C4C45">
        <w:rPr>
          <w:rFonts w:hint="eastAsia"/>
        </w:rPr>
        <w:t>，</w:t>
      </w:r>
      <w:r>
        <w:rPr>
          <w:rFonts w:hint="eastAsia"/>
        </w:rPr>
        <w:t>而第即其脈象緩小遲澀</w:t>
      </w:r>
      <w:r w:rsidR="006C4C45">
        <w:rPr>
          <w:rFonts w:hint="eastAsia"/>
        </w:rPr>
        <w:t>，</w:t>
      </w:r>
      <w:r>
        <w:rPr>
          <w:rFonts w:hint="eastAsia"/>
        </w:rPr>
        <w:t>固與少陰病之脈微細者同也。其咽乾喉塞</w:t>
      </w:r>
      <w:r w:rsidR="006C4C45">
        <w:rPr>
          <w:rFonts w:hint="eastAsia"/>
        </w:rPr>
        <w:t>，</w:t>
      </w:r>
      <w:r>
        <w:rPr>
          <w:rFonts w:hint="eastAsia"/>
        </w:rPr>
        <w:t>痛並</w:t>
      </w:r>
      <w:r w:rsidR="00D24630">
        <w:rPr>
          <w:rFonts w:hint="eastAsia"/>
        </w:rPr>
        <w:t>於</w:t>
      </w:r>
      <w:r>
        <w:rPr>
          <w:rFonts w:hint="eastAsia"/>
        </w:rPr>
        <w:t>陰</w:t>
      </w:r>
      <w:r w:rsidR="006C4C45">
        <w:rPr>
          <w:rFonts w:hint="eastAsia"/>
        </w:rPr>
        <w:t>，</w:t>
      </w:r>
      <w:r>
        <w:rPr>
          <w:rFonts w:hint="eastAsia"/>
        </w:rPr>
        <w:t>又與此節之心下痛、口中乾燥者同也。隱庵謂宜急服大承氣湯</w:t>
      </w:r>
      <w:r w:rsidR="006C4C45">
        <w:rPr>
          <w:rFonts w:hint="eastAsia"/>
        </w:rPr>
        <w:t>，</w:t>
      </w:r>
      <w:r>
        <w:rPr>
          <w:rFonts w:hint="eastAsia"/>
        </w:rPr>
        <w:t>又與此節之急下之宜大承氣者同也。是奇恆痢者</w:t>
      </w:r>
      <w:r w:rsidR="006C4C45">
        <w:rPr>
          <w:rFonts w:hint="eastAsia"/>
        </w:rPr>
        <w:t>，</w:t>
      </w:r>
      <w:r>
        <w:rPr>
          <w:rFonts w:hint="eastAsia"/>
        </w:rPr>
        <w:t>不外少陰下利之範圍</w:t>
      </w:r>
      <w:r w:rsidR="006C4C45">
        <w:rPr>
          <w:rFonts w:hint="eastAsia"/>
        </w:rPr>
        <w:t>，</w:t>
      </w:r>
      <w:r>
        <w:rPr>
          <w:rFonts w:hint="eastAsia"/>
        </w:rPr>
        <w:t>名之為奇恆痢可也</w:t>
      </w:r>
      <w:r w:rsidR="006C4C45">
        <w:rPr>
          <w:rFonts w:hint="eastAsia"/>
        </w:rPr>
        <w:t>，</w:t>
      </w:r>
      <w:r>
        <w:rPr>
          <w:rFonts w:hint="eastAsia"/>
        </w:rPr>
        <w:t>名之為少陰下利亦無不可也。</w:t>
      </w:r>
    </w:p>
    <w:p w:rsidR="00061250" w:rsidRDefault="00061250" w:rsidP="00D76AFC">
      <w:pPr>
        <w:pStyle w:val="2f5"/>
        <w:ind w:firstLine="712"/>
      </w:pPr>
      <w:r>
        <w:rPr>
          <w:rFonts w:hint="eastAsia"/>
        </w:rPr>
        <w:t>《傷寒論》原文</w:t>
      </w:r>
      <w:r w:rsidR="00D76AFC">
        <w:rPr>
          <w:rFonts w:hint="eastAsia"/>
        </w:rPr>
        <w:t>「</w:t>
      </w:r>
      <w:r>
        <w:rPr>
          <w:rFonts w:hint="eastAsia"/>
        </w:rPr>
        <w:t>少陰病</w:t>
      </w:r>
      <w:r w:rsidR="006C4C45">
        <w:rPr>
          <w:rFonts w:hint="eastAsia"/>
        </w:rPr>
        <w:t>，</w:t>
      </w:r>
      <w:r>
        <w:rPr>
          <w:rFonts w:hint="eastAsia"/>
        </w:rPr>
        <w:t>下利</w:t>
      </w:r>
      <w:r w:rsidR="006C4C45">
        <w:rPr>
          <w:rFonts w:hint="eastAsia"/>
        </w:rPr>
        <w:t>，</w:t>
      </w:r>
      <w:r>
        <w:rPr>
          <w:rFonts w:hint="eastAsia"/>
        </w:rPr>
        <w:t>脈微澀</w:t>
      </w:r>
      <w:r w:rsidR="006C4C45">
        <w:rPr>
          <w:rFonts w:hint="eastAsia"/>
        </w:rPr>
        <w:t>，</w:t>
      </w:r>
      <w:r>
        <w:rPr>
          <w:rFonts w:hint="eastAsia"/>
        </w:rPr>
        <w:t>嘔而汗出</w:t>
      </w:r>
      <w:r w:rsidR="006C4C45">
        <w:rPr>
          <w:rFonts w:hint="eastAsia"/>
        </w:rPr>
        <w:t>，</w:t>
      </w:r>
      <w:r>
        <w:rPr>
          <w:rFonts w:hint="eastAsia"/>
        </w:rPr>
        <w:t>必數更衣</w:t>
      </w:r>
      <w:r w:rsidR="006C4C45">
        <w:rPr>
          <w:rFonts w:hint="eastAsia"/>
        </w:rPr>
        <w:t>，</w:t>
      </w:r>
      <w:r>
        <w:rPr>
          <w:rFonts w:hint="eastAsia"/>
        </w:rPr>
        <w:t>反少者</w:t>
      </w:r>
      <w:r w:rsidR="006C4C45">
        <w:rPr>
          <w:rFonts w:hint="eastAsia"/>
        </w:rPr>
        <w:t>，</w:t>
      </w:r>
      <w:r>
        <w:rPr>
          <w:rFonts w:hint="eastAsia"/>
        </w:rPr>
        <w:t>當溫其上</w:t>
      </w:r>
      <w:r w:rsidR="006C4C45">
        <w:rPr>
          <w:rFonts w:hint="eastAsia"/>
        </w:rPr>
        <w:t>，</w:t>
      </w:r>
      <w:r>
        <w:rPr>
          <w:rFonts w:hint="eastAsia"/>
        </w:rPr>
        <w:t>灸之</w:t>
      </w:r>
      <w:r w:rsidR="00D76AFC">
        <w:rPr>
          <w:rFonts w:hint="eastAsia"/>
        </w:rPr>
        <w:t>（注家謂宜灸百會穴）」</w:t>
      </w:r>
      <w:r>
        <w:rPr>
          <w:rFonts w:hint="eastAsia"/>
        </w:rPr>
        <w:t>。</w:t>
      </w:r>
    </w:p>
    <w:p w:rsidR="00061250" w:rsidRDefault="00D76AFC" w:rsidP="00D76AFC">
      <w:pPr>
        <w:pStyle w:val="2f5"/>
        <w:ind w:firstLine="712"/>
      </w:pPr>
      <w:r>
        <w:rPr>
          <w:rFonts w:hint="eastAsia"/>
        </w:rPr>
        <w:t>張拱端曰</w:t>
      </w:r>
      <w:r>
        <w:t>「</w:t>
      </w:r>
      <w:r>
        <w:rPr>
          <w:rFonts w:hint="eastAsia"/>
        </w:rPr>
        <w:t>此節言少陰為陰陽氣血所資生</w:t>
      </w:r>
      <w:r w:rsidR="006C4C45">
        <w:t>，</w:t>
      </w:r>
      <w:r>
        <w:rPr>
          <w:rFonts w:hint="eastAsia"/>
        </w:rPr>
        <w:t>其生由下而上</w:t>
      </w:r>
      <w:r w:rsidR="006C4C45">
        <w:t>，</w:t>
      </w:r>
      <w:r>
        <w:rPr>
          <w:rFonts w:hint="eastAsia"/>
        </w:rPr>
        <w:t>以結少陰全篇之義。經云『少陰為樞』</w:t>
      </w:r>
      <w:r w:rsidR="006C4C45">
        <w:t>，</w:t>
      </w:r>
      <w:r>
        <w:rPr>
          <w:rFonts w:hint="eastAsia"/>
        </w:rPr>
        <w:t>是言少陰之陰陽水火迴圈相生</w:t>
      </w:r>
      <w:r w:rsidR="006C4C45">
        <w:t>，</w:t>
      </w:r>
      <w:r>
        <w:rPr>
          <w:rFonts w:hint="eastAsia"/>
        </w:rPr>
        <w:t>以少陰為樞紐也。其陰中潛陽</w:t>
      </w:r>
      <w:r w:rsidR="006C4C45">
        <w:t>，</w:t>
      </w:r>
      <w:r>
        <w:rPr>
          <w:rFonts w:hint="eastAsia"/>
        </w:rPr>
        <w:t>陽中潛陰</w:t>
      </w:r>
      <w:r w:rsidR="006C4C45">
        <w:t>，</w:t>
      </w:r>
      <w:r>
        <w:rPr>
          <w:rFonts w:hint="eastAsia"/>
        </w:rPr>
        <w:t>上火下水是其體</w:t>
      </w:r>
      <w:r w:rsidR="006C4C45">
        <w:t>，</w:t>
      </w:r>
      <w:r>
        <w:rPr>
          <w:rFonts w:hint="eastAsia"/>
        </w:rPr>
        <w:t>水火相銜是其用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卦為坎離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人身屬先天後天</w:t>
      </w:r>
      <w:r w:rsidR="006C4C45">
        <w:t>，</w:t>
      </w:r>
      <w:r>
        <w:rPr>
          <w:rFonts w:hint="eastAsia"/>
        </w:rPr>
        <w:t>造化寄在坎離</w:t>
      </w:r>
      <w:r w:rsidR="006C4C45">
        <w:t>，</w:t>
      </w:r>
      <w:r>
        <w:rPr>
          <w:rFonts w:hint="eastAsia"/>
        </w:rPr>
        <w:t>故又為陰陽所資始</w:t>
      </w:r>
      <w:r w:rsidR="006C4C45">
        <w:t>，</w:t>
      </w:r>
      <w:r>
        <w:rPr>
          <w:rFonts w:hint="eastAsia"/>
        </w:rPr>
        <w:t>氣血所資生</w:t>
      </w:r>
      <w:r w:rsidR="006C4C45">
        <w:t>，</w:t>
      </w:r>
      <w:r>
        <w:rPr>
          <w:rFonts w:hint="eastAsia"/>
        </w:rPr>
        <w:t>而其資始資生</w:t>
      </w:r>
      <w:r w:rsidR="006C4C45">
        <w:t>，</w:t>
      </w:r>
      <w:r>
        <w:rPr>
          <w:rFonts w:hint="eastAsia"/>
        </w:rPr>
        <w:t>悉</w:t>
      </w:r>
      <w:r>
        <w:rPr>
          <w:rFonts w:hint="eastAsia"/>
        </w:rPr>
        <w:lastRenderedPageBreak/>
        <w:t>由下而上</w:t>
      </w:r>
      <w:r w:rsidR="006C4C45">
        <w:t>，</w:t>
      </w:r>
      <w:r>
        <w:rPr>
          <w:rFonts w:hint="eastAsia"/>
        </w:rPr>
        <w:t>猶水氣騰而為雲</w:t>
      </w:r>
      <w:r w:rsidR="006C4C45">
        <w:t>，</w:t>
      </w:r>
      <w:r>
        <w:rPr>
          <w:rFonts w:hint="eastAsia"/>
        </w:rPr>
        <w:t>雲行雨施</w:t>
      </w:r>
      <w:r w:rsidR="006C4C45">
        <w:t>，</w:t>
      </w:r>
      <w:r>
        <w:rPr>
          <w:rFonts w:hint="eastAsia"/>
        </w:rPr>
        <w:t>而後品物流行也。仲師以下利反少</w:t>
      </w:r>
      <w:r w:rsidR="006C4C45">
        <w:t>，</w:t>
      </w:r>
      <w:r>
        <w:rPr>
          <w:rFonts w:hint="eastAsia"/>
        </w:rPr>
        <w:t>為陽復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t>，</w:t>
      </w:r>
      <w:r>
        <w:rPr>
          <w:rFonts w:hint="eastAsia"/>
        </w:rPr>
        <w:t>取灸之</w:t>
      </w:r>
      <w:r w:rsidR="006C4C45">
        <w:t>，</w:t>
      </w:r>
      <w:r>
        <w:rPr>
          <w:rFonts w:hint="eastAsia"/>
        </w:rPr>
        <w:t>引生氣上行以結全篇之義</w:t>
      </w:r>
      <w:r w:rsidR="006C4C45">
        <w:t>，</w:t>
      </w:r>
      <w:r>
        <w:rPr>
          <w:rFonts w:hint="eastAsia"/>
        </w:rPr>
        <w:t>此理放之則彌六合</w:t>
      </w:r>
      <w:r w:rsidR="006C4C45">
        <w:t>，</w:t>
      </w:r>
      <w:r>
        <w:rPr>
          <w:rFonts w:hint="eastAsia"/>
        </w:rPr>
        <w:t>卷之則退藏</w:t>
      </w:r>
      <w:r w:rsidR="00D24630">
        <w:rPr>
          <w:rFonts w:hint="eastAsia"/>
        </w:rPr>
        <w:t>於</w:t>
      </w:r>
      <w:r>
        <w:rPr>
          <w:rFonts w:hint="eastAsia"/>
        </w:rPr>
        <w:t>密</w:t>
      </w:r>
      <w:r w:rsidR="006C4C45">
        <w:t>，</w:t>
      </w:r>
      <w:r>
        <w:rPr>
          <w:rFonts w:hint="eastAsia"/>
        </w:rPr>
        <w:t>非常人所易窺測也」。</w:t>
      </w:r>
    </w:p>
    <w:p w:rsidR="00D76AFC" w:rsidRDefault="00D76AFC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89" w:name="_Toc223762935"/>
      <w:r>
        <w:br w:type="page"/>
      </w:r>
    </w:p>
    <w:p w:rsidR="00061250" w:rsidRDefault="00061250" w:rsidP="00657751">
      <w:pPr>
        <w:pStyle w:val="1b"/>
      </w:pPr>
      <w:bookmarkStart w:id="1490" w:name="_Toc7561618"/>
      <w:r>
        <w:rPr>
          <w:rFonts w:hint="eastAsia"/>
        </w:rPr>
        <w:lastRenderedPageBreak/>
        <w:t>厥陰病提綱及意義</w:t>
      </w:r>
      <w:bookmarkEnd w:id="1489"/>
      <w:bookmarkEnd w:id="1490"/>
    </w:p>
    <w:p w:rsidR="00D76AFC" w:rsidRDefault="00061250" w:rsidP="00061250">
      <w:pPr>
        <w:pStyle w:val="2f5"/>
        <w:ind w:firstLine="712"/>
      </w:pPr>
      <w:r>
        <w:rPr>
          <w:rFonts w:hint="eastAsia"/>
        </w:rPr>
        <w:t>傳經之次第</w:t>
      </w:r>
      <w:r w:rsidR="006C4C45">
        <w:rPr>
          <w:rFonts w:hint="eastAsia"/>
        </w:rPr>
        <w:t>，</w:t>
      </w:r>
      <w:r>
        <w:rPr>
          <w:rFonts w:hint="eastAsia"/>
        </w:rPr>
        <w:t>由少陰而厥陰。厥陰者</w:t>
      </w:r>
      <w:r w:rsidR="006C4C45">
        <w:rPr>
          <w:rFonts w:hint="eastAsia"/>
        </w:rPr>
        <w:t>，</w:t>
      </w:r>
      <w:r>
        <w:rPr>
          <w:rFonts w:hint="eastAsia"/>
        </w:rPr>
        <w:t>肝也</w:t>
      </w:r>
      <w:r w:rsidR="006C4C45">
        <w:rPr>
          <w:rFonts w:hint="eastAsia"/>
        </w:rPr>
        <w:t>，</w:t>
      </w:r>
      <w:r>
        <w:rPr>
          <w:rFonts w:hint="eastAsia"/>
        </w:rPr>
        <w:t>肝為厥陰之府</w:t>
      </w:r>
      <w:r w:rsidR="006C4C45">
        <w:rPr>
          <w:rFonts w:hint="eastAsia"/>
        </w:rPr>
        <w:t>，</w:t>
      </w:r>
      <w:r>
        <w:rPr>
          <w:rFonts w:hint="eastAsia"/>
        </w:rPr>
        <w:t>而肝膈之下垂</w:t>
      </w:r>
      <w:r w:rsidR="006C4C45">
        <w:rPr>
          <w:rFonts w:hint="eastAsia"/>
        </w:rPr>
        <w:t>，</w:t>
      </w:r>
      <w:r>
        <w:rPr>
          <w:rFonts w:hint="eastAsia"/>
        </w:rPr>
        <w:t>與包腎之脂膜相連者</w:t>
      </w:r>
      <w:r w:rsidR="006C4C45">
        <w:rPr>
          <w:rFonts w:hint="eastAsia"/>
        </w:rPr>
        <w:t>，</w:t>
      </w:r>
      <w:r>
        <w:rPr>
          <w:rFonts w:hint="eastAsia"/>
        </w:rPr>
        <w:t>即厥陰之經也。為其經與少陰經之脂膜相連</w:t>
      </w:r>
      <w:r w:rsidR="006C4C45">
        <w:rPr>
          <w:rFonts w:hint="eastAsia"/>
        </w:rPr>
        <w:t>，</w:t>
      </w:r>
      <w:r>
        <w:rPr>
          <w:rFonts w:hint="eastAsia"/>
        </w:rPr>
        <w:t>是以由少陰可傳</w:t>
      </w:r>
      <w:r w:rsidR="00D24630">
        <w:rPr>
          <w:rFonts w:hint="eastAsia"/>
        </w:rPr>
        <w:t>於</w:t>
      </w:r>
      <w:r>
        <w:rPr>
          <w:rFonts w:hint="eastAsia"/>
        </w:rPr>
        <w:t>厥陰。厥者</w:t>
      </w:r>
      <w:r w:rsidR="006C4C45">
        <w:rPr>
          <w:rFonts w:hint="eastAsia"/>
        </w:rPr>
        <w:t>，</w:t>
      </w:r>
      <w:r>
        <w:rPr>
          <w:rFonts w:hint="eastAsia"/>
        </w:rPr>
        <w:t>逆也</w:t>
      </w:r>
      <w:r w:rsidR="006C4C45">
        <w:rPr>
          <w:rFonts w:hint="eastAsia"/>
        </w:rPr>
        <w:t>，</w:t>
      </w:r>
      <w:r>
        <w:rPr>
          <w:rFonts w:hint="eastAsia"/>
        </w:rPr>
        <w:t>又盡也</w:t>
      </w:r>
      <w:r w:rsidR="00D76AFC">
        <w:rPr>
          <w:rFonts w:hint="eastAsia"/>
        </w:rPr>
        <w:t>。</w:t>
      </w:r>
      <w:r>
        <w:rPr>
          <w:rFonts w:hint="eastAsia"/>
        </w:rPr>
        <w:t>少陰自少陽、太陰傳來</w:t>
      </w:r>
      <w:r w:rsidR="006C4C45">
        <w:rPr>
          <w:rFonts w:hint="eastAsia"/>
        </w:rPr>
        <w:t>，</w:t>
      </w:r>
      <w:r>
        <w:rPr>
          <w:rFonts w:hint="eastAsia"/>
        </w:rPr>
        <w:t>而復逆行上傳</w:t>
      </w:r>
      <w:r w:rsidR="00D24630">
        <w:rPr>
          <w:rFonts w:hint="eastAsia"/>
        </w:rPr>
        <w:t>於</w:t>
      </w:r>
      <w:r>
        <w:rPr>
          <w:rFonts w:hint="eastAsia"/>
        </w:rPr>
        <w:t>肝</w:t>
      </w:r>
      <w:r w:rsidR="006C4C45">
        <w:rPr>
          <w:rFonts w:hint="eastAsia"/>
        </w:rPr>
        <w:t>，</w:t>
      </w:r>
      <w:r>
        <w:rPr>
          <w:rFonts w:hint="eastAsia"/>
        </w:rPr>
        <w:t>且經中氣化之相傳至此</w:t>
      </w:r>
      <w:r w:rsidR="006C4C45">
        <w:rPr>
          <w:rFonts w:hint="eastAsia"/>
        </w:rPr>
        <w:t>，</w:t>
      </w:r>
      <w:r>
        <w:rPr>
          <w:rFonts w:hint="eastAsia"/>
        </w:rPr>
        <w:t>又復陰盡而陽生也</w:t>
      </w:r>
      <w:r w:rsidR="006C4C45">
        <w:rPr>
          <w:rFonts w:hint="eastAsia"/>
        </w:rPr>
        <w:t>，</w:t>
      </w:r>
      <w:r>
        <w:rPr>
          <w:rFonts w:hint="eastAsia"/>
        </w:rPr>
        <w:t>是以名為厥陰也。</w:t>
      </w:r>
    </w:p>
    <w:p w:rsidR="00D76AFC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D76AFC">
        <w:rPr>
          <w:rFonts w:hint="eastAsia"/>
        </w:rPr>
        <w:t>「</w:t>
      </w:r>
      <w:r>
        <w:rPr>
          <w:rFonts w:hint="eastAsia"/>
        </w:rPr>
        <w:t>厥陰之為病</w:t>
      </w:r>
      <w:r w:rsidR="006C4C45">
        <w:rPr>
          <w:rFonts w:hint="eastAsia"/>
        </w:rPr>
        <w:t>，</w:t>
      </w:r>
      <w:r>
        <w:rPr>
          <w:rFonts w:hint="eastAsia"/>
        </w:rPr>
        <w:t>消渴</w:t>
      </w:r>
      <w:r w:rsidR="006C4C45">
        <w:rPr>
          <w:rFonts w:hint="eastAsia"/>
        </w:rPr>
        <w:t>，</w:t>
      </w:r>
      <w:r>
        <w:rPr>
          <w:rFonts w:hint="eastAsia"/>
        </w:rPr>
        <w:t>氣上撞心</w:t>
      </w:r>
      <w:r w:rsidR="006C4C45">
        <w:rPr>
          <w:rFonts w:hint="eastAsia"/>
        </w:rPr>
        <w:t>，</w:t>
      </w:r>
      <w:r>
        <w:rPr>
          <w:rFonts w:hint="eastAsia"/>
        </w:rPr>
        <w:t>心中疼熱</w:t>
      </w:r>
      <w:r w:rsidR="006C4C45">
        <w:rPr>
          <w:rFonts w:hint="eastAsia"/>
        </w:rPr>
        <w:t>，</w:t>
      </w:r>
      <w:r>
        <w:rPr>
          <w:rFonts w:hint="eastAsia"/>
        </w:rPr>
        <w:t>饑而不欲食</w:t>
      </w:r>
      <w:r w:rsidR="006C4C45">
        <w:rPr>
          <w:rFonts w:hint="eastAsia"/>
        </w:rPr>
        <w:t>，</w:t>
      </w:r>
      <w:r>
        <w:rPr>
          <w:rFonts w:hint="eastAsia"/>
        </w:rPr>
        <w:t>食則吐蛔</w:t>
      </w:r>
      <w:r w:rsidR="006C4C45">
        <w:rPr>
          <w:rFonts w:hint="eastAsia"/>
        </w:rPr>
        <w:t>，</w:t>
      </w:r>
      <w:r>
        <w:rPr>
          <w:rFonts w:hint="eastAsia"/>
        </w:rPr>
        <w:t>下之利不止</w:t>
      </w:r>
      <w:r w:rsidR="00D76AFC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《內經》謂「厥陰之上</w:t>
      </w:r>
      <w:r w:rsidR="006C4C45">
        <w:rPr>
          <w:rFonts w:hint="eastAsia"/>
        </w:rPr>
        <w:t>，</w:t>
      </w:r>
      <w:r>
        <w:rPr>
          <w:rFonts w:hint="eastAsia"/>
        </w:rPr>
        <w:t>風氣主之</w:t>
      </w:r>
      <w:r w:rsidR="006C4C45">
        <w:rPr>
          <w:rFonts w:hint="eastAsia"/>
        </w:rPr>
        <w:t>，</w:t>
      </w:r>
      <w:r>
        <w:rPr>
          <w:rFonts w:hint="eastAsia"/>
        </w:rPr>
        <w:t>中見少陽」</w:t>
      </w:r>
      <w:r w:rsidR="00D76AFC">
        <w:rPr>
          <w:rFonts w:hint="eastAsia"/>
        </w:rPr>
        <w:t>。</w:t>
      </w:r>
      <w:r>
        <w:rPr>
          <w:rFonts w:hint="eastAsia"/>
        </w:rPr>
        <w:t>少陽者</w:t>
      </w:r>
      <w:r w:rsidR="006C4C45">
        <w:rPr>
          <w:rFonts w:hint="eastAsia"/>
        </w:rPr>
        <w:t>，</w:t>
      </w:r>
      <w:r>
        <w:rPr>
          <w:rFonts w:hint="eastAsia"/>
        </w:rPr>
        <w:t>肝中所寄之少陽相火也。為肝中寄有相火</w:t>
      </w:r>
      <w:r w:rsidR="006C4C45">
        <w:rPr>
          <w:rFonts w:hint="eastAsia"/>
        </w:rPr>
        <w:t>，</w:t>
      </w:r>
      <w:r>
        <w:rPr>
          <w:rFonts w:hint="eastAsia"/>
        </w:rPr>
        <w:t>因外感之激發而暴動</w:t>
      </w:r>
      <w:r w:rsidR="006C4C45">
        <w:rPr>
          <w:rFonts w:hint="eastAsia"/>
        </w:rPr>
        <w:t>，</w:t>
      </w:r>
      <w:r>
        <w:rPr>
          <w:rFonts w:hint="eastAsia"/>
        </w:rPr>
        <w:t>是以消渴。相火挾肝氣上衝</w:t>
      </w:r>
      <w:r w:rsidR="006C4C45">
        <w:rPr>
          <w:rFonts w:hint="eastAsia"/>
        </w:rPr>
        <w:t>，</w:t>
      </w:r>
      <w:r>
        <w:rPr>
          <w:rFonts w:hint="eastAsia"/>
        </w:rPr>
        <w:t>是以覺氣上撞心</w:t>
      </w:r>
      <w:r w:rsidR="006C4C45">
        <w:rPr>
          <w:rFonts w:hint="eastAsia"/>
        </w:rPr>
        <w:t>，</w:t>
      </w:r>
      <w:r>
        <w:rPr>
          <w:rFonts w:hint="eastAsia"/>
        </w:rPr>
        <w:t>心中疼且熱也。凡人之肝熱者</w:t>
      </w:r>
      <w:r w:rsidR="006C4C45">
        <w:rPr>
          <w:rFonts w:hint="eastAsia"/>
        </w:rPr>
        <w:t>，</w:t>
      </w:r>
      <w:r>
        <w:rPr>
          <w:rFonts w:hint="eastAsia"/>
        </w:rPr>
        <w:t>胃中亦恆有熱</w:t>
      </w:r>
      <w:r w:rsidR="006C4C45">
        <w:rPr>
          <w:rFonts w:hint="eastAsia"/>
        </w:rPr>
        <w:t>，</w:t>
      </w:r>
      <w:r>
        <w:rPr>
          <w:rFonts w:hint="eastAsia"/>
        </w:rPr>
        <w:t>胃中有熱能化食</w:t>
      </w:r>
      <w:r w:rsidR="006C4C45">
        <w:rPr>
          <w:rFonts w:hint="eastAsia"/>
        </w:rPr>
        <w:t>，</w:t>
      </w:r>
      <w:r>
        <w:rPr>
          <w:rFonts w:hint="eastAsia"/>
        </w:rPr>
        <w:t>肝中有熱又恆欲嘔</w:t>
      </w:r>
      <w:r w:rsidR="006C4C45">
        <w:rPr>
          <w:rFonts w:hint="eastAsia"/>
        </w:rPr>
        <w:t>，</w:t>
      </w:r>
      <w:r>
        <w:rPr>
          <w:rFonts w:hint="eastAsia"/>
        </w:rPr>
        <w:t>是以饑而不欲食。至</w:t>
      </w:r>
      <w:r w:rsidR="00D24630">
        <w:rPr>
          <w:rFonts w:hint="eastAsia"/>
        </w:rPr>
        <w:t>於</w:t>
      </w:r>
      <w:r>
        <w:rPr>
          <w:rFonts w:hint="eastAsia"/>
        </w:rPr>
        <w:t>腸中感風木兼少陽之氣化</w:t>
      </w:r>
      <w:r w:rsidR="006C4C45">
        <w:rPr>
          <w:rFonts w:hint="eastAsia"/>
        </w:rPr>
        <w:t>，</w:t>
      </w:r>
      <w:r>
        <w:rPr>
          <w:rFonts w:hint="eastAsia"/>
        </w:rPr>
        <w:t>原能生蛔</w:t>
      </w:r>
      <w:r w:rsidR="006C4C45">
        <w:rPr>
          <w:rFonts w:hint="eastAsia"/>
        </w:rPr>
        <w:t>，</w:t>
      </w:r>
      <w:r>
        <w:rPr>
          <w:rFonts w:hint="eastAsia"/>
        </w:rPr>
        <w:t>因病後懶食</w:t>
      </w:r>
      <w:r w:rsidR="006C4C45">
        <w:rPr>
          <w:rFonts w:hint="eastAsia"/>
        </w:rPr>
        <w:t>，</w:t>
      </w:r>
      <w:r>
        <w:rPr>
          <w:rFonts w:hint="eastAsia"/>
        </w:rPr>
        <w:t>腸中空虛</w:t>
      </w:r>
      <w:r w:rsidR="006C4C45">
        <w:rPr>
          <w:rFonts w:hint="eastAsia"/>
        </w:rPr>
        <w:t>，</w:t>
      </w:r>
      <w:r>
        <w:rPr>
          <w:rFonts w:hint="eastAsia"/>
        </w:rPr>
        <w:t>蛔無所養</w:t>
      </w:r>
      <w:r w:rsidR="006C4C45">
        <w:rPr>
          <w:rFonts w:hint="eastAsia"/>
        </w:rPr>
        <w:t>，</w:t>
      </w:r>
      <w:r>
        <w:rPr>
          <w:rFonts w:hint="eastAsia"/>
        </w:rPr>
        <w:t>偶食少許</w:t>
      </w:r>
      <w:r w:rsidR="006C4C45">
        <w:rPr>
          <w:rFonts w:hint="eastAsia"/>
        </w:rPr>
        <w:t>，</w:t>
      </w:r>
      <w:r>
        <w:rPr>
          <w:rFonts w:hint="eastAsia"/>
        </w:rPr>
        <w:t>蛔聞食味則上來</w:t>
      </w:r>
      <w:r w:rsidR="006C4C45">
        <w:rPr>
          <w:rFonts w:hint="eastAsia"/>
        </w:rPr>
        <w:t>，</w:t>
      </w:r>
      <w:r>
        <w:rPr>
          <w:rFonts w:hint="eastAsia"/>
        </w:rPr>
        <w:t>是以吐蛔也。至誤下之利不止者</w:t>
      </w:r>
      <w:r w:rsidR="006C4C45">
        <w:rPr>
          <w:rFonts w:hint="eastAsia"/>
        </w:rPr>
        <w:t>，</w:t>
      </w:r>
      <w:r>
        <w:rPr>
          <w:rFonts w:hint="eastAsia"/>
        </w:rPr>
        <w:t>因肝受外感正在不能疏泄之時（經謂肝主疏泄）</w:t>
      </w:r>
      <w:r w:rsidR="006C4C45">
        <w:rPr>
          <w:rFonts w:hint="eastAsia"/>
        </w:rPr>
        <w:t>，</w:t>
      </w:r>
      <w:r>
        <w:rPr>
          <w:rFonts w:hint="eastAsia"/>
        </w:rPr>
        <w:t>適有降下之藥為嚮導</w:t>
      </w:r>
      <w:r w:rsidR="006C4C45">
        <w:rPr>
          <w:rFonts w:hint="eastAsia"/>
        </w:rPr>
        <w:t>，</w:t>
      </w:r>
      <w:r>
        <w:rPr>
          <w:rFonts w:hint="eastAsia"/>
        </w:rPr>
        <w:t>遂至為腎過</w:t>
      </w:r>
      <w:r w:rsidR="00D24630">
        <w:rPr>
          <w:rFonts w:hint="eastAsia"/>
        </w:rPr>
        <w:t>於</w:t>
      </w:r>
      <w:r>
        <w:rPr>
          <w:rFonts w:hint="eastAsia"/>
        </w:rPr>
        <w:t>行氣（肝行腎之氣）而疏泄不已。</w:t>
      </w:r>
    </w:p>
    <w:p w:rsidR="00D76AFC" w:rsidRDefault="00D76AFC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91" w:name="_Toc223762936"/>
      <w:r>
        <w:br w:type="page"/>
      </w:r>
    </w:p>
    <w:p w:rsidR="00061250" w:rsidRDefault="00061250" w:rsidP="00657751">
      <w:pPr>
        <w:pStyle w:val="1b"/>
      </w:pPr>
      <w:bookmarkStart w:id="1492" w:name="_Toc7561619"/>
      <w:r>
        <w:rPr>
          <w:rFonts w:hint="eastAsia"/>
        </w:rPr>
        <w:lastRenderedPageBreak/>
        <w:t>厥陰病烏梅丸證</w:t>
      </w:r>
      <w:bookmarkEnd w:id="1491"/>
      <w:bookmarkEnd w:id="1492"/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D76AFC">
        <w:rPr>
          <w:rFonts w:hint="eastAsia"/>
        </w:rPr>
        <w:t>「</w:t>
      </w:r>
      <w:r>
        <w:rPr>
          <w:rFonts w:hint="eastAsia"/>
        </w:rPr>
        <w:t>傷寒脈微而厥</w:t>
      </w:r>
      <w:r w:rsidR="006C4C45">
        <w:rPr>
          <w:rFonts w:hint="eastAsia"/>
        </w:rPr>
        <w:t>，</w:t>
      </w:r>
      <w:r>
        <w:rPr>
          <w:rFonts w:hint="eastAsia"/>
        </w:rPr>
        <w:t>至七、八日</w:t>
      </w:r>
      <w:r w:rsidR="006C4C45">
        <w:rPr>
          <w:rFonts w:hint="eastAsia"/>
        </w:rPr>
        <w:t>，</w:t>
      </w:r>
      <w:r>
        <w:rPr>
          <w:rFonts w:hint="eastAsia"/>
        </w:rPr>
        <w:t>膚冷</w:t>
      </w:r>
      <w:r w:rsidR="006C4C45">
        <w:rPr>
          <w:rFonts w:hint="eastAsia"/>
        </w:rPr>
        <w:t>，</w:t>
      </w:r>
      <w:r>
        <w:rPr>
          <w:rFonts w:hint="eastAsia"/>
        </w:rPr>
        <w:t>其人躁無暫安時者</w:t>
      </w:r>
      <w:r w:rsidR="006C4C45">
        <w:rPr>
          <w:rFonts w:hint="eastAsia"/>
        </w:rPr>
        <w:t>，</w:t>
      </w:r>
      <w:r>
        <w:rPr>
          <w:rFonts w:hint="eastAsia"/>
        </w:rPr>
        <w:t>此為臟厥</w:t>
      </w:r>
      <w:r w:rsidR="006C4C45">
        <w:rPr>
          <w:rFonts w:hint="eastAsia"/>
        </w:rPr>
        <w:t>，</w:t>
      </w:r>
      <w:r>
        <w:rPr>
          <w:rFonts w:hint="eastAsia"/>
        </w:rPr>
        <w:t>非蛔厥也。蛔厥者</w:t>
      </w:r>
      <w:r w:rsidR="006C4C45">
        <w:rPr>
          <w:rFonts w:hint="eastAsia"/>
        </w:rPr>
        <w:t>，</w:t>
      </w:r>
      <w:r>
        <w:rPr>
          <w:rFonts w:hint="eastAsia"/>
        </w:rPr>
        <w:t>其人當吐蛔</w:t>
      </w:r>
      <w:r w:rsidR="006C4C45">
        <w:rPr>
          <w:rFonts w:hint="eastAsia"/>
        </w:rPr>
        <w:t>，</w:t>
      </w:r>
      <w:r>
        <w:rPr>
          <w:rFonts w:hint="eastAsia"/>
        </w:rPr>
        <w:t>今病者靜</w:t>
      </w:r>
      <w:r w:rsidR="006C4C45">
        <w:rPr>
          <w:rFonts w:hint="eastAsia"/>
        </w:rPr>
        <w:t>，</w:t>
      </w:r>
      <w:r>
        <w:rPr>
          <w:rFonts w:hint="eastAsia"/>
        </w:rPr>
        <w:t>而復時煩者</w:t>
      </w:r>
      <w:r w:rsidR="006C4C45">
        <w:rPr>
          <w:rFonts w:hint="eastAsia"/>
        </w:rPr>
        <w:t>，</w:t>
      </w:r>
      <w:r>
        <w:rPr>
          <w:rFonts w:hint="eastAsia"/>
        </w:rPr>
        <w:t>此為臟寒</w:t>
      </w:r>
      <w:r w:rsidR="006C4C45">
        <w:rPr>
          <w:rFonts w:hint="eastAsia"/>
        </w:rPr>
        <w:t>，</w:t>
      </w:r>
      <w:r>
        <w:rPr>
          <w:rFonts w:hint="eastAsia"/>
        </w:rPr>
        <w:t>蛔上入膈</w:t>
      </w:r>
      <w:r w:rsidR="006C4C45">
        <w:rPr>
          <w:rFonts w:hint="eastAsia"/>
        </w:rPr>
        <w:t>，</w:t>
      </w:r>
      <w:r>
        <w:rPr>
          <w:rFonts w:hint="eastAsia"/>
        </w:rPr>
        <w:t>故煩</w:t>
      </w:r>
      <w:r w:rsidR="006C4C45">
        <w:rPr>
          <w:rFonts w:hint="eastAsia"/>
        </w:rPr>
        <w:t>，</w:t>
      </w:r>
      <w:r>
        <w:rPr>
          <w:rFonts w:hint="eastAsia"/>
        </w:rPr>
        <w:t>須臾復止</w:t>
      </w:r>
      <w:r w:rsidR="006C4C45">
        <w:rPr>
          <w:rFonts w:hint="eastAsia"/>
        </w:rPr>
        <w:t>，</w:t>
      </w:r>
      <w:r>
        <w:rPr>
          <w:rFonts w:hint="eastAsia"/>
        </w:rPr>
        <w:t>得食而嘔</w:t>
      </w:r>
      <w:r w:rsidR="006C4C45">
        <w:rPr>
          <w:rFonts w:hint="eastAsia"/>
        </w:rPr>
        <w:t>，</w:t>
      </w:r>
      <w:r>
        <w:rPr>
          <w:rFonts w:hint="eastAsia"/>
        </w:rPr>
        <w:t>又煩者</w:t>
      </w:r>
      <w:r w:rsidR="006C4C45">
        <w:rPr>
          <w:rFonts w:hint="eastAsia"/>
        </w:rPr>
        <w:t>，</w:t>
      </w:r>
      <w:r>
        <w:rPr>
          <w:rFonts w:hint="eastAsia"/>
        </w:rPr>
        <w:t>蛔聞食臭出</w:t>
      </w:r>
      <w:r w:rsidR="006C4C45">
        <w:rPr>
          <w:rFonts w:hint="eastAsia"/>
        </w:rPr>
        <w:t>，</w:t>
      </w:r>
      <w:r>
        <w:rPr>
          <w:rFonts w:hint="eastAsia"/>
        </w:rPr>
        <w:t>其人當自吐蛔</w:t>
      </w:r>
      <w:r w:rsidR="006C4C45">
        <w:rPr>
          <w:rFonts w:hint="eastAsia"/>
        </w:rPr>
        <w:t>，</w:t>
      </w:r>
      <w:r>
        <w:rPr>
          <w:rFonts w:hint="eastAsia"/>
        </w:rPr>
        <w:t>蛔厥者</w:t>
      </w:r>
      <w:r w:rsidR="006C4C45">
        <w:rPr>
          <w:rFonts w:hint="eastAsia"/>
        </w:rPr>
        <w:t>，</w:t>
      </w:r>
      <w:r>
        <w:rPr>
          <w:rFonts w:hint="eastAsia"/>
        </w:rPr>
        <w:t>烏梅丸主之</w:t>
      </w:r>
      <w:r w:rsidR="006C4C45">
        <w:rPr>
          <w:rFonts w:hint="eastAsia"/>
        </w:rPr>
        <w:t>，</w:t>
      </w:r>
      <w:r>
        <w:rPr>
          <w:rFonts w:hint="eastAsia"/>
        </w:rPr>
        <w:t>又主久利</w:t>
      </w:r>
      <w:r w:rsidR="00D76AFC">
        <w:rPr>
          <w:rFonts w:hint="eastAsia"/>
        </w:rPr>
        <w:t>」</w:t>
      </w:r>
      <w:r>
        <w:rPr>
          <w:rFonts w:hint="eastAsia"/>
        </w:rPr>
        <w:t>。</w:t>
      </w:r>
    </w:p>
    <w:p w:rsidR="00D76AFC" w:rsidRPr="00D76AFC" w:rsidRDefault="00D76AFC" w:rsidP="00D76AFC">
      <w:pPr>
        <w:pStyle w:val="2f3"/>
        <w:ind w:firstLine="712"/>
      </w:pPr>
      <w:r>
        <w:rPr>
          <w:rFonts w:hint="eastAsia"/>
        </w:rPr>
        <w:t>陳修園曰</w:t>
      </w:r>
      <w:r>
        <w:t>「</w:t>
      </w:r>
      <w:r>
        <w:rPr>
          <w:rFonts w:hint="eastAsia"/>
        </w:rPr>
        <w:t>此借少陰之藏厥托出厥陰之蛔厥</w:t>
      </w:r>
      <w:r w:rsidR="006C4C45">
        <w:t>，</w:t>
      </w:r>
      <w:r>
        <w:rPr>
          <w:rFonts w:hint="eastAsia"/>
        </w:rPr>
        <w:t>是明托法。節末補出『又主久利』四字</w:t>
      </w:r>
      <w:r w:rsidR="006C4C45">
        <w:rPr>
          <w:rFonts w:hint="eastAsia"/>
        </w:rPr>
        <w:t>，</w:t>
      </w:r>
      <w:r>
        <w:rPr>
          <w:rFonts w:hint="eastAsia"/>
        </w:rPr>
        <w:t>言外見本經厥利相因</w:t>
      </w:r>
      <w:r w:rsidR="006C4C45">
        <w:t>，</w:t>
      </w:r>
      <w:r>
        <w:rPr>
          <w:rFonts w:hint="eastAsia"/>
        </w:rPr>
        <w:t>取烏梅丸為主</w:t>
      </w:r>
      <w:r w:rsidR="006C4C45">
        <w:t>，</w:t>
      </w:r>
      <w:r>
        <w:rPr>
          <w:rFonts w:hint="eastAsia"/>
        </w:rPr>
        <w:t>分之為蛔厥一證之專方</w:t>
      </w:r>
      <w:r w:rsidR="006C4C45">
        <w:t>，</w:t>
      </w:r>
      <w:r>
        <w:rPr>
          <w:rFonts w:hint="eastAsia"/>
        </w:rPr>
        <w:t>合之為厥陰各證之總方</w:t>
      </w:r>
      <w:r w:rsidR="006C4C45">
        <w:t>，</w:t>
      </w:r>
      <w:r>
        <w:rPr>
          <w:rFonts w:hint="eastAsia"/>
        </w:rPr>
        <w:t>以主久利</w:t>
      </w:r>
      <w:r w:rsidR="006C4C45">
        <w:t>，</w:t>
      </w:r>
      <w:r>
        <w:rPr>
          <w:rFonts w:hint="eastAsia"/>
        </w:rPr>
        <w:t>而托出厥陰之全體</w:t>
      </w:r>
      <w:r w:rsidR="006C4C45">
        <w:t>，</w:t>
      </w:r>
      <w:r>
        <w:rPr>
          <w:rFonts w:hint="eastAsia"/>
        </w:rPr>
        <w:t>是暗托法。以厥陰證非厥即利</w:t>
      </w:r>
      <w:r w:rsidR="006C4C45">
        <w:t>，</w:t>
      </w:r>
      <w:r>
        <w:rPr>
          <w:rFonts w:hint="eastAsia"/>
        </w:rPr>
        <w:t>此方不特可以治厥</w:t>
      </w:r>
      <w:r w:rsidR="006C4C45">
        <w:t>，</w:t>
      </w:r>
      <w:r>
        <w:rPr>
          <w:rFonts w:hint="eastAsia"/>
        </w:rPr>
        <w:t>而並可以治利。凡陰陽不相順接、厥而下利之證</w:t>
      </w:r>
      <w:r w:rsidR="006C4C45">
        <w:t>，</w:t>
      </w:r>
      <w:r>
        <w:rPr>
          <w:rFonts w:hint="eastAsia"/>
        </w:rPr>
        <w:t>亦不能舍此而求方。又凡厥陰之變證不一</w:t>
      </w:r>
      <w:r w:rsidR="006C4C45">
        <w:t>，</w:t>
      </w:r>
      <w:r>
        <w:rPr>
          <w:rFonts w:hint="eastAsia"/>
        </w:rPr>
        <w:t>無論見蟲不見蟲</w:t>
      </w:r>
      <w:r w:rsidR="006C4C45">
        <w:t>，</w:t>
      </w:r>
      <w:r>
        <w:rPr>
          <w:rFonts w:hint="eastAsia"/>
        </w:rPr>
        <w:t>辨其氣化不拘形跡</w:t>
      </w:r>
      <w:r w:rsidR="006C4C45">
        <w:t>，</w:t>
      </w:r>
      <w:r>
        <w:rPr>
          <w:rFonts w:hint="eastAsia"/>
        </w:rPr>
        <w:t>皆可統以烏梅丸主之」。</w:t>
      </w:r>
    </w:p>
    <w:p w:rsidR="00061250" w:rsidRDefault="00061250" w:rsidP="00D76AFC">
      <w:pPr>
        <w:pStyle w:val="5a"/>
      </w:pPr>
      <w:bookmarkStart w:id="1493" w:name="_Toc7561620"/>
      <w:r>
        <w:rPr>
          <w:rFonts w:hint="eastAsia"/>
        </w:rPr>
        <w:t>【烏梅丸方】</w:t>
      </w:r>
      <w:bookmarkEnd w:id="1493"/>
    </w:p>
    <w:p w:rsidR="00D76AFC" w:rsidRDefault="00061250" w:rsidP="00061250">
      <w:pPr>
        <w:pStyle w:val="2f5"/>
        <w:ind w:firstLine="712"/>
      </w:pPr>
      <w:r>
        <w:rPr>
          <w:rFonts w:hint="eastAsia"/>
        </w:rPr>
        <w:t>烏梅三百枚</w:t>
      </w:r>
      <w:r w:rsidR="006C4C45">
        <w:rPr>
          <w:rFonts w:hint="eastAsia"/>
        </w:rPr>
        <w:t>，</w:t>
      </w:r>
      <w:r>
        <w:rPr>
          <w:rFonts w:hint="eastAsia"/>
        </w:rPr>
        <w:t>細辛六兩</w:t>
      </w:r>
      <w:r w:rsidR="006C4C45">
        <w:rPr>
          <w:rFonts w:hint="eastAsia"/>
        </w:rPr>
        <w:t>，</w:t>
      </w:r>
      <w:r>
        <w:rPr>
          <w:rFonts w:hint="eastAsia"/>
        </w:rPr>
        <w:t>乾薑十兩</w:t>
      </w:r>
      <w:r w:rsidR="006C4C45">
        <w:rPr>
          <w:rFonts w:hint="eastAsia"/>
        </w:rPr>
        <w:t>，</w:t>
      </w:r>
      <w:r>
        <w:rPr>
          <w:rFonts w:hint="eastAsia"/>
        </w:rPr>
        <w:t>黃連一斤</w:t>
      </w:r>
      <w:r w:rsidR="006C4C45">
        <w:rPr>
          <w:rFonts w:hint="eastAsia"/>
        </w:rPr>
        <w:t>，</w:t>
      </w:r>
      <w:r>
        <w:rPr>
          <w:rFonts w:hint="eastAsia"/>
        </w:rPr>
        <w:t>當歸四兩</w:t>
      </w:r>
      <w:r w:rsidR="006C4C45">
        <w:rPr>
          <w:rFonts w:hint="eastAsia"/>
        </w:rPr>
        <w:t>，</w:t>
      </w:r>
      <w:r>
        <w:rPr>
          <w:rFonts w:hint="eastAsia"/>
        </w:rPr>
        <w:t>附子六兩去皮炮</w:t>
      </w:r>
      <w:r w:rsidR="006C4C45">
        <w:rPr>
          <w:rFonts w:hint="eastAsia"/>
        </w:rPr>
        <w:t>，</w:t>
      </w:r>
      <w:r>
        <w:rPr>
          <w:rFonts w:hint="eastAsia"/>
        </w:rPr>
        <w:t>蜀椒四兩炒出汗</w:t>
      </w:r>
      <w:r w:rsidR="006C4C45">
        <w:rPr>
          <w:rFonts w:hint="eastAsia"/>
        </w:rPr>
        <w:t>，</w:t>
      </w:r>
      <w:r>
        <w:rPr>
          <w:rFonts w:hint="eastAsia"/>
        </w:rPr>
        <w:t>人參六兩</w:t>
      </w:r>
      <w:r w:rsidR="006C4C45">
        <w:rPr>
          <w:rFonts w:hint="eastAsia"/>
        </w:rPr>
        <w:t>，</w:t>
      </w:r>
      <w:r>
        <w:rPr>
          <w:rFonts w:hint="eastAsia"/>
        </w:rPr>
        <w:t>黃柏六兩</w:t>
      </w:r>
      <w:r w:rsidR="006C4C45">
        <w:rPr>
          <w:rFonts w:hint="eastAsia"/>
        </w:rPr>
        <w:t>，</w:t>
      </w:r>
      <w:r>
        <w:rPr>
          <w:rFonts w:hint="eastAsia"/>
        </w:rPr>
        <w:t>桂枝六兩去皮。上十味</w:t>
      </w:r>
      <w:r w:rsidR="006C4C45">
        <w:rPr>
          <w:rFonts w:hint="eastAsia"/>
        </w:rPr>
        <w:t>，</w:t>
      </w:r>
      <w:r>
        <w:rPr>
          <w:rFonts w:hint="eastAsia"/>
        </w:rPr>
        <w:t>異搗篩</w:t>
      </w:r>
      <w:r w:rsidR="006C4C45">
        <w:rPr>
          <w:rFonts w:hint="eastAsia"/>
        </w:rPr>
        <w:t>，</w:t>
      </w:r>
      <w:r>
        <w:rPr>
          <w:rFonts w:hint="eastAsia"/>
        </w:rPr>
        <w:t>合治之</w:t>
      </w:r>
      <w:r w:rsidR="006C4C45">
        <w:rPr>
          <w:rFonts w:hint="eastAsia"/>
        </w:rPr>
        <w:t>，</w:t>
      </w:r>
      <w:r>
        <w:rPr>
          <w:rFonts w:hint="eastAsia"/>
        </w:rPr>
        <w:t>以苦酒漬烏梅一宿</w:t>
      </w:r>
      <w:r w:rsidR="006C4C45">
        <w:rPr>
          <w:rFonts w:hint="eastAsia"/>
        </w:rPr>
        <w:t>，</w:t>
      </w:r>
      <w:r>
        <w:rPr>
          <w:rFonts w:hint="eastAsia"/>
        </w:rPr>
        <w:t>去核</w:t>
      </w:r>
      <w:r w:rsidR="006C4C45">
        <w:rPr>
          <w:rFonts w:hint="eastAsia"/>
        </w:rPr>
        <w:t>，</w:t>
      </w:r>
      <w:r>
        <w:rPr>
          <w:rFonts w:hint="eastAsia"/>
        </w:rPr>
        <w:t>蒸之五升米下</w:t>
      </w:r>
      <w:r w:rsidR="006C4C45">
        <w:rPr>
          <w:rFonts w:hint="eastAsia"/>
        </w:rPr>
        <w:t>，</w:t>
      </w:r>
      <w:r>
        <w:rPr>
          <w:rFonts w:hint="eastAsia"/>
        </w:rPr>
        <w:t>飯熟</w:t>
      </w:r>
      <w:r w:rsidR="006C4C45">
        <w:rPr>
          <w:rFonts w:hint="eastAsia"/>
        </w:rPr>
        <w:t>，</w:t>
      </w:r>
      <w:r>
        <w:rPr>
          <w:rFonts w:hint="eastAsia"/>
        </w:rPr>
        <w:t>搗成泥</w:t>
      </w:r>
      <w:r w:rsidR="006C4C45">
        <w:rPr>
          <w:rFonts w:hint="eastAsia"/>
        </w:rPr>
        <w:t>，</w:t>
      </w:r>
      <w:r>
        <w:rPr>
          <w:rFonts w:hint="eastAsia"/>
        </w:rPr>
        <w:t>和藥令相得</w:t>
      </w:r>
      <w:r w:rsidR="006C4C45">
        <w:rPr>
          <w:rFonts w:hint="eastAsia"/>
        </w:rPr>
        <w:t>，</w:t>
      </w:r>
      <w:r>
        <w:rPr>
          <w:rFonts w:hint="eastAsia"/>
        </w:rPr>
        <w:t>內臼中</w:t>
      </w:r>
      <w:r w:rsidR="006C4C45">
        <w:rPr>
          <w:rFonts w:hint="eastAsia"/>
        </w:rPr>
        <w:t>，</w:t>
      </w:r>
      <w:r>
        <w:rPr>
          <w:rFonts w:hint="eastAsia"/>
        </w:rPr>
        <w:t>與蜜杵二千下</w:t>
      </w:r>
      <w:r w:rsidR="006C4C45">
        <w:rPr>
          <w:rFonts w:hint="eastAsia"/>
        </w:rPr>
        <w:t>，</w:t>
      </w:r>
      <w:r>
        <w:rPr>
          <w:rFonts w:hint="eastAsia"/>
        </w:rPr>
        <w:t>丸如梧桐子大</w:t>
      </w:r>
      <w:r w:rsidR="006C4C45">
        <w:rPr>
          <w:rFonts w:hint="eastAsia"/>
        </w:rPr>
        <w:t>，</w:t>
      </w:r>
      <w:r>
        <w:rPr>
          <w:rFonts w:hint="eastAsia"/>
        </w:rPr>
        <w:t>先食飲</w:t>
      </w:r>
      <w:r w:rsidR="006C4C45">
        <w:rPr>
          <w:rFonts w:hint="eastAsia"/>
        </w:rPr>
        <w:t>，</w:t>
      </w:r>
      <w:r>
        <w:rPr>
          <w:rFonts w:hint="eastAsia"/>
        </w:rPr>
        <w:t>服十丸</w:t>
      </w:r>
      <w:r w:rsidR="006C4C45">
        <w:rPr>
          <w:rFonts w:hint="eastAsia"/>
        </w:rPr>
        <w:t>，</w:t>
      </w:r>
      <w:r>
        <w:rPr>
          <w:rFonts w:hint="eastAsia"/>
        </w:rPr>
        <w:t>日三服</w:t>
      </w:r>
      <w:r w:rsidR="006C4C45">
        <w:rPr>
          <w:rFonts w:hint="eastAsia"/>
        </w:rPr>
        <w:t>，</w:t>
      </w:r>
      <w:r>
        <w:rPr>
          <w:rFonts w:hint="eastAsia"/>
        </w:rPr>
        <w:t>稍加至二十丸。禁生冷、滑物、臭食等。</w:t>
      </w:r>
    </w:p>
    <w:p w:rsidR="00D76AFC" w:rsidRDefault="00D76AFC" w:rsidP="00061250">
      <w:pPr>
        <w:pStyle w:val="2f5"/>
        <w:ind w:firstLine="712"/>
      </w:pPr>
      <w:r w:rsidRPr="00D76AFC">
        <w:rPr>
          <w:rFonts w:hint="eastAsia"/>
        </w:rPr>
        <w:lastRenderedPageBreak/>
        <w:t>陳元犀曰</w:t>
      </w:r>
      <w:r>
        <w:t>「</w:t>
      </w:r>
      <w:r w:rsidRPr="00D76AFC">
        <w:rPr>
          <w:rFonts w:hint="eastAsia"/>
        </w:rPr>
        <w:t>通篇之眼目</w:t>
      </w:r>
      <w:r w:rsidR="006C4C45">
        <w:t>，</w:t>
      </w:r>
      <w:r w:rsidRPr="00D76AFC">
        <w:rPr>
          <w:rFonts w:hint="eastAsia"/>
        </w:rPr>
        <w:t>在</w:t>
      </w:r>
      <w:r>
        <w:t>『</w:t>
      </w:r>
      <w:r w:rsidRPr="00D76AFC">
        <w:rPr>
          <w:rFonts w:hint="eastAsia"/>
        </w:rPr>
        <w:t>此為</w:t>
      </w:r>
      <w:r>
        <w:rPr>
          <w:rFonts w:hint="eastAsia"/>
        </w:rPr>
        <w:t>臟</w:t>
      </w:r>
      <w:r w:rsidRPr="00D76AFC">
        <w:rPr>
          <w:rFonts w:hint="eastAsia"/>
        </w:rPr>
        <w:t>寒</w:t>
      </w:r>
      <w:r>
        <w:rPr>
          <w:rFonts w:hint="eastAsia"/>
        </w:rPr>
        <w:t>』</w:t>
      </w:r>
      <w:r w:rsidRPr="00D76AFC">
        <w:rPr>
          <w:rFonts w:hint="eastAsia"/>
        </w:rPr>
        <w:t>四字。言見證雖有風木為病</w:t>
      </w:r>
      <w:r w:rsidR="006C4C45">
        <w:t>，</w:t>
      </w:r>
      <w:r w:rsidRPr="00D76AFC">
        <w:rPr>
          <w:rFonts w:hint="eastAsia"/>
        </w:rPr>
        <w:t>相火上攻</w:t>
      </w:r>
      <w:r w:rsidR="006C4C45">
        <w:t>，</w:t>
      </w:r>
      <w:r w:rsidRPr="00D76AFC">
        <w:rPr>
          <w:rFonts w:hint="eastAsia"/>
        </w:rPr>
        <w:t>而其</w:t>
      </w:r>
      <w:r>
        <w:rPr>
          <w:rFonts w:hint="eastAsia"/>
        </w:rPr>
        <w:t>臟</w:t>
      </w:r>
      <w:r w:rsidRPr="00D76AFC">
        <w:rPr>
          <w:rFonts w:hint="eastAsia"/>
        </w:rPr>
        <w:t>則為寒。何也</w:t>
      </w:r>
      <w:r>
        <w:t>？</w:t>
      </w:r>
      <w:r w:rsidRPr="00D76AFC">
        <w:rPr>
          <w:rFonts w:hint="eastAsia"/>
        </w:rPr>
        <w:t>厥陰為三陰</w:t>
      </w:r>
      <w:r w:rsidR="006C4C45">
        <w:t>，</w:t>
      </w:r>
      <w:r w:rsidRPr="00D76AFC">
        <w:rPr>
          <w:rFonts w:hint="eastAsia"/>
        </w:rPr>
        <w:t>陰之盡也</w:t>
      </w:r>
      <w:r w:rsidR="006C4C45">
        <w:t>，</w:t>
      </w:r>
      <w:r>
        <w:rPr>
          <w:rFonts w:hint="eastAsia"/>
        </w:rPr>
        <w:t>︽</w:t>
      </w:r>
      <w:r w:rsidRPr="00D76AFC">
        <w:rPr>
          <w:rFonts w:hint="eastAsia"/>
        </w:rPr>
        <w:t>周易》震卦</w:t>
      </w:r>
      <w:r w:rsidR="006C4C45">
        <w:t>，</w:t>
      </w:r>
      <w:r w:rsidRPr="00D76AFC">
        <w:rPr>
          <w:rFonts w:hint="eastAsia"/>
        </w:rPr>
        <w:t>一陽居二陰之下</w:t>
      </w:r>
      <w:r w:rsidR="006C4C45">
        <w:t>，</w:t>
      </w:r>
      <w:r w:rsidRPr="00D76AFC">
        <w:rPr>
          <w:rFonts w:hint="eastAsia"/>
        </w:rPr>
        <w:t>為厥陰本象。病則陽逆</w:t>
      </w:r>
      <w:r w:rsidR="00D24630">
        <w:rPr>
          <w:rFonts w:hint="eastAsia"/>
        </w:rPr>
        <w:t>於</w:t>
      </w:r>
      <w:r w:rsidRPr="00D76AFC">
        <w:rPr>
          <w:rFonts w:hint="eastAsia"/>
        </w:rPr>
        <w:t>上</w:t>
      </w:r>
      <w:r w:rsidR="006C4C45">
        <w:t>，</w:t>
      </w:r>
      <w:r w:rsidRPr="00D76AFC">
        <w:rPr>
          <w:rFonts w:hint="eastAsia"/>
        </w:rPr>
        <w:t>陰陷</w:t>
      </w:r>
      <w:r w:rsidR="00D24630">
        <w:rPr>
          <w:rFonts w:hint="eastAsia"/>
        </w:rPr>
        <w:t>於</w:t>
      </w:r>
      <w:r w:rsidRPr="00D76AFC">
        <w:rPr>
          <w:rFonts w:hint="eastAsia"/>
        </w:rPr>
        <w:t>下</w:t>
      </w:r>
      <w:r w:rsidR="006C4C45">
        <w:t>，</w:t>
      </w:r>
      <w:r w:rsidRPr="00D76AFC">
        <w:rPr>
          <w:rFonts w:hint="eastAsia"/>
        </w:rPr>
        <w:t>饑不欲食</w:t>
      </w:r>
      <w:r w:rsidR="006C4C45">
        <w:t>，</w:t>
      </w:r>
      <w:r w:rsidRPr="00D76AFC">
        <w:rPr>
          <w:rFonts w:hint="eastAsia"/>
        </w:rPr>
        <w:t>下之利不止</w:t>
      </w:r>
      <w:r w:rsidR="006C4C45">
        <w:t>，</w:t>
      </w:r>
      <w:r w:rsidRPr="00D76AFC">
        <w:rPr>
          <w:rFonts w:hint="eastAsia"/>
        </w:rPr>
        <w:t>是下寒之確</w:t>
      </w:r>
      <w:r>
        <w:rPr>
          <w:rFonts w:hint="eastAsia"/>
        </w:rPr>
        <w:t>徵</w:t>
      </w:r>
      <w:r w:rsidRPr="00D76AFC">
        <w:rPr>
          <w:rFonts w:hint="eastAsia"/>
        </w:rPr>
        <w:t>也。消渴</w:t>
      </w:r>
      <w:r w:rsidR="006C4C45">
        <w:t>，</w:t>
      </w:r>
      <w:r w:rsidRPr="00D76AFC">
        <w:rPr>
          <w:rFonts w:hint="eastAsia"/>
        </w:rPr>
        <w:t>氣上撞心</w:t>
      </w:r>
      <w:r w:rsidR="006C4C45">
        <w:t>，</w:t>
      </w:r>
      <w:r w:rsidRPr="00D76AFC">
        <w:rPr>
          <w:rFonts w:hint="eastAsia"/>
        </w:rPr>
        <w:t>心中疼熱</w:t>
      </w:r>
      <w:r w:rsidR="006C4C45">
        <w:t>，</w:t>
      </w:r>
      <w:r w:rsidRPr="00D76AFC">
        <w:rPr>
          <w:rFonts w:hint="eastAsia"/>
        </w:rPr>
        <w:t>吐蛔</w:t>
      </w:r>
      <w:r w:rsidR="006C4C45">
        <w:t>，</w:t>
      </w:r>
      <w:r w:rsidRPr="00D76AFC">
        <w:rPr>
          <w:rFonts w:hint="eastAsia"/>
        </w:rPr>
        <w:t>是上熱之確</w:t>
      </w:r>
      <w:r>
        <w:rPr>
          <w:rFonts w:hint="eastAsia"/>
        </w:rPr>
        <w:t>徵</w:t>
      </w:r>
      <w:r w:rsidRPr="00D76AFC">
        <w:rPr>
          <w:rFonts w:hint="eastAsia"/>
        </w:rPr>
        <w:t>也。方用烏梅</w:t>
      </w:r>
      <w:r w:rsidR="006C4C45">
        <w:t>，</w:t>
      </w:r>
      <w:r w:rsidRPr="00D76AFC">
        <w:rPr>
          <w:rFonts w:hint="eastAsia"/>
        </w:rPr>
        <w:t>漬以苦酒</w:t>
      </w:r>
      <w:r w:rsidR="006C4C45">
        <w:t>，</w:t>
      </w:r>
      <w:r w:rsidRPr="00D76AFC">
        <w:rPr>
          <w:rFonts w:hint="eastAsia"/>
        </w:rPr>
        <w:t>順曲直作酸之本性</w:t>
      </w:r>
      <w:r w:rsidR="006C4C45">
        <w:t>，</w:t>
      </w:r>
      <w:r w:rsidRPr="00D76AFC">
        <w:rPr>
          <w:rFonts w:hint="eastAsia"/>
        </w:rPr>
        <w:t>逆者順之</w:t>
      </w:r>
      <w:r w:rsidR="006C4C45">
        <w:t>，</w:t>
      </w:r>
      <w:r w:rsidRPr="00D76AFC">
        <w:rPr>
          <w:rFonts w:hint="eastAsia"/>
        </w:rPr>
        <w:t>還其所固有</w:t>
      </w:r>
      <w:r w:rsidR="006C4C45">
        <w:t>，</w:t>
      </w:r>
      <w:r w:rsidRPr="00D76AFC">
        <w:rPr>
          <w:rFonts w:hint="eastAsia"/>
        </w:rPr>
        <w:t>去其所本無</w:t>
      </w:r>
      <w:r w:rsidR="006C4C45">
        <w:t>，</w:t>
      </w:r>
      <w:r w:rsidRPr="00D76AFC">
        <w:rPr>
          <w:rFonts w:hint="eastAsia"/>
        </w:rPr>
        <w:t>治之所以臻</w:t>
      </w:r>
      <w:r w:rsidR="00D24630">
        <w:rPr>
          <w:rFonts w:hint="eastAsia"/>
        </w:rPr>
        <w:t>於</w:t>
      </w:r>
      <w:r w:rsidRPr="00D76AFC">
        <w:rPr>
          <w:rFonts w:hint="eastAsia"/>
        </w:rPr>
        <w:t>上理也。桂、椒、辛、附辛溫之品</w:t>
      </w:r>
      <w:r w:rsidR="006C4C45">
        <w:t>，</w:t>
      </w:r>
      <w:r w:rsidRPr="00D76AFC">
        <w:rPr>
          <w:rFonts w:hint="eastAsia"/>
        </w:rPr>
        <w:t>導逆上之火</w:t>
      </w:r>
      <w:r w:rsidR="006C4C45">
        <w:t>，</w:t>
      </w:r>
      <w:r w:rsidRPr="00D76AFC">
        <w:rPr>
          <w:rFonts w:hint="eastAsia"/>
        </w:rPr>
        <w:t>以還震卦下一畫之奇</w:t>
      </w:r>
      <w:r w:rsidR="006C4C45">
        <w:t>，</w:t>
      </w:r>
      <w:r w:rsidRPr="00D76AFC">
        <w:rPr>
          <w:rFonts w:hint="eastAsia"/>
        </w:rPr>
        <w:t>黃連、黃檗苦寒之品</w:t>
      </w:r>
      <w:r w:rsidR="006C4C45">
        <w:t>，</w:t>
      </w:r>
      <w:r w:rsidRPr="00D76AFC">
        <w:rPr>
          <w:rFonts w:hint="eastAsia"/>
        </w:rPr>
        <w:t>瀉心胸之熱</w:t>
      </w:r>
      <w:r w:rsidR="006C4C45">
        <w:t>，</w:t>
      </w:r>
      <w:r w:rsidRPr="00D76AFC">
        <w:rPr>
          <w:rFonts w:hint="eastAsia"/>
        </w:rPr>
        <w:t>以還震卦上四畫之偶</w:t>
      </w:r>
      <w:r w:rsidR="006C4C45">
        <w:t>，</w:t>
      </w:r>
      <w:r w:rsidRPr="00D76AFC">
        <w:rPr>
          <w:rFonts w:hint="eastAsia"/>
        </w:rPr>
        <w:t>又佐以人參之甘寒</w:t>
      </w:r>
      <w:r w:rsidR="006C4C45">
        <w:t>，</w:t>
      </w:r>
      <w:r w:rsidRPr="00D76AFC">
        <w:rPr>
          <w:rFonts w:hint="eastAsia"/>
        </w:rPr>
        <w:t>當歸之甘溫</w:t>
      </w:r>
      <w:r w:rsidR="006C4C45">
        <w:t>，</w:t>
      </w:r>
      <w:r w:rsidRPr="00D76AFC">
        <w:rPr>
          <w:rFonts w:hint="eastAsia"/>
        </w:rPr>
        <w:t>乾薑之辛溫</w:t>
      </w:r>
      <w:r w:rsidR="006C4C45">
        <w:t>，</w:t>
      </w:r>
      <w:r w:rsidRPr="00D76AFC">
        <w:rPr>
          <w:rFonts w:hint="eastAsia"/>
        </w:rPr>
        <w:t>三物合用</w:t>
      </w:r>
      <w:r w:rsidR="006C4C45">
        <w:t>，</w:t>
      </w:r>
      <w:r w:rsidRPr="00D76AFC">
        <w:rPr>
          <w:rFonts w:hint="eastAsia"/>
        </w:rPr>
        <w:t>能令中焦受氣取汁</w:t>
      </w:r>
      <w:r w:rsidR="006C4C45">
        <w:t>，</w:t>
      </w:r>
      <w:r w:rsidRPr="00D76AFC">
        <w:rPr>
          <w:rFonts w:hint="eastAsia"/>
        </w:rPr>
        <w:t>而烏梅蒸</w:t>
      </w:r>
      <w:r w:rsidR="00D24630">
        <w:rPr>
          <w:rFonts w:hint="eastAsia"/>
        </w:rPr>
        <w:t>於</w:t>
      </w:r>
      <w:r w:rsidRPr="00D76AFC">
        <w:rPr>
          <w:rFonts w:hint="eastAsia"/>
        </w:rPr>
        <w:t>米下</w:t>
      </w:r>
      <w:r w:rsidR="006C4C45">
        <w:t>，</w:t>
      </w:r>
      <w:r w:rsidRPr="00D76AFC">
        <w:rPr>
          <w:rFonts w:hint="eastAsia"/>
        </w:rPr>
        <w:t>服丸送以米飲</w:t>
      </w:r>
      <w:r w:rsidR="006C4C45">
        <w:t>，</w:t>
      </w:r>
      <w:r w:rsidRPr="00D76AFC">
        <w:rPr>
          <w:rFonts w:hint="eastAsia"/>
        </w:rPr>
        <w:t>無非養中焦之法</w:t>
      </w:r>
      <w:r w:rsidR="006C4C45">
        <w:t>，</w:t>
      </w:r>
      <w:r w:rsidRPr="00D76AFC">
        <w:rPr>
          <w:rFonts w:hint="eastAsia"/>
        </w:rPr>
        <w:t>所謂</w:t>
      </w:r>
      <w:r>
        <w:rPr>
          <w:rFonts w:hint="eastAsia"/>
        </w:rPr>
        <w:t>『</w:t>
      </w:r>
      <w:r w:rsidRPr="00D76AFC">
        <w:rPr>
          <w:rFonts w:hint="eastAsia"/>
        </w:rPr>
        <w:t>厥陰不治</w:t>
      </w:r>
      <w:r w:rsidR="006C4C45">
        <w:t>，</w:t>
      </w:r>
      <w:r w:rsidRPr="00D76AFC">
        <w:rPr>
          <w:rFonts w:hint="eastAsia"/>
        </w:rPr>
        <w:t>求之陽明者</w:t>
      </w:r>
      <w:r>
        <w:rPr>
          <w:rFonts w:hint="eastAsia"/>
        </w:rPr>
        <w:t>』</w:t>
      </w:r>
      <w:r w:rsidRPr="00D76AFC">
        <w:rPr>
          <w:rFonts w:hint="eastAsia"/>
        </w:rPr>
        <w:t>此也。此為厥陰證之總方</w:t>
      </w:r>
      <w:r w:rsidR="006C4C45">
        <w:t>，</w:t>
      </w:r>
      <w:r w:rsidRPr="00D76AFC">
        <w:rPr>
          <w:rFonts w:hint="eastAsia"/>
        </w:rPr>
        <w:t>注家第謂蛔得酸則靜</w:t>
      </w:r>
      <w:r w:rsidR="006C4C45">
        <w:t>，</w:t>
      </w:r>
      <w:r w:rsidRPr="00D76AFC">
        <w:rPr>
          <w:rFonts w:hint="eastAsia"/>
        </w:rPr>
        <w:t>得辛則伏</w:t>
      </w:r>
      <w:r w:rsidR="006C4C45">
        <w:t>，</w:t>
      </w:r>
      <w:r w:rsidRPr="00D76AFC">
        <w:rPr>
          <w:rFonts w:hint="eastAsia"/>
        </w:rPr>
        <w:t>得苦則下</w:t>
      </w:r>
      <w:r w:rsidR="006C4C45">
        <w:t>，</w:t>
      </w:r>
      <w:r w:rsidRPr="00D76AFC">
        <w:rPr>
          <w:rFonts w:hint="eastAsia"/>
        </w:rPr>
        <w:t>猶淺乎測烏梅丸也</w:t>
      </w:r>
      <w:r>
        <w:rPr>
          <w:rFonts w:hint="eastAsia"/>
        </w:rPr>
        <w:t>」</w:t>
      </w:r>
      <w:r w:rsidRPr="00D76AFC">
        <w:rPr>
          <w:rFonts w:hint="eastAsia"/>
        </w:rPr>
        <w:t>。</w:t>
      </w:r>
    </w:p>
    <w:p w:rsidR="00102873" w:rsidRDefault="00D76AFC" w:rsidP="00061250">
      <w:pPr>
        <w:pStyle w:val="2f5"/>
        <w:ind w:firstLine="712"/>
      </w:pPr>
      <w:r>
        <w:rPr>
          <w:rFonts w:hint="eastAsia"/>
        </w:rPr>
        <w:t>按：</w:t>
      </w:r>
      <w:r w:rsidR="00061250">
        <w:rPr>
          <w:rFonts w:hint="eastAsia"/>
        </w:rPr>
        <w:t>厥陰一篇</w:t>
      </w:r>
      <w:r w:rsidR="006C4C45">
        <w:rPr>
          <w:rFonts w:hint="eastAsia"/>
        </w:rPr>
        <w:t>，</w:t>
      </w:r>
      <w:r w:rsidR="00061250">
        <w:rPr>
          <w:rFonts w:hint="eastAsia"/>
        </w:rPr>
        <w:t>病理深邃</w:t>
      </w:r>
      <w:r w:rsidR="006C4C45">
        <w:rPr>
          <w:rFonts w:hint="eastAsia"/>
        </w:rPr>
        <w:t>，</w:t>
      </w:r>
      <w:r w:rsidR="00061250">
        <w:rPr>
          <w:rFonts w:hint="eastAsia"/>
        </w:rPr>
        <w:t>最難疏解。注家以經文中有陰陽之氣</w:t>
      </w:r>
      <w:r w:rsidR="006C4C45">
        <w:rPr>
          <w:rFonts w:hint="eastAsia"/>
        </w:rPr>
        <w:t>，</w:t>
      </w:r>
      <w:r w:rsidR="00061250">
        <w:rPr>
          <w:rFonts w:hint="eastAsia"/>
        </w:rPr>
        <w:t>不相順接之語</w:t>
      </w:r>
      <w:r w:rsidR="006C4C45">
        <w:rPr>
          <w:rFonts w:hint="eastAsia"/>
        </w:rPr>
        <w:t>，</w:t>
      </w:r>
      <w:r w:rsidR="00061250">
        <w:rPr>
          <w:rFonts w:hint="eastAsia"/>
        </w:rPr>
        <w:t>遂以經解經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061250">
        <w:rPr>
          <w:rFonts w:hint="eastAsia"/>
        </w:rPr>
        <w:t>四肢之厥逆</w:t>
      </w:r>
      <w:r w:rsidR="006C4C45">
        <w:rPr>
          <w:rFonts w:hint="eastAsia"/>
        </w:rPr>
        <w:t>，</w:t>
      </w:r>
      <w:r w:rsidR="00061250">
        <w:rPr>
          <w:rFonts w:hint="eastAsia"/>
        </w:rPr>
        <w:t>即以陰陽之氣不相順接解之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而未有深究其不相順接之故</w:t>
      </w:r>
      <w:r w:rsidR="006C4C45">
        <w:rPr>
          <w:rFonts w:hint="eastAsia"/>
        </w:rPr>
        <w:t>，</w:t>
      </w:r>
      <w:r w:rsidR="00061250">
        <w:rPr>
          <w:rFonts w:hint="eastAsia"/>
        </w:rPr>
        <w:t>何獨在厥陰一經者。蓋肝主疏泄</w:t>
      </w:r>
      <w:r w:rsidR="006C4C45">
        <w:rPr>
          <w:rFonts w:hint="eastAsia"/>
        </w:rPr>
        <w:t>，</w:t>
      </w:r>
      <w:r w:rsidR="00061250">
        <w:rPr>
          <w:rFonts w:hint="eastAsia"/>
        </w:rPr>
        <w:t>原為風木之臟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061250">
        <w:rPr>
          <w:rFonts w:hint="eastAsia"/>
        </w:rPr>
        <w:t>時應春</w:t>
      </w:r>
      <w:r w:rsidR="006C4C45">
        <w:rPr>
          <w:rFonts w:hint="eastAsia"/>
        </w:rPr>
        <w:t>，</w:t>
      </w:r>
      <w:r w:rsidR="00061250">
        <w:rPr>
          <w:rFonts w:hint="eastAsia"/>
        </w:rPr>
        <w:t>實為發生之始。肝膈之下垂者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又與氣海相連</w:t>
      </w:r>
      <w:r w:rsidR="006C4C45">
        <w:rPr>
          <w:rFonts w:hint="eastAsia"/>
        </w:rPr>
        <w:t>，</w:t>
      </w:r>
      <w:r w:rsidR="00061250">
        <w:rPr>
          <w:rFonts w:hint="eastAsia"/>
        </w:rPr>
        <w:t>故能宣通先天之元氣</w:t>
      </w:r>
      <w:r w:rsidR="006C4C45">
        <w:rPr>
          <w:rFonts w:hint="eastAsia"/>
        </w:rPr>
        <w:t>，</w:t>
      </w:r>
      <w:r w:rsidR="00061250">
        <w:rPr>
          <w:rFonts w:hint="eastAsia"/>
        </w:rPr>
        <w:t>以敷佈</w:t>
      </w:r>
      <w:r w:rsidR="00D24630">
        <w:rPr>
          <w:rFonts w:hint="eastAsia"/>
        </w:rPr>
        <w:t>於</w:t>
      </w:r>
      <w:r w:rsidR="00061250">
        <w:rPr>
          <w:rFonts w:hint="eastAsia"/>
        </w:rPr>
        <w:t>周身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而周身之氣化</w:t>
      </w:r>
      <w:r w:rsidR="006C4C45">
        <w:rPr>
          <w:rFonts w:hint="eastAsia"/>
        </w:rPr>
        <w:t>，</w:t>
      </w:r>
      <w:r w:rsidR="00061250">
        <w:rPr>
          <w:rFonts w:hint="eastAsia"/>
        </w:rPr>
        <w:t>遂無處不流通也。至肝為外感所侵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其疏泄之力頓失</w:t>
      </w:r>
      <w:r w:rsidR="006C4C45">
        <w:rPr>
          <w:rFonts w:hint="eastAsia"/>
        </w:rPr>
        <w:t>，</w:t>
      </w:r>
      <w:r w:rsidR="00061250">
        <w:rPr>
          <w:rFonts w:hint="eastAsia"/>
        </w:rPr>
        <w:t>致臟腑中之氣化不能傳達</w:t>
      </w:r>
      <w:r w:rsidR="00D24630">
        <w:rPr>
          <w:rFonts w:hint="eastAsia"/>
        </w:rPr>
        <w:t>於</w:t>
      </w:r>
      <w:r w:rsidR="00061250">
        <w:rPr>
          <w:rFonts w:hint="eastAsia"/>
        </w:rPr>
        <w:t>外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是以內雖蘊有實熱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而四肢反逆冷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此所謂陰陽之氣不相順接也。至</w:t>
      </w:r>
      <w:r w:rsidR="00D24630">
        <w:rPr>
          <w:rFonts w:hint="eastAsia"/>
        </w:rPr>
        <w:t>於</w:t>
      </w:r>
      <w:r w:rsidR="00061250">
        <w:rPr>
          <w:rFonts w:hint="eastAsia"/>
        </w:rPr>
        <w:t>病多嘔吐者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亦因其疏泄之力外無所瀉</w:t>
      </w:r>
      <w:r w:rsidR="006C4C45">
        <w:rPr>
          <w:rFonts w:hint="eastAsia"/>
        </w:rPr>
        <w:t>，</w:t>
      </w:r>
      <w:r w:rsidR="00061250">
        <w:rPr>
          <w:rFonts w:hint="eastAsia"/>
        </w:rPr>
        <w:t>遂至蓄極而上衝胃口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此多嘔吐之所以然也。又胃為肝衝激不已</w:t>
      </w:r>
      <w:r w:rsidR="006C4C45">
        <w:rPr>
          <w:rFonts w:hint="eastAsia"/>
        </w:rPr>
        <w:t>，</w:t>
      </w:r>
      <w:r w:rsidR="00061250">
        <w:rPr>
          <w:rFonts w:hint="eastAsia"/>
        </w:rPr>
        <w:t>土為木傷</w:t>
      </w:r>
      <w:r w:rsidR="006C4C45">
        <w:rPr>
          <w:rFonts w:hint="eastAsia"/>
        </w:rPr>
        <w:t>，</w:t>
      </w:r>
      <w:r w:rsidR="00061250">
        <w:rPr>
          <w:rFonts w:hint="eastAsia"/>
        </w:rPr>
        <w:t>中氣易漓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是以間有除中</w:t>
      </w:r>
      <w:r w:rsidR="00061250">
        <w:rPr>
          <w:rFonts w:hint="eastAsia"/>
        </w:rPr>
        <w:lastRenderedPageBreak/>
        <w:t>之病。除中者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脾胃之氣已傷盡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而危在目前也。至</w:t>
      </w:r>
      <w:r w:rsidR="00D24630">
        <w:rPr>
          <w:rFonts w:hint="eastAsia"/>
        </w:rPr>
        <w:t>於</w:t>
      </w:r>
      <w:r w:rsidR="00061250">
        <w:rPr>
          <w:rFonts w:hint="eastAsia"/>
        </w:rPr>
        <w:t>下利亦未必皆因藏寒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其因伏氣化熱竄入肝經</w:t>
      </w:r>
      <w:r w:rsidR="006C4C45">
        <w:rPr>
          <w:rFonts w:hint="eastAsia"/>
        </w:rPr>
        <w:t>，</w:t>
      </w:r>
      <w:r w:rsidR="00061250">
        <w:rPr>
          <w:rFonts w:hint="eastAsia"/>
        </w:rPr>
        <w:t>遏抑肝氣太過</w:t>
      </w:r>
      <w:r w:rsidR="006C4C45">
        <w:rPr>
          <w:rFonts w:hint="eastAsia"/>
        </w:rPr>
        <w:t>，</w:t>
      </w:r>
      <w:r w:rsidR="00061250">
        <w:rPr>
          <w:rFonts w:hint="eastAsia"/>
        </w:rPr>
        <w:t>能激動其疏泄之力上衝</w:t>
      </w:r>
      <w:r w:rsidR="006C4C45">
        <w:rPr>
          <w:rFonts w:hint="eastAsia"/>
        </w:rPr>
        <w:t>，</w:t>
      </w:r>
      <w:r w:rsidR="00061250">
        <w:rPr>
          <w:rFonts w:hint="eastAsia"/>
        </w:rPr>
        <w:t>亦可激動其疏泄之力下注以成下利</w:t>
      </w:r>
      <w:r w:rsidR="006C4C45">
        <w:rPr>
          <w:rFonts w:hint="eastAsia"/>
        </w:rPr>
        <w:t>，</w:t>
      </w:r>
      <w:r w:rsidR="00061250">
        <w:rPr>
          <w:rFonts w:hint="eastAsia"/>
        </w:rPr>
        <w:t>然所利者必覺熱而不覺涼也。試舉一治驗之案以明之。</w:t>
      </w:r>
    </w:p>
    <w:p w:rsidR="00061250" w:rsidRDefault="00102873" w:rsidP="00061250">
      <w:pPr>
        <w:pStyle w:val="2f5"/>
        <w:ind w:firstLine="712"/>
      </w:pPr>
      <w:r w:rsidRPr="00102873">
        <w:rPr>
          <w:rFonts w:hint="eastAsia"/>
        </w:rPr>
        <w:t>遼寧劉允卿</w:t>
      </w:r>
      <w:r w:rsidR="006C4C45">
        <w:t>，</w:t>
      </w:r>
      <w:r w:rsidRPr="00102873">
        <w:rPr>
          <w:rFonts w:hint="eastAsia"/>
        </w:rPr>
        <w:t>寓居天津河東</w:t>
      </w:r>
      <w:r w:rsidR="006C4C45">
        <w:rPr>
          <w:rFonts w:hint="eastAsia"/>
        </w:rPr>
        <w:t>，</w:t>
      </w:r>
      <w:r w:rsidR="00061250">
        <w:rPr>
          <w:rFonts w:hint="eastAsia"/>
        </w:rPr>
        <w:t>年近四旬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061250">
        <w:rPr>
          <w:rFonts w:hint="eastAsia"/>
        </w:rPr>
        <w:t>孟秋得吐瀉證</w:t>
      </w:r>
      <w:r w:rsidR="006C4C45">
        <w:rPr>
          <w:rFonts w:hint="eastAsia"/>
        </w:rPr>
        <w:t>，</w:t>
      </w:r>
      <w:r w:rsidR="00061250">
        <w:rPr>
          <w:rFonts w:hint="eastAsia"/>
        </w:rPr>
        <w:t>六日之間勺飲不存</w:t>
      </w:r>
      <w:r w:rsidR="006C4C45">
        <w:rPr>
          <w:rFonts w:hint="eastAsia"/>
        </w:rPr>
        <w:t>，</w:t>
      </w:r>
      <w:r w:rsidR="00061250">
        <w:rPr>
          <w:rFonts w:hint="eastAsia"/>
        </w:rPr>
        <w:t>一晝夜間下利二十餘次</w:t>
      </w:r>
      <w:r w:rsidR="006C4C45">
        <w:rPr>
          <w:rFonts w:hint="eastAsia"/>
        </w:rPr>
        <w:t>，</w:t>
      </w:r>
      <w:r w:rsidR="00061250">
        <w:rPr>
          <w:rFonts w:hint="eastAsia"/>
        </w:rPr>
        <w:t>病勢危急莫支。延為</w:t>
      </w:r>
      <w:r>
        <w:rPr>
          <w:rFonts w:hint="eastAsia"/>
        </w:rPr>
        <w:t>診治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其脈象微細</w:t>
      </w:r>
      <w:r w:rsidR="006C4C45">
        <w:rPr>
          <w:rFonts w:hint="eastAsia"/>
        </w:rPr>
        <w:t>，</w:t>
      </w:r>
      <w:r w:rsidR="00061250">
        <w:rPr>
          <w:rFonts w:hint="eastAsia"/>
        </w:rPr>
        <w:t>重按又似弦長</w:t>
      </w:r>
      <w:r w:rsidR="006C4C45">
        <w:rPr>
          <w:rFonts w:hint="eastAsia"/>
        </w:rPr>
        <w:t>，</w:t>
      </w:r>
      <w:r w:rsidR="00061250">
        <w:rPr>
          <w:rFonts w:hint="eastAsia"/>
        </w:rPr>
        <w:t>四肢甚涼</w:t>
      </w:r>
      <w:r w:rsidR="006C4C45">
        <w:rPr>
          <w:rFonts w:hint="eastAsia"/>
        </w:rPr>
        <w:t>，</w:t>
      </w:r>
      <w:r w:rsidR="00061250">
        <w:rPr>
          <w:rFonts w:hint="eastAsia"/>
        </w:rPr>
        <w:t>周身肌膚亦近</w:t>
      </w:r>
      <w:r w:rsidR="00D24630">
        <w:rPr>
          <w:rFonts w:hint="eastAsia"/>
        </w:rPr>
        <w:t>於</w:t>
      </w:r>
      <w:r w:rsidR="00061250">
        <w:rPr>
          <w:rFonts w:hint="eastAsia"/>
        </w:rPr>
        <w:t>涼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而心中則甚覺發熱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所下利者亦覺發熱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斷為</w:t>
      </w:r>
      <w:r w:rsidR="00AD7840">
        <w:rPr>
          <w:rFonts w:hint="eastAsia"/>
        </w:rPr>
        <w:t>係</w:t>
      </w:r>
      <w:r w:rsidR="00061250">
        <w:rPr>
          <w:rFonts w:hint="eastAsia"/>
        </w:rPr>
        <w:t>厥陰溫病</w:t>
      </w:r>
      <w:r w:rsidR="006C4C45">
        <w:rPr>
          <w:rFonts w:hint="eastAsia"/>
        </w:rPr>
        <w:t>，</w:t>
      </w:r>
      <w:r w:rsidR="00061250">
        <w:rPr>
          <w:rFonts w:hint="eastAsia"/>
        </w:rPr>
        <w:t>在《傷寒論》中即為厥陰傷寒（《傷寒論》開端處</w:t>
      </w:r>
      <w:r w:rsidR="006C4C45">
        <w:rPr>
          <w:rFonts w:hint="eastAsia"/>
        </w:rPr>
        <w:t>，</w:t>
      </w:r>
      <w:r w:rsidR="00061250">
        <w:rPr>
          <w:rFonts w:hint="eastAsia"/>
        </w:rPr>
        <w:t>曾提出溫病</w:t>
      </w:r>
      <w:r w:rsidR="006C4C45">
        <w:rPr>
          <w:rFonts w:hint="eastAsia"/>
        </w:rPr>
        <w:t>，</w:t>
      </w:r>
      <w:r w:rsidR="00061250">
        <w:rPr>
          <w:rFonts w:hint="eastAsia"/>
        </w:rPr>
        <w:t>後則渾名之為傷寒）。惟其嘔吐殊甚</w:t>
      </w:r>
      <w:r w:rsidR="006C4C45">
        <w:rPr>
          <w:rFonts w:hint="eastAsia"/>
        </w:rPr>
        <w:t>，</w:t>
      </w:r>
      <w:r w:rsidR="00061250">
        <w:rPr>
          <w:rFonts w:hint="eastAsia"/>
        </w:rPr>
        <w:t>無論何藥</w:t>
      </w:r>
      <w:r w:rsidR="006C4C45">
        <w:rPr>
          <w:rFonts w:hint="eastAsia"/>
        </w:rPr>
        <w:t>，</w:t>
      </w:r>
      <w:r w:rsidR="00061250">
        <w:rPr>
          <w:rFonts w:hint="eastAsia"/>
        </w:rPr>
        <w:t>入口即吐出</w:t>
      </w:r>
      <w:r w:rsidR="006C4C45">
        <w:rPr>
          <w:rFonts w:hint="eastAsia"/>
        </w:rPr>
        <w:t>，</w:t>
      </w:r>
      <w:r w:rsidR="00061250">
        <w:rPr>
          <w:rFonts w:hint="eastAsia"/>
        </w:rPr>
        <w:t>分毫不能下嚥</w:t>
      </w:r>
      <w:r w:rsidR="006C4C45">
        <w:rPr>
          <w:rFonts w:hint="eastAsia"/>
        </w:rPr>
        <w:t>，</w:t>
      </w:r>
      <w:r w:rsidR="00061250">
        <w:rPr>
          <w:rFonts w:hint="eastAsia"/>
        </w:rPr>
        <w:t>實足令醫者束手耳。因問之曰</w:t>
      </w:r>
      <w:r w:rsidR="006C4C45">
        <w:rPr>
          <w:rFonts w:hint="eastAsia"/>
        </w:rPr>
        <w:t>，</w:t>
      </w:r>
      <w:r w:rsidR="00061250">
        <w:rPr>
          <w:rFonts w:hint="eastAsia"/>
        </w:rPr>
        <w:t>心中既如此發熱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亦想冰吃否？答曰</w:t>
      </w:r>
      <w:r>
        <w:rPr>
          <w:rFonts w:hint="eastAsia"/>
        </w:rPr>
        <w:t>「</w:t>
      </w:r>
      <w:r w:rsidR="00061250">
        <w:rPr>
          <w:rFonts w:hint="eastAsia"/>
        </w:rPr>
        <w:t>想甚</w:t>
      </w:r>
      <w:r w:rsidR="006C4C45">
        <w:rPr>
          <w:rFonts w:hint="eastAsia"/>
        </w:rPr>
        <w:t>，</w:t>
      </w:r>
      <w:r w:rsidR="00061250">
        <w:rPr>
          <w:rFonts w:hint="eastAsia"/>
        </w:rPr>
        <w:t>但家中人駁阻不令食耳</w:t>
      </w:r>
      <w:r>
        <w:rPr>
          <w:rFonts w:hint="eastAsia"/>
        </w:rPr>
        <w:t>」</w:t>
      </w:r>
      <w:r w:rsidR="00061250">
        <w:rPr>
          <w:rFonts w:hint="eastAsia"/>
        </w:rPr>
        <w:t>。愚曰</w:t>
      </w:r>
      <w:r>
        <w:rPr>
          <w:rFonts w:hint="eastAsia"/>
        </w:rPr>
        <w:t>「</w:t>
      </w:r>
      <w:r w:rsidR="00061250">
        <w:rPr>
          <w:rFonts w:hint="eastAsia"/>
        </w:rPr>
        <w:t>此病已近垂危</w:t>
      </w:r>
      <w:r w:rsidR="006C4C45">
        <w:rPr>
          <w:rFonts w:hint="eastAsia"/>
        </w:rPr>
        <w:t>，</w:t>
      </w:r>
      <w:r w:rsidR="00061250">
        <w:rPr>
          <w:rFonts w:hint="eastAsia"/>
        </w:rPr>
        <w:t>再如此吐瀉一晝夜</w:t>
      </w:r>
      <w:r w:rsidR="006C4C45">
        <w:rPr>
          <w:rFonts w:hint="eastAsia"/>
        </w:rPr>
        <w:t>，</w:t>
      </w:r>
      <w:r w:rsidR="00061250">
        <w:rPr>
          <w:rFonts w:hint="eastAsia"/>
        </w:rPr>
        <w:t>即仙丹不能挽回</w:t>
      </w:r>
      <w:r w:rsidR="006C4C45">
        <w:rPr>
          <w:rFonts w:hint="eastAsia"/>
        </w:rPr>
        <w:t>，</w:t>
      </w:r>
      <w:r w:rsidR="00061250">
        <w:rPr>
          <w:rFonts w:hint="eastAsia"/>
        </w:rPr>
        <w:t>惟用冰膏攙生石膏細末服之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可以止吐</w:t>
      </w:r>
      <w:r w:rsidR="006C4C45">
        <w:rPr>
          <w:rFonts w:hint="eastAsia"/>
        </w:rPr>
        <w:t>，</w:t>
      </w:r>
      <w:r w:rsidR="00061250">
        <w:rPr>
          <w:rFonts w:hint="eastAsia"/>
        </w:rPr>
        <w:t>吐止後瀉亦不難治矣</w:t>
      </w:r>
      <w:r>
        <w:rPr>
          <w:rFonts w:hint="eastAsia"/>
        </w:rPr>
        <w:t>」</w:t>
      </w:r>
      <w:r w:rsidR="00061250">
        <w:rPr>
          <w:rFonts w:hint="eastAsia"/>
        </w:rPr>
        <w:t>。遂立主買冰淇淋若干</w:t>
      </w:r>
      <w:r w:rsidR="006C4C45">
        <w:rPr>
          <w:rFonts w:hint="eastAsia"/>
        </w:rPr>
        <w:t>，</w:t>
      </w:r>
      <w:r w:rsidR="00061250">
        <w:rPr>
          <w:rFonts w:hint="eastAsia"/>
        </w:rPr>
        <w:t>攙生石膏細末兩許服之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服後病見愈</w:t>
      </w:r>
      <w:r w:rsidR="006C4C45">
        <w:rPr>
          <w:rFonts w:hint="eastAsia"/>
        </w:rPr>
        <w:t>，</w:t>
      </w:r>
      <w:r w:rsidR="00061250">
        <w:rPr>
          <w:rFonts w:hint="eastAsia"/>
        </w:rPr>
        <w:t>可服稀粥少許</w:t>
      </w:r>
      <w:r w:rsidR="006C4C45">
        <w:rPr>
          <w:rFonts w:hint="eastAsia"/>
        </w:rPr>
        <w:t>，</w:t>
      </w:r>
      <w:r w:rsidR="00061250">
        <w:rPr>
          <w:rFonts w:hint="eastAsia"/>
        </w:rPr>
        <w:t>下利亦見少。翌日復為診視</w:t>
      </w:r>
      <w:r w:rsidR="006C4C45">
        <w:rPr>
          <w:rFonts w:hint="eastAsia"/>
        </w:rPr>
        <w:t>，</w:t>
      </w:r>
      <w:r w:rsidR="00061250">
        <w:rPr>
          <w:rFonts w:hint="eastAsia"/>
        </w:rPr>
        <w:t>四肢已不發涼</w:t>
      </w:r>
      <w:r w:rsidR="006C4C45">
        <w:rPr>
          <w:rFonts w:hint="eastAsia"/>
        </w:rPr>
        <w:t>，</w:t>
      </w:r>
      <w:r w:rsidR="00061250">
        <w:rPr>
          <w:rFonts w:hint="eastAsia"/>
        </w:rPr>
        <w:t>身亦微溫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其脈大</w:t>
      </w:r>
      <w:r w:rsidR="00D24630">
        <w:rPr>
          <w:rFonts w:hint="eastAsia"/>
        </w:rPr>
        <w:t>於</w:t>
      </w:r>
      <w:r w:rsidR="00061250">
        <w:rPr>
          <w:rFonts w:hint="eastAsia"/>
        </w:rPr>
        <w:t>從前</w:t>
      </w:r>
      <w:r w:rsidR="006C4C45">
        <w:rPr>
          <w:rFonts w:hint="eastAsia"/>
        </w:rPr>
        <w:t>，</w:t>
      </w:r>
      <w:r w:rsidR="00061250">
        <w:rPr>
          <w:rFonts w:hint="eastAsia"/>
        </w:rPr>
        <w:t>心中猶覺發熱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有時仍復嘔吐。俾再用生石膏細末一兩</w:t>
      </w:r>
      <w:r w:rsidR="006C4C45">
        <w:rPr>
          <w:rFonts w:hint="eastAsia"/>
        </w:rPr>
        <w:t>，</w:t>
      </w:r>
      <w:r w:rsidR="00061250">
        <w:rPr>
          <w:rFonts w:hint="eastAsia"/>
        </w:rPr>
        <w:t>攙西瓜中服之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嘔吐從此遂愈。翌日再診其脈</w:t>
      </w:r>
      <w:r w:rsidR="006C4C45">
        <w:rPr>
          <w:rFonts w:hint="eastAsia"/>
        </w:rPr>
        <w:t>，</w:t>
      </w:r>
      <w:r w:rsidR="00061250">
        <w:rPr>
          <w:rFonts w:hint="eastAsia"/>
        </w:rPr>
        <w:t>熱猶未清</w:t>
      </w:r>
      <w:r w:rsidR="006C4C45">
        <w:rPr>
          <w:rFonts w:hint="eastAsia"/>
        </w:rPr>
        <w:t>，</w:t>
      </w:r>
      <w:r w:rsidR="00061250">
        <w:rPr>
          <w:rFonts w:hint="eastAsia"/>
        </w:rPr>
        <w:t>心中雖不若從前之大熱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猶思食涼物</w:t>
      </w:r>
      <w:r w:rsidR="006C4C45">
        <w:rPr>
          <w:rFonts w:hint="eastAsia"/>
        </w:rPr>
        <w:t>，</w:t>
      </w:r>
      <w:r w:rsidR="00061250">
        <w:rPr>
          <w:rFonts w:hint="eastAsia"/>
        </w:rPr>
        <w:t>懶</w:t>
      </w:r>
      <w:r w:rsidR="00D24630">
        <w:rPr>
          <w:rFonts w:hint="eastAsia"/>
        </w:rPr>
        <w:t>於</w:t>
      </w:r>
      <w:r w:rsidR="00061250">
        <w:rPr>
          <w:rFonts w:hint="eastAsia"/>
        </w:rPr>
        <w:t>飲食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其下利較前已愈強半。遂為開白虎加人參湯</w:t>
      </w:r>
      <w:r w:rsidR="006C4C45">
        <w:rPr>
          <w:rFonts w:hint="eastAsia"/>
        </w:rPr>
        <w:t>，</w:t>
      </w:r>
      <w:r w:rsidR="00061250">
        <w:rPr>
          <w:rFonts w:hint="eastAsia"/>
        </w:rPr>
        <w:t>方中生石膏用二兩</w:t>
      </w:r>
      <w:r w:rsidR="006C4C45">
        <w:rPr>
          <w:rFonts w:hint="eastAsia"/>
        </w:rPr>
        <w:t>，</w:t>
      </w:r>
      <w:r w:rsidR="00061250">
        <w:rPr>
          <w:rFonts w:hint="eastAsia"/>
        </w:rPr>
        <w:t>野</w:t>
      </w:r>
      <w:r w:rsidR="002F5F70">
        <w:rPr>
          <w:rFonts w:hint="eastAsia"/>
        </w:rPr>
        <w:t>臺</w:t>
      </w:r>
      <w:r w:rsidR="00061250">
        <w:rPr>
          <w:rFonts w:hint="eastAsia"/>
        </w:rPr>
        <w:t>參三錢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用生杭芍六錢以代知母</w:t>
      </w:r>
      <w:r w:rsidR="006C4C45">
        <w:rPr>
          <w:rFonts w:hint="eastAsia"/>
        </w:rPr>
        <w:t>，</w:t>
      </w:r>
      <w:r w:rsidR="00061250">
        <w:rPr>
          <w:rFonts w:hint="eastAsia"/>
        </w:rPr>
        <w:t>生山藥六錢以代粳米</w:t>
      </w:r>
      <w:r w:rsidR="006C4C45">
        <w:rPr>
          <w:rFonts w:hint="eastAsia"/>
        </w:rPr>
        <w:t>，</w:t>
      </w:r>
      <w:r w:rsidR="00061250">
        <w:rPr>
          <w:rFonts w:hint="eastAsia"/>
        </w:rPr>
        <w:t>甘草則多用至四錢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又加滑石六錢</w:t>
      </w:r>
      <w:r w:rsidR="006C4C45">
        <w:rPr>
          <w:rFonts w:hint="eastAsia"/>
        </w:rPr>
        <w:t>，</w:t>
      </w:r>
      <w:r w:rsidR="00061250">
        <w:rPr>
          <w:rFonts w:hint="eastAsia"/>
        </w:rPr>
        <w:t>方中如此加減替代者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實欲以之清熱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又欲以之止利也。俾煎湯兩盅</w:t>
      </w:r>
      <w:r w:rsidR="006C4C45">
        <w:rPr>
          <w:rFonts w:hint="eastAsia"/>
        </w:rPr>
        <w:t>，</w:t>
      </w:r>
      <w:r w:rsidR="00061250">
        <w:rPr>
          <w:rFonts w:hint="eastAsia"/>
        </w:rPr>
        <w:t>分兩次溫飲下</w:t>
      </w:r>
      <w:r w:rsidR="006C4C45">
        <w:rPr>
          <w:rFonts w:hint="eastAsia"/>
        </w:rPr>
        <w:t>，</w:t>
      </w:r>
      <w:r w:rsidR="00061250">
        <w:rPr>
          <w:rFonts w:hint="eastAsia"/>
        </w:rPr>
        <w:lastRenderedPageBreak/>
        <w:t>病遂</w:t>
      </w:r>
      <w:r w:rsidR="00090B73">
        <w:rPr>
          <w:rFonts w:hint="eastAsia"/>
        </w:rPr>
        <w:t>痊愈</w:t>
      </w:r>
      <w:r w:rsidR="00061250">
        <w:rPr>
          <w:rFonts w:hint="eastAsia"/>
        </w:rPr>
        <w:t>。此</w:t>
      </w:r>
      <w:r w:rsidR="00D24630">
        <w:rPr>
          <w:rFonts w:hint="eastAsia"/>
        </w:rPr>
        <w:t>於</w:t>
      </w:r>
      <w:r w:rsidR="00061250">
        <w:rPr>
          <w:rFonts w:hint="eastAsia"/>
        </w:rPr>
        <w:t>厥陰溫病如此治法</w:t>
      </w:r>
      <w:r w:rsidR="006C4C45">
        <w:rPr>
          <w:rFonts w:hint="eastAsia"/>
        </w:rPr>
        <w:t>，</w:t>
      </w:r>
      <w:r w:rsidR="00061250">
        <w:rPr>
          <w:rFonts w:hint="eastAsia"/>
        </w:rPr>
        <w:t>若在冬令</w:t>
      </w:r>
      <w:r w:rsidR="006C4C45">
        <w:rPr>
          <w:rFonts w:hint="eastAsia"/>
        </w:rPr>
        <w:t>，</w:t>
      </w:r>
      <w:r w:rsidR="00061250">
        <w:rPr>
          <w:rFonts w:hint="eastAsia"/>
        </w:rPr>
        <w:t>遇厥陰傷寒之有實熱者</w:t>
      </w:r>
      <w:r w:rsidR="006C4C45">
        <w:rPr>
          <w:rFonts w:hint="eastAsia"/>
        </w:rPr>
        <w:t>，</w:t>
      </w:r>
      <w:r w:rsidR="00061250">
        <w:rPr>
          <w:rFonts w:hint="eastAsia"/>
        </w:rPr>
        <w:t>亦可如此治法。蓋厥陰一經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061250">
        <w:rPr>
          <w:rFonts w:hint="eastAsia"/>
        </w:rPr>
        <w:t>五行屬木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其性原溫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而有少陽相火寄生其間</w:t>
      </w:r>
      <w:r w:rsidR="006C4C45">
        <w:rPr>
          <w:rFonts w:hint="eastAsia"/>
        </w:rPr>
        <w:t>，</w:t>
      </w:r>
      <w:r w:rsidR="00061250">
        <w:rPr>
          <w:rFonts w:hint="eastAsia"/>
        </w:rPr>
        <w:t>則溫而熱矣。若再有伏氣化熱竄入</w:t>
      </w:r>
      <w:r w:rsidR="006C4C45">
        <w:rPr>
          <w:rFonts w:hint="eastAsia"/>
        </w:rPr>
        <w:t>，</w:t>
      </w:r>
      <w:r w:rsidR="00061250">
        <w:rPr>
          <w:rFonts w:hint="eastAsia"/>
        </w:rPr>
        <w:t>以激動其相火</w:t>
      </w:r>
      <w:r w:rsidR="006C4C45">
        <w:rPr>
          <w:rFonts w:hint="eastAsia"/>
        </w:rPr>
        <w:t>，</w:t>
      </w:r>
      <w:r w:rsidR="00061250">
        <w:rPr>
          <w:rFonts w:hint="eastAsia"/>
        </w:rPr>
        <w:t>原可成極熱之病也。夫石膏與冰膏、西瓜並用</w:t>
      </w:r>
      <w:r w:rsidR="006C4C45">
        <w:rPr>
          <w:rFonts w:hint="eastAsia"/>
        </w:rPr>
        <w:t>，</w:t>
      </w:r>
      <w:r w:rsidR="00061250">
        <w:rPr>
          <w:rFonts w:hint="eastAsia"/>
        </w:rPr>
        <w:t>似近猛浪</w:t>
      </w:r>
      <w:r w:rsidR="006C4C45">
        <w:rPr>
          <w:rFonts w:hint="eastAsia"/>
        </w:rPr>
        <w:t>，</w:t>
      </w:r>
      <w:r w:rsidR="00061250">
        <w:rPr>
          <w:rFonts w:hint="eastAsia"/>
        </w:rPr>
        <w:t>然以愚之目見耳聞</w:t>
      </w:r>
      <w:r w:rsidR="006C4C45">
        <w:rPr>
          <w:rFonts w:hint="eastAsia"/>
        </w:rPr>
        <w:t>，</w:t>
      </w:r>
      <w:r w:rsidR="00061250">
        <w:rPr>
          <w:rFonts w:hint="eastAsia"/>
        </w:rPr>
        <w:t>因嘔吐不止而廢命者多矣</w:t>
      </w:r>
      <w:r w:rsidR="006C4C45">
        <w:rPr>
          <w:rFonts w:hint="eastAsia"/>
        </w:rPr>
        <w:t>，</w:t>
      </w:r>
      <w:r w:rsidR="00061250">
        <w:rPr>
          <w:rFonts w:hint="eastAsia"/>
        </w:rPr>
        <w:t>況此證又兼下利乎？此為救人之熱腸所迫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061250">
        <w:rPr>
          <w:rFonts w:hint="eastAsia"/>
        </w:rPr>
        <w:t>萬難挽救之中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而擬此挽救之奇方</w:t>
      </w:r>
      <w:r w:rsidR="006C4C45">
        <w:rPr>
          <w:rFonts w:hint="eastAsia"/>
        </w:rPr>
        <w:t>，</w:t>
      </w:r>
      <w:r w:rsidR="00061250">
        <w:rPr>
          <w:rFonts w:hint="eastAsia"/>
        </w:rPr>
        <w:t>實不暇計其方之猛浪也。若無冰膏、西瓜時</w:t>
      </w:r>
      <w:r w:rsidR="006C4C45">
        <w:rPr>
          <w:rFonts w:hint="eastAsia"/>
        </w:rPr>
        <w:t>，</w:t>
      </w:r>
      <w:r w:rsidR="00061250">
        <w:rPr>
          <w:rFonts w:hint="eastAsia"/>
        </w:rPr>
        <w:t>或用鮮梨切片</w:t>
      </w:r>
      <w:r w:rsidR="006C4C45">
        <w:rPr>
          <w:rFonts w:hint="eastAsia"/>
        </w:rPr>
        <w:t>，</w:t>
      </w:r>
      <w:r w:rsidR="00061250">
        <w:rPr>
          <w:rFonts w:hint="eastAsia"/>
        </w:rPr>
        <w:t>蘸生石膏細末服之</w:t>
      </w:r>
      <w:r w:rsidR="006C4C45">
        <w:rPr>
          <w:rFonts w:hint="eastAsia"/>
        </w:rPr>
        <w:t>，</w:t>
      </w:r>
      <w:r w:rsidR="00061250">
        <w:rPr>
          <w:rFonts w:hint="eastAsia"/>
        </w:rPr>
        <w:t>當亦不難下嚥而止嘔吐也。</w:t>
      </w:r>
    </w:p>
    <w:p w:rsidR="00102873" w:rsidRDefault="00102873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94" w:name="_Toc223762937"/>
      <w:r>
        <w:br w:type="page"/>
      </w:r>
    </w:p>
    <w:p w:rsidR="00061250" w:rsidRDefault="00061250" w:rsidP="00657751">
      <w:pPr>
        <w:pStyle w:val="1b"/>
      </w:pPr>
      <w:bookmarkStart w:id="1495" w:name="_Toc7561621"/>
      <w:r>
        <w:rPr>
          <w:rFonts w:hint="eastAsia"/>
        </w:rPr>
        <w:lastRenderedPageBreak/>
        <w:t>厥陰病白虎湯證</w:t>
      </w:r>
      <w:bookmarkEnd w:id="1494"/>
      <w:bookmarkEnd w:id="1495"/>
    </w:p>
    <w:p w:rsidR="00102873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102873">
        <w:rPr>
          <w:rFonts w:hint="eastAsia"/>
        </w:rPr>
        <w:t>「</w:t>
      </w:r>
      <w:r>
        <w:rPr>
          <w:rFonts w:hint="eastAsia"/>
        </w:rPr>
        <w:t>傷寒</w:t>
      </w:r>
      <w:r w:rsidR="006C4C45">
        <w:rPr>
          <w:rFonts w:hint="eastAsia"/>
        </w:rPr>
        <w:t>，</w:t>
      </w:r>
      <w:r>
        <w:rPr>
          <w:rFonts w:hint="eastAsia"/>
        </w:rPr>
        <w:t>脈滑而厥者</w:t>
      </w:r>
      <w:r w:rsidR="006C4C45">
        <w:rPr>
          <w:rFonts w:hint="eastAsia"/>
        </w:rPr>
        <w:t>，</w:t>
      </w:r>
      <w:r>
        <w:rPr>
          <w:rFonts w:hint="eastAsia"/>
        </w:rPr>
        <w:t>裡有熱</w:t>
      </w:r>
      <w:r w:rsidR="006C4C45">
        <w:rPr>
          <w:rFonts w:hint="eastAsia"/>
        </w:rPr>
        <w:t>，</w:t>
      </w:r>
      <w:r>
        <w:rPr>
          <w:rFonts w:hint="eastAsia"/>
        </w:rPr>
        <w:t>白虎湯主之</w:t>
      </w:r>
      <w:r w:rsidR="00102873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102873" w:rsidP="00061250">
      <w:pPr>
        <w:pStyle w:val="2f5"/>
        <w:ind w:firstLine="712"/>
      </w:pPr>
      <w:r>
        <w:rPr>
          <w:rFonts w:hint="eastAsia"/>
        </w:rPr>
        <w:t>︿</w:t>
      </w:r>
      <w:r w:rsidR="00061250">
        <w:rPr>
          <w:rFonts w:hint="eastAsia"/>
        </w:rPr>
        <w:t>太陽篇</w:t>
      </w:r>
      <w:r>
        <w:rPr>
          <w:rFonts w:hint="eastAsia"/>
        </w:rPr>
        <w:t>﹀</w:t>
      </w:r>
      <w:r w:rsidR="00061250">
        <w:rPr>
          <w:rFonts w:hint="eastAsia"/>
        </w:rPr>
        <w:t>白虎湯證</w:t>
      </w:r>
      <w:r w:rsidR="006C4C45">
        <w:rPr>
          <w:rFonts w:hint="eastAsia"/>
        </w:rPr>
        <w:t>，</w:t>
      </w:r>
      <w:r w:rsidR="00061250">
        <w:rPr>
          <w:rFonts w:hint="eastAsia"/>
        </w:rPr>
        <w:t>脈浮滑是表裡皆有熱也。此節之白虎湯證</w:t>
      </w:r>
      <w:r w:rsidR="006C4C45">
        <w:rPr>
          <w:rFonts w:hint="eastAsia"/>
        </w:rPr>
        <w:t>，</w:t>
      </w:r>
      <w:r w:rsidR="00061250">
        <w:rPr>
          <w:rFonts w:hint="eastAsia"/>
        </w:rPr>
        <w:t>脈滑而厥</w:t>
      </w:r>
      <w:r w:rsidR="006C4C45">
        <w:rPr>
          <w:rFonts w:hint="eastAsia"/>
        </w:rPr>
        <w:t>，</w:t>
      </w:r>
      <w:r w:rsidR="00061250">
        <w:rPr>
          <w:rFonts w:hint="eastAsia"/>
        </w:rPr>
        <w:t>是裡有熱表有寒也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此所謂熱深厥深也。愚遇此等證</w:t>
      </w:r>
      <w:r w:rsidR="006C4C45">
        <w:rPr>
          <w:rFonts w:hint="eastAsia"/>
        </w:rPr>
        <w:t>，</w:t>
      </w:r>
      <w:r w:rsidR="00061250">
        <w:rPr>
          <w:rFonts w:hint="eastAsia"/>
        </w:rPr>
        <w:t>恆先用鮮白茅根半斤切碎</w:t>
      </w:r>
      <w:r w:rsidR="006C4C45">
        <w:rPr>
          <w:rFonts w:hint="eastAsia"/>
        </w:rPr>
        <w:t>，</w:t>
      </w:r>
      <w:r w:rsidR="00061250">
        <w:rPr>
          <w:rFonts w:hint="eastAsia"/>
        </w:rPr>
        <w:t>煮四五沸</w:t>
      </w:r>
      <w:r w:rsidR="006C4C45">
        <w:rPr>
          <w:rFonts w:hint="eastAsia"/>
        </w:rPr>
        <w:t>，</w:t>
      </w:r>
      <w:r w:rsidR="00061250">
        <w:rPr>
          <w:rFonts w:hint="eastAsia"/>
        </w:rPr>
        <w:t>取湯一大碗</w:t>
      </w:r>
      <w:r w:rsidR="006C4C45">
        <w:rPr>
          <w:rFonts w:hint="eastAsia"/>
        </w:rPr>
        <w:t>，</w:t>
      </w:r>
      <w:r w:rsidR="00061250">
        <w:rPr>
          <w:rFonts w:hint="eastAsia"/>
        </w:rPr>
        <w:t>溫飲下</w:t>
      </w:r>
      <w:r w:rsidR="006C4C45">
        <w:rPr>
          <w:rFonts w:hint="eastAsia"/>
        </w:rPr>
        <w:t>，</w:t>
      </w:r>
      <w:r w:rsidR="00061250">
        <w:rPr>
          <w:rFonts w:hint="eastAsia"/>
        </w:rPr>
        <w:t>厥回身熱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然後投以白虎湯</w:t>
      </w:r>
      <w:r w:rsidR="006C4C45">
        <w:rPr>
          <w:rFonts w:hint="eastAsia"/>
        </w:rPr>
        <w:t>，</w:t>
      </w:r>
      <w:r w:rsidR="00061250">
        <w:rPr>
          <w:rFonts w:hint="eastAsia"/>
        </w:rPr>
        <w:t>可免病家之疑</w:t>
      </w:r>
      <w:r w:rsidR="006C4C45">
        <w:rPr>
          <w:rFonts w:hint="eastAsia"/>
        </w:rPr>
        <w:t>，</w:t>
      </w:r>
      <w:r w:rsidR="00061250">
        <w:rPr>
          <w:rFonts w:hint="eastAsia"/>
        </w:rPr>
        <w:t>病人亦敢放膽服藥。若無鮮茅根時</w:t>
      </w:r>
      <w:r w:rsidR="006C4C45">
        <w:rPr>
          <w:rFonts w:hint="eastAsia"/>
        </w:rPr>
        <w:t>，</w:t>
      </w:r>
      <w:r w:rsidR="00061250">
        <w:rPr>
          <w:rFonts w:hint="eastAsia"/>
        </w:rPr>
        <w:t>可以藥局中乾茅根四兩代之。若不用茅根時</w:t>
      </w:r>
      <w:r w:rsidR="006C4C45">
        <w:rPr>
          <w:rFonts w:hint="eastAsia"/>
        </w:rPr>
        <w:t>，</w:t>
      </w:r>
      <w:r w:rsidR="00061250">
        <w:rPr>
          <w:rFonts w:hint="eastAsia"/>
        </w:rPr>
        <w:t>愚恆治以白虎加人參湯</w:t>
      </w:r>
      <w:r w:rsidR="006C4C45">
        <w:rPr>
          <w:rFonts w:hint="eastAsia"/>
        </w:rPr>
        <w:t>，</w:t>
      </w:r>
      <w:r w:rsidR="00061250">
        <w:rPr>
          <w:rFonts w:hint="eastAsia"/>
        </w:rPr>
        <w:t>蓋取人參能助人生發之氣</w:t>
      </w:r>
      <w:r w:rsidR="006C4C45">
        <w:rPr>
          <w:rFonts w:hint="eastAsia"/>
        </w:rPr>
        <w:t>，</w:t>
      </w:r>
      <w:r w:rsidR="00061250">
        <w:rPr>
          <w:rFonts w:hint="eastAsia"/>
        </w:rPr>
        <w:t>以宣通內熱外出也。</w:t>
      </w:r>
    </w:p>
    <w:p w:rsidR="00102873" w:rsidRDefault="00102873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496" w:name="_Toc223762938"/>
      <w:r>
        <w:br w:type="page"/>
      </w:r>
    </w:p>
    <w:p w:rsidR="00061250" w:rsidRDefault="00061250" w:rsidP="00657751">
      <w:pPr>
        <w:pStyle w:val="1b"/>
      </w:pPr>
      <w:bookmarkStart w:id="1497" w:name="_Toc7561622"/>
      <w:r>
        <w:rPr>
          <w:rFonts w:hint="eastAsia"/>
        </w:rPr>
        <w:lastRenderedPageBreak/>
        <w:t>厥陰病當歸四逆湯及加吳茱萸生薑湯證</w:t>
      </w:r>
      <w:bookmarkEnd w:id="1496"/>
      <w:bookmarkEnd w:id="1497"/>
    </w:p>
    <w:p w:rsidR="00102873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102873">
        <w:rPr>
          <w:rFonts w:hint="eastAsia"/>
        </w:rPr>
        <w:t>「</w:t>
      </w:r>
      <w:r>
        <w:rPr>
          <w:rFonts w:hint="eastAsia"/>
        </w:rPr>
        <w:t>手足厥寒</w:t>
      </w:r>
      <w:r w:rsidR="006C4C45">
        <w:rPr>
          <w:rFonts w:hint="eastAsia"/>
        </w:rPr>
        <w:t>，</w:t>
      </w:r>
      <w:r>
        <w:rPr>
          <w:rFonts w:hint="eastAsia"/>
        </w:rPr>
        <w:t>脈細欲絕者</w:t>
      </w:r>
      <w:r w:rsidR="006C4C45">
        <w:rPr>
          <w:rFonts w:hint="eastAsia"/>
        </w:rPr>
        <w:t>，</w:t>
      </w:r>
      <w:r>
        <w:rPr>
          <w:rFonts w:hint="eastAsia"/>
        </w:rPr>
        <w:t>當歸四逆湯主之。若其人內有久寒者</w:t>
      </w:r>
      <w:r w:rsidR="006C4C45">
        <w:rPr>
          <w:rFonts w:hint="eastAsia"/>
        </w:rPr>
        <w:t>，</w:t>
      </w:r>
      <w:r>
        <w:rPr>
          <w:rFonts w:hint="eastAsia"/>
        </w:rPr>
        <w:t>宜當歸四逆加吳茱萸生薑湯</w:t>
      </w:r>
      <w:r w:rsidR="00102873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沈堯封曰</w:t>
      </w:r>
      <w:r w:rsidR="00102873">
        <w:rPr>
          <w:rFonts w:hint="eastAsia"/>
        </w:rPr>
        <w:t>「</w:t>
      </w:r>
      <w:r>
        <w:rPr>
          <w:rFonts w:hint="eastAsia"/>
        </w:rPr>
        <w:t>叔和釋脈法</w:t>
      </w:r>
      <w:r w:rsidR="006C4C45">
        <w:rPr>
          <w:rFonts w:hint="eastAsia"/>
        </w:rPr>
        <w:t>，</w:t>
      </w:r>
      <w:r>
        <w:rPr>
          <w:rFonts w:hint="eastAsia"/>
        </w:rPr>
        <w:t>細極謂之微</w:t>
      </w:r>
      <w:r w:rsidR="006C4C45">
        <w:rPr>
          <w:rFonts w:hint="eastAsia"/>
        </w:rPr>
        <w:t>，</w:t>
      </w:r>
      <w:r>
        <w:rPr>
          <w:rFonts w:hint="eastAsia"/>
        </w:rPr>
        <w:t>即此之脈細欲絕</w:t>
      </w:r>
      <w:r w:rsidR="006C4C45">
        <w:rPr>
          <w:rFonts w:hint="eastAsia"/>
        </w:rPr>
        <w:t>，</w:t>
      </w:r>
      <w:r>
        <w:rPr>
          <w:rFonts w:hint="eastAsia"/>
        </w:rPr>
        <w:t>即與脈微相渾。不知微者</w:t>
      </w:r>
      <w:r w:rsidR="006C4C45">
        <w:rPr>
          <w:rFonts w:hint="eastAsia"/>
        </w:rPr>
        <w:t>，</w:t>
      </w:r>
      <w:r>
        <w:rPr>
          <w:rFonts w:hint="eastAsia"/>
        </w:rPr>
        <w:t>薄也</w:t>
      </w:r>
      <w:r w:rsidR="006C4C45">
        <w:rPr>
          <w:rFonts w:hint="eastAsia"/>
        </w:rPr>
        <w:t>，</w:t>
      </w:r>
      <w:r>
        <w:rPr>
          <w:rFonts w:hint="eastAsia"/>
        </w:rPr>
        <w:t>屬陽氣虛</w:t>
      </w:r>
      <w:r w:rsidR="00102873">
        <w:rPr>
          <w:rFonts w:hint="eastAsia"/>
        </w:rPr>
        <w:t>。</w:t>
      </w:r>
      <w:r>
        <w:rPr>
          <w:rFonts w:hint="eastAsia"/>
        </w:rPr>
        <w:t>細者</w:t>
      </w:r>
      <w:r w:rsidR="006C4C45">
        <w:rPr>
          <w:rFonts w:hint="eastAsia"/>
        </w:rPr>
        <w:t>，</w:t>
      </w:r>
      <w:r>
        <w:rPr>
          <w:rFonts w:hint="eastAsia"/>
        </w:rPr>
        <w:t>小也</w:t>
      </w:r>
      <w:r w:rsidR="006C4C45">
        <w:rPr>
          <w:rFonts w:hint="eastAsia"/>
        </w:rPr>
        <w:t>，</w:t>
      </w:r>
      <w:r>
        <w:rPr>
          <w:rFonts w:hint="eastAsia"/>
        </w:rPr>
        <w:t>屬陰血虛</w:t>
      </w:r>
      <w:r w:rsidR="006C4C45">
        <w:rPr>
          <w:rFonts w:hint="eastAsia"/>
        </w:rPr>
        <w:t>，</w:t>
      </w:r>
      <w:r>
        <w:rPr>
          <w:rFonts w:hint="eastAsia"/>
        </w:rPr>
        <w:t>薄者未必小</w:t>
      </w:r>
      <w:r w:rsidR="006C4C45">
        <w:rPr>
          <w:rFonts w:hint="eastAsia"/>
        </w:rPr>
        <w:t>，</w:t>
      </w:r>
      <w:r>
        <w:rPr>
          <w:rFonts w:hint="eastAsia"/>
        </w:rPr>
        <w:t>小者未必薄也。蓋榮行脈中</w:t>
      </w:r>
      <w:r w:rsidR="006C4C45">
        <w:rPr>
          <w:rFonts w:hint="eastAsia"/>
        </w:rPr>
        <w:t>，</w:t>
      </w:r>
      <w:r>
        <w:rPr>
          <w:rFonts w:hint="eastAsia"/>
        </w:rPr>
        <w:t>陰血虛則實其中者少</w:t>
      </w:r>
      <w:r w:rsidR="006C4C45">
        <w:rPr>
          <w:rFonts w:hint="eastAsia"/>
        </w:rPr>
        <w:t>，</w:t>
      </w:r>
      <w:r>
        <w:rPr>
          <w:rFonts w:hint="eastAsia"/>
        </w:rPr>
        <w:t>脈故小；衛行脈外</w:t>
      </w:r>
      <w:r w:rsidR="006C4C45">
        <w:rPr>
          <w:rFonts w:hint="eastAsia"/>
        </w:rPr>
        <w:t>，</w:t>
      </w:r>
      <w:r>
        <w:rPr>
          <w:rFonts w:hint="eastAsia"/>
        </w:rPr>
        <w:t>陽氣虛則約乎外者怯</w:t>
      </w:r>
      <w:r w:rsidR="006C4C45">
        <w:rPr>
          <w:rFonts w:hint="eastAsia"/>
        </w:rPr>
        <w:t>，</w:t>
      </w:r>
      <w:r>
        <w:rPr>
          <w:rFonts w:hint="eastAsia"/>
        </w:rPr>
        <w:t>脈故薄。況前人用微字</w:t>
      </w:r>
      <w:r w:rsidR="006C4C45">
        <w:rPr>
          <w:rFonts w:hint="eastAsia"/>
        </w:rPr>
        <w:t>，</w:t>
      </w:r>
      <w:r>
        <w:rPr>
          <w:rFonts w:hint="eastAsia"/>
        </w:rPr>
        <w:t>多取薄字意</w:t>
      </w:r>
      <w:r w:rsidR="006C4C45">
        <w:rPr>
          <w:rFonts w:hint="eastAsia"/>
        </w:rPr>
        <w:t>，</w:t>
      </w:r>
      <w:r>
        <w:rPr>
          <w:rFonts w:hint="eastAsia"/>
        </w:rPr>
        <w:t>試問「微雲淡河漢」</w:t>
      </w:r>
      <w:r w:rsidR="006C4C45">
        <w:rPr>
          <w:rFonts w:hint="eastAsia"/>
        </w:rPr>
        <w:t>，</w:t>
      </w:r>
      <w:r>
        <w:rPr>
          <w:rFonts w:hint="eastAsia"/>
        </w:rPr>
        <w:t>薄乎？細乎？故</w:t>
      </w:r>
      <w:r w:rsidR="00102873">
        <w:rPr>
          <w:rFonts w:hint="eastAsia"/>
        </w:rPr>
        <w:t>︿</w:t>
      </w:r>
      <w:r>
        <w:rPr>
          <w:rFonts w:hint="eastAsia"/>
        </w:rPr>
        <w:t>少陰論</w:t>
      </w:r>
      <w:r w:rsidR="00102873">
        <w:rPr>
          <w:rFonts w:hint="eastAsia"/>
        </w:rPr>
        <w:t>﹀</w:t>
      </w:r>
      <w:r>
        <w:rPr>
          <w:rFonts w:hint="eastAsia"/>
        </w:rPr>
        <w:t>中脈微欲絕</w:t>
      </w:r>
      <w:r w:rsidR="006C4C45">
        <w:rPr>
          <w:rFonts w:hint="eastAsia"/>
        </w:rPr>
        <w:t>，</w:t>
      </w:r>
      <w:r>
        <w:rPr>
          <w:rFonts w:hint="eastAsia"/>
        </w:rPr>
        <w:t>用通脈四逆主治回陽之劑也。此之脈細欲絕</w:t>
      </w:r>
      <w:r w:rsidR="006C4C45">
        <w:rPr>
          <w:rFonts w:hint="eastAsia"/>
        </w:rPr>
        <w:t>，</w:t>
      </w:r>
      <w:r>
        <w:rPr>
          <w:rFonts w:hint="eastAsia"/>
        </w:rPr>
        <w:t>用當歸四逆主治補血之劑也。兩脈陰陽各異</w:t>
      </w:r>
      <w:r w:rsidR="006C4C45">
        <w:rPr>
          <w:rFonts w:hint="eastAsia"/>
        </w:rPr>
        <w:t>，</w:t>
      </w:r>
      <w:r>
        <w:rPr>
          <w:rFonts w:hint="eastAsia"/>
        </w:rPr>
        <w:t>豈堪混釋</w:t>
      </w:r>
      <w:r w:rsidR="00102873">
        <w:rPr>
          <w:rFonts w:hint="eastAsia"/>
        </w:rPr>
        <w:t>」</w:t>
      </w:r>
      <w:r>
        <w:rPr>
          <w:rFonts w:hint="eastAsia"/>
        </w:rPr>
        <w:t>！</w:t>
      </w:r>
    </w:p>
    <w:p w:rsidR="00061250" w:rsidRDefault="00061250" w:rsidP="00102873">
      <w:pPr>
        <w:pStyle w:val="5a"/>
      </w:pPr>
      <w:bookmarkStart w:id="1498" w:name="_Toc7561623"/>
      <w:r>
        <w:rPr>
          <w:rFonts w:hint="eastAsia"/>
        </w:rPr>
        <w:t>【當歸四逆湯方】</w:t>
      </w:r>
      <w:bookmarkEnd w:id="1498"/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當歸三兩</w:t>
      </w:r>
      <w:r w:rsidR="006C4C45">
        <w:rPr>
          <w:rFonts w:hint="eastAsia"/>
        </w:rPr>
        <w:t>，</w:t>
      </w:r>
      <w:r>
        <w:rPr>
          <w:rFonts w:hint="eastAsia"/>
        </w:rPr>
        <w:t>桂枝三兩去皮</w:t>
      </w:r>
      <w:r w:rsidR="006C4C45">
        <w:rPr>
          <w:rFonts w:hint="eastAsia"/>
        </w:rPr>
        <w:t>，</w:t>
      </w:r>
      <w:r>
        <w:rPr>
          <w:rFonts w:hint="eastAsia"/>
        </w:rPr>
        <w:t>芍藥三兩</w:t>
      </w:r>
      <w:r w:rsidR="006C4C45">
        <w:rPr>
          <w:rFonts w:hint="eastAsia"/>
        </w:rPr>
        <w:t>，</w:t>
      </w:r>
      <w:r>
        <w:rPr>
          <w:rFonts w:hint="eastAsia"/>
        </w:rPr>
        <w:t>細辛三兩</w:t>
      </w:r>
      <w:r w:rsidR="006C4C45">
        <w:rPr>
          <w:rFonts w:hint="eastAsia"/>
        </w:rPr>
        <w:t>，</w:t>
      </w:r>
      <w:r>
        <w:rPr>
          <w:rFonts w:hint="eastAsia"/>
        </w:rPr>
        <w:t>大棗二十五枚擘</w:t>
      </w:r>
      <w:r w:rsidR="006C4C45">
        <w:rPr>
          <w:rFonts w:hint="eastAsia"/>
        </w:rPr>
        <w:t>，</w:t>
      </w:r>
      <w:r>
        <w:rPr>
          <w:rFonts w:hint="eastAsia"/>
        </w:rPr>
        <w:t>甘草二兩炙</w:t>
      </w:r>
      <w:r w:rsidR="006C4C45">
        <w:rPr>
          <w:rFonts w:hint="eastAsia"/>
        </w:rPr>
        <w:t>，</w:t>
      </w:r>
      <w:r>
        <w:rPr>
          <w:rFonts w:hint="eastAsia"/>
        </w:rPr>
        <w:t>通草二兩。上七味</w:t>
      </w:r>
      <w:r w:rsidR="006C4C45">
        <w:rPr>
          <w:rFonts w:hint="eastAsia"/>
        </w:rPr>
        <w:t>，</w:t>
      </w:r>
      <w:r>
        <w:rPr>
          <w:rFonts w:hint="eastAsia"/>
        </w:rPr>
        <w:t>以水八升</w:t>
      </w:r>
      <w:r w:rsidR="006C4C45">
        <w:rPr>
          <w:rFonts w:hint="eastAsia"/>
        </w:rPr>
        <w:t>，</w:t>
      </w:r>
      <w:r>
        <w:rPr>
          <w:rFonts w:hint="eastAsia"/>
        </w:rPr>
        <w:t>煮取三升</w:t>
      </w:r>
      <w:r w:rsidR="006C4C45">
        <w:rPr>
          <w:rFonts w:hint="eastAsia"/>
        </w:rPr>
        <w:t>，</w:t>
      </w:r>
      <w:r>
        <w:rPr>
          <w:rFonts w:hint="eastAsia"/>
        </w:rPr>
        <w:t>去滓</w:t>
      </w:r>
      <w:r w:rsidR="006C4C45">
        <w:rPr>
          <w:rFonts w:hint="eastAsia"/>
        </w:rPr>
        <w:t>，</w:t>
      </w:r>
      <w:r>
        <w:rPr>
          <w:rFonts w:hint="eastAsia"/>
        </w:rPr>
        <w:t>溫服一升</w:t>
      </w:r>
      <w:r w:rsidR="006C4C45">
        <w:rPr>
          <w:rFonts w:hint="eastAsia"/>
        </w:rPr>
        <w:t>，</w:t>
      </w:r>
      <w:r>
        <w:rPr>
          <w:rFonts w:hint="eastAsia"/>
        </w:rPr>
        <w:t>日三服。</w:t>
      </w:r>
    </w:p>
    <w:p w:rsidR="00061250" w:rsidRDefault="00061250" w:rsidP="00102873">
      <w:pPr>
        <w:pStyle w:val="5a"/>
      </w:pPr>
      <w:bookmarkStart w:id="1499" w:name="_Toc7561624"/>
      <w:r>
        <w:rPr>
          <w:rFonts w:hint="eastAsia"/>
        </w:rPr>
        <w:t>【當歸四逆加吳茱萸生薑湯方】</w:t>
      </w:r>
      <w:bookmarkEnd w:id="1499"/>
    </w:p>
    <w:p w:rsidR="00102873" w:rsidRDefault="00061250" w:rsidP="00061250">
      <w:pPr>
        <w:pStyle w:val="2f5"/>
        <w:ind w:firstLine="712"/>
      </w:pPr>
      <w:r>
        <w:rPr>
          <w:rFonts w:hint="eastAsia"/>
        </w:rPr>
        <w:t>即前方加吳茱萸二升</w:t>
      </w:r>
      <w:r w:rsidR="006C4C45">
        <w:rPr>
          <w:rFonts w:hint="eastAsia"/>
        </w:rPr>
        <w:t>，</w:t>
      </w:r>
      <w:r>
        <w:rPr>
          <w:rFonts w:hint="eastAsia"/>
        </w:rPr>
        <w:t>生薑半斤切</w:t>
      </w:r>
      <w:r w:rsidR="006C4C45">
        <w:rPr>
          <w:rFonts w:hint="eastAsia"/>
        </w:rPr>
        <w:t>，</w:t>
      </w:r>
      <w:r>
        <w:rPr>
          <w:rFonts w:hint="eastAsia"/>
        </w:rPr>
        <w:t>以水六升、清酒六升</w:t>
      </w:r>
      <w:r w:rsidR="006C4C45">
        <w:rPr>
          <w:rFonts w:hint="eastAsia"/>
        </w:rPr>
        <w:t>，</w:t>
      </w:r>
      <w:r>
        <w:rPr>
          <w:rFonts w:hint="eastAsia"/>
        </w:rPr>
        <w:t>和煮取五升</w:t>
      </w:r>
      <w:r w:rsidR="006C4C45">
        <w:rPr>
          <w:rFonts w:hint="eastAsia"/>
        </w:rPr>
        <w:t>，</w:t>
      </w:r>
      <w:r>
        <w:rPr>
          <w:rFonts w:hint="eastAsia"/>
        </w:rPr>
        <w:t>去滓</w:t>
      </w:r>
      <w:r w:rsidR="006C4C45">
        <w:rPr>
          <w:rFonts w:hint="eastAsia"/>
        </w:rPr>
        <w:t>，</w:t>
      </w:r>
      <w:r>
        <w:rPr>
          <w:rFonts w:hint="eastAsia"/>
        </w:rPr>
        <w:t>分溫五服。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王和安曰</w:t>
      </w:r>
      <w:r w:rsidR="00102873">
        <w:rPr>
          <w:rFonts w:hint="eastAsia"/>
        </w:rPr>
        <w:t>「</w:t>
      </w:r>
      <w:r>
        <w:rPr>
          <w:rFonts w:hint="eastAsia"/>
        </w:rPr>
        <w:t>厥陰經氣來自足少陰經</w:t>
      </w:r>
      <w:r w:rsidR="006C4C45">
        <w:rPr>
          <w:rFonts w:hint="eastAsia"/>
        </w:rPr>
        <w:t>，</w:t>
      </w:r>
      <w:r>
        <w:rPr>
          <w:rFonts w:hint="eastAsia"/>
        </w:rPr>
        <w:t>宣</w:t>
      </w:r>
      <w:r w:rsidR="00D24630">
        <w:rPr>
          <w:rFonts w:hint="eastAsia"/>
        </w:rPr>
        <w:t>於</w:t>
      </w:r>
      <w:r>
        <w:rPr>
          <w:rFonts w:hint="eastAsia"/>
        </w:rPr>
        <w:t>手太陰經</w:t>
      </w:r>
      <w:r w:rsidR="006C4C45">
        <w:rPr>
          <w:rFonts w:hint="eastAsia"/>
        </w:rPr>
        <w:t>，</w:t>
      </w:r>
      <w:r>
        <w:rPr>
          <w:rFonts w:hint="eastAsia"/>
        </w:rPr>
        <w:t>成循環不息之常度。若以血寒自鬱</w:t>
      </w:r>
      <w:r w:rsidR="00D24630">
        <w:rPr>
          <w:rFonts w:hint="eastAsia"/>
        </w:rPr>
        <w:t>於</w:t>
      </w:r>
      <w:r>
        <w:rPr>
          <w:rFonts w:hint="eastAsia"/>
        </w:rPr>
        <w:t>臟</w:t>
      </w:r>
      <w:r w:rsidR="006C4C45">
        <w:rPr>
          <w:rFonts w:hint="eastAsia"/>
        </w:rPr>
        <w:t>，</w:t>
      </w:r>
      <w:r>
        <w:rPr>
          <w:rFonts w:hint="eastAsia"/>
        </w:rPr>
        <w:t>脈象應有弦凝之徵。今脈細欲絕</w:t>
      </w:r>
      <w:r w:rsidR="006C4C45">
        <w:rPr>
          <w:rFonts w:hint="eastAsia"/>
        </w:rPr>
        <w:t>，</w:t>
      </w:r>
      <w:r>
        <w:rPr>
          <w:rFonts w:hint="eastAsia"/>
        </w:rPr>
        <w:t>可知少陰經氣來源先虛</w:t>
      </w:r>
      <w:r w:rsidR="006C4C45">
        <w:rPr>
          <w:rFonts w:hint="eastAsia"/>
        </w:rPr>
        <w:t>，</w:t>
      </w:r>
      <w:r>
        <w:rPr>
          <w:rFonts w:hint="eastAsia"/>
        </w:rPr>
        <w:t>及</w:t>
      </w:r>
      <w:r>
        <w:rPr>
          <w:rFonts w:hint="eastAsia"/>
        </w:rPr>
        <w:lastRenderedPageBreak/>
        <w:t>復本經受臟寒之感</w:t>
      </w:r>
      <w:r w:rsidR="006C4C45">
        <w:rPr>
          <w:rFonts w:hint="eastAsia"/>
        </w:rPr>
        <w:t>，</w:t>
      </w:r>
      <w:r>
        <w:rPr>
          <w:rFonts w:hint="eastAsia"/>
        </w:rPr>
        <w:t>則虛寒轉甚</w:t>
      </w:r>
      <w:r w:rsidR="006C4C45">
        <w:rPr>
          <w:rFonts w:hint="eastAsia"/>
        </w:rPr>
        <w:t>，</w:t>
      </w:r>
      <w:r>
        <w:rPr>
          <w:rFonts w:hint="eastAsia"/>
        </w:rPr>
        <w:t>細而欲絕也。治以當歸四逆湯</w:t>
      </w:r>
      <w:r w:rsidR="006C4C45">
        <w:rPr>
          <w:rFonts w:hint="eastAsia"/>
        </w:rPr>
        <w:t>，</w:t>
      </w:r>
      <w:r>
        <w:rPr>
          <w:rFonts w:hint="eastAsia"/>
        </w:rPr>
        <w:t>意在溫肝通鬱</w:t>
      </w:r>
      <w:r w:rsidR="006C4C45">
        <w:rPr>
          <w:rFonts w:hint="eastAsia"/>
        </w:rPr>
        <w:t>，</w:t>
      </w:r>
      <w:r>
        <w:rPr>
          <w:rFonts w:hint="eastAsia"/>
        </w:rPr>
        <w:t>而必以桂枝、白芍疏浚經氣之源</w:t>
      </w:r>
      <w:r w:rsidR="006C4C45">
        <w:rPr>
          <w:rFonts w:hint="eastAsia"/>
        </w:rPr>
        <w:t>，</w:t>
      </w:r>
      <w:r>
        <w:rPr>
          <w:rFonts w:hint="eastAsia"/>
        </w:rPr>
        <w:t>細辛、通草暢達經氣之流</w:t>
      </w:r>
      <w:r w:rsidR="006C4C45">
        <w:rPr>
          <w:rFonts w:hint="eastAsia"/>
        </w:rPr>
        <w:t>，</w:t>
      </w:r>
      <w:r>
        <w:rPr>
          <w:rFonts w:hint="eastAsia"/>
        </w:rPr>
        <w:t>內有凝寒</w:t>
      </w:r>
      <w:r w:rsidR="006C4C45">
        <w:rPr>
          <w:rFonts w:hint="eastAsia"/>
        </w:rPr>
        <w:t>，</w:t>
      </w:r>
      <w:r>
        <w:rPr>
          <w:rFonts w:hint="eastAsia"/>
        </w:rPr>
        <w:t>重加吳萸、生薑</w:t>
      </w:r>
      <w:r w:rsidR="006C4C45">
        <w:rPr>
          <w:rFonts w:hint="eastAsia"/>
        </w:rPr>
        <w:t>，</w:t>
      </w:r>
      <w:r>
        <w:rPr>
          <w:rFonts w:hint="eastAsia"/>
        </w:rPr>
        <w:t>溫經通氣</w:t>
      </w:r>
      <w:r w:rsidR="006C4C45">
        <w:rPr>
          <w:rFonts w:hint="eastAsia"/>
        </w:rPr>
        <w:t>，</w:t>
      </w:r>
      <w:r>
        <w:rPr>
          <w:rFonts w:hint="eastAsia"/>
        </w:rPr>
        <w:t>仍加入原方以全其用</w:t>
      </w:r>
      <w:r w:rsidR="006C4C45">
        <w:rPr>
          <w:rFonts w:hint="eastAsia"/>
        </w:rPr>
        <w:t>，</w:t>
      </w:r>
      <w:r>
        <w:rPr>
          <w:rFonts w:hint="eastAsia"/>
        </w:rPr>
        <w:t>解此</w:t>
      </w:r>
      <w:r w:rsidR="006C4C45">
        <w:rPr>
          <w:rFonts w:hint="eastAsia"/>
        </w:rPr>
        <w:t>，</w:t>
      </w:r>
      <w:r>
        <w:rPr>
          <w:rFonts w:hint="eastAsia"/>
        </w:rPr>
        <w:t>則治經氣之定義可三反矣</w:t>
      </w:r>
      <w:r w:rsidR="00102873">
        <w:rPr>
          <w:rFonts w:hint="eastAsia"/>
        </w:rPr>
        <w:t>」</w:t>
      </w:r>
      <w:r>
        <w:rPr>
          <w:rFonts w:hint="eastAsia"/>
        </w:rPr>
        <w:t>。</w:t>
      </w:r>
    </w:p>
    <w:p w:rsidR="00102873" w:rsidRDefault="00102873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500" w:name="_Toc223762939"/>
      <w:r>
        <w:br w:type="page"/>
      </w:r>
    </w:p>
    <w:p w:rsidR="00061250" w:rsidRDefault="00061250" w:rsidP="00657751">
      <w:pPr>
        <w:pStyle w:val="1b"/>
      </w:pPr>
      <w:bookmarkStart w:id="1501" w:name="_Toc7561625"/>
      <w:r>
        <w:rPr>
          <w:rFonts w:hint="eastAsia"/>
        </w:rPr>
        <w:lastRenderedPageBreak/>
        <w:t>厥陰病白頭翁湯證</w:t>
      </w:r>
      <w:bookmarkEnd w:id="1500"/>
      <w:bookmarkEnd w:id="1501"/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102873">
        <w:rPr>
          <w:rFonts w:hint="eastAsia"/>
        </w:rPr>
        <w:t>「</w:t>
      </w:r>
      <w:r>
        <w:rPr>
          <w:rFonts w:hint="eastAsia"/>
        </w:rPr>
        <w:t>熱利下重者</w:t>
      </w:r>
      <w:r w:rsidR="006C4C45">
        <w:rPr>
          <w:rFonts w:hint="eastAsia"/>
        </w:rPr>
        <w:t>，</w:t>
      </w:r>
      <w:r>
        <w:rPr>
          <w:rFonts w:hint="eastAsia"/>
        </w:rPr>
        <w:t>白頭翁湯主之</w:t>
      </w:r>
      <w:r w:rsidR="00102873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102873">
      <w:pPr>
        <w:pStyle w:val="5a"/>
      </w:pPr>
      <w:bookmarkStart w:id="1502" w:name="_Toc7561626"/>
      <w:r>
        <w:rPr>
          <w:rFonts w:hint="eastAsia"/>
        </w:rPr>
        <w:t>【白頭翁湯方】</w:t>
      </w:r>
      <w:bookmarkEnd w:id="1502"/>
    </w:p>
    <w:p w:rsidR="00102873" w:rsidRDefault="00061250" w:rsidP="00061250">
      <w:pPr>
        <w:pStyle w:val="2f5"/>
        <w:ind w:firstLine="712"/>
      </w:pPr>
      <w:r>
        <w:rPr>
          <w:rFonts w:hint="eastAsia"/>
        </w:rPr>
        <w:t>白頭翁二兩</w:t>
      </w:r>
      <w:r w:rsidR="006C4C45">
        <w:rPr>
          <w:rFonts w:hint="eastAsia"/>
        </w:rPr>
        <w:t>，</w:t>
      </w:r>
      <w:r>
        <w:rPr>
          <w:rFonts w:hint="eastAsia"/>
        </w:rPr>
        <w:t>黃連、黃柏、秦皮各三兩。上四味</w:t>
      </w:r>
      <w:r w:rsidR="006C4C45">
        <w:rPr>
          <w:rFonts w:hint="eastAsia"/>
        </w:rPr>
        <w:t>，</w:t>
      </w:r>
      <w:r>
        <w:rPr>
          <w:rFonts w:hint="eastAsia"/>
        </w:rPr>
        <w:t>以水七升</w:t>
      </w:r>
      <w:r w:rsidR="006C4C45">
        <w:rPr>
          <w:rFonts w:hint="eastAsia"/>
        </w:rPr>
        <w:t>，</w:t>
      </w:r>
      <w:r>
        <w:rPr>
          <w:rFonts w:hint="eastAsia"/>
        </w:rPr>
        <w:t>煮取二升</w:t>
      </w:r>
      <w:r w:rsidR="006C4C45">
        <w:rPr>
          <w:rFonts w:hint="eastAsia"/>
        </w:rPr>
        <w:t>，</w:t>
      </w:r>
      <w:r>
        <w:rPr>
          <w:rFonts w:hint="eastAsia"/>
        </w:rPr>
        <w:t>去滓</w:t>
      </w:r>
      <w:r w:rsidR="006C4C45">
        <w:rPr>
          <w:rFonts w:hint="eastAsia"/>
        </w:rPr>
        <w:t>，</w:t>
      </w:r>
      <w:r>
        <w:rPr>
          <w:rFonts w:hint="eastAsia"/>
        </w:rPr>
        <w:t>溫服一升</w:t>
      </w:r>
      <w:r w:rsidR="006C4C45">
        <w:rPr>
          <w:rFonts w:hint="eastAsia"/>
        </w:rPr>
        <w:t>，</w:t>
      </w:r>
      <w:r>
        <w:rPr>
          <w:rFonts w:hint="eastAsia"/>
        </w:rPr>
        <w:t>不愈更服一升。</w:t>
      </w:r>
    </w:p>
    <w:p w:rsidR="00102873" w:rsidRPr="00102873" w:rsidRDefault="00102873" w:rsidP="00102873">
      <w:pPr>
        <w:pStyle w:val="2f3"/>
        <w:ind w:firstLine="712"/>
      </w:pPr>
      <w:r w:rsidRPr="00102873">
        <w:rPr>
          <w:rFonts w:hint="eastAsia"/>
        </w:rPr>
        <w:t>陳古愚曰</w:t>
      </w:r>
      <w:r>
        <w:t>「</w:t>
      </w:r>
      <w:r w:rsidRPr="00102873">
        <w:rPr>
          <w:rFonts w:hint="eastAsia"/>
        </w:rPr>
        <w:t>下重者</w:t>
      </w:r>
      <w:r w:rsidR="006C4C45">
        <w:t>，</w:t>
      </w:r>
      <w:r w:rsidRPr="00102873">
        <w:rPr>
          <w:rFonts w:hint="eastAsia"/>
        </w:rPr>
        <w:t>即《內經》所謂</w:t>
      </w:r>
      <w:r>
        <w:rPr>
          <w:rFonts w:hint="eastAsia"/>
        </w:rPr>
        <w:t>『</w:t>
      </w:r>
      <w:r w:rsidRPr="00102873">
        <w:rPr>
          <w:rFonts w:hint="eastAsia"/>
        </w:rPr>
        <w:t>暴注下遭</w:t>
      </w:r>
      <w:r w:rsidR="006C4C45">
        <w:t>，</w:t>
      </w:r>
      <w:r w:rsidRPr="00102873">
        <w:rPr>
          <w:rFonts w:hint="eastAsia"/>
        </w:rPr>
        <w:t>皆屬</w:t>
      </w:r>
      <w:r w:rsidR="00D24630">
        <w:rPr>
          <w:rFonts w:hint="eastAsia"/>
        </w:rPr>
        <w:t>於</w:t>
      </w:r>
      <w:r w:rsidRPr="00102873">
        <w:rPr>
          <w:rFonts w:hint="eastAsia"/>
        </w:rPr>
        <w:t>熱</w:t>
      </w:r>
      <w:r>
        <w:rPr>
          <w:rFonts w:hint="eastAsia"/>
        </w:rPr>
        <w:t>』</w:t>
      </w:r>
      <w:r w:rsidRPr="00102873">
        <w:rPr>
          <w:rFonts w:hint="eastAsia"/>
        </w:rPr>
        <w:t>之旨也。白頭翁臨風偏靜</w:t>
      </w:r>
      <w:r w:rsidR="006C4C45">
        <w:t>，</w:t>
      </w:r>
      <w:r w:rsidRPr="00102873">
        <w:rPr>
          <w:rFonts w:hint="eastAsia"/>
        </w:rPr>
        <w:t>特立不撓</w:t>
      </w:r>
      <w:r w:rsidR="006C4C45">
        <w:t>，</w:t>
      </w:r>
      <w:r w:rsidRPr="00102873">
        <w:rPr>
          <w:rFonts w:hint="eastAsia"/>
        </w:rPr>
        <w:t>用以為君者</w:t>
      </w:r>
      <w:r w:rsidR="006C4C45">
        <w:t>，</w:t>
      </w:r>
      <w:r w:rsidRPr="00102873">
        <w:rPr>
          <w:rFonts w:hint="eastAsia"/>
        </w:rPr>
        <w:t>欲平走竅之火</w:t>
      </w:r>
      <w:r w:rsidR="006C4C45">
        <w:t>，</w:t>
      </w:r>
      <w:r w:rsidRPr="00102873">
        <w:rPr>
          <w:rFonts w:hint="eastAsia"/>
        </w:rPr>
        <w:t>必先定搖動之風也。秦皮浸水青藍色</w:t>
      </w:r>
      <w:r w:rsidR="006C4C45">
        <w:t>，</w:t>
      </w:r>
      <w:r w:rsidRPr="00102873">
        <w:rPr>
          <w:rFonts w:hint="eastAsia"/>
        </w:rPr>
        <w:t>得厥陰風木之化</w:t>
      </w:r>
      <w:r w:rsidR="006C4C45">
        <w:t>，</w:t>
      </w:r>
      <w:r w:rsidRPr="00102873">
        <w:rPr>
          <w:rFonts w:hint="eastAsia"/>
        </w:rPr>
        <w:t>故用為臣</w:t>
      </w:r>
      <w:r w:rsidR="006C4C45">
        <w:t>，</w:t>
      </w:r>
      <w:r w:rsidRPr="00102873">
        <w:rPr>
          <w:rFonts w:hint="eastAsia"/>
        </w:rPr>
        <w:t>以黃連、黃柏為佐使者</w:t>
      </w:r>
      <w:r w:rsidR="006C4C45">
        <w:t>，</w:t>
      </w:r>
      <w:r w:rsidRPr="00102873">
        <w:rPr>
          <w:rFonts w:hint="eastAsia"/>
        </w:rPr>
        <w:t>其性寒能除熱</w:t>
      </w:r>
      <w:r w:rsidR="006C4C45">
        <w:t>，</w:t>
      </w:r>
      <w:r w:rsidRPr="00102873">
        <w:rPr>
          <w:rFonts w:hint="eastAsia"/>
        </w:rPr>
        <w:t>其味苦又能堅也。總使風木遂其上行之性</w:t>
      </w:r>
      <w:r w:rsidR="006C4C45">
        <w:t>，</w:t>
      </w:r>
      <w:r w:rsidRPr="00102873">
        <w:rPr>
          <w:rFonts w:hint="eastAsia"/>
        </w:rPr>
        <w:t>則熱利下重自除</w:t>
      </w:r>
      <w:r w:rsidR="006C4C45">
        <w:t>，</w:t>
      </w:r>
      <w:r w:rsidRPr="00102873">
        <w:rPr>
          <w:rFonts w:hint="eastAsia"/>
        </w:rPr>
        <w:t>風火不相煽而燎原</w:t>
      </w:r>
      <w:r w:rsidR="006C4C45">
        <w:t>，</w:t>
      </w:r>
      <w:r w:rsidRPr="00102873">
        <w:rPr>
          <w:rFonts w:hint="eastAsia"/>
        </w:rPr>
        <w:t>則熱渴飲水自止</w:t>
      </w:r>
      <w:r>
        <w:rPr>
          <w:rFonts w:hint="eastAsia"/>
        </w:rPr>
        <w:t>」</w:t>
      </w:r>
      <w:r w:rsidRPr="00102873">
        <w:rPr>
          <w:rFonts w:hint="eastAsia"/>
        </w:rPr>
        <w:t>。</w:t>
      </w:r>
    </w:p>
    <w:p w:rsidR="00681DCE" w:rsidRDefault="00061250" w:rsidP="00061250">
      <w:pPr>
        <w:pStyle w:val="2f5"/>
        <w:ind w:firstLine="712"/>
      </w:pPr>
      <w:r>
        <w:rPr>
          <w:rFonts w:hint="eastAsia"/>
        </w:rPr>
        <w:t>《醫宗金鑒》注曰</w:t>
      </w:r>
      <w:r w:rsidR="00102873">
        <w:rPr>
          <w:rFonts w:hint="eastAsia"/>
        </w:rPr>
        <w:t>「</w:t>
      </w:r>
      <w:r>
        <w:rPr>
          <w:rFonts w:hint="eastAsia"/>
        </w:rPr>
        <w:t>三陰俱有下利證</w:t>
      </w:r>
      <w:r w:rsidR="006C4C45">
        <w:rPr>
          <w:rFonts w:hint="eastAsia"/>
        </w:rPr>
        <w:t>，</w:t>
      </w:r>
      <w:r>
        <w:rPr>
          <w:rFonts w:hint="eastAsia"/>
        </w:rPr>
        <w:t>自利不渴屬太陰</w:t>
      </w:r>
      <w:r w:rsidR="006C4C45">
        <w:rPr>
          <w:rFonts w:hint="eastAsia"/>
        </w:rPr>
        <w:t>，</w:t>
      </w:r>
      <w:r>
        <w:rPr>
          <w:rFonts w:hint="eastAsia"/>
        </w:rPr>
        <w:t>自利渴屬少陰。惟厥陰下利</w:t>
      </w:r>
      <w:r w:rsidR="006C4C45">
        <w:rPr>
          <w:rFonts w:hint="eastAsia"/>
        </w:rPr>
        <w:t>，</w:t>
      </w:r>
      <w:r>
        <w:rPr>
          <w:rFonts w:hint="eastAsia"/>
        </w:rPr>
        <w:t>屬寒者厥而不渴</w:t>
      </w:r>
      <w:r w:rsidR="006C4C45">
        <w:rPr>
          <w:rFonts w:hint="eastAsia"/>
        </w:rPr>
        <w:t>，</w:t>
      </w:r>
      <w:r>
        <w:rPr>
          <w:rFonts w:hint="eastAsia"/>
        </w:rPr>
        <w:t>下利清</w:t>
      </w:r>
      <w:r w:rsidR="00681DCE">
        <w:rPr>
          <w:rFonts w:hint="eastAsia"/>
        </w:rPr>
        <w:t>穀</w:t>
      </w:r>
      <w:r>
        <w:rPr>
          <w:rFonts w:hint="eastAsia"/>
        </w:rPr>
        <w:t>；屬熱者消渴</w:t>
      </w:r>
      <w:r w:rsidR="006C4C45">
        <w:rPr>
          <w:rFonts w:hint="eastAsia"/>
        </w:rPr>
        <w:t>，</w:t>
      </w:r>
      <w:r>
        <w:rPr>
          <w:rFonts w:hint="eastAsia"/>
        </w:rPr>
        <w:t>下利後重</w:t>
      </w:r>
      <w:r w:rsidR="006C4C45">
        <w:rPr>
          <w:rFonts w:hint="eastAsia"/>
        </w:rPr>
        <w:t>，</w:t>
      </w:r>
      <w:r>
        <w:rPr>
          <w:rFonts w:hint="eastAsia"/>
        </w:rPr>
        <w:t>便利膿血。此熱利下重</w:t>
      </w:r>
      <w:r w:rsidR="006C4C45">
        <w:rPr>
          <w:rFonts w:hint="eastAsia"/>
        </w:rPr>
        <w:t>，</w:t>
      </w:r>
      <w:r>
        <w:rPr>
          <w:rFonts w:hint="eastAsia"/>
        </w:rPr>
        <w:t>乃鬱熱奔逼廣腸、魄門重滯難出。初痢用此法以寒治熱</w:t>
      </w:r>
      <w:r w:rsidR="006C4C45">
        <w:rPr>
          <w:rFonts w:hint="eastAsia"/>
        </w:rPr>
        <w:t>，</w:t>
      </w:r>
      <w:r>
        <w:rPr>
          <w:rFonts w:hint="eastAsia"/>
        </w:rPr>
        <w:t>久痢則宜用烏梅丸</w:t>
      </w:r>
      <w:r w:rsidR="006C4C45">
        <w:rPr>
          <w:rFonts w:hint="eastAsia"/>
        </w:rPr>
        <w:t>，</w:t>
      </w:r>
      <w:r>
        <w:rPr>
          <w:rFonts w:hint="eastAsia"/>
        </w:rPr>
        <w:t>隨所利而從治之</w:t>
      </w:r>
      <w:r w:rsidR="006C4C45">
        <w:rPr>
          <w:rFonts w:hint="eastAsia"/>
        </w:rPr>
        <w:t>，</w:t>
      </w:r>
      <w:r>
        <w:rPr>
          <w:rFonts w:hint="eastAsia"/>
        </w:rPr>
        <w:t>調其氣使之平也</w:t>
      </w:r>
      <w:r w:rsidR="00681DCE">
        <w:rPr>
          <w:rFonts w:hint="eastAsia"/>
        </w:rPr>
        <w:t>」</w:t>
      </w:r>
      <w:r>
        <w:rPr>
          <w:rFonts w:hint="eastAsia"/>
        </w:rPr>
        <w:t>。</w:t>
      </w:r>
    </w:p>
    <w:p w:rsidR="00681DCE" w:rsidRPr="00681DCE" w:rsidRDefault="00681DCE" w:rsidP="00681DCE">
      <w:pPr>
        <w:pStyle w:val="2f3"/>
        <w:ind w:firstLine="712"/>
      </w:pPr>
      <w:r w:rsidRPr="00681DCE">
        <w:rPr>
          <w:rFonts w:hint="eastAsia"/>
        </w:rPr>
        <w:t>按</w:t>
      </w:r>
      <w:r>
        <w:t>：</w:t>
      </w:r>
      <w:r w:rsidRPr="00681DCE">
        <w:rPr>
          <w:rFonts w:hint="eastAsia"/>
        </w:rPr>
        <w:t>白頭翁一名獨搖草</w:t>
      </w:r>
      <w:r w:rsidR="006C4C45">
        <w:t>，</w:t>
      </w:r>
      <w:r w:rsidRPr="00681DCE">
        <w:rPr>
          <w:rFonts w:hint="eastAsia"/>
        </w:rPr>
        <w:t>後世本草謂其無風自搖</w:t>
      </w:r>
      <w:r w:rsidR="006C4C45">
        <w:t>，</w:t>
      </w:r>
      <w:r w:rsidRPr="00681DCE">
        <w:rPr>
          <w:rFonts w:hint="eastAsia"/>
        </w:rPr>
        <w:t>有風反安然不動。愚初甚疑之</w:t>
      </w:r>
      <w:r w:rsidR="006C4C45">
        <w:t>，</w:t>
      </w:r>
      <w:r w:rsidRPr="00681DCE">
        <w:rPr>
          <w:rFonts w:hint="eastAsia"/>
        </w:rPr>
        <w:t>草木之中</w:t>
      </w:r>
      <w:r w:rsidR="006C4C45">
        <w:t>，</w:t>
      </w:r>
      <w:r w:rsidRPr="00681DCE">
        <w:rPr>
          <w:rFonts w:hint="eastAsia"/>
        </w:rPr>
        <w:t>何曾見有有風不動</w:t>
      </w:r>
      <w:r w:rsidR="006C4C45">
        <w:t>，</w:t>
      </w:r>
      <w:r w:rsidRPr="00681DCE">
        <w:rPr>
          <w:rFonts w:hint="eastAsia"/>
        </w:rPr>
        <w:t>無風反自搖者乎</w:t>
      </w:r>
      <w:r>
        <w:t>？</w:t>
      </w:r>
      <w:r w:rsidRPr="00681DCE">
        <w:rPr>
          <w:rFonts w:hint="eastAsia"/>
        </w:rPr>
        <w:t>乃後登本邑古城址</w:t>
      </w:r>
      <w:r>
        <w:rPr>
          <w:rFonts w:hint="eastAsia"/>
        </w:rPr>
        <w:t>墓</w:t>
      </w:r>
      <w:r w:rsidR="006C4C45">
        <w:t>，</w:t>
      </w:r>
      <w:r>
        <w:rPr>
          <w:rFonts w:hint="eastAsia"/>
        </w:rPr>
        <w:t>見其背陰多長白頭翁</w:t>
      </w:r>
      <w:r w:rsidR="006C4C45">
        <w:t>，</w:t>
      </w:r>
      <w:r>
        <w:rPr>
          <w:rFonts w:hint="eastAsia"/>
        </w:rPr>
        <w:t>細察其狀</w:t>
      </w:r>
      <w:r w:rsidR="006C4C45">
        <w:t>，</w:t>
      </w:r>
      <w:r>
        <w:rPr>
          <w:rFonts w:hint="eastAsia"/>
        </w:rPr>
        <w:t>乃恍悟其亦名獨搖草之所以然也。蓋此物莖粗</w:t>
      </w:r>
      <w:r>
        <w:rPr>
          <w:rFonts w:hint="eastAsia"/>
        </w:rPr>
        <w:lastRenderedPageBreak/>
        <w:t>如箸</w:t>
      </w:r>
      <w:r w:rsidR="006C4C45">
        <w:t>，</w:t>
      </w:r>
      <w:r>
        <w:rPr>
          <w:rFonts w:hint="eastAsia"/>
        </w:rPr>
        <w:t>而高不盈尺</w:t>
      </w:r>
      <w:r w:rsidR="006C4C45">
        <w:t>，</w:t>
      </w:r>
      <w:r>
        <w:rPr>
          <w:rFonts w:hint="eastAsia"/>
        </w:rPr>
        <w:t>其莖四面生葉與艾葉相似</w:t>
      </w:r>
      <w:r w:rsidR="006C4C45">
        <w:t>，</w:t>
      </w:r>
      <w:r>
        <w:rPr>
          <w:rFonts w:hint="eastAsia"/>
        </w:rPr>
        <w:t>而其蒂則細而且軟</w:t>
      </w:r>
      <w:r w:rsidR="006C4C45">
        <w:t>，</w:t>
      </w:r>
      <w:r>
        <w:rPr>
          <w:rFonts w:hint="eastAsia"/>
        </w:rPr>
        <w:t>微有風吹</w:t>
      </w:r>
      <w:r w:rsidR="006C4C45">
        <w:t>，</w:t>
      </w:r>
      <w:r>
        <w:rPr>
          <w:rFonts w:hint="eastAsia"/>
        </w:rPr>
        <w:t>他草未動而其葉已動</w:t>
      </w:r>
      <w:r w:rsidR="006C4C45">
        <w:t>，</w:t>
      </w:r>
      <w:r>
        <w:rPr>
          <w:rFonts w:hint="eastAsia"/>
        </w:rPr>
        <w:t>此其無風自搖也</w:t>
      </w:r>
      <w:r>
        <w:t>。</w:t>
      </w:r>
      <w:r>
        <w:rPr>
          <w:rFonts w:hint="eastAsia"/>
        </w:rPr>
        <w:t>若有大風</w:t>
      </w:r>
      <w:r w:rsidR="006C4C45">
        <w:t>，</w:t>
      </w:r>
      <w:r>
        <w:rPr>
          <w:rFonts w:hint="eastAsia"/>
        </w:rPr>
        <w:t>其莖因粗而且短</w:t>
      </w:r>
      <w:r w:rsidR="006C4C45">
        <w:t>，</w:t>
      </w:r>
      <w:r>
        <w:rPr>
          <w:rFonts w:hint="eastAsia"/>
        </w:rPr>
        <w:t>是以不動</w:t>
      </w:r>
      <w:r w:rsidR="006C4C45">
        <w:t>，</w:t>
      </w:r>
      <w:r>
        <w:rPr>
          <w:rFonts w:hint="eastAsia"/>
        </w:rPr>
        <w:t>而其葉因蒂細軟</w:t>
      </w:r>
      <w:r w:rsidR="006C4C45">
        <w:rPr>
          <w:rFonts w:hint="eastAsia"/>
        </w:rPr>
        <w:t>，</w:t>
      </w:r>
      <w:r>
        <w:rPr>
          <w:rFonts w:hint="eastAsia"/>
        </w:rPr>
        <w:t>順風溜</w:t>
      </w:r>
      <w:r w:rsidR="00D24630">
        <w:rPr>
          <w:rFonts w:hint="eastAsia"/>
        </w:rPr>
        <w:t>於</w:t>
      </w:r>
      <w:r>
        <w:rPr>
          <w:rFonts w:hint="eastAsia"/>
        </w:rPr>
        <w:t>一邊</w:t>
      </w:r>
      <w:r w:rsidR="006C4C45">
        <w:t>，</w:t>
      </w:r>
      <w:r>
        <w:rPr>
          <w:rFonts w:hint="eastAsia"/>
        </w:rPr>
        <w:t>無自反之力</w:t>
      </w:r>
      <w:r w:rsidR="006C4C45">
        <w:t>，</w:t>
      </w:r>
      <w:r>
        <w:rPr>
          <w:rFonts w:hint="eastAsia"/>
        </w:rPr>
        <w:t>亦似不動</w:t>
      </w:r>
      <w:r w:rsidR="006C4C45">
        <w:t>，</w:t>
      </w:r>
      <w:r>
        <w:rPr>
          <w:rFonts w:hint="eastAsia"/>
        </w:rPr>
        <w:t>此所謂有風不動也。事非親見</w:t>
      </w:r>
      <w:r w:rsidR="006C4C45">
        <w:t>，</w:t>
      </w:r>
      <w:r>
        <w:rPr>
          <w:rFonts w:hint="eastAsia"/>
        </w:rPr>
        <w:t>又安知本草之誤哉。蓋此物生岡阜之陰而性涼</w:t>
      </w:r>
      <w:r w:rsidR="006C4C45">
        <w:t>，</w:t>
      </w:r>
      <w:r>
        <w:rPr>
          <w:rFonts w:hint="eastAsia"/>
        </w:rPr>
        <w:t>原稟有陰性</w:t>
      </w:r>
      <w:r w:rsidR="006C4C45">
        <w:t>，</w:t>
      </w:r>
      <w:r>
        <w:rPr>
          <w:rFonts w:hint="eastAsia"/>
        </w:rPr>
        <w:t>而感初春少陽之氣即突然發生</w:t>
      </w:r>
      <w:r w:rsidR="006C4C45">
        <w:t>，</w:t>
      </w:r>
      <w:r>
        <w:rPr>
          <w:rFonts w:hint="eastAsia"/>
        </w:rPr>
        <w:t>正與肝為厥陰</w:t>
      </w:r>
      <w:r w:rsidR="006C4C45">
        <w:t>，</w:t>
      </w:r>
      <w:r>
        <w:rPr>
          <w:rFonts w:hint="eastAsia"/>
        </w:rPr>
        <w:t>而具有升發之氣者同也。為其與肝為同氣</w:t>
      </w:r>
      <w:r w:rsidR="006C4C45">
        <w:t>，</w:t>
      </w:r>
      <w:r>
        <w:rPr>
          <w:rFonts w:hint="eastAsia"/>
        </w:rPr>
        <w:t>故能升達肝氣</w:t>
      </w:r>
      <w:r w:rsidR="006C4C45">
        <w:t>，</w:t>
      </w:r>
      <w:r>
        <w:rPr>
          <w:rFonts w:hint="eastAsia"/>
        </w:rPr>
        <w:t>清散肝火</w:t>
      </w:r>
      <w:r w:rsidR="006C4C45">
        <w:t>，</w:t>
      </w:r>
      <w:r>
        <w:rPr>
          <w:rFonts w:hint="eastAsia"/>
        </w:rPr>
        <w:t>不使肝氣挾熱下迫以成下重也。且其頭生白</w:t>
      </w:r>
      <w:r w:rsidR="006C4C45">
        <w:t>，</w:t>
      </w:r>
      <w:r>
        <w:rPr>
          <w:rFonts w:hint="eastAsia"/>
        </w:rPr>
        <w:t>葉上亦微有白毛</w:t>
      </w:r>
      <w:r w:rsidR="006C4C45">
        <w:t>，</w:t>
      </w:r>
      <w:r>
        <w:rPr>
          <w:rFonts w:hint="eastAsia"/>
        </w:rPr>
        <w:t>原兼稟西方之金氣</w:t>
      </w:r>
      <w:r w:rsidR="006C4C45">
        <w:t>，</w:t>
      </w:r>
      <w:r>
        <w:rPr>
          <w:rFonts w:hint="eastAsia"/>
        </w:rPr>
        <w:t>故又善鎮肝而不使肝木過</w:t>
      </w:r>
      <w:r w:rsidR="00D24630">
        <w:rPr>
          <w:rFonts w:hint="eastAsia"/>
        </w:rPr>
        <w:t>於</w:t>
      </w:r>
      <w:r>
        <w:rPr>
          <w:rFonts w:hint="eastAsia"/>
        </w:rPr>
        <w:t>橫恣也。至</w:t>
      </w:r>
      <w:r w:rsidR="00D24630">
        <w:rPr>
          <w:rFonts w:hint="eastAsia"/>
        </w:rPr>
        <w:t>於</w:t>
      </w:r>
      <w:r>
        <w:rPr>
          <w:rFonts w:hint="eastAsia"/>
        </w:rPr>
        <w:t>又加連、柏、秦皮為之佐使</w:t>
      </w:r>
      <w:r w:rsidR="006C4C45">
        <w:t>，</w:t>
      </w:r>
      <w:r>
        <w:rPr>
          <w:rFonts w:hint="eastAsia"/>
        </w:rPr>
        <w:t>陳氏論中已詳言其義</w:t>
      </w:r>
      <w:r w:rsidR="006C4C45">
        <w:t>，</w:t>
      </w:r>
      <w:r>
        <w:rPr>
          <w:rFonts w:hint="eastAsia"/>
        </w:rPr>
        <w:t>無庸愚之贅語也。</w:t>
      </w:r>
    </w:p>
    <w:p w:rsidR="00681DCE" w:rsidRDefault="00681DCE" w:rsidP="00061250">
      <w:pPr>
        <w:pStyle w:val="2f5"/>
        <w:ind w:firstLine="712"/>
      </w:pPr>
      <w:r>
        <w:rPr>
          <w:rFonts w:hint="eastAsia"/>
        </w:rPr>
        <w:t>又按：</w:t>
      </w:r>
      <w:r w:rsidR="00061250">
        <w:rPr>
          <w:rFonts w:hint="eastAsia"/>
        </w:rPr>
        <w:t>白頭翁湯所主之熱利下重</w:t>
      </w:r>
      <w:r w:rsidR="006C4C45">
        <w:rPr>
          <w:rFonts w:hint="eastAsia"/>
        </w:rPr>
        <w:t>，</w:t>
      </w:r>
      <w:r w:rsidR="00061250">
        <w:rPr>
          <w:rFonts w:hint="eastAsia"/>
        </w:rPr>
        <w:t>當自少陰傳來</w:t>
      </w:r>
      <w:r w:rsidR="006C4C45">
        <w:rPr>
          <w:rFonts w:hint="eastAsia"/>
        </w:rPr>
        <w:t>，</w:t>
      </w:r>
      <w:r w:rsidR="00061250">
        <w:rPr>
          <w:rFonts w:hint="eastAsia"/>
        </w:rPr>
        <w:t>不然則為伏氣化熱竄入厥陰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其證雖熱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而仍非外感大實之熱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故白頭翁湯可以勝任。乃有病在陽明之時</w:t>
      </w:r>
      <w:r w:rsidR="006C4C45">
        <w:rPr>
          <w:rFonts w:hint="eastAsia"/>
        </w:rPr>
        <w:t>，</w:t>
      </w:r>
      <w:r w:rsidR="00061250">
        <w:rPr>
          <w:rFonts w:hint="eastAsia"/>
        </w:rPr>
        <w:t>其病一半入府</w:t>
      </w:r>
      <w:r w:rsidR="006C4C45">
        <w:rPr>
          <w:rFonts w:hint="eastAsia"/>
        </w:rPr>
        <w:t>，</w:t>
      </w:r>
      <w:r w:rsidR="00061250">
        <w:rPr>
          <w:rFonts w:hint="eastAsia"/>
        </w:rPr>
        <w:t>一半由經而傳</w:t>
      </w:r>
      <w:r w:rsidR="00D24630">
        <w:rPr>
          <w:rFonts w:hint="eastAsia"/>
        </w:rPr>
        <w:t>於</w:t>
      </w:r>
      <w:r w:rsidR="00061250">
        <w:rPr>
          <w:rFonts w:hint="eastAsia"/>
        </w:rPr>
        <w:t>少陽</w:t>
      </w:r>
      <w:r w:rsidR="006C4C45">
        <w:rPr>
          <w:rFonts w:hint="eastAsia"/>
        </w:rPr>
        <w:t>，</w:t>
      </w:r>
      <w:r w:rsidR="00061250">
        <w:rPr>
          <w:rFonts w:hint="eastAsia"/>
        </w:rPr>
        <w:t>即由少陽入厥陰而為腑臟之相傳。則在厥陰者既可成厥陰熱利之下重</w:t>
      </w:r>
      <w:r w:rsidR="006C4C45">
        <w:rPr>
          <w:rFonts w:hint="eastAsia"/>
        </w:rPr>
        <w:t>，</w:t>
      </w:r>
      <w:r w:rsidR="00061250">
        <w:rPr>
          <w:rFonts w:hint="eastAsia"/>
        </w:rPr>
        <w:t>而陽明府中稽留之熱</w:t>
      </w:r>
      <w:r w:rsidR="006C4C45">
        <w:rPr>
          <w:rFonts w:hint="eastAsia"/>
        </w:rPr>
        <w:t>，</w:t>
      </w:r>
      <w:r w:rsidR="00061250">
        <w:rPr>
          <w:rFonts w:hint="eastAsia"/>
        </w:rPr>
        <w:t>更與之相助而為虐</w:t>
      </w:r>
      <w:r w:rsidR="006C4C45">
        <w:rPr>
          <w:rFonts w:hint="eastAsia"/>
        </w:rPr>
        <w:t>，</w:t>
      </w:r>
      <w:r w:rsidR="00061250">
        <w:rPr>
          <w:rFonts w:hint="eastAsia"/>
        </w:rPr>
        <w:t>此非但用白頭翁湯所能勝任矣。愚遇此等證</w:t>
      </w:r>
      <w:r w:rsidR="006C4C45">
        <w:rPr>
          <w:rFonts w:hint="eastAsia"/>
        </w:rPr>
        <w:t>，</w:t>
      </w:r>
      <w:r w:rsidR="00061250">
        <w:rPr>
          <w:rFonts w:hint="eastAsia"/>
        </w:rPr>
        <w:t>恆將白頭翁、秦皮加</w:t>
      </w:r>
      <w:r w:rsidR="00D24630">
        <w:rPr>
          <w:rFonts w:hint="eastAsia"/>
        </w:rPr>
        <w:t>於</w:t>
      </w:r>
      <w:r w:rsidR="00061250">
        <w:rPr>
          <w:rFonts w:hint="eastAsia"/>
        </w:rPr>
        <w:t>白虎加人參湯中</w:t>
      </w:r>
      <w:r w:rsidR="006C4C45">
        <w:rPr>
          <w:rFonts w:hint="eastAsia"/>
        </w:rPr>
        <w:t>，</w:t>
      </w:r>
      <w:r w:rsidR="00061250">
        <w:rPr>
          <w:rFonts w:hint="eastAsia"/>
        </w:rPr>
        <w:t>則莫不隨手奏效也。</w:t>
      </w:r>
    </w:p>
    <w:p w:rsidR="00681DCE" w:rsidRDefault="00061250" w:rsidP="00061250">
      <w:pPr>
        <w:pStyle w:val="2f5"/>
        <w:ind w:firstLine="712"/>
      </w:pPr>
      <w:r>
        <w:rPr>
          <w:rFonts w:hint="eastAsia"/>
        </w:rPr>
        <w:t>曾治一中年婦人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孟春感冒風寒</w:t>
      </w:r>
      <w:r w:rsidR="006C4C45">
        <w:rPr>
          <w:rFonts w:hint="eastAsia"/>
        </w:rPr>
        <w:t>，</w:t>
      </w:r>
      <w:r>
        <w:rPr>
          <w:rFonts w:hint="eastAsia"/>
        </w:rPr>
        <w:t>四、五日間延為</w:t>
      </w:r>
      <w:r w:rsidR="00681DCE">
        <w:rPr>
          <w:rFonts w:hint="eastAsia"/>
        </w:rPr>
        <w:t>診治</w:t>
      </w:r>
      <w:r w:rsidR="006C4C45">
        <w:rPr>
          <w:rFonts w:hint="eastAsia"/>
        </w:rPr>
        <w:t>，</w:t>
      </w:r>
      <w:r>
        <w:rPr>
          <w:rFonts w:hint="eastAsia"/>
        </w:rPr>
        <w:t>其左脈弦而有力</w:t>
      </w:r>
      <w:r w:rsidR="006C4C45">
        <w:rPr>
          <w:rFonts w:hint="eastAsia"/>
        </w:rPr>
        <w:t>，</w:t>
      </w:r>
      <w:r>
        <w:rPr>
          <w:rFonts w:hint="eastAsia"/>
        </w:rPr>
        <w:t>右脈洪而有力</w:t>
      </w:r>
      <w:r w:rsidR="006C4C45">
        <w:rPr>
          <w:rFonts w:hint="eastAsia"/>
        </w:rPr>
        <w:t>，</w:t>
      </w:r>
      <w:r>
        <w:rPr>
          <w:rFonts w:hint="eastAsia"/>
        </w:rPr>
        <w:t>舌苔白而微黃</w:t>
      </w:r>
      <w:r w:rsidR="006C4C45">
        <w:rPr>
          <w:rFonts w:hint="eastAsia"/>
        </w:rPr>
        <w:t>，</w:t>
      </w:r>
      <w:r>
        <w:rPr>
          <w:rFonts w:hint="eastAsia"/>
        </w:rPr>
        <w:t>心中熱而且渴</w:t>
      </w:r>
      <w:r w:rsidR="006C4C45">
        <w:rPr>
          <w:rFonts w:hint="eastAsia"/>
        </w:rPr>
        <w:t>，</w:t>
      </w:r>
      <w:r>
        <w:rPr>
          <w:rFonts w:hint="eastAsia"/>
        </w:rPr>
        <w:t>下利膿血相雜</w:t>
      </w:r>
      <w:r w:rsidR="006C4C45">
        <w:rPr>
          <w:rFonts w:hint="eastAsia"/>
        </w:rPr>
        <w:t>，</w:t>
      </w:r>
      <w:r>
        <w:rPr>
          <w:rFonts w:hint="eastAsia"/>
        </w:rPr>
        <w:t>裡急後重</w:t>
      </w:r>
      <w:r w:rsidR="006C4C45">
        <w:rPr>
          <w:rFonts w:hint="eastAsia"/>
        </w:rPr>
        <w:t>，</w:t>
      </w:r>
      <w:r>
        <w:rPr>
          <w:rFonts w:hint="eastAsia"/>
        </w:rPr>
        <w:t>一晝夜二十餘次</w:t>
      </w:r>
      <w:r w:rsidR="006C4C45">
        <w:rPr>
          <w:rFonts w:hint="eastAsia"/>
        </w:rPr>
        <w:t>，</w:t>
      </w:r>
      <w:r>
        <w:rPr>
          <w:rFonts w:hint="eastAsia"/>
        </w:rPr>
        <w:t>即其左右之脈象論之</w:t>
      </w:r>
      <w:r w:rsidR="006C4C45">
        <w:rPr>
          <w:rFonts w:hint="eastAsia"/>
        </w:rPr>
        <w:t>，</w:t>
      </w:r>
      <w:r>
        <w:rPr>
          <w:rFonts w:hint="eastAsia"/>
        </w:rPr>
        <w:t>斷為陽明、厥陰合併病。有一醫者在座</w:t>
      </w:r>
      <w:r w:rsidR="006C4C45">
        <w:rPr>
          <w:rFonts w:hint="eastAsia"/>
        </w:rPr>
        <w:t>，</w:t>
      </w:r>
      <w:r>
        <w:rPr>
          <w:rFonts w:hint="eastAsia"/>
        </w:rPr>
        <w:t>疑而問曰</w:t>
      </w:r>
      <w:r w:rsidR="00681DCE">
        <w:rPr>
          <w:rFonts w:hint="eastAsia"/>
        </w:rPr>
        <w:t>「</w:t>
      </w:r>
      <w:r>
        <w:rPr>
          <w:rFonts w:hint="eastAsia"/>
        </w:rPr>
        <w:t>凡病涉厥陰</w:t>
      </w:r>
      <w:r w:rsidR="006C4C45">
        <w:rPr>
          <w:rFonts w:hint="eastAsia"/>
        </w:rPr>
        <w:t>，</w:t>
      </w:r>
      <w:r>
        <w:rPr>
          <w:rFonts w:hint="eastAsia"/>
        </w:rPr>
        <w:t>手足多厥逆</w:t>
      </w:r>
      <w:r w:rsidR="006C4C45">
        <w:rPr>
          <w:rFonts w:hint="eastAsia"/>
        </w:rPr>
        <w:t>，</w:t>
      </w:r>
      <w:r>
        <w:rPr>
          <w:rFonts w:hint="eastAsia"/>
        </w:rPr>
        <w:t>此證則手足甚溫何也</w:t>
      </w:r>
      <w:r w:rsidR="00681DCE">
        <w:rPr>
          <w:rFonts w:hint="eastAsia"/>
        </w:rPr>
        <w:t>」</w:t>
      </w:r>
      <w:r>
        <w:rPr>
          <w:rFonts w:hint="eastAsia"/>
        </w:rPr>
        <w:t>？答曰</w:t>
      </w:r>
      <w:r w:rsidR="00681DCE">
        <w:rPr>
          <w:rFonts w:hint="eastAsia"/>
        </w:rPr>
        <w:t>「</w:t>
      </w:r>
      <w:r>
        <w:rPr>
          <w:rFonts w:hint="eastAsia"/>
        </w:rPr>
        <w:t>此其所以與</w:t>
      </w:r>
      <w:r>
        <w:rPr>
          <w:rFonts w:hint="eastAsia"/>
        </w:rPr>
        <w:lastRenderedPageBreak/>
        <w:t>陽明並病也</w:t>
      </w:r>
      <w:r w:rsidR="006C4C45">
        <w:rPr>
          <w:rFonts w:hint="eastAsia"/>
        </w:rPr>
        <w:t>，</w:t>
      </w:r>
      <w:r>
        <w:rPr>
          <w:rFonts w:hint="eastAsia"/>
        </w:rPr>
        <w:t>陽明主肌肉</w:t>
      </w:r>
      <w:r w:rsidR="006C4C45">
        <w:rPr>
          <w:rFonts w:hint="eastAsia"/>
        </w:rPr>
        <w:t>，</w:t>
      </w:r>
      <w:r>
        <w:rPr>
          <w:rFonts w:hint="eastAsia"/>
        </w:rPr>
        <w:t>陽明府中有熱</w:t>
      </w:r>
      <w:r w:rsidR="006C4C45">
        <w:rPr>
          <w:rFonts w:hint="eastAsia"/>
        </w:rPr>
        <w:t>，</w:t>
      </w:r>
      <w:r>
        <w:rPr>
          <w:rFonts w:hint="eastAsia"/>
        </w:rPr>
        <w:t>是以周身皆熱</w:t>
      </w:r>
      <w:r w:rsidR="006C4C45">
        <w:rPr>
          <w:rFonts w:hint="eastAsia"/>
        </w:rPr>
        <w:t>，</w:t>
      </w:r>
      <w:r>
        <w:rPr>
          <w:rFonts w:hint="eastAsia"/>
        </w:rPr>
        <w:t>而四肢之厥逆</w:t>
      </w:r>
      <w:r w:rsidR="006C4C45">
        <w:rPr>
          <w:rFonts w:hint="eastAsia"/>
        </w:rPr>
        <w:t>，</w:t>
      </w:r>
      <w:r>
        <w:rPr>
          <w:rFonts w:hint="eastAsia"/>
        </w:rPr>
        <w:t>自不能</w:t>
      </w:r>
      <w:r w:rsidR="00D24630">
        <w:rPr>
          <w:rFonts w:hint="eastAsia"/>
        </w:rPr>
        <w:t>於</w:t>
      </w:r>
      <w:r>
        <w:rPr>
          <w:rFonts w:hint="eastAsia"/>
        </w:rPr>
        <w:t>周身皆熱時外現也。況厥陰之病</w:t>
      </w:r>
      <w:r w:rsidR="006C4C45">
        <w:rPr>
          <w:rFonts w:hint="eastAsia"/>
        </w:rPr>
        <w:t>，</w:t>
      </w:r>
      <w:r>
        <w:rPr>
          <w:rFonts w:hint="eastAsia"/>
        </w:rPr>
        <w:t>即非雜以陽明</w:t>
      </w:r>
      <w:r w:rsidR="006C4C45">
        <w:rPr>
          <w:rFonts w:hint="eastAsia"/>
        </w:rPr>
        <w:t>，</w:t>
      </w:r>
      <w:r>
        <w:rPr>
          <w:rFonts w:hint="eastAsia"/>
        </w:rPr>
        <w:t>亦未必四肢皆厥逆乎</w:t>
      </w:r>
      <w:r w:rsidR="00681DCE">
        <w:rPr>
          <w:rFonts w:hint="eastAsia"/>
        </w:rPr>
        <w:t>」</w:t>
      </w:r>
      <w:r>
        <w:rPr>
          <w:rFonts w:hint="eastAsia"/>
        </w:rPr>
        <w:t>？醫者深韙愚言</w:t>
      </w:r>
      <w:r w:rsidR="006C4C45">
        <w:rPr>
          <w:rFonts w:hint="eastAsia"/>
        </w:rPr>
        <w:t>，</w:t>
      </w:r>
      <w:r>
        <w:rPr>
          <w:rFonts w:hint="eastAsia"/>
        </w:rPr>
        <w:t>與病家皆求速為疏方</w:t>
      </w:r>
      <w:r w:rsidR="006C4C45">
        <w:rPr>
          <w:rFonts w:hint="eastAsia"/>
        </w:rPr>
        <w:t>，</w:t>
      </w:r>
      <w:r>
        <w:rPr>
          <w:rFonts w:hint="eastAsia"/>
        </w:rPr>
        <w:t>遂為立方如下</w:t>
      </w:r>
      <w:r w:rsidR="00681DCE">
        <w:rPr>
          <w:rFonts w:hint="eastAsia"/>
        </w:rPr>
        <w:t>。</w:t>
      </w:r>
    </w:p>
    <w:p w:rsidR="00681DCE" w:rsidRDefault="00061250" w:rsidP="00061250">
      <w:pPr>
        <w:pStyle w:val="2f5"/>
        <w:ind w:firstLine="712"/>
      </w:pPr>
      <w:r>
        <w:rPr>
          <w:rFonts w:hint="eastAsia"/>
        </w:rPr>
        <w:t>生石膏（三兩搗細）</w:t>
      </w:r>
      <w:r w:rsidR="00681DCE">
        <w:rPr>
          <w:rFonts w:hint="eastAsia"/>
        </w:rPr>
        <w:t>、</w:t>
      </w:r>
      <w:r>
        <w:rPr>
          <w:rFonts w:hint="eastAsia"/>
        </w:rPr>
        <w:t>生杭芍（八錢）</w:t>
      </w:r>
      <w:r w:rsidR="00681DCE">
        <w:rPr>
          <w:rFonts w:hint="eastAsia"/>
        </w:rPr>
        <w:t>、</w:t>
      </w:r>
      <w:r>
        <w:rPr>
          <w:rFonts w:hint="eastAsia"/>
        </w:rPr>
        <w:t>生懷山藥（八錢）</w:t>
      </w:r>
      <w:r w:rsidR="00681DCE">
        <w:rPr>
          <w:rFonts w:hint="eastAsia"/>
        </w:rPr>
        <w:t>、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參（四兩）</w:t>
      </w:r>
      <w:r w:rsidR="00681DCE">
        <w:rPr>
          <w:rFonts w:hint="eastAsia"/>
        </w:rPr>
        <w:t>、</w:t>
      </w:r>
      <w:r>
        <w:rPr>
          <w:rFonts w:hint="eastAsia"/>
        </w:rPr>
        <w:t>白頭翁（八錢）</w:t>
      </w:r>
      <w:r w:rsidR="00681DCE">
        <w:rPr>
          <w:rFonts w:hint="eastAsia"/>
        </w:rPr>
        <w:t>、</w:t>
      </w:r>
      <w:r>
        <w:rPr>
          <w:rFonts w:hint="eastAsia"/>
        </w:rPr>
        <w:t>秦皮（六錢）</w:t>
      </w:r>
      <w:r w:rsidR="00681DCE">
        <w:rPr>
          <w:rFonts w:hint="eastAsia"/>
        </w:rPr>
        <w:t>、</w:t>
      </w:r>
      <w:r>
        <w:rPr>
          <w:rFonts w:hint="eastAsia"/>
        </w:rPr>
        <w:t>天花粉（八錢）</w:t>
      </w:r>
      <w:r w:rsidR="00681DCE">
        <w:rPr>
          <w:rFonts w:hint="eastAsia"/>
        </w:rPr>
        <w:t>、</w:t>
      </w:r>
      <w:r>
        <w:rPr>
          <w:rFonts w:hint="eastAsia"/>
        </w:rPr>
        <w:t>甘草（三錢）</w:t>
      </w:r>
      <w:r w:rsidR="00681DCE">
        <w:rPr>
          <w:rFonts w:hint="eastAsia"/>
        </w:rPr>
        <w:t>。</w:t>
      </w:r>
      <w:r>
        <w:rPr>
          <w:rFonts w:hint="eastAsia"/>
        </w:rPr>
        <w:t>上藥八味</w:t>
      </w:r>
      <w:r w:rsidR="006C4C45">
        <w:rPr>
          <w:rFonts w:hint="eastAsia"/>
        </w:rPr>
        <w:t>，</w:t>
      </w:r>
      <w:r>
        <w:rPr>
          <w:rFonts w:hint="eastAsia"/>
        </w:rPr>
        <w:t>共煎三盅</w:t>
      </w:r>
      <w:r w:rsidR="006C4C45">
        <w:rPr>
          <w:rFonts w:hint="eastAsia"/>
        </w:rPr>
        <w:t>，</w:t>
      </w:r>
      <w:r>
        <w:rPr>
          <w:rFonts w:hint="eastAsia"/>
        </w:rPr>
        <w:t>分三次溫飲下。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方中之義</w:t>
      </w:r>
      <w:r w:rsidR="006C4C45">
        <w:rPr>
          <w:rFonts w:hint="eastAsia"/>
        </w:rPr>
        <w:t>，</w:t>
      </w:r>
      <w:r>
        <w:rPr>
          <w:rFonts w:hint="eastAsia"/>
        </w:rPr>
        <w:t>是合白虎加人參湯與白頭翁湯為一方</w:t>
      </w:r>
      <w:r w:rsidR="006C4C45">
        <w:rPr>
          <w:rFonts w:hint="eastAsia"/>
        </w:rPr>
        <w:t>，</w:t>
      </w:r>
      <w:r>
        <w:rPr>
          <w:rFonts w:hint="eastAsia"/>
        </w:rPr>
        <w:t>而又因證加他藥也。白虎湯中無知母者</w:t>
      </w:r>
      <w:r w:rsidR="006C4C45">
        <w:rPr>
          <w:rFonts w:hint="eastAsia"/>
        </w:rPr>
        <w:t>，</w:t>
      </w:r>
      <w:r>
        <w:rPr>
          <w:rFonts w:hint="eastAsia"/>
        </w:rPr>
        <w:t>方中芍藥可代知母也。蓋芍藥既能若知母之退熱滋陰</w:t>
      </w:r>
      <w:r w:rsidR="006C4C45">
        <w:rPr>
          <w:rFonts w:hint="eastAsia"/>
        </w:rPr>
        <w:t>，</w:t>
      </w:r>
      <w:r>
        <w:rPr>
          <w:rFonts w:hint="eastAsia"/>
        </w:rPr>
        <w:t>而又善治下利者之後重也。無粳米者</w:t>
      </w:r>
      <w:r w:rsidR="006C4C45">
        <w:rPr>
          <w:rFonts w:hint="eastAsia"/>
        </w:rPr>
        <w:t>，</w:t>
      </w:r>
      <w:r>
        <w:rPr>
          <w:rFonts w:hint="eastAsia"/>
        </w:rPr>
        <w:t>方中生山藥可代粳米也</w:t>
      </w:r>
      <w:r w:rsidR="006C4C45">
        <w:rPr>
          <w:rFonts w:hint="eastAsia"/>
        </w:rPr>
        <w:t>，</w:t>
      </w:r>
      <w:r>
        <w:rPr>
          <w:rFonts w:hint="eastAsia"/>
        </w:rPr>
        <w:t>蓋山藥汁漿濃鬱</w:t>
      </w:r>
      <w:r w:rsidR="006C4C45">
        <w:rPr>
          <w:rFonts w:hint="eastAsia"/>
        </w:rPr>
        <w:t>，</w:t>
      </w:r>
      <w:r>
        <w:rPr>
          <w:rFonts w:hint="eastAsia"/>
        </w:rPr>
        <w:t>既可代粳米和胃</w:t>
      </w:r>
      <w:r w:rsidR="006C4C45">
        <w:rPr>
          <w:rFonts w:hint="eastAsia"/>
        </w:rPr>
        <w:t>，</w:t>
      </w:r>
      <w:r>
        <w:rPr>
          <w:rFonts w:hint="eastAsia"/>
        </w:rPr>
        <w:t>而其溫補之性</w:t>
      </w:r>
      <w:r w:rsidR="006C4C45">
        <w:rPr>
          <w:rFonts w:hint="eastAsia"/>
        </w:rPr>
        <w:t>，</w:t>
      </w:r>
      <w:r>
        <w:rPr>
          <w:rFonts w:hint="eastAsia"/>
        </w:rPr>
        <w:t>又能助人參固下也</w:t>
      </w:r>
      <w:r w:rsidR="006C4C45">
        <w:rPr>
          <w:rFonts w:hint="eastAsia"/>
        </w:rPr>
        <w:t>，</w:t>
      </w: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白頭翁湯中無黃連、黃柏者</w:t>
      </w:r>
      <w:r w:rsidR="006C4C45">
        <w:rPr>
          <w:rFonts w:hint="eastAsia"/>
        </w:rPr>
        <w:t>，</w:t>
      </w:r>
      <w:r>
        <w:rPr>
          <w:rFonts w:hint="eastAsia"/>
        </w:rPr>
        <w:t>因與白虎湯並用</w:t>
      </w:r>
      <w:r w:rsidR="006C4C45">
        <w:rPr>
          <w:rFonts w:hint="eastAsia"/>
        </w:rPr>
        <w:t>，</w:t>
      </w:r>
      <w:r>
        <w:rPr>
          <w:rFonts w:hint="eastAsia"/>
        </w:rPr>
        <w:t>有石膏之寒涼</w:t>
      </w:r>
      <w:r w:rsidR="006C4C45">
        <w:rPr>
          <w:rFonts w:hint="eastAsia"/>
        </w:rPr>
        <w:t>，</w:t>
      </w:r>
      <w:r>
        <w:rPr>
          <w:rFonts w:hint="eastAsia"/>
        </w:rPr>
        <w:t>可省去連、柏也。又外加天花粉者</w:t>
      </w:r>
      <w:r w:rsidR="006C4C45">
        <w:rPr>
          <w:rFonts w:hint="eastAsia"/>
        </w:rPr>
        <w:t>，</w:t>
      </w:r>
      <w:r>
        <w:rPr>
          <w:rFonts w:hint="eastAsia"/>
        </w:rPr>
        <w:t>因其病兼渴</w:t>
      </w:r>
      <w:r w:rsidR="006C4C45">
        <w:rPr>
          <w:rFonts w:hint="eastAsia"/>
        </w:rPr>
        <w:t>，</w:t>
      </w:r>
      <w:r>
        <w:rPr>
          <w:rFonts w:hint="eastAsia"/>
        </w:rPr>
        <w:t>天花粉偕同人參最善生津止渴。將此藥三次服完</w:t>
      </w:r>
      <w:r w:rsidR="006C4C45">
        <w:rPr>
          <w:rFonts w:hint="eastAsia"/>
        </w:rPr>
        <w:t>，</w:t>
      </w:r>
      <w:r>
        <w:rPr>
          <w:rFonts w:hint="eastAsia"/>
        </w:rPr>
        <w:t>諸病皆減三分之二。再診其脈仍有實熱未清</w:t>
      </w:r>
      <w:r w:rsidR="006C4C45">
        <w:rPr>
          <w:rFonts w:hint="eastAsia"/>
        </w:rPr>
        <w:t>，</w:t>
      </w:r>
      <w:r>
        <w:rPr>
          <w:rFonts w:hint="eastAsia"/>
        </w:rPr>
        <w:t>遂</w:t>
      </w:r>
      <w:r w:rsidR="00D24630">
        <w:rPr>
          <w:rFonts w:hint="eastAsia"/>
        </w:rPr>
        <w:t>於</w:t>
      </w:r>
      <w:r>
        <w:rPr>
          <w:rFonts w:hint="eastAsia"/>
        </w:rPr>
        <w:t>原方中加滑石五錢</w:t>
      </w:r>
      <w:r w:rsidR="006C4C45">
        <w:rPr>
          <w:rFonts w:hint="eastAsia"/>
        </w:rPr>
        <w:t>，</w:t>
      </w:r>
      <w:r>
        <w:rPr>
          <w:rFonts w:hint="eastAsia"/>
        </w:rPr>
        <w:t>利其小便</w:t>
      </w:r>
      <w:r w:rsidR="006C4C45">
        <w:rPr>
          <w:rFonts w:hint="eastAsia"/>
        </w:rPr>
        <w:t>，</w:t>
      </w:r>
      <w:r>
        <w:rPr>
          <w:rFonts w:hint="eastAsia"/>
        </w:rPr>
        <w:t>正所以止其大便</w:t>
      </w:r>
      <w:r w:rsidR="006C4C45">
        <w:rPr>
          <w:rFonts w:hint="eastAsia"/>
        </w:rPr>
        <w:t>，</w:t>
      </w:r>
      <w:r>
        <w:rPr>
          <w:rFonts w:hint="eastAsia"/>
        </w:rPr>
        <w:t>俾仍如從前煎服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服湯藥之外</w:t>
      </w:r>
      <w:r w:rsidR="006C4C45">
        <w:rPr>
          <w:rFonts w:hint="eastAsia"/>
        </w:rPr>
        <w:t>，</w:t>
      </w:r>
      <w:r>
        <w:rPr>
          <w:rFonts w:hint="eastAsia"/>
        </w:rPr>
        <w:t>又用鮮白茅根半斤煎湯當茶</w:t>
      </w:r>
      <w:r w:rsidR="006C4C45">
        <w:rPr>
          <w:rFonts w:hint="eastAsia"/>
        </w:rPr>
        <w:t>，</w:t>
      </w:r>
      <w:r>
        <w:rPr>
          <w:rFonts w:hint="eastAsia"/>
        </w:rPr>
        <w:t>病遂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681DCE" w:rsidRDefault="00681DCE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503" w:name="_Toc223762940"/>
      <w:r>
        <w:br w:type="page"/>
      </w:r>
    </w:p>
    <w:p w:rsidR="00061250" w:rsidRDefault="00061250" w:rsidP="00657751">
      <w:pPr>
        <w:pStyle w:val="1b"/>
      </w:pPr>
      <w:bookmarkStart w:id="1504" w:name="_Toc7561627"/>
      <w:r>
        <w:rPr>
          <w:rFonts w:hint="eastAsia"/>
        </w:rPr>
        <w:lastRenderedPageBreak/>
        <w:t>不分經之病</w:t>
      </w:r>
      <w:r w:rsidR="00681DCE">
        <w:rPr>
          <w:rFonts w:hint="eastAsia"/>
        </w:rPr>
        <w:t>燒裩散證、</w:t>
      </w:r>
      <w:r>
        <w:rPr>
          <w:rFonts w:hint="eastAsia"/>
        </w:rPr>
        <w:t>理中丸證、竹葉石膏湯證</w:t>
      </w:r>
      <w:bookmarkEnd w:id="1503"/>
      <w:bookmarkEnd w:id="1504"/>
    </w:p>
    <w:p w:rsidR="00BD7DEA" w:rsidRDefault="00061250" w:rsidP="00061250">
      <w:pPr>
        <w:pStyle w:val="2f5"/>
        <w:ind w:firstLine="712"/>
      </w:pPr>
      <w:r>
        <w:rPr>
          <w:rFonts w:hint="eastAsia"/>
        </w:rPr>
        <w:t>傷寒病六經分治之外</w:t>
      </w:r>
      <w:r w:rsidR="006C4C45">
        <w:rPr>
          <w:rFonts w:hint="eastAsia"/>
        </w:rPr>
        <w:t>，</w:t>
      </w:r>
      <w:r>
        <w:rPr>
          <w:rFonts w:hint="eastAsia"/>
        </w:rPr>
        <w:t>又有不分經之病</w:t>
      </w:r>
      <w:r w:rsidR="006C4C45">
        <w:rPr>
          <w:rFonts w:hint="eastAsia"/>
        </w:rPr>
        <w:t>，</w:t>
      </w:r>
      <w:r>
        <w:rPr>
          <w:rFonts w:hint="eastAsia"/>
        </w:rPr>
        <w:t>附載</w:t>
      </w:r>
      <w:r w:rsidR="00D24630">
        <w:rPr>
          <w:rFonts w:hint="eastAsia"/>
        </w:rPr>
        <w:t>於</w:t>
      </w:r>
      <w:r>
        <w:rPr>
          <w:rFonts w:hint="eastAsia"/>
        </w:rPr>
        <w:t>傷寒分經之後者</w:t>
      </w:r>
      <w:r w:rsidR="006C4C45">
        <w:rPr>
          <w:rFonts w:hint="eastAsia"/>
        </w:rPr>
        <w:t>，</w:t>
      </w:r>
      <w:r>
        <w:rPr>
          <w:rFonts w:hint="eastAsia"/>
        </w:rPr>
        <w:t>又宜擇其緊要者</w:t>
      </w:r>
      <w:r w:rsidR="006C4C45">
        <w:rPr>
          <w:rFonts w:hint="eastAsia"/>
        </w:rPr>
        <w:t>，</w:t>
      </w:r>
      <w:r>
        <w:rPr>
          <w:rFonts w:hint="eastAsia"/>
        </w:rPr>
        <w:t>詳為詮解</w:t>
      </w:r>
      <w:r w:rsidR="006C4C45">
        <w:rPr>
          <w:rFonts w:hint="eastAsia"/>
        </w:rPr>
        <w:t>，</w:t>
      </w:r>
      <w:r>
        <w:rPr>
          <w:rFonts w:hint="eastAsia"/>
        </w:rPr>
        <w:t>而後學治傷寒者</w:t>
      </w:r>
      <w:r w:rsidR="006C4C45">
        <w:rPr>
          <w:rFonts w:hint="eastAsia"/>
        </w:rPr>
        <w:t>，</w:t>
      </w:r>
      <w:r>
        <w:rPr>
          <w:rFonts w:hint="eastAsia"/>
        </w:rPr>
        <w:t>自能應變無窮也。</w:t>
      </w:r>
    </w:p>
    <w:p w:rsidR="00BD7DEA" w:rsidRDefault="00BD7DEA" w:rsidP="00BD7DEA">
      <w:pPr>
        <w:pStyle w:val="2f3"/>
        <w:ind w:firstLine="712"/>
      </w:pPr>
      <w:r>
        <w:rPr>
          <w:rFonts w:hint="eastAsia"/>
        </w:rPr>
        <w:t>《傷寒論》原文</w:t>
      </w:r>
      <w:r>
        <w:t>「</w:t>
      </w:r>
      <w:r>
        <w:rPr>
          <w:rFonts w:hint="eastAsia"/>
        </w:rPr>
        <w:t>傷寒</w:t>
      </w:r>
      <w:r w:rsidR="006C4C45">
        <w:rPr>
          <w:rFonts w:hint="eastAsia"/>
        </w:rPr>
        <w:t>，</w:t>
      </w:r>
      <w:r>
        <w:rPr>
          <w:rFonts w:hint="eastAsia"/>
        </w:rPr>
        <w:t>陰陽易之為病</w:t>
      </w:r>
      <w:r w:rsidR="006C4C45">
        <w:t>，</w:t>
      </w:r>
      <w:r>
        <w:rPr>
          <w:rFonts w:hint="eastAsia"/>
        </w:rPr>
        <w:t>其人身體重</w:t>
      </w:r>
      <w:r w:rsidR="006C4C45">
        <w:t>，</w:t>
      </w:r>
      <w:r>
        <w:rPr>
          <w:rFonts w:hint="eastAsia"/>
        </w:rPr>
        <w:t>少氣</w:t>
      </w:r>
      <w:r w:rsidR="006C4C45">
        <w:t>，</w:t>
      </w:r>
      <w:r>
        <w:rPr>
          <w:rFonts w:hint="eastAsia"/>
        </w:rPr>
        <w:t>少腹裡急</w:t>
      </w:r>
      <w:r w:rsidR="006C4C45">
        <w:t>，</w:t>
      </w:r>
      <w:r>
        <w:rPr>
          <w:rFonts w:hint="eastAsia"/>
        </w:rPr>
        <w:t>或引陰中拘攣</w:t>
      </w:r>
      <w:r w:rsidR="006C4C45">
        <w:t>，</w:t>
      </w:r>
      <w:r>
        <w:rPr>
          <w:rFonts w:hint="eastAsia"/>
        </w:rPr>
        <w:t>熱上衝胸</w:t>
      </w:r>
      <w:r w:rsidR="006C4C45">
        <w:t>，</w:t>
      </w:r>
      <w:r>
        <w:rPr>
          <w:rFonts w:hint="eastAsia"/>
        </w:rPr>
        <w:t>頭重不欲舉</w:t>
      </w:r>
      <w:r w:rsidR="006C4C45">
        <w:t>，</w:t>
      </w:r>
      <w:r>
        <w:rPr>
          <w:rFonts w:hint="eastAsia"/>
        </w:rPr>
        <w:t>眼中生花</w:t>
      </w:r>
      <w:r w:rsidR="006C4C45">
        <w:t>，</w:t>
      </w:r>
      <w:r>
        <w:rPr>
          <w:rFonts w:hint="eastAsia"/>
        </w:rPr>
        <w:t>膝脛拘急者</w:t>
      </w:r>
      <w:r w:rsidR="006C4C45">
        <w:t>，</w:t>
      </w:r>
      <w:r>
        <w:rPr>
          <w:rFonts w:hint="eastAsia"/>
        </w:rPr>
        <w:t>燒棍散主之」。</w:t>
      </w:r>
    </w:p>
    <w:p w:rsidR="00BD7DEA" w:rsidRDefault="00BD7DEA" w:rsidP="00BD7DEA">
      <w:pPr>
        <w:pStyle w:val="5a"/>
      </w:pPr>
      <w:bookmarkStart w:id="1505" w:name="_Toc7561628"/>
      <w:r>
        <w:rPr>
          <w:rFonts w:hint="eastAsia"/>
        </w:rPr>
        <w:t>【燒棍散方】</w:t>
      </w:r>
      <w:bookmarkEnd w:id="1505"/>
    </w:p>
    <w:p w:rsidR="00BD7DEA" w:rsidRDefault="00BD7DEA" w:rsidP="00BD7DEA">
      <w:pPr>
        <w:pStyle w:val="2f3"/>
        <w:ind w:firstLine="712"/>
      </w:pPr>
      <w:r>
        <w:rPr>
          <w:rFonts w:hint="eastAsia"/>
        </w:rPr>
        <w:t>婦人中棍近陰處</w:t>
      </w:r>
      <w:r w:rsidR="006C4C45">
        <w:t>，</w:t>
      </w:r>
      <w:r>
        <w:rPr>
          <w:rFonts w:hint="eastAsia"/>
        </w:rPr>
        <w:t>取燒作灰。上一味</w:t>
      </w:r>
      <w:r w:rsidR="006C4C45">
        <w:t>，</w:t>
      </w:r>
      <w:r>
        <w:rPr>
          <w:rFonts w:hint="eastAsia"/>
        </w:rPr>
        <w:t>水服方寸匕</w:t>
      </w:r>
      <w:r w:rsidR="006C4C45">
        <w:t>，</w:t>
      </w:r>
      <w:r>
        <w:rPr>
          <w:rFonts w:hint="eastAsia"/>
        </w:rPr>
        <w:t>日三服</w:t>
      </w:r>
      <w:r w:rsidR="006C4C45">
        <w:t>，</w:t>
      </w:r>
      <w:r>
        <w:rPr>
          <w:rFonts w:hint="eastAsia"/>
        </w:rPr>
        <w:t>小便即利</w:t>
      </w:r>
      <w:r w:rsidR="006C4C45">
        <w:t>，</w:t>
      </w:r>
      <w:r>
        <w:rPr>
          <w:rFonts w:hint="eastAsia"/>
        </w:rPr>
        <w:t>陰頭微腫</w:t>
      </w:r>
      <w:r w:rsidR="006C4C45">
        <w:t>，</w:t>
      </w:r>
      <w:r>
        <w:rPr>
          <w:rFonts w:hint="eastAsia"/>
        </w:rPr>
        <w:t>此為愈矣。婦人病</w:t>
      </w:r>
      <w:r w:rsidR="006C4C45">
        <w:t>，</w:t>
      </w:r>
      <w:r>
        <w:rPr>
          <w:rFonts w:hint="eastAsia"/>
        </w:rPr>
        <w:t>取男子裩</w:t>
      </w:r>
      <w:r w:rsidR="006C4C45">
        <w:t>，</w:t>
      </w:r>
      <w:r>
        <w:rPr>
          <w:rFonts w:hint="eastAsia"/>
        </w:rPr>
        <w:t>燒灰服。</w:t>
      </w:r>
    </w:p>
    <w:p w:rsidR="00BD7DEA" w:rsidRDefault="00BD7DEA" w:rsidP="00BD7DEA">
      <w:pPr>
        <w:pStyle w:val="2f3"/>
        <w:ind w:firstLine="712"/>
      </w:pPr>
      <w:r>
        <w:rPr>
          <w:rFonts w:hint="eastAsia"/>
        </w:rPr>
        <w:t>張隱庵曰</w:t>
      </w:r>
      <w:r>
        <w:t>「</w:t>
      </w:r>
      <w:r>
        <w:rPr>
          <w:rFonts w:hint="eastAsia"/>
        </w:rPr>
        <w:t>棍襠</w:t>
      </w:r>
      <w:r w:rsidR="006C4C45">
        <w:t>，</w:t>
      </w:r>
      <w:r>
        <w:rPr>
          <w:rFonts w:hint="eastAsia"/>
        </w:rPr>
        <w:t>乃陰吹注精之的</w:t>
      </w:r>
      <w:r w:rsidR="006C4C45">
        <w:t>，</w:t>
      </w:r>
      <w:r>
        <w:rPr>
          <w:rFonts w:hint="eastAsia"/>
        </w:rPr>
        <w:t>蓋取彼之餘氣</w:t>
      </w:r>
      <w:r w:rsidR="006C4C45">
        <w:t>，</w:t>
      </w:r>
      <w:r>
        <w:rPr>
          <w:rFonts w:hint="eastAsia"/>
        </w:rPr>
        <w:t>卻彼之餘邪</w:t>
      </w:r>
      <w:r w:rsidR="006C4C45">
        <w:t>，</w:t>
      </w:r>
      <w:r>
        <w:rPr>
          <w:rFonts w:hint="eastAsia"/>
        </w:rPr>
        <w:t>邪毒原從陰入</w:t>
      </w:r>
      <w:r w:rsidR="006C4C45">
        <w:t>，</w:t>
      </w:r>
      <w:r>
        <w:rPr>
          <w:rFonts w:hint="eastAsia"/>
        </w:rPr>
        <w:t>復使之從陰以出</w:t>
      </w:r>
      <w:r w:rsidR="006C4C45">
        <w:t>，</w:t>
      </w:r>
      <w:r>
        <w:rPr>
          <w:rFonts w:hint="eastAsia"/>
        </w:rPr>
        <w:t>故曰小便利、陰頭微腫即愈」。</w:t>
      </w:r>
    </w:p>
    <w:p w:rsidR="00BD7DEA" w:rsidRDefault="00BD7DEA" w:rsidP="00BD7DEA">
      <w:pPr>
        <w:pStyle w:val="2f3"/>
        <w:ind w:firstLine="712"/>
      </w:pPr>
      <w:r>
        <w:rPr>
          <w:rFonts w:hint="eastAsia"/>
        </w:rPr>
        <w:t>王和安曰</w:t>
      </w:r>
      <w:r>
        <w:t>「</w:t>
      </w:r>
      <w:r>
        <w:rPr>
          <w:rFonts w:hint="eastAsia"/>
        </w:rPr>
        <w:t>人身正陽充滿</w:t>
      </w:r>
      <w:r w:rsidR="006C4C45">
        <w:t>，</w:t>
      </w:r>
      <w:r>
        <w:rPr>
          <w:rFonts w:hint="eastAsia"/>
        </w:rPr>
        <w:t>氣血盈溢</w:t>
      </w:r>
      <w:r w:rsidR="006C4C45">
        <w:t>，</w:t>
      </w:r>
      <w:r>
        <w:rPr>
          <w:rFonts w:hint="eastAsia"/>
        </w:rPr>
        <w:t>對</w:t>
      </w:r>
      <w:r w:rsidR="00D24630">
        <w:rPr>
          <w:rFonts w:hint="eastAsia"/>
        </w:rPr>
        <w:t>於</w:t>
      </w:r>
      <w:r>
        <w:rPr>
          <w:rFonts w:hint="eastAsia"/>
        </w:rPr>
        <w:t>外邪富有抵抗力</w:t>
      </w:r>
      <w:r w:rsidR="006C4C45">
        <w:t>，</w:t>
      </w:r>
      <w:r>
        <w:rPr>
          <w:rFonts w:hint="eastAsia"/>
        </w:rPr>
        <w:t>諸邪莫入。交媾時</w:t>
      </w:r>
      <w:r w:rsidR="006C4C45">
        <w:rPr>
          <w:rFonts w:hint="eastAsia"/>
        </w:rPr>
        <w:t>，</w:t>
      </w:r>
      <w:r>
        <w:rPr>
          <w:rFonts w:hint="eastAsia"/>
        </w:rPr>
        <w:t>衝任督三脈氣血之一部頓虛</w:t>
      </w:r>
      <w:r w:rsidR="006C4C45">
        <w:t>，</w:t>
      </w:r>
      <w:r>
        <w:rPr>
          <w:rFonts w:hint="eastAsia"/>
        </w:rPr>
        <w:t>則有受邪之餘地矣。傷寒新瘥人</w:t>
      </w:r>
      <w:r w:rsidR="006C4C45">
        <w:t>，</w:t>
      </w:r>
      <w:r>
        <w:rPr>
          <w:rFonts w:hint="eastAsia"/>
        </w:rPr>
        <w:t>病菌在氣血者</w:t>
      </w:r>
      <w:r w:rsidR="006C4C45">
        <w:t>，</w:t>
      </w:r>
      <w:r>
        <w:rPr>
          <w:rFonts w:hint="eastAsia"/>
        </w:rPr>
        <w:t>雖多從表裡汗下除去</w:t>
      </w:r>
      <w:r w:rsidR="006C4C45">
        <w:t>，</w:t>
      </w:r>
      <w:r>
        <w:rPr>
          <w:rFonts w:hint="eastAsia"/>
        </w:rPr>
        <w:t>而潛</w:t>
      </w:r>
      <w:r w:rsidR="00D24630">
        <w:rPr>
          <w:rFonts w:hint="eastAsia"/>
        </w:rPr>
        <w:t>於</w:t>
      </w:r>
      <w:r>
        <w:rPr>
          <w:rFonts w:hint="eastAsia"/>
        </w:rPr>
        <w:t>骨髓者無由發洩</w:t>
      </w:r>
      <w:r w:rsidR="006C4C45">
        <w:t>，</w:t>
      </w:r>
      <w:r>
        <w:rPr>
          <w:rFonts w:hint="eastAsia"/>
        </w:rPr>
        <w:t>必俟正氣充盈</w:t>
      </w:r>
      <w:r w:rsidR="006C4C45">
        <w:t>，</w:t>
      </w:r>
      <w:r>
        <w:rPr>
          <w:rFonts w:hint="eastAsia"/>
        </w:rPr>
        <w:t>以白血球捕菌之力</w:t>
      </w:r>
      <w:r w:rsidR="006C4C45">
        <w:t>，</w:t>
      </w:r>
      <w:r>
        <w:rPr>
          <w:rFonts w:hint="eastAsia"/>
        </w:rPr>
        <w:t>久久搜捕而排泄之</w:t>
      </w:r>
      <w:r w:rsidR="006C4C45">
        <w:t>，</w:t>
      </w:r>
      <w:r>
        <w:rPr>
          <w:rFonts w:hint="eastAsia"/>
        </w:rPr>
        <w:t>菌邪乃盡。新瘥之人</w:t>
      </w:r>
      <w:r w:rsidR="006C4C45">
        <w:t>，</w:t>
      </w:r>
      <w:r>
        <w:rPr>
          <w:rFonts w:hint="eastAsia"/>
        </w:rPr>
        <w:t>骨髓中未泄之菌欲泄不能</w:t>
      </w:r>
      <w:r w:rsidR="006C4C45">
        <w:t>，</w:t>
      </w:r>
      <w:r>
        <w:rPr>
          <w:rFonts w:hint="eastAsia"/>
        </w:rPr>
        <w:t>必乘交媾時以靈能作用隨精發洩</w:t>
      </w:r>
      <w:r w:rsidR="006C4C45">
        <w:t>，</w:t>
      </w:r>
      <w:r>
        <w:rPr>
          <w:rFonts w:hint="eastAsia"/>
        </w:rPr>
        <w:t>此時乘彼交媾</w:t>
      </w:r>
      <w:r w:rsidR="006C4C45">
        <w:t>，</w:t>
      </w:r>
      <w:r>
        <w:rPr>
          <w:rFonts w:hint="eastAsia"/>
        </w:rPr>
        <w:t>人三脈頓虛</w:t>
      </w:r>
      <w:r w:rsidR="006C4C45">
        <w:t>，</w:t>
      </w:r>
      <w:r>
        <w:rPr>
          <w:rFonts w:hint="eastAsia"/>
        </w:rPr>
        <w:t>注射而入</w:t>
      </w:r>
      <w:r w:rsidR="006C4C45">
        <w:t>，</w:t>
      </w:r>
      <w:r>
        <w:rPr>
          <w:rFonts w:hint="eastAsia"/>
        </w:rPr>
        <w:t>其人虛氣被鬱</w:t>
      </w:r>
      <w:r w:rsidR="006C4C45">
        <w:t>，</w:t>
      </w:r>
      <w:r>
        <w:rPr>
          <w:rFonts w:hint="eastAsia"/>
        </w:rPr>
        <w:t>自身重少氣。膜中寒燥</w:t>
      </w:r>
      <w:r w:rsidR="006C4C45">
        <w:t>，</w:t>
      </w:r>
      <w:r>
        <w:rPr>
          <w:rFonts w:hint="eastAsia"/>
        </w:rPr>
        <w:t>自少腹裡急</w:t>
      </w:r>
      <w:r w:rsidR="006C4C45">
        <w:t>，</w:t>
      </w:r>
      <w:r>
        <w:rPr>
          <w:rFonts w:hint="eastAsia"/>
        </w:rPr>
        <w:t>牽引陰筋為之拘攣。脈中鬱熱積盛上浮</w:t>
      </w:r>
      <w:r w:rsidR="006C4C45">
        <w:t>，</w:t>
      </w:r>
      <w:r>
        <w:rPr>
          <w:rFonts w:hint="eastAsia"/>
        </w:rPr>
        <w:t>循</w:t>
      </w:r>
      <w:r w:rsidR="00D31E2E">
        <w:rPr>
          <w:rFonts w:hint="eastAsia"/>
        </w:rPr>
        <w:t>衝</w:t>
      </w:r>
      <w:r>
        <w:rPr>
          <w:rFonts w:hint="eastAsia"/>
        </w:rPr>
        <w:t>由前上胸</w:t>
      </w:r>
      <w:r w:rsidR="006C4C45">
        <w:t>，</w:t>
      </w:r>
      <w:r>
        <w:rPr>
          <w:rFonts w:hint="eastAsia"/>
        </w:rPr>
        <w:t>為熱上</w:t>
      </w:r>
      <w:r w:rsidR="00D31E2E">
        <w:rPr>
          <w:rFonts w:hint="eastAsia"/>
        </w:rPr>
        <w:t>衝</w:t>
      </w:r>
      <w:r>
        <w:rPr>
          <w:rFonts w:hint="eastAsia"/>
        </w:rPr>
        <w:t>胸。循督由後上腦</w:t>
      </w:r>
      <w:r w:rsidR="006C4C45">
        <w:t>，</w:t>
      </w:r>
      <w:r>
        <w:rPr>
          <w:rFonts w:hint="eastAsia"/>
        </w:rPr>
        <w:t>為頭重不舉</w:t>
      </w:r>
      <w:r w:rsidR="006C4C45">
        <w:t>，</w:t>
      </w:r>
      <w:r>
        <w:rPr>
          <w:rFonts w:hint="eastAsia"/>
        </w:rPr>
        <w:t>眼中生花</w:t>
      </w:r>
      <w:r w:rsidR="00D31E2E">
        <w:t>。</w:t>
      </w:r>
      <w:r>
        <w:rPr>
          <w:rFonts w:hint="eastAsia"/>
        </w:rPr>
        <w:lastRenderedPageBreak/>
        <w:t>其循任脈由內上心</w:t>
      </w:r>
      <w:r w:rsidR="006C4C45">
        <w:t>，</w:t>
      </w:r>
      <w:r>
        <w:rPr>
          <w:rFonts w:hint="eastAsia"/>
        </w:rPr>
        <w:t>為煩</w:t>
      </w:r>
      <w:r w:rsidR="006C4C45">
        <w:t>，</w:t>
      </w:r>
      <w:r>
        <w:rPr>
          <w:rFonts w:hint="eastAsia"/>
        </w:rPr>
        <w:t>上口為瘡者較少</w:t>
      </w:r>
      <w:r w:rsidR="006C4C45">
        <w:t>，</w:t>
      </w:r>
      <w:r>
        <w:rPr>
          <w:rFonts w:hint="eastAsia"/>
        </w:rPr>
        <w:t>以任脈血下行稍資敵禦不如</w:t>
      </w:r>
      <w:r w:rsidR="00D31E2E">
        <w:rPr>
          <w:rFonts w:hint="eastAsia"/>
        </w:rPr>
        <w:t>衝</w:t>
      </w:r>
      <w:r>
        <w:rPr>
          <w:rFonts w:hint="eastAsia"/>
        </w:rPr>
        <w:t>督之精血上行之勢順也。但以邪集少腹</w:t>
      </w:r>
      <w:r w:rsidR="006C4C45">
        <w:t>，</w:t>
      </w:r>
      <w:r w:rsidR="00A507A7">
        <w:rPr>
          <w:rFonts w:hint="eastAsia"/>
        </w:rPr>
        <w:t>鬱</w:t>
      </w:r>
      <w:r>
        <w:rPr>
          <w:rFonts w:hint="eastAsia"/>
        </w:rPr>
        <w:t>阻任脈血</w:t>
      </w:r>
      <w:r w:rsidR="006C4C45">
        <w:t>，</w:t>
      </w:r>
      <w:r>
        <w:rPr>
          <w:rFonts w:hint="eastAsia"/>
        </w:rPr>
        <w:t>不能下行溫足</w:t>
      </w:r>
      <w:r w:rsidR="006C4C45">
        <w:t>，</w:t>
      </w:r>
      <w:r>
        <w:rPr>
          <w:rFonts w:hint="eastAsia"/>
        </w:rPr>
        <w:t>必漸至膝脛拘急。此時治法</w:t>
      </w:r>
      <w:r w:rsidR="006C4C45">
        <w:t>，</w:t>
      </w:r>
      <w:r>
        <w:rPr>
          <w:rFonts w:hint="eastAsia"/>
        </w:rPr>
        <w:t>應審三脈</w:t>
      </w:r>
      <w:r w:rsidR="006C4C45">
        <w:t>，</w:t>
      </w:r>
      <w:r>
        <w:rPr>
          <w:rFonts w:hint="eastAsia"/>
        </w:rPr>
        <w:t>菌集孰多</w:t>
      </w:r>
      <w:r w:rsidR="006C4C45">
        <w:t>，</w:t>
      </w:r>
      <w:r>
        <w:rPr>
          <w:rFonts w:hint="eastAsia"/>
        </w:rPr>
        <w:t>鬱熱孰甚</w:t>
      </w:r>
      <w:r w:rsidR="006C4C45">
        <w:t>，</w:t>
      </w:r>
      <w:r>
        <w:rPr>
          <w:rFonts w:hint="eastAsia"/>
        </w:rPr>
        <w:t>諒以鹿角治督、黃柏治</w:t>
      </w:r>
      <w:r w:rsidR="00D31E2E">
        <w:rPr>
          <w:rFonts w:hint="eastAsia"/>
        </w:rPr>
        <w:t>衝</w:t>
      </w:r>
      <w:r>
        <w:rPr>
          <w:rFonts w:hint="eastAsia"/>
        </w:rPr>
        <w:t>、龜板通任</w:t>
      </w:r>
      <w:r w:rsidR="006C4C45">
        <w:t>，</w:t>
      </w:r>
      <w:r>
        <w:rPr>
          <w:rFonts w:hint="eastAsia"/>
        </w:rPr>
        <w:t>陰攣加荔核、川楝</w:t>
      </w:r>
      <w:r w:rsidR="006C4C45">
        <w:t>，</w:t>
      </w:r>
      <w:r>
        <w:rPr>
          <w:rFonts w:hint="eastAsia"/>
        </w:rPr>
        <w:t>筋結加羚羊、犀角</w:t>
      </w:r>
      <w:r w:rsidR="006C4C45">
        <w:t>，</w:t>
      </w:r>
      <w:r>
        <w:rPr>
          <w:rFonts w:hint="eastAsia"/>
        </w:rPr>
        <w:t>膝脛拘急、眼中生花加牛膝、杏仁</w:t>
      </w:r>
      <w:r w:rsidR="006C4C45">
        <w:t>，</w:t>
      </w:r>
      <w:r w:rsidR="00D24630">
        <w:rPr>
          <w:rFonts w:hint="eastAsia"/>
        </w:rPr>
        <w:t>於</w:t>
      </w:r>
      <w:r>
        <w:rPr>
          <w:rFonts w:hint="eastAsia"/>
        </w:rPr>
        <w:t>清熱解鬱中</w:t>
      </w:r>
      <w:r w:rsidR="006C4C45">
        <w:t>，</w:t>
      </w:r>
      <w:r>
        <w:rPr>
          <w:rFonts w:hint="eastAsia"/>
        </w:rPr>
        <w:t>加蓯蓉、車前、土茯苓等利竅</w:t>
      </w:r>
      <w:r w:rsidR="006C4C45">
        <w:t>，</w:t>
      </w:r>
      <w:r>
        <w:rPr>
          <w:rFonts w:hint="eastAsia"/>
        </w:rPr>
        <w:t>引毒從前陰去。此</w:t>
      </w:r>
      <w:r w:rsidR="00D31E2E">
        <w:rPr>
          <w:rFonts w:hint="eastAsia"/>
        </w:rPr>
        <w:t>云</w:t>
      </w:r>
      <w:r>
        <w:rPr>
          <w:rFonts w:hint="eastAsia"/>
        </w:rPr>
        <w:t>燒裩散主之</w:t>
      </w:r>
      <w:r w:rsidR="006C4C45">
        <w:t>，</w:t>
      </w:r>
      <w:r>
        <w:rPr>
          <w:rFonts w:hint="eastAsia"/>
        </w:rPr>
        <w:t>以裩近陰處</w:t>
      </w:r>
      <w:r w:rsidR="006C4C45">
        <w:t>，</w:t>
      </w:r>
      <w:r>
        <w:rPr>
          <w:rFonts w:hint="eastAsia"/>
        </w:rPr>
        <w:t>常有餘精流著</w:t>
      </w:r>
      <w:r w:rsidR="006C4C45">
        <w:t>，</w:t>
      </w:r>
      <w:r>
        <w:rPr>
          <w:rFonts w:hint="eastAsia"/>
        </w:rPr>
        <w:t>取之以燒灰入藥</w:t>
      </w:r>
      <w:r w:rsidR="006C4C45">
        <w:t>，</w:t>
      </w:r>
      <w:r>
        <w:rPr>
          <w:rFonts w:hint="eastAsia"/>
        </w:rPr>
        <w:t>可引藥力直達精所</w:t>
      </w:r>
      <w:r w:rsidR="006C4C45">
        <w:t>，</w:t>
      </w:r>
      <w:r>
        <w:rPr>
          <w:rFonts w:hint="eastAsia"/>
        </w:rPr>
        <w:t>泄菌出自前陰</w:t>
      </w:r>
      <w:r w:rsidR="006C4C45">
        <w:t>，</w:t>
      </w:r>
      <w:r>
        <w:rPr>
          <w:rFonts w:hint="eastAsia"/>
        </w:rPr>
        <w:t>猶治血熱用尿</w:t>
      </w:r>
      <w:r w:rsidR="006C4C45">
        <w:t>，</w:t>
      </w:r>
      <w:r>
        <w:rPr>
          <w:rFonts w:hint="eastAsia"/>
        </w:rPr>
        <w:t>可引藥力直達血分</w:t>
      </w:r>
      <w:r w:rsidR="006C4C45">
        <w:t>，</w:t>
      </w:r>
      <w:r>
        <w:rPr>
          <w:rFonts w:hint="eastAsia"/>
        </w:rPr>
        <w:t>引熱泄</w:t>
      </w:r>
      <w:r w:rsidR="00D24630">
        <w:rPr>
          <w:rFonts w:hint="eastAsia"/>
        </w:rPr>
        <w:t>於</w:t>
      </w:r>
      <w:r>
        <w:rPr>
          <w:rFonts w:hint="eastAsia"/>
        </w:rPr>
        <w:t>尿竅也。陳修園謂</w:t>
      </w:r>
      <w:r w:rsidR="006C4C45">
        <w:t>，</w:t>
      </w:r>
      <w:r>
        <w:rPr>
          <w:rFonts w:hint="eastAsia"/>
        </w:rPr>
        <w:t>治此證以大劑加人燒</w:t>
      </w:r>
      <w:r w:rsidR="00D31E2E">
        <w:rPr>
          <w:rFonts w:hint="eastAsia"/>
        </w:rPr>
        <w:t>裩</w:t>
      </w:r>
      <w:r>
        <w:rPr>
          <w:rFonts w:hint="eastAsia"/>
        </w:rPr>
        <w:t>散易效</w:t>
      </w:r>
      <w:r w:rsidR="006C4C45">
        <w:t>，</w:t>
      </w:r>
      <w:r>
        <w:rPr>
          <w:rFonts w:hint="eastAsia"/>
        </w:rPr>
        <w:t>誠善讀聖書也</w:t>
      </w:r>
      <w:r w:rsidR="00D31E2E">
        <w:rPr>
          <w:rFonts w:hint="eastAsia"/>
        </w:rPr>
        <w:t>」</w:t>
      </w:r>
      <w:r>
        <w:rPr>
          <w:rFonts w:hint="eastAsia"/>
        </w:rPr>
        <w:t>。</w:t>
      </w:r>
    </w:p>
    <w:p w:rsidR="00BD7DEA" w:rsidRPr="00BD7DEA" w:rsidRDefault="006A5321" w:rsidP="00BD7DEA">
      <w:pPr>
        <w:pStyle w:val="2f3"/>
        <w:ind w:firstLine="712"/>
      </w:pPr>
      <w:r w:rsidRPr="006A5321">
        <w:rPr>
          <w:rFonts w:hint="eastAsia"/>
        </w:rPr>
        <w:t>按</w:t>
      </w:r>
      <w:r>
        <w:t>：</w:t>
      </w:r>
      <w:r w:rsidRPr="006A5321">
        <w:rPr>
          <w:rFonts w:hint="eastAsia"/>
        </w:rPr>
        <w:t>王氏之論甚精細</w:t>
      </w:r>
      <w:r w:rsidR="006C4C45">
        <w:t>，</w:t>
      </w:r>
      <w:r w:rsidRPr="006A5321">
        <w:rPr>
          <w:rFonts w:hint="eastAsia"/>
        </w:rPr>
        <w:t>其論用藥處亦佳</w:t>
      </w:r>
      <w:r w:rsidR="006C4C45">
        <w:t>，</w:t>
      </w:r>
      <w:r w:rsidRPr="006A5321">
        <w:rPr>
          <w:rFonts w:hint="eastAsia"/>
        </w:rPr>
        <w:t>然愚對</w:t>
      </w:r>
      <w:r w:rsidR="00D24630">
        <w:rPr>
          <w:rFonts w:hint="eastAsia"/>
        </w:rPr>
        <w:t>於</w:t>
      </w:r>
      <w:r w:rsidRPr="006A5321">
        <w:rPr>
          <w:rFonts w:hint="eastAsia"/>
        </w:rPr>
        <w:t>此證</w:t>
      </w:r>
      <w:r w:rsidR="006C4C45">
        <w:t>，</w:t>
      </w:r>
      <w:r w:rsidRPr="006A5321">
        <w:rPr>
          <w:rFonts w:hint="eastAsia"/>
        </w:rPr>
        <w:t>又另有作引之藥</w:t>
      </w:r>
      <w:r w:rsidR="006C4C45">
        <w:t>，</w:t>
      </w:r>
      <w:r w:rsidRPr="006A5321">
        <w:rPr>
          <w:rFonts w:hint="eastAsia"/>
        </w:rPr>
        <w:t>可與燒</w:t>
      </w:r>
      <w:r>
        <w:rPr>
          <w:rFonts w:hint="eastAsia"/>
        </w:rPr>
        <w:t>裩</w:t>
      </w:r>
      <w:r w:rsidRPr="006A5321">
        <w:rPr>
          <w:rFonts w:hint="eastAsia"/>
        </w:rPr>
        <w:t>散並用</w:t>
      </w:r>
      <w:r w:rsidR="006C4C45">
        <w:t>，</w:t>
      </w:r>
      <w:r w:rsidRPr="006A5321">
        <w:rPr>
          <w:rFonts w:hint="eastAsia"/>
        </w:rPr>
        <w:t>其藥非他</w:t>
      </w:r>
      <w:r w:rsidR="006C4C45">
        <w:t>，</w:t>
      </w:r>
      <w:r w:rsidRPr="006A5321">
        <w:rPr>
          <w:rFonts w:hint="eastAsia"/>
        </w:rPr>
        <w:t>血餘炭是也。蓋血</w:t>
      </w:r>
      <w:r>
        <w:rPr>
          <w:rFonts w:hint="eastAsia"/>
        </w:rPr>
        <w:t>餘</w:t>
      </w:r>
      <w:r w:rsidRPr="006A5321">
        <w:rPr>
          <w:rFonts w:hint="eastAsia"/>
        </w:rPr>
        <w:t>原心血所生</w:t>
      </w:r>
      <w:r w:rsidR="006C4C45">
        <w:t>，</w:t>
      </w:r>
      <w:r w:rsidRPr="006A5321">
        <w:rPr>
          <w:rFonts w:hint="eastAsia"/>
        </w:rPr>
        <w:t>為炭服之能自還原化</w:t>
      </w:r>
      <w:r w:rsidR="006C4C45">
        <w:t>，</w:t>
      </w:r>
      <w:r w:rsidRPr="006A5321">
        <w:rPr>
          <w:rFonts w:hint="eastAsia"/>
        </w:rPr>
        <w:t>此證以之作引</w:t>
      </w:r>
      <w:r w:rsidR="006C4C45">
        <w:t>，</w:t>
      </w:r>
      <w:r w:rsidRPr="006A5321">
        <w:rPr>
          <w:rFonts w:hint="eastAsia"/>
        </w:rPr>
        <w:t>有以心濟腎之義也。且其性又善利小便</w:t>
      </w:r>
      <w:r w:rsidR="006C4C45">
        <w:t>，</w:t>
      </w:r>
      <w:r w:rsidRPr="006A5321">
        <w:rPr>
          <w:rFonts w:hint="eastAsia"/>
        </w:rPr>
        <w:t>更可引陰中所受之邪自小便出也。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6A5321">
        <w:rPr>
          <w:rFonts w:hint="eastAsia"/>
        </w:rPr>
        <w:t>「</w:t>
      </w:r>
      <w:r>
        <w:rPr>
          <w:rFonts w:hint="eastAsia"/>
        </w:rPr>
        <w:t>大病瘥後</w:t>
      </w:r>
      <w:r w:rsidR="006C4C45">
        <w:rPr>
          <w:rFonts w:hint="eastAsia"/>
        </w:rPr>
        <w:t>，</w:t>
      </w:r>
      <w:r>
        <w:rPr>
          <w:rFonts w:hint="eastAsia"/>
        </w:rPr>
        <w:t>喜唾</w:t>
      </w:r>
      <w:r w:rsidR="006C4C45">
        <w:rPr>
          <w:rFonts w:hint="eastAsia"/>
        </w:rPr>
        <w:t>，</w:t>
      </w:r>
      <w:r>
        <w:rPr>
          <w:rFonts w:hint="eastAsia"/>
        </w:rPr>
        <w:t>久不了了者</w:t>
      </w:r>
      <w:r w:rsidR="006C4C45">
        <w:rPr>
          <w:rFonts w:hint="eastAsia"/>
        </w:rPr>
        <w:t>，</w:t>
      </w:r>
      <w:r>
        <w:rPr>
          <w:rFonts w:hint="eastAsia"/>
        </w:rPr>
        <w:t>胸上有寒</w:t>
      </w:r>
      <w:r w:rsidR="006C4C45">
        <w:rPr>
          <w:rFonts w:hint="eastAsia"/>
        </w:rPr>
        <w:t>，</w:t>
      </w:r>
      <w:r>
        <w:rPr>
          <w:rFonts w:hint="eastAsia"/>
        </w:rPr>
        <w:t>當以丸藥溫之</w:t>
      </w:r>
      <w:r w:rsidR="006C4C45">
        <w:rPr>
          <w:rFonts w:hint="eastAsia"/>
        </w:rPr>
        <w:t>，</w:t>
      </w:r>
      <w:r>
        <w:rPr>
          <w:rFonts w:hint="eastAsia"/>
        </w:rPr>
        <w:t>宜理中丸</w:t>
      </w:r>
      <w:r w:rsidR="006A5321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6A5321">
      <w:pPr>
        <w:pStyle w:val="5a"/>
      </w:pPr>
      <w:bookmarkStart w:id="1506" w:name="_Toc7561629"/>
      <w:r>
        <w:rPr>
          <w:rFonts w:hint="eastAsia"/>
        </w:rPr>
        <w:t>【理中丸方】</w:t>
      </w:r>
      <w:bookmarkEnd w:id="1506"/>
    </w:p>
    <w:p w:rsidR="006A5321" w:rsidRDefault="00061250" w:rsidP="00061250">
      <w:pPr>
        <w:pStyle w:val="2f5"/>
        <w:ind w:firstLine="712"/>
      </w:pPr>
      <w:r>
        <w:rPr>
          <w:rFonts w:hint="eastAsia"/>
        </w:rPr>
        <w:t>人參、甘草、白朮、乾薑各三兩。上四味</w:t>
      </w:r>
      <w:r w:rsidR="006C4C45">
        <w:rPr>
          <w:rFonts w:hint="eastAsia"/>
        </w:rPr>
        <w:t>，</w:t>
      </w:r>
      <w:r>
        <w:rPr>
          <w:rFonts w:hint="eastAsia"/>
        </w:rPr>
        <w:t>搗篩為末</w:t>
      </w:r>
      <w:r w:rsidR="006C4C45">
        <w:rPr>
          <w:rFonts w:hint="eastAsia"/>
        </w:rPr>
        <w:t>，</w:t>
      </w:r>
      <w:r>
        <w:rPr>
          <w:rFonts w:hint="eastAsia"/>
        </w:rPr>
        <w:t>蜜丸如雞子黃大</w:t>
      </w:r>
      <w:r w:rsidR="006C4C45">
        <w:rPr>
          <w:rFonts w:hint="eastAsia"/>
        </w:rPr>
        <w:t>，</w:t>
      </w:r>
      <w:r>
        <w:rPr>
          <w:rFonts w:hint="eastAsia"/>
        </w:rPr>
        <w:t>以沸湯數合</w:t>
      </w:r>
      <w:r w:rsidR="006C4C45">
        <w:rPr>
          <w:rFonts w:hint="eastAsia"/>
        </w:rPr>
        <w:t>，</w:t>
      </w:r>
      <w:r>
        <w:rPr>
          <w:rFonts w:hint="eastAsia"/>
        </w:rPr>
        <w:t>和一丸</w:t>
      </w:r>
      <w:r w:rsidR="006C4C45">
        <w:rPr>
          <w:rFonts w:hint="eastAsia"/>
        </w:rPr>
        <w:t>，</w:t>
      </w:r>
      <w:r>
        <w:rPr>
          <w:rFonts w:hint="eastAsia"/>
        </w:rPr>
        <w:t>研碎</w:t>
      </w:r>
      <w:r w:rsidR="006C4C45">
        <w:rPr>
          <w:rFonts w:hint="eastAsia"/>
        </w:rPr>
        <w:t>，</w:t>
      </w:r>
      <w:r>
        <w:rPr>
          <w:rFonts w:hint="eastAsia"/>
        </w:rPr>
        <w:t>溫服之</w:t>
      </w:r>
      <w:r w:rsidR="006C4C45">
        <w:rPr>
          <w:rFonts w:hint="eastAsia"/>
        </w:rPr>
        <w:t>，</w:t>
      </w:r>
      <w:r>
        <w:rPr>
          <w:rFonts w:hint="eastAsia"/>
        </w:rPr>
        <w:t>日三服</w:t>
      </w:r>
      <w:r w:rsidR="006C4C45">
        <w:rPr>
          <w:rFonts w:hint="eastAsia"/>
        </w:rPr>
        <w:t>，</w:t>
      </w:r>
      <w:r>
        <w:rPr>
          <w:rFonts w:hint="eastAsia"/>
        </w:rPr>
        <w:t>夜二服</w:t>
      </w:r>
      <w:r w:rsidR="006C4C45">
        <w:rPr>
          <w:rFonts w:hint="eastAsia"/>
        </w:rPr>
        <w:t>，</w:t>
      </w:r>
      <w:r>
        <w:rPr>
          <w:rFonts w:hint="eastAsia"/>
        </w:rPr>
        <w:t>腹中未熱</w:t>
      </w:r>
      <w:r w:rsidR="006C4C45">
        <w:rPr>
          <w:rFonts w:hint="eastAsia"/>
        </w:rPr>
        <w:t>，</w:t>
      </w:r>
      <w:r>
        <w:rPr>
          <w:rFonts w:hint="eastAsia"/>
        </w:rPr>
        <w:t>益至三、四丸</w:t>
      </w:r>
      <w:r w:rsidR="006C4C45">
        <w:rPr>
          <w:rFonts w:hint="eastAsia"/>
        </w:rPr>
        <w:t>，</w:t>
      </w:r>
      <w:r>
        <w:rPr>
          <w:rFonts w:hint="eastAsia"/>
        </w:rPr>
        <w:t>然不及湯。湯法以四物根據兩數切</w:t>
      </w:r>
      <w:r w:rsidR="006C4C45">
        <w:rPr>
          <w:rFonts w:hint="eastAsia"/>
        </w:rPr>
        <w:t>，</w:t>
      </w:r>
      <w:r>
        <w:rPr>
          <w:rFonts w:hint="eastAsia"/>
        </w:rPr>
        <w:t>用水八升</w:t>
      </w:r>
      <w:r w:rsidR="006C4C45">
        <w:rPr>
          <w:rFonts w:hint="eastAsia"/>
        </w:rPr>
        <w:t>，</w:t>
      </w:r>
      <w:r>
        <w:rPr>
          <w:rFonts w:hint="eastAsia"/>
        </w:rPr>
        <w:t>煮取三升</w:t>
      </w:r>
      <w:r w:rsidR="006C4C45">
        <w:rPr>
          <w:rFonts w:hint="eastAsia"/>
        </w:rPr>
        <w:t>，</w:t>
      </w:r>
      <w:r>
        <w:rPr>
          <w:rFonts w:hint="eastAsia"/>
        </w:rPr>
        <w:t>去滓</w:t>
      </w:r>
      <w:r w:rsidR="006C4C45">
        <w:rPr>
          <w:rFonts w:hint="eastAsia"/>
        </w:rPr>
        <w:t>，</w:t>
      </w:r>
      <w:r>
        <w:rPr>
          <w:rFonts w:hint="eastAsia"/>
        </w:rPr>
        <w:t>溫服一升</w:t>
      </w:r>
      <w:r w:rsidR="006C4C45">
        <w:rPr>
          <w:rFonts w:hint="eastAsia"/>
        </w:rPr>
        <w:t>，</w:t>
      </w:r>
      <w:r>
        <w:rPr>
          <w:rFonts w:hint="eastAsia"/>
        </w:rPr>
        <w:t>日</w:t>
      </w:r>
      <w:r>
        <w:rPr>
          <w:rFonts w:hint="eastAsia"/>
        </w:rPr>
        <w:lastRenderedPageBreak/>
        <w:t>三服。若臍上築者</w:t>
      </w:r>
      <w:r w:rsidR="006C4C45">
        <w:rPr>
          <w:rFonts w:hint="eastAsia"/>
        </w:rPr>
        <w:t>，</w:t>
      </w:r>
      <w:r>
        <w:rPr>
          <w:rFonts w:hint="eastAsia"/>
        </w:rPr>
        <w:t>腎氣動也</w:t>
      </w:r>
      <w:r w:rsidR="006C4C45">
        <w:rPr>
          <w:rFonts w:hint="eastAsia"/>
        </w:rPr>
        <w:t>，</w:t>
      </w:r>
      <w:r>
        <w:rPr>
          <w:rFonts w:hint="eastAsia"/>
        </w:rPr>
        <w:t>去朮</w:t>
      </w:r>
      <w:r w:rsidR="006C4C45">
        <w:rPr>
          <w:rFonts w:hint="eastAsia"/>
        </w:rPr>
        <w:t>，</w:t>
      </w:r>
      <w:r>
        <w:rPr>
          <w:rFonts w:hint="eastAsia"/>
        </w:rPr>
        <w:t>加桂四兩</w:t>
      </w:r>
      <w:r w:rsidR="006A5321">
        <w:rPr>
          <w:rFonts w:hint="eastAsia"/>
        </w:rPr>
        <w:t>；</w:t>
      </w:r>
      <w:r>
        <w:rPr>
          <w:rFonts w:hint="eastAsia"/>
        </w:rPr>
        <w:t>吐多者</w:t>
      </w:r>
      <w:r w:rsidR="006C4C45">
        <w:rPr>
          <w:rFonts w:hint="eastAsia"/>
        </w:rPr>
        <w:t>，</w:t>
      </w:r>
      <w:r>
        <w:rPr>
          <w:rFonts w:hint="eastAsia"/>
        </w:rPr>
        <w:t>去朮</w:t>
      </w:r>
      <w:r w:rsidR="006C4C45">
        <w:rPr>
          <w:rFonts w:hint="eastAsia"/>
        </w:rPr>
        <w:t>，</w:t>
      </w:r>
      <w:r>
        <w:rPr>
          <w:rFonts w:hint="eastAsia"/>
        </w:rPr>
        <w:t>加生薑三兩；下多者</w:t>
      </w:r>
      <w:r w:rsidR="006C4C45">
        <w:rPr>
          <w:rFonts w:hint="eastAsia"/>
        </w:rPr>
        <w:t>，</w:t>
      </w:r>
      <w:r>
        <w:rPr>
          <w:rFonts w:hint="eastAsia"/>
        </w:rPr>
        <w:t>還用朮；悸者</w:t>
      </w:r>
      <w:r w:rsidR="006C4C45">
        <w:rPr>
          <w:rFonts w:hint="eastAsia"/>
        </w:rPr>
        <w:t>，</w:t>
      </w:r>
      <w:r>
        <w:rPr>
          <w:rFonts w:hint="eastAsia"/>
        </w:rPr>
        <w:t>加茯苓二兩；渴欲飲水者</w:t>
      </w:r>
      <w:r w:rsidR="006C4C45">
        <w:rPr>
          <w:rFonts w:hint="eastAsia"/>
        </w:rPr>
        <w:t>，</w:t>
      </w:r>
      <w:r>
        <w:rPr>
          <w:rFonts w:hint="eastAsia"/>
        </w:rPr>
        <w:t>加朮</w:t>
      </w:r>
      <w:r w:rsidR="006C4C45">
        <w:rPr>
          <w:rFonts w:hint="eastAsia"/>
        </w:rPr>
        <w:t>，</w:t>
      </w:r>
      <w:r>
        <w:rPr>
          <w:rFonts w:hint="eastAsia"/>
        </w:rPr>
        <w:t>足前成四兩半；腹中疼者</w:t>
      </w:r>
      <w:r w:rsidR="006C4C45">
        <w:rPr>
          <w:rFonts w:hint="eastAsia"/>
        </w:rPr>
        <w:t>，</w:t>
      </w:r>
      <w:r>
        <w:rPr>
          <w:rFonts w:hint="eastAsia"/>
        </w:rPr>
        <w:t>加人參</w:t>
      </w:r>
      <w:r w:rsidR="006C4C45">
        <w:rPr>
          <w:rFonts w:hint="eastAsia"/>
        </w:rPr>
        <w:t>，</w:t>
      </w:r>
      <w:r>
        <w:rPr>
          <w:rFonts w:hint="eastAsia"/>
        </w:rPr>
        <w:t>足前成四兩半；寒者</w:t>
      </w:r>
      <w:r w:rsidR="006C4C45">
        <w:rPr>
          <w:rFonts w:hint="eastAsia"/>
        </w:rPr>
        <w:t>，</w:t>
      </w:r>
      <w:r>
        <w:rPr>
          <w:rFonts w:hint="eastAsia"/>
        </w:rPr>
        <w:t>加乾薑</w:t>
      </w:r>
      <w:r w:rsidR="006C4C45">
        <w:rPr>
          <w:rFonts w:hint="eastAsia"/>
        </w:rPr>
        <w:t>，</w:t>
      </w:r>
      <w:r>
        <w:rPr>
          <w:rFonts w:hint="eastAsia"/>
        </w:rPr>
        <w:t>足前成四兩半；腹滿者</w:t>
      </w:r>
      <w:r w:rsidR="006C4C45">
        <w:rPr>
          <w:rFonts w:hint="eastAsia"/>
        </w:rPr>
        <w:t>，</w:t>
      </w:r>
      <w:r>
        <w:rPr>
          <w:rFonts w:hint="eastAsia"/>
        </w:rPr>
        <w:t>去朮</w:t>
      </w:r>
      <w:r w:rsidR="006C4C45">
        <w:rPr>
          <w:rFonts w:hint="eastAsia"/>
        </w:rPr>
        <w:t>，</w:t>
      </w:r>
      <w:r>
        <w:rPr>
          <w:rFonts w:hint="eastAsia"/>
        </w:rPr>
        <w:t>加附子一枚。服湯後如食頃</w:t>
      </w:r>
      <w:r w:rsidR="006C4C45">
        <w:rPr>
          <w:rFonts w:hint="eastAsia"/>
        </w:rPr>
        <w:t>，</w:t>
      </w:r>
      <w:r>
        <w:rPr>
          <w:rFonts w:hint="eastAsia"/>
        </w:rPr>
        <w:t>飲熱粥一升許</w:t>
      </w:r>
      <w:r w:rsidR="006C4C45">
        <w:rPr>
          <w:rFonts w:hint="eastAsia"/>
        </w:rPr>
        <w:t>，</w:t>
      </w:r>
      <w:r>
        <w:rPr>
          <w:rFonts w:hint="eastAsia"/>
        </w:rPr>
        <w:t>微自溫</w:t>
      </w:r>
      <w:r w:rsidR="006C4C45">
        <w:rPr>
          <w:rFonts w:hint="eastAsia"/>
        </w:rPr>
        <w:t>，</w:t>
      </w:r>
      <w:r>
        <w:rPr>
          <w:rFonts w:hint="eastAsia"/>
        </w:rPr>
        <w:t>勿發揭衣被。</w:t>
      </w:r>
    </w:p>
    <w:p w:rsidR="006A5321" w:rsidRDefault="00061250" w:rsidP="00061250">
      <w:pPr>
        <w:pStyle w:val="2f5"/>
        <w:ind w:firstLine="712"/>
      </w:pPr>
      <w:r>
        <w:rPr>
          <w:rFonts w:hint="eastAsia"/>
        </w:rPr>
        <w:t>此病時服涼藥太過</w:t>
      </w:r>
      <w:r w:rsidR="006C4C45">
        <w:rPr>
          <w:rFonts w:hint="eastAsia"/>
        </w:rPr>
        <w:t>，</w:t>
      </w:r>
      <w:r>
        <w:rPr>
          <w:rFonts w:hint="eastAsia"/>
        </w:rPr>
        <w:t>傷其胃中之陽</w:t>
      </w:r>
      <w:r w:rsidR="006C4C45">
        <w:rPr>
          <w:rFonts w:hint="eastAsia"/>
        </w:rPr>
        <w:t>，</w:t>
      </w:r>
      <w:r>
        <w:rPr>
          <w:rFonts w:hint="eastAsia"/>
        </w:rPr>
        <w:t>致胃陽虛損不能運化脾臟之濕</w:t>
      </w:r>
      <w:r w:rsidR="006C4C45">
        <w:rPr>
          <w:rFonts w:hint="eastAsia"/>
        </w:rPr>
        <w:t>，</w:t>
      </w:r>
      <w:r>
        <w:rPr>
          <w:rFonts w:hint="eastAsia"/>
        </w:rPr>
        <w:t>是以痰飲上溢而喜唾</w:t>
      </w:r>
      <w:r w:rsidR="006C4C45">
        <w:rPr>
          <w:rFonts w:hint="eastAsia"/>
        </w:rPr>
        <w:t>，</w:t>
      </w:r>
      <w:r>
        <w:rPr>
          <w:rFonts w:hint="eastAsia"/>
        </w:rPr>
        <w:t>久不了了也。故方中用人參以回胃中之陽</w:t>
      </w:r>
      <w:r w:rsidR="006C4C45">
        <w:rPr>
          <w:rFonts w:hint="eastAsia"/>
        </w:rPr>
        <w:t>，</w:t>
      </w:r>
      <w:r>
        <w:rPr>
          <w:rFonts w:hint="eastAsia"/>
        </w:rPr>
        <w:t>其補益之力</w:t>
      </w:r>
      <w:r w:rsidR="006C4C45">
        <w:rPr>
          <w:rFonts w:hint="eastAsia"/>
        </w:rPr>
        <w:t>，</w:t>
      </w:r>
      <w:r>
        <w:rPr>
          <w:rFonts w:hint="eastAsia"/>
        </w:rPr>
        <w:t>且能助胃之動加數</w:t>
      </w:r>
      <w:r w:rsidR="006C4C45">
        <w:rPr>
          <w:rFonts w:hint="eastAsia"/>
        </w:rPr>
        <w:t>，</w:t>
      </w:r>
      <w:r>
        <w:rPr>
          <w:rFonts w:hint="eastAsia"/>
        </w:rPr>
        <w:t>自能運化脾中之濕使之下行</w:t>
      </w:r>
      <w:r w:rsidR="006C4C45">
        <w:rPr>
          <w:rFonts w:hint="eastAsia"/>
        </w:rPr>
        <w:t>，</w:t>
      </w:r>
      <w:r>
        <w:rPr>
          <w:rFonts w:hint="eastAsia"/>
        </w:rPr>
        <w:t>而又輔以白朮</w:t>
      </w:r>
      <w:r w:rsidR="006C4C45">
        <w:rPr>
          <w:rFonts w:hint="eastAsia"/>
        </w:rPr>
        <w:t>，</w:t>
      </w:r>
      <w:r>
        <w:rPr>
          <w:rFonts w:hint="eastAsia"/>
        </w:rPr>
        <w:t>能健脾又能滲濕。乾薑以能暖胃</w:t>
      </w:r>
      <w:r w:rsidR="006C4C45">
        <w:rPr>
          <w:rFonts w:hint="eastAsia"/>
        </w:rPr>
        <w:t>，</w:t>
      </w:r>
      <w:r>
        <w:rPr>
          <w:rFonts w:hint="eastAsia"/>
        </w:rPr>
        <w:t>又能助相火以生土。且又加甘草以調和諸藥</w:t>
      </w:r>
      <w:r w:rsidR="006C4C45">
        <w:rPr>
          <w:rFonts w:hint="eastAsia"/>
        </w:rPr>
        <w:t>，</w:t>
      </w:r>
      <w:r>
        <w:rPr>
          <w:rFonts w:hint="eastAsia"/>
        </w:rPr>
        <w:t>使藥力之猛者</w:t>
      </w:r>
      <w:r w:rsidR="006C4C45">
        <w:rPr>
          <w:rFonts w:hint="eastAsia"/>
        </w:rPr>
        <w:t>，</w:t>
      </w:r>
      <w:r>
        <w:rPr>
          <w:rFonts w:hint="eastAsia"/>
        </w:rPr>
        <w:t>得甘草之緩而猛力悉化</w:t>
      </w:r>
      <w:r w:rsidR="006C4C45">
        <w:rPr>
          <w:rFonts w:hint="eastAsia"/>
        </w:rPr>
        <w:t>，</w:t>
      </w:r>
      <w:r>
        <w:rPr>
          <w:rFonts w:hint="eastAsia"/>
        </w:rPr>
        <w:t>使藥性之熱者</w:t>
      </w:r>
      <w:r w:rsidR="006C4C45">
        <w:rPr>
          <w:rFonts w:hint="eastAsia"/>
        </w:rPr>
        <w:t>，</w:t>
      </w:r>
      <w:r>
        <w:rPr>
          <w:rFonts w:hint="eastAsia"/>
        </w:rPr>
        <w:t>得甘草之甘而熱力愈長也。至</w:t>
      </w:r>
      <w:r w:rsidR="00D24630">
        <w:rPr>
          <w:rFonts w:hint="eastAsia"/>
        </w:rPr>
        <w:t>於</w:t>
      </w:r>
      <w:r>
        <w:rPr>
          <w:rFonts w:hint="eastAsia"/>
        </w:rPr>
        <w:t>方後諸多加減</w:t>
      </w:r>
      <w:r w:rsidR="006C4C45">
        <w:rPr>
          <w:rFonts w:hint="eastAsia"/>
        </w:rPr>
        <w:t>，</w:t>
      </w:r>
      <w:r>
        <w:rPr>
          <w:rFonts w:hint="eastAsia"/>
        </w:rPr>
        <w:t>又皆各具精義</w:t>
      </w:r>
      <w:r w:rsidR="006C4C45">
        <w:rPr>
          <w:rFonts w:hint="eastAsia"/>
        </w:rPr>
        <w:t>，</w:t>
      </w:r>
      <w:r>
        <w:rPr>
          <w:rFonts w:hint="eastAsia"/>
        </w:rPr>
        <w:t>隨諸證之變化</w:t>
      </w:r>
      <w:r w:rsidR="006C4C45">
        <w:rPr>
          <w:rFonts w:hint="eastAsia"/>
        </w:rPr>
        <w:t>，</w:t>
      </w:r>
      <w:r>
        <w:rPr>
          <w:rFonts w:hint="eastAsia"/>
        </w:rPr>
        <w:t>而遵其加減諸法</w:t>
      </w:r>
      <w:r w:rsidR="006C4C45">
        <w:rPr>
          <w:rFonts w:hint="eastAsia"/>
        </w:rPr>
        <w:t>，</w:t>
      </w:r>
      <w:r>
        <w:rPr>
          <w:rFonts w:hint="eastAsia"/>
        </w:rPr>
        <w:t>用之自能奏效無誤也。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《傷寒論》原文</w:t>
      </w:r>
      <w:r w:rsidR="006A5321">
        <w:rPr>
          <w:rFonts w:hint="eastAsia"/>
        </w:rPr>
        <w:t>「</w:t>
      </w:r>
      <w:r>
        <w:rPr>
          <w:rFonts w:hint="eastAsia"/>
        </w:rPr>
        <w:t>傷寒解後</w:t>
      </w:r>
      <w:r w:rsidR="006C4C45">
        <w:rPr>
          <w:rFonts w:hint="eastAsia"/>
        </w:rPr>
        <w:t>，</w:t>
      </w:r>
      <w:r>
        <w:rPr>
          <w:rFonts w:hint="eastAsia"/>
        </w:rPr>
        <w:t>虛羸少氣</w:t>
      </w:r>
      <w:r w:rsidR="006C4C45">
        <w:rPr>
          <w:rFonts w:hint="eastAsia"/>
        </w:rPr>
        <w:t>，</w:t>
      </w:r>
      <w:r>
        <w:rPr>
          <w:rFonts w:hint="eastAsia"/>
        </w:rPr>
        <w:t>氣逆欲吐者</w:t>
      </w:r>
      <w:r w:rsidR="006C4C45">
        <w:rPr>
          <w:rFonts w:hint="eastAsia"/>
        </w:rPr>
        <w:t>，</w:t>
      </w:r>
      <w:r>
        <w:rPr>
          <w:rFonts w:hint="eastAsia"/>
        </w:rPr>
        <w:t>竹葉石膏湯主之</w:t>
      </w:r>
      <w:r w:rsidR="006A5321">
        <w:rPr>
          <w:rFonts w:hint="eastAsia"/>
        </w:rPr>
        <w:t>」</w:t>
      </w:r>
      <w:r>
        <w:rPr>
          <w:rFonts w:hint="eastAsia"/>
        </w:rPr>
        <w:t>。</w:t>
      </w:r>
    </w:p>
    <w:p w:rsidR="00061250" w:rsidRDefault="00061250" w:rsidP="006A5321">
      <w:pPr>
        <w:pStyle w:val="5a"/>
      </w:pPr>
      <w:bookmarkStart w:id="1507" w:name="_Toc7561630"/>
      <w:r>
        <w:rPr>
          <w:rFonts w:hint="eastAsia"/>
        </w:rPr>
        <w:t>【竹葉石膏湯方】</w:t>
      </w:r>
      <w:bookmarkEnd w:id="1507"/>
    </w:p>
    <w:p w:rsidR="006A5321" w:rsidRDefault="00061250" w:rsidP="00061250">
      <w:pPr>
        <w:pStyle w:val="2f5"/>
        <w:ind w:firstLine="712"/>
      </w:pPr>
      <w:r>
        <w:rPr>
          <w:rFonts w:hint="eastAsia"/>
        </w:rPr>
        <w:t>竹葉二把</w:t>
      </w:r>
      <w:r w:rsidR="006C4C45">
        <w:rPr>
          <w:rFonts w:hint="eastAsia"/>
        </w:rPr>
        <w:t>，</w:t>
      </w:r>
      <w:r>
        <w:rPr>
          <w:rFonts w:hint="eastAsia"/>
        </w:rPr>
        <w:t>石膏一斤</w:t>
      </w:r>
      <w:r w:rsidR="006C4C45">
        <w:rPr>
          <w:rFonts w:hint="eastAsia"/>
        </w:rPr>
        <w:t>，</w:t>
      </w:r>
      <w:r>
        <w:rPr>
          <w:rFonts w:hint="eastAsia"/>
        </w:rPr>
        <w:t>半夏半升洗</w:t>
      </w:r>
      <w:r w:rsidR="006C4C45">
        <w:rPr>
          <w:rFonts w:hint="eastAsia"/>
        </w:rPr>
        <w:t>，</w:t>
      </w:r>
      <w:r>
        <w:rPr>
          <w:rFonts w:hint="eastAsia"/>
        </w:rPr>
        <w:t>麥門冬一升</w:t>
      </w:r>
      <w:r w:rsidR="006C4C45">
        <w:rPr>
          <w:rFonts w:hint="eastAsia"/>
        </w:rPr>
        <w:t>，</w:t>
      </w:r>
      <w:r>
        <w:rPr>
          <w:rFonts w:hint="eastAsia"/>
        </w:rPr>
        <w:t>人參三兩</w:t>
      </w:r>
      <w:r w:rsidR="006C4C45">
        <w:rPr>
          <w:rFonts w:hint="eastAsia"/>
        </w:rPr>
        <w:t>，</w:t>
      </w:r>
      <w:r>
        <w:rPr>
          <w:rFonts w:hint="eastAsia"/>
        </w:rPr>
        <w:t>甘草二兩炙</w:t>
      </w:r>
      <w:r w:rsidR="006C4C45">
        <w:rPr>
          <w:rFonts w:hint="eastAsia"/>
        </w:rPr>
        <w:t>，</w:t>
      </w:r>
      <w:r>
        <w:rPr>
          <w:rFonts w:hint="eastAsia"/>
        </w:rPr>
        <w:t>粳米半升。上七味</w:t>
      </w:r>
      <w:r w:rsidR="006C4C45">
        <w:rPr>
          <w:rFonts w:hint="eastAsia"/>
        </w:rPr>
        <w:t>，</w:t>
      </w:r>
      <w:r>
        <w:rPr>
          <w:rFonts w:hint="eastAsia"/>
        </w:rPr>
        <w:t>以水一</w:t>
      </w:r>
      <w:r w:rsidR="006A5321">
        <w:rPr>
          <w:rFonts w:hint="eastAsia"/>
        </w:rPr>
        <w:t>斗</w:t>
      </w:r>
      <w:r w:rsidR="006C4C45">
        <w:rPr>
          <w:rFonts w:hint="eastAsia"/>
        </w:rPr>
        <w:t>，</w:t>
      </w:r>
      <w:r>
        <w:rPr>
          <w:rFonts w:hint="eastAsia"/>
        </w:rPr>
        <w:t>煮取六升</w:t>
      </w:r>
      <w:r w:rsidR="006C4C45">
        <w:rPr>
          <w:rFonts w:hint="eastAsia"/>
        </w:rPr>
        <w:t>，</w:t>
      </w:r>
      <w:r>
        <w:rPr>
          <w:rFonts w:hint="eastAsia"/>
        </w:rPr>
        <w:t>去滓</w:t>
      </w:r>
      <w:r w:rsidR="006C4C45">
        <w:rPr>
          <w:rFonts w:hint="eastAsia"/>
        </w:rPr>
        <w:t>，</w:t>
      </w:r>
      <w:r>
        <w:rPr>
          <w:rFonts w:hint="eastAsia"/>
        </w:rPr>
        <w:t>納粳米</w:t>
      </w:r>
      <w:r w:rsidR="006C4C45">
        <w:rPr>
          <w:rFonts w:hint="eastAsia"/>
        </w:rPr>
        <w:t>，</w:t>
      </w:r>
      <w:r>
        <w:rPr>
          <w:rFonts w:hint="eastAsia"/>
        </w:rPr>
        <w:t>煮米熟湯成去米</w:t>
      </w:r>
      <w:r w:rsidR="006C4C45">
        <w:rPr>
          <w:rFonts w:hint="eastAsia"/>
        </w:rPr>
        <w:t>，</w:t>
      </w:r>
      <w:r>
        <w:rPr>
          <w:rFonts w:hint="eastAsia"/>
        </w:rPr>
        <w:t>溫服一升</w:t>
      </w:r>
      <w:r w:rsidR="006C4C45">
        <w:rPr>
          <w:rFonts w:hint="eastAsia"/>
        </w:rPr>
        <w:t>，</w:t>
      </w:r>
      <w:r>
        <w:rPr>
          <w:rFonts w:hint="eastAsia"/>
        </w:rPr>
        <w:t>日三服。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前節是病時過用涼藥</w:t>
      </w:r>
      <w:r w:rsidR="006C4C45">
        <w:rPr>
          <w:rFonts w:hint="eastAsia"/>
        </w:rPr>
        <w:t>，</w:t>
      </w:r>
      <w:r>
        <w:rPr>
          <w:rFonts w:hint="eastAsia"/>
        </w:rPr>
        <w:t>傷其陽分</w:t>
      </w:r>
      <w:r w:rsidR="006C4C45">
        <w:rPr>
          <w:rFonts w:hint="eastAsia"/>
        </w:rPr>
        <w:t>，</w:t>
      </w:r>
      <w:r>
        <w:rPr>
          <w:rFonts w:hint="eastAsia"/>
        </w:rPr>
        <w:t>此節是病時不能急用涼藥以清外感之熱</w:t>
      </w:r>
      <w:r w:rsidR="006C4C45">
        <w:rPr>
          <w:rFonts w:hint="eastAsia"/>
        </w:rPr>
        <w:t>，</w:t>
      </w:r>
      <w:r>
        <w:rPr>
          <w:rFonts w:hint="eastAsia"/>
        </w:rPr>
        <w:t>致耗陰分。且其大熱雖退</w:t>
      </w:r>
      <w:r w:rsidR="006C4C45">
        <w:rPr>
          <w:rFonts w:hint="eastAsia"/>
        </w:rPr>
        <w:t>，</w:t>
      </w:r>
      <w:r>
        <w:rPr>
          <w:rFonts w:hint="eastAsia"/>
        </w:rPr>
        <w:t>仍有餘熱未清</w:t>
      </w:r>
      <w:r w:rsidR="006C4C45">
        <w:rPr>
          <w:rFonts w:hint="eastAsia"/>
        </w:rPr>
        <w:t>，</w:t>
      </w:r>
      <w:r>
        <w:rPr>
          <w:rFonts w:hint="eastAsia"/>
        </w:rPr>
        <w:t>是以虛羸少氣</w:t>
      </w:r>
      <w:r w:rsidR="006C4C45">
        <w:rPr>
          <w:rFonts w:hint="eastAsia"/>
        </w:rPr>
        <w:t>，</w:t>
      </w:r>
      <w:r>
        <w:rPr>
          <w:rFonts w:hint="eastAsia"/>
        </w:rPr>
        <w:t>氣逆欲吐</w:t>
      </w:r>
      <w:r w:rsidR="006C4C45">
        <w:rPr>
          <w:rFonts w:hint="eastAsia"/>
        </w:rPr>
        <w:t>，</w:t>
      </w:r>
      <w:r>
        <w:rPr>
          <w:rFonts w:hint="eastAsia"/>
        </w:rPr>
        <w:t>此乃陰虛不能戀陽之象</w:t>
      </w:r>
      <w:r w:rsidR="006C4C45">
        <w:rPr>
          <w:rFonts w:hint="eastAsia"/>
        </w:rPr>
        <w:t>，</w:t>
      </w:r>
      <w:r>
        <w:rPr>
          <w:rFonts w:hint="eastAsia"/>
        </w:rPr>
        <w:t>又兼有外感之餘熱為之助虐也。故方中用竹葉、石膏以清外感之</w:t>
      </w:r>
      <w:r>
        <w:rPr>
          <w:rFonts w:hint="eastAsia"/>
        </w:rPr>
        <w:lastRenderedPageBreak/>
        <w:t>熱</w:t>
      </w:r>
      <w:r w:rsidR="006C4C45">
        <w:rPr>
          <w:rFonts w:hint="eastAsia"/>
        </w:rPr>
        <w:t>，</w:t>
      </w:r>
      <w:r>
        <w:rPr>
          <w:rFonts w:hint="eastAsia"/>
        </w:rPr>
        <w:t>又加人參、麥冬協同石膏以滋陰分之虧</w:t>
      </w:r>
      <w:r w:rsidR="006C4C45">
        <w:rPr>
          <w:rFonts w:hint="eastAsia"/>
        </w:rPr>
        <w:t>，</w:t>
      </w:r>
      <w:r>
        <w:rPr>
          <w:rFonts w:hint="eastAsia"/>
        </w:rPr>
        <w:t>蓋石膏與人參並用</w:t>
      </w:r>
      <w:r w:rsidR="006C4C45">
        <w:rPr>
          <w:rFonts w:hint="eastAsia"/>
        </w:rPr>
        <w:t>，</w:t>
      </w:r>
      <w:r>
        <w:rPr>
          <w:rFonts w:hint="eastAsia"/>
        </w:rPr>
        <w:t>原有化合之妙</w:t>
      </w:r>
      <w:r w:rsidR="006C4C45">
        <w:rPr>
          <w:rFonts w:hint="eastAsia"/>
        </w:rPr>
        <w:t>，</w:t>
      </w:r>
      <w:r>
        <w:rPr>
          <w:rFonts w:hint="eastAsia"/>
        </w:rPr>
        <w:t>能</w:t>
      </w:r>
      <w:r w:rsidR="00D24630">
        <w:rPr>
          <w:rFonts w:hint="eastAsia"/>
        </w:rPr>
        <w:t>於</w:t>
      </w:r>
      <w:r>
        <w:rPr>
          <w:rFonts w:hint="eastAsia"/>
        </w:rPr>
        <w:t>餘熱未清之際立復真陰也。用半夏者</w:t>
      </w:r>
      <w:r w:rsidR="006C4C45">
        <w:rPr>
          <w:rFonts w:hint="eastAsia"/>
        </w:rPr>
        <w:t>，</w:t>
      </w:r>
      <w:r>
        <w:rPr>
          <w:rFonts w:hint="eastAsia"/>
        </w:rPr>
        <w:t>降逆氣以止吐也。用甘草、粳米者</w:t>
      </w:r>
      <w:r w:rsidR="006C4C45">
        <w:rPr>
          <w:rFonts w:hint="eastAsia"/>
        </w:rPr>
        <w:t>，</w:t>
      </w:r>
      <w:r>
        <w:rPr>
          <w:rFonts w:hint="eastAsia"/>
        </w:rPr>
        <w:t>調和胃氣</w:t>
      </w:r>
      <w:r w:rsidR="006C4C45">
        <w:rPr>
          <w:rFonts w:hint="eastAsia"/>
        </w:rPr>
        <w:t>，</w:t>
      </w:r>
      <w:r>
        <w:rPr>
          <w:rFonts w:hint="eastAsia"/>
        </w:rPr>
        <w:t>以緩石藥下侵也。自常情觀之</w:t>
      </w:r>
      <w:r w:rsidR="006C4C45">
        <w:rPr>
          <w:rFonts w:hint="eastAsia"/>
        </w:rPr>
        <w:t>，</w:t>
      </w:r>
      <w:r>
        <w:rPr>
          <w:rFonts w:hint="eastAsia"/>
        </w:rPr>
        <w:t>傷寒解後之餘熱</w:t>
      </w:r>
      <w:r w:rsidR="006C4C45">
        <w:rPr>
          <w:rFonts w:hint="eastAsia"/>
        </w:rPr>
        <w:t>，</w:t>
      </w:r>
      <w:r>
        <w:rPr>
          <w:rFonts w:hint="eastAsia"/>
        </w:rPr>
        <w:t>何必重用石膏</w:t>
      </w:r>
      <w:r w:rsidR="006C4C45">
        <w:rPr>
          <w:rFonts w:hint="eastAsia"/>
        </w:rPr>
        <w:t>，</w:t>
      </w:r>
      <w:r>
        <w:rPr>
          <w:rFonts w:hint="eastAsia"/>
        </w:rPr>
        <w:t>以生地、玄參、天冬、麥冬諸藥</w:t>
      </w:r>
      <w:r w:rsidR="006C4C45">
        <w:rPr>
          <w:rFonts w:hint="eastAsia"/>
        </w:rPr>
        <w:t>，</w:t>
      </w:r>
      <w:r>
        <w:rPr>
          <w:rFonts w:hint="eastAsia"/>
        </w:rPr>
        <w:t>亦可勝任</w:t>
      </w:r>
      <w:r w:rsidR="006C4C45">
        <w:rPr>
          <w:rFonts w:hint="eastAsia"/>
        </w:rPr>
        <w:t>，</w:t>
      </w:r>
      <w:r>
        <w:rPr>
          <w:rFonts w:hint="eastAsia"/>
        </w:rPr>
        <w:t>然而甘寒留邪</w:t>
      </w:r>
      <w:r w:rsidR="006C4C45">
        <w:rPr>
          <w:rFonts w:hint="eastAsia"/>
        </w:rPr>
        <w:t>，</w:t>
      </w:r>
      <w:r>
        <w:rPr>
          <w:rFonts w:hint="eastAsia"/>
        </w:rPr>
        <w:t>可默釀癆瘵之基礎</w:t>
      </w:r>
      <w:r w:rsidR="006C4C45">
        <w:rPr>
          <w:rFonts w:hint="eastAsia"/>
        </w:rPr>
        <w:t>，</w:t>
      </w:r>
      <w:r>
        <w:rPr>
          <w:rFonts w:hint="eastAsia"/>
        </w:rPr>
        <w:t>此又不可不知也。</w:t>
      </w:r>
    </w:p>
    <w:p w:rsidR="006A5321" w:rsidRDefault="006A5321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508" w:name="_Toc223762941"/>
      <w:r>
        <w:br w:type="page"/>
      </w:r>
    </w:p>
    <w:p w:rsidR="00061250" w:rsidRDefault="00061250" w:rsidP="00657751">
      <w:pPr>
        <w:pStyle w:val="1b"/>
      </w:pPr>
      <w:bookmarkStart w:id="1509" w:name="_Toc7561631"/>
      <w:r>
        <w:rPr>
          <w:rFonts w:hint="eastAsia"/>
        </w:rPr>
        <w:lastRenderedPageBreak/>
        <w:t>溫病遺方</w:t>
      </w:r>
      <w:bookmarkEnd w:id="1508"/>
      <w:bookmarkEnd w:id="1509"/>
    </w:p>
    <w:p w:rsidR="006A5321" w:rsidRDefault="00061250" w:rsidP="00061250">
      <w:pPr>
        <w:pStyle w:val="2f5"/>
        <w:ind w:firstLine="712"/>
      </w:pPr>
      <w:r>
        <w:rPr>
          <w:rFonts w:hint="eastAsia"/>
        </w:rPr>
        <w:t>《傷寒論》中原有溫病</w:t>
      </w:r>
      <w:r w:rsidR="006C4C45">
        <w:rPr>
          <w:rFonts w:hint="eastAsia"/>
        </w:rPr>
        <w:t>，</w:t>
      </w:r>
      <w:r>
        <w:rPr>
          <w:rFonts w:hint="eastAsia"/>
        </w:rPr>
        <w:t>渾同</w:t>
      </w:r>
      <w:r w:rsidR="00D24630">
        <w:rPr>
          <w:rFonts w:hint="eastAsia"/>
        </w:rPr>
        <w:t>於</w:t>
      </w:r>
      <w:r>
        <w:rPr>
          <w:rFonts w:hint="eastAsia"/>
        </w:rPr>
        <w:t>六經分篇之中</w:t>
      </w:r>
      <w:r w:rsidR="006C4C45">
        <w:rPr>
          <w:rFonts w:hint="eastAsia"/>
        </w:rPr>
        <w:t>，</w:t>
      </w:r>
      <w:r>
        <w:rPr>
          <w:rFonts w:hint="eastAsia"/>
        </w:rPr>
        <w:t>均名之為傷寒</w:t>
      </w:r>
      <w:r w:rsidR="006C4C45">
        <w:rPr>
          <w:rFonts w:hint="eastAsia"/>
        </w:rPr>
        <w:t>，</w:t>
      </w:r>
      <w:r>
        <w:rPr>
          <w:rFonts w:hint="eastAsia"/>
        </w:rPr>
        <w:t>未嘗明指為溫病也。況溫病之原因各殊</w:t>
      </w:r>
      <w:r w:rsidR="006C4C45">
        <w:rPr>
          <w:rFonts w:hint="eastAsia"/>
        </w:rPr>
        <w:t>，</w:t>
      </w:r>
      <w:r>
        <w:rPr>
          <w:rFonts w:hint="eastAsia"/>
        </w:rPr>
        <w:t>或為風溫</w:t>
      </w:r>
      <w:r w:rsidR="006C4C45">
        <w:rPr>
          <w:rFonts w:hint="eastAsia"/>
        </w:rPr>
        <w:t>，</w:t>
      </w:r>
      <w:r>
        <w:rPr>
          <w:rFonts w:hint="eastAsia"/>
        </w:rPr>
        <w:t>或為濕溫</w:t>
      </w:r>
      <w:r w:rsidR="006C4C45">
        <w:rPr>
          <w:rFonts w:hint="eastAsia"/>
        </w:rPr>
        <w:t>，</w:t>
      </w:r>
      <w:r>
        <w:rPr>
          <w:rFonts w:hint="eastAsia"/>
        </w:rPr>
        <w:t>或為伏氣成溫</w:t>
      </w:r>
      <w:r w:rsidR="006C4C45">
        <w:rPr>
          <w:rFonts w:hint="eastAsia"/>
        </w:rPr>
        <w:t>，</w:t>
      </w:r>
      <w:r>
        <w:rPr>
          <w:rFonts w:hint="eastAsia"/>
        </w:rPr>
        <w:t>或為溫熱</w:t>
      </w:r>
      <w:r w:rsidR="006C4C45">
        <w:rPr>
          <w:rFonts w:hint="eastAsia"/>
        </w:rPr>
        <w:t>，</w:t>
      </w:r>
      <w:r>
        <w:rPr>
          <w:rFonts w:hint="eastAsia"/>
        </w:rPr>
        <w:t>受病之因既不同</w:t>
      </w:r>
      <w:r w:rsidR="006C4C45">
        <w:rPr>
          <w:rFonts w:hint="eastAsia"/>
        </w:rPr>
        <w:t>，</w:t>
      </w:r>
      <w:r>
        <w:rPr>
          <w:rFonts w:hint="eastAsia"/>
        </w:rPr>
        <w:t>治法即宜隨證各異。有謂溫病入手經不入足經者</w:t>
      </w:r>
      <w:r w:rsidR="006C4C45">
        <w:rPr>
          <w:rFonts w:hint="eastAsia"/>
        </w:rPr>
        <w:t>，</w:t>
      </w:r>
      <w:r>
        <w:rPr>
          <w:rFonts w:hint="eastAsia"/>
        </w:rPr>
        <w:t>有謂當分上中下三焦施治者</w:t>
      </w:r>
      <w:r w:rsidR="006C4C45">
        <w:rPr>
          <w:rFonts w:hint="eastAsia"/>
        </w:rPr>
        <w:t>，</w:t>
      </w:r>
      <w:r>
        <w:rPr>
          <w:rFonts w:hint="eastAsia"/>
        </w:rPr>
        <w:t>皆非確當之論</w:t>
      </w:r>
      <w:r w:rsidR="006C4C45">
        <w:rPr>
          <w:rFonts w:hint="eastAsia"/>
        </w:rPr>
        <w:t>，</w:t>
      </w:r>
      <w:r>
        <w:rPr>
          <w:rFonts w:hint="eastAsia"/>
        </w:rPr>
        <w:t>斟酌再四</w:t>
      </w:r>
      <w:r w:rsidR="006C4C45">
        <w:rPr>
          <w:rFonts w:hint="eastAsia"/>
        </w:rPr>
        <w:t>，</w:t>
      </w:r>
      <w:r>
        <w:rPr>
          <w:rFonts w:hint="eastAsia"/>
        </w:rPr>
        <w:t>惟仍按《傷寒論》六經分治乃為近是。</w:t>
      </w:r>
    </w:p>
    <w:p w:rsidR="006A5321" w:rsidRDefault="006A5321" w:rsidP="006A5321">
      <w:pPr>
        <w:pStyle w:val="5a"/>
      </w:pPr>
      <w:bookmarkStart w:id="1510" w:name="_Toc7561632"/>
      <w:r>
        <w:rPr>
          <w:rFonts w:hint="eastAsia"/>
        </w:rPr>
        <w:t>【</w:t>
      </w:r>
      <w:r w:rsidR="00061250">
        <w:rPr>
          <w:rFonts w:hint="eastAsia"/>
        </w:rPr>
        <w:t>太陽經</w:t>
      </w:r>
      <w:r>
        <w:rPr>
          <w:rFonts w:hint="eastAsia"/>
        </w:rPr>
        <w:t>】</w:t>
      </w:r>
      <w:bookmarkEnd w:id="1510"/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有未覺感冒</w:t>
      </w:r>
      <w:r w:rsidR="006C4C45">
        <w:rPr>
          <w:rFonts w:hint="eastAsia"/>
        </w:rPr>
        <w:t>，</w:t>
      </w:r>
      <w:r>
        <w:rPr>
          <w:rFonts w:hint="eastAsia"/>
        </w:rPr>
        <w:t>身體忽然酸軟</w:t>
      </w:r>
      <w:r w:rsidR="006C4C45">
        <w:rPr>
          <w:rFonts w:hint="eastAsia"/>
        </w:rPr>
        <w:t>，</w:t>
      </w:r>
      <w:r>
        <w:rPr>
          <w:rFonts w:hint="eastAsia"/>
        </w:rPr>
        <w:t>懶</w:t>
      </w:r>
      <w:r w:rsidR="00D24630">
        <w:rPr>
          <w:rFonts w:hint="eastAsia"/>
        </w:rPr>
        <w:t>於</w:t>
      </w:r>
      <w:r>
        <w:rPr>
          <w:rFonts w:hint="eastAsia"/>
        </w:rPr>
        <w:t>動作</w:t>
      </w:r>
      <w:r w:rsidR="006C4C45">
        <w:rPr>
          <w:rFonts w:hint="eastAsia"/>
        </w:rPr>
        <w:t>，</w:t>
      </w:r>
      <w:r>
        <w:rPr>
          <w:rFonts w:hint="eastAsia"/>
        </w:rPr>
        <w:t>頭不疼</w:t>
      </w:r>
      <w:r w:rsidR="006C4C45">
        <w:rPr>
          <w:rFonts w:hint="eastAsia"/>
        </w:rPr>
        <w:t>，</w:t>
      </w:r>
      <w:r>
        <w:rPr>
          <w:rFonts w:hint="eastAsia"/>
        </w:rPr>
        <w:t>肌膚不熱</w:t>
      </w:r>
      <w:r w:rsidR="006C4C45">
        <w:rPr>
          <w:rFonts w:hint="eastAsia"/>
        </w:rPr>
        <w:t>，</w:t>
      </w:r>
      <w:r>
        <w:rPr>
          <w:rFonts w:hint="eastAsia"/>
        </w:rPr>
        <w:t>似稍畏風</w:t>
      </w:r>
      <w:r w:rsidR="006C4C45">
        <w:rPr>
          <w:rFonts w:hint="eastAsia"/>
        </w:rPr>
        <w:t>，</w:t>
      </w:r>
      <w:r>
        <w:rPr>
          <w:rFonts w:hint="eastAsia"/>
        </w:rPr>
        <w:t>舌似無苔而色白</w:t>
      </w:r>
      <w:r w:rsidR="006C4C45">
        <w:rPr>
          <w:rFonts w:hint="eastAsia"/>
        </w:rPr>
        <w:t>，</w:t>
      </w:r>
      <w:r>
        <w:rPr>
          <w:rFonts w:hint="eastAsia"/>
        </w:rPr>
        <w:t>脈象微浮</w:t>
      </w:r>
      <w:r w:rsidR="006C4C45">
        <w:rPr>
          <w:rFonts w:hint="eastAsia"/>
        </w:rPr>
        <w:t>，</w:t>
      </w:r>
      <w:r>
        <w:rPr>
          <w:rFonts w:hint="eastAsia"/>
        </w:rPr>
        <w:t>至數如常者</w:t>
      </w:r>
      <w:r w:rsidR="006C4C45">
        <w:rPr>
          <w:rFonts w:hint="eastAsia"/>
        </w:rPr>
        <w:t>，</w:t>
      </w:r>
      <w:r>
        <w:rPr>
          <w:rFonts w:hint="eastAsia"/>
        </w:rPr>
        <w:t>此乃受風甚輕</w:t>
      </w:r>
      <w:r w:rsidR="006C4C45">
        <w:rPr>
          <w:rFonts w:hint="eastAsia"/>
        </w:rPr>
        <w:t>，</w:t>
      </w:r>
      <w:r>
        <w:rPr>
          <w:rFonts w:hint="eastAsia"/>
        </w:rPr>
        <w:t>是以受時不覺也</w:t>
      </w:r>
      <w:r w:rsidR="006C4C45">
        <w:rPr>
          <w:rFonts w:hint="eastAsia"/>
        </w:rPr>
        <w:t>，</w:t>
      </w:r>
      <w:r>
        <w:rPr>
          <w:rFonts w:hint="eastAsia"/>
        </w:rPr>
        <w:t>宜用輕清辛涼之劑發之。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【處方】</w:t>
      </w:r>
    </w:p>
    <w:p w:rsidR="006A5321" w:rsidRDefault="00061250" w:rsidP="00061250">
      <w:pPr>
        <w:pStyle w:val="2f5"/>
        <w:ind w:firstLine="712"/>
      </w:pPr>
      <w:r>
        <w:rPr>
          <w:rFonts w:hint="eastAsia"/>
        </w:rPr>
        <w:t>薄荷葉三錢</w:t>
      </w:r>
      <w:r w:rsidR="006C4C45">
        <w:rPr>
          <w:rFonts w:hint="eastAsia"/>
        </w:rPr>
        <w:t>，</w:t>
      </w:r>
      <w:r>
        <w:rPr>
          <w:rFonts w:hint="eastAsia"/>
        </w:rPr>
        <w:t>連翹三錢</w:t>
      </w:r>
      <w:r w:rsidR="006C4C45">
        <w:rPr>
          <w:rFonts w:hint="eastAsia"/>
        </w:rPr>
        <w:t>，</w:t>
      </w:r>
      <w:r>
        <w:rPr>
          <w:rFonts w:hint="eastAsia"/>
        </w:rPr>
        <w:t>大蔥白三寸。上藥三味</w:t>
      </w:r>
      <w:r w:rsidR="006C4C45">
        <w:rPr>
          <w:rFonts w:hint="eastAsia"/>
        </w:rPr>
        <w:t>，</w:t>
      </w:r>
      <w:r>
        <w:rPr>
          <w:rFonts w:hint="eastAsia"/>
        </w:rPr>
        <w:t>共煎湯七、八沸</w:t>
      </w:r>
      <w:r w:rsidR="006C4C45">
        <w:rPr>
          <w:rFonts w:hint="eastAsia"/>
        </w:rPr>
        <w:t>，</w:t>
      </w:r>
      <w:r>
        <w:rPr>
          <w:rFonts w:hint="eastAsia"/>
        </w:rPr>
        <w:t>取清湯一大盅溫服下</w:t>
      </w:r>
      <w:r w:rsidR="006C4C45">
        <w:rPr>
          <w:rFonts w:hint="eastAsia"/>
        </w:rPr>
        <w:t>，</w:t>
      </w:r>
      <w:r>
        <w:rPr>
          <w:rFonts w:hint="eastAsia"/>
        </w:rPr>
        <w:t>周身得汗即愈。</w:t>
      </w:r>
    </w:p>
    <w:p w:rsidR="0069676E" w:rsidRDefault="00061250" w:rsidP="00061250">
      <w:pPr>
        <w:pStyle w:val="2f5"/>
        <w:ind w:firstLine="712"/>
      </w:pPr>
      <w:r>
        <w:rPr>
          <w:rFonts w:hint="eastAsia"/>
        </w:rPr>
        <w:t>薄荷之成分</w:t>
      </w:r>
      <w:r w:rsidR="006C4C45">
        <w:rPr>
          <w:rFonts w:hint="eastAsia"/>
        </w:rPr>
        <w:t>，</w:t>
      </w:r>
      <w:r>
        <w:rPr>
          <w:rFonts w:hint="eastAsia"/>
        </w:rPr>
        <w:t>含有薄荷腦</w:t>
      </w:r>
      <w:r w:rsidR="006C4C45">
        <w:rPr>
          <w:rFonts w:hint="eastAsia"/>
        </w:rPr>
        <w:t>，</w:t>
      </w:r>
      <w:r>
        <w:rPr>
          <w:rFonts w:hint="eastAsia"/>
        </w:rPr>
        <w:t>辛涼芬芳</w:t>
      </w:r>
      <w:r w:rsidR="006C4C45">
        <w:rPr>
          <w:rFonts w:hint="eastAsia"/>
        </w:rPr>
        <w:t>，</w:t>
      </w:r>
      <w:r>
        <w:rPr>
          <w:rFonts w:hint="eastAsia"/>
        </w:rPr>
        <w:t>最善透竅</w:t>
      </w:r>
      <w:r w:rsidR="006C4C45">
        <w:rPr>
          <w:rFonts w:hint="eastAsia"/>
        </w:rPr>
        <w:t>，</w:t>
      </w:r>
      <w:r>
        <w:rPr>
          <w:rFonts w:hint="eastAsia"/>
        </w:rPr>
        <w:t>內而臟腑</w:t>
      </w:r>
      <w:r w:rsidR="006C4C45">
        <w:rPr>
          <w:rFonts w:hint="eastAsia"/>
        </w:rPr>
        <w:t>，</w:t>
      </w:r>
      <w:r>
        <w:rPr>
          <w:rFonts w:hint="eastAsia"/>
        </w:rPr>
        <w:t>外而皮毛</w:t>
      </w:r>
      <w:r w:rsidR="006C4C45">
        <w:rPr>
          <w:rFonts w:hint="eastAsia"/>
        </w:rPr>
        <w:t>，</w:t>
      </w:r>
      <w:r>
        <w:rPr>
          <w:rFonts w:hint="eastAsia"/>
        </w:rPr>
        <w:t>凡有風邪匿藏</w:t>
      </w:r>
      <w:r w:rsidR="006C4C45">
        <w:rPr>
          <w:rFonts w:hint="eastAsia"/>
        </w:rPr>
        <w:t>，</w:t>
      </w:r>
      <w:r>
        <w:rPr>
          <w:rFonts w:hint="eastAsia"/>
        </w:rPr>
        <w:t>皆能逐之外出</w:t>
      </w:r>
      <w:r w:rsidR="006C4C45">
        <w:rPr>
          <w:rFonts w:hint="eastAsia"/>
        </w:rPr>
        <w:t>，</w:t>
      </w:r>
      <w:r>
        <w:rPr>
          <w:rFonts w:hint="eastAsia"/>
        </w:rPr>
        <w:t>惟其性涼</w:t>
      </w:r>
      <w:r w:rsidR="006C4C45">
        <w:rPr>
          <w:rFonts w:hint="eastAsia"/>
        </w:rPr>
        <w:t>，</w:t>
      </w:r>
      <w:r>
        <w:rPr>
          <w:rFonts w:hint="eastAsia"/>
        </w:rPr>
        <w:t>故</w:t>
      </w:r>
      <w:r w:rsidR="00D24630">
        <w:rPr>
          <w:rFonts w:hint="eastAsia"/>
        </w:rPr>
        <w:t>於</w:t>
      </w:r>
      <w:r>
        <w:rPr>
          <w:rFonts w:hint="eastAsia"/>
        </w:rPr>
        <w:t>感受溫風者最宜。</w:t>
      </w:r>
      <w:r w:rsidR="0069676E" w:rsidRPr="0069676E">
        <w:rPr>
          <w:rFonts w:hint="eastAsia"/>
        </w:rPr>
        <w:t>古原名苛</w:t>
      </w:r>
      <w:r w:rsidR="006C4C45">
        <w:t>，</w:t>
      </w:r>
      <w:r w:rsidR="0069676E" w:rsidRPr="0069676E">
        <w:rPr>
          <w:rFonts w:hint="eastAsia"/>
        </w:rPr>
        <w:t>古人少用之</w:t>
      </w:r>
      <w:r w:rsidR="006C4C45">
        <w:t>，</w:t>
      </w:r>
      <w:r w:rsidR="0069676E" w:rsidRPr="0069676E">
        <w:rPr>
          <w:rFonts w:hint="eastAsia"/>
        </w:rPr>
        <w:t>取其苛辣之味以調和菜蔬</w:t>
      </w:r>
      <w:r w:rsidR="006C4C45">
        <w:t>，</w:t>
      </w:r>
      <w:r w:rsidR="0069676E" w:rsidRPr="0069676E">
        <w:rPr>
          <w:rFonts w:hint="eastAsia"/>
        </w:rPr>
        <w:t>是以當漢季時</w:t>
      </w:r>
      <w:r w:rsidR="006C4C45">
        <w:t>，</w:t>
      </w:r>
      <w:r w:rsidR="0069676E" w:rsidRPr="0069676E">
        <w:rPr>
          <w:rFonts w:hint="eastAsia"/>
        </w:rPr>
        <w:t>猶不知以之入藥</w:t>
      </w:r>
      <w:r w:rsidR="006C4C45">
        <w:t>，</w:t>
      </w:r>
      <w:r w:rsidR="0069676E" w:rsidRPr="0069676E">
        <w:rPr>
          <w:rFonts w:hint="eastAsia"/>
        </w:rPr>
        <w:t>是以《傷寒論》諸方未有用薄荷者。自後世視之</w:t>
      </w:r>
      <w:r w:rsidR="006C4C45">
        <w:t>，</w:t>
      </w:r>
      <w:r w:rsidR="0069676E" w:rsidRPr="0069676E">
        <w:rPr>
          <w:rFonts w:hint="eastAsia"/>
        </w:rPr>
        <w:t>不知論世知人</w:t>
      </w:r>
      <w:r w:rsidR="006C4C45">
        <w:t>，</w:t>
      </w:r>
      <w:r w:rsidR="0069676E" w:rsidRPr="0069676E">
        <w:rPr>
          <w:rFonts w:hint="eastAsia"/>
        </w:rPr>
        <w:t>轉謂仲師方中不用薄荷</w:t>
      </w:r>
      <w:r w:rsidR="006C4C45">
        <w:t>，</w:t>
      </w:r>
      <w:r w:rsidR="0069676E" w:rsidRPr="0069676E">
        <w:rPr>
          <w:rFonts w:hint="eastAsia"/>
        </w:rPr>
        <w:lastRenderedPageBreak/>
        <w:t>是薄荷原非緊要之藥。不然則謂薄荷原</w:t>
      </w:r>
      <w:r w:rsidR="00AD7840">
        <w:rPr>
          <w:rFonts w:hint="eastAsia"/>
        </w:rPr>
        <w:t>係</w:t>
      </w:r>
      <w:r w:rsidR="0069676E" w:rsidRPr="0069676E">
        <w:rPr>
          <w:rFonts w:hint="eastAsia"/>
        </w:rPr>
        <w:t>辛涼之品</w:t>
      </w:r>
      <w:r w:rsidR="006C4C45">
        <w:t>，</w:t>
      </w:r>
      <w:r w:rsidR="0069676E" w:rsidRPr="0069676E">
        <w:rPr>
          <w:rFonts w:hint="eastAsia"/>
        </w:rPr>
        <w:t>宜</w:t>
      </w:r>
      <w:r w:rsidR="00D24630">
        <w:rPr>
          <w:rFonts w:hint="eastAsia"/>
        </w:rPr>
        <w:t>於</w:t>
      </w:r>
      <w:r w:rsidR="0069676E" w:rsidRPr="0069676E">
        <w:rPr>
          <w:rFonts w:hint="eastAsia"/>
        </w:rPr>
        <w:t>溫病而不宜</w:t>
      </w:r>
      <w:r w:rsidR="00D24630">
        <w:rPr>
          <w:rFonts w:hint="eastAsia"/>
        </w:rPr>
        <w:t>於</w:t>
      </w:r>
      <w:r w:rsidR="0069676E" w:rsidRPr="0069676E">
        <w:rPr>
          <w:rFonts w:hint="eastAsia"/>
        </w:rPr>
        <w:t>傷寒者</w:t>
      </w:r>
      <w:r w:rsidR="006C4C45">
        <w:t>，</w:t>
      </w:r>
      <w:r w:rsidR="0069676E" w:rsidRPr="0069676E">
        <w:rPr>
          <w:rFonts w:hint="eastAsia"/>
        </w:rPr>
        <w:t>皆非通論也。</w:t>
      </w:r>
      <w:r>
        <w:rPr>
          <w:rFonts w:hint="eastAsia"/>
        </w:rPr>
        <w:t>惟煮湯服之</w:t>
      </w:r>
      <w:r w:rsidR="006C4C45">
        <w:rPr>
          <w:rFonts w:hint="eastAsia"/>
        </w:rPr>
        <w:t>，</w:t>
      </w:r>
      <w:r>
        <w:rPr>
          <w:rFonts w:hint="eastAsia"/>
        </w:rPr>
        <w:t>宜取其輕清之氣</w:t>
      </w:r>
      <w:r w:rsidR="006C4C45">
        <w:rPr>
          <w:rFonts w:hint="eastAsia"/>
        </w:rPr>
        <w:t>，</w:t>
      </w:r>
      <w:r>
        <w:rPr>
          <w:rFonts w:hint="eastAsia"/>
        </w:rPr>
        <w:t>不宜過煎（過煎即不能發汗）</w:t>
      </w:r>
      <w:r w:rsidR="006C4C45">
        <w:rPr>
          <w:rFonts w:hint="eastAsia"/>
        </w:rPr>
        <w:t>，</w:t>
      </w:r>
      <w:r>
        <w:rPr>
          <w:rFonts w:hint="eastAsia"/>
        </w:rPr>
        <w:t>是以以之煎湯</w:t>
      </w:r>
      <w:r w:rsidR="006C4C45">
        <w:rPr>
          <w:rFonts w:hint="eastAsia"/>
        </w:rPr>
        <w:t>，</w:t>
      </w:r>
      <w:r>
        <w:rPr>
          <w:rFonts w:hint="eastAsia"/>
        </w:rPr>
        <w:t>只宜七八沸。若與難煎之藥同煎</w:t>
      </w:r>
      <w:r w:rsidR="006C4C45">
        <w:rPr>
          <w:rFonts w:hint="eastAsia"/>
        </w:rPr>
        <w:t>，</w:t>
      </w:r>
      <w:r>
        <w:rPr>
          <w:rFonts w:hint="eastAsia"/>
        </w:rPr>
        <w:t>後入可也。連翹為輕清宣散之品</w:t>
      </w:r>
      <w:r w:rsidR="006C4C45">
        <w:rPr>
          <w:rFonts w:hint="eastAsia"/>
        </w:rPr>
        <w:t>，</w:t>
      </w:r>
      <w:r>
        <w:rPr>
          <w:rFonts w:hint="eastAsia"/>
        </w:rPr>
        <w:t>其發汗之力不及薄荷</w:t>
      </w:r>
      <w:r w:rsidR="006C4C45">
        <w:rPr>
          <w:rFonts w:hint="eastAsia"/>
        </w:rPr>
        <w:t>，</w:t>
      </w:r>
      <w:r>
        <w:rPr>
          <w:rFonts w:hint="eastAsia"/>
        </w:rPr>
        <w:t>然與薄荷同用</w:t>
      </w:r>
      <w:r w:rsidR="006C4C45">
        <w:rPr>
          <w:rFonts w:hint="eastAsia"/>
        </w:rPr>
        <w:t>，</w:t>
      </w:r>
      <w:r>
        <w:rPr>
          <w:rFonts w:hint="eastAsia"/>
        </w:rPr>
        <w:t>能使薄荷發汗之力悠長（曾治一少年受感冒</w:t>
      </w:r>
      <w:r w:rsidR="006C4C45">
        <w:rPr>
          <w:rFonts w:hint="eastAsia"/>
        </w:rPr>
        <w:t>，</w:t>
      </w:r>
      <w:r>
        <w:rPr>
          <w:rFonts w:hint="eastAsia"/>
        </w:rPr>
        <w:t>俾單用連翹一兩</w:t>
      </w:r>
      <w:r w:rsidR="006C4C45">
        <w:rPr>
          <w:rFonts w:hint="eastAsia"/>
        </w:rPr>
        <w:t>，</w:t>
      </w:r>
      <w:r>
        <w:rPr>
          <w:rFonts w:hint="eastAsia"/>
        </w:rPr>
        <w:t>煮兩湯服之</w:t>
      </w:r>
      <w:r w:rsidR="006C4C45">
        <w:rPr>
          <w:rFonts w:hint="eastAsia"/>
        </w:rPr>
        <w:t>，</w:t>
      </w:r>
      <w:r>
        <w:rPr>
          <w:rFonts w:hint="eastAsia"/>
        </w:rPr>
        <w:t>終宵微汗不竭</w:t>
      </w:r>
      <w:r w:rsidR="006C4C45">
        <w:rPr>
          <w:rFonts w:hint="eastAsia"/>
        </w:rPr>
        <w:t>，</w:t>
      </w:r>
      <w:r>
        <w:rPr>
          <w:rFonts w:hint="eastAsia"/>
        </w:rPr>
        <w:t>病遂愈</w:t>
      </w:r>
      <w:r w:rsidR="006C4C45">
        <w:rPr>
          <w:rFonts w:hint="eastAsia"/>
        </w:rPr>
        <w:t>，</w:t>
      </w:r>
      <w:r>
        <w:rPr>
          <w:rFonts w:hint="eastAsia"/>
        </w:rPr>
        <w:t>其發汗之力和緩兼悠長可知）。蔥之形中空</w:t>
      </w:r>
      <w:r w:rsidR="006C4C45">
        <w:rPr>
          <w:rFonts w:hint="eastAsia"/>
        </w:rPr>
        <w:t>，</w:t>
      </w:r>
      <w:r>
        <w:rPr>
          <w:rFonts w:hint="eastAsia"/>
        </w:rPr>
        <w:t>其味微辣微甘</w:t>
      </w:r>
      <w:r w:rsidR="006C4C45">
        <w:rPr>
          <w:rFonts w:hint="eastAsia"/>
        </w:rPr>
        <w:t>，</w:t>
      </w:r>
      <w:r>
        <w:rPr>
          <w:rFonts w:hint="eastAsia"/>
        </w:rPr>
        <w:t>原微具發表之性</w:t>
      </w:r>
      <w:r w:rsidR="006C4C45">
        <w:rPr>
          <w:rFonts w:hint="eastAsia"/>
        </w:rPr>
        <w:t>，</w:t>
      </w:r>
      <w:r>
        <w:rPr>
          <w:rFonts w:hint="eastAsia"/>
        </w:rPr>
        <w:t>以旋轉</w:t>
      </w:r>
      <w:r w:rsidR="00D24630">
        <w:rPr>
          <w:rFonts w:hint="eastAsia"/>
        </w:rPr>
        <w:t>於</w:t>
      </w:r>
      <w:r>
        <w:rPr>
          <w:rFonts w:hint="eastAsia"/>
        </w:rPr>
        <w:t>營衛之間</w:t>
      </w:r>
      <w:r w:rsidR="006C4C45">
        <w:rPr>
          <w:rFonts w:hint="eastAsia"/>
        </w:rPr>
        <w:t>，</w:t>
      </w:r>
      <w:r>
        <w:rPr>
          <w:rFonts w:hint="eastAsia"/>
        </w:rPr>
        <w:t>故最能助發表之藥以調和營衛也。</w:t>
      </w:r>
    </w:p>
    <w:p w:rsidR="0069676E" w:rsidRDefault="00061250" w:rsidP="00061250">
      <w:pPr>
        <w:pStyle w:val="2f5"/>
        <w:ind w:firstLine="712"/>
      </w:pPr>
      <w:r>
        <w:rPr>
          <w:rFonts w:hint="eastAsia"/>
        </w:rPr>
        <w:t>有受風較重</w:t>
      </w:r>
      <w:r w:rsidR="006C4C45">
        <w:rPr>
          <w:rFonts w:hint="eastAsia"/>
        </w:rPr>
        <w:t>，</w:t>
      </w:r>
      <w:r>
        <w:rPr>
          <w:rFonts w:hint="eastAsia"/>
        </w:rPr>
        <w:t>不但酸軟懶動</w:t>
      </w:r>
      <w:r w:rsidR="006C4C45">
        <w:rPr>
          <w:rFonts w:hint="eastAsia"/>
        </w:rPr>
        <w:t>，</w:t>
      </w:r>
      <w:r>
        <w:rPr>
          <w:rFonts w:hint="eastAsia"/>
        </w:rPr>
        <w:t>且覺頭疼</w:t>
      </w:r>
      <w:r w:rsidR="006C4C45">
        <w:rPr>
          <w:rFonts w:hint="eastAsia"/>
        </w:rPr>
        <w:t>，</w:t>
      </w:r>
      <w:r>
        <w:rPr>
          <w:rFonts w:hint="eastAsia"/>
        </w:rPr>
        <w:t>周身骨節皆疼</w:t>
      </w:r>
      <w:r w:rsidR="006C4C45">
        <w:rPr>
          <w:rFonts w:hint="eastAsia"/>
        </w:rPr>
        <w:t>，</w:t>
      </w:r>
      <w:r>
        <w:rPr>
          <w:rFonts w:hint="eastAsia"/>
        </w:rPr>
        <w:t>肌膚熱</w:t>
      </w:r>
      <w:r w:rsidR="006C4C45">
        <w:rPr>
          <w:rFonts w:hint="eastAsia"/>
        </w:rPr>
        <w:t>，</w:t>
      </w:r>
      <w:r>
        <w:rPr>
          <w:rFonts w:hint="eastAsia"/>
        </w:rPr>
        <w:t>不畏風</w:t>
      </w:r>
      <w:r w:rsidR="006C4C45">
        <w:rPr>
          <w:rFonts w:hint="eastAsia"/>
        </w:rPr>
        <w:t>，</w:t>
      </w:r>
      <w:r>
        <w:rPr>
          <w:rFonts w:hint="eastAsia"/>
        </w:rPr>
        <w:t>心中亦微覺發熱</w:t>
      </w:r>
      <w:r w:rsidR="006C4C45">
        <w:rPr>
          <w:rFonts w:hint="eastAsia"/>
        </w:rPr>
        <w:t>，</w:t>
      </w:r>
      <w:r>
        <w:rPr>
          <w:rFonts w:hint="eastAsia"/>
        </w:rPr>
        <w:t>脈象浮數似有力</w:t>
      </w:r>
      <w:r w:rsidR="006C4C45">
        <w:rPr>
          <w:rFonts w:hint="eastAsia"/>
        </w:rPr>
        <w:t>，</w:t>
      </w:r>
      <w:r>
        <w:rPr>
          <w:rFonts w:hint="eastAsia"/>
        </w:rPr>
        <w:t>舌苔白</w:t>
      </w:r>
      <w:r w:rsidR="006A5321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宜</w:t>
      </w:r>
      <w:r w:rsidR="00D24630">
        <w:rPr>
          <w:rFonts w:hint="eastAsia"/>
        </w:rPr>
        <w:t>於</w:t>
      </w:r>
      <w:r>
        <w:rPr>
          <w:rFonts w:hint="eastAsia"/>
        </w:rPr>
        <w:t>前方中去蔥白</w:t>
      </w:r>
      <w:r w:rsidR="006C4C45">
        <w:rPr>
          <w:rFonts w:hint="eastAsia"/>
        </w:rPr>
        <w:t>，</w:t>
      </w:r>
      <w:r>
        <w:rPr>
          <w:rFonts w:hint="eastAsia"/>
        </w:rPr>
        <w:t>加天花粉八錢以清熱</w:t>
      </w:r>
      <w:r w:rsidR="006C4C45">
        <w:rPr>
          <w:rFonts w:hint="eastAsia"/>
        </w:rPr>
        <w:t>，</w:t>
      </w:r>
      <w:r>
        <w:rPr>
          <w:rFonts w:hint="eastAsia"/>
        </w:rPr>
        <w:t>加菊花二錢以治頭疼</w:t>
      </w:r>
      <w:r w:rsidR="006C4C45">
        <w:rPr>
          <w:rFonts w:hint="eastAsia"/>
        </w:rPr>
        <w:t>，</w:t>
      </w:r>
      <w:r>
        <w:rPr>
          <w:rFonts w:hint="eastAsia"/>
        </w:rPr>
        <w:t>惟煎湯時</w:t>
      </w:r>
      <w:r w:rsidR="006C4C45">
        <w:rPr>
          <w:rFonts w:hint="eastAsia"/>
        </w:rPr>
        <w:t>，</w:t>
      </w:r>
      <w:r>
        <w:rPr>
          <w:rFonts w:hint="eastAsia"/>
        </w:rPr>
        <w:t>薄荷宜後入。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有其人預有伏氣化熱</w:t>
      </w:r>
      <w:r w:rsidR="006C4C45">
        <w:rPr>
          <w:rFonts w:hint="eastAsia"/>
        </w:rPr>
        <w:t>，</w:t>
      </w:r>
      <w:r>
        <w:rPr>
          <w:rFonts w:hint="eastAsia"/>
        </w:rPr>
        <w:t>潛伏未動</w:t>
      </w:r>
      <w:r w:rsidR="006C4C45">
        <w:rPr>
          <w:rFonts w:hint="eastAsia"/>
        </w:rPr>
        <w:t>，</w:t>
      </w:r>
      <w:r>
        <w:rPr>
          <w:rFonts w:hint="eastAsia"/>
        </w:rPr>
        <w:t>後因薄受外感之觸動</w:t>
      </w:r>
      <w:r w:rsidR="006C4C45">
        <w:rPr>
          <w:rFonts w:hint="eastAsia"/>
        </w:rPr>
        <w:t>，</w:t>
      </w:r>
      <w:r>
        <w:rPr>
          <w:rFonts w:hint="eastAsia"/>
        </w:rPr>
        <w:t>其伏氣陡然勃發</w:t>
      </w:r>
      <w:r w:rsidR="006C4C45">
        <w:rPr>
          <w:rFonts w:hint="eastAsia"/>
        </w:rPr>
        <w:t>，</w:t>
      </w:r>
      <w:r>
        <w:rPr>
          <w:rFonts w:hint="eastAsia"/>
        </w:rPr>
        <w:t>一時表裡俱熱</w:t>
      </w:r>
      <w:r w:rsidR="006C4C45">
        <w:rPr>
          <w:rFonts w:hint="eastAsia"/>
        </w:rPr>
        <w:t>，</w:t>
      </w:r>
      <w:r>
        <w:rPr>
          <w:rFonts w:hint="eastAsia"/>
        </w:rPr>
        <w:t>其舌苔白</w:t>
      </w:r>
      <w:r w:rsidR="0069676E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中心似乾</w:t>
      </w:r>
      <w:r w:rsidR="006C4C45">
        <w:rPr>
          <w:rFonts w:hint="eastAsia"/>
        </w:rPr>
        <w:t>，</w:t>
      </w:r>
      <w:r>
        <w:rPr>
          <w:rFonts w:hint="eastAsia"/>
        </w:rPr>
        <w:t>脈象浮而有洪象</w:t>
      </w:r>
      <w:r w:rsidR="006C4C45">
        <w:rPr>
          <w:rFonts w:hint="eastAsia"/>
        </w:rPr>
        <w:t>，</w:t>
      </w:r>
      <w:r>
        <w:rPr>
          <w:rFonts w:hint="eastAsia"/>
        </w:rPr>
        <w:t>此其病雖連陽明而仍可由太陽汗解也。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【處方】</w:t>
      </w:r>
    </w:p>
    <w:p w:rsidR="0069676E" w:rsidRDefault="00061250" w:rsidP="00061250">
      <w:pPr>
        <w:pStyle w:val="2f5"/>
        <w:ind w:firstLine="712"/>
      </w:pPr>
      <w:r>
        <w:rPr>
          <w:rFonts w:hint="eastAsia"/>
        </w:rPr>
        <w:t>生石膏一兩搗細</w:t>
      </w:r>
      <w:r w:rsidR="006C4C45">
        <w:rPr>
          <w:rFonts w:hint="eastAsia"/>
        </w:rPr>
        <w:t>，</w:t>
      </w:r>
      <w:r>
        <w:rPr>
          <w:rFonts w:hint="eastAsia"/>
        </w:rPr>
        <w:t>天花粉一兩</w:t>
      </w:r>
      <w:r w:rsidR="006C4C45">
        <w:rPr>
          <w:rFonts w:hint="eastAsia"/>
        </w:rPr>
        <w:t>，</w:t>
      </w:r>
      <w:r>
        <w:rPr>
          <w:rFonts w:hint="eastAsia"/>
        </w:rPr>
        <w:t>薄荷葉錢半</w:t>
      </w:r>
      <w:r w:rsidR="006C4C45">
        <w:rPr>
          <w:rFonts w:hint="eastAsia"/>
        </w:rPr>
        <w:t>，</w:t>
      </w:r>
      <w:r>
        <w:rPr>
          <w:rFonts w:hint="eastAsia"/>
        </w:rPr>
        <w:t>連翹錢半。上藥四味</w:t>
      </w:r>
      <w:r w:rsidR="006C4C45">
        <w:rPr>
          <w:rFonts w:hint="eastAsia"/>
        </w:rPr>
        <w:t>，</w:t>
      </w:r>
      <w:r>
        <w:rPr>
          <w:rFonts w:hint="eastAsia"/>
        </w:rPr>
        <w:t>煎湯一大盅</w:t>
      </w:r>
      <w:r w:rsidR="006C4C45">
        <w:rPr>
          <w:rFonts w:hint="eastAsia"/>
        </w:rPr>
        <w:t>，</w:t>
      </w:r>
      <w:r>
        <w:rPr>
          <w:rFonts w:hint="eastAsia"/>
        </w:rPr>
        <w:t>溫服得汗即愈</w:t>
      </w:r>
      <w:r w:rsidR="006C4C45">
        <w:rPr>
          <w:rFonts w:hint="eastAsia"/>
        </w:rPr>
        <w:t>，</w:t>
      </w:r>
      <w:r>
        <w:rPr>
          <w:rFonts w:hint="eastAsia"/>
        </w:rPr>
        <w:t>薄荷葉煎時宜後入。</w:t>
      </w:r>
    </w:p>
    <w:p w:rsidR="0069676E" w:rsidRDefault="00061250" w:rsidP="00061250">
      <w:pPr>
        <w:pStyle w:val="2f5"/>
        <w:ind w:firstLine="712"/>
      </w:pPr>
      <w:r>
        <w:rPr>
          <w:rFonts w:hint="eastAsia"/>
        </w:rPr>
        <w:t>或問</w:t>
      </w:r>
      <w:r w:rsidR="0069676E">
        <w:rPr>
          <w:rFonts w:hint="eastAsia"/>
        </w:rPr>
        <w:t>「</w:t>
      </w:r>
      <w:r>
        <w:rPr>
          <w:rFonts w:hint="eastAsia"/>
        </w:rPr>
        <w:t>此方重用石膏、花粉</w:t>
      </w:r>
      <w:r w:rsidR="006C4C45">
        <w:rPr>
          <w:rFonts w:hint="eastAsia"/>
        </w:rPr>
        <w:t>，</w:t>
      </w:r>
      <w:r>
        <w:rPr>
          <w:rFonts w:hint="eastAsia"/>
        </w:rPr>
        <w:t>少用薄荷、連翹</w:t>
      </w:r>
      <w:r w:rsidR="006C4C45">
        <w:rPr>
          <w:rFonts w:hint="eastAsia"/>
        </w:rPr>
        <w:t>，</w:t>
      </w:r>
      <w:r>
        <w:rPr>
          <w:rFonts w:hint="eastAsia"/>
        </w:rPr>
        <w:t>以為發表之劑</w:t>
      </w:r>
      <w:r w:rsidR="006C4C45">
        <w:rPr>
          <w:rFonts w:hint="eastAsia"/>
        </w:rPr>
        <w:t>，</w:t>
      </w:r>
      <w:r>
        <w:rPr>
          <w:rFonts w:hint="eastAsia"/>
        </w:rPr>
        <w:t>特恐石膏、花粉監製薄荷、連翹太過</w:t>
      </w:r>
      <w:r w:rsidR="006C4C45">
        <w:rPr>
          <w:rFonts w:hint="eastAsia"/>
        </w:rPr>
        <w:t>，</w:t>
      </w:r>
      <w:r>
        <w:rPr>
          <w:rFonts w:hint="eastAsia"/>
        </w:rPr>
        <w:t>服後不能作汗耳</w:t>
      </w:r>
      <w:r w:rsidR="0069676E">
        <w:rPr>
          <w:rFonts w:hint="eastAsia"/>
        </w:rPr>
        <w:t>」</w:t>
      </w:r>
      <w:r>
        <w:rPr>
          <w:rFonts w:hint="eastAsia"/>
        </w:rPr>
        <w:t>。答曰</w:t>
      </w:r>
      <w:r w:rsidR="0069676E">
        <w:rPr>
          <w:rFonts w:hint="eastAsia"/>
        </w:rPr>
        <w:t>「</w:t>
      </w:r>
      <w:r>
        <w:rPr>
          <w:rFonts w:hint="eastAsia"/>
        </w:rPr>
        <w:t>此方雖為發表之劑</w:t>
      </w:r>
      <w:r w:rsidR="006C4C45">
        <w:rPr>
          <w:rFonts w:hint="eastAsia"/>
        </w:rPr>
        <w:t>，</w:t>
      </w:r>
      <w:r>
        <w:rPr>
          <w:rFonts w:hint="eastAsia"/>
        </w:rPr>
        <w:t>實乃</w:t>
      </w:r>
      <w:r>
        <w:rPr>
          <w:rFonts w:hint="eastAsia"/>
        </w:rPr>
        <w:lastRenderedPageBreak/>
        <w:t>調劑陰陽</w:t>
      </w:r>
      <w:r w:rsidR="006C4C45">
        <w:rPr>
          <w:rFonts w:hint="eastAsia"/>
        </w:rPr>
        <w:t>，</w:t>
      </w:r>
      <w:r>
        <w:rPr>
          <w:rFonts w:hint="eastAsia"/>
        </w:rPr>
        <w:t>聽其自汗</w:t>
      </w:r>
      <w:r w:rsidR="006C4C45">
        <w:rPr>
          <w:rFonts w:hint="eastAsia"/>
        </w:rPr>
        <w:t>，</w:t>
      </w:r>
      <w:r>
        <w:rPr>
          <w:rFonts w:hint="eastAsia"/>
        </w:rPr>
        <w:t>而非強發其汗也。蓋此證原為伏氣化熱</w:t>
      </w:r>
      <w:r w:rsidR="006C4C45">
        <w:rPr>
          <w:rFonts w:hint="eastAsia"/>
        </w:rPr>
        <w:t>，</w:t>
      </w:r>
      <w:r>
        <w:rPr>
          <w:rFonts w:hint="eastAsia"/>
        </w:rPr>
        <w:t>偶為外感觸動</w:t>
      </w:r>
      <w:r w:rsidR="006C4C45">
        <w:rPr>
          <w:rFonts w:hint="eastAsia"/>
        </w:rPr>
        <w:t>，</w:t>
      </w:r>
      <w:r>
        <w:rPr>
          <w:rFonts w:hint="eastAsia"/>
        </w:rPr>
        <w:t>遂欲達</w:t>
      </w:r>
      <w:r w:rsidR="00D24630">
        <w:rPr>
          <w:rFonts w:hint="eastAsia"/>
        </w:rPr>
        <w:t>於</w:t>
      </w:r>
      <w:r>
        <w:rPr>
          <w:rFonts w:hint="eastAsia"/>
        </w:rPr>
        <w:t>表而外出</w:t>
      </w:r>
      <w:r w:rsidR="006C4C45">
        <w:rPr>
          <w:rFonts w:hint="eastAsia"/>
        </w:rPr>
        <w:t>，</w:t>
      </w:r>
      <w:r>
        <w:rPr>
          <w:rFonts w:hint="eastAsia"/>
        </w:rPr>
        <w:t>而重用涼藥與之化合</w:t>
      </w:r>
      <w:r w:rsidR="006C4C45">
        <w:rPr>
          <w:rFonts w:hint="eastAsia"/>
        </w:rPr>
        <w:t>，</w:t>
      </w:r>
      <w:r>
        <w:rPr>
          <w:rFonts w:hint="eastAsia"/>
        </w:rPr>
        <w:t>猶如水沃冶紅之鐵</w:t>
      </w:r>
      <w:r w:rsidR="006C4C45">
        <w:rPr>
          <w:rFonts w:hint="eastAsia"/>
        </w:rPr>
        <w:t>，</w:t>
      </w:r>
      <w:r>
        <w:rPr>
          <w:rFonts w:hint="eastAsia"/>
        </w:rPr>
        <w:t>其蓬勃四達之熱氣原難遏抑</w:t>
      </w:r>
      <w:r w:rsidR="006C4C45">
        <w:rPr>
          <w:rFonts w:hint="eastAsia"/>
        </w:rPr>
        <w:t>，</w:t>
      </w:r>
      <w:r>
        <w:rPr>
          <w:rFonts w:hint="eastAsia"/>
        </w:rPr>
        <w:t>而復少用薄荷、連翹</w:t>
      </w:r>
      <w:r w:rsidR="006C4C45">
        <w:rPr>
          <w:rFonts w:hint="eastAsia"/>
        </w:rPr>
        <w:t>，</w:t>
      </w:r>
      <w:r>
        <w:rPr>
          <w:rFonts w:hint="eastAsia"/>
        </w:rPr>
        <w:t>為之解其外表之阻隔</w:t>
      </w:r>
      <w:r w:rsidR="006C4C45">
        <w:rPr>
          <w:rFonts w:hint="eastAsia"/>
        </w:rPr>
        <w:t>，</w:t>
      </w:r>
      <w:r>
        <w:rPr>
          <w:rFonts w:hint="eastAsia"/>
        </w:rPr>
        <w:t>則腹中所化之熱氣</w:t>
      </w:r>
      <w:r w:rsidR="006C4C45">
        <w:rPr>
          <w:rFonts w:hint="eastAsia"/>
        </w:rPr>
        <w:t>，</w:t>
      </w:r>
      <w:r>
        <w:rPr>
          <w:rFonts w:hint="eastAsia"/>
        </w:rPr>
        <w:t>自奪門而出</w:t>
      </w:r>
      <w:r w:rsidR="006C4C45">
        <w:rPr>
          <w:rFonts w:hint="eastAsia"/>
        </w:rPr>
        <w:t>，</w:t>
      </w:r>
      <w:r>
        <w:rPr>
          <w:rFonts w:hint="eastAsia"/>
        </w:rPr>
        <w:t>作汗而解矣。且此等汗</w:t>
      </w:r>
      <w:r w:rsidR="006C4C45">
        <w:rPr>
          <w:rFonts w:hint="eastAsia"/>
        </w:rPr>
        <w:t>，</w:t>
      </w:r>
      <w:r>
        <w:rPr>
          <w:rFonts w:hint="eastAsia"/>
        </w:rPr>
        <w:t>原不可設法為之息止</w:t>
      </w:r>
      <w:r w:rsidR="006C4C45">
        <w:rPr>
          <w:rFonts w:hint="eastAsia"/>
        </w:rPr>
        <w:t>，</w:t>
      </w:r>
      <w:r>
        <w:rPr>
          <w:rFonts w:hint="eastAsia"/>
        </w:rPr>
        <w:t>雖如水流漓而斷無亡陰、亡陽之虞</w:t>
      </w:r>
      <w:r w:rsidR="006C4C45">
        <w:rPr>
          <w:rFonts w:hint="eastAsia"/>
        </w:rPr>
        <w:t>，</w:t>
      </w:r>
      <w:r>
        <w:rPr>
          <w:rFonts w:hint="eastAsia"/>
        </w:rPr>
        <w:t>亦斷無汗後不解之虞。此方原與拙擬寒解湯相似</w:t>
      </w:r>
      <w:r w:rsidR="0069676E">
        <w:rPr>
          <w:rFonts w:hint="eastAsia"/>
        </w:rPr>
        <w:t>（</w:t>
      </w:r>
      <w:r w:rsidR="0069676E" w:rsidRPr="0069676E">
        <w:rPr>
          <w:rFonts w:hint="eastAsia"/>
        </w:rPr>
        <w:t>寒解湯</w:t>
      </w:r>
      <w:r w:rsidR="0069676E">
        <w:t>：</w:t>
      </w:r>
      <w:r w:rsidR="0069676E" w:rsidRPr="0069676E">
        <w:rPr>
          <w:rFonts w:hint="eastAsia"/>
        </w:rPr>
        <w:t>生石膏一兩</w:t>
      </w:r>
      <w:r w:rsidR="006C4C45">
        <w:t>，</w:t>
      </w:r>
      <w:r w:rsidR="0069676E" w:rsidRPr="0069676E">
        <w:rPr>
          <w:rFonts w:hint="eastAsia"/>
        </w:rPr>
        <w:t>知母八錢</w:t>
      </w:r>
      <w:r w:rsidR="006C4C45">
        <w:rPr>
          <w:rFonts w:hint="eastAsia"/>
        </w:rPr>
        <w:t>，</w:t>
      </w:r>
      <w:r w:rsidR="0069676E" w:rsidRPr="0069676E">
        <w:rPr>
          <w:rFonts w:hint="eastAsia"/>
        </w:rPr>
        <w:t>連翹、蟬退各錢半</w:t>
      </w:r>
      <w:r w:rsidR="006C4C45">
        <w:t>，</w:t>
      </w:r>
      <w:r w:rsidR="0069676E" w:rsidRPr="0069676E">
        <w:rPr>
          <w:rFonts w:hint="eastAsia"/>
        </w:rPr>
        <w:t>今以知母多劣</w:t>
      </w:r>
      <w:r w:rsidR="006C4C45">
        <w:t>，</w:t>
      </w:r>
      <w:r w:rsidR="0069676E" w:rsidRPr="0069676E">
        <w:rPr>
          <w:rFonts w:hint="eastAsia"/>
        </w:rPr>
        <w:t>故易以花粉</w:t>
      </w:r>
      <w:r w:rsidR="006C4C45">
        <w:t>，</w:t>
      </w:r>
      <w:r w:rsidR="0069676E" w:rsidRPr="0069676E">
        <w:rPr>
          <w:rFonts w:hint="eastAsia"/>
        </w:rPr>
        <w:t>為蟬退發表之力稍弱</w:t>
      </w:r>
      <w:r w:rsidR="006C4C45">
        <w:t>，</w:t>
      </w:r>
      <w:r w:rsidR="0069676E" w:rsidRPr="0069676E">
        <w:rPr>
          <w:rFonts w:hint="eastAsia"/>
        </w:rPr>
        <w:t>又易以薄荷葉</w:t>
      </w:r>
      <w:r w:rsidR="0069676E"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二方任用其一</w:t>
      </w:r>
      <w:r w:rsidR="006C4C45">
        <w:rPr>
          <w:rFonts w:hint="eastAsia"/>
        </w:rPr>
        <w:t>，</w:t>
      </w:r>
      <w:r>
        <w:rPr>
          <w:rFonts w:hint="eastAsia"/>
        </w:rPr>
        <w:t>果能證脈無誤</w:t>
      </w:r>
      <w:r w:rsidR="006C4C45">
        <w:rPr>
          <w:rFonts w:hint="eastAsia"/>
        </w:rPr>
        <w:t>，</w:t>
      </w:r>
      <w:r>
        <w:rPr>
          <w:rFonts w:hint="eastAsia"/>
        </w:rPr>
        <w:t>服後</w:t>
      </w:r>
      <w:r w:rsidR="0069676E">
        <w:rPr>
          <w:rFonts w:hint="eastAsia"/>
        </w:rPr>
        <w:t>覆</w:t>
      </w:r>
      <w:r>
        <w:rPr>
          <w:rFonts w:hint="eastAsia"/>
        </w:rPr>
        <w:t>杯之頃</w:t>
      </w:r>
      <w:r w:rsidR="006C4C45">
        <w:rPr>
          <w:rFonts w:hint="eastAsia"/>
        </w:rPr>
        <w:t>，</w:t>
      </w:r>
      <w:r>
        <w:rPr>
          <w:rFonts w:hint="eastAsia"/>
        </w:rPr>
        <w:t>即可全身得汗。間有畏石膏之涼</w:t>
      </w:r>
      <w:r w:rsidR="006C4C45">
        <w:rPr>
          <w:rFonts w:hint="eastAsia"/>
        </w:rPr>
        <w:t>，</w:t>
      </w:r>
      <w:r>
        <w:rPr>
          <w:rFonts w:hint="eastAsia"/>
        </w:rPr>
        <w:t>將其藥先服一半者</w:t>
      </w:r>
      <w:r w:rsidR="006C4C45">
        <w:rPr>
          <w:rFonts w:hint="eastAsia"/>
        </w:rPr>
        <w:t>，</w:t>
      </w:r>
      <w:r>
        <w:rPr>
          <w:rFonts w:hint="eastAsia"/>
        </w:rPr>
        <w:t>服後亦可得汗</w:t>
      </w:r>
      <w:r w:rsidR="006C4C45">
        <w:rPr>
          <w:rFonts w:hint="eastAsia"/>
        </w:rPr>
        <w:t>，</w:t>
      </w:r>
      <w:r>
        <w:rPr>
          <w:rFonts w:hint="eastAsia"/>
        </w:rPr>
        <w:t>後再服其所餘</w:t>
      </w:r>
      <w:r w:rsidR="006C4C45">
        <w:rPr>
          <w:rFonts w:hint="eastAsia"/>
        </w:rPr>
        <w:t>，</w:t>
      </w:r>
      <w:r>
        <w:rPr>
          <w:rFonts w:hint="eastAsia"/>
        </w:rPr>
        <w:t>則分毫無汗矣。因其熱已化汗而出</w:t>
      </w:r>
      <w:r w:rsidR="006C4C45">
        <w:rPr>
          <w:rFonts w:hint="eastAsia"/>
        </w:rPr>
        <w:t>，</w:t>
      </w:r>
      <w:r>
        <w:rPr>
          <w:rFonts w:hint="eastAsia"/>
        </w:rPr>
        <w:t>所餘之熱無多也。即此之前後分服</w:t>
      </w:r>
      <w:r w:rsidR="006C4C45">
        <w:rPr>
          <w:rFonts w:hint="eastAsia"/>
        </w:rPr>
        <w:t>，</w:t>
      </w:r>
      <w:r>
        <w:rPr>
          <w:rFonts w:hint="eastAsia"/>
        </w:rPr>
        <w:t>或出汗或不出汗</w:t>
      </w:r>
      <w:r w:rsidR="006C4C45">
        <w:rPr>
          <w:rFonts w:hint="eastAsia"/>
        </w:rPr>
        <w:t>，</w:t>
      </w:r>
      <w:r>
        <w:rPr>
          <w:rFonts w:hint="eastAsia"/>
        </w:rPr>
        <w:t>可不深悟此藥發汗之理乎？況石膏原具有發表之力也。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有其人身體酸懶</w:t>
      </w:r>
      <w:r w:rsidR="006C4C45">
        <w:rPr>
          <w:rFonts w:hint="eastAsia"/>
        </w:rPr>
        <w:t>，</w:t>
      </w:r>
      <w:r>
        <w:rPr>
          <w:rFonts w:hint="eastAsia"/>
        </w:rPr>
        <w:t>且甚覺沉重</w:t>
      </w:r>
      <w:r w:rsidR="006C4C45">
        <w:rPr>
          <w:rFonts w:hint="eastAsia"/>
        </w:rPr>
        <w:t>，</w:t>
      </w:r>
      <w:r>
        <w:rPr>
          <w:rFonts w:hint="eastAsia"/>
        </w:rPr>
        <w:t>頭重懶抬</w:t>
      </w:r>
      <w:r w:rsidR="006C4C45">
        <w:rPr>
          <w:rFonts w:hint="eastAsia"/>
        </w:rPr>
        <w:t>，</w:t>
      </w:r>
      <w:r>
        <w:rPr>
          <w:rFonts w:hint="eastAsia"/>
        </w:rPr>
        <w:t>足重懶舉</w:t>
      </w:r>
      <w:r w:rsidR="006C4C45">
        <w:rPr>
          <w:rFonts w:hint="eastAsia"/>
        </w:rPr>
        <w:t>，</w:t>
      </w:r>
      <w:r>
        <w:rPr>
          <w:rFonts w:hint="eastAsia"/>
        </w:rPr>
        <w:t>或周身肌膚重按移時</w:t>
      </w:r>
      <w:r w:rsidR="006C4C45">
        <w:rPr>
          <w:rFonts w:hint="eastAsia"/>
        </w:rPr>
        <w:t>，</w:t>
      </w:r>
      <w:r>
        <w:rPr>
          <w:rFonts w:hint="eastAsia"/>
        </w:rPr>
        <w:t>微似有痕</w:t>
      </w:r>
      <w:r w:rsidR="006C4C45">
        <w:rPr>
          <w:rFonts w:hint="eastAsia"/>
        </w:rPr>
        <w:t>，</w:t>
      </w:r>
      <w:r>
        <w:rPr>
          <w:rFonts w:hint="eastAsia"/>
        </w:rPr>
        <w:t>或小便不利</w:t>
      </w:r>
      <w:r w:rsidR="006C4C45">
        <w:rPr>
          <w:rFonts w:hint="eastAsia"/>
        </w:rPr>
        <w:t>，</w:t>
      </w:r>
      <w:r>
        <w:rPr>
          <w:rFonts w:hint="eastAsia"/>
        </w:rPr>
        <w:t>其舌苔白而發膩</w:t>
      </w:r>
      <w:r w:rsidR="006C4C45">
        <w:rPr>
          <w:rFonts w:hint="eastAsia"/>
        </w:rPr>
        <w:t>，</w:t>
      </w:r>
      <w:r>
        <w:rPr>
          <w:rFonts w:hint="eastAsia"/>
        </w:rPr>
        <w:t>微帶灰色</w:t>
      </w:r>
      <w:r w:rsidR="006C4C45">
        <w:rPr>
          <w:rFonts w:hint="eastAsia"/>
        </w:rPr>
        <w:t>，</w:t>
      </w:r>
      <w:r>
        <w:rPr>
          <w:rFonts w:hint="eastAsia"/>
        </w:rPr>
        <w:t>其脈浮而濡</w:t>
      </w:r>
      <w:r w:rsidR="006C4C45">
        <w:rPr>
          <w:rFonts w:hint="eastAsia"/>
        </w:rPr>
        <w:t>，</w:t>
      </w:r>
      <w:r>
        <w:rPr>
          <w:rFonts w:hint="eastAsia"/>
        </w:rPr>
        <w:t>至數如常者</w:t>
      </w:r>
      <w:r w:rsidR="006C4C45">
        <w:rPr>
          <w:rFonts w:hint="eastAsia"/>
        </w:rPr>
        <w:t>，</w:t>
      </w:r>
      <w:r>
        <w:rPr>
          <w:rFonts w:hint="eastAsia"/>
        </w:rPr>
        <w:t>此濕溫也。其人或久居潮濕之地</w:t>
      </w:r>
      <w:r w:rsidR="006C4C45">
        <w:rPr>
          <w:rFonts w:hint="eastAsia"/>
        </w:rPr>
        <w:t>，</w:t>
      </w:r>
      <w:r>
        <w:rPr>
          <w:rFonts w:hint="eastAsia"/>
        </w:rPr>
        <w:t>臟腑為濕氣所侵</w:t>
      </w:r>
      <w:r w:rsidR="006C4C45">
        <w:rPr>
          <w:rFonts w:hint="eastAsia"/>
        </w:rPr>
        <w:t>，</w:t>
      </w:r>
      <w:r>
        <w:rPr>
          <w:rFonts w:hint="eastAsia"/>
        </w:rPr>
        <w:t>或值陰雨連旬</w:t>
      </w:r>
      <w:r w:rsidR="006C4C45">
        <w:rPr>
          <w:rFonts w:hint="eastAsia"/>
        </w:rPr>
        <w:t>，</w:t>
      </w:r>
      <w:r>
        <w:rPr>
          <w:rFonts w:hint="eastAsia"/>
        </w:rPr>
        <w:t>空氣之中含水分過度</w:t>
      </w:r>
      <w:r w:rsidR="006C4C45">
        <w:rPr>
          <w:rFonts w:hint="eastAsia"/>
        </w:rPr>
        <w:t>，</w:t>
      </w:r>
      <w:r>
        <w:rPr>
          <w:rFonts w:hint="eastAsia"/>
        </w:rPr>
        <w:t>或因飲食不慎</w:t>
      </w:r>
      <w:r w:rsidR="006C4C45">
        <w:rPr>
          <w:rFonts w:hint="eastAsia"/>
        </w:rPr>
        <w:t>，</w:t>
      </w:r>
      <w:r>
        <w:rPr>
          <w:rFonts w:hint="eastAsia"/>
        </w:rPr>
        <w:t>傷其脾胃</w:t>
      </w:r>
      <w:r w:rsidR="006C4C45">
        <w:rPr>
          <w:rFonts w:hint="eastAsia"/>
        </w:rPr>
        <w:t>，</w:t>
      </w:r>
      <w:r>
        <w:rPr>
          <w:rFonts w:hint="eastAsia"/>
        </w:rPr>
        <w:t>濕鬱中焦</w:t>
      </w:r>
      <w:r w:rsidR="006C4C45">
        <w:rPr>
          <w:rFonts w:hint="eastAsia"/>
        </w:rPr>
        <w:t>，</w:t>
      </w:r>
      <w:r>
        <w:rPr>
          <w:rFonts w:hint="eastAsia"/>
        </w:rPr>
        <w:t>又復感受風邪</w:t>
      </w:r>
      <w:r w:rsidR="006C4C45">
        <w:rPr>
          <w:rFonts w:hint="eastAsia"/>
        </w:rPr>
        <w:t>，</w:t>
      </w:r>
      <w:r>
        <w:rPr>
          <w:rFonts w:hint="eastAsia"/>
        </w:rPr>
        <w:t>遂成斯證</w:t>
      </w:r>
      <w:r w:rsidR="006C4C45">
        <w:rPr>
          <w:rFonts w:hint="eastAsia"/>
        </w:rPr>
        <w:t>，</w:t>
      </w:r>
      <w:r>
        <w:rPr>
          <w:rFonts w:hint="eastAsia"/>
        </w:rPr>
        <w:t>宜用藥外解其表</w:t>
      </w:r>
      <w:r w:rsidR="006C4C45">
        <w:rPr>
          <w:rFonts w:hint="eastAsia"/>
        </w:rPr>
        <w:t>，</w:t>
      </w:r>
      <w:r>
        <w:rPr>
          <w:rFonts w:hint="eastAsia"/>
        </w:rPr>
        <w:t>內利其濕則病癒矣。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【處方】</w:t>
      </w:r>
    </w:p>
    <w:p w:rsidR="0069676E" w:rsidRDefault="00061250" w:rsidP="00061250">
      <w:pPr>
        <w:pStyle w:val="2f5"/>
        <w:ind w:firstLine="712"/>
      </w:pPr>
      <w:r>
        <w:rPr>
          <w:rFonts w:hint="eastAsia"/>
        </w:rPr>
        <w:t>薄荷葉三錢</w:t>
      </w:r>
      <w:r w:rsidR="006C4C45">
        <w:rPr>
          <w:rFonts w:hint="eastAsia"/>
        </w:rPr>
        <w:t>，</w:t>
      </w:r>
      <w:r>
        <w:rPr>
          <w:rFonts w:hint="eastAsia"/>
        </w:rPr>
        <w:t>連翹三錢</w:t>
      </w:r>
      <w:r w:rsidR="006C4C45">
        <w:rPr>
          <w:rFonts w:hint="eastAsia"/>
        </w:rPr>
        <w:t>，</w:t>
      </w:r>
      <w:r>
        <w:rPr>
          <w:rFonts w:hint="eastAsia"/>
        </w:rPr>
        <w:t>小蒼朮三錢</w:t>
      </w:r>
      <w:r w:rsidR="006C4C45">
        <w:rPr>
          <w:rFonts w:hint="eastAsia"/>
        </w:rPr>
        <w:t>，</w:t>
      </w:r>
      <w:r>
        <w:rPr>
          <w:rFonts w:hint="eastAsia"/>
        </w:rPr>
        <w:t>黃芩三錢</w:t>
      </w:r>
      <w:r w:rsidR="006C4C45">
        <w:rPr>
          <w:rFonts w:hint="eastAsia"/>
        </w:rPr>
        <w:t>，</w:t>
      </w:r>
      <w:r>
        <w:rPr>
          <w:rFonts w:hint="eastAsia"/>
        </w:rPr>
        <w:t>木通二錢。上藥五味</w:t>
      </w:r>
      <w:r w:rsidR="006C4C45">
        <w:rPr>
          <w:rFonts w:hint="eastAsia"/>
        </w:rPr>
        <w:t>，</w:t>
      </w:r>
      <w:r>
        <w:rPr>
          <w:rFonts w:hint="eastAsia"/>
        </w:rPr>
        <w:t>先將後四味水煎十餘沸</w:t>
      </w:r>
      <w:r w:rsidR="006C4C45">
        <w:rPr>
          <w:rFonts w:hint="eastAsia"/>
        </w:rPr>
        <w:t>，</w:t>
      </w:r>
      <w:r>
        <w:rPr>
          <w:rFonts w:hint="eastAsia"/>
        </w:rPr>
        <w:t>再入薄荷煎七、八沸</w:t>
      </w:r>
      <w:r w:rsidR="006C4C45">
        <w:rPr>
          <w:rFonts w:hint="eastAsia"/>
        </w:rPr>
        <w:t>，</w:t>
      </w:r>
      <w:r>
        <w:rPr>
          <w:rFonts w:hint="eastAsia"/>
        </w:rPr>
        <w:t>取清湯一大盅</w:t>
      </w:r>
      <w:r w:rsidR="006C4C45">
        <w:rPr>
          <w:rFonts w:hint="eastAsia"/>
        </w:rPr>
        <w:t>，</w:t>
      </w:r>
      <w:r>
        <w:rPr>
          <w:rFonts w:hint="eastAsia"/>
        </w:rPr>
        <w:t>溫服之。若小便不</w:t>
      </w:r>
      <w:r>
        <w:rPr>
          <w:rFonts w:hint="eastAsia"/>
        </w:rPr>
        <w:lastRenderedPageBreak/>
        <w:t>利者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用藥之外</w:t>
      </w:r>
      <w:r w:rsidR="006C4C45">
        <w:rPr>
          <w:rFonts w:hint="eastAsia"/>
        </w:rPr>
        <w:t>，</w:t>
      </w:r>
      <w:r>
        <w:rPr>
          <w:rFonts w:hint="eastAsia"/>
        </w:rPr>
        <w:t>用鮮白茅根六兩</w:t>
      </w:r>
      <w:r w:rsidR="006C4C45">
        <w:rPr>
          <w:rFonts w:hint="eastAsia"/>
        </w:rPr>
        <w:t>，</w:t>
      </w:r>
      <w:r>
        <w:rPr>
          <w:rFonts w:hint="eastAsia"/>
        </w:rPr>
        <w:t>去皮切碎</w:t>
      </w:r>
      <w:r w:rsidR="006C4C45">
        <w:rPr>
          <w:rFonts w:hint="eastAsia"/>
        </w:rPr>
        <w:t>，</w:t>
      </w:r>
      <w:r>
        <w:rPr>
          <w:rFonts w:hint="eastAsia"/>
        </w:rPr>
        <w:t>水煎四、五沸</w:t>
      </w:r>
      <w:r w:rsidR="006C4C45">
        <w:rPr>
          <w:rFonts w:hint="eastAsia"/>
        </w:rPr>
        <w:t>，</w:t>
      </w:r>
      <w:r>
        <w:rPr>
          <w:rFonts w:hint="eastAsia"/>
        </w:rPr>
        <w:t>取其清湯以之當茶</w:t>
      </w:r>
      <w:r w:rsidR="006C4C45">
        <w:rPr>
          <w:rFonts w:hint="eastAsia"/>
        </w:rPr>
        <w:t>，</w:t>
      </w:r>
      <w:r>
        <w:rPr>
          <w:rFonts w:hint="eastAsia"/>
        </w:rPr>
        <w:t>渴則飲之。若其人肌膚發熱</w:t>
      </w:r>
      <w:r w:rsidR="006C4C45">
        <w:rPr>
          <w:rFonts w:hint="eastAsia"/>
        </w:rPr>
        <w:t>，</w:t>
      </w:r>
      <w:r>
        <w:rPr>
          <w:rFonts w:hint="eastAsia"/>
        </w:rPr>
        <w:t>心中亦微覺熱者</w:t>
      </w:r>
      <w:r w:rsidR="006C4C45">
        <w:rPr>
          <w:rFonts w:hint="eastAsia"/>
        </w:rPr>
        <w:t>，</w:t>
      </w:r>
      <w:r>
        <w:rPr>
          <w:rFonts w:hint="eastAsia"/>
        </w:rPr>
        <w:t>宜去蒼朮加滑石八錢。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有溫病初得作喘者</w:t>
      </w:r>
      <w:r w:rsidR="006C4C45">
        <w:rPr>
          <w:rFonts w:hint="eastAsia"/>
        </w:rPr>
        <w:t>，</w:t>
      </w:r>
      <w:r>
        <w:rPr>
          <w:rFonts w:hint="eastAsia"/>
        </w:rPr>
        <w:t>其肌膚不惡寒而發熱</w:t>
      </w:r>
      <w:r w:rsidR="006C4C45">
        <w:rPr>
          <w:rFonts w:hint="eastAsia"/>
        </w:rPr>
        <w:t>，</w:t>
      </w:r>
      <w:r>
        <w:rPr>
          <w:rFonts w:hint="eastAsia"/>
        </w:rPr>
        <w:t>心中亦微覺發熱</w:t>
      </w:r>
      <w:r w:rsidR="006C4C45">
        <w:rPr>
          <w:rFonts w:hint="eastAsia"/>
        </w:rPr>
        <w:t>，</w:t>
      </w:r>
      <w:r>
        <w:rPr>
          <w:rFonts w:hint="eastAsia"/>
        </w:rPr>
        <w:t>脈象浮而長者</w:t>
      </w:r>
      <w:r w:rsidR="006C4C45">
        <w:rPr>
          <w:rFonts w:hint="eastAsia"/>
        </w:rPr>
        <w:t>，</w:t>
      </w:r>
      <w:r>
        <w:rPr>
          <w:rFonts w:hint="eastAsia"/>
        </w:rPr>
        <w:t>此乃肺中先有痰火</w:t>
      </w:r>
      <w:r w:rsidR="006C4C45">
        <w:rPr>
          <w:rFonts w:hint="eastAsia"/>
        </w:rPr>
        <w:t>，</w:t>
      </w:r>
      <w:r>
        <w:rPr>
          <w:rFonts w:hint="eastAsia"/>
        </w:rPr>
        <w:t>又為風邪所襲也。宜用《傷寒論》麻杏甘石湯</w:t>
      </w:r>
      <w:r w:rsidR="006C4C45">
        <w:rPr>
          <w:rFonts w:hint="eastAsia"/>
        </w:rPr>
        <w:t>，</w:t>
      </w:r>
      <w:r>
        <w:rPr>
          <w:rFonts w:hint="eastAsia"/>
        </w:rPr>
        <w:t>而更定其份量之輕重。</w:t>
      </w:r>
    </w:p>
    <w:p w:rsidR="00061250" w:rsidRDefault="00061250" w:rsidP="0069676E">
      <w:pPr>
        <w:pStyle w:val="5a"/>
      </w:pPr>
      <w:bookmarkStart w:id="1511" w:name="_Toc7561633"/>
      <w:r>
        <w:rPr>
          <w:rFonts w:hint="eastAsia"/>
        </w:rPr>
        <w:t>【更定麻杏甘石湯方】</w:t>
      </w:r>
      <w:bookmarkEnd w:id="1511"/>
    </w:p>
    <w:p w:rsidR="007252CC" w:rsidRDefault="00061250" w:rsidP="00061250">
      <w:pPr>
        <w:pStyle w:val="2f5"/>
        <w:ind w:firstLine="712"/>
      </w:pPr>
      <w:r>
        <w:rPr>
          <w:rFonts w:hint="eastAsia"/>
        </w:rPr>
        <w:t>生石膏一兩搗細</w:t>
      </w:r>
      <w:r w:rsidR="006C4C45">
        <w:rPr>
          <w:rFonts w:hint="eastAsia"/>
        </w:rPr>
        <w:t>，</w:t>
      </w:r>
      <w:r>
        <w:rPr>
          <w:rFonts w:hint="eastAsia"/>
        </w:rPr>
        <w:t>麻黃一錢</w:t>
      </w:r>
      <w:r w:rsidR="006C4C45">
        <w:rPr>
          <w:rFonts w:hint="eastAsia"/>
        </w:rPr>
        <w:t>，</w:t>
      </w:r>
      <w:r>
        <w:rPr>
          <w:rFonts w:hint="eastAsia"/>
        </w:rPr>
        <w:t>杏仁二錢去皮</w:t>
      </w:r>
      <w:r w:rsidR="006C4C45">
        <w:rPr>
          <w:rFonts w:hint="eastAsia"/>
        </w:rPr>
        <w:t>，</w:t>
      </w:r>
      <w:r>
        <w:rPr>
          <w:rFonts w:hint="eastAsia"/>
        </w:rPr>
        <w:t>甘草錢半。上四味</w:t>
      </w:r>
      <w:r w:rsidR="006C4C45">
        <w:rPr>
          <w:rFonts w:hint="eastAsia"/>
        </w:rPr>
        <w:t>，</w:t>
      </w:r>
      <w:r>
        <w:rPr>
          <w:rFonts w:hint="eastAsia"/>
        </w:rPr>
        <w:t>共煎湯一大盅（不先煎麻黃吹去浮沫者</w:t>
      </w:r>
      <w:r w:rsidR="006C4C45">
        <w:rPr>
          <w:rFonts w:hint="eastAsia"/>
        </w:rPr>
        <w:t>，</w:t>
      </w:r>
      <w:r>
        <w:rPr>
          <w:rFonts w:hint="eastAsia"/>
        </w:rPr>
        <w:t>因所用只一錢</w:t>
      </w:r>
      <w:r w:rsidR="006C4C45">
        <w:rPr>
          <w:rFonts w:hint="eastAsia"/>
        </w:rPr>
        <w:t>，</w:t>
      </w:r>
      <w:r>
        <w:rPr>
          <w:rFonts w:hint="eastAsia"/>
        </w:rPr>
        <w:t>而又重用生石膏以監製之也）溫服。若服後過點半鐘</w:t>
      </w:r>
      <w:r w:rsidR="006C4C45">
        <w:rPr>
          <w:rFonts w:hint="eastAsia"/>
        </w:rPr>
        <w:t>，</w:t>
      </w:r>
      <w:r>
        <w:rPr>
          <w:rFonts w:hint="eastAsia"/>
        </w:rPr>
        <w:t>汗不出者</w:t>
      </w:r>
      <w:r w:rsidR="006C4C45">
        <w:rPr>
          <w:rFonts w:hint="eastAsia"/>
        </w:rPr>
        <w:t>，</w:t>
      </w:r>
      <w:r>
        <w:rPr>
          <w:rFonts w:hint="eastAsia"/>
        </w:rPr>
        <w:t>宜服西藥阿斯匹林一瓦。若不出汗</w:t>
      </w:r>
      <w:r w:rsidR="006C4C45">
        <w:rPr>
          <w:rFonts w:hint="eastAsia"/>
        </w:rPr>
        <w:t>，</w:t>
      </w:r>
      <w:r>
        <w:rPr>
          <w:rFonts w:hint="eastAsia"/>
        </w:rPr>
        <w:t>仍宜再服</w:t>
      </w:r>
      <w:r w:rsidR="006C4C45">
        <w:rPr>
          <w:rFonts w:hint="eastAsia"/>
        </w:rPr>
        <w:t>，</w:t>
      </w:r>
      <w:r>
        <w:rPr>
          <w:rFonts w:hint="eastAsia"/>
        </w:rPr>
        <w:t>以服至出汗為度。蓋風邪由皮毛而入</w:t>
      </w:r>
      <w:r w:rsidR="006C4C45">
        <w:rPr>
          <w:rFonts w:hint="eastAsia"/>
        </w:rPr>
        <w:t>，</w:t>
      </w:r>
      <w:r>
        <w:rPr>
          <w:rFonts w:hint="eastAsia"/>
        </w:rPr>
        <w:t>仍使之由皮毛而出也。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有溫病旬日不解</w:t>
      </w:r>
      <w:r w:rsidR="006C4C45">
        <w:rPr>
          <w:rFonts w:hint="eastAsia"/>
        </w:rPr>
        <w:t>，</w:t>
      </w:r>
      <w:r>
        <w:rPr>
          <w:rFonts w:hint="eastAsia"/>
        </w:rPr>
        <w:t>其舌苔仍白</w:t>
      </w:r>
      <w:r w:rsidR="006C4C45">
        <w:rPr>
          <w:rFonts w:hint="eastAsia"/>
        </w:rPr>
        <w:t>，</w:t>
      </w:r>
      <w:r>
        <w:rPr>
          <w:rFonts w:hint="eastAsia"/>
        </w:rPr>
        <w:t>脈仍浮者</w:t>
      </w:r>
      <w:r w:rsidR="006C4C45">
        <w:rPr>
          <w:rFonts w:hint="eastAsia"/>
        </w:rPr>
        <w:t>，</w:t>
      </w:r>
      <w:r>
        <w:rPr>
          <w:rFonts w:hint="eastAsia"/>
        </w:rPr>
        <w:t>此邪入太陽之府也</w:t>
      </w:r>
      <w:r w:rsidR="006C4C45">
        <w:rPr>
          <w:rFonts w:hint="eastAsia"/>
        </w:rPr>
        <w:t>，</w:t>
      </w:r>
      <w:r>
        <w:rPr>
          <w:rFonts w:hint="eastAsia"/>
        </w:rPr>
        <w:t>其小便必發黃</w:t>
      </w:r>
      <w:r w:rsidR="006C4C45">
        <w:rPr>
          <w:rFonts w:hint="eastAsia"/>
        </w:rPr>
        <w:t>，</w:t>
      </w:r>
      <w:r>
        <w:rPr>
          <w:rFonts w:hint="eastAsia"/>
        </w:rPr>
        <w:t>宜</w:t>
      </w:r>
      <w:r w:rsidR="00D24630">
        <w:rPr>
          <w:rFonts w:hint="eastAsia"/>
        </w:rPr>
        <w:t>於</w:t>
      </w:r>
      <w:r>
        <w:rPr>
          <w:rFonts w:hint="eastAsia"/>
        </w:rPr>
        <w:t>發表清熱藥中</w:t>
      </w:r>
      <w:r w:rsidR="006C4C45">
        <w:rPr>
          <w:rFonts w:hint="eastAsia"/>
        </w:rPr>
        <w:t>，</w:t>
      </w:r>
      <w:r>
        <w:rPr>
          <w:rFonts w:hint="eastAsia"/>
        </w:rPr>
        <w:t>加清膀胱之藥</w:t>
      </w:r>
      <w:r w:rsidR="006C4C45">
        <w:rPr>
          <w:rFonts w:hint="eastAsia"/>
        </w:rPr>
        <w:t>，</w:t>
      </w:r>
      <w:r>
        <w:rPr>
          <w:rFonts w:hint="eastAsia"/>
        </w:rPr>
        <w:t>此分解法也。今擬二方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6C4C45">
        <w:rPr>
          <w:rFonts w:hint="eastAsia"/>
        </w:rPr>
        <w:t>，</w:t>
      </w:r>
      <w:r>
        <w:rPr>
          <w:rFonts w:hint="eastAsia"/>
        </w:rPr>
        <w:t>以便用者相熱之輕重而自斟酌用之。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【處方】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滑石一兩</w:t>
      </w:r>
      <w:r w:rsidR="006C4C45">
        <w:rPr>
          <w:rFonts w:hint="eastAsia"/>
        </w:rPr>
        <w:t>，</w:t>
      </w:r>
      <w:r>
        <w:rPr>
          <w:rFonts w:hint="eastAsia"/>
        </w:rPr>
        <w:t>連翹三錢</w:t>
      </w:r>
      <w:r w:rsidR="006C4C45">
        <w:rPr>
          <w:rFonts w:hint="eastAsia"/>
        </w:rPr>
        <w:t>，</w:t>
      </w:r>
      <w:r>
        <w:rPr>
          <w:rFonts w:hint="eastAsia"/>
        </w:rPr>
        <w:t>蟬蛻去土足三錢</w:t>
      </w:r>
      <w:r w:rsidR="006C4C45">
        <w:rPr>
          <w:rFonts w:hint="eastAsia"/>
        </w:rPr>
        <w:t>，</w:t>
      </w:r>
      <w:r>
        <w:rPr>
          <w:rFonts w:hint="eastAsia"/>
        </w:rPr>
        <w:t>地膚子三錢</w:t>
      </w:r>
      <w:r w:rsidR="006C4C45">
        <w:rPr>
          <w:rFonts w:hint="eastAsia"/>
        </w:rPr>
        <w:t>，</w:t>
      </w:r>
      <w:r>
        <w:rPr>
          <w:rFonts w:hint="eastAsia"/>
        </w:rPr>
        <w:t>甘草二錢。上藥五味</w:t>
      </w:r>
      <w:r w:rsidR="006C4C45">
        <w:rPr>
          <w:rFonts w:hint="eastAsia"/>
        </w:rPr>
        <w:t>，</w:t>
      </w:r>
      <w:r>
        <w:rPr>
          <w:rFonts w:hint="eastAsia"/>
        </w:rPr>
        <w:t>共煎一大盅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【又方】</w:t>
      </w:r>
    </w:p>
    <w:p w:rsidR="007252CC" w:rsidRDefault="00061250" w:rsidP="00061250">
      <w:pPr>
        <w:pStyle w:val="2f5"/>
        <w:ind w:firstLine="712"/>
      </w:pPr>
      <w:r>
        <w:rPr>
          <w:rFonts w:hint="eastAsia"/>
        </w:rPr>
        <w:lastRenderedPageBreak/>
        <w:t>生石膏搗細一兩</w:t>
      </w:r>
      <w:r w:rsidR="006C4C45">
        <w:rPr>
          <w:rFonts w:hint="eastAsia"/>
        </w:rPr>
        <w:t>，</w:t>
      </w:r>
      <w:r>
        <w:rPr>
          <w:rFonts w:hint="eastAsia"/>
        </w:rPr>
        <w:t>滑石八錢</w:t>
      </w:r>
      <w:r w:rsidR="006C4C45">
        <w:rPr>
          <w:rFonts w:hint="eastAsia"/>
        </w:rPr>
        <w:t>，</w:t>
      </w:r>
      <w:r>
        <w:rPr>
          <w:rFonts w:hint="eastAsia"/>
        </w:rPr>
        <w:t>連翹三錢</w:t>
      </w:r>
      <w:r w:rsidR="006C4C45">
        <w:rPr>
          <w:rFonts w:hint="eastAsia"/>
        </w:rPr>
        <w:t>，</w:t>
      </w:r>
      <w:r>
        <w:rPr>
          <w:rFonts w:hint="eastAsia"/>
        </w:rPr>
        <w:t>蟬蛻去土足三錢</w:t>
      </w:r>
      <w:r w:rsidR="006C4C45">
        <w:rPr>
          <w:rFonts w:hint="eastAsia"/>
        </w:rPr>
        <w:t>，</w:t>
      </w:r>
      <w:r>
        <w:rPr>
          <w:rFonts w:hint="eastAsia"/>
        </w:rPr>
        <w:t>地膚子三錢</w:t>
      </w:r>
      <w:r w:rsidR="006C4C45">
        <w:rPr>
          <w:rFonts w:hint="eastAsia"/>
        </w:rPr>
        <w:t>，</w:t>
      </w:r>
      <w:r>
        <w:rPr>
          <w:rFonts w:hint="eastAsia"/>
        </w:rPr>
        <w:t>甘草二錢。上藥六味</w:t>
      </w:r>
      <w:r w:rsidR="006C4C45">
        <w:rPr>
          <w:rFonts w:hint="eastAsia"/>
        </w:rPr>
        <w:t>，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有溫病至七、八日</w:t>
      </w:r>
      <w:r w:rsidR="006C4C45">
        <w:rPr>
          <w:rFonts w:hint="eastAsia"/>
        </w:rPr>
        <w:t>，</w:t>
      </w:r>
      <w:r>
        <w:rPr>
          <w:rFonts w:hint="eastAsia"/>
        </w:rPr>
        <w:t>六經已周</w:t>
      </w:r>
      <w:r w:rsidR="006C4C45">
        <w:rPr>
          <w:rFonts w:hint="eastAsia"/>
        </w:rPr>
        <w:t>，</w:t>
      </w:r>
      <w:r>
        <w:rPr>
          <w:rFonts w:hint="eastAsia"/>
        </w:rPr>
        <w:t>其脈忽然浮起</w:t>
      </w:r>
      <w:r w:rsidR="006C4C45">
        <w:rPr>
          <w:rFonts w:hint="eastAsia"/>
        </w:rPr>
        <w:t>，</w:t>
      </w:r>
      <w:r>
        <w:rPr>
          <w:rFonts w:hint="eastAsia"/>
        </w:rPr>
        <w:t>至數不數</w:t>
      </w:r>
      <w:r w:rsidR="006C4C45">
        <w:rPr>
          <w:rFonts w:hint="eastAsia"/>
        </w:rPr>
        <w:t>，</w:t>
      </w:r>
      <w:r>
        <w:rPr>
          <w:rFonts w:hint="eastAsia"/>
        </w:rPr>
        <w:t>且有大意者</w:t>
      </w:r>
      <w:r w:rsidR="006C4C45">
        <w:rPr>
          <w:rFonts w:hint="eastAsia"/>
        </w:rPr>
        <w:t>，</w:t>
      </w:r>
      <w:r>
        <w:rPr>
          <w:rFonts w:hint="eastAsia"/>
        </w:rPr>
        <w:t>宜用辛涼之劑助之達表而汗解。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【處方】</w:t>
      </w:r>
    </w:p>
    <w:p w:rsidR="007252CC" w:rsidRDefault="00061250" w:rsidP="00061250">
      <w:pPr>
        <w:pStyle w:val="2f5"/>
        <w:ind w:firstLine="712"/>
      </w:pPr>
      <w:r>
        <w:rPr>
          <w:rFonts w:hint="eastAsia"/>
        </w:rPr>
        <w:t>玄參一兩</w:t>
      </w:r>
      <w:r w:rsidR="006C4C45">
        <w:rPr>
          <w:rFonts w:hint="eastAsia"/>
        </w:rPr>
        <w:t>，</w:t>
      </w:r>
      <w:r>
        <w:rPr>
          <w:rFonts w:hint="eastAsia"/>
        </w:rPr>
        <w:t>寸麥冬帶心五錢</w:t>
      </w:r>
      <w:r w:rsidR="006C4C45">
        <w:rPr>
          <w:rFonts w:hint="eastAsia"/>
        </w:rPr>
        <w:t>，</w:t>
      </w:r>
      <w:r>
        <w:rPr>
          <w:rFonts w:hint="eastAsia"/>
        </w:rPr>
        <w:t>連翹二錢</w:t>
      </w:r>
      <w:r w:rsidR="006C4C45">
        <w:rPr>
          <w:rFonts w:hint="eastAsia"/>
        </w:rPr>
        <w:t>，</w:t>
      </w:r>
      <w:r>
        <w:rPr>
          <w:rFonts w:hint="eastAsia"/>
        </w:rPr>
        <w:t>菊花二錢</w:t>
      </w:r>
      <w:r w:rsidR="006C4C45">
        <w:rPr>
          <w:rFonts w:hint="eastAsia"/>
        </w:rPr>
        <w:t>，</w:t>
      </w:r>
      <w:r>
        <w:rPr>
          <w:rFonts w:hint="eastAsia"/>
        </w:rPr>
        <w:t>蟬蛻去土足二錢。上藥五味</w:t>
      </w:r>
      <w:r w:rsidR="006C4C45">
        <w:rPr>
          <w:rFonts w:hint="eastAsia"/>
        </w:rPr>
        <w:t>，</w:t>
      </w:r>
      <w:r>
        <w:rPr>
          <w:rFonts w:hint="eastAsia"/>
        </w:rPr>
        <w:t>共煎湯一大盅</w:t>
      </w:r>
      <w:r w:rsidR="006C4C45">
        <w:rPr>
          <w:rFonts w:hint="eastAsia"/>
        </w:rPr>
        <w:t>，</w:t>
      </w:r>
      <w:r>
        <w:rPr>
          <w:rFonts w:hint="eastAsia"/>
        </w:rPr>
        <w:t>溫服。用玄參者</w:t>
      </w:r>
      <w:r w:rsidR="006C4C45">
        <w:rPr>
          <w:rFonts w:hint="eastAsia"/>
        </w:rPr>
        <w:t>，</w:t>
      </w:r>
      <w:r>
        <w:rPr>
          <w:rFonts w:hint="eastAsia"/>
        </w:rPr>
        <w:t>恐溫病日久傷陰分也。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有溫病多日</w:t>
      </w:r>
      <w:r w:rsidR="006C4C45">
        <w:rPr>
          <w:rFonts w:hint="eastAsia"/>
        </w:rPr>
        <w:t>，</w:t>
      </w:r>
      <w:r>
        <w:rPr>
          <w:rFonts w:hint="eastAsia"/>
        </w:rPr>
        <w:t>六經已周</w:t>
      </w:r>
      <w:r w:rsidR="006C4C45">
        <w:rPr>
          <w:rFonts w:hint="eastAsia"/>
        </w:rPr>
        <w:t>，</w:t>
      </w:r>
      <w:r>
        <w:rPr>
          <w:rFonts w:hint="eastAsia"/>
        </w:rPr>
        <w:t>脈象浮數而細</w:t>
      </w:r>
      <w:r w:rsidR="006C4C45">
        <w:rPr>
          <w:rFonts w:hint="eastAsia"/>
        </w:rPr>
        <w:t>，</w:t>
      </w:r>
      <w:r>
        <w:rPr>
          <w:rFonts w:hint="eastAsia"/>
        </w:rPr>
        <w:t>關前之浮尤甚</w:t>
      </w:r>
      <w:r w:rsidR="006C4C45">
        <w:rPr>
          <w:rFonts w:hint="eastAsia"/>
        </w:rPr>
        <w:t>，</w:t>
      </w:r>
      <w:r>
        <w:rPr>
          <w:rFonts w:hint="eastAsia"/>
        </w:rPr>
        <w:t>其頭目昏沉</w:t>
      </w:r>
      <w:r w:rsidR="006C4C45">
        <w:rPr>
          <w:rFonts w:hint="eastAsia"/>
        </w:rPr>
        <w:t>，</w:t>
      </w:r>
      <w:r>
        <w:rPr>
          <w:rFonts w:hint="eastAsia"/>
        </w:rPr>
        <w:t>恆作</w:t>
      </w:r>
      <w:r w:rsidR="007252CC">
        <w:rPr>
          <w:rFonts w:hint="eastAsia"/>
        </w:rPr>
        <w:t>譫</w:t>
      </w:r>
      <w:r>
        <w:rPr>
          <w:rFonts w:hint="eastAsia"/>
        </w:rPr>
        <w:t>語</w:t>
      </w:r>
      <w:r w:rsidR="006C4C45">
        <w:rPr>
          <w:rFonts w:hint="eastAsia"/>
        </w:rPr>
        <w:t>，</w:t>
      </w:r>
      <w:r>
        <w:rPr>
          <w:rFonts w:hint="eastAsia"/>
        </w:rPr>
        <w:t>四肢且有擾動不安之意</w:t>
      </w:r>
      <w:r w:rsidR="006C4C45">
        <w:rPr>
          <w:rFonts w:hint="eastAsia"/>
        </w:rPr>
        <w:t>，</w:t>
      </w:r>
      <w:r>
        <w:rPr>
          <w:rFonts w:hint="eastAsia"/>
        </w:rPr>
        <w:t>此乃外感重還太陽欲作汗也。其所欲汗而不汗者</w:t>
      </w:r>
      <w:r w:rsidR="006C4C45">
        <w:rPr>
          <w:rFonts w:hint="eastAsia"/>
        </w:rPr>
        <w:t>，</w:t>
      </w:r>
      <w:r>
        <w:rPr>
          <w:rFonts w:hint="eastAsia"/>
        </w:rPr>
        <w:t>因陰分太虧</w:t>
      </w:r>
      <w:r w:rsidR="006C4C45">
        <w:rPr>
          <w:rFonts w:hint="eastAsia"/>
        </w:rPr>
        <w:t>，</w:t>
      </w:r>
      <w:r>
        <w:rPr>
          <w:rFonts w:hint="eastAsia"/>
        </w:rPr>
        <w:t>不能上濟以應陽也。此證若因脈浮而強發其汗</w:t>
      </w:r>
      <w:r w:rsidR="006C4C45">
        <w:rPr>
          <w:rFonts w:hint="eastAsia"/>
        </w:rPr>
        <w:t>，</w:t>
      </w:r>
      <w:r>
        <w:rPr>
          <w:rFonts w:hint="eastAsia"/>
        </w:rPr>
        <w:t>必凶危立見</w:t>
      </w:r>
      <w:r w:rsidR="006C4C45">
        <w:rPr>
          <w:rFonts w:hint="eastAsia"/>
        </w:rPr>
        <w:t>，</w:t>
      </w:r>
      <w:r>
        <w:rPr>
          <w:rFonts w:hint="eastAsia"/>
        </w:rPr>
        <w:t>宜用大滋真陰之品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6C4C45">
        <w:rPr>
          <w:rFonts w:hint="eastAsia"/>
        </w:rPr>
        <w:t>，</w:t>
      </w:r>
      <w:r>
        <w:rPr>
          <w:rFonts w:hint="eastAsia"/>
        </w:rPr>
        <w:t>俾脈之數者漸緩</w:t>
      </w:r>
      <w:r w:rsidR="006C4C45">
        <w:rPr>
          <w:rFonts w:hint="eastAsia"/>
        </w:rPr>
        <w:t>，</w:t>
      </w:r>
      <w:r>
        <w:rPr>
          <w:rFonts w:hint="eastAsia"/>
        </w:rPr>
        <w:t>脈之細者漸大</w:t>
      </w:r>
      <w:r w:rsidR="006C4C45">
        <w:rPr>
          <w:rFonts w:hint="eastAsia"/>
        </w:rPr>
        <w:t>，</w:t>
      </w:r>
      <w:r>
        <w:rPr>
          <w:rFonts w:hint="eastAsia"/>
        </w:rPr>
        <w:t>迨陰氣充長</w:t>
      </w:r>
      <w:r w:rsidR="006C4C45">
        <w:rPr>
          <w:rFonts w:hint="eastAsia"/>
        </w:rPr>
        <w:t>，</w:t>
      </w:r>
      <w:r>
        <w:rPr>
          <w:rFonts w:hint="eastAsia"/>
        </w:rPr>
        <w:t>能上升以應其陽</w:t>
      </w:r>
      <w:r w:rsidR="006C4C45">
        <w:rPr>
          <w:rFonts w:hint="eastAsia"/>
        </w:rPr>
        <w:t>，</w:t>
      </w:r>
      <w:r>
        <w:rPr>
          <w:rFonts w:hint="eastAsia"/>
        </w:rPr>
        <w:t>則汗自出矣。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【處方】</w:t>
      </w:r>
    </w:p>
    <w:p w:rsidR="007252CC" w:rsidRDefault="00061250" w:rsidP="00061250">
      <w:pPr>
        <w:pStyle w:val="2f5"/>
        <w:ind w:firstLine="712"/>
      </w:pPr>
      <w:r>
        <w:rPr>
          <w:rFonts w:hint="eastAsia"/>
        </w:rPr>
        <w:t>生地黃一兩</w:t>
      </w:r>
      <w:r w:rsidR="006C4C45">
        <w:rPr>
          <w:rFonts w:hint="eastAsia"/>
        </w:rPr>
        <w:t>，</w:t>
      </w:r>
      <w:r>
        <w:rPr>
          <w:rFonts w:hint="eastAsia"/>
        </w:rPr>
        <w:t>生懷山藥一兩</w:t>
      </w:r>
      <w:r w:rsidR="006C4C45">
        <w:rPr>
          <w:rFonts w:hint="eastAsia"/>
        </w:rPr>
        <w:t>，</w:t>
      </w:r>
      <w:r>
        <w:rPr>
          <w:rFonts w:hint="eastAsia"/>
        </w:rPr>
        <w:t>玄參一兩</w:t>
      </w:r>
      <w:r w:rsidR="006C4C45">
        <w:rPr>
          <w:rFonts w:hint="eastAsia"/>
        </w:rPr>
        <w:t>，</w:t>
      </w:r>
      <w:r>
        <w:rPr>
          <w:rFonts w:hint="eastAsia"/>
        </w:rPr>
        <w:t>大甘枸杞一兩</w:t>
      </w:r>
      <w:r w:rsidR="006C4C45">
        <w:rPr>
          <w:rFonts w:hint="eastAsia"/>
        </w:rPr>
        <w:t>，</w:t>
      </w:r>
      <w:r>
        <w:rPr>
          <w:rFonts w:hint="eastAsia"/>
        </w:rPr>
        <w:t>生淨萸肉六錢</w:t>
      </w:r>
      <w:r w:rsidR="006C4C45">
        <w:rPr>
          <w:rFonts w:hint="eastAsia"/>
        </w:rPr>
        <w:t>，</w:t>
      </w:r>
      <w:r>
        <w:rPr>
          <w:rFonts w:hint="eastAsia"/>
        </w:rPr>
        <w:t>柏子仁六錢</w:t>
      </w:r>
      <w:r w:rsidR="006C4C45">
        <w:rPr>
          <w:rFonts w:hint="eastAsia"/>
        </w:rPr>
        <w:t>，</w:t>
      </w:r>
      <w:r>
        <w:rPr>
          <w:rFonts w:hint="eastAsia"/>
        </w:rPr>
        <w:t>生棗仁六錢搗碎</w:t>
      </w:r>
      <w:r w:rsidR="006C4C45">
        <w:rPr>
          <w:rFonts w:hint="eastAsia"/>
        </w:rPr>
        <w:t>，</w:t>
      </w:r>
      <w:r>
        <w:rPr>
          <w:rFonts w:hint="eastAsia"/>
        </w:rPr>
        <w:t>甘草三錢。上藥八味</w:t>
      </w:r>
      <w:r w:rsidR="006C4C45">
        <w:rPr>
          <w:rFonts w:hint="eastAsia"/>
        </w:rPr>
        <w:t>，</w:t>
      </w:r>
      <w:r>
        <w:rPr>
          <w:rFonts w:hint="eastAsia"/>
        </w:rPr>
        <w:t>水煎一大碗</w:t>
      </w:r>
      <w:r w:rsidR="006C4C45">
        <w:rPr>
          <w:rFonts w:hint="eastAsia"/>
        </w:rPr>
        <w:t>，</w:t>
      </w:r>
      <w:r>
        <w:rPr>
          <w:rFonts w:hint="eastAsia"/>
        </w:rPr>
        <w:t>候五分鐘</w:t>
      </w:r>
      <w:r w:rsidR="006C4C45">
        <w:rPr>
          <w:rFonts w:hint="eastAsia"/>
        </w:rPr>
        <w:t>，</w:t>
      </w:r>
      <w:r>
        <w:rPr>
          <w:rFonts w:hint="eastAsia"/>
        </w:rPr>
        <w:t>調入生雞子黃二枚</w:t>
      </w:r>
      <w:r w:rsidR="006C4C45">
        <w:rPr>
          <w:rFonts w:hint="eastAsia"/>
        </w:rPr>
        <w:t>，</w:t>
      </w:r>
      <w:r>
        <w:rPr>
          <w:rFonts w:hint="eastAsia"/>
        </w:rPr>
        <w:t>徐徐溫飲之</w:t>
      </w:r>
      <w:r w:rsidR="006C4C45">
        <w:rPr>
          <w:rFonts w:hint="eastAsia"/>
        </w:rPr>
        <w:t>，</w:t>
      </w:r>
      <w:r>
        <w:rPr>
          <w:rFonts w:hint="eastAsia"/>
        </w:rPr>
        <w:t>飲完一劑再煎一劑</w:t>
      </w:r>
      <w:r w:rsidR="006C4C45">
        <w:rPr>
          <w:rFonts w:hint="eastAsia"/>
        </w:rPr>
        <w:t>，</w:t>
      </w:r>
      <w:r>
        <w:rPr>
          <w:rFonts w:hint="eastAsia"/>
        </w:rPr>
        <w:t>使晝夜藥力相繼不斷</w:t>
      </w:r>
      <w:r w:rsidR="006C4C45">
        <w:rPr>
          <w:rFonts w:hint="eastAsia"/>
        </w:rPr>
        <w:t>，</w:t>
      </w:r>
      <w:r>
        <w:rPr>
          <w:rFonts w:hint="eastAsia"/>
        </w:rPr>
        <w:t>三劑之後</w:t>
      </w:r>
      <w:r w:rsidR="006C4C45">
        <w:rPr>
          <w:rFonts w:hint="eastAsia"/>
        </w:rPr>
        <w:t>，</w:t>
      </w:r>
      <w:r>
        <w:rPr>
          <w:rFonts w:hint="eastAsia"/>
        </w:rPr>
        <w:t>當能自汗。若至其時</w:t>
      </w:r>
      <w:r w:rsidR="006C4C45">
        <w:rPr>
          <w:rFonts w:hint="eastAsia"/>
        </w:rPr>
        <w:t>，</w:t>
      </w:r>
      <w:r>
        <w:rPr>
          <w:rFonts w:hint="eastAsia"/>
        </w:rPr>
        <w:t>汗仍不出者</w:t>
      </w:r>
      <w:r w:rsidR="006C4C45">
        <w:rPr>
          <w:rFonts w:hint="eastAsia"/>
        </w:rPr>
        <w:t>，</w:t>
      </w:r>
      <w:r>
        <w:rPr>
          <w:rFonts w:hint="eastAsia"/>
        </w:rPr>
        <w:t>其脈不似從前之數細</w:t>
      </w:r>
      <w:r w:rsidR="006C4C45">
        <w:rPr>
          <w:rFonts w:hint="eastAsia"/>
        </w:rPr>
        <w:t>，</w:t>
      </w:r>
      <w:r>
        <w:rPr>
          <w:rFonts w:hint="eastAsia"/>
        </w:rPr>
        <w:t>可仍煎此藥送服西藥阿斯匹林一瓦</w:t>
      </w:r>
      <w:r w:rsidR="006C4C45">
        <w:rPr>
          <w:rFonts w:hint="eastAsia"/>
        </w:rPr>
        <w:t>，</w:t>
      </w:r>
      <w:r>
        <w:rPr>
          <w:rFonts w:hint="eastAsia"/>
        </w:rPr>
        <w:t>其汗即出矣。</w:t>
      </w:r>
    </w:p>
    <w:p w:rsidR="007252CC" w:rsidRDefault="00061250" w:rsidP="00061250">
      <w:pPr>
        <w:pStyle w:val="2f5"/>
        <w:ind w:firstLine="712"/>
      </w:pPr>
      <w:r>
        <w:rPr>
          <w:rFonts w:hint="eastAsia"/>
        </w:rPr>
        <w:lastRenderedPageBreak/>
        <w:t>或問</w:t>
      </w:r>
      <w:r w:rsidR="007252CC">
        <w:rPr>
          <w:rFonts w:hint="eastAsia"/>
        </w:rPr>
        <w:t>「</w:t>
      </w:r>
      <w:r>
        <w:rPr>
          <w:rFonts w:hint="eastAsia"/>
        </w:rPr>
        <w:t>山萸肉原具酸斂之性</w:t>
      </w:r>
      <w:r w:rsidR="006C4C45">
        <w:rPr>
          <w:rFonts w:hint="eastAsia"/>
        </w:rPr>
        <w:t>，</w:t>
      </w:r>
      <w:r>
        <w:rPr>
          <w:rFonts w:hint="eastAsia"/>
        </w:rPr>
        <w:t>先生所定來復湯嘗重用之以治汗出不止</w:t>
      </w:r>
      <w:r w:rsidR="006C4C45">
        <w:rPr>
          <w:rFonts w:hint="eastAsia"/>
        </w:rPr>
        <w:t>，</w:t>
      </w:r>
      <w:r>
        <w:rPr>
          <w:rFonts w:hint="eastAsia"/>
        </w:rPr>
        <w:t>此方原欲病者服之易</w:t>
      </w:r>
      <w:r w:rsidR="00D24630">
        <w:rPr>
          <w:rFonts w:hint="eastAsia"/>
        </w:rPr>
        <w:t>於</w:t>
      </w:r>
      <w:r>
        <w:rPr>
          <w:rFonts w:hint="eastAsia"/>
        </w:rPr>
        <w:t>出汗</w:t>
      </w:r>
      <w:r w:rsidR="006C4C45">
        <w:rPr>
          <w:rFonts w:hint="eastAsia"/>
        </w:rPr>
        <w:t>，</w:t>
      </w:r>
      <w:r>
        <w:rPr>
          <w:rFonts w:hint="eastAsia"/>
        </w:rPr>
        <w:t>何方中亦用之乎</w:t>
      </w:r>
      <w:r w:rsidR="007252CC">
        <w:rPr>
          <w:rFonts w:hint="eastAsia"/>
        </w:rPr>
        <w:t>」</w:t>
      </w:r>
      <w:r>
        <w:rPr>
          <w:rFonts w:hint="eastAsia"/>
        </w:rPr>
        <w:t>？答曰</w:t>
      </w:r>
      <w:r w:rsidR="007252CC">
        <w:rPr>
          <w:rFonts w:hint="eastAsia"/>
        </w:rPr>
        <w:t>「</w:t>
      </w:r>
      <w:r>
        <w:rPr>
          <w:rFonts w:hint="eastAsia"/>
        </w:rPr>
        <w:t>此中理甚精微</w:t>
      </w:r>
      <w:r w:rsidR="006C4C45">
        <w:rPr>
          <w:rFonts w:hint="eastAsia"/>
        </w:rPr>
        <w:t>，</w:t>
      </w:r>
      <w:r>
        <w:rPr>
          <w:rFonts w:hint="eastAsia"/>
        </w:rPr>
        <w:t>當詳細言之。萸肉為養肝熄風之要藥</w:t>
      </w:r>
      <w:r w:rsidR="006C4C45">
        <w:rPr>
          <w:rFonts w:hint="eastAsia"/>
        </w:rPr>
        <w:t>，</w:t>
      </w:r>
      <w:r>
        <w:rPr>
          <w:rFonts w:hint="eastAsia"/>
        </w:rPr>
        <w:t>此證四肢之騷擾不安</w:t>
      </w:r>
      <w:r w:rsidR="006C4C45">
        <w:rPr>
          <w:rFonts w:hint="eastAsia"/>
        </w:rPr>
        <w:t>，</w:t>
      </w:r>
      <w:r>
        <w:rPr>
          <w:rFonts w:hint="eastAsia"/>
        </w:rPr>
        <w:t>其肝風固已動也</w:t>
      </w:r>
      <w:r w:rsidR="006C4C45">
        <w:rPr>
          <w:rFonts w:hint="eastAsia"/>
        </w:rPr>
        <w:t>，</w:t>
      </w:r>
      <w:r>
        <w:rPr>
          <w:rFonts w:hint="eastAsia"/>
        </w:rPr>
        <w:t>此方中用萸肉之本意也。若慮用之有妨</w:t>
      </w:r>
      <w:r w:rsidR="00D24630">
        <w:rPr>
          <w:rFonts w:hint="eastAsia"/>
        </w:rPr>
        <w:t>於</w:t>
      </w:r>
      <w:r>
        <w:rPr>
          <w:rFonts w:hint="eastAsia"/>
        </w:rPr>
        <w:t>出汗</w:t>
      </w:r>
      <w:r w:rsidR="006C4C45">
        <w:rPr>
          <w:rFonts w:hint="eastAsia"/>
        </w:rPr>
        <w:t>，</w:t>
      </w:r>
      <w:r>
        <w:rPr>
          <w:rFonts w:hint="eastAsia"/>
        </w:rPr>
        <w:t>是猶未知萸肉之性。蓋萸肉之味至酸</w:t>
      </w:r>
      <w:r w:rsidR="006C4C45">
        <w:rPr>
          <w:rFonts w:hint="eastAsia"/>
        </w:rPr>
        <w:t>，</w:t>
      </w:r>
      <w:r>
        <w:rPr>
          <w:rFonts w:hint="eastAsia"/>
        </w:rPr>
        <w:t>原得木氣最全</w:t>
      </w:r>
      <w:r w:rsidR="006C4C45">
        <w:rPr>
          <w:rFonts w:hint="eastAsia"/>
        </w:rPr>
        <w:t>，</w:t>
      </w:r>
      <w:r>
        <w:rPr>
          <w:rFonts w:hint="eastAsia"/>
        </w:rPr>
        <w:t>是以酸斂之中</w:t>
      </w:r>
      <w:r w:rsidR="006C4C45">
        <w:rPr>
          <w:rFonts w:hint="eastAsia"/>
        </w:rPr>
        <w:t>，</w:t>
      </w:r>
      <w:r>
        <w:rPr>
          <w:rFonts w:hint="eastAsia"/>
        </w:rPr>
        <w:t>大具條暢之性</w:t>
      </w:r>
      <w:r w:rsidR="006C4C45">
        <w:rPr>
          <w:rFonts w:hint="eastAsia"/>
        </w:rPr>
        <w:t>，</w:t>
      </w:r>
      <w:r>
        <w:rPr>
          <w:rFonts w:hint="eastAsia"/>
        </w:rPr>
        <w:t>《本經》謂其逐寒濕痺是明徵也。為其味酸斂也</w:t>
      </w:r>
      <w:r w:rsidR="006C4C45">
        <w:rPr>
          <w:rFonts w:hint="eastAsia"/>
        </w:rPr>
        <w:t>，</w:t>
      </w:r>
      <w:r>
        <w:rPr>
          <w:rFonts w:hint="eastAsia"/>
        </w:rPr>
        <w:t>故遇元氣不能固攝者</w:t>
      </w:r>
      <w:r w:rsidR="006C4C45">
        <w:rPr>
          <w:rFonts w:hint="eastAsia"/>
        </w:rPr>
        <w:t>，</w:t>
      </w:r>
      <w:r>
        <w:rPr>
          <w:rFonts w:hint="eastAsia"/>
        </w:rPr>
        <w:t>用之原可止汗；為其性條暢也</w:t>
      </w:r>
      <w:r w:rsidR="006C4C45">
        <w:rPr>
          <w:rFonts w:hint="eastAsia"/>
        </w:rPr>
        <w:t>，</w:t>
      </w:r>
      <w:r>
        <w:rPr>
          <w:rFonts w:hint="eastAsia"/>
        </w:rPr>
        <w:t>遇肝虛不能疏泄者</w:t>
      </w:r>
      <w:r w:rsidR="006C4C45">
        <w:rPr>
          <w:rFonts w:hint="eastAsia"/>
        </w:rPr>
        <w:t>，</w:t>
      </w:r>
      <w:r>
        <w:rPr>
          <w:rFonts w:hint="eastAsia"/>
        </w:rPr>
        <w:t>用之又善出汗。如此以用萸肉</w:t>
      </w:r>
      <w:r w:rsidR="006C4C45">
        <w:rPr>
          <w:rFonts w:hint="eastAsia"/>
        </w:rPr>
        <w:t>，</w:t>
      </w:r>
      <w:r>
        <w:rPr>
          <w:rFonts w:hint="eastAsia"/>
        </w:rPr>
        <w:t>是皆得之臨證實驗之餘</w:t>
      </w:r>
      <w:r w:rsidR="006C4C45">
        <w:rPr>
          <w:rFonts w:hint="eastAsia"/>
        </w:rPr>
        <w:t>，</w:t>
      </w:r>
      <w:r>
        <w:rPr>
          <w:rFonts w:hint="eastAsia"/>
        </w:rPr>
        <w:t>非但憑諸理想而云然也。若果服藥數劑後</w:t>
      </w:r>
      <w:r w:rsidR="006C4C45">
        <w:rPr>
          <w:rFonts w:hint="eastAsia"/>
        </w:rPr>
        <w:t>，</w:t>
      </w:r>
      <w:r>
        <w:rPr>
          <w:rFonts w:hint="eastAsia"/>
        </w:rPr>
        <w:t>其脈漸有起色</w:t>
      </w:r>
      <w:r w:rsidR="006C4C45">
        <w:rPr>
          <w:rFonts w:hint="eastAsia"/>
        </w:rPr>
        <w:t>，</w:t>
      </w:r>
      <w:r>
        <w:rPr>
          <w:rFonts w:hint="eastAsia"/>
        </w:rPr>
        <w:t>四肢不復擾動</w:t>
      </w:r>
      <w:r w:rsidR="006C4C45">
        <w:rPr>
          <w:rFonts w:hint="eastAsia"/>
        </w:rPr>
        <w:t>，</w:t>
      </w:r>
      <w:r>
        <w:rPr>
          <w:rFonts w:hint="eastAsia"/>
        </w:rPr>
        <w:t>即去萸肉亦無妨</w:t>
      </w:r>
      <w:r w:rsidR="006C4C45">
        <w:rPr>
          <w:rFonts w:hint="eastAsia"/>
        </w:rPr>
        <w:t>，</w:t>
      </w:r>
      <w:r>
        <w:rPr>
          <w:rFonts w:hint="eastAsia"/>
        </w:rPr>
        <w:t>其開始服藥時</w:t>
      </w:r>
      <w:r w:rsidR="006C4C45">
        <w:rPr>
          <w:rFonts w:hint="eastAsia"/>
        </w:rPr>
        <w:t>，</w:t>
      </w:r>
      <w:r>
        <w:rPr>
          <w:rFonts w:hint="eastAsia"/>
        </w:rPr>
        <w:t>萸肉則斷不能去也。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有未病之先</w:t>
      </w:r>
      <w:r w:rsidR="006C4C45">
        <w:rPr>
          <w:rFonts w:hint="eastAsia"/>
        </w:rPr>
        <w:t>，</w:t>
      </w:r>
      <w:r>
        <w:rPr>
          <w:rFonts w:hint="eastAsia"/>
        </w:rPr>
        <w:t>心中常常發熱</w:t>
      </w:r>
      <w:r w:rsidR="006C4C45">
        <w:rPr>
          <w:rFonts w:hint="eastAsia"/>
        </w:rPr>
        <w:t>，</w:t>
      </w:r>
      <w:r>
        <w:rPr>
          <w:rFonts w:hint="eastAsia"/>
        </w:rPr>
        <w:t>後為外感觸發</w:t>
      </w:r>
      <w:r w:rsidR="006C4C45">
        <w:rPr>
          <w:rFonts w:hint="eastAsia"/>
        </w:rPr>
        <w:t>，</w:t>
      </w:r>
      <w:r>
        <w:rPr>
          <w:rFonts w:hint="eastAsia"/>
        </w:rPr>
        <w:t>則其熱益甚</w:t>
      </w:r>
      <w:r w:rsidR="006C4C45">
        <w:rPr>
          <w:rFonts w:hint="eastAsia"/>
        </w:rPr>
        <w:t>，</w:t>
      </w:r>
      <w:r>
        <w:rPr>
          <w:rFonts w:hint="eastAsia"/>
        </w:rPr>
        <w:t>五心煩躁</w:t>
      </w:r>
      <w:r w:rsidR="006C4C45">
        <w:rPr>
          <w:rFonts w:hint="eastAsia"/>
        </w:rPr>
        <w:t>，</w:t>
      </w:r>
      <w:r>
        <w:rPr>
          <w:rFonts w:hint="eastAsia"/>
        </w:rPr>
        <w:t>頭目昏沉</w:t>
      </w:r>
      <w:r w:rsidR="006C4C45">
        <w:rPr>
          <w:rFonts w:hint="eastAsia"/>
        </w:rPr>
        <w:t>，</w:t>
      </w:r>
      <w:r>
        <w:rPr>
          <w:rFonts w:hint="eastAsia"/>
        </w:rPr>
        <w:t>其舌苔白</w:t>
      </w:r>
      <w:r w:rsidR="007252CC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且生芒刺</w:t>
      </w:r>
      <w:r w:rsidR="006C4C45">
        <w:rPr>
          <w:rFonts w:hint="eastAsia"/>
        </w:rPr>
        <w:t>，</w:t>
      </w:r>
      <w:r>
        <w:rPr>
          <w:rFonts w:hint="eastAsia"/>
        </w:rPr>
        <w:t>其口中似有辣味</w:t>
      </w:r>
      <w:r w:rsidR="006C4C45">
        <w:rPr>
          <w:rFonts w:hint="eastAsia"/>
        </w:rPr>
        <w:t>，</w:t>
      </w:r>
      <w:r>
        <w:rPr>
          <w:rFonts w:hint="eastAsia"/>
        </w:rPr>
        <w:t>其脈浮數有力者</w:t>
      </w:r>
      <w:r w:rsidR="006C4C45">
        <w:rPr>
          <w:rFonts w:hint="eastAsia"/>
        </w:rPr>
        <w:t>，</w:t>
      </w:r>
      <w:r>
        <w:rPr>
          <w:rFonts w:hint="eastAsia"/>
        </w:rPr>
        <w:t>此伏氣化熱已入心包</w:t>
      </w:r>
      <w:r w:rsidR="006C4C45">
        <w:rPr>
          <w:rFonts w:hint="eastAsia"/>
        </w:rPr>
        <w:t>，</w:t>
      </w:r>
      <w:r>
        <w:rPr>
          <w:rFonts w:hint="eastAsia"/>
        </w:rPr>
        <w:t>而又為外感束其外表</w:t>
      </w:r>
      <w:r w:rsidR="006C4C45">
        <w:rPr>
          <w:rFonts w:hint="eastAsia"/>
        </w:rPr>
        <w:t>，</w:t>
      </w:r>
      <w:r>
        <w:rPr>
          <w:rFonts w:hint="eastAsia"/>
        </w:rPr>
        <w:t>則內蘊之熱益甚</w:t>
      </w:r>
      <w:r w:rsidR="006C4C45">
        <w:rPr>
          <w:rFonts w:hint="eastAsia"/>
        </w:rPr>
        <w:t>，</w:t>
      </w:r>
      <w:r>
        <w:rPr>
          <w:rFonts w:hint="eastAsia"/>
        </w:rPr>
        <w:t>是以舌有芒刺且覺發辣也。宜用涼潤清散之劑</w:t>
      </w:r>
      <w:r w:rsidR="006C4C45">
        <w:rPr>
          <w:rFonts w:hint="eastAsia"/>
        </w:rPr>
        <w:t>，</w:t>
      </w:r>
      <w:r>
        <w:rPr>
          <w:rFonts w:hint="eastAsia"/>
        </w:rPr>
        <w:t>內清外解</w:t>
      </w:r>
      <w:r w:rsidR="006C4C45">
        <w:rPr>
          <w:rFonts w:hint="eastAsia"/>
        </w:rPr>
        <w:t>，</w:t>
      </w:r>
      <w:r>
        <w:rPr>
          <w:rFonts w:hint="eastAsia"/>
        </w:rPr>
        <w:t>遍體得透汗則愈矣。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【處方】</w:t>
      </w:r>
    </w:p>
    <w:p w:rsidR="00061250" w:rsidRDefault="00061250" w:rsidP="00061250">
      <w:pPr>
        <w:pStyle w:val="2f5"/>
        <w:ind w:firstLine="712"/>
      </w:pPr>
      <w:r>
        <w:rPr>
          <w:rFonts w:hint="eastAsia"/>
        </w:rPr>
        <w:t>鮮地黃一兩</w:t>
      </w:r>
      <w:r w:rsidR="006C4C45">
        <w:rPr>
          <w:rFonts w:hint="eastAsia"/>
        </w:rPr>
        <w:t>，</w:t>
      </w:r>
      <w:r>
        <w:rPr>
          <w:rFonts w:hint="eastAsia"/>
        </w:rPr>
        <w:t>玄參一兩</w:t>
      </w:r>
      <w:r w:rsidR="006C4C45">
        <w:rPr>
          <w:rFonts w:hint="eastAsia"/>
        </w:rPr>
        <w:t>，</w:t>
      </w:r>
      <w:r>
        <w:rPr>
          <w:rFonts w:hint="eastAsia"/>
        </w:rPr>
        <w:t>天花粉一兩</w:t>
      </w:r>
      <w:r w:rsidR="006C4C45">
        <w:rPr>
          <w:rFonts w:hint="eastAsia"/>
        </w:rPr>
        <w:t>，</w:t>
      </w:r>
      <w:r>
        <w:rPr>
          <w:rFonts w:hint="eastAsia"/>
        </w:rPr>
        <w:t>知母五錢</w:t>
      </w:r>
      <w:r w:rsidR="006C4C45">
        <w:rPr>
          <w:rFonts w:hint="eastAsia"/>
        </w:rPr>
        <w:t>，</w:t>
      </w:r>
      <w:r>
        <w:rPr>
          <w:rFonts w:hint="eastAsia"/>
        </w:rPr>
        <w:t>寸麥冬帶心五錢</w:t>
      </w:r>
      <w:r w:rsidR="006C4C45">
        <w:rPr>
          <w:rFonts w:hint="eastAsia"/>
        </w:rPr>
        <w:t>，</w:t>
      </w:r>
      <w:r>
        <w:rPr>
          <w:rFonts w:hint="eastAsia"/>
        </w:rPr>
        <w:t>西藥阿斯匹林兩瓦。上藥先煎前五味</w:t>
      </w:r>
      <w:r w:rsidR="006C4C45">
        <w:rPr>
          <w:rFonts w:hint="eastAsia"/>
        </w:rPr>
        <w:t>，</w:t>
      </w:r>
      <w:r>
        <w:rPr>
          <w:rFonts w:hint="eastAsia"/>
        </w:rPr>
        <w:t>取清湯兩大盅</w:t>
      </w:r>
      <w:r w:rsidR="006C4C45">
        <w:rPr>
          <w:rFonts w:hint="eastAsia"/>
        </w:rPr>
        <w:t>，</w:t>
      </w:r>
      <w:r>
        <w:rPr>
          <w:rFonts w:hint="eastAsia"/>
        </w:rPr>
        <w:t>先溫服一大盅</w:t>
      </w:r>
      <w:r w:rsidR="006C4C45">
        <w:rPr>
          <w:rFonts w:hint="eastAsia"/>
        </w:rPr>
        <w:t>，</w:t>
      </w:r>
      <w:r>
        <w:rPr>
          <w:rFonts w:hint="eastAsia"/>
        </w:rPr>
        <w:t>送服阿斯匹林一瓦。若服一次後汗未出</w:t>
      </w:r>
      <w:r w:rsidR="006C4C45">
        <w:rPr>
          <w:rFonts w:hint="eastAsia"/>
        </w:rPr>
        <w:t>，</w:t>
      </w:r>
      <w:r>
        <w:rPr>
          <w:rFonts w:hint="eastAsia"/>
        </w:rPr>
        <w:t>熱亦未消者</w:t>
      </w:r>
      <w:r w:rsidR="006C4C45">
        <w:rPr>
          <w:rFonts w:hint="eastAsia"/>
        </w:rPr>
        <w:t>，</w:t>
      </w:r>
      <w:r>
        <w:rPr>
          <w:rFonts w:hint="eastAsia"/>
        </w:rPr>
        <w:t>可再溫服一盅</w:t>
      </w:r>
      <w:r w:rsidR="006C4C45">
        <w:rPr>
          <w:rFonts w:hint="eastAsia"/>
        </w:rPr>
        <w:t>，</w:t>
      </w:r>
      <w:r>
        <w:rPr>
          <w:rFonts w:hint="eastAsia"/>
        </w:rPr>
        <w:t>送服阿斯匹林一瓦。若汗已出</w:t>
      </w:r>
      <w:r w:rsidR="006C4C45">
        <w:rPr>
          <w:rFonts w:hint="eastAsia"/>
        </w:rPr>
        <w:t>，</w:t>
      </w:r>
      <w:r>
        <w:rPr>
          <w:rFonts w:hint="eastAsia"/>
        </w:rPr>
        <w:t>熱未盡消者</w:t>
      </w:r>
      <w:r w:rsidR="006C4C45">
        <w:rPr>
          <w:rFonts w:hint="eastAsia"/>
        </w:rPr>
        <w:t>，</w:t>
      </w:r>
      <w:r>
        <w:rPr>
          <w:rFonts w:hint="eastAsia"/>
        </w:rPr>
        <w:t>藥湯可如前服法</w:t>
      </w:r>
      <w:r w:rsidR="006C4C45">
        <w:rPr>
          <w:rFonts w:hint="eastAsia"/>
        </w:rPr>
        <w:t>，</w:t>
      </w:r>
      <w:r>
        <w:rPr>
          <w:rFonts w:hint="eastAsia"/>
        </w:rPr>
        <w:t>阿斯匹林宜斟酌少服。</w:t>
      </w:r>
    </w:p>
    <w:p w:rsidR="0090611E" w:rsidRDefault="0090611E" w:rsidP="0090611E">
      <w:pPr>
        <w:pStyle w:val="2f3"/>
        <w:ind w:firstLine="712"/>
      </w:pPr>
    </w:p>
    <w:p w:rsidR="007252CC" w:rsidRDefault="007252CC" w:rsidP="007252CC">
      <w:pPr>
        <w:pStyle w:val="75"/>
      </w:pPr>
    </w:p>
    <w:p w:rsidR="007252CC" w:rsidRDefault="007252CC" w:rsidP="007252CC">
      <w:pPr>
        <w:pStyle w:val="75"/>
      </w:pPr>
    </w:p>
    <w:p w:rsidR="0090611E" w:rsidRPr="0090611E" w:rsidRDefault="007252CC" w:rsidP="007252CC">
      <w:pPr>
        <w:pStyle w:val="75"/>
      </w:pPr>
      <w:bookmarkStart w:id="1512" w:name="_Toc7561634"/>
      <w:r>
        <w:t>醫學衷中參西錄第八期</w:t>
      </w:r>
      <w:bookmarkEnd w:id="1512"/>
    </w:p>
    <w:p w:rsidR="007252CC" w:rsidRDefault="007252CC">
      <w:pPr>
        <w:spacing w:after="0" w:line="240" w:lineRule="auto"/>
        <w:ind w:firstLine="0"/>
      </w:pPr>
      <w:r>
        <w:br w:type="page"/>
      </w:r>
      <w:r>
        <w:lastRenderedPageBreak/>
        <w:br w:type="page"/>
      </w:r>
    </w:p>
    <w:p w:rsidR="007252CC" w:rsidRDefault="007252CC" w:rsidP="00657751">
      <w:pPr>
        <w:pStyle w:val="1b"/>
      </w:pPr>
      <w:bookmarkStart w:id="1513" w:name="_Toc7561635"/>
      <w:r w:rsidRPr="007252CC">
        <w:rPr>
          <w:rFonts w:hint="eastAsia"/>
        </w:rPr>
        <w:lastRenderedPageBreak/>
        <w:t>醫話拾零</w:t>
      </w:r>
      <w:bookmarkEnd w:id="1513"/>
    </w:p>
    <w:p w:rsidR="007252CC" w:rsidRDefault="007252CC" w:rsidP="007252CC">
      <w:pPr>
        <w:pStyle w:val="5a"/>
        <w:rPr>
          <w:rFonts w:ascii="新細明體" w:eastAsia="新細明體" w:hAnsi="新細明體"/>
        </w:rPr>
      </w:pPr>
      <w:bookmarkStart w:id="1514" w:name="_Toc223762983"/>
      <w:bookmarkStart w:id="1515" w:name="_Toc7561636"/>
      <w:r>
        <w:rPr>
          <w:rFonts w:ascii="新細明體" w:eastAsia="新細明體" w:hAnsi="新細明體" w:hint="eastAsia"/>
        </w:rPr>
        <w:t>【</w:t>
      </w:r>
      <w:r>
        <w:rPr>
          <w:rFonts w:hint="eastAsia"/>
        </w:rPr>
        <w:t>診餘隨筆</w:t>
      </w:r>
      <w:bookmarkEnd w:id="1514"/>
      <w:r>
        <w:rPr>
          <w:rFonts w:ascii="新細明體" w:eastAsia="新細明體" w:hAnsi="新細明體" w:hint="eastAsia"/>
        </w:rPr>
        <w:t>】</w:t>
      </w:r>
      <w:bookmarkEnd w:id="1515"/>
    </w:p>
    <w:p w:rsidR="006A79CD" w:rsidRDefault="007252CC" w:rsidP="007252CC">
      <w:pPr>
        <w:pStyle w:val="2f5"/>
        <w:ind w:firstLine="712"/>
      </w:pPr>
      <w:r>
        <w:rPr>
          <w:rFonts w:hint="eastAsia"/>
        </w:rPr>
        <w:t>西人謂「膽汁滲入十二指腸</w:t>
      </w:r>
      <w:r w:rsidR="006C4C45">
        <w:rPr>
          <w:rFonts w:hint="eastAsia"/>
        </w:rPr>
        <w:t>，</w:t>
      </w:r>
      <w:r>
        <w:rPr>
          <w:rFonts w:hint="eastAsia"/>
        </w:rPr>
        <w:t>能助小腸消化食物」</w:t>
      </w:r>
      <w:r w:rsidR="006C4C45">
        <w:rPr>
          <w:rFonts w:hint="eastAsia"/>
        </w:rPr>
        <w:t>，</w:t>
      </w:r>
      <w:r>
        <w:rPr>
          <w:rFonts w:hint="eastAsia"/>
        </w:rPr>
        <w:t>此理《內經》未嘗言之</w:t>
      </w:r>
      <w:r w:rsidR="006C4C45">
        <w:rPr>
          <w:rFonts w:hint="eastAsia"/>
        </w:rPr>
        <w:t>，</w:t>
      </w:r>
      <w:r>
        <w:rPr>
          <w:rFonts w:hint="eastAsia"/>
        </w:rPr>
        <w:t>似為中醫疏忽之處</w:t>
      </w:r>
      <w:r w:rsidR="006C4C45">
        <w:rPr>
          <w:rFonts w:hint="eastAsia"/>
        </w:rPr>
        <w:t>，</w:t>
      </w:r>
      <w:r>
        <w:rPr>
          <w:rFonts w:hint="eastAsia"/>
        </w:rPr>
        <w:t>不知後世名醫曾言之矣。吳鞠通《醫醫病書》曰「膽無出路</w:t>
      </w:r>
      <w:r w:rsidR="006C4C45">
        <w:rPr>
          <w:rFonts w:hint="eastAsia"/>
        </w:rPr>
        <w:t>，</w:t>
      </w:r>
      <w:r>
        <w:rPr>
          <w:rFonts w:hint="eastAsia"/>
        </w:rPr>
        <w:t>借小腸以為出路」</w:t>
      </w:r>
      <w:r w:rsidR="006C4C45">
        <w:rPr>
          <w:rFonts w:hint="eastAsia"/>
        </w:rPr>
        <w:t>，</w:t>
      </w:r>
      <w:r>
        <w:rPr>
          <w:rFonts w:hint="eastAsia"/>
        </w:rPr>
        <w:t>此非謂膽汁能入小腸乎？至</w:t>
      </w:r>
      <w:r w:rsidR="00D24630">
        <w:rPr>
          <w:rFonts w:hint="eastAsia"/>
        </w:rPr>
        <w:t>於</w:t>
      </w:r>
      <w:r>
        <w:rPr>
          <w:rFonts w:hint="eastAsia"/>
        </w:rPr>
        <w:t>膽汁能化食之說</w:t>
      </w:r>
      <w:r w:rsidR="006C4C45">
        <w:rPr>
          <w:rFonts w:hint="eastAsia"/>
        </w:rPr>
        <w:t>，</w:t>
      </w:r>
      <w:r>
        <w:rPr>
          <w:rFonts w:hint="eastAsia"/>
        </w:rPr>
        <w:t>中醫書中亦早寓其理。《本經》之論柴胡也</w:t>
      </w:r>
      <w:r w:rsidR="006C4C45">
        <w:rPr>
          <w:rFonts w:hint="eastAsia"/>
        </w:rPr>
        <w:t>，</w:t>
      </w:r>
      <w:r>
        <w:rPr>
          <w:rFonts w:hint="eastAsia"/>
        </w:rPr>
        <w:t>謂「能去腸胃中結氣</w:t>
      </w:r>
      <w:r w:rsidR="006C4C45">
        <w:rPr>
          <w:rFonts w:hint="eastAsia"/>
        </w:rPr>
        <w:t>，</w:t>
      </w:r>
      <w:r>
        <w:rPr>
          <w:rFonts w:hint="eastAsia"/>
        </w:rPr>
        <w:t>飲食積聚</w:t>
      </w:r>
      <w:r w:rsidR="006C4C45">
        <w:rPr>
          <w:rFonts w:hint="eastAsia"/>
        </w:rPr>
        <w:t>，</w:t>
      </w:r>
      <w:r>
        <w:rPr>
          <w:rFonts w:hint="eastAsia"/>
        </w:rPr>
        <w:t>寒熱邪氣</w:t>
      </w:r>
      <w:r w:rsidR="006C4C45">
        <w:rPr>
          <w:rFonts w:hint="eastAsia"/>
        </w:rPr>
        <w:t>，</w:t>
      </w:r>
      <w:r>
        <w:rPr>
          <w:rFonts w:hint="eastAsia"/>
        </w:rPr>
        <w:t>推陳致新」</w:t>
      </w:r>
      <w:r w:rsidR="006C4C45">
        <w:rPr>
          <w:rFonts w:hint="eastAsia"/>
        </w:rPr>
        <w:t>，</w:t>
      </w:r>
      <w:r>
        <w:rPr>
          <w:rFonts w:hint="eastAsia"/>
        </w:rPr>
        <w:t>夫柴胡為少陽膽經之主藥</w:t>
      </w:r>
      <w:r w:rsidR="006C4C45">
        <w:rPr>
          <w:rFonts w:hint="eastAsia"/>
        </w:rPr>
        <w:t>，</w:t>
      </w:r>
      <w:r>
        <w:rPr>
          <w:rFonts w:hint="eastAsia"/>
        </w:rPr>
        <w:t>而其功效多見</w:t>
      </w:r>
      <w:r w:rsidR="00D24630">
        <w:rPr>
          <w:rFonts w:hint="eastAsia"/>
        </w:rPr>
        <w:t>於</w:t>
      </w:r>
      <w:r>
        <w:rPr>
          <w:rFonts w:hint="eastAsia"/>
        </w:rPr>
        <w:t>腸胃者</w:t>
      </w:r>
      <w:r w:rsidR="006C4C45">
        <w:rPr>
          <w:rFonts w:hint="eastAsia"/>
        </w:rPr>
        <w:t>，</w:t>
      </w:r>
      <w:r>
        <w:rPr>
          <w:rFonts w:hint="eastAsia"/>
        </w:rPr>
        <w:t>為其善理肝膽</w:t>
      </w:r>
      <w:r w:rsidR="006C4C45">
        <w:rPr>
          <w:rFonts w:hint="eastAsia"/>
        </w:rPr>
        <w:t>，</w:t>
      </w:r>
      <w:r>
        <w:rPr>
          <w:rFonts w:hint="eastAsia"/>
        </w:rPr>
        <w:t>使膽汁流通無滯</w:t>
      </w:r>
      <w:r w:rsidR="006C4C45">
        <w:rPr>
          <w:rFonts w:hint="eastAsia"/>
        </w:rPr>
        <w:t>，</w:t>
      </w:r>
      <w:r>
        <w:rPr>
          <w:rFonts w:hint="eastAsia"/>
        </w:rPr>
        <w:t>自能入</w:t>
      </w:r>
      <w:r w:rsidR="00D24630">
        <w:rPr>
          <w:rFonts w:hint="eastAsia"/>
        </w:rPr>
        <w:t>於</w:t>
      </w:r>
      <w:r>
        <w:rPr>
          <w:rFonts w:hint="eastAsia"/>
        </w:rPr>
        <w:t>腸中消化食物積聚</w:t>
      </w:r>
      <w:r w:rsidR="006C4C45">
        <w:rPr>
          <w:rFonts w:hint="eastAsia"/>
        </w:rPr>
        <w:t>，</w:t>
      </w:r>
      <w:r>
        <w:rPr>
          <w:rFonts w:hint="eastAsia"/>
        </w:rPr>
        <w:t>以成推陳致新之功也。至</w:t>
      </w:r>
      <w:r w:rsidR="00D24630">
        <w:rPr>
          <w:rFonts w:hint="eastAsia"/>
        </w:rPr>
        <w:t>於</w:t>
      </w:r>
      <w:r>
        <w:rPr>
          <w:rFonts w:hint="eastAsia"/>
        </w:rPr>
        <w:t>徐靈胎注《本經》則以「木能疏土」解之</w:t>
      </w:r>
      <w:r w:rsidR="006C4C45">
        <w:rPr>
          <w:rFonts w:hint="eastAsia"/>
        </w:rPr>
        <w:t>，</w:t>
      </w:r>
      <w:r>
        <w:rPr>
          <w:rFonts w:hint="eastAsia"/>
        </w:rPr>
        <w:t>是謂肝膽屬木、脾胃屬土。徐氏既云「木能疏土」</w:t>
      </w:r>
      <w:r w:rsidR="006C4C45">
        <w:rPr>
          <w:rFonts w:hint="eastAsia"/>
        </w:rPr>
        <w:t>，</w:t>
      </w:r>
      <w:r>
        <w:rPr>
          <w:rFonts w:hint="eastAsia"/>
        </w:rPr>
        <w:t>是明謂肝膽能助腸胃化食</w:t>
      </w:r>
      <w:r w:rsidR="006C4C45">
        <w:rPr>
          <w:rFonts w:hint="eastAsia"/>
        </w:rPr>
        <w:t>，</w:t>
      </w:r>
      <w:r>
        <w:rPr>
          <w:rFonts w:hint="eastAsia"/>
        </w:rPr>
        <w:t>而膽汁能助小腸化食之理</w:t>
      </w:r>
      <w:r w:rsidR="006C4C45">
        <w:rPr>
          <w:rFonts w:hint="eastAsia"/>
        </w:rPr>
        <w:t>，</w:t>
      </w:r>
      <w:r>
        <w:rPr>
          <w:rFonts w:hint="eastAsia"/>
        </w:rPr>
        <w:t>即在其中矣。</w:t>
      </w:r>
    </w:p>
    <w:p w:rsidR="006A79CD" w:rsidRDefault="007252CC" w:rsidP="007252CC">
      <w:pPr>
        <w:pStyle w:val="2f5"/>
        <w:ind w:firstLine="712"/>
      </w:pPr>
      <w:r>
        <w:rPr>
          <w:rFonts w:hint="eastAsia"/>
        </w:rPr>
        <w:t>或問「太陽病</w:t>
      </w:r>
      <w:r w:rsidR="006C4C45">
        <w:rPr>
          <w:rFonts w:hint="eastAsia"/>
        </w:rPr>
        <w:t>，</w:t>
      </w:r>
      <w:r>
        <w:rPr>
          <w:rFonts w:hint="eastAsia"/>
        </w:rPr>
        <w:t>發熱惡寒</w:t>
      </w:r>
      <w:r w:rsidR="006C4C45">
        <w:rPr>
          <w:rFonts w:hint="eastAsia"/>
        </w:rPr>
        <w:t>，</w:t>
      </w:r>
      <w:r>
        <w:rPr>
          <w:rFonts w:hint="eastAsia"/>
        </w:rPr>
        <w:t>熱多寒少</w:t>
      </w:r>
      <w:r w:rsidR="006C4C45">
        <w:rPr>
          <w:rFonts w:hint="eastAsia"/>
        </w:rPr>
        <w:t>，</w:t>
      </w:r>
      <w:r>
        <w:rPr>
          <w:rFonts w:hint="eastAsia"/>
        </w:rPr>
        <w:t>脈微弱者</w:t>
      </w:r>
      <w:r w:rsidR="006C4C45">
        <w:rPr>
          <w:rFonts w:hint="eastAsia"/>
        </w:rPr>
        <w:t>，</w:t>
      </w:r>
      <w:r>
        <w:rPr>
          <w:rFonts w:hint="eastAsia"/>
        </w:rPr>
        <w:t>此無陽也</w:t>
      </w:r>
      <w:r w:rsidR="006C4C45">
        <w:rPr>
          <w:rFonts w:hint="eastAsia"/>
        </w:rPr>
        <w:t>，</w:t>
      </w:r>
      <w:r>
        <w:rPr>
          <w:rFonts w:hint="eastAsia"/>
        </w:rPr>
        <w:t>不可發汗</w:t>
      </w:r>
      <w:r w:rsidR="006C4C45">
        <w:rPr>
          <w:rFonts w:hint="eastAsia"/>
        </w:rPr>
        <w:t>，</w:t>
      </w:r>
      <w:r>
        <w:rPr>
          <w:rFonts w:hint="eastAsia"/>
        </w:rPr>
        <w:t>宜桂枝二越婢一湯。夫既曰無陽</w:t>
      </w:r>
      <w:r w:rsidR="006C4C45">
        <w:rPr>
          <w:rFonts w:hint="eastAsia"/>
        </w:rPr>
        <w:t>，</w:t>
      </w:r>
      <w:r>
        <w:rPr>
          <w:rFonts w:hint="eastAsia"/>
        </w:rPr>
        <w:t>何以復用石膏？既曰不可發汗</w:t>
      </w:r>
      <w:r w:rsidR="006C4C45">
        <w:rPr>
          <w:rFonts w:hint="eastAsia"/>
        </w:rPr>
        <w:t>，</w:t>
      </w:r>
      <w:r>
        <w:rPr>
          <w:rFonts w:hint="eastAsia"/>
        </w:rPr>
        <w:t>何以復用麻黃</w:t>
      </w:r>
      <w:r w:rsidR="006A79CD">
        <w:rPr>
          <w:rFonts w:hint="eastAsia"/>
        </w:rPr>
        <w:t>」</w:t>
      </w:r>
      <w:r>
        <w:rPr>
          <w:rFonts w:hint="eastAsia"/>
        </w:rPr>
        <w:t>？答曰「人之血分屬陰</w:t>
      </w:r>
      <w:r w:rsidR="006C4C45">
        <w:rPr>
          <w:rFonts w:hint="eastAsia"/>
        </w:rPr>
        <w:t>，</w:t>
      </w:r>
      <w:r>
        <w:rPr>
          <w:rFonts w:hint="eastAsia"/>
        </w:rPr>
        <w:t>氣分屬陽</w:t>
      </w:r>
      <w:r w:rsidR="006C4C45">
        <w:rPr>
          <w:rFonts w:hint="eastAsia"/>
        </w:rPr>
        <w:t>，</w:t>
      </w:r>
      <w:r>
        <w:rPr>
          <w:rFonts w:hint="eastAsia"/>
        </w:rPr>
        <w:t>無陽從脈微弱看出</w:t>
      </w:r>
      <w:r w:rsidR="006C4C45">
        <w:rPr>
          <w:rFonts w:hint="eastAsia"/>
        </w:rPr>
        <w:t>，</w:t>
      </w:r>
      <w:r>
        <w:rPr>
          <w:rFonts w:hint="eastAsia"/>
        </w:rPr>
        <w:t>是言其氣分不足也。蓋證既熱多寒少</w:t>
      </w:r>
      <w:r w:rsidR="006C4C45">
        <w:rPr>
          <w:rFonts w:hint="eastAsia"/>
        </w:rPr>
        <w:t>，</w:t>
      </w:r>
      <w:r>
        <w:rPr>
          <w:rFonts w:hint="eastAsia"/>
        </w:rPr>
        <w:t>其脈原當有力</w:t>
      </w:r>
      <w:r w:rsidR="006C4C45">
        <w:rPr>
          <w:rFonts w:hint="eastAsia"/>
        </w:rPr>
        <w:t>，</w:t>
      </w:r>
      <w:r>
        <w:rPr>
          <w:rFonts w:hint="eastAsia"/>
        </w:rPr>
        <w:t>若脈果有力時</w:t>
      </w:r>
      <w:r w:rsidR="006C4C45">
        <w:rPr>
          <w:rFonts w:hint="eastAsia"/>
        </w:rPr>
        <w:t>，</w:t>
      </w:r>
      <w:r>
        <w:rPr>
          <w:rFonts w:hint="eastAsia"/>
        </w:rPr>
        <w:t>可直投以越婢湯矣</w:t>
      </w:r>
      <w:r w:rsidR="006C4C45">
        <w:rPr>
          <w:rFonts w:hint="eastAsia"/>
        </w:rPr>
        <w:t>，</w:t>
      </w:r>
      <w:r>
        <w:rPr>
          <w:rFonts w:hint="eastAsia"/>
        </w:rPr>
        <w:t>或麻杏甘石湯。今因其氣分虛而脈象微弱</w:t>
      </w:r>
      <w:r w:rsidR="006C4C45">
        <w:rPr>
          <w:rFonts w:hint="eastAsia"/>
        </w:rPr>
        <w:t>，</w:t>
      </w:r>
      <w:r>
        <w:rPr>
          <w:rFonts w:hint="eastAsia"/>
        </w:rPr>
        <w:t>故用桂枝助其脈（凡脈之微弱者</w:t>
      </w:r>
      <w:r w:rsidR="006C4C45">
        <w:rPr>
          <w:rFonts w:hint="eastAsia"/>
        </w:rPr>
        <w:t>，</w:t>
      </w:r>
      <w:r>
        <w:rPr>
          <w:rFonts w:hint="eastAsia"/>
        </w:rPr>
        <w:t>服桂枝則脈大）</w:t>
      </w:r>
      <w:r w:rsidR="006C4C45">
        <w:rPr>
          <w:rFonts w:hint="eastAsia"/>
        </w:rPr>
        <w:t>，</w:t>
      </w:r>
      <w:r>
        <w:rPr>
          <w:rFonts w:hint="eastAsia"/>
        </w:rPr>
        <w:t>以托肌肉中外感之邪外出</w:t>
      </w:r>
      <w:r w:rsidR="006C4C45">
        <w:rPr>
          <w:rFonts w:hint="eastAsia"/>
        </w:rPr>
        <w:t>，</w:t>
      </w:r>
      <w:r>
        <w:rPr>
          <w:rFonts w:hint="eastAsia"/>
        </w:rPr>
        <w:t>隨麻黃以達</w:t>
      </w:r>
      <w:r w:rsidR="00D24630">
        <w:rPr>
          <w:rFonts w:hint="eastAsia"/>
        </w:rPr>
        <w:t>於</w:t>
      </w:r>
      <w:r>
        <w:rPr>
          <w:rFonts w:hint="eastAsia"/>
        </w:rPr>
        <w:t>皮毛也。其</w:t>
      </w:r>
      <w:r w:rsidR="006A79CD">
        <w:rPr>
          <w:rFonts w:hint="eastAsia"/>
        </w:rPr>
        <w:t>云</w:t>
      </w:r>
      <w:r>
        <w:rPr>
          <w:rFonts w:hint="eastAsia"/>
        </w:rPr>
        <w:t>不可發汗者</w:t>
      </w:r>
      <w:r w:rsidR="006C4C45">
        <w:rPr>
          <w:rFonts w:hint="eastAsia"/>
        </w:rPr>
        <w:t>，</w:t>
      </w:r>
      <w:r>
        <w:rPr>
          <w:rFonts w:hint="eastAsia"/>
        </w:rPr>
        <w:t>蓋症止宜解肌。麻黃發汗之力雖猛</w:t>
      </w:r>
      <w:r w:rsidR="006C4C45">
        <w:rPr>
          <w:rFonts w:hint="eastAsia"/>
        </w:rPr>
        <w:t>，</w:t>
      </w:r>
      <w:r>
        <w:rPr>
          <w:rFonts w:hint="eastAsia"/>
        </w:rPr>
        <w:t>然所用甚少</w:t>
      </w:r>
      <w:r w:rsidR="006C4C45">
        <w:rPr>
          <w:rFonts w:hint="eastAsia"/>
        </w:rPr>
        <w:t>，</w:t>
      </w:r>
      <w:r>
        <w:rPr>
          <w:rFonts w:hint="eastAsia"/>
        </w:rPr>
        <w:t>且有石膏涼之</w:t>
      </w:r>
      <w:r w:rsidR="006C4C45">
        <w:rPr>
          <w:rFonts w:hint="eastAsia"/>
        </w:rPr>
        <w:t>，</w:t>
      </w:r>
      <w:r>
        <w:rPr>
          <w:rFonts w:hint="eastAsia"/>
        </w:rPr>
        <w:t>芍藥斂之</w:t>
      </w:r>
      <w:r w:rsidR="006C4C45">
        <w:rPr>
          <w:rFonts w:hint="eastAsia"/>
        </w:rPr>
        <w:t>，</w:t>
      </w:r>
      <w:r>
        <w:rPr>
          <w:rFonts w:hint="eastAsia"/>
        </w:rPr>
        <w:t>是以服藥之後</w:t>
      </w:r>
      <w:r w:rsidR="006C4C45">
        <w:rPr>
          <w:rFonts w:hint="eastAsia"/>
        </w:rPr>
        <w:t>，</w:t>
      </w:r>
      <w:r>
        <w:rPr>
          <w:rFonts w:hint="eastAsia"/>
        </w:rPr>
        <w:t>止為解肌之小汗</w:t>
      </w:r>
      <w:r w:rsidR="006C4C45">
        <w:rPr>
          <w:rFonts w:hint="eastAsia"/>
        </w:rPr>
        <w:t>，</w:t>
      </w:r>
      <w:r>
        <w:rPr>
          <w:rFonts w:hint="eastAsia"/>
        </w:rPr>
        <w:t>而不至</w:t>
      </w:r>
      <w:r w:rsidR="00D24630">
        <w:rPr>
          <w:rFonts w:hint="eastAsia"/>
        </w:rPr>
        <w:t>於</w:t>
      </w:r>
      <w:r>
        <w:rPr>
          <w:rFonts w:hint="eastAsia"/>
        </w:rPr>
        <w:t>為淋漓之大汗也</w:t>
      </w:r>
      <w:r w:rsidR="006A79CD">
        <w:rPr>
          <w:rFonts w:hint="eastAsia"/>
        </w:rPr>
        <w:t>」</w:t>
      </w:r>
      <w:r>
        <w:rPr>
          <w:rFonts w:hint="eastAsia"/>
        </w:rPr>
        <w:t>。</w:t>
      </w:r>
    </w:p>
    <w:p w:rsidR="006A79CD" w:rsidRDefault="007252CC" w:rsidP="007252CC">
      <w:pPr>
        <w:pStyle w:val="2f5"/>
        <w:ind w:firstLine="712"/>
      </w:pPr>
      <w:r>
        <w:rPr>
          <w:rFonts w:hint="eastAsia"/>
        </w:rPr>
        <w:lastRenderedPageBreak/>
        <w:t>肺臟下無透竅</w:t>
      </w:r>
      <w:r w:rsidR="006C4C45">
        <w:rPr>
          <w:rFonts w:hint="eastAsia"/>
        </w:rPr>
        <w:t>，</w:t>
      </w:r>
      <w:r>
        <w:rPr>
          <w:rFonts w:hint="eastAsia"/>
        </w:rPr>
        <w:t>而吸入之</w:t>
      </w:r>
      <w:r w:rsidR="006A79CD">
        <w:rPr>
          <w:rFonts w:hint="eastAsia"/>
        </w:rPr>
        <w:t>氧</w:t>
      </w:r>
      <w:r>
        <w:rPr>
          <w:rFonts w:hint="eastAsia"/>
        </w:rPr>
        <w:t>氣</w:t>
      </w:r>
      <w:r w:rsidR="006C4C45">
        <w:rPr>
          <w:rFonts w:hint="eastAsia"/>
        </w:rPr>
        <w:t>，</w:t>
      </w:r>
      <w:r>
        <w:rPr>
          <w:rFonts w:hint="eastAsia"/>
        </w:rPr>
        <w:t>實能隔肺胞息息通過</w:t>
      </w:r>
      <w:r w:rsidR="006C4C45">
        <w:rPr>
          <w:rFonts w:hint="eastAsia"/>
        </w:rPr>
        <w:t>，</w:t>
      </w:r>
      <w:r>
        <w:rPr>
          <w:rFonts w:hint="eastAsia"/>
        </w:rPr>
        <w:t>以養胸中大氣</w:t>
      </w:r>
      <w:r w:rsidR="006C4C45">
        <w:rPr>
          <w:rFonts w:hint="eastAsia"/>
        </w:rPr>
        <w:t>，</w:t>
      </w:r>
      <w:r>
        <w:rPr>
          <w:rFonts w:hint="eastAsia"/>
        </w:rPr>
        <w:t>由胸中大氣以敷佈</w:t>
      </w:r>
      <w:r w:rsidR="00D24630">
        <w:rPr>
          <w:rFonts w:hint="eastAsia"/>
        </w:rPr>
        <w:t>於</w:t>
      </w:r>
      <w:r>
        <w:rPr>
          <w:rFonts w:hint="eastAsia"/>
        </w:rPr>
        <w:t>全身。而其吸入之氣</w:t>
      </w:r>
      <w:r w:rsidR="006C4C45">
        <w:rPr>
          <w:rFonts w:hint="eastAsia"/>
        </w:rPr>
        <w:t>，</w:t>
      </w:r>
      <w:r>
        <w:rPr>
          <w:rFonts w:hint="eastAsia"/>
        </w:rPr>
        <w:t>又自喉管分支下達</w:t>
      </w:r>
      <w:r w:rsidR="00D24630">
        <w:rPr>
          <w:rFonts w:hint="eastAsia"/>
        </w:rPr>
        <w:t>於</w:t>
      </w:r>
      <w:r>
        <w:rPr>
          <w:rFonts w:hint="eastAsia"/>
        </w:rPr>
        <w:t>心</w:t>
      </w:r>
      <w:r w:rsidR="006C4C45">
        <w:rPr>
          <w:rFonts w:hint="eastAsia"/>
        </w:rPr>
        <w:t>，</w:t>
      </w:r>
      <w:r>
        <w:rPr>
          <w:rFonts w:hint="eastAsia"/>
        </w:rPr>
        <w:t>由心及肝</w:t>
      </w:r>
      <w:r w:rsidR="006C4C45">
        <w:rPr>
          <w:rFonts w:hint="eastAsia"/>
        </w:rPr>
        <w:t>，</w:t>
      </w:r>
      <w:r>
        <w:rPr>
          <w:rFonts w:hint="eastAsia"/>
        </w:rPr>
        <w:t>由肝至衝任交會之處</w:t>
      </w:r>
      <w:r w:rsidR="006C4C45">
        <w:rPr>
          <w:rFonts w:hint="eastAsia"/>
        </w:rPr>
        <w:t>，</w:t>
      </w:r>
      <w:r>
        <w:rPr>
          <w:rFonts w:hint="eastAsia"/>
        </w:rPr>
        <w:t>以及</w:t>
      </w:r>
      <w:r w:rsidR="00D24630">
        <w:rPr>
          <w:rFonts w:hint="eastAsia"/>
        </w:rPr>
        <w:t>於</w:t>
      </w:r>
      <w:r>
        <w:rPr>
          <w:rFonts w:hint="eastAsia"/>
        </w:rPr>
        <w:t>腎。故肝腎之氣化收斂</w:t>
      </w:r>
      <w:r w:rsidR="006C4C45">
        <w:rPr>
          <w:rFonts w:hint="eastAsia"/>
        </w:rPr>
        <w:t>，</w:t>
      </w:r>
      <w:r>
        <w:rPr>
          <w:rFonts w:hint="eastAsia"/>
        </w:rPr>
        <w:t>自能容納下達之氣</w:t>
      </w:r>
      <w:r w:rsidR="006C4C45">
        <w:rPr>
          <w:rFonts w:hint="eastAsia"/>
        </w:rPr>
        <w:t>，</w:t>
      </w:r>
      <w:r>
        <w:rPr>
          <w:rFonts w:hint="eastAsia"/>
        </w:rPr>
        <w:t>且能導引使之歸根。有時肝腎陰虛</w:t>
      </w:r>
      <w:r w:rsidR="006C4C45">
        <w:rPr>
          <w:rFonts w:hint="eastAsia"/>
        </w:rPr>
        <w:t>，</w:t>
      </w:r>
      <w:r>
        <w:rPr>
          <w:rFonts w:hint="eastAsia"/>
        </w:rPr>
        <w:t>其氣化不能固攝</w:t>
      </w:r>
      <w:r w:rsidR="006C4C45">
        <w:rPr>
          <w:rFonts w:hint="eastAsia"/>
        </w:rPr>
        <w:t>，</w:t>
      </w:r>
      <w:r>
        <w:rPr>
          <w:rFonts w:hint="eastAsia"/>
        </w:rPr>
        <w:t>則肝氣忿急</w:t>
      </w:r>
      <w:r w:rsidR="006C4C45">
        <w:rPr>
          <w:rFonts w:hint="eastAsia"/>
        </w:rPr>
        <w:t>，</w:t>
      </w:r>
      <w:r>
        <w:rPr>
          <w:rFonts w:hint="eastAsia"/>
        </w:rPr>
        <w:t>可透膈以</w:t>
      </w:r>
      <w:r w:rsidR="006A79CD">
        <w:rPr>
          <w:rFonts w:hint="eastAsia"/>
        </w:rPr>
        <w:t>干</w:t>
      </w:r>
      <w:r>
        <w:rPr>
          <w:rFonts w:hint="eastAsia"/>
        </w:rPr>
        <w:t>大氣</w:t>
      </w:r>
      <w:r w:rsidR="006C4C45">
        <w:rPr>
          <w:rFonts w:hint="eastAsia"/>
        </w:rPr>
        <w:t>，</w:t>
      </w:r>
      <w:r>
        <w:rPr>
          <w:rFonts w:hint="eastAsia"/>
        </w:rPr>
        <w:t>腎氣膨脹</w:t>
      </w:r>
      <w:r w:rsidR="006C4C45">
        <w:rPr>
          <w:rFonts w:hint="eastAsia"/>
        </w:rPr>
        <w:t>，</w:t>
      </w:r>
      <w:r>
        <w:rPr>
          <w:rFonts w:hint="eastAsia"/>
        </w:rPr>
        <w:t>可挾衝氣上衝。則肝氣可挾所寄之相火上逆</w:t>
      </w:r>
      <w:r w:rsidR="006C4C45">
        <w:rPr>
          <w:rFonts w:hint="eastAsia"/>
        </w:rPr>
        <w:t>，</w:t>
      </w:r>
      <w:r>
        <w:rPr>
          <w:rFonts w:hint="eastAsia"/>
        </w:rPr>
        <w:t>腎氣可挾副腎臟之衝氣上逆。</w:t>
      </w:r>
      <w:r w:rsidR="00D24630">
        <w:rPr>
          <w:rFonts w:hint="eastAsia"/>
        </w:rPr>
        <w:t>於</w:t>
      </w:r>
      <w:r>
        <w:rPr>
          <w:rFonts w:hint="eastAsia"/>
        </w:rPr>
        <w:t>是逆氣上</w:t>
      </w:r>
      <w:r w:rsidR="006A79CD">
        <w:rPr>
          <w:rFonts w:hint="eastAsia"/>
        </w:rPr>
        <w:t>干</w:t>
      </w:r>
      <w:r w:rsidR="006C4C45">
        <w:rPr>
          <w:rFonts w:hint="eastAsia"/>
        </w:rPr>
        <w:t>，</w:t>
      </w:r>
      <w:r>
        <w:rPr>
          <w:rFonts w:hint="eastAsia"/>
        </w:rPr>
        <w:t>排擠胸中喉中</w:t>
      </w:r>
      <w:r w:rsidR="006C4C45">
        <w:rPr>
          <w:rFonts w:hint="eastAsia"/>
        </w:rPr>
        <w:t>，</w:t>
      </w:r>
      <w:r>
        <w:rPr>
          <w:rFonts w:hint="eastAsia"/>
        </w:rPr>
        <w:t>皆不能容受外氣則喘作矣。</w:t>
      </w:r>
    </w:p>
    <w:p w:rsidR="007252CC" w:rsidRDefault="007252CC" w:rsidP="007252CC">
      <w:pPr>
        <w:pStyle w:val="2f5"/>
        <w:ind w:firstLine="712"/>
      </w:pPr>
      <w:r>
        <w:rPr>
          <w:rFonts w:hint="eastAsia"/>
        </w:rPr>
        <w:t>肺勞咳嗽</w:t>
      </w:r>
      <w:r w:rsidR="006C4C45">
        <w:rPr>
          <w:rFonts w:hint="eastAsia"/>
        </w:rPr>
        <w:t>，</w:t>
      </w:r>
      <w:r>
        <w:rPr>
          <w:rFonts w:hint="eastAsia"/>
        </w:rPr>
        <w:t>最為難治之症</w:t>
      </w:r>
      <w:r w:rsidR="006C4C45">
        <w:rPr>
          <w:rFonts w:hint="eastAsia"/>
        </w:rPr>
        <w:t>，</w:t>
      </w:r>
      <w:r>
        <w:rPr>
          <w:rFonts w:hint="eastAsia"/>
        </w:rPr>
        <w:t>愚向治此症</w:t>
      </w:r>
      <w:r w:rsidR="006C4C45">
        <w:rPr>
          <w:rFonts w:hint="eastAsia"/>
        </w:rPr>
        <w:t>，</w:t>
      </w:r>
      <w:r>
        <w:rPr>
          <w:rFonts w:hint="eastAsia"/>
        </w:rPr>
        <w:t>惟用生懷山藥條（切片者</w:t>
      </w:r>
      <w:r w:rsidR="006C4C45">
        <w:rPr>
          <w:rFonts w:hint="eastAsia"/>
        </w:rPr>
        <w:t>，</w:t>
      </w:r>
      <w:r>
        <w:rPr>
          <w:rFonts w:hint="eastAsia"/>
        </w:rPr>
        <w:t>皆經水泡</w:t>
      </w:r>
      <w:r w:rsidR="006C4C45">
        <w:rPr>
          <w:rFonts w:hint="eastAsia"/>
        </w:rPr>
        <w:t>，</w:t>
      </w:r>
      <w:r>
        <w:rPr>
          <w:rFonts w:hint="eastAsia"/>
        </w:rPr>
        <w:t>不如用條）</w:t>
      </w:r>
      <w:r w:rsidR="006C4C45">
        <w:rPr>
          <w:rFonts w:hint="eastAsia"/>
        </w:rPr>
        <w:t>，</w:t>
      </w:r>
      <w:r>
        <w:rPr>
          <w:rFonts w:hint="eastAsia"/>
        </w:rPr>
        <w:t>軋細過羅</w:t>
      </w:r>
      <w:r w:rsidR="006C4C45">
        <w:rPr>
          <w:rFonts w:hint="eastAsia"/>
        </w:rPr>
        <w:t>，</w:t>
      </w:r>
      <w:r>
        <w:rPr>
          <w:rFonts w:hint="eastAsia"/>
        </w:rPr>
        <w:t>每用兩許</w:t>
      </w:r>
      <w:r w:rsidR="006C4C45">
        <w:rPr>
          <w:rFonts w:hint="eastAsia"/>
        </w:rPr>
        <w:t>，</w:t>
      </w:r>
      <w:r>
        <w:rPr>
          <w:rFonts w:hint="eastAsia"/>
        </w:rPr>
        <w:t>煮作茶湯</w:t>
      </w:r>
      <w:r w:rsidR="006C4C45">
        <w:rPr>
          <w:rFonts w:hint="eastAsia"/>
        </w:rPr>
        <w:t>，</w:t>
      </w:r>
      <w:r>
        <w:rPr>
          <w:rFonts w:hint="eastAsia"/>
        </w:rPr>
        <w:t>調以糖</w:t>
      </w:r>
      <w:r w:rsidR="006C4C45">
        <w:rPr>
          <w:rFonts w:hint="eastAsia"/>
        </w:rPr>
        <w:t>，</w:t>
      </w:r>
      <w:r>
        <w:rPr>
          <w:rFonts w:hint="eastAsia"/>
        </w:rPr>
        <w:t>令適口</w:t>
      </w:r>
      <w:r w:rsidR="006C4C45">
        <w:rPr>
          <w:rFonts w:hint="eastAsia"/>
        </w:rPr>
        <w:t>，</w:t>
      </w:r>
      <w:r>
        <w:rPr>
          <w:rFonts w:hint="eastAsia"/>
        </w:rPr>
        <w:t>以之送服川貝細末</w:t>
      </w:r>
      <w:r w:rsidR="006C4C45">
        <w:rPr>
          <w:rFonts w:hint="eastAsia"/>
        </w:rPr>
        <w:t>，</w:t>
      </w:r>
      <w:r>
        <w:rPr>
          <w:rFonts w:hint="eastAsia"/>
        </w:rPr>
        <w:t>每日兩次</w:t>
      </w:r>
      <w:r w:rsidR="006C4C45">
        <w:rPr>
          <w:rFonts w:hint="eastAsia"/>
        </w:rPr>
        <w:t>，</w:t>
      </w:r>
      <w:r>
        <w:rPr>
          <w:rFonts w:hint="eastAsia"/>
        </w:rPr>
        <w:t>當點心服之。若其脾胃消化不良或服後微覺滿悶者</w:t>
      </w:r>
      <w:r w:rsidR="006C4C45">
        <w:rPr>
          <w:rFonts w:hint="eastAsia"/>
        </w:rPr>
        <w:t>，</w:t>
      </w:r>
      <w:r>
        <w:rPr>
          <w:rFonts w:hint="eastAsia"/>
        </w:rPr>
        <w:t>可將黃色生雞內金</w:t>
      </w:r>
      <w:r w:rsidR="006C4C45">
        <w:rPr>
          <w:rFonts w:hint="eastAsia"/>
        </w:rPr>
        <w:t>，</w:t>
      </w:r>
      <w:r>
        <w:rPr>
          <w:rFonts w:hint="eastAsia"/>
        </w:rPr>
        <w:t>軋成細末</w:t>
      </w:r>
      <w:r w:rsidR="006C4C45">
        <w:rPr>
          <w:rFonts w:hint="eastAsia"/>
        </w:rPr>
        <w:t>，</w:t>
      </w:r>
      <w:r>
        <w:rPr>
          <w:rFonts w:hint="eastAsia"/>
        </w:rPr>
        <w:t>每用二三分與川貝同送服。若覺熱時</w:t>
      </w:r>
      <w:r w:rsidR="006C4C45">
        <w:rPr>
          <w:rFonts w:hint="eastAsia"/>
        </w:rPr>
        <w:t>，</w:t>
      </w:r>
      <w:r>
        <w:rPr>
          <w:rFonts w:hint="eastAsia"/>
        </w:rPr>
        <w:t>可嚼服天冬。此方曾治癒肺癆作喘者若干人</w:t>
      </w:r>
      <w:r w:rsidR="006C4C45">
        <w:rPr>
          <w:rFonts w:hint="eastAsia"/>
        </w:rPr>
        <w:t>，</w:t>
      </w:r>
      <w:r>
        <w:rPr>
          <w:rFonts w:hint="eastAsia"/>
        </w:rPr>
        <w:t>且能令人</w:t>
      </w:r>
      <w:r w:rsidR="006A79CD">
        <w:rPr>
          <w:rFonts w:hint="eastAsia"/>
        </w:rPr>
        <w:t>胖</w:t>
      </w:r>
      <w:r>
        <w:rPr>
          <w:rFonts w:hint="eastAsia"/>
        </w:rPr>
        <w:t>壯</w:t>
      </w:r>
      <w:r w:rsidR="006C4C45">
        <w:rPr>
          <w:rFonts w:hint="eastAsia"/>
        </w:rPr>
        <w:t>，</w:t>
      </w:r>
      <w:r w:rsidR="006A79CD">
        <w:rPr>
          <w:rFonts w:hint="eastAsia"/>
        </w:rPr>
        <w:t>能享大年</w:t>
      </w:r>
      <w:r>
        <w:rPr>
          <w:rFonts w:hint="eastAsia"/>
        </w:rPr>
        <w:t>。</w:t>
      </w:r>
    </w:p>
    <w:p w:rsidR="007252CC" w:rsidRDefault="007252CC" w:rsidP="006A79CD">
      <w:pPr>
        <w:pStyle w:val="5a"/>
      </w:pPr>
      <w:bookmarkStart w:id="1516" w:name="_Toc7561637"/>
      <w:r>
        <w:rPr>
          <w:rFonts w:hint="eastAsia"/>
        </w:rPr>
        <w:t>【離中丹】</w:t>
      </w:r>
      <w:bookmarkEnd w:id="1516"/>
    </w:p>
    <w:p w:rsidR="006A79CD" w:rsidRDefault="007252CC" w:rsidP="007252CC">
      <w:pPr>
        <w:pStyle w:val="2f5"/>
        <w:ind w:firstLine="712"/>
      </w:pPr>
      <w:r>
        <w:rPr>
          <w:rFonts w:hint="eastAsia"/>
        </w:rPr>
        <w:t>治肺病發熱</w:t>
      </w:r>
      <w:r w:rsidR="006C4C45">
        <w:rPr>
          <w:rFonts w:hint="eastAsia"/>
        </w:rPr>
        <w:t>，</w:t>
      </w:r>
      <w:r>
        <w:rPr>
          <w:rFonts w:hint="eastAsia"/>
        </w:rPr>
        <w:t>咳吐膿血</w:t>
      </w:r>
      <w:r w:rsidR="006C4C45">
        <w:rPr>
          <w:rFonts w:hint="eastAsia"/>
        </w:rPr>
        <w:t>，</w:t>
      </w:r>
      <w:r>
        <w:rPr>
          <w:rFonts w:hint="eastAsia"/>
        </w:rPr>
        <w:t>兼治暴發眼疾</w:t>
      </w:r>
      <w:r w:rsidR="006C4C45">
        <w:rPr>
          <w:rFonts w:hint="eastAsia"/>
        </w:rPr>
        <w:t>，</w:t>
      </w:r>
      <w:r>
        <w:rPr>
          <w:rFonts w:hint="eastAsia"/>
        </w:rPr>
        <w:t>紅腫作痛</w:t>
      </w:r>
      <w:r w:rsidR="006C4C45">
        <w:rPr>
          <w:rFonts w:hint="eastAsia"/>
        </w:rPr>
        <w:t>，</w:t>
      </w:r>
      <w:r>
        <w:rPr>
          <w:rFonts w:hint="eastAsia"/>
        </w:rPr>
        <w:t>頭痛齒痛</w:t>
      </w:r>
      <w:r w:rsidR="006C4C45">
        <w:rPr>
          <w:rFonts w:hint="eastAsia"/>
        </w:rPr>
        <w:t>，</w:t>
      </w:r>
      <w:r>
        <w:rPr>
          <w:rFonts w:hint="eastAsia"/>
        </w:rPr>
        <w:t>一切上焦實熱之症。</w:t>
      </w:r>
    </w:p>
    <w:p w:rsidR="006A79CD" w:rsidRDefault="007252CC" w:rsidP="007252CC">
      <w:pPr>
        <w:pStyle w:val="2f5"/>
        <w:ind w:firstLine="712"/>
      </w:pPr>
      <w:r>
        <w:rPr>
          <w:rFonts w:hint="eastAsia"/>
        </w:rPr>
        <w:t>生石膏（二兩細末）</w:t>
      </w:r>
      <w:r w:rsidR="006A79CD">
        <w:rPr>
          <w:rFonts w:hint="eastAsia"/>
        </w:rPr>
        <w:t>、</w:t>
      </w:r>
      <w:r>
        <w:rPr>
          <w:rFonts w:hint="eastAsia"/>
        </w:rPr>
        <w:t>甘草（六錢細末）</w:t>
      </w:r>
      <w:r w:rsidR="006A79CD">
        <w:rPr>
          <w:rFonts w:hint="eastAsia"/>
        </w:rPr>
        <w:t>、</w:t>
      </w:r>
      <w:r>
        <w:rPr>
          <w:rFonts w:hint="eastAsia"/>
        </w:rPr>
        <w:t>硃砂末（一錢半）</w:t>
      </w:r>
      <w:r w:rsidR="006A79CD">
        <w:rPr>
          <w:rFonts w:hint="eastAsia"/>
        </w:rPr>
        <w:t>。</w:t>
      </w:r>
      <w:r>
        <w:rPr>
          <w:rFonts w:hint="eastAsia"/>
        </w:rPr>
        <w:t>共和勻</w:t>
      </w:r>
      <w:r w:rsidR="006C4C45">
        <w:rPr>
          <w:rFonts w:hint="eastAsia"/>
        </w:rPr>
        <w:t>，</w:t>
      </w:r>
      <w:r>
        <w:rPr>
          <w:rFonts w:hint="eastAsia"/>
        </w:rPr>
        <w:t>每服一錢</w:t>
      </w:r>
      <w:r w:rsidR="006C4C45">
        <w:rPr>
          <w:rFonts w:hint="eastAsia"/>
        </w:rPr>
        <w:t>，</w:t>
      </w:r>
      <w:r>
        <w:rPr>
          <w:rFonts w:hint="eastAsia"/>
        </w:rPr>
        <w:t>日再服</w:t>
      </w:r>
      <w:r w:rsidR="006C4C45">
        <w:rPr>
          <w:rFonts w:hint="eastAsia"/>
        </w:rPr>
        <w:t>，</w:t>
      </w:r>
      <w:r>
        <w:rPr>
          <w:rFonts w:hint="eastAsia"/>
        </w:rPr>
        <w:t>白水送。熱甚者</w:t>
      </w:r>
      <w:r w:rsidR="006C4C45">
        <w:rPr>
          <w:rFonts w:hint="eastAsia"/>
        </w:rPr>
        <w:t>，</w:t>
      </w:r>
      <w:r>
        <w:rPr>
          <w:rFonts w:hint="eastAsia"/>
        </w:rPr>
        <w:t>一次可服錢半。咳嗽甚者</w:t>
      </w:r>
      <w:r w:rsidR="006C4C45">
        <w:rPr>
          <w:rFonts w:hint="eastAsia"/>
        </w:rPr>
        <w:t>，</w:t>
      </w:r>
      <w:r>
        <w:rPr>
          <w:rFonts w:hint="eastAsia"/>
        </w:rPr>
        <w:t>方中加川貝五錢。咳血多者</w:t>
      </w:r>
      <w:r w:rsidR="006C4C45">
        <w:rPr>
          <w:rFonts w:hint="eastAsia"/>
        </w:rPr>
        <w:t>，</w:t>
      </w:r>
      <w:r>
        <w:rPr>
          <w:rFonts w:hint="eastAsia"/>
        </w:rPr>
        <w:t>加三七四錢。大便不實者</w:t>
      </w:r>
      <w:r w:rsidR="006C4C45">
        <w:rPr>
          <w:rFonts w:hint="eastAsia"/>
        </w:rPr>
        <w:t>，</w:t>
      </w:r>
      <w:r>
        <w:rPr>
          <w:rFonts w:hint="eastAsia"/>
        </w:rPr>
        <w:t>將石膏去一兩</w:t>
      </w:r>
      <w:r w:rsidR="006C4C45">
        <w:rPr>
          <w:rFonts w:hint="eastAsia"/>
        </w:rPr>
        <w:t>，</w:t>
      </w:r>
      <w:r>
        <w:rPr>
          <w:rFonts w:hint="eastAsia"/>
        </w:rPr>
        <w:t>加滑石一兩</w:t>
      </w:r>
      <w:r w:rsidR="006C4C45">
        <w:rPr>
          <w:rFonts w:hint="eastAsia"/>
        </w:rPr>
        <w:t>，</w:t>
      </w:r>
      <w:r>
        <w:rPr>
          <w:rFonts w:hint="eastAsia"/>
        </w:rPr>
        <w:t>用生山藥</w:t>
      </w:r>
      <w:r w:rsidR="006A79CD">
        <w:rPr>
          <w:rFonts w:hint="eastAsia"/>
        </w:rPr>
        <w:t>麵</w:t>
      </w:r>
      <w:r>
        <w:rPr>
          <w:rFonts w:hint="eastAsia"/>
        </w:rPr>
        <w:lastRenderedPageBreak/>
        <w:t>熬粥</w:t>
      </w:r>
      <w:r w:rsidR="006C4C45">
        <w:rPr>
          <w:rFonts w:hint="eastAsia"/>
        </w:rPr>
        <w:t>，</w:t>
      </w:r>
      <w:r>
        <w:rPr>
          <w:rFonts w:hint="eastAsia"/>
        </w:rPr>
        <w:t>送服此丹。若陰虛作喘者</w:t>
      </w:r>
      <w:r w:rsidR="006C4C45">
        <w:rPr>
          <w:rFonts w:hint="eastAsia"/>
        </w:rPr>
        <w:t>，</w:t>
      </w:r>
      <w:r>
        <w:rPr>
          <w:rFonts w:hint="eastAsia"/>
        </w:rPr>
        <w:t>亦宜山藥粥送服。至</w:t>
      </w:r>
      <w:r w:rsidR="00D24630">
        <w:rPr>
          <w:rFonts w:hint="eastAsia"/>
        </w:rPr>
        <w:t>於</w:t>
      </w:r>
      <w:r>
        <w:rPr>
          <w:rFonts w:hint="eastAsia"/>
        </w:rPr>
        <w:t>山藥</w:t>
      </w:r>
      <w:r w:rsidR="006A79CD">
        <w:rPr>
          <w:rFonts w:hint="eastAsia"/>
        </w:rPr>
        <w:t>麵</w:t>
      </w:r>
      <w:r>
        <w:rPr>
          <w:rFonts w:hint="eastAsia"/>
        </w:rPr>
        <w:t>熬粥自五錢可至一兩。</w:t>
      </w:r>
    </w:p>
    <w:p w:rsidR="007252CC" w:rsidRDefault="007252CC" w:rsidP="007252CC">
      <w:pPr>
        <w:pStyle w:val="2f5"/>
        <w:ind w:firstLine="712"/>
      </w:pPr>
      <w:r>
        <w:rPr>
          <w:rFonts w:hint="eastAsia"/>
        </w:rPr>
        <w:t>下焦寒涼泄瀉及五更瀉者</w:t>
      </w:r>
      <w:r w:rsidR="006C4C45">
        <w:rPr>
          <w:rFonts w:hint="eastAsia"/>
        </w:rPr>
        <w:t>，</w:t>
      </w:r>
      <w:r>
        <w:rPr>
          <w:rFonts w:hint="eastAsia"/>
        </w:rPr>
        <w:t>皆</w:t>
      </w:r>
      <w:r w:rsidR="00AD7840">
        <w:rPr>
          <w:rFonts w:hint="eastAsia"/>
        </w:rPr>
        <w:t>係</w:t>
      </w:r>
      <w:r>
        <w:rPr>
          <w:rFonts w:hint="eastAsia"/>
        </w:rPr>
        <w:t>命門相火虛衰</w:t>
      </w:r>
      <w:r w:rsidR="006C4C45">
        <w:rPr>
          <w:rFonts w:hint="eastAsia"/>
        </w:rPr>
        <w:t>，</w:t>
      </w:r>
      <w:r>
        <w:rPr>
          <w:rFonts w:hint="eastAsia"/>
        </w:rPr>
        <w:t>確能補助相火之藥</w:t>
      </w:r>
      <w:r w:rsidR="006C4C45">
        <w:rPr>
          <w:rFonts w:hint="eastAsia"/>
        </w:rPr>
        <w:t>，</w:t>
      </w:r>
      <w:r>
        <w:rPr>
          <w:rFonts w:hint="eastAsia"/>
        </w:rPr>
        <w:t>莫如硫黃</w:t>
      </w:r>
      <w:r w:rsidR="006C4C45">
        <w:rPr>
          <w:rFonts w:hint="eastAsia"/>
        </w:rPr>
        <w:t>，</w:t>
      </w:r>
      <w:r>
        <w:rPr>
          <w:rFonts w:hint="eastAsia"/>
        </w:rPr>
        <w:t>且更莫如生硫黃。為其為石質之藥</w:t>
      </w:r>
      <w:r w:rsidR="006C4C45">
        <w:rPr>
          <w:rFonts w:hint="eastAsia"/>
        </w:rPr>
        <w:t>，</w:t>
      </w:r>
      <w:r>
        <w:rPr>
          <w:rFonts w:hint="eastAsia"/>
        </w:rPr>
        <w:t>沉重下達耳。不經水煮火爍</w:t>
      </w:r>
      <w:r w:rsidR="006C4C45">
        <w:rPr>
          <w:rFonts w:hint="eastAsia"/>
        </w:rPr>
        <w:t>，</w:t>
      </w:r>
      <w:r>
        <w:rPr>
          <w:rFonts w:hint="eastAsia"/>
        </w:rPr>
        <w:t>而其熱力全也（硫黃無毒</w:t>
      </w:r>
      <w:r w:rsidR="006C4C45">
        <w:rPr>
          <w:rFonts w:hint="eastAsia"/>
        </w:rPr>
        <w:t>，</w:t>
      </w:r>
      <w:r>
        <w:rPr>
          <w:rFonts w:hint="eastAsia"/>
        </w:rPr>
        <w:t>其毒即其熱</w:t>
      </w:r>
      <w:r w:rsidR="006C4C45">
        <w:rPr>
          <w:rFonts w:hint="eastAsia"/>
        </w:rPr>
        <w:t>，</w:t>
      </w:r>
      <w:r>
        <w:rPr>
          <w:rFonts w:hint="eastAsia"/>
        </w:rPr>
        <w:t>故可生用）。然愚向用硫黃治寒瀉症</w:t>
      </w:r>
      <w:r w:rsidR="006C4C45">
        <w:rPr>
          <w:rFonts w:hint="eastAsia"/>
        </w:rPr>
        <w:t>，</w:t>
      </w:r>
      <w:r>
        <w:rPr>
          <w:rFonts w:hint="eastAsia"/>
        </w:rPr>
        <w:t>效者固多</w:t>
      </w:r>
      <w:r w:rsidR="006C4C45">
        <w:rPr>
          <w:rFonts w:hint="eastAsia"/>
        </w:rPr>
        <w:t>，</w:t>
      </w:r>
      <w:r>
        <w:rPr>
          <w:rFonts w:hint="eastAsia"/>
        </w:rPr>
        <w:t>兼有服之瀉更甚者</w:t>
      </w:r>
      <w:r w:rsidR="006C4C45">
        <w:rPr>
          <w:rFonts w:hint="eastAsia"/>
        </w:rPr>
        <w:t>，</w:t>
      </w:r>
      <w:r>
        <w:rPr>
          <w:rFonts w:hint="eastAsia"/>
        </w:rPr>
        <w:t>因本草原謂其大便潤、小便長</w:t>
      </w:r>
      <w:r w:rsidR="006C4C45">
        <w:rPr>
          <w:rFonts w:hint="eastAsia"/>
        </w:rPr>
        <w:t>，</w:t>
      </w:r>
      <w:r>
        <w:rPr>
          <w:rFonts w:hint="eastAsia"/>
        </w:rPr>
        <w:t>豈以其能潤大便即可作瀉乎？後閱西人藥性書</w:t>
      </w:r>
      <w:r w:rsidR="006C4C45">
        <w:rPr>
          <w:rFonts w:hint="eastAsia"/>
        </w:rPr>
        <w:t>，</w:t>
      </w:r>
      <w:r>
        <w:rPr>
          <w:rFonts w:hint="eastAsia"/>
        </w:rPr>
        <w:t>硫黃原列</w:t>
      </w:r>
      <w:r w:rsidR="00D24630">
        <w:rPr>
          <w:rFonts w:hint="eastAsia"/>
        </w:rPr>
        <w:t>於</w:t>
      </w:r>
      <w:r>
        <w:rPr>
          <w:rFonts w:hint="eastAsia"/>
        </w:rPr>
        <w:t>輕瀉藥藥中</w:t>
      </w:r>
      <w:r w:rsidR="006C4C45">
        <w:rPr>
          <w:rFonts w:hint="eastAsia"/>
        </w:rPr>
        <w:t>，</w:t>
      </w:r>
      <w:r>
        <w:rPr>
          <w:rFonts w:hint="eastAsia"/>
        </w:rPr>
        <w:t>乃知其服後間作瀉者</w:t>
      </w:r>
      <w:r w:rsidR="006C4C45">
        <w:rPr>
          <w:rFonts w:hint="eastAsia"/>
        </w:rPr>
        <w:t>，</w:t>
      </w:r>
      <w:r>
        <w:rPr>
          <w:rFonts w:hint="eastAsia"/>
        </w:rPr>
        <w:t>無足怪也。且其所謂輕瀉藥者</w:t>
      </w:r>
      <w:r w:rsidR="006C4C45">
        <w:rPr>
          <w:rFonts w:hint="eastAsia"/>
        </w:rPr>
        <w:t>，</w:t>
      </w:r>
      <w:r>
        <w:rPr>
          <w:rFonts w:hint="eastAsia"/>
        </w:rPr>
        <w:t>與中醫說所謂大便潤者</w:t>
      </w:r>
      <w:r w:rsidR="006C4C45">
        <w:rPr>
          <w:rFonts w:hint="eastAsia"/>
        </w:rPr>
        <w:t>，</w:t>
      </w:r>
      <w:r>
        <w:rPr>
          <w:rFonts w:hint="eastAsia"/>
        </w:rPr>
        <w:t>原相通也。</w:t>
      </w:r>
      <w:r w:rsidR="00D24630">
        <w:rPr>
          <w:rFonts w:hint="eastAsia"/>
        </w:rPr>
        <w:t>於</w:t>
      </w:r>
      <w:r>
        <w:rPr>
          <w:rFonts w:hint="eastAsia"/>
        </w:rPr>
        <w:t>斯再用硫黃時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石質藥中</w:t>
      </w:r>
      <w:r w:rsidR="006C4C45">
        <w:rPr>
          <w:rFonts w:hint="eastAsia"/>
        </w:rPr>
        <w:t>，</w:t>
      </w:r>
      <w:r>
        <w:rPr>
          <w:rFonts w:hint="eastAsia"/>
        </w:rPr>
        <w:t>擇一性溫且饒有收澀之力者佐之</w:t>
      </w:r>
      <w:r w:rsidR="006C4C45">
        <w:rPr>
          <w:rFonts w:hint="eastAsia"/>
        </w:rPr>
        <w:t>，</w:t>
      </w:r>
      <w:r>
        <w:rPr>
          <w:rFonts w:hint="eastAsia"/>
        </w:rPr>
        <w:t>即無斯弊</w:t>
      </w:r>
      <w:r w:rsidR="006C4C45">
        <w:rPr>
          <w:rFonts w:hint="eastAsia"/>
        </w:rPr>
        <w:t>，</w:t>
      </w:r>
      <w:r>
        <w:rPr>
          <w:rFonts w:hint="eastAsia"/>
        </w:rPr>
        <w:t>且但熱下焦而性不僭上</w:t>
      </w:r>
      <w:r w:rsidR="006C4C45">
        <w:rPr>
          <w:rFonts w:hint="eastAsia"/>
        </w:rPr>
        <w:t>，</w:t>
      </w:r>
      <w:r>
        <w:rPr>
          <w:rFonts w:hint="eastAsia"/>
        </w:rPr>
        <w:t>勝</w:t>
      </w:r>
      <w:r w:rsidR="00D24630">
        <w:rPr>
          <w:rFonts w:hint="eastAsia"/>
        </w:rPr>
        <w:t>於</w:t>
      </w:r>
      <w:r>
        <w:rPr>
          <w:rFonts w:hint="eastAsia"/>
        </w:rPr>
        <w:t>但知用桂附者遠矣。若</w:t>
      </w:r>
      <w:r w:rsidR="00D24630">
        <w:rPr>
          <w:rFonts w:hint="eastAsia"/>
        </w:rPr>
        <w:t>於</w:t>
      </w:r>
      <w:r>
        <w:rPr>
          <w:rFonts w:hint="eastAsia"/>
        </w:rPr>
        <w:t>方中再少加辛香之品</w:t>
      </w:r>
      <w:r w:rsidR="006C4C45">
        <w:rPr>
          <w:rFonts w:hint="eastAsia"/>
        </w:rPr>
        <w:t>，</w:t>
      </w:r>
      <w:r>
        <w:rPr>
          <w:rFonts w:hint="eastAsia"/>
        </w:rPr>
        <w:t>引其溫暖之力以入奇經</w:t>
      </w:r>
      <w:r w:rsidR="006C4C45">
        <w:rPr>
          <w:rFonts w:hint="eastAsia"/>
        </w:rPr>
        <w:t>，</w:t>
      </w:r>
      <w:r>
        <w:rPr>
          <w:rFonts w:hint="eastAsia"/>
        </w:rPr>
        <w:t>更可治女子血海虛寒不孕。</w:t>
      </w:r>
    </w:p>
    <w:p w:rsidR="007252CC" w:rsidRDefault="007252CC" w:rsidP="006A79CD">
      <w:pPr>
        <w:pStyle w:val="5a"/>
      </w:pPr>
      <w:bookmarkStart w:id="1517" w:name="_Toc7561638"/>
      <w:r>
        <w:rPr>
          <w:rFonts w:hint="eastAsia"/>
        </w:rPr>
        <w:t>【坎中丹】</w:t>
      </w:r>
      <w:bookmarkEnd w:id="1517"/>
    </w:p>
    <w:p w:rsidR="006A79CD" w:rsidRDefault="007252CC" w:rsidP="007252CC">
      <w:pPr>
        <w:pStyle w:val="2f5"/>
        <w:ind w:firstLine="712"/>
      </w:pPr>
      <w:r>
        <w:rPr>
          <w:rFonts w:hint="eastAsia"/>
        </w:rPr>
        <w:t>治下焦寒涼泄瀉及五更瀉。</w:t>
      </w:r>
    </w:p>
    <w:p w:rsidR="006A79CD" w:rsidRDefault="007252CC" w:rsidP="007252CC">
      <w:pPr>
        <w:pStyle w:val="2f5"/>
        <w:ind w:firstLine="712"/>
      </w:pPr>
      <w:r>
        <w:rPr>
          <w:rFonts w:hint="eastAsia"/>
        </w:rPr>
        <w:t>硫黃（純黃者一兩）</w:t>
      </w:r>
      <w:r w:rsidR="006A79CD">
        <w:rPr>
          <w:rFonts w:hint="eastAsia"/>
        </w:rPr>
        <w:t>、</w:t>
      </w:r>
      <w:r>
        <w:rPr>
          <w:rFonts w:hint="eastAsia"/>
        </w:rPr>
        <w:t>赤石脂（一兩）</w:t>
      </w:r>
      <w:r w:rsidR="006A79CD">
        <w:rPr>
          <w:rFonts w:hint="eastAsia"/>
        </w:rPr>
        <w:t>。</w:t>
      </w:r>
      <w:r>
        <w:rPr>
          <w:rFonts w:hint="eastAsia"/>
        </w:rPr>
        <w:t>共為細末和勻。每服五分</w:t>
      </w:r>
      <w:r w:rsidR="006C4C45">
        <w:rPr>
          <w:rFonts w:hint="eastAsia"/>
        </w:rPr>
        <w:t>，</w:t>
      </w:r>
      <w:r>
        <w:rPr>
          <w:rFonts w:hint="eastAsia"/>
        </w:rPr>
        <w:t>食前服</w:t>
      </w:r>
      <w:r w:rsidR="006C4C45">
        <w:rPr>
          <w:rFonts w:hint="eastAsia"/>
        </w:rPr>
        <w:t>，</w:t>
      </w:r>
      <w:r>
        <w:rPr>
          <w:rFonts w:hint="eastAsia"/>
        </w:rPr>
        <w:t>一日兩次。不知則漸漸加多</w:t>
      </w:r>
      <w:r w:rsidR="006C4C45">
        <w:rPr>
          <w:rFonts w:hint="eastAsia"/>
        </w:rPr>
        <w:t>，</w:t>
      </w:r>
      <w:r>
        <w:rPr>
          <w:rFonts w:hint="eastAsia"/>
        </w:rPr>
        <w:t>以服後移時微覺溫暖為度。若以治女子血海虛寒不孕者</w:t>
      </w:r>
      <w:r w:rsidR="006C4C45">
        <w:rPr>
          <w:rFonts w:hint="eastAsia"/>
        </w:rPr>
        <w:t>，</w:t>
      </w:r>
      <w:r>
        <w:rPr>
          <w:rFonts w:hint="eastAsia"/>
        </w:rPr>
        <w:t>宜</w:t>
      </w:r>
      <w:r w:rsidR="00D24630">
        <w:rPr>
          <w:rFonts w:hint="eastAsia"/>
        </w:rPr>
        <w:t>於</w:t>
      </w:r>
      <w:r>
        <w:rPr>
          <w:rFonts w:hint="eastAsia"/>
        </w:rPr>
        <w:t>方中加炒熟小茴香末二錢。</w:t>
      </w:r>
    </w:p>
    <w:p w:rsidR="007252CC" w:rsidRDefault="007252CC" w:rsidP="00316479">
      <w:pPr>
        <w:pStyle w:val="2f5"/>
        <w:ind w:firstLine="712"/>
      </w:pPr>
      <w:r w:rsidRPr="00316479">
        <w:rPr>
          <w:rFonts w:hint="eastAsia"/>
        </w:rPr>
        <w:t>按︰</w:t>
      </w:r>
      <w:r>
        <w:rPr>
          <w:rFonts w:hint="eastAsia"/>
        </w:rPr>
        <w:t>治此症時</w:t>
      </w:r>
      <w:r w:rsidR="006C4C45">
        <w:rPr>
          <w:rFonts w:hint="eastAsia"/>
        </w:rPr>
        <w:t>，</w:t>
      </w:r>
      <w:r>
        <w:rPr>
          <w:rFonts w:hint="eastAsia"/>
        </w:rPr>
        <w:t>恆加肉桂少許與石脂硫黃同服</w:t>
      </w:r>
      <w:r w:rsidR="006C4C45">
        <w:rPr>
          <w:rFonts w:hint="eastAsia"/>
        </w:rPr>
        <w:t>，</w:t>
      </w:r>
      <w:r>
        <w:rPr>
          <w:rFonts w:hint="eastAsia"/>
        </w:rPr>
        <w:t>且其止腹痛之力甚速也。</w:t>
      </w:r>
    </w:p>
    <w:p w:rsidR="007252CC" w:rsidRDefault="007252CC" w:rsidP="00547769">
      <w:pPr>
        <w:pStyle w:val="5a"/>
      </w:pPr>
      <w:bookmarkStart w:id="1518" w:name="_Toc7561639"/>
      <w:r>
        <w:rPr>
          <w:rFonts w:hint="eastAsia"/>
        </w:rPr>
        <w:t>【逐風通痺湯】</w:t>
      </w:r>
      <w:bookmarkEnd w:id="1518"/>
    </w:p>
    <w:p w:rsidR="00547769" w:rsidRDefault="007252CC" w:rsidP="007252CC">
      <w:pPr>
        <w:pStyle w:val="2f5"/>
        <w:ind w:firstLine="712"/>
      </w:pPr>
      <w:r>
        <w:rPr>
          <w:rFonts w:hint="eastAsia"/>
        </w:rPr>
        <w:lastRenderedPageBreak/>
        <w:t>治風襲肌肉經絡</w:t>
      </w:r>
      <w:r w:rsidR="006C4C45">
        <w:rPr>
          <w:rFonts w:hint="eastAsia"/>
        </w:rPr>
        <w:t>，</w:t>
      </w:r>
      <w:r>
        <w:rPr>
          <w:rFonts w:hint="eastAsia"/>
        </w:rPr>
        <w:t>初則麻木不仁</w:t>
      </w:r>
      <w:r w:rsidR="006C4C45">
        <w:rPr>
          <w:rFonts w:hint="eastAsia"/>
        </w:rPr>
        <w:t>，</w:t>
      </w:r>
      <w:r>
        <w:rPr>
          <w:rFonts w:hint="eastAsia"/>
        </w:rPr>
        <w:t>浸至肢體關節不利。</w:t>
      </w:r>
    </w:p>
    <w:p w:rsidR="00547769" w:rsidRDefault="007252CC" w:rsidP="007252CC">
      <w:pPr>
        <w:pStyle w:val="2f5"/>
        <w:ind w:firstLine="712"/>
      </w:pPr>
      <w:r>
        <w:rPr>
          <w:rFonts w:hint="eastAsia"/>
        </w:rPr>
        <w:t>生箭</w:t>
      </w:r>
      <w:r w:rsidR="00547769">
        <w:rPr>
          <w:rFonts w:hint="eastAsia"/>
        </w:rPr>
        <w:t>耆</w:t>
      </w:r>
      <w:r>
        <w:rPr>
          <w:rFonts w:hint="eastAsia"/>
        </w:rPr>
        <w:t>（六錢）</w:t>
      </w:r>
      <w:r w:rsidR="00547769">
        <w:rPr>
          <w:rFonts w:hint="eastAsia"/>
        </w:rPr>
        <w:t>、</w:t>
      </w:r>
      <w:r>
        <w:rPr>
          <w:rFonts w:hint="eastAsia"/>
        </w:rPr>
        <w:t>麻黃（三錢）</w:t>
      </w:r>
      <w:r w:rsidR="00547769">
        <w:rPr>
          <w:rFonts w:hint="eastAsia"/>
        </w:rPr>
        <w:t>、</w:t>
      </w:r>
      <w:r>
        <w:rPr>
          <w:rFonts w:hint="eastAsia"/>
        </w:rPr>
        <w:t>全當歸（五錢）</w:t>
      </w:r>
      <w:r w:rsidR="00547769">
        <w:rPr>
          <w:rFonts w:hint="eastAsia"/>
        </w:rPr>
        <w:t>、</w:t>
      </w:r>
      <w:r>
        <w:rPr>
          <w:rFonts w:hint="eastAsia"/>
        </w:rPr>
        <w:t>丹參（三錢）</w:t>
      </w:r>
      <w:r w:rsidR="00547769">
        <w:rPr>
          <w:rFonts w:hint="eastAsia"/>
        </w:rPr>
        <w:t>、</w:t>
      </w:r>
      <w:r>
        <w:rPr>
          <w:rFonts w:hint="eastAsia"/>
        </w:rPr>
        <w:t>乳香（三錢）</w:t>
      </w:r>
      <w:r w:rsidR="00547769">
        <w:rPr>
          <w:rFonts w:hint="eastAsia"/>
        </w:rPr>
        <w:t>、</w:t>
      </w:r>
      <w:r>
        <w:rPr>
          <w:rFonts w:hint="eastAsia"/>
        </w:rPr>
        <w:t>沒藥（三錢）</w:t>
      </w:r>
      <w:r w:rsidR="00547769">
        <w:rPr>
          <w:rFonts w:hint="eastAsia"/>
        </w:rPr>
        <w:t>、</w:t>
      </w:r>
      <w:r>
        <w:rPr>
          <w:rFonts w:hint="eastAsia"/>
        </w:rPr>
        <w:t>全蠍（二錢）</w:t>
      </w:r>
      <w:r w:rsidR="00547769">
        <w:rPr>
          <w:rFonts w:hint="eastAsia"/>
        </w:rPr>
        <w:t>。</w:t>
      </w:r>
      <w:r>
        <w:rPr>
          <w:rFonts w:hint="eastAsia"/>
        </w:rPr>
        <w:t>脈象遲弱無力惡寒者</w:t>
      </w:r>
      <w:r w:rsidR="006C4C45">
        <w:rPr>
          <w:rFonts w:hint="eastAsia"/>
        </w:rPr>
        <w:t>，</w:t>
      </w:r>
      <w:r>
        <w:rPr>
          <w:rFonts w:hint="eastAsia"/>
        </w:rPr>
        <w:t>將黃</w:t>
      </w:r>
      <w:r w:rsidR="00547769">
        <w:rPr>
          <w:rFonts w:hint="eastAsia"/>
        </w:rPr>
        <w:t>耆</w:t>
      </w:r>
      <w:r>
        <w:rPr>
          <w:rFonts w:hint="eastAsia"/>
        </w:rPr>
        <w:t>重用一兩</w:t>
      </w:r>
      <w:r w:rsidR="006C4C45">
        <w:rPr>
          <w:rFonts w:hint="eastAsia"/>
        </w:rPr>
        <w:t>，</w:t>
      </w:r>
      <w:r>
        <w:rPr>
          <w:rFonts w:hint="eastAsia"/>
        </w:rPr>
        <w:t>再照加烏頭二三錢；脈象有力惡熱者</w:t>
      </w:r>
      <w:r w:rsidR="006C4C45">
        <w:rPr>
          <w:rFonts w:hint="eastAsia"/>
        </w:rPr>
        <w:t>，</w:t>
      </w:r>
      <w:r>
        <w:rPr>
          <w:rFonts w:hint="eastAsia"/>
        </w:rPr>
        <w:t>以薄荷易麻黃</w:t>
      </w:r>
      <w:r w:rsidR="006C4C45">
        <w:rPr>
          <w:rFonts w:hint="eastAsia"/>
        </w:rPr>
        <w:t>，</w:t>
      </w:r>
      <w:r>
        <w:rPr>
          <w:rFonts w:hint="eastAsia"/>
        </w:rPr>
        <w:t>再加天花粉一兩。初服以遍體皆得微汗為佳</w:t>
      </w:r>
      <w:r w:rsidR="006C4C45">
        <w:rPr>
          <w:rFonts w:hint="eastAsia"/>
        </w:rPr>
        <w:t>，</w:t>
      </w:r>
      <w:r>
        <w:rPr>
          <w:rFonts w:hint="eastAsia"/>
        </w:rPr>
        <w:t>至汗後再服</w:t>
      </w:r>
      <w:r w:rsidR="006C4C45">
        <w:rPr>
          <w:rFonts w:hint="eastAsia"/>
        </w:rPr>
        <w:t>，</w:t>
      </w:r>
      <w:r>
        <w:rPr>
          <w:rFonts w:hint="eastAsia"/>
        </w:rPr>
        <w:t>宜將麻黃減半</w:t>
      </w:r>
      <w:r w:rsidR="006C4C45">
        <w:rPr>
          <w:rFonts w:hint="eastAsia"/>
        </w:rPr>
        <w:t>，</w:t>
      </w:r>
      <w:r>
        <w:rPr>
          <w:rFonts w:hint="eastAsia"/>
        </w:rPr>
        <w:t>或止用一錢；筋骨軟弱者</w:t>
      </w:r>
      <w:r w:rsidR="006C4C45">
        <w:rPr>
          <w:rFonts w:hint="eastAsia"/>
        </w:rPr>
        <w:t>，</w:t>
      </w:r>
      <w:r>
        <w:rPr>
          <w:rFonts w:hint="eastAsia"/>
        </w:rPr>
        <w:t>加明天麻三錢；口眼歪斜者</w:t>
      </w:r>
      <w:r w:rsidR="006C4C45">
        <w:rPr>
          <w:rFonts w:hint="eastAsia"/>
        </w:rPr>
        <w:t>，</w:t>
      </w:r>
      <w:r>
        <w:rPr>
          <w:rFonts w:hint="eastAsia"/>
        </w:rPr>
        <w:t>加蜈蚣二條</w:t>
      </w:r>
      <w:r w:rsidR="006C4C45">
        <w:rPr>
          <w:rFonts w:hint="eastAsia"/>
        </w:rPr>
        <w:t>，</w:t>
      </w:r>
      <w:r>
        <w:rPr>
          <w:rFonts w:hint="eastAsia"/>
        </w:rPr>
        <w:t>其病劇者</w:t>
      </w:r>
      <w:r w:rsidR="006C4C45">
        <w:rPr>
          <w:rFonts w:hint="eastAsia"/>
        </w:rPr>
        <w:t>，</w:t>
      </w:r>
      <w:r>
        <w:rPr>
          <w:rFonts w:hint="eastAsia"/>
        </w:rPr>
        <w:t>可加三條。此風中身之外廓</w:t>
      </w:r>
      <w:r w:rsidR="006C4C45">
        <w:rPr>
          <w:rFonts w:hint="eastAsia"/>
        </w:rPr>
        <w:t>，</w:t>
      </w:r>
      <w:r>
        <w:rPr>
          <w:rFonts w:hint="eastAsia"/>
        </w:rPr>
        <w:t>未入</w:t>
      </w:r>
      <w:r w:rsidR="00D24630">
        <w:rPr>
          <w:rFonts w:hint="eastAsia"/>
        </w:rPr>
        <w:t>於</w:t>
      </w:r>
      <w:r>
        <w:rPr>
          <w:rFonts w:hint="eastAsia"/>
        </w:rPr>
        <w:t>臟腑也。是以心中無病</w:t>
      </w:r>
      <w:r w:rsidR="006C4C45">
        <w:rPr>
          <w:rFonts w:hint="eastAsia"/>
        </w:rPr>
        <w:t>，</w:t>
      </w:r>
      <w:r>
        <w:rPr>
          <w:rFonts w:hint="eastAsia"/>
        </w:rPr>
        <w:t>而病在</w:t>
      </w:r>
      <w:r w:rsidR="00D24630">
        <w:rPr>
          <w:rFonts w:hint="eastAsia"/>
        </w:rPr>
        <w:t>於</w:t>
      </w:r>
      <w:r>
        <w:rPr>
          <w:rFonts w:hint="eastAsia"/>
        </w:rPr>
        <w:t>肌肉、肢體、經絡、關節之處。《內經》</w:t>
      </w:r>
      <w:r w:rsidR="00547769">
        <w:rPr>
          <w:rFonts w:hint="eastAsia"/>
        </w:rPr>
        <w:t>︿</w:t>
      </w:r>
      <w:r>
        <w:rPr>
          <w:rFonts w:hint="eastAsia"/>
        </w:rPr>
        <w:t>風論篇</w:t>
      </w:r>
      <w:r w:rsidR="00547769">
        <w:rPr>
          <w:rFonts w:hint="eastAsia"/>
        </w:rPr>
        <w:t>﹀</w:t>
      </w:r>
      <w:r>
        <w:rPr>
          <w:rFonts w:hint="eastAsia"/>
        </w:rPr>
        <w:t>謂「風氣與太陽俱入行諸脈俞</w:t>
      </w:r>
      <w:r w:rsidR="006C4C45">
        <w:rPr>
          <w:rFonts w:hint="eastAsia"/>
        </w:rPr>
        <w:t>，</w:t>
      </w:r>
      <w:r>
        <w:rPr>
          <w:rFonts w:hint="eastAsia"/>
        </w:rPr>
        <w:t>散</w:t>
      </w:r>
      <w:r w:rsidR="00D24630">
        <w:rPr>
          <w:rFonts w:hint="eastAsia"/>
        </w:rPr>
        <w:t>於</w:t>
      </w:r>
      <w:r>
        <w:rPr>
          <w:rFonts w:hint="eastAsia"/>
        </w:rPr>
        <w:t>分肉之間</w:t>
      </w:r>
      <w:r w:rsidR="006C4C45">
        <w:rPr>
          <w:rFonts w:hint="eastAsia"/>
        </w:rPr>
        <w:t>，</w:t>
      </w:r>
      <w:r>
        <w:rPr>
          <w:rFonts w:hint="eastAsia"/>
        </w:rPr>
        <w:t>與衛氣相</w:t>
      </w:r>
      <w:r w:rsidR="00547769">
        <w:rPr>
          <w:rFonts w:hint="eastAsia"/>
        </w:rPr>
        <w:t>干</w:t>
      </w:r>
      <w:r w:rsidR="006C4C45">
        <w:rPr>
          <w:rFonts w:hint="eastAsia"/>
        </w:rPr>
        <w:t>，</w:t>
      </w:r>
      <w:r>
        <w:rPr>
          <w:rFonts w:hint="eastAsia"/>
        </w:rPr>
        <w:t>其道不利</w:t>
      </w:r>
      <w:r w:rsidR="006C4C45">
        <w:rPr>
          <w:rFonts w:hint="eastAsia"/>
        </w:rPr>
        <w:t>，</w:t>
      </w:r>
      <w:r>
        <w:rPr>
          <w:rFonts w:hint="eastAsia"/>
        </w:rPr>
        <w:t>故使肌肉憤而有瘍</w:t>
      </w:r>
      <w:r w:rsidR="006C4C45">
        <w:rPr>
          <w:rFonts w:hint="eastAsia"/>
        </w:rPr>
        <w:t>，</w:t>
      </w:r>
      <w:r>
        <w:rPr>
          <w:rFonts w:hint="eastAsia"/>
        </w:rPr>
        <w:t>衛氣有所凝而不行</w:t>
      </w:r>
      <w:r w:rsidR="006C4C45">
        <w:rPr>
          <w:rFonts w:hint="eastAsia"/>
        </w:rPr>
        <w:t>，</w:t>
      </w:r>
      <w:r>
        <w:rPr>
          <w:rFonts w:hint="eastAsia"/>
        </w:rPr>
        <w:t>故其肉有不仁也」</w:t>
      </w:r>
      <w:r w:rsidR="00547769">
        <w:rPr>
          <w:rFonts w:hint="eastAsia"/>
        </w:rPr>
        <w:t>。</w:t>
      </w:r>
      <w:r>
        <w:rPr>
          <w:rFonts w:hint="eastAsia"/>
        </w:rPr>
        <w:t>又《內經》</w:t>
      </w:r>
      <w:r w:rsidR="00547769">
        <w:rPr>
          <w:rFonts w:hint="eastAsia"/>
        </w:rPr>
        <w:t>︿</w:t>
      </w:r>
      <w:r>
        <w:rPr>
          <w:rFonts w:hint="eastAsia"/>
        </w:rPr>
        <w:t>痺論</w:t>
      </w:r>
      <w:r w:rsidR="00547769">
        <w:rPr>
          <w:rFonts w:hint="eastAsia"/>
        </w:rPr>
        <w:t>﹀</w:t>
      </w:r>
      <w:r>
        <w:rPr>
          <w:rFonts w:hint="eastAsia"/>
        </w:rPr>
        <w:t>曰「風、寒、濕三氣雜至</w:t>
      </w:r>
      <w:r w:rsidR="006C4C45">
        <w:rPr>
          <w:rFonts w:hint="eastAsia"/>
        </w:rPr>
        <w:t>，</w:t>
      </w:r>
      <w:r>
        <w:rPr>
          <w:rFonts w:hint="eastAsia"/>
        </w:rPr>
        <w:t>合而為痺也。其風氣勝者為行痺</w:t>
      </w:r>
      <w:r w:rsidR="006C4C45">
        <w:rPr>
          <w:rFonts w:hint="eastAsia"/>
        </w:rPr>
        <w:t>，</w:t>
      </w:r>
      <w:r>
        <w:rPr>
          <w:rFonts w:hint="eastAsia"/>
        </w:rPr>
        <w:t>寒氣勝者為痛痺</w:t>
      </w:r>
      <w:r w:rsidR="006C4C45">
        <w:rPr>
          <w:rFonts w:hint="eastAsia"/>
        </w:rPr>
        <w:t>，</w:t>
      </w:r>
      <w:r>
        <w:rPr>
          <w:rFonts w:hint="eastAsia"/>
        </w:rPr>
        <w:t>濕氣勝者為著痺」</w:t>
      </w:r>
      <w:r w:rsidR="006C4C45">
        <w:rPr>
          <w:rFonts w:hint="eastAsia"/>
        </w:rPr>
        <w:t>，</w:t>
      </w:r>
      <w:r>
        <w:rPr>
          <w:rFonts w:hint="eastAsia"/>
        </w:rPr>
        <w:t>據《內經》二節之文觀之</w:t>
      </w:r>
      <w:r w:rsidR="006C4C45">
        <w:rPr>
          <w:rFonts w:hint="eastAsia"/>
        </w:rPr>
        <w:t>，</w:t>
      </w:r>
      <w:r>
        <w:rPr>
          <w:rFonts w:hint="eastAsia"/>
        </w:rPr>
        <w:t>則風襲人之肌肉經絡</w:t>
      </w:r>
      <w:r w:rsidR="006C4C45">
        <w:rPr>
          <w:rFonts w:hint="eastAsia"/>
        </w:rPr>
        <w:t>，</w:t>
      </w:r>
      <w:r>
        <w:rPr>
          <w:rFonts w:hint="eastAsia"/>
        </w:rPr>
        <w:t>可使麻木不仁</w:t>
      </w:r>
      <w:r w:rsidR="006C4C45">
        <w:rPr>
          <w:rFonts w:hint="eastAsia"/>
        </w:rPr>
        <w:t>，</w:t>
      </w:r>
      <w:r>
        <w:rPr>
          <w:rFonts w:hint="eastAsia"/>
        </w:rPr>
        <w:t>浸至肢體關節不利可知也。是以方中以黃</w:t>
      </w:r>
      <w:r w:rsidR="00547769">
        <w:rPr>
          <w:rFonts w:hint="eastAsia"/>
        </w:rPr>
        <w:t>耆</w:t>
      </w:r>
      <w:r>
        <w:rPr>
          <w:rFonts w:hint="eastAsia"/>
        </w:rPr>
        <w:t>為主藥</w:t>
      </w:r>
      <w:r w:rsidR="006C4C45">
        <w:rPr>
          <w:rFonts w:hint="eastAsia"/>
        </w:rPr>
        <w:t>，</w:t>
      </w:r>
      <w:r>
        <w:rPr>
          <w:rFonts w:hint="eastAsia"/>
        </w:rPr>
        <w:t>取其能升補胸中大氣以通</w:t>
      </w:r>
      <w:r w:rsidR="00D24630">
        <w:rPr>
          <w:rFonts w:hint="eastAsia"/>
        </w:rPr>
        <w:t>於</w:t>
      </w:r>
      <w:r>
        <w:rPr>
          <w:rFonts w:hint="eastAsia"/>
        </w:rPr>
        <w:t>衛氣</w:t>
      </w:r>
      <w:r w:rsidR="006C4C45">
        <w:rPr>
          <w:rFonts w:hint="eastAsia"/>
        </w:rPr>
        <w:t>，</w:t>
      </w:r>
      <w:r>
        <w:rPr>
          <w:rFonts w:hint="eastAsia"/>
        </w:rPr>
        <w:t>自能逐風外出。故《本經》謂</w:t>
      </w:r>
      <w:r w:rsidR="00547769">
        <w:rPr>
          <w:rFonts w:hint="eastAsia"/>
        </w:rPr>
        <w:t>「</w:t>
      </w:r>
      <w:r>
        <w:rPr>
          <w:rFonts w:hint="eastAsia"/>
        </w:rPr>
        <w:t>黃</w:t>
      </w:r>
      <w:r w:rsidR="00547769">
        <w:rPr>
          <w:rFonts w:hint="eastAsia"/>
        </w:rPr>
        <w:t>耆</w:t>
      </w:r>
      <w:r>
        <w:rPr>
          <w:rFonts w:hint="eastAsia"/>
        </w:rPr>
        <w:t>能主大風</w:t>
      </w:r>
      <w:r w:rsidR="00547769">
        <w:rPr>
          <w:rFonts w:hint="eastAsia"/>
        </w:rPr>
        <w:t>」</w:t>
      </w:r>
      <w:r w:rsidR="006C4C45">
        <w:rPr>
          <w:rFonts w:hint="eastAsia"/>
        </w:rPr>
        <w:t>，</w:t>
      </w:r>
      <w:r>
        <w:rPr>
          <w:rFonts w:hint="eastAsia"/>
        </w:rPr>
        <w:t>而又以最善發表之麻黃輔之。一則扶正以祛邪</w:t>
      </w:r>
      <w:r w:rsidR="006C4C45">
        <w:rPr>
          <w:rFonts w:hint="eastAsia"/>
        </w:rPr>
        <w:t>，</w:t>
      </w:r>
      <w:r>
        <w:rPr>
          <w:rFonts w:hint="eastAsia"/>
        </w:rPr>
        <w:t>一則發汗以透邪</w:t>
      </w:r>
      <w:r w:rsidR="006C4C45">
        <w:rPr>
          <w:rFonts w:hint="eastAsia"/>
        </w:rPr>
        <w:t>，</w:t>
      </w:r>
      <w:r>
        <w:rPr>
          <w:rFonts w:hint="eastAsia"/>
        </w:rPr>
        <w:t>二藥相濟為用</w:t>
      </w:r>
      <w:r w:rsidR="006C4C45">
        <w:rPr>
          <w:rFonts w:hint="eastAsia"/>
        </w:rPr>
        <w:t>，</w:t>
      </w:r>
      <w:r>
        <w:rPr>
          <w:rFonts w:hint="eastAsia"/>
        </w:rPr>
        <w:t>其逐風之力雖猛</w:t>
      </w:r>
      <w:r w:rsidR="006C4C45">
        <w:rPr>
          <w:rFonts w:hint="eastAsia"/>
        </w:rPr>
        <w:t>，</w:t>
      </w:r>
      <w:r>
        <w:rPr>
          <w:rFonts w:hint="eastAsia"/>
        </w:rPr>
        <w:t>而實不至傷正氣也。至當歸、丹參、乳</w:t>
      </w:r>
      <w:r w:rsidR="00547769">
        <w:rPr>
          <w:rFonts w:hint="eastAsia"/>
        </w:rPr>
        <w:t>、</w:t>
      </w:r>
      <w:r>
        <w:rPr>
          <w:rFonts w:hint="eastAsia"/>
        </w:rPr>
        <w:t>沒、全蠍諸藥</w:t>
      </w:r>
      <w:r w:rsidR="006C4C45">
        <w:rPr>
          <w:rFonts w:hint="eastAsia"/>
        </w:rPr>
        <w:t>，</w:t>
      </w:r>
      <w:r>
        <w:rPr>
          <w:rFonts w:hint="eastAsia"/>
        </w:rPr>
        <w:t>或活血以祛風</w:t>
      </w:r>
      <w:r w:rsidR="006C4C45">
        <w:rPr>
          <w:rFonts w:hint="eastAsia"/>
        </w:rPr>
        <w:t>，</w:t>
      </w:r>
      <w:r>
        <w:rPr>
          <w:rFonts w:hint="eastAsia"/>
        </w:rPr>
        <w:t>或通絡以祛風</w:t>
      </w:r>
      <w:r w:rsidR="006C4C45">
        <w:rPr>
          <w:rFonts w:hint="eastAsia"/>
        </w:rPr>
        <w:t>，</w:t>
      </w:r>
      <w:r>
        <w:rPr>
          <w:rFonts w:hint="eastAsia"/>
        </w:rPr>
        <w:t>皆所以贊助黃</w:t>
      </w:r>
      <w:r w:rsidR="00547769">
        <w:rPr>
          <w:rFonts w:hint="eastAsia"/>
        </w:rPr>
        <w:t>耆</w:t>
      </w:r>
      <w:r>
        <w:rPr>
          <w:rFonts w:hint="eastAsia"/>
        </w:rPr>
        <w:t>、麻黃以成功也。至</w:t>
      </w:r>
      <w:r w:rsidR="00D24630">
        <w:rPr>
          <w:rFonts w:hint="eastAsia"/>
        </w:rPr>
        <w:t>於</w:t>
      </w:r>
      <w:r>
        <w:rPr>
          <w:rFonts w:hint="eastAsia"/>
        </w:rPr>
        <w:t>病偏涼者加烏頭</w:t>
      </w:r>
      <w:r w:rsidR="006C4C45">
        <w:rPr>
          <w:rFonts w:hint="eastAsia"/>
        </w:rPr>
        <w:t>，</w:t>
      </w:r>
      <w:r>
        <w:rPr>
          <w:rFonts w:hint="eastAsia"/>
        </w:rPr>
        <w:t>更將黃</w:t>
      </w:r>
      <w:r w:rsidR="00547769">
        <w:rPr>
          <w:rFonts w:hint="eastAsia"/>
        </w:rPr>
        <w:t>耆</w:t>
      </w:r>
      <w:r>
        <w:rPr>
          <w:rFonts w:hint="eastAsia"/>
        </w:rPr>
        <w:t>增重；病偏熱者加花粉</w:t>
      </w:r>
      <w:r w:rsidR="006C4C45">
        <w:rPr>
          <w:rFonts w:hint="eastAsia"/>
        </w:rPr>
        <w:t>，</w:t>
      </w:r>
      <w:r>
        <w:rPr>
          <w:rFonts w:hint="eastAsia"/>
        </w:rPr>
        <w:t>更以薄荷易麻黃</w:t>
      </w:r>
      <w:r w:rsidR="006C4C45">
        <w:rPr>
          <w:rFonts w:hint="eastAsia"/>
        </w:rPr>
        <w:t>，</w:t>
      </w:r>
      <w:r>
        <w:rPr>
          <w:rFonts w:hint="eastAsia"/>
        </w:rPr>
        <w:t>此隨病機之所宜</w:t>
      </w:r>
      <w:r w:rsidR="006C4C45">
        <w:rPr>
          <w:rFonts w:hint="eastAsia"/>
        </w:rPr>
        <w:t>，</w:t>
      </w:r>
      <w:r>
        <w:rPr>
          <w:rFonts w:hint="eastAsia"/>
        </w:rPr>
        <w:t>以細為調劑</w:t>
      </w:r>
      <w:r w:rsidR="006C4C45">
        <w:rPr>
          <w:rFonts w:hint="eastAsia"/>
        </w:rPr>
        <w:t>，</w:t>
      </w:r>
      <w:r>
        <w:rPr>
          <w:rFonts w:hint="eastAsia"/>
        </w:rPr>
        <w:t>不使服藥後有覺涼覺熱之齟齬也。筋骨軟弱者加明天麻</w:t>
      </w:r>
      <w:r w:rsidR="006C4C45">
        <w:rPr>
          <w:rFonts w:hint="eastAsia"/>
        </w:rPr>
        <w:t>，</w:t>
      </w:r>
      <w:r>
        <w:rPr>
          <w:rFonts w:hint="eastAsia"/>
        </w:rPr>
        <w:t>取其能壯筋骨兼能祛風也；</w:t>
      </w:r>
      <w:r>
        <w:rPr>
          <w:rFonts w:hint="eastAsia"/>
        </w:rPr>
        <w:lastRenderedPageBreak/>
        <w:t>口眼歪斜者加蜈蚣</w:t>
      </w:r>
      <w:r w:rsidR="006C4C45">
        <w:rPr>
          <w:rFonts w:hint="eastAsia"/>
        </w:rPr>
        <w:t>，</w:t>
      </w:r>
      <w:r>
        <w:rPr>
          <w:rFonts w:hint="eastAsia"/>
        </w:rPr>
        <w:t>取其善理腦髓神經</w:t>
      </w:r>
      <w:r w:rsidR="006C4C45">
        <w:rPr>
          <w:rFonts w:hint="eastAsia"/>
        </w:rPr>
        <w:t>，</w:t>
      </w:r>
      <w:r>
        <w:rPr>
          <w:rFonts w:hint="eastAsia"/>
        </w:rPr>
        <w:t>而有牽正口眼之力也。曾治一人</w:t>
      </w:r>
      <w:r w:rsidR="006C4C45">
        <w:rPr>
          <w:rFonts w:hint="eastAsia"/>
        </w:rPr>
        <w:t>，</w:t>
      </w:r>
      <w:r>
        <w:rPr>
          <w:rFonts w:hint="eastAsia"/>
        </w:rPr>
        <w:t>夏月開軒當窗而寢</w:t>
      </w:r>
      <w:r w:rsidR="006C4C45">
        <w:rPr>
          <w:rFonts w:hint="eastAsia"/>
        </w:rPr>
        <w:t>，</w:t>
      </w:r>
      <w:r>
        <w:rPr>
          <w:rFonts w:hint="eastAsia"/>
        </w:rPr>
        <w:t>為風所襲</w:t>
      </w:r>
      <w:r w:rsidR="006C4C45">
        <w:rPr>
          <w:rFonts w:hint="eastAsia"/>
        </w:rPr>
        <w:t>，</w:t>
      </w:r>
      <w:r>
        <w:rPr>
          <w:rFonts w:hint="eastAsia"/>
        </w:rPr>
        <w:t>其左半身即覺麻木</w:t>
      </w:r>
      <w:r w:rsidR="006C4C45">
        <w:rPr>
          <w:rFonts w:hint="eastAsia"/>
        </w:rPr>
        <w:t>，</w:t>
      </w:r>
      <w:r>
        <w:rPr>
          <w:rFonts w:hint="eastAsia"/>
        </w:rPr>
        <w:t>肌肉漸形消瘦</w:t>
      </w:r>
      <w:r w:rsidR="006C4C45">
        <w:rPr>
          <w:rFonts w:hint="eastAsia"/>
        </w:rPr>
        <w:t>，</w:t>
      </w:r>
      <w:r>
        <w:rPr>
          <w:rFonts w:hint="eastAsia"/>
        </w:rPr>
        <w:t>左手足漸覺不遂</w:t>
      </w:r>
      <w:r w:rsidR="006C4C45">
        <w:rPr>
          <w:rFonts w:hint="eastAsia"/>
        </w:rPr>
        <w:t>，</w:t>
      </w:r>
      <w:r>
        <w:rPr>
          <w:rFonts w:hint="eastAsia"/>
        </w:rPr>
        <w:t>為擬此方。其病偏</w:t>
      </w:r>
      <w:r w:rsidR="00D24630">
        <w:rPr>
          <w:rFonts w:hint="eastAsia"/>
        </w:rPr>
        <w:t>於</w:t>
      </w:r>
      <w:r>
        <w:rPr>
          <w:rFonts w:hint="eastAsia"/>
        </w:rPr>
        <w:t>左</w:t>
      </w:r>
      <w:r w:rsidR="006C4C45">
        <w:rPr>
          <w:rFonts w:hint="eastAsia"/>
        </w:rPr>
        <w:t>，</w:t>
      </w:r>
      <w:r>
        <w:rPr>
          <w:rFonts w:hint="eastAsia"/>
        </w:rPr>
        <w:t>又加鹿角膠二錢作引（若偏</w:t>
      </w:r>
      <w:r w:rsidR="00D24630">
        <w:rPr>
          <w:rFonts w:hint="eastAsia"/>
        </w:rPr>
        <w:t>於</w:t>
      </w:r>
      <w:r>
        <w:rPr>
          <w:rFonts w:hint="eastAsia"/>
        </w:rPr>
        <w:t>右</w:t>
      </w:r>
      <w:r w:rsidR="006C4C45">
        <w:rPr>
          <w:rFonts w:hint="eastAsia"/>
        </w:rPr>
        <w:t>，</w:t>
      </w:r>
      <w:r>
        <w:rPr>
          <w:rFonts w:hint="eastAsia"/>
        </w:rPr>
        <w:t>宜用虎骨膠作引）</w:t>
      </w:r>
      <w:r w:rsidR="006C4C45">
        <w:rPr>
          <w:rFonts w:hint="eastAsia"/>
        </w:rPr>
        <w:t>，</w:t>
      </w:r>
      <w:r>
        <w:rPr>
          <w:rFonts w:hint="eastAsia"/>
        </w:rPr>
        <w:t>一劑周身得汗</w:t>
      </w:r>
      <w:r w:rsidR="006C4C45">
        <w:rPr>
          <w:rFonts w:hint="eastAsia"/>
        </w:rPr>
        <w:t>，</w:t>
      </w:r>
      <w:r>
        <w:rPr>
          <w:rFonts w:hint="eastAsia"/>
        </w:rPr>
        <w:t>病癒強半</w:t>
      </w:r>
      <w:r w:rsidR="006C4C45">
        <w:rPr>
          <w:rFonts w:hint="eastAsia"/>
        </w:rPr>
        <w:t>，</w:t>
      </w:r>
      <w:r>
        <w:rPr>
          <w:rFonts w:hint="eastAsia"/>
        </w:rPr>
        <w:t>即方略為加減</w:t>
      </w:r>
      <w:r w:rsidR="006C4C45">
        <w:rPr>
          <w:rFonts w:hint="eastAsia"/>
        </w:rPr>
        <w:t>，</w:t>
      </w:r>
      <w:r>
        <w:rPr>
          <w:rFonts w:hint="eastAsia"/>
        </w:rPr>
        <w:t>又服二劑</w:t>
      </w:r>
      <w:r w:rsidR="00090B73">
        <w:rPr>
          <w:rFonts w:hint="eastAsia"/>
        </w:rPr>
        <w:t>痊愈</w:t>
      </w:r>
      <w:r>
        <w:rPr>
          <w:rFonts w:hint="eastAsia"/>
        </w:rPr>
        <w:t>。後屢試其方莫不隨手奏效。</w:t>
      </w:r>
    </w:p>
    <w:p w:rsidR="00547769" w:rsidRDefault="007252CC" w:rsidP="007252CC">
      <w:pPr>
        <w:pStyle w:val="2f5"/>
        <w:ind w:firstLine="712"/>
      </w:pPr>
      <w:r>
        <w:rPr>
          <w:rFonts w:hint="eastAsia"/>
        </w:rPr>
        <w:t>愚</w:t>
      </w:r>
      <w:r w:rsidR="00D24630">
        <w:rPr>
          <w:rFonts w:hint="eastAsia"/>
        </w:rPr>
        <w:t>於</w:t>
      </w:r>
      <w:r>
        <w:rPr>
          <w:rFonts w:hint="eastAsia"/>
        </w:rPr>
        <w:t>諸藥多喜生用</w:t>
      </w:r>
      <w:r w:rsidR="006C4C45">
        <w:rPr>
          <w:rFonts w:hint="eastAsia"/>
        </w:rPr>
        <w:t>，</w:t>
      </w:r>
      <w:r>
        <w:rPr>
          <w:rFonts w:hint="eastAsia"/>
        </w:rPr>
        <w:t>欲存其本性也。有如石膏為硫</w:t>
      </w:r>
      <w:r w:rsidR="00547769">
        <w:rPr>
          <w:rFonts w:hint="eastAsia"/>
        </w:rPr>
        <w:t>氧氫</w:t>
      </w:r>
      <w:r>
        <w:rPr>
          <w:rFonts w:hint="eastAsia"/>
        </w:rPr>
        <w:t>輕鈣化合</w:t>
      </w:r>
      <w:r w:rsidR="006C4C45">
        <w:rPr>
          <w:rFonts w:hint="eastAsia"/>
        </w:rPr>
        <w:t>，</w:t>
      </w:r>
      <w:r>
        <w:rPr>
          <w:rFonts w:hint="eastAsia"/>
        </w:rPr>
        <w:t>若</w:t>
      </w:r>
      <w:r w:rsidR="00547769">
        <w:rPr>
          <w:rFonts w:hint="eastAsia"/>
        </w:rPr>
        <w:t>煅</w:t>
      </w:r>
      <w:r>
        <w:rPr>
          <w:rFonts w:hint="eastAsia"/>
        </w:rPr>
        <w:t>之則硫</w:t>
      </w:r>
      <w:r w:rsidR="00547769">
        <w:rPr>
          <w:rFonts w:hint="eastAsia"/>
        </w:rPr>
        <w:t>氧氫</w:t>
      </w:r>
      <w:r>
        <w:rPr>
          <w:rFonts w:hint="eastAsia"/>
        </w:rPr>
        <w:t>皆飛去</w:t>
      </w:r>
      <w:r w:rsidR="006C4C45">
        <w:rPr>
          <w:rFonts w:hint="eastAsia"/>
        </w:rPr>
        <w:t>，</w:t>
      </w:r>
      <w:r>
        <w:rPr>
          <w:rFonts w:hint="eastAsia"/>
        </w:rPr>
        <w:t>其涼散之力頓失</w:t>
      </w:r>
      <w:r w:rsidR="006C4C45">
        <w:rPr>
          <w:rFonts w:hint="eastAsia"/>
        </w:rPr>
        <w:t>，</w:t>
      </w:r>
      <w:r>
        <w:rPr>
          <w:rFonts w:hint="eastAsia"/>
        </w:rPr>
        <w:t>而所餘之鈣經即變質</w:t>
      </w:r>
      <w:r w:rsidR="006C4C45">
        <w:rPr>
          <w:rFonts w:hint="eastAsia"/>
        </w:rPr>
        <w:t>，</w:t>
      </w:r>
      <w:r>
        <w:rPr>
          <w:rFonts w:hint="eastAsia"/>
        </w:rPr>
        <w:t>斷不可服。故斯編之中</w:t>
      </w:r>
      <w:r w:rsidR="00D24630">
        <w:rPr>
          <w:rFonts w:hint="eastAsia"/>
        </w:rPr>
        <w:t>於</w:t>
      </w:r>
      <w:r>
        <w:rPr>
          <w:rFonts w:hint="eastAsia"/>
        </w:rPr>
        <w:t>生石膏之能救人</w:t>
      </w:r>
      <w:r w:rsidR="006C4C45">
        <w:rPr>
          <w:rFonts w:hint="eastAsia"/>
        </w:rPr>
        <w:t>，</w:t>
      </w:r>
      <w:r w:rsidR="00547769">
        <w:rPr>
          <w:rFonts w:hint="eastAsia"/>
        </w:rPr>
        <w:t>煅</w:t>
      </w:r>
      <w:r>
        <w:rPr>
          <w:rFonts w:hint="eastAsia"/>
        </w:rPr>
        <w:t>石膏之能傷人</w:t>
      </w:r>
      <w:r w:rsidR="006C4C45">
        <w:rPr>
          <w:rFonts w:hint="eastAsia"/>
        </w:rPr>
        <w:t>，</w:t>
      </w:r>
      <w:r>
        <w:rPr>
          <w:rFonts w:hint="eastAsia"/>
        </w:rPr>
        <w:t>反覆論之</w:t>
      </w:r>
      <w:r w:rsidR="006C4C45">
        <w:rPr>
          <w:rFonts w:hint="eastAsia"/>
        </w:rPr>
        <w:t>，</w:t>
      </w:r>
      <w:r>
        <w:rPr>
          <w:rFonts w:hint="eastAsia"/>
        </w:rPr>
        <w:t>再三致意</w:t>
      </w:r>
      <w:r w:rsidR="006C4C45">
        <w:rPr>
          <w:rFonts w:hint="eastAsia"/>
        </w:rPr>
        <w:t>，</w:t>
      </w:r>
      <w:r>
        <w:rPr>
          <w:rFonts w:hint="eastAsia"/>
        </w:rPr>
        <w:t>以其關</w:t>
      </w:r>
      <w:r w:rsidR="00D24630">
        <w:rPr>
          <w:rFonts w:hint="eastAsia"/>
        </w:rPr>
        <w:t>於</w:t>
      </w:r>
      <w:r>
        <w:rPr>
          <w:rFonts w:hint="eastAsia"/>
        </w:rPr>
        <w:t>人命之安危甚重也。又如赭石原鐵</w:t>
      </w:r>
      <w:r w:rsidR="00547769">
        <w:rPr>
          <w:rFonts w:hint="eastAsia"/>
        </w:rPr>
        <w:t>氧</w:t>
      </w:r>
      <w:r>
        <w:rPr>
          <w:rFonts w:hint="eastAsia"/>
        </w:rPr>
        <w:t>化合</w:t>
      </w:r>
      <w:r w:rsidR="006C4C45">
        <w:rPr>
          <w:rFonts w:hint="eastAsia"/>
        </w:rPr>
        <w:t>，</w:t>
      </w:r>
      <w:r>
        <w:rPr>
          <w:rFonts w:hint="eastAsia"/>
        </w:rPr>
        <w:t>其重墜涼鎮之力最善降胃止血</w:t>
      </w:r>
      <w:r w:rsidR="006C4C45">
        <w:rPr>
          <w:rFonts w:hint="eastAsia"/>
        </w:rPr>
        <w:t>，</w:t>
      </w:r>
      <w:r>
        <w:rPr>
          <w:rFonts w:hint="eastAsia"/>
        </w:rPr>
        <w:t>且又能生血</w:t>
      </w:r>
      <w:r w:rsidR="006C4C45">
        <w:rPr>
          <w:rFonts w:hint="eastAsia"/>
        </w:rPr>
        <w:t>，</w:t>
      </w:r>
      <w:r>
        <w:rPr>
          <w:rFonts w:hint="eastAsia"/>
        </w:rPr>
        <w:t>分毫不傷氣分。至藥局中所鬻之赭石</w:t>
      </w:r>
      <w:r w:rsidR="006C4C45">
        <w:rPr>
          <w:rFonts w:hint="eastAsia"/>
        </w:rPr>
        <w:t>，</w:t>
      </w:r>
      <w:r>
        <w:rPr>
          <w:rFonts w:hint="eastAsia"/>
        </w:rPr>
        <w:t>必</w:t>
      </w:r>
      <w:r w:rsidR="00547769">
        <w:rPr>
          <w:rFonts w:hint="eastAsia"/>
        </w:rPr>
        <w:t>煅</w:t>
      </w:r>
      <w:r>
        <w:rPr>
          <w:rFonts w:hint="eastAsia"/>
        </w:rPr>
        <w:t>以煤火</w:t>
      </w:r>
      <w:r w:rsidR="006C4C45">
        <w:rPr>
          <w:rFonts w:hint="eastAsia"/>
        </w:rPr>
        <w:t>，</w:t>
      </w:r>
      <w:r>
        <w:rPr>
          <w:rFonts w:hint="eastAsia"/>
        </w:rPr>
        <w:t>則鐵</w:t>
      </w:r>
      <w:r w:rsidR="00547769">
        <w:rPr>
          <w:rFonts w:hint="eastAsia"/>
        </w:rPr>
        <w:t>氧</w:t>
      </w:r>
      <w:r>
        <w:rPr>
          <w:rFonts w:hint="eastAsia"/>
        </w:rPr>
        <w:t>分離</w:t>
      </w:r>
      <w:r w:rsidR="006C4C45">
        <w:rPr>
          <w:rFonts w:hint="eastAsia"/>
        </w:rPr>
        <w:t>，</w:t>
      </w:r>
      <w:r>
        <w:rPr>
          <w:rFonts w:hint="eastAsia"/>
        </w:rPr>
        <w:t>即不能生血</w:t>
      </w:r>
      <w:r w:rsidR="006C4C45">
        <w:rPr>
          <w:rFonts w:hint="eastAsia"/>
        </w:rPr>
        <w:t>，</w:t>
      </w:r>
      <w:r>
        <w:rPr>
          <w:rFonts w:hint="eastAsia"/>
        </w:rPr>
        <w:t>且更淬之以醋</w:t>
      </w:r>
      <w:r w:rsidR="006C4C45">
        <w:rPr>
          <w:rFonts w:hint="eastAsia"/>
        </w:rPr>
        <w:t>，</w:t>
      </w:r>
      <w:r>
        <w:rPr>
          <w:rFonts w:hint="eastAsia"/>
        </w:rPr>
        <w:t>轉成開破之性</w:t>
      </w:r>
      <w:r w:rsidR="006C4C45">
        <w:rPr>
          <w:rFonts w:hint="eastAsia"/>
        </w:rPr>
        <w:t>，</w:t>
      </w:r>
      <w:r>
        <w:rPr>
          <w:rFonts w:hint="eastAsia"/>
        </w:rPr>
        <w:t>多用之即可令人泄瀉。又如赤石脂原</w:t>
      </w:r>
      <w:r w:rsidR="00AD7840">
        <w:rPr>
          <w:rFonts w:hint="eastAsia"/>
        </w:rPr>
        <w:t>係</w:t>
      </w:r>
      <w:r>
        <w:rPr>
          <w:rFonts w:hint="eastAsia"/>
        </w:rPr>
        <w:t>粉末</w:t>
      </w:r>
      <w:r w:rsidR="006C4C45">
        <w:rPr>
          <w:rFonts w:hint="eastAsia"/>
        </w:rPr>
        <w:t>，</w:t>
      </w:r>
      <w:r>
        <w:rPr>
          <w:rFonts w:hint="eastAsia"/>
        </w:rPr>
        <w:t>宜興茶壺即用此燒成。為其質同粉末</w:t>
      </w:r>
      <w:r w:rsidR="006C4C45">
        <w:rPr>
          <w:rFonts w:hint="eastAsia"/>
        </w:rPr>
        <w:t>，</w:t>
      </w:r>
      <w:r>
        <w:rPr>
          <w:rFonts w:hint="eastAsia"/>
        </w:rPr>
        <w:t>有粘滯之性</w:t>
      </w:r>
      <w:r w:rsidR="006C4C45">
        <w:rPr>
          <w:rFonts w:hint="eastAsia"/>
        </w:rPr>
        <w:t>，</w:t>
      </w:r>
      <w:r>
        <w:rPr>
          <w:rFonts w:hint="eastAsia"/>
        </w:rPr>
        <w:t>研細服之可保護腸胃之內膜</w:t>
      </w:r>
      <w:r w:rsidR="006C4C45">
        <w:rPr>
          <w:rFonts w:hint="eastAsia"/>
        </w:rPr>
        <w:t>，</w:t>
      </w:r>
      <w:r>
        <w:rPr>
          <w:rFonts w:hint="eastAsia"/>
        </w:rPr>
        <w:t>善治大便泄瀉</w:t>
      </w:r>
      <w:r w:rsidR="006C4C45">
        <w:rPr>
          <w:rFonts w:hint="eastAsia"/>
        </w:rPr>
        <w:t>，</w:t>
      </w:r>
      <w:r>
        <w:rPr>
          <w:rFonts w:hint="eastAsia"/>
        </w:rPr>
        <w:t>而津沽藥局中竟將石脂為細末</w:t>
      </w:r>
      <w:r w:rsidR="006C4C45">
        <w:rPr>
          <w:rFonts w:hint="eastAsia"/>
        </w:rPr>
        <w:t>，</w:t>
      </w:r>
      <w:r>
        <w:rPr>
          <w:rFonts w:hint="eastAsia"/>
        </w:rPr>
        <w:t>水和為泥</w:t>
      </w:r>
      <w:r w:rsidR="006C4C45">
        <w:rPr>
          <w:rFonts w:hint="eastAsia"/>
        </w:rPr>
        <w:t>，</w:t>
      </w:r>
      <w:r>
        <w:rPr>
          <w:rFonts w:hint="eastAsia"/>
        </w:rPr>
        <w:t>捏作小餅</w:t>
      </w:r>
      <w:r w:rsidR="006C4C45">
        <w:rPr>
          <w:rFonts w:hint="eastAsia"/>
        </w:rPr>
        <w:t>，</w:t>
      </w:r>
      <w:r w:rsidR="00547769">
        <w:rPr>
          <w:rFonts w:hint="eastAsia"/>
        </w:rPr>
        <w:t>煅</w:t>
      </w:r>
      <w:r>
        <w:rPr>
          <w:rFonts w:hint="eastAsia"/>
        </w:rPr>
        <w:t>以煤火</w:t>
      </w:r>
      <w:r w:rsidR="006C4C45">
        <w:rPr>
          <w:rFonts w:hint="eastAsia"/>
        </w:rPr>
        <w:t>，</w:t>
      </w:r>
      <w:r>
        <w:rPr>
          <w:rFonts w:hint="eastAsia"/>
        </w:rPr>
        <w:t>即與宜興壺瓦無異</w:t>
      </w:r>
      <w:r w:rsidR="006C4C45">
        <w:rPr>
          <w:rFonts w:hint="eastAsia"/>
        </w:rPr>
        <w:t>，</w:t>
      </w:r>
      <w:r>
        <w:rPr>
          <w:rFonts w:hint="eastAsia"/>
        </w:rPr>
        <w:t>若為末服之</w:t>
      </w:r>
      <w:r w:rsidR="006C4C45">
        <w:rPr>
          <w:rFonts w:hint="eastAsia"/>
        </w:rPr>
        <w:t>，</w:t>
      </w:r>
      <w:r>
        <w:rPr>
          <w:rFonts w:hint="eastAsia"/>
        </w:rPr>
        <w:t>其傷人脾胃也必矣。又如山萸肉</w:t>
      </w:r>
      <w:r w:rsidR="006C4C45">
        <w:rPr>
          <w:rFonts w:hint="eastAsia"/>
        </w:rPr>
        <w:t>，</w:t>
      </w:r>
      <w:r>
        <w:rPr>
          <w:rFonts w:hint="eastAsia"/>
        </w:rPr>
        <w:t>其酸溫之性能補肝、斂肝、治肝虛自汗以固元氣之將脫</w:t>
      </w:r>
      <w:r w:rsidR="006C4C45">
        <w:rPr>
          <w:rFonts w:hint="eastAsia"/>
        </w:rPr>
        <w:t>，</w:t>
      </w:r>
      <w:r>
        <w:rPr>
          <w:rFonts w:hint="eastAsia"/>
        </w:rPr>
        <w:t>實能挽回人命</w:t>
      </w:r>
      <w:r w:rsidR="00D24630">
        <w:rPr>
          <w:rFonts w:hint="eastAsia"/>
        </w:rPr>
        <w:t>於</w:t>
      </w:r>
      <w:r>
        <w:rPr>
          <w:rFonts w:hint="eastAsia"/>
        </w:rPr>
        <w:t>至危之候。藥局多酒浸蒸黑用之</w:t>
      </w:r>
      <w:r w:rsidR="006C4C45">
        <w:rPr>
          <w:rFonts w:hint="eastAsia"/>
        </w:rPr>
        <w:t>，</w:t>
      </w:r>
      <w:r>
        <w:rPr>
          <w:rFonts w:hint="eastAsia"/>
        </w:rPr>
        <w:t>其斂肝固氣之力頓減矣。如此者實難枚舉</w:t>
      </w:r>
      <w:r w:rsidR="006C4C45">
        <w:rPr>
          <w:rFonts w:hint="eastAsia"/>
        </w:rPr>
        <w:t>，</w:t>
      </w:r>
      <w:r>
        <w:rPr>
          <w:rFonts w:hint="eastAsia"/>
        </w:rPr>
        <w:t>此所以愚</w:t>
      </w:r>
      <w:r w:rsidR="00D24630">
        <w:rPr>
          <w:rFonts w:hint="eastAsia"/>
        </w:rPr>
        <w:t>於</w:t>
      </w:r>
      <w:r>
        <w:rPr>
          <w:rFonts w:hint="eastAsia"/>
        </w:rPr>
        <w:t>藥品多喜生用以存其本性也。</w:t>
      </w:r>
    </w:p>
    <w:p w:rsidR="007C18CA" w:rsidRDefault="007252CC" w:rsidP="007252CC">
      <w:pPr>
        <w:pStyle w:val="2f5"/>
        <w:ind w:firstLine="712"/>
      </w:pPr>
      <w:r>
        <w:rPr>
          <w:rFonts w:hint="eastAsia"/>
        </w:rPr>
        <w:lastRenderedPageBreak/>
        <w:t>藥有非制過不可服者</w:t>
      </w:r>
      <w:r w:rsidR="006C4C45">
        <w:rPr>
          <w:rFonts w:hint="eastAsia"/>
        </w:rPr>
        <w:t>，</w:t>
      </w:r>
      <w:r>
        <w:rPr>
          <w:rFonts w:hint="eastAsia"/>
        </w:rPr>
        <w:t>若半夏、附子、杏仁諸有毒之藥皆是也。雖古方中之附子</w:t>
      </w:r>
      <w:r w:rsidR="006C4C45">
        <w:rPr>
          <w:rFonts w:hint="eastAsia"/>
        </w:rPr>
        <w:t>，</w:t>
      </w:r>
      <w:r>
        <w:rPr>
          <w:rFonts w:hint="eastAsia"/>
        </w:rPr>
        <w:t>亦偶生用</w:t>
      </w:r>
      <w:r w:rsidR="006C4C45">
        <w:rPr>
          <w:rFonts w:hint="eastAsia"/>
        </w:rPr>
        <w:t>，</w:t>
      </w:r>
      <w:r>
        <w:rPr>
          <w:rFonts w:hint="eastAsia"/>
        </w:rPr>
        <w:t>實</w:t>
      </w:r>
      <w:r w:rsidR="00AD7840">
        <w:rPr>
          <w:rFonts w:hint="eastAsia"/>
        </w:rPr>
        <w:t>係</w:t>
      </w:r>
      <w:r>
        <w:rPr>
          <w:rFonts w:hint="eastAsia"/>
        </w:rPr>
        <w:t>滷水淹透</w:t>
      </w:r>
      <w:r w:rsidR="006C4C45">
        <w:rPr>
          <w:rFonts w:hint="eastAsia"/>
        </w:rPr>
        <w:t>，</w:t>
      </w:r>
      <w:r>
        <w:rPr>
          <w:rFonts w:hint="eastAsia"/>
        </w:rPr>
        <w:t>未經炮熟之附子</w:t>
      </w:r>
      <w:r w:rsidR="006C4C45">
        <w:rPr>
          <w:rFonts w:hint="eastAsia"/>
        </w:rPr>
        <w:t>，</w:t>
      </w:r>
      <w:r>
        <w:rPr>
          <w:rFonts w:hint="eastAsia"/>
        </w:rPr>
        <w:t>亦非</w:t>
      </w:r>
      <w:r w:rsidR="00E514AF">
        <w:rPr>
          <w:rFonts w:hint="eastAsia"/>
        </w:rPr>
        <w:t>採</w:t>
      </w:r>
      <w:r>
        <w:rPr>
          <w:rFonts w:hint="eastAsia"/>
        </w:rPr>
        <w:t>取即用也。凡此等藥</w:t>
      </w:r>
      <w:r w:rsidR="006C4C45">
        <w:rPr>
          <w:rFonts w:hint="eastAsia"/>
        </w:rPr>
        <w:t>，</w:t>
      </w:r>
      <w:r>
        <w:rPr>
          <w:rFonts w:hint="eastAsia"/>
        </w:rPr>
        <w:t>方中雖未</w:t>
      </w:r>
      <w:r w:rsidR="00C75F3F">
        <w:rPr>
          <w:rFonts w:hint="eastAsia"/>
        </w:rPr>
        <w:t>注</w:t>
      </w:r>
      <w:r>
        <w:rPr>
          <w:rFonts w:hint="eastAsia"/>
        </w:rPr>
        <w:t>明如何炮製</w:t>
      </w:r>
      <w:r w:rsidR="006C4C45">
        <w:rPr>
          <w:rFonts w:hint="eastAsia"/>
        </w:rPr>
        <w:t>，</w:t>
      </w:r>
      <w:r>
        <w:rPr>
          <w:rFonts w:hint="eastAsia"/>
        </w:rPr>
        <w:t>坊間亦必為制至無毒。若其藥本無毒</w:t>
      </w:r>
      <w:r w:rsidR="006C4C45">
        <w:rPr>
          <w:rFonts w:hint="eastAsia"/>
        </w:rPr>
        <w:t>，</w:t>
      </w:r>
      <w:r>
        <w:rPr>
          <w:rFonts w:hint="eastAsia"/>
        </w:rPr>
        <w:t>原可生用者</w:t>
      </w:r>
      <w:r w:rsidR="006C4C45">
        <w:rPr>
          <w:rFonts w:hint="eastAsia"/>
        </w:rPr>
        <w:t>，</w:t>
      </w:r>
      <w:r>
        <w:rPr>
          <w:rFonts w:hint="eastAsia"/>
        </w:rPr>
        <w:t>斯編方中若未</w:t>
      </w:r>
      <w:r w:rsidR="00C75F3F">
        <w:rPr>
          <w:rFonts w:hint="eastAsia"/>
        </w:rPr>
        <w:t>注</w:t>
      </w:r>
      <w:r>
        <w:rPr>
          <w:rFonts w:hint="eastAsia"/>
        </w:rPr>
        <w:t>明制用</w:t>
      </w:r>
      <w:r w:rsidR="006C4C45">
        <w:rPr>
          <w:rFonts w:hint="eastAsia"/>
        </w:rPr>
        <w:t>，</w:t>
      </w:r>
      <w:r>
        <w:rPr>
          <w:rFonts w:hint="eastAsia"/>
        </w:rPr>
        <w:t>皆宜生用。有用斯編之方者</w:t>
      </w:r>
      <w:r w:rsidR="006C4C45">
        <w:rPr>
          <w:rFonts w:hint="eastAsia"/>
        </w:rPr>
        <w:t>，</w:t>
      </w:r>
      <w:r>
        <w:rPr>
          <w:rFonts w:hint="eastAsia"/>
        </w:rPr>
        <w:t>甚勿另加製法</w:t>
      </w:r>
      <w:r w:rsidR="006C4C45">
        <w:rPr>
          <w:rFonts w:hint="eastAsia"/>
        </w:rPr>
        <w:t>，</w:t>
      </w:r>
      <w:r>
        <w:rPr>
          <w:rFonts w:hint="eastAsia"/>
        </w:rPr>
        <w:t>致失藥之本性也。</w:t>
      </w:r>
    </w:p>
    <w:p w:rsidR="007C18CA" w:rsidRDefault="007252CC" w:rsidP="007252CC">
      <w:pPr>
        <w:pStyle w:val="2f5"/>
        <w:ind w:firstLine="712"/>
      </w:pPr>
      <w:r>
        <w:rPr>
          <w:rFonts w:hint="eastAsia"/>
        </w:rPr>
        <w:t>威靈仙、柴胡諸藥</w:t>
      </w:r>
      <w:r w:rsidR="006C4C45">
        <w:rPr>
          <w:rFonts w:hint="eastAsia"/>
        </w:rPr>
        <w:t>，</w:t>
      </w:r>
      <w:r>
        <w:rPr>
          <w:rFonts w:hint="eastAsia"/>
        </w:rPr>
        <w:t>原是用根</w:t>
      </w:r>
      <w:r w:rsidR="006C4C45">
        <w:rPr>
          <w:rFonts w:hint="eastAsia"/>
        </w:rPr>
        <w:t>，</w:t>
      </w:r>
      <w:r>
        <w:rPr>
          <w:rFonts w:hint="eastAsia"/>
        </w:rPr>
        <w:t>坊間恆雜以莖葉</w:t>
      </w:r>
      <w:r w:rsidR="006C4C45">
        <w:rPr>
          <w:rFonts w:hint="eastAsia"/>
        </w:rPr>
        <w:t>，</w:t>
      </w:r>
      <w:r>
        <w:rPr>
          <w:rFonts w:hint="eastAsia"/>
        </w:rPr>
        <w:t>醫者不知甄別</w:t>
      </w:r>
      <w:r w:rsidR="006C4C45">
        <w:rPr>
          <w:rFonts w:hint="eastAsia"/>
        </w:rPr>
        <w:t>，</w:t>
      </w:r>
      <w:r>
        <w:rPr>
          <w:rFonts w:hint="eastAsia"/>
        </w:rPr>
        <w:t>即可誤事。細辛之葉</w:t>
      </w:r>
      <w:r w:rsidR="006C4C45">
        <w:rPr>
          <w:rFonts w:hint="eastAsia"/>
        </w:rPr>
        <w:t>，</w:t>
      </w:r>
      <w:r>
        <w:rPr>
          <w:rFonts w:hint="eastAsia"/>
        </w:rPr>
        <w:t>其功用亦不如根</w:t>
      </w:r>
      <w:r w:rsidR="006C4C45">
        <w:rPr>
          <w:rFonts w:hint="eastAsia"/>
        </w:rPr>
        <w:t>，</w:t>
      </w:r>
      <w:r>
        <w:rPr>
          <w:rFonts w:hint="eastAsia"/>
        </w:rPr>
        <w:t>故李瀕湖《本草綱目》亦謂用根</w:t>
      </w:r>
      <w:r w:rsidR="006C4C45">
        <w:rPr>
          <w:rFonts w:hint="eastAsia"/>
        </w:rPr>
        <w:t>，</w:t>
      </w:r>
      <w:r>
        <w:rPr>
          <w:rFonts w:hint="eastAsia"/>
        </w:rPr>
        <w:t>至樗白皮與桑白皮</w:t>
      </w:r>
      <w:r w:rsidR="006C4C45">
        <w:rPr>
          <w:rFonts w:hint="eastAsia"/>
        </w:rPr>
        <w:t>，</w:t>
      </w:r>
      <w:r>
        <w:rPr>
          <w:rFonts w:hint="eastAsia"/>
        </w:rPr>
        <w:t>亦皆用根上之皮</w:t>
      </w:r>
      <w:r w:rsidR="006C4C45">
        <w:rPr>
          <w:rFonts w:hint="eastAsia"/>
        </w:rPr>
        <w:t>，</w:t>
      </w:r>
      <w:r>
        <w:rPr>
          <w:rFonts w:hint="eastAsia"/>
        </w:rPr>
        <w:t>其真偽尤屬難辨</w:t>
      </w:r>
      <w:r w:rsidR="006C4C45">
        <w:rPr>
          <w:rFonts w:hint="eastAsia"/>
        </w:rPr>
        <w:t>，</w:t>
      </w:r>
      <w:r>
        <w:rPr>
          <w:rFonts w:hint="eastAsia"/>
        </w:rPr>
        <w:t>用者必自</w:t>
      </w:r>
      <w:r w:rsidR="00E514AF">
        <w:rPr>
          <w:rFonts w:hint="eastAsia"/>
        </w:rPr>
        <w:t>採</w:t>
      </w:r>
      <w:r>
        <w:rPr>
          <w:rFonts w:hint="eastAsia"/>
        </w:rPr>
        <w:t>取方的。如樗根白皮</w:t>
      </w:r>
      <w:r w:rsidR="006C4C45">
        <w:rPr>
          <w:rFonts w:hint="eastAsia"/>
        </w:rPr>
        <w:t>，</w:t>
      </w:r>
      <w:r>
        <w:rPr>
          <w:rFonts w:hint="eastAsia"/>
        </w:rPr>
        <w:t>大能固澀下焦</w:t>
      </w:r>
      <w:r w:rsidR="006C4C45">
        <w:rPr>
          <w:rFonts w:hint="eastAsia"/>
        </w:rPr>
        <w:t>，</w:t>
      </w:r>
      <w:r>
        <w:rPr>
          <w:rFonts w:hint="eastAsia"/>
        </w:rPr>
        <w:t>而帶皮樗枝煎湯</w:t>
      </w:r>
      <w:r w:rsidR="006C4C45">
        <w:rPr>
          <w:rFonts w:hint="eastAsia"/>
        </w:rPr>
        <w:t>，</w:t>
      </w:r>
      <w:r>
        <w:rPr>
          <w:rFonts w:hint="eastAsia"/>
        </w:rPr>
        <w:t>又能通大便。俗傳便方</w:t>
      </w:r>
      <w:r w:rsidR="006C4C45">
        <w:rPr>
          <w:rFonts w:hint="eastAsia"/>
        </w:rPr>
        <w:t>，</w:t>
      </w:r>
      <w:r>
        <w:rPr>
          <w:rFonts w:hint="eastAsia"/>
        </w:rPr>
        <w:t>大便不通者</w:t>
      </w:r>
      <w:r w:rsidR="006C4C45">
        <w:rPr>
          <w:rFonts w:hint="eastAsia"/>
        </w:rPr>
        <w:t>，</w:t>
      </w:r>
      <w:r>
        <w:rPr>
          <w:rFonts w:hint="eastAsia"/>
        </w:rPr>
        <w:t>用帶皮樗枝七節</w:t>
      </w:r>
      <w:r w:rsidR="006C4C45">
        <w:rPr>
          <w:rFonts w:hint="eastAsia"/>
        </w:rPr>
        <w:t>，</w:t>
      </w:r>
      <w:r>
        <w:rPr>
          <w:rFonts w:hint="eastAsia"/>
        </w:rPr>
        <w:t>每節長寸許</w:t>
      </w:r>
      <w:r w:rsidR="006C4C45">
        <w:rPr>
          <w:rFonts w:hint="eastAsia"/>
        </w:rPr>
        <w:t>，</w:t>
      </w:r>
      <w:r>
        <w:rPr>
          <w:rFonts w:hint="eastAsia"/>
        </w:rPr>
        <w:t>煎湯服之甚效。其枝與根性之相異如此</w:t>
      </w:r>
      <w:r w:rsidR="006C4C45">
        <w:rPr>
          <w:rFonts w:hint="eastAsia"/>
        </w:rPr>
        <w:t>，</w:t>
      </w:r>
      <w:r>
        <w:rPr>
          <w:rFonts w:hint="eastAsia"/>
        </w:rPr>
        <w:t>用者可不慎哉。</w:t>
      </w:r>
    </w:p>
    <w:p w:rsidR="007252CC" w:rsidRDefault="007252CC" w:rsidP="007252CC">
      <w:pPr>
        <w:pStyle w:val="2f5"/>
        <w:ind w:firstLine="712"/>
      </w:pPr>
      <w:r>
        <w:rPr>
          <w:rFonts w:hint="eastAsia"/>
        </w:rPr>
        <w:t>煎時易沸之藥</w:t>
      </w:r>
      <w:r w:rsidR="006C4C45">
        <w:rPr>
          <w:rFonts w:hint="eastAsia"/>
        </w:rPr>
        <w:t>，</w:t>
      </w:r>
      <w:r>
        <w:rPr>
          <w:rFonts w:hint="eastAsia"/>
        </w:rPr>
        <w:t>醫者須預告病家。如知母若至五六錢</w:t>
      </w:r>
      <w:r w:rsidR="006C4C45">
        <w:rPr>
          <w:rFonts w:hint="eastAsia"/>
        </w:rPr>
        <w:t>，</w:t>
      </w:r>
      <w:r>
        <w:rPr>
          <w:rFonts w:hint="eastAsia"/>
        </w:rPr>
        <w:t>微火煎之亦沸</w:t>
      </w:r>
      <w:r w:rsidR="006C4C45">
        <w:rPr>
          <w:rFonts w:hint="eastAsia"/>
        </w:rPr>
        <w:t>，</w:t>
      </w:r>
      <w:r>
        <w:rPr>
          <w:rFonts w:hint="eastAsia"/>
        </w:rPr>
        <w:t>若至一兩幾不能煎。然此藥最易煎透</w:t>
      </w:r>
      <w:r w:rsidR="006C4C45">
        <w:rPr>
          <w:rFonts w:hint="eastAsia"/>
        </w:rPr>
        <w:t>，</w:t>
      </w:r>
      <w:r>
        <w:rPr>
          <w:rFonts w:hint="eastAsia"/>
        </w:rPr>
        <w:t>先將他藥煎十餘沸</w:t>
      </w:r>
      <w:r w:rsidR="006C4C45">
        <w:rPr>
          <w:rFonts w:hint="eastAsia"/>
        </w:rPr>
        <w:t>，</w:t>
      </w:r>
      <w:r>
        <w:rPr>
          <w:rFonts w:hint="eastAsia"/>
        </w:rPr>
        <w:t>再加此藥</w:t>
      </w:r>
      <w:r w:rsidR="006C4C45">
        <w:rPr>
          <w:rFonts w:hint="eastAsia"/>
        </w:rPr>
        <w:t>，</w:t>
      </w:r>
      <w:r>
        <w:rPr>
          <w:rFonts w:hint="eastAsia"/>
        </w:rPr>
        <w:t>敞開藥罐蓋</w:t>
      </w:r>
      <w:r w:rsidR="006C4C45">
        <w:rPr>
          <w:rFonts w:hint="eastAsia"/>
        </w:rPr>
        <w:t>，</w:t>
      </w:r>
      <w:r>
        <w:rPr>
          <w:rFonts w:hint="eastAsia"/>
        </w:rPr>
        <w:t>略煎數沸</w:t>
      </w:r>
      <w:r w:rsidR="006C4C45">
        <w:rPr>
          <w:rFonts w:hint="eastAsia"/>
        </w:rPr>
        <w:t>，</w:t>
      </w:r>
      <w:r>
        <w:rPr>
          <w:rFonts w:hint="eastAsia"/>
        </w:rPr>
        <w:t>其湯即成。至若山藥、阿膠諸有汁漿之藥</w:t>
      </w:r>
      <w:r w:rsidR="006C4C45">
        <w:rPr>
          <w:rFonts w:hint="eastAsia"/>
        </w:rPr>
        <w:t>，</w:t>
      </w:r>
      <w:r>
        <w:rPr>
          <w:rFonts w:hint="eastAsia"/>
        </w:rPr>
        <w:t>龍骨、牡蠣、石膏、滑石、赭石諸搗末之藥</w:t>
      </w:r>
      <w:r w:rsidR="006C4C45">
        <w:rPr>
          <w:rFonts w:hint="eastAsia"/>
        </w:rPr>
        <w:t>，</w:t>
      </w:r>
      <w:r>
        <w:rPr>
          <w:rFonts w:hint="eastAsia"/>
        </w:rPr>
        <w:t>亦皆易沸。大凡煎藥</w:t>
      </w:r>
      <w:r w:rsidR="006C4C45">
        <w:rPr>
          <w:rFonts w:hint="eastAsia"/>
        </w:rPr>
        <w:t>，</w:t>
      </w:r>
      <w:r>
        <w:rPr>
          <w:rFonts w:hint="eastAsia"/>
        </w:rPr>
        <w:t>其初滾最易沸。煎至將滾時</w:t>
      </w:r>
      <w:r w:rsidR="006C4C45">
        <w:rPr>
          <w:rFonts w:hint="eastAsia"/>
        </w:rPr>
        <w:t>，</w:t>
      </w:r>
      <w:r>
        <w:rPr>
          <w:rFonts w:hint="eastAsia"/>
        </w:rPr>
        <w:t>須預將藥罐之蓋敞開</w:t>
      </w:r>
      <w:r w:rsidR="006C4C45">
        <w:rPr>
          <w:rFonts w:hint="eastAsia"/>
        </w:rPr>
        <w:t>，</w:t>
      </w:r>
      <w:r>
        <w:rPr>
          <w:rFonts w:hint="eastAsia"/>
        </w:rPr>
        <w:t>以箸攪之。迨沸過初滾</w:t>
      </w:r>
      <w:r w:rsidR="006C4C45">
        <w:rPr>
          <w:rFonts w:hint="eastAsia"/>
        </w:rPr>
        <w:t>，</w:t>
      </w:r>
      <w:r>
        <w:rPr>
          <w:rFonts w:hint="eastAsia"/>
        </w:rPr>
        <w:t>其後仍沸</w:t>
      </w:r>
      <w:r w:rsidR="006C4C45">
        <w:rPr>
          <w:rFonts w:hint="eastAsia"/>
        </w:rPr>
        <w:t>，</w:t>
      </w:r>
      <w:r>
        <w:rPr>
          <w:rFonts w:hint="eastAsia"/>
        </w:rPr>
        <w:t>敞蓋煎之無妨</w:t>
      </w:r>
      <w:r w:rsidR="006C4C45">
        <w:rPr>
          <w:rFonts w:hint="eastAsia"/>
        </w:rPr>
        <w:t>，</w:t>
      </w:r>
      <w:r>
        <w:rPr>
          <w:rFonts w:hint="eastAsia"/>
        </w:rPr>
        <w:t>若不沸者</w:t>
      </w:r>
      <w:r w:rsidR="006C4C45">
        <w:rPr>
          <w:rFonts w:hint="eastAsia"/>
        </w:rPr>
        <w:t>，</w:t>
      </w:r>
      <w:r>
        <w:rPr>
          <w:rFonts w:hint="eastAsia"/>
        </w:rPr>
        <w:t>始可蓋而煎之。蓋險急之證</w:t>
      </w:r>
      <w:r w:rsidR="006C4C45">
        <w:rPr>
          <w:rFonts w:hint="eastAsia"/>
        </w:rPr>
        <w:t>，</w:t>
      </w:r>
      <w:r>
        <w:rPr>
          <w:rFonts w:hint="eastAsia"/>
        </w:rPr>
        <w:t>安危止爭此藥一劑</w:t>
      </w:r>
      <w:r w:rsidR="006C4C45">
        <w:rPr>
          <w:rFonts w:hint="eastAsia"/>
        </w:rPr>
        <w:t>，</w:t>
      </w:r>
      <w:r>
        <w:rPr>
          <w:rFonts w:hint="eastAsia"/>
        </w:rPr>
        <w:t>故古之醫者</w:t>
      </w:r>
      <w:r w:rsidR="006C4C45">
        <w:rPr>
          <w:rFonts w:hint="eastAsia"/>
        </w:rPr>
        <w:t>，</w:t>
      </w:r>
      <w:r>
        <w:rPr>
          <w:rFonts w:hint="eastAsia"/>
        </w:rPr>
        <w:t>藥餌必經己手修制</w:t>
      </w:r>
      <w:r w:rsidR="006C4C45">
        <w:rPr>
          <w:rFonts w:hint="eastAsia"/>
        </w:rPr>
        <w:t>，</w:t>
      </w:r>
      <w:r>
        <w:rPr>
          <w:rFonts w:hint="eastAsia"/>
        </w:rPr>
        <w:t>即煎湯液</w:t>
      </w:r>
      <w:r w:rsidR="006C4C45">
        <w:rPr>
          <w:rFonts w:hint="eastAsia"/>
        </w:rPr>
        <w:t>，</w:t>
      </w:r>
      <w:r>
        <w:rPr>
          <w:rFonts w:hint="eastAsia"/>
        </w:rPr>
        <w:t>亦必親自監視也。</w:t>
      </w:r>
    </w:p>
    <w:p w:rsidR="00B955EC" w:rsidRDefault="00B955EC" w:rsidP="00B955EC">
      <w:pPr>
        <w:pStyle w:val="2f3"/>
        <w:ind w:firstLine="712"/>
      </w:pPr>
      <w:r>
        <w:rPr>
          <w:rFonts w:hint="eastAsia"/>
        </w:rPr>
        <w:lastRenderedPageBreak/>
        <w:t>近聞京中會議</w:t>
      </w:r>
      <w:r w:rsidR="006C4C45">
        <w:t>，</w:t>
      </w:r>
      <w:r>
        <w:rPr>
          <w:rFonts w:hint="eastAsia"/>
        </w:rPr>
        <w:t>上峰偏重西醫之說</w:t>
      </w:r>
      <w:r w:rsidR="006C4C45">
        <w:t>，</w:t>
      </w:r>
      <w:r>
        <w:rPr>
          <w:rFonts w:hint="eastAsia"/>
        </w:rPr>
        <w:t>欲廢中醫中藥</w:t>
      </w:r>
      <w:r w:rsidR="006C4C45">
        <w:t>，</w:t>
      </w:r>
      <w:r>
        <w:rPr>
          <w:rFonts w:hint="eastAsia"/>
        </w:rPr>
        <w:t>此特因諸位上峰</w:t>
      </w:r>
      <w:r w:rsidR="006C4C45">
        <w:t>，</w:t>
      </w:r>
      <w:r>
        <w:rPr>
          <w:rFonts w:hint="eastAsia"/>
        </w:rPr>
        <w:t>非醫界中人</w:t>
      </w:r>
      <w:r w:rsidR="006C4C45">
        <w:t>，</w:t>
      </w:r>
      <w:r>
        <w:rPr>
          <w:rFonts w:hint="eastAsia"/>
        </w:rPr>
        <w:t>不知中醫之實際也。即近時觀之</w:t>
      </w:r>
      <w:r w:rsidR="006C4C45">
        <w:t>，</w:t>
      </w:r>
      <w:r>
        <w:rPr>
          <w:rFonts w:hint="eastAsia"/>
        </w:rPr>
        <w:t>都會商埠之處</w:t>
      </w:r>
      <w:r w:rsidR="006C4C45">
        <w:t>，</w:t>
      </w:r>
      <w:r>
        <w:rPr>
          <w:rFonts w:hint="eastAsia"/>
        </w:rPr>
        <w:t>病家延西醫服西藥者</w:t>
      </w:r>
      <w:r w:rsidR="006C4C45">
        <w:t>，</w:t>
      </w:r>
      <w:r>
        <w:rPr>
          <w:rFonts w:hint="eastAsia"/>
        </w:rPr>
        <w:t>不過十中之一</w:t>
      </w:r>
      <w:r w:rsidR="006C4C45">
        <w:t>，</w:t>
      </w:r>
      <w:r>
        <w:rPr>
          <w:rFonts w:hint="eastAsia"/>
        </w:rPr>
        <w:t>其餘各處延西醫服西藥者</w:t>
      </w:r>
      <w:r w:rsidR="006C4C45">
        <w:t>，</w:t>
      </w:r>
      <w:r>
        <w:rPr>
          <w:rFonts w:hint="eastAsia"/>
        </w:rPr>
        <w:t>實百中無一二也。夫西醫入中國已多年矣</w:t>
      </w:r>
      <w:r w:rsidR="006C4C45">
        <w:t>，</w:t>
      </w:r>
      <w:r>
        <w:rPr>
          <w:rFonts w:hint="eastAsia"/>
        </w:rPr>
        <w:t>使果遠勝中醫</w:t>
      </w:r>
      <w:r w:rsidR="006C4C45">
        <w:t>，</w:t>
      </w:r>
      <w:r>
        <w:rPr>
          <w:rFonts w:hint="eastAsia"/>
        </w:rPr>
        <w:t>何信之者如此寥寥</w:t>
      </w:r>
      <w:r w:rsidR="006C4C45">
        <w:t>，</w:t>
      </w:r>
      <w:r>
        <w:rPr>
          <w:rFonts w:hint="eastAsia"/>
        </w:rPr>
        <w:t>此明徵也。且中醫創自農軒</w:t>
      </w:r>
      <w:r w:rsidR="006C4C45">
        <w:t>，</w:t>
      </w:r>
      <w:r>
        <w:rPr>
          <w:rFonts w:hint="eastAsia"/>
        </w:rPr>
        <w:t>保我民族</w:t>
      </w:r>
      <w:r w:rsidR="006C4C45">
        <w:t>，</w:t>
      </w:r>
      <w:r>
        <w:rPr>
          <w:rFonts w:hint="eastAsia"/>
        </w:rPr>
        <w:t>即遇有癘疫流行</w:t>
      </w:r>
      <w:r w:rsidR="006C4C45">
        <w:t>，</w:t>
      </w:r>
      <w:r>
        <w:rPr>
          <w:rFonts w:hint="eastAsia"/>
        </w:rPr>
        <w:t>亦皆有妙方挽救</w:t>
      </w:r>
      <w:r w:rsidR="006C4C45">
        <w:rPr>
          <w:rFonts w:hint="eastAsia"/>
        </w:rPr>
        <w:t>，</w:t>
      </w:r>
      <w:r>
        <w:rPr>
          <w:rFonts w:hint="eastAsia"/>
        </w:rPr>
        <w:t>是以我國民族之生齒</w:t>
      </w:r>
      <w:r w:rsidR="006C4C45">
        <w:t>，</w:t>
      </w:r>
      <w:r>
        <w:rPr>
          <w:rFonts w:hint="eastAsia"/>
        </w:rPr>
        <w:t>實甲</w:t>
      </w:r>
      <w:r w:rsidR="00D24630">
        <w:rPr>
          <w:rFonts w:hint="eastAsia"/>
        </w:rPr>
        <w:t>於</w:t>
      </w:r>
      <w:r>
        <w:rPr>
          <w:rFonts w:hint="eastAsia"/>
        </w:rPr>
        <w:t>他國之人。今若將中醫中藥一旦廢卻</w:t>
      </w:r>
      <w:r w:rsidR="006C4C45">
        <w:t>，</w:t>
      </w:r>
      <w:r>
        <w:rPr>
          <w:rFonts w:hint="eastAsia"/>
        </w:rPr>
        <w:t>此</w:t>
      </w:r>
      <w:r w:rsidR="00D24630">
        <w:rPr>
          <w:rFonts w:hint="eastAsia"/>
        </w:rPr>
        <w:t>於</w:t>
      </w:r>
      <w:r>
        <w:rPr>
          <w:rFonts w:hint="eastAsia"/>
        </w:rPr>
        <w:t>國計民生大有關係</w:t>
      </w:r>
      <w:r w:rsidR="006C4C45">
        <w:rPr>
          <w:rFonts w:hint="eastAsia"/>
        </w:rPr>
        <w:t>，</w:t>
      </w:r>
      <w:r>
        <w:rPr>
          <w:rFonts w:hint="eastAsia"/>
        </w:rPr>
        <w:t>且近時日本人亦深悟明治專尚西醫之非</w:t>
      </w:r>
      <w:r w:rsidR="006C4C45">
        <w:t>，</w:t>
      </w:r>
      <w:r>
        <w:rPr>
          <w:rFonts w:hint="eastAsia"/>
        </w:rPr>
        <w:t>其醫學博士如朝比奈泰彥及近藤平三郎等七十餘人</w:t>
      </w:r>
      <w:r w:rsidR="006C4C45">
        <w:t>，</w:t>
      </w:r>
      <w:r>
        <w:rPr>
          <w:rFonts w:hint="eastAsia"/>
        </w:rPr>
        <w:t>創立皇漢醫學會</w:t>
      </w:r>
      <w:r w:rsidR="006C4C45">
        <w:t>，</w:t>
      </w:r>
      <w:r>
        <w:rPr>
          <w:rFonts w:hint="eastAsia"/>
        </w:rPr>
        <w:t>又有貴族議員中村純九郎、高橋源太郎、陸軍大學教授安井小太郎、陸軍大將立花小一郎等為之贊助</w:t>
      </w:r>
      <w:r w:rsidR="006C4C45">
        <w:t>，</w:t>
      </w:r>
      <w:r>
        <w:rPr>
          <w:rFonts w:hint="eastAsia"/>
        </w:rPr>
        <w:t>此載</w:t>
      </w:r>
      <w:r w:rsidR="00D24630">
        <w:rPr>
          <w:rFonts w:hint="eastAsia"/>
        </w:rPr>
        <w:t>於</w:t>
      </w:r>
      <w:r>
        <w:rPr>
          <w:rFonts w:hint="eastAsia"/>
        </w:rPr>
        <w:t>各處報章</w:t>
      </w:r>
      <w:r w:rsidR="006C4C45">
        <w:t>，</w:t>
      </w:r>
      <w:r>
        <w:rPr>
          <w:rFonts w:hint="eastAsia"/>
        </w:rPr>
        <w:t>彰彰可考者也</w:t>
      </w:r>
      <w:r w:rsidR="006C4C45">
        <w:t>，</w:t>
      </w:r>
      <w:r>
        <w:rPr>
          <w:rFonts w:hint="eastAsia"/>
        </w:rPr>
        <w:t>奈何竟欲蹈明治之覆轍也。</w:t>
      </w:r>
    </w:p>
    <w:p w:rsidR="00B955EC" w:rsidRDefault="00B955EC" w:rsidP="00B955EC">
      <w:pPr>
        <w:pStyle w:val="2f3"/>
        <w:ind w:firstLine="712"/>
      </w:pPr>
      <w:r>
        <w:rPr>
          <w:rFonts w:hint="eastAsia"/>
        </w:rPr>
        <w:t>如謂中醫不善防疫</w:t>
      </w:r>
      <w:r w:rsidR="006C4C45">
        <w:t>，</w:t>
      </w:r>
      <w:r>
        <w:rPr>
          <w:rFonts w:hint="eastAsia"/>
        </w:rPr>
        <w:t>西醫能明</w:t>
      </w:r>
      <w:r w:rsidR="00D24630">
        <w:rPr>
          <w:rFonts w:hint="eastAsia"/>
        </w:rPr>
        <w:t>於</w:t>
      </w:r>
      <w:r>
        <w:rPr>
          <w:rFonts w:hint="eastAsia"/>
        </w:rPr>
        <w:t>毒菌之學</w:t>
      </w:r>
      <w:r w:rsidR="006C4C45">
        <w:t>，</w:t>
      </w:r>
      <w:r>
        <w:rPr>
          <w:rFonts w:hint="eastAsia"/>
        </w:rPr>
        <w:t>故善防疫</w:t>
      </w:r>
      <w:r w:rsidR="006C4C45">
        <w:t>，</w:t>
      </w:r>
      <w:r>
        <w:rPr>
          <w:rFonts w:hint="eastAsia"/>
        </w:rPr>
        <w:t>此為中醫不及西醫之處歟</w:t>
      </w:r>
      <w:r>
        <w:t>？</w:t>
      </w:r>
      <w:r>
        <w:rPr>
          <w:rFonts w:hint="eastAsia"/>
        </w:rPr>
        <w:t>則時賢劉蔚楚所著《遇安齋證治叢錄》</w:t>
      </w:r>
      <w:r w:rsidR="006C4C45">
        <w:t>，</w:t>
      </w:r>
      <w:r>
        <w:rPr>
          <w:rFonts w:hint="eastAsia"/>
        </w:rPr>
        <w:t>載有香港防疫一案</w:t>
      </w:r>
      <w:r w:rsidR="006C4C45">
        <w:t>，</w:t>
      </w:r>
      <w:r>
        <w:rPr>
          <w:rFonts w:hint="eastAsia"/>
        </w:rPr>
        <w:t>可為中西醫比較之確證也。今試錄其原文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>
        <w:t>：</w:t>
      </w:r>
    </w:p>
    <w:p w:rsidR="007C18CA" w:rsidRPr="007C18CA" w:rsidRDefault="00B955EC" w:rsidP="00B955EC">
      <w:pPr>
        <w:pStyle w:val="2f3"/>
        <w:ind w:firstLine="712"/>
      </w:pPr>
      <w:r>
        <w:rPr>
          <w:rFonts w:hint="eastAsia"/>
        </w:rPr>
        <w:t>《證治叢錄》原文</w:t>
      </w:r>
      <w:r>
        <w:t>：</w:t>
      </w:r>
      <w:r>
        <w:rPr>
          <w:rFonts w:hint="eastAsia"/>
        </w:rPr>
        <w:t>前約二十年</w:t>
      </w:r>
      <w:r w:rsidR="00F13728">
        <w:t>（</w:t>
      </w:r>
      <w:r>
        <w:rPr>
          <w:rFonts w:hint="eastAsia"/>
        </w:rPr>
        <w:t>即清朝末季</w:t>
      </w:r>
      <w:r w:rsidR="00F13728">
        <w:t>）</w:t>
      </w:r>
      <w:r>
        <w:rPr>
          <w:rFonts w:hint="eastAsia"/>
        </w:rPr>
        <w:t>香港鼠疫流行</w:t>
      </w:r>
      <w:r w:rsidR="006C4C45">
        <w:t>，</w:t>
      </w:r>
      <w:r>
        <w:rPr>
          <w:rFonts w:hint="eastAsia"/>
        </w:rPr>
        <w:t>沿門闔戶</w:t>
      </w:r>
      <w:r w:rsidR="006C4C45">
        <w:t>，</w:t>
      </w:r>
      <w:r>
        <w:rPr>
          <w:rFonts w:hint="eastAsia"/>
        </w:rPr>
        <w:t>死人如麻。香港西醫謂中醫不識治疫</w:t>
      </w:r>
      <w:r w:rsidR="006C4C45">
        <w:t>，</w:t>
      </w:r>
      <w:r>
        <w:rPr>
          <w:rFonts w:hint="eastAsia"/>
        </w:rPr>
        <w:t>請港政府禁絕中醫</w:t>
      </w:r>
      <w:r w:rsidR="006C4C45">
        <w:rPr>
          <w:rFonts w:hint="eastAsia"/>
        </w:rPr>
        <w:t>，</w:t>
      </w:r>
      <w:r>
        <w:rPr>
          <w:rFonts w:hint="eastAsia"/>
        </w:rPr>
        <w:t>各中醫求東華院紳</w:t>
      </w:r>
      <w:r w:rsidR="006C4C45">
        <w:t>，</w:t>
      </w:r>
      <w:r>
        <w:rPr>
          <w:rFonts w:hint="eastAsia"/>
        </w:rPr>
        <w:t>聯謁港督華民政務司請選西紳院紳十人為監督</w:t>
      </w:r>
      <w:r w:rsidR="006C4C45">
        <w:t>，</w:t>
      </w:r>
      <w:r>
        <w:rPr>
          <w:rFonts w:hint="eastAsia"/>
        </w:rPr>
        <w:t>以病疫者外授中西醫各半</w:t>
      </w:r>
      <w:r w:rsidR="006C4C45">
        <w:t>，</w:t>
      </w:r>
      <w:r>
        <w:rPr>
          <w:rFonts w:hint="eastAsia"/>
        </w:rPr>
        <w:t>表列成績</w:t>
      </w:r>
      <w:r w:rsidR="006C4C45">
        <w:t>，</w:t>
      </w:r>
      <w:r>
        <w:rPr>
          <w:rFonts w:hint="eastAsia"/>
        </w:rPr>
        <w:t>不尚空談。一考</w:t>
      </w:r>
      <w:r w:rsidR="006C4C45">
        <w:t>，</w:t>
      </w:r>
      <w:r>
        <w:rPr>
          <w:rFonts w:hint="eastAsia"/>
        </w:rPr>
        <w:t>中醫治效超過之</w:t>
      </w:r>
      <w:r w:rsidR="006C4C45">
        <w:t>，</w:t>
      </w:r>
      <w:r>
        <w:rPr>
          <w:rFonts w:hint="eastAsia"/>
        </w:rPr>
        <w:t>西醫不服。二考</w:t>
      </w:r>
      <w:r w:rsidR="006C4C45">
        <w:t>，</w:t>
      </w:r>
      <w:r>
        <w:rPr>
          <w:rFonts w:hint="eastAsia"/>
        </w:rPr>
        <w:t>平均以百分計</w:t>
      </w:r>
      <w:r w:rsidR="006C4C45">
        <w:t>，</w:t>
      </w:r>
      <w:r>
        <w:rPr>
          <w:rFonts w:hint="eastAsia"/>
        </w:rPr>
        <w:t>西醫得三十餘分</w:t>
      </w:r>
      <w:r w:rsidR="006C4C45">
        <w:t>，</w:t>
      </w:r>
      <w:r>
        <w:rPr>
          <w:rFonts w:hint="eastAsia"/>
        </w:rPr>
        <w:t>中醫竟超過六十分</w:t>
      </w:r>
      <w:r w:rsidR="006C4C45">
        <w:t>，</w:t>
      </w:r>
      <w:r>
        <w:rPr>
          <w:rFonts w:hint="eastAsia"/>
        </w:rPr>
        <w:t>中醫賴此以保存。當時華督一為韋寶珊姻兄</w:t>
      </w:r>
      <w:r w:rsidR="006C4C45">
        <w:t>，</w:t>
      </w:r>
      <w:r>
        <w:rPr>
          <w:rFonts w:hint="eastAsia"/>
        </w:rPr>
        <w:lastRenderedPageBreak/>
        <w:t>一為余友古君輝山經理其事</w:t>
      </w:r>
      <w:r w:rsidR="006C4C45">
        <w:t>，</w:t>
      </w:r>
      <w:r>
        <w:rPr>
          <w:rFonts w:hint="eastAsia"/>
        </w:rPr>
        <w:t>而粵人又多有能言之者。即此觀之</w:t>
      </w:r>
      <w:r w:rsidR="006C4C45">
        <w:t>，</w:t>
      </w:r>
      <w:r>
        <w:rPr>
          <w:rFonts w:hint="eastAsia"/>
        </w:rPr>
        <w:t>西醫之</w:t>
      </w:r>
      <w:r w:rsidR="00D24630">
        <w:rPr>
          <w:rFonts w:hint="eastAsia"/>
        </w:rPr>
        <w:t>於</w:t>
      </w:r>
      <w:r>
        <w:rPr>
          <w:rFonts w:hint="eastAsia"/>
        </w:rPr>
        <w:t>治疫</w:t>
      </w:r>
      <w:r w:rsidR="006C4C45">
        <w:t>，</w:t>
      </w:r>
      <w:r>
        <w:rPr>
          <w:rFonts w:hint="eastAsia"/>
        </w:rPr>
        <w:t>果精焉否乎</w:t>
      </w:r>
      <w:r>
        <w:t>？</w:t>
      </w:r>
    </w:p>
    <w:p w:rsidR="00B955EC" w:rsidRDefault="00B955EC" w:rsidP="00D614C2">
      <w:pPr>
        <w:pStyle w:val="2f5"/>
        <w:ind w:firstLine="712"/>
      </w:pPr>
      <w:r w:rsidRPr="00B955EC">
        <w:rPr>
          <w:rFonts w:hint="eastAsia"/>
        </w:rPr>
        <w:t>吾中華醫學</w:t>
      </w:r>
      <w:r w:rsidR="006C4C45">
        <w:t>，</w:t>
      </w:r>
      <w:r w:rsidRPr="00B955EC">
        <w:rPr>
          <w:rFonts w:hint="eastAsia"/>
        </w:rPr>
        <w:t>始</w:t>
      </w:r>
      <w:r w:rsidR="00D24630">
        <w:rPr>
          <w:rFonts w:hint="eastAsia"/>
        </w:rPr>
        <w:t>於</w:t>
      </w:r>
      <w:r w:rsidRPr="00B955EC">
        <w:rPr>
          <w:rFonts w:hint="eastAsia"/>
        </w:rPr>
        <w:t>黃帝</w:t>
      </w:r>
      <w:r w:rsidR="006C4C45">
        <w:t>，</w:t>
      </w:r>
      <w:r w:rsidRPr="00B955EC">
        <w:rPr>
          <w:rFonts w:hint="eastAsia"/>
        </w:rPr>
        <w:t>當其臨朝致治</w:t>
      </w:r>
      <w:r w:rsidR="006C4C45">
        <w:t>，</w:t>
      </w:r>
      <w:r w:rsidRPr="00B955EC">
        <w:rPr>
          <w:rFonts w:hint="eastAsia"/>
        </w:rPr>
        <w:t>他務未遑</w:t>
      </w:r>
      <w:r w:rsidR="006C4C45">
        <w:t>，</w:t>
      </w:r>
      <w:r w:rsidRPr="00B955EC">
        <w:rPr>
          <w:rFonts w:hint="eastAsia"/>
        </w:rPr>
        <w:t>首先與其臣岐伯、伯高、雷公諸臣問答</w:t>
      </w:r>
      <w:r w:rsidR="006C4C45">
        <w:t>，</w:t>
      </w:r>
      <w:r w:rsidRPr="00B955EC">
        <w:rPr>
          <w:rFonts w:hint="eastAsia"/>
        </w:rPr>
        <w:t>以成《內經》一書</w:t>
      </w:r>
      <w:r w:rsidR="006C4C45">
        <w:rPr>
          <w:rFonts w:hint="eastAsia"/>
        </w:rPr>
        <w:t>，</w:t>
      </w:r>
      <w:r w:rsidRPr="00B955EC">
        <w:rPr>
          <w:rFonts w:hint="eastAsia"/>
        </w:rPr>
        <w:t>其書誠能博濟群生以利萬世也。後因此書師弟相傳</w:t>
      </w:r>
      <w:r w:rsidR="006C4C45">
        <w:t>，</w:t>
      </w:r>
      <w:r w:rsidRPr="00B955EC">
        <w:rPr>
          <w:rFonts w:hint="eastAsia"/>
        </w:rPr>
        <w:t>皆以口授</w:t>
      </w:r>
      <w:r w:rsidR="006C4C45">
        <w:t>，</w:t>
      </w:r>
      <w:r w:rsidRPr="00B955EC">
        <w:rPr>
          <w:rFonts w:hint="eastAsia"/>
        </w:rPr>
        <w:t>至週末始筆之</w:t>
      </w:r>
      <w:r w:rsidR="00D24630">
        <w:rPr>
          <w:rFonts w:hint="eastAsia"/>
        </w:rPr>
        <w:t>於</w:t>
      </w:r>
      <w:r w:rsidRPr="00B955EC">
        <w:rPr>
          <w:rFonts w:hint="eastAsia"/>
        </w:rPr>
        <w:t>書</w:t>
      </w:r>
      <w:r w:rsidR="006C4C45">
        <w:t>，</w:t>
      </w:r>
      <w:r w:rsidRPr="00B955EC">
        <w:rPr>
          <w:rFonts w:hint="eastAsia"/>
        </w:rPr>
        <w:t>其數千年累相授受之際</w:t>
      </w:r>
      <w:r w:rsidR="006C4C45">
        <w:t>，</w:t>
      </w:r>
      <w:r w:rsidRPr="00B955EC">
        <w:rPr>
          <w:rFonts w:hint="eastAsia"/>
        </w:rPr>
        <w:t>必多有附《內經》並傳之語</w:t>
      </w:r>
      <w:r w:rsidR="006C4C45">
        <w:rPr>
          <w:rFonts w:hint="eastAsia"/>
        </w:rPr>
        <w:t>，</w:t>
      </w:r>
      <w:r w:rsidRPr="00B955EC">
        <w:rPr>
          <w:rFonts w:hint="eastAsia"/>
        </w:rPr>
        <w:t>是以內兼有失</w:t>
      </w:r>
      <w:r w:rsidR="00D24630">
        <w:rPr>
          <w:rFonts w:hint="eastAsia"/>
        </w:rPr>
        <w:t>於</w:t>
      </w:r>
      <w:r w:rsidRPr="00B955EC">
        <w:rPr>
          <w:rFonts w:hint="eastAsia"/>
        </w:rPr>
        <w:t>誇張</w:t>
      </w:r>
      <w:r w:rsidR="006C4C45">
        <w:t>，</w:t>
      </w:r>
      <w:r w:rsidRPr="00B955EC">
        <w:rPr>
          <w:rFonts w:hint="eastAsia"/>
        </w:rPr>
        <w:t>有類戰國策士語氣者。然其精到之處</w:t>
      </w:r>
      <w:r w:rsidR="006C4C45">
        <w:t>，</w:t>
      </w:r>
      <w:r w:rsidRPr="00B955EC">
        <w:rPr>
          <w:rFonts w:hint="eastAsia"/>
        </w:rPr>
        <w:t>恒數語包括萬有</w:t>
      </w:r>
      <w:r w:rsidR="006C4C45">
        <w:t>，</w:t>
      </w:r>
      <w:r w:rsidRPr="00B955EC">
        <w:rPr>
          <w:rFonts w:hint="eastAsia"/>
        </w:rPr>
        <w:t>能令熟讀深思者</w:t>
      </w:r>
      <w:r w:rsidR="006C4C45">
        <w:t>，</w:t>
      </w:r>
      <w:r w:rsidRPr="00B955EC">
        <w:rPr>
          <w:rFonts w:hint="eastAsia"/>
        </w:rPr>
        <w:t>得醫學無限法門。是以讀《內經》之法</w:t>
      </w:r>
      <w:r w:rsidR="006C4C45">
        <w:t>，</w:t>
      </w:r>
      <w:r w:rsidRPr="00B955EC">
        <w:rPr>
          <w:rFonts w:hint="eastAsia"/>
        </w:rPr>
        <w:t>其</w:t>
      </w:r>
      <w:r w:rsidR="00D24630">
        <w:rPr>
          <w:rFonts w:hint="eastAsia"/>
        </w:rPr>
        <w:t>於</w:t>
      </w:r>
      <w:r w:rsidRPr="00B955EC">
        <w:rPr>
          <w:rFonts w:hint="eastAsia"/>
        </w:rPr>
        <w:t>可寶貴之處</w:t>
      </w:r>
      <w:r w:rsidR="006C4C45">
        <w:t>，</w:t>
      </w:r>
      <w:r w:rsidRPr="00B955EC">
        <w:rPr>
          <w:rFonts w:hint="eastAsia"/>
        </w:rPr>
        <w:t>當竭力研究</w:t>
      </w:r>
      <w:r w:rsidR="006C4C45">
        <w:t>，</w:t>
      </w:r>
      <w:r w:rsidR="00D24630">
        <w:rPr>
          <w:rFonts w:hint="eastAsia"/>
        </w:rPr>
        <w:t>於</w:t>
      </w:r>
      <w:r w:rsidRPr="00B955EC">
        <w:rPr>
          <w:rFonts w:hint="eastAsia"/>
        </w:rPr>
        <w:t>其不可盡信之處</w:t>
      </w:r>
      <w:r w:rsidR="006C4C45">
        <w:t>，</w:t>
      </w:r>
      <w:r w:rsidRPr="00B955EC">
        <w:rPr>
          <w:rFonts w:hint="eastAsia"/>
        </w:rPr>
        <w:t>置而不論可也。乃今之信西學者</w:t>
      </w:r>
      <w:r w:rsidR="006C4C45">
        <w:t>，</w:t>
      </w:r>
      <w:r w:rsidRPr="00B955EC">
        <w:rPr>
          <w:rFonts w:hint="eastAsia"/>
        </w:rPr>
        <w:t>謂《內經》多言陰陽五行</w:t>
      </w:r>
      <w:r w:rsidR="006C4C45">
        <w:t>，</w:t>
      </w:r>
      <w:r w:rsidRPr="00B955EC">
        <w:rPr>
          <w:rFonts w:hint="eastAsia"/>
        </w:rPr>
        <w:t>不可入</w:t>
      </w:r>
      <w:r w:rsidR="00D24630">
        <w:rPr>
          <w:rFonts w:hint="eastAsia"/>
        </w:rPr>
        <w:t>於</w:t>
      </w:r>
      <w:r w:rsidRPr="00B955EC">
        <w:rPr>
          <w:rFonts w:hint="eastAsia"/>
        </w:rPr>
        <w:t>科學</w:t>
      </w:r>
      <w:r w:rsidR="006C4C45">
        <w:rPr>
          <w:rFonts w:hint="eastAsia"/>
        </w:rPr>
        <w:t>，</w:t>
      </w:r>
      <w:r w:rsidRPr="00B955EC">
        <w:rPr>
          <w:rFonts w:hint="eastAsia"/>
        </w:rPr>
        <w:t>然西人科學中非不言陰陽也</w:t>
      </w:r>
      <w:r>
        <w:t>？</w:t>
      </w:r>
      <w:r w:rsidRPr="00B955EC">
        <w:rPr>
          <w:rFonts w:hint="eastAsia"/>
        </w:rPr>
        <w:t>如電學家以磁石養針</w:t>
      </w:r>
      <w:r w:rsidR="006C4C45">
        <w:t>，</w:t>
      </w:r>
      <w:r w:rsidRPr="00B955EC">
        <w:rPr>
          <w:rFonts w:hint="eastAsia"/>
        </w:rPr>
        <w:t>其針即能收攝電氣</w:t>
      </w:r>
      <w:r w:rsidR="006C4C45">
        <w:t>，</w:t>
      </w:r>
      <w:r w:rsidRPr="00B955EC">
        <w:rPr>
          <w:rFonts w:hint="eastAsia"/>
        </w:rPr>
        <w:t>然其所收攝之電</w:t>
      </w:r>
      <w:r w:rsidR="006C4C45">
        <w:t>，</w:t>
      </w:r>
      <w:r w:rsidRPr="00B955EC">
        <w:rPr>
          <w:rFonts w:hint="eastAsia"/>
        </w:rPr>
        <w:t>必一端是陰電</w:t>
      </w:r>
      <w:r w:rsidR="006C4C45">
        <w:t>，</w:t>
      </w:r>
      <w:r w:rsidRPr="00B955EC">
        <w:rPr>
          <w:rFonts w:hint="eastAsia"/>
        </w:rPr>
        <w:t>一端是陽電</w:t>
      </w:r>
      <w:r w:rsidR="006C4C45">
        <w:t>，</w:t>
      </w:r>
      <w:r w:rsidRPr="00B955EC">
        <w:rPr>
          <w:rFonts w:hint="eastAsia"/>
        </w:rPr>
        <w:t>欲其針相黏連</w:t>
      </w:r>
      <w:r w:rsidR="006C4C45">
        <w:t>，</w:t>
      </w:r>
      <w:r w:rsidRPr="00B955EC">
        <w:rPr>
          <w:rFonts w:hint="eastAsia"/>
        </w:rPr>
        <w:t>必陽端與陰端相對</w:t>
      </w:r>
      <w:r w:rsidR="006C4C45">
        <w:t>，</w:t>
      </w:r>
      <w:r w:rsidRPr="00B955EC">
        <w:rPr>
          <w:rFonts w:hint="eastAsia"/>
        </w:rPr>
        <w:t>陰端與陽端相接</w:t>
      </w:r>
      <w:r w:rsidR="006C4C45">
        <w:t>，</w:t>
      </w:r>
      <w:r w:rsidRPr="00B955EC">
        <w:rPr>
          <w:rFonts w:hint="eastAsia"/>
        </w:rPr>
        <w:t>始能吸引不脫。按此理以通</w:t>
      </w:r>
      <w:r w:rsidR="00D24630">
        <w:rPr>
          <w:rFonts w:hint="eastAsia"/>
        </w:rPr>
        <w:t>於</w:t>
      </w:r>
      <w:r w:rsidRPr="00B955EC">
        <w:rPr>
          <w:rFonts w:hint="eastAsia"/>
        </w:rPr>
        <w:t>醫學</w:t>
      </w:r>
      <w:r w:rsidR="006C4C45">
        <w:t>，</w:t>
      </w:r>
      <w:r w:rsidRPr="00B955EC">
        <w:rPr>
          <w:rFonts w:hint="eastAsia"/>
        </w:rPr>
        <w:t>此中原有無窮妙用</w:t>
      </w:r>
      <w:r w:rsidR="006C4C45">
        <w:t>，</w:t>
      </w:r>
      <w:r w:rsidRPr="00B955EC">
        <w:rPr>
          <w:rFonts w:hint="eastAsia"/>
        </w:rPr>
        <w:t>此醫家所以談陰陽也。乃同一陰陽</w:t>
      </w:r>
      <w:r w:rsidR="006C4C45">
        <w:t>，</w:t>
      </w:r>
      <w:r w:rsidRPr="00B955EC">
        <w:rPr>
          <w:rFonts w:hint="eastAsia"/>
        </w:rPr>
        <w:t>在西人談之</w:t>
      </w:r>
      <w:r w:rsidR="006C4C45">
        <w:t>，</w:t>
      </w:r>
      <w:r w:rsidRPr="00B955EC">
        <w:rPr>
          <w:rFonts w:hint="eastAsia"/>
        </w:rPr>
        <w:t>即為科學</w:t>
      </w:r>
      <w:r w:rsidR="006C4C45">
        <w:t>，</w:t>
      </w:r>
      <w:r w:rsidRPr="00B955EC">
        <w:rPr>
          <w:rFonts w:hint="eastAsia"/>
        </w:rPr>
        <w:t>在中人談之</w:t>
      </w:r>
      <w:r w:rsidR="006C4C45">
        <w:t>，</w:t>
      </w:r>
      <w:r w:rsidRPr="00B955EC">
        <w:rPr>
          <w:rFonts w:hint="eastAsia"/>
        </w:rPr>
        <w:t>即為荒渺</w:t>
      </w:r>
      <w:r w:rsidR="006C4C45">
        <w:t>，</w:t>
      </w:r>
      <w:r w:rsidRPr="00B955EC">
        <w:rPr>
          <w:rFonts w:hint="eastAsia"/>
        </w:rPr>
        <w:t>此果平情之論乎</w:t>
      </w:r>
      <w:r w:rsidR="00D65F53">
        <w:t>？</w:t>
      </w:r>
    </w:p>
    <w:p w:rsidR="00B955EC" w:rsidRDefault="00D65F53" w:rsidP="00D614C2">
      <w:pPr>
        <w:pStyle w:val="2f5"/>
        <w:ind w:firstLine="712"/>
      </w:pPr>
      <w:r w:rsidRPr="00D65F53">
        <w:rPr>
          <w:rFonts w:hint="eastAsia"/>
        </w:rPr>
        <w:t>又西醫謂《內經》多談十二經</w:t>
      </w:r>
      <w:r w:rsidR="006C4C45">
        <w:t>，</w:t>
      </w:r>
      <w:r w:rsidRPr="00D65F53">
        <w:rPr>
          <w:rFonts w:hint="eastAsia"/>
        </w:rPr>
        <w:t>按解剖實驗</w:t>
      </w:r>
      <w:r w:rsidR="006C4C45">
        <w:t>，</w:t>
      </w:r>
      <w:r w:rsidRPr="00D65F53">
        <w:rPr>
          <w:rFonts w:hint="eastAsia"/>
        </w:rPr>
        <w:t>實無形跡可指。然精</w:t>
      </w:r>
      <w:r w:rsidR="00D24630">
        <w:rPr>
          <w:rFonts w:hint="eastAsia"/>
        </w:rPr>
        <w:t>於</w:t>
      </w:r>
      <w:r w:rsidRPr="00D65F53">
        <w:rPr>
          <w:rFonts w:hint="eastAsia"/>
        </w:rPr>
        <w:t>針灸者</w:t>
      </w:r>
      <w:r w:rsidR="006C4C45">
        <w:t>，</w:t>
      </w:r>
      <w:r w:rsidRPr="00D65F53">
        <w:rPr>
          <w:rFonts w:hint="eastAsia"/>
        </w:rPr>
        <w:t>按十二經以刺疔瘡</w:t>
      </w:r>
      <w:r w:rsidR="006C4C45">
        <w:t>，</w:t>
      </w:r>
      <w:r w:rsidRPr="00D65F53">
        <w:rPr>
          <w:rFonts w:hint="eastAsia"/>
        </w:rPr>
        <w:t>若疔生</w:t>
      </w:r>
      <w:r w:rsidR="00D24630">
        <w:rPr>
          <w:rFonts w:hint="eastAsia"/>
        </w:rPr>
        <w:t>於</w:t>
      </w:r>
      <w:r w:rsidRPr="00D65F53">
        <w:rPr>
          <w:rFonts w:hint="eastAsia"/>
        </w:rPr>
        <w:t>經之起處</w:t>
      </w:r>
      <w:r w:rsidR="006C4C45">
        <w:t>，</w:t>
      </w:r>
      <w:r w:rsidRPr="00D65F53">
        <w:rPr>
          <w:rFonts w:hint="eastAsia"/>
        </w:rPr>
        <w:t>刺經之止處可愈</w:t>
      </w:r>
      <w:r>
        <w:t>；</w:t>
      </w:r>
      <w:r w:rsidRPr="00D65F53">
        <w:rPr>
          <w:rFonts w:hint="eastAsia"/>
        </w:rPr>
        <w:t>疔生</w:t>
      </w:r>
      <w:r w:rsidR="00D24630">
        <w:rPr>
          <w:rFonts w:hint="eastAsia"/>
        </w:rPr>
        <w:t>於</w:t>
      </w:r>
      <w:r w:rsidRPr="00D65F53">
        <w:rPr>
          <w:rFonts w:hint="eastAsia"/>
        </w:rPr>
        <w:t>經之止處</w:t>
      </w:r>
      <w:r w:rsidR="006C4C45">
        <w:t>，</w:t>
      </w:r>
      <w:r w:rsidRPr="00D65F53">
        <w:rPr>
          <w:rFonts w:hint="eastAsia"/>
        </w:rPr>
        <w:t>針經之起處可愈</w:t>
      </w:r>
      <w:r>
        <w:t>；</w:t>
      </w:r>
      <w:r w:rsidRPr="00D65F53">
        <w:rPr>
          <w:rFonts w:hint="eastAsia"/>
        </w:rPr>
        <w:t>若生</w:t>
      </w:r>
      <w:r w:rsidR="00D24630">
        <w:rPr>
          <w:rFonts w:hint="eastAsia"/>
        </w:rPr>
        <w:t>於</w:t>
      </w:r>
      <w:r w:rsidRPr="00D65F53">
        <w:rPr>
          <w:rFonts w:hint="eastAsia"/>
        </w:rPr>
        <w:t>經之中間</w:t>
      </w:r>
      <w:r w:rsidR="006C4C45">
        <w:t>，</w:t>
      </w:r>
      <w:r w:rsidRPr="00D65F53">
        <w:rPr>
          <w:rFonts w:hint="eastAsia"/>
        </w:rPr>
        <w:t>並刺其本經起止之處皆可愈。此雖無形跡可憑</w:t>
      </w:r>
      <w:r w:rsidR="006C4C45">
        <w:t>，</w:t>
      </w:r>
      <w:r w:rsidRPr="00D65F53">
        <w:rPr>
          <w:rFonts w:hint="eastAsia"/>
        </w:rPr>
        <w:t>實有氣化可通也。蓋有形跡可憑者</w:t>
      </w:r>
      <w:r w:rsidR="006C4C45">
        <w:t>，</w:t>
      </w:r>
      <w:r w:rsidRPr="00D65F53">
        <w:rPr>
          <w:rFonts w:hint="eastAsia"/>
        </w:rPr>
        <w:t>譬之有線電也。無形跡可憑而仍有氣化相通者</w:t>
      </w:r>
      <w:r w:rsidR="006C4C45">
        <w:t>，</w:t>
      </w:r>
      <w:r w:rsidRPr="00D65F53">
        <w:rPr>
          <w:rFonts w:hint="eastAsia"/>
        </w:rPr>
        <w:t>譬之無線電也。西人窺天地氣化之精微以創無線電</w:t>
      </w:r>
      <w:r w:rsidR="006C4C45">
        <w:t>，</w:t>
      </w:r>
      <w:r w:rsidRPr="00D65F53">
        <w:rPr>
          <w:rFonts w:hint="eastAsia"/>
        </w:rPr>
        <w:t>可列</w:t>
      </w:r>
      <w:r w:rsidR="00D24630">
        <w:rPr>
          <w:rFonts w:hint="eastAsia"/>
        </w:rPr>
        <w:t>於</w:t>
      </w:r>
      <w:r w:rsidRPr="00D65F53">
        <w:rPr>
          <w:rFonts w:hint="eastAsia"/>
        </w:rPr>
        <w:t>科學</w:t>
      </w:r>
      <w:r w:rsidR="006C4C45">
        <w:t>，</w:t>
      </w:r>
      <w:r w:rsidRPr="00D65F53">
        <w:rPr>
          <w:rFonts w:hint="eastAsia"/>
        </w:rPr>
        <w:t>古聖能窺</w:t>
      </w:r>
      <w:r w:rsidRPr="00D65F53">
        <w:rPr>
          <w:rFonts w:hint="eastAsia"/>
        </w:rPr>
        <w:lastRenderedPageBreak/>
        <w:t>人身之氣化精微</w:t>
      </w:r>
      <w:r w:rsidR="006C4C45">
        <w:t>，</w:t>
      </w:r>
      <w:r w:rsidRPr="00D65F53">
        <w:rPr>
          <w:rFonts w:hint="eastAsia"/>
        </w:rPr>
        <w:t>以定十二經</w:t>
      </w:r>
      <w:r w:rsidR="006C4C45">
        <w:t>，</w:t>
      </w:r>
      <w:r w:rsidRPr="00D65F53">
        <w:rPr>
          <w:rFonts w:hint="eastAsia"/>
        </w:rPr>
        <w:t>而目之為荒渺</w:t>
      </w:r>
      <w:r w:rsidR="006C4C45">
        <w:t>，</w:t>
      </w:r>
      <w:r w:rsidRPr="00D65F53">
        <w:rPr>
          <w:rFonts w:hint="eastAsia"/>
        </w:rPr>
        <w:t>此又平情之論乎</w:t>
      </w:r>
      <w:r>
        <w:t>？</w:t>
      </w:r>
      <w:r w:rsidRPr="00D65F53">
        <w:rPr>
          <w:rFonts w:hint="eastAsia"/>
        </w:rPr>
        <w:t>且針灸詳</w:t>
      </w:r>
      <w:r w:rsidR="00D24630">
        <w:rPr>
          <w:rFonts w:hint="eastAsia"/>
        </w:rPr>
        <w:t>於</w:t>
      </w:r>
      <w:r w:rsidRPr="00D65F53">
        <w:rPr>
          <w:rFonts w:hint="eastAsia"/>
        </w:rPr>
        <w:t>《內經》</w:t>
      </w:r>
      <w:r w:rsidR="006C4C45">
        <w:t>，</w:t>
      </w:r>
      <w:r w:rsidRPr="00D65F53">
        <w:rPr>
          <w:rFonts w:hint="eastAsia"/>
        </w:rPr>
        <w:t>外國此時不亦有習此為專科者乎？嘗閱滬上諸醫報</w:t>
      </w:r>
      <w:r w:rsidR="006C4C45">
        <w:rPr>
          <w:rFonts w:hint="eastAsia"/>
        </w:rPr>
        <w:t>，</w:t>
      </w:r>
      <w:r w:rsidRPr="00D65F53">
        <w:rPr>
          <w:rFonts w:hint="eastAsia"/>
        </w:rPr>
        <w:t>中、西勢若冰炭</w:t>
      </w:r>
      <w:r w:rsidR="006C4C45">
        <w:rPr>
          <w:rFonts w:hint="eastAsia"/>
        </w:rPr>
        <w:t>，</w:t>
      </w:r>
      <w:r w:rsidRPr="00D65F53">
        <w:rPr>
          <w:rFonts w:hint="eastAsia"/>
        </w:rPr>
        <w:t>甚至互相謾駡</w:t>
      </w:r>
      <w:r w:rsidR="006C4C45">
        <w:t>，</w:t>
      </w:r>
      <w:r w:rsidRPr="00D65F53">
        <w:rPr>
          <w:rFonts w:hint="eastAsia"/>
        </w:rPr>
        <w:t>此誠醫界之大恥也。究之平情而論</w:t>
      </w:r>
      <w:r w:rsidR="006C4C45">
        <w:t>，</w:t>
      </w:r>
      <w:r w:rsidRPr="00D65F53">
        <w:rPr>
          <w:rFonts w:hint="eastAsia"/>
        </w:rPr>
        <w:t>中醫尚理想不尚實驗</w:t>
      </w:r>
      <w:r w:rsidR="006C4C45">
        <w:t>，</w:t>
      </w:r>
      <w:r w:rsidRPr="00D65F53">
        <w:rPr>
          <w:rFonts w:hint="eastAsia"/>
        </w:rPr>
        <w:t>故精</w:t>
      </w:r>
      <w:r w:rsidR="00D24630">
        <w:rPr>
          <w:rFonts w:hint="eastAsia"/>
        </w:rPr>
        <w:t>於</w:t>
      </w:r>
      <w:r w:rsidRPr="00D65F53">
        <w:rPr>
          <w:rFonts w:hint="eastAsia"/>
        </w:rPr>
        <w:t>人身之氣化</w:t>
      </w:r>
      <w:r w:rsidR="006C4C45">
        <w:t>，</w:t>
      </w:r>
      <w:r w:rsidRPr="00D65F53">
        <w:rPr>
          <w:rFonts w:hint="eastAsia"/>
        </w:rPr>
        <w:t>而略</w:t>
      </w:r>
      <w:r w:rsidR="00D24630">
        <w:rPr>
          <w:rFonts w:hint="eastAsia"/>
        </w:rPr>
        <w:t>於</w:t>
      </w:r>
      <w:r w:rsidRPr="00D65F53">
        <w:rPr>
          <w:rFonts w:hint="eastAsia"/>
        </w:rPr>
        <w:t>人身之組織</w:t>
      </w:r>
      <w:r>
        <w:t>；</w:t>
      </w:r>
      <w:r w:rsidRPr="00D65F53">
        <w:rPr>
          <w:rFonts w:hint="eastAsia"/>
        </w:rPr>
        <w:t>醫尚實驗不尚理想</w:t>
      </w:r>
      <w:r w:rsidR="006C4C45">
        <w:t>，</w:t>
      </w:r>
      <w:r w:rsidRPr="00D65F53">
        <w:rPr>
          <w:rFonts w:hint="eastAsia"/>
        </w:rPr>
        <w:t>故精</w:t>
      </w:r>
      <w:r w:rsidR="00D24630">
        <w:rPr>
          <w:rFonts w:hint="eastAsia"/>
        </w:rPr>
        <w:t>於</w:t>
      </w:r>
      <w:r w:rsidRPr="00D65F53">
        <w:rPr>
          <w:rFonts w:hint="eastAsia"/>
        </w:rPr>
        <w:t>人身之組織</w:t>
      </w:r>
      <w:r w:rsidR="006C4C45">
        <w:t>，</w:t>
      </w:r>
      <w:r w:rsidRPr="00D65F53">
        <w:rPr>
          <w:rFonts w:hint="eastAsia"/>
        </w:rPr>
        <w:t>而略</w:t>
      </w:r>
      <w:r w:rsidR="00D24630">
        <w:rPr>
          <w:rFonts w:hint="eastAsia"/>
        </w:rPr>
        <w:t>於</w:t>
      </w:r>
      <w:r w:rsidRPr="00D65F53">
        <w:rPr>
          <w:rFonts w:hint="eastAsia"/>
        </w:rPr>
        <w:t>人身之氣也。是以區區意見</w:t>
      </w:r>
      <w:r w:rsidR="006C4C45">
        <w:t>，</w:t>
      </w:r>
      <w:r w:rsidRPr="00D65F53">
        <w:rPr>
          <w:rFonts w:hint="eastAsia"/>
        </w:rPr>
        <w:t>以為當今之世</w:t>
      </w:r>
      <w:r w:rsidR="006C4C45">
        <w:t>，</w:t>
      </w:r>
      <w:r w:rsidRPr="00D65F53">
        <w:rPr>
          <w:rFonts w:hint="eastAsia"/>
        </w:rPr>
        <w:t>欲求醫學登峰造極</w:t>
      </w:r>
      <w:r w:rsidR="006C4C45">
        <w:t>，</w:t>
      </w:r>
      <w:r w:rsidRPr="00D65F53">
        <w:rPr>
          <w:rFonts w:hint="eastAsia"/>
        </w:rPr>
        <w:t>誠非溝通中西不可也。是以因《益世報》有醫學一欄</w:t>
      </w:r>
      <w:r w:rsidR="006C4C45">
        <w:t>，</w:t>
      </w:r>
      <w:r w:rsidRPr="00D65F53">
        <w:rPr>
          <w:rFonts w:hint="eastAsia"/>
        </w:rPr>
        <w:t>擬得中西醫理異同論篇</w:t>
      </w:r>
      <w:r w:rsidR="006C4C45">
        <w:t>，</w:t>
      </w:r>
      <w:r>
        <w:rPr>
          <w:rFonts w:hint="eastAsia"/>
        </w:rPr>
        <w:t>歷</w:t>
      </w:r>
      <w:r w:rsidRPr="00D65F53">
        <w:rPr>
          <w:rFonts w:hint="eastAsia"/>
        </w:rPr>
        <w:t>舉《內經》之文</w:t>
      </w:r>
      <w:r w:rsidR="006C4C45">
        <w:t>，</w:t>
      </w:r>
      <w:r w:rsidRPr="00D65F53">
        <w:rPr>
          <w:rFonts w:hint="eastAsia"/>
        </w:rPr>
        <w:t>以發明中醫之理</w:t>
      </w:r>
      <w:r w:rsidR="006C4C45">
        <w:t>，</w:t>
      </w:r>
      <w:r w:rsidRPr="00D65F53">
        <w:rPr>
          <w:rFonts w:hint="eastAsia"/>
        </w:rPr>
        <w:t>多同</w:t>
      </w:r>
      <w:r w:rsidR="00D24630">
        <w:rPr>
          <w:rFonts w:hint="eastAsia"/>
        </w:rPr>
        <w:t>於</w:t>
      </w:r>
      <w:r w:rsidRPr="00D65F53">
        <w:rPr>
          <w:rFonts w:hint="eastAsia"/>
        </w:rPr>
        <w:t>西醫者</w:t>
      </w:r>
      <w:r w:rsidR="006C4C45">
        <w:t>，</w:t>
      </w:r>
      <w:r w:rsidRPr="00D65F53">
        <w:rPr>
          <w:rFonts w:hint="eastAsia"/>
        </w:rPr>
        <w:t>實</w:t>
      </w:r>
      <w:r w:rsidR="00D24630">
        <w:rPr>
          <w:rFonts w:hint="eastAsia"/>
        </w:rPr>
        <w:t>於</w:t>
      </w:r>
      <w:r w:rsidRPr="00D65F53">
        <w:rPr>
          <w:rFonts w:hint="eastAsia"/>
        </w:rPr>
        <w:t>西醫未嘗少有疵瑕。以有鑒</w:t>
      </w:r>
      <w:r w:rsidR="00D24630">
        <w:rPr>
          <w:rFonts w:hint="eastAsia"/>
        </w:rPr>
        <w:t>於</w:t>
      </w:r>
      <w:r w:rsidRPr="00D65F53">
        <w:rPr>
          <w:rFonts w:hint="eastAsia"/>
        </w:rPr>
        <w:t>滬上中西醫之爭</w:t>
      </w:r>
      <w:r w:rsidR="006C4C45">
        <w:t>，</w:t>
      </w:r>
      <w:r w:rsidRPr="00D65F53">
        <w:rPr>
          <w:rFonts w:hint="eastAsia"/>
        </w:rPr>
        <w:t>一以僕之親朋多有業西醫者</w:t>
      </w:r>
      <w:r w:rsidR="006C4C45">
        <w:t>，</w:t>
      </w:r>
      <w:r w:rsidRPr="00D65F53">
        <w:rPr>
          <w:rFonts w:hint="eastAsia"/>
        </w:rPr>
        <w:t>如此立說</w:t>
      </w:r>
      <w:r w:rsidR="006C4C45">
        <w:t>，</w:t>
      </w:r>
      <w:r w:rsidRPr="00D65F53">
        <w:rPr>
          <w:rFonts w:hint="eastAsia"/>
        </w:rPr>
        <w:t>可告無罪</w:t>
      </w:r>
      <w:r w:rsidR="00D24630">
        <w:rPr>
          <w:rFonts w:hint="eastAsia"/>
        </w:rPr>
        <w:t>於</w:t>
      </w:r>
      <w:r w:rsidRPr="00D65F53">
        <w:rPr>
          <w:rFonts w:hint="eastAsia"/>
        </w:rPr>
        <w:t>西醫矣。乃不謂有某君者</w:t>
      </w:r>
      <w:r w:rsidR="006C4C45">
        <w:t>，</w:t>
      </w:r>
      <w:r w:rsidRPr="00D65F53">
        <w:rPr>
          <w:rFonts w:hint="eastAsia"/>
        </w:rPr>
        <w:t>仇視中醫</w:t>
      </w:r>
      <w:r w:rsidR="006C4C45">
        <w:t>，</w:t>
      </w:r>
      <w:r w:rsidRPr="00D65F53">
        <w:rPr>
          <w:rFonts w:hint="eastAsia"/>
        </w:rPr>
        <w:t>並仇視《內經》</w:t>
      </w:r>
      <w:r w:rsidR="006C4C45">
        <w:t>，</w:t>
      </w:r>
      <w:r w:rsidRPr="00D65F53">
        <w:rPr>
          <w:rFonts w:hint="eastAsia"/>
        </w:rPr>
        <w:t>至謂《內經》談生理處</w:t>
      </w:r>
      <w:r w:rsidR="006C4C45">
        <w:t>，</w:t>
      </w:r>
      <w:r w:rsidRPr="00D65F53">
        <w:rPr>
          <w:rFonts w:hint="eastAsia"/>
        </w:rPr>
        <w:t>無一是處。如某君駁抽論</w:t>
      </w:r>
      <w:r w:rsidR="00A26834">
        <w:rPr>
          <w:rFonts w:hint="eastAsia"/>
        </w:rPr>
        <w:t>云</w:t>
      </w:r>
      <w:r w:rsidR="00A26834">
        <w:t>「</w:t>
      </w:r>
      <w:r w:rsidRPr="00D65F53">
        <w:rPr>
          <w:rFonts w:hint="eastAsia"/>
        </w:rPr>
        <w:t>神明之體藏</w:t>
      </w:r>
      <w:r w:rsidR="00D24630">
        <w:rPr>
          <w:rFonts w:hint="eastAsia"/>
        </w:rPr>
        <w:t>於</w:t>
      </w:r>
      <w:r w:rsidRPr="00D65F53">
        <w:rPr>
          <w:rFonts w:hint="eastAsia"/>
        </w:rPr>
        <w:t>腦</w:t>
      </w:r>
      <w:r w:rsidR="006C4C45">
        <w:t>，</w:t>
      </w:r>
      <w:r w:rsidRPr="00D65F53">
        <w:rPr>
          <w:rFonts w:hint="eastAsia"/>
        </w:rPr>
        <w:t>神明之用發</w:t>
      </w:r>
      <w:r w:rsidR="00D24630">
        <w:rPr>
          <w:rFonts w:hint="eastAsia"/>
        </w:rPr>
        <w:t>於</w:t>
      </w:r>
      <w:r w:rsidRPr="00D65F53">
        <w:rPr>
          <w:rFonts w:hint="eastAsia"/>
        </w:rPr>
        <w:t>心</w:t>
      </w:r>
      <w:r w:rsidR="006C4C45">
        <w:t>，</w:t>
      </w:r>
      <w:r w:rsidRPr="00D65F53">
        <w:rPr>
          <w:rFonts w:hint="eastAsia"/>
        </w:rPr>
        <w:t>這一種說法</w:t>
      </w:r>
      <w:r w:rsidR="006C4C45">
        <w:t>，</w:t>
      </w:r>
      <w:r w:rsidRPr="00D65F53">
        <w:rPr>
          <w:rFonts w:hint="eastAsia"/>
        </w:rPr>
        <w:t>可謂極周納之能事。這明是不肯承認《內經》神明在心之非</w:t>
      </w:r>
      <w:r w:rsidR="006C4C45">
        <w:t>，</w:t>
      </w:r>
      <w:r w:rsidRPr="00D65F53">
        <w:rPr>
          <w:rFonts w:hint="eastAsia"/>
        </w:rPr>
        <w:t>又難以否認現代醫學神明在腦的事實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Pr="00D65F53">
        <w:rPr>
          <w:rFonts w:hint="eastAsia"/>
        </w:rPr>
        <w:t>無可如何之中</w:t>
      </w:r>
      <w:r w:rsidR="006C4C45">
        <w:t>，</w:t>
      </w:r>
      <w:r w:rsidR="00E514AF">
        <w:rPr>
          <w:rFonts w:hint="eastAsia"/>
        </w:rPr>
        <w:t>採</w:t>
      </w:r>
      <w:r w:rsidRPr="00D65F53">
        <w:rPr>
          <w:rFonts w:hint="eastAsia"/>
        </w:rPr>
        <w:t>取了這個騎牆式的說法</w:t>
      </w:r>
      <w:r w:rsidR="00A26834">
        <w:rPr>
          <w:rFonts w:hint="eastAsia"/>
        </w:rPr>
        <w:t>」</w:t>
      </w:r>
      <w:r w:rsidR="006C4C45">
        <w:rPr>
          <w:rFonts w:hint="eastAsia"/>
        </w:rPr>
        <w:t>，</w:t>
      </w:r>
      <w:r w:rsidRPr="00D65F53">
        <w:rPr>
          <w:rFonts w:hint="eastAsia"/>
        </w:rPr>
        <w:t>按某君如此駁辯</w:t>
      </w:r>
      <w:r w:rsidR="006C4C45">
        <w:t>，</w:t>
      </w:r>
      <w:r w:rsidRPr="00D65F53">
        <w:rPr>
          <w:rFonts w:hint="eastAsia"/>
        </w:rPr>
        <w:t>是謂《內經》</w:t>
      </w:r>
      <w:r w:rsidR="00A26834">
        <w:t>「</w:t>
      </w:r>
      <w:r w:rsidRPr="00D65F53">
        <w:rPr>
          <w:rFonts w:hint="eastAsia"/>
        </w:rPr>
        <w:t>頭者精明之府</w:t>
      </w:r>
      <w:r w:rsidR="00A26834">
        <w:rPr>
          <w:rFonts w:hint="eastAsia"/>
        </w:rPr>
        <w:t>」</w:t>
      </w:r>
      <w:r w:rsidRPr="00D65F53">
        <w:rPr>
          <w:rFonts w:hint="eastAsia"/>
        </w:rPr>
        <w:t>句</w:t>
      </w:r>
      <w:r w:rsidR="006C4C45">
        <w:t>，</w:t>
      </w:r>
      <w:r w:rsidRPr="00D65F53">
        <w:rPr>
          <w:rFonts w:hint="eastAsia"/>
        </w:rPr>
        <w:t>說得渾含不足</w:t>
      </w:r>
      <w:r w:rsidR="00A26834">
        <w:rPr>
          <w:rFonts w:hint="eastAsia"/>
        </w:rPr>
        <w:t>徵</w:t>
      </w:r>
      <w:r w:rsidR="006C4C45">
        <w:t>，</w:t>
      </w:r>
      <w:r w:rsidRPr="00D65F53">
        <w:rPr>
          <w:rFonts w:hint="eastAsia"/>
        </w:rPr>
        <w:t>不知《內經》早知神明在腦之理。是以其駁語中</w:t>
      </w:r>
      <w:r w:rsidR="006C4C45">
        <w:t>，</w:t>
      </w:r>
      <w:r w:rsidRPr="00D65F53">
        <w:rPr>
          <w:rFonts w:hint="eastAsia"/>
        </w:rPr>
        <w:t>並未提著《內經》此句</w:t>
      </w:r>
      <w:r w:rsidR="006C4C45">
        <w:t>，</w:t>
      </w:r>
      <w:r w:rsidRPr="00D65F53">
        <w:rPr>
          <w:rFonts w:hint="eastAsia"/>
        </w:rPr>
        <w:t>而惟單提</w:t>
      </w:r>
      <w:r w:rsidR="00A26834">
        <w:rPr>
          <w:rFonts w:hint="eastAsia"/>
        </w:rPr>
        <w:t>「</w:t>
      </w:r>
      <w:r w:rsidRPr="00D65F53">
        <w:rPr>
          <w:rFonts w:hint="eastAsia"/>
        </w:rPr>
        <w:t>心者君主之官</w:t>
      </w:r>
      <w:r w:rsidR="006C4C45">
        <w:t>，</w:t>
      </w:r>
      <w:r w:rsidRPr="00D65F53">
        <w:rPr>
          <w:rFonts w:hint="eastAsia"/>
        </w:rPr>
        <w:t>神明出焉</w:t>
      </w:r>
      <w:r w:rsidR="00A26834">
        <w:t>」</w:t>
      </w:r>
      <w:r w:rsidRPr="00D65F53">
        <w:rPr>
          <w:rFonts w:hint="eastAsia"/>
        </w:rPr>
        <w:t>兩句</w:t>
      </w:r>
      <w:r w:rsidR="006C4C45">
        <w:t>，</w:t>
      </w:r>
      <w:r w:rsidRPr="00D65F53">
        <w:rPr>
          <w:rFonts w:hint="eastAsia"/>
        </w:rPr>
        <w:t>是又變出字為在字</w:t>
      </w:r>
      <w:r w:rsidR="006C4C45">
        <w:t>，</w:t>
      </w:r>
      <w:r w:rsidRPr="00D65F53">
        <w:rPr>
          <w:rFonts w:hint="eastAsia"/>
        </w:rPr>
        <w:t>可為巧</w:t>
      </w:r>
      <w:r w:rsidR="00D24630">
        <w:rPr>
          <w:rFonts w:hint="eastAsia"/>
        </w:rPr>
        <w:t>於</w:t>
      </w:r>
      <w:r w:rsidRPr="00D65F53">
        <w:rPr>
          <w:rFonts w:hint="eastAsia"/>
        </w:rPr>
        <w:t>立言矣。究之《內經》</w:t>
      </w:r>
      <w:r w:rsidR="00A26834">
        <w:t>「</w:t>
      </w:r>
      <w:r w:rsidRPr="00D65F53">
        <w:rPr>
          <w:rFonts w:hint="eastAsia"/>
        </w:rPr>
        <w:t>頭者精明之府</w:t>
      </w:r>
      <w:r w:rsidR="00A26834">
        <w:rPr>
          <w:rFonts w:hint="eastAsia"/>
        </w:rPr>
        <w:t>」</w:t>
      </w:r>
      <w:r w:rsidRPr="00D65F53">
        <w:rPr>
          <w:rFonts w:hint="eastAsia"/>
        </w:rPr>
        <w:t>句</w:t>
      </w:r>
      <w:r w:rsidR="006C4C45">
        <w:t>，</w:t>
      </w:r>
      <w:r w:rsidRPr="00D65F53">
        <w:rPr>
          <w:rFonts w:hint="eastAsia"/>
        </w:rPr>
        <w:t>如日麗中天</w:t>
      </w:r>
      <w:r w:rsidR="006C4C45">
        <w:t>，</w:t>
      </w:r>
      <w:r w:rsidRPr="00D65F53">
        <w:rPr>
          <w:rFonts w:hint="eastAsia"/>
        </w:rPr>
        <w:t>終不可掩</w:t>
      </w:r>
      <w:r w:rsidR="006C4C45">
        <w:rPr>
          <w:rFonts w:hint="eastAsia"/>
        </w:rPr>
        <w:t>，</w:t>
      </w:r>
      <w:r w:rsidRPr="00D65F53">
        <w:rPr>
          <w:rFonts w:hint="eastAsia"/>
        </w:rPr>
        <w:t>而後人因讀《內經》</w:t>
      </w:r>
      <w:r w:rsidR="006C4C45">
        <w:t>，</w:t>
      </w:r>
      <w:r w:rsidRPr="00D65F53">
        <w:rPr>
          <w:rFonts w:hint="eastAsia"/>
        </w:rPr>
        <w:t>悟得神明在腦者</w:t>
      </w:r>
      <w:r w:rsidR="006C4C45">
        <w:t>，</w:t>
      </w:r>
      <w:r w:rsidRPr="00D65F53">
        <w:rPr>
          <w:rFonts w:hint="eastAsia"/>
        </w:rPr>
        <w:t>已不乏人</w:t>
      </w:r>
      <w:r w:rsidR="006C4C45">
        <w:t>，</w:t>
      </w:r>
      <w:r w:rsidRPr="00D65F53">
        <w:rPr>
          <w:rFonts w:hint="eastAsia"/>
        </w:rPr>
        <w:t>今略舉數條以證明之</w:t>
      </w:r>
      <w:r w:rsidR="00A26834">
        <w:t>。</w:t>
      </w:r>
    </w:p>
    <w:p w:rsidR="00A26834" w:rsidRDefault="00A26834" w:rsidP="00A26834">
      <w:pPr>
        <w:pStyle w:val="2f5"/>
        <w:ind w:firstLine="712"/>
      </w:pPr>
      <w:r>
        <w:rPr>
          <w:rFonts w:hint="eastAsia"/>
        </w:rPr>
        <w:lastRenderedPageBreak/>
        <w:t>古文思字作恖。說文解之云「囟、頂骨空處</w:t>
      </w:r>
      <w:r w:rsidR="006C4C45">
        <w:t>，</w:t>
      </w:r>
      <w:r>
        <w:rPr>
          <w:rFonts w:hint="eastAsia"/>
        </w:rPr>
        <w:t>思字從囟從心」者</w:t>
      </w:r>
      <w:r w:rsidR="006C4C45">
        <w:t>，</w:t>
      </w:r>
      <w:r>
        <w:rPr>
          <w:rFonts w:hint="eastAsia"/>
        </w:rPr>
        <w:t>言自腦至心</w:t>
      </w:r>
      <w:r w:rsidR="006C4C45">
        <w:t>，</w:t>
      </w:r>
      <w:r>
        <w:rPr>
          <w:rFonts w:hint="eastAsia"/>
        </w:rPr>
        <w:t>如絲相貫</w:t>
      </w:r>
      <w:r w:rsidR="006C4C45">
        <w:t>，</w:t>
      </w:r>
      <w:r>
        <w:rPr>
          <w:rFonts w:hint="eastAsia"/>
        </w:rPr>
        <w:t>非心與腦相輔而成思乎</w:t>
      </w:r>
      <w:r>
        <w:t>？</w:t>
      </w:r>
      <w:r>
        <w:rPr>
          <w:rFonts w:hint="eastAsia"/>
        </w:rPr>
        <w:t>若腦無神明</w:t>
      </w:r>
      <w:r w:rsidR="006C4C45">
        <w:t>，</w:t>
      </w:r>
      <w:r>
        <w:rPr>
          <w:rFonts w:hint="eastAsia"/>
        </w:rPr>
        <w:t>何以與心相輔而成思也</w:t>
      </w:r>
      <w:r>
        <w:t>？</w:t>
      </w:r>
      <w:r>
        <w:rPr>
          <w:rFonts w:hint="eastAsia"/>
        </w:rPr>
        <w:t>且人頭顖之顖字（音信）</w:t>
      </w:r>
      <w:r w:rsidR="006C4C45">
        <w:t>，</w:t>
      </w:r>
      <w:r>
        <w:rPr>
          <w:rFonts w:hint="eastAsia"/>
        </w:rPr>
        <w:t>其左旁即古思字</w:t>
      </w:r>
      <w:r w:rsidR="006C4C45">
        <w:t>，</w:t>
      </w:r>
      <w:r>
        <w:rPr>
          <w:rFonts w:hint="eastAsia"/>
        </w:rPr>
        <w:t>則腦藏神明而能思</w:t>
      </w:r>
      <w:r w:rsidR="006C4C45">
        <w:t>，</w:t>
      </w:r>
      <w:r>
        <w:rPr>
          <w:rFonts w:hint="eastAsia"/>
        </w:rPr>
        <w:t>自倉頡造字之時</w:t>
      </w:r>
      <w:r w:rsidR="006C4C45">
        <w:t>，</w:t>
      </w:r>
      <w:r>
        <w:rPr>
          <w:rFonts w:hint="eastAsia"/>
        </w:rPr>
        <w:t>已顯露其端倪矣。</w:t>
      </w:r>
    </w:p>
    <w:p w:rsidR="00A26834" w:rsidRDefault="00A26834" w:rsidP="00A26834">
      <w:pPr>
        <w:pStyle w:val="2f5"/>
        <w:ind w:firstLine="712"/>
      </w:pPr>
      <w:r>
        <w:rPr>
          <w:rFonts w:hint="eastAsia"/>
        </w:rPr>
        <w:t>又明季文豪嘉魚金正希曰</w:t>
      </w:r>
      <w:r>
        <w:t>「</w:t>
      </w:r>
      <w:r>
        <w:rPr>
          <w:rFonts w:hint="eastAsia"/>
        </w:rPr>
        <w:t>人之記性</w:t>
      </w:r>
      <w:r w:rsidR="006C4C45">
        <w:t>，</w:t>
      </w:r>
      <w:r>
        <w:rPr>
          <w:rFonts w:hint="eastAsia"/>
        </w:rPr>
        <w:t>皆在</w:t>
      </w:r>
      <w:r w:rsidR="00D24630">
        <w:rPr>
          <w:rFonts w:hint="eastAsia"/>
        </w:rPr>
        <w:t>於</w:t>
      </w:r>
      <w:r>
        <w:rPr>
          <w:rFonts w:hint="eastAsia"/>
        </w:rPr>
        <w:t>腦中。小兒善忘者</w:t>
      </w:r>
      <w:r w:rsidR="006C4C45">
        <w:t>，</w:t>
      </w:r>
      <w:r>
        <w:rPr>
          <w:rFonts w:hint="eastAsia"/>
        </w:rPr>
        <w:t>腦未滿也</w:t>
      </w:r>
      <w:r>
        <w:t>；</w:t>
      </w:r>
      <w:r>
        <w:rPr>
          <w:rFonts w:hint="eastAsia"/>
        </w:rPr>
        <w:t>老人健忘者</w:t>
      </w:r>
      <w:r w:rsidR="006C4C45">
        <w:t>，</w:t>
      </w:r>
      <w:r>
        <w:rPr>
          <w:rFonts w:hint="eastAsia"/>
        </w:rPr>
        <w:t>腦漸空也。凡人外見一物</w:t>
      </w:r>
      <w:r w:rsidR="006C4C45">
        <w:t>，</w:t>
      </w:r>
      <w:r>
        <w:rPr>
          <w:rFonts w:hint="eastAsia"/>
        </w:rPr>
        <w:t>必留一形影</w:t>
      </w:r>
      <w:r w:rsidR="00D24630">
        <w:rPr>
          <w:rFonts w:hint="eastAsia"/>
        </w:rPr>
        <w:t>於</w:t>
      </w:r>
      <w:r>
        <w:rPr>
          <w:rFonts w:hint="eastAsia"/>
        </w:rPr>
        <w:t>腦中</w:t>
      </w:r>
      <w:r w:rsidR="006C4C45">
        <w:rPr>
          <w:rFonts w:hint="eastAsia"/>
        </w:rPr>
        <w:t>」</w:t>
      </w:r>
      <w:r>
        <w:rPr>
          <w:rFonts w:hint="eastAsia"/>
        </w:rPr>
        <w:t>。</w:t>
      </w:r>
    </w:p>
    <w:p w:rsidR="00A26834" w:rsidRDefault="00A26834" w:rsidP="00A26834">
      <w:pPr>
        <w:pStyle w:val="2f5"/>
        <w:ind w:firstLine="712"/>
      </w:pPr>
      <w:r>
        <w:rPr>
          <w:rFonts w:hint="eastAsia"/>
        </w:rPr>
        <w:t>又李時珍曰</w:t>
      </w:r>
      <w:r w:rsidR="006C4C45">
        <w:t>「</w:t>
      </w:r>
      <w:r>
        <w:rPr>
          <w:rFonts w:hint="eastAsia"/>
        </w:rPr>
        <w:t>肺氣通</w:t>
      </w:r>
      <w:r w:rsidR="00D24630">
        <w:rPr>
          <w:rFonts w:hint="eastAsia"/>
        </w:rPr>
        <w:t>於</w:t>
      </w:r>
      <w:r>
        <w:rPr>
          <w:rFonts w:hint="eastAsia"/>
        </w:rPr>
        <w:t>鼻</w:t>
      </w:r>
      <w:r w:rsidR="006C4C45">
        <w:t>，</w:t>
      </w:r>
      <w:r>
        <w:rPr>
          <w:rFonts w:hint="eastAsia"/>
        </w:rPr>
        <w:t>陽明胃脈</w:t>
      </w:r>
      <w:r w:rsidR="006C4C45">
        <w:t>，</w:t>
      </w:r>
      <w:r>
        <w:rPr>
          <w:rFonts w:hint="eastAsia"/>
        </w:rPr>
        <w:t>環鼻上行</w:t>
      </w:r>
      <w:r w:rsidR="00D24630">
        <w:rPr>
          <w:rFonts w:hint="eastAsia"/>
        </w:rPr>
        <w:t>於</w:t>
      </w:r>
      <w:r>
        <w:rPr>
          <w:rFonts w:hint="eastAsia"/>
        </w:rPr>
        <w:t>腦</w:t>
      </w:r>
      <w:r w:rsidR="006C4C45">
        <w:t>，</w:t>
      </w:r>
      <w:r>
        <w:rPr>
          <w:rFonts w:hint="eastAsia"/>
        </w:rPr>
        <w:t>腦為元神之府</w:t>
      </w:r>
      <w:r w:rsidR="006C4C45">
        <w:t>，</w:t>
      </w:r>
      <w:r>
        <w:rPr>
          <w:rFonts w:hint="eastAsia"/>
        </w:rPr>
        <w:t>鼻為命門之竅</w:t>
      </w:r>
      <w:r w:rsidR="006C4C45">
        <w:t>，</w:t>
      </w:r>
      <w:r>
        <w:rPr>
          <w:rFonts w:hint="eastAsia"/>
        </w:rPr>
        <w:t>人之中氣不足</w:t>
      </w:r>
      <w:r w:rsidR="006C4C45">
        <w:t>，</w:t>
      </w:r>
      <w:r>
        <w:rPr>
          <w:rFonts w:hint="eastAsia"/>
        </w:rPr>
        <w:t>清陽不升</w:t>
      </w:r>
      <w:r w:rsidR="006C4C45">
        <w:t>，</w:t>
      </w:r>
      <w:r>
        <w:rPr>
          <w:rFonts w:hint="eastAsia"/>
        </w:rPr>
        <w:t>則頭為之傾</w:t>
      </w:r>
      <w:r w:rsidR="006C4C45">
        <w:t>，</w:t>
      </w:r>
      <w:r>
        <w:rPr>
          <w:rFonts w:hint="eastAsia"/>
        </w:rPr>
        <w:t>九竅為之不利</w:t>
      </w:r>
      <w:r w:rsidR="006C4C45">
        <w:rPr>
          <w:rFonts w:hint="eastAsia"/>
        </w:rPr>
        <w:t>」</w:t>
      </w:r>
      <w:r>
        <w:rPr>
          <w:rFonts w:hint="eastAsia"/>
        </w:rPr>
        <w:t>。</w:t>
      </w:r>
    </w:p>
    <w:p w:rsidR="00A26834" w:rsidRDefault="00A26834" w:rsidP="00A26834">
      <w:pPr>
        <w:pStyle w:val="2f5"/>
        <w:ind w:firstLine="712"/>
      </w:pPr>
      <w:r>
        <w:rPr>
          <w:rFonts w:hint="eastAsia"/>
        </w:rPr>
        <w:t>又自古養生之家（即今之所謂哲學家）</w:t>
      </w:r>
      <w:r w:rsidR="006C4C45">
        <w:t>，</w:t>
      </w:r>
      <w:r>
        <w:rPr>
          <w:rFonts w:hint="eastAsia"/>
        </w:rPr>
        <w:t>皆以腦中之神為元神</w:t>
      </w:r>
      <w:r w:rsidR="006C4C45">
        <w:t>，</w:t>
      </w:r>
      <w:r>
        <w:rPr>
          <w:rFonts w:hint="eastAsia"/>
        </w:rPr>
        <w:t>心中之神為識神</w:t>
      </w:r>
      <w:r w:rsidR="006C4C45">
        <w:t>，</w:t>
      </w:r>
      <w:r>
        <w:rPr>
          <w:rFonts w:hint="eastAsia"/>
        </w:rPr>
        <w:t>元神者無思無慮</w:t>
      </w:r>
      <w:r w:rsidR="006C4C45">
        <w:t>，</w:t>
      </w:r>
      <w:r>
        <w:rPr>
          <w:rFonts w:hint="eastAsia"/>
        </w:rPr>
        <w:t>自然虛靈也</w:t>
      </w:r>
      <w:r w:rsidR="006C4C45">
        <w:t>；</w:t>
      </w:r>
      <w:r>
        <w:rPr>
          <w:rFonts w:hint="eastAsia"/>
        </w:rPr>
        <w:t>識神者有思有慮</w:t>
      </w:r>
      <w:r w:rsidR="006C4C45">
        <w:t>，</w:t>
      </w:r>
      <w:r>
        <w:rPr>
          <w:rFonts w:hint="eastAsia"/>
        </w:rPr>
        <w:t>靈而不虛也。然其所注重者在腦中元神</w:t>
      </w:r>
      <w:r w:rsidR="006C4C45">
        <w:t>，</w:t>
      </w:r>
      <w:r>
        <w:rPr>
          <w:rFonts w:hint="eastAsia"/>
        </w:rPr>
        <w:t>不在心中識神</w:t>
      </w:r>
      <w:r w:rsidR="006C4C45">
        <w:t>，</w:t>
      </w:r>
      <w:r>
        <w:rPr>
          <w:rFonts w:hint="eastAsia"/>
        </w:rPr>
        <w:t>是以有</w:t>
      </w:r>
      <w:r w:rsidR="006C4C45">
        <w:t>「</w:t>
      </w:r>
      <w:r>
        <w:rPr>
          <w:rFonts w:hint="eastAsia"/>
        </w:rPr>
        <w:t>學道之人不識真</w:t>
      </w:r>
      <w:r w:rsidR="006C4C45">
        <w:t>，</w:t>
      </w:r>
      <w:r>
        <w:rPr>
          <w:rFonts w:hint="eastAsia"/>
        </w:rPr>
        <w:t>只為從前認識神</w:t>
      </w:r>
      <w:r w:rsidR="006C4C45">
        <w:rPr>
          <w:rFonts w:hint="eastAsia"/>
        </w:rPr>
        <w:t>」</w:t>
      </w:r>
      <w:r>
        <w:rPr>
          <w:rFonts w:hint="eastAsia"/>
        </w:rPr>
        <w:t>之語</w:t>
      </w:r>
      <w:r w:rsidR="00F13728">
        <w:t>（</w:t>
      </w:r>
      <w:r>
        <w:rPr>
          <w:rFonts w:hint="eastAsia"/>
        </w:rPr>
        <w:t>見</w:t>
      </w:r>
      <w:r w:rsidR="006C4C45">
        <w:rPr>
          <w:rFonts w:hint="eastAsia"/>
        </w:rPr>
        <w:t>︽</w:t>
      </w:r>
      <w:r>
        <w:rPr>
          <w:rFonts w:hint="eastAsia"/>
        </w:rPr>
        <w:t>慧命經</w:t>
      </w:r>
      <w:r w:rsidR="006C4C45">
        <w:rPr>
          <w:rFonts w:hint="eastAsia"/>
        </w:rPr>
        <w:t>︾</w:t>
      </w:r>
      <w:r w:rsidR="00F13728">
        <w:t>）</w:t>
      </w:r>
      <w:r w:rsidR="006C4C45">
        <w:t>，</w:t>
      </w:r>
      <w:r>
        <w:rPr>
          <w:rFonts w:hint="eastAsia"/>
        </w:rPr>
        <w:t>其以腦中之知覺為神明之正宗</w:t>
      </w:r>
      <w:r w:rsidR="006C4C45">
        <w:t>，</w:t>
      </w:r>
      <w:r>
        <w:rPr>
          <w:rFonts w:hint="eastAsia"/>
        </w:rPr>
        <w:t>尤可知矣。</w:t>
      </w:r>
    </w:p>
    <w:p w:rsidR="006C4C45" w:rsidRDefault="00A26834" w:rsidP="00A26834">
      <w:pPr>
        <w:pStyle w:val="2f5"/>
        <w:ind w:firstLine="712"/>
      </w:pPr>
      <w:r>
        <w:rPr>
          <w:rFonts w:hint="eastAsia"/>
        </w:rPr>
        <w:t>又古《六書精蘊》</w:t>
      </w:r>
      <w:r w:rsidR="006C4C45">
        <w:rPr>
          <w:rFonts w:hint="eastAsia"/>
        </w:rPr>
        <w:t>云「</w:t>
      </w:r>
      <w:r>
        <w:rPr>
          <w:rFonts w:hint="eastAsia"/>
        </w:rPr>
        <w:t>元神何宅</w:t>
      </w:r>
      <w:r w:rsidR="006C4C45">
        <w:t>，</w:t>
      </w:r>
      <w:r>
        <w:rPr>
          <w:rFonts w:hint="eastAsia"/>
        </w:rPr>
        <w:t>心為之宅</w:t>
      </w:r>
      <w:r w:rsidR="006C4C45">
        <w:t>，</w:t>
      </w:r>
      <w:r>
        <w:rPr>
          <w:rFonts w:hint="eastAsia"/>
        </w:rPr>
        <w:t>元神何門</w:t>
      </w:r>
      <w:r w:rsidR="006C4C45">
        <w:t>，</w:t>
      </w:r>
      <w:r>
        <w:rPr>
          <w:rFonts w:hint="eastAsia"/>
        </w:rPr>
        <w:t>囟為之門（見</w:t>
      </w:r>
      <w:r w:rsidR="006C4C45">
        <w:rPr>
          <w:rFonts w:hint="eastAsia"/>
        </w:rPr>
        <w:t>︽</w:t>
      </w:r>
      <w:r>
        <w:rPr>
          <w:rFonts w:hint="eastAsia"/>
        </w:rPr>
        <w:t>康熙字典）</w:t>
      </w:r>
      <w:r w:rsidR="006C4C45">
        <w:rPr>
          <w:rFonts w:hint="eastAsia"/>
        </w:rPr>
        <w:t>︾</w:t>
      </w:r>
      <w:r>
        <w:rPr>
          <w:rFonts w:hint="eastAsia"/>
        </w:rPr>
        <w:t>。</w:t>
      </w:r>
    </w:p>
    <w:p w:rsidR="006C4C45" w:rsidRDefault="00A26834" w:rsidP="00A26834">
      <w:pPr>
        <w:pStyle w:val="2f5"/>
        <w:ind w:firstLine="712"/>
      </w:pPr>
      <w:r>
        <w:rPr>
          <w:rFonts w:hint="eastAsia"/>
        </w:rPr>
        <w:t>以上所引諸端</w:t>
      </w:r>
      <w:r w:rsidR="006C4C45">
        <w:t>，</w:t>
      </w:r>
      <w:r>
        <w:rPr>
          <w:rFonts w:hint="eastAsia"/>
        </w:rPr>
        <w:t>亦可謂其不知神明在腦乎</w:t>
      </w:r>
      <w:r w:rsidR="006C4C45">
        <w:t>？</w:t>
      </w:r>
      <w:r>
        <w:rPr>
          <w:rFonts w:hint="eastAsia"/>
        </w:rPr>
        <w:t>夫我億萬同胞</w:t>
      </w:r>
      <w:r w:rsidR="006C4C45">
        <w:t>，</w:t>
      </w:r>
      <w:r>
        <w:rPr>
          <w:rFonts w:hint="eastAsia"/>
        </w:rPr>
        <w:t>黃帝之子孫也</w:t>
      </w:r>
      <w:r w:rsidR="006C4C45">
        <w:t>，</w:t>
      </w:r>
      <w:r>
        <w:rPr>
          <w:rFonts w:hint="eastAsia"/>
        </w:rPr>
        <w:t>《內經》一書</w:t>
      </w:r>
      <w:r w:rsidR="006C4C45">
        <w:t>，</w:t>
      </w:r>
      <w:r>
        <w:rPr>
          <w:rFonts w:hint="eastAsia"/>
        </w:rPr>
        <w:t>乃黃帝留以保護後世子孫者也。縱其書有大醇小疵</w:t>
      </w:r>
      <w:r w:rsidR="006C4C45">
        <w:t>，</w:t>
      </w:r>
      <w:r>
        <w:rPr>
          <w:rFonts w:hint="eastAsia"/>
        </w:rPr>
        <w:t>而但</w:t>
      </w:r>
      <w:r w:rsidR="00D24630">
        <w:rPr>
          <w:rFonts w:hint="eastAsia"/>
        </w:rPr>
        <w:t>於</w:t>
      </w:r>
      <w:r>
        <w:rPr>
          <w:rFonts w:hint="eastAsia"/>
        </w:rPr>
        <w:t>其大醇之處</w:t>
      </w:r>
      <w:r w:rsidR="006C4C45">
        <w:t>，</w:t>
      </w:r>
      <w:r>
        <w:rPr>
          <w:rFonts w:hint="eastAsia"/>
        </w:rPr>
        <w:t>通變化裁</w:t>
      </w:r>
      <w:r w:rsidR="006C4C45">
        <w:t>，</w:t>
      </w:r>
      <w:r>
        <w:rPr>
          <w:rFonts w:hint="eastAsia"/>
        </w:rPr>
        <w:t>自能普濟群生</w:t>
      </w:r>
      <w:r w:rsidR="006C4C45">
        <w:t>；</w:t>
      </w:r>
      <w:r>
        <w:rPr>
          <w:rFonts w:hint="eastAsia"/>
        </w:rPr>
        <w:t>其小疵之處</w:t>
      </w:r>
      <w:r w:rsidR="006C4C45">
        <w:t>，</w:t>
      </w:r>
      <w:r>
        <w:rPr>
          <w:rFonts w:hint="eastAsia"/>
        </w:rPr>
        <w:t>置而不論可也。此尊祖敬宗之義也</w:t>
      </w:r>
      <w:r w:rsidR="006C4C45">
        <w:t>，</w:t>
      </w:r>
      <w:r>
        <w:rPr>
          <w:rFonts w:hint="eastAsia"/>
        </w:rPr>
        <w:t>亦保存國粹之義</w:t>
      </w:r>
      <w:r w:rsidRPr="00A26834">
        <w:rPr>
          <w:rFonts w:hint="eastAsia"/>
        </w:rPr>
        <w:t>也。僕願某君再三深思之</w:t>
      </w:r>
      <w:r w:rsidR="006C4C45">
        <w:t>，</w:t>
      </w:r>
      <w:r w:rsidRPr="00A26834">
        <w:rPr>
          <w:rFonts w:hint="eastAsia"/>
        </w:rPr>
        <w:t>且至清夜時思之。</w:t>
      </w:r>
    </w:p>
    <w:p w:rsidR="006C4C45" w:rsidRDefault="006C4C45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519" w:name="_Toc223763000"/>
      <w:r>
        <w:lastRenderedPageBreak/>
        <w:br w:type="page"/>
      </w:r>
    </w:p>
    <w:p w:rsidR="006C4C45" w:rsidRDefault="006C4C45" w:rsidP="00657751">
      <w:pPr>
        <w:pStyle w:val="1b"/>
      </w:pPr>
      <w:bookmarkStart w:id="1520" w:name="_Toc7561640"/>
      <w:r>
        <w:rPr>
          <w:rFonts w:hint="eastAsia"/>
        </w:rPr>
        <w:lastRenderedPageBreak/>
        <w:t>胡萊菔英能解砒石毒</w:t>
      </w:r>
      <w:bookmarkEnd w:id="1520"/>
    </w:p>
    <w:p w:rsidR="00A26834" w:rsidRDefault="006C4C45" w:rsidP="006C4C45">
      <w:pPr>
        <w:pStyle w:val="2f5"/>
        <w:ind w:firstLine="712"/>
      </w:pPr>
      <w:r>
        <w:rPr>
          <w:rFonts w:hint="eastAsia"/>
        </w:rPr>
        <w:t>邑東境褚姓，因夫妻反目，其妻怒吞砒石，其夫出門未歸，夜間砒毒發作，覺心中熱渴異常。其鍋中有泡乾胡萊菔英之水若干，猶微溫，遂盡量飲之，熱渴頓止，迨其夫歸猶未知也。隔旬，其夫之妹，在婆家亦吞砒石，急遣人來送信，其夫倉猝將往視之。其妻謂，將乾胡萊菔英攜一筐去，開水浸透，多飲其水必愈，萬無一失。其夫問何以知之，其妻始明言前事。其夫果亦用此方，將其妹救愈。然所用者，是秋末所曬之乾胡萊菔英，在房頂迭次經霜，其能解砒毒或亦借嚴霜之力歟？至鮮胡萊菔英亦能解砒毒否，則猶未知也。</w:t>
      </w:r>
    </w:p>
    <w:p w:rsidR="006C4C45" w:rsidRDefault="006C4C45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6C4C45" w:rsidRDefault="006C4C45" w:rsidP="00657751">
      <w:pPr>
        <w:pStyle w:val="1b"/>
      </w:pPr>
      <w:bookmarkStart w:id="1521" w:name="_Toc7561641"/>
      <w:r>
        <w:rPr>
          <w:rFonts w:hint="eastAsia"/>
        </w:rPr>
        <w:lastRenderedPageBreak/>
        <w:t>麥苗善治黃膽</w:t>
      </w:r>
      <w:bookmarkEnd w:id="1521"/>
    </w:p>
    <w:p w:rsidR="006C4C45" w:rsidRDefault="006C4C45" w:rsidP="006C4C45">
      <w:pPr>
        <w:pStyle w:val="2f3"/>
        <w:ind w:firstLine="712"/>
      </w:pPr>
      <w:r>
        <w:rPr>
          <w:rFonts w:hint="eastAsia"/>
        </w:rPr>
        <w:t>內子王氏，生平不能服藥，即分毫無味之藥亦不能服。</w:t>
      </w:r>
      <w:r w:rsidR="00D24630">
        <w:rPr>
          <w:rFonts w:hint="eastAsia"/>
        </w:rPr>
        <w:t>於</w:t>
      </w:r>
      <w:r>
        <w:rPr>
          <w:rFonts w:hint="eastAsia"/>
        </w:rPr>
        <w:t>乙丑季秋，得黃膽症，為開好服之藥數味，煎湯，強令服之，下嚥即嘔吐大作，將藥盡行吐出。友人張某謂「可用鮮麥苗煎湯服之」，遂</w:t>
      </w:r>
      <w:r w:rsidR="00E514AF">
        <w:rPr>
          <w:rFonts w:hint="eastAsia"/>
        </w:rPr>
        <w:t>採</w:t>
      </w:r>
      <w:r>
        <w:rPr>
          <w:rFonts w:hint="eastAsia"/>
        </w:rPr>
        <w:t>鮮麥苗一握，又為之加滑石五錢，服後病即輕減，又服一劑</w:t>
      </w:r>
      <w:r w:rsidR="00090B73">
        <w:rPr>
          <w:rFonts w:hint="eastAsia"/>
        </w:rPr>
        <w:t>痊愈</w:t>
      </w:r>
      <w:r>
        <w:rPr>
          <w:rFonts w:hint="eastAsia"/>
        </w:rPr>
        <w:t>。蓋以麥苗之性，能疏通肝膽，兼能清肝膽之熱，猶能消膽管之炎，導膽汁歸小腸也。因悟得此理後，凡遇黃膽症，必加生麥芽數錢</w:t>
      </w:r>
      <w:r w:rsidR="00D24630">
        <w:rPr>
          <w:rFonts w:hint="eastAsia"/>
        </w:rPr>
        <w:t>於</w:t>
      </w:r>
      <w:r>
        <w:rPr>
          <w:rFonts w:hint="eastAsia"/>
        </w:rPr>
        <w:t>藥中，亦奏效頗著。然藥鋪中麥芽皆乾者，若能得鮮麥芽，且長至寸餘用之，當更佳。或當有麥苗時，</w:t>
      </w:r>
      <w:r w:rsidR="00D24630">
        <w:rPr>
          <w:rFonts w:hint="eastAsia"/>
        </w:rPr>
        <w:t>於</w:t>
      </w:r>
      <w:r>
        <w:rPr>
          <w:rFonts w:hint="eastAsia"/>
        </w:rPr>
        <w:t>服藥之外，以麥苗煎湯當茶飲之亦可。</w:t>
      </w:r>
    </w:p>
    <w:p w:rsidR="006C4C45" w:rsidRDefault="006C4C45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6C4C45" w:rsidRDefault="006C4C45" w:rsidP="00657751">
      <w:pPr>
        <w:pStyle w:val="1b"/>
      </w:pPr>
      <w:bookmarkStart w:id="1522" w:name="_Toc7561642"/>
      <w:r>
        <w:rPr>
          <w:rFonts w:hint="eastAsia"/>
        </w:rPr>
        <w:lastRenderedPageBreak/>
        <w:t>答受業高崇勳質疑</w:t>
      </w:r>
      <w:bookmarkEnd w:id="1522"/>
    </w:p>
    <w:p w:rsidR="006C4C45" w:rsidRDefault="00F13728" w:rsidP="006C4C45">
      <w:pPr>
        <w:pStyle w:val="2f3"/>
        <w:ind w:firstLine="712"/>
      </w:pPr>
      <w:r>
        <w:t>（</w:t>
      </w:r>
      <w:r w:rsidR="006C4C45">
        <w:rPr>
          <w:rFonts w:hint="eastAsia"/>
        </w:rPr>
        <w:t>一</w:t>
      </w:r>
      <w:r>
        <w:t>）</w:t>
      </w:r>
      <w:r w:rsidR="006C4C45">
        <w:rPr>
          <w:rFonts w:hint="eastAsia"/>
        </w:rPr>
        <w:t>問</w:t>
      </w:r>
      <w:r w:rsidR="006C4C45">
        <w:t>「</w:t>
      </w:r>
      <w:r w:rsidR="006C4C45">
        <w:rPr>
          <w:rFonts w:hint="eastAsia"/>
        </w:rPr>
        <w:t>講義對</w:t>
      </w:r>
      <w:r w:rsidR="00D24630">
        <w:rPr>
          <w:rFonts w:hint="eastAsia"/>
        </w:rPr>
        <w:t>於</w:t>
      </w:r>
      <w:r w:rsidR="006C4C45">
        <w:rPr>
          <w:rFonts w:hint="eastAsia"/>
        </w:rPr>
        <w:t>脈法，浮、沉、遲、數、緩、緊、代、促、結真象</w:t>
      </w:r>
      <w:r w:rsidR="006C4C45">
        <w:t>，</w:t>
      </w:r>
      <w:r w:rsidR="006C4C45">
        <w:rPr>
          <w:rFonts w:hint="eastAsia"/>
        </w:rPr>
        <w:t>發揮盡致</w:t>
      </w:r>
      <w:r w:rsidR="006C4C45">
        <w:t>，</w:t>
      </w:r>
      <w:r w:rsidR="006C4C45">
        <w:rPr>
          <w:rFonts w:hint="eastAsia"/>
        </w:rPr>
        <w:t>其餘各脈</w:t>
      </w:r>
      <w:r w:rsidR="006C4C45">
        <w:t>，</w:t>
      </w:r>
      <w:r w:rsidR="006C4C45">
        <w:rPr>
          <w:rFonts w:hint="eastAsia"/>
        </w:rPr>
        <w:t>尚未闡發</w:t>
      </w:r>
      <w:r w:rsidR="006C4C45">
        <w:t>，</w:t>
      </w:r>
      <w:r w:rsidR="006C4C45">
        <w:rPr>
          <w:rFonts w:hint="eastAsia"/>
        </w:rPr>
        <w:t>如芤、滑、澀、革、牢等脈形狀</w:t>
      </w:r>
      <w:r w:rsidR="006C4C45">
        <w:t>，</w:t>
      </w:r>
      <w:r w:rsidR="006C4C45">
        <w:rPr>
          <w:rFonts w:hint="eastAsia"/>
        </w:rPr>
        <w:t>均難揣摹</w:t>
      </w:r>
      <w:r w:rsidR="006C4C45">
        <w:t>，</w:t>
      </w:r>
      <w:r w:rsidR="006C4C45">
        <w:rPr>
          <w:rFonts w:hint="eastAsia"/>
        </w:rPr>
        <w:t>請示其端」</w:t>
      </w:r>
      <w:r w:rsidR="006C4C45">
        <w:t>？</w:t>
      </w:r>
      <w:r w:rsidR="006C4C45">
        <w:rPr>
          <w:rFonts w:hint="eastAsia"/>
        </w:rPr>
        <w:t>答曰</w:t>
      </w:r>
      <w:r w:rsidR="006C4C45">
        <w:t>「</w:t>
      </w:r>
      <w:r w:rsidR="006C4C45">
        <w:rPr>
          <w:rFonts w:hint="eastAsia"/>
        </w:rPr>
        <w:t>芤覺脈中無物充實其中也。蓋脈管中有氣有血</w:t>
      </w:r>
      <w:r w:rsidR="006C4C45">
        <w:t>，</w:t>
      </w:r>
      <w:r w:rsidR="006C4C45">
        <w:rPr>
          <w:rFonts w:hint="eastAsia"/>
        </w:rPr>
        <w:t>至血去而氣獨留</w:t>
      </w:r>
      <w:r w:rsidR="006C4C45">
        <w:t>，</w:t>
      </w:r>
      <w:r w:rsidR="006C4C45">
        <w:rPr>
          <w:rFonts w:hint="eastAsia"/>
        </w:rPr>
        <w:t>是以脈雖不至微細而充實則有欠也。滑為氣血有餘之象</w:t>
      </w:r>
      <w:r w:rsidR="006C4C45">
        <w:t>，</w:t>
      </w:r>
      <w:r w:rsidR="006C4C45">
        <w:rPr>
          <w:rFonts w:hint="eastAsia"/>
        </w:rPr>
        <w:t>指下覺氣血充足而兼流走也</w:t>
      </w:r>
      <w:r w:rsidR="006C4C45">
        <w:t>，</w:t>
      </w:r>
      <w:r w:rsidR="006C4C45">
        <w:rPr>
          <w:rFonts w:hint="eastAsia"/>
        </w:rPr>
        <w:t>其跳動似數而非數也。澀為氣血不足之象</w:t>
      </w:r>
      <w:r w:rsidR="006C4C45">
        <w:t>，</w:t>
      </w:r>
      <w:r w:rsidR="006C4C45">
        <w:rPr>
          <w:rFonts w:hint="eastAsia"/>
        </w:rPr>
        <w:t>指下覺氣血而近模糊也</w:t>
      </w:r>
      <w:r w:rsidR="006C4C45">
        <w:t>，</w:t>
      </w:r>
      <w:r w:rsidR="006C4C45">
        <w:rPr>
          <w:rFonts w:hint="eastAsia"/>
        </w:rPr>
        <w:t>其跳動似遲而非遲也。革者，浮弦兼大硬也。牢者，沉弦有力</w:t>
      </w:r>
      <w:r w:rsidR="006C4C45">
        <w:t>，</w:t>
      </w:r>
      <w:r w:rsidR="006C4C45">
        <w:rPr>
          <w:rFonts w:hint="eastAsia"/>
        </w:rPr>
        <w:t>而無過度流走之勢也。滑主熱</w:t>
      </w:r>
      <w:r w:rsidR="006C4C45">
        <w:t>，</w:t>
      </w:r>
      <w:r w:rsidR="006C4C45">
        <w:rPr>
          <w:rFonts w:hint="eastAsia"/>
        </w:rPr>
        <w:t>滑而有力者</w:t>
      </w:r>
      <w:r w:rsidR="006C4C45">
        <w:t>，</w:t>
      </w:r>
      <w:r w:rsidR="006C4C45">
        <w:rPr>
          <w:rFonts w:hint="eastAsia"/>
        </w:rPr>
        <w:t>或至血熱妄行。澀而無力者</w:t>
      </w:r>
      <w:r w:rsidR="006C4C45">
        <w:t>，</w:t>
      </w:r>
      <w:r w:rsidR="006C4C45">
        <w:rPr>
          <w:rFonts w:hint="eastAsia"/>
        </w:rPr>
        <w:t>主有瘀血</w:t>
      </w:r>
      <w:r w:rsidR="006C4C45">
        <w:t>，</w:t>
      </w:r>
      <w:r w:rsidR="006C4C45">
        <w:rPr>
          <w:rFonts w:hint="eastAsia"/>
        </w:rPr>
        <w:t>或血脈不通。革主病有變革</w:t>
      </w:r>
      <w:r w:rsidR="006C4C45">
        <w:t>，</w:t>
      </w:r>
      <w:r w:rsidR="006C4C45">
        <w:rPr>
          <w:rFonts w:hint="eastAsia"/>
        </w:rPr>
        <w:t>且主陰陽將離。牢為腹內有堅結之病</w:t>
      </w:r>
      <w:r w:rsidR="006C4C45">
        <w:t>，</w:t>
      </w:r>
      <w:r w:rsidR="006C4C45">
        <w:rPr>
          <w:rFonts w:hint="eastAsia"/>
        </w:rPr>
        <w:t>牢守其處而不動」。</w:t>
      </w:r>
    </w:p>
    <w:p w:rsidR="006C4C45" w:rsidRDefault="00F13728" w:rsidP="006C4C45">
      <w:pPr>
        <w:pStyle w:val="2f3"/>
        <w:ind w:firstLine="712"/>
      </w:pPr>
      <w:r>
        <w:t>（</w:t>
      </w:r>
      <w:r w:rsidR="006C4C45">
        <w:rPr>
          <w:rFonts w:hint="eastAsia"/>
        </w:rPr>
        <w:t>二</w:t>
      </w:r>
      <w:r>
        <w:t>）</w:t>
      </w:r>
      <w:r w:rsidR="006C4C45">
        <w:rPr>
          <w:rFonts w:hint="eastAsia"/>
        </w:rPr>
        <w:t>問</w:t>
      </w:r>
      <w:r w:rsidR="006C4C45">
        <w:t>「</w:t>
      </w:r>
      <w:r w:rsidR="006C4C45">
        <w:rPr>
          <w:rFonts w:hint="eastAsia"/>
        </w:rPr>
        <w:t>《傷寒論》講義</w:t>
      </w:r>
      <w:r w:rsidR="006C4C45">
        <w:t>，</w:t>
      </w:r>
      <w:r w:rsidR="006C4C45">
        <w:rPr>
          <w:rFonts w:hint="eastAsia"/>
        </w:rPr>
        <w:t>何不依照原論</w:t>
      </w:r>
      <w:r w:rsidR="006C4C45">
        <w:t>，</w:t>
      </w:r>
      <w:r w:rsidR="006C4C45">
        <w:rPr>
          <w:rFonts w:hint="eastAsia"/>
        </w:rPr>
        <w:t>逐節發揮</w:t>
      </w:r>
      <w:r w:rsidR="000E3AC1">
        <w:rPr>
          <w:rFonts w:hint="eastAsia"/>
        </w:rPr>
        <w:t>」</w:t>
      </w:r>
      <w:r w:rsidR="000E3AC1">
        <w:t>？</w:t>
      </w:r>
      <w:r w:rsidR="006C4C45">
        <w:rPr>
          <w:rFonts w:hint="eastAsia"/>
        </w:rPr>
        <w:t>答曰</w:t>
      </w:r>
      <w:r w:rsidR="000E3AC1">
        <w:t>「</w:t>
      </w:r>
      <w:r w:rsidR="006C4C45">
        <w:rPr>
          <w:rFonts w:hint="eastAsia"/>
        </w:rPr>
        <w:t>《傷寒論》一書</w:t>
      </w:r>
      <w:r w:rsidR="006C4C45">
        <w:t>，</w:t>
      </w:r>
      <w:r w:rsidR="006C4C45">
        <w:rPr>
          <w:rFonts w:hint="eastAsia"/>
        </w:rPr>
        <w:t>若如數皆為解釋</w:t>
      </w:r>
      <w:r w:rsidR="006C4C45">
        <w:t>，</w:t>
      </w:r>
      <w:r w:rsidR="006C4C45">
        <w:rPr>
          <w:rFonts w:hint="eastAsia"/>
        </w:rPr>
        <w:t>須得四年工夫。此限</w:t>
      </w:r>
      <w:r w:rsidR="00D24630">
        <w:rPr>
          <w:rFonts w:hint="eastAsia"/>
        </w:rPr>
        <w:t>於</w:t>
      </w:r>
      <w:r w:rsidR="006C4C45">
        <w:rPr>
          <w:rFonts w:hint="eastAsia"/>
        </w:rPr>
        <w:t>時間</w:t>
      </w:r>
      <w:r w:rsidR="006C4C45">
        <w:t>，</w:t>
      </w:r>
      <w:r w:rsidR="006C4C45">
        <w:rPr>
          <w:rFonts w:hint="eastAsia"/>
        </w:rPr>
        <w:t>有不得不然者。但即</w:t>
      </w:r>
      <w:r w:rsidR="000E3AC1">
        <w:rPr>
          <w:rFonts w:hint="eastAsia"/>
        </w:rPr>
        <w:t>余</w:t>
      </w:r>
      <w:r w:rsidR="006C4C45">
        <w:rPr>
          <w:rFonts w:hint="eastAsia"/>
        </w:rPr>
        <w:t>所發明者熟習而匯通之</w:t>
      </w:r>
      <w:r w:rsidR="006C4C45">
        <w:t>，</w:t>
      </w:r>
      <w:r w:rsidR="006C4C45">
        <w:rPr>
          <w:rFonts w:hint="eastAsia"/>
        </w:rPr>
        <w:t>醫治傷寒自無難也</w:t>
      </w:r>
      <w:r w:rsidR="000E3AC1">
        <w:rPr>
          <w:rFonts w:hint="eastAsia"/>
        </w:rPr>
        <w:t>」。</w:t>
      </w:r>
    </w:p>
    <w:p w:rsidR="006C4C45" w:rsidRDefault="00F13728" w:rsidP="006C4C45">
      <w:pPr>
        <w:pStyle w:val="2f3"/>
        <w:ind w:firstLine="712"/>
      </w:pPr>
      <w:r>
        <w:t>（</w:t>
      </w:r>
      <w:r w:rsidR="006C4C45">
        <w:rPr>
          <w:rFonts w:hint="eastAsia"/>
        </w:rPr>
        <w:t>三</w:t>
      </w:r>
      <w:r>
        <w:t>）</w:t>
      </w:r>
      <w:r w:rsidR="006C4C45">
        <w:rPr>
          <w:rFonts w:hint="eastAsia"/>
        </w:rPr>
        <w:t>兩寸微弱</w:t>
      </w:r>
      <w:r w:rsidR="006C4C45">
        <w:t>，</w:t>
      </w:r>
      <w:r w:rsidR="006C4C45">
        <w:rPr>
          <w:rFonts w:hint="eastAsia"/>
        </w:rPr>
        <w:t>關尺弦硬</w:t>
      </w:r>
      <w:r w:rsidR="006C4C45">
        <w:t>，</w:t>
      </w:r>
      <w:r w:rsidR="006C4C45">
        <w:rPr>
          <w:rFonts w:hint="eastAsia"/>
        </w:rPr>
        <w:t>認為其人平素氣虛</w:t>
      </w:r>
      <w:r w:rsidR="006C4C45">
        <w:t>，</w:t>
      </w:r>
      <w:r w:rsidR="006C4C45">
        <w:rPr>
          <w:rFonts w:hint="eastAsia"/>
        </w:rPr>
        <w:t>驟為肝膽之火激動</w:t>
      </w:r>
      <w:r w:rsidR="006C4C45">
        <w:t>，</w:t>
      </w:r>
      <w:r w:rsidR="006C4C45">
        <w:rPr>
          <w:rFonts w:hint="eastAsia"/>
        </w:rPr>
        <w:t>挾血上</w:t>
      </w:r>
      <w:r w:rsidR="000E3AC1">
        <w:rPr>
          <w:rFonts w:hint="eastAsia"/>
        </w:rPr>
        <w:t>衝</w:t>
      </w:r>
      <w:r w:rsidR="006C4C45">
        <w:rPr>
          <w:rFonts w:hint="eastAsia"/>
        </w:rPr>
        <w:t>將成腦充血證。宜</w:t>
      </w:r>
      <w:r w:rsidR="00D24630">
        <w:rPr>
          <w:rFonts w:hint="eastAsia"/>
        </w:rPr>
        <w:t>於</w:t>
      </w:r>
      <w:r w:rsidR="006C4C45">
        <w:rPr>
          <w:rFonts w:hint="eastAsia"/>
        </w:rPr>
        <w:t>建瓴湯中加野</w:t>
      </w:r>
      <w:r w:rsidR="002F5F70">
        <w:rPr>
          <w:rFonts w:hint="eastAsia"/>
        </w:rPr>
        <w:t>臺</w:t>
      </w:r>
      <w:r w:rsidR="006C4C45">
        <w:rPr>
          <w:rFonts w:hint="eastAsia"/>
        </w:rPr>
        <w:t>參三錢以補其氣</w:t>
      </w:r>
      <w:r w:rsidR="006C4C45">
        <w:t>，</w:t>
      </w:r>
      <w:r w:rsidR="006C4C45">
        <w:rPr>
          <w:rFonts w:hint="eastAsia"/>
        </w:rPr>
        <w:t>再加天花粉四錢以解參之熱</w:t>
      </w:r>
      <w:r w:rsidR="006C4C45">
        <w:t>，</w:t>
      </w:r>
      <w:r w:rsidR="006C4C45">
        <w:rPr>
          <w:rFonts w:hint="eastAsia"/>
        </w:rPr>
        <w:t>生赭石又宜改用一兩</w:t>
      </w:r>
      <w:r w:rsidR="006C4C45">
        <w:t>，</w:t>
      </w:r>
      <w:r w:rsidR="006C4C45">
        <w:rPr>
          <w:rFonts w:hint="eastAsia"/>
        </w:rPr>
        <w:t>黃</w:t>
      </w:r>
      <w:r w:rsidR="00E9784A">
        <w:rPr>
          <w:rFonts w:hint="eastAsia"/>
        </w:rPr>
        <w:t>耆</w:t>
      </w:r>
      <w:r w:rsidR="006C4C45">
        <w:rPr>
          <w:rFonts w:hint="eastAsia"/>
        </w:rPr>
        <w:t>仍以不用為是。蓋參、赭並用</w:t>
      </w:r>
      <w:r w:rsidR="006C4C45">
        <w:t>，</w:t>
      </w:r>
      <w:r w:rsidR="006C4C45">
        <w:rPr>
          <w:rFonts w:hint="eastAsia"/>
        </w:rPr>
        <w:t>其補益之力</w:t>
      </w:r>
      <w:r w:rsidR="006C4C45">
        <w:t>，</w:t>
      </w:r>
      <w:r w:rsidR="006C4C45">
        <w:rPr>
          <w:rFonts w:hint="eastAsia"/>
        </w:rPr>
        <w:t>可下行達</w:t>
      </w:r>
      <w:r w:rsidR="00D24630">
        <w:rPr>
          <w:rFonts w:hint="eastAsia"/>
        </w:rPr>
        <w:t>於</w:t>
      </w:r>
      <w:r w:rsidR="006C4C45">
        <w:rPr>
          <w:rFonts w:hint="eastAsia"/>
        </w:rPr>
        <w:t>湧泉</w:t>
      </w:r>
      <w:r w:rsidR="006C4C45">
        <w:t>，</w:t>
      </w:r>
      <w:r w:rsidR="006C4C45">
        <w:rPr>
          <w:rFonts w:hint="eastAsia"/>
        </w:rPr>
        <w:t>補其下即所以益其上也。</w:t>
      </w:r>
    </w:p>
    <w:p w:rsidR="006C4C45" w:rsidRDefault="00F13728" w:rsidP="006C4C45">
      <w:pPr>
        <w:pStyle w:val="2f3"/>
        <w:ind w:firstLine="712"/>
      </w:pPr>
      <w:r>
        <w:lastRenderedPageBreak/>
        <w:t>（</w:t>
      </w:r>
      <w:r w:rsidR="006C4C45">
        <w:rPr>
          <w:rFonts w:hint="eastAsia"/>
        </w:rPr>
        <w:t>四</w:t>
      </w:r>
      <w:r>
        <w:t>）</w:t>
      </w:r>
      <w:r w:rsidR="006C4C45">
        <w:rPr>
          <w:rFonts w:hint="eastAsia"/>
        </w:rPr>
        <w:t>升陷湯證</w:t>
      </w:r>
      <w:r w:rsidR="006C4C45">
        <w:t>，</w:t>
      </w:r>
      <w:r w:rsidR="006C4C45">
        <w:rPr>
          <w:rFonts w:hint="eastAsia"/>
        </w:rPr>
        <w:t>有兼肝膽之火上</w:t>
      </w:r>
      <w:r w:rsidR="000E3AC1">
        <w:rPr>
          <w:rFonts w:hint="eastAsia"/>
        </w:rPr>
        <w:t>衝</w:t>
      </w:r>
      <w:r w:rsidR="006C4C45">
        <w:t>，</w:t>
      </w:r>
      <w:r w:rsidR="006C4C45">
        <w:rPr>
          <w:rFonts w:hint="eastAsia"/>
        </w:rPr>
        <w:t>並</w:t>
      </w:r>
      <w:r w:rsidR="000E3AC1">
        <w:rPr>
          <w:rFonts w:hint="eastAsia"/>
        </w:rPr>
        <w:t>衝</w:t>
      </w:r>
      <w:r w:rsidR="006C4C45">
        <w:rPr>
          <w:rFonts w:hint="eastAsia"/>
        </w:rPr>
        <w:t>氣亦上</w:t>
      </w:r>
      <w:r w:rsidR="000E3AC1">
        <w:rPr>
          <w:rFonts w:hint="eastAsia"/>
        </w:rPr>
        <w:t>衝</w:t>
      </w:r>
      <w:r w:rsidR="006C4C45">
        <w:rPr>
          <w:rFonts w:hint="eastAsia"/>
        </w:rPr>
        <w:t>者</w:t>
      </w:r>
      <w:r w:rsidR="006C4C45">
        <w:t>，</w:t>
      </w:r>
      <w:r w:rsidR="006C4C45">
        <w:rPr>
          <w:rFonts w:hint="eastAsia"/>
        </w:rPr>
        <w:t>加龍骨、牡蠣、芡實</w:t>
      </w:r>
      <w:r w:rsidR="006C4C45">
        <w:t>，</w:t>
      </w:r>
      <w:r w:rsidR="006C4C45">
        <w:rPr>
          <w:rFonts w:hint="eastAsia"/>
        </w:rPr>
        <w:t>甚為適宜。因三藥皆斂藥</w:t>
      </w:r>
      <w:r w:rsidR="006C4C45">
        <w:t>，</w:t>
      </w:r>
      <w:r w:rsidR="006C4C45">
        <w:rPr>
          <w:rFonts w:hint="eastAsia"/>
        </w:rPr>
        <w:t>而非降藥</w:t>
      </w:r>
      <w:r w:rsidR="006C4C45">
        <w:t>，</w:t>
      </w:r>
      <w:r w:rsidR="006C4C45">
        <w:rPr>
          <w:rFonts w:hint="eastAsia"/>
        </w:rPr>
        <w:t>是以升陷湯後之注語原有加萸肉之說</w:t>
      </w:r>
      <w:r w:rsidR="006C4C45">
        <w:t>，</w:t>
      </w:r>
      <w:r w:rsidR="006C4C45">
        <w:rPr>
          <w:rFonts w:hint="eastAsia"/>
        </w:rPr>
        <w:t>萸肉亦與芡實諸藥同性也</w:t>
      </w:r>
      <w:r w:rsidR="000E3AC1">
        <w:rPr>
          <w:rFonts w:hint="eastAsia"/>
        </w:rPr>
        <w:t>。</w:t>
      </w:r>
    </w:p>
    <w:p w:rsidR="006C4C45" w:rsidRDefault="00F13728" w:rsidP="006C4C45">
      <w:pPr>
        <w:pStyle w:val="2f3"/>
        <w:ind w:firstLine="712"/>
      </w:pPr>
      <w:r>
        <w:t>（</w:t>
      </w:r>
      <w:r w:rsidR="006C4C45">
        <w:rPr>
          <w:rFonts w:hint="eastAsia"/>
        </w:rPr>
        <w:t>五</w:t>
      </w:r>
      <w:r>
        <w:t>）</w:t>
      </w:r>
      <w:r w:rsidR="006C4C45">
        <w:rPr>
          <w:rFonts w:hint="eastAsia"/>
        </w:rPr>
        <w:t>濕氣之為病</w:t>
      </w:r>
      <w:r w:rsidR="006C4C45">
        <w:t>，</w:t>
      </w:r>
      <w:r w:rsidR="006C4C45">
        <w:rPr>
          <w:rFonts w:hint="eastAsia"/>
        </w:rPr>
        <w:t>當用薏米</w:t>
      </w:r>
      <w:r w:rsidR="006C4C45">
        <w:t>，</w:t>
      </w:r>
      <w:r w:rsidR="006C4C45">
        <w:rPr>
          <w:rFonts w:hint="eastAsia"/>
        </w:rPr>
        <w:t>炒至焦黃色</w:t>
      </w:r>
      <w:r w:rsidR="006C4C45">
        <w:t>，</w:t>
      </w:r>
      <w:r w:rsidR="006C4C45">
        <w:rPr>
          <w:rFonts w:hint="eastAsia"/>
        </w:rPr>
        <w:t>軋成細末過羅</w:t>
      </w:r>
      <w:r w:rsidR="006C4C45">
        <w:t>，</w:t>
      </w:r>
      <w:r w:rsidR="006C4C45">
        <w:rPr>
          <w:rFonts w:hint="eastAsia"/>
        </w:rPr>
        <w:t>隨意服之</w:t>
      </w:r>
      <w:r w:rsidR="006C4C45">
        <w:t>，</w:t>
      </w:r>
      <w:r w:rsidR="006C4C45">
        <w:rPr>
          <w:rFonts w:hint="eastAsia"/>
        </w:rPr>
        <w:t>所炒之薏米</w:t>
      </w:r>
      <w:r w:rsidR="006C4C45">
        <w:t>，</w:t>
      </w:r>
      <w:r w:rsidR="006C4C45">
        <w:rPr>
          <w:rFonts w:hint="eastAsia"/>
        </w:rPr>
        <w:t>不可過多</w:t>
      </w:r>
      <w:r w:rsidR="006C4C45">
        <w:t>，</w:t>
      </w:r>
      <w:r w:rsidR="006C4C45">
        <w:rPr>
          <w:rFonts w:hint="eastAsia"/>
        </w:rPr>
        <w:t>取其焦香之氣</w:t>
      </w:r>
      <w:r w:rsidR="006C4C45">
        <w:t>，</w:t>
      </w:r>
      <w:r w:rsidR="006C4C45">
        <w:rPr>
          <w:rFonts w:hint="eastAsia"/>
        </w:rPr>
        <w:t>五日一炒可也。此是穀食</w:t>
      </w:r>
      <w:r w:rsidR="006C4C45">
        <w:t>，</w:t>
      </w:r>
      <w:r w:rsidR="006C4C45">
        <w:rPr>
          <w:rFonts w:hint="eastAsia"/>
        </w:rPr>
        <w:t>不論多食久食</w:t>
      </w:r>
      <w:r w:rsidR="006C4C45">
        <w:t>，</w:t>
      </w:r>
      <w:r w:rsidR="006C4C45">
        <w:rPr>
          <w:rFonts w:hint="eastAsia"/>
        </w:rPr>
        <w:t>皆無弊也。</w:t>
      </w:r>
    </w:p>
    <w:p w:rsidR="006C4C45" w:rsidRDefault="00F13728" w:rsidP="006C4C45">
      <w:pPr>
        <w:pStyle w:val="2f3"/>
        <w:ind w:firstLine="712"/>
      </w:pPr>
      <w:r>
        <w:t>（</w:t>
      </w:r>
      <w:r w:rsidR="006C4C45">
        <w:rPr>
          <w:rFonts w:hint="eastAsia"/>
        </w:rPr>
        <w:t>六</w:t>
      </w:r>
      <w:r>
        <w:t>）</w:t>
      </w:r>
      <w:r w:rsidR="006C4C45">
        <w:rPr>
          <w:rFonts w:hint="eastAsia"/>
        </w:rPr>
        <w:t>人患傷寒</w:t>
      </w:r>
      <w:r w:rsidR="006C4C45">
        <w:t>，</w:t>
      </w:r>
      <w:r w:rsidR="006C4C45">
        <w:rPr>
          <w:rFonts w:hint="eastAsia"/>
        </w:rPr>
        <w:t>其府無內傷</w:t>
      </w:r>
      <w:r w:rsidR="000E3AC1">
        <w:rPr>
          <w:rFonts w:hint="eastAsia"/>
        </w:rPr>
        <w:t>，</w:t>
      </w:r>
      <w:r w:rsidR="006C4C45">
        <w:rPr>
          <w:rFonts w:hint="eastAsia"/>
        </w:rPr>
        <w:t>即不現其經之病。如少陽傳太陰</w:t>
      </w:r>
      <w:r w:rsidR="006C4C45">
        <w:t>，</w:t>
      </w:r>
      <w:r w:rsidR="006C4C45">
        <w:rPr>
          <w:rFonts w:hint="eastAsia"/>
        </w:rPr>
        <w:t>太陰傳少陰病、恒有先見少陽</w:t>
      </w:r>
      <w:r w:rsidR="006C4C45">
        <w:t>，</w:t>
      </w:r>
      <w:r w:rsidR="006C4C45">
        <w:rPr>
          <w:rFonts w:hint="eastAsia"/>
        </w:rPr>
        <w:t>後無腹脹病</w:t>
      </w:r>
      <w:r w:rsidR="006C4C45">
        <w:t>，</w:t>
      </w:r>
      <w:r w:rsidR="006C4C45">
        <w:rPr>
          <w:rFonts w:hint="eastAsia"/>
        </w:rPr>
        <w:t>忽見少陰病者</w:t>
      </w:r>
      <w:r w:rsidR="006C4C45">
        <w:t>，</w:t>
      </w:r>
      <w:r w:rsidR="006C4C45">
        <w:rPr>
          <w:rFonts w:hint="eastAsia"/>
        </w:rPr>
        <w:t>是因脾土強壯而不現其經之病也。</w:t>
      </w:r>
    </w:p>
    <w:p w:rsidR="006C4C45" w:rsidRDefault="00F13728" w:rsidP="006C4C45">
      <w:pPr>
        <w:pStyle w:val="2f3"/>
        <w:ind w:firstLine="712"/>
      </w:pPr>
      <w:r>
        <w:t>（</w:t>
      </w:r>
      <w:r w:rsidR="006C4C45">
        <w:rPr>
          <w:rFonts w:hint="eastAsia"/>
        </w:rPr>
        <w:t>七</w:t>
      </w:r>
      <w:r>
        <w:t>）</w:t>
      </w:r>
      <w:r w:rsidR="006C4C45">
        <w:rPr>
          <w:rFonts w:hint="eastAsia"/>
        </w:rPr>
        <w:t>無論何經</w:t>
      </w:r>
      <w:r w:rsidR="006C4C45">
        <w:t>，</w:t>
      </w:r>
      <w:r w:rsidR="006C4C45">
        <w:rPr>
          <w:rFonts w:hint="eastAsia"/>
        </w:rPr>
        <w:t>皆可直中</w:t>
      </w:r>
      <w:r w:rsidR="000E3AC1">
        <w:rPr>
          <w:rFonts w:hint="eastAsia"/>
        </w:rPr>
        <w:t>，</w:t>
      </w:r>
      <w:r w:rsidR="006C4C45">
        <w:rPr>
          <w:rFonts w:hint="eastAsia"/>
        </w:rPr>
        <w:t>然直中之理</w:t>
      </w:r>
      <w:r w:rsidR="006C4C45">
        <w:t>，</w:t>
      </w:r>
      <w:r w:rsidR="006C4C45">
        <w:rPr>
          <w:rFonts w:hint="eastAsia"/>
        </w:rPr>
        <w:t>固因其經府空虛</w:t>
      </w:r>
      <w:r w:rsidR="006C4C45">
        <w:t>，</w:t>
      </w:r>
      <w:r w:rsidR="006C4C45">
        <w:rPr>
          <w:rFonts w:hint="eastAsia"/>
        </w:rPr>
        <w:t>此中亦有歲運相關。如去歲壬申少陽相火司天</w:t>
      </w:r>
      <w:r w:rsidR="006C4C45">
        <w:t>，</w:t>
      </w:r>
      <w:r w:rsidR="006C4C45">
        <w:rPr>
          <w:rFonts w:hint="eastAsia"/>
        </w:rPr>
        <w:t>厥陰風木在泉</w:t>
      </w:r>
      <w:r w:rsidR="006C4C45">
        <w:t>，</w:t>
      </w:r>
      <w:r w:rsidR="006C4C45">
        <w:rPr>
          <w:rFonts w:hint="eastAsia"/>
        </w:rPr>
        <w:t>故凡病者多連少陽</w:t>
      </w:r>
      <w:r w:rsidR="006C4C45">
        <w:t>，</w:t>
      </w:r>
      <w:r w:rsidR="006C4C45">
        <w:rPr>
          <w:rFonts w:hint="eastAsia"/>
        </w:rPr>
        <w:t>寒熱往來或作嘔吐。</w:t>
      </w:r>
    </w:p>
    <w:p w:rsidR="006C4C45" w:rsidRDefault="00F13728" w:rsidP="006C4C45">
      <w:pPr>
        <w:pStyle w:val="2f3"/>
        <w:ind w:firstLine="712"/>
      </w:pPr>
      <w:r>
        <w:t>（</w:t>
      </w:r>
      <w:r w:rsidR="006C4C45">
        <w:rPr>
          <w:rFonts w:hint="eastAsia"/>
        </w:rPr>
        <w:t>八</w:t>
      </w:r>
      <w:r>
        <w:t>）</w:t>
      </w:r>
      <w:r w:rsidR="006C4C45">
        <w:rPr>
          <w:rFonts w:hint="eastAsia"/>
        </w:rPr>
        <w:t>外感自後受者</w:t>
      </w:r>
      <w:r w:rsidR="006C4C45">
        <w:t>，</w:t>
      </w:r>
      <w:r w:rsidR="006C4C45">
        <w:rPr>
          <w:rFonts w:hint="eastAsia"/>
        </w:rPr>
        <w:t>易入太陽</w:t>
      </w:r>
      <w:r w:rsidR="006C4C45">
        <w:t>，</w:t>
      </w:r>
      <w:r w:rsidR="006C4C45">
        <w:rPr>
          <w:rFonts w:hint="eastAsia"/>
        </w:rPr>
        <w:t>自前受者</w:t>
      </w:r>
      <w:r w:rsidR="006C4C45">
        <w:t>，</w:t>
      </w:r>
      <w:r w:rsidR="006C4C45">
        <w:rPr>
          <w:rFonts w:hint="eastAsia"/>
        </w:rPr>
        <w:t>易</w:t>
      </w:r>
      <w:r w:rsidR="000E3AC1">
        <w:rPr>
          <w:rFonts w:hint="eastAsia"/>
        </w:rPr>
        <w:t>入</w:t>
      </w:r>
      <w:r w:rsidR="006C4C45">
        <w:rPr>
          <w:rFonts w:hint="eastAsia"/>
        </w:rPr>
        <w:t>陽明</w:t>
      </w:r>
      <w:r w:rsidR="006C4C45">
        <w:t>，</w:t>
      </w:r>
      <w:r w:rsidR="006C4C45">
        <w:rPr>
          <w:rFonts w:hint="eastAsia"/>
        </w:rPr>
        <w:t>自側受者</w:t>
      </w:r>
      <w:r w:rsidR="006C4C45">
        <w:t>，</w:t>
      </w:r>
      <w:r w:rsidR="006C4C45">
        <w:rPr>
          <w:rFonts w:hint="eastAsia"/>
        </w:rPr>
        <w:t>易</w:t>
      </w:r>
      <w:r w:rsidR="000E3AC1">
        <w:rPr>
          <w:rFonts w:hint="eastAsia"/>
        </w:rPr>
        <w:t>入</w:t>
      </w:r>
      <w:r w:rsidR="006C4C45">
        <w:rPr>
          <w:rFonts w:hint="eastAsia"/>
        </w:rPr>
        <w:t>少陽。</w:t>
      </w:r>
    </w:p>
    <w:p w:rsidR="006C4C45" w:rsidRDefault="00F13728" w:rsidP="006C4C45">
      <w:pPr>
        <w:pStyle w:val="2f3"/>
        <w:ind w:firstLine="712"/>
      </w:pPr>
      <w:r>
        <w:t>（</w:t>
      </w:r>
      <w:r w:rsidR="006C4C45">
        <w:rPr>
          <w:rFonts w:hint="eastAsia"/>
        </w:rPr>
        <w:t>九</w:t>
      </w:r>
      <w:r>
        <w:t>）</w:t>
      </w:r>
      <w:r w:rsidR="006C4C45">
        <w:rPr>
          <w:rFonts w:hint="eastAsia"/>
        </w:rPr>
        <w:t>脈搏以一息四至為准</w:t>
      </w:r>
      <w:r w:rsidR="000E3AC1">
        <w:rPr>
          <w:rFonts w:hint="eastAsia"/>
        </w:rPr>
        <w:t>，</w:t>
      </w:r>
      <w:r w:rsidR="006C4C45">
        <w:rPr>
          <w:rFonts w:hint="eastAsia"/>
        </w:rPr>
        <w:t>但人之呼吸長短非一定</w:t>
      </w:r>
      <w:r w:rsidR="006C4C45">
        <w:t>，</w:t>
      </w:r>
      <w:r w:rsidR="006C4C45">
        <w:rPr>
          <w:rFonts w:hint="eastAsia"/>
        </w:rPr>
        <w:t>閏以太息則五至</w:t>
      </w:r>
      <w:r w:rsidR="006C4C45">
        <w:t>，</w:t>
      </w:r>
      <w:r w:rsidR="006C4C45">
        <w:rPr>
          <w:rFonts w:hint="eastAsia"/>
        </w:rPr>
        <w:t>太息者</w:t>
      </w:r>
      <w:r w:rsidR="000E3AC1">
        <w:rPr>
          <w:rFonts w:hint="eastAsia"/>
        </w:rPr>
        <w:t>，</w:t>
      </w:r>
      <w:r w:rsidR="006C4C45">
        <w:rPr>
          <w:rFonts w:hint="eastAsia"/>
        </w:rPr>
        <w:t>其呼吸之氣較長也</w:t>
      </w:r>
      <w:r w:rsidR="006C4C45">
        <w:t>，</w:t>
      </w:r>
      <w:r w:rsidR="006C4C45">
        <w:rPr>
          <w:rFonts w:hint="eastAsia"/>
        </w:rPr>
        <w:t>是以五至。以</w:t>
      </w:r>
      <w:r w:rsidR="000E3AC1">
        <w:rPr>
          <w:rFonts w:hint="eastAsia"/>
        </w:rPr>
        <w:t>余</w:t>
      </w:r>
      <w:r w:rsidR="006C4C45">
        <w:rPr>
          <w:rFonts w:hint="eastAsia"/>
        </w:rPr>
        <w:t>生平體驗</w:t>
      </w:r>
      <w:r w:rsidR="006C4C45">
        <w:t>，</w:t>
      </w:r>
      <w:r w:rsidR="006C4C45">
        <w:rPr>
          <w:rFonts w:hint="eastAsia"/>
        </w:rPr>
        <w:t>大抵一息四至半為准。</w:t>
      </w:r>
    </w:p>
    <w:p w:rsidR="006C4C45" w:rsidRDefault="00F13728" w:rsidP="006C4C45">
      <w:pPr>
        <w:pStyle w:val="2f3"/>
        <w:ind w:firstLine="712"/>
      </w:pPr>
      <w:r>
        <w:t>（</w:t>
      </w:r>
      <w:r w:rsidR="006C4C45">
        <w:rPr>
          <w:rFonts w:hint="eastAsia"/>
        </w:rPr>
        <w:t>十</w:t>
      </w:r>
      <w:r>
        <w:t>）</w:t>
      </w:r>
      <w:r w:rsidR="006C4C45">
        <w:rPr>
          <w:rFonts w:hint="eastAsia"/>
        </w:rPr>
        <w:t>瘀血新得者</w:t>
      </w:r>
      <w:r w:rsidR="006C4C45">
        <w:t>，</w:t>
      </w:r>
      <w:r w:rsidR="006C4C45">
        <w:rPr>
          <w:rFonts w:hint="eastAsia"/>
        </w:rPr>
        <w:t>可治其血</w:t>
      </w:r>
      <w:r w:rsidR="006C4C45">
        <w:t>，</w:t>
      </w:r>
      <w:r w:rsidR="006C4C45">
        <w:rPr>
          <w:rFonts w:hint="eastAsia"/>
        </w:rPr>
        <w:t>雖瘀久而身形壯者猶可治。惟其人瘀血既久</w:t>
      </w:r>
      <w:r w:rsidR="006C4C45">
        <w:t>，</w:t>
      </w:r>
      <w:r w:rsidR="006C4C45">
        <w:rPr>
          <w:rFonts w:hint="eastAsia"/>
        </w:rPr>
        <w:t>身形又弱</w:t>
      </w:r>
      <w:r w:rsidR="006C4C45">
        <w:t>，</w:t>
      </w:r>
      <w:r w:rsidR="006C4C45">
        <w:rPr>
          <w:rFonts w:hint="eastAsia"/>
        </w:rPr>
        <w:t>若用藥降下其瘀斷不可。蓋常見病瘀血之人</w:t>
      </w:r>
      <w:r w:rsidR="006C4C45">
        <w:t>，</w:t>
      </w:r>
      <w:r w:rsidR="006C4C45">
        <w:rPr>
          <w:rFonts w:hint="eastAsia"/>
        </w:rPr>
        <w:t>其病革時</w:t>
      </w:r>
      <w:r w:rsidR="006C4C45">
        <w:t>，</w:t>
      </w:r>
      <w:r w:rsidR="006C4C45">
        <w:rPr>
          <w:rFonts w:hint="eastAsia"/>
        </w:rPr>
        <w:t>瘀血自下</w:t>
      </w:r>
      <w:r w:rsidR="006C4C45">
        <w:t>，</w:t>
      </w:r>
      <w:r w:rsidR="006C4C45">
        <w:rPr>
          <w:rFonts w:hint="eastAsia"/>
        </w:rPr>
        <w:lastRenderedPageBreak/>
        <w:t>然至此時神丹亦難挽回矣。非在</w:t>
      </w:r>
      <w:r w:rsidR="00D24630">
        <w:rPr>
          <w:rFonts w:hint="eastAsia"/>
        </w:rPr>
        <w:t>於</w:t>
      </w:r>
      <w:r w:rsidR="006C4C45">
        <w:rPr>
          <w:rFonts w:hint="eastAsia"/>
        </w:rPr>
        <w:t>用桃仁也</w:t>
      </w:r>
      <w:r w:rsidR="006C4C45">
        <w:t>，</w:t>
      </w:r>
      <w:r w:rsidR="006C4C45">
        <w:rPr>
          <w:rFonts w:hint="eastAsia"/>
        </w:rPr>
        <w:t>桃仁為破血中和平之藥</w:t>
      </w:r>
      <w:r w:rsidR="006C4C45">
        <w:t>，</w:t>
      </w:r>
      <w:r w:rsidR="006C4C45">
        <w:rPr>
          <w:rFonts w:hint="eastAsia"/>
        </w:rPr>
        <w:t>拙著中曾引徐氏之說</w:t>
      </w:r>
      <w:r w:rsidR="006C4C45">
        <w:t>，</w:t>
      </w:r>
      <w:r w:rsidR="006C4C45">
        <w:rPr>
          <w:rFonts w:hint="eastAsia"/>
        </w:rPr>
        <w:t>可參觀也。是以用桃核承氣湯時</w:t>
      </w:r>
      <w:r w:rsidR="006C4C45">
        <w:t>，</w:t>
      </w:r>
      <w:r w:rsidR="006C4C45">
        <w:rPr>
          <w:rFonts w:hint="eastAsia"/>
        </w:rPr>
        <w:t>恐其人素有瘀血</w:t>
      </w:r>
      <w:r w:rsidR="006C4C45">
        <w:t>，</w:t>
      </w:r>
      <w:r w:rsidR="006C4C45">
        <w:rPr>
          <w:rFonts w:hint="eastAsia"/>
        </w:rPr>
        <w:t>診脈時未能診出</w:t>
      </w:r>
      <w:r w:rsidR="006C4C45">
        <w:t>，</w:t>
      </w:r>
      <w:r w:rsidR="006C4C45">
        <w:rPr>
          <w:rFonts w:hint="eastAsia"/>
        </w:rPr>
        <w:t>不妨預告病家</w:t>
      </w:r>
      <w:r w:rsidR="006C4C45">
        <w:t>，</w:t>
      </w:r>
      <w:r w:rsidR="006C4C45">
        <w:rPr>
          <w:rFonts w:hint="eastAsia"/>
        </w:rPr>
        <w:t>若下紫黑之血</w:t>
      </w:r>
      <w:r w:rsidR="006C4C45">
        <w:t>，</w:t>
      </w:r>
      <w:r w:rsidR="006C4C45">
        <w:rPr>
          <w:rFonts w:hint="eastAsia"/>
        </w:rPr>
        <w:t>是從前之瘀</w:t>
      </w:r>
      <w:r w:rsidR="000E3AC1">
        <w:rPr>
          <w:rFonts w:hint="eastAsia"/>
        </w:rPr>
        <w:t>，</w:t>
      </w:r>
      <w:r w:rsidR="006C4C45">
        <w:rPr>
          <w:rFonts w:hint="eastAsia"/>
        </w:rPr>
        <w:t>為不治之證</w:t>
      </w:r>
      <w:r w:rsidR="006C4C45">
        <w:t>，</w:t>
      </w:r>
      <w:r w:rsidR="006C4C45">
        <w:rPr>
          <w:rFonts w:hint="eastAsia"/>
        </w:rPr>
        <w:t>即不下之</w:t>
      </w:r>
      <w:r w:rsidR="006C4C45">
        <w:t>，</w:t>
      </w:r>
      <w:r w:rsidR="006C4C45">
        <w:rPr>
          <w:rFonts w:hint="eastAsia"/>
        </w:rPr>
        <w:t>亦為不治之證</w:t>
      </w:r>
      <w:r w:rsidR="006C4C45">
        <w:t>，</w:t>
      </w:r>
      <w:r w:rsidR="006C4C45">
        <w:rPr>
          <w:rFonts w:hint="eastAsia"/>
        </w:rPr>
        <w:t>以自留站腳之地也</w:t>
      </w:r>
      <w:r w:rsidR="000E3AC1">
        <w:rPr>
          <w:rFonts w:hint="eastAsia"/>
        </w:rPr>
        <w:t>。</w:t>
      </w:r>
    </w:p>
    <w:p w:rsidR="006C4C45" w:rsidRPr="006C4C45" w:rsidRDefault="00F13728" w:rsidP="006C4C45">
      <w:pPr>
        <w:pStyle w:val="2f3"/>
        <w:ind w:firstLine="712"/>
      </w:pPr>
      <w:r>
        <w:t>（</w:t>
      </w:r>
      <w:r w:rsidR="006C4C45">
        <w:rPr>
          <w:rFonts w:hint="eastAsia"/>
        </w:rPr>
        <w:t>十一</w:t>
      </w:r>
      <w:r>
        <w:t>）</w:t>
      </w:r>
      <w:r w:rsidR="006C4C45">
        <w:rPr>
          <w:rFonts w:hint="eastAsia"/>
        </w:rPr>
        <w:t>問</w:t>
      </w:r>
      <w:r w:rsidR="000E3AC1">
        <w:t>「</w:t>
      </w:r>
      <w:r w:rsidR="006C4C45">
        <w:rPr>
          <w:rFonts w:hint="eastAsia"/>
        </w:rPr>
        <w:t>《衷中參西錄》五期</w:t>
      </w:r>
      <w:r w:rsidR="006C4C45">
        <w:t>，</w:t>
      </w:r>
      <w:r w:rsidR="006C4C45">
        <w:rPr>
          <w:rFonts w:hint="eastAsia"/>
        </w:rPr>
        <w:t>大青龍湯論中</w:t>
      </w:r>
      <w:r w:rsidR="006C4C45">
        <w:t>，</w:t>
      </w:r>
      <w:r w:rsidR="006C4C45">
        <w:rPr>
          <w:rFonts w:hint="eastAsia"/>
        </w:rPr>
        <w:t>可以薄荷代麻黃</w:t>
      </w:r>
      <w:r w:rsidR="000E3AC1">
        <w:t>，</w:t>
      </w:r>
      <w:r w:rsidR="006C4C45">
        <w:rPr>
          <w:rFonts w:hint="eastAsia"/>
        </w:rPr>
        <w:t>講義大青龍湯則以薄荷代桂枝</w:t>
      </w:r>
      <w:r w:rsidR="006C4C45">
        <w:t>，</w:t>
      </w:r>
      <w:r w:rsidR="006C4C45">
        <w:rPr>
          <w:rFonts w:hint="eastAsia"/>
        </w:rPr>
        <w:t>未知孰是</w:t>
      </w:r>
      <w:r w:rsidR="000E3AC1">
        <w:rPr>
          <w:rFonts w:hint="eastAsia"/>
        </w:rPr>
        <w:t>」</w:t>
      </w:r>
      <w:r w:rsidR="000E3AC1">
        <w:t>？</w:t>
      </w:r>
      <w:r w:rsidR="006C4C45">
        <w:rPr>
          <w:rFonts w:hint="eastAsia"/>
        </w:rPr>
        <w:t>答曰</w:t>
      </w:r>
      <w:r w:rsidR="000E3AC1">
        <w:t>「</w:t>
      </w:r>
      <w:r w:rsidR="006C4C45">
        <w:rPr>
          <w:rFonts w:hint="eastAsia"/>
        </w:rPr>
        <w:t>講義與參西錄各自為書</w:t>
      </w:r>
      <w:r w:rsidR="006C4C45">
        <w:t>，</w:t>
      </w:r>
      <w:r w:rsidR="006C4C45">
        <w:rPr>
          <w:rFonts w:hint="eastAsia"/>
        </w:rPr>
        <w:t>其有矛盾之處</w:t>
      </w:r>
      <w:r w:rsidR="006C4C45">
        <w:t>，</w:t>
      </w:r>
      <w:r w:rsidR="006C4C45">
        <w:rPr>
          <w:rFonts w:hint="eastAsia"/>
        </w:rPr>
        <w:t>當以講義為是</w:t>
      </w:r>
      <w:r w:rsidR="006C4C45">
        <w:t>，</w:t>
      </w:r>
      <w:r w:rsidR="006C4C45">
        <w:rPr>
          <w:rFonts w:hint="eastAsia"/>
        </w:rPr>
        <w:t>以其書後出也。大青龍湯無論溫病、傷寒</w:t>
      </w:r>
      <w:r w:rsidR="006C4C45">
        <w:t>，</w:t>
      </w:r>
      <w:r w:rsidR="006C4C45">
        <w:rPr>
          <w:rFonts w:hint="eastAsia"/>
        </w:rPr>
        <w:t>皆宜以薄荷代桂枝</w:t>
      </w:r>
      <w:r w:rsidR="006C4C45">
        <w:t>，</w:t>
      </w:r>
      <w:r w:rsidR="006C4C45">
        <w:rPr>
          <w:rFonts w:hint="eastAsia"/>
        </w:rPr>
        <w:t>而麻黃勿庸代</w:t>
      </w:r>
      <w:r w:rsidR="000E3AC1">
        <w:rPr>
          <w:rFonts w:hint="eastAsia"/>
        </w:rPr>
        <w:t>，</w:t>
      </w:r>
      <w:r w:rsidR="006C4C45">
        <w:rPr>
          <w:rFonts w:hint="eastAsia"/>
        </w:rPr>
        <w:t>然宜少用</w:t>
      </w:r>
      <w:r w:rsidR="006C4C45">
        <w:t>，</w:t>
      </w:r>
      <w:r w:rsidR="006C4C45">
        <w:rPr>
          <w:rFonts w:hint="eastAsia"/>
        </w:rPr>
        <w:t>當為石膏十分之一</w:t>
      </w:r>
      <w:r w:rsidR="000E3AC1">
        <w:rPr>
          <w:rFonts w:hint="eastAsia"/>
        </w:rPr>
        <w:t>，</w:t>
      </w:r>
      <w:r w:rsidR="006C4C45">
        <w:rPr>
          <w:rFonts w:hint="eastAsia"/>
        </w:rPr>
        <w:t>以治溫病</w:t>
      </w:r>
      <w:r w:rsidR="006C4C45">
        <w:t>，</w:t>
      </w:r>
      <w:r w:rsidR="006C4C45">
        <w:rPr>
          <w:rFonts w:hint="eastAsia"/>
        </w:rPr>
        <w:t>麻黃尤宜少用</w:t>
      </w:r>
      <w:r w:rsidR="000E3AC1">
        <w:rPr>
          <w:rFonts w:hint="eastAsia"/>
        </w:rPr>
        <w:t>，</w:t>
      </w:r>
      <w:r w:rsidR="006C4C45">
        <w:rPr>
          <w:rFonts w:hint="eastAsia"/>
        </w:rPr>
        <w:t>蓋有薄荷葉代之</w:t>
      </w:r>
      <w:r w:rsidR="006C4C45">
        <w:t>，</w:t>
      </w:r>
      <w:r w:rsidR="006C4C45">
        <w:rPr>
          <w:rFonts w:hint="eastAsia"/>
        </w:rPr>
        <w:t>發表原可少用也。至桂枝原與煩躁不相宜</w:t>
      </w:r>
      <w:r w:rsidR="006C4C45">
        <w:t>，</w:t>
      </w:r>
      <w:r w:rsidR="006C4C45">
        <w:rPr>
          <w:rFonts w:hint="eastAsia"/>
        </w:rPr>
        <w:t>是以原方分量止為麻黃之半。觀此則仲景制方之時</w:t>
      </w:r>
      <w:r w:rsidR="006C4C45">
        <w:t>，</w:t>
      </w:r>
      <w:r w:rsidR="006C4C45">
        <w:rPr>
          <w:rFonts w:hint="eastAsia"/>
        </w:rPr>
        <w:t>原有嫌桂枝性熱之意</w:t>
      </w:r>
      <w:r w:rsidR="006C4C45">
        <w:t>，</w:t>
      </w:r>
      <w:r w:rsidR="006C4C45">
        <w:rPr>
          <w:rFonts w:hint="eastAsia"/>
        </w:rPr>
        <w:t>特當時無薄荷</w:t>
      </w:r>
      <w:r w:rsidR="006C4C45">
        <w:t>，</w:t>
      </w:r>
      <w:r w:rsidR="006C4C45">
        <w:rPr>
          <w:rFonts w:hint="eastAsia"/>
        </w:rPr>
        <w:t>又無相當之藥以代之耳。</w:t>
      </w:r>
    </w:p>
    <w:p w:rsidR="000E3AC1" w:rsidRDefault="000E3AC1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0E3AC1" w:rsidRDefault="000E3AC1" w:rsidP="00657751">
      <w:pPr>
        <w:pStyle w:val="1b"/>
      </w:pPr>
      <w:bookmarkStart w:id="1523" w:name="_Toc7561643"/>
      <w:r>
        <w:rPr>
          <w:rFonts w:hint="eastAsia"/>
        </w:rPr>
        <w:lastRenderedPageBreak/>
        <w:t>答受業林世銘質疑</w:t>
      </w:r>
      <w:bookmarkEnd w:id="1523"/>
    </w:p>
    <w:p w:rsidR="000E3AC1" w:rsidRDefault="00F13728" w:rsidP="000E3AC1">
      <w:pPr>
        <w:pStyle w:val="2f5"/>
        <w:ind w:firstLine="712"/>
      </w:pPr>
      <w:r>
        <w:t>（</w:t>
      </w:r>
      <w:r w:rsidR="000E3AC1">
        <w:rPr>
          <w:rFonts w:hint="eastAsia"/>
        </w:rPr>
        <w:t>一</w:t>
      </w:r>
      <w:r>
        <w:t>）</w:t>
      </w:r>
      <w:r w:rsidR="000E3AC1">
        <w:rPr>
          <w:rFonts w:hint="eastAsia"/>
        </w:rPr>
        <w:t>心下之水氣</w:t>
      </w:r>
      <w:r w:rsidR="000E3AC1">
        <w:t>，</w:t>
      </w:r>
      <w:r w:rsidR="000E3AC1">
        <w:rPr>
          <w:rFonts w:hint="eastAsia"/>
        </w:rPr>
        <w:t>有何形象</w:t>
      </w:r>
      <w:r w:rsidR="000E3AC1">
        <w:t>？</w:t>
      </w:r>
      <w:r w:rsidR="000E3AC1">
        <w:rPr>
          <w:rFonts w:hint="eastAsia"/>
        </w:rPr>
        <w:t>答曰</w:t>
      </w:r>
      <w:r w:rsidR="000E3AC1">
        <w:t>「</w:t>
      </w:r>
      <w:r w:rsidR="000E3AC1">
        <w:rPr>
          <w:rFonts w:hint="eastAsia"/>
        </w:rPr>
        <w:t>凡言水氣</w:t>
      </w:r>
      <w:r w:rsidR="000E3AC1">
        <w:t>，</w:t>
      </w:r>
      <w:r w:rsidR="000E3AC1">
        <w:rPr>
          <w:rFonts w:hint="eastAsia"/>
        </w:rPr>
        <w:t>皆指稀痰」。</w:t>
      </w:r>
    </w:p>
    <w:p w:rsidR="000E3AC1" w:rsidRDefault="00F13728" w:rsidP="000E3AC1">
      <w:pPr>
        <w:pStyle w:val="2f5"/>
        <w:ind w:firstLine="712"/>
      </w:pPr>
      <w:r>
        <w:t>（</w:t>
      </w:r>
      <w:r w:rsidR="000E3AC1">
        <w:rPr>
          <w:rFonts w:hint="eastAsia"/>
        </w:rPr>
        <w:t>二</w:t>
      </w:r>
      <w:r>
        <w:t>）</w:t>
      </w:r>
      <w:r w:rsidR="000E3AC1">
        <w:rPr>
          <w:rFonts w:hint="eastAsia"/>
        </w:rPr>
        <w:t>古之一升</w:t>
      </w:r>
      <w:r w:rsidR="000E3AC1">
        <w:t>，</w:t>
      </w:r>
      <w:r w:rsidR="000E3AC1">
        <w:rPr>
          <w:rFonts w:hint="eastAsia"/>
        </w:rPr>
        <w:t>合今量一兩。</w:t>
      </w:r>
    </w:p>
    <w:p w:rsidR="000E3AC1" w:rsidRDefault="00F13728" w:rsidP="000E3AC1">
      <w:pPr>
        <w:pStyle w:val="2f5"/>
        <w:ind w:firstLine="712"/>
      </w:pPr>
      <w:r>
        <w:t>（</w:t>
      </w:r>
      <w:r w:rsidR="000E3AC1">
        <w:rPr>
          <w:rFonts w:hint="eastAsia"/>
        </w:rPr>
        <w:t>三</w:t>
      </w:r>
      <w:r>
        <w:t>）</w:t>
      </w:r>
      <w:r w:rsidR="000E3AC1">
        <w:rPr>
          <w:rFonts w:hint="eastAsia"/>
        </w:rPr>
        <w:t>麻沸湯</w:t>
      </w:r>
      <w:r w:rsidR="000E3AC1">
        <w:t>，</w:t>
      </w:r>
      <w:r w:rsidR="000E3AC1">
        <w:rPr>
          <w:rFonts w:hint="eastAsia"/>
        </w:rPr>
        <w:t>即煮水雖開</w:t>
      </w:r>
      <w:r w:rsidR="000E3AC1">
        <w:t>，</w:t>
      </w:r>
      <w:r w:rsidR="000E3AC1">
        <w:rPr>
          <w:rFonts w:hint="eastAsia"/>
        </w:rPr>
        <w:t>而不至翻花者。</w:t>
      </w:r>
    </w:p>
    <w:p w:rsidR="000E3AC1" w:rsidRDefault="00F13728" w:rsidP="000E3AC1">
      <w:pPr>
        <w:pStyle w:val="2f5"/>
        <w:ind w:firstLine="712"/>
      </w:pPr>
      <w:r>
        <w:t>（</w:t>
      </w:r>
      <w:r w:rsidR="000E3AC1">
        <w:rPr>
          <w:rFonts w:hint="eastAsia"/>
        </w:rPr>
        <w:t>四</w:t>
      </w:r>
      <w:r>
        <w:t>）</w:t>
      </w:r>
      <w:r w:rsidR="000E3AC1">
        <w:rPr>
          <w:rFonts w:hint="eastAsia"/>
        </w:rPr>
        <w:t>桃仁之皮尖原無毒</w:t>
      </w:r>
      <w:r w:rsidR="000E3AC1">
        <w:t>，</w:t>
      </w:r>
      <w:r w:rsidR="000E3AC1">
        <w:rPr>
          <w:rFonts w:hint="eastAsia"/>
        </w:rPr>
        <w:t>非杏仁可比。經方云云</w:t>
      </w:r>
      <w:r w:rsidR="000E3AC1">
        <w:t>，</w:t>
      </w:r>
      <w:r w:rsidR="000E3AC1">
        <w:rPr>
          <w:rFonts w:hint="eastAsia"/>
        </w:rPr>
        <w:t>乃古人誤處。</w:t>
      </w:r>
    </w:p>
    <w:p w:rsidR="000E3AC1" w:rsidRDefault="00F13728" w:rsidP="000E3AC1">
      <w:pPr>
        <w:pStyle w:val="2f5"/>
        <w:ind w:firstLine="712"/>
      </w:pPr>
      <w:r>
        <w:t>（</w:t>
      </w:r>
      <w:r w:rsidR="000E3AC1">
        <w:rPr>
          <w:rFonts w:hint="eastAsia"/>
        </w:rPr>
        <w:t>五</w:t>
      </w:r>
      <w:r>
        <w:t>）</w:t>
      </w:r>
      <w:r w:rsidR="000E3AC1">
        <w:rPr>
          <w:rFonts w:hint="eastAsia"/>
        </w:rPr>
        <w:t>陽明、少陰二經之證</w:t>
      </w:r>
      <w:r w:rsidR="000E3AC1">
        <w:t>，</w:t>
      </w:r>
      <w:r w:rsidR="000E3AC1">
        <w:rPr>
          <w:rFonts w:hint="eastAsia"/>
        </w:rPr>
        <w:t>皆與津液有關係。</w:t>
      </w:r>
    </w:p>
    <w:p w:rsidR="000E3AC1" w:rsidRDefault="00F13728" w:rsidP="000E3AC1">
      <w:pPr>
        <w:pStyle w:val="2f5"/>
        <w:ind w:firstLine="712"/>
      </w:pPr>
      <w:r>
        <w:t>（</w:t>
      </w:r>
      <w:r w:rsidR="000E3AC1">
        <w:rPr>
          <w:rFonts w:hint="eastAsia"/>
        </w:rPr>
        <w:t>六</w:t>
      </w:r>
      <w:r>
        <w:t>）</w:t>
      </w:r>
      <w:r w:rsidR="000E3AC1">
        <w:rPr>
          <w:rFonts w:hint="eastAsia"/>
        </w:rPr>
        <w:t>內煩、虛煩之別</w:t>
      </w:r>
      <w:r w:rsidR="000E3AC1">
        <w:t>，</w:t>
      </w:r>
      <w:r w:rsidR="000E3AC1">
        <w:rPr>
          <w:rFonts w:hint="eastAsia"/>
        </w:rPr>
        <w:t>如吐後不至</w:t>
      </w:r>
      <w:r w:rsidR="00D24630">
        <w:rPr>
          <w:rFonts w:hint="eastAsia"/>
        </w:rPr>
        <w:t>於</w:t>
      </w:r>
      <w:r w:rsidR="000E3AC1">
        <w:rPr>
          <w:rFonts w:hint="eastAsia"/>
        </w:rPr>
        <w:t>虛</w:t>
      </w:r>
      <w:r w:rsidR="000E3AC1">
        <w:t>，</w:t>
      </w:r>
      <w:r w:rsidR="000E3AC1">
        <w:rPr>
          <w:rFonts w:hint="eastAsia"/>
        </w:rPr>
        <w:t>謂之內煩</w:t>
      </w:r>
      <w:r w:rsidR="000E3AC1">
        <w:t>；</w:t>
      </w:r>
      <w:r w:rsidR="000E3AC1">
        <w:rPr>
          <w:rFonts w:hint="eastAsia"/>
        </w:rPr>
        <w:t>下後則氣虛</w:t>
      </w:r>
      <w:r w:rsidR="000E3AC1">
        <w:t>，</w:t>
      </w:r>
      <w:r w:rsidR="000E3AC1">
        <w:rPr>
          <w:rFonts w:hint="eastAsia"/>
        </w:rPr>
        <w:t>謂之虛煩。</w:t>
      </w:r>
    </w:p>
    <w:p w:rsidR="000E3AC1" w:rsidRDefault="00F13728" w:rsidP="000E3AC1">
      <w:pPr>
        <w:pStyle w:val="2f5"/>
        <w:ind w:firstLine="712"/>
      </w:pPr>
      <w:r>
        <w:t>（</w:t>
      </w:r>
      <w:r w:rsidR="000E3AC1">
        <w:rPr>
          <w:rFonts w:hint="eastAsia"/>
        </w:rPr>
        <w:t>七</w:t>
      </w:r>
      <w:r>
        <w:t>）</w:t>
      </w:r>
      <w:r w:rsidR="000E3AC1">
        <w:rPr>
          <w:rFonts w:hint="eastAsia"/>
        </w:rPr>
        <w:t>芒硝、大黃皆為攻下品</w:t>
      </w:r>
      <w:r w:rsidR="000E3AC1">
        <w:t>，</w:t>
      </w:r>
      <w:r w:rsidR="000E3AC1">
        <w:rPr>
          <w:rFonts w:hint="eastAsia"/>
        </w:rPr>
        <w:t>妊婦獨禁芒硝</w:t>
      </w:r>
      <w:r w:rsidR="000E3AC1">
        <w:t>，</w:t>
      </w:r>
      <w:r w:rsidR="000E3AC1">
        <w:rPr>
          <w:rFonts w:hint="eastAsia"/>
        </w:rPr>
        <w:t>而不禁大黃者</w:t>
      </w:r>
      <w:r w:rsidR="000E3AC1">
        <w:t>，</w:t>
      </w:r>
      <w:r w:rsidR="000E3AC1">
        <w:rPr>
          <w:rFonts w:hint="eastAsia"/>
        </w:rPr>
        <w:t>因芒硝有下死胎之故當忌</w:t>
      </w:r>
      <w:r w:rsidR="000E3AC1">
        <w:t>，</w:t>
      </w:r>
      <w:r w:rsidR="000E3AC1">
        <w:rPr>
          <w:rFonts w:hint="eastAsia"/>
        </w:rPr>
        <w:t>至大黃則力較和平耳。</w:t>
      </w:r>
    </w:p>
    <w:p w:rsidR="000E3AC1" w:rsidRDefault="00F13728" w:rsidP="000E3AC1">
      <w:pPr>
        <w:pStyle w:val="2f5"/>
        <w:ind w:firstLine="712"/>
      </w:pPr>
      <w:r>
        <w:t>（</w:t>
      </w:r>
      <w:r w:rsidR="000E3AC1">
        <w:rPr>
          <w:rFonts w:hint="eastAsia"/>
        </w:rPr>
        <w:t>八</w:t>
      </w:r>
      <w:r>
        <w:t>）</w:t>
      </w:r>
      <w:r w:rsidR="000E3AC1">
        <w:rPr>
          <w:rFonts w:hint="eastAsia"/>
        </w:rPr>
        <w:t>太陽傷寒入府</w:t>
      </w:r>
      <w:r w:rsidR="000E3AC1">
        <w:t>，</w:t>
      </w:r>
      <w:r w:rsidR="000E3AC1">
        <w:rPr>
          <w:rFonts w:hint="eastAsia"/>
        </w:rPr>
        <w:t>外不解者</w:t>
      </w:r>
      <w:r w:rsidR="000E3AC1">
        <w:t>，</w:t>
      </w:r>
      <w:r w:rsidR="000E3AC1">
        <w:rPr>
          <w:rFonts w:hint="eastAsia"/>
        </w:rPr>
        <w:t>宜麻黃湯加滑石。</w:t>
      </w:r>
    </w:p>
    <w:p w:rsidR="000E3AC1" w:rsidRDefault="00F13728" w:rsidP="000E3AC1">
      <w:pPr>
        <w:pStyle w:val="2f5"/>
        <w:ind w:firstLine="712"/>
      </w:pPr>
      <w:r>
        <w:t>（</w:t>
      </w:r>
      <w:r w:rsidR="000E3AC1">
        <w:rPr>
          <w:rFonts w:hint="eastAsia"/>
        </w:rPr>
        <w:t>九</w:t>
      </w:r>
      <w:r>
        <w:t>）</w:t>
      </w:r>
      <w:r w:rsidR="000E3AC1">
        <w:rPr>
          <w:rFonts w:hint="eastAsia"/>
        </w:rPr>
        <w:t>人之素有痰飲者</w:t>
      </w:r>
      <w:r w:rsidR="000E3AC1">
        <w:t>，</w:t>
      </w:r>
      <w:r w:rsidR="000E3AC1">
        <w:rPr>
          <w:rFonts w:hint="eastAsia"/>
        </w:rPr>
        <w:t>感受風寒</w:t>
      </w:r>
      <w:r w:rsidR="000E3AC1">
        <w:t>，</w:t>
      </w:r>
      <w:r w:rsidR="000E3AC1">
        <w:rPr>
          <w:rFonts w:hint="eastAsia"/>
        </w:rPr>
        <w:t>其見症必有胸中脹滿作痛</w:t>
      </w:r>
      <w:r w:rsidR="000E3AC1">
        <w:t>，</w:t>
      </w:r>
      <w:r w:rsidR="000E3AC1">
        <w:rPr>
          <w:rFonts w:hint="eastAsia"/>
        </w:rPr>
        <w:t>蓋因風寒外來</w:t>
      </w:r>
      <w:r w:rsidR="000E3AC1">
        <w:t>，</w:t>
      </w:r>
      <w:r w:rsidR="000E3AC1">
        <w:rPr>
          <w:rFonts w:hint="eastAsia"/>
        </w:rPr>
        <w:t>胸中大氣與痰飲衝激也。</w:t>
      </w:r>
    </w:p>
    <w:p w:rsidR="000E3AC1" w:rsidRDefault="00F13728" w:rsidP="000E3AC1">
      <w:pPr>
        <w:pStyle w:val="2f5"/>
        <w:ind w:firstLine="712"/>
      </w:pPr>
      <w:r>
        <w:t>（</w:t>
      </w:r>
      <w:r w:rsidR="000E3AC1">
        <w:rPr>
          <w:rFonts w:hint="eastAsia"/>
        </w:rPr>
        <w:t>十</w:t>
      </w:r>
      <w:r>
        <w:t>）</w:t>
      </w:r>
      <w:r w:rsidR="000E3AC1">
        <w:rPr>
          <w:rFonts w:hint="eastAsia"/>
        </w:rPr>
        <w:t>三種承氣湯</w:t>
      </w:r>
      <w:r w:rsidR="000E3AC1">
        <w:t>，</w:t>
      </w:r>
      <w:r w:rsidR="000E3AC1">
        <w:rPr>
          <w:rFonts w:hint="eastAsia"/>
        </w:rPr>
        <w:t>主病上、中、下</w:t>
      </w:r>
      <w:r w:rsidR="000E3AC1">
        <w:t>，</w:t>
      </w:r>
      <w:r w:rsidR="000E3AC1">
        <w:rPr>
          <w:rFonts w:hint="eastAsia"/>
        </w:rPr>
        <w:t>意調胃承氣湯治上、小承氣湯治中、大承氣湯治下</w:t>
      </w:r>
      <w:r w:rsidR="000E3AC1">
        <w:t>，</w:t>
      </w:r>
      <w:r w:rsidR="000E3AC1">
        <w:rPr>
          <w:rFonts w:hint="eastAsia"/>
        </w:rPr>
        <w:t>然否</w:t>
      </w:r>
      <w:r w:rsidR="000E3AC1">
        <w:t>？</w:t>
      </w:r>
      <w:r w:rsidR="000E3AC1">
        <w:rPr>
          <w:rFonts w:hint="eastAsia"/>
        </w:rPr>
        <w:t>答曰</w:t>
      </w:r>
      <w:r w:rsidR="000E3AC1">
        <w:t>「</w:t>
      </w:r>
      <w:r w:rsidR="000E3AC1">
        <w:rPr>
          <w:rFonts w:hint="eastAsia"/>
        </w:rPr>
        <w:t>此說是」。</w:t>
      </w:r>
    </w:p>
    <w:p w:rsidR="000E3AC1" w:rsidRDefault="00F13728" w:rsidP="000E3AC1">
      <w:pPr>
        <w:pStyle w:val="2f5"/>
        <w:ind w:firstLine="712"/>
      </w:pPr>
      <w:r>
        <w:t>（</w:t>
      </w:r>
      <w:r w:rsidR="000E3AC1">
        <w:rPr>
          <w:rFonts w:hint="eastAsia"/>
        </w:rPr>
        <w:t>十一</w:t>
      </w:r>
      <w:r>
        <w:t>）</w:t>
      </w:r>
      <w:r w:rsidR="000E3AC1">
        <w:rPr>
          <w:rFonts w:hint="eastAsia"/>
        </w:rPr>
        <w:t>桔梗</w:t>
      </w:r>
      <w:r w:rsidR="000E3AC1">
        <w:t>一</w:t>
      </w:r>
      <w:r w:rsidR="000E3AC1">
        <w:rPr>
          <w:rFonts w:hint="eastAsia"/>
        </w:rPr>
        <w:t>藥</w:t>
      </w:r>
      <w:r w:rsidR="000E3AC1">
        <w:t>，</w:t>
      </w:r>
      <w:r w:rsidR="000E3AC1">
        <w:rPr>
          <w:rFonts w:hint="eastAsia"/>
        </w:rPr>
        <w:t>有苦甜二種</w:t>
      </w:r>
      <w:r w:rsidR="000E3AC1">
        <w:t>，</w:t>
      </w:r>
      <w:r w:rsidR="000E3AC1">
        <w:rPr>
          <w:rFonts w:hint="eastAsia"/>
        </w:rPr>
        <w:t>入藥以苦者為佳</w:t>
      </w:r>
      <w:r w:rsidR="000E3AC1">
        <w:t>，</w:t>
      </w:r>
      <w:r w:rsidR="000E3AC1">
        <w:rPr>
          <w:rFonts w:hint="eastAsia"/>
        </w:rPr>
        <w:t>惜今苦者少耳。</w:t>
      </w:r>
    </w:p>
    <w:p w:rsidR="000E3AC1" w:rsidRDefault="00F13728" w:rsidP="000E3AC1">
      <w:pPr>
        <w:pStyle w:val="2f5"/>
        <w:ind w:firstLine="712"/>
      </w:pPr>
      <w:r>
        <w:lastRenderedPageBreak/>
        <w:t>（</w:t>
      </w:r>
      <w:r w:rsidR="000E3AC1">
        <w:rPr>
          <w:rFonts w:hint="eastAsia"/>
        </w:rPr>
        <w:t>十二</w:t>
      </w:r>
      <w:r>
        <w:t>）</w:t>
      </w:r>
      <w:r w:rsidR="000E3AC1">
        <w:rPr>
          <w:rFonts w:hint="eastAsia"/>
        </w:rPr>
        <w:t>肝熱</w:t>
      </w:r>
      <w:r w:rsidR="000E3AC1">
        <w:t>，</w:t>
      </w:r>
      <w:r w:rsidR="000E3AC1">
        <w:rPr>
          <w:rFonts w:hint="eastAsia"/>
        </w:rPr>
        <w:t>所以能致裡急後重之痢者</w:t>
      </w:r>
      <w:r w:rsidR="000E3AC1">
        <w:t>，</w:t>
      </w:r>
      <w:r w:rsidR="000E3AC1">
        <w:rPr>
          <w:rFonts w:hint="eastAsia"/>
        </w:rPr>
        <w:t>因腎為二便之關</w:t>
      </w:r>
      <w:r w:rsidR="000E3AC1">
        <w:t>，</w:t>
      </w:r>
      <w:r w:rsidR="000E3AC1">
        <w:rPr>
          <w:rFonts w:hint="eastAsia"/>
        </w:rPr>
        <w:t>肝行腎之氣</w:t>
      </w:r>
      <w:r w:rsidR="000E3AC1">
        <w:t>，</w:t>
      </w:r>
      <w:r w:rsidR="000E3AC1">
        <w:rPr>
          <w:rFonts w:hint="eastAsia"/>
        </w:rPr>
        <w:t>肝熱下迫</w:t>
      </w:r>
      <w:r w:rsidR="00777ECA">
        <w:t>，</w:t>
      </w:r>
      <w:r w:rsidR="00777ECA">
        <w:rPr>
          <w:rFonts w:hint="eastAsia"/>
        </w:rPr>
        <w:t>故裡急後重而作痢。</w:t>
      </w:r>
    </w:p>
    <w:p w:rsidR="000E3AC1" w:rsidRDefault="00F13728" w:rsidP="000E3AC1">
      <w:pPr>
        <w:pStyle w:val="2f5"/>
        <w:ind w:firstLine="712"/>
      </w:pPr>
      <w:r>
        <w:t>（</w:t>
      </w:r>
      <w:r w:rsidR="00777ECA">
        <w:rPr>
          <w:rFonts w:hint="eastAsia"/>
        </w:rPr>
        <w:t>十三</w:t>
      </w:r>
      <w:r>
        <w:t>）</w:t>
      </w:r>
      <w:r w:rsidR="00777ECA">
        <w:rPr>
          <w:rFonts w:hint="eastAsia"/>
        </w:rPr>
        <w:t>少陽行身之側</w:t>
      </w:r>
      <w:r w:rsidR="00777ECA">
        <w:t>，</w:t>
      </w:r>
      <w:r w:rsidR="00777ECA">
        <w:rPr>
          <w:rFonts w:hint="eastAsia"/>
        </w:rPr>
        <w:t>是否指板油而言</w:t>
      </w:r>
      <w:r w:rsidR="00777ECA">
        <w:t>？</w:t>
      </w:r>
      <w:r w:rsidR="00777ECA">
        <w:rPr>
          <w:rFonts w:hint="eastAsia"/>
        </w:rPr>
        <w:t>答曰</w:t>
      </w:r>
      <w:r w:rsidR="00777ECA">
        <w:t>「</w:t>
      </w:r>
      <w:r w:rsidR="00777ECA">
        <w:rPr>
          <w:rFonts w:hint="eastAsia"/>
        </w:rPr>
        <w:t>然。少陽之府是膽</w:t>
      </w:r>
      <w:r w:rsidR="00777ECA">
        <w:t>，</w:t>
      </w:r>
      <w:r w:rsidR="00777ECA">
        <w:rPr>
          <w:rFonts w:hint="eastAsia"/>
        </w:rPr>
        <w:t>少陽經是板油</w:t>
      </w:r>
      <w:r w:rsidR="00777ECA">
        <w:t>，</w:t>
      </w:r>
      <w:r w:rsidR="00777ECA">
        <w:rPr>
          <w:rFonts w:hint="eastAsia"/>
        </w:rPr>
        <w:t>原居身之側也」。</w:t>
      </w:r>
    </w:p>
    <w:p w:rsidR="000E3AC1" w:rsidRDefault="00F13728" w:rsidP="000E3AC1">
      <w:pPr>
        <w:pStyle w:val="2f5"/>
        <w:ind w:firstLine="712"/>
      </w:pPr>
      <w:r>
        <w:t>（</w:t>
      </w:r>
      <w:r w:rsidR="00777ECA">
        <w:rPr>
          <w:rFonts w:hint="eastAsia"/>
        </w:rPr>
        <w:t>十四</w:t>
      </w:r>
      <w:r>
        <w:t>）</w:t>
      </w:r>
      <w:r w:rsidR="00777ECA">
        <w:rPr>
          <w:rFonts w:hint="eastAsia"/>
        </w:rPr>
        <w:t>少陽之邪</w:t>
      </w:r>
      <w:r w:rsidR="00777ECA">
        <w:t>，</w:t>
      </w:r>
      <w:r w:rsidR="00777ECA">
        <w:rPr>
          <w:rFonts w:hint="eastAsia"/>
        </w:rPr>
        <w:t>透膈上出之途徑</w:t>
      </w:r>
      <w:r w:rsidR="00777ECA">
        <w:t>，</w:t>
      </w:r>
      <w:r w:rsidR="00777ECA">
        <w:rPr>
          <w:rFonts w:hint="eastAsia"/>
        </w:rPr>
        <w:t>是隨少陽之氣</w:t>
      </w:r>
      <w:r w:rsidR="00777ECA">
        <w:t>，</w:t>
      </w:r>
      <w:r w:rsidR="00777ECA">
        <w:rPr>
          <w:rFonts w:hint="eastAsia"/>
        </w:rPr>
        <w:t>透膈膜上之微絲血管而上出。</w:t>
      </w:r>
    </w:p>
    <w:p w:rsidR="000E3AC1" w:rsidRDefault="00F13728" w:rsidP="000E3AC1">
      <w:pPr>
        <w:pStyle w:val="2f5"/>
        <w:ind w:firstLine="712"/>
      </w:pPr>
      <w:r>
        <w:t>（</w:t>
      </w:r>
      <w:r w:rsidR="00777ECA">
        <w:rPr>
          <w:rFonts w:hint="eastAsia"/>
        </w:rPr>
        <w:t>十五</w:t>
      </w:r>
      <w:r>
        <w:t>）</w:t>
      </w:r>
      <w:r w:rsidR="00777ECA">
        <w:rPr>
          <w:rFonts w:hint="eastAsia"/>
        </w:rPr>
        <w:t>瘧母</w:t>
      </w:r>
      <w:r w:rsidR="00777ECA">
        <w:t>，</w:t>
      </w:r>
      <w:r w:rsidR="00777ECA">
        <w:rPr>
          <w:rFonts w:hint="eastAsia"/>
        </w:rPr>
        <w:t>結</w:t>
      </w:r>
      <w:r w:rsidR="00D24630">
        <w:rPr>
          <w:rFonts w:hint="eastAsia"/>
        </w:rPr>
        <w:t>於</w:t>
      </w:r>
      <w:r w:rsidR="00777ECA">
        <w:rPr>
          <w:rFonts w:hint="eastAsia"/>
        </w:rPr>
        <w:t>脅下膜油中</w:t>
      </w:r>
      <w:r w:rsidR="00777ECA">
        <w:t>，</w:t>
      </w:r>
      <w:r w:rsidR="00777ECA">
        <w:rPr>
          <w:rFonts w:hint="eastAsia"/>
        </w:rPr>
        <w:t>久發瘧</w:t>
      </w:r>
      <w:r w:rsidR="00777ECA">
        <w:t>，</w:t>
      </w:r>
      <w:r w:rsidR="00777ECA">
        <w:rPr>
          <w:rFonts w:hint="eastAsia"/>
        </w:rPr>
        <w:t>則脅下實</w:t>
      </w:r>
      <w:r w:rsidR="00777ECA">
        <w:t>，</w:t>
      </w:r>
      <w:r w:rsidR="00777ECA">
        <w:rPr>
          <w:rFonts w:hint="eastAsia"/>
        </w:rPr>
        <w:t>即脾脹也。</w:t>
      </w:r>
    </w:p>
    <w:p w:rsidR="000E3AC1" w:rsidRDefault="00F13728" w:rsidP="000E3AC1">
      <w:pPr>
        <w:pStyle w:val="2f5"/>
        <w:ind w:firstLine="712"/>
      </w:pPr>
      <w:r>
        <w:t>（</w:t>
      </w:r>
      <w:r w:rsidR="00777ECA">
        <w:rPr>
          <w:rFonts w:hint="eastAsia"/>
        </w:rPr>
        <w:t>十六</w:t>
      </w:r>
      <w:r>
        <w:t>）</w:t>
      </w:r>
      <w:r w:rsidR="00777ECA">
        <w:rPr>
          <w:rFonts w:hint="eastAsia"/>
        </w:rPr>
        <w:t>胞室之形象</w:t>
      </w:r>
      <w:r w:rsidR="00777ECA">
        <w:t>，</w:t>
      </w:r>
      <w:r w:rsidR="00777ECA">
        <w:rPr>
          <w:rFonts w:hint="eastAsia"/>
        </w:rPr>
        <w:t>兩膜相合為扁形</w:t>
      </w:r>
      <w:r w:rsidR="00777ECA">
        <w:t>，</w:t>
      </w:r>
      <w:r w:rsidR="00777ECA">
        <w:rPr>
          <w:rFonts w:hint="eastAsia"/>
        </w:rPr>
        <w:t>中為夾室</w:t>
      </w:r>
      <w:r w:rsidR="00777ECA">
        <w:t>，</w:t>
      </w:r>
      <w:r w:rsidR="00777ECA">
        <w:rPr>
          <w:rFonts w:hint="eastAsia"/>
        </w:rPr>
        <w:t>其功用則男以化精</w:t>
      </w:r>
      <w:r w:rsidR="00777ECA">
        <w:t>，</w:t>
      </w:r>
      <w:r w:rsidR="00777ECA">
        <w:rPr>
          <w:rFonts w:hint="eastAsia"/>
        </w:rPr>
        <w:t>女以</w:t>
      </w:r>
      <w:r w:rsidR="00AD7840">
        <w:rPr>
          <w:rFonts w:hint="eastAsia"/>
        </w:rPr>
        <w:t>係</w:t>
      </w:r>
      <w:r w:rsidR="00777ECA">
        <w:rPr>
          <w:rFonts w:hint="eastAsia"/>
        </w:rPr>
        <w:t>胎。</w:t>
      </w:r>
    </w:p>
    <w:p w:rsidR="000E3AC1" w:rsidRDefault="00F13728" w:rsidP="000E3AC1">
      <w:pPr>
        <w:pStyle w:val="2f5"/>
        <w:ind w:firstLine="712"/>
      </w:pPr>
      <w:r>
        <w:t>（</w:t>
      </w:r>
      <w:r w:rsidR="00777ECA">
        <w:rPr>
          <w:rFonts w:hint="eastAsia"/>
        </w:rPr>
        <w:t>十七</w:t>
      </w:r>
      <w:r>
        <w:t>）</w:t>
      </w:r>
      <w:r w:rsidR="00777ECA">
        <w:rPr>
          <w:rFonts w:hint="eastAsia"/>
        </w:rPr>
        <w:t>副腎髓質</w:t>
      </w:r>
      <w:r w:rsidR="00777ECA">
        <w:t>，</w:t>
      </w:r>
      <w:r w:rsidR="00777ECA">
        <w:rPr>
          <w:rFonts w:hint="eastAsia"/>
        </w:rPr>
        <w:t>即腎脈中所含之骨髓</w:t>
      </w:r>
      <w:r w:rsidR="00777ECA">
        <w:t>，</w:t>
      </w:r>
      <w:r w:rsidR="00777ECA">
        <w:rPr>
          <w:rFonts w:hint="eastAsia"/>
        </w:rPr>
        <w:t>俗名脊髓袋。</w:t>
      </w:r>
    </w:p>
    <w:p w:rsidR="00A26834" w:rsidRDefault="00F13728" w:rsidP="000E3AC1">
      <w:pPr>
        <w:pStyle w:val="2f5"/>
        <w:ind w:firstLine="712"/>
      </w:pPr>
      <w:r>
        <w:t>（</w:t>
      </w:r>
      <w:r w:rsidR="00777ECA">
        <w:rPr>
          <w:rFonts w:hint="eastAsia"/>
        </w:rPr>
        <w:t>十八</w:t>
      </w:r>
      <w:r>
        <w:t>）</w:t>
      </w:r>
      <w:r w:rsidR="00777ECA">
        <w:rPr>
          <w:rFonts w:hint="eastAsia"/>
        </w:rPr>
        <w:t>氣血因寒而瘀者</w:t>
      </w:r>
      <w:r w:rsidR="00777ECA">
        <w:t>，</w:t>
      </w:r>
      <w:r w:rsidR="00777ECA">
        <w:rPr>
          <w:rFonts w:hint="eastAsia"/>
        </w:rPr>
        <w:t>其變化</w:t>
      </w:r>
      <w:r w:rsidR="00777ECA">
        <w:t>，</w:t>
      </w:r>
      <w:r w:rsidR="00777ECA">
        <w:rPr>
          <w:rFonts w:hint="eastAsia"/>
        </w:rPr>
        <w:t>瘀久變熱</w:t>
      </w:r>
      <w:r w:rsidR="00777ECA">
        <w:t>，</w:t>
      </w:r>
      <w:r w:rsidR="00777ECA">
        <w:rPr>
          <w:rFonts w:hint="eastAsia"/>
        </w:rPr>
        <w:t>可化膿血。</w:t>
      </w:r>
    </w:p>
    <w:p w:rsidR="00777ECA" w:rsidRDefault="00777ECA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77ECA" w:rsidRDefault="00777ECA" w:rsidP="00657751">
      <w:pPr>
        <w:pStyle w:val="1b"/>
      </w:pPr>
      <w:bookmarkStart w:id="1524" w:name="_Toc7561644"/>
      <w:r>
        <w:rPr>
          <w:rFonts w:hint="eastAsia"/>
        </w:rPr>
        <w:lastRenderedPageBreak/>
        <w:t>答葛介人相質一則</w:t>
      </w:r>
      <w:r w:rsidR="00F13728">
        <w:t>（</w:t>
      </w:r>
      <w:r>
        <w:rPr>
          <w:rFonts w:hint="eastAsia"/>
        </w:rPr>
        <w:t>論隱曲</w:t>
      </w:r>
      <w:r w:rsidR="00F13728">
        <w:t>）</w:t>
      </w:r>
      <w:bookmarkEnd w:id="1524"/>
    </w:p>
    <w:p w:rsidR="000E3AC1" w:rsidRDefault="00777ECA" w:rsidP="00777ECA">
      <w:pPr>
        <w:pStyle w:val="2f3"/>
        <w:ind w:firstLine="712"/>
      </w:pPr>
      <w:r>
        <w:rPr>
          <w:rFonts w:hint="eastAsia"/>
        </w:rPr>
        <w:t>嘗考《內經》文同而義異者</w:t>
      </w:r>
      <w:r>
        <w:t>，</w:t>
      </w:r>
      <w:r>
        <w:rPr>
          <w:rFonts w:hint="eastAsia"/>
        </w:rPr>
        <w:t>實確有其處。如︿熱論篇﹀有「大氣皆去」之語</w:t>
      </w:r>
      <w:r>
        <w:t>，</w:t>
      </w:r>
      <w:r>
        <w:rPr>
          <w:rFonts w:hint="eastAsia"/>
        </w:rPr>
        <w:t>所謂大邪之氣也。至︿五味篇﹀又有「大氣之摶而不行者</w:t>
      </w:r>
      <w:r>
        <w:t>，</w:t>
      </w:r>
      <w:r>
        <w:rPr>
          <w:rFonts w:hint="eastAsia"/>
        </w:rPr>
        <w:t>積</w:t>
      </w:r>
      <w:r w:rsidR="00D24630">
        <w:rPr>
          <w:rFonts w:hint="eastAsia"/>
        </w:rPr>
        <w:t>於</w:t>
      </w:r>
      <w:r>
        <w:rPr>
          <w:rFonts w:hint="eastAsia"/>
        </w:rPr>
        <w:t>胸中」之語。若先生所言《內經》之文同者</w:t>
      </w:r>
      <w:r>
        <w:t>，</w:t>
      </w:r>
      <w:r>
        <w:rPr>
          <w:rFonts w:hint="eastAsia"/>
        </w:rPr>
        <w:t>其義必同。將︿五味篇﹀之所謂大氣</w:t>
      </w:r>
      <w:r>
        <w:t>，</w:t>
      </w:r>
      <w:r>
        <w:rPr>
          <w:rFonts w:hint="eastAsia"/>
        </w:rPr>
        <w:t>亦與︿熱論篇﹀之所謂大氣同一解乎</w:t>
      </w:r>
      <w:r>
        <w:t>？</w:t>
      </w:r>
      <w:r>
        <w:rPr>
          <w:rFonts w:hint="eastAsia"/>
        </w:rPr>
        <w:t>豈五味可以養人</w:t>
      </w:r>
      <w:r>
        <w:t>，</w:t>
      </w:r>
      <w:r>
        <w:rPr>
          <w:rFonts w:hint="eastAsia"/>
        </w:rPr>
        <w:t>而五味所化之氣</w:t>
      </w:r>
      <w:r>
        <w:t>，</w:t>
      </w:r>
      <w:r>
        <w:rPr>
          <w:rFonts w:hint="eastAsia"/>
        </w:rPr>
        <w:t>乃大邪之氣乎</w:t>
      </w:r>
      <w:r>
        <w:t>？</w:t>
      </w:r>
      <w:r>
        <w:rPr>
          <w:rFonts w:hint="eastAsia"/>
        </w:rPr>
        <w:t>由此推之</w:t>
      </w:r>
      <w:r>
        <w:t>，「</w:t>
      </w:r>
      <w:r>
        <w:rPr>
          <w:rFonts w:hint="eastAsia"/>
        </w:rPr>
        <w:t>隱曲」二字</w:t>
      </w:r>
      <w:r>
        <w:t>，</w:t>
      </w:r>
      <w:r>
        <w:rPr>
          <w:rFonts w:hint="eastAsia"/>
        </w:rPr>
        <w:t>雖《內經》數見</w:t>
      </w:r>
      <w:r>
        <w:t>，</w:t>
      </w:r>
      <w:r>
        <w:rPr>
          <w:rFonts w:hint="eastAsia"/>
        </w:rPr>
        <w:t>多作房事解</w:t>
      </w:r>
      <w:r>
        <w:t>，</w:t>
      </w:r>
      <w:r>
        <w:rPr>
          <w:rFonts w:hint="eastAsia"/>
        </w:rPr>
        <w:t>安知此處不可作心思不遂解乎</w:t>
      </w:r>
      <w:r>
        <w:t>？</w:t>
      </w:r>
      <w:r>
        <w:rPr>
          <w:rFonts w:hint="eastAsia"/>
        </w:rPr>
        <w:t>且所謂心思不遂者</w:t>
      </w:r>
      <w:r>
        <w:t>，</w:t>
      </w:r>
      <w:r>
        <w:rPr>
          <w:rFonts w:hint="eastAsia"/>
        </w:rPr>
        <w:t>非必皆如閣下所言「想思病」也</w:t>
      </w:r>
      <w:r>
        <w:t>，</w:t>
      </w:r>
      <w:r>
        <w:rPr>
          <w:rFonts w:hint="eastAsia"/>
        </w:rPr>
        <w:t>凡拂情不能自由之事</w:t>
      </w:r>
      <w:r>
        <w:t>，</w:t>
      </w:r>
      <w:r>
        <w:rPr>
          <w:rFonts w:hint="eastAsia"/>
        </w:rPr>
        <w:t>皆在其中。且《內經》謂此證傳為風消</w:t>
      </w:r>
      <w:r>
        <w:t>，</w:t>
      </w:r>
      <w:r>
        <w:rPr>
          <w:rFonts w:hint="eastAsia"/>
        </w:rPr>
        <w:t>傳為息賁</w:t>
      </w:r>
      <w:r>
        <w:t>，</w:t>
      </w:r>
      <w:r>
        <w:rPr>
          <w:rFonts w:hint="eastAsia"/>
        </w:rPr>
        <w:t>即在不治之例。而愚苦心思索</w:t>
      </w:r>
      <w:r>
        <w:t>，</w:t>
      </w:r>
      <w:r>
        <w:rPr>
          <w:rFonts w:hint="eastAsia"/>
        </w:rPr>
        <w:t>擬得資生湯一方</w:t>
      </w:r>
      <w:r>
        <w:t>，</w:t>
      </w:r>
      <w:r>
        <w:rPr>
          <w:rFonts w:hint="eastAsia"/>
        </w:rPr>
        <w:t>救人多矣。醫界同人用此方救人而寄函相告者亦多矣。夫醫者以活人為主</w:t>
      </w:r>
      <w:r>
        <w:t>，</w:t>
      </w:r>
      <w:r>
        <w:rPr>
          <w:rFonts w:hint="eastAsia"/>
        </w:rPr>
        <w:t>苟其方能活人</w:t>
      </w:r>
      <w:r>
        <w:t>，</w:t>
      </w:r>
      <w:r>
        <w:rPr>
          <w:rFonts w:hint="eastAsia"/>
        </w:rPr>
        <w:t>即與經旨少有差池</w:t>
      </w:r>
      <w:r>
        <w:t>，</w:t>
      </w:r>
      <w:r>
        <w:rPr>
          <w:rFonts w:hint="eastAsia"/>
        </w:rPr>
        <w:t>猶當曲諒</w:t>
      </w:r>
      <w:r>
        <w:t>，</w:t>
      </w:r>
      <w:r>
        <w:rPr>
          <w:rFonts w:hint="eastAsia"/>
        </w:rPr>
        <w:t>況與經旨未必有差池乎。且愚因才識庸碌</w:t>
      </w:r>
      <w:r>
        <w:t>，</w:t>
      </w:r>
      <w:r>
        <w:rPr>
          <w:rFonts w:hint="eastAsia"/>
        </w:rPr>
        <w:t>生平不敢講薄前人</w:t>
      </w:r>
      <w:r>
        <w:t>，</w:t>
      </w:r>
      <w:r>
        <w:rPr>
          <w:rFonts w:hint="eastAsia"/>
        </w:rPr>
        <w:t>故方後自注有云「吾不敢謂從前解者皆謬</w:t>
      </w:r>
      <w:r>
        <w:t>，</w:t>
      </w:r>
      <w:r>
        <w:rPr>
          <w:rFonts w:hint="eastAsia"/>
        </w:rPr>
        <w:t>然由拙解以釋經文</w:t>
      </w:r>
      <w:r>
        <w:t>，</w:t>
      </w:r>
      <w:r>
        <w:rPr>
          <w:rFonts w:hint="eastAsia"/>
        </w:rPr>
        <w:t>自覺經文別有意味</w:t>
      </w:r>
      <w:r>
        <w:t>，</w:t>
      </w:r>
      <w:r>
        <w:rPr>
          <w:rFonts w:hint="eastAsia"/>
        </w:rPr>
        <w:t>且有實用也」云云。此欿然不滿之心</w:t>
      </w:r>
      <w:r>
        <w:t>，</w:t>
      </w:r>
      <w:r>
        <w:rPr>
          <w:rFonts w:hint="eastAsia"/>
        </w:rPr>
        <w:t>不敢自居</w:t>
      </w:r>
      <w:r w:rsidR="00D24630">
        <w:rPr>
          <w:rFonts w:hint="eastAsia"/>
        </w:rPr>
        <w:t>於</w:t>
      </w:r>
      <w:r>
        <w:rPr>
          <w:rFonts w:hint="eastAsia"/>
        </w:rPr>
        <w:t>必是也。先生閱拙著至此數語</w:t>
      </w:r>
      <w:r>
        <w:t>，</w:t>
      </w:r>
      <w:r>
        <w:rPr>
          <w:rFonts w:hint="eastAsia"/>
        </w:rPr>
        <w:t>亦可寬余妄論之罪矣。</w:t>
      </w:r>
    </w:p>
    <w:p w:rsidR="00AE1E27" w:rsidRDefault="00AE1E27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77ECA" w:rsidRDefault="00AE1E27" w:rsidP="00657751">
      <w:pPr>
        <w:pStyle w:val="1b"/>
      </w:pPr>
      <w:bookmarkStart w:id="1525" w:name="_Toc7561645"/>
      <w:r>
        <w:rPr>
          <w:rFonts w:hint="eastAsia"/>
        </w:rPr>
        <w:lastRenderedPageBreak/>
        <w:t>答汪景文質疑</w:t>
      </w:r>
      <w:bookmarkEnd w:id="1525"/>
    </w:p>
    <w:p w:rsidR="00777ECA" w:rsidRDefault="00AE1E27" w:rsidP="00777ECA">
      <w:pPr>
        <w:pStyle w:val="2f3"/>
        <w:ind w:firstLine="712"/>
      </w:pPr>
      <w:r>
        <w:rPr>
          <w:rFonts w:hint="eastAsia"/>
        </w:rPr>
        <w:t>詳觀病案</w:t>
      </w:r>
      <w: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t>「</w:t>
      </w:r>
      <w:r>
        <w:rPr>
          <w:rFonts w:hint="eastAsia"/>
        </w:rPr>
        <w:t>心腎不交」病。人稟太和之氣以生</w:t>
      </w:r>
      <w:r>
        <w:t>，</w:t>
      </w:r>
      <w:r>
        <w:rPr>
          <w:rFonts w:hint="eastAsia"/>
        </w:rPr>
        <w:t>上陽下陰</w:t>
      </w:r>
      <w:r>
        <w:t>，</w:t>
      </w:r>
      <w:r>
        <w:rPr>
          <w:rFonts w:hint="eastAsia"/>
        </w:rPr>
        <w:t>互相維繫。陽之性親上</w:t>
      </w:r>
      <w:r>
        <w:t>，</w:t>
      </w:r>
      <w:r>
        <w:rPr>
          <w:rFonts w:hint="eastAsia"/>
        </w:rPr>
        <w:t>而有下焦之陰吸之</w:t>
      </w:r>
      <w:r>
        <w:t>，</w:t>
      </w:r>
      <w:r>
        <w:rPr>
          <w:rFonts w:hint="eastAsia"/>
        </w:rPr>
        <w:t>則不至上脫</w:t>
      </w:r>
      <w:r>
        <w:t>；</w:t>
      </w:r>
      <w:r>
        <w:rPr>
          <w:rFonts w:hint="eastAsia"/>
        </w:rPr>
        <w:t>陰之性親下</w:t>
      </w:r>
      <w:r>
        <w:t>，</w:t>
      </w:r>
      <w:r>
        <w:rPr>
          <w:rFonts w:hint="eastAsia"/>
        </w:rPr>
        <w:t>而有上焦之陽吸之</w:t>
      </w:r>
      <w:r>
        <w:t>，</w:t>
      </w:r>
      <w:r>
        <w:rPr>
          <w:rFonts w:hint="eastAsia"/>
        </w:rPr>
        <w:t>則不至下脫</w:t>
      </w:r>
      <w:r>
        <w:t>，</w:t>
      </w:r>
      <w:r>
        <w:rPr>
          <w:rFonts w:hint="eastAsia"/>
        </w:rPr>
        <w:t>此臨證者所以上病取諸下</w:t>
      </w:r>
      <w:r>
        <w:t>，</w:t>
      </w:r>
      <w:r>
        <w:rPr>
          <w:rFonts w:hint="eastAsia"/>
        </w:rPr>
        <w:t>下病取諸上也。某少年涉足花叢</w:t>
      </w:r>
      <w:r>
        <w:t>，</w:t>
      </w:r>
      <w:r>
        <w:rPr>
          <w:rFonts w:hint="eastAsia"/>
        </w:rPr>
        <w:t>既傷</w:t>
      </w:r>
      <w:r w:rsidR="00D24630">
        <w:rPr>
          <w:rFonts w:hint="eastAsia"/>
        </w:rPr>
        <w:t>於</w:t>
      </w:r>
      <w:r>
        <w:rPr>
          <w:rFonts w:hint="eastAsia"/>
        </w:rPr>
        <w:t>色</w:t>
      </w:r>
      <w:r>
        <w:t>，</w:t>
      </w:r>
      <w:r>
        <w:rPr>
          <w:rFonts w:hint="eastAsia"/>
        </w:rPr>
        <w:t>致腎陰虧損</w:t>
      </w:r>
      <w:r>
        <w:t>，</w:t>
      </w:r>
      <w:r>
        <w:rPr>
          <w:rFonts w:hint="eastAsia"/>
        </w:rPr>
        <w:t>不能上吸心陽</w:t>
      </w:r>
      <w:r>
        <w:t>，</w:t>
      </w:r>
      <w:r>
        <w:rPr>
          <w:rFonts w:hint="eastAsia"/>
        </w:rPr>
        <w:t>上焦陽分先有浮越之勢。加以拂鬱以激動肝火</w:t>
      </w:r>
      <w:r>
        <w:t>，</w:t>
      </w:r>
      <w:r>
        <w:rPr>
          <w:rFonts w:hint="eastAsia"/>
        </w:rPr>
        <w:t>縱酒以昏迷腦筋，多言不寐</w:t>
      </w:r>
      <w:r>
        <w:t>，</w:t>
      </w:r>
      <w:r>
        <w:rPr>
          <w:rFonts w:hint="eastAsia"/>
        </w:rPr>
        <w:t>以耗散氣血</w:t>
      </w:r>
      <w:r>
        <w:t>，</w:t>
      </w:r>
      <w:r>
        <w:rPr>
          <w:rFonts w:hint="eastAsia"/>
        </w:rPr>
        <w:t>是以忽然昏厥</w:t>
      </w:r>
      <w:r>
        <w:t>，</w:t>
      </w:r>
      <w:r>
        <w:rPr>
          <w:rFonts w:hint="eastAsia"/>
        </w:rPr>
        <w:t>此扁鵲所謂「上有絕陽之絡</w:t>
      </w:r>
      <w:r>
        <w:t>，</w:t>
      </w:r>
      <w:r>
        <w:rPr>
          <w:rFonts w:hint="eastAsia"/>
        </w:rPr>
        <w:t>下有破陰之紐」也。此證若非大便溏瀉或猶可治</w:t>
      </w:r>
      <w:r>
        <w:t>，</w:t>
      </w:r>
      <w:r>
        <w:rPr>
          <w:rFonts w:hint="eastAsia"/>
        </w:rPr>
        <w:t>當峻補真陰以助之上升</w:t>
      </w:r>
      <w:r>
        <w:t>，</w:t>
      </w:r>
      <w:r>
        <w:rPr>
          <w:rFonts w:hint="eastAsia"/>
        </w:rPr>
        <w:t>收斂元陽以引之下降</w:t>
      </w:r>
      <w:r>
        <w:t>，</w:t>
      </w:r>
      <w:r>
        <w:rPr>
          <w:rFonts w:hint="eastAsia"/>
        </w:rPr>
        <w:t>鎮斂肝氣肝火</w:t>
      </w:r>
      <w:r>
        <w:t>，</w:t>
      </w:r>
      <w:r>
        <w:rPr>
          <w:rFonts w:hint="eastAsia"/>
        </w:rPr>
        <w:t>以熄內風</w:t>
      </w:r>
      <w:r>
        <w:t>，</w:t>
      </w:r>
      <w:r>
        <w:rPr>
          <w:rFonts w:hint="eastAsia"/>
        </w:rPr>
        <w:t>自然陰陽維繫</w:t>
      </w:r>
      <w:r>
        <w:t>，</w:t>
      </w:r>
      <w:r>
        <w:rPr>
          <w:rFonts w:hint="eastAsia"/>
        </w:rPr>
        <w:t>火降痰消</w:t>
      </w:r>
      <w:r>
        <w:t>，</w:t>
      </w:r>
      <w:r>
        <w:rPr>
          <w:rFonts w:hint="eastAsia"/>
        </w:rPr>
        <w:t>而精神復初矣。乃此證溏瀉數旬</w:t>
      </w:r>
      <w:r>
        <w:t>，</w:t>
      </w:r>
      <w:r>
        <w:rPr>
          <w:rFonts w:hint="eastAsia"/>
        </w:rPr>
        <w:t>且又陽縮</w:t>
      </w:r>
      <w:r>
        <w:t>，</w:t>
      </w:r>
      <w:r>
        <w:rPr>
          <w:rFonts w:hint="eastAsia"/>
        </w:rPr>
        <w:t>少陰之根基已陷</w:t>
      </w:r>
      <w:r>
        <w:t>，</w:t>
      </w:r>
      <w:r>
        <w:rPr>
          <w:rFonts w:hint="eastAsia"/>
        </w:rPr>
        <w:t>用藥縱對證</w:t>
      </w:r>
      <w:r>
        <w:t>，</w:t>
      </w:r>
      <w:r>
        <w:rPr>
          <w:rFonts w:hint="eastAsia"/>
        </w:rPr>
        <w:t>又何益哉</w:t>
      </w:r>
      <w:r>
        <w:t>？</w:t>
      </w:r>
      <w:r>
        <w:rPr>
          <w:rFonts w:hint="eastAsia"/>
        </w:rPr>
        <w:t>再者</w:t>
      </w:r>
      <w:r>
        <w:t>，</w:t>
      </w:r>
      <w:r>
        <w:rPr>
          <w:rFonts w:hint="eastAsia"/>
        </w:rPr>
        <w:t>此又似夾雜外感</w:t>
      </w:r>
      <w:r>
        <w:t>，</w:t>
      </w:r>
      <w:r>
        <w:rPr>
          <w:rFonts w:hint="eastAsia"/>
        </w:rPr>
        <w:t>自太陽陷入少陰</w:t>
      </w:r>
      <w:r>
        <w:t>，</w:t>
      </w:r>
      <w:r>
        <w:rPr>
          <w:rFonts w:hint="eastAsia"/>
        </w:rPr>
        <w:t>故形似有火而脈沉也。內傷已在不治</w:t>
      </w:r>
      <w:r>
        <w:t>，</w:t>
      </w:r>
      <w:r>
        <w:rPr>
          <w:rFonts w:hint="eastAsia"/>
        </w:rPr>
        <w:t>況又加之以外感乎</w:t>
      </w:r>
      <w:r>
        <w:t>？</w:t>
      </w:r>
    </w:p>
    <w:p w:rsidR="00777ECA" w:rsidRDefault="00AE1E27" w:rsidP="00777ECA">
      <w:pPr>
        <w:pStyle w:val="2f3"/>
        <w:ind w:firstLine="712"/>
      </w:pPr>
      <w:r>
        <w:rPr>
          <w:rFonts w:hint="eastAsia"/>
        </w:rPr>
        <w:t>胃之大絡名「虛里</w:t>
      </w:r>
      <w:r>
        <w:t>」，</w:t>
      </w:r>
      <w:r>
        <w:rPr>
          <w:rFonts w:hint="eastAsia"/>
        </w:rPr>
        <w:t>貫膈絡肺</w:t>
      </w:r>
      <w:r>
        <w:t>，</w:t>
      </w:r>
      <w:r>
        <w:rPr>
          <w:rFonts w:hint="eastAsia"/>
        </w:rPr>
        <w:t>出</w:t>
      </w:r>
      <w:r w:rsidR="00D24630">
        <w:rPr>
          <w:rFonts w:hint="eastAsia"/>
        </w:rPr>
        <w:t>於</w:t>
      </w:r>
      <w:r>
        <w:rPr>
          <w:rFonts w:hint="eastAsia"/>
        </w:rPr>
        <w:t>左乳下。夫</w:t>
      </w:r>
      <w:r>
        <w:t>「</w:t>
      </w:r>
      <w:r>
        <w:rPr>
          <w:rFonts w:hint="eastAsia"/>
        </w:rPr>
        <w:t>虛里」之絡</w:t>
      </w:r>
      <w:r>
        <w:t>，</w:t>
      </w:r>
      <w:r>
        <w:rPr>
          <w:rFonts w:hint="eastAsia"/>
        </w:rPr>
        <w:t>即胃輸水穀之氣</w:t>
      </w:r>
      <w:r w:rsidR="00D24630">
        <w:rPr>
          <w:rFonts w:hint="eastAsia"/>
        </w:rPr>
        <w:t>於</w:t>
      </w:r>
      <w:r>
        <w:rPr>
          <w:rFonts w:hint="eastAsia"/>
        </w:rPr>
        <w:t>胸中</w:t>
      </w:r>
      <w:r>
        <w:t>，</w:t>
      </w:r>
      <w:r>
        <w:rPr>
          <w:rFonts w:hint="eastAsia"/>
        </w:rPr>
        <w:t>以積成大氣之道路。所以名「虛里」者</w:t>
      </w:r>
      <w:r>
        <w:t>，</w:t>
      </w:r>
      <w:r>
        <w:rPr>
          <w:rFonts w:hint="eastAsia"/>
        </w:rPr>
        <w:t>因其貫膈絡肺</w:t>
      </w:r>
      <w:r>
        <w:t>，</w:t>
      </w:r>
      <w:r>
        <w:rPr>
          <w:rFonts w:hint="eastAsia"/>
        </w:rPr>
        <w:t>遊行</w:t>
      </w:r>
      <w:r w:rsidR="00D24630">
        <w:rPr>
          <w:rFonts w:hint="eastAsia"/>
        </w:rPr>
        <w:t>於</w:t>
      </w:r>
      <w:r>
        <w:rPr>
          <w:rFonts w:hint="eastAsia"/>
        </w:rPr>
        <w:t>胸中空虛之處也。</w:t>
      </w:r>
    </w:p>
    <w:p w:rsidR="00AE1E27" w:rsidRDefault="00AE1E27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77ECA" w:rsidRDefault="00AE1E27" w:rsidP="00657751">
      <w:pPr>
        <w:pStyle w:val="1b"/>
      </w:pPr>
      <w:bookmarkStart w:id="1526" w:name="_Toc7561646"/>
      <w:r>
        <w:rPr>
          <w:rFonts w:hint="eastAsia"/>
        </w:rPr>
        <w:lastRenderedPageBreak/>
        <w:t>答柴德新疑問</w:t>
      </w:r>
      <w:bookmarkEnd w:id="1526"/>
    </w:p>
    <w:p w:rsidR="00594F43" w:rsidRDefault="004B74E6" w:rsidP="004B74E6">
      <w:pPr>
        <w:pStyle w:val="2f3"/>
        <w:ind w:firstLine="712"/>
      </w:pPr>
      <w:r>
        <w:rPr>
          <w:rFonts w:hint="eastAsia"/>
        </w:rPr>
        <w:t>萬物未有之先，皆賴天地之氣化以生之。人稟天地之氣化以生，人身亦小天地也。是以人之身內可寄生蛔蟲</w:t>
      </w:r>
      <w:r>
        <w:t>，</w:t>
      </w:r>
      <w:r>
        <w:rPr>
          <w:rFonts w:hint="eastAsia"/>
        </w:rPr>
        <w:t>身外可寄生虱蟣。友人田聘卿</w:t>
      </w:r>
      <w:r>
        <w:t>，</w:t>
      </w:r>
      <w:r>
        <w:rPr>
          <w:rFonts w:hint="eastAsia"/>
        </w:rPr>
        <w:t>曾治一人</w:t>
      </w:r>
      <w:r>
        <w:t>，</w:t>
      </w:r>
      <w:r>
        <w:rPr>
          <w:rFonts w:hint="eastAsia"/>
        </w:rPr>
        <w:t>腹中生蟲</w:t>
      </w:r>
      <w:r>
        <w:t>，</w:t>
      </w:r>
      <w:r>
        <w:rPr>
          <w:rFonts w:hint="eastAsia"/>
        </w:rPr>
        <w:t>用藥下之</w:t>
      </w:r>
      <w:r>
        <w:t>，</w:t>
      </w:r>
      <w:r>
        <w:rPr>
          <w:rFonts w:hint="eastAsia"/>
        </w:rPr>
        <w:t>長尺餘</w:t>
      </w:r>
      <w:r>
        <w:t>，</w:t>
      </w:r>
      <w:r>
        <w:rPr>
          <w:rFonts w:hint="eastAsia"/>
        </w:rPr>
        <w:t>形若蛇</w:t>
      </w:r>
      <w:r>
        <w:t>，</w:t>
      </w:r>
      <w:r w:rsidR="00AD7840">
        <w:rPr>
          <w:rFonts w:hint="eastAsia"/>
        </w:rPr>
        <w:t>係</w:t>
      </w:r>
      <w:r>
        <w:rPr>
          <w:rFonts w:hint="eastAsia"/>
        </w:rPr>
        <w:t>其尾倒懸之</w:t>
      </w:r>
      <w:r>
        <w:t>，</w:t>
      </w:r>
      <w:r>
        <w:rPr>
          <w:rFonts w:hint="eastAsia"/>
        </w:rPr>
        <w:t>滴血數日</w:t>
      </w:r>
      <w:r>
        <w:t>，</w:t>
      </w:r>
      <w:r w:rsidR="00AD7840">
        <w:rPr>
          <w:rFonts w:hint="eastAsia"/>
        </w:rPr>
        <w:t>係</w:t>
      </w:r>
      <w:r>
        <w:rPr>
          <w:rFonts w:hint="eastAsia"/>
        </w:rPr>
        <w:t>一帶根長髮。古人謂帶根之髮誤食之可化為蛇</w:t>
      </w:r>
      <w:r>
        <w:t>，</w:t>
      </w:r>
      <w:r>
        <w:rPr>
          <w:rFonts w:hint="eastAsia"/>
        </w:rPr>
        <w:t>信不誤也。由此推之</w:t>
      </w:r>
      <w:r>
        <w:t>，</w:t>
      </w:r>
      <w:r>
        <w:rPr>
          <w:rFonts w:hint="eastAsia"/>
        </w:rPr>
        <w:t>蛇之精遺</w:t>
      </w:r>
      <w:r w:rsidR="00D24630">
        <w:rPr>
          <w:rFonts w:hint="eastAsia"/>
        </w:rPr>
        <w:t>於</w:t>
      </w:r>
      <w:r>
        <w:rPr>
          <w:rFonts w:hint="eastAsia"/>
        </w:rPr>
        <w:t>穀菜之上</w:t>
      </w:r>
      <w:r>
        <w:t>，</w:t>
      </w:r>
      <w:r>
        <w:rPr>
          <w:rFonts w:hint="eastAsia"/>
        </w:rPr>
        <w:t>人食之可成蛟龍病</w:t>
      </w:r>
      <w:r>
        <w:t>，</w:t>
      </w:r>
      <w:r>
        <w:rPr>
          <w:rFonts w:hint="eastAsia"/>
        </w:rPr>
        <w:t>又何異乎</w:t>
      </w:r>
      <w:r>
        <w:t>？</w:t>
      </w:r>
      <w:r>
        <w:rPr>
          <w:rFonts w:hint="eastAsia"/>
        </w:rPr>
        <w:t>且蛟龍病</w:t>
      </w:r>
      <w:r>
        <w:t>，</w:t>
      </w:r>
      <w:r>
        <w:rPr>
          <w:rFonts w:hint="eastAsia"/>
        </w:rPr>
        <w:t>史書亦恒載之</w:t>
      </w:r>
      <w:r>
        <w:t>，</w:t>
      </w:r>
      <w:r>
        <w:rPr>
          <w:rFonts w:hint="eastAsia"/>
        </w:rPr>
        <w:t>不但如田君所引徵也。︽後漢書︾載「華元化見一人病噎食</w:t>
      </w:r>
      <w:r>
        <w:t>，</w:t>
      </w:r>
      <w:r>
        <w:rPr>
          <w:rFonts w:hint="eastAsia"/>
        </w:rPr>
        <w:t>不得下</w:t>
      </w:r>
      <w:r>
        <w:t>，</w:t>
      </w:r>
      <w:r>
        <w:rPr>
          <w:rFonts w:hint="eastAsia"/>
        </w:rPr>
        <w:t>令取餅店家蒜虀</w:t>
      </w:r>
      <w:r w:rsidR="00F13728">
        <w:t>（</w:t>
      </w:r>
      <w:r>
        <w:rPr>
          <w:rFonts w:hint="eastAsia"/>
        </w:rPr>
        <w:t>搗爛之蒜汁</w:t>
      </w:r>
      <w:r w:rsidR="00F13728">
        <w:t>）</w:t>
      </w:r>
      <w:r>
        <w:t>，</w:t>
      </w:r>
      <w:r>
        <w:rPr>
          <w:rFonts w:hint="eastAsia"/>
        </w:rPr>
        <w:t>大可二升</w:t>
      </w:r>
      <w:r>
        <w:t>，</w:t>
      </w:r>
      <w:r>
        <w:rPr>
          <w:rFonts w:hint="eastAsia"/>
        </w:rPr>
        <w:t>飲之</w:t>
      </w:r>
      <w:r>
        <w:t>，</w:t>
      </w:r>
      <w:r>
        <w:rPr>
          <w:rFonts w:hint="eastAsia"/>
        </w:rPr>
        <w:t>立吐一蛇。病者懸蛇</w:t>
      </w:r>
      <w:r w:rsidR="00D24630">
        <w:rPr>
          <w:rFonts w:hint="eastAsia"/>
        </w:rPr>
        <w:t>於</w:t>
      </w:r>
      <w:r>
        <w:rPr>
          <w:rFonts w:hint="eastAsia"/>
        </w:rPr>
        <w:t>車</w:t>
      </w:r>
      <w:r>
        <w:t>，</w:t>
      </w:r>
      <w:r>
        <w:rPr>
          <w:rFonts w:hint="eastAsia"/>
        </w:rPr>
        <w:t>造陀家</w:t>
      </w:r>
      <w:r>
        <w:t>，</w:t>
      </w:r>
      <w:r>
        <w:rPr>
          <w:rFonts w:hint="eastAsia"/>
        </w:rPr>
        <w:t>壁上懸蛇數十</w:t>
      </w:r>
      <w:r>
        <w:t>，</w:t>
      </w:r>
      <w:r>
        <w:rPr>
          <w:rFonts w:hint="eastAsia"/>
        </w:rPr>
        <w:t>乃知其奇」。又︽唐書︾︿方伎傳﹀「有宦者奉使嶺南</w:t>
      </w:r>
      <w:r>
        <w:t>，</w:t>
      </w:r>
      <w:r>
        <w:rPr>
          <w:rFonts w:hint="eastAsia"/>
        </w:rPr>
        <w:t>還奏事</w:t>
      </w:r>
      <w:r>
        <w:t>，</w:t>
      </w:r>
      <w:r>
        <w:rPr>
          <w:rFonts w:hint="eastAsia"/>
        </w:rPr>
        <w:t>適有太醫過其前曰</w:t>
      </w:r>
      <w:r>
        <w:t>『</w:t>
      </w:r>
      <w:r>
        <w:rPr>
          <w:rFonts w:hint="eastAsia"/>
        </w:rPr>
        <w:t>此人腹中有蛟龍』。上問之</w:t>
      </w:r>
      <w:r>
        <w:t>，</w:t>
      </w:r>
      <w:r>
        <w:rPr>
          <w:rFonts w:hint="eastAsia"/>
        </w:rPr>
        <w:t>對曰</w:t>
      </w:r>
      <w:r>
        <w:t>『</w:t>
      </w:r>
      <w:r>
        <w:rPr>
          <w:rFonts w:hint="eastAsia"/>
        </w:rPr>
        <w:t>曾在嶺南騎馬行烈日中</w:t>
      </w:r>
      <w:r>
        <w:t>，</w:t>
      </w:r>
      <w:r>
        <w:rPr>
          <w:rFonts w:hint="eastAsia"/>
        </w:rPr>
        <w:t>渴甚</w:t>
      </w:r>
      <w:r>
        <w:t>，</w:t>
      </w:r>
      <w:r>
        <w:rPr>
          <w:rFonts w:hint="eastAsia"/>
        </w:rPr>
        <w:t>飲澗水數口</w:t>
      </w:r>
      <w:r>
        <w:t>，</w:t>
      </w:r>
      <w:r>
        <w:rPr>
          <w:rFonts w:hint="eastAsia"/>
        </w:rPr>
        <w:t>自此常常腹痛』。上命太醫治之</w:t>
      </w:r>
      <w:r>
        <w:t>，</w:t>
      </w:r>
      <w:r>
        <w:rPr>
          <w:rFonts w:hint="eastAsia"/>
        </w:rPr>
        <w:t>投以雄黃末</w:t>
      </w:r>
      <w:r>
        <w:t>，</w:t>
      </w:r>
      <w:r>
        <w:rPr>
          <w:rFonts w:hint="eastAsia"/>
        </w:rPr>
        <w:t>吐出一物</w:t>
      </w:r>
      <w:r>
        <w:t>，</w:t>
      </w:r>
      <w:r>
        <w:rPr>
          <w:rFonts w:hint="eastAsia"/>
        </w:rPr>
        <w:t>長數寸</w:t>
      </w:r>
      <w:r>
        <w:t>，</w:t>
      </w:r>
      <w:r>
        <w:rPr>
          <w:rFonts w:hint="eastAsia"/>
        </w:rPr>
        <w:t>有鱗甲</w:t>
      </w:r>
      <w:r>
        <w:t>，</w:t>
      </w:r>
      <w:r>
        <w:rPr>
          <w:rFonts w:hint="eastAsia"/>
        </w:rPr>
        <w:t>疼遂愈」。</w:t>
      </w:r>
    </w:p>
    <w:p w:rsidR="00594F43" w:rsidRDefault="004B74E6" w:rsidP="004B74E6">
      <w:pPr>
        <w:pStyle w:val="2f3"/>
        <w:ind w:firstLine="712"/>
      </w:pPr>
      <w:r>
        <w:rPr>
          <w:rFonts w:hint="eastAsia"/>
        </w:rPr>
        <w:t>按</w:t>
      </w:r>
      <w:r w:rsidR="00594F43">
        <w:t>：</w:t>
      </w:r>
      <w:r>
        <w:rPr>
          <w:rFonts w:hint="eastAsia"/>
        </w:rPr>
        <w:t>此條記不甚清</w:t>
      </w:r>
      <w:r>
        <w:t>，</w:t>
      </w:r>
      <w:r>
        <w:rPr>
          <w:rFonts w:hint="eastAsia"/>
        </w:rPr>
        <w:t>因客中無書可查</w:t>
      </w:r>
      <w:r>
        <w:t>，</w:t>
      </w:r>
      <w:r>
        <w:rPr>
          <w:rFonts w:hint="eastAsia"/>
        </w:rPr>
        <w:t>遂約略錄之。</w:t>
      </w:r>
    </w:p>
    <w:p w:rsidR="000E3AC1" w:rsidRDefault="004B74E6" w:rsidP="004B74E6">
      <w:pPr>
        <w:pStyle w:val="2f3"/>
        <w:ind w:firstLine="712"/>
      </w:pPr>
      <w:r>
        <w:rPr>
          <w:rFonts w:hint="eastAsia"/>
        </w:rPr>
        <w:t>又按</w:t>
      </w:r>
      <w:r w:rsidR="00594F43">
        <w:t>：</w:t>
      </w:r>
      <w:r>
        <w:rPr>
          <w:rFonts w:hint="eastAsia"/>
        </w:rPr>
        <w:t>醫者一見其人</w:t>
      </w:r>
      <w:r>
        <w:t>，</w:t>
      </w:r>
      <w:r>
        <w:rPr>
          <w:rFonts w:hint="eastAsia"/>
        </w:rPr>
        <w:t>即知其為蛟龍病者</w:t>
      </w:r>
      <w:r>
        <w:t>，</w:t>
      </w:r>
      <w:r>
        <w:rPr>
          <w:rFonts w:hint="eastAsia"/>
        </w:rPr>
        <w:t>必因其頭面有光也。夏子益《奇疾方》</w:t>
      </w:r>
      <w:r w:rsidR="00594F43">
        <w:rPr>
          <w:rFonts w:hint="eastAsia"/>
        </w:rPr>
        <w:t>云</w:t>
      </w:r>
      <w:r w:rsidR="00594F43">
        <w:t>「</w:t>
      </w:r>
      <w:r>
        <w:rPr>
          <w:rFonts w:hint="eastAsia"/>
        </w:rPr>
        <w:t>人頭面上有光</w:t>
      </w:r>
      <w:r>
        <w:t>，</w:t>
      </w:r>
      <w:r>
        <w:rPr>
          <w:rFonts w:hint="eastAsia"/>
        </w:rPr>
        <w:t>他人手近之如火熾者</w:t>
      </w:r>
      <w:r>
        <w:t>，</w:t>
      </w:r>
      <w:r>
        <w:rPr>
          <w:rFonts w:hint="eastAsia"/>
        </w:rPr>
        <w:t>此中蠱也。用蒜汁半兩和酒服之</w:t>
      </w:r>
      <w:r>
        <w:t>，</w:t>
      </w:r>
      <w:r>
        <w:rPr>
          <w:rFonts w:hint="eastAsia"/>
        </w:rPr>
        <w:t>當吐出如蛇狀</w:t>
      </w:r>
      <w:r w:rsidR="00594F43">
        <w:rPr>
          <w:rFonts w:hint="eastAsia"/>
        </w:rPr>
        <w:t>」</w:t>
      </w:r>
      <w:r>
        <w:rPr>
          <w:rFonts w:hint="eastAsia"/>
        </w:rPr>
        <w:t>。</w:t>
      </w:r>
    </w:p>
    <w:p w:rsidR="00594F43" w:rsidRDefault="00594F43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594F43" w:rsidRDefault="00594F43" w:rsidP="00657751">
      <w:pPr>
        <w:pStyle w:val="1b"/>
      </w:pPr>
      <w:bookmarkStart w:id="1527" w:name="_Toc7561647"/>
      <w:r>
        <w:rPr>
          <w:rFonts w:hint="eastAsia"/>
        </w:rPr>
        <w:lastRenderedPageBreak/>
        <w:t>答劉希文問七傷</w:t>
      </w:r>
      <w:bookmarkEnd w:id="1527"/>
    </w:p>
    <w:p w:rsidR="00594F43" w:rsidRDefault="00F13728" w:rsidP="00594F43">
      <w:pPr>
        <w:pStyle w:val="2f3"/>
        <w:ind w:firstLine="712"/>
      </w:pPr>
      <w:r>
        <w:t>（</w:t>
      </w:r>
      <w:r w:rsidR="00594F43">
        <w:rPr>
          <w:rFonts w:hint="eastAsia"/>
        </w:rPr>
        <w:t>一</w:t>
      </w:r>
      <w:r>
        <w:t>）</w:t>
      </w:r>
      <w:r w:rsidR="00594F43">
        <w:rPr>
          <w:rFonts w:hint="eastAsia"/>
        </w:rPr>
        <w:t>大飽傷脾</w:t>
      </w:r>
      <w:r w:rsidR="00594F43">
        <w:t>：</w:t>
      </w:r>
      <w:r w:rsidR="00594F43">
        <w:rPr>
          <w:rFonts w:hint="eastAsia"/>
        </w:rPr>
        <w:t>因脾主運化飲食</w:t>
      </w:r>
      <w:r w:rsidR="00594F43">
        <w:t>，</w:t>
      </w:r>
      <w:r w:rsidR="00594F43">
        <w:rPr>
          <w:rFonts w:hint="eastAsia"/>
        </w:rPr>
        <w:t>飲食太飽</w:t>
      </w:r>
      <w:r w:rsidR="00594F43">
        <w:t>，</w:t>
      </w:r>
      <w:r w:rsidR="00594F43">
        <w:rPr>
          <w:rFonts w:hint="eastAsia"/>
        </w:rPr>
        <w:t>脾之運化力不足以勝之</w:t>
      </w:r>
      <w:r w:rsidR="00594F43">
        <w:t>，</w:t>
      </w:r>
      <w:r w:rsidR="00594F43">
        <w:rPr>
          <w:rFonts w:hint="eastAsia"/>
        </w:rPr>
        <w:t>是以受傷。其作噫者</w:t>
      </w:r>
      <w:r w:rsidR="00594F43">
        <w:t>，</w:t>
      </w:r>
      <w:r w:rsidR="00594F43">
        <w:rPr>
          <w:rFonts w:hint="eastAsia"/>
        </w:rPr>
        <w:t>因脾不運化</w:t>
      </w:r>
      <w:r w:rsidR="00594F43">
        <w:t>，</w:t>
      </w:r>
      <w:r w:rsidR="00594F43">
        <w:rPr>
          <w:rFonts w:hint="eastAsia"/>
        </w:rPr>
        <w:t>氣鬱中焦</w:t>
      </w:r>
      <w:r w:rsidR="00594F43">
        <w:t>，</w:t>
      </w:r>
      <w:r w:rsidR="00594F43">
        <w:rPr>
          <w:rFonts w:hint="eastAsia"/>
        </w:rPr>
        <w:t>其氣鬱極欲通</w:t>
      </w:r>
      <w:r w:rsidR="00594F43">
        <w:t>，</w:t>
      </w:r>
      <w:r w:rsidR="00594F43">
        <w:rPr>
          <w:rFonts w:hint="eastAsia"/>
        </w:rPr>
        <w:t>故噫以通之</w:t>
      </w:r>
      <w:r w:rsidR="00594F43">
        <w:t>；</w:t>
      </w:r>
      <w:r w:rsidR="00594F43">
        <w:rPr>
          <w:rFonts w:hint="eastAsia"/>
        </w:rPr>
        <w:t>其欲臥者</w:t>
      </w:r>
      <w:r w:rsidR="00594F43">
        <w:t>，</w:t>
      </w:r>
      <w:r w:rsidR="00594F43">
        <w:rPr>
          <w:rFonts w:hint="eastAsia"/>
        </w:rPr>
        <w:t>因脾主四肢</w:t>
      </w:r>
      <w:r w:rsidR="00594F43">
        <w:t>，</w:t>
      </w:r>
      <w:r w:rsidR="00594F43">
        <w:rPr>
          <w:rFonts w:hint="eastAsia"/>
        </w:rPr>
        <w:t>脾傷四肢酸懶</w:t>
      </w:r>
      <w:r w:rsidR="00594F43">
        <w:t>，</w:t>
      </w:r>
      <w:r w:rsidR="00594F43">
        <w:rPr>
          <w:rFonts w:hint="eastAsia"/>
        </w:rPr>
        <w:t>是以欲臥</w:t>
      </w:r>
      <w:r w:rsidR="00594F43">
        <w:t>；</w:t>
      </w:r>
      <w:r w:rsidR="00594F43">
        <w:rPr>
          <w:rFonts w:hint="eastAsia"/>
        </w:rPr>
        <w:t>其色黃者</w:t>
      </w:r>
      <w:r w:rsidR="00594F43">
        <w:t>，</w:t>
      </w:r>
      <w:r w:rsidR="00594F43">
        <w:rPr>
          <w:rFonts w:hint="eastAsia"/>
        </w:rPr>
        <w:t>因脾屬土</w:t>
      </w:r>
      <w:r w:rsidR="00594F43">
        <w:t>，</w:t>
      </w:r>
      <w:r w:rsidR="00594F43">
        <w:rPr>
          <w:rFonts w:hint="eastAsia"/>
        </w:rPr>
        <w:t>土色黃。凡人之五臟</w:t>
      </w:r>
      <w:r w:rsidR="00594F43">
        <w:t>，</w:t>
      </w:r>
      <w:r w:rsidR="00594F43">
        <w:rPr>
          <w:rFonts w:hint="eastAsia"/>
        </w:rPr>
        <w:t>何臟有病</w:t>
      </w:r>
      <w:r w:rsidR="00594F43">
        <w:t>，</w:t>
      </w:r>
      <w:r w:rsidR="00594F43">
        <w:rPr>
          <w:rFonts w:hint="eastAsia"/>
        </w:rPr>
        <w:t>即現何臟所屬之本色。此四診之中</w:t>
      </w:r>
      <w:r w:rsidR="00594F43">
        <w:t>，</w:t>
      </w:r>
      <w:r w:rsidR="00594F43">
        <w:rPr>
          <w:rFonts w:hint="eastAsia"/>
        </w:rPr>
        <w:t>所以望居首也。</w:t>
      </w:r>
    </w:p>
    <w:p w:rsidR="00594F43" w:rsidRDefault="00F13728" w:rsidP="00594F43">
      <w:pPr>
        <w:pStyle w:val="2f3"/>
        <w:ind w:firstLine="712"/>
      </w:pPr>
      <w:r>
        <w:t>（</w:t>
      </w:r>
      <w:r w:rsidR="00594F43">
        <w:rPr>
          <w:rFonts w:hint="eastAsia"/>
        </w:rPr>
        <w:t>二</w:t>
      </w:r>
      <w:r>
        <w:t>）</w:t>
      </w:r>
      <w:r w:rsidR="00594F43">
        <w:rPr>
          <w:rFonts w:hint="eastAsia"/>
        </w:rPr>
        <w:t>大怒氣逆傷肝</w:t>
      </w:r>
      <w:r w:rsidR="00594F43">
        <w:t>：</w:t>
      </w:r>
      <w:r w:rsidR="00594F43">
        <w:rPr>
          <w:rFonts w:hint="eastAsia"/>
        </w:rPr>
        <w:t>因肝屬木</w:t>
      </w:r>
      <w:r w:rsidR="00594F43">
        <w:t>，</w:t>
      </w:r>
      <w:r w:rsidR="00594F43">
        <w:rPr>
          <w:rFonts w:hint="eastAsia"/>
        </w:rPr>
        <w:t>木之條上達</w:t>
      </w:r>
      <w:r w:rsidR="00594F43">
        <w:t>，</w:t>
      </w:r>
      <w:r w:rsidR="00594F43">
        <w:rPr>
          <w:rFonts w:hint="eastAsia"/>
        </w:rPr>
        <w:t>木之根下達。為肝氣能上達</w:t>
      </w:r>
      <w:r w:rsidR="00594F43">
        <w:t>，</w:t>
      </w:r>
      <w:r w:rsidR="00594F43">
        <w:rPr>
          <w:rFonts w:hint="eastAsia"/>
        </w:rPr>
        <w:t>故能助心氣之宣通</w:t>
      </w:r>
      <w:r>
        <w:t>（</w:t>
      </w:r>
      <w:r w:rsidR="008209CE" w:rsidRPr="008209CE">
        <w:rPr>
          <w:rFonts w:hint="eastAsia"/>
        </w:rPr>
        <w:t>肝</w:t>
      </w:r>
      <w:r w:rsidR="00AD7840">
        <w:rPr>
          <w:rFonts w:hint="eastAsia"/>
        </w:rPr>
        <w:t>係</w:t>
      </w:r>
      <w:r w:rsidR="008209CE" w:rsidRPr="008209CE">
        <w:rPr>
          <w:rFonts w:hint="eastAsia"/>
        </w:rPr>
        <w:t>下連氣海</w:t>
      </w:r>
      <w:r w:rsidR="008209CE">
        <w:rPr>
          <w:rFonts w:hint="eastAsia"/>
        </w:rPr>
        <w:t>，</w:t>
      </w:r>
      <w:r w:rsidR="008209CE" w:rsidRPr="008209CE">
        <w:rPr>
          <w:rFonts w:hint="eastAsia"/>
        </w:rPr>
        <w:t>上連心</w:t>
      </w:r>
      <w:r w:rsidR="008209CE">
        <w:t>，</w:t>
      </w:r>
      <w:r w:rsidR="008209CE" w:rsidRPr="008209CE">
        <w:rPr>
          <w:rFonts w:hint="eastAsia"/>
        </w:rPr>
        <w:t>故能接引氣海中元氣上達</w:t>
      </w:r>
      <w:r w:rsidR="00D24630">
        <w:rPr>
          <w:rFonts w:hint="eastAsia"/>
        </w:rPr>
        <w:t>於</w:t>
      </w:r>
      <w:r w:rsidR="008209CE" w:rsidRPr="008209CE">
        <w:rPr>
          <w:rFonts w:hint="eastAsia"/>
        </w:rPr>
        <w:t>心</w:t>
      </w:r>
      <w:r>
        <w:t>）</w:t>
      </w:r>
      <w:r w:rsidR="00065158">
        <w:t>；</w:t>
      </w:r>
      <w:r w:rsidR="00594F43">
        <w:rPr>
          <w:rFonts w:hint="eastAsia"/>
        </w:rPr>
        <w:t>為肝氣能下達</w:t>
      </w:r>
      <w:r w:rsidR="00594F43">
        <w:t>，</w:t>
      </w:r>
      <w:r w:rsidR="00594F43">
        <w:rPr>
          <w:rFonts w:hint="eastAsia"/>
        </w:rPr>
        <w:t>故能助腎氣之疏泄</w:t>
      </w:r>
      <w:r>
        <w:t>（</w:t>
      </w:r>
      <w:r w:rsidR="008209CE" w:rsidRPr="008209CE">
        <w:rPr>
          <w:rFonts w:hint="eastAsia"/>
        </w:rPr>
        <w:t>腎主閉藏</w:t>
      </w:r>
      <w:r w:rsidR="008209CE">
        <w:t>，</w:t>
      </w:r>
      <w:r w:rsidR="008209CE" w:rsidRPr="008209CE">
        <w:rPr>
          <w:rFonts w:hint="eastAsia"/>
        </w:rPr>
        <w:t>有肝氣以疏泄之</w:t>
      </w:r>
      <w:r w:rsidR="008209CE">
        <w:t>，</w:t>
      </w:r>
      <w:r w:rsidR="008209CE" w:rsidRPr="008209CE">
        <w:rPr>
          <w:rFonts w:hint="eastAsia"/>
        </w:rPr>
        <w:t>二便始能通順</w:t>
      </w:r>
      <w:r>
        <w:t>）</w:t>
      </w:r>
      <w:r w:rsidR="00594F43">
        <w:rPr>
          <w:rFonts w:hint="eastAsia"/>
        </w:rPr>
        <w:t>。大怒</w:t>
      </w:r>
      <w:r w:rsidR="00594F43">
        <w:t>，</w:t>
      </w:r>
      <w:r w:rsidR="00594F43">
        <w:rPr>
          <w:rFonts w:hint="eastAsia"/>
        </w:rPr>
        <w:t>其氣有升無降</w:t>
      </w:r>
      <w:r w:rsidR="00594F43">
        <w:t>，</w:t>
      </w:r>
      <w:r w:rsidR="00594F43">
        <w:rPr>
          <w:rFonts w:hint="eastAsia"/>
        </w:rPr>
        <w:t>甚而至</w:t>
      </w:r>
      <w:r w:rsidR="00D24630">
        <w:rPr>
          <w:rFonts w:hint="eastAsia"/>
        </w:rPr>
        <w:t>於</w:t>
      </w:r>
      <w:r w:rsidR="00594F43">
        <w:rPr>
          <w:rFonts w:hint="eastAsia"/>
        </w:rPr>
        <w:t>橫行</w:t>
      </w:r>
      <w:r w:rsidR="00594F43">
        <w:t>，</w:t>
      </w:r>
      <w:r w:rsidR="00594F43">
        <w:rPr>
          <w:rFonts w:hint="eastAsia"/>
        </w:rPr>
        <w:t>其中所藏之相火</w:t>
      </w:r>
      <w:r w:rsidR="00594F43">
        <w:t>，</w:t>
      </w:r>
      <w:r w:rsidR="00594F43">
        <w:rPr>
          <w:rFonts w:hint="eastAsia"/>
        </w:rPr>
        <w:t>亦遂因之暴動</w:t>
      </w:r>
      <w:r>
        <w:t>（</w:t>
      </w:r>
      <w:r w:rsidR="008209CE" w:rsidRPr="008209CE">
        <w:rPr>
          <w:rFonts w:hint="eastAsia"/>
        </w:rPr>
        <w:t>相火生</w:t>
      </w:r>
      <w:r w:rsidR="00D24630">
        <w:rPr>
          <w:rFonts w:hint="eastAsia"/>
        </w:rPr>
        <w:t>於</w:t>
      </w:r>
      <w:r w:rsidR="008209CE" w:rsidRPr="008209CE">
        <w:rPr>
          <w:rFonts w:hint="eastAsia"/>
        </w:rPr>
        <w:t>命門</w:t>
      </w:r>
      <w:r w:rsidR="008209CE">
        <w:t>，</w:t>
      </w:r>
      <w:r w:rsidR="008209CE" w:rsidRPr="008209CE">
        <w:rPr>
          <w:rFonts w:hint="eastAsia"/>
        </w:rPr>
        <w:t>寄</w:t>
      </w:r>
      <w:r w:rsidR="00D24630">
        <w:rPr>
          <w:rFonts w:hint="eastAsia"/>
        </w:rPr>
        <w:t>於</w:t>
      </w:r>
      <w:r w:rsidR="008209CE" w:rsidRPr="008209CE">
        <w:rPr>
          <w:rFonts w:hint="eastAsia"/>
        </w:rPr>
        <w:t>肝膽</w:t>
      </w:r>
      <w:r w:rsidR="008209CE">
        <w:t>，</w:t>
      </w:r>
      <w:r w:rsidR="008209CE" w:rsidRPr="008209CE">
        <w:rPr>
          <w:rFonts w:hint="eastAsia"/>
        </w:rPr>
        <w:t>遊行</w:t>
      </w:r>
      <w:r w:rsidR="00D24630">
        <w:rPr>
          <w:rFonts w:hint="eastAsia"/>
        </w:rPr>
        <w:t>於</w:t>
      </w:r>
      <w:r w:rsidR="008209CE" w:rsidRPr="008209CE">
        <w:rPr>
          <w:rFonts w:hint="eastAsia"/>
        </w:rPr>
        <w:t>三焦</w:t>
      </w:r>
      <w:r>
        <w:t>）</w:t>
      </w:r>
      <w:r w:rsidR="00594F43">
        <w:t>，</w:t>
      </w:r>
      <w:r w:rsidR="00594F43">
        <w:rPr>
          <w:rFonts w:hint="eastAsia"/>
        </w:rPr>
        <w:t>耗其血液</w:t>
      </w:r>
      <w:r w:rsidR="00594F43">
        <w:t>，</w:t>
      </w:r>
      <w:r w:rsidR="00594F43">
        <w:rPr>
          <w:rFonts w:hint="eastAsia"/>
        </w:rPr>
        <w:t>所以傷肝而血即少。肝開竅</w:t>
      </w:r>
      <w:r w:rsidR="00D24630">
        <w:rPr>
          <w:rFonts w:hint="eastAsia"/>
        </w:rPr>
        <w:t>於</w:t>
      </w:r>
      <w:r w:rsidR="00594F43">
        <w:rPr>
          <w:rFonts w:hint="eastAsia"/>
        </w:rPr>
        <w:t>目</w:t>
      </w:r>
      <w:r w:rsidR="00594F43">
        <w:t>，</w:t>
      </w:r>
      <w:r w:rsidR="00594F43">
        <w:rPr>
          <w:rFonts w:hint="eastAsia"/>
        </w:rPr>
        <w:t>目得血而能視</w:t>
      </w:r>
      <w:r w:rsidR="00594F43">
        <w:t>，</w:t>
      </w:r>
      <w:r w:rsidR="00594F43">
        <w:rPr>
          <w:rFonts w:hint="eastAsia"/>
        </w:rPr>
        <w:t>肝傷血少</w:t>
      </w:r>
      <w:r w:rsidR="00594F43">
        <w:t>，</w:t>
      </w:r>
      <w:r w:rsidR="00594F43">
        <w:rPr>
          <w:rFonts w:hint="eastAsia"/>
        </w:rPr>
        <w:t>所以其目暗也。</w:t>
      </w:r>
    </w:p>
    <w:p w:rsidR="00594F43" w:rsidRDefault="00F13728" w:rsidP="00594F43">
      <w:pPr>
        <w:pStyle w:val="2f3"/>
        <w:ind w:firstLine="712"/>
      </w:pPr>
      <w:r>
        <w:t>（</w:t>
      </w:r>
      <w:r w:rsidR="00594F43">
        <w:rPr>
          <w:rFonts w:hint="eastAsia"/>
        </w:rPr>
        <w:t>三</w:t>
      </w:r>
      <w:r>
        <w:t>）</w:t>
      </w:r>
      <w:r w:rsidR="00594F43">
        <w:rPr>
          <w:rFonts w:hint="eastAsia"/>
        </w:rPr>
        <w:t>形寒飲冷傷肺</w:t>
      </w:r>
      <w:r w:rsidR="008209CE">
        <w:t>：</w:t>
      </w:r>
      <w:r w:rsidR="00594F43">
        <w:rPr>
          <w:rFonts w:hint="eastAsia"/>
        </w:rPr>
        <w:t>因肺為嬌</w:t>
      </w:r>
      <w:r w:rsidR="008209CE">
        <w:rPr>
          <w:rFonts w:hint="eastAsia"/>
        </w:rPr>
        <w:t>臟</w:t>
      </w:r>
      <w:r w:rsidR="00594F43">
        <w:t>，</w:t>
      </w:r>
      <w:r w:rsidR="00594F43">
        <w:rPr>
          <w:rFonts w:hint="eastAsia"/>
        </w:rPr>
        <w:t>冷熱皆足以傷之也。蓋肺主皮毛</w:t>
      </w:r>
      <w:r w:rsidR="00594F43">
        <w:t>，</w:t>
      </w:r>
      <w:r w:rsidR="00594F43">
        <w:rPr>
          <w:rFonts w:hint="eastAsia"/>
        </w:rPr>
        <w:t>形寒則皮毛閉塞</w:t>
      </w:r>
      <w:r w:rsidR="00594F43">
        <w:t>，</w:t>
      </w:r>
      <w:r w:rsidR="00594F43">
        <w:rPr>
          <w:rFonts w:hint="eastAsia"/>
        </w:rPr>
        <w:t>肺氣不能宣通</w:t>
      </w:r>
      <w:r w:rsidR="00594F43">
        <w:t>，</w:t>
      </w:r>
      <w:r w:rsidR="00594F43">
        <w:rPr>
          <w:rFonts w:hint="eastAsia"/>
        </w:rPr>
        <w:t>遂鬱而生熱</w:t>
      </w:r>
      <w:r w:rsidR="00594F43">
        <w:t>，</w:t>
      </w:r>
      <w:r w:rsidR="00594F43">
        <w:rPr>
          <w:rFonts w:hint="eastAsia"/>
        </w:rPr>
        <w:t>此肺之因熱而傷也。飲冷則胃有寒飲留滯</w:t>
      </w:r>
      <w:r w:rsidR="00594F43">
        <w:t>，</w:t>
      </w:r>
      <w:r w:rsidR="00594F43">
        <w:rPr>
          <w:rFonts w:hint="eastAsia"/>
        </w:rPr>
        <w:t>變為飲邪</w:t>
      </w:r>
      <w:r w:rsidR="00594F43">
        <w:t>，</w:t>
      </w:r>
      <w:r w:rsidR="00594F43">
        <w:rPr>
          <w:rFonts w:hint="eastAsia"/>
        </w:rPr>
        <w:t>上逆</w:t>
      </w:r>
      <w:r w:rsidR="00D24630">
        <w:rPr>
          <w:rFonts w:hint="eastAsia"/>
        </w:rPr>
        <w:t>於</w:t>
      </w:r>
      <w:r w:rsidR="00594F43">
        <w:rPr>
          <w:rFonts w:hint="eastAsia"/>
        </w:rPr>
        <w:t>肺而為懸飲</w:t>
      </w:r>
      <w:r w:rsidR="00594F43">
        <w:t>，</w:t>
      </w:r>
      <w:r w:rsidR="00594F43">
        <w:rPr>
          <w:rFonts w:hint="eastAsia"/>
        </w:rPr>
        <w:t>此肺之因冷而傷也</w:t>
      </w:r>
      <w:r w:rsidR="00594F43">
        <w:t>，</w:t>
      </w:r>
      <w:r w:rsidR="00594F43">
        <w:rPr>
          <w:rFonts w:hint="eastAsia"/>
        </w:rPr>
        <w:t>肺主氣</w:t>
      </w:r>
      <w:r w:rsidR="00594F43">
        <w:t>，</w:t>
      </w:r>
      <w:r w:rsidR="00594F43">
        <w:rPr>
          <w:rFonts w:hint="eastAsia"/>
        </w:rPr>
        <w:t>開竅</w:t>
      </w:r>
      <w:r w:rsidR="00D24630">
        <w:rPr>
          <w:rFonts w:hint="eastAsia"/>
        </w:rPr>
        <w:t>於</w:t>
      </w:r>
      <w:r w:rsidR="00594F43">
        <w:rPr>
          <w:rFonts w:hint="eastAsia"/>
        </w:rPr>
        <w:t>鼻</w:t>
      </w:r>
      <w:r w:rsidR="00594F43">
        <w:t>，</w:t>
      </w:r>
      <w:r w:rsidR="00594F43">
        <w:rPr>
          <w:rFonts w:hint="eastAsia"/>
        </w:rPr>
        <w:t>有病則咳</w:t>
      </w:r>
      <w:r w:rsidR="00594F43">
        <w:t>，</w:t>
      </w:r>
      <w:r w:rsidR="00594F43">
        <w:rPr>
          <w:rFonts w:hint="eastAsia"/>
        </w:rPr>
        <w:t>肺傷所以氣少</w:t>
      </w:r>
      <w:r w:rsidR="00594F43">
        <w:t>，</w:t>
      </w:r>
      <w:r w:rsidR="00594F43">
        <w:rPr>
          <w:rFonts w:hint="eastAsia"/>
        </w:rPr>
        <w:t>咳嗽鼻鳴也。</w:t>
      </w:r>
    </w:p>
    <w:p w:rsidR="00777ECA" w:rsidRDefault="00F13728" w:rsidP="00594F43">
      <w:pPr>
        <w:pStyle w:val="2f3"/>
        <w:ind w:firstLine="712"/>
      </w:pPr>
      <w:r>
        <w:t>（</w:t>
      </w:r>
      <w:r w:rsidR="00594F43">
        <w:rPr>
          <w:rFonts w:hint="eastAsia"/>
        </w:rPr>
        <w:t>四</w:t>
      </w:r>
      <w:r>
        <w:t>）</w:t>
      </w:r>
      <w:r w:rsidR="00594F43">
        <w:rPr>
          <w:rFonts w:hint="eastAsia"/>
        </w:rPr>
        <w:t>憂愁思慮傷心</w:t>
      </w:r>
      <w:r w:rsidR="008209CE">
        <w:t>：</w:t>
      </w:r>
      <w:r w:rsidR="00594F43">
        <w:rPr>
          <w:rFonts w:hint="eastAsia"/>
        </w:rPr>
        <w:t>因人之神明藏</w:t>
      </w:r>
      <w:r w:rsidR="00D24630">
        <w:rPr>
          <w:rFonts w:hint="eastAsia"/>
        </w:rPr>
        <w:t>於</w:t>
      </w:r>
      <w:r w:rsidR="00594F43">
        <w:rPr>
          <w:rFonts w:hint="eastAsia"/>
        </w:rPr>
        <w:t>腦</w:t>
      </w:r>
      <w:r w:rsidR="00594F43">
        <w:t>，</w:t>
      </w:r>
      <w:r w:rsidR="00594F43">
        <w:rPr>
          <w:rFonts w:hint="eastAsia"/>
        </w:rPr>
        <w:t>故腦為精明之府（</w:t>
      </w:r>
      <w:r w:rsidR="00065158" w:rsidRPr="008209CE">
        <w:rPr>
          <w:rFonts w:hint="eastAsia"/>
        </w:rPr>
        <w:t>《內經》</w:t>
      </w:r>
      <w:r w:rsidR="00065158">
        <w:rPr>
          <w:rFonts w:hint="eastAsia"/>
        </w:rPr>
        <w:t>︿</w:t>
      </w:r>
      <w:r w:rsidR="00065158" w:rsidRPr="008209CE">
        <w:rPr>
          <w:rFonts w:hint="eastAsia"/>
        </w:rPr>
        <w:t>脈要精微論</w:t>
      </w:r>
      <w:r w:rsidR="00065158">
        <w:rPr>
          <w:rFonts w:hint="eastAsia"/>
        </w:rPr>
        <w:t>﹀</w:t>
      </w:r>
      <w:r w:rsidR="00594F43">
        <w:rPr>
          <w:rFonts w:hint="eastAsia"/>
        </w:rPr>
        <w:t>）</w:t>
      </w:r>
      <w:r w:rsidR="00594F43">
        <w:t>，</w:t>
      </w:r>
      <w:r w:rsidR="00594F43">
        <w:rPr>
          <w:rFonts w:hint="eastAsia"/>
        </w:rPr>
        <w:t>而發出在心</w:t>
      </w:r>
      <w:r w:rsidR="00594F43">
        <w:t>，</w:t>
      </w:r>
      <w:r w:rsidR="00594F43">
        <w:rPr>
          <w:rFonts w:hint="eastAsia"/>
        </w:rPr>
        <w:t>故心為君主之官</w:t>
      </w:r>
      <w:r>
        <w:t>（</w:t>
      </w:r>
      <w:r w:rsidR="00065158">
        <w:rPr>
          <w:rFonts w:hint="eastAsia"/>
        </w:rPr>
        <w:t>︽</w:t>
      </w:r>
      <w:r w:rsidR="00594F43">
        <w:rPr>
          <w:rFonts w:hint="eastAsia"/>
        </w:rPr>
        <w:t>內經</w:t>
      </w:r>
      <w:r w:rsidR="00065158">
        <w:rPr>
          <w:rFonts w:hint="eastAsia"/>
        </w:rPr>
        <w:t>︾︿</w:t>
      </w:r>
      <w:r w:rsidR="00594F43">
        <w:rPr>
          <w:rFonts w:hint="eastAsia"/>
        </w:rPr>
        <w:t>靈蘭秘典</w:t>
      </w:r>
      <w:r w:rsidR="00065158">
        <w:rPr>
          <w:rFonts w:hint="eastAsia"/>
        </w:rPr>
        <w:t>﹀</w:t>
      </w:r>
      <w:r>
        <w:t>）</w:t>
      </w:r>
      <w:r w:rsidR="00594F43">
        <w:rPr>
          <w:rFonts w:hint="eastAsia"/>
        </w:rPr>
        <w:t>。神明屬陽</w:t>
      </w:r>
      <w:r w:rsidR="00594F43">
        <w:t>，</w:t>
      </w:r>
      <w:r w:rsidR="00594F43">
        <w:rPr>
          <w:rFonts w:hint="eastAsia"/>
        </w:rPr>
        <w:t>陽者主熱。憂愁思慮者</w:t>
      </w:r>
      <w:r w:rsidR="00594F43">
        <w:t>，</w:t>
      </w:r>
      <w:r w:rsidR="00594F43">
        <w:rPr>
          <w:rFonts w:hint="eastAsia"/>
        </w:rPr>
        <w:t>神明常常由心</w:t>
      </w:r>
      <w:r w:rsidR="00065158">
        <w:rPr>
          <w:rFonts w:hint="eastAsia"/>
        </w:rPr>
        <w:t>發</w:t>
      </w:r>
      <w:r w:rsidR="00594F43">
        <w:rPr>
          <w:rFonts w:hint="eastAsia"/>
        </w:rPr>
        <w:t>露</w:t>
      </w:r>
      <w:r w:rsidR="00594F43">
        <w:t>，</w:t>
      </w:r>
      <w:r w:rsidR="00594F43">
        <w:rPr>
          <w:rFonts w:hint="eastAsia"/>
        </w:rPr>
        <w:t>心血必因熱而耗</w:t>
      </w:r>
      <w:r w:rsidR="00594F43">
        <w:t>，</w:t>
      </w:r>
      <w:r w:rsidR="00594F43">
        <w:rPr>
          <w:rFonts w:hint="eastAsia"/>
        </w:rPr>
        <w:t>是以傷心</w:t>
      </w:r>
      <w:r w:rsidR="00594F43">
        <w:rPr>
          <w:rFonts w:hint="eastAsia"/>
        </w:rPr>
        <w:lastRenderedPageBreak/>
        <w:t>也。心傷</w:t>
      </w:r>
      <w:r w:rsidR="00594F43">
        <w:t>，</w:t>
      </w:r>
      <w:r w:rsidR="00594F43">
        <w:rPr>
          <w:rFonts w:hint="eastAsia"/>
        </w:rPr>
        <w:t>上之不能充量輸血</w:t>
      </w:r>
      <w:r w:rsidR="00D24630">
        <w:rPr>
          <w:rFonts w:hint="eastAsia"/>
        </w:rPr>
        <w:t>於</w:t>
      </w:r>
      <w:r w:rsidR="00594F43">
        <w:rPr>
          <w:rFonts w:hint="eastAsia"/>
        </w:rPr>
        <w:t>腦</w:t>
      </w:r>
      <w:r w:rsidR="00594F43">
        <w:t>，</w:t>
      </w:r>
      <w:r w:rsidR="00594F43">
        <w:rPr>
          <w:rFonts w:hint="eastAsia"/>
        </w:rPr>
        <w:t>下之不能充量輸血</w:t>
      </w:r>
      <w:r w:rsidR="00D24630">
        <w:rPr>
          <w:rFonts w:hint="eastAsia"/>
        </w:rPr>
        <w:t>於</w:t>
      </w:r>
      <w:r w:rsidR="00594F43">
        <w:rPr>
          <w:rFonts w:hint="eastAsia"/>
        </w:rPr>
        <w:t>肝</w:t>
      </w:r>
      <w:r w:rsidR="00594F43">
        <w:t>，</w:t>
      </w:r>
      <w:r w:rsidR="00594F43">
        <w:rPr>
          <w:rFonts w:hint="eastAsia"/>
        </w:rPr>
        <w:t>腦中之神失其憑藉</w:t>
      </w:r>
      <w:r w:rsidR="00594F43">
        <w:t>，</w:t>
      </w:r>
      <w:r w:rsidR="00594F43">
        <w:rPr>
          <w:rFonts w:hint="eastAsia"/>
        </w:rPr>
        <w:t>故苦驚喜忘</w:t>
      </w:r>
      <w:r w:rsidR="00594F43">
        <w:t>，</w:t>
      </w:r>
      <w:r w:rsidR="00594F43">
        <w:rPr>
          <w:rFonts w:hint="eastAsia"/>
        </w:rPr>
        <w:t>肝中之魂</w:t>
      </w:r>
      <w:r w:rsidR="00594F43">
        <w:t>，</w:t>
      </w:r>
      <w:r w:rsidR="00594F43">
        <w:rPr>
          <w:rFonts w:hint="eastAsia"/>
        </w:rPr>
        <w:t>失其護衛</w:t>
      </w:r>
      <w:r w:rsidR="00594F43">
        <w:t>，</w:t>
      </w:r>
      <w:r w:rsidR="00594F43">
        <w:rPr>
          <w:rFonts w:hint="eastAsia"/>
        </w:rPr>
        <w:t>故夜不能寐</w:t>
      </w:r>
      <w:r w:rsidR="00594F43">
        <w:t>，</w:t>
      </w:r>
      <w:r w:rsidR="00594F43">
        <w:rPr>
          <w:rFonts w:hint="eastAsia"/>
        </w:rPr>
        <w:t>且肝中血少</w:t>
      </w:r>
      <w:r w:rsidR="00594F43">
        <w:t>，</w:t>
      </w:r>
      <w:r w:rsidR="00594F43">
        <w:rPr>
          <w:rFonts w:hint="eastAsia"/>
        </w:rPr>
        <w:t>必生燥熱</w:t>
      </w:r>
      <w:r w:rsidR="00594F43">
        <w:t>，</w:t>
      </w:r>
      <w:r w:rsidR="00594F43">
        <w:rPr>
          <w:rFonts w:hint="eastAsia"/>
        </w:rPr>
        <w:t>故又多怒也。</w:t>
      </w:r>
    </w:p>
    <w:p w:rsidR="00065158" w:rsidRDefault="00F13728" w:rsidP="00065158">
      <w:pPr>
        <w:pStyle w:val="2f3"/>
        <w:ind w:firstLine="712"/>
      </w:pPr>
      <w:r>
        <w:t>（</w:t>
      </w:r>
      <w:r w:rsidR="00065158">
        <w:rPr>
          <w:rFonts w:hint="eastAsia"/>
        </w:rPr>
        <w:t>五</w:t>
      </w:r>
      <w:r>
        <w:t>）</w:t>
      </w:r>
      <w:r w:rsidR="00065158">
        <w:rPr>
          <w:rFonts w:hint="eastAsia"/>
        </w:rPr>
        <w:t>強力人房坐臥濕地傷腎</w:t>
      </w:r>
      <w:r w:rsidR="00065158">
        <w:t>：</w:t>
      </w:r>
      <w:r w:rsidR="00065158">
        <w:rPr>
          <w:rFonts w:hint="eastAsia"/>
        </w:rPr>
        <w:t>因腎有兩枚</w:t>
      </w:r>
      <w:r w:rsidR="00065158">
        <w:t>，</w:t>
      </w:r>
      <w:r w:rsidR="00065158">
        <w:rPr>
          <w:rFonts w:hint="eastAsia"/>
        </w:rPr>
        <w:t>皆屬</w:t>
      </w:r>
      <w:r w:rsidR="00D24630">
        <w:rPr>
          <w:rFonts w:hint="eastAsia"/>
        </w:rPr>
        <w:t>於</w:t>
      </w:r>
      <w:r w:rsidR="00065158">
        <w:rPr>
          <w:rFonts w:hint="eastAsia"/>
        </w:rPr>
        <w:t>水</w:t>
      </w:r>
      <w:r w:rsidR="00065158">
        <w:t>，</w:t>
      </w:r>
      <w:r w:rsidR="00065158">
        <w:rPr>
          <w:rFonts w:hint="eastAsia"/>
        </w:rPr>
        <w:t>中藏相火</w:t>
      </w:r>
      <w:r w:rsidR="00065158">
        <w:t>，</w:t>
      </w:r>
      <w:r w:rsidR="00065158">
        <w:rPr>
          <w:rFonts w:hint="eastAsia"/>
        </w:rPr>
        <w:t>為真陰中之真陽</w:t>
      </w:r>
      <w:r w:rsidR="00065158">
        <w:t>，</w:t>
      </w:r>
      <w:r w:rsidR="00065158">
        <w:rPr>
          <w:rFonts w:hint="eastAsia"/>
        </w:rPr>
        <w:t>共為坎卦</w:t>
      </w:r>
      <w:r w:rsidR="00065158">
        <w:t>，</w:t>
      </w:r>
      <w:r w:rsidR="00065158">
        <w:rPr>
          <w:rFonts w:hint="eastAsia"/>
        </w:rPr>
        <w:t>以統攝下焦真陰、真陽之氣。強力入房則傷陰</w:t>
      </w:r>
      <w:r w:rsidR="00065158">
        <w:t>，</w:t>
      </w:r>
      <w:r w:rsidR="00065158">
        <w:rPr>
          <w:rFonts w:hint="eastAsia"/>
        </w:rPr>
        <w:t>久坐濕地則傷陽</w:t>
      </w:r>
      <w:r w:rsidR="00065158">
        <w:t>，</w:t>
      </w:r>
      <w:r w:rsidR="00065158">
        <w:rPr>
          <w:rFonts w:hint="eastAsia"/>
        </w:rPr>
        <w:t>腎之真陰、真陽俱傷</w:t>
      </w:r>
      <w:r w:rsidR="00065158">
        <w:t>，</w:t>
      </w:r>
      <w:r w:rsidR="00065158">
        <w:rPr>
          <w:rFonts w:hint="eastAsia"/>
        </w:rPr>
        <w:t>所以傷腎。腎傷則呼吸之時</w:t>
      </w:r>
      <w:r w:rsidR="00065158">
        <w:t>，</w:t>
      </w:r>
      <w:r w:rsidR="00065158">
        <w:rPr>
          <w:rFonts w:hint="eastAsia"/>
        </w:rPr>
        <w:t>不能納氣歸根</w:t>
      </w:r>
      <w:r w:rsidR="00065158">
        <w:t>，</w:t>
      </w:r>
      <w:r w:rsidR="00065158">
        <w:rPr>
          <w:rFonts w:hint="eastAsia"/>
        </w:rPr>
        <w:t>所以短氣。腰者腎之府</w:t>
      </w:r>
      <w:r w:rsidR="00065158">
        <w:t>，</w:t>
      </w:r>
      <w:r w:rsidR="00065158">
        <w:rPr>
          <w:rFonts w:hint="eastAsia"/>
        </w:rPr>
        <w:t>腎傷所以腰疼</w:t>
      </w:r>
      <w:r w:rsidR="00065158">
        <w:t>，</w:t>
      </w:r>
      <w:r w:rsidR="00065158">
        <w:rPr>
          <w:rFonts w:hint="eastAsia"/>
        </w:rPr>
        <w:t>骨者腎所主</w:t>
      </w:r>
      <w:r w:rsidR="00065158">
        <w:t>，</w:t>
      </w:r>
      <w:r w:rsidR="00065158">
        <w:rPr>
          <w:rFonts w:hint="eastAsia"/>
        </w:rPr>
        <w:t>腎傷所以腳骨作疼。至</w:t>
      </w:r>
      <w:r w:rsidR="00D24630">
        <w:rPr>
          <w:rFonts w:hint="eastAsia"/>
        </w:rPr>
        <w:t>於</w:t>
      </w:r>
      <w:r w:rsidR="00065158">
        <w:rPr>
          <w:rFonts w:hint="eastAsia"/>
        </w:rPr>
        <w:t>厥逆下冷</w:t>
      </w:r>
      <w:r w:rsidR="00065158">
        <w:t>，</w:t>
      </w:r>
      <w:r w:rsidR="00065158">
        <w:rPr>
          <w:rFonts w:hint="eastAsia"/>
        </w:rPr>
        <w:t>亦腎中水火之不能敷布之故也。</w:t>
      </w:r>
    </w:p>
    <w:p w:rsidR="00065158" w:rsidRDefault="00F13728" w:rsidP="00065158">
      <w:pPr>
        <w:pStyle w:val="2f3"/>
        <w:ind w:firstLine="712"/>
      </w:pPr>
      <w:r>
        <w:t>（</w:t>
      </w:r>
      <w:r w:rsidR="00065158">
        <w:rPr>
          <w:rFonts w:hint="eastAsia"/>
        </w:rPr>
        <w:t>六</w:t>
      </w:r>
      <w:r>
        <w:t>）</w:t>
      </w:r>
      <w:r w:rsidR="00065158">
        <w:rPr>
          <w:rFonts w:hint="eastAsia"/>
        </w:rPr>
        <w:t>風雨寒暑傷形</w:t>
      </w:r>
      <w:r w:rsidR="00065158">
        <w:t>：</w:t>
      </w:r>
      <w:r w:rsidR="00065158">
        <w:rPr>
          <w:rFonts w:hint="eastAsia"/>
        </w:rPr>
        <w:t>因風雨寒暑原天地之氣化</w:t>
      </w:r>
      <w:r w:rsidR="00065158">
        <w:t>，</w:t>
      </w:r>
      <w:r w:rsidR="00065158">
        <w:rPr>
          <w:rFonts w:hint="eastAsia"/>
        </w:rPr>
        <w:t>雖非若癘疫不正之氣</w:t>
      </w:r>
      <w:r w:rsidR="00065158">
        <w:t>，</w:t>
      </w:r>
      <w:r w:rsidR="00065158">
        <w:rPr>
          <w:rFonts w:hint="eastAsia"/>
        </w:rPr>
        <w:t>而當其來時或過</w:t>
      </w:r>
      <w:r w:rsidR="00D24630">
        <w:rPr>
          <w:rFonts w:hint="eastAsia"/>
        </w:rPr>
        <w:t>於</w:t>
      </w:r>
      <w:r w:rsidR="00065158">
        <w:rPr>
          <w:rFonts w:hint="eastAsia"/>
        </w:rPr>
        <w:t>猛烈</w:t>
      </w:r>
      <w:r w:rsidR="00065158">
        <w:t>，</w:t>
      </w:r>
      <w:r w:rsidR="00065158">
        <w:rPr>
          <w:rFonts w:hint="eastAsia"/>
        </w:rPr>
        <w:t>即與人身之氣化有不宜</w:t>
      </w:r>
      <w:r w:rsidR="00065158">
        <w:t>，</w:t>
      </w:r>
      <w:r w:rsidR="00065158">
        <w:rPr>
          <w:rFonts w:hint="eastAsia"/>
        </w:rPr>
        <w:t>是以上棟下宇</w:t>
      </w:r>
      <w:r w:rsidR="00065158">
        <w:t>，</w:t>
      </w:r>
      <w:r w:rsidR="00065158">
        <w:rPr>
          <w:rFonts w:hint="eastAsia"/>
        </w:rPr>
        <w:t>以徇風雨</w:t>
      </w:r>
      <w:r w:rsidR="00065158">
        <w:t>，</w:t>
      </w:r>
      <w:r w:rsidR="00065158">
        <w:rPr>
          <w:rFonts w:hint="eastAsia"/>
        </w:rPr>
        <w:t>夏葛冬裘</w:t>
      </w:r>
      <w:r w:rsidR="00065158">
        <w:t>，</w:t>
      </w:r>
      <w:r w:rsidR="00065158">
        <w:rPr>
          <w:rFonts w:hint="eastAsia"/>
        </w:rPr>
        <w:t>以節寒暑</w:t>
      </w:r>
      <w:r w:rsidR="00065158">
        <w:t>，</w:t>
      </w:r>
      <w:r w:rsidR="00065158">
        <w:rPr>
          <w:rFonts w:hint="eastAsia"/>
        </w:rPr>
        <w:t>衛生之道</w:t>
      </w:r>
      <w:r w:rsidR="00065158">
        <w:t>，</w:t>
      </w:r>
      <w:r w:rsidR="00065158">
        <w:rPr>
          <w:rFonts w:hint="eastAsia"/>
        </w:rPr>
        <w:t>自古然也。乃有時為時勢所迫</w:t>
      </w:r>
      <w:r w:rsidR="00065158">
        <w:t>，</w:t>
      </w:r>
      <w:r w:rsidR="00065158">
        <w:rPr>
          <w:rFonts w:hint="eastAsia"/>
        </w:rPr>
        <w:t>或自不經意</w:t>
      </w:r>
      <w:r w:rsidR="00065158">
        <w:t>，</w:t>
      </w:r>
      <w:r w:rsidR="00065158">
        <w:rPr>
          <w:rFonts w:hint="eastAsia"/>
        </w:rPr>
        <w:t>被風雨寒暑之氣侵</w:t>
      </w:r>
      <w:r w:rsidR="00065158">
        <w:t>，</w:t>
      </w:r>
      <w:r w:rsidR="00065158">
        <w:rPr>
          <w:rFonts w:hint="eastAsia"/>
        </w:rPr>
        <w:t>其身體氣弱</w:t>
      </w:r>
      <w:r w:rsidR="00065158">
        <w:t>，</w:t>
      </w:r>
      <w:r w:rsidR="00065158">
        <w:rPr>
          <w:rFonts w:hint="eastAsia"/>
        </w:rPr>
        <w:t>不能捍</w:t>
      </w:r>
      <w:r w:rsidR="00065158">
        <w:t>，</w:t>
      </w:r>
      <w:r w:rsidR="00065158">
        <w:rPr>
          <w:rFonts w:hint="eastAsia"/>
        </w:rPr>
        <w:t>則傷形矣。形傷則髮落</w:t>
      </w:r>
      <w:r w:rsidR="00065158">
        <w:t>，</w:t>
      </w:r>
      <w:r w:rsidR="00065158">
        <w:rPr>
          <w:rFonts w:hint="eastAsia"/>
        </w:rPr>
        <w:t>肌膚枯槁</w:t>
      </w:r>
      <w:r w:rsidR="00065158">
        <w:t>，</w:t>
      </w:r>
      <w:r w:rsidR="00065158">
        <w:rPr>
          <w:rFonts w:hint="eastAsia"/>
        </w:rPr>
        <w:t>此猶木傷其本</w:t>
      </w:r>
      <w:r w:rsidR="00065158">
        <w:t>，</w:t>
      </w:r>
      <w:r w:rsidR="00065158">
        <w:rPr>
          <w:rFonts w:hint="eastAsia"/>
        </w:rPr>
        <w:t>而害及枝葉也。</w:t>
      </w:r>
    </w:p>
    <w:p w:rsidR="00065158" w:rsidRDefault="00F13728" w:rsidP="00065158">
      <w:pPr>
        <w:pStyle w:val="2f3"/>
        <w:ind w:firstLine="712"/>
      </w:pPr>
      <w:r>
        <w:t>（</w:t>
      </w:r>
      <w:r w:rsidR="00065158">
        <w:rPr>
          <w:rFonts w:hint="eastAsia"/>
        </w:rPr>
        <w:t>七</w:t>
      </w:r>
      <w:r>
        <w:t>）</w:t>
      </w:r>
      <w:r w:rsidR="00065158">
        <w:rPr>
          <w:rFonts w:hint="eastAsia"/>
        </w:rPr>
        <w:t>大恐懼不節傷志</w:t>
      </w:r>
      <w:r w:rsidR="00065158">
        <w:t>：</w:t>
      </w:r>
      <w:r w:rsidR="00065158">
        <w:rPr>
          <w:rFonts w:hint="eastAsia"/>
        </w:rPr>
        <w:t>因志者為心之所主</w:t>
      </w:r>
      <w:r w:rsidR="00065158">
        <w:t>，</w:t>
      </w:r>
      <w:r w:rsidR="00065158">
        <w:rPr>
          <w:rFonts w:hint="eastAsia"/>
        </w:rPr>
        <w:t>必以中正之官輔之</w:t>
      </w:r>
      <w:r w:rsidR="00065158">
        <w:t>，</w:t>
      </w:r>
      <w:r w:rsidR="00065158">
        <w:rPr>
          <w:rFonts w:hint="eastAsia"/>
        </w:rPr>
        <w:t>此志始百折不回。中正之官者</w:t>
      </w:r>
      <w:r w:rsidR="00065158">
        <w:t>，</w:t>
      </w:r>
      <w:r w:rsidR="00065158">
        <w:rPr>
          <w:rFonts w:hint="eastAsia"/>
        </w:rPr>
        <w:t>膽也</w:t>
      </w:r>
      <w:r w:rsidR="00065158">
        <w:t>，</w:t>
      </w:r>
      <w:r w:rsidR="00065158">
        <w:rPr>
          <w:rFonts w:hint="eastAsia"/>
        </w:rPr>
        <w:t>若過恐懼</w:t>
      </w:r>
      <w:r w:rsidR="00065158">
        <w:t>，</w:t>
      </w:r>
      <w:r w:rsidR="00065158">
        <w:rPr>
          <w:rFonts w:hint="eastAsia"/>
        </w:rPr>
        <w:t>則膽失其司</w:t>
      </w:r>
      <w:r w:rsidR="00065158">
        <w:t>，</w:t>
      </w:r>
      <w:r w:rsidR="00065158">
        <w:rPr>
          <w:rFonts w:hint="eastAsia"/>
        </w:rPr>
        <w:t>即不能輔心以成志</w:t>
      </w:r>
      <w:r w:rsidR="00065158">
        <w:t>，</w:t>
      </w:r>
      <w:r w:rsidR="00065158">
        <w:rPr>
          <w:rFonts w:hint="eastAsia"/>
        </w:rPr>
        <w:t>所以傷志。志傷</w:t>
      </w:r>
      <w:r w:rsidR="00065158">
        <w:t>，</w:t>
      </w:r>
      <w:r w:rsidR="00065158">
        <w:rPr>
          <w:rFonts w:hint="eastAsia"/>
        </w:rPr>
        <w:t>則心有所圖而畏首畏尾</w:t>
      </w:r>
      <w:r w:rsidR="00065158">
        <w:t>，</w:t>
      </w:r>
      <w:r w:rsidR="00065158">
        <w:rPr>
          <w:rFonts w:hint="eastAsia"/>
        </w:rPr>
        <w:t>所以恍惚不樂也。</w:t>
      </w:r>
    </w:p>
    <w:p w:rsidR="00065158" w:rsidRDefault="00065158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065158" w:rsidRDefault="00065158" w:rsidP="00657751">
      <w:pPr>
        <w:pStyle w:val="1b"/>
      </w:pPr>
      <w:bookmarkStart w:id="1528" w:name="_Toc7561648"/>
      <w:r>
        <w:rPr>
          <w:rFonts w:hint="eastAsia"/>
        </w:rPr>
        <w:lastRenderedPageBreak/>
        <w:t>答胡劍華疑問二則</w:t>
      </w:r>
      <w:bookmarkEnd w:id="1528"/>
    </w:p>
    <w:p w:rsidR="00065158" w:rsidRDefault="00065158" w:rsidP="00065158">
      <w:pPr>
        <w:pStyle w:val="2f3"/>
        <w:ind w:firstLine="712"/>
      </w:pPr>
      <w:r>
        <w:rPr>
          <w:rFonts w:hint="eastAsia"/>
        </w:rPr>
        <w:t>五運六氣之說</w:t>
      </w:r>
      <w:r>
        <w:t>，</w:t>
      </w:r>
      <w:r>
        <w:rPr>
          <w:rFonts w:hint="eastAsia"/>
        </w:rPr>
        <w:t>似乎無憑</w:t>
      </w:r>
      <w:r>
        <w:t>，</w:t>
      </w:r>
      <w:r>
        <w:rPr>
          <w:rFonts w:hint="eastAsia"/>
        </w:rPr>
        <w:t>然亦非盡無憑</w:t>
      </w:r>
      <w:r>
        <w:t>，</w:t>
      </w:r>
      <w:r>
        <w:rPr>
          <w:rFonts w:hint="eastAsia"/>
        </w:rPr>
        <w:t>以六氣配一歲</w:t>
      </w:r>
      <w:r>
        <w:t>，</w:t>
      </w:r>
      <w:r>
        <w:rPr>
          <w:rFonts w:hint="eastAsia"/>
        </w:rPr>
        <w:t>初之氣風木</w:t>
      </w:r>
      <w:r>
        <w:t>，</w:t>
      </w:r>
      <w:r>
        <w:rPr>
          <w:rFonts w:hint="eastAsia"/>
        </w:rPr>
        <w:t>二之氣君火</w:t>
      </w:r>
      <w:r>
        <w:t>，</w:t>
      </w:r>
      <w:r>
        <w:rPr>
          <w:rFonts w:hint="eastAsia"/>
        </w:rPr>
        <w:t>三之氣相火</w:t>
      </w:r>
      <w:r>
        <w:t>，</w:t>
      </w:r>
      <w:r>
        <w:rPr>
          <w:rFonts w:hint="eastAsia"/>
        </w:rPr>
        <w:t>四之氣濕土</w:t>
      </w:r>
      <w:r>
        <w:t>，</w:t>
      </w:r>
      <w:r>
        <w:rPr>
          <w:rFonts w:hint="eastAsia"/>
        </w:rPr>
        <w:t>五之氣燥金</w:t>
      </w:r>
      <w:r>
        <w:t>，</w:t>
      </w:r>
      <w:r>
        <w:rPr>
          <w:rFonts w:hint="eastAsia"/>
        </w:rPr>
        <w:t>六之氣寒水</w:t>
      </w:r>
      <w:r>
        <w:t>，</w:t>
      </w:r>
      <w:r>
        <w:rPr>
          <w:rFonts w:hint="eastAsia"/>
        </w:rPr>
        <w:t>每氣各主六十日強。而人生之病</w:t>
      </w:r>
      <w:r>
        <w:t>，</w:t>
      </w:r>
      <w:r>
        <w:rPr>
          <w:rFonts w:hint="eastAsia"/>
        </w:rPr>
        <w:t>即多隨各氣之主令而現症</w:t>
      </w:r>
      <w:r>
        <w:t>，</w:t>
      </w:r>
      <w:r>
        <w:rPr>
          <w:rFonts w:hint="eastAsia"/>
        </w:rPr>
        <w:t>此靜而有常之主氣也。又有每年轉換之氣</w:t>
      </w:r>
      <w:r>
        <w:t>，</w:t>
      </w:r>
      <w:r>
        <w:rPr>
          <w:rFonts w:hint="eastAsia"/>
        </w:rPr>
        <w:t>如子午年</w:t>
      </w:r>
      <w:r>
        <w:t>，</w:t>
      </w:r>
      <w:r>
        <w:rPr>
          <w:rFonts w:hint="eastAsia"/>
        </w:rPr>
        <w:t>初之氣寒水</w:t>
      </w:r>
      <w:r>
        <w:t>，</w:t>
      </w:r>
      <w:r>
        <w:rPr>
          <w:rFonts w:hint="eastAsia"/>
        </w:rPr>
        <w:t>丑未年</w:t>
      </w:r>
      <w:r>
        <w:t>，</w:t>
      </w:r>
      <w:r>
        <w:rPr>
          <w:rFonts w:hint="eastAsia"/>
        </w:rPr>
        <w:t>初之氣風木</w:t>
      </w:r>
      <w:r>
        <w:t>，</w:t>
      </w:r>
      <w:r>
        <w:rPr>
          <w:rFonts w:hint="eastAsia"/>
        </w:rPr>
        <w:t>寅申年</w:t>
      </w:r>
      <w:r>
        <w:t>，</w:t>
      </w:r>
      <w:r>
        <w:rPr>
          <w:rFonts w:hint="eastAsia"/>
        </w:rPr>
        <w:t>初之氣君火</w:t>
      </w:r>
      <w:r>
        <w:t>，</w:t>
      </w:r>
      <w:r>
        <w:rPr>
          <w:rFonts w:hint="eastAsia"/>
        </w:rPr>
        <w:t>卯酉年</w:t>
      </w:r>
      <w:r>
        <w:t>，</w:t>
      </w:r>
      <w:r>
        <w:rPr>
          <w:rFonts w:hint="eastAsia"/>
        </w:rPr>
        <w:t>初之氣濕土</w:t>
      </w:r>
      <w:r>
        <w:t>，</w:t>
      </w:r>
      <w:r>
        <w:rPr>
          <w:rFonts w:hint="eastAsia"/>
        </w:rPr>
        <w:t>辰戌年</w:t>
      </w:r>
      <w:r>
        <w:t>，</w:t>
      </w:r>
      <w:r>
        <w:rPr>
          <w:rFonts w:hint="eastAsia"/>
        </w:rPr>
        <w:t>初之氣相火</w:t>
      </w:r>
      <w:r>
        <w:t>，</w:t>
      </w:r>
      <w:r>
        <w:rPr>
          <w:rFonts w:hint="eastAsia"/>
        </w:rPr>
        <w:t>己亥年</w:t>
      </w:r>
      <w:r>
        <w:t>，</w:t>
      </w:r>
      <w:r>
        <w:rPr>
          <w:rFonts w:hint="eastAsia"/>
        </w:rPr>
        <w:t>初之氣燥金</w:t>
      </w:r>
      <w:r>
        <w:t>，</w:t>
      </w:r>
      <w:r>
        <w:rPr>
          <w:rFonts w:hint="eastAsia"/>
        </w:rPr>
        <w:t>此動而不常之客氣也。主氣有權</w:t>
      </w:r>
      <w:r>
        <w:t>，</w:t>
      </w:r>
      <w:r>
        <w:rPr>
          <w:rFonts w:hint="eastAsia"/>
        </w:rPr>
        <w:t>客氣無權</w:t>
      </w:r>
      <w:r>
        <w:t>，</w:t>
      </w:r>
      <w:r>
        <w:rPr>
          <w:rFonts w:hint="eastAsia"/>
        </w:rPr>
        <w:t>故人之生病</w:t>
      </w:r>
      <w:r>
        <w:t>，</w:t>
      </w:r>
      <w:r>
        <w:rPr>
          <w:rFonts w:hint="eastAsia"/>
        </w:rPr>
        <w:t>恒隨主氣為轉移</w:t>
      </w:r>
      <w:r>
        <w:t>，</w:t>
      </w:r>
      <w:r>
        <w:rPr>
          <w:rFonts w:hint="eastAsia"/>
        </w:rPr>
        <w:t>不隨客氣為轉移。愚以為主氣者</w:t>
      </w:r>
      <w:r>
        <w:t>，</w:t>
      </w:r>
      <w:r>
        <w:rPr>
          <w:rFonts w:hint="eastAsia"/>
        </w:rPr>
        <w:t>乃天地自然之氣</w:t>
      </w:r>
      <w:r>
        <w:t>，</w:t>
      </w:r>
      <w:r>
        <w:rPr>
          <w:rFonts w:hint="eastAsia"/>
        </w:rPr>
        <w:t>聖人因而表彰之</w:t>
      </w:r>
      <w:r>
        <w:t>，</w:t>
      </w:r>
      <w:r>
        <w:rPr>
          <w:rFonts w:hint="eastAsia"/>
        </w:rPr>
        <w:t>至客氣或為後人附會之說耳。五運之說</w:t>
      </w:r>
      <w:r>
        <w:t>，</w:t>
      </w:r>
      <w:r>
        <w:rPr>
          <w:rFonts w:hint="eastAsia"/>
        </w:rPr>
        <w:t>因甲己化土</w:t>
      </w:r>
      <w:r>
        <w:t>，</w:t>
      </w:r>
      <w:r>
        <w:rPr>
          <w:rFonts w:hint="eastAsia"/>
        </w:rPr>
        <w:t>故為土運</w:t>
      </w:r>
      <w:r>
        <w:t>；</w:t>
      </w:r>
      <w:r>
        <w:rPr>
          <w:rFonts w:hint="eastAsia"/>
        </w:rPr>
        <w:t>乙庚化金</w:t>
      </w:r>
      <w:r>
        <w:t>，</w:t>
      </w:r>
      <w:r>
        <w:rPr>
          <w:rFonts w:hint="eastAsia"/>
        </w:rPr>
        <w:t>故為金運</w:t>
      </w:r>
      <w:r>
        <w:t>；</w:t>
      </w:r>
      <w:r>
        <w:rPr>
          <w:rFonts w:hint="eastAsia"/>
        </w:rPr>
        <w:t>丙辛化水</w:t>
      </w:r>
      <w:r>
        <w:t>，</w:t>
      </w:r>
      <w:r>
        <w:rPr>
          <w:rFonts w:hint="eastAsia"/>
        </w:rPr>
        <w:t>故為水運</w:t>
      </w:r>
      <w:r w:rsidR="003622F4">
        <w:t>；</w:t>
      </w:r>
      <w:r>
        <w:rPr>
          <w:rFonts w:hint="eastAsia"/>
        </w:rPr>
        <w:t>丁壬化木</w:t>
      </w:r>
      <w:r>
        <w:t>，</w:t>
      </w:r>
      <w:r>
        <w:rPr>
          <w:rFonts w:hint="eastAsia"/>
        </w:rPr>
        <w:t>故為木運</w:t>
      </w:r>
      <w:r w:rsidR="003622F4">
        <w:t>；</w:t>
      </w:r>
      <w:r>
        <w:rPr>
          <w:rFonts w:hint="eastAsia"/>
        </w:rPr>
        <w:t>戊癸化火</w:t>
      </w:r>
      <w:r>
        <w:t>，</w:t>
      </w:r>
      <w:r>
        <w:rPr>
          <w:rFonts w:hint="eastAsia"/>
        </w:rPr>
        <w:t>故為火運</w:t>
      </w:r>
      <w:r>
        <w:t>，</w:t>
      </w:r>
      <w:r>
        <w:rPr>
          <w:rFonts w:hint="eastAsia"/>
        </w:rPr>
        <w:t>然必二</w:t>
      </w:r>
      <w:r w:rsidR="003622F4">
        <w:rPr>
          <w:rFonts w:hint="eastAsia"/>
        </w:rPr>
        <w:t>干</w:t>
      </w:r>
      <w:r>
        <w:rPr>
          <w:rFonts w:hint="eastAsia"/>
        </w:rPr>
        <w:t>相合</w:t>
      </w:r>
      <w:r>
        <w:t>，</w:t>
      </w:r>
      <w:r>
        <w:rPr>
          <w:rFonts w:hint="eastAsia"/>
        </w:rPr>
        <w:t>始能相化。若但以歲</w:t>
      </w:r>
      <w:r w:rsidR="003622F4">
        <w:rPr>
          <w:rFonts w:hint="eastAsia"/>
        </w:rPr>
        <w:t>干</w:t>
      </w:r>
      <w:r>
        <w:rPr>
          <w:rFonts w:hint="eastAsia"/>
        </w:rPr>
        <w:t>逢甲</w:t>
      </w:r>
      <w:r>
        <w:t>，</w:t>
      </w:r>
      <w:r>
        <w:rPr>
          <w:rFonts w:hint="eastAsia"/>
        </w:rPr>
        <w:t>即為土運</w:t>
      </w:r>
      <w:r>
        <w:t>，</w:t>
      </w:r>
      <w:r>
        <w:rPr>
          <w:rFonts w:hint="eastAsia"/>
        </w:rPr>
        <w:t>逢乙即為金運</w:t>
      </w:r>
      <w:r>
        <w:t>，</w:t>
      </w:r>
      <w:r>
        <w:rPr>
          <w:rFonts w:hint="eastAsia"/>
        </w:rPr>
        <w:t>此理原來牽強。然甲</w:t>
      </w:r>
      <w:r w:rsidR="003622F4">
        <w:rPr>
          <w:rFonts w:hint="eastAsia"/>
        </w:rPr>
        <w:t>干</w:t>
      </w:r>
      <w:r>
        <w:rPr>
          <w:rFonts w:hint="eastAsia"/>
        </w:rPr>
        <w:t>主歲</w:t>
      </w:r>
      <w:r>
        <w:t>，</w:t>
      </w:r>
      <w:r>
        <w:rPr>
          <w:rFonts w:hint="eastAsia"/>
        </w:rPr>
        <w:t>其歲支或又屬土</w:t>
      </w:r>
      <w:r w:rsidR="003622F4">
        <w:t>；</w:t>
      </w:r>
      <w:r>
        <w:rPr>
          <w:rFonts w:hint="eastAsia"/>
        </w:rPr>
        <w:t>乙</w:t>
      </w:r>
      <w:r w:rsidR="003622F4">
        <w:rPr>
          <w:rFonts w:hint="eastAsia"/>
        </w:rPr>
        <w:t>干</w:t>
      </w:r>
      <w:r>
        <w:rPr>
          <w:rFonts w:hint="eastAsia"/>
        </w:rPr>
        <w:t>主歲</w:t>
      </w:r>
      <w:r>
        <w:t>，</w:t>
      </w:r>
      <w:r>
        <w:rPr>
          <w:rFonts w:hint="eastAsia"/>
        </w:rPr>
        <w:t>其歲支或又屬金之類。天干地支</w:t>
      </w:r>
      <w:r>
        <w:t>，</w:t>
      </w:r>
      <w:r>
        <w:rPr>
          <w:rFonts w:hint="eastAsia"/>
        </w:rPr>
        <w:t>合為一氣</w:t>
      </w:r>
      <w:r>
        <w:t>，</w:t>
      </w:r>
      <w:r>
        <w:rPr>
          <w:rFonts w:hint="eastAsia"/>
        </w:rPr>
        <w:t>以之斷病</w:t>
      </w:r>
      <w:r>
        <w:t>，</w:t>
      </w:r>
      <w:r>
        <w:rPr>
          <w:rFonts w:hint="eastAsia"/>
        </w:rPr>
        <w:t>恒有驗時</w:t>
      </w:r>
      <w:r w:rsidR="003622F4">
        <w:rPr>
          <w:rFonts w:hint="eastAsia"/>
        </w:rPr>
        <w:t>，</w:t>
      </w:r>
      <w:r>
        <w:rPr>
          <w:rFonts w:hint="eastAsia"/>
        </w:rPr>
        <w:t>即如陳修園集中所載</w:t>
      </w:r>
      <w:r>
        <w:t>，</w:t>
      </w:r>
      <w:r>
        <w:rPr>
          <w:rFonts w:hint="eastAsia"/>
        </w:rPr>
        <w:t>戊午年兩遇奇恒痢證。夫該證為非常之火毒</w:t>
      </w:r>
      <w:r>
        <w:t>，</w:t>
      </w:r>
      <w:r>
        <w:rPr>
          <w:rFonts w:hint="eastAsia"/>
        </w:rPr>
        <w:t>業醫者恒終身不一見</w:t>
      </w:r>
      <w:r>
        <w:t>，</w:t>
      </w:r>
      <w:r>
        <w:rPr>
          <w:rFonts w:hint="eastAsia"/>
        </w:rPr>
        <w:t>而修園</w:t>
      </w:r>
      <w:r w:rsidR="00D24630">
        <w:rPr>
          <w:rFonts w:hint="eastAsia"/>
        </w:rPr>
        <w:t>於</w:t>
      </w:r>
      <w:r>
        <w:rPr>
          <w:rFonts w:hint="eastAsia"/>
        </w:rPr>
        <w:t>戊午年兩遇之者</w:t>
      </w:r>
      <w:r>
        <w:t>，</w:t>
      </w:r>
      <w:r>
        <w:rPr>
          <w:rFonts w:hint="eastAsia"/>
        </w:rPr>
        <w:t>誠以戊為火運</w:t>
      </w:r>
      <w:r>
        <w:t>，</w:t>
      </w:r>
      <w:r>
        <w:rPr>
          <w:rFonts w:hint="eastAsia"/>
        </w:rPr>
        <w:t>而歲支午又屬火</w:t>
      </w:r>
      <w:r>
        <w:t>，</w:t>
      </w:r>
      <w:r>
        <w:rPr>
          <w:rFonts w:hint="eastAsia"/>
        </w:rPr>
        <w:t>火氣太甚</w:t>
      </w:r>
      <w:r>
        <w:t>，</w:t>
      </w:r>
      <w:r>
        <w:rPr>
          <w:rFonts w:hint="eastAsia"/>
        </w:rPr>
        <w:t>故迭見此證</w:t>
      </w:r>
      <w:r>
        <w:t>，</w:t>
      </w:r>
      <w:r>
        <w:rPr>
          <w:rFonts w:hint="eastAsia"/>
        </w:rPr>
        <w:t>並</w:t>
      </w:r>
      <w:r w:rsidR="003622F4">
        <w:rPr>
          <w:rFonts w:hint="eastAsia"/>
        </w:rPr>
        <w:t>云</w:t>
      </w:r>
      <w:r>
        <w:rPr>
          <w:rFonts w:hint="eastAsia"/>
        </w:rPr>
        <w:t>二證之危</w:t>
      </w:r>
      <w:r>
        <w:t>，</w:t>
      </w:r>
      <w:r>
        <w:rPr>
          <w:rFonts w:hint="eastAsia"/>
        </w:rPr>
        <w:t>皆至七日</w:t>
      </w:r>
      <w:r>
        <w:t>，</w:t>
      </w:r>
      <w:r>
        <w:rPr>
          <w:rFonts w:hint="eastAsia"/>
        </w:rPr>
        <w:t>因七者</w:t>
      </w:r>
      <w:r>
        <w:t>，</w:t>
      </w:r>
      <w:r>
        <w:rPr>
          <w:rFonts w:hint="eastAsia"/>
        </w:rPr>
        <w:t>火之成數也。由是觀之</w:t>
      </w:r>
      <w:r>
        <w:t>，</w:t>
      </w:r>
      <w:r>
        <w:rPr>
          <w:rFonts w:hint="eastAsia"/>
        </w:rPr>
        <w:t>五運之說</w:t>
      </w:r>
      <w:r>
        <w:t>，</w:t>
      </w:r>
      <w:r>
        <w:rPr>
          <w:rFonts w:hint="eastAsia"/>
        </w:rPr>
        <w:t>非盡無憑也。</w:t>
      </w:r>
    </w:p>
    <w:p w:rsidR="00065158" w:rsidRDefault="00065158" w:rsidP="00065158">
      <w:pPr>
        <w:pStyle w:val="2f3"/>
        <w:ind w:firstLine="712"/>
      </w:pPr>
      <w:r>
        <w:rPr>
          <w:rFonts w:hint="eastAsia"/>
        </w:rPr>
        <w:t>《內經》診脈之法</w:t>
      </w:r>
      <w:r>
        <w:t>，</w:t>
      </w:r>
      <w:r>
        <w:rPr>
          <w:rFonts w:hint="eastAsia"/>
        </w:rPr>
        <w:t>原是三部九候。一部者</w:t>
      </w:r>
      <w:r>
        <w:t>，</w:t>
      </w:r>
      <w:r>
        <w:rPr>
          <w:rFonts w:hint="eastAsia"/>
        </w:rPr>
        <w:t>分上、中、下</w:t>
      </w:r>
      <w:r w:rsidR="003622F4">
        <w:t>；</w:t>
      </w:r>
      <w:r>
        <w:rPr>
          <w:rFonts w:hint="eastAsia"/>
        </w:rPr>
        <w:t>九候者</w:t>
      </w:r>
      <w:r>
        <w:t>，</w:t>
      </w:r>
      <w:r>
        <w:rPr>
          <w:rFonts w:hint="eastAsia"/>
        </w:rPr>
        <w:t>每部之中又分三部以候脈也。是故上三部在頭</w:t>
      </w:r>
      <w:r>
        <w:t>，</w:t>
      </w:r>
      <w:r>
        <w:rPr>
          <w:rFonts w:hint="eastAsia"/>
        </w:rPr>
        <w:t>以候頭面、耳目、口齒之疾</w:t>
      </w:r>
      <w:r w:rsidR="003622F4">
        <w:t>；</w:t>
      </w:r>
      <w:r>
        <w:rPr>
          <w:rFonts w:hint="eastAsia"/>
        </w:rPr>
        <w:t>中三部</w:t>
      </w:r>
      <w:r>
        <w:rPr>
          <w:rFonts w:hint="eastAsia"/>
        </w:rPr>
        <w:lastRenderedPageBreak/>
        <w:t>在手</w:t>
      </w:r>
      <w:r>
        <w:t>，</w:t>
      </w:r>
      <w:r>
        <w:rPr>
          <w:rFonts w:hint="eastAsia"/>
        </w:rPr>
        <w:t>以候手經諸臟腑之疾</w:t>
      </w:r>
      <w:r w:rsidR="003622F4">
        <w:t>；</w:t>
      </w:r>
      <w:r>
        <w:rPr>
          <w:rFonts w:hint="eastAsia"/>
        </w:rPr>
        <w:t>下三部在足</w:t>
      </w:r>
      <w:r>
        <w:t>，</w:t>
      </w:r>
      <w:r>
        <w:rPr>
          <w:rFonts w:hint="eastAsia"/>
        </w:rPr>
        <w:t>以候足經諸臟腑之疾。蓋動脈雖皆出</w:t>
      </w:r>
      <w:r w:rsidR="00D24630">
        <w:rPr>
          <w:rFonts w:hint="eastAsia"/>
        </w:rPr>
        <w:t>於</w:t>
      </w:r>
      <w:r>
        <w:rPr>
          <w:rFonts w:hint="eastAsia"/>
        </w:rPr>
        <w:t>心</w:t>
      </w:r>
      <w:r>
        <w:t>，</w:t>
      </w:r>
      <w:r>
        <w:rPr>
          <w:rFonts w:hint="eastAsia"/>
        </w:rPr>
        <w:t>而其分支別派</w:t>
      </w:r>
      <w:r>
        <w:t>，</w:t>
      </w:r>
      <w:r>
        <w:rPr>
          <w:rFonts w:hint="eastAsia"/>
        </w:rPr>
        <w:t>實貫串</w:t>
      </w:r>
      <w:r w:rsidR="00D24630">
        <w:rPr>
          <w:rFonts w:hint="eastAsia"/>
        </w:rPr>
        <w:t>於</w:t>
      </w:r>
      <w:r>
        <w:rPr>
          <w:rFonts w:hint="eastAsia"/>
        </w:rPr>
        <w:t>各臟腑。其由某臟腑貫而來者</w:t>
      </w:r>
      <w:r>
        <w:t>，</w:t>
      </w:r>
      <w:r>
        <w:rPr>
          <w:rFonts w:hint="eastAsia"/>
        </w:rPr>
        <w:t>即可以候某臟腑</w:t>
      </w:r>
      <w:r>
        <w:t>，</w:t>
      </w:r>
      <w:r>
        <w:rPr>
          <w:rFonts w:hint="eastAsia"/>
        </w:rPr>
        <w:t>此《內經》所以有三部九候也。至秦越人《難經》</w:t>
      </w:r>
      <w:r>
        <w:t>，</w:t>
      </w:r>
      <w:r>
        <w:rPr>
          <w:rFonts w:hint="eastAsia"/>
        </w:rPr>
        <w:t>但取手太陰之動脈處寸口</w:t>
      </w:r>
      <w:r>
        <w:t>，</w:t>
      </w:r>
      <w:r>
        <w:rPr>
          <w:rFonts w:hint="eastAsia"/>
        </w:rPr>
        <w:t>以為診病之準則</w:t>
      </w:r>
      <w:r w:rsidR="003622F4">
        <w:rPr>
          <w:rFonts w:hint="eastAsia"/>
        </w:rPr>
        <w:t>，</w:t>
      </w:r>
      <w:r>
        <w:rPr>
          <w:rFonts w:hint="eastAsia"/>
        </w:rPr>
        <w:t>此僅為中三部中之一部</w:t>
      </w:r>
      <w:r>
        <w:t>，</w:t>
      </w:r>
      <w:r>
        <w:rPr>
          <w:rFonts w:hint="eastAsia"/>
        </w:rPr>
        <w:t>是取肺能終始諸脈之義</w:t>
      </w:r>
      <w:r w:rsidR="00F13728">
        <w:t>（</w:t>
      </w:r>
      <w:r w:rsidRPr="00065158">
        <w:rPr>
          <w:rFonts w:hint="eastAsia"/>
        </w:rPr>
        <w:t>即西人由肺吐出碳氣</w:t>
      </w:r>
      <w:r>
        <w:t>，</w:t>
      </w:r>
      <w:r w:rsidRPr="00065158">
        <w:rPr>
          <w:rFonts w:hint="eastAsia"/>
        </w:rPr>
        <w:t>換氧氣之理</w:t>
      </w:r>
      <w:r w:rsidR="00F13728">
        <w:t>）</w:t>
      </w:r>
      <w:r>
        <w:t>，</w:t>
      </w:r>
      <w:r>
        <w:rPr>
          <w:rFonts w:hint="eastAsia"/>
        </w:rPr>
        <w:t>其法原不完備</w:t>
      </w:r>
      <w:r w:rsidR="003622F4">
        <w:rPr>
          <w:rFonts w:hint="eastAsia"/>
        </w:rPr>
        <w:t>，</w:t>
      </w:r>
      <w:r>
        <w:rPr>
          <w:rFonts w:hint="eastAsia"/>
        </w:rPr>
        <w:t>故仲景</w:t>
      </w:r>
      <w:r w:rsidR="003622F4">
        <w:rPr>
          <w:rFonts w:hint="eastAsia"/>
        </w:rPr>
        <w:t>︿</w:t>
      </w:r>
      <w:r>
        <w:rPr>
          <w:rFonts w:hint="eastAsia"/>
        </w:rPr>
        <w:t>平脈篇</w:t>
      </w:r>
      <w:r w:rsidR="003622F4">
        <w:rPr>
          <w:rFonts w:hint="eastAsia"/>
        </w:rPr>
        <w:t>﹀</w:t>
      </w:r>
      <w:r>
        <w:rPr>
          <w:rFonts w:hint="eastAsia"/>
        </w:rPr>
        <w:t>論脈</w:t>
      </w:r>
      <w:r>
        <w:t>，</w:t>
      </w:r>
      <w:r>
        <w:rPr>
          <w:rFonts w:hint="eastAsia"/>
        </w:rPr>
        <w:t>多手足並舉</w:t>
      </w:r>
      <w:r>
        <w:t>，</w:t>
      </w:r>
      <w:r>
        <w:rPr>
          <w:rFonts w:hint="eastAsia"/>
        </w:rPr>
        <w:t>其《傷寒論》序中</w:t>
      </w:r>
      <w:r>
        <w:t>，</w:t>
      </w:r>
      <w:r>
        <w:rPr>
          <w:rFonts w:hint="eastAsia"/>
        </w:rPr>
        <w:t>又譏</w:t>
      </w:r>
      <w:r w:rsidR="003622F4">
        <w:rPr>
          <w:rFonts w:hint="eastAsia"/>
        </w:rPr>
        <w:t>「</w:t>
      </w:r>
      <w:r>
        <w:rPr>
          <w:rFonts w:hint="eastAsia"/>
        </w:rPr>
        <w:t>按手不及足</w:t>
      </w:r>
      <w:r w:rsidR="003622F4">
        <w:rPr>
          <w:rFonts w:hint="eastAsia"/>
        </w:rPr>
        <w:t>」</w:t>
      </w:r>
      <w:r>
        <w:rPr>
          <w:rFonts w:hint="eastAsia"/>
        </w:rPr>
        <w:t>者</w:t>
      </w:r>
      <w:r>
        <w:t>，</w:t>
      </w:r>
      <w:r>
        <w:rPr>
          <w:rFonts w:hint="eastAsia"/>
        </w:rPr>
        <w:t>由是而論</w:t>
      </w:r>
      <w:r>
        <w:t>，</w:t>
      </w:r>
      <w:r>
        <w:rPr>
          <w:rFonts w:hint="eastAsia"/>
        </w:rPr>
        <w:t>若遵《內經》及仲景之診脈</w:t>
      </w:r>
      <w:r>
        <w:t>，</w:t>
      </w:r>
      <w:r>
        <w:rPr>
          <w:rFonts w:hint="eastAsia"/>
        </w:rPr>
        <w:t>固確有可憑也。</w:t>
      </w:r>
    </w:p>
    <w:p w:rsidR="003622F4" w:rsidRDefault="003622F4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065158" w:rsidRDefault="00065158" w:rsidP="00657751">
      <w:pPr>
        <w:pStyle w:val="1b"/>
      </w:pPr>
      <w:bookmarkStart w:id="1529" w:name="_Toc7561649"/>
      <w:r>
        <w:rPr>
          <w:rFonts w:hint="eastAsia"/>
        </w:rPr>
        <w:lastRenderedPageBreak/>
        <w:t>答徐韻英疑問</w:t>
      </w:r>
      <w:bookmarkEnd w:id="1529"/>
    </w:p>
    <w:p w:rsidR="00065158" w:rsidRDefault="00065158" w:rsidP="00065158">
      <w:pPr>
        <w:pStyle w:val="2f3"/>
        <w:ind w:firstLine="712"/>
      </w:pPr>
      <w:r>
        <w:rPr>
          <w:rFonts w:hint="eastAsia"/>
        </w:rPr>
        <w:t>︽內經</w:t>
      </w:r>
      <w:r w:rsidR="003622F4">
        <w:rPr>
          <w:rFonts w:asciiTheme="majorEastAsia" w:hAnsiTheme="majorEastAsia" w:hint="eastAsia"/>
        </w:rPr>
        <w:t>•</w:t>
      </w:r>
      <w:r>
        <w:rPr>
          <w:rFonts w:hint="eastAsia"/>
        </w:rPr>
        <w:t>靈樞》</w:t>
      </w:r>
      <w:r w:rsidR="003622F4">
        <w:rPr>
          <w:rFonts w:hint="eastAsia"/>
        </w:rPr>
        <w:t>︿</w:t>
      </w:r>
      <w:r>
        <w:rPr>
          <w:rFonts w:hint="eastAsia"/>
        </w:rPr>
        <w:t>五味篇</w:t>
      </w:r>
      <w:r w:rsidR="003622F4">
        <w:rPr>
          <w:rFonts w:hint="eastAsia"/>
        </w:rPr>
        <w:t>﹀</w:t>
      </w:r>
      <w:r>
        <w:rPr>
          <w:rFonts w:hint="eastAsia"/>
        </w:rPr>
        <w:t>曰</w:t>
      </w:r>
      <w:r w:rsidR="003622F4">
        <w:t>「</w:t>
      </w:r>
      <w:r w:rsidR="003622F4">
        <w:rPr>
          <w:rFonts w:hint="eastAsia"/>
        </w:rPr>
        <w:t>穀</w:t>
      </w:r>
      <w:r>
        <w:rPr>
          <w:rFonts w:hint="eastAsia"/>
        </w:rPr>
        <w:t>始入</w:t>
      </w:r>
      <w:r w:rsidR="00D24630">
        <w:rPr>
          <w:rFonts w:hint="eastAsia"/>
        </w:rPr>
        <w:t>於</w:t>
      </w:r>
      <w:r>
        <w:rPr>
          <w:rFonts w:hint="eastAsia"/>
        </w:rPr>
        <w:t>胃</w:t>
      </w:r>
      <w:r>
        <w:t>，</w:t>
      </w:r>
      <w:r>
        <w:rPr>
          <w:rFonts w:hint="eastAsia"/>
        </w:rPr>
        <w:t>其精微者</w:t>
      </w:r>
      <w:r>
        <w:t>，</w:t>
      </w:r>
      <w:r>
        <w:rPr>
          <w:rFonts w:hint="eastAsia"/>
        </w:rPr>
        <w:t>先出</w:t>
      </w:r>
      <w:r w:rsidR="00D24630">
        <w:rPr>
          <w:rFonts w:hint="eastAsia"/>
        </w:rPr>
        <w:t>於</w:t>
      </w:r>
      <w:r>
        <w:rPr>
          <w:rFonts w:hint="eastAsia"/>
        </w:rPr>
        <w:t>胃之兩焦</w:t>
      </w:r>
      <w:r>
        <w:t>，</w:t>
      </w:r>
      <w:r>
        <w:rPr>
          <w:rFonts w:hint="eastAsia"/>
        </w:rPr>
        <w:t>以溉五臟</w:t>
      </w:r>
      <w:r w:rsidR="003622F4">
        <w:rPr>
          <w:rFonts w:hint="eastAsia"/>
        </w:rPr>
        <w:t>」</w:t>
      </w:r>
      <w:r>
        <w:t>，</w:t>
      </w:r>
      <w:r>
        <w:rPr>
          <w:rFonts w:hint="eastAsia"/>
        </w:rPr>
        <w:t>所謂精微者津液血液也（</w:t>
      </w:r>
      <w:r w:rsidRPr="00065158">
        <w:rPr>
          <w:rFonts w:hint="eastAsia"/>
        </w:rPr>
        <w:t>血雖成</w:t>
      </w:r>
      <w:r w:rsidR="00D24630">
        <w:rPr>
          <w:rFonts w:hint="eastAsia"/>
        </w:rPr>
        <w:t>於</w:t>
      </w:r>
      <w:r w:rsidRPr="00065158">
        <w:rPr>
          <w:rFonts w:hint="eastAsia"/>
        </w:rPr>
        <w:t>小腸中乳糜汁</w:t>
      </w:r>
      <w:r>
        <w:t>，</w:t>
      </w:r>
      <w:r w:rsidRPr="00065158">
        <w:rPr>
          <w:rFonts w:hint="eastAsia"/>
        </w:rPr>
        <w:t>而其本源實由</w:t>
      </w:r>
      <w:r w:rsidR="00D24630">
        <w:rPr>
          <w:rFonts w:hint="eastAsia"/>
        </w:rPr>
        <w:t>於</w:t>
      </w:r>
      <w:r w:rsidRPr="00065158">
        <w:rPr>
          <w:rFonts w:hint="eastAsia"/>
        </w:rPr>
        <w:t>胃</w:t>
      </w:r>
      <w:r>
        <w:t>，</w:t>
      </w:r>
      <w:r w:rsidRPr="00065158">
        <w:rPr>
          <w:rFonts w:hint="eastAsia"/>
        </w:rPr>
        <w:t>故《內經》有</w:t>
      </w:r>
      <w:r w:rsidR="003622F4">
        <w:rPr>
          <w:rFonts w:hint="eastAsia"/>
        </w:rPr>
        <w:t>「</w:t>
      </w:r>
      <w:r w:rsidRPr="00065158">
        <w:rPr>
          <w:rFonts w:hint="eastAsia"/>
        </w:rPr>
        <w:t>中焦受氣</w:t>
      </w:r>
      <w:r>
        <w:t>，</w:t>
      </w:r>
      <w:r w:rsidRPr="00065158">
        <w:rPr>
          <w:rFonts w:hint="eastAsia"/>
        </w:rPr>
        <w:t>取汁變化而赤是為血</w:t>
      </w:r>
      <w:r w:rsidR="003622F4">
        <w:rPr>
          <w:rFonts w:hint="eastAsia"/>
        </w:rPr>
        <w:t>」</w:t>
      </w:r>
      <w:r w:rsidRPr="00065158">
        <w:rPr>
          <w:rFonts w:hint="eastAsia"/>
        </w:rPr>
        <w:t>之語</w:t>
      </w:r>
      <w:r>
        <w:rPr>
          <w:rFonts w:hint="eastAsia"/>
        </w:rPr>
        <w:t>）</w:t>
      </w:r>
      <w:r>
        <w:t>，</w:t>
      </w:r>
      <w:r>
        <w:rPr>
          <w:rFonts w:hint="eastAsia"/>
        </w:rPr>
        <w:t>蓋此精微胃中無時不生出</w:t>
      </w:r>
      <w:r>
        <w:t>，</w:t>
      </w:r>
      <w:r>
        <w:rPr>
          <w:rFonts w:hint="eastAsia"/>
        </w:rPr>
        <w:t>即無時不灌溉五臟</w:t>
      </w:r>
      <w:r>
        <w:t>，</w:t>
      </w:r>
      <w:r>
        <w:rPr>
          <w:rFonts w:hint="eastAsia"/>
        </w:rPr>
        <w:t>而毫無停滯也。至其人有病</w:t>
      </w:r>
      <w:r>
        <w:t>，</w:t>
      </w:r>
      <w:r>
        <w:rPr>
          <w:rFonts w:hint="eastAsia"/>
        </w:rPr>
        <w:t>將胃中所化之精微凝滯而為痰</w:t>
      </w:r>
      <w:r>
        <w:t>，</w:t>
      </w:r>
      <w:r>
        <w:rPr>
          <w:rFonts w:hint="eastAsia"/>
        </w:rPr>
        <w:t>有如經絡瘀血</w:t>
      </w:r>
      <w:r>
        <w:t>，</w:t>
      </w:r>
      <w:r>
        <w:rPr>
          <w:rFonts w:hint="eastAsia"/>
        </w:rPr>
        <w:t>瘡瘍潰膿一般</w:t>
      </w:r>
      <w:r>
        <w:t>，</w:t>
      </w:r>
      <w:r>
        <w:rPr>
          <w:rFonts w:hint="eastAsia"/>
        </w:rPr>
        <w:t>豈可借之以為胃中之滋養乎</w:t>
      </w:r>
      <w:r w:rsidR="003622F4">
        <w:t>？</w:t>
      </w:r>
      <w:r>
        <w:rPr>
          <w:rFonts w:hint="eastAsia"/>
        </w:rPr>
        <w:t>至礞石滾痰丸之力雖猛</w:t>
      </w:r>
      <w:r>
        <w:t>，</w:t>
      </w:r>
      <w:r>
        <w:rPr>
          <w:rFonts w:hint="eastAsia"/>
        </w:rPr>
        <w:t>然病急治標</w:t>
      </w:r>
      <w:r>
        <w:t>，</w:t>
      </w:r>
      <w:r>
        <w:rPr>
          <w:rFonts w:hint="eastAsia"/>
        </w:rPr>
        <w:t>誠有頑痰充塞過甚</w:t>
      </w:r>
      <w:r>
        <w:t>，</w:t>
      </w:r>
      <w:r>
        <w:rPr>
          <w:rFonts w:hint="eastAsia"/>
        </w:rPr>
        <w:t>又當為探本窮源之治</w:t>
      </w:r>
      <w:r>
        <w:t>，</w:t>
      </w:r>
      <w:r>
        <w:rPr>
          <w:rFonts w:hint="eastAsia"/>
        </w:rPr>
        <w:t>使臟腑調和而痰自不生。此貴臨證制宜</w:t>
      </w:r>
      <w:r>
        <w:t>，</w:t>
      </w:r>
      <w:r>
        <w:rPr>
          <w:rFonts w:hint="eastAsia"/>
        </w:rPr>
        <w:t>隨時化裁</w:t>
      </w:r>
      <w:r>
        <w:t>，</w:t>
      </w:r>
      <w:r>
        <w:rPr>
          <w:rFonts w:hint="eastAsia"/>
        </w:rPr>
        <w:t>若渾而言之曰痰</w:t>
      </w:r>
      <w:r>
        <w:t>，</w:t>
      </w:r>
      <w:r>
        <w:rPr>
          <w:rFonts w:hint="eastAsia"/>
        </w:rPr>
        <w:t>而以為何方可用</w:t>
      </w:r>
      <w:r>
        <w:t>，</w:t>
      </w:r>
      <w:r>
        <w:rPr>
          <w:rFonts w:hint="eastAsia"/>
        </w:rPr>
        <w:t>何方不可用</w:t>
      </w:r>
      <w:r>
        <w:t>，</w:t>
      </w:r>
      <w:r>
        <w:rPr>
          <w:rFonts w:hint="eastAsia"/>
        </w:rPr>
        <w:t>原非精當之論也。</w:t>
      </w:r>
    </w:p>
    <w:p w:rsidR="00065158" w:rsidRDefault="00065158" w:rsidP="00065158">
      <w:pPr>
        <w:pStyle w:val="2f3"/>
        <w:ind w:firstLine="712"/>
      </w:pPr>
      <w:r>
        <w:rPr>
          <w:rFonts w:hint="eastAsia"/>
        </w:rPr>
        <w:t>癥瘕二字</w:t>
      </w:r>
      <w:r>
        <w:t>，</w:t>
      </w:r>
      <w:r>
        <w:rPr>
          <w:rFonts w:hint="eastAsia"/>
        </w:rPr>
        <w:t>雖並舉而虛實有分。癥者</w:t>
      </w:r>
      <w:r>
        <w:t>，</w:t>
      </w:r>
      <w:r>
        <w:rPr>
          <w:rFonts w:hint="eastAsia"/>
        </w:rPr>
        <w:t>有實可</w:t>
      </w:r>
      <w:r w:rsidR="003622F4">
        <w:rPr>
          <w:rFonts w:hint="eastAsia"/>
        </w:rPr>
        <w:t>徵</w:t>
      </w:r>
      <w:r>
        <w:t>，</w:t>
      </w:r>
      <w:r>
        <w:rPr>
          <w:rFonts w:hint="eastAsia"/>
        </w:rPr>
        <w:t>無論痰積、食積、血積</w:t>
      </w:r>
      <w:r>
        <w:t>，</w:t>
      </w:r>
      <w:r>
        <w:rPr>
          <w:rFonts w:hint="eastAsia"/>
        </w:rPr>
        <w:t>皆確有其物</w:t>
      </w:r>
      <w:r>
        <w:t>，</w:t>
      </w:r>
      <w:r>
        <w:rPr>
          <w:rFonts w:hint="eastAsia"/>
        </w:rPr>
        <w:t>其中原無氣也</w:t>
      </w:r>
      <w:r w:rsidR="003622F4">
        <w:t>；</w:t>
      </w:r>
      <w:r>
        <w:rPr>
          <w:rFonts w:hint="eastAsia"/>
        </w:rPr>
        <w:t>瘕者</w:t>
      </w:r>
      <w:r>
        <w:t>，</w:t>
      </w:r>
      <w:r>
        <w:rPr>
          <w:rFonts w:hint="eastAsia"/>
        </w:rPr>
        <w:t>有象可假</w:t>
      </w:r>
      <w:r>
        <w:t>，</w:t>
      </w:r>
      <w:r>
        <w:rPr>
          <w:rFonts w:hint="eastAsia"/>
        </w:rPr>
        <w:t>無論痰積、食積、血積</w:t>
      </w:r>
      <w:r>
        <w:t>，</w:t>
      </w:r>
      <w:r>
        <w:rPr>
          <w:rFonts w:hint="eastAsia"/>
        </w:rPr>
        <w:t>皆忽聚忽散</w:t>
      </w:r>
      <w:r>
        <w:t>，</w:t>
      </w:r>
      <w:r>
        <w:rPr>
          <w:rFonts w:hint="eastAsia"/>
        </w:rPr>
        <w:t>其中原雜以氣也。即但以癥論</w:t>
      </w:r>
      <w:r>
        <w:t>，</w:t>
      </w:r>
      <w:r>
        <w:rPr>
          <w:rFonts w:hint="eastAsia"/>
        </w:rPr>
        <w:t>其當初病因</w:t>
      </w:r>
      <w:r>
        <w:t>，</w:t>
      </w:r>
      <w:r>
        <w:rPr>
          <w:rFonts w:hint="eastAsia"/>
        </w:rPr>
        <w:t>亦多由</w:t>
      </w:r>
      <w:r w:rsidR="00D24630">
        <w:rPr>
          <w:rFonts w:hint="eastAsia"/>
        </w:rPr>
        <w:t>於</w:t>
      </w:r>
      <w:r>
        <w:rPr>
          <w:rFonts w:hint="eastAsia"/>
        </w:rPr>
        <w:t>氣分不順而病及</w:t>
      </w:r>
      <w:r w:rsidR="00D24630">
        <w:rPr>
          <w:rFonts w:hint="eastAsia"/>
        </w:rPr>
        <w:t>於</w:t>
      </w:r>
      <w:r>
        <w:rPr>
          <w:rFonts w:hint="eastAsia"/>
        </w:rPr>
        <w:t>血</w:t>
      </w:r>
      <w:r>
        <w:t>，</w:t>
      </w:r>
      <w:r>
        <w:rPr>
          <w:rFonts w:hint="eastAsia"/>
        </w:rPr>
        <w:t>由是而論</w:t>
      </w:r>
      <w:r w:rsidR="003622F4">
        <w:rPr>
          <w:rFonts w:hint="eastAsia"/>
        </w:rPr>
        <w:t>「</w:t>
      </w:r>
      <w:r>
        <w:rPr>
          <w:rFonts w:hint="eastAsia"/>
        </w:rPr>
        <w:t>氣裹血</w:t>
      </w:r>
      <w:r w:rsidR="003622F4">
        <w:rPr>
          <w:rFonts w:hint="eastAsia"/>
        </w:rPr>
        <w:t>」</w:t>
      </w:r>
      <w:r>
        <w:rPr>
          <w:rFonts w:hint="eastAsia"/>
        </w:rPr>
        <w:t>之語</w:t>
      </w:r>
      <w:r>
        <w:t>，</w:t>
      </w:r>
      <w:r>
        <w:rPr>
          <w:rFonts w:hint="eastAsia"/>
        </w:rPr>
        <w:t>雖出之俗醫</w:t>
      </w:r>
      <w:r>
        <w:t>，</w:t>
      </w:r>
      <w:r>
        <w:rPr>
          <w:rFonts w:hint="eastAsia"/>
        </w:rPr>
        <w:t>未嘗見</w:t>
      </w:r>
      <w:r w:rsidR="00D24630">
        <w:rPr>
          <w:rFonts w:hint="eastAsia"/>
        </w:rPr>
        <w:t>於</w:t>
      </w:r>
      <w:r>
        <w:rPr>
          <w:rFonts w:hint="eastAsia"/>
        </w:rPr>
        <w:t>古籍</w:t>
      </w:r>
      <w:r>
        <w:t>，</w:t>
      </w:r>
      <w:r>
        <w:rPr>
          <w:rFonts w:hint="eastAsia"/>
        </w:rPr>
        <w:t>似亦無可厚非也。</w:t>
      </w:r>
    </w:p>
    <w:p w:rsidR="003622F4" w:rsidRDefault="003622F4">
      <w:pPr>
        <w:spacing w:after="0" w:line="240" w:lineRule="auto"/>
        <w:ind w:firstLine="0"/>
        <w:rPr>
          <w:rFonts w:eastAsiaTheme="majorEastAsia"/>
          <w:spacing w:val="38"/>
        </w:rPr>
      </w:pPr>
      <w:bookmarkStart w:id="1530" w:name="_Toc223762982"/>
      <w:bookmarkEnd w:id="840"/>
      <w:bookmarkEnd w:id="1519"/>
      <w:r>
        <w:br w:type="page"/>
      </w:r>
    </w:p>
    <w:p w:rsidR="003622F4" w:rsidRDefault="003622F4" w:rsidP="00657751">
      <w:pPr>
        <w:pStyle w:val="1b"/>
      </w:pPr>
      <w:bookmarkStart w:id="1531" w:name="_Toc7561650"/>
      <w:r>
        <w:rPr>
          <w:rFonts w:hint="eastAsia"/>
        </w:rPr>
        <w:lastRenderedPageBreak/>
        <w:t>診餘隨筆</w:t>
      </w:r>
      <w:bookmarkEnd w:id="1531"/>
    </w:p>
    <w:p w:rsidR="000D5309" w:rsidRDefault="000D5309" w:rsidP="000D5309">
      <w:pPr>
        <w:pStyle w:val="2f5"/>
        <w:ind w:firstLine="712"/>
      </w:pPr>
      <w:r>
        <w:rPr>
          <w:rFonts w:hint="eastAsia"/>
        </w:rPr>
        <w:t>各處庭院中，多有絡石與</w:t>
      </w:r>
      <w:r>
        <w:t>蘡薁</w:t>
      </w:r>
      <w:r>
        <w:rPr>
          <w:rFonts w:hint="eastAsia"/>
        </w:rPr>
        <w:t>，此二種皆木本籐蔓類，而皆可入藥。絡石蔓粗而長，葉若紅薯，其節間出鬚，鬚端作爪形，經雨露濡濕，其爪遂粘</w:t>
      </w:r>
      <w:r w:rsidR="00D24630">
        <w:rPr>
          <w:rFonts w:hint="eastAsia"/>
        </w:rPr>
        <w:t>於</w:t>
      </w:r>
      <w:r>
        <w:rPr>
          <w:rFonts w:hint="eastAsia"/>
        </w:rPr>
        <w:t>磚石壁上，俗呼為爬山虎，即藥局中之絡石籐也。本草又名為石龍籐，其性善治喉痺腫塞，用鮮者兩半，煎湯一盅，細細呷之，少頃即通。其性又善通經絡，同續斷、菟絲子煮酒（須用黃酒，不宜用燒酒），日日飲之。或單用絡石，煮酒飲之，善治周身拘攣，肢體作痛。若與狗脊、猴薑煮酒飲之，善治腰疼。若兼腿疼者，宜加牛膝。《名醫別錄》又謂「此物久服能輕身、明目、潤澤、好顏色、不老」，誠如《名醫別錄》之所云云，則每日以之煮湯當茶飲之，其為益不亦多乎？</w:t>
      </w:r>
    </w:p>
    <w:p w:rsidR="003622F4" w:rsidRDefault="000D5309" w:rsidP="000D5309">
      <w:pPr>
        <w:pStyle w:val="2f5"/>
        <w:ind w:firstLine="712"/>
      </w:pPr>
      <w:r>
        <w:t>蘡薁</w:t>
      </w:r>
      <w:r>
        <w:rPr>
          <w:rFonts w:hint="eastAsia"/>
        </w:rPr>
        <w:t>蔓類絡石而稍細，花葉若雞爪形，又多分歧，以其須纏</w:t>
      </w:r>
      <w:r w:rsidR="00D24630">
        <w:rPr>
          <w:rFonts w:hint="eastAsia"/>
        </w:rPr>
        <w:t>於</w:t>
      </w:r>
      <w:r>
        <w:rPr>
          <w:rFonts w:hint="eastAsia"/>
        </w:rPr>
        <w:t>高樹之枝柯上。其籐中多通氣細孔，截斷吹之有漿出，可擦瘡瘍腫毒。其性亦善治淋，煎湯當茶，最善止渴。取其葉搗汁飲之，善治嘔噦。其所結之實，大如廣紅豆，形圓色紅而亮，中有漿微甘微酸，其功用能止渴，益氣力，悅顏色。俗傳有謂其善解砒石毒者，然未見其出載，此則待質高明也。</w:t>
      </w:r>
    </w:p>
    <w:p w:rsidR="00490740" w:rsidRDefault="00490740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0D5309" w:rsidRDefault="00490740" w:rsidP="00657751">
      <w:pPr>
        <w:pStyle w:val="1b"/>
      </w:pPr>
      <w:bookmarkStart w:id="1532" w:name="_Toc7561651"/>
      <w:r>
        <w:rPr>
          <w:rFonts w:hint="eastAsia"/>
        </w:rPr>
        <w:lastRenderedPageBreak/>
        <w:t>答王肖舫質疑</w:t>
      </w:r>
      <w:bookmarkEnd w:id="1532"/>
    </w:p>
    <w:p w:rsidR="000D5309" w:rsidRDefault="00490740" w:rsidP="000D5309">
      <w:pPr>
        <w:pStyle w:val="2f5"/>
        <w:ind w:firstLine="712"/>
      </w:pPr>
      <w:r>
        <w:rPr>
          <w:rFonts w:hint="eastAsia"/>
        </w:rPr>
        <w:t>犀黃</w:t>
      </w:r>
      <w:r>
        <w:t>，</w:t>
      </w:r>
      <w:r>
        <w:rPr>
          <w:rFonts w:hint="eastAsia"/>
        </w:rPr>
        <w:t>誠如兄言為西黃之誤。蓋牛黃之好者</w:t>
      </w:r>
      <w:r>
        <w:t>，</w:t>
      </w:r>
      <w:r>
        <w:rPr>
          <w:rFonts w:hint="eastAsia"/>
        </w:rPr>
        <w:t>出</w:t>
      </w:r>
      <w:r w:rsidR="00D24630">
        <w:rPr>
          <w:rFonts w:hint="eastAsia"/>
        </w:rPr>
        <w:t>於</w:t>
      </w:r>
      <w:r>
        <w:rPr>
          <w:rFonts w:hint="eastAsia"/>
        </w:rPr>
        <w:t>高麗</w:t>
      </w:r>
      <w:r>
        <w:t>，</w:t>
      </w:r>
      <w:r>
        <w:rPr>
          <w:rFonts w:hint="eastAsia"/>
        </w:rPr>
        <w:t>因高麗之牛大</w:t>
      </w:r>
      <w:r>
        <w:t>，</w:t>
      </w:r>
      <w:r>
        <w:rPr>
          <w:rFonts w:hint="eastAsia"/>
        </w:rPr>
        <w:t>故所出之黃亦最美</w:t>
      </w:r>
      <w:r w:rsidR="00F13728">
        <w:t>（</w:t>
      </w:r>
      <w:r w:rsidRPr="000D5309">
        <w:rPr>
          <w:rFonts w:hint="eastAsia"/>
        </w:rPr>
        <w:t>從前高麗清心丸甚佳</w:t>
      </w:r>
      <w:r>
        <w:t>，</w:t>
      </w:r>
      <w:r w:rsidRPr="000D5309">
        <w:rPr>
          <w:rFonts w:hint="eastAsia"/>
        </w:rPr>
        <w:t>以其有牛黃也</w:t>
      </w:r>
      <w:r w:rsidR="00F13728">
        <w:t>）</w:t>
      </w:r>
      <w:r>
        <w:rPr>
          <w:rFonts w:hint="eastAsia"/>
        </w:rPr>
        <w:t>，特別之曰東牛黃</w:t>
      </w:r>
      <w:r>
        <w:t>，</w:t>
      </w:r>
      <w:r>
        <w:rPr>
          <w:rFonts w:hint="eastAsia"/>
        </w:rPr>
        <w:t>而其價亦較昂</w:t>
      </w:r>
      <w:r>
        <w:t>；</w:t>
      </w:r>
      <w:r>
        <w:rPr>
          <w:rFonts w:hint="eastAsia"/>
        </w:rPr>
        <w:t>青海、西藏之地</w:t>
      </w:r>
      <w:r>
        <w:t>，</w:t>
      </w:r>
      <w:r>
        <w:rPr>
          <w:rFonts w:hint="eastAsia"/>
        </w:rPr>
        <w:t>亦多出牛黃</w:t>
      </w:r>
      <w:r>
        <w:t>，</w:t>
      </w:r>
      <w:r>
        <w:rPr>
          <w:rFonts w:hint="eastAsia"/>
        </w:rPr>
        <w:t>其成色亞</w:t>
      </w:r>
      <w:r w:rsidR="00D24630">
        <w:rPr>
          <w:rFonts w:hint="eastAsia"/>
        </w:rPr>
        <w:t>於</w:t>
      </w:r>
      <w:r>
        <w:rPr>
          <w:rFonts w:hint="eastAsia"/>
        </w:rPr>
        <w:t>東牛黃</w:t>
      </w:r>
      <w:r>
        <w:t>，</w:t>
      </w:r>
      <w:r>
        <w:rPr>
          <w:rFonts w:hint="eastAsia"/>
        </w:rPr>
        <w:t>故又別之曰西牛黃</w:t>
      </w:r>
      <w:r>
        <w:t>，</w:t>
      </w:r>
      <w:r>
        <w:rPr>
          <w:rFonts w:hint="eastAsia"/>
        </w:rPr>
        <w:t>而其地原有犀</w:t>
      </w:r>
      <w:r>
        <w:t>，</w:t>
      </w:r>
      <w:r>
        <w:rPr>
          <w:rFonts w:hint="eastAsia"/>
        </w:rPr>
        <w:t>遂又誤西為犀也。紫石英</w:t>
      </w:r>
      <w:r>
        <w:t>，</w:t>
      </w:r>
      <w:r>
        <w:rPr>
          <w:rFonts w:hint="eastAsia"/>
        </w:rPr>
        <w:t>弟恒用之</w:t>
      </w:r>
      <w:r>
        <w:t>，</w:t>
      </w:r>
      <w:r>
        <w:rPr>
          <w:rFonts w:hint="eastAsia"/>
        </w:rPr>
        <w:t>治女子不育甚效。其未經</w:t>
      </w:r>
      <w:r w:rsidR="00FE72A7">
        <w:rPr>
          <w:rFonts w:hint="eastAsia"/>
        </w:rPr>
        <w:t>煅</w:t>
      </w:r>
      <w:r>
        <w:rPr>
          <w:rFonts w:hint="eastAsia"/>
        </w:rPr>
        <w:t>者</w:t>
      </w:r>
      <w:r>
        <w:t>，</w:t>
      </w:r>
      <w:r>
        <w:rPr>
          <w:rFonts w:hint="eastAsia"/>
        </w:rPr>
        <w:t>其色紫而透徹</w:t>
      </w:r>
      <w:r>
        <w:t>，</w:t>
      </w:r>
      <w:r>
        <w:rPr>
          <w:rFonts w:hint="eastAsia"/>
        </w:rPr>
        <w:t>大小皆作五棱者佳。蓋白石英屬陰</w:t>
      </w:r>
      <w:r>
        <w:t>，</w:t>
      </w:r>
      <w:r>
        <w:rPr>
          <w:rFonts w:hint="eastAsia"/>
        </w:rPr>
        <w:t>紫石英屬陽</w:t>
      </w:r>
      <w:r>
        <w:t>，</w:t>
      </w:r>
      <w:r>
        <w:rPr>
          <w:rFonts w:hint="eastAsia"/>
        </w:rPr>
        <w:t>陰者宜六棱</w:t>
      </w:r>
      <w:r>
        <w:t>，</w:t>
      </w:r>
      <w:r>
        <w:rPr>
          <w:rFonts w:hint="eastAsia"/>
        </w:rPr>
        <w:t>陽者宜五棱。至鐘乳石、蛇含石</w:t>
      </w:r>
      <w:r>
        <w:t>，</w:t>
      </w:r>
      <w:r>
        <w:rPr>
          <w:rFonts w:hint="eastAsia"/>
        </w:rPr>
        <w:t>皆未用過</w:t>
      </w:r>
      <w:r>
        <w:t>，</w:t>
      </w:r>
      <w:r>
        <w:rPr>
          <w:rFonts w:hint="eastAsia"/>
        </w:rPr>
        <w:t>不敢置論。</w:t>
      </w:r>
    </w:p>
    <w:p w:rsidR="00490740" w:rsidRDefault="00490740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0D5309" w:rsidRDefault="00490740" w:rsidP="00657751">
      <w:pPr>
        <w:pStyle w:val="1b"/>
      </w:pPr>
      <w:bookmarkStart w:id="1533" w:name="_Toc7561652"/>
      <w:r>
        <w:rPr>
          <w:rFonts w:hint="eastAsia"/>
        </w:rPr>
        <w:lastRenderedPageBreak/>
        <w:t>答沈仲圭問學醫當讀何書為要</w:t>
      </w:r>
      <w:bookmarkEnd w:id="1533"/>
    </w:p>
    <w:p w:rsidR="003622F4" w:rsidRDefault="00490740" w:rsidP="00885B37">
      <w:pPr>
        <w:pStyle w:val="2f5"/>
        <w:ind w:firstLine="712"/>
      </w:pPr>
      <w:r>
        <w:rPr>
          <w:rFonts w:hint="eastAsia"/>
        </w:rPr>
        <w:t>鄙人</w:t>
      </w:r>
      <w:r w:rsidR="00D24630">
        <w:rPr>
          <w:rFonts w:hint="eastAsia"/>
        </w:rPr>
        <w:t>於</w:t>
      </w:r>
      <w:r>
        <w:rPr>
          <w:rFonts w:hint="eastAsia"/>
        </w:rPr>
        <w:t>醫學</w:t>
      </w:r>
      <w:r>
        <w:t>，</w:t>
      </w:r>
      <w:r>
        <w:rPr>
          <w:rFonts w:hint="eastAsia"/>
        </w:rPr>
        <w:t>原</w:t>
      </w:r>
      <w:r w:rsidR="00AD7840">
        <w:rPr>
          <w:rFonts w:hint="eastAsia"/>
        </w:rPr>
        <w:t>係</w:t>
      </w:r>
      <w:r>
        <w:rPr>
          <w:rFonts w:hint="eastAsia"/>
        </w:rPr>
        <w:t>門外漢</w:t>
      </w:r>
      <w:r>
        <w:t>，</w:t>
      </w:r>
      <w:r>
        <w:rPr>
          <w:rFonts w:hint="eastAsia"/>
        </w:rPr>
        <w:t>而再三殷殷下問</w:t>
      </w:r>
      <w:r>
        <w:t>，</w:t>
      </w:r>
      <w:r>
        <w:rPr>
          <w:rFonts w:hint="eastAsia"/>
        </w:rPr>
        <w:t>不得不略陳管見以質高明。嘗思人以類聚</w:t>
      </w:r>
      <w:r>
        <w:t>，</w:t>
      </w:r>
      <w:r>
        <w:rPr>
          <w:rFonts w:hint="eastAsia"/>
        </w:rPr>
        <w:t>物以種分</w:t>
      </w:r>
      <w:r>
        <w:t>，</w:t>
      </w:r>
      <w:r>
        <w:rPr>
          <w:rFonts w:hint="eastAsia"/>
        </w:rPr>
        <w:t>西人之說</w:t>
      </w:r>
      <w:r>
        <w:t>，</w:t>
      </w:r>
      <w:r>
        <w:rPr>
          <w:rFonts w:hint="eastAsia"/>
        </w:rPr>
        <w:t>由漸進化</w:t>
      </w:r>
      <w:r>
        <w:t>，</w:t>
      </w:r>
      <w:r>
        <w:rPr>
          <w:rFonts w:hint="eastAsia"/>
        </w:rPr>
        <w:t>故凡有創造</w:t>
      </w:r>
      <w:r>
        <w:t>，</w:t>
      </w:r>
      <w:r>
        <w:rPr>
          <w:rFonts w:hint="eastAsia"/>
        </w:rPr>
        <w:t>皆謂後來居上。至中華黃族</w:t>
      </w:r>
      <w:r>
        <w:t>，</w:t>
      </w:r>
      <w:r>
        <w:rPr>
          <w:rFonts w:hint="eastAsia"/>
        </w:rPr>
        <w:t>乃神明之胄</w:t>
      </w:r>
      <w:r>
        <w:t>，</w:t>
      </w:r>
      <w:r>
        <w:rPr>
          <w:rFonts w:hint="eastAsia"/>
        </w:rPr>
        <w:t>故遠溯古昔</w:t>
      </w:r>
      <w:r>
        <w:t>，</w:t>
      </w:r>
      <w:r>
        <w:rPr>
          <w:rFonts w:hint="eastAsia"/>
        </w:rPr>
        <w:t>吾開天闢地之遠祖</w:t>
      </w:r>
      <w:r>
        <w:t>，</w:t>
      </w:r>
      <w:r>
        <w:rPr>
          <w:rFonts w:hint="eastAsia"/>
        </w:rPr>
        <w:t>實皆經天緯地之聖神也。所以其所創造留貽</w:t>
      </w:r>
      <w:r>
        <w:t>，</w:t>
      </w:r>
      <w:r>
        <w:rPr>
          <w:rFonts w:hint="eastAsia"/>
        </w:rPr>
        <w:t>以佑啟我後人者</w:t>
      </w:r>
      <w:r>
        <w:t>，</w:t>
      </w:r>
      <w:r>
        <w:rPr>
          <w:rFonts w:hint="eastAsia"/>
        </w:rPr>
        <w:t>無論後世如何變通盡妙</w:t>
      </w:r>
      <w:r>
        <w:t>，</w:t>
      </w:r>
      <w:r>
        <w:rPr>
          <w:rFonts w:hint="eastAsia"/>
        </w:rPr>
        <w:t>如何鼓舞盡神</w:t>
      </w:r>
      <w:r>
        <w:t>，</w:t>
      </w:r>
      <w:r>
        <w:rPr>
          <w:rFonts w:hint="eastAsia"/>
        </w:rPr>
        <w:t>皆不能出其範圍，而至</w:t>
      </w:r>
      <w:r w:rsidR="00D24630">
        <w:rPr>
          <w:rFonts w:hint="eastAsia"/>
        </w:rPr>
        <w:t>於</w:t>
      </w:r>
      <w:r>
        <w:rPr>
          <w:rFonts w:hint="eastAsia"/>
        </w:rPr>
        <w:t>醫學為尤甚</w:t>
      </w:r>
      <w:r>
        <w:t>，</w:t>
      </w:r>
      <w:r>
        <w:rPr>
          <w:rFonts w:hint="eastAsia"/>
        </w:rPr>
        <w:t>是以有志醫學者</w:t>
      </w:r>
      <w:r>
        <w:t>，</w:t>
      </w:r>
      <w:r>
        <w:rPr>
          <w:rFonts w:hint="eastAsia"/>
        </w:rPr>
        <w:t>當以農軒之書為根本</w:t>
      </w:r>
      <w:r>
        <w:t>，</w:t>
      </w:r>
      <w:r>
        <w:rPr>
          <w:rFonts w:hint="eastAsia"/>
        </w:rPr>
        <w:t>《神農本經》三百六十五味</w:t>
      </w:r>
      <w:r>
        <w:t>，</w:t>
      </w:r>
      <w:r>
        <w:rPr>
          <w:rFonts w:hint="eastAsia"/>
        </w:rPr>
        <w:t>每味皆有主治之要點。其所主治者</w:t>
      </w:r>
      <w:r>
        <w:t>，</w:t>
      </w:r>
      <w:r>
        <w:rPr>
          <w:rFonts w:hint="eastAsia"/>
        </w:rPr>
        <w:t>乃其本品獨具之良能</w:t>
      </w:r>
      <w:r>
        <w:t>，</w:t>
      </w:r>
      <w:r>
        <w:rPr>
          <w:rFonts w:hint="eastAsia"/>
        </w:rPr>
        <w:t>恒有不可由氣味推測者。後</w:t>
      </w:r>
      <w:r w:rsidR="009A2EB3" w:rsidRPr="00490740">
        <w:rPr>
          <w:rFonts w:hint="eastAsia"/>
        </w:rPr>
        <w:t>世本草對</w:t>
      </w:r>
      <w:r w:rsidR="00D24630">
        <w:rPr>
          <w:rFonts w:hint="eastAsia"/>
        </w:rPr>
        <w:t>於</w:t>
      </w:r>
      <w:r w:rsidR="009A2EB3" w:rsidRPr="00490740">
        <w:rPr>
          <w:rFonts w:hint="eastAsia"/>
        </w:rPr>
        <w:t>此等處</w:t>
      </w:r>
      <w:r w:rsidR="009A2EB3">
        <w:t>，</w:t>
      </w:r>
      <w:r w:rsidR="009A2EB3" w:rsidRPr="00490740">
        <w:rPr>
          <w:rFonts w:hint="eastAsia"/>
        </w:rPr>
        <w:t>恒疑而刪去</w:t>
      </w:r>
      <w:r w:rsidR="009A2EB3">
        <w:t>，</w:t>
      </w:r>
      <w:r w:rsidR="009A2EB3" w:rsidRPr="00490740">
        <w:rPr>
          <w:rFonts w:hint="eastAsia"/>
        </w:rPr>
        <w:t>及取其藥實試之</w:t>
      </w:r>
      <w:r w:rsidR="009A2EB3">
        <w:t>，</w:t>
      </w:r>
      <w:r w:rsidR="009A2EB3" w:rsidRPr="00490740">
        <w:rPr>
          <w:rFonts w:hint="eastAsia"/>
        </w:rPr>
        <w:t>其效驗恒與經文若合符節</w:t>
      </w:r>
      <w:r w:rsidR="009A2EB3">
        <w:rPr>
          <w:rFonts w:hint="eastAsia"/>
        </w:rPr>
        <w:t>，</w:t>
      </w:r>
      <w:r w:rsidR="009A2EB3" w:rsidRPr="00490740">
        <w:rPr>
          <w:rFonts w:hint="eastAsia"/>
        </w:rPr>
        <w:t>是《本經》勝</w:t>
      </w:r>
      <w:r w:rsidR="00D24630">
        <w:rPr>
          <w:rFonts w:hint="eastAsia"/>
        </w:rPr>
        <w:t>於</w:t>
      </w:r>
      <w:r w:rsidR="009A2EB3" w:rsidRPr="00490740">
        <w:rPr>
          <w:rFonts w:hint="eastAsia"/>
        </w:rPr>
        <w:t>後世本草遠矣。至後世注《本經》者</w:t>
      </w:r>
      <w:r w:rsidR="009A2EB3">
        <w:t>，</w:t>
      </w:r>
      <w:r w:rsidR="009A2EB3" w:rsidRPr="00490740">
        <w:rPr>
          <w:rFonts w:hint="eastAsia"/>
        </w:rPr>
        <w:t>若張隱庵、葉天士、陳修園</w:t>
      </w:r>
      <w:r w:rsidR="009A2EB3">
        <w:t>，</w:t>
      </w:r>
      <w:r w:rsidR="009A2EB3" w:rsidRPr="00490740">
        <w:rPr>
          <w:rFonts w:hint="eastAsia"/>
        </w:rPr>
        <w:t>皆有新穎可取之處</w:t>
      </w:r>
      <w:r w:rsidR="009A2EB3">
        <w:t>，</w:t>
      </w:r>
      <w:r w:rsidR="009A2EB3" w:rsidRPr="00490740">
        <w:rPr>
          <w:rFonts w:hint="eastAsia"/>
        </w:rPr>
        <w:t>然皆不如徐靈胎所注《本經百種錄》之靈妙也。雖所注者僅百種</w:t>
      </w:r>
      <w:r w:rsidR="009A2EB3">
        <w:t>，</w:t>
      </w:r>
      <w:r w:rsidR="009A2EB3" w:rsidRPr="00490740">
        <w:rPr>
          <w:rFonts w:hint="eastAsia"/>
        </w:rPr>
        <w:t>而尋常日用之藥亦大約皆備。他如《本草綱目》</w:t>
      </w:r>
      <w:r w:rsidR="009A2EB3">
        <w:t>，</w:t>
      </w:r>
      <w:r w:rsidR="009A2EB3" w:rsidRPr="00490740">
        <w:rPr>
          <w:rFonts w:hint="eastAsia"/>
        </w:rPr>
        <w:t>本草原始諸書</w:t>
      </w:r>
      <w:r w:rsidR="009A2EB3">
        <w:t>，</w:t>
      </w:r>
      <w:r w:rsidR="009A2EB3" w:rsidRPr="00490740">
        <w:rPr>
          <w:rFonts w:hint="eastAsia"/>
        </w:rPr>
        <w:t>亦可參觀以廣見聞。惟本草雷氏炮製</w:t>
      </w:r>
      <w:r w:rsidR="009A2EB3">
        <w:t>，</w:t>
      </w:r>
      <w:r w:rsidR="009A2EB3" w:rsidRPr="00490740">
        <w:rPr>
          <w:rFonts w:hint="eastAsia"/>
        </w:rPr>
        <w:t>不宜涉獵</w:t>
      </w:r>
      <w:r w:rsidR="009A2EB3">
        <w:t>，</w:t>
      </w:r>
      <w:r w:rsidR="009A2EB3" w:rsidRPr="00490740">
        <w:rPr>
          <w:rFonts w:hint="eastAsia"/>
        </w:rPr>
        <w:t>因此書原</w:t>
      </w:r>
      <w:r w:rsidR="00AD7840">
        <w:rPr>
          <w:rFonts w:hint="eastAsia"/>
        </w:rPr>
        <w:t>係</w:t>
      </w:r>
      <w:r w:rsidR="009A2EB3" w:rsidRPr="00490740">
        <w:rPr>
          <w:rFonts w:hint="eastAsia"/>
        </w:rPr>
        <w:t>劉宋時雷</w:t>
      </w:r>
      <w:r w:rsidR="009A2EB3">
        <w:rPr>
          <w:rFonts w:hint="eastAsia"/>
        </w:rPr>
        <w:t>斅</w:t>
      </w:r>
      <w:r w:rsidR="009A2EB3" w:rsidRPr="00490740">
        <w:rPr>
          <w:rFonts w:hint="eastAsia"/>
        </w:rPr>
        <w:t>所著</w:t>
      </w:r>
      <w:r w:rsidR="009A2EB3">
        <w:t>，</w:t>
      </w:r>
      <w:r w:rsidR="009A2EB3" w:rsidRPr="00490740">
        <w:rPr>
          <w:rFonts w:hint="eastAsia"/>
        </w:rPr>
        <w:t>非上古雷公之書</w:t>
      </w:r>
      <w:r w:rsidR="009A2EB3">
        <w:t>，</w:t>
      </w:r>
      <w:r w:rsidR="009A2EB3" w:rsidRPr="00490740">
        <w:rPr>
          <w:rFonts w:hint="eastAsia"/>
        </w:rPr>
        <w:t>無論何藥</w:t>
      </w:r>
      <w:r w:rsidR="009A2EB3">
        <w:t>，</w:t>
      </w:r>
      <w:r w:rsidR="009A2EB3" w:rsidRPr="00490740">
        <w:rPr>
          <w:rFonts w:hint="eastAsia"/>
        </w:rPr>
        <w:t>皆炮製失其本性</w:t>
      </w:r>
      <w:r w:rsidR="009A2EB3">
        <w:t>，</w:t>
      </w:r>
      <w:r w:rsidR="009A2EB3" w:rsidRPr="00490740">
        <w:rPr>
          <w:rFonts w:hint="eastAsia"/>
        </w:rPr>
        <w:t>大為醫學之累也。至《內經》從前注者止注《素問》</w:t>
      </w:r>
      <w:r w:rsidR="009A2EB3">
        <w:t>，</w:t>
      </w:r>
      <w:r w:rsidR="009A2EB3" w:rsidRPr="00490740">
        <w:rPr>
          <w:rFonts w:hint="eastAsia"/>
        </w:rPr>
        <w:t>至清初張隱庵始將《素問》、《靈樞》皆詳細詮解</w:t>
      </w:r>
      <w:r w:rsidR="009A2EB3">
        <w:t>，</w:t>
      </w:r>
      <w:r w:rsidR="009A2EB3" w:rsidRPr="00490740">
        <w:rPr>
          <w:rFonts w:hint="eastAsia"/>
        </w:rPr>
        <w:t>較前人為優</w:t>
      </w:r>
      <w:r w:rsidR="009A2EB3">
        <w:t>，</w:t>
      </w:r>
      <w:r w:rsidR="009A2EB3" w:rsidRPr="00490740">
        <w:rPr>
          <w:rFonts w:hint="eastAsia"/>
        </w:rPr>
        <w:t>然亦多有謬處。又宜兼看徐靈胎、陳修園節選《內經》之注</w:t>
      </w:r>
      <w:r w:rsidR="00F13728">
        <w:t>（</w:t>
      </w:r>
      <w:r w:rsidR="009A2EB3" w:rsidRPr="009A2EB3">
        <w:rPr>
          <w:rFonts w:hint="eastAsia"/>
        </w:rPr>
        <w:t>此書皆在其本集中</w:t>
      </w:r>
      <w:r w:rsidR="00F13728">
        <w:t>）</w:t>
      </w:r>
      <w:r w:rsidR="009A2EB3" w:rsidRPr="00490740">
        <w:rPr>
          <w:rFonts w:hint="eastAsia"/>
        </w:rPr>
        <w:t>。至經文幽深難解之處</w:t>
      </w:r>
      <w:r w:rsidR="009A2EB3">
        <w:t>，</w:t>
      </w:r>
      <w:r w:rsidR="009A2EB3" w:rsidRPr="00490740">
        <w:rPr>
          <w:rFonts w:hint="eastAsia"/>
        </w:rPr>
        <w:t>經諸家注疏而仍難解者</w:t>
      </w:r>
      <w:r w:rsidR="009A2EB3">
        <w:t>，</w:t>
      </w:r>
      <w:r w:rsidR="009A2EB3" w:rsidRPr="00490740">
        <w:rPr>
          <w:rFonts w:hint="eastAsia"/>
        </w:rPr>
        <w:t>亦可以不求深解</w:t>
      </w:r>
      <w:r w:rsidR="009A2EB3">
        <w:t>，</w:t>
      </w:r>
      <w:r w:rsidR="009A2EB3" w:rsidRPr="00490740">
        <w:rPr>
          <w:rFonts w:hint="eastAsia"/>
        </w:rPr>
        <w:t>蓋益我神智</w:t>
      </w:r>
      <w:r w:rsidR="009A2EB3">
        <w:rPr>
          <w:rFonts w:hint="eastAsia"/>
        </w:rPr>
        <w:t>，</w:t>
      </w:r>
      <w:r w:rsidR="009A2EB3" w:rsidRPr="00490740">
        <w:rPr>
          <w:rFonts w:hint="eastAsia"/>
        </w:rPr>
        <w:t>瀹我性靈之處</w:t>
      </w:r>
      <w:r w:rsidR="009A2EB3">
        <w:t>，</w:t>
      </w:r>
      <w:r w:rsidR="009A2EB3" w:rsidRPr="00490740">
        <w:rPr>
          <w:rFonts w:hint="eastAsia"/>
        </w:rPr>
        <w:t>恒在一目了然之處也。至《脈訣》、《內經》開其始</w:t>
      </w:r>
      <w:r w:rsidR="009A2EB3">
        <w:t>，</w:t>
      </w:r>
      <w:r w:rsidR="009A2EB3" w:rsidRPr="00490740">
        <w:rPr>
          <w:rFonts w:hint="eastAsia"/>
        </w:rPr>
        <w:t>扁鵲</w:t>
      </w:r>
      <w:r w:rsidR="00F13728">
        <w:t>（</w:t>
      </w:r>
      <w:r w:rsidR="009A2EB3" w:rsidRPr="009A2EB3">
        <w:rPr>
          <w:rFonts w:hint="eastAsia"/>
        </w:rPr>
        <w:t>《難經》</w:t>
      </w:r>
      <w:r w:rsidR="00F13728">
        <w:t>）</w:t>
      </w:r>
      <w:r w:rsidR="009A2EB3" w:rsidRPr="00490740">
        <w:rPr>
          <w:rFonts w:hint="eastAsia"/>
        </w:rPr>
        <w:t>、仲景</w:t>
      </w:r>
      <w:r w:rsidR="00F13728">
        <w:t>（</w:t>
      </w:r>
      <w:r w:rsidR="009A2EB3" w:rsidRPr="009A2EB3">
        <w:rPr>
          <w:rFonts w:hint="eastAsia"/>
        </w:rPr>
        <w:t>《傷寒</w:t>
      </w:r>
      <w:r w:rsidR="009A2EB3">
        <w:rPr>
          <w:rFonts w:hint="eastAsia"/>
        </w:rPr>
        <w:t>》</w:t>
      </w:r>
      <w:r w:rsidR="009A2EB3" w:rsidRPr="009A2EB3">
        <w:rPr>
          <w:rFonts w:hint="eastAsia"/>
        </w:rPr>
        <w:t>《金</w:t>
      </w:r>
      <w:r w:rsidR="009A2EB3" w:rsidRPr="009A2EB3">
        <w:rPr>
          <w:rFonts w:hint="eastAsia"/>
        </w:rPr>
        <w:lastRenderedPageBreak/>
        <w:t>匱</w:t>
      </w:r>
      <w:r w:rsidR="009A2EB3">
        <w:rPr>
          <w:rFonts w:hint="eastAsia"/>
        </w:rPr>
        <w:t>》</w:t>
      </w:r>
      <w:r w:rsidR="00F13728">
        <w:t>）</w:t>
      </w:r>
      <w:r w:rsidR="009A2EB3" w:rsidRPr="00490740">
        <w:rPr>
          <w:rFonts w:hint="eastAsia"/>
        </w:rPr>
        <w:t>衍其緒</w:t>
      </w:r>
      <w:r w:rsidR="009A2EB3">
        <w:t>，</w:t>
      </w:r>
      <w:r w:rsidR="009A2EB3" w:rsidRPr="00490740">
        <w:rPr>
          <w:rFonts w:hint="eastAsia"/>
        </w:rPr>
        <w:t>叔和竟其委。然王氏書多穿鑿</w:t>
      </w:r>
      <w:r w:rsidR="009A2EB3">
        <w:t>，</w:t>
      </w:r>
      <w:r w:rsidR="009A2EB3" w:rsidRPr="00490740">
        <w:rPr>
          <w:rFonts w:hint="eastAsia"/>
        </w:rPr>
        <w:t>不可盡信</w:t>
      </w:r>
      <w:r w:rsidR="009A2EB3">
        <w:t>，</w:t>
      </w:r>
      <w:r w:rsidR="009A2EB3" w:rsidRPr="00490740">
        <w:rPr>
          <w:rFonts w:hint="eastAsia"/>
        </w:rPr>
        <w:t>須兼看李士材、李瀕湖、徐靈胎、陳修園諸家脈訣</w:t>
      </w:r>
      <w:r w:rsidR="009A2EB3">
        <w:t>，</w:t>
      </w:r>
      <w:r w:rsidR="009A2EB3" w:rsidRPr="00490740">
        <w:rPr>
          <w:rFonts w:hint="eastAsia"/>
        </w:rPr>
        <w:t>方能得其要領</w:t>
      </w:r>
      <w:r w:rsidR="009A2EB3">
        <w:t>，</w:t>
      </w:r>
      <w:r w:rsidR="009A2EB3" w:rsidRPr="00490740">
        <w:rPr>
          <w:rFonts w:hint="eastAsia"/>
        </w:rPr>
        <w:t>而數家之中</w:t>
      </w:r>
      <w:r w:rsidR="009A2EB3">
        <w:t>，</w:t>
      </w:r>
      <w:r w:rsidR="009A2EB3" w:rsidRPr="00490740">
        <w:rPr>
          <w:rFonts w:hint="eastAsia"/>
        </w:rPr>
        <w:t>尤以徐氏《脈訣啟悟》、《洄溪脈學》為最。至諸方書</w:t>
      </w:r>
      <w:r w:rsidR="009A2EB3">
        <w:t>，</w:t>
      </w:r>
      <w:r w:rsidR="009A2EB3" w:rsidRPr="00490740">
        <w:rPr>
          <w:rFonts w:hint="eastAsia"/>
        </w:rPr>
        <w:t>《傷寒論》、《金匱》尚矣。然亦有不可盡信處</w:t>
      </w:r>
      <w:r w:rsidR="00F13728">
        <w:t>（</w:t>
      </w:r>
      <w:r w:rsidR="009A2EB3" w:rsidRPr="009A2EB3">
        <w:rPr>
          <w:rFonts w:hint="eastAsia"/>
        </w:rPr>
        <w:t>拙著書中</w:t>
      </w:r>
      <w:r w:rsidR="009A2EB3">
        <w:t>，</w:t>
      </w:r>
      <w:r w:rsidR="009A2EB3" w:rsidRPr="009A2EB3">
        <w:rPr>
          <w:rFonts w:hint="eastAsia"/>
        </w:rPr>
        <w:t>曾確為指明</w:t>
      </w:r>
      <w:r w:rsidR="009A2EB3">
        <w:t>，</w:t>
      </w:r>
      <w:r w:rsidR="009A2EB3" w:rsidRPr="009A2EB3">
        <w:rPr>
          <w:rFonts w:hint="eastAsia"/>
        </w:rPr>
        <w:t>茲不贅</w:t>
      </w:r>
      <w:r w:rsidR="00F13728">
        <w:t>）</w:t>
      </w:r>
      <w:r w:rsidR="009A2EB3">
        <w:t>，</w:t>
      </w:r>
      <w:r w:rsidR="009A2EB3" w:rsidRPr="00490740">
        <w:rPr>
          <w:rFonts w:hint="eastAsia"/>
        </w:rPr>
        <w:t>蓋年遠代湮</w:t>
      </w:r>
      <w:r w:rsidR="009A2EB3">
        <w:t>，</w:t>
      </w:r>
      <w:r w:rsidR="009A2EB3" w:rsidRPr="00490740">
        <w:rPr>
          <w:rFonts w:hint="eastAsia"/>
        </w:rPr>
        <w:t>中有差訛也。他如</w:t>
      </w:r>
      <w:r w:rsidR="009A2EB3">
        <w:rPr>
          <w:rFonts w:hint="eastAsia"/>
        </w:rPr>
        <w:t>︽千</w:t>
      </w:r>
      <w:r w:rsidR="009A2EB3" w:rsidRPr="00490740">
        <w:rPr>
          <w:rFonts w:hint="eastAsia"/>
        </w:rPr>
        <w:t>金》、《外</w:t>
      </w:r>
      <w:r w:rsidR="002F5F70">
        <w:rPr>
          <w:rFonts w:hint="eastAsia"/>
        </w:rPr>
        <w:t>臺</w:t>
      </w:r>
      <w:r w:rsidR="009A2EB3" w:rsidRPr="00490740">
        <w:rPr>
          <w:rFonts w:hint="eastAsia"/>
        </w:rPr>
        <w:t>》皆可取</w:t>
      </w:r>
      <w:r w:rsidR="009A2EB3">
        <w:t>，</w:t>
      </w:r>
      <w:r w:rsidR="009A2EB3" w:rsidRPr="00490740">
        <w:rPr>
          <w:rFonts w:hint="eastAsia"/>
        </w:rPr>
        <w:t>而《千金》之制方</w:t>
      </w:r>
      <w:r w:rsidR="009A2EB3">
        <w:t>，</w:t>
      </w:r>
      <w:r w:rsidR="009A2EB3" w:rsidRPr="00490740">
        <w:rPr>
          <w:rFonts w:hint="eastAsia"/>
        </w:rPr>
        <w:t>有甚奇特處</w:t>
      </w:r>
      <w:r w:rsidR="009A2EB3">
        <w:t>，</w:t>
      </w:r>
      <w:r w:rsidR="009A2EB3" w:rsidRPr="00490740">
        <w:rPr>
          <w:rFonts w:hint="eastAsia"/>
        </w:rPr>
        <w:t>可法也。漢、唐而後</w:t>
      </w:r>
      <w:r w:rsidR="009A2EB3">
        <w:t>，</w:t>
      </w:r>
      <w:r w:rsidR="009A2EB3" w:rsidRPr="00490740">
        <w:rPr>
          <w:rFonts w:hint="eastAsia"/>
        </w:rPr>
        <w:t>諸家著作</w:t>
      </w:r>
      <w:r w:rsidR="009A2EB3">
        <w:t>，</w:t>
      </w:r>
      <w:r w:rsidR="009A2EB3" w:rsidRPr="00490740">
        <w:rPr>
          <w:rFonts w:hint="eastAsia"/>
        </w:rPr>
        <w:t>無甚可取</w:t>
      </w:r>
      <w:r w:rsidR="009A2EB3">
        <w:t>，</w:t>
      </w:r>
      <w:r w:rsidR="009A2EB3" w:rsidRPr="00490740">
        <w:rPr>
          <w:rFonts w:hint="eastAsia"/>
        </w:rPr>
        <w:t>迨至張、劉</w:t>
      </w:r>
      <w:r w:rsidR="009A2EB3">
        <w:rPr>
          <w:rFonts w:hint="eastAsia"/>
        </w:rPr>
        <w:t>、</w:t>
      </w:r>
      <w:r w:rsidR="009A2EB3" w:rsidRPr="00490740">
        <w:rPr>
          <w:rFonts w:hint="eastAsia"/>
        </w:rPr>
        <w:t>李、朱四家出</w:t>
      </w:r>
      <w:r w:rsidR="009A2EB3">
        <w:t>，</w:t>
      </w:r>
      <w:r w:rsidR="009A2EB3" w:rsidRPr="00490740">
        <w:rPr>
          <w:rFonts w:hint="eastAsia"/>
        </w:rPr>
        <w:t>所謂宋、元、明四大家也。而細閱其書</w:t>
      </w:r>
      <w:r w:rsidR="009A2EB3">
        <w:t>，</w:t>
      </w:r>
      <w:r w:rsidR="009A2EB3" w:rsidRPr="00490740">
        <w:rPr>
          <w:rFonts w:hint="eastAsia"/>
        </w:rPr>
        <w:t>仍未能盡愜人意</w:t>
      </w:r>
      <w:r w:rsidR="009A2EB3">
        <w:t>，</w:t>
      </w:r>
      <w:r w:rsidR="009A2EB3" w:rsidRPr="00490740">
        <w:rPr>
          <w:rFonts w:hint="eastAsia"/>
        </w:rPr>
        <w:t>如子和重用汗、吐、下三法</w:t>
      </w:r>
      <w:r w:rsidR="009A2EB3">
        <w:t>，</w:t>
      </w:r>
      <w:r w:rsidR="009A2EB3" w:rsidRPr="00490740">
        <w:rPr>
          <w:rFonts w:hint="eastAsia"/>
        </w:rPr>
        <w:t>可謂有膽有識</w:t>
      </w:r>
      <w:r w:rsidR="009A2EB3">
        <w:t>，</w:t>
      </w:r>
      <w:r w:rsidR="009A2EB3" w:rsidRPr="00490740">
        <w:rPr>
          <w:rFonts w:hint="eastAsia"/>
        </w:rPr>
        <w:t>而</w:t>
      </w:r>
      <w:r w:rsidR="00D24630">
        <w:rPr>
          <w:rFonts w:hint="eastAsia"/>
        </w:rPr>
        <w:t>於</w:t>
      </w:r>
      <w:r w:rsidR="009A2EB3" w:rsidRPr="00490740">
        <w:rPr>
          <w:rFonts w:hint="eastAsia"/>
        </w:rPr>
        <w:t>扶正以勝邪之理</w:t>
      </w:r>
      <w:r w:rsidR="009A2EB3">
        <w:t>，</w:t>
      </w:r>
      <w:r w:rsidR="009A2EB3" w:rsidRPr="00490740">
        <w:rPr>
          <w:rFonts w:hint="eastAsia"/>
        </w:rPr>
        <w:t>猶欠發揮</w:t>
      </w:r>
      <w:r w:rsidR="009A2EB3">
        <w:t>；</w:t>
      </w:r>
      <w:r w:rsidR="009A2EB3" w:rsidRPr="00490740">
        <w:rPr>
          <w:rFonts w:hint="eastAsia"/>
        </w:rPr>
        <w:t>東垣善理脾胃</w:t>
      </w:r>
      <w:r w:rsidR="009A2EB3">
        <w:t>，</w:t>
      </w:r>
      <w:r w:rsidR="009A2EB3" w:rsidRPr="00490740">
        <w:rPr>
          <w:rFonts w:hint="eastAsia"/>
        </w:rPr>
        <w:t>然知脾多陽虛</w:t>
      </w:r>
      <w:r w:rsidR="009A2EB3">
        <w:t>，</w:t>
      </w:r>
      <w:r w:rsidR="009A2EB3" w:rsidRPr="00490740">
        <w:rPr>
          <w:rFonts w:hint="eastAsia"/>
        </w:rPr>
        <w:t>而不知胃多陰虛</w:t>
      </w:r>
      <w:r w:rsidR="009A2EB3">
        <w:t>，</w:t>
      </w:r>
      <w:r w:rsidR="009A2EB3" w:rsidRPr="00490740">
        <w:rPr>
          <w:rFonts w:hint="eastAsia"/>
        </w:rPr>
        <w:t>且止知升脾</w:t>
      </w:r>
      <w:r w:rsidR="009A2EB3">
        <w:t>，</w:t>
      </w:r>
      <w:r w:rsidR="009A2EB3" w:rsidRPr="00490740">
        <w:rPr>
          <w:rFonts w:hint="eastAsia"/>
        </w:rPr>
        <w:t>而不知降胃</w:t>
      </w:r>
      <w:r w:rsidR="009A2EB3">
        <w:t>；</w:t>
      </w:r>
      <w:r w:rsidR="009A2EB3" w:rsidRPr="00490740">
        <w:rPr>
          <w:rFonts w:hint="eastAsia"/>
        </w:rPr>
        <w:t>丹溪注重滋陰</w:t>
      </w:r>
      <w:r w:rsidR="009A2EB3">
        <w:t>，</w:t>
      </w:r>
      <w:r w:rsidR="009A2EB3" w:rsidRPr="00490740">
        <w:rPr>
          <w:rFonts w:hint="eastAsia"/>
        </w:rPr>
        <w:t>喜用熟地龜板、知、柏諸藥</w:t>
      </w:r>
      <w:r w:rsidR="009A2EB3">
        <w:t>，</w:t>
      </w:r>
      <w:r w:rsidR="009A2EB3" w:rsidRPr="00490740">
        <w:rPr>
          <w:rFonts w:hint="eastAsia"/>
        </w:rPr>
        <w:t>果</w:t>
      </w:r>
      <w:r w:rsidR="00AD7840">
        <w:rPr>
          <w:rFonts w:hint="eastAsia"/>
        </w:rPr>
        <w:t>係</w:t>
      </w:r>
      <w:r w:rsidR="009A2EB3" w:rsidRPr="00490740">
        <w:rPr>
          <w:rFonts w:hint="eastAsia"/>
        </w:rPr>
        <w:t>陽火偏勝</w:t>
      </w:r>
      <w:r w:rsidR="009A2EB3">
        <w:t>，</w:t>
      </w:r>
      <w:r w:rsidR="009A2EB3" w:rsidRPr="00490740">
        <w:rPr>
          <w:rFonts w:hint="eastAsia"/>
        </w:rPr>
        <w:t>鑠其真陰</w:t>
      </w:r>
      <w:r w:rsidR="009A2EB3">
        <w:t>，</w:t>
      </w:r>
      <w:r w:rsidR="009A2EB3" w:rsidRPr="00490740">
        <w:rPr>
          <w:rFonts w:hint="eastAsia"/>
        </w:rPr>
        <w:t>致不足者用之</w:t>
      </w:r>
      <w:r w:rsidR="009A2EB3">
        <w:t>，</w:t>
      </w:r>
      <w:r w:rsidR="009A2EB3" w:rsidRPr="00490740">
        <w:rPr>
          <w:rFonts w:hint="eastAsia"/>
        </w:rPr>
        <w:t>恒多效驗。若非陽有餘而陰實不足</w:t>
      </w:r>
      <w:r w:rsidR="009A2EB3">
        <w:t>，</w:t>
      </w:r>
      <w:r w:rsidR="009A2EB3" w:rsidRPr="00490740">
        <w:rPr>
          <w:rFonts w:hint="eastAsia"/>
        </w:rPr>
        <w:t>其方斷不可用</w:t>
      </w:r>
      <w:r w:rsidR="009A2EB3">
        <w:rPr>
          <w:rFonts w:hint="eastAsia"/>
        </w:rPr>
        <w:t>，</w:t>
      </w:r>
      <w:r w:rsidR="009A2EB3" w:rsidRPr="00490740">
        <w:rPr>
          <w:rFonts w:hint="eastAsia"/>
        </w:rPr>
        <w:t>當調其脾胃</w:t>
      </w:r>
      <w:r w:rsidR="009A2EB3">
        <w:t>，</w:t>
      </w:r>
      <w:r w:rsidR="009A2EB3" w:rsidRPr="00490740">
        <w:rPr>
          <w:rFonts w:hint="eastAsia"/>
        </w:rPr>
        <w:t>俾多進飲食</w:t>
      </w:r>
      <w:r w:rsidR="009A2EB3">
        <w:t>，</w:t>
      </w:r>
      <w:r w:rsidR="009A2EB3" w:rsidRPr="00490740">
        <w:rPr>
          <w:rFonts w:hint="eastAsia"/>
        </w:rPr>
        <w:t>自能生津養血</w:t>
      </w:r>
      <w:r w:rsidR="009A2EB3">
        <w:t>，</w:t>
      </w:r>
      <w:r w:rsidR="009A2EB3" w:rsidRPr="00490740">
        <w:rPr>
          <w:rFonts w:hint="eastAsia"/>
        </w:rPr>
        <w:t>而真陰自足也。至河間主火立論</w:t>
      </w:r>
      <w:r w:rsidR="009A2EB3">
        <w:t>，</w:t>
      </w:r>
      <w:r w:rsidR="009A2EB3" w:rsidRPr="00490740">
        <w:rPr>
          <w:rFonts w:hint="eastAsia"/>
        </w:rPr>
        <w:t>亦或間有偏欹</w:t>
      </w:r>
      <w:r w:rsidR="009A2EB3">
        <w:t>，</w:t>
      </w:r>
      <w:r w:rsidR="009A2EB3" w:rsidRPr="00490740">
        <w:rPr>
          <w:rFonts w:hint="eastAsia"/>
        </w:rPr>
        <w:t>而以辛涼治外感</w:t>
      </w:r>
      <w:r w:rsidR="009A2EB3">
        <w:t>，</w:t>
      </w:r>
      <w:r w:rsidR="009A2EB3" w:rsidRPr="00490740">
        <w:rPr>
          <w:rFonts w:hint="eastAsia"/>
        </w:rPr>
        <w:t>實為後世治溫者開不二法門</w:t>
      </w:r>
      <w:r w:rsidR="009A2EB3">
        <w:t>，</w:t>
      </w:r>
      <w:r w:rsidR="009A2EB3" w:rsidRPr="009A2EB3">
        <w:rPr>
          <w:rFonts w:hint="eastAsia"/>
        </w:rPr>
        <w:t>可崇拜也。至明季南昌喻氏出</w:t>
      </w:r>
      <w:r w:rsidR="009A2EB3">
        <w:t>，</w:t>
      </w:r>
      <w:r w:rsidR="009A2EB3" w:rsidRPr="009A2EB3">
        <w:rPr>
          <w:rFonts w:hint="eastAsia"/>
        </w:rPr>
        <w:t>本源《內經》</w:t>
      </w:r>
      <w:r w:rsidR="009A2EB3">
        <w:t>，</w:t>
      </w:r>
      <w:r w:rsidR="009A2EB3" w:rsidRPr="009A2EB3">
        <w:rPr>
          <w:rFonts w:hint="eastAsia"/>
        </w:rPr>
        <w:t>率由仲景</w:t>
      </w:r>
      <w:r w:rsidR="009A2EB3">
        <w:t>，</w:t>
      </w:r>
      <w:r w:rsidR="009A2EB3" w:rsidRPr="009A2EB3">
        <w:rPr>
          <w:rFonts w:hint="eastAsia"/>
        </w:rPr>
        <w:t>生平著作</w:t>
      </w:r>
      <w:r w:rsidR="009A2EB3">
        <w:t>，</w:t>
      </w:r>
      <w:r w:rsidR="009A2EB3" w:rsidRPr="009A2EB3">
        <w:rPr>
          <w:rFonts w:hint="eastAsia"/>
        </w:rPr>
        <w:t>大致純粹</w:t>
      </w:r>
      <w:r w:rsidR="009A2EB3">
        <w:t>，</w:t>
      </w:r>
      <w:r w:rsidR="009A2EB3" w:rsidRPr="009A2EB3">
        <w:rPr>
          <w:rFonts w:hint="eastAsia"/>
        </w:rPr>
        <w:t>而其《寓意草》二卷</w:t>
      </w:r>
      <w:r w:rsidR="009A2EB3">
        <w:t>，</w:t>
      </w:r>
      <w:r w:rsidR="009A2EB3" w:rsidRPr="009A2EB3">
        <w:rPr>
          <w:rFonts w:hint="eastAsia"/>
        </w:rPr>
        <w:t>及《尚論篇》中真武、大小青龍諸湯後之論</w:t>
      </w:r>
      <w:r w:rsidR="009A2EB3">
        <w:t>，</w:t>
      </w:r>
      <w:r w:rsidR="009A2EB3" w:rsidRPr="009A2EB3">
        <w:rPr>
          <w:rFonts w:hint="eastAsia"/>
        </w:rPr>
        <w:t>尤愚所生平快讀者也。此外徐氏《洄溪醫案》亦甚佳</w:t>
      </w:r>
      <w:r w:rsidR="009A2EB3">
        <w:t>，</w:t>
      </w:r>
      <w:r w:rsidR="009A2EB3" w:rsidRPr="009A2EB3">
        <w:rPr>
          <w:rFonts w:hint="eastAsia"/>
        </w:rPr>
        <w:t>愚遵用其法</w:t>
      </w:r>
      <w:r w:rsidR="009A2EB3">
        <w:t>，</w:t>
      </w:r>
      <w:r w:rsidR="009A2EB3" w:rsidRPr="009A2EB3">
        <w:rPr>
          <w:rFonts w:hint="eastAsia"/>
        </w:rPr>
        <w:t>恒多獲效。至若陳修園、黃坤載二家</w:t>
      </w:r>
      <w:r w:rsidR="009A2EB3">
        <w:t>，</w:t>
      </w:r>
      <w:r w:rsidR="009A2EB3" w:rsidRPr="009A2EB3">
        <w:rPr>
          <w:rFonts w:hint="eastAsia"/>
        </w:rPr>
        <w:t>用藥恒偏</w:t>
      </w:r>
      <w:r w:rsidR="00D24630">
        <w:rPr>
          <w:rFonts w:hint="eastAsia"/>
        </w:rPr>
        <w:t>於</w:t>
      </w:r>
      <w:r w:rsidR="009A2EB3" w:rsidRPr="009A2EB3">
        <w:rPr>
          <w:rFonts w:hint="eastAsia"/>
        </w:rPr>
        <w:t>熱</w:t>
      </w:r>
      <w:r w:rsidR="009A2EB3">
        <w:t>，</w:t>
      </w:r>
      <w:r w:rsidR="009A2EB3" w:rsidRPr="009A2EB3">
        <w:rPr>
          <w:rFonts w:hint="eastAsia"/>
        </w:rPr>
        <w:t>然其義論精到處</w:t>
      </w:r>
      <w:r w:rsidR="009A2EB3">
        <w:t>，</w:t>
      </w:r>
      <w:r w:rsidR="009A2EB3" w:rsidRPr="009A2EB3">
        <w:rPr>
          <w:rFonts w:hint="eastAsia"/>
        </w:rPr>
        <w:t>亦多可</w:t>
      </w:r>
      <w:r w:rsidR="00E514AF">
        <w:rPr>
          <w:rFonts w:hint="eastAsia"/>
        </w:rPr>
        <w:t>採</w:t>
      </w:r>
      <w:r w:rsidR="009A2EB3" w:rsidRPr="009A2EB3">
        <w:rPr>
          <w:rFonts w:hint="eastAsia"/>
        </w:rPr>
        <w:t>取</w:t>
      </w:r>
      <w:r w:rsidR="009A2EB3">
        <w:rPr>
          <w:rFonts w:hint="eastAsia"/>
        </w:rPr>
        <w:t>，</w:t>
      </w:r>
      <w:r w:rsidR="009A2EB3" w:rsidRPr="009A2EB3">
        <w:rPr>
          <w:rFonts w:hint="eastAsia"/>
        </w:rPr>
        <w:t>而黃氏肝脾宜升</w:t>
      </w:r>
      <w:r w:rsidR="009A2EB3">
        <w:t>，</w:t>
      </w:r>
      <w:r w:rsidR="009A2EB3" w:rsidRPr="009A2EB3">
        <w:rPr>
          <w:rFonts w:hint="eastAsia"/>
        </w:rPr>
        <w:t>膽胃宜降之論</w:t>
      </w:r>
      <w:r w:rsidR="00F13728">
        <w:t>（</w:t>
      </w:r>
      <w:r w:rsidR="009A2EB3" w:rsidRPr="009A2EB3">
        <w:rPr>
          <w:rFonts w:hint="eastAsia"/>
        </w:rPr>
        <w:t>在其本草半夏、乾薑之下</w:t>
      </w:r>
      <w:r w:rsidR="00F13728">
        <w:t>）</w:t>
      </w:r>
      <w:r w:rsidR="009A2EB3" w:rsidRPr="009A2EB3">
        <w:rPr>
          <w:rFonts w:hint="eastAsia"/>
        </w:rPr>
        <w:t>尤為的確。後此則唐氏容川又為表表傑出</w:t>
      </w:r>
      <w:r w:rsidR="009A2EB3">
        <w:t>，</w:t>
      </w:r>
      <w:r w:rsidR="009A2EB3" w:rsidRPr="009A2EB3">
        <w:rPr>
          <w:rFonts w:hint="eastAsia"/>
        </w:rPr>
        <w:t>其發明三焦之體質</w:t>
      </w:r>
      <w:r w:rsidR="009A2EB3">
        <w:t>，</w:t>
      </w:r>
      <w:r w:rsidR="009A2EB3" w:rsidRPr="009A2EB3">
        <w:rPr>
          <w:rFonts w:hint="eastAsia"/>
        </w:rPr>
        <w:t>及其功用</w:t>
      </w:r>
      <w:r w:rsidR="009A2EB3">
        <w:t>，</w:t>
      </w:r>
      <w:r w:rsidR="009A2EB3" w:rsidRPr="009A2EB3">
        <w:rPr>
          <w:rFonts w:hint="eastAsia"/>
        </w:rPr>
        <w:t>誠突過唐、宋也。上所論者</w:t>
      </w:r>
      <w:r w:rsidR="009A2EB3">
        <w:t>，</w:t>
      </w:r>
      <w:r w:rsidR="009A2EB3" w:rsidRPr="009A2EB3">
        <w:rPr>
          <w:rFonts w:hint="eastAsia"/>
        </w:rPr>
        <w:t>管見如此</w:t>
      </w:r>
      <w:r w:rsidR="009A2EB3">
        <w:t>，</w:t>
      </w:r>
      <w:r w:rsidR="009A2EB3" w:rsidRPr="009A2EB3">
        <w:rPr>
          <w:rFonts w:hint="eastAsia"/>
        </w:rPr>
        <w:t>未知尊意</w:t>
      </w:r>
      <w:r w:rsidR="009A2EB3" w:rsidRPr="009A2EB3">
        <w:rPr>
          <w:rFonts w:hint="eastAsia"/>
        </w:rPr>
        <w:lastRenderedPageBreak/>
        <w:t>以為何如</w:t>
      </w:r>
      <w:r w:rsidR="009A2EB3">
        <w:t>？</w:t>
      </w:r>
      <w:r w:rsidR="009A2EB3" w:rsidRPr="009A2EB3">
        <w:rPr>
          <w:rFonts w:hint="eastAsia"/>
        </w:rPr>
        <w:t>未知質諸眾大雅以為何如</w:t>
      </w:r>
      <w:r w:rsidR="009A2EB3">
        <w:t>？</w:t>
      </w:r>
      <w:r w:rsidR="009A2EB3" w:rsidRPr="009A2EB3">
        <w:rPr>
          <w:rFonts w:hint="eastAsia"/>
        </w:rPr>
        <w:t>特是事貴師古</w:t>
      </w:r>
      <w:r w:rsidR="009A2EB3">
        <w:t>，</w:t>
      </w:r>
      <w:r w:rsidR="009A2EB3" w:rsidRPr="009A2EB3">
        <w:rPr>
          <w:rFonts w:hint="eastAsia"/>
        </w:rPr>
        <w:t>尤貴與古為新</w:t>
      </w:r>
      <w:r w:rsidR="009A2EB3">
        <w:t>，</w:t>
      </w:r>
      <w:r w:rsidR="009A2EB3" w:rsidRPr="009A2EB3">
        <w:rPr>
          <w:rFonts w:hint="eastAsia"/>
        </w:rPr>
        <w:t>方能使醫學日有進步。愚願有志學醫者</w:t>
      </w:r>
      <w:r w:rsidR="009A2EB3">
        <w:t>，</w:t>
      </w:r>
      <w:r w:rsidR="009A2EB3" w:rsidRPr="009A2EB3">
        <w:rPr>
          <w:rFonts w:hint="eastAsia"/>
        </w:rPr>
        <w:t>既</w:t>
      </w:r>
      <w:r w:rsidR="00D24630">
        <w:rPr>
          <w:rFonts w:hint="eastAsia"/>
        </w:rPr>
        <w:t>於</w:t>
      </w:r>
      <w:r w:rsidR="009A2EB3" w:rsidRPr="009A2EB3">
        <w:rPr>
          <w:rFonts w:hint="eastAsia"/>
        </w:rPr>
        <w:t>古人著作精心研究</w:t>
      </w:r>
      <w:r w:rsidR="009A2EB3">
        <w:t>，</w:t>
      </w:r>
      <w:r w:rsidR="009A2EB3" w:rsidRPr="009A2EB3">
        <w:rPr>
          <w:rFonts w:hint="eastAsia"/>
        </w:rPr>
        <w:t>更當舉古人著作而擴充之</w:t>
      </w:r>
      <w:r w:rsidR="009A2EB3">
        <w:t>，</w:t>
      </w:r>
      <w:r w:rsidR="009A2EB3" w:rsidRPr="009A2EB3">
        <w:rPr>
          <w:rFonts w:hint="eastAsia"/>
        </w:rPr>
        <w:t>引申觸長之</w:t>
      </w:r>
      <w:r w:rsidR="009A2EB3">
        <w:t>，</w:t>
      </w:r>
      <w:r w:rsidR="009A2EB3" w:rsidRPr="009A2EB3">
        <w:rPr>
          <w:rFonts w:hint="eastAsia"/>
        </w:rPr>
        <w:t>使古人可作應歎謂後生可畏</w:t>
      </w:r>
      <w:r w:rsidR="009A2EB3">
        <w:t>，</w:t>
      </w:r>
      <w:r w:rsidR="009A2EB3" w:rsidRPr="009A2EB3">
        <w:rPr>
          <w:rFonts w:hint="eastAsia"/>
        </w:rPr>
        <w:t>然後可為醫學嫡派之真種子</w:t>
      </w:r>
      <w:r w:rsidR="009A2EB3">
        <w:t>，</w:t>
      </w:r>
      <w:r w:rsidR="009A2EB3" w:rsidRPr="009A2EB3">
        <w:rPr>
          <w:rFonts w:hint="eastAsia"/>
        </w:rPr>
        <w:t>而遠紹農軒之傳也。此敬</w:t>
      </w:r>
      <w:r w:rsidR="009A2EB3">
        <w:rPr>
          <w:rFonts w:hint="eastAsia"/>
        </w:rPr>
        <w:t>復</w:t>
      </w:r>
      <w:r w:rsidR="009A2EB3" w:rsidRPr="009A2EB3">
        <w:rPr>
          <w:rFonts w:hint="eastAsia"/>
        </w:rPr>
        <w:t>。</w:t>
      </w:r>
    </w:p>
    <w:p w:rsidR="009A2EB3" w:rsidRDefault="009A2EB3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9A2EB3" w:rsidRDefault="009A2EB3" w:rsidP="00657751">
      <w:pPr>
        <w:pStyle w:val="1b"/>
      </w:pPr>
      <w:bookmarkStart w:id="1534" w:name="_Toc7561653"/>
      <w:r>
        <w:rPr>
          <w:rFonts w:hint="eastAsia"/>
        </w:rPr>
        <w:lastRenderedPageBreak/>
        <w:t>答周小農問魚肚</w:t>
      </w:r>
      <w:bookmarkEnd w:id="1534"/>
    </w:p>
    <w:p w:rsidR="003622F4" w:rsidRDefault="009A2EB3" w:rsidP="009A2EB3">
      <w:pPr>
        <w:pStyle w:val="2f5"/>
        <w:ind w:firstLine="712"/>
      </w:pPr>
      <w:r>
        <w:rPr>
          <w:rFonts w:hint="eastAsia"/>
        </w:rPr>
        <w:t>前蒙問奉天之魚肚</w:t>
      </w:r>
      <w:r>
        <w:t>，</w:t>
      </w:r>
      <w:r>
        <w:rPr>
          <w:rFonts w:hint="eastAsia"/>
        </w:rPr>
        <w:t>出</w:t>
      </w:r>
      <w:r w:rsidR="00D24630">
        <w:rPr>
          <w:rFonts w:hint="eastAsia"/>
        </w:rPr>
        <w:t>於</w:t>
      </w:r>
      <w:r>
        <w:rPr>
          <w:rFonts w:hint="eastAsia"/>
        </w:rPr>
        <w:t>何魚</w:t>
      </w:r>
      <w:r>
        <w:t>，</w:t>
      </w:r>
      <w:r>
        <w:rPr>
          <w:rFonts w:hint="eastAsia"/>
        </w:rPr>
        <w:t>即作魚肚之法。今特即所知者略為陳之。按魚肚色黃</w:t>
      </w:r>
      <w:r>
        <w:t>，</w:t>
      </w:r>
      <w:r>
        <w:rPr>
          <w:rFonts w:hint="eastAsia"/>
        </w:rPr>
        <w:t>故名黃魚肚</w:t>
      </w:r>
      <w:r>
        <w:t>，</w:t>
      </w:r>
      <w:r>
        <w:rPr>
          <w:rFonts w:hint="eastAsia"/>
        </w:rPr>
        <w:t>非出自鰉魚也。肴品中之魚骨</w:t>
      </w:r>
      <w:r>
        <w:t>，</w:t>
      </w:r>
      <w:r>
        <w:rPr>
          <w:rFonts w:hint="eastAsia"/>
        </w:rPr>
        <w:t>出自鰉魚</w:t>
      </w:r>
      <w:r>
        <w:t>，</w:t>
      </w:r>
      <w:r>
        <w:rPr>
          <w:rFonts w:hint="eastAsia"/>
        </w:rPr>
        <w:t>而不出魚肚。出魚肚之魚</w:t>
      </w:r>
      <w:r>
        <w:t>，</w:t>
      </w:r>
      <w:r>
        <w:rPr>
          <w:rFonts w:hint="eastAsia"/>
        </w:rPr>
        <w:t>奉天謂之鱸</w:t>
      </w:r>
      <w:r>
        <w:t>，</w:t>
      </w:r>
      <w:r>
        <w:rPr>
          <w:rFonts w:hint="eastAsia"/>
        </w:rPr>
        <w:t>以其巨口細鱗狀如松花江之鱸也。至敝邑海中亦出魚肚</w:t>
      </w:r>
      <w:r>
        <w:t>，</w:t>
      </w:r>
      <w:r>
        <w:rPr>
          <w:rFonts w:hint="eastAsia"/>
        </w:rPr>
        <w:t>其魚如鯽大十餘斤</w:t>
      </w:r>
      <w:r>
        <w:t>，</w:t>
      </w:r>
      <w:r>
        <w:rPr>
          <w:rFonts w:hint="eastAsia"/>
        </w:rPr>
        <w:t>俗呼為大魚。魚肚乃其胞也。其性溫而滋陰</w:t>
      </w:r>
      <w:r>
        <w:t>，</w:t>
      </w:r>
      <w:r>
        <w:rPr>
          <w:rFonts w:hint="eastAsia"/>
        </w:rPr>
        <w:t>為補腎良藥。余用《內經》四烏賊骨</w:t>
      </w:r>
      <w:r>
        <w:t>一</w:t>
      </w:r>
      <w:r>
        <w:rPr>
          <w:rFonts w:hint="eastAsia"/>
        </w:rPr>
        <w:t>茹蘆丸</w:t>
      </w:r>
      <w:r>
        <w:t>，</w:t>
      </w:r>
      <w:r>
        <w:rPr>
          <w:rFonts w:hint="eastAsia"/>
        </w:rPr>
        <w:t>恒用魚肚加</w:t>
      </w:r>
      <w:r w:rsidR="00D24630">
        <w:rPr>
          <w:rFonts w:hint="eastAsia"/>
        </w:rPr>
        <w:t>於</w:t>
      </w:r>
      <w:r>
        <w:rPr>
          <w:rFonts w:hint="eastAsia"/>
        </w:rPr>
        <w:t>其中</w:t>
      </w:r>
      <w:r>
        <w:t>，</w:t>
      </w:r>
      <w:r>
        <w:rPr>
          <w:rFonts w:hint="eastAsia"/>
        </w:rPr>
        <w:t>以代送丸藥之鮑魚湯。入藥時</w:t>
      </w:r>
      <w:r>
        <w:t>，</w:t>
      </w:r>
      <w:r>
        <w:rPr>
          <w:rFonts w:hint="eastAsia"/>
        </w:rPr>
        <w:t>可用蛤粉炒至發起</w:t>
      </w:r>
      <w:r>
        <w:t>，</w:t>
      </w:r>
      <w:r>
        <w:rPr>
          <w:rFonts w:hint="eastAsia"/>
        </w:rPr>
        <w:t>即易軋細。若作食品</w:t>
      </w:r>
      <w:r>
        <w:t>，</w:t>
      </w:r>
      <w:r>
        <w:rPr>
          <w:rFonts w:hint="eastAsia"/>
        </w:rPr>
        <w:t>宜用香油炸至發起</w:t>
      </w:r>
      <w:r>
        <w:t>，</w:t>
      </w:r>
      <w:r>
        <w:rPr>
          <w:rFonts w:hint="eastAsia"/>
        </w:rPr>
        <w:t>再置涼水中</w:t>
      </w:r>
      <w:r>
        <w:t>，</w:t>
      </w:r>
      <w:r>
        <w:rPr>
          <w:rFonts w:hint="eastAsia"/>
        </w:rPr>
        <w:t>浸至柔軟用之。</w:t>
      </w:r>
    </w:p>
    <w:p w:rsidR="00131E2E" w:rsidRDefault="00131E2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15338" w:rsidRDefault="00131E2E" w:rsidP="00657751">
      <w:pPr>
        <w:pStyle w:val="1b"/>
      </w:pPr>
      <w:bookmarkStart w:id="1535" w:name="_Toc7561654"/>
      <w:r>
        <w:rPr>
          <w:rFonts w:hint="eastAsia"/>
        </w:rPr>
        <w:lastRenderedPageBreak/>
        <w:t>復汪</w:t>
      </w:r>
      <w:r w:rsidR="00715338">
        <w:rPr>
          <w:rFonts w:hint="eastAsia"/>
        </w:rPr>
        <w:t>景文書</w:t>
      </w:r>
      <w:bookmarkEnd w:id="1535"/>
    </w:p>
    <w:p w:rsidR="000A796B" w:rsidRDefault="00715338" w:rsidP="000A796B">
      <w:pPr>
        <w:pStyle w:val="2f5"/>
        <w:ind w:firstLine="712"/>
      </w:pPr>
      <w:r>
        <w:rPr>
          <w:rFonts w:hint="eastAsia"/>
        </w:rPr>
        <w:t>凡癥瘕結</w:t>
      </w:r>
      <w:r w:rsidR="00D24630">
        <w:rPr>
          <w:rFonts w:hint="eastAsia"/>
        </w:rPr>
        <w:t>於</w:t>
      </w:r>
      <w:r>
        <w:rPr>
          <w:rFonts w:hint="eastAsia"/>
        </w:rPr>
        <w:t>少腹</w:t>
      </w:r>
      <w:r>
        <w:t>，</w:t>
      </w:r>
      <w:r>
        <w:rPr>
          <w:rFonts w:hint="eastAsia"/>
        </w:rPr>
        <w:t>多妨生育。令正癥瘕結</w:t>
      </w:r>
      <w:r w:rsidR="00D24630">
        <w:rPr>
          <w:rFonts w:hint="eastAsia"/>
        </w:rPr>
        <w:t>於</w:t>
      </w:r>
      <w:r>
        <w:rPr>
          <w:rFonts w:hint="eastAsia"/>
        </w:rPr>
        <w:t>少腹</w:t>
      </w:r>
      <w:r>
        <w:t>，</w:t>
      </w:r>
      <w:r>
        <w:rPr>
          <w:rFonts w:hint="eastAsia"/>
        </w:rPr>
        <w:t>如此之大</w:t>
      </w:r>
      <w:r>
        <w:t>，</w:t>
      </w:r>
      <w:r>
        <w:rPr>
          <w:rFonts w:hint="eastAsia"/>
        </w:rPr>
        <w:t>而仍能生育</w:t>
      </w:r>
      <w:r>
        <w:t>，</w:t>
      </w:r>
      <w:r>
        <w:rPr>
          <w:rFonts w:hint="eastAsia"/>
        </w:rPr>
        <w:t>恐非血瘀之癥瘕</w:t>
      </w:r>
      <w:r>
        <w:t>，</w:t>
      </w:r>
      <w:r>
        <w:rPr>
          <w:rFonts w:hint="eastAsia"/>
        </w:rPr>
        <w:t>或是腸蕈證。西人割出人腹中之腸蕈</w:t>
      </w:r>
      <w:r>
        <w:t>，</w:t>
      </w:r>
      <w:r>
        <w:rPr>
          <w:rFonts w:hint="eastAsia"/>
        </w:rPr>
        <w:t>有重至十餘斤者。此證若</w:t>
      </w:r>
      <w:r w:rsidR="00AD7840">
        <w:rPr>
          <w:rFonts w:hint="eastAsia"/>
        </w:rPr>
        <w:t>係</w:t>
      </w:r>
      <w:r>
        <w:rPr>
          <w:rFonts w:hint="eastAsia"/>
        </w:rPr>
        <w:t>瘀血結為癥瘕</w:t>
      </w:r>
      <w:r>
        <w:t>，</w:t>
      </w:r>
      <w:r>
        <w:rPr>
          <w:rFonts w:hint="eastAsia"/>
        </w:rPr>
        <w:t>多服理</w:t>
      </w:r>
      <w:r w:rsidR="00131E2E">
        <w:rPr>
          <w:rFonts w:hint="eastAsia"/>
        </w:rPr>
        <w:t>衝</w:t>
      </w:r>
      <w:r>
        <w:rPr>
          <w:rFonts w:hint="eastAsia"/>
        </w:rPr>
        <w:t>湯無不愈者。若</w:t>
      </w:r>
      <w:r w:rsidR="00AD7840">
        <w:rPr>
          <w:rFonts w:hint="eastAsia"/>
        </w:rPr>
        <w:t>係</w:t>
      </w:r>
      <w:r>
        <w:rPr>
          <w:rFonts w:hint="eastAsia"/>
        </w:rPr>
        <w:t>腸蕈證</w:t>
      </w:r>
      <w:r>
        <w:t>，</w:t>
      </w:r>
      <w:r>
        <w:rPr>
          <w:rFonts w:hint="eastAsia"/>
        </w:rPr>
        <w:t>非藥餌所能消也</w:t>
      </w:r>
      <w:r w:rsidR="00131E2E">
        <w:t>。</w:t>
      </w:r>
    </w:p>
    <w:p w:rsidR="00131E2E" w:rsidRDefault="00131E2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0A796B" w:rsidRDefault="00715338" w:rsidP="00657751">
      <w:pPr>
        <w:pStyle w:val="1b"/>
      </w:pPr>
      <w:bookmarkStart w:id="1536" w:name="_Toc7561655"/>
      <w:r>
        <w:rPr>
          <w:rFonts w:hint="eastAsia"/>
        </w:rPr>
        <w:lastRenderedPageBreak/>
        <w:t>答金履升問治吐血後咳嗽法</w:t>
      </w:r>
      <w:bookmarkEnd w:id="1536"/>
    </w:p>
    <w:p w:rsidR="000A796B" w:rsidRDefault="00715338" w:rsidP="000A796B">
      <w:pPr>
        <w:pStyle w:val="2f5"/>
        <w:ind w:firstLine="712"/>
      </w:pPr>
      <w:r>
        <w:rPr>
          <w:rFonts w:hint="eastAsia"/>
        </w:rPr>
        <w:t>詳觀百五十三號病案</w:t>
      </w:r>
      <w: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因吐血過多</w:t>
      </w:r>
      <w:r>
        <w:t>，</w:t>
      </w:r>
      <w:r>
        <w:rPr>
          <w:rFonts w:hint="eastAsia"/>
        </w:rPr>
        <w:t>下焦真陰虧損</w:t>
      </w:r>
      <w:r>
        <w:t>，</w:t>
      </w:r>
      <w:r>
        <w:rPr>
          <w:rFonts w:hint="eastAsia"/>
        </w:rPr>
        <w:t>以致腎氣不斂</w:t>
      </w:r>
      <w:r>
        <w:t>，</w:t>
      </w:r>
      <w:r w:rsidR="00131E2E">
        <w:rPr>
          <w:rFonts w:hint="eastAsia"/>
        </w:rPr>
        <w:t>衝</w:t>
      </w:r>
      <w:r>
        <w:rPr>
          <w:rFonts w:hint="eastAsia"/>
        </w:rPr>
        <w:t>氣上</w:t>
      </w:r>
      <w:r w:rsidR="00131E2E">
        <w:rPr>
          <w:rFonts w:hint="eastAsia"/>
        </w:rPr>
        <w:t>衝</w:t>
      </w:r>
      <w:r>
        <w:rPr>
          <w:rFonts w:hint="eastAsia"/>
        </w:rPr>
        <w:t>。五更乃三陽升發之時</w:t>
      </w:r>
      <w:r>
        <w:t>，</w:t>
      </w:r>
      <w:r w:rsidR="00131E2E">
        <w:rPr>
          <w:rFonts w:hint="eastAsia"/>
        </w:rPr>
        <w:t>衝</w:t>
      </w:r>
      <w:r>
        <w:rPr>
          <w:rFonts w:hint="eastAsia"/>
        </w:rPr>
        <w:t>氣上</w:t>
      </w:r>
      <w:r w:rsidR="00131E2E">
        <w:rPr>
          <w:rFonts w:hint="eastAsia"/>
        </w:rPr>
        <w:t>衝</w:t>
      </w:r>
      <w:r>
        <w:rPr>
          <w:rFonts w:hint="eastAsia"/>
        </w:rPr>
        <w:t>者必益甚</w:t>
      </w:r>
      <w:r>
        <w:t>，</w:t>
      </w:r>
      <w:r>
        <w:rPr>
          <w:rFonts w:hint="eastAsia"/>
        </w:rPr>
        <w:t>所以腦筋跳動</w:t>
      </w:r>
      <w:r>
        <w:t>，</w:t>
      </w:r>
      <w:r>
        <w:rPr>
          <w:rFonts w:hint="eastAsia"/>
        </w:rPr>
        <w:t>喘嗽加劇也。欲治此證</w:t>
      </w:r>
      <w:r>
        <w:t>，</w:t>
      </w:r>
      <w:r>
        <w:rPr>
          <w:rFonts w:hint="eastAsia"/>
        </w:rPr>
        <w:t>當滋陰納氣</w:t>
      </w:r>
      <w:r>
        <w:t>，</w:t>
      </w:r>
      <w:r>
        <w:rPr>
          <w:rFonts w:hint="eastAsia"/>
        </w:rPr>
        <w:t>斂</w:t>
      </w:r>
      <w:r w:rsidR="00131E2E">
        <w:rPr>
          <w:rFonts w:hint="eastAsia"/>
        </w:rPr>
        <w:t>衝</w:t>
      </w:r>
      <w:r>
        <w:rPr>
          <w:rFonts w:hint="eastAsia"/>
        </w:rPr>
        <w:t>鎮肝</w:t>
      </w:r>
      <w:r>
        <w:t>，</w:t>
      </w:r>
      <w:r>
        <w:rPr>
          <w:rFonts w:hint="eastAsia"/>
        </w:rPr>
        <w:t>方能有效。爰擬方</w:t>
      </w:r>
      <w:r w:rsidR="00D24630">
        <w:rPr>
          <w:rFonts w:hint="eastAsia"/>
        </w:rPr>
        <w:t>於</w:t>
      </w:r>
      <w:r>
        <w:rPr>
          <w:rFonts w:hint="eastAsia"/>
        </w:rPr>
        <w:t>下以備酌用。</w:t>
      </w:r>
    </w:p>
    <w:p w:rsidR="000A796B" w:rsidRDefault="00715338" w:rsidP="000A796B">
      <w:pPr>
        <w:pStyle w:val="2f5"/>
        <w:ind w:firstLine="712"/>
      </w:pPr>
      <w:r>
        <w:rPr>
          <w:rFonts w:hint="eastAsia"/>
        </w:rPr>
        <w:t>生山藥一兩</w:t>
      </w:r>
      <w:r w:rsidR="00131E2E">
        <w:rPr>
          <w:rFonts w:hint="eastAsia"/>
        </w:rPr>
        <w:t>、</w:t>
      </w:r>
      <w:r>
        <w:rPr>
          <w:rFonts w:hint="eastAsia"/>
        </w:rPr>
        <w:t>大熟地一兩</w:t>
      </w:r>
      <w:r w:rsidR="00131E2E">
        <w:rPr>
          <w:rFonts w:hint="eastAsia"/>
        </w:rPr>
        <w:t>、</w:t>
      </w:r>
      <w:r>
        <w:rPr>
          <w:rFonts w:hint="eastAsia"/>
        </w:rPr>
        <w:t>淨萸肉六錢</w:t>
      </w:r>
      <w:r w:rsidR="00131E2E">
        <w:rPr>
          <w:rFonts w:hint="eastAsia"/>
        </w:rPr>
        <w:t>、</w:t>
      </w:r>
      <w:r>
        <w:rPr>
          <w:rFonts w:hint="eastAsia"/>
        </w:rPr>
        <w:t>懷牛膝六錢</w:t>
      </w:r>
      <w:r w:rsidR="00131E2E">
        <w:rPr>
          <w:rFonts w:hint="eastAsia"/>
        </w:rPr>
        <w:t>、</w:t>
      </w:r>
      <w:r>
        <w:rPr>
          <w:rFonts w:hint="eastAsia"/>
        </w:rPr>
        <w:t>柏子仁六錢</w:t>
      </w:r>
      <w:r w:rsidR="00131E2E">
        <w:rPr>
          <w:rFonts w:hint="eastAsia"/>
        </w:rPr>
        <w:t>、</w:t>
      </w:r>
      <w:r>
        <w:rPr>
          <w:rFonts w:hint="eastAsia"/>
        </w:rPr>
        <w:t>生龍骨四錢</w:t>
      </w:r>
      <w:r w:rsidR="00131E2E">
        <w:rPr>
          <w:rFonts w:hint="eastAsia"/>
        </w:rPr>
        <w:t>、</w:t>
      </w:r>
      <w:r>
        <w:rPr>
          <w:rFonts w:hint="eastAsia"/>
        </w:rPr>
        <w:t>生牡蠣四錢</w:t>
      </w:r>
      <w:r w:rsidR="00131E2E">
        <w:rPr>
          <w:rFonts w:hint="eastAsia"/>
        </w:rPr>
        <w:t>、</w:t>
      </w:r>
      <w:r>
        <w:rPr>
          <w:rFonts w:hint="eastAsia"/>
        </w:rPr>
        <w:t>生赭石四錢</w:t>
      </w:r>
      <w:r w:rsidR="00131E2E">
        <w:rPr>
          <w:rFonts w:hint="eastAsia"/>
        </w:rPr>
        <w:t>、</w:t>
      </w:r>
      <w:r>
        <w:rPr>
          <w:rFonts w:hint="eastAsia"/>
        </w:rPr>
        <w:t>生內金二錢</w:t>
      </w:r>
      <w:r w:rsidR="00131E2E">
        <w:rPr>
          <w:rFonts w:hint="eastAsia"/>
        </w:rPr>
        <w:t>、</w:t>
      </w:r>
      <w:r>
        <w:rPr>
          <w:rFonts w:hint="eastAsia"/>
        </w:rPr>
        <w:t>玄參二錢</w:t>
      </w:r>
      <w:r w:rsidR="00131E2E">
        <w:rPr>
          <w:rFonts w:hint="eastAsia"/>
        </w:rPr>
        <w:t>、</w:t>
      </w:r>
      <w:r>
        <w:rPr>
          <w:rFonts w:hint="eastAsia"/>
        </w:rPr>
        <w:t>炙草二錢</w:t>
      </w:r>
      <w:r w:rsidR="00131E2E">
        <w:rPr>
          <w:rFonts w:hint="eastAsia"/>
        </w:rPr>
        <w:t>。</w:t>
      </w:r>
      <w:r>
        <w:rPr>
          <w:rFonts w:hint="eastAsia"/>
        </w:rPr>
        <w:t>日服一劑</w:t>
      </w:r>
      <w:r>
        <w:t>，</w:t>
      </w:r>
      <w:r>
        <w:rPr>
          <w:rFonts w:hint="eastAsia"/>
        </w:rPr>
        <w:t>煎渣重服</w:t>
      </w:r>
    </w:p>
    <w:p w:rsidR="00131E2E" w:rsidRDefault="00131E2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6E6209" w:rsidRDefault="00715338" w:rsidP="00657751">
      <w:pPr>
        <w:pStyle w:val="1b"/>
      </w:pPr>
      <w:bookmarkStart w:id="1537" w:name="_Toc7561656"/>
      <w:r>
        <w:rPr>
          <w:rFonts w:hint="eastAsia"/>
        </w:rPr>
        <w:lastRenderedPageBreak/>
        <w:t>答吳自雄問病</w:t>
      </w:r>
      <w:bookmarkEnd w:id="1537"/>
    </w:p>
    <w:p w:rsidR="000A796B" w:rsidRDefault="00715338" w:rsidP="006E6209">
      <w:pPr>
        <w:pStyle w:val="2f5"/>
        <w:ind w:firstLine="712"/>
      </w:pPr>
      <w:r>
        <w:rPr>
          <w:rFonts w:hint="eastAsia"/>
        </w:rPr>
        <w:t>所問婦人血淋之證</w:t>
      </w:r>
      <w:r>
        <w:t>，</w:t>
      </w:r>
      <w:r>
        <w:rPr>
          <w:rFonts w:hint="eastAsia"/>
        </w:rPr>
        <w:t>因日久損其脾胃</w:t>
      </w:r>
      <w:r>
        <w:t>，</w:t>
      </w:r>
      <w:r>
        <w:rPr>
          <w:rFonts w:hint="eastAsia"/>
        </w:rPr>
        <w:t>飲食不化</w:t>
      </w:r>
      <w:r>
        <w:t>，</w:t>
      </w:r>
      <w:r>
        <w:rPr>
          <w:rFonts w:hint="eastAsia"/>
        </w:rPr>
        <w:t>大便滑泄</w:t>
      </w:r>
      <w:r>
        <w:t>，</w:t>
      </w:r>
      <w:r>
        <w:rPr>
          <w:rFonts w:hint="eastAsia"/>
        </w:rPr>
        <w:t>且血淋又兼砂淋</w:t>
      </w:r>
      <w:r>
        <w:t>，</w:t>
      </w:r>
      <w:r>
        <w:rPr>
          <w:rFonts w:hint="eastAsia"/>
        </w:rPr>
        <w:t>洵為難治之證。今擬一方</w:t>
      </w:r>
      <w:r>
        <w:t>，</w:t>
      </w:r>
      <w:r>
        <w:rPr>
          <w:rFonts w:hint="eastAsia"/>
        </w:rPr>
        <w:t>用生山藥一斤軋細末</w:t>
      </w:r>
      <w:r>
        <w:t>，</w:t>
      </w:r>
      <w:r>
        <w:rPr>
          <w:rFonts w:hint="eastAsia"/>
        </w:rPr>
        <w:t>每用八錢</w:t>
      </w:r>
      <w:r>
        <w:t>，</w:t>
      </w:r>
      <w:r>
        <w:rPr>
          <w:rFonts w:hint="eastAsia"/>
        </w:rPr>
        <w:t>加生車前子二錢</w:t>
      </w:r>
      <w:r>
        <w:t>，</w:t>
      </w:r>
      <w:r>
        <w:rPr>
          <w:rFonts w:hint="eastAsia"/>
        </w:rPr>
        <w:t>同煮作粥</w:t>
      </w:r>
      <w:r>
        <w:t>，</w:t>
      </w:r>
      <w:r>
        <w:rPr>
          <w:rFonts w:hint="eastAsia"/>
        </w:rPr>
        <w:t>送服三七細末、生內金細末各五分</w:t>
      </w:r>
      <w:r>
        <w:t>，</w:t>
      </w:r>
      <w:r>
        <w:rPr>
          <w:rFonts w:hint="eastAsia"/>
        </w:rPr>
        <w:t>每日兩次</w:t>
      </w:r>
      <w:r>
        <w:t>，</w:t>
      </w:r>
      <w:r>
        <w:rPr>
          <w:rFonts w:hint="eastAsia"/>
        </w:rPr>
        <w:t>當點心用之</w:t>
      </w:r>
      <w:r>
        <w:t>，</w:t>
      </w:r>
      <w:r>
        <w:rPr>
          <w:rFonts w:hint="eastAsia"/>
        </w:rPr>
        <w:t>日久可愈。方中之意</w:t>
      </w:r>
      <w:r>
        <w:t>，</w:t>
      </w:r>
      <w:r>
        <w:rPr>
          <w:rFonts w:hint="eastAsia"/>
        </w:rPr>
        <w:t>用山藥、車前煮粥以治泄瀉</w:t>
      </w:r>
      <w:r w:rsidR="00131E2E">
        <w:rPr>
          <w:rFonts w:hint="eastAsia"/>
        </w:rPr>
        <w:t>，</w:t>
      </w:r>
      <w:r>
        <w:rPr>
          <w:rFonts w:hint="eastAsia"/>
        </w:rPr>
        <w:t>而車前又善治淋疼</w:t>
      </w:r>
      <w:r>
        <w:t>，</w:t>
      </w:r>
      <w:r>
        <w:rPr>
          <w:rFonts w:hint="eastAsia"/>
        </w:rPr>
        <w:t>又送服三七以治血淋</w:t>
      </w:r>
      <w:r>
        <w:t>，</w:t>
      </w:r>
      <w:r>
        <w:rPr>
          <w:rFonts w:hint="eastAsia"/>
        </w:rPr>
        <w:t>內金以消砂淋</w:t>
      </w:r>
      <w:r>
        <w:t>，</w:t>
      </w:r>
      <w:r>
        <w:rPr>
          <w:rFonts w:hint="eastAsia"/>
        </w:rPr>
        <w:t>且雞內金又善消食</w:t>
      </w:r>
      <w:r>
        <w:t>，</w:t>
      </w:r>
      <w:r>
        <w:rPr>
          <w:rFonts w:hint="eastAsia"/>
        </w:rPr>
        <w:t>與山藥並用</w:t>
      </w:r>
      <w:r>
        <w:t>，</w:t>
      </w:r>
      <w:r>
        <w:rPr>
          <w:rFonts w:hint="eastAsia"/>
        </w:rPr>
        <w:t>又為健補脾胃之妙品也。惟內金生用則力大</w:t>
      </w:r>
      <w:r>
        <w:t>，</w:t>
      </w:r>
      <w:r>
        <w:rPr>
          <w:rFonts w:hint="eastAsia"/>
        </w:rPr>
        <w:t>而稍有破氣之副作用</w:t>
      </w:r>
      <w:r>
        <w:t>，</w:t>
      </w:r>
      <w:r>
        <w:rPr>
          <w:rFonts w:hint="eastAsia"/>
        </w:rPr>
        <w:t>若氣分過虛時</w:t>
      </w:r>
      <w:r>
        <w:t>，</w:t>
      </w:r>
      <w:r>
        <w:rPr>
          <w:rFonts w:hint="eastAsia"/>
        </w:rPr>
        <w:t>宜先用生者軋細</w:t>
      </w:r>
      <w:r>
        <w:t>，</w:t>
      </w:r>
      <w:r>
        <w:rPr>
          <w:rFonts w:hint="eastAsia"/>
        </w:rPr>
        <w:t>焙熟用之。若服藥數日而血淋不見輕者</w:t>
      </w:r>
      <w:r>
        <w:t>，</w:t>
      </w:r>
      <w:r>
        <w:rPr>
          <w:rFonts w:hint="eastAsia"/>
        </w:rPr>
        <w:t>可用畢澄茄細末一分</w:t>
      </w:r>
      <w:r>
        <w:t>，</w:t>
      </w:r>
      <w:r>
        <w:rPr>
          <w:rFonts w:hint="eastAsia"/>
        </w:rPr>
        <w:t>加西藥哥拜拔油一分同服。又此證大便不止</w:t>
      </w:r>
      <w:r>
        <w:t>，</w:t>
      </w:r>
      <w:r>
        <w:rPr>
          <w:rFonts w:hint="eastAsia"/>
        </w:rPr>
        <w:t>血淋亦無從愈</w:t>
      </w:r>
      <w:r>
        <w:t>，</w:t>
      </w:r>
      <w:r>
        <w:rPr>
          <w:rFonts w:hint="eastAsia"/>
        </w:rPr>
        <w:t>若服山藥、車前粥而瀉不止</w:t>
      </w:r>
      <w:r>
        <w:t>，</w:t>
      </w:r>
      <w:r>
        <w:rPr>
          <w:rFonts w:hint="eastAsia"/>
        </w:rPr>
        <w:t>可將熟雞子黃二三枚撚碎</w:t>
      </w:r>
      <w:r>
        <w:t>，</w:t>
      </w:r>
      <w:r>
        <w:rPr>
          <w:rFonts w:hint="eastAsia"/>
        </w:rPr>
        <w:t>調在粥中</w:t>
      </w:r>
      <w:r>
        <w:t>，</w:t>
      </w:r>
      <w:r>
        <w:rPr>
          <w:rFonts w:hint="eastAsia"/>
        </w:rPr>
        <w:t>再煮一兩開服之。</w:t>
      </w:r>
    </w:p>
    <w:p w:rsidR="00131E2E" w:rsidRDefault="00131E2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6E6209" w:rsidRDefault="00715338" w:rsidP="00657751">
      <w:pPr>
        <w:pStyle w:val="1b"/>
      </w:pPr>
      <w:bookmarkStart w:id="1538" w:name="_Toc7561657"/>
      <w:r>
        <w:rPr>
          <w:rFonts w:hint="eastAsia"/>
        </w:rPr>
        <w:lastRenderedPageBreak/>
        <w:t>答高甘棠問病三則</w:t>
      </w:r>
      <w:bookmarkEnd w:id="1538"/>
    </w:p>
    <w:p w:rsidR="006E6209" w:rsidRDefault="00715338" w:rsidP="006E6209">
      <w:pPr>
        <w:pStyle w:val="2f3"/>
        <w:ind w:firstLine="712"/>
      </w:pPr>
      <w:r>
        <w:rPr>
          <w:rFonts w:hint="eastAsia"/>
        </w:rPr>
        <w:t>一答</w:t>
      </w:r>
      <w:r w:rsidR="00131E2E">
        <w:t>：</w:t>
      </w:r>
      <w:r w:rsidR="00AD7840">
        <w:rPr>
          <w:rFonts w:hint="eastAsia"/>
        </w:rPr>
        <w:t>係</w:t>
      </w:r>
      <w:r>
        <w:rPr>
          <w:rFonts w:hint="eastAsia"/>
        </w:rPr>
        <w:t>淋毒未淨</w:t>
      </w:r>
      <w:r>
        <w:t>，</w:t>
      </w:r>
      <w:r>
        <w:rPr>
          <w:rFonts w:hint="eastAsia"/>
        </w:rPr>
        <w:t>故小便渾濁</w:t>
      </w:r>
      <w:r>
        <w:t>，</w:t>
      </w:r>
      <w:r>
        <w:rPr>
          <w:rFonts w:hint="eastAsia"/>
        </w:rPr>
        <w:t>陰莖之端微腫</w:t>
      </w:r>
      <w:r>
        <w:t>，</w:t>
      </w:r>
      <w:r>
        <w:rPr>
          <w:rFonts w:hint="eastAsia"/>
        </w:rPr>
        <w:t>似梅毒亦未淨盡。方用鮮小薊根約二兩</w:t>
      </w:r>
      <w:r>
        <w:t>，</w:t>
      </w:r>
      <w:r>
        <w:rPr>
          <w:rFonts w:hint="eastAsia"/>
        </w:rPr>
        <w:t>洗淨切碎</w:t>
      </w:r>
      <w:r>
        <w:t>，</w:t>
      </w:r>
      <w:r>
        <w:rPr>
          <w:rFonts w:hint="eastAsia"/>
        </w:rPr>
        <w:t>丈菊子一兩</w:t>
      </w:r>
      <w:r>
        <w:t>，</w:t>
      </w:r>
      <w:r>
        <w:rPr>
          <w:rFonts w:hint="eastAsia"/>
        </w:rPr>
        <w:t>煮數沸</w:t>
      </w:r>
      <w:r>
        <w:t>，</w:t>
      </w:r>
      <w:r>
        <w:rPr>
          <w:rFonts w:hint="eastAsia"/>
        </w:rPr>
        <w:t>取湯一大盅</w:t>
      </w:r>
      <w:r>
        <w:t>，</w:t>
      </w:r>
      <w:r>
        <w:rPr>
          <w:rFonts w:hint="eastAsia"/>
        </w:rPr>
        <w:t>候半溫時</w:t>
      </w:r>
      <w:r>
        <w:t>，</w:t>
      </w:r>
      <w:r>
        <w:rPr>
          <w:rFonts w:hint="eastAsia"/>
        </w:rPr>
        <w:t>摻入西藥骨拜波拔爾撒謨一分五厘</w:t>
      </w:r>
      <w:r>
        <w:t>，</w:t>
      </w:r>
      <w:r>
        <w:rPr>
          <w:rFonts w:hint="eastAsia"/>
        </w:rPr>
        <w:t>調和同服。日兩次</w:t>
      </w:r>
      <w:r>
        <w:t>，</w:t>
      </w:r>
      <w:r>
        <w:rPr>
          <w:rFonts w:hint="eastAsia"/>
        </w:rPr>
        <w:t>半月後當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6E6209" w:rsidRDefault="00715338" w:rsidP="006E6209">
      <w:pPr>
        <w:pStyle w:val="2f3"/>
        <w:ind w:firstLine="712"/>
      </w:pPr>
      <w:r>
        <w:rPr>
          <w:rFonts w:hint="eastAsia"/>
        </w:rPr>
        <w:t>二答</w:t>
      </w:r>
      <w:r w:rsidR="00131E2E">
        <w:t>：</w:t>
      </w:r>
      <w:r>
        <w:rPr>
          <w:rFonts w:hint="eastAsia"/>
        </w:rPr>
        <w:t>孕至十三月不育</w:t>
      </w:r>
      <w:r>
        <w:t>，</w:t>
      </w:r>
      <w:r>
        <w:rPr>
          <w:rFonts w:hint="eastAsia"/>
        </w:rPr>
        <w:t>且腹不甚大</w:t>
      </w:r>
      <w:r>
        <w:t>，</w:t>
      </w:r>
      <w:r>
        <w:rPr>
          <w:rFonts w:hint="eastAsia"/>
        </w:rPr>
        <w:t>亦不甚動</w:t>
      </w:r>
      <w:r>
        <w:t>，</w:t>
      </w:r>
      <w:r>
        <w:rPr>
          <w:rFonts w:hint="eastAsia"/>
        </w:rPr>
        <w:t>當是鬼胎。可用帶皮尖生桃仁四錢</w:t>
      </w:r>
      <w:r>
        <w:t>，</w:t>
      </w:r>
      <w:r>
        <w:rPr>
          <w:rFonts w:hint="eastAsia"/>
        </w:rPr>
        <w:t>搗碎</w:t>
      </w:r>
      <w:r>
        <w:t>，</w:t>
      </w:r>
      <w:r>
        <w:rPr>
          <w:rFonts w:hint="eastAsia"/>
        </w:rPr>
        <w:t>煎湯服之。若服一次不效</w:t>
      </w:r>
      <w:r>
        <w:t>，</w:t>
      </w:r>
      <w:r>
        <w:rPr>
          <w:rFonts w:hint="eastAsia"/>
        </w:rPr>
        <w:t>再服可用生桃仁六錢</w:t>
      </w:r>
      <w:r>
        <w:t>，</w:t>
      </w:r>
      <w:r>
        <w:rPr>
          <w:rFonts w:hint="eastAsia"/>
        </w:rPr>
        <w:t>連服數劑</w:t>
      </w:r>
      <w:r>
        <w:t>，</w:t>
      </w:r>
      <w:r>
        <w:rPr>
          <w:rFonts w:hint="eastAsia"/>
        </w:rPr>
        <w:t>腹當消。蓋桃仁皮尖無毒</w:t>
      </w:r>
      <w:r>
        <w:t>，</w:t>
      </w:r>
      <w:r>
        <w:rPr>
          <w:rFonts w:hint="eastAsia"/>
        </w:rPr>
        <w:t>原宜帶皮尖生用</w:t>
      </w:r>
      <w:r>
        <w:t>，</w:t>
      </w:r>
      <w:r>
        <w:rPr>
          <w:rFonts w:hint="eastAsia"/>
        </w:rPr>
        <w:t>皮色紅能人血分</w:t>
      </w:r>
      <w:r>
        <w:t>，</w:t>
      </w:r>
      <w:r>
        <w:rPr>
          <w:rFonts w:hint="eastAsia"/>
        </w:rPr>
        <w:t>尖乃生</w:t>
      </w:r>
      <w:r w:rsidR="00131E2E">
        <w:rPr>
          <w:rFonts w:hint="eastAsia"/>
        </w:rPr>
        <w:t>發</w:t>
      </w:r>
      <w:r>
        <w:rPr>
          <w:rFonts w:hint="eastAsia"/>
        </w:rPr>
        <w:t>之機</w:t>
      </w:r>
      <w:r>
        <w:t>，</w:t>
      </w:r>
      <w:r>
        <w:rPr>
          <w:rFonts w:hint="eastAsia"/>
        </w:rPr>
        <w:t>善通氣化。杏仁之毒在皮</w:t>
      </w:r>
      <w:r>
        <w:t>，</w:t>
      </w:r>
      <w:r>
        <w:rPr>
          <w:rFonts w:hint="eastAsia"/>
        </w:rPr>
        <w:t>故必去皮乃可用</w:t>
      </w:r>
      <w:r w:rsidR="00F13728">
        <w:t>（</w:t>
      </w:r>
      <w:r w:rsidRPr="006E6209">
        <w:rPr>
          <w:rFonts w:hint="eastAsia"/>
        </w:rPr>
        <w:t>中杏仁毒者</w:t>
      </w:r>
      <w:r>
        <w:t>，</w:t>
      </w:r>
      <w:r w:rsidRPr="006E6209">
        <w:rPr>
          <w:rFonts w:hint="eastAsia"/>
        </w:rPr>
        <w:t>用杏樹根皮煎湯飲之即解</w:t>
      </w:r>
      <w:r w:rsidR="00131E2E">
        <w:rPr>
          <w:rFonts w:hint="eastAsia"/>
        </w:rPr>
        <w:t>，</w:t>
      </w:r>
      <w:r w:rsidRPr="006E6209">
        <w:rPr>
          <w:rFonts w:hint="eastAsia"/>
        </w:rPr>
        <w:t>神效</w:t>
      </w:r>
      <w:r w:rsidR="00F13728">
        <w:t>）</w:t>
      </w:r>
      <w:r>
        <w:t>，</w:t>
      </w:r>
      <w:r>
        <w:rPr>
          <w:rFonts w:hint="eastAsia"/>
        </w:rPr>
        <w:t>用此方時</w:t>
      </w:r>
      <w:r>
        <w:t>，</w:t>
      </w:r>
      <w:r>
        <w:rPr>
          <w:rFonts w:hint="eastAsia"/>
        </w:rPr>
        <w:t>須仔細檢點</w:t>
      </w:r>
      <w:r>
        <w:t>，</w:t>
      </w:r>
      <w:r>
        <w:rPr>
          <w:rFonts w:hint="eastAsia"/>
        </w:rPr>
        <w:t>慎勿誤用生杏仁。</w:t>
      </w:r>
    </w:p>
    <w:p w:rsidR="006E6209" w:rsidRDefault="00715338" w:rsidP="006E6209">
      <w:pPr>
        <w:pStyle w:val="2f3"/>
        <w:ind w:firstLine="712"/>
      </w:pPr>
      <w:r>
        <w:rPr>
          <w:rFonts w:hint="eastAsia"/>
        </w:rPr>
        <w:t>三答</w:t>
      </w:r>
      <w:r w:rsidR="00131E2E">
        <w:t>：</w:t>
      </w:r>
      <w:r>
        <w:rPr>
          <w:rFonts w:hint="eastAsia"/>
        </w:rPr>
        <w:t>咳嗽四年</w:t>
      </w:r>
      <w:r>
        <w:t>，</w:t>
      </w:r>
      <w:r>
        <w:rPr>
          <w:rFonts w:hint="eastAsia"/>
        </w:rPr>
        <w:t>肺有傷損</w:t>
      </w:r>
      <w:r>
        <w:t>，</w:t>
      </w:r>
      <w:r>
        <w:rPr>
          <w:rFonts w:hint="eastAsia"/>
        </w:rPr>
        <w:t>原不易治。方用西藥佗氏散一錢</w:t>
      </w:r>
      <w:r>
        <w:t>，</w:t>
      </w:r>
      <w:r>
        <w:rPr>
          <w:rFonts w:hint="eastAsia"/>
        </w:rPr>
        <w:t>阿斯必林二錢和勻</w:t>
      </w:r>
      <w:r>
        <w:t>，</w:t>
      </w:r>
      <w:r>
        <w:rPr>
          <w:rFonts w:hint="eastAsia"/>
        </w:rPr>
        <w:t>分為十六包</w:t>
      </w:r>
      <w:r w:rsidR="00131E2E">
        <w:rPr>
          <w:rFonts w:hint="eastAsia"/>
        </w:rPr>
        <w:t>，</w:t>
      </w:r>
      <w:r>
        <w:rPr>
          <w:rFonts w:hint="eastAsia"/>
        </w:rPr>
        <w:t>再用生山藥軋末過羅</w:t>
      </w:r>
      <w:r>
        <w:t>，</w:t>
      </w:r>
      <w:r>
        <w:rPr>
          <w:rFonts w:hint="eastAsia"/>
        </w:rPr>
        <w:t>每用一兩煮作粥</w:t>
      </w:r>
      <w:r>
        <w:t>，</w:t>
      </w:r>
      <w:r>
        <w:rPr>
          <w:rFonts w:hint="eastAsia"/>
        </w:rPr>
        <w:t>當點心服時</w:t>
      </w:r>
      <w:r>
        <w:t>，</w:t>
      </w:r>
      <w:r>
        <w:rPr>
          <w:rFonts w:hint="eastAsia"/>
        </w:rPr>
        <w:t>送服前二味藥末一包。日服二次</w:t>
      </w:r>
      <w:r>
        <w:t>，</w:t>
      </w:r>
      <w:r>
        <w:rPr>
          <w:rFonts w:hint="eastAsia"/>
        </w:rPr>
        <w:t>久當愈。</w:t>
      </w:r>
    </w:p>
    <w:p w:rsidR="00131E2E" w:rsidRDefault="00131E2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131E2E" w:rsidRDefault="00131E2E" w:rsidP="00657751">
      <w:pPr>
        <w:pStyle w:val="1b"/>
      </w:pPr>
      <w:bookmarkStart w:id="1539" w:name="_Toc7561658"/>
      <w:r>
        <w:rPr>
          <w:rFonts w:hint="eastAsia"/>
        </w:rPr>
        <w:lastRenderedPageBreak/>
        <w:t>答王肖舫問小兒走馬牙疳</w:t>
      </w:r>
      <w:bookmarkEnd w:id="1539"/>
    </w:p>
    <w:p w:rsidR="00131E2E" w:rsidRDefault="00131E2E" w:rsidP="00131E2E">
      <w:pPr>
        <w:pStyle w:val="2f3"/>
        <w:ind w:firstLine="712"/>
      </w:pPr>
      <w:r>
        <w:rPr>
          <w:rFonts w:hint="eastAsia"/>
        </w:rPr>
        <w:t>王洪緒《外科症治全生集》</w:t>
      </w:r>
      <w:r>
        <w:t>，</w:t>
      </w:r>
      <w:r>
        <w:rPr>
          <w:rFonts w:hint="eastAsia"/>
        </w:rPr>
        <w:t>有赤霜散治走馬牙疳甚效。然此藥有毒性</w:t>
      </w:r>
      <w:r>
        <w:t>，</w:t>
      </w:r>
      <w:r>
        <w:rPr>
          <w:rFonts w:hint="eastAsia"/>
        </w:rPr>
        <w:t>敷患處後</w:t>
      </w:r>
      <w:r>
        <w:t>，</w:t>
      </w:r>
      <w:r>
        <w:rPr>
          <w:rFonts w:hint="eastAsia"/>
        </w:rPr>
        <w:t>有唾須吐出。小兒不知吐</w:t>
      </w:r>
      <w:r>
        <w:t>，</w:t>
      </w:r>
      <w:r>
        <w:rPr>
          <w:rFonts w:hint="eastAsia"/>
        </w:rPr>
        <w:t>宜以少許點患處</w:t>
      </w:r>
      <w:r>
        <w:t>，</w:t>
      </w:r>
      <w:r>
        <w:rPr>
          <w:rFonts w:hint="eastAsia"/>
        </w:rPr>
        <w:t>恐多則隨津咽下。再每日用黃連清胃丸付</w:t>
      </w:r>
      <w:r>
        <w:t>，</w:t>
      </w:r>
      <w:r>
        <w:rPr>
          <w:rFonts w:hint="eastAsia"/>
        </w:rPr>
        <w:t>分三次服下。</w:t>
      </w:r>
    </w:p>
    <w:p w:rsidR="00131E2E" w:rsidRDefault="00131E2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131E2E" w:rsidRDefault="00131E2E" w:rsidP="00657751">
      <w:pPr>
        <w:pStyle w:val="1b"/>
      </w:pPr>
      <w:bookmarkStart w:id="1540" w:name="_Toc7561659"/>
      <w:r>
        <w:rPr>
          <w:rFonts w:hint="eastAsia"/>
        </w:rPr>
        <w:lastRenderedPageBreak/>
        <w:t>答徐莊君問其夫人蕩漾病治法</w:t>
      </w:r>
      <w:bookmarkEnd w:id="1540"/>
    </w:p>
    <w:p w:rsidR="00131E2E" w:rsidRDefault="00131E2E" w:rsidP="00131E2E">
      <w:pPr>
        <w:pStyle w:val="2f3"/>
        <w:ind w:firstLine="712"/>
      </w:pPr>
      <w:r>
        <w:rPr>
          <w:rFonts w:hint="eastAsia"/>
        </w:rPr>
        <w:t>詳觀所述病案</w:t>
      </w:r>
      <w:r>
        <w:t>，</w:t>
      </w:r>
      <w:r>
        <w:rPr>
          <w:rFonts w:hint="eastAsia"/>
        </w:rPr>
        <w:t>謂脈象滑動</w:t>
      </w:r>
      <w:r>
        <w:t>，</w:t>
      </w:r>
      <w:r>
        <w:rPr>
          <w:rFonts w:hint="eastAsia"/>
        </w:rPr>
        <w:t>且得之服六味地黃丸之餘</w:t>
      </w:r>
      <w:r>
        <w:t>，</w:t>
      </w:r>
      <w:r>
        <w:rPr>
          <w:rFonts w:hint="eastAsia"/>
        </w:rPr>
        <w:t>其為熱痰</w:t>
      </w:r>
      <w:r w:rsidR="00A507A7">
        <w:rPr>
          <w:rFonts w:hint="eastAsia"/>
        </w:rPr>
        <w:t>鬱</w:t>
      </w:r>
      <w:r w:rsidR="00D24630">
        <w:rPr>
          <w:rFonts w:hint="eastAsia"/>
        </w:rPr>
        <w:t>於</w:t>
      </w:r>
      <w:r>
        <w:rPr>
          <w:rFonts w:hint="eastAsia"/>
        </w:rPr>
        <w:t>中焦</w:t>
      </w:r>
      <w:r>
        <w:t>，</w:t>
      </w:r>
      <w:r>
        <w:rPr>
          <w:rFonts w:hint="eastAsia"/>
        </w:rPr>
        <w:t>以致胃氣上逆</w:t>
      </w:r>
      <w:r>
        <w:t>，</w:t>
      </w:r>
      <w:r>
        <w:rPr>
          <w:rFonts w:hint="eastAsia"/>
        </w:rPr>
        <w:t>衝氣上衝</w:t>
      </w:r>
      <w:r>
        <w:t>，</w:t>
      </w:r>
      <w:r>
        <w:rPr>
          <w:rFonts w:hint="eastAsia"/>
        </w:rPr>
        <w:t>浸成上盛下虛之證無疑。為其上盛下虛</w:t>
      </w:r>
      <w:r>
        <w:t>，</w:t>
      </w:r>
      <w:r>
        <w:rPr>
          <w:rFonts w:hint="eastAsia"/>
        </w:rPr>
        <w:t>所以時時有蕩漾之病也。法當利痰清火</w:t>
      </w:r>
      <w:r>
        <w:t>，</w:t>
      </w:r>
      <w:r>
        <w:rPr>
          <w:rFonts w:hint="eastAsia"/>
        </w:rPr>
        <w:t>降胃斂衝</w:t>
      </w:r>
      <w:r>
        <w:t>，</w:t>
      </w:r>
      <w:r>
        <w:rPr>
          <w:rFonts w:hint="eastAsia"/>
        </w:rPr>
        <w:t>處一小劑</w:t>
      </w:r>
      <w:r>
        <w:t>，</w:t>
      </w:r>
      <w:r>
        <w:rPr>
          <w:rFonts w:hint="eastAsia"/>
        </w:rPr>
        <w:t>久久服之</w:t>
      </w:r>
      <w:r>
        <w:t>，</w:t>
      </w:r>
      <w:r>
        <w:rPr>
          <w:rFonts w:hint="eastAsia"/>
        </w:rPr>
        <w:t>氣化歸根</w:t>
      </w:r>
      <w:r>
        <w:t>，</w:t>
      </w:r>
      <w:r>
        <w:rPr>
          <w:rFonts w:hint="eastAsia"/>
        </w:rPr>
        <w:t>蕩漾自愈。擬方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</w:p>
    <w:p w:rsidR="00131E2E" w:rsidRDefault="00131E2E" w:rsidP="00131E2E">
      <w:pPr>
        <w:pStyle w:val="2f3"/>
        <w:ind w:firstLine="712"/>
      </w:pPr>
      <w:r>
        <w:rPr>
          <w:rFonts w:hint="eastAsia"/>
        </w:rPr>
        <w:t>清半夏</w:t>
      </w:r>
      <w:r>
        <w:t>三</w:t>
      </w:r>
      <w:r>
        <w:rPr>
          <w:rFonts w:hint="eastAsia"/>
        </w:rPr>
        <w:t>錢</w:t>
      </w:r>
      <w:r>
        <w:t>、</w:t>
      </w:r>
      <w:r>
        <w:rPr>
          <w:rFonts w:hint="eastAsia"/>
        </w:rPr>
        <w:t>柏子仁三錢</w:t>
      </w:r>
      <w:r>
        <w:t>、</w:t>
      </w:r>
      <w:r>
        <w:rPr>
          <w:rFonts w:hint="eastAsia"/>
        </w:rPr>
        <w:t>生赭石軋末三錢</w:t>
      </w:r>
      <w:r>
        <w:t>、</w:t>
      </w:r>
      <w:r>
        <w:rPr>
          <w:rFonts w:hint="eastAsia"/>
        </w:rPr>
        <w:t>生杭芍三錢</w:t>
      </w:r>
      <w:r>
        <w:t>、</w:t>
      </w:r>
      <w:r>
        <w:rPr>
          <w:rFonts w:hint="eastAsia"/>
        </w:rPr>
        <w:t>生芡實一兩</w:t>
      </w:r>
      <w:r>
        <w:t>、</w:t>
      </w:r>
      <w:r>
        <w:rPr>
          <w:rFonts w:hint="eastAsia"/>
        </w:rPr>
        <w:t>生薑三片</w:t>
      </w:r>
      <w:r>
        <w:t>。</w:t>
      </w:r>
    </w:p>
    <w:p w:rsidR="00131E2E" w:rsidRDefault="00131E2E" w:rsidP="00131E2E">
      <w:pPr>
        <w:pStyle w:val="2f3"/>
        <w:ind w:firstLine="712"/>
      </w:pPr>
      <w:r>
        <w:rPr>
          <w:rFonts w:hint="eastAsia"/>
        </w:rPr>
        <w:t>磨生鐵銹濃水煎藥。</w:t>
      </w:r>
    </w:p>
    <w:p w:rsidR="006E6209" w:rsidRDefault="00131E2E" w:rsidP="00131E2E">
      <w:pPr>
        <w:pStyle w:val="2f3"/>
        <w:ind w:firstLine="712"/>
      </w:pPr>
      <w:r>
        <w:rPr>
          <w:rFonts w:hint="eastAsia"/>
        </w:rPr>
        <w:t>方中之意</w:t>
      </w:r>
      <w:r>
        <w:t>，</w:t>
      </w:r>
      <w:r>
        <w:rPr>
          <w:rFonts w:hint="eastAsia"/>
        </w:rPr>
        <w:t>用半夏、赭石以利痰墜痰</w:t>
      </w:r>
      <w:r>
        <w:t>，</w:t>
      </w:r>
      <w:r>
        <w:rPr>
          <w:rFonts w:hint="eastAsia"/>
        </w:rPr>
        <w:t>即以降胃安衝。用芡實以固下焦氣化</w:t>
      </w:r>
      <w:r>
        <w:t>，</w:t>
      </w:r>
      <w:r>
        <w:rPr>
          <w:rFonts w:hint="eastAsia"/>
        </w:rPr>
        <w:t>使藥之降者、墜者</w:t>
      </w:r>
      <w:r>
        <w:t>，</w:t>
      </w:r>
      <w:r>
        <w:rPr>
          <w:rFonts w:hint="eastAsia"/>
        </w:rPr>
        <w:t>有所底止</w:t>
      </w:r>
      <w:r>
        <w:t>，</w:t>
      </w:r>
      <w:r>
        <w:rPr>
          <w:rFonts w:hint="eastAsia"/>
        </w:rPr>
        <w:t>且以收斂</w:t>
      </w:r>
      <w:r w:rsidR="00F80612">
        <w:rPr>
          <w:rFonts w:hint="eastAsia"/>
        </w:rPr>
        <w:t>衝</w:t>
      </w:r>
      <w:r>
        <w:rPr>
          <w:rFonts w:hint="eastAsia"/>
        </w:rPr>
        <w:t>氣</w:t>
      </w:r>
      <w:r>
        <w:t>，</w:t>
      </w:r>
      <w:r>
        <w:rPr>
          <w:rFonts w:hint="eastAsia"/>
        </w:rPr>
        <w:t>而不使再上</w:t>
      </w:r>
      <w:r w:rsidR="00F80612">
        <w:rPr>
          <w:rFonts w:hint="eastAsia"/>
        </w:rPr>
        <w:t>衝</w:t>
      </w:r>
      <w:r>
        <w:rPr>
          <w:rFonts w:hint="eastAsia"/>
        </w:rPr>
        <w:t>也。用芍藥以清肝火</w:t>
      </w:r>
      <w:r>
        <w:t>，</w:t>
      </w:r>
      <w:r>
        <w:rPr>
          <w:rFonts w:hint="eastAsia"/>
        </w:rPr>
        <w:t>利小便</w:t>
      </w:r>
      <w:r>
        <w:t>，</w:t>
      </w:r>
      <w:r>
        <w:rPr>
          <w:rFonts w:hint="eastAsia"/>
        </w:rPr>
        <w:t>即以開痰之去路。用柏子仁以養肝血</w:t>
      </w:r>
      <w:r>
        <w:t>，</w:t>
      </w:r>
      <w:r>
        <w:rPr>
          <w:rFonts w:hint="eastAsia"/>
        </w:rPr>
        <w:t>滋腎水</w:t>
      </w:r>
      <w:r>
        <w:t>，</w:t>
      </w:r>
      <w:r>
        <w:rPr>
          <w:rFonts w:hint="eastAsia"/>
        </w:rPr>
        <w:t>即以調半夏之辛燥。用生薑以透竅絡</w:t>
      </w:r>
      <w:r>
        <w:t>，</w:t>
      </w:r>
      <w:r>
        <w:rPr>
          <w:rFonts w:hint="eastAsia"/>
        </w:rPr>
        <w:t>通神明</w:t>
      </w:r>
      <w:r>
        <w:t>，</w:t>
      </w:r>
      <w:r>
        <w:rPr>
          <w:rFonts w:hint="eastAsia"/>
        </w:rPr>
        <w:t>即以為治痰藥之佐使。至用鐵銹水煎藥者</w:t>
      </w:r>
      <w:r>
        <w:t>，</w:t>
      </w:r>
      <w:r>
        <w:rPr>
          <w:rFonts w:hint="eastAsia"/>
        </w:rPr>
        <w:t>誠以諸風掉眩暈</w:t>
      </w:r>
      <w:r>
        <w:t>，</w:t>
      </w:r>
      <w:r>
        <w:rPr>
          <w:rFonts w:hint="eastAsia"/>
        </w:rPr>
        <w:t>皆屬</w:t>
      </w:r>
      <w:r w:rsidR="00D24630">
        <w:rPr>
          <w:rFonts w:hint="eastAsia"/>
        </w:rPr>
        <w:t>於</w:t>
      </w:r>
      <w:r>
        <w:rPr>
          <w:rFonts w:hint="eastAsia"/>
        </w:rPr>
        <w:t>肝</w:t>
      </w:r>
      <w:r w:rsidR="00F80612">
        <w:t>。</w:t>
      </w:r>
      <w:r>
        <w:rPr>
          <w:rFonts w:hint="eastAsia"/>
        </w:rPr>
        <w:t>蕩漾</w:t>
      </w:r>
      <w:r w:rsidR="00F80612">
        <w:rPr>
          <w:rFonts w:hint="eastAsia"/>
        </w:rPr>
        <w:t>，</w:t>
      </w:r>
      <w:r>
        <w:rPr>
          <w:rFonts w:hint="eastAsia"/>
        </w:rPr>
        <w:t>即眩暈也。此中必有肝風萌動</w:t>
      </w:r>
      <w:r>
        <w:t>，</w:t>
      </w:r>
      <w:r>
        <w:rPr>
          <w:rFonts w:hint="eastAsia"/>
        </w:rPr>
        <w:t>以助胃氣、</w:t>
      </w:r>
      <w:r w:rsidR="00F80612">
        <w:rPr>
          <w:rFonts w:hint="eastAsia"/>
        </w:rPr>
        <w:t>衝</w:t>
      </w:r>
      <w:r>
        <w:rPr>
          <w:rFonts w:hint="eastAsia"/>
        </w:rPr>
        <w:t>氣之上升不已。律以金能制木之理</w:t>
      </w:r>
      <w:r>
        <w:t>，</w:t>
      </w:r>
      <w:r>
        <w:rPr>
          <w:rFonts w:hint="eastAsia"/>
        </w:rPr>
        <w:t>可借鐵銹之金氣以鎮肝木</w:t>
      </w:r>
      <w:r>
        <w:t>，</w:t>
      </w:r>
      <w:r>
        <w:rPr>
          <w:rFonts w:hint="eastAsia"/>
        </w:rPr>
        <w:t>更推以鐵能重墜</w:t>
      </w:r>
      <w:r>
        <w:t>，</w:t>
      </w:r>
      <w:r>
        <w:rPr>
          <w:rFonts w:hint="eastAsia"/>
        </w:rPr>
        <w:t>引肝中所寄龍雷之火下降也。況鐵銹為鐵與氧氣化合而成</w:t>
      </w:r>
      <w:r>
        <w:t>，</w:t>
      </w:r>
      <w:r>
        <w:rPr>
          <w:rFonts w:hint="eastAsia"/>
        </w:rPr>
        <w:t>最善補養人之血分</w:t>
      </w:r>
      <w:r>
        <w:t>，</w:t>
      </w:r>
      <w:r>
        <w:rPr>
          <w:rFonts w:hint="eastAsia"/>
        </w:rPr>
        <w:t>強健人之精神</w:t>
      </w:r>
      <w:r>
        <w:t>，</w:t>
      </w:r>
      <w:r>
        <w:rPr>
          <w:rFonts w:hint="eastAsia"/>
        </w:rPr>
        <w:t>即久久服之</w:t>
      </w:r>
      <w:r>
        <w:t>，</w:t>
      </w:r>
      <w:r w:rsidR="00D24630">
        <w:rPr>
          <w:rFonts w:hint="eastAsia"/>
        </w:rPr>
        <w:t>於</w:t>
      </w:r>
      <w:r>
        <w:rPr>
          <w:rFonts w:hint="eastAsia"/>
        </w:rPr>
        <w:t>臟腑亦無不宜也。</w:t>
      </w:r>
    </w:p>
    <w:p w:rsidR="00F80612" w:rsidRDefault="00F80612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F80612" w:rsidRDefault="00F80612" w:rsidP="00657751">
      <w:pPr>
        <w:pStyle w:val="1b"/>
      </w:pPr>
      <w:bookmarkStart w:id="1541" w:name="_Toc7561660"/>
      <w:r>
        <w:rPr>
          <w:rFonts w:hint="eastAsia"/>
        </w:rPr>
        <w:lastRenderedPageBreak/>
        <w:t>答諸暨孟興朕疑問二則</w:t>
      </w:r>
      <w:bookmarkEnd w:id="1541"/>
    </w:p>
    <w:p w:rsidR="00F80612" w:rsidRDefault="00F80612" w:rsidP="00F80612">
      <w:pPr>
        <w:pStyle w:val="2f3"/>
        <w:ind w:firstLine="712"/>
      </w:pPr>
      <w:r>
        <w:rPr>
          <w:rFonts w:hint="eastAsia"/>
        </w:rPr>
        <w:t>禽亦有肺</w:t>
      </w:r>
      <w:r>
        <w:t>，</w:t>
      </w:r>
      <w:r>
        <w:rPr>
          <w:rFonts w:hint="eastAsia"/>
        </w:rPr>
        <w:t>其肺內與脊肉相連</w:t>
      </w:r>
      <w:r>
        <w:t>，</w:t>
      </w:r>
      <w:r>
        <w:rPr>
          <w:rFonts w:hint="eastAsia"/>
        </w:rPr>
        <w:t>貼脊之內</w:t>
      </w:r>
      <w:r>
        <w:t>，</w:t>
      </w:r>
      <w:r>
        <w:rPr>
          <w:rFonts w:hint="eastAsia"/>
        </w:rPr>
        <w:t>中有青色之管二支</w:t>
      </w:r>
      <w:r>
        <w:t>，</w:t>
      </w:r>
      <w:r>
        <w:rPr>
          <w:rFonts w:hint="eastAsia"/>
        </w:rPr>
        <w:t>即其肺也。至魚類</w:t>
      </w:r>
      <w:r>
        <w:t>，</w:t>
      </w:r>
      <w:r>
        <w:rPr>
          <w:rFonts w:hint="eastAsia"/>
        </w:rPr>
        <w:t>其胎生者</w:t>
      </w:r>
      <w:r>
        <w:t>，</w:t>
      </w:r>
      <w:r>
        <w:rPr>
          <w:rFonts w:hint="eastAsia"/>
        </w:rPr>
        <w:t>若鯨魚</w:t>
      </w:r>
      <w:r>
        <w:t>，</w:t>
      </w:r>
      <w:r>
        <w:rPr>
          <w:rFonts w:hint="eastAsia"/>
        </w:rPr>
        <w:t>懶婦魚之類</w:t>
      </w:r>
      <w:r>
        <w:t>，</w:t>
      </w:r>
      <w:r>
        <w:rPr>
          <w:rFonts w:hint="eastAsia"/>
        </w:rPr>
        <w:t>皆顯然有肺</w:t>
      </w:r>
      <w:r>
        <w:t>，</w:t>
      </w:r>
      <w:r>
        <w:rPr>
          <w:rFonts w:hint="eastAsia"/>
        </w:rPr>
        <w:t>故恒喙出水面</w:t>
      </w:r>
      <w:r>
        <w:t>，</w:t>
      </w:r>
      <w:r>
        <w:rPr>
          <w:rFonts w:hint="eastAsia"/>
        </w:rPr>
        <w:t>呼吸噴浪以舒其氣。其卵生者</w:t>
      </w:r>
      <w:r>
        <w:t>，</w:t>
      </w:r>
      <w:r>
        <w:rPr>
          <w:rFonts w:hint="eastAsia"/>
        </w:rPr>
        <w:t>肺與禽同。</w:t>
      </w:r>
    </w:p>
    <w:p w:rsidR="00F80612" w:rsidRDefault="00F80612" w:rsidP="00F80612">
      <w:pPr>
        <w:pStyle w:val="2f3"/>
        <w:ind w:firstLine="712"/>
      </w:pPr>
      <w:r>
        <w:rPr>
          <w:rFonts w:hint="eastAsia"/>
        </w:rPr>
        <w:t>草木之生</w:t>
      </w:r>
      <w:r>
        <w:t>，</w:t>
      </w:r>
      <w:r>
        <w:rPr>
          <w:rFonts w:hint="eastAsia"/>
        </w:rPr>
        <w:t>分甲生乙生。甲生者拆甲而出</w:t>
      </w:r>
      <w:r>
        <w:t>，</w:t>
      </w:r>
      <w:r>
        <w:rPr>
          <w:rFonts w:hint="eastAsia"/>
        </w:rPr>
        <w:t>其類屬陽。乙生者形屈似乙而出</w:t>
      </w:r>
      <w:r>
        <w:t>，</w:t>
      </w:r>
      <w:r>
        <w:rPr>
          <w:rFonts w:hint="eastAsia"/>
        </w:rPr>
        <w:t>其類屬陰，諸豆皆乙生也</w:t>
      </w:r>
      <w:r w:rsidR="00F13728">
        <w:t>（</w:t>
      </w:r>
      <w:r w:rsidRPr="00F80612">
        <w:rPr>
          <w:rFonts w:hint="eastAsia"/>
        </w:rPr>
        <w:t>出時屈其頂</w:t>
      </w:r>
      <w:r>
        <w:rPr>
          <w:rFonts w:hint="eastAsia"/>
        </w:rPr>
        <w:t>，</w:t>
      </w:r>
      <w:r w:rsidRPr="00F80612">
        <w:rPr>
          <w:rFonts w:hint="eastAsia"/>
        </w:rPr>
        <w:t>先出土外</w:t>
      </w:r>
      <w:r w:rsidR="00F13728">
        <w:t>）</w:t>
      </w:r>
      <w:r>
        <w:t>，</w:t>
      </w:r>
      <w:r>
        <w:rPr>
          <w:rFonts w:hint="eastAsia"/>
        </w:rPr>
        <w:t>為其稟陰柔之氣化</w:t>
      </w:r>
      <w:r>
        <w:t>，</w:t>
      </w:r>
      <w:r>
        <w:rPr>
          <w:rFonts w:hint="eastAsia"/>
        </w:rPr>
        <w:t>力欠宣通</w:t>
      </w:r>
      <w:r>
        <w:t>，</w:t>
      </w:r>
      <w:r>
        <w:rPr>
          <w:rFonts w:hint="eastAsia"/>
        </w:rPr>
        <w:t>故諸豆多食皆能作脹</w:t>
      </w:r>
      <w:r>
        <w:t>，</w:t>
      </w:r>
      <w:r>
        <w:rPr>
          <w:rFonts w:hint="eastAsia"/>
        </w:rPr>
        <w:t>豆腐出</w:t>
      </w:r>
      <w:r w:rsidR="00D24630">
        <w:rPr>
          <w:rFonts w:hint="eastAsia"/>
        </w:rPr>
        <w:t>於</w:t>
      </w:r>
      <w:r>
        <w:rPr>
          <w:rFonts w:hint="eastAsia"/>
        </w:rPr>
        <w:t>豆</w:t>
      </w:r>
      <w:r>
        <w:t>，</w:t>
      </w:r>
      <w:r>
        <w:rPr>
          <w:rFonts w:hint="eastAsia"/>
        </w:rPr>
        <w:t>是以其性與豆同也。</w:t>
      </w:r>
    </w:p>
    <w:p w:rsidR="00F80612" w:rsidRDefault="00F80612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F80612" w:rsidRDefault="00F80612" w:rsidP="00657751">
      <w:pPr>
        <w:pStyle w:val="1b"/>
      </w:pPr>
      <w:bookmarkStart w:id="1542" w:name="_Toc7561661"/>
      <w:r>
        <w:rPr>
          <w:rFonts w:hint="eastAsia"/>
        </w:rPr>
        <w:lastRenderedPageBreak/>
        <w:t>答月影女士問疼經治法</w:t>
      </w:r>
      <w:bookmarkEnd w:id="1542"/>
    </w:p>
    <w:p w:rsidR="006E6209" w:rsidRDefault="00F80612" w:rsidP="00F80612">
      <w:pPr>
        <w:pStyle w:val="2f3"/>
        <w:ind w:firstLine="712"/>
      </w:pPr>
      <w:r>
        <w:rPr>
          <w:rFonts w:hint="eastAsia"/>
        </w:rPr>
        <w:t>詳觀病案</w:t>
      </w:r>
      <w: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血海虛寒</w:t>
      </w:r>
      <w:r>
        <w:t>，</w:t>
      </w:r>
      <w:r>
        <w:rPr>
          <w:rFonts w:hint="eastAsia"/>
        </w:rPr>
        <w:t>其中氣化不宣通也夫血海者</w:t>
      </w:r>
      <w:r>
        <w:t>，</w:t>
      </w:r>
      <w:r>
        <w:rPr>
          <w:rFonts w:hint="eastAsia"/>
        </w:rPr>
        <w:t>衝脈也</w:t>
      </w:r>
      <w:r>
        <w:t>，</w:t>
      </w:r>
      <w:r>
        <w:rPr>
          <w:rFonts w:hint="eastAsia"/>
        </w:rPr>
        <w:t>居臍之兩旁</w:t>
      </w:r>
      <w:r>
        <w:t>，</w:t>
      </w:r>
      <w:r>
        <w:rPr>
          <w:rFonts w:hint="eastAsia"/>
        </w:rPr>
        <w:t>微向下</w:t>
      </w:r>
      <w:r>
        <w:t>，</w:t>
      </w:r>
      <w:r>
        <w:rPr>
          <w:rFonts w:hint="eastAsia"/>
        </w:rPr>
        <w:t>男女皆有。在女子則上承諸經之血</w:t>
      </w:r>
      <w:r>
        <w:t>，</w:t>
      </w:r>
      <w:r>
        <w:rPr>
          <w:rFonts w:hint="eastAsia"/>
        </w:rPr>
        <w:t>下應一月之信</w:t>
      </w:r>
      <w:r>
        <w:t>，</w:t>
      </w:r>
      <w:r>
        <w:rPr>
          <w:rFonts w:hint="eastAsia"/>
        </w:rPr>
        <w:t>有任脈以為之擔任</w:t>
      </w:r>
      <w:r>
        <w:t>，</w:t>
      </w:r>
      <w:r>
        <w:rPr>
          <w:rFonts w:hint="eastAsia"/>
        </w:rPr>
        <w:t>帶脈以為之約束。陽維、陰維、陽蹺、陰蹺為之擁護</w:t>
      </w:r>
      <w:r>
        <w:t>，</w:t>
      </w:r>
      <w:r>
        <w:rPr>
          <w:rFonts w:hint="eastAsia"/>
        </w:rPr>
        <w:t>督脈為之督攝</w:t>
      </w:r>
      <w:r>
        <w:t>，</w:t>
      </w:r>
      <w:r>
        <w:rPr>
          <w:rFonts w:hint="eastAsia"/>
        </w:rPr>
        <w:t>《內經》所謂「女子二七</w:t>
      </w:r>
      <w:r>
        <w:t>，</w:t>
      </w:r>
      <w:r>
        <w:rPr>
          <w:rFonts w:hint="eastAsia"/>
        </w:rPr>
        <w:t>太衝脈盛</w:t>
      </w:r>
      <w:r>
        <w:t>，</w:t>
      </w:r>
      <w:r>
        <w:rPr>
          <w:rFonts w:hint="eastAsia"/>
        </w:rPr>
        <w:t>月事以時下」者此也。有時其中氣化虛損或兼寒涼</w:t>
      </w:r>
      <w:r>
        <w:t>，</w:t>
      </w:r>
      <w:r>
        <w:rPr>
          <w:rFonts w:hint="eastAsia"/>
        </w:rPr>
        <w:t>其宣通之力微</w:t>
      </w:r>
      <w:r>
        <w:t>，</w:t>
      </w:r>
      <w:r>
        <w:rPr>
          <w:rFonts w:hint="eastAsia"/>
        </w:rPr>
        <w:t>遂至凝滯而作疼也。而諸脈之擔任、擁護、督攝者</w:t>
      </w:r>
      <w:r>
        <w:t>，</w:t>
      </w:r>
      <w:r>
        <w:rPr>
          <w:rFonts w:hint="eastAsia"/>
        </w:rPr>
        <w:t>亦遂連帶而作疼也。斯當溫補其氣化而宣通之</w:t>
      </w:r>
      <w:r>
        <w:t>，</w:t>
      </w:r>
      <w:r>
        <w:rPr>
          <w:rFonts w:hint="eastAsia"/>
        </w:rPr>
        <w:t>其疼自止。爰擬方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 w:rsidR="00337DE2">
        <w:t>：</w:t>
      </w:r>
    </w:p>
    <w:p w:rsidR="00F80612" w:rsidRDefault="00F80612" w:rsidP="00F80612">
      <w:pPr>
        <w:pStyle w:val="2f3"/>
        <w:ind w:firstLine="712"/>
      </w:pPr>
      <w:r>
        <w:rPr>
          <w:rFonts w:hint="eastAsia"/>
        </w:rPr>
        <w:t>全當歸一兩</w:t>
      </w:r>
      <w:r w:rsidR="00337DE2">
        <w:rPr>
          <w:rFonts w:hint="eastAsia"/>
        </w:rPr>
        <w:t>、</w:t>
      </w:r>
      <w:r>
        <w:rPr>
          <w:rFonts w:hint="eastAsia"/>
        </w:rPr>
        <w:t>生乳香一兩</w:t>
      </w:r>
      <w:r w:rsidR="00337DE2">
        <w:rPr>
          <w:rFonts w:hint="eastAsia"/>
        </w:rPr>
        <w:t>、</w:t>
      </w:r>
      <w:r>
        <w:rPr>
          <w:rFonts w:hint="eastAsia"/>
        </w:rPr>
        <w:t>生沒藥一兩</w:t>
      </w:r>
      <w:r w:rsidR="00337DE2">
        <w:rPr>
          <w:rFonts w:hint="eastAsia"/>
        </w:rPr>
        <w:t>、</w:t>
      </w:r>
      <w:r>
        <w:rPr>
          <w:rFonts w:hint="eastAsia"/>
        </w:rPr>
        <w:t>小茴香炒熟一兩</w:t>
      </w:r>
      <w:r w:rsidR="00337DE2">
        <w:rPr>
          <w:rFonts w:hint="eastAsia"/>
        </w:rPr>
        <w:t>、</w:t>
      </w:r>
      <w:r>
        <w:rPr>
          <w:rFonts w:hint="eastAsia"/>
        </w:rPr>
        <w:t>魚鰾膠豬脂炸脆一兩</w:t>
      </w:r>
      <w:r w:rsidR="00337DE2">
        <w:rPr>
          <w:rFonts w:hint="eastAsia"/>
        </w:rPr>
        <w:t>、</w:t>
      </w:r>
      <w:r>
        <w:rPr>
          <w:rFonts w:hint="eastAsia"/>
        </w:rPr>
        <w:t>川芎五錢</w:t>
      </w:r>
      <w:r w:rsidR="00337DE2">
        <w:rPr>
          <w:rFonts w:hint="eastAsia"/>
        </w:rPr>
        <w:t>、</w:t>
      </w:r>
      <w:r>
        <w:rPr>
          <w:rFonts w:hint="eastAsia"/>
        </w:rPr>
        <w:t>甘松五錢此藥原香鬱</w:t>
      </w:r>
      <w:r>
        <w:t>，</w:t>
      </w:r>
      <w:r>
        <w:rPr>
          <w:rFonts w:hint="eastAsia"/>
        </w:rPr>
        <w:t>若陳腐者不用亦可</w:t>
      </w:r>
      <w:r w:rsidR="00337DE2">
        <w:rPr>
          <w:rFonts w:hint="eastAsia"/>
        </w:rPr>
        <w:t>。</w:t>
      </w:r>
    </w:p>
    <w:p w:rsidR="006E6209" w:rsidRDefault="00F80612" w:rsidP="00F80612">
      <w:pPr>
        <w:pStyle w:val="2f3"/>
        <w:ind w:firstLine="712"/>
      </w:pPr>
      <w:r>
        <w:rPr>
          <w:rFonts w:hint="eastAsia"/>
        </w:rPr>
        <w:t>共為細末。每服二錢五分</w:t>
      </w:r>
      <w:r>
        <w:t>，</w:t>
      </w:r>
      <w:r>
        <w:rPr>
          <w:rFonts w:hint="eastAsia"/>
        </w:rPr>
        <w:t>用真鹿角膠錢半</w:t>
      </w:r>
      <w:r>
        <w:t>，</w:t>
      </w:r>
      <w:r>
        <w:rPr>
          <w:rFonts w:hint="eastAsia"/>
        </w:rPr>
        <w:t>煎湯送下</w:t>
      </w:r>
      <w:r>
        <w:t>，</w:t>
      </w:r>
      <w:r>
        <w:rPr>
          <w:rFonts w:hint="eastAsia"/>
        </w:rPr>
        <w:t>日服兩次。</w:t>
      </w:r>
    </w:p>
    <w:p w:rsidR="00337DE2" w:rsidRDefault="00337DE2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F80612" w:rsidRDefault="00F80612" w:rsidP="00657751">
      <w:pPr>
        <w:pStyle w:val="1b"/>
      </w:pPr>
      <w:bookmarkStart w:id="1543" w:name="_Toc7561662"/>
      <w:r>
        <w:rPr>
          <w:rFonts w:hint="eastAsia"/>
        </w:rPr>
        <w:lastRenderedPageBreak/>
        <w:t>答劉希文問濕溫治法之理由</w:t>
      </w:r>
      <w:bookmarkEnd w:id="1543"/>
    </w:p>
    <w:p w:rsidR="00F80612" w:rsidRDefault="00F80612" w:rsidP="00F80612">
      <w:pPr>
        <w:pStyle w:val="2f3"/>
        <w:ind w:firstLine="712"/>
      </w:pPr>
      <w:r>
        <w:rPr>
          <w:rFonts w:hint="eastAsia"/>
        </w:rPr>
        <w:t>行醫之道</w:t>
      </w:r>
      <w:r>
        <w:t>，</w:t>
      </w:r>
      <w:r>
        <w:rPr>
          <w:rFonts w:hint="eastAsia"/>
        </w:rPr>
        <w:t>貴識病之本源</w:t>
      </w:r>
      <w:r>
        <w:t>，</w:t>
      </w:r>
      <w:r>
        <w:rPr>
          <w:rFonts w:hint="eastAsia"/>
        </w:rPr>
        <w:t>而為提綱挈領之治法</w:t>
      </w:r>
      <w:r w:rsidR="00337DE2">
        <w:rPr>
          <w:rFonts w:hint="eastAsia"/>
        </w:rPr>
        <w:t>，</w:t>
      </w:r>
      <w:r>
        <w:rPr>
          <w:rFonts w:hint="eastAsia"/>
        </w:rPr>
        <w:t>故其疏方也</w:t>
      </w:r>
      <w:r>
        <w:t>，</w:t>
      </w:r>
      <w:r>
        <w:rPr>
          <w:rFonts w:hint="eastAsia"/>
        </w:rPr>
        <w:t>不過緊要之藥數味</w:t>
      </w:r>
      <w:r>
        <w:t>，</w:t>
      </w:r>
      <w:r>
        <w:rPr>
          <w:rFonts w:hint="eastAsia"/>
        </w:rPr>
        <w:t>以直搗病之要衝而掃除之</w:t>
      </w:r>
      <w:r>
        <w:t>，</w:t>
      </w:r>
      <w:r>
        <w:rPr>
          <w:rFonts w:hint="eastAsia"/>
        </w:rPr>
        <w:t>則一切諸連帶之病</w:t>
      </w:r>
      <w:r>
        <w:t>，</w:t>
      </w:r>
      <w:r>
        <w:rPr>
          <w:rFonts w:hint="eastAsia"/>
        </w:rPr>
        <w:t>不治自愈。乃今者醫學不講</w:t>
      </w:r>
      <w:r>
        <w:t>，</w:t>
      </w:r>
      <w:r>
        <w:rPr>
          <w:rFonts w:hint="eastAsia"/>
        </w:rPr>
        <w:t>而恒著書立說以自矜奇異</w:t>
      </w:r>
      <w:r>
        <w:t>，</w:t>
      </w:r>
      <w:r>
        <w:rPr>
          <w:rFonts w:hint="eastAsia"/>
        </w:rPr>
        <w:t>一證之中</w:t>
      </w:r>
      <w:r>
        <w:t>，</w:t>
      </w:r>
      <w:r>
        <w:rPr>
          <w:rFonts w:hint="eastAsia"/>
        </w:rPr>
        <w:t>立方眾多</w:t>
      </w:r>
      <w:r>
        <w:t>，</w:t>
      </w:r>
      <w:r>
        <w:rPr>
          <w:rFonts w:hint="eastAsia"/>
        </w:rPr>
        <w:t>一方之中</w:t>
      </w:r>
      <w:r>
        <w:t>，</w:t>
      </w:r>
      <w:r>
        <w:rPr>
          <w:rFonts w:hint="eastAsia"/>
        </w:rPr>
        <w:t>用藥龐雜</w:t>
      </w:r>
      <w:r w:rsidR="00337DE2">
        <w:rPr>
          <w:rFonts w:hint="eastAsia"/>
        </w:rPr>
        <w:t>，</w:t>
      </w:r>
      <w:r>
        <w:rPr>
          <w:rFonts w:hint="eastAsia"/>
        </w:rPr>
        <w:t>必就其諸端論說</w:t>
      </w:r>
      <w:r>
        <w:t>，</w:t>
      </w:r>
      <w:r>
        <w:rPr>
          <w:rFonts w:hint="eastAsia"/>
        </w:rPr>
        <w:t>而皆深究其所以然之故</w:t>
      </w:r>
      <w:r w:rsidR="00337DE2">
        <w:rPr>
          <w:rFonts w:hint="eastAsia"/>
        </w:rPr>
        <w:t>，</w:t>
      </w:r>
      <w:r>
        <w:rPr>
          <w:rFonts w:hint="eastAsia"/>
        </w:rPr>
        <w:t>若遇說有不通之處</w:t>
      </w:r>
      <w:r>
        <w:t>，</w:t>
      </w:r>
      <w:r>
        <w:rPr>
          <w:rFonts w:hint="eastAsia"/>
        </w:rPr>
        <w:t>而曲為將順</w:t>
      </w:r>
      <w:r>
        <w:t>，</w:t>
      </w:r>
      <w:r>
        <w:rPr>
          <w:rFonts w:hint="eastAsia"/>
        </w:rPr>
        <w:t>是渾俗同流也</w:t>
      </w:r>
      <w:r w:rsidR="00337DE2">
        <w:t>；</w:t>
      </w:r>
      <w:r>
        <w:rPr>
          <w:rFonts w:hint="eastAsia"/>
        </w:rPr>
        <w:t>顯為指摘</w:t>
      </w:r>
      <w:r>
        <w:t>，</w:t>
      </w:r>
      <w:r>
        <w:rPr>
          <w:rFonts w:hint="eastAsia"/>
        </w:rPr>
        <w:t>是傲氣淩人也</w:t>
      </w:r>
      <w:r>
        <w:t>，</w:t>
      </w:r>
      <w:r>
        <w:rPr>
          <w:rFonts w:hint="eastAsia"/>
        </w:rPr>
        <w:t>不如付之不論之為愈也。今詳觀所論濕溫病狀</w:t>
      </w:r>
      <w:r>
        <w:t>，</w:t>
      </w:r>
      <w:r>
        <w:rPr>
          <w:rFonts w:hint="eastAsia"/>
        </w:rPr>
        <w:t>純</w:t>
      </w:r>
      <w:r w:rsidR="00AD7840">
        <w:rPr>
          <w:rFonts w:hint="eastAsia"/>
        </w:rPr>
        <w:t>係</w:t>
      </w:r>
      <w:r>
        <w:rPr>
          <w:rFonts w:hint="eastAsia"/>
        </w:rPr>
        <w:t>濕熱鬱中</w:t>
      </w:r>
      <w:r>
        <w:t>，</w:t>
      </w:r>
      <w:r>
        <w:rPr>
          <w:rFonts w:hint="eastAsia"/>
        </w:rPr>
        <w:t>致經絡閉塞</w:t>
      </w:r>
      <w:r>
        <w:t>，</w:t>
      </w:r>
      <w:r>
        <w:rPr>
          <w:rFonts w:hint="eastAsia"/>
        </w:rPr>
        <w:t>故其外雖覺寒涼</w:t>
      </w:r>
      <w:r>
        <w:t>，</w:t>
      </w:r>
      <w:r>
        <w:rPr>
          <w:rFonts w:hint="eastAsia"/>
        </w:rPr>
        <w:t>而內則小便短澀赤黃也。為小便難</w:t>
      </w:r>
      <w:r>
        <w:t>，</w:t>
      </w:r>
      <w:r>
        <w:rPr>
          <w:rFonts w:hint="eastAsia"/>
        </w:rPr>
        <w:t>水氣必多歸大腸</w:t>
      </w:r>
      <w:r>
        <w:t>，</w:t>
      </w:r>
      <w:r>
        <w:rPr>
          <w:rFonts w:hint="eastAsia"/>
        </w:rPr>
        <w:t>所以兼泄瀉也。其肢體酸痛者</w:t>
      </w:r>
      <w:r>
        <w:t>，</w:t>
      </w:r>
      <w:r>
        <w:rPr>
          <w:rFonts w:hint="eastAsia"/>
        </w:rPr>
        <w:t>濕而兼風也。胸膈痞滿者</w:t>
      </w:r>
      <w:r>
        <w:t>，</w:t>
      </w:r>
      <w:r>
        <w:rPr>
          <w:rFonts w:hint="eastAsia"/>
        </w:rPr>
        <w:t>濕氣挾飲也。欲治此證</w:t>
      </w:r>
      <w:r>
        <w:t>，</w:t>
      </w:r>
      <w:r>
        <w:rPr>
          <w:rFonts w:hint="eastAsia"/>
        </w:rPr>
        <w:t>甚屬易易</w:t>
      </w:r>
      <w:r>
        <w:t>，</w:t>
      </w:r>
      <w:r>
        <w:rPr>
          <w:rFonts w:hint="eastAsia"/>
        </w:rPr>
        <w:t>用滑石兩許煎湯</w:t>
      </w:r>
      <w:r>
        <w:t>，</w:t>
      </w:r>
      <w:r>
        <w:rPr>
          <w:rFonts w:hint="eastAsia"/>
        </w:rPr>
        <w:t>送服阿斯必林一片半</w:t>
      </w:r>
      <w:r>
        <w:t>，</w:t>
      </w:r>
      <w:r>
        <w:rPr>
          <w:rFonts w:hint="eastAsia"/>
        </w:rPr>
        <w:t>汗出即愈。蓋二藥一發汗</w:t>
      </w:r>
      <w:r>
        <w:t>，</w:t>
      </w:r>
      <w:r>
        <w:rPr>
          <w:rFonts w:hint="eastAsia"/>
        </w:rPr>
        <w:t>一利水</w:t>
      </w:r>
      <w:r>
        <w:t>，</w:t>
      </w:r>
      <w:r>
        <w:rPr>
          <w:rFonts w:hint="eastAsia"/>
        </w:rPr>
        <w:t>可令內蘊之濕</w:t>
      </w:r>
      <w:r>
        <w:t>，</w:t>
      </w:r>
      <w:r>
        <w:rPr>
          <w:rFonts w:hint="eastAsia"/>
        </w:rPr>
        <w:t>由汗與小便而解</w:t>
      </w:r>
      <w:r w:rsidR="00337DE2">
        <w:rPr>
          <w:rFonts w:hint="eastAsia"/>
        </w:rPr>
        <w:t>，</w:t>
      </w:r>
      <w:r>
        <w:rPr>
          <w:rFonts w:hint="eastAsia"/>
        </w:rPr>
        <w:t>且二藥之性皆涼</w:t>
      </w:r>
      <w:r>
        <w:t>，</w:t>
      </w:r>
      <w:r>
        <w:rPr>
          <w:rFonts w:hint="eastAsia"/>
        </w:rPr>
        <w:t>其熱亦可隨之而解</w:t>
      </w:r>
      <w:r w:rsidR="00337DE2">
        <w:rPr>
          <w:rFonts w:hint="eastAsia"/>
        </w:rPr>
        <w:t>，</w:t>
      </w:r>
      <w:r>
        <w:rPr>
          <w:rFonts w:hint="eastAsia"/>
        </w:rPr>
        <w:t>阿斯必林又善愈關節疼痛也。余用此方</w:t>
      </w:r>
      <w:r>
        <w:t>，</w:t>
      </w:r>
      <w:r>
        <w:rPr>
          <w:rFonts w:hint="eastAsia"/>
        </w:rPr>
        <w:t>連治數人</w:t>
      </w:r>
      <w:r>
        <w:t>，</w:t>
      </w:r>
      <w:r>
        <w:rPr>
          <w:rFonts w:hint="eastAsia"/>
        </w:rPr>
        <w:t>皆一汗而愈</w:t>
      </w:r>
      <w:r w:rsidR="00337DE2">
        <w:rPr>
          <w:rFonts w:hint="eastAsia"/>
        </w:rPr>
        <w:t>，</w:t>
      </w:r>
      <w:r>
        <w:rPr>
          <w:rFonts w:hint="eastAsia"/>
        </w:rPr>
        <w:t>若熱劇者</w:t>
      </w:r>
      <w:r>
        <w:t>，</w:t>
      </w:r>
      <w:r>
        <w:rPr>
          <w:rFonts w:hint="eastAsia"/>
        </w:rPr>
        <w:t>滑石或多用</w:t>
      </w:r>
      <w:r>
        <w:t>，</w:t>
      </w:r>
      <w:r>
        <w:rPr>
          <w:rFonts w:hint="eastAsia"/>
        </w:rPr>
        <w:t>或加生石膏數錢與滑石同煎</w:t>
      </w:r>
      <w:r>
        <w:t>，</w:t>
      </w:r>
      <w:r>
        <w:rPr>
          <w:rFonts w:hint="eastAsia"/>
        </w:rPr>
        <w:t>亦莫不隨手奏效也。蓋拙著中自擬之方凡百餘</w:t>
      </w:r>
      <w:r>
        <w:t>，</w:t>
      </w:r>
      <w:r>
        <w:rPr>
          <w:rFonts w:hint="eastAsia"/>
        </w:rPr>
        <w:t>約皆</w:t>
      </w:r>
      <w:r w:rsidR="00337DE2">
        <w:rPr>
          <w:rFonts w:hint="eastAsia"/>
        </w:rPr>
        <w:t>歷</w:t>
      </w:r>
      <w:r>
        <w:rPr>
          <w:rFonts w:hint="eastAsia"/>
        </w:rPr>
        <w:t>試有效而後筆之</w:t>
      </w:r>
      <w:r w:rsidR="00D24630">
        <w:rPr>
          <w:rFonts w:hint="eastAsia"/>
        </w:rPr>
        <w:t>於</w:t>
      </w:r>
      <w:r>
        <w:rPr>
          <w:rFonts w:hint="eastAsia"/>
        </w:rPr>
        <w:t>書</w:t>
      </w:r>
      <w:r>
        <w:t>，</w:t>
      </w:r>
      <w:r>
        <w:rPr>
          <w:rFonts w:hint="eastAsia"/>
        </w:rPr>
        <w:t>非敢憑虛擬議以誤人也。</w:t>
      </w:r>
    </w:p>
    <w:p w:rsidR="00337DE2" w:rsidRDefault="00337DE2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F80612" w:rsidRDefault="00F80612" w:rsidP="00657751">
      <w:pPr>
        <w:pStyle w:val="1b"/>
      </w:pPr>
      <w:bookmarkStart w:id="1544" w:name="_Toc7561663"/>
      <w:r>
        <w:rPr>
          <w:rFonts w:hint="eastAsia"/>
        </w:rPr>
        <w:lastRenderedPageBreak/>
        <w:t>答王蘭遠問時方生化湯</w:t>
      </w:r>
      <w:bookmarkEnd w:id="1544"/>
    </w:p>
    <w:p w:rsidR="003622F4" w:rsidRDefault="00F80612" w:rsidP="00337DE2">
      <w:pPr>
        <w:pStyle w:val="2f3"/>
        <w:ind w:firstLine="712"/>
      </w:pPr>
      <w:r>
        <w:rPr>
          <w:rFonts w:hint="eastAsia"/>
        </w:rPr>
        <w:t>當歸之味甘勝</w:t>
      </w:r>
      <w:r w:rsidR="00D24630">
        <w:rPr>
          <w:rFonts w:hint="eastAsia"/>
        </w:rPr>
        <w:t>於</w:t>
      </w:r>
      <w:r>
        <w:rPr>
          <w:rFonts w:hint="eastAsia"/>
        </w:rPr>
        <w:t>辛</w:t>
      </w:r>
      <w:r>
        <w:t>，</w:t>
      </w:r>
      <w:r>
        <w:rPr>
          <w:rFonts w:hint="eastAsia"/>
        </w:rPr>
        <w:t>性溫雖能助熱</w:t>
      </w:r>
      <w:r>
        <w:t>，</w:t>
      </w:r>
      <w:r>
        <w:rPr>
          <w:rFonts w:hint="eastAsia"/>
        </w:rPr>
        <w:t>而濡潤多液</w:t>
      </w:r>
      <w:r>
        <w:t>，</w:t>
      </w:r>
      <w:r>
        <w:rPr>
          <w:rFonts w:hint="eastAsia"/>
        </w:rPr>
        <w:t>又實能滋陰退熱</w:t>
      </w:r>
      <w:r>
        <w:t>，</w:t>
      </w:r>
      <w:r>
        <w:rPr>
          <w:rFonts w:hint="eastAsia"/>
        </w:rPr>
        <w:t>原不可但以助熱論</w:t>
      </w:r>
      <w:r w:rsidR="00337DE2">
        <w:rPr>
          <w:rFonts w:hint="eastAsia"/>
        </w:rPr>
        <w:t>，</w:t>
      </w:r>
      <w:r>
        <w:rPr>
          <w:rFonts w:hint="eastAsia"/>
        </w:rPr>
        <w:t>故《本經》謂可治溫瘧</w:t>
      </w:r>
      <w:r>
        <w:t>，</w:t>
      </w:r>
      <w:r>
        <w:rPr>
          <w:rFonts w:hint="eastAsia"/>
        </w:rPr>
        <w:t>且謂煮汁飲之尤良</w:t>
      </w:r>
      <w:r>
        <w:t>，</w:t>
      </w:r>
      <w:r>
        <w:rPr>
          <w:rFonts w:hint="eastAsia"/>
        </w:rPr>
        <w:t>誠以煮汁則其液濃厚</w:t>
      </w:r>
      <w:r>
        <w:t>，</w:t>
      </w:r>
      <w:r>
        <w:rPr>
          <w:rFonts w:hint="eastAsia"/>
        </w:rPr>
        <w:t>濡潤之功益勝也</w:t>
      </w:r>
      <w:r>
        <w:t>，</w:t>
      </w:r>
      <w:r>
        <w:rPr>
          <w:rFonts w:hint="eastAsia"/>
        </w:rPr>
        <w:t>其性雖流通活血</w:t>
      </w:r>
      <w:r>
        <w:t>，</w:t>
      </w:r>
      <w:r>
        <w:rPr>
          <w:rFonts w:hint="eastAsia"/>
        </w:rPr>
        <w:t>而用之得當亦能止血。友人王鄂庭曾小便溺血</w:t>
      </w:r>
      <w:r>
        <w:t>，</w:t>
      </w:r>
      <w:r>
        <w:rPr>
          <w:rFonts w:hint="eastAsia"/>
        </w:rPr>
        <w:t>用黃酒煮當歸兩飲之而愈。後其證反復</w:t>
      </w:r>
      <w:r>
        <w:t>，</w:t>
      </w:r>
      <w:r>
        <w:rPr>
          <w:rFonts w:hint="eastAsia"/>
        </w:rPr>
        <w:t>再服原方不效</w:t>
      </w:r>
      <w:r>
        <w:t>，</w:t>
      </w:r>
      <w:r>
        <w:rPr>
          <w:rFonts w:hint="eastAsia"/>
        </w:rPr>
        <w:t>問治</w:t>
      </w:r>
      <w:r w:rsidR="00D24630">
        <w:rPr>
          <w:rFonts w:hint="eastAsia"/>
        </w:rPr>
        <w:t>於</w:t>
      </w:r>
      <w:r>
        <w:rPr>
          <w:rFonts w:hint="eastAsia"/>
        </w:rPr>
        <w:t>僕</w:t>
      </w:r>
      <w:r>
        <w:t>，</w:t>
      </w:r>
      <w:r>
        <w:rPr>
          <w:rFonts w:hint="eastAsia"/>
        </w:rPr>
        <w:t>俾用鴉膽子去皮五十粒</w:t>
      </w:r>
      <w:r>
        <w:t>，</w:t>
      </w:r>
      <w:r>
        <w:rPr>
          <w:rFonts w:hint="eastAsia"/>
        </w:rPr>
        <w:t>白糖水送服而愈。繼其證又反復</w:t>
      </w:r>
      <w:r>
        <w:t>，</w:t>
      </w:r>
      <w:r>
        <w:rPr>
          <w:rFonts w:hint="eastAsia"/>
        </w:rPr>
        <w:t>用鴉膽子又不效</w:t>
      </w:r>
      <w:r>
        <w:t>，</w:t>
      </w:r>
      <w:r>
        <w:rPr>
          <w:rFonts w:hint="eastAsia"/>
        </w:rPr>
        <w:t>仍用酒煎當歸法治癒。又傅青主治老婦血崩</w:t>
      </w:r>
      <w:r>
        <w:t>，</w:t>
      </w:r>
      <w:r>
        <w:rPr>
          <w:rFonts w:hint="eastAsia"/>
        </w:rPr>
        <w:t>用黃</w:t>
      </w:r>
      <w:r w:rsidR="00E9784A">
        <w:rPr>
          <w:rFonts w:hint="eastAsia"/>
        </w:rPr>
        <w:t>耆</w:t>
      </w:r>
      <w:r>
        <w:rPr>
          <w:rFonts w:hint="eastAsia"/>
        </w:rPr>
        <w:t>、當歸各一兩</w:t>
      </w:r>
      <w:r>
        <w:t>，</w:t>
      </w:r>
      <w:r>
        <w:rPr>
          <w:rFonts w:hint="eastAsia"/>
        </w:rPr>
        <w:t>桑葉十四片</w:t>
      </w:r>
      <w:r>
        <w:t>，</w:t>
      </w:r>
      <w:r>
        <w:rPr>
          <w:rFonts w:hint="eastAsia"/>
        </w:rPr>
        <w:t>煎湯送服三七細末三錢</w:t>
      </w:r>
      <w:r>
        <w:t>，</w:t>
      </w:r>
      <w:r>
        <w:rPr>
          <w:rFonts w:hint="eastAsia"/>
        </w:rPr>
        <w:t>甚效。又單用醋炒當歸一兩煎服</w:t>
      </w:r>
      <w:r>
        <w:t>，</w:t>
      </w:r>
      <w:r>
        <w:rPr>
          <w:rFonts w:hint="eastAsia"/>
        </w:rPr>
        <w:t>治血崩亦恒有效。是當歸可用以活血</w:t>
      </w:r>
      <w:r>
        <w:t>，</w:t>
      </w:r>
      <w:r>
        <w:rPr>
          <w:rFonts w:hint="eastAsia"/>
        </w:rPr>
        <w:t>亦可用以止血</w:t>
      </w:r>
      <w:r>
        <w:t>，</w:t>
      </w:r>
      <w:r>
        <w:rPr>
          <w:rFonts w:hint="eastAsia"/>
        </w:rPr>
        <w:t>故其藥原名</w:t>
      </w:r>
      <w:r w:rsidR="00337DE2">
        <w:rPr>
          <w:rFonts w:hint="eastAsia"/>
        </w:rPr>
        <w:t>「</w:t>
      </w:r>
      <w:r>
        <w:rPr>
          <w:rFonts w:hint="eastAsia"/>
        </w:rPr>
        <w:t>文無</w:t>
      </w:r>
      <w:r w:rsidR="00337DE2">
        <w:rPr>
          <w:rFonts w:hint="eastAsia"/>
        </w:rPr>
        <w:t>」</w:t>
      </w:r>
      <w:r>
        <w:t>，</w:t>
      </w:r>
      <w:r>
        <w:rPr>
          <w:rFonts w:hint="eastAsia"/>
        </w:rPr>
        <w:t>為其能使氣血各有所歸</w:t>
      </w:r>
      <w:r>
        <w:t>，</w:t>
      </w:r>
      <w:r>
        <w:rPr>
          <w:rFonts w:hint="eastAsia"/>
        </w:rPr>
        <w:t>而又名當歸也。產後血脈淆亂</w:t>
      </w:r>
      <w:r>
        <w:t>，</w:t>
      </w:r>
      <w:r>
        <w:rPr>
          <w:rFonts w:hint="eastAsia"/>
        </w:rPr>
        <w:t>且兼有瘀血</w:t>
      </w:r>
      <w:r>
        <w:t>，</w:t>
      </w:r>
      <w:r>
        <w:rPr>
          <w:rFonts w:hint="eastAsia"/>
        </w:rPr>
        <w:t>故可謂產後良藥。至川芎其香竄之性</w:t>
      </w:r>
      <w:r>
        <w:t>，</w:t>
      </w:r>
      <w:r>
        <w:rPr>
          <w:rFonts w:hint="eastAsia"/>
        </w:rPr>
        <w:t>雖甚</w:t>
      </w:r>
      <w:r w:rsidR="00D24630">
        <w:rPr>
          <w:rFonts w:hint="eastAsia"/>
        </w:rPr>
        <w:t>於</w:t>
      </w:r>
      <w:r>
        <w:rPr>
          <w:rFonts w:hint="eastAsia"/>
        </w:rPr>
        <w:t>當歸</w:t>
      </w:r>
      <w:r>
        <w:t>，</w:t>
      </w:r>
      <w:r>
        <w:rPr>
          <w:rFonts w:hint="eastAsia"/>
        </w:rPr>
        <w:t>然善升清陽之氣</w:t>
      </w:r>
      <w:r w:rsidR="00337DE2">
        <w:rPr>
          <w:rFonts w:hint="eastAsia"/>
        </w:rPr>
        <w:t>，</w:t>
      </w:r>
      <w:r>
        <w:rPr>
          <w:rFonts w:hint="eastAsia"/>
        </w:rPr>
        <w:t>凡清陽下陷作寒熱者</w:t>
      </w:r>
      <w:r>
        <w:t>，</w:t>
      </w:r>
      <w:r>
        <w:rPr>
          <w:rFonts w:hint="eastAsia"/>
        </w:rPr>
        <w:t>用川芎治之甚效</w:t>
      </w:r>
      <w:r>
        <w:t>，</w:t>
      </w:r>
      <w:r>
        <w:rPr>
          <w:rFonts w:hint="eastAsia"/>
        </w:rPr>
        <w:t>而產後又恒有此證。同邑趙姓之婦</w:t>
      </w:r>
      <w:r>
        <w:t>，</w:t>
      </w:r>
      <w:r>
        <w:rPr>
          <w:rFonts w:hint="eastAsia"/>
        </w:rPr>
        <w:t>因臨盆用力過甚</w:t>
      </w:r>
      <w:r>
        <w:t>，</w:t>
      </w:r>
      <w:r>
        <w:rPr>
          <w:rFonts w:hint="eastAsia"/>
        </w:rPr>
        <w:t>產後得寒熱證</w:t>
      </w:r>
      <w:r>
        <w:t>，</w:t>
      </w:r>
      <w:r>
        <w:rPr>
          <w:rFonts w:hint="eastAsia"/>
        </w:rPr>
        <w:t>其家人為購生化湯二劑</w:t>
      </w:r>
      <w:r w:rsidR="00337DE2">
        <w:rPr>
          <w:rFonts w:hint="eastAsia"/>
        </w:rPr>
        <w:t>，</w:t>
      </w:r>
      <w:r>
        <w:rPr>
          <w:rFonts w:hint="eastAsia"/>
        </w:rPr>
        <w:t>服之病頓愈。蓋其臨盆努力之時</w:t>
      </w:r>
      <w:r>
        <w:t>，</w:t>
      </w:r>
      <w:r>
        <w:rPr>
          <w:rFonts w:hint="eastAsia"/>
        </w:rPr>
        <w:t>致上焦清陽下陷</w:t>
      </w:r>
      <w:r>
        <w:t>，</w:t>
      </w:r>
      <w:r>
        <w:rPr>
          <w:rFonts w:hint="eastAsia"/>
        </w:rPr>
        <w:t>故產後遂發寒熱</w:t>
      </w:r>
      <w:r>
        <w:t>，</w:t>
      </w:r>
      <w:r>
        <w:rPr>
          <w:rFonts w:hint="eastAsia"/>
        </w:rPr>
        <w:t>至服生化湯而愈者</w:t>
      </w:r>
      <w:r>
        <w:t>，</w:t>
      </w:r>
      <w:r>
        <w:rPr>
          <w:rFonts w:hint="eastAsia"/>
        </w:rPr>
        <w:t>全賴川芎升舉清陽之力也。旬餘寒熱又作</w:t>
      </w:r>
      <w:r>
        <w:t>，</w:t>
      </w:r>
      <w:r>
        <w:rPr>
          <w:rFonts w:hint="eastAsia"/>
        </w:rPr>
        <w:t>其叔父景山知醫</w:t>
      </w:r>
      <w:r>
        <w:t>，</w:t>
      </w:r>
      <w:r>
        <w:rPr>
          <w:rFonts w:hint="eastAsia"/>
        </w:rPr>
        <w:t>往省視之</w:t>
      </w:r>
      <w:r>
        <w:t>，</w:t>
      </w:r>
      <w:r>
        <w:rPr>
          <w:rFonts w:hint="eastAsia"/>
        </w:rPr>
        <w:t>謂</w:t>
      </w:r>
      <w:r w:rsidR="00AD7840">
        <w:rPr>
          <w:rFonts w:hint="eastAsia"/>
        </w:rPr>
        <w:t>係</w:t>
      </w:r>
      <w:r>
        <w:rPr>
          <w:rFonts w:hint="eastAsia"/>
        </w:rPr>
        <w:t>產後瘀血為恙</w:t>
      </w:r>
      <w:r w:rsidR="00337DE2">
        <w:rPr>
          <w:rFonts w:hint="eastAsia"/>
        </w:rPr>
        <w:t>，</w:t>
      </w:r>
      <w:r>
        <w:rPr>
          <w:rFonts w:hint="eastAsia"/>
        </w:rPr>
        <w:t>又兼受寒</w:t>
      </w:r>
      <w:r>
        <w:t>，</w:t>
      </w:r>
      <w:r w:rsidR="00D24630">
        <w:rPr>
          <w:rFonts w:hint="eastAsia"/>
        </w:rPr>
        <w:t>於</w:t>
      </w:r>
      <w:r>
        <w:rPr>
          <w:rFonts w:hint="eastAsia"/>
        </w:rPr>
        <w:t>活血化瘀藥中</w:t>
      </w:r>
      <w:r>
        <w:t>，</w:t>
      </w:r>
      <w:r>
        <w:rPr>
          <w:rFonts w:hint="eastAsia"/>
        </w:rPr>
        <w:t>重加乾薑。數劑後</w:t>
      </w:r>
      <w:r>
        <w:t>，</w:t>
      </w:r>
      <w:r>
        <w:rPr>
          <w:rFonts w:hint="eastAsia"/>
        </w:rPr>
        <w:t>寒熱益甚</w:t>
      </w:r>
      <w:r>
        <w:t>，</w:t>
      </w:r>
      <w:r>
        <w:rPr>
          <w:rFonts w:hint="eastAsia"/>
        </w:rPr>
        <w:t>連連飲水</w:t>
      </w:r>
      <w:r>
        <w:t>，</w:t>
      </w:r>
      <w:r>
        <w:rPr>
          <w:rFonts w:hint="eastAsia"/>
        </w:rPr>
        <w:t>不能解渴。當時仲夏</w:t>
      </w:r>
      <w:r>
        <w:t>，</w:t>
      </w:r>
      <w:r>
        <w:rPr>
          <w:rFonts w:hint="eastAsia"/>
        </w:rPr>
        <w:t>身熱如炙</w:t>
      </w:r>
      <w:r>
        <w:t>，</w:t>
      </w:r>
      <w:r>
        <w:rPr>
          <w:rFonts w:hint="eastAsia"/>
        </w:rPr>
        <w:t>又</w:t>
      </w:r>
      <w:r w:rsidR="00337DE2">
        <w:rPr>
          <w:rFonts w:hint="eastAsia"/>
        </w:rPr>
        <w:t>復</w:t>
      </w:r>
      <w:r>
        <w:rPr>
          <w:rFonts w:hint="eastAsia"/>
        </w:rPr>
        <w:t>嚴裹厚被</w:t>
      </w:r>
      <w:r>
        <w:t>，</w:t>
      </w:r>
      <w:r>
        <w:rPr>
          <w:rFonts w:hint="eastAsia"/>
        </w:rPr>
        <w:t>略以展動即覺冷氣侵膚</w:t>
      </w:r>
      <w:r w:rsidR="00337DE2">
        <w:rPr>
          <w:rFonts w:hint="eastAsia"/>
        </w:rPr>
        <w:t>，</w:t>
      </w:r>
      <w:r>
        <w:rPr>
          <w:rFonts w:hint="eastAsia"/>
        </w:rPr>
        <w:t>後僕診視</w:t>
      </w:r>
      <w:r>
        <w:t>，</w:t>
      </w:r>
      <w:r>
        <w:rPr>
          <w:rFonts w:hint="eastAsia"/>
        </w:rPr>
        <w:t>左脈沉細欲無</w:t>
      </w:r>
      <w:r>
        <w:t>，</w:t>
      </w:r>
      <w:r>
        <w:rPr>
          <w:rFonts w:hint="eastAsia"/>
        </w:rPr>
        <w:t>右脈沉緊皆有數象</w:t>
      </w:r>
      <w:r>
        <w:t>，</w:t>
      </w:r>
      <w:r>
        <w:rPr>
          <w:rFonts w:hint="eastAsia"/>
        </w:rPr>
        <w:t>知其上焦清陽之氣下陷</w:t>
      </w:r>
      <w:r>
        <w:t>，</w:t>
      </w:r>
      <w:r>
        <w:rPr>
          <w:rFonts w:hint="eastAsia"/>
        </w:rPr>
        <w:t>又為熱藥所傷也。從前服生化湯</w:t>
      </w:r>
      <w:r>
        <w:t>，</w:t>
      </w:r>
      <w:r>
        <w:rPr>
          <w:rFonts w:hint="eastAsia"/>
        </w:rPr>
        <w:t>借川芎升舉之力而暫愈</w:t>
      </w:r>
      <w:r>
        <w:t>，</w:t>
      </w:r>
      <w:r>
        <w:rPr>
          <w:rFonts w:hint="eastAsia"/>
        </w:rPr>
        <w:t>然川芎能</w:t>
      </w:r>
      <w:r>
        <w:rPr>
          <w:rFonts w:hint="eastAsia"/>
        </w:rPr>
        <w:lastRenderedPageBreak/>
        <w:t>升舉清陽</w:t>
      </w:r>
      <w:r>
        <w:t>，</w:t>
      </w:r>
      <w:r>
        <w:rPr>
          <w:rFonts w:hint="eastAsia"/>
        </w:rPr>
        <w:t>實不能補助清陽之氣使之充盛</w:t>
      </w:r>
      <w:r>
        <w:t>，</w:t>
      </w:r>
      <w:r>
        <w:rPr>
          <w:rFonts w:hint="eastAsia"/>
        </w:rPr>
        <w:t>是以愈而又反復也。為疏方黃</w:t>
      </w:r>
      <w:r w:rsidR="00E9784A">
        <w:rPr>
          <w:rFonts w:hint="eastAsia"/>
        </w:rPr>
        <w:t>耆</w:t>
      </w:r>
      <w:r>
        <w:rPr>
          <w:rFonts w:hint="eastAsia"/>
        </w:rPr>
        <w:t>、玄參各六錢</w:t>
      </w:r>
      <w:r>
        <w:t>，</w:t>
      </w:r>
      <w:r>
        <w:rPr>
          <w:rFonts w:hint="eastAsia"/>
        </w:rPr>
        <w:t>知母八錢</w:t>
      </w:r>
      <w:r w:rsidR="00F13728">
        <w:t>（</w:t>
      </w:r>
      <w:r>
        <w:rPr>
          <w:rFonts w:hint="eastAsia"/>
        </w:rPr>
        <w:t>時已彌月，故可重用涼藥</w:t>
      </w:r>
      <w:r w:rsidR="00F13728">
        <w:t>）</w:t>
      </w:r>
      <w:r>
        <w:t>，</w:t>
      </w:r>
      <w:r>
        <w:rPr>
          <w:rFonts w:hint="eastAsia"/>
        </w:rPr>
        <w:t>柴胡、桔梗各錢半</w:t>
      </w:r>
      <w:r>
        <w:t>，</w:t>
      </w:r>
      <w:r>
        <w:rPr>
          <w:rFonts w:hint="eastAsia"/>
        </w:rPr>
        <w:t>升麻一錢</w:t>
      </w:r>
      <w:r>
        <w:t>，</w:t>
      </w:r>
      <w:r>
        <w:rPr>
          <w:rFonts w:hint="eastAsia"/>
        </w:rPr>
        <w:t>一劑而寒熱已</w:t>
      </w:r>
      <w:r>
        <w:t>，</w:t>
      </w:r>
      <w:r>
        <w:rPr>
          <w:rFonts w:hint="eastAsia"/>
        </w:rPr>
        <w:t>又少為加減</w:t>
      </w:r>
      <w:r>
        <w:t>，</w:t>
      </w:r>
      <w:r>
        <w:rPr>
          <w:rFonts w:hint="eastAsia"/>
        </w:rPr>
        <w:t>服數劑</w:t>
      </w:r>
      <w:r w:rsidR="00090B73">
        <w:rPr>
          <w:rFonts w:hint="eastAsia"/>
        </w:rPr>
        <w:t>痊愈</w:t>
      </w:r>
      <w:r>
        <w:rPr>
          <w:rFonts w:hint="eastAsia"/>
        </w:rPr>
        <w:t>。由是觀之</w:t>
      </w:r>
      <w:r>
        <w:t>，</w:t>
      </w:r>
      <w:r>
        <w:rPr>
          <w:rFonts w:hint="eastAsia"/>
        </w:rPr>
        <w:t>川芎亦產後之要藥也。吳鞠通、王士雄之言皆不可奉為定論</w:t>
      </w:r>
      <w:r w:rsidR="00337DE2">
        <w:rPr>
          <w:rFonts w:hint="eastAsia"/>
        </w:rPr>
        <w:t>，</w:t>
      </w:r>
      <w:r>
        <w:rPr>
          <w:rFonts w:hint="eastAsia"/>
        </w:rPr>
        <w:t>惟發熱汗多者</w:t>
      </w:r>
      <w:r>
        <w:t>，</w:t>
      </w:r>
      <w:r>
        <w:rPr>
          <w:rFonts w:hint="eastAsia"/>
        </w:rPr>
        <w:t>不宜用耳。至包氏所定生化湯</w:t>
      </w:r>
      <w:r>
        <w:t>，</w:t>
      </w:r>
      <w:r>
        <w:rPr>
          <w:rFonts w:hint="eastAsia"/>
        </w:rPr>
        <w:t>大致亦順適。惟限</w:t>
      </w:r>
      <w:r w:rsidR="00D24630">
        <w:rPr>
          <w:rFonts w:hint="eastAsia"/>
        </w:rPr>
        <w:t>於</w:t>
      </w:r>
      <w:r>
        <w:rPr>
          <w:rFonts w:hint="eastAsia"/>
        </w:rPr>
        <w:t>四點鐘內服完三劑</w:t>
      </w:r>
      <w:r>
        <w:t>，</w:t>
      </w:r>
      <w:r>
        <w:rPr>
          <w:rFonts w:hint="eastAsia"/>
        </w:rPr>
        <w:t>未免服藥過多。每次沖入紹酒一兩</w:t>
      </w:r>
      <w:r>
        <w:t>，</w:t>
      </w:r>
      <w:r>
        <w:rPr>
          <w:rFonts w:hint="eastAsia"/>
        </w:rPr>
        <w:t>其性過熱</w:t>
      </w:r>
      <w:r>
        <w:t>，</w:t>
      </w:r>
      <w:r>
        <w:rPr>
          <w:rFonts w:hint="eastAsia"/>
        </w:rPr>
        <w:t>又能醉人</w:t>
      </w:r>
      <w:r>
        <w:t>，</w:t>
      </w:r>
      <w:r>
        <w:rPr>
          <w:rFonts w:hint="eastAsia"/>
        </w:rPr>
        <w:t>必多有不能任受者。僕</w:t>
      </w:r>
      <w:r w:rsidR="00D24630">
        <w:rPr>
          <w:rFonts w:hint="eastAsia"/>
        </w:rPr>
        <w:t>於</w:t>
      </w:r>
      <w:r>
        <w:rPr>
          <w:rFonts w:hint="eastAsia"/>
        </w:rPr>
        <w:t>婦人產後用生化湯原方</w:t>
      </w:r>
      <w:r>
        <w:t>，</w:t>
      </w:r>
      <w:r>
        <w:rPr>
          <w:rFonts w:hint="eastAsia"/>
        </w:rPr>
        <w:t>加生懷山藥數錢</w:t>
      </w:r>
      <w:r>
        <w:t>，</w:t>
      </w:r>
      <w:r>
        <w:rPr>
          <w:rFonts w:hint="eastAsia"/>
        </w:rPr>
        <w:t>其大便難者</w:t>
      </w:r>
      <w:r>
        <w:t>，</w:t>
      </w:r>
      <w:r>
        <w:rPr>
          <w:rFonts w:hint="eastAsia"/>
        </w:rPr>
        <w:t>加阿膠數錢</w:t>
      </w:r>
      <w:r>
        <w:t>，</w:t>
      </w:r>
      <w:r>
        <w:rPr>
          <w:rFonts w:hint="eastAsia"/>
        </w:rPr>
        <w:t>俾日服一劑</w:t>
      </w:r>
      <w:r>
        <w:t>，</w:t>
      </w:r>
      <w:r>
        <w:rPr>
          <w:rFonts w:hint="eastAsia"/>
        </w:rPr>
        <w:t>連服三日停止</w:t>
      </w:r>
      <w:r>
        <w:t>，</w:t>
      </w:r>
      <w:r>
        <w:rPr>
          <w:rFonts w:hint="eastAsia"/>
        </w:rPr>
        <w:t>亦必不至有產後病也。</w:t>
      </w:r>
    </w:p>
    <w:p w:rsidR="00337DE2" w:rsidRDefault="00337DE2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337DE2" w:rsidRDefault="00337DE2" w:rsidP="00657751">
      <w:pPr>
        <w:pStyle w:val="1b"/>
      </w:pPr>
      <w:bookmarkStart w:id="1545" w:name="_Toc7561664"/>
      <w:r>
        <w:rPr>
          <w:rFonts w:hint="eastAsia"/>
        </w:rPr>
        <w:lastRenderedPageBreak/>
        <w:t>答陳士成問異證治法</w:t>
      </w:r>
      <w:bookmarkEnd w:id="1545"/>
    </w:p>
    <w:p w:rsidR="00337DE2" w:rsidRDefault="00337DE2" w:rsidP="00337DE2">
      <w:pPr>
        <w:pStyle w:val="2f5"/>
        <w:ind w:firstLine="712"/>
      </w:pPr>
      <w:r>
        <w:rPr>
          <w:rFonts w:hint="eastAsia"/>
        </w:rPr>
        <w:t>今閱病案</w:t>
      </w:r>
      <w:r>
        <w:t>，</w:t>
      </w:r>
      <w:r>
        <w:rPr>
          <w:rFonts w:hint="eastAsia"/>
        </w:rPr>
        <w:t>確為癇風無疑。然自古治此證無必效之方</w:t>
      </w:r>
      <w:r>
        <w:t>，</w:t>
      </w:r>
      <w:r>
        <w:rPr>
          <w:rFonts w:hint="eastAsia"/>
        </w:rPr>
        <w:t>愚遇此等證</w:t>
      </w:r>
      <w:r>
        <w:t>，</w:t>
      </w:r>
      <w:r>
        <w:rPr>
          <w:rFonts w:hint="eastAsia"/>
        </w:rPr>
        <w:t>有用熊膽治癒者</w:t>
      </w:r>
      <w:r>
        <w:t>，</w:t>
      </w:r>
      <w:r>
        <w:rPr>
          <w:rFonts w:hint="eastAsia"/>
        </w:rPr>
        <w:t>有用羚羊角治癒者</w:t>
      </w:r>
      <w:r>
        <w:t>，</w:t>
      </w:r>
      <w:r>
        <w:rPr>
          <w:rFonts w:hint="eastAsia"/>
        </w:rPr>
        <w:t>有用磨刀水治癒者</w:t>
      </w:r>
      <w:r>
        <w:t>，</w:t>
      </w:r>
      <w:r>
        <w:rPr>
          <w:rFonts w:hint="eastAsia"/>
        </w:rPr>
        <w:t>有用加味磁朱丸治癒</w:t>
      </w:r>
      <w:r>
        <w:t>，</w:t>
      </w:r>
      <w:r>
        <w:rPr>
          <w:rFonts w:hint="eastAsia"/>
        </w:rPr>
        <w:t>而效</w:t>
      </w:r>
      <w:r w:rsidR="00D24630">
        <w:rPr>
          <w:rFonts w:hint="eastAsia"/>
        </w:rPr>
        <w:t>於</w:t>
      </w:r>
      <w:r>
        <w:rPr>
          <w:rFonts w:hint="eastAsia"/>
        </w:rPr>
        <w:t>甲者</w:t>
      </w:r>
      <w:r>
        <w:t>，</w:t>
      </w:r>
      <w:r>
        <w:rPr>
          <w:rFonts w:hint="eastAsia"/>
        </w:rPr>
        <w:t>未必效</w:t>
      </w:r>
      <w:r w:rsidR="00D24630">
        <w:rPr>
          <w:rFonts w:hint="eastAsia"/>
        </w:rPr>
        <w:t>於</w:t>
      </w:r>
      <w:r>
        <w:rPr>
          <w:rFonts w:hint="eastAsia"/>
        </w:rPr>
        <w:t>乙</w:t>
      </w:r>
      <w:r>
        <w:t>，</w:t>
      </w:r>
      <w:r>
        <w:rPr>
          <w:rFonts w:hint="eastAsia"/>
        </w:rPr>
        <w:t>效</w:t>
      </w:r>
      <w:r w:rsidR="00D24630">
        <w:rPr>
          <w:rFonts w:hint="eastAsia"/>
        </w:rPr>
        <w:t>於</w:t>
      </w:r>
      <w:r>
        <w:rPr>
          <w:rFonts w:hint="eastAsia"/>
        </w:rPr>
        <w:t>乙者</w:t>
      </w:r>
      <w:r>
        <w:t>，</w:t>
      </w:r>
      <w:r>
        <w:rPr>
          <w:rFonts w:hint="eastAsia"/>
        </w:rPr>
        <w:t>未必效</w:t>
      </w:r>
      <w:r w:rsidR="00D24630">
        <w:rPr>
          <w:rFonts w:hint="eastAsia"/>
        </w:rPr>
        <w:t>於</w:t>
      </w:r>
      <w:r>
        <w:rPr>
          <w:rFonts w:hint="eastAsia"/>
        </w:rPr>
        <w:t>丙</w:t>
      </w:r>
      <w:r>
        <w:t>，</w:t>
      </w:r>
      <w:r>
        <w:rPr>
          <w:rFonts w:hint="eastAsia"/>
        </w:rPr>
        <w:t>至西人治此證</w:t>
      </w:r>
      <w:r>
        <w:t>，</w:t>
      </w:r>
      <w:r>
        <w:rPr>
          <w:rFonts w:hint="eastAsia"/>
        </w:rPr>
        <w:t>除麻醉腦筋暫收目前之功效外</w:t>
      </w:r>
      <w:r>
        <w:t>，</w:t>
      </w:r>
      <w:r>
        <w:rPr>
          <w:rFonts w:hint="eastAsia"/>
        </w:rPr>
        <w:t>亦無他方。惟中西藥並用</w:t>
      </w:r>
      <w:r>
        <w:t>，</w:t>
      </w:r>
      <w:r>
        <w:rPr>
          <w:rFonts w:hint="eastAsia"/>
        </w:rPr>
        <w:t>大約服之月餘</w:t>
      </w:r>
      <w:r>
        <w:t>，</w:t>
      </w:r>
      <w:r>
        <w:rPr>
          <w:rFonts w:hint="eastAsia"/>
        </w:rPr>
        <w:t>可以除根。詳錄其方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>
        <w:t>。</w:t>
      </w:r>
    </w:p>
    <w:p w:rsidR="00337DE2" w:rsidRDefault="00337DE2" w:rsidP="00337DE2">
      <w:pPr>
        <w:pStyle w:val="2f5"/>
        <w:ind w:firstLine="712"/>
      </w:pPr>
      <w:r>
        <w:rPr>
          <w:rFonts w:hint="eastAsia"/>
        </w:rPr>
        <w:t>生赭石末三錢</w:t>
      </w:r>
      <w:r>
        <w:t>、</w:t>
      </w:r>
      <w:r w:rsidR="006A705A">
        <w:rPr>
          <w:rFonts w:hint="eastAsia"/>
        </w:rPr>
        <w:t>於朮</w:t>
      </w:r>
      <w:r>
        <w:rPr>
          <w:rFonts w:hint="eastAsia"/>
        </w:rPr>
        <w:t>三錢</w:t>
      </w:r>
      <w:r>
        <w:t>、</w:t>
      </w:r>
      <w:r>
        <w:rPr>
          <w:rFonts w:hint="eastAsia"/>
        </w:rPr>
        <w:t>酒麴三錢用神麴則無效</w:t>
      </w:r>
      <w:r>
        <w:t>，</w:t>
      </w:r>
      <w:r>
        <w:rPr>
          <w:rFonts w:hint="eastAsia"/>
        </w:rPr>
        <w:t>且宜生用</w:t>
      </w:r>
      <w:r>
        <w:t>、</w:t>
      </w:r>
      <w:r>
        <w:rPr>
          <w:rFonts w:hint="eastAsia"/>
        </w:rPr>
        <w:t>半夏三錢</w:t>
      </w:r>
      <w:r>
        <w:t>、</w:t>
      </w:r>
      <w:r>
        <w:rPr>
          <w:rFonts w:hint="eastAsia"/>
        </w:rPr>
        <w:t>龍膽草三錢</w:t>
      </w:r>
      <w:r>
        <w:t>、</w:t>
      </w:r>
      <w:r>
        <w:rPr>
          <w:rFonts w:hint="eastAsia"/>
        </w:rPr>
        <w:t>生沒藥三錢</w:t>
      </w:r>
      <w:r w:rsidR="00F13728">
        <w:t>（</w:t>
      </w:r>
      <w:r>
        <w:rPr>
          <w:rFonts w:hint="eastAsia"/>
        </w:rPr>
        <w:t>以上</w:t>
      </w:r>
      <w:r w:rsidR="00AD7840">
        <w:rPr>
          <w:rFonts w:hint="eastAsia"/>
        </w:rPr>
        <w:t>係</w:t>
      </w:r>
      <w:r>
        <w:rPr>
          <w:rFonts w:hint="eastAsia"/>
        </w:rPr>
        <w:t>湯劑</w:t>
      </w:r>
      <w:r w:rsidR="00F13728">
        <w:t>）</w:t>
      </w:r>
      <w:r>
        <w:t>、</w:t>
      </w:r>
      <w:r>
        <w:rPr>
          <w:rFonts w:hint="eastAsia"/>
        </w:rPr>
        <w:t>白礬焙枯一兩</w:t>
      </w:r>
      <w:r>
        <w:t>、</w:t>
      </w:r>
      <w:r>
        <w:rPr>
          <w:rFonts w:hint="eastAsia"/>
        </w:rPr>
        <w:t>黃丹炒紫色五錢</w:t>
      </w:r>
      <w:r>
        <w:t>、</w:t>
      </w:r>
      <w:r>
        <w:rPr>
          <w:rFonts w:hint="eastAsia"/>
        </w:rPr>
        <w:t>朱砂二錢。共研細</w:t>
      </w:r>
      <w:r>
        <w:t>，</w:t>
      </w:r>
      <w:r>
        <w:rPr>
          <w:rFonts w:hint="eastAsia"/>
        </w:rPr>
        <w:t>摻熟麥麵一兩</w:t>
      </w:r>
      <w:r>
        <w:t>，</w:t>
      </w:r>
      <w:r>
        <w:rPr>
          <w:rFonts w:hint="eastAsia"/>
        </w:rPr>
        <w:t>豬心血和為丸</w:t>
      </w:r>
      <w:r>
        <w:t>，</w:t>
      </w:r>
      <w:r>
        <w:rPr>
          <w:rFonts w:hint="eastAsia"/>
        </w:rPr>
        <w:t>桐子大。</w:t>
      </w:r>
    </w:p>
    <w:p w:rsidR="00337DE2" w:rsidRDefault="00337DE2" w:rsidP="00337DE2">
      <w:pPr>
        <w:pStyle w:val="2f5"/>
        <w:ind w:firstLine="712"/>
      </w:pPr>
      <w:r>
        <w:rPr>
          <w:rFonts w:hint="eastAsia"/>
        </w:rPr>
        <w:t>西藥臭剝二錢</w:t>
      </w:r>
      <w:r>
        <w:t>、</w:t>
      </w:r>
      <w:r>
        <w:rPr>
          <w:rFonts w:hint="eastAsia"/>
        </w:rPr>
        <w:t>臭素安母紐謨二錢</w:t>
      </w:r>
      <w:r>
        <w:t>、</w:t>
      </w:r>
      <w:r>
        <w:rPr>
          <w:rFonts w:hint="eastAsia"/>
        </w:rPr>
        <w:t>抱水過魯拉爾一錢。共研細</w:t>
      </w:r>
      <w:r>
        <w:t>，</w:t>
      </w:r>
      <w:r>
        <w:rPr>
          <w:rFonts w:hint="eastAsia"/>
        </w:rPr>
        <w:t>摻熟麥麵四兩</w:t>
      </w:r>
      <w:r>
        <w:t>，</w:t>
      </w:r>
      <w:r>
        <w:rPr>
          <w:rFonts w:hint="eastAsia"/>
        </w:rPr>
        <w:t>水和為丸</w:t>
      </w:r>
      <w:r>
        <w:t>，</w:t>
      </w:r>
      <w:r>
        <w:rPr>
          <w:rFonts w:hint="eastAsia"/>
        </w:rPr>
        <w:t>桐子大。</w:t>
      </w:r>
    </w:p>
    <w:p w:rsidR="003622F4" w:rsidRPr="00337DE2" w:rsidRDefault="00337DE2" w:rsidP="00337DE2">
      <w:pPr>
        <w:pStyle w:val="2f5"/>
        <w:ind w:firstLine="712"/>
      </w:pPr>
      <w:r>
        <w:rPr>
          <w:rFonts w:hint="eastAsia"/>
        </w:rPr>
        <w:t>上藥三種</w:t>
      </w:r>
      <w:r>
        <w:t>，</w:t>
      </w:r>
      <w:r>
        <w:rPr>
          <w:rFonts w:hint="eastAsia"/>
        </w:rPr>
        <w:t>早晚各服西藥三十丸</w:t>
      </w:r>
      <w:r>
        <w:t>，</w:t>
      </w:r>
      <w:r>
        <w:rPr>
          <w:rFonts w:hint="eastAsia"/>
        </w:rPr>
        <w:t>午時服朱砂黃丹白礬丸四十丸</w:t>
      </w:r>
      <w:r>
        <w:t>，</w:t>
      </w:r>
      <w:r>
        <w:rPr>
          <w:rFonts w:hint="eastAsia"/>
        </w:rPr>
        <w:t>每日服藥三次</w:t>
      </w:r>
      <w:r>
        <w:t>，</w:t>
      </w:r>
      <w:r>
        <w:rPr>
          <w:rFonts w:hint="eastAsia"/>
        </w:rPr>
        <w:t>皆煎湯藥汁送服。每湯藥一劑可煎三次</w:t>
      </w:r>
      <w:r>
        <w:t>，</w:t>
      </w:r>
      <w:r>
        <w:rPr>
          <w:rFonts w:hint="eastAsia"/>
        </w:rPr>
        <w:t>以遞送三次所服丸藥</w:t>
      </w:r>
      <w:r>
        <w:t>，</w:t>
      </w:r>
      <w:r>
        <w:rPr>
          <w:rFonts w:hint="eastAsia"/>
        </w:rPr>
        <w:t>如此服藥月餘</w:t>
      </w:r>
      <w:r>
        <w:t>，</w:t>
      </w:r>
      <w:r>
        <w:rPr>
          <w:rFonts w:hint="eastAsia"/>
        </w:rPr>
        <w:t>病可除根。蓋西藥為麻醉腦筋之品</w:t>
      </w:r>
      <w:r>
        <w:t>，</w:t>
      </w:r>
      <w:r>
        <w:rPr>
          <w:rFonts w:hint="eastAsia"/>
        </w:rPr>
        <w:t>能強制腦筋使不發癇</w:t>
      </w:r>
      <w:r>
        <w:t>，</w:t>
      </w:r>
      <w:r>
        <w:rPr>
          <w:rFonts w:hint="eastAsia"/>
        </w:rPr>
        <w:t>治標之藥也</w:t>
      </w:r>
      <w:r w:rsidR="004A7514">
        <w:t>；</w:t>
      </w:r>
      <w:r>
        <w:rPr>
          <w:rFonts w:hint="eastAsia"/>
        </w:rPr>
        <w:t>中藥為健脾、利痰</w:t>
      </w:r>
      <w:r w:rsidR="004A7514">
        <w:rPr>
          <w:rFonts w:hint="eastAsia"/>
        </w:rPr>
        <w:t>、</w:t>
      </w:r>
      <w:r>
        <w:rPr>
          <w:rFonts w:hint="eastAsia"/>
        </w:rPr>
        <w:t>瀉火、鎮驚、養神之品</w:t>
      </w:r>
      <w:r>
        <w:t>，</w:t>
      </w:r>
      <w:r>
        <w:rPr>
          <w:rFonts w:hint="eastAsia"/>
        </w:rPr>
        <w:t>治本之藥也。標本並治</w:t>
      </w:r>
      <w:r>
        <w:t>，</w:t>
      </w:r>
      <w:r>
        <w:rPr>
          <w:rFonts w:hint="eastAsia"/>
        </w:rPr>
        <w:t>所以能隨手奏效。此證若但用西藥治標</w:t>
      </w:r>
      <w:r>
        <w:t>，</w:t>
      </w:r>
      <w:r>
        <w:rPr>
          <w:rFonts w:hint="eastAsia"/>
        </w:rPr>
        <w:t>固難拔除病根</w:t>
      </w:r>
      <w:r>
        <w:t>，</w:t>
      </w:r>
      <w:r>
        <w:rPr>
          <w:rFonts w:hint="eastAsia"/>
        </w:rPr>
        <w:t>久服且有減食量、昏神智之弊。今擬此方</w:t>
      </w:r>
      <w:r>
        <w:t>，</w:t>
      </w:r>
      <w:r>
        <w:rPr>
          <w:rFonts w:hint="eastAsia"/>
        </w:rPr>
        <w:t>中西並用</w:t>
      </w:r>
      <w:r>
        <w:t>，</w:t>
      </w:r>
      <w:r>
        <w:rPr>
          <w:rFonts w:hint="eastAsia"/>
        </w:rPr>
        <w:t>相助為理不但病可除根</w:t>
      </w:r>
      <w:r>
        <w:t>，</w:t>
      </w:r>
      <w:r>
        <w:rPr>
          <w:rFonts w:hint="eastAsia"/>
        </w:rPr>
        <w:t>而</w:t>
      </w:r>
      <w:r w:rsidR="00D24630">
        <w:rPr>
          <w:rFonts w:hint="eastAsia"/>
        </w:rPr>
        <w:t>於</w:t>
      </w:r>
      <w:r>
        <w:rPr>
          <w:rFonts w:hint="eastAsia"/>
        </w:rPr>
        <w:t>食量神智亦毫無所損也。</w:t>
      </w:r>
    </w:p>
    <w:p w:rsidR="003622F4" w:rsidRDefault="003622F4" w:rsidP="00885B37">
      <w:pPr>
        <w:pStyle w:val="2f5"/>
        <w:ind w:firstLine="712"/>
      </w:pPr>
    </w:p>
    <w:p w:rsidR="004A7514" w:rsidRDefault="004A7514" w:rsidP="00657751">
      <w:pPr>
        <w:pStyle w:val="1b"/>
      </w:pPr>
      <w:bookmarkStart w:id="1546" w:name="_Toc7561665"/>
      <w:r>
        <w:rPr>
          <w:rFonts w:hint="eastAsia"/>
        </w:rPr>
        <w:lastRenderedPageBreak/>
        <w:t>答龐履廷問大便脫肛治法</w:t>
      </w:r>
      <w:bookmarkEnd w:id="1546"/>
    </w:p>
    <w:p w:rsidR="004A7514" w:rsidRDefault="004A7514" w:rsidP="004A7514">
      <w:pPr>
        <w:pStyle w:val="2f5"/>
        <w:ind w:firstLine="712"/>
      </w:pPr>
      <w:r>
        <w:rPr>
          <w:rFonts w:hint="eastAsia"/>
        </w:rPr>
        <w:t>脫肛之證</w:t>
      </w:r>
      <w:r>
        <w:t>，</w:t>
      </w:r>
      <w:r>
        <w:rPr>
          <w:rFonts w:hint="eastAsia"/>
        </w:rPr>
        <w:t>用曼陀羅煎濃湯洗之甚效。僕常用鮮曼陀羅四五斤</w:t>
      </w:r>
      <w:r>
        <w:t>，</w:t>
      </w:r>
      <w:r>
        <w:rPr>
          <w:rFonts w:hint="eastAsia"/>
        </w:rPr>
        <w:t>煎取濃汁兩三大碗。再以其汁煎</w:t>
      </w:r>
      <w:r>
        <w:t>萸肉</w:t>
      </w:r>
      <w:r>
        <w:rPr>
          <w:rFonts w:hint="eastAsia"/>
        </w:rPr>
        <w:t>二三兩</w:t>
      </w:r>
      <w:r>
        <w:t>，</w:t>
      </w:r>
      <w:r>
        <w:rPr>
          <w:rFonts w:hint="eastAsia"/>
        </w:rPr>
        <w:t>取濃汁一大碗。再用黨參二兩</w:t>
      </w:r>
      <w:r>
        <w:t>，</w:t>
      </w:r>
      <w:r>
        <w:rPr>
          <w:rFonts w:hint="eastAsia"/>
        </w:rPr>
        <w:t>軋細末調汁中</w:t>
      </w:r>
      <w:r>
        <w:t>，</w:t>
      </w:r>
      <w:r>
        <w:rPr>
          <w:rFonts w:hint="eastAsia"/>
        </w:rPr>
        <w:t>曬乾。每用四五錢</w:t>
      </w:r>
      <w:r>
        <w:t>，</w:t>
      </w:r>
      <w:r>
        <w:rPr>
          <w:rFonts w:hint="eastAsia"/>
        </w:rPr>
        <w:t>水煎融化洗之</w:t>
      </w:r>
      <w:r>
        <w:t>，</w:t>
      </w:r>
      <w:r>
        <w:rPr>
          <w:rFonts w:hint="eastAsia"/>
        </w:rPr>
        <w:t>數次可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4A7514" w:rsidRDefault="004A7514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4A7514" w:rsidRDefault="004A7514" w:rsidP="00657751">
      <w:pPr>
        <w:pStyle w:val="1b"/>
      </w:pPr>
      <w:bookmarkStart w:id="1547" w:name="_Toc7561666"/>
      <w:r>
        <w:rPr>
          <w:rFonts w:hint="eastAsia"/>
        </w:rPr>
        <w:lastRenderedPageBreak/>
        <w:t>答章景和君代友問病案治法</w:t>
      </w:r>
      <w:bookmarkEnd w:id="1547"/>
    </w:p>
    <w:p w:rsidR="004A7514" w:rsidRDefault="004A7514" w:rsidP="004A7514">
      <w:pPr>
        <w:pStyle w:val="2f5"/>
        <w:ind w:firstLine="712"/>
      </w:pPr>
      <w:r>
        <w:rPr>
          <w:rFonts w:hint="eastAsia"/>
        </w:rPr>
        <w:t>詳觀病案</w:t>
      </w:r>
      <w:r>
        <w:t>，</w:t>
      </w:r>
      <w:r>
        <w:rPr>
          <w:rFonts w:hint="eastAsia"/>
        </w:rPr>
        <w:t>知</w:t>
      </w:r>
      <w:r w:rsidR="00AD7840">
        <w:rPr>
          <w:rFonts w:hint="eastAsia"/>
        </w:rPr>
        <w:t>係</w:t>
      </w:r>
      <w:r>
        <w:rPr>
          <w:rFonts w:hint="eastAsia"/>
        </w:rPr>
        <w:t>胃陰虧損</w:t>
      </w:r>
      <w:r>
        <w:t>，</w:t>
      </w:r>
      <w:r>
        <w:rPr>
          <w:rFonts w:hint="eastAsia"/>
        </w:rPr>
        <w:t>胃氣上逆</w:t>
      </w:r>
      <w:r>
        <w:t>，</w:t>
      </w:r>
      <w:r>
        <w:rPr>
          <w:rFonts w:hint="eastAsia"/>
        </w:rPr>
        <w:t>當投以滋胃液、降胃氣之品。然病久氣虛，又當以補氣之藥佐之。爰擬方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>
        <w:t>，</w:t>
      </w:r>
      <w:r>
        <w:rPr>
          <w:rFonts w:hint="eastAsia"/>
        </w:rPr>
        <w:t>放膽服之</w:t>
      </w:r>
      <w:r>
        <w:t>，</w:t>
      </w:r>
      <w:r>
        <w:rPr>
          <w:rFonts w:hint="eastAsia"/>
        </w:rPr>
        <w:t>必能止嘔吐、通大便。迨至飲食不吐，大便照常</w:t>
      </w:r>
      <w:r>
        <w:t>，</w:t>
      </w:r>
      <w:r>
        <w:rPr>
          <w:rFonts w:hint="eastAsia"/>
        </w:rPr>
        <w:t>然後再擬他方。</w:t>
      </w:r>
    </w:p>
    <w:p w:rsidR="003622F4" w:rsidRDefault="004A7514" w:rsidP="004A7514">
      <w:pPr>
        <w:pStyle w:val="2f5"/>
        <w:ind w:firstLine="712"/>
      </w:pPr>
      <w:r>
        <w:rPr>
          <w:rFonts w:hint="eastAsia"/>
        </w:rPr>
        <w:t>方用生赭石二兩</w:t>
      </w:r>
      <w:r>
        <w:t>，</w:t>
      </w:r>
      <w:r>
        <w:rPr>
          <w:rFonts w:hint="eastAsia"/>
        </w:rPr>
        <w:t>生山藥一兩</w:t>
      </w:r>
      <w:r>
        <w:t>，</w:t>
      </w:r>
      <w:r>
        <w:rPr>
          <w:rFonts w:hint="eastAsia"/>
        </w:rPr>
        <w:t>潞黨參五錢</w:t>
      </w:r>
      <w:r>
        <w:t>，</w:t>
      </w:r>
      <w:r>
        <w:rPr>
          <w:rFonts w:hint="eastAsia"/>
        </w:rPr>
        <w:t>天冬八錢</w:t>
      </w:r>
      <w:r>
        <w:t>，</w:t>
      </w:r>
      <w:r>
        <w:rPr>
          <w:rFonts w:hint="eastAsia"/>
        </w:rPr>
        <w:t>共煎湯兩茶杯</w:t>
      </w:r>
      <w:r>
        <w:t>，</w:t>
      </w:r>
      <w:r>
        <w:rPr>
          <w:rFonts w:hint="eastAsia"/>
        </w:rPr>
        <w:t>分三次溫服下</w:t>
      </w:r>
      <w:r>
        <w:t>，</w:t>
      </w:r>
      <w:r>
        <w:rPr>
          <w:rFonts w:hint="eastAsia"/>
        </w:rPr>
        <w:t>渣煎一杯半</w:t>
      </w:r>
      <w:r>
        <w:t>，</w:t>
      </w:r>
      <w:r>
        <w:rPr>
          <w:rFonts w:hint="eastAsia"/>
        </w:rPr>
        <w:t>再分兩次溫服下。一劑煎兩次</w:t>
      </w:r>
      <w:r>
        <w:t>，</w:t>
      </w:r>
      <w:r>
        <w:rPr>
          <w:rFonts w:hint="eastAsia"/>
        </w:rPr>
        <w:t>共分五次服</w:t>
      </w:r>
      <w:r>
        <w:t>，</w:t>
      </w:r>
      <w:r>
        <w:rPr>
          <w:rFonts w:hint="eastAsia"/>
        </w:rPr>
        <w:t>日盡一劑</w:t>
      </w:r>
      <w:r>
        <w:t>，</w:t>
      </w:r>
      <w:r>
        <w:rPr>
          <w:rFonts w:hint="eastAsia"/>
        </w:rPr>
        <w:t>三劑後吐必止</w:t>
      </w:r>
      <w:r>
        <w:t>，</w:t>
      </w:r>
      <w:r>
        <w:rPr>
          <w:rFonts w:hint="eastAsia"/>
        </w:rPr>
        <w:t>便必順。用此方者</w:t>
      </w:r>
      <w:r>
        <w:t>，</w:t>
      </w:r>
      <w:r>
        <w:rPr>
          <w:rFonts w:hint="eastAsia"/>
        </w:rPr>
        <w:t>赭石千萬不可減輕，若此藥服之覺涼者</w:t>
      </w:r>
      <w:r>
        <w:t>，</w:t>
      </w:r>
      <w:r>
        <w:rPr>
          <w:rFonts w:hint="eastAsia"/>
        </w:rPr>
        <w:t>可加生薑四五片或初服時加生薑四五片亦可。</w:t>
      </w:r>
    </w:p>
    <w:p w:rsidR="000733FA" w:rsidRDefault="000733FA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4A7514" w:rsidRDefault="000733FA" w:rsidP="00657751">
      <w:pPr>
        <w:pStyle w:val="1b"/>
      </w:pPr>
      <w:bookmarkStart w:id="1548" w:name="_Toc7561667"/>
      <w:r>
        <w:rPr>
          <w:rFonts w:hint="eastAsia"/>
        </w:rPr>
        <w:lastRenderedPageBreak/>
        <w:t>答章韶君問腹內動氣證治法</w:t>
      </w:r>
      <w:bookmarkEnd w:id="1548"/>
    </w:p>
    <w:p w:rsidR="004A7514" w:rsidRDefault="000733FA" w:rsidP="004A7514">
      <w:pPr>
        <w:pStyle w:val="2f3"/>
        <w:ind w:firstLine="712"/>
      </w:pPr>
      <w:r>
        <w:rPr>
          <w:rFonts w:hint="eastAsia"/>
        </w:rPr>
        <w:t>觀此證</w:t>
      </w:r>
      <w:r>
        <w:t>，</w:t>
      </w:r>
      <w:r>
        <w:rPr>
          <w:rFonts w:hint="eastAsia"/>
        </w:rPr>
        <w:t>陡有氣自臍上衝至胸腔</w:t>
      </w:r>
      <w:r>
        <w:t>，</w:t>
      </w:r>
      <w:r>
        <w:rPr>
          <w:rFonts w:hint="eastAsia"/>
        </w:rPr>
        <w:t>集</w:t>
      </w:r>
      <w:r w:rsidR="00D24630">
        <w:rPr>
          <w:rFonts w:hint="eastAsia"/>
        </w:rPr>
        <w:t>於</w:t>
      </w:r>
      <w:r>
        <w:rPr>
          <w:rFonts w:hint="eastAsia"/>
        </w:rPr>
        <w:t>左乳下跳動不休。夫有氣陡起</w:t>
      </w:r>
      <w:r w:rsidR="00D24630">
        <w:rPr>
          <w:rFonts w:hint="eastAsia"/>
        </w:rPr>
        <w:t>於</w:t>
      </w:r>
      <w:r>
        <w:rPr>
          <w:rFonts w:hint="eastAsia"/>
        </w:rPr>
        <w:t>臍上衝者</w:t>
      </w:r>
      <w:r>
        <w:t>，</w:t>
      </w:r>
      <w:r>
        <w:rPr>
          <w:rFonts w:hint="eastAsia"/>
        </w:rPr>
        <w:t>此奇經八脈中，衝脈發出之氣也。衝脈之原</w:t>
      </w:r>
      <w:r>
        <w:t>，</w:t>
      </w:r>
      <w:r>
        <w:rPr>
          <w:rFonts w:hint="eastAsia"/>
        </w:rPr>
        <w:t>上隸</w:t>
      </w:r>
      <w:r w:rsidR="00D24630">
        <w:rPr>
          <w:rFonts w:hint="eastAsia"/>
        </w:rPr>
        <w:t>於</w:t>
      </w:r>
      <w:r>
        <w:rPr>
          <w:rFonts w:hint="eastAsia"/>
        </w:rPr>
        <w:t>胃</w:t>
      </w:r>
      <w:r>
        <w:t>，</w:t>
      </w:r>
      <w:r>
        <w:rPr>
          <w:rFonts w:hint="eastAsia"/>
        </w:rPr>
        <w:t>而胃之大絡虛里</w:t>
      </w:r>
      <w:r>
        <w:t>，</w:t>
      </w:r>
      <w:r>
        <w:rPr>
          <w:rFonts w:hint="eastAsia"/>
        </w:rPr>
        <w:t>貫膈絡肺，出</w:t>
      </w:r>
      <w:r w:rsidR="00D24630">
        <w:rPr>
          <w:rFonts w:hint="eastAsia"/>
        </w:rPr>
        <w:t>於</w:t>
      </w:r>
      <w:r>
        <w:rPr>
          <w:rFonts w:hint="eastAsia"/>
        </w:rPr>
        <w:t>左乳下為動脈。然無病者其動也微</w:t>
      </w:r>
      <w:r>
        <w:t>，</w:t>
      </w:r>
      <w:r>
        <w:rPr>
          <w:rFonts w:hint="eastAsia"/>
        </w:rPr>
        <w:t>故不覺其動也。乃因此衝氣上衝犯胃</w:t>
      </w:r>
      <w:r>
        <w:t>，</w:t>
      </w:r>
      <w:r>
        <w:rPr>
          <w:rFonts w:hint="eastAsia"/>
        </w:rPr>
        <w:t>且循虛里之大絡貫膈絡肺</w:t>
      </w:r>
      <w:r>
        <w:t>，</w:t>
      </w:r>
      <w:r>
        <w:rPr>
          <w:rFonts w:hint="eastAsia"/>
        </w:rPr>
        <w:t>復出</w:t>
      </w:r>
      <w:r w:rsidR="00D24630">
        <w:rPr>
          <w:rFonts w:hint="eastAsia"/>
        </w:rPr>
        <w:t>於</w:t>
      </w:r>
      <w:r>
        <w:rPr>
          <w:rFonts w:hint="eastAsia"/>
        </w:rPr>
        <w:t>左乳下與動脈相並</w:t>
      </w:r>
      <w:r>
        <w:t>，</w:t>
      </w:r>
      <w:r>
        <w:rPr>
          <w:rFonts w:hint="eastAsia"/>
        </w:rPr>
        <w:t>以致動脈因之大動</w:t>
      </w:r>
      <w:r>
        <w:t>，</w:t>
      </w:r>
      <w:r>
        <w:rPr>
          <w:rFonts w:hint="eastAsia"/>
        </w:rPr>
        <w:t>人即自覺其動而不安矣。當用降衝、斂衝、鎮</w:t>
      </w:r>
      <w:r>
        <w:rPr>
          <w:rFonts w:ascii="新細明體" w:eastAsia="新細明體" w:hAnsi="新細明體" w:cs="新細明體" w:hint="eastAsia"/>
        </w:rPr>
        <w:t>衝</w:t>
      </w:r>
      <w:r>
        <w:rPr>
          <w:rFonts w:hint="eastAsia"/>
        </w:rPr>
        <w:t>、補衝之藥以治病源</w:t>
      </w:r>
      <w:r>
        <w:t>，</w:t>
      </w:r>
      <w:r>
        <w:rPr>
          <w:rFonts w:hint="eastAsia"/>
        </w:rPr>
        <w:t>則左乳下之動脈</w:t>
      </w:r>
      <w:r>
        <w:t>，</w:t>
      </w:r>
      <w:r>
        <w:rPr>
          <w:rFonts w:hint="eastAsia"/>
        </w:rPr>
        <w:t>自不覺其動矣。爰擬兩方</w:t>
      </w:r>
      <w:r w:rsidR="00D24630">
        <w:rPr>
          <w:rFonts w:hint="eastAsia"/>
        </w:rPr>
        <w:t>於</w:t>
      </w:r>
      <w:r>
        <w:rPr>
          <w:rFonts w:hint="eastAsia"/>
        </w:rPr>
        <w:t>下</w:t>
      </w:r>
      <w:r>
        <w:t>。</w:t>
      </w:r>
    </w:p>
    <w:p w:rsidR="004A7514" w:rsidRDefault="000733FA" w:rsidP="004A7514">
      <w:pPr>
        <w:pStyle w:val="2f3"/>
        <w:ind w:firstLine="712"/>
      </w:pPr>
      <w:r>
        <w:rPr>
          <w:rFonts w:hint="eastAsia"/>
        </w:rPr>
        <w:t>生山藥八錢</w:t>
      </w:r>
      <w:r>
        <w:t>、</w:t>
      </w:r>
      <w:r>
        <w:rPr>
          <w:rFonts w:hint="eastAsia"/>
        </w:rPr>
        <w:t>生牡蠣八錢</w:t>
      </w:r>
      <w:r>
        <w:t>、</w:t>
      </w:r>
      <w:r>
        <w:rPr>
          <w:rFonts w:hint="eastAsia"/>
        </w:rPr>
        <w:t>生赭石末四錢</w:t>
      </w:r>
      <w:r>
        <w:t>、</w:t>
      </w:r>
      <w:r>
        <w:rPr>
          <w:rFonts w:hint="eastAsia"/>
        </w:rPr>
        <w:t>生芡實四錢</w:t>
      </w:r>
      <w:r>
        <w:t>、</w:t>
      </w:r>
      <w:r>
        <w:rPr>
          <w:rFonts w:hint="eastAsia"/>
        </w:rPr>
        <w:t>清半夏中有礬須用溫水淘淨曬乾足四錢</w:t>
      </w:r>
      <w:r>
        <w:t>、</w:t>
      </w:r>
      <w:r>
        <w:rPr>
          <w:rFonts w:hint="eastAsia"/>
        </w:rPr>
        <w:t>柏子仁四錢炒搗不去油</w:t>
      </w:r>
      <w:r>
        <w:t>、</w:t>
      </w:r>
      <w:r>
        <w:rPr>
          <w:rFonts w:hint="eastAsia"/>
        </w:rPr>
        <w:t>寸麥冬三錢。</w:t>
      </w:r>
    </w:p>
    <w:p w:rsidR="004A7514" w:rsidRDefault="000733FA" w:rsidP="004A7514">
      <w:pPr>
        <w:pStyle w:val="2f3"/>
        <w:ind w:firstLine="712"/>
      </w:pPr>
      <w:r>
        <w:rPr>
          <w:rFonts w:hint="eastAsia"/>
        </w:rPr>
        <w:t>上藥七味</w:t>
      </w:r>
      <w:r>
        <w:t>，</w:t>
      </w:r>
      <w:r>
        <w:rPr>
          <w:rFonts w:hint="eastAsia"/>
        </w:rPr>
        <w:t>磨取鐵銹濃水煎藥。</w:t>
      </w:r>
    </w:p>
    <w:p w:rsidR="004A7514" w:rsidRDefault="000733FA" w:rsidP="004A7514">
      <w:pPr>
        <w:pStyle w:val="2f3"/>
        <w:ind w:firstLine="712"/>
      </w:pPr>
      <w:r>
        <w:rPr>
          <w:rFonts w:hint="eastAsia"/>
        </w:rPr>
        <w:t>又方</w:t>
      </w:r>
      <w:r>
        <w:t>：</w:t>
      </w:r>
      <w:r>
        <w:rPr>
          <w:rFonts w:hint="eastAsia"/>
        </w:rPr>
        <w:t>用淨黑鉛半斤</w:t>
      </w:r>
      <w:r>
        <w:t>，</w:t>
      </w:r>
      <w:r>
        <w:rPr>
          <w:rFonts w:hint="eastAsia"/>
        </w:rPr>
        <w:t>用鐵勺屢次熔化之</w:t>
      </w:r>
      <w:r>
        <w:t>，</w:t>
      </w:r>
      <w:r>
        <w:rPr>
          <w:rFonts w:hint="eastAsia"/>
        </w:rPr>
        <w:t>取其屢次熔化所餘之鉛灰若干</w:t>
      </w:r>
      <w:r>
        <w:t>，</w:t>
      </w:r>
      <w:r>
        <w:rPr>
          <w:rFonts w:hint="eastAsia"/>
        </w:rPr>
        <w:t>研細過羅。再將熔化所餘之鉛秤之</w:t>
      </w:r>
      <w:r>
        <w:t>，</w:t>
      </w:r>
      <w:r>
        <w:rPr>
          <w:rFonts w:hint="eastAsia"/>
        </w:rPr>
        <w:t>若餘有四兩</w:t>
      </w:r>
      <w:r>
        <w:t>，</w:t>
      </w:r>
      <w:r>
        <w:rPr>
          <w:rFonts w:hint="eastAsia"/>
        </w:rPr>
        <w:t>復用鐵勺熔化之。化後</w:t>
      </w:r>
      <w:r>
        <w:t>，</w:t>
      </w:r>
      <w:r>
        <w:rPr>
          <w:rFonts w:hint="eastAsia"/>
        </w:rPr>
        <w:t>用硫黃細末兩半</w:t>
      </w:r>
      <w:r>
        <w:t>，</w:t>
      </w:r>
      <w:r>
        <w:rPr>
          <w:rFonts w:hint="eastAsia"/>
        </w:rPr>
        <w:t>撒入勺中</w:t>
      </w:r>
      <w:r>
        <w:t>，</w:t>
      </w:r>
      <w:r>
        <w:rPr>
          <w:rFonts w:hint="eastAsia"/>
        </w:rPr>
        <w:t>急以鐵鏟炒拌之</w:t>
      </w:r>
      <w:r>
        <w:t>，</w:t>
      </w:r>
      <w:r>
        <w:rPr>
          <w:rFonts w:hint="eastAsia"/>
        </w:rPr>
        <w:t>鉛經硫黃灼煉</w:t>
      </w:r>
      <w:r>
        <w:t>，</w:t>
      </w:r>
      <w:r>
        <w:rPr>
          <w:rFonts w:hint="eastAsia"/>
        </w:rPr>
        <w:t>皆成紅色</w:t>
      </w:r>
      <w:r>
        <w:t>，</w:t>
      </w:r>
      <w:r>
        <w:rPr>
          <w:rFonts w:hint="eastAsia"/>
        </w:rPr>
        <w:t>因炒拌結成砂子。晾冷、軋細、過羅</w:t>
      </w:r>
      <w:r>
        <w:t>，</w:t>
      </w:r>
      <w:r>
        <w:rPr>
          <w:rFonts w:hint="eastAsia"/>
        </w:rPr>
        <w:t>中有軋之成餅者</w:t>
      </w:r>
      <w:r>
        <w:t>，</w:t>
      </w:r>
      <w:r w:rsidR="00AD7840">
        <w:rPr>
          <w:rFonts w:hint="eastAsia"/>
        </w:rPr>
        <w:t>係</w:t>
      </w:r>
      <w:r>
        <w:rPr>
          <w:rFonts w:hint="eastAsia"/>
        </w:rPr>
        <w:t>未化透之鉛</w:t>
      </w:r>
      <w:r>
        <w:t>，</w:t>
      </w:r>
      <w:r>
        <w:rPr>
          <w:rFonts w:hint="eastAsia"/>
        </w:rPr>
        <w:t>務皆去淨。二藥各用一兩</w:t>
      </w:r>
      <w:r>
        <w:t>，</w:t>
      </w:r>
      <w:r>
        <w:rPr>
          <w:rFonts w:hint="eastAsia"/>
        </w:rPr>
        <w:t>和以炒熟麥麵為丸</w:t>
      </w:r>
      <w:r w:rsidR="00F13728">
        <w:t>（</w:t>
      </w:r>
      <w:r>
        <w:rPr>
          <w:rFonts w:hint="eastAsia"/>
        </w:rPr>
        <w:t>不宜多摻</w:t>
      </w:r>
      <w:r>
        <w:t>，</w:t>
      </w:r>
      <w:r>
        <w:rPr>
          <w:rFonts w:hint="eastAsia"/>
        </w:rPr>
        <w:t>宜僅可作成丸為度</w:t>
      </w:r>
      <w:r w:rsidR="00F13728">
        <w:t>）</w:t>
      </w:r>
      <w:r>
        <w:t>，</w:t>
      </w:r>
      <w:r>
        <w:rPr>
          <w:rFonts w:hint="eastAsia"/>
        </w:rPr>
        <w:t>如桐子大。每服六七丸或至十餘丸</w:t>
      </w:r>
      <w:r w:rsidR="00F13728">
        <w:t>（</w:t>
      </w:r>
      <w:r>
        <w:rPr>
          <w:rFonts w:hint="eastAsia"/>
        </w:rPr>
        <w:t>以服後覺藥力下行，不至下墜為度</w:t>
      </w:r>
      <w:r w:rsidR="00F13728">
        <w:t>）</w:t>
      </w:r>
      <w:r>
        <w:t>，</w:t>
      </w:r>
      <w:r>
        <w:rPr>
          <w:rFonts w:hint="eastAsia"/>
        </w:rPr>
        <w:t>用生山藥末五六錢</w:t>
      </w:r>
      <w:r>
        <w:t>，</w:t>
      </w:r>
      <w:r>
        <w:rPr>
          <w:rFonts w:hint="eastAsia"/>
        </w:rPr>
        <w:t>煮作稀粥送下</w:t>
      </w:r>
      <w:r>
        <w:t>，</w:t>
      </w:r>
      <w:r>
        <w:rPr>
          <w:rFonts w:hint="eastAsia"/>
        </w:rPr>
        <w:t>一日再服。以上二方單用、同用皆可。</w:t>
      </w:r>
    </w:p>
    <w:p w:rsidR="000733FA" w:rsidRDefault="000733FA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0733FA" w:rsidRDefault="000733FA" w:rsidP="00657751">
      <w:pPr>
        <w:pStyle w:val="1b"/>
      </w:pPr>
      <w:bookmarkStart w:id="1549" w:name="_Toc7561668"/>
      <w:r>
        <w:rPr>
          <w:rFonts w:hint="eastAsia"/>
        </w:rPr>
        <w:lastRenderedPageBreak/>
        <w:t>答任伯和問治蛇咬法</w:t>
      </w:r>
      <w:bookmarkEnd w:id="1549"/>
    </w:p>
    <w:p w:rsidR="000733FA" w:rsidRDefault="000733FA" w:rsidP="000733FA">
      <w:pPr>
        <w:pStyle w:val="2f3"/>
        <w:ind w:firstLine="712"/>
      </w:pPr>
      <w:r>
        <w:rPr>
          <w:rFonts w:hint="eastAsia"/>
        </w:rPr>
        <w:t>《驗方新編》治蛇咬法</w:t>
      </w:r>
      <w:r>
        <w:t>，</w:t>
      </w:r>
      <w:r>
        <w:rPr>
          <w:rFonts w:hint="eastAsia"/>
        </w:rPr>
        <w:t>用吸煙筒中油子</w:t>
      </w:r>
      <w:r>
        <w:t>，</w:t>
      </w:r>
      <w:r>
        <w:rPr>
          <w:rFonts w:hint="eastAsia"/>
        </w:rPr>
        <w:t>涼水沖出冷飲之。</w:t>
      </w:r>
    </w:p>
    <w:p w:rsidR="000733FA" w:rsidRDefault="000733FA" w:rsidP="000733FA">
      <w:pPr>
        <w:pStyle w:val="2f3"/>
        <w:ind w:firstLine="712"/>
      </w:pPr>
      <w:r>
        <w:rPr>
          <w:rFonts w:hint="eastAsia"/>
        </w:rPr>
        <w:t>按</w:t>
      </w:r>
      <w:r>
        <w:t>：</w:t>
      </w:r>
      <w:r>
        <w:rPr>
          <w:rFonts w:hint="eastAsia"/>
        </w:rPr>
        <w:t>此方甚驗</w:t>
      </w:r>
      <w:r>
        <w:t>，</w:t>
      </w:r>
      <w:r>
        <w:rPr>
          <w:rFonts w:hint="eastAsia"/>
        </w:rPr>
        <w:t>設猶不效</w:t>
      </w:r>
      <w:r>
        <w:t>，</w:t>
      </w:r>
      <w:r>
        <w:rPr>
          <w:rFonts w:hint="eastAsia"/>
        </w:rPr>
        <w:t>可用其相畏之物治之。蛇之所畏者</w:t>
      </w:r>
      <w:r>
        <w:t>，</w:t>
      </w:r>
      <w:r>
        <w:rPr>
          <w:rFonts w:hint="eastAsia"/>
        </w:rPr>
        <w:t>蜈蚣、雄黃也。擬方用全蜈蚣三條</w:t>
      </w:r>
      <w:r>
        <w:t>，</w:t>
      </w:r>
      <w:r>
        <w:rPr>
          <w:rFonts w:hint="eastAsia"/>
        </w:rPr>
        <w:t>雄黃二錢</w:t>
      </w:r>
      <w:r>
        <w:t>，</w:t>
      </w:r>
      <w:r>
        <w:rPr>
          <w:rFonts w:hint="eastAsia"/>
        </w:rPr>
        <w:t>共為末分三包。每用一包</w:t>
      </w:r>
      <w:r>
        <w:t>，</w:t>
      </w:r>
      <w:r>
        <w:rPr>
          <w:rFonts w:hint="eastAsia"/>
        </w:rPr>
        <w:t>甘草、蚤休各二錢</w:t>
      </w:r>
      <w:r>
        <w:t>，</w:t>
      </w:r>
      <w:r>
        <w:rPr>
          <w:rFonts w:hint="eastAsia"/>
        </w:rPr>
        <w:t>煎湯送下</w:t>
      </w:r>
      <w:r>
        <w:t>，</w:t>
      </w:r>
      <w:r>
        <w:rPr>
          <w:rFonts w:hint="eastAsia"/>
        </w:rPr>
        <w:t>日服二次</w:t>
      </w:r>
      <w:r>
        <w:t>，</w:t>
      </w:r>
      <w:r>
        <w:rPr>
          <w:rFonts w:hint="eastAsia"/>
        </w:rPr>
        <w:t>旬日當</w:t>
      </w:r>
      <w:r>
        <w:rPr>
          <w:rFonts w:ascii="新細明體-ExtB" w:eastAsia="新細明體-ExtB" w:hAnsi="新細明體-ExtB" w:cs="新細明體-ExtB" w:hint="eastAsia"/>
        </w:rPr>
        <w:t>𢛪</w:t>
      </w:r>
      <w:r>
        <w:t>，</w:t>
      </w:r>
      <w:r>
        <w:rPr>
          <w:rFonts w:hint="eastAsia"/>
        </w:rPr>
        <w:t>若用西藥過滿俺酸加里</w:t>
      </w:r>
      <w:r>
        <w:rPr>
          <w:rFonts w:ascii="新細明體" w:eastAsia="新細明體" w:hAnsi="新細明體" w:hint="eastAsia"/>
        </w:rPr>
        <w:t>○•</w:t>
      </w:r>
      <w:r>
        <w:rPr>
          <w:rFonts w:asciiTheme="majorEastAsia" w:hAnsiTheme="majorEastAsia" w:hint="eastAsia"/>
        </w:rPr>
        <w:t>○</w:t>
      </w:r>
      <w:r>
        <w:rPr>
          <w:rFonts w:hint="eastAsia"/>
        </w:rPr>
        <w:t>一克、餾水一</w:t>
      </w:r>
      <w:r>
        <w:rPr>
          <w:rFonts w:ascii="新細明體" w:eastAsia="新細明體" w:hAnsi="新細明體" w:hint="eastAsia"/>
        </w:rPr>
        <w:t>○○</w:t>
      </w:r>
      <w:r>
        <w:rPr>
          <w:rFonts w:asciiTheme="majorEastAsia" w:hAnsiTheme="majorEastAsia" w:hint="eastAsia"/>
        </w:rPr>
        <w:t>•○</w:t>
      </w:r>
      <w:r>
        <w:rPr>
          <w:rFonts w:hint="eastAsia"/>
        </w:rPr>
        <w:t>分作六次服</w:t>
      </w:r>
      <w:r>
        <w:t>，</w:t>
      </w:r>
      <w:r>
        <w:rPr>
          <w:rFonts w:hint="eastAsia"/>
        </w:rPr>
        <w:t>每日服三次</w:t>
      </w:r>
      <w:r>
        <w:t>，</w:t>
      </w:r>
      <w:r>
        <w:rPr>
          <w:rFonts w:hint="eastAsia"/>
        </w:rPr>
        <w:t>最能解蛇咬之毒。或用此水洗滌患處</w:t>
      </w:r>
      <w:r>
        <w:t>，</w:t>
      </w:r>
      <w:r>
        <w:rPr>
          <w:rFonts w:hint="eastAsia"/>
        </w:rPr>
        <w:t>亦大能解毒。若內服、外洗二方並用則更佳。</w:t>
      </w:r>
    </w:p>
    <w:p w:rsidR="000733FA" w:rsidRDefault="000733FA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0733FA" w:rsidRDefault="000733FA" w:rsidP="00657751">
      <w:pPr>
        <w:pStyle w:val="1b"/>
      </w:pPr>
      <w:bookmarkStart w:id="1550" w:name="_Toc7561669"/>
      <w:r>
        <w:rPr>
          <w:rFonts w:hint="eastAsia"/>
        </w:rPr>
        <w:lastRenderedPageBreak/>
        <w:t>答任伯和問治頑癬法及足底癢治法</w:t>
      </w:r>
      <w:bookmarkEnd w:id="1550"/>
    </w:p>
    <w:p w:rsidR="000733FA" w:rsidRDefault="000733FA" w:rsidP="000733FA">
      <w:pPr>
        <w:pStyle w:val="2f3"/>
        <w:ind w:firstLine="712"/>
      </w:pPr>
      <w:r>
        <w:rPr>
          <w:rFonts w:hint="eastAsia"/>
        </w:rPr>
        <w:t>大楓子去皮</w:t>
      </w:r>
      <w:r>
        <w:t>，</w:t>
      </w:r>
      <w:r>
        <w:rPr>
          <w:rFonts w:hint="eastAsia"/>
        </w:rPr>
        <w:t>將仁搗如泥</w:t>
      </w:r>
      <w:r>
        <w:t>，</w:t>
      </w:r>
      <w:r>
        <w:rPr>
          <w:rFonts w:hint="eastAsia"/>
        </w:rPr>
        <w:t>加白砒細末少許</w:t>
      </w:r>
      <w:r w:rsidR="00F13728">
        <w:t>（</w:t>
      </w:r>
      <w:r>
        <w:rPr>
          <w:rFonts w:hint="eastAsia"/>
        </w:rPr>
        <w:t>少少的</w:t>
      </w:r>
      <w:r w:rsidR="00F13728">
        <w:t>）</w:t>
      </w:r>
      <w:r>
        <w:t>，</w:t>
      </w:r>
      <w:r>
        <w:rPr>
          <w:rFonts w:hint="eastAsia"/>
        </w:rPr>
        <w:t>和豬脂調膏敷之</w:t>
      </w:r>
      <w:r>
        <w:t>，</w:t>
      </w:r>
      <w:r>
        <w:rPr>
          <w:rFonts w:hint="eastAsia"/>
        </w:rPr>
        <w:t>此劇方也。</w:t>
      </w:r>
    </w:p>
    <w:p w:rsidR="000733FA" w:rsidRDefault="000733FA" w:rsidP="000733FA">
      <w:pPr>
        <w:pStyle w:val="2f3"/>
        <w:ind w:firstLine="712"/>
      </w:pPr>
      <w:r>
        <w:rPr>
          <w:rFonts w:hint="eastAsia"/>
        </w:rPr>
        <w:t>又用鮮曼陀羅熬膏</w:t>
      </w:r>
      <w:r w:rsidR="00F13728">
        <w:t>（</w:t>
      </w:r>
      <w:r w:rsidRPr="000733FA">
        <w:rPr>
          <w:rFonts w:hint="eastAsia"/>
        </w:rPr>
        <w:t>梗葉花實皆可用</w:t>
      </w:r>
      <w:r w:rsidR="00F13728">
        <w:t>）</w:t>
      </w:r>
      <w:r>
        <w:t>，</w:t>
      </w:r>
      <w:r>
        <w:rPr>
          <w:rFonts w:hint="eastAsia"/>
        </w:rPr>
        <w:t>加鴉膽子細末（</w:t>
      </w:r>
      <w:r w:rsidRPr="000733FA">
        <w:rPr>
          <w:rFonts w:hint="eastAsia"/>
        </w:rPr>
        <w:t>去皮研細</w:t>
      </w:r>
      <w:r>
        <w:rPr>
          <w:rFonts w:hint="eastAsia"/>
        </w:rPr>
        <w:t>）</w:t>
      </w:r>
      <w:r>
        <w:t>，</w:t>
      </w:r>
      <w:r>
        <w:rPr>
          <w:rFonts w:hint="eastAsia"/>
        </w:rPr>
        <w:t>調和作膏藥貼之</w:t>
      </w:r>
      <w:r>
        <w:t>，</w:t>
      </w:r>
      <w:r>
        <w:rPr>
          <w:rFonts w:hint="eastAsia"/>
        </w:rPr>
        <w:t>此為和平方。</w:t>
      </w:r>
    </w:p>
    <w:p w:rsidR="000733FA" w:rsidRDefault="000733FA" w:rsidP="000733FA">
      <w:pPr>
        <w:pStyle w:val="2f3"/>
        <w:ind w:firstLine="712"/>
      </w:pPr>
      <w:r>
        <w:rPr>
          <w:rFonts w:hint="eastAsia"/>
        </w:rPr>
        <w:t>足底癢可用蛇退三條</w:t>
      </w:r>
      <w:r>
        <w:t>，</w:t>
      </w:r>
      <w:r>
        <w:rPr>
          <w:rFonts w:hint="eastAsia"/>
        </w:rPr>
        <w:t>甘草二錢</w:t>
      </w:r>
      <w:r>
        <w:t>，</w:t>
      </w:r>
      <w:r>
        <w:rPr>
          <w:rFonts w:hint="eastAsia"/>
        </w:rPr>
        <w:t>煎水飲之。再將渣重煎熏洗</w:t>
      </w:r>
      <w:r>
        <w:t>，</w:t>
      </w:r>
      <w:r>
        <w:rPr>
          <w:rFonts w:hint="eastAsia"/>
        </w:rPr>
        <w:t>半月可愈。</w:t>
      </w:r>
    </w:p>
    <w:p w:rsidR="000733FA" w:rsidRDefault="000733FA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0733FA" w:rsidRDefault="000733FA" w:rsidP="00657751">
      <w:pPr>
        <w:pStyle w:val="1b"/>
      </w:pPr>
      <w:bookmarkStart w:id="1551" w:name="_Toc7561670"/>
      <w:r>
        <w:rPr>
          <w:rFonts w:hint="eastAsia"/>
        </w:rPr>
        <w:lastRenderedPageBreak/>
        <w:t>答任伯和問喉證治法</w:t>
      </w:r>
      <w:bookmarkEnd w:id="1551"/>
    </w:p>
    <w:p w:rsidR="004A7514" w:rsidRDefault="000733FA" w:rsidP="000733FA">
      <w:pPr>
        <w:pStyle w:val="2f3"/>
        <w:ind w:firstLine="712"/>
      </w:pPr>
      <w:r>
        <w:rPr>
          <w:rFonts w:hint="eastAsia"/>
        </w:rPr>
        <w:t>初秋時</w:t>
      </w:r>
      <w:r>
        <w:t>，</w:t>
      </w:r>
      <w:r>
        <w:rPr>
          <w:rFonts w:hint="eastAsia"/>
        </w:rPr>
        <w:t>用大西瓜一個</w:t>
      </w:r>
      <w:r w:rsidR="00F13728">
        <w:t>（</w:t>
      </w:r>
      <w:r>
        <w:rPr>
          <w:rFonts w:hint="eastAsia"/>
        </w:rPr>
        <w:t>重約七八斤</w:t>
      </w:r>
      <w:r w:rsidR="00F13728">
        <w:t>）</w:t>
      </w:r>
      <w:r>
        <w:t>，</w:t>
      </w:r>
      <w:r>
        <w:rPr>
          <w:rFonts w:hint="eastAsia"/>
        </w:rPr>
        <w:t>開一口裝入硼砂、火硝細末各一斤</w:t>
      </w:r>
      <w:r>
        <w:t>，</w:t>
      </w:r>
      <w:r>
        <w:rPr>
          <w:rFonts w:hint="eastAsia"/>
        </w:rPr>
        <w:t>仍將開下之皮堵上</w:t>
      </w:r>
      <w:r>
        <w:t>，</w:t>
      </w:r>
      <w:r>
        <w:rPr>
          <w:rFonts w:hint="eastAsia"/>
        </w:rPr>
        <w:t>將西瓜裝</w:t>
      </w:r>
      <w:r w:rsidR="00D24630">
        <w:rPr>
          <w:rFonts w:hint="eastAsia"/>
        </w:rPr>
        <w:t>於</w:t>
      </w:r>
      <w:r>
        <w:rPr>
          <w:rFonts w:hint="eastAsia"/>
        </w:rPr>
        <w:t>新出窯之瓦罐中（</w:t>
      </w:r>
      <w:r w:rsidRPr="000733FA">
        <w:rPr>
          <w:rFonts w:hint="eastAsia"/>
        </w:rPr>
        <w:t>瓦罐須未經水濕者</w:t>
      </w:r>
      <w:r>
        <w:rPr>
          <w:rFonts w:hint="eastAsia"/>
        </w:rPr>
        <w:t>）</w:t>
      </w:r>
      <w:r>
        <w:t>，</w:t>
      </w:r>
      <w:r>
        <w:rPr>
          <w:rFonts w:hint="eastAsia"/>
        </w:rPr>
        <w:t>將罐口嚴封</w:t>
      </w:r>
      <w:r>
        <w:t>，</w:t>
      </w:r>
      <w:r>
        <w:rPr>
          <w:rFonts w:hint="eastAsia"/>
        </w:rPr>
        <w:t>懸</w:t>
      </w:r>
      <w:r w:rsidR="00D24630">
        <w:rPr>
          <w:rFonts w:hint="eastAsia"/>
        </w:rPr>
        <w:t>於</w:t>
      </w:r>
      <w:r>
        <w:rPr>
          <w:rFonts w:hint="eastAsia"/>
        </w:rPr>
        <w:t>不動煙火不通空氣之靜室中。過旬日</w:t>
      </w:r>
      <w:r>
        <w:t>，</w:t>
      </w:r>
      <w:r>
        <w:rPr>
          <w:rFonts w:hint="eastAsia"/>
        </w:rPr>
        <w:t>視罐外透出白霜</w:t>
      </w:r>
      <w:r>
        <w:t>，</w:t>
      </w:r>
      <w:r>
        <w:rPr>
          <w:rFonts w:hint="eastAsia"/>
        </w:rPr>
        <w:t>掃下。每霜一兩</w:t>
      </w:r>
      <w:r>
        <w:t>，</w:t>
      </w:r>
      <w:r>
        <w:rPr>
          <w:rFonts w:hint="eastAsia"/>
        </w:rPr>
        <w:t>調入薄荷冰二分</w:t>
      </w:r>
      <w:r>
        <w:t>，</w:t>
      </w:r>
      <w:r>
        <w:rPr>
          <w:rFonts w:hint="eastAsia"/>
        </w:rPr>
        <w:t>瓶貯</w:t>
      </w:r>
      <w:r>
        <w:t>，</w:t>
      </w:r>
      <w:r>
        <w:rPr>
          <w:rFonts w:hint="eastAsia"/>
        </w:rPr>
        <w:t>勿令洩氣</w:t>
      </w:r>
      <w:r>
        <w:t>，</w:t>
      </w:r>
      <w:r>
        <w:rPr>
          <w:rFonts w:hint="eastAsia"/>
        </w:rPr>
        <w:t>遇紅腫喉證</w:t>
      </w:r>
      <w:r>
        <w:t>，</w:t>
      </w:r>
      <w:r>
        <w:rPr>
          <w:rFonts w:hint="eastAsia"/>
        </w:rPr>
        <w:t>點之即消。</w:t>
      </w:r>
    </w:p>
    <w:p w:rsidR="007B669D" w:rsidRDefault="007B669D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B669D" w:rsidRDefault="007B669D" w:rsidP="00657751">
      <w:pPr>
        <w:pStyle w:val="1b"/>
      </w:pPr>
      <w:bookmarkStart w:id="1552" w:name="_Toc7561671"/>
      <w:r>
        <w:rPr>
          <w:rFonts w:hint="eastAsia"/>
        </w:rPr>
        <w:lastRenderedPageBreak/>
        <w:t>答黃雨岩問創傷及跌打損傷外敷內服止疼化瘀方</w:t>
      </w:r>
      <w:bookmarkEnd w:id="1552"/>
    </w:p>
    <w:p w:rsidR="007B669D" w:rsidRDefault="007B669D" w:rsidP="007B669D">
      <w:pPr>
        <w:pStyle w:val="2f3"/>
        <w:ind w:firstLine="712"/>
      </w:pPr>
      <w:r>
        <w:rPr>
          <w:rFonts w:hint="eastAsia"/>
        </w:rPr>
        <w:t>外敷用生赤石脂細末</w:t>
      </w:r>
      <w:r>
        <w:t>，</w:t>
      </w:r>
      <w:r>
        <w:rPr>
          <w:rFonts w:hint="eastAsia"/>
        </w:rPr>
        <w:t>旱三七細末等分</w:t>
      </w:r>
      <w:r>
        <w:t>，</w:t>
      </w:r>
      <w:r>
        <w:rPr>
          <w:rFonts w:hint="eastAsia"/>
        </w:rPr>
        <w:t>和勻敷之</w:t>
      </w:r>
      <w:r>
        <w:t>，</w:t>
      </w:r>
      <w:r>
        <w:rPr>
          <w:rFonts w:hint="eastAsia"/>
        </w:rPr>
        <w:t>立能止血、止疼。內服用旱三七細末二錢</w:t>
      </w:r>
      <w:r>
        <w:t>，</w:t>
      </w:r>
      <w:r>
        <w:rPr>
          <w:rFonts w:hint="eastAsia"/>
        </w:rPr>
        <w:t>臭剝細末二分</w:t>
      </w:r>
      <w:r>
        <w:t>，</w:t>
      </w:r>
      <w:r>
        <w:rPr>
          <w:rFonts w:hint="eastAsia"/>
        </w:rPr>
        <w:t>同服下</w:t>
      </w:r>
      <w:r>
        <w:t>，</w:t>
      </w:r>
      <w:r>
        <w:rPr>
          <w:rFonts w:hint="eastAsia"/>
        </w:rPr>
        <w:t>立能化瘀止疼。</w:t>
      </w:r>
    </w:p>
    <w:p w:rsidR="007B669D" w:rsidRDefault="007B669D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B669D" w:rsidRDefault="007B669D" w:rsidP="00657751">
      <w:pPr>
        <w:pStyle w:val="1b"/>
      </w:pPr>
      <w:bookmarkStart w:id="1553" w:name="_Toc7561672"/>
      <w:r>
        <w:rPr>
          <w:rFonts w:hint="eastAsia"/>
        </w:rPr>
        <w:lastRenderedPageBreak/>
        <w:t>答胡劍華問拔漏管方</w:t>
      </w:r>
      <w:bookmarkEnd w:id="1553"/>
    </w:p>
    <w:p w:rsidR="004A7514" w:rsidRDefault="007B669D" w:rsidP="007B669D">
      <w:pPr>
        <w:pStyle w:val="2f3"/>
        <w:ind w:firstLine="712"/>
      </w:pPr>
      <w:r>
        <w:rPr>
          <w:rFonts w:hint="eastAsia"/>
        </w:rPr>
        <w:t>按象牙可托瘡管外出</w:t>
      </w:r>
      <w:r>
        <w:t>，</w:t>
      </w:r>
      <w:r>
        <w:rPr>
          <w:rFonts w:hint="eastAsia"/>
        </w:rPr>
        <w:t>而僕實未嘗試用，向在籍時</w:t>
      </w:r>
      <w:r>
        <w:t>，</w:t>
      </w:r>
      <w:r>
        <w:rPr>
          <w:rFonts w:hint="eastAsia"/>
        </w:rPr>
        <w:t>常由莊北中留舍村經過</w:t>
      </w:r>
      <w:r>
        <w:t>，</w:t>
      </w:r>
      <w:r>
        <w:rPr>
          <w:rFonts w:hint="eastAsia"/>
        </w:rPr>
        <w:t>見路旁溝邊有宿根之草</w:t>
      </w:r>
      <w:r>
        <w:t>，</w:t>
      </w:r>
      <w:r>
        <w:rPr>
          <w:rFonts w:hint="eastAsia"/>
        </w:rPr>
        <w:t>每歲出生以護田畔</w:t>
      </w:r>
      <w:r>
        <w:t>，</w:t>
      </w:r>
      <w:r>
        <w:rPr>
          <w:rFonts w:hint="eastAsia"/>
        </w:rPr>
        <w:t>高五六尺</w:t>
      </w:r>
      <w:r>
        <w:t>，</w:t>
      </w:r>
      <w:r>
        <w:rPr>
          <w:rFonts w:hint="eastAsia"/>
        </w:rPr>
        <w:t>其葉如榆</w:t>
      </w:r>
      <w:r>
        <w:t>，</w:t>
      </w:r>
      <w:r>
        <w:rPr>
          <w:rFonts w:hint="eastAsia"/>
        </w:rPr>
        <w:t>結實如蒼耳作扁形。本地之人云</w:t>
      </w:r>
      <w:r>
        <w:t>「</w:t>
      </w:r>
      <w:r>
        <w:rPr>
          <w:rFonts w:hint="eastAsia"/>
        </w:rPr>
        <w:t>其子能為末敷瘡」</w:t>
      </w:r>
      <w:r>
        <w:t>，</w:t>
      </w:r>
      <w:r>
        <w:rPr>
          <w:rFonts w:hint="eastAsia"/>
        </w:rPr>
        <w:t>時僕未嘗置意。後在奉天</w:t>
      </w:r>
      <w:r>
        <w:t>，</w:t>
      </w:r>
      <w:r>
        <w:rPr>
          <w:rFonts w:hint="eastAsia"/>
        </w:rPr>
        <w:t>乃知名為胡蒼子（即胡蒼耳）</w:t>
      </w:r>
      <w:r>
        <w:t>，</w:t>
      </w:r>
      <w:r>
        <w:rPr>
          <w:rFonts w:hint="eastAsia"/>
        </w:rPr>
        <w:t>為細末納各種瘡管中</w:t>
      </w:r>
      <w:r>
        <w:t>，</w:t>
      </w:r>
      <w:r>
        <w:rPr>
          <w:rFonts w:hint="eastAsia"/>
        </w:rPr>
        <w:t>其管即化</w:t>
      </w:r>
      <w:r>
        <w:t>，</w:t>
      </w:r>
      <w:r>
        <w:rPr>
          <w:rFonts w:hint="eastAsia"/>
        </w:rPr>
        <w:t>亦不疼楚</w:t>
      </w:r>
      <w:r>
        <w:t>，</w:t>
      </w:r>
      <w:r>
        <w:rPr>
          <w:rFonts w:hint="eastAsia"/>
        </w:rPr>
        <w:t>且速</w:t>
      </w:r>
      <w:r w:rsidR="00D24630">
        <w:rPr>
          <w:rFonts w:hint="eastAsia"/>
        </w:rPr>
        <w:t>於</w:t>
      </w:r>
      <w:r>
        <w:rPr>
          <w:rFonts w:hint="eastAsia"/>
        </w:rPr>
        <w:t>生肌</w:t>
      </w:r>
      <w:r>
        <w:t>，</w:t>
      </w:r>
      <w:r>
        <w:rPr>
          <w:rFonts w:hint="eastAsia"/>
        </w:rPr>
        <w:t>亦良藥也。僕多年未在家</w:t>
      </w:r>
      <w:r>
        <w:t>，</w:t>
      </w:r>
      <w:r>
        <w:rPr>
          <w:rFonts w:hint="eastAsia"/>
        </w:rPr>
        <w:t>想中留舍村此物尚有</w:t>
      </w:r>
      <w:r>
        <w:t>，</w:t>
      </w:r>
      <w:r>
        <w:rPr>
          <w:rFonts w:hint="eastAsia"/>
        </w:rPr>
        <w:t>又想各山野或亦有此物</w:t>
      </w:r>
      <w:r>
        <w:t>，</w:t>
      </w:r>
      <w:r>
        <w:rPr>
          <w:rFonts w:hint="eastAsia"/>
        </w:rPr>
        <w:t>特人不識耳。</w:t>
      </w:r>
    </w:p>
    <w:p w:rsidR="007B669D" w:rsidRDefault="007B669D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B669D" w:rsidRDefault="007B669D" w:rsidP="00657751">
      <w:pPr>
        <w:pStyle w:val="1b"/>
      </w:pPr>
      <w:bookmarkStart w:id="1554" w:name="_Toc7561673"/>
      <w:r>
        <w:rPr>
          <w:rFonts w:hint="eastAsia"/>
        </w:rPr>
        <w:lastRenderedPageBreak/>
        <w:t>答蕭介青書</w:t>
      </w:r>
      <w:bookmarkEnd w:id="1554"/>
    </w:p>
    <w:p w:rsidR="007B669D" w:rsidRDefault="007B669D" w:rsidP="007B669D">
      <w:pPr>
        <w:pStyle w:val="2f3"/>
        <w:ind w:firstLine="712"/>
      </w:pPr>
      <w:r>
        <w:rPr>
          <w:rFonts w:hint="eastAsia"/>
        </w:rPr>
        <w:t>示函</w:t>
      </w:r>
      <w:r>
        <w:t>，</w:t>
      </w:r>
      <w:r>
        <w:rPr>
          <w:rFonts w:hint="eastAsia"/>
        </w:rPr>
        <w:t>詞意甚謙</w:t>
      </w:r>
      <w:r>
        <w:t>，</w:t>
      </w:r>
      <w:r>
        <w:rPr>
          <w:rFonts w:hint="eastAsia"/>
        </w:rPr>
        <w:t>弟不敢任受。憶當日田君之病</w:t>
      </w:r>
      <w:r>
        <w:t>，</w:t>
      </w:r>
      <w:r>
        <w:rPr>
          <w:rFonts w:hint="eastAsia"/>
        </w:rPr>
        <w:t>實</w:t>
      </w:r>
      <w:r w:rsidR="00AD7840">
        <w:rPr>
          <w:rFonts w:hint="eastAsia"/>
        </w:rPr>
        <w:t>係</w:t>
      </w:r>
      <w:r>
        <w:rPr>
          <w:rFonts w:hint="eastAsia"/>
        </w:rPr>
        <w:t>瘀血積成臌脹</w:t>
      </w:r>
      <w:r>
        <w:t>，</w:t>
      </w:r>
      <w:r>
        <w:rPr>
          <w:rFonts w:hint="eastAsia"/>
        </w:rPr>
        <w:t>較水臌尤為難治。且病久身弱</w:t>
      </w:r>
      <w:r>
        <w:t>，</w:t>
      </w:r>
      <w:r>
        <w:rPr>
          <w:rFonts w:hint="eastAsia"/>
        </w:rPr>
        <w:t>又不敢用劇烈之藥開破。而勉用赭石、當歸、丹參三藥為方（</w:t>
      </w:r>
      <w:r w:rsidR="001E03EB" w:rsidRPr="001E03EB">
        <w:rPr>
          <w:rFonts w:hint="eastAsia"/>
        </w:rPr>
        <w:t>當日似用赭石末、全當歸各一兩</w:t>
      </w:r>
      <w:r w:rsidR="001E03EB">
        <w:t>，</w:t>
      </w:r>
      <w:r w:rsidR="001E03EB" w:rsidRPr="001E03EB">
        <w:rPr>
          <w:rFonts w:hint="eastAsia"/>
        </w:rPr>
        <w:t>丹參六錢</w:t>
      </w:r>
      <w:r>
        <w:rPr>
          <w:rFonts w:hint="eastAsia"/>
        </w:rPr>
        <w:t>），証竟服之病癒。後又變通此方</w:t>
      </w:r>
      <w:r>
        <w:t>，</w:t>
      </w:r>
      <w:r>
        <w:rPr>
          <w:rFonts w:hint="eastAsia"/>
        </w:rPr>
        <w:t>去丹參加生山楂、生山藥各一兩</w:t>
      </w:r>
      <w:r>
        <w:t>，</w:t>
      </w:r>
      <w:r>
        <w:rPr>
          <w:rFonts w:hint="eastAsia"/>
        </w:rPr>
        <w:t>治鄰村少年瘀血證</w:t>
      </w:r>
      <w:r>
        <w:t>，</w:t>
      </w:r>
      <w:r>
        <w:rPr>
          <w:rFonts w:hint="eastAsia"/>
        </w:rPr>
        <w:t>亦服後降下瘀血若干。用山藥者</w:t>
      </w:r>
      <w:r>
        <w:t>，</w:t>
      </w:r>
      <w:r>
        <w:rPr>
          <w:rFonts w:hint="eastAsia"/>
        </w:rPr>
        <w:t>以其脈甚虛也。至治痢</w:t>
      </w:r>
      <w:r>
        <w:t>，</w:t>
      </w:r>
      <w:r>
        <w:rPr>
          <w:rFonts w:hint="eastAsia"/>
        </w:rPr>
        <w:t>拙著中共有七方</w:t>
      </w:r>
      <w:r>
        <w:t>，</w:t>
      </w:r>
      <w:r w:rsidR="00D24630">
        <w:rPr>
          <w:rFonts w:hint="eastAsia"/>
        </w:rPr>
        <w:t>於</w:t>
      </w:r>
      <w:r>
        <w:rPr>
          <w:rFonts w:hint="eastAsia"/>
        </w:rPr>
        <w:t>治痢之法可謂粗備</w:t>
      </w:r>
      <w:r>
        <w:t>，</w:t>
      </w:r>
      <w:r>
        <w:rPr>
          <w:rFonts w:hint="eastAsia"/>
        </w:rPr>
        <w:t>且與前人之法迥不同處</w:t>
      </w:r>
      <w:r>
        <w:t>，</w:t>
      </w:r>
      <w:r>
        <w:rPr>
          <w:rFonts w:hint="eastAsia"/>
        </w:rPr>
        <w:t>以治末期極險之證。再參以方後所附諸案</w:t>
      </w:r>
      <w:r>
        <w:t>，</w:t>
      </w:r>
      <w:r>
        <w:rPr>
          <w:rFonts w:hint="eastAsia"/>
        </w:rPr>
        <w:t>一切加減通變用法治痢</w:t>
      </w:r>
      <w:r>
        <w:t>，</w:t>
      </w:r>
      <w:r>
        <w:rPr>
          <w:rFonts w:hint="eastAsia"/>
        </w:rPr>
        <w:t>自無束手之處。近又新驗出品治痢之方二則</w:t>
      </w:r>
      <w:r>
        <w:t>，</w:t>
      </w:r>
      <w:r>
        <w:rPr>
          <w:rFonts w:hint="eastAsia"/>
        </w:rPr>
        <w:t>一治痢疾初得方</w:t>
      </w:r>
      <w:r>
        <w:t>，</w:t>
      </w:r>
      <w:r>
        <w:rPr>
          <w:rFonts w:hint="eastAsia"/>
        </w:rPr>
        <w:t>即拙著處方編中硝菔通結湯</w:t>
      </w:r>
      <w:r>
        <w:t>，</w:t>
      </w:r>
      <w:r>
        <w:rPr>
          <w:rFonts w:hint="eastAsia"/>
        </w:rPr>
        <w:t>服其藥劑三分之一</w:t>
      </w:r>
      <w:r>
        <w:t>，</w:t>
      </w:r>
      <w:r>
        <w:rPr>
          <w:rFonts w:hint="eastAsia"/>
        </w:rPr>
        <w:t>或弱半即愈。無論痢之赤白皆可用。若涼者</w:t>
      </w:r>
      <w:r w:rsidR="00F13728">
        <w:t>（</w:t>
      </w:r>
      <w:r w:rsidR="001E03EB" w:rsidRPr="001E03EB">
        <w:rPr>
          <w:rFonts w:hint="eastAsia"/>
        </w:rPr>
        <w:t>痢之熱者十有八、九</w:t>
      </w:r>
      <w:r w:rsidR="001E03EB">
        <w:t>，</w:t>
      </w:r>
      <w:r w:rsidR="001E03EB" w:rsidRPr="001E03EB">
        <w:rPr>
          <w:rFonts w:hint="eastAsia"/>
        </w:rPr>
        <w:t>間有涼者</w:t>
      </w:r>
      <w:r w:rsidR="00F13728">
        <w:t>）</w:t>
      </w:r>
      <w:r>
        <w:t>，</w:t>
      </w:r>
      <w:r>
        <w:rPr>
          <w:rFonts w:hint="eastAsia"/>
        </w:rPr>
        <w:t>可用此湯藥</w:t>
      </w:r>
      <w:r>
        <w:t>，</w:t>
      </w:r>
      <w:r>
        <w:rPr>
          <w:rFonts w:hint="eastAsia"/>
        </w:rPr>
        <w:t>送服生硫黃末二三分許或將藥煎成</w:t>
      </w:r>
      <w:r>
        <w:t>，</w:t>
      </w:r>
      <w:r>
        <w:rPr>
          <w:rFonts w:hint="eastAsia"/>
        </w:rPr>
        <w:t>酌兌以生薑汁亦可。一治受暑熱痢疾方</w:t>
      </w:r>
      <w:r>
        <w:t>，</w:t>
      </w:r>
      <w:r>
        <w:rPr>
          <w:rFonts w:hint="eastAsia"/>
        </w:rPr>
        <w:t>即拙擬之衛生防疫寶丹</w:t>
      </w:r>
      <w:r>
        <w:t>，</w:t>
      </w:r>
      <w:r>
        <w:rPr>
          <w:rFonts w:hint="eastAsia"/>
        </w:rPr>
        <w:t>去細辛加椒紅一兩</w:t>
      </w:r>
      <w:r>
        <w:t>，</w:t>
      </w:r>
      <w:r>
        <w:rPr>
          <w:rFonts w:hint="eastAsia"/>
        </w:rPr>
        <w:t>薄荷冰改用五錢。若為丸可每服二十粒日服三四次</w:t>
      </w:r>
      <w:r w:rsidR="001E03EB">
        <w:t>；</w:t>
      </w:r>
      <w:r>
        <w:rPr>
          <w:rFonts w:hint="eastAsia"/>
        </w:rPr>
        <w:t>若作散劑</w:t>
      </w:r>
      <w:r>
        <w:t>，</w:t>
      </w:r>
      <w:r>
        <w:rPr>
          <w:rFonts w:hint="eastAsia"/>
        </w:rPr>
        <w:t>每次服三分</w:t>
      </w:r>
      <w:r>
        <w:t>，</w:t>
      </w:r>
      <w:r>
        <w:rPr>
          <w:rFonts w:hint="eastAsia"/>
        </w:rPr>
        <w:t>日服四次。此方又善治噤口痢</w:t>
      </w:r>
      <w:r>
        <w:t>，</w:t>
      </w:r>
      <w:r>
        <w:rPr>
          <w:rFonts w:hint="eastAsia"/>
        </w:rPr>
        <w:t>酌用之可也</w:t>
      </w:r>
      <w:r w:rsidR="001E03EB">
        <w:t>。</w:t>
      </w:r>
    </w:p>
    <w:p w:rsidR="001E03EB" w:rsidRDefault="001E03EB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B669D" w:rsidRDefault="007B669D" w:rsidP="004A7514">
      <w:pPr>
        <w:pStyle w:val="2f3"/>
        <w:ind w:firstLine="712"/>
      </w:pPr>
    </w:p>
    <w:p w:rsidR="001E03EB" w:rsidRDefault="001E03EB" w:rsidP="001E03EB">
      <w:pPr>
        <w:pStyle w:val="75"/>
      </w:pPr>
    </w:p>
    <w:p w:rsidR="001E03EB" w:rsidRDefault="001E03EB" w:rsidP="001E03EB">
      <w:pPr>
        <w:pStyle w:val="75"/>
      </w:pPr>
    </w:p>
    <w:p w:rsidR="001E03EB" w:rsidRDefault="001E03EB" w:rsidP="001E03EB">
      <w:pPr>
        <w:pStyle w:val="75"/>
      </w:pPr>
      <w:bookmarkStart w:id="1555" w:name="_Toc7561674"/>
      <w:r>
        <w:rPr>
          <w:rFonts w:hint="eastAsia"/>
        </w:rPr>
        <w:t>第一集三三醫書評</w:t>
      </w:r>
      <w:bookmarkEnd w:id="1555"/>
    </w:p>
    <w:p w:rsidR="001E03EB" w:rsidRDefault="001E03EB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384AFA" w:rsidRDefault="00384AFA" w:rsidP="00657751">
      <w:pPr>
        <w:pStyle w:val="1b"/>
      </w:pPr>
      <w:bookmarkStart w:id="1556" w:name="_Toc7561675"/>
      <w:r>
        <w:rPr>
          <w:rFonts w:hint="eastAsia"/>
        </w:rPr>
        <w:lastRenderedPageBreak/>
        <w:t>《溫熱逢源》第一種評</w:t>
      </w:r>
      <w:bookmarkEnd w:id="1556"/>
    </w:p>
    <w:p w:rsidR="00384AFA" w:rsidRDefault="00384AFA" w:rsidP="00384AFA">
      <w:pPr>
        <w:pStyle w:val="2f5"/>
        <w:ind w:firstLine="712"/>
      </w:pPr>
      <w:r>
        <w:rPr>
          <w:rFonts w:hint="eastAsia"/>
        </w:rPr>
        <w:t>仲聖《傷寒論》一書</w:t>
      </w:r>
      <w:r>
        <w:t>，</w:t>
      </w:r>
      <w:r>
        <w:rPr>
          <w:rFonts w:hint="eastAsia"/>
        </w:rPr>
        <w:t>詳</w:t>
      </w:r>
      <w:r w:rsidR="00D24630">
        <w:rPr>
          <w:rFonts w:hint="eastAsia"/>
        </w:rPr>
        <w:t>於</w:t>
      </w:r>
      <w:r>
        <w:rPr>
          <w:rFonts w:hint="eastAsia"/>
        </w:rPr>
        <w:t>論傷寒</w:t>
      </w:r>
      <w:r>
        <w:t>，</w:t>
      </w:r>
      <w:r>
        <w:rPr>
          <w:rFonts w:hint="eastAsia"/>
        </w:rPr>
        <w:t>略</w:t>
      </w:r>
      <w:r w:rsidR="00D24630">
        <w:rPr>
          <w:rFonts w:hint="eastAsia"/>
        </w:rPr>
        <w:t>於</w:t>
      </w:r>
      <w:r>
        <w:rPr>
          <w:rFonts w:hint="eastAsia"/>
        </w:rPr>
        <w:t>論溫病</w:t>
      </w:r>
      <w:r>
        <w:t>，</w:t>
      </w:r>
      <w:r>
        <w:rPr>
          <w:rFonts w:hint="eastAsia"/>
        </w:rPr>
        <w:t>遂使後世之治溫熱者</w:t>
      </w:r>
      <w:r>
        <w:t>，</w:t>
      </w:r>
      <w:r>
        <w:rPr>
          <w:rFonts w:hint="eastAsia"/>
        </w:rPr>
        <w:t>各執己見</w:t>
      </w:r>
      <w:r>
        <w:t>，</w:t>
      </w:r>
      <w:r>
        <w:rPr>
          <w:rFonts w:hint="eastAsia"/>
        </w:rPr>
        <w:t>鮮所折衷。斯編上溯《內經》</w:t>
      </w:r>
      <w:r>
        <w:t>，</w:t>
      </w:r>
      <w:r>
        <w:rPr>
          <w:rFonts w:hint="eastAsia"/>
        </w:rPr>
        <w:t>凡《內經》之論溫熱者、逐節備載</w:t>
      </w:r>
      <w:r>
        <w:t>，</w:t>
      </w:r>
      <w:r>
        <w:rPr>
          <w:rFonts w:hint="eastAsia"/>
        </w:rPr>
        <w:t>詳為注疏</w:t>
      </w:r>
      <w:r>
        <w:t>，</w:t>
      </w:r>
      <w:r w:rsidR="00D24630">
        <w:rPr>
          <w:rFonts w:hint="eastAsia"/>
        </w:rPr>
        <w:t>於</w:t>
      </w:r>
      <w:r>
        <w:rPr>
          <w:rFonts w:hint="eastAsia"/>
        </w:rPr>
        <w:t>溫熱之證</w:t>
      </w:r>
      <w:r>
        <w:t>，</w:t>
      </w:r>
      <w:r>
        <w:rPr>
          <w:rFonts w:hint="eastAsia"/>
        </w:rPr>
        <w:t>已能探本窮源。而復即《傷寒論》中之未明言溫病而實則溫病者</w:t>
      </w:r>
      <w:r>
        <w:t>，</w:t>
      </w:r>
      <w:r>
        <w:rPr>
          <w:rFonts w:hint="eastAsia"/>
        </w:rPr>
        <w:t>復列若干條</w:t>
      </w:r>
      <w:r>
        <w:t>，</w:t>
      </w:r>
      <w:r>
        <w:rPr>
          <w:rFonts w:hint="eastAsia"/>
        </w:rPr>
        <w:t>亦復詳為注疏。所尤足貴者</w:t>
      </w:r>
      <w:r>
        <w:t>，</w:t>
      </w:r>
      <w:r>
        <w:rPr>
          <w:rFonts w:hint="eastAsia"/>
        </w:rPr>
        <w:t>傷寒︿少陰篇﹀兩三日內</w:t>
      </w:r>
      <w:r>
        <w:t>，</w:t>
      </w:r>
      <w:r>
        <w:rPr>
          <w:rFonts w:hint="eastAsia"/>
        </w:rPr>
        <w:t>即有大熱數條，皆解為伏溫發動。所謂獨具卓識</w:t>
      </w:r>
      <w:r>
        <w:t>，</w:t>
      </w:r>
      <w:r>
        <w:rPr>
          <w:rFonts w:hint="eastAsia"/>
        </w:rPr>
        <w:t>戡破千古疑團</w:t>
      </w:r>
      <w:r>
        <w:t>，</w:t>
      </w:r>
      <w:r>
        <w:rPr>
          <w:rFonts w:hint="eastAsia"/>
        </w:rPr>
        <w:t>僕閱至此</w:t>
      </w:r>
      <w:r>
        <w:t>，</w:t>
      </w:r>
      <w:r>
        <w:rPr>
          <w:rFonts w:hint="eastAsia"/>
        </w:rPr>
        <w:t>不覺手舞足蹈</w:t>
      </w:r>
      <w:r>
        <w:t>，</w:t>
      </w:r>
      <w:r>
        <w:rPr>
          <w:rFonts w:hint="eastAsia"/>
        </w:rPr>
        <w:t>樂不可支。或疑少陰病</w:t>
      </w:r>
      <w:r>
        <w:t>，</w:t>
      </w:r>
      <w:r>
        <w:rPr>
          <w:rFonts w:hint="eastAsia"/>
        </w:rPr>
        <w:t>必脈象沉細</w:t>
      </w:r>
      <w:r>
        <w:t>，</w:t>
      </w:r>
      <w:r>
        <w:rPr>
          <w:rFonts w:hint="eastAsia"/>
        </w:rPr>
        <w:t>似與溫熱之脈不符。不知邪伏少陰</w:t>
      </w:r>
      <w:r>
        <w:t>，</w:t>
      </w:r>
      <w:r>
        <w:rPr>
          <w:rFonts w:hint="eastAsia"/>
        </w:rPr>
        <w:t>若能達</w:t>
      </w:r>
      <w:r w:rsidR="00D24630">
        <w:rPr>
          <w:rFonts w:hint="eastAsia"/>
        </w:rPr>
        <w:t>於</w:t>
      </w:r>
      <w:r>
        <w:rPr>
          <w:rFonts w:hint="eastAsia"/>
        </w:rPr>
        <w:t>三陽</w:t>
      </w:r>
      <w:r>
        <w:t>，</w:t>
      </w:r>
      <w:r>
        <w:rPr>
          <w:rFonts w:hint="eastAsia"/>
        </w:rPr>
        <w:t>則脈洪大</w:t>
      </w:r>
      <w:r>
        <w:t>，</w:t>
      </w:r>
      <w:r>
        <w:rPr>
          <w:rFonts w:hint="eastAsia"/>
        </w:rPr>
        <w:t>不能達</w:t>
      </w:r>
      <w:r w:rsidR="00D24630">
        <w:rPr>
          <w:rFonts w:hint="eastAsia"/>
        </w:rPr>
        <w:t>於</w:t>
      </w:r>
      <w:r>
        <w:rPr>
          <w:rFonts w:hint="eastAsia"/>
        </w:rPr>
        <w:t>三陽</w:t>
      </w:r>
      <w:r>
        <w:t>，</w:t>
      </w:r>
      <w:r>
        <w:rPr>
          <w:rFonts w:hint="eastAsia"/>
        </w:rPr>
        <w:t>雖中有大熱</w:t>
      </w:r>
      <w:r>
        <w:t>，</w:t>
      </w:r>
      <w:r>
        <w:rPr>
          <w:rFonts w:hint="eastAsia"/>
        </w:rPr>
        <w:t>而仍沉細。參透此理</w:t>
      </w:r>
      <w:r>
        <w:t>，</w:t>
      </w:r>
      <w:r>
        <w:rPr>
          <w:rFonts w:hint="eastAsia"/>
        </w:rPr>
        <w:t>不但能得溫熱治法</w:t>
      </w:r>
      <w:r>
        <w:t>，</w:t>
      </w:r>
      <w:r>
        <w:rPr>
          <w:rFonts w:hint="eastAsia"/>
        </w:rPr>
        <w:t>即傷寒一書</w:t>
      </w:r>
      <w:r>
        <w:t>，</w:t>
      </w:r>
      <w:r>
        <w:rPr>
          <w:rFonts w:hint="eastAsia"/>
        </w:rPr>
        <w:t>亦可豁然貫通矣</w:t>
      </w:r>
    </w:p>
    <w:p w:rsidR="00384AFA" w:rsidRDefault="00384AFA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384AFA" w:rsidRDefault="00384AFA" w:rsidP="00657751">
      <w:pPr>
        <w:pStyle w:val="1b"/>
      </w:pPr>
      <w:bookmarkStart w:id="1557" w:name="_Toc7561676"/>
      <w:r>
        <w:rPr>
          <w:rFonts w:hint="eastAsia"/>
        </w:rPr>
        <w:lastRenderedPageBreak/>
        <w:t>《醫事啟源》第二種評</w:t>
      </w:r>
      <w:bookmarkEnd w:id="1557"/>
    </w:p>
    <w:p w:rsidR="00384AFA" w:rsidRDefault="00384AFA" w:rsidP="00384AFA">
      <w:pPr>
        <w:pStyle w:val="2f5"/>
        <w:ind w:firstLine="712"/>
      </w:pPr>
      <w:r>
        <w:rPr>
          <w:rFonts w:hint="eastAsia"/>
        </w:rPr>
        <w:t>吾中華醫學</w:t>
      </w:r>
      <w:r>
        <w:t>，</w:t>
      </w:r>
      <w:r>
        <w:rPr>
          <w:rFonts w:hint="eastAsia"/>
        </w:rPr>
        <w:t>創之四千年以前</w:t>
      </w:r>
      <w:r>
        <w:t>，</w:t>
      </w:r>
      <w:r>
        <w:rPr>
          <w:rFonts w:hint="eastAsia"/>
        </w:rPr>
        <w:t>博大精深</w:t>
      </w:r>
      <w:r>
        <w:t>，</w:t>
      </w:r>
      <w:r w:rsidR="00D24630">
        <w:rPr>
          <w:rFonts w:hint="eastAsia"/>
        </w:rPr>
        <w:t>於</w:t>
      </w:r>
      <w:r>
        <w:rPr>
          <w:rFonts w:hint="eastAsia"/>
        </w:rPr>
        <w:t>醫理醫術</w:t>
      </w:r>
      <w:r>
        <w:t>，</w:t>
      </w:r>
      <w:r>
        <w:rPr>
          <w:rFonts w:hint="eastAsia"/>
        </w:rPr>
        <w:t>無所不包</w:t>
      </w:r>
      <w:r>
        <w:t>，</w:t>
      </w:r>
      <w:r>
        <w:rPr>
          <w:rFonts w:hint="eastAsia"/>
        </w:rPr>
        <w:t>無所不蓋。乃自西學東漸</w:t>
      </w:r>
      <w:r>
        <w:t>，</w:t>
      </w:r>
      <w:r>
        <w:rPr>
          <w:rFonts w:hint="eastAsia"/>
        </w:rPr>
        <w:t>淺見者流</w:t>
      </w:r>
      <w:r>
        <w:t>，</w:t>
      </w:r>
      <w:r>
        <w:rPr>
          <w:rFonts w:hint="eastAsia"/>
        </w:rPr>
        <w:t>竟至厭故喜新</w:t>
      </w:r>
      <w:r>
        <w:t>，</w:t>
      </w:r>
      <w:r>
        <w:rPr>
          <w:rFonts w:hint="eastAsia"/>
        </w:rPr>
        <w:t>數典忘祖</w:t>
      </w:r>
      <w:r>
        <w:t>，</w:t>
      </w:r>
      <w:r>
        <w:rPr>
          <w:rFonts w:hint="eastAsia"/>
        </w:rPr>
        <w:t>真可歎也。孰意日本亮祗卿醫士</w:t>
      </w:r>
      <w:r>
        <w:t>，</w:t>
      </w:r>
      <w:r>
        <w:rPr>
          <w:rFonts w:hint="eastAsia"/>
        </w:rPr>
        <w:t>竟能篤信漢學</w:t>
      </w:r>
      <w:r>
        <w:t>，</w:t>
      </w:r>
      <w:r>
        <w:rPr>
          <w:rFonts w:hint="eastAsia"/>
        </w:rPr>
        <w:t>成《醫事啟源》一書。凡西人醫學新奇之處</w:t>
      </w:r>
      <w:r>
        <w:t>，</w:t>
      </w:r>
      <w:r>
        <w:rPr>
          <w:rFonts w:hint="eastAsia"/>
        </w:rPr>
        <w:t>莫不</w:t>
      </w:r>
      <w:r w:rsidR="00D24630">
        <w:rPr>
          <w:rFonts w:hint="eastAsia"/>
        </w:rPr>
        <w:t>於</w:t>
      </w:r>
      <w:r>
        <w:rPr>
          <w:rFonts w:hint="eastAsia"/>
        </w:rPr>
        <w:t>中醫古籍得其源本</w:t>
      </w:r>
      <w:r>
        <w:t>，</w:t>
      </w:r>
      <w:r>
        <w:rPr>
          <w:rFonts w:hint="eastAsia"/>
        </w:rPr>
        <w:t>而特為表彰。俾習醫者</w:t>
      </w:r>
      <w:r>
        <w:t>，</w:t>
      </w:r>
      <w:r>
        <w:rPr>
          <w:rFonts w:hint="eastAsia"/>
        </w:rPr>
        <w:t>知自農軒迄漢唐諸書</w:t>
      </w:r>
      <w:r>
        <w:t>，</w:t>
      </w:r>
      <w:r>
        <w:rPr>
          <w:rFonts w:hint="eastAsia"/>
        </w:rPr>
        <w:t>皆可寶貴</w:t>
      </w:r>
      <w:r>
        <w:t>，</w:t>
      </w:r>
      <w:r>
        <w:rPr>
          <w:rFonts w:hint="eastAsia"/>
        </w:rPr>
        <w:t>吾中華醫界覽之</w:t>
      </w:r>
      <w:r>
        <w:t>，</w:t>
      </w:r>
      <w:r>
        <w:rPr>
          <w:rFonts w:hint="eastAsia"/>
        </w:rPr>
        <w:t>能無感愧交集而自奮勉也乎</w:t>
      </w:r>
      <w:r>
        <w:t>！</w:t>
      </w:r>
    </w:p>
    <w:p w:rsidR="00384AFA" w:rsidRDefault="00384AFA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384AFA" w:rsidRDefault="00384AFA" w:rsidP="00657751">
      <w:pPr>
        <w:pStyle w:val="1b"/>
      </w:pPr>
      <w:bookmarkStart w:id="1558" w:name="_Toc7561677"/>
      <w:r>
        <w:rPr>
          <w:rFonts w:hint="eastAsia"/>
        </w:rPr>
        <w:lastRenderedPageBreak/>
        <w:t>《醫經秘旨》第三種評</w:t>
      </w:r>
      <w:bookmarkEnd w:id="1558"/>
    </w:p>
    <w:p w:rsidR="00384AFA" w:rsidRDefault="00384AFA" w:rsidP="00384AFA">
      <w:pPr>
        <w:pStyle w:val="2f5"/>
        <w:ind w:firstLine="712"/>
      </w:pPr>
      <w:r>
        <w:rPr>
          <w:rFonts w:hint="eastAsia"/>
        </w:rPr>
        <w:t>治病貴究其原因</w:t>
      </w:r>
      <w:r>
        <w:t>，</w:t>
      </w:r>
      <w:r>
        <w:rPr>
          <w:rFonts w:hint="eastAsia"/>
        </w:rPr>
        <w:t>原因既得</w:t>
      </w:r>
      <w:r>
        <w:t>，</w:t>
      </w:r>
      <w:r>
        <w:rPr>
          <w:rFonts w:hint="eastAsia"/>
        </w:rPr>
        <w:t>則臨證用藥知所注重</w:t>
      </w:r>
      <w:r>
        <w:t>，</w:t>
      </w:r>
      <w:r>
        <w:rPr>
          <w:rFonts w:hint="eastAsia"/>
        </w:rPr>
        <w:t>不治其病而其病自愈。不然</w:t>
      </w:r>
      <w:r>
        <w:t>，</w:t>
      </w:r>
      <w:r>
        <w:rPr>
          <w:rFonts w:hint="eastAsia"/>
        </w:rPr>
        <w:t>則治標遺本</w:t>
      </w:r>
      <w:r>
        <w:t>，</w:t>
      </w:r>
      <w:r>
        <w:rPr>
          <w:rFonts w:hint="eastAsia"/>
        </w:rPr>
        <w:t>以治此人此病則效</w:t>
      </w:r>
      <w:r>
        <w:t>，</w:t>
      </w:r>
      <w:r>
        <w:rPr>
          <w:rFonts w:hint="eastAsia"/>
        </w:rPr>
        <w:t>以治彼人此病不惟不效</w:t>
      </w:r>
      <w:r>
        <w:t>，</w:t>
      </w:r>
      <w:r>
        <w:rPr>
          <w:rFonts w:hint="eastAsia"/>
        </w:rPr>
        <w:t>轉有因之加劇者。《醫經秘旨》一書</w:t>
      </w:r>
      <w:r>
        <w:t>，</w:t>
      </w:r>
      <w:r>
        <w:rPr>
          <w:rFonts w:hint="eastAsia"/>
        </w:rPr>
        <w:t>持此宗旨</w:t>
      </w:r>
      <w:r>
        <w:t>，</w:t>
      </w:r>
      <w:r>
        <w:rPr>
          <w:rFonts w:hint="eastAsia"/>
        </w:rPr>
        <w:t>凡論病臨證</w:t>
      </w:r>
      <w:r>
        <w:t>，</w:t>
      </w:r>
      <w:r>
        <w:rPr>
          <w:rFonts w:hint="eastAsia"/>
        </w:rPr>
        <w:t>莫不為隔二隔三之治法。且廣引經文以相印證</w:t>
      </w:r>
      <w:r>
        <w:t>，</w:t>
      </w:r>
      <w:r>
        <w:rPr>
          <w:rFonts w:hint="eastAsia"/>
        </w:rPr>
        <w:t>又無不與經旨吻合。至其論人身之陰陽</w:t>
      </w:r>
      <w:r>
        <w:t>，</w:t>
      </w:r>
      <w:r>
        <w:rPr>
          <w:rFonts w:hint="eastAsia"/>
        </w:rPr>
        <w:t>深得《易經》陰陽互根之理</w:t>
      </w:r>
      <w:r>
        <w:t>，</w:t>
      </w:r>
      <w:r>
        <w:rPr>
          <w:rFonts w:hint="eastAsia"/>
        </w:rPr>
        <w:t>尤為精奧。</w:t>
      </w:r>
    </w:p>
    <w:p w:rsidR="00384AFA" w:rsidRDefault="00384AFA" w:rsidP="00384AFA">
      <w:pPr>
        <w:pStyle w:val="2f3"/>
        <w:ind w:firstLine="712"/>
      </w:pPr>
      <w:r>
        <w:br w:type="page"/>
      </w:r>
    </w:p>
    <w:p w:rsidR="00384AFA" w:rsidRDefault="00384AFA" w:rsidP="00657751">
      <w:pPr>
        <w:pStyle w:val="1b"/>
      </w:pPr>
      <w:bookmarkStart w:id="1559" w:name="_Toc7561678"/>
      <w:r>
        <w:rPr>
          <w:rFonts w:hint="eastAsia"/>
        </w:rPr>
        <w:lastRenderedPageBreak/>
        <w:t>《醫病簡要》第四種評</w:t>
      </w:r>
      <w:bookmarkEnd w:id="1559"/>
    </w:p>
    <w:p w:rsidR="001E03EB" w:rsidRPr="001E03EB" w:rsidRDefault="00384AFA" w:rsidP="00384AFA">
      <w:pPr>
        <w:pStyle w:val="2f5"/>
        <w:ind w:firstLine="712"/>
      </w:pPr>
      <w:r>
        <w:rPr>
          <w:rFonts w:hint="eastAsia"/>
        </w:rPr>
        <w:t>醫學之理</w:t>
      </w:r>
      <w:r>
        <w:t>，</w:t>
      </w:r>
      <w:r>
        <w:rPr>
          <w:rFonts w:hint="eastAsia"/>
        </w:rPr>
        <w:t>貴由博返要</w:t>
      </w:r>
      <w:r>
        <w:t>，</w:t>
      </w:r>
      <w:r>
        <w:rPr>
          <w:rFonts w:hint="eastAsia"/>
        </w:rPr>
        <w:t>尤貴以要賅博。《醫病簡要》一書</w:t>
      </w:r>
      <w:r>
        <w:t>，</w:t>
      </w:r>
      <w:r>
        <w:rPr>
          <w:rFonts w:hint="eastAsia"/>
        </w:rPr>
        <w:t>所載病案無多</w:t>
      </w:r>
      <w:r>
        <w:t>，</w:t>
      </w:r>
      <w:r>
        <w:rPr>
          <w:rFonts w:hint="eastAsia"/>
        </w:rPr>
        <w:t>而分門別類</w:t>
      </w:r>
      <w:r>
        <w:t>，</w:t>
      </w:r>
      <w:r>
        <w:rPr>
          <w:rFonts w:hint="eastAsia"/>
        </w:rPr>
        <w:t>引申觸長</w:t>
      </w:r>
      <w:r>
        <w:t>，</w:t>
      </w:r>
      <w:r>
        <w:rPr>
          <w:rFonts w:hint="eastAsia"/>
        </w:rPr>
        <w:t>實</w:t>
      </w:r>
      <w:r w:rsidR="00D24630">
        <w:rPr>
          <w:rFonts w:hint="eastAsia"/>
        </w:rPr>
        <w:t>於</w:t>
      </w:r>
      <w:r>
        <w:rPr>
          <w:rFonts w:hint="eastAsia"/>
        </w:rPr>
        <w:t>醫理無所不包</w:t>
      </w:r>
      <w:r>
        <w:t>，</w:t>
      </w:r>
      <w:r>
        <w:rPr>
          <w:rFonts w:hint="eastAsia"/>
        </w:rPr>
        <w:t>無所不徹，且又時出妙論</w:t>
      </w:r>
      <w:r>
        <w:t>，</w:t>
      </w:r>
      <w:r>
        <w:rPr>
          <w:rFonts w:hint="eastAsia"/>
        </w:rPr>
        <w:t>時用奇方</w:t>
      </w:r>
      <w:r>
        <w:t>，</w:t>
      </w:r>
      <w:r>
        <w:rPr>
          <w:rFonts w:hint="eastAsia"/>
        </w:rPr>
        <w:t>發前人所未發</w:t>
      </w:r>
      <w:r>
        <w:t>，</w:t>
      </w:r>
      <w:r>
        <w:rPr>
          <w:rFonts w:hint="eastAsia"/>
        </w:rPr>
        <w:t>治他人所不能治</w:t>
      </w:r>
      <w:r>
        <w:t>，</w:t>
      </w:r>
      <w:r>
        <w:rPr>
          <w:rFonts w:hint="eastAsia"/>
        </w:rPr>
        <w:t>且能逆料其將變何證</w:t>
      </w:r>
      <w:r>
        <w:t>，</w:t>
      </w:r>
      <w:r>
        <w:rPr>
          <w:rFonts w:hint="eastAsia"/>
        </w:rPr>
        <w:t>應如桴鼓</w:t>
      </w:r>
      <w:r>
        <w:t>，</w:t>
      </w:r>
      <w:r>
        <w:rPr>
          <w:rFonts w:hint="eastAsia"/>
        </w:rPr>
        <w:t>誠為醫學中之善本也</w:t>
      </w:r>
    </w:p>
    <w:p w:rsidR="00EF4B76" w:rsidRDefault="00EF4B76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384AFA" w:rsidRDefault="00EF4B76" w:rsidP="00657751">
      <w:pPr>
        <w:pStyle w:val="1b"/>
      </w:pPr>
      <w:bookmarkStart w:id="1560" w:name="_Toc7561679"/>
      <w:r>
        <w:rPr>
          <w:rFonts w:hint="eastAsia"/>
        </w:rPr>
        <w:lastRenderedPageBreak/>
        <w:t>《醫階辨症》第五種評</w:t>
      </w:r>
      <w:bookmarkEnd w:id="1560"/>
    </w:p>
    <w:p w:rsidR="00384AFA" w:rsidRDefault="00EF4B76" w:rsidP="00384AFA">
      <w:pPr>
        <w:pStyle w:val="2f3"/>
        <w:ind w:firstLine="712"/>
      </w:pPr>
      <w:r>
        <w:rPr>
          <w:rFonts w:hint="eastAsia"/>
        </w:rPr>
        <w:t>病之為類多矣</w:t>
      </w:r>
      <w:r>
        <w:t>，</w:t>
      </w:r>
      <w:r>
        <w:rPr>
          <w:rFonts w:hint="eastAsia"/>
        </w:rPr>
        <w:t>而一病之中</w:t>
      </w:r>
      <w:r>
        <w:t>，</w:t>
      </w:r>
      <w:r>
        <w:rPr>
          <w:rFonts w:hint="eastAsia"/>
        </w:rPr>
        <w:t>其病因又分多類</w:t>
      </w:r>
      <w:r>
        <w:t>，</w:t>
      </w:r>
      <w:r>
        <w:rPr>
          <w:rFonts w:hint="eastAsia"/>
        </w:rPr>
        <w:t>使不能細為區別</w:t>
      </w:r>
      <w:r>
        <w:t>，</w:t>
      </w:r>
      <w:r>
        <w:rPr>
          <w:rFonts w:hint="eastAsia"/>
        </w:rPr>
        <w:t>診病恒誤</w:t>
      </w:r>
      <w:r w:rsidR="00D24630">
        <w:rPr>
          <w:rFonts w:hint="eastAsia"/>
        </w:rPr>
        <w:t>於</w:t>
      </w:r>
      <w:r>
        <w:rPr>
          <w:rFonts w:hint="eastAsia"/>
        </w:rPr>
        <w:t>疑似之間</w:t>
      </w:r>
      <w:r>
        <w:t>，</w:t>
      </w:r>
      <w:r>
        <w:rPr>
          <w:rFonts w:hint="eastAsia"/>
        </w:rPr>
        <w:t>用藥又何能吻合乎</w:t>
      </w:r>
      <w:r>
        <w:t>？</w:t>
      </w:r>
      <w:r>
        <w:rPr>
          <w:rFonts w:hint="eastAsia"/>
        </w:rPr>
        <w:t>《醫階辨症》一書</w:t>
      </w:r>
      <w:r>
        <w:t>，</w:t>
      </w:r>
      <w:r>
        <w:rPr>
          <w:rFonts w:hint="eastAsia"/>
        </w:rPr>
        <w:t>證分三十九門</w:t>
      </w:r>
      <w:r>
        <w:t>，</w:t>
      </w:r>
      <w:r>
        <w:rPr>
          <w:rFonts w:hint="eastAsia"/>
        </w:rPr>
        <w:t>又</w:t>
      </w:r>
      <w:r w:rsidR="00D24630">
        <w:rPr>
          <w:rFonts w:hint="eastAsia"/>
        </w:rPr>
        <w:t>於</w:t>
      </w:r>
      <w:r>
        <w:rPr>
          <w:rFonts w:hint="eastAsia"/>
        </w:rPr>
        <w:t>每門相類之證</w:t>
      </w:r>
      <w:r>
        <w:t>，</w:t>
      </w:r>
      <w:r>
        <w:rPr>
          <w:rFonts w:hint="eastAsia"/>
        </w:rPr>
        <w:t>細辨其同中之異。更</w:t>
      </w:r>
      <w:r w:rsidR="00D24630">
        <w:rPr>
          <w:rFonts w:hint="eastAsia"/>
        </w:rPr>
        <w:t>於</w:t>
      </w:r>
      <w:r>
        <w:rPr>
          <w:rFonts w:hint="eastAsia"/>
        </w:rPr>
        <w:t>相異之處</w:t>
      </w:r>
      <w:r>
        <w:t>，</w:t>
      </w:r>
      <w:r>
        <w:rPr>
          <w:rFonts w:hint="eastAsia"/>
        </w:rPr>
        <w:t>各究其病因</w:t>
      </w:r>
      <w:r>
        <w:t>，</w:t>
      </w:r>
      <w:r>
        <w:rPr>
          <w:rFonts w:hint="eastAsia"/>
        </w:rPr>
        <w:t>俾人認定方針</w:t>
      </w:r>
      <w:r>
        <w:t>，</w:t>
      </w:r>
      <w:r>
        <w:rPr>
          <w:rFonts w:hint="eastAsia"/>
        </w:rPr>
        <w:t>不迷所向。讀斯編者</w:t>
      </w:r>
      <w:r>
        <w:t>，</w:t>
      </w:r>
      <w:r>
        <w:rPr>
          <w:rFonts w:hint="eastAsia"/>
        </w:rPr>
        <w:t>直如飲上池之水</w:t>
      </w:r>
      <w:r>
        <w:t>，</w:t>
      </w:r>
      <w:r>
        <w:rPr>
          <w:rFonts w:hint="eastAsia"/>
        </w:rPr>
        <w:t>洞見垣一方人也。後附虛證用藥之法</w:t>
      </w:r>
      <w:r>
        <w:t>，</w:t>
      </w:r>
      <w:r>
        <w:rPr>
          <w:rFonts w:hint="eastAsia"/>
        </w:rPr>
        <w:t>亦議論精確可喜。</w:t>
      </w:r>
    </w:p>
    <w:p w:rsidR="00EF4B76" w:rsidRDefault="00EF4B76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384AFA" w:rsidRDefault="00EF4B76" w:rsidP="00657751">
      <w:pPr>
        <w:pStyle w:val="1b"/>
      </w:pPr>
      <w:bookmarkStart w:id="1561" w:name="_Toc7561680"/>
      <w:r>
        <w:rPr>
          <w:rFonts w:hint="eastAsia"/>
        </w:rPr>
        <w:lastRenderedPageBreak/>
        <w:t>《喉科秘訣》第六種評</w:t>
      </w:r>
      <w:bookmarkEnd w:id="1561"/>
    </w:p>
    <w:p w:rsidR="00384AFA" w:rsidRDefault="00EF4B76" w:rsidP="00384AFA">
      <w:pPr>
        <w:pStyle w:val="2f3"/>
        <w:ind w:firstLine="712"/>
      </w:pPr>
      <w:r>
        <w:rPr>
          <w:rFonts w:hint="eastAsia"/>
        </w:rPr>
        <w:t>咽喉之證</w:t>
      </w:r>
      <w:r>
        <w:t>，</w:t>
      </w:r>
      <w:r>
        <w:rPr>
          <w:rFonts w:hint="eastAsia"/>
        </w:rPr>
        <w:t>最為緊要</w:t>
      </w:r>
      <w:r>
        <w:t>，</w:t>
      </w:r>
      <w:r>
        <w:rPr>
          <w:rFonts w:hint="eastAsia"/>
        </w:rPr>
        <w:t>因其為地無多</w:t>
      </w:r>
      <w:r>
        <w:t>，</w:t>
      </w:r>
      <w:r>
        <w:rPr>
          <w:rFonts w:hint="eastAsia"/>
        </w:rPr>
        <w:t>食息</w:t>
      </w:r>
      <w:r>
        <w:t>，</w:t>
      </w:r>
      <w:r>
        <w:rPr>
          <w:rFonts w:hint="eastAsia"/>
        </w:rPr>
        <w:t>皆由之經過</w:t>
      </w:r>
      <w:r>
        <w:t>，</w:t>
      </w:r>
      <w:r>
        <w:rPr>
          <w:rFonts w:hint="eastAsia"/>
        </w:rPr>
        <w:t>偶有阻塞</w:t>
      </w:r>
      <w:r>
        <w:t>，</w:t>
      </w:r>
      <w:r>
        <w:rPr>
          <w:rFonts w:hint="eastAsia"/>
        </w:rPr>
        <w:t>則食息俱困也。《喉科秘訣》一書</w:t>
      </w:r>
      <w:r>
        <w:t>，</w:t>
      </w:r>
      <w:r>
        <w:rPr>
          <w:rFonts w:hint="eastAsia"/>
        </w:rPr>
        <w:t>較之他喉科之書</w:t>
      </w:r>
      <w:r>
        <w:t>，</w:t>
      </w:r>
      <w:r>
        <w:rPr>
          <w:rFonts w:hint="eastAsia"/>
        </w:rPr>
        <w:t>獨為詳細精確</w:t>
      </w:r>
      <w:r>
        <w:t>，</w:t>
      </w:r>
      <w:r>
        <w:rPr>
          <w:rFonts w:hint="eastAsia"/>
        </w:rPr>
        <w:t>服藥敷藥之外</w:t>
      </w:r>
      <w:r>
        <w:t>，</w:t>
      </w:r>
      <w:r>
        <w:rPr>
          <w:rFonts w:hint="eastAsia"/>
        </w:rPr>
        <w:t>又輔以針法灸法</w:t>
      </w:r>
      <w:r>
        <w:t>，</w:t>
      </w:r>
      <w:r>
        <w:rPr>
          <w:rFonts w:hint="eastAsia"/>
        </w:rPr>
        <w:t>則收效益捷、其喉證種種名目</w:t>
      </w:r>
      <w:r>
        <w:t>，</w:t>
      </w:r>
      <w:r>
        <w:rPr>
          <w:rFonts w:hint="eastAsia"/>
        </w:rPr>
        <w:t>亦他書所未備</w:t>
      </w:r>
      <w:r>
        <w:t>，</w:t>
      </w:r>
      <w:r>
        <w:rPr>
          <w:rFonts w:hint="eastAsia"/>
        </w:rPr>
        <w:t>又得時賢曹炳章之批評</w:t>
      </w:r>
      <w:r>
        <w:t>，</w:t>
      </w:r>
      <w:r>
        <w:rPr>
          <w:rFonts w:hint="eastAsia"/>
        </w:rPr>
        <w:t>可謂盡善盡美矣。</w:t>
      </w:r>
    </w:p>
    <w:p w:rsidR="00EF4B76" w:rsidRDefault="00EF4B76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384AFA" w:rsidRDefault="00EF4B76" w:rsidP="00657751">
      <w:pPr>
        <w:pStyle w:val="1b"/>
      </w:pPr>
      <w:bookmarkStart w:id="1562" w:name="_Toc7561681"/>
      <w:r>
        <w:rPr>
          <w:rFonts w:hint="eastAsia"/>
        </w:rPr>
        <w:lastRenderedPageBreak/>
        <w:t>︽癧科全書》第七種評</w:t>
      </w:r>
      <w:bookmarkEnd w:id="1562"/>
    </w:p>
    <w:p w:rsidR="001E03EB" w:rsidRDefault="00EF4B76" w:rsidP="00384AFA">
      <w:pPr>
        <w:pStyle w:val="2f3"/>
        <w:ind w:firstLine="712"/>
      </w:pPr>
      <w:r>
        <w:rPr>
          <w:rFonts w:ascii="新細明體-ExtB" w:eastAsia="新細明體-ExtB" w:hAnsi="新細明體-ExtB" w:cs="新細明體-ExtB" w:hint="eastAsia"/>
        </w:rPr>
        <w:t>𤻤</w:t>
      </w:r>
      <w:r>
        <w:rPr>
          <w:rFonts w:hint="eastAsia"/>
        </w:rPr>
        <w:t>證西人每用手術剖割</w:t>
      </w:r>
      <w:r>
        <w:t>，</w:t>
      </w:r>
      <w:r>
        <w:rPr>
          <w:rFonts w:hint="eastAsia"/>
        </w:rPr>
        <w:t>然割處愈後必有刀痕</w:t>
      </w:r>
      <w:r>
        <w:t>，</w:t>
      </w:r>
      <w:r>
        <w:rPr>
          <w:rFonts w:hint="eastAsia"/>
        </w:rPr>
        <w:t>且又不易除根。嘗見有割至再三</w:t>
      </w:r>
      <w:r>
        <w:t>，</w:t>
      </w:r>
      <w:r>
        <w:rPr>
          <w:rFonts w:hint="eastAsia"/>
        </w:rPr>
        <w:t>其割時屢用麻醉藥</w:t>
      </w:r>
      <w:r>
        <w:t>，</w:t>
      </w:r>
      <w:r>
        <w:rPr>
          <w:rFonts w:hint="eastAsia"/>
        </w:rPr>
        <w:t>致損傷元氣</w:t>
      </w:r>
      <w:r>
        <w:t>，</w:t>
      </w:r>
      <w:r>
        <w:rPr>
          <w:rFonts w:hint="eastAsia"/>
        </w:rPr>
        <w:t>身形因之羸弱者。至中法服藥內消</w:t>
      </w:r>
      <w:r>
        <w:t>，</w:t>
      </w:r>
      <w:r>
        <w:rPr>
          <w:rFonts w:hint="eastAsia"/>
        </w:rPr>
        <w:t>又必需以歲月收功</w:t>
      </w:r>
      <w:r>
        <w:t>，</w:t>
      </w:r>
      <w:r>
        <w:rPr>
          <w:rFonts w:hint="eastAsia"/>
        </w:rPr>
        <w:t>恒苦其過緩。《癧科全書》之法</w:t>
      </w:r>
      <w:r>
        <w:t>，</w:t>
      </w:r>
      <w:r>
        <w:rPr>
          <w:rFonts w:hint="eastAsia"/>
        </w:rPr>
        <w:t>以點藥治其標</w:t>
      </w:r>
      <w:r>
        <w:t>，</w:t>
      </w:r>
      <w:r>
        <w:rPr>
          <w:rFonts w:hint="eastAsia"/>
        </w:rPr>
        <w:t>以服藥清其本</w:t>
      </w:r>
      <w:r>
        <w:t>，</w:t>
      </w:r>
      <w:r>
        <w:rPr>
          <w:rFonts w:hint="eastAsia"/>
        </w:rPr>
        <w:t>且其內服之藥</w:t>
      </w:r>
      <w:r>
        <w:t>，</w:t>
      </w:r>
      <w:r>
        <w:rPr>
          <w:rFonts w:hint="eastAsia"/>
        </w:rPr>
        <w:t>又分別各種原因</w:t>
      </w:r>
      <w:r>
        <w:t>，</w:t>
      </w:r>
      <w:r>
        <w:rPr>
          <w:rFonts w:hint="eastAsia"/>
        </w:rPr>
        <w:t>辨證既精</w:t>
      </w:r>
      <w:r>
        <w:t>，</w:t>
      </w:r>
      <w:r>
        <w:rPr>
          <w:rFonts w:hint="eastAsia"/>
        </w:rPr>
        <w:t>制方更妙</w:t>
      </w:r>
      <w:r>
        <w:t>，</w:t>
      </w:r>
      <w:r>
        <w:rPr>
          <w:rFonts w:hint="eastAsia"/>
        </w:rPr>
        <w:t>真癧科之善本也。</w:t>
      </w:r>
    </w:p>
    <w:p w:rsidR="00EF4B76" w:rsidRDefault="00EF4B76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EF4B76" w:rsidRDefault="00EF4B76" w:rsidP="00657751">
      <w:pPr>
        <w:pStyle w:val="1b"/>
      </w:pPr>
      <w:bookmarkStart w:id="1563" w:name="_Toc7561682"/>
      <w:r>
        <w:rPr>
          <w:rFonts w:hint="eastAsia"/>
        </w:rPr>
        <w:lastRenderedPageBreak/>
        <w:t>《時行伏陰芻言》第八種評</w:t>
      </w:r>
      <w:bookmarkEnd w:id="1563"/>
    </w:p>
    <w:p w:rsidR="00EF4B76" w:rsidRDefault="00EF4B76" w:rsidP="00EF4B76">
      <w:pPr>
        <w:pStyle w:val="2f3"/>
        <w:ind w:firstLine="712"/>
      </w:pPr>
      <w:r>
        <w:rPr>
          <w:rFonts w:hint="eastAsia"/>
        </w:rPr>
        <w:t>伏陰之證</w:t>
      </w:r>
      <w:r>
        <w:t>，</w:t>
      </w:r>
      <w:r>
        <w:rPr>
          <w:rFonts w:hint="eastAsia"/>
        </w:rPr>
        <w:t>古書未載</w:t>
      </w:r>
      <w:r>
        <w:t>，</w:t>
      </w:r>
      <w:r>
        <w:rPr>
          <w:rFonts w:hint="eastAsia"/>
        </w:rPr>
        <w:t>偶遇其證</w:t>
      </w:r>
      <w:r>
        <w:t>，</w:t>
      </w:r>
      <w:r>
        <w:rPr>
          <w:rFonts w:hint="eastAsia"/>
        </w:rPr>
        <w:t>人或即以霍亂治之，然霍亂無論陰陽</w:t>
      </w:r>
      <w:r>
        <w:t>，</w:t>
      </w:r>
      <w:r>
        <w:rPr>
          <w:rFonts w:hint="eastAsia"/>
        </w:rPr>
        <w:t>必然腹痛</w:t>
      </w:r>
      <w:r>
        <w:t>，</w:t>
      </w:r>
      <w:r>
        <w:rPr>
          <w:rFonts w:hint="eastAsia"/>
        </w:rPr>
        <w:t>而伏陰雖至吐瀉轉筋</w:t>
      </w:r>
      <w:r>
        <w:t>，</w:t>
      </w:r>
      <w:r>
        <w:rPr>
          <w:rFonts w:hint="eastAsia"/>
        </w:rPr>
        <w:t>不覺腹痛。蓋因春夏偶受寒涼</w:t>
      </w:r>
      <w:r>
        <w:t>，</w:t>
      </w:r>
      <w:r>
        <w:rPr>
          <w:rFonts w:hint="eastAsia"/>
        </w:rPr>
        <w:t>伏</w:t>
      </w:r>
      <w:r w:rsidR="00D24630">
        <w:rPr>
          <w:rFonts w:hint="eastAsia"/>
        </w:rPr>
        <w:t>於</w:t>
      </w:r>
      <w:r>
        <w:rPr>
          <w:rFonts w:hint="eastAsia"/>
        </w:rPr>
        <w:t>膜原</w:t>
      </w:r>
      <w:r>
        <w:t>，</w:t>
      </w:r>
      <w:r>
        <w:rPr>
          <w:rFonts w:hint="eastAsia"/>
        </w:rPr>
        <w:t>因感而發</w:t>
      </w:r>
      <w:r>
        <w:t>，</w:t>
      </w:r>
      <w:r>
        <w:rPr>
          <w:rFonts w:hint="eastAsia"/>
        </w:rPr>
        <w:t>阻塞氣化</w:t>
      </w:r>
      <w:r>
        <w:t>，</w:t>
      </w:r>
      <w:r>
        <w:rPr>
          <w:rFonts w:hint="eastAsia"/>
        </w:rPr>
        <w:t>清不能升</w:t>
      </w:r>
      <w:r>
        <w:t>，</w:t>
      </w:r>
      <w:r>
        <w:rPr>
          <w:rFonts w:hint="eastAsia"/>
        </w:rPr>
        <w:t>濁不能降</w:t>
      </w:r>
      <w:r>
        <w:t>，</w:t>
      </w:r>
      <w:r>
        <w:rPr>
          <w:rFonts w:hint="eastAsia"/>
        </w:rPr>
        <w:t>以致先瀉後吐</w:t>
      </w:r>
      <w:r>
        <w:t>，</w:t>
      </w:r>
      <w:r>
        <w:rPr>
          <w:rFonts w:hint="eastAsia"/>
        </w:rPr>
        <w:t>吐瀉不已</w:t>
      </w:r>
      <w:r>
        <w:t>，</w:t>
      </w:r>
      <w:r>
        <w:rPr>
          <w:rFonts w:hint="eastAsia"/>
        </w:rPr>
        <w:t>遂至轉筋。治之宜扶陽抑陰</w:t>
      </w:r>
      <w:r>
        <w:t>，</w:t>
      </w:r>
      <w:r>
        <w:rPr>
          <w:rFonts w:hint="eastAsia"/>
        </w:rPr>
        <w:t>溫中散寒</w:t>
      </w:r>
      <w:r>
        <w:t>，</w:t>
      </w:r>
      <w:r>
        <w:rPr>
          <w:rFonts w:hint="eastAsia"/>
        </w:rPr>
        <w:t>書中蘇砂平胃一方</w:t>
      </w:r>
      <w:r>
        <w:t>，</w:t>
      </w:r>
      <w:r>
        <w:rPr>
          <w:rFonts w:hint="eastAsia"/>
        </w:rPr>
        <w:t>隨症加減</w:t>
      </w:r>
      <w:r>
        <w:t>，</w:t>
      </w:r>
      <w:r>
        <w:rPr>
          <w:rFonts w:hint="eastAsia"/>
        </w:rPr>
        <w:t>投之皆效，誠無尚之妙方也。至參用經方</w:t>
      </w:r>
      <w:r>
        <w:t>，</w:t>
      </w:r>
      <w:r>
        <w:rPr>
          <w:rFonts w:hint="eastAsia"/>
        </w:rPr>
        <w:t>若附子理中、旋覆代赭諸方</w:t>
      </w:r>
      <w:r>
        <w:t>，</w:t>
      </w:r>
      <w:r>
        <w:rPr>
          <w:rFonts w:hint="eastAsia"/>
        </w:rPr>
        <w:t>亦莫不與病機吻合。至李貢三君批</w:t>
      </w:r>
      <w:r w:rsidR="00C75F3F">
        <w:rPr>
          <w:rFonts w:hint="eastAsia"/>
        </w:rPr>
        <w:t>注</w:t>
      </w:r>
      <w:r>
        <w:rPr>
          <w:rFonts w:hint="eastAsia"/>
        </w:rPr>
        <w:t>此書</w:t>
      </w:r>
      <w:r>
        <w:t>，</w:t>
      </w:r>
      <w:r>
        <w:rPr>
          <w:rFonts w:hint="eastAsia"/>
        </w:rPr>
        <w:t>謂拙擬之衛生防疫寶丹</w:t>
      </w:r>
      <w:r>
        <w:t>，</w:t>
      </w:r>
      <w:r>
        <w:rPr>
          <w:rFonts w:hint="eastAsia"/>
        </w:rPr>
        <w:t>以治伏陰</w:t>
      </w:r>
      <w:r>
        <w:t>，</w:t>
      </w:r>
      <w:r>
        <w:rPr>
          <w:rFonts w:hint="eastAsia"/>
        </w:rPr>
        <w:t>亦屢試屢效</w:t>
      </w:r>
      <w:r>
        <w:t>，</w:t>
      </w:r>
      <w:r>
        <w:rPr>
          <w:rFonts w:hint="eastAsia"/>
        </w:rPr>
        <w:t>斯又愚擬方時所未計及者也。</w:t>
      </w:r>
    </w:p>
    <w:p w:rsidR="00EF4B76" w:rsidRDefault="00EF4B76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EF4B76" w:rsidRDefault="00EF4B76" w:rsidP="00657751">
      <w:pPr>
        <w:pStyle w:val="1b"/>
      </w:pPr>
      <w:bookmarkStart w:id="1564" w:name="_Toc7561683"/>
      <w:r>
        <w:rPr>
          <w:rFonts w:hint="eastAsia"/>
        </w:rPr>
        <w:lastRenderedPageBreak/>
        <w:t>《村居救急方》第九種評</w:t>
      </w:r>
      <w:bookmarkEnd w:id="1564"/>
    </w:p>
    <w:p w:rsidR="00EF4B76" w:rsidRDefault="00EF4B76" w:rsidP="00EF4B76">
      <w:pPr>
        <w:pStyle w:val="2f3"/>
        <w:ind w:firstLine="712"/>
      </w:pPr>
      <w:r>
        <w:rPr>
          <w:rFonts w:hint="eastAsia"/>
        </w:rPr>
        <w:t>醫書以普濟生命為宗旨</w:t>
      </w:r>
      <w:r>
        <w:t>，</w:t>
      </w:r>
      <w:r>
        <w:rPr>
          <w:rFonts w:hint="eastAsia"/>
        </w:rPr>
        <w:t>然必待知醫者始能用其書</w:t>
      </w:r>
      <w:r>
        <w:t>，</w:t>
      </w:r>
      <w:r>
        <w:rPr>
          <w:rFonts w:hint="eastAsia"/>
        </w:rPr>
        <w:t>則所濟亦非普矣。至《村居救急方》</w:t>
      </w:r>
      <w:r>
        <w:t>，</w:t>
      </w:r>
      <w:r>
        <w:rPr>
          <w:rFonts w:hint="eastAsia"/>
        </w:rPr>
        <w:t>多用鄉村中尋常物產</w:t>
      </w:r>
      <w:r>
        <w:t>，</w:t>
      </w:r>
      <w:r>
        <w:rPr>
          <w:rFonts w:hint="eastAsia"/>
        </w:rPr>
        <w:t>知醫者能用</w:t>
      </w:r>
      <w:r>
        <w:t>，</w:t>
      </w:r>
      <w:r>
        <w:rPr>
          <w:rFonts w:hint="eastAsia"/>
        </w:rPr>
        <w:t>不知醫者亦能擇用。用之得當</w:t>
      </w:r>
      <w:r>
        <w:t>，</w:t>
      </w:r>
      <w:r>
        <w:rPr>
          <w:rFonts w:hint="eastAsia"/>
        </w:rPr>
        <w:t>轉能治大病</w:t>
      </w:r>
      <w:r>
        <w:t>，</w:t>
      </w:r>
      <w:r>
        <w:rPr>
          <w:rFonts w:hint="eastAsia"/>
        </w:rPr>
        <w:t>即不得當</w:t>
      </w:r>
      <w:r>
        <w:t>，</w:t>
      </w:r>
      <w:r>
        <w:rPr>
          <w:rFonts w:hint="eastAsia"/>
        </w:rPr>
        <w:t>亦無甚害</w:t>
      </w:r>
      <w:r>
        <w:t>，</w:t>
      </w:r>
      <w:r>
        <w:rPr>
          <w:rFonts w:hint="eastAsia"/>
        </w:rPr>
        <w:t>誠村居救急之良方也。至</w:t>
      </w:r>
      <w:r w:rsidR="00D24630">
        <w:rPr>
          <w:rFonts w:hint="eastAsia"/>
        </w:rPr>
        <w:t>於</w:t>
      </w:r>
      <w:r>
        <w:rPr>
          <w:rFonts w:hint="eastAsia"/>
        </w:rPr>
        <w:t>兒科、產科</w:t>
      </w:r>
      <w:r>
        <w:t>，</w:t>
      </w:r>
      <w:r>
        <w:rPr>
          <w:rFonts w:hint="eastAsia"/>
        </w:rPr>
        <w:t>備載無遺</w:t>
      </w:r>
      <w:r>
        <w:t>，</w:t>
      </w:r>
      <w:r>
        <w:rPr>
          <w:rFonts w:hint="eastAsia"/>
        </w:rPr>
        <w:t>尤為周密。</w:t>
      </w:r>
    </w:p>
    <w:p w:rsidR="00EF4B76" w:rsidRDefault="00EF4B76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EF4B76" w:rsidRDefault="00EF4B76" w:rsidP="00657751">
      <w:pPr>
        <w:pStyle w:val="1b"/>
      </w:pPr>
      <w:bookmarkStart w:id="1565" w:name="_Toc7561684"/>
      <w:r>
        <w:rPr>
          <w:rFonts w:hint="eastAsia"/>
        </w:rPr>
        <w:lastRenderedPageBreak/>
        <w:t>《敺蠱燃犀錄》第十種評</w:t>
      </w:r>
      <w:bookmarkEnd w:id="1565"/>
    </w:p>
    <w:p w:rsidR="00EF4B76" w:rsidRDefault="00EF4B76" w:rsidP="00EF4B76">
      <w:pPr>
        <w:pStyle w:val="2f3"/>
        <w:ind w:firstLine="712"/>
      </w:pPr>
      <w:r>
        <w:rPr>
          <w:rFonts w:hint="eastAsia"/>
        </w:rPr>
        <w:t>閱敺蠱全書</w:t>
      </w:r>
      <w:r>
        <w:t>，</w:t>
      </w:r>
      <w:r>
        <w:rPr>
          <w:rFonts w:hint="eastAsia"/>
        </w:rPr>
        <w:t>真如溫太真燃犀牛渚</w:t>
      </w:r>
      <w:r>
        <w:t>，</w:t>
      </w:r>
      <w:r>
        <w:rPr>
          <w:rFonts w:hint="eastAsia"/>
        </w:rPr>
        <w:t>洞徹深淵</w:t>
      </w:r>
      <w:r>
        <w:t>，</w:t>
      </w:r>
      <w:r>
        <w:rPr>
          <w:rFonts w:hint="eastAsia"/>
        </w:rPr>
        <w:t>物無遁形</w:t>
      </w:r>
      <w:r>
        <w:t>，</w:t>
      </w:r>
      <w:r>
        <w:rPr>
          <w:rFonts w:hint="eastAsia"/>
        </w:rPr>
        <w:t>奇態怪狀盡現目前。向閱經史及方書所載</w:t>
      </w:r>
      <w:r>
        <w:t>，</w:t>
      </w:r>
      <w:r>
        <w:rPr>
          <w:rFonts w:hint="eastAsia"/>
        </w:rPr>
        <w:t>疾化豎子</w:t>
      </w:r>
      <w:r>
        <w:t>，</w:t>
      </w:r>
      <w:r>
        <w:rPr>
          <w:rFonts w:hint="eastAsia"/>
        </w:rPr>
        <w:t>瘡中腹中有各樣動物</w:t>
      </w:r>
      <w:r>
        <w:t>，</w:t>
      </w:r>
      <w:r>
        <w:rPr>
          <w:rFonts w:hint="eastAsia"/>
        </w:rPr>
        <w:t>心恒疑之。今觀斯編</w:t>
      </w:r>
      <w:r>
        <w:t>，</w:t>
      </w:r>
      <w:r>
        <w:rPr>
          <w:rFonts w:hint="eastAsia"/>
        </w:rPr>
        <w:t>覺四十餘年疑團</w:t>
      </w:r>
      <w:r>
        <w:t>，</w:t>
      </w:r>
      <w:r>
        <w:rPr>
          <w:rFonts w:hint="eastAsia"/>
        </w:rPr>
        <w:t>豁然頓解</w:t>
      </w:r>
      <w:r>
        <w:t>，</w:t>
      </w:r>
      <w:r>
        <w:rPr>
          <w:rFonts w:hint="eastAsia"/>
        </w:rPr>
        <w:t>真快事也，所又可取者</w:t>
      </w:r>
      <w:r>
        <w:t>，</w:t>
      </w:r>
      <w:r>
        <w:rPr>
          <w:rFonts w:hint="eastAsia"/>
        </w:rPr>
        <w:t>敺蠱不必珍貴之品</w:t>
      </w:r>
      <w:r>
        <w:t>，</w:t>
      </w:r>
      <w:r>
        <w:rPr>
          <w:rFonts w:hint="eastAsia"/>
        </w:rPr>
        <w:t>如敗鼓皮、薄荷油皆為敺蠱要品。蓋鼓皮至敗</w:t>
      </w:r>
      <w:r>
        <w:t>，</w:t>
      </w:r>
      <w:r>
        <w:rPr>
          <w:rFonts w:hint="eastAsia"/>
        </w:rPr>
        <w:t>必經鼓桴震動幾千萬遍</w:t>
      </w:r>
      <w:r>
        <w:t>，</w:t>
      </w:r>
      <w:r>
        <w:rPr>
          <w:rFonts w:hint="eastAsia"/>
        </w:rPr>
        <w:t>其震動之餘威</w:t>
      </w:r>
      <w:r>
        <w:t>，</w:t>
      </w:r>
      <w:r>
        <w:rPr>
          <w:rFonts w:hint="eastAsia"/>
        </w:rPr>
        <w:t>直如雷霆</w:t>
      </w:r>
      <w:r>
        <w:t>；</w:t>
      </w:r>
      <w:r>
        <w:rPr>
          <w:rFonts w:hint="eastAsia"/>
        </w:rPr>
        <w:t>薄荷古原名苛</w:t>
      </w:r>
      <w:r>
        <w:t>，</w:t>
      </w:r>
      <w:r>
        <w:rPr>
          <w:rFonts w:hint="eastAsia"/>
        </w:rPr>
        <w:t>其苛辣之性</w:t>
      </w:r>
      <w:r>
        <w:t>，</w:t>
      </w:r>
      <w:r>
        <w:rPr>
          <w:rFonts w:hint="eastAsia"/>
        </w:rPr>
        <w:t>實稟秋金至剛之氣</w:t>
      </w:r>
      <w:r>
        <w:t>，</w:t>
      </w:r>
      <w:r>
        <w:rPr>
          <w:rFonts w:hint="eastAsia"/>
        </w:rPr>
        <w:t>故用二物敺蠱</w:t>
      </w:r>
      <w:r>
        <w:t>，</w:t>
      </w:r>
      <w:r>
        <w:rPr>
          <w:rFonts w:hint="eastAsia"/>
        </w:rPr>
        <w:t>則蠱皆披靡</w:t>
      </w:r>
      <w:r>
        <w:t>，</w:t>
      </w: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防蠱、捉蠱、辨蠱</w:t>
      </w:r>
      <w:r>
        <w:t>，</w:t>
      </w:r>
      <w:r>
        <w:rPr>
          <w:rFonts w:hint="eastAsia"/>
        </w:rPr>
        <w:t>一切諸法</w:t>
      </w:r>
      <w:r>
        <w:t>，</w:t>
      </w:r>
      <w:r>
        <w:rPr>
          <w:rFonts w:hint="eastAsia"/>
        </w:rPr>
        <w:t>莫不詳細精妙</w:t>
      </w:r>
      <w:r>
        <w:t>，</w:t>
      </w:r>
      <w:r>
        <w:rPr>
          <w:rFonts w:hint="eastAsia"/>
        </w:rPr>
        <w:t>道人豈仙佛化身也</w:t>
      </w:r>
      <w:r>
        <w:t>，</w:t>
      </w:r>
      <w:r>
        <w:rPr>
          <w:rFonts w:hint="eastAsia"/>
        </w:rPr>
        <w:t>不然何僅以燃犀為號</w:t>
      </w:r>
      <w:r>
        <w:t>，</w:t>
      </w:r>
      <w:r>
        <w:rPr>
          <w:rFonts w:hint="eastAsia"/>
        </w:rPr>
        <w:t>不留姓氏</w:t>
      </w:r>
      <w:r w:rsidR="00D24630">
        <w:rPr>
          <w:rFonts w:hint="eastAsia"/>
        </w:rPr>
        <w:t>於</w:t>
      </w:r>
      <w:r>
        <w:rPr>
          <w:rFonts w:hint="eastAsia"/>
        </w:rPr>
        <w:t>人間耶</w:t>
      </w:r>
      <w:r>
        <w:t>？</w:t>
      </w:r>
    </w:p>
    <w:p w:rsidR="00EF4B76" w:rsidRDefault="00EF4B76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EF4B76" w:rsidRDefault="00EF4B76" w:rsidP="00657751">
      <w:pPr>
        <w:pStyle w:val="1b"/>
      </w:pPr>
      <w:bookmarkStart w:id="1566" w:name="_Toc7561685"/>
      <w:r>
        <w:rPr>
          <w:rFonts w:hint="eastAsia"/>
        </w:rPr>
        <w:lastRenderedPageBreak/>
        <w:t>《外科方外奇方》第十一種評</w:t>
      </w:r>
      <w:bookmarkEnd w:id="1566"/>
    </w:p>
    <w:p w:rsidR="00EF4B76" w:rsidRDefault="00EF4B76" w:rsidP="00EF4B76">
      <w:pPr>
        <w:pStyle w:val="2f3"/>
        <w:ind w:firstLine="712"/>
      </w:pPr>
      <w:r>
        <w:rPr>
          <w:rFonts w:hint="eastAsia"/>
        </w:rPr>
        <w:t>此書第一卷分四部</w:t>
      </w:r>
      <w:r>
        <w:t>：</w:t>
      </w:r>
      <w:r>
        <w:rPr>
          <w:rFonts w:hint="eastAsia"/>
        </w:rPr>
        <w:t>一曰升降部</w:t>
      </w:r>
      <w:r>
        <w:t>，</w:t>
      </w:r>
      <w:r>
        <w:rPr>
          <w:rFonts w:hint="eastAsia"/>
        </w:rPr>
        <w:t>升降諸丹無所不備。所異者，升丹不但有紅升</w:t>
      </w:r>
      <w:r>
        <w:t>，</w:t>
      </w:r>
      <w:r>
        <w:rPr>
          <w:rFonts w:hint="eastAsia"/>
        </w:rPr>
        <w:t>且有白升</w:t>
      </w:r>
      <w:r>
        <w:t>，</w:t>
      </w:r>
      <w:r>
        <w:rPr>
          <w:rFonts w:hint="eastAsia"/>
        </w:rPr>
        <w:t>至降丹，則可降之再二再三</w:t>
      </w:r>
      <w:r>
        <w:t>，</w:t>
      </w:r>
      <w:r>
        <w:rPr>
          <w:rFonts w:hint="eastAsia"/>
        </w:rPr>
        <w:t>屢次另加藥品</w:t>
      </w:r>
      <w:r>
        <w:t>，</w:t>
      </w:r>
      <w:r>
        <w:rPr>
          <w:rFonts w:hint="eastAsia"/>
        </w:rPr>
        <w:t>俾用此藥者</w:t>
      </w:r>
      <w:r>
        <w:t>，</w:t>
      </w:r>
      <w:r>
        <w:rPr>
          <w:rFonts w:hint="eastAsia"/>
        </w:rPr>
        <w:t>化腐即以生肌</w:t>
      </w:r>
      <w:r>
        <w:t>，</w:t>
      </w:r>
      <w:r>
        <w:rPr>
          <w:rFonts w:hint="eastAsia"/>
        </w:rPr>
        <w:t>毫無痛楚</w:t>
      </w:r>
      <w:r w:rsidR="0061190C">
        <w:t>。</w:t>
      </w:r>
      <w:r>
        <w:rPr>
          <w:rFonts w:hint="eastAsia"/>
        </w:rPr>
        <w:t>二曰圍藥部</w:t>
      </w:r>
      <w:r>
        <w:t>，</w:t>
      </w:r>
      <w:r>
        <w:rPr>
          <w:rFonts w:hint="eastAsia"/>
        </w:rPr>
        <w:t>其錠藥、散藥諸方</w:t>
      </w:r>
      <w:r>
        <w:t>，</w:t>
      </w:r>
      <w:r>
        <w:rPr>
          <w:rFonts w:hint="eastAsia"/>
        </w:rPr>
        <w:t>圍</w:t>
      </w:r>
      <w:r w:rsidR="00D24630">
        <w:rPr>
          <w:rFonts w:hint="eastAsia"/>
        </w:rPr>
        <w:t>於</w:t>
      </w:r>
      <w:r>
        <w:rPr>
          <w:rFonts w:hint="eastAsia"/>
        </w:rPr>
        <w:t>外者</w:t>
      </w:r>
      <w:r>
        <w:t>，</w:t>
      </w:r>
      <w:r>
        <w:rPr>
          <w:rFonts w:hint="eastAsia"/>
        </w:rPr>
        <w:t>能束住瘡根</w:t>
      </w:r>
      <w:r>
        <w:t>，</w:t>
      </w:r>
      <w:r>
        <w:rPr>
          <w:rFonts w:hint="eastAsia"/>
        </w:rPr>
        <w:t>不使散漫</w:t>
      </w:r>
      <w:r>
        <w:t>，</w:t>
      </w:r>
      <w:r>
        <w:rPr>
          <w:rFonts w:hint="eastAsia"/>
        </w:rPr>
        <w:t>即以防周身之熱力貫注</w:t>
      </w:r>
      <w:r w:rsidR="00D24630">
        <w:rPr>
          <w:rFonts w:hint="eastAsia"/>
        </w:rPr>
        <w:t>於</w:t>
      </w:r>
      <w:r>
        <w:rPr>
          <w:rFonts w:hint="eastAsia"/>
        </w:rPr>
        <w:t>瘡</w:t>
      </w:r>
      <w:r>
        <w:t>，</w:t>
      </w:r>
      <w:r>
        <w:rPr>
          <w:rFonts w:hint="eastAsia"/>
        </w:rPr>
        <w:t>其敷</w:t>
      </w:r>
      <w:r w:rsidR="00D24630">
        <w:rPr>
          <w:rFonts w:hint="eastAsia"/>
        </w:rPr>
        <w:t>於</w:t>
      </w:r>
      <w:r>
        <w:rPr>
          <w:rFonts w:hint="eastAsia"/>
        </w:rPr>
        <w:t>內者</w:t>
      </w:r>
      <w:r>
        <w:t>，</w:t>
      </w:r>
      <w:r>
        <w:rPr>
          <w:rFonts w:hint="eastAsia"/>
        </w:rPr>
        <w:t>能使瘡毒暗消</w:t>
      </w:r>
      <w:r w:rsidR="00D24630">
        <w:rPr>
          <w:rFonts w:hint="eastAsia"/>
        </w:rPr>
        <w:t>於</w:t>
      </w:r>
      <w:r>
        <w:rPr>
          <w:rFonts w:hint="eastAsia"/>
        </w:rPr>
        <w:t>無形</w:t>
      </w:r>
      <w:r>
        <w:t>，</w:t>
      </w:r>
      <w:r>
        <w:rPr>
          <w:rFonts w:hint="eastAsia"/>
        </w:rPr>
        <w:t>不留芥蒂</w:t>
      </w:r>
      <w:r w:rsidR="0061190C">
        <w:t>。</w:t>
      </w:r>
      <w:r>
        <w:rPr>
          <w:rFonts w:hint="eastAsia"/>
        </w:rPr>
        <w:t>三曰內消部</w:t>
      </w:r>
      <w:r>
        <w:t>，</w:t>
      </w:r>
      <w:r>
        <w:rPr>
          <w:rFonts w:hint="eastAsia"/>
        </w:rPr>
        <w:t>所載內服諸藥</w:t>
      </w:r>
      <w:r>
        <w:t>，</w:t>
      </w:r>
      <w:r>
        <w:rPr>
          <w:rFonts w:hint="eastAsia"/>
        </w:rPr>
        <w:t>並皆精妙</w:t>
      </w:r>
      <w:r w:rsidR="0061190C">
        <w:t>。</w:t>
      </w:r>
      <w:r>
        <w:rPr>
          <w:rFonts w:hint="eastAsia"/>
        </w:rPr>
        <w:t>四曰內護部</w:t>
      </w:r>
      <w:r>
        <w:t>，</w:t>
      </w:r>
      <w:r>
        <w:rPr>
          <w:rFonts w:hint="eastAsia"/>
        </w:rPr>
        <w:t>能護衛心主</w:t>
      </w:r>
      <w:r>
        <w:t>，</w:t>
      </w:r>
      <w:r>
        <w:rPr>
          <w:rFonts w:hint="eastAsia"/>
        </w:rPr>
        <w:t>不使瘡毒內攻。此雖為第一卷之四部</w:t>
      </w:r>
      <w:r>
        <w:t>，</w:t>
      </w:r>
      <w:r>
        <w:rPr>
          <w:rFonts w:hint="eastAsia"/>
        </w:rPr>
        <w:t>實為全書提綱</w:t>
      </w:r>
      <w:r>
        <w:t>，</w:t>
      </w:r>
      <w:r>
        <w:rPr>
          <w:rFonts w:hint="eastAsia"/>
        </w:rPr>
        <w:t>至二卷、三卷</w:t>
      </w:r>
      <w:r>
        <w:t>，</w:t>
      </w:r>
      <w:r>
        <w:rPr>
          <w:rFonts w:hint="eastAsia"/>
        </w:rPr>
        <w:t>瘡科雜證俱備</w:t>
      </w:r>
      <w:r>
        <w:t>，</w:t>
      </w:r>
      <w:r>
        <w:rPr>
          <w:rFonts w:hint="eastAsia"/>
        </w:rPr>
        <w:t>四卷論治疔毒之諸方</w:t>
      </w:r>
      <w:r>
        <w:t>，</w:t>
      </w:r>
      <w:r>
        <w:rPr>
          <w:rFonts w:hint="eastAsia"/>
        </w:rPr>
        <w:t>尤為精當。</w:t>
      </w:r>
    </w:p>
    <w:p w:rsidR="0061190C" w:rsidRDefault="0061190C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EF4B76" w:rsidRDefault="00EF4B76" w:rsidP="00657751">
      <w:pPr>
        <w:pStyle w:val="1b"/>
      </w:pPr>
      <w:bookmarkStart w:id="1567" w:name="_Toc7561686"/>
      <w:r>
        <w:rPr>
          <w:rFonts w:hint="eastAsia"/>
        </w:rPr>
        <w:lastRenderedPageBreak/>
        <w:t>《咳論經旨》第十二種評</w:t>
      </w:r>
      <w:bookmarkEnd w:id="1567"/>
    </w:p>
    <w:p w:rsidR="00EF4B76" w:rsidRDefault="00EF4B76" w:rsidP="00EF4B76">
      <w:pPr>
        <w:pStyle w:val="2f3"/>
        <w:ind w:firstLine="712"/>
      </w:pPr>
      <w:r>
        <w:rPr>
          <w:rFonts w:hint="eastAsia"/>
        </w:rPr>
        <w:t>統觀《咳論經旨》全書</w:t>
      </w:r>
      <w:r>
        <w:t>，</w:t>
      </w:r>
      <w:r>
        <w:rPr>
          <w:rFonts w:hint="eastAsia"/>
        </w:rPr>
        <w:t>凡《內經》、《難經》、《金匱》、《傷寒》、《脈經》諸書之論咳者</w:t>
      </w:r>
      <w:r>
        <w:t>，</w:t>
      </w:r>
      <w:r>
        <w:rPr>
          <w:rFonts w:hint="eastAsia"/>
        </w:rPr>
        <w:t>莫不備載</w:t>
      </w:r>
      <w:r w:rsidR="0061190C">
        <w:rPr>
          <w:rFonts w:hint="eastAsia"/>
        </w:rPr>
        <w:t>，</w:t>
      </w:r>
      <w:r>
        <w:rPr>
          <w:rFonts w:hint="eastAsia"/>
        </w:rPr>
        <w:t>且逐節逐句詮解甚明</w:t>
      </w:r>
      <w:r>
        <w:t>，</w:t>
      </w:r>
      <w:r>
        <w:rPr>
          <w:rFonts w:hint="eastAsia"/>
        </w:rPr>
        <w:t>或引注疏</w:t>
      </w:r>
      <w:r>
        <w:t>，</w:t>
      </w:r>
      <w:r>
        <w:rPr>
          <w:rFonts w:hint="eastAsia"/>
        </w:rPr>
        <w:t>或參己見</w:t>
      </w:r>
      <w:r>
        <w:t>，</w:t>
      </w:r>
      <w:r>
        <w:rPr>
          <w:rFonts w:hint="eastAsia"/>
        </w:rPr>
        <w:t>務將經旨曲曲傳出。俾咳證之病因</w:t>
      </w:r>
      <w:r>
        <w:t>，</w:t>
      </w:r>
      <w:r>
        <w:rPr>
          <w:rFonts w:hint="eastAsia"/>
        </w:rPr>
        <w:t>盡皆披露</w:t>
      </w:r>
      <w:r>
        <w:t>，</w:t>
      </w:r>
      <w:r>
        <w:rPr>
          <w:rFonts w:hint="eastAsia"/>
        </w:rPr>
        <w:t>是其書不但為治咳證法程</w:t>
      </w:r>
      <w:r>
        <w:t>，</w:t>
      </w:r>
      <w:r>
        <w:rPr>
          <w:rFonts w:hint="eastAsia"/>
        </w:rPr>
        <w:t>實亦解經之善本矣。</w:t>
      </w:r>
    </w:p>
    <w:p w:rsidR="00796054" w:rsidRDefault="00796054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96054" w:rsidRDefault="00796054" w:rsidP="00657751">
      <w:pPr>
        <w:pStyle w:val="1b"/>
      </w:pPr>
      <w:bookmarkStart w:id="1568" w:name="_Toc7561687"/>
      <w:r>
        <w:rPr>
          <w:rFonts w:hint="eastAsia"/>
        </w:rPr>
        <w:lastRenderedPageBreak/>
        <w:t>《臨證經驗舌法》第十三種評</w:t>
      </w:r>
      <w:bookmarkEnd w:id="1568"/>
    </w:p>
    <w:p w:rsidR="00796054" w:rsidRDefault="00796054" w:rsidP="00796054">
      <w:pPr>
        <w:pStyle w:val="2f3"/>
        <w:ind w:firstLine="712"/>
      </w:pPr>
      <w:r>
        <w:rPr>
          <w:rFonts w:hint="eastAsia"/>
        </w:rPr>
        <w:t>從來望居四診之首</w:t>
      </w:r>
      <w:r>
        <w:t>，</w:t>
      </w:r>
      <w:r>
        <w:rPr>
          <w:rFonts w:hint="eastAsia"/>
        </w:rPr>
        <w:t>較聞、問、切為尤要。然望其外</w:t>
      </w:r>
      <w:r>
        <w:t>，</w:t>
      </w:r>
      <w:r>
        <w:rPr>
          <w:rFonts w:hint="eastAsia"/>
        </w:rPr>
        <w:t>又不如望其內</w:t>
      </w:r>
      <w:r>
        <w:t>，</w:t>
      </w: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臨證驗舌一法</w:t>
      </w:r>
      <w:r>
        <w:t>，</w:t>
      </w:r>
      <w:r>
        <w:rPr>
          <w:rFonts w:hint="eastAsia"/>
        </w:rPr>
        <w:t>則自外而內矣。古者驗舌無專書</w:t>
      </w:r>
      <w:r>
        <w:t>，</w:t>
      </w: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《金鏡錄》、《觀舌心法》諸書</w:t>
      </w:r>
      <w:r>
        <w:t>，</w:t>
      </w:r>
      <w:r>
        <w:rPr>
          <w:rFonts w:hint="eastAsia"/>
        </w:rPr>
        <w:t>又專為傷寒而設</w:t>
      </w:r>
      <w:r>
        <w:t>，</w:t>
      </w:r>
      <w:r>
        <w:rPr>
          <w:rFonts w:hint="eastAsia"/>
        </w:rPr>
        <w:t>未及他證。今觀楊君雲峰所撰驗舌一書</w:t>
      </w:r>
      <w:r>
        <w:t>，</w:t>
      </w:r>
      <w:r>
        <w:rPr>
          <w:rFonts w:hint="eastAsia"/>
        </w:rPr>
        <w:t>其法簡而賅</w:t>
      </w:r>
      <w:r>
        <w:t>，</w:t>
      </w:r>
      <w:r>
        <w:rPr>
          <w:rFonts w:hint="eastAsia"/>
        </w:rPr>
        <w:t>圓機活潑</w:t>
      </w:r>
      <w:r>
        <w:t>，</w:t>
      </w:r>
      <w:r>
        <w:rPr>
          <w:rFonts w:hint="eastAsia"/>
        </w:rPr>
        <w:t>又示人以法外之法</w:t>
      </w:r>
      <w:r>
        <w:t>，</w:t>
      </w:r>
      <w:r>
        <w:rPr>
          <w:rFonts w:hint="eastAsia"/>
        </w:rPr>
        <w:t>誠</w:t>
      </w:r>
      <w:r w:rsidR="00D24630">
        <w:rPr>
          <w:rFonts w:hint="eastAsia"/>
        </w:rPr>
        <w:t>於</w:t>
      </w:r>
      <w:r>
        <w:rPr>
          <w:rFonts w:hint="eastAsia"/>
        </w:rPr>
        <w:t>四診之外獨樹一幟。且</w:t>
      </w:r>
      <w:r w:rsidR="00D24630">
        <w:rPr>
          <w:rFonts w:hint="eastAsia"/>
        </w:rPr>
        <w:t>於</w:t>
      </w:r>
      <w:r>
        <w:rPr>
          <w:rFonts w:hint="eastAsia"/>
        </w:rPr>
        <w:t>每一種舌下</w:t>
      </w:r>
      <w:r>
        <w:t>，</w:t>
      </w:r>
      <w:r>
        <w:rPr>
          <w:rFonts w:hint="eastAsia"/>
        </w:rPr>
        <w:t>又必綴明當用何方</w:t>
      </w:r>
      <w:r>
        <w:t>，</w:t>
      </w:r>
      <w:r>
        <w:rPr>
          <w:rFonts w:hint="eastAsia"/>
        </w:rPr>
        <w:t>或用何方加減</w:t>
      </w:r>
      <w:r>
        <w:t>，</w:t>
      </w:r>
      <w:r>
        <w:rPr>
          <w:rFonts w:hint="eastAsia"/>
        </w:rPr>
        <w:t>洵診病之金鑒也。</w:t>
      </w:r>
    </w:p>
    <w:p w:rsidR="00796054" w:rsidRDefault="00796054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96054" w:rsidRDefault="00796054" w:rsidP="00657751">
      <w:pPr>
        <w:pStyle w:val="1b"/>
      </w:pPr>
      <w:bookmarkStart w:id="1569" w:name="_Toc7561688"/>
      <w:r>
        <w:rPr>
          <w:rFonts w:hint="eastAsia"/>
        </w:rPr>
        <w:lastRenderedPageBreak/>
        <w:t>《沈氏經驗方》第十四種評</w:t>
      </w:r>
      <w:bookmarkEnd w:id="1569"/>
    </w:p>
    <w:p w:rsidR="00796054" w:rsidRDefault="00796054" w:rsidP="00796054">
      <w:pPr>
        <w:pStyle w:val="2f3"/>
        <w:ind w:firstLine="712"/>
      </w:pPr>
      <w:r>
        <w:rPr>
          <w:rFonts w:hint="eastAsia"/>
        </w:rPr>
        <w:t>嘗思天下事</w:t>
      </w:r>
      <w:r>
        <w:t>，</w:t>
      </w:r>
      <w:r>
        <w:rPr>
          <w:rFonts w:hint="eastAsia"/>
        </w:rPr>
        <w:t>非親自實驗中來</w:t>
      </w:r>
      <w:r>
        <w:t>，</w:t>
      </w:r>
      <w:r>
        <w:rPr>
          <w:rFonts w:hint="eastAsia"/>
        </w:rPr>
        <w:t>雖言之鑿鑿猶不足信。近閱《沈氏經驗方》一書</w:t>
      </w:r>
      <w:r>
        <w:t>，</w:t>
      </w:r>
      <w:r>
        <w:rPr>
          <w:rFonts w:hint="eastAsia"/>
        </w:rPr>
        <w:t>歷數所用諸方</w:t>
      </w:r>
      <w:r>
        <w:t>，</w:t>
      </w:r>
      <w:r>
        <w:rPr>
          <w:rFonts w:hint="eastAsia"/>
        </w:rPr>
        <w:t>效驗彰彰可考，且其人好行其德</w:t>
      </w:r>
      <w:r>
        <w:t>，</w:t>
      </w:r>
      <w:r>
        <w:rPr>
          <w:rFonts w:hint="eastAsia"/>
        </w:rPr>
        <w:t>隨身自帶救急良藥</w:t>
      </w:r>
      <w:r>
        <w:t>，</w:t>
      </w:r>
      <w:r>
        <w:rPr>
          <w:rFonts w:hint="eastAsia"/>
        </w:rPr>
        <w:t>到處濟人</w:t>
      </w:r>
      <w:r>
        <w:t>，</w:t>
      </w:r>
      <w:r>
        <w:rPr>
          <w:rFonts w:hint="eastAsia"/>
        </w:rPr>
        <w:t>其人純乎善人</w:t>
      </w:r>
      <w:r>
        <w:t>，</w:t>
      </w:r>
      <w:r>
        <w:rPr>
          <w:rFonts w:hint="eastAsia"/>
        </w:rPr>
        <w:t>其言必確然可信</w:t>
      </w:r>
      <w:r>
        <w:t>，</w:t>
      </w:r>
      <w:r>
        <w:rPr>
          <w:rFonts w:hint="eastAsia"/>
        </w:rPr>
        <w:t>其方必為救人之良方無疑也。且愚細審其方</w:t>
      </w:r>
      <w:r>
        <w:t>，</w:t>
      </w:r>
      <w:r>
        <w:rPr>
          <w:rFonts w:hint="eastAsia"/>
        </w:rPr>
        <w:t>實皆能出奇致勝，至其後選雜證諸方</w:t>
      </w:r>
      <w:r>
        <w:t>，</w:t>
      </w:r>
      <w:r>
        <w:rPr>
          <w:rFonts w:hint="eastAsia"/>
        </w:rPr>
        <w:t>多有愚所喜用者</w:t>
      </w:r>
      <w:r>
        <w:t>，</w:t>
      </w:r>
      <w:r>
        <w:rPr>
          <w:rFonts w:hint="eastAsia"/>
        </w:rPr>
        <w:t>其奏效之處</w:t>
      </w:r>
      <w:r>
        <w:t>，</w:t>
      </w:r>
      <w:r>
        <w:rPr>
          <w:rFonts w:hint="eastAsia"/>
        </w:rPr>
        <w:t>亦誠如其書中所言也。</w:t>
      </w:r>
    </w:p>
    <w:p w:rsidR="00796054" w:rsidRDefault="00796054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96054" w:rsidRDefault="00796054" w:rsidP="00657751">
      <w:pPr>
        <w:pStyle w:val="1b"/>
      </w:pPr>
      <w:bookmarkStart w:id="1570" w:name="_Toc7561689"/>
      <w:r>
        <w:rPr>
          <w:rFonts w:hint="eastAsia"/>
        </w:rPr>
        <w:lastRenderedPageBreak/>
        <w:t>《痧疫指迷》第十五種評</w:t>
      </w:r>
      <w:bookmarkEnd w:id="1570"/>
    </w:p>
    <w:p w:rsidR="00384AFA" w:rsidRDefault="00796054" w:rsidP="00796054">
      <w:pPr>
        <w:pStyle w:val="2f3"/>
        <w:ind w:firstLine="712"/>
      </w:pPr>
      <w:r>
        <w:rPr>
          <w:rFonts w:hint="eastAsia"/>
        </w:rPr>
        <w:t>痧證與霍亂</w:t>
      </w:r>
      <w:r>
        <w:t>，</w:t>
      </w:r>
      <w:r>
        <w:rPr>
          <w:rFonts w:hint="eastAsia"/>
        </w:rPr>
        <w:t>然霍亂可以疫統之</w:t>
      </w:r>
      <w:r>
        <w:t>，</w:t>
      </w:r>
      <w:r>
        <w:rPr>
          <w:rFonts w:hint="eastAsia"/>
        </w:rPr>
        <w:t>因霍亂多遍境傳染</w:t>
      </w:r>
      <w:r>
        <w:t>，</w:t>
      </w:r>
      <w:r>
        <w:rPr>
          <w:rFonts w:hint="eastAsia"/>
        </w:rPr>
        <w:t>皆屬暴病</w:t>
      </w:r>
      <w:r>
        <w:t>，</w:t>
      </w:r>
      <w:r>
        <w:rPr>
          <w:rFonts w:hint="eastAsia"/>
        </w:rPr>
        <w:t>痧證則偶有一二也。《痧疫指迷》能見及此</w:t>
      </w:r>
      <w:r>
        <w:t>，</w:t>
      </w:r>
      <w:r>
        <w:rPr>
          <w:rFonts w:hint="eastAsia"/>
        </w:rPr>
        <w:t>故命名則痧疫並列。至用方處</w:t>
      </w:r>
      <w:r>
        <w:t>，</w:t>
      </w:r>
      <w:r>
        <w:rPr>
          <w:rFonts w:hint="eastAsia"/>
        </w:rPr>
        <w:t>則痧與霍亂</w:t>
      </w:r>
      <w:r>
        <w:t>，</w:t>
      </w:r>
      <w:r>
        <w:rPr>
          <w:rFonts w:hint="eastAsia"/>
        </w:rPr>
        <w:t>亦恒渾同治之。其開卷急救溯源段</w:t>
      </w:r>
      <w:r>
        <w:t>，</w:t>
      </w:r>
      <w:r>
        <w:rPr>
          <w:rFonts w:hint="eastAsia"/>
        </w:rPr>
        <w:t>謂霍亂痧脹諸病</w:t>
      </w:r>
      <w:r>
        <w:t>，</w:t>
      </w:r>
      <w:r>
        <w:rPr>
          <w:rFonts w:hint="eastAsia"/>
        </w:rPr>
        <w:t>最緊急者莫如閉痧、然有寒閉、熱閉</w:t>
      </w:r>
      <w:r>
        <w:t>，</w:t>
      </w:r>
      <w:r>
        <w:rPr>
          <w:rFonts w:hint="eastAsia"/>
        </w:rPr>
        <w:t>寒閉開以熱藥</w:t>
      </w:r>
      <w:r>
        <w:t>，</w:t>
      </w:r>
      <w:r>
        <w:rPr>
          <w:rFonts w:hint="eastAsia"/>
        </w:rPr>
        <w:t>熱閉開以寒藥</w:t>
      </w:r>
      <w:r>
        <w:t>，</w:t>
      </w:r>
      <w:r>
        <w:rPr>
          <w:rFonts w:hint="eastAsia"/>
        </w:rPr>
        <w:t>可謂精論不磨。至其選用諸方</w:t>
      </w:r>
      <w:r>
        <w:t>，</w:t>
      </w:r>
      <w:r>
        <w:rPr>
          <w:rFonts w:hint="eastAsia"/>
        </w:rPr>
        <w:t>有開寒閉者</w:t>
      </w:r>
      <w:r>
        <w:t>，</w:t>
      </w:r>
      <w:r>
        <w:rPr>
          <w:rFonts w:hint="eastAsia"/>
        </w:rPr>
        <w:t>有開熱閉者</w:t>
      </w:r>
      <w:r>
        <w:t>，</w:t>
      </w:r>
      <w:r>
        <w:rPr>
          <w:rFonts w:hint="eastAsia"/>
        </w:rPr>
        <w:t>有寒、熱二閉皆能開者</w:t>
      </w:r>
      <w:r>
        <w:t>，</w:t>
      </w:r>
      <w:r>
        <w:rPr>
          <w:rFonts w:hint="eastAsia"/>
        </w:rPr>
        <w:t>更輔以刮法、灸法、刺法</w:t>
      </w:r>
      <w:r>
        <w:t>，</w:t>
      </w:r>
      <w:r>
        <w:rPr>
          <w:rFonts w:hint="eastAsia"/>
        </w:rPr>
        <w:t>則痧疫諸證</w:t>
      </w:r>
      <w:r>
        <w:t>，</w:t>
      </w:r>
      <w:r>
        <w:rPr>
          <w:rFonts w:hint="eastAsia"/>
        </w:rPr>
        <w:t>皆能隨手奏效。</w:t>
      </w:r>
    </w:p>
    <w:p w:rsidR="00AA7CE7" w:rsidRDefault="00AA7CE7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96054" w:rsidRDefault="00796054" w:rsidP="00657751">
      <w:pPr>
        <w:pStyle w:val="1b"/>
      </w:pPr>
      <w:bookmarkStart w:id="1571" w:name="_Toc7561690"/>
      <w:r>
        <w:rPr>
          <w:rFonts w:hint="eastAsia"/>
        </w:rPr>
        <w:lastRenderedPageBreak/>
        <w:t>《靈蘭要覽》第十六種評</w:t>
      </w:r>
      <w:bookmarkEnd w:id="1571"/>
    </w:p>
    <w:p w:rsidR="00796054" w:rsidRDefault="00796054" w:rsidP="00796054">
      <w:pPr>
        <w:pStyle w:val="2f3"/>
        <w:ind w:firstLine="712"/>
      </w:pPr>
      <w:r>
        <w:rPr>
          <w:rFonts w:hint="eastAsia"/>
        </w:rPr>
        <w:t>金壇王宇泰先生</w:t>
      </w:r>
      <w:r>
        <w:t>，</w:t>
      </w:r>
      <w:r>
        <w:rPr>
          <w:rFonts w:hint="eastAsia"/>
        </w:rPr>
        <w:t>有明一代之醫宗也。所著《醫統》、《準繩》之外</w:t>
      </w:r>
      <w:r>
        <w:t>，</w:t>
      </w:r>
      <w:r>
        <w:rPr>
          <w:rFonts w:hint="eastAsia"/>
        </w:rPr>
        <w:t>又有《靈蘭要覽》兩卷。細閱其書</w:t>
      </w:r>
      <w:r>
        <w:t>，</w:t>
      </w:r>
      <w:r>
        <w:rPr>
          <w:rFonts w:hint="eastAsia"/>
        </w:rPr>
        <w:t>是先生</w:t>
      </w:r>
      <w:r w:rsidR="00D24630">
        <w:rPr>
          <w:rFonts w:hint="eastAsia"/>
        </w:rPr>
        <w:t>於</w:t>
      </w:r>
      <w:r>
        <w:rPr>
          <w:rFonts w:hint="eastAsia"/>
        </w:rPr>
        <w:t>各種病證獨有會心之處</w:t>
      </w:r>
      <w:r>
        <w:t>，</w:t>
      </w:r>
      <w:r>
        <w:rPr>
          <w:rFonts w:hint="eastAsia"/>
        </w:rPr>
        <w:t>特為錄出。而</w:t>
      </w:r>
      <w:r w:rsidR="00D24630">
        <w:rPr>
          <w:rFonts w:hint="eastAsia"/>
        </w:rPr>
        <w:t>於</w:t>
      </w:r>
      <w:r>
        <w:rPr>
          <w:rFonts w:hint="eastAsia"/>
        </w:rPr>
        <w:t>喘證</w:t>
      </w:r>
      <w:r>
        <w:t>，</w:t>
      </w:r>
      <w:r>
        <w:rPr>
          <w:rFonts w:hint="eastAsia"/>
        </w:rPr>
        <w:t>腰痛兩門</w:t>
      </w:r>
      <w:r>
        <w:t>，</w:t>
      </w:r>
      <w:r>
        <w:rPr>
          <w:rFonts w:hint="eastAsia"/>
        </w:rPr>
        <w:t>持論尤為精確</w:t>
      </w:r>
      <w:r>
        <w:t>，</w:t>
      </w:r>
      <w:r>
        <w:rPr>
          <w:rFonts w:hint="eastAsia"/>
        </w:rPr>
        <w:t>原可與《醫統》、《準繩》相輔而行</w:t>
      </w:r>
      <w:r>
        <w:t>，</w:t>
      </w:r>
      <w:r>
        <w:rPr>
          <w:rFonts w:hint="eastAsia"/>
        </w:rPr>
        <w:t>洵可寶貴也。</w:t>
      </w:r>
    </w:p>
    <w:p w:rsidR="00AA7CE7" w:rsidRDefault="00AA7CE7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96054" w:rsidRDefault="00796054" w:rsidP="00657751">
      <w:pPr>
        <w:pStyle w:val="1b"/>
      </w:pPr>
      <w:bookmarkStart w:id="1572" w:name="_Toc7561691"/>
      <w:r>
        <w:rPr>
          <w:rFonts w:hint="eastAsia"/>
        </w:rPr>
        <w:lastRenderedPageBreak/>
        <w:t>《淩臨靈方》第十七種評</w:t>
      </w:r>
      <w:bookmarkEnd w:id="1572"/>
    </w:p>
    <w:p w:rsidR="00796054" w:rsidRDefault="00796054" w:rsidP="00796054">
      <w:pPr>
        <w:pStyle w:val="2f3"/>
        <w:ind w:firstLine="712"/>
      </w:pPr>
      <w:r>
        <w:rPr>
          <w:rFonts w:hint="eastAsia"/>
        </w:rPr>
        <w:t>臨證之道</w:t>
      </w:r>
      <w:r>
        <w:t>，</w:t>
      </w:r>
      <w:r>
        <w:rPr>
          <w:rFonts w:hint="eastAsia"/>
        </w:rPr>
        <w:t>不用古方</w:t>
      </w:r>
      <w:r>
        <w:t>，</w:t>
      </w:r>
      <w:r>
        <w:rPr>
          <w:rFonts w:hint="eastAsia"/>
        </w:rPr>
        <w:t>不能治病</w:t>
      </w:r>
      <w:r>
        <w:t>，</w:t>
      </w:r>
      <w:r>
        <w:rPr>
          <w:rFonts w:hint="eastAsia"/>
        </w:rPr>
        <w:t>拘守古方</w:t>
      </w:r>
      <w:r>
        <w:t>，</w:t>
      </w:r>
      <w:r>
        <w:rPr>
          <w:rFonts w:hint="eastAsia"/>
        </w:rPr>
        <w:t>亦不能治病。《淩臨靈方》一書</w:t>
      </w:r>
      <w:r>
        <w:t>，</w:t>
      </w:r>
      <w:r>
        <w:rPr>
          <w:rFonts w:hint="eastAsia"/>
        </w:rPr>
        <w:t>其亦談理透徹</w:t>
      </w:r>
      <w:r>
        <w:t>，</w:t>
      </w:r>
      <w:r>
        <w:rPr>
          <w:rFonts w:hint="eastAsia"/>
        </w:rPr>
        <w:t>仿佛香岩</w:t>
      </w:r>
      <w:r>
        <w:t>，</w:t>
      </w:r>
      <w:r>
        <w:rPr>
          <w:rFonts w:hint="eastAsia"/>
        </w:rPr>
        <w:t>其藥玄妙</w:t>
      </w:r>
      <w:r>
        <w:t>，</w:t>
      </w:r>
      <w:r>
        <w:rPr>
          <w:rFonts w:hint="eastAsia"/>
        </w:rPr>
        <w:t>仿佛潛齋</w:t>
      </w:r>
      <w:r>
        <w:t>，</w:t>
      </w:r>
      <w:r>
        <w:rPr>
          <w:rFonts w:hint="eastAsia"/>
        </w:rPr>
        <w:t>折衷經義而不盡用經方</w:t>
      </w:r>
      <w:r>
        <w:t>，</w:t>
      </w:r>
      <w:r>
        <w:rPr>
          <w:rFonts w:hint="eastAsia"/>
        </w:rPr>
        <w:t>即選用經方</w:t>
      </w:r>
      <w:r>
        <w:t>，</w:t>
      </w:r>
      <w:r>
        <w:rPr>
          <w:rFonts w:hint="eastAsia"/>
        </w:rPr>
        <w:t>亦必因證化裁與病機息息相赴</w:t>
      </w:r>
      <w:r w:rsidR="00AA7CE7">
        <w:rPr>
          <w:rFonts w:hint="eastAsia"/>
        </w:rPr>
        <w:t>，</w:t>
      </w:r>
      <w:r>
        <w:rPr>
          <w:rFonts w:hint="eastAsia"/>
        </w:rPr>
        <w:t>名為靈方</w:t>
      </w:r>
      <w:r>
        <w:t>，</w:t>
      </w:r>
      <w:r>
        <w:rPr>
          <w:rFonts w:hint="eastAsia"/>
        </w:rPr>
        <w:t>可謂名實相符矣。</w:t>
      </w:r>
    </w:p>
    <w:p w:rsidR="00AA7CE7" w:rsidRDefault="00AA7CE7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96054" w:rsidRDefault="00796054" w:rsidP="00657751">
      <w:pPr>
        <w:pStyle w:val="1b"/>
      </w:pPr>
      <w:bookmarkStart w:id="1573" w:name="_Toc7561692"/>
      <w:r>
        <w:rPr>
          <w:rFonts w:hint="eastAsia"/>
        </w:rPr>
        <w:lastRenderedPageBreak/>
        <w:t>《推篷悟話》第十八種評</w:t>
      </w:r>
      <w:bookmarkEnd w:id="1573"/>
    </w:p>
    <w:p w:rsidR="00796054" w:rsidRDefault="00796054" w:rsidP="00796054">
      <w:pPr>
        <w:pStyle w:val="2f3"/>
        <w:ind w:firstLine="712"/>
      </w:pPr>
      <w:r>
        <w:rPr>
          <w:rFonts w:hint="eastAsia"/>
        </w:rPr>
        <w:t>愚嘗論哲學通</w:t>
      </w:r>
      <w:r w:rsidR="00D24630">
        <w:rPr>
          <w:rFonts w:hint="eastAsia"/>
        </w:rPr>
        <w:t>於</w:t>
      </w:r>
      <w:r>
        <w:rPr>
          <w:rFonts w:hint="eastAsia"/>
        </w:rPr>
        <w:t>醫學</w:t>
      </w:r>
      <w:r>
        <w:t>，</w:t>
      </w:r>
      <w:r>
        <w:rPr>
          <w:rFonts w:hint="eastAsia"/>
        </w:rPr>
        <w:t>今觀李元薦先生《推篷悟話》</w:t>
      </w:r>
      <w:r>
        <w:t>，</w:t>
      </w:r>
      <w:r>
        <w:rPr>
          <w:rFonts w:hint="eastAsia"/>
        </w:rPr>
        <w:t>語語多從哲學中來。故其中論人身之氣化</w:t>
      </w:r>
      <w:r>
        <w:t>，</w:t>
      </w:r>
      <w:r>
        <w:rPr>
          <w:rFonts w:hint="eastAsia"/>
        </w:rPr>
        <w:t>較他書為獨精。不拘</w:t>
      </w:r>
      <w:r w:rsidR="00D24630">
        <w:rPr>
          <w:rFonts w:hint="eastAsia"/>
        </w:rPr>
        <w:t>於</w:t>
      </w:r>
      <w:r>
        <w:rPr>
          <w:rFonts w:hint="eastAsia"/>
        </w:rPr>
        <w:t>談醫</w:t>
      </w:r>
      <w:r>
        <w:t>，</w:t>
      </w:r>
      <w:r>
        <w:rPr>
          <w:rFonts w:hint="eastAsia"/>
        </w:rPr>
        <w:t>而醫理轉因之透徹無遺。此所謂超以象外得其寰中也。醫者執此</w:t>
      </w:r>
      <w:r>
        <w:t>，</w:t>
      </w:r>
      <w:r>
        <w:rPr>
          <w:rFonts w:hint="eastAsia"/>
        </w:rPr>
        <w:t>既能得養生之道</w:t>
      </w:r>
      <w:r>
        <w:t>，</w:t>
      </w:r>
      <w:r>
        <w:rPr>
          <w:rFonts w:hint="eastAsia"/>
        </w:rPr>
        <w:t>更能精救人之術矣。</w:t>
      </w:r>
    </w:p>
    <w:p w:rsidR="00AA7CE7" w:rsidRDefault="00AA7CE7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96054" w:rsidRDefault="00796054" w:rsidP="00657751">
      <w:pPr>
        <w:pStyle w:val="1b"/>
      </w:pPr>
      <w:bookmarkStart w:id="1574" w:name="_Toc7561693"/>
      <w:r>
        <w:rPr>
          <w:rFonts w:hint="eastAsia"/>
        </w:rPr>
        <w:lastRenderedPageBreak/>
        <w:t>《舊德堂醫案》第十九種評</w:t>
      </w:r>
      <w:bookmarkEnd w:id="1574"/>
    </w:p>
    <w:p w:rsidR="00796054" w:rsidRDefault="00796054" w:rsidP="00796054">
      <w:pPr>
        <w:pStyle w:val="2f3"/>
        <w:ind w:firstLine="712"/>
      </w:pPr>
      <w:r>
        <w:rPr>
          <w:rFonts w:hint="eastAsia"/>
        </w:rPr>
        <w:t>嘗思醫者喜閱醫案</w:t>
      </w:r>
      <w:r>
        <w:t>，</w:t>
      </w:r>
      <w:r>
        <w:rPr>
          <w:rFonts w:hint="eastAsia"/>
        </w:rPr>
        <w:t>為其足以瀹我性靈</w:t>
      </w:r>
      <w:r>
        <w:t>，</w:t>
      </w:r>
      <w:r>
        <w:rPr>
          <w:rFonts w:hint="eastAsia"/>
        </w:rPr>
        <w:t>益我神智也</w:t>
      </w:r>
      <w:r w:rsidR="00AA7CE7">
        <w:rPr>
          <w:rFonts w:hint="eastAsia"/>
        </w:rPr>
        <w:t>，</w:t>
      </w:r>
      <w:r>
        <w:rPr>
          <w:rFonts w:hint="eastAsia"/>
        </w:rPr>
        <w:t>然必其人之性靈神智</w:t>
      </w:r>
      <w:r>
        <w:t>，</w:t>
      </w:r>
      <w:r>
        <w:rPr>
          <w:rFonts w:hint="eastAsia"/>
        </w:rPr>
        <w:t>迥異恒流</w:t>
      </w:r>
      <w:r>
        <w:t>，</w:t>
      </w:r>
      <w:r>
        <w:rPr>
          <w:rFonts w:hint="eastAsia"/>
        </w:rPr>
        <w:t>而後其治驗之案</w:t>
      </w:r>
      <w:r>
        <w:t>，</w:t>
      </w:r>
      <w:r>
        <w:rPr>
          <w:rFonts w:hint="eastAsia"/>
        </w:rPr>
        <w:t>乃能神明變化</w:t>
      </w:r>
      <w:r>
        <w:t>，</w:t>
      </w:r>
      <w:r>
        <w:rPr>
          <w:rFonts w:hint="eastAsia"/>
        </w:rPr>
        <w:t>廣被醫林。愚嘗執此以衡近代醫案</w:t>
      </w:r>
      <w:r>
        <w:t>，</w:t>
      </w:r>
      <w:r>
        <w:rPr>
          <w:rFonts w:hint="eastAsia"/>
        </w:rPr>
        <w:t>得三家焉。一為喻氏《寓意草》</w:t>
      </w:r>
      <w:r>
        <w:t>，</w:t>
      </w:r>
      <w:r>
        <w:rPr>
          <w:rFonts w:hint="eastAsia"/>
        </w:rPr>
        <w:t>二為徐氏《洄溪醫案》</w:t>
      </w:r>
      <w:r>
        <w:t>，</w:t>
      </w:r>
      <w:r>
        <w:rPr>
          <w:rFonts w:hint="eastAsia"/>
        </w:rPr>
        <w:t>其三即為《舊德堂醫案》也。一家並峙</w:t>
      </w:r>
      <w:r>
        <w:t>，</w:t>
      </w:r>
      <w:r>
        <w:rPr>
          <w:rFonts w:hint="eastAsia"/>
        </w:rPr>
        <w:t>直如華嶽三峰矣。</w:t>
      </w:r>
    </w:p>
    <w:p w:rsidR="00AA7CE7" w:rsidRDefault="00AA7CE7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96054" w:rsidRDefault="00796054" w:rsidP="00657751">
      <w:pPr>
        <w:pStyle w:val="1b"/>
      </w:pPr>
      <w:bookmarkStart w:id="1575" w:name="_Toc7561694"/>
      <w:r>
        <w:rPr>
          <w:rFonts w:hint="eastAsia"/>
        </w:rPr>
        <w:lastRenderedPageBreak/>
        <w:t>《內經辯言》第二十種評</w:t>
      </w:r>
      <w:bookmarkEnd w:id="1575"/>
    </w:p>
    <w:p w:rsidR="00796054" w:rsidRDefault="00796054" w:rsidP="00796054">
      <w:pPr>
        <w:pStyle w:val="2f3"/>
        <w:ind w:firstLine="712"/>
      </w:pPr>
      <w:r>
        <w:rPr>
          <w:rFonts w:hint="eastAsia"/>
        </w:rPr>
        <w:t>《內經》之書最古</w:t>
      </w:r>
      <w:r>
        <w:t>，</w:t>
      </w:r>
      <w:r>
        <w:rPr>
          <w:rFonts w:hint="eastAsia"/>
        </w:rPr>
        <w:t>時當初造文字</w:t>
      </w:r>
      <w:r>
        <w:t>，</w:t>
      </w:r>
      <w:r>
        <w:rPr>
          <w:rFonts w:hint="eastAsia"/>
        </w:rPr>
        <w:t>字不足用</w:t>
      </w:r>
      <w:r>
        <w:t>，</w:t>
      </w:r>
      <w:r>
        <w:rPr>
          <w:rFonts w:hint="eastAsia"/>
        </w:rPr>
        <w:t>原有通用之法</w:t>
      </w:r>
      <w:r>
        <w:t>，</w:t>
      </w:r>
      <w:r>
        <w:rPr>
          <w:rFonts w:hint="eastAsia"/>
        </w:rPr>
        <w:t>有如四子書中人通</w:t>
      </w:r>
      <w:r w:rsidR="00D24630">
        <w:rPr>
          <w:rFonts w:hint="eastAsia"/>
        </w:rPr>
        <w:t>於</w:t>
      </w:r>
      <w:r>
        <w:rPr>
          <w:rFonts w:hint="eastAsia"/>
        </w:rPr>
        <w:t>仁</w:t>
      </w:r>
      <w:r>
        <w:t>，</w:t>
      </w:r>
      <w:r>
        <w:rPr>
          <w:rFonts w:hint="eastAsia"/>
        </w:rPr>
        <w:t>謙通</w:t>
      </w:r>
      <w:r w:rsidR="00D24630">
        <w:rPr>
          <w:rFonts w:hint="eastAsia"/>
        </w:rPr>
        <w:t>於</w:t>
      </w:r>
      <w:r>
        <w:rPr>
          <w:rFonts w:hint="eastAsia"/>
        </w:rPr>
        <w:t>愜者是也。且年湮代遠</w:t>
      </w:r>
      <w:r>
        <w:t>，</w:t>
      </w:r>
      <w:r>
        <w:rPr>
          <w:rFonts w:hint="eastAsia"/>
        </w:rPr>
        <w:t>口授筆錄</w:t>
      </w:r>
      <w:r>
        <w:t>，</w:t>
      </w:r>
      <w:r>
        <w:rPr>
          <w:rFonts w:hint="eastAsia"/>
        </w:rPr>
        <w:t>亥豕魯魚之訛</w:t>
      </w:r>
      <w:r>
        <w:t>，</w:t>
      </w:r>
      <w:r>
        <w:rPr>
          <w:rFonts w:hint="eastAsia"/>
        </w:rPr>
        <w:t>尤所不免。釋經者不諳古訓</w:t>
      </w:r>
      <w:r>
        <w:t>，</w:t>
      </w:r>
      <w:r>
        <w:rPr>
          <w:rFonts w:hint="eastAsia"/>
        </w:rPr>
        <w:t>惟知循文強解</w:t>
      </w:r>
      <w:r>
        <w:t>，</w:t>
      </w:r>
      <w:r>
        <w:rPr>
          <w:rFonts w:hint="eastAsia"/>
        </w:rPr>
        <w:t>致《內經》精義不明</w:t>
      </w:r>
      <w:r w:rsidR="00D24630">
        <w:rPr>
          <w:rFonts w:hint="eastAsia"/>
        </w:rPr>
        <w:t>於</w:t>
      </w:r>
      <w:r>
        <w:rPr>
          <w:rFonts w:hint="eastAsia"/>
        </w:rPr>
        <w:t>世</w:t>
      </w:r>
      <w:r>
        <w:t>，</w:t>
      </w:r>
      <w:r>
        <w:rPr>
          <w:rFonts w:hint="eastAsia"/>
        </w:rPr>
        <w:t>誠</w:t>
      </w:r>
      <w:r w:rsidR="00D24630">
        <w:rPr>
          <w:rFonts w:hint="eastAsia"/>
        </w:rPr>
        <w:t>於</w:t>
      </w:r>
      <w:r>
        <w:rPr>
          <w:rFonts w:hint="eastAsia"/>
        </w:rPr>
        <w:t>醫學大有關係也。前清俞由園先生</w:t>
      </w:r>
      <w:r>
        <w:t>，</w:t>
      </w:r>
      <w:r>
        <w:rPr>
          <w:rFonts w:hint="eastAsia"/>
        </w:rPr>
        <w:t>博通經史</w:t>
      </w:r>
      <w:r>
        <w:t>，</w:t>
      </w:r>
      <w:r>
        <w:rPr>
          <w:rFonts w:hint="eastAsia"/>
        </w:rPr>
        <w:t>深</w:t>
      </w:r>
      <w:r w:rsidR="00D24630">
        <w:rPr>
          <w:rFonts w:hint="eastAsia"/>
        </w:rPr>
        <w:t>於</w:t>
      </w:r>
      <w:r>
        <w:rPr>
          <w:rFonts w:hint="eastAsia"/>
        </w:rPr>
        <w:t>漢學。其《內經辯言》一書</w:t>
      </w:r>
      <w:r>
        <w:t>，</w:t>
      </w:r>
      <w:r w:rsidR="00D24630">
        <w:rPr>
          <w:rFonts w:hint="eastAsia"/>
        </w:rPr>
        <w:t>於</w:t>
      </w:r>
      <w:r>
        <w:rPr>
          <w:rFonts w:hint="eastAsia"/>
        </w:rPr>
        <w:t>注疏錯誤之處</w:t>
      </w:r>
      <w:r>
        <w:t>，</w:t>
      </w:r>
      <w:r>
        <w:rPr>
          <w:rFonts w:hint="eastAsia"/>
        </w:rPr>
        <w:t>皆本漢學解經之法正之</w:t>
      </w:r>
      <w:r w:rsidR="00AA7CE7">
        <w:rPr>
          <w:rFonts w:hint="eastAsia"/>
        </w:rPr>
        <w:t>，</w:t>
      </w:r>
      <w:r>
        <w:rPr>
          <w:rFonts w:hint="eastAsia"/>
        </w:rPr>
        <w:t>俾《內經》之精義</w:t>
      </w:r>
      <w:r w:rsidR="00AA7CE7">
        <w:rPr>
          <w:rFonts w:hint="eastAsia"/>
        </w:rPr>
        <w:t>復</w:t>
      </w:r>
      <w:r>
        <w:rPr>
          <w:rFonts w:hint="eastAsia"/>
        </w:rPr>
        <w:t>明</w:t>
      </w:r>
      <w:r w:rsidR="00D24630">
        <w:rPr>
          <w:rFonts w:hint="eastAsia"/>
        </w:rPr>
        <w:t>於</w:t>
      </w:r>
      <w:r>
        <w:rPr>
          <w:rFonts w:hint="eastAsia"/>
        </w:rPr>
        <w:t>世</w:t>
      </w:r>
      <w:r>
        <w:t>，</w:t>
      </w:r>
      <w:r>
        <w:rPr>
          <w:rFonts w:hint="eastAsia"/>
        </w:rPr>
        <w:t>其表彰《內經》之功</w:t>
      </w:r>
      <w:r>
        <w:t>，</w:t>
      </w:r>
      <w:r>
        <w:rPr>
          <w:rFonts w:hint="eastAsia"/>
        </w:rPr>
        <w:t>何其偉哉。</w:t>
      </w:r>
    </w:p>
    <w:p w:rsidR="00AA7CE7" w:rsidRDefault="00AA7CE7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96054" w:rsidRDefault="00796054" w:rsidP="00657751">
      <w:pPr>
        <w:pStyle w:val="1b"/>
      </w:pPr>
      <w:bookmarkStart w:id="1576" w:name="_Toc7561695"/>
      <w:r>
        <w:rPr>
          <w:rFonts w:hint="eastAsia"/>
        </w:rPr>
        <w:lastRenderedPageBreak/>
        <w:t>《診脈三十二辯》第二十一種評</w:t>
      </w:r>
      <w:bookmarkEnd w:id="1576"/>
    </w:p>
    <w:p w:rsidR="00384AFA" w:rsidRDefault="00796054" w:rsidP="00796054">
      <w:pPr>
        <w:pStyle w:val="2f3"/>
        <w:ind w:firstLine="712"/>
      </w:pPr>
      <w:r>
        <w:rPr>
          <w:rFonts w:hint="eastAsia"/>
        </w:rPr>
        <w:t>醫家四診</w:t>
      </w:r>
      <w:r>
        <w:t>，</w:t>
      </w:r>
      <w:r>
        <w:rPr>
          <w:rFonts w:hint="eastAsia"/>
        </w:rPr>
        <w:t>以辯脈為最要。醫者終身臨證</w:t>
      </w:r>
      <w:r>
        <w:t>，</w:t>
      </w:r>
      <w:r>
        <w:rPr>
          <w:rFonts w:hint="eastAsia"/>
        </w:rPr>
        <w:t>而</w:t>
      </w:r>
      <w:r w:rsidR="00D24630">
        <w:rPr>
          <w:rFonts w:hint="eastAsia"/>
        </w:rPr>
        <w:t>於</w:t>
      </w:r>
      <w:r>
        <w:rPr>
          <w:rFonts w:hint="eastAsia"/>
        </w:rPr>
        <w:t>診脈之際</w:t>
      </w:r>
      <w:r>
        <w:t>，</w:t>
      </w:r>
      <w:r>
        <w:rPr>
          <w:rFonts w:hint="eastAsia"/>
        </w:rPr>
        <w:t>總覺遊移而無確據。此固因脈法之難學</w:t>
      </w:r>
      <w:r>
        <w:t>，</w:t>
      </w:r>
      <w:r>
        <w:rPr>
          <w:rFonts w:hint="eastAsia"/>
        </w:rPr>
        <w:t>實亦脈學之書</w:t>
      </w:r>
      <w:r>
        <w:t>，</w:t>
      </w:r>
      <w:r>
        <w:rPr>
          <w:rFonts w:hint="eastAsia"/>
        </w:rPr>
        <w:t>不能簡要詳明</w:t>
      </w:r>
      <w:r>
        <w:t>，</w:t>
      </w:r>
      <w:r>
        <w:rPr>
          <w:rFonts w:hint="eastAsia"/>
        </w:rPr>
        <w:t>令人一目了然也。今閱《診脈三十二辯》一書</w:t>
      </w:r>
      <w:r>
        <w:t>，</w:t>
      </w:r>
      <w:r>
        <w:rPr>
          <w:rFonts w:hint="eastAsia"/>
        </w:rPr>
        <w:t>開端先論診脈大法</w:t>
      </w:r>
      <w:r>
        <w:t>，</w:t>
      </w:r>
      <w:r>
        <w:rPr>
          <w:rFonts w:hint="eastAsia"/>
        </w:rPr>
        <w:t>提綱挈領</w:t>
      </w:r>
      <w:r>
        <w:t>，</w:t>
      </w:r>
      <w:r>
        <w:rPr>
          <w:rFonts w:hint="eastAsia"/>
        </w:rPr>
        <w:t>已</w:t>
      </w:r>
      <w:r w:rsidR="00D24630">
        <w:rPr>
          <w:rFonts w:hint="eastAsia"/>
        </w:rPr>
        <w:t>於</w:t>
      </w:r>
      <w:r>
        <w:rPr>
          <w:rFonts w:hint="eastAsia"/>
        </w:rPr>
        <w:t>脈學探驪得珠</w:t>
      </w:r>
      <w:r w:rsidR="00AA7CE7">
        <w:rPr>
          <w:rFonts w:hint="eastAsia"/>
        </w:rPr>
        <w:t>，</w:t>
      </w:r>
      <w:r>
        <w:rPr>
          <w:rFonts w:hint="eastAsia"/>
        </w:rPr>
        <w:t>繼則納繁</w:t>
      </w:r>
      <w:r w:rsidR="00D24630">
        <w:rPr>
          <w:rFonts w:hint="eastAsia"/>
        </w:rPr>
        <w:t>於</w:t>
      </w:r>
      <w:r>
        <w:rPr>
          <w:rFonts w:hint="eastAsia"/>
        </w:rPr>
        <w:t>簡</w:t>
      </w:r>
      <w:r w:rsidR="00AA7CE7">
        <w:rPr>
          <w:rFonts w:hint="eastAsia"/>
        </w:rPr>
        <w:t>，</w:t>
      </w:r>
      <w:r>
        <w:rPr>
          <w:rFonts w:hint="eastAsia"/>
        </w:rPr>
        <w:t>令人易</w:t>
      </w:r>
      <w:r w:rsidR="00D24630">
        <w:rPr>
          <w:rFonts w:hint="eastAsia"/>
        </w:rPr>
        <w:t>於</w:t>
      </w:r>
      <w:r>
        <w:rPr>
          <w:rFonts w:hint="eastAsia"/>
        </w:rPr>
        <w:t>領略</w:t>
      </w:r>
      <w:r w:rsidR="00AA7CE7">
        <w:rPr>
          <w:rFonts w:hint="eastAsia"/>
        </w:rPr>
        <w:t>，</w:t>
      </w:r>
      <w:r>
        <w:rPr>
          <w:rFonts w:hint="eastAsia"/>
        </w:rPr>
        <w:t>而又各詳其脈形</w:t>
      </w:r>
      <w:r>
        <w:t>，</w:t>
      </w:r>
      <w:r>
        <w:rPr>
          <w:rFonts w:hint="eastAsia"/>
        </w:rPr>
        <w:t>各詳其主病</w:t>
      </w:r>
      <w:r>
        <w:t>，</w:t>
      </w:r>
      <w:r>
        <w:rPr>
          <w:rFonts w:hint="eastAsia"/>
        </w:rPr>
        <w:t>則簡而不陋</w:t>
      </w:r>
      <w:r>
        <w:t>，</w:t>
      </w:r>
      <w:r>
        <w:rPr>
          <w:rFonts w:hint="eastAsia"/>
        </w:rPr>
        <w:t>有如秦鏡高懸</w:t>
      </w:r>
      <w:r>
        <w:t>，</w:t>
      </w:r>
      <w:r>
        <w:rPr>
          <w:rFonts w:hint="eastAsia"/>
        </w:rPr>
        <w:t>令人臟腑備見。繼則將脈道經歷之處</w:t>
      </w:r>
      <w:r>
        <w:t>，</w:t>
      </w:r>
      <w:r>
        <w:rPr>
          <w:rFonts w:hint="eastAsia"/>
        </w:rPr>
        <w:t>主生何病</w:t>
      </w:r>
      <w:r>
        <w:t>，</w:t>
      </w:r>
      <w:r>
        <w:rPr>
          <w:rFonts w:hint="eastAsia"/>
        </w:rPr>
        <w:t>又詳細備載。繼又論脈之胃氣</w:t>
      </w:r>
      <w:r>
        <w:t>，</w:t>
      </w:r>
      <w:r>
        <w:rPr>
          <w:rFonts w:hint="eastAsia"/>
        </w:rPr>
        <w:t>脈之關格</w:t>
      </w:r>
      <w:r>
        <w:t>，</w:t>
      </w:r>
      <w:r>
        <w:rPr>
          <w:rFonts w:hint="eastAsia"/>
        </w:rPr>
        <w:t>脈之有無</w:t>
      </w:r>
      <w:r>
        <w:t>，</w:t>
      </w:r>
      <w:r>
        <w:rPr>
          <w:rFonts w:hint="eastAsia"/>
        </w:rPr>
        <w:t>凡脈學緊要之處</w:t>
      </w:r>
      <w:r>
        <w:t>，</w:t>
      </w:r>
      <w:r>
        <w:rPr>
          <w:rFonts w:hint="eastAsia"/>
        </w:rPr>
        <w:t>莫不推論盡致。</w:t>
      </w:r>
    </w:p>
    <w:p w:rsidR="00AA7CE7" w:rsidRDefault="00AA7CE7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96054" w:rsidRDefault="00796054" w:rsidP="00657751">
      <w:pPr>
        <w:pStyle w:val="1b"/>
      </w:pPr>
      <w:bookmarkStart w:id="1577" w:name="_Toc7561696"/>
      <w:r>
        <w:rPr>
          <w:rFonts w:hint="eastAsia"/>
        </w:rPr>
        <w:lastRenderedPageBreak/>
        <w:t>《專治麻疹初編》第二十二種評</w:t>
      </w:r>
      <w:bookmarkEnd w:id="1577"/>
    </w:p>
    <w:p w:rsidR="00796054" w:rsidRDefault="00796054" w:rsidP="00796054">
      <w:pPr>
        <w:pStyle w:val="2f3"/>
        <w:ind w:firstLine="712"/>
      </w:pPr>
      <w:r>
        <w:rPr>
          <w:rFonts w:hint="eastAsia"/>
        </w:rPr>
        <w:t>麻疹之證</w:t>
      </w:r>
      <w:r>
        <w:t>，</w:t>
      </w:r>
      <w:r>
        <w:rPr>
          <w:rFonts w:hint="eastAsia"/>
        </w:rPr>
        <w:t>在小兒最為危險</w:t>
      </w:r>
      <w:r w:rsidR="00AA7CE7">
        <w:rPr>
          <w:rFonts w:hint="eastAsia"/>
        </w:rPr>
        <w:t>，</w:t>
      </w:r>
      <w:r>
        <w:rPr>
          <w:rFonts w:hint="eastAsia"/>
        </w:rPr>
        <w:t>誠以麻疹之毒</w:t>
      </w:r>
      <w:r>
        <w:t>，</w:t>
      </w:r>
      <w:r>
        <w:rPr>
          <w:rFonts w:hint="eastAsia"/>
        </w:rPr>
        <w:t>雖發</w:t>
      </w:r>
      <w:r w:rsidR="00D24630">
        <w:rPr>
          <w:rFonts w:hint="eastAsia"/>
        </w:rPr>
        <w:t>於</w:t>
      </w:r>
      <w:r>
        <w:rPr>
          <w:rFonts w:hint="eastAsia"/>
        </w:rPr>
        <w:t>內</w:t>
      </w:r>
      <w:r>
        <w:t>，</w:t>
      </w:r>
      <w:r>
        <w:rPr>
          <w:rFonts w:hint="eastAsia"/>
        </w:rPr>
        <w:t>實多兼外感雜證。即天時人事之交</w:t>
      </w:r>
      <w:r>
        <w:t>，</w:t>
      </w:r>
      <w:r>
        <w:rPr>
          <w:rFonts w:hint="eastAsia"/>
        </w:rPr>
        <w:t>變化無窮</w:t>
      </w:r>
      <w:r>
        <w:t>，</w:t>
      </w:r>
      <w:r>
        <w:rPr>
          <w:rFonts w:hint="eastAsia"/>
        </w:rPr>
        <w:t>形跡各異</w:t>
      </w:r>
      <w:r>
        <w:t>，</w:t>
      </w:r>
      <w:r>
        <w:rPr>
          <w:rFonts w:hint="eastAsia"/>
        </w:rPr>
        <w:t>斯非博</w:t>
      </w:r>
      <w:r w:rsidR="00E514AF">
        <w:rPr>
          <w:rFonts w:hint="eastAsia"/>
        </w:rPr>
        <w:t>採</w:t>
      </w:r>
      <w:r>
        <w:rPr>
          <w:rFonts w:hint="eastAsia"/>
        </w:rPr>
        <w:t>群書</w:t>
      </w:r>
      <w:r>
        <w:t>，</w:t>
      </w:r>
      <w:r>
        <w:rPr>
          <w:rFonts w:hint="eastAsia"/>
        </w:rPr>
        <w:t>集其大成</w:t>
      </w:r>
      <w:r>
        <w:t>，</w:t>
      </w:r>
      <w:r>
        <w:rPr>
          <w:rFonts w:hint="eastAsia"/>
        </w:rPr>
        <w:t>不足盡麻疹之治法也。近閱《專治麻疹初編》</w:t>
      </w:r>
      <w:r>
        <w:t>，</w:t>
      </w:r>
      <w:r>
        <w:rPr>
          <w:rFonts w:hint="eastAsia"/>
        </w:rPr>
        <w:t>分述古、</w:t>
      </w:r>
      <w:r w:rsidR="00AA7CE7">
        <w:rPr>
          <w:rFonts w:hint="eastAsia"/>
        </w:rPr>
        <w:t>徵</w:t>
      </w:r>
      <w:r>
        <w:rPr>
          <w:rFonts w:hint="eastAsia"/>
        </w:rPr>
        <w:t>今、方論諸編。其述古也</w:t>
      </w:r>
      <w:r>
        <w:t>，</w:t>
      </w:r>
      <w:r>
        <w:rPr>
          <w:rFonts w:hint="eastAsia"/>
        </w:rPr>
        <w:t>名言鴻論</w:t>
      </w:r>
      <w:r>
        <w:t>，</w:t>
      </w:r>
      <w:r>
        <w:rPr>
          <w:rFonts w:hint="eastAsia"/>
        </w:rPr>
        <w:t>搜羅無遺</w:t>
      </w:r>
      <w:r w:rsidR="00AA7CE7">
        <w:t>；</w:t>
      </w:r>
      <w:r>
        <w:rPr>
          <w:rFonts w:hint="eastAsia"/>
        </w:rPr>
        <w:t>其</w:t>
      </w:r>
      <w:r w:rsidR="00AA7CE7">
        <w:rPr>
          <w:rFonts w:hint="eastAsia"/>
        </w:rPr>
        <w:t>徵</w:t>
      </w:r>
      <w:r>
        <w:rPr>
          <w:rFonts w:hint="eastAsia"/>
        </w:rPr>
        <w:t>今也</w:t>
      </w:r>
      <w:r>
        <w:t>，</w:t>
      </w:r>
      <w:r>
        <w:rPr>
          <w:rFonts w:hint="eastAsia"/>
        </w:rPr>
        <w:t>辨證審機</w:t>
      </w:r>
      <w:r>
        <w:t>，</w:t>
      </w:r>
      <w:r>
        <w:rPr>
          <w:rFonts w:hint="eastAsia"/>
        </w:rPr>
        <w:t>洞徹不爽</w:t>
      </w:r>
      <w:r w:rsidR="00AA7CE7">
        <w:t>；</w:t>
      </w:r>
      <w:r>
        <w:rPr>
          <w:rFonts w:hint="eastAsia"/>
        </w:rPr>
        <w:t>其方論亦多</w:t>
      </w:r>
      <w:r w:rsidR="00E514AF">
        <w:rPr>
          <w:rFonts w:hint="eastAsia"/>
        </w:rPr>
        <w:t>採</w:t>
      </w:r>
      <w:r>
        <w:rPr>
          <w:rFonts w:hint="eastAsia"/>
        </w:rPr>
        <w:t>之名家</w:t>
      </w:r>
      <w:r>
        <w:t>，</w:t>
      </w:r>
      <w:r>
        <w:rPr>
          <w:rFonts w:hint="eastAsia"/>
        </w:rPr>
        <w:t>而兼參以心得。麻疹一科</w:t>
      </w:r>
      <w:r>
        <w:t>，</w:t>
      </w:r>
      <w:r>
        <w:rPr>
          <w:rFonts w:hint="eastAsia"/>
        </w:rPr>
        <w:t>無證無方不備</w:t>
      </w:r>
      <w:r>
        <w:t>，</w:t>
      </w:r>
      <w:r>
        <w:rPr>
          <w:rFonts w:hint="eastAsia"/>
        </w:rPr>
        <w:t>洵福幼之佳編也。</w:t>
      </w:r>
    </w:p>
    <w:p w:rsidR="00AA7CE7" w:rsidRDefault="00AA7CE7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96054" w:rsidRDefault="00796054" w:rsidP="00657751">
      <w:pPr>
        <w:pStyle w:val="1b"/>
      </w:pPr>
      <w:bookmarkStart w:id="1578" w:name="_Toc7561697"/>
      <w:r>
        <w:rPr>
          <w:rFonts w:hint="eastAsia"/>
        </w:rPr>
        <w:lastRenderedPageBreak/>
        <w:t>《產科心法》第二十三種評</w:t>
      </w:r>
      <w:bookmarkEnd w:id="1578"/>
    </w:p>
    <w:p w:rsidR="00796054" w:rsidRDefault="00796054" w:rsidP="00796054">
      <w:pPr>
        <w:pStyle w:val="2f3"/>
        <w:ind w:firstLine="712"/>
      </w:pPr>
      <w:r>
        <w:rPr>
          <w:rFonts w:hint="eastAsia"/>
        </w:rPr>
        <w:t>產科之書</w:t>
      </w:r>
      <w:r w:rsidR="00AA7CE7">
        <w:t>，</w:t>
      </w:r>
      <w:r>
        <w:rPr>
          <w:rFonts w:hint="eastAsia"/>
        </w:rPr>
        <w:t>行世者非無善本</w:t>
      </w:r>
      <w:r>
        <w:t>，</w:t>
      </w:r>
      <w:r>
        <w:rPr>
          <w:rFonts w:hint="eastAsia"/>
        </w:rPr>
        <w:t>而法皆不備。《產科心法》一書</w:t>
      </w:r>
      <w:r>
        <w:t>，</w:t>
      </w:r>
      <w:r w:rsidR="00D24630">
        <w:rPr>
          <w:rFonts w:hint="eastAsia"/>
        </w:rPr>
        <w:t>於</w:t>
      </w:r>
      <w:r>
        <w:rPr>
          <w:rFonts w:hint="eastAsia"/>
        </w:rPr>
        <w:t>胎前產後諸證</w:t>
      </w:r>
      <w:r w:rsidR="00AA7CE7">
        <w:t>，</w:t>
      </w:r>
      <w:r>
        <w:rPr>
          <w:rFonts w:hint="eastAsia"/>
        </w:rPr>
        <w:t>莫不探本窮源</w:t>
      </w:r>
      <w:r>
        <w:t>，</w:t>
      </w:r>
      <w:r>
        <w:rPr>
          <w:rFonts w:hint="eastAsia"/>
        </w:rPr>
        <w:t>詳載治法。其辨妊脈</w:t>
      </w:r>
      <w:r>
        <w:t>，</w:t>
      </w:r>
      <w:r>
        <w:rPr>
          <w:rFonts w:hint="eastAsia"/>
        </w:rPr>
        <w:t>辨所妊男女</w:t>
      </w:r>
      <w:r>
        <w:t>，</w:t>
      </w:r>
      <w:r>
        <w:rPr>
          <w:rFonts w:hint="eastAsia"/>
        </w:rPr>
        <w:t>皆極精確。至其所論種子之法</w:t>
      </w:r>
      <w:r>
        <w:t>，</w:t>
      </w:r>
      <w:r>
        <w:rPr>
          <w:rFonts w:hint="eastAsia"/>
        </w:rPr>
        <w:t>且必得男</w:t>
      </w:r>
      <w:r>
        <w:t>，</w:t>
      </w:r>
      <w:r>
        <w:rPr>
          <w:rFonts w:hint="eastAsia"/>
        </w:rPr>
        <w:t>尤為奧妙</w:t>
      </w:r>
      <w:r>
        <w:t>，</w:t>
      </w:r>
      <w:r>
        <w:rPr>
          <w:rFonts w:hint="eastAsia"/>
        </w:rPr>
        <w:t>發人夢醒。</w:t>
      </w:r>
    </w:p>
    <w:p w:rsidR="00AA7CE7" w:rsidRDefault="00AA7CE7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796054" w:rsidRDefault="00796054" w:rsidP="00657751">
      <w:pPr>
        <w:pStyle w:val="1b"/>
      </w:pPr>
      <w:bookmarkStart w:id="1579" w:name="_Toc7561698"/>
      <w:r>
        <w:rPr>
          <w:rFonts w:hint="eastAsia"/>
        </w:rPr>
        <w:lastRenderedPageBreak/>
        <w:t>《本草衍句》第二十四種評</w:t>
      </w:r>
      <w:bookmarkEnd w:id="1579"/>
    </w:p>
    <w:p w:rsidR="00384AFA" w:rsidRDefault="00796054" w:rsidP="00796054">
      <w:pPr>
        <w:pStyle w:val="2f3"/>
        <w:ind w:firstLine="712"/>
      </w:pPr>
      <w:r>
        <w:rPr>
          <w:rFonts w:hint="eastAsia"/>
        </w:rPr>
        <w:t>賞觀古聖作經</w:t>
      </w:r>
      <w:r>
        <w:t>，</w:t>
      </w:r>
      <w:r>
        <w:rPr>
          <w:rFonts w:hint="eastAsia"/>
        </w:rPr>
        <w:t>文多韻語</w:t>
      </w:r>
      <w:r>
        <w:t>，</w:t>
      </w:r>
      <w:r>
        <w:rPr>
          <w:rFonts w:hint="eastAsia"/>
        </w:rPr>
        <w:t>句多排偶</w:t>
      </w:r>
      <w:r>
        <w:t>，</w:t>
      </w:r>
      <w:r>
        <w:rPr>
          <w:rFonts w:hint="eastAsia"/>
        </w:rPr>
        <w:t>取其便</w:t>
      </w:r>
      <w:r w:rsidR="00D24630">
        <w:rPr>
          <w:rFonts w:hint="eastAsia"/>
        </w:rPr>
        <w:t>於</w:t>
      </w:r>
      <w:r>
        <w:rPr>
          <w:rFonts w:hint="eastAsia"/>
        </w:rPr>
        <w:t>誦讀也</w:t>
      </w:r>
      <w:r w:rsidR="00AA7CE7">
        <w:rPr>
          <w:rFonts w:hint="eastAsia"/>
        </w:rPr>
        <w:t>，</w:t>
      </w:r>
      <w:r>
        <w:rPr>
          <w:rFonts w:hint="eastAsia"/>
        </w:rPr>
        <w:t>至</w:t>
      </w:r>
      <w:r w:rsidR="00D24630">
        <w:rPr>
          <w:rFonts w:hint="eastAsia"/>
        </w:rPr>
        <w:t>於</w:t>
      </w:r>
      <w:r>
        <w:rPr>
          <w:rFonts w:hint="eastAsia"/>
        </w:rPr>
        <w:t>醫書</w:t>
      </w:r>
      <w:r>
        <w:t>，</w:t>
      </w:r>
      <w:r>
        <w:rPr>
          <w:rFonts w:hint="eastAsia"/>
        </w:rPr>
        <w:t>欲人便</w:t>
      </w:r>
      <w:r w:rsidR="00D24630">
        <w:rPr>
          <w:rFonts w:hint="eastAsia"/>
        </w:rPr>
        <w:t>於</w:t>
      </w:r>
      <w:r>
        <w:rPr>
          <w:rFonts w:hint="eastAsia"/>
        </w:rPr>
        <w:t>誦讀</w:t>
      </w:r>
      <w:r>
        <w:t>，</w:t>
      </w:r>
      <w:r>
        <w:rPr>
          <w:rFonts w:hint="eastAsia"/>
        </w:rPr>
        <w:t>則編述之時</w:t>
      </w:r>
      <w:r>
        <w:t>，</w:t>
      </w:r>
      <w:r>
        <w:rPr>
          <w:rFonts w:hint="eastAsia"/>
        </w:rPr>
        <w:t>句法亦宜斟酌。是以《本草衍句》一書</w:t>
      </w:r>
      <w:r>
        <w:t>，</w:t>
      </w:r>
      <w:r>
        <w:rPr>
          <w:rFonts w:hint="eastAsia"/>
        </w:rPr>
        <w:t>其疏解藥性</w:t>
      </w:r>
      <w:r>
        <w:t>，</w:t>
      </w:r>
      <w:r>
        <w:rPr>
          <w:rFonts w:hint="eastAsia"/>
        </w:rPr>
        <w:t>亦猶他種本草</w:t>
      </w:r>
      <w:r>
        <w:t>，</w:t>
      </w:r>
      <w:r>
        <w:rPr>
          <w:rFonts w:hint="eastAsia"/>
        </w:rPr>
        <w:t>惟屬詞比句</w:t>
      </w:r>
      <w:r>
        <w:t>，</w:t>
      </w:r>
      <w:r>
        <w:rPr>
          <w:rFonts w:hint="eastAsia"/>
        </w:rPr>
        <w:t>易</w:t>
      </w:r>
      <w:r w:rsidR="00D24630">
        <w:rPr>
          <w:rFonts w:hint="eastAsia"/>
        </w:rPr>
        <w:t>於</w:t>
      </w:r>
      <w:r>
        <w:rPr>
          <w:rFonts w:hint="eastAsia"/>
        </w:rPr>
        <w:t>記誦</w:t>
      </w:r>
      <w:r>
        <w:t>，</w:t>
      </w:r>
      <w:r>
        <w:rPr>
          <w:rFonts w:hint="eastAsia"/>
        </w:rPr>
        <w:t>最便初學</w:t>
      </w:r>
      <w:r w:rsidR="00AA7CE7">
        <w:rPr>
          <w:rFonts w:hint="eastAsia"/>
        </w:rPr>
        <w:t>，</w:t>
      </w:r>
      <w:r>
        <w:rPr>
          <w:rFonts w:hint="eastAsia"/>
        </w:rPr>
        <w:t>而每藥之下</w:t>
      </w:r>
      <w:r>
        <w:t>，</w:t>
      </w:r>
      <w:r>
        <w:rPr>
          <w:rFonts w:hint="eastAsia"/>
        </w:rPr>
        <w:t>又詳載伍以何藥</w:t>
      </w:r>
      <w:r>
        <w:t>，</w:t>
      </w:r>
      <w:r>
        <w:rPr>
          <w:rFonts w:hint="eastAsia"/>
        </w:rPr>
        <w:t>即能治何病尤為詳細周至。</w:t>
      </w:r>
    </w:p>
    <w:p w:rsidR="00625CEE" w:rsidRDefault="00625CE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AA7CE7" w:rsidRDefault="00625CEE" w:rsidP="00657751">
      <w:pPr>
        <w:pStyle w:val="1b"/>
      </w:pPr>
      <w:bookmarkStart w:id="1580" w:name="_Toc7561699"/>
      <w:r>
        <w:rPr>
          <w:rFonts w:hint="eastAsia"/>
        </w:rPr>
        <w:lastRenderedPageBreak/>
        <w:t>《先哲醫話》第二十五種評</w:t>
      </w:r>
      <w:bookmarkEnd w:id="1580"/>
    </w:p>
    <w:p w:rsidR="00AA7CE7" w:rsidRDefault="00625CEE" w:rsidP="00AA7CE7">
      <w:pPr>
        <w:pStyle w:val="2f3"/>
        <w:ind w:firstLine="712"/>
      </w:pPr>
      <w:r>
        <w:rPr>
          <w:rFonts w:hint="eastAsia"/>
        </w:rPr>
        <w:t>《先哲醫話》一書</w:t>
      </w:r>
      <w:r>
        <w:t>，</w:t>
      </w:r>
      <w:r>
        <w:rPr>
          <w:rFonts w:hint="eastAsia"/>
        </w:rPr>
        <w:t>成</w:t>
      </w:r>
      <w:r w:rsidR="00D24630">
        <w:rPr>
          <w:rFonts w:hint="eastAsia"/>
        </w:rPr>
        <w:t>於</w:t>
      </w:r>
      <w:r>
        <w:rPr>
          <w:rFonts w:hint="eastAsia"/>
        </w:rPr>
        <w:t>東人。細閱一周</w:t>
      </w:r>
      <w:r>
        <w:t>，</w:t>
      </w:r>
      <w:r>
        <w:rPr>
          <w:rFonts w:hint="eastAsia"/>
        </w:rPr>
        <w:t>益歎吾中華古聖昔賢文教</w:t>
      </w:r>
      <w:r>
        <w:t>，</w:t>
      </w:r>
      <w:r>
        <w:rPr>
          <w:rFonts w:hint="eastAsia"/>
        </w:rPr>
        <w:t>廣被流澤孔長也。其書集東國漢學名醫語錄</w:t>
      </w:r>
      <w:r>
        <w:t>，</w:t>
      </w:r>
      <w:r>
        <w:rPr>
          <w:rFonts w:hint="eastAsia"/>
        </w:rPr>
        <w:t>共有十三家</w:t>
      </w:r>
      <w:r>
        <w:t>，</w:t>
      </w:r>
      <w:r>
        <w:rPr>
          <w:rFonts w:hint="eastAsia"/>
        </w:rPr>
        <w:t>莫不祖述農軒</w:t>
      </w:r>
      <w:r>
        <w:t>，</w:t>
      </w:r>
      <w:r>
        <w:rPr>
          <w:rFonts w:hint="eastAsia"/>
        </w:rPr>
        <w:t>私淑仲景</w:t>
      </w:r>
      <w:r>
        <w:t>，</w:t>
      </w:r>
      <w:r>
        <w:rPr>
          <w:rFonts w:hint="eastAsia"/>
        </w:rPr>
        <w:t>其卓識妙論</w:t>
      </w:r>
      <w:r>
        <w:t>，</w:t>
      </w:r>
      <w:r>
        <w:rPr>
          <w:rFonts w:hint="eastAsia"/>
        </w:rPr>
        <w:t>皆與經旨相發明。而其中田和東郭論藥之精當</w:t>
      </w:r>
      <w:r>
        <w:t>，</w:t>
      </w:r>
      <w:r>
        <w:rPr>
          <w:rFonts w:hint="eastAsia"/>
        </w:rPr>
        <w:t>荻野</w:t>
      </w:r>
      <w:r w:rsidR="002F5F70">
        <w:rPr>
          <w:rFonts w:hint="eastAsia"/>
        </w:rPr>
        <w:t>臺</w:t>
      </w:r>
      <w:r>
        <w:rPr>
          <w:rFonts w:hint="eastAsia"/>
        </w:rPr>
        <w:t>洲辨證之詳悉</w:t>
      </w:r>
      <w:r>
        <w:t>，</w:t>
      </w:r>
      <w:r>
        <w:rPr>
          <w:rFonts w:hint="eastAsia"/>
        </w:rPr>
        <w:t>尤為其中翹楚。吾中華醫界對之</w:t>
      </w:r>
      <w:r>
        <w:t>，</w:t>
      </w:r>
      <w:r>
        <w:rPr>
          <w:rFonts w:hint="eastAsia"/>
        </w:rPr>
        <w:t>能無感愧交集</w:t>
      </w:r>
      <w:r>
        <w:t>，</w:t>
      </w:r>
      <w:r>
        <w:rPr>
          <w:rFonts w:hint="eastAsia"/>
        </w:rPr>
        <w:t>而深自憤勉也哉</w:t>
      </w:r>
      <w:r>
        <w:t>！</w:t>
      </w:r>
    </w:p>
    <w:p w:rsidR="00625CEE" w:rsidRDefault="00625CE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AA7CE7" w:rsidRDefault="00625CEE" w:rsidP="00657751">
      <w:pPr>
        <w:pStyle w:val="1b"/>
      </w:pPr>
      <w:bookmarkStart w:id="1581" w:name="_Toc7561700"/>
      <w:r>
        <w:rPr>
          <w:rFonts w:hint="eastAsia"/>
        </w:rPr>
        <w:lastRenderedPageBreak/>
        <w:t>《陳氏幼科秘訣》第二十六種評</w:t>
      </w:r>
      <w:bookmarkEnd w:id="1581"/>
    </w:p>
    <w:p w:rsidR="00AA7CE7" w:rsidRDefault="00625CEE" w:rsidP="00AA7CE7">
      <w:pPr>
        <w:pStyle w:val="2f3"/>
        <w:ind w:firstLine="712"/>
      </w:pPr>
      <w:r>
        <w:rPr>
          <w:rFonts w:hint="eastAsia"/>
        </w:rPr>
        <w:t>幼科為啞科</w:t>
      </w:r>
      <w:r>
        <w:t>，</w:t>
      </w:r>
      <w:r>
        <w:rPr>
          <w:rFonts w:hint="eastAsia"/>
        </w:rPr>
        <w:t>痛苦不能自言</w:t>
      </w:r>
      <w:r>
        <w:t>，</w:t>
      </w:r>
      <w:r>
        <w:rPr>
          <w:rFonts w:hint="eastAsia"/>
        </w:rPr>
        <w:t>而尤皮膚淺薄</w:t>
      </w:r>
      <w:r>
        <w:t>，</w:t>
      </w:r>
      <w:r>
        <w:rPr>
          <w:rFonts w:hint="eastAsia"/>
        </w:rPr>
        <w:t>臟腑嬌嫩</w:t>
      </w:r>
      <w:r>
        <w:t>，</w:t>
      </w:r>
      <w:r>
        <w:rPr>
          <w:rFonts w:hint="eastAsia"/>
        </w:rPr>
        <w:t>飲食不知自檢</w:t>
      </w:r>
      <w:r>
        <w:t>，</w:t>
      </w:r>
      <w:r>
        <w:rPr>
          <w:rFonts w:hint="eastAsia"/>
        </w:rPr>
        <w:t>易染疾病。加以痘瘡、麻疹皆屬幼科</w:t>
      </w:r>
      <w:r>
        <w:t>，</w:t>
      </w:r>
      <w:r>
        <w:rPr>
          <w:rFonts w:hint="eastAsia"/>
        </w:rPr>
        <w:t>是以幼科為難也。陳氏幼科一書</w:t>
      </w:r>
      <w:r>
        <w:t>，</w:t>
      </w:r>
      <w:r>
        <w:rPr>
          <w:rFonts w:hint="eastAsia"/>
        </w:rPr>
        <w:t>凡</w:t>
      </w:r>
      <w:r w:rsidR="00D24630">
        <w:rPr>
          <w:rFonts w:hint="eastAsia"/>
        </w:rPr>
        <w:t>於</w:t>
      </w:r>
      <w:r>
        <w:rPr>
          <w:rFonts w:hint="eastAsia"/>
        </w:rPr>
        <w:t>小兒易得之證</w:t>
      </w:r>
      <w:r>
        <w:t>，</w:t>
      </w:r>
      <w:r>
        <w:rPr>
          <w:rFonts w:hint="eastAsia"/>
        </w:rPr>
        <w:t>莫不詳載治法，而</w:t>
      </w:r>
      <w:r w:rsidR="00D24630">
        <w:rPr>
          <w:rFonts w:hint="eastAsia"/>
        </w:rPr>
        <w:t>於</w:t>
      </w:r>
      <w:r>
        <w:rPr>
          <w:rFonts w:hint="eastAsia"/>
        </w:rPr>
        <w:t>疳積、驚風諸證</w:t>
      </w:r>
      <w:r>
        <w:t>，</w:t>
      </w:r>
      <w:r>
        <w:rPr>
          <w:rFonts w:hint="eastAsia"/>
        </w:rPr>
        <w:t>論之尤精</w:t>
      </w:r>
      <w:r>
        <w:t>，</w:t>
      </w:r>
      <w:r>
        <w:rPr>
          <w:rFonts w:hint="eastAsia"/>
        </w:rPr>
        <w:t>治法尤備</w:t>
      </w:r>
      <w:r>
        <w:t>，</w:t>
      </w:r>
      <w:r>
        <w:rPr>
          <w:rFonts w:hint="eastAsia"/>
        </w:rPr>
        <w:t>名之曰秘訣</w:t>
      </w:r>
      <w:r>
        <w:t>，</w:t>
      </w:r>
      <w:r>
        <w:rPr>
          <w:rFonts w:hint="eastAsia"/>
        </w:rPr>
        <w:t>洵非溢美也。</w:t>
      </w:r>
    </w:p>
    <w:p w:rsidR="00625CEE" w:rsidRDefault="00625CE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AA7CE7" w:rsidRDefault="00625CEE" w:rsidP="00657751">
      <w:pPr>
        <w:pStyle w:val="1b"/>
      </w:pPr>
      <w:bookmarkStart w:id="1582" w:name="_Toc7561701"/>
      <w:r>
        <w:rPr>
          <w:rFonts w:hint="eastAsia"/>
        </w:rPr>
        <w:lastRenderedPageBreak/>
        <w:t>《秋瘧指南》第二十七種評</w:t>
      </w:r>
      <w:bookmarkEnd w:id="1582"/>
    </w:p>
    <w:p w:rsidR="00796054" w:rsidRDefault="00625CEE" w:rsidP="00AA7CE7">
      <w:pPr>
        <w:pStyle w:val="2f3"/>
        <w:ind w:firstLine="712"/>
      </w:pPr>
      <w:r>
        <w:rPr>
          <w:rFonts w:hint="eastAsia"/>
        </w:rPr>
        <w:t>《內經》論瘧</w:t>
      </w:r>
      <w:r>
        <w:t>，</w:t>
      </w:r>
      <w:r>
        <w:rPr>
          <w:rFonts w:hint="eastAsia"/>
        </w:rPr>
        <w:t>歷舉手足十二經</w:t>
      </w:r>
      <w:r>
        <w:t>，</w:t>
      </w:r>
      <w:r>
        <w:rPr>
          <w:rFonts w:hint="eastAsia"/>
        </w:rPr>
        <w:t>然但詳刺法</w:t>
      </w:r>
      <w:r>
        <w:t>，</w:t>
      </w:r>
      <w:r>
        <w:rPr>
          <w:rFonts w:hint="eastAsia"/>
        </w:rPr>
        <w:t>而未言用藥治法。至後世之論瘧者</w:t>
      </w:r>
      <w:r>
        <w:t>，</w:t>
      </w:r>
      <w:r>
        <w:rPr>
          <w:rFonts w:hint="eastAsia"/>
        </w:rPr>
        <w:t>則又責重足少陽一經</w:t>
      </w:r>
      <w:r>
        <w:t>，</w:t>
      </w:r>
      <w:r>
        <w:rPr>
          <w:rFonts w:hint="eastAsia"/>
        </w:rPr>
        <w:t>而不賅不備，詳閱《秋瘧指南》</w:t>
      </w:r>
      <w:r>
        <w:t>，</w:t>
      </w:r>
      <w:r>
        <w:rPr>
          <w:rFonts w:hint="eastAsia"/>
        </w:rPr>
        <w:t>綜匯諸瘧</w:t>
      </w:r>
      <w:r>
        <w:t>，</w:t>
      </w:r>
      <w:r>
        <w:rPr>
          <w:rFonts w:hint="eastAsia"/>
        </w:rPr>
        <w:t>皆詳載治法</w:t>
      </w:r>
      <w:r>
        <w:t>，</w:t>
      </w:r>
      <w:r>
        <w:rPr>
          <w:rFonts w:hint="eastAsia"/>
        </w:rPr>
        <w:t>而其自擬兩澤湯一方</w:t>
      </w:r>
      <w:r>
        <w:t>，</w:t>
      </w:r>
      <w:r>
        <w:rPr>
          <w:rFonts w:hint="eastAsia"/>
        </w:rPr>
        <w:t>尤為救顛扶危之妙藥</w:t>
      </w:r>
      <w:r>
        <w:t>，</w:t>
      </w:r>
      <w:r>
        <w:rPr>
          <w:rFonts w:hint="eastAsia"/>
        </w:rPr>
        <w:t>是誠集瘧科之大成。俾治瘧者</w:t>
      </w:r>
      <w:r>
        <w:t>，</w:t>
      </w:r>
      <w:r>
        <w:rPr>
          <w:rFonts w:hint="eastAsia"/>
        </w:rPr>
        <w:t>無論所遇何瘧</w:t>
      </w:r>
      <w:r>
        <w:t>，</w:t>
      </w:r>
      <w:r>
        <w:rPr>
          <w:rFonts w:hint="eastAsia"/>
        </w:rPr>
        <w:t>皆胸有定識</w:t>
      </w:r>
      <w:r>
        <w:t>，</w:t>
      </w:r>
      <w:r>
        <w:rPr>
          <w:rFonts w:hint="eastAsia"/>
        </w:rPr>
        <w:t>不迷所向</w:t>
      </w:r>
      <w:r>
        <w:t>，</w:t>
      </w:r>
      <w:r>
        <w:rPr>
          <w:rFonts w:hint="eastAsia"/>
        </w:rPr>
        <w:t>洵為瘧科之指南矣。</w:t>
      </w:r>
    </w:p>
    <w:p w:rsidR="00625CEE" w:rsidRDefault="00625CE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AA7CE7" w:rsidRDefault="00625CEE" w:rsidP="00657751">
      <w:pPr>
        <w:pStyle w:val="1b"/>
      </w:pPr>
      <w:bookmarkStart w:id="1583" w:name="_Toc7561702"/>
      <w:r>
        <w:rPr>
          <w:rFonts w:hint="eastAsia"/>
        </w:rPr>
        <w:lastRenderedPageBreak/>
        <w:t>《備急灸法》第二十八種評</w:t>
      </w:r>
      <w:bookmarkEnd w:id="1583"/>
    </w:p>
    <w:p w:rsidR="00AA7CE7" w:rsidRDefault="00625CEE" w:rsidP="00AA7CE7">
      <w:pPr>
        <w:pStyle w:val="2f3"/>
        <w:ind w:firstLine="712"/>
      </w:pPr>
      <w:r>
        <w:rPr>
          <w:rFonts w:hint="eastAsia"/>
        </w:rPr>
        <w:t>針、灸皆治病之捷徑</w:t>
      </w:r>
      <w:r>
        <w:t>，</w:t>
      </w:r>
      <w:r>
        <w:rPr>
          <w:rFonts w:hint="eastAsia"/>
        </w:rPr>
        <w:t>救急要著，然針法非素習者不能</w:t>
      </w:r>
      <w:r>
        <w:t>，</w:t>
      </w:r>
      <w:r>
        <w:rPr>
          <w:rFonts w:hint="eastAsia"/>
        </w:rPr>
        <w:t>至灸法若知其當灸何處</w:t>
      </w:r>
      <w:r>
        <w:t>，</w:t>
      </w:r>
      <w:r>
        <w:rPr>
          <w:rFonts w:hint="eastAsia"/>
        </w:rPr>
        <w:t>則人人皆能</w:t>
      </w:r>
      <w:r>
        <w:t>，</w:t>
      </w:r>
      <w:r>
        <w:rPr>
          <w:rFonts w:hint="eastAsia"/>
        </w:rPr>
        <w:t>是灸法又便</w:t>
      </w:r>
      <w:r w:rsidR="00D24630">
        <w:rPr>
          <w:rFonts w:hint="eastAsia"/>
        </w:rPr>
        <w:t>於</w:t>
      </w:r>
      <w:r>
        <w:rPr>
          <w:rFonts w:hint="eastAsia"/>
        </w:rPr>
        <w:t>針法也。《備急灸法》一書</w:t>
      </w:r>
      <w:r>
        <w:t>，</w:t>
      </w:r>
      <w:r>
        <w:rPr>
          <w:rFonts w:hint="eastAsia"/>
        </w:rPr>
        <w:t>傳至宋代</w:t>
      </w:r>
      <w:r>
        <w:t>，</w:t>
      </w:r>
      <w:r>
        <w:rPr>
          <w:rFonts w:hint="eastAsia"/>
        </w:rPr>
        <w:t>佚而復得，即非素習醫者</w:t>
      </w:r>
      <w:r>
        <w:t>，</w:t>
      </w:r>
      <w:r>
        <w:rPr>
          <w:rFonts w:hint="eastAsia"/>
        </w:rPr>
        <w:t>按圖各灸其處</w:t>
      </w:r>
      <w:r>
        <w:t>，</w:t>
      </w:r>
      <w:r>
        <w:rPr>
          <w:rFonts w:hint="eastAsia"/>
        </w:rPr>
        <w:t>亦可隨手奏效，而</w:t>
      </w:r>
      <w:r w:rsidR="00D24630">
        <w:rPr>
          <w:rFonts w:hint="eastAsia"/>
        </w:rPr>
        <w:t>於</w:t>
      </w:r>
      <w:r>
        <w:rPr>
          <w:rFonts w:hint="eastAsia"/>
        </w:rPr>
        <w:t>筋骨諸病</w:t>
      </w:r>
      <w:r>
        <w:t>，</w:t>
      </w:r>
      <w:r>
        <w:rPr>
          <w:rFonts w:hint="eastAsia"/>
        </w:rPr>
        <w:t>或沉痼之疾</w:t>
      </w:r>
      <w:r>
        <w:t>，</w:t>
      </w:r>
      <w:r>
        <w:rPr>
          <w:rFonts w:hint="eastAsia"/>
        </w:rPr>
        <w:t>灸之尤為得力</w:t>
      </w:r>
      <w:r>
        <w:t>，</w:t>
      </w:r>
      <w:r>
        <w:rPr>
          <w:rFonts w:hint="eastAsia"/>
        </w:rPr>
        <w:t>真濟世活人之慈航哉。</w:t>
      </w:r>
    </w:p>
    <w:p w:rsidR="00625CEE" w:rsidRDefault="00625CE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AA7CE7" w:rsidRDefault="00625CEE" w:rsidP="00657751">
      <w:pPr>
        <w:pStyle w:val="1b"/>
      </w:pPr>
      <w:bookmarkStart w:id="1584" w:name="_Toc7561703"/>
      <w:r>
        <w:rPr>
          <w:rFonts w:hint="eastAsia"/>
        </w:rPr>
        <w:lastRenderedPageBreak/>
        <w:t>《醫源》第二十九種評</w:t>
      </w:r>
      <w:bookmarkEnd w:id="1584"/>
    </w:p>
    <w:p w:rsidR="00AA7CE7" w:rsidRDefault="00625CEE" w:rsidP="00AA7CE7">
      <w:pPr>
        <w:pStyle w:val="2f3"/>
        <w:ind w:firstLine="712"/>
      </w:pPr>
      <w:r>
        <w:rPr>
          <w:rFonts w:hint="eastAsia"/>
        </w:rPr>
        <w:t>治病必探其源</w:t>
      </w:r>
      <w:r>
        <w:t>，</w:t>
      </w:r>
      <w:r>
        <w:rPr>
          <w:rFonts w:hint="eastAsia"/>
        </w:rPr>
        <w:t>此中醫之特長也。然必</w:t>
      </w:r>
      <w:r w:rsidR="00D24630">
        <w:rPr>
          <w:rFonts w:hint="eastAsia"/>
        </w:rPr>
        <w:t>於</w:t>
      </w:r>
      <w:r>
        <w:rPr>
          <w:rFonts w:hint="eastAsia"/>
        </w:rPr>
        <w:t>醫理先窮其源</w:t>
      </w:r>
      <w:r>
        <w:t>，</w:t>
      </w:r>
      <w:r>
        <w:rPr>
          <w:rFonts w:hint="eastAsia"/>
        </w:rPr>
        <w:t>而後能臨證深探其源。《醫源》一書</w:t>
      </w:r>
      <w:r>
        <w:t>，</w:t>
      </w:r>
      <w:r>
        <w:rPr>
          <w:rFonts w:hint="eastAsia"/>
        </w:rPr>
        <w:t>先由俯察仰觀</w:t>
      </w:r>
      <w:r>
        <w:t>，</w:t>
      </w:r>
      <w:r>
        <w:rPr>
          <w:rFonts w:hint="eastAsia"/>
        </w:rPr>
        <w:t>以深究天地之氣化</w:t>
      </w:r>
      <w:r>
        <w:t>，</w:t>
      </w:r>
      <w:r>
        <w:rPr>
          <w:rFonts w:hint="eastAsia"/>
        </w:rPr>
        <w:t>更因天地氣化以推及人身氣化</w:t>
      </w:r>
      <w:r>
        <w:t>，</w:t>
      </w:r>
      <w:r>
        <w:rPr>
          <w:rFonts w:hint="eastAsia"/>
        </w:rPr>
        <w:t>人身之氣化明</w:t>
      </w:r>
      <w:r>
        <w:t>，</w:t>
      </w:r>
      <w:r>
        <w:rPr>
          <w:rFonts w:hint="eastAsia"/>
        </w:rPr>
        <w:t>則醫理自能得其源矣。所尤足貴者</w:t>
      </w:r>
      <w:r>
        <w:t>，</w:t>
      </w:r>
      <w:r>
        <w:rPr>
          <w:rFonts w:hint="eastAsia"/>
        </w:rPr>
        <w:t>河圖生成之數理推之</w:t>
      </w:r>
      <w:r>
        <w:t>，</w:t>
      </w:r>
      <w:r>
        <w:rPr>
          <w:rFonts w:hint="eastAsia"/>
        </w:rPr>
        <w:t>莫不觸處洞然</w:t>
      </w:r>
      <w:r>
        <w:t>，</w:t>
      </w:r>
      <w:r>
        <w:rPr>
          <w:rFonts w:hint="eastAsia"/>
        </w:rPr>
        <w:t>纖微備徹</w:t>
      </w:r>
      <w:r>
        <w:t>，</w:t>
      </w:r>
      <w:r>
        <w:rPr>
          <w:rFonts w:hint="eastAsia"/>
        </w:rPr>
        <w:t>學醫得源</w:t>
      </w:r>
      <w:r>
        <w:t>，</w:t>
      </w:r>
      <w:r>
        <w:rPr>
          <w:rFonts w:hint="eastAsia"/>
        </w:rPr>
        <w:t>自能臨證深探其源矣。</w:t>
      </w:r>
    </w:p>
    <w:p w:rsidR="00625CEE" w:rsidRDefault="00625CE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AA7CE7" w:rsidRDefault="00625CEE" w:rsidP="00657751">
      <w:pPr>
        <w:pStyle w:val="1b"/>
      </w:pPr>
      <w:bookmarkStart w:id="1585" w:name="_Toc7561704"/>
      <w:r>
        <w:rPr>
          <w:rFonts w:hint="eastAsia"/>
        </w:rPr>
        <w:lastRenderedPageBreak/>
        <w:t>《馬培之醫案》第三十種評</w:t>
      </w:r>
      <w:bookmarkEnd w:id="1585"/>
    </w:p>
    <w:p w:rsidR="00AA7CE7" w:rsidRDefault="00625CEE" w:rsidP="00AA7CE7">
      <w:pPr>
        <w:pStyle w:val="2f3"/>
        <w:ind w:firstLine="712"/>
      </w:pPr>
      <w:r>
        <w:rPr>
          <w:rFonts w:hint="eastAsia"/>
        </w:rPr>
        <w:t>外科之書</w:t>
      </w:r>
      <w:r>
        <w:t>，</w:t>
      </w:r>
      <w:r>
        <w:rPr>
          <w:rFonts w:hint="eastAsia"/>
        </w:rPr>
        <w:t>不乏善本</w:t>
      </w:r>
      <w:r>
        <w:t>，</w:t>
      </w:r>
      <w:r>
        <w:rPr>
          <w:rFonts w:hint="eastAsia"/>
        </w:rPr>
        <w:t>至外科醫案</w:t>
      </w:r>
      <w:r>
        <w:t>，</w:t>
      </w:r>
      <w:r>
        <w:rPr>
          <w:rFonts w:hint="eastAsia"/>
        </w:rPr>
        <w:t>則專集罕覯。馬培之先生所評《證治全生集》</w:t>
      </w:r>
      <w:r>
        <w:t>，</w:t>
      </w:r>
      <w:r>
        <w:rPr>
          <w:rFonts w:hint="eastAsia"/>
        </w:rPr>
        <w:t>久為世所寶貴。</w:t>
      </w:r>
      <w:r>
        <w:t>今閱</w:t>
      </w:r>
      <w:r>
        <w:rPr>
          <w:rFonts w:hint="eastAsia"/>
        </w:rPr>
        <w:t>其外科醫案專集</w:t>
      </w:r>
      <w:r>
        <w:t>，</w:t>
      </w:r>
      <w:r>
        <w:rPr>
          <w:rFonts w:hint="eastAsia"/>
        </w:rPr>
        <w:t>其審證之確</w:t>
      </w:r>
      <w:r>
        <w:t>，</w:t>
      </w:r>
      <w:r>
        <w:rPr>
          <w:rFonts w:hint="eastAsia"/>
        </w:rPr>
        <w:t>用藥之妙</w:t>
      </w:r>
      <w:r>
        <w:t>，</w:t>
      </w:r>
      <w:r>
        <w:rPr>
          <w:rFonts w:hint="eastAsia"/>
        </w:rPr>
        <w:t>允足為外科法程，至其所論癘風治法</w:t>
      </w:r>
      <w:r>
        <w:t>，</w:t>
      </w:r>
      <w:r>
        <w:rPr>
          <w:rFonts w:hint="eastAsia"/>
        </w:rPr>
        <w:t>尤為精當，斯編原可與所論《證治全生集》相輔而行也。</w:t>
      </w:r>
    </w:p>
    <w:p w:rsidR="00625CEE" w:rsidRDefault="00625CE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AA7CE7" w:rsidRDefault="00625CEE" w:rsidP="00657751">
      <w:pPr>
        <w:pStyle w:val="1b"/>
      </w:pPr>
      <w:bookmarkStart w:id="1586" w:name="_Toc7561705"/>
      <w:r>
        <w:rPr>
          <w:rFonts w:hint="eastAsia"/>
        </w:rPr>
        <w:lastRenderedPageBreak/>
        <w:t>《本事方集》第三十一種評</w:t>
      </w:r>
      <w:bookmarkEnd w:id="1586"/>
    </w:p>
    <w:p w:rsidR="00AA7CE7" w:rsidRDefault="00625CEE" w:rsidP="00AA7CE7">
      <w:pPr>
        <w:pStyle w:val="2f3"/>
        <w:ind w:firstLine="712"/>
      </w:pPr>
      <w:r>
        <w:rPr>
          <w:rFonts w:hint="eastAsia"/>
        </w:rPr>
        <w:t>嘗思醫方非經名醫選擇</w:t>
      </w:r>
      <w:r>
        <w:t>，</w:t>
      </w:r>
      <w:r>
        <w:rPr>
          <w:rFonts w:hint="eastAsia"/>
        </w:rPr>
        <w:t>不足貴</w:t>
      </w:r>
      <w:r>
        <w:t>，</w:t>
      </w:r>
      <w:r>
        <w:rPr>
          <w:rFonts w:hint="eastAsia"/>
        </w:rPr>
        <w:t>誠以名醫能識方</w:t>
      </w:r>
      <w:r>
        <w:t>，</w:t>
      </w:r>
      <w:r>
        <w:rPr>
          <w:rFonts w:hint="eastAsia"/>
        </w:rPr>
        <w:t>猶伯樂之能相馬也。宋名醫許叔微先生</w:t>
      </w:r>
      <w:r>
        <w:t>，</w:t>
      </w:r>
      <w:r>
        <w:rPr>
          <w:rFonts w:hint="eastAsia"/>
        </w:rPr>
        <w:t>曾著《本事書》十卷</w:t>
      </w:r>
      <w:r>
        <w:t>，</w:t>
      </w:r>
      <w:r>
        <w:rPr>
          <w:rFonts w:hint="eastAsia"/>
        </w:rPr>
        <w:t>久為醫界所寶貴，至其續集十卷</w:t>
      </w:r>
      <w:r>
        <w:t>，</w:t>
      </w:r>
      <w:r>
        <w:rPr>
          <w:rFonts w:hint="eastAsia"/>
        </w:rPr>
        <w:t>則得之日本</w:t>
      </w:r>
      <w:r>
        <w:t>，</w:t>
      </w:r>
      <w:r>
        <w:rPr>
          <w:rFonts w:hint="eastAsia"/>
        </w:rPr>
        <w:t>誠所謂禮失求諸野矣。今觀其書所載諸方</w:t>
      </w:r>
      <w:r>
        <w:t>，</w:t>
      </w:r>
      <w:r>
        <w:rPr>
          <w:rFonts w:hint="eastAsia"/>
        </w:rPr>
        <w:t>多離奇新異</w:t>
      </w:r>
      <w:r>
        <w:t>，</w:t>
      </w:r>
      <w:r>
        <w:rPr>
          <w:rFonts w:hint="eastAsia"/>
        </w:rPr>
        <w:t>令人乍視之</w:t>
      </w:r>
      <w:r>
        <w:t>，</w:t>
      </w:r>
      <w:r>
        <w:rPr>
          <w:rFonts w:hint="eastAsia"/>
        </w:rPr>
        <w:t>不得其解，及深思之</w:t>
      </w:r>
      <w:r>
        <w:t>，</w:t>
      </w:r>
      <w:r>
        <w:rPr>
          <w:rFonts w:hint="eastAsia"/>
        </w:rPr>
        <w:t>則確有精義</w:t>
      </w:r>
      <w:r>
        <w:t>，</w:t>
      </w:r>
      <w:r>
        <w:rPr>
          <w:rFonts w:hint="eastAsia"/>
        </w:rPr>
        <w:t>是誠所謂海上仙方</w:t>
      </w:r>
      <w:r>
        <w:t>，</w:t>
      </w:r>
      <w:r>
        <w:rPr>
          <w:rFonts w:hint="eastAsia"/>
        </w:rPr>
        <w:t>而不可以尋常方術視之者也。</w:t>
      </w:r>
    </w:p>
    <w:p w:rsidR="00625CEE" w:rsidRDefault="00625CE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AA7CE7" w:rsidRDefault="00625CEE" w:rsidP="00657751">
      <w:pPr>
        <w:pStyle w:val="1b"/>
      </w:pPr>
      <w:bookmarkStart w:id="1587" w:name="_Toc7561706"/>
      <w:r>
        <w:rPr>
          <w:rFonts w:hint="eastAsia"/>
        </w:rPr>
        <w:lastRenderedPageBreak/>
        <w:t>《曹仁伯醫案》第三十二種評</w:t>
      </w:r>
      <w:bookmarkEnd w:id="1587"/>
    </w:p>
    <w:p w:rsidR="00AA7CE7" w:rsidRDefault="00625CEE" w:rsidP="00AA7CE7">
      <w:pPr>
        <w:pStyle w:val="2f3"/>
        <w:ind w:firstLine="712"/>
      </w:pPr>
      <w:r>
        <w:rPr>
          <w:rFonts w:hint="eastAsia"/>
        </w:rPr>
        <w:t>人之臟腑</w:t>
      </w:r>
      <w:r>
        <w:t>，</w:t>
      </w:r>
      <w:r>
        <w:rPr>
          <w:rFonts w:hint="eastAsia"/>
        </w:rPr>
        <w:t>各有體用</w:t>
      </w:r>
      <w:r>
        <w:t>，</w:t>
      </w:r>
      <w:r>
        <w:rPr>
          <w:rFonts w:hint="eastAsia"/>
        </w:rPr>
        <w:t>各有性情，不知臟腑之體用性情</w:t>
      </w:r>
      <w:r>
        <w:t>，</w:t>
      </w:r>
      <w:r>
        <w:rPr>
          <w:rFonts w:hint="eastAsia"/>
        </w:rPr>
        <w:t>不能窮病之根源</w:t>
      </w:r>
      <w:r>
        <w:t>，</w:t>
      </w:r>
      <w:r>
        <w:rPr>
          <w:rFonts w:hint="eastAsia"/>
        </w:rPr>
        <w:t>既知其體用性情</w:t>
      </w:r>
      <w:r>
        <w:t>，</w:t>
      </w:r>
      <w:r>
        <w:rPr>
          <w:rFonts w:hint="eastAsia"/>
        </w:rPr>
        <w:t>而不知其與氣化相關之實際</w:t>
      </w:r>
      <w:r>
        <w:t>，</w:t>
      </w:r>
      <w:r>
        <w:rPr>
          <w:rFonts w:hint="eastAsia"/>
        </w:rPr>
        <w:t>亦不能窮病之根源，今觀曹仁伯先生醫案</w:t>
      </w:r>
      <w:r>
        <w:t>，</w:t>
      </w:r>
      <w:r>
        <w:rPr>
          <w:rFonts w:hint="eastAsia"/>
        </w:rPr>
        <w:t>其</w:t>
      </w:r>
      <w:r w:rsidR="00D24630">
        <w:rPr>
          <w:rFonts w:hint="eastAsia"/>
        </w:rPr>
        <w:t>於</w:t>
      </w:r>
      <w:r>
        <w:rPr>
          <w:rFonts w:hint="eastAsia"/>
        </w:rPr>
        <w:t>天地之氣化</w:t>
      </w:r>
      <w:r>
        <w:t>，</w:t>
      </w:r>
      <w:r>
        <w:rPr>
          <w:rFonts w:hint="eastAsia"/>
        </w:rPr>
        <w:t>人身之臟腑</w:t>
      </w:r>
      <w:r>
        <w:t>，</w:t>
      </w:r>
      <w:r>
        <w:rPr>
          <w:rFonts w:hint="eastAsia"/>
        </w:rPr>
        <w:t>研究深矣。故其臨證也</w:t>
      </w:r>
      <w:r>
        <w:t>，</w:t>
      </w:r>
      <w:r>
        <w:rPr>
          <w:rFonts w:hint="eastAsia"/>
        </w:rPr>
        <w:t>能洞達原因</w:t>
      </w:r>
      <w:r>
        <w:t>，</w:t>
      </w:r>
      <w:r>
        <w:rPr>
          <w:rFonts w:hint="eastAsia"/>
        </w:rPr>
        <w:t>視徹表明</w:t>
      </w:r>
      <w:r>
        <w:t>，</w:t>
      </w:r>
      <w:r>
        <w:rPr>
          <w:rFonts w:hint="eastAsia"/>
        </w:rPr>
        <w:t>調藥疏方</w:t>
      </w:r>
      <w:r>
        <w:t>，</w:t>
      </w:r>
      <w:r>
        <w:rPr>
          <w:rFonts w:hint="eastAsia"/>
        </w:rPr>
        <w:t>自能息息與病機相赴</w:t>
      </w:r>
      <w:r>
        <w:t>，</w:t>
      </w:r>
      <w:r>
        <w:rPr>
          <w:rFonts w:hint="eastAsia"/>
        </w:rPr>
        <w:t>醫案中之佳品也。</w:t>
      </w:r>
    </w:p>
    <w:p w:rsidR="00625CEE" w:rsidRDefault="00625CE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AA7CE7" w:rsidRDefault="00625CEE" w:rsidP="00657751">
      <w:pPr>
        <w:pStyle w:val="1b"/>
      </w:pPr>
      <w:bookmarkStart w:id="1588" w:name="_Toc7561707"/>
      <w:r>
        <w:rPr>
          <w:rFonts w:hint="eastAsia"/>
        </w:rPr>
        <w:lastRenderedPageBreak/>
        <w:t>《南醫別鑒》第三十三種評</w:t>
      </w:r>
      <w:bookmarkEnd w:id="1588"/>
    </w:p>
    <w:p w:rsidR="00796054" w:rsidRDefault="00625CEE" w:rsidP="00AA7CE7">
      <w:pPr>
        <w:pStyle w:val="2f3"/>
        <w:ind w:firstLine="712"/>
      </w:pPr>
      <w:r>
        <w:rPr>
          <w:rFonts w:hint="eastAsia"/>
        </w:rPr>
        <w:t>《內經》論五方用藥</w:t>
      </w:r>
      <w:r>
        <w:t>，</w:t>
      </w:r>
      <w:r>
        <w:rPr>
          <w:rFonts w:hint="eastAsia"/>
        </w:rPr>
        <w:t>各有所宜</w:t>
      </w:r>
      <w:r>
        <w:t>，</w:t>
      </w:r>
      <w:r>
        <w:rPr>
          <w:rFonts w:hint="eastAsia"/>
        </w:rPr>
        <w:t>至後世用藥</w:t>
      </w:r>
      <w:r>
        <w:t>，</w:t>
      </w:r>
      <w:r>
        <w:rPr>
          <w:rFonts w:hint="eastAsia"/>
        </w:rPr>
        <w:t>則惟注重南北之分，誠以北多陸</w:t>
      </w:r>
      <w:r>
        <w:t>，</w:t>
      </w:r>
      <w:r>
        <w:rPr>
          <w:rFonts w:hint="eastAsia"/>
        </w:rPr>
        <w:t>南多水</w:t>
      </w:r>
      <w:r>
        <w:t>，</w:t>
      </w:r>
      <w:r>
        <w:rPr>
          <w:rFonts w:hint="eastAsia"/>
        </w:rPr>
        <w:t>北多寒</w:t>
      </w:r>
      <w:r>
        <w:t>，</w:t>
      </w:r>
      <w:r>
        <w:rPr>
          <w:rFonts w:hint="eastAsia"/>
        </w:rPr>
        <w:t>南多熱。為南多熱也</w:t>
      </w:r>
      <w:r>
        <w:t>，</w:t>
      </w:r>
      <w:r>
        <w:rPr>
          <w:rFonts w:hint="eastAsia"/>
        </w:rPr>
        <w:t>故溫病多</w:t>
      </w:r>
      <w:r>
        <w:t>，</w:t>
      </w:r>
      <w:r>
        <w:rPr>
          <w:rFonts w:hint="eastAsia"/>
        </w:rPr>
        <w:t>為南方多熱</w:t>
      </w:r>
      <w:r>
        <w:t>，</w:t>
      </w:r>
      <w:r>
        <w:rPr>
          <w:rFonts w:hint="eastAsia"/>
        </w:rPr>
        <w:t>且多水分</w:t>
      </w:r>
      <w:r>
        <w:t>，</w:t>
      </w:r>
      <w:r>
        <w:rPr>
          <w:rFonts w:hint="eastAsia"/>
        </w:rPr>
        <w:t>故濕溫又多。自葉香岩之《溫熱論》出</w:t>
      </w:r>
      <w:r>
        <w:t>，</w:t>
      </w:r>
      <w:r>
        <w:rPr>
          <w:rFonts w:hint="eastAsia"/>
        </w:rPr>
        <w:t>而溫病之治法明</w:t>
      </w:r>
      <w:r>
        <w:t>；</w:t>
      </w:r>
      <w:r>
        <w:rPr>
          <w:rFonts w:hint="eastAsia"/>
        </w:rPr>
        <w:t>薛一瓢之《濕熱條辨》出</w:t>
      </w:r>
      <w:r>
        <w:t>，</w:t>
      </w:r>
      <w:r>
        <w:rPr>
          <w:rFonts w:hint="eastAsia"/>
        </w:rPr>
        <w:t>謂人中氣實則病在陽明</w:t>
      </w:r>
      <w:r>
        <w:t>，</w:t>
      </w:r>
      <w:r>
        <w:rPr>
          <w:rFonts w:hint="eastAsia"/>
        </w:rPr>
        <w:t>中氣虛則病入太陰</w:t>
      </w:r>
      <w:r>
        <w:t>，</w:t>
      </w:r>
      <w:r>
        <w:rPr>
          <w:rFonts w:hint="eastAsia"/>
        </w:rPr>
        <w:t>而濕溫之治法亦明。二家之書</w:t>
      </w:r>
      <w:r>
        <w:t>，</w:t>
      </w:r>
      <w:r>
        <w:rPr>
          <w:rFonts w:hint="eastAsia"/>
        </w:rPr>
        <w:t>誠南醫之金鑒也。後公望薛氏著《傷寒辨症歌括》</w:t>
      </w:r>
      <w:r>
        <w:t>，</w:t>
      </w:r>
      <w:r>
        <w:rPr>
          <w:rFonts w:hint="eastAsia"/>
        </w:rPr>
        <w:t>實則傷寒溫熱並論。且論溫熱處</w:t>
      </w:r>
      <w:r>
        <w:t>，</w:t>
      </w:r>
      <w:r>
        <w:rPr>
          <w:rFonts w:hint="eastAsia"/>
        </w:rPr>
        <w:t>又實本源葉、薛二家</w:t>
      </w:r>
      <w:r>
        <w:t>，</w:t>
      </w:r>
      <w:r>
        <w:rPr>
          <w:rFonts w:hint="eastAsia"/>
        </w:rPr>
        <w:t>故可與葉、薛二家之書綜匯為一編</w:t>
      </w:r>
      <w:r>
        <w:t>，</w:t>
      </w:r>
      <w:r>
        <w:rPr>
          <w:rFonts w:hint="eastAsia"/>
        </w:rPr>
        <w:t>而為南醫之治溫熱、治濕熱者不二法門。究之醫皆可貫通</w:t>
      </w:r>
      <w:r>
        <w:t>，</w:t>
      </w:r>
      <w:r>
        <w:rPr>
          <w:rFonts w:hint="eastAsia"/>
        </w:rPr>
        <w:t>引而申之</w:t>
      </w:r>
      <w:r>
        <w:t>，</w:t>
      </w:r>
      <w:r>
        <w:rPr>
          <w:rFonts w:hint="eastAsia"/>
        </w:rPr>
        <w:t>觸類而長之</w:t>
      </w:r>
      <w:r>
        <w:t>，</w:t>
      </w:r>
      <w:r>
        <w:rPr>
          <w:rFonts w:hint="eastAsia"/>
        </w:rPr>
        <w:t>即以治北方之病無難矣。</w:t>
      </w:r>
    </w:p>
    <w:p w:rsidR="00625CEE" w:rsidRDefault="00625CEE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885B37" w:rsidRDefault="00885B37" w:rsidP="00657751">
      <w:pPr>
        <w:pStyle w:val="1b"/>
      </w:pPr>
      <w:bookmarkStart w:id="1589" w:name="_Toc7561708"/>
      <w:r>
        <w:rPr>
          <w:rFonts w:hint="eastAsia"/>
        </w:rPr>
        <w:lastRenderedPageBreak/>
        <w:t>臨症隨筆</w:t>
      </w:r>
      <w:bookmarkEnd w:id="1530"/>
      <w:bookmarkEnd w:id="1589"/>
    </w:p>
    <w:p w:rsidR="00885B37" w:rsidRDefault="00477C89" w:rsidP="00885B37">
      <w:pPr>
        <w:pStyle w:val="2f5"/>
        <w:ind w:firstLine="712"/>
      </w:pPr>
      <w:r w:rsidRPr="00477C89">
        <w:rPr>
          <w:rFonts w:hint="eastAsia"/>
        </w:rPr>
        <w:t>鹽山西門裡</w:t>
      </w:r>
      <w:r>
        <w:rPr>
          <w:rFonts w:hint="eastAsia"/>
        </w:rPr>
        <w:t>范</w:t>
      </w:r>
      <w:r w:rsidRPr="00477C89">
        <w:rPr>
          <w:rFonts w:hint="eastAsia"/>
        </w:rPr>
        <w:t>文煥</w:t>
      </w:r>
      <w:r w:rsidR="006C4C45">
        <w:rPr>
          <w:rFonts w:hint="eastAsia"/>
        </w:rPr>
        <w:t>，</w:t>
      </w:r>
      <w:r w:rsidR="00885B37">
        <w:rPr>
          <w:rFonts w:hint="eastAsia"/>
        </w:rPr>
        <w:t>年五十餘</w:t>
      </w:r>
      <w:r w:rsidR="006C4C45">
        <w:rPr>
          <w:rFonts w:hint="eastAsia"/>
        </w:rPr>
        <w:t>，</w:t>
      </w:r>
      <w:r w:rsidR="00885B37">
        <w:rPr>
          <w:rFonts w:hint="eastAsia"/>
        </w:rPr>
        <w:t>素有肺癆</w:t>
      </w:r>
      <w:r w:rsidR="006C4C45">
        <w:rPr>
          <w:rFonts w:hint="eastAsia"/>
        </w:rPr>
        <w:t>，</w:t>
      </w:r>
      <w:r w:rsidR="00885B37">
        <w:rPr>
          <w:rFonts w:hint="eastAsia"/>
        </w:rPr>
        <w:t>發時咳嗽連連</w:t>
      </w:r>
      <w:r w:rsidR="006C4C45">
        <w:rPr>
          <w:rFonts w:hint="eastAsia"/>
        </w:rPr>
        <w:t>，</w:t>
      </w:r>
      <w:r w:rsidR="00885B37">
        <w:rPr>
          <w:rFonts w:hint="eastAsia"/>
        </w:rPr>
        <w:t>微兼喘促。仲夏末旬</w:t>
      </w:r>
      <w:r w:rsidR="006C4C45">
        <w:rPr>
          <w:rFonts w:hint="eastAsia"/>
        </w:rPr>
        <w:t>，</w:t>
      </w:r>
      <w:r w:rsidR="00885B37">
        <w:rPr>
          <w:rFonts w:hint="eastAsia"/>
        </w:rPr>
        <w:t>喘發甚劇</w:t>
      </w:r>
      <w:r w:rsidR="006C4C45">
        <w:rPr>
          <w:rFonts w:hint="eastAsia"/>
        </w:rPr>
        <w:t>，</w:t>
      </w:r>
      <w:r w:rsidR="00885B37">
        <w:rPr>
          <w:rFonts w:hint="eastAsia"/>
        </w:rPr>
        <w:t>咳嗽晝夜不止</w:t>
      </w:r>
      <w:r w:rsidR="006C4C45">
        <w:rPr>
          <w:rFonts w:hint="eastAsia"/>
        </w:rPr>
        <w:t>，</w:t>
      </w:r>
      <w:r w:rsidR="00885B37">
        <w:rPr>
          <w:rFonts w:hint="eastAsia"/>
        </w:rPr>
        <w:t>且嘔血甚多。延醫服藥十餘日</w:t>
      </w:r>
      <w:r w:rsidR="006C4C45">
        <w:rPr>
          <w:rFonts w:hint="eastAsia"/>
        </w:rPr>
        <w:t>，</w:t>
      </w:r>
      <w:r w:rsidR="00885B37">
        <w:rPr>
          <w:rFonts w:hint="eastAsia"/>
        </w:rPr>
        <w:t>咳嗽嘔血</w:t>
      </w:r>
      <w:r w:rsidR="006C4C45">
        <w:rPr>
          <w:rFonts w:hint="eastAsia"/>
        </w:rPr>
        <w:t>，</w:t>
      </w:r>
      <w:r w:rsidR="00885B37">
        <w:rPr>
          <w:rFonts w:hint="eastAsia"/>
        </w:rPr>
        <w:t>似更加劇</w:t>
      </w:r>
      <w:r w:rsidR="006C4C45">
        <w:rPr>
          <w:rFonts w:hint="eastAsia"/>
        </w:rPr>
        <w:t>，</w:t>
      </w:r>
      <w:r w:rsidR="00885B37">
        <w:rPr>
          <w:rFonts w:hint="eastAsia"/>
        </w:rPr>
        <w:t>憊莫能支</w:t>
      </w:r>
      <w:r w:rsidR="00147ED0">
        <w:rPr>
          <w:rFonts w:hint="eastAsia"/>
        </w:rPr>
        <w:t>，</w:t>
      </w:r>
      <w:r w:rsidR="00885B37">
        <w:rPr>
          <w:rFonts w:hint="eastAsia"/>
        </w:rPr>
        <w:t>適愚自滄回籍</w:t>
      </w:r>
      <w:r w:rsidR="006C4C45">
        <w:rPr>
          <w:rFonts w:hint="eastAsia"/>
        </w:rPr>
        <w:t>，</w:t>
      </w:r>
      <w:r w:rsidR="00885B37">
        <w:rPr>
          <w:rFonts w:hint="eastAsia"/>
        </w:rPr>
        <w:t>求為</w:t>
      </w:r>
      <w:r w:rsidR="00147ED0">
        <w:rPr>
          <w:rFonts w:hint="eastAsia"/>
        </w:rPr>
        <w:t>診治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其脈象洪而微數</w:t>
      </w:r>
      <w:r w:rsidR="006C4C45">
        <w:rPr>
          <w:rFonts w:hint="eastAsia"/>
        </w:rPr>
        <w:t>，</w:t>
      </w:r>
      <w:r w:rsidR="00885B37">
        <w:rPr>
          <w:rFonts w:hint="eastAsia"/>
        </w:rPr>
        <w:t>右部又實而有力</w:t>
      </w:r>
      <w:r w:rsidR="006C4C45">
        <w:rPr>
          <w:rFonts w:hint="eastAsia"/>
        </w:rPr>
        <w:t>，</w:t>
      </w:r>
      <w:r w:rsidR="00885B37">
        <w:rPr>
          <w:rFonts w:hint="eastAsia"/>
        </w:rPr>
        <w:t>視其舌苔白</w:t>
      </w:r>
      <w:r w:rsidR="00147ED0">
        <w:rPr>
          <w:rFonts w:ascii="新細明體" w:eastAsia="新細明體" w:hAnsi="新細明體" w:cs="新細明體" w:hint="eastAsia"/>
        </w:rPr>
        <w:t>厚</w:t>
      </w:r>
      <w:r w:rsidR="00885B37">
        <w:rPr>
          <w:rFonts w:hint="eastAsia"/>
        </w:rPr>
        <w:t>欲黃</w:t>
      </w:r>
      <w:r w:rsidR="006C4C45">
        <w:rPr>
          <w:rFonts w:hint="eastAsia"/>
        </w:rPr>
        <w:t>，</w:t>
      </w:r>
      <w:r w:rsidR="00885B37">
        <w:rPr>
          <w:rFonts w:hint="eastAsia"/>
        </w:rPr>
        <w:t>問其心中甚熱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大便二三日一行</w:t>
      </w:r>
      <w:r w:rsidR="006C4C45">
        <w:rPr>
          <w:rFonts w:hint="eastAsia"/>
        </w:rPr>
        <w:t>，</w:t>
      </w:r>
      <w:r w:rsidR="00885B37">
        <w:rPr>
          <w:rFonts w:hint="eastAsia"/>
        </w:rPr>
        <w:t>診畢</w:t>
      </w:r>
      <w:r w:rsidR="006C4C45">
        <w:rPr>
          <w:rFonts w:hint="eastAsia"/>
        </w:rPr>
        <w:t>，</w:t>
      </w:r>
      <w:r w:rsidR="00885B37">
        <w:rPr>
          <w:rFonts w:hint="eastAsia"/>
        </w:rPr>
        <w:t>斷曰</w:t>
      </w:r>
      <w:r w:rsidR="00147ED0">
        <w:rPr>
          <w:rFonts w:hint="eastAsia"/>
        </w:rPr>
        <w:t>「</w:t>
      </w:r>
      <w:r w:rsidR="00885B37">
        <w:rPr>
          <w:rFonts w:hint="eastAsia"/>
        </w:rPr>
        <w:t>此溫病之熱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盤據陽明之府</w:t>
      </w:r>
      <w:r w:rsidR="006C4C45">
        <w:rPr>
          <w:rFonts w:hint="eastAsia"/>
        </w:rPr>
        <w:t>，</w:t>
      </w:r>
      <w:r w:rsidR="00885B37">
        <w:rPr>
          <w:rFonts w:hint="eastAsia"/>
        </w:rPr>
        <w:t>逼迫胃氣上逆</w:t>
      </w:r>
      <w:r w:rsidR="006C4C45">
        <w:rPr>
          <w:rFonts w:hint="eastAsia"/>
        </w:rPr>
        <w:t>，</w:t>
      </w:r>
      <w:r w:rsidR="00885B37">
        <w:rPr>
          <w:rFonts w:hint="eastAsia"/>
        </w:rPr>
        <w:t>因並肺氣上逆</w:t>
      </w:r>
      <w:r w:rsidR="006C4C45">
        <w:rPr>
          <w:rFonts w:hint="eastAsia"/>
        </w:rPr>
        <w:t>，</w:t>
      </w:r>
      <w:r w:rsidR="00885B37">
        <w:rPr>
          <w:rFonts w:hint="eastAsia"/>
        </w:rPr>
        <w:t>所以咳喘連連</w:t>
      </w:r>
      <w:r w:rsidR="006C4C45">
        <w:rPr>
          <w:rFonts w:hint="eastAsia"/>
        </w:rPr>
        <w:t>，</w:t>
      </w:r>
      <w:r w:rsidR="00885B37">
        <w:rPr>
          <w:rFonts w:hint="eastAsia"/>
        </w:rPr>
        <w:t>且屢次嘔血也。治病宜清其源</w:t>
      </w:r>
      <w:r w:rsidR="006C4C45">
        <w:rPr>
          <w:rFonts w:hint="eastAsia"/>
        </w:rPr>
        <w:t>，</w:t>
      </w:r>
      <w:r w:rsidR="00885B37">
        <w:rPr>
          <w:rFonts w:hint="eastAsia"/>
        </w:rPr>
        <w:t>若將溫病之熱治癒</w:t>
      </w:r>
      <w:r w:rsidR="006C4C45">
        <w:rPr>
          <w:rFonts w:hint="eastAsia"/>
        </w:rPr>
        <w:t>，</w:t>
      </w:r>
      <w:r w:rsidR="00885B37">
        <w:rPr>
          <w:rFonts w:hint="eastAsia"/>
        </w:rPr>
        <w:t>則咳喘、嘔血不治自愈矣</w:t>
      </w:r>
      <w:r w:rsidR="00147ED0">
        <w:rPr>
          <w:rFonts w:hint="eastAsia"/>
        </w:rPr>
        <w:t>」</w:t>
      </w:r>
      <w:r w:rsidR="00885B37">
        <w:rPr>
          <w:rFonts w:hint="eastAsia"/>
        </w:rPr>
        <w:t>。其家人謂</w:t>
      </w:r>
      <w:r w:rsidR="00147ED0">
        <w:rPr>
          <w:rFonts w:hint="eastAsia"/>
        </w:rPr>
        <w:t>「</w:t>
      </w:r>
      <w:r w:rsidR="00885B37">
        <w:rPr>
          <w:rFonts w:hint="eastAsia"/>
        </w:rPr>
        <w:t>從前原不覺有外感</w:t>
      </w:r>
      <w:r w:rsidR="006C4C45">
        <w:rPr>
          <w:rFonts w:hint="eastAsia"/>
        </w:rPr>
        <w:t>，</w:t>
      </w:r>
      <w:r w:rsidR="00885B37">
        <w:rPr>
          <w:rFonts w:hint="eastAsia"/>
        </w:rPr>
        <w:t>即屢次延醫服藥</w:t>
      </w:r>
      <w:r w:rsidR="006C4C45">
        <w:rPr>
          <w:rFonts w:hint="eastAsia"/>
        </w:rPr>
        <w:t>，</w:t>
      </w:r>
      <w:r w:rsidR="00885B37">
        <w:rPr>
          <w:rFonts w:hint="eastAsia"/>
        </w:rPr>
        <w:t>亦未嘗言有外感</w:t>
      </w:r>
      <w:r w:rsidR="006C4C45">
        <w:rPr>
          <w:rFonts w:hint="eastAsia"/>
        </w:rPr>
        <w:t>，</w:t>
      </w:r>
      <w:r w:rsidR="00885B37">
        <w:rPr>
          <w:rFonts w:hint="eastAsia"/>
        </w:rPr>
        <w:t>何以先生獨謂</w:t>
      </w:r>
      <w:r w:rsidR="00AD7840">
        <w:rPr>
          <w:rFonts w:hint="eastAsia"/>
        </w:rPr>
        <w:t>係</w:t>
      </w:r>
      <w:r w:rsidR="00885B37">
        <w:rPr>
          <w:rFonts w:hint="eastAsia"/>
        </w:rPr>
        <w:t>溫病乎</w:t>
      </w:r>
      <w:r w:rsidR="00147ED0">
        <w:rPr>
          <w:rFonts w:hint="eastAsia"/>
        </w:rPr>
        <w:t>」</w:t>
      </w:r>
      <w:r w:rsidR="00885B37">
        <w:rPr>
          <w:rFonts w:hint="eastAsia"/>
        </w:rPr>
        <w:t>？答曰</w:t>
      </w:r>
      <w:r w:rsidR="00147ED0">
        <w:rPr>
          <w:rFonts w:hint="eastAsia"/>
        </w:rPr>
        <w:t>「</w:t>
      </w:r>
      <w:r w:rsidR="00885B37">
        <w:rPr>
          <w:rFonts w:hint="eastAsia"/>
        </w:rPr>
        <w:t>此病脈象洪實</w:t>
      </w:r>
      <w:r w:rsidR="006C4C45">
        <w:rPr>
          <w:rFonts w:hint="eastAsia"/>
        </w:rPr>
        <w:t>，</w:t>
      </w:r>
      <w:r w:rsidR="00885B37">
        <w:rPr>
          <w:rFonts w:hint="eastAsia"/>
        </w:rPr>
        <w:t>舌苔之白</w:t>
      </w:r>
      <w:r w:rsidR="00147ED0">
        <w:rPr>
          <w:rFonts w:ascii="新細明體" w:eastAsia="新細明體" w:hAnsi="新細明體" w:cs="新細明體" w:hint="eastAsia"/>
        </w:rPr>
        <w:t>厚</w:t>
      </w:r>
      <w:r w:rsidR="00885B37">
        <w:rPr>
          <w:rFonts w:hint="eastAsia"/>
        </w:rPr>
        <w:t>欲黃</w:t>
      </w:r>
      <w:r w:rsidR="006C4C45">
        <w:rPr>
          <w:rFonts w:hint="eastAsia"/>
        </w:rPr>
        <w:t>，</w:t>
      </w:r>
      <w:r w:rsidR="00885B37">
        <w:rPr>
          <w:rFonts w:hint="eastAsia"/>
        </w:rPr>
        <w:t>及心中之發熱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皆為溫病之顯徵。其初不覺有外感者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因此乃伏氣化熱而為溫病。其受病之原因</w:t>
      </w:r>
      <w:r w:rsidR="006C4C45">
        <w:rPr>
          <w:rFonts w:hint="eastAsia"/>
        </w:rPr>
        <w:t>，</w:t>
      </w:r>
      <w:r w:rsidR="00885B37">
        <w:rPr>
          <w:rFonts w:hint="eastAsia"/>
        </w:rPr>
        <w:t>在冬令被寒</w:t>
      </w:r>
      <w:r w:rsidR="006C4C45">
        <w:rPr>
          <w:rFonts w:hint="eastAsia"/>
        </w:rPr>
        <w:t>，</w:t>
      </w:r>
      <w:r w:rsidR="00885B37">
        <w:rPr>
          <w:rFonts w:hint="eastAsia"/>
        </w:rPr>
        <w:t>伏</w:t>
      </w:r>
      <w:r w:rsidR="00D24630">
        <w:rPr>
          <w:rFonts w:hint="eastAsia"/>
        </w:rPr>
        <w:t>於</w:t>
      </w:r>
      <w:r w:rsidR="00885B37">
        <w:rPr>
          <w:rFonts w:hint="eastAsia"/>
        </w:rPr>
        <w:t>三焦脂膜之中</w:t>
      </w:r>
      <w:r w:rsidR="006C4C45">
        <w:rPr>
          <w:rFonts w:hint="eastAsia"/>
        </w:rPr>
        <w:t>，</w:t>
      </w:r>
      <w:r w:rsidR="00885B37">
        <w:rPr>
          <w:rFonts w:hint="eastAsia"/>
        </w:rPr>
        <w:t>因春令陽盛化熱而發動</w:t>
      </w:r>
      <w:r w:rsidR="006C4C45">
        <w:rPr>
          <w:rFonts w:hint="eastAsia"/>
        </w:rPr>
        <w:t>，</w:t>
      </w:r>
      <w:r w:rsidR="00885B37">
        <w:rPr>
          <w:rFonts w:hint="eastAsia"/>
        </w:rPr>
        <w:t>竄入各臟腑為溫病。亦有遲至夏秋而發者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其症不必有新受之外感</w:t>
      </w:r>
      <w:r w:rsidR="006C4C45">
        <w:rPr>
          <w:rFonts w:hint="eastAsia"/>
        </w:rPr>
        <w:t>，</w:t>
      </w:r>
      <w:r w:rsidR="00885B37">
        <w:rPr>
          <w:rFonts w:hint="eastAsia"/>
        </w:rPr>
        <w:t>亦間有薄受外感不覺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而伏氣即因之發動者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《內經》所謂</w:t>
      </w:r>
      <w:r w:rsidR="00AD5F8E">
        <w:rPr>
          <w:rFonts w:hint="eastAsia"/>
        </w:rPr>
        <w:t>「</w:t>
      </w:r>
      <w:r w:rsidR="00885B37">
        <w:rPr>
          <w:rFonts w:hint="eastAsia"/>
        </w:rPr>
        <w:t>冬傷</w:t>
      </w:r>
      <w:r w:rsidR="00D24630">
        <w:rPr>
          <w:rFonts w:hint="eastAsia"/>
        </w:rPr>
        <w:t>於</w:t>
      </w:r>
      <w:r w:rsidR="00885B37">
        <w:rPr>
          <w:rFonts w:hint="eastAsia"/>
        </w:rPr>
        <w:t>寒</w:t>
      </w:r>
      <w:r w:rsidR="006C4C45">
        <w:rPr>
          <w:rFonts w:hint="eastAsia"/>
        </w:rPr>
        <w:t>，</w:t>
      </w:r>
      <w:r w:rsidR="00885B37">
        <w:rPr>
          <w:rFonts w:hint="eastAsia"/>
        </w:rPr>
        <w:t>春必病溫</w:t>
      </w:r>
      <w:r w:rsidR="00AD5F8E">
        <w:rPr>
          <w:rFonts w:hint="eastAsia"/>
        </w:rPr>
        <w:t>」</w:t>
      </w:r>
      <w:r w:rsidR="00885B37">
        <w:rPr>
          <w:rFonts w:hint="eastAsia"/>
        </w:rPr>
        <w:t>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此也</w:t>
      </w:r>
      <w:r w:rsidR="00147ED0">
        <w:rPr>
          <w:rFonts w:hint="eastAsia"/>
        </w:rPr>
        <w:t>」</w:t>
      </w:r>
      <w:r w:rsidR="00885B37">
        <w:rPr>
          <w:rFonts w:hint="eastAsia"/>
        </w:rPr>
        <w:t>。遂為疏方︰生地（二兩）</w:t>
      </w:r>
      <w:r w:rsidR="00147ED0">
        <w:rPr>
          <w:rFonts w:hint="eastAsia"/>
        </w:rPr>
        <w:t>、</w:t>
      </w:r>
      <w:r w:rsidR="00885B37">
        <w:rPr>
          <w:rFonts w:hint="eastAsia"/>
        </w:rPr>
        <w:t>生石膏（一兩）</w:t>
      </w:r>
      <w:r w:rsidR="00147ED0">
        <w:rPr>
          <w:rFonts w:hint="eastAsia"/>
        </w:rPr>
        <w:t>、</w:t>
      </w:r>
      <w:r w:rsidR="00885B37">
        <w:rPr>
          <w:rFonts w:hint="eastAsia"/>
        </w:rPr>
        <w:t>知母（八錢）</w:t>
      </w:r>
      <w:r w:rsidR="00147ED0">
        <w:rPr>
          <w:rFonts w:hint="eastAsia"/>
        </w:rPr>
        <w:t>、</w:t>
      </w:r>
      <w:r w:rsidR="00885B37">
        <w:rPr>
          <w:rFonts w:hint="eastAsia"/>
        </w:rPr>
        <w:t>甘草（一錢）</w:t>
      </w:r>
      <w:r w:rsidR="00147ED0">
        <w:rPr>
          <w:rFonts w:hint="eastAsia"/>
        </w:rPr>
        <w:t>、</w:t>
      </w:r>
      <w:r w:rsidR="00885B37">
        <w:rPr>
          <w:rFonts w:hint="eastAsia"/>
        </w:rPr>
        <w:t>廣犀角（三錢另煎兌服）</w:t>
      </w:r>
      <w:r w:rsidR="00147ED0">
        <w:rPr>
          <w:rFonts w:hint="eastAsia"/>
        </w:rPr>
        <w:t>、</w:t>
      </w:r>
      <w:r w:rsidR="00885B37">
        <w:rPr>
          <w:rFonts w:hint="eastAsia"/>
        </w:rPr>
        <w:t>三七（二錢細末用水送服）</w:t>
      </w:r>
      <w:r w:rsidR="00147ED0">
        <w:rPr>
          <w:rFonts w:hint="eastAsia"/>
        </w:rPr>
        <w:t>。</w:t>
      </w:r>
      <w:r w:rsidR="00885B37">
        <w:rPr>
          <w:rFonts w:hint="eastAsia"/>
        </w:rPr>
        <w:t>煎湯兩茶盅</w:t>
      </w:r>
      <w:r w:rsidR="006C4C45">
        <w:rPr>
          <w:rFonts w:hint="eastAsia"/>
        </w:rPr>
        <w:t>，</w:t>
      </w:r>
      <w:r w:rsidR="00885B37">
        <w:rPr>
          <w:rFonts w:hint="eastAsia"/>
        </w:rPr>
        <w:t>分三次溫飲下</w:t>
      </w:r>
      <w:r w:rsidR="006C4C45">
        <w:rPr>
          <w:rFonts w:hint="eastAsia"/>
        </w:rPr>
        <w:t>，</w:t>
      </w:r>
      <w:r w:rsidR="00885B37">
        <w:rPr>
          <w:rFonts w:hint="eastAsia"/>
        </w:rPr>
        <w:t>一劑而諸病皆愈。又改用玄參、貝母、知母、花粉、甘草、白芍諸藥</w:t>
      </w:r>
      <w:r w:rsidR="006C4C45">
        <w:rPr>
          <w:rFonts w:hint="eastAsia"/>
        </w:rPr>
        <w:t>，</w:t>
      </w:r>
      <w:r w:rsidR="00885B37">
        <w:rPr>
          <w:rFonts w:hint="eastAsia"/>
        </w:rPr>
        <w:t>煎湯服。另用水送服三七末錢許</w:t>
      </w:r>
      <w:r w:rsidR="006C4C45">
        <w:rPr>
          <w:rFonts w:hint="eastAsia"/>
        </w:rPr>
        <w:t>，</w:t>
      </w:r>
      <w:r w:rsidR="00885B37">
        <w:rPr>
          <w:rFonts w:hint="eastAsia"/>
        </w:rPr>
        <w:t>服兩劑後</w:t>
      </w:r>
      <w:r w:rsidR="006C4C45">
        <w:rPr>
          <w:rFonts w:hint="eastAsia"/>
        </w:rPr>
        <w:t>，</w:t>
      </w:r>
      <w:r w:rsidR="00885B37">
        <w:rPr>
          <w:rFonts w:hint="eastAsia"/>
        </w:rPr>
        <w:t>俾用生山藥末煮粥</w:t>
      </w:r>
      <w:r w:rsidR="006C4C45">
        <w:rPr>
          <w:rFonts w:hint="eastAsia"/>
        </w:rPr>
        <w:t>，</w:t>
      </w:r>
      <w:r w:rsidR="00885B37">
        <w:rPr>
          <w:rFonts w:hint="eastAsia"/>
        </w:rPr>
        <w:t>少加白糖</w:t>
      </w:r>
      <w:r w:rsidR="006C4C45">
        <w:rPr>
          <w:rFonts w:hint="eastAsia"/>
        </w:rPr>
        <w:t>，</w:t>
      </w:r>
      <w:r w:rsidR="00885B37">
        <w:rPr>
          <w:rFonts w:hint="eastAsia"/>
        </w:rPr>
        <w:t>每次送服赭石細末錢許</w:t>
      </w:r>
      <w:r w:rsidR="006C4C45">
        <w:rPr>
          <w:rFonts w:hint="eastAsia"/>
        </w:rPr>
        <w:t>，</w:t>
      </w:r>
      <w:r w:rsidR="00885B37">
        <w:rPr>
          <w:rFonts w:hint="eastAsia"/>
        </w:rPr>
        <w:t>以治其從前</w:t>
      </w:r>
      <w:r w:rsidR="00885B37">
        <w:rPr>
          <w:rFonts w:hint="eastAsia"/>
        </w:rPr>
        <w:lastRenderedPageBreak/>
        <w:t>之肺癆。若覺熱時</w:t>
      </w:r>
      <w:r w:rsidR="006C4C45">
        <w:rPr>
          <w:rFonts w:hint="eastAsia"/>
        </w:rPr>
        <w:t>，</w:t>
      </w:r>
      <w:r w:rsidR="00885B37">
        <w:rPr>
          <w:rFonts w:hint="eastAsia"/>
        </w:rPr>
        <w:t>則用鮮白茅根四五兩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切碎煮兩三沸</w:t>
      </w:r>
      <w:r w:rsidR="006C4C45">
        <w:rPr>
          <w:rFonts w:hint="eastAsia"/>
        </w:rPr>
        <w:t>，</w:t>
      </w:r>
      <w:r w:rsidR="00885B37">
        <w:rPr>
          <w:rFonts w:hint="eastAsia"/>
        </w:rPr>
        <w:t>當茶飲之。如此調養月餘</w:t>
      </w:r>
      <w:r w:rsidR="006C4C45">
        <w:rPr>
          <w:rFonts w:hint="eastAsia"/>
        </w:rPr>
        <w:t>，</w:t>
      </w:r>
      <w:r w:rsidR="00885B37">
        <w:rPr>
          <w:rFonts w:hint="eastAsia"/>
        </w:rPr>
        <w:t>肺癆亦大見愈。</w:t>
      </w:r>
    </w:p>
    <w:p w:rsidR="00147ED0" w:rsidRDefault="00885B37" w:rsidP="00147ED0">
      <w:pPr>
        <w:pStyle w:val="2f5"/>
        <w:ind w:firstLine="712"/>
      </w:pPr>
      <w:r w:rsidRPr="00147ED0">
        <w:rPr>
          <w:rFonts w:hint="eastAsia"/>
        </w:rPr>
        <w:t>按︰</w:t>
      </w:r>
      <w:r>
        <w:rPr>
          <w:rFonts w:hint="eastAsia"/>
        </w:rPr>
        <w:t>吐血之症</w:t>
      </w:r>
      <w:r w:rsidR="006C4C45">
        <w:rPr>
          <w:rFonts w:hint="eastAsia"/>
        </w:rPr>
        <w:t>，</w:t>
      </w:r>
      <w:r>
        <w:rPr>
          <w:rFonts w:hint="eastAsia"/>
        </w:rPr>
        <w:t>原忌驟用涼藥</w:t>
      </w:r>
      <w:r w:rsidR="006C4C45">
        <w:rPr>
          <w:rFonts w:hint="eastAsia"/>
        </w:rPr>
        <w:t>，</w:t>
      </w:r>
      <w:r>
        <w:rPr>
          <w:rFonts w:hint="eastAsia"/>
        </w:rPr>
        <w:t>恐其離經之血得涼而凝</w:t>
      </w:r>
      <w:r w:rsidR="006C4C45">
        <w:rPr>
          <w:rFonts w:hint="eastAsia"/>
        </w:rPr>
        <w:t>，</w:t>
      </w:r>
      <w:r>
        <w:rPr>
          <w:rFonts w:hint="eastAsia"/>
        </w:rPr>
        <w:t>變為血痺虛勞也。而此症因有溫病之壯熱</w:t>
      </w:r>
      <w:r w:rsidR="006C4C45">
        <w:rPr>
          <w:rFonts w:hint="eastAsia"/>
        </w:rPr>
        <w:t>，</w:t>
      </w:r>
      <w:r>
        <w:rPr>
          <w:rFonts w:hint="eastAsia"/>
        </w:rPr>
        <w:t>不得不用涼藥以清之</w:t>
      </w:r>
      <w:r w:rsidR="006C4C45">
        <w:rPr>
          <w:rFonts w:hint="eastAsia"/>
        </w:rPr>
        <w:t>，</w:t>
      </w:r>
      <w:r>
        <w:rPr>
          <w:rFonts w:hint="eastAsia"/>
        </w:rPr>
        <w:t>而有三七之善化瘀血者以輔之</w:t>
      </w:r>
      <w:r w:rsidR="006C4C45">
        <w:rPr>
          <w:rFonts w:hint="eastAsia"/>
        </w:rPr>
        <w:t>，</w:t>
      </w:r>
      <w:r>
        <w:rPr>
          <w:rFonts w:hint="eastAsia"/>
        </w:rPr>
        <w:t>所以服之而有益無弊也。</w:t>
      </w:r>
    </w:p>
    <w:p w:rsidR="004D2A48" w:rsidRDefault="00147ED0" w:rsidP="00147ED0">
      <w:pPr>
        <w:pStyle w:val="2f5"/>
        <w:ind w:firstLine="712"/>
      </w:pPr>
      <w:r w:rsidRPr="00147ED0">
        <w:rPr>
          <w:rFonts w:hint="eastAsia"/>
        </w:rPr>
        <w:t>鹽山南門</w:t>
      </w:r>
      <w:r>
        <w:rPr>
          <w:rFonts w:hint="eastAsia"/>
        </w:rPr>
        <w:t>里</w:t>
      </w:r>
      <w:r>
        <w:t>，</w:t>
      </w:r>
      <w:r w:rsidRPr="00147ED0">
        <w:rPr>
          <w:rFonts w:hint="eastAsia"/>
        </w:rPr>
        <w:t>王致祥</w:t>
      </w:r>
      <w:r w:rsidR="006C4C45">
        <w:rPr>
          <w:rFonts w:hint="eastAsia"/>
        </w:rPr>
        <w:t>，</w:t>
      </w:r>
      <w:r w:rsidR="00885B37">
        <w:rPr>
          <w:rFonts w:hint="eastAsia"/>
        </w:rPr>
        <w:t>年近六旬</w:t>
      </w:r>
      <w:r w:rsidR="006C4C45">
        <w:rPr>
          <w:rFonts w:hint="eastAsia"/>
        </w:rPr>
        <w:t>，</w:t>
      </w:r>
      <w:r w:rsidR="00885B37">
        <w:rPr>
          <w:rFonts w:hint="eastAsia"/>
        </w:rPr>
        <w:t>自孟夏患痢</w:t>
      </w:r>
      <w:r w:rsidR="006C4C45">
        <w:rPr>
          <w:rFonts w:hint="eastAsia"/>
        </w:rPr>
        <w:t>，</w:t>
      </w:r>
      <w:r w:rsidR="00885B37">
        <w:rPr>
          <w:rFonts w:hint="eastAsia"/>
        </w:rPr>
        <w:t>延醫服藥五十餘劑</w:t>
      </w:r>
      <w:r w:rsidR="006C4C45">
        <w:rPr>
          <w:rFonts w:hint="eastAsia"/>
        </w:rPr>
        <w:t>，</w:t>
      </w:r>
      <w:r w:rsidR="00885B37">
        <w:rPr>
          <w:rFonts w:hint="eastAsia"/>
        </w:rPr>
        <w:t>痢已愈而病轉加劇</w:t>
      </w:r>
      <w:r w:rsidR="006C4C45">
        <w:rPr>
          <w:rFonts w:hint="eastAsia"/>
        </w:rPr>
        <w:t>，</w:t>
      </w:r>
      <w:r w:rsidR="00885B37">
        <w:rPr>
          <w:rFonts w:hint="eastAsia"/>
        </w:rPr>
        <w:t>臥床昏昏有危在旦夕之虞。此際適愚自滄回籍</w:t>
      </w:r>
      <w:r w:rsidR="006C4C45">
        <w:rPr>
          <w:rFonts w:hint="eastAsia"/>
        </w:rPr>
        <w:t>，</w:t>
      </w:r>
      <w:r w:rsidR="00885B37">
        <w:rPr>
          <w:rFonts w:hint="eastAsia"/>
        </w:rPr>
        <w:t>求為</w:t>
      </w:r>
      <w:r>
        <w:rPr>
          <w:rFonts w:hint="eastAsia"/>
        </w:rPr>
        <w:t>診治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其脈左右皆洪實</w:t>
      </w:r>
      <w:r w:rsidR="006C4C45">
        <w:rPr>
          <w:rFonts w:hint="eastAsia"/>
        </w:rPr>
        <w:t>，</w:t>
      </w:r>
      <w:r w:rsidR="00885B37">
        <w:rPr>
          <w:rFonts w:hint="eastAsia"/>
        </w:rPr>
        <w:t>一息五至</w:t>
      </w:r>
      <w:r w:rsidR="006C4C45">
        <w:rPr>
          <w:rFonts w:hint="eastAsia"/>
        </w:rPr>
        <w:t>，</w:t>
      </w:r>
      <w:r w:rsidR="00885B37">
        <w:rPr>
          <w:rFonts w:hint="eastAsia"/>
        </w:rPr>
        <w:t>表裡俱覺發熱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脅下連腹</w:t>
      </w:r>
      <w:r w:rsidR="006C4C45">
        <w:rPr>
          <w:rFonts w:hint="eastAsia"/>
        </w:rPr>
        <w:t>，</w:t>
      </w:r>
      <w:r w:rsidR="00885B37">
        <w:rPr>
          <w:rFonts w:hint="eastAsia"/>
        </w:rPr>
        <w:t>疼痛異常。其舌苔白</w:t>
      </w:r>
      <w:r>
        <w:rPr>
          <w:rFonts w:hint="eastAsia"/>
        </w:rPr>
        <w:t>厚</w:t>
      </w:r>
      <w:r w:rsidR="006C4C45">
        <w:rPr>
          <w:rFonts w:hint="eastAsia"/>
        </w:rPr>
        <w:t>，</w:t>
      </w:r>
      <w:r w:rsidR="00885B37">
        <w:rPr>
          <w:rFonts w:hint="eastAsia"/>
        </w:rPr>
        <w:t>中心微黃</w:t>
      </w:r>
      <w:r w:rsidR="006C4C45">
        <w:rPr>
          <w:rFonts w:hint="eastAsia"/>
        </w:rPr>
        <w:t>，</w:t>
      </w:r>
      <w:r w:rsidR="00885B37">
        <w:rPr>
          <w:rFonts w:hint="eastAsia"/>
        </w:rPr>
        <w:t>大便二三日一行。愚曰</w:t>
      </w:r>
      <w:r w:rsidR="00AD5F8E">
        <w:rPr>
          <w:rFonts w:hint="eastAsia"/>
        </w:rPr>
        <w:t>「</w:t>
      </w:r>
      <w:r w:rsidR="00885B37">
        <w:rPr>
          <w:rFonts w:hint="eastAsia"/>
        </w:rPr>
        <w:t>此伏氣化熱而為溫病也。當其伏氣化熱之初</w:t>
      </w:r>
      <w:r w:rsidR="006C4C45">
        <w:rPr>
          <w:rFonts w:hint="eastAsia"/>
        </w:rPr>
        <w:t>，</w:t>
      </w:r>
      <w:r w:rsidR="00885B37">
        <w:rPr>
          <w:rFonts w:hint="eastAsia"/>
        </w:rPr>
        <w:t>腸為熱迫</w:t>
      </w:r>
      <w:r w:rsidR="006C4C45">
        <w:rPr>
          <w:rFonts w:hint="eastAsia"/>
        </w:rPr>
        <w:t>，</w:t>
      </w:r>
      <w:r w:rsidR="00885B37">
        <w:rPr>
          <w:rFonts w:hint="eastAsia"/>
        </w:rPr>
        <w:t>醞釀成痢與溫俱來。然溫為正病</w:t>
      </w:r>
      <w:r w:rsidR="006C4C45">
        <w:rPr>
          <w:rFonts w:hint="eastAsia"/>
        </w:rPr>
        <w:t>，</w:t>
      </w:r>
      <w:r w:rsidR="00885B37">
        <w:rPr>
          <w:rFonts w:hint="eastAsia"/>
        </w:rPr>
        <w:t>痢為兼病。醫者但知治其兼病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而不知治其正病</w:t>
      </w:r>
      <w:r w:rsidR="006C4C45">
        <w:rPr>
          <w:rFonts w:hint="eastAsia"/>
        </w:rPr>
        <w:t>，</w:t>
      </w:r>
      <w:r w:rsidR="00885B37">
        <w:rPr>
          <w:rFonts w:hint="eastAsia"/>
        </w:rPr>
        <w:t>痢雖愈而溫益重。綿延六十餘日</w:t>
      </w:r>
      <w:r w:rsidR="006C4C45">
        <w:rPr>
          <w:rFonts w:hint="eastAsia"/>
        </w:rPr>
        <w:t>，</w:t>
      </w:r>
      <w:r w:rsidR="00885B37">
        <w:rPr>
          <w:rFonts w:hint="eastAsia"/>
        </w:rPr>
        <w:t>病者何以堪乎</w:t>
      </w:r>
      <w:r w:rsidR="00AD5F8E">
        <w:rPr>
          <w:rFonts w:hint="eastAsia"/>
        </w:rPr>
        <w:t>」</w:t>
      </w:r>
      <w:r>
        <w:rPr>
          <w:rFonts w:hint="eastAsia"/>
        </w:rPr>
        <w:t>？</w:t>
      </w:r>
      <w:r w:rsidR="00885B37">
        <w:rPr>
          <w:rFonts w:hint="eastAsia"/>
        </w:rPr>
        <w:t>其家人曰</w:t>
      </w:r>
      <w:r w:rsidR="00AD5F8E">
        <w:rPr>
          <w:rFonts w:hint="eastAsia"/>
        </w:rPr>
        <w:t>「</w:t>
      </w:r>
      <w:r w:rsidR="00885B37">
        <w:rPr>
          <w:rFonts w:hint="eastAsia"/>
        </w:rPr>
        <w:t>先生之論誠然</w:t>
      </w:r>
      <w:r w:rsidR="006C4C45">
        <w:rPr>
          <w:rFonts w:hint="eastAsia"/>
        </w:rPr>
        <w:t>，</w:t>
      </w:r>
      <w:r w:rsidR="00885B37">
        <w:rPr>
          <w:rFonts w:hint="eastAsia"/>
        </w:rPr>
        <w:t>特是既為溫病</w:t>
      </w:r>
      <w:r w:rsidR="006C4C45">
        <w:rPr>
          <w:rFonts w:hint="eastAsia"/>
        </w:rPr>
        <w:t>，</w:t>
      </w:r>
      <w:r w:rsidR="00885B37">
        <w:rPr>
          <w:rFonts w:hint="eastAsia"/>
        </w:rPr>
        <w:t>腹脅若是疼痛者何也？將勿腹中有鬱積乎</w:t>
      </w:r>
      <w:r w:rsidR="00AD5F8E">
        <w:rPr>
          <w:rFonts w:hint="eastAsia"/>
        </w:rPr>
        <w:t>」</w:t>
      </w:r>
      <w:r>
        <w:rPr>
          <w:rFonts w:hint="eastAsia"/>
        </w:rPr>
        <w:t>？</w:t>
      </w:r>
      <w:r w:rsidR="00885B37">
        <w:rPr>
          <w:rFonts w:hint="eastAsia"/>
        </w:rPr>
        <w:t>答曰</w:t>
      </w:r>
      <w:r w:rsidR="00AD5F8E">
        <w:rPr>
          <w:rFonts w:hint="eastAsia"/>
        </w:rPr>
        <w:t>「</w:t>
      </w:r>
      <w:r w:rsidR="00885B37">
        <w:rPr>
          <w:rFonts w:hint="eastAsia"/>
        </w:rPr>
        <w:t>從前</w:t>
      </w:r>
      <w:r>
        <w:rPr>
          <w:rFonts w:ascii="新細明體" w:eastAsia="新細明體" w:hAnsi="新細明體" w:cs="新細明體" w:hint="eastAsia"/>
        </w:rPr>
        <w:t>云</w:t>
      </w:r>
      <w:r w:rsidR="00885B37">
        <w:rPr>
          <w:rFonts w:hint="eastAsia"/>
        </w:rPr>
        <w:t>大便兩三日一行</w:t>
      </w:r>
      <w:r w:rsidR="006C4C45">
        <w:rPr>
          <w:rFonts w:hint="eastAsia"/>
        </w:rPr>
        <w:t>，</w:t>
      </w:r>
      <w:r w:rsidR="00885B37">
        <w:rPr>
          <w:rFonts w:hint="eastAsia"/>
        </w:rPr>
        <w:t>未必腹有鬱積</w:t>
      </w:r>
      <w:r>
        <w:rPr>
          <w:rFonts w:hint="eastAsia"/>
        </w:rPr>
        <w:t>，</w:t>
      </w:r>
      <w:r w:rsidR="00885B37">
        <w:rPr>
          <w:rFonts w:hint="eastAsia"/>
        </w:rPr>
        <w:t>以脈言之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凡溫病之壯熱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大抵現</w:t>
      </w:r>
      <w:r w:rsidR="00D24630">
        <w:rPr>
          <w:rFonts w:hint="eastAsia"/>
        </w:rPr>
        <w:t>於</w:t>
      </w:r>
      <w:r w:rsidR="00885B37">
        <w:rPr>
          <w:rFonts w:hint="eastAsia"/>
        </w:rPr>
        <w:t>右脈</w:t>
      </w:r>
      <w:r w:rsidR="006C4C45">
        <w:rPr>
          <w:rFonts w:hint="eastAsia"/>
        </w:rPr>
        <w:t>，</w:t>
      </w:r>
      <w:r w:rsidR="00885B37">
        <w:rPr>
          <w:rFonts w:hint="eastAsia"/>
        </w:rPr>
        <w:t>因壯熱原屬陽明胃府之脈</w:t>
      </w:r>
      <w:r w:rsidR="006C4C45">
        <w:rPr>
          <w:rFonts w:hint="eastAsia"/>
        </w:rPr>
        <w:t>，</w:t>
      </w:r>
      <w:r w:rsidR="00885B37">
        <w:rPr>
          <w:rFonts w:hint="eastAsia"/>
        </w:rPr>
        <w:t>診</w:t>
      </w:r>
      <w:r w:rsidR="00D24630">
        <w:rPr>
          <w:rFonts w:hint="eastAsia"/>
        </w:rPr>
        <w:t>於</w:t>
      </w:r>
      <w:r w:rsidR="00885B37">
        <w:rPr>
          <w:rFonts w:hint="eastAsia"/>
        </w:rPr>
        <w:t>右關也</w:t>
      </w:r>
      <w:r w:rsidR="006C4C45">
        <w:rPr>
          <w:rFonts w:hint="eastAsia"/>
        </w:rPr>
        <w:t>，</w:t>
      </w:r>
      <w:r w:rsidR="00885B37">
        <w:rPr>
          <w:rFonts w:hint="eastAsia"/>
        </w:rPr>
        <w:t>今左部之脈亦見洪實</w:t>
      </w:r>
      <w:r w:rsidR="006C4C45">
        <w:rPr>
          <w:rFonts w:hint="eastAsia"/>
        </w:rPr>
        <w:t>，</w:t>
      </w:r>
      <w:r w:rsidR="00885B37">
        <w:rPr>
          <w:rFonts w:hint="eastAsia"/>
        </w:rPr>
        <w:t>肝膽之火必熾盛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而肝木之氣</w:t>
      </w:r>
      <w:r w:rsidR="006C4C45">
        <w:rPr>
          <w:rFonts w:hint="eastAsia"/>
        </w:rPr>
        <w:t>，</w:t>
      </w:r>
      <w:r w:rsidR="00885B37">
        <w:rPr>
          <w:rFonts w:hint="eastAsia"/>
        </w:rPr>
        <w:t>即乘火之熾盛而施其橫恣</w:t>
      </w:r>
      <w:r w:rsidR="006C4C45">
        <w:rPr>
          <w:rFonts w:hint="eastAsia"/>
        </w:rPr>
        <w:t>，</w:t>
      </w:r>
      <w:r w:rsidR="00885B37">
        <w:rPr>
          <w:rFonts w:hint="eastAsia"/>
        </w:rPr>
        <w:t>此腹脅所以作疼也</w:t>
      </w:r>
      <w:r w:rsidR="00AD5F8E">
        <w:rPr>
          <w:rFonts w:hint="eastAsia"/>
        </w:rPr>
        <w:t>」</w:t>
      </w:r>
      <w:r>
        <w:rPr>
          <w:rFonts w:hint="eastAsia"/>
        </w:rPr>
        <w:t>。</w:t>
      </w:r>
      <w:r w:rsidR="00885B37">
        <w:rPr>
          <w:rFonts w:hint="eastAsia"/>
        </w:rPr>
        <w:t>遂為開大劑白虎加人參湯</w:t>
      </w:r>
      <w:r w:rsidR="006C4C45">
        <w:rPr>
          <w:rFonts w:hint="eastAsia"/>
        </w:rPr>
        <w:t>，</w:t>
      </w:r>
      <w:r w:rsidR="00885B37">
        <w:rPr>
          <w:rFonts w:hint="eastAsia"/>
        </w:rPr>
        <w:t>方用生石膏四兩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人參六錢以滋陰分。為其腹脅疼痛</w:t>
      </w:r>
      <w:r w:rsidR="006C4C45">
        <w:rPr>
          <w:rFonts w:hint="eastAsia"/>
        </w:rPr>
        <w:t>，</w:t>
      </w:r>
      <w:r w:rsidR="00885B37">
        <w:rPr>
          <w:rFonts w:hint="eastAsia"/>
        </w:rPr>
        <w:t>遵傷寒方例</w:t>
      </w:r>
      <w:r w:rsidR="006C4C45">
        <w:rPr>
          <w:rFonts w:hint="eastAsia"/>
        </w:rPr>
        <w:t>，</w:t>
      </w:r>
      <w:r w:rsidR="00885B37">
        <w:rPr>
          <w:rFonts w:hint="eastAsia"/>
        </w:rPr>
        <w:t>加生杭芍六錢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更加川楝子六錢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疏通肝膽之鬱熱下行</w:t>
      </w:r>
      <w:r w:rsidR="006C4C45">
        <w:rPr>
          <w:rFonts w:hint="eastAsia"/>
        </w:rPr>
        <w:t>，</w:t>
      </w:r>
      <w:r w:rsidR="00885B37">
        <w:rPr>
          <w:rFonts w:hint="eastAsia"/>
        </w:rPr>
        <w:t>以輔芍</w:t>
      </w:r>
      <w:r w:rsidR="00AD5F8E">
        <w:rPr>
          <w:rFonts w:hint="eastAsia"/>
        </w:rPr>
        <w:t>藥</w:t>
      </w:r>
      <w:r w:rsidR="00885B37">
        <w:rPr>
          <w:rFonts w:hint="eastAsia"/>
        </w:rPr>
        <w:t>之不逮。令煎湯三茶盅</w:t>
      </w:r>
      <w:r w:rsidR="006C4C45">
        <w:rPr>
          <w:rFonts w:hint="eastAsia"/>
        </w:rPr>
        <w:t>，</w:t>
      </w:r>
      <w:r w:rsidR="00885B37">
        <w:rPr>
          <w:rFonts w:hint="eastAsia"/>
        </w:rPr>
        <w:t>分三次溫飲下</w:t>
      </w:r>
      <w:r w:rsidR="004D2A48">
        <w:rPr>
          <w:rFonts w:hint="eastAsia"/>
        </w:rPr>
        <w:t>，</w:t>
      </w:r>
      <w:r w:rsidR="00885B37">
        <w:rPr>
          <w:rFonts w:hint="eastAsia"/>
        </w:rPr>
        <w:t>降下粘滯之物</w:t>
      </w:r>
      <w:r w:rsidR="00AE558E">
        <w:rPr>
          <w:rFonts w:hint="eastAsia"/>
        </w:rPr>
        <w:t>若干</w:t>
      </w:r>
      <w:r w:rsidR="004D2A48">
        <w:rPr>
          <w:rFonts w:hint="eastAsia"/>
        </w:rPr>
        <w:t>，</w:t>
      </w:r>
      <w:r w:rsidR="00885B37">
        <w:rPr>
          <w:rFonts w:hint="eastAsia"/>
        </w:rPr>
        <w:t>持其便盆者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覺熱透盆</w:t>
      </w:r>
      <w:r w:rsidR="00885B37">
        <w:rPr>
          <w:rFonts w:hint="eastAsia"/>
        </w:rPr>
        <w:lastRenderedPageBreak/>
        <w:t>外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其病頓愈</w:t>
      </w:r>
      <w:r w:rsidR="006C4C45">
        <w:rPr>
          <w:rFonts w:hint="eastAsia"/>
        </w:rPr>
        <w:t>，</w:t>
      </w:r>
      <w:r w:rsidR="00885B37">
        <w:rPr>
          <w:rFonts w:hint="eastAsia"/>
        </w:rPr>
        <w:t>可以進食。隔二日腹脅又微覺疼</w:t>
      </w:r>
      <w:r w:rsidR="006C4C45">
        <w:rPr>
          <w:rFonts w:hint="eastAsia"/>
        </w:rPr>
        <w:t>，</w:t>
      </w:r>
      <w:r w:rsidR="00885B37">
        <w:rPr>
          <w:rFonts w:hint="eastAsia"/>
        </w:rPr>
        <w:t>俾用元明粉四錢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淨蜜兩半</w:t>
      </w:r>
      <w:r w:rsidR="006C4C45">
        <w:rPr>
          <w:rFonts w:hint="eastAsia"/>
        </w:rPr>
        <w:t>，</w:t>
      </w:r>
      <w:r w:rsidR="00885B37">
        <w:rPr>
          <w:rFonts w:hint="eastAsia"/>
        </w:rPr>
        <w:t>開水調服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又降下粘滯之物</w:t>
      </w:r>
      <w:r w:rsidR="00AE558E">
        <w:rPr>
          <w:rFonts w:hint="eastAsia"/>
        </w:rPr>
        <w:t>若干</w:t>
      </w:r>
      <w:r w:rsidR="006C4C45">
        <w:rPr>
          <w:rFonts w:hint="eastAsia"/>
        </w:rPr>
        <w:t>，</w:t>
      </w:r>
      <w:r w:rsidR="00885B37">
        <w:rPr>
          <w:rFonts w:hint="eastAsia"/>
        </w:rPr>
        <w:t>病自此</w:t>
      </w:r>
      <w:r w:rsidR="00090B73">
        <w:rPr>
          <w:rFonts w:hint="eastAsia"/>
        </w:rPr>
        <w:t>痊愈</w:t>
      </w:r>
      <w:r w:rsidR="00885B37">
        <w:rPr>
          <w:rFonts w:hint="eastAsia"/>
        </w:rPr>
        <w:t>。</w:t>
      </w:r>
    </w:p>
    <w:p w:rsidR="004D2A48" w:rsidRDefault="004D2A48" w:rsidP="00147ED0">
      <w:pPr>
        <w:pStyle w:val="2f5"/>
        <w:ind w:firstLine="712"/>
      </w:pPr>
      <w:r w:rsidRPr="004D2A48">
        <w:rPr>
          <w:rFonts w:hint="eastAsia"/>
        </w:rPr>
        <w:t>銘勳孫</w:t>
      </w:r>
      <w:r w:rsidR="006C4C45">
        <w:rPr>
          <w:rFonts w:hint="eastAsia"/>
        </w:rPr>
        <w:t>，</w:t>
      </w:r>
      <w:r w:rsidR="00885B37">
        <w:rPr>
          <w:rFonts w:hint="eastAsia"/>
        </w:rPr>
        <w:t>年九歲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885B37">
        <w:rPr>
          <w:rFonts w:hint="eastAsia"/>
        </w:rPr>
        <w:t>正月下旬感冒風寒</w:t>
      </w:r>
      <w:r w:rsidR="006C4C45">
        <w:rPr>
          <w:rFonts w:hint="eastAsia"/>
        </w:rPr>
        <w:t>，</w:t>
      </w:r>
      <w:r w:rsidR="00885B37">
        <w:rPr>
          <w:rFonts w:hint="eastAsia"/>
        </w:rPr>
        <w:t>兩三日間</w:t>
      </w:r>
      <w:r w:rsidR="006C4C45">
        <w:rPr>
          <w:rFonts w:hint="eastAsia"/>
        </w:rPr>
        <w:t>，</w:t>
      </w:r>
      <w:r w:rsidR="00885B37">
        <w:rPr>
          <w:rFonts w:hint="eastAsia"/>
        </w:rPr>
        <w:t>表裡俱覺發熱。診其脈象洪實</w:t>
      </w:r>
      <w:r w:rsidR="006C4C45">
        <w:rPr>
          <w:rFonts w:hint="eastAsia"/>
        </w:rPr>
        <w:t>，</w:t>
      </w:r>
      <w:r w:rsidR="00885B37">
        <w:rPr>
          <w:rFonts w:hint="eastAsia"/>
        </w:rPr>
        <w:t>舌苔白</w:t>
      </w:r>
      <w:r>
        <w:rPr>
          <w:rFonts w:hint="eastAsia"/>
        </w:rPr>
        <w:t>厚，</w:t>
      </w:r>
      <w:r w:rsidR="00885B37">
        <w:rPr>
          <w:rFonts w:hint="eastAsia"/>
        </w:rPr>
        <w:t>問其大便兩日未行</w:t>
      </w:r>
      <w:r w:rsidR="006C4C45">
        <w:rPr>
          <w:rFonts w:hint="eastAsia"/>
        </w:rPr>
        <w:t>，</w:t>
      </w:r>
      <w:r w:rsidR="00885B37">
        <w:rPr>
          <w:rFonts w:hint="eastAsia"/>
        </w:rPr>
        <w:t>小便色黃</w:t>
      </w:r>
      <w:r>
        <w:rPr>
          <w:rFonts w:hint="eastAsia"/>
        </w:rPr>
        <w:t>，</w:t>
      </w:r>
      <w:r w:rsidR="00885B37">
        <w:rPr>
          <w:rFonts w:hint="eastAsia"/>
        </w:rPr>
        <w:t>知其外感之實熱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已入陽明之府</w:t>
      </w:r>
      <w:r>
        <w:rPr>
          <w:rFonts w:hint="eastAsia"/>
        </w:rPr>
        <w:t>，</w:t>
      </w:r>
      <w:r w:rsidR="00885B37">
        <w:rPr>
          <w:rFonts w:hint="eastAsia"/>
        </w:rPr>
        <w:t>為疏方︰生石膏（二兩）</w:t>
      </w:r>
      <w:r>
        <w:rPr>
          <w:rFonts w:hint="eastAsia"/>
        </w:rPr>
        <w:t>、</w:t>
      </w:r>
      <w:r w:rsidR="00885B37">
        <w:rPr>
          <w:rFonts w:hint="eastAsia"/>
        </w:rPr>
        <w:t>知母（六錢）</w:t>
      </w:r>
      <w:r>
        <w:rPr>
          <w:rFonts w:hint="eastAsia"/>
        </w:rPr>
        <w:t>、</w:t>
      </w:r>
      <w:r w:rsidR="00885B37">
        <w:rPr>
          <w:rFonts w:hint="eastAsia"/>
        </w:rPr>
        <w:t>連</w:t>
      </w:r>
      <w:r>
        <w:rPr>
          <w:rFonts w:hint="eastAsia"/>
        </w:rPr>
        <w:t>翹</w:t>
      </w:r>
      <w:r w:rsidR="00885B37">
        <w:rPr>
          <w:rFonts w:hint="eastAsia"/>
        </w:rPr>
        <w:t>（三錢）</w:t>
      </w:r>
      <w:r>
        <w:rPr>
          <w:rFonts w:hint="eastAsia"/>
        </w:rPr>
        <w:t>、</w:t>
      </w:r>
      <w:r w:rsidR="00885B37">
        <w:rPr>
          <w:rFonts w:hint="eastAsia"/>
        </w:rPr>
        <w:t>薄荷葉（錢半）</w:t>
      </w:r>
      <w:r>
        <w:rPr>
          <w:rFonts w:hint="eastAsia"/>
        </w:rPr>
        <w:t>、</w:t>
      </w:r>
      <w:r w:rsidR="00885B37">
        <w:rPr>
          <w:rFonts w:hint="eastAsia"/>
        </w:rPr>
        <w:t>甘草（二錢）</w:t>
      </w:r>
      <w:r>
        <w:rPr>
          <w:rFonts w:hint="eastAsia"/>
        </w:rPr>
        <w:t>。</w:t>
      </w:r>
      <w:r w:rsidR="00885B37">
        <w:rPr>
          <w:rFonts w:hint="eastAsia"/>
        </w:rPr>
        <w:t>晚六點時煎湯兩茶盅</w:t>
      </w:r>
      <w:r w:rsidR="006C4C45">
        <w:rPr>
          <w:rFonts w:hint="eastAsia"/>
        </w:rPr>
        <w:t>，</w:t>
      </w:r>
      <w:r w:rsidR="00885B37">
        <w:rPr>
          <w:rFonts w:hint="eastAsia"/>
        </w:rPr>
        <w:t>分兩次服下</w:t>
      </w:r>
      <w:r w:rsidR="006C4C45">
        <w:rPr>
          <w:rFonts w:hint="eastAsia"/>
        </w:rPr>
        <w:t>，</w:t>
      </w:r>
      <w:r w:rsidR="00885B37">
        <w:rPr>
          <w:rFonts w:hint="eastAsia"/>
        </w:rPr>
        <w:t>翌晨熱退強半。因有事他出</w:t>
      </w:r>
      <w:r w:rsidR="006C4C45">
        <w:rPr>
          <w:rFonts w:hint="eastAsia"/>
        </w:rPr>
        <w:t>，</w:t>
      </w:r>
      <w:r w:rsidR="00885B37">
        <w:rPr>
          <w:rFonts w:hint="eastAsia"/>
        </w:rPr>
        <w:t>臨行囑煎渣與服。閱四日來信言</w:t>
      </w:r>
      <w:r w:rsidR="006C4C45">
        <w:rPr>
          <w:rFonts w:hint="eastAsia"/>
        </w:rPr>
        <w:t>，</w:t>
      </w:r>
      <w:r w:rsidR="00885B37">
        <w:rPr>
          <w:rFonts w:hint="eastAsia"/>
        </w:rPr>
        <w:t>仍不愈。按原方又服一劑</w:t>
      </w:r>
      <w:r w:rsidR="006C4C45">
        <w:rPr>
          <w:rFonts w:hint="eastAsia"/>
        </w:rPr>
        <w:t>，</w:t>
      </w:r>
      <w:r w:rsidR="00885B37">
        <w:rPr>
          <w:rFonts w:hint="eastAsia"/>
        </w:rPr>
        <w:t>亦不見輕。斯時</w:t>
      </w:r>
      <w:r w:rsidR="006C4C45">
        <w:rPr>
          <w:rFonts w:hint="eastAsia"/>
        </w:rPr>
        <w:t>，</w:t>
      </w:r>
      <w:r w:rsidR="00885B37">
        <w:rPr>
          <w:rFonts w:hint="eastAsia"/>
        </w:rPr>
        <w:t>頭面皆腫</w:t>
      </w:r>
      <w:r w:rsidR="006C4C45">
        <w:rPr>
          <w:rFonts w:hint="eastAsia"/>
        </w:rPr>
        <w:t>，</w:t>
      </w:r>
      <w:r w:rsidR="00885B37">
        <w:rPr>
          <w:rFonts w:hint="eastAsia"/>
        </w:rPr>
        <w:t>愚遂進城往視</w:t>
      </w:r>
      <w:r w:rsidR="006C4C45">
        <w:rPr>
          <w:rFonts w:hint="eastAsia"/>
        </w:rPr>
        <w:t>，</w:t>
      </w:r>
      <w:r w:rsidR="00885B37">
        <w:rPr>
          <w:rFonts w:hint="eastAsia"/>
        </w:rPr>
        <w:t>見其頭面腫甚劇</w:t>
      </w:r>
      <w:r w:rsidR="006C4C45">
        <w:rPr>
          <w:rFonts w:hint="eastAsia"/>
        </w:rPr>
        <w:t>，</w:t>
      </w:r>
      <w:r w:rsidR="00885B37">
        <w:rPr>
          <w:rFonts w:hint="eastAsia"/>
        </w:rPr>
        <w:t>脈象之熱較前又盛</w:t>
      </w:r>
      <w:r w:rsidR="006C4C45">
        <w:rPr>
          <w:rFonts w:hint="eastAsia"/>
        </w:rPr>
        <w:t>，</w:t>
      </w:r>
      <w:r w:rsidR="00885B37">
        <w:rPr>
          <w:rFonts w:hint="eastAsia"/>
        </w:rPr>
        <w:t>舌苔中心已黃</w:t>
      </w:r>
      <w:r w:rsidR="006C4C45">
        <w:rPr>
          <w:rFonts w:hint="eastAsia"/>
        </w:rPr>
        <w:t>，</w:t>
      </w:r>
      <w:r w:rsidR="00885B37">
        <w:rPr>
          <w:rFonts w:hint="eastAsia"/>
        </w:rPr>
        <w:t>大便三日未行。為疏方︰生石膏（四兩）</w:t>
      </w:r>
      <w:r>
        <w:rPr>
          <w:rFonts w:hint="eastAsia"/>
        </w:rPr>
        <w:t>、</w:t>
      </w:r>
      <w:r w:rsidR="00885B37">
        <w:rPr>
          <w:rFonts w:hint="eastAsia"/>
        </w:rPr>
        <w:t>玄參（一兩）</w:t>
      </w:r>
      <w:r>
        <w:rPr>
          <w:rFonts w:hint="eastAsia"/>
        </w:rPr>
        <w:t>、</w:t>
      </w:r>
      <w:r w:rsidR="00885B37">
        <w:rPr>
          <w:rFonts w:hint="eastAsia"/>
        </w:rPr>
        <w:t>連</w:t>
      </w:r>
      <w:r>
        <w:rPr>
          <w:rFonts w:hint="eastAsia"/>
        </w:rPr>
        <w:t>翹</w:t>
      </w:r>
      <w:r w:rsidR="00885B37">
        <w:rPr>
          <w:rFonts w:hint="eastAsia"/>
        </w:rPr>
        <w:t>（三錢）</w:t>
      </w:r>
      <w:r>
        <w:rPr>
          <w:rFonts w:hint="eastAsia"/>
        </w:rPr>
        <w:t>、</w:t>
      </w:r>
      <w:r w:rsidR="00885B37">
        <w:rPr>
          <w:rFonts w:hint="eastAsia"/>
        </w:rPr>
        <w:t>銀花（三錢）</w:t>
      </w:r>
      <w:r>
        <w:rPr>
          <w:rFonts w:hint="eastAsia"/>
        </w:rPr>
        <w:t>、</w:t>
      </w:r>
      <w:r w:rsidR="00885B37">
        <w:rPr>
          <w:rFonts w:hint="eastAsia"/>
        </w:rPr>
        <w:t>甘草（三錢）</w:t>
      </w:r>
      <w:r>
        <w:rPr>
          <w:rFonts w:hint="eastAsia"/>
        </w:rPr>
        <w:t>。</w:t>
      </w:r>
      <w:r w:rsidR="00885B37">
        <w:rPr>
          <w:rFonts w:hint="eastAsia"/>
        </w:rPr>
        <w:t>煎湯三茶盅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又將西藥阿斯匹林三分</w:t>
      </w:r>
      <w:r w:rsidR="006C4C45">
        <w:rPr>
          <w:rFonts w:hint="eastAsia"/>
        </w:rPr>
        <w:t>，</w:t>
      </w:r>
      <w:r w:rsidR="00885B37">
        <w:rPr>
          <w:rFonts w:hint="eastAsia"/>
        </w:rPr>
        <w:t>融化湯中</w:t>
      </w:r>
      <w:r w:rsidR="006C4C45">
        <w:rPr>
          <w:rFonts w:hint="eastAsia"/>
        </w:rPr>
        <w:t>，</w:t>
      </w:r>
      <w:r w:rsidR="00885B37">
        <w:rPr>
          <w:rFonts w:hint="eastAsia"/>
        </w:rPr>
        <w:t>分三次溫服下。頭面</w:t>
      </w:r>
      <w:r w:rsidR="00200D85">
        <w:rPr>
          <w:rFonts w:hint="eastAsia"/>
        </w:rPr>
        <w:t>周</w:t>
      </w:r>
      <w:r w:rsidR="00885B37">
        <w:rPr>
          <w:rFonts w:hint="eastAsia"/>
        </w:rPr>
        <w:t>身微汗</w:t>
      </w:r>
      <w:r w:rsidR="006C4C45">
        <w:rPr>
          <w:rFonts w:hint="eastAsia"/>
        </w:rPr>
        <w:t>，</w:t>
      </w:r>
      <w:r w:rsidR="00885B37">
        <w:rPr>
          <w:rFonts w:hint="eastAsia"/>
        </w:rPr>
        <w:t>熱退腫消</w:t>
      </w:r>
      <w:r w:rsidR="006C4C45">
        <w:rPr>
          <w:rFonts w:hint="eastAsia"/>
        </w:rPr>
        <w:t>，</w:t>
      </w:r>
      <w:r w:rsidR="00885B37">
        <w:rPr>
          <w:rFonts w:hint="eastAsia"/>
        </w:rPr>
        <w:t>繼服清火養陰之劑兩劑以善其後。</w:t>
      </w:r>
    </w:p>
    <w:p w:rsidR="004D2A48" w:rsidRDefault="00885B37" w:rsidP="00147ED0">
      <w:pPr>
        <w:pStyle w:val="2f5"/>
        <w:ind w:firstLine="712"/>
      </w:pPr>
      <w:r>
        <w:rPr>
          <w:rFonts w:hint="eastAsia"/>
        </w:rPr>
        <w:t>又鄰村李姓少年</w:t>
      </w:r>
      <w:r w:rsidR="006C4C45">
        <w:rPr>
          <w:rFonts w:hint="eastAsia"/>
        </w:rPr>
        <w:t>，</w:t>
      </w:r>
      <w:r>
        <w:rPr>
          <w:rFonts w:hint="eastAsia"/>
        </w:rPr>
        <w:t>亦同時得大頭瘟症</w:t>
      </w:r>
      <w:r w:rsidR="006C4C45">
        <w:rPr>
          <w:rFonts w:hint="eastAsia"/>
        </w:rPr>
        <w:t>，</w:t>
      </w:r>
      <w:r>
        <w:rPr>
          <w:rFonts w:hint="eastAsia"/>
        </w:rPr>
        <w:t>醫治旬日</w:t>
      </w:r>
      <w:r w:rsidR="006C4C45">
        <w:rPr>
          <w:rFonts w:hint="eastAsia"/>
        </w:rPr>
        <w:t>，</w:t>
      </w:r>
      <w:r>
        <w:rPr>
          <w:rFonts w:hint="eastAsia"/>
        </w:rPr>
        <w:t>病益劇</w:t>
      </w:r>
      <w:r w:rsidR="006C4C45">
        <w:rPr>
          <w:rFonts w:hint="eastAsia"/>
        </w:rPr>
        <w:t>，</w:t>
      </w:r>
      <w:r>
        <w:rPr>
          <w:rFonts w:hint="eastAsia"/>
        </w:rPr>
        <w:t>亦求愚治。其頭面連項皆腫</w:t>
      </w:r>
      <w:r w:rsidR="006C4C45">
        <w:rPr>
          <w:rFonts w:hint="eastAsia"/>
        </w:rPr>
        <w:t>，</w:t>
      </w:r>
      <w:r>
        <w:rPr>
          <w:rFonts w:hint="eastAsia"/>
        </w:rPr>
        <w:t>心中煩躁不能飲食</w:t>
      </w:r>
      <w:r w:rsidR="006C4C45">
        <w:rPr>
          <w:rFonts w:hint="eastAsia"/>
        </w:rPr>
        <w:t>，</w:t>
      </w:r>
      <w:r>
        <w:rPr>
          <w:rFonts w:hint="eastAsia"/>
        </w:rPr>
        <w:t>其脈象雖有熱</w:t>
      </w:r>
      <w:r w:rsidR="006C4C45">
        <w:rPr>
          <w:rFonts w:hint="eastAsia"/>
        </w:rPr>
        <w:t>，</w:t>
      </w:r>
      <w:r>
        <w:rPr>
          <w:rFonts w:hint="eastAsia"/>
        </w:rPr>
        <w:t>而重按無力。蓋其舊有鴉片嗜好</w:t>
      </w:r>
      <w:r w:rsidR="006C4C45">
        <w:rPr>
          <w:rFonts w:hint="eastAsia"/>
        </w:rPr>
        <w:t>，</w:t>
      </w:r>
      <w:r>
        <w:rPr>
          <w:rFonts w:hint="eastAsia"/>
        </w:rPr>
        <w:t>下元素虛</w:t>
      </w:r>
      <w:r w:rsidR="006C4C45">
        <w:rPr>
          <w:rFonts w:hint="eastAsia"/>
        </w:rPr>
        <w:t>，</w:t>
      </w:r>
      <w:r>
        <w:rPr>
          <w:rFonts w:hint="eastAsia"/>
        </w:rPr>
        <w:t>且大便不實</w:t>
      </w:r>
      <w:r w:rsidR="006C4C45">
        <w:rPr>
          <w:rFonts w:hint="eastAsia"/>
        </w:rPr>
        <w:t>，</w:t>
      </w:r>
      <w:r>
        <w:rPr>
          <w:rFonts w:hint="eastAsia"/>
        </w:rPr>
        <w:t>不敢投以大涼之劑。為疏方︰玄參（一兩）</w:t>
      </w:r>
      <w:r w:rsidR="004D2A48">
        <w:rPr>
          <w:rFonts w:hint="eastAsia"/>
        </w:rPr>
        <w:t>、</w:t>
      </w:r>
      <w:r>
        <w:rPr>
          <w:rFonts w:hint="eastAsia"/>
        </w:rPr>
        <w:t>花粉（五錢）</w:t>
      </w:r>
      <w:r w:rsidR="004D2A48">
        <w:rPr>
          <w:rFonts w:hint="eastAsia"/>
        </w:rPr>
        <w:t>、</w:t>
      </w:r>
      <w:r>
        <w:rPr>
          <w:rFonts w:hint="eastAsia"/>
        </w:rPr>
        <w:t>銀花（五錢）</w:t>
      </w:r>
      <w:r w:rsidR="004D2A48">
        <w:rPr>
          <w:rFonts w:hint="eastAsia"/>
        </w:rPr>
        <w:t>、</w:t>
      </w:r>
      <w:r>
        <w:rPr>
          <w:rFonts w:hint="eastAsia"/>
        </w:rPr>
        <w:t>薄荷（錢半）</w:t>
      </w:r>
      <w:r w:rsidR="004D2A48">
        <w:rPr>
          <w:rFonts w:hint="eastAsia"/>
        </w:rPr>
        <w:t>、</w:t>
      </w:r>
      <w:r>
        <w:rPr>
          <w:rFonts w:hint="eastAsia"/>
        </w:rPr>
        <w:t>甘草（錢半）</w:t>
      </w:r>
      <w:r w:rsidR="004D2A48">
        <w:rPr>
          <w:rFonts w:hint="eastAsia"/>
        </w:rPr>
        <w:t>。</w:t>
      </w:r>
      <w:r>
        <w:rPr>
          <w:rFonts w:hint="eastAsia"/>
        </w:rPr>
        <w:t>煎湯一大盅</w:t>
      </w:r>
      <w:r w:rsidR="006C4C45">
        <w:rPr>
          <w:rFonts w:hint="eastAsia"/>
        </w:rPr>
        <w:t>，</w:t>
      </w:r>
      <w:r>
        <w:rPr>
          <w:rFonts w:hint="eastAsia"/>
        </w:rPr>
        <w:t>送服阿斯匹林二分</w:t>
      </w:r>
      <w:r w:rsidR="006C4C45">
        <w:rPr>
          <w:rFonts w:hint="eastAsia"/>
        </w:rPr>
        <w:t>，</w:t>
      </w:r>
      <w:r>
        <w:rPr>
          <w:rFonts w:hint="eastAsia"/>
        </w:rPr>
        <w:t>頭面</w:t>
      </w:r>
      <w:r w:rsidR="00200D85">
        <w:rPr>
          <w:rFonts w:hint="eastAsia"/>
        </w:rPr>
        <w:t>周</w:t>
      </w:r>
      <w:r>
        <w:rPr>
          <w:rFonts w:hint="eastAsia"/>
        </w:rPr>
        <w:t>身皆出汗</w:t>
      </w:r>
      <w:r w:rsidR="006C4C45">
        <w:rPr>
          <w:rFonts w:hint="eastAsia"/>
        </w:rPr>
        <w:t>，</w:t>
      </w:r>
      <w:r>
        <w:rPr>
          <w:rFonts w:hint="eastAsia"/>
        </w:rPr>
        <w:t>病遂脫然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4D2A48" w:rsidRDefault="004D2A48" w:rsidP="00147ED0">
      <w:pPr>
        <w:pStyle w:val="2f5"/>
        <w:ind w:firstLine="712"/>
      </w:pPr>
      <w:r w:rsidRPr="004D2A48">
        <w:rPr>
          <w:rFonts w:hint="eastAsia"/>
        </w:rPr>
        <w:t>鄰村高邊務孫連衡</w:t>
      </w:r>
      <w:r w:rsidR="006C4C45">
        <w:rPr>
          <w:rFonts w:hint="eastAsia"/>
        </w:rPr>
        <w:t>，</w:t>
      </w:r>
      <w:r w:rsidR="00885B37">
        <w:rPr>
          <w:rFonts w:hint="eastAsia"/>
        </w:rPr>
        <w:t>年三十許</w:t>
      </w:r>
      <w:r w:rsidR="006C4C45">
        <w:rPr>
          <w:rFonts w:hint="eastAsia"/>
        </w:rPr>
        <w:t>，</w:t>
      </w:r>
      <w:r w:rsidR="00885B37">
        <w:rPr>
          <w:rFonts w:hint="eastAsia"/>
        </w:rPr>
        <w:t>自初夏得喘症</w:t>
      </w:r>
      <w:r>
        <w:rPr>
          <w:rFonts w:hint="eastAsia"/>
        </w:rPr>
        <w:t>，</w:t>
      </w:r>
      <w:r w:rsidR="00885B37">
        <w:rPr>
          <w:rFonts w:hint="eastAsia"/>
        </w:rPr>
        <w:t>動則作喘</w:t>
      </w:r>
      <w:r w:rsidR="006C4C45">
        <w:rPr>
          <w:rFonts w:hint="eastAsia"/>
        </w:rPr>
        <w:t>，</w:t>
      </w:r>
      <w:r w:rsidR="00885B37">
        <w:rPr>
          <w:rFonts w:hint="eastAsia"/>
        </w:rPr>
        <w:t>即安居呼吸亦似迫促</w:t>
      </w:r>
      <w:r w:rsidR="006C4C45">
        <w:rPr>
          <w:rFonts w:hint="eastAsia"/>
        </w:rPr>
        <w:t>，</w:t>
      </w:r>
      <w:r w:rsidR="00885B37">
        <w:rPr>
          <w:rFonts w:hint="eastAsia"/>
        </w:rPr>
        <w:t>服藥五十餘劑不愈</w:t>
      </w:r>
      <w:r>
        <w:rPr>
          <w:rFonts w:hint="eastAsia"/>
        </w:rPr>
        <w:t>，</w:t>
      </w:r>
      <w:r w:rsidR="00885B37">
        <w:rPr>
          <w:rFonts w:hint="eastAsia"/>
        </w:rPr>
        <w:t>醫者以為已成肺癆諉為不治</w:t>
      </w:r>
      <w:r>
        <w:rPr>
          <w:rFonts w:hint="eastAsia"/>
        </w:rPr>
        <w:t>，</w:t>
      </w:r>
      <w:r w:rsidR="00885B37">
        <w:rPr>
          <w:rFonts w:hint="eastAsia"/>
        </w:rPr>
        <w:t>聞愚回籍</w:t>
      </w:r>
      <w:r>
        <w:rPr>
          <w:rFonts w:hint="eastAsia"/>
        </w:rPr>
        <w:t>，</w:t>
      </w:r>
      <w:r w:rsidR="00885B37">
        <w:rPr>
          <w:rFonts w:hint="eastAsia"/>
        </w:rPr>
        <w:t>求為</w:t>
      </w:r>
      <w:r>
        <w:rPr>
          <w:rFonts w:hint="eastAsia"/>
        </w:rPr>
        <w:t>診治</w:t>
      </w:r>
      <w:r w:rsidR="006C4C45">
        <w:rPr>
          <w:rFonts w:hint="eastAsia"/>
        </w:rPr>
        <w:t>，</w:t>
      </w:r>
      <w:r w:rsidR="00885B37">
        <w:rPr>
          <w:rFonts w:hint="eastAsia"/>
        </w:rPr>
        <w:lastRenderedPageBreak/>
        <w:t>其脈浮而滑</w:t>
      </w:r>
      <w:r w:rsidR="006C4C45">
        <w:rPr>
          <w:rFonts w:hint="eastAsia"/>
        </w:rPr>
        <w:t>，</w:t>
      </w:r>
      <w:r w:rsidR="00885B37">
        <w:rPr>
          <w:rFonts w:hint="eastAsia"/>
        </w:rPr>
        <w:t>右寸關尤甚</w:t>
      </w:r>
      <w:r w:rsidR="006C4C45">
        <w:rPr>
          <w:rFonts w:hint="eastAsia"/>
        </w:rPr>
        <w:t>，</w:t>
      </w:r>
      <w:r w:rsidR="00885B37">
        <w:rPr>
          <w:rFonts w:hint="eastAsia"/>
        </w:rPr>
        <w:t>知其風與痰互相膠漆滯塞肺竅也。為開麻杏甘石湯︰麻黃三錢、杏仁三錢、生石膏一兩、甘草錢半</w:t>
      </w:r>
      <w:r w:rsidR="006C4C45">
        <w:rPr>
          <w:rFonts w:hint="eastAsia"/>
        </w:rPr>
        <w:t>，</w:t>
      </w:r>
      <w:r w:rsidR="00885B37">
        <w:rPr>
          <w:rFonts w:hint="eastAsia"/>
        </w:rPr>
        <w:t>煎湯送服苦葶藶子（炒熟）二錢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一劑而喘定</w:t>
      </w:r>
      <w:r w:rsidR="006C4C45">
        <w:rPr>
          <w:rFonts w:hint="eastAsia"/>
        </w:rPr>
        <w:t>，</w:t>
      </w:r>
      <w:r w:rsidR="00885B37">
        <w:rPr>
          <w:rFonts w:hint="eastAsia"/>
        </w:rPr>
        <w:t>繼又服利痰潤肺少加表散之劑</w:t>
      </w:r>
      <w:r w:rsidR="006C4C45">
        <w:rPr>
          <w:rFonts w:hint="eastAsia"/>
        </w:rPr>
        <w:t>，</w:t>
      </w:r>
      <w:r w:rsidR="00885B37">
        <w:rPr>
          <w:rFonts w:hint="eastAsia"/>
        </w:rPr>
        <w:t>數服</w:t>
      </w:r>
      <w:r w:rsidR="00090B73">
        <w:rPr>
          <w:rFonts w:hint="eastAsia"/>
        </w:rPr>
        <w:t>痊愈</w:t>
      </w:r>
      <w:r w:rsidR="00885B37">
        <w:rPr>
          <w:rFonts w:hint="eastAsia"/>
        </w:rPr>
        <w:t>。</w:t>
      </w:r>
    </w:p>
    <w:p w:rsidR="004D2A48" w:rsidRDefault="004D2A48" w:rsidP="00147ED0">
      <w:pPr>
        <w:pStyle w:val="2f5"/>
        <w:ind w:firstLine="712"/>
      </w:pPr>
      <w:r w:rsidRPr="004D2A48">
        <w:rPr>
          <w:rFonts w:hint="eastAsia"/>
        </w:rPr>
        <w:t>鄰村刁馬村刁志厚</w:t>
      </w:r>
      <w:r w:rsidR="006C4C45">
        <w:rPr>
          <w:rFonts w:hint="eastAsia"/>
        </w:rPr>
        <w:t>，</w:t>
      </w:r>
      <w:r w:rsidR="00885B37">
        <w:rPr>
          <w:rFonts w:hint="eastAsia"/>
        </w:rPr>
        <w:t>年二十餘</w:t>
      </w:r>
      <w:r w:rsidR="006C4C45">
        <w:rPr>
          <w:rFonts w:hint="eastAsia"/>
        </w:rPr>
        <w:t>，</w:t>
      </w:r>
      <w:r w:rsidR="00885B37">
        <w:rPr>
          <w:rFonts w:hint="eastAsia"/>
        </w:rPr>
        <w:t>自孟冬得喘症</w:t>
      </w:r>
      <w:r>
        <w:rPr>
          <w:rFonts w:hint="eastAsia"/>
        </w:rPr>
        <w:t>，</w:t>
      </w:r>
      <w:r w:rsidR="00885B37">
        <w:rPr>
          <w:rFonts w:hint="eastAsia"/>
        </w:rPr>
        <w:t>遷延百餘日</w:t>
      </w:r>
      <w:r w:rsidR="006C4C45">
        <w:rPr>
          <w:rFonts w:hint="eastAsia"/>
        </w:rPr>
        <w:t>，</w:t>
      </w:r>
      <w:r w:rsidR="00885B37">
        <w:rPr>
          <w:rFonts w:hint="eastAsia"/>
        </w:rPr>
        <w:t>喘益加劇</w:t>
      </w:r>
      <w:r w:rsidR="006C4C45">
        <w:rPr>
          <w:rFonts w:hint="eastAsia"/>
        </w:rPr>
        <w:t>，</w:t>
      </w:r>
      <w:r w:rsidR="00885B37">
        <w:rPr>
          <w:rFonts w:hint="eastAsia"/>
        </w:rPr>
        <w:t>屢次延醫服藥</w:t>
      </w:r>
      <w:r w:rsidR="006C4C45">
        <w:rPr>
          <w:rFonts w:hint="eastAsia"/>
        </w:rPr>
        <w:t>，</w:t>
      </w:r>
      <w:r w:rsidR="00885B37">
        <w:rPr>
          <w:rFonts w:hint="eastAsia"/>
        </w:rPr>
        <w:t>分毫無效。其脈浮而無力</w:t>
      </w:r>
      <w:r w:rsidR="006C4C45">
        <w:rPr>
          <w:rFonts w:hint="eastAsia"/>
        </w:rPr>
        <w:t>，</w:t>
      </w:r>
      <w:r w:rsidR="00885B37">
        <w:rPr>
          <w:rFonts w:hint="eastAsia"/>
        </w:rPr>
        <w:t>數近六至</w:t>
      </w:r>
      <w:r w:rsidR="006C4C45">
        <w:rPr>
          <w:rFonts w:hint="eastAsia"/>
        </w:rPr>
        <w:t>，</w:t>
      </w:r>
      <w:r w:rsidR="00885B37">
        <w:rPr>
          <w:rFonts w:hint="eastAsia"/>
        </w:rPr>
        <w:t>知其肺為風襲</w:t>
      </w:r>
      <w:r w:rsidR="006C4C45">
        <w:rPr>
          <w:rFonts w:hint="eastAsia"/>
        </w:rPr>
        <w:t>，</w:t>
      </w:r>
      <w:r w:rsidR="00885B37">
        <w:rPr>
          <w:rFonts w:hint="eastAsia"/>
        </w:rPr>
        <w:t>故作喘。病久陰虛</w:t>
      </w:r>
      <w:r w:rsidR="006C4C45">
        <w:rPr>
          <w:rFonts w:hint="eastAsia"/>
        </w:rPr>
        <w:t>，</w:t>
      </w:r>
      <w:r w:rsidR="00885B37">
        <w:rPr>
          <w:rFonts w:hint="eastAsia"/>
        </w:rPr>
        <w:t>肝腎不能納氣</w:t>
      </w:r>
      <w:r w:rsidR="006C4C45">
        <w:rPr>
          <w:rFonts w:hint="eastAsia"/>
        </w:rPr>
        <w:t>，</w:t>
      </w:r>
      <w:r w:rsidR="00885B37">
        <w:rPr>
          <w:rFonts w:hint="eastAsia"/>
        </w:rPr>
        <w:t>故其喘浸劇也。即其脈而論</w:t>
      </w:r>
      <w:r w:rsidR="006C4C45">
        <w:rPr>
          <w:rFonts w:hint="eastAsia"/>
        </w:rPr>
        <w:t>，</w:t>
      </w:r>
      <w:r w:rsidR="00885B37">
        <w:rPr>
          <w:rFonts w:hint="eastAsia"/>
        </w:rPr>
        <w:t>此時肺中之風邪猶然存在</w:t>
      </w:r>
      <w:r w:rsidR="006C4C45">
        <w:rPr>
          <w:rFonts w:hint="eastAsia"/>
        </w:rPr>
        <w:t>，</w:t>
      </w:r>
      <w:r w:rsidR="00885B37">
        <w:rPr>
          <w:rFonts w:hint="eastAsia"/>
        </w:rPr>
        <w:t>欲以散風之藥祛之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又恐脈數陰虛益耗其陰分。</w:t>
      </w:r>
      <w:r w:rsidR="00D24630">
        <w:rPr>
          <w:rFonts w:hint="eastAsia"/>
        </w:rPr>
        <w:t>於</w:t>
      </w:r>
      <w:r w:rsidR="00885B37">
        <w:rPr>
          <w:rFonts w:hint="eastAsia"/>
        </w:rPr>
        <w:t>是用麻黃三錢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而佐以生山藥二兩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臨睡時煎服</w:t>
      </w:r>
      <w:r w:rsidR="006C4C45">
        <w:rPr>
          <w:rFonts w:hint="eastAsia"/>
        </w:rPr>
        <w:t>，</w:t>
      </w:r>
      <w:r w:rsidR="00885B37">
        <w:rPr>
          <w:rFonts w:hint="eastAsia"/>
        </w:rPr>
        <w:t>夜間得微汗</w:t>
      </w:r>
      <w:r w:rsidR="006C4C45">
        <w:rPr>
          <w:rFonts w:hint="eastAsia"/>
        </w:rPr>
        <w:t>，</w:t>
      </w:r>
      <w:r w:rsidR="00885B37">
        <w:rPr>
          <w:rFonts w:hint="eastAsia"/>
        </w:rPr>
        <w:t>喘愈強半。為脈象虛數</w:t>
      </w:r>
      <w:r w:rsidR="006C4C45">
        <w:rPr>
          <w:rFonts w:hint="eastAsia"/>
        </w:rPr>
        <w:t>，</w:t>
      </w:r>
      <w:r w:rsidR="00885B37">
        <w:rPr>
          <w:rFonts w:hint="eastAsia"/>
        </w:rPr>
        <w:t>不敢連用發表之劑</w:t>
      </w:r>
      <w:r w:rsidR="006C4C45">
        <w:rPr>
          <w:rFonts w:hint="eastAsia"/>
        </w:rPr>
        <w:t>，</w:t>
      </w:r>
      <w:r w:rsidR="00885B37">
        <w:rPr>
          <w:rFonts w:hint="eastAsia"/>
        </w:rPr>
        <w:t>俾繼用生山藥末八錢煮粥</w:t>
      </w:r>
      <w:r w:rsidR="006C4C45">
        <w:rPr>
          <w:rFonts w:hint="eastAsia"/>
        </w:rPr>
        <w:t>，</w:t>
      </w:r>
      <w:r w:rsidR="00885B37">
        <w:rPr>
          <w:rFonts w:hint="eastAsia"/>
        </w:rPr>
        <w:t>少調白糖</w:t>
      </w:r>
      <w:r w:rsidR="006C4C45">
        <w:rPr>
          <w:rFonts w:hint="eastAsia"/>
        </w:rPr>
        <w:t>，</w:t>
      </w:r>
      <w:r w:rsidR="00885B37">
        <w:rPr>
          <w:rFonts w:hint="eastAsia"/>
        </w:rPr>
        <w:t>當點心用</w:t>
      </w:r>
      <w:r w:rsidR="006C4C45">
        <w:rPr>
          <w:rFonts w:hint="eastAsia"/>
        </w:rPr>
        <w:t>，</w:t>
      </w:r>
      <w:r w:rsidR="00885B37">
        <w:rPr>
          <w:rFonts w:hint="eastAsia"/>
        </w:rPr>
        <w:t>日兩次</w:t>
      </w:r>
      <w:r w:rsidR="006C4C45">
        <w:rPr>
          <w:rFonts w:hint="eastAsia"/>
        </w:rPr>
        <w:t>，</w:t>
      </w:r>
      <w:r w:rsidR="00885B37">
        <w:rPr>
          <w:rFonts w:hint="eastAsia"/>
        </w:rPr>
        <w:t>若服之覺悶</w:t>
      </w:r>
      <w:r w:rsidR="006C4C45">
        <w:rPr>
          <w:rFonts w:hint="eastAsia"/>
        </w:rPr>
        <w:t>，</w:t>
      </w:r>
      <w:r w:rsidR="00885B37">
        <w:rPr>
          <w:rFonts w:hint="eastAsia"/>
        </w:rPr>
        <w:t>可用粥送服雞內金末五分</w:t>
      </w:r>
      <w:r w:rsidR="006C4C45">
        <w:rPr>
          <w:rFonts w:hint="eastAsia"/>
        </w:rPr>
        <w:t>，</w:t>
      </w:r>
      <w:r w:rsidR="00885B37">
        <w:rPr>
          <w:rFonts w:hint="eastAsia"/>
        </w:rPr>
        <w:t>如此服藥約半月</w:t>
      </w:r>
      <w:r w:rsidR="006C4C45">
        <w:rPr>
          <w:rFonts w:hint="eastAsia"/>
        </w:rPr>
        <w:t>，</w:t>
      </w:r>
      <w:r w:rsidR="00885B37">
        <w:rPr>
          <w:rFonts w:hint="eastAsia"/>
        </w:rPr>
        <w:t>喘又見輕。再診其脈</w:t>
      </w:r>
      <w:r w:rsidR="006C4C45">
        <w:rPr>
          <w:rFonts w:hint="eastAsia"/>
        </w:rPr>
        <w:t>，</w:t>
      </w:r>
      <w:r w:rsidR="00885B37">
        <w:rPr>
          <w:rFonts w:hint="eastAsia"/>
        </w:rPr>
        <w:t>不若從前之數</w:t>
      </w:r>
      <w:r w:rsidR="006C4C45">
        <w:rPr>
          <w:rFonts w:hint="eastAsia"/>
        </w:rPr>
        <w:t>，</w:t>
      </w:r>
      <w:r w:rsidR="00885B37">
        <w:rPr>
          <w:rFonts w:hint="eastAsia"/>
        </w:rPr>
        <w:t>仍投以從前湯藥方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又得微汗</w:t>
      </w:r>
      <w:r w:rsidR="006C4C45">
        <w:rPr>
          <w:rFonts w:hint="eastAsia"/>
        </w:rPr>
        <w:t>，</w:t>
      </w:r>
      <w:r w:rsidR="00885B37">
        <w:rPr>
          <w:rFonts w:hint="eastAsia"/>
        </w:rPr>
        <w:t>喘又稍輕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又服山藥粥月餘</w:t>
      </w:r>
      <w:r w:rsidR="00090B73">
        <w:rPr>
          <w:rFonts w:hint="eastAsia"/>
        </w:rPr>
        <w:t>痊愈</w:t>
      </w:r>
      <w:r w:rsidR="00885B37">
        <w:rPr>
          <w:rFonts w:hint="eastAsia"/>
        </w:rPr>
        <w:t>。</w:t>
      </w:r>
    </w:p>
    <w:p w:rsidR="00E736E0" w:rsidRDefault="00885B37" w:rsidP="00147ED0">
      <w:pPr>
        <w:pStyle w:val="2f5"/>
        <w:ind w:firstLine="712"/>
      </w:pPr>
      <w:r>
        <w:rPr>
          <w:rFonts w:hint="eastAsia"/>
        </w:rPr>
        <w:t>滄縣王媼</w:t>
      </w:r>
      <w:r w:rsidR="006C4C45">
        <w:rPr>
          <w:rFonts w:hint="eastAsia"/>
        </w:rPr>
        <w:t>，</w:t>
      </w:r>
      <w:r>
        <w:rPr>
          <w:rFonts w:hint="eastAsia"/>
        </w:rPr>
        <w:t>年七旬有一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仲冬脅下作疼</w:t>
      </w:r>
      <w:r w:rsidR="006C4C45">
        <w:rPr>
          <w:rFonts w:hint="eastAsia"/>
        </w:rPr>
        <w:t>，</w:t>
      </w:r>
      <w:r>
        <w:rPr>
          <w:rFonts w:hint="eastAsia"/>
        </w:rPr>
        <w:t>噁心嘔吐</w:t>
      </w:r>
      <w:r w:rsidR="006C4C45">
        <w:rPr>
          <w:rFonts w:hint="eastAsia"/>
        </w:rPr>
        <w:t>，</w:t>
      </w:r>
      <w:r>
        <w:rPr>
          <w:rFonts w:hint="eastAsia"/>
        </w:rPr>
        <w:t>大便燥結。服藥月餘</w:t>
      </w:r>
      <w:r w:rsidR="006C4C45">
        <w:rPr>
          <w:rFonts w:hint="eastAsia"/>
        </w:rPr>
        <w:t>，</w:t>
      </w:r>
      <w:r>
        <w:rPr>
          <w:rFonts w:hint="eastAsia"/>
        </w:rPr>
        <w:t>更醫十餘人</w:t>
      </w:r>
      <w:r w:rsidR="006C4C45">
        <w:rPr>
          <w:rFonts w:hint="eastAsia"/>
        </w:rPr>
        <w:t>，</w:t>
      </w:r>
      <w:r>
        <w:rPr>
          <w:rFonts w:hint="eastAsia"/>
        </w:rPr>
        <w:t>病浸加劇。及愚診視時</w:t>
      </w:r>
      <w:r w:rsidR="006C4C45">
        <w:rPr>
          <w:rFonts w:hint="eastAsia"/>
        </w:rPr>
        <w:t>，</w:t>
      </w:r>
      <w:r>
        <w:rPr>
          <w:rFonts w:hint="eastAsia"/>
        </w:rPr>
        <w:t>不食者已六七日</w:t>
      </w:r>
      <w:r w:rsidR="006C4C45">
        <w:rPr>
          <w:rFonts w:hint="eastAsia"/>
        </w:rPr>
        <w:t>，</w:t>
      </w:r>
      <w:r>
        <w:rPr>
          <w:rFonts w:hint="eastAsia"/>
        </w:rPr>
        <w:t>大便不行者已二十餘日。其脈數五至</w:t>
      </w:r>
      <w:r w:rsidR="00093B46">
        <w:rPr>
          <w:rFonts w:hint="eastAsia"/>
        </w:rPr>
        <w:t>餘</w:t>
      </w:r>
      <w:r w:rsidR="006C4C45">
        <w:rPr>
          <w:rFonts w:hint="eastAsia"/>
        </w:rPr>
        <w:t>，</w:t>
      </w:r>
      <w:r>
        <w:rPr>
          <w:rFonts w:hint="eastAsia"/>
        </w:rPr>
        <w:t>弦而有力</w:t>
      </w:r>
      <w:r w:rsidR="006C4C45">
        <w:rPr>
          <w:rFonts w:hint="eastAsia"/>
        </w:rPr>
        <w:t>，</w:t>
      </w:r>
      <w:r>
        <w:rPr>
          <w:rFonts w:hint="eastAsia"/>
        </w:rPr>
        <w:t>左右皆然。舌苔滿佈</w:t>
      </w:r>
      <w:r w:rsidR="006C4C45">
        <w:rPr>
          <w:rFonts w:hint="eastAsia"/>
        </w:rPr>
        <w:t>，</w:t>
      </w:r>
      <w:r>
        <w:rPr>
          <w:rFonts w:hint="eastAsia"/>
        </w:rPr>
        <w:t>起芒刺</w:t>
      </w:r>
      <w:r w:rsidR="006C4C45">
        <w:rPr>
          <w:rFonts w:hint="eastAsia"/>
        </w:rPr>
        <w:t>，</w:t>
      </w:r>
      <w:r>
        <w:rPr>
          <w:rFonts w:hint="eastAsia"/>
        </w:rPr>
        <w:t>色微黃。其心中時覺發熱</w:t>
      </w:r>
      <w:r w:rsidR="006C4C45">
        <w:rPr>
          <w:rFonts w:hint="eastAsia"/>
        </w:rPr>
        <w:t>，</w:t>
      </w:r>
      <w:r>
        <w:rPr>
          <w:rFonts w:hint="eastAsia"/>
        </w:rPr>
        <w:t>偶或作渴</w:t>
      </w:r>
      <w:r w:rsidR="006C4C45">
        <w:rPr>
          <w:rFonts w:hint="eastAsia"/>
        </w:rPr>
        <w:t>，</w:t>
      </w:r>
      <w:r>
        <w:rPr>
          <w:rFonts w:hint="eastAsia"/>
        </w:rPr>
        <w:t>仍非燥渴。脅下時時作疼</w:t>
      </w:r>
      <w:r w:rsidR="006C4C45">
        <w:rPr>
          <w:rFonts w:hint="eastAsia"/>
        </w:rPr>
        <w:t>，</w:t>
      </w:r>
      <w:r>
        <w:rPr>
          <w:rFonts w:hint="eastAsia"/>
        </w:rPr>
        <w:t>聞食味則欲嘔吐</w:t>
      </w:r>
      <w:r w:rsidR="006C4C45">
        <w:rPr>
          <w:rFonts w:hint="eastAsia"/>
        </w:rPr>
        <w:t>，</w:t>
      </w:r>
      <w:r>
        <w:rPr>
          <w:rFonts w:hint="eastAsia"/>
        </w:rPr>
        <w:t>所以不能進食</w:t>
      </w:r>
      <w:r w:rsidR="004D2A48">
        <w:rPr>
          <w:rFonts w:hint="eastAsia"/>
        </w:rPr>
        <w:t>，</w:t>
      </w:r>
      <w:r>
        <w:rPr>
          <w:rFonts w:hint="eastAsia"/>
        </w:rPr>
        <w:t>小便赤澀短少。此傷寒之熱已至陽明之府</w:t>
      </w:r>
      <w:r w:rsidR="006C4C45">
        <w:rPr>
          <w:rFonts w:hint="eastAsia"/>
        </w:rPr>
        <w:t>，</w:t>
      </w:r>
      <w:r>
        <w:rPr>
          <w:rFonts w:hint="eastAsia"/>
        </w:rPr>
        <w:t>胃與大腸皆實</w:t>
      </w:r>
      <w:r w:rsidR="006C4C45">
        <w:rPr>
          <w:rFonts w:hint="eastAsia"/>
        </w:rPr>
        <w:t>，</w:t>
      </w:r>
      <w:r>
        <w:rPr>
          <w:rFonts w:hint="eastAsia"/>
        </w:rPr>
        <w:t>原是承氣湯症。特其脈雖有力</w:t>
      </w:r>
      <w:r w:rsidR="006C4C45">
        <w:rPr>
          <w:rFonts w:hint="eastAsia"/>
        </w:rPr>
        <w:t>，</w:t>
      </w:r>
      <w:r>
        <w:rPr>
          <w:rFonts w:hint="eastAsia"/>
        </w:rPr>
        <w:t>然自弦硬中見其有力</w:t>
      </w:r>
      <w:r w:rsidR="006C4C45">
        <w:rPr>
          <w:rFonts w:hint="eastAsia"/>
        </w:rPr>
        <w:t>，</w:t>
      </w:r>
      <w:r>
        <w:rPr>
          <w:rFonts w:hint="eastAsia"/>
        </w:rPr>
        <w:t>非自洪滑中見其有力（此陰虛火實之脈）</w:t>
      </w:r>
      <w:r w:rsidR="006C4C45">
        <w:rPr>
          <w:rFonts w:hint="eastAsia"/>
        </w:rPr>
        <w:t>，</w:t>
      </w:r>
      <w:r>
        <w:rPr>
          <w:rFonts w:hint="eastAsia"/>
        </w:rPr>
        <w:t>且數近六至</w:t>
      </w:r>
      <w:r w:rsidR="006C4C45">
        <w:rPr>
          <w:rFonts w:hint="eastAsia"/>
        </w:rPr>
        <w:t>，</w:t>
      </w:r>
      <w:r>
        <w:rPr>
          <w:rFonts w:hint="eastAsia"/>
        </w:rPr>
        <w:t>又年過七旬</w:t>
      </w:r>
      <w:r w:rsidR="006C4C45">
        <w:rPr>
          <w:rFonts w:hint="eastAsia"/>
        </w:rPr>
        <w:t>，</w:t>
      </w:r>
      <w:r>
        <w:rPr>
          <w:rFonts w:hint="eastAsia"/>
        </w:rPr>
        <w:t>似不堪承氣之推蕩</w:t>
      </w:r>
      <w:r w:rsidR="004D2A48">
        <w:rPr>
          <w:rFonts w:hint="eastAsia"/>
        </w:rPr>
        <w:t>，</w:t>
      </w:r>
      <w:r>
        <w:rPr>
          <w:rFonts w:hint="eastAsia"/>
        </w:rPr>
        <w:t>而愚有變通之法</w:t>
      </w:r>
      <w:r w:rsidR="006C4C45">
        <w:rPr>
          <w:rFonts w:hint="eastAsia"/>
        </w:rPr>
        <w:t>，</w:t>
      </w:r>
      <w:r>
        <w:rPr>
          <w:rFonts w:hint="eastAsia"/>
        </w:rPr>
        <w:t>加藥數味</w:t>
      </w:r>
      <w:r w:rsidR="00D24630">
        <w:rPr>
          <w:rFonts w:hint="eastAsia"/>
        </w:rPr>
        <w:t>於</w:t>
      </w:r>
      <w:r>
        <w:rPr>
          <w:rFonts w:hint="eastAsia"/>
        </w:rPr>
        <w:t>白虎</w:t>
      </w:r>
      <w:r>
        <w:rPr>
          <w:rFonts w:hint="eastAsia"/>
        </w:rPr>
        <w:lastRenderedPageBreak/>
        <w:t>湯中</w:t>
      </w:r>
      <w:r w:rsidR="006C4C45">
        <w:rPr>
          <w:rFonts w:hint="eastAsia"/>
        </w:rPr>
        <w:t>，</w:t>
      </w:r>
      <w:r>
        <w:rPr>
          <w:rFonts w:hint="eastAsia"/>
        </w:rPr>
        <w:t>則嘔吐與脅疼皆止</w:t>
      </w:r>
      <w:r w:rsidR="006C4C45">
        <w:rPr>
          <w:rFonts w:hint="eastAsia"/>
        </w:rPr>
        <w:t>，</w:t>
      </w:r>
      <w:r>
        <w:rPr>
          <w:rFonts w:hint="eastAsia"/>
        </w:rPr>
        <w:t>大便亦可通下矣。病家聞之</w:t>
      </w:r>
      <w:r w:rsidR="006C4C45">
        <w:rPr>
          <w:rFonts w:hint="eastAsia"/>
        </w:rPr>
        <w:t>，</w:t>
      </w:r>
      <w:r>
        <w:rPr>
          <w:rFonts w:hint="eastAsia"/>
        </w:rPr>
        <w:t>疑而問曰</w:t>
      </w:r>
      <w:r w:rsidR="00AD5F8E">
        <w:rPr>
          <w:rFonts w:hint="eastAsia"/>
        </w:rPr>
        <w:t>「</w:t>
      </w:r>
      <w:r>
        <w:rPr>
          <w:rFonts w:hint="eastAsia"/>
        </w:rPr>
        <w:t>先生之論誠善</w:t>
      </w:r>
      <w:r w:rsidR="006C4C45">
        <w:rPr>
          <w:rFonts w:hint="eastAsia"/>
        </w:rPr>
        <w:t>，</w:t>
      </w:r>
      <w:r>
        <w:rPr>
          <w:rFonts w:hint="eastAsia"/>
        </w:rPr>
        <w:t>然從前醫者皆未言有外感</w:t>
      </w:r>
      <w:r w:rsidR="006C4C45">
        <w:rPr>
          <w:rFonts w:hint="eastAsia"/>
        </w:rPr>
        <w:t>，</w:t>
      </w:r>
      <w:r>
        <w:rPr>
          <w:rFonts w:hint="eastAsia"/>
        </w:rPr>
        <w:t>且此病初起</w:t>
      </w:r>
      <w:r w:rsidR="006C4C45">
        <w:rPr>
          <w:rFonts w:hint="eastAsia"/>
        </w:rPr>
        <w:t>，</w:t>
      </w:r>
      <w:r>
        <w:rPr>
          <w:rFonts w:hint="eastAsia"/>
        </w:rPr>
        <w:t>亦未有頭疼惡寒外徵</w:t>
      </w:r>
      <w:r w:rsidR="006C4C45">
        <w:rPr>
          <w:rFonts w:hint="eastAsia"/>
        </w:rPr>
        <w:t>，</w:t>
      </w:r>
      <w:r>
        <w:rPr>
          <w:rFonts w:hint="eastAsia"/>
        </w:rPr>
        <w:t>何以竟成傷寒傳府之重症</w:t>
      </w:r>
      <w:r w:rsidR="00E736E0">
        <w:rPr>
          <w:rFonts w:hint="eastAsia"/>
        </w:rPr>
        <w:t>」</w:t>
      </w:r>
      <w:r>
        <w:rPr>
          <w:rFonts w:hint="eastAsia"/>
        </w:rPr>
        <w:t>？答曰</w:t>
      </w:r>
      <w:r w:rsidR="00E736E0">
        <w:rPr>
          <w:rFonts w:hint="eastAsia"/>
        </w:rPr>
        <w:t>「</w:t>
      </w:r>
      <w:r>
        <w:rPr>
          <w:rFonts w:hint="eastAsia"/>
        </w:rPr>
        <w:t>此乃伏氣為病也。大約此外感</w:t>
      </w:r>
      <w:r w:rsidR="006C4C45">
        <w:rPr>
          <w:rFonts w:hint="eastAsia"/>
        </w:rPr>
        <w:t>，</w:t>
      </w:r>
      <w:r>
        <w:rPr>
          <w:rFonts w:hint="eastAsia"/>
        </w:rPr>
        <w:t>受</w:t>
      </w:r>
      <w:r w:rsidR="00D24630">
        <w:rPr>
          <w:rFonts w:hint="eastAsia"/>
        </w:rPr>
        <w:t>於</w:t>
      </w:r>
      <w:r>
        <w:rPr>
          <w:rFonts w:hint="eastAsia"/>
        </w:rPr>
        <w:t>秋冬之交</w:t>
      </w:r>
      <w:r w:rsidR="006C4C45">
        <w:rPr>
          <w:rFonts w:hint="eastAsia"/>
        </w:rPr>
        <w:t>，</w:t>
      </w:r>
      <w:r>
        <w:rPr>
          <w:rFonts w:hint="eastAsia"/>
        </w:rPr>
        <w:t>因所受甚輕</w:t>
      </w:r>
      <w:r w:rsidR="006C4C45">
        <w:rPr>
          <w:rFonts w:hint="eastAsia"/>
        </w:rPr>
        <w:t>，</w:t>
      </w:r>
      <w:r>
        <w:rPr>
          <w:rFonts w:hint="eastAsia"/>
        </w:rPr>
        <w:t>所以不覺有外感</w:t>
      </w:r>
      <w:r w:rsidR="006C4C45">
        <w:rPr>
          <w:rFonts w:hint="eastAsia"/>
        </w:rPr>
        <w:t>，</w:t>
      </w:r>
      <w:r>
        <w:rPr>
          <w:rFonts w:hint="eastAsia"/>
        </w:rPr>
        <w:t>亦未能即病。而其所受之邪</w:t>
      </w:r>
      <w:r w:rsidR="006C4C45">
        <w:rPr>
          <w:rFonts w:hint="eastAsia"/>
        </w:rPr>
        <w:t>，</w:t>
      </w:r>
      <w:r>
        <w:rPr>
          <w:rFonts w:hint="eastAsia"/>
        </w:rPr>
        <w:t>伏</w:t>
      </w:r>
      <w:r w:rsidR="00D24630">
        <w:rPr>
          <w:rFonts w:hint="eastAsia"/>
        </w:rPr>
        <w:t>於</w:t>
      </w:r>
      <w:r>
        <w:rPr>
          <w:rFonts w:hint="eastAsia"/>
        </w:rPr>
        <w:t>膜原之間</w:t>
      </w:r>
      <w:r w:rsidR="006C4C45">
        <w:rPr>
          <w:rFonts w:hint="eastAsia"/>
        </w:rPr>
        <w:t>，</w:t>
      </w:r>
      <w:r>
        <w:rPr>
          <w:rFonts w:hint="eastAsia"/>
        </w:rPr>
        <w:t>阻塞氣化</w:t>
      </w:r>
      <w:r w:rsidR="006C4C45">
        <w:rPr>
          <w:rFonts w:hint="eastAsia"/>
        </w:rPr>
        <w:t>，</w:t>
      </w:r>
      <w:r>
        <w:rPr>
          <w:rFonts w:hint="eastAsia"/>
        </w:rPr>
        <w:t>暗生內熱</w:t>
      </w:r>
      <w:r w:rsidR="006C4C45">
        <w:rPr>
          <w:rFonts w:hint="eastAsia"/>
        </w:rPr>
        <w:t>，</w:t>
      </w:r>
      <w:r>
        <w:rPr>
          <w:rFonts w:hint="eastAsia"/>
        </w:rPr>
        <w:t>遂浸養成今日之病。觀此舌苔微黃</w:t>
      </w:r>
      <w:r w:rsidR="006C4C45">
        <w:rPr>
          <w:rFonts w:hint="eastAsia"/>
        </w:rPr>
        <w:t>，</w:t>
      </w:r>
      <w:r>
        <w:rPr>
          <w:rFonts w:hint="eastAsia"/>
        </w:rPr>
        <w:t>且有芒刺</w:t>
      </w:r>
      <w:r w:rsidR="006C4C45">
        <w:rPr>
          <w:rFonts w:hint="eastAsia"/>
        </w:rPr>
        <w:t>，</w:t>
      </w:r>
      <w:r>
        <w:rPr>
          <w:rFonts w:hint="eastAsia"/>
        </w:rPr>
        <w:t>豈非有外感之顯徵乎</w:t>
      </w:r>
      <w:r w:rsidR="00E736E0">
        <w:rPr>
          <w:rFonts w:hint="eastAsia"/>
        </w:rPr>
        <w:t>」</w:t>
      </w:r>
      <w:r>
        <w:rPr>
          <w:rFonts w:hint="eastAsia"/>
        </w:rPr>
        <w:t>？遂為疏方︰生石膏（兩半）</w:t>
      </w:r>
      <w:r w:rsidR="00E736E0">
        <w:rPr>
          <w:rFonts w:hint="eastAsia"/>
        </w:rPr>
        <w:t>、</w:t>
      </w:r>
      <w:r>
        <w:rPr>
          <w:rFonts w:hint="eastAsia"/>
        </w:rPr>
        <w:t>生山藥（一兩）</w:t>
      </w:r>
      <w:r w:rsidR="00E736E0">
        <w:rPr>
          <w:rFonts w:hint="eastAsia"/>
        </w:rPr>
        <w:t>、</w:t>
      </w:r>
      <w:r>
        <w:rPr>
          <w:rFonts w:hint="eastAsia"/>
        </w:rPr>
        <w:t>知母（五錢）</w:t>
      </w:r>
      <w:r w:rsidR="00E736E0">
        <w:rPr>
          <w:rFonts w:hint="eastAsia"/>
        </w:rPr>
        <w:t>、</w:t>
      </w:r>
      <w:r>
        <w:rPr>
          <w:rFonts w:hint="eastAsia"/>
        </w:rPr>
        <w:t>赭石（五錢）</w:t>
      </w:r>
      <w:r w:rsidR="00E736E0">
        <w:rPr>
          <w:rFonts w:hint="eastAsia"/>
        </w:rPr>
        <w:t>、</w:t>
      </w:r>
      <w:r>
        <w:rPr>
          <w:rFonts w:hint="eastAsia"/>
        </w:rPr>
        <w:t>川楝子（五錢）</w:t>
      </w:r>
      <w:r w:rsidR="00E736E0">
        <w:rPr>
          <w:rFonts w:hint="eastAsia"/>
        </w:rPr>
        <w:t>、</w:t>
      </w:r>
      <w:r>
        <w:rPr>
          <w:rFonts w:hint="eastAsia"/>
        </w:rPr>
        <w:t>生杭芍（四錢）</w:t>
      </w:r>
      <w:r w:rsidR="00E736E0">
        <w:rPr>
          <w:rFonts w:hint="eastAsia"/>
        </w:rPr>
        <w:t>、</w:t>
      </w:r>
      <w:r>
        <w:rPr>
          <w:rFonts w:hint="eastAsia"/>
        </w:rPr>
        <w:t>甘草（二錢）</w:t>
      </w:r>
      <w:r w:rsidR="00E736E0">
        <w:rPr>
          <w:rFonts w:hint="eastAsia"/>
        </w:rPr>
        <w:t>。</w:t>
      </w:r>
      <w:r>
        <w:rPr>
          <w:rFonts w:hint="eastAsia"/>
        </w:rPr>
        <w:t>煎湯兩盅</w:t>
      </w:r>
      <w:r w:rsidR="006C4C45">
        <w:rPr>
          <w:rFonts w:hint="eastAsia"/>
        </w:rPr>
        <w:t>，</w:t>
      </w:r>
      <w:r>
        <w:rPr>
          <w:rFonts w:hint="eastAsia"/>
        </w:rPr>
        <w:t>分三次溫服下。因其脅疼甚劇</w:t>
      </w:r>
      <w:r w:rsidR="006C4C45">
        <w:rPr>
          <w:rFonts w:hint="eastAsia"/>
        </w:rPr>
        <w:t>，</w:t>
      </w:r>
      <w:r>
        <w:rPr>
          <w:rFonts w:hint="eastAsia"/>
        </w:rPr>
        <w:t>肝木不和</w:t>
      </w:r>
      <w:r w:rsidR="006C4C45">
        <w:rPr>
          <w:rFonts w:hint="eastAsia"/>
        </w:rPr>
        <w:t>，</w:t>
      </w:r>
      <w:r>
        <w:rPr>
          <w:rFonts w:hint="eastAsia"/>
        </w:rPr>
        <w:t>但理以芍</w:t>
      </w:r>
      <w:r w:rsidR="00AD5F8E">
        <w:rPr>
          <w:rFonts w:hint="eastAsia"/>
        </w:rPr>
        <w:t>藥</w:t>
      </w:r>
      <w:r>
        <w:rPr>
          <w:rFonts w:hint="eastAsia"/>
        </w:rPr>
        <w:t>、川楝</w:t>
      </w:r>
      <w:r w:rsidR="006C4C45">
        <w:rPr>
          <w:rFonts w:hint="eastAsia"/>
        </w:rPr>
        <w:t>，</w:t>
      </w:r>
      <w:r>
        <w:rPr>
          <w:rFonts w:hint="eastAsia"/>
        </w:rPr>
        <w:t>仍恐不能奏效</w:t>
      </w:r>
      <w:r w:rsidR="006C4C45">
        <w:rPr>
          <w:rFonts w:hint="eastAsia"/>
        </w:rPr>
        <w:t>，</w:t>
      </w:r>
      <w:r>
        <w:rPr>
          <w:rFonts w:hint="eastAsia"/>
        </w:rPr>
        <w:t>又俾用羚羊角一錢</w:t>
      </w:r>
      <w:r w:rsidR="006C4C45">
        <w:rPr>
          <w:rFonts w:hint="eastAsia"/>
        </w:rPr>
        <w:t>，</w:t>
      </w:r>
      <w:r>
        <w:rPr>
          <w:rFonts w:hint="eastAsia"/>
        </w:rPr>
        <w:t>另煎湯當茶飲之</w:t>
      </w:r>
      <w:r w:rsidR="006C4C45">
        <w:rPr>
          <w:rFonts w:hint="eastAsia"/>
        </w:rPr>
        <w:t>，</w:t>
      </w:r>
      <w:r>
        <w:rPr>
          <w:rFonts w:hint="eastAsia"/>
        </w:rPr>
        <w:t>以平肝瀉熱。當日將藥服完</w:t>
      </w:r>
      <w:r w:rsidR="006C4C45">
        <w:rPr>
          <w:rFonts w:hint="eastAsia"/>
        </w:rPr>
        <w:t>，</w:t>
      </w:r>
      <w:r>
        <w:rPr>
          <w:rFonts w:hint="eastAsia"/>
        </w:rPr>
        <w:t>次晨</w:t>
      </w:r>
      <w:r w:rsidR="00E736E0">
        <w:rPr>
          <w:rFonts w:hint="eastAsia"/>
        </w:rPr>
        <w:t>復</w:t>
      </w:r>
      <w:r>
        <w:rPr>
          <w:rFonts w:hint="eastAsia"/>
        </w:rPr>
        <w:t>診</w:t>
      </w:r>
      <w:r w:rsidR="006C4C45">
        <w:rPr>
          <w:rFonts w:hint="eastAsia"/>
        </w:rPr>
        <w:t>，</w:t>
      </w:r>
      <w:r>
        <w:rPr>
          <w:rFonts w:hint="eastAsia"/>
        </w:rPr>
        <w:t>脈象已平</w:t>
      </w:r>
      <w:r w:rsidR="006C4C45">
        <w:rPr>
          <w:rFonts w:hint="eastAsia"/>
        </w:rPr>
        <w:t>，</w:t>
      </w:r>
      <w:r>
        <w:rPr>
          <w:rFonts w:hint="eastAsia"/>
        </w:rPr>
        <w:t>舌上芒刺已無</w:t>
      </w:r>
      <w:r w:rsidR="006C4C45">
        <w:rPr>
          <w:rFonts w:hint="eastAsia"/>
        </w:rPr>
        <w:t>，</w:t>
      </w:r>
      <w:r>
        <w:rPr>
          <w:rFonts w:hint="eastAsia"/>
        </w:rPr>
        <w:t>舌苔變白色已退強半</w:t>
      </w:r>
      <w:r w:rsidR="006C4C45">
        <w:rPr>
          <w:rFonts w:hint="eastAsia"/>
        </w:rPr>
        <w:t>，</w:t>
      </w:r>
      <w:r>
        <w:rPr>
          <w:rFonts w:hint="eastAsia"/>
        </w:rPr>
        <w:t>脅疼亦大見愈</w:t>
      </w:r>
      <w:r w:rsidR="006C4C45">
        <w:rPr>
          <w:rFonts w:hint="eastAsia"/>
        </w:rPr>
        <w:t>，</w:t>
      </w:r>
      <w:r>
        <w:rPr>
          <w:rFonts w:hint="eastAsia"/>
        </w:rPr>
        <w:t>略思飲食</w:t>
      </w:r>
      <w:r w:rsidR="006C4C45">
        <w:rPr>
          <w:rFonts w:hint="eastAsia"/>
        </w:rPr>
        <w:t>，</w:t>
      </w:r>
      <w:r>
        <w:rPr>
          <w:rFonts w:hint="eastAsia"/>
        </w:rPr>
        <w:t>食稀粥一中碗</w:t>
      </w:r>
      <w:r w:rsidR="006C4C45">
        <w:rPr>
          <w:rFonts w:hint="eastAsia"/>
        </w:rPr>
        <w:t>，</w:t>
      </w:r>
      <w:r>
        <w:rPr>
          <w:rFonts w:hint="eastAsia"/>
        </w:rPr>
        <w:t>亦未嘔吐</w:t>
      </w:r>
      <w:r w:rsidR="006C4C45">
        <w:rPr>
          <w:rFonts w:hint="eastAsia"/>
        </w:rPr>
        <w:t>，</w:t>
      </w:r>
      <w:r>
        <w:rPr>
          <w:rFonts w:hint="eastAsia"/>
        </w:rPr>
        <w:t>惟大便仍未通下。疏方再用天冬、玄參、沙參、赭石各五錢</w:t>
      </w:r>
      <w:r w:rsidR="006C4C45">
        <w:rPr>
          <w:rFonts w:hint="eastAsia"/>
        </w:rPr>
        <w:t>，</w:t>
      </w:r>
      <w:r>
        <w:rPr>
          <w:rFonts w:hint="eastAsia"/>
        </w:rPr>
        <w:t>甘草二錢</w:t>
      </w:r>
      <w:r w:rsidR="006C4C45">
        <w:rPr>
          <w:rFonts w:hint="eastAsia"/>
        </w:rPr>
        <w:t>，</w:t>
      </w:r>
      <w:r>
        <w:rPr>
          <w:rFonts w:hint="eastAsia"/>
        </w:rPr>
        <w:t>西藥硫酸鎂二錢（</w:t>
      </w:r>
      <w:r w:rsidR="00C867CD">
        <w:rPr>
          <w:rFonts w:hint="eastAsia"/>
        </w:rPr>
        <w:t>沖服</w:t>
      </w:r>
      <w:r>
        <w:rPr>
          <w:rFonts w:hint="eastAsia"/>
        </w:rPr>
        <w:t>）</w:t>
      </w:r>
      <w:r w:rsidR="006C4C45">
        <w:rPr>
          <w:rFonts w:hint="eastAsia"/>
        </w:rPr>
        <w:t>，</w:t>
      </w:r>
      <w:r>
        <w:rPr>
          <w:rFonts w:hint="eastAsia"/>
        </w:rPr>
        <w:t>煎服後</w:t>
      </w:r>
      <w:r w:rsidR="006C4C45">
        <w:rPr>
          <w:rFonts w:hint="eastAsia"/>
        </w:rPr>
        <w:t>，</w:t>
      </w:r>
      <w:r>
        <w:rPr>
          <w:rFonts w:hint="eastAsia"/>
        </w:rPr>
        <w:t>大便遂通下</w:t>
      </w:r>
      <w:r w:rsidR="006C4C45">
        <w:rPr>
          <w:rFonts w:hint="eastAsia"/>
        </w:rPr>
        <w:t>，</w:t>
      </w:r>
      <w:r>
        <w:rPr>
          <w:rFonts w:hint="eastAsia"/>
        </w:rPr>
        <w:t>諸病皆愈。為其年高病久</w:t>
      </w:r>
      <w:r w:rsidR="006C4C45">
        <w:rPr>
          <w:rFonts w:hint="eastAsia"/>
        </w:rPr>
        <w:t>，</w:t>
      </w:r>
      <w:r>
        <w:rPr>
          <w:rFonts w:hint="eastAsia"/>
        </w:rPr>
        <w:t>又俾服滋補之藥數劑以善其後。</w:t>
      </w:r>
    </w:p>
    <w:p w:rsidR="00E736E0" w:rsidRDefault="00E736E0" w:rsidP="00147ED0">
      <w:pPr>
        <w:pStyle w:val="2f5"/>
        <w:ind w:firstLine="712"/>
      </w:pPr>
      <w:r>
        <w:rPr>
          <w:rFonts w:hint="eastAsia"/>
        </w:rPr>
        <w:t>按：</w:t>
      </w:r>
      <w:r w:rsidR="00885B37">
        <w:rPr>
          <w:rFonts w:hint="eastAsia"/>
        </w:rPr>
        <w:t>此症之脈</w:t>
      </w:r>
      <w:r w:rsidR="006C4C45">
        <w:rPr>
          <w:rFonts w:hint="eastAsia"/>
        </w:rPr>
        <w:t>，</w:t>
      </w:r>
      <w:r w:rsidR="00885B37">
        <w:rPr>
          <w:rFonts w:hint="eastAsia"/>
        </w:rPr>
        <w:t>第一方原當服白虎加人參湯</w:t>
      </w:r>
      <w:r w:rsidR="006C4C45">
        <w:rPr>
          <w:rFonts w:hint="eastAsia"/>
        </w:rPr>
        <w:t>，</w:t>
      </w:r>
      <w:r w:rsidR="00885B37">
        <w:rPr>
          <w:rFonts w:hint="eastAsia"/>
        </w:rPr>
        <w:t>為其脅下作疼</w:t>
      </w:r>
      <w:r w:rsidR="006C4C45">
        <w:rPr>
          <w:rFonts w:hint="eastAsia"/>
        </w:rPr>
        <w:t>，</w:t>
      </w:r>
      <w:r w:rsidR="00885B37">
        <w:rPr>
          <w:rFonts w:hint="eastAsia"/>
        </w:rPr>
        <w:t>所以不敢加人參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而權用生山藥一兩</w:t>
      </w:r>
      <w:r w:rsidR="006C4C45">
        <w:rPr>
          <w:rFonts w:hint="eastAsia"/>
        </w:rPr>
        <w:t>，</w:t>
      </w:r>
      <w:r w:rsidR="00885B37">
        <w:rPr>
          <w:rFonts w:hint="eastAsia"/>
        </w:rPr>
        <w:t>以代白虎湯中之粳米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其養陰固氣之力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又可以少代人參也。又赭石重墜下行</w:t>
      </w:r>
      <w:r w:rsidR="006C4C45">
        <w:rPr>
          <w:rFonts w:hint="eastAsia"/>
        </w:rPr>
        <w:t>，</w:t>
      </w:r>
      <w:r w:rsidR="00885B37">
        <w:rPr>
          <w:rFonts w:hint="eastAsia"/>
        </w:rPr>
        <w:t>似不宜與石膏並用</w:t>
      </w:r>
      <w:r w:rsidR="006C4C45">
        <w:rPr>
          <w:rFonts w:hint="eastAsia"/>
        </w:rPr>
        <w:t>，</w:t>
      </w:r>
      <w:r w:rsidR="00885B37">
        <w:rPr>
          <w:rFonts w:hint="eastAsia"/>
        </w:rPr>
        <w:t>以其能迫石膏寒涼之力下侵也。而此症因大腸甚實</w:t>
      </w:r>
      <w:r w:rsidR="006C4C45">
        <w:rPr>
          <w:rFonts w:hint="eastAsia"/>
        </w:rPr>
        <w:t>，</w:t>
      </w:r>
      <w:r w:rsidR="00885B37">
        <w:rPr>
          <w:rFonts w:hint="eastAsia"/>
        </w:rPr>
        <w:t>故並用無妨</w:t>
      </w:r>
      <w:r w:rsidR="006C4C45">
        <w:rPr>
          <w:rFonts w:hint="eastAsia"/>
        </w:rPr>
        <w:t>，</w:t>
      </w:r>
      <w:r w:rsidR="00885B37">
        <w:rPr>
          <w:rFonts w:hint="eastAsia"/>
        </w:rPr>
        <w:t>且不僅以之通燥結</w:t>
      </w:r>
      <w:r w:rsidR="006C4C45">
        <w:rPr>
          <w:rFonts w:hint="eastAsia"/>
        </w:rPr>
        <w:t>，</w:t>
      </w:r>
      <w:r w:rsidR="00885B37">
        <w:rPr>
          <w:rFonts w:hint="eastAsia"/>
        </w:rPr>
        <w:t>亦以之鎮嘔逆也。</w:t>
      </w:r>
    </w:p>
    <w:p w:rsidR="00E736E0" w:rsidRDefault="00885B37" w:rsidP="00147ED0">
      <w:pPr>
        <w:pStyle w:val="2f5"/>
        <w:ind w:firstLine="712"/>
      </w:pPr>
      <w:r>
        <w:rPr>
          <w:rFonts w:hint="eastAsia"/>
        </w:rPr>
        <w:lastRenderedPageBreak/>
        <w:t>滄縣</w:t>
      </w:r>
      <w:r w:rsidR="00E736E0">
        <w:rPr>
          <w:rFonts w:hint="eastAsia"/>
        </w:rPr>
        <w:t>東</w:t>
      </w:r>
      <w:r w:rsidR="00E736E0">
        <w:rPr>
          <w:rFonts w:ascii="新細明體" w:eastAsia="新細明體" w:hAnsi="新細明體" w:cs="新細明體" w:hint="eastAsia"/>
        </w:rPr>
        <w:t>門里</w:t>
      </w:r>
      <w:r>
        <w:rPr>
          <w:rFonts w:hint="eastAsia"/>
        </w:rPr>
        <w:t>李氏婦</w:t>
      </w:r>
      <w:r w:rsidR="006C4C45">
        <w:rPr>
          <w:rFonts w:hint="eastAsia"/>
        </w:rPr>
        <w:t>，</w:t>
      </w:r>
      <w:r>
        <w:rPr>
          <w:rFonts w:hint="eastAsia"/>
        </w:rPr>
        <w:t>年近三旬</w:t>
      </w:r>
      <w:r w:rsidR="006C4C45">
        <w:rPr>
          <w:rFonts w:hint="eastAsia"/>
        </w:rPr>
        <w:t>，</w:t>
      </w:r>
      <w:r>
        <w:rPr>
          <w:rFonts w:hint="eastAsia"/>
        </w:rPr>
        <w:t>月事五月未行</w:t>
      </w:r>
      <w:r w:rsidR="006C4C45">
        <w:rPr>
          <w:rFonts w:hint="eastAsia"/>
        </w:rPr>
        <w:t>，</w:t>
      </w:r>
      <w:r>
        <w:rPr>
          <w:rFonts w:hint="eastAsia"/>
        </w:rPr>
        <w:t>目脹頭疼甚劇</w:t>
      </w:r>
      <w:r w:rsidR="006C4C45">
        <w:rPr>
          <w:rFonts w:hint="eastAsia"/>
        </w:rPr>
        <w:t>，</w:t>
      </w:r>
      <w:r>
        <w:rPr>
          <w:rFonts w:hint="eastAsia"/>
        </w:rPr>
        <w:t>診其脈近五至</w:t>
      </w:r>
      <w:r w:rsidR="006C4C45">
        <w:rPr>
          <w:rFonts w:hint="eastAsia"/>
        </w:rPr>
        <w:t>，</w:t>
      </w:r>
      <w:r>
        <w:rPr>
          <w:rFonts w:hint="eastAsia"/>
        </w:rPr>
        <w:t>左右皆有力</w:t>
      </w:r>
      <w:r w:rsidR="006C4C45">
        <w:rPr>
          <w:rFonts w:hint="eastAsia"/>
        </w:rPr>
        <w:t>，</w:t>
      </w:r>
      <w:r>
        <w:rPr>
          <w:rFonts w:hint="eastAsia"/>
        </w:rPr>
        <w:t>而左脈又弦硬而長</w:t>
      </w:r>
      <w:r w:rsidR="006C4C45">
        <w:rPr>
          <w:rFonts w:hint="eastAsia"/>
        </w:rPr>
        <w:t>，</w:t>
      </w:r>
      <w:r>
        <w:rPr>
          <w:rFonts w:hint="eastAsia"/>
        </w:rPr>
        <w:t>心中時覺發熱</w:t>
      </w:r>
      <w:r w:rsidR="006C4C45">
        <w:rPr>
          <w:rFonts w:hint="eastAsia"/>
        </w:rPr>
        <w:t>，</w:t>
      </w:r>
      <w:r w:rsidR="00200D85">
        <w:rPr>
          <w:rFonts w:hint="eastAsia"/>
        </w:rPr>
        <w:t>周</w:t>
      </w:r>
      <w:r>
        <w:rPr>
          <w:rFonts w:hint="eastAsia"/>
        </w:rPr>
        <w:t>身亦有熱時</w:t>
      </w:r>
      <w:r w:rsidR="006C4C45">
        <w:rPr>
          <w:rFonts w:hint="eastAsia"/>
        </w:rPr>
        <w:t>，</w:t>
      </w:r>
      <w:r>
        <w:rPr>
          <w:rFonts w:hint="eastAsia"/>
        </w:rPr>
        <w:t>知其腦部充血過度</w:t>
      </w:r>
      <w:r w:rsidR="006C4C45">
        <w:rPr>
          <w:rFonts w:hint="eastAsia"/>
        </w:rPr>
        <w:t>，</w:t>
      </w:r>
      <w:r>
        <w:rPr>
          <w:rFonts w:hint="eastAsia"/>
        </w:rPr>
        <w:t>是以目脹頭疼也。蓋月事不行</w:t>
      </w:r>
      <w:r w:rsidR="006C4C45">
        <w:rPr>
          <w:rFonts w:hint="eastAsia"/>
        </w:rPr>
        <w:t>，</w:t>
      </w:r>
      <w:r>
        <w:rPr>
          <w:rFonts w:hint="eastAsia"/>
        </w:rPr>
        <w:t>由</w:t>
      </w:r>
      <w:r w:rsidR="00D24630">
        <w:rPr>
          <w:rFonts w:hint="eastAsia"/>
        </w:rPr>
        <w:t>於</w:t>
      </w:r>
      <w:r>
        <w:rPr>
          <w:rFonts w:hint="eastAsia"/>
        </w:rPr>
        <w:t>血室</w:t>
      </w:r>
      <w:r w:rsidR="006C4C45">
        <w:rPr>
          <w:rFonts w:hint="eastAsia"/>
        </w:rPr>
        <w:t>，</w:t>
      </w:r>
      <w:r>
        <w:rPr>
          <w:rFonts w:hint="eastAsia"/>
        </w:rPr>
        <w:t>而血室為腎之副</w:t>
      </w:r>
      <w:r w:rsidR="00093B46">
        <w:rPr>
          <w:rFonts w:hint="eastAsia"/>
        </w:rPr>
        <w:t>臟</w:t>
      </w:r>
      <w:r w:rsidR="006C4C45">
        <w:rPr>
          <w:rFonts w:hint="eastAsia"/>
        </w:rPr>
        <w:t>，</w:t>
      </w:r>
      <w:r>
        <w:rPr>
          <w:rFonts w:hint="eastAsia"/>
        </w:rPr>
        <w:t>實借肝氣之疏瀉以為流通</w:t>
      </w:r>
      <w:r w:rsidR="006C4C45">
        <w:rPr>
          <w:rFonts w:hint="eastAsia"/>
        </w:rPr>
        <w:t>，</w:t>
      </w:r>
      <w:r>
        <w:rPr>
          <w:rFonts w:hint="eastAsia"/>
        </w:rPr>
        <w:t>方書所謂肝行腎之氣也。今因月事久瘀</w:t>
      </w:r>
      <w:r w:rsidR="006C4C45">
        <w:rPr>
          <w:rFonts w:hint="eastAsia"/>
        </w:rPr>
        <w:t>，</w:t>
      </w:r>
      <w:r>
        <w:rPr>
          <w:rFonts w:hint="eastAsia"/>
        </w:rPr>
        <w:t>肝氣不能由下疏瀉而專</w:t>
      </w:r>
      <w:r w:rsidR="00D24630">
        <w:rPr>
          <w:rFonts w:hint="eastAsia"/>
        </w:rPr>
        <w:t>於</w:t>
      </w:r>
      <w:r>
        <w:rPr>
          <w:rFonts w:hint="eastAsia"/>
        </w:rPr>
        <w:t>上行</w:t>
      </w:r>
      <w:r w:rsidR="006C4C45">
        <w:rPr>
          <w:rFonts w:hint="eastAsia"/>
        </w:rPr>
        <w:t>，</w:t>
      </w:r>
      <w:r>
        <w:rPr>
          <w:rFonts w:hint="eastAsia"/>
        </w:rPr>
        <w:t>矧因心肝積有內熱</w:t>
      </w:r>
      <w:r w:rsidR="006C4C45">
        <w:rPr>
          <w:rFonts w:hint="eastAsia"/>
        </w:rPr>
        <w:t>，</w:t>
      </w:r>
      <w:r>
        <w:rPr>
          <w:rFonts w:hint="eastAsia"/>
        </w:rPr>
        <w:t>氣火相並</w:t>
      </w:r>
      <w:r w:rsidR="006C4C45">
        <w:rPr>
          <w:rFonts w:hint="eastAsia"/>
        </w:rPr>
        <w:t>，</w:t>
      </w:r>
      <w:r>
        <w:rPr>
          <w:rFonts w:hint="eastAsia"/>
        </w:rPr>
        <w:t>迫心中上輸之血液迅速過甚</w:t>
      </w:r>
      <w:r w:rsidR="006C4C45">
        <w:rPr>
          <w:rFonts w:hint="eastAsia"/>
        </w:rPr>
        <w:t>，</w:t>
      </w:r>
      <w:r>
        <w:rPr>
          <w:rFonts w:hint="eastAsia"/>
        </w:rPr>
        <w:t>腦中遂受充血之病。惟重用牛膝</w:t>
      </w:r>
      <w:r w:rsidR="006C4C45">
        <w:rPr>
          <w:rFonts w:hint="eastAsia"/>
        </w:rPr>
        <w:t>，</w:t>
      </w:r>
      <w:r>
        <w:rPr>
          <w:rFonts w:hint="eastAsia"/>
        </w:rPr>
        <w:t>佐以涼瀉之品</w:t>
      </w:r>
      <w:r w:rsidR="006C4C45">
        <w:rPr>
          <w:rFonts w:hint="eastAsia"/>
        </w:rPr>
        <w:t>，</w:t>
      </w:r>
      <w:r>
        <w:rPr>
          <w:rFonts w:hint="eastAsia"/>
        </w:rPr>
        <w:t>化血室之瘀血以下應月事</w:t>
      </w:r>
      <w:r w:rsidR="006C4C45">
        <w:rPr>
          <w:rFonts w:hint="eastAsia"/>
        </w:rPr>
        <w:t>，</w:t>
      </w:r>
      <w:r>
        <w:rPr>
          <w:rFonts w:hint="eastAsia"/>
        </w:rPr>
        <w:t>此一舉兩得之法也。遂為疏方︰懷牛膝（一兩）</w:t>
      </w:r>
      <w:r w:rsidR="00E736E0">
        <w:rPr>
          <w:rFonts w:hint="eastAsia"/>
        </w:rPr>
        <w:t>、</w:t>
      </w:r>
      <w:r>
        <w:rPr>
          <w:rFonts w:hint="eastAsia"/>
        </w:rPr>
        <w:t>生杭芍（六錢）</w:t>
      </w:r>
      <w:r w:rsidR="00E736E0">
        <w:rPr>
          <w:rFonts w:hint="eastAsia"/>
        </w:rPr>
        <w:t>、</w:t>
      </w:r>
      <w:r>
        <w:rPr>
          <w:rFonts w:hint="eastAsia"/>
        </w:rPr>
        <w:t>玄參（六錢）</w:t>
      </w:r>
      <w:r w:rsidR="00E736E0">
        <w:rPr>
          <w:rFonts w:hint="eastAsia"/>
        </w:rPr>
        <w:t>、</w:t>
      </w:r>
      <w:r>
        <w:rPr>
          <w:rFonts w:hint="eastAsia"/>
        </w:rPr>
        <w:t>龍膽草（二錢）</w:t>
      </w:r>
      <w:r w:rsidR="00E736E0">
        <w:rPr>
          <w:rFonts w:hint="eastAsia"/>
        </w:rPr>
        <w:t>、</w:t>
      </w:r>
      <w:r>
        <w:rPr>
          <w:rFonts w:hint="eastAsia"/>
        </w:rPr>
        <w:t>丹皮（二錢）</w:t>
      </w:r>
      <w:r w:rsidR="00E736E0">
        <w:rPr>
          <w:rFonts w:hint="eastAsia"/>
        </w:rPr>
        <w:t>、</w:t>
      </w:r>
      <w:r>
        <w:rPr>
          <w:rFonts w:hint="eastAsia"/>
        </w:rPr>
        <w:t>生桃仁（二錢）</w:t>
      </w:r>
      <w:r w:rsidR="00E736E0">
        <w:rPr>
          <w:rFonts w:hint="eastAsia"/>
        </w:rPr>
        <w:t>、</w:t>
      </w:r>
      <w:r>
        <w:rPr>
          <w:rFonts w:hint="eastAsia"/>
        </w:rPr>
        <w:t>紅花（二錢）</w:t>
      </w:r>
      <w:r w:rsidR="00E736E0">
        <w:rPr>
          <w:rFonts w:hint="eastAsia"/>
        </w:rPr>
        <w:t>。</w:t>
      </w:r>
      <w:r>
        <w:rPr>
          <w:rFonts w:hint="eastAsia"/>
        </w:rPr>
        <w:t>一劑目脹頭疼皆愈強半</w:t>
      </w:r>
      <w:r w:rsidR="006C4C45">
        <w:rPr>
          <w:rFonts w:hint="eastAsia"/>
        </w:rPr>
        <w:t>，</w:t>
      </w:r>
      <w:r>
        <w:rPr>
          <w:rFonts w:hint="eastAsia"/>
        </w:rPr>
        <w:t>心身之熱</w:t>
      </w:r>
      <w:r w:rsidR="006C4C45">
        <w:rPr>
          <w:rFonts w:hint="eastAsia"/>
        </w:rPr>
        <w:t>，</w:t>
      </w:r>
      <w:r>
        <w:rPr>
          <w:rFonts w:hint="eastAsia"/>
        </w:rPr>
        <w:t>已輕減。又按其方略為加減</w:t>
      </w:r>
      <w:r w:rsidR="006C4C45">
        <w:rPr>
          <w:rFonts w:hint="eastAsia"/>
        </w:rPr>
        <w:t>，</w:t>
      </w:r>
      <w:r>
        <w:rPr>
          <w:rFonts w:hint="eastAsia"/>
        </w:rPr>
        <w:t>連服數劑</w:t>
      </w:r>
      <w:r w:rsidR="006C4C45">
        <w:rPr>
          <w:rFonts w:hint="eastAsia"/>
        </w:rPr>
        <w:t>，</w:t>
      </w:r>
      <w:r>
        <w:rPr>
          <w:rFonts w:hint="eastAsia"/>
        </w:rPr>
        <w:t>諸病皆愈</w:t>
      </w:r>
      <w:r w:rsidR="006C4C45">
        <w:rPr>
          <w:rFonts w:hint="eastAsia"/>
        </w:rPr>
        <w:t>，</w:t>
      </w:r>
      <w:r>
        <w:rPr>
          <w:rFonts w:hint="eastAsia"/>
        </w:rPr>
        <w:t>月事亦通下。</w:t>
      </w:r>
    </w:p>
    <w:p w:rsidR="00E736E0" w:rsidRDefault="00E736E0" w:rsidP="00147ED0">
      <w:pPr>
        <w:pStyle w:val="2f5"/>
        <w:ind w:firstLine="712"/>
      </w:pPr>
      <w:r w:rsidRPr="00E736E0">
        <w:rPr>
          <w:rFonts w:hint="eastAsia"/>
        </w:rPr>
        <w:t>天津東門</w:t>
      </w:r>
      <w:r>
        <w:rPr>
          <w:rFonts w:hint="eastAsia"/>
        </w:rPr>
        <w:t>里</w:t>
      </w:r>
      <w:r w:rsidR="00885B37">
        <w:rPr>
          <w:rFonts w:hint="eastAsia"/>
        </w:rPr>
        <w:t>李氏婦</w:t>
      </w:r>
      <w:r w:rsidR="006C4C45">
        <w:rPr>
          <w:rFonts w:hint="eastAsia"/>
        </w:rPr>
        <w:t>，</w:t>
      </w:r>
      <w:r w:rsidR="00885B37">
        <w:rPr>
          <w:rFonts w:hint="eastAsia"/>
        </w:rPr>
        <w:t>年過四旬</w:t>
      </w:r>
      <w:r w:rsidR="006C4C45">
        <w:rPr>
          <w:rFonts w:hint="eastAsia"/>
        </w:rPr>
        <w:t>，</w:t>
      </w:r>
      <w:r w:rsidR="00885B37">
        <w:rPr>
          <w:rFonts w:hint="eastAsia"/>
        </w:rPr>
        <w:t>患痢三年不愈</w:t>
      </w:r>
      <w:r w:rsidR="006C4C45">
        <w:rPr>
          <w:rFonts w:hint="eastAsia"/>
        </w:rPr>
        <w:t>，</w:t>
      </w:r>
      <w:r w:rsidR="00885B37">
        <w:rPr>
          <w:rFonts w:hint="eastAsia"/>
        </w:rPr>
        <w:t>即稍愈旋又反覆。其痢或赤或白或赤白參半</w:t>
      </w:r>
      <w:r w:rsidR="006C4C45">
        <w:rPr>
          <w:rFonts w:hint="eastAsia"/>
        </w:rPr>
        <w:t>，</w:t>
      </w:r>
      <w:r w:rsidR="00885B37">
        <w:rPr>
          <w:rFonts w:hint="eastAsia"/>
        </w:rPr>
        <w:t>且痢而兼瀉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其脈遲而無力。平素所服之藥</w:t>
      </w:r>
      <w:r w:rsidR="006C4C45">
        <w:rPr>
          <w:rFonts w:hint="eastAsia"/>
        </w:rPr>
        <w:t>，</w:t>
      </w:r>
      <w:r w:rsidR="00885B37">
        <w:rPr>
          <w:rFonts w:hint="eastAsia"/>
        </w:rPr>
        <w:t>宜熱不宜涼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其病偏</w:t>
      </w:r>
      <w:r w:rsidR="00D24630">
        <w:rPr>
          <w:rFonts w:hint="eastAsia"/>
        </w:rPr>
        <w:t>於</w:t>
      </w:r>
      <w:r w:rsidR="00885B37">
        <w:rPr>
          <w:rFonts w:hint="eastAsia"/>
        </w:rPr>
        <w:t>涼可知。俾先用生山藥細末</w:t>
      </w:r>
      <w:r w:rsidR="006C4C45">
        <w:rPr>
          <w:rFonts w:hint="eastAsia"/>
        </w:rPr>
        <w:t>，</w:t>
      </w:r>
      <w:r w:rsidR="00885B37">
        <w:rPr>
          <w:rFonts w:hint="eastAsia"/>
        </w:rPr>
        <w:t>日日煮粥服之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又每日嚼服蒸熟龍眼肉兩許</w:t>
      </w:r>
      <w:r w:rsidR="006C4C45">
        <w:rPr>
          <w:rFonts w:hint="eastAsia"/>
        </w:rPr>
        <w:t>，</w:t>
      </w:r>
      <w:r w:rsidR="00885B37">
        <w:rPr>
          <w:rFonts w:hint="eastAsia"/>
        </w:rPr>
        <w:t>如此旬日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其瀉已癒</w:t>
      </w:r>
      <w:r w:rsidR="006C4C45">
        <w:rPr>
          <w:rFonts w:hint="eastAsia"/>
        </w:rPr>
        <w:t>，</w:t>
      </w:r>
      <w:r w:rsidR="00885B37">
        <w:rPr>
          <w:rFonts w:hint="eastAsia"/>
        </w:rPr>
        <w:t>痢已見輕。又俾</w:t>
      </w:r>
      <w:r w:rsidR="00D24630">
        <w:rPr>
          <w:rFonts w:hint="eastAsia"/>
        </w:rPr>
        <w:t>於</w:t>
      </w:r>
      <w:r w:rsidR="00885B37">
        <w:rPr>
          <w:rFonts w:hint="eastAsia"/>
        </w:rPr>
        <w:t>服山藥粥時</w:t>
      </w:r>
      <w:r w:rsidR="006C4C45">
        <w:rPr>
          <w:rFonts w:hint="eastAsia"/>
        </w:rPr>
        <w:t>，</w:t>
      </w:r>
      <w:r w:rsidR="00885B37">
        <w:rPr>
          <w:rFonts w:hint="eastAsia"/>
        </w:rPr>
        <w:t>送服生硫黃細末三分</w:t>
      </w:r>
      <w:r w:rsidR="006C4C45">
        <w:rPr>
          <w:rFonts w:hint="eastAsia"/>
        </w:rPr>
        <w:t>，</w:t>
      </w:r>
      <w:r w:rsidR="00885B37">
        <w:rPr>
          <w:rFonts w:hint="eastAsia"/>
        </w:rPr>
        <w:t>日兩次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又兼用木賊一錢</w:t>
      </w:r>
      <w:r w:rsidR="006C4C45">
        <w:rPr>
          <w:rFonts w:hint="eastAsia"/>
        </w:rPr>
        <w:t>，</w:t>
      </w:r>
      <w:r w:rsidR="00885B37">
        <w:rPr>
          <w:rFonts w:hint="eastAsia"/>
        </w:rPr>
        <w:t>淬水當茶飲之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如此旬日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其痢亦愈。</w:t>
      </w:r>
    </w:p>
    <w:p w:rsidR="00E736E0" w:rsidRDefault="00E736E0" w:rsidP="00147ED0">
      <w:pPr>
        <w:pStyle w:val="2f5"/>
        <w:ind w:firstLine="712"/>
      </w:pPr>
      <w:r w:rsidRPr="00E736E0">
        <w:rPr>
          <w:rFonts w:hint="eastAsia"/>
        </w:rPr>
        <w:t>奉天商埠局旁</w:t>
      </w:r>
      <w:r w:rsidR="00885B37">
        <w:rPr>
          <w:rFonts w:hint="eastAsia"/>
        </w:rPr>
        <w:t>呂姓童子</w:t>
      </w:r>
      <w:r w:rsidR="006C4C45">
        <w:rPr>
          <w:rFonts w:hint="eastAsia"/>
        </w:rPr>
        <w:t>，</w:t>
      </w:r>
      <w:r w:rsidR="00885B37">
        <w:rPr>
          <w:rFonts w:hint="eastAsia"/>
        </w:rPr>
        <w:t>年五歲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885B37">
        <w:rPr>
          <w:rFonts w:hint="eastAsia"/>
        </w:rPr>
        <w:t>季夏初旬</w:t>
      </w:r>
      <w:r w:rsidR="006C4C45">
        <w:rPr>
          <w:rFonts w:hint="eastAsia"/>
        </w:rPr>
        <w:t>，</w:t>
      </w:r>
      <w:r w:rsidR="00200D85">
        <w:rPr>
          <w:rFonts w:hint="eastAsia"/>
        </w:rPr>
        <w:t>周</w:t>
      </w:r>
      <w:r w:rsidR="00885B37">
        <w:rPr>
          <w:rFonts w:hint="eastAsia"/>
        </w:rPr>
        <w:t>身發熱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至下午三句鍾時</w:t>
      </w:r>
      <w:r w:rsidR="006C4C45">
        <w:rPr>
          <w:rFonts w:hint="eastAsia"/>
        </w:rPr>
        <w:t>，</w:t>
      </w:r>
      <w:r w:rsidR="00885B37">
        <w:rPr>
          <w:rFonts w:hint="eastAsia"/>
        </w:rPr>
        <w:t>忽又發涼</w:t>
      </w:r>
      <w:r w:rsidR="006C4C45">
        <w:rPr>
          <w:rFonts w:hint="eastAsia"/>
        </w:rPr>
        <w:t>，</w:t>
      </w:r>
      <w:r w:rsidR="00885B37">
        <w:rPr>
          <w:rFonts w:hint="eastAsia"/>
        </w:rPr>
        <w:t>須臾涼已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其熱愈烈</w:t>
      </w:r>
      <w:r w:rsidR="006C4C45">
        <w:rPr>
          <w:rFonts w:hint="eastAsia"/>
        </w:rPr>
        <w:t>，</w:t>
      </w:r>
      <w:r w:rsidR="00885B37">
        <w:rPr>
          <w:rFonts w:hint="eastAsia"/>
        </w:rPr>
        <w:t>此溫而兼瘧也。東醫治以金雞納霜</w:t>
      </w:r>
      <w:r w:rsidR="006C4C45">
        <w:rPr>
          <w:rFonts w:hint="eastAsia"/>
        </w:rPr>
        <w:t>，</w:t>
      </w:r>
      <w:r w:rsidR="00885B37">
        <w:rPr>
          <w:rFonts w:hint="eastAsia"/>
        </w:rPr>
        <w:t>數日病不少減</w:t>
      </w:r>
      <w:r>
        <w:rPr>
          <w:rFonts w:hint="eastAsia"/>
        </w:rPr>
        <w:t>，</w:t>
      </w:r>
      <w:r w:rsidR="00885B37">
        <w:rPr>
          <w:rFonts w:hint="eastAsia"/>
        </w:rPr>
        <w:t>蓋彼但知治其間歇熱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不知治其溫熱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其溫熱不愈</w:t>
      </w:r>
      <w:r w:rsidR="006C4C45">
        <w:rPr>
          <w:rFonts w:hint="eastAsia"/>
        </w:rPr>
        <w:t>，</w:t>
      </w:r>
      <w:r w:rsidR="00885B37">
        <w:rPr>
          <w:rFonts w:hint="eastAsia"/>
        </w:rPr>
        <w:t>間歇熱亦不愈。及愚</w:t>
      </w:r>
      <w:r w:rsidR="00885B37">
        <w:rPr>
          <w:rFonts w:hint="eastAsia"/>
        </w:rPr>
        <w:lastRenderedPageBreak/>
        <w:t>視之</w:t>
      </w:r>
      <w:r w:rsidR="006C4C45">
        <w:rPr>
          <w:rFonts w:hint="eastAsia"/>
        </w:rPr>
        <w:t>，</w:t>
      </w:r>
      <w:r w:rsidR="00885B37">
        <w:rPr>
          <w:rFonts w:hint="eastAsia"/>
        </w:rPr>
        <w:t>羸弱已甚</w:t>
      </w:r>
      <w:r w:rsidR="006C4C45">
        <w:rPr>
          <w:rFonts w:hint="eastAsia"/>
        </w:rPr>
        <w:t>，</w:t>
      </w:r>
      <w:r w:rsidR="00885B37">
        <w:rPr>
          <w:rFonts w:hint="eastAsia"/>
        </w:rPr>
        <w:t>飲水服藥</w:t>
      </w:r>
      <w:r w:rsidR="006C4C45">
        <w:rPr>
          <w:rFonts w:hint="eastAsia"/>
        </w:rPr>
        <w:t>，</w:t>
      </w:r>
      <w:r w:rsidR="00885B37">
        <w:rPr>
          <w:rFonts w:hint="eastAsia"/>
        </w:rPr>
        <w:t>輒嘔吐</w:t>
      </w:r>
      <w:r w:rsidR="006C4C45">
        <w:rPr>
          <w:rFonts w:hint="eastAsia"/>
        </w:rPr>
        <w:t>，</w:t>
      </w:r>
      <w:r w:rsidR="00885B37">
        <w:rPr>
          <w:rFonts w:hint="eastAsia"/>
        </w:rPr>
        <w:t>大便數日未行</w:t>
      </w:r>
      <w:r w:rsidR="006C4C45">
        <w:rPr>
          <w:rFonts w:hint="eastAsia"/>
        </w:rPr>
        <w:t>，</w:t>
      </w:r>
      <w:r w:rsidR="00885B37">
        <w:rPr>
          <w:rFonts w:hint="eastAsia"/>
        </w:rPr>
        <w:t>脈非洪大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而重按有力。知其陽明之熱已實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其嘔吐者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陽明兼少陽也。為兼少陽</w:t>
      </w:r>
      <w:r w:rsidR="006C4C45">
        <w:rPr>
          <w:rFonts w:hint="eastAsia"/>
        </w:rPr>
        <w:t>，</w:t>
      </w:r>
      <w:r w:rsidR="00885B37">
        <w:rPr>
          <w:rFonts w:hint="eastAsia"/>
        </w:rPr>
        <w:t>所以有瘧疾。為擬方︰生石膏（三兩）</w:t>
      </w:r>
      <w:r>
        <w:rPr>
          <w:rFonts w:hint="eastAsia"/>
        </w:rPr>
        <w:t>、</w:t>
      </w:r>
      <w:r w:rsidR="00885B37">
        <w:rPr>
          <w:rFonts w:hint="eastAsia"/>
        </w:rPr>
        <w:t>生赭石（六錢）</w:t>
      </w:r>
      <w:r>
        <w:rPr>
          <w:rFonts w:hint="eastAsia"/>
        </w:rPr>
        <w:t>、</w:t>
      </w:r>
      <w:r w:rsidR="00885B37">
        <w:rPr>
          <w:rFonts w:hint="eastAsia"/>
        </w:rPr>
        <w:t>生山藥（六錢）</w:t>
      </w:r>
      <w:r>
        <w:rPr>
          <w:rFonts w:hint="eastAsia"/>
        </w:rPr>
        <w:t>、</w:t>
      </w:r>
      <w:r w:rsidR="00885B37">
        <w:rPr>
          <w:rFonts w:hint="eastAsia"/>
        </w:rPr>
        <w:t>碎竹茹（三錢）</w:t>
      </w:r>
      <w:r>
        <w:rPr>
          <w:rFonts w:hint="eastAsia"/>
        </w:rPr>
        <w:t>、</w:t>
      </w:r>
      <w:r w:rsidR="00885B37">
        <w:rPr>
          <w:rFonts w:hint="eastAsia"/>
        </w:rPr>
        <w:t>甘草（三錢）</w:t>
      </w:r>
      <w:r>
        <w:rPr>
          <w:rFonts w:hint="eastAsia"/>
        </w:rPr>
        <w:t>。</w:t>
      </w:r>
      <w:r w:rsidR="00885B37">
        <w:rPr>
          <w:rFonts w:hint="eastAsia"/>
        </w:rPr>
        <w:t>煎湯一盅半</w:t>
      </w:r>
      <w:r w:rsidR="006C4C45">
        <w:rPr>
          <w:rFonts w:hint="eastAsia"/>
        </w:rPr>
        <w:t>，</w:t>
      </w:r>
      <w:r w:rsidR="00885B37">
        <w:rPr>
          <w:rFonts w:hint="eastAsia"/>
        </w:rPr>
        <w:t>分三次溫飲下。將藥飲完未吐</w:t>
      </w:r>
      <w:r w:rsidR="006C4C45">
        <w:rPr>
          <w:rFonts w:hint="eastAsia"/>
        </w:rPr>
        <w:t>，</w:t>
      </w:r>
      <w:r w:rsidR="00885B37">
        <w:rPr>
          <w:rFonts w:hint="eastAsia"/>
        </w:rPr>
        <w:t>一劑大熱已退</w:t>
      </w:r>
      <w:r w:rsidR="006C4C45">
        <w:rPr>
          <w:rFonts w:hint="eastAsia"/>
        </w:rPr>
        <w:t>，</w:t>
      </w:r>
      <w:r w:rsidR="00885B37">
        <w:rPr>
          <w:rFonts w:hint="eastAsia"/>
        </w:rPr>
        <w:t>大便亦通。至翌日復作寒熱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然較輕矣。投以硫酸規泥涅二分強</w:t>
      </w:r>
      <w:r w:rsidR="006C4C45">
        <w:rPr>
          <w:rFonts w:hint="eastAsia"/>
        </w:rPr>
        <w:t>，</w:t>
      </w:r>
      <w:r w:rsidR="00885B37">
        <w:rPr>
          <w:rFonts w:hint="eastAsia"/>
        </w:rPr>
        <w:t>分三次用白糖水送下</w:t>
      </w:r>
      <w:r w:rsidR="006C4C45">
        <w:rPr>
          <w:rFonts w:hint="eastAsia"/>
        </w:rPr>
        <w:t>，</w:t>
      </w:r>
      <w:r w:rsidR="00885B37">
        <w:rPr>
          <w:rFonts w:hint="eastAsia"/>
        </w:rPr>
        <w:t>寒熱亦愈。</w:t>
      </w:r>
    </w:p>
    <w:p w:rsidR="00885B37" w:rsidRDefault="00E736E0" w:rsidP="00147ED0">
      <w:pPr>
        <w:pStyle w:val="2f5"/>
        <w:ind w:firstLine="712"/>
      </w:pPr>
      <w:r w:rsidRPr="00E736E0">
        <w:rPr>
          <w:rFonts w:hint="eastAsia"/>
        </w:rPr>
        <w:t>奉天南關</w:t>
      </w:r>
      <w:r w:rsidR="00885B37">
        <w:rPr>
          <w:rFonts w:hint="eastAsia"/>
        </w:rPr>
        <w:t>馬姓幼女</w:t>
      </w:r>
      <w:r w:rsidR="006C4C45">
        <w:rPr>
          <w:rFonts w:hint="eastAsia"/>
        </w:rPr>
        <w:t>，</w:t>
      </w:r>
      <w:r w:rsidR="00D24630">
        <w:rPr>
          <w:rFonts w:hint="eastAsia"/>
        </w:rPr>
        <w:t>於</w:t>
      </w:r>
      <w:r w:rsidR="00885B37">
        <w:rPr>
          <w:rFonts w:hint="eastAsia"/>
        </w:rPr>
        <w:t>午節前得溫病</w:t>
      </w:r>
      <w:r w:rsidR="006C4C45">
        <w:rPr>
          <w:rFonts w:hint="eastAsia"/>
        </w:rPr>
        <w:t>，</w:t>
      </w:r>
      <w:r w:rsidR="00885B37">
        <w:rPr>
          <w:rFonts w:hint="eastAsia"/>
        </w:rPr>
        <w:t>醫治旬日病益增劇</w:t>
      </w:r>
      <w:r w:rsidR="006C4C45">
        <w:rPr>
          <w:rFonts w:hint="eastAsia"/>
        </w:rPr>
        <w:t>，</w:t>
      </w:r>
      <w:r w:rsidR="00200D85">
        <w:rPr>
          <w:rFonts w:hint="eastAsia"/>
        </w:rPr>
        <w:t>周</w:t>
      </w:r>
      <w:r w:rsidR="00885B37">
        <w:rPr>
          <w:rFonts w:hint="eastAsia"/>
        </w:rPr>
        <w:t>身灼熱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精神恍惚</w:t>
      </w:r>
      <w:r w:rsidR="006C4C45">
        <w:rPr>
          <w:rFonts w:hint="eastAsia"/>
        </w:rPr>
        <w:t>，</w:t>
      </w:r>
      <w:r w:rsidR="00885B37">
        <w:rPr>
          <w:rFonts w:hint="eastAsia"/>
        </w:rPr>
        <w:t>煩躁不安</w:t>
      </w:r>
      <w:r w:rsidR="006C4C45">
        <w:rPr>
          <w:rFonts w:hint="eastAsia"/>
        </w:rPr>
        <w:t>，</w:t>
      </w:r>
      <w:r w:rsidR="00885B37">
        <w:rPr>
          <w:rFonts w:hint="eastAsia"/>
        </w:rPr>
        <w:t>情勢危殆</w:t>
      </w:r>
      <w:r w:rsidR="006C4C45">
        <w:rPr>
          <w:rFonts w:hint="eastAsia"/>
        </w:rPr>
        <w:t>，</w:t>
      </w:r>
      <w:r w:rsidR="00885B37">
        <w:rPr>
          <w:rFonts w:hint="eastAsia"/>
        </w:rPr>
        <w:t>其脈確有實熱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而至數嫌其過數。蓋因久經外感灼熱而陰分虧損也。遂用生石膏兩半、生山藥一兩（單用此二味</w:t>
      </w:r>
      <w:r w:rsidR="006C4C45">
        <w:rPr>
          <w:rFonts w:hint="eastAsia"/>
        </w:rPr>
        <w:t>，</w:t>
      </w:r>
      <w:r w:rsidR="00885B37">
        <w:rPr>
          <w:rFonts w:hint="eastAsia"/>
        </w:rPr>
        <w:t>取其易服）</w:t>
      </w:r>
      <w:r w:rsidR="006C4C45">
        <w:rPr>
          <w:rFonts w:hint="eastAsia"/>
        </w:rPr>
        <w:t>，</w:t>
      </w:r>
      <w:r w:rsidR="00885B37">
        <w:rPr>
          <w:rFonts w:hint="eastAsia"/>
        </w:rPr>
        <w:t>煮濃汁兩茶盅</w:t>
      </w:r>
      <w:r w:rsidR="006C4C45">
        <w:rPr>
          <w:rFonts w:hint="eastAsia"/>
        </w:rPr>
        <w:t>，</w:t>
      </w:r>
      <w:r w:rsidR="00885B37">
        <w:rPr>
          <w:rFonts w:hint="eastAsia"/>
        </w:rPr>
        <w:t>徐徐與之。連盡兩劑</w:t>
      </w:r>
      <w:r w:rsidR="006C4C45">
        <w:rPr>
          <w:rFonts w:hint="eastAsia"/>
        </w:rPr>
        <w:t>，</w:t>
      </w:r>
      <w:r w:rsidR="00885B37">
        <w:rPr>
          <w:rFonts w:hint="eastAsia"/>
        </w:rPr>
        <w:t>灼熱已退</w:t>
      </w:r>
      <w:r w:rsidR="006C4C45">
        <w:rPr>
          <w:rFonts w:hint="eastAsia"/>
        </w:rPr>
        <w:t>，</w:t>
      </w:r>
      <w:r w:rsidR="00885B37">
        <w:rPr>
          <w:rFonts w:hint="eastAsia"/>
        </w:rPr>
        <w:t>從前兩日未大便</w:t>
      </w:r>
      <w:r w:rsidR="006C4C45">
        <w:rPr>
          <w:rFonts w:hint="eastAsia"/>
        </w:rPr>
        <w:t>，</w:t>
      </w:r>
      <w:r w:rsidR="00885B37">
        <w:rPr>
          <w:rFonts w:hint="eastAsia"/>
        </w:rPr>
        <w:t>至此大便亦通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而仍有煩躁不安之意。遂用阿斯匹林二分</w:t>
      </w:r>
      <w:r w:rsidR="006C4C45">
        <w:rPr>
          <w:rFonts w:hint="eastAsia"/>
        </w:rPr>
        <w:t>，</w:t>
      </w:r>
      <w:r w:rsidR="00885B37">
        <w:rPr>
          <w:rFonts w:hint="eastAsia"/>
        </w:rPr>
        <w:t>同白糖錢許</w:t>
      </w:r>
      <w:r w:rsidR="006C4C45">
        <w:rPr>
          <w:rFonts w:hint="eastAsia"/>
        </w:rPr>
        <w:t>，</w:t>
      </w:r>
      <w:r w:rsidR="00885B37">
        <w:rPr>
          <w:rFonts w:hint="eastAsia"/>
        </w:rPr>
        <w:t>開水</w:t>
      </w:r>
      <w:r>
        <w:rPr>
          <w:rFonts w:hint="eastAsia"/>
        </w:rPr>
        <w:t>沖</w:t>
      </w:r>
      <w:r w:rsidR="00885B37">
        <w:rPr>
          <w:rFonts w:hint="eastAsia"/>
        </w:rPr>
        <w:t>化服之</w:t>
      </w:r>
      <w:r w:rsidR="006C4C45">
        <w:rPr>
          <w:rFonts w:hint="eastAsia"/>
        </w:rPr>
        <w:t>，</w:t>
      </w:r>
      <w:r w:rsidR="00200D85">
        <w:rPr>
          <w:rFonts w:hint="eastAsia"/>
        </w:rPr>
        <w:t>周</w:t>
      </w:r>
      <w:r w:rsidR="00885B37">
        <w:rPr>
          <w:rFonts w:hint="eastAsia"/>
        </w:rPr>
        <w:t>身微汗</w:t>
      </w:r>
      <w:r w:rsidR="006C4C45">
        <w:rPr>
          <w:rFonts w:hint="eastAsia"/>
        </w:rPr>
        <w:t>，</w:t>
      </w:r>
      <w:r w:rsidR="00885B37">
        <w:rPr>
          <w:rFonts w:hint="eastAsia"/>
        </w:rPr>
        <w:t>透出白痧滿身而愈。或問</w:t>
      </w:r>
      <w:r>
        <w:rPr>
          <w:rFonts w:hint="eastAsia"/>
        </w:rPr>
        <w:t>「</w:t>
      </w:r>
      <w:r w:rsidR="00885B37">
        <w:rPr>
          <w:rFonts w:hint="eastAsia"/>
        </w:rPr>
        <w:t>外感之症</w:t>
      </w:r>
      <w:r w:rsidR="006C4C45">
        <w:rPr>
          <w:rFonts w:hint="eastAsia"/>
        </w:rPr>
        <w:t>，</w:t>
      </w:r>
      <w:r w:rsidR="00885B37">
        <w:rPr>
          <w:rFonts w:hint="eastAsia"/>
        </w:rPr>
        <w:t>在表者當解其表</w:t>
      </w:r>
      <w:r w:rsidR="006C4C45">
        <w:rPr>
          <w:rFonts w:hint="eastAsia"/>
        </w:rPr>
        <w:t>，</w:t>
      </w:r>
      <w:r w:rsidR="00885B37">
        <w:rPr>
          <w:rFonts w:hint="eastAsia"/>
        </w:rPr>
        <w:t>由表而傳裡者當清其裡。今此症先清其裡</w:t>
      </w:r>
      <w:r w:rsidR="006C4C45">
        <w:rPr>
          <w:rFonts w:hint="eastAsia"/>
        </w:rPr>
        <w:t>，</w:t>
      </w:r>
      <w:r w:rsidR="00885B37">
        <w:rPr>
          <w:rFonts w:hint="eastAsia"/>
        </w:rPr>
        <w:t>後復解其表者何也</w:t>
      </w:r>
      <w:r>
        <w:rPr>
          <w:rFonts w:hint="eastAsia"/>
        </w:rPr>
        <w:t>」</w:t>
      </w:r>
      <w:r w:rsidR="00885B37">
        <w:rPr>
          <w:rFonts w:hint="eastAsia"/>
        </w:rPr>
        <w:t>？答曰</w:t>
      </w:r>
      <w:r>
        <w:rPr>
          <w:rFonts w:hint="eastAsia"/>
        </w:rPr>
        <w:t>「</w:t>
      </w:r>
      <w:r w:rsidR="00885B37">
        <w:rPr>
          <w:rFonts w:hint="eastAsia"/>
        </w:rPr>
        <w:t>子所論者</w:t>
      </w:r>
      <w:r>
        <w:rPr>
          <w:rFonts w:hint="eastAsia"/>
        </w:rPr>
        <w:t>，</w:t>
      </w:r>
      <w:r w:rsidR="00885B37">
        <w:rPr>
          <w:rFonts w:hint="eastAsia"/>
        </w:rPr>
        <w:t>治傷寒則然也。而溫病恆表裡毗連</w:t>
      </w:r>
      <w:r w:rsidR="006C4C45">
        <w:rPr>
          <w:rFonts w:hint="eastAsia"/>
        </w:rPr>
        <w:t>，</w:t>
      </w:r>
      <w:r w:rsidR="00885B37">
        <w:rPr>
          <w:rFonts w:hint="eastAsia"/>
        </w:rPr>
        <w:t>因此表裡之界線不清。其症有當日得之者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有表未罷而即傳</w:t>
      </w:r>
      <w:r w:rsidR="00D24630">
        <w:rPr>
          <w:rFonts w:hint="eastAsia"/>
        </w:rPr>
        <w:t>於</w:t>
      </w:r>
      <w:r w:rsidR="00885B37">
        <w:rPr>
          <w:rFonts w:hint="eastAsia"/>
        </w:rPr>
        <w:t>裡者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有傳裡多日而表症仍未罷者。究其所以然之故</w:t>
      </w:r>
      <w:r w:rsidR="006C4C45">
        <w:rPr>
          <w:rFonts w:hint="eastAsia"/>
        </w:rPr>
        <w:t>，</w:t>
      </w:r>
      <w:r w:rsidR="00885B37">
        <w:rPr>
          <w:rFonts w:hint="eastAsia"/>
        </w:rPr>
        <w:t>多因此症內有伏氣</w:t>
      </w:r>
      <w:r w:rsidR="006C4C45">
        <w:rPr>
          <w:rFonts w:hint="eastAsia"/>
        </w:rPr>
        <w:t>，</w:t>
      </w:r>
      <w:r w:rsidR="00885B37">
        <w:rPr>
          <w:rFonts w:hint="eastAsia"/>
        </w:rPr>
        <w:t>又薄受外感</w:t>
      </w:r>
      <w:r w:rsidR="006C4C45">
        <w:rPr>
          <w:rFonts w:hint="eastAsia"/>
        </w:rPr>
        <w:t>，</w:t>
      </w:r>
      <w:r w:rsidR="00885B37">
        <w:rPr>
          <w:rFonts w:hint="eastAsia"/>
        </w:rPr>
        <w:t>伏氣因感而發</w:t>
      </w:r>
      <w:r>
        <w:rPr>
          <w:rFonts w:hint="eastAsia"/>
        </w:rPr>
        <w:t>，</w:t>
      </w:r>
      <w:r w:rsidR="00885B37">
        <w:rPr>
          <w:rFonts w:hint="eastAsia"/>
        </w:rPr>
        <w:t>一則自內而外</w:t>
      </w:r>
      <w:r w:rsidR="006C4C45">
        <w:rPr>
          <w:rFonts w:hint="eastAsia"/>
        </w:rPr>
        <w:t>，</w:t>
      </w:r>
      <w:r w:rsidR="00885B37">
        <w:rPr>
          <w:rFonts w:hint="eastAsia"/>
        </w:rPr>
        <w:t>一則自外而內</w:t>
      </w:r>
      <w:r w:rsidR="006C4C45">
        <w:rPr>
          <w:rFonts w:hint="eastAsia"/>
        </w:rPr>
        <w:t>，</w:t>
      </w:r>
      <w:r w:rsidR="00885B37">
        <w:rPr>
          <w:rFonts w:hint="eastAsia"/>
        </w:rPr>
        <w:t>以致表裡混淆。後世治溫者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恆不以六經立論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而以三焦立論</w:t>
      </w:r>
      <w:r w:rsidR="006C4C45">
        <w:rPr>
          <w:rFonts w:hint="eastAsia"/>
        </w:rPr>
        <w:t>，</w:t>
      </w:r>
      <w:r w:rsidR="00885B37">
        <w:rPr>
          <w:rFonts w:hint="eastAsia"/>
        </w:rPr>
        <w:t>彼亦非盡無見也。是以愚對</w:t>
      </w:r>
      <w:r w:rsidR="00D24630">
        <w:rPr>
          <w:rFonts w:hint="eastAsia"/>
        </w:rPr>
        <w:t>於</w:t>
      </w:r>
      <w:r w:rsidR="00885B37">
        <w:rPr>
          <w:rFonts w:hint="eastAsia"/>
        </w:rPr>
        <w:t>此症有重在解表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而兼用清裡之藥者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有重在清裡而兼用解表之藥者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有其症似猶可解</w:t>
      </w:r>
      <w:r w:rsidR="00885B37">
        <w:rPr>
          <w:rFonts w:hint="eastAsia"/>
        </w:rPr>
        <w:lastRenderedPageBreak/>
        <w:t>表</w:t>
      </w:r>
      <w:r w:rsidR="006C4C45">
        <w:rPr>
          <w:rFonts w:hint="eastAsia"/>
        </w:rPr>
        <w:t>，</w:t>
      </w:r>
      <w:r w:rsidR="00885B37">
        <w:rPr>
          <w:rFonts w:hint="eastAsia"/>
        </w:rPr>
        <w:t>因脈數煩躁</w:t>
      </w:r>
      <w:r w:rsidR="006C4C45">
        <w:rPr>
          <w:rFonts w:hint="eastAsia"/>
        </w:rPr>
        <w:t>，</w:t>
      </w:r>
      <w:r w:rsidR="00885B37">
        <w:rPr>
          <w:rFonts w:hint="eastAsia"/>
        </w:rPr>
        <w:t>遂變通其方</w:t>
      </w:r>
      <w:r w:rsidR="006C4C45">
        <w:rPr>
          <w:rFonts w:hint="eastAsia"/>
        </w:rPr>
        <w:t>，</w:t>
      </w:r>
      <w:r w:rsidR="00885B37">
        <w:rPr>
          <w:rFonts w:hint="eastAsia"/>
        </w:rPr>
        <w:t>先清其裡而後解其表者。如此則服藥不至瞑眩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而其病亦易愈也。下列所治之案</w:t>
      </w:r>
      <w:r w:rsidR="006C4C45">
        <w:rPr>
          <w:rFonts w:hint="eastAsia"/>
        </w:rPr>
        <w:t>，</w:t>
      </w:r>
      <w:r w:rsidR="00885B37">
        <w:rPr>
          <w:rFonts w:hint="eastAsia"/>
        </w:rPr>
        <w:t>蓋准此義。試觀解表</w:t>
      </w:r>
      <w:r w:rsidR="00D24630">
        <w:rPr>
          <w:rFonts w:hint="eastAsia"/>
        </w:rPr>
        <w:t>於</w:t>
      </w:r>
      <w:r w:rsidR="00885B37">
        <w:rPr>
          <w:rFonts w:hint="eastAsia"/>
        </w:rPr>
        <w:t>清裡之後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而白痧又可表出</w:t>
      </w:r>
      <w:r w:rsidR="006C4C45">
        <w:rPr>
          <w:rFonts w:hint="eastAsia"/>
        </w:rPr>
        <w:t>，</w:t>
      </w:r>
      <w:r w:rsidR="00885B37">
        <w:rPr>
          <w:rFonts w:hint="eastAsia"/>
        </w:rPr>
        <w:t>是知臨症者</w:t>
      </w:r>
      <w:r w:rsidR="006C4C45">
        <w:rPr>
          <w:rFonts w:hint="eastAsia"/>
        </w:rPr>
        <w:t>，</w:t>
      </w:r>
      <w:r w:rsidR="00885B37">
        <w:rPr>
          <w:rFonts w:hint="eastAsia"/>
        </w:rPr>
        <w:t>原可變通因心</w:t>
      </w:r>
      <w:r w:rsidR="006C4C45">
        <w:rPr>
          <w:rFonts w:hint="eastAsia"/>
        </w:rPr>
        <w:t>，</w:t>
      </w:r>
      <w:r w:rsidR="00885B37">
        <w:rPr>
          <w:rFonts w:hint="eastAsia"/>
        </w:rPr>
        <w:t>不必拘</w:t>
      </w:r>
      <w:r w:rsidR="00D24630">
        <w:rPr>
          <w:rFonts w:hint="eastAsia"/>
        </w:rPr>
        <w:t>於</w:t>
      </w:r>
      <w:r w:rsidR="00885B37">
        <w:rPr>
          <w:rFonts w:hint="eastAsia"/>
        </w:rPr>
        <w:t>一端也。</w:t>
      </w:r>
    </w:p>
    <w:p w:rsidR="00E736E0" w:rsidRDefault="00885B37" w:rsidP="00885B37">
      <w:pPr>
        <w:pStyle w:val="2f5"/>
        <w:ind w:firstLine="712"/>
      </w:pPr>
      <w:r>
        <w:rPr>
          <w:rFonts w:hint="eastAsia"/>
        </w:rPr>
        <w:t>病者</w:t>
      </w:r>
      <w:r w:rsidR="00E736E0">
        <w:rPr>
          <w:rFonts w:hint="eastAsia"/>
        </w:rPr>
        <w:t>：</w:t>
      </w:r>
      <w:r w:rsidR="00E736E0" w:rsidRPr="00E736E0">
        <w:rPr>
          <w:rFonts w:hint="eastAsia"/>
        </w:rPr>
        <w:t>劉問籌</w:t>
      </w:r>
      <w:r w:rsidR="006C4C45">
        <w:rPr>
          <w:rFonts w:hint="eastAsia"/>
        </w:rPr>
        <w:t>，</w:t>
      </w:r>
      <w:r>
        <w:rPr>
          <w:rFonts w:hint="eastAsia"/>
        </w:rPr>
        <w:t>年二十五歲</w:t>
      </w:r>
      <w:r w:rsidR="006C4C45">
        <w:rPr>
          <w:rFonts w:hint="eastAsia"/>
        </w:rPr>
        <w:t>，</w:t>
      </w:r>
      <w:r w:rsidR="00E736E0" w:rsidRPr="00E736E0">
        <w:rPr>
          <w:rFonts w:hint="eastAsia"/>
        </w:rPr>
        <w:t>江蘇人</w:t>
      </w:r>
      <w:r w:rsidR="00E736E0">
        <w:t>，</w:t>
      </w:r>
      <w:r w:rsidR="00E736E0" w:rsidRPr="00E736E0">
        <w:rPr>
          <w:rFonts w:hint="eastAsia"/>
        </w:rPr>
        <w:t>寄居天津松島街</w:t>
      </w:r>
      <w:r w:rsidR="00E736E0">
        <w:t>，</w:t>
      </w:r>
      <w:r w:rsidR="00E736E0" w:rsidRPr="00E736E0">
        <w:rPr>
          <w:rFonts w:hint="eastAsia"/>
        </w:rPr>
        <w:t>電報局理事。</w:t>
      </w:r>
    </w:p>
    <w:p w:rsidR="00885B37" w:rsidRDefault="00E736E0" w:rsidP="00885B37">
      <w:pPr>
        <w:pStyle w:val="2f5"/>
        <w:ind w:firstLine="712"/>
      </w:pPr>
      <w:r>
        <w:rPr>
          <w:rFonts w:hint="eastAsia"/>
        </w:rPr>
        <w:t>病名：臟腑瘀血。</w:t>
      </w:r>
    </w:p>
    <w:p w:rsidR="00885B37" w:rsidRDefault="00E736E0" w:rsidP="00885B37">
      <w:pPr>
        <w:pStyle w:val="2f5"/>
        <w:ind w:firstLine="712"/>
      </w:pPr>
      <w:r>
        <w:rPr>
          <w:rFonts w:hint="eastAsia"/>
        </w:rPr>
        <w:t>原因：</w:t>
      </w:r>
      <w:r w:rsidR="00885B37">
        <w:rPr>
          <w:rFonts w:hint="eastAsia"/>
        </w:rPr>
        <w:t>其先偶患大便下血甚劇</w:t>
      </w:r>
      <w:r w:rsidR="006C4C45">
        <w:rPr>
          <w:rFonts w:hint="eastAsia"/>
        </w:rPr>
        <w:t>，</w:t>
      </w:r>
      <w:r w:rsidR="00885B37">
        <w:rPr>
          <w:rFonts w:hint="eastAsia"/>
        </w:rPr>
        <w:t>西醫</w:t>
      </w:r>
      <w:r w:rsidR="00D24630">
        <w:rPr>
          <w:rFonts w:hint="eastAsia"/>
        </w:rPr>
        <w:t>於</w:t>
      </w:r>
      <w:r w:rsidR="00885B37">
        <w:rPr>
          <w:rFonts w:hint="eastAsia"/>
        </w:rPr>
        <w:t>靜脈管中注射以流動麥角膏其血立止。而血止之後已月餘矣</w:t>
      </w:r>
      <w:r w:rsidR="006C4C45">
        <w:rPr>
          <w:rFonts w:hint="eastAsia"/>
        </w:rPr>
        <w:t>，</w:t>
      </w:r>
      <w:r w:rsidR="00885B37">
        <w:rPr>
          <w:rFonts w:hint="eastAsia"/>
        </w:rPr>
        <w:t>仍不能起床</w:t>
      </w:r>
      <w:r w:rsidR="006C4C45">
        <w:rPr>
          <w:rFonts w:hint="eastAsia"/>
        </w:rPr>
        <w:t>，</w:t>
      </w:r>
      <w:r w:rsidR="00885B37">
        <w:rPr>
          <w:rFonts w:hint="eastAsia"/>
        </w:rPr>
        <w:t>但覺</w:t>
      </w:r>
      <w:r w:rsidR="00200D85">
        <w:rPr>
          <w:rFonts w:hint="eastAsia"/>
        </w:rPr>
        <w:t>周</w:t>
      </w:r>
      <w:r w:rsidR="00885B37">
        <w:rPr>
          <w:rFonts w:hint="eastAsia"/>
        </w:rPr>
        <w:t>身酸軟無力</w:t>
      </w:r>
      <w:r>
        <w:rPr>
          <w:rFonts w:hint="eastAsia"/>
        </w:rPr>
        <w:t>，</w:t>
      </w:r>
      <w:r w:rsidR="00885B37">
        <w:rPr>
          <w:rFonts w:hint="eastAsia"/>
        </w:rPr>
        <w:t>飲食不能恢</w:t>
      </w:r>
      <w:r w:rsidR="00864286">
        <w:rPr>
          <w:rFonts w:hint="eastAsia"/>
        </w:rPr>
        <w:t>復原</w:t>
      </w:r>
      <w:r w:rsidR="00885B37">
        <w:rPr>
          <w:rFonts w:hint="eastAsia"/>
        </w:rPr>
        <w:t>量</w:t>
      </w:r>
      <w:r w:rsidR="006C4C45">
        <w:rPr>
          <w:rFonts w:hint="eastAsia"/>
        </w:rPr>
        <w:t>，</w:t>
      </w:r>
      <w:r w:rsidR="00885B37">
        <w:rPr>
          <w:rFonts w:hint="eastAsia"/>
        </w:rPr>
        <w:t>僅如從前之半。大小便亦照常</w:t>
      </w:r>
      <w:r w:rsidR="006C4C45">
        <w:rPr>
          <w:rFonts w:hint="eastAsia"/>
        </w:rPr>
        <w:t>，</w:t>
      </w:r>
      <w:r w:rsidR="00885B37">
        <w:rPr>
          <w:rFonts w:hint="eastAsia"/>
        </w:rPr>
        <w:t>而惟覺便時不順利。其脈搏至數如常</w:t>
      </w:r>
      <w:r w:rsidR="006C4C45">
        <w:rPr>
          <w:rFonts w:hint="eastAsia"/>
        </w:rPr>
        <w:t>，</w:t>
      </w:r>
      <w:r w:rsidR="00885B37">
        <w:rPr>
          <w:rFonts w:hint="eastAsia"/>
        </w:rPr>
        <w:t>芤而無力</w:t>
      </w:r>
      <w:r w:rsidR="006C4C45">
        <w:rPr>
          <w:rFonts w:hint="eastAsia"/>
        </w:rPr>
        <w:t>，</w:t>
      </w:r>
      <w:r w:rsidR="00885B37">
        <w:rPr>
          <w:rFonts w:hint="eastAsia"/>
        </w:rPr>
        <w:t>重按甚澀</w:t>
      </w:r>
      <w:r w:rsidR="006C4C45">
        <w:rPr>
          <w:rFonts w:hint="eastAsia"/>
        </w:rPr>
        <w:t>，</w:t>
      </w:r>
      <w:r w:rsidR="00885B37">
        <w:rPr>
          <w:rFonts w:hint="eastAsia"/>
        </w:rPr>
        <w:t>左右兩部皆然。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診斷</w:t>
      </w:r>
      <w:r w:rsidR="00E736E0">
        <w:rPr>
          <w:rFonts w:hint="eastAsia"/>
        </w:rPr>
        <w:t>：</w:t>
      </w:r>
      <w:r>
        <w:rPr>
          <w:rFonts w:hint="eastAsia"/>
        </w:rPr>
        <w:t>此因下血之時</w:t>
      </w:r>
      <w:r w:rsidR="006C4C45">
        <w:rPr>
          <w:rFonts w:hint="eastAsia"/>
        </w:rPr>
        <w:t>，</w:t>
      </w:r>
      <w:r>
        <w:rPr>
          <w:rFonts w:hint="eastAsia"/>
        </w:rPr>
        <w:t>血不歸經</w:t>
      </w:r>
      <w:r w:rsidR="006C4C45">
        <w:rPr>
          <w:rFonts w:hint="eastAsia"/>
        </w:rPr>
        <w:t>，</w:t>
      </w:r>
      <w:r>
        <w:rPr>
          <w:rFonts w:hint="eastAsia"/>
        </w:rPr>
        <w:t>行血之道路紊亂</w:t>
      </w:r>
      <w:r w:rsidR="006C4C45">
        <w:rPr>
          <w:rFonts w:hint="eastAsia"/>
        </w:rPr>
        <w:t>，</w:t>
      </w:r>
      <w:r>
        <w:rPr>
          <w:rFonts w:hint="eastAsia"/>
        </w:rPr>
        <w:t>遽用藥止之</w:t>
      </w:r>
      <w:r w:rsidR="006C4C45">
        <w:rPr>
          <w:rFonts w:hint="eastAsia"/>
        </w:rPr>
        <w:t>，</w:t>
      </w:r>
      <w:r>
        <w:rPr>
          <w:rFonts w:hint="eastAsia"/>
        </w:rPr>
        <w:t>則離經之血</w:t>
      </w:r>
      <w:r w:rsidR="006C4C45">
        <w:rPr>
          <w:rFonts w:hint="eastAsia"/>
        </w:rPr>
        <w:t>，</w:t>
      </w:r>
      <w:r>
        <w:rPr>
          <w:rFonts w:hint="eastAsia"/>
        </w:rPr>
        <w:t>瘀</w:t>
      </w:r>
      <w:r w:rsidR="00D24630">
        <w:rPr>
          <w:rFonts w:hint="eastAsia"/>
        </w:rPr>
        <w:t>於</w:t>
      </w:r>
      <w:r>
        <w:rPr>
          <w:rFonts w:hint="eastAsia"/>
        </w:rPr>
        <w:t>臟腑經絡之間。蓋麥角止血之力甚大</w:t>
      </w:r>
      <w:r w:rsidR="006C4C45">
        <w:rPr>
          <w:rFonts w:hint="eastAsia"/>
        </w:rPr>
        <w:t>，</w:t>
      </w:r>
      <w:r>
        <w:rPr>
          <w:rFonts w:hint="eastAsia"/>
        </w:rPr>
        <w:t>愚嘗嚼服其小者一枚</w:t>
      </w:r>
      <w:r w:rsidR="006C4C45">
        <w:rPr>
          <w:rFonts w:hint="eastAsia"/>
        </w:rPr>
        <w:t>，</w:t>
      </w:r>
      <w:r>
        <w:rPr>
          <w:rFonts w:hint="eastAsia"/>
        </w:rPr>
        <w:t>陡覺下部會陰穴處有抽掣之力</w:t>
      </w:r>
      <w:r w:rsidR="006C4C45">
        <w:rPr>
          <w:rFonts w:hint="eastAsia"/>
        </w:rPr>
        <w:t>，</w:t>
      </w:r>
      <w:r>
        <w:rPr>
          <w:rFonts w:hint="eastAsia"/>
        </w:rPr>
        <w:t>其最能收閉血管可知。此症因其血管收閉之後</w:t>
      </w:r>
      <w:r w:rsidR="006C4C45">
        <w:rPr>
          <w:rFonts w:hint="eastAsia"/>
        </w:rPr>
        <w:t>，</w:t>
      </w:r>
      <w:r>
        <w:rPr>
          <w:rFonts w:hint="eastAsia"/>
        </w:rPr>
        <w:t>其瘀血留滯</w:t>
      </w:r>
      <w:r w:rsidR="00D24630">
        <w:rPr>
          <w:rFonts w:hint="eastAsia"/>
        </w:rPr>
        <w:t>於</w:t>
      </w:r>
      <w:r>
        <w:rPr>
          <w:rFonts w:hint="eastAsia"/>
        </w:rPr>
        <w:t>臟腑之間</w:t>
      </w:r>
      <w:r w:rsidR="006C4C45">
        <w:rPr>
          <w:rFonts w:hint="eastAsia"/>
        </w:rPr>
        <w:t>，</w:t>
      </w:r>
      <w:r>
        <w:rPr>
          <w:rFonts w:hint="eastAsia"/>
        </w:rPr>
        <w:t>阻塞氣化之流行</w:t>
      </w:r>
      <w:r w:rsidR="00E736E0">
        <w:rPr>
          <w:rFonts w:hint="eastAsia"/>
        </w:rPr>
        <w:t>，</w:t>
      </w:r>
      <w:r>
        <w:rPr>
          <w:rFonts w:hint="eastAsia"/>
        </w:rPr>
        <w:t>致瘀不去而新不生</w:t>
      </w:r>
      <w:r w:rsidR="006C4C45">
        <w:rPr>
          <w:rFonts w:hint="eastAsia"/>
        </w:rPr>
        <w:t>，</w:t>
      </w:r>
      <w:r>
        <w:rPr>
          <w:rFonts w:hint="eastAsia"/>
        </w:rPr>
        <w:t>是以</w:t>
      </w:r>
      <w:r w:rsidR="00200D85">
        <w:rPr>
          <w:rFonts w:hint="eastAsia"/>
        </w:rPr>
        <w:t>周</w:t>
      </w:r>
      <w:r>
        <w:rPr>
          <w:rFonts w:hint="eastAsia"/>
        </w:rPr>
        <w:t>身酸軟無力</w:t>
      </w:r>
      <w:r w:rsidR="006C4C45">
        <w:rPr>
          <w:rFonts w:hint="eastAsia"/>
        </w:rPr>
        <w:t>，</w:t>
      </w:r>
      <w:r>
        <w:rPr>
          <w:rFonts w:hint="eastAsia"/>
        </w:rPr>
        <w:t>飲食減少</w:t>
      </w:r>
      <w:r w:rsidR="006C4C45">
        <w:rPr>
          <w:rFonts w:hint="eastAsia"/>
        </w:rPr>
        <w:t>，</w:t>
      </w:r>
      <w:r>
        <w:rPr>
          <w:rFonts w:hint="eastAsia"/>
        </w:rPr>
        <w:t>不能起床也。此症若不急治</w:t>
      </w:r>
      <w:r w:rsidR="006C4C45">
        <w:rPr>
          <w:rFonts w:hint="eastAsia"/>
        </w:rPr>
        <w:t>，</w:t>
      </w:r>
      <w:r>
        <w:rPr>
          <w:rFonts w:hint="eastAsia"/>
        </w:rPr>
        <w:t>其</w:t>
      </w:r>
      <w:r w:rsidR="00200D85">
        <w:rPr>
          <w:rFonts w:hint="eastAsia"/>
        </w:rPr>
        <w:t>周</w:t>
      </w:r>
      <w:r>
        <w:rPr>
          <w:rFonts w:hint="eastAsia"/>
        </w:rPr>
        <w:t>身氣化阻塞日久</w:t>
      </w:r>
      <w:r w:rsidR="006C4C45">
        <w:rPr>
          <w:rFonts w:hint="eastAsia"/>
        </w:rPr>
        <w:t>，</w:t>
      </w:r>
      <w:r>
        <w:rPr>
          <w:rFonts w:hint="eastAsia"/>
        </w:rPr>
        <w:t>必生灼熱。灼熱久之</w:t>
      </w:r>
      <w:r w:rsidR="006C4C45">
        <w:rPr>
          <w:rFonts w:hint="eastAsia"/>
        </w:rPr>
        <w:t>，</w:t>
      </w:r>
      <w:r>
        <w:rPr>
          <w:rFonts w:hint="eastAsia"/>
        </w:rPr>
        <w:t>必生咳嗽</w:t>
      </w:r>
      <w:r w:rsidR="006C4C45">
        <w:rPr>
          <w:rFonts w:hint="eastAsia"/>
        </w:rPr>
        <w:t>，</w:t>
      </w:r>
      <w:r>
        <w:rPr>
          <w:rFonts w:hint="eastAsia"/>
        </w:rPr>
        <w:t>或成肺病</w:t>
      </w:r>
      <w:r w:rsidR="006C4C45">
        <w:rPr>
          <w:rFonts w:hint="eastAsia"/>
        </w:rPr>
        <w:t>，</w:t>
      </w:r>
      <w:r>
        <w:rPr>
          <w:rFonts w:hint="eastAsia"/>
        </w:rPr>
        <w:t>或成癆瘵</w:t>
      </w:r>
      <w:r w:rsidR="006C4C45">
        <w:rPr>
          <w:rFonts w:hint="eastAsia"/>
        </w:rPr>
        <w:t>，</w:t>
      </w:r>
      <w:r>
        <w:rPr>
          <w:rFonts w:hint="eastAsia"/>
        </w:rPr>
        <w:t>即難為調治矣。今幸為日未久</w:t>
      </w:r>
      <w:r w:rsidR="006C4C45">
        <w:rPr>
          <w:rFonts w:hint="eastAsia"/>
        </w:rPr>
        <w:t>，</w:t>
      </w:r>
      <w:r>
        <w:rPr>
          <w:rFonts w:hint="eastAsia"/>
        </w:rPr>
        <w:t>灼熱咳嗽未作</w:t>
      </w:r>
      <w:r w:rsidR="006C4C45">
        <w:rPr>
          <w:rFonts w:hint="eastAsia"/>
        </w:rPr>
        <w:t>，</w:t>
      </w:r>
      <w:r>
        <w:rPr>
          <w:rFonts w:hint="eastAsia"/>
        </w:rPr>
        <w:t>則調治固易易也。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療法</w:t>
      </w:r>
      <w:r w:rsidR="00BB4B8C">
        <w:rPr>
          <w:rFonts w:hint="eastAsia"/>
        </w:rPr>
        <w:t>：</w:t>
      </w:r>
      <w:r>
        <w:rPr>
          <w:rFonts w:hint="eastAsia"/>
        </w:rPr>
        <w:t>當以化其瘀血為目標</w:t>
      </w:r>
      <w:r w:rsidR="00BB4B8C">
        <w:rPr>
          <w:rFonts w:hint="eastAsia"/>
        </w:rPr>
        <w:t>，</w:t>
      </w:r>
      <w:r>
        <w:rPr>
          <w:rFonts w:hint="eastAsia"/>
        </w:rPr>
        <w:t>將瘀血化盡</w:t>
      </w:r>
      <w:r w:rsidR="006C4C45">
        <w:rPr>
          <w:rFonts w:hint="eastAsia"/>
        </w:rPr>
        <w:t>，</w:t>
      </w:r>
      <w:r>
        <w:rPr>
          <w:rFonts w:hint="eastAsia"/>
        </w:rPr>
        <w:t>身中氣化還其流通之常</w:t>
      </w:r>
      <w:r w:rsidR="006C4C45">
        <w:rPr>
          <w:rFonts w:hint="eastAsia"/>
        </w:rPr>
        <w:t>，</w:t>
      </w:r>
      <w:r>
        <w:rPr>
          <w:rFonts w:hint="eastAsia"/>
        </w:rPr>
        <w:t>其飲食必然增加</w:t>
      </w:r>
      <w:r w:rsidR="006C4C45">
        <w:rPr>
          <w:rFonts w:hint="eastAsia"/>
        </w:rPr>
        <w:t>，</w:t>
      </w:r>
      <w:r>
        <w:rPr>
          <w:rFonts w:hint="eastAsia"/>
        </w:rPr>
        <w:t>身體自能</w:t>
      </w:r>
      <w:r w:rsidR="00864286">
        <w:rPr>
          <w:rFonts w:hint="eastAsia"/>
        </w:rPr>
        <w:t>復原</w:t>
      </w:r>
      <w:r>
        <w:rPr>
          <w:rFonts w:hint="eastAsia"/>
        </w:rPr>
        <w:t>矣。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lastRenderedPageBreak/>
        <w:t>處方</w:t>
      </w:r>
      <w:r w:rsidR="00BB4B8C">
        <w:rPr>
          <w:rFonts w:hint="eastAsia"/>
        </w:rPr>
        <w:t>：</w:t>
      </w:r>
      <w:r>
        <w:rPr>
          <w:rFonts w:hint="eastAsia"/>
        </w:rPr>
        <w:t>（旱三七細末三錢）為一日之量</w:t>
      </w:r>
      <w:r w:rsidR="006C4C45">
        <w:rPr>
          <w:rFonts w:hint="eastAsia"/>
        </w:rPr>
        <w:t>，</w:t>
      </w:r>
      <w:r>
        <w:rPr>
          <w:rFonts w:hint="eastAsia"/>
        </w:rPr>
        <w:t>分兩次服</w:t>
      </w:r>
      <w:r w:rsidR="006C4C45">
        <w:rPr>
          <w:rFonts w:hint="eastAsia"/>
        </w:rPr>
        <w:t>，</w:t>
      </w:r>
      <w:r>
        <w:rPr>
          <w:rFonts w:hint="eastAsia"/>
        </w:rPr>
        <w:t>空心時開水送下。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效果</w:t>
      </w:r>
      <w:r w:rsidR="00BB4B8C">
        <w:rPr>
          <w:rFonts w:hint="eastAsia"/>
        </w:rPr>
        <w:t>：</w:t>
      </w:r>
      <w:r>
        <w:rPr>
          <w:rFonts w:hint="eastAsia"/>
        </w:rPr>
        <w:t>服藥數次後</w:t>
      </w:r>
      <w:r w:rsidR="006C4C45">
        <w:rPr>
          <w:rFonts w:hint="eastAsia"/>
        </w:rPr>
        <w:t>，</w:t>
      </w:r>
      <w:r>
        <w:rPr>
          <w:rFonts w:hint="eastAsia"/>
        </w:rPr>
        <w:t>自大便下瘀血</w:t>
      </w:r>
      <w:r w:rsidR="00AE558E">
        <w:rPr>
          <w:rFonts w:hint="eastAsia"/>
        </w:rPr>
        <w:t>若干</w:t>
      </w:r>
      <w:r w:rsidR="006C4C45">
        <w:rPr>
          <w:rFonts w:hint="eastAsia"/>
        </w:rPr>
        <w:t>，</w:t>
      </w:r>
      <w:r>
        <w:rPr>
          <w:rFonts w:hint="eastAsia"/>
        </w:rPr>
        <w:t>其色紫黑。後每大便時</w:t>
      </w:r>
      <w:r w:rsidR="006C4C45">
        <w:rPr>
          <w:rFonts w:hint="eastAsia"/>
        </w:rPr>
        <w:t>，</w:t>
      </w:r>
      <w:r>
        <w:rPr>
          <w:rFonts w:hint="eastAsia"/>
        </w:rPr>
        <w:t>必有瘀血</w:t>
      </w:r>
      <w:r w:rsidR="00AE558E">
        <w:rPr>
          <w:rFonts w:hint="eastAsia"/>
        </w:rPr>
        <w:t>若干</w:t>
      </w:r>
      <w:r w:rsidR="006C4C45">
        <w:rPr>
          <w:rFonts w:hint="eastAsia"/>
        </w:rPr>
        <w:t>，</w:t>
      </w:r>
      <w:r>
        <w:rPr>
          <w:rFonts w:hint="eastAsia"/>
        </w:rPr>
        <w:t>至第五日下血漸少</w:t>
      </w:r>
      <w:r w:rsidR="006C4C45">
        <w:rPr>
          <w:rFonts w:hint="eastAsia"/>
        </w:rPr>
        <w:t>，</w:t>
      </w:r>
      <w:r>
        <w:rPr>
          <w:rFonts w:hint="eastAsia"/>
        </w:rPr>
        <w:t>第七日便時不見瘀血矣。遂停服藥</w:t>
      </w:r>
      <w:r w:rsidR="006C4C45">
        <w:rPr>
          <w:rFonts w:hint="eastAsia"/>
        </w:rPr>
        <w:t>，</w:t>
      </w:r>
      <w:r>
        <w:rPr>
          <w:rFonts w:hint="eastAsia"/>
        </w:rPr>
        <w:t>後未旬日</w:t>
      </w:r>
      <w:r w:rsidR="006C4C45">
        <w:rPr>
          <w:rFonts w:hint="eastAsia"/>
        </w:rPr>
        <w:t>，</w:t>
      </w:r>
      <w:r>
        <w:rPr>
          <w:rFonts w:hint="eastAsia"/>
        </w:rPr>
        <w:t>身體即健康如初矣。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病者</w:t>
      </w:r>
      <w:r w:rsidR="00BB4B8C">
        <w:rPr>
          <w:rFonts w:hint="eastAsia"/>
        </w:rPr>
        <w:t>：</w:t>
      </w:r>
      <w:r w:rsidR="00BB4B8C" w:rsidRPr="00BB4B8C">
        <w:rPr>
          <w:rFonts w:hint="eastAsia"/>
        </w:rPr>
        <w:t>王竹蓀</w:t>
      </w:r>
      <w:r w:rsidR="006C4C45">
        <w:rPr>
          <w:rFonts w:hint="eastAsia"/>
        </w:rPr>
        <w:t>，</w:t>
      </w:r>
      <w:r>
        <w:rPr>
          <w:rFonts w:hint="eastAsia"/>
        </w:rPr>
        <w:t>年四十九歲。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病名</w:t>
      </w:r>
      <w:r w:rsidR="00BB4B8C">
        <w:rPr>
          <w:rFonts w:hint="eastAsia"/>
        </w:rPr>
        <w:t>：</w:t>
      </w:r>
      <w:r>
        <w:rPr>
          <w:rFonts w:hint="eastAsia"/>
        </w:rPr>
        <w:t>溫病兼</w:t>
      </w:r>
      <w:r w:rsidR="00A5375E">
        <w:rPr>
          <w:rFonts w:hint="eastAsia"/>
        </w:rPr>
        <w:t>泄瀉</w:t>
      </w:r>
      <w:r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病因</w:t>
      </w:r>
      <w:r w:rsidR="00BB4B8C">
        <w:rPr>
          <w:rFonts w:hint="eastAsia"/>
        </w:rPr>
        <w:t>：</w:t>
      </w:r>
      <w:r>
        <w:rPr>
          <w:rFonts w:hint="eastAsia"/>
        </w:rPr>
        <w:t>丙寅仲春來津。其人素吸鴉片</w:t>
      </w:r>
      <w:r w:rsidR="006C4C45">
        <w:rPr>
          <w:rFonts w:hint="eastAsia"/>
        </w:rPr>
        <w:t>，</w:t>
      </w:r>
      <w:r>
        <w:rPr>
          <w:rFonts w:hint="eastAsia"/>
        </w:rPr>
        <w:t>立志蠲除</w:t>
      </w:r>
      <w:r w:rsidR="006C4C45">
        <w:rPr>
          <w:rFonts w:hint="eastAsia"/>
        </w:rPr>
        <w:t>，</w:t>
      </w:r>
      <w:r>
        <w:rPr>
          <w:rFonts w:hint="eastAsia"/>
        </w:rPr>
        <w:t>因致身弱</w:t>
      </w:r>
      <w:r w:rsidR="00BB4B8C">
        <w:rPr>
          <w:rFonts w:hint="eastAsia"/>
        </w:rPr>
        <w:t>，</w:t>
      </w:r>
      <w:r w:rsidR="00D24630">
        <w:rPr>
          <w:rFonts w:hint="eastAsia"/>
        </w:rPr>
        <w:t>於</w:t>
      </w:r>
      <w:r>
        <w:rPr>
          <w:rFonts w:hint="eastAsia"/>
        </w:rPr>
        <w:t>仲夏晚間</w:t>
      </w:r>
      <w:r w:rsidR="006C4C45">
        <w:rPr>
          <w:rFonts w:hint="eastAsia"/>
        </w:rPr>
        <w:t>，</w:t>
      </w:r>
      <w:r>
        <w:rPr>
          <w:rFonts w:hint="eastAsia"/>
        </w:rPr>
        <w:t>乘涼稍過</w:t>
      </w:r>
      <w:r w:rsidR="006C4C45">
        <w:rPr>
          <w:rFonts w:hint="eastAsia"/>
        </w:rPr>
        <w:t>，</w:t>
      </w:r>
      <w:r>
        <w:rPr>
          <w:rFonts w:hint="eastAsia"/>
        </w:rPr>
        <w:t>遂得溫病</w:t>
      </w:r>
      <w:r w:rsidR="006C4C45">
        <w:rPr>
          <w:rFonts w:hint="eastAsia"/>
        </w:rPr>
        <w:t>，</w:t>
      </w:r>
      <w:r>
        <w:rPr>
          <w:rFonts w:hint="eastAsia"/>
        </w:rPr>
        <w:t>且兼</w:t>
      </w:r>
      <w:r w:rsidR="00A5375E">
        <w:rPr>
          <w:rFonts w:hint="eastAsia"/>
        </w:rPr>
        <w:t>泄瀉</w:t>
      </w:r>
      <w:r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病候</w:t>
      </w:r>
      <w:r w:rsidR="00BB4B8C">
        <w:rPr>
          <w:rFonts w:hint="eastAsia"/>
        </w:rPr>
        <w:t>：</w:t>
      </w:r>
      <w:r>
        <w:rPr>
          <w:rFonts w:hint="eastAsia"/>
        </w:rPr>
        <w:t>表裡俱壯熱</w:t>
      </w:r>
      <w:r w:rsidR="00BB4B8C">
        <w:rPr>
          <w:rFonts w:hint="eastAsia"/>
        </w:rPr>
        <w:t>，</w:t>
      </w:r>
      <w:r>
        <w:rPr>
          <w:rFonts w:hint="eastAsia"/>
        </w:rPr>
        <w:t>舌苔邊黃、中黑</w:t>
      </w:r>
      <w:r w:rsidR="006C4C45">
        <w:rPr>
          <w:rFonts w:hint="eastAsia"/>
        </w:rPr>
        <w:t>，</w:t>
      </w:r>
      <w:r>
        <w:rPr>
          <w:rFonts w:hint="eastAsia"/>
        </w:rPr>
        <w:t>甚</w:t>
      </w:r>
      <w:r w:rsidR="00093B46">
        <w:rPr>
          <w:rFonts w:hint="eastAsia"/>
        </w:rPr>
        <w:t>乾</w:t>
      </w:r>
      <w:r>
        <w:rPr>
          <w:rFonts w:hint="eastAsia"/>
        </w:rPr>
        <w:t>。精神昏憒</w:t>
      </w:r>
      <w:r w:rsidR="006C4C45">
        <w:rPr>
          <w:rFonts w:hint="eastAsia"/>
        </w:rPr>
        <w:t>，</w:t>
      </w:r>
      <w:r>
        <w:rPr>
          <w:rFonts w:hint="eastAsia"/>
        </w:rPr>
        <w:t>時作譫語。小便短澀</w:t>
      </w:r>
      <w:r w:rsidR="006C4C45">
        <w:rPr>
          <w:rFonts w:hint="eastAsia"/>
        </w:rPr>
        <w:t>，</w:t>
      </w:r>
      <w:r>
        <w:rPr>
          <w:rFonts w:hint="eastAsia"/>
        </w:rPr>
        <w:t>大便一日夜四五次</w:t>
      </w:r>
      <w:r w:rsidR="006C4C45">
        <w:rPr>
          <w:rFonts w:hint="eastAsia"/>
        </w:rPr>
        <w:t>，</w:t>
      </w:r>
      <w:r>
        <w:rPr>
          <w:rFonts w:hint="eastAsia"/>
        </w:rPr>
        <w:t>帶有粘滯</w:t>
      </w:r>
      <w:r w:rsidR="00BB4B8C">
        <w:rPr>
          <w:rFonts w:hint="eastAsia"/>
        </w:rPr>
        <w:t>，</w:t>
      </w:r>
      <w:r>
        <w:rPr>
          <w:rFonts w:hint="eastAsia"/>
        </w:rPr>
        <w:t>其臭異常</w:t>
      </w:r>
      <w:r w:rsidR="006C4C45">
        <w:rPr>
          <w:rFonts w:hint="eastAsia"/>
        </w:rPr>
        <w:t>，</w:t>
      </w:r>
      <w:r>
        <w:rPr>
          <w:rFonts w:hint="eastAsia"/>
        </w:rPr>
        <w:t>且含有灼熱之氣</w:t>
      </w:r>
      <w:r w:rsidR="006C4C45">
        <w:rPr>
          <w:rFonts w:hint="eastAsia"/>
        </w:rPr>
        <w:t>，</w:t>
      </w:r>
      <w:r>
        <w:rPr>
          <w:rFonts w:hint="eastAsia"/>
        </w:rPr>
        <w:t>其脈左右皆洪長。重診欠實</w:t>
      </w:r>
      <w:r w:rsidR="006C4C45">
        <w:rPr>
          <w:rFonts w:hint="eastAsia"/>
        </w:rPr>
        <w:t>，</w:t>
      </w:r>
      <w:r>
        <w:rPr>
          <w:rFonts w:hint="eastAsia"/>
        </w:rPr>
        <w:t>至數略數</w:t>
      </w:r>
      <w:r w:rsidR="006C4C45">
        <w:rPr>
          <w:rFonts w:hint="eastAsia"/>
        </w:rPr>
        <w:t>，</w:t>
      </w:r>
      <w:r>
        <w:rPr>
          <w:rFonts w:hint="eastAsia"/>
        </w:rPr>
        <w:t>兩呼吸間可九至。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診斷</w:t>
      </w:r>
      <w:r w:rsidR="00BB4B8C">
        <w:rPr>
          <w:rFonts w:hint="eastAsia"/>
        </w:rPr>
        <w:t>：</w:t>
      </w:r>
      <w:r>
        <w:rPr>
          <w:rFonts w:hint="eastAsia"/>
        </w:rPr>
        <w:t>此純係溫病之熱</w:t>
      </w:r>
      <w:r w:rsidR="006C4C45">
        <w:rPr>
          <w:rFonts w:hint="eastAsia"/>
        </w:rPr>
        <w:t>，</w:t>
      </w:r>
      <w:r>
        <w:rPr>
          <w:rFonts w:hint="eastAsia"/>
        </w:rPr>
        <w:t>陽明與少陽合病也。為其病在陽明</w:t>
      </w:r>
      <w:r w:rsidR="006C4C45">
        <w:rPr>
          <w:rFonts w:hint="eastAsia"/>
        </w:rPr>
        <w:t>，</w:t>
      </w:r>
      <w:r>
        <w:rPr>
          <w:rFonts w:hint="eastAsia"/>
        </w:rPr>
        <w:t>故脈象洪長；為其兼入少陽</w:t>
      </w:r>
      <w:r w:rsidR="006C4C45">
        <w:rPr>
          <w:rFonts w:hint="eastAsia"/>
        </w:rPr>
        <w:t>，</w:t>
      </w:r>
      <w:r>
        <w:rPr>
          <w:rFonts w:hint="eastAsia"/>
        </w:rPr>
        <w:t>故小便短少</w:t>
      </w:r>
      <w:r w:rsidR="006C4C45">
        <w:rPr>
          <w:rFonts w:hint="eastAsia"/>
        </w:rPr>
        <w:t>，</w:t>
      </w:r>
      <w:r>
        <w:rPr>
          <w:rFonts w:hint="eastAsia"/>
        </w:rPr>
        <w:t>致水歸大便而滑瀉。為其身形素弱</w:t>
      </w:r>
      <w:r w:rsidR="006C4C45">
        <w:rPr>
          <w:rFonts w:hint="eastAsia"/>
        </w:rPr>
        <w:t>，</w:t>
      </w:r>
      <w:r>
        <w:rPr>
          <w:rFonts w:hint="eastAsia"/>
        </w:rPr>
        <w:t>故脈中雖挾有外感之實熱</w:t>
      </w:r>
      <w:r w:rsidR="006C4C45">
        <w:rPr>
          <w:rFonts w:hint="eastAsia"/>
        </w:rPr>
        <w:t>，</w:t>
      </w:r>
      <w:r>
        <w:rPr>
          <w:rFonts w:hint="eastAsia"/>
        </w:rPr>
        <w:t>而仍重按不實也。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療法</w:t>
      </w:r>
      <w:r w:rsidR="00BB4B8C">
        <w:rPr>
          <w:rFonts w:hint="eastAsia"/>
        </w:rPr>
        <w:t>：</w:t>
      </w:r>
      <w:r>
        <w:rPr>
          <w:rFonts w:hint="eastAsia"/>
        </w:rPr>
        <w:t>當瀉熱兼補其正</w:t>
      </w:r>
      <w:r w:rsidR="006C4C45">
        <w:rPr>
          <w:rFonts w:hint="eastAsia"/>
        </w:rPr>
        <w:t>，</w:t>
      </w:r>
      <w:r>
        <w:rPr>
          <w:rFonts w:hint="eastAsia"/>
        </w:rPr>
        <w:t>又大劑徐徐服之</w:t>
      </w:r>
      <w:r w:rsidR="006C4C45">
        <w:rPr>
          <w:rFonts w:hint="eastAsia"/>
        </w:rPr>
        <w:t>，</w:t>
      </w:r>
      <w:r>
        <w:rPr>
          <w:rFonts w:hint="eastAsia"/>
        </w:rPr>
        <w:t>方與滑瀉無礙也。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處方</w:t>
      </w:r>
      <w:r w:rsidR="00BB4B8C">
        <w:rPr>
          <w:rFonts w:hint="eastAsia"/>
        </w:rPr>
        <w:t>：</w:t>
      </w:r>
      <w:r>
        <w:rPr>
          <w:rFonts w:hint="eastAsia"/>
        </w:rPr>
        <w:t>生石膏（三兩細末）</w:t>
      </w:r>
      <w:r w:rsidR="00BB4B8C">
        <w:rPr>
          <w:rFonts w:hint="eastAsia"/>
        </w:rPr>
        <w:t>、</w:t>
      </w:r>
      <w:r>
        <w:rPr>
          <w:rFonts w:hint="eastAsia"/>
        </w:rPr>
        <w:t>生山藥（一兩）</w:t>
      </w:r>
      <w:r w:rsidR="00BB4B8C">
        <w:rPr>
          <w:rFonts w:hint="eastAsia"/>
        </w:rPr>
        <w:t>、</w:t>
      </w:r>
      <w:r>
        <w:rPr>
          <w:rFonts w:hint="eastAsia"/>
        </w:rPr>
        <w:t>大生地（兩半）</w:t>
      </w:r>
      <w:r w:rsidR="00BB4B8C">
        <w:rPr>
          <w:rFonts w:hint="eastAsia"/>
        </w:rPr>
        <w:t>、</w:t>
      </w:r>
      <w:r>
        <w:rPr>
          <w:rFonts w:hint="eastAsia"/>
        </w:rPr>
        <w:t>生杭芍（八錢）</w:t>
      </w:r>
      <w:r w:rsidR="00BB4B8C">
        <w:rPr>
          <w:rFonts w:hint="eastAsia"/>
        </w:rPr>
        <w:t>、</w:t>
      </w:r>
      <w:r>
        <w:rPr>
          <w:rFonts w:hint="eastAsia"/>
        </w:rPr>
        <w:t>甘草（三錢）</w:t>
      </w:r>
      <w:r w:rsidR="00BB4B8C">
        <w:rPr>
          <w:rFonts w:hint="eastAsia"/>
        </w:rPr>
        <w:t>、</w:t>
      </w:r>
      <w:r>
        <w:rPr>
          <w:rFonts w:hint="eastAsia"/>
        </w:rPr>
        <w:t>野</w:t>
      </w:r>
      <w:r w:rsidR="002F5F70">
        <w:rPr>
          <w:rFonts w:hint="eastAsia"/>
        </w:rPr>
        <w:t>臺</w:t>
      </w:r>
      <w:r>
        <w:rPr>
          <w:rFonts w:hint="eastAsia"/>
        </w:rPr>
        <w:t>參（五錢）</w:t>
      </w:r>
      <w:r w:rsidR="00BB4B8C">
        <w:rPr>
          <w:rFonts w:hint="eastAsia"/>
        </w:rPr>
        <w:t>。</w:t>
      </w:r>
      <w:r>
        <w:rPr>
          <w:rFonts w:hint="eastAsia"/>
        </w:rPr>
        <w:t>煎湯三大盅</w:t>
      </w:r>
      <w:r w:rsidR="006C4C45">
        <w:rPr>
          <w:rFonts w:hint="eastAsia"/>
        </w:rPr>
        <w:t>，</w:t>
      </w:r>
      <w:r>
        <w:rPr>
          <w:rFonts w:hint="eastAsia"/>
        </w:rPr>
        <w:t>徐徐溫飲下。一次只飲一</w:t>
      </w:r>
      <w:r>
        <w:rPr>
          <w:rFonts w:hint="eastAsia"/>
        </w:rPr>
        <w:lastRenderedPageBreak/>
        <w:t>大口</w:t>
      </w:r>
      <w:r w:rsidR="006C4C45">
        <w:rPr>
          <w:rFonts w:hint="eastAsia"/>
        </w:rPr>
        <w:t>，</w:t>
      </w:r>
      <w:r>
        <w:rPr>
          <w:rFonts w:hint="eastAsia"/>
        </w:rPr>
        <w:t>時為早六點鐘</w:t>
      </w:r>
      <w:r w:rsidR="006C4C45">
        <w:rPr>
          <w:rFonts w:hint="eastAsia"/>
        </w:rPr>
        <w:t>，</w:t>
      </w:r>
      <w:r>
        <w:rPr>
          <w:rFonts w:hint="eastAsia"/>
        </w:rPr>
        <w:t>限至晚八點時服完。此方即白虎加人參湯</w:t>
      </w:r>
      <w:r w:rsidR="006C4C45">
        <w:rPr>
          <w:rFonts w:hint="eastAsia"/>
        </w:rPr>
        <w:t>，</w:t>
      </w:r>
      <w:r>
        <w:rPr>
          <w:rFonts w:hint="eastAsia"/>
        </w:rPr>
        <w:t>以生山藥代粳米</w:t>
      </w:r>
      <w:r w:rsidR="006C4C45">
        <w:rPr>
          <w:rFonts w:hint="eastAsia"/>
        </w:rPr>
        <w:t>，</w:t>
      </w:r>
      <w:r>
        <w:rPr>
          <w:rFonts w:hint="eastAsia"/>
        </w:rPr>
        <w:t>以生地代知母</w:t>
      </w:r>
      <w:r w:rsidR="006C4C45">
        <w:rPr>
          <w:rFonts w:hint="eastAsia"/>
        </w:rPr>
        <w:t>，</w:t>
      </w:r>
      <w:r>
        <w:rPr>
          <w:rFonts w:hint="eastAsia"/>
        </w:rPr>
        <w:t>而又加白芍也。以白虎湯清陽明之熱</w:t>
      </w:r>
      <w:r w:rsidR="006C4C45">
        <w:rPr>
          <w:rFonts w:hint="eastAsia"/>
        </w:rPr>
        <w:t>，</w:t>
      </w:r>
      <w:r>
        <w:rPr>
          <w:rFonts w:hint="eastAsia"/>
        </w:rPr>
        <w:t>為其脈不實故加人參；為其滑瀉故以生山藥代粳米</w:t>
      </w:r>
      <w:r w:rsidR="00BB4B8C">
        <w:rPr>
          <w:rFonts w:hint="eastAsia"/>
        </w:rPr>
        <w:t>，</w:t>
      </w:r>
      <w:r>
        <w:rPr>
          <w:rFonts w:hint="eastAsia"/>
        </w:rPr>
        <w:t>生地代知母</w:t>
      </w:r>
      <w:r w:rsidR="006C4C45">
        <w:rPr>
          <w:rFonts w:hint="eastAsia"/>
        </w:rPr>
        <w:t>，</w:t>
      </w:r>
      <w:r>
        <w:rPr>
          <w:rFonts w:hint="eastAsia"/>
        </w:rPr>
        <w:t>為其少陽之府有熱</w:t>
      </w:r>
      <w:r w:rsidR="00BB4B8C">
        <w:rPr>
          <w:rFonts w:hint="eastAsia"/>
        </w:rPr>
        <w:t>，</w:t>
      </w:r>
      <w:r>
        <w:rPr>
          <w:rFonts w:hint="eastAsia"/>
        </w:rPr>
        <w:t>致小便不利而滑瀉</w:t>
      </w:r>
      <w:r w:rsidR="006C4C45">
        <w:rPr>
          <w:rFonts w:hint="eastAsia"/>
        </w:rPr>
        <w:t>，</w:t>
      </w:r>
      <w:r>
        <w:rPr>
          <w:rFonts w:hint="eastAsia"/>
        </w:rPr>
        <w:t>所以又加白芍以清少陽之熱</w:t>
      </w:r>
      <w:r w:rsidR="006C4C45">
        <w:rPr>
          <w:rFonts w:hint="eastAsia"/>
        </w:rPr>
        <w:t>，</w:t>
      </w:r>
      <w:r>
        <w:rPr>
          <w:rFonts w:hint="eastAsia"/>
        </w:rPr>
        <w:t>即以利小便也。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效果</w:t>
      </w:r>
      <w:r w:rsidR="00BB4B8C">
        <w:rPr>
          <w:rFonts w:hint="eastAsia"/>
        </w:rPr>
        <w:t>：</w:t>
      </w:r>
      <w:r>
        <w:rPr>
          <w:rFonts w:hint="eastAsia"/>
        </w:rPr>
        <w:t>所備之藥</w:t>
      </w:r>
      <w:r w:rsidR="006C4C45">
        <w:rPr>
          <w:rFonts w:hint="eastAsia"/>
        </w:rPr>
        <w:t>，</w:t>
      </w:r>
      <w:r>
        <w:rPr>
          <w:rFonts w:hint="eastAsia"/>
        </w:rPr>
        <w:t>如法服完。翌晨精神頓爽</w:t>
      </w:r>
      <w:r w:rsidR="006C4C45">
        <w:rPr>
          <w:rFonts w:hint="eastAsia"/>
        </w:rPr>
        <w:t>，</w:t>
      </w:r>
      <w:r>
        <w:rPr>
          <w:rFonts w:hint="eastAsia"/>
        </w:rPr>
        <w:t>大熱已退</w:t>
      </w:r>
      <w:r w:rsidR="006C4C45">
        <w:rPr>
          <w:rFonts w:hint="eastAsia"/>
        </w:rPr>
        <w:t>，</w:t>
      </w:r>
      <w:r>
        <w:rPr>
          <w:rFonts w:hint="eastAsia"/>
        </w:rPr>
        <w:t>滑瀉亦見愈</w:t>
      </w:r>
      <w:r w:rsidR="006C4C45">
        <w:rPr>
          <w:rFonts w:hint="eastAsia"/>
        </w:rPr>
        <w:t>，</w:t>
      </w:r>
      <w:r>
        <w:rPr>
          <w:rFonts w:hint="eastAsia"/>
        </w:rPr>
        <w:t>脈象已近平和。因瀉仍不止</w:t>
      </w:r>
      <w:r w:rsidR="006C4C45">
        <w:rPr>
          <w:rFonts w:hint="eastAsia"/>
        </w:rPr>
        <w:t>，</w:t>
      </w:r>
      <w:r>
        <w:rPr>
          <w:rFonts w:hint="eastAsia"/>
        </w:rPr>
        <w:t>又為疏方</w:t>
      </w:r>
      <w:r w:rsidR="006C4C45">
        <w:rPr>
          <w:rFonts w:hint="eastAsia"/>
        </w:rPr>
        <w:t>，</w:t>
      </w:r>
      <w:r>
        <w:rPr>
          <w:rFonts w:hint="eastAsia"/>
        </w:rPr>
        <w:t>用生山藥一兩、滑石一兩、生杭芍五錢、玄參五錢、甘草三錢（此即拙擬之滋陰清燥湯加玄參也）一劑瀉止</w:t>
      </w:r>
      <w:r w:rsidR="006C4C45">
        <w:rPr>
          <w:rFonts w:hint="eastAsia"/>
        </w:rPr>
        <w:t>，</w:t>
      </w:r>
      <w:r>
        <w:rPr>
          <w:rFonts w:hint="eastAsia"/>
        </w:rPr>
        <w:t>脈靜身涼</w:t>
      </w:r>
      <w:r w:rsidR="006C4C45">
        <w:rPr>
          <w:rFonts w:hint="eastAsia"/>
        </w:rPr>
        <w:t>，</w:t>
      </w:r>
      <w:r>
        <w:rPr>
          <w:rFonts w:hint="eastAsia"/>
        </w:rPr>
        <w:t>脫然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病者</w:t>
      </w:r>
      <w:r w:rsidR="00BB4B8C">
        <w:rPr>
          <w:rFonts w:hint="eastAsia"/>
        </w:rPr>
        <w:t>：</w:t>
      </w:r>
      <w:r w:rsidR="00BB4B8C" w:rsidRPr="00BB4B8C">
        <w:rPr>
          <w:rFonts w:hint="eastAsia"/>
        </w:rPr>
        <w:t>胡珍簠</w:t>
      </w:r>
      <w:r>
        <w:rPr>
          <w:rFonts w:hint="eastAsia"/>
        </w:rPr>
        <w:t>之幼子</w:t>
      </w:r>
      <w:r w:rsidR="006C4C45">
        <w:rPr>
          <w:rFonts w:hint="eastAsia"/>
        </w:rPr>
        <w:t>，</w:t>
      </w:r>
      <w:r>
        <w:rPr>
          <w:rFonts w:hint="eastAsia"/>
        </w:rPr>
        <w:t>年三歲。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病名</w:t>
      </w:r>
      <w:r w:rsidR="00BB4B8C">
        <w:rPr>
          <w:rFonts w:hint="eastAsia"/>
        </w:rPr>
        <w:t>：</w:t>
      </w:r>
      <w:r>
        <w:rPr>
          <w:rFonts w:hint="eastAsia"/>
        </w:rPr>
        <w:t>間歇熱。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病因</w:t>
      </w:r>
      <w:r w:rsidR="00BB4B8C">
        <w:rPr>
          <w:rFonts w:hint="eastAsia"/>
        </w:rPr>
        <w:t>：</w:t>
      </w:r>
      <w:r>
        <w:rPr>
          <w:rFonts w:hint="eastAsia"/>
        </w:rPr>
        <w:t>先因失乳</w:t>
      </w:r>
      <w:r w:rsidR="006C4C45">
        <w:rPr>
          <w:rFonts w:hint="eastAsia"/>
        </w:rPr>
        <w:t>，</w:t>
      </w:r>
      <w:r>
        <w:rPr>
          <w:rFonts w:hint="eastAsia"/>
        </w:rPr>
        <w:t>飲食失調</w:t>
      </w:r>
      <w:r w:rsidR="006C4C45">
        <w:rPr>
          <w:rFonts w:hint="eastAsia"/>
        </w:rPr>
        <w:t>，</w:t>
      </w:r>
      <w:r w:rsidR="00A5375E">
        <w:rPr>
          <w:rFonts w:hint="eastAsia"/>
        </w:rPr>
        <w:t>泄瀉</w:t>
      </w:r>
      <w:r>
        <w:rPr>
          <w:rFonts w:hint="eastAsia"/>
        </w:rPr>
        <w:t>月餘</w:t>
      </w:r>
      <w:r w:rsidR="006C4C45">
        <w:rPr>
          <w:rFonts w:hint="eastAsia"/>
        </w:rPr>
        <w:t>，</w:t>
      </w:r>
      <w:r>
        <w:rPr>
          <w:rFonts w:hint="eastAsia"/>
        </w:rPr>
        <w:t>甫愈</w:t>
      </w:r>
      <w:r w:rsidR="006C4C45">
        <w:rPr>
          <w:rFonts w:hint="eastAsia"/>
        </w:rPr>
        <w:t>，</w:t>
      </w:r>
      <w:r>
        <w:rPr>
          <w:rFonts w:hint="eastAsia"/>
        </w:rPr>
        <w:t>身體虛弱</w:t>
      </w:r>
      <w:r w:rsidR="006C4C45">
        <w:rPr>
          <w:rFonts w:hint="eastAsia"/>
        </w:rPr>
        <w:t>，</w:t>
      </w:r>
      <w:r>
        <w:rPr>
          <w:rFonts w:hint="eastAsia"/>
        </w:rPr>
        <w:t>後又薄受外感</w:t>
      </w:r>
      <w:r w:rsidR="006C4C45">
        <w:rPr>
          <w:rFonts w:hint="eastAsia"/>
        </w:rPr>
        <w:t>，</w:t>
      </w:r>
      <w:r>
        <w:rPr>
          <w:rFonts w:hint="eastAsia"/>
        </w:rPr>
        <w:t>遂成間歇熱。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病候</w:t>
      </w:r>
      <w:r w:rsidR="00BB4B8C">
        <w:rPr>
          <w:rFonts w:hint="eastAsia"/>
        </w:rPr>
        <w:t>：</w:t>
      </w:r>
      <w:r>
        <w:rPr>
          <w:rFonts w:hint="eastAsia"/>
        </w:rPr>
        <w:t>或晝或夜發灼無定時</w:t>
      </w:r>
      <w:r w:rsidR="006C4C45">
        <w:rPr>
          <w:rFonts w:hint="eastAsia"/>
        </w:rPr>
        <w:t>，</w:t>
      </w:r>
      <w:r>
        <w:rPr>
          <w:rFonts w:hint="eastAsia"/>
        </w:rPr>
        <w:t>熱近兩點鐘</w:t>
      </w:r>
      <w:r w:rsidR="006C4C45">
        <w:rPr>
          <w:rFonts w:hint="eastAsia"/>
        </w:rPr>
        <w:t>，</w:t>
      </w:r>
      <w:r>
        <w:rPr>
          <w:rFonts w:hint="eastAsia"/>
        </w:rPr>
        <w:t>微似有汗</w:t>
      </w:r>
      <w:r w:rsidR="006C4C45">
        <w:rPr>
          <w:rFonts w:hint="eastAsia"/>
        </w:rPr>
        <w:t>，</w:t>
      </w:r>
      <w:r>
        <w:rPr>
          <w:rFonts w:hint="eastAsia"/>
        </w:rPr>
        <w:t>其熱始解。如此循環不已</w:t>
      </w:r>
      <w:r w:rsidR="006C4C45">
        <w:rPr>
          <w:rFonts w:hint="eastAsia"/>
        </w:rPr>
        <w:t>，</w:t>
      </w:r>
      <w:r>
        <w:rPr>
          <w:rFonts w:hint="eastAsia"/>
        </w:rPr>
        <w:t>體益虛弱。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診斷</w:t>
      </w:r>
      <w:r w:rsidR="00BB4B8C">
        <w:rPr>
          <w:rFonts w:hint="eastAsia"/>
        </w:rPr>
        <w:t>：</w:t>
      </w:r>
      <w:r>
        <w:rPr>
          <w:rFonts w:hint="eastAsia"/>
        </w:rPr>
        <w:t>此乃內傷、外感相並而為間歇熱。蓋外感之症</w:t>
      </w:r>
      <w:r w:rsidR="006C4C45">
        <w:rPr>
          <w:rFonts w:hint="eastAsia"/>
        </w:rPr>
        <w:t>，</w:t>
      </w:r>
      <w:r>
        <w:rPr>
          <w:rFonts w:hint="eastAsia"/>
        </w:rPr>
        <w:t>在少陽可生間歇熱；內傷之病</w:t>
      </w:r>
      <w:r w:rsidR="006C4C45">
        <w:rPr>
          <w:rFonts w:hint="eastAsia"/>
        </w:rPr>
        <w:t>，</w:t>
      </w:r>
      <w:r>
        <w:rPr>
          <w:rFonts w:hint="eastAsia"/>
        </w:rPr>
        <w:t>在厥陰亦生間歇熱（肝虛者</w:t>
      </w:r>
      <w:r w:rsidR="006C4C45">
        <w:rPr>
          <w:rFonts w:hint="eastAsia"/>
        </w:rPr>
        <w:t>，</w:t>
      </w:r>
      <w:r>
        <w:rPr>
          <w:rFonts w:hint="eastAsia"/>
        </w:rPr>
        <w:t>恆寒熱往來）。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lastRenderedPageBreak/>
        <w:t>療法</w:t>
      </w:r>
      <w:r w:rsidR="00BB4B8C">
        <w:rPr>
          <w:rFonts w:hint="eastAsia"/>
        </w:rPr>
        <w:t>：</w:t>
      </w:r>
      <w:r>
        <w:rPr>
          <w:rFonts w:hint="eastAsia"/>
        </w:rPr>
        <w:t>證雖兼內傷外感</w:t>
      </w:r>
      <w:r w:rsidR="006C4C45">
        <w:rPr>
          <w:rFonts w:hint="eastAsia"/>
        </w:rPr>
        <w:t>，</w:t>
      </w:r>
      <w:r>
        <w:rPr>
          <w:rFonts w:hint="eastAsia"/>
        </w:rPr>
        <w:t>原宜內傷外感並治</w:t>
      </w:r>
      <w:r w:rsidR="006C4C45">
        <w:rPr>
          <w:rFonts w:hint="eastAsia"/>
        </w:rPr>
        <w:t>，</w:t>
      </w:r>
      <w:r>
        <w:rPr>
          <w:rFonts w:hint="eastAsia"/>
        </w:rPr>
        <w:t>為治外感用西藥</w:t>
      </w:r>
      <w:r w:rsidR="006C4C45">
        <w:rPr>
          <w:rFonts w:hint="eastAsia"/>
        </w:rPr>
        <w:t>，</w:t>
      </w:r>
      <w:r>
        <w:rPr>
          <w:rFonts w:hint="eastAsia"/>
        </w:rPr>
        <w:t>取孺子易服；治內傷用中藥</w:t>
      </w:r>
      <w:r w:rsidR="006C4C45">
        <w:rPr>
          <w:rFonts w:hint="eastAsia"/>
        </w:rPr>
        <w:t>，</w:t>
      </w:r>
      <w:r>
        <w:rPr>
          <w:rFonts w:hint="eastAsia"/>
        </w:rPr>
        <w:t>先後分途施治</w:t>
      </w:r>
      <w:r w:rsidR="006C4C45">
        <w:rPr>
          <w:rFonts w:hint="eastAsia"/>
        </w:rPr>
        <w:t>，</w:t>
      </w:r>
      <w:r>
        <w:rPr>
          <w:rFonts w:hint="eastAsia"/>
        </w:rPr>
        <w:t>方為穩妥。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處方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（安知歇貌林一瓦）為一日之量</w:t>
      </w:r>
      <w:r w:rsidR="006C4C45">
        <w:rPr>
          <w:rFonts w:hint="eastAsia"/>
        </w:rPr>
        <w:t>，</w:t>
      </w:r>
      <w:r>
        <w:rPr>
          <w:rFonts w:hint="eastAsia"/>
        </w:rPr>
        <w:t>分作三次</w:t>
      </w:r>
      <w:r w:rsidR="006C4C45">
        <w:rPr>
          <w:rFonts w:hint="eastAsia"/>
        </w:rPr>
        <w:t>，</w:t>
      </w:r>
      <w:r>
        <w:rPr>
          <w:rFonts w:hint="eastAsia"/>
        </w:rPr>
        <w:t>開水化服。將此藥服完後</w:t>
      </w:r>
      <w:r w:rsidR="006C4C45">
        <w:rPr>
          <w:rFonts w:hint="eastAsia"/>
        </w:rPr>
        <w:t>，</w:t>
      </w:r>
      <w:r>
        <w:rPr>
          <w:rFonts w:hint="eastAsia"/>
        </w:rPr>
        <w:t>其灼必減輕</w:t>
      </w:r>
      <w:r w:rsidR="006C4C45">
        <w:rPr>
          <w:rFonts w:hint="eastAsia"/>
        </w:rPr>
        <w:t>，</w:t>
      </w:r>
      <w:r>
        <w:rPr>
          <w:rFonts w:hint="eastAsia"/>
        </w:rPr>
        <w:t>繼用生地八錢</w:t>
      </w:r>
      <w:r w:rsidR="006C4C45">
        <w:rPr>
          <w:rFonts w:hint="eastAsia"/>
        </w:rPr>
        <w:t>，</w:t>
      </w:r>
      <w:r>
        <w:rPr>
          <w:rFonts w:hint="eastAsia"/>
        </w:rPr>
        <w:t>煎湯一茶杯</w:t>
      </w:r>
      <w:r w:rsidR="006C4C45">
        <w:rPr>
          <w:rFonts w:hint="eastAsia"/>
        </w:rPr>
        <w:t>，</w:t>
      </w:r>
      <w:r>
        <w:rPr>
          <w:rFonts w:hint="eastAsia"/>
        </w:rPr>
        <w:t>分多次徐徐溫飲下</w:t>
      </w:r>
      <w:r w:rsidR="006C4C45">
        <w:rPr>
          <w:rFonts w:hint="eastAsia"/>
        </w:rPr>
        <w:t>，</w:t>
      </w:r>
      <w:r>
        <w:rPr>
          <w:rFonts w:hint="eastAsia"/>
        </w:rPr>
        <w:t>灼熱當</w:t>
      </w:r>
      <w:r w:rsidR="00090B73">
        <w:rPr>
          <w:rFonts w:hint="eastAsia"/>
        </w:rPr>
        <w:t>痊愈</w:t>
      </w:r>
      <w:r>
        <w:rPr>
          <w:rFonts w:hint="eastAsia"/>
        </w:rPr>
        <w:t>。但用生地者</w:t>
      </w:r>
      <w:r w:rsidR="006C4C45">
        <w:rPr>
          <w:rFonts w:hint="eastAsia"/>
        </w:rPr>
        <w:t>，</w:t>
      </w:r>
      <w:r>
        <w:rPr>
          <w:rFonts w:hint="eastAsia"/>
        </w:rPr>
        <w:t>取其味甘易服也。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效果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先將安知歇貌林服下</w:t>
      </w:r>
      <w:r w:rsidR="006C4C45">
        <w:rPr>
          <w:rFonts w:hint="eastAsia"/>
        </w:rPr>
        <w:t>，</w:t>
      </w:r>
      <w:r>
        <w:rPr>
          <w:rFonts w:hint="eastAsia"/>
        </w:rPr>
        <w:t>每服一次</w:t>
      </w:r>
      <w:r w:rsidR="006C4C45">
        <w:rPr>
          <w:rFonts w:hint="eastAsia"/>
        </w:rPr>
        <w:t>，</w:t>
      </w:r>
      <w:r w:rsidR="00200D85">
        <w:rPr>
          <w:rFonts w:hint="eastAsia"/>
        </w:rPr>
        <w:t>周</w:t>
      </w:r>
      <w:r>
        <w:rPr>
          <w:rFonts w:hint="eastAsia"/>
        </w:rPr>
        <w:t>身皆微有涼汗</w:t>
      </w:r>
      <w:r w:rsidR="006C4C45">
        <w:rPr>
          <w:rFonts w:hint="eastAsia"/>
        </w:rPr>
        <w:t>，</w:t>
      </w:r>
      <w:r>
        <w:rPr>
          <w:rFonts w:hint="eastAsia"/>
        </w:rPr>
        <w:t>其灼熱果見輕減。翌日</w:t>
      </w:r>
      <w:r w:rsidR="006C4C45">
        <w:rPr>
          <w:rFonts w:hint="eastAsia"/>
        </w:rPr>
        <w:t>，</w:t>
      </w:r>
      <w:r>
        <w:rPr>
          <w:rFonts w:hint="eastAsia"/>
        </w:rPr>
        <w:t>又將生地煎湯</w:t>
      </w:r>
      <w:r w:rsidR="006C4C45">
        <w:rPr>
          <w:rFonts w:hint="eastAsia"/>
        </w:rPr>
        <w:t>，</w:t>
      </w:r>
      <w:r>
        <w:rPr>
          <w:rFonts w:hint="eastAsia"/>
        </w:rPr>
        <w:t>如法服完</w:t>
      </w:r>
      <w:r w:rsidR="006C4C45">
        <w:rPr>
          <w:rFonts w:hint="eastAsia"/>
        </w:rPr>
        <w:t>，</w:t>
      </w:r>
      <w:r>
        <w:rPr>
          <w:rFonts w:hint="eastAsia"/>
        </w:rPr>
        <w:t>病即霍然愈矣。蓋生地雖非補肝虛正藥</w:t>
      </w:r>
      <w:r w:rsidR="006C4C45">
        <w:rPr>
          <w:rFonts w:hint="eastAsia"/>
        </w:rPr>
        <w:t>，</w:t>
      </w:r>
      <w:r>
        <w:rPr>
          <w:rFonts w:hint="eastAsia"/>
        </w:rPr>
        <w:t>而能滋腎水以生肝</w:t>
      </w:r>
      <w:r w:rsidR="006C4C45">
        <w:rPr>
          <w:rFonts w:hint="eastAsia"/>
        </w:rPr>
        <w:t>，</w:t>
      </w:r>
      <w:r>
        <w:rPr>
          <w:rFonts w:hint="eastAsia"/>
        </w:rPr>
        <w:t>更能涼潤肝血</w:t>
      </w:r>
      <w:r w:rsidR="006C4C45">
        <w:rPr>
          <w:rFonts w:hint="eastAsia"/>
        </w:rPr>
        <w:t>，</w:t>
      </w:r>
      <w:r>
        <w:rPr>
          <w:rFonts w:hint="eastAsia"/>
        </w:rPr>
        <w:t>則肝得其養</w:t>
      </w:r>
      <w:r w:rsidR="006C4C45">
        <w:rPr>
          <w:rFonts w:hint="eastAsia"/>
        </w:rPr>
        <w:t>，</w:t>
      </w:r>
      <w:r>
        <w:rPr>
          <w:rFonts w:hint="eastAsia"/>
        </w:rPr>
        <w:t>其肝之虛者</w:t>
      </w:r>
      <w:r w:rsidR="006C4C45">
        <w:rPr>
          <w:rFonts w:hint="eastAsia"/>
        </w:rPr>
        <w:t>，</w:t>
      </w:r>
      <w:r>
        <w:rPr>
          <w:rFonts w:hint="eastAsia"/>
        </w:rPr>
        <w:t>自然轉虛為強矣。</w:t>
      </w:r>
    </w:p>
    <w:p w:rsidR="00885B37" w:rsidRDefault="00885B37" w:rsidP="00BB4B8C">
      <w:pPr>
        <w:pStyle w:val="2f5"/>
        <w:ind w:firstLine="712"/>
      </w:pPr>
      <w:r>
        <w:rPr>
          <w:rFonts w:hint="eastAsia"/>
        </w:rPr>
        <w:t>病者</w:t>
      </w:r>
      <w:r w:rsidR="00BB4B8C">
        <w:rPr>
          <w:rFonts w:hint="eastAsia"/>
        </w:rPr>
        <w:t>：</w:t>
      </w:r>
      <w:r>
        <w:rPr>
          <w:rFonts w:hint="eastAsia"/>
        </w:rPr>
        <w:t>盧姓</w:t>
      </w:r>
      <w:r w:rsidR="006C4C45">
        <w:rPr>
          <w:rFonts w:hint="eastAsia"/>
        </w:rPr>
        <w:t>，</w:t>
      </w:r>
      <w:r>
        <w:rPr>
          <w:rFonts w:hint="eastAsia"/>
        </w:rPr>
        <w:t>鹽山人</w:t>
      </w:r>
      <w:r w:rsidR="00BB4B8C">
        <w:rPr>
          <w:rFonts w:hint="eastAsia"/>
        </w:rPr>
        <w:t>，在天津包修房屋</w:t>
      </w:r>
      <w:r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病因</w:t>
      </w:r>
      <w:r w:rsidR="00BB4B8C">
        <w:rPr>
          <w:rFonts w:hint="eastAsia"/>
        </w:rPr>
        <w:t>：</w:t>
      </w:r>
      <w:r>
        <w:rPr>
          <w:rFonts w:hint="eastAsia"/>
        </w:rPr>
        <w:t>孟秋天氣猶熱</w:t>
      </w:r>
      <w:r w:rsidR="006C4C45">
        <w:rPr>
          <w:rFonts w:hint="eastAsia"/>
        </w:rPr>
        <w:t>，</w:t>
      </w:r>
      <w:r>
        <w:rPr>
          <w:rFonts w:hint="eastAsia"/>
        </w:rPr>
        <w:t>開窗夜寢受風</w:t>
      </w:r>
      <w:r w:rsidR="006C4C45">
        <w:rPr>
          <w:rFonts w:hint="eastAsia"/>
        </w:rPr>
        <w:t>，</w:t>
      </w:r>
      <w:r>
        <w:rPr>
          <w:rFonts w:hint="eastAsia"/>
        </w:rPr>
        <w:t>初似覺涼</w:t>
      </w:r>
      <w:r w:rsidR="006C4C45">
        <w:rPr>
          <w:rFonts w:hint="eastAsia"/>
        </w:rPr>
        <w:t>，</w:t>
      </w:r>
      <w:r>
        <w:rPr>
          <w:rFonts w:hint="eastAsia"/>
        </w:rPr>
        <w:t>翌日即大熱成溫病。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病候</w:t>
      </w:r>
      <w:r w:rsidR="00BB4B8C">
        <w:rPr>
          <w:rFonts w:hint="eastAsia"/>
        </w:rPr>
        <w:t>：</w:t>
      </w:r>
      <w:r>
        <w:rPr>
          <w:rFonts w:hint="eastAsia"/>
        </w:rPr>
        <w:t>初次延醫服藥</w:t>
      </w:r>
      <w:r w:rsidR="006C4C45">
        <w:rPr>
          <w:rFonts w:hint="eastAsia"/>
        </w:rPr>
        <w:t>，</w:t>
      </w:r>
      <w:r>
        <w:rPr>
          <w:rFonts w:hint="eastAsia"/>
        </w:rPr>
        <w:t>竟投以麻、桂、乾薑、細辛大熱之劑。服後心如火焚</w:t>
      </w:r>
      <w:r w:rsidR="006C4C45">
        <w:rPr>
          <w:rFonts w:hint="eastAsia"/>
        </w:rPr>
        <w:t>，</w:t>
      </w:r>
      <w:r>
        <w:rPr>
          <w:rFonts w:hint="eastAsia"/>
        </w:rPr>
        <w:t>知誤服藥</w:t>
      </w:r>
      <w:r w:rsidR="006C4C45">
        <w:rPr>
          <w:rFonts w:hint="eastAsia"/>
        </w:rPr>
        <w:t>，</w:t>
      </w:r>
      <w:r>
        <w:rPr>
          <w:rFonts w:hint="eastAsia"/>
        </w:rPr>
        <w:t>以箸探喉</w:t>
      </w:r>
      <w:r w:rsidR="006C4C45">
        <w:rPr>
          <w:rFonts w:hint="eastAsia"/>
        </w:rPr>
        <w:t>，</w:t>
      </w:r>
      <w:r>
        <w:rPr>
          <w:rFonts w:hint="eastAsia"/>
        </w:rPr>
        <w:t>不能吐。熱極在床上亂滾</w:t>
      </w:r>
      <w:r w:rsidR="006C4C45">
        <w:rPr>
          <w:rFonts w:hint="eastAsia"/>
        </w:rPr>
        <w:t>，</w:t>
      </w:r>
      <w:r>
        <w:rPr>
          <w:rFonts w:hint="eastAsia"/>
        </w:rPr>
        <w:t>症甚危急。急來迎愚</w:t>
      </w:r>
      <w:r w:rsidR="006C4C45">
        <w:rPr>
          <w:rFonts w:hint="eastAsia"/>
        </w:rPr>
        <w:t>，</w:t>
      </w:r>
      <w:r>
        <w:rPr>
          <w:rFonts w:hint="eastAsia"/>
        </w:rPr>
        <w:t>及至</w:t>
      </w:r>
      <w:r w:rsidR="006C4C45">
        <w:rPr>
          <w:rFonts w:hint="eastAsia"/>
        </w:rPr>
        <w:t>，</w:t>
      </w:r>
      <w:r>
        <w:rPr>
          <w:rFonts w:hint="eastAsia"/>
        </w:rPr>
        <w:t>言才飲涼水</w:t>
      </w:r>
      <w:r w:rsidR="00AE558E">
        <w:rPr>
          <w:rFonts w:hint="eastAsia"/>
        </w:rPr>
        <w:t>若干</w:t>
      </w:r>
      <w:r w:rsidR="006C4C45">
        <w:rPr>
          <w:rFonts w:hint="eastAsia"/>
        </w:rPr>
        <w:t>，</w:t>
      </w:r>
      <w:r>
        <w:rPr>
          <w:rFonts w:hint="eastAsia"/>
        </w:rPr>
        <w:t>病熱稍愈</w:t>
      </w:r>
      <w:r w:rsidR="00BB4B8C">
        <w:rPr>
          <w:rFonts w:hint="eastAsia"/>
        </w:rPr>
        <w:t>，</w:t>
      </w:r>
      <w:r>
        <w:rPr>
          <w:rFonts w:hint="eastAsia"/>
        </w:rPr>
        <w:t>然猶呻吟連聲</w:t>
      </w:r>
      <w:r w:rsidR="006C4C45">
        <w:rPr>
          <w:rFonts w:hint="eastAsia"/>
        </w:rPr>
        <w:t>，</w:t>
      </w:r>
      <w:r>
        <w:rPr>
          <w:rFonts w:hint="eastAsia"/>
        </w:rPr>
        <w:t>不能安臥。診其脈近七至</w:t>
      </w:r>
      <w:r w:rsidR="006C4C45">
        <w:rPr>
          <w:rFonts w:hint="eastAsia"/>
        </w:rPr>
        <w:t>，</w:t>
      </w:r>
      <w:r>
        <w:rPr>
          <w:rFonts w:hint="eastAsia"/>
        </w:rPr>
        <w:t>洪大無倫</w:t>
      </w:r>
      <w:r w:rsidR="006C4C45">
        <w:rPr>
          <w:rFonts w:hint="eastAsia"/>
        </w:rPr>
        <w:t>，</w:t>
      </w:r>
      <w:r>
        <w:rPr>
          <w:rFonts w:hint="eastAsia"/>
        </w:rPr>
        <w:t>右部尤甚。舌苔黃</w:t>
      </w:r>
      <w:r w:rsidR="00BB4B8C">
        <w:rPr>
          <w:rFonts w:hint="eastAsia"/>
        </w:rPr>
        <w:t>厚</w:t>
      </w:r>
      <w:r w:rsidR="006C4C45">
        <w:rPr>
          <w:rFonts w:hint="eastAsia"/>
        </w:rPr>
        <w:t>，</w:t>
      </w:r>
      <w:r>
        <w:rPr>
          <w:rFonts w:hint="eastAsia"/>
        </w:rPr>
        <w:t>大便三日未行。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lastRenderedPageBreak/>
        <w:t>診斷</w:t>
      </w:r>
      <w:r w:rsidR="00BB4B8C">
        <w:rPr>
          <w:rFonts w:hint="eastAsia"/>
        </w:rPr>
        <w:t>：</w:t>
      </w:r>
      <w:r>
        <w:rPr>
          <w:rFonts w:hint="eastAsia"/>
        </w:rPr>
        <w:t>此乃陽明胃府之熱已實</w:t>
      </w:r>
      <w:r w:rsidR="006C4C45">
        <w:rPr>
          <w:rFonts w:hint="eastAsia"/>
        </w:rPr>
        <w:t>，</w:t>
      </w:r>
      <w:r>
        <w:rPr>
          <w:rFonts w:hint="eastAsia"/>
        </w:rPr>
        <w:t>又誤服大熱之劑</w:t>
      </w:r>
      <w:r w:rsidR="006C4C45">
        <w:rPr>
          <w:rFonts w:hint="eastAsia"/>
        </w:rPr>
        <w:t>，</w:t>
      </w:r>
      <w:r>
        <w:rPr>
          <w:rFonts w:hint="eastAsia"/>
        </w:rPr>
        <w:t>何異火上添油</w:t>
      </w:r>
      <w:r w:rsidR="006C4C45">
        <w:rPr>
          <w:rFonts w:hint="eastAsia"/>
        </w:rPr>
        <w:t>，</w:t>
      </w:r>
      <w:r>
        <w:rPr>
          <w:rFonts w:hint="eastAsia"/>
        </w:rPr>
        <w:t>若不急用藥解救</w:t>
      </w:r>
      <w:r w:rsidR="006C4C45">
        <w:rPr>
          <w:rFonts w:hint="eastAsia"/>
        </w:rPr>
        <w:t>，</w:t>
      </w:r>
      <w:r>
        <w:rPr>
          <w:rFonts w:hint="eastAsia"/>
        </w:rPr>
        <w:t>有危在目前之虞。幸所攜藥囊中有自製離中丹（</w:t>
      </w:r>
      <w:r w:rsidR="00AD7840">
        <w:rPr>
          <w:rFonts w:hint="eastAsia"/>
        </w:rPr>
        <w:t>係</w:t>
      </w:r>
      <w:r>
        <w:rPr>
          <w:rFonts w:hint="eastAsia"/>
        </w:rPr>
        <w:t>用生石膏一兩、硃砂二分製成）</w:t>
      </w:r>
      <w:r w:rsidR="006C4C45">
        <w:rPr>
          <w:rFonts w:hint="eastAsia"/>
        </w:rPr>
        <w:t>，</w:t>
      </w:r>
      <w:r>
        <w:rPr>
          <w:rFonts w:hint="eastAsia"/>
        </w:rPr>
        <w:t>先與以五錢</w:t>
      </w:r>
      <w:r w:rsidR="006C4C45">
        <w:rPr>
          <w:rFonts w:hint="eastAsia"/>
        </w:rPr>
        <w:t>，</w:t>
      </w:r>
      <w:r>
        <w:rPr>
          <w:rFonts w:hint="eastAsia"/>
        </w:rPr>
        <w:t>俾用溫開水送下</w:t>
      </w:r>
      <w:r w:rsidR="006C4C45">
        <w:rPr>
          <w:rFonts w:hint="eastAsia"/>
        </w:rPr>
        <w:t>，</w:t>
      </w:r>
      <w:r>
        <w:rPr>
          <w:rFonts w:hint="eastAsia"/>
        </w:rPr>
        <w:t>過半點鐘</w:t>
      </w:r>
      <w:r w:rsidR="006C4C45">
        <w:rPr>
          <w:rFonts w:hint="eastAsia"/>
        </w:rPr>
        <w:t>，</w:t>
      </w:r>
      <w:r>
        <w:rPr>
          <w:rFonts w:hint="eastAsia"/>
        </w:rPr>
        <w:t>心中之熱少解</w:t>
      </w:r>
      <w:r w:rsidR="006C4C45">
        <w:rPr>
          <w:rFonts w:hint="eastAsia"/>
        </w:rPr>
        <w:t>，</w:t>
      </w:r>
      <w:r>
        <w:rPr>
          <w:rFonts w:hint="eastAsia"/>
        </w:rPr>
        <w:t>可以安臥</w:t>
      </w:r>
      <w:r w:rsidR="00BB4B8C">
        <w:rPr>
          <w:rFonts w:hint="eastAsia"/>
        </w:rPr>
        <w:t>，</w:t>
      </w:r>
      <w:r>
        <w:rPr>
          <w:rFonts w:hint="eastAsia"/>
        </w:rPr>
        <w:t>俾再用五錢送服</w:t>
      </w:r>
      <w:r w:rsidR="006C4C45">
        <w:rPr>
          <w:rFonts w:hint="eastAsia"/>
        </w:rPr>
        <w:t>，</w:t>
      </w:r>
      <w:r>
        <w:rPr>
          <w:rFonts w:hint="eastAsia"/>
        </w:rPr>
        <w:t>須臾呻吟亦止</w:t>
      </w:r>
      <w:r w:rsidR="00BB4B8C">
        <w:rPr>
          <w:rFonts w:hint="eastAsia"/>
        </w:rPr>
        <w:t>，</w:t>
      </w:r>
      <w:r>
        <w:rPr>
          <w:rFonts w:hint="eastAsia"/>
        </w:rPr>
        <w:t>再診其脈</w:t>
      </w:r>
      <w:r w:rsidR="006C4C45">
        <w:rPr>
          <w:rFonts w:hint="eastAsia"/>
        </w:rPr>
        <w:t>，</w:t>
      </w:r>
      <w:r>
        <w:rPr>
          <w:rFonts w:hint="eastAsia"/>
        </w:rPr>
        <w:t>較前和平。此時可容取藥</w:t>
      </w:r>
      <w:r w:rsidR="006C4C45">
        <w:rPr>
          <w:rFonts w:hint="eastAsia"/>
        </w:rPr>
        <w:t>，</w:t>
      </w:r>
      <w:r>
        <w:rPr>
          <w:rFonts w:hint="eastAsia"/>
        </w:rPr>
        <w:t>宜再治以湯劑以期</w:t>
      </w:r>
      <w:r w:rsidR="00090B73">
        <w:rPr>
          <w:rFonts w:hint="eastAsia"/>
        </w:rPr>
        <w:t>痊愈</w:t>
      </w:r>
      <w:r>
        <w:rPr>
          <w:rFonts w:hint="eastAsia"/>
        </w:rPr>
        <w:t>。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處方</w:t>
      </w:r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生石膏（三兩）</w:t>
      </w:r>
      <w:r w:rsidR="00BB4B8C">
        <w:rPr>
          <w:rFonts w:hint="eastAsia"/>
        </w:rPr>
        <w:t>、</w:t>
      </w:r>
      <w:r>
        <w:rPr>
          <w:rFonts w:hint="eastAsia"/>
        </w:rPr>
        <w:t>知母（一兩）</w:t>
      </w:r>
      <w:r w:rsidR="00BB4B8C">
        <w:rPr>
          <w:rFonts w:hint="eastAsia"/>
        </w:rPr>
        <w:t>、</w:t>
      </w:r>
      <w:r>
        <w:rPr>
          <w:rFonts w:hint="eastAsia"/>
        </w:rPr>
        <w:t>生山藥（六錢）</w:t>
      </w:r>
      <w:r w:rsidR="00BB4B8C">
        <w:rPr>
          <w:rFonts w:hint="eastAsia"/>
        </w:rPr>
        <w:t>、</w:t>
      </w:r>
      <w:r>
        <w:rPr>
          <w:rFonts w:hint="eastAsia"/>
        </w:rPr>
        <w:t>玄參（一兩）</w:t>
      </w:r>
      <w:r w:rsidR="00BB4B8C">
        <w:rPr>
          <w:rFonts w:hint="eastAsia"/>
        </w:rPr>
        <w:t>、</w:t>
      </w:r>
      <w:r>
        <w:rPr>
          <w:rFonts w:hint="eastAsia"/>
        </w:rPr>
        <w:t>甘草（三錢）</w:t>
      </w:r>
      <w:r w:rsidR="00BB4B8C">
        <w:rPr>
          <w:rFonts w:hint="eastAsia"/>
        </w:rPr>
        <w:t>。</w:t>
      </w:r>
      <w:r>
        <w:rPr>
          <w:rFonts w:hint="eastAsia"/>
        </w:rPr>
        <w:t>煎湯三盅</w:t>
      </w:r>
      <w:r w:rsidR="006C4C45">
        <w:rPr>
          <w:rFonts w:hint="eastAsia"/>
        </w:rPr>
        <w:t>，</w:t>
      </w:r>
      <w:r>
        <w:rPr>
          <w:rFonts w:hint="eastAsia"/>
        </w:rPr>
        <w:t>分三次溫飲下。</w:t>
      </w:r>
    </w:p>
    <w:p w:rsidR="00BB4B8C" w:rsidRDefault="00885B37" w:rsidP="00885B37">
      <w:pPr>
        <w:pStyle w:val="2f5"/>
        <w:ind w:firstLine="712"/>
      </w:pPr>
      <w:r>
        <w:rPr>
          <w:rFonts w:hint="eastAsia"/>
        </w:rPr>
        <w:t>效果</w:t>
      </w:r>
      <w:r w:rsidR="00BB4B8C">
        <w:rPr>
          <w:rFonts w:hint="eastAsia"/>
        </w:rPr>
        <w:t>：</w:t>
      </w:r>
      <w:r>
        <w:rPr>
          <w:rFonts w:hint="eastAsia"/>
        </w:rPr>
        <w:t>當日將藥服完</w:t>
      </w:r>
      <w:r w:rsidR="006C4C45">
        <w:rPr>
          <w:rFonts w:hint="eastAsia"/>
        </w:rPr>
        <w:t>，</w:t>
      </w:r>
      <w:r>
        <w:rPr>
          <w:rFonts w:hint="eastAsia"/>
        </w:rPr>
        <w:t>翌日則脈靜身涼</w:t>
      </w:r>
      <w:r w:rsidR="006C4C45">
        <w:rPr>
          <w:rFonts w:hint="eastAsia"/>
        </w:rPr>
        <w:t>，</w:t>
      </w:r>
      <w:r>
        <w:rPr>
          <w:rFonts w:hint="eastAsia"/>
        </w:rPr>
        <w:t>大便亦通下矣。</w:t>
      </w:r>
    </w:p>
    <w:p w:rsidR="00FC1D44" w:rsidRDefault="00FC1D44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FC1D44" w:rsidRDefault="00FC1D44" w:rsidP="00657751">
      <w:pPr>
        <w:pStyle w:val="1b"/>
      </w:pPr>
      <w:bookmarkStart w:id="1590" w:name="_Toc7561709"/>
      <w:r>
        <w:rPr>
          <w:rFonts w:hint="eastAsia"/>
        </w:rPr>
        <w:lastRenderedPageBreak/>
        <w:t>治癒筆記</w:t>
      </w:r>
      <w:bookmarkEnd w:id="1590"/>
    </w:p>
    <w:p w:rsidR="00FC1D44" w:rsidRDefault="00FC1D44" w:rsidP="00FC1D44">
      <w:pPr>
        <w:pStyle w:val="2f3"/>
        <w:ind w:firstLine="712"/>
      </w:pPr>
      <w:r>
        <w:rPr>
          <w:rFonts w:hint="eastAsia"/>
        </w:rPr>
        <w:t>鹽山王瑞江</w:t>
      </w:r>
      <w:r>
        <w:t>，</w:t>
      </w:r>
      <w:r>
        <w:rPr>
          <w:rFonts w:hint="eastAsia"/>
        </w:rPr>
        <w:t>氣虛水腫</w:t>
      </w:r>
      <w:r>
        <w:t>，</w:t>
      </w:r>
      <w:r>
        <w:rPr>
          <w:rFonts w:hint="eastAsia"/>
        </w:rPr>
        <w:t>兩腿腫尤甚</w:t>
      </w:r>
      <w:r>
        <w:t>，</w:t>
      </w:r>
      <w:r>
        <w:rPr>
          <w:rFonts w:hint="eastAsia"/>
        </w:rPr>
        <w:t>方用生黃</w:t>
      </w:r>
      <w:r w:rsidR="00E9784A">
        <w:rPr>
          <w:rFonts w:hint="eastAsia"/>
        </w:rPr>
        <w:t>耆</w:t>
      </w:r>
      <w:r>
        <w:rPr>
          <w:rFonts w:hint="eastAsia"/>
        </w:rPr>
        <w:t>、威靈仙治癒。天津鈴當閣</w:t>
      </w:r>
      <w:r w:rsidR="00D24630">
        <w:rPr>
          <w:rFonts w:hint="eastAsia"/>
        </w:rPr>
        <w:t>於</w:t>
      </w:r>
      <w:r>
        <w:rPr>
          <w:rFonts w:hint="eastAsia"/>
        </w:rPr>
        <w:t>氏少婦</w:t>
      </w:r>
      <w:r>
        <w:t>，</w:t>
      </w:r>
      <w:r>
        <w:rPr>
          <w:rFonts w:hint="eastAsia"/>
        </w:rPr>
        <w:t>頭疼過劇</w:t>
      </w:r>
      <w:r>
        <w:t>，</w:t>
      </w:r>
      <w:r>
        <w:rPr>
          <w:rFonts w:hint="eastAsia"/>
        </w:rPr>
        <w:t>且心下發悶作疼</w:t>
      </w:r>
      <w:r>
        <w:t>，</w:t>
      </w:r>
      <w:r>
        <w:rPr>
          <w:rFonts w:hint="eastAsia"/>
        </w:rPr>
        <w:t>兼有行經過多證</w:t>
      </w:r>
      <w:r>
        <w:t>，</w:t>
      </w:r>
      <w:r>
        <w:rPr>
          <w:rFonts w:hint="eastAsia"/>
        </w:rPr>
        <w:t>以建瓴湯加減治癒。</w:t>
      </w:r>
    </w:p>
    <w:p w:rsidR="00FC1D44" w:rsidRDefault="00FC1D44" w:rsidP="00FC1D44">
      <w:pPr>
        <w:pStyle w:val="2f3"/>
        <w:ind w:firstLine="712"/>
      </w:pPr>
      <w:r>
        <w:rPr>
          <w:rFonts w:hint="eastAsia"/>
        </w:rPr>
        <w:t>津市錢姓小兒</w:t>
      </w:r>
      <w:r>
        <w:t>，</w:t>
      </w:r>
      <w:r>
        <w:rPr>
          <w:rFonts w:hint="eastAsia"/>
        </w:rPr>
        <w:t>四歲</w:t>
      </w:r>
      <w:r>
        <w:t>，</w:t>
      </w:r>
      <w:r>
        <w:rPr>
          <w:rFonts w:hint="eastAsia"/>
        </w:rPr>
        <w:t>灼熱滑瀉</w:t>
      </w:r>
      <w:r>
        <w:t>，</w:t>
      </w:r>
      <w:r>
        <w:rPr>
          <w:rFonts w:hint="eastAsia"/>
        </w:rPr>
        <w:t>重用滋陰清燥湯治癒。</w:t>
      </w:r>
    </w:p>
    <w:p w:rsidR="00FC1D44" w:rsidRDefault="00FC1D44" w:rsidP="00FC1D44">
      <w:pPr>
        <w:pStyle w:val="2f3"/>
        <w:ind w:firstLine="712"/>
      </w:pPr>
      <w:r>
        <w:rPr>
          <w:rFonts w:hint="eastAsia"/>
        </w:rPr>
        <w:t>李㐵齋山東銀行執事</w:t>
      </w:r>
      <w:r>
        <w:t>，</w:t>
      </w:r>
      <w:r>
        <w:rPr>
          <w:rFonts w:hint="eastAsia"/>
        </w:rPr>
        <w:t>夏日得少陰傷寒</w:t>
      </w:r>
      <w:r>
        <w:t>，</w:t>
      </w:r>
      <w:r>
        <w:rPr>
          <w:rFonts w:hint="eastAsia"/>
        </w:rPr>
        <w:t>用麻黃附子細辛湯</w:t>
      </w:r>
      <w:r>
        <w:t>，</w:t>
      </w:r>
      <w:r>
        <w:rPr>
          <w:rFonts w:hint="eastAsia"/>
        </w:rPr>
        <w:t>加生山藥</w:t>
      </w:r>
      <w:r>
        <w:t>，</w:t>
      </w:r>
      <w:r>
        <w:rPr>
          <w:rFonts w:hint="eastAsia"/>
        </w:rPr>
        <w:t>大熟地二味治癒。</w:t>
      </w:r>
    </w:p>
    <w:p w:rsidR="00FC1D44" w:rsidRDefault="00FC1D44" w:rsidP="00FC1D44">
      <w:pPr>
        <w:pStyle w:val="2f3"/>
        <w:ind w:firstLine="712"/>
      </w:pPr>
      <w:r>
        <w:rPr>
          <w:rFonts w:hint="eastAsia"/>
        </w:rPr>
        <w:t>楊德俊瘋狂溫病癒後</w:t>
      </w:r>
      <w:r>
        <w:t>，</w:t>
      </w:r>
      <w:r>
        <w:rPr>
          <w:rFonts w:hint="eastAsia"/>
        </w:rPr>
        <w:t>變成脈弦硬</w:t>
      </w:r>
      <w:r>
        <w:t>，</w:t>
      </w:r>
      <w:r>
        <w:rPr>
          <w:rFonts w:hint="eastAsia"/>
        </w:rPr>
        <w:t>用生赭石兩半</w:t>
      </w:r>
      <w:r>
        <w:t>，</w:t>
      </w:r>
      <w:r>
        <w:rPr>
          <w:rFonts w:hint="eastAsia"/>
        </w:rPr>
        <w:t>龍骨、牡蠣各八錢</w:t>
      </w:r>
      <w:r>
        <w:t>，</w:t>
      </w:r>
      <w:r>
        <w:rPr>
          <w:rFonts w:hint="eastAsia"/>
        </w:rPr>
        <w:t>杭芍、花粉各四錢</w:t>
      </w:r>
      <w:r>
        <w:t>，</w:t>
      </w:r>
      <w:r>
        <w:rPr>
          <w:rFonts w:hint="eastAsia"/>
        </w:rPr>
        <w:t>半夏、菖蒲各三錢</w:t>
      </w:r>
      <w:r>
        <w:t>，</w:t>
      </w:r>
      <w:r>
        <w:rPr>
          <w:rFonts w:hint="eastAsia"/>
        </w:rPr>
        <w:t>遠志、甘草各二錢</w:t>
      </w:r>
      <w:r>
        <w:t>，</w:t>
      </w:r>
      <w:r>
        <w:rPr>
          <w:rFonts w:hint="eastAsia"/>
        </w:rPr>
        <w:t>服一劑而愈。</w:t>
      </w:r>
    </w:p>
    <w:p w:rsidR="00FC1D44" w:rsidRDefault="00FC1D44">
      <w:pPr>
        <w:spacing w:after="0" w:line="240" w:lineRule="auto"/>
        <w:ind w:firstLine="0"/>
        <w:rPr>
          <w:rFonts w:eastAsiaTheme="majorEastAsia"/>
          <w:spacing w:val="38"/>
        </w:rPr>
      </w:pPr>
      <w:r>
        <w:br w:type="page"/>
      </w:r>
    </w:p>
    <w:p w:rsidR="00FC1D44" w:rsidRPr="00FC1D44" w:rsidRDefault="00FC1D44" w:rsidP="00657751">
      <w:pPr>
        <w:pStyle w:val="1b"/>
      </w:pPr>
      <w:bookmarkStart w:id="1591" w:name="_Toc7561710"/>
      <w:r w:rsidRPr="00FC1D44">
        <w:rPr>
          <w:rFonts w:hint="eastAsia"/>
        </w:rPr>
        <w:lastRenderedPageBreak/>
        <w:t>臨證隨筆</w:t>
      </w:r>
      <w:bookmarkEnd w:id="1591"/>
    </w:p>
    <w:p w:rsidR="00885B37" w:rsidRDefault="00885B37" w:rsidP="00885B37">
      <w:pPr>
        <w:pStyle w:val="2f5"/>
        <w:ind w:firstLine="712"/>
      </w:pPr>
      <w:r>
        <w:rPr>
          <w:rFonts w:hint="eastAsia"/>
        </w:rPr>
        <w:t>奉天宮某</w:t>
      </w:r>
      <w:r w:rsidR="006C4C45">
        <w:rPr>
          <w:rFonts w:hint="eastAsia"/>
        </w:rPr>
        <w:t>，</w:t>
      </w:r>
      <w:r>
        <w:rPr>
          <w:rFonts w:hint="eastAsia"/>
        </w:rPr>
        <w:t>年三十餘</w:t>
      </w:r>
      <w:r w:rsidR="006C4C45">
        <w:rPr>
          <w:rFonts w:hint="eastAsia"/>
        </w:rPr>
        <w:t>，</w:t>
      </w:r>
      <w:r>
        <w:rPr>
          <w:rFonts w:hint="eastAsia"/>
        </w:rPr>
        <w:t>胸中滿悶</w:t>
      </w:r>
      <w:r w:rsidR="006C4C45">
        <w:rPr>
          <w:rFonts w:hint="eastAsia"/>
        </w:rPr>
        <w:t>，</w:t>
      </w:r>
      <w:r>
        <w:rPr>
          <w:rFonts w:hint="eastAsia"/>
        </w:rPr>
        <w:t>常作呃逆</w:t>
      </w:r>
      <w:r w:rsidR="006C4C45">
        <w:rPr>
          <w:rFonts w:hint="eastAsia"/>
        </w:rPr>
        <w:t>，</w:t>
      </w:r>
      <w:r>
        <w:rPr>
          <w:rFonts w:hint="eastAsia"/>
        </w:rPr>
        <w:t>連連不止</w:t>
      </w:r>
      <w:r w:rsidR="006C4C45">
        <w:rPr>
          <w:rFonts w:hint="eastAsia"/>
        </w:rPr>
        <w:t>，</w:t>
      </w:r>
      <w:r>
        <w:rPr>
          <w:rFonts w:hint="eastAsia"/>
        </w:rPr>
        <w:t>調治數年</w:t>
      </w:r>
      <w:r w:rsidR="006C4C45">
        <w:rPr>
          <w:rFonts w:hint="eastAsia"/>
        </w:rPr>
        <w:t>，</w:t>
      </w:r>
      <w:r>
        <w:rPr>
          <w:rFonts w:hint="eastAsia"/>
        </w:rPr>
        <w:t>病轉加劇。其脈洪滑有力</w:t>
      </w:r>
      <w:r w:rsidR="006C4C45">
        <w:rPr>
          <w:rFonts w:hint="eastAsia"/>
        </w:rPr>
        <w:t>，</w:t>
      </w:r>
      <w:r>
        <w:rPr>
          <w:rFonts w:hint="eastAsia"/>
        </w:rPr>
        <w:t>關前尤甚</w:t>
      </w:r>
      <w:r w:rsidR="006C4C45">
        <w:rPr>
          <w:rFonts w:hint="eastAsia"/>
        </w:rPr>
        <w:t>，</w:t>
      </w:r>
      <w:r>
        <w:rPr>
          <w:rFonts w:hint="eastAsia"/>
        </w:rPr>
        <w:t>知其心火熾盛</w:t>
      </w:r>
      <w:r w:rsidR="006C4C45">
        <w:rPr>
          <w:rFonts w:hint="eastAsia"/>
        </w:rPr>
        <w:t>，</w:t>
      </w:r>
      <w:r>
        <w:rPr>
          <w:rFonts w:hint="eastAsia"/>
        </w:rPr>
        <w:t>熱痰凝</w:t>
      </w:r>
      <w:r w:rsidR="00093B46">
        <w:rPr>
          <w:rFonts w:hint="eastAsia"/>
        </w:rPr>
        <w:t>鬱</w:t>
      </w:r>
      <w:r>
        <w:rPr>
          <w:rFonts w:hint="eastAsia"/>
        </w:rPr>
        <w:t>上焦也。遂用朴硝四兩、白礬一兩</w:t>
      </w:r>
      <w:r w:rsidR="006C4C45">
        <w:rPr>
          <w:rFonts w:hint="eastAsia"/>
        </w:rPr>
        <w:t>，</w:t>
      </w:r>
      <w:r>
        <w:rPr>
          <w:rFonts w:hint="eastAsia"/>
        </w:rPr>
        <w:t>摻炒熟麥</w:t>
      </w:r>
      <w:r w:rsidR="00FC1D44">
        <w:rPr>
          <w:rFonts w:hint="eastAsia"/>
        </w:rPr>
        <w:t>麵</w:t>
      </w:r>
      <w:r>
        <w:rPr>
          <w:rFonts w:hint="eastAsia"/>
        </w:rPr>
        <w:t>四兩</w:t>
      </w:r>
      <w:r w:rsidR="006C4C45">
        <w:rPr>
          <w:rFonts w:hint="eastAsia"/>
        </w:rPr>
        <w:t>，</w:t>
      </w:r>
      <w:r>
        <w:rPr>
          <w:rFonts w:hint="eastAsia"/>
        </w:rPr>
        <w:t>煉蜜為丸</w:t>
      </w:r>
      <w:r w:rsidR="006C4C45">
        <w:rPr>
          <w:rFonts w:hint="eastAsia"/>
        </w:rPr>
        <w:t>，</w:t>
      </w:r>
      <w:r>
        <w:rPr>
          <w:rFonts w:hint="eastAsia"/>
        </w:rPr>
        <w:t>三錢重</w:t>
      </w:r>
      <w:r w:rsidR="006C4C45">
        <w:rPr>
          <w:rFonts w:hint="eastAsia"/>
        </w:rPr>
        <w:t>，</w:t>
      </w:r>
      <w:r>
        <w:rPr>
          <w:rFonts w:hint="eastAsia"/>
        </w:rPr>
        <w:t>每服一丸</w:t>
      </w:r>
      <w:r w:rsidR="006C4C45">
        <w:rPr>
          <w:rFonts w:hint="eastAsia"/>
        </w:rPr>
        <w:t>，</w:t>
      </w:r>
      <w:r>
        <w:rPr>
          <w:rFonts w:hint="eastAsia"/>
        </w:rPr>
        <w:t>日兩次</w:t>
      </w:r>
      <w:r w:rsidR="006C4C45">
        <w:rPr>
          <w:rFonts w:hint="eastAsia"/>
        </w:rPr>
        <w:t>，</w:t>
      </w:r>
      <w:r>
        <w:rPr>
          <w:rFonts w:hint="eastAsia"/>
        </w:rPr>
        <w:t>服盡一料</w:t>
      </w:r>
      <w:r w:rsidR="00090B73">
        <w:rPr>
          <w:rFonts w:hint="eastAsia"/>
        </w:rPr>
        <w:t>痊愈</w:t>
      </w:r>
      <w:r>
        <w:rPr>
          <w:rFonts w:hint="eastAsia"/>
        </w:rPr>
        <w:t>。蓋朴硝味原鹹寒</w:t>
      </w:r>
      <w:r w:rsidR="006C4C45">
        <w:rPr>
          <w:rFonts w:hint="eastAsia"/>
        </w:rPr>
        <w:t>，</w:t>
      </w:r>
      <w:r>
        <w:rPr>
          <w:rFonts w:hint="eastAsia"/>
        </w:rPr>
        <w:t>稟寒水之氣</w:t>
      </w:r>
      <w:r w:rsidR="006C4C45">
        <w:rPr>
          <w:rFonts w:hint="eastAsia"/>
        </w:rPr>
        <w:t>，</w:t>
      </w:r>
      <w:r>
        <w:rPr>
          <w:rFonts w:hint="eastAsia"/>
        </w:rPr>
        <w:t>水能勝火</w:t>
      </w:r>
      <w:r w:rsidR="006C4C45">
        <w:rPr>
          <w:rFonts w:hint="eastAsia"/>
        </w:rPr>
        <w:t>，</w:t>
      </w:r>
      <w:r>
        <w:rPr>
          <w:rFonts w:hint="eastAsia"/>
        </w:rPr>
        <w:t>寒能治熱</w:t>
      </w:r>
      <w:r w:rsidR="006C4C45">
        <w:rPr>
          <w:rFonts w:hint="eastAsia"/>
        </w:rPr>
        <w:t>，</w:t>
      </w:r>
      <w:r>
        <w:rPr>
          <w:rFonts w:hint="eastAsia"/>
        </w:rPr>
        <w:t>為治心有實熱者之要品。《內經》所謂</w:t>
      </w:r>
      <w:r w:rsidR="00AD5F8E">
        <w:rPr>
          <w:rFonts w:hint="eastAsia"/>
        </w:rPr>
        <w:t>「</w:t>
      </w:r>
      <w:r>
        <w:rPr>
          <w:rFonts w:hint="eastAsia"/>
        </w:rPr>
        <w:t>熱淫</w:t>
      </w:r>
      <w:r w:rsidR="00D24630">
        <w:rPr>
          <w:rFonts w:hint="eastAsia"/>
        </w:rPr>
        <w:t>於</w:t>
      </w:r>
      <w:r>
        <w:rPr>
          <w:rFonts w:hint="eastAsia"/>
        </w:rPr>
        <w:t>內</w:t>
      </w:r>
      <w:r w:rsidR="006C4C45">
        <w:rPr>
          <w:rFonts w:hint="eastAsia"/>
        </w:rPr>
        <w:t>，</w:t>
      </w:r>
      <w:r>
        <w:rPr>
          <w:rFonts w:hint="eastAsia"/>
        </w:rPr>
        <w:t>治以鹹寒</w:t>
      </w:r>
      <w:r w:rsidR="00AD5F8E">
        <w:rPr>
          <w:rFonts w:hint="eastAsia"/>
        </w:rPr>
        <w:t>」</w:t>
      </w:r>
      <w:r>
        <w:rPr>
          <w:rFonts w:hint="eastAsia"/>
        </w:rPr>
        <w:t>也。用白礬者</w:t>
      </w:r>
      <w:r w:rsidR="006C4C45">
        <w:rPr>
          <w:rFonts w:hint="eastAsia"/>
        </w:rPr>
        <w:t>，</w:t>
      </w:r>
      <w:r>
        <w:rPr>
          <w:rFonts w:hint="eastAsia"/>
        </w:rPr>
        <w:t>助朴硝以消熱痰也。調以炒熟麥</w:t>
      </w:r>
      <w:r w:rsidR="00FC1D44">
        <w:rPr>
          <w:rFonts w:hint="eastAsia"/>
        </w:rPr>
        <w:t>麵</w:t>
      </w:r>
      <w:r>
        <w:rPr>
          <w:rFonts w:hint="eastAsia"/>
        </w:rPr>
        <w:t>者</w:t>
      </w:r>
      <w:r w:rsidR="006C4C45">
        <w:rPr>
          <w:rFonts w:hint="eastAsia"/>
        </w:rPr>
        <w:t>，</w:t>
      </w:r>
      <w:r>
        <w:rPr>
          <w:rFonts w:hint="eastAsia"/>
        </w:rPr>
        <w:t>誠以麥為心</w:t>
      </w:r>
      <w:r w:rsidR="00FC1D44">
        <w:rPr>
          <w:rFonts w:hint="eastAsia"/>
        </w:rPr>
        <w:t>穀</w:t>
      </w:r>
      <w:r w:rsidR="006C4C45">
        <w:rPr>
          <w:rFonts w:hint="eastAsia"/>
        </w:rPr>
        <w:t>，</w:t>
      </w:r>
      <w:r>
        <w:rPr>
          <w:rFonts w:hint="eastAsia"/>
        </w:rPr>
        <w:t>以防朴硝白礬之過瀉傷心</w:t>
      </w:r>
      <w:r w:rsidR="006C4C45">
        <w:rPr>
          <w:rFonts w:hint="eastAsia"/>
        </w:rPr>
        <w:t>，</w:t>
      </w:r>
      <w:r>
        <w:rPr>
          <w:rFonts w:hint="eastAsia"/>
        </w:rPr>
        <w:t>且炒之則氣香歸脾</w:t>
      </w:r>
      <w:r w:rsidR="006C4C45">
        <w:rPr>
          <w:rFonts w:hint="eastAsia"/>
        </w:rPr>
        <w:t>，</w:t>
      </w:r>
      <w:r>
        <w:rPr>
          <w:rFonts w:hint="eastAsia"/>
        </w:rPr>
        <w:t>又能防硝礬之不宜</w:t>
      </w:r>
      <w:r w:rsidR="00D24630">
        <w:rPr>
          <w:rFonts w:hint="eastAsia"/>
        </w:rPr>
        <w:t>於</w:t>
      </w:r>
      <w:r>
        <w:rPr>
          <w:rFonts w:hint="eastAsia"/>
        </w:rPr>
        <w:t>脾胃也。</w:t>
      </w:r>
    </w:p>
    <w:sectPr w:rsidR="00885B37" w:rsidSect="005B304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0319" w:h="14571" w:code="13"/>
      <w:pgMar w:top="1134" w:right="1134" w:bottom="1134" w:left="851" w:header="170" w:footer="0" w:gutter="0"/>
      <w:cols w:space="425"/>
      <w:textDirection w:val="tbRl"/>
      <w:docGrid w:type="lines" w:linePitch="43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4C78" w:rsidRDefault="006E4C78">
      <w:r>
        <w:separator/>
      </w:r>
    </w:p>
    <w:p w:rsidR="006E4C78" w:rsidRDefault="006E4C78"/>
  </w:endnote>
  <w:endnote w:type="continuationSeparator" w:id="0">
    <w:p w:rsidR="006E4C78" w:rsidRDefault="006E4C78">
      <w:r>
        <w:continuationSeparator/>
      </w:r>
    </w:p>
    <w:p w:rsidR="006E4C78" w:rsidRDefault="006E4C78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隸書體W5">
    <w:panose1 w:val="03000509000000000000"/>
    <w:charset w:val="88"/>
    <w:family w:val="script"/>
    <w:pitch w:val="fixed"/>
    <w:sig w:usb0="800002E3" w:usb1="38CFFCFA" w:usb2="00000016" w:usb3="00000000" w:csb0="00100001" w:csb1="00000000"/>
  </w:font>
  <w:font w:name="華康隸書體 Std W5">
    <w:altName w:val="Arial Unicode MS"/>
    <w:panose1 w:val="00000000000000000000"/>
    <w:charset w:val="88"/>
    <w:family w:val="script"/>
    <w:notTrueType/>
    <w:pitch w:val="variable"/>
    <w:sig w:usb0="00000000" w:usb1="08080000" w:usb2="00000010" w:usb3="00000000" w:csb0="0010000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新篆體">
    <w:panose1 w:val="030F0509000000000000"/>
    <w:charset w:val="88"/>
    <w:family w:val="script"/>
    <w:pitch w:val="fixed"/>
    <w:sig w:usb0="800002E3" w:usb1="3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 PGothic Medium JP">
    <w:altName w:val="MS PGothic"/>
    <w:charset w:val="80"/>
    <w:family w:val="modern"/>
    <w:pitch w:val="variable"/>
    <w:sig w:usb0="00000000" w:usb1="28C76CFA" w:usb2="00000010" w:usb3="00000000" w:csb0="0002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隸書體W5(P)">
    <w:panose1 w:val="03000500000000000000"/>
    <w:charset w:val="88"/>
    <w:family w:val="script"/>
    <w:pitch w:val="variable"/>
    <w:sig w:usb0="800002E3" w:usb1="38CFFCFA" w:usb2="00000016" w:usb3="00000000" w:csb0="00100001" w:csb1="00000000"/>
  </w:font>
  <w:font w:name="華康儷宋 Std W5">
    <w:altName w:val="Arial Unicode MS"/>
    <w:panose1 w:val="00000000000000000000"/>
    <w:charset w:val="88"/>
    <w:family w:val="roman"/>
    <w:notTrueType/>
    <w:pitch w:val="variable"/>
    <w:sig w:usb0="00000000" w:usb1="08080000" w:usb2="00000010" w:usb3="00000000" w:csb0="0010000D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B73" w:rsidRDefault="00090B73" w:rsidP="00A91532">
    <w:pPr>
      <w:pStyle w:val="af5"/>
      <w:ind w:firstLine="400"/>
    </w:pPr>
  </w:p>
  <w:p w:rsidR="00090B73" w:rsidRDefault="00090B73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  <w:lang w:val="zh-TW"/>
      </w:rPr>
      <w:id w:val="13641602"/>
      <w:docPartObj>
        <w:docPartGallery w:val="Page Numbers (Bottom of Page)"/>
        <w:docPartUnique/>
      </w:docPartObj>
    </w:sdtPr>
    <w:sdtContent>
      <w:p w:rsidR="00090B73" w:rsidRDefault="00090B73" w:rsidP="001C0FE5">
        <w:pPr>
          <w:pStyle w:val="af5"/>
          <w:ind w:firstLine="560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  <w:lang w:val="zh-TW"/>
          </w:rPr>
          <w:t>~</w:t>
        </w:r>
        <w:r>
          <w:fldChar w:fldCharType="begin"/>
        </w:r>
        <w:r>
          <w:instrText xml:space="preserve"> PAGE    \* MERGEFORMAT </w:instrText>
        </w:r>
        <w:r>
          <w:fldChar w:fldCharType="separate"/>
        </w:r>
        <w:r w:rsidR="000B08BC" w:rsidRPr="000B08BC">
          <w:rPr>
            <w:rFonts w:asciiTheme="majorHAnsi" w:hAnsiTheme="majorHAnsi"/>
            <w:noProof/>
            <w:sz w:val="28"/>
            <w:szCs w:val="28"/>
            <w:lang w:val="zh-TW"/>
          </w:rPr>
          <w:t>1848</w:t>
        </w:r>
        <w:r>
          <w:fldChar w:fldCharType="end"/>
        </w:r>
        <w:r>
          <w:rPr>
            <w:rFonts w:asciiTheme="majorHAnsi" w:hAnsiTheme="majorHAnsi"/>
            <w:sz w:val="28"/>
            <w:szCs w:val="28"/>
            <w:lang w:val="zh-TW"/>
          </w:rPr>
          <w:t>~</w:t>
        </w:r>
      </w:p>
    </w:sdtContent>
  </w:sdt>
  <w:p w:rsidR="00090B73" w:rsidRDefault="00090B73" w:rsidP="006E4E64">
    <w:pPr>
      <w:pStyle w:val="af5"/>
      <w:ind w:firstLine="40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B73" w:rsidRDefault="00090B73" w:rsidP="00A91532">
    <w:pPr>
      <w:pStyle w:val="af5"/>
      <w:ind w:firstLine="40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4C78" w:rsidRDefault="006E4C78">
      <w:r>
        <w:separator/>
      </w:r>
    </w:p>
    <w:p w:rsidR="006E4C78" w:rsidRDefault="006E4C78"/>
  </w:footnote>
  <w:footnote w:type="continuationSeparator" w:id="0">
    <w:p w:rsidR="006E4C78" w:rsidRDefault="006E4C78">
      <w:r>
        <w:continuationSeparator/>
      </w:r>
    </w:p>
    <w:p w:rsidR="006E4C78" w:rsidRDefault="006E4C78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B73" w:rsidRDefault="00090B73" w:rsidP="00A91532">
    <w:pPr>
      <w:pStyle w:val="af7"/>
      <w:ind w:firstLine="400"/>
    </w:pPr>
  </w:p>
  <w:p w:rsidR="00090B73" w:rsidRDefault="00090B73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華康新篆體" w:eastAsia="華康新篆體" w:hAnsi="華康新篆體"/>
        <w:sz w:val="44"/>
        <w:szCs w:val="44"/>
      </w:rPr>
      <w:alias w:val="標題"/>
      <w:id w:val="77547040"/>
      <w:placeholder>
        <w:docPart w:val="5E7E0DDE4492428AA9739E497710FC6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090B73" w:rsidRPr="003454BC" w:rsidRDefault="00090B73" w:rsidP="003503D0">
        <w:pPr>
          <w:pStyle w:val="af7"/>
          <w:pBdr>
            <w:between w:val="single" w:sz="4" w:space="1" w:color="4F81BD" w:themeColor="accent1"/>
          </w:pBdr>
          <w:spacing w:line="276" w:lineRule="auto"/>
          <w:ind w:firstLineChars="0" w:firstLine="0"/>
          <w:jc w:val="center"/>
          <w:rPr>
            <w:rFonts w:ascii="華康新篆體" w:eastAsia="華康新篆體" w:hAnsi="華康新篆體"/>
            <w:sz w:val="44"/>
            <w:szCs w:val="44"/>
          </w:rPr>
        </w:pPr>
        <w:r w:rsidRPr="003454BC">
          <w:rPr>
            <w:rFonts w:ascii="華康新篆體" w:eastAsia="華康新篆體" w:hAnsi="華康新篆體" w:hint="eastAsia"/>
            <w:sz w:val="44"/>
            <w:szCs w:val="44"/>
          </w:rPr>
          <w:t>永諸的靈蘭秘典</w:t>
        </w:r>
      </w:p>
    </w:sdtContent>
  </w:sdt>
  <w:p w:rsidR="00090B73" w:rsidRPr="003454BC" w:rsidRDefault="00090B73" w:rsidP="003454BC">
    <w:pPr>
      <w:pStyle w:val="af7"/>
      <w:pBdr>
        <w:between w:val="single" w:sz="4" w:space="1" w:color="4F81BD" w:themeColor="accent1"/>
      </w:pBdr>
      <w:spacing w:line="276" w:lineRule="auto"/>
      <w:ind w:firstLine="400"/>
      <w:jc w:val="center"/>
    </w:pPr>
  </w:p>
  <w:p w:rsidR="00090B73" w:rsidRDefault="00090B73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0B73" w:rsidRDefault="00090B73" w:rsidP="00A91532">
    <w:pPr>
      <w:pStyle w:val="af7"/>
      <w:ind w:firstLine="40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DE74AA04"/>
    <w:lvl w:ilvl="0">
      <w:start w:val="1"/>
      <w:numFmt w:val="decimal"/>
      <w:pStyle w:val="5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9A120AFC"/>
    <w:lvl w:ilvl="0">
      <w:start w:val="1"/>
      <w:numFmt w:val="decimal"/>
      <w:pStyle w:val="4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1C6A893E"/>
    <w:lvl w:ilvl="0">
      <w:start w:val="1"/>
      <w:numFmt w:val="decimal"/>
      <w:pStyle w:val="3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CD525E5E"/>
    <w:lvl w:ilvl="0">
      <w:start w:val="1"/>
      <w:numFmt w:val="decimal"/>
      <w:pStyle w:val="2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25B4BE88"/>
    <w:lvl w:ilvl="0">
      <w:start w:val="1"/>
      <w:numFmt w:val="bullet"/>
      <w:pStyle w:val="50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3A4CC54E"/>
    <w:lvl w:ilvl="0">
      <w:start w:val="1"/>
      <w:numFmt w:val="bullet"/>
      <w:pStyle w:val="40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376A124"/>
    <w:lvl w:ilvl="0">
      <w:start w:val="1"/>
      <w:numFmt w:val="bullet"/>
      <w:pStyle w:val="30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73CE2944"/>
    <w:lvl w:ilvl="0">
      <w:start w:val="1"/>
      <w:numFmt w:val="bullet"/>
      <w:pStyle w:val="20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40CE9522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7886113E"/>
    <w:lvl w:ilvl="0">
      <w:start w:val="1"/>
      <w:numFmt w:val="bullet"/>
      <w:pStyle w:val="a0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00D47796"/>
    <w:multiLevelType w:val="multilevel"/>
    <w:tmpl w:val="04090023"/>
    <w:styleLink w:val="a1"/>
    <w:lvl w:ilvl="0">
      <w:start w:val="1"/>
      <w:numFmt w:val="ideographTraditional"/>
      <w:suff w:val="nothing"/>
      <w:lvlText w:val="%1、"/>
      <w:lvlJc w:val="left"/>
      <w:pPr>
        <w:tabs>
          <w:tab w:val="num" w:pos="425"/>
        </w:tabs>
        <w:ind w:left="425" w:hanging="425"/>
      </w:pPr>
    </w:lvl>
    <w:lvl w:ilvl="1">
      <w:start w:val="1"/>
      <w:numFmt w:val="ideographZodiac"/>
      <w:suff w:val="nothing"/>
      <w:lvlText w:val="%2、"/>
      <w:lvlJc w:val="left"/>
      <w:pPr>
        <w:tabs>
          <w:tab w:val="num" w:pos="992"/>
        </w:tabs>
        <w:ind w:left="992" w:hanging="567"/>
      </w:pPr>
    </w:lvl>
    <w:lvl w:ilvl="2">
      <w:start w:val="1"/>
      <w:numFmt w:val="ideographLegalTraditional"/>
      <w:suff w:val="nothing"/>
      <w:lvlText w:val="%3、"/>
      <w:lvlJc w:val="left"/>
      <w:pPr>
        <w:tabs>
          <w:tab w:val="num" w:pos="1418"/>
        </w:tabs>
        <w:ind w:left="1418" w:hanging="567"/>
      </w:pPr>
    </w:lvl>
    <w:lvl w:ilvl="3">
      <w:start w:val="1"/>
      <w:numFmt w:val="taiwaneseCountingThousand"/>
      <w:suff w:val="nothing"/>
      <w:lvlText w:val="%4、"/>
      <w:lvlJc w:val="left"/>
      <w:pPr>
        <w:tabs>
          <w:tab w:val="num" w:pos="1984"/>
        </w:tabs>
        <w:ind w:left="1984" w:hanging="708"/>
      </w:pPr>
    </w:lvl>
    <w:lvl w:ilvl="4">
      <w:start w:val="1"/>
      <w:numFmt w:val="decimal"/>
      <w:lvlText w:val="%5."/>
      <w:lvlJc w:val="left"/>
      <w:pPr>
        <w:tabs>
          <w:tab w:val="num" w:pos="2551"/>
        </w:tabs>
        <w:ind w:left="2551" w:hanging="850"/>
      </w:pPr>
    </w:lvl>
    <w:lvl w:ilvl="5">
      <w:start w:val="1"/>
      <w:numFmt w:val="decimal"/>
      <w:lvlText w:val="%6)"/>
      <w:lvlJc w:val="left"/>
      <w:pPr>
        <w:tabs>
          <w:tab w:val="num" w:pos="3260"/>
        </w:tabs>
        <w:ind w:left="3260" w:hanging="1134"/>
      </w:pPr>
    </w:lvl>
    <w:lvl w:ilvl="6">
      <w:start w:val="1"/>
      <w:numFmt w:val="decimal"/>
      <w:lvlText w:val="(%7)"/>
      <w:lvlJc w:val="left"/>
      <w:pPr>
        <w:tabs>
          <w:tab w:val="num" w:pos="3827"/>
        </w:tabs>
        <w:ind w:left="3827" w:hanging="1276"/>
      </w:pPr>
    </w:lvl>
    <w:lvl w:ilvl="7">
      <w:start w:val="1"/>
      <w:numFmt w:val="lowerLetter"/>
      <w:lvlText w:val="%8."/>
      <w:lvlJc w:val="left"/>
      <w:pPr>
        <w:tabs>
          <w:tab w:val="num" w:pos="4394"/>
        </w:tabs>
        <w:ind w:left="4394" w:hanging="1418"/>
      </w:pPr>
    </w:lvl>
    <w:lvl w:ilvl="8">
      <w:start w:val="1"/>
      <w:numFmt w:val="lowerLetter"/>
      <w:lvlText w:val="%9)"/>
      <w:lvlJc w:val="left"/>
      <w:pPr>
        <w:tabs>
          <w:tab w:val="num" w:pos="5102"/>
        </w:tabs>
        <w:ind w:left="5102" w:hanging="1700"/>
      </w:pPr>
    </w:lvl>
  </w:abstractNum>
  <w:abstractNum w:abstractNumId="11">
    <w:nsid w:val="18F516A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2">
    <w:nsid w:val="78051F75"/>
    <w:multiLevelType w:val="multilevel"/>
    <w:tmpl w:val="0409001D"/>
    <w:styleLink w:val="1ai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hideSpellingErrors/>
  <w:hideGrammaticalErrors/>
  <w:activeWritingStyle w:appName="MSWord" w:lang="zh-TW" w:vendorID="64" w:dllVersion="131077" w:nlCheck="1" w:checkStyle="1"/>
  <w:activeWritingStyle w:appName="MSWord" w:lang="en-US" w:vendorID="64" w:dllVersion="131078" w:nlCheck="1" w:checkStyle="1"/>
  <w:stylePaneFormatFilter w:val="0008"/>
  <w:defaultTabStop w:val="482"/>
  <w:drawingGridHorizontalSpacing w:val="140"/>
  <w:drawingGridVerticalSpacing w:val="435"/>
  <w:displayHorizontalDrawingGridEvery w:val="0"/>
  <w:characterSpacingControl w:val="compressPunctuation"/>
  <w:hdrShapeDefaults>
    <o:shapedefaults v:ext="edit" spidmax="528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0432E"/>
    <w:rsid w:val="000002B0"/>
    <w:rsid w:val="00000336"/>
    <w:rsid w:val="00000CFA"/>
    <w:rsid w:val="0000139B"/>
    <w:rsid w:val="000013AA"/>
    <w:rsid w:val="00001557"/>
    <w:rsid w:val="000017D1"/>
    <w:rsid w:val="00001CAD"/>
    <w:rsid w:val="0000280A"/>
    <w:rsid w:val="000035E9"/>
    <w:rsid w:val="00004129"/>
    <w:rsid w:val="000046B6"/>
    <w:rsid w:val="000054B3"/>
    <w:rsid w:val="00005895"/>
    <w:rsid w:val="00006DCB"/>
    <w:rsid w:val="00007094"/>
    <w:rsid w:val="00007EA7"/>
    <w:rsid w:val="00007EF1"/>
    <w:rsid w:val="000103D3"/>
    <w:rsid w:val="000107BE"/>
    <w:rsid w:val="00012BBB"/>
    <w:rsid w:val="00013606"/>
    <w:rsid w:val="00013C1E"/>
    <w:rsid w:val="0001410A"/>
    <w:rsid w:val="00014974"/>
    <w:rsid w:val="00014BF2"/>
    <w:rsid w:val="0001550C"/>
    <w:rsid w:val="0001570E"/>
    <w:rsid w:val="00016114"/>
    <w:rsid w:val="00016139"/>
    <w:rsid w:val="0002022E"/>
    <w:rsid w:val="000231B1"/>
    <w:rsid w:val="00024CD3"/>
    <w:rsid w:val="00025A72"/>
    <w:rsid w:val="0002623E"/>
    <w:rsid w:val="00027219"/>
    <w:rsid w:val="000273E6"/>
    <w:rsid w:val="000275E8"/>
    <w:rsid w:val="000278D6"/>
    <w:rsid w:val="00030A26"/>
    <w:rsid w:val="00031834"/>
    <w:rsid w:val="00031F8E"/>
    <w:rsid w:val="0003279D"/>
    <w:rsid w:val="000329AE"/>
    <w:rsid w:val="0003453C"/>
    <w:rsid w:val="00034572"/>
    <w:rsid w:val="000347E9"/>
    <w:rsid w:val="00034852"/>
    <w:rsid w:val="00034E72"/>
    <w:rsid w:val="00035817"/>
    <w:rsid w:val="00035F24"/>
    <w:rsid w:val="00036BEC"/>
    <w:rsid w:val="00037D67"/>
    <w:rsid w:val="000403E4"/>
    <w:rsid w:val="0004151F"/>
    <w:rsid w:val="00041805"/>
    <w:rsid w:val="000430A4"/>
    <w:rsid w:val="0004320B"/>
    <w:rsid w:val="000434F4"/>
    <w:rsid w:val="00043A96"/>
    <w:rsid w:val="00043F14"/>
    <w:rsid w:val="000440AE"/>
    <w:rsid w:val="000466AE"/>
    <w:rsid w:val="00046BC9"/>
    <w:rsid w:val="000479FA"/>
    <w:rsid w:val="000519E8"/>
    <w:rsid w:val="00051AE3"/>
    <w:rsid w:val="000530AF"/>
    <w:rsid w:val="000536F6"/>
    <w:rsid w:val="000539D4"/>
    <w:rsid w:val="00055E62"/>
    <w:rsid w:val="00056D9B"/>
    <w:rsid w:val="00057F32"/>
    <w:rsid w:val="000605D8"/>
    <w:rsid w:val="00061250"/>
    <w:rsid w:val="00061814"/>
    <w:rsid w:val="00061FA8"/>
    <w:rsid w:val="00063FB8"/>
    <w:rsid w:val="000645AE"/>
    <w:rsid w:val="00064ACC"/>
    <w:rsid w:val="00065158"/>
    <w:rsid w:val="00065E24"/>
    <w:rsid w:val="00067556"/>
    <w:rsid w:val="000679F2"/>
    <w:rsid w:val="00067DCD"/>
    <w:rsid w:val="0007170E"/>
    <w:rsid w:val="000719E4"/>
    <w:rsid w:val="00072727"/>
    <w:rsid w:val="00073110"/>
    <w:rsid w:val="000733FA"/>
    <w:rsid w:val="00074DBC"/>
    <w:rsid w:val="00076F5A"/>
    <w:rsid w:val="00077FEC"/>
    <w:rsid w:val="0008011C"/>
    <w:rsid w:val="00080C0C"/>
    <w:rsid w:val="00081035"/>
    <w:rsid w:val="00081BAA"/>
    <w:rsid w:val="000828AC"/>
    <w:rsid w:val="00083A09"/>
    <w:rsid w:val="00084E28"/>
    <w:rsid w:val="00085871"/>
    <w:rsid w:val="00085DEC"/>
    <w:rsid w:val="0008611B"/>
    <w:rsid w:val="00086ADA"/>
    <w:rsid w:val="00090B73"/>
    <w:rsid w:val="0009174D"/>
    <w:rsid w:val="000917E2"/>
    <w:rsid w:val="00091A63"/>
    <w:rsid w:val="0009220C"/>
    <w:rsid w:val="0009246A"/>
    <w:rsid w:val="00092D77"/>
    <w:rsid w:val="00093B46"/>
    <w:rsid w:val="0009456D"/>
    <w:rsid w:val="00094632"/>
    <w:rsid w:val="0009519B"/>
    <w:rsid w:val="00095519"/>
    <w:rsid w:val="0009558A"/>
    <w:rsid w:val="0009600F"/>
    <w:rsid w:val="000A0EA0"/>
    <w:rsid w:val="000A1E5D"/>
    <w:rsid w:val="000A249D"/>
    <w:rsid w:val="000A3BD8"/>
    <w:rsid w:val="000A3C86"/>
    <w:rsid w:val="000A3F6D"/>
    <w:rsid w:val="000A402B"/>
    <w:rsid w:val="000A4860"/>
    <w:rsid w:val="000A69E4"/>
    <w:rsid w:val="000A707C"/>
    <w:rsid w:val="000A796B"/>
    <w:rsid w:val="000A79D9"/>
    <w:rsid w:val="000A7AEA"/>
    <w:rsid w:val="000B042E"/>
    <w:rsid w:val="000B08BC"/>
    <w:rsid w:val="000B39E4"/>
    <w:rsid w:val="000B3ADD"/>
    <w:rsid w:val="000B5B2E"/>
    <w:rsid w:val="000B5FA2"/>
    <w:rsid w:val="000B6273"/>
    <w:rsid w:val="000B6726"/>
    <w:rsid w:val="000C00EA"/>
    <w:rsid w:val="000C1052"/>
    <w:rsid w:val="000C136D"/>
    <w:rsid w:val="000C4D36"/>
    <w:rsid w:val="000D0082"/>
    <w:rsid w:val="000D0186"/>
    <w:rsid w:val="000D0753"/>
    <w:rsid w:val="000D0CC2"/>
    <w:rsid w:val="000D124D"/>
    <w:rsid w:val="000D1ACE"/>
    <w:rsid w:val="000D1AEF"/>
    <w:rsid w:val="000D4A8E"/>
    <w:rsid w:val="000D5014"/>
    <w:rsid w:val="000D5309"/>
    <w:rsid w:val="000D5C36"/>
    <w:rsid w:val="000D68B6"/>
    <w:rsid w:val="000D7AD4"/>
    <w:rsid w:val="000D7D8E"/>
    <w:rsid w:val="000E10B8"/>
    <w:rsid w:val="000E1582"/>
    <w:rsid w:val="000E2A57"/>
    <w:rsid w:val="000E34E0"/>
    <w:rsid w:val="000E3897"/>
    <w:rsid w:val="000E3AC1"/>
    <w:rsid w:val="000E3B6F"/>
    <w:rsid w:val="000E4E2F"/>
    <w:rsid w:val="000E50C7"/>
    <w:rsid w:val="000E5904"/>
    <w:rsid w:val="000E740B"/>
    <w:rsid w:val="000F0392"/>
    <w:rsid w:val="000F07C9"/>
    <w:rsid w:val="000F07D1"/>
    <w:rsid w:val="000F0B33"/>
    <w:rsid w:val="000F3C38"/>
    <w:rsid w:val="000F3ED2"/>
    <w:rsid w:val="000F4D62"/>
    <w:rsid w:val="000F5F50"/>
    <w:rsid w:val="000F5F61"/>
    <w:rsid w:val="000F701A"/>
    <w:rsid w:val="000F79D3"/>
    <w:rsid w:val="000F7A73"/>
    <w:rsid w:val="00102873"/>
    <w:rsid w:val="00102D5A"/>
    <w:rsid w:val="00102DA0"/>
    <w:rsid w:val="00104204"/>
    <w:rsid w:val="00106019"/>
    <w:rsid w:val="00106635"/>
    <w:rsid w:val="00106D90"/>
    <w:rsid w:val="00106DF7"/>
    <w:rsid w:val="00107211"/>
    <w:rsid w:val="00110122"/>
    <w:rsid w:val="0011023E"/>
    <w:rsid w:val="00110678"/>
    <w:rsid w:val="00111379"/>
    <w:rsid w:val="0011171D"/>
    <w:rsid w:val="0011215D"/>
    <w:rsid w:val="00113C48"/>
    <w:rsid w:val="001143ED"/>
    <w:rsid w:val="00114460"/>
    <w:rsid w:val="00116973"/>
    <w:rsid w:val="001173C5"/>
    <w:rsid w:val="00117AFC"/>
    <w:rsid w:val="00117F3B"/>
    <w:rsid w:val="00120337"/>
    <w:rsid w:val="0012085D"/>
    <w:rsid w:val="00121614"/>
    <w:rsid w:val="00125412"/>
    <w:rsid w:val="001257CD"/>
    <w:rsid w:val="0012623E"/>
    <w:rsid w:val="001263E3"/>
    <w:rsid w:val="00127AFA"/>
    <w:rsid w:val="00130564"/>
    <w:rsid w:val="001318EF"/>
    <w:rsid w:val="00131E2E"/>
    <w:rsid w:val="00132792"/>
    <w:rsid w:val="00132886"/>
    <w:rsid w:val="00132DC7"/>
    <w:rsid w:val="00134BAF"/>
    <w:rsid w:val="0013633F"/>
    <w:rsid w:val="0013780E"/>
    <w:rsid w:val="00137A04"/>
    <w:rsid w:val="00137DB4"/>
    <w:rsid w:val="00137E39"/>
    <w:rsid w:val="0014100E"/>
    <w:rsid w:val="001419E5"/>
    <w:rsid w:val="00142DB9"/>
    <w:rsid w:val="00142DBA"/>
    <w:rsid w:val="00143469"/>
    <w:rsid w:val="00143A4E"/>
    <w:rsid w:val="0014408A"/>
    <w:rsid w:val="00144741"/>
    <w:rsid w:val="00146462"/>
    <w:rsid w:val="00147021"/>
    <w:rsid w:val="001472E8"/>
    <w:rsid w:val="0014790A"/>
    <w:rsid w:val="00147ED0"/>
    <w:rsid w:val="001504F6"/>
    <w:rsid w:val="0015136E"/>
    <w:rsid w:val="00153591"/>
    <w:rsid w:val="00153BF8"/>
    <w:rsid w:val="00153F15"/>
    <w:rsid w:val="001543FF"/>
    <w:rsid w:val="001565DA"/>
    <w:rsid w:val="001567AF"/>
    <w:rsid w:val="00156C06"/>
    <w:rsid w:val="00157272"/>
    <w:rsid w:val="00160DCA"/>
    <w:rsid w:val="00161D78"/>
    <w:rsid w:val="00162659"/>
    <w:rsid w:val="001629F5"/>
    <w:rsid w:val="0016306E"/>
    <w:rsid w:val="00164298"/>
    <w:rsid w:val="0016440E"/>
    <w:rsid w:val="0016444D"/>
    <w:rsid w:val="00164C63"/>
    <w:rsid w:val="00166055"/>
    <w:rsid w:val="00166070"/>
    <w:rsid w:val="001667AB"/>
    <w:rsid w:val="001669D8"/>
    <w:rsid w:val="0016742A"/>
    <w:rsid w:val="00167E71"/>
    <w:rsid w:val="00170456"/>
    <w:rsid w:val="00172CA9"/>
    <w:rsid w:val="0017371C"/>
    <w:rsid w:val="00174508"/>
    <w:rsid w:val="001746B1"/>
    <w:rsid w:val="00175135"/>
    <w:rsid w:val="00175D2D"/>
    <w:rsid w:val="0017712C"/>
    <w:rsid w:val="00177D81"/>
    <w:rsid w:val="00180A41"/>
    <w:rsid w:val="0018136F"/>
    <w:rsid w:val="00181655"/>
    <w:rsid w:val="00181674"/>
    <w:rsid w:val="00181CE5"/>
    <w:rsid w:val="00183000"/>
    <w:rsid w:val="00183327"/>
    <w:rsid w:val="00183D61"/>
    <w:rsid w:val="0018456C"/>
    <w:rsid w:val="00185ACB"/>
    <w:rsid w:val="00185BD0"/>
    <w:rsid w:val="00185CBE"/>
    <w:rsid w:val="00186014"/>
    <w:rsid w:val="0018678E"/>
    <w:rsid w:val="001910D0"/>
    <w:rsid w:val="00191257"/>
    <w:rsid w:val="00191465"/>
    <w:rsid w:val="00191B2F"/>
    <w:rsid w:val="00192037"/>
    <w:rsid w:val="0019321C"/>
    <w:rsid w:val="001938D1"/>
    <w:rsid w:val="00194A18"/>
    <w:rsid w:val="00195463"/>
    <w:rsid w:val="00195AF5"/>
    <w:rsid w:val="001963E9"/>
    <w:rsid w:val="00197120"/>
    <w:rsid w:val="001974CE"/>
    <w:rsid w:val="00197F35"/>
    <w:rsid w:val="001A02C4"/>
    <w:rsid w:val="001A03F7"/>
    <w:rsid w:val="001A0B77"/>
    <w:rsid w:val="001A3F20"/>
    <w:rsid w:val="001A42F2"/>
    <w:rsid w:val="001A43BB"/>
    <w:rsid w:val="001A44E6"/>
    <w:rsid w:val="001A4D57"/>
    <w:rsid w:val="001A685E"/>
    <w:rsid w:val="001B0E53"/>
    <w:rsid w:val="001B135A"/>
    <w:rsid w:val="001B1EB2"/>
    <w:rsid w:val="001B21A8"/>
    <w:rsid w:val="001B243A"/>
    <w:rsid w:val="001B36B3"/>
    <w:rsid w:val="001B44C8"/>
    <w:rsid w:val="001B44D9"/>
    <w:rsid w:val="001B5BAA"/>
    <w:rsid w:val="001B5FF6"/>
    <w:rsid w:val="001B7343"/>
    <w:rsid w:val="001C043E"/>
    <w:rsid w:val="001C0D60"/>
    <w:rsid w:val="001C0FE5"/>
    <w:rsid w:val="001C117B"/>
    <w:rsid w:val="001C120C"/>
    <w:rsid w:val="001C1B67"/>
    <w:rsid w:val="001C3BAE"/>
    <w:rsid w:val="001C608E"/>
    <w:rsid w:val="001C6A5C"/>
    <w:rsid w:val="001C6E34"/>
    <w:rsid w:val="001C6EAD"/>
    <w:rsid w:val="001C7280"/>
    <w:rsid w:val="001C750E"/>
    <w:rsid w:val="001C7550"/>
    <w:rsid w:val="001C7F4A"/>
    <w:rsid w:val="001D0C3A"/>
    <w:rsid w:val="001D0C5F"/>
    <w:rsid w:val="001D1083"/>
    <w:rsid w:val="001D12E0"/>
    <w:rsid w:val="001D22FD"/>
    <w:rsid w:val="001D24B9"/>
    <w:rsid w:val="001D2670"/>
    <w:rsid w:val="001D4BE3"/>
    <w:rsid w:val="001D4F79"/>
    <w:rsid w:val="001D71DA"/>
    <w:rsid w:val="001D763B"/>
    <w:rsid w:val="001D7941"/>
    <w:rsid w:val="001E03EB"/>
    <w:rsid w:val="001E0442"/>
    <w:rsid w:val="001E13B8"/>
    <w:rsid w:val="001E1E50"/>
    <w:rsid w:val="001E3D91"/>
    <w:rsid w:val="001E558A"/>
    <w:rsid w:val="001E5D67"/>
    <w:rsid w:val="001E6ABB"/>
    <w:rsid w:val="001E6FDA"/>
    <w:rsid w:val="001E7465"/>
    <w:rsid w:val="001E7825"/>
    <w:rsid w:val="001E79FC"/>
    <w:rsid w:val="001F0EC7"/>
    <w:rsid w:val="001F1106"/>
    <w:rsid w:val="001F179D"/>
    <w:rsid w:val="001F252A"/>
    <w:rsid w:val="001F2BCE"/>
    <w:rsid w:val="001F4549"/>
    <w:rsid w:val="001F493A"/>
    <w:rsid w:val="001F52AF"/>
    <w:rsid w:val="001F538C"/>
    <w:rsid w:val="001F7FFA"/>
    <w:rsid w:val="002001E0"/>
    <w:rsid w:val="002007F9"/>
    <w:rsid w:val="00200D85"/>
    <w:rsid w:val="00202764"/>
    <w:rsid w:val="002032E7"/>
    <w:rsid w:val="00203D82"/>
    <w:rsid w:val="00205764"/>
    <w:rsid w:val="0020593A"/>
    <w:rsid w:val="00206AD1"/>
    <w:rsid w:val="00207038"/>
    <w:rsid w:val="00210A0E"/>
    <w:rsid w:val="0021148F"/>
    <w:rsid w:val="0021149A"/>
    <w:rsid w:val="00211A7A"/>
    <w:rsid w:val="002125F9"/>
    <w:rsid w:val="00212C5A"/>
    <w:rsid w:val="00213AD0"/>
    <w:rsid w:val="00215E16"/>
    <w:rsid w:val="00216318"/>
    <w:rsid w:val="00216AF0"/>
    <w:rsid w:val="002172DF"/>
    <w:rsid w:val="002179AB"/>
    <w:rsid w:val="002179E0"/>
    <w:rsid w:val="00220A41"/>
    <w:rsid w:val="00221014"/>
    <w:rsid w:val="0022174D"/>
    <w:rsid w:val="00222DC7"/>
    <w:rsid w:val="00223406"/>
    <w:rsid w:val="00224825"/>
    <w:rsid w:val="0022585E"/>
    <w:rsid w:val="00227019"/>
    <w:rsid w:val="002277D5"/>
    <w:rsid w:val="00227FDE"/>
    <w:rsid w:val="00231030"/>
    <w:rsid w:val="002315AC"/>
    <w:rsid w:val="00231F51"/>
    <w:rsid w:val="00232DCF"/>
    <w:rsid w:val="00232E91"/>
    <w:rsid w:val="002342C1"/>
    <w:rsid w:val="00234E8C"/>
    <w:rsid w:val="00235407"/>
    <w:rsid w:val="002364F0"/>
    <w:rsid w:val="002364FD"/>
    <w:rsid w:val="00236C30"/>
    <w:rsid w:val="002406EA"/>
    <w:rsid w:val="0024321C"/>
    <w:rsid w:val="00244417"/>
    <w:rsid w:val="00245416"/>
    <w:rsid w:val="00246FDC"/>
    <w:rsid w:val="00247D01"/>
    <w:rsid w:val="00247E7E"/>
    <w:rsid w:val="00251237"/>
    <w:rsid w:val="00251E04"/>
    <w:rsid w:val="00251F1F"/>
    <w:rsid w:val="0025251C"/>
    <w:rsid w:val="00252FED"/>
    <w:rsid w:val="0025335E"/>
    <w:rsid w:val="00253EB5"/>
    <w:rsid w:val="00254107"/>
    <w:rsid w:val="00254A89"/>
    <w:rsid w:val="00254FE9"/>
    <w:rsid w:val="002566EE"/>
    <w:rsid w:val="00256BD4"/>
    <w:rsid w:val="00256DA2"/>
    <w:rsid w:val="002572F4"/>
    <w:rsid w:val="0025740A"/>
    <w:rsid w:val="0025775C"/>
    <w:rsid w:val="00257C39"/>
    <w:rsid w:val="002605B3"/>
    <w:rsid w:val="002624D7"/>
    <w:rsid w:val="00262D48"/>
    <w:rsid w:val="0026426B"/>
    <w:rsid w:val="00265051"/>
    <w:rsid w:val="0026591C"/>
    <w:rsid w:val="00265B49"/>
    <w:rsid w:val="002671FD"/>
    <w:rsid w:val="00267CBB"/>
    <w:rsid w:val="00267E91"/>
    <w:rsid w:val="00270215"/>
    <w:rsid w:val="002707AE"/>
    <w:rsid w:val="0027089E"/>
    <w:rsid w:val="002716E8"/>
    <w:rsid w:val="00273584"/>
    <w:rsid w:val="002736C7"/>
    <w:rsid w:val="00274496"/>
    <w:rsid w:val="0027497E"/>
    <w:rsid w:val="00274B81"/>
    <w:rsid w:val="00275C0D"/>
    <w:rsid w:val="00275DFD"/>
    <w:rsid w:val="00277608"/>
    <w:rsid w:val="00280D63"/>
    <w:rsid w:val="002814F2"/>
    <w:rsid w:val="00281840"/>
    <w:rsid w:val="002824DF"/>
    <w:rsid w:val="00282DFB"/>
    <w:rsid w:val="00283231"/>
    <w:rsid w:val="00283841"/>
    <w:rsid w:val="002848AC"/>
    <w:rsid w:val="00284F5E"/>
    <w:rsid w:val="002877AE"/>
    <w:rsid w:val="002901B4"/>
    <w:rsid w:val="00291B82"/>
    <w:rsid w:val="00291BE9"/>
    <w:rsid w:val="00291D78"/>
    <w:rsid w:val="0029265C"/>
    <w:rsid w:val="00293C27"/>
    <w:rsid w:val="00293E6A"/>
    <w:rsid w:val="002941F2"/>
    <w:rsid w:val="00294B27"/>
    <w:rsid w:val="002956AA"/>
    <w:rsid w:val="002960B6"/>
    <w:rsid w:val="0029648E"/>
    <w:rsid w:val="002A158D"/>
    <w:rsid w:val="002A365D"/>
    <w:rsid w:val="002A3D8F"/>
    <w:rsid w:val="002A4184"/>
    <w:rsid w:val="002A4E42"/>
    <w:rsid w:val="002A50EA"/>
    <w:rsid w:val="002A51FC"/>
    <w:rsid w:val="002A59CC"/>
    <w:rsid w:val="002A7E7F"/>
    <w:rsid w:val="002A7E9B"/>
    <w:rsid w:val="002B0047"/>
    <w:rsid w:val="002B0F28"/>
    <w:rsid w:val="002B25D8"/>
    <w:rsid w:val="002B4B98"/>
    <w:rsid w:val="002B4D68"/>
    <w:rsid w:val="002B5FA8"/>
    <w:rsid w:val="002B657A"/>
    <w:rsid w:val="002B689E"/>
    <w:rsid w:val="002B6DD0"/>
    <w:rsid w:val="002C11C1"/>
    <w:rsid w:val="002C1E3E"/>
    <w:rsid w:val="002C2B9F"/>
    <w:rsid w:val="002C3581"/>
    <w:rsid w:val="002C370E"/>
    <w:rsid w:val="002C4979"/>
    <w:rsid w:val="002C4B46"/>
    <w:rsid w:val="002C4F72"/>
    <w:rsid w:val="002C5805"/>
    <w:rsid w:val="002C63EE"/>
    <w:rsid w:val="002D1B2F"/>
    <w:rsid w:val="002D31E9"/>
    <w:rsid w:val="002D3615"/>
    <w:rsid w:val="002D39CC"/>
    <w:rsid w:val="002D4D4B"/>
    <w:rsid w:val="002D6EDD"/>
    <w:rsid w:val="002E0758"/>
    <w:rsid w:val="002E0EB6"/>
    <w:rsid w:val="002E15E8"/>
    <w:rsid w:val="002E1A89"/>
    <w:rsid w:val="002E2CCE"/>
    <w:rsid w:val="002E35F2"/>
    <w:rsid w:val="002E38CC"/>
    <w:rsid w:val="002E3A27"/>
    <w:rsid w:val="002E3E21"/>
    <w:rsid w:val="002E4FD0"/>
    <w:rsid w:val="002E54CE"/>
    <w:rsid w:val="002E56F3"/>
    <w:rsid w:val="002E65C4"/>
    <w:rsid w:val="002E6DD8"/>
    <w:rsid w:val="002E7523"/>
    <w:rsid w:val="002F0AD2"/>
    <w:rsid w:val="002F2524"/>
    <w:rsid w:val="002F27D3"/>
    <w:rsid w:val="002F2BCA"/>
    <w:rsid w:val="002F5F70"/>
    <w:rsid w:val="002F5FF6"/>
    <w:rsid w:val="002F619D"/>
    <w:rsid w:val="002F652A"/>
    <w:rsid w:val="002F6883"/>
    <w:rsid w:val="002F7699"/>
    <w:rsid w:val="003016F7"/>
    <w:rsid w:val="00303854"/>
    <w:rsid w:val="003043FC"/>
    <w:rsid w:val="00305206"/>
    <w:rsid w:val="0030549C"/>
    <w:rsid w:val="0030567F"/>
    <w:rsid w:val="00305A63"/>
    <w:rsid w:val="00307156"/>
    <w:rsid w:val="00307595"/>
    <w:rsid w:val="003115DD"/>
    <w:rsid w:val="00312913"/>
    <w:rsid w:val="003134E7"/>
    <w:rsid w:val="00313597"/>
    <w:rsid w:val="00315312"/>
    <w:rsid w:val="00316376"/>
    <w:rsid w:val="00316479"/>
    <w:rsid w:val="0031649C"/>
    <w:rsid w:val="00316892"/>
    <w:rsid w:val="00317E04"/>
    <w:rsid w:val="00320472"/>
    <w:rsid w:val="00321088"/>
    <w:rsid w:val="003210B9"/>
    <w:rsid w:val="0032222C"/>
    <w:rsid w:val="00322F84"/>
    <w:rsid w:val="00323B3E"/>
    <w:rsid w:val="003250C2"/>
    <w:rsid w:val="0032560F"/>
    <w:rsid w:val="00325D7C"/>
    <w:rsid w:val="00325E98"/>
    <w:rsid w:val="0032643D"/>
    <w:rsid w:val="00326FAF"/>
    <w:rsid w:val="00330259"/>
    <w:rsid w:val="0033032C"/>
    <w:rsid w:val="00330522"/>
    <w:rsid w:val="003309C7"/>
    <w:rsid w:val="00332C7D"/>
    <w:rsid w:val="00334438"/>
    <w:rsid w:val="00334881"/>
    <w:rsid w:val="00336F50"/>
    <w:rsid w:val="00337473"/>
    <w:rsid w:val="00337DE2"/>
    <w:rsid w:val="00340DE1"/>
    <w:rsid w:val="0034120C"/>
    <w:rsid w:val="00341657"/>
    <w:rsid w:val="0034179A"/>
    <w:rsid w:val="003436A4"/>
    <w:rsid w:val="00343CD0"/>
    <w:rsid w:val="00344BEA"/>
    <w:rsid w:val="00344D68"/>
    <w:rsid w:val="003454BC"/>
    <w:rsid w:val="0034553D"/>
    <w:rsid w:val="00346206"/>
    <w:rsid w:val="003474AE"/>
    <w:rsid w:val="00347E00"/>
    <w:rsid w:val="003503D0"/>
    <w:rsid w:val="00350697"/>
    <w:rsid w:val="00350CC1"/>
    <w:rsid w:val="00351664"/>
    <w:rsid w:val="00351DF1"/>
    <w:rsid w:val="00352882"/>
    <w:rsid w:val="00354AD7"/>
    <w:rsid w:val="00357EDF"/>
    <w:rsid w:val="0036007C"/>
    <w:rsid w:val="0036100B"/>
    <w:rsid w:val="00361753"/>
    <w:rsid w:val="003618F0"/>
    <w:rsid w:val="0036220C"/>
    <w:rsid w:val="003622F4"/>
    <w:rsid w:val="003627A1"/>
    <w:rsid w:val="00362BBD"/>
    <w:rsid w:val="003639DE"/>
    <w:rsid w:val="00364650"/>
    <w:rsid w:val="00364F5D"/>
    <w:rsid w:val="00366879"/>
    <w:rsid w:val="00366AC8"/>
    <w:rsid w:val="00366E11"/>
    <w:rsid w:val="00367EAA"/>
    <w:rsid w:val="00371290"/>
    <w:rsid w:val="00371664"/>
    <w:rsid w:val="00371A91"/>
    <w:rsid w:val="0037252C"/>
    <w:rsid w:val="00373C7C"/>
    <w:rsid w:val="00373D2C"/>
    <w:rsid w:val="00373F4A"/>
    <w:rsid w:val="003742C2"/>
    <w:rsid w:val="00374DF5"/>
    <w:rsid w:val="00375561"/>
    <w:rsid w:val="0037559A"/>
    <w:rsid w:val="003804DD"/>
    <w:rsid w:val="00384AFA"/>
    <w:rsid w:val="00386C28"/>
    <w:rsid w:val="003870D6"/>
    <w:rsid w:val="0038746E"/>
    <w:rsid w:val="003905DA"/>
    <w:rsid w:val="00390B77"/>
    <w:rsid w:val="003919FE"/>
    <w:rsid w:val="00391DD1"/>
    <w:rsid w:val="00392B4D"/>
    <w:rsid w:val="00393043"/>
    <w:rsid w:val="00393F6E"/>
    <w:rsid w:val="003941AC"/>
    <w:rsid w:val="003956EA"/>
    <w:rsid w:val="00395BA6"/>
    <w:rsid w:val="0039657B"/>
    <w:rsid w:val="00396861"/>
    <w:rsid w:val="00396FF1"/>
    <w:rsid w:val="00397516"/>
    <w:rsid w:val="00397EC8"/>
    <w:rsid w:val="003A18AC"/>
    <w:rsid w:val="003A1C9F"/>
    <w:rsid w:val="003A3156"/>
    <w:rsid w:val="003A3226"/>
    <w:rsid w:val="003A3CE7"/>
    <w:rsid w:val="003A6DD3"/>
    <w:rsid w:val="003B27C6"/>
    <w:rsid w:val="003B29F0"/>
    <w:rsid w:val="003B382A"/>
    <w:rsid w:val="003B4D3E"/>
    <w:rsid w:val="003B5898"/>
    <w:rsid w:val="003B612B"/>
    <w:rsid w:val="003B65C8"/>
    <w:rsid w:val="003B69CC"/>
    <w:rsid w:val="003B6D65"/>
    <w:rsid w:val="003B74F8"/>
    <w:rsid w:val="003B7BE5"/>
    <w:rsid w:val="003B7DA8"/>
    <w:rsid w:val="003C1899"/>
    <w:rsid w:val="003C29DC"/>
    <w:rsid w:val="003C332D"/>
    <w:rsid w:val="003C339F"/>
    <w:rsid w:val="003C3434"/>
    <w:rsid w:val="003C36AB"/>
    <w:rsid w:val="003C3B72"/>
    <w:rsid w:val="003C6FB4"/>
    <w:rsid w:val="003C7732"/>
    <w:rsid w:val="003D16EE"/>
    <w:rsid w:val="003D16F6"/>
    <w:rsid w:val="003D213E"/>
    <w:rsid w:val="003D22D4"/>
    <w:rsid w:val="003D2F6D"/>
    <w:rsid w:val="003D418E"/>
    <w:rsid w:val="003D48F6"/>
    <w:rsid w:val="003D5413"/>
    <w:rsid w:val="003D5D60"/>
    <w:rsid w:val="003D6688"/>
    <w:rsid w:val="003D7193"/>
    <w:rsid w:val="003D7C31"/>
    <w:rsid w:val="003E1637"/>
    <w:rsid w:val="003E2013"/>
    <w:rsid w:val="003E2AAA"/>
    <w:rsid w:val="003E2BDC"/>
    <w:rsid w:val="003E32DB"/>
    <w:rsid w:val="003E32E0"/>
    <w:rsid w:val="003E3CDF"/>
    <w:rsid w:val="003E3F71"/>
    <w:rsid w:val="003E40FE"/>
    <w:rsid w:val="003E4909"/>
    <w:rsid w:val="003E4C48"/>
    <w:rsid w:val="003E51F4"/>
    <w:rsid w:val="003E6797"/>
    <w:rsid w:val="003E79FB"/>
    <w:rsid w:val="003E7CDE"/>
    <w:rsid w:val="003F0564"/>
    <w:rsid w:val="003F1022"/>
    <w:rsid w:val="003F1309"/>
    <w:rsid w:val="003F134C"/>
    <w:rsid w:val="003F3A2C"/>
    <w:rsid w:val="003F3A48"/>
    <w:rsid w:val="003F4A00"/>
    <w:rsid w:val="003F6665"/>
    <w:rsid w:val="003F66C8"/>
    <w:rsid w:val="003F7468"/>
    <w:rsid w:val="003F753C"/>
    <w:rsid w:val="003F7B48"/>
    <w:rsid w:val="00400A43"/>
    <w:rsid w:val="0040170F"/>
    <w:rsid w:val="00401C12"/>
    <w:rsid w:val="004024E2"/>
    <w:rsid w:val="004027DD"/>
    <w:rsid w:val="00402874"/>
    <w:rsid w:val="00402AB2"/>
    <w:rsid w:val="004037A5"/>
    <w:rsid w:val="00403C2E"/>
    <w:rsid w:val="00403D54"/>
    <w:rsid w:val="004047D8"/>
    <w:rsid w:val="00404A11"/>
    <w:rsid w:val="00404D29"/>
    <w:rsid w:val="00406289"/>
    <w:rsid w:val="00406C88"/>
    <w:rsid w:val="00407E6B"/>
    <w:rsid w:val="0041026D"/>
    <w:rsid w:val="004168FE"/>
    <w:rsid w:val="00416A6F"/>
    <w:rsid w:val="00420297"/>
    <w:rsid w:val="00420811"/>
    <w:rsid w:val="00421003"/>
    <w:rsid w:val="0042254F"/>
    <w:rsid w:val="00423EDB"/>
    <w:rsid w:val="0042452C"/>
    <w:rsid w:val="00425DDF"/>
    <w:rsid w:val="00427A47"/>
    <w:rsid w:val="00427C60"/>
    <w:rsid w:val="004304BB"/>
    <w:rsid w:val="00430855"/>
    <w:rsid w:val="00431FE9"/>
    <w:rsid w:val="00432E2A"/>
    <w:rsid w:val="00433EC0"/>
    <w:rsid w:val="00434A00"/>
    <w:rsid w:val="00434C51"/>
    <w:rsid w:val="00435436"/>
    <w:rsid w:val="004355C6"/>
    <w:rsid w:val="004355E5"/>
    <w:rsid w:val="0043619B"/>
    <w:rsid w:val="00437002"/>
    <w:rsid w:val="00437086"/>
    <w:rsid w:val="00437F5D"/>
    <w:rsid w:val="00440B7F"/>
    <w:rsid w:val="00440D42"/>
    <w:rsid w:val="00441978"/>
    <w:rsid w:val="004419A6"/>
    <w:rsid w:val="00445C22"/>
    <w:rsid w:val="00453134"/>
    <w:rsid w:val="0045492A"/>
    <w:rsid w:val="00455058"/>
    <w:rsid w:val="00455378"/>
    <w:rsid w:val="004555A9"/>
    <w:rsid w:val="004561FD"/>
    <w:rsid w:val="00456DC2"/>
    <w:rsid w:val="00456E0D"/>
    <w:rsid w:val="00457BC7"/>
    <w:rsid w:val="00460922"/>
    <w:rsid w:val="0046120F"/>
    <w:rsid w:val="00461795"/>
    <w:rsid w:val="004618EC"/>
    <w:rsid w:val="00461ECF"/>
    <w:rsid w:val="004621FD"/>
    <w:rsid w:val="004627E5"/>
    <w:rsid w:val="00462FFD"/>
    <w:rsid w:val="004630FC"/>
    <w:rsid w:val="00463B3C"/>
    <w:rsid w:val="00463D47"/>
    <w:rsid w:val="00464B7F"/>
    <w:rsid w:val="00464BC7"/>
    <w:rsid w:val="00465057"/>
    <w:rsid w:val="0046638A"/>
    <w:rsid w:val="00467507"/>
    <w:rsid w:val="00473040"/>
    <w:rsid w:val="0047333B"/>
    <w:rsid w:val="004739B9"/>
    <w:rsid w:val="00474F11"/>
    <w:rsid w:val="004753C8"/>
    <w:rsid w:val="00475DBD"/>
    <w:rsid w:val="004765F8"/>
    <w:rsid w:val="00477A09"/>
    <w:rsid w:val="00477C89"/>
    <w:rsid w:val="00480357"/>
    <w:rsid w:val="004812F7"/>
    <w:rsid w:val="004817C8"/>
    <w:rsid w:val="00481AEA"/>
    <w:rsid w:val="00481BA6"/>
    <w:rsid w:val="00481E0B"/>
    <w:rsid w:val="004824E3"/>
    <w:rsid w:val="00482FF5"/>
    <w:rsid w:val="00484D1F"/>
    <w:rsid w:val="0048576D"/>
    <w:rsid w:val="00485799"/>
    <w:rsid w:val="004867AF"/>
    <w:rsid w:val="00486DF7"/>
    <w:rsid w:val="0049009F"/>
    <w:rsid w:val="00490140"/>
    <w:rsid w:val="00490668"/>
    <w:rsid w:val="00490740"/>
    <w:rsid w:val="004909D4"/>
    <w:rsid w:val="00491081"/>
    <w:rsid w:val="004913E0"/>
    <w:rsid w:val="00492E5E"/>
    <w:rsid w:val="00493696"/>
    <w:rsid w:val="00493B14"/>
    <w:rsid w:val="0049641E"/>
    <w:rsid w:val="004A0652"/>
    <w:rsid w:val="004A1323"/>
    <w:rsid w:val="004A20E4"/>
    <w:rsid w:val="004A3639"/>
    <w:rsid w:val="004A484A"/>
    <w:rsid w:val="004A4DFD"/>
    <w:rsid w:val="004A4ECF"/>
    <w:rsid w:val="004A583B"/>
    <w:rsid w:val="004A5CE5"/>
    <w:rsid w:val="004A6B37"/>
    <w:rsid w:val="004A739C"/>
    <w:rsid w:val="004A7514"/>
    <w:rsid w:val="004A7A5D"/>
    <w:rsid w:val="004A7FA7"/>
    <w:rsid w:val="004B000C"/>
    <w:rsid w:val="004B07A1"/>
    <w:rsid w:val="004B0EE3"/>
    <w:rsid w:val="004B0F52"/>
    <w:rsid w:val="004B1910"/>
    <w:rsid w:val="004B2970"/>
    <w:rsid w:val="004B2B5A"/>
    <w:rsid w:val="004B2FA9"/>
    <w:rsid w:val="004B3F1A"/>
    <w:rsid w:val="004B454B"/>
    <w:rsid w:val="004B60D6"/>
    <w:rsid w:val="004B6513"/>
    <w:rsid w:val="004B6D1C"/>
    <w:rsid w:val="004B6FF1"/>
    <w:rsid w:val="004B74E6"/>
    <w:rsid w:val="004B797D"/>
    <w:rsid w:val="004C00BC"/>
    <w:rsid w:val="004C10C0"/>
    <w:rsid w:val="004C1402"/>
    <w:rsid w:val="004C3B52"/>
    <w:rsid w:val="004C64D8"/>
    <w:rsid w:val="004C7D65"/>
    <w:rsid w:val="004D01EA"/>
    <w:rsid w:val="004D18D0"/>
    <w:rsid w:val="004D2A48"/>
    <w:rsid w:val="004D4366"/>
    <w:rsid w:val="004D4699"/>
    <w:rsid w:val="004D4B12"/>
    <w:rsid w:val="004D50BD"/>
    <w:rsid w:val="004D54EA"/>
    <w:rsid w:val="004D61DE"/>
    <w:rsid w:val="004D6614"/>
    <w:rsid w:val="004D677D"/>
    <w:rsid w:val="004D6F67"/>
    <w:rsid w:val="004D7638"/>
    <w:rsid w:val="004D7899"/>
    <w:rsid w:val="004D7925"/>
    <w:rsid w:val="004E008C"/>
    <w:rsid w:val="004E1C8A"/>
    <w:rsid w:val="004E2094"/>
    <w:rsid w:val="004E29CF"/>
    <w:rsid w:val="004E30BC"/>
    <w:rsid w:val="004E3519"/>
    <w:rsid w:val="004E380B"/>
    <w:rsid w:val="004E3E38"/>
    <w:rsid w:val="004E40D7"/>
    <w:rsid w:val="004E4352"/>
    <w:rsid w:val="004E4905"/>
    <w:rsid w:val="004E5204"/>
    <w:rsid w:val="004E5472"/>
    <w:rsid w:val="004E66FD"/>
    <w:rsid w:val="004E772F"/>
    <w:rsid w:val="004E78DE"/>
    <w:rsid w:val="004F20F3"/>
    <w:rsid w:val="004F30CB"/>
    <w:rsid w:val="004F4A6D"/>
    <w:rsid w:val="004F4FC8"/>
    <w:rsid w:val="004F51A2"/>
    <w:rsid w:val="004F52D6"/>
    <w:rsid w:val="004F5AD1"/>
    <w:rsid w:val="004F5C3C"/>
    <w:rsid w:val="004F5D05"/>
    <w:rsid w:val="004F642F"/>
    <w:rsid w:val="004F66FB"/>
    <w:rsid w:val="004F6CEA"/>
    <w:rsid w:val="004F7B83"/>
    <w:rsid w:val="0050004E"/>
    <w:rsid w:val="00500210"/>
    <w:rsid w:val="00500A06"/>
    <w:rsid w:val="00500CEC"/>
    <w:rsid w:val="00502FC9"/>
    <w:rsid w:val="005048B0"/>
    <w:rsid w:val="00506C93"/>
    <w:rsid w:val="0051063E"/>
    <w:rsid w:val="00510F0D"/>
    <w:rsid w:val="00511AF8"/>
    <w:rsid w:val="00511EBD"/>
    <w:rsid w:val="00513BC4"/>
    <w:rsid w:val="00514A69"/>
    <w:rsid w:val="00514B99"/>
    <w:rsid w:val="00514CDF"/>
    <w:rsid w:val="00514FBA"/>
    <w:rsid w:val="005175AB"/>
    <w:rsid w:val="005176BC"/>
    <w:rsid w:val="00520D7D"/>
    <w:rsid w:val="005215D2"/>
    <w:rsid w:val="0052345F"/>
    <w:rsid w:val="005234F0"/>
    <w:rsid w:val="00523BA9"/>
    <w:rsid w:val="005247FB"/>
    <w:rsid w:val="00524EDC"/>
    <w:rsid w:val="00526A84"/>
    <w:rsid w:val="00526B7D"/>
    <w:rsid w:val="00526D1F"/>
    <w:rsid w:val="00526D25"/>
    <w:rsid w:val="0052726C"/>
    <w:rsid w:val="00527726"/>
    <w:rsid w:val="005279DA"/>
    <w:rsid w:val="00527B41"/>
    <w:rsid w:val="00527FBB"/>
    <w:rsid w:val="00530154"/>
    <w:rsid w:val="00530B9B"/>
    <w:rsid w:val="00532DEE"/>
    <w:rsid w:val="0053328E"/>
    <w:rsid w:val="0053354C"/>
    <w:rsid w:val="00535AB8"/>
    <w:rsid w:val="00535C3A"/>
    <w:rsid w:val="00536C98"/>
    <w:rsid w:val="00537099"/>
    <w:rsid w:val="00540A86"/>
    <w:rsid w:val="00542825"/>
    <w:rsid w:val="00542906"/>
    <w:rsid w:val="005439F9"/>
    <w:rsid w:val="0054421F"/>
    <w:rsid w:val="005447E2"/>
    <w:rsid w:val="00545606"/>
    <w:rsid w:val="00545E40"/>
    <w:rsid w:val="00547717"/>
    <w:rsid w:val="00547769"/>
    <w:rsid w:val="00547B13"/>
    <w:rsid w:val="00547E58"/>
    <w:rsid w:val="00550323"/>
    <w:rsid w:val="005514D2"/>
    <w:rsid w:val="005524CE"/>
    <w:rsid w:val="00553013"/>
    <w:rsid w:val="00554195"/>
    <w:rsid w:val="00554571"/>
    <w:rsid w:val="00554E08"/>
    <w:rsid w:val="00555599"/>
    <w:rsid w:val="00556E07"/>
    <w:rsid w:val="00557264"/>
    <w:rsid w:val="00557753"/>
    <w:rsid w:val="00561AB5"/>
    <w:rsid w:val="005625A4"/>
    <w:rsid w:val="0056379B"/>
    <w:rsid w:val="005642D2"/>
    <w:rsid w:val="00564F6C"/>
    <w:rsid w:val="0056568B"/>
    <w:rsid w:val="00565D0F"/>
    <w:rsid w:val="0056651A"/>
    <w:rsid w:val="00566789"/>
    <w:rsid w:val="005670C6"/>
    <w:rsid w:val="005675E1"/>
    <w:rsid w:val="00567E7C"/>
    <w:rsid w:val="00567EC9"/>
    <w:rsid w:val="00567F3B"/>
    <w:rsid w:val="00570A3F"/>
    <w:rsid w:val="00571F2B"/>
    <w:rsid w:val="00571F9C"/>
    <w:rsid w:val="00572040"/>
    <w:rsid w:val="005720FC"/>
    <w:rsid w:val="005730D1"/>
    <w:rsid w:val="005730E4"/>
    <w:rsid w:val="005741B2"/>
    <w:rsid w:val="00575849"/>
    <w:rsid w:val="005769FA"/>
    <w:rsid w:val="00576A0A"/>
    <w:rsid w:val="00577004"/>
    <w:rsid w:val="005807EE"/>
    <w:rsid w:val="00580E6A"/>
    <w:rsid w:val="00580F78"/>
    <w:rsid w:val="0058240E"/>
    <w:rsid w:val="0058433A"/>
    <w:rsid w:val="0058528C"/>
    <w:rsid w:val="00586A45"/>
    <w:rsid w:val="00587B92"/>
    <w:rsid w:val="00590ECF"/>
    <w:rsid w:val="005911B2"/>
    <w:rsid w:val="0059182A"/>
    <w:rsid w:val="00592ADB"/>
    <w:rsid w:val="00592E92"/>
    <w:rsid w:val="00593DF1"/>
    <w:rsid w:val="0059463D"/>
    <w:rsid w:val="00594F43"/>
    <w:rsid w:val="00595652"/>
    <w:rsid w:val="00595BA1"/>
    <w:rsid w:val="00595DB7"/>
    <w:rsid w:val="0059680D"/>
    <w:rsid w:val="005972F9"/>
    <w:rsid w:val="00597B9F"/>
    <w:rsid w:val="00597DF4"/>
    <w:rsid w:val="005A01C3"/>
    <w:rsid w:val="005A089A"/>
    <w:rsid w:val="005A0DBF"/>
    <w:rsid w:val="005A1F06"/>
    <w:rsid w:val="005A2578"/>
    <w:rsid w:val="005A42E7"/>
    <w:rsid w:val="005A4731"/>
    <w:rsid w:val="005A4EDF"/>
    <w:rsid w:val="005A54EB"/>
    <w:rsid w:val="005A5580"/>
    <w:rsid w:val="005A5B33"/>
    <w:rsid w:val="005A64C2"/>
    <w:rsid w:val="005A7396"/>
    <w:rsid w:val="005A74B0"/>
    <w:rsid w:val="005B0032"/>
    <w:rsid w:val="005B090C"/>
    <w:rsid w:val="005B0FF2"/>
    <w:rsid w:val="005B1457"/>
    <w:rsid w:val="005B18FB"/>
    <w:rsid w:val="005B2BB1"/>
    <w:rsid w:val="005B304F"/>
    <w:rsid w:val="005B3205"/>
    <w:rsid w:val="005B4319"/>
    <w:rsid w:val="005B448A"/>
    <w:rsid w:val="005B44C5"/>
    <w:rsid w:val="005B45CF"/>
    <w:rsid w:val="005B59C4"/>
    <w:rsid w:val="005B5B59"/>
    <w:rsid w:val="005B61E2"/>
    <w:rsid w:val="005B696D"/>
    <w:rsid w:val="005B6E45"/>
    <w:rsid w:val="005B6FAA"/>
    <w:rsid w:val="005B7B1C"/>
    <w:rsid w:val="005C01D0"/>
    <w:rsid w:val="005C1661"/>
    <w:rsid w:val="005C1BAB"/>
    <w:rsid w:val="005C2936"/>
    <w:rsid w:val="005C319B"/>
    <w:rsid w:val="005C5657"/>
    <w:rsid w:val="005C56D7"/>
    <w:rsid w:val="005C631C"/>
    <w:rsid w:val="005D008F"/>
    <w:rsid w:val="005D0DFE"/>
    <w:rsid w:val="005D185F"/>
    <w:rsid w:val="005D1E80"/>
    <w:rsid w:val="005D2116"/>
    <w:rsid w:val="005D261D"/>
    <w:rsid w:val="005D426E"/>
    <w:rsid w:val="005D434D"/>
    <w:rsid w:val="005D4A3D"/>
    <w:rsid w:val="005D4BCB"/>
    <w:rsid w:val="005D4EEE"/>
    <w:rsid w:val="005D5BEA"/>
    <w:rsid w:val="005D643A"/>
    <w:rsid w:val="005D7AF7"/>
    <w:rsid w:val="005E036A"/>
    <w:rsid w:val="005E39B5"/>
    <w:rsid w:val="005E415A"/>
    <w:rsid w:val="005E51D3"/>
    <w:rsid w:val="005E52A6"/>
    <w:rsid w:val="005E59BE"/>
    <w:rsid w:val="005E5FE8"/>
    <w:rsid w:val="005E65D9"/>
    <w:rsid w:val="005E6909"/>
    <w:rsid w:val="005E7D96"/>
    <w:rsid w:val="005F0844"/>
    <w:rsid w:val="005F17C3"/>
    <w:rsid w:val="005F28DD"/>
    <w:rsid w:val="005F3332"/>
    <w:rsid w:val="005F35D3"/>
    <w:rsid w:val="005F4DCD"/>
    <w:rsid w:val="005F7111"/>
    <w:rsid w:val="005F7693"/>
    <w:rsid w:val="005F7C30"/>
    <w:rsid w:val="006013BD"/>
    <w:rsid w:val="00602465"/>
    <w:rsid w:val="0060283B"/>
    <w:rsid w:val="00603174"/>
    <w:rsid w:val="00603F1E"/>
    <w:rsid w:val="00605F4A"/>
    <w:rsid w:val="006063DC"/>
    <w:rsid w:val="0060646E"/>
    <w:rsid w:val="0060676A"/>
    <w:rsid w:val="006075D9"/>
    <w:rsid w:val="00607BD8"/>
    <w:rsid w:val="00611528"/>
    <w:rsid w:val="00611608"/>
    <w:rsid w:val="0061186B"/>
    <w:rsid w:val="0061190C"/>
    <w:rsid w:val="00611F0D"/>
    <w:rsid w:val="006123F6"/>
    <w:rsid w:val="00613D5B"/>
    <w:rsid w:val="006146E1"/>
    <w:rsid w:val="00614933"/>
    <w:rsid w:val="00615235"/>
    <w:rsid w:val="006153DF"/>
    <w:rsid w:val="0061544C"/>
    <w:rsid w:val="00615AF5"/>
    <w:rsid w:val="00616888"/>
    <w:rsid w:val="00617EF4"/>
    <w:rsid w:val="00620233"/>
    <w:rsid w:val="006204DD"/>
    <w:rsid w:val="00621527"/>
    <w:rsid w:val="0062200B"/>
    <w:rsid w:val="0062264D"/>
    <w:rsid w:val="006232BA"/>
    <w:rsid w:val="006236A1"/>
    <w:rsid w:val="00623F8B"/>
    <w:rsid w:val="006243D1"/>
    <w:rsid w:val="00624901"/>
    <w:rsid w:val="00625CEE"/>
    <w:rsid w:val="0063063D"/>
    <w:rsid w:val="0063195D"/>
    <w:rsid w:val="00632345"/>
    <w:rsid w:val="0063292D"/>
    <w:rsid w:val="006340FA"/>
    <w:rsid w:val="00634E4F"/>
    <w:rsid w:val="00640945"/>
    <w:rsid w:val="00640DFC"/>
    <w:rsid w:val="00641186"/>
    <w:rsid w:val="006416CF"/>
    <w:rsid w:val="00642760"/>
    <w:rsid w:val="00642AE9"/>
    <w:rsid w:val="0064524D"/>
    <w:rsid w:val="00646599"/>
    <w:rsid w:val="006465DA"/>
    <w:rsid w:val="00646B0D"/>
    <w:rsid w:val="0064749E"/>
    <w:rsid w:val="006474D1"/>
    <w:rsid w:val="0065021E"/>
    <w:rsid w:val="00650559"/>
    <w:rsid w:val="006535EB"/>
    <w:rsid w:val="00654AAF"/>
    <w:rsid w:val="00654B1F"/>
    <w:rsid w:val="006553D2"/>
    <w:rsid w:val="006564C7"/>
    <w:rsid w:val="00656CBA"/>
    <w:rsid w:val="00657751"/>
    <w:rsid w:val="006578F1"/>
    <w:rsid w:val="00657DF9"/>
    <w:rsid w:val="00660229"/>
    <w:rsid w:val="00660A34"/>
    <w:rsid w:val="00660E90"/>
    <w:rsid w:val="00661323"/>
    <w:rsid w:val="00661B8A"/>
    <w:rsid w:val="006629D0"/>
    <w:rsid w:val="00662C25"/>
    <w:rsid w:val="00663A11"/>
    <w:rsid w:val="006648B3"/>
    <w:rsid w:val="00664B03"/>
    <w:rsid w:val="00665500"/>
    <w:rsid w:val="00665E4A"/>
    <w:rsid w:val="00667408"/>
    <w:rsid w:val="00667B47"/>
    <w:rsid w:val="006704BB"/>
    <w:rsid w:val="0067254A"/>
    <w:rsid w:val="00673360"/>
    <w:rsid w:val="00673E8B"/>
    <w:rsid w:val="006747FE"/>
    <w:rsid w:val="00675802"/>
    <w:rsid w:val="00676533"/>
    <w:rsid w:val="00676603"/>
    <w:rsid w:val="00676BF6"/>
    <w:rsid w:val="00676F26"/>
    <w:rsid w:val="00677DCB"/>
    <w:rsid w:val="00680B2E"/>
    <w:rsid w:val="00681DCE"/>
    <w:rsid w:val="0068371C"/>
    <w:rsid w:val="00683BA0"/>
    <w:rsid w:val="00683D3E"/>
    <w:rsid w:val="00684244"/>
    <w:rsid w:val="00685040"/>
    <w:rsid w:val="0068510C"/>
    <w:rsid w:val="00685B67"/>
    <w:rsid w:val="00685E8D"/>
    <w:rsid w:val="00686447"/>
    <w:rsid w:val="006865AE"/>
    <w:rsid w:val="00686E5C"/>
    <w:rsid w:val="00686E76"/>
    <w:rsid w:val="00687CF0"/>
    <w:rsid w:val="0069018D"/>
    <w:rsid w:val="00690277"/>
    <w:rsid w:val="00692C26"/>
    <w:rsid w:val="0069334E"/>
    <w:rsid w:val="00695D6A"/>
    <w:rsid w:val="0069676E"/>
    <w:rsid w:val="006973BC"/>
    <w:rsid w:val="006A0426"/>
    <w:rsid w:val="006A07F9"/>
    <w:rsid w:val="006A0C97"/>
    <w:rsid w:val="006A0E6F"/>
    <w:rsid w:val="006A2776"/>
    <w:rsid w:val="006A2D20"/>
    <w:rsid w:val="006A32B8"/>
    <w:rsid w:val="006A4A27"/>
    <w:rsid w:val="006A4F3D"/>
    <w:rsid w:val="006A5321"/>
    <w:rsid w:val="006A574C"/>
    <w:rsid w:val="006A5E06"/>
    <w:rsid w:val="006A705A"/>
    <w:rsid w:val="006A76F1"/>
    <w:rsid w:val="006A79CD"/>
    <w:rsid w:val="006A7CBA"/>
    <w:rsid w:val="006B0329"/>
    <w:rsid w:val="006B0507"/>
    <w:rsid w:val="006B145A"/>
    <w:rsid w:val="006B446C"/>
    <w:rsid w:val="006B4875"/>
    <w:rsid w:val="006B653E"/>
    <w:rsid w:val="006B7A02"/>
    <w:rsid w:val="006B7CE7"/>
    <w:rsid w:val="006C335F"/>
    <w:rsid w:val="006C4055"/>
    <w:rsid w:val="006C4A23"/>
    <w:rsid w:val="006C4C45"/>
    <w:rsid w:val="006C4E86"/>
    <w:rsid w:val="006C58B9"/>
    <w:rsid w:val="006C6979"/>
    <w:rsid w:val="006C6B4D"/>
    <w:rsid w:val="006C76C6"/>
    <w:rsid w:val="006D0330"/>
    <w:rsid w:val="006D0345"/>
    <w:rsid w:val="006D0866"/>
    <w:rsid w:val="006D16D7"/>
    <w:rsid w:val="006D1AC2"/>
    <w:rsid w:val="006D2B3E"/>
    <w:rsid w:val="006D42F9"/>
    <w:rsid w:val="006D59DF"/>
    <w:rsid w:val="006D5A3A"/>
    <w:rsid w:val="006D5BD8"/>
    <w:rsid w:val="006D6520"/>
    <w:rsid w:val="006D67A5"/>
    <w:rsid w:val="006D684C"/>
    <w:rsid w:val="006D6912"/>
    <w:rsid w:val="006D71BB"/>
    <w:rsid w:val="006D7366"/>
    <w:rsid w:val="006E0B22"/>
    <w:rsid w:val="006E1520"/>
    <w:rsid w:val="006E2705"/>
    <w:rsid w:val="006E4C78"/>
    <w:rsid w:val="006E4E64"/>
    <w:rsid w:val="006E4F36"/>
    <w:rsid w:val="006E5165"/>
    <w:rsid w:val="006E6090"/>
    <w:rsid w:val="006E6209"/>
    <w:rsid w:val="006E69CB"/>
    <w:rsid w:val="006F13AA"/>
    <w:rsid w:val="006F2E64"/>
    <w:rsid w:val="006F3B4E"/>
    <w:rsid w:val="006F3C11"/>
    <w:rsid w:val="006F4F17"/>
    <w:rsid w:val="006F5207"/>
    <w:rsid w:val="006F6F2A"/>
    <w:rsid w:val="006F70B5"/>
    <w:rsid w:val="006F7AA8"/>
    <w:rsid w:val="0070129C"/>
    <w:rsid w:val="00701760"/>
    <w:rsid w:val="007025D9"/>
    <w:rsid w:val="0070283A"/>
    <w:rsid w:val="00702E8A"/>
    <w:rsid w:val="0070432E"/>
    <w:rsid w:val="00704AC8"/>
    <w:rsid w:val="00705C85"/>
    <w:rsid w:val="007071B8"/>
    <w:rsid w:val="007071F4"/>
    <w:rsid w:val="00710B8A"/>
    <w:rsid w:val="00711190"/>
    <w:rsid w:val="0071154C"/>
    <w:rsid w:val="00711DCA"/>
    <w:rsid w:val="00713298"/>
    <w:rsid w:val="007132CF"/>
    <w:rsid w:val="0071365F"/>
    <w:rsid w:val="00714B27"/>
    <w:rsid w:val="0071519E"/>
    <w:rsid w:val="00715338"/>
    <w:rsid w:val="00716041"/>
    <w:rsid w:val="00716BD4"/>
    <w:rsid w:val="007171EC"/>
    <w:rsid w:val="0071723A"/>
    <w:rsid w:val="007172EA"/>
    <w:rsid w:val="00717643"/>
    <w:rsid w:val="0072155E"/>
    <w:rsid w:val="00722017"/>
    <w:rsid w:val="007224FF"/>
    <w:rsid w:val="007228E6"/>
    <w:rsid w:val="00723103"/>
    <w:rsid w:val="0072337C"/>
    <w:rsid w:val="00723FCE"/>
    <w:rsid w:val="007252CC"/>
    <w:rsid w:val="007254FC"/>
    <w:rsid w:val="007265E2"/>
    <w:rsid w:val="0072730E"/>
    <w:rsid w:val="0073149B"/>
    <w:rsid w:val="00731A6A"/>
    <w:rsid w:val="0073232F"/>
    <w:rsid w:val="00733CD4"/>
    <w:rsid w:val="00733DD1"/>
    <w:rsid w:val="007351D5"/>
    <w:rsid w:val="00735A23"/>
    <w:rsid w:val="00735E8D"/>
    <w:rsid w:val="007365E2"/>
    <w:rsid w:val="00737B7F"/>
    <w:rsid w:val="00740300"/>
    <w:rsid w:val="0074156D"/>
    <w:rsid w:val="00741BCF"/>
    <w:rsid w:val="007425D0"/>
    <w:rsid w:val="007434DF"/>
    <w:rsid w:val="00743720"/>
    <w:rsid w:val="00743C91"/>
    <w:rsid w:val="00743EDF"/>
    <w:rsid w:val="00744BF7"/>
    <w:rsid w:val="00746154"/>
    <w:rsid w:val="00750A4D"/>
    <w:rsid w:val="00751B7A"/>
    <w:rsid w:val="007524F4"/>
    <w:rsid w:val="00752AAA"/>
    <w:rsid w:val="00753B12"/>
    <w:rsid w:val="00754392"/>
    <w:rsid w:val="00755200"/>
    <w:rsid w:val="00755C88"/>
    <w:rsid w:val="0075736F"/>
    <w:rsid w:val="007574E6"/>
    <w:rsid w:val="00761563"/>
    <w:rsid w:val="00761F56"/>
    <w:rsid w:val="00762092"/>
    <w:rsid w:val="00762511"/>
    <w:rsid w:val="00764035"/>
    <w:rsid w:val="00764C5C"/>
    <w:rsid w:val="00764FBC"/>
    <w:rsid w:val="007666FC"/>
    <w:rsid w:val="00766D6A"/>
    <w:rsid w:val="00766F4D"/>
    <w:rsid w:val="007677EB"/>
    <w:rsid w:val="00767B67"/>
    <w:rsid w:val="00767D8A"/>
    <w:rsid w:val="00770380"/>
    <w:rsid w:val="007713CA"/>
    <w:rsid w:val="0077315D"/>
    <w:rsid w:val="007731BB"/>
    <w:rsid w:val="0077546C"/>
    <w:rsid w:val="007755FB"/>
    <w:rsid w:val="00776B47"/>
    <w:rsid w:val="00777ECA"/>
    <w:rsid w:val="007805EE"/>
    <w:rsid w:val="007813EC"/>
    <w:rsid w:val="0078168E"/>
    <w:rsid w:val="00781CA4"/>
    <w:rsid w:val="007821AA"/>
    <w:rsid w:val="00783194"/>
    <w:rsid w:val="007832A7"/>
    <w:rsid w:val="0078411C"/>
    <w:rsid w:val="00784305"/>
    <w:rsid w:val="00785DE5"/>
    <w:rsid w:val="00785E88"/>
    <w:rsid w:val="00787290"/>
    <w:rsid w:val="00787C43"/>
    <w:rsid w:val="00790087"/>
    <w:rsid w:val="007903D5"/>
    <w:rsid w:val="007904B6"/>
    <w:rsid w:val="00790735"/>
    <w:rsid w:val="00790862"/>
    <w:rsid w:val="0079197A"/>
    <w:rsid w:val="00791AEE"/>
    <w:rsid w:val="00792654"/>
    <w:rsid w:val="00792944"/>
    <w:rsid w:val="00792F25"/>
    <w:rsid w:val="0079315F"/>
    <w:rsid w:val="00793DC4"/>
    <w:rsid w:val="00794A49"/>
    <w:rsid w:val="00794E46"/>
    <w:rsid w:val="00794FB8"/>
    <w:rsid w:val="007959EC"/>
    <w:rsid w:val="007959FB"/>
    <w:rsid w:val="00796054"/>
    <w:rsid w:val="007962C9"/>
    <w:rsid w:val="00796A39"/>
    <w:rsid w:val="007A0C07"/>
    <w:rsid w:val="007A1B9B"/>
    <w:rsid w:val="007A20D0"/>
    <w:rsid w:val="007A2769"/>
    <w:rsid w:val="007A4679"/>
    <w:rsid w:val="007A57B1"/>
    <w:rsid w:val="007A6295"/>
    <w:rsid w:val="007A69AD"/>
    <w:rsid w:val="007A7611"/>
    <w:rsid w:val="007A763F"/>
    <w:rsid w:val="007B0C35"/>
    <w:rsid w:val="007B0EE8"/>
    <w:rsid w:val="007B1946"/>
    <w:rsid w:val="007B2C7F"/>
    <w:rsid w:val="007B2C86"/>
    <w:rsid w:val="007B4283"/>
    <w:rsid w:val="007B5577"/>
    <w:rsid w:val="007B669D"/>
    <w:rsid w:val="007B6806"/>
    <w:rsid w:val="007B68D8"/>
    <w:rsid w:val="007B782B"/>
    <w:rsid w:val="007C0DE1"/>
    <w:rsid w:val="007C10FB"/>
    <w:rsid w:val="007C1335"/>
    <w:rsid w:val="007C15F6"/>
    <w:rsid w:val="007C15F7"/>
    <w:rsid w:val="007C1856"/>
    <w:rsid w:val="007C18CA"/>
    <w:rsid w:val="007C20C7"/>
    <w:rsid w:val="007C2137"/>
    <w:rsid w:val="007C25AE"/>
    <w:rsid w:val="007C352F"/>
    <w:rsid w:val="007C403A"/>
    <w:rsid w:val="007C41CD"/>
    <w:rsid w:val="007C5109"/>
    <w:rsid w:val="007C526B"/>
    <w:rsid w:val="007C7E18"/>
    <w:rsid w:val="007D03B5"/>
    <w:rsid w:val="007D07C3"/>
    <w:rsid w:val="007D0DFD"/>
    <w:rsid w:val="007D1554"/>
    <w:rsid w:val="007D48EA"/>
    <w:rsid w:val="007D5212"/>
    <w:rsid w:val="007D61FF"/>
    <w:rsid w:val="007E04D2"/>
    <w:rsid w:val="007E0DA1"/>
    <w:rsid w:val="007E2D33"/>
    <w:rsid w:val="007E4657"/>
    <w:rsid w:val="007E7D4E"/>
    <w:rsid w:val="007E7DC2"/>
    <w:rsid w:val="007F01AE"/>
    <w:rsid w:val="007F103B"/>
    <w:rsid w:val="007F19C1"/>
    <w:rsid w:val="007F1AAA"/>
    <w:rsid w:val="007F3B23"/>
    <w:rsid w:val="007F437F"/>
    <w:rsid w:val="007F513A"/>
    <w:rsid w:val="007F616B"/>
    <w:rsid w:val="00801408"/>
    <w:rsid w:val="008026FF"/>
    <w:rsid w:val="0080327A"/>
    <w:rsid w:val="00803878"/>
    <w:rsid w:val="00803A74"/>
    <w:rsid w:val="00803C6A"/>
    <w:rsid w:val="00804C5E"/>
    <w:rsid w:val="0080602C"/>
    <w:rsid w:val="0080665D"/>
    <w:rsid w:val="00807936"/>
    <w:rsid w:val="00807C47"/>
    <w:rsid w:val="00807F6C"/>
    <w:rsid w:val="008141E6"/>
    <w:rsid w:val="00814265"/>
    <w:rsid w:val="00815A25"/>
    <w:rsid w:val="00815F04"/>
    <w:rsid w:val="00816038"/>
    <w:rsid w:val="00816078"/>
    <w:rsid w:val="00816A5D"/>
    <w:rsid w:val="008179B7"/>
    <w:rsid w:val="00817D42"/>
    <w:rsid w:val="008203C4"/>
    <w:rsid w:val="008204F7"/>
    <w:rsid w:val="008209CE"/>
    <w:rsid w:val="00820C6E"/>
    <w:rsid w:val="00822308"/>
    <w:rsid w:val="00822FCF"/>
    <w:rsid w:val="008232C3"/>
    <w:rsid w:val="008238A1"/>
    <w:rsid w:val="00823CB9"/>
    <w:rsid w:val="00824568"/>
    <w:rsid w:val="008247D6"/>
    <w:rsid w:val="008257CB"/>
    <w:rsid w:val="00825D52"/>
    <w:rsid w:val="00826A5D"/>
    <w:rsid w:val="0082749E"/>
    <w:rsid w:val="0082757E"/>
    <w:rsid w:val="0083016F"/>
    <w:rsid w:val="0083058B"/>
    <w:rsid w:val="00831158"/>
    <w:rsid w:val="00832893"/>
    <w:rsid w:val="0083299E"/>
    <w:rsid w:val="00832A74"/>
    <w:rsid w:val="00833D91"/>
    <w:rsid w:val="00834E76"/>
    <w:rsid w:val="00835220"/>
    <w:rsid w:val="008360F5"/>
    <w:rsid w:val="00837119"/>
    <w:rsid w:val="00837470"/>
    <w:rsid w:val="0083784F"/>
    <w:rsid w:val="008379E5"/>
    <w:rsid w:val="00837EF0"/>
    <w:rsid w:val="008419F4"/>
    <w:rsid w:val="008420C6"/>
    <w:rsid w:val="0084212F"/>
    <w:rsid w:val="00842947"/>
    <w:rsid w:val="00843298"/>
    <w:rsid w:val="00843B47"/>
    <w:rsid w:val="00845484"/>
    <w:rsid w:val="008455C7"/>
    <w:rsid w:val="00845FF2"/>
    <w:rsid w:val="008465BD"/>
    <w:rsid w:val="00846F63"/>
    <w:rsid w:val="008473ED"/>
    <w:rsid w:val="00850FFE"/>
    <w:rsid w:val="00851A17"/>
    <w:rsid w:val="00851D15"/>
    <w:rsid w:val="00852B85"/>
    <w:rsid w:val="00853608"/>
    <w:rsid w:val="00853A81"/>
    <w:rsid w:val="0085475C"/>
    <w:rsid w:val="008551E4"/>
    <w:rsid w:val="00857336"/>
    <w:rsid w:val="00857CDF"/>
    <w:rsid w:val="008603BB"/>
    <w:rsid w:val="00861DC3"/>
    <w:rsid w:val="00863BE0"/>
    <w:rsid w:val="0086411D"/>
    <w:rsid w:val="00864286"/>
    <w:rsid w:val="008649B1"/>
    <w:rsid w:val="00867AD4"/>
    <w:rsid w:val="00870073"/>
    <w:rsid w:val="008703FC"/>
    <w:rsid w:val="008707CE"/>
    <w:rsid w:val="00871B30"/>
    <w:rsid w:val="00872ACD"/>
    <w:rsid w:val="008732EF"/>
    <w:rsid w:val="00873325"/>
    <w:rsid w:val="00874F1C"/>
    <w:rsid w:val="008751D0"/>
    <w:rsid w:val="00875DA5"/>
    <w:rsid w:val="00875EC2"/>
    <w:rsid w:val="008765B9"/>
    <w:rsid w:val="00876C4A"/>
    <w:rsid w:val="00876C8E"/>
    <w:rsid w:val="00876CEF"/>
    <w:rsid w:val="00876DFF"/>
    <w:rsid w:val="00876E80"/>
    <w:rsid w:val="008772BD"/>
    <w:rsid w:val="00877922"/>
    <w:rsid w:val="00881202"/>
    <w:rsid w:val="00883712"/>
    <w:rsid w:val="00883B8F"/>
    <w:rsid w:val="00883D4D"/>
    <w:rsid w:val="008840C8"/>
    <w:rsid w:val="008854A4"/>
    <w:rsid w:val="00885B37"/>
    <w:rsid w:val="0088628C"/>
    <w:rsid w:val="0089090A"/>
    <w:rsid w:val="00890EA1"/>
    <w:rsid w:val="00890F8B"/>
    <w:rsid w:val="00891118"/>
    <w:rsid w:val="00891AD4"/>
    <w:rsid w:val="00894B80"/>
    <w:rsid w:val="00895DAF"/>
    <w:rsid w:val="00895E47"/>
    <w:rsid w:val="00896861"/>
    <w:rsid w:val="00897454"/>
    <w:rsid w:val="00897594"/>
    <w:rsid w:val="008A2690"/>
    <w:rsid w:val="008A2B1B"/>
    <w:rsid w:val="008A47EB"/>
    <w:rsid w:val="008A4BC7"/>
    <w:rsid w:val="008A5165"/>
    <w:rsid w:val="008A52ED"/>
    <w:rsid w:val="008A6C6E"/>
    <w:rsid w:val="008B0A5D"/>
    <w:rsid w:val="008B0CAA"/>
    <w:rsid w:val="008B0E5F"/>
    <w:rsid w:val="008B10BD"/>
    <w:rsid w:val="008B1E15"/>
    <w:rsid w:val="008B272A"/>
    <w:rsid w:val="008B2794"/>
    <w:rsid w:val="008B2A1F"/>
    <w:rsid w:val="008B2C9F"/>
    <w:rsid w:val="008B369E"/>
    <w:rsid w:val="008B4CC8"/>
    <w:rsid w:val="008B6504"/>
    <w:rsid w:val="008B72D9"/>
    <w:rsid w:val="008B747B"/>
    <w:rsid w:val="008B75D3"/>
    <w:rsid w:val="008C13DA"/>
    <w:rsid w:val="008C1D32"/>
    <w:rsid w:val="008C20BB"/>
    <w:rsid w:val="008C3966"/>
    <w:rsid w:val="008C44DA"/>
    <w:rsid w:val="008C463D"/>
    <w:rsid w:val="008C4BC4"/>
    <w:rsid w:val="008D0A9F"/>
    <w:rsid w:val="008D2AE5"/>
    <w:rsid w:val="008D2AF4"/>
    <w:rsid w:val="008D2D72"/>
    <w:rsid w:val="008D3144"/>
    <w:rsid w:val="008D3782"/>
    <w:rsid w:val="008D4D22"/>
    <w:rsid w:val="008D54A7"/>
    <w:rsid w:val="008D6BF4"/>
    <w:rsid w:val="008D7F25"/>
    <w:rsid w:val="008E0B51"/>
    <w:rsid w:val="008E4C91"/>
    <w:rsid w:val="008E56EB"/>
    <w:rsid w:val="008E67D5"/>
    <w:rsid w:val="008E7514"/>
    <w:rsid w:val="008F163F"/>
    <w:rsid w:val="008F4115"/>
    <w:rsid w:val="008F53DF"/>
    <w:rsid w:val="008F59BD"/>
    <w:rsid w:val="008F5AFC"/>
    <w:rsid w:val="008F657A"/>
    <w:rsid w:val="009008F9"/>
    <w:rsid w:val="00900B40"/>
    <w:rsid w:val="00902A5A"/>
    <w:rsid w:val="00902BB9"/>
    <w:rsid w:val="00902F41"/>
    <w:rsid w:val="009040B2"/>
    <w:rsid w:val="00905942"/>
    <w:rsid w:val="0090611E"/>
    <w:rsid w:val="009063A2"/>
    <w:rsid w:val="00906FCD"/>
    <w:rsid w:val="00911EDA"/>
    <w:rsid w:val="00912E25"/>
    <w:rsid w:val="00914464"/>
    <w:rsid w:val="00915696"/>
    <w:rsid w:val="00920BF4"/>
    <w:rsid w:val="009215DC"/>
    <w:rsid w:val="00921BD6"/>
    <w:rsid w:val="00921DEE"/>
    <w:rsid w:val="00922820"/>
    <w:rsid w:val="00922C22"/>
    <w:rsid w:val="0092340D"/>
    <w:rsid w:val="00923815"/>
    <w:rsid w:val="0092543E"/>
    <w:rsid w:val="009261A1"/>
    <w:rsid w:val="00926329"/>
    <w:rsid w:val="0092684C"/>
    <w:rsid w:val="009268E5"/>
    <w:rsid w:val="00926A3C"/>
    <w:rsid w:val="00926B48"/>
    <w:rsid w:val="00926ED6"/>
    <w:rsid w:val="009272E9"/>
    <w:rsid w:val="00927C51"/>
    <w:rsid w:val="0093003B"/>
    <w:rsid w:val="009306A2"/>
    <w:rsid w:val="009306FD"/>
    <w:rsid w:val="00930FF5"/>
    <w:rsid w:val="00931530"/>
    <w:rsid w:val="0093216F"/>
    <w:rsid w:val="00932520"/>
    <w:rsid w:val="0093431D"/>
    <w:rsid w:val="00934553"/>
    <w:rsid w:val="009346D1"/>
    <w:rsid w:val="00935C92"/>
    <w:rsid w:val="009360A0"/>
    <w:rsid w:val="009371AE"/>
    <w:rsid w:val="0094038A"/>
    <w:rsid w:val="00940982"/>
    <w:rsid w:val="00940F2C"/>
    <w:rsid w:val="009410CF"/>
    <w:rsid w:val="009419A4"/>
    <w:rsid w:val="009429EE"/>
    <w:rsid w:val="00942E96"/>
    <w:rsid w:val="00943939"/>
    <w:rsid w:val="00943AEF"/>
    <w:rsid w:val="009448D0"/>
    <w:rsid w:val="00944C47"/>
    <w:rsid w:val="00944DD8"/>
    <w:rsid w:val="00946AB6"/>
    <w:rsid w:val="00947D66"/>
    <w:rsid w:val="00953968"/>
    <w:rsid w:val="009543F6"/>
    <w:rsid w:val="00954724"/>
    <w:rsid w:val="00955078"/>
    <w:rsid w:val="00960980"/>
    <w:rsid w:val="00960CC7"/>
    <w:rsid w:val="00960CCB"/>
    <w:rsid w:val="009617BD"/>
    <w:rsid w:val="009628B6"/>
    <w:rsid w:val="0096297D"/>
    <w:rsid w:val="00962B85"/>
    <w:rsid w:val="00963025"/>
    <w:rsid w:val="009632F2"/>
    <w:rsid w:val="00963580"/>
    <w:rsid w:val="00964181"/>
    <w:rsid w:val="009650E3"/>
    <w:rsid w:val="00965148"/>
    <w:rsid w:val="00965B70"/>
    <w:rsid w:val="00966533"/>
    <w:rsid w:val="0096707C"/>
    <w:rsid w:val="00967231"/>
    <w:rsid w:val="009678D6"/>
    <w:rsid w:val="0097164E"/>
    <w:rsid w:val="0097230A"/>
    <w:rsid w:val="00972500"/>
    <w:rsid w:val="00974874"/>
    <w:rsid w:val="00976575"/>
    <w:rsid w:val="00976D7A"/>
    <w:rsid w:val="009772ED"/>
    <w:rsid w:val="009812CE"/>
    <w:rsid w:val="00981955"/>
    <w:rsid w:val="009819E7"/>
    <w:rsid w:val="00981A06"/>
    <w:rsid w:val="0098274C"/>
    <w:rsid w:val="00982C88"/>
    <w:rsid w:val="0098306F"/>
    <w:rsid w:val="0098381C"/>
    <w:rsid w:val="00983CDD"/>
    <w:rsid w:val="00984D50"/>
    <w:rsid w:val="00985257"/>
    <w:rsid w:val="0098683D"/>
    <w:rsid w:val="009871F1"/>
    <w:rsid w:val="009878F0"/>
    <w:rsid w:val="00991218"/>
    <w:rsid w:val="00991788"/>
    <w:rsid w:val="00991BEB"/>
    <w:rsid w:val="00991E0F"/>
    <w:rsid w:val="00991F07"/>
    <w:rsid w:val="00992802"/>
    <w:rsid w:val="009929EA"/>
    <w:rsid w:val="00992A48"/>
    <w:rsid w:val="009931F2"/>
    <w:rsid w:val="00995505"/>
    <w:rsid w:val="009959C8"/>
    <w:rsid w:val="00996825"/>
    <w:rsid w:val="00996C3E"/>
    <w:rsid w:val="00997A04"/>
    <w:rsid w:val="009A03E4"/>
    <w:rsid w:val="009A04F3"/>
    <w:rsid w:val="009A150A"/>
    <w:rsid w:val="009A218F"/>
    <w:rsid w:val="009A28F8"/>
    <w:rsid w:val="009A2EB3"/>
    <w:rsid w:val="009A4DD4"/>
    <w:rsid w:val="009A5A90"/>
    <w:rsid w:val="009A75E7"/>
    <w:rsid w:val="009B05B6"/>
    <w:rsid w:val="009B1DCE"/>
    <w:rsid w:val="009B1F9F"/>
    <w:rsid w:val="009B2429"/>
    <w:rsid w:val="009B2842"/>
    <w:rsid w:val="009B3570"/>
    <w:rsid w:val="009B3A3E"/>
    <w:rsid w:val="009B4067"/>
    <w:rsid w:val="009B49C9"/>
    <w:rsid w:val="009B6446"/>
    <w:rsid w:val="009B75B4"/>
    <w:rsid w:val="009B7DB3"/>
    <w:rsid w:val="009C007B"/>
    <w:rsid w:val="009C00E0"/>
    <w:rsid w:val="009C0AA9"/>
    <w:rsid w:val="009C144B"/>
    <w:rsid w:val="009C1BD4"/>
    <w:rsid w:val="009C2324"/>
    <w:rsid w:val="009C36CC"/>
    <w:rsid w:val="009C4EDB"/>
    <w:rsid w:val="009C5542"/>
    <w:rsid w:val="009C5877"/>
    <w:rsid w:val="009C5968"/>
    <w:rsid w:val="009C6747"/>
    <w:rsid w:val="009C6852"/>
    <w:rsid w:val="009C6F93"/>
    <w:rsid w:val="009C78F2"/>
    <w:rsid w:val="009D08B9"/>
    <w:rsid w:val="009D1F51"/>
    <w:rsid w:val="009D2608"/>
    <w:rsid w:val="009D2A65"/>
    <w:rsid w:val="009D2B89"/>
    <w:rsid w:val="009D32F2"/>
    <w:rsid w:val="009D3C77"/>
    <w:rsid w:val="009D4067"/>
    <w:rsid w:val="009D5BDA"/>
    <w:rsid w:val="009D751B"/>
    <w:rsid w:val="009D7847"/>
    <w:rsid w:val="009D7A0E"/>
    <w:rsid w:val="009D7C4C"/>
    <w:rsid w:val="009E0789"/>
    <w:rsid w:val="009E376C"/>
    <w:rsid w:val="009E3B39"/>
    <w:rsid w:val="009E6D41"/>
    <w:rsid w:val="009E700C"/>
    <w:rsid w:val="009E7C8F"/>
    <w:rsid w:val="009F2533"/>
    <w:rsid w:val="009F288D"/>
    <w:rsid w:val="009F2931"/>
    <w:rsid w:val="009F633B"/>
    <w:rsid w:val="009F66E8"/>
    <w:rsid w:val="009F6783"/>
    <w:rsid w:val="009F7770"/>
    <w:rsid w:val="00A018BC"/>
    <w:rsid w:val="00A02604"/>
    <w:rsid w:val="00A0341E"/>
    <w:rsid w:val="00A03827"/>
    <w:rsid w:val="00A074BD"/>
    <w:rsid w:val="00A0792C"/>
    <w:rsid w:val="00A100DD"/>
    <w:rsid w:val="00A11257"/>
    <w:rsid w:val="00A11265"/>
    <w:rsid w:val="00A11C49"/>
    <w:rsid w:val="00A1211B"/>
    <w:rsid w:val="00A12FE8"/>
    <w:rsid w:val="00A13253"/>
    <w:rsid w:val="00A13B0D"/>
    <w:rsid w:val="00A13F0C"/>
    <w:rsid w:val="00A15E7F"/>
    <w:rsid w:val="00A171BE"/>
    <w:rsid w:val="00A205FB"/>
    <w:rsid w:val="00A22189"/>
    <w:rsid w:val="00A22E66"/>
    <w:rsid w:val="00A23D8C"/>
    <w:rsid w:val="00A249C6"/>
    <w:rsid w:val="00A253A0"/>
    <w:rsid w:val="00A26834"/>
    <w:rsid w:val="00A304FF"/>
    <w:rsid w:val="00A305CD"/>
    <w:rsid w:val="00A30900"/>
    <w:rsid w:val="00A320F1"/>
    <w:rsid w:val="00A3288E"/>
    <w:rsid w:val="00A402F1"/>
    <w:rsid w:val="00A41918"/>
    <w:rsid w:val="00A41AA0"/>
    <w:rsid w:val="00A42196"/>
    <w:rsid w:val="00A42464"/>
    <w:rsid w:val="00A45238"/>
    <w:rsid w:val="00A4591A"/>
    <w:rsid w:val="00A45D87"/>
    <w:rsid w:val="00A45FB3"/>
    <w:rsid w:val="00A468A1"/>
    <w:rsid w:val="00A46DD8"/>
    <w:rsid w:val="00A47182"/>
    <w:rsid w:val="00A47EA5"/>
    <w:rsid w:val="00A507A7"/>
    <w:rsid w:val="00A52681"/>
    <w:rsid w:val="00A5287D"/>
    <w:rsid w:val="00A5375E"/>
    <w:rsid w:val="00A5645A"/>
    <w:rsid w:val="00A56E2C"/>
    <w:rsid w:val="00A60466"/>
    <w:rsid w:val="00A60AEC"/>
    <w:rsid w:val="00A61F26"/>
    <w:rsid w:val="00A62B74"/>
    <w:rsid w:val="00A63BEA"/>
    <w:rsid w:val="00A64566"/>
    <w:rsid w:val="00A650C3"/>
    <w:rsid w:val="00A65270"/>
    <w:rsid w:val="00A65B51"/>
    <w:rsid w:val="00A6609D"/>
    <w:rsid w:val="00A66110"/>
    <w:rsid w:val="00A66571"/>
    <w:rsid w:val="00A703FE"/>
    <w:rsid w:val="00A708CB"/>
    <w:rsid w:val="00A714BF"/>
    <w:rsid w:val="00A72BA5"/>
    <w:rsid w:val="00A72FF3"/>
    <w:rsid w:val="00A737FB"/>
    <w:rsid w:val="00A73D62"/>
    <w:rsid w:val="00A74501"/>
    <w:rsid w:val="00A7533C"/>
    <w:rsid w:val="00A75F00"/>
    <w:rsid w:val="00A766F8"/>
    <w:rsid w:val="00A76AA6"/>
    <w:rsid w:val="00A76BC5"/>
    <w:rsid w:val="00A76EF9"/>
    <w:rsid w:val="00A77FA5"/>
    <w:rsid w:val="00A80291"/>
    <w:rsid w:val="00A806A1"/>
    <w:rsid w:val="00A809C2"/>
    <w:rsid w:val="00A80B8B"/>
    <w:rsid w:val="00A80EEB"/>
    <w:rsid w:val="00A8116F"/>
    <w:rsid w:val="00A823F2"/>
    <w:rsid w:val="00A83CB9"/>
    <w:rsid w:val="00A85A04"/>
    <w:rsid w:val="00A90093"/>
    <w:rsid w:val="00A900CB"/>
    <w:rsid w:val="00A91532"/>
    <w:rsid w:val="00A92768"/>
    <w:rsid w:val="00A92AA5"/>
    <w:rsid w:val="00A92B4F"/>
    <w:rsid w:val="00A95046"/>
    <w:rsid w:val="00A9647F"/>
    <w:rsid w:val="00A96A20"/>
    <w:rsid w:val="00A97873"/>
    <w:rsid w:val="00AA0EC0"/>
    <w:rsid w:val="00AA30E9"/>
    <w:rsid w:val="00AA3F86"/>
    <w:rsid w:val="00AA576D"/>
    <w:rsid w:val="00AA7CE7"/>
    <w:rsid w:val="00AB0549"/>
    <w:rsid w:val="00AB08F5"/>
    <w:rsid w:val="00AB121B"/>
    <w:rsid w:val="00AB216A"/>
    <w:rsid w:val="00AB28C0"/>
    <w:rsid w:val="00AB45E2"/>
    <w:rsid w:val="00AB4E16"/>
    <w:rsid w:val="00AB4FB9"/>
    <w:rsid w:val="00AB531D"/>
    <w:rsid w:val="00AB598D"/>
    <w:rsid w:val="00AB65BF"/>
    <w:rsid w:val="00AB703F"/>
    <w:rsid w:val="00AB74CF"/>
    <w:rsid w:val="00AB766B"/>
    <w:rsid w:val="00AC01CC"/>
    <w:rsid w:val="00AC0AA6"/>
    <w:rsid w:val="00AC16EA"/>
    <w:rsid w:val="00AC18BD"/>
    <w:rsid w:val="00AC28CD"/>
    <w:rsid w:val="00AC463F"/>
    <w:rsid w:val="00AC4A2A"/>
    <w:rsid w:val="00AC59C5"/>
    <w:rsid w:val="00AC65AF"/>
    <w:rsid w:val="00AC6984"/>
    <w:rsid w:val="00AC721D"/>
    <w:rsid w:val="00AC7556"/>
    <w:rsid w:val="00AC7565"/>
    <w:rsid w:val="00AC7CA6"/>
    <w:rsid w:val="00AC7EBC"/>
    <w:rsid w:val="00AD0B9D"/>
    <w:rsid w:val="00AD14EC"/>
    <w:rsid w:val="00AD37B2"/>
    <w:rsid w:val="00AD3DC7"/>
    <w:rsid w:val="00AD5328"/>
    <w:rsid w:val="00AD5B19"/>
    <w:rsid w:val="00AD5F8E"/>
    <w:rsid w:val="00AD6023"/>
    <w:rsid w:val="00AD68D6"/>
    <w:rsid w:val="00AD6BB8"/>
    <w:rsid w:val="00AD6F53"/>
    <w:rsid w:val="00AD7840"/>
    <w:rsid w:val="00AD7D5B"/>
    <w:rsid w:val="00AE0CD9"/>
    <w:rsid w:val="00AE0CE5"/>
    <w:rsid w:val="00AE1E27"/>
    <w:rsid w:val="00AE1EB9"/>
    <w:rsid w:val="00AE3262"/>
    <w:rsid w:val="00AE328D"/>
    <w:rsid w:val="00AE32F3"/>
    <w:rsid w:val="00AE348F"/>
    <w:rsid w:val="00AE4E72"/>
    <w:rsid w:val="00AE51F0"/>
    <w:rsid w:val="00AE5231"/>
    <w:rsid w:val="00AE5390"/>
    <w:rsid w:val="00AE555C"/>
    <w:rsid w:val="00AE558E"/>
    <w:rsid w:val="00AE62AE"/>
    <w:rsid w:val="00AE68B4"/>
    <w:rsid w:val="00AE6B8F"/>
    <w:rsid w:val="00AE78BA"/>
    <w:rsid w:val="00AE7EC3"/>
    <w:rsid w:val="00AE7F10"/>
    <w:rsid w:val="00AF0686"/>
    <w:rsid w:val="00AF0B47"/>
    <w:rsid w:val="00AF31F5"/>
    <w:rsid w:val="00AF3A69"/>
    <w:rsid w:val="00AF416F"/>
    <w:rsid w:val="00AF4E98"/>
    <w:rsid w:val="00AF58A5"/>
    <w:rsid w:val="00AF6559"/>
    <w:rsid w:val="00AF77DA"/>
    <w:rsid w:val="00AF7EE6"/>
    <w:rsid w:val="00B001AB"/>
    <w:rsid w:val="00B0278F"/>
    <w:rsid w:val="00B02A36"/>
    <w:rsid w:val="00B02A7E"/>
    <w:rsid w:val="00B02BE7"/>
    <w:rsid w:val="00B02F20"/>
    <w:rsid w:val="00B030A4"/>
    <w:rsid w:val="00B03E32"/>
    <w:rsid w:val="00B04388"/>
    <w:rsid w:val="00B0566D"/>
    <w:rsid w:val="00B05719"/>
    <w:rsid w:val="00B06211"/>
    <w:rsid w:val="00B06786"/>
    <w:rsid w:val="00B06BA6"/>
    <w:rsid w:val="00B07508"/>
    <w:rsid w:val="00B07C53"/>
    <w:rsid w:val="00B10B9F"/>
    <w:rsid w:val="00B10E0D"/>
    <w:rsid w:val="00B11693"/>
    <w:rsid w:val="00B11D80"/>
    <w:rsid w:val="00B127CC"/>
    <w:rsid w:val="00B1350A"/>
    <w:rsid w:val="00B13EF4"/>
    <w:rsid w:val="00B14AE0"/>
    <w:rsid w:val="00B15D23"/>
    <w:rsid w:val="00B1671A"/>
    <w:rsid w:val="00B22824"/>
    <w:rsid w:val="00B22D4B"/>
    <w:rsid w:val="00B23063"/>
    <w:rsid w:val="00B2331C"/>
    <w:rsid w:val="00B24854"/>
    <w:rsid w:val="00B259B3"/>
    <w:rsid w:val="00B25E6B"/>
    <w:rsid w:val="00B25E75"/>
    <w:rsid w:val="00B269A0"/>
    <w:rsid w:val="00B26C20"/>
    <w:rsid w:val="00B26F2D"/>
    <w:rsid w:val="00B27604"/>
    <w:rsid w:val="00B279E2"/>
    <w:rsid w:val="00B27E4C"/>
    <w:rsid w:val="00B3161F"/>
    <w:rsid w:val="00B31D29"/>
    <w:rsid w:val="00B322DC"/>
    <w:rsid w:val="00B32731"/>
    <w:rsid w:val="00B32CBD"/>
    <w:rsid w:val="00B34ECF"/>
    <w:rsid w:val="00B350F7"/>
    <w:rsid w:val="00B3534B"/>
    <w:rsid w:val="00B35364"/>
    <w:rsid w:val="00B35A77"/>
    <w:rsid w:val="00B3705D"/>
    <w:rsid w:val="00B40C07"/>
    <w:rsid w:val="00B41111"/>
    <w:rsid w:val="00B428B6"/>
    <w:rsid w:val="00B43B31"/>
    <w:rsid w:val="00B444ED"/>
    <w:rsid w:val="00B45C87"/>
    <w:rsid w:val="00B47FD2"/>
    <w:rsid w:val="00B50153"/>
    <w:rsid w:val="00B505AB"/>
    <w:rsid w:val="00B510E7"/>
    <w:rsid w:val="00B51A08"/>
    <w:rsid w:val="00B51B3C"/>
    <w:rsid w:val="00B51D1D"/>
    <w:rsid w:val="00B529D5"/>
    <w:rsid w:val="00B53B6C"/>
    <w:rsid w:val="00B53E3A"/>
    <w:rsid w:val="00B54BBA"/>
    <w:rsid w:val="00B55EDB"/>
    <w:rsid w:val="00B5620A"/>
    <w:rsid w:val="00B56FDB"/>
    <w:rsid w:val="00B5738A"/>
    <w:rsid w:val="00B603A5"/>
    <w:rsid w:val="00B61F08"/>
    <w:rsid w:val="00B62492"/>
    <w:rsid w:val="00B62966"/>
    <w:rsid w:val="00B62C50"/>
    <w:rsid w:val="00B62CAF"/>
    <w:rsid w:val="00B6315C"/>
    <w:rsid w:val="00B6373C"/>
    <w:rsid w:val="00B656BB"/>
    <w:rsid w:val="00B6678A"/>
    <w:rsid w:val="00B67604"/>
    <w:rsid w:val="00B67698"/>
    <w:rsid w:val="00B67B4C"/>
    <w:rsid w:val="00B7002E"/>
    <w:rsid w:val="00B70EEE"/>
    <w:rsid w:val="00B71038"/>
    <w:rsid w:val="00B710DC"/>
    <w:rsid w:val="00B71A98"/>
    <w:rsid w:val="00B72714"/>
    <w:rsid w:val="00B72811"/>
    <w:rsid w:val="00B73144"/>
    <w:rsid w:val="00B7413C"/>
    <w:rsid w:val="00B74480"/>
    <w:rsid w:val="00B7527F"/>
    <w:rsid w:val="00B75467"/>
    <w:rsid w:val="00B75C1A"/>
    <w:rsid w:val="00B7726A"/>
    <w:rsid w:val="00B7769C"/>
    <w:rsid w:val="00B77E30"/>
    <w:rsid w:val="00B800AF"/>
    <w:rsid w:val="00B80506"/>
    <w:rsid w:val="00B81105"/>
    <w:rsid w:val="00B81E58"/>
    <w:rsid w:val="00B82912"/>
    <w:rsid w:val="00B83CC9"/>
    <w:rsid w:val="00B84511"/>
    <w:rsid w:val="00B84C39"/>
    <w:rsid w:val="00B8535A"/>
    <w:rsid w:val="00B85664"/>
    <w:rsid w:val="00B856C8"/>
    <w:rsid w:val="00B86376"/>
    <w:rsid w:val="00B87646"/>
    <w:rsid w:val="00B8782A"/>
    <w:rsid w:val="00B87AE7"/>
    <w:rsid w:val="00B87D71"/>
    <w:rsid w:val="00B87E80"/>
    <w:rsid w:val="00B90EC6"/>
    <w:rsid w:val="00B91D1A"/>
    <w:rsid w:val="00B923AF"/>
    <w:rsid w:val="00B93956"/>
    <w:rsid w:val="00B94C90"/>
    <w:rsid w:val="00B955EC"/>
    <w:rsid w:val="00B9614B"/>
    <w:rsid w:val="00B96E8B"/>
    <w:rsid w:val="00B9713B"/>
    <w:rsid w:val="00B97E45"/>
    <w:rsid w:val="00BA01E0"/>
    <w:rsid w:val="00BA06E9"/>
    <w:rsid w:val="00BA194F"/>
    <w:rsid w:val="00BA1D76"/>
    <w:rsid w:val="00BA2385"/>
    <w:rsid w:val="00BA23F1"/>
    <w:rsid w:val="00BA2D83"/>
    <w:rsid w:val="00BA3971"/>
    <w:rsid w:val="00BA40E7"/>
    <w:rsid w:val="00BA48AE"/>
    <w:rsid w:val="00BA4D1B"/>
    <w:rsid w:val="00BA7854"/>
    <w:rsid w:val="00BA7FD8"/>
    <w:rsid w:val="00BB0EB0"/>
    <w:rsid w:val="00BB1FE4"/>
    <w:rsid w:val="00BB2F0C"/>
    <w:rsid w:val="00BB302D"/>
    <w:rsid w:val="00BB3636"/>
    <w:rsid w:val="00BB4916"/>
    <w:rsid w:val="00BB49D6"/>
    <w:rsid w:val="00BB4B8C"/>
    <w:rsid w:val="00BB56F0"/>
    <w:rsid w:val="00BB5760"/>
    <w:rsid w:val="00BB6F3B"/>
    <w:rsid w:val="00BB764D"/>
    <w:rsid w:val="00BC0024"/>
    <w:rsid w:val="00BC0A8B"/>
    <w:rsid w:val="00BC1B6B"/>
    <w:rsid w:val="00BC1CD2"/>
    <w:rsid w:val="00BC34E6"/>
    <w:rsid w:val="00BC383A"/>
    <w:rsid w:val="00BC4711"/>
    <w:rsid w:val="00BC5005"/>
    <w:rsid w:val="00BC5CFA"/>
    <w:rsid w:val="00BC65BE"/>
    <w:rsid w:val="00BC69AA"/>
    <w:rsid w:val="00BD0DA0"/>
    <w:rsid w:val="00BD1291"/>
    <w:rsid w:val="00BD1C14"/>
    <w:rsid w:val="00BD2F4A"/>
    <w:rsid w:val="00BD3718"/>
    <w:rsid w:val="00BD44B5"/>
    <w:rsid w:val="00BD4650"/>
    <w:rsid w:val="00BD5340"/>
    <w:rsid w:val="00BD5480"/>
    <w:rsid w:val="00BD5BF0"/>
    <w:rsid w:val="00BD6651"/>
    <w:rsid w:val="00BD749A"/>
    <w:rsid w:val="00BD7DEA"/>
    <w:rsid w:val="00BE0C9F"/>
    <w:rsid w:val="00BE125B"/>
    <w:rsid w:val="00BE1663"/>
    <w:rsid w:val="00BE1F95"/>
    <w:rsid w:val="00BE2103"/>
    <w:rsid w:val="00BE23B7"/>
    <w:rsid w:val="00BE2D3C"/>
    <w:rsid w:val="00BE3344"/>
    <w:rsid w:val="00BE3CAF"/>
    <w:rsid w:val="00BE40B7"/>
    <w:rsid w:val="00BE4392"/>
    <w:rsid w:val="00BE44B7"/>
    <w:rsid w:val="00BE4993"/>
    <w:rsid w:val="00BE5AFC"/>
    <w:rsid w:val="00BE6F33"/>
    <w:rsid w:val="00BE789D"/>
    <w:rsid w:val="00BF0181"/>
    <w:rsid w:val="00BF0465"/>
    <w:rsid w:val="00BF0C33"/>
    <w:rsid w:val="00BF24C7"/>
    <w:rsid w:val="00BF27E5"/>
    <w:rsid w:val="00BF4EC5"/>
    <w:rsid w:val="00BF672D"/>
    <w:rsid w:val="00BF6986"/>
    <w:rsid w:val="00BF6E85"/>
    <w:rsid w:val="00BF7C7B"/>
    <w:rsid w:val="00BF7DD3"/>
    <w:rsid w:val="00C00189"/>
    <w:rsid w:val="00C00235"/>
    <w:rsid w:val="00C00441"/>
    <w:rsid w:val="00C02C09"/>
    <w:rsid w:val="00C03807"/>
    <w:rsid w:val="00C044C6"/>
    <w:rsid w:val="00C04CFB"/>
    <w:rsid w:val="00C05C2E"/>
    <w:rsid w:val="00C063C0"/>
    <w:rsid w:val="00C07079"/>
    <w:rsid w:val="00C102B5"/>
    <w:rsid w:val="00C10EE7"/>
    <w:rsid w:val="00C11C45"/>
    <w:rsid w:val="00C13071"/>
    <w:rsid w:val="00C137F3"/>
    <w:rsid w:val="00C13D81"/>
    <w:rsid w:val="00C14DA8"/>
    <w:rsid w:val="00C1512D"/>
    <w:rsid w:val="00C15811"/>
    <w:rsid w:val="00C15850"/>
    <w:rsid w:val="00C16376"/>
    <w:rsid w:val="00C173B6"/>
    <w:rsid w:val="00C177C1"/>
    <w:rsid w:val="00C2036C"/>
    <w:rsid w:val="00C2093E"/>
    <w:rsid w:val="00C20A24"/>
    <w:rsid w:val="00C20E82"/>
    <w:rsid w:val="00C215D5"/>
    <w:rsid w:val="00C216EF"/>
    <w:rsid w:val="00C22B37"/>
    <w:rsid w:val="00C233A2"/>
    <w:rsid w:val="00C26D8B"/>
    <w:rsid w:val="00C275EA"/>
    <w:rsid w:val="00C2793C"/>
    <w:rsid w:val="00C31521"/>
    <w:rsid w:val="00C31723"/>
    <w:rsid w:val="00C32D4F"/>
    <w:rsid w:val="00C335D7"/>
    <w:rsid w:val="00C33BEA"/>
    <w:rsid w:val="00C35AA1"/>
    <w:rsid w:val="00C3640A"/>
    <w:rsid w:val="00C36AA9"/>
    <w:rsid w:val="00C37E9D"/>
    <w:rsid w:val="00C40260"/>
    <w:rsid w:val="00C40970"/>
    <w:rsid w:val="00C41E4D"/>
    <w:rsid w:val="00C4255B"/>
    <w:rsid w:val="00C43E6A"/>
    <w:rsid w:val="00C43F62"/>
    <w:rsid w:val="00C44138"/>
    <w:rsid w:val="00C44263"/>
    <w:rsid w:val="00C460B2"/>
    <w:rsid w:val="00C4620C"/>
    <w:rsid w:val="00C46315"/>
    <w:rsid w:val="00C4642F"/>
    <w:rsid w:val="00C46B13"/>
    <w:rsid w:val="00C47044"/>
    <w:rsid w:val="00C51825"/>
    <w:rsid w:val="00C52459"/>
    <w:rsid w:val="00C52547"/>
    <w:rsid w:val="00C53D62"/>
    <w:rsid w:val="00C54B53"/>
    <w:rsid w:val="00C5513C"/>
    <w:rsid w:val="00C57F75"/>
    <w:rsid w:val="00C60D55"/>
    <w:rsid w:val="00C633F0"/>
    <w:rsid w:val="00C6402B"/>
    <w:rsid w:val="00C64A6A"/>
    <w:rsid w:val="00C66959"/>
    <w:rsid w:val="00C675A5"/>
    <w:rsid w:val="00C67778"/>
    <w:rsid w:val="00C70A1B"/>
    <w:rsid w:val="00C7126A"/>
    <w:rsid w:val="00C713BB"/>
    <w:rsid w:val="00C713DE"/>
    <w:rsid w:val="00C716F1"/>
    <w:rsid w:val="00C71728"/>
    <w:rsid w:val="00C717B1"/>
    <w:rsid w:val="00C71AFD"/>
    <w:rsid w:val="00C71DDD"/>
    <w:rsid w:val="00C7281B"/>
    <w:rsid w:val="00C73709"/>
    <w:rsid w:val="00C74EC8"/>
    <w:rsid w:val="00C74ED1"/>
    <w:rsid w:val="00C75181"/>
    <w:rsid w:val="00C75F3F"/>
    <w:rsid w:val="00C760F2"/>
    <w:rsid w:val="00C76B67"/>
    <w:rsid w:val="00C76F23"/>
    <w:rsid w:val="00C804CF"/>
    <w:rsid w:val="00C82AD6"/>
    <w:rsid w:val="00C834C3"/>
    <w:rsid w:val="00C83994"/>
    <w:rsid w:val="00C84510"/>
    <w:rsid w:val="00C85156"/>
    <w:rsid w:val="00C85590"/>
    <w:rsid w:val="00C857FE"/>
    <w:rsid w:val="00C867CD"/>
    <w:rsid w:val="00C86DD5"/>
    <w:rsid w:val="00C8704D"/>
    <w:rsid w:val="00C87096"/>
    <w:rsid w:val="00C90761"/>
    <w:rsid w:val="00C90936"/>
    <w:rsid w:val="00C90FA7"/>
    <w:rsid w:val="00C9166F"/>
    <w:rsid w:val="00C91C14"/>
    <w:rsid w:val="00C91E27"/>
    <w:rsid w:val="00C91F80"/>
    <w:rsid w:val="00C92CD1"/>
    <w:rsid w:val="00C93C33"/>
    <w:rsid w:val="00C93E0D"/>
    <w:rsid w:val="00CA04F7"/>
    <w:rsid w:val="00CA15A8"/>
    <w:rsid w:val="00CA17D7"/>
    <w:rsid w:val="00CA1E04"/>
    <w:rsid w:val="00CA2873"/>
    <w:rsid w:val="00CA2F24"/>
    <w:rsid w:val="00CA4CDF"/>
    <w:rsid w:val="00CA4FA4"/>
    <w:rsid w:val="00CB04A2"/>
    <w:rsid w:val="00CB0EDF"/>
    <w:rsid w:val="00CB1187"/>
    <w:rsid w:val="00CB43B0"/>
    <w:rsid w:val="00CB50B5"/>
    <w:rsid w:val="00CB5177"/>
    <w:rsid w:val="00CB5873"/>
    <w:rsid w:val="00CB6B5F"/>
    <w:rsid w:val="00CC0254"/>
    <w:rsid w:val="00CC067B"/>
    <w:rsid w:val="00CC0CC6"/>
    <w:rsid w:val="00CC1DF4"/>
    <w:rsid w:val="00CC1FFB"/>
    <w:rsid w:val="00CC31FD"/>
    <w:rsid w:val="00CC3771"/>
    <w:rsid w:val="00CC3B3F"/>
    <w:rsid w:val="00CC4F11"/>
    <w:rsid w:val="00CC500D"/>
    <w:rsid w:val="00CC50D2"/>
    <w:rsid w:val="00CC7629"/>
    <w:rsid w:val="00CC7E35"/>
    <w:rsid w:val="00CD09DD"/>
    <w:rsid w:val="00CD185D"/>
    <w:rsid w:val="00CD188D"/>
    <w:rsid w:val="00CD1BB6"/>
    <w:rsid w:val="00CD386F"/>
    <w:rsid w:val="00CD6256"/>
    <w:rsid w:val="00CD6880"/>
    <w:rsid w:val="00CD763B"/>
    <w:rsid w:val="00CE0170"/>
    <w:rsid w:val="00CE0AAC"/>
    <w:rsid w:val="00CE0B82"/>
    <w:rsid w:val="00CE1595"/>
    <w:rsid w:val="00CE26B2"/>
    <w:rsid w:val="00CE3344"/>
    <w:rsid w:val="00CE3803"/>
    <w:rsid w:val="00CE3A5C"/>
    <w:rsid w:val="00CE5A96"/>
    <w:rsid w:val="00CE6E94"/>
    <w:rsid w:val="00CE7219"/>
    <w:rsid w:val="00CE7393"/>
    <w:rsid w:val="00CE7CD3"/>
    <w:rsid w:val="00CE7F49"/>
    <w:rsid w:val="00CE7F91"/>
    <w:rsid w:val="00CF23A2"/>
    <w:rsid w:val="00CF3CDF"/>
    <w:rsid w:val="00CF4008"/>
    <w:rsid w:val="00CF524D"/>
    <w:rsid w:val="00CF6269"/>
    <w:rsid w:val="00CF62C5"/>
    <w:rsid w:val="00CF651E"/>
    <w:rsid w:val="00CF6DBE"/>
    <w:rsid w:val="00CF7354"/>
    <w:rsid w:val="00CF7B8B"/>
    <w:rsid w:val="00CF7D28"/>
    <w:rsid w:val="00CF7F3D"/>
    <w:rsid w:val="00D0041F"/>
    <w:rsid w:val="00D0051D"/>
    <w:rsid w:val="00D0151C"/>
    <w:rsid w:val="00D02195"/>
    <w:rsid w:val="00D02AEF"/>
    <w:rsid w:val="00D02D50"/>
    <w:rsid w:val="00D045AA"/>
    <w:rsid w:val="00D04719"/>
    <w:rsid w:val="00D04E80"/>
    <w:rsid w:val="00D05B13"/>
    <w:rsid w:val="00D05F7E"/>
    <w:rsid w:val="00D06030"/>
    <w:rsid w:val="00D10A07"/>
    <w:rsid w:val="00D11522"/>
    <w:rsid w:val="00D12DDF"/>
    <w:rsid w:val="00D12EFD"/>
    <w:rsid w:val="00D146D0"/>
    <w:rsid w:val="00D14C7D"/>
    <w:rsid w:val="00D14F85"/>
    <w:rsid w:val="00D150BD"/>
    <w:rsid w:val="00D15FEA"/>
    <w:rsid w:val="00D16518"/>
    <w:rsid w:val="00D16E69"/>
    <w:rsid w:val="00D16ED2"/>
    <w:rsid w:val="00D16F45"/>
    <w:rsid w:val="00D2099D"/>
    <w:rsid w:val="00D20AD7"/>
    <w:rsid w:val="00D2168D"/>
    <w:rsid w:val="00D21D31"/>
    <w:rsid w:val="00D22084"/>
    <w:rsid w:val="00D228D5"/>
    <w:rsid w:val="00D2396D"/>
    <w:rsid w:val="00D24630"/>
    <w:rsid w:val="00D25869"/>
    <w:rsid w:val="00D25982"/>
    <w:rsid w:val="00D25F8D"/>
    <w:rsid w:val="00D273C0"/>
    <w:rsid w:val="00D27F06"/>
    <w:rsid w:val="00D307A5"/>
    <w:rsid w:val="00D31E2E"/>
    <w:rsid w:val="00D3269C"/>
    <w:rsid w:val="00D339F1"/>
    <w:rsid w:val="00D33C88"/>
    <w:rsid w:val="00D349E2"/>
    <w:rsid w:val="00D3636A"/>
    <w:rsid w:val="00D363AC"/>
    <w:rsid w:val="00D368E6"/>
    <w:rsid w:val="00D37808"/>
    <w:rsid w:val="00D41044"/>
    <w:rsid w:val="00D4145B"/>
    <w:rsid w:val="00D416DB"/>
    <w:rsid w:val="00D41A54"/>
    <w:rsid w:val="00D41BEB"/>
    <w:rsid w:val="00D42B65"/>
    <w:rsid w:val="00D42EFC"/>
    <w:rsid w:val="00D43366"/>
    <w:rsid w:val="00D43BD8"/>
    <w:rsid w:val="00D4499E"/>
    <w:rsid w:val="00D45EFB"/>
    <w:rsid w:val="00D460FA"/>
    <w:rsid w:val="00D46388"/>
    <w:rsid w:val="00D464C9"/>
    <w:rsid w:val="00D46D12"/>
    <w:rsid w:val="00D4790D"/>
    <w:rsid w:val="00D50570"/>
    <w:rsid w:val="00D511B8"/>
    <w:rsid w:val="00D51853"/>
    <w:rsid w:val="00D52249"/>
    <w:rsid w:val="00D5373F"/>
    <w:rsid w:val="00D53B2E"/>
    <w:rsid w:val="00D53E24"/>
    <w:rsid w:val="00D547B4"/>
    <w:rsid w:val="00D548A1"/>
    <w:rsid w:val="00D54DC0"/>
    <w:rsid w:val="00D56090"/>
    <w:rsid w:val="00D6054B"/>
    <w:rsid w:val="00D614C2"/>
    <w:rsid w:val="00D62612"/>
    <w:rsid w:val="00D62B1E"/>
    <w:rsid w:val="00D62FE3"/>
    <w:rsid w:val="00D64247"/>
    <w:rsid w:val="00D64A9F"/>
    <w:rsid w:val="00D64E32"/>
    <w:rsid w:val="00D65F53"/>
    <w:rsid w:val="00D6651F"/>
    <w:rsid w:val="00D6704B"/>
    <w:rsid w:val="00D70047"/>
    <w:rsid w:val="00D70BF1"/>
    <w:rsid w:val="00D71147"/>
    <w:rsid w:val="00D7138F"/>
    <w:rsid w:val="00D7206A"/>
    <w:rsid w:val="00D72103"/>
    <w:rsid w:val="00D72913"/>
    <w:rsid w:val="00D7334B"/>
    <w:rsid w:val="00D73420"/>
    <w:rsid w:val="00D735A5"/>
    <w:rsid w:val="00D73AF6"/>
    <w:rsid w:val="00D7429F"/>
    <w:rsid w:val="00D7594F"/>
    <w:rsid w:val="00D76AFC"/>
    <w:rsid w:val="00D76FF9"/>
    <w:rsid w:val="00D77AB7"/>
    <w:rsid w:val="00D80B8E"/>
    <w:rsid w:val="00D80FBE"/>
    <w:rsid w:val="00D81520"/>
    <w:rsid w:val="00D81681"/>
    <w:rsid w:val="00D8212F"/>
    <w:rsid w:val="00D83019"/>
    <w:rsid w:val="00D8369D"/>
    <w:rsid w:val="00D850A7"/>
    <w:rsid w:val="00D85306"/>
    <w:rsid w:val="00D865FD"/>
    <w:rsid w:val="00D869DF"/>
    <w:rsid w:val="00D877FE"/>
    <w:rsid w:val="00D879A8"/>
    <w:rsid w:val="00D87C2F"/>
    <w:rsid w:val="00D91311"/>
    <w:rsid w:val="00D916AE"/>
    <w:rsid w:val="00D91BA6"/>
    <w:rsid w:val="00D9233C"/>
    <w:rsid w:val="00D930A6"/>
    <w:rsid w:val="00D93AE0"/>
    <w:rsid w:val="00D95747"/>
    <w:rsid w:val="00D95CB3"/>
    <w:rsid w:val="00D9635D"/>
    <w:rsid w:val="00D96B8E"/>
    <w:rsid w:val="00D96D03"/>
    <w:rsid w:val="00D972EF"/>
    <w:rsid w:val="00D97633"/>
    <w:rsid w:val="00DA055F"/>
    <w:rsid w:val="00DA06FE"/>
    <w:rsid w:val="00DA08BA"/>
    <w:rsid w:val="00DA0D5B"/>
    <w:rsid w:val="00DA1F31"/>
    <w:rsid w:val="00DA23B1"/>
    <w:rsid w:val="00DA3744"/>
    <w:rsid w:val="00DA4AE8"/>
    <w:rsid w:val="00DA5BE9"/>
    <w:rsid w:val="00DA6085"/>
    <w:rsid w:val="00DB0188"/>
    <w:rsid w:val="00DB03F4"/>
    <w:rsid w:val="00DB0C52"/>
    <w:rsid w:val="00DB2BA2"/>
    <w:rsid w:val="00DB2DB1"/>
    <w:rsid w:val="00DB3720"/>
    <w:rsid w:val="00DB5440"/>
    <w:rsid w:val="00DB5C6C"/>
    <w:rsid w:val="00DB5D1C"/>
    <w:rsid w:val="00DB63DE"/>
    <w:rsid w:val="00DB6D2C"/>
    <w:rsid w:val="00DB7557"/>
    <w:rsid w:val="00DB7BFB"/>
    <w:rsid w:val="00DB7E42"/>
    <w:rsid w:val="00DC1C10"/>
    <w:rsid w:val="00DC285D"/>
    <w:rsid w:val="00DC358B"/>
    <w:rsid w:val="00DC3928"/>
    <w:rsid w:val="00DC4D63"/>
    <w:rsid w:val="00DC4EB8"/>
    <w:rsid w:val="00DC51A9"/>
    <w:rsid w:val="00DD08D1"/>
    <w:rsid w:val="00DD0A47"/>
    <w:rsid w:val="00DD0BEA"/>
    <w:rsid w:val="00DD0F25"/>
    <w:rsid w:val="00DD1B04"/>
    <w:rsid w:val="00DD26F7"/>
    <w:rsid w:val="00DD3336"/>
    <w:rsid w:val="00DD4508"/>
    <w:rsid w:val="00DD5239"/>
    <w:rsid w:val="00DD539C"/>
    <w:rsid w:val="00DD57CA"/>
    <w:rsid w:val="00DD5A4D"/>
    <w:rsid w:val="00DD5E88"/>
    <w:rsid w:val="00DD6143"/>
    <w:rsid w:val="00DD7DEF"/>
    <w:rsid w:val="00DE01F2"/>
    <w:rsid w:val="00DE1C97"/>
    <w:rsid w:val="00DE1F5C"/>
    <w:rsid w:val="00DE238B"/>
    <w:rsid w:val="00DE2D4E"/>
    <w:rsid w:val="00DE3DF9"/>
    <w:rsid w:val="00DE41BA"/>
    <w:rsid w:val="00DE572A"/>
    <w:rsid w:val="00DE57F8"/>
    <w:rsid w:val="00DE5D0D"/>
    <w:rsid w:val="00DE77D9"/>
    <w:rsid w:val="00DF01B8"/>
    <w:rsid w:val="00DF06AB"/>
    <w:rsid w:val="00DF08F5"/>
    <w:rsid w:val="00DF1096"/>
    <w:rsid w:val="00DF1B59"/>
    <w:rsid w:val="00DF1B78"/>
    <w:rsid w:val="00DF1DD1"/>
    <w:rsid w:val="00DF2DF6"/>
    <w:rsid w:val="00DF2F28"/>
    <w:rsid w:val="00DF3159"/>
    <w:rsid w:val="00DF372A"/>
    <w:rsid w:val="00DF40D9"/>
    <w:rsid w:val="00DF57F7"/>
    <w:rsid w:val="00DF6C23"/>
    <w:rsid w:val="00DF6E10"/>
    <w:rsid w:val="00DF6FAA"/>
    <w:rsid w:val="00DF7587"/>
    <w:rsid w:val="00DF7EBE"/>
    <w:rsid w:val="00E00544"/>
    <w:rsid w:val="00E00EC1"/>
    <w:rsid w:val="00E0174A"/>
    <w:rsid w:val="00E01DD0"/>
    <w:rsid w:val="00E031F9"/>
    <w:rsid w:val="00E038F3"/>
    <w:rsid w:val="00E04045"/>
    <w:rsid w:val="00E05710"/>
    <w:rsid w:val="00E06227"/>
    <w:rsid w:val="00E066F4"/>
    <w:rsid w:val="00E06C5B"/>
    <w:rsid w:val="00E07570"/>
    <w:rsid w:val="00E07655"/>
    <w:rsid w:val="00E07973"/>
    <w:rsid w:val="00E07CC0"/>
    <w:rsid w:val="00E11911"/>
    <w:rsid w:val="00E12427"/>
    <w:rsid w:val="00E12834"/>
    <w:rsid w:val="00E12E5C"/>
    <w:rsid w:val="00E12FC8"/>
    <w:rsid w:val="00E13EF1"/>
    <w:rsid w:val="00E143A9"/>
    <w:rsid w:val="00E14E17"/>
    <w:rsid w:val="00E14E80"/>
    <w:rsid w:val="00E1591E"/>
    <w:rsid w:val="00E15C47"/>
    <w:rsid w:val="00E15E1F"/>
    <w:rsid w:val="00E163B2"/>
    <w:rsid w:val="00E163CE"/>
    <w:rsid w:val="00E172C0"/>
    <w:rsid w:val="00E17DA9"/>
    <w:rsid w:val="00E17E50"/>
    <w:rsid w:val="00E22006"/>
    <w:rsid w:val="00E22B30"/>
    <w:rsid w:val="00E23293"/>
    <w:rsid w:val="00E23575"/>
    <w:rsid w:val="00E23580"/>
    <w:rsid w:val="00E23B33"/>
    <w:rsid w:val="00E23DCD"/>
    <w:rsid w:val="00E243AC"/>
    <w:rsid w:val="00E24618"/>
    <w:rsid w:val="00E24F59"/>
    <w:rsid w:val="00E258D9"/>
    <w:rsid w:val="00E2596B"/>
    <w:rsid w:val="00E26FE3"/>
    <w:rsid w:val="00E27B89"/>
    <w:rsid w:val="00E3063C"/>
    <w:rsid w:val="00E30A44"/>
    <w:rsid w:val="00E310CC"/>
    <w:rsid w:val="00E314B0"/>
    <w:rsid w:val="00E323DE"/>
    <w:rsid w:val="00E32412"/>
    <w:rsid w:val="00E3288F"/>
    <w:rsid w:val="00E33A86"/>
    <w:rsid w:val="00E33E9D"/>
    <w:rsid w:val="00E346F2"/>
    <w:rsid w:val="00E3567C"/>
    <w:rsid w:val="00E36C1C"/>
    <w:rsid w:val="00E37186"/>
    <w:rsid w:val="00E406C5"/>
    <w:rsid w:val="00E435C2"/>
    <w:rsid w:val="00E43963"/>
    <w:rsid w:val="00E44C4E"/>
    <w:rsid w:val="00E45C4A"/>
    <w:rsid w:val="00E46ACE"/>
    <w:rsid w:val="00E46C68"/>
    <w:rsid w:val="00E46E88"/>
    <w:rsid w:val="00E4774A"/>
    <w:rsid w:val="00E5013A"/>
    <w:rsid w:val="00E5100A"/>
    <w:rsid w:val="00E511BD"/>
    <w:rsid w:val="00E5138D"/>
    <w:rsid w:val="00E514AF"/>
    <w:rsid w:val="00E517DC"/>
    <w:rsid w:val="00E51DE8"/>
    <w:rsid w:val="00E52D3D"/>
    <w:rsid w:val="00E53528"/>
    <w:rsid w:val="00E539E2"/>
    <w:rsid w:val="00E540CF"/>
    <w:rsid w:val="00E54237"/>
    <w:rsid w:val="00E54886"/>
    <w:rsid w:val="00E5597B"/>
    <w:rsid w:val="00E55EC1"/>
    <w:rsid w:val="00E55F45"/>
    <w:rsid w:val="00E60937"/>
    <w:rsid w:val="00E60AE2"/>
    <w:rsid w:val="00E60F80"/>
    <w:rsid w:val="00E61101"/>
    <w:rsid w:val="00E61C91"/>
    <w:rsid w:val="00E61E3E"/>
    <w:rsid w:val="00E6222A"/>
    <w:rsid w:val="00E62C6B"/>
    <w:rsid w:val="00E62EC0"/>
    <w:rsid w:val="00E6385D"/>
    <w:rsid w:val="00E63DCC"/>
    <w:rsid w:val="00E644A3"/>
    <w:rsid w:val="00E646AC"/>
    <w:rsid w:val="00E64B72"/>
    <w:rsid w:val="00E65E04"/>
    <w:rsid w:val="00E65FAC"/>
    <w:rsid w:val="00E66C4B"/>
    <w:rsid w:val="00E66C96"/>
    <w:rsid w:val="00E66FDB"/>
    <w:rsid w:val="00E6760C"/>
    <w:rsid w:val="00E67C54"/>
    <w:rsid w:val="00E70599"/>
    <w:rsid w:val="00E7067E"/>
    <w:rsid w:val="00E70FF7"/>
    <w:rsid w:val="00E71057"/>
    <w:rsid w:val="00E711FC"/>
    <w:rsid w:val="00E7193F"/>
    <w:rsid w:val="00E71C12"/>
    <w:rsid w:val="00E71E17"/>
    <w:rsid w:val="00E72539"/>
    <w:rsid w:val="00E7271B"/>
    <w:rsid w:val="00E736E0"/>
    <w:rsid w:val="00E73837"/>
    <w:rsid w:val="00E73AAC"/>
    <w:rsid w:val="00E73F05"/>
    <w:rsid w:val="00E75D63"/>
    <w:rsid w:val="00E75D82"/>
    <w:rsid w:val="00E77584"/>
    <w:rsid w:val="00E77F49"/>
    <w:rsid w:val="00E8063C"/>
    <w:rsid w:val="00E8085E"/>
    <w:rsid w:val="00E83AD8"/>
    <w:rsid w:val="00E847F2"/>
    <w:rsid w:val="00E84E4E"/>
    <w:rsid w:val="00E876C7"/>
    <w:rsid w:val="00E90396"/>
    <w:rsid w:val="00E906CC"/>
    <w:rsid w:val="00E910AB"/>
    <w:rsid w:val="00E91342"/>
    <w:rsid w:val="00E917B4"/>
    <w:rsid w:val="00E91E72"/>
    <w:rsid w:val="00E91FB5"/>
    <w:rsid w:val="00E9230C"/>
    <w:rsid w:val="00E93BAC"/>
    <w:rsid w:val="00E93DFA"/>
    <w:rsid w:val="00E94844"/>
    <w:rsid w:val="00E9568D"/>
    <w:rsid w:val="00E9591B"/>
    <w:rsid w:val="00E9677C"/>
    <w:rsid w:val="00E96CBF"/>
    <w:rsid w:val="00E96D3C"/>
    <w:rsid w:val="00E9784A"/>
    <w:rsid w:val="00EA0230"/>
    <w:rsid w:val="00EA14B0"/>
    <w:rsid w:val="00EA42E0"/>
    <w:rsid w:val="00EA44C8"/>
    <w:rsid w:val="00EA4CA2"/>
    <w:rsid w:val="00EA5240"/>
    <w:rsid w:val="00EA65E9"/>
    <w:rsid w:val="00EA6972"/>
    <w:rsid w:val="00EA6E8E"/>
    <w:rsid w:val="00EA755C"/>
    <w:rsid w:val="00EA7ED8"/>
    <w:rsid w:val="00EB1475"/>
    <w:rsid w:val="00EB21F6"/>
    <w:rsid w:val="00EB25AA"/>
    <w:rsid w:val="00EB2C2B"/>
    <w:rsid w:val="00EB2CB6"/>
    <w:rsid w:val="00EB2D5F"/>
    <w:rsid w:val="00EB2E12"/>
    <w:rsid w:val="00EB3854"/>
    <w:rsid w:val="00EB4AB3"/>
    <w:rsid w:val="00EB4FB1"/>
    <w:rsid w:val="00EB5662"/>
    <w:rsid w:val="00EB5A40"/>
    <w:rsid w:val="00EB5D22"/>
    <w:rsid w:val="00EB618A"/>
    <w:rsid w:val="00EB6715"/>
    <w:rsid w:val="00EB6AEB"/>
    <w:rsid w:val="00EB6FFF"/>
    <w:rsid w:val="00EB7652"/>
    <w:rsid w:val="00EC025D"/>
    <w:rsid w:val="00EC0B6F"/>
    <w:rsid w:val="00EC1E4E"/>
    <w:rsid w:val="00EC41C9"/>
    <w:rsid w:val="00EC550A"/>
    <w:rsid w:val="00EC5D15"/>
    <w:rsid w:val="00EC6D2D"/>
    <w:rsid w:val="00EC6E37"/>
    <w:rsid w:val="00EC7188"/>
    <w:rsid w:val="00EC74AA"/>
    <w:rsid w:val="00ED01FD"/>
    <w:rsid w:val="00ED1F09"/>
    <w:rsid w:val="00ED2D11"/>
    <w:rsid w:val="00ED3410"/>
    <w:rsid w:val="00ED48E2"/>
    <w:rsid w:val="00ED6170"/>
    <w:rsid w:val="00ED641C"/>
    <w:rsid w:val="00EE027F"/>
    <w:rsid w:val="00EE0666"/>
    <w:rsid w:val="00EE1232"/>
    <w:rsid w:val="00EE1D37"/>
    <w:rsid w:val="00EE2E3C"/>
    <w:rsid w:val="00EE4A85"/>
    <w:rsid w:val="00EE66D7"/>
    <w:rsid w:val="00EE66DE"/>
    <w:rsid w:val="00EE67FA"/>
    <w:rsid w:val="00EE7907"/>
    <w:rsid w:val="00EF15D4"/>
    <w:rsid w:val="00EF1825"/>
    <w:rsid w:val="00EF18F9"/>
    <w:rsid w:val="00EF1C81"/>
    <w:rsid w:val="00EF3084"/>
    <w:rsid w:val="00EF3CFF"/>
    <w:rsid w:val="00EF3D4C"/>
    <w:rsid w:val="00EF4B76"/>
    <w:rsid w:val="00EF4CB6"/>
    <w:rsid w:val="00EF5AD9"/>
    <w:rsid w:val="00EF5D39"/>
    <w:rsid w:val="00EF7747"/>
    <w:rsid w:val="00EF7D56"/>
    <w:rsid w:val="00F002B3"/>
    <w:rsid w:val="00F00FCE"/>
    <w:rsid w:val="00F00FF7"/>
    <w:rsid w:val="00F01181"/>
    <w:rsid w:val="00F0237B"/>
    <w:rsid w:val="00F02C72"/>
    <w:rsid w:val="00F04619"/>
    <w:rsid w:val="00F05C58"/>
    <w:rsid w:val="00F06EA7"/>
    <w:rsid w:val="00F07293"/>
    <w:rsid w:val="00F116AA"/>
    <w:rsid w:val="00F123B1"/>
    <w:rsid w:val="00F13728"/>
    <w:rsid w:val="00F13CF2"/>
    <w:rsid w:val="00F14818"/>
    <w:rsid w:val="00F17010"/>
    <w:rsid w:val="00F17399"/>
    <w:rsid w:val="00F174D6"/>
    <w:rsid w:val="00F17B58"/>
    <w:rsid w:val="00F20000"/>
    <w:rsid w:val="00F20B47"/>
    <w:rsid w:val="00F2143D"/>
    <w:rsid w:val="00F220C2"/>
    <w:rsid w:val="00F223D4"/>
    <w:rsid w:val="00F22703"/>
    <w:rsid w:val="00F2435E"/>
    <w:rsid w:val="00F243D9"/>
    <w:rsid w:val="00F2468F"/>
    <w:rsid w:val="00F2491B"/>
    <w:rsid w:val="00F25893"/>
    <w:rsid w:val="00F26806"/>
    <w:rsid w:val="00F27C42"/>
    <w:rsid w:val="00F316D6"/>
    <w:rsid w:val="00F32303"/>
    <w:rsid w:val="00F32457"/>
    <w:rsid w:val="00F32BDF"/>
    <w:rsid w:val="00F336E3"/>
    <w:rsid w:val="00F33D8B"/>
    <w:rsid w:val="00F33E37"/>
    <w:rsid w:val="00F34B53"/>
    <w:rsid w:val="00F36DF3"/>
    <w:rsid w:val="00F375A5"/>
    <w:rsid w:val="00F37777"/>
    <w:rsid w:val="00F37969"/>
    <w:rsid w:val="00F379BF"/>
    <w:rsid w:val="00F40D8A"/>
    <w:rsid w:val="00F41892"/>
    <w:rsid w:val="00F4242B"/>
    <w:rsid w:val="00F42DAD"/>
    <w:rsid w:val="00F438FC"/>
    <w:rsid w:val="00F43B7F"/>
    <w:rsid w:val="00F43D50"/>
    <w:rsid w:val="00F44D2E"/>
    <w:rsid w:val="00F45923"/>
    <w:rsid w:val="00F5003E"/>
    <w:rsid w:val="00F50081"/>
    <w:rsid w:val="00F5065A"/>
    <w:rsid w:val="00F50CB5"/>
    <w:rsid w:val="00F5208C"/>
    <w:rsid w:val="00F5233B"/>
    <w:rsid w:val="00F526FB"/>
    <w:rsid w:val="00F52B38"/>
    <w:rsid w:val="00F53682"/>
    <w:rsid w:val="00F53908"/>
    <w:rsid w:val="00F53B06"/>
    <w:rsid w:val="00F53FC0"/>
    <w:rsid w:val="00F55ADC"/>
    <w:rsid w:val="00F606E1"/>
    <w:rsid w:val="00F611FC"/>
    <w:rsid w:val="00F63851"/>
    <w:rsid w:val="00F64911"/>
    <w:rsid w:val="00F649C5"/>
    <w:rsid w:val="00F65153"/>
    <w:rsid w:val="00F65A61"/>
    <w:rsid w:val="00F65A77"/>
    <w:rsid w:val="00F65AEE"/>
    <w:rsid w:val="00F66550"/>
    <w:rsid w:val="00F66A1C"/>
    <w:rsid w:val="00F67346"/>
    <w:rsid w:val="00F675B8"/>
    <w:rsid w:val="00F67831"/>
    <w:rsid w:val="00F67B33"/>
    <w:rsid w:val="00F67B5C"/>
    <w:rsid w:val="00F70616"/>
    <w:rsid w:val="00F70A9E"/>
    <w:rsid w:val="00F716D7"/>
    <w:rsid w:val="00F7280A"/>
    <w:rsid w:val="00F72942"/>
    <w:rsid w:val="00F72FD7"/>
    <w:rsid w:val="00F75B69"/>
    <w:rsid w:val="00F76776"/>
    <w:rsid w:val="00F76A9F"/>
    <w:rsid w:val="00F775F4"/>
    <w:rsid w:val="00F800B7"/>
    <w:rsid w:val="00F804DB"/>
    <w:rsid w:val="00F80612"/>
    <w:rsid w:val="00F80F07"/>
    <w:rsid w:val="00F81367"/>
    <w:rsid w:val="00F823A4"/>
    <w:rsid w:val="00F83097"/>
    <w:rsid w:val="00F84B77"/>
    <w:rsid w:val="00F879A8"/>
    <w:rsid w:val="00F9267A"/>
    <w:rsid w:val="00F93CC1"/>
    <w:rsid w:val="00F9526D"/>
    <w:rsid w:val="00F9538E"/>
    <w:rsid w:val="00F961EC"/>
    <w:rsid w:val="00F96F67"/>
    <w:rsid w:val="00F97E84"/>
    <w:rsid w:val="00FA04F9"/>
    <w:rsid w:val="00FA0A94"/>
    <w:rsid w:val="00FA1267"/>
    <w:rsid w:val="00FA29E8"/>
    <w:rsid w:val="00FA2B73"/>
    <w:rsid w:val="00FA34B2"/>
    <w:rsid w:val="00FA3E6B"/>
    <w:rsid w:val="00FA4862"/>
    <w:rsid w:val="00FA5299"/>
    <w:rsid w:val="00FA7FD9"/>
    <w:rsid w:val="00FB003B"/>
    <w:rsid w:val="00FB0515"/>
    <w:rsid w:val="00FB1E8F"/>
    <w:rsid w:val="00FB2643"/>
    <w:rsid w:val="00FB425D"/>
    <w:rsid w:val="00FB47E0"/>
    <w:rsid w:val="00FB50A7"/>
    <w:rsid w:val="00FB531B"/>
    <w:rsid w:val="00FB5E39"/>
    <w:rsid w:val="00FB6A75"/>
    <w:rsid w:val="00FB726D"/>
    <w:rsid w:val="00FB7860"/>
    <w:rsid w:val="00FB7B16"/>
    <w:rsid w:val="00FC1046"/>
    <w:rsid w:val="00FC1451"/>
    <w:rsid w:val="00FC1D44"/>
    <w:rsid w:val="00FC2C8C"/>
    <w:rsid w:val="00FC4CF1"/>
    <w:rsid w:val="00FC54BE"/>
    <w:rsid w:val="00FC6642"/>
    <w:rsid w:val="00FC6830"/>
    <w:rsid w:val="00FC789A"/>
    <w:rsid w:val="00FC7C95"/>
    <w:rsid w:val="00FD0431"/>
    <w:rsid w:val="00FD06DD"/>
    <w:rsid w:val="00FD0708"/>
    <w:rsid w:val="00FD0C49"/>
    <w:rsid w:val="00FD225F"/>
    <w:rsid w:val="00FD2876"/>
    <w:rsid w:val="00FD2CEA"/>
    <w:rsid w:val="00FD3026"/>
    <w:rsid w:val="00FD313E"/>
    <w:rsid w:val="00FD3B3D"/>
    <w:rsid w:val="00FD4370"/>
    <w:rsid w:val="00FD5407"/>
    <w:rsid w:val="00FD5E45"/>
    <w:rsid w:val="00FE08BF"/>
    <w:rsid w:val="00FE0A9E"/>
    <w:rsid w:val="00FE15FE"/>
    <w:rsid w:val="00FE1B6C"/>
    <w:rsid w:val="00FE2CDA"/>
    <w:rsid w:val="00FE3248"/>
    <w:rsid w:val="00FE3333"/>
    <w:rsid w:val="00FE4098"/>
    <w:rsid w:val="00FE4CDA"/>
    <w:rsid w:val="00FE5CA5"/>
    <w:rsid w:val="00FE617F"/>
    <w:rsid w:val="00FE67E3"/>
    <w:rsid w:val="00FE6C9C"/>
    <w:rsid w:val="00FE72A7"/>
    <w:rsid w:val="00FE72CD"/>
    <w:rsid w:val="00FE756B"/>
    <w:rsid w:val="00FE7A55"/>
    <w:rsid w:val="00FE7EA4"/>
    <w:rsid w:val="00FF024D"/>
    <w:rsid w:val="00FF0A46"/>
    <w:rsid w:val="00FF136E"/>
    <w:rsid w:val="00FF1835"/>
    <w:rsid w:val="00FF1932"/>
    <w:rsid w:val="00FF2191"/>
    <w:rsid w:val="00FF2A2F"/>
    <w:rsid w:val="00FF2AC6"/>
    <w:rsid w:val="00FF437B"/>
    <w:rsid w:val="00FF54F1"/>
    <w:rsid w:val="00FF6144"/>
    <w:rsid w:val="00FF7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28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uiPriority="10" w:qFormat="1"/>
    <w:lsdException w:name="Subtitle" w:uiPriority="11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2">
    <w:name w:val="Normal"/>
    <w:autoRedefine/>
    <w:rsid w:val="0093003B"/>
    <w:pPr>
      <w:spacing w:after="60" w:line="320" w:lineRule="atLeast"/>
      <w:ind w:firstLine="560"/>
    </w:pPr>
    <w:rPr>
      <w:rFonts w:ascii="華康隸書體W5" w:eastAsia="華康隸書體W5" w:hAnsi="華康隸書體 Std W5"/>
      <w:sz w:val="28"/>
      <w:szCs w:val="28"/>
    </w:rPr>
  </w:style>
  <w:style w:type="paragraph" w:styleId="1">
    <w:name w:val="heading 1"/>
    <w:basedOn w:val="a2"/>
    <w:next w:val="a2"/>
    <w:link w:val="10"/>
    <w:qFormat/>
    <w:rsid w:val="00B06BA6"/>
    <w:pPr>
      <w:keepNext/>
      <w:spacing w:before="24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1">
    <w:name w:val="heading 2"/>
    <w:basedOn w:val="a2"/>
    <w:next w:val="a2"/>
    <w:link w:val="22"/>
    <w:qFormat/>
    <w:rsid w:val="00B06BA6"/>
    <w:pPr>
      <w:keepNext/>
      <w:spacing w:before="240"/>
      <w:outlineLvl w:val="1"/>
    </w:pPr>
    <w:rPr>
      <w:rFonts w:ascii="Cambria" w:hAnsi="Cambria" w:cs="華康隸書體W5"/>
      <w:b/>
      <w:bCs/>
      <w:i/>
      <w:iCs/>
    </w:rPr>
  </w:style>
  <w:style w:type="paragraph" w:styleId="31">
    <w:name w:val="heading 3"/>
    <w:basedOn w:val="a2"/>
    <w:next w:val="a2"/>
    <w:link w:val="32"/>
    <w:qFormat/>
    <w:rsid w:val="00B06BA6"/>
    <w:pPr>
      <w:keepNext/>
      <w:spacing w:before="240"/>
      <w:outlineLvl w:val="2"/>
    </w:pPr>
    <w:rPr>
      <w:rFonts w:ascii="Cambria" w:hAnsi="Cambria" w:cs="華康隸書體W5"/>
      <w:b/>
      <w:bCs/>
      <w:sz w:val="26"/>
      <w:szCs w:val="26"/>
    </w:rPr>
  </w:style>
  <w:style w:type="paragraph" w:styleId="41">
    <w:name w:val="heading 4"/>
    <w:basedOn w:val="a2"/>
    <w:next w:val="a2"/>
    <w:link w:val="42"/>
    <w:uiPriority w:val="9"/>
    <w:qFormat/>
    <w:rsid w:val="00B06BA6"/>
    <w:pPr>
      <w:keepNext/>
      <w:spacing w:before="240"/>
      <w:outlineLvl w:val="3"/>
    </w:pPr>
    <w:rPr>
      <w:rFonts w:cs="華康隸書體W5"/>
      <w:b/>
      <w:bCs/>
    </w:rPr>
  </w:style>
  <w:style w:type="paragraph" w:styleId="51">
    <w:name w:val="heading 5"/>
    <w:basedOn w:val="a2"/>
    <w:next w:val="a2"/>
    <w:link w:val="52"/>
    <w:uiPriority w:val="9"/>
    <w:qFormat/>
    <w:rsid w:val="00B06BA6"/>
    <w:pPr>
      <w:spacing w:before="240"/>
      <w:outlineLvl w:val="4"/>
    </w:pPr>
    <w:rPr>
      <w:rFonts w:cs="華康隸書體W5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rsid w:val="00B06BA6"/>
    <w:pPr>
      <w:spacing w:before="240"/>
      <w:outlineLvl w:val="5"/>
    </w:pPr>
    <w:rPr>
      <w:rFonts w:cs="華康隸書體W5"/>
      <w:b/>
      <w:bCs/>
      <w:sz w:val="22"/>
      <w:szCs w:val="22"/>
    </w:rPr>
  </w:style>
  <w:style w:type="paragraph" w:styleId="7">
    <w:name w:val="heading 7"/>
    <w:basedOn w:val="a2"/>
    <w:next w:val="a2"/>
    <w:link w:val="70"/>
    <w:uiPriority w:val="9"/>
    <w:qFormat/>
    <w:rsid w:val="00B06BA6"/>
    <w:pPr>
      <w:spacing w:before="240"/>
      <w:outlineLvl w:val="6"/>
    </w:pPr>
    <w:rPr>
      <w:rFonts w:cs="華康隸書體W5"/>
    </w:rPr>
  </w:style>
  <w:style w:type="paragraph" w:styleId="8">
    <w:name w:val="heading 8"/>
    <w:basedOn w:val="a2"/>
    <w:next w:val="a2"/>
    <w:link w:val="80"/>
    <w:uiPriority w:val="9"/>
    <w:qFormat/>
    <w:rsid w:val="00B06BA6"/>
    <w:pPr>
      <w:spacing w:before="240"/>
      <w:outlineLvl w:val="7"/>
    </w:pPr>
    <w:rPr>
      <w:rFonts w:cs="華康隸書體W5"/>
      <w:i/>
      <w:iCs/>
    </w:rPr>
  </w:style>
  <w:style w:type="paragraph" w:styleId="9">
    <w:name w:val="heading 9"/>
    <w:basedOn w:val="a2"/>
    <w:next w:val="a2"/>
    <w:link w:val="90"/>
    <w:uiPriority w:val="9"/>
    <w:qFormat/>
    <w:rsid w:val="00B06BA6"/>
    <w:pPr>
      <w:spacing w:before="240"/>
      <w:outlineLvl w:val="8"/>
    </w:pPr>
    <w:rPr>
      <w:rFonts w:ascii="Cambria" w:hAnsi="Cambria" w:cs="華康隸書體W5"/>
      <w:sz w:val="22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6">
    <w:name w:val="節"/>
    <w:basedOn w:val="a7"/>
    <w:link w:val="a8"/>
    <w:rsid w:val="006D6912"/>
    <w:pPr>
      <w:spacing w:afterLines="50"/>
    </w:pPr>
    <w:rPr>
      <w:rFonts w:eastAsia="華康隸書體W5"/>
      <w:shadow/>
      <w:sz w:val="34"/>
    </w:rPr>
  </w:style>
  <w:style w:type="paragraph" w:styleId="Web">
    <w:name w:val="Normal (Web)"/>
    <w:basedOn w:val="a2"/>
    <w:uiPriority w:val="99"/>
    <w:semiHidden/>
    <w:rsid w:val="00D2396D"/>
    <w:pPr>
      <w:adjustRightInd w:val="0"/>
      <w:snapToGrid w:val="0"/>
      <w:spacing w:before="100" w:beforeAutospacing="1" w:after="100" w:afterAutospacing="1" w:line="360" w:lineRule="atLeast"/>
      <w:ind w:firstLineChars="200" w:firstLine="200"/>
      <w:jc w:val="both"/>
    </w:pPr>
    <w:rPr>
      <w:rFonts w:hAnsi="標楷體" w:cs="華康隸書體W5"/>
    </w:rPr>
  </w:style>
  <w:style w:type="paragraph" w:styleId="a9">
    <w:name w:val="Balloon Text"/>
    <w:basedOn w:val="a2"/>
    <w:semiHidden/>
    <w:rsid w:val="00D2396D"/>
    <w:pPr>
      <w:adjustRightInd w:val="0"/>
      <w:snapToGrid w:val="0"/>
      <w:spacing w:line="360" w:lineRule="atLeast"/>
      <w:ind w:firstLineChars="200" w:firstLine="200"/>
      <w:jc w:val="both"/>
    </w:pPr>
    <w:rPr>
      <w:rFonts w:ascii="Arial" w:hAnsi="Arial" w:cs="華康隸書體W5"/>
      <w:sz w:val="18"/>
      <w:szCs w:val="18"/>
    </w:rPr>
  </w:style>
  <w:style w:type="paragraph" w:styleId="HTML">
    <w:name w:val="HTML Address"/>
    <w:basedOn w:val="a2"/>
    <w:semiHidden/>
    <w:rsid w:val="00D2396D"/>
    <w:pPr>
      <w:adjustRightInd w:val="0"/>
      <w:snapToGrid w:val="0"/>
      <w:spacing w:line="360" w:lineRule="atLeast"/>
      <w:ind w:firstLineChars="200" w:firstLine="200"/>
      <w:jc w:val="both"/>
    </w:pPr>
    <w:rPr>
      <w:rFonts w:hAnsi="標楷體" w:cs="華康隸書體W5"/>
      <w:i/>
      <w:iCs/>
      <w:szCs w:val="32"/>
    </w:rPr>
  </w:style>
  <w:style w:type="paragraph" w:styleId="HTML0">
    <w:name w:val="HTML Preformatted"/>
    <w:basedOn w:val="a2"/>
    <w:link w:val="HTML1"/>
    <w:uiPriority w:val="99"/>
    <w:semiHidden/>
    <w:rsid w:val="00D2396D"/>
    <w:pPr>
      <w:adjustRightInd w:val="0"/>
      <w:snapToGrid w:val="0"/>
      <w:spacing w:line="360" w:lineRule="atLeast"/>
      <w:ind w:firstLineChars="200" w:firstLine="200"/>
      <w:jc w:val="both"/>
    </w:pPr>
    <w:rPr>
      <w:rFonts w:ascii="Courier New" w:hAnsi="Courier New" w:cs="Courier New"/>
      <w:sz w:val="20"/>
      <w:szCs w:val="20"/>
    </w:rPr>
  </w:style>
  <w:style w:type="paragraph" w:styleId="aa">
    <w:name w:val="Normal Indent"/>
    <w:basedOn w:val="a2"/>
    <w:semiHidden/>
    <w:rsid w:val="00D2396D"/>
    <w:pPr>
      <w:adjustRightInd w:val="0"/>
      <w:snapToGrid w:val="0"/>
      <w:spacing w:line="360" w:lineRule="atLeast"/>
      <w:ind w:leftChars="200" w:left="480" w:firstLineChars="200" w:firstLine="200"/>
      <w:jc w:val="both"/>
    </w:pPr>
    <w:rPr>
      <w:rFonts w:hAnsi="標楷體" w:cs="華康隸書體W5"/>
      <w:szCs w:val="32"/>
    </w:rPr>
  </w:style>
  <w:style w:type="paragraph" w:styleId="ab">
    <w:name w:val="Document Map"/>
    <w:basedOn w:val="a2"/>
    <w:semiHidden/>
    <w:rsid w:val="00D2396D"/>
    <w:pPr>
      <w:shd w:val="clear" w:color="auto" w:fill="000080"/>
      <w:adjustRightInd w:val="0"/>
      <w:snapToGrid w:val="0"/>
      <w:spacing w:line="360" w:lineRule="atLeast"/>
      <w:ind w:firstLineChars="200" w:firstLine="200"/>
      <w:jc w:val="both"/>
    </w:pPr>
    <w:rPr>
      <w:rFonts w:ascii="Arial" w:hAnsi="Arial" w:cs="華康隸書體W5"/>
      <w:szCs w:val="32"/>
    </w:rPr>
  </w:style>
  <w:style w:type="paragraph" w:customStyle="1" w:styleId="ac">
    <w:name w:val="上標"/>
    <w:basedOn w:val="a2"/>
    <w:link w:val="ad"/>
    <w:rsid w:val="00D2396D"/>
    <w:pPr>
      <w:adjustRightInd w:val="0"/>
      <w:snapToGrid w:val="0"/>
      <w:spacing w:line="360" w:lineRule="atLeast"/>
      <w:ind w:firstLineChars="200" w:firstLine="200"/>
      <w:jc w:val="both"/>
    </w:pPr>
    <w:rPr>
      <w:rFonts w:ascii="AR PGothic Medium JP" w:eastAsia="AR PGothic Medium JP" w:hAnsi="標楷體" w:cs="華康隸書體W5"/>
      <w:szCs w:val="32"/>
      <w:vertAlign w:val="superscript"/>
    </w:rPr>
  </w:style>
  <w:style w:type="paragraph" w:styleId="ae">
    <w:name w:val="macro"/>
    <w:semiHidden/>
    <w:rsid w:val="00D2396D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  <w:spacing w:after="200" w:line="276" w:lineRule="auto"/>
    </w:pPr>
    <w:rPr>
      <w:rFonts w:ascii="Courier New" w:hAnsi="Courier New" w:cs="Courier New"/>
      <w:kern w:val="2"/>
      <w:sz w:val="24"/>
      <w:szCs w:val="24"/>
    </w:rPr>
  </w:style>
  <w:style w:type="paragraph" w:styleId="af">
    <w:name w:val="Body Text"/>
    <w:basedOn w:val="a2"/>
    <w:semiHidden/>
    <w:rsid w:val="00D2396D"/>
    <w:pPr>
      <w:adjustRightInd w:val="0"/>
      <w:snapToGrid w:val="0"/>
      <w:spacing w:after="120" w:line="360" w:lineRule="atLeast"/>
      <w:ind w:firstLineChars="200" w:firstLine="200"/>
      <w:jc w:val="both"/>
    </w:pPr>
    <w:rPr>
      <w:rFonts w:hAnsi="標楷體" w:cs="華康隸書體W5"/>
      <w:szCs w:val="32"/>
    </w:rPr>
  </w:style>
  <w:style w:type="paragraph" w:styleId="23">
    <w:name w:val="Body Text 2"/>
    <w:basedOn w:val="a2"/>
    <w:semiHidden/>
    <w:rsid w:val="00D2396D"/>
    <w:pPr>
      <w:adjustRightInd w:val="0"/>
      <w:snapToGrid w:val="0"/>
      <w:spacing w:after="120" w:line="480" w:lineRule="auto"/>
      <w:ind w:firstLineChars="200" w:firstLine="200"/>
      <w:jc w:val="both"/>
    </w:pPr>
    <w:rPr>
      <w:rFonts w:hAnsi="標楷體" w:cs="華康隸書體W5"/>
      <w:szCs w:val="32"/>
    </w:rPr>
  </w:style>
  <w:style w:type="paragraph" w:styleId="33">
    <w:name w:val="Body Text 3"/>
    <w:basedOn w:val="a2"/>
    <w:semiHidden/>
    <w:rsid w:val="00D2396D"/>
    <w:pPr>
      <w:adjustRightInd w:val="0"/>
      <w:snapToGrid w:val="0"/>
      <w:spacing w:after="120" w:line="360" w:lineRule="atLeast"/>
      <w:ind w:firstLineChars="200" w:firstLine="200"/>
      <w:jc w:val="both"/>
    </w:pPr>
    <w:rPr>
      <w:rFonts w:hAnsi="標楷體" w:cs="華康隸書體W5"/>
      <w:sz w:val="16"/>
      <w:szCs w:val="16"/>
    </w:rPr>
  </w:style>
  <w:style w:type="paragraph" w:styleId="af0">
    <w:name w:val="Body Text First Indent"/>
    <w:basedOn w:val="af"/>
    <w:semiHidden/>
    <w:rsid w:val="00D2396D"/>
    <w:pPr>
      <w:ind w:firstLineChars="100" w:firstLine="210"/>
    </w:pPr>
  </w:style>
  <w:style w:type="paragraph" w:styleId="af1">
    <w:name w:val="Body Text Indent"/>
    <w:basedOn w:val="a2"/>
    <w:semiHidden/>
    <w:rsid w:val="00D2396D"/>
    <w:pPr>
      <w:adjustRightInd w:val="0"/>
      <w:snapToGrid w:val="0"/>
      <w:spacing w:after="120" w:line="360" w:lineRule="atLeast"/>
      <w:ind w:leftChars="200" w:left="480" w:firstLineChars="200" w:firstLine="200"/>
      <w:jc w:val="both"/>
    </w:pPr>
    <w:rPr>
      <w:rFonts w:hAnsi="標楷體" w:cs="華康隸書體W5"/>
      <w:szCs w:val="32"/>
    </w:rPr>
  </w:style>
  <w:style w:type="paragraph" w:styleId="24">
    <w:name w:val="Body Text First Indent 2"/>
    <w:basedOn w:val="af1"/>
    <w:semiHidden/>
    <w:rsid w:val="00D2396D"/>
    <w:pPr>
      <w:ind w:firstLineChars="100" w:firstLine="210"/>
    </w:pPr>
  </w:style>
  <w:style w:type="paragraph" w:styleId="25">
    <w:name w:val="Body Text Indent 2"/>
    <w:basedOn w:val="a2"/>
    <w:semiHidden/>
    <w:rsid w:val="00D2396D"/>
    <w:pPr>
      <w:adjustRightInd w:val="0"/>
      <w:snapToGrid w:val="0"/>
      <w:spacing w:after="120" w:line="480" w:lineRule="auto"/>
      <w:ind w:leftChars="200" w:left="480" w:firstLineChars="200" w:firstLine="200"/>
      <w:jc w:val="both"/>
    </w:pPr>
    <w:rPr>
      <w:rFonts w:hAnsi="標楷體" w:cs="華康隸書體W5"/>
      <w:szCs w:val="32"/>
    </w:rPr>
  </w:style>
  <w:style w:type="paragraph" w:styleId="34">
    <w:name w:val="Body Text Indent 3"/>
    <w:basedOn w:val="a2"/>
    <w:semiHidden/>
    <w:rsid w:val="00D2396D"/>
    <w:pPr>
      <w:adjustRightInd w:val="0"/>
      <w:snapToGrid w:val="0"/>
      <w:spacing w:after="120" w:line="360" w:lineRule="atLeast"/>
      <w:ind w:leftChars="200" w:left="480" w:firstLineChars="200" w:firstLine="200"/>
      <w:jc w:val="both"/>
    </w:pPr>
    <w:rPr>
      <w:rFonts w:hAnsi="標楷體" w:cs="華康隸書體W5"/>
      <w:sz w:val="16"/>
      <w:szCs w:val="16"/>
    </w:rPr>
  </w:style>
  <w:style w:type="paragraph" w:styleId="11">
    <w:name w:val="toc 1"/>
    <w:basedOn w:val="a2"/>
    <w:next w:val="a2"/>
    <w:autoRedefine/>
    <w:uiPriority w:val="39"/>
    <w:qFormat/>
    <w:rsid w:val="00BB5760"/>
    <w:pPr>
      <w:adjustRightInd w:val="0"/>
      <w:snapToGrid w:val="0"/>
      <w:spacing w:line="360" w:lineRule="atLeast"/>
      <w:ind w:firstLine="0"/>
      <w:jc w:val="both"/>
    </w:pPr>
    <w:rPr>
      <w:rFonts w:hAnsi="標楷體" w:cs="華康隸書體W5"/>
      <w:szCs w:val="32"/>
    </w:rPr>
  </w:style>
  <w:style w:type="paragraph" w:styleId="26">
    <w:name w:val="toc 2"/>
    <w:basedOn w:val="a2"/>
    <w:next w:val="a2"/>
    <w:autoRedefine/>
    <w:uiPriority w:val="39"/>
    <w:qFormat/>
    <w:rsid w:val="00E11911"/>
    <w:pPr>
      <w:tabs>
        <w:tab w:val="right" w:leader="dot" w:pos="12293"/>
      </w:tabs>
      <w:adjustRightInd w:val="0"/>
      <w:snapToGrid w:val="0"/>
      <w:spacing w:line="360" w:lineRule="atLeast"/>
      <w:ind w:leftChars="200" w:left="560"/>
      <w:jc w:val="both"/>
    </w:pPr>
    <w:rPr>
      <w:rFonts w:hAnsi="標楷體" w:cs="華康隸書體W5"/>
      <w:szCs w:val="32"/>
    </w:rPr>
  </w:style>
  <w:style w:type="paragraph" w:styleId="35">
    <w:name w:val="toc 3"/>
    <w:basedOn w:val="a2"/>
    <w:next w:val="a2"/>
    <w:autoRedefine/>
    <w:uiPriority w:val="39"/>
    <w:qFormat/>
    <w:rsid w:val="00BB5760"/>
    <w:pPr>
      <w:adjustRightInd w:val="0"/>
      <w:snapToGrid w:val="0"/>
      <w:spacing w:line="360" w:lineRule="atLeast"/>
      <w:ind w:leftChars="400" w:left="400" w:firstLineChars="200" w:firstLine="200"/>
      <w:jc w:val="both"/>
    </w:pPr>
    <w:rPr>
      <w:rFonts w:hAnsi="標楷體" w:cs="華康隸書體W5"/>
      <w:szCs w:val="32"/>
    </w:rPr>
  </w:style>
  <w:style w:type="paragraph" w:styleId="43">
    <w:name w:val="toc 4"/>
    <w:basedOn w:val="a2"/>
    <w:next w:val="a2"/>
    <w:autoRedefine/>
    <w:uiPriority w:val="39"/>
    <w:rsid w:val="00D2396D"/>
    <w:pPr>
      <w:adjustRightInd w:val="0"/>
      <w:snapToGrid w:val="0"/>
      <w:spacing w:line="360" w:lineRule="atLeast"/>
      <w:ind w:leftChars="600" w:left="1440" w:firstLineChars="200" w:firstLine="200"/>
      <w:jc w:val="both"/>
    </w:pPr>
    <w:rPr>
      <w:rFonts w:hAnsi="標楷體" w:cs="華康隸書體W5"/>
      <w:szCs w:val="32"/>
    </w:rPr>
  </w:style>
  <w:style w:type="paragraph" w:styleId="53">
    <w:name w:val="toc 5"/>
    <w:basedOn w:val="a2"/>
    <w:next w:val="a2"/>
    <w:autoRedefine/>
    <w:uiPriority w:val="39"/>
    <w:rsid w:val="00D2396D"/>
    <w:pPr>
      <w:adjustRightInd w:val="0"/>
      <w:snapToGrid w:val="0"/>
      <w:spacing w:line="360" w:lineRule="atLeast"/>
      <w:ind w:leftChars="800" w:left="1920" w:firstLineChars="200" w:firstLine="200"/>
      <w:jc w:val="both"/>
    </w:pPr>
    <w:rPr>
      <w:rFonts w:hAnsi="標楷體" w:cs="華康隸書體W5"/>
      <w:szCs w:val="32"/>
    </w:rPr>
  </w:style>
  <w:style w:type="paragraph" w:styleId="61">
    <w:name w:val="toc 6"/>
    <w:basedOn w:val="a2"/>
    <w:next w:val="a2"/>
    <w:autoRedefine/>
    <w:uiPriority w:val="39"/>
    <w:rsid w:val="00D2396D"/>
    <w:pPr>
      <w:adjustRightInd w:val="0"/>
      <w:snapToGrid w:val="0"/>
      <w:spacing w:line="360" w:lineRule="atLeast"/>
      <w:ind w:leftChars="1000" w:left="2400" w:firstLineChars="200" w:firstLine="200"/>
      <w:jc w:val="both"/>
    </w:pPr>
    <w:rPr>
      <w:rFonts w:hAnsi="標楷體" w:cs="華康隸書體W5"/>
      <w:szCs w:val="32"/>
    </w:rPr>
  </w:style>
  <w:style w:type="paragraph" w:styleId="71">
    <w:name w:val="toc 7"/>
    <w:basedOn w:val="a2"/>
    <w:next w:val="a2"/>
    <w:autoRedefine/>
    <w:uiPriority w:val="39"/>
    <w:rsid w:val="00D2396D"/>
    <w:pPr>
      <w:adjustRightInd w:val="0"/>
      <w:snapToGrid w:val="0"/>
      <w:spacing w:line="360" w:lineRule="atLeast"/>
      <w:ind w:leftChars="1200" w:left="2880" w:firstLineChars="200" w:firstLine="200"/>
      <w:jc w:val="both"/>
    </w:pPr>
    <w:rPr>
      <w:rFonts w:hAnsi="標楷體" w:cs="華康隸書體W5"/>
      <w:szCs w:val="32"/>
    </w:rPr>
  </w:style>
  <w:style w:type="paragraph" w:styleId="81">
    <w:name w:val="toc 8"/>
    <w:basedOn w:val="a2"/>
    <w:next w:val="a2"/>
    <w:autoRedefine/>
    <w:uiPriority w:val="39"/>
    <w:rsid w:val="00D2396D"/>
    <w:pPr>
      <w:adjustRightInd w:val="0"/>
      <w:snapToGrid w:val="0"/>
      <w:spacing w:line="360" w:lineRule="atLeast"/>
      <w:ind w:leftChars="1400" w:left="3360" w:firstLineChars="200" w:firstLine="200"/>
      <w:jc w:val="both"/>
    </w:pPr>
    <w:rPr>
      <w:rFonts w:hAnsi="標楷體" w:cs="華康隸書體W5"/>
      <w:szCs w:val="32"/>
    </w:rPr>
  </w:style>
  <w:style w:type="paragraph" w:styleId="91">
    <w:name w:val="toc 9"/>
    <w:basedOn w:val="a2"/>
    <w:next w:val="a2"/>
    <w:autoRedefine/>
    <w:uiPriority w:val="39"/>
    <w:rsid w:val="00D2396D"/>
    <w:pPr>
      <w:adjustRightInd w:val="0"/>
      <w:snapToGrid w:val="0"/>
      <w:spacing w:line="360" w:lineRule="atLeast"/>
      <w:ind w:leftChars="1600" w:left="3840" w:firstLineChars="200" w:firstLine="200"/>
      <w:jc w:val="both"/>
    </w:pPr>
    <w:rPr>
      <w:rFonts w:hAnsi="標楷體" w:cs="華康隸書體W5"/>
      <w:szCs w:val="32"/>
    </w:rPr>
  </w:style>
  <w:style w:type="paragraph" w:styleId="af2">
    <w:name w:val="envelope address"/>
    <w:basedOn w:val="a2"/>
    <w:semiHidden/>
    <w:rsid w:val="00D2396D"/>
    <w:pPr>
      <w:framePr w:w="7920" w:h="1980" w:hRule="exact" w:hSpace="180" w:wrap="auto" w:hAnchor="page" w:xAlign="center" w:yAlign="bottom"/>
      <w:adjustRightInd w:val="0"/>
      <w:snapToGrid w:val="0"/>
      <w:spacing w:line="360" w:lineRule="atLeast"/>
      <w:ind w:leftChars="1200" w:left="100" w:firstLineChars="200" w:firstLine="200"/>
      <w:jc w:val="both"/>
    </w:pPr>
    <w:rPr>
      <w:rFonts w:ascii="Arial" w:hAnsi="Arial" w:cs="Arial"/>
    </w:rPr>
  </w:style>
  <w:style w:type="paragraph" w:styleId="af3">
    <w:name w:val="table of authorities"/>
    <w:basedOn w:val="a2"/>
    <w:next w:val="a2"/>
    <w:semiHidden/>
    <w:rsid w:val="00D2396D"/>
    <w:pPr>
      <w:adjustRightInd w:val="0"/>
      <w:snapToGrid w:val="0"/>
      <w:spacing w:line="360" w:lineRule="atLeast"/>
      <w:ind w:leftChars="200" w:left="480" w:firstLineChars="200" w:firstLine="200"/>
      <w:jc w:val="both"/>
    </w:pPr>
    <w:rPr>
      <w:rFonts w:hAnsi="標楷體" w:cs="華康隸書體W5"/>
      <w:szCs w:val="32"/>
    </w:rPr>
  </w:style>
  <w:style w:type="paragraph" w:styleId="af4">
    <w:name w:val="toa heading"/>
    <w:basedOn w:val="a2"/>
    <w:next w:val="a2"/>
    <w:semiHidden/>
    <w:rsid w:val="00D2396D"/>
    <w:pPr>
      <w:adjustRightInd w:val="0"/>
      <w:snapToGrid w:val="0"/>
      <w:spacing w:before="120" w:line="360" w:lineRule="atLeast"/>
      <w:ind w:firstLineChars="200" w:firstLine="200"/>
      <w:jc w:val="both"/>
    </w:pPr>
    <w:rPr>
      <w:rFonts w:ascii="Arial" w:hAnsi="Arial" w:cs="Arial"/>
    </w:rPr>
  </w:style>
  <w:style w:type="paragraph" w:styleId="af5">
    <w:name w:val="footer"/>
    <w:basedOn w:val="a2"/>
    <w:link w:val="af6"/>
    <w:rsid w:val="00D2396D"/>
    <w:pPr>
      <w:tabs>
        <w:tab w:val="center" w:pos="4153"/>
        <w:tab w:val="right" w:pos="8306"/>
      </w:tabs>
      <w:adjustRightInd w:val="0"/>
      <w:snapToGrid w:val="0"/>
      <w:spacing w:line="360" w:lineRule="atLeast"/>
      <w:ind w:firstLineChars="200" w:firstLine="200"/>
      <w:jc w:val="both"/>
    </w:pPr>
    <w:rPr>
      <w:rFonts w:hAnsi="標楷體" w:cs="華康隸書體W5"/>
      <w:sz w:val="20"/>
      <w:szCs w:val="20"/>
    </w:rPr>
  </w:style>
  <w:style w:type="paragraph" w:styleId="af7">
    <w:name w:val="header"/>
    <w:basedOn w:val="a2"/>
    <w:link w:val="af8"/>
    <w:rsid w:val="00D2396D"/>
    <w:pPr>
      <w:tabs>
        <w:tab w:val="center" w:pos="4153"/>
        <w:tab w:val="right" w:pos="8306"/>
      </w:tabs>
      <w:adjustRightInd w:val="0"/>
      <w:snapToGrid w:val="0"/>
      <w:spacing w:line="360" w:lineRule="atLeast"/>
      <w:ind w:firstLineChars="200" w:firstLine="200"/>
      <w:jc w:val="both"/>
    </w:pPr>
    <w:rPr>
      <w:rFonts w:hAnsi="標楷體" w:cs="華康隸書體W5"/>
      <w:sz w:val="20"/>
      <w:szCs w:val="20"/>
    </w:rPr>
  </w:style>
  <w:style w:type="paragraph" w:styleId="12">
    <w:name w:val="index 1"/>
    <w:basedOn w:val="a2"/>
    <w:next w:val="a2"/>
    <w:autoRedefine/>
    <w:semiHidden/>
    <w:rsid w:val="00D2396D"/>
    <w:pPr>
      <w:adjustRightInd w:val="0"/>
      <w:snapToGrid w:val="0"/>
      <w:spacing w:line="360" w:lineRule="atLeast"/>
      <w:ind w:firstLineChars="200" w:firstLine="200"/>
      <w:jc w:val="both"/>
    </w:pPr>
    <w:rPr>
      <w:rFonts w:hAnsi="標楷體" w:cs="華康隸書體W5"/>
      <w:szCs w:val="32"/>
    </w:rPr>
  </w:style>
  <w:style w:type="paragraph" w:styleId="27">
    <w:name w:val="index 2"/>
    <w:basedOn w:val="a2"/>
    <w:next w:val="a2"/>
    <w:autoRedefine/>
    <w:semiHidden/>
    <w:rsid w:val="00D2396D"/>
    <w:pPr>
      <w:adjustRightInd w:val="0"/>
      <w:snapToGrid w:val="0"/>
      <w:spacing w:line="360" w:lineRule="atLeast"/>
      <w:ind w:leftChars="200" w:left="200" w:firstLineChars="200" w:firstLine="200"/>
      <w:jc w:val="both"/>
    </w:pPr>
    <w:rPr>
      <w:rFonts w:hAnsi="標楷體" w:cs="華康隸書體W5"/>
      <w:szCs w:val="32"/>
    </w:rPr>
  </w:style>
  <w:style w:type="paragraph" w:styleId="36">
    <w:name w:val="index 3"/>
    <w:basedOn w:val="a2"/>
    <w:next w:val="a2"/>
    <w:autoRedefine/>
    <w:semiHidden/>
    <w:rsid w:val="00D2396D"/>
    <w:pPr>
      <w:adjustRightInd w:val="0"/>
      <w:snapToGrid w:val="0"/>
      <w:spacing w:line="360" w:lineRule="atLeast"/>
      <w:ind w:leftChars="400" w:left="400" w:firstLineChars="200" w:firstLine="200"/>
      <w:jc w:val="both"/>
    </w:pPr>
    <w:rPr>
      <w:rFonts w:hAnsi="標楷體" w:cs="華康隸書體W5"/>
      <w:szCs w:val="32"/>
    </w:rPr>
  </w:style>
  <w:style w:type="paragraph" w:styleId="44">
    <w:name w:val="index 4"/>
    <w:basedOn w:val="a2"/>
    <w:next w:val="a2"/>
    <w:autoRedefine/>
    <w:semiHidden/>
    <w:rsid w:val="00D2396D"/>
    <w:pPr>
      <w:adjustRightInd w:val="0"/>
      <w:snapToGrid w:val="0"/>
      <w:spacing w:line="360" w:lineRule="atLeast"/>
      <w:ind w:leftChars="600" w:left="600" w:firstLineChars="200" w:firstLine="200"/>
      <w:jc w:val="both"/>
    </w:pPr>
    <w:rPr>
      <w:rFonts w:hAnsi="標楷體" w:cs="華康隸書體W5"/>
      <w:szCs w:val="32"/>
    </w:rPr>
  </w:style>
  <w:style w:type="paragraph" w:styleId="54">
    <w:name w:val="index 5"/>
    <w:basedOn w:val="a2"/>
    <w:next w:val="a2"/>
    <w:autoRedefine/>
    <w:semiHidden/>
    <w:rsid w:val="00D2396D"/>
    <w:pPr>
      <w:adjustRightInd w:val="0"/>
      <w:snapToGrid w:val="0"/>
      <w:spacing w:line="360" w:lineRule="atLeast"/>
      <w:ind w:leftChars="800" w:left="800" w:firstLineChars="200" w:firstLine="200"/>
      <w:jc w:val="both"/>
    </w:pPr>
    <w:rPr>
      <w:rFonts w:hAnsi="標楷體" w:cs="華康隸書體W5"/>
      <w:szCs w:val="32"/>
    </w:rPr>
  </w:style>
  <w:style w:type="paragraph" w:styleId="62">
    <w:name w:val="index 6"/>
    <w:basedOn w:val="a2"/>
    <w:next w:val="a2"/>
    <w:autoRedefine/>
    <w:semiHidden/>
    <w:rsid w:val="00D2396D"/>
    <w:pPr>
      <w:adjustRightInd w:val="0"/>
      <w:snapToGrid w:val="0"/>
      <w:spacing w:line="360" w:lineRule="atLeast"/>
      <w:ind w:leftChars="1000" w:left="1000" w:firstLineChars="200" w:firstLine="200"/>
      <w:jc w:val="both"/>
    </w:pPr>
    <w:rPr>
      <w:rFonts w:hAnsi="標楷體" w:cs="華康隸書體W5"/>
      <w:szCs w:val="32"/>
    </w:rPr>
  </w:style>
  <w:style w:type="paragraph" w:styleId="72">
    <w:name w:val="index 7"/>
    <w:basedOn w:val="a2"/>
    <w:next w:val="a2"/>
    <w:autoRedefine/>
    <w:semiHidden/>
    <w:rsid w:val="00D2396D"/>
    <w:pPr>
      <w:adjustRightInd w:val="0"/>
      <w:snapToGrid w:val="0"/>
      <w:spacing w:line="360" w:lineRule="atLeast"/>
      <w:ind w:leftChars="1200" w:left="1200" w:firstLineChars="200" w:firstLine="200"/>
      <w:jc w:val="both"/>
    </w:pPr>
    <w:rPr>
      <w:rFonts w:hAnsi="標楷體" w:cs="華康隸書體W5"/>
      <w:szCs w:val="32"/>
    </w:rPr>
  </w:style>
  <w:style w:type="paragraph" w:styleId="82">
    <w:name w:val="index 8"/>
    <w:basedOn w:val="a2"/>
    <w:next w:val="a2"/>
    <w:autoRedefine/>
    <w:semiHidden/>
    <w:rsid w:val="00D2396D"/>
    <w:pPr>
      <w:adjustRightInd w:val="0"/>
      <w:snapToGrid w:val="0"/>
      <w:spacing w:line="360" w:lineRule="atLeast"/>
      <w:ind w:leftChars="1400" w:left="1400" w:firstLineChars="200" w:firstLine="200"/>
      <w:jc w:val="both"/>
    </w:pPr>
    <w:rPr>
      <w:rFonts w:hAnsi="標楷體" w:cs="華康隸書體W5"/>
      <w:szCs w:val="32"/>
    </w:rPr>
  </w:style>
  <w:style w:type="paragraph" w:styleId="92">
    <w:name w:val="index 9"/>
    <w:basedOn w:val="a2"/>
    <w:next w:val="a2"/>
    <w:autoRedefine/>
    <w:semiHidden/>
    <w:rsid w:val="00D2396D"/>
    <w:pPr>
      <w:adjustRightInd w:val="0"/>
      <w:snapToGrid w:val="0"/>
      <w:spacing w:line="360" w:lineRule="atLeast"/>
      <w:ind w:leftChars="1600" w:left="1600" w:firstLineChars="200" w:firstLine="200"/>
      <w:jc w:val="both"/>
    </w:pPr>
    <w:rPr>
      <w:rFonts w:hAnsi="標楷體" w:cs="華康隸書體W5"/>
      <w:szCs w:val="32"/>
    </w:rPr>
  </w:style>
  <w:style w:type="paragraph" w:styleId="af9">
    <w:name w:val="index heading"/>
    <w:basedOn w:val="a2"/>
    <w:next w:val="12"/>
    <w:semiHidden/>
    <w:rsid w:val="00D2396D"/>
    <w:pPr>
      <w:adjustRightInd w:val="0"/>
      <w:snapToGrid w:val="0"/>
      <w:spacing w:line="360" w:lineRule="atLeast"/>
      <w:ind w:firstLineChars="200" w:firstLine="200"/>
      <w:jc w:val="both"/>
    </w:pPr>
    <w:rPr>
      <w:rFonts w:ascii="Arial" w:hAnsi="Arial" w:cs="Arial"/>
      <w:b/>
      <w:bCs/>
      <w:szCs w:val="32"/>
    </w:rPr>
  </w:style>
  <w:style w:type="paragraph" w:styleId="afa">
    <w:name w:val="Plain Text"/>
    <w:basedOn w:val="a2"/>
    <w:semiHidden/>
    <w:rsid w:val="00D2396D"/>
    <w:pPr>
      <w:adjustRightInd w:val="0"/>
      <w:snapToGrid w:val="0"/>
      <w:spacing w:line="360" w:lineRule="atLeast"/>
      <w:ind w:firstLineChars="200" w:firstLine="200"/>
      <w:jc w:val="both"/>
    </w:pPr>
    <w:rPr>
      <w:rFonts w:ascii="細明體" w:eastAsia="細明體" w:hAnsi="Courier New" w:cs="Courier New"/>
    </w:rPr>
  </w:style>
  <w:style w:type="paragraph" w:styleId="afb">
    <w:name w:val="Message Header"/>
    <w:basedOn w:val="a2"/>
    <w:semiHidden/>
    <w:rsid w:val="00D2396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adjustRightInd w:val="0"/>
      <w:snapToGrid w:val="0"/>
      <w:spacing w:line="360" w:lineRule="atLeast"/>
      <w:ind w:leftChars="400" w:left="1080" w:hangingChars="400" w:hanging="1080"/>
      <w:jc w:val="both"/>
    </w:pPr>
    <w:rPr>
      <w:rFonts w:ascii="Arial" w:hAnsi="Arial" w:cs="Arial"/>
    </w:rPr>
  </w:style>
  <w:style w:type="paragraph" w:styleId="afc">
    <w:name w:val="Subtitle"/>
    <w:basedOn w:val="a2"/>
    <w:next w:val="a2"/>
    <w:link w:val="afd"/>
    <w:uiPriority w:val="11"/>
    <w:qFormat/>
    <w:rsid w:val="00B06BA6"/>
    <w:pPr>
      <w:jc w:val="center"/>
      <w:outlineLvl w:val="1"/>
    </w:pPr>
    <w:rPr>
      <w:rFonts w:ascii="Cambria" w:hAnsi="Cambria" w:cs="Arial"/>
    </w:rPr>
  </w:style>
  <w:style w:type="paragraph" w:styleId="afe">
    <w:name w:val="Block Text"/>
    <w:basedOn w:val="a2"/>
    <w:semiHidden/>
    <w:rsid w:val="00D2396D"/>
    <w:pPr>
      <w:adjustRightInd w:val="0"/>
      <w:snapToGrid w:val="0"/>
      <w:spacing w:after="120" w:line="360" w:lineRule="atLeast"/>
      <w:ind w:leftChars="600" w:left="1440" w:rightChars="600" w:right="1440" w:firstLineChars="200" w:firstLine="200"/>
      <w:jc w:val="both"/>
    </w:pPr>
    <w:rPr>
      <w:rFonts w:hAnsi="標楷體" w:cs="華康隸書體W5"/>
      <w:szCs w:val="32"/>
    </w:rPr>
  </w:style>
  <w:style w:type="paragraph" w:styleId="aff">
    <w:name w:val="Salutation"/>
    <w:basedOn w:val="a2"/>
    <w:next w:val="a2"/>
    <w:semiHidden/>
    <w:rsid w:val="00D2396D"/>
    <w:pPr>
      <w:adjustRightInd w:val="0"/>
      <w:snapToGrid w:val="0"/>
      <w:spacing w:line="360" w:lineRule="atLeast"/>
      <w:ind w:firstLineChars="200" w:firstLine="200"/>
      <w:jc w:val="both"/>
    </w:pPr>
    <w:rPr>
      <w:rFonts w:hAnsi="標楷體" w:cs="華康隸書體W5"/>
      <w:szCs w:val="32"/>
    </w:rPr>
  </w:style>
  <w:style w:type="paragraph" w:styleId="aff0">
    <w:name w:val="envelope return"/>
    <w:basedOn w:val="a2"/>
    <w:semiHidden/>
    <w:rsid w:val="00D2396D"/>
    <w:pPr>
      <w:adjustRightInd w:val="0"/>
      <w:snapToGrid w:val="0"/>
      <w:spacing w:line="360" w:lineRule="atLeast"/>
      <w:ind w:firstLineChars="200" w:firstLine="200"/>
      <w:jc w:val="both"/>
    </w:pPr>
    <w:rPr>
      <w:rFonts w:ascii="Arial" w:hAnsi="Arial" w:cs="Arial"/>
      <w:szCs w:val="32"/>
    </w:rPr>
  </w:style>
  <w:style w:type="paragraph" w:styleId="aff1">
    <w:name w:val="List Continue"/>
    <w:basedOn w:val="a2"/>
    <w:semiHidden/>
    <w:rsid w:val="00D2396D"/>
    <w:pPr>
      <w:adjustRightInd w:val="0"/>
      <w:snapToGrid w:val="0"/>
      <w:spacing w:after="120" w:line="360" w:lineRule="atLeast"/>
      <w:ind w:leftChars="200" w:left="480" w:firstLineChars="200" w:firstLine="200"/>
      <w:jc w:val="both"/>
    </w:pPr>
    <w:rPr>
      <w:rFonts w:hAnsi="標楷體" w:cs="華康隸書體W5"/>
      <w:szCs w:val="32"/>
    </w:rPr>
  </w:style>
  <w:style w:type="paragraph" w:styleId="28">
    <w:name w:val="List Continue 2"/>
    <w:basedOn w:val="a2"/>
    <w:semiHidden/>
    <w:rsid w:val="00D2396D"/>
    <w:pPr>
      <w:adjustRightInd w:val="0"/>
      <w:snapToGrid w:val="0"/>
      <w:spacing w:after="120" w:line="360" w:lineRule="atLeast"/>
      <w:ind w:leftChars="400" w:left="960" w:firstLineChars="200" w:firstLine="200"/>
      <w:jc w:val="both"/>
    </w:pPr>
    <w:rPr>
      <w:rFonts w:hAnsi="標楷體" w:cs="華康隸書體W5"/>
      <w:szCs w:val="32"/>
    </w:rPr>
  </w:style>
  <w:style w:type="paragraph" w:styleId="37">
    <w:name w:val="List Continue 3"/>
    <w:basedOn w:val="a2"/>
    <w:semiHidden/>
    <w:rsid w:val="00D2396D"/>
    <w:pPr>
      <w:adjustRightInd w:val="0"/>
      <w:snapToGrid w:val="0"/>
      <w:spacing w:after="120" w:line="360" w:lineRule="atLeast"/>
      <w:ind w:leftChars="600" w:left="1440" w:firstLineChars="200" w:firstLine="200"/>
      <w:jc w:val="both"/>
    </w:pPr>
    <w:rPr>
      <w:rFonts w:hAnsi="標楷體" w:cs="華康隸書體W5"/>
      <w:szCs w:val="32"/>
    </w:rPr>
  </w:style>
  <w:style w:type="paragraph" w:styleId="45">
    <w:name w:val="List Continue 4"/>
    <w:basedOn w:val="a2"/>
    <w:semiHidden/>
    <w:rsid w:val="00D2396D"/>
    <w:pPr>
      <w:adjustRightInd w:val="0"/>
      <w:snapToGrid w:val="0"/>
      <w:spacing w:after="120" w:line="360" w:lineRule="atLeast"/>
      <w:ind w:leftChars="800" w:left="1920" w:firstLineChars="200" w:firstLine="200"/>
      <w:jc w:val="both"/>
    </w:pPr>
    <w:rPr>
      <w:rFonts w:hAnsi="標楷體" w:cs="華康隸書體W5"/>
      <w:szCs w:val="32"/>
    </w:rPr>
  </w:style>
  <w:style w:type="paragraph" w:styleId="55">
    <w:name w:val="List Continue 5"/>
    <w:basedOn w:val="a2"/>
    <w:semiHidden/>
    <w:rsid w:val="00D2396D"/>
    <w:pPr>
      <w:adjustRightInd w:val="0"/>
      <w:snapToGrid w:val="0"/>
      <w:spacing w:after="120" w:line="360" w:lineRule="atLeast"/>
      <w:ind w:leftChars="1000" w:left="2400" w:firstLineChars="200" w:firstLine="200"/>
      <w:jc w:val="both"/>
    </w:pPr>
    <w:rPr>
      <w:rFonts w:hAnsi="標楷體" w:cs="華康隸書體W5"/>
      <w:szCs w:val="32"/>
    </w:rPr>
  </w:style>
  <w:style w:type="paragraph" w:styleId="aff2">
    <w:name w:val="List"/>
    <w:basedOn w:val="a2"/>
    <w:semiHidden/>
    <w:rsid w:val="00D2396D"/>
    <w:pPr>
      <w:adjustRightInd w:val="0"/>
      <w:snapToGrid w:val="0"/>
      <w:spacing w:line="360" w:lineRule="atLeast"/>
      <w:ind w:leftChars="200" w:left="100" w:hangingChars="200" w:hanging="200"/>
      <w:jc w:val="both"/>
    </w:pPr>
    <w:rPr>
      <w:rFonts w:hAnsi="標楷體" w:cs="華康隸書體W5"/>
      <w:szCs w:val="32"/>
    </w:rPr>
  </w:style>
  <w:style w:type="paragraph" w:styleId="29">
    <w:name w:val="List 2"/>
    <w:basedOn w:val="a2"/>
    <w:semiHidden/>
    <w:rsid w:val="00D2396D"/>
    <w:pPr>
      <w:adjustRightInd w:val="0"/>
      <w:snapToGrid w:val="0"/>
      <w:spacing w:line="360" w:lineRule="atLeast"/>
      <w:ind w:leftChars="400" w:left="100" w:hangingChars="200" w:hanging="200"/>
      <w:jc w:val="both"/>
    </w:pPr>
    <w:rPr>
      <w:rFonts w:hAnsi="標楷體" w:cs="華康隸書體W5"/>
      <w:szCs w:val="32"/>
    </w:rPr>
  </w:style>
  <w:style w:type="paragraph" w:styleId="38">
    <w:name w:val="List 3"/>
    <w:basedOn w:val="a2"/>
    <w:semiHidden/>
    <w:rsid w:val="00D2396D"/>
    <w:pPr>
      <w:adjustRightInd w:val="0"/>
      <w:snapToGrid w:val="0"/>
      <w:spacing w:line="360" w:lineRule="atLeast"/>
      <w:ind w:leftChars="600" w:left="100" w:hangingChars="200" w:hanging="200"/>
      <w:jc w:val="both"/>
    </w:pPr>
    <w:rPr>
      <w:rFonts w:hAnsi="標楷體" w:cs="華康隸書體W5"/>
      <w:szCs w:val="32"/>
    </w:rPr>
  </w:style>
  <w:style w:type="paragraph" w:styleId="46">
    <w:name w:val="List 4"/>
    <w:basedOn w:val="a2"/>
    <w:semiHidden/>
    <w:rsid w:val="00D2396D"/>
    <w:pPr>
      <w:adjustRightInd w:val="0"/>
      <w:snapToGrid w:val="0"/>
      <w:spacing w:line="360" w:lineRule="atLeast"/>
      <w:ind w:leftChars="800" w:left="100" w:hangingChars="200" w:hanging="200"/>
      <w:jc w:val="both"/>
    </w:pPr>
    <w:rPr>
      <w:rFonts w:hAnsi="標楷體" w:cs="華康隸書體W5"/>
      <w:szCs w:val="32"/>
    </w:rPr>
  </w:style>
  <w:style w:type="paragraph" w:styleId="56">
    <w:name w:val="List 5"/>
    <w:basedOn w:val="a2"/>
    <w:semiHidden/>
    <w:rsid w:val="00D2396D"/>
    <w:pPr>
      <w:adjustRightInd w:val="0"/>
      <w:snapToGrid w:val="0"/>
      <w:spacing w:line="360" w:lineRule="atLeast"/>
      <w:ind w:leftChars="1000" w:left="100" w:hangingChars="200" w:hanging="200"/>
      <w:jc w:val="both"/>
    </w:pPr>
    <w:rPr>
      <w:rFonts w:hAnsi="標楷體" w:cs="華康隸書體W5"/>
      <w:szCs w:val="32"/>
    </w:rPr>
  </w:style>
  <w:style w:type="paragraph" w:styleId="a">
    <w:name w:val="List Number"/>
    <w:basedOn w:val="a2"/>
    <w:semiHidden/>
    <w:rsid w:val="00D2396D"/>
    <w:pPr>
      <w:numPr>
        <w:numId w:val="1"/>
      </w:numPr>
      <w:adjustRightInd w:val="0"/>
      <w:snapToGrid w:val="0"/>
      <w:spacing w:line="360" w:lineRule="atLeast"/>
      <w:jc w:val="both"/>
    </w:pPr>
    <w:rPr>
      <w:rFonts w:hAnsi="標楷體" w:cs="華康隸書體W5"/>
      <w:szCs w:val="32"/>
    </w:rPr>
  </w:style>
  <w:style w:type="paragraph" w:styleId="2">
    <w:name w:val="List Number 2"/>
    <w:basedOn w:val="a2"/>
    <w:semiHidden/>
    <w:rsid w:val="00D2396D"/>
    <w:pPr>
      <w:numPr>
        <w:numId w:val="2"/>
      </w:numPr>
      <w:adjustRightInd w:val="0"/>
      <w:snapToGrid w:val="0"/>
      <w:spacing w:line="360" w:lineRule="atLeast"/>
      <w:jc w:val="both"/>
    </w:pPr>
    <w:rPr>
      <w:rFonts w:hAnsi="標楷體" w:cs="華康隸書體W5"/>
      <w:szCs w:val="32"/>
    </w:rPr>
  </w:style>
  <w:style w:type="paragraph" w:styleId="3">
    <w:name w:val="List Number 3"/>
    <w:basedOn w:val="a2"/>
    <w:semiHidden/>
    <w:rsid w:val="00D2396D"/>
    <w:pPr>
      <w:numPr>
        <w:numId w:val="3"/>
      </w:numPr>
      <w:adjustRightInd w:val="0"/>
      <w:snapToGrid w:val="0"/>
      <w:spacing w:line="360" w:lineRule="atLeast"/>
      <w:jc w:val="both"/>
    </w:pPr>
    <w:rPr>
      <w:rFonts w:hAnsi="標楷體" w:cs="華康隸書體W5"/>
      <w:szCs w:val="32"/>
    </w:rPr>
  </w:style>
  <w:style w:type="paragraph" w:styleId="4">
    <w:name w:val="List Number 4"/>
    <w:basedOn w:val="a2"/>
    <w:semiHidden/>
    <w:rsid w:val="00D2396D"/>
    <w:pPr>
      <w:numPr>
        <w:numId w:val="4"/>
      </w:numPr>
      <w:adjustRightInd w:val="0"/>
      <w:snapToGrid w:val="0"/>
      <w:spacing w:line="360" w:lineRule="atLeast"/>
      <w:jc w:val="both"/>
    </w:pPr>
    <w:rPr>
      <w:rFonts w:hAnsi="標楷體" w:cs="華康隸書體W5"/>
      <w:szCs w:val="32"/>
    </w:rPr>
  </w:style>
  <w:style w:type="paragraph" w:styleId="5">
    <w:name w:val="List Number 5"/>
    <w:basedOn w:val="a2"/>
    <w:semiHidden/>
    <w:rsid w:val="00D2396D"/>
    <w:pPr>
      <w:numPr>
        <w:numId w:val="5"/>
      </w:numPr>
      <w:adjustRightInd w:val="0"/>
      <w:snapToGrid w:val="0"/>
      <w:spacing w:line="360" w:lineRule="atLeast"/>
      <w:jc w:val="both"/>
    </w:pPr>
    <w:rPr>
      <w:rFonts w:hAnsi="標楷體" w:cs="華康隸書體W5"/>
      <w:szCs w:val="32"/>
    </w:rPr>
  </w:style>
  <w:style w:type="paragraph" w:styleId="aff3">
    <w:name w:val="endnote text"/>
    <w:basedOn w:val="a2"/>
    <w:semiHidden/>
    <w:rsid w:val="00D2396D"/>
    <w:pPr>
      <w:adjustRightInd w:val="0"/>
      <w:snapToGrid w:val="0"/>
      <w:spacing w:line="360" w:lineRule="atLeast"/>
      <w:ind w:firstLineChars="200" w:firstLine="200"/>
      <w:jc w:val="both"/>
    </w:pPr>
    <w:rPr>
      <w:rFonts w:hAnsi="標楷體" w:cs="華康隸書體W5"/>
      <w:szCs w:val="32"/>
    </w:rPr>
  </w:style>
  <w:style w:type="paragraph" w:styleId="aff4">
    <w:name w:val="Closing"/>
    <w:basedOn w:val="a2"/>
    <w:semiHidden/>
    <w:rsid w:val="00D2396D"/>
    <w:pPr>
      <w:adjustRightInd w:val="0"/>
      <w:snapToGrid w:val="0"/>
      <w:spacing w:line="360" w:lineRule="atLeast"/>
      <w:ind w:leftChars="1800" w:left="100" w:firstLineChars="200" w:firstLine="200"/>
      <w:jc w:val="both"/>
    </w:pPr>
    <w:rPr>
      <w:rFonts w:hAnsi="標楷體" w:cs="華康隸書體W5"/>
      <w:szCs w:val="32"/>
    </w:rPr>
  </w:style>
  <w:style w:type="paragraph" w:styleId="aff5">
    <w:name w:val="footnote text"/>
    <w:basedOn w:val="a2"/>
    <w:semiHidden/>
    <w:rsid w:val="00D2396D"/>
    <w:pPr>
      <w:adjustRightInd w:val="0"/>
      <w:snapToGrid w:val="0"/>
      <w:spacing w:line="360" w:lineRule="atLeast"/>
      <w:ind w:firstLineChars="200" w:firstLine="200"/>
      <w:jc w:val="both"/>
    </w:pPr>
    <w:rPr>
      <w:rFonts w:hAnsi="標楷體" w:cs="華康隸書體W5"/>
      <w:sz w:val="20"/>
      <w:szCs w:val="20"/>
    </w:rPr>
  </w:style>
  <w:style w:type="paragraph" w:styleId="aff6">
    <w:name w:val="annotation text"/>
    <w:basedOn w:val="a2"/>
    <w:semiHidden/>
    <w:rsid w:val="00D2396D"/>
    <w:pPr>
      <w:adjustRightInd w:val="0"/>
      <w:snapToGrid w:val="0"/>
      <w:spacing w:line="360" w:lineRule="atLeast"/>
      <w:ind w:firstLineChars="200" w:firstLine="200"/>
      <w:jc w:val="both"/>
    </w:pPr>
    <w:rPr>
      <w:rFonts w:hAnsi="標楷體" w:cs="華康隸書體W5"/>
      <w:szCs w:val="32"/>
    </w:rPr>
  </w:style>
  <w:style w:type="paragraph" w:styleId="aff7">
    <w:name w:val="annotation subject"/>
    <w:basedOn w:val="aff6"/>
    <w:next w:val="aff6"/>
    <w:semiHidden/>
    <w:rsid w:val="00D2396D"/>
    <w:rPr>
      <w:b/>
      <w:bCs/>
    </w:rPr>
  </w:style>
  <w:style w:type="paragraph" w:styleId="aff8">
    <w:name w:val="Note Heading"/>
    <w:basedOn w:val="a2"/>
    <w:next w:val="a2"/>
    <w:semiHidden/>
    <w:rsid w:val="00D2396D"/>
    <w:pPr>
      <w:adjustRightInd w:val="0"/>
      <w:snapToGrid w:val="0"/>
      <w:spacing w:line="360" w:lineRule="atLeast"/>
      <w:ind w:firstLineChars="200" w:firstLine="200"/>
      <w:jc w:val="center"/>
    </w:pPr>
    <w:rPr>
      <w:rFonts w:hAnsi="標楷體" w:cs="華康隸書體W5"/>
      <w:szCs w:val="32"/>
    </w:rPr>
  </w:style>
  <w:style w:type="paragraph" w:styleId="a0">
    <w:name w:val="List Bullet"/>
    <w:basedOn w:val="a2"/>
    <w:semiHidden/>
    <w:rsid w:val="00D2396D"/>
    <w:pPr>
      <w:numPr>
        <w:numId w:val="6"/>
      </w:numPr>
      <w:adjustRightInd w:val="0"/>
      <w:snapToGrid w:val="0"/>
      <w:spacing w:line="360" w:lineRule="atLeast"/>
      <w:jc w:val="both"/>
    </w:pPr>
    <w:rPr>
      <w:rFonts w:hAnsi="標楷體" w:cs="華康隸書體W5"/>
      <w:szCs w:val="32"/>
    </w:rPr>
  </w:style>
  <w:style w:type="paragraph" w:styleId="20">
    <w:name w:val="List Bullet 2"/>
    <w:basedOn w:val="a2"/>
    <w:semiHidden/>
    <w:rsid w:val="00D2396D"/>
    <w:pPr>
      <w:numPr>
        <w:numId w:val="7"/>
      </w:numPr>
      <w:adjustRightInd w:val="0"/>
      <w:snapToGrid w:val="0"/>
      <w:spacing w:line="360" w:lineRule="atLeast"/>
      <w:jc w:val="both"/>
    </w:pPr>
    <w:rPr>
      <w:rFonts w:hAnsi="標楷體" w:cs="華康隸書體W5"/>
      <w:szCs w:val="32"/>
    </w:rPr>
  </w:style>
  <w:style w:type="paragraph" w:styleId="30">
    <w:name w:val="List Bullet 3"/>
    <w:basedOn w:val="a2"/>
    <w:semiHidden/>
    <w:rsid w:val="00D2396D"/>
    <w:pPr>
      <w:numPr>
        <w:numId w:val="8"/>
      </w:numPr>
      <w:adjustRightInd w:val="0"/>
      <w:snapToGrid w:val="0"/>
      <w:spacing w:line="360" w:lineRule="atLeast"/>
      <w:jc w:val="both"/>
    </w:pPr>
    <w:rPr>
      <w:rFonts w:hAnsi="標楷體" w:cs="華康隸書體W5"/>
      <w:szCs w:val="32"/>
    </w:rPr>
  </w:style>
  <w:style w:type="paragraph" w:styleId="40">
    <w:name w:val="List Bullet 4"/>
    <w:basedOn w:val="a2"/>
    <w:semiHidden/>
    <w:rsid w:val="00D2396D"/>
    <w:pPr>
      <w:numPr>
        <w:numId w:val="9"/>
      </w:numPr>
      <w:adjustRightInd w:val="0"/>
      <w:snapToGrid w:val="0"/>
      <w:spacing w:line="360" w:lineRule="atLeast"/>
      <w:jc w:val="both"/>
    </w:pPr>
    <w:rPr>
      <w:rFonts w:hAnsi="標楷體" w:cs="華康隸書體W5"/>
      <w:szCs w:val="32"/>
    </w:rPr>
  </w:style>
  <w:style w:type="paragraph" w:styleId="50">
    <w:name w:val="List Bullet 5"/>
    <w:basedOn w:val="a2"/>
    <w:semiHidden/>
    <w:rsid w:val="00D2396D"/>
    <w:pPr>
      <w:numPr>
        <w:numId w:val="10"/>
      </w:numPr>
      <w:adjustRightInd w:val="0"/>
      <w:snapToGrid w:val="0"/>
      <w:spacing w:line="360" w:lineRule="atLeast"/>
      <w:jc w:val="both"/>
    </w:pPr>
    <w:rPr>
      <w:rFonts w:hAnsi="標楷體" w:cs="華康隸書體W5"/>
      <w:szCs w:val="32"/>
    </w:rPr>
  </w:style>
  <w:style w:type="paragraph" w:styleId="aff9">
    <w:name w:val="E-mail Signature"/>
    <w:basedOn w:val="a2"/>
    <w:semiHidden/>
    <w:rsid w:val="00D2396D"/>
    <w:pPr>
      <w:adjustRightInd w:val="0"/>
      <w:snapToGrid w:val="0"/>
      <w:spacing w:line="360" w:lineRule="atLeast"/>
      <w:ind w:firstLineChars="200" w:firstLine="200"/>
      <w:jc w:val="both"/>
    </w:pPr>
    <w:rPr>
      <w:rFonts w:hAnsi="標楷體" w:cs="華康隸書體W5"/>
      <w:szCs w:val="32"/>
    </w:rPr>
  </w:style>
  <w:style w:type="paragraph" w:styleId="affa">
    <w:name w:val="table of figures"/>
    <w:basedOn w:val="a2"/>
    <w:next w:val="a2"/>
    <w:semiHidden/>
    <w:rsid w:val="00D2396D"/>
    <w:pPr>
      <w:adjustRightInd w:val="0"/>
      <w:snapToGrid w:val="0"/>
      <w:spacing w:line="360" w:lineRule="atLeast"/>
      <w:ind w:leftChars="400" w:left="400" w:hangingChars="200" w:hanging="200"/>
      <w:jc w:val="both"/>
    </w:pPr>
    <w:rPr>
      <w:rFonts w:hAnsi="標楷體" w:cs="華康隸書體W5"/>
      <w:szCs w:val="32"/>
    </w:rPr>
  </w:style>
  <w:style w:type="paragraph" w:styleId="affb">
    <w:name w:val="caption"/>
    <w:basedOn w:val="a2"/>
    <w:next w:val="a2"/>
    <w:qFormat/>
    <w:rsid w:val="00D2396D"/>
    <w:pPr>
      <w:adjustRightInd w:val="0"/>
      <w:snapToGrid w:val="0"/>
      <w:spacing w:line="360" w:lineRule="atLeast"/>
      <w:ind w:firstLineChars="200" w:firstLine="200"/>
      <w:jc w:val="both"/>
    </w:pPr>
    <w:rPr>
      <w:rFonts w:hAnsi="標楷體" w:cs="華康隸書體W5"/>
      <w:sz w:val="20"/>
      <w:szCs w:val="20"/>
    </w:rPr>
  </w:style>
  <w:style w:type="paragraph" w:customStyle="1" w:styleId="affc">
    <w:name w:val="名目"/>
    <w:basedOn w:val="a2"/>
    <w:rsid w:val="0073232F"/>
    <w:pPr>
      <w:spacing w:after="108"/>
      <w:ind w:firstLine="561"/>
    </w:pPr>
    <w:rPr>
      <w:b/>
    </w:rPr>
  </w:style>
  <w:style w:type="paragraph" w:styleId="affd">
    <w:name w:val="Signature"/>
    <w:basedOn w:val="a2"/>
    <w:semiHidden/>
    <w:rsid w:val="00D2396D"/>
    <w:pPr>
      <w:adjustRightInd w:val="0"/>
      <w:snapToGrid w:val="0"/>
      <w:spacing w:line="360" w:lineRule="atLeast"/>
      <w:ind w:leftChars="1800" w:left="100" w:firstLineChars="200" w:firstLine="200"/>
      <w:jc w:val="both"/>
    </w:pPr>
    <w:rPr>
      <w:rFonts w:hAnsi="標楷體" w:cs="華康隸書體W5"/>
      <w:szCs w:val="32"/>
    </w:rPr>
  </w:style>
  <w:style w:type="numbering" w:styleId="111111">
    <w:name w:val="Outline List 2"/>
    <w:basedOn w:val="a5"/>
    <w:semiHidden/>
    <w:rsid w:val="00D2396D"/>
    <w:pPr>
      <w:numPr>
        <w:numId w:val="11"/>
      </w:numPr>
    </w:pPr>
  </w:style>
  <w:style w:type="numbering" w:styleId="1ai">
    <w:name w:val="Outline List 1"/>
    <w:basedOn w:val="a5"/>
    <w:semiHidden/>
    <w:rsid w:val="00D2396D"/>
    <w:pPr>
      <w:numPr>
        <w:numId w:val="12"/>
      </w:numPr>
    </w:pPr>
  </w:style>
  <w:style w:type="character" w:styleId="HTML2">
    <w:name w:val="HTML Acronym"/>
    <w:basedOn w:val="a3"/>
    <w:semiHidden/>
    <w:rsid w:val="00D2396D"/>
  </w:style>
  <w:style w:type="character" w:styleId="HTML3">
    <w:name w:val="HTML Cite"/>
    <w:basedOn w:val="a3"/>
    <w:semiHidden/>
    <w:rsid w:val="00D2396D"/>
    <w:rPr>
      <w:i/>
      <w:iCs/>
    </w:rPr>
  </w:style>
  <w:style w:type="character" w:styleId="HTML4">
    <w:name w:val="HTML Code"/>
    <w:basedOn w:val="a3"/>
    <w:semiHidden/>
    <w:rsid w:val="00D2396D"/>
    <w:rPr>
      <w:rFonts w:ascii="Courier New" w:hAnsi="Courier New" w:cs="Courier New"/>
      <w:sz w:val="20"/>
      <w:szCs w:val="20"/>
    </w:rPr>
  </w:style>
  <w:style w:type="character" w:styleId="HTML5">
    <w:name w:val="HTML Definition"/>
    <w:basedOn w:val="a3"/>
    <w:semiHidden/>
    <w:rsid w:val="00D2396D"/>
    <w:rPr>
      <w:i/>
      <w:iCs/>
    </w:rPr>
  </w:style>
  <w:style w:type="character" w:styleId="HTML6">
    <w:name w:val="HTML Keyboard"/>
    <w:basedOn w:val="a3"/>
    <w:semiHidden/>
    <w:rsid w:val="00D2396D"/>
    <w:rPr>
      <w:rFonts w:ascii="Courier New" w:hAnsi="Courier New" w:cs="Courier New"/>
      <w:sz w:val="20"/>
      <w:szCs w:val="20"/>
    </w:rPr>
  </w:style>
  <w:style w:type="character" w:styleId="HTML7">
    <w:name w:val="HTML Sample"/>
    <w:basedOn w:val="a3"/>
    <w:semiHidden/>
    <w:rsid w:val="00D2396D"/>
    <w:rPr>
      <w:rFonts w:ascii="Courier New" w:hAnsi="Courier New" w:cs="Courier New"/>
    </w:rPr>
  </w:style>
  <w:style w:type="character" w:styleId="HTML8">
    <w:name w:val="HTML Typewriter"/>
    <w:basedOn w:val="a3"/>
    <w:semiHidden/>
    <w:rsid w:val="00D2396D"/>
    <w:rPr>
      <w:rFonts w:ascii="Courier New" w:hAnsi="Courier New" w:cs="Courier New"/>
      <w:sz w:val="20"/>
      <w:szCs w:val="20"/>
    </w:rPr>
  </w:style>
  <w:style w:type="character" w:styleId="HTML9">
    <w:name w:val="HTML Variable"/>
    <w:basedOn w:val="a3"/>
    <w:semiHidden/>
    <w:rsid w:val="00D2396D"/>
    <w:rPr>
      <w:i/>
      <w:iCs/>
    </w:rPr>
  </w:style>
  <w:style w:type="character" w:styleId="affe">
    <w:name w:val="FollowedHyperlink"/>
    <w:basedOn w:val="a3"/>
    <w:uiPriority w:val="99"/>
    <w:semiHidden/>
    <w:rsid w:val="00D2396D"/>
    <w:rPr>
      <w:color w:val="800080"/>
      <w:u w:val="single"/>
    </w:rPr>
  </w:style>
  <w:style w:type="table" w:styleId="afff">
    <w:name w:val="Table Grid"/>
    <w:basedOn w:val="a4"/>
    <w:semiHidden/>
    <w:rsid w:val="00D2396D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0">
    <w:name w:val="作者"/>
    <w:basedOn w:val="13"/>
    <w:autoRedefine/>
    <w:rsid w:val="005F17C3"/>
    <w:rPr>
      <w:sz w:val="38"/>
    </w:rPr>
  </w:style>
  <w:style w:type="character" w:styleId="afff1">
    <w:name w:val="annotation reference"/>
    <w:basedOn w:val="a3"/>
    <w:semiHidden/>
    <w:rsid w:val="00D2396D"/>
    <w:rPr>
      <w:sz w:val="18"/>
      <w:szCs w:val="18"/>
    </w:rPr>
  </w:style>
  <w:style w:type="character" w:customStyle="1" w:styleId="ad">
    <w:name w:val="上標 字元 字元"/>
    <w:basedOn w:val="a3"/>
    <w:link w:val="ac"/>
    <w:rsid w:val="00D2396D"/>
    <w:rPr>
      <w:rFonts w:ascii="AR PGothic Medium JP" w:eastAsia="AR PGothic Medium JP" w:hAnsi="標楷體" w:cs="華康隸書體W5"/>
      <w:kern w:val="2"/>
      <w:sz w:val="28"/>
      <w:szCs w:val="32"/>
      <w:vertAlign w:val="superscript"/>
      <w:lang w:val="en-US" w:eastAsia="zh-TW" w:bidi="ar-SA"/>
    </w:rPr>
  </w:style>
  <w:style w:type="paragraph" w:customStyle="1" w:styleId="2a">
    <w:name w:val="樣式 第一行:  2 字元"/>
    <w:basedOn w:val="a2"/>
    <w:link w:val="2b"/>
    <w:semiHidden/>
    <w:rsid w:val="00D2396D"/>
    <w:pPr>
      <w:adjustRightInd w:val="0"/>
      <w:snapToGrid w:val="0"/>
      <w:spacing w:afterLines="25" w:line="360" w:lineRule="atLeast"/>
      <w:ind w:firstLineChars="200" w:firstLine="200"/>
      <w:jc w:val="both"/>
    </w:pPr>
    <w:rPr>
      <w:rFonts w:hAnsi="標楷體" w:cs="新細明體"/>
      <w:szCs w:val="20"/>
    </w:rPr>
  </w:style>
  <w:style w:type="paragraph" w:customStyle="1" w:styleId="afff2">
    <w:name w:val="內文斜"/>
    <w:basedOn w:val="a2"/>
    <w:link w:val="afff3"/>
    <w:rsid w:val="00D2396D"/>
    <w:pPr>
      <w:adjustRightInd w:val="0"/>
      <w:snapToGrid w:val="0"/>
      <w:spacing w:line="400" w:lineRule="atLeast"/>
      <w:ind w:firstLineChars="200" w:firstLine="200"/>
      <w:jc w:val="both"/>
    </w:pPr>
    <w:rPr>
      <w:rFonts w:ascii="AR PGothic Medium JP" w:hAnsi="標楷體" w:cs="華康隸書體W5"/>
      <w:i/>
      <w:szCs w:val="32"/>
    </w:rPr>
  </w:style>
  <w:style w:type="character" w:customStyle="1" w:styleId="afff3">
    <w:name w:val="內文斜 字元"/>
    <w:basedOn w:val="a3"/>
    <w:link w:val="afff2"/>
    <w:rsid w:val="00D2396D"/>
    <w:rPr>
      <w:rFonts w:ascii="AR PGothic Medium JP" w:eastAsia="華康隸書體W5" w:hAnsi="標楷體" w:cs="華康隸書體W5"/>
      <w:i/>
      <w:kern w:val="2"/>
      <w:sz w:val="24"/>
      <w:szCs w:val="32"/>
      <w:lang w:val="en-US" w:eastAsia="zh-TW" w:bidi="ar-SA"/>
    </w:rPr>
  </w:style>
  <w:style w:type="character" w:customStyle="1" w:styleId="afff4">
    <w:name w:val="書名 字元"/>
    <w:basedOn w:val="a3"/>
    <w:link w:val="13"/>
    <w:rsid w:val="005F17C3"/>
    <w:rPr>
      <w:rFonts w:ascii="華康新篆體" w:eastAsia="華康隸書體W5(P)"/>
      <w:shadow/>
      <w:spacing w:val="20"/>
      <w:kern w:val="16"/>
      <w:sz w:val="40"/>
      <w:szCs w:val="36"/>
      <w:lang w:val="en-US" w:eastAsia="zh-TW" w:bidi="ar-SA"/>
    </w:rPr>
  </w:style>
  <w:style w:type="character" w:styleId="afff5">
    <w:name w:val="Hyperlink"/>
    <w:basedOn w:val="a3"/>
    <w:uiPriority w:val="99"/>
    <w:rsid w:val="00D2396D"/>
    <w:rPr>
      <w:color w:val="0000FF"/>
      <w:u w:val="single"/>
    </w:rPr>
  </w:style>
  <w:style w:type="paragraph" w:customStyle="1" w:styleId="13">
    <w:name w:val="書名1"/>
    <w:next w:val="1"/>
    <w:link w:val="afff4"/>
    <w:autoRedefine/>
    <w:rsid w:val="005F17C3"/>
    <w:pPr>
      <w:snapToGrid w:val="0"/>
      <w:spacing w:after="200" w:line="480" w:lineRule="atLeast"/>
      <w:jc w:val="center"/>
    </w:pPr>
    <w:rPr>
      <w:rFonts w:ascii="華康新篆體" w:eastAsia="華康隸書體W5(P)"/>
      <w:shadow/>
      <w:spacing w:val="20"/>
      <w:kern w:val="16"/>
      <w:sz w:val="40"/>
      <w:szCs w:val="36"/>
    </w:rPr>
  </w:style>
  <w:style w:type="paragraph" w:customStyle="1" w:styleId="afff6">
    <w:name w:val="序篇章"/>
    <w:basedOn w:val="a2"/>
    <w:next w:val="21"/>
    <w:autoRedefine/>
    <w:rsid w:val="004A3639"/>
    <w:pPr>
      <w:adjustRightInd w:val="0"/>
      <w:snapToGrid w:val="0"/>
      <w:spacing w:beforeLines="50" w:afterLines="50" w:line="360" w:lineRule="atLeast"/>
      <w:jc w:val="center"/>
    </w:pPr>
    <w:rPr>
      <w:rFonts w:ascii="華康儷宋 Std W5" w:eastAsia="華康隸書體W5(P)" w:hAnsi="標楷體" w:cs="華康隸書體W5"/>
      <w:b/>
      <w:emboss/>
      <w:spacing w:val="20"/>
      <w:sz w:val="36"/>
      <w:szCs w:val="32"/>
    </w:rPr>
  </w:style>
  <w:style w:type="paragraph" w:customStyle="1" w:styleId="a7">
    <w:name w:val="條文"/>
    <w:basedOn w:val="13"/>
    <w:next w:val="41"/>
    <w:link w:val="afff7"/>
    <w:autoRedefine/>
    <w:rsid w:val="00BA194F"/>
    <w:pPr>
      <w:widowControl w:val="0"/>
      <w:spacing w:afterLines="25" w:line="320" w:lineRule="atLeast"/>
      <w:ind w:firstLineChars="200" w:firstLine="561"/>
      <w:jc w:val="left"/>
    </w:pPr>
    <w:rPr>
      <w:rFonts w:eastAsia="標楷體"/>
      <w:b/>
      <w:shadow w:val="0"/>
      <w:spacing w:val="0"/>
      <w:sz w:val="28"/>
      <w:szCs w:val="28"/>
    </w:rPr>
  </w:style>
  <w:style w:type="character" w:customStyle="1" w:styleId="afff7">
    <w:name w:val="條文 字元"/>
    <w:basedOn w:val="afff4"/>
    <w:link w:val="a7"/>
    <w:rsid w:val="00BA194F"/>
    <w:rPr>
      <w:rFonts w:eastAsia="標楷體"/>
      <w:b/>
      <w:sz w:val="28"/>
      <w:szCs w:val="28"/>
    </w:rPr>
  </w:style>
  <w:style w:type="paragraph" w:customStyle="1" w:styleId="afff8">
    <w:name w:val="條文右"/>
    <w:basedOn w:val="a2"/>
    <w:link w:val="afff9"/>
    <w:autoRedefine/>
    <w:rsid w:val="005279DA"/>
    <w:pPr>
      <w:ind w:firstLine="561"/>
    </w:pPr>
    <w:rPr>
      <w:rFonts w:eastAsia="標楷體"/>
    </w:rPr>
  </w:style>
  <w:style w:type="numbering" w:styleId="a1">
    <w:name w:val="Outline List 3"/>
    <w:basedOn w:val="a5"/>
    <w:semiHidden/>
    <w:rsid w:val="00D2396D"/>
    <w:pPr>
      <w:numPr>
        <w:numId w:val="13"/>
      </w:numPr>
    </w:pPr>
  </w:style>
  <w:style w:type="paragraph" w:styleId="afffa">
    <w:name w:val="Date"/>
    <w:basedOn w:val="a2"/>
    <w:next w:val="a2"/>
    <w:semiHidden/>
    <w:rsid w:val="00D2396D"/>
    <w:pPr>
      <w:jc w:val="right"/>
    </w:pPr>
  </w:style>
  <w:style w:type="character" w:styleId="afffb">
    <w:name w:val="line number"/>
    <w:basedOn w:val="a3"/>
    <w:semiHidden/>
    <w:rsid w:val="00D2396D"/>
  </w:style>
  <w:style w:type="table" w:styleId="3D1">
    <w:name w:val="Table 3D effects 1"/>
    <w:basedOn w:val="a4"/>
    <w:semiHidden/>
    <w:rsid w:val="00D2396D"/>
    <w:pPr>
      <w:widowControl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4"/>
    <w:semiHidden/>
    <w:rsid w:val="00D2396D"/>
    <w:pPr>
      <w:widowControl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4"/>
    <w:semiHidden/>
    <w:rsid w:val="00D2396D"/>
    <w:pPr>
      <w:widowControl w:val="0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1">
    <w:name w:val="Table Web 1"/>
    <w:basedOn w:val="a4"/>
    <w:semiHidden/>
    <w:rsid w:val="00D2396D"/>
    <w:pPr>
      <w:widowControl w:val="0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semiHidden/>
    <w:rsid w:val="00D2396D"/>
    <w:pPr>
      <w:widowControl w:val="0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semiHidden/>
    <w:rsid w:val="00D2396D"/>
    <w:pPr>
      <w:widowControl w:val="0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Classic 1"/>
    <w:basedOn w:val="a4"/>
    <w:semiHidden/>
    <w:rsid w:val="00D2396D"/>
    <w:pPr>
      <w:widowControl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Classic 2"/>
    <w:basedOn w:val="a4"/>
    <w:semiHidden/>
    <w:rsid w:val="00D2396D"/>
    <w:pPr>
      <w:widowControl w:val="0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lassic 3"/>
    <w:basedOn w:val="a4"/>
    <w:semiHidden/>
    <w:rsid w:val="00D2396D"/>
    <w:pPr>
      <w:widowControl w:val="0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semiHidden/>
    <w:rsid w:val="00D2396D"/>
    <w:pPr>
      <w:widowControl w:val="0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5">
    <w:name w:val="Table Colorful 1"/>
    <w:basedOn w:val="a4"/>
    <w:semiHidden/>
    <w:rsid w:val="00D2396D"/>
    <w:pPr>
      <w:widowControl w:val="0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4"/>
    <w:semiHidden/>
    <w:rsid w:val="00D2396D"/>
    <w:pPr>
      <w:widowControl w:val="0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Colorful 3"/>
    <w:basedOn w:val="a4"/>
    <w:semiHidden/>
    <w:rsid w:val="00D2396D"/>
    <w:pPr>
      <w:widowControl w:val="0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c">
    <w:name w:val="Table Elegant"/>
    <w:basedOn w:val="a4"/>
    <w:semiHidden/>
    <w:rsid w:val="00D2396D"/>
    <w:pPr>
      <w:widowControl w:val="0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6">
    <w:name w:val="Table Grid 1"/>
    <w:basedOn w:val="a4"/>
    <w:semiHidden/>
    <w:rsid w:val="00D2396D"/>
    <w:pPr>
      <w:widowControl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2e">
    <w:name w:val="Table Grid 2"/>
    <w:basedOn w:val="a4"/>
    <w:semiHidden/>
    <w:rsid w:val="00D2396D"/>
    <w:pPr>
      <w:widowControl w:val="0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Grid 3"/>
    <w:basedOn w:val="a4"/>
    <w:semiHidden/>
    <w:rsid w:val="00D2396D"/>
    <w:pPr>
      <w:widowControl w:val="0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48">
    <w:name w:val="Table Grid 4"/>
    <w:basedOn w:val="a4"/>
    <w:semiHidden/>
    <w:rsid w:val="00D2396D"/>
    <w:pPr>
      <w:widowControl w:val="0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7">
    <w:name w:val="Table Grid 5"/>
    <w:basedOn w:val="a4"/>
    <w:semiHidden/>
    <w:rsid w:val="00D2396D"/>
    <w:pPr>
      <w:widowControl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semiHidden/>
    <w:rsid w:val="00D2396D"/>
    <w:pPr>
      <w:widowControl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semiHidden/>
    <w:rsid w:val="00D2396D"/>
    <w:pPr>
      <w:widowControl w:val="0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semiHidden/>
    <w:rsid w:val="00D2396D"/>
    <w:pPr>
      <w:widowControl w:val="0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7">
    <w:name w:val="Table Subtle 1"/>
    <w:basedOn w:val="a4"/>
    <w:semiHidden/>
    <w:rsid w:val="00D2396D"/>
    <w:pPr>
      <w:widowControl w:val="0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">
    <w:name w:val="Table Subtle 2"/>
    <w:basedOn w:val="a4"/>
    <w:semiHidden/>
    <w:rsid w:val="00D2396D"/>
    <w:pPr>
      <w:widowControl w:val="0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d">
    <w:name w:val="Table Professional"/>
    <w:basedOn w:val="a4"/>
    <w:semiHidden/>
    <w:rsid w:val="00D2396D"/>
    <w:pPr>
      <w:widowControl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8">
    <w:name w:val="Table List 1"/>
    <w:basedOn w:val="a4"/>
    <w:semiHidden/>
    <w:rsid w:val="00D2396D"/>
    <w:pPr>
      <w:widowControl w:val="0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List 2"/>
    <w:basedOn w:val="a4"/>
    <w:semiHidden/>
    <w:rsid w:val="00D2396D"/>
    <w:pPr>
      <w:widowControl w:val="0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List 3"/>
    <w:basedOn w:val="a4"/>
    <w:semiHidden/>
    <w:rsid w:val="00D2396D"/>
    <w:pPr>
      <w:widowControl w:val="0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List 4"/>
    <w:basedOn w:val="a4"/>
    <w:semiHidden/>
    <w:rsid w:val="00D2396D"/>
    <w:pPr>
      <w:widowControl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8">
    <w:name w:val="Table List 5"/>
    <w:basedOn w:val="a4"/>
    <w:semiHidden/>
    <w:rsid w:val="00D2396D"/>
    <w:pPr>
      <w:widowControl w:val="0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4">
    <w:name w:val="Table List 6"/>
    <w:basedOn w:val="a4"/>
    <w:semiHidden/>
    <w:rsid w:val="00D2396D"/>
    <w:pPr>
      <w:widowControl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List 7"/>
    <w:basedOn w:val="a4"/>
    <w:semiHidden/>
    <w:rsid w:val="00D2396D"/>
    <w:pPr>
      <w:widowControl w:val="0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4">
    <w:name w:val="Table List 8"/>
    <w:basedOn w:val="a4"/>
    <w:semiHidden/>
    <w:rsid w:val="00D2396D"/>
    <w:pPr>
      <w:widowControl w:val="0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styleId="afffe">
    <w:name w:val="Table Contemporary"/>
    <w:basedOn w:val="a4"/>
    <w:semiHidden/>
    <w:rsid w:val="00D2396D"/>
    <w:pPr>
      <w:widowControl w:val="0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19">
    <w:name w:val="Table Simple 1"/>
    <w:basedOn w:val="a4"/>
    <w:semiHidden/>
    <w:rsid w:val="00D2396D"/>
    <w:pPr>
      <w:widowControl w:val="0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Simple 2"/>
    <w:basedOn w:val="a4"/>
    <w:semiHidden/>
    <w:rsid w:val="00D2396D"/>
    <w:pPr>
      <w:widowControl w:val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">
    <w:name w:val="Table Simple 3"/>
    <w:basedOn w:val="a4"/>
    <w:semiHidden/>
    <w:rsid w:val="00D2396D"/>
    <w:pPr>
      <w:widowControl w:val="0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a">
    <w:name w:val="Table Columns 1"/>
    <w:basedOn w:val="a4"/>
    <w:semiHidden/>
    <w:rsid w:val="00D2396D"/>
    <w:pPr>
      <w:widowControl w:val="0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2">
    <w:name w:val="Table Columns 2"/>
    <w:basedOn w:val="a4"/>
    <w:semiHidden/>
    <w:rsid w:val="00D2396D"/>
    <w:pPr>
      <w:widowControl w:val="0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semiHidden/>
    <w:rsid w:val="00D2396D"/>
    <w:pPr>
      <w:widowControl w:val="0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semiHidden/>
    <w:rsid w:val="00D2396D"/>
    <w:pPr>
      <w:widowControl w:val="0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semiHidden/>
    <w:rsid w:val="00D2396D"/>
    <w:pPr>
      <w:widowControl w:val="0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">
    <w:name w:val="Table Theme"/>
    <w:basedOn w:val="a4"/>
    <w:semiHidden/>
    <w:rsid w:val="00D2396D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0">
    <w:name w:val="page number"/>
    <w:basedOn w:val="a3"/>
    <w:semiHidden/>
    <w:rsid w:val="00D2396D"/>
  </w:style>
  <w:style w:type="character" w:styleId="affff1">
    <w:name w:val="Emphasis"/>
    <w:basedOn w:val="a3"/>
    <w:uiPriority w:val="20"/>
    <w:qFormat/>
    <w:rsid w:val="00B06BA6"/>
    <w:rPr>
      <w:rFonts w:ascii="Calibri" w:hAnsi="Calibri"/>
      <w:b/>
      <w:i/>
      <w:iCs/>
    </w:rPr>
  </w:style>
  <w:style w:type="character" w:styleId="affff2">
    <w:name w:val="Strong"/>
    <w:basedOn w:val="a3"/>
    <w:uiPriority w:val="22"/>
    <w:qFormat/>
    <w:rsid w:val="00B06BA6"/>
    <w:rPr>
      <w:b/>
      <w:bCs/>
    </w:rPr>
  </w:style>
  <w:style w:type="paragraph" w:styleId="affff3">
    <w:name w:val="Title"/>
    <w:basedOn w:val="a2"/>
    <w:next w:val="a2"/>
    <w:link w:val="affff4"/>
    <w:uiPriority w:val="10"/>
    <w:qFormat/>
    <w:rsid w:val="00B06BA6"/>
    <w:pPr>
      <w:spacing w:before="240"/>
      <w:jc w:val="center"/>
      <w:outlineLvl w:val="0"/>
    </w:pPr>
    <w:rPr>
      <w:rFonts w:ascii="Cambria" w:hAnsi="Cambria" w:cs="Arial"/>
      <w:b/>
      <w:bCs/>
      <w:kern w:val="28"/>
      <w:sz w:val="32"/>
      <w:szCs w:val="32"/>
    </w:rPr>
  </w:style>
  <w:style w:type="character" w:customStyle="1" w:styleId="2b">
    <w:name w:val="樣式 第一行:  2 字元 字元"/>
    <w:basedOn w:val="a3"/>
    <w:link w:val="2a"/>
    <w:rsid w:val="00B72811"/>
    <w:rPr>
      <w:rFonts w:ascii="華康隸書體W5" w:eastAsia="華康隸書體W5" w:hAnsi="標楷體" w:cs="新細明體"/>
      <w:kern w:val="2"/>
      <w:sz w:val="28"/>
      <w:lang w:val="en-US" w:eastAsia="zh-TW" w:bidi="ar-SA"/>
    </w:rPr>
  </w:style>
  <w:style w:type="character" w:customStyle="1" w:styleId="affff5">
    <w:name w:val="內文 字元"/>
    <w:basedOn w:val="2b"/>
    <w:rsid w:val="008D4D22"/>
    <w:rPr>
      <w:rFonts w:hAnsi="華康隸書體 Std W5"/>
      <w:szCs w:val="28"/>
    </w:rPr>
  </w:style>
  <w:style w:type="character" w:customStyle="1" w:styleId="afff9">
    <w:name w:val="條文右 字元"/>
    <w:basedOn w:val="affff5"/>
    <w:link w:val="afff8"/>
    <w:rsid w:val="005279DA"/>
    <w:rPr>
      <w:rFonts w:eastAsia="標楷體"/>
    </w:rPr>
  </w:style>
  <w:style w:type="character" w:customStyle="1" w:styleId="a8">
    <w:name w:val="節 字元"/>
    <w:basedOn w:val="afff7"/>
    <w:link w:val="a6"/>
    <w:rsid w:val="006D6912"/>
    <w:rPr>
      <w:rFonts w:eastAsia="華康隸書體W5"/>
      <w:sz w:val="34"/>
    </w:rPr>
  </w:style>
  <w:style w:type="character" w:customStyle="1" w:styleId="10">
    <w:name w:val="標題 1 字元"/>
    <w:basedOn w:val="a3"/>
    <w:link w:val="1"/>
    <w:rsid w:val="00B06BA6"/>
    <w:rPr>
      <w:rFonts w:ascii="Cambria" w:eastAsia="新細明體" w:hAnsi="Cambria"/>
      <w:b/>
      <w:bCs/>
      <w:kern w:val="32"/>
      <w:sz w:val="32"/>
      <w:szCs w:val="32"/>
    </w:rPr>
  </w:style>
  <w:style w:type="character" w:customStyle="1" w:styleId="22">
    <w:name w:val="標題 2 字元"/>
    <w:basedOn w:val="a3"/>
    <w:link w:val="21"/>
    <w:rsid w:val="00B06BA6"/>
    <w:rPr>
      <w:rFonts w:ascii="Cambria" w:eastAsia="新細明體" w:hAnsi="Cambria" w:cs="華康隸書體W5"/>
      <w:b/>
      <w:bCs/>
      <w:i/>
      <w:iCs/>
      <w:sz w:val="28"/>
      <w:szCs w:val="28"/>
    </w:rPr>
  </w:style>
  <w:style w:type="character" w:customStyle="1" w:styleId="32">
    <w:name w:val="標題 3 字元"/>
    <w:basedOn w:val="a3"/>
    <w:link w:val="31"/>
    <w:rsid w:val="00B06BA6"/>
    <w:rPr>
      <w:rFonts w:ascii="Cambria" w:eastAsia="新細明體" w:hAnsi="Cambria" w:cs="華康隸書體W5"/>
      <w:b/>
      <w:bCs/>
      <w:sz w:val="26"/>
      <w:szCs w:val="26"/>
    </w:rPr>
  </w:style>
  <w:style w:type="character" w:customStyle="1" w:styleId="42">
    <w:name w:val="標題 4 字元"/>
    <w:basedOn w:val="a3"/>
    <w:link w:val="41"/>
    <w:uiPriority w:val="9"/>
    <w:rsid w:val="00B06BA6"/>
    <w:rPr>
      <w:rFonts w:cs="華康隸書體W5"/>
      <w:b/>
      <w:bCs/>
      <w:sz w:val="28"/>
      <w:szCs w:val="28"/>
    </w:rPr>
  </w:style>
  <w:style w:type="character" w:customStyle="1" w:styleId="52">
    <w:name w:val="標題 5 字元"/>
    <w:basedOn w:val="a3"/>
    <w:link w:val="51"/>
    <w:uiPriority w:val="9"/>
    <w:rsid w:val="00B06BA6"/>
    <w:rPr>
      <w:rFonts w:cs="華康隸書體W5"/>
      <w:b/>
      <w:bCs/>
      <w:i/>
      <w:iCs/>
      <w:sz w:val="26"/>
      <w:szCs w:val="26"/>
    </w:rPr>
  </w:style>
  <w:style w:type="character" w:customStyle="1" w:styleId="60">
    <w:name w:val="標題 6 字元"/>
    <w:basedOn w:val="a3"/>
    <w:link w:val="6"/>
    <w:uiPriority w:val="9"/>
    <w:rsid w:val="00B06BA6"/>
    <w:rPr>
      <w:rFonts w:cs="華康隸書體W5"/>
      <w:b/>
      <w:bCs/>
    </w:rPr>
  </w:style>
  <w:style w:type="character" w:customStyle="1" w:styleId="70">
    <w:name w:val="標題 7 字元"/>
    <w:basedOn w:val="a3"/>
    <w:link w:val="7"/>
    <w:uiPriority w:val="9"/>
    <w:rsid w:val="00B06BA6"/>
    <w:rPr>
      <w:rFonts w:cs="華康隸書體W5"/>
      <w:sz w:val="24"/>
      <w:szCs w:val="24"/>
    </w:rPr>
  </w:style>
  <w:style w:type="character" w:customStyle="1" w:styleId="80">
    <w:name w:val="標題 8 字元"/>
    <w:basedOn w:val="a3"/>
    <w:link w:val="8"/>
    <w:uiPriority w:val="9"/>
    <w:rsid w:val="00B06BA6"/>
    <w:rPr>
      <w:rFonts w:cs="華康隸書體W5"/>
      <w:i/>
      <w:iCs/>
      <w:sz w:val="24"/>
      <w:szCs w:val="24"/>
    </w:rPr>
  </w:style>
  <w:style w:type="character" w:customStyle="1" w:styleId="90">
    <w:name w:val="標題 9 字元"/>
    <w:basedOn w:val="a3"/>
    <w:link w:val="9"/>
    <w:uiPriority w:val="9"/>
    <w:rsid w:val="00B06BA6"/>
    <w:rPr>
      <w:rFonts w:ascii="Cambria" w:eastAsia="新細明體" w:hAnsi="Cambria" w:cs="華康隸書體W5"/>
    </w:rPr>
  </w:style>
  <w:style w:type="character" w:customStyle="1" w:styleId="affff4">
    <w:name w:val="標題 字元"/>
    <w:basedOn w:val="a3"/>
    <w:link w:val="affff3"/>
    <w:uiPriority w:val="10"/>
    <w:rsid w:val="00B06BA6"/>
    <w:rPr>
      <w:rFonts w:ascii="Cambria" w:eastAsia="新細明體" w:hAnsi="Cambria" w:cs="Arial"/>
      <w:b/>
      <w:bCs/>
      <w:kern w:val="28"/>
      <w:sz w:val="32"/>
      <w:szCs w:val="32"/>
    </w:rPr>
  </w:style>
  <w:style w:type="character" w:customStyle="1" w:styleId="afd">
    <w:name w:val="副標題 字元"/>
    <w:basedOn w:val="a3"/>
    <w:link w:val="afc"/>
    <w:uiPriority w:val="11"/>
    <w:rsid w:val="00B06BA6"/>
    <w:rPr>
      <w:rFonts w:ascii="Cambria" w:eastAsia="新細明體" w:hAnsi="Cambria" w:cs="Arial"/>
      <w:sz w:val="24"/>
      <w:szCs w:val="24"/>
    </w:rPr>
  </w:style>
  <w:style w:type="paragraph" w:styleId="affff6">
    <w:name w:val="No Spacing"/>
    <w:basedOn w:val="a2"/>
    <w:uiPriority w:val="1"/>
    <w:qFormat/>
    <w:rsid w:val="00B06BA6"/>
    <w:rPr>
      <w:szCs w:val="32"/>
    </w:rPr>
  </w:style>
  <w:style w:type="paragraph" w:styleId="affff7">
    <w:name w:val="List Paragraph"/>
    <w:basedOn w:val="a2"/>
    <w:uiPriority w:val="34"/>
    <w:qFormat/>
    <w:rsid w:val="00B06BA6"/>
    <w:pPr>
      <w:ind w:left="720"/>
      <w:contextualSpacing/>
    </w:pPr>
  </w:style>
  <w:style w:type="paragraph" w:styleId="affff8">
    <w:name w:val="Quote"/>
    <w:basedOn w:val="a2"/>
    <w:next w:val="a2"/>
    <w:link w:val="affff9"/>
    <w:uiPriority w:val="29"/>
    <w:qFormat/>
    <w:rsid w:val="00B06BA6"/>
    <w:rPr>
      <w:i/>
    </w:rPr>
  </w:style>
  <w:style w:type="character" w:customStyle="1" w:styleId="affff9">
    <w:name w:val="引文 字元"/>
    <w:basedOn w:val="a3"/>
    <w:link w:val="affff8"/>
    <w:uiPriority w:val="29"/>
    <w:rsid w:val="00B06BA6"/>
    <w:rPr>
      <w:i/>
      <w:sz w:val="24"/>
      <w:szCs w:val="24"/>
    </w:rPr>
  </w:style>
  <w:style w:type="paragraph" w:styleId="affffa">
    <w:name w:val="Intense Quote"/>
    <w:basedOn w:val="a2"/>
    <w:next w:val="a2"/>
    <w:link w:val="affffb"/>
    <w:uiPriority w:val="30"/>
    <w:qFormat/>
    <w:rsid w:val="00B06BA6"/>
    <w:pPr>
      <w:ind w:left="720" w:right="720"/>
    </w:pPr>
    <w:rPr>
      <w:b/>
      <w:i/>
      <w:szCs w:val="22"/>
    </w:rPr>
  </w:style>
  <w:style w:type="character" w:customStyle="1" w:styleId="affffb">
    <w:name w:val="鮮明引文 字元"/>
    <w:basedOn w:val="a3"/>
    <w:link w:val="affffa"/>
    <w:uiPriority w:val="30"/>
    <w:rsid w:val="00B06BA6"/>
    <w:rPr>
      <w:b/>
      <w:i/>
      <w:sz w:val="24"/>
    </w:rPr>
  </w:style>
  <w:style w:type="character" w:styleId="affffc">
    <w:name w:val="Subtle Emphasis"/>
    <w:uiPriority w:val="19"/>
    <w:qFormat/>
    <w:rsid w:val="00B06BA6"/>
    <w:rPr>
      <w:i/>
      <w:color w:val="5A5A5A"/>
    </w:rPr>
  </w:style>
  <w:style w:type="character" w:styleId="affffd">
    <w:name w:val="Intense Emphasis"/>
    <w:basedOn w:val="a3"/>
    <w:uiPriority w:val="21"/>
    <w:qFormat/>
    <w:rsid w:val="00B06BA6"/>
    <w:rPr>
      <w:b/>
      <w:i/>
      <w:sz w:val="24"/>
      <w:szCs w:val="24"/>
      <w:u w:val="single"/>
    </w:rPr>
  </w:style>
  <w:style w:type="character" w:styleId="affffe">
    <w:name w:val="Subtle Reference"/>
    <w:basedOn w:val="a3"/>
    <w:uiPriority w:val="31"/>
    <w:qFormat/>
    <w:rsid w:val="00B06BA6"/>
    <w:rPr>
      <w:sz w:val="24"/>
      <w:szCs w:val="24"/>
      <w:u w:val="single"/>
    </w:rPr>
  </w:style>
  <w:style w:type="character" w:styleId="afffff">
    <w:name w:val="Intense Reference"/>
    <w:basedOn w:val="a3"/>
    <w:uiPriority w:val="32"/>
    <w:qFormat/>
    <w:rsid w:val="00B06BA6"/>
    <w:rPr>
      <w:b/>
      <w:sz w:val="24"/>
      <w:u w:val="single"/>
    </w:rPr>
  </w:style>
  <w:style w:type="character" w:styleId="afffff0">
    <w:name w:val="Book Title"/>
    <w:basedOn w:val="a3"/>
    <w:uiPriority w:val="33"/>
    <w:qFormat/>
    <w:rsid w:val="00B06BA6"/>
    <w:rPr>
      <w:rFonts w:ascii="Cambria" w:eastAsia="新細明體" w:hAnsi="Cambria"/>
      <w:b/>
      <w:i/>
      <w:sz w:val="24"/>
      <w:szCs w:val="24"/>
    </w:rPr>
  </w:style>
  <w:style w:type="paragraph" w:styleId="afffff1">
    <w:name w:val="TOC Heading"/>
    <w:basedOn w:val="1"/>
    <w:next w:val="a2"/>
    <w:uiPriority w:val="39"/>
    <w:qFormat/>
    <w:rsid w:val="00B06BA6"/>
    <w:pPr>
      <w:outlineLvl w:val="9"/>
    </w:pPr>
  </w:style>
  <w:style w:type="paragraph" w:customStyle="1" w:styleId="1b">
    <w:name w:val="樣式1"/>
    <w:basedOn w:val="a2"/>
    <w:autoRedefine/>
    <w:qFormat/>
    <w:rsid w:val="00657751"/>
    <w:pPr>
      <w:shd w:val="clear" w:color="auto" w:fill="BFBFBF" w:themeFill="background1" w:themeFillShade="BF"/>
      <w:snapToGrid w:val="0"/>
      <w:spacing w:after="120" w:line="440" w:lineRule="atLeast"/>
      <w:ind w:firstLine="681"/>
      <w:outlineLvl w:val="1"/>
    </w:pPr>
    <w:rPr>
      <w:rFonts w:ascii="新細明體" w:eastAsia="標楷體" w:hAnsi="新細明體" w:cs="新細明體"/>
      <w:b/>
      <w:spacing w:val="40"/>
      <w:sz w:val="32"/>
      <w:szCs w:val="32"/>
    </w:rPr>
  </w:style>
  <w:style w:type="paragraph" w:customStyle="1" w:styleId="2f3">
    <w:name w:val="樣式2"/>
    <w:basedOn w:val="a2"/>
    <w:link w:val="2f4"/>
    <w:qFormat/>
    <w:rsid w:val="001C0FE5"/>
    <w:pPr>
      <w:snapToGrid w:val="0"/>
      <w:spacing w:line="440" w:lineRule="atLeast"/>
      <w:ind w:firstLineChars="200" w:firstLine="200"/>
    </w:pPr>
    <w:rPr>
      <w:rFonts w:eastAsiaTheme="majorEastAsia"/>
      <w:spacing w:val="38"/>
    </w:rPr>
  </w:style>
  <w:style w:type="paragraph" w:customStyle="1" w:styleId="3f">
    <w:name w:val="樣式3"/>
    <w:basedOn w:val="2f3"/>
    <w:qFormat/>
    <w:rsid w:val="00BB5760"/>
    <w:pPr>
      <w:spacing w:afterLines="50"/>
      <w:ind w:firstLineChars="0" w:firstLine="0"/>
      <w:jc w:val="center"/>
      <w:outlineLvl w:val="0"/>
    </w:pPr>
    <w:rPr>
      <w:rFonts w:ascii="標楷體" w:eastAsia="標楷體" w:hAnsi="標楷體"/>
      <w:b/>
      <w:sz w:val="100"/>
      <w:szCs w:val="36"/>
    </w:rPr>
  </w:style>
  <w:style w:type="character" w:customStyle="1" w:styleId="af8">
    <w:name w:val="頁首 字元"/>
    <w:basedOn w:val="a3"/>
    <w:link w:val="af7"/>
    <w:rsid w:val="00283231"/>
    <w:rPr>
      <w:rFonts w:ascii="華康隸書體W5" w:eastAsia="華康隸書體W5" w:hAnsi="標楷體" w:cs="華康隸書體W5"/>
      <w:lang w:eastAsia="en-US" w:bidi="en-US"/>
    </w:rPr>
  </w:style>
  <w:style w:type="character" w:customStyle="1" w:styleId="af6">
    <w:name w:val="頁尾 字元"/>
    <w:basedOn w:val="a3"/>
    <w:link w:val="af5"/>
    <w:rsid w:val="001C0FE5"/>
    <w:rPr>
      <w:rFonts w:ascii="華康隸書體W5" w:eastAsia="華康隸書體W5" w:hAnsi="標楷體" w:cs="華康隸書體W5"/>
    </w:rPr>
  </w:style>
  <w:style w:type="paragraph" w:customStyle="1" w:styleId="4b">
    <w:name w:val="樣式4"/>
    <w:basedOn w:val="2f3"/>
    <w:autoRedefine/>
    <w:rsid w:val="00BB5760"/>
    <w:pPr>
      <w:outlineLvl w:val="2"/>
    </w:pPr>
    <w:rPr>
      <w:rFonts w:ascii="新細明體" w:eastAsia="新細明體" w:hAnsi="新細明體"/>
      <w:b/>
    </w:rPr>
  </w:style>
  <w:style w:type="paragraph" w:customStyle="1" w:styleId="E38F7AF853764F4F8464E5879865C1AB">
    <w:name w:val="E38F7AF853764F4F8464E5879865C1AB"/>
    <w:rsid w:val="003454BC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inlinecomment">
    <w:name w:val="inlinecomment"/>
    <w:basedOn w:val="a3"/>
    <w:rsid w:val="0051063E"/>
  </w:style>
  <w:style w:type="character" w:customStyle="1" w:styleId="apple-converted-space">
    <w:name w:val="apple-converted-space"/>
    <w:basedOn w:val="a3"/>
    <w:rsid w:val="0051063E"/>
  </w:style>
  <w:style w:type="character" w:customStyle="1" w:styleId="110">
    <w:name w:val="字元 字元11"/>
    <w:basedOn w:val="2b"/>
    <w:rsid w:val="0093003B"/>
    <w:rPr>
      <w:rFonts w:hAnsi="華康隸書體 Std W5"/>
      <w:snapToGrid w:val="0"/>
      <w:szCs w:val="28"/>
    </w:rPr>
  </w:style>
  <w:style w:type="paragraph" w:customStyle="1" w:styleId="afffff2">
    <w:name w:val="表格"/>
    <w:basedOn w:val="a2"/>
    <w:link w:val="afffff3"/>
    <w:rsid w:val="0093003B"/>
    <w:pPr>
      <w:widowControl w:val="0"/>
      <w:tabs>
        <w:tab w:val="left" w:pos="1145"/>
      </w:tabs>
      <w:adjustRightInd w:val="0"/>
      <w:snapToGrid w:val="0"/>
      <w:spacing w:after="0"/>
      <w:ind w:firstLine="0"/>
    </w:pPr>
    <w:rPr>
      <w:rFonts w:ascii="標楷體" w:eastAsia="標楷體" w:hAnsi="標楷體"/>
      <w:snapToGrid w:val="0"/>
    </w:rPr>
  </w:style>
  <w:style w:type="character" w:customStyle="1" w:styleId="afffff3">
    <w:name w:val="表格 字元"/>
    <w:basedOn w:val="110"/>
    <w:link w:val="afffff2"/>
    <w:rsid w:val="0093003B"/>
    <w:rPr>
      <w:rFonts w:ascii="標楷體" w:eastAsia="標楷體" w:hAnsi="標楷體"/>
    </w:rPr>
  </w:style>
  <w:style w:type="paragraph" w:customStyle="1" w:styleId="0cm">
    <w:name w:val="樣式 條文右 + 第一行:  0 cm"/>
    <w:basedOn w:val="afff8"/>
    <w:rsid w:val="0093003B"/>
    <w:pPr>
      <w:widowControl w:val="0"/>
      <w:tabs>
        <w:tab w:val="left" w:pos="1145"/>
      </w:tabs>
      <w:adjustRightInd w:val="0"/>
      <w:snapToGrid w:val="0"/>
      <w:spacing w:afterLines="30"/>
      <w:ind w:firstLine="0"/>
    </w:pPr>
    <w:rPr>
      <w:rFonts w:ascii="標楷體" w:hAnsi="標楷體" w:cs="新細明體"/>
      <w:snapToGrid w:val="0"/>
      <w:szCs w:val="20"/>
    </w:rPr>
  </w:style>
  <w:style w:type="character" w:customStyle="1" w:styleId="100">
    <w:name w:val="樣式 微軟正黑體 10 點"/>
    <w:basedOn w:val="a3"/>
    <w:rsid w:val="0093003B"/>
    <w:rPr>
      <w:rFonts w:ascii="微軟正黑體" w:eastAsia="微軟正黑體" w:hAnsi="微軟正黑體"/>
      <w:sz w:val="24"/>
    </w:rPr>
  </w:style>
  <w:style w:type="paragraph" w:customStyle="1" w:styleId="W5">
    <w:name w:val="樣式 條文 + 華康隸書體W5 非粗體"/>
    <w:basedOn w:val="a7"/>
    <w:link w:val="W50"/>
    <w:rsid w:val="0093003B"/>
    <w:pPr>
      <w:spacing w:after="25"/>
      <w:ind w:firstLine="200"/>
    </w:pPr>
    <w:rPr>
      <w:rFonts w:ascii="華康隸書體W5" w:eastAsia="華康隸書體W5" w:hAnsi="華康隸書體W5"/>
      <w:b w:val="0"/>
      <w:shadow/>
      <w:kern w:val="0"/>
      <w:sz w:val="26"/>
    </w:rPr>
  </w:style>
  <w:style w:type="character" w:customStyle="1" w:styleId="W50">
    <w:name w:val="樣式 條文 + 華康隸書體W5 非粗體 字元"/>
    <w:basedOn w:val="afff7"/>
    <w:link w:val="W5"/>
    <w:rsid w:val="0093003B"/>
    <w:rPr>
      <w:rFonts w:ascii="華康隸書體W5" w:eastAsia="華康隸書體W5" w:hAnsi="華康隸書體W5"/>
      <w:shadow/>
      <w:sz w:val="26"/>
    </w:rPr>
  </w:style>
  <w:style w:type="paragraph" w:customStyle="1" w:styleId="102">
    <w:name w:val="樣式 條文 + 微軟正黑體 10 點 非粗體 陰影 第一行:  2 字元"/>
    <w:basedOn w:val="a7"/>
    <w:rsid w:val="0093003B"/>
    <w:pPr>
      <w:ind w:firstLine="440"/>
    </w:pPr>
    <w:rPr>
      <w:rFonts w:ascii="微軟正黑體" w:eastAsia="微軟正黑體" w:hAnsi="微軟正黑體" w:cs="新細明體"/>
      <w:b w:val="0"/>
      <w:spacing w:val="20"/>
      <w:sz w:val="20"/>
      <w:szCs w:val="20"/>
    </w:rPr>
  </w:style>
  <w:style w:type="paragraph" w:customStyle="1" w:styleId="W58">
    <w:name w:val="樣式 樣式 條文 + 華康隸書體W5 非粗體 + 調整字距 8 點"/>
    <w:basedOn w:val="W5"/>
    <w:link w:val="W580"/>
    <w:rsid w:val="0093003B"/>
    <w:rPr>
      <w:spacing w:val="20"/>
      <w:kern w:val="16"/>
      <w:sz w:val="24"/>
    </w:rPr>
  </w:style>
  <w:style w:type="character" w:customStyle="1" w:styleId="W580">
    <w:name w:val="樣式 樣式 條文 + 華康隸書體W5 非粗體 + 調整字距 8 點 字元"/>
    <w:basedOn w:val="W50"/>
    <w:link w:val="W58"/>
    <w:rsid w:val="0093003B"/>
    <w:rPr>
      <w:spacing w:val="20"/>
      <w:kern w:val="16"/>
      <w:sz w:val="24"/>
    </w:rPr>
  </w:style>
  <w:style w:type="paragraph" w:customStyle="1" w:styleId="afffff4">
    <w:name w:val="主文"/>
    <w:autoRedefine/>
    <w:qFormat/>
    <w:rsid w:val="0093003B"/>
    <w:pPr>
      <w:widowControl w:val="0"/>
      <w:adjustRightInd w:val="0"/>
      <w:snapToGrid w:val="0"/>
      <w:spacing w:afterLines="50" w:line="440" w:lineRule="atLeast"/>
      <w:ind w:firstLineChars="200" w:firstLine="680"/>
    </w:pPr>
    <w:rPr>
      <w:rFonts w:ascii="標楷體" w:eastAsia="標楷體" w:hAnsi="標楷體"/>
      <w:snapToGrid w:val="0"/>
      <w:spacing w:val="20"/>
      <w:sz w:val="32"/>
      <w:szCs w:val="28"/>
    </w:rPr>
  </w:style>
  <w:style w:type="character" w:customStyle="1" w:styleId="afffff5">
    <w:name w:val="注文"/>
    <w:basedOn w:val="afff7"/>
    <w:uiPriority w:val="1"/>
    <w:qFormat/>
    <w:rsid w:val="0093003B"/>
    <w:rPr>
      <w:rFonts w:ascii="新細明體" w:eastAsia="新細明體" w:hAnsi="微軟正黑體"/>
      <w:b w:val="0"/>
      <w:dstrike w:val="0"/>
      <w:shadow w:val="0"/>
      <w:spacing w:val="40"/>
      <w:kern w:val="0"/>
      <w:sz w:val="24"/>
      <w:vertAlign w:val="baseline"/>
    </w:rPr>
  </w:style>
  <w:style w:type="paragraph" w:customStyle="1" w:styleId="1c">
    <w:name w:val="樣式 標題 1 + 標楷體 底線"/>
    <w:basedOn w:val="1"/>
    <w:rsid w:val="0093003B"/>
    <w:pPr>
      <w:keepNext w:val="0"/>
      <w:widowControl w:val="0"/>
      <w:spacing w:before="0" w:afterLines="50" w:line="240" w:lineRule="auto"/>
      <w:ind w:firstLine="0"/>
      <w:jc w:val="center"/>
    </w:pPr>
    <w:rPr>
      <w:rFonts w:ascii="標楷體" w:eastAsia="標楷體" w:hAnsi="標楷體"/>
      <w:snapToGrid w:val="0"/>
      <w:u w:val="single"/>
    </w:rPr>
  </w:style>
  <w:style w:type="paragraph" w:customStyle="1" w:styleId="05">
    <w:name w:val="樣式 標題 + 套用後:  0.5 行"/>
    <w:basedOn w:val="affff3"/>
    <w:rsid w:val="0093003B"/>
    <w:pPr>
      <w:spacing w:before="0" w:afterLines="50" w:line="440" w:lineRule="atLeast"/>
      <w:ind w:firstLine="0"/>
    </w:pPr>
    <w:rPr>
      <w:rFonts w:eastAsia="標楷體" w:cs="新細明體"/>
      <w:snapToGrid w:val="0"/>
      <w:sz w:val="36"/>
      <w:szCs w:val="20"/>
    </w:rPr>
  </w:style>
  <w:style w:type="paragraph" w:customStyle="1" w:styleId="5a">
    <w:name w:val="樣式5"/>
    <w:basedOn w:val="2f5"/>
    <w:link w:val="5b"/>
    <w:autoRedefine/>
    <w:qFormat/>
    <w:rsid w:val="00BC4711"/>
    <w:pPr>
      <w:ind w:firstLine="712"/>
      <w:outlineLvl w:val="2"/>
    </w:pPr>
    <w:rPr>
      <w:rFonts w:asciiTheme="majorEastAsia" w:eastAsia="標楷體" w:hAnsiTheme="majorEastAsia"/>
    </w:rPr>
  </w:style>
  <w:style w:type="paragraph" w:customStyle="1" w:styleId="2f5">
    <w:name w:val="樣式2"/>
    <w:basedOn w:val="a2"/>
    <w:next w:val="2f3"/>
    <w:qFormat/>
    <w:rsid w:val="001C0FE5"/>
    <w:pPr>
      <w:snapToGrid w:val="0"/>
      <w:spacing w:line="440" w:lineRule="atLeast"/>
      <w:ind w:firstLineChars="200" w:firstLine="200"/>
    </w:pPr>
    <w:rPr>
      <w:rFonts w:eastAsiaTheme="majorEastAsia"/>
      <w:spacing w:val="38"/>
    </w:rPr>
  </w:style>
  <w:style w:type="character" w:customStyle="1" w:styleId="2f4">
    <w:name w:val="樣式2 字元"/>
    <w:basedOn w:val="a3"/>
    <w:link w:val="2f3"/>
    <w:rsid w:val="0093003B"/>
    <w:rPr>
      <w:rFonts w:ascii="華康隸書體W5" w:eastAsiaTheme="majorEastAsia" w:hAnsi="華康隸書體 Std W5"/>
      <w:spacing w:val="38"/>
      <w:sz w:val="28"/>
      <w:szCs w:val="28"/>
    </w:rPr>
  </w:style>
  <w:style w:type="character" w:customStyle="1" w:styleId="5b">
    <w:name w:val="樣式5 字元"/>
    <w:basedOn w:val="2f4"/>
    <w:link w:val="5a"/>
    <w:rsid w:val="00BC4711"/>
    <w:rPr>
      <w:rFonts w:asciiTheme="majorEastAsia" w:eastAsia="標楷體" w:hAnsiTheme="majorEastAsia"/>
    </w:rPr>
  </w:style>
  <w:style w:type="paragraph" w:customStyle="1" w:styleId="65">
    <w:name w:val="樣式6"/>
    <w:basedOn w:val="5a"/>
    <w:link w:val="66"/>
    <w:autoRedefine/>
    <w:qFormat/>
    <w:rsid w:val="00065E24"/>
    <w:pPr>
      <w:ind w:firstLine="793"/>
    </w:pPr>
    <w:rPr>
      <w:b/>
      <w:sz w:val="32"/>
      <w:szCs w:val="32"/>
    </w:rPr>
  </w:style>
  <w:style w:type="paragraph" w:customStyle="1" w:styleId="75">
    <w:name w:val="樣式7"/>
    <w:basedOn w:val="2f3"/>
    <w:link w:val="76"/>
    <w:autoRedefine/>
    <w:qFormat/>
    <w:rsid w:val="00D547B4"/>
    <w:pPr>
      <w:ind w:firstLineChars="0" w:firstLine="0"/>
      <w:jc w:val="center"/>
      <w:outlineLvl w:val="0"/>
    </w:pPr>
    <w:rPr>
      <w:rFonts w:ascii="標楷體" w:eastAsia="標楷體" w:hAnsi="標楷體"/>
      <w:b/>
      <w:sz w:val="96"/>
      <w:szCs w:val="96"/>
    </w:rPr>
  </w:style>
  <w:style w:type="character" w:customStyle="1" w:styleId="66">
    <w:name w:val="樣式6 字元"/>
    <w:basedOn w:val="5b"/>
    <w:link w:val="65"/>
    <w:rsid w:val="00065E24"/>
    <w:rPr>
      <w:b/>
      <w:sz w:val="32"/>
      <w:szCs w:val="32"/>
    </w:rPr>
  </w:style>
  <w:style w:type="character" w:customStyle="1" w:styleId="76">
    <w:name w:val="樣式7 字元"/>
    <w:basedOn w:val="2f4"/>
    <w:link w:val="75"/>
    <w:rsid w:val="00D547B4"/>
    <w:rPr>
      <w:rFonts w:ascii="標楷體" w:eastAsia="標楷體" w:hAnsi="標楷體"/>
      <w:b/>
      <w:sz w:val="96"/>
      <w:szCs w:val="96"/>
    </w:rPr>
  </w:style>
  <w:style w:type="paragraph" w:customStyle="1" w:styleId="1422">
    <w:name w:val="樣式 樣式 條文 + 14 點 第一行:  2 字元 + 標楷體 第一行:  2 字元"/>
    <w:basedOn w:val="a2"/>
    <w:rsid w:val="00D879A8"/>
    <w:pPr>
      <w:widowControl w:val="0"/>
      <w:snapToGrid w:val="0"/>
      <w:spacing w:afterLines="25"/>
      <w:ind w:firstLineChars="200" w:firstLine="641"/>
    </w:pPr>
    <w:rPr>
      <w:rFonts w:ascii="標楷體" w:eastAsia="標楷體" w:hAnsi="標楷體" w:cs="新細明體"/>
      <w:b/>
      <w:bCs/>
      <w:kern w:val="16"/>
      <w:sz w:val="48"/>
      <w:szCs w:val="20"/>
    </w:rPr>
  </w:style>
  <w:style w:type="paragraph" w:customStyle="1" w:styleId="Web22162">
    <w:name w:val="樣式 樣式 樣式 內文 (Web) + 第一行:  2 字元 + 第一行:  2 字元 + 標楷體 16 點 第一行:  2..."/>
    <w:basedOn w:val="a2"/>
    <w:rsid w:val="00D879A8"/>
    <w:pPr>
      <w:adjustRightInd w:val="0"/>
      <w:snapToGrid w:val="0"/>
      <w:spacing w:before="100" w:beforeAutospacing="1" w:after="100" w:afterAutospacing="1" w:line="360" w:lineRule="atLeast"/>
      <w:ind w:firstLineChars="200" w:firstLine="640"/>
      <w:jc w:val="both"/>
    </w:pPr>
    <w:rPr>
      <w:rFonts w:ascii="標楷體" w:eastAsia="標楷體" w:hAnsi="標楷體" w:cs="新細明體"/>
      <w:sz w:val="40"/>
      <w:szCs w:val="20"/>
      <w:lang w:eastAsia="en-US" w:bidi="en-US"/>
    </w:rPr>
  </w:style>
  <w:style w:type="character" w:customStyle="1" w:styleId="jc-z">
    <w:name w:val="jc-z"/>
    <w:basedOn w:val="a3"/>
    <w:rsid w:val="00FB0515"/>
  </w:style>
  <w:style w:type="paragraph" w:customStyle="1" w:styleId="jc-z1">
    <w:name w:val="jc-z1"/>
    <w:basedOn w:val="a2"/>
    <w:rsid w:val="00FB0515"/>
    <w:pPr>
      <w:spacing w:before="100" w:beforeAutospacing="1" w:after="100" w:afterAutospacing="1" w:line="240" w:lineRule="auto"/>
      <w:ind w:firstLine="0"/>
    </w:pPr>
    <w:rPr>
      <w:rFonts w:ascii="新細明體" w:eastAsia="新細明體" w:hAnsi="新細明體" w:cs="新細明體"/>
      <w:sz w:val="24"/>
      <w:szCs w:val="24"/>
    </w:rPr>
  </w:style>
  <w:style w:type="character" w:customStyle="1" w:styleId="HTML1">
    <w:name w:val="HTML 預設格式 字元"/>
    <w:basedOn w:val="a3"/>
    <w:link w:val="HTML0"/>
    <w:uiPriority w:val="99"/>
    <w:semiHidden/>
    <w:rsid w:val="00AC7556"/>
    <w:rPr>
      <w:rFonts w:ascii="Courier New" w:eastAsia="華康隸書體W5" w:hAnsi="Courier New" w:cs="Courier New"/>
    </w:rPr>
  </w:style>
  <w:style w:type="paragraph" w:customStyle="1" w:styleId="210">
    <w:name w:val="樣式21"/>
    <w:basedOn w:val="a2"/>
    <w:next w:val="2f3"/>
    <w:qFormat/>
    <w:rsid w:val="00542906"/>
    <w:pPr>
      <w:snapToGrid w:val="0"/>
      <w:spacing w:line="440" w:lineRule="atLeast"/>
      <w:ind w:firstLineChars="200" w:firstLine="200"/>
    </w:pPr>
    <w:rPr>
      <w:rFonts w:eastAsiaTheme="majorEastAsia"/>
      <w:spacing w:val="3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76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25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39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2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2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7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1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7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4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7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85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2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7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3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7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3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glossaryDocument" Target="glossary/document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E7E0DDE4492428AA9739E497710FC6C"/>
        <w:category>
          <w:name w:val="一般"/>
          <w:gallery w:val="placeholder"/>
        </w:category>
        <w:types>
          <w:type w:val="bbPlcHdr"/>
        </w:types>
        <w:behaviors>
          <w:behavior w:val="content"/>
        </w:behaviors>
        <w:guid w:val="{B069BF86-3F57-4030-A8C9-3A024DDA95BB}"/>
      </w:docPartPr>
      <w:docPartBody>
        <w:p w:rsidR="00FE2C80" w:rsidRDefault="00D80E6B" w:rsidP="00FE2C80">
          <w:pPr>
            <w:pStyle w:val="5E7E0DDE4492428AA9739E497710FC6C"/>
          </w:pPr>
          <w:r>
            <w:rPr>
              <w:lang w:val="zh-TW"/>
            </w:rPr>
            <w:t>[</w:t>
          </w:r>
          <w:r>
            <w:rPr>
              <w:rFonts w:hint="eastAsia"/>
              <w:lang w:val="zh-TW"/>
            </w:rPr>
            <w:t>鍵入文件標題</w:t>
          </w:r>
          <w:r>
            <w:rPr>
              <w:lang w:val="zh-TW"/>
            </w:rPr>
            <w:t>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隸書體W5">
    <w:panose1 w:val="03000509000000000000"/>
    <w:charset w:val="88"/>
    <w:family w:val="script"/>
    <w:pitch w:val="fixed"/>
    <w:sig w:usb0="800002E3" w:usb1="38CFFCFA" w:usb2="00000016" w:usb3="00000000" w:csb0="00100001" w:csb1="00000000"/>
  </w:font>
  <w:font w:name="華康隸書體 Std W5">
    <w:altName w:val="Arial Unicode MS"/>
    <w:panose1 w:val="00000000000000000000"/>
    <w:charset w:val="88"/>
    <w:family w:val="script"/>
    <w:notTrueType/>
    <w:pitch w:val="variable"/>
    <w:sig w:usb0="00000000" w:usb1="08080000" w:usb2="00000010" w:usb3="00000000" w:csb0="0010000D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新篆體">
    <w:panose1 w:val="030F0509000000000000"/>
    <w:charset w:val="88"/>
    <w:family w:val="script"/>
    <w:pitch w:val="fixed"/>
    <w:sig w:usb0="800002E3" w:usb1="3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 PGothic Medium JP">
    <w:altName w:val="MS PGothic"/>
    <w:charset w:val="80"/>
    <w:family w:val="modern"/>
    <w:pitch w:val="variable"/>
    <w:sig w:usb0="00000000" w:usb1="28C76CFA" w:usb2="00000010" w:usb3="00000000" w:csb0="0002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隸書體W5(P)">
    <w:panose1 w:val="03000500000000000000"/>
    <w:charset w:val="88"/>
    <w:family w:val="script"/>
    <w:pitch w:val="variable"/>
    <w:sig w:usb0="800002E3" w:usb1="38CFFCFA" w:usb2="00000016" w:usb3="00000000" w:csb0="00100001" w:csb1="00000000"/>
  </w:font>
  <w:font w:name="華康儷宋 Std W5">
    <w:altName w:val="Arial Unicode MS"/>
    <w:panose1 w:val="00000000000000000000"/>
    <w:charset w:val="88"/>
    <w:family w:val="roman"/>
    <w:notTrueType/>
    <w:pitch w:val="variable"/>
    <w:sig w:usb0="00000000" w:usb1="08080000" w:usb2="00000010" w:usb3="00000000" w:csb0="0010000D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新細明體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16F13"/>
    <w:rsid w:val="0001355E"/>
    <w:rsid w:val="00063AC3"/>
    <w:rsid w:val="00083B80"/>
    <w:rsid w:val="00084707"/>
    <w:rsid w:val="00086519"/>
    <w:rsid w:val="000916AF"/>
    <w:rsid w:val="000A6C39"/>
    <w:rsid w:val="000C09B8"/>
    <w:rsid w:val="000C1438"/>
    <w:rsid w:val="000D6109"/>
    <w:rsid w:val="001448EE"/>
    <w:rsid w:val="00162045"/>
    <w:rsid w:val="0016345E"/>
    <w:rsid w:val="001645A6"/>
    <w:rsid w:val="0017585E"/>
    <w:rsid w:val="00175C4E"/>
    <w:rsid w:val="0019414C"/>
    <w:rsid w:val="001A1657"/>
    <w:rsid w:val="001A33D7"/>
    <w:rsid w:val="001A5FE5"/>
    <w:rsid w:val="001B0995"/>
    <w:rsid w:val="001C3276"/>
    <w:rsid w:val="001E2989"/>
    <w:rsid w:val="00202A0D"/>
    <w:rsid w:val="00203384"/>
    <w:rsid w:val="00233407"/>
    <w:rsid w:val="002965FC"/>
    <w:rsid w:val="002A02BE"/>
    <w:rsid w:val="002A0D29"/>
    <w:rsid w:val="002B70A3"/>
    <w:rsid w:val="002F4A17"/>
    <w:rsid w:val="0031182B"/>
    <w:rsid w:val="003131BC"/>
    <w:rsid w:val="0034700D"/>
    <w:rsid w:val="00365A86"/>
    <w:rsid w:val="00396681"/>
    <w:rsid w:val="003C400E"/>
    <w:rsid w:val="003E2254"/>
    <w:rsid w:val="00405FB8"/>
    <w:rsid w:val="00416F13"/>
    <w:rsid w:val="0043036E"/>
    <w:rsid w:val="00431CB7"/>
    <w:rsid w:val="004329FA"/>
    <w:rsid w:val="0044511E"/>
    <w:rsid w:val="00452CE0"/>
    <w:rsid w:val="00456B5F"/>
    <w:rsid w:val="00472051"/>
    <w:rsid w:val="00481FEE"/>
    <w:rsid w:val="00492F11"/>
    <w:rsid w:val="004B662A"/>
    <w:rsid w:val="004F1D40"/>
    <w:rsid w:val="004F73C9"/>
    <w:rsid w:val="005330C9"/>
    <w:rsid w:val="00534B50"/>
    <w:rsid w:val="00541CA8"/>
    <w:rsid w:val="00564E42"/>
    <w:rsid w:val="0056789A"/>
    <w:rsid w:val="005A1186"/>
    <w:rsid w:val="005A4316"/>
    <w:rsid w:val="005B2C7B"/>
    <w:rsid w:val="005B7274"/>
    <w:rsid w:val="005E43D9"/>
    <w:rsid w:val="0060039D"/>
    <w:rsid w:val="00621A71"/>
    <w:rsid w:val="006457C2"/>
    <w:rsid w:val="00651F43"/>
    <w:rsid w:val="00655D81"/>
    <w:rsid w:val="00663208"/>
    <w:rsid w:val="0066675D"/>
    <w:rsid w:val="00672714"/>
    <w:rsid w:val="006A2974"/>
    <w:rsid w:val="006C71B1"/>
    <w:rsid w:val="006E2218"/>
    <w:rsid w:val="0070046F"/>
    <w:rsid w:val="00736F26"/>
    <w:rsid w:val="0075241C"/>
    <w:rsid w:val="00760664"/>
    <w:rsid w:val="0078560B"/>
    <w:rsid w:val="00790796"/>
    <w:rsid w:val="007941ED"/>
    <w:rsid w:val="007953CC"/>
    <w:rsid w:val="007B494A"/>
    <w:rsid w:val="007C5B97"/>
    <w:rsid w:val="007D0AE7"/>
    <w:rsid w:val="0081533F"/>
    <w:rsid w:val="0084635C"/>
    <w:rsid w:val="00871110"/>
    <w:rsid w:val="008925E4"/>
    <w:rsid w:val="008A0294"/>
    <w:rsid w:val="008B1917"/>
    <w:rsid w:val="008B6C4F"/>
    <w:rsid w:val="008E6AAC"/>
    <w:rsid w:val="008E6D0B"/>
    <w:rsid w:val="008F587E"/>
    <w:rsid w:val="009001C6"/>
    <w:rsid w:val="00912B57"/>
    <w:rsid w:val="0098666B"/>
    <w:rsid w:val="00997C0D"/>
    <w:rsid w:val="009B00A0"/>
    <w:rsid w:val="009B4D12"/>
    <w:rsid w:val="009B4EA6"/>
    <w:rsid w:val="009E70F9"/>
    <w:rsid w:val="009F5804"/>
    <w:rsid w:val="00A0714E"/>
    <w:rsid w:val="00A42C64"/>
    <w:rsid w:val="00A46313"/>
    <w:rsid w:val="00A46373"/>
    <w:rsid w:val="00A5286B"/>
    <w:rsid w:val="00A62F33"/>
    <w:rsid w:val="00A9745A"/>
    <w:rsid w:val="00A97D72"/>
    <w:rsid w:val="00AC1897"/>
    <w:rsid w:val="00AE1703"/>
    <w:rsid w:val="00AF4F3B"/>
    <w:rsid w:val="00B26635"/>
    <w:rsid w:val="00B345C0"/>
    <w:rsid w:val="00B35196"/>
    <w:rsid w:val="00B361CE"/>
    <w:rsid w:val="00B563B8"/>
    <w:rsid w:val="00B9300C"/>
    <w:rsid w:val="00BA4433"/>
    <w:rsid w:val="00BC4E69"/>
    <w:rsid w:val="00BF6BE1"/>
    <w:rsid w:val="00C51F20"/>
    <w:rsid w:val="00C81C5A"/>
    <w:rsid w:val="00C9361A"/>
    <w:rsid w:val="00CA45C6"/>
    <w:rsid w:val="00CE040D"/>
    <w:rsid w:val="00D0618B"/>
    <w:rsid w:val="00D1020C"/>
    <w:rsid w:val="00D43684"/>
    <w:rsid w:val="00D51EF3"/>
    <w:rsid w:val="00D53EF6"/>
    <w:rsid w:val="00D54714"/>
    <w:rsid w:val="00D627DC"/>
    <w:rsid w:val="00D641D8"/>
    <w:rsid w:val="00D80E6B"/>
    <w:rsid w:val="00DA030A"/>
    <w:rsid w:val="00DD2BC6"/>
    <w:rsid w:val="00DE4D24"/>
    <w:rsid w:val="00DE6FCD"/>
    <w:rsid w:val="00DF0988"/>
    <w:rsid w:val="00DF67B7"/>
    <w:rsid w:val="00E16664"/>
    <w:rsid w:val="00E178E7"/>
    <w:rsid w:val="00E530E7"/>
    <w:rsid w:val="00E541AC"/>
    <w:rsid w:val="00E74DFD"/>
    <w:rsid w:val="00E92BF5"/>
    <w:rsid w:val="00EC509E"/>
    <w:rsid w:val="00EC6929"/>
    <w:rsid w:val="00EC7422"/>
    <w:rsid w:val="00EE1B02"/>
    <w:rsid w:val="00F111C0"/>
    <w:rsid w:val="00F322F2"/>
    <w:rsid w:val="00F33A30"/>
    <w:rsid w:val="00F40A40"/>
    <w:rsid w:val="00F40EF1"/>
    <w:rsid w:val="00F64454"/>
    <w:rsid w:val="00F66A47"/>
    <w:rsid w:val="00F81132"/>
    <w:rsid w:val="00F84B03"/>
    <w:rsid w:val="00F92C4A"/>
    <w:rsid w:val="00FA7929"/>
    <w:rsid w:val="00FB172D"/>
    <w:rsid w:val="00FC65C0"/>
    <w:rsid w:val="00FD27AB"/>
    <w:rsid w:val="00FE2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1E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083DFE30E0E4ACF8C177F76D37618A0">
    <w:name w:val="8083DFE30E0E4ACF8C177F76D37618A0"/>
    <w:rsid w:val="00416F13"/>
    <w:pPr>
      <w:widowControl w:val="0"/>
    </w:pPr>
  </w:style>
  <w:style w:type="paragraph" w:customStyle="1" w:styleId="EA7A83E56FB34A8E9077EE9D05902D48">
    <w:name w:val="EA7A83E56FB34A8E9077EE9D05902D48"/>
    <w:rsid w:val="00416F13"/>
    <w:pPr>
      <w:widowControl w:val="0"/>
    </w:pPr>
  </w:style>
  <w:style w:type="paragraph" w:customStyle="1" w:styleId="7ED13F41E7404F118BC16BA86964D6B1">
    <w:name w:val="7ED13F41E7404F118BC16BA86964D6B1"/>
    <w:rsid w:val="00416F13"/>
    <w:pPr>
      <w:widowControl w:val="0"/>
    </w:pPr>
  </w:style>
  <w:style w:type="paragraph" w:customStyle="1" w:styleId="08C844C1CAFB4F7283B0C12AE49B6EB1">
    <w:name w:val="08C844C1CAFB4F7283B0C12AE49B6EB1"/>
    <w:rsid w:val="00416F13"/>
    <w:pPr>
      <w:widowControl w:val="0"/>
    </w:pPr>
  </w:style>
  <w:style w:type="paragraph" w:customStyle="1" w:styleId="596A246E75D54084AD84326E3843DE42">
    <w:name w:val="596A246E75D54084AD84326E3843DE42"/>
    <w:rsid w:val="00416F13"/>
    <w:pPr>
      <w:widowControl w:val="0"/>
    </w:pPr>
  </w:style>
  <w:style w:type="paragraph" w:customStyle="1" w:styleId="25FDC6A033AF4664BB5CB55FFE9A3C73">
    <w:name w:val="25FDC6A033AF4664BB5CB55FFE9A3C73"/>
    <w:rsid w:val="00416F13"/>
    <w:pPr>
      <w:widowControl w:val="0"/>
    </w:pPr>
  </w:style>
  <w:style w:type="paragraph" w:customStyle="1" w:styleId="9E01B44FCBE94E3FADA620B8F4AF5DD8">
    <w:name w:val="9E01B44FCBE94E3FADA620B8F4AF5DD8"/>
    <w:rsid w:val="00416F13"/>
    <w:pPr>
      <w:widowControl w:val="0"/>
    </w:pPr>
  </w:style>
  <w:style w:type="paragraph" w:customStyle="1" w:styleId="71A96C5B08F14F41850F729AC778247C">
    <w:name w:val="71A96C5B08F14F41850F729AC778247C"/>
    <w:rsid w:val="00416F13"/>
    <w:pPr>
      <w:widowControl w:val="0"/>
    </w:pPr>
  </w:style>
  <w:style w:type="paragraph" w:customStyle="1" w:styleId="56D4A1DD3D76463DAC5DF90488DC32EF">
    <w:name w:val="56D4A1DD3D76463DAC5DF90488DC32EF"/>
    <w:rsid w:val="00416F13"/>
    <w:pPr>
      <w:widowControl w:val="0"/>
    </w:pPr>
  </w:style>
  <w:style w:type="paragraph" w:customStyle="1" w:styleId="1C7E1FD46C8342AB96580135BF1DEA5C">
    <w:name w:val="1C7E1FD46C8342AB96580135BF1DEA5C"/>
    <w:rsid w:val="00416F13"/>
    <w:pPr>
      <w:widowControl w:val="0"/>
    </w:pPr>
  </w:style>
  <w:style w:type="paragraph" w:customStyle="1" w:styleId="66D030958E764EADA0DB19DF1AEF64C0">
    <w:name w:val="66D030958E764EADA0DB19DF1AEF64C0"/>
    <w:rsid w:val="00416F13"/>
    <w:pPr>
      <w:widowControl w:val="0"/>
    </w:pPr>
  </w:style>
  <w:style w:type="paragraph" w:customStyle="1" w:styleId="5E7E0DDE4492428AA9739E497710FC6C">
    <w:name w:val="5E7E0DDE4492428AA9739E497710FC6C"/>
    <w:rsid w:val="00FE2C80"/>
    <w:pPr>
      <w:widowControl w:val="0"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3B92B5-BDBE-457A-8AE2-3FB8B7BBB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2173</TotalTime>
  <Pages>2150</Pages>
  <Words>146911</Words>
  <Characters>837399</Characters>
  <Application>Microsoft Office Word</Application>
  <DocSecurity>0</DocSecurity>
  <Lines>6978</Lines>
  <Paragraphs>1964</Paragraphs>
  <ScaleCrop>false</ScaleCrop>
  <Company>sp</Company>
  <LinksUpToDate>false</LinksUpToDate>
  <CharactersWithSpaces>982346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永諸的靈蘭秘典</dc:title>
  <dc:creator>陳永諸</dc:creator>
  <cp:lastModifiedBy>USER</cp:lastModifiedBy>
  <cp:revision>78</cp:revision>
  <cp:lastPrinted>2019-05-15T08:39:00Z</cp:lastPrinted>
  <dcterms:created xsi:type="dcterms:W3CDTF">2019-04-24T15:38:00Z</dcterms:created>
  <dcterms:modified xsi:type="dcterms:W3CDTF">2019-05-15T09:15:00Z</dcterms:modified>
</cp:coreProperties>
</file>